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897" w:rsidRDefault="00190897" w:rsidP="00190897"/>
    <w:p w:rsidR="00190897" w:rsidRDefault="00190897" w:rsidP="00190897">
      <w:pPr>
        <w:ind w:left="120"/>
        <w:jc w:val="center"/>
      </w:pPr>
    </w:p>
    <w:p w:rsidR="00190897" w:rsidRDefault="00190897" w:rsidP="00190897">
      <w:pPr>
        <w:pStyle w:val="10"/>
        <w:spacing w:before="72"/>
        <w:ind w:left="709" w:right="572"/>
        <w:jc w:val="center"/>
        <w:rPr>
          <w:rFonts w:ascii="Times New Roman" w:hAnsi="Times New Roman"/>
          <w:color w:val="auto"/>
        </w:rPr>
      </w:pPr>
      <w:r>
        <w:rPr>
          <w:rFonts w:ascii="Times New Roman" w:hAnsi="Times New Roman"/>
          <w:color w:val="auto"/>
          <w:spacing w:val="-2"/>
        </w:rPr>
        <w:t>МУНИЦИПАЛЬНОЕ</w:t>
      </w:r>
      <w:r>
        <w:rPr>
          <w:rFonts w:ascii="Times New Roman" w:hAnsi="Times New Roman"/>
          <w:color w:val="auto"/>
          <w:spacing w:val="-4"/>
        </w:rPr>
        <w:t xml:space="preserve"> </w:t>
      </w:r>
      <w:r>
        <w:rPr>
          <w:rFonts w:ascii="Times New Roman" w:hAnsi="Times New Roman"/>
          <w:color w:val="auto"/>
          <w:spacing w:val="-2"/>
        </w:rPr>
        <w:t>ОБЩЕОБРАЗОВАТЕЛЬНОЕ</w:t>
      </w:r>
      <w:r>
        <w:rPr>
          <w:rFonts w:ascii="Times New Roman" w:hAnsi="Times New Roman"/>
          <w:color w:val="auto"/>
          <w:spacing w:val="-1"/>
        </w:rPr>
        <w:t xml:space="preserve"> </w:t>
      </w:r>
      <w:r>
        <w:rPr>
          <w:rFonts w:ascii="Times New Roman" w:hAnsi="Times New Roman"/>
          <w:color w:val="auto"/>
          <w:spacing w:val="-2"/>
        </w:rPr>
        <w:t>УЧРЕЖДЕНИЕ</w:t>
      </w:r>
    </w:p>
    <w:p w:rsidR="00190897" w:rsidRPr="00422129" w:rsidRDefault="00190897" w:rsidP="00190897">
      <w:pPr>
        <w:spacing w:before="189"/>
        <w:ind w:left="1004" w:right="574"/>
        <w:jc w:val="center"/>
        <w:rPr>
          <w:b/>
          <w:sz w:val="24"/>
        </w:rPr>
      </w:pPr>
      <w:r>
        <w:rPr>
          <w:b/>
          <w:spacing w:val="-2"/>
          <w:sz w:val="24"/>
        </w:rPr>
        <w:t>«ВЕШКЕЛЬСКАЯ</w:t>
      </w:r>
      <w:r>
        <w:rPr>
          <w:spacing w:val="-3"/>
          <w:sz w:val="24"/>
        </w:rPr>
        <w:t xml:space="preserve"> </w:t>
      </w:r>
      <w:r>
        <w:rPr>
          <w:b/>
          <w:spacing w:val="-2"/>
          <w:sz w:val="24"/>
        </w:rPr>
        <w:t>СРЕДНЯЯ</w:t>
      </w:r>
      <w:r>
        <w:rPr>
          <w:spacing w:val="-3"/>
          <w:sz w:val="24"/>
        </w:rPr>
        <w:t xml:space="preserve"> </w:t>
      </w:r>
      <w:r>
        <w:rPr>
          <w:b/>
          <w:spacing w:val="-2"/>
          <w:sz w:val="24"/>
        </w:rPr>
        <w:t>ОБЩЕОБРАЗОВАТЕЛЬНАЯ</w:t>
      </w:r>
      <w:r>
        <w:rPr>
          <w:spacing w:val="-3"/>
          <w:sz w:val="24"/>
        </w:rPr>
        <w:t xml:space="preserve"> </w:t>
      </w:r>
      <w:r>
        <w:rPr>
          <w:b/>
          <w:spacing w:val="-2"/>
          <w:sz w:val="24"/>
        </w:rPr>
        <w:t>ШКОЛА»</w:t>
      </w:r>
    </w:p>
    <w:p w:rsidR="00190897" w:rsidRDefault="00190897" w:rsidP="00190897">
      <w:pPr>
        <w:spacing w:before="10"/>
        <w:rPr>
          <w:b/>
        </w:rPr>
      </w:pPr>
    </w:p>
    <w:p w:rsidR="00190897" w:rsidRDefault="00190897" w:rsidP="00190897">
      <w:pPr>
        <w:tabs>
          <w:tab w:val="left" w:pos="6590"/>
        </w:tabs>
        <w:ind w:left="567"/>
      </w:pPr>
      <w:r>
        <w:t>Рассмотрена</w:t>
      </w:r>
      <w:r>
        <w:rPr>
          <w:spacing w:val="-10"/>
        </w:rPr>
        <w:t xml:space="preserve"> </w:t>
      </w:r>
      <w:r>
        <w:t>на</w:t>
      </w:r>
      <w:r>
        <w:rPr>
          <w:spacing w:val="-10"/>
        </w:rPr>
        <w:t xml:space="preserve"> </w:t>
      </w:r>
      <w:r>
        <w:rPr>
          <w:spacing w:val="-2"/>
        </w:rPr>
        <w:t>заседании                                                                Утверждено</w:t>
      </w:r>
      <w:r>
        <w:rPr>
          <w:spacing w:val="4"/>
        </w:rPr>
        <w:t xml:space="preserve"> </w:t>
      </w:r>
      <w:r>
        <w:rPr>
          <w:spacing w:val="-2"/>
        </w:rPr>
        <w:t>приказом</w:t>
      </w:r>
    </w:p>
    <w:p w:rsidR="00190897" w:rsidRDefault="00190897" w:rsidP="00190897">
      <w:pPr>
        <w:tabs>
          <w:tab w:val="left" w:pos="6616"/>
        </w:tabs>
        <w:spacing w:before="187" w:line="408" w:lineRule="auto"/>
        <w:ind w:left="567" w:right="131"/>
      </w:pPr>
      <w:r>
        <w:t>Педагогического совета                                                                 от</w:t>
      </w:r>
      <w:r>
        <w:rPr>
          <w:spacing w:val="-9"/>
        </w:rPr>
        <w:t xml:space="preserve"> 01</w:t>
      </w:r>
      <w:r>
        <w:t>.09.2025</w:t>
      </w:r>
      <w:r>
        <w:rPr>
          <w:spacing w:val="-9"/>
        </w:rPr>
        <w:t xml:space="preserve"> </w:t>
      </w:r>
      <w:r>
        <w:t>г.</w:t>
      </w:r>
      <w:r>
        <w:rPr>
          <w:spacing w:val="-9"/>
        </w:rPr>
        <w:t xml:space="preserve"> </w:t>
      </w:r>
      <w:r>
        <w:t>№</w:t>
      </w:r>
      <w:r>
        <w:rPr>
          <w:spacing w:val="-10"/>
        </w:rPr>
        <w:t xml:space="preserve"> </w:t>
      </w:r>
      <w:r>
        <w:t>130-п</w:t>
      </w:r>
    </w:p>
    <w:p w:rsidR="00190897" w:rsidRDefault="00190897" w:rsidP="00190897">
      <w:pPr>
        <w:tabs>
          <w:tab w:val="left" w:pos="6616"/>
        </w:tabs>
        <w:spacing w:before="187" w:line="408" w:lineRule="auto"/>
        <w:ind w:left="567" w:right="131"/>
      </w:pPr>
      <w:r>
        <w:t xml:space="preserve">(протокол от 29.08.2025 г. № 1)                                           ____________Фаттахов Е.Ф          </w:t>
      </w:r>
    </w:p>
    <w:p w:rsidR="00190897" w:rsidRDefault="00190897" w:rsidP="00190897">
      <w:pPr>
        <w:tabs>
          <w:tab w:val="left" w:pos="6616"/>
        </w:tabs>
        <w:spacing w:before="187" w:line="408" w:lineRule="auto"/>
        <w:ind w:left="567" w:right="131"/>
        <w:jc w:val="right"/>
      </w:pPr>
      <w:r>
        <w:t xml:space="preserve">          </w:t>
      </w:r>
      <w:r>
        <w:tab/>
        <w:t xml:space="preserve"> </w:t>
      </w:r>
    </w:p>
    <w:p w:rsidR="00190897" w:rsidRDefault="00190897" w:rsidP="0092751B">
      <w:pPr>
        <w:tabs>
          <w:tab w:val="left" w:pos="6590"/>
        </w:tabs>
        <w:ind w:left="284"/>
      </w:pPr>
      <w:r>
        <w:t xml:space="preserve">  </w:t>
      </w:r>
      <w:r w:rsidR="0092751B">
        <w:t xml:space="preserve"> </w:t>
      </w:r>
      <w:r>
        <w:t xml:space="preserve"> </w:t>
      </w:r>
      <w:r w:rsidR="0092751B">
        <w:t xml:space="preserve"> </w:t>
      </w:r>
      <w:r>
        <w:t>Внесены изменения</w:t>
      </w:r>
      <w:r>
        <w:rPr>
          <w:spacing w:val="-10"/>
        </w:rPr>
        <w:t xml:space="preserve"> </w:t>
      </w:r>
      <w:r>
        <w:t>на</w:t>
      </w:r>
      <w:r>
        <w:rPr>
          <w:spacing w:val="-10"/>
        </w:rPr>
        <w:t xml:space="preserve"> </w:t>
      </w:r>
      <w:r>
        <w:rPr>
          <w:spacing w:val="-2"/>
        </w:rPr>
        <w:t>заседании                                                        Утверждено</w:t>
      </w:r>
      <w:r>
        <w:rPr>
          <w:spacing w:val="4"/>
        </w:rPr>
        <w:t xml:space="preserve"> </w:t>
      </w:r>
      <w:r>
        <w:rPr>
          <w:spacing w:val="-2"/>
        </w:rPr>
        <w:t>приказом</w:t>
      </w:r>
    </w:p>
    <w:p w:rsidR="00190897" w:rsidRDefault="00190897" w:rsidP="0092751B">
      <w:pPr>
        <w:tabs>
          <w:tab w:val="left" w:pos="6616"/>
        </w:tabs>
        <w:spacing w:before="187" w:line="408" w:lineRule="auto"/>
        <w:ind w:left="567" w:right="131"/>
      </w:pPr>
      <w:r>
        <w:t xml:space="preserve">Педагогического совета           </w:t>
      </w:r>
      <w:r>
        <w:tab/>
        <w:t>от</w:t>
      </w:r>
      <w:r>
        <w:rPr>
          <w:spacing w:val="-9"/>
        </w:rPr>
        <w:t xml:space="preserve"> 11</w:t>
      </w:r>
      <w:r>
        <w:t>.12.2025</w:t>
      </w:r>
      <w:r>
        <w:rPr>
          <w:spacing w:val="-9"/>
        </w:rPr>
        <w:t xml:space="preserve"> </w:t>
      </w:r>
      <w:r>
        <w:t>г.</w:t>
      </w:r>
      <w:r>
        <w:rPr>
          <w:spacing w:val="-9"/>
        </w:rPr>
        <w:t xml:space="preserve"> </w:t>
      </w:r>
      <w:r>
        <w:t>№</w:t>
      </w:r>
      <w:r>
        <w:rPr>
          <w:spacing w:val="-10"/>
        </w:rPr>
        <w:t xml:space="preserve"> </w:t>
      </w:r>
      <w:r>
        <w:t>201-п</w:t>
      </w:r>
    </w:p>
    <w:p w:rsidR="00190897" w:rsidRDefault="00190897" w:rsidP="0092751B">
      <w:pPr>
        <w:tabs>
          <w:tab w:val="left" w:pos="6616"/>
        </w:tabs>
        <w:spacing w:before="187" w:line="408" w:lineRule="auto"/>
        <w:ind w:left="567" w:right="131"/>
      </w:pPr>
      <w:r>
        <w:t xml:space="preserve"> (протокол от 11.12.2025 г. № 3)                                                  ____________Фаттахов Е.Ф   </w:t>
      </w:r>
    </w:p>
    <w:p w:rsidR="002F49BA" w:rsidRDefault="002F49BA">
      <w:pPr>
        <w:pStyle w:val="a3"/>
        <w:spacing w:before="565"/>
        <w:ind w:left="0"/>
        <w:jc w:val="left"/>
        <w:rPr>
          <w:sz w:val="72"/>
        </w:rPr>
      </w:pPr>
    </w:p>
    <w:p w:rsidR="002F49BA" w:rsidRPr="00557A14" w:rsidRDefault="00263745">
      <w:pPr>
        <w:pStyle w:val="aa"/>
        <w:ind w:right="258"/>
        <w:rPr>
          <w:sz w:val="48"/>
          <w:szCs w:val="48"/>
        </w:rPr>
      </w:pPr>
      <w:r w:rsidRPr="00557A14">
        <w:rPr>
          <w:sz w:val="48"/>
          <w:szCs w:val="48"/>
        </w:rPr>
        <w:t>Основная</w:t>
      </w:r>
      <w:r w:rsidR="00557A14" w:rsidRPr="00557A14">
        <w:rPr>
          <w:spacing w:val="-40"/>
          <w:sz w:val="48"/>
          <w:szCs w:val="48"/>
        </w:rPr>
        <w:t xml:space="preserve"> </w:t>
      </w:r>
      <w:r w:rsidRPr="00557A14">
        <w:rPr>
          <w:sz w:val="48"/>
          <w:szCs w:val="48"/>
        </w:rPr>
        <w:t xml:space="preserve">образовательная </w:t>
      </w:r>
      <w:r w:rsidRPr="00557A14">
        <w:rPr>
          <w:spacing w:val="-2"/>
          <w:sz w:val="48"/>
          <w:szCs w:val="48"/>
        </w:rPr>
        <w:t>программа</w:t>
      </w:r>
    </w:p>
    <w:p w:rsidR="002F49BA" w:rsidRDefault="00263745" w:rsidP="00BF5134">
      <w:pPr>
        <w:pStyle w:val="aa"/>
        <w:spacing w:before="1"/>
        <w:rPr>
          <w:sz w:val="48"/>
        </w:rPr>
      </w:pPr>
      <w:r w:rsidRPr="00557A14">
        <w:rPr>
          <w:sz w:val="48"/>
          <w:szCs w:val="48"/>
        </w:rPr>
        <w:t>основного</w:t>
      </w:r>
      <w:r w:rsidRPr="00557A14">
        <w:rPr>
          <w:spacing w:val="-26"/>
          <w:sz w:val="48"/>
          <w:szCs w:val="48"/>
        </w:rPr>
        <w:t xml:space="preserve"> </w:t>
      </w:r>
      <w:r w:rsidRPr="00557A14">
        <w:rPr>
          <w:sz w:val="48"/>
          <w:szCs w:val="48"/>
        </w:rPr>
        <w:t>общего</w:t>
      </w:r>
      <w:r w:rsidRPr="00557A14">
        <w:rPr>
          <w:spacing w:val="-25"/>
          <w:sz w:val="48"/>
          <w:szCs w:val="48"/>
        </w:rPr>
        <w:t xml:space="preserve"> </w:t>
      </w:r>
      <w:r w:rsidRPr="00557A14">
        <w:rPr>
          <w:sz w:val="48"/>
          <w:szCs w:val="48"/>
        </w:rPr>
        <w:t xml:space="preserve">образования </w:t>
      </w:r>
    </w:p>
    <w:p w:rsidR="002F49BA" w:rsidRDefault="002F49BA">
      <w:pPr>
        <w:pStyle w:val="a3"/>
        <w:ind w:left="0"/>
        <w:jc w:val="left"/>
        <w:rPr>
          <w:sz w:val="48"/>
        </w:rPr>
      </w:pPr>
    </w:p>
    <w:p w:rsidR="002F49BA" w:rsidRDefault="002F49BA">
      <w:pPr>
        <w:pStyle w:val="a3"/>
        <w:ind w:left="0"/>
        <w:jc w:val="left"/>
        <w:rPr>
          <w:sz w:val="48"/>
        </w:rPr>
      </w:pPr>
    </w:p>
    <w:p w:rsidR="002F49BA" w:rsidRDefault="002F49BA">
      <w:pPr>
        <w:pStyle w:val="a3"/>
        <w:ind w:left="0"/>
        <w:jc w:val="left"/>
        <w:rPr>
          <w:sz w:val="48"/>
        </w:rPr>
      </w:pPr>
    </w:p>
    <w:p w:rsidR="002F49BA" w:rsidRDefault="002F49BA">
      <w:pPr>
        <w:pStyle w:val="a3"/>
        <w:ind w:left="0"/>
        <w:jc w:val="left"/>
        <w:rPr>
          <w:sz w:val="48"/>
        </w:rPr>
      </w:pPr>
    </w:p>
    <w:p w:rsidR="002F49BA" w:rsidRDefault="002F49BA">
      <w:pPr>
        <w:pStyle w:val="a3"/>
        <w:ind w:left="0"/>
        <w:jc w:val="left"/>
        <w:rPr>
          <w:sz w:val="48"/>
        </w:rPr>
      </w:pPr>
    </w:p>
    <w:p w:rsidR="002F49BA" w:rsidRDefault="002F49BA">
      <w:pPr>
        <w:pStyle w:val="a3"/>
        <w:ind w:left="0"/>
        <w:jc w:val="left"/>
        <w:rPr>
          <w:sz w:val="48"/>
        </w:rPr>
      </w:pPr>
    </w:p>
    <w:p w:rsidR="002F49BA" w:rsidRDefault="002F49BA">
      <w:pPr>
        <w:pStyle w:val="a3"/>
        <w:ind w:left="0"/>
        <w:jc w:val="left"/>
        <w:rPr>
          <w:sz w:val="48"/>
        </w:rPr>
      </w:pPr>
    </w:p>
    <w:p w:rsidR="002F49BA" w:rsidRDefault="002F49BA">
      <w:pPr>
        <w:pStyle w:val="a3"/>
        <w:spacing w:before="405"/>
        <w:ind w:left="0"/>
        <w:jc w:val="left"/>
        <w:rPr>
          <w:sz w:val="48"/>
        </w:rPr>
      </w:pPr>
    </w:p>
    <w:p w:rsidR="002F49BA" w:rsidRDefault="00263745">
      <w:pPr>
        <w:ind w:left="4906" w:right="4762"/>
        <w:jc w:val="center"/>
        <w:rPr>
          <w:b/>
        </w:rPr>
      </w:pPr>
      <w:r>
        <w:rPr>
          <w:b/>
          <w:spacing w:val="-2"/>
        </w:rPr>
        <w:t>с. Вешкелица</w:t>
      </w:r>
    </w:p>
    <w:p w:rsidR="002F49BA" w:rsidRDefault="00263745">
      <w:pPr>
        <w:ind w:left="4906" w:right="4762"/>
        <w:jc w:val="center"/>
        <w:rPr>
          <w:b/>
        </w:rPr>
      </w:pPr>
      <w:r>
        <w:rPr>
          <w:b/>
          <w:spacing w:val="-4"/>
        </w:rPr>
        <w:t>202</w:t>
      </w:r>
      <w:r w:rsidR="006A488D">
        <w:rPr>
          <w:b/>
          <w:spacing w:val="-4"/>
        </w:rPr>
        <w:t>5</w:t>
      </w:r>
    </w:p>
    <w:p w:rsidR="002F49BA" w:rsidRDefault="002F49BA">
      <w:pPr>
        <w:sectPr w:rsidR="002F49BA">
          <w:type w:val="continuous"/>
          <w:pgSz w:w="11910" w:h="16840"/>
          <w:pgMar w:top="880" w:right="300" w:bottom="280" w:left="340" w:header="720" w:footer="720" w:gutter="0"/>
          <w:cols w:space="720"/>
        </w:sectPr>
      </w:pPr>
    </w:p>
    <w:p w:rsidR="002F49BA" w:rsidRDefault="00263745">
      <w:pPr>
        <w:pStyle w:val="a3"/>
        <w:spacing w:before="64"/>
        <w:ind w:left="260"/>
        <w:jc w:val="center"/>
      </w:pPr>
      <w:bookmarkStart w:id="0" w:name="Целевой_раздел_основной_образовательной_"/>
      <w:bookmarkEnd w:id="0"/>
      <w:r>
        <w:lastRenderedPageBreak/>
        <w:t>Целевой</w:t>
      </w:r>
      <w:r>
        <w:rPr>
          <w:spacing w:val="-5"/>
        </w:rPr>
        <w:t xml:space="preserve"> </w:t>
      </w:r>
      <w:r>
        <w:t>раздел</w:t>
      </w:r>
      <w:r>
        <w:rPr>
          <w:spacing w:val="-5"/>
        </w:rPr>
        <w:t xml:space="preserve"> </w:t>
      </w:r>
      <w:r>
        <w:t>основной</w:t>
      </w:r>
      <w:r>
        <w:rPr>
          <w:spacing w:val="-5"/>
        </w:rPr>
        <w:t xml:space="preserve"> </w:t>
      </w:r>
      <w:r>
        <w:t>образовательной</w:t>
      </w:r>
      <w:r>
        <w:rPr>
          <w:spacing w:val="1"/>
        </w:rPr>
        <w:t xml:space="preserve"> </w:t>
      </w:r>
      <w:r>
        <w:t>программы</w:t>
      </w:r>
      <w:r>
        <w:rPr>
          <w:spacing w:val="-9"/>
        </w:rPr>
        <w:t xml:space="preserve"> </w:t>
      </w:r>
      <w:r>
        <w:t>основного</w:t>
      </w:r>
      <w:r>
        <w:rPr>
          <w:spacing w:val="-5"/>
        </w:rPr>
        <w:t xml:space="preserve"> </w:t>
      </w:r>
      <w:r>
        <w:t>общего</w:t>
      </w:r>
      <w:r>
        <w:rPr>
          <w:spacing w:val="-5"/>
        </w:rPr>
        <w:t xml:space="preserve"> </w:t>
      </w:r>
      <w:r>
        <w:t>образования</w:t>
      </w:r>
      <w:r>
        <w:rPr>
          <w:spacing w:val="9"/>
        </w:rPr>
        <w:t xml:space="preserve"> </w:t>
      </w:r>
      <w:r>
        <w:rPr>
          <w:spacing w:val="-4"/>
        </w:rPr>
        <w:t>МОУ</w:t>
      </w:r>
    </w:p>
    <w:p w:rsidR="002F49BA" w:rsidRDefault="00263745">
      <w:pPr>
        <w:pStyle w:val="a3"/>
        <w:spacing w:before="41"/>
        <w:ind w:left="260"/>
        <w:jc w:val="center"/>
      </w:pPr>
      <w:r>
        <w:t>Вешкельская</w:t>
      </w:r>
      <w:r>
        <w:rPr>
          <w:spacing w:val="-5"/>
        </w:rPr>
        <w:t xml:space="preserve"> </w:t>
      </w:r>
      <w:r>
        <w:t>средняя</w:t>
      </w:r>
      <w:r>
        <w:rPr>
          <w:spacing w:val="-5"/>
        </w:rPr>
        <w:t xml:space="preserve"> </w:t>
      </w:r>
      <w:r>
        <w:rPr>
          <w:spacing w:val="-2"/>
        </w:rPr>
        <w:t>школа</w:t>
      </w:r>
    </w:p>
    <w:p w:rsidR="002F49BA" w:rsidRDefault="00263745">
      <w:pPr>
        <w:spacing w:before="56"/>
        <w:ind w:left="260"/>
        <w:jc w:val="center"/>
        <w:rPr>
          <w:rFonts w:ascii="Carlito" w:hAnsi="Carlito"/>
        </w:rPr>
      </w:pPr>
      <w:r>
        <w:rPr>
          <w:rFonts w:ascii="Carlito" w:hAnsi="Carlito"/>
          <w:spacing w:val="12"/>
        </w:rPr>
        <w:t>Пояснительная</w:t>
      </w:r>
      <w:r>
        <w:rPr>
          <w:rFonts w:ascii="Carlito" w:hAnsi="Carlito"/>
          <w:spacing w:val="37"/>
        </w:rPr>
        <w:t xml:space="preserve"> </w:t>
      </w:r>
      <w:r>
        <w:rPr>
          <w:rFonts w:ascii="Carlito" w:hAnsi="Carlito"/>
          <w:spacing w:val="8"/>
        </w:rPr>
        <w:t>записка</w:t>
      </w:r>
    </w:p>
    <w:p w:rsidR="002F49BA" w:rsidRDefault="00263745">
      <w:pPr>
        <w:pStyle w:val="a3"/>
        <w:spacing w:before="187"/>
        <w:ind w:left="260" w:right="119"/>
      </w:pPr>
      <w:r>
        <w:t xml:space="preserve">Основная образовательная программа основного общего образования </w:t>
      </w:r>
      <w:r>
        <w:rPr>
          <w:spacing w:val="-4"/>
        </w:rPr>
        <w:t>МОУ</w:t>
      </w:r>
      <w:r>
        <w:t xml:space="preserve"> Вешкельская</w:t>
      </w:r>
      <w:r>
        <w:rPr>
          <w:spacing w:val="-5"/>
        </w:rPr>
        <w:t xml:space="preserve"> </w:t>
      </w:r>
      <w:r>
        <w:t>средняя</w:t>
      </w:r>
      <w:r>
        <w:rPr>
          <w:spacing w:val="-5"/>
        </w:rPr>
        <w:t xml:space="preserve"> </w:t>
      </w:r>
      <w:r>
        <w:rPr>
          <w:spacing w:val="-2"/>
        </w:rPr>
        <w:t>школа</w:t>
      </w:r>
      <w:r>
        <w:t xml:space="preserve">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w:t>
      </w:r>
      <w:r>
        <w:rPr>
          <w:spacing w:val="40"/>
        </w:rPr>
        <w:t xml:space="preserve"> </w:t>
      </w:r>
      <w:r>
        <w:t>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2F49BA" w:rsidRDefault="00263745">
      <w:pPr>
        <w:pStyle w:val="a3"/>
        <w:spacing w:before="238"/>
        <w:ind w:left="260"/>
      </w:pPr>
      <w:r>
        <w:t>Программа</w:t>
      </w:r>
      <w:r>
        <w:rPr>
          <w:spacing w:val="-5"/>
        </w:rPr>
        <w:t xml:space="preserve"> </w:t>
      </w:r>
      <w:r>
        <w:t>разработана</w:t>
      </w:r>
      <w:r>
        <w:rPr>
          <w:spacing w:val="1"/>
        </w:rPr>
        <w:t xml:space="preserve"> </w:t>
      </w:r>
      <w:r>
        <w:rPr>
          <w:spacing w:val="-7"/>
        </w:rPr>
        <w:t xml:space="preserve"> </w:t>
      </w:r>
      <w:r>
        <w:t>в</w:t>
      </w:r>
      <w:r>
        <w:rPr>
          <w:spacing w:val="-1"/>
        </w:rPr>
        <w:t xml:space="preserve"> </w:t>
      </w:r>
      <w:r>
        <w:t>соответствии</w:t>
      </w:r>
      <w:r>
        <w:rPr>
          <w:spacing w:val="-5"/>
        </w:rPr>
        <w:t xml:space="preserve"> </w:t>
      </w:r>
      <w:r>
        <w:t>с</w:t>
      </w:r>
      <w:r>
        <w:rPr>
          <w:spacing w:val="-3"/>
        </w:rPr>
        <w:t xml:space="preserve"> </w:t>
      </w:r>
      <w:r>
        <w:t>Федеральным законом</w:t>
      </w:r>
      <w:r>
        <w:rPr>
          <w:spacing w:val="-4"/>
        </w:rPr>
        <w:t xml:space="preserve"> </w:t>
      </w:r>
      <w:r>
        <w:t>от</w:t>
      </w:r>
      <w:r>
        <w:rPr>
          <w:spacing w:val="-5"/>
        </w:rPr>
        <w:t xml:space="preserve"> </w:t>
      </w:r>
      <w:r>
        <w:rPr>
          <w:spacing w:val="-2"/>
        </w:rPr>
        <w:t>29.12.2012</w:t>
      </w:r>
    </w:p>
    <w:p w:rsidR="002F49BA" w:rsidRDefault="00263745">
      <w:pPr>
        <w:pStyle w:val="a3"/>
        <w:spacing w:before="3"/>
        <w:ind w:left="260" w:right="109"/>
      </w:pPr>
      <w:r>
        <w:t xml:space="preserve">№ 273 - ФЗ «Об образовании в Российской Федерации», в соответствии с требованиями федерального государственного образовательного стандарта основного общего образования, утвержденного приказом Министерства просвещения Российской Федерации от 31.05.2021 № 287 (далее - ФГОС ООО)с изменениями и дополнениями (приказ Министерства просвещения Российской Федерации №1028 от 27.12.2023г.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 приказа Министерства просвещения Российской Федерации №31 от 22.01.2024г.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 и федеральной образовательной программой основного общего образования (далее – ФОП ООО), утвержденной приказом Министерства просвещения Российской Федерации от 18.05.2023 № 370с изменениями и дополнениями (Приказ Министерства просвещения Российской Федерации №62 от 01.02.2024г. «О внесении изменений в некоторые приказы Министерства просвещения Российской Федерации, касающиеся федеральных образовательных программ основного общего образования и среднего общего образования», Приказ Министерства просвещения Российской Федерации №171 от 19.03.2024г.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федеральной рабочей программы </w:t>
      </w:r>
      <w:r>
        <w:rPr>
          <w:spacing w:val="-2"/>
        </w:rPr>
        <w:t>воспитания.</w:t>
      </w:r>
    </w:p>
    <w:p w:rsidR="002F49BA" w:rsidRDefault="00263745">
      <w:pPr>
        <w:pStyle w:val="a3"/>
        <w:ind w:left="260" w:right="113"/>
      </w:pPr>
      <w:r>
        <w:t>При разработке основной общеобразовательной программы использованы федеральные рабочие программы учебных предметов. В соответствии с пунктом 6.4. статьи 12 Закона «Об образовании в Российской Федерации) такая учебно-методическая документация не разрабатывается.</w:t>
      </w:r>
    </w:p>
    <w:p w:rsidR="002F49BA" w:rsidRDefault="00263745">
      <w:pPr>
        <w:pStyle w:val="a3"/>
        <w:spacing w:before="242"/>
        <w:ind w:left="260"/>
      </w:pPr>
      <w:r>
        <w:t>Также</w:t>
      </w:r>
      <w:r>
        <w:rPr>
          <w:spacing w:val="-3"/>
        </w:rPr>
        <w:t xml:space="preserve"> </w:t>
      </w:r>
      <w:r>
        <w:t>при</w:t>
      </w:r>
      <w:r>
        <w:rPr>
          <w:spacing w:val="-6"/>
        </w:rPr>
        <w:t xml:space="preserve"> </w:t>
      </w:r>
      <w:r>
        <w:t>реализации</w:t>
      </w:r>
      <w:r>
        <w:rPr>
          <w:spacing w:val="-5"/>
        </w:rPr>
        <w:t xml:space="preserve"> </w:t>
      </w:r>
      <w:r>
        <w:t>ООП</w:t>
      </w:r>
      <w:r>
        <w:rPr>
          <w:spacing w:val="-3"/>
        </w:rPr>
        <w:t xml:space="preserve"> </w:t>
      </w:r>
      <w:r>
        <w:t>ООО</w:t>
      </w:r>
      <w:r>
        <w:rPr>
          <w:spacing w:val="-3"/>
        </w:rPr>
        <w:t xml:space="preserve"> </w:t>
      </w:r>
      <w:r>
        <w:t xml:space="preserve">учтены </w:t>
      </w:r>
      <w:r>
        <w:rPr>
          <w:spacing w:val="-2"/>
        </w:rPr>
        <w:t>требования</w:t>
      </w:r>
    </w:p>
    <w:p w:rsidR="002F49BA" w:rsidRDefault="00263745">
      <w:pPr>
        <w:pStyle w:val="a5"/>
        <w:numPr>
          <w:ilvl w:val="0"/>
          <w:numId w:val="1"/>
        </w:numPr>
        <w:tabs>
          <w:tab w:val="left" w:pos="1696"/>
        </w:tabs>
        <w:spacing w:before="238"/>
        <w:ind w:left="260" w:right="113" w:firstLine="0"/>
        <w:rPr>
          <w:sz w:val="24"/>
        </w:rPr>
      </w:pPr>
      <w:r>
        <w:rPr>
          <w:sz w:val="24"/>
        </w:rPr>
        <w:t>Постановления Главного государственного санитарного врача РФ от 28 сентября 2020 г.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rsidR="002F49BA" w:rsidRDefault="00263745">
      <w:pPr>
        <w:pStyle w:val="a5"/>
        <w:numPr>
          <w:ilvl w:val="0"/>
          <w:numId w:val="1"/>
        </w:numPr>
        <w:tabs>
          <w:tab w:val="left" w:pos="1696"/>
        </w:tabs>
        <w:spacing w:before="245"/>
        <w:ind w:left="260" w:right="111" w:firstLine="0"/>
        <w:rPr>
          <w:sz w:val="24"/>
        </w:rPr>
      </w:pPr>
      <w:r>
        <w:rPr>
          <w:sz w:val="24"/>
        </w:rPr>
        <w:t>Постановления Главного государственного санитарного врача РФ от 28 января 2021 г.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rsidR="002F49BA" w:rsidRDefault="00263745">
      <w:pPr>
        <w:pStyle w:val="a5"/>
        <w:numPr>
          <w:ilvl w:val="0"/>
          <w:numId w:val="1"/>
        </w:numPr>
        <w:tabs>
          <w:tab w:val="left" w:pos="1696"/>
        </w:tabs>
        <w:spacing w:before="4"/>
        <w:ind w:left="260" w:right="126" w:firstLine="0"/>
        <w:rPr>
          <w:sz w:val="24"/>
        </w:rPr>
      </w:pPr>
      <w:r>
        <w:rPr>
          <w:sz w:val="24"/>
        </w:rPr>
        <w:t>Постановления Правительства РФ №556 от 30.04.2024г. «Об утверждении перечня мероприятий по оценке качества образования».</w:t>
      </w:r>
    </w:p>
    <w:p w:rsidR="002F49BA" w:rsidRDefault="00263745">
      <w:pPr>
        <w:pStyle w:val="a3"/>
        <w:spacing w:before="242"/>
        <w:ind w:left="260" w:right="120"/>
      </w:pPr>
      <w:r>
        <w:t>При разработке ООП ООО школой предусмотрено непосредственное применение при реализации обязательной</w:t>
      </w:r>
      <w:r>
        <w:rPr>
          <w:spacing w:val="40"/>
        </w:rPr>
        <w:t xml:space="preserve"> </w:t>
      </w:r>
      <w:r>
        <w:t>части</w:t>
      </w:r>
      <w:r>
        <w:rPr>
          <w:spacing w:val="40"/>
        </w:rPr>
        <w:t xml:space="preserve"> </w:t>
      </w:r>
      <w:r>
        <w:t>ООП</w:t>
      </w:r>
      <w:r>
        <w:rPr>
          <w:spacing w:val="40"/>
        </w:rPr>
        <w:t xml:space="preserve"> </w:t>
      </w:r>
      <w:r>
        <w:t>ООО</w:t>
      </w:r>
      <w:r>
        <w:rPr>
          <w:spacing w:val="40"/>
        </w:rPr>
        <w:t xml:space="preserve"> </w:t>
      </w:r>
      <w:r>
        <w:t>федеральных</w:t>
      </w:r>
      <w:r>
        <w:rPr>
          <w:spacing w:val="40"/>
        </w:rPr>
        <w:t xml:space="preserve"> </w:t>
      </w:r>
      <w:r>
        <w:t>рабочих</w:t>
      </w:r>
      <w:r>
        <w:rPr>
          <w:spacing w:val="40"/>
        </w:rPr>
        <w:t xml:space="preserve"> </w:t>
      </w:r>
      <w:r>
        <w:t>программ</w:t>
      </w:r>
      <w:r>
        <w:rPr>
          <w:spacing w:val="40"/>
        </w:rPr>
        <w:t xml:space="preserve"> </w:t>
      </w:r>
      <w:r>
        <w:t>учебных</w:t>
      </w:r>
      <w:r>
        <w:rPr>
          <w:spacing w:val="40"/>
        </w:rPr>
        <w:t xml:space="preserve"> </w:t>
      </w:r>
      <w:r>
        <w:t>предметов</w:t>
      </w:r>
      <w:r>
        <w:rPr>
          <w:spacing w:val="40"/>
        </w:rPr>
        <w:t xml:space="preserve"> </w:t>
      </w:r>
      <w:r>
        <w:t>«Русский</w:t>
      </w:r>
      <w:r>
        <w:rPr>
          <w:spacing w:val="40"/>
        </w:rPr>
        <w:t xml:space="preserve"> </w:t>
      </w:r>
      <w:r>
        <w:t>язык»,</w:t>
      </w:r>
    </w:p>
    <w:p w:rsidR="002F49BA" w:rsidRDefault="00263745">
      <w:pPr>
        <w:pStyle w:val="a3"/>
        <w:spacing w:before="6"/>
        <w:ind w:left="260" w:right="116"/>
      </w:pPr>
      <w:r>
        <w:t>«Литература», «История»,«Обществознание», «География», «Основы безопасности и защиты Родины», Труд (технология)».</w:t>
      </w:r>
    </w:p>
    <w:p w:rsidR="002F49BA" w:rsidRDefault="002F49BA">
      <w:pPr>
        <w:pStyle w:val="a3"/>
        <w:spacing w:before="16"/>
        <w:ind w:left="0"/>
        <w:jc w:val="left"/>
      </w:pPr>
    </w:p>
    <w:p w:rsidR="002F49BA" w:rsidRDefault="00263745">
      <w:pPr>
        <w:ind w:left="283"/>
        <w:jc w:val="both"/>
        <w:rPr>
          <w:rFonts w:ascii="Carlito" w:hAnsi="Carlito"/>
        </w:rPr>
      </w:pPr>
      <w:r>
        <w:rPr>
          <w:rFonts w:ascii="Carlito" w:hAnsi="Carlito"/>
          <w:spacing w:val="10"/>
        </w:rPr>
        <w:t>Целями</w:t>
      </w:r>
      <w:r>
        <w:rPr>
          <w:rFonts w:ascii="Carlito" w:hAnsi="Carlito"/>
          <w:spacing w:val="40"/>
        </w:rPr>
        <w:t xml:space="preserve"> </w:t>
      </w:r>
      <w:r>
        <w:rPr>
          <w:rFonts w:ascii="Carlito" w:hAnsi="Carlito"/>
          <w:spacing w:val="12"/>
        </w:rPr>
        <w:t>реализации</w:t>
      </w:r>
      <w:r>
        <w:rPr>
          <w:rFonts w:ascii="Carlito" w:hAnsi="Carlito"/>
          <w:spacing w:val="47"/>
        </w:rPr>
        <w:t xml:space="preserve"> </w:t>
      </w:r>
      <w:r>
        <w:rPr>
          <w:rFonts w:ascii="Carlito" w:hAnsi="Carlito"/>
        </w:rPr>
        <w:t>ООП</w:t>
      </w:r>
      <w:r>
        <w:rPr>
          <w:rFonts w:ascii="Carlito" w:hAnsi="Carlito"/>
          <w:spacing w:val="43"/>
        </w:rPr>
        <w:t xml:space="preserve"> </w:t>
      </w:r>
      <w:r>
        <w:rPr>
          <w:rFonts w:ascii="Carlito" w:hAnsi="Carlito"/>
        </w:rPr>
        <w:t>ООО</w:t>
      </w:r>
      <w:r>
        <w:rPr>
          <w:rFonts w:ascii="Carlito" w:hAnsi="Carlito"/>
          <w:spacing w:val="39"/>
        </w:rPr>
        <w:t xml:space="preserve"> </w:t>
      </w:r>
      <w:r>
        <w:rPr>
          <w:rFonts w:ascii="Carlito" w:hAnsi="Carlito"/>
          <w:spacing w:val="10"/>
        </w:rPr>
        <w:t>являются:</w:t>
      </w:r>
    </w:p>
    <w:p w:rsidR="002F49BA" w:rsidRDefault="002F49BA">
      <w:pPr>
        <w:sectPr w:rsidR="002F49BA">
          <w:pgSz w:w="11910" w:h="16840"/>
          <w:pgMar w:top="1580" w:right="300" w:bottom="280" w:left="340" w:header="720" w:footer="720" w:gutter="0"/>
          <w:cols w:space="720"/>
        </w:sectPr>
      </w:pPr>
    </w:p>
    <w:p w:rsidR="002F49BA" w:rsidRDefault="00263745">
      <w:pPr>
        <w:pStyle w:val="a3"/>
        <w:spacing w:before="73"/>
        <w:ind w:left="260" w:right="108" w:firstLine="782"/>
      </w:pPr>
      <w:r>
        <w:lastRenderedPageBreak/>
        <w:t>организация учебного процесса с учётом целей, содержания и планируемых результатов основного общего образования, отражённых в ФГОС ООО и ФОП ООО;</w:t>
      </w:r>
    </w:p>
    <w:p w:rsidR="002F49BA" w:rsidRDefault="00263745">
      <w:pPr>
        <w:pStyle w:val="a3"/>
        <w:spacing w:line="271" w:lineRule="exact"/>
        <w:ind w:left="1042"/>
      </w:pPr>
      <w:r>
        <w:t>создание</w:t>
      </w:r>
      <w:r>
        <w:rPr>
          <w:spacing w:val="-5"/>
        </w:rPr>
        <w:t xml:space="preserve"> </w:t>
      </w:r>
      <w:r>
        <w:t>условий</w:t>
      </w:r>
      <w:r>
        <w:rPr>
          <w:spacing w:val="-5"/>
        </w:rPr>
        <w:t xml:space="preserve"> </w:t>
      </w:r>
      <w:r>
        <w:t>для</w:t>
      </w:r>
      <w:r>
        <w:rPr>
          <w:spacing w:val="-2"/>
        </w:rPr>
        <w:t xml:space="preserve"> </w:t>
      </w:r>
      <w:r>
        <w:t>становления</w:t>
      </w:r>
      <w:r>
        <w:rPr>
          <w:spacing w:val="-6"/>
        </w:rPr>
        <w:t xml:space="preserve"> </w:t>
      </w:r>
      <w:r>
        <w:t>и</w:t>
      </w:r>
      <w:r>
        <w:rPr>
          <w:spacing w:val="-5"/>
        </w:rPr>
        <w:t xml:space="preserve"> </w:t>
      </w:r>
      <w:r>
        <w:t>формирования</w:t>
      </w:r>
      <w:r>
        <w:rPr>
          <w:spacing w:val="-1"/>
        </w:rPr>
        <w:t xml:space="preserve"> </w:t>
      </w:r>
      <w:r>
        <w:t>личности</w:t>
      </w:r>
      <w:r>
        <w:rPr>
          <w:spacing w:val="-9"/>
        </w:rPr>
        <w:t xml:space="preserve"> </w:t>
      </w:r>
      <w:r>
        <w:rPr>
          <w:spacing w:val="-2"/>
        </w:rPr>
        <w:t>обучающегося;</w:t>
      </w:r>
    </w:p>
    <w:p w:rsidR="002F49BA" w:rsidRDefault="00263745">
      <w:pPr>
        <w:pStyle w:val="a3"/>
        <w:spacing w:before="2"/>
        <w:ind w:left="260" w:right="112" w:firstLine="782"/>
      </w:pPr>
      <w:r>
        <w:t>организация</w:t>
      </w:r>
      <w:r>
        <w:rPr>
          <w:spacing w:val="-3"/>
        </w:rPr>
        <w:t xml:space="preserve"> </w:t>
      </w:r>
      <w:r>
        <w:t>деятельности педагогического коллектива по созданию индивидуальных</w:t>
      </w:r>
      <w:r>
        <w:rPr>
          <w:spacing w:val="-3"/>
        </w:rPr>
        <w:t xml:space="preserve"> </w:t>
      </w:r>
      <w:r>
        <w:t>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2F49BA" w:rsidRDefault="002F49BA">
      <w:pPr>
        <w:pStyle w:val="a3"/>
        <w:spacing w:before="1"/>
        <w:ind w:left="0"/>
        <w:jc w:val="left"/>
      </w:pPr>
    </w:p>
    <w:p w:rsidR="002F49BA" w:rsidRDefault="00263745">
      <w:pPr>
        <w:pStyle w:val="a3"/>
        <w:spacing w:line="275" w:lineRule="exact"/>
        <w:ind w:left="260"/>
      </w:pPr>
      <w:r>
        <w:t>Достижение</w:t>
      </w:r>
      <w:r>
        <w:rPr>
          <w:spacing w:val="35"/>
        </w:rPr>
        <w:t xml:space="preserve">  </w:t>
      </w:r>
      <w:r>
        <w:t>поставленных</w:t>
      </w:r>
      <w:r>
        <w:rPr>
          <w:spacing w:val="34"/>
        </w:rPr>
        <w:t xml:space="preserve">  </w:t>
      </w:r>
      <w:r>
        <w:t>целей</w:t>
      </w:r>
      <w:r>
        <w:rPr>
          <w:spacing w:val="38"/>
        </w:rPr>
        <w:t xml:space="preserve">  </w:t>
      </w:r>
      <w:r>
        <w:t>реализации</w:t>
      </w:r>
      <w:r>
        <w:rPr>
          <w:spacing w:val="37"/>
        </w:rPr>
        <w:t xml:space="preserve">  </w:t>
      </w:r>
      <w:r>
        <w:t>ООП</w:t>
      </w:r>
      <w:r>
        <w:rPr>
          <w:spacing w:val="36"/>
        </w:rPr>
        <w:t xml:space="preserve">  </w:t>
      </w:r>
      <w:r>
        <w:t>ООО</w:t>
      </w:r>
      <w:r>
        <w:rPr>
          <w:spacing w:val="37"/>
        </w:rPr>
        <w:t xml:space="preserve">  </w:t>
      </w:r>
      <w:r>
        <w:t>предусматривает</w:t>
      </w:r>
      <w:r>
        <w:rPr>
          <w:spacing w:val="38"/>
        </w:rPr>
        <w:t xml:space="preserve">  </w:t>
      </w:r>
      <w:r>
        <w:t>решение</w:t>
      </w:r>
      <w:r>
        <w:rPr>
          <w:spacing w:val="34"/>
        </w:rPr>
        <w:t xml:space="preserve">  </w:t>
      </w:r>
      <w:r>
        <w:rPr>
          <w:spacing w:val="-2"/>
        </w:rPr>
        <w:t>следующих</w:t>
      </w:r>
    </w:p>
    <w:p w:rsidR="002F49BA" w:rsidRDefault="00263745">
      <w:pPr>
        <w:pStyle w:val="3"/>
        <w:spacing w:line="275" w:lineRule="exact"/>
        <w:ind w:left="260"/>
        <w:jc w:val="both"/>
        <w:rPr>
          <w:b w:val="0"/>
        </w:rPr>
      </w:pPr>
      <w:r>
        <w:t>основных</w:t>
      </w:r>
      <w:r>
        <w:rPr>
          <w:spacing w:val="-6"/>
        </w:rPr>
        <w:t xml:space="preserve"> </w:t>
      </w:r>
      <w:r>
        <w:rPr>
          <w:spacing w:val="-2"/>
        </w:rPr>
        <w:t>задач</w:t>
      </w:r>
      <w:r>
        <w:rPr>
          <w:b w:val="0"/>
          <w:spacing w:val="-2"/>
        </w:rPr>
        <w:t>:</w:t>
      </w:r>
    </w:p>
    <w:p w:rsidR="002F49BA" w:rsidRDefault="00263745">
      <w:pPr>
        <w:pStyle w:val="a3"/>
        <w:spacing w:before="2"/>
        <w:ind w:left="260" w:right="110" w:firstLine="782"/>
      </w:pPr>
      <w: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2F49BA" w:rsidRDefault="00263745">
      <w:pPr>
        <w:pStyle w:val="a3"/>
        <w:spacing w:before="1"/>
        <w:ind w:left="260" w:right="119" w:firstLine="782"/>
      </w:pPr>
      <w: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2F49BA" w:rsidRDefault="00263745">
      <w:pPr>
        <w:pStyle w:val="a3"/>
        <w:spacing w:before="1" w:line="275" w:lineRule="exact"/>
        <w:ind w:left="1042"/>
      </w:pPr>
      <w:r>
        <w:t>обеспечение</w:t>
      </w:r>
      <w:r>
        <w:rPr>
          <w:spacing w:val="-6"/>
        </w:rPr>
        <w:t xml:space="preserve"> </w:t>
      </w:r>
      <w:r>
        <w:t>преемственности</w:t>
      </w:r>
      <w:r>
        <w:rPr>
          <w:spacing w:val="-6"/>
        </w:rPr>
        <w:t xml:space="preserve"> </w:t>
      </w:r>
      <w:r>
        <w:t>основного</w:t>
      </w:r>
      <w:r>
        <w:rPr>
          <w:spacing w:val="-2"/>
        </w:rPr>
        <w:t xml:space="preserve"> </w:t>
      </w:r>
      <w:r>
        <w:t>общего</w:t>
      </w:r>
      <w:r>
        <w:rPr>
          <w:spacing w:val="-3"/>
        </w:rPr>
        <w:t xml:space="preserve"> </w:t>
      </w:r>
      <w:r>
        <w:t>и</w:t>
      </w:r>
      <w:r>
        <w:rPr>
          <w:spacing w:val="-2"/>
        </w:rPr>
        <w:t xml:space="preserve"> </w:t>
      </w:r>
      <w:r>
        <w:t>среднего</w:t>
      </w:r>
      <w:r>
        <w:rPr>
          <w:spacing w:val="-7"/>
        </w:rPr>
        <w:t xml:space="preserve"> </w:t>
      </w:r>
      <w:r>
        <w:t>общего</w:t>
      </w:r>
      <w:r>
        <w:rPr>
          <w:spacing w:val="-2"/>
        </w:rPr>
        <w:t xml:space="preserve"> образования;</w:t>
      </w:r>
    </w:p>
    <w:p w:rsidR="002F49BA" w:rsidRDefault="00263745">
      <w:pPr>
        <w:pStyle w:val="a3"/>
        <w:ind w:left="260" w:right="112" w:firstLine="739"/>
      </w:pPr>
      <w:r>
        <w:t>достижение планируемых результатов освоения ООП ООО всеми обучающимися, в том числе обучающимися с ограниченными возможностями здоровья;</w:t>
      </w:r>
    </w:p>
    <w:p w:rsidR="002F49BA" w:rsidRDefault="00263745">
      <w:pPr>
        <w:pStyle w:val="a3"/>
        <w:spacing w:line="271" w:lineRule="exact"/>
        <w:ind w:left="999"/>
      </w:pPr>
      <w:r>
        <w:t>обеспечение</w:t>
      </w:r>
      <w:r>
        <w:rPr>
          <w:spacing w:val="-7"/>
        </w:rPr>
        <w:t xml:space="preserve"> </w:t>
      </w:r>
      <w:r>
        <w:t>доступности</w:t>
      </w:r>
      <w:r>
        <w:rPr>
          <w:spacing w:val="-7"/>
        </w:rPr>
        <w:t xml:space="preserve"> </w:t>
      </w:r>
      <w:r>
        <w:t>получения</w:t>
      </w:r>
      <w:r>
        <w:rPr>
          <w:spacing w:val="-4"/>
        </w:rPr>
        <w:t xml:space="preserve"> </w:t>
      </w:r>
      <w:r>
        <w:t>качественного</w:t>
      </w:r>
      <w:r>
        <w:rPr>
          <w:spacing w:val="-4"/>
        </w:rPr>
        <w:t xml:space="preserve"> </w:t>
      </w:r>
      <w:r>
        <w:t>основного</w:t>
      </w:r>
      <w:r>
        <w:rPr>
          <w:spacing w:val="-8"/>
        </w:rPr>
        <w:t xml:space="preserve"> </w:t>
      </w:r>
      <w:r>
        <w:t>общего</w:t>
      </w:r>
      <w:r>
        <w:rPr>
          <w:spacing w:val="-8"/>
        </w:rPr>
        <w:t xml:space="preserve"> </w:t>
      </w:r>
      <w:r>
        <w:rPr>
          <w:spacing w:val="-2"/>
        </w:rPr>
        <w:t>образования;</w:t>
      </w:r>
    </w:p>
    <w:p w:rsidR="002F49BA" w:rsidRDefault="00263745">
      <w:pPr>
        <w:pStyle w:val="a3"/>
        <w:spacing w:before="1"/>
        <w:ind w:left="260" w:right="123" w:firstLine="739"/>
      </w:pPr>
      <w:r>
        <w:t xml:space="preserve">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w:t>
      </w:r>
      <w:r>
        <w:rPr>
          <w:spacing w:val="-2"/>
        </w:rPr>
        <w:t>деятельности;</w:t>
      </w:r>
    </w:p>
    <w:p w:rsidR="002F49BA" w:rsidRDefault="00263745">
      <w:pPr>
        <w:pStyle w:val="a3"/>
        <w:ind w:left="260" w:right="114" w:firstLine="739"/>
      </w:pPr>
      <w:r>
        <w:t>организация интеллектуальных и творческих соревнований, научно- технического творчества и проектно-исследовательской деятельности;</w:t>
      </w:r>
    </w:p>
    <w:p w:rsidR="002F49BA" w:rsidRDefault="00263745">
      <w:pPr>
        <w:pStyle w:val="a3"/>
        <w:ind w:left="260" w:right="118" w:firstLine="739"/>
      </w:pPr>
      <w: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2F49BA" w:rsidRDefault="00263745">
      <w:pPr>
        <w:pStyle w:val="a3"/>
        <w:ind w:left="260" w:right="129" w:firstLine="739"/>
      </w:pPr>
      <w:r>
        <w:t>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p>
    <w:p w:rsidR="002F49BA" w:rsidRDefault="00263745">
      <w:pPr>
        <w:pStyle w:val="a3"/>
        <w:ind w:left="260" w:right="114" w:firstLine="739"/>
      </w:pPr>
      <w:r>
        <w:t>организация социального и учебно-исследовательского проектирования, профессиональной ориентации</w:t>
      </w:r>
      <w:r>
        <w:rPr>
          <w:spacing w:val="-1"/>
        </w:rPr>
        <w:t xml:space="preserve"> </w:t>
      </w:r>
      <w:r>
        <w:t>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rsidR="002F49BA" w:rsidRDefault="00263745">
      <w:pPr>
        <w:pStyle w:val="a3"/>
        <w:ind w:left="260" w:right="129" w:firstLine="739"/>
      </w:pPr>
      <w: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C373B1" w:rsidRDefault="00C373B1">
      <w:pPr>
        <w:pStyle w:val="a3"/>
        <w:ind w:left="260" w:right="129" w:firstLine="739"/>
      </w:pPr>
    </w:p>
    <w:p w:rsidR="00C373B1" w:rsidRPr="00C373B1" w:rsidRDefault="00C373B1" w:rsidP="00C373B1">
      <w:pPr>
        <w:pStyle w:val="10"/>
        <w:ind w:left="196" w:right="823" w:firstLine="511"/>
        <w:rPr>
          <w:rFonts w:ascii="Times New Roman" w:hAnsi="Times New Roman"/>
          <w:b/>
          <w:sz w:val="28"/>
          <w:szCs w:val="28"/>
        </w:rPr>
      </w:pPr>
      <w:r w:rsidRPr="00C373B1">
        <w:rPr>
          <w:rFonts w:ascii="Times New Roman" w:hAnsi="Times New Roman"/>
          <w:b/>
          <w:sz w:val="28"/>
          <w:szCs w:val="28"/>
        </w:rPr>
        <w:t>Принципы формирования и механизмы реализации программы основного общего образования, в том числе посредством реализации индивидуальных учебных планов</w:t>
      </w:r>
    </w:p>
    <w:p w:rsidR="00C373B1" w:rsidRDefault="00C373B1" w:rsidP="00C373B1">
      <w:pPr>
        <w:pStyle w:val="a3"/>
        <w:ind w:right="823" w:firstLine="511"/>
      </w:pPr>
      <w:r>
        <w:t>-принцип учета ФГОС ООО: ФОП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w:t>
      </w:r>
    </w:p>
    <w:p w:rsidR="00C373B1" w:rsidRDefault="00C373B1" w:rsidP="00C373B1">
      <w:pPr>
        <w:pStyle w:val="a3"/>
        <w:ind w:right="818" w:firstLine="511"/>
      </w:pPr>
      <w:r>
        <w:t>-принцип учета языка обучения: с учетом условий функционирования образовательной организации ФОП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C373B1" w:rsidRDefault="00C373B1" w:rsidP="00C373B1">
      <w:pPr>
        <w:pStyle w:val="a3"/>
        <w:ind w:right="824" w:firstLine="511"/>
      </w:pPr>
      <w:r>
        <w:t>-принцип учета ведущей деятельности обучающегося: ФОП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C373B1" w:rsidRDefault="00C373B1" w:rsidP="00C373B1">
      <w:pPr>
        <w:pStyle w:val="a3"/>
        <w:ind w:right="818" w:firstLine="511"/>
      </w:pPr>
      <w:r>
        <w:t>-принцип индивидуализации обучения: ФОП ООО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C373B1" w:rsidRDefault="00C373B1" w:rsidP="00C373B1">
      <w:pPr>
        <w:pStyle w:val="a3"/>
        <w:ind w:right="817" w:firstLine="511"/>
      </w:pPr>
      <w:r>
        <w:t xml:space="preserve">-системно-деятельностный подход, предполагающий ориентацию на результаты </w:t>
      </w:r>
      <w:r>
        <w:lastRenderedPageBreak/>
        <w:t>обучения, на развитие активной учебно-познавательной деятельности обучающегося на</w:t>
      </w:r>
      <w:r>
        <w:rPr>
          <w:spacing w:val="40"/>
        </w:rPr>
        <w:t xml:space="preserve"> </w:t>
      </w:r>
      <w:r>
        <w:t>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C373B1" w:rsidRDefault="00C373B1" w:rsidP="00C373B1">
      <w:pPr>
        <w:pStyle w:val="a3"/>
        <w:ind w:right="816" w:firstLine="511"/>
      </w:pPr>
      <w: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C373B1" w:rsidRDefault="00C373B1" w:rsidP="00C373B1">
      <w:pPr>
        <w:pStyle w:val="a3"/>
        <w:ind w:right="823" w:firstLine="511"/>
      </w:pPr>
      <w:r>
        <w:t>-принцип обеспечения фундаментального характера образования, учета специфики изучаемых учебных предметов;</w:t>
      </w:r>
    </w:p>
    <w:p w:rsidR="00C373B1" w:rsidRDefault="00C373B1" w:rsidP="00C373B1">
      <w:pPr>
        <w:pStyle w:val="a3"/>
        <w:ind w:right="821" w:firstLine="511"/>
      </w:pPr>
      <w:r>
        <w:t>-принцип</w:t>
      </w:r>
      <w:r>
        <w:rPr>
          <w:spacing w:val="-2"/>
        </w:rPr>
        <w:t xml:space="preserve"> </w:t>
      </w:r>
      <w:r>
        <w:t>интеграции</w:t>
      </w:r>
      <w:r>
        <w:rPr>
          <w:spacing w:val="-2"/>
        </w:rPr>
        <w:t xml:space="preserve"> </w:t>
      </w:r>
      <w:r>
        <w:t>обучения</w:t>
      </w:r>
      <w:r>
        <w:rPr>
          <w:spacing w:val="-3"/>
        </w:rPr>
        <w:t xml:space="preserve"> </w:t>
      </w:r>
      <w:r>
        <w:t>и</w:t>
      </w:r>
      <w:r>
        <w:rPr>
          <w:spacing w:val="-2"/>
        </w:rPr>
        <w:t xml:space="preserve"> </w:t>
      </w:r>
      <w:r>
        <w:t>воспитания:</w:t>
      </w:r>
      <w:r>
        <w:rPr>
          <w:spacing w:val="-3"/>
        </w:rPr>
        <w:t xml:space="preserve"> </w:t>
      </w:r>
      <w:r>
        <w:t>ФОП</w:t>
      </w:r>
      <w:r>
        <w:rPr>
          <w:spacing w:val="-4"/>
        </w:rPr>
        <w:t xml:space="preserve"> </w:t>
      </w:r>
      <w:r>
        <w:t>ООО</w:t>
      </w:r>
      <w:r>
        <w:rPr>
          <w:spacing w:val="-2"/>
        </w:rPr>
        <w:t xml:space="preserve"> </w:t>
      </w:r>
      <w:r>
        <w:t>предусматривает</w:t>
      </w:r>
      <w:r>
        <w:rPr>
          <w:spacing w:val="-3"/>
        </w:rPr>
        <w:t xml:space="preserve"> </w:t>
      </w:r>
      <w:r>
        <w:t>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C373B1" w:rsidRDefault="00C373B1" w:rsidP="00C373B1">
      <w:pPr>
        <w:pStyle w:val="a3"/>
        <w:ind w:right="811" w:firstLine="511"/>
        <w:rPr>
          <w:b/>
        </w:rPr>
      </w:pPr>
      <w: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Объем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действующими до 1 марта 2027 г. (далее - Гигиенические нормативы), и санитарными правилами СП 2.4.3648-20 "Санитарно- 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действующими до 1 января 2027 г. (далее - Санитарно- эпидемиологические требования)</w:t>
      </w:r>
      <w:r>
        <w:rPr>
          <w:b/>
        </w:rPr>
        <w:t>.</w:t>
      </w:r>
    </w:p>
    <w:p w:rsidR="009652F1" w:rsidRDefault="009652F1" w:rsidP="00C373B1">
      <w:pPr>
        <w:pStyle w:val="a3"/>
        <w:ind w:right="811" w:firstLine="511"/>
        <w:rPr>
          <w:b/>
        </w:rPr>
      </w:pPr>
    </w:p>
    <w:p w:rsidR="009652F1" w:rsidRDefault="009652F1" w:rsidP="009652F1">
      <w:pPr>
        <w:widowControl/>
        <w:spacing w:after="120"/>
        <w:ind w:left="120" w:right="120" w:hanging="120"/>
        <w:jc w:val="center"/>
        <w:rPr>
          <w:b/>
          <w:color w:val="333333"/>
          <w:sz w:val="24"/>
          <w:szCs w:val="24"/>
          <w:highlight w:val="white"/>
          <w:u w:val="single"/>
        </w:rPr>
      </w:pPr>
      <w:r w:rsidRPr="009652F1">
        <w:rPr>
          <w:b/>
          <w:color w:val="333333"/>
          <w:sz w:val="24"/>
          <w:szCs w:val="24"/>
          <w:highlight w:val="white"/>
          <w:u w:val="single"/>
        </w:rPr>
        <w:t>Механизмы реализации основной образовательной</w:t>
      </w:r>
    </w:p>
    <w:p w:rsidR="009652F1" w:rsidRPr="009652F1" w:rsidRDefault="009652F1" w:rsidP="009652F1">
      <w:pPr>
        <w:widowControl/>
        <w:spacing w:after="120"/>
        <w:ind w:left="120" w:right="120" w:hanging="120"/>
        <w:jc w:val="center"/>
        <w:rPr>
          <w:b/>
          <w:color w:val="333333"/>
          <w:sz w:val="24"/>
          <w:szCs w:val="24"/>
          <w:highlight w:val="white"/>
          <w:u w:val="single"/>
        </w:rPr>
      </w:pPr>
      <w:r w:rsidRPr="009652F1">
        <w:rPr>
          <w:b/>
          <w:color w:val="333333"/>
          <w:sz w:val="24"/>
          <w:szCs w:val="24"/>
          <w:highlight w:val="white"/>
          <w:u w:val="single"/>
        </w:rPr>
        <w:t>программы основного общего образования (ООП ООО):</w:t>
      </w:r>
    </w:p>
    <w:p w:rsidR="009652F1" w:rsidRPr="00BF5134" w:rsidRDefault="009652F1" w:rsidP="00C373B1">
      <w:pPr>
        <w:pStyle w:val="a3"/>
        <w:ind w:right="811" w:firstLine="511"/>
      </w:pPr>
      <w:r w:rsidRPr="00BF5134">
        <w:t>ООП ООО учитывает возрастные и психологические особенности обучающихся.. Общий объем аудиторной нагрузки за 5 лет  составляет</w:t>
      </w:r>
      <w:r w:rsidR="005D3703" w:rsidRPr="00BF5134">
        <w:t xml:space="preserve"> </w:t>
      </w:r>
      <w:r w:rsidRPr="00BF5134">
        <w:t>не менее 5058 ак. ч. И не более 5848 ак.ч.</w:t>
      </w:r>
      <w:r w:rsidR="005D3703" w:rsidRPr="00BF5134">
        <w:t>в соответствии с требованиями к организации образовательной деятельности к учебной нагрузке при 5-дневной учебной неделе, предусмотренными Гигиеническими нормативами и Санитарно-эпидемиологическими требованиями.</w:t>
      </w:r>
    </w:p>
    <w:p w:rsidR="005D3703" w:rsidRDefault="005D3703" w:rsidP="00C373B1">
      <w:pPr>
        <w:pStyle w:val="a3"/>
        <w:ind w:right="811" w:firstLine="511"/>
      </w:pPr>
      <w:r w:rsidRPr="00BF5134">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МОУ Вешкельская средняя школа.</w:t>
      </w:r>
    </w:p>
    <w:p w:rsidR="00BF5134" w:rsidRPr="00BF5134" w:rsidRDefault="00BF5134" w:rsidP="00C373B1">
      <w:pPr>
        <w:pStyle w:val="a3"/>
        <w:ind w:right="811" w:firstLine="511"/>
      </w:pPr>
    </w:p>
    <w:p w:rsidR="002F49BA" w:rsidRDefault="00263745">
      <w:pPr>
        <w:pStyle w:val="a3"/>
        <w:ind w:left="260" w:right="112" w:firstLine="758"/>
      </w:pPr>
      <w:r>
        <w:t>Объём учебной нагрузки, организация учебных и внеурочных мероприятий должны соответствовать</w:t>
      </w:r>
      <w:r>
        <w:rPr>
          <w:spacing w:val="14"/>
        </w:rPr>
        <w:t xml:space="preserve"> </w:t>
      </w:r>
      <w:r>
        <w:t>требованиям,</w:t>
      </w:r>
      <w:r>
        <w:rPr>
          <w:spacing w:val="23"/>
        </w:rPr>
        <w:t xml:space="preserve"> </w:t>
      </w:r>
      <w:r>
        <w:t>предусмотренным</w:t>
      </w:r>
      <w:r>
        <w:rPr>
          <w:spacing w:val="21"/>
        </w:rPr>
        <w:t xml:space="preserve"> </w:t>
      </w:r>
      <w:r>
        <w:t>санитарными</w:t>
      </w:r>
      <w:r>
        <w:rPr>
          <w:spacing w:val="17"/>
        </w:rPr>
        <w:t xml:space="preserve"> </w:t>
      </w:r>
      <w:r>
        <w:t>правилами</w:t>
      </w:r>
      <w:r>
        <w:rPr>
          <w:spacing w:val="21"/>
        </w:rPr>
        <w:t xml:space="preserve"> </w:t>
      </w:r>
      <w:r>
        <w:t>и</w:t>
      </w:r>
      <w:r>
        <w:rPr>
          <w:spacing w:val="21"/>
        </w:rPr>
        <w:t xml:space="preserve"> </w:t>
      </w:r>
      <w:r>
        <w:t>нормами</w:t>
      </w:r>
      <w:r>
        <w:rPr>
          <w:spacing w:val="22"/>
        </w:rPr>
        <w:t xml:space="preserve"> </w:t>
      </w:r>
      <w:r>
        <w:t>СанПиН</w:t>
      </w:r>
      <w:r>
        <w:rPr>
          <w:spacing w:val="33"/>
        </w:rPr>
        <w:t xml:space="preserve"> </w:t>
      </w:r>
      <w:r>
        <w:rPr>
          <w:spacing w:val="-2"/>
        </w:rPr>
        <w:t>1.2.3685-</w:t>
      </w:r>
    </w:p>
    <w:p w:rsidR="002F49BA" w:rsidRDefault="00263745">
      <w:pPr>
        <w:pStyle w:val="a3"/>
        <w:ind w:left="260"/>
        <w:jc w:val="left"/>
      </w:pPr>
      <w:r>
        <w:t>21</w:t>
      </w:r>
      <w:r>
        <w:rPr>
          <w:spacing w:val="40"/>
        </w:rPr>
        <w:t xml:space="preserve"> </w:t>
      </w:r>
      <w:r>
        <w:t>«Гигиенические</w:t>
      </w:r>
      <w:r>
        <w:rPr>
          <w:spacing w:val="40"/>
        </w:rPr>
        <w:t xml:space="preserve"> </w:t>
      </w:r>
      <w:r>
        <w:t>нормативы</w:t>
      </w:r>
      <w:r>
        <w:rPr>
          <w:spacing w:val="40"/>
        </w:rPr>
        <w:t xml:space="preserve"> </w:t>
      </w:r>
      <w:r>
        <w:t>и</w:t>
      </w:r>
      <w:r>
        <w:rPr>
          <w:spacing w:val="40"/>
        </w:rPr>
        <w:t xml:space="preserve"> </w:t>
      </w:r>
      <w:r>
        <w:t>требования</w:t>
      </w:r>
      <w:r>
        <w:rPr>
          <w:spacing w:val="40"/>
        </w:rPr>
        <w:t xml:space="preserve"> </w:t>
      </w:r>
      <w:r>
        <w:t>к</w:t>
      </w:r>
      <w:r>
        <w:rPr>
          <w:spacing w:val="40"/>
        </w:rPr>
        <w:t xml:space="preserve"> </w:t>
      </w:r>
      <w:r>
        <w:t>обеспечению</w:t>
      </w:r>
      <w:r>
        <w:rPr>
          <w:spacing w:val="40"/>
        </w:rPr>
        <w:t xml:space="preserve"> </w:t>
      </w:r>
      <w:r>
        <w:t>безопасности</w:t>
      </w:r>
      <w:r>
        <w:rPr>
          <w:spacing w:val="40"/>
        </w:rPr>
        <w:t xml:space="preserve"> </w:t>
      </w:r>
      <w:r>
        <w:t>и</w:t>
      </w:r>
      <w:r>
        <w:rPr>
          <w:spacing w:val="40"/>
        </w:rPr>
        <w:t xml:space="preserve"> </w:t>
      </w:r>
      <w:r>
        <w:t>(или)</w:t>
      </w:r>
      <w:r>
        <w:rPr>
          <w:spacing w:val="40"/>
        </w:rPr>
        <w:t xml:space="preserve"> </w:t>
      </w:r>
      <w:r>
        <w:t>безвредности</w:t>
      </w:r>
      <w:r>
        <w:rPr>
          <w:spacing w:val="40"/>
        </w:rPr>
        <w:t xml:space="preserve"> </w:t>
      </w:r>
      <w:r>
        <w:t>для человека</w:t>
      </w:r>
      <w:r>
        <w:rPr>
          <w:spacing w:val="80"/>
        </w:rPr>
        <w:t xml:space="preserve"> </w:t>
      </w:r>
      <w:r>
        <w:t>факторов</w:t>
      </w:r>
      <w:r>
        <w:rPr>
          <w:spacing w:val="80"/>
        </w:rPr>
        <w:t xml:space="preserve"> </w:t>
      </w:r>
      <w:r>
        <w:t>среды</w:t>
      </w:r>
      <w:r>
        <w:rPr>
          <w:spacing w:val="80"/>
        </w:rPr>
        <w:t xml:space="preserve"> </w:t>
      </w:r>
      <w:r>
        <w:t>обитания»,</w:t>
      </w:r>
      <w:r>
        <w:rPr>
          <w:spacing w:val="80"/>
        </w:rPr>
        <w:t xml:space="preserve"> </w:t>
      </w:r>
      <w:r>
        <w:t>утвержденными</w:t>
      </w:r>
      <w:r>
        <w:rPr>
          <w:spacing w:val="80"/>
        </w:rPr>
        <w:t xml:space="preserve"> </w:t>
      </w:r>
      <w:r>
        <w:t>постановлением</w:t>
      </w:r>
      <w:r>
        <w:rPr>
          <w:spacing w:val="80"/>
        </w:rPr>
        <w:t xml:space="preserve"> </w:t>
      </w:r>
      <w:r>
        <w:t>Главного</w:t>
      </w:r>
      <w:r>
        <w:rPr>
          <w:spacing w:val="80"/>
        </w:rPr>
        <w:t xml:space="preserve"> </w:t>
      </w:r>
      <w:r>
        <w:t>государственного санитарного врача Российской Федерации от 28 января 2021 г. № 2</w:t>
      </w:r>
      <w:r>
        <w:rPr>
          <w:spacing w:val="31"/>
        </w:rPr>
        <w:t xml:space="preserve"> </w:t>
      </w:r>
      <w:r>
        <w:t>(зарегистрировано</w:t>
      </w:r>
      <w:r>
        <w:rPr>
          <w:spacing w:val="31"/>
        </w:rPr>
        <w:t xml:space="preserve"> </w:t>
      </w:r>
      <w:r>
        <w:t>Министерством</w:t>
      </w:r>
      <w:r>
        <w:rPr>
          <w:spacing w:val="40"/>
        </w:rPr>
        <w:t xml:space="preserve"> </w:t>
      </w:r>
      <w:r>
        <w:t>юстиции</w:t>
      </w:r>
      <w:r>
        <w:rPr>
          <w:spacing w:val="80"/>
        </w:rPr>
        <w:t xml:space="preserve"> </w:t>
      </w:r>
      <w:r>
        <w:t>Российской</w:t>
      </w:r>
      <w:r>
        <w:rPr>
          <w:spacing w:val="80"/>
        </w:rPr>
        <w:t xml:space="preserve"> </w:t>
      </w:r>
      <w:r>
        <w:t>Федерации</w:t>
      </w:r>
      <w:r>
        <w:rPr>
          <w:spacing w:val="80"/>
        </w:rPr>
        <w:t xml:space="preserve"> </w:t>
      </w:r>
      <w:r>
        <w:t>29</w:t>
      </w:r>
      <w:r>
        <w:rPr>
          <w:spacing w:val="80"/>
        </w:rPr>
        <w:t xml:space="preserve"> </w:t>
      </w:r>
      <w:r>
        <w:t>января</w:t>
      </w:r>
      <w:r>
        <w:rPr>
          <w:spacing w:val="80"/>
        </w:rPr>
        <w:t xml:space="preserve"> </w:t>
      </w:r>
      <w:r>
        <w:t>2021</w:t>
      </w:r>
      <w:r>
        <w:rPr>
          <w:spacing w:val="80"/>
        </w:rPr>
        <w:t xml:space="preserve"> </w:t>
      </w:r>
      <w:r>
        <w:t>г.,</w:t>
      </w:r>
      <w:r>
        <w:rPr>
          <w:spacing w:val="80"/>
        </w:rPr>
        <w:t xml:space="preserve"> </w:t>
      </w:r>
      <w:r>
        <w:t>регистрационный</w:t>
      </w:r>
      <w:r>
        <w:rPr>
          <w:spacing w:val="80"/>
        </w:rPr>
        <w:t xml:space="preserve"> </w:t>
      </w:r>
      <w:r>
        <w:t>№</w:t>
      </w:r>
      <w:r>
        <w:rPr>
          <w:spacing w:val="80"/>
        </w:rPr>
        <w:t xml:space="preserve"> </w:t>
      </w:r>
      <w:r>
        <w:t>62296)</w:t>
      </w:r>
      <w:r>
        <w:rPr>
          <w:spacing w:val="80"/>
        </w:rPr>
        <w:t xml:space="preserve"> </w:t>
      </w:r>
      <w:r>
        <w:t>с</w:t>
      </w:r>
      <w:r>
        <w:rPr>
          <w:spacing w:val="80"/>
        </w:rPr>
        <w:t xml:space="preserve"> </w:t>
      </w:r>
      <w:r>
        <w:t>изменениями, внесенными</w:t>
      </w:r>
      <w:r>
        <w:rPr>
          <w:spacing w:val="-1"/>
        </w:rPr>
        <w:t xml:space="preserve"> </w:t>
      </w:r>
      <w:r>
        <w:t>постановлением</w:t>
      </w:r>
      <w:r>
        <w:rPr>
          <w:spacing w:val="-1"/>
        </w:rPr>
        <w:t xml:space="preserve"> </w:t>
      </w:r>
      <w:r>
        <w:t>Главного государственного санитарного врача</w:t>
      </w:r>
      <w:r>
        <w:rPr>
          <w:spacing w:val="-3"/>
        </w:rPr>
        <w:t xml:space="preserve"> </w:t>
      </w:r>
      <w:r>
        <w:t>Российской</w:t>
      </w:r>
      <w:r>
        <w:rPr>
          <w:spacing w:val="-1"/>
        </w:rPr>
        <w:t xml:space="preserve"> </w:t>
      </w:r>
      <w:r>
        <w:t>Федерации</w:t>
      </w:r>
      <w:r>
        <w:rPr>
          <w:spacing w:val="-6"/>
        </w:rPr>
        <w:t xml:space="preserve"> </w:t>
      </w:r>
      <w:r>
        <w:t>от</w:t>
      </w:r>
      <w:r>
        <w:rPr>
          <w:spacing w:val="-2"/>
        </w:rPr>
        <w:t xml:space="preserve"> </w:t>
      </w:r>
      <w:r>
        <w:t>30 декабря 2022 г. № 24 (зарегистрирован Министерством юстиции Российской Федерации 9 марта 2023 г., регистрационный</w:t>
      </w:r>
      <w:r>
        <w:rPr>
          <w:spacing w:val="32"/>
        </w:rPr>
        <w:t xml:space="preserve"> </w:t>
      </w:r>
      <w:r>
        <w:t>№</w:t>
      </w:r>
      <w:r>
        <w:rPr>
          <w:spacing w:val="37"/>
        </w:rPr>
        <w:t xml:space="preserve"> </w:t>
      </w:r>
      <w:r>
        <w:t>72558),</w:t>
      </w:r>
      <w:r>
        <w:rPr>
          <w:spacing w:val="34"/>
        </w:rPr>
        <w:t xml:space="preserve"> </w:t>
      </w:r>
      <w:r>
        <w:t>действующими</w:t>
      </w:r>
      <w:r>
        <w:rPr>
          <w:spacing w:val="37"/>
        </w:rPr>
        <w:t xml:space="preserve"> </w:t>
      </w:r>
      <w:r>
        <w:t>до</w:t>
      </w:r>
      <w:r>
        <w:rPr>
          <w:spacing w:val="36"/>
        </w:rPr>
        <w:t xml:space="preserve"> </w:t>
      </w:r>
      <w:r>
        <w:t>1</w:t>
      </w:r>
      <w:r>
        <w:rPr>
          <w:spacing w:val="31"/>
        </w:rPr>
        <w:t xml:space="preserve"> </w:t>
      </w:r>
      <w:r>
        <w:t>марта</w:t>
      </w:r>
      <w:r>
        <w:rPr>
          <w:spacing w:val="36"/>
        </w:rPr>
        <w:t xml:space="preserve"> </w:t>
      </w:r>
      <w:r>
        <w:t>2027</w:t>
      </w:r>
      <w:r>
        <w:rPr>
          <w:spacing w:val="31"/>
        </w:rPr>
        <w:t xml:space="preserve"> </w:t>
      </w:r>
      <w:r>
        <w:t>г.</w:t>
      </w:r>
      <w:r>
        <w:rPr>
          <w:spacing w:val="34"/>
        </w:rPr>
        <w:t xml:space="preserve"> </w:t>
      </w:r>
      <w:r>
        <w:t>(далее</w:t>
      </w:r>
      <w:r>
        <w:rPr>
          <w:spacing w:val="40"/>
        </w:rPr>
        <w:t xml:space="preserve"> </w:t>
      </w:r>
      <w:r>
        <w:t>-</w:t>
      </w:r>
      <w:r>
        <w:rPr>
          <w:spacing w:val="33"/>
        </w:rPr>
        <w:t xml:space="preserve"> </w:t>
      </w:r>
      <w:r>
        <w:t>Гигиенические</w:t>
      </w:r>
      <w:r>
        <w:rPr>
          <w:spacing w:val="35"/>
        </w:rPr>
        <w:t xml:space="preserve"> </w:t>
      </w:r>
      <w:r>
        <w:t>нормативы),</w:t>
      </w:r>
      <w:r>
        <w:rPr>
          <w:spacing w:val="34"/>
        </w:rPr>
        <w:t xml:space="preserve"> </w:t>
      </w:r>
      <w:r>
        <w:t>и санитарными</w:t>
      </w:r>
      <w:r>
        <w:rPr>
          <w:spacing w:val="33"/>
        </w:rPr>
        <w:t xml:space="preserve"> </w:t>
      </w:r>
      <w:r>
        <w:t>правилами</w:t>
      </w:r>
      <w:r>
        <w:rPr>
          <w:spacing w:val="33"/>
        </w:rPr>
        <w:t xml:space="preserve"> </w:t>
      </w:r>
      <w:r>
        <w:t>СП</w:t>
      </w:r>
      <w:r>
        <w:rPr>
          <w:spacing w:val="37"/>
        </w:rPr>
        <w:t xml:space="preserve"> </w:t>
      </w:r>
      <w:r>
        <w:t>2.4.3648-20</w:t>
      </w:r>
      <w:r>
        <w:rPr>
          <w:spacing w:val="37"/>
        </w:rPr>
        <w:t xml:space="preserve"> </w:t>
      </w:r>
      <w:r>
        <w:t>«Санитарно-</w:t>
      </w:r>
      <w:r>
        <w:rPr>
          <w:spacing w:val="34"/>
        </w:rPr>
        <w:t xml:space="preserve"> </w:t>
      </w:r>
      <w:r>
        <w:t>эпидемиологические</w:t>
      </w:r>
      <w:r>
        <w:rPr>
          <w:spacing w:val="31"/>
        </w:rPr>
        <w:t xml:space="preserve"> </w:t>
      </w:r>
      <w:r>
        <w:t>требования</w:t>
      </w:r>
      <w:r>
        <w:rPr>
          <w:spacing w:val="37"/>
        </w:rPr>
        <w:t xml:space="preserve"> </w:t>
      </w:r>
      <w:r>
        <w:t>к организациям воспитания</w:t>
      </w:r>
      <w:r>
        <w:rPr>
          <w:spacing w:val="40"/>
        </w:rPr>
        <w:t xml:space="preserve"> </w:t>
      </w:r>
      <w:r>
        <w:t>и</w:t>
      </w:r>
      <w:r>
        <w:rPr>
          <w:spacing w:val="38"/>
        </w:rPr>
        <w:t xml:space="preserve"> </w:t>
      </w:r>
      <w:r>
        <w:t>обучения,</w:t>
      </w:r>
      <w:r>
        <w:rPr>
          <w:spacing w:val="40"/>
        </w:rPr>
        <w:t xml:space="preserve"> </w:t>
      </w:r>
      <w:r>
        <w:t>отдыха</w:t>
      </w:r>
      <w:r>
        <w:rPr>
          <w:spacing w:val="40"/>
        </w:rPr>
        <w:t xml:space="preserve"> </w:t>
      </w:r>
      <w:r>
        <w:t>и</w:t>
      </w:r>
      <w:r>
        <w:rPr>
          <w:spacing w:val="38"/>
        </w:rPr>
        <w:t xml:space="preserve"> </w:t>
      </w:r>
      <w:r>
        <w:t>оздоровления</w:t>
      </w:r>
      <w:r>
        <w:rPr>
          <w:spacing w:val="40"/>
        </w:rPr>
        <w:t xml:space="preserve"> </w:t>
      </w:r>
      <w:r>
        <w:t>детей</w:t>
      </w:r>
      <w:r>
        <w:rPr>
          <w:spacing w:val="40"/>
        </w:rPr>
        <w:t xml:space="preserve"> </w:t>
      </w:r>
      <w:r>
        <w:t>и</w:t>
      </w:r>
      <w:r>
        <w:rPr>
          <w:spacing w:val="40"/>
        </w:rPr>
        <w:t xml:space="preserve"> </w:t>
      </w:r>
      <w:r>
        <w:t>молодежи»,</w:t>
      </w:r>
      <w:r>
        <w:rPr>
          <w:spacing w:val="40"/>
        </w:rPr>
        <w:t xml:space="preserve"> </w:t>
      </w:r>
      <w:r>
        <w:t>утвержденными</w:t>
      </w:r>
      <w:r>
        <w:rPr>
          <w:spacing w:val="40"/>
        </w:rPr>
        <w:t xml:space="preserve"> </w:t>
      </w:r>
      <w:r>
        <w:t>постановлением Главного государственного санитарного врача Российской Федерации от 28 сентября 2020 г. №</w:t>
      </w:r>
      <w:r>
        <w:rPr>
          <w:spacing w:val="40"/>
        </w:rPr>
        <w:t xml:space="preserve"> </w:t>
      </w:r>
      <w:r>
        <w:t>28 (зарегистрировано Министерством юстиции Российской Федерации 18</w:t>
      </w:r>
      <w:r>
        <w:rPr>
          <w:spacing w:val="-1"/>
        </w:rPr>
        <w:t xml:space="preserve"> </w:t>
      </w:r>
      <w:r>
        <w:t>декабря</w:t>
      </w:r>
      <w:r>
        <w:rPr>
          <w:spacing w:val="-1"/>
        </w:rPr>
        <w:t xml:space="preserve"> </w:t>
      </w:r>
      <w:r>
        <w:t>2020</w:t>
      </w:r>
      <w:r>
        <w:rPr>
          <w:spacing w:val="-1"/>
        </w:rPr>
        <w:t xml:space="preserve"> </w:t>
      </w:r>
      <w:r>
        <w:t>г.,</w:t>
      </w:r>
      <w:r>
        <w:rPr>
          <w:spacing w:val="1"/>
        </w:rPr>
        <w:t xml:space="preserve"> </w:t>
      </w:r>
      <w:r>
        <w:rPr>
          <w:spacing w:val="-2"/>
        </w:rPr>
        <w:t>регистрационный</w:t>
      </w:r>
    </w:p>
    <w:p w:rsidR="002F49BA" w:rsidRDefault="00263745">
      <w:pPr>
        <w:pStyle w:val="a3"/>
        <w:spacing w:line="275" w:lineRule="exact"/>
        <w:ind w:left="966" w:hanging="706"/>
        <w:jc w:val="left"/>
      </w:pPr>
      <w:r>
        <w:t>№</w:t>
      </w:r>
      <w:r>
        <w:rPr>
          <w:spacing w:val="55"/>
        </w:rPr>
        <w:t xml:space="preserve"> </w:t>
      </w:r>
      <w:r>
        <w:t>61573),</w:t>
      </w:r>
      <w:r>
        <w:rPr>
          <w:spacing w:val="54"/>
        </w:rPr>
        <w:t xml:space="preserve"> </w:t>
      </w:r>
      <w:r>
        <w:t>действующими</w:t>
      </w:r>
      <w:r>
        <w:rPr>
          <w:spacing w:val="57"/>
        </w:rPr>
        <w:t xml:space="preserve"> </w:t>
      </w:r>
      <w:r>
        <w:t>до</w:t>
      </w:r>
      <w:r>
        <w:rPr>
          <w:spacing w:val="61"/>
        </w:rPr>
        <w:t xml:space="preserve"> </w:t>
      </w:r>
      <w:r>
        <w:t>1</w:t>
      </w:r>
      <w:r>
        <w:rPr>
          <w:spacing w:val="51"/>
        </w:rPr>
        <w:t xml:space="preserve"> </w:t>
      </w:r>
      <w:r>
        <w:t>января</w:t>
      </w:r>
      <w:r>
        <w:rPr>
          <w:spacing w:val="56"/>
        </w:rPr>
        <w:t xml:space="preserve"> </w:t>
      </w:r>
      <w:r>
        <w:t>2027</w:t>
      </w:r>
      <w:r>
        <w:rPr>
          <w:spacing w:val="51"/>
        </w:rPr>
        <w:t xml:space="preserve"> </w:t>
      </w:r>
      <w:r>
        <w:t>г.</w:t>
      </w:r>
      <w:r>
        <w:rPr>
          <w:spacing w:val="54"/>
        </w:rPr>
        <w:t xml:space="preserve"> </w:t>
      </w:r>
      <w:r>
        <w:t>(далее</w:t>
      </w:r>
      <w:r>
        <w:rPr>
          <w:spacing w:val="63"/>
        </w:rPr>
        <w:t xml:space="preserve"> </w:t>
      </w:r>
      <w:r>
        <w:t>-</w:t>
      </w:r>
      <w:r>
        <w:rPr>
          <w:spacing w:val="58"/>
        </w:rPr>
        <w:t xml:space="preserve"> </w:t>
      </w:r>
      <w:r>
        <w:t>Санитарно-эпидемиологические</w:t>
      </w:r>
      <w:r>
        <w:rPr>
          <w:spacing w:val="56"/>
        </w:rPr>
        <w:t xml:space="preserve"> </w:t>
      </w:r>
      <w:r>
        <w:rPr>
          <w:spacing w:val="-2"/>
        </w:rPr>
        <w:t>требования).</w:t>
      </w:r>
    </w:p>
    <w:p w:rsidR="002F49BA" w:rsidRDefault="00263745">
      <w:pPr>
        <w:pStyle w:val="a3"/>
        <w:ind w:left="260" w:right="111" w:firstLine="705"/>
      </w:pPr>
      <w:r>
        <w:lastRenderedPageBreak/>
        <w:t>Так же включены основы, указанные в Постановлении Главного государственного санитарного врача РФ от 28 января 2021 г. N 2 "Об утверждении санитарных правил и норм СанПиН 1.2.3685-21 "Гигиенические</w:t>
      </w:r>
      <w:r>
        <w:rPr>
          <w:spacing w:val="-1"/>
        </w:rPr>
        <w:t xml:space="preserve"> </w:t>
      </w:r>
      <w:r>
        <w:t>нормативы и</w:t>
      </w:r>
      <w:r>
        <w:rPr>
          <w:spacing w:val="-4"/>
        </w:rPr>
        <w:t xml:space="preserve"> </w:t>
      </w:r>
      <w:r>
        <w:t>требования к</w:t>
      </w:r>
      <w:r>
        <w:rPr>
          <w:spacing w:val="-6"/>
        </w:rPr>
        <w:t xml:space="preserve"> </w:t>
      </w:r>
      <w:r>
        <w:t>обеспечению</w:t>
      </w:r>
      <w:r>
        <w:rPr>
          <w:spacing w:val="-2"/>
        </w:rPr>
        <w:t xml:space="preserve"> </w:t>
      </w:r>
      <w:r>
        <w:t>безопасности и</w:t>
      </w:r>
      <w:r>
        <w:rPr>
          <w:spacing w:val="-4"/>
        </w:rPr>
        <w:t xml:space="preserve"> </w:t>
      </w:r>
      <w:r>
        <w:t>(или)</w:t>
      </w:r>
      <w:r>
        <w:rPr>
          <w:spacing w:val="-3"/>
        </w:rPr>
        <w:t xml:space="preserve"> </w:t>
      </w:r>
      <w:r>
        <w:t>безвредности для человека факторов среды обитания",</w:t>
      </w:r>
    </w:p>
    <w:p w:rsidR="002F49BA" w:rsidRDefault="00263745">
      <w:pPr>
        <w:pStyle w:val="a3"/>
        <w:ind w:left="1018"/>
      </w:pPr>
      <w:r>
        <w:t>ООП</w:t>
      </w:r>
      <w:r>
        <w:rPr>
          <w:spacing w:val="-2"/>
        </w:rPr>
        <w:t xml:space="preserve"> </w:t>
      </w:r>
      <w:r>
        <w:t>ООО</w:t>
      </w:r>
      <w:r>
        <w:rPr>
          <w:spacing w:val="-2"/>
        </w:rPr>
        <w:t xml:space="preserve"> </w:t>
      </w:r>
      <w:r>
        <w:t>формируется</w:t>
      </w:r>
      <w:r>
        <w:rPr>
          <w:spacing w:val="-2"/>
        </w:rPr>
        <w:t xml:space="preserve"> </w:t>
      </w:r>
      <w:r>
        <w:t>с</w:t>
      </w:r>
      <w:r>
        <w:rPr>
          <w:spacing w:val="3"/>
        </w:rPr>
        <w:t xml:space="preserve"> </w:t>
      </w:r>
      <w:r>
        <w:t>учетом</w:t>
      </w:r>
      <w:r>
        <w:rPr>
          <w:spacing w:val="-4"/>
        </w:rPr>
        <w:t xml:space="preserve"> </w:t>
      </w:r>
      <w:r>
        <w:t>особенностей</w:t>
      </w:r>
      <w:r>
        <w:rPr>
          <w:spacing w:val="-5"/>
        </w:rPr>
        <w:t xml:space="preserve"> </w:t>
      </w:r>
      <w:r>
        <w:t>развития</w:t>
      </w:r>
      <w:r>
        <w:rPr>
          <w:spacing w:val="-1"/>
        </w:rPr>
        <w:t xml:space="preserve"> </w:t>
      </w:r>
      <w:r>
        <w:t>детей</w:t>
      </w:r>
      <w:r>
        <w:rPr>
          <w:spacing w:val="-1"/>
        </w:rPr>
        <w:t xml:space="preserve"> </w:t>
      </w:r>
      <w:r>
        <w:t>11—15</w:t>
      </w:r>
      <w:r>
        <w:rPr>
          <w:spacing w:val="-6"/>
        </w:rPr>
        <w:t xml:space="preserve"> </w:t>
      </w:r>
      <w:r>
        <w:t>лет,</w:t>
      </w:r>
      <w:r>
        <w:rPr>
          <w:spacing w:val="-2"/>
        </w:rPr>
        <w:t xml:space="preserve"> связанных:</w:t>
      </w:r>
    </w:p>
    <w:p w:rsidR="002F49BA" w:rsidRDefault="00263745">
      <w:pPr>
        <w:pStyle w:val="a5"/>
        <w:numPr>
          <w:ilvl w:val="0"/>
          <w:numId w:val="2"/>
        </w:numPr>
        <w:tabs>
          <w:tab w:val="left" w:pos="1675"/>
        </w:tabs>
        <w:ind w:left="260" w:right="112" w:firstLine="758"/>
        <w:jc w:val="both"/>
        <w:rPr>
          <w:sz w:val="24"/>
        </w:rPr>
      </w:pPr>
      <w:r>
        <w:rPr>
          <w:sz w:val="24"/>
        </w:rPr>
        <w:t>с переходом от способности осуществлять принятие заданной педагогом и осмысленной цели к овладению этой учебной деятельностью на уровне основной школы в единстве мотивационно- смыслового и операционно-технического компонентов, к новой внутренней позиции учащегося - направленности на самостоятельный познавательный поиск, постановку учебных целей, освоение и самостоятельное осуществление контрольных и оценочных действий, инициативу в организации учебного сотрудничества, к развитию способности проектирования собственной учебной деятельности и построению жизненных планов во временной перспективе;</w:t>
      </w:r>
    </w:p>
    <w:p w:rsidR="002F49BA" w:rsidRDefault="00263745">
      <w:pPr>
        <w:pStyle w:val="a5"/>
        <w:numPr>
          <w:ilvl w:val="0"/>
          <w:numId w:val="2"/>
        </w:numPr>
        <w:tabs>
          <w:tab w:val="left" w:pos="1675"/>
        </w:tabs>
        <w:ind w:left="260" w:right="117" w:firstLine="758"/>
        <w:jc w:val="both"/>
        <w:rPr>
          <w:sz w:val="24"/>
        </w:rPr>
      </w:pPr>
      <w:r>
        <w:rPr>
          <w:sz w:val="24"/>
        </w:rPr>
        <w:t>с формированием у учащегося типа мышления, который ориентирует его на общекультурные образцы, нормы, эталоны и закономерности взаимодействия с окружающим миром;</w:t>
      </w:r>
    </w:p>
    <w:p w:rsidR="002F49BA" w:rsidRDefault="00263745">
      <w:pPr>
        <w:pStyle w:val="a5"/>
        <w:numPr>
          <w:ilvl w:val="0"/>
          <w:numId w:val="2"/>
        </w:numPr>
        <w:tabs>
          <w:tab w:val="left" w:pos="1675"/>
        </w:tabs>
        <w:ind w:left="260" w:right="124" w:firstLine="758"/>
        <w:jc w:val="both"/>
        <w:rPr>
          <w:sz w:val="24"/>
        </w:rPr>
      </w:pPr>
      <w:r>
        <w:rPr>
          <w:sz w:val="24"/>
        </w:rPr>
        <w:t>с овладением коммуникативными средствами и способами организации кооперации, развитием учебного сотрудничества, реализуемого в отношениях учащихся с учителем и сверстниками.</w:t>
      </w:r>
    </w:p>
    <w:p w:rsidR="002F49BA" w:rsidRDefault="00263745">
      <w:pPr>
        <w:pStyle w:val="a3"/>
        <w:ind w:left="260" w:right="107" w:firstLine="758"/>
      </w:pPr>
      <w:r>
        <w:t>Переход учащегося в основную школу совпадает с первым этапом подросткового развития - переходом к кризису младшего подросткового возраста (11 - 13 лет, 5 - 7 классы), характеризующимся началом перехода от детства к взрослости, при котором центральным и специфическим новообразованием в личности подростка является возникновение и развитие самосознания - представления о том, что он уже не ребенок, т. е. чувства взрослости, а также внутренней переориентацией подростка с правил и ограничений, связанных с моралью послушания, на нормы поведения взрослых.</w:t>
      </w:r>
    </w:p>
    <w:p w:rsidR="002F49BA" w:rsidRDefault="002F49BA">
      <w:pPr>
        <w:pStyle w:val="a3"/>
        <w:ind w:left="0"/>
        <w:jc w:val="left"/>
      </w:pPr>
    </w:p>
    <w:p w:rsidR="002F49BA" w:rsidRDefault="00263745">
      <w:pPr>
        <w:pStyle w:val="a3"/>
        <w:spacing w:before="1" w:line="275" w:lineRule="exact"/>
        <w:ind w:left="1018"/>
      </w:pPr>
      <w:r>
        <w:t>Второй</w:t>
      </w:r>
      <w:r>
        <w:rPr>
          <w:spacing w:val="-6"/>
        </w:rPr>
        <w:t xml:space="preserve"> </w:t>
      </w:r>
      <w:r>
        <w:t>этап подросткового</w:t>
      </w:r>
      <w:r>
        <w:rPr>
          <w:spacing w:val="1"/>
        </w:rPr>
        <w:t xml:space="preserve"> </w:t>
      </w:r>
      <w:r>
        <w:t>развития</w:t>
      </w:r>
      <w:r>
        <w:rPr>
          <w:spacing w:val="-5"/>
        </w:rPr>
        <w:t xml:space="preserve"> </w:t>
      </w:r>
      <w:r>
        <w:t>(14</w:t>
      </w:r>
      <w:r>
        <w:rPr>
          <w:spacing w:val="1"/>
        </w:rPr>
        <w:t xml:space="preserve"> </w:t>
      </w:r>
      <w:r>
        <w:t>-</w:t>
      </w:r>
      <w:r>
        <w:rPr>
          <w:spacing w:val="2"/>
        </w:rPr>
        <w:t xml:space="preserve"> </w:t>
      </w:r>
      <w:r>
        <w:t>15</w:t>
      </w:r>
      <w:r>
        <w:rPr>
          <w:spacing w:val="-5"/>
        </w:rPr>
        <w:t xml:space="preserve"> </w:t>
      </w:r>
      <w:r>
        <w:t>лет,</w:t>
      </w:r>
      <w:r>
        <w:rPr>
          <w:spacing w:val="4"/>
        </w:rPr>
        <w:t xml:space="preserve"> </w:t>
      </w:r>
      <w:r>
        <w:t>8</w:t>
      </w:r>
      <w:r>
        <w:rPr>
          <w:spacing w:val="-4"/>
        </w:rPr>
        <w:t xml:space="preserve"> </w:t>
      </w:r>
      <w:r>
        <w:t>-</w:t>
      </w:r>
      <w:r>
        <w:rPr>
          <w:spacing w:val="-2"/>
        </w:rPr>
        <w:t xml:space="preserve"> </w:t>
      </w:r>
      <w:r>
        <w:t>9 классы),</w:t>
      </w:r>
      <w:r>
        <w:rPr>
          <w:spacing w:val="-2"/>
        </w:rPr>
        <w:t xml:space="preserve"> характеризуется:</w:t>
      </w:r>
    </w:p>
    <w:p w:rsidR="002F49BA" w:rsidRDefault="00263745">
      <w:pPr>
        <w:pStyle w:val="a5"/>
        <w:numPr>
          <w:ilvl w:val="0"/>
          <w:numId w:val="2"/>
        </w:numPr>
        <w:tabs>
          <w:tab w:val="left" w:pos="1675"/>
        </w:tabs>
        <w:ind w:left="260" w:right="126" w:firstLine="758"/>
        <w:jc w:val="both"/>
        <w:rPr>
          <w:sz w:val="24"/>
        </w:rPr>
      </w:pPr>
      <w:r>
        <w:rPr>
          <w:sz w:val="24"/>
        </w:rPr>
        <w:t>бурным, скачкообразным характером развития, т. е. происходящими за сравнительно короткий срок многочисленными качественными изменениями прежних особенностей, интересов и отношений подростка, появлением у подростка значительных субъективных трудностей и переживаний;</w:t>
      </w:r>
    </w:p>
    <w:p w:rsidR="002F49BA" w:rsidRDefault="00263745">
      <w:pPr>
        <w:pStyle w:val="a5"/>
        <w:numPr>
          <w:ilvl w:val="0"/>
          <w:numId w:val="2"/>
        </w:numPr>
        <w:tabs>
          <w:tab w:val="left" w:pos="1675"/>
        </w:tabs>
        <w:spacing w:before="1" w:line="275" w:lineRule="exact"/>
        <w:ind w:left="1675" w:hanging="657"/>
        <w:jc w:val="both"/>
        <w:rPr>
          <w:sz w:val="24"/>
        </w:rPr>
      </w:pPr>
      <w:r>
        <w:rPr>
          <w:sz w:val="24"/>
        </w:rPr>
        <w:t>стремлением</w:t>
      </w:r>
      <w:r>
        <w:rPr>
          <w:spacing w:val="-4"/>
          <w:sz w:val="24"/>
        </w:rPr>
        <w:t xml:space="preserve"> </w:t>
      </w:r>
      <w:r>
        <w:rPr>
          <w:sz w:val="24"/>
        </w:rPr>
        <w:t>подростка</w:t>
      </w:r>
      <w:r>
        <w:rPr>
          <w:spacing w:val="-3"/>
          <w:sz w:val="24"/>
        </w:rPr>
        <w:t xml:space="preserve"> </w:t>
      </w:r>
      <w:r>
        <w:rPr>
          <w:sz w:val="24"/>
        </w:rPr>
        <w:t>к</w:t>
      </w:r>
      <w:r>
        <w:rPr>
          <w:spacing w:val="-8"/>
          <w:sz w:val="24"/>
        </w:rPr>
        <w:t xml:space="preserve"> </w:t>
      </w:r>
      <w:r>
        <w:rPr>
          <w:sz w:val="24"/>
        </w:rPr>
        <w:t>общению</w:t>
      </w:r>
      <w:r>
        <w:rPr>
          <w:spacing w:val="-4"/>
          <w:sz w:val="24"/>
        </w:rPr>
        <w:t xml:space="preserve"> </w:t>
      </w:r>
      <w:r>
        <w:rPr>
          <w:sz w:val="24"/>
        </w:rPr>
        <w:t>и</w:t>
      </w:r>
      <w:r>
        <w:rPr>
          <w:spacing w:val="-1"/>
          <w:sz w:val="24"/>
        </w:rPr>
        <w:t xml:space="preserve"> </w:t>
      </w:r>
      <w:r>
        <w:rPr>
          <w:sz w:val="24"/>
        </w:rPr>
        <w:t>совместной</w:t>
      </w:r>
      <w:r>
        <w:rPr>
          <w:spacing w:val="-6"/>
          <w:sz w:val="24"/>
        </w:rPr>
        <w:t xml:space="preserve"> </w:t>
      </w:r>
      <w:r>
        <w:rPr>
          <w:sz w:val="24"/>
        </w:rPr>
        <w:t>деятельности</w:t>
      </w:r>
      <w:r>
        <w:rPr>
          <w:spacing w:val="-1"/>
          <w:sz w:val="24"/>
        </w:rPr>
        <w:t xml:space="preserve"> </w:t>
      </w:r>
      <w:r>
        <w:rPr>
          <w:sz w:val="24"/>
        </w:rPr>
        <w:t>со</w:t>
      </w:r>
      <w:r>
        <w:rPr>
          <w:spacing w:val="-2"/>
          <w:sz w:val="24"/>
        </w:rPr>
        <w:t xml:space="preserve"> сверстниками;</w:t>
      </w:r>
    </w:p>
    <w:p w:rsidR="002F49BA" w:rsidRDefault="00263745">
      <w:pPr>
        <w:pStyle w:val="a5"/>
        <w:numPr>
          <w:ilvl w:val="0"/>
          <w:numId w:val="2"/>
        </w:numPr>
        <w:tabs>
          <w:tab w:val="left" w:pos="1675"/>
        </w:tabs>
        <w:ind w:left="260" w:right="114" w:firstLine="758"/>
        <w:jc w:val="both"/>
        <w:rPr>
          <w:sz w:val="24"/>
        </w:rPr>
      </w:pPr>
      <w:r>
        <w:rPr>
          <w:sz w:val="24"/>
        </w:rPr>
        <w:t>особой чувствительностью к морально-этическому «кодексу товарищества», в котором заданы важнейшие нормы социального поведения взрослого мира;</w:t>
      </w:r>
    </w:p>
    <w:p w:rsidR="002F49BA" w:rsidRDefault="00263745">
      <w:pPr>
        <w:pStyle w:val="a5"/>
        <w:numPr>
          <w:ilvl w:val="0"/>
          <w:numId w:val="2"/>
        </w:numPr>
        <w:tabs>
          <w:tab w:val="left" w:pos="1675"/>
        </w:tabs>
        <w:spacing w:line="271" w:lineRule="exact"/>
        <w:ind w:left="1675" w:hanging="657"/>
        <w:jc w:val="both"/>
        <w:rPr>
          <w:sz w:val="24"/>
        </w:rPr>
      </w:pPr>
      <w:r>
        <w:rPr>
          <w:sz w:val="24"/>
        </w:rPr>
        <w:t>обостренной</w:t>
      </w:r>
      <w:r>
        <w:rPr>
          <w:spacing w:val="9"/>
          <w:sz w:val="24"/>
        </w:rPr>
        <w:t xml:space="preserve"> </w:t>
      </w:r>
      <w:r>
        <w:rPr>
          <w:sz w:val="24"/>
        </w:rPr>
        <w:t>в</w:t>
      </w:r>
      <w:r>
        <w:rPr>
          <w:spacing w:val="13"/>
          <w:sz w:val="24"/>
        </w:rPr>
        <w:t xml:space="preserve"> </w:t>
      </w:r>
      <w:r>
        <w:rPr>
          <w:sz w:val="24"/>
        </w:rPr>
        <w:t>связи</w:t>
      </w:r>
      <w:r>
        <w:rPr>
          <w:spacing w:val="12"/>
          <w:sz w:val="24"/>
        </w:rPr>
        <w:t xml:space="preserve"> </w:t>
      </w:r>
      <w:r>
        <w:rPr>
          <w:sz w:val="24"/>
        </w:rPr>
        <w:t>с</w:t>
      </w:r>
      <w:r>
        <w:rPr>
          <w:spacing w:val="10"/>
          <w:sz w:val="24"/>
        </w:rPr>
        <w:t xml:space="preserve"> </w:t>
      </w:r>
      <w:r>
        <w:rPr>
          <w:sz w:val="24"/>
        </w:rPr>
        <w:t>возникновением</w:t>
      </w:r>
      <w:r>
        <w:rPr>
          <w:spacing w:val="13"/>
          <w:sz w:val="24"/>
        </w:rPr>
        <w:t xml:space="preserve"> </w:t>
      </w:r>
      <w:r>
        <w:rPr>
          <w:sz w:val="24"/>
        </w:rPr>
        <w:t>чувства</w:t>
      </w:r>
      <w:r>
        <w:rPr>
          <w:spacing w:val="14"/>
          <w:sz w:val="24"/>
        </w:rPr>
        <w:t xml:space="preserve"> </w:t>
      </w:r>
      <w:r>
        <w:rPr>
          <w:sz w:val="24"/>
        </w:rPr>
        <w:t>взрослости</w:t>
      </w:r>
      <w:r>
        <w:rPr>
          <w:spacing w:val="12"/>
          <w:sz w:val="24"/>
        </w:rPr>
        <w:t xml:space="preserve"> </w:t>
      </w:r>
      <w:r>
        <w:rPr>
          <w:sz w:val="24"/>
        </w:rPr>
        <w:t>восприимчивостью</w:t>
      </w:r>
      <w:r>
        <w:rPr>
          <w:spacing w:val="14"/>
          <w:sz w:val="24"/>
        </w:rPr>
        <w:t xml:space="preserve"> </w:t>
      </w:r>
      <w:r>
        <w:rPr>
          <w:sz w:val="24"/>
        </w:rPr>
        <w:t>к</w:t>
      </w:r>
      <w:r>
        <w:rPr>
          <w:spacing w:val="10"/>
          <w:sz w:val="24"/>
        </w:rPr>
        <w:t xml:space="preserve"> </w:t>
      </w:r>
      <w:r>
        <w:rPr>
          <w:spacing w:val="-2"/>
          <w:sz w:val="24"/>
        </w:rPr>
        <w:t>усвоению</w:t>
      </w:r>
    </w:p>
    <w:p w:rsidR="002F49BA" w:rsidRDefault="002F49BA">
      <w:pPr>
        <w:sectPr w:rsidR="002F49BA">
          <w:pgSz w:w="11910" w:h="16840"/>
          <w:pgMar w:top="880" w:right="300" w:bottom="280" w:left="340" w:header="720" w:footer="720" w:gutter="0"/>
          <w:cols w:space="720"/>
        </w:sectPr>
      </w:pPr>
    </w:p>
    <w:p w:rsidR="002F49BA" w:rsidRDefault="00263745">
      <w:pPr>
        <w:pStyle w:val="a3"/>
        <w:spacing w:before="73"/>
        <w:ind w:left="260" w:right="111"/>
      </w:pPr>
      <w:r>
        <w:lastRenderedPageBreak/>
        <w:t>норм, ценностей и способов поведения, которые существуют в мире взрослых и в их отношениях, что порождает интенсивное формирование нравственных понятий и убеждений, выработку принципов, моральное развитие личности;</w:t>
      </w:r>
    </w:p>
    <w:p w:rsidR="002F49BA" w:rsidRDefault="00263745">
      <w:pPr>
        <w:pStyle w:val="a5"/>
        <w:numPr>
          <w:ilvl w:val="0"/>
          <w:numId w:val="2"/>
        </w:numPr>
        <w:tabs>
          <w:tab w:val="left" w:pos="1675"/>
        </w:tabs>
        <w:spacing w:before="2"/>
        <w:ind w:left="260" w:right="118" w:firstLine="758"/>
        <w:jc w:val="both"/>
        <w:rPr>
          <w:sz w:val="24"/>
        </w:rPr>
      </w:pPr>
      <w:r>
        <w:rPr>
          <w:sz w:val="24"/>
        </w:rPr>
        <w:t>сложными поведенческими проявлениями, которые вызваны противоречием между потребностью подростков в признании их взрослыми со стороны окружающих и собственной неуверенностью в этом и выражаются в разных формах непослушания, сопротивления и протеста;</w:t>
      </w:r>
    </w:p>
    <w:p w:rsidR="002F49BA" w:rsidRDefault="00263745">
      <w:pPr>
        <w:pStyle w:val="a5"/>
        <w:numPr>
          <w:ilvl w:val="0"/>
          <w:numId w:val="2"/>
        </w:numPr>
        <w:tabs>
          <w:tab w:val="left" w:pos="1675"/>
        </w:tabs>
        <w:ind w:left="260" w:right="130" w:firstLine="758"/>
        <w:jc w:val="both"/>
        <w:rPr>
          <w:sz w:val="24"/>
        </w:rPr>
      </w:pPr>
      <w:r>
        <w:rPr>
          <w:sz w:val="24"/>
        </w:rPr>
        <w:t>изменением</w:t>
      </w:r>
      <w:r>
        <w:rPr>
          <w:spacing w:val="-4"/>
          <w:sz w:val="24"/>
        </w:rPr>
        <w:t xml:space="preserve"> </w:t>
      </w:r>
      <w:r>
        <w:rPr>
          <w:sz w:val="24"/>
        </w:rPr>
        <w:t>социальной</w:t>
      </w:r>
      <w:r>
        <w:rPr>
          <w:spacing w:val="-4"/>
          <w:sz w:val="24"/>
        </w:rPr>
        <w:t xml:space="preserve"> </w:t>
      </w:r>
      <w:r>
        <w:rPr>
          <w:sz w:val="24"/>
        </w:rPr>
        <w:t>ситуации</w:t>
      </w:r>
      <w:r>
        <w:rPr>
          <w:spacing w:val="-4"/>
          <w:sz w:val="24"/>
        </w:rPr>
        <w:t xml:space="preserve"> </w:t>
      </w:r>
      <w:r>
        <w:rPr>
          <w:sz w:val="24"/>
        </w:rPr>
        <w:t>развития:</w:t>
      </w:r>
      <w:r>
        <w:rPr>
          <w:spacing w:val="-9"/>
          <w:sz w:val="24"/>
        </w:rPr>
        <w:t xml:space="preserve"> </w:t>
      </w:r>
      <w:r>
        <w:rPr>
          <w:sz w:val="24"/>
        </w:rPr>
        <w:t>ростом</w:t>
      </w:r>
      <w:r>
        <w:rPr>
          <w:spacing w:val="-7"/>
          <w:sz w:val="24"/>
        </w:rPr>
        <w:t xml:space="preserve"> </w:t>
      </w:r>
      <w:r>
        <w:rPr>
          <w:sz w:val="24"/>
        </w:rPr>
        <w:t>информационных</w:t>
      </w:r>
      <w:r>
        <w:rPr>
          <w:spacing w:val="-9"/>
          <w:sz w:val="24"/>
        </w:rPr>
        <w:t xml:space="preserve"> </w:t>
      </w:r>
      <w:r>
        <w:rPr>
          <w:sz w:val="24"/>
        </w:rPr>
        <w:t>нагрузок,</w:t>
      </w:r>
      <w:r>
        <w:rPr>
          <w:spacing w:val="-3"/>
          <w:sz w:val="24"/>
        </w:rPr>
        <w:t xml:space="preserve"> </w:t>
      </w:r>
      <w:r>
        <w:rPr>
          <w:sz w:val="24"/>
        </w:rPr>
        <w:t>характером социальных взаимодействий, способами получения информации</w:t>
      </w:r>
    </w:p>
    <w:p w:rsidR="002F49BA" w:rsidRDefault="00263745">
      <w:pPr>
        <w:pStyle w:val="a3"/>
        <w:spacing w:line="271" w:lineRule="exact"/>
        <w:ind w:left="260"/>
        <w:jc w:val="left"/>
      </w:pPr>
      <w:r>
        <w:rPr>
          <w:spacing w:val="-4"/>
        </w:rPr>
        <w:t>лет.</w:t>
      </w:r>
    </w:p>
    <w:p w:rsidR="002F49BA" w:rsidRDefault="00263745">
      <w:pPr>
        <w:pStyle w:val="a3"/>
        <w:spacing w:before="3"/>
        <w:ind w:left="260"/>
        <w:jc w:val="left"/>
      </w:pPr>
      <w:r>
        <w:t>Общий</w:t>
      </w:r>
      <w:r>
        <w:rPr>
          <w:spacing w:val="29"/>
        </w:rPr>
        <w:t xml:space="preserve"> </w:t>
      </w:r>
      <w:r>
        <w:t>объём</w:t>
      </w:r>
      <w:r>
        <w:rPr>
          <w:spacing w:val="35"/>
        </w:rPr>
        <w:t xml:space="preserve"> </w:t>
      </w:r>
      <w:r>
        <w:t>аудиторной</w:t>
      </w:r>
      <w:r>
        <w:rPr>
          <w:spacing w:val="34"/>
        </w:rPr>
        <w:t xml:space="preserve"> </w:t>
      </w:r>
      <w:r>
        <w:t>работы</w:t>
      </w:r>
      <w:r>
        <w:rPr>
          <w:spacing w:val="30"/>
        </w:rPr>
        <w:t xml:space="preserve"> </w:t>
      </w:r>
      <w:r>
        <w:t>обучающихся</w:t>
      </w:r>
      <w:r>
        <w:rPr>
          <w:spacing w:val="33"/>
        </w:rPr>
        <w:t xml:space="preserve"> </w:t>
      </w:r>
      <w:r>
        <w:t>за</w:t>
      </w:r>
      <w:r>
        <w:rPr>
          <w:spacing w:val="32"/>
        </w:rPr>
        <w:t xml:space="preserve"> </w:t>
      </w:r>
      <w:r>
        <w:t>пять</w:t>
      </w:r>
      <w:r>
        <w:rPr>
          <w:spacing w:val="35"/>
        </w:rPr>
        <w:t xml:space="preserve"> </w:t>
      </w:r>
      <w:r>
        <w:t>учебных</w:t>
      </w:r>
      <w:r>
        <w:rPr>
          <w:spacing w:val="28"/>
        </w:rPr>
        <w:t xml:space="preserve"> </w:t>
      </w:r>
      <w:r>
        <w:t>лет</w:t>
      </w:r>
      <w:r>
        <w:rPr>
          <w:spacing w:val="40"/>
        </w:rPr>
        <w:t xml:space="preserve"> </w:t>
      </w:r>
      <w:r>
        <w:t>не</w:t>
      </w:r>
      <w:r>
        <w:rPr>
          <w:spacing w:val="32"/>
        </w:rPr>
        <w:t xml:space="preserve"> </w:t>
      </w:r>
      <w:r>
        <w:t>может</w:t>
      </w:r>
      <w:r>
        <w:rPr>
          <w:spacing w:val="34"/>
        </w:rPr>
        <w:t xml:space="preserve"> </w:t>
      </w:r>
      <w:r>
        <w:t>составлять</w:t>
      </w:r>
      <w:r>
        <w:rPr>
          <w:spacing w:val="29"/>
        </w:rPr>
        <w:t xml:space="preserve"> </w:t>
      </w:r>
      <w:r>
        <w:t>менее</w:t>
      </w:r>
      <w:r>
        <w:rPr>
          <w:spacing w:val="32"/>
        </w:rPr>
        <w:t xml:space="preserve"> </w:t>
      </w:r>
      <w:r>
        <w:t>5058 академических часов и более 5848 академических часов.</w:t>
      </w:r>
    </w:p>
    <w:p w:rsidR="002F49BA" w:rsidRDefault="00263745">
      <w:pPr>
        <w:spacing w:before="14" w:line="276" w:lineRule="auto"/>
        <w:ind w:left="260" w:right="558"/>
        <w:jc w:val="center"/>
        <w:rPr>
          <w:rFonts w:ascii="Carlito" w:hAnsi="Carlito"/>
        </w:rPr>
      </w:pPr>
      <w:r>
        <w:rPr>
          <w:rFonts w:ascii="Carlito" w:hAnsi="Carlito"/>
          <w:spacing w:val="12"/>
        </w:rPr>
        <w:t xml:space="preserve">Планируемые результаты освоения обучающимися основной образовательной программы </w:t>
      </w:r>
      <w:r>
        <w:rPr>
          <w:rFonts w:ascii="Carlito" w:hAnsi="Carlito"/>
          <w:spacing w:val="11"/>
        </w:rPr>
        <w:t xml:space="preserve">основного общего </w:t>
      </w:r>
      <w:r>
        <w:rPr>
          <w:rFonts w:ascii="Carlito" w:hAnsi="Carlito"/>
          <w:spacing w:val="12"/>
        </w:rPr>
        <w:t>образования.</w:t>
      </w:r>
    </w:p>
    <w:p w:rsidR="002F49BA" w:rsidRDefault="00263745">
      <w:pPr>
        <w:pStyle w:val="a3"/>
        <w:spacing w:before="145"/>
        <w:ind w:left="260" w:right="115"/>
      </w:pPr>
      <w:r>
        <w:t>Планируемые результаты освоения ООП ООО соответствуют современным целям основного общего образования, представленным во ФГОС ООО как система личностных, метапредметных и предметных достижений обучающегося.</w:t>
      </w:r>
    </w:p>
    <w:p w:rsidR="002F49BA" w:rsidRDefault="00263745">
      <w:pPr>
        <w:pStyle w:val="3"/>
        <w:spacing w:before="3" w:line="275" w:lineRule="exact"/>
        <w:ind w:left="260"/>
      </w:pPr>
      <w:r>
        <w:t>Личностные</w:t>
      </w:r>
      <w:r>
        <w:rPr>
          <w:spacing w:val="-3"/>
        </w:rPr>
        <w:t xml:space="preserve"> </w:t>
      </w:r>
      <w:r>
        <w:t>результаты</w:t>
      </w:r>
      <w:r>
        <w:rPr>
          <w:spacing w:val="-2"/>
        </w:rPr>
        <w:t xml:space="preserve"> </w:t>
      </w:r>
      <w:r>
        <w:t>освоения</w:t>
      </w:r>
      <w:r>
        <w:rPr>
          <w:spacing w:val="-2"/>
        </w:rPr>
        <w:t xml:space="preserve"> </w:t>
      </w:r>
      <w:r>
        <w:t>ООП</w:t>
      </w:r>
      <w:r>
        <w:rPr>
          <w:spacing w:val="-6"/>
        </w:rPr>
        <w:t xml:space="preserve"> </w:t>
      </w:r>
      <w:r>
        <w:rPr>
          <w:spacing w:val="-4"/>
        </w:rPr>
        <w:t>ООО.</w:t>
      </w:r>
    </w:p>
    <w:p w:rsidR="002F49BA" w:rsidRDefault="00263745">
      <w:pPr>
        <w:spacing w:line="274" w:lineRule="exact"/>
        <w:ind w:left="260"/>
        <w:rPr>
          <w:sz w:val="24"/>
        </w:rPr>
      </w:pPr>
      <w:r>
        <w:rPr>
          <w:sz w:val="24"/>
        </w:rPr>
        <w:t>Требования</w:t>
      </w:r>
      <w:r>
        <w:rPr>
          <w:spacing w:val="-5"/>
          <w:sz w:val="24"/>
        </w:rPr>
        <w:t xml:space="preserve"> </w:t>
      </w:r>
      <w:r>
        <w:rPr>
          <w:sz w:val="24"/>
        </w:rPr>
        <w:t>к</w:t>
      </w:r>
      <w:r>
        <w:rPr>
          <w:spacing w:val="-2"/>
          <w:sz w:val="24"/>
        </w:rPr>
        <w:t xml:space="preserve"> </w:t>
      </w:r>
      <w:r>
        <w:rPr>
          <w:b/>
          <w:sz w:val="24"/>
        </w:rPr>
        <w:t>личностным</w:t>
      </w:r>
      <w:r>
        <w:rPr>
          <w:b/>
          <w:spacing w:val="-3"/>
          <w:sz w:val="24"/>
        </w:rPr>
        <w:t xml:space="preserve"> </w:t>
      </w:r>
      <w:r>
        <w:rPr>
          <w:b/>
          <w:sz w:val="24"/>
        </w:rPr>
        <w:t>результатам</w:t>
      </w:r>
      <w:r>
        <w:rPr>
          <w:b/>
          <w:spacing w:val="-4"/>
          <w:sz w:val="24"/>
        </w:rPr>
        <w:t xml:space="preserve"> </w:t>
      </w:r>
      <w:r>
        <w:rPr>
          <w:sz w:val="24"/>
        </w:rPr>
        <w:t>освоения</w:t>
      </w:r>
      <w:r>
        <w:rPr>
          <w:spacing w:val="-6"/>
          <w:sz w:val="24"/>
        </w:rPr>
        <w:t xml:space="preserve"> </w:t>
      </w:r>
      <w:r>
        <w:rPr>
          <w:sz w:val="24"/>
        </w:rPr>
        <w:t>обучающимися</w:t>
      </w:r>
      <w:r>
        <w:rPr>
          <w:spacing w:val="-2"/>
          <w:sz w:val="24"/>
        </w:rPr>
        <w:t xml:space="preserve"> </w:t>
      </w:r>
      <w:r>
        <w:rPr>
          <w:sz w:val="24"/>
        </w:rPr>
        <w:t>ООП</w:t>
      </w:r>
      <w:r>
        <w:rPr>
          <w:spacing w:val="-3"/>
          <w:sz w:val="24"/>
        </w:rPr>
        <w:t xml:space="preserve"> </w:t>
      </w:r>
      <w:r>
        <w:rPr>
          <w:sz w:val="24"/>
        </w:rPr>
        <w:t>ООО</w:t>
      </w:r>
      <w:r>
        <w:rPr>
          <w:spacing w:val="-3"/>
          <w:sz w:val="24"/>
        </w:rPr>
        <w:t xml:space="preserve"> </w:t>
      </w:r>
      <w:r>
        <w:rPr>
          <w:spacing w:val="-2"/>
          <w:sz w:val="24"/>
        </w:rPr>
        <w:t>включают:</w:t>
      </w:r>
    </w:p>
    <w:p w:rsidR="002F49BA" w:rsidRDefault="00263745">
      <w:pPr>
        <w:pStyle w:val="a3"/>
        <w:spacing w:line="275" w:lineRule="exact"/>
        <w:ind w:left="260"/>
        <w:jc w:val="left"/>
      </w:pPr>
      <w:r>
        <w:t>-</w:t>
      </w:r>
      <w:r>
        <w:rPr>
          <w:spacing w:val="-3"/>
        </w:rPr>
        <w:t xml:space="preserve"> </w:t>
      </w:r>
      <w:r>
        <w:t>осознание</w:t>
      </w:r>
      <w:r>
        <w:rPr>
          <w:spacing w:val="-6"/>
        </w:rPr>
        <w:t xml:space="preserve"> </w:t>
      </w:r>
      <w:r>
        <w:t>российской</w:t>
      </w:r>
      <w:r>
        <w:rPr>
          <w:spacing w:val="-4"/>
        </w:rPr>
        <w:t xml:space="preserve"> </w:t>
      </w:r>
      <w:r>
        <w:t>гражданской</w:t>
      </w:r>
      <w:r>
        <w:rPr>
          <w:spacing w:val="-3"/>
        </w:rPr>
        <w:t xml:space="preserve"> </w:t>
      </w:r>
      <w:r>
        <w:rPr>
          <w:spacing w:val="-2"/>
        </w:rPr>
        <w:t>идентичности;</w:t>
      </w:r>
    </w:p>
    <w:p w:rsidR="002F49BA" w:rsidRDefault="00263745">
      <w:pPr>
        <w:pStyle w:val="a3"/>
        <w:spacing w:before="2" w:line="275" w:lineRule="exact"/>
        <w:ind w:left="260"/>
        <w:jc w:val="left"/>
      </w:pPr>
      <w:r>
        <w:t>-готовность</w:t>
      </w:r>
      <w:r>
        <w:rPr>
          <w:spacing w:val="-9"/>
        </w:rPr>
        <w:t xml:space="preserve"> </w:t>
      </w:r>
      <w:r>
        <w:t>обучающихся</w:t>
      </w:r>
      <w:r>
        <w:rPr>
          <w:spacing w:val="-4"/>
        </w:rPr>
        <w:t xml:space="preserve"> </w:t>
      </w:r>
      <w:r>
        <w:t>к</w:t>
      </w:r>
      <w:r>
        <w:rPr>
          <w:spacing w:val="-6"/>
        </w:rPr>
        <w:t xml:space="preserve"> </w:t>
      </w:r>
      <w:r>
        <w:t>саморазвитию,</w:t>
      </w:r>
      <w:r>
        <w:rPr>
          <w:spacing w:val="-3"/>
        </w:rPr>
        <w:t xml:space="preserve"> </w:t>
      </w:r>
      <w:r>
        <w:t>самостоятельности</w:t>
      </w:r>
      <w:r>
        <w:rPr>
          <w:spacing w:val="-3"/>
        </w:rPr>
        <w:t xml:space="preserve"> </w:t>
      </w:r>
      <w:r>
        <w:t>и</w:t>
      </w:r>
      <w:r>
        <w:rPr>
          <w:spacing w:val="-7"/>
        </w:rPr>
        <w:t xml:space="preserve"> </w:t>
      </w:r>
      <w:r>
        <w:t>личностному</w:t>
      </w:r>
      <w:r>
        <w:rPr>
          <w:spacing w:val="-13"/>
        </w:rPr>
        <w:t xml:space="preserve"> </w:t>
      </w:r>
      <w:r>
        <w:rPr>
          <w:spacing w:val="-2"/>
        </w:rPr>
        <w:t>самоопределению;</w:t>
      </w:r>
    </w:p>
    <w:p w:rsidR="002F49BA" w:rsidRDefault="00263745">
      <w:pPr>
        <w:pStyle w:val="a3"/>
        <w:ind w:left="260"/>
        <w:jc w:val="left"/>
      </w:pPr>
      <w:r>
        <w:t>-ценность</w:t>
      </w:r>
      <w:r>
        <w:rPr>
          <w:spacing w:val="80"/>
        </w:rPr>
        <w:t xml:space="preserve"> </w:t>
      </w:r>
      <w:r>
        <w:t>самостоятельности</w:t>
      </w:r>
      <w:r>
        <w:rPr>
          <w:spacing w:val="80"/>
        </w:rPr>
        <w:t xml:space="preserve"> </w:t>
      </w:r>
      <w:r>
        <w:t>и</w:t>
      </w:r>
      <w:r>
        <w:rPr>
          <w:spacing w:val="80"/>
        </w:rPr>
        <w:t xml:space="preserve"> </w:t>
      </w:r>
      <w:r>
        <w:t>инициативы;</w:t>
      </w:r>
      <w:r>
        <w:rPr>
          <w:spacing w:val="80"/>
        </w:rPr>
        <w:t xml:space="preserve"> </w:t>
      </w:r>
      <w:r>
        <w:t>наличие</w:t>
      </w:r>
      <w:r>
        <w:rPr>
          <w:spacing w:val="80"/>
        </w:rPr>
        <w:t xml:space="preserve"> </w:t>
      </w:r>
      <w:r>
        <w:t>мотивации</w:t>
      </w:r>
      <w:r>
        <w:rPr>
          <w:spacing w:val="80"/>
        </w:rPr>
        <w:t xml:space="preserve"> </w:t>
      </w:r>
      <w:r>
        <w:t>к</w:t>
      </w:r>
      <w:r>
        <w:rPr>
          <w:spacing w:val="80"/>
        </w:rPr>
        <w:t xml:space="preserve"> </w:t>
      </w:r>
      <w:r>
        <w:t>целенаправленной</w:t>
      </w:r>
      <w:r>
        <w:rPr>
          <w:spacing w:val="80"/>
        </w:rPr>
        <w:t xml:space="preserve"> </w:t>
      </w:r>
      <w:r>
        <w:t>социально</w:t>
      </w:r>
      <w:r>
        <w:rPr>
          <w:spacing w:val="80"/>
        </w:rPr>
        <w:t xml:space="preserve"> </w:t>
      </w:r>
      <w:r>
        <w:t>значимой деятельности;</w:t>
      </w:r>
    </w:p>
    <w:p w:rsidR="002F49BA" w:rsidRDefault="00263745">
      <w:pPr>
        <w:pStyle w:val="a3"/>
        <w:ind w:left="260"/>
        <w:jc w:val="left"/>
      </w:pPr>
      <w:r>
        <w:t>-сформированность</w:t>
      </w:r>
      <w:r>
        <w:rPr>
          <w:spacing w:val="80"/>
        </w:rPr>
        <w:t xml:space="preserve"> </w:t>
      </w:r>
      <w:r>
        <w:t>внутренней</w:t>
      </w:r>
      <w:r>
        <w:rPr>
          <w:spacing w:val="80"/>
        </w:rPr>
        <w:t xml:space="preserve"> </w:t>
      </w:r>
      <w:r>
        <w:t>позиции</w:t>
      </w:r>
      <w:r>
        <w:rPr>
          <w:spacing w:val="80"/>
        </w:rPr>
        <w:t xml:space="preserve"> </w:t>
      </w:r>
      <w:r>
        <w:t>личности</w:t>
      </w:r>
      <w:r>
        <w:rPr>
          <w:spacing w:val="80"/>
        </w:rPr>
        <w:t xml:space="preserve"> </w:t>
      </w:r>
      <w:r>
        <w:t>как</w:t>
      </w:r>
      <w:r>
        <w:rPr>
          <w:spacing w:val="80"/>
        </w:rPr>
        <w:t xml:space="preserve"> </w:t>
      </w:r>
      <w:r>
        <w:t>особого</w:t>
      </w:r>
      <w:r>
        <w:rPr>
          <w:spacing w:val="80"/>
        </w:rPr>
        <w:t xml:space="preserve"> </w:t>
      </w:r>
      <w:r>
        <w:t>ценностного</w:t>
      </w:r>
      <w:r>
        <w:rPr>
          <w:spacing w:val="80"/>
        </w:rPr>
        <w:t xml:space="preserve"> </w:t>
      </w:r>
      <w:r>
        <w:t>отношения</w:t>
      </w:r>
      <w:r>
        <w:rPr>
          <w:spacing w:val="80"/>
        </w:rPr>
        <w:t xml:space="preserve"> </w:t>
      </w:r>
      <w:r>
        <w:t>к</w:t>
      </w:r>
      <w:r>
        <w:rPr>
          <w:spacing w:val="80"/>
        </w:rPr>
        <w:t xml:space="preserve"> </w:t>
      </w:r>
      <w:r>
        <w:t>себе, окружающим людям и жизни в целом.</w:t>
      </w:r>
    </w:p>
    <w:p w:rsidR="002F49BA" w:rsidRDefault="00263745">
      <w:pPr>
        <w:pStyle w:val="a3"/>
        <w:ind w:left="260" w:right="107" w:firstLine="758"/>
      </w:pPr>
      <w:r>
        <w:t>Личностные результаты освоения ООП ООО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F49BA" w:rsidRDefault="00263745">
      <w:pPr>
        <w:pStyle w:val="a3"/>
        <w:ind w:left="260" w:right="117" w:firstLine="758"/>
      </w:pPr>
      <w:r>
        <w:t>Личностные результаты освоения</w:t>
      </w:r>
      <w:r>
        <w:rPr>
          <w:spacing w:val="40"/>
        </w:rPr>
        <w:t xml:space="preserve"> </w:t>
      </w:r>
      <w:r>
        <w:t>ООП ООО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w:t>
      </w:r>
      <w:r>
        <w:rPr>
          <w:spacing w:val="-4"/>
        </w:rPr>
        <w:t xml:space="preserve"> </w:t>
      </w:r>
      <w:r>
        <w:t>воспитания,</w:t>
      </w:r>
      <w:r>
        <w:rPr>
          <w:spacing w:val="-6"/>
        </w:rPr>
        <w:t xml:space="preserve"> </w:t>
      </w:r>
      <w:r>
        <w:t>физического</w:t>
      </w:r>
      <w:r>
        <w:rPr>
          <w:spacing w:val="-4"/>
        </w:rPr>
        <w:t xml:space="preserve"> </w:t>
      </w:r>
      <w:r>
        <w:t>воспитания,</w:t>
      </w:r>
      <w:r>
        <w:rPr>
          <w:spacing w:val="-2"/>
        </w:rPr>
        <w:t xml:space="preserve"> </w:t>
      </w:r>
      <w:r>
        <w:t>формирования</w:t>
      </w:r>
      <w:r>
        <w:rPr>
          <w:spacing w:val="-8"/>
        </w:rPr>
        <w:t xml:space="preserve"> </w:t>
      </w:r>
      <w:r>
        <w:t>культуры</w:t>
      </w:r>
      <w:r>
        <w:rPr>
          <w:spacing w:val="-3"/>
        </w:rPr>
        <w:t xml:space="preserve"> </w:t>
      </w:r>
      <w:r>
        <w:t>здоровья</w:t>
      </w:r>
      <w:r>
        <w:rPr>
          <w:spacing w:val="-8"/>
        </w:rPr>
        <w:t xml:space="preserve"> </w:t>
      </w:r>
      <w:r>
        <w:t>и</w:t>
      </w:r>
      <w:r>
        <w:rPr>
          <w:spacing w:val="-3"/>
        </w:rPr>
        <w:t xml:space="preserve"> </w:t>
      </w:r>
      <w:r>
        <w:t xml:space="preserve">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w:t>
      </w:r>
      <w:r>
        <w:rPr>
          <w:spacing w:val="-2"/>
        </w:rPr>
        <w:t>социальной</w:t>
      </w:r>
    </w:p>
    <w:p w:rsidR="002F49BA" w:rsidRDefault="00263745">
      <w:pPr>
        <w:pStyle w:val="a3"/>
        <w:spacing w:line="275" w:lineRule="exact"/>
        <w:ind w:left="260"/>
      </w:pPr>
      <w:r>
        <w:t>и природной</w:t>
      </w:r>
      <w:r>
        <w:rPr>
          <w:spacing w:val="-4"/>
        </w:rPr>
        <w:t xml:space="preserve"> </w:t>
      </w:r>
      <w:r>
        <w:rPr>
          <w:spacing w:val="-2"/>
        </w:rPr>
        <w:t>среды.</w:t>
      </w:r>
    </w:p>
    <w:p w:rsidR="002F49BA" w:rsidRDefault="00263745">
      <w:pPr>
        <w:pStyle w:val="a3"/>
        <w:ind w:left="260" w:right="111"/>
      </w:pPr>
      <w:r>
        <w:t>Личностные результаты сформулированы как планируемые результаты по основным направлениями воспитания в соответствии с требованиями ФГОС ООО к личностным результатам.</w:t>
      </w:r>
    </w:p>
    <w:tbl>
      <w:tblPr>
        <w:tblStyle w:val="TableNormal"/>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6"/>
        <w:gridCol w:w="6382"/>
      </w:tblGrid>
      <w:tr w:rsidR="002F49BA">
        <w:trPr>
          <w:trHeight w:val="830"/>
        </w:trPr>
        <w:tc>
          <w:tcPr>
            <w:tcW w:w="31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70" w:lineRule="exact"/>
              <w:ind w:left="172"/>
              <w:rPr>
                <w:b/>
                <w:sz w:val="24"/>
              </w:rPr>
            </w:pPr>
            <w:r>
              <w:rPr>
                <w:b/>
                <w:spacing w:val="-2"/>
                <w:sz w:val="24"/>
              </w:rPr>
              <w:t>Основные</w:t>
            </w:r>
          </w:p>
          <w:p w:rsidR="002F49BA" w:rsidRDefault="00263745" w:rsidP="00263745">
            <w:pPr>
              <w:pStyle w:val="TableParagraph"/>
              <w:spacing w:line="278" w:lineRule="exact"/>
              <w:rPr>
                <w:b/>
                <w:sz w:val="24"/>
              </w:rPr>
            </w:pPr>
            <w:r>
              <w:rPr>
                <w:b/>
                <w:spacing w:val="-2"/>
                <w:sz w:val="24"/>
              </w:rPr>
              <w:t>направления воспи</w:t>
            </w:r>
            <w:r>
              <w:rPr>
                <w:b/>
                <w:spacing w:val="-4"/>
                <w:sz w:val="24"/>
              </w:rPr>
              <w:t>тания</w:t>
            </w:r>
          </w:p>
        </w:tc>
        <w:tc>
          <w:tcPr>
            <w:tcW w:w="63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30"/>
              <w:ind w:left="1920"/>
              <w:rPr>
                <w:b/>
                <w:sz w:val="24"/>
              </w:rPr>
            </w:pPr>
            <w:r>
              <w:rPr>
                <w:b/>
                <w:spacing w:val="-2"/>
                <w:sz w:val="24"/>
              </w:rPr>
              <w:t>Личностные результаты</w:t>
            </w:r>
          </w:p>
        </w:tc>
      </w:tr>
      <w:tr w:rsidR="002F49BA">
        <w:trPr>
          <w:trHeight w:val="3303"/>
        </w:trPr>
        <w:tc>
          <w:tcPr>
            <w:tcW w:w="31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14" w:lineRule="exact"/>
              <w:ind w:left="302"/>
              <w:rPr>
                <w:sz w:val="20"/>
              </w:rPr>
            </w:pPr>
            <w:r>
              <w:rPr>
                <w:spacing w:val="-2"/>
                <w:sz w:val="20"/>
              </w:rPr>
              <w:t>1.Гражданское воспитание</w:t>
            </w:r>
          </w:p>
        </w:tc>
        <w:tc>
          <w:tcPr>
            <w:tcW w:w="63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53" w:lineRule="exact"/>
              <w:ind w:left="821"/>
              <w:rPr>
                <w:sz w:val="24"/>
              </w:rPr>
            </w:pPr>
            <w:r>
              <w:rPr>
                <w:spacing w:val="-4"/>
                <w:sz w:val="24"/>
              </w:rPr>
              <w:t>Л.1.</w:t>
            </w:r>
          </w:p>
          <w:p w:rsidR="002F49BA" w:rsidRDefault="00263745">
            <w:pPr>
              <w:pStyle w:val="TableParagraph"/>
              <w:ind w:left="0" w:right="100" w:firstLine="711"/>
              <w:jc w:val="both"/>
              <w:rPr>
                <w:sz w:val="24"/>
              </w:rPr>
            </w:pPr>
            <w:r>
              <w:rPr>
                <w:sz w:val="24"/>
              </w:rPr>
              <w:t xml:space="preserve">готовность к выполнению обязанностей гражданина </w:t>
            </w:r>
            <w:r>
              <w:rPr>
                <w:spacing w:val="-2"/>
                <w:sz w:val="24"/>
              </w:rPr>
              <w:t>и реализации его прав,уважение прав, свобод и законных интересов других людей;</w:t>
            </w:r>
          </w:p>
          <w:p w:rsidR="002F49BA" w:rsidRDefault="00263745">
            <w:pPr>
              <w:pStyle w:val="TableParagraph"/>
              <w:spacing w:before="1"/>
              <w:ind w:left="0" w:right="96" w:firstLine="711"/>
              <w:jc w:val="both"/>
              <w:rPr>
                <w:sz w:val="24"/>
              </w:rPr>
            </w:pPr>
            <w:r>
              <w:rPr>
                <w:sz w:val="24"/>
              </w:rPr>
              <w:t>активное участие в жизни семьи, школы, местного сообщества, родного края, страны;</w:t>
            </w:r>
          </w:p>
          <w:p w:rsidR="002F49BA" w:rsidRDefault="00263745">
            <w:pPr>
              <w:pStyle w:val="TableParagraph"/>
              <w:tabs>
                <w:tab w:val="left" w:pos="2481"/>
                <w:tab w:val="left" w:pos="3777"/>
                <w:tab w:val="left" w:pos="4924"/>
              </w:tabs>
              <w:spacing w:before="4"/>
              <w:ind w:left="821" w:right="99"/>
              <w:rPr>
                <w:sz w:val="24"/>
              </w:rPr>
            </w:pPr>
            <w:r>
              <w:rPr>
                <w:spacing w:val="-2"/>
                <w:sz w:val="24"/>
              </w:rPr>
              <w:t>неприятие</w:t>
            </w:r>
            <w:r>
              <w:rPr>
                <w:sz w:val="24"/>
              </w:rPr>
              <w:tab/>
            </w:r>
            <w:r>
              <w:rPr>
                <w:spacing w:val="-4"/>
                <w:sz w:val="24"/>
              </w:rPr>
              <w:t>любых</w:t>
            </w:r>
            <w:r>
              <w:rPr>
                <w:sz w:val="24"/>
              </w:rPr>
              <w:tab/>
            </w:r>
            <w:r>
              <w:rPr>
                <w:spacing w:val="-4"/>
                <w:sz w:val="24"/>
              </w:rPr>
              <w:t>форм</w:t>
            </w:r>
            <w:r>
              <w:rPr>
                <w:sz w:val="24"/>
              </w:rPr>
              <w:tab/>
            </w:r>
            <w:r>
              <w:rPr>
                <w:spacing w:val="-2"/>
                <w:sz w:val="24"/>
              </w:rPr>
              <w:t>экстремизма, дискриминации; понимание роли различных социальных институтов в жизни человека;</w:t>
            </w:r>
          </w:p>
          <w:p w:rsidR="002F49BA" w:rsidRDefault="00263745">
            <w:pPr>
              <w:pStyle w:val="TableParagraph"/>
              <w:spacing w:before="1" w:line="274" w:lineRule="exact"/>
              <w:ind w:left="0" w:firstLine="711"/>
              <w:rPr>
                <w:sz w:val="24"/>
              </w:rPr>
            </w:pPr>
            <w:r>
              <w:rPr>
                <w:spacing w:val="-2"/>
                <w:sz w:val="24"/>
              </w:rPr>
              <w:t>представление об основных правах, свободах и обязанн остях гражданина, социальных нормах и правилах межличностных отношений в поликультурном и</w:t>
            </w:r>
          </w:p>
        </w:tc>
      </w:tr>
    </w:tbl>
    <w:p w:rsidR="002F49BA" w:rsidRDefault="002F49BA">
      <w:pPr>
        <w:sectPr w:rsidR="002F49BA">
          <w:pgSz w:w="11910" w:h="16840"/>
          <w:pgMar w:top="880" w:right="300" w:bottom="280" w:left="340" w:header="720" w:footer="720" w:gutter="0"/>
          <w:cols w:space="720"/>
        </w:sectPr>
      </w:pPr>
    </w:p>
    <w:tbl>
      <w:tblPr>
        <w:tblStyle w:val="TableNormal"/>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6"/>
        <w:gridCol w:w="6382"/>
      </w:tblGrid>
      <w:tr w:rsidR="002F49BA">
        <w:trPr>
          <w:trHeight w:val="2760"/>
        </w:trPr>
        <w:tc>
          <w:tcPr>
            <w:tcW w:w="31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63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rPr>
                <w:sz w:val="24"/>
              </w:rPr>
            </w:pPr>
            <w:r>
              <w:rPr>
                <w:spacing w:val="-2"/>
                <w:sz w:val="24"/>
              </w:rPr>
              <w:t>многоконфессиональном обществе;</w:t>
            </w:r>
          </w:p>
          <w:p w:rsidR="002F49BA" w:rsidRDefault="00263745" w:rsidP="00263745">
            <w:pPr>
              <w:pStyle w:val="TableParagraph"/>
              <w:spacing w:line="271" w:lineRule="exact"/>
              <w:ind w:left="821"/>
              <w:rPr>
                <w:sz w:val="24"/>
              </w:rPr>
            </w:pPr>
            <w:r>
              <w:rPr>
                <w:spacing w:val="-2"/>
                <w:sz w:val="24"/>
              </w:rPr>
              <w:t>представление о способах противодействия коррупции</w:t>
            </w:r>
            <w:r>
              <w:rPr>
                <w:spacing w:val="-10"/>
                <w:sz w:val="24"/>
              </w:rPr>
              <w:t>;</w:t>
            </w:r>
          </w:p>
          <w:p w:rsidR="002F49BA" w:rsidRDefault="00263745">
            <w:pPr>
              <w:pStyle w:val="TableParagraph"/>
              <w:ind w:left="0" w:right="157" w:firstLine="711"/>
              <w:jc w:val="both"/>
              <w:rPr>
                <w:sz w:val="24"/>
              </w:rPr>
            </w:pPr>
            <w:r>
              <w:rPr>
                <w:spacing w:val="-2"/>
                <w:sz w:val="24"/>
              </w:rPr>
              <w:t>готовность к разнообразной совместной деятельности, стремление к взаимопониманию и взаимопомощи, активное участие в школьном самоуправлении;</w:t>
            </w:r>
          </w:p>
          <w:p w:rsidR="002F49BA" w:rsidRDefault="00263745">
            <w:pPr>
              <w:pStyle w:val="TableParagraph"/>
              <w:ind w:left="0" w:right="96" w:firstLine="711"/>
              <w:jc w:val="both"/>
              <w:rPr>
                <w:sz w:val="24"/>
              </w:rPr>
            </w:pPr>
            <w:r>
              <w:rPr>
                <w:sz w:val="24"/>
              </w:rPr>
              <w:t xml:space="preserve">готовность к участию в гуманитарной </w:t>
            </w:r>
            <w:r>
              <w:rPr>
                <w:spacing w:val="-2"/>
                <w:sz w:val="24"/>
              </w:rPr>
              <w:t>деятельности (волонтерство, помощь людям, нуждающимся в ней);</w:t>
            </w:r>
          </w:p>
        </w:tc>
      </w:tr>
      <w:tr w:rsidR="002F49BA">
        <w:trPr>
          <w:trHeight w:val="3317"/>
        </w:trPr>
        <w:tc>
          <w:tcPr>
            <w:tcW w:w="31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1" w:lineRule="exact"/>
              <w:ind w:left="167"/>
              <w:rPr>
                <w:sz w:val="20"/>
              </w:rPr>
            </w:pPr>
            <w:r>
              <w:rPr>
                <w:spacing w:val="-2"/>
                <w:sz w:val="20"/>
              </w:rPr>
              <w:t>2.Патриотическое воспитание</w:t>
            </w:r>
          </w:p>
        </w:tc>
        <w:tc>
          <w:tcPr>
            <w:tcW w:w="63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64" w:lineRule="exact"/>
              <w:ind w:left="821"/>
              <w:rPr>
                <w:sz w:val="24"/>
              </w:rPr>
            </w:pPr>
            <w:r>
              <w:rPr>
                <w:spacing w:val="-4"/>
                <w:sz w:val="24"/>
              </w:rPr>
              <w:t>Л.2.</w:t>
            </w:r>
          </w:p>
          <w:p w:rsidR="002F49BA" w:rsidRDefault="00263745">
            <w:pPr>
              <w:pStyle w:val="TableParagraph"/>
              <w:tabs>
                <w:tab w:val="left" w:pos="854"/>
                <w:tab w:val="left" w:pos="2399"/>
                <w:tab w:val="left" w:pos="4165"/>
                <w:tab w:val="left" w:pos="5629"/>
              </w:tabs>
              <w:ind w:left="0" w:right="90" w:firstLine="711"/>
              <w:jc w:val="both"/>
              <w:rPr>
                <w:sz w:val="24"/>
              </w:rPr>
            </w:pPr>
            <w:r>
              <w:rPr>
                <w:spacing w:val="-2"/>
                <w:sz w:val="24"/>
              </w:rPr>
              <w:t>осознание российской гражданской идентичности в поликультурном и многоконфессиональном обществе, проявлени</w:t>
            </w:r>
            <w:r>
              <w:rPr>
                <w:spacing w:val="-10"/>
                <w:sz w:val="24"/>
              </w:rPr>
              <w:t>е</w:t>
            </w:r>
            <w:r>
              <w:rPr>
                <w:sz w:val="24"/>
              </w:rPr>
              <w:tab/>
            </w:r>
            <w:r>
              <w:rPr>
                <w:spacing w:val="-2"/>
                <w:sz w:val="24"/>
              </w:rPr>
              <w:t>интереса</w:t>
            </w:r>
            <w:r>
              <w:rPr>
                <w:sz w:val="24"/>
              </w:rPr>
              <w:tab/>
            </w:r>
            <w:r>
              <w:rPr>
                <w:spacing w:val="-2"/>
                <w:sz w:val="24"/>
              </w:rPr>
              <w:t>к познанию</w:t>
            </w:r>
            <w:r>
              <w:rPr>
                <w:sz w:val="24"/>
              </w:rPr>
              <w:tab/>
            </w:r>
            <w:r>
              <w:rPr>
                <w:spacing w:val="-2"/>
                <w:sz w:val="24"/>
              </w:rPr>
              <w:t>родного</w:t>
            </w:r>
            <w:r>
              <w:rPr>
                <w:sz w:val="24"/>
              </w:rPr>
              <w:tab/>
            </w:r>
            <w:r>
              <w:rPr>
                <w:spacing w:val="-2"/>
                <w:sz w:val="24"/>
              </w:rPr>
              <w:t>языка, истории, культуры Российской Федерации, своего края, народов России;</w:t>
            </w:r>
          </w:p>
          <w:p w:rsidR="002F49BA" w:rsidRDefault="00263745">
            <w:pPr>
              <w:pStyle w:val="TableParagraph"/>
              <w:spacing w:line="275" w:lineRule="exact"/>
              <w:ind w:left="821"/>
              <w:rPr>
                <w:sz w:val="24"/>
              </w:rPr>
            </w:pPr>
            <w:r>
              <w:rPr>
                <w:spacing w:val="-2"/>
                <w:sz w:val="24"/>
              </w:rPr>
              <w:t>ценностное отношение к достижениям своей Родины</w:t>
            </w:r>
          </w:p>
          <w:p w:rsidR="002F49BA" w:rsidRDefault="00263745">
            <w:pPr>
              <w:pStyle w:val="TableParagraph"/>
              <w:tabs>
                <w:tab w:val="left" w:pos="418"/>
                <w:tab w:val="left" w:pos="1420"/>
                <w:tab w:val="left" w:pos="1756"/>
                <w:tab w:val="left" w:pos="2616"/>
                <w:tab w:val="left" w:pos="3916"/>
                <w:tab w:val="left" w:pos="4899"/>
              </w:tabs>
              <w:ind w:right="101"/>
              <w:rPr>
                <w:sz w:val="24"/>
              </w:rPr>
            </w:pPr>
            <w:r>
              <w:rPr>
                <w:spacing w:val="-10"/>
                <w:sz w:val="24"/>
              </w:rPr>
              <w:t>-</w:t>
            </w:r>
            <w:r>
              <w:rPr>
                <w:sz w:val="24"/>
              </w:rPr>
              <w:tab/>
            </w:r>
            <w:r>
              <w:rPr>
                <w:spacing w:val="-2"/>
                <w:sz w:val="24"/>
              </w:rPr>
              <w:t>России,</w:t>
            </w:r>
            <w:r>
              <w:rPr>
                <w:sz w:val="24"/>
              </w:rPr>
              <w:tab/>
            </w:r>
            <w:r>
              <w:rPr>
                <w:spacing w:val="-10"/>
                <w:sz w:val="24"/>
              </w:rPr>
              <w:t>к</w:t>
            </w:r>
            <w:r>
              <w:rPr>
                <w:sz w:val="24"/>
              </w:rPr>
              <w:tab/>
            </w:r>
            <w:r>
              <w:rPr>
                <w:spacing w:val="-2"/>
                <w:sz w:val="24"/>
              </w:rPr>
              <w:t>науке,</w:t>
            </w:r>
            <w:r>
              <w:rPr>
                <w:sz w:val="24"/>
              </w:rPr>
              <w:tab/>
            </w:r>
            <w:r>
              <w:rPr>
                <w:spacing w:val="-2"/>
                <w:sz w:val="24"/>
              </w:rPr>
              <w:t>искусству,</w:t>
            </w:r>
            <w:r>
              <w:rPr>
                <w:sz w:val="24"/>
              </w:rPr>
              <w:tab/>
            </w:r>
            <w:r>
              <w:rPr>
                <w:spacing w:val="-2"/>
                <w:sz w:val="24"/>
              </w:rPr>
              <w:t>спорту,</w:t>
            </w:r>
            <w:r>
              <w:rPr>
                <w:sz w:val="24"/>
              </w:rPr>
              <w:tab/>
            </w:r>
            <w:r>
              <w:rPr>
                <w:spacing w:val="-2"/>
                <w:sz w:val="24"/>
              </w:rPr>
              <w:t xml:space="preserve">технологиям, </w:t>
            </w:r>
            <w:r>
              <w:rPr>
                <w:sz w:val="24"/>
              </w:rPr>
              <w:t>боевым подвигам и трудовым достижениям народа;</w:t>
            </w:r>
          </w:p>
          <w:p w:rsidR="002F49BA" w:rsidRDefault="00263745" w:rsidP="00263745">
            <w:pPr>
              <w:pStyle w:val="TableParagraph"/>
              <w:spacing w:line="271" w:lineRule="exact"/>
              <w:ind w:left="821"/>
              <w:rPr>
                <w:sz w:val="24"/>
              </w:rPr>
            </w:pPr>
            <w:r>
              <w:rPr>
                <w:spacing w:val="-2"/>
                <w:sz w:val="24"/>
              </w:rPr>
              <w:t>уважение к символам России, государственным праздникам, историческому и природному наследию и памятникам, тр</w:t>
            </w:r>
            <w:r>
              <w:rPr>
                <w:sz w:val="24"/>
              </w:rPr>
              <w:t>адициям разных народов, проживающих в родной стране;</w:t>
            </w:r>
          </w:p>
        </w:tc>
      </w:tr>
      <w:tr w:rsidR="002F49BA">
        <w:trPr>
          <w:trHeight w:val="2784"/>
        </w:trPr>
        <w:tc>
          <w:tcPr>
            <w:tcW w:w="31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8" w:lineRule="auto"/>
              <w:ind w:left="167"/>
              <w:rPr>
                <w:sz w:val="20"/>
              </w:rPr>
            </w:pPr>
            <w:r>
              <w:rPr>
                <w:spacing w:val="-2"/>
                <w:sz w:val="20"/>
              </w:rPr>
              <w:t>3.Духовно- нравственное воспитание</w:t>
            </w:r>
          </w:p>
        </w:tc>
        <w:tc>
          <w:tcPr>
            <w:tcW w:w="63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64" w:lineRule="exact"/>
              <w:ind w:left="821"/>
              <w:rPr>
                <w:sz w:val="24"/>
              </w:rPr>
            </w:pPr>
            <w:r>
              <w:rPr>
                <w:spacing w:val="-4"/>
                <w:sz w:val="24"/>
              </w:rPr>
              <w:t>Л.3.</w:t>
            </w:r>
          </w:p>
          <w:p w:rsidR="002F49BA" w:rsidRDefault="00263745">
            <w:pPr>
              <w:pStyle w:val="TableParagraph"/>
              <w:ind w:left="0" w:firstLine="711"/>
              <w:rPr>
                <w:sz w:val="24"/>
              </w:rPr>
            </w:pPr>
            <w:r>
              <w:rPr>
                <w:spacing w:val="-2"/>
                <w:sz w:val="24"/>
              </w:rPr>
              <w:t>ориентация на моральные ценности и нормы в ситуация 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w:t>
            </w:r>
          </w:p>
          <w:p w:rsidR="002F49BA" w:rsidRDefault="00263745">
            <w:pPr>
              <w:pStyle w:val="TableParagraph"/>
              <w:spacing w:before="1" w:line="228" w:lineRule="auto"/>
              <w:ind w:left="4" w:right="-15"/>
              <w:jc w:val="both"/>
              <w:rPr>
                <w:sz w:val="24"/>
              </w:rPr>
            </w:pPr>
            <w:r>
              <w:rPr>
                <w:sz w:val="24"/>
              </w:rPr>
              <w:t xml:space="preserve">активное неприятие асоциальных поступков, свобода и ответственность личности в условиях индивидуального </w:t>
            </w:r>
            <w:r>
              <w:rPr>
                <w:spacing w:val="-2"/>
                <w:sz w:val="24"/>
              </w:rPr>
              <w:t>и общественного пространства;</w:t>
            </w:r>
          </w:p>
        </w:tc>
      </w:tr>
      <w:tr w:rsidR="002F49BA">
        <w:trPr>
          <w:trHeight w:val="3317"/>
        </w:trPr>
        <w:tc>
          <w:tcPr>
            <w:tcW w:w="31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1" w:lineRule="exact"/>
              <w:ind w:left="167"/>
              <w:rPr>
                <w:sz w:val="20"/>
              </w:rPr>
            </w:pPr>
            <w:r>
              <w:rPr>
                <w:spacing w:val="-2"/>
                <w:sz w:val="20"/>
              </w:rPr>
              <w:t>4.Эстетическое воспитание</w:t>
            </w:r>
          </w:p>
        </w:tc>
        <w:tc>
          <w:tcPr>
            <w:tcW w:w="63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64" w:lineRule="exact"/>
              <w:ind w:left="821"/>
              <w:rPr>
                <w:sz w:val="24"/>
              </w:rPr>
            </w:pPr>
            <w:r>
              <w:rPr>
                <w:spacing w:val="-4"/>
                <w:sz w:val="24"/>
              </w:rPr>
              <w:t>Л.4.</w:t>
            </w:r>
          </w:p>
          <w:p w:rsidR="002F49BA" w:rsidRDefault="00263745">
            <w:pPr>
              <w:pStyle w:val="TableParagraph"/>
              <w:tabs>
                <w:tab w:val="left" w:pos="656"/>
                <w:tab w:val="left" w:pos="1179"/>
                <w:tab w:val="left" w:pos="2695"/>
                <w:tab w:val="left" w:pos="3433"/>
                <w:tab w:val="left" w:pos="3760"/>
                <w:tab w:val="left" w:pos="4283"/>
                <w:tab w:val="left" w:pos="5198"/>
                <w:tab w:val="left" w:pos="5376"/>
              </w:tabs>
              <w:ind w:left="0" w:right="101" w:firstLine="711"/>
              <w:rPr>
                <w:sz w:val="24"/>
              </w:rPr>
            </w:pPr>
            <w:r>
              <w:rPr>
                <w:spacing w:val="-2"/>
                <w:sz w:val="24"/>
              </w:rPr>
              <w:t>восприимчивость к разным видам искусства, традиция</w:t>
            </w:r>
            <w:r>
              <w:rPr>
                <w:spacing w:val="80"/>
                <w:sz w:val="24"/>
              </w:rPr>
              <w:t xml:space="preserve"> </w:t>
            </w:r>
            <w:r>
              <w:rPr>
                <w:spacing w:val="-10"/>
                <w:sz w:val="24"/>
              </w:rPr>
              <w:t>м</w:t>
            </w:r>
            <w:r>
              <w:rPr>
                <w:sz w:val="24"/>
              </w:rPr>
              <w:tab/>
            </w:r>
            <w:r>
              <w:rPr>
                <w:spacing w:val="-10"/>
                <w:sz w:val="24"/>
              </w:rPr>
              <w:t>и</w:t>
            </w:r>
            <w:r>
              <w:rPr>
                <w:sz w:val="24"/>
              </w:rPr>
              <w:tab/>
            </w:r>
            <w:r>
              <w:rPr>
                <w:spacing w:val="-2"/>
                <w:sz w:val="24"/>
              </w:rPr>
              <w:t>творчеству</w:t>
            </w:r>
            <w:r>
              <w:rPr>
                <w:sz w:val="24"/>
              </w:rPr>
              <w:tab/>
            </w:r>
            <w:r>
              <w:rPr>
                <w:spacing w:val="-2"/>
                <w:sz w:val="24"/>
              </w:rPr>
              <w:t>своего</w:t>
            </w:r>
            <w:r>
              <w:rPr>
                <w:sz w:val="24"/>
              </w:rPr>
              <w:tab/>
            </w:r>
            <w:r>
              <w:rPr>
                <w:sz w:val="24"/>
              </w:rPr>
              <w:tab/>
            </w:r>
            <w:r>
              <w:rPr>
                <w:spacing w:val="-10"/>
                <w:sz w:val="24"/>
              </w:rPr>
              <w:t>и</w:t>
            </w:r>
            <w:r>
              <w:rPr>
                <w:sz w:val="24"/>
              </w:rPr>
              <w:tab/>
            </w:r>
            <w:r>
              <w:rPr>
                <w:spacing w:val="-2"/>
                <w:sz w:val="24"/>
              </w:rPr>
              <w:t>других</w:t>
            </w:r>
            <w:r>
              <w:rPr>
                <w:sz w:val="24"/>
              </w:rPr>
              <w:tab/>
            </w:r>
            <w:r>
              <w:rPr>
                <w:sz w:val="24"/>
              </w:rPr>
              <w:tab/>
            </w:r>
            <w:r>
              <w:rPr>
                <w:spacing w:val="-2"/>
                <w:sz w:val="24"/>
              </w:rPr>
              <w:t>народов, понимание эмоционального</w:t>
            </w:r>
            <w:r>
              <w:rPr>
                <w:sz w:val="24"/>
              </w:rPr>
              <w:tab/>
            </w:r>
            <w:r>
              <w:rPr>
                <w:spacing w:val="-2"/>
                <w:sz w:val="24"/>
              </w:rPr>
              <w:t>воздействия</w:t>
            </w:r>
            <w:r>
              <w:rPr>
                <w:sz w:val="24"/>
              </w:rPr>
              <w:tab/>
            </w:r>
            <w:r>
              <w:rPr>
                <w:spacing w:val="-2"/>
                <w:sz w:val="24"/>
              </w:rPr>
              <w:t>искусства; осознание важности художественной культуры как средства коммуникации и самовыражения;</w:t>
            </w:r>
          </w:p>
          <w:p w:rsidR="002F49BA" w:rsidRDefault="00263745">
            <w:pPr>
              <w:pStyle w:val="TableParagraph"/>
              <w:ind w:left="0" w:right="109" w:firstLine="711"/>
              <w:jc w:val="both"/>
              <w:rPr>
                <w:sz w:val="24"/>
              </w:rPr>
            </w:pPr>
            <w:r>
              <w:rPr>
                <w:spacing w:val="-2"/>
                <w:sz w:val="24"/>
              </w:rPr>
              <w:t>понимание ценности отечественного и мирового искусства, роли этнических культурных традиций и народного творчества;</w:t>
            </w:r>
          </w:p>
          <w:p w:rsidR="002F49BA" w:rsidRDefault="00263745">
            <w:pPr>
              <w:pStyle w:val="TableParagraph"/>
              <w:spacing w:line="274" w:lineRule="exact"/>
              <w:ind w:left="821"/>
              <w:rPr>
                <w:sz w:val="24"/>
              </w:rPr>
            </w:pPr>
            <w:r>
              <w:rPr>
                <w:spacing w:val="-2"/>
                <w:sz w:val="24"/>
              </w:rPr>
              <w:t>стремление к самовыражению в разных видах искусства;</w:t>
            </w:r>
          </w:p>
        </w:tc>
      </w:tr>
      <w:tr w:rsidR="002F49BA">
        <w:trPr>
          <w:trHeight w:val="425"/>
        </w:trPr>
        <w:tc>
          <w:tcPr>
            <w:tcW w:w="31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422" w:hanging="92"/>
              <w:rPr>
                <w:sz w:val="20"/>
              </w:rPr>
            </w:pPr>
            <w:r>
              <w:rPr>
                <w:spacing w:val="-2"/>
                <w:sz w:val="20"/>
              </w:rPr>
              <w:t>5.Физическое воспитание,фо рмирование культуры</w:t>
            </w:r>
          </w:p>
          <w:p w:rsidR="002F49BA" w:rsidRDefault="00263745">
            <w:pPr>
              <w:pStyle w:val="TableParagraph"/>
              <w:spacing w:line="228" w:lineRule="auto"/>
              <w:ind w:left="167"/>
              <w:rPr>
                <w:sz w:val="20"/>
              </w:rPr>
            </w:pPr>
            <w:r>
              <w:rPr>
                <w:spacing w:val="-2"/>
                <w:sz w:val="20"/>
              </w:rPr>
              <w:t>здоровья и эмоционального благоп олучия</w:t>
            </w:r>
          </w:p>
        </w:tc>
        <w:tc>
          <w:tcPr>
            <w:tcW w:w="63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64" w:lineRule="exact"/>
              <w:ind w:left="821"/>
              <w:rPr>
                <w:sz w:val="24"/>
              </w:rPr>
            </w:pPr>
            <w:r>
              <w:rPr>
                <w:spacing w:val="-4"/>
                <w:sz w:val="24"/>
              </w:rPr>
              <w:t>Л.5.</w:t>
            </w:r>
          </w:p>
          <w:p w:rsidR="002F49BA" w:rsidRDefault="00263745" w:rsidP="00263745">
            <w:pPr>
              <w:pStyle w:val="TableParagraph"/>
              <w:ind w:left="821"/>
              <w:rPr>
                <w:sz w:val="24"/>
              </w:rPr>
            </w:pPr>
            <w:r>
              <w:rPr>
                <w:spacing w:val="-2"/>
                <w:sz w:val="24"/>
              </w:rPr>
              <w:t>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w:t>
            </w:r>
          </w:p>
          <w:p w:rsidR="002F49BA" w:rsidRDefault="00263745">
            <w:pPr>
              <w:pStyle w:val="TableParagraph"/>
              <w:spacing w:before="3"/>
              <w:ind w:left="821" w:hanging="711"/>
              <w:rPr>
                <w:sz w:val="24"/>
              </w:rPr>
            </w:pPr>
            <w:r>
              <w:rPr>
                <w:spacing w:val="-2"/>
                <w:sz w:val="24"/>
              </w:rPr>
              <w:t>, регулярная физическая активность); осознание последствий и неприятие вредных привычек</w:t>
            </w:r>
          </w:p>
          <w:p w:rsidR="002F49BA" w:rsidRDefault="00263745">
            <w:pPr>
              <w:pStyle w:val="TableParagraph"/>
              <w:tabs>
                <w:tab w:val="left" w:pos="1827"/>
                <w:tab w:val="left" w:pos="3021"/>
                <w:tab w:val="left" w:pos="4478"/>
                <w:tab w:val="left" w:pos="5605"/>
              </w:tabs>
              <w:spacing w:before="5"/>
              <w:ind w:right="93"/>
              <w:rPr>
                <w:sz w:val="24"/>
              </w:rPr>
            </w:pPr>
            <w:r>
              <w:rPr>
                <w:spacing w:val="-2"/>
                <w:sz w:val="24"/>
              </w:rPr>
              <w:t>(употребление</w:t>
            </w:r>
            <w:r>
              <w:rPr>
                <w:sz w:val="24"/>
              </w:rPr>
              <w:tab/>
            </w:r>
            <w:r>
              <w:rPr>
                <w:spacing w:val="-2"/>
                <w:sz w:val="24"/>
              </w:rPr>
              <w:t>алкоголя,</w:t>
            </w:r>
            <w:r>
              <w:rPr>
                <w:sz w:val="24"/>
              </w:rPr>
              <w:tab/>
            </w:r>
            <w:r>
              <w:rPr>
                <w:spacing w:val="-2"/>
                <w:sz w:val="24"/>
              </w:rPr>
              <w:t>наркотиков,</w:t>
            </w:r>
            <w:r>
              <w:rPr>
                <w:sz w:val="24"/>
              </w:rPr>
              <w:tab/>
            </w:r>
            <w:r>
              <w:rPr>
                <w:spacing w:val="-2"/>
                <w:sz w:val="24"/>
              </w:rPr>
              <w:t>курение)</w:t>
            </w:r>
            <w:r>
              <w:rPr>
                <w:sz w:val="24"/>
              </w:rPr>
              <w:tab/>
            </w:r>
            <w:r>
              <w:rPr>
                <w:spacing w:val="-2"/>
                <w:sz w:val="24"/>
              </w:rPr>
              <w:t>и иных форм вреда для физического и психического здоровья;</w:t>
            </w:r>
          </w:p>
          <w:p w:rsidR="002F49BA" w:rsidRDefault="00263745">
            <w:pPr>
              <w:pStyle w:val="TableParagraph"/>
              <w:spacing w:before="3"/>
              <w:ind w:left="0" w:right="107" w:firstLine="711"/>
              <w:rPr>
                <w:sz w:val="24"/>
              </w:rPr>
            </w:pPr>
            <w:r>
              <w:rPr>
                <w:spacing w:val="-2"/>
                <w:sz w:val="24"/>
              </w:rPr>
              <w:t>соблюдение правил безопасности, в том числе навыков безопасного поведения в интернет-среде;</w:t>
            </w:r>
          </w:p>
          <w:p w:rsidR="002F49BA" w:rsidRDefault="00263745">
            <w:pPr>
              <w:pStyle w:val="TableParagraph"/>
              <w:tabs>
                <w:tab w:val="left" w:pos="2523"/>
                <w:tab w:val="left" w:pos="4538"/>
                <w:tab w:val="left" w:pos="5080"/>
              </w:tabs>
              <w:spacing w:before="1" w:line="261" w:lineRule="exact"/>
              <w:ind w:left="821"/>
              <w:rPr>
                <w:sz w:val="24"/>
              </w:rPr>
            </w:pPr>
            <w:r>
              <w:rPr>
                <w:spacing w:val="-2"/>
                <w:sz w:val="24"/>
              </w:rPr>
              <w:t>способность</w:t>
            </w:r>
            <w:r>
              <w:rPr>
                <w:sz w:val="24"/>
              </w:rPr>
              <w:tab/>
            </w:r>
            <w:r>
              <w:rPr>
                <w:spacing w:val="-2"/>
                <w:sz w:val="24"/>
              </w:rPr>
              <w:t>адаптироваться</w:t>
            </w:r>
            <w:r>
              <w:rPr>
                <w:sz w:val="24"/>
              </w:rPr>
              <w:tab/>
            </w:r>
            <w:r>
              <w:rPr>
                <w:spacing w:val="-10"/>
                <w:sz w:val="24"/>
              </w:rPr>
              <w:t>к</w:t>
            </w:r>
            <w:r>
              <w:rPr>
                <w:sz w:val="24"/>
              </w:rPr>
              <w:tab/>
            </w:r>
            <w:r>
              <w:rPr>
                <w:spacing w:val="-2"/>
                <w:sz w:val="24"/>
              </w:rPr>
              <w:t>стрессовым</w:t>
            </w:r>
          </w:p>
        </w:tc>
      </w:tr>
    </w:tbl>
    <w:p w:rsidR="002F49BA" w:rsidRDefault="002F49BA">
      <w:pPr>
        <w:sectPr w:rsidR="002F49BA">
          <w:type w:val="continuous"/>
          <w:pgSz w:w="11910" w:h="16840"/>
          <w:pgMar w:top="940" w:right="300" w:bottom="0" w:left="340" w:header="720" w:footer="720" w:gutter="0"/>
          <w:cols w:space="720"/>
        </w:sectPr>
      </w:pPr>
    </w:p>
    <w:tbl>
      <w:tblPr>
        <w:tblStyle w:val="TableNormal"/>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6"/>
        <w:gridCol w:w="6382"/>
      </w:tblGrid>
      <w:tr w:rsidR="002F49BA">
        <w:trPr>
          <w:trHeight w:val="2467"/>
        </w:trPr>
        <w:tc>
          <w:tcPr>
            <w:tcW w:w="31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63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99"/>
              <w:jc w:val="both"/>
              <w:rPr>
                <w:sz w:val="24"/>
              </w:rPr>
            </w:pPr>
            <w:r>
              <w:rPr>
                <w:sz w:val="24"/>
              </w:rPr>
              <w:t xml:space="preserve"> ситуациями меняющимся социальным,</w:t>
            </w:r>
            <w:r>
              <w:rPr>
                <w:spacing w:val="-2"/>
                <w:sz w:val="24"/>
              </w:rPr>
              <w:t xml:space="preserve"> </w:t>
            </w:r>
            <w:r>
              <w:rPr>
                <w:sz w:val="24"/>
              </w:rPr>
              <w:t xml:space="preserve">информационным и </w:t>
            </w:r>
            <w:r>
              <w:rPr>
                <w:spacing w:val="-2"/>
                <w:sz w:val="24"/>
              </w:rPr>
              <w:t>природным условиям, в том числе осмысляя собственный опыт и выстраивая дальнейшие цели;</w:t>
            </w:r>
          </w:p>
          <w:p w:rsidR="002F49BA" w:rsidRDefault="00263745">
            <w:pPr>
              <w:pStyle w:val="TableParagraph"/>
              <w:spacing w:line="275" w:lineRule="exact"/>
              <w:ind w:left="821"/>
              <w:rPr>
                <w:sz w:val="24"/>
              </w:rPr>
            </w:pPr>
            <w:r>
              <w:rPr>
                <w:spacing w:val="-2"/>
                <w:sz w:val="24"/>
              </w:rPr>
              <w:t>умение принимать себя и других, не осуждая;</w:t>
            </w:r>
          </w:p>
          <w:p w:rsidR="002F49BA" w:rsidRDefault="00263745">
            <w:pPr>
              <w:pStyle w:val="TableParagraph"/>
              <w:ind w:left="0" w:right="100" w:firstLine="711"/>
              <w:jc w:val="both"/>
              <w:rPr>
                <w:sz w:val="24"/>
              </w:rPr>
            </w:pPr>
            <w:r>
              <w:rPr>
                <w:sz w:val="24"/>
              </w:rPr>
              <w:t xml:space="preserve">умение осознавать эмоциональное состояние себя </w:t>
            </w:r>
            <w:r>
              <w:rPr>
                <w:spacing w:val="-2"/>
                <w:sz w:val="24"/>
              </w:rPr>
              <w:t>и других, умение управлять собственным эмоциональным сост оянием;</w:t>
            </w:r>
          </w:p>
          <w:p w:rsidR="002F49BA" w:rsidRDefault="00263745">
            <w:pPr>
              <w:pStyle w:val="TableParagraph"/>
              <w:spacing w:line="264" w:lineRule="exact"/>
              <w:ind w:left="821"/>
              <w:rPr>
                <w:sz w:val="24"/>
              </w:rPr>
            </w:pPr>
            <w:r>
              <w:rPr>
                <w:spacing w:val="-2"/>
                <w:sz w:val="24"/>
              </w:rPr>
              <w:t>сформированность навыка рефлексии, признание своего права на ошибку и такого же права другого человека;</w:t>
            </w:r>
          </w:p>
        </w:tc>
      </w:tr>
      <w:tr w:rsidR="002F49BA">
        <w:trPr>
          <w:trHeight w:val="2349"/>
        </w:trPr>
        <w:tc>
          <w:tcPr>
            <w:tcW w:w="31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1" w:lineRule="exact"/>
              <w:ind w:left="167"/>
              <w:rPr>
                <w:sz w:val="20"/>
              </w:rPr>
            </w:pPr>
            <w:r>
              <w:rPr>
                <w:spacing w:val="-2"/>
                <w:sz w:val="20"/>
              </w:rPr>
              <w:t>6.Трудовое воспитание</w:t>
            </w:r>
          </w:p>
        </w:tc>
        <w:tc>
          <w:tcPr>
            <w:tcW w:w="63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64" w:lineRule="exact"/>
              <w:ind w:left="821"/>
              <w:rPr>
                <w:sz w:val="24"/>
              </w:rPr>
            </w:pPr>
            <w:r>
              <w:rPr>
                <w:spacing w:val="-4"/>
                <w:sz w:val="24"/>
              </w:rPr>
              <w:t>Л.6.</w:t>
            </w:r>
          </w:p>
          <w:p w:rsidR="002F49BA" w:rsidRDefault="00263745">
            <w:pPr>
              <w:pStyle w:val="TableParagraph"/>
              <w:ind w:left="0" w:right="169" w:firstLine="711"/>
              <w:rPr>
                <w:sz w:val="24"/>
              </w:rPr>
            </w:pPr>
            <w:r>
              <w:rPr>
                <w:spacing w:val="-2"/>
                <w:sz w:val="24"/>
              </w:rPr>
              <w:t>установка на активное участие в решении практических задач (в рамках семьи, школы, села, района) технологической и социальной направленности, способность инициировать, планировать и самостоятельно выполнять такого</w:t>
            </w:r>
            <w:r>
              <w:rPr>
                <w:spacing w:val="80"/>
                <w:sz w:val="24"/>
              </w:rPr>
              <w:t xml:space="preserve"> </w:t>
            </w:r>
            <w:r>
              <w:rPr>
                <w:spacing w:val="-2"/>
                <w:sz w:val="24"/>
              </w:rPr>
              <w:t>рода деятельность;</w:t>
            </w:r>
          </w:p>
          <w:p w:rsidR="002F49BA" w:rsidRDefault="00263745">
            <w:pPr>
              <w:pStyle w:val="TableParagraph"/>
              <w:spacing w:before="8" w:line="228" w:lineRule="auto"/>
              <w:ind w:left="821"/>
              <w:rPr>
                <w:sz w:val="24"/>
              </w:rPr>
            </w:pPr>
            <w:r>
              <w:rPr>
                <w:spacing w:val="-2"/>
                <w:sz w:val="24"/>
              </w:rPr>
              <w:t>интерес к практическому изучению профессий и труда различного рода, в том числе на основе применения</w:t>
            </w:r>
          </w:p>
        </w:tc>
      </w:tr>
      <w:tr w:rsidR="002F49BA">
        <w:trPr>
          <w:trHeight w:val="4133"/>
        </w:trPr>
        <w:tc>
          <w:tcPr>
            <w:tcW w:w="31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1" w:lineRule="exact"/>
              <w:ind w:left="220"/>
              <w:rPr>
                <w:sz w:val="20"/>
              </w:rPr>
            </w:pPr>
            <w:r>
              <w:rPr>
                <w:spacing w:val="-2"/>
                <w:sz w:val="20"/>
              </w:rPr>
              <w:t>7.Экологическое воспитание</w:t>
            </w:r>
          </w:p>
        </w:tc>
        <w:tc>
          <w:tcPr>
            <w:tcW w:w="63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64" w:lineRule="exact"/>
              <w:ind w:left="821"/>
              <w:rPr>
                <w:sz w:val="24"/>
              </w:rPr>
            </w:pPr>
            <w:r>
              <w:rPr>
                <w:spacing w:val="-4"/>
                <w:sz w:val="24"/>
              </w:rPr>
              <w:t>Л.7.</w:t>
            </w:r>
          </w:p>
          <w:p w:rsidR="002F49BA" w:rsidRDefault="00263745">
            <w:pPr>
              <w:pStyle w:val="TableParagraph"/>
              <w:tabs>
                <w:tab w:val="left" w:pos="1323"/>
                <w:tab w:val="left" w:pos="3290"/>
                <w:tab w:val="left" w:pos="4882"/>
                <w:tab w:val="left" w:pos="5540"/>
              </w:tabs>
              <w:ind w:left="0" w:right="95" w:firstLine="711"/>
              <w:rPr>
                <w:sz w:val="24"/>
              </w:rPr>
            </w:pPr>
            <w:r>
              <w:rPr>
                <w:sz w:val="24"/>
              </w:rPr>
              <w:t>ориентация</w:t>
            </w:r>
            <w:r>
              <w:rPr>
                <w:spacing w:val="40"/>
                <w:sz w:val="24"/>
              </w:rPr>
              <w:t xml:space="preserve"> </w:t>
            </w:r>
            <w:r>
              <w:rPr>
                <w:sz w:val="24"/>
              </w:rPr>
              <w:t>на</w:t>
            </w:r>
            <w:r>
              <w:rPr>
                <w:spacing w:val="40"/>
                <w:sz w:val="24"/>
              </w:rPr>
              <w:t xml:space="preserve"> </w:t>
            </w:r>
            <w:r>
              <w:rPr>
                <w:sz w:val="24"/>
              </w:rPr>
              <w:t>применение</w:t>
            </w:r>
            <w:r>
              <w:rPr>
                <w:spacing w:val="40"/>
                <w:sz w:val="24"/>
              </w:rPr>
              <w:t xml:space="preserve"> </w:t>
            </w:r>
            <w:r>
              <w:rPr>
                <w:sz w:val="24"/>
              </w:rPr>
              <w:t>знаний</w:t>
            </w:r>
            <w:r>
              <w:rPr>
                <w:spacing w:val="40"/>
                <w:sz w:val="24"/>
              </w:rPr>
              <w:t xml:space="preserve"> </w:t>
            </w:r>
            <w:r>
              <w:rPr>
                <w:sz w:val="24"/>
              </w:rPr>
              <w:t>из</w:t>
            </w:r>
            <w:r>
              <w:rPr>
                <w:spacing w:val="40"/>
                <w:sz w:val="24"/>
              </w:rPr>
              <w:t xml:space="preserve"> </w:t>
            </w:r>
            <w:r>
              <w:rPr>
                <w:sz w:val="24"/>
              </w:rPr>
              <w:t xml:space="preserve">социальных </w:t>
            </w:r>
            <w:r>
              <w:rPr>
                <w:spacing w:val="-2"/>
                <w:sz w:val="24"/>
              </w:rPr>
              <w:t>и естественных наук для решения задач в области окружающей среды,</w:t>
            </w:r>
            <w:r>
              <w:rPr>
                <w:sz w:val="24"/>
              </w:rPr>
              <w:tab/>
            </w:r>
            <w:r>
              <w:rPr>
                <w:spacing w:val="-2"/>
                <w:sz w:val="24"/>
              </w:rPr>
              <w:t>планирования</w:t>
            </w:r>
            <w:r>
              <w:rPr>
                <w:sz w:val="24"/>
              </w:rPr>
              <w:tab/>
            </w:r>
            <w:r>
              <w:rPr>
                <w:spacing w:val="-2"/>
                <w:sz w:val="24"/>
              </w:rPr>
              <w:t>поступков</w:t>
            </w:r>
            <w:r>
              <w:rPr>
                <w:sz w:val="24"/>
              </w:rPr>
              <w:tab/>
            </w:r>
            <w:r>
              <w:rPr>
                <w:spacing w:val="-10"/>
                <w:sz w:val="24"/>
              </w:rPr>
              <w:t>и</w:t>
            </w:r>
            <w:r>
              <w:rPr>
                <w:sz w:val="24"/>
              </w:rPr>
              <w:tab/>
            </w:r>
            <w:r>
              <w:rPr>
                <w:spacing w:val="-2"/>
                <w:sz w:val="24"/>
              </w:rPr>
              <w:t xml:space="preserve">оценки </w:t>
            </w:r>
            <w:r>
              <w:rPr>
                <w:sz w:val="24"/>
              </w:rPr>
              <w:t>их возможных последствий для окружающей среды;</w:t>
            </w:r>
          </w:p>
          <w:p w:rsidR="002F49BA" w:rsidRDefault="00263745">
            <w:pPr>
              <w:pStyle w:val="TableParagraph"/>
              <w:tabs>
                <w:tab w:val="left" w:pos="570"/>
                <w:tab w:val="left" w:pos="2187"/>
                <w:tab w:val="left" w:pos="3540"/>
                <w:tab w:val="left" w:pos="5397"/>
              </w:tabs>
              <w:ind w:left="0" w:right="95" w:firstLine="711"/>
              <w:rPr>
                <w:sz w:val="24"/>
              </w:rPr>
            </w:pPr>
            <w:r>
              <w:rPr>
                <w:spacing w:val="-2"/>
                <w:sz w:val="24"/>
              </w:rPr>
              <w:t>повышение уровня экологической культуры, осознание</w:t>
            </w:r>
            <w:r>
              <w:rPr>
                <w:sz w:val="24"/>
              </w:rPr>
              <w:tab/>
            </w:r>
            <w:r>
              <w:rPr>
                <w:spacing w:val="-2"/>
                <w:sz w:val="24"/>
              </w:rPr>
              <w:t>глобального</w:t>
            </w:r>
            <w:r>
              <w:rPr>
                <w:sz w:val="24"/>
              </w:rPr>
              <w:tab/>
            </w:r>
            <w:r>
              <w:rPr>
                <w:spacing w:val="-2"/>
                <w:sz w:val="24"/>
              </w:rPr>
              <w:t>характера</w:t>
            </w:r>
            <w:r>
              <w:rPr>
                <w:sz w:val="24"/>
              </w:rPr>
              <w:tab/>
            </w:r>
            <w:r>
              <w:rPr>
                <w:spacing w:val="-2"/>
                <w:sz w:val="24"/>
              </w:rPr>
              <w:t>экологических</w:t>
            </w:r>
            <w:r>
              <w:rPr>
                <w:sz w:val="24"/>
              </w:rPr>
              <w:tab/>
            </w:r>
            <w:r>
              <w:rPr>
                <w:spacing w:val="-2"/>
                <w:sz w:val="24"/>
              </w:rPr>
              <w:t>проблем и путей их решения;</w:t>
            </w:r>
          </w:p>
          <w:p w:rsidR="002F49BA" w:rsidRDefault="00263745">
            <w:pPr>
              <w:pStyle w:val="TableParagraph"/>
              <w:spacing w:before="1"/>
              <w:ind w:left="0" w:firstLine="711"/>
              <w:rPr>
                <w:sz w:val="24"/>
              </w:rPr>
            </w:pPr>
            <w:r>
              <w:rPr>
                <w:spacing w:val="-2"/>
                <w:sz w:val="24"/>
              </w:rPr>
              <w:t>активное неприятие действий, приносящих вред окруж ающей среде;</w:t>
            </w:r>
          </w:p>
          <w:p w:rsidR="002F49BA" w:rsidRDefault="00263745">
            <w:pPr>
              <w:pStyle w:val="TableParagraph"/>
              <w:spacing w:before="4"/>
              <w:ind w:left="0" w:firstLine="711"/>
              <w:rPr>
                <w:sz w:val="24"/>
              </w:rPr>
            </w:pPr>
            <w:r>
              <w:rPr>
                <w:sz w:val="24"/>
              </w:rPr>
              <w:t>осознание своей роли</w:t>
            </w:r>
            <w:r>
              <w:rPr>
                <w:spacing w:val="-3"/>
                <w:sz w:val="24"/>
              </w:rPr>
              <w:t xml:space="preserve"> </w:t>
            </w:r>
            <w:r>
              <w:rPr>
                <w:sz w:val="24"/>
              </w:rPr>
              <w:t>как</w:t>
            </w:r>
            <w:r>
              <w:rPr>
                <w:spacing w:val="-1"/>
                <w:sz w:val="24"/>
              </w:rPr>
              <w:t xml:space="preserve"> </w:t>
            </w:r>
            <w:r>
              <w:rPr>
                <w:sz w:val="24"/>
              </w:rPr>
              <w:t>гражданина и</w:t>
            </w:r>
            <w:r>
              <w:rPr>
                <w:spacing w:val="-3"/>
                <w:sz w:val="24"/>
              </w:rPr>
              <w:t xml:space="preserve"> </w:t>
            </w:r>
            <w:r>
              <w:rPr>
                <w:sz w:val="24"/>
              </w:rPr>
              <w:t xml:space="preserve">потребителя </w:t>
            </w:r>
            <w:r>
              <w:rPr>
                <w:spacing w:val="-2"/>
                <w:sz w:val="24"/>
              </w:rPr>
              <w:t>в условиях взаимосвязи природной, технологической и социаль ной сред;</w:t>
            </w:r>
          </w:p>
          <w:p w:rsidR="002F49BA" w:rsidRDefault="00263745">
            <w:pPr>
              <w:pStyle w:val="TableParagraph"/>
              <w:spacing w:line="274" w:lineRule="exact"/>
              <w:ind w:left="821"/>
              <w:rPr>
                <w:sz w:val="24"/>
              </w:rPr>
            </w:pPr>
            <w:r>
              <w:rPr>
                <w:spacing w:val="-2"/>
                <w:sz w:val="24"/>
              </w:rPr>
              <w:t>готовность к участию в</w:t>
            </w:r>
          </w:p>
          <w:p w:rsidR="002F49BA" w:rsidRDefault="00263745">
            <w:pPr>
              <w:pStyle w:val="TableParagraph"/>
              <w:spacing w:before="2" w:line="261" w:lineRule="exact"/>
              <w:rPr>
                <w:sz w:val="24"/>
              </w:rPr>
            </w:pPr>
            <w:r>
              <w:rPr>
                <w:spacing w:val="-2"/>
                <w:sz w:val="24"/>
              </w:rPr>
              <w:t>практической деятельности экологической направленности;</w:t>
            </w:r>
          </w:p>
        </w:tc>
      </w:tr>
      <w:tr w:rsidR="002F49BA">
        <w:trPr>
          <w:trHeight w:val="3317"/>
        </w:trPr>
        <w:tc>
          <w:tcPr>
            <w:tcW w:w="31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0" w:firstLine="710"/>
              <w:rPr>
                <w:sz w:val="24"/>
              </w:rPr>
            </w:pPr>
            <w:r>
              <w:rPr>
                <w:spacing w:val="-2"/>
                <w:sz w:val="24"/>
              </w:rPr>
              <w:t>8.Ценности научного познания</w:t>
            </w:r>
          </w:p>
        </w:tc>
        <w:tc>
          <w:tcPr>
            <w:tcW w:w="63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64" w:lineRule="exact"/>
              <w:ind w:left="821"/>
              <w:rPr>
                <w:sz w:val="24"/>
              </w:rPr>
            </w:pPr>
            <w:r>
              <w:rPr>
                <w:spacing w:val="-4"/>
                <w:sz w:val="24"/>
              </w:rPr>
              <w:t>Л.8.</w:t>
            </w:r>
          </w:p>
          <w:p w:rsidR="002F49BA" w:rsidRDefault="00263745">
            <w:pPr>
              <w:pStyle w:val="TableParagraph"/>
              <w:ind w:left="0" w:right="100" w:firstLine="711"/>
              <w:jc w:val="both"/>
              <w:rPr>
                <w:sz w:val="24"/>
              </w:rPr>
            </w:pPr>
            <w:r>
              <w:rPr>
                <w:sz w:val="24"/>
              </w:rPr>
              <w:t xml:space="preserve">ориентация на применение знаний из социальных и естественных наук для решения задач в различных областях </w:t>
            </w:r>
            <w:r>
              <w:rPr>
                <w:spacing w:val="-2"/>
                <w:sz w:val="24"/>
              </w:rPr>
              <w:t>деятельности;</w:t>
            </w:r>
          </w:p>
          <w:p w:rsidR="002F49BA" w:rsidRDefault="00263745">
            <w:pPr>
              <w:pStyle w:val="TableParagraph"/>
              <w:tabs>
                <w:tab w:val="left" w:pos="2234"/>
                <w:tab w:val="left" w:pos="5010"/>
              </w:tabs>
              <w:ind w:left="0" w:right="97" w:firstLine="711"/>
              <w:rPr>
                <w:sz w:val="24"/>
              </w:rPr>
            </w:pPr>
            <w:r>
              <w:rPr>
                <w:spacing w:val="-2"/>
                <w:sz w:val="24"/>
              </w:rPr>
              <w:t>повышение уровня финансовой компетентности, функциональной</w:t>
            </w:r>
            <w:r>
              <w:rPr>
                <w:sz w:val="24"/>
              </w:rPr>
              <w:tab/>
            </w:r>
            <w:r>
              <w:rPr>
                <w:spacing w:val="-2"/>
                <w:sz w:val="24"/>
              </w:rPr>
              <w:t>грамотности, осознание</w:t>
            </w:r>
            <w:r>
              <w:rPr>
                <w:sz w:val="24"/>
              </w:rPr>
              <w:tab/>
            </w:r>
            <w:r>
              <w:rPr>
                <w:spacing w:val="-2"/>
                <w:sz w:val="24"/>
              </w:rPr>
              <w:t xml:space="preserve">глобального </w:t>
            </w:r>
            <w:r>
              <w:rPr>
                <w:sz w:val="24"/>
              </w:rPr>
              <w:t>характера экологических проблем и путей их решения;</w:t>
            </w:r>
          </w:p>
          <w:p w:rsidR="002F49BA" w:rsidRDefault="00263745">
            <w:pPr>
              <w:pStyle w:val="TableParagraph"/>
              <w:spacing w:line="274" w:lineRule="exact"/>
              <w:ind w:left="821"/>
              <w:rPr>
                <w:sz w:val="24"/>
              </w:rPr>
            </w:pPr>
            <w:r>
              <w:rPr>
                <w:sz w:val="24"/>
              </w:rPr>
              <w:t>осознание</w:t>
            </w:r>
            <w:r>
              <w:rPr>
                <w:spacing w:val="-6"/>
                <w:sz w:val="24"/>
              </w:rPr>
              <w:t xml:space="preserve"> </w:t>
            </w:r>
            <w:r>
              <w:rPr>
                <w:sz w:val="24"/>
              </w:rPr>
              <w:t>необходимости</w:t>
            </w:r>
            <w:r>
              <w:rPr>
                <w:spacing w:val="-7"/>
                <w:sz w:val="24"/>
              </w:rPr>
              <w:t xml:space="preserve"> </w:t>
            </w:r>
            <w:r>
              <w:rPr>
                <w:sz w:val="24"/>
              </w:rPr>
              <w:t>научного</w:t>
            </w:r>
            <w:r>
              <w:rPr>
                <w:spacing w:val="-5"/>
                <w:sz w:val="24"/>
              </w:rPr>
              <w:t xml:space="preserve"> </w:t>
            </w:r>
            <w:r>
              <w:rPr>
                <w:sz w:val="24"/>
              </w:rPr>
              <w:t>познания</w:t>
            </w:r>
            <w:r>
              <w:rPr>
                <w:spacing w:val="-8"/>
                <w:sz w:val="24"/>
              </w:rPr>
              <w:t xml:space="preserve"> </w:t>
            </w:r>
            <w:r>
              <w:rPr>
                <w:spacing w:val="-2"/>
                <w:sz w:val="24"/>
              </w:rPr>
              <w:t>мира.</w:t>
            </w:r>
          </w:p>
        </w:tc>
      </w:tr>
    </w:tbl>
    <w:p w:rsidR="002F49BA" w:rsidRDefault="002F49BA">
      <w:pPr>
        <w:pStyle w:val="a3"/>
        <w:spacing w:before="49"/>
        <w:ind w:left="0"/>
        <w:jc w:val="left"/>
        <w:rPr>
          <w:sz w:val="22"/>
        </w:rPr>
      </w:pPr>
    </w:p>
    <w:p w:rsidR="002F49BA" w:rsidRDefault="00263745">
      <w:pPr>
        <w:ind w:left="260"/>
        <w:jc w:val="both"/>
        <w:rPr>
          <w:rFonts w:ascii="Carlito" w:hAnsi="Carlito"/>
        </w:rPr>
      </w:pPr>
      <w:r>
        <w:rPr>
          <w:rFonts w:ascii="Carlito" w:hAnsi="Carlito"/>
          <w:color w:val="5A5A5A"/>
          <w:spacing w:val="13"/>
        </w:rPr>
        <w:t>Метапредметные</w:t>
      </w:r>
      <w:r>
        <w:rPr>
          <w:rFonts w:ascii="Carlito" w:hAnsi="Carlito"/>
          <w:color w:val="5A5A5A"/>
          <w:spacing w:val="32"/>
        </w:rPr>
        <w:t xml:space="preserve"> </w:t>
      </w:r>
      <w:r>
        <w:rPr>
          <w:rFonts w:ascii="Carlito" w:hAnsi="Carlito"/>
          <w:color w:val="5A5A5A"/>
          <w:spacing w:val="12"/>
        </w:rPr>
        <w:t>результаты</w:t>
      </w:r>
      <w:r>
        <w:rPr>
          <w:rFonts w:ascii="Carlito" w:hAnsi="Carlito"/>
          <w:color w:val="5A5A5A"/>
          <w:spacing w:val="35"/>
        </w:rPr>
        <w:t xml:space="preserve"> </w:t>
      </w:r>
      <w:r>
        <w:rPr>
          <w:rFonts w:ascii="Carlito" w:hAnsi="Carlito"/>
          <w:color w:val="5A5A5A"/>
          <w:spacing w:val="11"/>
        </w:rPr>
        <w:t>освоения</w:t>
      </w:r>
      <w:r>
        <w:rPr>
          <w:rFonts w:ascii="Carlito" w:hAnsi="Carlito"/>
          <w:color w:val="5A5A5A"/>
          <w:spacing w:val="38"/>
        </w:rPr>
        <w:t xml:space="preserve"> </w:t>
      </w:r>
      <w:r>
        <w:rPr>
          <w:rFonts w:ascii="Carlito" w:hAnsi="Carlito"/>
          <w:color w:val="5A5A5A"/>
        </w:rPr>
        <w:t>ООП</w:t>
      </w:r>
      <w:r>
        <w:rPr>
          <w:rFonts w:ascii="Carlito" w:hAnsi="Carlito"/>
          <w:color w:val="5A5A5A"/>
          <w:spacing w:val="40"/>
        </w:rPr>
        <w:t xml:space="preserve"> </w:t>
      </w:r>
      <w:r>
        <w:rPr>
          <w:rFonts w:ascii="Carlito" w:hAnsi="Carlito"/>
          <w:color w:val="5A5A5A"/>
          <w:spacing w:val="-4"/>
        </w:rPr>
        <w:t>ООО.</w:t>
      </w:r>
    </w:p>
    <w:p w:rsidR="002F49BA" w:rsidRDefault="00263745">
      <w:pPr>
        <w:pStyle w:val="a3"/>
        <w:spacing w:before="188"/>
        <w:ind w:left="260" w:right="121"/>
      </w:pPr>
      <w:r>
        <w:rPr>
          <w:b/>
        </w:rPr>
        <w:t xml:space="preserve">Метапредметные результаты </w:t>
      </w:r>
      <w:r>
        <w:t>– это сформированные в ходе изучения учебных предметов, учебных курсов (в том числе внеурочной деятельности), учебных модулей универсальные учебные действия (далее - УУД):</w:t>
      </w:r>
      <w:r>
        <w:rPr>
          <w:spacing w:val="-4"/>
        </w:rPr>
        <w:t xml:space="preserve"> </w:t>
      </w:r>
      <w:r>
        <w:t>познавательные,</w:t>
      </w:r>
      <w:r>
        <w:rPr>
          <w:spacing w:val="-2"/>
        </w:rPr>
        <w:t xml:space="preserve"> </w:t>
      </w:r>
      <w:r>
        <w:t>коммуникативные,</w:t>
      </w:r>
      <w:r>
        <w:rPr>
          <w:spacing w:val="-2"/>
        </w:rPr>
        <w:t xml:space="preserve"> </w:t>
      </w:r>
      <w:r>
        <w:t>регулятивные и</w:t>
      </w:r>
      <w:r>
        <w:rPr>
          <w:spacing w:val="-3"/>
        </w:rPr>
        <w:t xml:space="preserve"> </w:t>
      </w:r>
      <w:r>
        <w:t>соответствующие им</w:t>
      </w:r>
      <w:r>
        <w:rPr>
          <w:spacing w:val="-3"/>
        </w:rPr>
        <w:t xml:space="preserve"> </w:t>
      </w:r>
      <w:r>
        <w:t>межпредметные понятия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w:t>
      </w:r>
    </w:p>
    <w:p w:rsidR="002F49BA" w:rsidRDefault="00263745">
      <w:pPr>
        <w:spacing w:before="3" w:line="275" w:lineRule="exact"/>
        <w:ind w:left="260"/>
        <w:jc w:val="both"/>
        <w:rPr>
          <w:sz w:val="24"/>
        </w:rPr>
      </w:pPr>
      <w:r>
        <w:rPr>
          <w:b/>
          <w:sz w:val="24"/>
        </w:rPr>
        <w:t>Метапредметные</w:t>
      </w:r>
      <w:r>
        <w:rPr>
          <w:b/>
          <w:spacing w:val="-7"/>
          <w:sz w:val="24"/>
        </w:rPr>
        <w:t xml:space="preserve"> </w:t>
      </w:r>
      <w:r>
        <w:rPr>
          <w:b/>
          <w:sz w:val="24"/>
        </w:rPr>
        <w:t>результаты</w:t>
      </w:r>
      <w:r>
        <w:rPr>
          <w:b/>
          <w:spacing w:val="-3"/>
          <w:sz w:val="24"/>
        </w:rPr>
        <w:t xml:space="preserve"> </w:t>
      </w:r>
      <w:r>
        <w:rPr>
          <w:spacing w:val="-2"/>
          <w:sz w:val="24"/>
        </w:rPr>
        <w:t>включают:</w:t>
      </w:r>
    </w:p>
    <w:p w:rsidR="002F49BA" w:rsidRDefault="00263745">
      <w:pPr>
        <w:pStyle w:val="a3"/>
        <w:ind w:left="260" w:right="116" w:firstLine="758"/>
      </w:pPr>
      <w:r>
        <w:t>освоение обучающимися межпредметных понятий (используются в нескольких предметных областях</w:t>
      </w:r>
      <w:r>
        <w:rPr>
          <w:spacing w:val="23"/>
        </w:rPr>
        <w:t xml:space="preserve"> </w:t>
      </w:r>
      <w:r>
        <w:t>и</w:t>
      </w:r>
      <w:r>
        <w:rPr>
          <w:spacing w:val="28"/>
        </w:rPr>
        <w:t xml:space="preserve"> </w:t>
      </w:r>
      <w:r>
        <w:t>позволяют</w:t>
      </w:r>
      <w:r>
        <w:rPr>
          <w:spacing w:val="28"/>
        </w:rPr>
        <w:t xml:space="preserve"> </w:t>
      </w:r>
      <w:r>
        <w:t>связывать</w:t>
      </w:r>
      <w:r>
        <w:rPr>
          <w:spacing w:val="29"/>
        </w:rPr>
        <w:t xml:space="preserve"> </w:t>
      </w:r>
      <w:r>
        <w:t>знания</w:t>
      </w:r>
      <w:r>
        <w:rPr>
          <w:spacing w:val="27"/>
        </w:rPr>
        <w:t xml:space="preserve"> </w:t>
      </w:r>
      <w:r>
        <w:t>из</w:t>
      </w:r>
      <w:r>
        <w:rPr>
          <w:spacing w:val="28"/>
        </w:rPr>
        <w:t xml:space="preserve"> </w:t>
      </w:r>
      <w:r>
        <w:t>различных</w:t>
      </w:r>
      <w:r>
        <w:rPr>
          <w:spacing w:val="27"/>
        </w:rPr>
        <w:t xml:space="preserve"> </w:t>
      </w:r>
      <w:r>
        <w:t>учебных</w:t>
      </w:r>
      <w:r>
        <w:rPr>
          <w:spacing w:val="23"/>
        </w:rPr>
        <w:t xml:space="preserve"> </w:t>
      </w:r>
      <w:r>
        <w:t>предметов,</w:t>
      </w:r>
      <w:r>
        <w:rPr>
          <w:spacing w:val="30"/>
        </w:rPr>
        <w:t xml:space="preserve"> </w:t>
      </w:r>
      <w:r>
        <w:t>учебных</w:t>
      </w:r>
      <w:r>
        <w:rPr>
          <w:spacing w:val="23"/>
        </w:rPr>
        <w:t xml:space="preserve"> </w:t>
      </w:r>
      <w:r>
        <w:t>курсов,</w:t>
      </w:r>
      <w:r>
        <w:rPr>
          <w:spacing w:val="30"/>
        </w:rPr>
        <w:t xml:space="preserve"> </w:t>
      </w:r>
      <w:r>
        <w:t>модулей</w:t>
      </w:r>
      <w:r>
        <w:rPr>
          <w:spacing w:val="28"/>
        </w:rPr>
        <w:t xml:space="preserve"> </w:t>
      </w:r>
      <w:r>
        <w:t>в</w:t>
      </w:r>
    </w:p>
    <w:p w:rsidR="002F49BA" w:rsidRDefault="00263745">
      <w:pPr>
        <w:pStyle w:val="a3"/>
        <w:spacing w:before="73"/>
        <w:ind w:left="283" w:right="122"/>
      </w:pPr>
      <w:r>
        <w:lastRenderedPageBreak/>
        <w:t>целостную научную картину мира) и универсальных учебных действий (познавательные, коммуникативные, регулятивные);</w:t>
      </w:r>
    </w:p>
    <w:p w:rsidR="002F49BA" w:rsidRDefault="00263745">
      <w:pPr>
        <w:pStyle w:val="a3"/>
        <w:spacing w:line="271" w:lineRule="exact"/>
        <w:ind w:left="1018"/>
      </w:pPr>
      <w:r>
        <w:t>способность</w:t>
      </w:r>
      <w:r>
        <w:rPr>
          <w:spacing w:val="-7"/>
        </w:rPr>
        <w:t xml:space="preserve"> </w:t>
      </w:r>
      <w:r>
        <w:t>их</w:t>
      </w:r>
      <w:r>
        <w:rPr>
          <w:spacing w:val="-8"/>
        </w:rPr>
        <w:t xml:space="preserve"> </w:t>
      </w:r>
      <w:r>
        <w:t>использовать</w:t>
      </w:r>
      <w:r>
        <w:rPr>
          <w:spacing w:val="-5"/>
        </w:rPr>
        <w:t xml:space="preserve"> </w:t>
      </w:r>
      <w:r>
        <w:t>в</w:t>
      </w:r>
      <w:r>
        <w:rPr>
          <w:spacing w:val="-6"/>
        </w:rPr>
        <w:t xml:space="preserve"> </w:t>
      </w:r>
      <w:r>
        <w:t>учебной,</w:t>
      </w:r>
      <w:r>
        <w:rPr>
          <w:spacing w:val="-5"/>
        </w:rPr>
        <w:t xml:space="preserve"> </w:t>
      </w:r>
      <w:r>
        <w:t>познавательной</w:t>
      </w:r>
      <w:r>
        <w:rPr>
          <w:spacing w:val="-2"/>
        </w:rPr>
        <w:t xml:space="preserve"> </w:t>
      </w:r>
      <w:r>
        <w:t>и</w:t>
      </w:r>
      <w:r>
        <w:rPr>
          <w:spacing w:val="-7"/>
        </w:rPr>
        <w:t xml:space="preserve"> </w:t>
      </w:r>
      <w:r>
        <w:t>социальной</w:t>
      </w:r>
      <w:r>
        <w:rPr>
          <w:spacing w:val="-1"/>
        </w:rPr>
        <w:t xml:space="preserve"> </w:t>
      </w:r>
      <w:r>
        <w:rPr>
          <w:spacing w:val="-2"/>
        </w:rPr>
        <w:t>практике;</w:t>
      </w:r>
    </w:p>
    <w:p w:rsidR="002F49BA" w:rsidRDefault="00263745">
      <w:pPr>
        <w:pStyle w:val="a3"/>
        <w:spacing w:before="2"/>
        <w:ind w:left="260" w:right="124" w:firstLine="758"/>
      </w:pPr>
      <w: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2F49BA" w:rsidRDefault="00263745">
      <w:pPr>
        <w:pStyle w:val="a3"/>
        <w:ind w:left="260" w:right="122" w:firstLine="758"/>
      </w:pPr>
      <w:r>
        <w:t>овладение навыками работы с информацией: восприятие и создание информационных текстов в различных форматах, в том числе цифровых, с</w:t>
      </w:r>
      <w:r>
        <w:rPr>
          <w:spacing w:val="-2"/>
        </w:rPr>
        <w:t xml:space="preserve"> </w:t>
      </w:r>
      <w:r>
        <w:t>учетом назначения информации и ее целевой аудитории.</w:t>
      </w:r>
    </w:p>
    <w:p w:rsidR="002F49BA" w:rsidRDefault="00263745">
      <w:pPr>
        <w:pStyle w:val="a3"/>
        <w:ind w:left="260" w:right="121"/>
      </w:pPr>
      <w:r>
        <w:t xml:space="preserve">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w:t>
      </w:r>
      <w:r>
        <w:rPr>
          <w:spacing w:val="-2"/>
        </w:rPr>
        <w:t>овладевать:</w:t>
      </w:r>
    </w:p>
    <w:p w:rsidR="002F49BA" w:rsidRDefault="00263745">
      <w:pPr>
        <w:pStyle w:val="a3"/>
        <w:ind w:left="260" w:right="2243"/>
        <w:jc w:val="left"/>
      </w:pPr>
      <w:r>
        <w:t>познавательными универсальными учебными действиями (П.1. – П.3.); коммуникативными универсальными учебными действиями (К.1. – К.2.); регулятивными универсальными учебными действиями (Р.1. – Р.4.).</w:t>
      </w:r>
    </w:p>
    <w:p w:rsidR="002F49BA" w:rsidRDefault="00263745">
      <w:pPr>
        <w:pStyle w:val="a3"/>
        <w:ind w:left="260"/>
        <w:jc w:val="left"/>
      </w:pPr>
      <w:r>
        <w:t>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2F49BA" w:rsidRDefault="00263745">
      <w:pPr>
        <w:pStyle w:val="a3"/>
        <w:tabs>
          <w:tab w:val="left" w:pos="1728"/>
          <w:tab w:val="left" w:pos="3047"/>
          <w:tab w:val="left" w:pos="5305"/>
          <w:tab w:val="left" w:pos="7233"/>
          <w:tab w:val="left" w:pos="8466"/>
          <w:tab w:val="left" w:pos="9770"/>
        </w:tabs>
        <w:ind w:left="260" w:right="124"/>
        <w:jc w:val="left"/>
      </w:pPr>
      <w:r>
        <w:rPr>
          <w:spacing w:val="-2"/>
        </w:rPr>
        <w:t>Овладение</w:t>
      </w:r>
      <w:r>
        <w:tab/>
      </w:r>
      <w:r>
        <w:rPr>
          <w:spacing w:val="-2"/>
        </w:rPr>
        <w:t>системой</w:t>
      </w:r>
      <w:r>
        <w:tab/>
      </w:r>
      <w:r>
        <w:rPr>
          <w:spacing w:val="-2"/>
        </w:rPr>
        <w:t>коммуникативных</w:t>
      </w:r>
      <w:r>
        <w:tab/>
      </w:r>
      <w:r>
        <w:rPr>
          <w:spacing w:val="-2"/>
        </w:rPr>
        <w:t>универсальных</w:t>
      </w:r>
      <w:r>
        <w:tab/>
      </w:r>
      <w:r>
        <w:rPr>
          <w:spacing w:val="-2"/>
        </w:rPr>
        <w:t>учебных</w:t>
      </w:r>
      <w:r>
        <w:tab/>
      </w:r>
      <w:r>
        <w:rPr>
          <w:spacing w:val="-2"/>
        </w:rPr>
        <w:t>действий</w:t>
      </w:r>
      <w:r>
        <w:tab/>
      </w:r>
      <w:r>
        <w:rPr>
          <w:spacing w:val="-2"/>
        </w:rPr>
        <w:t xml:space="preserve">обеспечивает </w:t>
      </w:r>
      <w:r>
        <w:t>сформированность социальных навыков общения, совместной деятельности.</w:t>
      </w:r>
    </w:p>
    <w:p w:rsidR="002F49BA" w:rsidRDefault="00263745">
      <w:pPr>
        <w:pStyle w:val="a3"/>
        <w:ind w:left="260"/>
        <w:jc w:val="left"/>
      </w:pPr>
      <w:r>
        <w:t>Овладение</w:t>
      </w:r>
      <w:r>
        <w:rPr>
          <w:spacing w:val="30"/>
        </w:rPr>
        <w:t xml:space="preserve"> </w:t>
      </w:r>
      <w:r>
        <w:t>регулятивными</w:t>
      </w:r>
      <w:r>
        <w:rPr>
          <w:spacing w:val="27"/>
        </w:rPr>
        <w:t xml:space="preserve"> </w:t>
      </w:r>
      <w:r>
        <w:t>универсальными</w:t>
      </w:r>
      <w:r>
        <w:rPr>
          <w:spacing w:val="27"/>
        </w:rPr>
        <w:t xml:space="preserve"> </w:t>
      </w:r>
      <w:r>
        <w:t>учебными</w:t>
      </w:r>
      <w:r>
        <w:rPr>
          <w:spacing w:val="32"/>
        </w:rPr>
        <w:t xml:space="preserve"> </w:t>
      </w:r>
      <w:r>
        <w:t>действиями</w:t>
      </w:r>
      <w:r>
        <w:rPr>
          <w:spacing w:val="27"/>
        </w:rPr>
        <w:t xml:space="preserve"> </w:t>
      </w:r>
      <w:r>
        <w:t>включает</w:t>
      </w:r>
      <w:r>
        <w:rPr>
          <w:spacing w:val="32"/>
        </w:rPr>
        <w:t xml:space="preserve"> </w:t>
      </w:r>
      <w:r>
        <w:t>умения</w:t>
      </w:r>
      <w:r>
        <w:rPr>
          <w:spacing w:val="40"/>
        </w:rPr>
        <w:t xml:space="preserve"> </w:t>
      </w:r>
      <w:r>
        <w:t>самоорганизации, самоконтроля, развитие эмоционального интеллекта, принятия себя и других.</w:t>
      </w:r>
    </w:p>
    <w:p w:rsidR="002F49BA" w:rsidRDefault="00263745">
      <w:pPr>
        <w:pStyle w:val="3"/>
        <w:tabs>
          <w:tab w:val="left" w:pos="5763"/>
          <w:tab w:val="left" w:pos="8567"/>
        </w:tabs>
        <w:spacing w:after="12" w:line="228" w:lineRule="auto"/>
        <w:ind w:left="260" w:right="558" w:firstLine="705"/>
      </w:pPr>
      <w:bookmarkStart w:id="1" w:name="Метапредметные_результаты_освоения_прогр"/>
      <w:bookmarkEnd w:id="1"/>
      <w:r>
        <w:t>Метапредметные результаты освоения</w:t>
      </w:r>
      <w:r>
        <w:tab/>
        <w:t>программы основного</w:t>
      </w:r>
      <w:r>
        <w:tab/>
      </w:r>
      <w:r>
        <w:rPr>
          <w:spacing w:val="-2"/>
        </w:rPr>
        <w:t>общего образования отражают:</w:t>
      </w:r>
    </w:p>
    <w:tbl>
      <w:tblPr>
        <w:tblStyle w:val="TableNormal"/>
        <w:tblW w:w="0" w:type="auto"/>
        <w:tblInd w:w="12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99"/>
        <w:gridCol w:w="5777"/>
      </w:tblGrid>
      <w:tr w:rsidR="002F49BA">
        <w:trPr>
          <w:trHeight w:val="825"/>
        </w:trPr>
        <w:tc>
          <w:tcPr>
            <w:tcW w:w="37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73" w:lineRule="exact"/>
              <w:ind w:left="542"/>
              <w:rPr>
                <w:b/>
                <w:sz w:val="24"/>
              </w:rPr>
            </w:pPr>
            <w:r>
              <w:rPr>
                <w:b/>
                <w:spacing w:val="-2"/>
                <w:sz w:val="24"/>
              </w:rPr>
              <w:t>Универсальные</w:t>
            </w:r>
          </w:p>
          <w:p w:rsidR="002F49BA" w:rsidRDefault="00263745">
            <w:pPr>
              <w:pStyle w:val="TableParagraph"/>
              <w:spacing w:line="274" w:lineRule="exact"/>
              <w:ind w:left="1407" w:right="537"/>
              <w:rPr>
                <w:b/>
                <w:sz w:val="24"/>
              </w:rPr>
            </w:pPr>
            <w:r>
              <w:rPr>
                <w:b/>
                <w:spacing w:val="-2"/>
                <w:sz w:val="24"/>
              </w:rPr>
              <w:t>Учебные действи</w:t>
            </w:r>
            <w:r>
              <w:rPr>
                <w:b/>
                <w:spacing w:val="-10"/>
                <w:sz w:val="24"/>
              </w:rPr>
              <w:t>я</w:t>
            </w:r>
          </w:p>
        </w:tc>
        <w:tc>
          <w:tcPr>
            <w:tcW w:w="57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73" w:lineRule="exact"/>
              <w:ind w:left="1286"/>
              <w:rPr>
                <w:b/>
                <w:sz w:val="24"/>
              </w:rPr>
            </w:pPr>
            <w:r>
              <w:rPr>
                <w:b/>
                <w:spacing w:val="-2"/>
                <w:sz w:val="24"/>
              </w:rPr>
              <w:t>Метапредметные результаты</w:t>
            </w:r>
          </w:p>
        </w:tc>
      </w:tr>
      <w:tr w:rsidR="002F49BA">
        <w:trPr>
          <w:trHeight w:val="757"/>
        </w:trPr>
        <w:tc>
          <w:tcPr>
            <w:tcW w:w="957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line="251" w:lineRule="exact"/>
              <w:rPr>
                <w:b/>
                <w:i/>
              </w:rPr>
            </w:pPr>
            <w:r>
              <w:rPr>
                <w:b/>
                <w:i/>
                <w:spacing w:val="-2"/>
              </w:rPr>
              <w:t>Познавательные</w:t>
            </w:r>
          </w:p>
          <w:p w:rsidR="002F49BA" w:rsidRDefault="00263745">
            <w:pPr>
              <w:pStyle w:val="TableParagraph"/>
              <w:spacing w:line="254" w:lineRule="exact"/>
              <w:ind w:left="0" w:right="5879" w:firstLine="2141"/>
              <w:rPr>
                <w:b/>
                <w:i/>
              </w:rPr>
            </w:pPr>
            <w:r>
              <w:rPr>
                <w:b/>
                <w:i/>
                <w:spacing w:val="-2"/>
              </w:rPr>
              <w:t>универсальные учебные действия(ПУУД)</w:t>
            </w:r>
          </w:p>
        </w:tc>
      </w:tr>
      <w:tr w:rsidR="002F49BA">
        <w:trPr>
          <w:trHeight w:val="4808"/>
        </w:trPr>
        <w:tc>
          <w:tcPr>
            <w:tcW w:w="37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51" w:lineRule="exact"/>
              <w:rPr>
                <w:b/>
              </w:rPr>
            </w:pPr>
            <w:r>
              <w:rPr>
                <w:b/>
                <w:spacing w:val="-2"/>
              </w:rPr>
              <w:t>П.1.Базовые логические действия:</w:t>
            </w:r>
          </w:p>
        </w:tc>
        <w:tc>
          <w:tcPr>
            <w:tcW w:w="57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925"/>
                <w:tab w:val="left" w:pos="1640"/>
                <w:tab w:val="left" w:pos="3002"/>
                <w:tab w:val="left" w:pos="3530"/>
                <w:tab w:val="left" w:pos="4873"/>
              </w:tabs>
              <w:ind w:left="109" w:right="96"/>
              <w:rPr>
                <w:sz w:val="20"/>
              </w:rPr>
            </w:pPr>
            <w:r>
              <w:rPr>
                <w:b/>
                <w:spacing w:val="-2"/>
                <w:sz w:val="20"/>
              </w:rPr>
              <w:t>П.1.1.</w:t>
            </w:r>
            <w:r>
              <w:rPr>
                <w:spacing w:val="-2"/>
                <w:sz w:val="20"/>
              </w:rPr>
              <w:t xml:space="preserve">выявлять и характеризовать существенные признаки объектов(явлений); </w:t>
            </w:r>
          </w:p>
          <w:p w:rsidR="002F49BA" w:rsidRDefault="00263745">
            <w:pPr>
              <w:pStyle w:val="TableParagraph"/>
              <w:tabs>
                <w:tab w:val="left" w:pos="925"/>
                <w:tab w:val="left" w:pos="1640"/>
                <w:tab w:val="left" w:pos="3002"/>
                <w:tab w:val="left" w:pos="3530"/>
                <w:tab w:val="left" w:pos="4873"/>
              </w:tabs>
              <w:ind w:left="109" w:right="96"/>
              <w:rPr>
                <w:sz w:val="20"/>
              </w:rPr>
            </w:pPr>
            <w:r>
              <w:rPr>
                <w:b/>
                <w:spacing w:val="-2"/>
                <w:sz w:val="20"/>
              </w:rPr>
              <w:t>П.1.2.</w:t>
            </w:r>
            <w:r>
              <w:rPr>
                <w:spacing w:val="-2"/>
                <w:sz w:val="20"/>
              </w:rPr>
              <w:t>устанавливать существенный признак классификации, основ</w:t>
            </w:r>
            <w:r>
              <w:rPr>
                <w:spacing w:val="-4"/>
                <w:sz w:val="20"/>
              </w:rPr>
              <w:t>ания</w:t>
            </w:r>
            <w:r>
              <w:rPr>
                <w:sz w:val="20"/>
              </w:rPr>
              <w:tab/>
            </w:r>
            <w:r>
              <w:rPr>
                <w:spacing w:val="-4"/>
                <w:sz w:val="20"/>
              </w:rPr>
              <w:t>для</w:t>
            </w:r>
            <w:r>
              <w:rPr>
                <w:sz w:val="20"/>
              </w:rPr>
              <w:tab/>
            </w:r>
            <w:r>
              <w:rPr>
                <w:spacing w:val="-2"/>
                <w:sz w:val="20"/>
              </w:rPr>
              <w:t>обобщения</w:t>
            </w:r>
            <w:r>
              <w:rPr>
                <w:sz w:val="20"/>
              </w:rPr>
              <w:tab/>
            </w:r>
            <w:r>
              <w:rPr>
                <w:spacing w:val="-10"/>
                <w:sz w:val="20"/>
              </w:rPr>
              <w:t>и</w:t>
            </w:r>
            <w:r>
              <w:rPr>
                <w:sz w:val="20"/>
              </w:rPr>
              <w:tab/>
            </w:r>
            <w:r>
              <w:rPr>
                <w:spacing w:val="-2"/>
                <w:sz w:val="20"/>
              </w:rPr>
              <w:t>сравнения,</w:t>
            </w:r>
            <w:r>
              <w:rPr>
                <w:sz w:val="20"/>
              </w:rPr>
              <w:tab/>
            </w:r>
            <w:r>
              <w:rPr>
                <w:spacing w:val="-2"/>
                <w:sz w:val="20"/>
              </w:rPr>
              <w:t>критерии проводимого анализа;</w:t>
            </w:r>
          </w:p>
          <w:p w:rsidR="002F49BA" w:rsidRDefault="00263745">
            <w:pPr>
              <w:pStyle w:val="TableParagraph"/>
              <w:ind w:left="109" w:right="93"/>
              <w:jc w:val="both"/>
              <w:rPr>
                <w:sz w:val="20"/>
              </w:rPr>
            </w:pPr>
            <w:r>
              <w:rPr>
                <w:b/>
                <w:sz w:val="20"/>
              </w:rPr>
              <w:t xml:space="preserve">П.1.3. </w:t>
            </w:r>
            <w:r>
              <w:rPr>
                <w:sz w:val="20"/>
              </w:rPr>
              <w:t xml:space="preserve">с учетом предложенной задачи выявлять </w:t>
            </w:r>
            <w:r>
              <w:rPr>
                <w:spacing w:val="-2"/>
                <w:sz w:val="20"/>
              </w:rPr>
              <w:t>закономерности и противоречия в рассматриваемых фактах, данных и наблюдениях;</w:t>
            </w:r>
          </w:p>
          <w:p w:rsidR="002F49BA" w:rsidRDefault="00263745">
            <w:pPr>
              <w:pStyle w:val="TableParagraph"/>
              <w:ind w:left="109" w:right="96"/>
              <w:jc w:val="both"/>
              <w:rPr>
                <w:sz w:val="20"/>
              </w:rPr>
            </w:pPr>
            <w:r>
              <w:rPr>
                <w:b/>
                <w:sz w:val="20"/>
              </w:rPr>
              <w:t xml:space="preserve">П.1.4. </w:t>
            </w:r>
            <w:r>
              <w:rPr>
                <w:sz w:val="20"/>
              </w:rPr>
              <w:t xml:space="preserve">предлагать критерии для выявления закономерностей </w:t>
            </w:r>
            <w:r>
              <w:rPr>
                <w:spacing w:val="-2"/>
                <w:sz w:val="20"/>
              </w:rPr>
              <w:t>и противоречий;</w:t>
            </w:r>
          </w:p>
          <w:p w:rsidR="002F49BA" w:rsidRDefault="00263745">
            <w:pPr>
              <w:pStyle w:val="TableParagraph"/>
              <w:tabs>
                <w:tab w:val="left" w:pos="1017"/>
                <w:tab w:val="left" w:pos="2197"/>
                <w:tab w:val="left" w:pos="3450"/>
                <w:tab w:val="left" w:pos="4980"/>
              </w:tabs>
              <w:ind w:left="109" w:right="95"/>
              <w:rPr>
                <w:sz w:val="20"/>
              </w:rPr>
            </w:pPr>
            <w:r>
              <w:rPr>
                <w:b/>
                <w:spacing w:val="-2"/>
                <w:sz w:val="20"/>
              </w:rPr>
              <w:t>П.1.5.</w:t>
            </w:r>
            <w:r>
              <w:rPr>
                <w:b/>
                <w:sz w:val="20"/>
              </w:rPr>
              <w:tab/>
            </w:r>
            <w:r>
              <w:rPr>
                <w:spacing w:val="-2"/>
                <w:sz w:val="20"/>
              </w:rPr>
              <w:t>выявлять</w:t>
            </w:r>
            <w:r>
              <w:rPr>
                <w:sz w:val="20"/>
              </w:rPr>
              <w:tab/>
            </w:r>
            <w:r>
              <w:rPr>
                <w:spacing w:val="-2"/>
                <w:sz w:val="20"/>
              </w:rPr>
              <w:t>дефициты</w:t>
            </w:r>
            <w:r>
              <w:rPr>
                <w:sz w:val="20"/>
              </w:rPr>
              <w:tab/>
            </w:r>
            <w:r>
              <w:rPr>
                <w:spacing w:val="-2"/>
                <w:sz w:val="20"/>
              </w:rPr>
              <w:t>информации,</w:t>
            </w:r>
            <w:r>
              <w:rPr>
                <w:sz w:val="20"/>
              </w:rPr>
              <w:tab/>
            </w:r>
            <w:r>
              <w:rPr>
                <w:spacing w:val="-2"/>
                <w:sz w:val="20"/>
              </w:rPr>
              <w:t>данных, необходимых для решения поставленной задачи;</w:t>
            </w:r>
          </w:p>
          <w:p w:rsidR="002F49BA" w:rsidRDefault="00263745">
            <w:pPr>
              <w:pStyle w:val="TableParagraph"/>
              <w:tabs>
                <w:tab w:val="left" w:pos="1017"/>
                <w:tab w:val="left" w:pos="2197"/>
                <w:tab w:val="left" w:pos="3450"/>
                <w:tab w:val="left" w:pos="4980"/>
              </w:tabs>
              <w:ind w:left="109" w:right="95"/>
              <w:rPr>
                <w:sz w:val="20"/>
              </w:rPr>
            </w:pPr>
            <w:r>
              <w:rPr>
                <w:spacing w:val="-2"/>
                <w:sz w:val="20"/>
              </w:rPr>
              <w:t xml:space="preserve"> </w:t>
            </w:r>
            <w:r>
              <w:rPr>
                <w:b/>
                <w:spacing w:val="-2"/>
                <w:sz w:val="20"/>
              </w:rPr>
              <w:t>П.1.6.</w:t>
            </w:r>
            <w:r>
              <w:rPr>
                <w:color w:val="211E1F"/>
                <w:spacing w:val="-2"/>
                <w:sz w:val="20"/>
              </w:rPr>
              <w:t>выявлять причинно-следственные связи при изучении явлений и процессов;</w:t>
            </w:r>
          </w:p>
          <w:p w:rsidR="002F49BA" w:rsidRDefault="00263745">
            <w:pPr>
              <w:pStyle w:val="TableParagraph"/>
              <w:tabs>
                <w:tab w:val="left" w:pos="1017"/>
                <w:tab w:val="left" w:pos="2197"/>
                <w:tab w:val="left" w:pos="3450"/>
                <w:tab w:val="left" w:pos="4980"/>
              </w:tabs>
              <w:ind w:left="109" w:right="95"/>
              <w:rPr>
                <w:sz w:val="20"/>
              </w:rPr>
            </w:pPr>
            <w:r>
              <w:rPr>
                <w:color w:val="211E1F"/>
                <w:spacing w:val="-2"/>
                <w:sz w:val="20"/>
              </w:rPr>
              <w:t xml:space="preserve"> </w:t>
            </w:r>
            <w:r>
              <w:rPr>
                <w:b/>
                <w:spacing w:val="-2"/>
                <w:sz w:val="20"/>
              </w:rPr>
              <w:t>П.1.7.</w:t>
            </w:r>
            <w:r>
              <w:rPr>
                <w:color w:val="211E1F"/>
                <w:spacing w:val="-2"/>
                <w:sz w:val="20"/>
              </w:rPr>
              <w:t>делать выводы с использованием дедуктивных и индуктивных умозаключений,  по аналогии, формулировать гип</w:t>
            </w:r>
            <w:r>
              <w:rPr>
                <w:color w:val="211E1F"/>
                <w:sz w:val="20"/>
              </w:rPr>
              <w:t>отезы о взаимосвязях;</w:t>
            </w:r>
          </w:p>
          <w:p w:rsidR="002F49BA" w:rsidRDefault="00263745">
            <w:pPr>
              <w:pStyle w:val="TableParagraph"/>
              <w:ind w:left="109" w:right="93"/>
              <w:jc w:val="both"/>
              <w:rPr>
                <w:sz w:val="20"/>
              </w:rPr>
            </w:pPr>
            <w:r>
              <w:rPr>
                <w:b/>
                <w:sz w:val="20"/>
              </w:rPr>
              <w:t xml:space="preserve">П.1.8. </w:t>
            </w:r>
            <w:r>
              <w:rPr>
                <w:sz w:val="20"/>
              </w:rPr>
              <w:t xml:space="preserve">самостоятельно выбирать способ решения учебной </w:t>
            </w:r>
            <w:r>
              <w:rPr>
                <w:spacing w:val="-2"/>
                <w:sz w:val="20"/>
              </w:rPr>
              <w:t>задачи(сравнивать несколько вариантов решения, выбирать наибол</w:t>
            </w:r>
            <w:r>
              <w:rPr>
                <w:spacing w:val="-6"/>
                <w:sz w:val="20"/>
              </w:rPr>
              <w:t>ее</w:t>
            </w:r>
          </w:p>
          <w:p w:rsidR="002F49BA" w:rsidRDefault="00263745">
            <w:pPr>
              <w:pStyle w:val="TableParagraph"/>
              <w:spacing w:line="201" w:lineRule="exact"/>
              <w:ind w:left="109"/>
              <w:rPr>
                <w:sz w:val="20"/>
              </w:rPr>
            </w:pPr>
            <w:r>
              <w:rPr>
                <w:spacing w:val="-2"/>
                <w:sz w:val="20"/>
              </w:rPr>
              <w:t>подходящий с учетом самостоятельно выделенных критериев);</w:t>
            </w:r>
          </w:p>
        </w:tc>
      </w:tr>
      <w:tr w:rsidR="002F49BA">
        <w:trPr>
          <w:trHeight w:val="671"/>
        </w:trPr>
        <w:tc>
          <w:tcPr>
            <w:tcW w:w="379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734"/>
              </w:tabs>
              <w:spacing w:before="1" w:line="251" w:lineRule="exact"/>
              <w:rPr>
                <w:b/>
              </w:rPr>
            </w:pPr>
            <w:r>
              <w:rPr>
                <w:b/>
                <w:spacing w:val="-4"/>
              </w:rPr>
              <w:t>П.2.</w:t>
            </w:r>
            <w:r>
              <w:rPr>
                <w:b/>
              </w:rPr>
              <w:tab/>
            </w:r>
            <w:r>
              <w:rPr>
                <w:b/>
                <w:spacing w:val="-2"/>
              </w:rPr>
              <w:t>Базовые</w:t>
            </w:r>
          </w:p>
          <w:p w:rsidR="002F49BA" w:rsidRDefault="00263745">
            <w:pPr>
              <w:pStyle w:val="TableParagraph"/>
              <w:spacing w:line="251" w:lineRule="exact"/>
              <w:ind w:left="734"/>
              <w:rPr>
                <w:b/>
              </w:rPr>
            </w:pPr>
            <w:r>
              <w:rPr>
                <w:b/>
                <w:spacing w:val="-2"/>
              </w:rPr>
              <w:t>исследовательские действия:</w:t>
            </w:r>
          </w:p>
        </w:tc>
        <w:tc>
          <w:tcPr>
            <w:tcW w:w="5777"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ind w:left="109"/>
              <w:rPr>
                <w:sz w:val="20"/>
              </w:rPr>
            </w:pPr>
            <w:r>
              <w:rPr>
                <w:b/>
                <w:spacing w:val="-2"/>
                <w:sz w:val="20"/>
              </w:rPr>
              <w:t>П.2.1.</w:t>
            </w:r>
            <w:r>
              <w:rPr>
                <w:color w:val="211E1F"/>
                <w:spacing w:val="-2"/>
                <w:sz w:val="20"/>
              </w:rPr>
              <w:t>использовать вопросы как исследовательский инструмент познания;</w:t>
            </w:r>
          </w:p>
          <w:p w:rsidR="002F49BA" w:rsidRDefault="00263745">
            <w:pPr>
              <w:pStyle w:val="TableParagraph"/>
              <w:spacing w:line="196" w:lineRule="exact"/>
              <w:ind w:left="109"/>
              <w:rPr>
                <w:sz w:val="20"/>
              </w:rPr>
            </w:pPr>
            <w:r>
              <w:rPr>
                <w:b/>
                <w:spacing w:val="-2"/>
                <w:sz w:val="20"/>
              </w:rPr>
              <w:t>П.2.2.</w:t>
            </w:r>
            <w:r>
              <w:rPr>
                <w:color w:val="211E1F"/>
                <w:spacing w:val="-2"/>
                <w:sz w:val="20"/>
              </w:rPr>
              <w:t>формулировать вопросы, фиксирующие разрыв между</w:t>
            </w:r>
          </w:p>
        </w:tc>
      </w:tr>
      <w:tr w:rsidR="002F49BA">
        <w:trPr>
          <w:trHeight w:val="220"/>
        </w:trPr>
        <w:tc>
          <w:tcPr>
            <w:tcW w:w="379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5777"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01" w:lineRule="exact"/>
              <w:ind w:left="109"/>
              <w:rPr>
                <w:sz w:val="20"/>
              </w:rPr>
            </w:pPr>
            <w:r>
              <w:rPr>
                <w:color w:val="211E1F"/>
                <w:sz w:val="20"/>
              </w:rPr>
              <w:t>реальными</w:t>
            </w:r>
            <w:r>
              <w:rPr>
                <w:color w:val="211E1F"/>
                <w:spacing w:val="33"/>
                <w:sz w:val="20"/>
              </w:rPr>
              <w:t xml:space="preserve"> </w:t>
            </w:r>
            <w:r>
              <w:rPr>
                <w:color w:val="211E1F"/>
                <w:sz w:val="20"/>
              </w:rPr>
              <w:t>желательным</w:t>
            </w:r>
            <w:r>
              <w:rPr>
                <w:color w:val="211E1F"/>
                <w:spacing w:val="36"/>
                <w:sz w:val="20"/>
              </w:rPr>
              <w:t xml:space="preserve"> </w:t>
            </w:r>
            <w:r>
              <w:rPr>
                <w:color w:val="211E1F"/>
                <w:sz w:val="20"/>
              </w:rPr>
              <w:t>состоянием</w:t>
            </w:r>
            <w:r>
              <w:rPr>
                <w:color w:val="211E1F"/>
                <w:spacing w:val="41"/>
                <w:sz w:val="20"/>
              </w:rPr>
              <w:t xml:space="preserve"> </w:t>
            </w:r>
            <w:r>
              <w:rPr>
                <w:color w:val="211E1F"/>
                <w:sz w:val="20"/>
              </w:rPr>
              <w:t>ситуации,</w:t>
            </w:r>
            <w:r>
              <w:rPr>
                <w:color w:val="211E1F"/>
                <w:spacing w:val="41"/>
                <w:sz w:val="20"/>
              </w:rPr>
              <w:t xml:space="preserve"> </w:t>
            </w:r>
            <w:r>
              <w:rPr>
                <w:color w:val="211E1F"/>
                <w:spacing w:val="-2"/>
                <w:sz w:val="20"/>
              </w:rPr>
              <w:t>объекта,</w:t>
            </w:r>
          </w:p>
        </w:tc>
      </w:tr>
      <w:tr w:rsidR="002F49BA">
        <w:trPr>
          <w:trHeight w:val="220"/>
        </w:trPr>
        <w:tc>
          <w:tcPr>
            <w:tcW w:w="379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5777"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00" w:lineRule="exact"/>
              <w:ind w:left="109"/>
              <w:rPr>
                <w:sz w:val="20"/>
              </w:rPr>
            </w:pPr>
            <w:r>
              <w:rPr>
                <w:color w:val="211E1F"/>
                <w:spacing w:val="-2"/>
                <w:sz w:val="20"/>
              </w:rPr>
              <w:t>самостоятельно устанавливать искомое и данное;</w:t>
            </w:r>
          </w:p>
        </w:tc>
      </w:tr>
      <w:tr w:rsidR="002F49BA">
        <w:trPr>
          <w:trHeight w:val="217"/>
        </w:trPr>
        <w:tc>
          <w:tcPr>
            <w:tcW w:w="379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5777"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198" w:lineRule="exact"/>
              <w:ind w:left="109"/>
              <w:rPr>
                <w:sz w:val="20"/>
              </w:rPr>
            </w:pPr>
            <w:r>
              <w:rPr>
                <w:b/>
                <w:sz w:val="20"/>
              </w:rPr>
              <w:t>П.2.3.</w:t>
            </w:r>
            <w:r>
              <w:rPr>
                <w:color w:val="211E1F"/>
                <w:sz w:val="20"/>
              </w:rPr>
              <w:t>формировать</w:t>
            </w:r>
            <w:r>
              <w:rPr>
                <w:color w:val="211E1F"/>
                <w:spacing w:val="37"/>
                <w:sz w:val="20"/>
              </w:rPr>
              <w:t xml:space="preserve"> </w:t>
            </w:r>
            <w:r>
              <w:rPr>
                <w:color w:val="211E1F"/>
                <w:sz w:val="20"/>
              </w:rPr>
              <w:t>гипотезу</w:t>
            </w:r>
            <w:r>
              <w:rPr>
                <w:color w:val="211E1F"/>
                <w:spacing w:val="34"/>
                <w:sz w:val="20"/>
              </w:rPr>
              <w:t xml:space="preserve"> </w:t>
            </w:r>
            <w:r>
              <w:rPr>
                <w:color w:val="211E1F"/>
                <w:sz w:val="20"/>
              </w:rPr>
              <w:t>об</w:t>
            </w:r>
            <w:r>
              <w:rPr>
                <w:color w:val="211E1F"/>
                <w:spacing w:val="41"/>
                <w:sz w:val="20"/>
              </w:rPr>
              <w:t xml:space="preserve"> </w:t>
            </w:r>
            <w:r>
              <w:rPr>
                <w:color w:val="211E1F"/>
                <w:sz w:val="20"/>
              </w:rPr>
              <w:t>истинности</w:t>
            </w:r>
            <w:r>
              <w:rPr>
                <w:color w:val="211E1F"/>
                <w:spacing w:val="40"/>
                <w:sz w:val="20"/>
              </w:rPr>
              <w:t xml:space="preserve"> </w:t>
            </w:r>
            <w:r>
              <w:rPr>
                <w:color w:val="211E1F"/>
                <w:spacing w:val="-2"/>
                <w:sz w:val="20"/>
              </w:rPr>
              <w:t>собственных</w:t>
            </w:r>
          </w:p>
        </w:tc>
      </w:tr>
      <w:tr w:rsidR="002F49BA">
        <w:trPr>
          <w:trHeight w:val="217"/>
        </w:trPr>
        <w:tc>
          <w:tcPr>
            <w:tcW w:w="379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5777"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198" w:lineRule="exact"/>
              <w:ind w:left="109"/>
              <w:rPr>
                <w:sz w:val="20"/>
              </w:rPr>
            </w:pPr>
            <w:r>
              <w:rPr>
                <w:color w:val="211E1F"/>
                <w:spacing w:val="-2"/>
                <w:sz w:val="20"/>
              </w:rPr>
              <w:t>суждений и суждений других, аргументировать свою позицию,</w:t>
            </w:r>
          </w:p>
        </w:tc>
      </w:tr>
      <w:tr w:rsidR="002F49BA">
        <w:trPr>
          <w:trHeight w:val="220"/>
        </w:trPr>
        <w:tc>
          <w:tcPr>
            <w:tcW w:w="379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5777"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00" w:lineRule="exact"/>
              <w:ind w:left="109"/>
              <w:rPr>
                <w:sz w:val="20"/>
              </w:rPr>
            </w:pPr>
            <w:r>
              <w:rPr>
                <w:color w:val="211E1F"/>
                <w:spacing w:val="-2"/>
                <w:sz w:val="20"/>
              </w:rPr>
              <w:t>мнение;</w:t>
            </w:r>
          </w:p>
        </w:tc>
      </w:tr>
      <w:tr w:rsidR="002F49BA">
        <w:trPr>
          <w:trHeight w:val="220"/>
        </w:trPr>
        <w:tc>
          <w:tcPr>
            <w:tcW w:w="379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5777"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00" w:lineRule="exact"/>
              <w:ind w:left="109"/>
              <w:rPr>
                <w:sz w:val="20"/>
              </w:rPr>
            </w:pPr>
            <w:r>
              <w:rPr>
                <w:b/>
                <w:color w:val="211E1F"/>
                <w:spacing w:val="-2"/>
                <w:sz w:val="20"/>
              </w:rPr>
              <w:t>П.2.4.</w:t>
            </w:r>
            <w:r>
              <w:rPr>
                <w:color w:val="211E1F"/>
                <w:spacing w:val="-2"/>
                <w:sz w:val="20"/>
              </w:rPr>
              <w:t>проводить по самостоятельно составленному плану опыт,</w:t>
            </w:r>
          </w:p>
        </w:tc>
      </w:tr>
      <w:tr w:rsidR="002F49BA">
        <w:trPr>
          <w:trHeight w:val="220"/>
        </w:trPr>
        <w:tc>
          <w:tcPr>
            <w:tcW w:w="379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5777"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tabs>
                <w:tab w:val="left" w:pos="1367"/>
                <w:tab w:val="left" w:pos="2794"/>
                <w:tab w:val="left" w:pos="4013"/>
                <w:tab w:val="left" w:pos="5463"/>
              </w:tabs>
              <w:spacing w:line="201" w:lineRule="exact"/>
              <w:ind w:left="109"/>
              <w:rPr>
                <w:sz w:val="20"/>
              </w:rPr>
            </w:pPr>
            <w:r>
              <w:rPr>
                <w:color w:val="211E1F"/>
                <w:spacing w:val="-2"/>
                <w:sz w:val="20"/>
              </w:rPr>
              <w:t>несложный</w:t>
            </w:r>
            <w:r>
              <w:rPr>
                <w:color w:val="211E1F"/>
                <w:sz w:val="20"/>
              </w:rPr>
              <w:tab/>
            </w:r>
            <w:r>
              <w:rPr>
                <w:color w:val="211E1F"/>
                <w:spacing w:val="-2"/>
                <w:sz w:val="20"/>
              </w:rPr>
              <w:t>эксперимент,</w:t>
            </w:r>
            <w:r>
              <w:rPr>
                <w:color w:val="211E1F"/>
                <w:sz w:val="20"/>
              </w:rPr>
              <w:tab/>
            </w:r>
            <w:r>
              <w:rPr>
                <w:color w:val="211E1F"/>
                <w:spacing w:val="-2"/>
                <w:sz w:val="20"/>
              </w:rPr>
              <w:t>небольшое</w:t>
            </w:r>
            <w:r>
              <w:rPr>
                <w:color w:val="211E1F"/>
                <w:sz w:val="20"/>
              </w:rPr>
              <w:tab/>
            </w:r>
            <w:r>
              <w:rPr>
                <w:color w:val="211E1F"/>
                <w:spacing w:val="-2"/>
                <w:sz w:val="20"/>
              </w:rPr>
              <w:t>исследование</w:t>
            </w:r>
            <w:r>
              <w:rPr>
                <w:color w:val="211E1F"/>
                <w:sz w:val="20"/>
              </w:rPr>
              <w:tab/>
            </w:r>
            <w:r>
              <w:rPr>
                <w:color w:val="211E1F"/>
                <w:spacing w:val="-5"/>
                <w:sz w:val="20"/>
              </w:rPr>
              <w:t>по</w:t>
            </w:r>
          </w:p>
        </w:tc>
      </w:tr>
      <w:tr w:rsidR="002F49BA">
        <w:trPr>
          <w:trHeight w:val="240"/>
        </w:trPr>
        <w:tc>
          <w:tcPr>
            <w:tcW w:w="379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5777"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1" w:lineRule="exact"/>
              <w:ind w:left="109"/>
              <w:rPr>
                <w:sz w:val="20"/>
              </w:rPr>
            </w:pPr>
            <w:r>
              <w:rPr>
                <w:color w:val="211E1F"/>
                <w:sz w:val="20"/>
              </w:rPr>
              <w:t>установлению особенностей</w:t>
            </w:r>
            <w:r>
              <w:rPr>
                <w:color w:val="211E1F"/>
                <w:spacing w:val="31"/>
                <w:sz w:val="20"/>
              </w:rPr>
              <w:t xml:space="preserve"> </w:t>
            </w:r>
            <w:r>
              <w:rPr>
                <w:color w:val="211E1F"/>
                <w:sz w:val="20"/>
              </w:rPr>
              <w:t>объекта</w:t>
            </w:r>
            <w:r>
              <w:rPr>
                <w:color w:val="211E1F"/>
                <w:spacing w:val="35"/>
                <w:sz w:val="20"/>
              </w:rPr>
              <w:t xml:space="preserve"> </w:t>
            </w:r>
            <w:r>
              <w:rPr>
                <w:color w:val="211E1F"/>
                <w:sz w:val="20"/>
              </w:rPr>
              <w:t>изучения,</w:t>
            </w:r>
            <w:r>
              <w:rPr>
                <w:color w:val="211E1F"/>
                <w:spacing w:val="36"/>
                <w:sz w:val="20"/>
              </w:rPr>
              <w:t xml:space="preserve"> </w:t>
            </w:r>
            <w:r>
              <w:rPr>
                <w:color w:val="211E1F"/>
                <w:spacing w:val="-2"/>
                <w:sz w:val="20"/>
              </w:rPr>
              <w:t>причинно-</w:t>
            </w:r>
          </w:p>
        </w:tc>
      </w:tr>
    </w:tbl>
    <w:p w:rsidR="002F49BA" w:rsidRDefault="002F49BA">
      <w:pPr>
        <w:sectPr w:rsidR="002F49BA">
          <w:type w:val="continuous"/>
          <w:pgSz w:w="11910" w:h="16840"/>
          <w:pgMar w:top="940" w:right="300" w:bottom="280" w:left="340" w:header="720" w:footer="720" w:gutter="0"/>
          <w:cols w:space="720"/>
        </w:sectPr>
      </w:pPr>
    </w:p>
    <w:p w:rsidR="002F49BA" w:rsidRDefault="002F49BA">
      <w:pPr>
        <w:pStyle w:val="a3"/>
        <w:spacing w:before="4"/>
        <w:ind w:left="0"/>
        <w:jc w:val="left"/>
        <w:rPr>
          <w:b/>
          <w:sz w:val="2"/>
        </w:rPr>
      </w:pPr>
    </w:p>
    <w:tbl>
      <w:tblPr>
        <w:tblStyle w:val="TableNormal"/>
        <w:tblW w:w="0" w:type="auto"/>
        <w:tblInd w:w="12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99"/>
        <w:gridCol w:w="5777"/>
      </w:tblGrid>
      <w:tr w:rsidR="002F49BA">
        <w:trPr>
          <w:trHeight w:val="2745"/>
        </w:trPr>
        <w:tc>
          <w:tcPr>
            <w:tcW w:w="37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57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2049"/>
                <w:tab w:val="left" w:pos="4052"/>
              </w:tabs>
              <w:ind w:left="109" w:right="95"/>
              <w:rPr>
                <w:sz w:val="20"/>
              </w:rPr>
            </w:pPr>
            <w:r>
              <w:rPr>
                <w:color w:val="211E1F"/>
                <w:sz w:val="20"/>
              </w:rPr>
              <w:t xml:space="preserve">следственных связей и зависимостей объектов между </w:t>
            </w:r>
            <w:r>
              <w:rPr>
                <w:color w:val="211E1F"/>
                <w:spacing w:val="-2"/>
                <w:sz w:val="20"/>
              </w:rPr>
              <w:t>собой;</w:t>
            </w:r>
          </w:p>
          <w:p w:rsidR="002F49BA" w:rsidRDefault="00263745">
            <w:pPr>
              <w:pStyle w:val="TableParagraph"/>
              <w:tabs>
                <w:tab w:val="left" w:pos="2049"/>
                <w:tab w:val="left" w:pos="4052"/>
              </w:tabs>
              <w:ind w:left="109" w:right="95"/>
              <w:rPr>
                <w:sz w:val="20"/>
              </w:rPr>
            </w:pPr>
            <w:r>
              <w:rPr>
                <w:b/>
                <w:spacing w:val="-2"/>
                <w:sz w:val="20"/>
              </w:rPr>
              <w:t>П.2.5.</w:t>
            </w:r>
            <w:r>
              <w:rPr>
                <w:b/>
                <w:sz w:val="20"/>
              </w:rPr>
              <w:tab/>
            </w:r>
            <w:r>
              <w:rPr>
                <w:color w:val="211E1F"/>
                <w:spacing w:val="-2"/>
                <w:sz w:val="20"/>
              </w:rPr>
              <w:t>оценивать</w:t>
            </w:r>
            <w:r>
              <w:rPr>
                <w:color w:val="211E1F"/>
                <w:sz w:val="20"/>
              </w:rPr>
              <w:tab/>
              <w:t>на</w:t>
            </w:r>
            <w:r>
              <w:rPr>
                <w:color w:val="211E1F"/>
                <w:spacing w:val="80"/>
                <w:sz w:val="20"/>
              </w:rPr>
              <w:t xml:space="preserve"> </w:t>
            </w:r>
            <w:r>
              <w:rPr>
                <w:color w:val="211E1F"/>
                <w:sz w:val="20"/>
              </w:rPr>
              <w:t>применимость</w:t>
            </w:r>
          </w:p>
          <w:p w:rsidR="002F49BA" w:rsidRDefault="00263745">
            <w:pPr>
              <w:pStyle w:val="TableParagraph"/>
              <w:tabs>
                <w:tab w:val="left" w:pos="2049"/>
              </w:tabs>
              <w:ind w:left="109" w:right="128" w:firstLine="792"/>
              <w:rPr>
                <w:sz w:val="20"/>
              </w:rPr>
            </w:pPr>
            <w:r>
              <w:rPr>
                <w:color w:val="211E1F"/>
                <w:spacing w:val="-10"/>
                <w:sz w:val="20"/>
              </w:rPr>
              <w:t>и</w:t>
            </w:r>
            <w:r>
              <w:rPr>
                <w:color w:val="211E1F"/>
                <w:sz w:val="20"/>
              </w:rPr>
              <w:tab/>
              <w:t>достоверность информации,</w:t>
            </w:r>
            <w:r>
              <w:rPr>
                <w:color w:val="211E1F"/>
                <w:spacing w:val="-13"/>
                <w:sz w:val="20"/>
              </w:rPr>
              <w:t xml:space="preserve"> </w:t>
            </w:r>
            <w:r>
              <w:rPr>
                <w:color w:val="211E1F"/>
                <w:sz w:val="20"/>
              </w:rPr>
              <w:t>полученной</w:t>
            </w:r>
            <w:r>
              <w:rPr>
                <w:color w:val="211E1F"/>
                <w:spacing w:val="-12"/>
                <w:sz w:val="20"/>
              </w:rPr>
              <w:t xml:space="preserve"> </w:t>
            </w:r>
            <w:r>
              <w:rPr>
                <w:color w:val="211E1F"/>
                <w:sz w:val="20"/>
              </w:rPr>
              <w:t xml:space="preserve">в ходе исследования </w:t>
            </w:r>
            <w:r>
              <w:rPr>
                <w:color w:val="211E1F"/>
                <w:spacing w:val="-2"/>
                <w:sz w:val="20"/>
              </w:rPr>
              <w:t>(эксперимента);</w:t>
            </w:r>
          </w:p>
          <w:p w:rsidR="002F49BA" w:rsidRDefault="00263745" w:rsidP="00263745">
            <w:pPr>
              <w:pStyle w:val="TableParagraph"/>
              <w:tabs>
                <w:tab w:val="left" w:pos="2049"/>
              </w:tabs>
              <w:ind w:left="109" w:right="128" w:firstLine="792"/>
              <w:rPr>
                <w:sz w:val="20"/>
              </w:rPr>
            </w:pPr>
            <w:r>
              <w:rPr>
                <w:b/>
                <w:spacing w:val="-2"/>
                <w:sz w:val="20"/>
              </w:rPr>
              <w:t>П.2.6.</w:t>
            </w:r>
            <w:r>
              <w:rPr>
                <w:color w:val="211E1F"/>
                <w:spacing w:val="-2"/>
                <w:sz w:val="20"/>
              </w:rPr>
              <w:t xml:space="preserve">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 </w:t>
            </w:r>
            <w:r>
              <w:rPr>
                <w:b/>
                <w:spacing w:val="-2"/>
                <w:sz w:val="20"/>
              </w:rPr>
              <w:t>П.2.7.</w:t>
            </w:r>
            <w:r>
              <w:rPr>
                <w:color w:val="211E1F"/>
                <w:spacing w:val="-2"/>
                <w:sz w:val="20"/>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tc>
      </w:tr>
      <w:tr w:rsidR="002F49BA">
        <w:trPr>
          <w:trHeight w:val="4138"/>
        </w:trPr>
        <w:tc>
          <w:tcPr>
            <w:tcW w:w="37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9" w:lineRule="exact"/>
              <w:rPr>
                <w:b/>
              </w:rPr>
            </w:pPr>
            <w:r>
              <w:rPr>
                <w:b/>
              </w:rPr>
              <w:t>П.3.Работа с</w:t>
            </w:r>
            <w:r>
              <w:rPr>
                <w:b/>
                <w:spacing w:val="-12"/>
              </w:rPr>
              <w:t xml:space="preserve"> </w:t>
            </w:r>
            <w:r>
              <w:rPr>
                <w:b/>
                <w:spacing w:val="-2"/>
              </w:rPr>
              <w:t>информацией:</w:t>
            </w:r>
          </w:p>
        </w:tc>
        <w:tc>
          <w:tcPr>
            <w:tcW w:w="57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Pr>
                <w:b/>
                <w:sz w:val="20"/>
              </w:rPr>
            </w:pPr>
            <w:r>
              <w:rPr>
                <w:b/>
                <w:spacing w:val="-2"/>
                <w:sz w:val="20"/>
              </w:rPr>
              <w:t>П.3.1.</w:t>
            </w:r>
            <w:r>
              <w:rPr>
                <w:color w:val="211E1F"/>
                <w:spacing w:val="-2"/>
                <w:sz w:val="20"/>
              </w:rPr>
              <w:t xml:space="preserve">применять различные методы, инструменты и запросы при поиске и отборе информации или данных из источников с учетом </w:t>
            </w:r>
            <w:r>
              <w:rPr>
                <w:color w:val="211E1F"/>
                <w:sz w:val="20"/>
              </w:rPr>
              <w:t>предложенной учебной задачи и заданных критериев;</w:t>
            </w:r>
          </w:p>
          <w:p w:rsidR="002F49BA" w:rsidRDefault="00263745">
            <w:pPr>
              <w:pStyle w:val="TableParagraph"/>
              <w:ind w:left="109"/>
              <w:rPr>
                <w:b/>
                <w:sz w:val="20"/>
              </w:rPr>
            </w:pPr>
            <w:r>
              <w:rPr>
                <w:b/>
                <w:sz w:val="20"/>
              </w:rPr>
              <w:t>П.3.2.</w:t>
            </w:r>
          </w:p>
          <w:p w:rsidR="002F49BA" w:rsidRDefault="00263745">
            <w:pPr>
              <w:pStyle w:val="TableParagraph"/>
              <w:tabs>
                <w:tab w:val="left" w:pos="2063"/>
                <w:tab w:val="left" w:pos="3648"/>
              </w:tabs>
              <w:ind w:left="916" w:right="128"/>
              <w:rPr>
                <w:sz w:val="20"/>
              </w:rPr>
            </w:pPr>
            <w:r>
              <w:rPr>
                <w:color w:val="211E1F"/>
                <w:spacing w:val="-2"/>
                <w:sz w:val="20"/>
              </w:rPr>
              <w:t>выбирать,</w:t>
            </w:r>
            <w:r>
              <w:rPr>
                <w:color w:val="211E1F"/>
                <w:sz w:val="20"/>
              </w:rPr>
              <w:tab/>
            </w:r>
            <w:r>
              <w:rPr>
                <w:color w:val="211E1F"/>
                <w:spacing w:val="-2"/>
                <w:sz w:val="20"/>
              </w:rPr>
              <w:t>анализировать,</w:t>
            </w:r>
            <w:r>
              <w:rPr>
                <w:color w:val="211E1F"/>
                <w:sz w:val="20"/>
              </w:rPr>
              <w:tab/>
            </w:r>
            <w:r>
              <w:rPr>
                <w:color w:val="211E1F"/>
                <w:spacing w:val="-2"/>
                <w:sz w:val="20"/>
              </w:rPr>
              <w:t>систематизировать и интерпретировать информацию различных видов и форм представления;</w:t>
            </w:r>
          </w:p>
          <w:p w:rsidR="002F49BA" w:rsidRDefault="00263745">
            <w:pPr>
              <w:pStyle w:val="TableParagraph"/>
              <w:tabs>
                <w:tab w:val="left" w:pos="2063"/>
                <w:tab w:val="left" w:pos="3648"/>
              </w:tabs>
              <w:ind w:left="916" w:right="128"/>
              <w:rPr>
                <w:sz w:val="20"/>
              </w:rPr>
            </w:pPr>
            <w:r>
              <w:rPr>
                <w:color w:val="211E1F"/>
                <w:spacing w:val="-2"/>
                <w:sz w:val="20"/>
              </w:rPr>
              <w:t xml:space="preserve"> </w:t>
            </w:r>
            <w:r>
              <w:rPr>
                <w:b/>
                <w:spacing w:val="-2"/>
                <w:sz w:val="20"/>
              </w:rPr>
              <w:t>П.3.3.</w:t>
            </w:r>
            <w:r>
              <w:rPr>
                <w:color w:val="211E1F"/>
                <w:spacing w:val="-2"/>
                <w:sz w:val="20"/>
              </w:rPr>
              <w:t xml:space="preserve">находить сходные аргументы (подтверждающие или опровергающие одну и ту же идею, версию)в различных информационных источниках; </w:t>
            </w:r>
            <w:r>
              <w:rPr>
                <w:b/>
                <w:spacing w:val="-2"/>
                <w:sz w:val="20"/>
              </w:rPr>
              <w:t>П.3.4.</w:t>
            </w:r>
            <w:r>
              <w:rPr>
                <w:color w:val="211E1F"/>
                <w:spacing w:val="-2"/>
                <w:sz w:val="20"/>
              </w:rPr>
              <w:t>самостоятельно выбирать оптимальную форму представлени</w:t>
            </w:r>
            <w:r>
              <w:rPr>
                <w:color w:val="211E1F"/>
                <w:spacing w:val="-10"/>
                <w:sz w:val="20"/>
              </w:rPr>
              <w:t>я</w:t>
            </w:r>
            <w:r>
              <w:rPr>
                <w:color w:val="211E1F"/>
                <w:sz w:val="20"/>
              </w:rPr>
              <w:tab/>
            </w:r>
            <w:r>
              <w:rPr>
                <w:color w:val="211E1F"/>
                <w:spacing w:val="-2"/>
                <w:sz w:val="20"/>
              </w:rPr>
              <w:t>информации</w:t>
            </w:r>
            <w:r>
              <w:rPr>
                <w:color w:val="211E1F"/>
                <w:sz w:val="20"/>
              </w:rPr>
              <w:tab/>
            </w:r>
            <w:r>
              <w:rPr>
                <w:color w:val="211E1F"/>
                <w:spacing w:val="-10"/>
                <w:sz w:val="20"/>
              </w:rPr>
              <w:t>и</w:t>
            </w:r>
            <w:r>
              <w:rPr>
                <w:color w:val="211E1F"/>
                <w:sz w:val="20"/>
              </w:rPr>
              <w:tab/>
            </w:r>
            <w:r>
              <w:rPr>
                <w:color w:val="211E1F"/>
                <w:spacing w:val="-2"/>
                <w:sz w:val="20"/>
              </w:rPr>
              <w:t>иллюстрировать</w:t>
            </w:r>
            <w:r>
              <w:rPr>
                <w:color w:val="211E1F"/>
                <w:sz w:val="20"/>
              </w:rPr>
              <w:tab/>
            </w:r>
            <w:r>
              <w:rPr>
                <w:color w:val="211E1F"/>
                <w:spacing w:val="-2"/>
                <w:sz w:val="20"/>
              </w:rPr>
              <w:t xml:space="preserve">решаемые задачи несложными схемами, диаграммами, иной графикой и их комбинациями; </w:t>
            </w:r>
            <w:r>
              <w:rPr>
                <w:b/>
                <w:spacing w:val="-2"/>
                <w:sz w:val="20"/>
              </w:rPr>
              <w:t>П.3.5.</w:t>
            </w:r>
            <w:r>
              <w:rPr>
                <w:color w:val="211E1F"/>
                <w:spacing w:val="-2"/>
                <w:sz w:val="20"/>
              </w:rPr>
              <w:t xml:space="preserve">оценивать надежность информации по критериям, предложенным педагогическим работником или сформулированным самостоятельно; </w:t>
            </w:r>
            <w:r>
              <w:rPr>
                <w:b/>
                <w:spacing w:val="-2"/>
                <w:sz w:val="20"/>
              </w:rPr>
              <w:t>П.3.6.</w:t>
            </w:r>
            <w:r>
              <w:rPr>
                <w:color w:val="211E1F"/>
                <w:spacing w:val="-2"/>
                <w:sz w:val="20"/>
              </w:rPr>
              <w:t>эффективно запоминать и систематизировать информацию.</w:t>
            </w:r>
          </w:p>
        </w:tc>
      </w:tr>
      <w:tr w:rsidR="002F49BA">
        <w:trPr>
          <w:trHeight w:val="758"/>
        </w:trPr>
        <w:tc>
          <w:tcPr>
            <w:tcW w:w="957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line="251" w:lineRule="exact"/>
              <w:rPr>
                <w:b/>
                <w:i/>
              </w:rPr>
            </w:pPr>
            <w:r>
              <w:rPr>
                <w:b/>
                <w:i/>
                <w:spacing w:val="-2"/>
              </w:rPr>
              <w:t>Коммуникативные</w:t>
            </w:r>
          </w:p>
          <w:p w:rsidR="002F49BA" w:rsidRDefault="00263745">
            <w:pPr>
              <w:pStyle w:val="TableParagraph"/>
              <w:spacing w:line="254" w:lineRule="exact"/>
              <w:ind w:left="0" w:right="5879" w:firstLine="2141"/>
              <w:rPr>
                <w:b/>
                <w:i/>
              </w:rPr>
            </w:pPr>
            <w:r>
              <w:rPr>
                <w:b/>
                <w:i/>
                <w:spacing w:val="-2"/>
              </w:rPr>
              <w:t>универсальные учебные действия(КУУД)</w:t>
            </w:r>
          </w:p>
        </w:tc>
      </w:tr>
      <w:tr w:rsidR="002F49BA">
        <w:trPr>
          <w:trHeight w:val="5058"/>
        </w:trPr>
        <w:tc>
          <w:tcPr>
            <w:tcW w:w="37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7" w:lineRule="exact"/>
              <w:rPr>
                <w:b/>
              </w:rPr>
            </w:pPr>
            <w:r>
              <w:rPr>
                <w:b/>
                <w:spacing w:val="-2"/>
              </w:rPr>
              <w:t>К.1.Общение:</w:t>
            </w:r>
          </w:p>
        </w:tc>
        <w:tc>
          <w:tcPr>
            <w:tcW w:w="57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Pr>
                <w:sz w:val="20"/>
              </w:rPr>
            </w:pPr>
            <w:r>
              <w:rPr>
                <w:b/>
                <w:spacing w:val="-2"/>
                <w:sz w:val="20"/>
              </w:rPr>
              <w:t>К.1.1.</w:t>
            </w:r>
            <w:r>
              <w:rPr>
                <w:color w:val="211E1F"/>
                <w:spacing w:val="-2"/>
                <w:sz w:val="20"/>
              </w:rPr>
              <w:t>воспринимать и формулировать суждения,</w:t>
            </w:r>
            <w:r w:rsidR="00384ABC">
              <w:rPr>
                <w:color w:val="211E1F"/>
                <w:spacing w:val="-2"/>
                <w:sz w:val="20"/>
              </w:rPr>
              <w:t xml:space="preserve"> </w:t>
            </w:r>
            <w:r>
              <w:rPr>
                <w:color w:val="211E1F"/>
                <w:spacing w:val="-2"/>
                <w:sz w:val="20"/>
              </w:rPr>
              <w:t xml:space="preserve">выражать эмоции в </w:t>
            </w:r>
            <w:r>
              <w:rPr>
                <w:color w:val="211E1F"/>
                <w:sz w:val="20"/>
              </w:rPr>
              <w:t xml:space="preserve">соответствии с целями и условиями общения; </w:t>
            </w:r>
            <w:r>
              <w:rPr>
                <w:b/>
                <w:spacing w:val="-2"/>
                <w:sz w:val="20"/>
              </w:rPr>
              <w:t>К.1.2.</w:t>
            </w:r>
            <w:r>
              <w:rPr>
                <w:color w:val="211E1F"/>
                <w:spacing w:val="-2"/>
                <w:sz w:val="20"/>
              </w:rPr>
              <w:t>выражать себя(свою точку зрения)в устных и письменных текс</w:t>
            </w:r>
            <w:r>
              <w:rPr>
                <w:color w:val="211E1F"/>
                <w:spacing w:val="-4"/>
                <w:sz w:val="20"/>
              </w:rPr>
              <w:t>тах;</w:t>
            </w:r>
          </w:p>
          <w:p w:rsidR="002F49BA" w:rsidRDefault="00263745">
            <w:pPr>
              <w:pStyle w:val="TableParagraph"/>
              <w:tabs>
                <w:tab w:val="left" w:pos="800"/>
                <w:tab w:val="left" w:pos="911"/>
                <w:tab w:val="left" w:pos="1295"/>
                <w:tab w:val="left" w:pos="2335"/>
                <w:tab w:val="left" w:pos="2753"/>
                <w:tab w:val="left" w:pos="3252"/>
                <w:tab w:val="left" w:pos="3741"/>
                <w:tab w:val="left" w:pos="3831"/>
                <w:tab w:val="left" w:pos="4872"/>
                <w:tab w:val="left" w:pos="5123"/>
              </w:tabs>
              <w:ind w:left="109" w:right="94"/>
              <w:rPr>
                <w:sz w:val="20"/>
              </w:rPr>
            </w:pPr>
            <w:r>
              <w:rPr>
                <w:b/>
                <w:spacing w:val="-2"/>
                <w:sz w:val="20"/>
              </w:rPr>
              <w:t>К.1.3.</w:t>
            </w:r>
            <w:r>
              <w:rPr>
                <w:b/>
                <w:sz w:val="20"/>
              </w:rPr>
              <w:tab/>
            </w:r>
            <w:r>
              <w:rPr>
                <w:b/>
                <w:sz w:val="20"/>
              </w:rPr>
              <w:tab/>
            </w:r>
            <w:r>
              <w:rPr>
                <w:color w:val="211E1F"/>
                <w:spacing w:val="-2"/>
                <w:sz w:val="20"/>
              </w:rPr>
              <w:t>распознавать</w:t>
            </w:r>
            <w:r>
              <w:rPr>
                <w:color w:val="211E1F"/>
                <w:sz w:val="20"/>
              </w:rPr>
              <w:tab/>
            </w:r>
            <w:r>
              <w:rPr>
                <w:color w:val="211E1F"/>
                <w:spacing w:val="-2"/>
                <w:sz w:val="20"/>
              </w:rPr>
              <w:t>невербальные</w:t>
            </w:r>
            <w:r>
              <w:rPr>
                <w:color w:val="211E1F"/>
                <w:sz w:val="20"/>
              </w:rPr>
              <w:tab/>
            </w:r>
            <w:r>
              <w:rPr>
                <w:color w:val="211E1F"/>
                <w:sz w:val="20"/>
              </w:rPr>
              <w:tab/>
            </w:r>
            <w:r>
              <w:rPr>
                <w:color w:val="211E1F"/>
                <w:spacing w:val="-2"/>
                <w:sz w:val="20"/>
              </w:rPr>
              <w:t>средства</w:t>
            </w:r>
            <w:r>
              <w:rPr>
                <w:color w:val="211E1F"/>
                <w:sz w:val="20"/>
              </w:rPr>
              <w:tab/>
            </w:r>
            <w:r>
              <w:rPr>
                <w:color w:val="211E1F"/>
                <w:spacing w:val="-2"/>
                <w:sz w:val="20"/>
              </w:rPr>
              <w:t xml:space="preserve">общения, </w:t>
            </w:r>
            <w:r>
              <w:rPr>
                <w:color w:val="211E1F"/>
                <w:sz w:val="20"/>
              </w:rPr>
              <w:t>понимать значение</w:t>
            </w:r>
            <w:r>
              <w:rPr>
                <w:color w:val="211E1F"/>
                <w:spacing w:val="40"/>
                <w:sz w:val="20"/>
              </w:rPr>
              <w:t xml:space="preserve"> </w:t>
            </w:r>
            <w:r>
              <w:rPr>
                <w:color w:val="211E1F"/>
                <w:sz w:val="20"/>
              </w:rPr>
              <w:t>социальных</w:t>
            </w:r>
            <w:r>
              <w:rPr>
                <w:color w:val="211E1F"/>
                <w:spacing w:val="40"/>
                <w:sz w:val="20"/>
              </w:rPr>
              <w:t xml:space="preserve"> </w:t>
            </w:r>
            <w:r>
              <w:rPr>
                <w:color w:val="211E1F"/>
                <w:sz w:val="20"/>
              </w:rPr>
              <w:t>знаков,</w:t>
            </w:r>
            <w:r>
              <w:rPr>
                <w:color w:val="211E1F"/>
                <w:spacing w:val="40"/>
                <w:sz w:val="20"/>
              </w:rPr>
              <w:t xml:space="preserve"> </w:t>
            </w:r>
            <w:r>
              <w:rPr>
                <w:color w:val="211E1F"/>
                <w:sz w:val="20"/>
              </w:rPr>
              <w:t>знать</w:t>
            </w:r>
            <w:r>
              <w:rPr>
                <w:color w:val="211E1F"/>
                <w:spacing w:val="40"/>
                <w:sz w:val="20"/>
              </w:rPr>
              <w:t xml:space="preserve"> </w:t>
            </w:r>
            <w:r>
              <w:rPr>
                <w:color w:val="211E1F"/>
                <w:sz w:val="20"/>
              </w:rPr>
              <w:t>и</w:t>
            </w:r>
            <w:r>
              <w:rPr>
                <w:color w:val="211E1F"/>
                <w:spacing w:val="40"/>
                <w:sz w:val="20"/>
              </w:rPr>
              <w:t xml:space="preserve"> </w:t>
            </w:r>
            <w:r>
              <w:rPr>
                <w:color w:val="211E1F"/>
                <w:sz w:val="20"/>
              </w:rPr>
              <w:t xml:space="preserve">распознавать </w:t>
            </w:r>
            <w:r>
              <w:rPr>
                <w:color w:val="211E1F"/>
                <w:spacing w:val="-2"/>
                <w:sz w:val="20"/>
              </w:rPr>
              <w:t>предпосылки конфликтных ситуаций и смягчать конфликты,</w:t>
            </w:r>
            <w:r w:rsidR="00384ABC">
              <w:rPr>
                <w:color w:val="211E1F"/>
                <w:spacing w:val="-2"/>
                <w:sz w:val="20"/>
              </w:rPr>
              <w:t xml:space="preserve"> </w:t>
            </w:r>
            <w:r>
              <w:rPr>
                <w:color w:val="211E1F"/>
                <w:spacing w:val="-2"/>
                <w:sz w:val="20"/>
              </w:rPr>
              <w:t xml:space="preserve">вести переговоры; </w:t>
            </w:r>
            <w:r>
              <w:rPr>
                <w:b/>
                <w:spacing w:val="-2"/>
                <w:sz w:val="20"/>
              </w:rPr>
              <w:t>К.1.4</w:t>
            </w:r>
            <w:r>
              <w:rPr>
                <w:color w:val="211E1F"/>
                <w:spacing w:val="-2"/>
                <w:sz w:val="20"/>
              </w:rPr>
              <w:t>пониматьнамерениядругих,проявлять уважительное отноше</w:t>
            </w:r>
            <w:r>
              <w:rPr>
                <w:color w:val="211E1F"/>
                <w:spacing w:val="-4"/>
                <w:sz w:val="20"/>
              </w:rPr>
              <w:t>ние</w:t>
            </w:r>
            <w:r>
              <w:rPr>
                <w:color w:val="211E1F"/>
                <w:sz w:val="20"/>
              </w:rPr>
              <w:tab/>
            </w:r>
            <w:r>
              <w:rPr>
                <w:color w:val="211E1F"/>
                <w:spacing w:val="-10"/>
                <w:sz w:val="20"/>
              </w:rPr>
              <w:t>к</w:t>
            </w:r>
            <w:r>
              <w:rPr>
                <w:color w:val="211E1F"/>
                <w:sz w:val="20"/>
              </w:rPr>
              <w:tab/>
            </w:r>
            <w:r>
              <w:rPr>
                <w:color w:val="211E1F"/>
                <w:sz w:val="20"/>
              </w:rPr>
              <w:tab/>
            </w:r>
            <w:r>
              <w:rPr>
                <w:color w:val="211E1F"/>
                <w:spacing w:val="-2"/>
                <w:sz w:val="20"/>
              </w:rPr>
              <w:t>собеседнику</w:t>
            </w:r>
            <w:r>
              <w:rPr>
                <w:color w:val="211E1F"/>
                <w:sz w:val="20"/>
              </w:rPr>
              <w:tab/>
            </w:r>
            <w:r>
              <w:rPr>
                <w:color w:val="211E1F"/>
                <w:spacing w:val="-10"/>
                <w:sz w:val="20"/>
              </w:rPr>
              <w:t>и</w:t>
            </w:r>
            <w:r>
              <w:rPr>
                <w:color w:val="211E1F"/>
                <w:sz w:val="20"/>
              </w:rPr>
              <w:tab/>
            </w:r>
            <w:r>
              <w:rPr>
                <w:color w:val="211E1F"/>
                <w:spacing w:val="-10"/>
                <w:sz w:val="20"/>
              </w:rPr>
              <w:t>в</w:t>
            </w:r>
            <w:r>
              <w:rPr>
                <w:color w:val="211E1F"/>
                <w:sz w:val="20"/>
              </w:rPr>
              <w:tab/>
            </w:r>
            <w:r>
              <w:rPr>
                <w:color w:val="211E1F"/>
                <w:spacing w:val="-2"/>
                <w:sz w:val="20"/>
              </w:rPr>
              <w:t>корректной</w:t>
            </w:r>
            <w:r>
              <w:rPr>
                <w:color w:val="211E1F"/>
                <w:sz w:val="20"/>
              </w:rPr>
              <w:tab/>
            </w:r>
            <w:r>
              <w:rPr>
                <w:color w:val="211E1F"/>
                <w:sz w:val="20"/>
              </w:rPr>
              <w:tab/>
            </w:r>
            <w:r>
              <w:rPr>
                <w:color w:val="211E1F"/>
                <w:spacing w:val="-2"/>
                <w:sz w:val="20"/>
              </w:rPr>
              <w:t>форме формулировать свои возражения;</w:t>
            </w:r>
          </w:p>
          <w:p w:rsidR="002F49BA" w:rsidRDefault="00263745">
            <w:pPr>
              <w:pStyle w:val="TableParagraph"/>
              <w:tabs>
                <w:tab w:val="left" w:pos="1784"/>
                <w:tab w:val="left" w:pos="4030"/>
              </w:tabs>
              <w:ind w:left="109" w:right="99"/>
              <w:rPr>
                <w:sz w:val="20"/>
              </w:rPr>
            </w:pPr>
            <w:r>
              <w:rPr>
                <w:b/>
                <w:sz w:val="20"/>
              </w:rPr>
              <w:t>К.1.5.</w:t>
            </w:r>
            <w:r>
              <w:rPr>
                <w:b/>
                <w:spacing w:val="77"/>
                <w:sz w:val="20"/>
              </w:rPr>
              <w:t xml:space="preserve"> </w:t>
            </w:r>
            <w:r>
              <w:rPr>
                <w:color w:val="211E1F"/>
                <w:sz w:val="20"/>
              </w:rPr>
              <w:t>в</w:t>
            </w:r>
            <w:r>
              <w:rPr>
                <w:color w:val="211E1F"/>
                <w:spacing w:val="40"/>
                <w:sz w:val="20"/>
              </w:rPr>
              <w:t xml:space="preserve"> </w:t>
            </w:r>
            <w:r>
              <w:rPr>
                <w:color w:val="211E1F"/>
                <w:sz w:val="20"/>
              </w:rPr>
              <w:t>ходе</w:t>
            </w:r>
            <w:r>
              <w:rPr>
                <w:color w:val="211E1F"/>
                <w:spacing w:val="40"/>
                <w:sz w:val="20"/>
              </w:rPr>
              <w:t xml:space="preserve"> </w:t>
            </w:r>
            <w:r>
              <w:rPr>
                <w:color w:val="211E1F"/>
                <w:sz w:val="20"/>
              </w:rPr>
              <w:t>диалога</w:t>
            </w:r>
            <w:r>
              <w:rPr>
                <w:color w:val="211E1F"/>
                <w:spacing w:val="40"/>
                <w:sz w:val="20"/>
              </w:rPr>
              <w:t xml:space="preserve"> </w:t>
            </w:r>
            <w:r>
              <w:rPr>
                <w:color w:val="211E1F"/>
                <w:sz w:val="20"/>
              </w:rPr>
              <w:t>и</w:t>
            </w:r>
            <w:r>
              <w:rPr>
                <w:color w:val="211E1F"/>
                <w:spacing w:val="40"/>
                <w:sz w:val="20"/>
              </w:rPr>
              <w:t xml:space="preserve"> </w:t>
            </w:r>
            <w:r>
              <w:rPr>
                <w:color w:val="211E1F"/>
                <w:sz w:val="20"/>
              </w:rPr>
              <w:t>(или)</w:t>
            </w:r>
            <w:r>
              <w:rPr>
                <w:color w:val="211E1F"/>
                <w:spacing w:val="40"/>
                <w:sz w:val="20"/>
              </w:rPr>
              <w:t xml:space="preserve"> </w:t>
            </w:r>
            <w:r>
              <w:rPr>
                <w:color w:val="211E1F"/>
                <w:sz w:val="20"/>
              </w:rPr>
              <w:t>дискуссии</w:t>
            </w:r>
            <w:r>
              <w:rPr>
                <w:color w:val="211E1F"/>
                <w:spacing w:val="40"/>
                <w:sz w:val="20"/>
              </w:rPr>
              <w:t xml:space="preserve"> </w:t>
            </w:r>
            <w:r>
              <w:rPr>
                <w:color w:val="211E1F"/>
                <w:sz w:val="20"/>
              </w:rPr>
              <w:t>задавать</w:t>
            </w:r>
            <w:r>
              <w:rPr>
                <w:color w:val="211E1F"/>
                <w:spacing w:val="40"/>
                <w:sz w:val="20"/>
              </w:rPr>
              <w:t xml:space="preserve"> </w:t>
            </w:r>
            <w:r>
              <w:rPr>
                <w:color w:val="211E1F"/>
                <w:sz w:val="20"/>
              </w:rPr>
              <w:t>вопросы</w:t>
            </w:r>
            <w:r>
              <w:rPr>
                <w:color w:val="211E1F"/>
                <w:spacing w:val="40"/>
                <w:sz w:val="20"/>
              </w:rPr>
              <w:t xml:space="preserve"> </w:t>
            </w:r>
            <w:r>
              <w:rPr>
                <w:color w:val="211E1F"/>
                <w:spacing w:val="-2"/>
                <w:sz w:val="20"/>
              </w:rPr>
              <w:t>по существу</w:t>
            </w:r>
            <w:r>
              <w:rPr>
                <w:color w:val="211E1F"/>
                <w:sz w:val="20"/>
              </w:rPr>
              <w:tab/>
            </w:r>
            <w:r>
              <w:rPr>
                <w:color w:val="211E1F"/>
                <w:spacing w:val="-2"/>
                <w:sz w:val="20"/>
              </w:rPr>
              <w:t>обсуждаемой темы</w:t>
            </w:r>
            <w:r>
              <w:rPr>
                <w:color w:val="211E1F"/>
                <w:sz w:val="20"/>
              </w:rPr>
              <w:tab/>
            </w:r>
            <w:r>
              <w:rPr>
                <w:color w:val="211E1F"/>
                <w:spacing w:val="-2"/>
                <w:sz w:val="20"/>
              </w:rPr>
              <w:t xml:space="preserve">и высказывать идеи, нацеленные на решение задачи и поддержание благожелательности общения; </w:t>
            </w:r>
            <w:r>
              <w:rPr>
                <w:b/>
                <w:spacing w:val="-2"/>
                <w:sz w:val="20"/>
              </w:rPr>
              <w:t>К.1.6.</w:t>
            </w:r>
            <w:r>
              <w:rPr>
                <w:color w:val="211E1F"/>
                <w:spacing w:val="-2"/>
                <w:sz w:val="20"/>
              </w:rPr>
              <w:t>сопоставлять свои суждения с суждениями других участников диалога,</w:t>
            </w:r>
            <w:r w:rsidR="00384ABC">
              <w:rPr>
                <w:color w:val="211E1F"/>
                <w:spacing w:val="-2"/>
                <w:sz w:val="20"/>
              </w:rPr>
              <w:t xml:space="preserve"> </w:t>
            </w:r>
            <w:r>
              <w:rPr>
                <w:color w:val="211E1F"/>
                <w:spacing w:val="-2"/>
                <w:sz w:val="20"/>
              </w:rPr>
              <w:t>обнаруживать различие и сходство позиций;</w:t>
            </w:r>
          </w:p>
          <w:p w:rsidR="002F49BA" w:rsidRDefault="00263745">
            <w:pPr>
              <w:pStyle w:val="TableParagraph"/>
              <w:ind w:left="109" w:right="96"/>
              <w:jc w:val="both"/>
              <w:rPr>
                <w:sz w:val="20"/>
              </w:rPr>
            </w:pPr>
            <w:r>
              <w:rPr>
                <w:b/>
                <w:sz w:val="20"/>
              </w:rPr>
              <w:t xml:space="preserve">К.1.7. </w:t>
            </w:r>
            <w:r>
              <w:rPr>
                <w:color w:val="211E1F"/>
                <w:sz w:val="20"/>
              </w:rPr>
              <w:t xml:space="preserve">самостоятельно выбирать формат выступления с </w:t>
            </w:r>
            <w:r>
              <w:rPr>
                <w:color w:val="211E1F"/>
                <w:spacing w:val="-2"/>
                <w:sz w:val="20"/>
              </w:rPr>
              <w:t xml:space="preserve">учетом задач презентации и особенностей аудиториии в соответстви </w:t>
            </w:r>
            <w:r>
              <w:rPr>
                <w:color w:val="211E1F"/>
                <w:spacing w:val="-6"/>
                <w:sz w:val="20"/>
              </w:rPr>
              <w:t>и с</w:t>
            </w:r>
          </w:p>
          <w:p w:rsidR="002F49BA" w:rsidRDefault="00263745">
            <w:pPr>
              <w:pStyle w:val="TableParagraph"/>
              <w:spacing w:line="230" w:lineRule="atLeast"/>
              <w:ind w:left="109" w:right="90"/>
              <w:jc w:val="both"/>
              <w:rPr>
                <w:sz w:val="20"/>
              </w:rPr>
            </w:pPr>
            <w:r>
              <w:rPr>
                <w:color w:val="211E1F"/>
                <w:sz w:val="20"/>
              </w:rPr>
              <w:t xml:space="preserve">ним составлять устные и письменные тексты с </w:t>
            </w:r>
            <w:r>
              <w:rPr>
                <w:color w:val="211E1F"/>
                <w:spacing w:val="-2"/>
                <w:sz w:val="20"/>
              </w:rPr>
              <w:t>использованием иллюстративных материалов;</w:t>
            </w:r>
          </w:p>
        </w:tc>
      </w:tr>
      <w:tr w:rsidR="002F49BA">
        <w:trPr>
          <w:trHeight w:val="2072"/>
        </w:trPr>
        <w:tc>
          <w:tcPr>
            <w:tcW w:w="37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8" w:lineRule="exact"/>
              <w:rPr>
                <w:b/>
              </w:rPr>
            </w:pPr>
            <w:r>
              <w:rPr>
                <w:b/>
                <w:spacing w:val="-2"/>
              </w:rPr>
              <w:t>К.2.</w:t>
            </w:r>
            <w:r>
              <w:rPr>
                <w:b/>
                <w:color w:val="211E1F"/>
                <w:spacing w:val="-2"/>
              </w:rPr>
              <w:t>Совместнаядеятельность:</w:t>
            </w:r>
          </w:p>
        </w:tc>
        <w:tc>
          <w:tcPr>
            <w:tcW w:w="57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Pr>
                <w:sz w:val="20"/>
              </w:rPr>
            </w:pPr>
            <w:r>
              <w:rPr>
                <w:b/>
                <w:spacing w:val="-2"/>
                <w:sz w:val="20"/>
              </w:rPr>
              <w:t>К.2.1.</w:t>
            </w:r>
            <w:r>
              <w:rPr>
                <w:color w:val="211E1F"/>
                <w:spacing w:val="-2"/>
                <w:sz w:val="20"/>
              </w:rPr>
              <w:t>понимать и использовать преимущества командной и индивидуальной работы при решении конкретной проблемы,</w:t>
            </w:r>
            <w:r w:rsidR="00384ABC">
              <w:rPr>
                <w:color w:val="211E1F"/>
                <w:spacing w:val="-2"/>
                <w:sz w:val="20"/>
              </w:rPr>
              <w:t xml:space="preserve"> </w:t>
            </w:r>
            <w:r>
              <w:rPr>
                <w:color w:val="211E1F"/>
                <w:spacing w:val="-2"/>
                <w:sz w:val="20"/>
              </w:rPr>
              <w:t>обосновывать необходимость применения групповых форм взаимодействия при решении поставленной задачи;</w:t>
            </w:r>
          </w:p>
          <w:p w:rsidR="002F49BA" w:rsidRDefault="00263745">
            <w:pPr>
              <w:pStyle w:val="TableParagraph"/>
              <w:tabs>
                <w:tab w:val="left" w:pos="2058"/>
                <w:tab w:val="left" w:pos="2969"/>
                <w:tab w:val="left" w:pos="4476"/>
              </w:tabs>
              <w:ind w:left="109" w:right="100"/>
              <w:rPr>
                <w:sz w:val="20"/>
              </w:rPr>
            </w:pPr>
            <w:r>
              <w:rPr>
                <w:b/>
                <w:spacing w:val="-2"/>
                <w:sz w:val="20"/>
              </w:rPr>
              <w:t>К.2.2.</w:t>
            </w:r>
            <w:r>
              <w:rPr>
                <w:color w:val="211E1F"/>
                <w:spacing w:val="-2"/>
                <w:sz w:val="20"/>
              </w:rPr>
              <w:t>принимать</w:t>
            </w:r>
            <w:r>
              <w:rPr>
                <w:color w:val="211E1F"/>
                <w:sz w:val="20"/>
              </w:rPr>
              <w:tab/>
            </w:r>
            <w:r>
              <w:rPr>
                <w:color w:val="211E1F"/>
                <w:spacing w:val="-4"/>
                <w:sz w:val="20"/>
              </w:rPr>
              <w:t>цель</w:t>
            </w:r>
            <w:r>
              <w:rPr>
                <w:color w:val="211E1F"/>
                <w:sz w:val="20"/>
              </w:rPr>
              <w:tab/>
            </w:r>
            <w:r>
              <w:rPr>
                <w:color w:val="211E1F"/>
                <w:spacing w:val="-2"/>
                <w:sz w:val="20"/>
              </w:rPr>
              <w:t>совместной</w:t>
            </w:r>
            <w:r>
              <w:rPr>
                <w:color w:val="211E1F"/>
                <w:sz w:val="20"/>
              </w:rPr>
              <w:tab/>
            </w:r>
            <w:r>
              <w:rPr>
                <w:color w:val="211E1F"/>
                <w:spacing w:val="-2"/>
                <w:sz w:val="20"/>
              </w:rPr>
              <w:t>деятельности, коллективно строить действия по ее достижению:</w:t>
            </w:r>
            <w:r w:rsidR="00384ABC">
              <w:rPr>
                <w:color w:val="211E1F"/>
                <w:spacing w:val="-2"/>
                <w:sz w:val="20"/>
              </w:rPr>
              <w:t xml:space="preserve"> </w:t>
            </w:r>
            <w:r>
              <w:rPr>
                <w:color w:val="211E1F"/>
                <w:spacing w:val="-2"/>
                <w:sz w:val="20"/>
              </w:rPr>
              <w:t>распределять роли,</w:t>
            </w:r>
            <w:r w:rsidR="00384ABC">
              <w:rPr>
                <w:color w:val="211E1F"/>
                <w:spacing w:val="-2"/>
                <w:sz w:val="20"/>
              </w:rPr>
              <w:t xml:space="preserve"> </w:t>
            </w:r>
            <w:r>
              <w:rPr>
                <w:color w:val="211E1F"/>
                <w:spacing w:val="-2"/>
                <w:sz w:val="20"/>
              </w:rPr>
              <w:t>договариваться,</w:t>
            </w:r>
            <w:r w:rsidR="00384ABC">
              <w:rPr>
                <w:color w:val="211E1F"/>
                <w:spacing w:val="-2"/>
                <w:sz w:val="20"/>
              </w:rPr>
              <w:t xml:space="preserve"> </w:t>
            </w:r>
            <w:r>
              <w:rPr>
                <w:color w:val="211E1F"/>
                <w:spacing w:val="-2"/>
                <w:sz w:val="20"/>
              </w:rPr>
              <w:t xml:space="preserve">обсуждать процесс и результат совместной работ </w:t>
            </w:r>
            <w:r>
              <w:rPr>
                <w:color w:val="211E1F"/>
                <w:spacing w:val="-6"/>
                <w:sz w:val="20"/>
              </w:rPr>
              <w:t>ы;</w:t>
            </w:r>
          </w:p>
          <w:p w:rsidR="002F49BA" w:rsidRDefault="00263745">
            <w:pPr>
              <w:pStyle w:val="TableParagraph"/>
              <w:spacing w:line="224" w:lineRule="exact"/>
              <w:ind w:left="109"/>
              <w:rPr>
                <w:sz w:val="20"/>
              </w:rPr>
            </w:pPr>
            <w:r>
              <w:rPr>
                <w:b/>
                <w:spacing w:val="-2"/>
                <w:sz w:val="20"/>
              </w:rPr>
              <w:t>К.2.3.</w:t>
            </w:r>
            <w:r>
              <w:rPr>
                <w:color w:val="211E1F"/>
                <w:spacing w:val="-2"/>
                <w:sz w:val="20"/>
              </w:rPr>
              <w:t>уметь обобщать мнения нескольких людей,</w:t>
            </w:r>
            <w:r w:rsidR="00384ABC">
              <w:rPr>
                <w:color w:val="211E1F"/>
                <w:spacing w:val="-2"/>
                <w:sz w:val="20"/>
              </w:rPr>
              <w:t xml:space="preserve"> </w:t>
            </w:r>
            <w:r>
              <w:rPr>
                <w:color w:val="211E1F"/>
                <w:spacing w:val="-2"/>
                <w:sz w:val="20"/>
              </w:rPr>
              <w:t>проявлять</w:t>
            </w:r>
          </w:p>
        </w:tc>
      </w:tr>
    </w:tbl>
    <w:p w:rsidR="002F49BA" w:rsidRDefault="002F49BA">
      <w:pPr>
        <w:sectPr w:rsidR="002F49BA">
          <w:pgSz w:w="11910" w:h="16840"/>
          <w:pgMar w:top="1260" w:right="300" w:bottom="280" w:left="340" w:header="720" w:footer="720" w:gutter="0"/>
          <w:cols w:space="720"/>
        </w:sectPr>
      </w:pPr>
    </w:p>
    <w:p w:rsidR="002F49BA" w:rsidRDefault="002F49BA">
      <w:pPr>
        <w:pStyle w:val="a3"/>
        <w:spacing w:before="4"/>
        <w:ind w:left="0"/>
        <w:jc w:val="left"/>
        <w:rPr>
          <w:b/>
          <w:sz w:val="2"/>
        </w:rPr>
      </w:pPr>
    </w:p>
    <w:tbl>
      <w:tblPr>
        <w:tblStyle w:val="TableNormal"/>
        <w:tblW w:w="0" w:type="auto"/>
        <w:tblInd w:w="1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98"/>
        <w:gridCol w:w="5781"/>
      </w:tblGrid>
      <w:tr w:rsidR="002F49BA">
        <w:trPr>
          <w:trHeight w:val="4147"/>
        </w:trPr>
        <w:tc>
          <w:tcPr>
            <w:tcW w:w="37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57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1296"/>
                <w:tab w:val="left" w:pos="2986"/>
                <w:tab w:val="left" w:pos="4335"/>
              </w:tabs>
              <w:ind w:right="137"/>
              <w:rPr>
                <w:sz w:val="20"/>
              </w:rPr>
            </w:pPr>
            <w:r>
              <w:rPr>
                <w:color w:val="211E1F"/>
                <w:sz w:val="20"/>
              </w:rPr>
              <w:t>готовность руководить, выполнять поручения, подчиняться;</w:t>
            </w:r>
            <w:r w:rsidR="00384ABC">
              <w:rPr>
                <w:color w:val="211E1F"/>
                <w:sz w:val="20"/>
              </w:rPr>
              <w:t xml:space="preserve"> </w:t>
            </w:r>
            <w:r>
              <w:rPr>
                <w:b/>
                <w:sz w:val="20"/>
              </w:rPr>
              <w:t xml:space="preserve">К.2.4. </w:t>
            </w:r>
            <w:r>
              <w:rPr>
                <w:color w:val="211E1F"/>
                <w:sz w:val="20"/>
              </w:rPr>
              <w:t xml:space="preserve">планировать организацию совместной </w:t>
            </w:r>
            <w:r>
              <w:rPr>
                <w:color w:val="211E1F"/>
                <w:spacing w:val="-2"/>
                <w:sz w:val="20"/>
              </w:rPr>
              <w:t>работы, определять свою роль(с учетом предпочтений и</w:t>
            </w:r>
            <w:r w:rsidR="00384ABC">
              <w:rPr>
                <w:color w:val="211E1F"/>
                <w:spacing w:val="-2"/>
                <w:sz w:val="20"/>
              </w:rPr>
              <w:t xml:space="preserve"> </w:t>
            </w:r>
            <w:r>
              <w:rPr>
                <w:color w:val="211E1F"/>
                <w:spacing w:val="-2"/>
                <w:sz w:val="20"/>
              </w:rPr>
              <w:t>возможностей всех у частников</w:t>
            </w:r>
            <w:r>
              <w:rPr>
                <w:color w:val="211E1F"/>
                <w:sz w:val="20"/>
              </w:rPr>
              <w:tab/>
            </w:r>
            <w:r>
              <w:rPr>
                <w:color w:val="211E1F"/>
                <w:spacing w:val="-2"/>
                <w:sz w:val="20"/>
              </w:rPr>
              <w:t>взаимодействия),</w:t>
            </w:r>
            <w:r>
              <w:rPr>
                <w:color w:val="211E1F"/>
                <w:sz w:val="20"/>
              </w:rPr>
              <w:tab/>
            </w:r>
            <w:r>
              <w:rPr>
                <w:color w:val="211E1F"/>
                <w:spacing w:val="-2"/>
                <w:sz w:val="20"/>
              </w:rPr>
              <w:t>распределять</w:t>
            </w:r>
            <w:r>
              <w:rPr>
                <w:color w:val="211E1F"/>
                <w:sz w:val="20"/>
              </w:rPr>
              <w:tab/>
            </w:r>
            <w:r>
              <w:rPr>
                <w:color w:val="211E1F"/>
                <w:spacing w:val="-2"/>
                <w:sz w:val="20"/>
              </w:rPr>
              <w:t>задачи</w:t>
            </w:r>
          </w:p>
          <w:p w:rsidR="002F49BA" w:rsidRDefault="00263745">
            <w:pPr>
              <w:pStyle w:val="TableParagraph"/>
              <w:ind w:left="0" w:right="164" w:firstLine="1186"/>
              <w:rPr>
                <w:sz w:val="20"/>
              </w:rPr>
            </w:pPr>
            <w:r>
              <w:rPr>
                <w:color w:val="211E1F"/>
                <w:spacing w:val="-2"/>
                <w:sz w:val="20"/>
              </w:rPr>
              <w:t>между членами команды,</w:t>
            </w:r>
            <w:r w:rsidR="00384ABC">
              <w:rPr>
                <w:color w:val="211E1F"/>
                <w:spacing w:val="-2"/>
                <w:sz w:val="20"/>
              </w:rPr>
              <w:t xml:space="preserve"> участвовать в групповых фо</w:t>
            </w:r>
            <w:r>
              <w:rPr>
                <w:color w:val="211E1F"/>
                <w:sz w:val="20"/>
              </w:rPr>
              <w:t xml:space="preserve">рмах работы(обсуждения, обмен мнениями, "мозговые штурмы" </w:t>
            </w:r>
            <w:r>
              <w:rPr>
                <w:color w:val="211E1F"/>
                <w:spacing w:val="-10"/>
                <w:sz w:val="20"/>
              </w:rPr>
              <w:t>и</w:t>
            </w:r>
            <w:r>
              <w:rPr>
                <w:color w:val="211E1F"/>
                <w:spacing w:val="80"/>
                <w:sz w:val="20"/>
              </w:rPr>
              <w:t xml:space="preserve"> </w:t>
            </w:r>
            <w:r>
              <w:rPr>
                <w:color w:val="211E1F"/>
                <w:spacing w:val="-2"/>
                <w:sz w:val="20"/>
              </w:rPr>
              <w:t>иные);</w:t>
            </w:r>
            <w:r>
              <w:rPr>
                <w:b/>
                <w:spacing w:val="-2"/>
                <w:sz w:val="20"/>
              </w:rPr>
              <w:t>К.2.5.</w:t>
            </w:r>
            <w:r>
              <w:rPr>
                <w:color w:val="211E1F"/>
                <w:spacing w:val="-2"/>
                <w:sz w:val="20"/>
              </w:rPr>
              <w:t>выполнять свою часть работы,</w:t>
            </w:r>
            <w:r w:rsidR="00384ABC">
              <w:rPr>
                <w:color w:val="211E1F"/>
                <w:spacing w:val="-2"/>
                <w:sz w:val="20"/>
              </w:rPr>
              <w:t xml:space="preserve"> </w:t>
            </w:r>
            <w:r>
              <w:rPr>
                <w:color w:val="211E1F"/>
                <w:spacing w:val="-2"/>
                <w:sz w:val="20"/>
              </w:rPr>
              <w:t>достигать качественного результата по своему направлению</w:t>
            </w:r>
            <w:r w:rsidR="00384ABC">
              <w:rPr>
                <w:color w:val="211E1F"/>
                <w:spacing w:val="-2"/>
                <w:sz w:val="20"/>
              </w:rPr>
              <w:t xml:space="preserve"> и координировать свои действи</w:t>
            </w:r>
            <w:r>
              <w:rPr>
                <w:color w:val="211E1F"/>
                <w:sz w:val="20"/>
              </w:rPr>
              <w:t>я с другими членами команды;</w:t>
            </w:r>
          </w:p>
          <w:p w:rsidR="002F49BA" w:rsidRDefault="00263745">
            <w:pPr>
              <w:pStyle w:val="TableParagraph"/>
              <w:ind w:right="137"/>
              <w:rPr>
                <w:sz w:val="20"/>
              </w:rPr>
            </w:pPr>
            <w:r>
              <w:rPr>
                <w:b/>
                <w:sz w:val="20"/>
              </w:rPr>
              <w:t>К.2.6.</w:t>
            </w:r>
            <w:r>
              <w:rPr>
                <w:b/>
                <w:spacing w:val="80"/>
                <w:sz w:val="20"/>
              </w:rPr>
              <w:t xml:space="preserve"> </w:t>
            </w:r>
            <w:r>
              <w:rPr>
                <w:color w:val="211E1F"/>
                <w:sz w:val="20"/>
              </w:rPr>
              <w:t>оценивать</w:t>
            </w:r>
            <w:r>
              <w:rPr>
                <w:color w:val="211E1F"/>
                <w:spacing w:val="80"/>
                <w:sz w:val="20"/>
              </w:rPr>
              <w:t xml:space="preserve"> </w:t>
            </w:r>
            <w:r>
              <w:rPr>
                <w:color w:val="211E1F"/>
                <w:sz w:val="20"/>
              </w:rPr>
              <w:t>качество</w:t>
            </w:r>
            <w:r>
              <w:rPr>
                <w:color w:val="211E1F"/>
                <w:spacing w:val="80"/>
                <w:sz w:val="20"/>
              </w:rPr>
              <w:t xml:space="preserve"> </w:t>
            </w:r>
            <w:r>
              <w:rPr>
                <w:color w:val="211E1F"/>
                <w:sz w:val="20"/>
              </w:rPr>
              <w:t>своего</w:t>
            </w:r>
            <w:r>
              <w:rPr>
                <w:color w:val="211E1F"/>
                <w:spacing w:val="40"/>
                <w:sz w:val="20"/>
              </w:rPr>
              <w:t xml:space="preserve"> </w:t>
            </w:r>
            <w:r>
              <w:rPr>
                <w:color w:val="211E1F"/>
                <w:sz w:val="20"/>
              </w:rPr>
              <w:t>вклада</w:t>
            </w:r>
            <w:r>
              <w:rPr>
                <w:color w:val="211E1F"/>
                <w:spacing w:val="80"/>
                <w:sz w:val="20"/>
              </w:rPr>
              <w:t xml:space="preserve"> </w:t>
            </w:r>
            <w:r>
              <w:rPr>
                <w:color w:val="211E1F"/>
                <w:sz w:val="20"/>
              </w:rPr>
              <w:t>в</w:t>
            </w:r>
            <w:r>
              <w:rPr>
                <w:color w:val="211E1F"/>
                <w:spacing w:val="40"/>
                <w:sz w:val="20"/>
              </w:rPr>
              <w:t xml:space="preserve"> </w:t>
            </w:r>
            <w:r>
              <w:rPr>
                <w:color w:val="211E1F"/>
                <w:sz w:val="20"/>
              </w:rPr>
              <w:t>общий</w:t>
            </w:r>
            <w:r>
              <w:rPr>
                <w:color w:val="211E1F"/>
                <w:spacing w:val="80"/>
                <w:sz w:val="20"/>
              </w:rPr>
              <w:t xml:space="preserve"> </w:t>
            </w:r>
            <w:r>
              <w:rPr>
                <w:color w:val="211E1F"/>
                <w:sz w:val="20"/>
              </w:rPr>
              <w:t xml:space="preserve">продукт </w:t>
            </w:r>
            <w:r>
              <w:rPr>
                <w:color w:val="211E1F"/>
                <w:spacing w:val="-2"/>
                <w:sz w:val="20"/>
              </w:rPr>
              <w:t>по критериям,</w:t>
            </w:r>
            <w:r w:rsidR="00384ABC">
              <w:rPr>
                <w:color w:val="211E1F"/>
                <w:spacing w:val="-2"/>
                <w:sz w:val="20"/>
              </w:rPr>
              <w:t xml:space="preserve"> </w:t>
            </w:r>
            <w:r>
              <w:rPr>
                <w:color w:val="211E1F"/>
                <w:spacing w:val="-2"/>
                <w:sz w:val="20"/>
              </w:rPr>
              <w:t xml:space="preserve">самостоятельно сформулированным участниками взаимодействия; </w:t>
            </w:r>
            <w:r>
              <w:rPr>
                <w:b/>
                <w:spacing w:val="-2"/>
                <w:sz w:val="20"/>
              </w:rPr>
              <w:t>К.2.7.</w:t>
            </w:r>
            <w:r>
              <w:rPr>
                <w:color w:val="211E1F"/>
                <w:spacing w:val="-2"/>
                <w:sz w:val="20"/>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w:t>
            </w:r>
          </w:p>
          <w:p w:rsidR="002F49BA" w:rsidRDefault="00263745">
            <w:pPr>
              <w:pStyle w:val="TableParagraph"/>
              <w:spacing w:line="222" w:lineRule="exact"/>
            </w:pPr>
            <w:r>
              <w:rPr>
                <w:color w:val="211E1F"/>
                <w:spacing w:val="-2"/>
                <w:sz w:val="20"/>
              </w:rPr>
              <w:t>предоставлению отчета перед группой</w:t>
            </w:r>
            <w:r>
              <w:rPr>
                <w:color w:val="211E1F"/>
                <w:spacing w:val="-2"/>
              </w:rPr>
              <w:t>.</w:t>
            </w:r>
          </w:p>
        </w:tc>
      </w:tr>
      <w:tr w:rsidR="002F49BA">
        <w:trPr>
          <w:trHeight w:val="758"/>
        </w:trPr>
        <w:tc>
          <w:tcPr>
            <w:tcW w:w="9579"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line="252" w:lineRule="exact"/>
              <w:rPr>
                <w:b/>
                <w:i/>
              </w:rPr>
            </w:pPr>
            <w:r>
              <w:rPr>
                <w:b/>
                <w:i/>
                <w:spacing w:val="-2"/>
              </w:rPr>
              <w:t>Регулятивные</w:t>
            </w:r>
          </w:p>
          <w:p w:rsidR="002F49BA" w:rsidRDefault="00263745">
            <w:pPr>
              <w:pStyle w:val="TableParagraph"/>
              <w:spacing w:line="254" w:lineRule="exact"/>
              <w:ind w:right="5643"/>
              <w:rPr>
                <w:b/>
                <w:i/>
              </w:rPr>
            </w:pPr>
            <w:r>
              <w:rPr>
                <w:b/>
                <w:i/>
                <w:spacing w:val="-2"/>
              </w:rPr>
              <w:t>универсальныеучебныедейст вия(РУУД)</w:t>
            </w:r>
          </w:p>
        </w:tc>
      </w:tr>
      <w:tr w:rsidR="002F49BA">
        <w:trPr>
          <w:trHeight w:val="3219"/>
        </w:trPr>
        <w:tc>
          <w:tcPr>
            <w:tcW w:w="37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52" w:lineRule="exact"/>
              <w:rPr>
                <w:b/>
              </w:rPr>
            </w:pPr>
            <w:r>
              <w:rPr>
                <w:b/>
                <w:spacing w:val="-2"/>
              </w:rPr>
              <w:t>Р.1.</w:t>
            </w:r>
            <w:r>
              <w:rPr>
                <w:b/>
                <w:color w:val="211E1F"/>
                <w:spacing w:val="-2"/>
              </w:rPr>
              <w:t>Самоорганизация:</w:t>
            </w:r>
          </w:p>
        </w:tc>
        <w:tc>
          <w:tcPr>
            <w:tcW w:w="57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137"/>
              <w:rPr>
                <w:sz w:val="20"/>
              </w:rPr>
            </w:pPr>
            <w:r>
              <w:rPr>
                <w:b/>
                <w:sz w:val="20"/>
              </w:rPr>
              <w:t>Р.1.1.</w:t>
            </w:r>
            <w:r>
              <w:rPr>
                <w:b/>
                <w:spacing w:val="80"/>
                <w:sz w:val="20"/>
              </w:rPr>
              <w:t xml:space="preserve"> </w:t>
            </w:r>
            <w:r>
              <w:rPr>
                <w:color w:val="211E1F"/>
                <w:sz w:val="20"/>
              </w:rPr>
              <w:t>выявлять</w:t>
            </w:r>
            <w:r>
              <w:rPr>
                <w:color w:val="211E1F"/>
                <w:spacing w:val="80"/>
                <w:sz w:val="20"/>
              </w:rPr>
              <w:t xml:space="preserve"> </w:t>
            </w:r>
            <w:r>
              <w:rPr>
                <w:color w:val="211E1F"/>
                <w:sz w:val="20"/>
              </w:rPr>
              <w:t>проблемы</w:t>
            </w:r>
            <w:r>
              <w:rPr>
                <w:color w:val="211E1F"/>
                <w:spacing w:val="80"/>
                <w:sz w:val="20"/>
              </w:rPr>
              <w:t xml:space="preserve"> </w:t>
            </w:r>
            <w:r>
              <w:rPr>
                <w:color w:val="211E1F"/>
                <w:sz w:val="20"/>
              </w:rPr>
              <w:t>для</w:t>
            </w:r>
            <w:r>
              <w:rPr>
                <w:color w:val="211E1F"/>
                <w:spacing w:val="80"/>
                <w:sz w:val="20"/>
              </w:rPr>
              <w:t xml:space="preserve"> </w:t>
            </w:r>
            <w:r>
              <w:rPr>
                <w:color w:val="211E1F"/>
                <w:sz w:val="20"/>
              </w:rPr>
              <w:t>решения</w:t>
            </w:r>
            <w:r>
              <w:rPr>
                <w:color w:val="211E1F"/>
                <w:spacing w:val="80"/>
                <w:sz w:val="20"/>
              </w:rPr>
              <w:t xml:space="preserve"> </w:t>
            </w:r>
            <w:r>
              <w:rPr>
                <w:color w:val="211E1F"/>
                <w:sz w:val="20"/>
              </w:rPr>
              <w:t>в</w:t>
            </w:r>
            <w:r>
              <w:rPr>
                <w:color w:val="211E1F"/>
                <w:spacing w:val="80"/>
                <w:sz w:val="20"/>
              </w:rPr>
              <w:t xml:space="preserve"> </w:t>
            </w:r>
            <w:r>
              <w:rPr>
                <w:color w:val="211E1F"/>
                <w:sz w:val="20"/>
              </w:rPr>
              <w:t>жизненных</w:t>
            </w:r>
            <w:r>
              <w:rPr>
                <w:color w:val="211E1F"/>
                <w:spacing w:val="80"/>
                <w:sz w:val="20"/>
              </w:rPr>
              <w:t xml:space="preserve"> </w:t>
            </w:r>
            <w:r>
              <w:rPr>
                <w:color w:val="211E1F"/>
                <w:sz w:val="20"/>
              </w:rPr>
              <w:t xml:space="preserve">и </w:t>
            </w:r>
            <w:r>
              <w:rPr>
                <w:color w:val="211E1F"/>
                <w:spacing w:val="-2"/>
                <w:sz w:val="20"/>
              </w:rPr>
              <w:t xml:space="preserve">учебных ситуациях; </w:t>
            </w:r>
            <w:r>
              <w:rPr>
                <w:b/>
                <w:spacing w:val="-2"/>
                <w:sz w:val="20"/>
              </w:rPr>
              <w:t xml:space="preserve">Р.1.2. </w:t>
            </w:r>
            <w:r>
              <w:rPr>
                <w:color w:val="211E1F"/>
                <w:spacing w:val="-2"/>
                <w:sz w:val="20"/>
              </w:rPr>
              <w:t>ориентироваться в различных подходах принятия решений(индивидуальное, принятие решения в группе, принятие решений групп</w:t>
            </w:r>
            <w:r>
              <w:rPr>
                <w:color w:val="211E1F"/>
                <w:spacing w:val="-4"/>
                <w:sz w:val="20"/>
              </w:rPr>
              <w:t>ой);</w:t>
            </w:r>
          </w:p>
          <w:p w:rsidR="002F49BA" w:rsidRDefault="00263745">
            <w:pPr>
              <w:pStyle w:val="TableParagraph"/>
              <w:ind w:right="93"/>
              <w:jc w:val="both"/>
              <w:rPr>
                <w:sz w:val="20"/>
              </w:rPr>
            </w:pPr>
            <w:r>
              <w:rPr>
                <w:b/>
                <w:sz w:val="20"/>
              </w:rPr>
              <w:t xml:space="preserve">Р.1.3. </w:t>
            </w:r>
            <w:r>
              <w:rPr>
                <w:color w:val="211E1F"/>
                <w:sz w:val="20"/>
              </w:rPr>
              <w:t xml:space="preserve">самостоятельно составлять алгоритм решения задачи (или его часть), выбирать способ решения учебной задачи с </w:t>
            </w:r>
            <w:r>
              <w:rPr>
                <w:color w:val="211E1F"/>
                <w:spacing w:val="-2"/>
                <w:sz w:val="20"/>
              </w:rPr>
              <w:t>учетом имеющихся ресурсов и собственных возможностей, аргумен тировать предлагаемые варианты решений;</w:t>
            </w:r>
          </w:p>
          <w:p w:rsidR="002F49BA" w:rsidRDefault="00263745">
            <w:pPr>
              <w:pStyle w:val="TableParagraph"/>
              <w:tabs>
                <w:tab w:val="left" w:pos="2783"/>
                <w:tab w:val="left" w:pos="4329"/>
                <w:tab w:val="left" w:pos="4877"/>
              </w:tabs>
              <w:ind w:right="98"/>
              <w:jc w:val="both"/>
              <w:rPr>
                <w:sz w:val="20"/>
              </w:rPr>
            </w:pPr>
            <w:r>
              <w:rPr>
                <w:b/>
                <w:sz w:val="20"/>
              </w:rPr>
              <w:t xml:space="preserve">Р.1.4. </w:t>
            </w:r>
            <w:r>
              <w:rPr>
                <w:color w:val="211E1F"/>
                <w:sz w:val="20"/>
              </w:rPr>
              <w:t xml:space="preserve">составлять план действий (план реализации </w:t>
            </w:r>
            <w:r>
              <w:rPr>
                <w:color w:val="211E1F"/>
                <w:spacing w:val="-2"/>
                <w:sz w:val="20"/>
              </w:rPr>
              <w:t>намеченного алгоритма решения),корректировать предложенный</w:t>
            </w:r>
            <w:r>
              <w:rPr>
                <w:color w:val="211E1F"/>
                <w:sz w:val="20"/>
              </w:rPr>
              <w:tab/>
            </w:r>
            <w:r>
              <w:rPr>
                <w:color w:val="211E1F"/>
                <w:sz w:val="20"/>
              </w:rPr>
              <w:tab/>
            </w:r>
            <w:r>
              <w:rPr>
                <w:color w:val="211E1F"/>
                <w:sz w:val="20"/>
              </w:rPr>
              <w:tab/>
            </w:r>
            <w:r>
              <w:rPr>
                <w:color w:val="211E1F"/>
                <w:spacing w:val="-2"/>
                <w:sz w:val="20"/>
              </w:rPr>
              <w:t>алгоритм</w:t>
            </w:r>
          </w:p>
          <w:p w:rsidR="002F49BA" w:rsidRDefault="00263745">
            <w:pPr>
              <w:pStyle w:val="TableParagraph"/>
              <w:spacing w:line="223" w:lineRule="exact"/>
              <w:rPr>
                <w:sz w:val="20"/>
              </w:rPr>
            </w:pPr>
            <w:r>
              <w:rPr>
                <w:color w:val="211E1F"/>
                <w:spacing w:val="-2"/>
                <w:sz w:val="20"/>
              </w:rPr>
              <w:t>с учетом получения новых знаний об изучаемом</w:t>
            </w:r>
            <w:r>
              <w:rPr>
                <w:color w:val="211E1F"/>
                <w:spacing w:val="27"/>
                <w:sz w:val="20"/>
              </w:rPr>
              <w:t xml:space="preserve"> </w:t>
            </w:r>
            <w:r>
              <w:rPr>
                <w:color w:val="211E1F"/>
                <w:spacing w:val="-2"/>
                <w:sz w:val="20"/>
              </w:rPr>
              <w:t>объекте;</w:t>
            </w:r>
          </w:p>
          <w:p w:rsidR="002F49BA" w:rsidRDefault="00263745">
            <w:pPr>
              <w:pStyle w:val="TableParagraph"/>
              <w:spacing w:line="227" w:lineRule="exact"/>
            </w:pPr>
            <w:r>
              <w:rPr>
                <w:b/>
                <w:spacing w:val="-2"/>
                <w:sz w:val="20"/>
              </w:rPr>
              <w:t>Р.1.5.</w:t>
            </w:r>
            <w:r>
              <w:rPr>
                <w:color w:val="211E1F"/>
                <w:spacing w:val="-2"/>
                <w:sz w:val="20"/>
              </w:rPr>
              <w:t>делать выбор и брать ответственность за решение</w:t>
            </w:r>
            <w:r>
              <w:rPr>
                <w:color w:val="211E1F"/>
                <w:spacing w:val="-2"/>
              </w:rPr>
              <w:t>;</w:t>
            </w:r>
          </w:p>
        </w:tc>
      </w:tr>
      <w:tr w:rsidR="002F49BA">
        <w:trPr>
          <w:trHeight w:val="3437"/>
        </w:trPr>
        <w:tc>
          <w:tcPr>
            <w:tcW w:w="37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9" w:lineRule="exact"/>
              <w:rPr>
                <w:b/>
              </w:rPr>
            </w:pPr>
            <w:r>
              <w:rPr>
                <w:b/>
                <w:spacing w:val="-2"/>
              </w:rPr>
              <w:t>Р.2.</w:t>
            </w:r>
            <w:r>
              <w:rPr>
                <w:b/>
                <w:color w:val="211E1F"/>
                <w:spacing w:val="-2"/>
              </w:rPr>
              <w:t>Самоконтроль:</w:t>
            </w:r>
          </w:p>
        </w:tc>
        <w:tc>
          <w:tcPr>
            <w:tcW w:w="57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137"/>
              <w:rPr>
                <w:sz w:val="20"/>
              </w:rPr>
            </w:pPr>
            <w:r>
              <w:rPr>
                <w:b/>
                <w:spacing w:val="-2"/>
                <w:sz w:val="20"/>
              </w:rPr>
              <w:t>Р.2.1.</w:t>
            </w:r>
            <w:r>
              <w:rPr>
                <w:color w:val="211E1F"/>
                <w:spacing w:val="-2"/>
                <w:sz w:val="20"/>
              </w:rPr>
              <w:t>владеть способами самоконтроля, самомотивации и рефлекси</w:t>
            </w:r>
            <w:r>
              <w:rPr>
                <w:color w:val="211E1F"/>
                <w:spacing w:val="-6"/>
                <w:sz w:val="20"/>
              </w:rPr>
              <w:t>и;</w:t>
            </w:r>
          </w:p>
          <w:p w:rsidR="002F49BA" w:rsidRDefault="00263745">
            <w:pPr>
              <w:pStyle w:val="TableParagraph"/>
              <w:tabs>
                <w:tab w:val="left" w:pos="1626"/>
                <w:tab w:val="left" w:pos="2490"/>
                <w:tab w:val="left" w:pos="3800"/>
                <w:tab w:val="left" w:pos="5052"/>
              </w:tabs>
              <w:ind w:right="100"/>
              <w:rPr>
                <w:sz w:val="20"/>
              </w:rPr>
            </w:pPr>
            <w:r>
              <w:rPr>
                <w:b/>
                <w:sz w:val="20"/>
              </w:rPr>
              <w:t>Р.2.2.</w:t>
            </w:r>
            <w:r>
              <w:rPr>
                <w:b/>
                <w:spacing w:val="40"/>
                <w:sz w:val="20"/>
              </w:rPr>
              <w:t xml:space="preserve"> </w:t>
            </w:r>
            <w:r>
              <w:rPr>
                <w:color w:val="211E1F"/>
                <w:sz w:val="20"/>
              </w:rPr>
              <w:t>давать</w:t>
            </w:r>
            <w:r>
              <w:rPr>
                <w:color w:val="211E1F"/>
                <w:spacing w:val="39"/>
                <w:sz w:val="20"/>
              </w:rPr>
              <w:t xml:space="preserve"> </w:t>
            </w:r>
            <w:r>
              <w:rPr>
                <w:color w:val="211E1F"/>
                <w:sz w:val="20"/>
              </w:rPr>
              <w:t>адекватную</w:t>
            </w:r>
            <w:r>
              <w:rPr>
                <w:color w:val="211E1F"/>
                <w:spacing w:val="40"/>
                <w:sz w:val="20"/>
              </w:rPr>
              <w:t xml:space="preserve"> </w:t>
            </w:r>
            <w:r>
              <w:rPr>
                <w:color w:val="211E1F"/>
                <w:sz w:val="20"/>
              </w:rPr>
              <w:t>оценку</w:t>
            </w:r>
            <w:r>
              <w:rPr>
                <w:color w:val="211E1F"/>
                <w:spacing w:val="40"/>
                <w:sz w:val="20"/>
              </w:rPr>
              <w:t xml:space="preserve"> </w:t>
            </w:r>
            <w:r>
              <w:rPr>
                <w:color w:val="211E1F"/>
                <w:sz w:val="20"/>
              </w:rPr>
              <w:t>ситуации</w:t>
            </w:r>
            <w:r>
              <w:rPr>
                <w:color w:val="211E1F"/>
                <w:spacing w:val="40"/>
                <w:sz w:val="20"/>
              </w:rPr>
              <w:t xml:space="preserve"> </w:t>
            </w:r>
            <w:r>
              <w:rPr>
                <w:color w:val="211E1F"/>
                <w:sz w:val="20"/>
              </w:rPr>
              <w:t>и</w:t>
            </w:r>
            <w:r>
              <w:rPr>
                <w:color w:val="211E1F"/>
                <w:spacing w:val="40"/>
                <w:sz w:val="20"/>
              </w:rPr>
              <w:t xml:space="preserve"> </w:t>
            </w:r>
            <w:r>
              <w:rPr>
                <w:color w:val="211E1F"/>
                <w:sz w:val="20"/>
              </w:rPr>
              <w:t>предлагать</w:t>
            </w:r>
            <w:r>
              <w:rPr>
                <w:color w:val="211E1F"/>
                <w:spacing w:val="40"/>
                <w:sz w:val="20"/>
              </w:rPr>
              <w:t xml:space="preserve"> </w:t>
            </w:r>
            <w:r>
              <w:rPr>
                <w:color w:val="211E1F"/>
                <w:sz w:val="20"/>
              </w:rPr>
              <w:t xml:space="preserve">план </w:t>
            </w:r>
            <w:r>
              <w:rPr>
                <w:color w:val="211E1F"/>
                <w:spacing w:val="-2"/>
                <w:sz w:val="20"/>
              </w:rPr>
              <w:t xml:space="preserve">ее изменения; </w:t>
            </w:r>
            <w:r>
              <w:rPr>
                <w:b/>
                <w:spacing w:val="-2"/>
                <w:sz w:val="20"/>
              </w:rPr>
              <w:t>Р.2.3.</w:t>
            </w:r>
            <w:r>
              <w:rPr>
                <w:color w:val="211E1F"/>
                <w:spacing w:val="-2"/>
                <w:sz w:val="20"/>
              </w:rPr>
              <w:t>учитывать контекст и предвидеть трудности, которые могут возникнуть</w:t>
            </w:r>
            <w:r>
              <w:rPr>
                <w:color w:val="211E1F"/>
                <w:sz w:val="20"/>
              </w:rPr>
              <w:tab/>
            </w:r>
            <w:r>
              <w:rPr>
                <w:color w:val="211E1F"/>
                <w:spacing w:val="-4"/>
                <w:sz w:val="20"/>
              </w:rPr>
              <w:t>при</w:t>
            </w:r>
            <w:r>
              <w:rPr>
                <w:color w:val="211E1F"/>
                <w:sz w:val="20"/>
              </w:rPr>
              <w:tab/>
            </w:r>
            <w:r>
              <w:rPr>
                <w:color w:val="211E1F"/>
                <w:spacing w:val="-2"/>
                <w:sz w:val="20"/>
              </w:rPr>
              <w:t>решении</w:t>
            </w:r>
            <w:r>
              <w:rPr>
                <w:color w:val="211E1F"/>
                <w:sz w:val="20"/>
              </w:rPr>
              <w:tab/>
            </w:r>
            <w:r>
              <w:rPr>
                <w:color w:val="211E1F"/>
                <w:spacing w:val="-2"/>
                <w:sz w:val="20"/>
              </w:rPr>
              <w:t>учебной</w:t>
            </w:r>
            <w:r>
              <w:rPr>
                <w:color w:val="211E1F"/>
                <w:sz w:val="20"/>
              </w:rPr>
              <w:tab/>
            </w:r>
            <w:r>
              <w:rPr>
                <w:color w:val="211E1F"/>
                <w:spacing w:val="-2"/>
                <w:sz w:val="20"/>
              </w:rPr>
              <w:t>задачи, адаптировать решение к меняющимся обстоятельствам;</w:t>
            </w:r>
          </w:p>
          <w:p w:rsidR="002F49BA" w:rsidRDefault="00263745">
            <w:pPr>
              <w:pStyle w:val="TableParagraph"/>
              <w:tabs>
                <w:tab w:val="left" w:pos="859"/>
                <w:tab w:val="left" w:pos="1997"/>
                <w:tab w:val="left" w:pos="3034"/>
              </w:tabs>
              <w:ind w:left="859" w:right="137" w:hanging="750"/>
              <w:rPr>
                <w:sz w:val="20"/>
              </w:rPr>
            </w:pPr>
            <w:r>
              <w:rPr>
                <w:b/>
                <w:spacing w:val="-2"/>
                <w:sz w:val="20"/>
              </w:rPr>
              <w:t>Р.2.4.</w:t>
            </w:r>
            <w:r>
              <w:rPr>
                <w:b/>
                <w:sz w:val="20"/>
              </w:rPr>
              <w:tab/>
            </w:r>
            <w:r>
              <w:rPr>
                <w:color w:val="211E1F"/>
                <w:spacing w:val="-2"/>
                <w:sz w:val="20"/>
              </w:rPr>
              <w:t>объяснять</w:t>
            </w:r>
            <w:r>
              <w:rPr>
                <w:color w:val="211E1F"/>
                <w:sz w:val="20"/>
              </w:rPr>
              <w:tab/>
            </w:r>
            <w:r>
              <w:rPr>
                <w:color w:val="211E1F"/>
                <w:spacing w:val="-2"/>
                <w:sz w:val="20"/>
              </w:rPr>
              <w:t>причины</w:t>
            </w:r>
            <w:r>
              <w:rPr>
                <w:color w:val="211E1F"/>
                <w:sz w:val="20"/>
              </w:rPr>
              <w:tab/>
            </w:r>
            <w:r>
              <w:rPr>
                <w:color w:val="211E1F"/>
                <w:spacing w:val="-2"/>
                <w:sz w:val="20"/>
              </w:rPr>
              <w:t>достижения (недостижения)</w:t>
            </w:r>
            <w:r w:rsidR="00384ABC">
              <w:rPr>
                <w:color w:val="211E1F"/>
                <w:spacing w:val="-2"/>
                <w:sz w:val="20"/>
              </w:rPr>
              <w:t xml:space="preserve"> </w:t>
            </w:r>
            <w:r>
              <w:rPr>
                <w:color w:val="211E1F"/>
                <w:spacing w:val="-2"/>
                <w:sz w:val="20"/>
              </w:rPr>
              <w:t>результатов деятельности, давать оценку п</w:t>
            </w:r>
            <w:r>
              <w:rPr>
                <w:color w:val="211E1F"/>
                <w:sz w:val="20"/>
              </w:rPr>
              <w:t xml:space="preserve">риобретенному опыту, уметь находить позитивное в </w:t>
            </w:r>
            <w:r>
              <w:rPr>
                <w:color w:val="211E1F"/>
                <w:spacing w:val="-2"/>
                <w:sz w:val="20"/>
              </w:rPr>
              <w:t>произошедшей ситуации;</w:t>
            </w:r>
            <w:r>
              <w:rPr>
                <w:b/>
                <w:spacing w:val="-2"/>
                <w:sz w:val="20"/>
              </w:rPr>
              <w:t>Р.2.5.</w:t>
            </w:r>
            <w:r>
              <w:rPr>
                <w:color w:val="211E1F"/>
                <w:spacing w:val="-2"/>
                <w:sz w:val="20"/>
              </w:rPr>
              <w:t>вносить коррективы в деятельность на основе новых обстоятельств,</w:t>
            </w:r>
            <w:r>
              <w:rPr>
                <w:color w:val="211E1F"/>
                <w:sz w:val="20"/>
              </w:rPr>
              <w:tab/>
            </w:r>
            <w:r>
              <w:rPr>
                <w:color w:val="211E1F"/>
                <w:spacing w:val="-2"/>
                <w:sz w:val="20"/>
              </w:rPr>
              <w:t>изменившихся</w:t>
            </w:r>
            <w:r>
              <w:rPr>
                <w:color w:val="211E1F"/>
                <w:sz w:val="20"/>
              </w:rPr>
              <w:tab/>
            </w:r>
            <w:r>
              <w:rPr>
                <w:color w:val="211E1F"/>
                <w:spacing w:val="-2"/>
                <w:sz w:val="20"/>
              </w:rPr>
              <w:t>ситуаций,</w:t>
            </w:r>
          </w:p>
          <w:p w:rsidR="002F49BA" w:rsidRDefault="00263745">
            <w:pPr>
              <w:pStyle w:val="TableParagraph"/>
              <w:spacing w:before="5" w:line="225" w:lineRule="exact"/>
              <w:ind w:left="0" w:right="946"/>
              <w:jc w:val="right"/>
              <w:rPr>
                <w:sz w:val="20"/>
              </w:rPr>
            </w:pPr>
            <w:r>
              <w:rPr>
                <w:color w:val="211E1F"/>
                <w:spacing w:val="-2"/>
                <w:sz w:val="20"/>
              </w:rPr>
              <w:t>установленных ошибок, возникших трудностей;</w:t>
            </w:r>
          </w:p>
          <w:p w:rsidR="002F49BA" w:rsidRDefault="00263745">
            <w:pPr>
              <w:pStyle w:val="TableParagraph"/>
              <w:spacing w:line="205" w:lineRule="exact"/>
              <w:ind w:left="0" w:right="919"/>
              <w:jc w:val="right"/>
              <w:rPr>
                <w:sz w:val="20"/>
              </w:rPr>
            </w:pPr>
            <w:r>
              <w:rPr>
                <w:b/>
                <w:spacing w:val="-2"/>
                <w:sz w:val="20"/>
              </w:rPr>
              <w:t>Р.2.6.</w:t>
            </w:r>
            <w:r>
              <w:rPr>
                <w:color w:val="211E1F"/>
                <w:spacing w:val="-2"/>
                <w:sz w:val="20"/>
              </w:rPr>
              <w:t>оценивать соответствие результата цели и условиям;</w:t>
            </w:r>
          </w:p>
        </w:tc>
      </w:tr>
      <w:tr w:rsidR="002F49BA">
        <w:trPr>
          <w:trHeight w:val="1382"/>
        </w:trPr>
        <w:tc>
          <w:tcPr>
            <w:tcW w:w="37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rPr>
                <w:b/>
              </w:rPr>
            </w:pPr>
            <w:r>
              <w:rPr>
                <w:b/>
                <w:spacing w:val="-2"/>
              </w:rPr>
              <w:t>Р.3.</w:t>
            </w:r>
            <w:r>
              <w:rPr>
                <w:b/>
                <w:color w:val="211E1F"/>
                <w:spacing w:val="-2"/>
              </w:rPr>
              <w:t>Эмоциональный интеллект:</w:t>
            </w:r>
          </w:p>
        </w:tc>
        <w:tc>
          <w:tcPr>
            <w:tcW w:w="57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137"/>
              <w:rPr>
                <w:sz w:val="20"/>
              </w:rPr>
            </w:pPr>
            <w:r>
              <w:rPr>
                <w:b/>
                <w:spacing w:val="-2"/>
                <w:sz w:val="20"/>
              </w:rPr>
              <w:t>Р.3.1.</w:t>
            </w:r>
            <w:r>
              <w:rPr>
                <w:color w:val="211E1F"/>
                <w:spacing w:val="-2"/>
                <w:sz w:val="20"/>
              </w:rPr>
              <w:t>различать,называть и управлять собственными эмоциями и эмоциями других;</w:t>
            </w:r>
          </w:p>
          <w:p w:rsidR="002F49BA" w:rsidRDefault="00263745">
            <w:pPr>
              <w:pStyle w:val="TableParagraph"/>
              <w:spacing w:before="3"/>
              <w:ind w:right="137"/>
              <w:rPr>
                <w:sz w:val="20"/>
              </w:rPr>
            </w:pPr>
            <w:r>
              <w:rPr>
                <w:b/>
                <w:spacing w:val="-2"/>
                <w:sz w:val="20"/>
              </w:rPr>
              <w:t>Р.3.2.</w:t>
            </w:r>
            <w:r>
              <w:rPr>
                <w:color w:val="211E1F"/>
                <w:spacing w:val="-2"/>
                <w:sz w:val="20"/>
              </w:rPr>
              <w:t xml:space="preserve">выявлять и анализировать причины эмоций; </w:t>
            </w:r>
            <w:r>
              <w:rPr>
                <w:b/>
                <w:spacing w:val="-2"/>
                <w:sz w:val="20"/>
              </w:rPr>
              <w:t>Р.3.3.</w:t>
            </w:r>
            <w:r>
              <w:rPr>
                <w:color w:val="211E1F"/>
                <w:spacing w:val="-2"/>
                <w:sz w:val="20"/>
              </w:rPr>
              <w:t>ставить себя на место другого человека, понимать мотивы и намерения другого;</w:t>
            </w:r>
          </w:p>
          <w:p w:rsidR="002F49BA" w:rsidRDefault="00263745">
            <w:pPr>
              <w:pStyle w:val="TableParagraph"/>
              <w:spacing w:line="217" w:lineRule="exact"/>
              <w:rPr>
                <w:sz w:val="20"/>
              </w:rPr>
            </w:pPr>
            <w:r>
              <w:rPr>
                <w:b/>
                <w:spacing w:val="-2"/>
                <w:sz w:val="20"/>
              </w:rPr>
              <w:t>Р.3.4.</w:t>
            </w:r>
            <w:r>
              <w:rPr>
                <w:color w:val="211E1F"/>
                <w:spacing w:val="-2"/>
                <w:sz w:val="20"/>
              </w:rPr>
              <w:t>регулировать способ выражения эмоций;</w:t>
            </w:r>
          </w:p>
        </w:tc>
      </w:tr>
      <w:tr w:rsidR="002F49BA">
        <w:trPr>
          <w:trHeight w:val="1377"/>
        </w:trPr>
        <w:tc>
          <w:tcPr>
            <w:tcW w:w="37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9" w:lineRule="exact"/>
              <w:rPr>
                <w:b/>
              </w:rPr>
            </w:pPr>
            <w:r>
              <w:rPr>
                <w:b/>
                <w:spacing w:val="-2"/>
              </w:rPr>
              <w:t>Р.4.</w:t>
            </w:r>
            <w:r>
              <w:rPr>
                <w:b/>
                <w:color w:val="211E1F"/>
                <w:spacing w:val="-2"/>
              </w:rPr>
              <w:t>Принятие себя и других:</w:t>
            </w:r>
          </w:p>
        </w:tc>
        <w:tc>
          <w:tcPr>
            <w:tcW w:w="57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rPr>
                <w:sz w:val="20"/>
              </w:rPr>
            </w:pPr>
            <w:r>
              <w:rPr>
                <w:b/>
                <w:sz w:val="20"/>
              </w:rPr>
              <w:t xml:space="preserve">Р.4.1. </w:t>
            </w:r>
            <w:r>
              <w:rPr>
                <w:color w:val="211E1F"/>
                <w:sz w:val="20"/>
              </w:rPr>
              <w:t xml:space="preserve">осознанно относиться к другому человеку, его </w:t>
            </w:r>
            <w:r>
              <w:rPr>
                <w:color w:val="211E1F"/>
                <w:spacing w:val="-2"/>
                <w:sz w:val="20"/>
              </w:rPr>
              <w:t>мнению;</w:t>
            </w:r>
            <w:r>
              <w:rPr>
                <w:b/>
                <w:spacing w:val="-2"/>
                <w:sz w:val="20"/>
              </w:rPr>
              <w:t>Р.4.2.</w:t>
            </w:r>
            <w:r>
              <w:rPr>
                <w:color w:val="211E1F"/>
                <w:spacing w:val="-2"/>
                <w:sz w:val="20"/>
              </w:rPr>
              <w:t>признавать свое право на ошибку и такое же право друго</w:t>
            </w:r>
            <w:r>
              <w:rPr>
                <w:color w:val="211E1F"/>
                <w:spacing w:val="-4"/>
                <w:sz w:val="20"/>
              </w:rPr>
              <w:t>го;</w:t>
            </w:r>
          </w:p>
          <w:p w:rsidR="002F49BA" w:rsidRDefault="00263745">
            <w:pPr>
              <w:pStyle w:val="TableParagraph"/>
              <w:spacing w:line="228" w:lineRule="exact"/>
              <w:rPr>
                <w:sz w:val="20"/>
              </w:rPr>
            </w:pPr>
            <w:r>
              <w:rPr>
                <w:b/>
                <w:spacing w:val="-2"/>
                <w:sz w:val="20"/>
              </w:rPr>
              <w:t>Р.4.3.</w:t>
            </w:r>
            <w:r>
              <w:rPr>
                <w:color w:val="211E1F"/>
                <w:spacing w:val="-2"/>
                <w:sz w:val="20"/>
              </w:rPr>
              <w:t>принимать себя и других, не осуждая;</w:t>
            </w:r>
          </w:p>
          <w:p w:rsidR="002F49BA" w:rsidRDefault="00263745">
            <w:pPr>
              <w:pStyle w:val="TableParagraph"/>
              <w:spacing w:line="220" w:lineRule="exact"/>
              <w:ind w:right="137"/>
              <w:rPr>
                <w:sz w:val="20"/>
              </w:rPr>
            </w:pPr>
            <w:r>
              <w:rPr>
                <w:b/>
                <w:spacing w:val="-2"/>
                <w:sz w:val="20"/>
              </w:rPr>
              <w:t>Р.4.4.</w:t>
            </w:r>
            <w:r>
              <w:rPr>
                <w:color w:val="211E1F"/>
                <w:spacing w:val="-2"/>
                <w:sz w:val="20"/>
              </w:rPr>
              <w:t xml:space="preserve">открытость себе и другим; </w:t>
            </w:r>
            <w:r>
              <w:rPr>
                <w:b/>
                <w:spacing w:val="-2"/>
                <w:sz w:val="20"/>
              </w:rPr>
              <w:t>Р.4.5.</w:t>
            </w:r>
            <w:r>
              <w:rPr>
                <w:color w:val="211E1F"/>
                <w:spacing w:val="-2"/>
                <w:sz w:val="20"/>
              </w:rPr>
              <w:t>осознавать невозможность контролировать все вокруг</w:t>
            </w:r>
          </w:p>
        </w:tc>
      </w:tr>
    </w:tbl>
    <w:p w:rsidR="002F49BA" w:rsidRDefault="002F49BA">
      <w:pPr>
        <w:sectPr w:rsidR="002F49BA">
          <w:pgSz w:w="11910" w:h="16840"/>
          <w:pgMar w:top="1260" w:right="300" w:bottom="280" w:left="340" w:header="720" w:footer="720" w:gutter="0"/>
          <w:cols w:space="720"/>
        </w:sectPr>
      </w:pPr>
    </w:p>
    <w:p w:rsidR="002F49BA" w:rsidRDefault="00263745">
      <w:pPr>
        <w:spacing w:before="78" w:line="276" w:lineRule="auto"/>
        <w:ind w:left="2070" w:right="2243"/>
        <w:rPr>
          <w:b/>
          <w:sz w:val="24"/>
        </w:rPr>
      </w:pPr>
      <w:r>
        <w:rPr>
          <w:b/>
          <w:sz w:val="24"/>
        </w:rPr>
        <w:lastRenderedPageBreak/>
        <w:t>Результаты</w:t>
      </w:r>
      <w:r>
        <w:rPr>
          <w:b/>
          <w:spacing w:val="-10"/>
          <w:sz w:val="24"/>
        </w:rPr>
        <w:t xml:space="preserve"> </w:t>
      </w:r>
      <w:r>
        <w:rPr>
          <w:b/>
          <w:sz w:val="24"/>
        </w:rPr>
        <w:t>проектной</w:t>
      </w:r>
      <w:r>
        <w:rPr>
          <w:b/>
          <w:spacing w:val="-13"/>
          <w:sz w:val="24"/>
        </w:rPr>
        <w:t xml:space="preserve"> </w:t>
      </w:r>
      <w:r>
        <w:rPr>
          <w:b/>
          <w:sz w:val="24"/>
        </w:rPr>
        <w:t>и</w:t>
      </w:r>
      <w:r>
        <w:rPr>
          <w:b/>
          <w:spacing w:val="-10"/>
          <w:sz w:val="24"/>
        </w:rPr>
        <w:t xml:space="preserve"> </w:t>
      </w:r>
      <w:r>
        <w:rPr>
          <w:b/>
          <w:sz w:val="24"/>
        </w:rPr>
        <w:t xml:space="preserve">учебно-исследовательской </w:t>
      </w:r>
      <w:r>
        <w:rPr>
          <w:b/>
          <w:spacing w:val="-2"/>
          <w:sz w:val="24"/>
        </w:rPr>
        <w:t>деятельности:</w:t>
      </w:r>
      <w:r w:rsidR="00384ABC">
        <w:rPr>
          <w:b/>
          <w:spacing w:val="-2"/>
          <w:sz w:val="24"/>
        </w:rPr>
        <w:t xml:space="preserve"> </w:t>
      </w:r>
      <w:r>
        <w:rPr>
          <w:b/>
          <w:spacing w:val="-2"/>
          <w:sz w:val="24"/>
        </w:rPr>
        <w:t>Личностные:</w:t>
      </w:r>
    </w:p>
    <w:p w:rsidR="002F49BA" w:rsidRDefault="00263745">
      <w:pPr>
        <w:pStyle w:val="a5"/>
        <w:numPr>
          <w:ilvl w:val="0"/>
          <w:numId w:val="3"/>
        </w:numPr>
        <w:tabs>
          <w:tab w:val="left" w:pos="2251"/>
        </w:tabs>
        <w:spacing w:line="238" w:lineRule="exact"/>
        <w:ind w:left="2251" w:hanging="181"/>
        <w:rPr>
          <w:sz w:val="24"/>
        </w:rPr>
      </w:pPr>
      <w:r>
        <w:rPr>
          <w:spacing w:val="-2"/>
          <w:sz w:val="24"/>
        </w:rPr>
        <w:t>Сформированность целостного мировоззрения,</w:t>
      </w:r>
      <w:r w:rsidR="00384ABC">
        <w:rPr>
          <w:spacing w:val="-2"/>
          <w:sz w:val="24"/>
        </w:rPr>
        <w:t xml:space="preserve"> </w:t>
      </w:r>
      <w:r>
        <w:rPr>
          <w:spacing w:val="-2"/>
          <w:sz w:val="24"/>
        </w:rPr>
        <w:t>соответствующего современному</w:t>
      </w:r>
    </w:p>
    <w:p w:rsidR="002F49BA" w:rsidRDefault="00263745">
      <w:pPr>
        <w:pStyle w:val="a3"/>
        <w:spacing w:before="79" w:line="275" w:lineRule="exact"/>
        <w:ind w:left="1364"/>
        <w:jc w:val="left"/>
      </w:pPr>
      <w:r>
        <w:rPr>
          <w:spacing w:val="-2"/>
        </w:rPr>
        <w:t>уровню развития науки;</w:t>
      </w:r>
    </w:p>
    <w:p w:rsidR="002F49BA" w:rsidRDefault="00263745">
      <w:pPr>
        <w:pStyle w:val="a5"/>
        <w:numPr>
          <w:ilvl w:val="0"/>
          <w:numId w:val="3"/>
        </w:numPr>
        <w:tabs>
          <w:tab w:val="left" w:pos="2478"/>
          <w:tab w:val="left" w:pos="4754"/>
          <w:tab w:val="left" w:pos="5554"/>
          <w:tab w:val="left" w:pos="6920"/>
          <w:tab w:val="left" w:pos="7781"/>
          <w:tab w:val="left" w:pos="8898"/>
          <w:tab w:val="left" w:pos="9340"/>
          <w:tab w:val="left" w:pos="9936"/>
        </w:tabs>
        <w:ind w:left="2478" w:right="535" w:hanging="408"/>
        <w:rPr>
          <w:sz w:val="24"/>
        </w:rPr>
      </w:pPr>
      <w:r>
        <w:rPr>
          <w:spacing w:val="-2"/>
          <w:sz w:val="24"/>
        </w:rPr>
        <w:t>сформированность</w:t>
      </w:r>
      <w:r>
        <w:rPr>
          <w:sz w:val="24"/>
        </w:rPr>
        <w:tab/>
      </w:r>
      <w:r>
        <w:rPr>
          <w:spacing w:val="-2"/>
          <w:sz w:val="24"/>
        </w:rPr>
        <w:t>коммуникативной</w:t>
      </w:r>
      <w:r>
        <w:rPr>
          <w:sz w:val="24"/>
        </w:rPr>
        <w:tab/>
      </w:r>
      <w:r>
        <w:rPr>
          <w:spacing w:val="-2"/>
          <w:sz w:val="24"/>
        </w:rPr>
        <w:t>компетентности</w:t>
      </w:r>
      <w:r>
        <w:rPr>
          <w:sz w:val="24"/>
        </w:rPr>
        <w:tab/>
      </w:r>
      <w:r>
        <w:rPr>
          <w:spacing w:val="-10"/>
          <w:sz w:val="24"/>
        </w:rPr>
        <w:t>в</w:t>
      </w:r>
      <w:r>
        <w:rPr>
          <w:sz w:val="24"/>
        </w:rPr>
        <w:tab/>
      </w:r>
      <w:r>
        <w:rPr>
          <w:spacing w:val="-2"/>
          <w:sz w:val="24"/>
        </w:rPr>
        <w:t>общении и сотрудничестве со</w:t>
      </w:r>
      <w:r>
        <w:rPr>
          <w:sz w:val="24"/>
        </w:rPr>
        <w:tab/>
      </w:r>
      <w:r>
        <w:rPr>
          <w:sz w:val="24"/>
        </w:rPr>
        <w:tab/>
      </w:r>
      <w:r>
        <w:rPr>
          <w:spacing w:val="-2"/>
          <w:sz w:val="24"/>
        </w:rPr>
        <w:t>взрослыми</w:t>
      </w:r>
      <w:r>
        <w:rPr>
          <w:sz w:val="24"/>
        </w:rPr>
        <w:tab/>
      </w:r>
      <w:r>
        <w:rPr>
          <w:sz w:val="24"/>
        </w:rPr>
        <w:tab/>
      </w:r>
      <w:r>
        <w:rPr>
          <w:spacing w:val="-2"/>
          <w:sz w:val="24"/>
        </w:rPr>
        <w:t>в процессе</w:t>
      </w:r>
      <w:r>
        <w:rPr>
          <w:sz w:val="24"/>
        </w:rPr>
        <w:tab/>
      </w:r>
      <w:r>
        <w:rPr>
          <w:sz w:val="24"/>
        </w:rPr>
        <w:tab/>
      </w:r>
      <w:r>
        <w:rPr>
          <w:sz w:val="24"/>
        </w:rPr>
        <w:tab/>
      </w:r>
      <w:r>
        <w:rPr>
          <w:spacing w:val="-2"/>
          <w:sz w:val="24"/>
        </w:rPr>
        <w:t>учебно-</w:t>
      </w:r>
    </w:p>
    <w:p w:rsidR="002F49BA" w:rsidRDefault="00263745">
      <w:pPr>
        <w:pStyle w:val="a3"/>
        <w:spacing w:line="271" w:lineRule="exact"/>
        <w:ind w:left="1364"/>
        <w:jc w:val="left"/>
      </w:pPr>
      <w:r>
        <w:rPr>
          <w:spacing w:val="-2"/>
        </w:rPr>
        <w:t>иследовательской деятельности;</w:t>
      </w:r>
    </w:p>
    <w:p w:rsidR="002F49BA" w:rsidRDefault="00263745">
      <w:pPr>
        <w:pStyle w:val="a5"/>
        <w:numPr>
          <w:ilvl w:val="0"/>
          <w:numId w:val="3"/>
        </w:numPr>
        <w:tabs>
          <w:tab w:val="left" w:pos="2397"/>
          <w:tab w:val="left" w:pos="3770"/>
          <w:tab w:val="left" w:pos="4145"/>
          <w:tab w:val="left" w:pos="5681"/>
          <w:tab w:val="left" w:pos="6915"/>
          <w:tab w:val="left" w:pos="7280"/>
          <w:tab w:val="left" w:pos="8994"/>
        </w:tabs>
        <w:spacing w:before="3"/>
        <w:ind w:left="2397" w:right="2143" w:hanging="327"/>
        <w:rPr>
          <w:sz w:val="24"/>
        </w:rPr>
      </w:pPr>
      <w:r>
        <w:rPr>
          <w:spacing w:val="-2"/>
          <w:sz w:val="24"/>
        </w:rPr>
        <w:t>готовность</w:t>
      </w:r>
      <w:r>
        <w:rPr>
          <w:sz w:val="24"/>
        </w:rPr>
        <w:tab/>
      </w:r>
      <w:r>
        <w:rPr>
          <w:spacing w:val="-10"/>
          <w:sz w:val="24"/>
        </w:rPr>
        <w:t>и</w:t>
      </w:r>
      <w:r>
        <w:rPr>
          <w:sz w:val="24"/>
        </w:rPr>
        <w:tab/>
      </w:r>
      <w:r>
        <w:rPr>
          <w:spacing w:val="-2"/>
          <w:sz w:val="24"/>
        </w:rPr>
        <w:t>способность</w:t>
      </w:r>
      <w:r>
        <w:rPr>
          <w:sz w:val="24"/>
        </w:rPr>
        <w:tab/>
      </w:r>
      <w:r>
        <w:rPr>
          <w:spacing w:val="-2"/>
          <w:sz w:val="24"/>
        </w:rPr>
        <w:t>учащихся</w:t>
      </w:r>
      <w:r>
        <w:rPr>
          <w:sz w:val="24"/>
        </w:rPr>
        <w:tab/>
      </w:r>
      <w:r>
        <w:rPr>
          <w:spacing w:val="-10"/>
          <w:sz w:val="24"/>
        </w:rPr>
        <w:t>к</w:t>
      </w:r>
      <w:r>
        <w:rPr>
          <w:sz w:val="24"/>
        </w:rPr>
        <w:tab/>
      </w:r>
      <w:r>
        <w:rPr>
          <w:spacing w:val="-2"/>
          <w:sz w:val="24"/>
        </w:rPr>
        <w:t>саморазвитию</w:t>
      </w:r>
      <w:r>
        <w:rPr>
          <w:sz w:val="24"/>
        </w:rPr>
        <w:tab/>
      </w:r>
      <w:r>
        <w:rPr>
          <w:spacing w:val="-10"/>
          <w:sz w:val="24"/>
        </w:rPr>
        <w:t xml:space="preserve">и </w:t>
      </w:r>
      <w:r>
        <w:rPr>
          <w:spacing w:val="-2"/>
          <w:sz w:val="24"/>
        </w:rPr>
        <w:t>личностному самоопределению;</w:t>
      </w:r>
    </w:p>
    <w:p w:rsidR="002F49BA" w:rsidRDefault="00263745">
      <w:pPr>
        <w:pStyle w:val="a5"/>
        <w:numPr>
          <w:ilvl w:val="0"/>
          <w:numId w:val="3"/>
        </w:numPr>
        <w:tabs>
          <w:tab w:val="left" w:pos="2213"/>
        </w:tabs>
        <w:spacing w:before="6"/>
        <w:ind w:left="1364" w:right="2234" w:firstLine="706"/>
        <w:rPr>
          <w:sz w:val="24"/>
        </w:rPr>
      </w:pPr>
      <w:r>
        <w:rPr>
          <w:sz w:val="24"/>
        </w:rPr>
        <w:t>сформированность</w:t>
      </w:r>
      <w:r>
        <w:rPr>
          <w:spacing w:val="-7"/>
          <w:sz w:val="24"/>
        </w:rPr>
        <w:t xml:space="preserve"> </w:t>
      </w:r>
      <w:r>
        <w:rPr>
          <w:sz w:val="24"/>
        </w:rPr>
        <w:t>их</w:t>
      </w:r>
      <w:r>
        <w:rPr>
          <w:spacing w:val="-9"/>
          <w:sz w:val="24"/>
        </w:rPr>
        <w:t xml:space="preserve"> </w:t>
      </w:r>
      <w:r>
        <w:rPr>
          <w:sz w:val="24"/>
        </w:rPr>
        <w:t>мотивации</w:t>
      </w:r>
      <w:r>
        <w:rPr>
          <w:spacing w:val="-4"/>
          <w:sz w:val="24"/>
        </w:rPr>
        <w:t xml:space="preserve"> </w:t>
      </w:r>
      <w:r>
        <w:rPr>
          <w:sz w:val="24"/>
        </w:rPr>
        <w:t>к</w:t>
      </w:r>
      <w:r>
        <w:rPr>
          <w:spacing w:val="-15"/>
          <w:sz w:val="24"/>
        </w:rPr>
        <w:t xml:space="preserve"> </w:t>
      </w:r>
      <w:r>
        <w:rPr>
          <w:sz w:val="24"/>
        </w:rPr>
        <w:t>обучению</w:t>
      </w:r>
      <w:r>
        <w:rPr>
          <w:spacing w:val="-7"/>
          <w:sz w:val="24"/>
        </w:rPr>
        <w:t xml:space="preserve"> </w:t>
      </w:r>
      <w:r>
        <w:rPr>
          <w:sz w:val="24"/>
        </w:rPr>
        <w:t>и</w:t>
      </w:r>
      <w:r>
        <w:rPr>
          <w:spacing w:val="-4"/>
          <w:sz w:val="24"/>
        </w:rPr>
        <w:t xml:space="preserve"> </w:t>
      </w:r>
      <w:r>
        <w:rPr>
          <w:sz w:val="24"/>
        </w:rPr>
        <w:t xml:space="preserve">целенаправленной </w:t>
      </w:r>
      <w:r>
        <w:rPr>
          <w:spacing w:val="-2"/>
          <w:sz w:val="24"/>
        </w:rPr>
        <w:t>познавательной деятельности.</w:t>
      </w:r>
    </w:p>
    <w:p w:rsidR="002F49BA" w:rsidRDefault="00263745">
      <w:pPr>
        <w:pStyle w:val="3"/>
        <w:spacing w:before="80" w:line="272" w:lineRule="exact"/>
        <w:ind w:left="2070"/>
      </w:pPr>
      <w:bookmarkStart w:id="2" w:name="Метапредметные:"/>
      <w:bookmarkEnd w:id="2"/>
      <w:r>
        <w:rPr>
          <w:spacing w:val="-2"/>
        </w:rPr>
        <w:t>Метапредметные:</w:t>
      </w:r>
    </w:p>
    <w:p w:rsidR="002F49BA" w:rsidRDefault="00263745">
      <w:pPr>
        <w:pStyle w:val="a5"/>
        <w:numPr>
          <w:ilvl w:val="0"/>
          <w:numId w:val="3"/>
        </w:numPr>
        <w:tabs>
          <w:tab w:val="left" w:pos="2309"/>
        </w:tabs>
        <w:ind w:left="1364" w:right="615" w:firstLine="706"/>
        <w:rPr>
          <w:sz w:val="24"/>
        </w:rPr>
      </w:pPr>
      <w:r>
        <w:rPr>
          <w:spacing w:val="-2"/>
          <w:sz w:val="24"/>
        </w:rPr>
        <w:t>освоенные учащимися понятия и УУД (познавательные,</w:t>
      </w:r>
      <w:r w:rsidR="00384ABC">
        <w:rPr>
          <w:spacing w:val="-2"/>
          <w:sz w:val="24"/>
        </w:rPr>
        <w:t xml:space="preserve"> </w:t>
      </w:r>
      <w:r>
        <w:rPr>
          <w:spacing w:val="-2"/>
          <w:sz w:val="24"/>
        </w:rPr>
        <w:t>коммуникативные),способн</w:t>
      </w:r>
      <w:r>
        <w:rPr>
          <w:sz w:val="24"/>
        </w:rPr>
        <w:t>ость их использования</w:t>
      </w:r>
      <w:r w:rsidR="00384ABC">
        <w:rPr>
          <w:sz w:val="24"/>
        </w:rPr>
        <w:t xml:space="preserve"> </w:t>
      </w:r>
      <w:r>
        <w:rPr>
          <w:sz w:val="24"/>
        </w:rPr>
        <w:t>в учебной,</w:t>
      </w:r>
      <w:r w:rsidR="00384ABC">
        <w:rPr>
          <w:sz w:val="24"/>
        </w:rPr>
        <w:t xml:space="preserve"> </w:t>
      </w:r>
      <w:r>
        <w:rPr>
          <w:sz w:val="24"/>
        </w:rPr>
        <w:t>познавательной практике;</w:t>
      </w:r>
    </w:p>
    <w:p w:rsidR="002F49BA" w:rsidRDefault="00263745">
      <w:pPr>
        <w:pStyle w:val="a5"/>
        <w:numPr>
          <w:ilvl w:val="0"/>
          <w:numId w:val="3"/>
        </w:numPr>
        <w:tabs>
          <w:tab w:val="left" w:pos="2313"/>
        </w:tabs>
        <w:spacing w:line="276" w:lineRule="auto"/>
        <w:ind w:left="1364" w:right="649" w:firstLine="706"/>
        <w:rPr>
          <w:sz w:val="24"/>
        </w:rPr>
      </w:pPr>
      <w:r>
        <w:rPr>
          <w:spacing w:val="-2"/>
          <w:sz w:val="24"/>
        </w:rPr>
        <w:t>самостоятельность планирования и осуществления учебной деятельности и организа</w:t>
      </w:r>
      <w:r>
        <w:rPr>
          <w:sz w:val="24"/>
        </w:rPr>
        <w:t>ции учебного сотрудничества с педагогами и сверстниками;</w:t>
      </w:r>
    </w:p>
    <w:p w:rsidR="002F49BA" w:rsidRDefault="00263745">
      <w:pPr>
        <w:pStyle w:val="a5"/>
        <w:numPr>
          <w:ilvl w:val="0"/>
          <w:numId w:val="3"/>
        </w:numPr>
        <w:tabs>
          <w:tab w:val="left" w:pos="2318"/>
          <w:tab w:val="left" w:pos="2908"/>
          <w:tab w:val="left" w:pos="5067"/>
          <w:tab w:val="left" w:pos="6578"/>
          <w:tab w:val="left" w:pos="8194"/>
          <w:tab w:val="left" w:pos="8871"/>
          <w:tab w:val="left" w:pos="10372"/>
        </w:tabs>
        <w:ind w:left="1364" w:right="543" w:firstLine="706"/>
        <w:rPr>
          <w:sz w:val="24"/>
        </w:rPr>
      </w:pPr>
      <w:r>
        <w:rPr>
          <w:spacing w:val="-2"/>
          <w:sz w:val="24"/>
        </w:rPr>
        <w:t>умение определять понятия,</w:t>
      </w:r>
      <w:r w:rsidR="00384ABC">
        <w:rPr>
          <w:spacing w:val="-2"/>
          <w:sz w:val="24"/>
        </w:rPr>
        <w:t xml:space="preserve"> </w:t>
      </w:r>
      <w:r>
        <w:rPr>
          <w:spacing w:val="-2"/>
          <w:sz w:val="24"/>
        </w:rPr>
        <w:t>создавать обобщения, устанавливать аналогии, классифицировать,</w:t>
      </w:r>
      <w:r>
        <w:rPr>
          <w:sz w:val="24"/>
        </w:rPr>
        <w:tab/>
      </w:r>
      <w:r>
        <w:rPr>
          <w:spacing w:val="-2"/>
          <w:sz w:val="24"/>
        </w:rPr>
        <w:t>самостоятельно</w:t>
      </w:r>
      <w:r>
        <w:rPr>
          <w:sz w:val="24"/>
        </w:rPr>
        <w:tab/>
      </w:r>
      <w:r>
        <w:rPr>
          <w:spacing w:val="-2"/>
          <w:sz w:val="24"/>
        </w:rPr>
        <w:t>выбирать</w:t>
      </w:r>
      <w:r>
        <w:rPr>
          <w:sz w:val="24"/>
        </w:rPr>
        <w:tab/>
      </w:r>
      <w:r>
        <w:rPr>
          <w:spacing w:val="-2"/>
          <w:sz w:val="24"/>
        </w:rPr>
        <w:t>основания</w:t>
      </w:r>
      <w:r>
        <w:rPr>
          <w:sz w:val="24"/>
        </w:rPr>
        <w:tab/>
      </w:r>
      <w:r>
        <w:rPr>
          <w:spacing w:val="-10"/>
          <w:sz w:val="24"/>
        </w:rPr>
        <w:t>и</w:t>
      </w:r>
      <w:r>
        <w:rPr>
          <w:sz w:val="24"/>
        </w:rPr>
        <w:tab/>
      </w:r>
      <w:r>
        <w:rPr>
          <w:spacing w:val="-2"/>
          <w:sz w:val="24"/>
        </w:rPr>
        <w:t>критерии</w:t>
      </w:r>
      <w:r>
        <w:rPr>
          <w:sz w:val="24"/>
        </w:rPr>
        <w:tab/>
      </w:r>
      <w:r>
        <w:rPr>
          <w:spacing w:val="-4"/>
          <w:sz w:val="24"/>
        </w:rPr>
        <w:t xml:space="preserve">для </w:t>
      </w:r>
      <w:r>
        <w:rPr>
          <w:spacing w:val="-2"/>
          <w:sz w:val="24"/>
        </w:rPr>
        <w:t>классиф</w:t>
      </w:r>
      <w:r w:rsidR="00384ABC">
        <w:rPr>
          <w:spacing w:val="-2"/>
          <w:sz w:val="24"/>
        </w:rPr>
        <w:t>икации, устанавливать причинно-</w:t>
      </w:r>
      <w:r>
        <w:rPr>
          <w:spacing w:val="-2"/>
          <w:sz w:val="24"/>
        </w:rPr>
        <w:t>следственные связи, строить логические рассуждения,</w:t>
      </w:r>
      <w:r w:rsidR="00384ABC">
        <w:rPr>
          <w:spacing w:val="-2"/>
          <w:sz w:val="24"/>
        </w:rPr>
        <w:t xml:space="preserve"> </w:t>
      </w:r>
      <w:r>
        <w:rPr>
          <w:spacing w:val="-2"/>
          <w:sz w:val="24"/>
        </w:rPr>
        <w:t>умозаключения</w:t>
      </w:r>
      <w:r w:rsidR="00384ABC">
        <w:rPr>
          <w:spacing w:val="-2"/>
          <w:sz w:val="24"/>
        </w:rPr>
        <w:t xml:space="preserve"> </w:t>
      </w:r>
      <w:r>
        <w:rPr>
          <w:spacing w:val="-2"/>
          <w:sz w:val="24"/>
        </w:rPr>
        <w:t>(индуктивные,</w:t>
      </w:r>
      <w:r w:rsidR="00384ABC">
        <w:rPr>
          <w:spacing w:val="-2"/>
          <w:sz w:val="24"/>
        </w:rPr>
        <w:t xml:space="preserve"> </w:t>
      </w:r>
      <w:r>
        <w:rPr>
          <w:spacing w:val="-2"/>
          <w:sz w:val="24"/>
        </w:rPr>
        <w:t>дедуктивные и по аналогии) и делать выводы;</w:t>
      </w:r>
    </w:p>
    <w:p w:rsidR="002F49BA" w:rsidRDefault="00263745">
      <w:pPr>
        <w:pStyle w:val="a5"/>
        <w:numPr>
          <w:ilvl w:val="0"/>
          <w:numId w:val="3"/>
        </w:numPr>
        <w:tabs>
          <w:tab w:val="left" w:pos="2213"/>
        </w:tabs>
        <w:ind w:left="1364" w:right="650" w:firstLine="706"/>
        <w:rPr>
          <w:sz w:val="24"/>
        </w:rPr>
      </w:pPr>
      <w:r>
        <w:rPr>
          <w:spacing w:val="-2"/>
          <w:sz w:val="24"/>
        </w:rPr>
        <w:t>умение создавать,</w:t>
      </w:r>
      <w:r w:rsidR="00384ABC">
        <w:rPr>
          <w:spacing w:val="-2"/>
          <w:sz w:val="24"/>
        </w:rPr>
        <w:t xml:space="preserve"> </w:t>
      </w:r>
      <w:r>
        <w:rPr>
          <w:spacing w:val="-2"/>
          <w:sz w:val="24"/>
        </w:rPr>
        <w:t>применять и преобразовывать знаки и символы,</w:t>
      </w:r>
      <w:r w:rsidR="00384ABC">
        <w:rPr>
          <w:spacing w:val="-2"/>
          <w:sz w:val="24"/>
        </w:rPr>
        <w:t xml:space="preserve"> </w:t>
      </w:r>
      <w:r>
        <w:rPr>
          <w:spacing w:val="-2"/>
          <w:sz w:val="24"/>
        </w:rPr>
        <w:t>модели и схемы для р</w:t>
      </w:r>
      <w:r>
        <w:rPr>
          <w:sz w:val="24"/>
        </w:rPr>
        <w:t>ешения учебных и познавательных задач.</w:t>
      </w:r>
    </w:p>
    <w:p w:rsidR="002F49BA" w:rsidRDefault="00263745">
      <w:pPr>
        <w:pStyle w:val="a3"/>
        <w:spacing w:line="271" w:lineRule="exact"/>
        <w:ind w:left="2070"/>
        <w:jc w:val="left"/>
      </w:pPr>
      <w:r>
        <w:rPr>
          <w:spacing w:val="-2"/>
        </w:rPr>
        <w:t>Результаты выполнения отражают:</w:t>
      </w:r>
    </w:p>
    <w:p w:rsidR="002F49BA" w:rsidRDefault="00263745">
      <w:pPr>
        <w:pStyle w:val="a5"/>
        <w:numPr>
          <w:ilvl w:val="0"/>
          <w:numId w:val="3"/>
        </w:numPr>
        <w:tabs>
          <w:tab w:val="left" w:pos="2425"/>
        </w:tabs>
        <w:spacing w:line="264" w:lineRule="auto"/>
        <w:ind w:left="1364" w:right="585" w:firstLine="706"/>
        <w:rPr>
          <w:sz w:val="24"/>
        </w:rPr>
      </w:pPr>
      <w:r>
        <w:rPr>
          <w:spacing w:val="-2"/>
          <w:sz w:val="24"/>
        </w:rPr>
        <w:t>сформированность навыков коммуникативной,</w:t>
      </w:r>
      <w:r w:rsidR="00384ABC">
        <w:rPr>
          <w:spacing w:val="-2"/>
          <w:sz w:val="24"/>
        </w:rPr>
        <w:t xml:space="preserve"> учебно-</w:t>
      </w:r>
      <w:r>
        <w:rPr>
          <w:spacing w:val="-2"/>
          <w:sz w:val="24"/>
        </w:rPr>
        <w:t>исследовательской деятельности, критического мышления;</w:t>
      </w:r>
      <w:r w:rsidR="00384ABC">
        <w:rPr>
          <w:spacing w:val="-2"/>
          <w:sz w:val="24"/>
        </w:rPr>
        <w:t xml:space="preserve"> </w:t>
      </w:r>
      <w:r>
        <w:rPr>
          <w:spacing w:val="-2"/>
          <w:sz w:val="24"/>
        </w:rPr>
        <w:t>способность к инновационной,</w:t>
      </w:r>
      <w:r w:rsidR="00384ABC">
        <w:rPr>
          <w:spacing w:val="-2"/>
          <w:sz w:val="24"/>
        </w:rPr>
        <w:t xml:space="preserve"> </w:t>
      </w:r>
      <w:r>
        <w:rPr>
          <w:spacing w:val="-2"/>
          <w:sz w:val="24"/>
        </w:rPr>
        <w:t>ана</w:t>
      </w:r>
      <w:r>
        <w:rPr>
          <w:sz w:val="24"/>
        </w:rPr>
        <w:t>литической, творческой,</w:t>
      </w:r>
      <w:r w:rsidR="00384ABC">
        <w:rPr>
          <w:sz w:val="24"/>
        </w:rPr>
        <w:t xml:space="preserve"> </w:t>
      </w:r>
      <w:r>
        <w:rPr>
          <w:sz w:val="24"/>
        </w:rPr>
        <w:t>интеллектуальной деятельности;</w:t>
      </w:r>
    </w:p>
    <w:p w:rsidR="002F49BA" w:rsidRDefault="00263745">
      <w:pPr>
        <w:pStyle w:val="a5"/>
        <w:numPr>
          <w:ilvl w:val="0"/>
          <w:numId w:val="3"/>
        </w:numPr>
        <w:tabs>
          <w:tab w:val="left" w:pos="2256"/>
          <w:tab w:val="left" w:pos="4689"/>
          <w:tab w:val="left" w:pos="6041"/>
          <w:tab w:val="left" w:pos="7605"/>
          <w:tab w:val="left" w:pos="9529"/>
          <w:tab w:val="left" w:pos="10124"/>
        </w:tabs>
        <w:ind w:left="1364" w:right="541" w:firstLine="706"/>
        <w:rPr>
          <w:sz w:val="24"/>
        </w:rPr>
      </w:pPr>
      <w:r>
        <w:rPr>
          <w:spacing w:val="-2"/>
          <w:sz w:val="24"/>
        </w:rPr>
        <w:t>сформированность</w:t>
      </w:r>
      <w:r>
        <w:rPr>
          <w:sz w:val="24"/>
        </w:rPr>
        <w:tab/>
      </w:r>
      <w:r>
        <w:rPr>
          <w:spacing w:val="-2"/>
          <w:sz w:val="24"/>
        </w:rPr>
        <w:t>навыков</w:t>
      </w:r>
      <w:r>
        <w:rPr>
          <w:sz w:val="24"/>
        </w:rPr>
        <w:tab/>
      </w:r>
      <w:r>
        <w:rPr>
          <w:spacing w:val="-2"/>
          <w:sz w:val="24"/>
        </w:rPr>
        <w:t>проектной</w:t>
      </w:r>
      <w:r>
        <w:rPr>
          <w:sz w:val="24"/>
        </w:rPr>
        <w:tab/>
      </w:r>
      <w:r>
        <w:rPr>
          <w:spacing w:val="-2"/>
          <w:sz w:val="24"/>
        </w:rPr>
        <w:t>деятельности,</w:t>
      </w:r>
      <w:r>
        <w:rPr>
          <w:sz w:val="24"/>
        </w:rPr>
        <w:tab/>
      </w:r>
      <w:r>
        <w:rPr>
          <w:spacing w:val="-10"/>
          <w:sz w:val="24"/>
        </w:rPr>
        <w:t>а</w:t>
      </w:r>
      <w:r>
        <w:rPr>
          <w:sz w:val="24"/>
        </w:rPr>
        <w:tab/>
      </w:r>
      <w:r>
        <w:rPr>
          <w:spacing w:val="-2"/>
          <w:sz w:val="24"/>
        </w:rPr>
        <w:t xml:space="preserve">также </w:t>
      </w:r>
      <w:r>
        <w:rPr>
          <w:sz w:val="24"/>
        </w:rPr>
        <w:t>самостоятельного применения</w:t>
      </w:r>
      <w:r>
        <w:rPr>
          <w:spacing w:val="31"/>
          <w:sz w:val="24"/>
        </w:rPr>
        <w:t xml:space="preserve"> </w:t>
      </w:r>
      <w:r>
        <w:rPr>
          <w:sz w:val="24"/>
        </w:rPr>
        <w:t>приобретенных</w:t>
      </w:r>
      <w:r>
        <w:rPr>
          <w:spacing w:val="31"/>
          <w:sz w:val="24"/>
        </w:rPr>
        <w:t xml:space="preserve"> </w:t>
      </w:r>
      <w:r>
        <w:rPr>
          <w:sz w:val="24"/>
        </w:rPr>
        <w:t>знаний</w:t>
      </w:r>
      <w:r>
        <w:rPr>
          <w:spacing w:val="32"/>
          <w:sz w:val="24"/>
        </w:rPr>
        <w:t xml:space="preserve"> </w:t>
      </w:r>
      <w:r>
        <w:rPr>
          <w:sz w:val="24"/>
        </w:rPr>
        <w:t>и</w:t>
      </w:r>
      <w:r>
        <w:rPr>
          <w:spacing w:val="37"/>
          <w:sz w:val="24"/>
        </w:rPr>
        <w:t xml:space="preserve"> </w:t>
      </w:r>
      <w:r>
        <w:rPr>
          <w:sz w:val="24"/>
        </w:rPr>
        <w:t>способов</w:t>
      </w:r>
      <w:r>
        <w:rPr>
          <w:spacing w:val="37"/>
          <w:sz w:val="24"/>
        </w:rPr>
        <w:t xml:space="preserve"> </w:t>
      </w:r>
      <w:r>
        <w:rPr>
          <w:sz w:val="24"/>
        </w:rPr>
        <w:t>действий</w:t>
      </w:r>
      <w:r>
        <w:rPr>
          <w:spacing w:val="32"/>
          <w:sz w:val="24"/>
        </w:rPr>
        <w:t xml:space="preserve"> </w:t>
      </w:r>
      <w:r>
        <w:rPr>
          <w:sz w:val="24"/>
        </w:rPr>
        <w:t>при</w:t>
      </w:r>
      <w:r>
        <w:rPr>
          <w:spacing w:val="37"/>
          <w:sz w:val="24"/>
        </w:rPr>
        <w:t xml:space="preserve"> </w:t>
      </w:r>
      <w:r>
        <w:rPr>
          <w:sz w:val="24"/>
        </w:rPr>
        <w:t xml:space="preserve">решении </w:t>
      </w:r>
      <w:r>
        <w:rPr>
          <w:spacing w:val="-2"/>
          <w:sz w:val="24"/>
        </w:rPr>
        <w:t>различных задач,</w:t>
      </w:r>
      <w:r w:rsidR="00384ABC">
        <w:rPr>
          <w:spacing w:val="-2"/>
          <w:sz w:val="24"/>
        </w:rPr>
        <w:t xml:space="preserve"> </w:t>
      </w:r>
      <w:r>
        <w:rPr>
          <w:spacing w:val="-2"/>
          <w:sz w:val="24"/>
        </w:rPr>
        <w:t>используя знания одного или нескольких учебных предметов или предметных областей;</w:t>
      </w:r>
    </w:p>
    <w:p w:rsidR="002F49BA" w:rsidRDefault="00263745">
      <w:pPr>
        <w:pStyle w:val="a5"/>
        <w:numPr>
          <w:ilvl w:val="0"/>
          <w:numId w:val="3"/>
        </w:numPr>
        <w:tabs>
          <w:tab w:val="left" w:pos="2342"/>
          <w:tab w:val="left" w:pos="3451"/>
          <w:tab w:val="left" w:pos="5322"/>
          <w:tab w:val="left" w:pos="7376"/>
          <w:tab w:val="left" w:pos="8264"/>
          <w:tab w:val="left" w:pos="9617"/>
        </w:tabs>
        <w:ind w:left="1364" w:right="536" w:firstLine="706"/>
        <w:rPr>
          <w:sz w:val="24"/>
        </w:rPr>
      </w:pPr>
      <w:r>
        <w:rPr>
          <w:spacing w:val="-2"/>
          <w:sz w:val="24"/>
        </w:rPr>
        <w:t>способность постановки цели и формулирования гипотезы исследования,</w:t>
      </w:r>
      <w:r w:rsidR="00384ABC">
        <w:rPr>
          <w:spacing w:val="-2"/>
          <w:sz w:val="24"/>
        </w:rPr>
        <w:t xml:space="preserve"> </w:t>
      </w:r>
      <w:r>
        <w:rPr>
          <w:spacing w:val="-2"/>
          <w:sz w:val="24"/>
        </w:rPr>
        <w:t>планирования работы,</w:t>
      </w:r>
      <w:r w:rsidR="00384ABC">
        <w:rPr>
          <w:spacing w:val="-2"/>
          <w:sz w:val="24"/>
        </w:rPr>
        <w:t xml:space="preserve"> </w:t>
      </w:r>
      <w:r>
        <w:rPr>
          <w:spacing w:val="-2"/>
          <w:sz w:val="24"/>
        </w:rPr>
        <w:t>отбора и интерпретации необходимой информации,</w:t>
      </w:r>
      <w:r w:rsidR="00384ABC">
        <w:rPr>
          <w:spacing w:val="-2"/>
          <w:sz w:val="24"/>
        </w:rPr>
        <w:t xml:space="preserve"> </w:t>
      </w:r>
      <w:r>
        <w:rPr>
          <w:spacing w:val="-2"/>
          <w:sz w:val="24"/>
        </w:rPr>
        <w:t>структурирования аргументации</w:t>
      </w:r>
      <w:r>
        <w:rPr>
          <w:sz w:val="24"/>
        </w:rPr>
        <w:tab/>
      </w:r>
      <w:r>
        <w:rPr>
          <w:spacing w:val="-2"/>
          <w:sz w:val="24"/>
        </w:rPr>
        <w:t>результатов</w:t>
      </w:r>
      <w:r>
        <w:rPr>
          <w:sz w:val="24"/>
        </w:rPr>
        <w:tab/>
      </w:r>
      <w:r>
        <w:rPr>
          <w:spacing w:val="-2"/>
          <w:sz w:val="24"/>
        </w:rPr>
        <w:t>исследования</w:t>
      </w:r>
      <w:r>
        <w:rPr>
          <w:sz w:val="24"/>
        </w:rPr>
        <w:tab/>
      </w:r>
      <w:r>
        <w:rPr>
          <w:spacing w:val="-6"/>
          <w:sz w:val="24"/>
        </w:rPr>
        <w:t>на</w:t>
      </w:r>
      <w:r>
        <w:rPr>
          <w:sz w:val="24"/>
        </w:rPr>
        <w:tab/>
      </w:r>
      <w:r>
        <w:rPr>
          <w:spacing w:val="-2"/>
          <w:sz w:val="24"/>
        </w:rPr>
        <w:t>основе</w:t>
      </w:r>
      <w:r>
        <w:rPr>
          <w:sz w:val="24"/>
        </w:rPr>
        <w:tab/>
      </w:r>
      <w:r>
        <w:rPr>
          <w:spacing w:val="-2"/>
          <w:sz w:val="24"/>
        </w:rPr>
        <w:t>собранных данных,</w:t>
      </w:r>
      <w:r w:rsidR="00384ABC">
        <w:rPr>
          <w:spacing w:val="-2"/>
          <w:sz w:val="24"/>
        </w:rPr>
        <w:t xml:space="preserve"> </w:t>
      </w:r>
      <w:r>
        <w:rPr>
          <w:spacing w:val="-2"/>
          <w:sz w:val="24"/>
        </w:rPr>
        <w:t>презентации результатов.</w:t>
      </w:r>
    </w:p>
    <w:p w:rsidR="002F49BA" w:rsidRDefault="002F49BA">
      <w:pPr>
        <w:pStyle w:val="a3"/>
        <w:spacing w:before="8"/>
        <w:ind w:left="0"/>
        <w:jc w:val="left"/>
      </w:pPr>
    </w:p>
    <w:p w:rsidR="002F49BA" w:rsidRDefault="00263745">
      <w:pPr>
        <w:ind w:left="260"/>
        <w:rPr>
          <w:rFonts w:ascii="Carlito" w:hAnsi="Carlito"/>
        </w:rPr>
      </w:pPr>
      <w:r>
        <w:rPr>
          <w:rFonts w:ascii="Carlito" w:hAnsi="Carlito"/>
          <w:color w:val="5A5A5A"/>
          <w:spacing w:val="13"/>
        </w:rPr>
        <w:t>Предметные</w:t>
      </w:r>
      <w:r>
        <w:rPr>
          <w:rFonts w:ascii="Carlito" w:hAnsi="Carlito"/>
          <w:color w:val="5A5A5A"/>
          <w:spacing w:val="34"/>
        </w:rPr>
        <w:t xml:space="preserve"> </w:t>
      </w:r>
      <w:r>
        <w:rPr>
          <w:rFonts w:ascii="Carlito" w:hAnsi="Carlito"/>
          <w:color w:val="5A5A5A"/>
          <w:spacing w:val="12"/>
        </w:rPr>
        <w:t>результаты</w:t>
      </w:r>
      <w:r>
        <w:rPr>
          <w:rFonts w:ascii="Carlito" w:hAnsi="Carlito"/>
          <w:color w:val="5A5A5A"/>
          <w:spacing w:val="35"/>
        </w:rPr>
        <w:t xml:space="preserve"> </w:t>
      </w:r>
      <w:r>
        <w:rPr>
          <w:rFonts w:ascii="Carlito" w:hAnsi="Carlito"/>
          <w:color w:val="5A5A5A"/>
          <w:spacing w:val="11"/>
        </w:rPr>
        <w:t>освоения</w:t>
      </w:r>
      <w:r>
        <w:rPr>
          <w:rFonts w:ascii="Carlito" w:hAnsi="Carlito"/>
          <w:color w:val="5A5A5A"/>
          <w:spacing w:val="35"/>
        </w:rPr>
        <w:t xml:space="preserve"> </w:t>
      </w:r>
      <w:r>
        <w:rPr>
          <w:rFonts w:ascii="Carlito" w:hAnsi="Carlito"/>
          <w:color w:val="5A5A5A"/>
        </w:rPr>
        <w:t>ООП</w:t>
      </w:r>
      <w:r>
        <w:rPr>
          <w:rFonts w:ascii="Carlito" w:hAnsi="Carlito"/>
          <w:color w:val="5A5A5A"/>
          <w:spacing w:val="37"/>
        </w:rPr>
        <w:t xml:space="preserve"> </w:t>
      </w:r>
      <w:r>
        <w:rPr>
          <w:rFonts w:ascii="Carlito" w:hAnsi="Carlito"/>
          <w:color w:val="5A5A5A"/>
          <w:spacing w:val="-5"/>
        </w:rPr>
        <w:t>ООО</w:t>
      </w:r>
    </w:p>
    <w:p w:rsidR="002F49BA" w:rsidRDefault="00263745">
      <w:pPr>
        <w:pStyle w:val="3"/>
        <w:spacing w:before="192" w:line="272" w:lineRule="exact"/>
        <w:ind w:left="1052"/>
        <w:jc w:val="both"/>
      </w:pPr>
      <w:r>
        <w:t>Предметные</w:t>
      </w:r>
      <w:r>
        <w:rPr>
          <w:spacing w:val="-3"/>
        </w:rPr>
        <w:t xml:space="preserve"> </w:t>
      </w:r>
      <w:r>
        <w:t>результаты</w:t>
      </w:r>
      <w:r>
        <w:rPr>
          <w:spacing w:val="-2"/>
        </w:rPr>
        <w:t xml:space="preserve"> включают:</w:t>
      </w:r>
    </w:p>
    <w:p w:rsidR="002F49BA" w:rsidRDefault="00263745">
      <w:pPr>
        <w:pStyle w:val="a3"/>
        <w:ind w:left="260" w:right="120" w:firstLine="758"/>
      </w:pPr>
      <w:r>
        <w:t>освоение обучающимися в ходе изучения учебного предмета, учебного курса, учебного модуля научных знаний, умений и способов действий, специфических для соответствующей предметной области; предпосылки научного типа мышления;</w:t>
      </w:r>
    </w:p>
    <w:p w:rsidR="002F49BA" w:rsidRDefault="00263745">
      <w:pPr>
        <w:pStyle w:val="a3"/>
        <w:ind w:left="260" w:right="119" w:firstLine="758"/>
      </w:pPr>
      <w: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w:t>
      </w:r>
      <w:r>
        <w:rPr>
          <w:spacing w:val="80"/>
        </w:rPr>
        <w:t xml:space="preserve"> </w:t>
      </w:r>
      <w:r>
        <w:rPr>
          <w:spacing w:val="-2"/>
        </w:rPr>
        <w:t>проектов.</w:t>
      </w:r>
    </w:p>
    <w:p w:rsidR="002F49BA" w:rsidRDefault="00263745">
      <w:pPr>
        <w:pStyle w:val="3"/>
        <w:spacing w:before="2" w:line="275" w:lineRule="exact"/>
        <w:ind w:left="1018"/>
        <w:jc w:val="both"/>
      </w:pPr>
      <w:r>
        <w:t>Требования</w:t>
      </w:r>
      <w:r>
        <w:rPr>
          <w:spacing w:val="-5"/>
        </w:rPr>
        <w:t xml:space="preserve"> </w:t>
      </w:r>
      <w:r>
        <w:t>к</w:t>
      </w:r>
      <w:r>
        <w:rPr>
          <w:spacing w:val="-3"/>
        </w:rPr>
        <w:t xml:space="preserve"> </w:t>
      </w:r>
      <w:r>
        <w:t>предметным</w:t>
      </w:r>
      <w:r>
        <w:rPr>
          <w:spacing w:val="-4"/>
        </w:rPr>
        <w:t xml:space="preserve"> </w:t>
      </w:r>
      <w:r>
        <w:rPr>
          <w:spacing w:val="-2"/>
        </w:rPr>
        <w:t>результатам:</w:t>
      </w:r>
    </w:p>
    <w:p w:rsidR="002F49BA" w:rsidRDefault="00263745">
      <w:pPr>
        <w:pStyle w:val="a3"/>
        <w:ind w:left="260" w:right="125" w:firstLine="758"/>
      </w:pPr>
      <w:r>
        <w:t>сформулированы в деятельностной форме с усилением акцента на применение знаний и конкретные умения;</w:t>
      </w:r>
    </w:p>
    <w:p w:rsidR="002F49BA" w:rsidRDefault="00263745">
      <w:pPr>
        <w:pStyle w:val="a3"/>
        <w:tabs>
          <w:tab w:val="left" w:pos="2520"/>
          <w:tab w:val="left" w:pos="3757"/>
          <w:tab w:val="left" w:pos="5253"/>
          <w:tab w:val="left" w:pos="7383"/>
          <w:tab w:val="left" w:pos="9062"/>
          <w:tab w:val="left" w:pos="10395"/>
        </w:tabs>
        <w:ind w:left="260" w:right="118" w:firstLine="758"/>
        <w:jc w:val="left"/>
      </w:pPr>
      <w:r>
        <w:rPr>
          <w:spacing w:val="-2"/>
        </w:rPr>
        <w:t>определяют</w:t>
      </w:r>
      <w:r>
        <w:tab/>
      </w:r>
      <w:r>
        <w:rPr>
          <w:spacing w:val="-2"/>
        </w:rPr>
        <w:t>минимум</w:t>
      </w:r>
      <w:r>
        <w:tab/>
      </w:r>
      <w:r>
        <w:rPr>
          <w:spacing w:val="-2"/>
        </w:rPr>
        <w:t>содержания</w:t>
      </w:r>
      <w:r>
        <w:tab/>
      </w:r>
      <w:r>
        <w:rPr>
          <w:spacing w:val="-2"/>
        </w:rPr>
        <w:t>гарантированного</w:t>
      </w:r>
      <w:r>
        <w:tab/>
      </w:r>
      <w:r>
        <w:rPr>
          <w:spacing w:val="-2"/>
        </w:rPr>
        <w:t>государством</w:t>
      </w:r>
      <w:r>
        <w:tab/>
      </w:r>
      <w:r>
        <w:rPr>
          <w:spacing w:val="-2"/>
        </w:rPr>
        <w:t>основного</w:t>
      </w:r>
      <w:r>
        <w:tab/>
      </w:r>
      <w:r>
        <w:rPr>
          <w:spacing w:val="-2"/>
        </w:rPr>
        <w:t xml:space="preserve">общего </w:t>
      </w:r>
      <w:r>
        <w:t>образования, построенного в логике изучения каждого учебного предмета;</w:t>
      </w:r>
    </w:p>
    <w:p w:rsidR="002F49BA" w:rsidRDefault="00263745">
      <w:pPr>
        <w:pStyle w:val="a3"/>
        <w:ind w:left="260" w:firstLine="758"/>
        <w:jc w:val="left"/>
      </w:pPr>
      <w:r>
        <w:t>определяют</w:t>
      </w:r>
      <w:r>
        <w:rPr>
          <w:spacing w:val="40"/>
        </w:rPr>
        <w:t xml:space="preserve"> </w:t>
      </w:r>
      <w:r>
        <w:t>требования</w:t>
      </w:r>
      <w:r>
        <w:rPr>
          <w:spacing w:val="40"/>
        </w:rPr>
        <w:t xml:space="preserve"> </w:t>
      </w:r>
      <w:r>
        <w:t>к</w:t>
      </w:r>
      <w:r>
        <w:rPr>
          <w:spacing w:val="40"/>
        </w:rPr>
        <w:t xml:space="preserve"> </w:t>
      </w:r>
      <w:r>
        <w:t>результатам</w:t>
      </w:r>
      <w:r>
        <w:rPr>
          <w:spacing w:val="40"/>
        </w:rPr>
        <w:t xml:space="preserve"> </w:t>
      </w:r>
      <w:r>
        <w:t>освоения</w:t>
      </w:r>
      <w:r>
        <w:rPr>
          <w:spacing w:val="40"/>
        </w:rPr>
        <w:t xml:space="preserve"> </w:t>
      </w:r>
      <w:r>
        <w:t>программ</w:t>
      </w:r>
      <w:r>
        <w:rPr>
          <w:spacing w:val="4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по учебным предметам;</w:t>
      </w:r>
    </w:p>
    <w:p w:rsidR="002F49BA" w:rsidRDefault="00263745">
      <w:pPr>
        <w:pStyle w:val="a3"/>
        <w:ind w:left="260" w:firstLine="758"/>
        <w:jc w:val="left"/>
      </w:pPr>
      <w:r>
        <w:t>усиливают</w:t>
      </w:r>
      <w:r>
        <w:rPr>
          <w:spacing w:val="40"/>
        </w:rPr>
        <w:t xml:space="preserve"> </w:t>
      </w:r>
      <w:r>
        <w:t>акценты</w:t>
      </w:r>
      <w:r>
        <w:rPr>
          <w:spacing w:val="40"/>
        </w:rPr>
        <w:t xml:space="preserve"> </w:t>
      </w:r>
      <w:r>
        <w:t>на</w:t>
      </w:r>
      <w:r>
        <w:rPr>
          <w:spacing w:val="40"/>
        </w:rPr>
        <w:t xml:space="preserve"> </w:t>
      </w:r>
      <w:r>
        <w:t>изучение</w:t>
      </w:r>
      <w:r>
        <w:rPr>
          <w:spacing w:val="40"/>
        </w:rPr>
        <w:t xml:space="preserve"> </w:t>
      </w:r>
      <w:r>
        <w:t>явлений</w:t>
      </w:r>
      <w:r>
        <w:rPr>
          <w:spacing w:val="40"/>
        </w:rPr>
        <w:t xml:space="preserve"> </w:t>
      </w:r>
      <w:r>
        <w:t>и</w:t>
      </w:r>
      <w:r>
        <w:rPr>
          <w:spacing w:val="40"/>
        </w:rPr>
        <w:t xml:space="preserve"> </w:t>
      </w:r>
      <w:r>
        <w:t>процессов</w:t>
      </w:r>
      <w:r>
        <w:rPr>
          <w:spacing w:val="40"/>
        </w:rPr>
        <w:t xml:space="preserve"> </w:t>
      </w:r>
      <w:r>
        <w:t>современной</w:t>
      </w:r>
      <w:r>
        <w:rPr>
          <w:spacing w:val="40"/>
        </w:rPr>
        <w:t xml:space="preserve"> </w:t>
      </w:r>
      <w:r>
        <w:t>России</w:t>
      </w:r>
      <w:r>
        <w:rPr>
          <w:spacing w:val="40"/>
        </w:rPr>
        <w:t xml:space="preserve"> </w:t>
      </w:r>
      <w:r>
        <w:t>и</w:t>
      </w:r>
      <w:r>
        <w:rPr>
          <w:spacing w:val="40"/>
        </w:rPr>
        <w:t xml:space="preserve"> </w:t>
      </w:r>
      <w:r>
        <w:t>мира</w:t>
      </w:r>
      <w:r>
        <w:rPr>
          <w:spacing w:val="40"/>
        </w:rPr>
        <w:t xml:space="preserve"> </w:t>
      </w:r>
      <w:r>
        <w:t>в</w:t>
      </w:r>
      <w:r>
        <w:rPr>
          <w:spacing w:val="40"/>
        </w:rPr>
        <w:t xml:space="preserve"> </w:t>
      </w:r>
      <w:r>
        <w:t>целом,</w:t>
      </w:r>
      <w:r>
        <w:rPr>
          <w:spacing w:val="80"/>
        </w:rPr>
        <w:t xml:space="preserve"> </w:t>
      </w:r>
      <w:r>
        <w:t>современного состояния науки.</w:t>
      </w:r>
    </w:p>
    <w:p w:rsidR="002F49BA" w:rsidRDefault="00263745">
      <w:pPr>
        <w:pStyle w:val="a3"/>
        <w:spacing w:line="271" w:lineRule="exact"/>
        <w:ind w:left="404"/>
        <w:jc w:val="left"/>
      </w:pPr>
      <w:r>
        <w:rPr>
          <w:spacing w:val="-2"/>
        </w:rPr>
        <w:t>Предметные результаты спланированы на базовом уровне по учебным предметам,</w:t>
      </w:r>
      <w:r w:rsidR="00384ABC">
        <w:rPr>
          <w:spacing w:val="-2"/>
        </w:rPr>
        <w:t xml:space="preserve"> </w:t>
      </w:r>
      <w:r>
        <w:rPr>
          <w:spacing w:val="-2"/>
        </w:rPr>
        <w:t>учебным курсам:</w:t>
      </w:r>
    </w:p>
    <w:p w:rsidR="002F49BA" w:rsidRDefault="002F49BA">
      <w:pPr>
        <w:sectPr w:rsidR="002F49BA">
          <w:pgSz w:w="11910" w:h="16840"/>
          <w:pgMar w:top="880" w:right="300" w:bottom="280" w:left="340" w:header="720" w:footer="720" w:gutter="0"/>
          <w:cols w:space="720"/>
        </w:sectPr>
      </w:pPr>
    </w:p>
    <w:p w:rsidR="002F49BA" w:rsidRDefault="00263745">
      <w:pPr>
        <w:pStyle w:val="a3"/>
        <w:spacing w:before="73"/>
        <w:ind w:left="260"/>
        <w:jc w:val="left"/>
      </w:pPr>
      <w:r>
        <w:rPr>
          <w:spacing w:val="-2"/>
        </w:rPr>
        <w:lastRenderedPageBreak/>
        <w:t>«Русский язык»,</w:t>
      </w:r>
      <w:r w:rsidR="00384ABC">
        <w:rPr>
          <w:spacing w:val="-2"/>
        </w:rPr>
        <w:t xml:space="preserve"> </w:t>
      </w:r>
      <w:r>
        <w:rPr>
          <w:spacing w:val="-2"/>
        </w:rPr>
        <w:t>«Литература»,</w:t>
      </w:r>
      <w:r w:rsidR="00384ABC">
        <w:rPr>
          <w:spacing w:val="-2"/>
        </w:rPr>
        <w:t xml:space="preserve"> </w:t>
      </w:r>
      <w:r>
        <w:rPr>
          <w:spacing w:val="-2"/>
        </w:rPr>
        <w:t>«Иностранный язык(английский)»,</w:t>
      </w:r>
      <w:r w:rsidR="00384ABC">
        <w:rPr>
          <w:spacing w:val="-2"/>
        </w:rPr>
        <w:t xml:space="preserve"> </w:t>
      </w:r>
      <w:r>
        <w:rPr>
          <w:spacing w:val="-2"/>
        </w:rPr>
        <w:t>«Математика»,</w:t>
      </w:r>
    </w:p>
    <w:p w:rsidR="002F49BA" w:rsidRDefault="00263745">
      <w:pPr>
        <w:pStyle w:val="a3"/>
        <w:spacing w:before="2" w:line="275" w:lineRule="exact"/>
        <w:ind w:left="116"/>
        <w:jc w:val="left"/>
      </w:pPr>
      <w:r>
        <w:t>«Алгебра»,</w:t>
      </w:r>
      <w:r>
        <w:rPr>
          <w:spacing w:val="53"/>
        </w:rPr>
        <w:t xml:space="preserve"> </w:t>
      </w:r>
      <w:r>
        <w:t>«Геометрия»,</w:t>
      </w:r>
      <w:r>
        <w:rPr>
          <w:spacing w:val="79"/>
        </w:rPr>
        <w:t xml:space="preserve"> </w:t>
      </w:r>
      <w:r>
        <w:t>«Вероятность и статистика»,</w:t>
      </w:r>
      <w:r>
        <w:rPr>
          <w:spacing w:val="30"/>
        </w:rPr>
        <w:t xml:space="preserve">  </w:t>
      </w:r>
      <w:r>
        <w:t>«Информатика»,</w:t>
      </w:r>
      <w:r>
        <w:rPr>
          <w:spacing w:val="56"/>
        </w:rPr>
        <w:t xml:space="preserve"> </w:t>
      </w:r>
      <w:r>
        <w:rPr>
          <w:spacing w:val="-2"/>
        </w:rPr>
        <w:t>«История»,</w:t>
      </w:r>
    </w:p>
    <w:p w:rsidR="002F49BA" w:rsidRDefault="00263745">
      <w:pPr>
        <w:pStyle w:val="a3"/>
        <w:ind w:left="260" w:right="535"/>
        <w:jc w:val="left"/>
      </w:pPr>
      <w:r>
        <w:rPr>
          <w:spacing w:val="-2"/>
        </w:rPr>
        <w:t>«Обществознание»,</w:t>
      </w:r>
      <w:r w:rsidR="00384ABC">
        <w:rPr>
          <w:spacing w:val="-2"/>
        </w:rPr>
        <w:t xml:space="preserve"> </w:t>
      </w:r>
      <w:r>
        <w:rPr>
          <w:spacing w:val="-2"/>
        </w:rPr>
        <w:t>«География»,</w:t>
      </w:r>
      <w:r w:rsidR="00384ABC">
        <w:rPr>
          <w:spacing w:val="-2"/>
        </w:rPr>
        <w:t xml:space="preserve"> </w:t>
      </w:r>
      <w:r>
        <w:rPr>
          <w:spacing w:val="-2"/>
        </w:rPr>
        <w:t>«Физика»,</w:t>
      </w:r>
      <w:r w:rsidR="00384ABC">
        <w:rPr>
          <w:spacing w:val="-2"/>
        </w:rPr>
        <w:t xml:space="preserve"> </w:t>
      </w:r>
      <w:r>
        <w:rPr>
          <w:spacing w:val="-2"/>
        </w:rPr>
        <w:t>«Химия»,</w:t>
      </w:r>
      <w:r w:rsidR="00384ABC">
        <w:rPr>
          <w:spacing w:val="-2"/>
        </w:rPr>
        <w:t xml:space="preserve"> </w:t>
      </w:r>
      <w:r>
        <w:rPr>
          <w:spacing w:val="-2"/>
        </w:rPr>
        <w:t>«Биология»,</w:t>
      </w:r>
      <w:r w:rsidR="00384ABC">
        <w:rPr>
          <w:spacing w:val="-2"/>
        </w:rPr>
        <w:t xml:space="preserve"> </w:t>
      </w:r>
      <w:r>
        <w:rPr>
          <w:spacing w:val="-2"/>
        </w:rPr>
        <w:t>«Изобразительное искусство»,</w:t>
      </w:r>
      <w:r w:rsidR="00384ABC">
        <w:rPr>
          <w:spacing w:val="-2"/>
        </w:rPr>
        <w:t xml:space="preserve"> </w:t>
      </w:r>
      <w:r>
        <w:rPr>
          <w:spacing w:val="-2"/>
        </w:rPr>
        <w:t>«Муз</w:t>
      </w:r>
      <w:r>
        <w:t>ыка»,</w:t>
      </w:r>
      <w:r w:rsidR="00384ABC">
        <w:t xml:space="preserve"> </w:t>
      </w:r>
      <w:r>
        <w:t>«Труд (технология)»,</w:t>
      </w:r>
      <w:r w:rsidR="00384ABC">
        <w:t xml:space="preserve"> </w:t>
      </w:r>
      <w:r>
        <w:t>«Физическая культура»,</w:t>
      </w:r>
      <w:r w:rsidR="00384ABC">
        <w:t xml:space="preserve"> </w:t>
      </w:r>
      <w:r>
        <w:t>«Основы безопасности и защиты Родины» «Карельский язык»;</w:t>
      </w:r>
    </w:p>
    <w:p w:rsidR="002F49BA" w:rsidRDefault="002F49BA">
      <w:pPr>
        <w:pStyle w:val="a3"/>
        <w:ind w:left="0"/>
        <w:jc w:val="left"/>
      </w:pPr>
    </w:p>
    <w:p w:rsidR="002F49BA" w:rsidRDefault="00263745">
      <w:pPr>
        <w:pStyle w:val="a3"/>
        <w:ind w:left="260"/>
        <w:jc w:val="left"/>
      </w:pPr>
      <w:r>
        <w:rPr>
          <w:spacing w:val="-2"/>
        </w:rPr>
        <w:t>По курсам внеурочной деятельности</w:t>
      </w:r>
      <w:r w:rsidR="00384ABC">
        <w:rPr>
          <w:spacing w:val="-2"/>
        </w:rPr>
        <w:t xml:space="preserve"> </w:t>
      </w:r>
      <w:r>
        <w:rPr>
          <w:spacing w:val="-2"/>
        </w:rPr>
        <w:t>«Разговоры о важном»,</w:t>
      </w:r>
      <w:r w:rsidR="00384ABC">
        <w:rPr>
          <w:spacing w:val="-2"/>
        </w:rPr>
        <w:t xml:space="preserve"> </w:t>
      </w:r>
      <w:r>
        <w:rPr>
          <w:spacing w:val="-2"/>
        </w:rPr>
        <w:t>«Россия–мои горизонты»,</w:t>
      </w:r>
      <w:r>
        <w:rPr>
          <w:spacing w:val="59"/>
        </w:rPr>
        <w:t xml:space="preserve"> </w:t>
      </w:r>
      <w:r>
        <w:rPr>
          <w:spacing w:val="-2"/>
        </w:rPr>
        <w:t>«Мир</w:t>
      </w:r>
      <w:r>
        <w:rPr>
          <w:spacing w:val="56"/>
        </w:rPr>
        <w:t xml:space="preserve"> </w:t>
      </w:r>
      <w:r w:rsidR="00BF5134">
        <w:rPr>
          <w:spacing w:val="-2"/>
        </w:rPr>
        <w:t>профессий».</w:t>
      </w:r>
    </w:p>
    <w:p w:rsidR="002F49BA" w:rsidRDefault="002F49BA">
      <w:pPr>
        <w:pStyle w:val="a3"/>
        <w:ind w:left="-449"/>
        <w:jc w:val="left"/>
      </w:pPr>
    </w:p>
    <w:p w:rsidR="002F49BA" w:rsidRDefault="00263745">
      <w:pPr>
        <w:pStyle w:val="3"/>
        <w:spacing w:line="274" w:lineRule="exact"/>
        <w:ind w:left="260"/>
      </w:pPr>
      <w:r>
        <w:t>Предметные</w:t>
      </w:r>
      <w:r>
        <w:rPr>
          <w:spacing w:val="-4"/>
        </w:rPr>
        <w:t xml:space="preserve"> </w:t>
      </w:r>
      <w:r>
        <w:t>результаты</w:t>
      </w:r>
      <w:r>
        <w:rPr>
          <w:spacing w:val="-7"/>
        </w:rPr>
        <w:t xml:space="preserve"> </w:t>
      </w:r>
      <w:r>
        <w:t>по</w:t>
      </w:r>
      <w:r>
        <w:rPr>
          <w:spacing w:val="-2"/>
        </w:rPr>
        <w:t xml:space="preserve"> </w:t>
      </w:r>
      <w:r>
        <w:t>предметной</w:t>
      </w:r>
      <w:r>
        <w:rPr>
          <w:spacing w:val="-3"/>
        </w:rPr>
        <w:t xml:space="preserve"> </w:t>
      </w:r>
      <w:r>
        <w:t>области</w:t>
      </w:r>
      <w:r>
        <w:rPr>
          <w:spacing w:val="-2"/>
        </w:rPr>
        <w:t xml:space="preserve"> </w:t>
      </w:r>
      <w:r>
        <w:t>«Русский</w:t>
      </w:r>
      <w:r>
        <w:rPr>
          <w:spacing w:val="-3"/>
        </w:rPr>
        <w:t xml:space="preserve"> </w:t>
      </w:r>
      <w:r>
        <w:t>язык</w:t>
      </w:r>
      <w:r>
        <w:rPr>
          <w:spacing w:val="-6"/>
        </w:rPr>
        <w:t xml:space="preserve"> </w:t>
      </w:r>
      <w:r>
        <w:t>и</w:t>
      </w:r>
      <w:r>
        <w:rPr>
          <w:spacing w:val="-2"/>
        </w:rPr>
        <w:t xml:space="preserve"> </w:t>
      </w:r>
      <w:r>
        <w:t>литература»</w:t>
      </w:r>
      <w:r>
        <w:rPr>
          <w:spacing w:val="-2"/>
        </w:rPr>
        <w:t xml:space="preserve"> обеспечивают:</w:t>
      </w:r>
    </w:p>
    <w:p w:rsidR="002F49BA" w:rsidRDefault="00263745">
      <w:pPr>
        <w:pStyle w:val="a5"/>
        <w:numPr>
          <w:ilvl w:val="0"/>
          <w:numId w:val="4"/>
        </w:numPr>
        <w:tabs>
          <w:tab w:val="left" w:pos="965"/>
        </w:tabs>
        <w:spacing w:line="274" w:lineRule="exact"/>
        <w:ind w:left="965" w:hanging="705"/>
        <w:jc w:val="both"/>
        <w:rPr>
          <w:sz w:val="24"/>
        </w:rPr>
      </w:pPr>
      <w:r>
        <w:rPr>
          <w:b/>
          <w:sz w:val="24"/>
        </w:rPr>
        <w:t>По</w:t>
      </w:r>
      <w:r>
        <w:rPr>
          <w:b/>
          <w:spacing w:val="-1"/>
          <w:sz w:val="24"/>
        </w:rPr>
        <w:t xml:space="preserve"> </w:t>
      </w:r>
      <w:r>
        <w:rPr>
          <w:b/>
          <w:sz w:val="24"/>
        </w:rPr>
        <w:t>учебному</w:t>
      </w:r>
      <w:r>
        <w:rPr>
          <w:b/>
          <w:spacing w:val="-1"/>
          <w:sz w:val="24"/>
        </w:rPr>
        <w:t xml:space="preserve"> </w:t>
      </w:r>
      <w:r>
        <w:rPr>
          <w:b/>
          <w:sz w:val="24"/>
        </w:rPr>
        <w:t>предмету</w:t>
      </w:r>
      <w:r>
        <w:rPr>
          <w:b/>
          <w:spacing w:val="-4"/>
          <w:sz w:val="24"/>
        </w:rPr>
        <w:t xml:space="preserve"> </w:t>
      </w:r>
      <w:r>
        <w:rPr>
          <w:b/>
          <w:sz w:val="24"/>
        </w:rPr>
        <w:t xml:space="preserve">«Русский </w:t>
      </w:r>
      <w:r>
        <w:rPr>
          <w:b/>
          <w:spacing w:val="-2"/>
          <w:sz w:val="24"/>
        </w:rPr>
        <w:t>язык»:</w:t>
      </w:r>
    </w:p>
    <w:p w:rsidR="002F49BA" w:rsidRDefault="00263745">
      <w:pPr>
        <w:pStyle w:val="a5"/>
        <w:numPr>
          <w:ilvl w:val="1"/>
          <w:numId w:val="4"/>
        </w:numPr>
        <w:tabs>
          <w:tab w:val="left" w:pos="964"/>
        </w:tabs>
        <w:ind w:left="260" w:right="121" w:firstLine="0"/>
        <w:rPr>
          <w:sz w:val="24"/>
        </w:rPr>
      </w:pPr>
      <w:r>
        <w:rPr>
          <w:sz w:val="24"/>
        </w:rPr>
        <w:t>совершенствование различных видов устной и письменной речевой деятельности (говорения и аудирования, чтения и письма); формирование умений речевого взаимодействия (в том числе общения при помощи современных средств устной и письменной коммуникации):</w:t>
      </w:r>
    </w:p>
    <w:p w:rsidR="002F49BA" w:rsidRDefault="00263745">
      <w:pPr>
        <w:pStyle w:val="a3"/>
        <w:ind w:left="260" w:right="112"/>
      </w:pPr>
      <w:r>
        <w:t>создание устных монологических высказываний на основе жизненных наблюдений, личных</w:t>
      </w:r>
      <w:r>
        <w:rPr>
          <w:spacing w:val="40"/>
        </w:rPr>
        <w:t xml:space="preserve"> </w:t>
      </w:r>
      <w:r>
        <w:t>впечатлений, чтения учебно-научной, художественной и научно- популярной литературы: монолог- описание; монолог-рассуждение; монолог- повествование; выступление с научным сообщением;</w:t>
      </w:r>
    </w:p>
    <w:p w:rsidR="002F49BA" w:rsidRDefault="00263745">
      <w:pPr>
        <w:pStyle w:val="a3"/>
        <w:ind w:left="260" w:right="123"/>
      </w:pPr>
      <w:r>
        <w:t>участие в диалоге разных видов: побуждение к действию, обмен мнениями, запрос информации, сообщение информации (создание не менее шести реплик); обсуждение и четкая формулировка цели, плана совместной групповой деятельности;</w:t>
      </w:r>
    </w:p>
    <w:p w:rsidR="002F49BA" w:rsidRDefault="00263745">
      <w:pPr>
        <w:pStyle w:val="a3"/>
        <w:spacing w:before="1"/>
        <w:ind w:left="260" w:right="112"/>
      </w:pPr>
      <w:r>
        <w:t>овладение различными видами аудирования (выборочным, детальным, ознакомительным) учебно- научных, художественных, публицистических текстов различных функционально-смысловых типов</w:t>
      </w:r>
      <w:r>
        <w:rPr>
          <w:spacing w:val="40"/>
        </w:rPr>
        <w:t xml:space="preserve"> </w:t>
      </w:r>
      <w:r>
        <w:rPr>
          <w:spacing w:val="-4"/>
        </w:rPr>
        <w:t>речи;</w:t>
      </w:r>
    </w:p>
    <w:p w:rsidR="002F49BA" w:rsidRDefault="00263745">
      <w:pPr>
        <w:pStyle w:val="a3"/>
        <w:ind w:left="260"/>
        <w:jc w:val="left"/>
      </w:pPr>
      <w:r>
        <w:t>овладение различными видами чтения (просмотровым, ознакомительным, изучающим, поисковым); понимание прослушанных или прочитанных учебно-научных, официально- деловых, публицистических, художественных</w:t>
      </w:r>
      <w:r>
        <w:rPr>
          <w:spacing w:val="-5"/>
        </w:rPr>
        <w:t xml:space="preserve"> </w:t>
      </w:r>
      <w:r>
        <w:t>текстов различных</w:t>
      </w:r>
      <w:r>
        <w:rPr>
          <w:spacing w:val="-5"/>
        </w:rPr>
        <w:t xml:space="preserve"> </w:t>
      </w:r>
      <w:r>
        <w:t>функционально- смысловых</w:t>
      </w:r>
      <w:r>
        <w:rPr>
          <w:spacing w:val="-5"/>
        </w:rPr>
        <w:t xml:space="preserve"> </w:t>
      </w:r>
      <w:r>
        <w:t>типов речи:</w:t>
      </w:r>
      <w:r>
        <w:rPr>
          <w:spacing w:val="-5"/>
        </w:rPr>
        <w:t xml:space="preserve"> </w:t>
      </w:r>
      <w:r>
        <w:t>формулирование</w:t>
      </w:r>
      <w:r>
        <w:rPr>
          <w:spacing w:val="-1"/>
        </w:rPr>
        <w:t xml:space="preserve"> </w:t>
      </w:r>
      <w:r>
        <w:t>в устной и письменной</w:t>
      </w:r>
      <w:r>
        <w:rPr>
          <w:spacing w:val="33"/>
        </w:rPr>
        <w:t xml:space="preserve"> </w:t>
      </w:r>
      <w:r>
        <w:t>форме</w:t>
      </w:r>
      <w:r>
        <w:rPr>
          <w:spacing w:val="31"/>
        </w:rPr>
        <w:t xml:space="preserve"> </w:t>
      </w:r>
      <w:r>
        <w:t>темы</w:t>
      </w:r>
      <w:r>
        <w:rPr>
          <w:spacing w:val="34"/>
        </w:rPr>
        <w:t xml:space="preserve"> </w:t>
      </w:r>
      <w:r>
        <w:t>и</w:t>
      </w:r>
      <w:r>
        <w:rPr>
          <w:spacing w:val="33"/>
        </w:rPr>
        <w:t xml:space="preserve"> </w:t>
      </w:r>
      <w:r>
        <w:t>главной</w:t>
      </w:r>
      <w:r>
        <w:rPr>
          <w:spacing w:val="33"/>
        </w:rPr>
        <w:t xml:space="preserve"> </w:t>
      </w:r>
      <w:r>
        <w:t>мысли</w:t>
      </w:r>
      <w:r>
        <w:rPr>
          <w:spacing w:val="34"/>
        </w:rPr>
        <w:t xml:space="preserve"> </w:t>
      </w:r>
      <w:r>
        <w:t>текста;</w:t>
      </w:r>
      <w:r>
        <w:rPr>
          <w:spacing w:val="33"/>
        </w:rPr>
        <w:t xml:space="preserve"> </w:t>
      </w:r>
      <w:r>
        <w:t>формулирование</w:t>
      </w:r>
      <w:r>
        <w:rPr>
          <w:spacing w:val="31"/>
        </w:rPr>
        <w:t xml:space="preserve"> </w:t>
      </w:r>
      <w:r>
        <w:t>вопросов</w:t>
      </w:r>
      <w:r>
        <w:rPr>
          <w:spacing w:val="34"/>
        </w:rPr>
        <w:t xml:space="preserve"> </w:t>
      </w:r>
      <w:r>
        <w:t>по</w:t>
      </w:r>
      <w:r>
        <w:rPr>
          <w:spacing w:val="37"/>
        </w:rPr>
        <w:t xml:space="preserve"> </w:t>
      </w:r>
      <w:r>
        <w:t>содержанию</w:t>
      </w:r>
      <w:r>
        <w:rPr>
          <w:spacing w:val="35"/>
        </w:rPr>
        <w:t xml:space="preserve"> </w:t>
      </w:r>
      <w:r>
        <w:t>текста</w:t>
      </w:r>
      <w:r>
        <w:rPr>
          <w:spacing w:val="37"/>
        </w:rPr>
        <w:t xml:space="preserve"> </w:t>
      </w:r>
      <w:r>
        <w:t>и ответов</w:t>
      </w:r>
      <w:r>
        <w:rPr>
          <w:spacing w:val="34"/>
        </w:rPr>
        <w:t xml:space="preserve"> </w:t>
      </w:r>
      <w:r>
        <w:t>на</w:t>
      </w:r>
      <w:r>
        <w:rPr>
          <w:spacing w:val="31"/>
        </w:rPr>
        <w:t xml:space="preserve"> </w:t>
      </w:r>
      <w:r>
        <w:t>них;</w:t>
      </w:r>
      <w:r>
        <w:rPr>
          <w:spacing w:val="33"/>
        </w:rPr>
        <w:t xml:space="preserve"> </w:t>
      </w:r>
      <w:r>
        <w:t>подробная,</w:t>
      </w:r>
      <w:r>
        <w:rPr>
          <w:spacing w:val="39"/>
        </w:rPr>
        <w:t xml:space="preserve"> </w:t>
      </w:r>
      <w:r>
        <w:t>сжатая</w:t>
      </w:r>
      <w:r>
        <w:rPr>
          <w:spacing w:val="37"/>
        </w:rPr>
        <w:t xml:space="preserve"> </w:t>
      </w:r>
      <w:r>
        <w:t>и</w:t>
      </w:r>
      <w:r>
        <w:rPr>
          <w:spacing w:val="29"/>
        </w:rPr>
        <w:t xml:space="preserve"> </w:t>
      </w:r>
      <w:r>
        <w:t>выборочная</w:t>
      </w:r>
      <w:r>
        <w:rPr>
          <w:spacing w:val="37"/>
        </w:rPr>
        <w:t xml:space="preserve"> </w:t>
      </w:r>
      <w:r>
        <w:t>передача</w:t>
      </w:r>
      <w:r>
        <w:rPr>
          <w:spacing w:val="36"/>
        </w:rPr>
        <w:t xml:space="preserve"> </w:t>
      </w:r>
      <w:r>
        <w:t>в</w:t>
      </w:r>
      <w:r>
        <w:rPr>
          <w:spacing w:val="34"/>
        </w:rPr>
        <w:t xml:space="preserve"> </w:t>
      </w:r>
      <w:r>
        <w:t>устной</w:t>
      </w:r>
      <w:r>
        <w:rPr>
          <w:spacing w:val="33"/>
        </w:rPr>
        <w:t xml:space="preserve"> </w:t>
      </w:r>
      <w:r>
        <w:t>и</w:t>
      </w:r>
      <w:r>
        <w:rPr>
          <w:spacing w:val="33"/>
        </w:rPr>
        <w:t xml:space="preserve"> </w:t>
      </w:r>
      <w:r>
        <w:t>письменной</w:t>
      </w:r>
      <w:r>
        <w:rPr>
          <w:spacing w:val="33"/>
        </w:rPr>
        <w:t xml:space="preserve"> </w:t>
      </w:r>
      <w:r>
        <w:t>форме</w:t>
      </w:r>
      <w:r>
        <w:rPr>
          <w:spacing w:val="36"/>
        </w:rPr>
        <w:t xml:space="preserve"> </w:t>
      </w:r>
      <w:r>
        <w:t xml:space="preserve">содержания </w:t>
      </w:r>
      <w:r>
        <w:rPr>
          <w:spacing w:val="-2"/>
        </w:rPr>
        <w:t>текста;</w:t>
      </w:r>
    </w:p>
    <w:p w:rsidR="002F49BA" w:rsidRDefault="00263745">
      <w:pPr>
        <w:pStyle w:val="a3"/>
        <w:ind w:left="260" w:right="124"/>
      </w:pPr>
      <w:r>
        <w:t>овладение умениями информационной переработки прослушанного или прочитанного текста: составление плана текста (простого, сложного; назывного, вопросного, тезисного) с целью дальнейшего воспроизведения</w:t>
      </w:r>
      <w:r>
        <w:rPr>
          <w:spacing w:val="-2"/>
        </w:rPr>
        <w:t xml:space="preserve"> </w:t>
      </w:r>
      <w:r>
        <w:t>содержания</w:t>
      </w:r>
      <w:r>
        <w:rPr>
          <w:spacing w:val="-2"/>
        </w:rPr>
        <w:t xml:space="preserve"> </w:t>
      </w:r>
      <w:r>
        <w:t>текста в устной</w:t>
      </w:r>
      <w:r>
        <w:rPr>
          <w:spacing w:val="-1"/>
        </w:rPr>
        <w:t xml:space="preserve"> </w:t>
      </w:r>
      <w:r>
        <w:t>и</w:t>
      </w:r>
      <w:r>
        <w:rPr>
          <w:spacing w:val="-1"/>
        </w:rPr>
        <w:t xml:space="preserve"> </w:t>
      </w:r>
      <w:r>
        <w:t>письменной</w:t>
      </w:r>
      <w:r>
        <w:rPr>
          <w:spacing w:val="-1"/>
        </w:rPr>
        <w:t xml:space="preserve"> </w:t>
      </w:r>
      <w:r>
        <w:t>форме;</w:t>
      </w:r>
      <w:r>
        <w:rPr>
          <w:spacing w:val="-2"/>
        </w:rPr>
        <w:t xml:space="preserve"> </w:t>
      </w:r>
      <w:r>
        <w:t>выделение</w:t>
      </w:r>
      <w:r>
        <w:rPr>
          <w:spacing w:val="-2"/>
        </w:rPr>
        <w:t xml:space="preserve"> </w:t>
      </w:r>
      <w:r>
        <w:t>главной</w:t>
      </w:r>
      <w:r>
        <w:rPr>
          <w:spacing w:val="-1"/>
        </w:rPr>
        <w:t xml:space="preserve"> </w:t>
      </w:r>
      <w:r>
        <w:t>и</w:t>
      </w:r>
      <w:r>
        <w:rPr>
          <w:spacing w:val="-1"/>
        </w:rPr>
        <w:t xml:space="preserve"> </w:t>
      </w:r>
      <w:r>
        <w:t>второстепенной информации, явной и скрытой информации в тексте;</w:t>
      </w:r>
    </w:p>
    <w:p w:rsidR="002F49BA" w:rsidRDefault="00263745">
      <w:pPr>
        <w:pStyle w:val="a3"/>
        <w:spacing w:before="1"/>
        <w:ind w:left="260" w:right="117"/>
      </w:pPr>
      <w:r>
        <w:t>представление содержания прослушанного или прочитанного учебно-научного текста в виде таблицы, схемы; представление содержания таблицы, схемы в виде текста;</w:t>
      </w:r>
    </w:p>
    <w:p w:rsidR="002F49BA" w:rsidRDefault="00263745">
      <w:pPr>
        <w:pStyle w:val="a3"/>
        <w:spacing w:before="4" w:line="275" w:lineRule="exact"/>
        <w:ind w:left="260"/>
      </w:pPr>
      <w:r>
        <w:t>комментирование</w:t>
      </w:r>
      <w:r>
        <w:rPr>
          <w:spacing w:val="-3"/>
        </w:rPr>
        <w:t xml:space="preserve"> </w:t>
      </w:r>
      <w:r>
        <w:t>текста</w:t>
      </w:r>
      <w:r>
        <w:rPr>
          <w:spacing w:val="-3"/>
        </w:rPr>
        <w:t xml:space="preserve"> </w:t>
      </w:r>
      <w:r>
        <w:t>или</w:t>
      </w:r>
      <w:r>
        <w:rPr>
          <w:spacing w:val="-6"/>
        </w:rPr>
        <w:t xml:space="preserve"> </w:t>
      </w:r>
      <w:r>
        <w:t>его</w:t>
      </w:r>
      <w:r>
        <w:rPr>
          <w:spacing w:val="-1"/>
        </w:rPr>
        <w:t xml:space="preserve"> </w:t>
      </w:r>
      <w:r>
        <w:rPr>
          <w:spacing w:val="-2"/>
        </w:rPr>
        <w:t>фрагмента;</w:t>
      </w:r>
    </w:p>
    <w:p w:rsidR="002F49BA" w:rsidRDefault="00263745">
      <w:pPr>
        <w:pStyle w:val="a3"/>
        <w:ind w:left="260" w:right="114"/>
      </w:pPr>
      <w:r>
        <w:t>передача в устной или письменной форме содержания прослушанных или прочитанных текстов различных функционально-смысловых типов речи (повествование, описание, рассуждение- доказательство, рассуждение-объяснение, рассуждение- размышление) с заданной степенью</w:t>
      </w:r>
      <w:r>
        <w:rPr>
          <w:spacing w:val="80"/>
        </w:rPr>
        <w:t xml:space="preserve"> </w:t>
      </w:r>
      <w:r>
        <w:t>свернутости: подробное изложение (исходный текст объемом не менее 280 слов), сжатое и выборочное изложение (исходный текст объемом не менее 300 слов);</w:t>
      </w:r>
    </w:p>
    <w:p w:rsidR="002F49BA" w:rsidRDefault="00263745">
      <w:pPr>
        <w:pStyle w:val="a3"/>
        <w:spacing w:before="4"/>
        <w:ind w:left="260" w:right="2243"/>
        <w:jc w:val="left"/>
      </w:pPr>
      <w:r>
        <w:t>устный</w:t>
      </w:r>
      <w:r>
        <w:rPr>
          <w:spacing w:val="-4"/>
        </w:rPr>
        <w:t xml:space="preserve"> </w:t>
      </w:r>
      <w:r>
        <w:t>пересказ</w:t>
      </w:r>
      <w:r>
        <w:rPr>
          <w:spacing w:val="-4"/>
        </w:rPr>
        <w:t xml:space="preserve"> </w:t>
      </w:r>
      <w:r>
        <w:t>прочитанного</w:t>
      </w:r>
      <w:r>
        <w:rPr>
          <w:spacing w:val="-1"/>
        </w:rPr>
        <w:t xml:space="preserve"> </w:t>
      </w:r>
      <w:r>
        <w:t>или</w:t>
      </w:r>
      <w:r>
        <w:rPr>
          <w:spacing w:val="-4"/>
        </w:rPr>
        <w:t xml:space="preserve"> </w:t>
      </w:r>
      <w:r>
        <w:t>прослушанного</w:t>
      </w:r>
      <w:r>
        <w:rPr>
          <w:spacing w:val="-1"/>
        </w:rPr>
        <w:t xml:space="preserve"> </w:t>
      </w:r>
      <w:r>
        <w:t>текста</w:t>
      </w:r>
      <w:r>
        <w:rPr>
          <w:spacing w:val="-9"/>
        </w:rPr>
        <w:t xml:space="preserve"> </w:t>
      </w:r>
      <w:r>
        <w:t>объемом</w:t>
      </w:r>
      <w:r>
        <w:rPr>
          <w:spacing w:val="-7"/>
        </w:rPr>
        <w:t xml:space="preserve"> </w:t>
      </w:r>
      <w:r>
        <w:t>не</w:t>
      </w:r>
      <w:r>
        <w:rPr>
          <w:spacing w:val="-10"/>
        </w:rPr>
        <w:t xml:space="preserve"> </w:t>
      </w:r>
      <w:r>
        <w:t>менее</w:t>
      </w:r>
      <w:r>
        <w:rPr>
          <w:spacing w:val="-5"/>
        </w:rPr>
        <w:t xml:space="preserve"> </w:t>
      </w:r>
      <w:r>
        <w:t xml:space="preserve">150 </w:t>
      </w:r>
      <w:r>
        <w:rPr>
          <w:spacing w:val="-2"/>
        </w:rPr>
        <w:t>слов;</w:t>
      </w:r>
    </w:p>
    <w:p w:rsidR="002F49BA" w:rsidRDefault="00263745">
      <w:pPr>
        <w:pStyle w:val="a3"/>
        <w:spacing w:before="3" w:line="275" w:lineRule="exact"/>
        <w:ind w:left="260"/>
        <w:jc w:val="left"/>
      </w:pPr>
      <w:r>
        <w:t>извлечение</w:t>
      </w:r>
      <w:r>
        <w:rPr>
          <w:spacing w:val="-4"/>
        </w:rPr>
        <w:t xml:space="preserve"> </w:t>
      </w:r>
      <w:r>
        <w:t>информации</w:t>
      </w:r>
      <w:r>
        <w:rPr>
          <w:spacing w:val="-5"/>
        </w:rPr>
        <w:t xml:space="preserve"> </w:t>
      </w:r>
      <w:r>
        <w:t>из</w:t>
      </w:r>
      <w:r>
        <w:rPr>
          <w:spacing w:val="-5"/>
        </w:rPr>
        <w:t xml:space="preserve"> </w:t>
      </w:r>
      <w:r>
        <w:t>различных</w:t>
      </w:r>
      <w:r>
        <w:rPr>
          <w:spacing w:val="-6"/>
        </w:rPr>
        <w:t xml:space="preserve"> </w:t>
      </w:r>
      <w:r>
        <w:t>источников,</w:t>
      </w:r>
      <w:r>
        <w:rPr>
          <w:spacing w:val="1"/>
        </w:rPr>
        <w:t xml:space="preserve"> </w:t>
      </w:r>
      <w:r>
        <w:t>ее</w:t>
      </w:r>
      <w:r>
        <w:rPr>
          <w:spacing w:val="-7"/>
        </w:rPr>
        <w:t xml:space="preserve"> </w:t>
      </w:r>
      <w:r>
        <w:t>осмысление</w:t>
      </w:r>
      <w:r>
        <w:rPr>
          <w:spacing w:val="-7"/>
        </w:rPr>
        <w:t xml:space="preserve"> </w:t>
      </w:r>
      <w:r>
        <w:t>и</w:t>
      </w:r>
      <w:r>
        <w:rPr>
          <w:spacing w:val="-4"/>
        </w:rPr>
        <w:t xml:space="preserve"> </w:t>
      </w:r>
      <w:r>
        <w:rPr>
          <w:spacing w:val="-2"/>
        </w:rPr>
        <w:t>оперирование</w:t>
      </w:r>
    </w:p>
    <w:p w:rsidR="002F49BA" w:rsidRDefault="00263745">
      <w:pPr>
        <w:pStyle w:val="a3"/>
        <w:ind w:left="260" w:right="115"/>
      </w:pPr>
      <w:r>
        <w:t>ею, свободное пользование лингвистическими словарями, справочной литературой, в том числе информационно-справочными системами в электронной форме;</w:t>
      </w:r>
    </w:p>
    <w:p w:rsidR="002F49BA" w:rsidRDefault="00263745">
      <w:pPr>
        <w:pStyle w:val="a3"/>
        <w:ind w:left="260" w:right="110"/>
      </w:pPr>
      <w:r>
        <w:t>создание письменных текстов различных стилей и функционально-смысловых типов речи (повествование, описание, рассуждение: рассуждение-доказательство, рассуждение-объяснение, рассуждение-размышление) с соблюдением норм построения текста: соответствие текста теме и</w:t>
      </w:r>
      <w:r>
        <w:rPr>
          <w:spacing w:val="40"/>
        </w:rPr>
        <w:t xml:space="preserve"> </w:t>
      </w:r>
      <w:r>
        <w:t>основной мысли; цельность и относительная законченность; последовательность изложения (развертывание содержания</w:t>
      </w:r>
      <w:r>
        <w:rPr>
          <w:spacing w:val="-1"/>
        </w:rPr>
        <w:t xml:space="preserve"> </w:t>
      </w:r>
      <w:r>
        <w:t>в зависимости от</w:t>
      </w:r>
      <w:r>
        <w:rPr>
          <w:spacing w:val="-1"/>
        </w:rPr>
        <w:t xml:space="preserve"> </w:t>
      </w:r>
      <w:r>
        <w:t>цели текста, типа речи);</w:t>
      </w:r>
      <w:r>
        <w:rPr>
          <w:spacing w:val="-1"/>
        </w:rPr>
        <w:t xml:space="preserve"> </w:t>
      </w:r>
      <w:r>
        <w:t>правильность выделения абзацев в тексте; наличие грамматической связи предложений в тексте; логичность;</w:t>
      </w:r>
    </w:p>
    <w:p w:rsidR="002F49BA" w:rsidRDefault="00263745">
      <w:pPr>
        <w:pStyle w:val="a3"/>
        <w:ind w:left="260" w:right="123"/>
      </w:pPr>
      <w:r>
        <w:t xml:space="preserve">оформление деловых бумаг (заявление, инструкция, объяснительная записка, расписка, автобиография, </w:t>
      </w:r>
      <w:r>
        <w:rPr>
          <w:spacing w:val="-2"/>
        </w:rPr>
        <w:t>характеристика);</w:t>
      </w:r>
    </w:p>
    <w:p w:rsidR="002F49BA" w:rsidRDefault="00263745">
      <w:pPr>
        <w:pStyle w:val="a3"/>
        <w:spacing w:line="271" w:lineRule="exact"/>
        <w:ind w:left="260"/>
      </w:pPr>
      <w:r>
        <w:t>составление</w:t>
      </w:r>
      <w:r>
        <w:rPr>
          <w:spacing w:val="-10"/>
        </w:rPr>
        <w:t xml:space="preserve"> </w:t>
      </w:r>
      <w:r>
        <w:t>тезисов,</w:t>
      </w:r>
      <w:r>
        <w:rPr>
          <w:spacing w:val="-1"/>
        </w:rPr>
        <w:t xml:space="preserve"> </w:t>
      </w:r>
      <w:r>
        <w:t>конспекта,</w:t>
      </w:r>
      <w:r>
        <w:rPr>
          <w:spacing w:val="-5"/>
        </w:rPr>
        <w:t xml:space="preserve"> </w:t>
      </w:r>
      <w:r>
        <w:t>написание</w:t>
      </w:r>
      <w:r>
        <w:rPr>
          <w:spacing w:val="-3"/>
        </w:rPr>
        <w:t xml:space="preserve"> </w:t>
      </w:r>
      <w:r>
        <w:t>рецензии,</w:t>
      </w:r>
      <w:r>
        <w:rPr>
          <w:spacing w:val="-5"/>
        </w:rPr>
        <w:t xml:space="preserve"> </w:t>
      </w:r>
      <w:r>
        <w:rPr>
          <w:spacing w:val="-2"/>
        </w:rPr>
        <w:t>реферата;</w:t>
      </w:r>
    </w:p>
    <w:p w:rsidR="002F49BA" w:rsidRDefault="002F49BA">
      <w:pPr>
        <w:sectPr w:rsidR="002F49BA">
          <w:pgSz w:w="11910" w:h="16840"/>
          <w:pgMar w:top="880" w:right="300" w:bottom="280" w:left="340" w:header="720" w:footer="720" w:gutter="0"/>
          <w:cols w:space="720"/>
        </w:sectPr>
      </w:pPr>
    </w:p>
    <w:p w:rsidR="002F49BA" w:rsidRDefault="00263745">
      <w:pPr>
        <w:pStyle w:val="a3"/>
        <w:spacing w:before="73"/>
        <w:ind w:left="260" w:right="123"/>
      </w:pPr>
      <w:r>
        <w:lastRenderedPageBreak/>
        <w:t>осуществление выбора языковых средств для создания устного или письменного высказывания в соответствии с коммуникативным замыслом;</w:t>
      </w:r>
    </w:p>
    <w:p w:rsidR="002F49BA" w:rsidRDefault="00263745">
      <w:pPr>
        <w:pStyle w:val="a3"/>
        <w:ind w:left="260" w:right="111"/>
      </w:pPr>
      <w:r>
        <w:t>анализ и оценивание собственных и чужих письменных и устных речевых высказываний с точки зрения решения коммуникативной задачи, ситуации и условий общения, выразительного словоупотребления, соблюдения норм современного русского литературного языка; понимание и объяснение основных причин коммуникативных успехов и неудач; корректировка речи;</w:t>
      </w:r>
    </w:p>
    <w:p w:rsidR="002F49BA" w:rsidRDefault="00263745">
      <w:pPr>
        <w:pStyle w:val="a5"/>
        <w:numPr>
          <w:ilvl w:val="1"/>
          <w:numId w:val="4"/>
        </w:numPr>
        <w:tabs>
          <w:tab w:val="left" w:pos="964"/>
        </w:tabs>
        <w:ind w:left="260" w:right="112" w:firstLine="0"/>
        <w:rPr>
          <w:sz w:val="24"/>
        </w:rPr>
      </w:pPr>
      <w:r>
        <w:rPr>
          <w:sz w:val="24"/>
        </w:rPr>
        <w:t>понимание определяющей роли языка в развитии интеллектуальных и творческих способностей личности в</w:t>
      </w:r>
      <w:r>
        <w:rPr>
          <w:spacing w:val="-4"/>
          <w:sz w:val="24"/>
        </w:rPr>
        <w:t xml:space="preserve"> </w:t>
      </w:r>
      <w:r>
        <w:rPr>
          <w:sz w:val="24"/>
        </w:rPr>
        <w:t>процессе</w:t>
      </w:r>
      <w:r>
        <w:rPr>
          <w:spacing w:val="-2"/>
          <w:sz w:val="24"/>
        </w:rPr>
        <w:t xml:space="preserve"> </w:t>
      </w:r>
      <w:r>
        <w:rPr>
          <w:sz w:val="24"/>
        </w:rPr>
        <w:t>образования</w:t>
      </w:r>
      <w:r>
        <w:rPr>
          <w:spacing w:val="-1"/>
          <w:sz w:val="24"/>
        </w:rPr>
        <w:t xml:space="preserve"> </w:t>
      </w:r>
      <w:r>
        <w:rPr>
          <w:sz w:val="24"/>
        </w:rPr>
        <w:t>и самообразования,</w:t>
      </w:r>
      <w:r>
        <w:rPr>
          <w:spacing w:val="-4"/>
          <w:sz w:val="24"/>
        </w:rPr>
        <w:t xml:space="preserve"> </w:t>
      </w:r>
      <w:r>
        <w:rPr>
          <w:sz w:val="24"/>
        </w:rPr>
        <w:t>важности соблюдения</w:t>
      </w:r>
      <w:r>
        <w:rPr>
          <w:spacing w:val="-1"/>
          <w:sz w:val="24"/>
        </w:rPr>
        <w:t xml:space="preserve"> </w:t>
      </w:r>
      <w:r>
        <w:rPr>
          <w:sz w:val="24"/>
        </w:rPr>
        <w:t>норм</w:t>
      </w:r>
      <w:r>
        <w:rPr>
          <w:spacing w:val="-4"/>
          <w:sz w:val="24"/>
        </w:rPr>
        <w:t xml:space="preserve"> </w:t>
      </w:r>
      <w:r>
        <w:rPr>
          <w:sz w:val="24"/>
        </w:rPr>
        <w:t>современного</w:t>
      </w:r>
      <w:r>
        <w:rPr>
          <w:spacing w:val="-1"/>
          <w:sz w:val="24"/>
        </w:rPr>
        <w:t xml:space="preserve"> </w:t>
      </w:r>
      <w:r>
        <w:rPr>
          <w:sz w:val="24"/>
        </w:rPr>
        <w:t>русского литературного языка для культурного человека: осознание богатства, выразительности русского языка, понимание его роли в жизни человека, общества и государства, в современном мире, различий между литературным языком и диалектами, просторечием, профессиональными разновидностями языка;</w:t>
      </w:r>
    </w:p>
    <w:p w:rsidR="002F49BA" w:rsidRDefault="00263745">
      <w:pPr>
        <w:pStyle w:val="a5"/>
        <w:numPr>
          <w:ilvl w:val="1"/>
          <w:numId w:val="4"/>
        </w:numPr>
        <w:tabs>
          <w:tab w:val="left" w:pos="964"/>
        </w:tabs>
        <w:ind w:left="260" w:right="122" w:firstLine="0"/>
        <w:rPr>
          <w:sz w:val="24"/>
        </w:rPr>
      </w:pPr>
      <w:r>
        <w:rPr>
          <w:sz w:val="24"/>
        </w:rPr>
        <w:t>расширение и систематизация научных знаний о языке, его единицах и категориях; осознание взаимосвязи его уровней и единиц; освоение базовых понятий лингвистики:</w:t>
      </w:r>
    </w:p>
    <w:p w:rsidR="002F49BA" w:rsidRDefault="00263745">
      <w:pPr>
        <w:pStyle w:val="a3"/>
        <w:spacing w:before="6"/>
        <w:ind w:left="260" w:right="125"/>
      </w:pPr>
      <w:r>
        <w:t>вычленение звуков речи и характеристика их фонетических признаков; распознавание звуков речи по заданным характеристикам; определение звукового состава слова;</w:t>
      </w:r>
    </w:p>
    <w:p w:rsidR="002F49BA" w:rsidRDefault="00263745">
      <w:pPr>
        <w:pStyle w:val="a3"/>
        <w:spacing w:before="3" w:line="275" w:lineRule="exact"/>
        <w:ind w:left="260"/>
      </w:pPr>
      <w:r>
        <w:t>вычленение</w:t>
      </w:r>
      <w:r>
        <w:rPr>
          <w:spacing w:val="-9"/>
        </w:rPr>
        <w:t xml:space="preserve"> </w:t>
      </w:r>
      <w:r>
        <w:t>морфем</w:t>
      </w:r>
      <w:r>
        <w:rPr>
          <w:spacing w:val="-1"/>
        </w:rPr>
        <w:t xml:space="preserve"> </w:t>
      </w:r>
      <w:r>
        <w:t>в</w:t>
      </w:r>
      <w:r>
        <w:rPr>
          <w:spacing w:val="-4"/>
        </w:rPr>
        <w:t xml:space="preserve"> </w:t>
      </w:r>
      <w:r>
        <w:t>словах;</w:t>
      </w:r>
      <w:r>
        <w:rPr>
          <w:spacing w:val="-5"/>
        </w:rPr>
        <w:t xml:space="preserve"> </w:t>
      </w:r>
      <w:r>
        <w:t>распознавание</w:t>
      </w:r>
      <w:r>
        <w:rPr>
          <w:spacing w:val="-3"/>
        </w:rPr>
        <w:t xml:space="preserve"> </w:t>
      </w:r>
      <w:r>
        <w:t>разных</w:t>
      </w:r>
      <w:r>
        <w:rPr>
          <w:spacing w:val="-5"/>
        </w:rPr>
        <w:t xml:space="preserve"> </w:t>
      </w:r>
      <w:r>
        <w:t>видов</w:t>
      </w:r>
      <w:r>
        <w:rPr>
          <w:spacing w:val="-4"/>
        </w:rPr>
        <w:t xml:space="preserve"> </w:t>
      </w:r>
      <w:r>
        <w:rPr>
          <w:spacing w:val="-2"/>
        </w:rPr>
        <w:t>морфем;</w:t>
      </w:r>
    </w:p>
    <w:p w:rsidR="002F49BA" w:rsidRDefault="00263745">
      <w:pPr>
        <w:pStyle w:val="a3"/>
        <w:ind w:left="260" w:right="121"/>
      </w:pPr>
      <w:r>
        <w:t>определение основных способов словообразования; построение словообразовательной цепочки, определение производной и производящей основ;</w:t>
      </w:r>
    </w:p>
    <w:p w:rsidR="002F49BA" w:rsidRDefault="00263745">
      <w:pPr>
        <w:pStyle w:val="a3"/>
        <w:ind w:left="260" w:right="117"/>
      </w:pPr>
      <w:r>
        <w:t>определение лексического значения слова разными способами (использование толкового словаря, словарей синонимов, антонимов; установление значения слова по контексту);</w:t>
      </w:r>
    </w:p>
    <w:p w:rsidR="002F49BA" w:rsidRDefault="00263745">
      <w:pPr>
        <w:pStyle w:val="a3"/>
        <w:ind w:left="260" w:right="123"/>
      </w:pPr>
      <w:r>
        <w:t>распознавание однозначных и многозначных слов, омонимов, синонимов, антонимов; прямого и переносного значений слова;</w:t>
      </w:r>
    </w:p>
    <w:p w:rsidR="002F49BA" w:rsidRDefault="00263745">
      <w:pPr>
        <w:pStyle w:val="a3"/>
        <w:ind w:left="260" w:right="121"/>
      </w:pPr>
      <w:r>
        <w:t>распознавание слов с точки зрения их происхождения, принадлежности к активному или пассивному запасу, сферы употребления (архаизмы, историзмы, неологизмы, заимствованная лексика, профессионализмы, канцеляризмы, диалектизмы,</w:t>
      </w:r>
    </w:p>
    <w:p w:rsidR="002F49BA" w:rsidRDefault="00263745">
      <w:pPr>
        <w:pStyle w:val="a3"/>
        <w:ind w:left="260" w:right="123"/>
      </w:pPr>
      <w:r>
        <w:t>жаргонизмы, разговорная лексика); определение стилистической окраски слова; распознавание по значению и основным грамматическим признакам имен</w:t>
      </w:r>
    </w:p>
    <w:p w:rsidR="002F49BA" w:rsidRDefault="00263745">
      <w:pPr>
        <w:pStyle w:val="a3"/>
        <w:tabs>
          <w:tab w:val="left" w:pos="1780"/>
          <w:tab w:val="left" w:pos="2350"/>
          <w:tab w:val="left" w:pos="2600"/>
          <w:tab w:val="left" w:pos="3074"/>
          <w:tab w:val="left" w:pos="4523"/>
          <w:tab w:val="left" w:pos="5002"/>
          <w:tab w:val="left" w:pos="5300"/>
          <w:tab w:val="left" w:pos="5986"/>
          <w:tab w:val="left" w:pos="6168"/>
          <w:tab w:val="left" w:pos="6327"/>
          <w:tab w:val="left" w:pos="6892"/>
          <w:tab w:val="left" w:pos="8178"/>
          <w:tab w:val="left" w:pos="8613"/>
          <w:tab w:val="left" w:pos="9899"/>
          <w:tab w:val="left" w:pos="10244"/>
        </w:tabs>
        <w:ind w:left="260" w:right="127"/>
        <w:jc w:val="left"/>
      </w:pPr>
      <w:r>
        <w:rPr>
          <w:spacing w:val="-2"/>
        </w:rPr>
        <w:t>существительных,</w:t>
      </w:r>
      <w:r>
        <w:tab/>
      </w:r>
      <w:r>
        <w:rPr>
          <w:spacing w:val="-4"/>
        </w:rPr>
        <w:t>имен</w:t>
      </w:r>
      <w:r>
        <w:tab/>
      </w:r>
      <w:r>
        <w:rPr>
          <w:spacing w:val="-2"/>
        </w:rPr>
        <w:t>прилагательных,</w:t>
      </w:r>
      <w:r>
        <w:tab/>
      </w:r>
      <w:r>
        <w:rPr>
          <w:spacing w:val="-2"/>
        </w:rPr>
        <w:t>глаголов,</w:t>
      </w:r>
      <w:r>
        <w:tab/>
      </w:r>
      <w:r>
        <w:tab/>
      </w:r>
      <w:r>
        <w:rPr>
          <w:spacing w:val="-4"/>
        </w:rPr>
        <w:t>имен</w:t>
      </w:r>
      <w:r>
        <w:tab/>
      </w:r>
      <w:r>
        <w:rPr>
          <w:spacing w:val="-2"/>
        </w:rPr>
        <w:t>числительных,</w:t>
      </w:r>
      <w:r>
        <w:tab/>
      </w:r>
      <w:r>
        <w:rPr>
          <w:spacing w:val="-2"/>
        </w:rPr>
        <w:t>местоимений,</w:t>
      </w:r>
      <w:r>
        <w:tab/>
      </w:r>
      <w:r>
        <w:rPr>
          <w:spacing w:val="-2"/>
        </w:rPr>
        <w:t xml:space="preserve">наречий, </w:t>
      </w:r>
      <w:r>
        <w:t xml:space="preserve">предлогов, союзов, частиц, междометий, звукоподражательных слов, причастий, деепричастий; </w:t>
      </w:r>
      <w:r>
        <w:rPr>
          <w:spacing w:val="-2"/>
        </w:rPr>
        <w:t>определение</w:t>
      </w:r>
      <w:r>
        <w:tab/>
      </w:r>
      <w:r>
        <w:rPr>
          <w:spacing w:val="-4"/>
        </w:rPr>
        <w:t>типов</w:t>
      </w:r>
      <w:r>
        <w:tab/>
      </w:r>
      <w:r>
        <w:rPr>
          <w:spacing w:val="-2"/>
        </w:rPr>
        <w:t>подчинительной</w:t>
      </w:r>
      <w:r>
        <w:tab/>
      </w:r>
      <w:r>
        <w:rPr>
          <w:spacing w:val="-4"/>
        </w:rPr>
        <w:t>связи</w:t>
      </w:r>
      <w:r>
        <w:tab/>
      </w:r>
      <w:r>
        <w:rPr>
          <w:spacing w:val="-4"/>
        </w:rPr>
        <w:t>слов</w:t>
      </w:r>
      <w:r>
        <w:tab/>
      </w:r>
      <w:r>
        <w:rPr>
          <w:spacing w:val="-10"/>
        </w:rPr>
        <w:t>в</w:t>
      </w:r>
      <w:r>
        <w:tab/>
      </w:r>
      <w:r>
        <w:tab/>
      </w:r>
      <w:r>
        <w:rPr>
          <w:spacing w:val="-2"/>
        </w:rPr>
        <w:t>словосочетании</w:t>
      </w:r>
      <w:r>
        <w:tab/>
      </w:r>
      <w:r>
        <w:rPr>
          <w:spacing w:val="-2"/>
        </w:rPr>
        <w:t>(согласование,</w:t>
      </w:r>
      <w:r>
        <w:tab/>
      </w:r>
      <w:r>
        <w:rPr>
          <w:spacing w:val="-2"/>
        </w:rPr>
        <w:t>управление, примыкание);</w:t>
      </w:r>
    </w:p>
    <w:p w:rsidR="002F49BA" w:rsidRDefault="00263745">
      <w:pPr>
        <w:pStyle w:val="a3"/>
        <w:ind w:left="260"/>
        <w:jc w:val="left"/>
      </w:pPr>
      <w:r>
        <w:t>распознавание</w:t>
      </w:r>
      <w:r>
        <w:rPr>
          <w:spacing w:val="80"/>
        </w:rPr>
        <w:t xml:space="preserve"> </w:t>
      </w:r>
      <w:r>
        <w:t>основных</w:t>
      </w:r>
      <w:r>
        <w:rPr>
          <w:spacing w:val="80"/>
        </w:rPr>
        <w:t xml:space="preserve"> </w:t>
      </w:r>
      <w:r>
        <w:t>видов</w:t>
      </w:r>
      <w:r>
        <w:rPr>
          <w:spacing w:val="80"/>
        </w:rPr>
        <w:t xml:space="preserve"> </w:t>
      </w:r>
      <w:r>
        <w:t>словосочетаний</w:t>
      </w:r>
      <w:r>
        <w:rPr>
          <w:spacing w:val="80"/>
        </w:rPr>
        <w:t xml:space="preserve"> </w:t>
      </w:r>
      <w:r>
        <w:t>по</w:t>
      </w:r>
      <w:r>
        <w:rPr>
          <w:spacing w:val="80"/>
        </w:rPr>
        <w:t xml:space="preserve"> </w:t>
      </w:r>
      <w:r>
        <w:t>морфологическим</w:t>
      </w:r>
      <w:r>
        <w:rPr>
          <w:spacing w:val="80"/>
        </w:rPr>
        <w:t xml:space="preserve"> </w:t>
      </w:r>
      <w:r>
        <w:t>свойствам</w:t>
      </w:r>
      <w:r>
        <w:rPr>
          <w:spacing w:val="80"/>
        </w:rPr>
        <w:t xml:space="preserve"> </w:t>
      </w:r>
      <w:r>
        <w:t>главного</w:t>
      </w:r>
      <w:r>
        <w:rPr>
          <w:spacing w:val="80"/>
        </w:rPr>
        <w:t xml:space="preserve"> </w:t>
      </w:r>
      <w:r>
        <w:t>слова (именные, глагольные, наречные);</w:t>
      </w:r>
    </w:p>
    <w:p w:rsidR="002F49BA" w:rsidRDefault="00263745">
      <w:pPr>
        <w:pStyle w:val="a3"/>
        <w:ind w:left="260" w:right="121"/>
      </w:pPr>
      <w:r>
        <w:t>распознавание простых неосложненных предложений; простых предложений, осложненных однородными членами, включая предложения с обобщающим словом при однородных членах, обособленными членами, уточняющими членами, обращением, вводными словами, предложениями и вставными конструкциями;</w:t>
      </w:r>
    </w:p>
    <w:p w:rsidR="002F49BA" w:rsidRDefault="00263745">
      <w:pPr>
        <w:pStyle w:val="a3"/>
        <w:spacing w:line="272" w:lineRule="exact"/>
        <w:ind w:left="260"/>
      </w:pPr>
      <w:r>
        <w:t>распознавание</w:t>
      </w:r>
      <w:r>
        <w:rPr>
          <w:spacing w:val="-4"/>
        </w:rPr>
        <w:t xml:space="preserve"> </w:t>
      </w:r>
      <w:r>
        <w:t>косвенной</w:t>
      </w:r>
      <w:r>
        <w:rPr>
          <w:spacing w:val="-2"/>
        </w:rPr>
        <w:t xml:space="preserve"> </w:t>
      </w:r>
      <w:r>
        <w:t>и</w:t>
      </w:r>
      <w:r>
        <w:rPr>
          <w:spacing w:val="-6"/>
        </w:rPr>
        <w:t xml:space="preserve"> </w:t>
      </w:r>
      <w:r>
        <w:t>прямой</w:t>
      </w:r>
      <w:r>
        <w:rPr>
          <w:spacing w:val="-1"/>
        </w:rPr>
        <w:t xml:space="preserve"> </w:t>
      </w:r>
      <w:r>
        <w:rPr>
          <w:spacing w:val="-4"/>
        </w:rPr>
        <w:t>речи;</w:t>
      </w:r>
    </w:p>
    <w:p w:rsidR="002F49BA" w:rsidRDefault="00263745">
      <w:pPr>
        <w:pStyle w:val="a3"/>
        <w:ind w:left="260" w:right="119"/>
      </w:pPr>
      <w:r>
        <w:t xml:space="preserve">распознавание предложений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главных членов (двусоставные и односоставные), наличию второстепенных членов (распространенные и нераспространенные); предложений полных и </w:t>
      </w:r>
      <w:r>
        <w:rPr>
          <w:spacing w:val="-2"/>
        </w:rPr>
        <w:t>неполных;</w:t>
      </w:r>
    </w:p>
    <w:p w:rsidR="002F49BA" w:rsidRDefault="00263745">
      <w:pPr>
        <w:pStyle w:val="a3"/>
        <w:ind w:left="260" w:right="112"/>
      </w:pPr>
      <w:r>
        <w:t>распознавание видов односоставных предложений (назывные, определенно- личные, неопределенно- личные, безличные);</w:t>
      </w:r>
    </w:p>
    <w:p w:rsidR="002F49BA" w:rsidRDefault="00263745">
      <w:pPr>
        <w:pStyle w:val="a3"/>
        <w:ind w:left="260" w:right="124"/>
      </w:pPr>
      <w:r>
        <w:t>определение морфологических средств выражения подлежащего, сказуемого разных видов (простого глагольного, составного глагольного, составного именного), второстепенных членов предложения (определения, дополнения, обстоятельства);</w:t>
      </w:r>
    </w:p>
    <w:p w:rsidR="002F49BA" w:rsidRDefault="00263745">
      <w:pPr>
        <w:pStyle w:val="a3"/>
        <w:tabs>
          <w:tab w:val="left" w:pos="2082"/>
          <w:tab w:val="left" w:pos="3003"/>
          <w:tab w:val="left" w:pos="5477"/>
          <w:tab w:val="left" w:pos="7175"/>
          <w:tab w:val="left" w:pos="9429"/>
        </w:tabs>
        <w:ind w:left="260" w:right="122"/>
        <w:jc w:val="left"/>
      </w:pPr>
      <w:r>
        <w:t>распознавание</w:t>
      </w:r>
      <w:r>
        <w:rPr>
          <w:spacing w:val="80"/>
        </w:rPr>
        <w:t xml:space="preserve"> </w:t>
      </w:r>
      <w:r>
        <w:t>бессоюзных</w:t>
      </w:r>
      <w:r>
        <w:rPr>
          <w:spacing w:val="80"/>
        </w:rPr>
        <w:t xml:space="preserve"> </w:t>
      </w:r>
      <w:r>
        <w:t>и</w:t>
      </w:r>
      <w:r>
        <w:rPr>
          <w:spacing w:val="80"/>
        </w:rPr>
        <w:t xml:space="preserve"> </w:t>
      </w:r>
      <w:r>
        <w:t>союзных</w:t>
      </w:r>
      <w:r>
        <w:rPr>
          <w:spacing w:val="80"/>
        </w:rPr>
        <w:t xml:space="preserve"> </w:t>
      </w:r>
      <w:r>
        <w:t>(сложносочиненных</w:t>
      </w:r>
      <w:r>
        <w:rPr>
          <w:spacing w:val="80"/>
        </w:rPr>
        <w:t xml:space="preserve"> </w:t>
      </w:r>
      <w:r>
        <w:t>и</w:t>
      </w:r>
      <w:r>
        <w:rPr>
          <w:spacing w:val="80"/>
        </w:rPr>
        <w:t xml:space="preserve"> </w:t>
      </w:r>
      <w:r>
        <w:t>сложноподчиненных)</w:t>
      </w:r>
      <w:r>
        <w:rPr>
          <w:spacing w:val="80"/>
        </w:rPr>
        <w:t xml:space="preserve"> </w:t>
      </w:r>
      <w:r>
        <w:t>предложений, сложных</w:t>
      </w:r>
      <w:r>
        <w:rPr>
          <w:spacing w:val="40"/>
        </w:rPr>
        <w:t xml:space="preserve"> </w:t>
      </w:r>
      <w:r>
        <w:t>предложений</w:t>
      </w:r>
      <w:r>
        <w:rPr>
          <w:spacing w:val="80"/>
        </w:rPr>
        <w:t xml:space="preserve"> </w:t>
      </w:r>
      <w:r>
        <w:t>с</w:t>
      </w:r>
      <w:r>
        <w:rPr>
          <w:spacing w:val="40"/>
        </w:rPr>
        <w:t xml:space="preserve"> </w:t>
      </w:r>
      <w:r>
        <w:t>разными</w:t>
      </w:r>
      <w:r>
        <w:rPr>
          <w:spacing w:val="40"/>
        </w:rPr>
        <w:t xml:space="preserve"> </w:t>
      </w:r>
      <w:r>
        <w:t>видами</w:t>
      </w:r>
      <w:r>
        <w:rPr>
          <w:spacing w:val="40"/>
        </w:rPr>
        <w:t xml:space="preserve"> </w:t>
      </w:r>
      <w:r>
        <w:t>связи;</w:t>
      </w:r>
      <w:r>
        <w:rPr>
          <w:spacing w:val="40"/>
        </w:rPr>
        <w:t xml:space="preserve"> </w:t>
      </w:r>
      <w:r>
        <w:t>сложноподчиненных</w:t>
      </w:r>
      <w:r>
        <w:rPr>
          <w:spacing w:val="40"/>
        </w:rPr>
        <w:t xml:space="preserve"> </w:t>
      </w:r>
      <w:r>
        <w:t>предложений</w:t>
      </w:r>
      <w:r>
        <w:rPr>
          <w:spacing w:val="40"/>
        </w:rPr>
        <w:t xml:space="preserve"> </w:t>
      </w:r>
      <w:r>
        <w:t>с</w:t>
      </w:r>
      <w:r>
        <w:rPr>
          <w:spacing w:val="40"/>
        </w:rPr>
        <w:t xml:space="preserve"> </w:t>
      </w:r>
      <w:r>
        <w:t>несколькими</w:t>
      </w:r>
      <w:r>
        <w:rPr>
          <w:spacing w:val="80"/>
        </w:rPr>
        <w:t xml:space="preserve"> </w:t>
      </w:r>
      <w:r>
        <w:t xml:space="preserve">придаточными (с однородным, неоднородным или последовательным подчинением придаточных); распознавание видов сложносочиненных предложений по смысловым отношениям между его частями; </w:t>
      </w:r>
      <w:r>
        <w:rPr>
          <w:spacing w:val="-2"/>
        </w:rPr>
        <w:t>распознавание</w:t>
      </w:r>
      <w:r>
        <w:tab/>
      </w:r>
      <w:r>
        <w:rPr>
          <w:spacing w:val="-4"/>
        </w:rPr>
        <w:t>видов</w:t>
      </w:r>
      <w:r>
        <w:tab/>
      </w:r>
      <w:r>
        <w:rPr>
          <w:spacing w:val="-2"/>
        </w:rPr>
        <w:t>сложноподчиненных</w:t>
      </w:r>
      <w:r>
        <w:tab/>
      </w:r>
      <w:r>
        <w:rPr>
          <w:spacing w:val="-2"/>
        </w:rPr>
        <w:t>предложений</w:t>
      </w:r>
      <w:r>
        <w:tab/>
      </w:r>
      <w:r>
        <w:rPr>
          <w:spacing w:val="-2"/>
        </w:rPr>
        <w:t>(определительные,</w:t>
      </w:r>
      <w:r>
        <w:tab/>
      </w:r>
      <w:r>
        <w:rPr>
          <w:spacing w:val="-2"/>
        </w:rPr>
        <w:t xml:space="preserve">изъяснительные, </w:t>
      </w:r>
      <w:r>
        <w:t>обстоятельственные: времени, места, причины, образа действия и степени, сравнения, условия, уступки, следствия, цели);</w:t>
      </w:r>
    </w:p>
    <w:p w:rsidR="002F49BA" w:rsidRDefault="00263745">
      <w:pPr>
        <w:pStyle w:val="a3"/>
        <w:spacing w:line="274" w:lineRule="exact"/>
        <w:ind w:left="260"/>
        <w:jc w:val="left"/>
      </w:pPr>
      <w:r>
        <w:t>различение</w:t>
      </w:r>
      <w:r>
        <w:rPr>
          <w:spacing w:val="-6"/>
        </w:rPr>
        <w:t xml:space="preserve"> </w:t>
      </w:r>
      <w:r>
        <w:t>подчинительных</w:t>
      </w:r>
      <w:r>
        <w:rPr>
          <w:spacing w:val="-7"/>
        </w:rPr>
        <w:t xml:space="preserve"> </w:t>
      </w:r>
      <w:r>
        <w:t>союзов</w:t>
      </w:r>
      <w:r>
        <w:rPr>
          <w:spacing w:val="-2"/>
        </w:rPr>
        <w:t xml:space="preserve"> </w:t>
      </w:r>
      <w:r>
        <w:t>и</w:t>
      </w:r>
      <w:r>
        <w:rPr>
          <w:spacing w:val="-7"/>
        </w:rPr>
        <w:t xml:space="preserve"> </w:t>
      </w:r>
      <w:r>
        <w:t>союзных</w:t>
      </w:r>
      <w:r>
        <w:rPr>
          <w:spacing w:val="-7"/>
        </w:rPr>
        <w:t xml:space="preserve"> </w:t>
      </w:r>
      <w:r>
        <w:t>слов</w:t>
      </w:r>
      <w:r>
        <w:rPr>
          <w:spacing w:val="-5"/>
        </w:rPr>
        <w:t xml:space="preserve"> </w:t>
      </w:r>
      <w:r>
        <w:t>в</w:t>
      </w:r>
      <w:r>
        <w:rPr>
          <w:spacing w:val="-2"/>
        </w:rPr>
        <w:t xml:space="preserve"> </w:t>
      </w:r>
      <w:r>
        <w:t>сложноподчиненных</w:t>
      </w:r>
      <w:r>
        <w:rPr>
          <w:spacing w:val="-7"/>
        </w:rPr>
        <w:t xml:space="preserve"> </w:t>
      </w:r>
      <w:r>
        <w:rPr>
          <w:spacing w:val="-2"/>
        </w:rPr>
        <w:t>предложениях;</w:t>
      </w:r>
    </w:p>
    <w:p w:rsidR="002F49BA" w:rsidRDefault="002F49BA">
      <w:pPr>
        <w:sectPr w:rsidR="002F49BA">
          <w:pgSz w:w="11910" w:h="16840"/>
          <w:pgMar w:top="880" w:right="300" w:bottom="280" w:left="340" w:header="720" w:footer="720" w:gutter="0"/>
          <w:cols w:space="720"/>
        </w:sectPr>
      </w:pPr>
    </w:p>
    <w:p w:rsidR="002F49BA" w:rsidRDefault="00263745">
      <w:pPr>
        <w:pStyle w:val="a5"/>
        <w:numPr>
          <w:ilvl w:val="1"/>
          <w:numId w:val="4"/>
        </w:numPr>
        <w:tabs>
          <w:tab w:val="left" w:pos="965"/>
        </w:tabs>
        <w:spacing w:before="73"/>
        <w:ind w:left="260" w:right="128" w:firstLine="0"/>
        <w:jc w:val="left"/>
        <w:rPr>
          <w:sz w:val="24"/>
        </w:rPr>
      </w:pPr>
      <w:r>
        <w:rPr>
          <w:sz w:val="24"/>
        </w:rPr>
        <w:lastRenderedPageBreak/>
        <w:t>формирование</w:t>
      </w:r>
      <w:r>
        <w:rPr>
          <w:spacing w:val="40"/>
          <w:sz w:val="24"/>
        </w:rPr>
        <w:t xml:space="preserve"> </w:t>
      </w:r>
      <w:r>
        <w:rPr>
          <w:sz w:val="24"/>
        </w:rPr>
        <w:t>умений</w:t>
      </w:r>
      <w:r>
        <w:rPr>
          <w:spacing w:val="40"/>
          <w:sz w:val="24"/>
        </w:rPr>
        <w:t xml:space="preserve"> </w:t>
      </w:r>
      <w:r>
        <w:rPr>
          <w:sz w:val="24"/>
        </w:rPr>
        <w:t>проведения</w:t>
      </w:r>
      <w:r>
        <w:rPr>
          <w:spacing w:val="40"/>
          <w:sz w:val="24"/>
        </w:rPr>
        <w:t xml:space="preserve"> </w:t>
      </w:r>
      <w:r>
        <w:rPr>
          <w:sz w:val="24"/>
        </w:rPr>
        <w:t>различных</w:t>
      </w:r>
      <w:r>
        <w:rPr>
          <w:spacing w:val="40"/>
          <w:sz w:val="24"/>
        </w:rPr>
        <w:t xml:space="preserve"> </w:t>
      </w:r>
      <w:r>
        <w:rPr>
          <w:sz w:val="24"/>
        </w:rPr>
        <w:t>видов</w:t>
      </w:r>
      <w:r>
        <w:rPr>
          <w:spacing w:val="40"/>
          <w:sz w:val="24"/>
        </w:rPr>
        <w:t xml:space="preserve"> </w:t>
      </w:r>
      <w:r>
        <w:rPr>
          <w:sz w:val="24"/>
        </w:rPr>
        <w:t>анализа</w:t>
      </w:r>
      <w:r>
        <w:rPr>
          <w:spacing w:val="40"/>
          <w:sz w:val="24"/>
        </w:rPr>
        <w:t xml:space="preserve"> </w:t>
      </w:r>
      <w:r>
        <w:rPr>
          <w:sz w:val="24"/>
        </w:rPr>
        <w:t>слова,</w:t>
      </w:r>
      <w:r>
        <w:rPr>
          <w:spacing w:val="40"/>
          <w:sz w:val="24"/>
        </w:rPr>
        <w:t xml:space="preserve"> </w:t>
      </w:r>
      <w:r>
        <w:rPr>
          <w:sz w:val="24"/>
        </w:rPr>
        <w:t>синтаксического</w:t>
      </w:r>
      <w:r>
        <w:rPr>
          <w:spacing w:val="40"/>
          <w:sz w:val="24"/>
        </w:rPr>
        <w:t xml:space="preserve"> </w:t>
      </w:r>
      <w:r>
        <w:rPr>
          <w:sz w:val="24"/>
        </w:rPr>
        <w:t>анализа</w:t>
      </w:r>
      <w:r>
        <w:rPr>
          <w:spacing w:val="80"/>
          <w:sz w:val="24"/>
        </w:rPr>
        <w:t xml:space="preserve"> </w:t>
      </w:r>
      <w:r>
        <w:rPr>
          <w:sz w:val="24"/>
        </w:rPr>
        <w:t>словосочетания и предложения, а также многоаспектного анализа текста:</w:t>
      </w:r>
    </w:p>
    <w:p w:rsidR="002F49BA" w:rsidRDefault="00263745">
      <w:pPr>
        <w:pStyle w:val="a3"/>
        <w:tabs>
          <w:tab w:val="left" w:pos="1641"/>
        </w:tabs>
        <w:ind w:left="260" w:right="126"/>
        <w:jc w:val="left"/>
      </w:pPr>
      <w:r>
        <w:rPr>
          <w:spacing w:val="-2"/>
        </w:rPr>
        <w:t>проведение</w:t>
      </w:r>
      <w:r>
        <w:tab/>
        <w:t>фонетического,</w:t>
      </w:r>
      <w:r>
        <w:rPr>
          <w:spacing w:val="80"/>
        </w:rPr>
        <w:t xml:space="preserve"> </w:t>
      </w:r>
      <w:r>
        <w:t>морфемного,</w:t>
      </w:r>
      <w:r>
        <w:rPr>
          <w:spacing w:val="80"/>
        </w:rPr>
        <w:t xml:space="preserve"> </w:t>
      </w:r>
      <w:r>
        <w:t>словообразовательного,</w:t>
      </w:r>
      <w:r>
        <w:rPr>
          <w:spacing w:val="80"/>
        </w:rPr>
        <w:t xml:space="preserve"> </w:t>
      </w:r>
      <w:r>
        <w:t>лексического,</w:t>
      </w:r>
      <w:r>
        <w:rPr>
          <w:spacing w:val="80"/>
        </w:rPr>
        <w:t xml:space="preserve"> </w:t>
      </w:r>
      <w:r>
        <w:t>морфологического анализа слова;</w:t>
      </w:r>
    </w:p>
    <w:p w:rsidR="002F49BA" w:rsidRDefault="00263745">
      <w:pPr>
        <w:pStyle w:val="a3"/>
        <w:spacing w:line="271" w:lineRule="exact"/>
        <w:ind w:left="260"/>
        <w:jc w:val="left"/>
      </w:pPr>
      <w:r>
        <w:t>проведение</w:t>
      </w:r>
      <w:r>
        <w:rPr>
          <w:spacing w:val="-12"/>
        </w:rPr>
        <w:t xml:space="preserve"> </w:t>
      </w:r>
      <w:r>
        <w:t>орфографического</w:t>
      </w:r>
      <w:r>
        <w:rPr>
          <w:spacing w:val="-3"/>
        </w:rPr>
        <w:t xml:space="preserve"> </w:t>
      </w:r>
      <w:r>
        <w:t>анализа</w:t>
      </w:r>
      <w:r>
        <w:rPr>
          <w:spacing w:val="-5"/>
        </w:rPr>
        <w:t xml:space="preserve"> </w:t>
      </w:r>
      <w:r>
        <w:t>слова,</w:t>
      </w:r>
      <w:r>
        <w:rPr>
          <w:spacing w:val="-6"/>
        </w:rPr>
        <w:t xml:space="preserve"> </w:t>
      </w:r>
      <w:r>
        <w:t>предложения,</w:t>
      </w:r>
      <w:r>
        <w:rPr>
          <w:spacing w:val="-2"/>
        </w:rPr>
        <w:t xml:space="preserve"> </w:t>
      </w:r>
      <w:r>
        <w:t>текста</w:t>
      </w:r>
      <w:r>
        <w:rPr>
          <w:spacing w:val="-5"/>
        </w:rPr>
        <w:t xml:space="preserve"> </w:t>
      </w:r>
      <w:r>
        <w:t>или</w:t>
      </w:r>
      <w:r>
        <w:rPr>
          <w:spacing w:val="-2"/>
        </w:rPr>
        <w:t xml:space="preserve"> </w:t>
      </w:r>
      <w:r>
        <w:t xml:space="preserve">его </w:t>
      </w:r>
      <w:r>
        <w:rPr>
          <w:spacing w:val="-2"/>
        </w:rPr>
        <w:t>фрагмента;</w:t>
      </w:r>
    </w:p>
    <w:p w:rsidR="002F49BA" w:rsidRDefault="00263745">
      <w:pPr>
        <w:pStyle w:val="a3"/>
        <w:tabs>
          <w:tab w:val="left" w:pos="1694"/>
          <w:tab w:val="left" w:pos="3746"/>
          <w:tab w:val="left" w:pos="4793"/>
          <w:tab w:val="left" w:pos="6466"/>
          <w:tab w:val="left" w:pos="7364"/>
          <w:tab w:val="left" w:pos="7996"/>
          <w:tab w:val="left" w:pos="8572"/>
          <w:tab w:val="left" w:pos="9968"/>
        </w:tabs>
        <w:ind w:left="260" w:right="117"/>
        <w:jc w:val="left"/>
      </w:pPr>
      <w:r>
        <w:rPr>
          <w:spacing w:val="-2"/>
        </w:rPr>
        <w:t>проведение</w:t>
      </w:r>
      <w:r>
        <w:tab/>
      </w:r>
      <w:r>
        <w:rPr>
          <w:spacing w:val="-2"/>
        </w:rPr>
        <w:t>пунктуационного</w:t>
      </w:r>
      <w:r>
        <w:tab/>
      </w:r>
      <w:r>
        <w:rPr>
          <w:spacing w:val="-2"/>
        </w:rPr>
        <w:t>анализа</w:t>
      </w:r>
      <w:r>
        <w:tab/>
      </w:r>
      <w:r>
        <w:rPr>
          <w:spacing w:val="-2"/>
        </w:rPr>
        <w:t>предложения,</w:t>
      </w:r>
      <w:r>
        <w:tab/>
      </w:r>
      <w:r>
        <w:rPr>
          <w:spacing w:val="-2"/>
        </w:rPr>
        <w:t>текста</w:t>
      </w:r>
      <w:r>
        <w:tab/>
      </w:r>
      <w:r>
        <w:rPr>
          <w:spacing w:val="-4"/>
        </w:rPr>
        <w:t>или</w:t>
      </w:r>
      <w:r>
        <w:tab/>
      </w:r>
      <w:r>
        <w:rPr>
          <w:spacing w:val="-4"/>
        </w:rPr>
        <w:t>его</w:t>
      </w:r>
      <w:r>
        <w:tab/>
      </w:r>
      <w:r>
        <w:rPr>
          <w:spacing w:val="-2"/>
        </w:rPr>
        <w:t>фрагмента;</w:t>
      </w:r>
      <w:r>
        <w:tab/>
      </w:r>
      <w:r>
        <w:rPr>
          <w:spacing w:val="-2"/>
        </w:rPr>
        <w:t xml:space="preserve">проведение </w:t>
      </w:r>
      <w:r>
        <w:t>синтаксического анализа словосочетания, предложения, определение</w:t>
      </w:r>
    </w:p>
    <w:p w:rsidR="002F49BA" w:rsidRDefault="00263745">
      <w:pPr>
        <w:pStyle w:val="a3"/>
        <w:spacing w:before="3" w:line="275" w:lineRule="exact"/>
        <w:ind w:left="260"/>
        <w:jc w:val="left"/>
      </w:pPr>
      <w:r>
        <w:t>синтаксической</w:t>
      </w:r>
      <w:r>
        <w:rPr>
          <w:spacing w:val="-4"/>
        </w:rPr>
        <w:t xml:space="preserve"> </w:t>
      </w:r>
      <w:r>
        <w:t>роли</w:t>
      </w:r>
      <w:r>
        <w:rPr>
          <w:spacing w:val="-6"/>
        </w:rPr>
        <w:t xml:space="preserve"> </w:t>
      </w:r>
      <w:r>
        <w:t>самостоятельных</w:t>
      </w:r>
      <w:r>
        <w:rPr>
          <w:spacing w:val="-7"/>
        </w:rPr>
        <w:t xml:space="preserve"> </w:t>
      </w:r>
      <w:r>
        <w:t>частей</w:t>
      </w:r>
      <w:r>
        <w:rPr>
          <w:spacing w:val="-2"/>
        </w:rPr>
        <w:t xml:space="preserve"> </w:t>
      </w:r>
      <w:r>
        <w:t>речи</w:t>
      </w:r>
      <w:r>
        <w:rPr>
          <w:spacing w:val="-1"/>
        </w:rPr>
        <w:t xml:space="preserve"> </w:t>
      </w:r>
      <w:r>
        <w:t>в</w:t>
      </w:r>
      <w:r>
        <w:rPr>
          <w:spacing w:val="-5"/>
        </w:rPr>
        <w:t xml:space="preserve"> </w:t>
      </w:r>
      <w:r>
        <w:rPr>
          <w:spacing w:val="-2"/>
        </w:rPr>
        <w:t>предложении;</w:t>
      </w:r>
    </w:p>
    <w:p w:rsidR="002F49BA" w:rsidRDefault="00263745">
      <w:pPr>
        <w:pStyle w:val="a3"/>
        <w:ind w:left="260"/>
        <w:jc w:val="left"/>
      </w:pPr>
      <w:r>
        <w:t>проведение анализа текста с точки зрения его соответствия</w:t>
      </w:r>
      <w:r>
        <w:rPr>
          <w:spacing w:val="-1"/>
        </w:rPr>
        <w:t xml:space="preserve"> </w:t>
      </w:r>
      <w:r>
        <w:t>основным признакам (наличия</w:t>
      </w:r>
      <w:r>
        <w:rPr>
          <w:spacing w:val="-1"/>
        </w:rPr>
        <w:t xml:space="preserve"> </w:t>
      </w:r>
      <w:r>
        <w:t>темы, главной мысли, грамматической связи предложений, цельности и относительной законченности);</w:t>
      </w:r>
    </w:p>
    <w:p w:rsidR="002F49BA" w:rsidRDefault="00263745">
      <w:pPr>
        <w:pStyle w:val="a3"/>
        <w:spacing w:line="271" w:lineRule="exact"/>
        <w:ind w:left="260"/>
        <w:jc w:val="left"/>
      </w:pPr>
      <w:r>
        <w:t>проведение</w:t>
      </w:r>
      <w:r>
        <w:rPr>
          <w:spacing w:val="-6"/>
        </w:rPr>
        <w:t xml:space="preserve"> </w:t>
      </w:r>
      <w:r>
        <w:t>смыслового</w:t>
      </w:r>
      <w:r>
        <w:rPr>
          <w:spacing w:val="-2"/>
        </w:rPr>
        <w:t xml:space="preserve"> </w:t>
      </w:r>
      <w:r>
        <w:t>анализа</w:t>
      </w:r>
      <w:r>
        <w:rPr>
          <w:spacing w:val="-5"/>
        </w:rPr>
        <w:t xml:space="preserve"> </w:t>
      </w:r>
      <w:r>
        <w:rPr>
          <w:spacing w:val="-2"/>
        </w:rPr>
        <w:t>текста;</w:t>
      </w:r>
    </w:p>
    <w:p w:rsidR="002F49BA" w:rsidRDefault="00263745">
      <w:pPr>
        <w:pStyle w:val="a3"/>
        <w:spacing w:before="4"/>
        <w:ind w:left="260"/>
        <w:jc w:val="left"/>
      </w:pPr>
      <w:r>
        <w:t>проведение</w:t>
      </w:r>
      <w:r>
        <w:rPr>
          <w:spacing w:val="35"/>
        </w:rPr>
        <w:t xml:space="preserve"> </w:t>
      </w:r>
      <w:r>
        <w:t>анализа</w:t>
      </w:r>
      <w:r>
        <w:rPr>
          <w:spacing w:val="30"/>
        </w:rPr>
        <w:t xml:space="preserve"> </w:t>
      </w:r>
      <w:r>
        <w:t>текста</w:t>
      </w:r>
      <w:r>
        <w:rPr>
          <w:spacing w:val="36"/>
        </w:rPr>
        <w:t xml:space="preserve"> </w:t>
      </w:r>
      <w:r>
        <w:t>с</w:t>
      </w:r>
      <w:r>
        <w:rPr>
          <w:spacing w:val="30"/>
        </w:rPr>
        <w:t xml:space="preserve"> </w:t>
      </w:r>
      <w:r>
        <w:t>точки</w:t>
      </w:r>
      <w:r>
        <w:rPr>
          <w:spacing w:val="32"/>
        </w:rPr>
        <w:t xml:space="preserve"> </w:t>
      </w:r>
      <w:r>
        <w:t>зрения</w:t>
      </w:r>
      <w:r>
        <w:rPr>
          <w:spacing w:val="31"/>
        </w:rPr>
        <w:t xml:space="preserve"> </w:t>
      </w:r>
      <w:r>
        <w:t>его</w:t>
      </w:r>
      <w:r>
        <w:rPr>
          <w:spacing w:val="36"/>
        </w:rPr>
        <w:t xml:space="preserve"> </w:t>
      </w:r>
      <w:r>
        <w:t>композиционных особенностей,</w:t>
      </w:r>
      <w:r>
        <w:rPr>
          <w:spacing w:val="34"/>
        </w:rPr>
        <w:t xml:space="preserve"> </w:t>
      </w:r>
      <w:r>
        <w:t xml:space="preserve">количества микротем и </w:t>
      </w:r>
      <w:r>
        <w:rPr>
          <w:spacing w:val="-2"/>
        </w:rPr>
        <w:t>абзацев;</w:t>
      </w:r>
    </w:p>
    <w:p w:rsidR="002F49BA" w:rsidRDefault="00263745">
      <w:pPr>
        <w:pStyle w:val="a3"/>
        <w:spacing w:before="5"/>
        <w:ind w:left="260" w:right="2243"/>
        <w:jc w:val="left"/>
      </w:pPr>
      <w:r>
        <w:t>проведение</w:t>
      </w:r>
      <w:r>
        <w:rPr>
          <w:spacing w:val="-3"/>
        </w:rPr>
        <w:t xml:space="preserve"> </w:t>
      </w:r>
      <w:r>
        <w:t>анализа</w:t>
      </w:r>
      <w:r>
        <w:rPr>
          <w:spacing w:val="-3"/>
        </w:rPr>
        <w:t xml:space="preserve"> </w:t>
      </w:r>
      <w:r>
        <w:t>способов</w:t>
      </w:r>
      <w:r>
        <w:rPr>
          <w:spacing w:val="-4"/>
        </w:rPr>
        <w:t xml:space="preserve"> </w:t>
      </w:r>
      <w:r>
        <w:t>и</w:t>
      </w:r>
      <w:r>
        <w:rPr>
          <w:spacing w:val="-1"/>
        </w:rPr>
        <w:t xml:space="preserve"> </w:t>
      </w:r>
      <w:r>
        <w:t>средств</w:t>
      </w:r>
      <w:r>
        <w:rPr>
          <w:spacing w:val="-4"/>
        </w:rPr>
        <w:t xml:space="preserve"> </w:t>
      </w:r>
      <w:r>
        <w:t>связи</w:t>
      </w:r>
      <w:r>
        <w:rPr>
          <w:spacing w:val="-5"/>
        </w:rPr>
        <w:t xml:space="preserve"> </w:t>
      </w:r>
      <w:r>
        <w:t>предложений</w:t>
      </w:r>
      <w:r>
        <w:rPr>
          <w:spacing w:val="-5"/>
        </w:rPr>
        <w:t xml:space="preserve"> </w:t>
      </w:r>
      <w:r>
        <w:t>в</w:t>
      </w:r>
      <w:r>
        <w:rPr>
          <w:spacing w:val="-4"/>
        </w:rPr>
        <w:t xml:space="preserve"> </w:t>
      </w:r>
      <w:r>
        <w:t>тексте</w:t>
      </w:r>
      <w:r>
        <w:rPr>
          <w:spacing w:val="-3"/>
        </w:rPr>
        <w:t xml:space="preserve"> </w:t>
      </w:r>
      <w:r>
        <w:t>или</w:t>
      </w:r>
      <w:r>
        <w:rPr>
          <w:spacing w:val="-5"/>
        </w:rPr>
        <w:t xml:space="preserve"> </w:t>
      </w:r>
      <w:r>
        <w:t xml:space="preserve">текстовом </w:t>
      </w:r>
      <w:r>
        <w:rPr>
          <w:spacing w:val="-2"/>
        </w:rPr>
        <w:t>фрагменте;</w:t>
      </w:r>
    </w:p>
    <w:p w:rsidR="002F49BA" w:rsidRDefault="00263745">
      <w:pPr>
        <w:pStyle w:val="a3"/>
        <w:tabs>
          <w:tab w:val="left" w:pos="9119"/>
        </w:tabs>
        <w:spacing w:before="6"/>
        <w:ind w:left="260" w:right="122"/>
        <w:jc w:val="left"/>
      </w:pPr>
      <w:r>
        <w:t>проведение</w:t>
      </w:r>
      <w:r>
        <w:rPr>
          <w:spacing w:val="80"/>
        </w:rPr>
        <w:t xml:space="preserve"> </w:t>
      </w:r>
      <w:r>
        <w:t>анализа</w:t>
      </w:r>
      <w:r>
        <w:rPr>
          <w:spacing w:val="80"/>
        </w:rPr>
        <w:t xml:space="preserve"> </w:t>
      </w:r>
      <w:r>
        <w:t>текста</w:t>
      </w:r>
      <w:r>
        <w:rPr>
          <w:spacing w:val="80"/>
        </w:rPr>
        <w:t xml:space="preserve"> </w:t>
      </w:r>
      <w:r>
        <w:t>или</w:t>
      </w:r>
      <w:r>
        <w:rPr>
          <w:spacing w:val="80"/>
        </w:rPr>
        <w:t xml:space="preserve"> </w:t>
      </w:r>
      <w:r>
        <w:t>текстового</w:t>
      </w:r>
      <w:r>
        <w:rPr>
          <w:spacing w:val="80"/>
        </w:rPr>
        <w:t xml:space="preserve"> </w:t>
      </w:r>
      <w:r>
        <w:t>фрагмента</w:t>
      </w:r>
      <w:r>
        <w:rPr>
          <w:spacing w:val="80"/>
        </w:rPr>
        <w:t xml:space="preserve"> </w:t>
      </w:r>
      <w:r>
        <w:t>с</w:t>
      </w:r>
      <w:r>
        <w:rPr>
          <w:spacing w:val="80"/>
        </w:rPr>
        <w:t xml:space="preserve"> </w:t>
      </w:r>
      <w:r>
        <w:t>точки</w:t>
      </w:r>
      <w:r>
        <w:rPr>
          <w:spacing w:val="80"/>
        </w:rPr>
        <w:t xml:space="preserve"> </w:t>
      </w:r>
      <w:r>
        <w:t>зрения</w:t>
      </w:r>
      <w:r>
        <w:rPr>
          <w:spacing w:val="80"/>
        </w:rPr>
        <w:t xml:space="preserve"> </w:t>
      </w:r>
      <w:r>
        <w:t>его</w:t>
      </w:r>
      <w:r>
        <w:tab/>
        <w:t>принадлежности</w:t>
      </w:r>
      <w:r>
        <w:rPr>
          <w:spacing w:val="80"/>
        </w:rPr>
        <w:t xml:space="preserve"> </w:t>
      </w:r>
      <w:r>
        <w:t>к функционально-смысловому типу речи и функциональной разновидности языка;</w:t>
      </w:r>
    </w:p>
    <w:p w:rsidR="002F49BA" w:rsidRDefault="00263745">
      <w:pPr>
        <w:pStyle w:val="a3"/>
        <w:spacing w:before="4"/>
        <w:ind w:left="260" w:right="120"/>
      </w:pPr>
      <w:r>
        <w:t>выявление отличительных признаков текстов разных жанров (расписка, заявление, инструкция, словарная статья, научное сообщение, реферат, доклад на научную тему, интервью, репортаж, автобиография, характеристика);</w:t>
      </w:r>
    </w:p>
    <w:p w:rsidR="002F49BA" w:rsidRDefault="00263745">
      <w:pPr>
        <w:pStyle w:val="a3"/>
        <w:ind w:left="260" w:right="113"/>
      </w:pPr>
      <w:r>
        <w:t>проведение анализа текста с точки зрения употребления в нем языковых средств выразительности (фонетических, лексических, морфологических, синтаксических);</w:t>
      </w:r>
    </w:p>
    <w:p w:rsidR="002F49BA" w:rsidRDefault="00263745">
      <w:pPr>
        <w:pStyle w:val="a5"/>
        <w:numPr>
          <w:ilvl w:val="1"/>
          <w:numId w:val="4"/>
        </w:numPr>
        <w:tabs>
          <w:tab w:val="left" w:pos="964"/>
        </w:tabs>
        <w:ind w:left="260" w:right="110" w:firstLine="0"/>
        <w:rPr>
          <w:sz w:val="24"/>
        </w:rPr>
      </w:pPr>
      <w:r>
        <w:rPr>
          <w:sz w:val="24"/>
        </w:rPr>
        <w:t xml:space="preserve">обогащение словарного запаса, расширение объема используемых в речи грамматических языковых средств для свободного выражения мыслей и чувств в соответствии с ситуацией и сферой </w:t>
      </w:r>
      <w:r>
        <w:rPr>
          <w:spacing w:val="-2"/>
          <w:sz w:val="24"/>
        </w:rPr>
        <w:t>общения:</w:t>
      </w:r>
    </w:p>
    <w:p w:rsidR="002F49BA" w:rsidRDefault="00263745">
      <w:pPr>
        <w:pStyle w:val="a3"/>
        <w:spacing w:line="275" w:lineRule="exact"/>
        <w:ind w:left="260"/>
      </w:pPr>
      <w:r>
        <w:t>осознанное</w:t>
      </w:r>
      <w:r>
        <w:rPr>
          <w:spacing w:val="-2"/>
        </w:rPr>
        <w:t xml:space="preserve"> </w:t>
      </w:r>
      <w:r>
        <w:t>расширение</w:t>
      </w:r>
      <w:r>
        <w:rPr>
          <w:spacing w:val="-2"/>
        </w:rPr>
        <w:t xml:space="preserve"> </w:t>
      </w:r>
      <w:r>
        <w:t>своей</w:t>
      </w:r>
      <w:r>
        <w:rPr>
          <w:spacing w:val="-5"/>
        </w:rPr>
        <w:t xml:space="preserve"> </w:t>
      </w:r>
      <w:r>
        <w:t>речевой</w:t>
      </w:r>
      <w:r>
        <w:rPr>
          <w:spacing w:val="-4"/>
        </w:rPr>
        <w:t xml:space="preserve"> </w:t>
      </w:r>
      <w:r>
        <w:rPr>
          <w:spacing w:val="-2"/>
        </w:rPr>
        <w:t>практики;</w:t>
      </w:r>
    </w:p>
    <w:p w:rsidR="002F49BA" w:rsidRDefault="00263745">
      <w:pPr>
        <w:pStyle w:val="a3"/>
        <w:ind w:left="260" w:right="117"/>
      </w:pPr>
      <w:r>
        <w:t>использование словарей синонимов, антонимов, иностранных слов, толковых, орфоэпических, орфографических, фразеологических, морфемных, словообразовательных словарей (в том числе информационно-справочных систем в электронной форме) для осуществления эффективного и оперативного поиска нужной лингвистической информации при построении устного и письменного речевого высказывания;</w:t>
      </w:r>
    </w:p>
    <w:p w:rsidR="002F49BA" w:rsidRDefault="00263745">
      <w:pPr>
        <w:pStyle w:val="a5"/>
        <w:numPr>
          <w:ilvl w:val="1"/>
          <w:numId w:val="4"/>
        </w:numPr>
        <w:tabs>
          <w:tab w:val="left" w:pos="965"/>
          <w:tab w:val="left" w:pos="1041"/>
          <w:tab w:val="left" w:pos="1900"/>
          <w:tab w:val="left" w:pos="2116"/>
          <w:tab w:val="left" w:pos="2298"/>
          <w:tab w:val="left" w:pos="2387"/>
          <w:tab w:val="left" w:pos="2447"/>
          <w:tab w:val="left" w:pos="3180"/>
          <w:tab w:val="left" w:pos="3603"/>
          <w:tab w:val="left" w:pos="3962"/>
          <w:tab w:val="left" w:pos="3996"/>
          <w:tab w:val="left" w:pos="4303"/>
          <w:tab w:val="left" w:pos="4342"/>
          <w:tab w:val="left" w:pos="4510"/>
          <w:tab w:val="left" w:pos="5425"/>
          <w:tab w:val="left" w:pos="5469"/>
          <w:tab w:val="left" w:pos="5915"/>
          <w:tab w:val="left" w:pos="6452"/>
          <w:tab w:val="left" w:pos="7625"/>
          <w:tab w:val="left" w:pos="7688"/>
          <w:tab w:val="left" w:pos="8088"/>
          <w:tab w:val="left" w:pos="8406"/>
          <w:tab w:val="left" w:pos="8488"/>
          <w:tab w:val="left" w:pos="9325"/>
          <w:tab w:val="left" w:pos="9680"/>
          <w:tab w:val="left" w:pos="10176"/>
          <w:tab w:val="left" w:pos="10231"/>
          <w:tab w:val="left" w:pos="10334"/>
          <w:tab w:val="left" w:pos="11044"/>
        </w:tabs>
        <w:ind w:left="260" w:right="109" w:firstLine="0"/>
        <w:jc w:val="right"/>
        <w:rPr>
          <w:sz w:val="24"/>
        </w:rPr>
      </w:pPr>
      <w:r>
        <w:rPr>
          <w:sz w:val="24"/>
        </w:rPr>
        <w:t>овладение</w:t>
      </w:r>
      <w:r>
        <w:rPr>
          <w:spacing w:val="40"/>
          <w:sz w:val="24"/>
        </w:rPr>
        <w:t xml:space="preserve"> </w:t>
      </w:r>
      <w:r>
        <w:rPr>
          <w:sz w:val="24"/>
        </w:rPr>
        <w:t>основными</w:t>
      </w:r>
      <w:r>
        <w:rPr>
          <w:spacing w:val="40"/>
          <w:sz w:val="24"/>
        </w:rPr>
        <w:t xml:space="preserve"> </w:t>
      </w:r>
      <w:r>
        <w:rPr>
          <w:sz w:val="24"/>
        </w:rPr>
        <w:t>нормами</w:t>
      </w:r>
      <w:r>
        <w:rPr>
          <w:spacing w:val="40"/>
          <w:sz w:val="24"/>
        </w:rPr>
        <w:t xml:space="preserve"> </w:t>
      </w:r>
      <w:r>
        <w:rPr>
          <w:sz w:val="24"/>
        </w:rPr>
        <w:t>современного</w:t>
      </w:r>
      <w:r>
        <w:rPr>
          <w:spacing w:val="40"/>
          <w:sz w:val="24"/>
        </w:rPr>
        <w:t xml:space="preserve"> </w:t>
      </w:r>
      <w:r>
        <w:rPr>
          <w:sz w:val="24"/>
        </w:rPr>
        <w:t>русского</w:t>
      </w:r>
      <w:r>
        <w:rPr>
          <w:spacing w:val="40"/>
          <w:sz w:val="24"/>
        </w:rPr>
        <w:t xml:space="preserve"> </w:t>
      </w:r>
      <w:r>
        <w:rPr>
          <w:sz w:val="24"/>
        </w:rPr>
        <w:t>литературного</w:t>
      </w:r>
      <w:r>
        <w:rPr>
          <w:spacing w:val="40"/>
          <w:sz w:val="24"/>
        </w:rPr>
        <w:t xml:space="preserve"> </w:t>
      </w:r>
      <w:r>
        <w:rPr>
          <w:sz w:val="24"/>
        </w:rPr>
        <w:t>языка</w:t>
      </w:r>
      <w:r>
        <w:rPr>
          <w:spacing w:val="40"/>
          <w:sz w:val="24"/>
        </w:rPr>
        <w:t xml:space="preserve"> </w:t>
      </w:r>
      <w:r>
        <w:rPr>
          <w:sz w:val="24"/>
        </w:rPr>
        <w:t xml:space="preserve">(орфоэпическими, </w:t>
      </w:r>
      <w:r>
        <w:rPr>
          <w:spacing w:val="-2"/>
          <w:sz w:val="24"/>
        </w:rPr>
        <w:t>лексическими,</w:t>
      </w:r>
      <w:r>
        <w:rPr>
          <w:sz w:val="24"/>
        </w:rPr>
        <w:tab/>
      </w:r>
      <w:r>
        <w:rPr>
          <w:sz w:val="24"/>
        </w:rPr>
        <w:tab/>
      </w:r>
      <w:r>
        <w:rPr>
          <w:sz w:val="24"/>
        </w:rPr>
        <w:tab/>
      </w:r>
      <w:r>
        <w:rPr>
          <w:sz w:val="24"/>
        </w:rPr>
        <w:tab/>
      </w:r>
      <w:r>
        <w:rPr>
          <w:spacing w:val="-2"/>
          <w:sz w:val="24"/>
        </w:rPr>
        <w:t>грамматическими,</w:t>
      </w:r>
      <w:r>
        <w:rPr>
          <w:sz w:val="24"/>
        </w:rPr>
        <w:tab/>
      </w:r>
      <w:r>
        <w:rPr>
          <w:sz w:val="24"/>
        </w:rPr>
        <w:tab/>
      </w:r>
      <w:r>
        <w:rPr>
          <w:sz w:val="24"/>
        </w:rPr>
        <w:tab/>
      </w:r>
      <w:r>
        <w:rPr>
          <w:spacing w:val="-2"/>
          <w:sz w:val="24"/>
        </w:rPr>
        <w:t>орфографическими,</w:t>
      </w:r>
      <w:r>
        <w:rPr>
          <w:sz w:val="24"/>
        </w:rPr>
        <w:tab/>
      </w:r>
      <w:r>
        <w:rPr>
          <w:sz w:val="24"/>
        </w:rPr>
        <w:tab/>
      </w:r>
      <w:r>
        <w:rPr>
          <w:sz w:val="24"/>
        </w:rPr>
        <w:tab/>
      </w:r>
      <w:r>
        <w:rPr>
          <w:sz w:val="24"/>
        </w:rPr>
        <w:tab/>
      </w:r>
      <w:r>
        <w:rPr>
          <w:sz w:val="24"/>
        </w:rPr>
        <w:tab/>
      </w:r>
      <w:r>
        <w:rPr>
          <w:spacing w:val="-2"/>
          <w:sz w:val="24"/>
        </w:rPr>
        <w:t xml:space="preserve">пунктуационными, </w:t>
      </w:r>
      <w:r>
        <w:rPr>
          <w:sz w:val="24"/>
        </w:rPr>
        <w:t>стилистическими),</w:t>
      </w:r>
      <w:r>
        <w:rPr>
          <w:spacing w:val="80"/>
          <w:sz w:val="24"/>
        </w:rPr>
        <w:t xml:space="preserve"> </w:t>
      </w:r>
      <w:r>
        <w:rPr>
          <w:sz w:val="24"/>
        </w:rPr>
        <w:t>нормами</w:t>
      </w:r>
      <w:r>
        <w:rPr>
          <w:spacing w:val="80"/>
          <w:sz w:val="24"/>
        </w:rPr>
        <w:t xml:space="preserve"> </w:t>
      </w:r>
      <w:r>
        <w:rPr>
          <w:sz w:val="24"/>
        </w:rPr>
        <w:t>речевого</w:t>
      </w:r>
      <w:r>
        <w:rPr>
          <w:spacing w:val="80"/>
          <w:sz w:val="24"/>
        </w:rPr>
        <w:t xml:space="preserve"> </w:t>
      </w:r>
      <w:r>
        <w:rPr>
          <w:sz w:val="24"/>
        </w:rPr>
        <w:t>этикета;</w:t>
      </w:r>
      <w:r>
        <w:rPr>
          <w:spacing w:val="80"/>
          <w:sz w:val="24"/>
        </w:rPr>
        <w:t xml:space="preserve"> </w:t>
      </w:r>
      <w:r>
        <w:rPr>
          <w:sz w:val="24"/>
        </w:rPr>
        <w:t>соблюдение</w:t>
      </w:r>
      <w:r>
        <w:rPr>
          <w:spacing w:val="80"/>
          <w:sz w:val="24"/>
        </w:rPr>
        <w:t xml:space="preserve"> </w:t>
      </w:r>
      <w:r>
        <w:rPr>
          <w:sz w:val="24"/>
        </w:rPr>
        <w:t>их</w:t>
      </w:r>
      <w:r>
        <w:rPr>
          <w:spacing w:val="80"/>
          <w:sz w:val="24"/>
        </w:rPr>
        <w:t xml:space="preserve"> </w:t>
      </w:r>
      <w:r>
        <w:rPr>
          <w:sz w:val="24"/>
        </w:rPr>
        <w:t>в</w:t>
      </w:r>
      <w:r>
        <w:rPr>
          <w:spacing w:val="80"/>
          <w:sz w:val="24"/>
        </w:rPr>
        <w:t xml:space="preserve"> </w:t>
      </w:r>
      <w:r>
        <w:rPr>
          <w:sz w:val="24"/>
        </w:rPr>
        <w:t>речевой</w:t>
      </w:r>
      <w:r>
        <w:rPr>
          <w:spacing w:val="80"/>
          <w:sz w:val="24"/>
        </w:rPr>
        <w:t xml:space="preserve"> </w:t>
      </w:r>
      <w:r>
        <w:rPr>
          <w:sz w:val="24"/>
        </w:rPr>
        <w:t>практике,</w:t>
      </w:r>
      <w:r>
        <w:rPr>
          <w:spacing w:val="80"/>
          <w:sz w:val="24"/>
        </w:rPr>
        <w:t xml:space="preserve"> </w:t>
      </w:r>
      <w:r>
        <w:rPr>
          <w:sz w:val="24"/>
        </w:rPr>
        <w:t>в</w:t>
      </w:r>
      <w:r>
        <w:rPr>
          <w:spacing w:val="80"/>
          <w:sz w:val="24"/>
        </w:rPr>
        <w:t xml:space="preserve"> </w:t>
      </w:r>
      <w:r>
        <w:rPr>
          <w:sz w:val="24"/>
        </w:rPr>
        <w:t>том</w:t>
      </w:r>
      <w:r>
        <w:rPr>
          <w:spacing w:val="80"/>
          <w:sz w:val="24"/>
        </w:rPr>
        <w:t xml:space="preserve"> </w:t>
      </w:r>
      <w:r>
        <w:rPr>
          <w:sz w:val="24"/>
        </w:rPr>
        <w:t>числе: соблюдение</w:t>
      </w:r>
      <w:r>
        <w:rPr>
          <w:spacing w:val="40"/>
          <w:sz w:val="24"/>
        </w:rPr>
        <w:t xml:space="preserve"> </w:t>
      </w:r>
      <w:r>
        <w:rPr>
          <w:sz w:val="24"/>
        </w:rPr>
        <w:t>основных</w:t>
      </w:r>
      <w:r>
        <w:rPr>
          <w:spacing w:val="40"/>
          <w:sz w:val="24"/>
        </w:rPr>
        <w:t xml:space="preserve"> </w:t>
      </w:r>
      <w:r>
        <w:rPr>
          <w:sz w:val="24"/>
        </w:rPr>
        <w:t>грамматических</w:t>
      </w:r>
      <w:r>
        <w:rPr>
          <w:spacing w:val="40"/>
          <w:sz w:val="24"/>
        </w:rPr>
        <w:t xml:space="preserve"> </w:t>
      </w:r>
      <w:r>
        <w:rPr>
          <w:sz w:val="24"/>
        </w:rPr>
        <w:t>(морфологических</w:t>
      </w:r>
      <w:r>
        <w:rPr>
          <w:spacing w:val="40"/>
          <w:sz w:val="24"/>
        </w:rPr>
        <w:t xml:space="preserve"> </w:t>
      </w:r>
      <w:r>
        <w:rPr>
          <w:sz w:val="24"/>
        </w:rPr>
        <w:t>и</w:t>
      </w:r>
      <w:r>
        <w:rPr>
          <w:spacing w:val="40"/>
          <w:sz w:val="24"/>
        </w:rPr>
        <w:t xml:space="preserve"> </w:t>
      </w:r>
      <w:r>
        <w:rPr>
          <w:sz w:val="24"/>
        </w:rPr>
        <w:t>синтаксических)</w:t>
      </w:r>
      <w:r>
        <w:rPr>
          <w:spacing w:val="40"/>
          <w:sz w:val="24"/>
        </w:rPr>
        <w:t xml:space="preserve"> </w:t>
      </w:r>
      <w:r>
        <w:rPr>
          <w:sz w:val="24"/>
        </w:rPr>
        <w:t>норм:</w:t>
      </w:r>
      <w:r>
        <w:rPr>
          <w:spacing w:val="40"/>
          <w:sz w:val="24"/>
        </w:rPr>
        <w:t xml:space="preserve"> </w:t>
      </w:r>
      <w:r>
        <w:rPr>
          <w:sz w:val="24"/>
        </w:rPr>
        <w:t>словоизменение</w:t>
      </w:r>
      <w:r>
        <w:rPr>
          <w:spacing w:val="40"/>
          <w:sz w:val="24"/>
        </w:rPr>
        <w:t xml:space="preserve"> </w:t>
      </w:r>
      <w:r>
        <w:rPr>
          <w:spacing w:val="-4"/>
          <w:sz w:val="24"/>
        </w:rPr>
        <w:t>имен</w:t>
      </w:r>
      <w:r>
        <w:rPr>
          <w:sz w:val="24"/>
        </w:rPr>
        <w:tab/>
      </w:r>
      <w:r>
        <w:rPr>
          <w:sz w:val="24"/>
        </w:rPr>
        <w:tab/>
      </w:r>
      <w:r>
        <w:rPr>
          <w:spacing w:val="-2"/>
          <w:sz w:val="24"/>
        </w:rPr>
        <w:t>существительных,</w:t>
      </w:r>
      <w:r>
        <w:rPr>
          <w:sz w:val="24"/>
        </w:rPr>
        <w:tab/>
      </w:r>
      <w:r>
        <w:rPr>
          <w:spacing w:val="-4"/>
          <w:sz w:val="24"/>
        </w:rPr>
        <w:t>имен</w:t>
      </w:r>
      <w:r>
        <w:rPr>
          <w:sz w:val="24"/>
        </w:rPr>
        <w:tab/>
      </w:r>
      <w:r>
        <w:rPr>
          <w:spacing w:val="-2"/>
          <w:sz w:val="24"/>
        </w:rPr>
        <w:t>прилагательных,</w:t>
      </w:r>
      <w:r>
        <w:rPr>
          <w:sz w:val="24"/>
        </w:rPr>
        <w:tab/>
      </w:r>
      <w:r>
        <w:rPr>
          <w:spacing w:val="-34"/>
          <w:sz w:val="24"/>
        </w:rPr>
        <w:t xml:space="preserve"> </w:t>
      </w:r>
      <w:r>
        <w:rPr>
          <w:sz w:val="24"/>
        </w:rPr>
        <w:t>местоимений,</w:t>
      </w:r>
      <w:r>
        <w:rPr>
          <w:sz w:val="24"/>
        </w:rPr>
        <w:tab/>
      </w:r>
      <w:r>
        <w:rPr>
          <w:spacing w:val="-4"/>
          <w:sz w:val="24"/>
        </w:rPr>
        <w:t>имен</w:t>
      </w:r>
      <w:r>
        <w:rPr>
          <w:sz w:val="24"/>
        </w:rPr>
        <w:tab/>
      </w:r>
      <w:r>
        <w:rPr>
          <w:spacing w:val="-2"/>
          <w:sz w:val="24"/>
        </w:rPr>
        <w:t>числительных,</w:t>
      </w:r>
      <w:r>
        <w:rPr>
          <w:sz w:val="24"/>
        </w:rPr>
        <w:tab/>
      </w:r>
      <w:r>
        <w:rPr>
          <w:spacing w:val="-2"/>
          <w:sz w:val="24"/>
        </w:rPr>
        <w:t>глаголов; употребление</w:t>
      </w:r>
      <w:r>
        <w:rPr>
          <w:sz w:val="24"/>
        </w:rPr>
        <w:tab/>
      </w:r>
      <w:r>
        <w:rPr>
          <w:spacing w:val="-2"/>
          <w:sz w:val="24"/>
        </w:rPr>
        <w:t>несклоняемых</w:t>
      </w:r>
      <w:r>
        <w:rPr>
          <w:sz w:val="24"/>
        </w:rPr>
        <w:tab/>
      </w:r>
      <w:r>
        <w:rPr>
          <w:spacing w:val="-4"/>
          <w:sz w:val="24"/>
        </w:rPr>
        <w:t>имен</w:t>
      </w:r>
      <w:r>
        <w:rPr>
          <w:sz w:val="24"/>
        </w:rPr>
        <w:tab/>
      </w:r>
      <w:r>
        <w:rPr>
          <w:sz w:val="24"/>
        </w:rPr>
        <w:tab/>
      </w:r>
      <w:r>
        <w:rPr>
          <w:spacing w:val="-2"/>
          <w:sz w:val="24"/>
        </w:rPr>
        <w:t>существительных;</w:t>
      </w:r>
      <w:r>
        <w:rPr>
          <w:sz w:val="24"/>
        </w:rPr>
        <w:tab/>
      </w:r>
      <w:r>
        <w:rPr>
          <w:spacing w:val="-2"/>
          <w:sz w:val="24"/>
        </w:rPr>
        <w:t>употребление</w:t>
      </w:r>
      <w:r>
        <w:rPr>
          <w:sz w:val="24"/>
        </w:rPr>
        <w:tab/>
      </w:r>
      <w:r>
        <w:rPr>
          <w:spacing w:val="-2"/>
          <w:sz w:val="24"/>
        </w:rPr>
        <w:t>местоимений</w:t>
      </w:r>
      <w:r>
        <w:rPr>
          <w:sz w:val="24"/>
        </w:rPr>
        <w:tab/>
      </w:r>
      <w:r>
        <w:rPr>
          <w:spacing w:val="-4"/>
          <w:sz w:val="24"/>
        </w:rPr>
        <w:t>3-го</w:t>
      </w:r>
      <w:r>
        <w:rPr>
          <w:sz w:val="24"/>
        </w:rPr>
        <w:tab/>
      </w:r>
      <w:r>
        <w:rPr>
          <w:sz w:val="24"/>
        </w:rPr>
        <w:tab/>
      </w:r>
      <w:r>
        <w:rPr>
          <w:sz w:val="24"/>
        </w:rPr>
        <w:tab/>
      </w:r>
      <w:r>
        <w:rPr>
          <w:spacing w:val="-4"/>
          <w:sz w:val="24"/>
        </w:rPr>
        <w:t>лица</w:t>
      </w:r>
      <w:r>
        <w:rPr>
          <w:sz w:val="24"/>
        </w:rPr>
        <w:tab/>
      </w:r>
      <w:r>
        <w:rPr>
          <w:spacing w:val="-10"/>
          <w:sz w:val="24"/>
        </w:rPr>
        <w:t xml:space="preserve">в </w:t>
      </w:r>
      <w:r>
        <w:rPr>
          <w:sz w:val="24"/>
        </w:rPr>
        <w:t>соответствии</w:t>
      </w:r>
      <w:r>
        <w:rPr>
          <w:spacing w:val="-5"/>
          <w:sz w:val="24"/>
        </w:rPr>
        <w:t xml:space="preserve"> </w:t>
      </w:r>
      <w:r>
        <w:rPr>
          <w:sz w:val="24"/>
        </w:rPr>
        <w:t>со</w:t>
      </w:r>
      <w:r>
        <w:rPr>
          <w:spacing w:val="-1"/>
          <w:sz w:val="24"/>
        </w:rPr>
        <w:t xml:space="preserve"> </w:t>
      </w:r>
      <w:r>
        <w:rPr>
          <w:sz w:val="24"/>
        </w:rPr>
        <w:t>смыслом предшествующего</w:t>
      </w:r>
      <w:r>
        <w:rPr>
          <w:spacing w:val="-1"/>
          <w:sz w:val="24"/>
        </w:rPr>
        <w:t xml:space="preserve"> </w:t>
      </w:r>
      <w:r>
        <w:rPr>
          <w:sz w:val="24"/>
        </w:rPr>
        <w:t>текста;</w:t>
      </w:r>
      <w:r>
        <w:rPr>
          <w:spacing w:val="-1"/>
          <w:sz w:val="24"/>
        </w:rPr>
        <w:t xml:space="preserve"> </w:t>
      </w:r>
      <w:r>
        <w:rPr>
          <w:sz w:val="24"/>
        </w:rPr>
        <w:t>употребление</w:t>
      </w:r>
      <w:r>
        <w:rPr>
          <w:spacing w:val="-2"/>
          <w:sz w:val="24"/>
        </w:rPr>
        <w:t xml:space="preserve"> </w:t>
      </w:r>
      <w:r>
        <w:rPr>
          <w:sz w:val="24"/>
        </w:rPr>
        <w:t>имен</w:t>
      </w:r>
      <w:r>
        <w:rPr>
          <w:spacing w:val="-5"/>
          <w:sz w:val="24"/>
        </w:rPr>
        <w:t xml:space="preserve"> </w:t>
      </w:r>
      <w:r>
        <w:rPr>
          <w:sz w:val="24"/>
        </w:rPr>
        <w:t>существительных</w:t>
      </w:r>
      <w:r>
        <w:rPr>
          <w:spacing w:val="-6"/>
          <w:sz w:val="24"/>
        </w:rPr>
        <w:t xml:space="preserve"> </w:t>
      </w:r>
      <w:r>
        <w:rPr>
          <w:sz w:val="24"/>
        </w:rPr>
        <w:t>с</w:t>
      </w:r>
      <w:r>
        <w:rPr>
          <w:spacing w:val="-2"/>
          <w:sz w:val="24"/>
        </w:rPr>
        <w:t xml:space="preserve"> </w:t>
      </w:r>
      <w:r>
        <w:rPr>
          <w:sz w:val="24"/>
        </w:rPr>
        <w:t>предлогами</w:t>
      </w:r>
      <w:r>
        <w:rPr>
          <w:spacing w:val="-5"/>
          <w:sz w:val="24"/>
        </w:rPr>
        <w:t xml:space="preserve"> </w:t>
      </w:r>
      <w:r>
        <w:rPr>
          <w:sz w:val="24"/>
        </w:rPr>
        <w:t>в соответствии</w:t>
      </w:r>
      <w:r>
        <w:rPr>
          <w:spacing w:val="80"/>
          <w:sz w:val="24"/>
        </w:rPr>
        <w:t xml:space="preserve"> </w:t>
      </w:r>
      <w:r>
        <w:rPr>
          <w:sz w:val="24"/>
        </w:rPr>
        <w:t>с</w:t>
      </w:r>
      <w:r>
        <w:rPr>
          <w:spacing w:val="80"/>
          <w:sz w:val="24"/>
        </w:rPr>
        <w:t xml:space="preserve"> </w:t>
      </w:r>
      <w:r>
        <w:rPr>
          <w:sz w:val="24"/>
        </w:rPr>
        <w:t>их</w:t>
      </w:r>
      <w:r>
        <w:rPr>
          <w:spacing w:val="80"/>
          <w:sz w:val="24"/>
        </w:rPr>
        <w:t xml:space="preserve"> </w:t>
      </w:r>
      <w:r>
        <w:rPr>
          <w:sz w:val="24"/>
        </w:rPr>
        <w:t>грамматическим</w:t>
      </w:r>
      <w:r>
        <w:rPr>
          <w:spacing w:val="80"/>
          <w:sz w:val="24"/>
        </w:rPr>
        <w:t xml:space="preserve"> </w:t>
      </w:r>
      <w:r>
        <w:rPr>
          <w:sz w:val="24"/>
        </w:rPr>
        <w:t>значением;</w:t>
      </w:r>
      <w:r>
        <w:rPr>
          <w:spacing w:val="80"/>
          <w:sz w:val="24"/>
        </w:rPr>
        <w:t xml:space="preserve"> </w:t>
      </w:r>
      <w:r>
        <w:rPr>
          <w:sz w:val="24"/>
        </w:rPr>
        <w:t>употребление</w:t>
      </w:r>
      <w:r>
        <w:rPr>
          <w:spacing w:val="80"/>
          <w:sz w:val="24"/>
        </w:rPr>
        <w:t xml:space="preserve"> </w:t>
      </w:r>
      <w:r>
        <w:rPr>
          <w:sz w:val="24"/>
        </w:rPr>
        <w:t>предлогов</w:t>
      </w:r>
      <w:r>
        <w:rPr>
          <w:spacing w:val="80"/>
          <w:sz w:val="24"/>
        </w:rPr>
        <w:t xml:space="preserve"> </w:t>
      </w:r>
      <w:r>
        <w:rPr>
          <w:sz w:val="24"/>
        </w:rPr>
        <w:t>из</w:t>
      </w:r>
      <w:r>
        <w:rPr>
          <w:spacing w:val="80"/>
          <w:sz w:val="24"/>
        </w:rPr>
        <w:t xml:space="preserve"> </w:t>
      </w:r>
      <w:r>
        <w:rPr>
          <w:sz w:val="24"/>
        </w:rPr>
        <w:t>-</w:t>
      </w:r>
      <w:r>
        <w:rPr>
          <w:spacing w:val="80"/>
          <w:sz w:val="24"/>
        </w:rPr>
        <w:t xml:space="preserve"> </w:t>
      </w:r>
      <w:r>
        <w:rPr>
          <w:sz w:val="24"/>
        </w:rPr>
        <w:t>с;</w:t>
      </w:r>
      <w:r>
        <w:rPr>
          <w:spacing w:val="80"/>
          <w:sz w:val="24"/>
        </w:rPr>
        <w:t xml:space="preserve"> </w:t>
      </w:r>
      <w:r>
        <w:rPr>
          <w:sz w:val="24"/>
        </w:rPr>
        <w:t>в</w:t>
      </w:r>
      <w:r>
        <w:rPr>
          <w:spacing w:val="80"/>
          <w:sz w:val="24"/>
        </w:rPr>
        <w:t xml:space="preserve"> </w:t>
      </w:r>
      <w:r>
        <w:rPr>
          <w:sz w:val="24"/>
        </w:rPr>
        <w:t>-</w:t>
      </w:r>
      <w:r>
        <w:rPr>
          <w:spacing w:val="80"/>
          <w:sz w:val="24"/>
        </w:rPr>
        <w:t xml:space="preserve"> </w:t>
      </w:r>
      <w:r>
        <w:rPr>
          <w:sz w:val="24"/>
        </w:rPr>
        <w:t>на</w:t>
      </w:r>
      <w:r>
        <w:rPr>
          <w:spacing w:val="80"/>
          <w:sz w:val="24"/>
        </w:rPr>
        <w:t xml:space="preserve"> </w:t>
      </w:r>
      <w:r>
        <w:rPr>
          <w:sz w:val="24"/>
        </w:rPr>
        <w:t>в</w:t>
      </w:r>
      <w:r>
        <w:rPr>
          <w:spacing w:val="80"/>
          <w:sz w:val="24"/>
        </w:rPr>
        <w:t xml:space="preserve"> </w:t>
      </w:r>
      <w:r>
        <w:rPr>
          <w:sz w:val="24"/>
        </w:rPr>
        <w:t xml:space="preserve">составе </w:t>
      </w:r>
      <w:r>
        <w:rPr>
          <w:spacing w:val="-2"/>
          <w:sz w:val="24"/>
        </w:rPr>
        <w:t>словосочетаний;</w:t>
      </w:r>
      <w:r>
        <w:rPr>
          <w:sz w:val="24"/>
        </w:rPr>
        <w:tab/>
      </w:r>
      <w:r>
        <w:rPr>
          <w:sz w:val="24"/>
        </w:rPr>
        <w:tab/>
      </w:r>
      <w:r>
        <w:rPr>
          <w:spacing w:val="-2"/>
          <w:sz w:val="24"/>
        </w:rPr>
        <w:t>согласование</w:t>
      </w:r>
      <w:r>
        <w:rPr>
          <w:sz w:val="24"/>
        </w:rPr>
        <w:tab/>
      </w:r>
      <w:r>
        <w:rPr>
          <w:sz w:val="24"/>
        </w:rPr>
        <w:tab/>
      </w:r>
      <w:r>
        <w:rPr>
          <w:spacing w:val="-2"/>
          <w:sz w:val="24"/>
        </w:rPr>
        <w:t>сказуемого</w:t>
      </w:r>
      <w:r>
        <w:rPr>
          <w:sz w:val="24"/>
        </w:rPr>
        <w:tab/>
      </w:r>
      <w:r>
        <w:rPr>
          <w:sz w:val="24"/>
        </w:rPr>
        <w:tab/>
      </w:r>
      <w:r>
        <w:rPr>
          <w:spacing w:val="-10"/>
          <w:sz w:val="24"/>
        </w:rPr>
        <w:t>с</w:t>
      </w:r>
      <w:r>
        <w:rPr>
          <w:sz w:val="24"/>
        </w:rPr>
        <w:tab/>
      </w:r>
      <w:r>
        <w:rPr>
          <w:spacing w:val="-2"/>
          <w:sz w:val="24"/>
        </w:rPr>
        <w:t>подлежащим,</w:t>
      </w:r>
      <w:r>
        <w:rPr>
          <w:sz w:val="24"/>
        </w:rPr>
        <w:tab/>
      </w:r>
      <w:r>
        <w:rPr>
          <w:spacing w:val="-45"/>
          <w:sz w:val="24"/>
        </w:rPr>
        <w:t xml:space="preserve"> </w:t>
      </w:r>
      <w:r>
        <w:rPr>
          <w:sz w:val="24"/>
        </w:rPr>
        <w:t>выраженным</w:t>
      </w:r>
      <w:r>
        <w:rPr>
          <w:sz w:val="24"/>
        </w:rPr>
        <w:tab/>
      </w:r>
      <w:r>
        <w:rPr>
          <w:spacing w:val="-2"/>
          <w:sz w:val="24"/>
        </w:rPr>
        <w:t xml:space="preserve">словосочетанием, </w:t>
      </w:r>
      <w:r>
        <w:rPr>
          <w:sz w:val="24"/>
        </w:rPr>
        <w:t>сложносокращенными</w:t>
      </w:r>
      <w:r>
        <w:rPr>
          <w:spacing w:val="40"/>
          <w:sz w:val="24"/>
        </w:rPr>
        <w:t xml:space="preserve"> </w:t>
      </w:r>
      <w:r>
        <w:rPr>
          <w:sz w:val="24"/>
        </w:rPr>
        <w:t>словами,</w:t>
      </w:r>
      <w:r>
        <w:rPr>
          <w:spacing w:val="40"/>
          <w:sz w:val="24"/>
        </w:rPr>
        <w:t xml:space="preserve"> </w:t>
      </w:r>
      <w:r>
        <w:rPr>
          <w:sz w:val="24"/>
        </w:rPr>
        <w:t>употребление</w:t>
      </w:r>
      <w:r>
        <w:rPr>
          <w:spacing w:val="40"/>
          <w:sz w:val="24"/>
        </w:rPr>
        <w:t xml:space="preserve"> </w:t>
      </w:r>
      <w:r>
        <w:rPr>
          <w:sz w:val="24"/>
        </w:rPr>
        <w:t>причастного</w:t>
      </w:r>
      <w:r>
        <w:rPr>
          <w:spacing w:val="40"/>
          <w:sz w:val="24"/>
        </w:rPr>
        <w:t xml:space="preserve"> </w:t>
      </w:r>
      <w:r>
        <w:rPr>
          <w:sz w:val="24"/>
        </w:rPr>
        <w:t>и</w:t>
      </w:r>
      <w:r>
        <w:rPr>
          <w:spacing w:val="80"/>
          <w:sz w:val="24"/>
        </w:rPr>
        <w:t xml:space="preserve"> </w:t>
      </w:r>
      <w:r>
        <w:rPr>
          <w:sz w:val="24"/>
        </w:rPr>
        <w:t>деепричастного</w:t>
      </w:r>
      <w:r>
        <w:rPr>
          <w:spacing w:val="40"/>
          <w:sz w:val="24"/>
        </w:rPr>
        <w:t xml:space="preserve"> </w:t>
      </w:r>
      <w:r>
        <w:rPr>
          <w:sz w:val="24"/>
        </w:rPr>
        <w:t>оборотов;</w:t>
      </w:r>
      <w:r>
        <w:rPr>
          <w:spacing w:val="40"/>
          <w:sz w:val="24"/>
        </w:rPr>
        <w:t xml:space="preserve"> </w:t>
      </w:r>
      <w:r>
        <w:rPr>
          <w:sz w:val="24"/>
        </w:rPr>
        <w:t>построение</w:t>
      </w:r>
      <w:r>
        <w:rPr>
          <w:spacing w:val="80"/>
          <w:sz w:val="24"/>
        </w:rPr>
        <w:t xml:space="preserve"> </w:t>
      </w:r>
      <w:r>
        <w:rPr>
          <w:spacing w:val="-2"/>
          <w:sz w:val="24"/>
        </w:rPr>
        <w:t>словосочетаний</w:t>
      </w:r>
      <w:r>
        <w:rPr>
          <w:sz w:val="24"/>
        </w:rPr>
        <w:tab/>
      </w:r>
      <w:r>
        <w:rPr>
          <w:sz w:val="24"/>
        </w:rPr>
        <w:tab/>
      </w:r>
      <w:r>
        <w:rPr>
          <w:spacing w:val="-10"/>
          <w:sz w:val="24"/>
        </w:rPr>
        <w:t>с</w:t>
      </w:r>
      <w:r>
        <w:rPr>
          <w:sz w:val="24"/>
        </w:rPr>
        <w:tab/>
      </w:r>
      <w:r>
        <w:rPr>
          <w:sz w:val="24"/>
        </w:rPr>
        <w:tab/>
      </w:r>
      <w:r>
        <w:rPr>
          <w:sz w:val="24"/>
        </w:rPr>
        <w:tab/>
      </w:r>
      <w:r>
        <w:rPr>
          <w:spacing w:val="-2"/>
          <w:sz w:val="24"/>
        </w:rPr>
        <w:t>несклоняемыми</w:t>
      </w:r>
      <w:r>
        <w:rPr>
          <w:sz w:val="24"/>
        </w:rPr>
        <w:tab/>
      </w:r>
      <w:r>
        <w:rPr>
          <w:spacing w:val="-2"/>
          <w:sz w:val="24"/>
        </w:rPr>
        <w:t>именами</w:t>
      </w:r>
      <w:r>
        <w:rPr>
          <w:sz w:val="24"/>
        </w:rPr>
        <w:tab/>
      </w:r>
      <w:r>
        <w:rPr>
          <w:spacing w:val="-2"/>
          <w:sz w:val="24"/>
        </w:rPr>
        <w:t>существительными,</w:t>
      </w:r>
      <w:r>
        <w:rPr>
          <w:sz w:val="24"/>
        </w:rPr>
        <w:tab/>
      </w:r>
      <w:r>
        <w:rPr>
          <w:sz w:val="24"/>
        </w:rPr>
        <w:tab/>
      </w:r>
      <w:r>
        <w:rPr>
          <w:spacing w:val="-2"/>
          <w:sz w:val="24"/>
        </w:rPr>
        <w:t>сложносокращенными</w:t>
      </w:r>
      <w:r>
        <w:rPr>
          <w:sz w:val="24"/>
        </w:rPr>
        <w:tab/>
      </w:r>
      <w:r>
        <w:rPr>
          <w:sz w:val="24"/>
        </w:rPr>
        <w:tab/>
      </w:r>
      <w:r>
        <w:rPr>
          <w:spacing w:val="-2"/>
          <w:sz w:val="24"/>
        </w:rPr>
        <w:t xml:space="preserve">словами; </w:t>
      </w:r>
      <w:r>
        <w:rPr>
          <w:sz w:val="24"/>
        </w:rPr>
        <w:t>построение предложения с однородными членами, с прямой и косвенной речью, сложных предложений разных</w:t>
      </w:r>
      <w:r>
        <w:rPr>
          <w:spacing w:val="40"/>
          <w:sz w:val="24"/>
        </w:rPr>
        <w:t xml:space="preserve"> </w:t>
      </w:r>
      <w:r>
        <w:rPr>
          <w:sz w:val="24"/>
        </w:rPr>
        <w:t>видов;</w:t>
      </w:r>
      <w:r>
        <w:rPr>
          <w:spacing w:val="40"/>
          <w:sz w:val="24"/>
        </w:rPr>
        <w:t xml:space="preserve"> </w:t>
      </w:r>
      <w:r>
        <w:rPr>
          <w:sz w:val="24"/>
        </w:rPr>
        <w:t>соблюдение</w:t>
      </w:r>
      <w:r>
        <w:rPr>
          <w:spacing w:val="40"/>
          <w:sz w:val="24"/>
        </w:rPr>
        <w:t xml:space="preserve"> </w:t>
      </w:r>
      <w:r>
        <w:rPr>
          <w:sz w:val="24"/>
        </w:rPr>
        <w:t>основных</w:t>
      </w:r>
      <w:r>
        <w:rPr>
          <w:spacing w:val="40"/>
          <w:sz w:val="24"/>
        </w:rPr>
        <w:t xml:space="preserve"> </w:t>
      </w:r>
      <w:r>
        <w:rPr>
          <w:sz w:val="24"/>
        </w:rPr>
        <w:t>орфографических</w:t>
      </w:r>
      <w:r>
        <w:rPr>
          <w:spacing w:val="40"/>
          <w:sz w:val="24"/>
        </w:rPr>
        <w:t xml:space="preserve"> </w:t>
      </w:r>
      <w:r>
        <w:rPr>
          <w:sz w:val="24"/>
        </w:rPr>
        <w:t>норм:</w:t>
      </w:r>
      <w:r>
        <w:rPr>
          <w:spacing w:val="40"/>
          <w:sz w:val="24"/>
        </w:rPr>
        <w:t xml:space="preserve"> </w:t>
      </w:r>
      <w:r>
        <w:rPr>
          <w:sz w:val="24"/>
        </w:rPr>
        <w:t>правописание</w:t>
      </w:r>
      <w:r>
        <w:rPr>
          <w:spacing w:val="40"/>
          <w:sz w:val="24"/>
        </w:rPr>
        <w:t xml:space="preserve"> </w:t>
      </w:r>
      <w:r>
        <w:rPr>
          <w:sz w:val="24"/>
        </w:rPr>
        <w:t>согласных</w:t>
      </w:r>
      <w:r>
        <w:rPr>
          <w:spacing w:val="40"/>
          <w:sz w:val="24"/>
        </w:rPr>
        <w:t xml:space="preserve"> </w:t>
      </w:r>
      <w:r>
        <w:rPr>
          <w:sz w:val="24"/>
        </w:rPr>
        <w:t>и</w:t>
      </w:r>
      <w:r>
        <w:rPr>
          <w:spacing w:val="40"/>
          <w:sz w:val="24"/>
        </w:rPr>
        <w:t xml:space="preserve"> </w:t>
      </w:r>
      <w:r>
        <w:rPr>
          <w:sz w:val="24"/>
        </w:rPr>
        <w:t>гласных</w:t>
      </w:r>
      <w:r>
        <w:rPr>
          <w:spacing w:val="40"/>
          <w:sz w:val="24"/>
        </w:rPr>
        <w:t xml:space="preserve"> </w:t>
      </w:r>
      <w:r>
        <w:rPr>
          <w:sz w:val="24"/>
        </w:rPr>
        <w:t>в</w:t>
      </w:r>
      <w:r>
        <w:rPr>
          <w:spacing w:val="40"/>
          <w:sz w:val="24"/>
        </w:rPr>
        <w:t xml:space="preserve"> </w:t>
      </w:r>
      <w:r>
        <w:rPr>
          <w:sz w:val="24"/>
        </w:rPr>
        <w:t>составе</w:t>
      </w:r>
      <w:r>
        <w:rPr>
          <w:spacing w:val="45"/>
          <w:sz w:val="24"/>
        </w:rPr>
        <w:t xml:space="preserve"> </w:t>
      </w:r>
      <w:r>
        <w:rPr>
          <w:sz w:val="24"/>
        </w:rPr>
        <w:t>морфем;</w:t>
      </w:r>
      <w:r>
        <w:rPr>
          <w:spacing w:val="52"/>
          <w:sz w:val="24"/>
        </w:rPr>
        <w:t xml:space="preserve"> </w:t>
      </w:r>
      <w:r>
        <w:rPr>
          <w:sz w:val="24"/>
        </w:rPr>
        <w:t>употребление</w:t>
      </w:r>
      <w:r>
        <w:rPr>
          <w:spacing w:val="51"/>
          <w:sz w:val="24"/>
        </w:rPr>
        <w:t xml:space="preserve"> </w:t>
      </w:r>
      <w:r>
        <w:rPr>
          <w:sz w:val="24"/>
        </w:rPr>
        <w:t>прописной</w:t>
      </w:r>
      <w:r>
        <w:rPr>
          <w:spacing w:val="52"/>
          <w:sz w:val="24"/>
        </w:rPr>
        <w:t xml:space="preserve"> </w:t>
      </w:r>
      <w:r>
        <w:rPr>
          <w:sz w:val="24"/>
        </w:rPr>
        <w:t>и</w:t>
      </w:r>
      <w:r>
        <w:rPr>
          <w:spacing w:val="43"/>
          <w:sz w:val="24"/>
        </w:rPr>
        <w:t xml:space="preserve"> </w:t>
      </w:r>
      <w:r>
        <w:rPr>
          <w:sz w:val="24"/>
        </w:rPr>
        <w:t>строчной</w:t>
      </w:r>
      <w:r>
        <w:rPr>
          <w:spacing w:val="48"/>
          <w:sz w:val="24"/>
        </w:rPr>
        <w:t xml:space="preserve"> </w:t>
      </w:r>
      <w:r>
        <w:rPr>
          <w:sz w:val="24"/>
        </w:rPr>
        <w:t>букв,</w:t>
      </w:r>
      <w:r>
        <w:rPr>
          <w:spacing w:val="54"/>
          <w:sz w:val="24"/>
        </w:rPr>
        <w:t xml:space="preserve"> </w:t>
      </w:r>
      <w:r>
        <w:rPr>
          <w:sz w:val="24"/>
        </w:rPr>
        <w:t>графических</w:t>
      </w:r>
      <w:r>
        <w:rPr>
          <w:spacing w:val="47"/>
          <w:sz w:val="24"/>
        </w:rPr>
        <w:t xml:space="preserve"> </w:t>
      </w:r>
      <w:r>
        <w:rPr>
          <w:sz w:val="24"/>
        </w:rPr>
        <w:t>сокращений</w:t>
      </w:r>
      <w:r>
        <w:rPr>
          <w:spacing w:val="48"/>
          <w:sz w:val="24"/>
        </w:rPr>
        <w:t xml:space="preserve"> </w:t>
      </w:r>
      <w:r>
        <w:rPr>
          <w:sz w:val="24"/>
        </w:rPr>
        <w:t>слов;</w:t>
      </w:r>
      <w:r>
        <w:rPr>
          <w:spacing w:val="47"/>
          <w:sz w:val="24"/>
        </w:rPr>
        <w:t xml:space="preserve"> </w:t>
      </w:r>
      <w:r>
        <w:rPr>
          <w:spacing w:val="-2"/>
          <w:sz w:val="24"/>
        </w:rPr>
        <w:t>слитные,</w:t>
      </w:r>
    </w:p>
    <w:p w:rsidR="002F49BA" w:rsidRDefault="00263745">
      <w:pPr>
        <w:pStyle w:val="a3"/>
        <w:spacing w:line="273" w:lineRule="exact"/>
        <w:ind w:left="260"/>
      </w:pPr>
      <w:r>
        <w:t>дефисные</w:t>
      </w:r>
      <w:r>
        <w:rPr>
          <w:spacing w:val="-4"/>
        </w:rPr>
        <w:t xml:space="preserve"> </w:t>
      </w:r>
      <w:r>
        <w:t>и раздельные</w:t>
      </w:r>
      <w:r>
        <w:rPr>
          <w:spacing w:val="-6"/>
        </w:rPr>
        <w:t xml:space="preserve"> </w:t>
      </w:r>
      <w:r>
        <w:t>написания</w:t>
      </w:r>
      <w:r>
        <w:rPr>
          <w:spacing w:val="-5"/>
        </w:rPr>
        <w:t xml:space="preserve"> </w:t>
      </w:r>
      <w:r>
        <w:t>слов</w:t>
      </w:r>
      <w:r>
        <w:rPr>
          <w:spacing w:val="-4"/>
        </w:rPr>
        <w:t xml:space="preserve"> </w:t>
      </w:r>
      <w:r>
        <w:t>и</w:t>
      </w:r>
      <w:r>
        <w:rPr>
          <w:spacing w:val="1"/>
        </w:rPr>
        <w:t xml:space="preserve"> </w:t>
      </w:r>
      <w:r>
        <w:t>их</w:t>
      </w:r>
      <w:r>
        <w:rPr>
          <w:spacing w:val="-5"/>
        </w:rPr>
        <w:t xml:space="preserve"> </w:t>
      </w:r>
      <w:r>
        <w:rPr>
          <w:spacing w:val="-2"/>
        </w:rPr>
        <w:t>частей;</w:t>
      </w:r>
    </w:p>
    <w:p w:rsidR="002F49BA" w:rsidRDefault="00263745">
      <w:pPr>
        <w:pStyle w:val="a3"/>
        <w:ind w:left="260" w:right="118"/>
      </w:pPr>
      <w:r>
        <w:t>соблюдение основных пунктуационных норм: знаки препинания в конце предложения, в простом неосложненном предложении, в простом осложненном предложении, в сложном предложении, при передаче чужой речи;</w:t>
      </w:r>
    </w:p>
    <w:p w:rsidR="002F49BA" w:rsidRDefault="00263745">
      <w:pPr>
        <w:pStyle w:val="a3"/>
        <w:ind w:left="260" w:right="121"/>
      </w:pPr>
      <w:r>
        <w:t>редактирование собственных и чужих текстов с целью совершенствования их содержания и формы; сопоставление чернового и отредактированного текстов с целью анализа исправленных ошибок и недочетов в тексте.</w:t>
      </w:r>
    </w:p>
    <w:p w:rsidR="002F49BA" w:rsidRDefault="00263745">
      <w:pPr>
        <w:pStyle w:val="3"/>
        <w:numPr>
          <w:ilvl w:val="0"/>
          <w:numId w:val="4"/>
        </w:numPr>
        <w:tabs>
          <w:tab w:val="left" w:pos="965"/>
        </w:tabs>
        <w:spacing w:before="273"/>
        <w:ind w:left="965" w:hanging="705"/>
        <w:jc w:val="both"/>
        <w:rPr>
          <w:b w:val="0"/>
        </w:rPr>
      </w:pPr>
      <w:r>
        <w:t>По</w:t>
      </w:r>
      <w:r>
        <w:rPr>
          <w:spacing w:val="-1"/>
        </w:rPr>
        <w:t xml:space="preserve"> </w:t>
      </w:r>
      <w:r>
        <w:t>учебному</w:t>
      </w:r>
      <w:r>
        <w:rPr>
          <w:spacing w:val="-1"/>
        </w:rPr>
        <w:t xml:space="preserve"> </w:t>
      </w:r>
      <w:r>
        <w:t>предмету</w:t>
      </w:r>
      <w:r>
        <w:rPr>
          <w:spacing w:val="-5"/>
        </w:rPr>
        <w:t xml:space="preserve"> </w:t>
      </w:r>
      <w:r>
        <w:rPr>
          <w:spacing w:val="-2"/>
        </w:rPr>
        <w:t>«Литература»:</w:t>
      </w:r>
    </w:p>
    <w:p w:rsidR="002F49BA" w:rsidRDefault="00263745">
      <w:pPr>
        <w:pStyle w:val="a5"/>
        <w:numPr>
          <w:ilvl w:val="1"/>
          <w:numId w:val="4"/>
        </w:numPr>
        <w:tabs>
          <w:tab w:val="left" w:pos="964"/>
        </w:tabs>
        <w:spacing w:before="6"/>
        <w:ind w:left="260" w:right="121" w:firstLine="0"/>
        <w:rPr>
          <w:sz w:val="24"/>
        </w:rPr>
      </w:pPr>
      <w:r>
        <w:rPr>
          <w:sz w:val="24"/>
        </w:rPr>
        <w:t>понимание духовно-нравственной и культурной ценности литературы и ее роли в формировании гражданственности</w:t>
      </w:r>
      <w:r>
        <w:rPr>
          <w:spacing w:val="80"/>
          <w:sz w:val="24"/>
        </w:rPr>
        <w:t xml:space="preserve"> </w:t>
      </w:r>
      <w:r>
        <w:rPr>
          <w:sz w:val="24"/>
        </w:rPr>
        <w:t>и</w:t>
      </w:r>
      <w:r>
        <w:rPr>
          <w:spacing w:val="80"/>
          <w:sz w:val="24"/>
        </w:rPr>
        <w:t xml:space="preserve"> </w:t>
      </w:r>
      <w:r>
        <w:rPr>
          <w:sz w:val="24"/>
        </w:rPr>
        <w:t>патриотизма,</w:t>
      </w:r>
      <w:r>
        <w:rPr>
          <w:spacing w:val="80"/>
          <w:sz w:val="24"/>
        </w:rPr>
        <w:t xml:space="preserve"> </w:t>
      </w:r>
      <w:r>
        <w:rPr>
          <w:sz w:val="24"/>
        </w:rPr>
        <w:t>укреплении</w:t>
      </w:r>
      <w:r>
        <w:rPr>
          <w:spacing w:val="80"/>
          <w:sz w:val="24"/>
        </w:rPr>
        <w:t xml:space="preserve"> </w:t>
      </w:r>
      <w:r>
        <w:rPr>
          <w:sz w:val="24"/>
        </w:rPr>
        <w:t>единства</w:t>
      </w:r>
      <w:r>
        <w:rPr>
          <w:spacing w:val="80"/>
          <w:sz w:val="24"/>
        </w:rPr>
        <w:t xml:space="preserve"> </w:t>
      </w:r>
      <w:r>
        <w:rPr>
          <w:sz w:val="24"/>
        </w:rPr>
        <w:t>многонационального</w:t>
      </w:r>
      <w:r>
        <w:rPr>
          <w:spacing w:val="80"/>
          <w:sz w:val="24"/>
        </w:rPr>
        <w:t xml:space="preserve"> </w:t>
      </w:r>
      <w:r>
        <w:rPr>
          <w:sz w:val="24"/>
        </w:rPr>
        <w:t>народа</w:t>
      </w:r>
      <w:r>
        <w:rPr>
          <w:spacing w:val="80"/>
          <w:sz w:val="24"/>
        </w:rPr>
        <w:t xml:space="preserve"> </w:t>
      </w:r>
      <w:r>
        <w:rPr>
          <w:sz w:val="24"/>
        </w:rPr>
        <w:t>Российской</w:t>
      </w:r>
    </w:p>
    <w:p w:rsidR="002F49BA" w:rsidRDefault="002F49BA">
      <w:pPr>
        <w:sectPr w:rsidR="002F49BA">
          <w:pgSz w:w="11910" w:h="16840"/>
          <w:pgMar w:top="880" w:right="300" w:bottom="280" w:left="340" w:header="720" w:footer="720" w:gutter="0"/>
          <w:cols w:space="720"/>
        </w:sectPr>
      </w:pPr>
    </w:p>
    <w:p w:rsidR="002F49BA" w:rsidRDefault="00263745">
      <w:pPr>
        <w:pStyle w:val="a3"/>
        <w:spacing w:before="73"/>
        <w:ind w:left="260"/>
        <w:jc w:val="left"/>
      </w:pPr>
      <w:r>
        <w:rPr>
          <w:spacing w:val="-2"/>
        </w:rPr>
        <w:lastRenderedPageBreak/>
        <w:t>Федерации;</w:t>
      </w:r>
    </w:p>
    <w:p w:rsidR="002F49BA" w:rsidRDefault="00263745">
      <w:pPr>
        <w:pStyle w:val="a5"/>
        <w:numPr>
          <w:ilvl w:val="1"/>
          <w:numId w:val="4"/>
        </w:numPr>
        <w:tabs>
          <w:tab w:val="left" w:pos="964"/>
        </w:tabs>
        <w:spacing w:before="5"/>
        <w:ind w:left="260" w:right="114" w:firstLine="0"/>
        <w:rPr>
          <w:sz w:val="24"/>
        </w:rPr>
      </w:pPr>
      <w:r>
        <w:rPr>
          <w:sz w:val="24"/>
        </w:rPr>
        <w:t>понимание специфики литературы как вида искусства, принципиальных отличий</w:t>
      </w:r>
      <w:r>
        <w:rPr>
          <w:spacing w:val="40"/>
          <w:sz w:val="24"/>
        </w:rPr>
        <w:t xml:space="preserve"> </w:t>
      </w:r>
      <w:r>
        <w:rPr>
          <w:sz w:val="24"/>
        </w:rPr>
        <w:t>художественного текста от текста научного, делового, публицистического;</w:t>
      </w:r>
    </w:p>
    <w:p w:rsidR="002F49BA" w:rsidRDefault="00263745">
      <w:pPr>
        <w:pStyle w:val="a5"/>
        <w:numPr>
          <w:ilvl w:val="1"/>
          <w:numId w:val="4"/>
        </w:numPr>
        <w:tabs>
          <w:tab w:val="left" w:pos="964"/>
        </w:tabs>
        <w:spacing w:before="3"/>
        <w:ind w:left="260" w:right="108" w:firstLine="0"/>
        <w:rPr>
          <w:sz w:val="24"/>
        </w:rPr>
      </w:pPr>
      <w:r>
        <w:rPr>
          <w:sz w:val="24"/>
        </w:rPr>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w:t>
      </w:r>
    </w:p>
    <w:p w:rsidR="002F49BA" w:rsidRDefault="00263745">
      <w:pPr>
        <w:pStyle w:val="a3"/>
        <w:spacing w:before="1" w:line="275" w:lineRule="exact"/>
        <w:ind w:left="260"/>
      </w:pPr>
      <w:r>
        <w:t>заложенных</w:t>
      </w:r>
      <w:r>
        <w:rPr>
          <w:spacing w:val="-5"/>
        </w:rPr>
        <w:t xml:space="preserve"> </w:t>
      </w:r>
      <w:r>
        <w:t>в</w:t>
      </w:r>
      <w:r>
        <w:rPr>
          <w:spacing w:val="-3"/>
        </w:rPr>
        <w:t xml:space="preserve"> </w:t>
      </w:r>
      <w:r>
        <w:t>них</w:t>
      </w:r>
      <w:r>
        <w:rPr>
          <w:spacing w:val="-5"/>
        </w:rPr>
        <w:t xml:space="preserve"> </w:t>
      </w:r>
      <w:r>
        <w:t>художественных</w:t>
      </w:r>
      <w:r>
        <w:rPr>
          <w:spacing w:val="-4"/>
        </w:rPr>
        <w:t xml:space="preserve"> </w:t>
      </w:r>
      <w:r>
        <w:rPr>
          <w:spacing w:val="-2"/>
        </w:rPr>
        <w:t>смыслов:</w:t>
      </w:r>
    </w:p>
    <w:p w:rsidR="002F49BA" w:rsidRDefault="00263745">
      <w:pPr>
        <w:pStyle w:val="a3"/>
        <w:ind w:left="260" w:right="117"/>
      </w:pPr>
      <w:r>
        <w:t>умение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p w:rsidR="002F49BA" w:rsidRDefault="00263745">
      <w:pPr>
        <w:pStyle w:val="a3"/>
        <w:spacing w:before="1"/>
        <w:ind w:left="260" w:right="113"/>
      </w:pPr>
      <w:r>
        <w:t>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w:t>
      </w:r>
      <w:r>
        <w:rPr>
          <w:spacing w:val="-1"/>
        </w:rPr>
        <w:t xml:space="preserve"> </w:t>
      </w:r>
      <w:r>
        <w:t>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 Знание теоретико-литературных понятий не выносится на промежуточную и государственную итоговую аттестацию;</w:t>
      </w:r>
    </w:p>
    <w:p w:rsidR="002F49BA" w:rsidRDefault="00263745">
      <w:pPr>
        <w:pStyle w:val="a3"/>
        <w:spacing w:before="2"/>
        <w:ind w:left="260" w:right="111"/>
      </w:pPr>
      <w:r>
        <w:t>умение рассматривать изученные произведения в рамках историко-литературного процесса (определять</w:t>
      </w:r>
      <w:r>
        <w:rPr>
          <w:spacing w:val="40"/>
        </w:rPr>
        <w:t xml:space="preserve"> </w:t>
      </w:r>
      <w:r>
        <w:t>и учитывать при анализе принадлежность произведения к историческому времени, определенному литературному направлению);</w:t>
      </w:r>
    </w:p>
    <w:p w:rsidR="002F49BA" w:rsidRDefault="00263745">
      <w:pPr>
        <w:pStyle w:val="a3"/>
        <w:ind w:left="260" w:right="123"/>
      </w:pPr>
      <w:r>
        <w:t>выявление связи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2F49BA" w:rsidRDefault="00263745">
      <w:pPr>
        <w:pStyle w:val="a3"/>
        <w:ind w:left="260" w:right="126"/>
      </w:pPr>
      <w:r>
        <w:t>умение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w:t>
      </w:r>
    </w:p>
    <w:p w:rsidR="002F49BA" w:rsidRDefault="00263745">
      <w:pPr>
        <w:pStyle w:val="a3"/>
        <w:spacing w:before="1"/>
        <w:ind w:left="260" w:right="121"/>
      </w:pPr>
      <w: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2F49BA" w:rsidRDefault="00263745">
      <w:pPr>
        <w:pStyle w:val="a5"/>
        <w:numPr>
          <w:ilvl w:val="1"/>
          <w:numId w:val="4"/>
        </w:numPr>
        <w:tabs>
          <w:tab w:val="left" w:pos="964"/>
        </w:tabs>
        <w:spacing w:before="5"/>
        <w:ind w:left="260" w:right="120" w:firstLine="0"/>
        <w:rPr>
          <w:sz w:val="24"/>
        </w:rPr>
      </w:pPr>
      <w:r>
        <w:rPr>
          <w:sz w:val="24"/>
        </w:rPr>
        <w:t>совершенствование умения выразительно (с учетом индивидуальных особенностей учащихся) читать, в том числе наизусть, не менее 12 произведений и (или) фрагментов;</w:t>
      </w:r>
    </w:p>
    <w:p w:rsidR="002F49BA" w:rsidRDefault="00263745">
      <w:pPr>
        <w:pStyle w:val="a5"/>
        <w:numPr>
          <w:ilvl w:val="1"/>
          <w:numId w:val="4"/>
        </w:numPr>
        <w:tabs>
          <w:tab w:val="left" w:pos="964"/>
        </w:tabs>
        <w:spacing w:before="4"/>
        <w:ind w:left="260" w:right="114" w:firstLine="0"/>
        <w:rPr>
          <w:sz w:val="24"/>
        </w:rPr>
      </w:pPr>
      <w:r>
        <w:rPr>
          <w:sz w:val="24"/>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p w:rsidR="002F49BA" w:rsidRDefault="00263745">
      <w:pPr>
        <w:pStyle w:val="a5"/>
        <w:numPr>
          <w:ilvl w:val="1"/>
          <w:numId w:val="4"/>
        </w:numPr>
        <w:tabs>
          <w:tab w:val="left" w:pos="964"/>
        </w:tabs>
        <w:ind w:left="260" w:right="118" w:firstLine="0"/>
        <w:rPr>
          <w:sz w:val="24"/>
        </w:rPr>
      </w:pPr>
      <w:r>
        <w:rPr>
          <w:sz w:val="24"/>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rsidR="002F49BA" w:rsidRDefault="00263745">
      <w:pPr>
        <w:pStyle w:val="a5"/>
        <w:numPr>
          <w:ilvl w:val="1"/>
          <w:numId w:val="4"/>
        </w:numPr>
        <w:tabs>
          <w:tab w:val="left" w:pos="964"/>
        </w:tabs>
        <w:spacing w:before="1"/>
        <w:ind w:left="260" w:right="117" w:firstLine="0"/>
        <w:rPr>
          <w:sz w:val="24"/>
        </w:rPr>
      </w:pPr>
      <w:r>
        <w:rPr>
          <w:sz w:val="24"/>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и чужие письменные тексты;</w:t>
      </w:r>
    </w:p>
    <w:p w:rsidR="002F49BA" w:rsidRDefault="00263745">
      <w:pPr>
        <w:pStyle w:val="a5"/>
        <w:numPr>
          <w:ilvl w:val="1"/>
          <w:numId w:val="4"/>
        </w:numPr>
        <w:tabs>
          <w:tab w:val="left" w:pos="964"/>
        </w:tabs>
        <w:ind w:left="260" w:right="120" w:firstLine="0"/>
        <w:rPr>
          <w:sz w:val="24"/>
        </w:rPr>
      </w:pPr>
      <w:r>
        <w:rPr>
          <w:sz w:val="24"/>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w:t>
      </w:r>
      <w:r>
        <w:rPr>
          <w:spacing w:val="19"/>
          <w:sz w:val="24"/>
        </w:rPr>
        <w:t xml:space="preserve"> </w:t>
      </w:r>
      <w:r>
        <w:rPr>
          <w:sz w:val="24"/>
        </w:rPr>
        <w:t>понимать</w:t>
      </w:r>
      <w:r>
        <w:rPr>
          <w:spacing w:val="23"/>
          <w:sz w:val="24"/>
        </w:rPr>
        <w:t xml:space="preserve"> </w:t>
      </w:r>
      <w:r>
        <w:rPr>
          <w:sz w:val="24"/>
        </w:rPr>
        <w:t>и</w:t>
      </w:r>
      <w:r>
        <w:rPr>
          <w:spacing w:val="18"/>
          <w:sz w:val="24"/>
        </w:rPr>
        <w:t xml:space="preserve"> </w:t>
      </w:r>
      <w:r>
        <w:rPr>
          <w:sz w:val="24"/>
        </w:rPr>
        <w:t>интерпретировать</w:t>
      </w:r>
      <w:r>
        <w:rPr>
          <w:spacing w:val="19"/>
          <w:sz w:val="24"/>
        </w:rPr>
        <w:t xml:space="preserve"> </w:t>
      </w:r>
      <w:r>
        <w:rPr>
          <w:sz w:val="24"/>
        </w:rPr>
        <w:t>смысл</w:t>
      </w:r>
      <w:r>
        <w:rPr>
          <w:spacing w:val="22"/>
          <w:sz w:val="24"/>
        </w:rPr>
        <w:t xml:space="preserve"> </w:t>
      </w:r>
      <w:r>
        <w:rPr>
          <w:sz w:val="24"/>
        </w:rPr>
        <w:t>текстов</w:t>
      </w:r>
      <w:r>
        <w:rPr>
          <w:spacing w:val="23"/>
          <w:sz w:val="24"/>
        </w:rPr>
        <w:t xml:space="preserve"> </w:t>
      </w:r>
      <w:r>
        <w:rPr>
          <w:sz w:val="24"/>
        </w:rPr>
        <w:t>разных типов,</w:t>
      </w:r>
      <w:r>
        <w:rPr>
          <w:spacing w:val="19"/>
          <w:sz w:val="24"/>
        </w:rPr>
        <w:t xml:space="preserve"> </w:t>
      </w:r>
      <w:r>
        <w:rPr>
          <w:sz w:val="24"/>
        </w:rPr>
        <w:t>жанров,</w:t>
      </w:r>
      <w:r>
        <w:rPr>
          <w:spacing w:val="24"/>
          <w:sz w:val="24"/>
        </w:rPr>
        <w:t xml:space="preserve"> </w:t>
      </w:r>
      <w:r>
        <w:rPr>
          <w:sz w:val="24"/>
        </w:rPr>
        <w:t>назначений</w:t>
      </w:r>
      <w:r>
        <w:rPr>
          <w:spacing w:val="23"/>
          <w:sz w:val="24"/>
        </w:rPr>
        <w:t xml:space="preserve"> </w:t>
      </w:r>
      <w:r>
        <w:rPr>
          <w:sz w:val="24"/>
        </w:rPr>
        <w:t>в</w:t>
      </w:r>
      <w:r>
        <w:rPr>
          <w:spacing w:val="19"/>
          <w:sz w:val="24"/>
        </w:rPr>
        <w:t xml:space="preserve"> </w:t>
      </w:r>
      <w:r>
        <w:rPr>
          <w:sz w:val="24"/>
        </w:rPr>
        <w:t>целях</w:t>
      </w:r>
    </w:p>
    <w:p w:rsidR="002F49BA" w:rsidRDefault="002F49BA">
      <w:pPr>
        <w:sectPr w:rsidR="002F49BA">
          <w:pgSz w:w="11910" w:h="16840"/>
          <w:pgMar w:top="880" w:right="300" w:bottom="280" w:left="340" w:header="720" w:footer="720" w:gutter="0"/>
          <w:cols w:space="720"/>
        </w:sectPr>
      </w:pPr>
    </w:p>
    <w:p w:rsidR="002F49BA" w:rsidRDefault="00263745">
      <w:pPr>
        <w:pStyle w:val="a3"/>
        <w:spacing w:before="73"/>
        <w:ind w:left="260" w:right="121"/>
      </w:pPr>
      <w:r>
        <w:lastRenderedPageBreak/>
        <w:t>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p w:rsidR="002F49BA" w:rsidRDefault="00263745">
      <w:pPr>
        <w:pStyle w:val="a3"/>
        <w:ind w:left="260" w:right="109"/>
      </w:pPr>
      <w:r>
        <w:t>"Слово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w:t>
      </w:r>
      <w:r>
        <w:rPr>
          <w:spacing w:val="40"/>
        </w:rPr>
        <w:t xml:space="preserve"> </w:t>
      </w:r>
      <w:r>
        <w:t>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w:t>
      </w:r>
      <w:r>
        <w:rPr>
          <w:spacing w:val="-6"/>
        </w:rPr>
        <w:t xml:space="preserve"> </w:t>
      </w:r>
      <w:r>
        <w:t>опричника</w:t>
      </w:r>
      <w:r>
        <w:rPr>
          <w:spacing w:val="-2"/>
        </w:rPr>
        <w:t xml:space="preserve"> </w:t>
      </w:r>
      <w:r>
        <w:t>и</w:t>
      </w:r>
      <w:r>
        <w:rPr>
          <w:spacing w:val="-5"/>
        </w:rPr>
        <w:t xml:space="preserve"> </w:t>
      </w:r>
      <w:r>
        <w:t>удалого купца</w:t>
      </w:r>
      <w:r>
        <w:rPr>
          <w:spacing w:val="-2"/>
        </w:rPr>
        <w:t xml:space="preserve"> </w:t>
      </w:r>
      <w:r>
        <w:t>Калашникова",</w:t>
      </w:r>
      <w:r>
        <w:rPr>
          <w:spacing w:val="-4"/>
        </w:rPr>
        <w:t xml:space="preserve"> </w:t>
      </w:r>
      <w:r>
        <w:t>поэма</w:t>
      </w:r>
      <w:r>
        <w:rPr>
          <w:spacing w:val="-2"/>
        </w:rPr>
        <w:t xml:space="preserve"> </w:t>
      </w:r>
      <w:r>
        <w:t>"Мцыри", роман "Герой</w:t>
      </w:r>
      <w:r>
        <w:rPr>
          <w:spacing w:val="-5"/>
        </w:rPr>
        <w:t xml:space="preserve"> </w:t>
      </w:r>
      <w:r>
        <w:t>нашего времени"; произведения Н.В. Гоголя: комедия "Ревизор", повесть "Шинель", поэма "Мертвые души"; стихотворения Ф.И. Тютчева, А.А. Фета, Н.А. Некрасова; "Повесть о том, как один мужик двух</w:t>
      </w:r>
      <w:r>
        <w:rPr>
          <w:spacing w:val="40"/>
        </w:rPr>
        <w:t xml:space="preserve"> </w:t>
      </w:r>
      <w:r>
        <w:t>генералов прокормил" М.Е. Салтыкова- Щедрина; по одному произведению (по выбору) следующих писателей: Ф.М. Достоевский, И.С. Тургенев, Л.Н. Толстой, Н.С. Лесков; рассказы А.П. Чехова; стихотворения И.А. Бунина, А.А. Блока, В.В. Маяковского, С.А. Есенина, А.А. Ахматовой, М.И. Цветаевой, О.Э. Мандельштама, Б.Л. Пастернака;</w:t>
      </w:r>
      <w:r>
        <w:rPr>
          <w:spacing w:val="-1"/>
        </w:rPr>
        <w:t xml:space="preserve"> </w:t>
      </w:r>
      <w:r>
        <w:t>рассказ М.А. Шолохова "Судьба человека"; поэма А.Т. Твардовского "Василий</w:t>
      </w:r>
      <w:r>
        <w:rPr>
          <w:spacing w:val="-1"/>
        </w:rPr>
        <w:t xml:space="preserve"> </w:t>
      </w:r>
      <w:r>
        <w:t>Теркин" (избранные</w:t>
      </w:r>
      <w:r>
        <w:rPr>
          <w:spacing w:val="-3"/>
        </w:rPr>
        <w:t xml:space="preserve"> </w:t>
      </w:r>
      <w:r>
        <w:t>главы);</w:t>
      </w:r>
      <w:r>
        <w:rPr>
          <w:spacing w:val="-2"/>
        </w:rPr>
        <w:t xml:space="preserve"> </w:t>
      </w:r>
      <w:r>
        <w:t>рассказы В.М. Шукшина: "Чудик", "Стенька Разин"; рассказ А.И. Солженицына "Матренин двор", рассказ В.Г. Распутина "Уроки французского"; по одному произведению (по выбору) А.П. Платонова, М.А. Булгакова; произведения литературы второй половины XX - XXI в.: не менее чем трех прозаиков по выбору (в том числе Ф.А. Абрамов, Ч.Т. Айтматов, В.П. Астафьев, В.И. Белов, В.В. Быков, Ф.А. Искандер, Ю.П. Казаков, В.Л. Кондратьев, Е.И. Носов, А.Н. и Б.Н. Стругацкие, В.Ф. Тендряков); не менее чем трех поэтов по выбору (в том числе Р.Г. Гамзатов, О.Ф. Берггольц, И.А. Бродский, А.А. Вознесенский, В.С. Высоцкий, Е.А. Евтушенко, Н.А. Заболоцкий, Ю.П. Кузнецов, А.С.</w:t>
      </w:r>
      <w:r>
        <w:rPr>
          <w:spacing w:val="40"/>
        </w:rPr>
        <w:t xml:space="preserve"> </w:t>
      </w:r>
      <w:r>
        <w:t>Кушнер,</w:t>
      </w:r>
      <w:r>
        <w:rPr>
          <w:spacing w:val="80"/>
        </w:rPr>
        <w:t xml:space="preserve"> </w:t>
      </w:r>
      <w:r>
        <w:t>Б.Ш.</w:t>
      </w:r>
      <w:r>
        <w:rPr>
          <w:spacing w:val="80"/>
        </w:rPr>
        <w:t xml:space="preserve"> </w:t>
      </w:r>
      <w:r>
        <w:t>Окуджава,</w:t>
      </w:r>
      <w:r>
        <w:rPr>
          <w:spacing w:val="80"/>
        </w:rPr>
        <w:t xml:space="preserve"> </w:t>
      </w:r>
      <w:r>
        <w:t>Р.И.</w:t>
      </w:r>
      <w:r>
        <w:rPr>
          <w:spacing w:val="80"/>
        </w:rPr>
        <w:t xml:space="preserve"> </w:t>
      </w:r>
      <w:r>
        <w:t>Рождественский,</w:t>
      </w:r>
      <w:r>
        <w:rPr>
          <w:spacing w:val="80"/>
        </w:rPr>
        <w:t xml:space="preserve"> </w:t>
      </w:r>
      <w:r>
        <w:t>Н.М.</w:t>
      </w:r>
      <w:r>
        <w:rPr>
          <w:spacing w:val="80"/>
        </w:rPr>
        <w:t xml:space="preserve"> </w:t>
      </w:r>
      <w:r>
        <w:t>Рубцов),</w:t>
      </w:r>
      <w:r>
        <w:rPr>
          <w:spacing w:val="80"/>
        </w:rPr>
        <w:t xml:space="preserve"> </w:t>
      </w:r>
      <w:r>
        <w:t>Гомера, М. Сервантеса, У. Шекспира;</w:t>
      </w:r>
    </w:p>
    <w:p w:rsidR="002F49BA" w:rsidRDefault="00263745">
      <w:pPr>
        <w:pStyle w:val="a5"/>
        <w:numPr>
          <w:ilvl w:val="1"/>
          <w:numId w:val="4"/>
        </w:numPr>
        <w:tabs>
          <w:tab w:val="left" w:pos="964"/>
        </w:tabs>
        <w:ind w:left="260" w:right="123" w:firstLine="0"/>
        <w:rPr>
          <w:sz w:val="24"/>
        </w:rPr>
      </w:pPr>
      <w:r>
        <w:rPr>
          <w:sz w:val="24"/>
        </w:rPr>
        <w:t>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2F49BA" w:rsidRDefault="00263745">
      <w:pPr>
        <w:pStyle w:val="a5"/>
        <w:numPr>
          <w:ilvl w:val="1"/>
          <w:numId w:val="4"/>
        </w:numPr>
        <w:tabs>
          <w:tab w:val="left" w:pos="964"/>
        </w:tabs>
        <w:ind w:left="260" w:right="132" w:firstLine="0"/>
        <w:rPr>
          <w:sz w:val="24"/>
        </w:rPr>
      </w:pPr>
      <w:r>
        <w:rPr>
          <w:sz w:val="24"/>
        </w:rPr>
        <w:t>развитие умения планировать собственное досуговое чтение, формировать и обогащать свой круг чтения, в том числе за счет произведений современной литературы;</w:t>
      </w:r>
    </w:p>
    <w:p w:rsidR="002F49BA" w:rsidRDefault="00263745">
      <w:pPr>
        <w:pStyle w:val="a5"/>
        <w:numPr>
          <w:ilvl w:val="1"/>
          <w:numId w:val="4"/>
        </w:numPr>
        <w:tabs>
          <w:tab w:val="left" w:pos="964"/>
        </w:tabs>
        <w:ind w:left="260" w:right="117" w:firstLine="0"/>
        <w:rPr>
          <w:sz w:val="24"/>
        </w:rPr>
      </w:pPr>
      <w:r>
        <w:rPr>
          <w:sz w:val="24"/>
        </w:rPr>
        <w:t>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rsidR="002F49BA" w:rsidRDefault="00263745">
      <w:pPr>
        <w:pStyle w:val="a5"/>
        <w:numPr>
          <w:ilvl w:val="1"/>
          <w:numId w:val="4"/>
        </w:numPr>
        <w:tabs>
          <w:tab w:val="left" w:pos="964"/>
        </w:tabs>
        <w:ind w:left="260" w:right="112" w:firstLine="0"/>
        <w:rPr>
          <w:sz w:val="24"/>
        </w:rPr>
      </w:pPr>
      <w:r>
        <w:rPr>
          <w:sz w:val="24"/>
        </w:rPr>
        <w:t xml:space="preserve">овладение умением использовать словари и справочники, в том числе информационно- справочные системы в электронной форме, подбирать проверенные источники в библиотечных фондах, сети Интернет для выполнения учебной задачи; применять ИКТ, соблюдать правила информационной </w:t>
      </w:r>
      <w:r>
        <w:rPr>
          <w:spacing w:val="-2"/>
          <w:sz w:val="24"/>
        </w:rPr>
        <w:t>безопасности.</w:t>
      </w:r>
    </w:p>
    <w:p w:rsidR="002F49BA" w:rsidRDefault="00263745">
      <w:pPr>
        <w:pStyle w:val="a5"/>
        <w:numPr>
          <w:ilvl w:val="0"/>
          <w:numId w:val="4"/>
        </w:numPr>
        <w:tabs>
          <w:tab w:val="left" w:pos="965"/>
        </w:tabs>
        <w:spacing w:before="260"/>
        <w:ind w:left="260" w:right="109" w:firstLine="0"/>
        <w:jc w:val="both"/>
        <w:rPr>
          <w:sz w:val="24"/>
        </w:rPr>
      </w:pPr>
      <w:r>
        <w:rPr>
          <w:b/>
          <w:sz w:val="24"/>
        </w:rPr>
        <w:t xml:space="preserve">Предметные результаты по учебному предмету «Иностранный язык (английский)» предметной области «Иностранные языки» </w:t>
      </w:r>
      <w:r>
        <w:rPr>
          <w:sz w:val="24"/>
        </w:rPr>
        <w:t>ориентированы на применение знаний, умений и навыков</w:t>
      </w:r>
      <w:r>
        <w:rPr>
          <w:spacing w:val="40"/>
          <w:sz w:val="24"/>
        </w:rPr>
        <w:t xml:space="preserve"> </w:t>
      </w:r>
      <w:r>
        <w:rPr>
          <w:sz w:val="24"/>
        </w:rPr>
        <w:t>в учебных ситуациях и реальных жизненных условиях, отражают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 познавательной) и</w:t>
      </w:r>
      <w:r>
        <w:rPr>
          <w:spacing w:val="40"/>
          <w:sz w:val="24"/>
        </w:rPr>
        <w:t xml:space="preserve"> </w:t>
      </w:r>
      <w:r>
        <w:rPr>
          <w:spacing w:val="-2"/>
          <w:sz w:val="24"/>
        </w:rPr>
        <w:t>обеспечивают:</w:t>
      </w:r>
    </w:p>
    <w:p w:rsidR="002F49BA" w:rsidRDefault="00263745">
      <w:pPr>
        <w:pStyle w:val="a5"/>
        <w:numPr>
          <w:ilvl w:val="1"/>
          <w:numId w:val="4"/>
        </w:numPr>
        <w:tabs>
          <w:tab w:val="left" w:pos="964"/>
        </w:tabs>
        <w:spacing w:before="1"/>
        <w:ind w:left="260" w:right="120" w:firstLine="0"/>
        <w:rPr>
          <w:sz w:val="24"/>
        </w:rPr>
      </w:pPr>
      <w:r>
        <w:rPr>
          <w:sz w:val="24"/>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rsidR="002F49BA" w:rsidRDefault="00263745">
      <w:pPr>
        <w:pStyle w:val="a3"/>
        <w:spacing w:before="3"/>
        <w:ind w:left="260" w:right="111"/>
      </w:pPr>
      <w:r>
        <w:t>говорение: 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объемом до 8 реплик со стороны каждого собеседника в рамках</w:t>
      </w:r>
      <w:r>
        <w:rPr>
          <w:spacing w:val="40"/>
        </w:rPr>
        <w:t xml:space="preserve"> </w:t>
      </w:r>
      <w:r>
        <w:t>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 создавать устные связные</w:t>
      </w:r>
      <w:r>
        <w:rPr>
          <w:spacing w:val="37"/>
        </w:rPr>
        <w:t xml:space="preserve"> </w:t>
      </w:r>
      <w:r>
        <w:t>монологические</w:t>
      </w:r>
      <w:r>
        <w:rPr>
          <w:spacing w:val="40"/>
        </w:rPr>
        <w:t xml:space="preserve"> </w:t>
      </w:r>
      <w:r>
        <w:t>высказывания</w:t>
      </w:r>
      <w:r>
        <w:rPr>
          <w:spacing w:val="38"/>
        </w:rPr>
        <w:t xml:space="preserve"> </w:t>
      </w:r>
      <w:r>
        <w:t>(описание/характеристика,</w:t>
      </w:r>
      <w:r>
        <w:rPr>
          <w:spacing w:val="40"/>
        </w:rPr>
        <w:t xml:space="preserve"> </w:t>
      </w:r>
      <w:r>
        <w:t>повествование/сообщение)</w:t>
      </w:r>
      <w:r>
        <w:rPr>
          <w:spacing w:val="39"/>
        </w:rPr>
        <w:t xml:space="preserve"> </w:t>
      </w:r>
      <w:r>
        <w:t>объемом</w:t>
      </w:r>
    </w:p>
    <w:p w:rsidR="002F49BA" w:rsidRDefault="00263745">
      <w:pPr>
        <w:pStyle w:val="a3"/>
        <w:ind w:left="260" w:right="121"/>
      </w:pPr>
      <w:r>
        <w:t>10 - 12 фраз с вербальными и (или) невербальными опорами или без них в рамках тематического содержания речи; передавать основное содержание прочитанного/прослушанного текста; представлять результаты выполненной проектной работы объемом 10 - 12 фраз;</w:t>
      </w:r>
    </w:p>
    <w:p w:rsidR="002F49BA" w:rsidRDefault="00263745">
      <w:pPr>
        <w:pStyle w:val="a3"/>
        <w:spacing w:line="274" w:lineRule="exact"/>
        <w:ind w:left="260"/>
      </w:pPr>
      <w:r>
        <w:t>аудирование:</w:t>
      </w:r>
      <w:r>
        <w:rPr>
          <w:spacing w:val="20"/>
        </w:rPr>
        <w:t xml:space="preserve"> </w:t>
      </w:r>
      <w:r>
        <w:t>воспринимать</w:t>
      </w:r>
      <w:r>
        <w:rPr>
          <w:spacing w:val="23"/>
        </w:rPr>
        <w:t xml:space="preserve"> </w:t>
      </w:r>
      <w:r>
        <w:t>на</w:t>
      </w:r>
      <w:r>
        <w:rPr>
          <w:spacing w:val="27"/>
        </w:rPr>
        <w:t xml:space="preserve"> </w:t>
      </w:r>
      <w:r>
        <w:t>слух</w:t>
      </w:r>
      <w:r>
        <w:rPr>
          <w:spacing w:val="22"/>
        </w:rPr>
        <w:t xml:space="preserve"> </w:t>
      </w:r>
      <w:r>
        <w:t>и</w:t>
      </w:r>
      <w:r>
        <w:rPr>
          <w:spacing w:val="27"/>
        </w:rPr>
        <w:t xml:space="preserve"> </w:t>
      </w:r>
      <w:r>
        <w:t>понимать</w:t>
      </w:r>
      <w:r>
        <w:rPr>
          <w:spacing w:val="28"/>
        </w:rPr>
        <w:t xml:space="preserve"> </w:t>
      </w:r>
      <w:r>
        <w:t>звучащие</w:t>
      </w:r>
      <w:r>
        <w:rPr>
          <w:spacing w:val="27"/>
        </w:rPr>
        <w:t xml:space="preserve"> </w:t>
      </w:r>
      <w:r>
        <w:t>до</w:t>
      </w:r>
      <w:r>
        <w:rPr>
          <w:spacing w:val="31"/>
        </w:rPr>
        <w:t xml:space="preserve"> </w:t>
      </w:r>
      <w:r>
        <w:t>2</w:t>
      </w:r>
      <w:r>
        <w:rPr>
          <w:spacing w:val="26"/>
        </w:rPr>
        <w:t xml:space="preserve"> </w:t>
      </w:r>
      <w:r>
        <w:t>минут</w:t>
      </w:r>
      <w:r>
        <w:rPr>
          <w:spacing w:val="27"/>
        </w:rPr>
        <w:t xml:space="preserve"> </w:t>
      </w:r>
      <w:r>
        <w:t>несложные</w:t>
      </w:r>
      <w:r>
        <w:rPr>
          <w:spacing w:val="26"/>
        </w:rPr>
        <w:t xml:space="preserve"> </w:t>
      </w:r>
      <w:r>
        <w:t>аутентичные</w:t>
      </w:r>
      <w:r>
        <w:rPr>
          <w:spacing w:val="27"/>
        </w:rPr>
        <w:t xml:space="preserve"> </w:t>
      </w:r>
      <w:r>
        <w:rPr>
          <w:spacing w:val="-2"/>
        </w:rPr>
        <w:t>тексты,</w:t>
      </w:r>
    </w:p>
    <w:p w:rsidR="002F49BA" w:rsidRDefault="002F49BA">
      <w:pPr>
        <w:sectPr w:rsidR="002F49BA">
          <w:pgSz w:w="11910" w:h="16840"/>
          <w:pgMar w:top="880" w:right="300" w:bottom="280" w:left="340" w:header="720" w:footer="720" w:gutter="0"/>
          <w:cols w:space="720"/>
        </w:sectPr>
      </w:pPr>
    </w:p>
    <w:p w:rsidR="002F49BA" w:rsidRDefault="00263745">
      <w:pPr>
        <w:pStyle w:val="a3"/>
        <w:tabs>
          <w:tab w:val="left" w:pos="1137"/>
          <w:tab w:val="left" w:pos="3526"/>
          <w:tab w:val="left" w:pos="6140"/>
          <w:tab w:val="left" w:pos="10763"/>
        </w:tabs>
        <w:spacing w:before="73"/>
        <w:ind w:left="260" w:right="107"/>
        <w:jc w:val="left"/>
      </w:pPr>
      <w:r>
        <w:lastRenderedPageBreak/>
        <w:t>содержащие</w:t>
      </w:r>
      <w:r>
        <w:rPr>
          <w:spacing w:val="80"/>
        </w:rPr>
        <w:t xml:space="preserve"> </w:t>
      </w:r>
      <w:r>
        <w:t>отдельные</w:t>
      </w:r>
      <w:r>
        <w:rPr>
          <w:spacing w:val="80"/>
        </w:rPr>
        <w:t xml:space="preserve"> </w:t>
      </w:r>
      <w:r>
        <w:t>незнакомые</w:t>
      </w:r>
      <w:r>
        <w:rPr>
          <w:spacing w:val="80"/>
        </w:rPr>
        <w:t xml:space="preserve"> </w:t>
      </w:r>
      <w:r>
        <w:t>слова</w:t>
      </w:r>
      <w:r>
        <w:rPr>
          <w:spacing w:val="80"/>
        </w:rPr>
        <w:t xml:space="preserve"> </w:t>
      </w:r>
      <w:r>
        <w:t>и</w:t>
      </w:r>
      <w:r>
        <w:rPr>
          <w:spacing w:val="80"/>
        </w:rPr>
        <w:t xml:space="preserve"> </w:t>
      </w:r>
      <w:r>
        <w:t>неизученные</w:t>
      </w:r>
      <w:r>
        <w:rPr>
          <w:spacing w:val="80"/>
        </w:rPr>
        <w:t xml:space="preserve"> </w:t>
      </w:r>
      <w:r>
        <w:t>языковые</w:t>
      </w:r>
      <w:r>
        <w:rPr>
          <w:spacing w:val="80"/>
        </w:rPr>
        <w:t xml:space="preserve"> </w:t>
      </w:r>
      <w:r>
        <w:t>явления,</w:t>
      </w:r>
      <w:r>
        <w:rPr>
          <w:spacing w:val="80"/>
        </w:rPr>
        <w:t xml:space="preserve"> </w:t>
      </w:r>
      <w:r>
        <w:t>не</w:t>
      </w:r>
      <w:r>
        <w:rPr>
          <w:spacing w:val="80"/>
        </w:rPr>
        <w:t xml:space="preserve"> </w:t>
      </w:r>
      <w:r>
        <w:t>препятствующие решению коммуникативной задачи, с разной глубиной проникновения в их содержание: с пониманием</w:t>
      </w:r>
      <w:r>
        <w:rPr>
          <w:spacing w:val="40"/>
        </w:rPr>
        <w:t xml:space="preserve"> </w:t>
      </w:r>
      <w:r>
        <w:t>основного содержания текстов, пониманием нужной/интересующей/запрашиваемой информации; смысловое</w:t>
      </w:r>
      <w:r>
        <w:rPr>
          <w:spacing w:val="27"/>
        </w:rPr>
        <w:t xml:space="preserve"> </w:t>
      </w:r>
      <w:r>
        <w:t>чтение:</w:t>
      </w:r>
      <w:r>
        <w:rPr>
          <w:spacing w:val="28"/>
        </w:rPr>
        <w:t xml:space="preserve"> </w:t>
      </w:r>
      <w:r>
        <w:t>читать</w:t>
      </w:r>
      <w:r>
        <w:rPr>
          <w:spacing w:val="29"/>
        </w:rPr>
        <w:t xml:space="preserve"> </w:t>
      </w:r>
      <w:r>
        <w:t>про</w:t>
      </w:r>
      <w:r>
        <w:rPr>
          <w:spacing w:val="32"/>
        </w:rPr>
        <w:t xml:space="preserve"> </w:t>
      </w:r>
      <w:r>
        <w:t>себя</w:t>
      </w:r>
      <w:r>
        <w:rPr>
          <w:spacing w:val="27"/>
        </w:rPr>
        <w:t xml:space="preserve"> </w:t>
      </w:r>
      <w:r>
        <w:t>и</w:t>
      </w:r>
      <w:r>
        <w:rPr>
          <w:spacing w:val="28"/>
        </w:rPr>
        <w:t xml:space="preserve"> </w:t>
      </w:r>
      <w:r>
        <w:t>понимать</w:t>
      </w:r>
      <w:r>
        <w:rPr>
          <w:spacing w:val="33"/>
        </w:rPr>
        <w:t xml:space="preserve"> </w:t>
      </w:r>
      <w:r>
        <w:t>несложные</w:t>
      </w:r>
      <w:r>
        <w:rPr>
          <w:spacing w:val="27"/>
        </w:rPr>
        <w:t xml:space="preserve"> </w:t>
      </w:r>
      <w:r>
        <w:t>аутентичные</w:t>
      </w:r>
      <w:r>
        <w:rPr>
          <w:spacing w:val="31"/>
        </w:rPr>
        <w:t xml:space="preserve"> </w:t>
      </w:r>
      <w:r>
        <w:t>тексты</w:t>
      </w:r>
      <w:r>
        <w:rPr>
          <w:spacing w:val="35"/>
        </w:rPr>
        <w:t xml:space="preserve"> </w:t>
      </w:r>
      <w:r>
        <w:t>разного</w:t>
      </w:r>
      <w:r>
        <w:rPr>
          <w:spacing w:val="27"/>
        </w:rPr>
        <w:t xml:space="preserve"> </w:t>
      </w:r>
      <w:r>
        <w:t>вида,</w:t>
      </w:r>
      <w:r>
        <w:rPr>
          <w:spacing w:val="30"/>
        </w:rPr>
        <w:t xml:space="preserve"> </w:t>
      </w:r>
      <w:r>
        <w:t>жанра</w:t>
      </w:r>
      <w:r>
        <w:rPr>
          <w:spacing w:val="27"/>
        </w:rPr>
        <w:t xml:space="preserve"> </w:t>
      </w:r>
      <w:r>
        <w:t>и стиля</w:t>
      </w:r>
      <w:r>
        <w:rPr>
          <w:spacing w:val="40"/>
        </w:rPr>
        <w:t xml:space="preserve"> </w:t>
      </w:r>
      <w:r>
        <w:t>объемом</w:t>
      </w:r>
      <w:r>
        <w:rPr>
          <w:spacing w:val="69"/>
        </w:rPr>
        <w:t xml:space="preserve"> </w:t>
      </w:r>
      <w:r>
        <w:t>450</w:t>
      </w:r>
      <w:r>
        <w:rPr>
          <w:spacing w:val="40"/>
        </w:rPr>
        <w:t xml:space="preserve"> </w:t>
      </w:r>
      <w:r>
        <w:t>-</w:t>
      </w:r>
      <w:r>
        <w:rPr>
          <w:spacing w:val="40"/>
        </w:rPr>
        <w:t xml:space="preserve"> </w:t>
      </w:r>
      <w:r>
        <w:t>500</w:t>
      </w:r>
      <w:r>
        <w:rPr>
          <w:spacing w:val="40"/>
        </w:rPr>
        <w:t xml:space="preserve"> </w:t>
      </w:r>
      <w:r>
        <w:t>слов,</w:t>
      </w:r>
      <w:r>
        <w:rPr>
          <w:spacing w:val="40"/>
        </w:rPr>
        <w:t xml:space="preserve"> </w:t>
      </w:r>
      <w:r>
        <w:t>содержащие</w:t>
      </w:r>
      <w:r>
        <w:rPr>
          <w:spacing w:val="40"/>
        </w:rPr>
        <w:t xml:space="preserve"> </w:t>
      </w:r>
      <w:r>
        <w:t>незнакомые</w:t>
      </w:r>
      <w:r>
        <w:rPr>
          <w:spacing w:val="40"/>
        </w:rPr>
        <w:t xml:space="preserve"> </w:t>
      </w:r>
      <w:r>
        <w:t>слова</w:t>
      </w:r>
      <w:r>
        <w:rPr>
          <w:spacing w:val="40"/>
        </w:rPr>
        <w:t xml:space="preserve"> </w:t>
      </w:r>
      <w:r>
        <w:t>и</w:t>
      </w:r>
      <w:r>
        <w:rPr>
          <w:spacing w:val="40"/>
        </w:rPr>
        <w:t xml:space="preserve"> </w:t>
      </w:r>
      <w:r>
        <w:t>отдельные</w:t>
      </w:r>
      <w:r>
        <w:rPr>
          <w:spacing w:val="40"/>
        </w:rPr>
        <w:t xml:space="preserve"> </w:t>
      </w:r>
      <w:r>
        <w:t>неизученные</w:t>
      </w:r>
      <w:r>
        <w:rPr>
          <w:spacing w:val="40"/>
        </w:rPr>
        <w:t xml:space="preserve"> </w:t>
      </w:r>
      <w:r>
        <w:t>языковые</w:t>
      </w:r>
      <w:r>
        <w:rPr>
          <w:spacing w:val="40"/>
        </w:rPr>
        <w:t xml:space="preserve"> </w:t>
      </w:r>
      <w:r>
        <w:t>явления, не</w:t>
      </w:r>
      <w:r>
        <w:rPr>
          <w:spacing w:val="-2"/>
        </w:rPr>
        <w:t xml:space="preserve"> </w:t>
      </w:r>
      <w:r>
        <w:t>препятствующие решению коммуникативной задачи, с различной глубиной проникновения</w:t>
      </w:r>
      <w:r>
        <w:rPr>
          <w:spacing w:val="-1"/>
        </w:rPr>
        <w:t xml:space="preserve"> </w:t>
      </w:r>
      <w:r>
        <w:t>в их содержание: с пониманием основного</w:t>
      </w:r>
      <w:r>
        <w:rPr>
          <w:spacing w:val="31"/>
        </w:rPr>
        <w:t xml:space="preserve"> </w:t>
      </w:r>
      <w:r>
        <w:t>содержания (определять тему,</w:t>
      </w:r>
      <w:r>
        <w:rPr>
          <w:spacing w:val="29"/>
        </w:rPr>
        <w:t xml:space="preserve"> </w:t>
      </w:r>
      <w:r>
        <w:t>главную идею текста, цель его создания),</w:t>
      </w:r>
      <w:r>
        <w:rPr>
          <w:spacing w:val="80"/>
        </w:rPr>
        <w:t xml:space="preserve"> </w:t>
      </w:r>
      <w:r>
        <w:t>пониманием</w:t>
      </w:r>
      <w:r>
        <w:rPr>
          <w:spacing w:val="80"/>
        </w:rPr>
        <w:t xml:space="preserve"> </w:t>
      </w:r>
      <w:r>
        <w:t>нужной/интересующей/запрашиваемой</w:t>
      </w:r>
      <w:r>
        <w:rPr>
          <w:spacing w:val="80"/>
        </w:rPr>
        <w:t xml:space="preserve"> </w:t>
      </w:r>
      <w:r>
        <w:t>информации</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выявлять детали,</w:t>
      </w:r>
      <w:r>
        <w:rPr>
          <w:spacing w:val="40"/>
        </w:rPr>
        <w:t xml:space="preserve"> </w:t>
      </w:r>
      <w:r>
        <w:t>важные</w:t>
      </w:r>
      <w:r>
        <w:rPr>
          <w:spacing w:val="40"/>
        </w:rPr>
        <w:t xml:space="preserve"> </w:t>
      </w:r>
      <w:r>
        <w:t>для</w:t>
      </w:r>
      <w:r>
        <w:rPr>
          <w:spacing w:val="40"/>
        </w:rPr>
        <w:t xml:space="preserve"> </w:t>
      </w:r>
      <w:r>
        <w:t>раскрытия</w:t>
      </w:r>
      <w:r>
        <w:rPr>
          <w:spacing w:val="40"/>
        </w:rPr>
        <w:t xml:space="preserve"> </w:t>
      </w:r>
      <w:r>
        <w:t>основной</w:t>
      </w:r>
      <w:r>
        <w:rPr>
          <w:spacing w:val="38"/>
        </w:rPr>
        <w:t xml:space="preserve"> </w:t>
      </w:r>
      <w:r>
        <w:t>идеи,</w:t>
      </w:r>
      <w:r>
        <w:rPr>
          <w:spacing w:val="40"/>
        </w:rPr>
        <w:t xml:space="preserve"> </w:t>
      </w:r>
      <w:r>
        <w:t>содержания</w:t>
      </w:r>
      <w:r>
        <w:rPr>
          <w:spacing w:val="40"/>
        </w:rPr>
        <w:t xml:space="preserve"> </w:t>
      </w:r>
      <w:r>
        <w:t>текста),</w:t>
      </w:r>
      <w:r>
        <w:rPr>
          <w:spacing w:val="39"/>
        </w:rPr>
        <w:t xml:space="preserve"> </w:t>
      </w:r>
      <w:r>
        <w:t>полным</w:t>
      </w:r>
      <w:r>
        <w:rPr>
          <w:spacing w:val="40"/>
        </w:rPr>
        <w:t xml:space="preserve"> </w:t>
      </w:r>
      <w:r>
        <w:t>пониманием</w:t>
      </w:r>
      <w:r>
        <w:rPr>
          <w:spacing w:val="40"/>
        </w:rPr>
        <w:t xml:space="preserve"> </w:t>
      </w:r>
      <w:r>
        <w:t xml:space="preserve">содержания; </w:t>
      </w:r>
      <w:r>
        <w:rPr>
          <w:spacing w:val="-2"/>
        </w:rPr>
        <w:t>читать</w:t>
      </w:r>
      <w:r>
        <w:tab/>
        <w:t>несплошные</w:t>
      </w:r>
      <w:r>
        <w:rPr>
          <w:spacing w:val="80"/>
        </w:rPr>
        <w:t xml:space="preserve"> </w:t>
      </w:r>
      <w:r>
        <w:t>тексты</w:t>
      </w:r>
      <w:r>
        <w:tab/>
        <w:t>(таблицы,</w:t>
      </w:r>
      <w:r>
        <w:rPr>
          <w:spacing w:val="80"/>
        </w:rPr>
        <w:t xml:space="preserve"> </w:t>
      </w:r>
      <w:r>
        <w:t>диаграммы,</w:t>
      </w:r>
      <w:r>
        <w:tab/>
        <w:t>схемы)</w:t>
      </w:r>
      <w:r>
        <w:rPr>
          <w:spacing w:val="80"/>
        </w:rPr>
        <w:t xml:space="preserve"> </w:t>
      </w:r>
      <w:r>
        <w:t>и</w:t>
      </w:r>
      <w:r>
        <w:rPr>
          <w:spacing w:val="80"/>
        </w:rPr>
        <w:t xml:space="preserve"> </w:t>
      </w:r>
      <w:r>
        <w:t>понимать</w:t>
      </w:r>
      <w:r>
        <w:rPr>
          <w:spacing w:val="80"/>
        </w:rPr>
        <w:t xml:space="preserve"> </w:t>
      </w:r>
      <w:r>
        <w:t>представленную</w:t>
      </w:r>
      <w:r>
        <w:rPr>
          <w:spacing w:val="80"/>
        </w:rPr>
        <w:t xml:space="preserve"> </w:t>
      </w:r>
      <w:r>
        <w:t>в</w:t>
      </w:r>
      <w:r>
        <w:tab/>
      </w:r>
      <w:r>
        <w:rPr>
          <w:spacing w:val="-4"/>
        </w:rPr>
        <w:t xml:space="preserve">них </w:t>
      </w:r>
      <w:r>
        <w:rPr>
          <w:spacing w:val="-2"/>
        </w:rPr>
        <w:t>информацию;</w:t>
      </w:r>
    </w:p>
    <w:p w:rsidR="002F49BA" w:rsidRDefault="00263745">
      <w:pPr>
        <w:pStyle w:val="a3"/>
        <w:spacing w:before="3"/>
        <w:ind w:left="260" w:right="115"/>
      </w:pPr>
      <w:r>
        <w:t>письменная речь: заполнять анкеты и формуляры, сообщая о себе основные сведения, в соответствии с нормами, принятыми в стране/странах изучаемого языка; писать электронное сообщение личного характера объемом 100 - 120 слов, соблюдая речевой этикет, принятый в стране/странах изучаемого языка; создавать небольшие письменные высказывания объемом 100 - 120 слов с опорой на план, картинку, таблицу и (или) прочитанный/прослушанный текст; преобразовывать предложенные схематичные модели (таблица, схема) в текстовой вариант представления информации; представлять результаты выполненной проектной работы объемом 100 - 120 слов;</w:t>
      </w:r>
    </w:p>
    <w:p w:rsidR="002F49BA" w:rsidRDefault="00263745">
      <w:pPr>
        <w:pStyle w:val="a5"/>
        <w:numPr>
          <w:ilvl w:val="1"/>
          <w:numId w:val="4"/>
        </w:numPr>
        <w:tabs>
          <w:tab w:val="left" w:pos="964"/>
        </w:tabs>
        <w:ind w:left="260" w:right="112" w:firstLine="0"/>
        <w:rPr>
          <w:sz w:val="24"/>
        </w:rPr>
      </w:pPr>
      <w:r>
        <w:rPr>
          <w:sz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 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w:t>
      </w:r>
      <w:r>
        <w:rPr>
          <w:spacing w:val="40"/>
          <w:sz w:val="24"/>
        </w:rPr>
        <w:t xml:space="preserve"> </w:t>
      </w:r>
      <w:r>
        <w:rPr>
          <w:sz w:val="24"/>
        </w:rPr>
        <w:t>тексты объемом до 120</w:t>
      </w:r>
      <w:r>
        <w:rPr>
          <w:spacing w:val="-1"/>
          <w:sz w:val="24"/>
        </w:rPr>
        <w:t xml:space="preserve"> </w:t>
      </w:r>
      <w:r>
        <w:rPr>
          <w:sz w:val="24"/>
        </w:rPr>
        <w:t>слов, построенные</w:t>
      </w:r>
      <w:r>
        <w:rPr>
          <w:spacing w:val="-2"/>
          <w:sz w:val="24"/>
        </w:rPr>
        <w:t xml:space="preserve"> </w:t>
      </w:r>
      <w:r>
        <w:rPr>
          <w:sz w:val="24"/>
        </w:rPr>
        <w:t>в</w:t>
      </w:r>
      <w:r>
        <w:rPr>
          <w:spacing w:val="-4"/>
          <w:sz w:val="24"/>
        </w:rPr>
        <w:t xml:space="preserve"> </w:t>
      </w:r>
      <w:r>
        <w:rPr>
          <w:sz w:val="24"/>
        </w:rPr>
        <w:t>основном</w:t>
      </w:r>
      <w:r>
        <w:rPr>
          <w:spacing w:val="-4"/>
          <w:sz w:val="24"/>
        </w:rPr>
        <w:t xml:space="preserve"> </w:t>
      </w:r>
      <w:r>
        <w:rPr>
          <w:sz w:val="24"/>
        </w:rPr>
        <w:t>на</w:t>
      </w:r>
      <w:r>
        <w:rPr>
          <w:spacing w:val="-2"/>
          <w:sz w:val="24"/>
        </w:rPr>
        <w:t xml:space="preserve"> </w:t>
      </w:r>
      <w:r>
        <w:rPr>
          <w:sz w:val="24"/>
        </w:rPr>
        <w:t>изученном языковом материале, с</w:t>
      </w:r>
      <w:r>
        <w:rPr>
          <w:spacing w:val="-2"/>
          <w:sz w:val="24"/>
        </w:rPr>
        <w:t xml:space="preserve"> </w:t>
      </w:r>
      <w:r>
        <w:rPr>
          <w:sz w:val="24"/>
        </w:rPr>
        <w:t>соблюдением правил чтения и соответствующей интонацией); орфографическими (применять правила орфографии в отношении изученного лексико-грамматического материала) и пунктуационными навыками (использовать</w:t>
      </w:r>
      <w:r>
        <w:rPr>
          <w:spacing w:val="-1"/>
          <w:sz w:val="24"/>
        </w:rPr>
        <w:t xml:space="preserve"> </w:t>
      </w:r>
      <w:r>
        <w:rPr>
          <w:sz w:val="24"/>
        </w:rPr>
        <w:t>точку, вопросительный</w:t>
      </w:r>
      <w:r>
        <w:rPr>
          <w:spacing w:val="-6"/>
          <w:sz w:val="24"/>
        </w:rPr>
        <w:t xml:space="preserve"> </w:t>
      </w:r>
      <w:r>
        <w:rPr>
          <w:sz w:val="24"/>
        </w:rPr>
        <w:t>и</w:t>
      </w:r>
      <w:r>
        <w:rPr>
          <w:spacing w:val="-1"/>
          <w:sz w:val="24"/>
        </w:rPr>
        <w:t xml:space="preserve"> </w:t>
      </w:r>
      <w:r>
        <w:rPr>
          <w:sz w:val="24"/>
        </w:rPr>
        <w:t>восклицательный</w:t>
      </w:r>
      <w:r>
        <w:rPr>
          <w:spacing w:val="-6"/>
          <w:sz w:val="24"/>
        </w:rPr>
        <w:t xml:space="preserve"> </w:t>
      </w:r>
      <w:r>
        <w:rPr>
          <w:sz w:val="24"/>
        </w:rPr>
        <w:t>знаки</w:t>
      </w:r>
      <w:r>
        <w:rPr>
          <w:spacing w:val="-1"/>
          <w:sz w:val="24"/>
        </w:rPr>
        <w:t xml:space="preserve"> </w:t>
      </w:r>
      <w:r>
        <w:rPr>
          <w:sz w:val="24"/>
        </w:rPr>
        <w:t>в</w:t>
      </w:r>
      <w:r>
        <w:rPr>
          <w:spacing w:val="-5"/>
          <w:sz w:val="24"/>
        </w:rPr>
        <w:t xml:space="preserve"> </w:t>
      </w:r>
      <w:r>
        <w:rPr>
          <w:sz w:val="24"/>
        </w:rPr>
        <w:t>конце</w:t>
      </w:r>
      <w:r>
        <w:rPr>
          <w:spacing w:val="-3"/>
          <w:sz w:val="24"/>
        </w:rPr>
        <w:t xml:space="preserve"> </w:t>
      </w:r>
      <w:r>
        <w:rPr>
          <w:sz w:val="24"/>
        </w:rPr>
        <w:t>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p w:rsidR="002F49BA" w:rsidRDefault="00263745">
      <w:pPr>
        <w:pStyle w:val="a5"/>
        <w:numPr>
          <w:ilvl w:val="1"/>
          <w:numId w:val="4"/>
        </w:numPr>
        <w:tabs>
          <w:tab w:val="left" w:pos="964"/>
        </w:tabs>
        <w:ind w:left="260" w:right="125" w:firstLine="0"/>
        <w:rPr>
          <w:sz w:val="24"/>
        </w:rPr>
      </w:pPr>
      <w:r>
        <w:rPr>
          <w:sz w:val="24"/>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w:t>
      </w:r>
    </w:p>
    <w:p w:rsidR="002F49BA" w:rsidRDefault="00263745">
      <w:pPr>
        <w:pStyle w:val="a3"/>
        <w:spacing w:before="2"/>
        <w:ind w:left="260" w:right="110"/>
      </w:pPr>
      <w:r>
        <w:t>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p w:rsidR="002F49BA" w:rsidRDefault="00263745">
      <w:pPr>
        <w:pStyle w:val="a5"/>
        <w:numPr>
          <w:ilvl w:val="1"/>
          <w:numId w:val="4"/>
        </w:numPr>
        <w:tabs>
          <w:tab w:val="left" w:pos="964"/>
        </w:tabs>
        <w:ind w:left="260" w:right="121" w:firstLine="0"/>
        <w:rPr>
          <w:sz w:val="24"/>
        </w:rPr>
      </w:pPr>
      <w:r>
        <w:rPr>
          <w:sz w:val="24"/>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2F49BA" w:rsidRDefault="00263745">
      <w:pPr>
        <w:pStyle w:val="a5"/>
        <w:numPr>
          <w:ilvl w:val="1"/>
          <w:numId w:val="4"/>
        </w:numPr>
        <w:tabs>
          <w:tab w:val="left" w:pos="964"/>
        </w:tabs>
        <w:ind w:left="260" w:right="113" w:firstLine="0"/>
        <w:rPr>
          <w:sz w:val="24"/>
        </w:rPr>
      </w:pPr>
      <w:r>
        <w:rPr>
          <w:sz w:val="24"/>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2F49BA" w:rsidRDefault="00263745">
      <w:pPr>
        <w:pStyle w:val="a5"/>
        <w:numPr>
          <w:ilvl w:val="1"/>
          <w:numId w:val="4"/>
        </w:numPr>
        <w:tabs>
          <w:tab w:val="left" w:pos="964"/>
        </w:tabs>
        <w:ind w:left="260" w:right="113" w:firstLine="0"/>
        <w:rPr>
          <w:sz w:val="24"/>
        </w:rPr>
      </w:pPr>
      <w:r>
        <w:rPr>
          <w:sz w:val="24"/>
        </w:rPr>
        <w:t>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w:t>
      </w:r>
      <w:r>
        <w:rPr>
          <w:spacing w:val="-4"/>
          <w:sz w:val="24"/>
        </w:rPr>
        <w:t xml:space="preserve"> </w:t>
      </w:r>
      <w:r>
        <w:rPr>
          <w:sz w:val="24"/>
        </w:rPr>
        <w:t>лексико-грамматические</w:t>
      </w:r>
      <w:r>
        <w:rPr>
          <w:spacing w:val="-2"/>
          <w:sz w:val="24"/>
        </w:rPr>
        <w:t xml:space="preserve"> </w:t>
      </w:r>
      <w:r>
        <w:rPr>
          <w:sz w:val="24"/>
        </w:rPr>
        <w:t>средства</w:t>
      </w:r>
      <w:r>
        <w:rPr>
          <w:spacing w:val="-2"/>
          <w:sz w:val="24"/>
        </w:rPr>
        <w:t xml:space="preserve"> </w:t>
      </w:r>
      <w:r>
        <w:rPr>
          <w:sz w:val="24"/>
        </w:rPr>
        <w:t>с</w:t>
      </w:r>
      <w:r>
        <w:rPr>
          <w:spacing w:val="-2"/>
          <w:sz w:val="24"/>
        </w:rPr>
        <w:t xml:space="preserve"> </w:t>
      </w:r>
      <w:r>
        <w:rPr>
          <w:sz w:val="24"/>
        </w:rPr>
        <w:t>учетом этих</w:t>
      </w:r>
      <w:r>
        <w:rPr>
          <w:spacing w:val="-6"/>
          <w:sz w:val="24"/>
        </w:rPr>
        <w:t xml:space="preserve"> </w:t>
      </w:r>
      <w:r>
        <w:rPr>
          <w:sz w:val="24"/>
        </w:rPr>
        <w:t>различий;</w:t>
      </w:r>
      <w:r>
        <w:rPr>
          <w:spacing w:val="-6"/>
          <w:sz w:val="24"/>
        </w:rPr>
        <w:t xml:space="preserve"> </w:t>
      </w:r>
      <w:r>
        <w:rPr>
          <w:sz w:val="24"/>
        </w:rPr>
        <w:t>знать/понимать</w:t>
      </w:r>
      <w:r>
        <w:rPr>
          <w:spacing w:val="-4"/>
          <w:sz w:val="24"/>
        </w:rPr>
        <w:t xml:space="preserve"> </w:t>
      </w:r>
      <w:r>
        <w:rPr>
          <w:sz w:val="24"/>
        </w:rPr>
        <w:t>и</w:t>
      </w:r>
      <w:r>
        <w:rPr>
          <w:spacing w:val="-5"/>
          <w:sz w:val="24"/>
        </w:rPr>
        <w:t xml:space="preserve"> </w:t>
      </w:r>
      <w:r>
        <w:rPr>
          <w:sz w:val="24"/>
        </w:rPr>
        <w:t>использовать</w:t>
      </w:r>
      <w:r>
        <w:rPr>
          <w:spacing w:val="-4"/>
          <w:sz w:val="24"/>
        </w:rPr>
        <w:t xml:space="preserve"> </w:t>
      </w:r>
      <w:r>
        <w:rPr>
          <w:sz w:val="24"/>
        </w:rPr>
        <w:t>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p w:rsidR="002F49BA" w:rsidRDefault="00263745">
      <w:pPr>
        <w:pStyle w:val="a5"/>
        <w:numPr>
          <w:ilvl w:val="1"/>
          <w:numId w:val="4"/>
        </w:numPr>
        <w:tabs>
          <w:tab w:val="left" w:pos="964"/>
        </w:tabs>
        <w:spacing w:before="3"/>
        <w:ind w:left="260" w:right="107" w:firstLine="0"/>
        <w:rPr>
          <w:sz w:val="24"/>
        </w:rPr>
      </w:pPr>
      <w:r>
        <w:rPr>
          <w:sz w:val="24"/>
        </w:rPr>
        <w:t>овладение компенсаторными умениями: использовать при говорении переспрос; при говорении и письме</w:t>
      </w:r>
      <w:r>
        <w:rPr>
          <w:spacing w:val="21"/>
          <w:sz w:val="24"/>
        </w:rPr>
        <w:t xml:space="preserve"> </w:t>
      </w:r>
      <w:r>
        <w:rPr>
          <w:sz w:val="24"/>
        </w:rPr>
        <w:t>-</w:t>
      </w:r>
      <w:r>
        <w:rPr>
          <w:spacing w:val="27"/>
          <w:sz w:val="24"/>
        </w:rPr>
        <w:t xml:space="preserve"> </w:t>
      </w:r>
      <w:r>
        <w:rPr>
          <w:sz w:val="24"/>
        </w:rPr>
        <w:t>перифраз/толкование,</w:t>
      </w:r>
      <w:r>
        <w:rPr>
          <w:spacing w:val="23"/>
          <w:sz w:val="24"/>
        </w:rPr>
        <w:t xml:space="preserve"> </w:t>
      </w:r>
      <w:r>
        <w:rPr>
          <w:sz w:val="24"/>
        </w:rPr>
        <w:t>синонимические</w:t>
      </w:r>
      <w:r>
        <w:rPr>
          <w:spacing w:val="25"/>
          <w:sz w:val="24"/>
        </w:rPr>
        <w:t xml:space="preserve"> </w:t>
      </w:r>
      <w:r>
        <w:rPr>
          <w:sz w:val="24"/>
        </w:rPr>
        <w:t>средства,</w:t>
      </w:r>
      <w:r>
        <w:rPr>
          <w:spacing w:val="23"/>
          <w:sz w:val="24"/>
        </w:rPr>
        <w:t xml:space="preserve"> </w:t>
      </w:r>
      <w:r>
        <w:rPr>
          <w:sz w:val="24"/>
        </w:rPr>
        <w:t>описание</w:t>
      </w:r>
      <w:r>
        <w:rPr>
          <w:spacing w:val="25"/>
          <w:sz w:val="24"/>
        </w:rPr>
        <w:t xml:space="preserve"> </w:t>
      </w:r>
      <w:r>
        <w:rPr>
          <w:sz w:val="24"/>
        </w:rPr>
        <w:t>предмета</w:t>
      </w:r>
      <w:r>
        <w:rPr>
          <w:spacing w:val="20"/>
          <w:sz w:val="24"/>
        </w:rPr>
        <w:t xml:space="preserve"> </w:t>
      </w:r>
      <w:r>
        <w:rPr>
          <w:sz w:val="24"/>
        </w:rPr>
        <w:t>вместо</w:t>
      </w:r>
      <w:r>
        <w:rPr>
          <w:spacing w:val="29"/>
          <w:sz w:val="24"/>
        </w:rPr>
        <w:t xml:space="preserve"> </w:t>
      </w:r>
      <w:r>
        <w:rPr>
          <w:sz w:val="24"/>
        </w:rPr>
        <w:t>его</w:t>
      </w:r>
      <w:r>
        <w:rPr>
          <w:spacing w:val="29"/>
          <w:sz w:val="24"/>
        </w:rPr>
        <w:t xml:space="preserve"> </w:t>
      </w:r>
      <w:r>
        <w:rPr>
          <w:sz w:val="24"/>
        </w:rPr>
        <w:t>названия;</w:t>
      </w:r>
      <w:r>
        <w:rPr>
          <w:spacing w:val="33"/>
          <w:sz w:val="24"/>
        </w:rPr>
        <w:t xml:space="preserve"> </w:t>
      </w:r>
      <w:r>
        <w:rPr>
          <w:sz w:val="24"/>
        </w:rPr>
        <w:t>при</w:t>
      </w:r>
    </w:p>
    <w:p w:rsidR="002F49BA" w:rsidRDefault="002F49BA">
      <w:pPr>
        <w:sectPr w:rsidR="002F49BA">
          <w:pgSz w:w="11910" w:h="16840"/>
          <w:pgMar w:top="880" w:right="300" w:bottom="280" w:left="340" w:header="720" w:footer="720" w:gutter="0"/>
          <w:cols w:space="720"/>
        </w:sectPr>
      </w:pPr>
    </w:p>
    <w:p w:rsidR="002F49BA" w:rsidRDefault="00263745">
      <w:pPr>
        <w:pStyle w:val="a3"/>
        <w:spacing w:before="73"/>
        <w:ind w:left="260"/>
        <w:jc w:val="left"/>
      </w:pPr>
      <w:r>
        <w:lastRenderedPageBreak/>
        <w:t>чтении</w:t>
      </w:r>
      <w:r>
        <w:rPr>
          <w:spacing w:val="-4"/>
        </w:rPr>
        <w:t xml:space="preserve"> </w:t>
      </w:r>
      <w:r>
        <w:t>и</w:t>
      </w:r>
      <w:r>
        <w:rPr>
          <w:spacing w:val="-7"/>
        </w:rPr>
        <w:t xml:space="preserve"> </w:t>
      </w:r>
      <w:r>
        <w:t>аудировании</w:t>
      </w:r>
      <w:r>
        <w:rPr>
          <w:spacing w:val="-3"/>
        </w:rPr>
        <w:t xml:space="preserve"> </w:t>
      </w:r>
      <w:r>
        <w:t>-</w:t>
      </w:r>
      <w:r>
        <w:rPr>
          <w:spacing w:val="-5"/>
        </w:rPr>
        <w:t xml:space="preserve"> </w:t>
      </w:r>
      <w:r>
        <w:t>языковую,</w:t>
      </w:r>
      <w:r>
        <w:rPr>
          <w:spacing w:val="-1"/>
        </w:rPr>
        <w:t xml:space="preserve"> </w:t>
      </w:r>
      <w:r>
        <w:t>в</w:t>
      </w:r>
      <w:r>
        <w:rPr>
          <w:spacing w:val="-2"/>
        </w:rPr>
        <w:t xml:space="preserve"> </w:t>
      </w:r>
      <w:r>
        <w:t>том</w:t>
      </w:r>
      <w:r>
        <w:rPr>
          <w:spacing w:val="-2"/>
        </w:rPr>
        <w:t xml:space="preserve"> </w:t>
      </w:r>
      <w:r>
        <w:t>числе</w:t>
      </w:r>
      <w:r>
        <w:rPr>
          <w:spacing w:val="-9"/>
        </w:rPr>
        <w:t xml:space="preserve"> </w:t>
      </w:r>
      <w:r>
        <w:t xml:space="preserve">контекстуальную, </w:t>
      </w:r>
      <w:r>
        <w:rPr>
          <w:spacing w:val="-2"/>
        </w:rPr>
        <w:t>догадку;</w:t>
      </w:r>
    </w:p>
    <w:p w:rsidR="002F49BA" w:rsidRDefault="00263745">
      <w:pPr>
        <w:pStyle w:val="a5"/>
        <w:numPr>
          <w:ilvl w:val="1"/>
          <w:numId w:val="4"/>
        </w:numPr>
        <w:tabs>
          <w:tab w:val="left" w:pos="965"/>
          <w:tab w:val="left" w:pos="2087"/>
          <w:tab w:val="left" w:pos="3042"/>
          <w:tab w:val="left" w:pos="5152"/>
          <w:tab w:val="left" w:pos="5617"/>
          <w:tab w:val="left" w:pos="6591"/>
          <w:tab w:val="left" w:pos="7886"/>
          <w:tab w:val="left" w:pos="8288"/>
          <w:tab w:val="left" w:pos="8883"/>
          <w:tab w:val="left" w:pos="9674"/>
        </w:tabs>
        <w:spacing w:before="5"/>
        <w:ind w:left="260" w:right="125" w:firstLine="0"/>
        <w:jc w:val="left"/>
        <w:rPr>
          <w:sz w:val="24"/>
        </w:rPr>
      </w:pPr>
      <w:r>
        <w:rPr>
          <w:spacing w:val="-2"/>
          <w:sz w:val="24"/>
        </w:rPr>
        <w:t>развитие</w:t>
      </w:r>
      <w:r>
        <w:rPr>
          <w:sz w:val="24"/>
        </w:rPr>
        <w:tab/>
      </w:r>
      <w:r>
        <w:rPr>
          <w:spacing w:val="-2"/>
          <w:sz w:val="24"/>
        </w:rPr>
        <w:t>умения</w:t>
      </w:r>
      <w:r>
        <w:rPr>
          <w:sz w:val="24"/>
        </w:rPr>
        <w:tab/>
      </w:r>
      <w:r>
        <w:rPr>
          <w:spacing w:val="-2"/>
          <w:sz w:val="24"/>
        </w:rPr>
        <w:t>классифицировать</w:t>
      </w:r>
      <w:r>
        <w:rPr>
          <w:sz w:val="24"/>
        </w:rPr>
        <w:tab/>
      </w:r>
      <w:r>
        <w:rPr>
          <w:spacing w:val="-6"/>
          <w:sz w:val="24"/>
        </w:rPr>
        <w:t>по</w:t>
      </w:r>
      <w:r>
        <w:rPr>
          <w:sz w:val="24"/>
        </w:rPr>
        <w:tab/>
      </w:r>
      <w:r>
        <w:rPr>
          <w:spacing w:val="-2"/>
          <w:sz w:val="24"/>
        </w:rPr>
        <w:t>разным</w:t>
      </w:r>
      <w:r>
        <w:rPr>
          <w:sz w:val="24"/>
        </w:rPr>
        <w:tab/>
      </w:r>
      <w:r>
        <w:rPr>
          <w:spacing w:val="-2"/>
          <w:sz w:val="24"/>
        </w:rPr>
        <w:t>признакам</w:t>
      </w:r>
      <w:r>
        <w:rPr>
          <w:sz w:val="24"/>
        </w:rPr>
        <w:tab/>
      </w:r>
      <w:r>
        <w:rPr>
          <w:spacing w:val="-6"/>
          <w:sz w:val="24"/>
        </w:rPr>
        <w:t>(в</w:t>
      </w:r>
      <w:r>
        <w:rPr>
          <w:sz w:val="24"/>
        </w:rPr>
        <w:tab/>
      </w:r>
      <w:r>
        <w:rPr>
          <w:spacing w:val="-4"/>
          <w:sz w:val="24"/>
        </w:rPr>
        <w:t>том</w:t>
      </w:r>
      <w:r>
        <w:rPr>
          <w:sz w:val="24"/>
        </w:rPr>
        <w:tab/>
      </w:r>
      <w:r>
        <w:rPr>
          <w:spacing w:val="-2"/>
          <w:sz w:val="24"/>
        </w:rPr>
        <w:t>числе</w:t>
      </w:r>
      <w:r>
        <w:rPr>
          <w:sz w:val="24"/>
        </w:rPr>
        <w:tab/>
      </w:r>
      <w:r>
        <w:rPr>
          <w:spacing w:val="-2"/>
          <w:sz w:val="24"/>
        </w:rPr>
        <w:t xml:space="preserve">устанавливать </w:t>
      </w:r>
      <w:r>
        <w:rPr>
          <w:sz w:val="24"/>
        </w:rPr>
        <w:t>существенный признак классификации) названия предметов и явлений в рамках изученной тематики;</w:t>
      </w:r>
    </w:p>
    <w:p w:rsidR="002F49BA" w:rsidRDefault="00263745">
      <w:pPr>
        <w:pStyle w:val="a5"/>
        <w:numPr>
          <w:ilvl w:val="1"/>
          <w:numId w:val="4"/>
        </w:numPr>
        <w:tabs>
          <w:tab w:val="left" w:pos="965"/>
        </w:tabs>
        <w:spacing w:before="5"/>
        <w:ind w:left="260" w:right="126" w:firstLine="0"/>
        <w:jc w:val="left"/>
        <w:rPr>
          <w:sz w:val="24"/>
        </w:rPr>
      </w:pPr>
      <w:r>
        <w:rPr>
          <w:sz w:val="24"/>
        </w:rPr>
        <w:t>развитие</w:t>
      </w:r>
      <w:r>
        <w:rPr>
          <w:spacing w:val="40"/>
          <w:sz w:val="24"/>
        </w:rPr>
        <w:t xml:space="preserve"> </w:t>
      </w:r>
      <w:r>
        <w:rPr>
          <w:sz w:val="24"/>
        </w:rPr>
        <w:t>умения</w:t>
      </w:r>
      <w:r>
        <w:rPr>
          <w:spacing w:val="40"/>
          <w:sz w:val="24"/>
        </w:rPr>
        <w:t xml:space="preserve"> </w:t>
      </w:r>
      <w:r>
        <w:rPr>
          <w:sz w:val="24"/>
        </w:rPr>
        <w:t>сравнивать</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устанавливать</w:t>
      </w:r>
      <w:r>
        <w:rPr>
          <w:spacing w:val="40"/>
          <w:sz w:val="24"/>
        </w:rPr>
        <w:t xml:space="preserve"> </w:t>
      </w:r>
      <w:r>
        <w:rPr>
          <w:sz w:val="24"/>
        </w:rPr>
        <w:t>основания</w:t>
      </w:r>
      <w:r>
        <w:rPr>
          <w:spacing w:val="40"/>
          <w:sz w:val="24"/>
        </w:rPr>
        <w:t xml:space="preserve"> </w:t>
      </w:r>
      <w:r>
        <w:rPr>
          <w:sz w:val="24"/>
        </w:rPr>
        <w:t>для</w:t>
      </w:r>
      <w:r>
        <w:rPr>
          <w:spacing w:val="40"/>
          <w:sz w:val="24"/>
        </w:rPr>
        <w:t xml:space="preserve"> </w:t>
      </w:r>
      <w:r>
        <w:rPr>
          <w:sz w:val="24"/>
        </w:rPr>
        <w:t>сравнения)</w:t>
      </w:r>
      <w:r>
        <w:rPr>
          <w:spacing w:val="40"/>
          <w:sz w:val="24"/>
        </w:rPr>
        <w:t xml:space="preserve"> </w:t>
      </w:r>
      <w:r>
        <w:rPr>
          <w:sz w:val="24"/>
        </w:rPr>
        <w:t>объекты,</w:t>
      </w:r>
      <w:r>
        <w:rPr>
          <w:spacing w:val="80"/>
          <w:sz w:val="24"/>
        </w:rPr>
        <w:t xml:space="preserve"> </w:t>
      </w:r>
      <w:r>
        <w:rPr>
          <w:sz w:val="24"/>
        </w:rPr>
        <w:t>явления, процессы, их элементы и основные функции в рамках изученной тематики;</w:t>
      </w:r>
    </w:p>
    <w:p w:rsidR="002F49BA" w:rsidRDefault="00263745">
      <w:pPr>
        <w:pStyle w:val="a5"/>
        <w:numPr>
          <w:ilvl w:val="1"/>
          <w:numId w:val="4"/>
        </w:numPr>
        <w:tabs>
          <w:tab w:val="left" w:pos="965"/>
        </w:tabs>
        <w:spacing w:before="6"/>
        <w:ind w:left="260" w:right="112" w:firstLine="0"/>
        <w:jc w:val="left"/>
        <w:rPr>
          <w:sz w:val="24"/>
        </w:rPr>
      </w:pPr>
      <w:r>
        <w:rPr>
          <w:sz w:val="24"/>
        </w:rPr>
        <w:t>формирование</w:t>
      </w:r>
      <w:r>
        <w:rPr>
          <w:spacing w:val="38"/>
          <w:sz w:val="24"/>
        </w:rPr>
        <w:t xml:space="preserve"> </w:t>
      </w:r>
      <w:r>
        <w:rPr>
          <w:sz w:val="24"/>
        </w:rPr>
        <w:t>умения</w:t>
      </w:r>
      <w:r>
        <w:rPr>
          <w:spacing w:val="39"/>
          <w:sz w:val="24"/>
        </w:rPr>
        <w:t xml:space="preserve"> </w:t>
      </w:r>
      <w:r>
        <w:rPr>
          <w:sz w:val="24"/>
        </w:rPr>
        <w:t>рассматривать</w:t>
      </w:r>
      <w:r>
        <w:rPr>
          <w:spacing w:val="36"/>
          <w:sz w:val="24"/>
        </w:rPr>
        <w:t xml:space="preserve"> </w:t>
      </w:r>
      <w:r>
        <w:rPr>
          <w:sz w:val="24"/>
        </w:rPr>
        <w:t>несколько</w:t>
      </w:r>
      <w:r>
        <w:rPr>
          <w:spacing w:val="39"/>
          <w:sz w:val="24"/>
        </w:rPr>
        <w:t xml:space="preserve"> </w:t>
      </w:r>
      <w:r>
        <w:rPr>
          <w:sz w:val="24"/>
        </w:rPr>
        <w:t>вариантов</w:t>
      </w:r>
      <w:r>
        <w:rPr>
          <w:spacing w:val="36"/>
          <w:sz w:val="24"/>
        </w:rPr>
        <w:t xml:space="preserve"> </w:t>
      </w:r>
      <w:r>
        <w:rPr>
          <w:sz w:val="24"/>
        </w:rPr>
        <w:t>решения</w:t>
      </w:r>
      <w:r>
        <w:rPr>
          <w:spacing w:val="34"/>
          <w:sz w:val="24"/>
        </w:rPr>
        <w:t xml:space="preserve"> </w:t>
      </w:r>
      <w:r>
        <w:rPr>
          <w:sz w:val="24"/>
        </w:rPr>
        <w:t>коммуникативной</w:t>
      </w:r>
      <w:r>
        <w:rPr>
          <w:spacing w:val="39"/>
          <w:sz w:val="24"/>
        </w:rPr>
        <w:t xml:space="preserve"> </w:t>
      </w:r>
      <w:r>
        <w:rPr>
          <w:sz w:val="24"/>
        </w:rPr>
        <w:t>задачи</w:t>
      </w:r>
      <w:r>
        <w:rPr>
          <w:spacing w:val="40"/>
          <w:sz w:val="24"/>
        </w:rPr>
        <w:t xml:space="preserve"> </w:t>
      </w:r>
      <w:r>
        <w:rPr>
          <w:sz w:val="24"/>
        </w:rPr>
        <w:t>в продуктивных видах речевой деятельности;</w:t>
      </w:r>
    </w:p>
    <w:p w:rsidR="002F49BA" w:rsidRDefault="00263745">
      <w:pPr>
        <w:pStyle w:val="a5"/>
        <w:numPr>
          <w:ilvl w:val="1"/>
          <w:numId w:val="4"/>
        </w:numPr>
        <w:tabs>
          <w:tab w:val="left" w:pos="965"/>
        </w:tabs>
        <w:spacing w:before="6"/>
        <w:ind w:left="260" w:right="126" w:firstLine="0"/>
        <w:jc w:val="left"/>
        <w:rPr>
          <w:sz w:val="24"/>
        </w:rPr>
      </w:pPr>
      <w:r>
        <w:rPr>
          <w:sz w:val="24"/>
        </w:rPr>
        <w:t>формирование</w:t>
      </w:r>
      <w:r>
        <w:rPr>
          <w:spacing w:val="80"/>
          <w:sz w:val="24"/>
        </w:rPr>
        <w:t xml:space="preserve"> </w:t>
      </w:r>
      <w:r>
        <w:rPr>
          <w:sz w:val="24"/>
        </w:rPr>
        <w:t>умения</w:t>
      </w:r>
      <w:r>
        <w:rPr>
          <w:spacing w:val="80"/>
          <w:sz w:val="24"/>
        </w:rPr>
        <w:t xml:space="preserve"> </w:t>
      </w:r>
      <w:r>
        <w:rPr>
          <w:sz w:val="24"/>
        </w:rPr>
        <w:t>прогнозировать</w:t>
      </w:r>
      <w:r>
        <w:rPr>
          <w:spacing w:val="80"/>
          <w:sz w:val="24"/>
        </w:rPr>
        <w:t xml:space="preserve"> </w:t>
      </w:r>
      <w:r>
        <w:rPr>
          <w:sz w:val="24"/>
        </w:rPr>
        <w:t>трудности,</w:t>
      </w:r>
      <w:r>
        <w:rPr>
          <w:spacing w:val="80"/>
          <w:sz w:val="24"/>
        </w:rPr>
        <w:t xml:space="preserve"> </w:t>
      </w:r>
      <w:r>
        <w:rPr>
          <w:sz w:val="24"/>
        </w:rPr>
        <w:t>которые</w:t>
      </w:r>
      <w:r>
        <w:rPr>
          <w:spacing w:val="80"/>
          <w:sz w:val="24"/>
        </w:rPr>
        <w:t xml:space="preserve"> </w:t>
      </w:r>
      <w:r>
        <w:rPr>
          <w:sz w:val="24"/>
        </w:rPr>
        <w:t>могут</w:t>
      </w:r>
      <w:r>
        <w:rPr>
          <w:spacing w:val="80"/>
          <w:sz w:val="24"/>
        </w:rPr>
        <w:t xml:space="preserve"> </w:t>
      </w:r>
      <w:r>
        <w:rPr>
          <w:sz w:val="24"/>
        </w:rPr>
        <w:t>возникнуть</w:t>
      </w:r>
      <w:r>
        <w:rPr>
          <w:spacing w:val="80"/>
          <w:sz w:val="24"/>
        </w:rPr>
        <w:t xml:space="preserve"> </w:t>
      </w:r>
      <w:r>
        <w:rPr>
          <w:sz w:val="24"/>
        </w:rPr>
        <w:t>при</w:t>
      </w:r>
      <w:r>
        <w:rPr>
          <w:spacing w:val="80"/>
          <w:sz w:val="24"/>
        </w:rPr>
        <w:t xml:space="preserve"> </w:t>
      </w:r>
      <w:r>
        <w:rPr>
          <w:sz w:val="24"/>
        </w:rPr>
        <w:t>решении коммуникативной задачи во всех видах речевой деятельности;</w:t>
      </w:r>
    </w:p>
    <w:p w:rsidR="002F49BA" w:rsidRDefault="00263745">
      <w:pPr>
        <w:pStyle w:val="a5"/>
        <w:numPr>
          <w:ilvl w:val="1"/>
          <w:numId w:val="4"/>
        </w:numPr>
        <w:tabs>
          <w:tab w:val="left" w:pos="965"/>
        </w:tabs>
        <w:spacing w:before="5"/>
        <w:ind w:left="260" w:right="112" w:firstLine="0"/>
        <w:jc w:val="left"/>
        <w:rPr>
          <w:sz w:val="24"/>
        </w:rPr>
      </w:pPr>
      <w:r>
        <w:rPr>
          <w:sz w:val="24"/>
        </w:rPr>
        <w:t>приобретение</w:t>
      </w:r>
      <w:r>
        <w:rPr>
          <w:spacing w:val="40"/>
          <w:sz w:val="24"/>
        </w:rPr>
        <w:t xml:space="preserve"> </w:t>
      </w:r>
      <w:r>
        <w:rPr>
          <w:sz w:val="24"/>
        </w:rPr>
        <w:t>опыта</w:t>
      </w:r>
      <w:r>
        <w:rPr>
          <w:spacing w:val="40"/>
          <w:sz w:val="24"/>
        </w:rPr>
        <w:t xml:space="preserve"> </w:t>
      </w:r>
      <w:r>
        <w:rPr>
          <w:sz w:val="24"/>
        </w:rPr>
        <w:t>практической</w:t>
      </w:r>
      <w:r>
        <w:rPr>
          <w:spacing w:val="40"/>
          <w:sz w:val="24"/>
        </w:rPr>
        <w:t xml:space="preserve"> </w:t>
      </w:r>
      <w:r>
        <w:rPr>
          <w:sz w:val="24"/>
        </w:rPr>
        <w:t>деятельности</w:t>
      </w:r>
      <w:r>
        <w:rPr>
          <w:spacing w:val="40"/>
          <w:sz w:val="24"/>
        </w:rPr>
        <w:t xml:space="preserve"> </w:t>
      </w:r>
      <w:r>
        <w:rPr>
          <w:sz w:val="24"/>
        </w:rPr>
        <w:t>в</w:t>
      </w:r>
      <w:r>
        <w:rPr>
          <w:spacing w:val="40"/>
          <w:sz w:val="24"/>
        </w:rPr>
        <w:t xml:space="preserve"> </w:t>
      </w:r>
      <w:r>
        <w:rPr>
          <w:sz w:val="24"/>
        </w:rPr>
        <w:t>повседневной</w:t>
      </w:r>
      <w:r>
        <w:rPr>
          <w:spacing w:val="40"/>
          <w:sz w:val="24"/>
        </w:rPr>
        <w:t xml:space="preserve"> </w:t>
      </w:r>
      <w:r>
        <w:rPr>
          <w:sz w:val="24"/>
        </w:rPr>
        <w:t>жизни:</w:t>
      </w:r>
      <w:r>
        <w:rPr>
          <w:spacing w:val="40"/>
          <w:sz w:val="24"/>
        </w:rPr>
        <w:t xml:space="preserve"> </w:t>
      </w:r>
      <w:r>
        <w:rPr>
          <w:sz w:val="24"/>
        </w:rPr>
        <w:t>участвовать</w:t>
      </w:r>
      <w:r>
        <w:rPr>
          <w:spacing w:val="40"/>
          <w:sz w:val="24"/>
        </w:rPr>
        <w:t xml:space="preserve"> </w:t>
      </w:r>
      <w:r>
        <w:rPr>
          <w:sz w:val="24"/>
        </w:rPr>
        <w:t>в</w:t>
      </w:r>
      <w:r>
        <w:rPr>
          <w:spacing w:val="40"/>
          <w:sz w:val="24"/>
        </w:rPr>
        <w:t xml:space="preserve"> </w:t>
      </w:r>
      <w:r>
        <w:rPr>
          <w:sz w:val="24"/>
        </w:rPr>
        <w:t>учебно- исследовательской, проектной деятельности предметного и</w:t>
      </w:r>
    </w:p>
    <w:p w:rsidR="002F49BA" w:rsidRDefault="00263745">
      <w:pPr>
        <w:pStyle w:val="a3"/>
        <w:spacing w:before="4"/>
        <w:ind w:left="260" w:right="109"/>
      </w:pPr>
      <w:r>
        <w:t>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p w:rsidR="002F49BA" w:rsidRDefault="00263745">
      <w:pPr>
        <w:pStyle w:val="a3"/>
        <w:ind w:left="260"/>
        <w:jc w:val="left"/>
      </w:pPr>
      <w:r>
        <w:t>знакомить представителей других стран с культурой родной страны и традициями народов России; достигать</w:t>
      </w:r>
      <w:r>
        <w:rPr>
          <w:spacing w:val="40"/>
        </w:rPr>
        <w:t xml:space="preserve"> </w:t>
      </w:r>
      <w:r>
        <w:t>взаимопонимания</w:t>
      </w:r>
      <w:r>
        <w:rPr>
          <w:spacing w:val="40"/>
        </w:rPr>
        <w:t xml:space="preserve"> </w:t>
      </w:r>
      <w:r>
        <w:t>в</w:t>
      </w:r>
      <w:r>
        <w:rPr>
          <w:spacing w:val="40"/>
        </w:rPr>
        <w:t xml:space="preserve"> </w:t>
      </w:r>
      <w:r>
        <w:t>процессе</w:t>
      </w:r>
      <w:r>
        <w:rPr>
          <w:spacing w:val="40"/>
        </w:rPr>
        <w:t xml:space="preserve"> </w:t>
      </w:r>
      <w:r>
        <w:t>устного</w:t>
      </w:r>
      <w:r>
        <w:rPr>
          <w:spacing w:val="40"/>
        </w:rPr>
        <w:t xml:space="preserve"> </w:t>
      </w:r>
      <w:r>
        <w:t>и</w:t>
      </w:r>
      <w:r>
        <w:rPr>
          <w:spacing w:val="40"/>
        </w:rPr>
        <w:t xml:space="preserve"> </w:t>
      </w:r>
      <w:r>
        <w:t>письменного</w:t>
      </w:r>
      <w:r>
        <w:rPr>
          <w:spacing w:val="40"/>
        </w:rPr>
        <w:t xml:space="preserve"> </w:t>
      </w:r>
      <w:r>
        <w:t>общения</w:t>
      </w:r>
      <w:r>
        <w:rPr>
          <w:spacing w:val="40"/>
        </w:rPr>
        <w:t xml:space="preserve"> </w:t>
      </w:r>
      <w:r>
        <w:t>с</w:t>
      </w:r>
      <w:r>
        <w:rPr>
          <w:spacing w:val="40"/>
        </w:rPr>
        <w:t xml:space="preserve"> </w:t>
      </w:r>
      <w:r>
        <w:t>носителями</w:t>
      </w:r>
      <w:r>
        <w:rPr>
          <w:spacing w:val="40"/>
        </w:rPr>
        <w:t xml:space="preserve"> </w:t>
      </w:r>
      <w:r>
        <w:t>иностранного языка, людьми другой культуры, национальной и религиозной принадлежности на</w:t>
      </w:r>
      <w:r>
        <w:rPr>
          <w:spacing w:val="-4"/>
        </w:rPr>
        <w:t xml:space="preserve"> </w:t>
      </w:r>
      <w:r>
        <w:t>основе национальных ценностей современного российского общества:</w:t>
      </w:r>
    </w:p>
    <w:p w:rsidR="002F49BA" w:rsidRDefault="00263745">
      <w:pPr>
        <w:pStyle w:val="a3"/>
        <w:spacing w:before="3"/>
        <w:ind w:left="260"/>
        <w:jc w:val="left"/>
      </w:pPr>
      <w:r>
        <w:t>гуманистических</w:t>
      </w:r>
      <w:r>
        <w:rPr>
          <w:spacing w:val="-6"/>
        </w:rPr>
        <w:t xml:space="preserve"> </w:t>
      </w:r>
      <w:r>
        <w:t>и</w:t>
      </w:r>
      <w:r>
        <w:rPr>
          <w:spacing w:val="-1"/>
        </w:rPr>
        <w:t xml:space="preserve"> </w:t>
      </w:r>
      <w:r>
        <w:t>демократических</w:t>
      </w:r>
      <w:r>
        <w:rPr>
          <w:spacing w:val="-6"/>
        </w:rPr>
        <w:t xml:space="preserve"> </w:t>
      </w:r>
      <w:r>
        <w:t>ценностей, идей</w:t>
      </w:r>
      <w:r>
        <w:rPr>
          <w:spacing w:val="-5"/>
        </w:rPr>
        <w:t xml:space="preserve"> </w:t>
      </w:r>
      <w:r>
        <w:t>мира</w:t>
      </w:r>
      <w:r>
        <w:rPr>
          <w:spacing w:val="-3"/>
        </w:rPr>
        <w:t xml:space="preserve"> </w:t>
      </w:r>
      <w:r>
        <w:t>и взаимопонимания</w:t>
      </w:r>
      <w:r>
        <w:rPr>
          <w:spacing w:val="-6"/>
        </w:rPr>
        <w:t xml:space="preserve"> </w:t>
      </w:r>
      <w:r>
        <w:t>между</w:t>
      </w:r>
      <w:r>
        <w:rPr>
          <w:spacing w:val="-11"/>
        </w:rPr>
        <w:t xml:space="preserve"> </w:t>
      </w:r>
      <w:r>
        <w:t>народами,</w:t>
      </w:r>
      <w:r>
        <w:rPr>
          <w:spacing w:val="-5"/>
        </w:rPr>
        <w:t xml:space="preserve"> </w:t>
      </w:r>
      <w:r>
        <w:t>людьми разных культур.</w:t>
      </w:r>
    </w:p>
    <w:p w:rsidR="002F49BA" w:rsidRDefault="002F49BA">
      <w:pPr>
        <w:pStyle w:val="a3"/>
        <w:spacing w:before="6"/>
        <w:ind w:left="0"/>
        <w:jc w:val="left"/>
      </w:pPr>
    </w:p>
    <w:p w:rsidR="002F49BA" w:rsidRDefault="00263745">
      <w:pPr>
        <w:ind w:left="260"/>
        <w:rPr>
          <w:b/>
          <w:sz w:val="24"/>
        </w:rPr>
      </w:pPr>
      <w:r>
        <w:rPr>
          <w:b/>
          <w:sz w:val="24"/>
        </w:rPr>
        <w:t>Предметные</w:t>
      </w:r>
      <w:r>
        <w:rPr>
          <w:b/>
          <w:spacing w:val="-6"/>
          <w:sz w:val="24"/>
        </w:rPr>
        <w:t xml:space="preserve"> </w:t>
      </w:r>
      <w:r>
        <w:rPr>
          <w:b/>
          <w:sz w:val="24"/>
        </w:rPr>
        <w:t>результаты</w:t>
      </w:r>
      <w:r>
        <w:rPr>
          <w:b/>
          <w:spacing w:val="-8"/>
          <w:sz w:val="24"/>
        </w:rPr>
        <w:t xml:space="preserve"> </w:t>
      </w:r>
      <w:r>
        <w:rPr>
          <w:b/>
          <w:sz w:val="24"/>
        </w:rPr>
        <w:t>по</w:t>
      </w:r>
      <w:r>
        <w:rPr>
          <w:b/>
          <w:spacing w:val="-3"/>
          <w:sz w:val="24"/>
        </w:rPr>
        <w:t xml:space="preserve"> </w:t>
      </w:r>
      <w:r>
        <w:rPr>
          <w:b/>
          <w:sz w:val="24"/>
        </w:rPr>
        <w:t>предметной</w:t>
      </w:r>
      <w:r>
        <w:rPr>
          <w:b/>
          <w:spacing w:val="-3"/>
          <w:sz w:val="24"/>
        </w:rPr>
        <w:t xml:space="preserve"> </w:t>
      </w:r>
      <w:r>
        <w:rPr>
          <w:b/>
          <w:sz w:val="24"/>
        </w:rPr>
        <w:t>области</w:t>
      </w:r>
      <w:r>
        <w:rPr>
          <w:b/>
          <w:spacing w:val="-3"/>
          <w:sz w:val="24"/>
        </w:rPr>
        <w:t xml:space="preserve"> </w:t>
      </w:r>
      <w:r>
        <w:rPr>
          <w:b/>
          <w:sz w:val="24"/>
        </w:rPr>
        <w:t>«Математика</w:t>
      </w:r>
      <w:r>
        <w:rPr>
          <w:b/>
          <w:spacing w:val="-8"/>
          <w:sz w:val="24"/>
        </w:rPr>
        <w:t xml:space="preserve"> </w:t>
      </w:r>
      <w:r>
        <w:rPr>
          <w:b/>
          <w:sz w:val="24"/>
        </w:rPr>
        <w:t>и</w:t>
      </w:r>
      <w:r>
        <w:rPr>
          <w:b/>
          <w:spacing w:val="-3"/>
          <w:sz w:val="24"/>
        </w:rPr>
        <w:t xml:space="preserve"> </w:t>
      </w:r>
      <w:r>
        <w:rPr>
          <w:b/>
          <w:sz w:val="24"/>
        </w:rPr>
        <w:t>информатика»</w:t>
      </w:r>
      <w:r>
        <w:rPr>
          <w:b/>
          <w:spacing w:val="-2"/>
          <w:sz w:val="24"/>
        </w:rPr>
        <w:t xml:space="preserve"> обеспечивают:</w:t>
      </w:r>
    </w:p>
    <w:p w:rsidR="002F49BA" w:rsidRDefault="00263745">
      <w:pPr>
        <w:pStyle w:val="a5"/>
        <w:numPr>
          <w:ilvl w:val="0"/>
          <w:numId w:val="4"/>
        </w:numPr>
        <w:tabs>
          <w:tab w:val="left" w:pos="965"/>
        </w:tabs>
        <w:spacing w:before="3" w:line="272" w:lineRule="exact"/>
        <w:ind w:left="965" w:hanging="705"/>
        <w:jc w:val="left"/>
        <w:rPr>
          <w:b/>
          <w:sz w:val="24"/>
        </w:rPr>
      </w:pPr>
      <w:r>
        <w:rPr>
          <w:b/>
          <w:sz w:val="24"/>
        </w:rPr>
        <w:t>По</w:t>
      </w:r>
      <w:r>
        <w:rPr>
          <w:b/>
          <w:spacing w:val="-2"/>
          <w:sz w:val="24"/>
        </w:rPr>
        <w:t xml:space="preserve"> </w:t>
      </w:r>
      <w:r>
        <w:rPr>
          <w:b/>
          <w:sz w:val="24"/>
        </w:rPr>
        <w:t>учебному</w:t>
      </w:r>
      <w:r>
        <w:rPr>
          <w:b/>
          <w:spacing w:val="28"/>
          <w:sz w:val="24"/>
        </w:rPr>
        <w:t xml:space="preserve">  </w:t>
      </w:r>
      <w:r>
        <w:rPr>
          <w:b/>
          <w:sz w:val="24"/>
        </w:rPr>
        <w:t>предмету</w:t>
      </w:r>
      <w:r>
        <w:rPr>
          <w:b/>
          <w:spacing w:val="27"/>
          <w:sz w:val="24"/>
        </w:rPr>
        <w:t xml:space="preserve">  </w:t>
      </w:r>
      <w:r>
        <w:rPr>
          <w:b/>
          <w:sz w:val="24"/>
        </w:rPr>
        <w:t>«Математика»</w:t>
      </w:r>
      <w:r>
        <w:rPr>
          <w:b/>
          <w:spacing w:val="27"/>
          <w:sz w:val="24"/>
        </w:rPr>
        <w:t xml:space="preserve">  </w:t>
      </w:r>
      <w:r>
        <w:rPr>
          <w:b/>
          <w:sz w:val="24"/>
        </w:rPr>
        <w:t>(включая</w:t>
      </w:r>
      <w:r>
        <w:rPr>
          <w:b/>
          <w:spacing w:val="30"/>
          <w:sz w:val="24"/>
        </w:rPr>
        <w:t xml:space="preserve">  </w:t>
      </w:r>
      <w:r>
        <w:rPr>
          <w:b/>
          <w:sz w:val="24"/>
        </w:rPr>
        <w:t>учебные</w:t>
      </w:r>
      <w:r>
        <w:rPr>
          <w:b/>
          <w:spacing w:val="29"/>
          <w:sz w:val="24"/>
        </w:rPr>
        <w:t xml:space="preserve">  </w:t>
      </w:r>
      <w:r>
        <w:rPr>
          <w:b/>
          <w:spacing w:val="-2"/>
          <w:sz w:val="24"/>
        </w:rPr>
        <w:t>курсы</w:t>
      </w:r>
    </w:p>
    <w:p w:rsidR="002F49BA" w:rsidRDefault="00263745">
      <w:pPr>
        <w:spacing w:line="272" w:lineRule="exact"/>
        <w:ind w:left="260"/>
        <w:rPr>
          <w:sz w:val="24"/>
        </w:rPr>
      </w:pPr>
      <w:r>
        <w:rPr>
          <w:b/>
          <w:sz w:val="24"/>
        </w:rPr>
        <w:t>«Алгебра»,</w:t>
      </w:r>
      <w:r>
        <w:rPr>
          <w:b/>
          <w:spacing w:val="-3"/>
          <w:sz w:val="24"/>
        </w:rPr>
        <w:t xml:space="preserve"> </w:t>
      </w:r>
      <w:r>
        <w:rPr>
          <w:b/>
          <w:sz w:val="24"/>
        </w:rPr>
        <w:t>«Геометрия»,</w:t>
      </w:r>
      <w:r>
        <w:rPr>
          <w:b/>
          <w:spacing w:val="-5"/>
          <w:sz w:val="24"/>
        </w:rPr>
        <w:t xml:space="preserve"> </w:t>
      </w:r>
      <w:r>
        <w:rPr>
          <w:b/>
          <w:sz w:val="24"/>
        </w:rPr>
        <w:t>«Вероятность</w:t>
      </w:r>
      <w:r>
        <w:rPr>
          <w:b/>
          <w:spacing w:val="-4"/>
          <w:sz w:val="24"/>
        </w:rPr>
        <w:t xml:space="preserve"> </w:t>
      </w:r>
      <w:r>
        <w:rPr>
          <w:b/>
          <w:sz w:val="24"/>
        </w:rPr>
        <w:t>и</w:t>
      </w:r>
      <w:r>
        <w:rPr>
          <w:b/>
          <w:spacing w:val="-2"/>
          <w:sz w:val="24"/>
        </w:rPr>
        <w:t xml:space="preserve"> статистика»)</w:t>
      </w:r>
      <w:r>
        <w:rPr>
          <w:spacing w:val="-2"/>
          <w:sz w:val="24"/>
        </w:rPr>
        <w:t>:</w:t>
      </w:r>
    </w:p>
    <w:p w:rsidR="002F49BA" w:rsidRDefault="00263745">
      <w:pPr>
        <w:pStyle w:val="a5"/>
        <w:numPr>
          <w:ilvl w:val="0"/>
          <w:numId w:val="5"/>
        </w:numPr>
        <w:tabs>
          <w:tab w:val="left" w:pos="964"/>
        </w:tabs>
        <w:spacing w:before="2"/>
        <w:ind w:left="260" w:right="112" w:firstLine="0"/>
        <w:rPr>
          <w:sz w:val="24"/>
        </w:rPr>
      </w:pPr>
      <w:r>
        <w:rPr>
          <w:sz w:val="24"/>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p w:rsidR="002F49BA" w:rsidRDefault="00263745">
      <w:pPr>
        <w:pStyle w:val="a5"/>
        <w:numPr>
          <w:ilvl w:val="0"/>
          <w:numId w:val="5"/>
        </w:numPr>
        <w:tabs>
          <w:tab w:val="left" w:pos="964"/>
        </w:tabs>
        <w:ind w:left="260" w:right="127" w:firstLine="0"/>
        <w:rPr>
          <w:sz w:val="24"/>
        </w:rPr>
      </w:pPr>
      <w:r>
        <w:rPr>
          <w:sz w:val="24"/>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p w:rsidR="002F49BA" w:rsidRDefault="00263745">
      <w:pPr>
        <w:pStyle w:val="a5"/>
        <w:numPr>
          <w:ilvl w:val="0"/>
          <w:numId w:val="5"/>
        </w:numPr>
        <w:tabs>
          <w:tab w:val="left" w:pos="964"/>
        </w:tabs>
        <w:ind w:left="260" w:right="120" w:firstLine="0"/>
        <w:rPr>
          <w:sz w:val="24"/>
        </w:rPr>
      </w:pPr>
      <w:r>
        <w:rPr>
          <w:sz w:val="24"/>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w:t>
      </w:r>
      <w:r>
        <w:rPr>
          <w:spacing w:val="-2"/>
          <w:sz w:val="24"/>
        </w:rPr>
        <w:t xml:space="preserve"> </w:t>
      </w:r>
      <w:r>
        <w:rPr>
          <w:sz w:val="24"/>
        </w:rPr>
        <w:t>числа, рациональное число, иррациональное число, арифметический</w:t>
      </w:r>
      <w:r>
        <w:rPr>
          <w:spacing w:val="-3"/>
          <w:sz w:val="24"/>
        </w:rPr>
        <w:t xml:space="preserve"> </w:t>
      </w:r>
      <w:r>
        <w:rPr>
          <w:sz w:val="24"/>
        </w:rPr>
        <w:t>квадратный корень;</w:t>
      </w:r>
      <w:r>
        <w:rPr>
          <w:spacing w:val="-2"/>
          <w:sz w:val="24"/>
        </w:rPr>
        <w:t xml:space="preserve"> </w:t>
      </w:r>
      <w:r>
        <w:rPr>
          <w:sz w:val="24"/>
        </w:rPr>
        <w:t>умение</w:t>
      </w:r>
      <w:r>
        <w:rPr>
          <w:spacing w:val="-2"/>
          <w:sz w:val="24"/>
        </w:rPr>
        <w:t xml:space="preserve"> </w:t>
      </w:r>
      <w:r>
        <w:rPr>
          <w:sz w:val="24"/>
        </w:rPr>
        <w:t>выполнять</w:t>
      </w:r>
      <w:r>
        <w:rPr>
          <w:spacing w:val="-1"/>
          <w:sz w:val="24"/>
        </w:rPr>
        <w:t xml:space="preserve"> </w:t>
      </w:r>
      <w:r>
        <w:rPr>
          <w:sz w:val="24"/>
        </w:rPr>
        <w:t>действия</w:t>
      </w:r>
      <w:r>
        <w:rPr>
          <w:spacing w:val="-6"/>
          <w:sz w:val="24"/>
        </w:rPr>
        <w:t xml:space="preserve"> </w:t>
      </w:r>
      <w:r>
        <w:rPr>
          <w:sz w:val="24"/>
        </w:rPr>
        <w:t>с</w:t>
      </w:r>
      <w:r>
        <w:rPr>
          <w:spacing w:val="-2"/>
          <w:sz w:val="24"/>
        </w:rPr>
        <w:t xml:space="preserve"> </w:t>
      </w:r>
      <w:r>
        <w:rPr>
          <w:sz w:val="24"/>
        </w:rPr>
        <w:t>числами,</w:t>
      </w:r>
      <w:r>
        <w:rPr>
          <w:spacing w:val="-4"/>
          <w:sz w:val="24"/>
        </w:rPr>
        <w:t xml:space="preserve"> </w:t>
      </w:r>
      <w:r>
        <w:rPr>
          <w:sz w:val="24"/>
        </w:rPr>
        <w:t>сравнивать</w:t>
      </w:r>
      <w:r>
        <w:rPr>
          <w:spacing w:val="-4"/>
          <w:sz w:val="24"/>
        </w:rPr>
        <w:t xml:space="preserve"> </w:t>
      </w:r>
      <w:r>
        <w:rPr>
          <w:sz w:val="24"/>
        </w:rPr>
        <w:t>и</w:t>
      </w:r>
      <w:r>
        <w:rPr>
          <w:spacing w:val="-1"/>
          <w:sz w:val="24"/>
        </w:rPr>
        <w:t xml:space="preserve"> </w:t>
      </w:r>
      <w:r>
        <w:rPr>
          <w:sz w:val="24"/>
        </w:rPr>
        <w:t>упорядочивать</w:t>
      </w:r>
      <w:r>
        <w:rPr>
          <w:spacing w:val="-2"/>
          <w:sz w:val="24"/>
        </w:rPr>
        <w:t xml:space="preserve"> </w:t>
      </w:r>
      <w:r>
        <w:rPr>
          <w:sz w:val="24"/>
        </w:rPr>
        <w:t>числа,</w:t>
      </w:r>
      <w:r>
        <w:rPr>
          <w:spacing w:val="-4"/>
          <w:sz w:val="24"/>
        </w:rPr>
        <w:t xml:space="preserve"> </w:t>
      </w:r>
      <w:r>
        <w:rPr>
          <w:sz w:val="24"/>
        </w:rPr>
        <w:t>представлять</w:t>
      </w:r>
      <w:r>
        <w:rPr>
          <w:spacing w:val="-2"/>
          <w:sz w:val="24"/>
        </w:rPr>
        <w:t xml:space="preserve"> </w:t>
      </w:r>
      <w:r>
        <w:rPr>
          <w:sz w:val="24"/>
        </w:rPr>
        <w:t>числа</w:t>
      </w:r>
      <w:r>
        <w:rPr>
          <w:spacing w:val="-2"/>
          <w:sz w:val="24"/>
        </w:rPr>
        <w:t xml:space="preserve"> </w:t>
      </w:r>
      <w:r>
        <w:rPr>
          <w:sz w:val="24"/>
        </w:rPr>
        <w:t>на координатной прямой, округлять числа; умение делать прикидку и оценку результата вычислений;</w:t>
      </w:r>
    </w:p>
    <w:p w:rsidR="002F49BA" w:rsidRDefault="00263745">
      <w:pPr>
        <w:pStyle w:val="a5"/>
        <w:numPr>
          <w:ilvl w:val="0"/>
          <w:numId w:val="5"/>
        </w:numPr>
        <w:tabs>
          <w:tab w:val="left" w:pos="964"/>
        </w:tabs>
        <w:ind w:left="260" w:right="108" w:firstLine="0"/>
        <w:rPr>
          <w:sz w:val="24"/>
        </w:rPr>
      </w:pPr>
      <w:r>
        <w:rPr>
          <w:sz w:val="24"/>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расчеты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p w:rsidR="002F49BA" w:rsidRDefault="00263745">
      <w:pPr>
        <w:pStyle w:val="a5"/>
        <w:numPr>
          <w:ilvl w:val="0"/>
          <w:numId w:val="5"/>
        </w:numPr>
        <w:tabs>
          <w:tab w:val="left" w:pos="964"/>
        </w:tabs>
        <w:ind w:left="260" w:right="107" w:firstLine="0"/>
        <w:rPr>
          <w:sz w:val="24"/>
        </w:rPr>
      </w:pPr>
      <w:r>
        <w:rPr>
          <w:sz w:val="24"/>
        </w:rPr>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 рациональные</w:t>
      </w:r>
      <w:r>
        <w:rPr>
          <w:spacing w:val="-6"/>
          <w:sz w:val="24"/>
        </w:rPr>
        <w:t xml:space="preserve"> </w:t>
      </w:r>
      <w:r>
        <w:rPr>
          <w:sz w:val="24"/>
        </w:rPr>
        <w:t>уравнения с</w:t>
      </w:r>
      <w:r>
        <w:rPr>
          <w:spacing w:val="-6"/>
          <w:sz w:val="24"/>
        </w:rPr>
        <w:t xml:space="preserve"> </w:t>
      </w:r>
      <w:r>
        <w:rPr>
          <w:sz w:val="24"/>
        </w:rPr>
        <w:t>одной</w:t>
      </w:r>
      <w:r>
        <w:rPr>
          <w:spacing w:val="-4"/>
          <w:sz w:val="24"/>
        </w:rPr>
        <w:t xml:space="preserve"> </w:t>
      </w:r>
      <w:r>
        <w:rPr>
          <w:sz w:val="24"/>
        </w:rPr>
        <w:t>переменной,</w:t>
      </w:r>
      <w:r>
        <w:rPr>
          <w:spacing w:val="-3"/>
          <w:sz w:val="24"/>
        </w:rPr>
        <w:t xml:space="preserve"> </w:t>
      </w:r>
      <w:r>
        <w:rPr>
          <w:sz w:val="24"/>
        </w:rPr>
        <w:t>системы двух</w:t>
      </w:r>
      <w:r>
        <w:rPr>
          <w:spacing w:val="-5"/>
          <w:sz w:val="24"/>
        </w:rPr>
        <w:t xml:space="preserve"> </w:t>
      </w:r>
      <w:r>
        <w:rPr>
          <w:sz w:val="24"/>
        </w:rPr>
        <w:t>линейных уравнений, линейные</w:t>
      </w:r>
      <w:r>
        <w:rPr>
          <w:spacing w:val="-11"/>
          <w:sz w:val="24"/>
        </w:rPr>
        <w:t xml:space="preserve"> </w:t>
      </w:r>
      <w:r>
        <w:rPr>
          <w:sz w:val="24"/>
        </w:rPr>
        <w:t>неравенства и их системы, квадратные и дробно- рациональные неравенства с одной переменной, в том числе при решении задач</w:t>
      </w:r>
      <w:r>
        <w:rPr>
          <w:spacing w:val="-1"/>
          <w:sz w:val="24"/>
        </w:rPr>
        <w:t xml:space="preserve"> </w:t>
      </w:r>
      <w:r>
        <w:rPr>
          <w:sz w:val="24"/>
        </w:rPr>
        <w:t>из других</w:t>
      </w:r>
      <w:r>
        <w:rPr>
          <w:spacing w:val="-5"/>
          <w:sz w:val="24"/>
        </w:rPr>
        <w:t xml:space="preserve"> </w:t>
      </w:r>
      <w:r>
        <w:rPr>
          <w:sz w:val="24"/>
        </w:rPr>
        <w:t>предметов и практических</w:t>
      </w:r>
      <w:r>
        <w:rPr>
          <w:spacing w:val="-5"/>
          <w:sz w:val="24"/>
        </w:rPr>
        <w:t xml:space="preserve"> </w:t>
      </w:r>
      <w:r>
        <w:rPr>
          <w:sz w:val="24"/>
        </w:rPr>
        <w:t>задач; умение</w:t>
      </w:r>
      <w:r>
        <w:rPr>
          <w:spacing w:val="-1"/>
          <w:sz w:val="24"/>
        </w:rPr>
        <w:t xml:space="preserve"> </w:t>
      </w:r>
      <w:r>
        <w:rPr>
          <w:sz w:val="24"/>
        </w:rPr>
        <w:t>использовать координатную</w:t>
      </w:r>
      <w:r>
        <w:rPr>
          <w:spacing w:val="-2"/>
          <w:sz w:val="24"/>
        </w:rPr>
        <w:t xml:space="preserve"> </w:t>
      </w:r>
      <w:r>
        <w:rPr>
          <w:sz w:val="24"/>
        </w:rPr>
        <w:t>прямую</w:t>
      </w:r>
      <w:r>
        <w:rPr>
          <w:spacing w:val="-2"/>
          <w:sz w:val="24"/>
        </w:rPr>
        <w:t xml:space="preserve"> </w:t>
      </w:r>
      <w:r>
        <w:rPr>
          <w:sz w:val="24"/>
        </w:rPr>
        <w:t>и координатную плоскость для изображения решений уравнений, неравенств и систем;</w:t>
      </w:r>
    </w:p>
    <w:p w:rsidR="002F49BA" w:rsidRDefault="00263745">
      <w:pPr>
        <w:pStyle w:val="a5"/>
        <w:numPr>
          <w:ilvl w:val="0"/>
          <w:numId w:val="5"/>
        </w:numPr>
        <w:tabs>
          <w:tab w:val="left" w:pos="964"/>
        </w:tabs>
        <w:ind w:left="260" w:right="118" w:firstLine="0"/>
        <w:rPr>
          <w:sz w:val="24"/>
        </w:rPr>
      </w:pPr>
      <w:r>
        <w:rPr>
          <w:sz w:val="24"/>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w:t>
      </w:r>
      <w:r>
        <w:rPr>
          <w:spacing w:val="-1"/>
          <w:sz w:val="24"/>
        </w:rPr>
        <w:t xml:space="preserve"> </w:t>
      </w:r>
      <w:r>
        <w:rPr>
          <w:sz w:val="24"/>
        </w:rPr>
        <w:t>оперировать понятиями:</w:t>
      </w:r>
      <w:r>
        <w:rPr>
          <w:spacing w:val="-4"/>
          <w:sz w:val="24"/>
        </w:rPr>
        <w:t xml:space="preserve"> </w:t>
      </w:r>
      <w:r>
        <w:rPr>
          <w:sz w:val="24"/>
        </w:rPr>
        <w:t>прямая</w:t>
      </w:r>
      <w:r>
        <w:rPr>
          <w:spacing w:val="-1"/>
          <w:sz w:val="24"/>
        </w:rPr>
        <w:t xml:space="preserve"> </w:t>
      </w:r>
      <w:r>
        <w:rPr>
          <w:sz w:val="24"/>
        </w:rPr>
        <w:t>пропорциональность, линейная</w:t>
      </w:r>
      <w:r>
        <w:rPr>
          <w:spacing w:val="-1"/>
          <w:sz w:val="24"/>
        </w:rPr>
        <w:t xml:space="preserve"> </w:t>
      </w:r>
      <w:r>
        <w:rPr>
          <w:sz w:val="24"/>
        </w:rPr>
        <w:t>функция, квадратичная</w:t>
      </w:r>
      <w:r>
        <w:rPr>
          <w:spacing w:val="-1"/>
          <w:sz w:val="24"/>
        </w:rPr>
        <w:t xml:space="preserve"> </w:t>
      </w:r>
      <w:r>
        <w:rPr>
          <w:sz w:val="24"/>
        </w:rPr>
        <w:t>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p w:rsidR="002F49BA" w:rsidRDefault="00263745">
      <w:pPr>
        <w:pStyle w:val="a5"/>
        <w:numPr>
          <w:ilvl w:val="0"/>
          <w:numId w:val="5"/>
        </w:numPr>
        <w:tabs>
          <w:tab w:val="left" w:pos="964"/>
        </w:tabs>
        <w:spacing w:before="3"/>
        <w:ind w:left="260" w:right="127" w:firstLine="0"/>
        <w:rPr>
          <w:sz w:val="24"/>
        </w:rPr>
      </w:pPr>
      <w:r>
        <w:rPr>
          <w:sz w:val="24"/>
        </w:rPr>
        <w:t>умение оперировать понятиями: последовательность, арифметическая и геометрическая прогрессии; умение использовать свойства последовательностей,</w:t>
      </w:r>
    </w:p>
    <w:p w:rsidR="002F49BA" w:rsidRDefault="002F49BA">
      <w:pPr>
        <w:sectPr w:rsidR="002F49BA">
          <w:pgSz w:w="11910" w:h="16840"/>
          <w:pgMar w:top="880" w:right="300" w:bottom="280" w:left="340" w:header="720" w:footer="720" w:gutter="0"/>
          <w:cols w:space="720"/>
        </w:sectPr>
      </w:pPr>
    </w:p>
    <w:p w:rsidR="002F49BA" w:rsidRDefault="00263745">
      <w:pPr>
        <w:pStyle w:val="a3"/>
        <w:spacing w:before="73"/>
        <w:ind w:left="260" w:right="126"/>
      </w:pPr>
      <w:r>
        <w:lastRenderedPageBreak/>
        <w:t>формулы суммы и общего члена при решении задач, в том числе задач из других учебных предметов и реальной жизни;</w:t>
      </w:r>
    </w:p>
    <w:p w:rsidR="002F49BA" w:rsidRDefault="00263745">
      <w:pPr>
        <w:pStyle w:val="a5"/>
        <w:numPr>
          <w:ilvl w:val="0"/>
          <w:numId w:val="5"/>
        </w:numPr>
        <w:tabs>
          <w:tab w:val="left" w:pos="964"/>
        </w:tabs>
        <w:ind w:left="260" w:right="117" w:firstLine="0"/>
        <w:rPr>
          <w:sz w:val="24"/>
        </w:rPr>
      </w:pPr>
      <w:r>
        <w:rPr>
          <w:sz w:val="24"/>
        </w:rPr>
        <w:t>умение решать задачи разных типов (в том числе на проценты, доли и части, движение, работу, цену</w:t>
      </w:r>
      <w:r>
        <w:rPr>
          <w:spacing w:val="-5"/>
          <w:sz w:val="24"/>
        </w:rPr>
        <w:t xml:space="preserve"> </w:t>
      </w:r>
      <w:r>
        <w:rPr>
          <w:sz w:val="24"/>
        </w:rPr>
        <w:t>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p w:rsidR="002F49BA" w:rsidRDefault="00263745">
      <w:pPr>
        <w:pStyle w:val="a5"/>
        <w:numPr>
          <w:ilvl w:val="0"/>
          <w:numId w:val="5"/>
        </w:numPr>
        <w:tabs>
          <w:tab w:val="left" w:pos="964"/>
        </w:tabs>
        <w:ind w:left="260" w:right="112" w:firstLine="0"/>
        <w:rPr>
          <w:sz w:val="24"/>
        </w:rPr>
      </w:pPr>
      <w:r>
        <w:rPr>
          <w:sz w:val="24"/>
        </w:rPr>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четырехугольник,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p w:rsidR="002F49BA" w:rsidRDefault="00263745">
      <w:pPr>
        <w:pStyle w:val="a5"/>
        <w:numPr>
          <w:ilvl w:val="0"/>
          <w:numId w:val="5"/>
        </w:numPr>
        <w:tabs>
          <w:tab w:val="left" w:pos="964"/>
        </w:tabs>
        <w:ind w:left="260" w:right="117" w:firstLine="0"/>
        <w:rPr>
          <w:sz w:val="24"/>
        </w:rPr>
      </w:pPr>
      <w:r>
        <w:rPr>
          <w:sz w:val="24"/>
        </w:rPr>
        <w:t xml:space="preserve">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w:t>
      </w:r>
      <w:r>
        <w:rPr>
          <w:spacing w:val="-2"/>
          <w:sz w:val="24"/>
        </w:rPr>
        <w:t>мире;</w:t>
      </w:r>
    </w:p>
    <w:p w:rsidR="002F49BA" w:rsidRDefault="00263745">
      <w:pPr>
        <w:pStyle w:val="a5"/>
        <w:numPr>
          <w:ilvl w:val="0"/>
          <w:numId w:val="5"/>
        </w:numPr>
        <w:tabs>
          <w:tab w:val="left" w:pos="964"/>
        </w:tabs>
        <w:ind w:left="260" w:right="118" w:firstLine="0"/>
        <w:rPr>
          <w:sz w:val="24"/>
        </w:rPr>
      </w:pPr>
      <w:r>
        <w:rPr>
          <w:sz w:val="24"/>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w:t>
      </w:r>
      <w:r>
        <w:rPr>
          <w:spacing w:val="-5"/>
          <w:sz w:val="24"/>
        </w:rPr>
        <w:t xml:space="preserve"> </w:t>
      </w:r>
      <w:r>
        <w:rPr>
          <w:sz w:val="24"/>
        </w:rPr>
        <w:t>прямоугольного</w:t>
      </w:r>
      <w:r>
        <w:rPr>
          <w:spacing w:val="-4"/>
          <w:sz w:val="24"/>
        </w:rPr>
        <w:t xml:space="preserve"> </w:t>
      </w:r>
      <w:r>
        <w:rPr>
          <w:sz w:val="24"/>
        </w:rPr>
        <w:t>параллелепипеда;</w:t>
      </w:r>
      <w:r>
        <w:rPr>
          <w:spacing w:val="-4"/>
          <w:sz w:val="24"/>
        </w:rPr>
        <w:t xml:space="preserve"> </w:t>
      </w:r>
      <w:r>
        <w:rPr>
          <w:sz w:val="24"/>
        </w:rPr>
        <w:t>умение</w:t>
      </w:r>
      <w:r>
        <w:rPr>
          <w:spacing w:val="-5"/>
          <w:sz w:val="24"/>
        </w:rPr>
        <w:t xml:space="preserve"> </w:t>
      </w:r>
      <w:r>
        <w:rPr>
          <w:sz w:val="24"/>
        </w:rPr>
        <w:t>применять</w:t>
      </w:r>
      <w:r>
        <w:rPr>
          <w:spacing w:val="-4"/>
          <w:sz w:val="24"/>
        </w:rPr>
        <w:t xml:space="preserve"> </w:t>
      </w:r>
      <w:r>
        <w:rPr>
          <w:sz w:val="24"/>
        </w:rPr>
        <w:t>признаки</w:t>
      </w:r>
      <w:r>
        <w:rPr>
          <w:spacing w:val="-3"/>
          <w:sz w:val="24"/>
        </w:rPr>
        <w:t xml:space="preserve"> </w:t>
      </w:r>
      <w:r>
        <w:rPr>
          <w:sz w:val="24"/>
        </w:rPr>
        <w:t>равенства</w:t>
      </w:r>
      <w:r>
        <w:rPr>
          <w:spacing w:val="-5"/>
          <w:sz w:val="24"/>
        </w:rPr>
        <w:t xml:space="preserve"> </w:t>
      </w:r>
      <w:r>
        <w:rPr>
          <w:sz w:val="24"/>
        </w:rPr>
        <w:t>треугольников,</w:t>
      </w:r>
      <w:r>
        <w:rPr>
          <w:spacing w:val="-2"/>
          <w:sz w:val="24"/>
        </w:rPr>
        <w:t xml:space="preserve"> </w:t>
      </w:r>
      <w:r>
        <w:rPr>
          <w:sz w:val="24"/>
        </w:rPr>
        <w:t>теорему о сумме углов</w:t>
      </w:r>
      <w:r>
        <w:rPr>
          <w:spacing w:val="-2"/>
          <w:sz w:val="24"/>
        </w:rPr>
        <w:t xml:space="preserve"> </w:t>
      </w:r>
      <w:r>
        <w:rPr>
          <w:sz w:val="24"/>
        </w:rPr>
        <w:t>треугольника,</w:t>
      </w:r>
      <w:r>
        <w:rPr>
          <w:spacing w:val="-5"/>
          <w:sz w:val="24"/>
        </w:rPr>
        <w:t xml:space="preserve"> </w:t>
      </w:r>
      <w:r>
        <w:rPr>
          <w:sz w:val="24"/>
        </w:rPr>
        <w:t>теорему</w:t>
      </w:r>
      <w:r>
        <w:rPr>
          <w:spacing w:val="-12"/>
          <w:sz w:val="24"/>
        </w:rPr>
        <w:t xml:space="preserve"> </w:t>
      </w:r>
      <w:r>
        <w:rPr>
          <w:sz w:val="24"/>
        </w:rPr>
        <w:t>Пифагора,</w:t>
      </w:r>
      <w:r>
        <w:rPr>
          <w:spacing w:val="-1"/>
          <w:sz w:val="24"/>
        </w:rPr>
        <w:t xml:space="preserve"> </w:t>
      </w:r>
      <w:r>
        <w:rPr>
          <w:sz w:val="24"/>
        </w:rPr>
        <w:t>тригонометрические</w:t>
      </w:r>
      <w:r>
        <w:rPr>
          <w:spacing w:val="-4"/>
          <w:sz w:val="24"/>
        </w:rPr>
        <w:t xml:space="preserve"> </w:t>
      </w:r>
      <w:r>
        <w:rPr>
          <w:sz w:val="24"/>
        </w:rPr>
        <w:t>соотношения</w:t>
      </w:r>
      <w:r>
        <w:rPr>
          <w:spacing w:val="-3"/>
          <w:sz w:val="24"/>
        </w:rPr>
        <w:t xml:space="preserve"> </w:t>
      </w:r>
      <w:r>
        <w:rPr>
          <w:sz w:val="24"/>
        </w:rPr>
        <w:t>для</w:t>
      </w:r>
      <w:r>
        <w:rPr>
          <w:spacing w:val="-3"/>
          <w:sz w:val="24"/>
        </w:rPr>
        <w:t xml:space="preserve"> </w:t>
      </w:r>
      <w:r>
        <w:rPr>
          <w:sz w:val="24"/>
        </w:rPr>
        <w:t>вычисления</w:t>
      </w:r>
      <w:r>
        <w:rPr>
          <w:spacing w:val="-3"/>
          <w:sz w:val="24"/>
        </w:rPr>
        <w:t xml:space="preserve"> </w:t>
      </w:r>
      <w:r>
        <w:rPr>
          <w:sz w:val="24"/>
        </w:rPr>
        <w:t>длин, расстояний, площадей;</w:t>
      </w:r>
    </w:p>
    <w:p w:rsidR="002F49BA" w:rsidRDefault="00263745">
      <w:pPr>
        <w:pStyle w:val="a5"/>
        <w:numPr>
          <w:ilvl w:val="0"/>
          <w:numId w:val="5"/>
        </w:numPr>
        <w:tabs>
          <w:tab w:val="left" w:pos="964"/>
        </w:tabs>
        <w:spacing w:before="1"/>
        <w:ind w:left="260" w:right="119" w:firstLine="0"/>
        <w:rPr>
          <w:sz w:val="24"/>
        </w:rPr>
      </w:pPr>
      <w:r>
        <w:rPr>
          <w:sz w:val="24"/>
        </w:rPr>
        <w:t>умение изображать плоские фигуры и их комбинации, пространственные фигуры от руки, с помощью чертежных инструментов и электронных средств по текстовому или символьному описанию;</w:t>
      </w:r>
    </w:p>
    <w:p w:rsidR="002F49BA" w:rsidRDefault="00263745">
      <w:pPr>
        <w:pStyle w:val="a5"/>
        <w:numPr>
          <w:ilvl w:val="0"/>
          <w:numId w:val="5"/>
        </w:numPr>
        <w:tabs>
          <w:tab w:val="left" w:pos="964"/>
        </w:tabs>
        <w:spacing w:before="4"/>
        <w:ind w:left="260" w:right="124" w:firstLine="0"/>
        <w:rPr>
          <w:sz w:val="24"/>
        </w:rPr>
      </w:pPr>
      <w:r>
        <w:rPr>
          <w:sz w:val="24"/>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p w:rsidR="002F49BA" w:rsidRDefault="00263745">
      <w:pPr>
        <w:pStyle w:val="a5"/>
        <w:numPr>
          <w:ilvl w:val="0"/>
          <w:numId w:val="5"/>
        </w:numPr>
        <w:tabs>
          <w:tab w:val="left" w:pos="964"/>
        </w:tabs>
        <w:ind w:left="260" w:right="120" w:firstLine="0"/>
        <w:rPr>
          <w:sz w:val="24"/>
        </w:rPr>
      </w:pPr>
      <w:r>
        <w:rPr>
          <w:sz w:val="24"/>
        </w:rPr>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p w:rsidR="002F49BA" w:rsidRDefault="00263745">
      <w:pPr>
        <w:pStyle w:val="a5"/>
        <w:numPr>
          <w:ilvl w:val="0"/>
          <w:numId w:val="5"/>
        </w:numPr>
        <w:tabs>
          <w:tab w:val="left" w:pos="964"/>
        </w:tabs>
        <w:ind w:left="260" w:right="117" w:firstLine="0"/>
        <w:rPr>
          <w:sz w:val="24"/>
        </w:rPr>
      </w:pPr>
      <w:r>
        <w:rPr>
          <w:sz w:val="24"/>
        </w:rPr>
        <w:t>умение оперировать понятиями: случайный опыт (случайный эксперимент), элементарное</w:t>
      </w:r>
      <w:r>
        <w:rPr>
          <w:spacing w:val="40"/>
          <w:sz w:val="24"/>
        </w:rPr>
        <w:t xml:space="preserve"> </w:t>
      </w:r>
      <w:r>
        <w:rPr>
          <w:sz w:val="24"/>
        </w:rPr>
        <w:t>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p w:rsidR="002F49BA" w:rsidRDefault="00263745">
      <w:pPr>
        <w:pStyle w:val="a5"/>
        <w:numPr>
          <w:ilvl w:val="0"/>
          <w:numId w:val="5"/>
        </w:numPr>
        <w:tabs>
          <w:tab w:val="left" w:pos="964"/>
        </w:tabs>
        <w:ind w:left="260" w:right="118" w:firstLine="0"/>
        <w:rPr>
          <w:sz w:val="24"/>
        </w:rPr>
      </w:pPr>
      <w:r>
        <w:rPr>
          <w:sz w:val="24"/>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w:t>
      </w:r>
    </w:p>
    <w:p w:rsidR="002F49BA" w:rsidRDefault="00263745">
      <w:pPr>
        <w:pStyle w:val="a3"/>
        <w:ind w:left="260"/>
      </w:pPr>
      <w:r>
        <w:t>открытий</w:t>
      </w:r>
      <w:r>
        <w:rPr>
          <w:spacing w:val="-7"/>
        </w:rPr>
        <w:t xml:space="preserve"> </w:t>
      </w:r>
      <w:r>
        <w:t>и</w:t>
      </w:r>
      <w:r>
        <w:rPr>
          <w:spacing w:val="1"/>
        </w:rPr>
        <w:t xml:space="preserve"> </w:t>
      </w:r>
      <w:r>
        <w:t>их</w:t>
      </w:r>
      <w:r>
        <w:rPr>
          <w:spacing w:val="-5"/>
        </w:rPr>
        <w:t xml:space="preserve"> </w:t>
      </w:r>
      <w:r>
        <w:t>авторов</w:t>
      </w:r>
      <w:r>
        <w:rPr>
          <w:spacing w:val="-3"/>
        </w:rPr>
        <w:t xml:space="preserve"> </w:t>
      </w:r>
      <w:r>
        <w:t>в</w:t>
      </w:r>
      <w:r>
        <w:rPr>
          <w:spacing w:val="-4"/>
        </w:rPr>
        <w:t xml:space="preserve"> </w:t>
      </w:r>
      <w:r>
        <w:t>отечественной</w:t>
      </w:r>
      <w:r>
        <w:rPr>
          <w:spacing w:val="1"/>
        </w:rPr>
        <w:t xml:space="preserve"> </w:t>
      </w:r>
      <w:r>
        <w:t>и</w:t>
      </w:r>
      <w:r>
        <w:rPr>
          <w:spacing w:val="-4"/>
        </w:rPr>
        <w:t xml:space="preserve"> </w:t>
      </w:r>
      <w:r>
        <w:t>всемирной</w:t>
      </w:r>
      <w:r>
        <w:rPr>
          <w:spacing w:val="1"/>
        </w:rPr>
        <w:t xml:space="preserve"> </w:t>
      </w:r>
      <w:r>
        <w:rPr>
          <w:spacing w:val="-2"/>
        </w:rPr>
        <w:t>истории.</w:t>
      </w:r>
    </w:p>
    <w:p w:rsidR="002F49BA" w:rsidRDefault="00263745">
      <w:pPr>
        <w:pStyle w:val="3"/>
        <w:numPr>
          <w:ilvl w:val="0"/>
          <w:numId w:val="4"/>
        </w:numPr>
        <w:tabs>
          <w:tab w:val="left" w:pos="965"/>
        </w:tabs>
        <w:spacing w:before="273"/>
        <w:ind w:left="965" w:hanging="705"/>
        <w:jc w:val="both"/>
        <w:rPr>
          <w:b w:val="0"/>
        </w:rPr>
      </w:pPr>
      <w:r>
        <w:t>По</w:t>
      </w:r>
      <w:r>
        <w:rPr>
          <w:spacing w:val="-1"/>
        </w:rPr>
        <w:t xml:space="preserve"> </w:t>
      </w:r>
      <w:r>
        <w:t>учебному</w:t>
      </w:r>
      <w:r>
        <w:rPr>
          <w:spacing w:val="-1"/>
        </w:rPr>
        <w:t xml:space="preserve"> </w:t>
      </w:r>
      <w:r>
        <w:t>предмету</w:t>
      </w:r>
      <w:r>
        <w:rPr>
          <w:spacing w:val="-5"/>
        </w:rPr>
        <w:t xml:space="preserve"> </w:t>
      </w:r>
      <w:r>
        <w:rPr>
          <w:spacing w:val="-2"/>
        </w:rPr>
        <w:t>«Информатика»</w:t>
      </w:r>
      <w:r>
        <w:rPr>
          <w:b w:val="0"/>
          <w:spacing w:val="-2"/>
        </w:rPr>
        <w:t>:</w:t>
      </w:r>
    </w:p>
    <w:p w:rsidR="002F49BA" w:rsidRDefault="00263745">
      <w:pPr>
        <w:pStyle w:val="a5"/>
        <w:numPr>
          <w:ilvl w:val="1"/>
          <w:numId w:val="4"/>
        </w:numPr>
        <w:tabs>
          <w:tab w:val="left" w:pos="964"/>
        </w:tabs>
        <w:spacing w:before="3"/>
        <w:ind w:left="260" w:right="117" w:firstLine="0"/>
        <w:rPr>
          <w:sz w:val="24"/>
        </w:rPr>
      </w:pPr>
      <w:r>
        <w:rPr>
          <w:sz w:val="24"/>
        </w:rPr>
        <w:t>владение основными понятиями: информация, передача, хранение и обработка информации, алгоритм, модель, цифровой продукт и их использование для решения учебных и практических задач; умение оперировать единицами измерения информационного объема и скорости передачи данных;</w:t>
      </w:r>
    </w:p>
    <w:p w:rsidR="002F49BA" w:rsidRDefault="00263745">
      <w:pPr>
        <w:pStyle w:val="a5"/>
        <w:numPr>
          <w:ilvl w:val="1"/>
          <w:numId w:val="4"/>
        </w:numPr>
        <w:tabs>
          <w:tab w:val="left" w:pos="964"/>
        </w:tabs>
        <w:ind w:left="260" w:right="119" w:firstLine="0"/>
        <w:rPr>
          <w:sz w:val="24"/>
        </w:rPr>
      </w:pPr>
      <w:r>
        <w:rPr>
          <w:sz w:val="24"/>
        </w:rPr>
        <w:t>умение пояснять на примерах различия между позиционными и непозиционными системами счисления;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2F49BA" w:rsidRDefault="00263745">
      <w:pPr>
        <w:pStyle w:val="a5"/>
        <w:numPr>
          <w:ilvl w:val="1"/>
          <w:numId w:val="4"/>
        </w:numPr>
        <w:tabs>
          <w:tab w:val="left" w:pos="964"/>
        </w:tabs>
        <w:spacing w:before="3"/>
        <w:ind w:left="260" w:right="120" w:firstLine="0"/>
        <w:rPr>
          <w:sz w:val="24"/>
        </w:rPr>
      </w:pPr>
      <w:r>
        <w:rPr>
          <w:sz w:val="24"/>
        </w:rPr>
        <w:t>умение кодировать и декодировать сообщения по заданным правилам; понимание основных принципов</w:t>
      </w:r>
      <w:r>
        <w:rPr>
          <w:spacing w:val="80"/>
          <w:sz w:val="24"/>
        </w:rPr>
        <w:t xml:space="preserve"> </w:t>
      </w:r>
      <w:r>
        <w:rPr>
          <w:sz w:val="24"/>
        </w:rPr>
        <w:t>кодирования</w:t>
      </w:r>
      <w:r>
        <w:rPr>
          <w:spacing w:val="78"/>
          <w:sz w:val="24"/>
        </w:rPr>
        <w:t xml:space="preserve"> </w:t>
      </w:r>
      <w:r>
        <w:rPr>
          <w:sz w:val="24"/>
        </w:rPr>
        <w:t>информации</w:t>
      </w:r>
      <w:r>
        <w:rPr>
          <w:spacing w:val="79"/>
          <w:sz w:val="24"/>
        </w:rPr>
        <w:t xml:space="preserve"> </w:t>
      </w:r>
      <w:r>
        <w:rPr>
          <w:sz w:val="24"/>
        </w:rPr>
        <w:t>различной</w:t>
      </w:r>
      <w:r>
        <w:rPr>
          <w:spacing w:val="79"/>
          <w:sz w:val="24"/>
        </w:rPr>
        <w:t xml:space="preserve"> </w:t>
      </w:r>
      <w:r>
        <w:rPr>
          <w:sz w:val="24"/>
        </w:rPr>
        <w:t>природы:</w:t>
      </w:r>
      <w:r>
        <w:rPr>
          <w:spacing w:val="79"/>
          <w:sz w:val="24"/>
        </w:rPr>
        <w:t xml:space="preserve"> </w:t>
      </w:r>
      <w:r>
        <w:rPr>
          <w:sz w:val="24"/>
        </w:rPr>
        <w:t>текстовой</w:t>
      </w:r>
      <w:r>
        <w:rPr>
          <w:spacing w:val="79"/>
          <w:sz w:val="24"/>
        </w:rPr>
        <w:t xml:space="preserve"> </w:t>
      </w:r>
      <w:r>
        <w:rPr>
          <w:sz w:val="24"/>
        </w:rPr>
        <w:t>(на</w:t>
      </w:r>
      <w:r>
        <w:rPr>
          <w:spacing w:val="77"/>
          <w:sz w:val="24"/>
        </w:rPr>
        <w:t xml:space="preserve"> </w:t>
      </w:r>
      <w:r>
        <w:rPr>
          <w:sz w:val="24"/>
        </w:rPr>
        <w:t>углубленном</w:t>
      </w:r>
      <w:r>
        <w:rPr>
          <w:spacing w:val="80"/>
          <w:sz w:val="24"/>
        </w:rPr>
        <w:t xml:space="preserve"> </w:t>
      </w:r>
      <w:r>
        <w:rPr>
          <w:sz w:val="24"/>
        </w:rPr>
        <w:t>уровне:</w:t>
      </w:r>
      <w:r>
        <w:rPr>
          <w:spacing w:val="79"/>
          <w:sz w:val="24"/>
        </w:rPr>
        <w:t xml:space="preserve"> </w:t>
      </w:r>
      <w:r>
        <w:rPr>
          <w:sz w:val="24"/>
        </w:rPr>
        <w:t>в</w:t>
      </w:r>
    </w:p>
    <w:p w:rsidR="002F49BA" w:rsidRDefault="002F49BA">
      <w:pPr>
        <w:sectPr w:rsidR="002F49BA">
          <w:pgSz w:w="11910" w:h="16840"/>
          <w:pgMar w:top="880" w:right="300" w:bottom="280" w:left="340" w:header="720" w:footer="720" w:gutter="0"/>
          <w:cols w:space="720"/>
        </w:sectPr>
      </w:pPr>
    </w:p>
    <w:p w:rsidR="002F49BA" w:rsidRDefault="00263745">
      <w:pPr>
        <w:pStyle w:val="a3"/>
        <w:spacing w:before="73"/>
        <w:ind w:left="260"/>
      </w:pPr>
      <w:r>
        <w:lastRenderedPageBreak/>
        <w:t>различных</w:t>
      </w:r>
      <w:r>
        <w:rPr>
          <w:spacing w:val="-7"/>
        </w:rPr>
        <w:t xml:space="preserve"> </w:t>
      </w:r>
      <w:r>
        <w:t>кодировках),</w:t>
      </w:r>
      <w:r>
        <w:rPr>
          <w:spacing w:val="-5"/>
        </w:rPr>
        <w:t xml:space="preserve"> </w:t>
      </w:r>
      <w:r>
        <w:t>графической,</w:t>
      </w:r>
      <w:r>
        <w:rPr>
          <w:spacing w:val="-4"/>
        </w:rPr>
        <w:t xml:space="preserve"> </w:t>
      </w:r>
      <w:r>
        <w:rPr>
          <w:spacing w:val="-2"/>
        </w:rPr>
        <w:t>аудио;</w:t>
      </w:r>
    </w:p>
    <w:p w:rsidR="002F49BA" w:rsidRDefault="00263745">
      <w:pPr>
        <w:pStyle w:val="a5"/>
        <w:numPr>
          <w:ilvl w:val="1"/>
          <w:numId w:val="4"/>
        </w:numPr>
        <w:tabs>
          <w:tab w:val="left" w:pos="964"/>
        </w:tabs>
        <w:spacing w:before="2"/>
        <w:ind w:left="260" w:right="114" w:firstLine="0"/>
        <w:rPr>
          <w:sz w:val="24"/>
        </w:rPr>
      </w:pPr>
      <w:r>
        <w:rPr>
          <w:sz w:val="24"/>
        </w:rPr>
        <w:t>владение понятиями: высказывание, логическая операция, логическое выражение; умение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 записывать логические выражения на изучаемом языке программирования;</w:t>
      </w:r>
    </w:p>
    <w:p w:rsidR="002F49BA" w:rsidRDefault="00263745">
      <w:pPr>
        <w:pStyle w:val="a5"/>
        <w:numPr>
          <w:ilvl w:val="1"/>
          <w:numId w:val="4"/>
        </w:numPr>
        <w:tabs>
          <w:tab w:val="left" w:pos="964"/>
        </w:tabs>
        <w:ind w:left="260" w:right="125" w:firstLine="0"/>
        <w:rPr>
          <w:sz w:val="24"/>
        </w:rPr>
      </w:pPr>
      <w:r>
        <w:rPr>
          <w:sz w:val="24"/>
        </w:rPr>
        <w:t>развитие алгоритмического мышления как необходимого условия профессиональной</w:t>
      </w:r>
      <w:r>
        <w:rPr>
          <w:spacing w:val="40"/>
          <w:sz w:val="24"/>
        </w:rPr>
        <w:t xml:space="preserve"> </w:t>
      </w:r>
      <w:r>
        <w:rPr>
          <w:sz w:val="24"/>
        </w:rPr>
        <w:t>деятельности в современном обществе; понимание сущности алгоритма и его свойств;</w:t>
      </w:r>
    </w:p>
    <w:p w:rsidR="002F49BA" w:rsidRDefault="00263745">
      <w:pPr>
        <w:pStyle w:val="a5"/>
        <w:numPr>
          <w:ilvl w:val="1"/>
          <w:numId w:val="4"/>
        </w:numPr>
        <w:tabs>
          <w:tab w:val="left" w:pos="964"/>
        </w:tabs>
        <w:ind w:left="260" w:right="122" w:firstLine="0"/>
        <w:rPr>
          <w:sz w:val="24"/>
        </w:rPr>
      </w:pPr>
      <w:r>
        <w:rPr>
          <w:sz w:val="24"/>
        </w:rPr>
        <w:t>умение составлять, выполнять вручную и на компьютере несложные алгоритмы для управления исполнителями (Черепашка, Чертежник); создавать и отлаживать ООП ООО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умение разбивать задачи на подзадачи, использовать константы, переменные и выражения различных типов (числовых, логических, символьных); анализировать предложенный алгоритм, определять, какие результаты возможны при заданном множестве исходных значений;</w:t>
      </w:r>
    </w:p>
    <w:p w:rsidR="002F49BA" w:rsidRDefault="00263745">
      <w:pPr>
        <w:pStyle w:val="a5"/>
        <w:numPr>
          <w:ilvl w:val="1"/>
          <w:numId w:val="4"/>
        </w:numPr>
        <w:tabs>
          <w:tab w:val="left" w:pos="964"/>
        </w:tabs>
        <w:ind w:left="260" w:right="126" w:firstLine="0"/>
        <w:rPr>
          <w:sz w:val="24"/>
        </w:rPr>
      </w:pPr>
      <w:r>
        <w:rPr>
          <w:sz w:val="24"/>
        </w:rPr>
        <w:t>умение записать на изучаемом языке программирования алгоритмы проверки делимости одного целого числа на другое, проверки натурального числа на простоту, выделения цифр из натурального числа, поиск максимумов, минимумов, суммы числовой последовательности;</w:t>
      </w:r>
    </w:p>
    <w:p w:rsidR="002F49BA" w:rsidRDefault="00263745">
      <w:pPr>
        <w:pStyle w:val="a5"/>
        <w:numPr>
          <w:ilvl w:val="1"/>
          <w:numId w:val="4"/>
        </w:numPr>
        <w:tabs>
          <w:tab w:val="left" w:pos="964"/>
        </w:tabs>
        <w:ind w:left="260" w:right="110" w:firstLine="0"/>
        <w:rPr>
          <w:sz w:val="24"/>
        </w:rPr>
      </w:pPr>
      <w:r>
        <w:rPr>
          <w:sz w:val="24"/>
        </w:rPr>
        <w:t>сформированность представлений о назначении основных компонентов компьютера; использование различных программных систем и сервисов компьютера, программного обеспечения; умение соотносить информацию о характеристиках персонального компьютера с решаемыми задачами; представление об истории и тенденциях развития информационных технологий, в том числе глобальных сетей; владение умением ориентироваться в иерархической структуре файловой системы, 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w:t>
      </w:r>
    </w:p>
    <w:p w:rsidR="002F49BA" w:rsidRDefault="00263745">
      <w:pPr>
        <w:pStyle w:val="a5"/>
        <w:numPr>
          <w:ilvl w:val="1"/>
          <w:numId w:val="4"/>
        </w:numPr>
        <w:tabs>
          <w:tab w:val="left" w:pos="964"/>
        </w:tabs>
        <w:ind w:left="260" w:right="118" w:firstLine="0"/>
        <w:rPr>
          <w:sz w:val="24"/>
        </w:rPr>
      </w:pPr>
      <w:r>
        <w:rPr>
          <w:sz w:val="24"/>
        </w:rPr>
        <w:t>владение умениями и навыками использования информационных и коммуникационных технологий для поиска, хранения, обработки и передачи и анализа различных видов информации, навыками создания личного информационного пространства; владение умениями пользования цифровыми сервисами государственных услуг, цифровыми образовательными сервисами;</w:t>
      </w:r>
    </w:p>
    <w:p w:rsidR="002F49BA" w:rsidRDefault="00263745">
      <w:pPr>
        <w:pStyle w:val="a5"/>
        <w:numPr>
          <w:ilvl w:val="1"/>
          <w:numId w:val="4"/>
        </w:numPr>
        <w:tabs>
          <w:tab w:val="left" w:pos="964"/>
        </w:tabs>
        <w:ind w:left="260" w:right="114" w:firstLine="0"/>
        <w:rPr>
          <w:sz w:val="24"/>
        </w:rPr>
      </w:pPr>
      <w:r>
        <w:rPr>
          <w:sz w:val="24"/>
        </w:rPr>
        <w:t>умение 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 умение формализовать и структурировать</w:t>
      </w:r>
    </w:p>
    <w:p w:rsidR="002F49BA" w:rsidRDefault="00263745">
      <w:pPr>
        <w:pStyle w:val="a3"/>
        <w:ind w:left="260" w:right="121"/>
      </w:pPr>
      <w:r>
        <w:t>информацию, используя электронные таблицы</w:t>
      </w:r>
      <w:r>
        <w:rPr>
          <w:spacing w:val="-1"/>
        </w:rPr>
        <w:t xml:space="preserve"> </w:t>
      </w:r>
      <w:r>
        <w:t>для обработки, анализа</w:t>
      </w:r>
      <w:r>
        <w:rPr>
          <w:spacing w:val="-3"/>
        </w:rPr>
        <w:t xml:space="preserve"> </w:t>
      </w:r>
      <w:r>
        <w:t>и</w:t>
      </w:r>
      <w:r>
        <w:rPr>
          <w:spacing w:val="-1"/>
        </w:rPr>
        <w:t xml:space="preserve"> </w:t>
      </w:r>
      <w:r>
        <w:t>визуализации числовых</w:t>
      </w:r>
      <w:r>
        <w:rPr>
          <w:spacing w:val="-2"/>
        </w:rPr>
        <w:t xml:space="preserve"> </w:t>
      </w:r>
      <w:r>
        <w:t>данных, в том числе с выделением диапазона таблицы и упорядочиванием (сортировкой) его элементов; умение применять в электронных таблицах формулы для расчетов с использованием встроенных функций, абсолютной, относительной, смешанной адресации; использовать электронные таблицы для численного моделирования в простых задачах из разных предметных областей;</w:t>
      </w:r>
    </w:p>
    <w:p w:rsidR="002F49BA" w:rsidRDefault="00263745">
      <w:pPr>
        <w:pStyle w:val="a5"/>
        <w:numPr>
          <w:ilvl w:val="1"/>
          <w:numId w:val="4"/>
        </w:numPr>
        <w:tabs>
          <w:tab w:val="left" w:pos="964"/>
        </w:tabs>
        <w:ind w:left="260" w:right="115" w:firstLine="0"/>
        <w:rPr>
          <w:sz w:val="24"/>
        </w:rPr>
      </w:pPr>
      <w:r>
        <w:rPr>
          <w:sz w:val="24"/>
        </w:rPr>
        <w:t>сформированность представлений о сферах профессиональной деятельности, связанных с информатикой, программированием и современными информационно- коммуникационными технологиями, основанными на достижениях науки и IT-отрасли;</w:t>
      </w:r>
    </w:p>
    <w:p w:rsidR="002F49BA" w:rsidRDefault="00263745">
      <w:pPr>
        <w:pStyle w:val="a5"/>
        <w:numPr>
          <w:ilvl w:val="1"/>
          <w:numId w:val="4"/>
        </w:numPr>
        <w:tabs>
          <w:tab w:val="left" w:pos="964"/>
        </w:tabs>
        <w:ind w:left="260" w:right="130" w:firstLine="0"/>
        <w:rPr>
          <w:sz w:val="24"/>
        </w:rPr>
      </w:pPr>
      <w:r>
        <w:rPr>
          <w:sz w:val="24"/>
        </w:rPr>
        <w:t>освоение и соблюдение требований безопасной эксплуатации технических средств информационно-коммуникационных технологий;</w:t>
      </w:r>
    </w:p>
    <w:p w:rsidR="002F49BA" w:rsidRDefault="00263745">
      <w:pPr>
        <w:pStyle w:val="a5"/>
        <w:numPr>
          <w:ilvl w:val="1"/>
          <w:numId w:val="4"/>
        </w:numPr>
        <w:tabs>
          <w:tab w:val="left" w:pos="964"/>
        </w:tabs>
        <w:spacing w:before="2"/>
        <w:ind w:left="260" w:right="122" w:firstLine="0"/>
        <w:rPr>
          <w:sz w:val="24"/>
        </w:rPr>
      </w:pPr>
      <w:r>
        <w:rPr>
          <w:sz w:val="24"/>
        </w:rPr>
        <w:t xml:space="preserve">умение соблюдать сетевой этикет, базовые нормы информационной этики и права при работе с приложениями на любых устройствах и в сети Интернет, выбирать безопасные стратегии поведения в </w:t>
      </w:r>
      <w:r>
        <w:rPr>
          <w:spacing w:val="-2"/>
          <w:sz w:val="24"/>
        </w:rPr>
        <w:t>сети;</w:t>
      </w:r>
    </w:p>
    <w:p w:rsidR="002F49BA" w:rsidRDefault="00263745">
      <w:pPr>
        <w:pStyle w:val="a5"/>
        <w:numPr>
          <w:ilvl w:val="1"/>
          <w:numId w:val="4"/>
        </w:numPr>
        <w:tabs>
          <w:tab w:val="left" w:pos="964"/>
        </w:tabs>
        <w:ind w:left="260" w:right="107" w:firstLine="0"/>
        <w:rPr>
          <w:sz w:val="24"/>
        </w:rPr>
      </w:pPr>
      <w:r>
        <w:rPr>
          <w:sz w:val="24"/>
        </w:rPr>
        <w:t>умение использовать различные средства защиты от вредоносного программного обеспечения, умение обеспечивать личную безопасность при использовании ресурсов сети Интернет, в том числе умение защищать персональную информацию от несанкционированного доступа и его последствий (разглашения, подмены, утраты данных) с учетом основных технологических и социально- 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2F49BA" w:rsidRDefault="00263745">
      <w:pPr>
        <w:pStyle w:val="a5"/>
        <w:numPr>
          <w:ilvl w:val="1"/>
          <w:numId w:val="4"/>
        </w:numPr>
        <w:tabs>
          <w:tab w:val="left" w:pos="964"/>
        </w:tabs>
        <w:ind w:left="260" w:right="124" w:firstLine="0"/>
        <w:rPr>
          <w:sz w:val="24"/>
        </w:rPr>
      </w:pPr>
      <w:r>
        <w:rPr>
          <w:sz w:val="24"/>
        </w:rPr>
        <w:t>умение распознавать попытки и предупреждать вовлечение себя и окружающих в деструктивные</w:t>
      </w:r>
      <w:r>
        <w:rPr>
          <w:spacing w:val="40"/>
          <w:sz w:val="24"/>
        </w:rPr>
        <w:t xml:space="preserve"> </w:t>
      </w:r>
      <w:r>
        <w:rPr>
          <w:sz w:val="24"/>
        </w:rPr>
        <w:t>и криминальные формы сетевой активности (в том числе кибербуллинг, фишинг).</w:t>
      </w:r>
    </w:p>
    <w:p w:rsidR="002F49BA" w:rsidRDefault="00263745">
      <w:pPr>
        <w:pStyle w:val="3"/>
        <w:spacing w:before="272" w:line="275" w:lineRule="exact"/>
        <w:ind w:left="260"/>
        <w:jc w:val="both"/>
        <w:rPr>
          <w:b w:val="0"/>
        </w:rPr>
      </w:pPr>
      <w:r>
        <w:t>Предметные</w:t>
      </w:r>
      <w:r>
        <w:rPr>
          <w:spacing w:val="-6"/>
        </w:rPr>
        <w:t xml:space="preserve"> </w:t>
      </w:r>
      <w:r>
        <w:t>результаты</w:t>
      </w:r>
      <w:r>
        <w:rPr>
          <w:spacing w:val="-7"/>
        </w:rPr>
        <w:t xml:space="preserve"> </w:t>
      </w:r>
      <w:r>
        <w:t>по</w:t>
      </w:r>
      <w:r>
        <w:rPr>
          <w:spacing w:val="-2"/>
        </w:rPr>
        <w:t xml:space="preserve"> </w:t>
      </w:r>
      <w:r>
        <w:t>предметной</w:t>
      </w:r>
      <w:r>
        <w:rPr>
          <w:spacing w:val="-3"/>
        </w:rPr>
        <w:t xml:space="preserve"> </w:t>
      </w:r>
      <w:r>
        <w:t>области</w:t>
      </w:r>
      <w:r>
        <w:rPr>
          <w:spacing w:val="-2"/>
        </w:rPr>
        <w:t xml:space="preserve"> </w:t>
      </w:r>
      <w:r>
        <w:t>«Общественно-научные</w:t>
      </w:r>
      <w:r>
        <w:rPr>
          <w:spacing w:val="-3"/>
        </w:rPr>
        <w:t xml:space="preserve"> </w:t>
      </w:r>
      <w:r>
        <w:t>предметы»</w:t>
      </w:r>
      <w:r>
        <w:rPr>
          <w:spacing w:val="-7"/>
        </w:rPr>
        <w:t xml:space="preserve"> </w:t>
      </w:r>
      <w:r>
        <w:rPr>
          <w:spacing w:val="-2"/>
        </w:rPr>
        <w:t>обеспечивают</w:t>
      </w:r>
      <w:r>
        <w:rPr>
          <w:b w:val="0"/>
          <w:spacing w:val="-2"/>
        </w:rPr>
        <w:t>:</w:t>
      </w:r>
    </w:p>
    <w:p w:rsidR="002F49BA" w:rsidRDefault="00263745">
      <w:pPr>
        <w:pStyle w:val="a5"/>
        <w:numPr>
          <w:ilvl w:val="0"/>
          <w:numId w:val="4"/>
        </w:numPr>
        <w:tabs>
          <w:tab w:val="left" w:pos="965"/>
        </w:tabs>
        <w:spacing w:line="275" w:lineRule="exact"/>
        <w:ind w:left="965" w:hanging="705"/>
        <w:jc w:val="both"/>
        <w:rPr>
          <w:sz w:val="24"/>
        </w:rPr>
      </w:pPr>
      <w:r>
        <w:rPr>
          <w:sz w:val="24"/>
        </w:rPr>
        <w:t>По</w:t>
      </w:r>
      <w:r>
        <w:rPr>
          <w:spacing w:val="51"/>
          <w:sz w:val="24"/>
        </w:rPr>
        <w:t xml:space="preserve"> </w:t>
      </w:r>
      <w:r>
        <w:rPr>
          <w:sz w:val="24"/>
        </w:rPr>
        <w:t>учебному</w:t>
      </w:r>
      <w:r>
        <w:rPr>
          <w:spacing w:val="74"/>
          <w:sz w:val="24"/>
        </w:rPr>
        <w:t xml:space="preserve"> </w:t>
      </w:r>
      <w:r>
        <w:rPr>
          <w:sz w:val="24"/>
        </w:rPr>
        <w:t>предмету</w:t>
      </w:r>
      <w:r>
        <w:rPr>
          <w:spacing w:val="77"/>
          <w:sz w:val="24"/>
        </w:rPr>
        <w:t xml:space="preserve"> </w:t>
      </w:r>
      <w:r>
        <w:rPr>
          <w:b/>
          <w:sz w:val="24"/>
        </w:rPr>
        <w:t>«История»</w:t>
      </w:r>
      <w:r>
        <w:rPr>
          <w:b/>
          <w:spacing w:val="56"/>
          <w:sz w:val="24"/>
        </w:rPr>
        <w:t xml:space="preserve"> </w:t>
      </w:r>
      <w:r>
        <w:rPr>
          <w:sz w:val="24"/>
        </w:rPr>
        <w:t>(включая</w:t>
      </w:r>
      <w:r>
        <w:rPr>
          <w:spacing w:val="53"/>
          <w:sz w:val="24"/>
        </w:rPr>
        <w:t xml:space="preserve"> </w:t>
      </w:r>
      <w:r>
        <w:rPr>
          <w:sz w:val="24"/>
        </w:rPr>
        <w:t>учебные</w:t>
      </w:r>
      <w:r>
        <w:rPr>
          <w:spacing w:val="52"/>
          <w:sz w:val="24"/>
        </w:rPr>
        <w:t xml:space="preserve"> </w:t>
      </w:r>
      <w:r>
        <w:rPr>
          <w:sz w:val="24"/>
        </w:rPr>
        <w:t>курсы</w:t>
      </w:r>
      <w:r>
        <w:rPr>
          <w:spacing w:val="56"/>
          <w:sz w:val="24"/>
        </w:rPr>
        <w:t xml:space="preserve"> </w:t>
      </w:r>
      <w:r>
        <w:rPr>
          <w:sz w:val="24"/>
        </w:rPr>
        <w:t>«История</w:t>
      </w:r>
      <w:r>
        <w:rPr>
          <w:spacing w:val="53"/>
          <w:sz w:val="24"/>
        </w:rPr>
        <w:t xml:space="preserve"> </w:t>
      </w:r>
      <w:r>
        <w:rPr>
          <w:sz w:val="24"/>
        </w:rPr>
        <w:t>России»,</w:t>
      </w:r>
      <w:r>
        <w:rPr>
          <w:spacing w:val="52"/>
          <w:sz w:val="24"/>
        </w:rPr>
        <w:t xml:space="preserve"> </w:t>
      </w:r>
      <w:r>
        <w:rPr>
          <w:spacing w:val="-2"/>
          <w:sz w:val="24"/>
        </w:rPr>
        <w:t>«Всеобщая</w:t>
      </w:r>
    </w:p>
    <w:p w:rsidR="002F49BA" w:rsidRDefault="002F49BA">
      <w:pPr>
        <w:sectPr w:rsidR="002F49BA">
          <w:pgSz w:w="11910" w:h="16840"/>
          <w:pgMar w:top="880" w:right="300" w:bottom="280" w:left="340" w:header="720" w:footer="720" w:gutter="0"/>
          <w:cols w:space="720"/>
        </w:sectPr>
      </w:pPr>
    </w:p>
    <w:p w:rsidR="002F49BA" w:rsidRDefault="00263745">
      <w:pPr>
        <w:pStyle w:val="a3"/>
        <w:spacing w:before="73"/>
        <w:ind w:left="260"/>
      </w:pPr>
      <w:r>
        <w:lastRenderedPageBreak/>
        <w:t>история», «Введение</w:t>
      </w:r>
      <w:r>
        <w:rPr>
          <w:spacing w:val="-3"/>
        </w:rPr>
        <w:t xml:space="preserve"> </w:t>
      </w:r>
      <w:r>
        <w:t>в</w:t>
      </w:r>
      <w:r>
        <w:rPr>
          <w:spacing w:val="-5"/>
        </w:rPr>
        <w:t xml:space="preserve"> </w:t>
      </w:r>
      <w:r>
        <w:t>новейшую</w:t>
      </w:r>
      <w:r>
        <w:rPr>
          <w:spacing w:val="-4"/>
        </w:rPr>
        <w:t xml:space="preserve"> </w:t>
      </w:r>
      <w:r>
        <w:rPr>
          <w:spacing w:val="-2"/>
        </w:rPr>
        <w:t>историю»):</w:t>
      </w:r>
    </w:p>
    <w:p w:rsidR="002F49BA" w:rsidRDefault="00263745">
      <w:pPr>
        <w:pStyle w:val="a5"/>
        <w:numPr>
          <w:ilvl w:val="0"/>
          <w:numId w:val="6"/>
        </w:numPr>
        <w:tabs>
          <w:tab w:val="left" w:pos="964"/>
        </w:tabs>
        <w:spacing w:before="2"/>
        <w:ind w:left="260" w:right="118" w:firstLine="0"/>
        <w:rPr>
          <w:sz w:val="24"/>
        </w:rPr>
      </w:pPr>
      <w:r>
        <w:rPr>
          <w:sz w:val="24"/>
        </w:rPr>
        <w:t>умение определять последовательность событий, явлений, процессов; соотносить события</w:t>
      </w:r>
      <w:r>
        <w:rPr>
          <w:spacing w:val="40"/>
          <w:sz w:val="24"/>
        </w:rPr>
        <w:t xml:space="preserve"> </w:t>
      </w:r>
      <w:r>
        <w:rPr>
          <w:sz w:val="24"/>
        </w:rPr>
        <w:t>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2F49BA" w:rsidRDefault="00263745">
      <w:pPr>
        <w:pStyle w:val="a5"/>
        <w:numPr>
          <w:ilvl w:val="0"/>
          <w:numId w:val="6"/>
        </w:numPr>
        <w:tabs>
          <w:tab w:val="left" w:pos="964"/>
        </w:tabs>
        <w:spacing w:before="3"/>
        <w:ind w:left="260" w:right="129" w:firstLine="0"/>
        <w:rPr>
          <w:sz w:val="24"/>
        </w:rPr>
      </w:pPr>
      <w:r>
        <w:rPr>
          <w:sz w:val="24"/>
        </w:rPr>
        <w:t>умение выявлять особенности развития культуры, быта и нравов народов в различные исторические эпохи;</w:t>
      </w:r>
    </w:p>
    <w:p w:rsidR="002F49BA" w:rsidRDefault="00263745">
      <w:pPr>
        <w:pStyle w:val="a5"/>
        <w:numPr>
          <w:ilvl w:val="0"/>
          <w:numId w:val="6"/>
        </w:numPr>
        <w:tabs>
          <w:tab w:val="left" w:pos="964"/>
        </w:tabs>
        <w:spacing w:before="6"/>
        <w:ind w:left="260" w:right="113" w:firstLine="0"/>
        <w:rPr>
          <w:sz w:val="24"/>
        </w:rPr>
      </w:pPr>
      <w:r>
        <w:rPr>
          <w:sz w:val="24"/>
        </w:rPr>
        <w:t xml:space="preserve">овладение историческими понятиями и их использование для решения учебных и практических </w:t>
      </w:r>
      <w:r>
        <w:rPr>
          <w:spacing w:val="-2"/>
          <w:sz w:val="24"/>
        </w:rPr>
        <w:t>задач;</w:t>
      </w:r>
    </w:p>
    <w:p w:rsidR="002F49BA" w:rsidRDefault="00263745">
      <w:pPr>
        <w:pStyle w:val="a5"/>
        <w:numPr>
          <w:ilvl w:val="0"/>
          <w:numId w:val="6"/>
        </w:numPr>
        <w:tabs>
          <w:tab w:val="left" w:pos="964"/>
        </w:tabs>
        <w:spacing w:before="3"/>
        <w:ind w:left="260" w:right="116" w:firstLine="0"/>
        <w:rPr>
          <w:sz w:val="24"/>
        </w:rPr>
      </w:pPr>
      <w:r>
        <w:rPr>
          <w:sz w:val="24"/>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2F49BA" w:rsidRDefault="00263745">
      <w:pPr>
        <w:pStyle w:val="a5"/>
        <w:numPr>
          <w:ilvl w:val="0"/>
          <w:numId w:val="6"/>
        </w:numPr>
        <w:tabs>
          <w:tab w:val="left" w:pos="964"/>
        </w:tabs>
        <w:spacing w:before="3"/>
        <w:ind w:left="260" w:right="127" w:firstLine="0"/>
        <w:rPr>
          <w:sz w:val="24"/>
        </w:rPr>
      </w:pPr>
      <w:r>
        <w:rPr>
          <w:sz w:val="24"/>
        </w:rPr>
        <w:t xml:space="preserve">умение выявлять существенные черты и характерные признаки исторических событий, явлений, </w:t>
      </w:r>
      <w:r>
        <w:rPr>
          <w:spacing w:val="-2"/>
          <w:sz w:val="24"/>
        </w:rPr>
        <w:t>процессов;</w:t>
      </w:r>
    </w:p>
    <w:p w:rsidR="002F49BA" w:rsidRDefault="00263745">
      <w:pPr>
        <w:pStyle w:val="a5"/>
        <w:numPr>
          <w:ilvl w:val="0"/>
          <w:numId w:val="6"/>
        </w:numPr>
        <w:tabs>
          <w:tab w:val="left" w:pos="964"/>
        </w:tabs>
        <w:spacing w:before="3"/>
        <w:ind w:left="260" w:right="111" w:firstLine="0"/>
        <w:rPr>
          <w:sz w:val="24"/>
        </w:rPr>
      </w:pPr>
      <w:r>
        <w:rPr>
          <w:sz w:val="24"/>
        </w:rPr>
        <w:t>умение устанавливать причинно-следственные,</w:t>
      </w:r>
      <w:r>
        <w:rPr>
          <w:spacing w:val="-3"/>
          <w:sz w:val="24"/>
        </w:rPr>
        <w:t xml:space="preserve"> </w:t>
      </w:r>
      <w:r>
        <w:rPr>
          <w:sz w:val="24"/>
        </w:rPr>
        <w:t>пространственные,</w:t>
      </w:r>
      <w:r>
        <w:rPr>
          <w:spacing w:val="-3"/>
          <w:sz w:val="24"/>
        </w:rPr>
        <w:t xml:space="preserve"> </w:t>
      </w:r>
      <w:r>
        <w:rPr>
          <w:sz w:val="24"/>
        </w:rPr>
        <w:t>временные</w:t>
      </w:r>
      <w:r>
        <w:rPr>
          <w:spacing w:val="-5"/>
          <w:sz w:val="24"/>
        </w:rPr>
        <w:t xml:space="preserve"> </w:t>
      </w:r>
      <w:r>
        <w:rPr>
          <w:sz w:val="24"/>
        </w:rPr>
        <w:t>связи исторических событий, явлений, процессов изучаемого периода, их взаимосвязь (при наличии) с важнейшими событиями XX - начала XXI вв. (Февральская и Октябрьская революции 1917 г., Великая Отечественная война, распад СССР, сложные 1990-е годы, возрождение страны с 2000-х годов, воссоединение Крыма с Россией 2014 года); характеризовать итоги и историческое значение событий;</w:t>
      </w:r>
    </w:p>
    <w:p w:rsidR="002F49BA" w:rsidRDefault="00263745">
      <w:pPr>
        <w:pStyle w:val="a5"/>
        <w:numPr>
          <w:ilvl w:val="0"/>
          <w:numId w:val="6"/>
        </w:numPr>
        <w:tabs>
          <w:tab w:val="left" w:pos="964"/>
        </w:tabs>
        <w:spacing w:line="274" w:lineRule="exact"/>
        <w:ind w:left="964" w:hanging="704"/>
        <w:rPr>
          <w:sz w:val="24"/>
        </w:rPr>
      </w:pPr>
      <w:r>
        <w:rPr>
          <w:sz w:val="24"/>
        </w:rPr>
        <w:t>умение</w:t>
      </w:r>
      <w:r>
        <w:rPr>
          <w:spacing w:val="-6"/>
          <w:sz w:val="24"/>
        </w:rPr>
        <w:t xml:space="preserve"> </w:t>
      </w:r>
      <w:r>
        <w:rPr>
          <w:sz w:val="24"/>
        </w:rPr>
        <w:t>сравнивать</w:t>
      </w:r>
      <w:r>
        <w:rPr>
          <w:spacing w:val="-6"/>
          <w:sz w:val="24"/>
        </w:rPr>
        <w:t xml:space="preserve"> </w:t>
      </w:r>
      <w:r>
        <w:rPr>
          <w:sz w:val="24"/>
        </w:rPr>
        <w:t>исторические</w:t>
      </w:r>
      <w:r>
        <w:rPr>
          <w:spacing w:val="-4"/>
          <w:sz w:val="24"/>
        </w:rPr>
        <w:t xml:space="preserve"> </w:t>
      </w:r>
      <w:r>
        <w:rPr>
          <w:sz w:val="24"/>
        </w:rPr>
        <w:t>события,</w:t>
      </w:r>
      <w:r>
        <w:rPr>
          <w:spacing w:val="-6"/>
          <w:sz w:val="24"/>
        </w:rPr>
        <w:t xml:space="preserve"> </w:t>
      </w:r>
      <w:r>
        <w:rPr>
          <w:sz w:val="24"/>
        </w:rPr>
        <w:t>явления,</w:t>
      </w:r>
      <w:r>
        <w:rPr>
          <w:spacing w:val="-5"/>
          <w:sz w:val="24"/>
        </w:rPr>
        <w:t xml:space="preserve"> </w:t>
      </w:r>
      <w:r>
        <w:rPr>
          <w:sz w:val="24"/>
        </w:rPr>
        <w:t>процессы</w:t>
      </w:r>
      <w:r>
        <w:rPr>
          <w:spacing w:val="-6"/>
          <w:sz w:val="24"/>
        </w:rPr>
        <w:t xml:space="preserve"> </w:t>
      </w:r>
      <w:r>
        <w:rPr>
          <w:sz w:val="24"/>
        </w:rPr>
        <w:t>в</w:t>
      </w:r>
      <w:r>
        <w:rPr>
          <w:spacing w:val="-2"/>
          <w:sz w:val="24"/>
        </w:rPr>
        <w:t xml:space="preserve"> </w:t>
      </w:r>
      <w:r>
        <w:rPr>
          <w:sz w:val="24"/>
        </w:rPr>
        <w:t>различные</w:t>
      </w:r>
      <w:r>
        <w:rPr>
          <w:spacing w:val="-9"/>
          <w:sz w:val="24"/>
        </w:rPr>
        <w:t xml:space="preserve"> </w:t>
      </w:r>
      <w:r>
        <w:rPr>
          <w:sz w:val="24"/>
        </w:rPr>
        <w:t>исторические</w:t>
      </w:r>
      <w:r>
        <w:rPr>
          <w:spacing w:val="-3"/>
          <w:sz w:val="24"/>
        </w:rPr>
        <w:t xml:space="preserve"> </w:t>
      </w:r>
      <w:r>
        <w:rPr>
          <w:spacing w:val="-2"/>
          <w:sz w:val="24"/>
        </w:rPr>
        <w:t>эпохи;</w:t>
      </w:r>
    </w:p>
    <w:p w:rsidR="002F49BA" w:rsidRDefault="00263745">
      <w:pPr>
        <w:pStyle w:val="a5"/>
        <w:numPr>
          <w:ilvl w:val="0"/>
          <w:numId w:val="6"/>
        </w:numPr>
        <w:tabs>
          <w:tab w:val="left" w:pos="964"/>
        </w:tabs>
        <w:spacing w:before="5"/>
        <w:ind w:left="260" w:right="116" w:firstLine="0"/>
        <w:rPr>
          <w:sz w:val="24"/>
        </w:rPr>
      </w:pPr>
      <w:r>
        <w:rPr>
          <w:sz w:val="24"/>
        </w:rPr>
        <w:t>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rsidR="002F49BA" w:rsidRDefault="00263745">
      <w:pPr>
        <w:pStyle w:val="a5"/>
        <w:numPr>
          <w:ilvl w:val="0"/>
          <w:numId w:val="6"/>
        </w:numPr>
        <w:tabs>
          <w:tab w:val="left" w:pos="964"/>
        </w:tabs>
        <w:spacing w:before="6"/>
        <w:ind w:left="260" w:right="126" w:firstLine="0"/>
        <w:rPr>
          <w:sz w:val="24"/>
        </w:rPr>
      </w:pPr>
      <w:r>
        <w:rPr>
          <w:sz w:val="24"/>
        </w:rPr>
        <w:t xml:space="preserve">умение различать основные типы исторических источников: письменные, вещественные, </w:t>
      </w:r>
      <w:r>
        <w:rPr>
          <w:spacing w:val="-2"/>
          <w:sz w:val="24"/>
        </w:rPr>
        <w:t>аудиовизуальные;</w:t>
      </w:r>
    </w:p>
    <w:p w:rsidR="002F49BA" w:rsidRDefault="00263745">
      <w:pPr>
        <w:pStyle w:val="a5"/>
        <w:numPr>
          <w:ilvl w:val="0"/>
          <w:numId w:val="6"/>
        </w:numPr>
        <w:tabs>
          <w:tab w:val="left" w:pos="964"/>
        </w:tabs>
        <w:spacing w:before="3"/>
        <w:ind w:left="260" w:right="121" w:firstLine="0"/>
        <w:rPr>
          <w:sz w:val="24"/>
        </w:rPr>
      </w:pPr>
      <w:r>
        <w:rPr>
          <w:sz w:val="24"/>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2F49BA" w:rsidRDefault="00263745">
      <w:pPr>
        <w:pStyle w:val="a5"/>
        <w:numPr>
          <w:ilvl w:val="0"/>
          <w:numId w:val="6"/>
        </w:numPr>
        <w:tabs>
          <w:tab w:val="left" w:pos="964"/>
        </w:tabs>
        <w:ind w:left="260" w:right="117" w:firstLine="0"/>
        <w:rPr>
          <w:sz w:val="24"/>
        </w:rPr>
      </w:pPr>
      <w:r>
        <w:rPr>
          <w:sz w:val="24"/>
        </w:rPr>
        <w:t>умение читать и анализировать историческую карту/схему; характеризовать на основе анализа исторической карты/схемы исторические события, явления, процессы; сопоставлять информацию, представленную на исторической карте/схеме, с информацией</w:t>
      </w:r>
    </w:p>
    <w:p w:rsidR="002F49BA" w:rsidRDefault="00263745">
      <w:pPr>
        <w:pStyle w:val="a3"/>
        <w:spacing w:before="1" w:line="275" w:lineRule="exact"/>
        <w:ind w:left="260"/>
      </w:pPr>
      <w:r>
        <w:t>из</w:t>
      </w:r>
      <w:r>
        <w:rPr>
          <w:spacing w:val="-1"/>
        </w:rPr>
        <w:t xml:space="preserve"> </w:t>
      </w:r>
      <w:r>
        <w:t>других</w:t>
      </w:r>
      <w:r>
        <w:rPr>
          <w:spacing w:val="-5"/>
        </w:rPr>
        <w:t xml:space="preserve"> </w:t>
      </w:r>
      <w:r>
        <w:rPr>
          <w:spacing w:val="-2"/>
        </w:rPr>
        <w:t>источников;</w:t>
      </w:r>
    </w:p>
    <w:p w:rsidR="002F49BA" w:rsidRDefault="00263745">
      <w:pPr>
        <w:pStyle w:val="a5"/>
        <w:numPr>
          <w:ilvl w:val="0"/>
          <w:numId w:val="6"/>
        </w:numPr>
        <w:tabs>
          <w:tab w:val="left" w:pos="964"/>
        </w:tabs>
        <w:spacing w:before="1"/>
        <w:ind w:left="260" w:right="130" w:firstLine="0"/>
        <w:rPr>
          <w:sz w:val="24"/>
        </w:rPr>
      </w:pPr>
      <w:r>
        <w:rPr>
          <w:sz w:val="24"/>
        </w:rPr>
        <w:t>умение анализировать</w:t>
      </w:r>
      <w:r>
        <w:rPr>
          <w:spacing w:val="-3"/>
          <w:sz w:val="24"/>
        </w:rPr>
        <w:t xml:space="preserve"> </w:t>
      </w:r>
      <w:r>
        <w:rPr>
          <w:sz w:val="24"/>
        </w:rPr>
        <w:t>текстовые,</w:t>
      </w:r>
      <w:r>
        <w:rPr>
          <w:spacing w:val="-2"/>
          <w:sz w:val="24"/>
        </w:rPr>
        <w:t xml:space="preserve"> </w:t>
      </w:r>
      <w:r>
        <w:rPr>
          <w:sz w:val="24"/>
        </w:rPr>
        <w:t>визуальные источники</w:t>
      </w:r>
      <w:r>
        <w:rPr>
          <w:spacing w:val="-3"/>
          <w:sz w:val="24"/>
        </w:rPr>
        <w:t xml:space="preserve"> </w:t>
      </w:r>
      <w:r>
        <w:rPr>
          <w:sz w:val="24"/>
        </w:rPr>
        <w:t>исторической информации;</w:t>
      </w:r>
      <w:r>
        <w:rPr>
          <w:spacing w:val="-4"/>
          <w:sz w:val="24"/>
        </w:rPr>
        <w:t xml:space="preserve"> </w:t>
      </w:r>
      <w:r>
        <w:rPr>
          <w:sz w:val="24"/>
        </w:rPr>
        <w:t>представлять историческую информацию в форме таблиц, схем, диаграмм;</w:t>
      </w:r>
    </w:p>
    <w:p w:rsidR="002F49BA" w:rsidRDefault="00263745">
      <w:pPr>
        <w:pStyle w:val="a5"/>
        <w:numPr>
          <w:ilvl w:val="0"/>
          <w:numId w:val="6"/>
        </w:numPr>
        <w:tabs>
          <w:tab w:val="left" w:pos="964"/>
        </w:tabs>
        <w:spacing w:before="4"/>
        <w:ind w:left="260" w:right="121" w:firstLine="0"/>
        <w:rPr>
          <w:sz w:val="24"/>
        </w:rPr>
      </w:pPr>
      <w:r>
        <w:rPr>
          <w:sz w:val="24"/>
        </w:rPr>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p w:rsidR="002F49BA" w:rsidRDefault="00263745">
      <w:pPr>
        <w:pStyle w:val="a5"/>
        <w:numPr>
          <w:ilvl w:val="0"/>
          <w:numId w:val="6"/>
        </w:numPr>
        <w:tabs>
          <w:tab w:val="left" w:pos="964"/>
        </w:tabs>
        <w:ind w:left="260" w:right="118" w:firstLine="0"/>
        <w:rPr>
          <w:sz w:val="24"/>
        </w:rPr>
      </w:pPr>
      <w:r>
        <w:rPr>
          <w:sz w:val="24"/>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w:t>
      </w:r>
      <w:r>
        <w:rPr>
          <w:spacing w:val="-5"/>
          <w:sz w:val="24"/>
        </w:rPr>
        <w:t xml:space="preserve"> </w:t>
      </w:r>
      <w:r>
        <w:rPr>
          <w:sz w:val="24"/>
        </w:rPr>
        <w:t>и демократических</w:t>
      </w:r>
      <w:r>
        <w:rPr>
          <w:spacing w:val="-5"/>
          <w:sz w:val="24"/>
        </w:rPr>
        <w:t xml:space="preserve"> </w:t>
      </w:r>
      <w:r>
        <w:rPr>
          <w:sz w:val="24"/>
        </w:rPr>
        <w:t>ценностей, идей</w:t>
      </w:r>
      <w:r>
        <w:rPr>
          <w:spacing w:val="-4"/>
          <w:sz w:val="24"/>
        </w:rPr>
        <w:t xml:space="preserve"> </w:t>
      </w:r>
      <w:r>
        <w:rPr>
          <w:sz w:val="24"/>
        </w:rPr>
        <w:t>мира</w:t>
      </w:r>
      <w:r>
        <w:rPr>
          <w:spacing w:val="-1"/>
          <w:sz w:val="24"/>
        </w:rPr>
        <w:t xml:space="preserve"> </w:t>
      </w:r>
      <w:r>
        <w:rPr>
          <w:sz w:val="24"/>
        </w:rPr>
        <w:t>и</w:t>
      </w:r>
      <w:r>
        <w:rPr>
          <w:spacing w:val="-4"/>
          <w:sz w:val="24"/>
        </w:rPr>
        <w:t xml:space="preserve"> </w:t>
      </w:r>
      <w:r>
        <w:rPr>
          <w:sz w:val="24"/>
        </w:rPr>
        <w:t>взаимопонимания</w:t>
      </w:r>
      <w:r>
        <w:rPr>
          <w:spacing w:val="-5"/>
          <w:sz w:val="24"/>
        </w:rPr>
        <w:t xml:space="preserve"> </w:t>
      </w:r>
      <w:r>
        <w:rPr>
          <w:sz w:val="24"/>
        </w:rPr>
        <w:t>между</w:t>
      </w:r>
      <w:r>
        <w:rPr>
          <w:spacing w:val="-10"/>
          <w:sz w:val="24"/>
        </w:rPr>
        <w:t xml:space="preserve"> </w:t>
      </w:r>
      <w:r>
        <w:rPr>
          <w:sz w:val="24"/>
        </w:rPr>
        <w:t>народами,</w:t>
      </w:r>
      <w:r>
        <w:rPr>
          <w:spacing w:val="-3"/>
          <w:sz w:val="24"/>
        </w:rPr>
        <w:t xml:space="preserve"> </w:t>
      </w:r>
      <w:r>
        <w:rPr>
          <w:sz w:val="24"/>
        </w:rPr>
        <w:t>людьми разных культур; уважения к историческому наследию народов России.</w:t>
      </w:r>
    </w:p>
    <w:p w:rsidR="002F49BA" w:rsidRDefault="002F49BA">
      <w:pPr>
        <w:pStyle w:val="a3"/>
        <w:spacing w:before="5"/>
        <w:ind w:left="0"/>
        <w:jc w:val="left"/>
      </w:pPr>
    </w:p>
    <w:p w:rsidR="002F49BA" w:rsidRDefault="00263745">
      <w:pPr>
        <w:pStyle w:val="3"/>
        <w:spacing w:line="272" w:lineRule="exact"/>
        <w:ind w:left="260"/>
        <w:jc w:val="both"/>
      </w:pPr>
      <w:r>
        <w:t>По</w:t>
      </w:r>
      <w:r>
        <w:rPr>
          <w:spacing w:val="-3"/>
        </w:rPr>
        <w:t xml:space="preserve"> </w:t>
      </w:r>
      <w:r>
        <w:t>учебному</w:t>
      </w:r>
      <w:r>
        <w:rPr>
          <w:spacing w:val="-1"/>
        </w:rPr>
        <w:t xml:space="preserve"> </w:t>
      </w:r>
      <w:r>
        <w:t>курсу</w:t>
      </w:r>
      <w:r>
        <w:rPr>
          <w:spacing w:val="-5"/>
        </w:rPr>
        <w:t xml:space="preserve"> </w:t>
      </w:r>
      <w:r>
        <w:t>«История</w:t>
      </w:r>
      <w:r>
        <w:rPr>
          <w:spacing w:val="-4"/>
        </w:rPr>
        <w:t xml:space="preserve"> </w:t>
      </w:r>
      <w:r>
        <w:rPr>
          <w:spacing w:val="-2"/>
        </w:rPr>
        <w:t>России»:</w:t>
      </w:r>
    </w:p>
    <w:p w:rsidR="002F49BA" w:rsidRDefault="00263745">
      <w:pPr>
        <w:pStyle w:val="a5"/>
        <w:numPr>
          <w:ilvl w:val="0"/>
          <w:numId w:val="7"/>
        </w:numPr>
        <w:tabs>
          <w:tab w:val="left" w:pos="964"/>
        </w:tabs>
        <w:ind w:left="260" w:right="123" w:firstLine="0"/>
        <w:rPr>
          <w:sz w:val="24"/>
        </w:rPr>
      </w:pPr>
      <w:r>
        <w:rPr>
          <w:sz w:val="24"/>
        </w:rPr>
        <w:t>знание ключевых событий, основных дат и этапов истории России и мира с древности до 1914 года; выдающихся деятелей отечественной и всеобщей истории; важнейших достижений культуры и систем ценностей, сформировавшихся в ходе исторического развития, в том числе по истории</w:t>
      </w:r>
      <w:r>
        <w:rPr>
          <w:spacing w:val="-1"/>
          <w:sz w:val="24"/>
        </w:rPr>
        <w:t xml:space="preserve"> </w:t>
      </w:r>
      <w:r>
        <w:rPr>
          <w:sz w:val="24"/>
        </w:rPr>
        <w:t>России:</w:t>
      </w:r>
    </w:p>
    <w:p w:rsidR="002F49BA" w:rsidRDefault="00263745">
      <w:pPr>
        <w:pStyle w:val="a5"/>
        <w:numPr>
          <w:ilvl w:val="1"/>
          <w:numId w:val="7"/>
        </w:numPr>
        <w:tabs>
          <w:tab w:val="left" w:pos="964"/>
        </w:tabs>
        <w:spacing w:line="275" w:lineRule="exact"/>
        <w:ind w:left="964" w:hanging="704"/>
        <w:rPr>
          <w:sz w:val="24"/>
        </w:rPr>
      </w:pPr>
      <w:r>
        <w:rPr>
          <w:sz w:val="24"/>
        </w:rPr>
        <w:t>Роль</w:t>
      </w:r>
      <w:r>
        <w:rPr>
          <w:spacing w:val="-8"/>
          <w:sz w:val="24"/>
        </w:rPr>
        <w:t xml:space="preserve"> </w:t>
      </w:r>
      <w:r>
        <w:rPr>
          <w:sz w:val="24"/>
        </w:rPr>
        <w:t>и</w:t>
      </w:r>
      <w:r>
        <w:rPr>
          <w:spacing w:val="-5"/>
          <w:sz w:val="24"/>
        </w:rPr>
        <w:t xml:space="preserve"> </w:t>
      </w:r>
      <w:r>
        <w:rPr>
          <w:sz w:val="24"/>
        </w:rPr>
        <w:t>место</w:t>
      </w:r>
      <w:r>
        <w:rPr>
          <w:spacing w:val="-2"/>
          <w:sz w:val="24"/>
        </w:rPr>
        <w:t xml:space="preserve"> </w:t>
      </w:r>
      <w:r>
        <w:rPr>
          <w:sz w:val="24"/>
        </w:rPr>
        <w:t>России</w:t>
      </w:r>
      <w:r>
        <w:rPr>
          <w:spacing w:val="-5"/>
          <w:sz w:val="24"/>
        </w:rPr>
        <w:t xml:space="preserve"> </w:t>
      </w:r>
      <w:r>
        <w:rPr>
          <w:sz w:val="24"/>
        </w:rPr>
        <w:t>в</w:t>
      </w:r>
      <w:r>
        <w:rPr>
          <w:spacing w:val="-1"/>
          <w:sz w:val="24"/>
        </w:rPr>
        <w:t xml:space="preserve"> </w:t>
      </w:r>
      <w:r>
        <w:rPr>
          <w:sz w:val="24"/>
        </w:rPr>
        <w:t>мировой</w:t>
      </w:r>
      <w:r>
        <w:rPr>
          <w:spacing w:val="-6"/>
          <w:sz w:val="24"/>
        </w:rPr>
        <w:t xml:space="preserve"> </w:t>
      </w:r>
      <w:r>
        <w:rPr>
          <w:sz w:val="24"/>
        </w:rPr>
        <w:t>истории.</w:t>
      </w:r>
      <w:r>
        <w:rPr>
          <w:spacing w:val="-4"/>
          <w:sz w:val="24"/>
        </w:rPr>
        <w:t xml:space="preserve"> </w:t>
      </w:r>
      <w:r>
        <w:rPr>
          <w:sz w:val="24"/>
        </w:rPr>
        <w:t>Периодизация</w:t>
      </w:r>
      <w:r>
        <w:rPr>
          <w:spacing w:val="-2"/>
          <w:sz w:val="24"/>
        </w:rPr>
        <w:t xml:space="preserve"> </w:t>
      </w:r>
      <w:r>
        <w:rPr>
          <w:sz w:val="24"/>
        </w:rPr>
        <w:t>и</w:t>
      </w:r>
      <w:r>
        <w:rPr>
          <w:spacing w:val="-5"/>
          <w:sz w:val="24"/>
        </w:rPr>
        <w:t xml:space="preserve"> </w:t>
      </w:r>
      <w:r>
        <w:rPr>
          <w:sz w:val="24"/>
        </w:rPr>
        <w:t>источники</w:t>
      </w:r>
      <w:r>
        <w:rPr>
          <w:spacing w:val="-6"/>
          <w:sz w:val="24"/>
        </w:rPr>
        <w:t xml:space="preserve"> </w:t>
      </w:r>
      <w:r>
        <w:rPr>
          <w:sz w:val="24"/>
        </w:rPr>
        <w:t xml:space="preserve">российской </w:t>
      </w:r>
      <w:r>
        <w:rPr>
          <w:spacing w:val="-2"/>
          <w:sz w:val="24"/>
        </w:rPr>
        <w:t>истории.</w:t>
      </w:r>
    </w:p>
    <w:p w:rsidR="002F49BA" w:rsidRDefault="00263745">
      <w:pPr>
        <w:pStyle w:val="a5"/>
        <w:numPr>
          <w:ilvl w:val="1"/>
          <w:numId w:val="7"/>
        </w:numPr>
        <w:tabs>
          <w:tab w:val="left" w:pos="964"/>
        </w:tabs>
        <w:spacing w:line="275" w:lineRule="exact"/>
        <w:ind w:left="964" w:hanging="704"/>
        <w:rPr>
          <w:sz w:val="24"/>
        </w:rPr>
      </w:pPr>
      <w:r>
        <w:rPr>
          <w:sz w:val="24"/>
        </w:rPr>
        <w:t>Народы</w:t>
      </w:r>
      <w:r>
        <w:rPr>
          <w:spacing w:val="-3"/>
          <w:sz w:val="24"/>
        </w:rPr>
        <w:t xml:space="preserve"> </w:t>
      </w:r>
      <w:r>
        <w:rPr>
          <w:sz w:val="24"/>
        </w:rPr>
        <w:t>и</w:t>
      </w:r>
      <w:r>
        <w:rPr>
          <w:spacing w:val="-6"/>
          <w:sz w:val="24"/>
        </w:rPr>
        <w:t xml:space="preserve"> </w:t>
      </w:r>
      <w:r>
        <w:rPr>
          <w:sz w:val="24"/>
        </w:rPr>
        <w:t>государства</w:t>
      </w:r>
      <w:r>
        <w:rPr>
          <w:spacing w:val="-2"/>
          <w:sz w:val="24"/>
        </w:rPr>
        <w:t xml:space="preserve"> </w:t>
      </w:r>
      <w:r>
        <w:rPr>
          <w:sz w:val="24"/>
        </w:rPr>
        <w:t>на</w:t>
      </w:r>
      <w:r>
        <w:rPr>
          <w:spacing w:val="-3"/>
          <w:sz w:val="24"/>
        </w:rPr>
        <w:t xml:space="preserve"> </w:t>
      </w:r>
      <w:r>
        <w:rPr>
          <w:sz w:val="24"/>
        </w:rPr>
        <w:t>территории</w:t>
      </w:r>
      <w:r>
        <w:rPr>
          <w:spacing w:val="-1"/>
          <w:sz w:val="24"/>
        </w:rPr>
        <w:t xml:space="preserve"> </w:t>
      </w:r>
      <w:r>
        <w:rPr>
          <w:sz w:val="24"/>
        </w:rPr>
        <w:t>нашей страны</w:t>
      </w:r>
      <w:r>
        <w:rPr>
          <w:spacing w:val="-1"/>
          <w:sz w:val="24"/>
        </w:rPr>
        <w:t xml:space="preserve"> </w:t>
      </w:r>
      <w:r>
        <w:rPr>
          <w:sz w:val="24"/>
        </w:rPr>
        <w:t>в</w:t>
      </w:r>
      <w:r>
        <w:rPr>
          <w:spacing w:val="-4"/>
          <w:sz w:val="24"/>
        </w:rPr>
        <w:t xml:space="preserve"> </w:t>
      </w:r>
      <w:r>
        <w:rPr>
          <w:spacing w:val="-2"/>
          <w:sz w:val="24"/>
        </w:rPr>
        <w:t>древности.</w:t>
      </w:r>
    </w:p>
    <w:p w:rsidR="002F49BA" w:rsidRDefault="00263745">
      <w:pPr>
        <w:pStyle w:val="a5"/>
        <w:numPr>
          <w:ilvl w:val="0"/>
          <w:numId w:val="7"/>
        </w:numPr>
        <w:tabs>
          <w:tab w:val="left" w:pos="964"/>
        </w:tabs>
        <w:spacing w:before="2"/>
        <w:ind w:left="260" w:right="122" w:firstLine="0"/>
        <w:rPr>
          <w:sz w:val="24"/>
        </w:rPr>
      </w:pPr>
      <w:r>
        <w:rPr>
          <w:sz w:val="24"/>
        </w:rPr>
        <w:t>Образование Руси: Исторические условия образования государства Русь. Формирование территории. Внутренняя и внешняя политика первых князей. Принятие христианства и его значение. Византийское наследие на Руси.</w:t>
      </w:r>
    </w:p>
    <w:p w:rsidR="002F49BA" w:rsidRDefault="00263745">
      <w:pPr>
        <w:pStyle w:val="a5"/>
        <w:numPr>
          <w:ilvl w:val="0"/>
          <w:numId w:val="7"/>
        </w:numPr>
        <w:tabs>
          <w:tab w:val="left" w:pos="964"/>
        </w:tabs>
        <w:ind w:left="260" w:right="114" w:firstLine="0"/>
        <w:rPr>
          <w:sz w:val="24"/>
        </w:rPr>
      </w:pPr>
      <w:r>
        <w:rPr>
          <w:sz w:val="24"/>
        </w:rPr>
        <w:t>Русь в конце X - начале XII в.: Территория, органы власти, социальная структура, хозяйственный уклад, крупнейшие города. Новгород как центр освоения Севера Восточной Европы, колонизация Русской</w:t>
      </w:r>
      <w:r>
        <w:rPr>
          <w:spacing w:val="80"/>
          <w:sz w:val="24"/>
        </w:rPr>
        <w:t xml:space="preserve"> </w:t>
      </w:r>
      <w:r>
        <w:rPr>
          <w:sz w:val="24"/>
        </w:rPr>
        <w:t>равнины.</w:t>
      </w:r>
      <w:r>
        <w:rPr>
          <w:spacing w:val="80"/>
          <w:sz w:val="24"/>
        </w:rPr>
        <w:t xml:space="preserve"> </w:t>
      </w:r>
      <w:r>
        <w:rPr>
          <w:sz w:val="24"/>
        </w:rPr>
        <w:t>Территориально-политическая</w:t>
      </w:r>
      <w:r>
        <w:rPr>
          <w:spacing w:val="80"/>
          <w:sz w:val="24"/>
        </w:rPr>
        <w:t xml:space="preserve"> </w:t>
      </w:r>
      <w:r>
        <w:rPr>
          <w:sz w:val="24"/>
        </w:rPr>
        <w:t>структура</w:t>
      </w:r>
      <w:r>
        <w:rPr>
          <w:spacing w:val="80"/>
          <w:sz w:val="24"/>
        </w:rPr>
        <w:t xml:space="preserve"> </w:t>
      </w:r>
      <w:r>
        <w:rPr>
          <w:sz w:val="24"/>
        </w:rPr>
        <w:t>Руси.</w:t>
      </w:r>
      <w:r>
        <w:rPr>
          <w:spacing w:val="40"/>
          <w:sz w:val="24"/>
        </w:rPr>
        <w:t xml:space="preserve">  </w:t>
      </w:r>
      <w:r>
        <w:rPr>
          <w:sz w:val="24"/>
        </w:rPr>
        <w:t>Внутриполитическое</w:t>
      </w:r>
      <w:r>
        <w:rPr>
          <w:spacing w:val="40"/>
          <w:sz w:val="24"/>
        </w:rPr>
        <w:t xml:space="preserve">  </w:t>
      </w:r>
      <w:r>
        <w:rPr>
          <w:sz w:val="24"/>
        </w:rPr>
        <w:t>развитие.</w:t>
      </w:r>
    </w:p>
    <w:p w:rsidR="002F49BA" w:rsidRDefault="002F49BA">
      <w:pPr>
        <w:sectPr w:rsidR="002F49BA">
          <w:pgSz w:w="11910" w:h="16840"/>
          <w:pgMar w:top="880" w:right="300" w:bottom="280" w:left="340" w:header="720" w:footer="720" w:gutter="0"/>
          <w:cols w:space="720"/>
        </w:sectPr>
      </w:pPr>
    </w:p>
    <w:p w:rsidR="002F49BA" w:rsidRDefault="00263745">
      <w:pPr>
        <w:pStyle w:val="a3"/>
        <w:spacing w:before="73"/>
        <w:ind w:left="260" w:right="126"/>
      </w:pPr>
      <w:r>
        <w:lastRenderedPageBreak/>
        <w:t>Общественный строй Руси. Древнерусское право. Внешняя политика и международные связи. Древнерусская культура.</w:t>
      </w:r>
    </w:p>
    <w:p w:rsidR="002F49BA" w:rsidRDefault="00263745">
      <w:pPr>
        <w:pStyle w:val="a5"/>
        <w:numPr>
          <w:ilvl w:val="0"/>
          <w:numId w:val="7"/>
        </w:numPr>
        <w:tabs>
          <w:tab w:val="left" w:pos="964"/>
        </w:tabs>
        <w:ind w:left="260" w:right="117" w:firstLine="0"/>
        <w:rPr>
          <w:sz w:val="24"/>
        </w:rPr>
      </w:pPr>
      <w:r>
        <w:rPr>
          <w:sz w:val="24"/>
        </w:rPr>
        <w:t>Русь</w:t>
      </w:r>
      <w:r>
        <w:rPr>
          <w:spacing w:val="-2"/>
          <w:sz w:val="24"/>
        </w:rPr>
        <w:t xml:space="preserve"> </w:t>
      </w:r>
      <w:r>
        <w:rPr>
          <w:sz w:val="24"/>
        </w:rPr>
        <w:t>в</w:t>
      </w:r>
      <w:r>
        <w:rPr>
          <w:spacing w:val="-1"/>
          <w:sz w:val="24"/>
        </w:rPr>
        <w:t xml:space="preserve"> </w:t>
      </w:r>
      <w:r>
        <w:rPr>
          <w:sz w:val="24"/>
        </w:rPr>
        <w:t>середине</w:t>
      </w:r>
      <w:r>
        <w:rPr>
          <w:spacing w:val="-3"/>
          <w:sz w:val="24"/>
        </w:rPr>
        <w:t xml:space="preserve"> </w:t>
      </w:r>
      <w:r>
        <w:rPr>
          <w:sz w:val="24"/>
        </w:rPr>
        <w:t>XII - начале</w:t>
      </w:r>
      <w:r>
        <w:rPr>
          <w:spacing w:val="-3"/>
          <w:sz w:val="24"/>
        </w:rPr>
        <w:t xml:space="preserve"> </w:t>
      </w:r>
      <w:r>
        <w:rPr>
          <w:sz w:val="24"/>
        </w:rPr>
        <w:t>XIII</w:t>
      </w:r>
      <w:r>
        <w:rPr>
          <w:spacing w:val="-5"/>
          <w:sz w:val="24"/>
        </w:rPr>
        <w:t xml:space="preserve"> </w:t>
      </w:r>
      <w:r>
        <w:rPr>
          <w:sz w:val="24"/>
        </w:rPr>
        <w:t>в.:</w:t>
      </w:r>
      <w:r>
        <w:rPr>
          <w:spacing w:val="-5"/>
          <w:sz w:val="24"/>
        </w:rPr>
        <w:t xml:space="preserve"> </w:t>
      </w:r>
      <w:r>
        <w:rPr>
          <w:sz w:val="24"/>
        </w:rPr>
        <w:t>Формирование</w:t>
      </w:r>
      <w:r>
        <w:rPr>
          <w:spacing w:val="-3"/>
          <w:sz w:val="24"/>
        </w:rPr>
        <w:t xml:space="preserve"> </w:t>
      </w:r>
      <w:r>
        <w:rPr>
          <w:sz w:val="24"/>
        </w:rPr>
        <w:t>системы</w:t>
      </w:r>
      <w:r>
        <w:rPr>
          <w:spacing w:val="-1"/>
          <w:sz w:val="24"/>
        </w:rPr>
        <w:t xml:space="preserve"> </w:t>
      </w:r>
      <w:r>
        <w:rPr>
          <w:sz w:val="24"/>
        </w:rPr>
        <w:t>земель -</w:t>
      </w:r>
      <w:r>
        <w:rPr>
          <w:spacing w:val="-5"/>
          <w:sz w:val="24"/>
        </w:rPr>
        <w:t xml:space="preserve"> </w:t>
      </w:r>
      <w:r>
        <w:rPr>
          <w:sz w:val="24"/>
        </w:rPr>
        <w:t>самостоятельных</w:t>
      </w:r>
      <w:r>
        <w:rPr>
          <w:spacing w:val="-6"/>
          <w:sz w:val="24"/>
        </w:rPr>
        <w:t xml:space="preserve"> </w:t>
      </w:r>
      <w:r>
        <w:rPr>
          <w:sz w:val="24"/>
        </w:rPr>
        <w:t>государств. Эволюция общественного строя и права. Внешняя политика русских земель в евразийском контексте. Формирование региональных центров культуры.</w:t>
      </w:r>
    </w:p>
    <w:p w:rsidR="002F49BA" w:rsidRDefault="00263745">
      <w:pPr>
        <w:pStyle w:val="a5"/>
        <w:numPr>
          <w:ilvl w:val="0"/>
          <w:numId w:val="7"/>
        </w:numPr>
        <w:tabs>
          <w:tab w:val="left" w:pos="964"/>
        </w:tabs>
        <w:ind w:left="260" w:right="116" w:firstLine="0"/>
        <w:rPr>
          <w:sz w:val="24"/>
        </w:rPr>
      </w:pPr>
      <w:r>
        <w:rPr>
          <w:sz w:val="24"/>
        </w:rPr>
        <w:t>Русские земли в середине XIII - XIV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Политический строй Новгорода и Пскова. Борьба с экспансией крестоносцев на западных границах Руси. Возвышение Московского княжества. Московское княжество во главе героической борьбы русского народа против ордынского господства. Православная церковь в ордынский период русской истории. Культурное пространство русских земель. Народы и государства степной зоны Восточной Европы и Сибири. Золотая Орда. Межкультурные связи и коммуникации.</w:t>
      </w:r>
    </w:p>
    <w:p w:rsidR="002F49BA" w:rsidRDefault="00263745">
      <w:pPr>
        <w:pStyle w:val="a5"/>
        <w:numPr>
          <w:ilvl w:val="0"/>
          <w:numId w:val="7"/>
        </w:numPr>
        <w:tabs>
          <w:tab w:val="left" w:pos="964"/>
        </w:tabs>
        <w:ind w:left="260" w:right="120" w:firstLine="0"/>
        <w:rPr>
          <w:sz w:val="24"/>
        </w:rPr>
      </w:pPr>
      <w:r>
        <w:rPr>
          <w:sz w:val="24"/>
        </w:rPr>
        <w:t>Формирование единого Русского государства в XV веке: Объединение русских земель вокруг Москвы. Междоусобная война в Московском княжестве. Новгород и Псков в XV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Формирование единого аппарата управления. Культурное пространство единого государства.</w:t>
      </w:r>
    </w:p>
    <w:p w:rsidR="002F49BA" w:rsidRDefault="00263745">
      <w:pPr>
        <w:pStyle w:val="a5"/>
        <w:numPr>
          <w:ilvl w:val="0"/>
          <w:numId w:val="7"/>
        </w:numPr>
        <w:tabs>
          <w:tab w:val="left" w:pos="964"/>
        </w:tabs>
        <w:ind w:left="260" w:right="112" w:firstLine="0"/>
        <w:rPr>
          <w:sz w:val="24"/>
        </w:rPr>
      </w:pPr>
      <w:r>
        <w:rPr>
          <w:sz w:val="24"/>
        </w:rPr>
        <w:t>Россия</w:t>
      </w:r>
      <w:r>
        <w:rPr>
          <w:spacing w:val="-2"/>
          <w:sz w:val="24"/>
        </w:rPr>
        <w:t xml:space="preserve"> </w:t>
      </w:r>
      <w:r>
        <w:rPr>
          <w:sz w:val="24"/>
        </w:rPr>
        <w:t>в XVI</w:t>
      </w:r>
      <w:r>
        <w:rPr>
          <w:spacing w:val="-5"/>
          <w:sz w:val="24"/>
        </w:rPr>
        <w:t xml:space="preserve"> </w:t>
      </w:r>
      <w:r>
        <w:rPr>
          <w:sz w:val="24"/>
        </w:rPr>
        <w:t>веке: Завершение</w:t>
      </w:r>
      <w:r>
        <w:rPr>
          <w:spacing w:val="-8"/>
          <w:sz w:val="24"/>
        </w:rPr>
        <w:t xml:space="preserve"> </w:t>
      </w:r>
      <w:r>
        <w:rPr>
          <w:sz w:val="24"/>
        </w:rPr>
        <w:t>объединения русских</w:t>
      </w:r>
      <w:r>
        <w:rPr>
          <w:spacing w:val="-2"/>
          <w:sz w:val="24"/>
        </w:rPr>
        <w:t xml:space="preserve"> </w:t>
      </w:r>
      <w:r>
        <w:rPr>
          <w:sz w:val="24"/>
        </w:rPr>
        <w:t>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w:t>
      </w:r>
    </w:p>
    <w:p w:rsidR="002F49BA" w:rsidRDefault="00263745">
      <w:pPr>
        <w:pStyle w:val="a5"/>
        <w:numPr>
          <w:ilvl w:val="0"/>
          <w:numId w:val="7"/>
        </w:numPr>
        <w:tabs>
          <w:tab w:val="left" w:pos="964"/>
        </w:tabs>
        <w:spacing w:line="274" w:lineRule="exact"/>
        <w:ind w:left="964" w:hanging="704"/>
        <w:rPr>
          <w:sz w:val="24"/>
        </w:rPr>
      </w:pPr>
      <w:r>
        <w:rPr>
          <w:sz w:val="24"/>
        </w:rPr>
        <w:t>Реформы</w:t>
      </w:r>
      <w:r>
        <w:rPr>
          <w:spacing w:val="-5"/>
          <w:sz w:val="24"/>
        </w:rPr>
        <w:t xml:space="preserve"> </w:t>
      </w:r>
      <w:r>
        <w:rPr>
          <w:sz w:val="24"/>
        </w:rPr>
        <w:t>середины XVI</w:t>
      </w:r>
      <w:r>
        <w:rPr>
          <w:spacing w:val="-4"/>
          <w:sz w:val="24"/>
        </w:rPr>
        <w:t xml:space="preserve"> </w:t>
      </w:r>
      <w:r>
        <w:rPr>
          <w:sz w:val="24"/>
        </w:rPr>
        <w:t>в. Земские</w:t>
      </w:r>
      <w:r>
        <w:rPr>
          <w:spacing w:val="-7"/>
          <w:sz w:val="24"/>
        </w:rPr>
        <w:t xml:space="preserve"> </w:t>
      </w:r>
      <w:r>
        <w:rPr>
          <w:sz w:val="24"/>
        </w:rPr>
        <w:t>соборы.</w:t>
      </w:r>
      <w:r>
        <w:rPr>
          <w:spacing w:val="-4"/>
          <w:sz w:val="24"/>
        </w:rPr>
        <w:t xml:space="preserve"> </w:t>
      </w:r>
      <w:r>
        <w:rPr>
          <w:sz w:val="24"/>
        </w:rPr>
        <w:t>Формирование</w:t>
      </w:r>
      <w:r>
        <w:rPr>
          <w:spacing w:val="-12"/>
          <w:sz w:val="24"/>
        </w:rPr>
        <w:t xml:space="preserve"> </w:t>
      </w:r>
      <w:r>
        <w:rPr>
          <w:sz w:val="24"/>
        </w:rPr>
        <w:t>органов местного</w:t>
      </w:r>
      <w:r>
        <w:rPr>
          <w:spacing w:val="3"/>
          <w:sz w:val="24"/>
        </w:rPr>
        <w:t xml:space="preserve"> </w:t>
      </w:r>
      <w:r>
        <w:rPr>
          <w:spacing w:val="-2"/>
          <w:sz w:val="24"/>
        </w:rPr>
        <w:t>самоуправления.</w:t>
      </w:r>
    </w:p>
    <w:p w:rsidR="002F49BA" w:rsidRDefault="00263745">
      <w:pPr>
        <w:pStyle w:val="a5"/>
        <w:numPr>
          <w:ilvl w:val="0"/>
          <w:numId w:val="7"/>
        </w:numPr>
        <w:tabs>
          <w:tab w:val="left" w:pos="964"/>
        </w:tabs>
        <w:spacing w:before="1" w:line="275" w:lineRule="exact"/>
        <w:ind w:left="964" w:hanging="704"/>
        <w:rPr>
          <w:sz w:val="24"/>
        </w:rPr>
      </w:pPr>
      <w:r>
        <w:rPr>
          <w:sz w:val="24"/>
        </w:rPr>
        <w:t>Внешняя</w:t>
      </w:r>
      <w:r>
        <w:rPr>
          <w:spacing w:val="-1"/>
          <w:sz w:val="24"/>
        </w:rPr>
        <w:t xml:space="preserve"> </w:t>
      </w:r>
      <w:r>
        <w:rPr>
          <w:sz w:val="24"/>
        </w:rPr>
        <w:t>политика</w:t>
      </w:r>
      <w:r>
        <w:rPr>
          <w:spacing w:val="-1"/>
          <w:sz w:val="24"/>
        </w:rPr>
        <w:t xml:space="preserve"> </w:t>
      </w:r>
      <w:r>
        <w:rPr>
          <w:sz w:val="24"/>
        </w:rPr>
        <w:t>России</w:t>
      </w:r>
      <w:r>
        <w:rPr>
          <w:spacing w:val="-5"/>
          <w:sz w:val="24"/>
        </w:rPr>
        <w:t xml:space="preserve"> </w:t>
      </w:r>
      <w:r>
        <w:rPr>
          <w:sz w:val="24"/>
        </w:rPr>
        <w:t>в</w:t>
      </w:r>
      <w:r>
        <w:rPr>
          <w:spacing w:val="-3"/>
          <w:sz w:val="24"/>
        </w:rPr>
        <w:t xml:space="preserve"> </w:t>
      </w:r>
      <w:r>
        <w:rPr>
          <w:sz w:val="24"/>
        </w:rPr>
        <w:t>XVI</w:t>
      </w:r>
      <w:r>
        <w:rPr>
          <w:spacing w:val="-3"/>
          <w:sz w:val="24"/>
        </w:rPr>
        <w:t xml:space="preserve"> </w:t>
      </w:r>
      <w:r>
        <w:rPr>
          <w:spacing w:val="-5"/>
          <w:sz w:val="24"/>
        </w:rPr>
        <w:t>в.</w:t>
      </w:r>
    </w:p>
    <w:p w:rsidR="002F49BA" w:rsidRDefault="00263745">
      <w:pPr>
        <w:pStyle w:val="a3"/>
        <w:ind w:left="260" w:right="2960"/>
      </w:pPr>
      <w:r>
        <w:t>Социальная</w:t>
      </w:r>
      <w:r>
        <w:rPr>
          <w:spacing w:val="-10"/>
        </w:rPr>
        <w:t xml:space="preserve"> </w:t>
      </w:r>
      <w:r>
        <w:t>структура</w:t>
      </w:r>
      <w:r>
        <w:rPr>
          <w:spacing w:val="-7"/>
        </w:rPr>
        <w:t xml:space="preserve"> </w:t>
      </w:r>
      <w:r>
        <w:t>российского</w:t>
      </w:r>
      <w:r>
        <w:rPr>
          <w:spacing w:val="-10"/>
        </w:rPr>
        <w:t xml:space="preserve"> </w:t>
      </w:r>
      <w:r>
        <w:t>общества.</w:t>
      </w:r>
      <w:r>
        <w:rPr>
          <w:spacing w:val="-12"/>
        </w:rPr>
        <w:t xml:space="preserve"> </w:t>
      </w:r>
      <w:r>
        <w:t>Начало</w:t>
      </w:r>
      <w:r>
        <w:rPr>
          <w:spacing w:val="-2"/>
        </w:rPr>
        <w:t xml:space="preserve"> </w:t>
      </w:r>
      <w:r>
        <w:t>закрепощения</w:t>
      </w:r>
      <w:r>
        <w:rPr>
          <w:spacing w:val="-6"/>
        </w:rPr>
        <w:t xml:space="preserve"> </w:t>
      </w:r>
      <w:r>
        <w:t>крестьян. Формирование вольного казачества. Многонациональный состав населения.</w:t>
      </w:r>
    </w:p>
    <w:p w:rsidR="002F49BA" w:rsidRDefault="00263745">
      <w:pPr>
        <w:pStyle w:val="a3"/>
        <w:spacing w:line="271" w:lineRule="exact"/>
        <w:ind w:left="260"/>
      </w:pPr>
      <w:r>
        <w:t>Культурное</w:t>
      </w:r>
      <w:r>
        <w:rPr>
          <w:spacing w:val="-5"/>
        </w:rPr>
        <w:t xml:space="preserve"> </w:t>
      </w:r>
      <w:r>
        <w:t>пространство</w:t>
      </w:r>
      <w:r>
        <w:rPr>
          <w:spacing w:val="-3"/>
        </w:rPr>
        <w:t xml:space="preserve"> </w:t>
      </w:r>
      <w:r>
        <w:t>России</w:t>
      </w:r>
      <w:r>
        <w:rPr>
          <w:spacing w:val="-6"/>
        </w:rPr>
        <w:t xml:space="preserve"> </w:t>
      </w:r>
      <w:r>
        <w:t>в</w:t>
      </w:r>
      <w:r>
        <w:rPr>
          <w:spacing w:val="-3"/>
        </w:rPr>
        <w:t xml:space="preserve"> </w:t>
      </w:r>
      <w:r>
        <w:t>XVI</w:t>
      </w:r>
      <w:r>
        <w:rPr>
          <w:spacing w:val="-5"/>
        </w:rPr>
        <w:t xml:space="preserve"> в.</w:t>
      </w:r>
    </w:p>
    <w:p w:rsidR="002F49BA" w:rsidRDefault="00263745">
      <w:pPr>
        <w:pStyle w:val="a5"/>
        <w:numPr>
          <w:ilvl w:val="0"/>
          <w:numId w:val="7"/>
        </w:numPr>
        <w:tabs>
          <w:tab w:val="left" w:pos="964"/>
        </w:tabs>
        <w:spacing w:before="4"/>
        <w:ind w:left="260" w:right="126" w:firstLine="0"/>
        <w:rPr>
          <w:sz w:val="24"/>
        </w:rPr>
      </w:pPr>
      <w:r>
        <w:rPr>
          <w:sz w:val="24"/>
        </w:rPr>
        <w:t xml:space="preserve">Опричнина: сущность, результаты и последствия. Россия в конце XVI в. Пресечение династии </w:t>
      </w:r>
      <w:r>
        <w:rPr>
          <w:spacing w:val="-2"/>
          <w:sz w:val="24"/>
        </w:rPr>
        <w:t>Рюриковичей.</w:t>
      </w:r>
    </w:p>
    <w:p w:rsidR="002F49BA" w:rsidRDefault="00263745">
      <w:pPr>
        <w:pStyle w:val="a5"/>
        <w:numPr>
          <w:ilvl w:val="0"/>
          <w:numId w:val="7"/>
        </w:numPr>
        <w:tabs>
          <w:tab w:val="left" w:pos="964"/>
        </w:tabs>
        <w:spacing w:before="3"/>
        <w:ind w:left="260" w:right="117" w:firstLine="0"/>
        <w:rPr>
          <w:sz w:val="24"/>
        </w:rPr>
      </w:pPr>
      <w:r>
        <w:rPr>
          <w:sz w:val="24"/>
        </w:rPr>
        <w:t>Смута в России: Смутное время начала XVII в., дискуссия о его причинах, сущности и основных этапах. Самозванцы и самозванство. Перерастание внутреннего кризиса в гражданскую войну. Вступление в войну</w:t>
      </w:r>
      <w:r>
        <w:rPr>
          <w:spacing w:val="-6"/>
          <w:sz w:val="24"/>
        </w:rPr>
        <w:t xml:space="preserve"> </w:t>
      </w:r>
      <w:r>
        <w:rPr>
          <w:sz w:val="24"/>
        </w:rPr>
        <w:t>против</w:t>
      </w:r>
      <w:r>
        <w:rPr>
          <w:spacing w:val="-1"/>
          <w:sz w:val="24"/>
        </w:rPr>
        <w:t xml:space="preserve"> </w:t>
      </w:r>
      <w:r>
        <w:rPr>
          <w:sz w:val="24"/>
        </w:rPr>
        <w:t>России Речи Посполитой. Подъем</w:t>
      </w:r>
      <w:r>
        <w:rPr>
          <w:spacing w:val="-1"/>
          <w:sz w:val="24"/>
        </w:rPr>
        <w:t xml:space="preserve"> </w:t>
      </w:r>
      <w:r>
        <w:rPr>
          <w:sz w:val="24"/>
        </w:rPr>
        <w:t>национально-освободительного движения. Освобождение Москвы в 1612 году. Земский собор 1613 года и его роль в укреплении</w:t>
      </w:r>
      <w:r>
        <w:rPr>
          <w:spacing w:val="40"/>
          <w:sz w:val="24"/>
        </w:rPr>
        <w:t xml:space="preserve"> </w:t>
      </w:r>
      <w:r>
        <w:rPr>
          <w:sz w:val="24"/>
        </w:rPr>
        <w:t>государственности. Итоги и последствия Смутного времени.</w:t>
      </w:r>
    </w:p>
    <w:p w:rsidR="002F49BA" w:rsidRDefault="00263745">
      <w:pPr>
        <w:pStyle w:val="a5"/>
        <w:numPr>
          <w:ilvl w:val="0"/>
          <w:numId w:val="7"/>
        </w:numPr>
        <w:tabs>
          <w:tab w:val="left" w:pos="964"/>
        </w:tabs>
        <w:ind w:left="260" w:right="107" w:firstLine="0"/>
        <w:rPr>
          <w:sz w:val="24"/>
        </w:rPr>
      </w:pPr>
      <w:r>
        <w:rPr>
          <w:sz w:val="24"/>
        </w:rPr>
        <w:t>Россия в XVII веке: Россия при первых Романовых. Укрепление самодержавия. Церковный</w:t>
      </w:r>
      <w:r>
        <w:rPr>
          <w:spacing w:val="40"/>
          <w:sz w:val="24"/>
        </w:rPr>
        <w:t xml:space="preserve"> </w:t>
      </w:r>
      <w:r>
        <w:rPr>
          <w:sz w:val="24"/>
        </w:rPr>
        <w:t>раскол. Экономическое развитие России в XVII в. Социальная структура российского общества. Русская деревня в XVII в. Юридическое оформление крепостного права. Социальные движения. Внешняя политика России в XVII в. Культурное пространство. Эпоха Великих географических открытий и</w:t>
      </w:r>
      <w:r>
        <w:rPr>
          <w:spacing w:val="80"/>
          <w:sz w:val="24"/>
        </w:rPr>
        <w:t xml:space="preserve"> </w:t>
      </w:r>
      <w:r>
        <w:rPr>
          <w:sz w:val="24"/>
        </w:rPr>
        <w:t>русские географические открытия. Начало освоения Сибири и Дальнего Востока. Межэтнические отношения. Формирование многонациональной элиты. Развитие образования и научных знаний.</w:t>
      </w:r>
    </w:p>
    <w:p w:rsidR="002F49BA" w:rsidRDefault="00263745">
      <w:pPr>
        <w:pStyle w:val="a5"/>
        <w:numPr>
          <w:ilvl w:val="0"/>
          <w:numId w:val="7"/>
        </w:numPr>
        <w:tabs>
          <w:tab w:val="left" w:pos="964"/>
        </w:tabs>
        <w:ind w:left="260" w:right="117" w:firstLine="0"/>
        <w:rPr>
          <w:sz w:val="24"/>
        </w:rPr>
      </w:pPr>
      <w:r>
        <w:rPr>
          <w:sz w:val="24"/>
        </w:rPr>
        <w:t>Россия</w:t>
      </w:r>
      <w:r>
        <w:rPr>
          <w:spacing w:val="-2"/>
          <w:sz w:val="24"/>
        </w:rPr>
        <w:t xml:space="preserve"> </w:t>
      </w:r>
      <w:r>
        <w:rPr>
          <w:sz w:val="24"/>
        </w:rPr>
        <w:t>в эпоху</w:t>
      </w:r>
      <w:r>
        <w:rPr>
          <w:spacing w:val="-7"/>
          <w:sz w:val="24"/>
        </w:rPr>
        <w:t xml:space="preserve"> </w:t>
      </w:r>
      <w:r>
        <w:rPr>
          <w:sz w:val="24"/>
        </w:rPr>
        <w:t>преобразований</w:t>
      </w:r>
      <w:r>
        <w:rPr>
          <w:spacing w:val="-1"/>
          <w:sz w:val="24"/>
        </w:rPr>
        <w:t xml:space="preserve"> </w:t>
      </w:r>
      <w:r>
        <w:rPr>
          <w:sz w:val="24"/>
        </w:rPr>
        <w:t>Петра I: Причины и</w:t>
      </w:r>
      <w:r>
        <w:rPr>
          <w:spacing w:val="-1"/>
          <w:sz w:val="24"/>
        </w:rPr>
        <w:t xml:space="preserve"> </w:t>
      </w:r>
      <w:r>
        <w:rPr>
          <w:sz w:val="24"/>
        </w:rPr>
        <w:t>предпосылки</w:t>
      </w:r>
      <w:r>
        <w:rPr>
          <w:spacing w:val="-1"/>
          <w:sz w:val="24"/>
        </w:rPr>
        <w:t xml:space="preserve"> </w:t>
      </w:r>
      <w:r>
        <w:rPr>
          <w:sz w:val="24"/>
        </w:rPr>
        <w:t>преобразований. Экономическая политика Петра I.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w:t>
      </w:r>
      <w:r>
        <w:rPr>
          <w:spacing w:val="-1"/>
          <w:sz w:val="24"/>
        </w:rPr>
        <w:t xml:space="preserve"> </w:t>
      </w:r>
      <w:r>
        <w:rPr>
          <w:sz w:val="24"/>
        </w:rPr>
        <w:t>Петра</w:t>
      </w:r>
      <w:r>
        <w:rPr>
          <w:spacing w:val="-3"/>
          <w:sz w:val="24"/>
        </w:rPr>
        <w:t xml:space="preserve"> </w:t>
      </w:r>
      <w:r>
        <w:rPr>
          <w:sz w:val="24"/>
        </w:rPr>
        <w:t>I. Социальные</w:t>
      </w:r>
      <w:r>
        <w:rPr>
          <w:spacing w:val="-3"/>
          <w:sz w:val="24"/>
        </w:rPr>
        <w:t xml:space="preserve"> </w:t>
      </w:r>
      <w:r>
        <w:rPr>
          <w:sz w:val="24"/>
        </w:rPr>
        <w:t>движения. Внешняя</w:t>
      </w:r>
      <w:r>
        <w:rPr>
          <w:spacing w:val="-2"/>
          <w:sz w:val="24"/>
        </w:rPr>
        <w:t xml:space="preserve"> </w:t>
      </w:r>
      <w:r>
        <w:rPr>
          <w:sz w:val="24"/>
        </w:rPr>
        <w:t>политика. Северная</w:t>
      </w:r>
      <w:r>
        <w:rPr>
          <w:spacing w:val="-2"/>
          <w:sz w:val="24"/>
        </w:rPr>
        <w:t xml:space="preserve"> </w:t>
      </w:r>
      <w:r>
        <w:rPr>
          <w:sz w:val="24"/>
        </w:rPr>
        <w:t>война. Преобразования</w:t>
      </w:r>
      <w:r>
        <w:rPr>
          <w:spacing w:val="-2"/>
          <w:sz w:val="24"/>
        </w:rPr>
        <w:t xml:space="preserve"> </w:t>
      </w:r>
      <w:r>
        <w:rPr>
          <w:sz w:val="24"/>
        </w:rPr>
        <w:t>Петра</w:t>
      </w:r>
      <w:r>
        <w:rPr>
          <w:spacing w:val="-3"/>
          <w:sz w:val="24"/>
        </w:rPr>
        <w:t xml:space="preserve"> </w:t>
      </w:r>
      <w:r>
        <w:rPr>
          <w:sz w:val="24"/>
        </w:rPr>
        <w:t>I</w:t>
      </w:r>
      <w:r>
        <w:rPr>
          <w:spacing w:val="-1"/>
          <w:sz w:val="24"/>
        </w:rPr>
        <w:t xml:space="preserve"> </w:t>
      </w:r>
      <w:r>
        <w:rPr>
          <w:sz w:val="24"/>
        </w:rPr>
        <w:t>в области культуры. Итоги, последствия и значение петровских преобразований.</w:t>
      </w:r>
    </w:p>
    <w:p w:rsidR="002F49BA" w:rsidRDefault="00263745">
      <w:pPr>
        <w:pStyle w:val="a5"/>
        <w:numPr>
          <w:ilvl w:val="0"/>
          <w:numId w:val="7"/>
        </w:numPr>
        <w:tabs>
          <w:tab w:val="left" w:pos="964"/>
        </w:tabs>
        <w:spacing w:before="2"/>
        <w:ind w:left="260" w:right="125" w:firstLine="0"/>
        <w:rPr>
          <w:sz w:val="24"/>
        </w:rPr>
      </w:pPr>
      <w:r>
        <w:rPr>
          <w:sz w:val="24"/>
        </w:rPr>
        <w:t>Эпоха "дворцовых переворотов": Причины и сущность дворцовых переворотов. Внутренняя и внешняя политика России в 1725 - 1762 гг.</w:t>
      </w:r>
    </w:p>
    <w:p w:rsidR="002F49BA" w:rsidRDefault="00263745">
      <w:pPr>
        <w:pStyle w:val="a5"/>
        <w:numPr>
          <w:ilvl w:val="0"/>
          <w:numId w:val="7"/>
        </w:numPr>
        <w:tabs>
          <w:tab w:val="left" w:pos="964"/>
        </w:tabs>
        <w:spacing w:before="3"/>
        <w:ind w:left="260" w:right="118" w:firstLine="0"/>
        <w:rPr>
          <w:sz w:val="24"/>
        </w:rPr>
      </w:pPr>
      <w:r>
        <w:rPr>
          <w:sz w:val="24"/>
        </w:rPr>
        <w:t>Россия</w:t>
      </w:r>
      <w:r>
        <w:rPr>
          <w:spacing w:val="-1"/>
          <w:sz w:val="24"/>
        </w:rPr>
        <w:t xml:space="preserve"> </w:t>
      </w:r>
      <w:r>
        <w:rPr>
          <w:sz w:val="24"/>
        </w:rPr>
        <w:t>в 1760 - 1790-х</w:t>
      </w:r>
      <w:r>
        <w:rPr>
          <w:spacing w:val="-1"/>
          <w:sz w:val="24"/>
        </w:rPr>
        <w:t xml:space="preserve"> </w:t>
      </w:r>
      <w:r>
        <w:rPr>
          <w:sz w:val="24"/>
        </w:rPr>
        <w:t>гг.:</w:t>
      </w:r>
      <w:r>
        <w:rPr>
          <w:spacing w:val="-1"/>
          <w:sz w:val="24"/>
        </w:rPr>
        <w:t xml:space="preserve"> </w:t>
      </w:r>
      <w:r>
        <w:rPr>
          <w:sz w:val="24"/>
        </w:rPr>
        <w:t>"Просвещенный абсолютизм", его</w:t>
      </w:r>
      <w:r>
        <w:rPr>
          <w:spacing w:val="-1"/>
          <w:sz w:val="24"/>
        </w:rPr>
        <w:t xml:space="preserve"> </w:t>
      </w:r>
      <w:r>
        <w:rPr>
          <w:sz w:val="24"/>
        </w:rPr>
        <w:t>особенности в России. Политическое развитие. Промышленность. Финансы. Сельское хозяйство. Внутренняя и внешняя торговля.</w:t>
      </w:r>
      <w:r>
        <w:rPr>
          <w:spacing w:val="40"/>
          <w:sz w:val="24"/>
        </w:rPr>
        <w:t xml:space="preserve"> </w:t>
      </w:r>
      <w:r>
        <w:rPr>
          <w:sz w:val="24"/>
        </w:rPr>
        <w:t>Социальный строй. Народы России. Национальная политика. Обострение социальных противоречий, их влияние на внутреннюю политику и развитие общественной мысли.</w:t>
      </w:r>
    </w:p>
    <w:p w:rsidR="002F49BA" w:rsidRDefault="00263745">
      <w:pPr>
        <w:pStyle w:val="a5"/>
        <w:numPr>
          <w:ilvl w:val="0"/>
          <w:numId w:val="7"/>
        </w:numPr>
        <w:tabs>
          <w:tab w:val="left" w:pos="964"/>
        </w:tabs>
        <w:spacing w:before="3"/>
        <w:ind w:left="260" w:right="127" w:firstLine="0"/>
        <w:rPr>
          <w:sz w:val="24"/>
        </w:rPr>
      </w:pPr>
      <w:r>
        <w:rPr>
          <w:sz w:val="24"/>
        </w:rPr>
        <w:t xml:space="preserve">Внешняя политика России в период правления Екатерины II, ее основные задачи, направления, </w:t>
      </w:r>
      <w:r>
        <w:rPr>
          <w:spacing w:val="-2"/>
          <w:sz w:val="24"/>
        </w:rPr>
        <w:t>итоги.</w:t>
      </w:r>
    </w:p>
    <w:p w:rsidR="002F49BA" w:rsidRDefault="00263745">
      <w:pPr>
        <w:pStyle w:val="a5"/>
        <w:numPr>
          <w:ilvl w:val="0"/>
          <w:numId w:val="7"/>
        </w:numPr>
        <w:tabs>
          <w:tab w:val="left" w:pos="964"/>
        </w:tabs>
        <w:spacing w:before="3"/>
        <w:ind w:left="260" w:right="124" w:firstLine="0"/>
        <w:rPr>
          <w:sz w:val="24"/>
        </w:rPr>
      </w:pPr>
      <w:r>
        <w:rPr>
          <w:sz w:val="24"/>
        </w:rPr>
        <w:t>Влияние идей Просвещения на культурное пространство Российской империи в XVIII в. Русская культура и культура народов России. Культура и быт российских сословий. Российская наука. Отечественное образование.</w:t>
      </w:r>
    </w:p>
    <w:p w:rsidR="002F49BA" w:rsidRDefault="00263745">
      <w:pPr>
        <w:pStyle w:val="a3"/>
        <w:spacing w:line="274" w:lineRule="exact"/>
        <w:ind w:left="260"/>
      </w:pPr>
      <w:r>
        <w:t>Внутренняя</w:t>
      </w:r>
      <w:r>
        <w:rPr>
          <w:spacing w:val="-5"/>
        </w:rPr>
        <w:t xml:space="preserve"> </w:t>
      </w:r>
      <w:r>
        <w:t>и</w:t>
      </w:r>
      <w:r>
        <w:rPr>
          <w:spacing w:val="-1"/>
        </w:rPr>
        <w:t xml:space="preserve"> </w:t>
      </w:r>
      <w:r>
        <w:t>внешняя</w:t>
      </w:r>
      <w:r>
        <w:rPr>
          <w:spacing w:val="-7"/>
        </w:rPr>
        <w:t xml:space="preserve"> </w:t>
      </w:r>
      <w:r>
        <w:t>политика</w:t>
      </w:r>
      <w:r>
        <w:rPr>
          <w:spacing w:val="-4"/>
        </w:rPr>
        <w:t xml:space="preserve"> </w:t>
      </w:r>
      <w:r>
        <w:t>Павла</w:t>
      </w:r>
      <w:r>
        <w:rPr>
          <w:spacing w:val="-8"/>
        </w:rPr>
        <w:t xml:space="preserve"> </w:t>
      </w:r>
      <w:r>
        <w:t>I. Ограничение</w:t>
      </w:r>
      <w:r>
        <w:rPr>
          <w:spacing w:val="-3"/>
        </w:rPr>
        <w:t xml:space="preserve"> </w:t>
      </w:r>
      <w:r>
        <w:t>дворянских</w:t>
      </w:r>
      <w:r>
        <w:rPr>
          <w:spacing w:val="-7"/>
        </w:rPr>
        <w:t xml:space="preserve"> </w:t>
      </w:r>
      <w:r>
        <w:rPr>
          <w:spacing w:val="-2"/>
        </w:rPr>
        <w:t>привилегий.</w:t>
      </w:r>
    </w:p>
    <w:p w:rsidR="002F49BA" w:rsidRDefault="002F49BA">
      <w:pPr>
        <w:sectPr w:rsidR="002F49BA">
          <w:pgSz w:w="11910" w:h="16840"/>
          <w:pgMar w:top="880" w:right="300" w:bottom="280" w:left="340" w:header="720" w:footer="720" w:gutter="0"/>
          <w:cols w:space="720"/>
        </w:sectPr>
      </w:pPr>
    </w:p>
    <w:p w:rsidR="002F49BA" w:rsidRDefault="00263745">
      <w:pPr>
        <w:pStyle w:val="a5"/>
        <w:numPr>
          <w:ilvl w:val="0"/>
          <w:numId w:val="7"/>
        </w:numPr>
        <w:tabs>
          <w:tab w:val="left" w:pos="964"/>
        </w:tabs>
        <w:spacing w:before="73"/>
        <w:ind w:left="260" w:right="120" w:firstLine="0"/>
        <w:rPr>
          <w:sz w:val="24"/>
        </w:rPr>
      </w:pPr>
      <w:r>
        <w:rPr>
          <w:sz w:val="24"/>
        </w:rPr>
        <w:lastRenderedPageBreak/>
        <w:t>Российская империя в XIX - начале XX вв.: Внутренняя политика Александра I в начале царствования. Проекты либеральных реформ. Негласный комитет. Реформы государственного управления. Внешняя политика России. Отечественная война 1812 года</w:t>
      </w:r>
    </w:p>
    <w:p w:rsidR="002F49BA" w:rsidRDefault="00263745">
      <w:pPr>
        <w:pStyle w:val="a5"/>
        <w:numPr>
          <w:ilvl w:val="1"/>
          <w:numId w:val="7"/>
        </w:numPr>
        <w:tabs>
          <w:tab w:val="left" w:pos="964"/>
        </w:tabs>
        <w:spacing w:before="5"/>
        <w:ind w:left="260" w:right="116" w:firstLine="0"/>
        <w:rPr>
          <w:sz w:val="24"/>
        </w:rPr>
      </w:pPr>
      <w:r>
        <w:rPr>
          <w:sz w:val="24"/>
        </w:rPr>
        <w:t>важнейшее событие отечественной и мировой истории XIX в. Россия - великая мировая держава. Либеральные и охранительные тенденции во внутренней политике. Движение и восстание декабристов.</w:t>
      </w:r>
    </w:p>
    <w:p w:rsidR="002F49BA" w:rsidRDefault="00263745">
      <w:pPr>
        <w:pStyle w:val="a5"/>
        <w:numPr>
          <w:ilvl w:val="0"/>
          <w:numId w:val="7"/>
        </w:numPr>
        <w:tabs>
          <w:tab w:val="left" w:pos="964"/>
        </w:tabs>
        <w:spacing w:before="3"/>
        <w:ind w:left="260" w:right="109" w:firstLine="0"/>
        <w:rPr>
          <w:sz w:val="24"/>
        </w:rPr>
      </w:pPr>
      <w:r>
        <w:rPr>
          <w:sz w:val="24"/>
        </w:rPr>
        <w:t>Внутренняя политика Николая I: реформаторские и консервативные тенденции. Социально- экономическое развитие России в первой половине XIX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w:t>
      </w:r>
      <w:r>
        <w:rPr>
          <w:spacing w:val="-5"/>
          <w:sz w:val="24"/>
        </w:rPr>
        <w:t xml:space="preserve"> </w:t>
      </w:r>
      <w:r>
        <w:rPr>
          <w:sz w:val="24"/>
        </w:rPr>
        <w:t>Этнокультурный</w:t>
      </w:r>
      <w:r>
        <w:rPr>
          <w:spacing w:val="-1"/>
          <w:sz w:val="24"/>
        </w:rPr>
        <w:t xml:space="preserve"> </w:t>
      </w:r>
      <w:r>
        <w:rPr>
          <w:sz w:val="24"/>
        </w:rPr>
        <w:t>облик</w:t>
      </w:r>
      <w:r>
        <w:rPr>
          <w:spacing w:val="-4"/>
          <w:sz w:val="24"/>
        </w:rPr>
        <w:t xml:space="preserve"> </w:t>
      </w:r>
      <w:r>
        <w:rPr>
          <w:sz w:val="24"/>
        </w:rPr>
        <w:t>страны. Национальная</w:t>
      </w:r>
      <w:r>
        <w:rPr>
          <w:spacing w:val="-2"/>
          <w:sz w:val="24"/>
        </w:rPr>
        <w:t xml:space="preserve"> </w:t>
      </w:r>
      <w:r>
        <w:rPr>
          <w:sz w:val="24"/>
        </w:rPr>
        <w:t>политика. Кавказская</w:t>
      </w:r>
      <w:r>
        <w:rPr>
          <w:spacing w:val="-2"/>
          <w:sz w:val="24"/>
        </w:rPr>
        <w:t xml:space="preserve"> </w:t>
      </w:r>
      <w:r>
        <w:rPr>
          <w:sz w:val="24"/>
        </w:rPr>
        <w:t>война. Внешняя</w:t>
      </w:r>
      <w:r>
        <w:rPr>
          <w:spacing w:val="-2"/>
          <w:sz w:val="24"/>
        </w:rPr>
        <w:t xml:space="preserve"> </w:t>
      </w:r>
      <w:r>
        <w:rPr>
          <w:sz w:val="24"/>
        </w:rPr>
        <w:t>политика</w:t>
      </w:r>
      <w:r>
        <w:rPr>
          <w:spacing w:val="-3"/>
          <w:sz w:val="24"/>
        </w:rPr>
        <w:t xml:space="preserve"> </w:t>
      </w:r>
      <w:r>
        <w:rPr>
          <w:sz w:val="24"/>
        </w:rPr>
        <w:t>России в период правления Николая I. Крымская война. Культурное пространство империи в первой половине XIX в.</w:t>
      </w:r>
    </w:p>
    <w:p w:rsidR="002F49BA" w:rsidRDefault="00263745">
      <w:pPr>
        <w:pStyle w:val="a5"/>
        <w:numPr>
          <w:ilvl w:val="0"/>
          <w:numId w:val="7"/>
        </w:numPr>
        <w:tabs>
          <w:tab w:val="left" w:pos="964"/>
        </w:tabs>
        <w:ind w:left="260" w:right="110" w:firstLine="0"/>
        <w:rPr>
          <w:sz w:val="24"/>
        </w:rPr>
      </w:pPr>
      <w:r>
        <w:rPr>
          <w:sz w:val="24"/>
        </w:rPr>
        <w:t>Социальная и правовая модернизация страны при Александре II. Великие реформы 1860 - 1870-х гг. - движение к правовому государству и гражданскому обществу. Национальная и религиозная политика. Общественное движение в период правления. Многовекторность внешней политики империи.</w:t>
      </w:r>
    </w:p>
    <w:p w:rsidR="002F49BA" w:rsidRDefault="00263745">
      <w:pPr>
        <w:pStyle w:val="a5"/>
        <w:numPr>
          <w:ilvl w:val="0"/>
          <w:numId w:val="7"/>
        </w:numPr>
        <w:tabs>
          <w:tab w:val="left" w:pos="964"/>
        </w:tabs>
        <w:spacing w:before="1"/>
        <w:ind w:left="260" w:right="113" w:firstLine="0"/>
        <w:rPr>
          <w:sz w:val="24"/>
        </w:rPr>
      </w:pPr>
      <w:r>
        <w:rPr>
          <w:sz w:val="24"/>
        </w:rPr>
        <w:t>Внутренняя политика Александра III.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XIX - XX вв. Индустриализация и урбанизация. Пореформенный социум: идейные течения и общественные движения в 1880 - 1890-х гг. Основные регионы Российской империи и их роль в жизни страны. Внешняя политика Александра III. Культура и быт народов России</w:t>
      </w:r>
      <w:r>
        <w:rPr>
          <w:spacing w:val="40"/>
          <w:sz w:val="24"/>
        </w:rPr>
        <w:t xml:space="preserve"> </w:t>
      </w:r>
      <w:r>
        <w:rPr>
          <w:sz w:val="24"/>
        </w:rPr>
        <w:t>во второй половине XIX в.</w:t>
      </w:r>
    </w:p>
    <w:p w:rsidR="002F49BA" w:rsidRDefault="00263745">
      <w:pPr>
        <w:pStyle w:val="a5"/>
        <w:numPr>
          <w:ilvl w:val="0"/>
          <w:numId w:val="7"/>
        </w:numPr>
        <w:tabs>
          <w:tab w:val="left" w:pos="964"/>
        </w:tabs>
        <w:spacing w:before="1"/>
        <w:ind w:left="260" w:right="123" w:firstLine="0"/>
        <w:rPr>
          <w:sz w:val="24"/>
        </w:rPr>
      </w:pPr>
      <w:r>
        <w:rPr>
          <w:sz w:val="24"/>
        </w:rPr>
        <w:t>Россия на пороге XX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w:t>
      </w:r>
    </w:p>
    <w:p w:rsidR="002F49BA" w:rsidRDefault="00263745">
      <w:pPr>
        <w:pStyle w:val="a3"/>
        <w:ind w:left="260" w:right="114"/>
      </w:pPr>
      <w:r>
        <w:t>II.</w:t>
      </w:r>
      <w:r>
        <w:rPr>
          <w:spacing w:val="80"/>
        </w:rPr>
        <w:t xml:space="preserve"> </w:t>
      </w:r>
      <w:r>
        <w:t>Общественно-политические движения и политические партии в начале XX в. Политический терроризм. Первая российская революция 1905 - 1907 гг. Начало парламентаризма в России. "Основные Законы Российской империи" 1906 г. Общественное и политическое развитие России в 1907 - 1914 гг. Россия в системе международных отношений. Внешняя политика Николая II. «Серебряный век» российской культуры: основные тенденции развития русской культуры начала XX в. Развитие науки и образования. Вклад России начала XX в. в мировую культуру.</w:t>
      </w:r>
    </w:p>
    <w:p w:rsidR="002F49BA" w:rsidRDefault="002F49BA">
      <w:pPr>
        <w:pStyle w:val="a3"/>
        <w:spacing w:before="5"/>
        <w:ind w:left="0"/>
        <w:jc w:val="left"/>
      </w:pPr>
    </w:p>
    <w:p w:rsidR="002F49BA" w:rsidRDefault="00263745">
      <w:pPr>
        <w:pStyle w:val="3"/>
        <w:spacing w:before="1" w:line="272" w:lineRule="exact"/>
        <w:ind w:left="260"/>
        <w:jc w:val="both"/>
      </w:pPr>
      <w:r>
        <w:t>По</w:t>
      </w:r>
      <w:r>
        <w:rPr>
          <w:spacing w:val="-2"/>
        </w:rPr>
        <w:t xml:space="preserve"> </w:t>
      </w:r>
      <w:r>
        <w:t>учебному</w:t>
      </w:r>
      <w:r>
        <w:rPr>
          <w:spacing w:val="-2"/>
        </w:rPr>
        <w:t xml:space="preserve"> </w:t>
      </w:r>
      <w:r>
        <w:t>курсу</w:t>
      </w:r>
      <w:r>
        <w:rPr>
          <w:spacing w:val="-6"/>
        </w:rPr>
        <w:t xml:space="preserve"> </w:t>
      </w:r>
      <w:r>
        <w:t>«Всеобщая</w:t>
      </w:r>
      <w:r>
        <w:rPr>
          <w:spacing w:val="-2"/>
        </w:rPr>
        <w:t xml:space="preserve"> история»:</w:t>
      </w:r>
    </w:p>
    <w:p w:rsidR="002F49BA" w:rsidRDefault="00263745">
      <w:pPr>
        <w:pStyle w:val="a3"/>
        <w:spacing w:line="272" w:lineRule="exact"/>
        <w:ind w:left="260"/>
      </w:pPr>
      <w:r>
        <w:t>Происхождение</w:t>
      </w:r>
      <w:r>
        <w:rPr>
          <w:spacing w:val="-10"/>
        </w:rPr>
        <w:t xml:space="preserve"> </w:t>
      </w:r>
      <w:r>
        <w:t>человека.</w:t>
      </w:r>
      <w:r>
        <w:rPr>
          <w:spacing w:val="-2"/>
        </w:rPr>
        <w:t xml:space="preserve"> </w:t>
      </w:r>
      <w:r>
        <w:t>Первобытное</w:t>
      </w:r>
      <w:r>
        <w:rPr>
          <w:spacing w:val="-9"/>
        </w:rPr>
        <w:t xml:space="preserve"> </w:t>
      </w:r>
      <w:r>
        <w:rPr>
          <w:spacing w:val="-2"/>
        </w:rPr>
        <w:t>общество.</w:t>
      </w:r>
    </w:p>
    <w:p w:rsidR="002F49BA" w:rsidRDefault="00263745">
      <w:pPr>
        <w:pStyle w:val="a3"/>
        <w:spacing w:before="4"/>
        <w:ind w:left="260" w:right="111"/>
      </w:pPr>
      <w:r>
        <w:t>История Древнего мира: Периодизация и характеристика основных</w:t>
      </w:r>
      <w:r>
        <w:rPr>
          <w:spacing w:val="-1"/>
        </w:rPr>
        <w:t xml:space="preserve"> </w:t>
      </w:r>
      <w:r>
        <w:t>этапов. Древний Восток. Зарождение первых цивилизаций на берегах великих рек. Древний Египет, Месопотамия, Финикия, Палестина, Персидская держава, Древняя Индия, Древний Китай. Культура и религия стран Древнего Востока.</w:t>
      </w:r>
    </w:p>
    <w:p w:rsidR="002F49BA" w:rsidRDefault="00263745">
      <w:pPr>
        <w:pStyle w:val="a3"/>
        <w:spacing w:before="7"/>
        <w:ind w:left="260" w:right="2243"/>
        <w:jc w:val="left"/>
      </w:pPr>
      <w:r>
        <w:t>Античность.</w:t>
      </w:r>
      <w:r>
        <w:rPr>
          <w:spacing w:val="-8"/>
        </w:rPr>
        <w:t xml:space="preserve"> </w:t>
      </w:r>
      <w:r>
        <w:t>Древняя</w:t>
      </w:r>
      <w:r>
        <w:rPr>
          <w:spacing w:val="-10"/>
        </w:rPr>
        <w:t xml:space="preserve"> </w:t>
      </w:r>
      <w:r>
        <w:t>Греция. Эллинизм.</w:t>
      </w:r>
      <w:r>
        <w:rPr>
          <w:spacing w:val="-8"/>
        </w:rPr>
        <w:t xml:space="preserve"> </w:t>
      </w:r>
      <w:r>
        <w:t>Культура</w:t>
      </w:r>
      <w:r>
        <w:rPr>
          <w:spacing w:val="-6"/>
        </w:rPr>
        <w:t xml:space="preserve"> </w:t>
      </w:r>
      <w:r>
        <w:t>и</w:t>
      </w:r>
      <w:r>
        <w:rPr>
          <w:spacing w:val="-4"/>
        </w:rPr>
        <w:t xml:space="preserve"> </w:t>
      </w:r>
      <w:r>
        <w:t>религия</w:t>
      </w:r>
      <w:r>
        <w:rPr>
          <w:spacing w:val="-5"/>
        </w:rPr>
        <w:t xml:space="preserve"> </w:t>
      </w:r>
      <w:r>
        <w:t>Древней</w:t>
      </w:r>
      <w:r>
        <w:rPr>
          <w:spacing w:val="-4"/>
        </w:rPr>
        <w:t xml:space="preserve"> </w:t>
      </w:r>
      <w:r>
        <w:t>Греции. Культура эллинистического мира.</w:t>
      </w:r>
    </w:p>
    <w:p w:rsidR="002F49BA" w:rsidRDefault="00263745">
      <w:pPr>
        <w:pStyle w:val="a3"/>
        <w:spacing w:before="3" w:line="275" w:lineRule="exact"/>
        <w:ind w:left="260"/>
        <w:jc w:val="left"/>
      </w:pPr>
      <w:r>
        <w:t>Древний</w:t>
      </w:r>
      <w:r>
        <w:rPr>
          <w:spacing w:val="-8"/>
        </w:rPr>
        <w:t xml:space="preserve"> </w:t>
      </w:r>
      <w:r>
        <w:t>Рим. Культура</w:t>
      </w:r>
      <w:r>
        <w:rPr>
          <w:spacing w:val="-3"/>
        </w:rPr>
        <w:t xml:space="preserve"> </w:t>
      </w:r>
      <w:r>
        <w:t>и</w:t>
      </w:r>
      <w:r>
        <w:rPr>
          <w:spacing w:val="-1"/>
        </w:rPr>
        <w:t xml:space="preserve"> </w:t>
      </w:r>
      <w:r>
        <w:t>религия</w:t>
      </w:r>
      <w:r>
        <w:rPr>
          <w:spacing w:val="-7"/>
        </w:rPr>
        <w:t xml:space="preserve"> </w:t>
      </w:r>
      <w:r>
        <w:t>Древнего</w:t>
      </w:r>
      <w:r>
        <w:rPr>
          <w:spacing w:val="-2"/>
        </w:rPr>
        <w:t xml:space="preserve"> </w:t>
      </w:r>
      <w:r>
        <w:t>Рима. Возникновение</w:t>
      </w:r>
      <w:r>
        <w:rPr>
          <w:spacing w:val="-8"/>
        </w:rPr>
        <w:t xml:space="preserve"> </w:t>
      </w:r>
      <w:r>
        <w:t>и</w:t>
      </w:r>
      <w:r>
        <w:rPr>
          <w:spacing w:val="-1"/>
        </w:rPr>
        <w:t xml:space="preserve"> </w:t>
      </w:r>
      <w:r>
        <w:t>развитие</w:t>
      </w:r>
      <w:r>
        <w:rPr>
          <w:spacing w:val="-7"/>
        </w:rPr>
        <w:t xml:space="preserve"> </w:t>
      </w:r>
      <w:r>
        <w:rPr>
          <w:spacing w:val="-2"/>
        </w:rPr>
        <w:t>христианства.</w:t>
      </w:r>
    </w:p>
    <w:p w:rsidR="002F49BA" w:rsidRDefault="00263745">
      <w:pPr>
        <w:pStyle w:val="a3"/>
        <w:ind w:left="260" w:right="108"/>
      </w:pPr>
      <w:r>
        <w:t>История Средних веков и раннего Нового времени: Периодизация и характеристика основных этапов. Социально-экономическое и политическое развитие стран Европы в Средние века. Страны и народы Азии, Америки и Африки в Средние века. Международные отношения в Средние века. Культура Средневековья. Возникновение и развитие ислама.</w:t>
      </w:r>
    </w:p>
    <w:p w:rsidR="002F49BA" w:rsidRDefault="00263745">
      <w:pPr>
        <w:pStyle w:val="a3"/>
        <w:ind w:left="260" w:right="119"/>
      </w:pPr>
      <w:r>
        <w:t>Великие географические открытия. Возникновение капиталистических отношений в Западной Европе. Становление абсолютизма в европейских странах.</w:t>
      </w:r>
    </w:p>
    <w:p w:rsidR="002F49BA" w:rsidRDefault="00263745">
      <w:pPr>
        <w:pStyle w:val="a3"/>
        <w:spacing w:line="271" w:lineRule="exact"/>
        <w:ind w:left="260"/>
      </w:pPr>
      <w:r>
        <w:t>Реформация</w:t>
      </w:r>
      <w:r>
        <w:rPr>
          <w:spacing w:val="-5"/>
        </w:rPr>
        <w:t xml:space="preserve"> </w:t>
      </w:r>
      <w:r>
        <w:t>и</w:t>
      </w:r>
      <w:r>
        <w:rPr>
          <w:spacing w:val="-3"/>
        </w:rPr>
        <w:t xml:space="preserve"> </w:t>
      </w:r>
      <w:r>
        <w:t>контрреформация</w:t>
      </w:r>
      <w:r>
        <w:rPr>
          <w:spacing w:val="-5"/>
        </w:rPr>
        <w:t xml:space="preserve"> </w:t>
      </w:r>
      <w:r>
        <w:t>в</w:t>
      </w:r>
      <w:r>
        <w:rPr>
          <w:spacing w:val="-2"/>
        </w:rPr>
        <w:t xml:space="preserve"> Европе.</w:t>
      </w:r>
    </w:p>
    <w:p w:rsidR="002F49BA" w:rsidRDefault="00263745">
      <w:pPr>
        <w:pStyle w:val="a3"/>
        <w:spacing w:before="4"/>
        <w:ind w:left="260"/>
        <w:jc w:val="left"/>
      </w:pPr>
      <w:r>
        <w:t>Политическое</w:t>
      </w:r>
      <w:r>
        <w:rPr>
          <w:spacing w:val="-3"/>
        </w:rPr>
        <w:t xml:space="preserve"> </w:t>
      </w:r>
      <w:r>
        <w:t>и</w:t>
      </w:r>
      <w:r>
        <w:rPr>
          <w:spacing w:val="-6"/>
        </w:rPr>
        <w:t xml:space="preserve"> </w:t>
      </w:r>
      <w:r>
        <w:t>социально-экономическое</w:t>
      </w:r>
      <w:r>
        <w:rPr>
          <w:spacing w:val="-3"/>
        </w:rPr>
        <w:t xml:space="preserve"> </w:t>
      </w:r>
      <w:r>
        <w:t>развитие</w:t>
      </w:r>
      <w:r>
        <w:rPr>
          <w:spacing w:val="-3"/>
        </w:rPr>
        <w:t xml:space="preserve"> </w:t>
      </w:r>
      <w:r>
        <w:t>Испании,</w:t>
      </w:r>
      <w:r>
        <w:rPr>
          <w:spacing w:val="-5"/>
        </w:rPr>
        <w:t xml:space="preserve"> </w:t>
      </w:r>
      <w:r>
        <w:t>Франции,</w:t>
      </w:r>
      <w:r>
        <w:rPr>
          <w:spacing w:val="-5"/>
        </w:rPr>
        <w:t xml:space="preserve"> </w:t>
      </w:r>
      <w:r>
        <w:t>Англии</w:t>
      </w:r>
      <w:r>
        <w:rPr>
          <w:spacing w:val="-6"/>
        </w:rPr>
        <w:t xml:space="preserve"> </w:t>
      </w:r>
      <w:r>
        <w:t>в</w:t>
      </w:r>
      <w:r>
        <w:rPr>
          <w:spacing w:val="-1"/>
        </w:rPr>
        <w:t xml:space="preserve"> </w:t>
      </w:r>
      <w:r>
        <w:t>конце</w:t>
      </w:r>
      <w:r>
        <w:rPr>
          <w:spacing w:val="-3"/>
        </w:rPr>
        <w:t xml:space="preserve"> </w:t>
      </w:r>
      <w:r>
        <w:t>XV -</w:t>
      </w:r>
      <w:r>
        <w:rPr>
          <w:spacing w:val="-5"/>
        </w:rPr>
        <w:t xml:space="preserve"> </w:t>
      </w:r>
      <w:r>
        <w:t>XVII</w:t>
      </w:r>
      <w:r>
        <w:rPr>
          <w:spacing w:val="-1"/>
        </w:rPr>
        <w:t xml:space="preserve"> </w:t>
      </w:r>
      <w:r>
        <w:t>вв. Внутриполитическое развитие Османской империи, Индии, Китая, Японии в конце XV - XVII вв.</w:t>
      </w:r>
    </w:p>
    <w:p w:rsidR="002F49BA" w:rsidRDefault="00263745">
      <w:pPr>
        <w:pStyle w:val="a3"/>
        <w:spacing w:before="6"/>
        <w:ind w:left="260" w:right="2243"/>
        <w:jc w:val="left"/>
      </w:pPr>
      <w:r>
        <w:t>Борьба христианской Европы с расширением господства Османской империи. Политические</w:t>
      </w:r>
      <w:r>
        <w:rPr>
          <w:spacing w:val="-5"/>
        </w:rPr>
        <w:t xml:space="preserve"> </w:t>
      </w:r>
      <w:r>
        <w:t>и</w:t>
      </w:r>
      <w:r>
        <w:rPr>
          <w:spacing w:val="-3"/>
        </w:rPr>
        <w:t xml:space="preserve"> </w:t>
      </w:r>
      <w:r>
        <w:t>религиозные</w:t>
      </w:r>
      <w:r>
        <w:rPr>
          <w:spacing w:val="-5"/>
        </w:rPr>
        <w:t xml:space="preserve"> </w:t>
      </w:r>
      <w:r>
        <w:t>противоречия</w:t>
      </w:r>
      <w:r>
        <w:rPr>
          <w:spacing w:val="-9"/>
        </w:rPr>
        <w:t xml:space="preserve"> </w:t>
      </w:r>
      <w:r>
        <w:t>начала</w:t>
      </w:r>
      <w:r>
        <w:rPr>
          <w:spacing w:val="-5"/>
        </w:rPr>
        <w:t xml:space="preserve"> </w:t>
      </w:r>
      <w:r>
        <w:t>XVII</w:t>
      </w:r>
      <w:r>
        <w:rPr>
          <w:spacing w:val="-3"/>
        </w:rPr>
        <w:t xml:space="preserve"> </w:t>
      </w:r>
      <w:r>
        <w:t>в.</w:t>
      </w:r>
      <w:r>
        <w:rPr>
          <w:spacing w:val="-7"/>
        </w:rPr>
        <w:t xml:space="preserve"> </w:t>
      </w:r>
      <w:r>
        <w:t>Тридцатилетняя</w:t>
      </w:r>
      <w:r>
        <w:rPr>
          <w:spacing w:val="-9"/>
        </w:rPr>
        <w:t xml:space="preserve"> </w:t>
      </w:r>
      <w:r>
        <w:t>война.</w:t>
      </w:r>
    </w:p>
    <w:p w:rsidR="002F49BA" w:rsidRDefault="00263745">
      <w:pPr>
        <w:pStyle w:val="a3"/>
        <w:spacing w:before="6"/>
        <w:ind w:left="260"/>
        <w:jc w:val="left"/>
      </w:pPr>
      <w:r>
        <w:t>Международные отношения</w:t>
      </w:r>
      <w:r>
        <w:rPr>
          <w:spacing w:val="26"/>
        </w:rPr>
        <w:t xml:space="preserve"> </w:t>
      </w:r>
      <w:r>
        <w:t>в</w:t>
      </w:r>
      <w:r>
        <w:rPr>
          <w:spacing w:val="24"/>
        </w:rPr>
        <w:t xml:space="preserve"> </w:t>
      </w:r>
      <w:r>
        <w:t>конце XV</w:t>
      </w:r>
      <w:r>
        <w:rPr>
          <w:spacing w:val="23"/>
        </w:rPr>
        <w:t xml:space="preserve"> </w:t>
      </w:r>
      <w:r>
        <w:t>-</w:t>
      </w:r>
      <w:r>
        <w:rPr>
          <w:spacing w:val="28"/>
        </w:rPr>
        <w:t xml:space="preserve"> </w:t>
      </w:r>
      <w:r>
        <w:t>XVII</w:t>
      </w:r>
      <w:r>
        <w:rPr>
          <w:spacing w:val="23"/>
        </w:rPr>
        <w:t xml:space="preserve"> </w:t>
      </w:r>
      <w:r>
        <w:t>вв.</w:t>
      </w:r>
      <w:r>
        <w:rPr>
          <w:spacing w:val="29"/>
        </w:rPr>
        <w:t xml:space="preserve"> </w:t>
      </w:r>
      <w:r>
        <w:t>Культура</w:t>
      </w:r>
      <w:r>
        <w:rPr>
          <w:spacing w:val="26"/>
        </w:rPr>
        <w:t xml:space="preserve"> </w:t>
      </w:r>
      <w:r>
        <w:t>и</w:t>
      </w:r>
      <w:r>
        <w:rPr>
          <w:spacing w:val="27"/>
        </w:rPr>
        <w:t xml:space="preserve"> </w:t>
      </w:r>
      <w:r>
        <w:t>картина мира</w:t>
      </w:r>
      <w:r>
        <w:rPr>
          <w:spacing w:val="26"/>
        </w:rPr>
        <w:t xml:space="preserve"> </w:t>
      </w:r>
      <w:r>
        <w:t>человека</w:t>
      </w:r>
      <w:r>
        <w:rPr>
          <w:spacing w:val="26"/>
        </w:rPr>
        <w:t xml:space="preserve"> </w:t>
      </w:r>
      <w:r>
        <w:t>раннего</w:t>
      </w:r>
      <w:r>
        <w:rPr>
          <w:spacing w:val="26"/>
        </w:rPr>
        <w:t xml:space="preserve"> </w:t>
      </w:r>
      <w:r>
        <w:t xml:space="preserve">Нового </w:t>
      </w:r>
      <w:r>
        <w:rPr>
          <w:spacing w:val="-2"/>
        </w:rPr>
        <w:t>времени.</w:t>
      </w:r>
    </w:p>
    <w:p w:rsidR="002F49BA" w:rsidRDefault="00263745">
      <w:pPr>
        <w:pStyle w:val="a3"/>
        <w:spacing w:before="5"/>
        <w:ind w:left="260"/>
        <w:jc w:val="left"/>
      </w:pPr>
      <w:r>
        <w:t>История</w:t>
      </w:r>
      <w:r>
        <w:rPr>
          <w:spacing w:val="80"/>
        </w:rPr>
        <w:t xml:space="preserve"> </w:t>
      </w:r>
      <w:r>
        <w:t>Нового</w:t>
      </w:r>
      <w:r>
        <w:rPr>
          <w:spacing w:val="80"/>
        </w:rPr>
        <w:t xml:space="preserve"> </w:t>
      </w:r>
      <w:r>
        <w:t>времени:</w:t>
      </w:r>
      <w:r>
        <w:rPr>
          <w:spacing w:val="80"/>
        </w:rPr>
        <w:t xml:space="preserve"> </w:t>
      </w:r>
      <w:r>
        <w:t>Периодизация</w:t>
      </w:r>
      <w:r>
        <w:rPr>
          <w:spacing w:val="80"/>
        </w:rPr>
        <w:t xml:space="preserve"> </w:t>
      </w:r>
      <w:r>
        <w:t>и</w:t>
      </w:r>
      <w:r>
        <w:rPr>
          <w:spacing w:val="79"/>
        </w:rPr>
        <w:t xml:space="preserve"> </w:t>
      </w:r>
      <w:r>
        <w:t>характеристика</w:t>
      </w:r>
      <w:r>
        <w:rPr>
          <w:spacing w:val="80"/>
        </w:rPr>
        <w:t xml:space="preserve"> </w:t>
      </w:r>
      <w:r>
        <w:t>основных</w:t>
      </w:r>
      <w:r>
        <w:rPr>
          <w:spacing w:val="80"/>
        </w:rPr>
        <w:t xml:space="preserve"> </w:t>
      </w:r>
      <w:r>
        <w:t>этапов.</w:t>
      </w:r>
      <w:r>
        <w:rPr>
          <w:spacing w:val="80"/>
        </w:rPr>
        <w:t xml:space="preserve"> </w:t>
      </w:r>
      <w:r>
        <w:t>Эпоха</w:t>
      </w:r>
      <w:r>
        <w:rPr>
          <w:spacing w:val="80"/>
        </w:rPr>
        <w:t xml:space="preserve"> </w:t>
      </w:r>
      <w:r>
        <w:t>Просвещения. Просвещенный абсолютизм: общее и особенное.</w:t>
      </w:r>
    </w:p>
    <w:p w:rsidR="002F49BA" w:rsidRDefault="00263745">
      <w:pPr>
        <w:pStyle w:val="a3"/>
        <w:spacing w:before="6"/>
        <w:ind w:left="260" w:right="2243"/>
        <w:jc w:val="left"/>
      </w:pPr>
      <w:r>
        <w:t>Социально-экономическое</w:t>
      </w:r>
      <w:r>
        <w:rPr>
          <w:spacing w:val="-4"/>
        </w:rPr>
        <w:t xml:space="preserve"> </w:t>
      </w:r>
      <w:r>
        <w:t>развитие</w:t>
      </w:r>
      <w:r>
        <w:rPr>
          <w:spacing w:val="-4"/>
        </w:rPr>
        <w:t xml:space="preserve"> </w:t>
      </w:r>
      <w:r>
        <w:t>Англии</w:t>
      </w:r>
      <w:r>
        <w:rPr>
          <w:spacing w:val="-6"/>
        </w:rPr>
        <w:t xml:space="preserve"> </w:t>
      </w:r>
      <w:r>
        <w:t>в</w:t>
      </w:r>
      <w:r>
        <w:rPr>
          <w:spacing w:val="-5"/>
        </w:rPr>
        <w:t xml:space="preserve"> </w:t>
      </w:r>
      <w:r>
        <w:t>XVIII</w:t>
      </w:r>
      <w:r>
        <w:rPr>
          <w:spacing w:val="-5"/>
        </w:rPr>
        <w:t xml:space="preserve"> </w:t>
      </w:r>
      <w:r>
        <w:t>в.</w:t>
      </w:r>
      <w:r>
        <w:rPr>
          <w:spacing w:val="-5"/>
        </w:rPr>
        <w:t xml:space="preserve"> </w:t>
      </w:r>
      <w:r>
        <w:t>Промышленный</w:t>
      </w:r>
      <w:r>
        <w:rPr>
          <w:spacing w:val="-6"/>
        </w:rPr>
        <w:t xml:space="preserve"> </w:t>
      </w:r>
      <w:r>
        <w:t>переворот. Развитие парламентской монархии в Англии в XVIII в.</w:t>
      </w:r>
    </w:p>
    <w:p w:rsidR="002F49BA" w:rsidRDefault="002F49BA">
      <w:pPr>
        <w:sectPr w:rsidR="002F49BA">
          <w:pgSz w:w="11910" w:h="16840"/>
          <w:pgMar w:top="880" w:right="300" w:bottom="280" w:left="340" w:header="720" w:footer="720" w:gutter="0"/>
          <w:cols w:space="720"/>
        </w:sectPr>
      </w:pPr>
    </w:p>
    <w:p w:rsidR="002F49BA" w:rsidRDefault="00263745">
      <w:pPr>
        <w:pStyle w:val="a3"/>
        <w:spacing w:before="73"/>
        <w:ind w:left="260" w:right="2243"/>
        <w:jc w:val="left"/>
      </w:pPr>
      <w:r>
        <w:lastRenderedPageBreak/>
        <w:t>Абсолютная</w:t>
      </w:r>
      <w:r>
        <w:rPr>
          <w:spacing w:val="-6"/>
        </w:rPr>
        <w:t xml:space="preserve"> </w:t>
      </w:r>
      <w:r>
        <w:t>монархия</w:t>
      </w:r>
      <w:r>
        <w:rPr>
          <w:spacing w:val="-6"/>
        </w:rPr>
        <w:t xml:space="preserve"> </w:t>
      </w:r>
      <w:r>
        <w:t>во</w:t>
      </w:r>
      <w:r>
        <w:rPr>
          <w:spacing w:val="-6"/>
        </w:rPr>
        <w:t xml:space="preserve"> </w:t>
      </w:r>
      <w:r>
        <w:t>Франции.</w:t>
      </w:r>
      <w:r>
        <w:rPr>
          <w:spacing w:val="-4"/>
        </w:rPr>
        <w:t xml:space="preserve"> </w:t>
      </w:r>
      <w:r>
        <w:t>Особенности</w:t>
      </w:r>
      <w:r>
        <w:rPr>
          <w:spacing w:val="-5"/>
        </w:rPr>
        <w:t xml:space="preserve"> </w:t>
      </w:r>
      <w:r>
        <w:t>положения</w:t>
      </w:r>
      <w:r>
        <w:rPr>
          <w:spacing w:val="-10"/>
        </w:rPr>
        <w:t xml:space="preserve"> </w:t>
      </w:r>
      <w:r>
        <w:t>третьего</w:t>
      </w:r>
      <w:r>
        <w:rPr>
          <w:spacing w:val="-6"/>
        </w:rPr>
        <w:t xml:space="preserve"> </w:t>
      </w:r>
      <w:r>
        <w:t>сословия. Французская революция XVIII в.</w:t>
      </w:r>
    </w:p>
    <w:p w:rsidR="002F49BA" w:rsidRDefault="00263745">
      <w:pPr>
        <w:pStyle w:val="a3"/>
        <w:ind w:left="260"/>
        <w:jc w:val="left"/>
      </w:pPr>
      <w:r>
        <w:t>Своеобразие</w:t>
      </w:r>
      <w:r>
        <w:rPr>
          <w:spacing w:val="40"/>
        </w:rPr>
        <w:t xml:space="preserve"> </w:t>
      </w:r>
      <w:r>
        <w:t>Священной</w:t>
      </w:r>
      <w:r>
        <w:rPr>
          <w:spacing w:val="40"/>
        </w:rPr>
        <w:t xml:space="preserve"> </w:t>
      </w:r>
      <w:r>
        <w:t>Римской</w:t>
      </w:r>
      <w:r>
        <w:rPr>
          <w:spacing w:val="40"/>
        </w:rPr>
        <w:t xml:space="preserve"> </w:t>
      </w:r>
      <w:r>
        <w:t>империи</w:t>
      </w:r>
      <w:r>
        <w:rPr>
          <w:spacing w:val="40"/>
        </w:rPr>
        <w:t xml:space="preserve"> </w:t>
      </w:r>
      <w:r>
        <w:t>германской</w:t>
      </w:r>
      <w:r>
        <w:rPr>
          <w:spacing w:val="40"/>
        </w:rPr>
        <w:t xml:space="preserve"> </w:t>
      </w:r>
      <w:r>
        <w:t>нации</w:t>
      </w:r>
      <w:r>
        <w:rPr>
          <w:spacing w:val="40"/>
        </w:rPr>
        <w:t xml:space="preserve"> </w:t>
      </w:r>
      <w:r>
        <w:t>и</w:t>
      </w:r>
      <w:r>
        <w:rPr>
          <w:spacing w:val="40"/>
        </w:rPr>
        <w:t xml:space="preserve"> </w:t>
      </w:r>
      <w:r>
        <w:t>государств,</w:t>
      </w:r>
      <w:r>
        <w:rPr>
          <w:spacing w:val="40"/>
        </w:rPr>
        <w:t xml:space="preserve"> </w:t>
      </w:r>
      <w:r>
        <w:t>входивших</w:t>
      </w:r>
      <w:r>
        <w:rPr>
          <w:spacing w:val="40"/>
        </w:rPr>
        <w:t xml:space="preserve"> </w:t>
      </w:r>
      <w:r>
        <w:t>в</w:t>
      </w:r>
      <w:r>
        <w:rPr>
          <w:spacing w:val="40"/>
        </w:rPr>
        <w:t xml:space="preserve"> </w:t>
      </w:r>
      <w:r>
        <w:t>ее</w:t>
      </w:r>
      <w:r>
        <w:rPr>
          <w:spacing w:val="40"/>
        </w:rPr>
        <w:t xml:space="preserve"> </w:t>
      </w:r>
      <w:r>
        <w:t>состав. Создание королевства Пруссия.</w:t>
      </w:r>
    </w:p>
    <w:p w:rsidR="002F49BA" w:rsidRDefault="00263745">
      <w:pPr>
        <w:pStyle w:val="a3"/>
        <w:ind w:left="260"/>
        <w:jc w:val="left"/>
      </w:pPr>
      <w:r>
        <w:t>Характерные черты международных отношений XVIII в. Война за независимость британских колоний в Северной Америке и образование США.</w:t>
      </w:r>
    </w:p>
    <w:p w:rsidR="002F49BA" w:rsidRDefault="00263745">
      <w:pPr>
        <w:pStyle w:val="a3"/>
        <w:ind w:left="260"/>
        <w:jc w:val="left"/>
      </w:pPr>
      <w:r>
        <w:t>Создание колониальных империй. Внутренняя и внешняя политика Османской империи, Индии, Китая, Японии. Колониальный период в Латинской Америке.</w:t>
      </w:r>
    </w:p>
    <w:p w:rsidR="002F49BA" w:rsidRDefault="00263745">
      <w:pPr>
        <w:pStyle w:val="a3"/>
        <w:ind w:left="260" w:right="114"/>
      </w:pPr>
      <w:r>
        <w:t>Политическое и социально-экономическое развитие европейских стран в XIX - начале XX в.</w:t>
      </w:r>
      <w:r>
        <w:rPr>
          <w:spacing w:val="40"/>
        </w:rPr>
        <w:t xml:space="preserve"> </w:t>
      </w:r>
      <w:r>
        <w:t>Европейские революции XIX в. Утверждение конституционных и парламентских монархий. Создание Германской империи. Образование единого государства в Италии.</w:t>
      </w:r>
    </w:p>
    <w:p w:rsidR="002F49BA" w:rsidRDefault="00263745">
      <w:pPr>
        <w:pStyle w:val="a3"/>
        <w:spacing w:line="275" w:lineRule="exact"/>
        <w:ind w:left="260"/>
      </w:pPr>
      <w:r>
        <w:t>США</w:t>
      </w:r>
      <w:r>
        <w:rPr>
          <w:spacing w:val="-6"/>
        </w:rPr>
        <w:t xml:space="preserve"> </w:t>
      </w:r>
      <w:r>
        <w:t>в</w:t>
      </w:r>
      <w:r>
        <w:rPr>
          <w:spacing w:val="2"/>
        </w:rPr>
        <w:t xml:space="preserve"> </w:t>
      </w:r>
      <w:r>
        <w:t>XIX</w:t>
      </w:r>
      <w:r>
        <w:rPr>
          <w:spacing w:val="-3"/>
        </w:rPr>
        <w:t xml:space="preserve"> </w:t>
      </w:r>
      <w:r>
        <w:t>-</w:t>
      </w:r>
      <w:r>
        <w:rPr>
          <w:spacing w:val="2"/>
        </w:rPr>
        <w:t xml:space="preserve"> </w:t>
      </w:r>
      <w:r>
        <w:t>начале XX</w:t>
      </w:r>
      <w:r>
        <w:rPr>
          <w:spacing w:val="-5"/>
        </w:rPr>
        <w:t xml:space="preserve"> </w:t>
      </w:r>
      <w:r>
        <w:t>в.</w:t>
      </w:r>
      <w:r>
        <w:rPr>
          <w:spacing w:val="-3"/>
        </w:rPr>
        <w:t xml:space="preserve"> </w:t>
      </w:r>
      <w:r>
        <w:t>Гражданская</w:t>
      </w:r>
      <w:r>
        <w:rPr>
          <w:spacing w:val="1"/>
        </w:rPr>
        <w:t xml:space="preserve"> </w:t>
      </w:r>
      <w:r>
        <w:t>война</w:t>
      </w:r>
      <w:r>
        <w:rPr>
          <w:spacing w:val="-5"/>
        </w:rPr>
        <w:t xml:space="preserve"> </w:t>
      </w:r>
      <w:r>
        <w:t>в</w:t>
      </w:r>
      <w:r>
        <w:rPr>
          <w:spacing w:val="2"/>
        </w:rPr>
        <w:t xml:space="preserve"> </w:t>
      </w:r>
      <w:r>
        <w:rPr>
          <w:spacing w:val="-4"/>
        </w:rPr>
        <w:t>США.</w:t>
      </w:r>
    </w:p>
    <w:p w:rsidR="002F49BA" w:rsidRDefault="00263745">
      <w:pPr>
        <w:pStyle w:val="a3"/>
        <w:ind w:left="260"/>
        <w:jc w:val="left"/>
      </w:pPr>
      <w:r>
        <w:t>Борьба за освобождение и образование независимых государств в Латинской Америке в XIX в. Политическое и социально-экономическое развитие Османской империи, Индии, Китая, Японии в XIX - начале XX в.</w:t>
      </w:r>
    </w:p>
    <w:p w:rsidR="002F49BA" w:rsidRDefault="00263745">
      <w:pPr>
        <w:pStyle w:val="a3"/>
        <w:ind w:left="260"/>
        <w:jc w:val="left"/>
      </w:pPr>
      <w:r>
        <w:t>Колониальный</w:t>
      </w:r>
      <w:r>
        <w:rPr>
          <w:spacing w:val="-7"/>
        </w:rPr>
        <w:t xml:space="preserve"> </w:t>
      </w:r>
      <w:r>
        <w:t>раздел</w:t>
      </w:r>
      <w:r>
        <w:rPr>
          <w:spacing w:val="-3"/>
        </w:rPr>
        <w:t xml:space="preserve"> </w:t>
      </w:r>
      <w:r>
        <w:t>Африки.</w:t>
      </w:r>
      <w:r>
        <w:rPr>
          <w:spacing w:val="-1"/>
        </w:rPr>
        <w:t xml:space="preserve"> </w:t>
      </w:r>
      <w:r>
        <w:t>Антиколониальные</w:t>
      </w:r>
      <w:r>
        <w:rPr>
          <w:spacing w:val="-4"/>
        </w:rPr>
        <w:t xml:space="preserve"> </w:t>
      </w:r>
      <w:r>
        <w:t>движения.</w:t>
      </w:r>
      <w:r>
        <w:rPr>
          <w:spacing w:val="-6"/>
        </w:rPr>
        <w:t xml:space="preserve"> </w:t>
      </w:r>
      <w:r>
        <w:t>Международные</w:t>
      </w:r>
      <w:r>
        <w:rPr>
          <w:spacing w:val="-9"/>
        </w:rPr>
        <w:t xml:space="preserve"> </w:t>
      </w:r>
      <w:r>
        <w:t>отношения</w:t>
      </w:r>
      <w:r>
        <w:rPr>
          <w:spacing w:val="-8"/>
        </w:rPr>
        <w:t xml:space="preserve"> </w:t>
      </w:r>
      <w:r>
        <w:t>в</w:t>
      </w:r>
      <w:r>
        <w:rPr>
          <w:spacing w:val="-6"/>
        </w:rPr>
        <w:t xml:space="preserve"> </w:t>
      </w:r>
      <w:r>
        <w:t>XIX</w:t>
      </w:r>
      <w:r>
        <w:rPr>
          <w:spacing w:val="-4"/>
        </w:rPr>
        <w:t xml:space="preserve"> </w:t>
      </w:r>
      <w:r>
        <w:t>в. Развитие науки, образования и культуры в Новое время.</w:t>
      </w:r>
    </w:p>
    <w:p w:rsidR="002F49BA" w:rsidRDefault="00263745">
      <w:pPr>
        <w:pStyle w:val="3"/>
        <w:spacing w:line="275" w:lineRule="exact"/>
        <w:ind w:left="260"/>
        <w:rPr>
          <w:b w:val="0"/>
        </w:rPr>
      </w:pPr>
      <w:r>
        <w:t>По</w:t>
      </w:r>
      <w:r>
        <w:rPr>
          <w:spacing w:val="-3"/>
        </w:rPr>
        <w:t xml:space="preserve"> </w:t>
      </w:r>
      <w:r>
        <w:t>учебному</w:t>
      </w:r>
      <w:r>
        <w:rPr>
          <w:spacing w:val="-2"/>
        </w:rPr>
        <w:t xml:space="preserve"> </w:t>
      </w:r>
      <w:r>
        <w:t>модулю</w:t>
      </w:r>
      <w:r>
        <w:rPr>
          <w:spacing w:val="-3"/>
        </w:rPr>
        <w:t xml:space="preserve"> </w:t>
      </w:r>
      <w:r>
        <w:t>«Введение</w:t>
      </w:r>
      <w:r>
        <w:rPr>
          <w:spacing w:val="-6"/>
        </w:rPr>
        <w:t xml:space="preserve"> </w:t>
      </w:r>
      <w:r>
        <w:t>в</w:t>
      </w:r>
      <w:r>
        <w:rPr>
          <w:spacing w:val="-1"/>
        </w:rPr>
        <w:t xml:space="preserve"> </w:t>
      </w:r>
      <w:r>
        <w:t>новейшую</w:t>
      </w:r>
      <w:r>
        <w:rPr>
          <w:spacing w:val="-2"/>
        </w:rPr>
        <w:t xml:space="preserve"> </w:t>
      </w:r>
      <w:r>
        <w:t>историю»</w:t>
      </w:r>
      <w:r>
        <w:rPr>
          <w:spacing w:val="-5"/>
        </w:rPr>
        <w:t xml:space="preserve"> </w:t>
      </w:r>
      <w:r>
        <w:rPr>
          <w:spacing w:val="-2"/>
        </w:rPr>
        <w:t>обеспечивают</w:t>
      </w:r>
      <w:r>
        <w:rPr>
          <w:b w:val="0"/>
          <w:spacing w:val="-2"/>
        </w:rPr>
        <w:t>:</w:t>
      </w:r>
    </w:p>
    <w:p w:rsidR="002F49BA" w:rsidRDefault="00263745">
      <w:pPr>
        <w:pStyle w:val="a3"/>
        <w:ind w:left="260" w:right="113"/>
      </w:pPr>
      <w:r>
        <w:t>представления</w:t>
      </w:r>
      <w:r>
        <w:rPr>
          <w:spacing w:val="-1"/>
        </w:rPr>
        <w:t xml:space="preserve"> </w:t>
      </w:r>
      <w:r>
        <w:t>учащихся</w:t>
      </w:r>
      <w:r>
        <w:rPr>
          <w:spacing w:val="-1"/>
        </w:rPr>
        <w:t xml:space="preserve"> </w:t>
      </w:r>
      <w:r>
        <w:t>о наиболее</w:t>
      </w:r>
      <w:r>
        <w:rPr>
          <w:spacing w:val="-2"/>
        </w:rPr>
        <w:t xml:space="preserve"> </w:t>
      </w:r>
      <w:r>
        <w:t>значимых</w:t>
      </w:r>
      <w:r>
        <w:rPr>
          <w:spacing w:val="-11"/>
        </w:rPr>
        <w:t xml:space="preserve"> </w:t>
      </w:r>
      <w:r>
        <w:t>событиях</w:t>
      </w:r>
      <w:r>
        <w:rPr>
          <w:spacing w:val="-6"/>
        </w:rPr>
        <w:t xml:space="preserve"> </w:t>
      </w:r>
      <w:r>
        <w:t>и</w:t>
      </w:r>
      <w:r>
        <w:rPr>
          <w:spacing w:val="-5"/>
        </w:rPr>
        <w:t xml:space="preserve"> </w:t>
      </w:r>
      <w:r>
        <w:t>процессах</w:t>
      </w:r>
      <w:r>
        <w:rPr>
          <w:spacing w:val="-6"/>
        </w:rPr>
        <w:t xml:space="preserve"> </w:t>
      </w:r>
      <w:r>
        <w:t>истории</w:t>
      </w:r>
      <w:r>
        <w:rPr>
          <w:spacing w:val="-5"/>
        </w:rPr>
        <w:t xml:space="preserve"> </w:t>
      </w:r>
      <w:r>
        <w:t>России</w:t>
      </w:r>
      <w:r>
        <w:rPr>
          <w:spacing w:val="-5"/>
        </w:rPr>
        <w:t xml:space="preserve"> </w:t>
      </w:r>
      <w:r>
        <w:t>XX -</w:t>
      </w:r>
      <w:r>
        <w:rPr>
          <w:spacing w:val="-4"/>
        </w:rPr>
        <w:t xml:space="preserve"> </w:t>
      </w:r>
      <w:r>
        <w:t>начала</w:t>
      </w:r>
      <w:r>
        <w:rPr>
          <w:spacing w:val="-2"/>
        </w:rPr>
        <w:t xml:space="preserve"> </w:t>
      </w:r>
      <w:r>
        <w:t>XXI в., основные виды деятельности по получению и осмыслению нового знания, его интерпретации и применению в различных учебных и жизненных ситуациях. В перечне проверяемых предметных результатов освоения основной образовательной программы для 8 и 9 классов в пункте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 следственные связи, строить логические рассуждения, делать умозаключения (индуктивные, дедуктивные и по аналогии) и выводы» названы события и процессы Новейшей истории: Февральская и Октябрьская революции 1917 г., Великая Отечественная</w:t>
      </w:r>
      <w:r>
        <w:rPr>
          <w:spacing w:val="-1"/>
        </w:rPr>
        <w:t xml:space="preserve"> </w:t>
      </w:r>
      <w:r>
        <w:t>война</w:t>
      </w:r>
      <w:r>
        <w:rPr>
          <w:spacing w:val="-2"/>
        </w:rPr>
        <w:t xml:space="preserve"> </w:t>
      </w:r>
      <w:r>
        <w:t>(1941 - 1945</w:t>
      </w:r>
      <w:r>
        <w:rPr>
          <w:spacing w:val="-6"/>
        </w:rPr>
        <w:t xml:space="preserve"> </w:t>
      </w:r>
      <w:r>
        <w:t>гг.), распад СССР, сложные</w:t>
      </w:r>
      <w:r>
        <w:rPr>
          <w:spacing w:val="-2"/>
        </w:rPr>
        <w:t xml:space="preserve"> </w:t>
      </w:r>
      <w:r>
        <w:t>1990-е</w:t>
      </w:r>
      <w:r>
        <w:rPr>
          <w:spacing w:val="-2"/>
        </w:rPr>
        <w:t xml:space="preserve"> </w:t>
      </w:r>
      <w:r>
        <w:t>гг., возрождение страны с 2000-х гг., воссоединение Крыма с Россией в 2014 г.</w:t>
      </w:r>
    </w:p>
    <w:p w:rsidR="002F49BA" w:rsidRDefault="00263745">
      <w:pPr>
        <w:pStyle w:val="3"/>
        <w:numPr>
          <w:ilvl w:val="0"/>
          <w:numId w:val="4"/>
        </w:numPr>
        <w:tabs>
          <w:tab w:val="left" w:pos="965"/>
        </w:tabs>
        <w:spacing w:before="267" w:line="275" w:lineRule="exact"/>
        <w:ind w:left="965" w:hanging="705"/>
        <w:jc w:val="both"/>
        <w:rPr>
          <w:b w:val="0"/>
        </w:rPr>
      </w:pPr>
      <w:r>
        <w:t>По</w:t>
      </w:r>
      <w:r>
        <w:rPr>
          <w:spacing w:val="-1"/>
        </w:rPr>
        <w:t xml:space="preserve"> </w:t>
      </w:r>
      <w:r>
        <w:t>учебному</w:t>
      </w:r>
      <w:r>
        <w:rPr>
          <w:spacing w:val="-1"/>
        </w:rPr>
        <w:t xml:space="preserve"> </w:t>
      </w:r>
      <w:r>
        <w:t>предмету</w:t>
      </w:r>
      <w:r>
        <w:rPr>
          <w:spacing w:val="-5"/>
        </w:rPr>
        <w:t xml:space="preserve"> </w:t>
      </w:r>
      <w:r>
        <w:rPr>
          <w:spacing w:val="-2"/>
        </w:rPr>
        <w:t>«Обществознание»:</w:t>
      </w:r>
    </w:p>
    <w:p w:rsidR="002F49BA" w:rsidRDefault="00263745">
      <w:pPr>
        <w:pStyle w:val="a5"/>
        <w:numPr>
          <w:ilvl w:val="1"/>
          <w:numId w:val="4"/>
        </w:numPr>
        <w:tabs>
          <w:tab w:val="left" w:pos="964"/>
        </w:tabs>
        <w:ind w:left="260" w:right="107" w:firstLine="0"/>
        <w:rPr>
          <w:sz w:val="24"/>
        </w:rPr>
      </w:pPr>
      <w:r>
        <w:rPr>
          <w:sz w:val="24"/>
        </w:rPr>
        <w:t xml:space="preserve">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w:t>
      </w:r>
      <w:r>
        <w:rPr>
          <w:spacing w:val="-2"/>
          <w:sz w:val="24"/>
        </w:rPr>
        <w:t>экстремизма;</w:t>
      </w:r>
    </w:p>
    <w:p w:rsidR="002F49BA" w:rsidRDefault="00263745">
      <w:pPr>
        <w:pStyle w:val="a5"/>
        <w:numPr>
          <w:ilvl w:val="1"/>
          <w:numId w:val="4"/>
        </w:numPr>
        <w:tabs>
          <w:tab w:val="left" w:pos="964"/>
        </w:tabs>
        <w:ind w:left="260" w:right="119" w:firstLine="0"/>
        <w:rPr>
          <w:sz w:val="24"/>
        </w:rPr>
      </w:pPr>
      <w:r>
        <w:rPr>
          <w:sz w:val="24"/>
        </w:rPr>
        <w:t>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2F49BA" w:rsidRDefault="00263745">
      <w:pPr>
        <w:pStyle w:val="a5"/>
        <w:numPr>
          <w:ilvl w:val="1"/>
          <w:numId w:val="4"/>
        </w:numPr>
        <w:tabs>
          <w:tab w:val="left" w:pos="964"/>
        </w:tabs>
        <w:spacing w:before="1"/>
        <w:ind w:left="260" w:right="109" w:firstLine="0"/>
        <w:rPr>
          <w:sz w:val="24"/>
        </w:rPr>
      </w:pPr>
      <w:r>
        <w:rPr>
          <w:sz w:val="24"/>
        </w:rPr>
        <w:t>умение приводить примеры (в том числе моделировать ситуации) деятельности людей, социальных</w:t>
      </w:r>
      <w:r>
        <w:rPr>
          <w:spacing w:val="-5"/>
          <w:sz w:val="24"/>
        </w:rPr>
        <w:t xml:space="preserve"> </w:t>
      </w:r>
      <w:r>
        <w:rPr>
          <w:sz w:val="24"/>
        </w:rPr>
        <w:t>объектов, явлений, процессов</w:t>
      </w:r>
      <w:r>
        <w:rPr>
          <w:spacing w:val="-3"/>
          <w:sz w:val="24"/>
        </w:rPr>
        <w:t xml:space="preserve"> </w:t>
      </w:r>
      <w:r>
        <w:rPr>
          <w:sz w:val="24"/>
        </w:rPr>
        <w:t>определенного типа</w:t>
      </w:r>
      <w:r>
        <w:rPr>
          <w:spacing w:val="-1"/>
          <w:sz w:val="24"/>
        </w:rPr>
        <w:t xml:space="preserve"> </w:t>
      </w:r>
      <w:r>
        <w:rPr>
          <w:sz w:val="24"/>
        </w:rPr>
        <w:t>в различных сферах общественной</w:t>
      </w:r>
      <w:r>
        <w:rPr>
          <w:spacing w:val="-4"/>
          <w:sz w:val="24"/>
        </w:rPr>
        <w:t xml:space="preserve"> </w:t>
      </w:r>
      <w:r>
        <w:rPr>
          <w:sz w:val="24"/>
        </w:rPr>
        <w:t>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 экономического кризиса в государстве;</w:t>
      </w:r>
    </w:p>
    <w:p w:rsidR="002F49BA" w:rsidRDefault="00263745">
      <w:pPr>
        <w:pStyle w:val="a5"/>
        <w:numPr>
          <w:ilvl w:val="1"/>
          <w:numId w:val="4"/>
        </w:numPr>
        <w:tabs>
          <w:tab w:val="left" w:pos="964"/>
        </w:tabs>
        <w:spacing w:before="3"/>
        <w:ind w:left="260" w:right="127" w:firstLine="0"/>
        <w:rPr>
          <w:sz w:val="24"/>
        </w:rPr>
      </w:pPr>
      <w:r>
        <w:rPr>
          <w:sz w:val="24"/>
        </w:rPr>
        <w:t>умение классифицировать по разным признакам (в том числе устанавливать существенный признак</w:t>
      </w:r>
      <w:r>
        <w:rPr>
          <w:spacing w:val="40"/>
          <w:sz w:val="24"/>
        </w:rPr>
        <w:t xml:space="preserve"> </w:t>
      </w:r>
      <w:r>
        <w:rPr>
          <w:sz w:val="24"/>
        </w:rPr>
        <w:t>классификации)</w:t>
      </w:r>
      <w:r>
        <w:rPr>
          <w:spacing w:val="40"/>
          <w:sz w:val="24"/>
        </w:rPr>
        <w:t xml:space="preserve"> </w:t>
      </w:r>
      <w:r>
        <w:rPr>
          <w:sz w:val="24"/>
        </w:rPr>
        <w:t>социальные</w:t>
      </w:r>
      <w:r>
        <w:rPr>
          <w:spacing w:val="40"/>
          <w:sz w:val="24"/>
        </w:rPr>
        <w:t xml:space="preserve"> </w:t>
      </w:r>
      <w:r>
        <w:rPr>
          <w:sz w:val="24"/>
        </w:rPr>
        <w:t>объекты,</w:t>
      </w:r>
      <w:r>
        <w:rPr>
          <w:spacing w:val="40"/>
          <w:sz w:val="24"/>
        </w:rPr>
        <w:t xml:space="preserve"> </w:t>
      </w:r>
      <w:r>
        <w:rPr>
          <w:sz w:val="24"/>
        </w:rPr>
        <w:t>явления,</w:t>
      </w:r>
      <w:r>
        <w:rPr>
          <w:spacing w:val="40"/>
          <w:sz w:val="24"/>
        </w:rPr>
        <w:t xml:space="preserve"> </w:t>
      </w:r>
      <w:r>
        <w:rPr>
          <w:sz w:val="24"/>
        </w:rPr>
        <w:t>процессы,</w:t>
      </w:r>
      <w:r>
        <w:rPr>
          <w:spacing w:val="40"/>
          <w:sz w:val="24"/>
        </w:rPr>
        <w:t xml:space="preserve"> </w:t>
      </w:r>
      <w:r>
        <w:rPr>
          <w:sz w:val="24"/>
        </w:rPr>
        <w:t>относящиеся</w:t>
      </w:r>
      <w:r>
        <w:rPr>
          <w:spacing w:val="40"/>
          <w:sz w:val="24"/>
        </w:rPr>
        <w:t xml:space="preserve"> </w:t>
      </w:r>
      <w:r>
        <w:rPr>
          <w:sz w:val="24"/>
        </w:rPr>
        <w:t>к</w:t>
      </w:r>
      <w:r>
        <w:rPr>
          <w:spacing w:val="40"/>
          <w:sz w:val="24"/>
        </w:rPr>
        <w:t xml:space="preserve"> </w:t>
      </w:r>
      <w:r>
        <w:rPr>
          <w:sz w:val="24"/>
        </w:rPr>
        <w:t>различным</w:t>
      </w:r>
      <w:r>
        <w:rPr>
          <w:spacing w:val="40"/>
          <w:sz w:val="24"/>
        </w:rPr>
        <w:t xml:space="preserve"> </w:t>
      </w:r>
      <w:r>
        <w:rPr>
          <w:sz w:val="24"/>
        </w:rPr>
        <w:t>сферам</w:t>
      </w:r>
    </w:p>
    <w:p w:rsidR="002F49BA" w:rsidRDefault="002F49BA">
      <w:pPr>
        <w:sectPr w:rsidR="002F49BA">
          <w:pgSz w:w="11910" w:h="16840"/>
          <w:pgMar w:top="880" w:right="300" w:bottom="280" w:left="340" w:header="720" w:footer="720" w:gutter="0"/>
          <w:cols w:space="720"/>
        </w:sectPr>
      </w:pPr>
    </w:p>
    <w:p w:rsidR="002F49BA" w:rsidRDefault="00263745">
      <w:pPr>
        <w:pStyle w:val="a3"/>
        <w:spacing w:before="73"/>
        <w:ind w:left="260"/>
      </w:pPr>
      <w:r>
        <w:lastRenderedPageBreak/>
        <w:t>общественной</w:t>
      </w:r>
      <w:r>
        <w:rPr>
          <w:spacing w:val="-8"/>
        </w:rPr>
        <w:t xml:space="preserve"> </w:t>
      </w:r>
      <w:r>
        <w:t>жизни,</w:t>
      </w:r>
      <w:r>
        <w:rPr>
          <w:spacing w:val="-4"/>
        </w:rPr>
        <w:t xml:space="preserve"> </w:t>
      </w:r>
      <w:r>
        <w:t>их</w:t>
      </w:r>
      <w:r>
        <w:rPr>
          <w:spacing w:val="-7"/>
        </w:rPr>
        <w:t xml:space="preserve"> </w:t>
      </w:r>
      <w:r>
        <w:t>существенные</w:t>
      </w:r>
      <w:r>
        <w:rPr>
          <w:spacing w:val="-2"/>
        </w:rPr>
        <w:t xml:space="preserve"> </w:t>
      </w:r>
      <w:r>
        <w:t>признаки, элементы</w:t>
      </w:r>
      <w:r>
        <w:rPr>
          <w:spacing w:val="-4"/>
        </w:rPr>
        <w:t xml:space="preserve"> </w:t>
      </w:r>
      <w:r>
        <w:t>и</w:t>
      </w:r>
      <w:r>
        <w:rPr>
          <w:spacing w:val="-10"/>
        </w:rPr>
        <w:t xml:space="preserve"> </w:t>
      </w:r>
      <w:r>
        <w:t>основные</w:t>
      </w:r>
      <w:r>
        <w:rPr>
          <w:spacing w:val="-2"/>
        </w:rPr>
        <w:t xml:space="preserve"> функции;</w:t>
      </w:r>
    </w:p>
    <w:p w:rsidR="002F49BA" w:rsidRDefault="00263745">
      <w:pPr>
        <w:pStyle w:val="a5"/>
        <w:numPr>
          <w:ilvl w:val="1"/>
          <w:numId w:val="4"/>
        </w:numPr>
        <w:tabs>
          <w:tab w:val="left" w:pos="964"/>
        </w:tabs>
        <w:spacing w:before="2"/>
        <w:ind w:left="260" w:right="122" w:firstLine="0"/>
        <w:rPr>
          <w:sz w:val="24"/>
        </w:rPr>
      </w:pPr>
      <w:r>
        <w:rPr>
          <w:sz w:val="24"/>
        </w:rPr>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2F49BA" w:rsidRDefault="00263745">
      <w:pPr>
        <w:pStyle w:val="a5"/>
        <w:numPr>
          <w:ilvl w:val="1"/>
          <w:numId w:val="4"/>
        </w:numPr>
        <w:tabs>
          <w:tab w:val="left" w:pos="964"/>
        </w:tabs>
        <w:ind w:left="260" w:right="113" w:firstLine="0"/>
        <w:rPr>
          <w:sz w:val="24"/>
        </w:rPr>
      </w:pPr>
      <w:r>
        <w:rPr>
          <w:sz w:val="24"/>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 экономических кризисов в государстве;</w:t>
      </w:r>
    </w:p>
    <w:p w:rsidR="002F49BA" w:rsidRDefault="00263745">
      <w:pPr>
        <w:pStyle w:val="a5"/>
        <w:numPr>
          <w:ilvl w:val="1"/>
          <w:numId w:val="4"/>
        </w:numPr>
        <w:tabs>
          <w:tab w:val="left" w:pos="964"/>
        </w:tabs>
        <w:ind w:left="260" w:right="116" w:firstLine="0"/>
        <w:rPr>
          <w:sz w:val="24"/>
        </w:rPr>
      </w:pPr>
      <w:r>
        <w:rPr>
          <w:sz w:val="24"/>
        </w:rP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w:t>
      </w:r>
      <w:r>
        <w:rPr>
          <w:spacing w:val="-1"/>
          <w:sz w:val="24"/>
        </w:rPr>
        <w:t xml:space="preserve"> </w:t>
      </w:r>
      <w:r>
        <w:rPr>
          <w:sz w:val="24"/>
        </w:rPr>
        <w:t>роли информации и информационных</w:t>
      </w:r>
      <w:r>
        <w:rPr>
          <w:spacing w:val="-6"/>
          <w:sz w:val="24"/>
        </w:rPr>
        <w:t xml:space="preserve"> </w:t>
      </w:r>
      <w:r>
        <w:rPr>
          <w:sz w:val="24"/>
        </w:rPr>
        <w:t>технологий в современном</w:t>
      </w:r>
      <w:r>
        <w:rPr>
          <w:spacing w:val="-4"/>
          <w:sz w:val="24"/>
        </w:rPr>
        <w:t xml:space="preserve"> </w:t>
      </w:r>
      <w:r>
        <w:rPr>
          <w:sz w:val="24"/>
        </w:rPr>
        <w:t>мире;</w:t>
      </w:r>
      <w:r>
        <w:rPr>
          <w:spacing w:val="-6"/>
          <w:sz w:val="24"/>
        </w:rPr>
        <w:t xml:space="preserve"> </w:t>
      </w:r>
      <w:r>
        <w:rPr>
          <w:sz w:val="24"/>
        </w:rPr>
        <w:t>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2F49BA" w:rsidRDefault="00263745">
      <w:pPr>
        <w:pStyle w:val="a5"/>
        <w:numPr>
          <w:ilvl w:val="1"/>
          <w:numId w:val="4"/>
        </w:numPr>
        <w:tabs>
          <w:tab w:val="left" w:pos="964"/>
        </w:tabs>
        <w:ind w:left="260" w:right="112" w:firstLine="0"/>
        <w:rPr>
          <w:sz w:val="24"/>
        </w:rPr>
      </w:pPr>
      <w:r>
        <w:rPr>
          <w:sz w:val="24"/>
        </w:rPr>
        <w:t>умение</w:t>
      </w:r>
      <w:r>
        <w:rPr>
          <w:spacing w:val="-2"/>
          <w:sz w:val="24"/>
        </w:rPr>
        <w:t xml:space="preserve"> </w:t>
      </w:r>
      <w:r>
        <w:rPr>
          <w:sz w:val="24"/>
        </w:rPr>
        <w:t>с</w:t>
      </w:r>
      <w:r>
        <w:rPr>
          <w:spacing w:val="-2"/>
          <w:sz w:val="24"/>
        </w:rPr>
        <w:t xml:space="preserve"> </w:t>
      </w:r>
      <w:r>
        <w:rPr>
          <w:sz w:val="24"/>
        </w:rPr>
        <w:t>опорой на</w:t>
      </w:r>
      <w:r>
        <w:rPr>
          <w:spacing w:val="-6"/>
          <w:sz w:val="24"/>
        </w:rPr>
        <w:t xml:space="preserve"> </w:t>
      </w:r>
      <w:r>
        <w:rPr>
          <w:sz w:val="24"/>
        </w:rPr>
        <w:t>обществоведческие</w:t>
      </w:r>
      <w:r>
        <w:rPr>
          <w:spacing w:val="-2"/>
          <w:sz w:val="24"/>
        </w:rPr>
        <w:t xml:space="preserve"> </w:t>
      </w:r>
      <w:r>
        <w:rPr>
          <w:sz w:val="24"/>
        </w:rPr>
        <w:t>знания, факты общественной жизни и личный социальный опыт определять и аргументировать с точки зрения социальных ценностей и норм свое отношение к явлениям, процессам социальной действительности;</w:t>
      </w:r>
    </w:p>
    <w:p w:rsidR="002F49BA" w:rsidRDefault="00263745">
      <w:pPr>
        <w:pStyle w:val="a5"/>
        <w:numPr>
          <w:ilvl w:val="1"/>
          <w:numId w:val="4"/>
        </w:numPr>
        <w:tabs>
          <w:tab w:val="left" w:pos="964"/>
        </w:tabs>
        <w:spacing w:before="2"/>
        <w:ind w:left="260" w:right="119" w:firstLine="0"/>
        <w:rPr>
          <w:sz w:val="24"/>
        </w:rPr>
      </w:pPr>
      <w:r>
        <w:rPr>
          <w:sz w:val="24"/>
        </w:rP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2F49BA" w:rsidRDefault="00263745">
      <w:pPr>
        <w:pStyle w:val="a5"/>
        <w:numPr>
          <w:ilvl w:val="1"/>
          <w:numId w:val="4"/>
        </w:numPr>
        <w:tabs>
          <w:tab w:val="left" w:pos="964"/>
        </w:tabs>
        <w:spacing w:before="1"/>
        <w:ind w:left="260" w:right="112" w:firstLine="0"/>
        <w:rPr>
          <w:sz w:val="24"/>
        </w:rPr>
      </w:pPr>
      <w:r>
        <w:rPr>
          <w:sz w:val="24"/>
        </w:rPr>
        <w:t>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2F49BA" w:rsidRDefault="00263745">
      <w:pPr>
        <w:pStyle w:val="a5"/>
        <w:numPr>
          <w:ilvl w:val="1"/>
          <w:numId w:val="4"/>
        </w:numPr>
        <w:tabs>
          <w:tab w:val="left" w:pos="964"/>
        </w:tabs>
        <w:ind w:left="260" w:right="115" w:firstLine="0"/>
        <w:rPr>
          <w:sz w:val="24"/>
        </w:rPr>
      </w:pPr>
      <w:r>
        <w:rPr>
          <w:sz w:val="24"/>
        </w:rPr>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средств массовой информации (далее - СМИ) с соблюдением правил информационной безопасности при работе в сети Интернет;</w:t>
      </w:r>
    </w:p>
    <w:p w:rsidR="002F49BA" w:rsidRDefault="00263745">
      <w:pPr>
        <w:pStyle w:val="a5"/>
        <w:numPr>
          <w:ilvl w:val="1"/>
          <w:numId w:val="4"/>
        </w:numPr>
        <w:tabs>
          <w:tab w:val="left" w:pos="964"/>
        </w:tabs>
        <w:ind w:left="260" w:right="120" w:firstLine="0"/>
        <w:rPr>
          <w:sz w:val="24"/>
        </w:rPr>
      </w:pPr>
      <w:r>
        <w:rPr>
          <w:sz w:val="24"/>
        </w:rPr>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2F49BA" w:rsidRDefault="00263745">
      <w:pPr>
        <w:pStyle w:val="a5"/>
        <w:numPr>
          <w:ilvl w:val="1"/>
          <w:numId w:val="4"/>
        </w:numPr>
        <w:tabs>
          <w:tab w:val="left" w:pos="964"/>
        </w:tabs>
        <w:ind w:left="260" w:right="120" w:firstLine="0"/>
        <w:rPr>
          <w:sz w:val="24"/>
        </w:rPr>
      </w:pPr>
      <w:r>
        <w:rPr>
          <w:sz w:val="24"/>
        </w:rPr>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w:t>
      </w:r>
      <w:r>
        <w:rPr>
          <w:spacing w:val="-1"/>
          <w:sz w:val="24"/>
        </w:rPr>
        <w:t xml:space="preserve"> </w:t>
      </w:r>
      <w:r>
        <w:rPr>
          <w:sz w:val="24"/>
        </w:rPr>
        <w:t>для оценки рисков осуществления финансовых мошенничеств, применения недобросовестных практик); осознание неприемлемости всех форм антиобщественного поведения;</w:t>
      </w:r>
    </w:p>
    <w:p w:rsidR="002F49BA" w:rsidRDefault="00263745">
      <w:pPr>
        <w:pStyle w:val="a5"/>
        <w:numPr>
          <w:ilvl w:val="1"/>
          <w:numId w:val="4"/>
        </w:numPr>
        <w:tabs>
          <w:tab w:val="left" w:pos="964"/>
        </w:tabs>
        <w:ind w:left="260" w:right="117" w:firstLine="0"/>
        <w:rPr>
          <w:sz w:val="24"/>
        </w:rPr>
      </w:pPr>
      <w:r>
        <w:rPr>
          <w:sz w:val="24"/>
        </w:rPr>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w:t>
      </w:r>
      <w:r>
        <w:rPr>
          <w:spacing w:val="40"/>
          <w:sz w:val="24"/>
        </w:rPr>
        <w:t xml:space="preserve"> </w:t>
      </w:r>
      <w:r>
        <w:rPr>
          <w:sz w:val="24"/>
        </w:rPr>
        <w:t>анализа потребления домашнего хозяйства; для составления личного финансового плана; для выбора профессии и оценки собственных перспектив в профессиональной сфере; для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2F49BA" w:rsidRDefault="00263745">
      <w:pPr>
        <w:pStyle w:val="a5"/>
        <w:numPr>
          <w:ilvl w:val="1"/>
          <w:numId w:val="4"/>
        </w:numPr>
        <w:tabs>
          <w:tab w:val="left" w:pos="964"/>
        </w:tabs>
        <w:ind w:left="260" w:right="124" w:firstLine="0"/>
        <w:rPr>
          <w:sz w:val="24"/>
        </w:rPr>
      </w:pPr>
      <w:r>
        <w:rPr>
          <w:sz w:val="24"/>
        </w:rPr>
        <w:t>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2F49BA" w:rsidRDefault="00263745">
      <w:pPr>
        <w:pStyle w:val="a5"/>
        <w:numPr>
          <w:ilvl w:val="1"/>
          <w:numId w:val="4"/>
        </w:numPr>
        <w:tabs>
          <w:tab w:val="left" w:pos="964"/>
        </w:tabs>
        <w:ind w:left="260" w:right="110" w:firstLine="0"/>
        <w:rPr>
          <w:sz w:val="24"/>
        </w:rPr>
      </w:pPr>
      <w:r>
        <w:rPr>
          <w:sz w:val="24"/>
        </w:rPr>
        <w:t>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w:t>
      </w:r>
      <w:r>
        <w:rPr>
          <w:spacing w:val="80"/>
          <w:sz w:val="24"/>
        </w:rPr>
        <w:t xml:space="preserve"> </w:t>
      </w:r>
      <w:r>
        <w:rPr>
          <w:sz w:val="24"/>
        </w:rPr>
        <w:t>российского</w:t>
      </w:r>
      <w:r>
        <w:rPr>
          <w:spacing w:val="75"/>
          <w:sz w:val="24"/>
        </w:rPr>
        <w:t xml:space="preserve"> </w:t>
      </w:r>
      <w:r>
        <w:rPr>
          <w:sz w:val="24"/>
        </w:rPr>
        <w:t>общества:</w:t>
      </w:r>
      <w:r>
        <w:rPr>
          <w:spacing w:val="76"/>
          <w:sz w:val="24"/>
        </w:rPr>
        <w:t xml:space="preserve"> </w:t>
      </w:r>
      <w:r>
        <w:rPr>
          <w:sz w:val="24"/>
        </w:rPr>
        <w:t>гуманистических</w:t>
      </w:r>
      <w:r>
        <w:rPr>
          <w:spacing w:val="71"/>
          <w:sz w:val="24"/>
        </w:rPr>
        <w:t xml:space="preserve"> </w:t>
      </w:r>
      <w:r>
        <w:rPr>
          <w:sz w:val="24"/>
        </w:rPr>
        <w:t>и</w:t>
      </w:r>
      <w:r>
        <w:rPr>
          <w:spacing w:val="76"/>
          <w:sz w:val="24"/>
        </w:rPr>
        <w:t xml:space="preserve"> </w:t>
      </w:r>
      <w:r>
        <w:rPr>
          <w:sz w:val="24"/>
        </w:rPr>
        <w:t>демократических</w:t>
      </w:r>
      <w:r>
        <w:rPr>
          <w:spacing w:val="71"/>
          <w:sz w:val="24"/>
        </w:rPr>
        <w:t xml:space="preserve"> </w:t>
      </w:r>
      <w:r>
        <w:rPr>
          <w:sz w:val="24"/>
        </w:rPr>
        <w:t>ценностей,</w:t>
      </w:r>
      <w:r>
        <w:rPr>
          <w:spacing w:val="78"/>
          <w:sz w:val="24"/>
        </w:rPr>
        <w:t xml:space="preserve"> </w:t>
      </w:r>
      <w:r>
        <w:rPr>
          <w:sz w:val="24"/>
        </w:rPr>
        <w:t>идей</w:t>
      </w:r>
      <w:r>
        <w:rPr>
          <w:spacing w:val="76"/>
          <w:sz w:val="24"/>
        </w:rPr>
        <w:t xml:space="preserve"> </w:t>
      </w:r>
      <w:r>
        <w:rPr>
          <w:sz w:val="24"/>
        </w:rPr>
        <w:t>мира</w:t>
      </w:r>
      <w:r>
        <w:rPr>
          <w:spacing w:val="75"/>
          <w:sz w:val="24"/>
        </w:rPr>
        <w:t xml:space="preserve"> </w:t>
      </w:r>
      <w:r>
        <w:rPr>
          <w:sz w:val="24"/>
        </w:rPr>
        <w:t>и</w:t>
      </w:r>
    </w:p>
    <w:p w:rsidR="002F49BA" w:rsidRDefault="002F49BA">
      <w:pPr>
        <w:sectPr w:rsidR="002F49BA">
          <w:pgSz w:w="11910" w:h="16840"/>
          <w:pgMar w:top="880" w:right="300" w:bottom="280" w:left="340" w:header="720" w:footer="720" w:gutter="0"/>
          <w:cols w:space="720"/>
        </w:sectPr>
      </w:pPr>
    </w:p>
    <w:p w:rsidR="002F49BA" w:rsidRDefault="00263745">
      <w:pPr>
        <w:pStyle w:val="a3"/>
        <w:spacing w:before="73"/>
        <w:ind w:left="260" w:right="128"/>
      </w:pPr>
      <w:r>
        <w:lastRenderedPageBreak/>
        <w:t>взаимопонимания между народами, людьми разных культур; осознание ценности культуры и традиций народов России.</w:t>
      </w:r>
    </w:p>
    <w:p w:rsidR="002F49BA" w:rsidRDefault="00263745">
      <w:pPr>
        <w:pStyle w:val="3"/>
        <w:numPr>
          <w:ilvl w:val="0"/>
          <w:numId w:val="4"/>
        </w:numPr>
        <w:tabs>
          <w:tab w:val="left" w:pos="965"/>
        </w:tabs>
        <w:spacing w:before="273" w:line="275" w:lineRule="exact"/>
        <w:ind w:left="965" w:hanging="705"/>
        <w:jc w:val="left"/>
        <w:rPr>
          <w:b w:val="0"/>
        </w:rPr>
      </w:pPr>
      <w:r>
        <w:t>По</w:t>
      </w:r>
      <w:r>
        <w:rPr>
          <w:spacing w:val="-1"/>
        </w:rPr>
        <w:t xml:space="preserve"> </w:t>
      </w:r>
      <w:r>
        <w:t>учебному</w:t>
      </w:r>
      <w:r>
        <w:rPr>
          <w:spacing w:val="-1"/>
        </w:rPr>
        <w:t xml:space="preserve"> </w:t>
      </w:r>
      <w:r>
        <w:t>предмету</w:t>
      </w:r>
      <w:r>
        <w:rPr>
          <w:spacing w:val="-5"/>
        </w:rPr>
        <w:t xml:space="preserve"> </w:t>
      </w:r>
      <w:r>
        <w:rPr>
          <w:spacing w:val="-2"/>
        </w:rPr>
        <w:t>«География»:</w:t>
      </w:r>
    </w:p>
    <w:p w:rsidR="002F49BA" w:rsidRDefault="00263745">
      <w:pPr>
        <w:pStyle w:val="a5"/>
        <w:numPr>
          <w:ilvl w:val="1"/>
          <w:numId w:val="4"/>
        </w:numPr>
        <w:tabs>
          <w:tab w:val="left" w:pos="965"/>
        </w:tabs>
        <w:ind w:left="260" w:right="146" w:firstLine="0"/>
        <w:jc w:val="left"/>
        <w:rPr>
          <w:sz w:val="24"/>
        </w:rPr>
      </w:pPr>
      <w:r>
        <w:rPr>
          <w:sz w:val="24"/>
        </w:rPr>
        <w:t>освоение и применение системы знаний о размещении и основных свойствах географических объектов,</w:t>
      </w:r>
      <w:r>
        <w:rPr>
          <w:spacing w:val="-5"/>
          <w:sz w:val="24"/>
        </w:rPr>
        <w:t xml:space="preserve"> </w:t>
      </w:r>
      <w:r>
        <w:rPr>
          <w:sz w:val="24"/>
        </w:rPr>
        <w:t>понимание</w:t>
      </w:r>
      <w:r>
        <w:rPr>
          <w:spacing w:val="-8"/>
          <w:sz w:val="24"/>
        </w:rPr>
        <w:t xml:space="preserve"> </w:t>
      </w:r>
      <w:r>
        <w:rPr>
          <w:sz w:val="24"/>
        </w:rPr>
        <w:t>роли</w:t>
      </w:r>
      <w:r>
        <w:rPr>
          <w:spacing w:val="-6"/>
          <w:sz w:val="24"/>
        </w:rPr>
        <w:t xml:space="preserve"> </w:t>
      </w:r>
      <w:r>
        <w:rPr>
          <w:sz w:val="24"/>
        </w:rPr>
        <w:t>географии</w:t>
      </w:r>
      <w:r>
        <w:rPr>
          <w:spacing w:val="-6"/>
          <w:sz w:val="24"/>
        </w:rPr>
        <w:t xml:space="preserve"> </w:t>
      </w:r>
      <w:r>
        <w:rPr>
          <w:sz w:val="24"/>
        </w:rPr>
        <w:t>в</w:t>
      </w:r>
      <w:r>
        <w:rPr>
          <w:spacing w:val="-2"/>
          <w:sz w:val="24"/>
        </w:rPr>
        <w:t xml:space="preserve"> </w:t>
      </w:r>
      <w:r>
        <w:rPr>
          <w:sz w:val="24"/>
        </w:rPr>
        <w:t>формировании</w:t>
      </w:r>
      <w:r>
        <w:rPr>
          <w:spacing w:val="-2"/>
          <w:sz w:val="24"/>
        </w:rPr>
        <w:t xml:space="preserve"> </w:t>
      </w:r>
      <w:r>
        <w:rPr>
          <w:sz w:val="24"/>
        </w:rPr>
        <w:t>качества</w:t>
      </w:r>
      <w:r>
        <w:rPr>
          <w:spacing w:val="-8"/>
          <w:sz w:val="24"/>
        </w:rPr>
        <w:t xml:space="preserve"> </w:t>
      </w:r>
      <w:r>
        <w:rPr>
          <w:sz w:val="24"/>
        </w:rPr>
        <w:t>жизни</w:t>
      </w:r>
      <w:r>
        <w:rPr>
          <w:spacing w:val="-2"/>
          <w:sz w:val="24"/>
        </w:rPr>
        <w:t xml:space="preserve"> </w:t>
      </w:r>
      <w:r>
        <w:rPr>
          <w:sz w:val="24"/>
        </w:rPr>
        <w:t>человека</w:t>
      </w:r>
      <w:r>
        <w:rPr>
          <w:spacing w:val="-3"/>
          <w:sz w:val="24"/>
        </w:rPr>
        <w:t xml:space="preserve"> </w:t>
      </w:r>
      <w:r>
        <w:rPr>
          <w:sz w:val="24"/>
        </w:rPr>
        <w:t>и</w:t>
      </w:r>
      <w:r>
        <w:rPr>
          <w:spacing w:val="-11"/>
          <w:sz w:val="24"/>
        </w:rPr>
        <w:t xml:space="preserve"> </w:t>
      </w:r>
      <w:r>
        <w:rPr>
          <w:sz w:val="24"/>
        </w:rPr>
        <w:t>окружающей</w:t>
      </w:r>
      <w:r>
        <w:rPr>
          <w:spacing w:val="-2"/>
          <w:sz w:val="24"/>
        </w:rPr>
        <w:t xml:space="preserve"> </w:t>
      </w:r>
      <w:r>
        <w:rPr>
          <w:sz w:val="24"/>
        </w:rPr>
        <w:t>его</w:t>
      </w:r>
      <w:r>
        <w:rPr>
          <w:spacing w:val="-2"/>
          <w:sz w:val="24"/>
        </w:rPr>
        <w:t xml:space="preserve"> </w:t>
      </w:r>
      <w:r>
        <w:rPr>
          <w:sz w:val="24"/>
        </w:rPr>
        <w:t>среды на планете Земля, в решении современных практических задач своего населенного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w:t>
      </w:r>
    </w:p>
    <w:p w:rsidR="002F49BA" w:rsidRDefault="00263745">
      <w:pPr>
        <w:pStyle w:val="a5"/>
        <w:numPr>
          <w:ilvl w:val="1"/>
          <w:numId w:val="4"/>
        </w:numPr>
        <w:tabs>
          <w:tab w:val="left" w:pos="965"/>
        </w:tabs>
        <w:spacing w:before="2"/>
        <w:ind w:left="260" w:right="1256" w:firstLine="0"/>
        <w:jc w:val="left"/>
        <w:rPr>
          <w:sz w:val="24"/>
        </w:rPr>
      </w:pPr>
      <w:r>
        <w:rPr>
          <w:sz w:val="24"/>
        </w:rPr>
        <w:t>освоение</w:t>
      </w:r>
      <w:r>
        <w:rPr>
          <w:spacing w:val="-2"/>
          <w:sz w:val="24"/>
        </w:rPr>
        <w:t xml:space="preserve"> </w:t>
      </w:r>
      <w:r>
        <w:rPr>
          <w:sz w:val="24"/>
        </w:rPr>
        <w:t>и</w:t>
      </w:r>
      <w:r>
        <w:rPr>
          <w:spacing w:val="-5"/>
          <w:sz w:val="24"/>
        </w:rPr>
        <w:t xml:space="preserve"> </w:t>
      </w:r>
      <w:r>
        <w:rPr>
          <w:sz w:val="24"/>
        </w:rPr>
        <w:t>применение</w:t>
      </w:r>
      <w:r>
        <w:rPr>
          <w:spacing w:val="-2"/>
          <w:sz w:val="24"/>
        </w:rPr>
        <w:t xml:space="preserve"> </w:t>
      </w:r>
      <w:r>
        <w:rPr>
          <w:sz w:val="24"/>
        </w:rPr>
        <w:t>системы знаний</w:t>
      </w:r>
      <w:r>
        <w:rPr>
          <w:spacing w:val="-9"/>
          <w:sz w:val="24"/>
        </w:rPr>
        <w:t xml:space="preserve"> </w:t>
      </w:r>
      <w:r>
        <w:rPr>
          <w:sz w:val="24"/>
        </w:rPr>
        <w:t>об</w:t>
      </w:r>
      <w:r>
        <w:rPr>
          <w:spacing w:val="-7"/>
          <w:sz w:val="24"/>
        </w:rPr>
        <w:t xml:space="preserve"> </w:t>
      </w:r>
      <w:r>
        <w:rPr>
          <w:sz w:val="24"/>
        </w:rPr>
        <w:t>основных</w:t>
      </w:r>
      <w:r>
        <w:rPr>
          <w:spacing w:val="-6"/>
          <w:sz w:val="24"/>
        </w:rPr>
        <w:t xml:space="preserve"> </w:t>
      </w:r>
      <w:r>
        <w:rPr>
          <w:sz w:val="24"/>
        </w:rPr>
        <w:t>географических</w:t>
      </w:r>
      <w:r>
        <w:rPr>
          <w:spacing w:val="-6"/>
          <w:sz w:val="24"/>
        </w:rPr>
        <w:t xml:space="preserve"> </w:t>
      </w:r>
      <w:r>
        <w:rPr>
          <w:sz w:val="24"/>
        </w:rPr>
        <w:t>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p w:rsidR="002F49BA" w:rsidRDefault="00263745">
      <w:pPr>
        <w:pStyle w:val="a5"/>
        <w:numPr>
          <w:ilvl w:val="1"/>
          <w:numId w:val="4"/>
        </w:numPr>
        <w:tabs>
          <w:tab w:val="left" w:pos="965"/>
        </w:tabs>
        <w:ind w:left="260" w:right="245" w:firstLine="0"/>
        <w:jc w:val="left"/>
        <w:rPr>
          <w:sz w:val="24"/>
        </w:rPr>
      </w:pPr>
      <w:r>
        <w:rPr>
          <w:sz w:val="24"/>
        </w:rPr>
        <w:t>овладение</w:t>
      </w:r>
      <w:r>
        <w:rPr>
          <w:spacing w:val="-5"/>
          <w:sz w:val="24"/>
        </w:rPr>
        <w:t xml:space="preserve"> </w:t>
      </w:r>
      <w:r>
        <w:rPr>
          <w:sz w:val="24"/>
        </w:rPr>
        <w:t>базовыми</w:t>
      </w:r>
      <w:r>
        <w:rPr>
          <w:spacing w:val="-7"/>
          <w:sz w:val="24"/>
        </w:rPr>
        <w:t xml:space="preserve"> </w:t>
      </w:r>
      <w:r>
        <w:rPr>
          <w:sz w:val="24"/>
        </w:rPr>
        <w:t>географическими</w:t>
      </w:r>
      <w:r>
        <w:rPr>
          <w:spacing w:val="-3"/>
          <w:sz w:val="24"/>
        </w:rPr>
        <w:t xml:space="preserve"> </w:t>
      </w:r>
      <w:r>
        <w:rPr>
          <w:sz w:val="24"/>
        </w:rPr>
        <w:t>понятиями</w:t>
      </w:r>
      <w:r>
        <w:rPr>
          <w:spacing w:val="-3"/>
          <w:sz w:val="24"/>
        </w:rPr>
        <w:t xml:space="preserve"> </w:t>
      </w:r>
      <w:r>
        <w:rPr>
          <w:sz w:val="24"/>
        </w:rPr>
        <w:t>и</w:t>
      </w:r>
      <w:r>
        <w:rPr>
          <w:spacing w:val="-7"/>
          <w:sz w:val="24"/>
        </w:rPr>
        <w:t xml:space="preserve"> </w:t>
      </w:r>
      <w:r>
        <w:rPr>
          <w:sz w:val="24"/>
        </w:rPr>
        <w:t>знаниями</w:t>
      </w:r>
      <w:r>
        <w:rPr>
          <w:spacing w:val="-7"/>
          <w:sz w:val="24"/>
        </w:rPr>
        <w:t xml:space="preserve"> </w:t>
      </w:r>
      <w:r>
        <w:rPr>
          <w:sz w:val="24"/>
        </w:rPr>
        <w:t>географической</w:t>
      </w:r>
      <w:r>
        <w:rPr>
          <w:spacing w:val="-3"/>
          <w:sz w:val="24"/>
        </w:rPr>
        <w:t xml:space="preserve"> </w:t>
      </w:r>
      <w:r>
        <w:rPr>
          <w:sz w:val="24"/>
        </w:rPr>
        <w:t>терминологии</w:t>
      </w:r>
      <w:r>
        <w:rPr>
          <w:spacing w:val="-7"/>
          <w:sz w:val="24"/>
        </w:rPr>
        <w:t xml:space="preserve"> </w:t>
      </w:r>
      <w:r>
        <w:rPr>
          <w:sz w:val="24"/>
        </w:rPr>
        <w:t>и</w:t>
      </w:r>
      <w:r>
        <w:rPr>
          <w:spacing w:val="-7"/>
          <w:sz w:val="24"/>
        </w:rPr>
        <w:t xml:space="preserve"> </w:t>
      </w:r>
      <w:r>
        <w:rPr>
          <w:sz w:val="24"/>
        </w:rPr>
        <w:t>их использование для решения учебных и практических задач;</w:t>
      </w:r>
    </w:p>
    <w:p w:rsidR="002F49BA" w:rsidRDefault="00263745">
      <w:pPr>
        <w:pStyle w:val="a5"/>
        <w:numPr>
          <w:ilvl w:val="1"/>
          <w:numId w:val="4"/>
        </w:numPr>
        <w:tabs>
          <w:tab w:val="left" w:pos="965"/>
        </w:tabs>
        <w:ind w:left="260" w:right="248" w:firstLine="0"/>
        <w:jc w:val="left"/>
        <w:rPr>
          <w:sz w:val="24"/>
        </w:rPr>
      </w:pPr>
      <w:r>
        <w:rPr>
          <w:sz w:val="24"/>
        </w:rPr>
        <w:t>умение</w:t>
      </w:r>
      <w:r>
        <w:rPr>
          <w:spacing w:val="-3"/>
          <w:sz w:val="24"/>
        </w:rPr>
        <w:t xml:space="preserve"> </w:t>
      </w:r>
      <w:r>
        <w:rPr>
          <w:sz w:val="24"/>
        </w:rPr>
        <w:t>сравнивать</w:t>
      </w:r>
      <w:r>
        <w:rPr>
          <w:spacing w:val="-5"/>
          <w:sz w:val="24"/>
        </w:rPr>
        <w:t xml:space="preserve"> </w:t>
      </w:r>
      <w:r>
        <w:rPr>
          <w:sz w:val="24"/>
        </w:rPr>
        <w:t>изученные</w:t>
      </w:r>
      <w:r>
        <w:rPr>
          <w:spacing w:val="-3"/>
          <w:sz w:val="24"/>
        </w:rPr>
        <w:t xml:space="preserve"> </w:t>
      </w:r>
      <w:r>
        <w:rPr>
          <w:sz w:val="24"/>
        </w:rPr>
        <w:t>географические</w:t>
      </w:r>
      <w:r>
        <w:rPr>
          <w:spacing w:val="-3"/>
          <w:sz w:val="24"/>
        </w:rPr>
        <w:t xml:space="preserve"> </w:t>
      </w:r>
      <w:r>
        <w:rPr>
          <w:sz w:val="24"/>
        </w:rPr>
        <w:t>объекты,</w:t>
      </w:r>
      <w:r>
        <w:rPr>
          <w:spacing w:val="-5"/>
          <w:sz w:val="24"/>
        </w:rPr>
        <w:t xml:space="preserve"> </w:t>
      </w:r>
      <w:r>
        <w:rPr>
          <w:sz w:val="24"/>
        </w:rPr>
        <w:t>явления</w:t>
      </w:r>
      <w:r>
        <w:rPr>
          <w:spacing w:val="-3"/>
          <w:sz w:val="24"/>
        </w:rPr>
        <w:t xml:space="preserve"> </w:t>
      </w:r>
      <w:r>
        <w:rPr>
          <w:sz w:val="24"/>
        </w:rPr>
        <w:t>и</w:t>
      </w:r>
      <w:r>
        <w:rPr>
          <w:spacing w:val="-6"/>
          <w:sz w:val="24"/>
        </w:rPr>
        <w:t xml:space="preserve"> </w:t>
      </w:r>
      <w:r>
        <w:rPr>
          <w:sz w:val="24"/>
        </w:rPr>
        <w:t>процессы</w:t>
      </w:r>
      <w:r>
        <w:rPr>
          <w:spacing w:val="-5"/>
          <w:sz w:val="24"/>
        </w:rPr>
        <w:t xml:space="preserve"> </w:t>
      </w:r>
      <w:r>
        <w:rPr>
          <w:sz w:val="24"/>
        </w:rPr>
        <w:t>на</w:t>
      </w:r>
      <w:r>
        <w:rPr>
          <w:spacing w:val="-8"/>
          <w:sz w:val="24"/>
        </w:rPr>
        <w:t xml:space="preserve"> </w:t>
      </w:r>
      <w:r>
        <w:rPr>
          <w:sz w:val="24"/>
        </w:rPr>
        <w:t>основе</w:t>
      </w:r>
      <w:r>
        <w:rPr>
          <w:spacing w:val="-3"/>
          <w:sz w:val="24"/>
        </w:rPr>
        <w:t xml:space="preserve"> </w:t>
      </w:r>
      <w:r>
        <w:rPr>
          <w:sz w:val="24"/>
        </w:rPr>
        <w:t>выделения их существенных признаков;</w:t>
      </w:r>
    </w:p>
    <w:p w:rsidR="002F49BA" w:rsidRDefault="00263745">
      <w:pPr>
        <w:pStyle w:val="a5"/>
        <w:numPr>
          <w:ilvl w:val="1"/>
          <w:numId w:val="4"/>
        </w:numPr>
        <w:tabs>
          <w:tab w:val="left" w:pos="965"/>
        </w:tabs>
        <w:ind w:left="260" w:right="1462" w:firstLine="0"/>
        <w:jc w:val="left"/>
        <w:rPr>
          <w:sz w:val="24"/>
        </w:rPr>
      </w:pPr>
      <w:r>
        <w:rPr>
          <w:sz w:val="24"/>
        </w:rPr>
        <w:t>умение</w:t>
      </w:r>
      <w:r>
        <w:rPr>
          <w:spacing w:val="-4"/>
          <w:sz w:val="24"/>
        </w:rPr>
        <w:t xml:space="preserve"> </w:t>
      </w:r>
      <w:r>
        <w:rPr>
          <w:sz w:val="24"/>
        </w:rPr>
        <w:t>классифицировать</w:t>
      </w:r>
      <w:r>
        <w:rPr>
          <w:spacing w:val="-5"/>
          <w:sz w:val="24"/>
        </w:rPr>
        <w:t xml:space="preserve"> </w:t>
      </w:r>
      <w:r>
        <w:rPr>
          <w:sz w:val="24"/>
        </w:rPr>
        <w:t>географические</w:t>
      </w:r>
      <w:r>
        <w:rPr>
          <w:spacing w:val="-4"/>
          <w:sz w:val="24"/>
        </w:rPr>
        <w:t xml:space="preserve"> </w:t>
      </w:r>
      <w:r>
        <w:rPr>
          <w:sz w:val="24"/>
        </w:rPr>
        <w:t>объекты</w:t>
      </w:r>
      <w:r>
        <w:rPr>
          <w:spacing w:val="-1"/>
          <w:sz w:val="24"/>
        </w:rPr>
        <w:t xml:space="preserve"> </w:t>
      </w:r>
      <w:r>
        <w:rPr>
          <w:sz w:val="24"/>
        </w:rPr>
        <w:t>и</w:t>
      </w:r>
      <w:r>
        <w:rPr>
          <w:spacing w:val="-6"/>
          <w:sz w:val="24"/>
        </w:rPr>
        <w:t xml:space="preserve"> </w:t>
      </w:r>
      <w:r>
        <w:rPr>
          <w:sz w:val="24"/>
        </w:rPr>
        <w:t>явления</w:t>
      </w:r>
      <w:r>
        <w:rPr>
          <w:spacing w:val="-7"/>
          <w:sz w:val="24"/>
        </w:rPr>
        <w:t xml:space="preserve"> </w:t>
      </w:r>
      <w:r>
        <w:rPr>
          <w:sz w:val="24"/>
        </w:rPr>
        <w:t>на</w:t>
      </w:r>
      <w:r>
        <w:rPr>
          <w:spacing w:val="-8"/>
          <w:sz w:val="24"/>
        </w:rPr>
        <w:t xml:space="preserve"> </w:t>
      </w:r>
      <w:r>
        <w:rPr>
          <w:sz w:val="24"/>
        </w:rPr>
        <w:t>основе</w:t>
      </w:r>
      <w:r>
        <w:rPr>
          <w:spacing w:val="-4"/>
          <w:sz w:val="24"/>
        </w:rPr>
        <w:t xml:space="preserve"> </w:t>
      </w:r>
      <w:r>
        <w:rPr>
          <w:sz w:val="24"/>
        </w:rPr>
        <w:t>их</w:t>
      </w:r>
      <w:r>
        <w:rPr>
          <w:spacing w:val="-7"/>
          <w:sz w:val="24"/>
        </w:rPr>
        <w:t xml:space="preserve"> </w:t>
      </w:r>
      <w:r>
        <w:rPr>
          <w:sz w:val="24"/>
        </w:rPr>
        <w:t>известных характерных свойств;</w:t>
      </w:r>
    </w:p>
    <w:p w:rsidR="002F49BA" w:rsidRDefault="00263745">
      <w:pPr>
        <w:pStyle w:val="a5"/>
        <w:numPr>
          <w:ilvl w:val="1"/>
          <w:numId w:val="4"/>
        </w:numPr>
        <w:tabs>
          <w:tab w:val="left" w:pos="965"/>
        </w:tabs>
        <w:ind w:left="260" w:right="903" w:firstLine="0"/>
        <w:jc w:val="left"/>
        <w:rPr>
          <w:sz w:val="24"/>
        </w:rPr>
      </w:pPr>
      <w:r>
        <w:rPr>
          <w:sz w:val="24"/>
        </w:rPr>
        <w:t>умение устанавливать взаимосвязи между изученными природными, социальными и экономическими</w:t>
      </w:r>
      <w:r>
        <w:rPr>
          <w:spacing w:val="-8"/>
          <w:sz w:val="24"/>
        </w:rPr>
        <w:t xml:space="preserve"> </w:t>
      </w:r>
      <w:r>
        <w:rPr>
          <w:sz w:val="24"/>
        </w:rPr>
        <w:t>явлениями</w:t>
      </w:r>
      <w:r>
        <w:rPr>
          <w:spacing w:val="-8"/>
          <w:sz w:val="24"/>
        </w:rPr>
        <w:t xml:space="preserve"> </w:t>
      </w:r>
      <w:r>
        <w:rPr>
          <w:sz w:val="24"/>
        </w:rPr>
        <w:t>и</w:t>
      </w:r>
      <w:r>
        <w:rPr>
          <w:spacing w:val="-8"/>
          <w:sz w:val="24"/>
        </w:rPr>
        <w:t xml:space="preserve"> </w:t>
      </w:r>
      <w:r>
        <w:rPr>
          <w:sz w:val="24"/>
        </w:rPr>
        <w:t>процессами,</w:t>
      </w:r>
      <w:r>
        <w:rPr>
          <w:spacing w:val="-7"/>
          <w:sz w:val="24"/>
        </w:rPr>
        <w:t xml:space="preserve"> </w:t>
      </w:r>
      <w:r>
        <w:rPr>
          <w:sz w:val="24"/>
        </w:rPr>
        <w:t>реально</w:t>
      </w:r>
      <w:r>
        <w:rPr>
          <w:spacing w:val="-4"/>
          <w:sz w:val="24"/>
        </w:rPr>
        <w:t xml:space="preserve"> </w:t>
      </w:r>
      <w:r>
        <w:rPr>
          <w:sz w:val="24"/>
        </w:rPr>
        <w:t>наблюдаемыми</w:t>
      </w:r>
      <w:r>
        <w:rPr>
          <w:spacing w:val="-8"/>
          <w:sz w:val="24"/>
        </w:rPr>
        <w:t xml:space="preserve"> </w:t>
      </w:r>
      <w:r>
        <w:rPr>
          <w:sz w:val="24"/>
        </w:rPr>
        <w:t>географическими</w:t>
      </w:r>
      <w:r>
        <w:rPr>
          <w:spacing w:val="-3"/>
          <w:sz w:val="24"/>
        </w:rPr>
        <w:t xml:space="preserve"> </w:t>
      </w:r>
      <w:r>
        <w:rPr>
          <w:sz w:val="24"/>
        </w:rPr>
        <w:t>явлениями</w:t>
      </w:r>
      <w:r>
        <w:rPr>
          <w:spacing w:val="-3"/>
          <w:sz w:val="24"/>
        </w:rPr>
        <w:t xml:space="preserve"> </w:t>
      </w:r>
      <w:r>
        <w:rPr>
          <w:sz w:val="24"/>
        </w:rPr>
        <w:t xml:space="preserve">и </w:t>
      </w:r>
      <w:r>
        <w:rPr>
          <w:spacing w:val="-2"/>
          <w:sz w:val="24"/>
        </w:rPr>
        <w:t>процессами;</w:t>
      </w:r>
    </w:p>
    <w:p w:rsidR="002F49BA" w:rsidRDefault="00263745">
      <w:pPr>
        <w:pStyle w:val="a5"/>
        <w:numPr>
          <w:ilvl w:val="1"/>
          <w:numId w:val="4"/>
        </w:numPr>
        <w:tabs>
          <w:tab w:val="left" w:pos="965"/>
        </w:tabs>
        <w:ind w:left="260" w:right="1614" w:firstLine="0"/>
        <w:jc w:val="left"/>
        <w:rPr>
          <w:sz w:val="24"/>
        </w:rPr>
      </w:pPr>
      <w:r>
        <w:rPr>
          <w:sz w:val="24"/>
        </w:rPr>
        <w:t>умение</w:t>
      </w:r>
      <w:r>
        <w:rPr>
          <w:spacing w:val="-5"/>
          <w:sz w:val="24"/>
        </w:rPr>
        <w:t xml:space="preserve"> </w:t>
      </w:r>
      <w:r>
        <w:rPr>
          <w:sz w:val="24"/>
        </w:rPr>
        <w:t>использовать</w:t>
      </w:r>
      <w:r>
        <w:rPr>
          <w:spacing w:val="-7"/>
          <w:sz w:val="24"/>
        </w:rPr>
        <w:t xml:space="preserve"> </w:t>
      </w:r>
      <w:r>
        <w:rPr>
          <w:sz w:val="24"/>
        </w:rPr>
        <w:t>географические</w:t>
      </w:r>
      <w:r>
        <w:rPr>
          <w:spacing w:val="-5"/>
          <w:sz w:val="24"/>
        </w:rPr>
        <w:t xml:space="preserve"> </w:t>
      </w:r>
      <w:r>
        <w:rPr>
          <w:sz w:val="24"/>
        </w:rPr>
        <w:t>знания</w:t>
      </w:r>
      <w:r>
        <w:rPr>
          <w:spacing w:val="-4"/>
          <w:sz w:val="24"/>
        </w:rPr>
        <w:t xml:space="preserve"> </w:t>
      </w:r>
      <w:r>
        <w:rPr>
          <w:sz w:val="24"/>
        </w:rPr>
        <w:t>для</w:t>
      </w:r>
      <w:r>
        <w:rPr>
          <w:spacing w:val="-8"/>
          <w:sz w:val="24"/>
        </w:rPr>
        <w:t xml:space="preserve"> </w:t>
      </w:r>
      <w:r>
        <w:rPr>
          <w:sz w:val="24"/>
        </w:rPr>
        <w:t>описания</w:t>
      </w:r>
      <w:r>
        <w:rPr>
          <w:spacing w:val="-8"/>
          <w:sz w:val="24"/>
        </w:rPr>
        <w:t xml:space="preserve"> </w:t>
      </w:r>
      <w:r>
        <w:rPr>
          <w:sz w:val="24"/>
        </w:rPr>
        <w:t>существенных</w:t>
      </w:r>
      <w:r>
        <w:rPr>
          <w:spacing w:val="-8"/>
          <w:sz w:val="24"/>
        </w:rPr>
        <w:t xml:space="preserve"> </w:t>
      </w:r>
      <w:r>
        <w:rPr>
          <w:sz w:val="24"/>
        </w:rPr>
        <w:t>признаков разнообразных явлений и процессов в повседневной жизни, положения и взаиморасположения объектов и явлений в пространстве;</w:t>
      </w:r>
    </w:p>
    <w:p w:rsidR="002F49BA" w:rsidRDefault="00263745">
      <w:pPr>
        <w:pStyle w:val="a5"/>
        <w:numPr>
          <w:ilvl w:val="1"/>
          <w:numId w:val="4"/>
        </w:numPr>
        <w:tabs>
          <w:tab w:val="left" w:pos="965"/>
        </w:tabs>
        <w:ind w:left="260" w:right="678" w:firstLine="0"/>
        <w:jc w:val="left"/>
        <w:rPr>
          <w:sz w:val="24"/>
        </w:rPr>
      </w:pPr>
      <w:r>
        <w:rPr>
          <w:sz w:val="24"/>
        </w:rPr>
        <w:t>умение</w:t>
      </w:r>
      <w:r>
        <w:rPr>
          <w:spacing w:val="-3"/>
          <w:sz w:val="24"/>
        </w:rPr>
        <w:t xml:space="preserve"> </w:t>
      </w:r>
      <w:r>
        <w:rPr>
          <w:sz w:val="24"/>
        </w:rPr>
        <w:t>объяснять</w:t>
      </w:r>
      <w:r>
        <w:rPr>
          <w:spacing w:val="-5"/>
          <w:sz w:val="24"/>
        </w:rPr>
        <w:t xml:space="preserve"> </w:t>
      </w:r>
      <w:r>
        <w:rPr>
          <w:sz w:val="24"/>
        </w:rPr>
        <w:t>влияние</w:t>
      </w:r>
      <w:r>
        <w:rPr>
          <w:spacing w:val="-3"/>
          <w:sz w:val="24"/>
        </w:rPr>
        <w:t xml:space="preserve"> </w:t>
      </w:r>
      <w:r>
        <w:rPr>
          <w:sz w:val="24"/>
        </w:rPr>
        <w:t>изученных</w:t>
      </w:r>
      <w:r>
        <w:rPr>
          <w:spacing w:val="-7"/>
          <w:sz w:val="24"/>
        </w:rPr>
        <w:t xml:space="preserve"> </w:t>
      </w:r>
      <w:r>
        <w:rPr>
          <w:sz w:val="24"/>
        </w:rPr>
        <w:t>географических</w:t>
      </w:r>
      <w:r>
        <w:rPr>
          <w:spacing w:val="-7"/>
          <w:sz w:val="24"/>
        </w:rPr>
        <w:t xml:space="preserve"> </w:t>
      </w:r>
      <w:r>
        <w:rPr>
          <w:sz w:val="24"/>
        </w:rPr>
        <w:t>объектов и</w:t>
      </w:r>
      <w:r>
        <w:rPr>
          <w:spacing w:val="-6"/>
          <w:sz w:val="24"/>
        </w:rPr>
        <w:t xml:space="preserve"> </w:t>
      </w:r>
      <w:r>
        <w:rPr>
          <w:sz w:val="24"/>
        </w:rPr>
        <w:t>явлений</w:t>
      </w:r>
      <w:r>
        <w:rPr>
          <w:spacing w:val="-6"/>
          <w:sz w:val="24"/>
        </w:rPr>
        <w:t xml:space="preserve"> </w:t>
      </w:r>
      <w:r>
        <w:rPr>
          <w:sz w:val="24"/>
        </w:rPr>
        <w:t>на</w:t>
      </w:r>
      <w:r>
        <w:rPr>
          <w:spacing w:val="-3"/>
          <w:sz w:val="24"/>
        </w:rPr>
        <w:t xml:space="preserve"> </w:t>
      </w:r>
      <w:r>
        <w:rPr>
          <w:sz w:val="24"/>
        </w:rPr>
        <w:t>качество</w:t>
      </w:r>
      <w:r>
        <w:rPr>
          <w:spacing w:val="-2"/>
          <w:sz w:val="24"/>
        </w:rPr>
        <w:t xml:space="preserve"> </w:t>
      </w:r>
      <w:r>
        <w:rPr>
          <w:sz w:val="24"/>
        </w:rPr>
        <w:t>жизни человека и качество окружающей его среды;</w:t>
      </w:r>
    </w:p>
    <w:p w:rsidR="002F49BA" w:rsidRDefault="00263745">
      <w:pPr>
        <w:pStyle w:val="a5"/>
        <w:numPr>
          <w:ilvl w:val="1"/>
          <w:numId w:val="4"/>
        </w:numPr>
        <w:tabs>
          <w:tab w:val="left" w:pos="965"/>
        </w:tabs>
        <w:ind w:left="260" w:right="365" w:firstLine="0"/>
        <w:jc w:val="left"/>
        <w:rPr>
          <w:sz w:val="24"/>
        </w:rPr>
      </w:pPr>
      <w:r>
        <w:rPr>
          <w:sz w:val="24"/>
        </w:rPr>
        <w:t>умение выбирать и использовать источники географической информации (картографические, статистические,</w:t>
      </w:r>
      <w:r>
        <w:rPr>
          <w:spacing w:val="-1"/>
          <w:sz w:val="24"/>
        </w:rPr>
        <w:t xml:space="preserve"> </w:t>
      </w:r>
      <w:r>
        <w:rPr>
          <w:sz w:val="24"/>
        </w:rPr>
        <w:t>текстовые,</w:t>
      </w:r>
      <w:r>
        <w:rPr>
          <w:spacing w:val="-6"/>
          <w:sz w:val="24"/>
        </w:rPr>
        <w:t xml:space="preserve"> </w:t>
      </w:r>
      <w:r>
        <w:rPr>
          <w:sz w:val="24"/>
        </w:rPr>
        <w:t>видео-</w:t>
      </w:r>
      <w:r>
        <w:rPr>
          <w:spacing w:val="-6"/>
          <w:sz w:val="24"/>
        </w:rPr>
        <w:t xml:space="preserve"> </w:t>
      </w:r>
      <w:r>
        <w:rPr>
          <w:sz w:val="24"/>
        </w:rPr>
        <w:t>и</w:t>
      </w:r>
      <w:r>
        <w:rPr>
          <w:spacing w:val="-7"/>
          <w:sz w:val="24"/>
        </w:rPr>
        <w:t xml:space="preserve"> </w:t>
      </w:r>
      <w:r>
        <w:rPr>
          <w:sz w:val="24"/>
        </w:rPr>
        <w:t>фотоизображения,</w:t>
      </w:r>
      <w:r>
        <w:rPr>
          <w:spacing w:val="-6"/>
          <w:sz w:val="24"/>
        </w:rPr>
        <w:t xml:space="preserve"> </w:t>
      </w:r>
      <w:r>
        <w:rPr>
          <w:sz w:val="24"/>
        </w:rPr>
        <w:t>компьютерные</w:t>
      </w:r>
      <w:r>
        <w:rPr>
          <w:spacing w:val="-8"/>
          <w:sz w:val="24"/>
        </w:rPr>
        <w:t xml:space="preserve"> </w:t>
      </w:r>
      <w:r>
        <w:rPr>
          <w:sz w:val="24"/>
        </w:rPr>
        <w:t>базы</w:t>
      </w:r>
      <w:r>
        <w:rPr>
          <w:spacing w:val="-2"/>
          <w:sz w:val="24"/>
        </w:rPr>
        <w:t xml:space="preserve"> </w:t>
      </w:r>
      <w:r>
        <w:rPr>
          <w:sz w:val="24"/>
        </w:rPr>
        <w:t>данных),</w:t>
      </w:r>
      <w:r>
        <w:rPr>
          <w:spacing w:val="-1"/>
          <w:sz w:val="24"/>
        </w:rPr>
        <w:t xml:space="preserve"> </w:t>
      </w:r>
      <w:r>
        <w:rPr>
          <w:sz w:val="24"/>
        </w:rPr>
        <w:t>необходимые для решения учебных, практико-ориентированных задач, практических задач в повседневной жизни;</w:t>
      </w:r>
    </w:p>
    <w:p w:rsidR="002F49BA" w:rsidRDefault="00263745">
      <w:pPr>
        <w:pStyle w:val="a5"/>
        <w:numPr>
          <w:ilvl w:val="1"/>
          <w:numId w:val="4"/>
        </w:numPr>
        <w:tabs>
          <w:tab w:val="left" w:pos="965"/>
        </w:tabs>
        <w:ind w:left="260" w:right="747" w:firstLine="0"/>
        <w:jc w:val="left"/>
        <w:rPr>
          <w:sz w:val="24"/>
        </w:rPr>
      </w:pPr>
      <w:r>
        <w:rPr>
          <w:sz w:val="24"/>
        </w:rPr>
        <w:t>умение</w:t>
      </w:r>
      <w:r>
        <w:rPr>
          <w:spacing w:val="-4"/>
          <w:sz w:val="24"/>
        </w:rPr>
        <w:t xml:space="preserve"> </w:t>
      </w:r>
      <w:r>
        <w:rPr>
          <w:sz w:val="24"/>
        </w:rPr>
        <w:t>представлять</w:t>
      </w:r>
      <w:r>
        <w:rPr>
          <w:spacing w:val="-3"/>
          <w:sz w:val="24"/>
        </w:rPr>
        <w:t xml:space="preserve"> </w:t>
      </w:r>
      <w:r>
        <w:rPr>
          <w:sz w:val="24"/>
        </w:rPr>
        <w:t>в</w:t>
      </w:r>
      <w:r>
        <w:rPr>
          <w:spacing w:val="-6"/>
          <w:sz w:val="24"/>
        </w:rPr>
        <w:t xml:space="preserve"> </w:t>
      </w:r>
      <w:r>
        <w:rPr>
          <w:sz w:val="24"/>
        </w:rPr>
        <w:t>различных</w:t>
      </w:r>
      <w:r>
        <w:rPr>
          <w:spacing w:val="-7"/>
          <w:sz w:val="24"/>
        </w:rPr>
        <w:t xml:space="preserve"> </w:t>
      </w:r>
      <w:r>
        <w:rPr>
          <w:sz w:val="24"/>
        </w:rPr>
        <w:t>формах</w:t>
      </w:r>
      <w:r>
        <w:rPr>
          <w:spacing w:val="-7"/>
          <w:sz w:val="24"/>
        </w:rPr>
        <w:t xml:space="preserve"> </w:t>
      </w:r>
      <w:r>
        <w:rPr>
          <w:sz w:val="24"/>
        </w:rPr>
        <w:t>(в</w:t>
      </w:r>
      <w:r>
        <w:rPr>
          <w:spacing w:val="-6"/>
          <w:sz w:val="24"/>
        </w:rPr>
        <w:t xml:space="preserve"> </w:t>
      </w:r>
      <w:r>
        <w:rPr>
          <w:sz w:val="24"/>
        </w:rPr>
        <w:t>виде</w:t>
      </w:r>
      <w:r>
        <w:rPr>
          <w:spacing w:val="-4"/>
          <w:sz w:val="24"/>
        </w:rPr>
        <w:t xml:space="preserve"> </w:t>
      </w:r>
      <w:r>
        <w:rPr>
          <w:sz w:val="24"/>
        </w:rPr>
        <w:t>карты,</w:t>
      </w:r>
      <w:r>
        <w:rPr>
          <w:spacing w:val="-1"/>
          <w:sz w:val="24"/>
        </w:rPr>
        <w:t xml:space="preserve"> </w:t>
      </w:r>
      <w:r>
        <w:rPr>
          <w:sz w:val="24"/>
        </w:rPr>
        <w:t>таблицы,</w:t>
      </w:r>
      <w:r>
        <w:rPr>
          <w:spacing w:val="-6"/>
          <w:sz w:val="24"/>
        </w:rPr>
        <w:t xml:space="preserve"> </w:t>
      </w:r>
      <w:r>
        <w:rPr>
          <w:sz w:val="24"/>
        </w:rPr>
        <w:t>графика,</w:t>
      </w:r>
      <w:r>
        <w:rPr>
          <w:spacing w:val="-6"/>
          <w:sz w:val="24"/>
        </w:rPr>
        <w:t xml:space="preserve"> </w:t>
      </w:r>
      <w:r>
        <w:rPr>
          <w:sz w:val="24"/>
        </w:rPr>
        <w:t>географического описания) географическую информацию, необходимую для решения учебных и практико- ориентированных задач;</w:t>
      </w:r>
    </w:p>
    <w:p w:rsidR="002F49BA" w:rsidRDefault="00263745">
      <w:pPr>
        <w:pStyle w:val="a5"/>
        <w:numPr>
          <w:ilvl w:val="1"/>
          <w:numId w:val="4"/>
        </w:numPr>
        <w:tabs>
          <w:tab w:val="left" w:pos="965"/>
        </w:tabs>
        <w:ind w:left="260" w:right="687" w:firstLine="0"/>
        <w:jc w:val="left"/>
        <w:rPr>
          <w:sz w:val="24"/>
        </w:rPr>
      </w:pPr>
      <w:r>
        <w:rPr>
          <w:sz w:val="24"/>
        </w:rPr>
        <w:t>умение</w:t>
      </w:r>
      <w:r>
        <w:rPr>
          <w:spacing w:val="-5"/>
          <w:sz w:val="24"/>
        </w:rPr>
        <w:t xml:space="preserve"> </w:t>
      </w:r>
      <w:r>
        <w:rPr>
          <w:sz w:val="24"/>
        </w:rPr>
        <w:t>оценивать</w:t>
      </w:r>
      <w:r>
        <w:rPr>
          <w:spacing w:val="-7"/>
          <w:sz w:val="24"/>
        </w:rPr>
        <w:t xml:space="preserve"> </w:t>
      </w:r>
      <w:r>
        <w:rPr>
          <w:sz w:val="24"/>
        </w:rPr>
        <w:t>характер</w:t>
      </w:r>
      <w:r>
        <w:rPr>
          <w:spacing w:val="-5"/>
          <w:sz w:val="24"/>
        </w:rPr>
        <w:t xml:space="preserve"> </w:t>
      </w:r>
      <w:r>
        <w:rPr>
          <w:sz w:val="24"/>
        </w:rPr>
        <w:t>взаимодействия</w:t>
      </w:r>
      <w:r>
        <w:rPr>
          <w:spacing w:val="-4"/>
          <w:sz w:val="24"/>
        </w:rPr>
        <w:t xml:space="preserve"> </w:t>
      </w:r>
      <w:r>
        <w:rPr>
          <w:sz w:val="24"/>
        </w:rPr>
        <w:t>деятельности</w:t>
      </w:r>
      <w:r>
        <w:rPr>
          <w:spacing w:val="-3"/>
          <w:sz w:val="24"/>
        </w:rPr>
        <w:t xml:space="preserve"> </w:t>
      </w:r>
      <w:r>
        <w:rPr>
          <w:sz w:val="24"/>
        </w:rPr>
        <w:t>человека</w:t>
      </w:r>
      <w:r>
        <w:rPr>
          <w:spacing w:val="-5"/>
          <w:sz w:val="24"/>
        </w:rPr>
        <w:t xml:space="preserve"> </w:t>
      </w:r>
      <w:r>
        <w:rPr>
          <w:sz w:val="24"/>
        </w:rPr>
        <w:t>и</w:t>
      </w:r>
      <w:r>
        <w:rPr>
          <w:spacing w:val="-8"/>
          <w:sz w:val="24"/>
        </w:rPr>
        <w:t xml:space="preserve"> </w:t>
      </w:r>
      <w:r>
        <w:rPr>
          <w:sz w:val="24"/>
        </w:rPr>
        <w:t>компонентов</w:t>
      </w:r>
      <w:r>
        <w:rPr>
          <w:spacing w:val="-7"/>
          <w:sz w:val="24"/>
        </w:rPr>
        <w:t xml:space="preserve"> </w:t>
      </w:r>
      <w:r>
        <w:rPr>
          <w:sz w:val="24"/>
        </w:rPr>
        <w:t>природы</w:t>
      </w:r>
      <w:r>
        <w:rPr>
          <w:spacing w:val="-7"/>
          <w:sz w:val="24"/>
        </w:rPr>
        <w:t xml:space="preserve"> </w:t>
      </w:r>
      <w:r>
        <w:rPr>
          <w:sz w:val="24"/>
        </w:rPr>
        <w:t>в разных географических условиях с точки зрения концепции устойчивого развития;</w:t>
      </w:r>
    </w:p>
    <w:p w:rsidR="002F49BA" w:rsidRDefault="00263745">
      <w:pPr>
        <w:pStyle w:val="a5"/>
        <w:numPr>
          <w:ilvl w:val="1"/>
          <w:numId w:val="4"/>
        </w:numPr>
        <w:tabs>
          <w:tab w:val="left" w:pos="965"/>
        </w:tabs>
        <w:ind w:left="260" w:right="375" w:firstLine="0"/>
        <w:jc w:val="left"/>
        <w:rPr>
          <w:sz w:val="24"/>
        </w:rPr>
      </w:pPr>
      <w:r>
        <w:rPr>
          <w:sz w:val="24"/>
        </w:rPr>
        <w:t>умение решать практические задачи геоэкологического содержания для определения качества окружающей</w:t>
      </w:r>
      <w:r>
        <w:rPr>
          <w:spacing w:val="-3"/>
          <w:sz w:val="24"/>
        </w:rPr>
        <w:t xml:space="preserve"> </w:t>
      </w:r>
      <w:r>
        <w:rPr>
          <w:sz w:val="24"/>
        </w:rPr>
        <w:t>среды</w:t>
      </w:r>
      <w:r>
        <w:rPr>
          <w:spacing w:val="-3"/>
          <w:sz w:val="24"/>
        </w:rPr>
        <w:t xml:space="preserve"> </w:t>
      </w:r>
      <w:r>
        <w:rPr>
          <w:sz w:val="24"/>
        </w:rPr>
        <w:t>своей</w:t>
      </w:r>
      <w:r>
        <w:rPr>
          <w:spacing w:val="-7"/>
          <w:sz w:val="24"/>
        </w:rPr>
        <w:t xml:space="preserve"> </w:t>
      </w:r>
      <w:r>
        <w:rPr>
          <w:sz w:val="24"/>
        </w:rPr>
        <w:t>местности,</w:t>
      </w:r>
      <w:r>
        <w:rPr>
          <w:spacing w:val="-2"/>
          <w:sz w:val="24"/>
        </w:rPr>
        <w:t xml:space="preserve"> </w:t>
      </w:r>
      <w:r>
        <w:rPr>
          <w:sz w:val="24"/>
        </w:rPr>
        <w:t>путей</w:t>
      </w:r>
      <w:r>
        <w:rPr>
          <w:spacing w:val="-4"/>
          <w:sz w:val="24"/>
        </w:rPr>
        <w:t xml:space="preserve"> </w:t>
      </w:r>
      <w:r>
        <w:rPr>
          <w:sz w:val="24"/>
        </w:rPr>
        <w:t>ее</w:t>
      </w:r>
      <w:r>
        <w:rPr>
          <w:spacing w:val="-5"/>
          <w:sz w:val="24"/>
        </w:rPr>
        <w:t xml:space="preserve"> </w:t>
      </w:r>
      <w:r>
        <w:rPr>
          <w:sz w:val="24"/>
        </w:rPr>
        <w:t>сохранения</w:t>
      </w:r>
      <w:r>
        <w:rPr>
          <w:spacing w:val="-4"/>
          <w:sz w:val="24"/>
        </w:rPr>
        <w:t xml:space="preserve"> </w:t>
      </w:r>
      <w:r>
        <w:rPr>
          <w:sz w:val="24"/>
        </w:rPr>
        <w:t>и</w:t>
      </w:r>
      <w:r>
        <w:rPr>
          <w:spacing w:val="-3"/>
          <w:sz w:val="24"/>
        </w:rPr>
        <w:t xml:space="preserve"> </w:t>
      </w:r>
      <w:r>
        <w:rPr>
          <w:sz w:val="24"/>
        </w:rPr>
        <w:t>улучшения,</w:t>
      </w:r>
      <w:r>
        <w:rPr>
          <w:spacing w:val="-2"/>
          <w:sz w:val="24"/>
        </w:rPr>
        <w:t xml:space="preserve"> </w:t>
      </w:r>
      <w:r>
        <w:rPr>
          <w:sz w:val="24"/>
        </w:rPr>
        <w:t>задачи</w:t>
      </w:r>
      <w:r>
        <w:rPr>
          <w:spacing w:val="-7"/>
          <w:sz w:val="24"/>
        </w:rPr>
        <w:t xml:space="preserve"> </w:t>
      </w:r>
      <w:r>
        <w:rPr>
          <w:sz w:val="24"/>
        </w:rPr>
        <w:t>в</w:t>
      </w:r>
      <w:r>
        <w:rPr>
          <w:spacing w:val="-3"/>
          <w:sz w:val="24"/>
        </w:rPr>
        <w:t xml:space="preserve"> </w:t>
      </w:r>
      <w:r>
        <w:rPr>
          <w:sz w:val="24"/>
        </w:rPr>
        <w:t>сфере</w:t>
      </w:r>
      <w:r>
        <w:rPr>
          <w:spacing w:val="-5"/>
          <w:sz w:val="24"/>
        </w:rPr>
        <w:t xml:space="preserve"> </w:t>
      </w:r>
      <w:r>
        <w:rPr>
          <w:sz w:val="24"/>
        </w:rPr>
        <w:t>экономической географии для определения качества жизни человека, семьи и финансового благополучия.</w:t>
      </w:r>
    </w:p>
    <w:p w:rsidR="002F49BA" w:rsidRDefault="00263745">
      <w:pPr>
        <w:pStyle w:val="3"/>
        <w:spacing w:before="249" w:line="275" w:lineRule="exact"/>
        <w:ind w:left="260"/>
        <w:jc w:val="both"/>
        <w:rPr>
          <w:b w:val="0"/>
        </w:rPr>
      </w:pPr>
      <w:r>
        <w:t>Предметные</w:t>
      </w:r>
      <w:r>
        <w:rPr>
          <w:spacing w:val="-6"/>
        </w:rPr>
        <w:t xml:space="preserve"> </w:t>
      </w:r>
      <w:r>
        <w:t>результаты</w:t>
      </w:r>
      <w:r>
        <w:rPr>
          <w:spacing w:val="-7"/>
        </w:rPr>
        <w:t xml:space="preserve"> </w:t>
      </w:r>
      <w:r>
        <w:t>по</w:t>
      </w:r>
      <w:r>
        <w:rPr>
          <w:spacing w:val="-3"/>
        </w:rPr>
        <w:t xml:space="preserve"> </w:t>
      </w:r>
      <w:r>
        <w:t>предметной</w:t>
      </w:r>
      <w:r>
        <w:rPr>
          <w:spacing w:val="3"/>
        </w:rPr>
        <w:t xml:space="preserve"> </w:t>
      </w:r>
      <w:r>
        <w:t>области</w:t>
      </w:r>
      <w:r>
        <w:rPr>
          <w:spacing w:val="-3"/>
        </w:rPr>
        <w:t xml:space="preserve"> </w:t>
      </w:r>
      <w:r>
        <w:t>«Естественнонаучные</w:t>
      </w:r>
      <w:r>
        <w:rPr>
          <w:spacing w:val="-8"/>
        </w:rPr>
        <w:t xml:space="preserve"> </w:t>
      </w:r>
      <w:r>
        <w:t>предметы»</w:t>
      </w:r>
      <w:r>
        <w:rPr>
          <w:spacing w:val="-3"/>
        </w:rPr>
        <w:t xml:space="preserve"> </w:t>
      </w:r>
      <w:r>
        <w:rPr>
          <w:spacing w:val="-2"/>
        </w:rPr>
        <w:t>обеспечивают</w:t>
      </w:r>
      <w:r>
        <w:rPr>
          <w:b w:val="0"/>
          <w:spacing w:val="-2"/>
        </w:rPr>
        <w:t>:</w:t>
      </w:r>
    </w:p>
    <w:p w:rsidR="002F49BA" w:rsidRDefault="00263745">
      <w:pPr>
        <w:pStyle w:val="a5"/>
        <w:numPr>
          <w:ilvl w:val="0"/>
          <w:numId w:val="4"/>
        </w:numPr>
        <w:tabs>
          <w:tab w:val="left" w:pos="965"/>
        </w:tabs>
        <w:spacing w:line="275" w:lineRule="exact"/>
        <w:ind w:left="965" w:hanging="705"/>
        <w:jc w:val="both"/>
        <w:rPr>
          <w:sz w:val="24"/>
        </w:rPr>
      </w:pPr>
      <w:r>
        <w:rPr>
          <w:b/>
          <w:sz w:val="24"/>
        </w:rPr>
        <w:t>По учебному</w:t>
      </w:r>
      <w:r>
        <w:rPr>
          <w:b/>
          <w:spacing w:val="-1"/>
          <w:sz w:val="24"/>
        </w:rPr>
        <w:t xml:space="preserve"> </w:t>
      </w:r>
      <w:r>
        <w:rPr>
          <w:b/>
          <w:sz w:val="24"/>
        </w:rPr>
        <w:t>предмету</w:t>
      </w:r>
      <w:r>
        <w:rPr>
          <w:b/>
          <w:spacing w:val="-4"/>
          <w:sz w:val="24"/>
        </w:rPr>
        <w:t xml:space="preserve"> </w:t>
      </w:r>
      <w:r>
        <w:rPr>
          <w:b/>
          <w:spacing w:val="-2"/>
          <w:sz w:val="24"/>
        </w:rPr>
        <w:t>«Физика»:</w:t>
      </w:r>
    </w:p>
    <w:p w:rsidR="002F49BA" w:rsidRDefault="00263745">
      <w:pPr>
        <w:pStyle w:val="a5"/>
        <w:numPr>
          <w:ilvl w:val="1"/>
          <w:numId w:val="4"/>
        </w:numPr>
        <w:tabs>
          <w:tab w:val="left" w:pos="964"/>
        </w:tabs>
        <w:spacing w:before="2"/>
        <w:ind w:left="260" w:right="114" w:firstLine="0"/>
        <w:rPr>
          <w:sz w:val="24"/>
        </w:rPr>
      </w:pPr>
      <w:r>
        <w:rPr>
          <w:sz w:val="24"/>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ученых-физиков в развитие науки, объяснение процессов окружающего мира, развитие техники и технологий;</w:t>
      </w:r>
    </w:p>
    <w:p w:rsidR="002F49BA" w:rsidRDefault="00263745">
      <w:pPr>
        <w:pStyle w:val="a5"/>
        <w:numPr>
          <w:ilvl w:val="1"/>
          <w:numId w:val="4"/>
        </w:numPr>
        <w:tabs>
          <w:tab w:val="left" w:pos="964"/>
        </w:tabs>
        <w:spacing w:before="1"/>
        <w:ind w:left="260" w:right="117" w:firstLine="0"/>
        <w:rPr>
          <w:sz w:val="24"/>
        </w:rPr>
      </w:pPr>
      <w:r>
        <w:rPr>
          <w:sz w:val="24"/>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(равномерное и неравномерное движение, равноускоренное прямолинейное движение, равномерное движение по окружности, инерция, взаимодействие тел, равновесие материальной точки и твердого тела, передача давления твердыми телами, жидкостями и газами, плавание тел, колебательное движение, резонанс, волновое движение, тепловое движение частиц вещества, диффузия, тепловое расширение и сжатие, теплообмен и</w:t>
      </w:r>
      <w:r>
        <w:rPr>
          <w:spacing w:val="-5"/>
          <w:sz w:val="24"/>
        </w:rPr>
        <w:t xml:space="preserve"> </w:t>
      </w:r>
      <w:r>
        <w:rPr>
          <w:sz w:val="24"/>
        </w:rPr>
        <w:t>тепловое</w:t>
      </w:r>
      <w:r>
        <w:rPr>
          <w:spacing w:val="-2"/>
          <w:sz w:val="24"/>
        </w:rPr>
        <w:t xml:space="preserve"> </w:t>
      </w:r>
      <w:r>
        <w:rPr>
          <w:sz w:val="24"/>
        </w:rPr>
        <w:t>равновесие, плавление</w:t>
      </w:r>
      <w:r>
        <w:rPr>
          <w:spacing w:val="-7"/>
          <w:sz w:val="24"/>
        </w:rPr>
        <w:t xml:space="preserve"> </w:t>
      </w:r>
      <w:r>
        <w:rPr>
          <w:sz w:val="24"/>
        </w:rPr>
        <w:t>и кристаллизация,</w:t>
      </w:r>
      <w:r>
        <w:rPr>
          <w:spacing w:val="-4"/>
          <w:sz w:val="24"/>
        </w:rPr>
        <w:t xml:space="preserve"> </w:t>
      </w:r>
      <w:r>
        <w:rPr>
          <w:sz w:val="24"/>
        </w:rPr>
        <w:t>парообразование</w:t>
      </w:r>
      <w:r>
        <w:rPr>
          <w:spacing w:val="-2"/>
          <w:sz w:val="24"/>
        </w:rPr>
        <w:t xml:space="preserve"> </w:t>
      </w:r>
      <w:r>
        <w:rPr>
          <w:sz w:val="24"/>
        </w:rPr>
        <w:t>(испарение</w:t>
      </w:r>
      <w:r>
        <w:rPr>
          <w:spacing w:val="-2"/>
          <w:sz w:val="24"/>
        </w:rPr>
        <w:t xml:space="preserve"> </w:t>
      </w:r>
      <w:r>
        <w:rPr>
          <w:sz w:val="24"/>
        </w:rPr>
        <w:t>и кипение) и конденсация, электризация тел, взаимодействие электрических зарядов, действия электрического тока, короткое замыкание, взаимодействие магнитов, электромагнитная индукция, действие магнитного поля</w:t>
      </w:r>
    </w:p>
    <w:p w:rsidR="002F49BA" w:rsidRDefault="002F49BA">
      <w:pPr>
        <w:sectPr w:rsidR="002F49BA">
          <w:pgSz w:w="11910" w:h="16840"/>
          <w:pgMar w:top="880" w:right="300" w:bottom="280" w:left="340" w:header="720" w:footer="720" w:gutter="0"/>
          <w:cols w:space="720"/>
        </w:sectPr>
      </w:pPr>
    </w:p>
    <w:p w:rsidR="002F49BA" w:rsidRDefault="00263745">
      <w:pPr>
        <w:pStyle w:val="a3"/>
        <w:spacing w:before="73"/>
        <w:ind w:left="260" w:right="118"/>
      </w:pPr>
      <w:r>
        <w:lastRenderedPageBreak/>
        <w:t>на проводник с током, прямолинейное распространение, отражение и преломление света, дисперсия света, разложение светового излучения в спектр, естественная радиоактивность, радиоактивные превращения атомных ядер, возникновение линейчатого спектра излучения)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w:t>
      </w:r>
      <w:r>
        <w:rPr>
          <w:spacing w:val="40"/>
        </w:rPr>
        <w:t xml:space="preserve"> </w:t>
      </w:r>
      <w:r>
        <w:t>существенные свойства/признаки;</w:t>
      </w:r>
    </w:p>
    <w:p w:rsidR="002F49BA" w:rsidRDefault="00263745">
      <w:pPr>
        <w:pStyle w:val="a5"/>
        <w:numPr>
          <w:ilvl w:val="1"/>
          <w:numId w:val="4"/>
        </w:numPr>
        <w:tabs>
          <w:tab w:val="left" w:pos="964"/>
        </w:tabs>
        <w:spacing w:before="1"/>
        <w:ind w:left="260" w:right="118" w:firstLine="0"/>
        <w:rPr>
          <w:sz w:val="24"/>
        </w:rPr>
      </w:pPr>
      <w:r>
        <w:rPr>
          <w:sz w:val="24"/>
        </w:rPr>
        <w:t>владение</w:t>
      </w:r>
      <w:r>
        <w:rPr>
          <w:spacing w:val="-2"/>
          <w:sz w:val="24"/>
        </w:rPr>
        <w:t xml:space="preserve"> </w:t>
      </w:r>
      <w:r>
        <w:rPr>
          <w:sz w:val="24"/>
        </w:rPr>
        <w:t>основами понятийного аппарата</w:t>
      </w:r>
      <w:r>
        <w:rPr>
          <w:spacing w:val="-2"/>
          <w:sz w:val="24"/>
        </w:rPr>
        <w:t xml:space="preserve"> </w:t>
      </w:r>
      <w:r>
        <w:rPr>
          <w:sz w:val="24"/>
        </w:rPr>
        <w:t>и символического языка</w:t>
      </w:r>
      <w:r>
        <w:rPr>
          <w:spacing w:val="-2"/>
          <w:sz w:val="24"/>
        </w:rPr>
        <w:t xml:space="preserve"> </w:t>
      </w:r>
      <w:r>
        <w:rPr>
          <w:sz w:val="24"/>
        </w:rPr>
        <w:t>физики</w:t>
      </w:r>
      <w:r>
        <w:rPr>
          <w:spacing w:val="-5"/>
          <w:sz w:val="24"/>
        </w:rPr>
        <w:t xml:space="preserve"> </w:t>
      </w:r>
      <w:r>
        <w:rPr>
          <w:sz w:val="24"/>
        </w:rPr>
        <w:t>и использование</w:t>
      </w:r>
      <w:r>
        <w:rPr>
          <w:spacing w:val="-2"/>
          <w:sz w:val="24"/>
        </w:rPr>
        <w:t xml:space="preserve"> </w:t>
      </w:r>
      <w:r>
        <w:rPr>
          <w:sz w:val="24"/>
        </w:rPr>
        <w:t>их</w:t>
      </w:r>
      <w:r>
        <w:rPr>
          <w:spacing w:val="-6"/>
          <w:sz w:val="24"/>
        </w:rPr>
        <w:t xml:space="preserve"> </w:t>
      </w:r>
      <w:r>
        <w:rPr>
          <w:sz w:val="24"/>
        </w:rPr>
        <w:t>для решения учебных задач, умение характеризовать свойства тел, физические явления и процессы, используя фундаментальные и эмпирические законы (закон Паскаля, закон Архимеда, правило рычага, золотое правило механики, законы изменения</w:t>
      </w:r>
      <w:r>
        <w:rPr>
          <w:spacing w:val="-2"/>
          <w:sz w:val="24"/>
        </w:rPr>
        <w:t xml:space="preserve"> </w:t>
      </w:r>
      <w:r>
        <w:rPr>
          <w:sz w:val="24"/>
        </w:rPr>
        <w:t>и сохранения механической энергии, уравнение теплового баланса, закон</w:t>
      </w:r>
    </w:p>
    <w:p w:rsidR="002F49BA" w:rsidRDefault="00263745">
      <w:pPr>
        <w:pStyle w:val="a3"/>
        <w:spacing w:before="2"/>
        <w:ind w:left="260" w:right="108"/>
      </w:pPr>
      <w:r>
        <w:t>сохранения импульса, закон сохранения электрического заряда, принцип относительности Галилея, принцип суперпозиции сил, законы Ньютона, закон всемирного тяготения, теорема о кинетической энергии, закон Гука, основные положения молекулярно- кинетической теории строения вещества, закон Кулона, принцип суперпозиции электрических полей, закон Ома для участка цепи, закон Джоуля-Ленца, законы прямолинейного распространения, отражения и преломления света); умение описывать</w:t>
      </w:r>
      <w:r>
        <w:rPr>
          <w:spacing w:val="40"/>
        </w:rPr>
        <w:t xml:space="preserve"> </w:t>
      </w:r>
      <w:r>
        <w:t>изученные свойства тел и физические явления, используя физические величины;</w:t>
      </w:r>
    </w:p>
    <w:p w:rsidR="002F49BA" w:rsidRDefault="00263745">
      <w:pPr>
        <w:pStyle w:val="a5"/>
        <w:numPr>
          <w:ilvl w:val="1"/>
          <w:numId w:val="4"/>
        </w:numPr>
        <w:tabs>
          <w:tab w:val="left" w:pos="964"/>
        </w:tabs>
        <w:spacing w:before="1"/>
        <w:ind w:left="260" w:right="115" w:firstLine="0"/>
        <w:rPr>
          <w:sz w:val="24"/>
        </w:rPr>
      </w:pPr>
      <w:r>
        <w:rPr>
          <w:sz w:val="24"/>
        </w:rPr>
        <w:t>умение проводить прямые и косвенные измерения физических величин (расстояние, промежуток времени,</w:t>
      </w:r>
      <w:r>
        <w:rPr>
          <w:spacing w:val="-5"/>
          <w:sz w:val="24"/>
        </w:rPr>
        <w:t xml:space="preserve"> </w:t>
      </w:r>
      <w:r>
        <w:rPr>
          <w:sz w:val="24"/>
        </w:rPr>
        <w:t>масса</w:t>
      </w:r>
      <w:r>
        <w:rPr>
          <w:spacing w:val="-3"/>
          <w:sz w:val="24"/>
        </w:rPr>
        <w:t xml:space="preserve"> </w:t>
      </w:r>
      <w:r>
        <w:rPr>
          <w:sz w:val="24"/>
        </w:rPr>
        <w:t>тела,</w:t>
      </w:r>
      <w:r>
        <w:rPr>
          <w:spacing w:val="-5"/>
          <w:sz w:val="24"/>
        </w:rPr>
        <w:t xml:space="preserve"> </w:t>
      </w:r>
      <w:r>
        <w:rPr>
          <w:sz w:val="24"/>
        </w:rPr>
        <w:t>объем,</w:t>
      </w:r>
      <w:r>
        <w:rPr>
          <w:spacing w:val="-5"/>
          <w:sz w:val="24"/>
        </w:rPr>
        <w:t xml:space="preserve"> </w:t>
      </w:r>
      <w:r>
        <w:rPr>
          <w:sz w:val="24"/>
        </w:rPr>
        <w:t>сила,</w:t>
      </w:r>
      <w:r>
        <w:rPr>
          <w:spacing w:val="-5"/>
          <w:sz w:val="24"/>
        </w:rPr>
        <w:t xml:space="preserve"> </w:t>
      </w:r>
      <w:r>
        <w:rPr>
          <w:sz w:val="24"/>
        </w:rPr>
        <w:t>температура, относительная</w:t>
      </w:r>
      <w:r>
        <w:rPr>
          <w:spacing w:val="-2"/>
          <w:sz w:val="24"/>
        </w:rPr>
        <w:t xml:space="preserve"> </w:t>
      </w:r>
      <w:r>
        <w:rPr>
          <w:sz w:val="24"/>
        </w:rPr>
        <w:t>влажность</w:t>
      </w:r>
      <w:r>
        <w:rPr>
          <w:spacing w:val="-5"/>
          <w:sz w:val="24"/>
        </w:rPr>
        <w:t xml:space="preserve"> </w:t>
      </w:r>
      <w:r>
        <w:rPr>
          <w:sz w:val="24"/>
        </w:rPr>
        <w:t>воздуха, сила</w:t>
      </w:r>
      <w:r>
        <w:rPr>
          <w:spacing w:val="-3"/>
          <w:sz w:val="24"/>
        </w:rPr>
        <w:t xml:space="preserve"> </w:t>
      </w:r>
      <w:r>
        <w:rPr>
          <w:sz w:val="24"/>
        </w:rPr>
        <w:t>тока, напряжение, сопротивление) с использованием аналоговых и цифровых измерительных приборов; понимание неизбежности погрешностей физических измерений; умение находить значение измеряемой величины с помощью усреднения результатов серии измерений и учитывать погрешность измерений;</w:t>
      </w:r>
    </w:p>
    <w:p w:rsidR="002F49BA" w:rsidRDefault="00263745">
      <w:pPr>
        <w:pStyle w:val="a5"/>
        <w:numPr>
          <w:ilvl w:val="1"/>
          <w:numId w:val="4"/>
        </w:numPr>
        <w:tabs>
          <w:tab w:val="left" w:pos="965"/>
        </w:tabs>
        <w:ind w:left="260" w:right="127" w:firstLine="0"/>
        <w:jc w:val="left"/>
        <w:rPr>
          <w:sz w:val="24"/>
        </w:rPr>
      </w:pPr>
      <w:r>
        <w:rPr>
          <w:sz w:val="24"/>
        </w:rPr>
        <w:t>владение основами методов научного познания с учетом соблюдения правил безопасного труда: наблюдение</w:t>
      </w:r>
      <w:r>
        <w:rPr>
          <w:spacing w:val="40"/>
          <w:sz w:val="24"/>
        </w:rPr>
        <w:t xml:space="preserve"> </w:t>
      </w:r>
      <w:r>
        <w:rPr>
          <w:sz w:val="24"/>
        </w:rPr>
        <w:t>физических</w:t>
      </w:r>
      <w:r>
        <w:rPr>
          <w:spacing w:val="40"/>
          <w:sz w:val="24"/>
        </w:rPr>
        <w:t xml:space="preserve"> </w:t>
      </w:r>
      <w:r>
        <w:rPr>
          <w:sz w:val="24"/>
        </w:rPr>
        <w:t>явлений:</w:t>
      </w:r>
      <w:r>
        <w:rPr>
          <w:spacing w:val="40"/>
          <w:sz w:val="24"/>
        </w:rPr>
        <w:t xml:space="preserve"> </w:t>
      </w:r>
      <w:r>
        <w:rPr>
          <w:sz w:val="24"/>
        </w:rPr>
        <w:t>умение</w:t>
      </w:r>
      <w:r>
        <w:rPr>
          <w:spacing w:val="40"/>
          <w:sz w:val="24"/>
        </w:rPr>
        <w:t xml:space="preserve"> </w:t>
      </w:r>
      <w:r>
        <w:rPr>
          <w:sz w:val="24"/>
        </w:rPr>
        <w:t>самостоятельно</w:t>
      </w:r>
      <w:r>
        <w:rPr>
          <w:spacing w:val="40"/>
          <w:sz w:val="24"/>
        </w:rPr>
        <w:t xml:space="preserve"> </w:t>
      </w:r>
      <w:r>
        <w:rPr>
          <w:sz w:val="24"/>
        </w:rPr>
        <w:t>собирать</w:t>
      </w:r>
      <w:r>
        <w:rPr>
          <w:spacing w:val="40"/>
          <w:sz w:val="24"/>
        </w:rPr>
        <w:t xml:space="preserve"> </w:t>
      </w:r>
      <w:r>
        <w:rPr>
          <w:sz w:val="24"/>
        </w:rPr>
        <w:t>экспериментальную</w:t>
      </w:r>
      <w:r>
        <w:rPr>
          <w:spacing w:val="40"/>
          <w:sz w:val="24"/>
        </w:rPr>
        <w:t xml:space="preserve"> </w:t>
      </w:r>
      <w:r>
        <w:rPr>
          <w:sz w:val="24"/>
        </w:rPr>
        <w:t>установку</w:t>
      </w:r>
      <w:r>
        <w:rPr>
          <w:spacing w:val="40"/>
          <w:sz w:val="24"/>
        </w:rPr>
        <w:t xml:space="preserve"> </w:t>
      </w:r>
      <w:r>
        <w:rPr>
          <w:sz w:val="24"/>
        </w:rPr>
        <w:t>из данного</w:t>
      </w:r>
      <w:r>
        <w:rPr>
          <w:spacing w:val="74"/>
          <w:sz w:val="24"/>
        </w:rPr>
        <w:t xml:space="preserve"> </w:t>
      </w:r>
      <w:r>
        <w:rPr>
          <w:sz w:val="24"/>
        </w:rPr>
        <w:t>набора</w:t>
      </w:r>
      <w:r>
        <w:rPr>
          <w:spacing w:val="70"/>
          <w:sz w:val="24"/>
        </w:rPr>
        <w:t xml:space="preserve"> </w:t>
      </w:r>
      <w:r>
        <w:rPr>
          <w:sz w:val="24"/>
        </w:rPr>
        <w:t>оборудования</w:t>
      </w:r>
      <w:r>
        <w:rPr>
          <w:spacing w:val="74"/>
          <w:sz w:val="24"/>
        </w:rPr>
        <w:t xml:space="preserve"> </w:t>
      </w:r>
      <w:r>
        <w:rPr>
          <w:sz w:val="24"/>
        </w:rPr>
        <w:t>по</w:t>
      </w:r>
      <w:r>
        <w:rPr>
          <w:spacing w:val="79"/>
          <w:sz w:val="24"/>
        </w:rPr>
        <w:t xml:space="preserve"> </w:t>
      </w:r>
      <w:r>
        <w:rPr>
          <w:sz w:val="24"/>
        </w:rPr>
        <w:t>инструкции,</w:t>
      </w:r>
      <w:r>
        <w:rPr>
          <w:spacing w:val="73"/>
          <w:sz w:val="24"/>
        </w:rPr>
        <w:t xml:space="preserve"> </w:t>
      </w:r>
      <w:r>
        <w:rPr>
          <w:sz w:val="24"/>
        </w:rPr>
        <w:t>описывать</w:t>
      </w:r>
      <w:r>
        <w:rPr>
          <w:spacing w:val="76"/>
          <w:sz w:val="24"/>
        </w:rPr>
        <w:t xml:space="preserve"> </w:t>
      </w:r>
      <w:r>
        <w:rPr>
          <w:sz w:val="24"/>
        </w:rPr>
        <w:t>ход</w:t>
      </w:r>
      <w:r>
        <w:rPr>
          <w:spacing w:val="69"/>
          <w:sz w:val="24"/>
        </w:rPr>
        <w:t xml:space="preserve"> </w:t>
      </w:r>
      <w:r>
        <w:rPr>
          <w:sz w:val="24"/>
        </w:rPr>
        <w:t>опыта</w:t>
      </w:r>
      <w:r>
        <w:rPr>
          <w:spacing w:val="74"/>
          <w:sz w:val="24"/>
        </w:rPr>
        <w:t xml:space="preserve"> </w:t>
      </w:r>
      <w:r>
        <w:rPr>
          <w:sz w:val="24"/>
        </w:rPr>
        <w:t>и</w:t>
      </w:r>
      <w:r>
        <w:rPr>
          <w:spacing w:val="75"/>
          <w:sz w:val="24"/>
        </w:rPr>
        <w:t xml:space="preserve"> </w:t>
      </w:r>
      <w:r>
        <w:rPr>
          <w:sz w:val="24"/>
        </w:rPr>
        <w:t>записывать</w:t>
      </w:r>
      <w:r>
        <w:rPr>
          <w:spacing w:val="76"/>
          <w:sz w:val="24"/>
        </w:rPr>
        <w:t xml:space="preserve"> </w:t>
      </w:r>
      <w:r>
        <w:rPr>
          <w:sz w:val="24"/>
        </w:rPr>
        <w:t>его</w:t>
      </w:r>
      <w:r>
        <w:rPr>
          <w:spacing w:val="74"/>
          <w:sz w:val="24"/>
        </w:rPr>
        <w:t xml:space="preserve"> </w:t>
      </w:r>
      <w:r>
        <w:rPr>
          <w:sz w:val="24"/>
        </w:rPr>
        <w:t>результаты, формулировать выводы;</w:t>
      </w:r>
    </w:p>
    <w:p w:rsidR="002F49BA" w:rsidRDefault="00263745">
      <w:pPr>
        <w:pStyle w:val="a3"/>
        <w:tabs>
          <w:tab w:val="left" w:pos="2284"/>
          <w:tab w:val="left" w:pos="4735"/>
          <w:tab w:val="left" w:pos="9896"/>
        </w:tabs>
        <w:ind w:left="260" w:right="113"/>
        <w:jc w:val="left"/>
      </w:pPr>
      <w:r>
        <w:t>проведение</w:t>
      </w:r>
      <w:r>
        <w:rPr>
          <w:spacing w:val="80"/>
        </w:rPr>
        <w:t xml:space="preserve"> </w:t>
      </w:r>
      <w:r>
        <w:t>прямых</w:t>
      </w:r>
      <w:r>
        <w:rPr>
          <w:spacing w:val="80"/>
        </w:rPr>
        <w:t xml:space="preserve"> </w:t>
      </w:r>
      <w:r>
        <w:t>и</w:t>
      </w:r>
      <w:r>
        <w:rPr>
          <w:spacing w:val="80"/>
        </w:rPr>
        <w:t xml:space="preserve"> </w:t>
      </w:r>
      <w:r>
        <w:t>косвенных</w:t>
      </w:r>
      <w:r>
        <w:rPr>
          <w:spacing w:val="80"/>
        </w:rPr>
        <w:t xml:space="preserve"> </w:t>
      </w:r>
      <w:r>
        <w:t>измерений</w:t>
      </w:r>
      <w:r>
        <w:rPr>
          <w:spacing w:val="80"/>
        </w:rPr>
        <w:t xml:space="preserve"> </w:t>
      </w:r>
      <w:r>
        <w:t>физических</w:t>
      </w:r>
      <w:r>
        <w:rPr>
          <w:spacing w:val="80"/>
        </w:rPr>
        <w:t xml:space="preserve"> </w:t>
      </w:r>
      <w:r>
        <w:t>величин:</w:t>
      </w:r>
      <w:r>
        <w:rPr>
          <w:spacing w:val="80"/>
        </w:rPr>
        <w:t xml:space="preserve"> </w:t>
      </w:r>
      <w:r>
        <w:t>умение</w:t>
      </w:r>
      <w:r>
        <w:rPr>
          <w:spacing w:val="80"/>
        </w:rPr>
        <w:t xml:space="preserve"> </w:t>
      </w:r>
      <w:r>
        <w:t>планировать</w:t>
      </w:r>
      <w:r>
        <w:rPr>
          <w:spacing w:val="80"/>
        </w:rPr>
        <w:t xml:space="preserve"> </w:t>
      </w:r>
      <w:r>
        <w:t>измерения, самостоятельно собирать экспериментальную установку</w:t>
      </w:r>
      <w:r>
        <w:rPr>
          <w:spacing w:val="-2"/>
        </w:rPr>
        <w:t xml:space="preserve"> </w:t>
      </w:r>
      <w:r>
        <w:t>по инструкции, вычислять значение</w:t>
      </w:r>
      <w:r>
        <w:rPr>
          <w:spacing w:val="-3"/>
        </w:rPr>
        <w:t xml:space="preserve"> </w:t>
      </w:r>
      <w:r>
        <w:t>величины и анализировать полученные результаты с учетом заданной погрешности результатов измерений; 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w:t>
      </w:r>
      <w:r>
        <w:rPr>
          <w:spacing w:val="80"/>
        </w:rPr>
        <w:t xml:space="preserve"> </w:t>
      </w:r>
      <w:r>
        <w:t>в</w:t>
      </w:r>
      <w:r>
        <w:rPr>
          <w:spacing w:val="80"/>
        </w:rPr>
        <w:t xml:space="preserve"> </w:t>
      </w:r>
      <w:r>
        <w:t>виде</w:t>
      </w:r>
      <w:r>
        <w:tab/>
        <w:t>таблиц</w:t>
      </w:r>
      <w:r>
        <w:rPr>
          <w:spacing w:val="80"/>
        </w:rPr>
        <w:t xml:space="preserve"> </w:t>
      </w:r>
      <w:r>
        <w:t>и</w:t>
      </w:r>
      <w:r>
        <w:rPr>
          <w:spacing w:val="80"/>
        </w:rPr>
        <w:t xml:space="preserve"> </w:t>
      </w:r>
      <w:r>
        <w:t>графиков,</w:t>
      </w:r>
      <w:r>
        <w:tab/>
        <w:t>учитывать</w:t>
      </w:r>
      <w:r>
        <w:rPr>
          <w:spacing w:val="80"/>
        </w:rPr>
        <w:t xml:space="preserve"> </w:t>
      </w:r>
      <w:r>
        <w:t>погрешности,</w:t>
      </w:r>
      <w:r>
        <w:rPr>
          <w:spacing w:val="80"/>
        </w:rPr>
        <w:t xml:space="preserve"> </w:t>
      </w:r>
      <w:r>
        <w:t>делать</w:t>
      </w:r>
      <w:r>
        <w:rPr>
          <w:spacing w:val="80"/>
        </w:rPr>
        <w:t xml:space="preserve"> </w:t>
      </w:r>
      <w:r>
        <w:t>выводы</w:t>
      </w:r>
      <w:r>
        <w:rPr>
          <w:spacing w:val="80"/>
        </w:rPr>
        <w:t xml:space="preserve"> </w:t>
      </w:r>
      <w:r>
        <w:t>по</w:t>
      </w:r>
      <w:r>
        <w:tab/>
      </w:r>
      <w:r>
        <w:rPr>
          <w:spacing w:val="-2"/>
        </w:rPr>
        <w:t>результатам исследования;</w:t>
      </w:r>
    </w:p>
    <w:p w:rsidR="002F49BA" w:rsidRDefault="00263745">
      <w:pPr>
        <w:pStyle w:val="a5"/>
        <w:numPr>
          <w:ilvl w:val="1"/>
          <w:numId w:val="4"/>
        </w:numPr>
        <w:tabs>
          <w:tab w:val="left" w:pos="964"/>
        </w:tabs>
        <w:spacing w:before="4"/>
        <w:ind w:left="260" w:right="125" w:firstLine="0"/>
        <w:rPr>
          <w:sz w:val="24"/>
        </w:rPr>
      </w:pPr>
      <w:r>
        <w:rPr>
          <w:sz w:val="24"/>
        </w:rPr>
        <w:t>понимание характерных свойств физических моделей (материальная точка, абсолютно твердое тело, модели строения газов, жидкостей и твердых тел, планетарная модель атома, нуклонная модель атомного ядра) и умение применять их для объяснения физических процессов;</w:t>
      </w:r>
    </w:p>
    <w:p w:rsidR="002F49BA" w:rsidRDefault="00263745">
      <w:pPr>
        <w:pStyle w:val="a5"/>
        <w:numPr>
          <w:ilvl w:val="1"/>
          <w:numId w:val="4"/>
        </w:numPr>
        <w:tabs>
          <w:tab w:val="left" w:pos="964"/>
        </w:tabs>
        <w:spacing w:before="4"/>
        <w:ind w:left="260" w:right="116" w:firstLine="0"/>
        <w:rPr>
          <w:sz w:val="24"/>
        </w:rPr>
      </w:pPr>
      <w:r>
        <w:rPr>
          <w:sz w:val="24"/>
        </w:rPr>
        <w:t xml:space="preserve">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w:t>
      </w:r>
      <w:r>
        <w:rPr>
          <w:spacing w:val="-2"/>
          <w:sz w:val="24"/>
        </w:rPr>
        <w:t>модели;</w:t>
      </w:r>
    </w:p>
    <w:p w:rsidR="002F49BA" w:rsidRDefault="00263745">
      <w:pPr>
        <w:pStyle w:val="a5"/>
        <w:numPr>
          <w:ilvl w:val="1"/>
          <w:numId w:val="4"/>
        </w:numPr>
        <w:tabs>
          <w:tab w:val="left" w:pos="964"/>
        </w:tabs>
        <w:ind w:left="260" w:right="120" w:firstLine="0"/>
        <w:rPr>
          <w:sz w:val="24"/>
        </w:rPr>
      </w:pPr>
      <w:r>
        <w:rPr>
          <w:sz w:val="24"/>
        </w:rPr>
        <w:t>умение решать расчетные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ее решения, использовать справочные данные, проводить расчеты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p w:rsidR="002F49BA" w:rsidRDefault="00263745">
      <w:pPr>
        <w:pStyle w:val="a5"/>
        <w:numPr>
          <w:ilvl w:val="1"/>
          <w:numId w:val="4"/>
        </w:numPr>
        <w:tabs>
          <w:tab w:val="left" w:pos="964"/>
        </w:tabs>
        <w:ind w:left="260" w:right="123" w:firstLine="0"/>
        <w:rPr>
          <w:sz w:val="24"/>
        </w:rPr>
      </w:pPr>
      <w:r>
        <w:rPr>
          <w:sz w:val="24"/>
        </w:rP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p w:rsidR="002F49BA" w:rsidRDefault="00263745">
      <w:pPr>
        <w:pStyle w:val="a5"/>
        <w:numPr>
          <w:ilvl w:val="1"/>
          <w:numId w:val="4"/>
        </w:numPr>
        <w:tabs>
          <w:tab w:val="left" w:pos="964"/>
        </w:tabs>
        <w:spacing w:before="1"/>
        <w:ind w:left="260" w:right="120" w:firstLine="0"/>
        <w:rPr>
          <w:sz w:val="24"/>
        </w:rPr>
      </w:pPr>
      <w:r>
        <w:rPr>
          <w:sz w:val="24"/>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w:t>
      </w:r>
      <w:r>
        <w:rPr>
          <w:spacing w:val="40"/>
          <w:sz w:val="24"/>
        </w:rPr>
        <w:t xml:space="preserve"> </w:t>
      </w:r>
      <w:r>
        <w:rPr>
          <w:sz w:val="24"/>
        </w:rPr>
        <w:t>здоровья</w:t>
      </w:r>
      <w:r>
        <w:rPr>
          <w:spacing w:val="-7"/>
          <w:sz w:val="24"/>
        </w:rPr>
        <w:t xml:space="preserve"> </w:t>
      </w:r>
      <w:r>
        <w:rPr>
          <w:sz w:val="24"/>
        </w:rPr>
        <w:t>и соблюдения норм</w:t>
      </w:r>
      <w:r>
        <w:rPr>
          <w:spacing w:val="-2"/>
          <w:sz w:val="24"/>
        </w:rPr>
        <w:t xml:space="preserve"> </w:t>
      </w:r>
      <w:r>
        <w:rPr>
          <w:sz w:val="24"/>
        </w:rPr>
        <w:t>экологического поведения</w:t>
      </w:r>
      <w:r>
        <w:rPr>
          <w:spacing w:val="-3"/>
          <w:sz w:val="24"/>
        </w:rPr>
        <w:t xml:space="preserve"> </w:t>
      </w:r>
      <w:r>
        <w:rPr>
          <w:sz w:val="24"/>
        </w:rPr>
        <w:t>в</w:t>
      </w:r>
      <w:r>
        <w:rPr>
          <w:spacing w:val="-5"/>
          <w:sz w:val="24"/>
        </w:rPr>
        <w:t xml:space="preserve"> </w:t>
      </w:r>
      <w:r>
        <w:rPr>
          <w:sz w:val="24"/>
        </w:rPr>
        <w:t>окружающей среде;</w:t>
      </w:r>
      <w:r>
        <w:rPr>
          <w:spacing w:val="-3"/>
          <w:sz w:val="24"/>
        </w:rPr>
        <w:t xml:space="preserve"> </w:t>
      </w:r>
      <w:r>
        <w:rPr>
          <w:sz w:val="24"/>
        </w:rPr>
        <w:t>понимание необходимости применения достижений физики и технологий для рационального природопользования;</w:t>
      </w:r>
    </w:p>
    <w:p w:rsidR="002F49BA" w:rsidRDefault="00263745">
      <w:pPr>
        <w:pStyle w:val="a5"/>
        <w:numPr>
          <w:ilvl w:val="1"/>
          <w:numId w:val="4"/>
        </w:numPr>
        <w:tabs>
          <w:tab w:val="left" w:pos="964"/>
        </w:tabs>
        <w:ind w:left="260" w:right="119" w:firstLine="0"/>
        <w:rPr>
          <w:sz w:val="24"/>
        </w:rPr>
      </w:pPr>
      <w:r>
        <w:rPr>
          <w:sz w:val="24"/>
        </w:rPr>
        <w:t>опыт поиска, преобразования и представления информации физического содержания с использованием</w:t>
      </w:r>
      <w:r>
        <w:rPr>
          <w:spacing w:val="-2"/>
          <w:sz w:val="24"/>
        </w:rPr>
        <w:t xml:space="preserve"> </w:t>
      </w:r>
      <w:r>
        <w:rPr>
          <w:sz w:val="24"/>
        </w:rPr>
        <w:t>информационно-коммуникативных</w:t>
      </w:r>
      <w:r>
        <w:rPr>
          <w:spacing w:val="-3"/>
          <w:sz w:val="24"/>
        </w:rPr>
        <w:t xml:space="preserve"> </w:t>
      </w:r>
      <w:r>
        <w:rPr>
          <w:sz w:val="24"/>
        </w:rPr>
        <w:t>технологий;</w:t>
      </w:r>
      <w:r>
        <w:rPr>
          <w:spacing w:val="-3"/>
          <w:sz w:val="24"/>
        </w:rPr>
        <w:t xml:space="preserve"> </w:t>
      </w:r>
      <w:r>
        <w:rPr>
          <w:sz w:val="24"/>
        </w:rPr>
        <w:t>в</w:t>
      </w:r>
      <w:r>
        <w:rPr>
          <w:spacing w:val="-1"/>
          <w:sz w:val="24"/>
        </w:rPr>
        <w:t xml:space="preserve"> </w:t>
      </w:r>
      <w:r>
        <w:rPr>
          <w:sz w:val="24"/>
        </w:rPr>
        <w:t>том</w:t>
      </w:r>
      <w:r>
        <w:rPr>
          <w:spacing w:val="-2"/>
          <w:sz w:val="24"/>
        </w:rPr>
        <w:t xml:space="preserve"> </w:t>
      </w:r>
      <w:r>
        <w:rPr>
          <w:sz w:val="24"/>
        </w:rPr>
        <w:t>числе</w:t>
      </w:r>
      <w:r>
        <w:rPr>
          <w:spacing w:val="-4"/>
          <w:sz w:val="24"/>
        </w:rPr>
        <w:t xml:space="preserve"> </w:t>
      </w:r>
      <w:r>
        <w:rPr>
          <w:sz w:val="24"/>
        </w:rPr>
        <w:t>умение искать информацию физического содержания в сети Интернет,</w:t>
      </w:r>
    </w:p>
    <w:p w:rsidR="002F49BA" w:rsidRDefault="00263745">
      <w:pPr>
        <w:pStyle w:val="a3"/>
        <w:spacing w:line="274" w:lineRule="exact"/>
        <w:ind w:left="260"/>
      </w:pPr>
      <w:r>
        <w:t>самостоятельно</w:t>
      </w:r>
      <w:r>
        <w:rPr>
          <w:spacing w:val="55"/>
        </w:rPr>
        <w:t xml:space="preserve">  </w:t>
      </w:r>
      <w:r>
        <w:t>формулируя</w:t>
      </w:r>
      <w:r>
        <w:rPr>
          <w:spacing w:val="56"/>
        </w:rPr>
        <w:t xml:space="preserve">  </w:t>
      </w:r>
      <w:r>
        <w:t>поисковый</w:t>
      </w:r>
      <w:r>
        <w:rPr>
          <w:spacing w:val="54"/>
        </w:rPr>
        <w:t xml:space="preserve">  </w:t>
      </w:r>
      <w:r>
        <w:t>запрос;</w:t>
      </w:r>
      <w:r>
        <w:rPr>
          <w:spacing w:val="54"/>
        </w:rPr>
        <w:t xml:space="preserve">  </w:t>
      </w:r>
      <w:r>
        <w:t>умение</w:t>
      </w:r>
      <w:r>
        <w:rPr>
          <w:spacing w:val="56"/>
        </w:rPr>
        <w:t xml:space="preserve">  </w:t>
      </w:r>
      <w:r>
        <w:t>оценивать</w:t>
      </w:r>
      <w:r>
        <w:rPr>
          <w:spacing w:val="59"/>
        </w:rPr>
        <w:t xml:space="preserve">  </w:t>
      </w:r>
      <w:r>
        <w:t>достоверность</w:t>
      </w:r>
      <w:r>
        <w:rPr>
          <w:spacing w:val="52"/>
        </w:rPr>
        <w:t xml:space="preserve">  </w:t>
      </w:r>
      <w:r>
        <w:rPr>
          <w:spacing w:val="-2"/>
        </w:rPr>
        <w:t>полученной</w:t>
      </w:r>
    </w:p>
    <w:p w:rsidR="002F49BA" w:rsidRDefault="002F49BA">
      <w:pPr>
        <w:sectPr w:rsidR="002F49BA">
          <w:pgSz w:w="11910" w:h="16840"/>
          <w:pgMar w:top="880" w:right="300" w:bottom="280" w:left="340" w:header="720" w:footer="720" w:gutter="0"/>
          <w:cols w:space="720"/>
        </w:sectPr>
      </w:pPr>
    </w:p>
    <w:p w:rsidR="002F49BA" w:rsidRDefault="00263745">
      <w:pPr>
        <w:pStyle w:val="a3"/>
        <w:spacing w:before="73"/>
        <w:ind w:left="260" w:right="114"/>
      </w:pPr>
      <w:r>
        <w:lastRenderedPageBreak/>
        <w:t>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приемами конспектирования текста,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p w:rsidR="002F49BA" w:rsidRDefault="00263745">
      <w:pPr>
        <w:pStyle w:val="a5"/>
        <w:numPr>
          <w:ilvl w:val="1"/>
          <w:numId w:val="4"/>
        </w:numPr>
        <w:tabs>
          <w:tab w:val="left" w:pos="964"/>
        </w:tabs>
        <w:spacing w:before="3"/>
        <w:ind w:left="260" w:right="119" w:firstLine="0"/>
        <w:rPr>
          <w:sz w:val="24"/>
        </w:rPr>
      </w:pPr>
      <w:r>
        <w:rPr>
          <w:sz w:val="24"/>
        </w:rPr>
        <w:t>умение проводить учебное исследование под руководством учителя, в том числе понимать задачи исследования, применять методы исследования, соответствующие поставленной цели, осуществлять в соответствии с планом собственную деятельность и совместную деятельность в группе, следить за выполнением плана действий и корректировать его;</w:t>
      </w:r>
    </w:p>
    <w:p w:rsidR="002F49BA" w:rsidRDefault="00263745">
      <w:pPr>
        <w:pStyle w:val="a5"/>
        <w:numPr>
          <w:ilvl w:val="1"/>
          <w:numId w:val="4"/>
        </w:numPr>
        <w:tabs>
          <w:tab w:val="left" w:pos="964"/>
        </w:tabs>
        <w:ind w:left="260" w:right="119" w:firstLine="0"/>
        <w:rPr>
          <w:sz w:val="24"/>
        </w:rPr>
      </w:pPr>
      <w:r>
        <w:rPr>
          <w:sz w:val="24"/>
        </w:rPr>
        <w:t xml:space="preserve">представления о сферах профессиональной деятельности, связанных с физикой и современными технологиями, основанными на достижениях физической науки, позволяющие обучающимся рассматривать физико-техническую область знаний как сферу своей будущей профессиональной </w:t>
      </w:r>
      <w:r>
        <w:rPr>
          <w:spacing w:val="-2"/>
          <w:sz w:val="24"/>
        </w:rPr>
        <w:t>деятельности.</w:t>
      </w:r>
    </w:p>
    <w:p w:rsidR="002F49BA" w:rsidRDefault="00263745">
      <w:pPr>
        <w:pStyle w:val="3"/>
        <w:numPr>
          <w:ilvl w:val="0"/>
          <w:numId w:val="4"/>
        </w:numPr>
        <w:tabs>
          <w:tab w:val="left" w:pos="965"/>
        </w:tabs>
        <w:spacing w:before="274"/>
        <w:ind w:left="965" w:hanging="705"/>
        <w:jc w:val="both"/>
        <w:rPr>
          <w:b w:val="0"/>
        </w:rPr>
      </w:pPr>
      <w:r>
        <w:t>По учебному</w:t>
      </w:r>
      <w:r>
        <w:rPr>
          <w:spacing w:val="-1"/>
        </w:rPr>
        <w:t xml:space="preserve"> </w:t>
      </w:r>
      <w:r>
        <w:t>предмету</w:t>
      </w:r>
      <w:r>
        <w:rPr>
          <w:spacing w:val="-4"/>
        </w:rPr>
        <w:t xml:space="preserve"> </w:t>
      </w:r>
      <w:r>
        <w:rPr>
          <w:spacing w:val="-2"/>
        </w:rPr>
        <w:t>«Химия</w:t>
      </w:r>
      <w:r>
        <w:rPr>
          <w:b w:val="0"/>
          <w:spacing w:val="-2"/>
        </w:rPr>
        <w:t>»:</w:t>
      </w:r>
    </w:p>
    <w:p w:rsidR="002F49BA" w:rsidRDefault="00263745">
      <w:pPr>
        <w:pStyle w:val="a5"/>
        <w:numPr>
          <w:ilvl w:val="1"/>
          <w:numId w:val="4"/>
        </w:numPr>
        <w:tabs>
          <w:tab w:val="left" w:pos="964"/>
        </w:tabs>
        <w:spacing w:before="3"/>
        <w:ind w:left="260" w:right="114" w:firstLine="0"/>
        <w:rPr>
          <w:sz w:val="24"/>
        </w:rPr>
      </w:pPr>
      <w:r>
        <w:rPr>
          <w:sz w:val="24"/>
        </w:rPr>
        <w:t>представление о закономерностях и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p w:rsidR="002F49BA" w:rsidRDefault="00263745">
      <w:pPr>
        <w:pStyle w:val="a5"/>
        <w:numPr>
          <w:ilvl w:val="1"/>
          <w:numId w:val="4"/>
        </w:numPr>
        <w:tabs>
          <w:tab w:val="left" w:pos="964"/>
        </w:tabs>
        <w:ind w:left="260" w:right="119" w:firstLine="0"/>
        <w:rPr>
          <w:sz w:val="24"/>
        </w:rPr>
      </w:pPr>
      <w:r>
        <w:rPr>
          <w:sz w:val="24"/>
        </w:rPr>
        <w:t>владение</w:t>
      </w:r>
      <w:r>
        <w:rPr>
          <w:spacing w:val="-4"/>
          <w:sz w:val="24"/>
        </w:rPr>
        <w:t xml:space="preserve"> </w:t>
      </w:r>
      <w:r>
        <w:rPr>
          <w:sz w:val="24"/>
        </w:rPr>
        <w:t>основами</w:t>
      </w:r>
      <w:r>
        <w:rPr>
          <w:spacing w:val="-2"/>
          <w:sz w:val="24"/>
        </w:rPr>
        <w:t xml:space="preserve"> </w:t>
      </w:r>
      <w:r>
        <w:rPr>
          <w:sz w:val="24"/>
        </w:rPr>
        <w:t>понятийного аппарата и</w:t>
      </w:r>
      <w:r>
        <w:rPr>
          <w:spacing w:val="-2"/>
          <w:sz w:val="24"/>
        </w:rPr>
        <w:t xml:space="preserve"> </w:t>
      </w:r>
      <w:r>
        <w:rPr>
          <w:sz w:val="24"/>
        </w:rPr>
        <w:t>символического языка</w:t>
      </w:r>
      <w:r>
        <w:rPr>
          <w:spacing w:val="-4"/>
          <w:sz w:val="24"/>
        </w:rPr>
        <w:t xml:space="preserve"> </w:t>
      </w:r>
      <w:r>
        <w:rPr>
          <w:sz w:val="24"/>
        </w:rPr>
        <w:t>химии</w:t>
      </w:r>
      <w:r>
        <w:rPr>
          <w:spacing w:val="-2"/>
          <w:sz w:val="24"/>
        </w:rPr>
        <w:t xml:space="preserve"> </w:t>
      </w:r>
      <w:r>
        <w:rPr>
          <w:sz w:val="24"/>
        </w:rPr>
        <w:t>для составления</w:t>
      </w:r>
      <w:r>
        <w:rPr>
          <w:spacing w:val="-3"/>
          <w:sz w:val="24"/>
        </w:rPr>
        <w:t xml:space="preserve"> </w:t>
      </w:r>
      <w:r>
        <w:rPr>
          <w:sz w:val="24"/>
        </w:rPr>
        <w:t>формул неорганических</w:t>
      </w:r>
      <w:r>
        <w:rPr>
          <w:spacing w:val="-2"/>
          <w:sz w:val="24"/>
        </w:rPr>
        <w:t xml:space="preserve"> </w:t>
      </w:r>
      <w:r>
        <w:rPr>
          <w:sz w:val="24"/>
        </w:rPr>
        <w:t>веществ, уравнений химических</w:t>
      </w:r>
      <w:r>
        <w:rPr>
          <w:spacing w:val="-2"/>
          <w:sz w:val="24"/>
        </w:rPr>
        <w:t xml:space="preserve"> </w:t>
      </w:r>
      <w:r>
        <w:rPr>
          <w:sz w:val="24"/>
        </w:rPr>
        <w:t>реакций;</w:t>
      </w:r>
      <w:r>
        <w:rPr>
          <w:spacing w:val="-2"/>
          <w:sz w:val="24"/>
        </w:rPr>
        <w:t xml:space="preserve"> </w:t>
      </w:r>
      <w:r>
        <w:rPr>
          <w:sz w:val="24"/>
        </w:rPr>
        <w:t>владение основами химической</w:t>
      </w:r>
      <w:r>
        <w:rPr>
          <w:spacing w:val="-1"/>
          <w:sz w:val="24"/>
        </w:rPr>
        <w:t xml:space="preserve"> </w:t>
      </w:r>
      <w:r>
        <w:rPr>
          <w:sz w:val="24"/>
        </w:rPr>
        <w:t>номенклатуры (IUPAC и тривиальной) и умение использовать ее для решения учебно-познавательных задач; умение использовать модели для объяснения строения атомов и молекул;</w:t>
      </w:r>
    </w:p>
    <w:p w:rsidR="002F49BA" w:rsidRDefault="00263745">
      <w:pPr>
        <w:pStyle w:val="a5"/>
        <w:numPr>
          <w:ilvl w:val="1"/>
          <w:numId w:val="4"/>
        </w:numPr>
        <w:tabs>
          <w:tab w:val="left" w:pos="964"/>
        </w:tabs>
        <w:spacing w:before="3"/>
        <w:ind w:left="260" w:right="123" w:firstLine="0"/>
        <w:rPr>
          <w:sz w:val="24"/>
        </w:rPr>
      </w:pPr>
      <w:r>
        <w:rPr>
          <w:sz w:val="24"/>
        </w:rPr>
        <w:t xml:space="preserve">владение системой химических знаний и умение применять систему химических знаний, которая </w:t>
      </w:r>
      <w:r>
        <w:rPr>
          <w:spacing w:val="-2"/>
          <w:sz w:val="24"/>
        </w:rPr>
        <w:t>включает:</w:t>
      </w:r>
    </w:p>
    <w:p w:rsidR="002F49BA" w:rsidRDefault="00263745">
      <w:pPr>
        <w:pStyle w:val="a3"/>
        <w:spacing w:before="3"/>
        <w:ind w:left="260" w:right="112"/>
      </w:pPr>
      <w:r>
        <w:t>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w:t>
      </w:r>
      <w:r>
        <w:rPr>
          <w:spacing w:val="-3"/>
        </w:rPr>
        <w:t xml:space="preserve"> </w:t>
      </w:r>
      <w:r>
        <w:t>моль,</w:t>
      </w:r>
      <w:r>
        <w:rPr>
          <w:spacing w:val="-3"/>
        </w:rPr>
        <w:t xml:space="preserve"> </w:t>
      </w:r>
      <w:r>
        <w:t>молярная масса, молярный</w:t>
      </w:r>
      <w:r>
        <w:rPr>
          <w:spacing w:val="-4"/>
        </w:rPr>
        <w:t xml:space="preserve"> </w:t>
      </w:r>
      <w:r>
        <w:t>объем,</w:t>
      </w:r>
      <w:r>
        <w:rPr>
          <w:spacing w:val="-3"/>
        </w:rPr>
        <w:t xml:space="preserve"> </w:t>
      </w:r>
      <w:r>
        <w:t>оксид, кислота,</w:t>
      </w:r>
      <w:r>
        <w:rPr>
          <w:spacing w:val="-3"/>
        </w:rPr>
        <w:t xml:space="preserve"> </w:t>
      </w:r>
      <w:r>
        <w:t>основание, соль (средняя),</w:t>
      </w:r>
      <w:r>
        <w:rPr>
          <w:spacing w:val="-3"/>
        </w:rPr>
        <w:t xml:space="preserve"> </w:t>
      </w:r>
      <w:r>
        <w:t>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электрический слой атома, атомная 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решетка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 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предельно допустимая концентрация (ПДК), коррозия металлов, сплавы;</w:t>
      </w:r>
    </w:p>
    <w:p w:rsidR="002F49BA" w:rsidRDefault="00263745">
      <w:pPr>
        <w:pStyle w:val="a3"/>
        <w:spacing w:before="1"/>
        <w:ind w:left="260" w:right="131"/>
      </w:pPr>
      <w:r>
        <w:t>основополагающие законы химии: закон сохранения массы, периодический закон Д.И. Менделеева,</w:t>
      </w:r>
      <w:r>
        <w:rPr>
          <w:spacing w:val="40"/>
        </w:rPr>
        <w:t xml:space="preserve"> </w:t>
      </w:r>
      <w:r>
        <w:t>закон постоянства состава, закон Авогадро;</w:t>
      </w:r>
    </w:p>
    <w:p w:rsidR="002F49BA" w:rsidRDefault="00263745">
      <w:pPr>
        <w:pStyle w:val="a3"/>
        <w:spacing w:before="4"/>
        <w:ind w:left="260" w:right="117"/>
      </w:pPr>
      <w:r>
        <w:t>теории химии: атомно-молекулярная теория, теория электролитической диссоциации, представления о научных методах познания, в том числе экспериментальных и теоретических методах исследования веществ и изучения химических реакций;</w:t>
      </w:r>
    </w:p>
    <w:p w:rsidR="002F49BA" w:rsidRDefault="00263745">
      <w:pPr>
        <w:pStyle w:val="a5"/>
        <w:numPr>
          <w:ilvl w:val="1"/>
          <w:numId w:val="4"/>
        </w:numPr>
        <w:tabs>
          <w:tab w:val="left" w:pos="964"/>
        </w:tabs>
        <w:ind w:left="260" w:right="122" w:firstLine="0"/>
        <w:rPr>
          <w:sz w:val="24"/>
        </w:rPr>
      </w:pPr>
      <w:r>
        <w:rPr>
          <w:sz w:val="24"/>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w:t>
      </w:r>
      <w:r>
        <w:rPr>
          <w:spacing w:val="40"/>
          <w:sz w:val="24"/>
        </w:rPr>
        <w:t xml:space="preserve"> </w:t>
      </w:r>
      <w:r>
        <w:rPr>
          <w:sz w:val="24"/>
        </w:rPr>
        <w:t xml:space="preserve">системе (в малых периодах и главных подгруппах) и электронного строения атома; 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трех периодов, калия и кальция; классифицировать химические </w:t>
      </w:r>
      <w:r>
        <w:rPr>
          <w:spacing w:val="-2"/>
          <w:sz w:val="24"/>
        </w:rPr>
        <w:t>элементы;</w:t>
      </w:r>
    </w:p>
    <w:p w:rsidR="002F49BA" w:rsidRDefault="00263745">
      <w:pPr>
        <w:pStyle w:val="a5"/>
        <w:numPr>
          <w:ilvl w:val="1"/>
          <w:numId w:val="4"/>
        </w:numPr>
        <w:tabs>
          <w:tab w:val="left" w:pos="964"/>
        </w:tabs>
        <w:spacing w:before="1"/>
        <w:ind w:left="260" w:right="120" w:firstLine="0"/>
        <w:rPr>
          <w:sz w:val="24"/>
        </w:rPr>
      </w:pPr>
      <w:r>
        <w:rPr>
          <w:sz w:val="24"/>
        </w:rPr>
        <w:t>умение классифицировать химические элементы, неорганические вещества и химические</w:t>
      </w:r>
      <w:r>
        <w:rPr>
          <w:spacing w:val="80"/>
          <w:sz w:val="24"/>
        </w:rPr>
        <w:t xml:space="preserve"> </w:t>
      </w:r>
      <w:r>
        <w:rPr>
          <w:sz w:val="24"/>
        </w:rPr>
        <w:t>реакции; определять валентность и степень окисления химических элементов, вид химической связи и тип кристаллической структуры в соединениях, заряд иона, характер среды в водных растворах веществ (кислот, оснований), окислитель и восстановитель;</w:t>
      </w:r>
    </w:p>
    <w:p w:rsidR="002F49BA" w:rsidRDefault="00263745">
      <w:pPr>
        <w:pStyle w:val="a5"/>
        <w:numPr>
          <w:ilvl w:val="1"/>
          <w:numId w:val="4"/>
        </w:numPr>
        <w:tabs>
          <w:tab w:val="left" w:pos="964"/>
        </w:tabs>
        <w:spacing w:before="3"/>
        <w:ind w:left="260" w:right="127" w:firstLine="0"/>
        <w:rPr>
          <w:sz w:val="24"/>
        </w:rPr>
      </w:pPr>
      <w:r>
        <w:rPr>
          <w:sz w:val="24"/>
        </w:rPr>
        <w:t>умение характеризовать физические и химические свойства простых веществ (кислород, озон, водород,</w:t>
      </w:r>
      <w:r>
        <w:rPr>
          <w:spacing w:val="18"/>
          <w:sz w:val="24"/>
        </w:rPr>
        <w:t xml:space="preserve"> </w:t>
      </w:r>
      <w:r>
        <w:rPr>
          <w:sz w:val="24"/>
        </w:rPr>
        <w:t>графит,</w:t>
      </w:r>
      <w:r>
        <w:rPr>
          <w:spacing w:val="19"/>
          <w:sz w:val="24"/>
        </w:rPr>
        <w:t xml:space="preserve"> </w:t>
      </w:r>
      <w:r>
        <w:rPr>
          <w:sz w:val="24"/>
        </w:rPr>
        <w:t>алмаз,</w:t>
      </w:r>
      <w:r>
        <w:rPr>
          <w:spacing w:val="23"/>
          <w:sz w:val="24"/>
        </w:rPr>
        <w:t xml:space="preserve"> </w:t>
      </w:r>
      <w:r>
        <w:rPr>
          <w:sz w:val="24"/>
        </w:rPr>
        <w:t>кремний,</w:t>
      </w:r>
      <w:r>
        <w:rPr>
          <w:spacing w:val="18"/>
          <w:sz w:val="24"/>
        </w:rPr>
        <w:t xml:space="preserve"> </w:t>
      </w:r>
      <w:r>
        <w:rPr>
          <w:sz w:val="24"/>
        </w:rPr>
        <w:t>азот,</w:t>
      </w:r>
      <w:r>
        <w:rPr>
          <w:spacing w:val="19"/>
          <w:sz w:val="24"/>
        </w:rPr>
        <w:t xml:space="preserve"> </w:t>
      </w:r>
      <w:r>
        <w:rPr>
          <w:sz w:val="24"/>
        </w:rPr>
        <w:t>фосфор,</w:t>
      </w:r>
      <w:r>
        <w:rPr>
          <w:spacing w:val="23"/>
          <w:sz w:val="24"/>
        </w:rPr>
        <w:t xml:space="preserve"> </w:t>
      </w:r>
      <w:r>
        <w:rPr>
          <w:sz w:val="24"/>
        </w:rPr>
        <w:t>сера,</w:t>
      </w:r>
      <w:r>
        <w:rPr>
          <w:spacing w:val="23"/>
          <w:sz w:val="24"/>
        </w:rPr>
        <w:t xml:space="preserve"> </w:t>
      </w:r>
      <w:r>
        <w:rPr>
          <w:sz w:val="24"/>
        </w:rPr>
        <w:t>хлор,</w:t>
      </w:r>
      <w:r>
        <w:rPr>
          <w:spacing w:val="18"/>
          <w:sz w:val="24"/>
        </w:rPr>
        <w:t xml:space="preserve"> </w:t>
      </w:r>
      <w:r>
        <w:rPr>
          <w:sz w:val="24"/>
        </w:rPr>
        <w:t>натрий,</w:t>
      </w:r>
      <w:r>
        <w:rPr>
          <w:spacing w:val="23"/>
          <w:sz w:val="24"/>
        </w:rPr>
        <w:t xml:space="preserve"> </w:t>
      </w:r>
      <w:r>
        <w:rPr>
          <w:sz w:val="24"/>
        </w:rPr>
        <w:t>калий,</w:t>
      </w:r>
      <w:r>
        <w:rPr>
          <w:spacing w:val="18"/>
          <w:sz w:val="24"/>
        </w:rPr>
        <w:t xml:space="preserve"> </w:t>
      </w:r>
      <w:r>
        <w:rPr>
          <w:sz w:val="24"/>
        </w:rPr>
        <w:t>магний,</w:t>
      </w:r>
      <w:r>
        <w:rPr>
          <w:spacing w:val="18"/>
          <w:sz w:val="24"/>
        </w:rPr>
        <w:t xml:space="preserve"> </w:t>
      </w:r>
      <w:r>
        <w:rPr>
          <w:sz w:val="24"/>
        </w:rPr>
        <w:t>кальций,</w:t>
      </w:r>
      <w:r>
        <w:rPr>
          <w:spacing w:val="18"/>
          <w:sz w:val="24"/>
        </w:rPr>
        <w:t xml:space="preserve"> </w:t>
      </w:r>
      <w:r>
        <w:rPr>
          <w:sz w:val="24"/>
        </w:rPr>
        <w:t>алюминий,</w:t>
      </w:r>
    </w:p>
    <w:p w:rsidR="002F49BA" w:rsidRDefault="002F49BA">
      <w:pPr>
        <w:sectPr w:rsidR="002F49BA">
          <w:pgSz w:w="11910" w:h="16840"/>
          <w:pgMar w:top="880" w:right="300" w:bottom="280" w:left="340" w:header="720" w:footer="720" w:gutter="0"/>
          <w:cols w:space="720"/>
        </w:sectPr>
      </w:pPr>
    </w:p>
    <w:p w:rsidR="002F49BA" w:rsidRDefault="00263745">
      <w:pPr>
        <w:pStyle w:val="a3"/>
        <w:spacing w:before="73"/>
        <w:ind w:left="260" w:right="116"/>
      </w:pPr>
      <w:r>
        <w:lastRenderedPageBreak/>
        <w:t>железо) и сложных веществ, в том числе их водных растворов (вода, аммиак, хлороводород,</w:t>
      </w:r>
      <w:r>
        <w:rPr>
          <w:spacing w:val="40"/>
        </w:rPr>
        <w:t xml:space="preserve"> </w:t>
      </w:r>
      <w:r>
        <w:t>сероводород, оксиды и гидроксиды металлов I - IIA групп, алюминия, меди (II), цинка, железа (II и III), оксиды углерода (II и IV), кремния (IV), азота и фосфора (III и V), серы (IV и VI), сернистая, серная, азотистая, азотная, фосфорная, угольная, кремниевая кислота и их соли); умение 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влияние веществ и химических процессов на организм человека и окружающую природную среду;</w:t>
      </w:r>
    </w:p>
    <w:p w:rsidR="002F49BA" w:rsidRDefault="00263745">
      <w:pPr>
        <w:pStyle w:val="a5"/>
        <w:numPr>
          <w:ilvl w:val="1"/>
          <w:numId w:val="4"/>
        </w:numPr>
        <w:tabs>
          <w:tab w:val="left" w:pos="964"/>
        </w:tabs>
        <w:spacing w:before="3"/>
        <w:ind w:left="260" w:right="118" w:firstLine="0"/>
        <w:rPr>
          <w:sz w:val="24"/>
        </w:rPr>
      </w:pPr>
      <w:r>
        <w:rPr>
          <w:sz w:val="24"/>
        </w:rPr>
        <w:t xml:space="preserve">умение составлять молекулярные и ионные уравнения реакций (в том числе реакций ионного обмена и окислительно-восстановительных реакций), иллюстрирующих химические свойства изученных классов/групп неорганических веществ, в том числе подтверждающих генетическую взаимосвязь между </w:t>
      </w:r>
      <w:r>
        <w:rPr>
          <w:spacing w:val="-4"/>
          <w:sz w:val="24"/>
        </w:rPr>
        <w:t>ними;</w:t>
      </w:r>
    </w:p>
    <w:p w:rsidR="002F49BA" w:rsidRDefault="00263745">
      <w:pPr>
        <w:pStyle w:val="a5"/>
        <w:numPr>
          <w:ilvl w:val="1"/>
          <w:numId w:val="4"/>
        </w:numPr>
        <w:tabs>
          <w:tab w:val="left" w:pos="964"/>
        </w:tabs>
        <w:ind w:left="260" w:right="121" w:firstLine="0"/>
        <w:rPr>
          <w:sz w:val="24"/>
        </w:rPr>
      </w:pPr>
      <w:r>
        <w:rPr>
          <w:sz w:val="24"/>
        </w:rPr>
        <w:t>умение вычислять относительную молекулярную и молярную массы веществ, массовую долю химического элемента в соединении, массовую долю вещества в растворе, количество вещества и его массу, объем газов; умение проводить расчеты по уравнениям химических реакций и находить количество вещества, объем и массу реагентов или продуктов реакции;</w:t>
      </w:r>
    </w:p>
    <w:p w:rsidR="002F49BA" w:rsidRDefault="00263745">
      <w:pPr>
        <w:pStyle w:val="a5"/>
        <w:numPr>
          <w:ilvl w:val="1"/>
          <w:numId w:val="4"/>
        </w:numPr>
        <w:tabs>
          <w:tab w:val="left" w:pos="964"/>
        </w:tabs>
        <w:spacing w:before="1"/>
        <w:ind w:left="260" w:right="124" w:firstLine="0"/>
        <w:rPr>
          <w:sz w:val="24"/>
        </w:rPr>
      </w:pPr>
      <w:r>
        <w:rPr>
          <w:sz w:val="24"/>
        </w:rPr>
        <w:t>владение 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ее решения; знание основ безопасной работы с химическими веществами, химической посудой и лабораторным оборудованием;</w:t>
      </w:r>
    </w:p>
    <w:p w:rsidR="002F49BA" w:rsidRDefault="00263745">
      <w:pPr>
        <w:pStyle w:val="a5"/>
        <w:numPr>
          <w:ilvl w:val="1"/>
          <w:numId w:val="4"/>
        </w:numPr>
        <w:tabs>
          <w:tab w:val="left" w:pos="964"/>
        </w:tabs>
        <w:spacing w:before="3"/>
        <w:ind w:left="260" w:right="124" w:firstLine="0"/>
        <w:rPr>
          <w:sz w:val="24"/>
        </w:rPr>
      </w:pPr>
      <w:r>
        <w:rPr>
          <w:sz w:val="24"/>
        </w:rPr>
        <w:t xml:space="preserve">наличие практических навыков планирования и осуществления следующих химических </w:t>
      </w:r>
      <w:r>
        <w:rPr>
          <w:spacing w:val="-2"/>
          <w:sz w:val="24"/>
        </w:rPr>
        <w:t>экспериментов:</w:t>
      </w:r>
    </w:p>
    <w:p w:rsidR="002F49BA" w:rsidRDefault="00263745">
      <w:pPr>
        <w:pStyle w:val="a5"/>
        <w:numPr>
          <w:ilvl w:val="2"/>
          <w:numId w:val="4"/>
        </w:numPr>
        <w:tabs>
          <w:tab w:val="left" w:pos="965"/>
        </w:tabs>
        <w:spacing w:before="3" w:line="275" w:lineRule="exact"/>
        <w:ind w:left="965" w:hanging="705"/>
        <w:jc w:val="left"/>
        <w:rPr>
          <w:sz w:val="24"/>
        </w:rPr>
      </w:pPr>
      <w:r>
        <w:rPr>
          <w:sz w:val="24"/>
        </w:rPr>
        <w:t>изучение</w:t>
      </w:r>
      <w:r>
        <w:rPr>
          <w:spacing w:val="-2"/>
          <w:sz w:val="24"/>
        </w:rPr>
        <w:t xml:space="preserve"> </w:t>
      </w:r>
      <w:r>
        <w:rPr>
          <w:sz w:val="24"/>
        </w:rPr>
        <w:t>и</w:t>
      </w:r>
      <w:r>
        <w:rPr>
          <w:spacing w:val="-5"/>
          <w:sz w:val="24"/>
        </w:rPr>
        <w:t xml:space="preserve"> </w:t>
      </w:r>
      <w:r>
        <w:rPr>
          <w:sz w:val="24"/>
        </w:rPr>
        <w:t>описание</w:t>
      </w:r>
      <w:r>
        <w:rPr>
          <w:spacing w:val="-7"/>
          <w:sz w:val="24"/>
        </w:rPr>
        <w:t xml:space="preserve"> </w:t>
      </w:r>
      <w:r>
        <w:rPr>
          <w:sz w:val="24"/>
        </w:rPr>
        <w:t>физических</w:t>
      </w:r>
      <w:r>
        <w:rPr>
          <w:spacing w:val="-6"/>
          <w:sz w:val="24"/>
        </w:rPr>
        <w:t xml:space="preserve"> </w:t>
      </w:r>
      <w:r>
        <w:rPr>
          <w:sz w:val="24"/>
        </w:rPr>
        <w:t>свойств</w:t>
      </w:r>
      <w:r>
        <w:rPr>
          <w:spacing w:val="-3"/>
          <w:sz w:val="24"/>
        </w:rPr>
        <w:t xml:space="preserve"> </w:t>
      </w:r>
      <w:r>
        <w:rPr>
          <w:spacing w:val="-2"/>
          <w:sz w:val="24"/>
        </w:rPr>
        <w:t>веществ;</w:t>
      </w:r>
    </w:p>
    <w:p w:rsidR="002F49BA" w:rsidRDefault="00263745">
      <w:pPr>
        <w:pStyle w:val="a5"/>
        <w:numPr>
          <w:ilvl w:val="2"/>
          <w:numId w:val="4"/>
        </w:numPr>
        <w:tabs>
          <w:tab w:val="left" w:pos="965"/>
        </w:tabs>
        <w:spacing w:line="275" w:lineRule="exact"/>
        <w:ind w:left="965" w:hanging="705"/>
        <w:jc w:val="left"/>
        <w:rPr>
          <w:sz w:val="24"/>
        </w:rPr>
      </w:pPr>
      <w:r>
        <w:rPr>
          <w:sz w:val="24"/>
        </w:rPr>
        <w:t>ознакомление</w:t>
      </w:r>
      <w:r>
        <w:rPr>
          <w:spacing w:val="-4"/>
          <w:sz w:val="24"/>
        </w:rPr>
        <w:t xml:space="preserve"> </w:t>
      </w:r>
      <w:r>
        <w:rPr>
          <w:sz w:val="24"/>
        </w:rPr>
        <w:t>с</w:t>
      </w:r>
      <w:r>
        <w:rPr>
          <w:spacing w:val="-3"/>
          <w:sz w:val="24"/>
        </w:rPr>
        <w:t xml:space="preserve"> </w:t>
      </w:r>
      <w:r>
        <w:rPr>
          <w:sz w:val="24"/>
        </w:rPr>
        <w:t>физическими</w:t>
      </w:r>
      <w:r>
        <w:rPr>
          <w:spacing w:val="-6"/>
          <w:sz w:val="24"/>
        </w:rPr>
        <w:t xml:space="preserve"> </w:t>
      </w:r>
      <w:r>
        <w:rPr>
          <w:sz w:val="24"/>
        </w:rPr>
        <w:t>и</w:t>
      </w:r>
      <w:r>
        <w:rPr>
          <w:spacing w:val="-2"/>
          <w:sz w:val="24"/>
        </w:rPr>
        <w:t xml:space="preserve"> </w:t>
      </w:r>
      <w:r>
        <w:rPr>
          <w:sz w:val="24"/>
        </w:rPr>
        <w:t>химическими</w:t>
      </w:r>
      <w:r>
        <w:rPr>
          <w:spacing w:val="-1"/>
          <w:sz w:val="24"/>
        </w:rPr>
        <w:t xml:space="preserve"> </w:t>
      </w:r>
      <w:r>
        <w:rPr>
          <w:spacing w:val="-2"/>
          <w:sz w:val="24"/>
        </w:rPr>
        <w:t>явлениями;</w:t>
      </w:r>
    </w:p>
    <w:p w:rsidR="002F49BA" w:rsidRDefault="00263745">
      <w:pPr>
        <w:pStyle w:val="a5"/>
        <w:numPr>
          <w:ilvl w:val="2"/>
          <w:numId w:val="4"/>
        </w:numPr>
        <w:tabs>
          <w:tab w:val="left" w:pos="965"/>
        </w:tabs>
        <w:spacing w:before="3" w:line="275" w:lineRule="exact"/>
        <w:ind w:left="965" w:hanging="705"/>
        <w:jc w:val="left"/>
        <w:rPr>
          <w:sz w:val="24"/>
        </w:rPr>
      </w:pPr>
      <w:r>
        <w:rPr>
          <w:sz w:val="24"/>
        </w:rPr>
        <w:t>опыты,</w:t>
      </w:r>
      <w:r>
        <w:rPr>
          <w:spacing w:val="-6"/>
          <w:sz w:val="24"/>
        </w:rPr>
        <w:t xml:space="preserve"> </w:t>
      </w:r>
      <w:r>
        <w:rPr>
          <w:sz w:val="24"/>
        </w:rPr>
        <w:t>иллюстрирующие</w:t>
      </w:r>
      <w:r>
        <w:rPr>
          <w:spacing w:val="-5"/>
          <w:sz w:val="24"/>
        </w:rPr>
        <w:t xml:space="preserve"> </w:t>
      </w:r>
      <w:r>
        <w:rPr>
          <w:sz w:val="24"/>
        </w:rPr>
        <w:t>признаки</w:t>
      </w:r>
      <w:r>
        <w:rPr>
          <w:spacing w:val="-9"/>
          <w:sz w:val="24"/>
        </w:rPr>
        <w:t xml:space="preserve"> </w:t>
      </w:r>
      <w:r>
        <w:rPr>
          <w:sz w:val="24"/>
        </w:rPr>
        <w:t>протекания</w:t>
      </w:r>
      <w:r>
        <w:rPr>
          <w:spacing w:val="-9"/>
          <w:sz w:val="24"/>
        </w:rPr>
        <w:t xml:space="preserve"> </w:t>
      </w:r>
      <w:r>
        <w:rPr>
          <w:sz w:val="24"/>
        </w:rPr>
        <w:t>химических</w:t>
      </w:r>
      <w:r>
        <w:rPr>
          <w:spacing w:val="-9"/>
          <w:sz w:val="24"/>
        </w:rPr>
        <w:t xml:space="preserve"> </w:t>
      </w:r>
      <w:r>
        <w:rPr>
          <w:spacing w:val="-2"/>
          <w:sz w:val="24"/>
        </w:rPr>
        <w:t>реакций;</w:t>
      </w:r>
    </w:p>
    <w:p w:rsidR="002F49BA" w:rsidRDefault="00263745">
      <w:pPr>
        <w:pStyle w:val="a5"/>
        <w:numPr>
          <w:ilvl w:val="2"/>
          <w:numId w:val="4"/>
        </w:numPr>
        <w:tabs>
          <w:tab w:val="left" w:pos="965"/>
        </w:tabs>
        <w:spacing w:line="275" w:lineRule="exact"/>
        <w:ind w:left="965" w:hanging="705"/>
        <w:jc w:val="left"/>
        <w:rPr>
          <w:sz w:val="24"/>
        </w:rPr>
      </w:pPr>
      <w:r>
        <w:rPr>
          <w:sz w:val="24"/>
        </w:rPr>
        <w:t>изучение</w:t>
      </w:r>
      <w:r>
        <w:rPr>
          <w:spacing w:val="-7"/>
          <w:sz w:val="24"/>
        </w:rPr>
        <w:t xml:space="preserve"> </w:t>
      </w:r>
      <w:r>
        <w:rPr>
          <w:sz w:val="24"/>
        </w:rPr>
        <w:t>способов</w:t>
      </w:r>
      <w:r>
        <w:rPr>
          <w:spacing w:val="-2"/>
          <w:sz w:val="24"/>
        </w:rPr>
        <w:t xml:space="preserve"> </w:t>
      </w:r>
      <w:r>
        <w:rPr>
          <w:sz w:val="24"/>
        </w:rPr>
        <w:t>разделения</w:t>
      </w:r>
      <w:r>
        <w:rPr>
          <w:spacing w:val="-8"/>
          <w:sz w:val="24"/>
        </w:rPr>
        <w:t xml:space="preserve"> </w:t>
      </w:r>
      <w:r>
        <w:rPr>
          <w:spacing w:val="-2"/>
          <w:sz w:val="24"/>
        </w:rPr>
        <w:t>смесей;</w:t>
      </w:r>
    </w:p>
    <w:p w:rsidR="002F49BA" w:rsidRDefault="00263745">
      <w:pPr>
        <w:pStyle w:val="a5"/>
        <w:numPr>
          <w:ilvl w:val="2"/>
          <w:numId w:val="4"/>
        </w:numPr>
        <w:tabs>
          <w:tab w:val="left" w:pos="965"/>
        </w:tabs>
        <w:spacing w:before="2" w:line="275" w:lineRule="exact"/>
        <w:ind w:left="965" w:hanging="705"/>
        <w:jc w:val="left"/>
        <w:rPr>
          <w:sz w:val="24"/>
        </w:rPr>
      </w:pPr>
      <w:r>
        <w:rPr>
          <w:sz w:val="24"/>
        </w:rPr>
        <w:t>получение</w:t>
      </w:r>
      <w:r>
        <w:rPr>
          <w:spacing w:val="-5"/>
          <w:sz w:val="24"/>
        </w:rPr>
        <w:t xml:space="preserve"> </w:t>
      </w:r>
      <w:r>
        <w:rPr>
          <w:sz w:val="24"/>
        </w:rPr>
        <w:t>кислорода</w:t>
      </w:r>
      <w:r>
        <w:rPr>
          <w:spacing w:val="-4"/>
          <w:sz w:val="24"/>
        </w:rPr>
        <w:t xml:space="preserve"> </w:t>
      </w:r>
      <w:r>
        <w:rPr>
          <w:sz w:val="24"/>
        </w:rPr>
        <w:t>и</w:t>
      </w:r>
      <w:r>
        <w:rPr>
          <w:spacing w:val="-2"/>
          <w:sz w:val="24"/>
        </w:rPr>
        <w:t xml:space="preserve"> </w:t>
      </w:r>
      <w:r>
        <w:rPr>
          <w:sz w:val="24"/>
        </w:rPr>
        <w:t>изучение</w:t>
      </w:r>
      <w:r>
        <w:rPr>
          <w:spacing w:val="-5"/>
          <w:sz w:val="24"/>
        </w:rPr>
        <w:t xml:space="preserve"> </w:t>
      </w:r>
      <w:r>
        <w:rPr>
          <w:sz w:val="24"/>
        </w:rPr>
        <w:t>его</w:t>
      </w:r>
      <w:r>
        <w:rPr>
          <w:spacing w:val="1"/>
          <w:sz w:val="24"/>
        </w:rPr>
        <w:t xml:space="preserve"> </w:t>
      </w:r>
      <w:r>
        <w:rPr>
          <w:spacing w:val="-2"/>
          <w:sz w:val="24"/>
        </w:rPr>
        <w:t>свойств;</w:t>
      </w:r>
    </w:p>
    <w:p w:rsidR="002F49BA" w:rsidRDefault="00263745">
      <w:pPr>
        <w:pStyle w:val="a5"/>
        <w:numPr>
          <w:ilvl w:val="2"/>
          <w:numId w:val="4"/>
        </w:numPr>
        <w:tabs>
          <w:tab w:val="left" w:pos="965"/>
        </w:tabs>
        <w:spacing w:line="275" w:lineRule="exact"/>
        <w:ind w:left="965" w:hanging="705"/>
        <w:jc w:val="left"/>
        <w:rPr>
          <w:sz w:val="24"/>
        </w:rPr>
      </w:pPr>
      <w:r>
        <w:rPr>
          <w:sz w:val="24"/>
        </w:rPr>
        <w:t>получение</w:t>
      </w:r>
      <w:r>
        <w:rPr>
          <w:spacing w:val="-4"/>
          <w:sz w:val="24"/>
        </w:rPr>
        <w:t xml:space="preserve"> </w:t>
      </w:r>
      <w:r>
        <w:rPr>
          <w:sz w:val="24"/>
        </w:rPr>
        <w:t>водорода</w:t>
      </w:r>
      <w:r>
        <w:rPr>
          <w:spacing w:val="-3"/>
          <w:sz w:val="24"/>
        </w:rPr>
        <w:t xml:space="preserve"> </w:t>
      </w:r>
      <w:r>
        <w:rPr>
          <w:sz w:val="24"/>
        </w:rPr>
        <w:t>и</w:t>
      </w:r>
      <w:r>
        <w:rPr>
          <w:spacing w:val="-6"/>
          <w:sz w:val="24"/>
        </w:rPr>
        <w:t xml:space="preserve"> </w:t>
      </w:r>
      <w:r>
        <w:rPr>
          <w:sz w:val="24"/>
        </w:rPr>
        <w:t>изучение</w:t>
      </w:r>
      <w:r>
        <w:rPr>
          <w:spacing w:val="-3"/>
          <w:sz w:val="24"/>
        </w:rPr>
        <w:t xml:space="preserve"> </w:t>
      </w:r>
      <w:r>
        <w:rPr>
          <w:sz w:val="24"/>
        </w:rPr>
        <w:t>его</w:t>
      </w:r>
      <w:r>
        <w:rPr>
          <w:spacing w:val="2"/>
          <w:sz w:val="24"/>
        </w:rPr>
        <w:t xml:space="preserve"> </w:t>
      </w:r>
      <w:r>
        <w:rPr>
          <w:spacing w:val="-2"/>
          <w:sz w:val="24"/>
        </w:rPr>
        <w:t>свойств;</w:t>
      </w:r>
    </w:p>
    <w:p w:rsidR="002F49BA" w:rsidRDefault="00263745">
      <w:pPr>
        <w:pStyle w:val="a5"/>
        <w:numPr>
          <w:ilvl w:val="2"/>
          <w:numId w:val="4"/>
        </w:numPr>
        <w:tabs>
          <w:tab w:val="left" w:pos="965"/>
        </w:tabs>
        <w:spacing w:before="3" w:line="275" w:lineRule="exact"/>
        <w:ind w:left="965" w:hanging="705"/>
        <w:jc w:val="left"/>
        <w:rPr>
          <w:sz w:val="24"/>
        </w:rPr>
      </w:pPr>
      <w:r>
        <w:rPr>
          <w:sz w:val="24"/>
        </w:rPr>
        <w:t>получение углекислого</w:t>
      </w:r>
      <w:r>
        <w:rPr>
          <w:spacing w:val="-2"/>
          <w:sz w:val="24"/>
        </w:rPr>
        <w:t xml:space="preserve"> </w:t>
      </w:r>
      <w:r>
        <w:rPr>
          <w:sz w:val="24"/>
        </w:rPr>
        <w:t>газа</w:t>
      </w:r>
      <w:r>
        <w:rPr>
          <w:spacing w:val="-4"/>
          <w:sz w:val="24"/>
        </w:rPr>
        <w:t xml:space="preserve"> </w:t>
      </w:r>
      <w:r>
        <w:rPr>
          <w:sz w:val="24"/>
        </w:rPr>
        <w:t>и</w:t>
      </w:r>
      <w:r>
        <w:rPr>
          <w:spacing w:val="-7"/>
          <w:sz w:val="24"/>
        </w:rPr>
        <w:t xml:space="preserve"> </w:t>
      </w:r>
      <w:r>
        <w:rPr>
          <w:sz w:val="24"/>
        </w:rPr>
        <w:t>изучение</w:t>
      </w:r>
      <w:r>
        <w:rPr>
          <w:spacing w:val="-3"/>
          <w:sz w:val="24"/>
        </w:rPr>
        <w:t xml:space="preserve"> </w:t>
      </w:r>
      <w:r>
        <w:rPr>
          <w:sz w:val="24"/>
        </w:rPr>
        <w:t>его</w:t>
      </w:r>
      <w:r>
        <w:rPr>
          <w:spacing w:val="1"/>
          <w:sz w:val="24"/>
        </w:rPr>
        <w:t xml:space="preserve"> </w:t>
      </w:r>
      <w:r>
        <w:rPr>
          <w:spacing w:val="-2"/>
          <w:sz w:val="24"/>
        </w:rPr>
        <w:t>свойств;</w:t>
      </w:r>
    </w:p>
    <w:p w:rsidR="002F49BA" w:rsidRDefault="00263745">
      <w:pPr>
        <w:pStyle w:val="a5"/>
        <w:numPr>
          <w:ilvl w:val="2"/>
          <w:numId w:val="4"/>
        </w:numPr>
        <w:tabs>
          <w:tab w:val="left" w:pos="965"/>
        </w:tabs>
        <w:spacing w:line="275" w:lineRule="exact"/>
        <w:ind w:left="965" w:hanging="705"/>
        <w:jc w:val="left"/>
        <w:rPr>
          <w:sz w:val="24"/>
        </w:rPr>
      </w:pPr>
      <w:r>
        <w:rPr>
          <w:sz w:val="24"/>
        </w:rPr>
        <w:t>получение</w:t>
      </w:r>
      <w:r>
        <w:rPr>
          <w:spacing w:val="-4"/>
          <w:sz w:val="24"/>
        </w:rPr>
        <w:t xml:space="preserve"> </w:t>
      </w:r>
      <w:r>
        <w:rPr>
          <w:sz w:val="24"/>
        </w:rPr>
        <w:t>аммиака</w:t>
      </w:r>
      <w:r>
        <w:rPr>
          <w:spacing w:val="-3"/>
          <w:sz w:val="24"/>
        </w:rPr>
        <w:t xml:space="preserve"> </w:t>
      </w:r>
      <w:r>
        <w:rPr>
          <w:sz w:val="24"/>
        </w:rPr>
        <w:t>и</w:t>
      </w:r>
      <w:r>
        <w:rPr>
          <w:spacing w:val="-1"/>
          <w:sz w:val="24"/>
        </w:rPr>
        <w:t xml:space="preserve"> </w:t>
      </w:r>
      <w:r>
        <w:rPr>
          <w:sz w:val="24"/>
        </w:rPr>
        <w:t>изучение</w:t>
      </w:r>
      <w:r>
        <w:rPr>
          <w:spacing w:val="2"/>
          <w:sz w:val="24"/>
        </w:rPr>
        <w:t xml:space="preserve"> </w:t>
      </w:r>
      <w:r>
        <w:rPr>
          <w:sz w:val="24"/>
        </w:rPr>
        <w:t>его</w:t>
      </w:r>
      <w:r>
        <w:rPr>
          <w:spacing w:val="-2"/>
          <w:sz w:val="24"/>
        </w:rPr>
        <w:t xml:space="preserve"> свойств;</w:t>
      </w:r>
    </w:p>
    <w:p w:rsidR="002F49BA" w:rsidRDefault="00263745">
      <w:pPr>
        <w:pStyle w:val="a5"/>
        <w:numPr>
          <w:ilvl w:val="2"/>
          <w:numId w:val="4"/>
        </w:numPr>
        <w:tabs>
          <w:tab w:val="left" w:pos="965"/>
        </w:tabs>
        <w:spacing w:before="2" w:line="275" w:lineRule="exact"/>
        <w:ind w:left="965" w:hanging="705"/>
        <w:jc w:val="left"/>
        <w:rPr>
          <w:sz w:val="24"/>
        </w:rPr>
      </w:pPr>
      <w:r>
        <w:rPr>
          <w:sz w:val="24"/>
        </w:rPr>
        <w:t>приготовление</w:t>
      </w:r>
      <w:r>
        <w:rPr>
          <w:spacing w:val="-6"/>
          <w:sz w:val="24"/>
        </w:rPr>
        <w:t xml:space="preserve"> </w:t>
      </w:r>
      <w:r>
        <w:rPr>
          <w:sz w:val="24"/>
        </w:rPr>
        <w:t>растворов</w:t>
      </w:r>
      <w:r>
        <w:rPr>
          <w:spacing w:val="-2"/>
          <w:sz w:val="24"/>
        </w:rPr>
        <w:t xml:space="preserve"> </w:t>
      </w:r>
      <w:r>
        <w:rPr>
          <w:sz w:val="24"/>
        </w:rPr>
        <w:t>с</w:t>
      </w:r>
      <w:r>
        <w:rPr>
          <w:spacing w:val="-13"/>
          <w:sz w:val="24"/>
        </w:rPr>
        <w:t xml:space="preserve"> </w:t>
      </w:r>
      <w:r>
        <w:rPr>
          <w:sz w:val="24"/>
        </w:rPr>
        <w:t>определенной</w:t>
      </w:r>
      <w:r>
        <w:rPr>
          <w:spacing w:val="-7"/>
          <w:sz w:val="24"/>
        </w:rPr>
        <w:t xml:space="preserve"> </w:t>
      </w:r>
      <w:r>
        <w:rPr>
          <w:sz w:val="24"/>
        </w:rPr>
        <w:t>массовой</w:t>
      </w:r>
      <w:r>
        <w:rPr>
          <w:spacing w:val="-2"/>
          <w:sz w:val="24"/>
        </w:rPr>
        <w:t xml:space="preserve"> </w:t>
      </w:r>
      <w:r>
        <w:rPr>
          <w:sz w:val="24"/>
        </w:rPr>
        <w:t>долей</w:t>
      </w:r>
      <w:r>
        <w:rPr>
          <w:spacing w:val="-2"/>
          <w:sz w:val="24"/>
        </w:rPr>
        <w:t xml:space="preserve"> </w:t>
      </w:r>
      <w:r>
        <w:rPr>
          <w:sz w:val="24"/>
        </w:rPr>
        <w:t>растворенного</w:t>
      </w:r>
      <w:r>
        <w:rPr>
          <w:spacing w:val="-2"/>
          <w:sz w:val="24"/>
        </w:rPr>
        <w:t xml:space="preserve"> вещества;</w:t>
      </w:r>
    </w:p>
    <w:p w:rsidR="002F49BA" w:rsidRDefault="00263745">
      <w:pPr>
        <w:pStyle w:val="a5"/>
        <w:numPr>
          <w:ilvl w:val="2"/>
          <w:numId w:val="4"/>
        </w:numPr>
        <w:tabs>
          <w:tab w:val="left" w:pos="965"/>
        </w:tabs>
        <w:spacing w:line="275" w:lineRule="exact"/>
        <w:ind w:left="965" w:hanging="705"/>
        <w:jc w:val="left"/>
        <w:rPr>
          <w:sz w:val="24"/>
        </w:rPr>
      </w:pPr>
      <w:r>
        <w:rPr>
          <w:sz w:val="24"/>
        </w:rPr>
        <w:t>исследование</w:t>
      </w:r>
      <w:r>
        <w:rPr>
          <w:spacing w:val="-10"/>
          <w:sz w:val="24"/>
        </w:rPr>
        <w:t xml:space="preserve"> </w:t>
      </w:r>
      <w:r>
        <w:rPr>
          <w:sz w:val="24"/>
        </w:rPr>
        <w:t>и</w:t>
      </w:r>
      <w:r>
        <w:rPr>
          <w:spacing w:val="-5"/>
          <w:sz w:val="24"/>
        </w:rPr>
        <w:t xml:space="preserve"> </w:t>
      </w:r>
      <w:r>
        <w:rPr>
          <w:sz w:val="24"/>
        </w:rPr>
        <w:t>описание</w:t>
      </w:r>
      <w:r>
        <w:rPr>
          <w:spacing w:val="-2"/>
          <w:sz w:val="24"/>
        </w:rPr>
        <w:t xml:space="preserve"> </w:t>
      </w:r>
      <w:r>
        <w:rPr>
          <w:sz w:val="24"/>
        </w:rPr>
        <w:t>свойств</w:t>
      </w:r>
      <w:r>
        <w:rPr>
          <w:spacing w:val="-5"/>
          <w:sz w:val="24"/>
        </w:rPr>
        <w:t xml:space="preserve"> </w:t>
      </w:r>
      <w:r>
        <w:rPr>
          <w:sz w:val="24"/>
        </w:rPr>
        <w:t>неорганических</w:t>
      </w:r>
      <w:r>
        <w:rPr>
          <w:spacing w:val="-6"/>
          <w:sz w:val="24"/>
        </w:rPr>
        <w:t xml:space="preserve"> </w:t>
      </w:r>
      <w:r>
        <w:rPr>
          <w:sz w:val="24"/>
        </w:rPr>
        <w:t>веществ</w:t>
      </w:r>
      <w:r>
        <w:rPr>
          <w:spacing w:val="1"/>
          <w:sz w:val="24"/>
        </w:rPr>
        <w:t xml:space="preserve"> </w:t>
      </w:r>
      <w:r>
        <w:rPr>
          <w:sz w:val="24"/>
        </w:rPr>
        <w:t>различных</w:t>
      </w:r>
      <w:r>
        <w:rPr>
          <w:spacing w:val="-6"/>
          <w:sz w:val="24"/>
        </w:rPr>
        <w:t xml:space="preserve"> </w:t>
      </w:r>
      <w:r>
        <w:rPr>
          <w:spacing w:val="-2"/>
          <w:sz w:val="24"/>
        </w:rPr>
        <w:t>классов;</w:t>
      </w:r>
    </w:p>
    <w:p w:rsidR="002F49BA" w:rsidRDefault="00263745">
      <w:pPr>
        <w:pStyle w:val="a5"/>
        <w:numPr>
          <w:ilvl w:val="2"/>
          <w:numId w:val="4"/>
        </w:numPr>
        <w:tabs>
          <w:tab w:val="left" w:pos="965"/>
        </w:tabs>
        <w:spacing w:before="5"/>
        <w:ind w:left="260" w:right="115" w:firstLine="0"/>
        <w:jc w:val="left"/>
        <w:rPr>
          <w:sz w:val="24"/>
        </w:rPr>
      </w:pPr>
      <w:r>
        <w:rPr>
          <w:sz w:val="24"/>
        </w:rPr>
        <w:t>применение</w:t>
      </w:r>
      <w:r>
        <w:rPr>
          <w:spacing w:val="38"/>
          <w:sz w:val="24"/>
        </w:rPr>
        <w:t xml:space="preserve"> </w:t>
      </w:r>
      <w:r>
        <w:rPr>
          <w:sz w:val="24"/>
        </w:rPr>
        <w:t>индикаторов</w:t>
      </w:r>
      <w:r>
        <w:rPr>
          <w:spacing w:val="40"/>
          <w:sz w:val="24"/>
        </w:rPr>
        <w:t xml:space="preserve"> </w:t>
      </w:r>
      <w:r>
        <w:rPr>
          <w:sz w:val="24"/>
        </w:rPr>
        <w:t>(лакмуса,</w:t>
      </w:r>
      <w:r>
        <w:rPr>
          <w:spacing w:val="40"/>
          <w:sz w:val="24"/>
        </w:rPr>
        <w:t xml:space="preserve"> </w:t>
      </w:r>
      <w:r>
        <w:rPr>
          <w:sz w:val="24"/>
        </w:rPr>
        <w:t>метилоранжа</w:t>
      </w:r>
      <w:r>
        <w:rPr>
          <w:spacing w:val="40"/>
          <w:sz w:val="24"/>
        </w:rPr>
        <w:t xml:space="preserve"> </w:t>
      </w:r>
      <w:r>
        <w:rPr>
          <w:sz w:val="24"/>
        </w:rPr>
        <w:t>и</w:t>
      </w:r>
      <w:r>
        <w:rPr>
          <w:spacing w:val="40"/>
          <w:sz w:val="24"/>
        </w:rPr>
        <w:t xml:space="preserve"> </w:t>
      </w:r>
      <w:r>
        <w:rPr>
          <w:sz w:val="24"/>
        </w:rPr>
        <w:t>фенолфталеина)</w:t>
      </w:r>
      <w:r>
        <w:rPr>
          <w:spacing w:val="40"/>
          <w:sz w:val="24"/>
        </w:rPr>
        <w:t xml:space="preserve"> </w:t>
      </w:r>
      <w:r>
        <w:rPr>
          <w:sz w:val="24"/>
        </w:rPr>
        <w:t>для</w:t>
      </w:r>
      <w:r>
        <w:rPr>
          <w:spacing w:val="35"/>
          <w:sz w:val="24"/>
        </w:rPr>
        <w:t xml:space="preserve"> </w:t>
      </w:r>
      <w:r>
        <w:rPr>
          <w:sz w:val="24"/>
        </w:rPr>
        <w:t>определения</w:t>
      </w:r>
      <w:r>
        <w:rPr>
          <w:spacing w:val="40"/>
          <w:sz w:val="24"/>
        </w:rPr>
        <w:t xml:space="preserve"> </w:t>
      </w:r>
      <w:r>
        <w:rPr>
          <w:sz w:val="24"/>
        </w:rPr>
        <w:t>характера среды в растворах кислот и щелочей;</w:t>
      </w:r>
    </w:p>
    <w:p w:rsidR="002F49BA" w:rsidRDefault="00263745">
      <w:pPr>
        <w:pStyle w:val="a5"/>
        <w:numPr>
          <w:ilvl w:val="2"/>
          <w:numId w:val="4"/>
        </w:numPr>
        <w:tabs>
          <w:tab w:val="left" w:pos="965"/>
          <w:tab w:val="left" w:pos="2150"/>
          <w:tab w:val="left" w:pos="4044"/>
          <w:tab w:val="left" w:pos="4994"/>
          <w:tab w:val="left" w:pos="5349"/>
          <w:tab w:val="left" w:pos="6759"/>
          <w:tab w:val="left" w:pos="7996"/>
          <w:tab w:val="left" w:pos="9252"/>
          <w:tab w:val="left" w:pos="11013"/>
        </w:tabs>
        <w:spacing w:before="5"/>
        <w:ind w:left="260" w:right="124" w:firstLine="0"/>
        <w:jc w:val="left"/>
        <w:rPr>
          <w:sz w:val="24"/>
        </w:rPr>
      </w:pPr>
      <w:r>
        <w:rPr>
          <w:spacing w:val="-2"/>
          <w:sz w:val="24"/>
        </w:rPr>
        <w:t>изучение</w:t>
      </w:r>
      <w:r>
        <w:rPr>
          <w:sz w:val="24"/>
        </w:rPr>
        <w:tab/>
      </w:r>
      <w:r>
        <w:rPr>
          <w:spacing w:val="-2"/>
          <w:sz w:val="24"/>
        </w:rPr>
        <w:t>взаимодействия</w:t>
      </w:r>
      <w:r>
        <w:rPr>
          <w:sz w:val="24"/>
        </w:rPr>
        <w:tab/>
      </w:r>
      <w:r>
        <w:rPr>
          <w:spacing w:val="-2"/>
          <w:sz w:val="24"/>
        </w:rPr>
        <w:t>кислот</w:t>
      </w:r>
      <w:r>
        <w:rPr>
          <w:sz w:val="24"/>
        </w:rPr>
        <w:tab/>
      </w:r>
      <w:r>
        <w:rPr>
          <w:spacing w:val="-10"/>
          <w:sz w:val="24"/>
        </w:rPr>
        <w:t>с</w:t>
      </w:r>
      <w:r>
        <w:rPr>
          <w:sz w:val="24"/>
        </w:rPr>
        <w:tab/>
      </w:r>
      <w:r>
        <w:rPr>
          <w:spacing w:val="-2"/>
          <w:sz w:val="24"/>
        </w:rPr>
        <w:t>металлами,</w:t>
      </w:r>
      <w:r>
        <w:rPr>
          <w:sz w:val="24"/>
        </w:rPr>
        <w:tab/>
      </w:r>
      <w:r>
        <w:rPr>
          <w:spacing w:val="-2"/>
          <w:sz w:val="24"/>
        </w:rPr>
        <w:t>оксидами</w:t>
      </w:r>
      <w:r>
        <w:rPr>
          <w:sz w:val="24"/>
        </w:rPr>
        <w:tab/>
      </w:r>
      <w:r>
        <w:rPr>
          <w:spacing w:val="-2"/>
          <w:sz w:val="24"/>
        </w:rPr>
        <w:t>металлов,</w:t>
      </w:r>
      <w:r>
        <w:rPr>
          <w:sz w:val="24"/>
        </w:rPr>
        <w:tab/>
      </w:r>
      <w:r>
        <w:rPr>
          <w:spacing w:val="-2"/>
          <w:sz w:val="24"/>
        </w:rPr>
        <w:t>растворимыми</w:t>
      </w:r>
      <w:r>
        <w:rPr>
          <w:sz w:val="24"/>
        </w:rPr>
        <w:tab/>
      </w:r>
      <w:r>
        <w:rPr>
          <w:spacing w:val="-10"/>
          <w:sz w:val="24"/>
        </w:rPr>
        <w:t xml:space="preserve">и </w:t>
      </w:r>
      <w:r>
        <w:rPr>
          <w:sz w:val="24"/>
        </w:rPr>
        <w:t>нерастворимыми основаниями, солями;</w:t>
      </w:r>
    </w:p>
    <w:p w:rsidR="002F49BA" w:rsidRDefault="00263745">
      <w:pPr>
        <w:pStyle w:val="a5"/>
        <w:numPr>
          <w:ilvl w:val="2"/>
          <w:numId w:val="4"/>
        </w:numPr>
        <w:tabs>
          <w:tab w:val="left" w:pos="965"/>
        </w:tabs>
        <w:spacing w:line="275" w:lineRule="exact"/>
        <w:ind w:left="965" w:hanging="705"/>
        <w:jc w:val="left"/>
        <w:rPr>
          <w:sz w:val="24"/>
        </w:rPr>
      </w:pPr>
      <w:r>
        <w:rPr>
          <w:sz w:val="24"/>
        </w:rPr>
        <w:t>получение</w:t>
      </w:r>
      <w:r>
        <w:rPr>
          <w:spacing w:val="-4"/>
          <w:sz w:val="24"/>
        </w:rPr>
        <w:t xml:space="preserve"> </w:t>
      </w:r>
      <w:r>
        <w:rPr>
          <w:sz w:val="24"/>
        </w:rPr>
        <w:t>нерастворимых</w:t>
      </w:r>
      <w:r>
        <w:rPr>
          <w:spacing w:val="-12"/>
          <w:sz w:val="24"/>
        </w:rPr>
        <w:t xml:space="preserve"> </w:t>
      </w:r>
      <w:r>
        <w:rPr>
          <w:spacing w:val="-2"/>
          <w:sz w:val="24"/>
        </w:rPr>
        <w:t>оснований;</w:t>
      </w:r>
    </w:p>
    <w:p w:rsidR="002F49BA" w:rsidRDefault="00263745">
      <w:pPr>
        <w:pStyle w:val="a5"/>
        <w:numPr>
          <w:ilvl w:val="2"/>
          <w:numId w:val="4"/>
        </w:numPr>
        <w:tabs>
          <w:tab w:val="left" w:pos="965"/>
        </w:tabs>
        <w:spacing w:before="3" w:line="275" w:lineRule="exact"/>
        <w:ind w:left="965" w:hanging="705"/>
        <w:jc w:val="left"/>
        <w:rPr>
          <w:sz w:val="24"/>
        </w:rPr>
      </w:pPr>
      <w:r>
        <w:rPr>
          <w:sz w:val="24"/>
        </w:rPr>
        <w:t>вытеснение</w:t>
      </w:r>
      <w:r>
        <w:rPr>
          <w:spacing w:val="-8"/>
          <w:sz w:val="24"/>
        </w:rPr>
        <w:t xml:space="preserve"> </w:t>
      </w:r>
      <w:r>
        <w:rPr>
          <w:sz w:val="24"/>
        </w:rPr>
        <w:t>одного</w:t>
      </w:r>
      <w:r>
        <w:rPr>
          <w:spacing w:val="-1"/>
          <w:sz w:val="24"/>
        </w:rPr>
        <w:t xml:space="preserve"> </w:t>
      </w:r>
      <w:r>
        <w:rPr>
          <w:sz w:val="24"/>
        </w:rPr>
        <w:t>металла</w:t>
      </w:r>
      <w:r>
        <w:rPr>
          <w:spacing w:val="-3"/>
          <w:sz w:val="24"/>
        </w:rPr>
        <w:t xml:space="preserve"> </w:t>
      </w:r>
      <w:r>
        <w:rPr>
          <w:sz w:val="24"/>
        </w:rPr>
        <w:t>другим</w:t>
      </w:r>
      <w:r>
        <w:rPr>
          <w:spacing w:val="-1"/>
          <w:sz w:val="24"/>
        </w:rPr>
        <w:t xml:space="preserve"> </w:t>
      </w:r>
      <w:r>
        <w:rPr>
          <w:sz w:val="24"/>
        </w:rPr>
        <w:t>из раствора</w:t>
      </w:r>
      <w:r>
        <w:rPr>
          <w:spacing w:val="-7"/>
          <w:sz w:val="24"/>
        </w:rPr>
        <w:t xml:space="preserve"> </w:t>
      </w:r>
      <w:r>
        <w:rPr>
          <w:spacing w:val="-2"/>
          <w:sz w:val="24"/>
        </w:rPr>
        <w:t>соли;</w:t>
      </w:r>
    </w:p>
    <w:p w:rsidR="002F49BA" w:rsidRDefault="00263745">
      <w:pPr>
        <w:pStyle w:val="a5"/>
        <w:numPr>
          <w:ilvl w:val="2"/>
          <w:numId w:val="4"/>
        </w:numPr>
        <w:tabs>
          <w:tab w:val="left" w:pos="965"/>
        </w:tabs>
        <w:spacing w:line="275" w:lineRule="exact"/>
        <w:ind w:left="965" w:hanging="705"/>
        <w:jc w:val="left"/>
        <w:rPr>
          <w:sz w:val="24"/>
        </w:rPr>
      </w:pPr>
      <w:r>
        <w:rPr>
          <w:sz w:val="24"/>
        </w:rPr>
        <w:t>исследование</w:t>
      </w:r>
      <w:r>
        <w:rPr>
          <w:spacing w:val="-6"/>
          <w:sz w:val="24"/>
        </w:rPr>
        <w:t xml:space="preserve"> </w:t>
      </w:r>
      <w:r>
        <w:rPr>
          <w:sz w:val="24"/>
        </w:rPr>
        <w:t>амфотерных</w:t>
      </w:r>
      <w:r>
        <w:rPr>
          <w:spacing w:val="-8"/>
          <w:sz w:val="24"/>
        </w:rPr>
        <w:t xml:space="preserve"> </w:t>
      </w:r>
      <w:r>
        <w:rPr>
          <w:sz w:val="24"/>
        </w:rPr>
        <w:t>свойств</w:t>
      </w:r>
      <w:r>
        <w:rPr>
          <w:spacing w:val="-6"/>
          <w:sz w:val="24"/>
        </w:rPr>
        <w:t xml:space="preserve"> </w:t>
      </w:r>
      <w:r>
        <w:rPr>
          <w:sz w:val="24"/>
        </w:rPr>
        <w:t>гидроксидов</w:t>
      </w:r>
      <w:r>
        <w:rPr>
          <w:spacing w:val="-2"/>
          <w:sz w:val="24"/>
        </w:rPr>
        <w:t xml:space="preserve"> </w:t>
      </w:r>
      <w:r>
        <w:rPr>
          <w:sz w:val="24"/>
        </w:rPr>
        <w:t>алюминия</w:t>
      </w:r>
      <w:r>
        <w:rPr>
          <w:spacing w:val="-3"/>
          <w:sz w:val="24"/>
        </w:rPr>
        <w:t xml:space="preserve"> </w:t>
      </w:r>
      <w:r>
        <w:rPr>
          <w:sz w:val="24"/>
        </w:rPr>
        <w:t>и</w:t>
      </w:r>
      <w:r>
        <w:rPr>
          <w:spacing w:val="-6"/>
          <w:sz w:val="24"/>
        </w:rPr>
        <w:t xml:space="preserve"> </w:t>
      </w:r>
      <w:r>
        <w:rPr>
          <w:spacing w:val="-2"/>
          <w:sz w:val="24"/>
        </w:rPr>
        <w:t>цинка;</w:t>
      </w:r>
    </w:p>
    <w:p w:rsidR="002F49BA" w:rsidRDefault="00263745">
      <w:pPr>
        <w:pStyle w:val="a5"/>
        <w:numPr>
          <w:ilvl w:val="2"/>
          <w:numId w:val="4"/>
        </w:numPr>
        <w:tabs>
          <w:tab w:val="left" w:pos="965"/>
        </w:tabs>
        <w:spacing w:before="3" w:line="275" w:lineRule="exact"/>
        <w:ind w:left="965" w:hanging="705"/>
        <w:jc w:val="left"/>
        <w:rPr>
          <w:sz w:val="24"/>
        </w:rPr>
      </w:pPr>
      <w:r>
        <w:rPr>
          <w:sz w:val="24"/>
        </w:rPr>
        <w:t>решение</w:t>
      </w:r>
      <w:r>
        <w:rPr>
          <w:spacing w:val="-7"/>
          <w:sz w:val="24"/>
        </w:rPr>
        <w:t xml:space="preserve"> </w:t>
      </w:r>
      <w:r>
        <w:rPr>
          <w:sz w:val="24"/>
        </w:rPr>
        <w:t>экспериментальных</w:t>
      </w:r>
      <w:r>
        <w:rPr>
          <w:spacing w:val="-8"/>
          <w:sz w:val="24"/>
        </w:rPr>
        <w:t xml:space="preserve"> </w:t>
      </w:r>
      <w:r>
        <w:rPr>
          <w:sz w:val="24"/>
        </w:rPr>
        <w:t>задач</w:t>
      </w:r>
      <w:r>
        <w:rPr>
          <w:spacing w:val="-4"/>
          <w:sz w:val="24"/>
        </w:rPr>
        <w:t xml:space="preserve"> </w:t>
      </w:r>
      <w:r>
        <w:rPr>
          <w:sz w:val="24"/>
        </w:rPr>
        <w:t>по</w:t>
      </w:r>
      <w:r>
        <w:rPr>
          <w:spacing w:val="-4"/>
          <w:sz w:val="24"/>
        </w:rPr>
        <w:t xml:space="preserve"> </w:t>
      </w:r>
      <w:r>
        <w:rPr>
          <w:sz w:val="24"/>
        </w:rPr>
        <w:t>теме</w:t>
      </w:r>
      <w:r>
        <w:rPr>
          <w:spacing w:val="-4"/>
          <w:sz w:val="24"/>
        </w:rPr>
        <w:t xml:space="preserve"> </w:t>
      </w:r>
      <w:r>
        <w:rPr>
          <w:sz w:val="24"/>
        </w:rPr>
        <w:t>"Основные</w:t>
      </w:r>
      <w:r>
        <w:rPr>
          <w:spacing w:val="-9"/>
          <w:sz w:val="24"/>
        </w:rPr>
        <w:t xml:space="preserve"> </w:t>
      </w:r>
      <w:r>
        <w:rPr>
          <w:sz w:val="24"/>
        </w:rPr>
        <w:t>классы</w:t>
      </w:r>
      <w:r>
        <w:rPr>
          <w:spacing w:val="-2"/>
          <w:sz w:val="24"/>
        </w:rPr>
        <w:t xml:space="preserve"> </w:t>
      </w:r>
      <w:r>
        <w:rPr>
          <w:sz w:val="24"/>
        </w:rPr>
        <w:t>неорганических</w:t>
      </w:r>
      <w:r>
        <w:rPr>
          <w:spacing w:val="-8"/>
          <w:sz w:val="24"/>
        </w:rPr>
        <w:t xml:space="preserve"> </w:t>
      </w:r>
      <w:r>
        <w:rPr>
          <w:spacing w:val="-2"/>
          <w:sz w:val="24"/>
        </w:rPr>
        <w:t>соединений";</w:t>
      </w:r>
    </w:p>
    <w:p w:rsidR="002F49BA" w:rsidRDefault="00263745">
      <w:pPr>
        <w:pStyle w:val="a5"/>
        <w:numPr>
          <w:ilvl w:val="2"/>
          <w:numId w:val="4"/>
        </w:numPr>
        <w:tabs>
          <w:tab w:val="left" w:pos="965"/>
        </w:tabs>
        <w:spacing w:line="275" w:lineRule="exact"/>
        <w:ind w:left="965" w:hanging="705"/>
        <w:jc w:val="left"/>
        <w:rPr>
          <w:sz w:val="24"/>
        </w:rPr>
      </w:pPr>
      <w:r>
        <w:rPr>
          <w:sz w:val="24"/>
        </w:rPr>
        <w:t>решение</w:t>
      </w:r>
      <w:r>
        <w:rPr>
          <w:spacing w:val="-6"/>
          <w:sz w:val="24"/>
        </w:rPr>
        <w:t xml:space="preserve"> </w:t>
      </w:r>
      <w:r>
        <w:rPr>
          <w:sz w:val="24"/>
        </w:rPr>
        <w:t>экспериментальных</w:t>
      </w:r>
      <w:r>
        <w:rPr>
          <w:spacing w:val="-8"/>
          <w:sz w:val="24"/>
        </w:rPr>
        <w:t xml:space="preserve"> </w:t>
      </w:r>
      <w:r>
        <w:rPr>
          <w:sz w:val="24"/>
        </w:rPr>
        <w:t>задач</w:t>
      </w:r>
      <w:r>
        <w:rPr>
          <w:spacing w:val="-4"/>
          <w:sz w:val="24"/>
        </w:rPr>
        <w:t xml:space="preserve"> </w:t>
      </w:r>
      <w:r>
        <w:rPr>
          <w:sz w:val="24"/>
        </w:rPr>
        <w:t>по</w:t>
      </w:r>
      <w:r>
        <w:rPr>
          <w:spacing w:val="-3"/>
          <w:sz w:val="24"/>
        </w:rPr>
        <w:t xml:space="preserve"> </w:t>
      </w:r>
      <w:r>
        <w:rPr>
          <w:sz w:val="24"/>
        </w:rPr>
        <w:t>теме</w:t>
      </w:r>
      <w:r>
        <w:rPr>
          <w:spacing w:val="-4"/>
          <w:sz w:val="24"/>
        </w:rPr>
        <w:t xml:space="preserve"> </w:t>
      </w:r>
      <w:r>
        <w:rPr>
          <w:sz w:val="24"/>
        </w:rPr>
        <w:t>"Электролитическая</w:t>
      </w:r>
      <w:r>
        <w:rPr>
          <w:spacing w:val="-2"/>
          <w:sz w:val="24"/>
        </w:rPr>
        <w:t xml:space="preserve"> диссоциация";</w:t>
      </w:r>
    </w:p>
    <w:p w:rsidR="002F49BA" w:rsidRDefault="00263745">
      <w:pPr>
        <w:pStyle w:val="a5"/>
        <w:numPr>
          <w:ilvl w:val="2"/>
          <w:numId w:val="4"/>
        </w:numPr>
        <w:tabs>
          <w:tab w:val="left" w:pos="965"/>
        </w:tabs>
        <w:spacing w:before="2" w:line="275" w:lineRule="exact"/>
        <w:ind w:left="965" w:hanging="705"/>
        <w:jc w:val="left"/>
        <w:rPr>
          <w:sz w:val="24"/>
        </w:rPr>
      </w:pPr>
      <w:r>
        <w:rPr>
          <w:sz w:val="24"/>
        </w:rPr>
        <w:t>решение</w:t>
      </w:r>
      <w:r>
        <w:rPr>
          <w:spacing w:val="-5"/>
          <w:sz w:val="24"/>
        </w:rPr>
        <w:t xml:space="preserve"> </w:t>
      </w:r>
      <w:r>
        <w:rPr>
          <w:sz w:val="24"/>
        </w:rPr>
        <w:t>экспериментальных</w:t>
      </w:r>
      <w:r>
        <w:rPr>
          <w:spacing w:val="-6"/>
          <w:sz w:val="24"/>
        </w:rPr>
        <w:t xml:space="preserve"> </w:t>
      </w:r>
      <w:r>
        <w:rPr>
          <w:sz w:val="24"/>
        </w:rPr>
        <w:t>задач</w:t>
      </w:r>
      <w:r>
        <w:rPr>
          <w:spacing w:val="2"/>
          <w:sz w:val="24"/>
        </w:rPr>
        <w:t xml:space="preserve"> </w:t>
      </w:r>
      <w:r>
        <w:rPr>
          <w:sz w:val="24"/>
        </w:rPr>
        <w:t>по</w:t>
      </w:r>
      <w:r>
        <w:rPr>
          <w:spacing w:val="-2"/>
          <w:sz w:val="24"/>
        </w:rPr>
        <w:t xml:space="preserve"> </w:t>
      </w:r>
      <w:r>
        <w:rPr>
          <w:sz w:val="24"/>
        </w:rPr>
        <w:t>теме</w:t>
      </w:r>
      <w:r>
        <w:rPr>
          <w:spacing w:val="-2"/>
          <w:sz w:val="24"/>
        </w:rPr>
        <w:t xml:space="preserve"> </w:t>
      </w:r>
      <w:r>
        <w:rPr>
          <w:sz w:val="24"/>
        </w:rPr>
        <w:t>"Важнейшие</w:t>
      </w:r>
      <w:r>
        <w:rPr>
          <w:spacing w:val="-3"/>
          <w:sz w:val="24"/>
        </w:rPr>
        <w:t xml:space="preserve"> </w:t>
      </w:r>
      <w:r>
        <w:rPr>
          <w:sz w:val="24"/>
        </w:rPr>
        <w:t>неметаллы</w:t>
      </w:r>
      <w:r>
        <w:rPr>
          <w:spacing w:val="-1"/>
          <w:sz w:val="24"/>
        </w:rPr>
        <w:t xml:space="preserve"> </w:t>
      </w:r>
      <w:r>
        <w:rPr>
          <w:sz w:val="24"/>
        </w:rPr>
        <w:t>и</w:t>
      </w:r>
      <w:r>
        <w:rPr>
          <w:spacing w:val="-5"/>
          <w:sz w:val="24"/>
        </w:rPr>
        <w:t xml:space="preserve"> </w:t>
      </w:r>
      <w:r>
        <w:rPr>
          <w:sz w:val="24"/>
        </w:rPr>
        <w:t>их</w:t>
      </w:r>
      <w:r>
        <w:rPr>
          <w:spacing w:val="-6"/>
          <w:sz w:val="24"/>
        </w:rPr>
        <w:t xml:space="preserve"> </w:t>
      </w:r>
      <w:r>
        <w:rPr>
          <w:spacing w:val="-2"/>
          <w:sz w:val="24"/>
        </w:rPr>
        <w:t>соединения";</w:t>
      </w:r>
    </w:p>
    <w:p w:rsidR="002F49BA" w:rsidRDefault="00263745">
      <w:pPr>
        <w:pStyle w:val="a5"/>
        <w:numPr>
          <w:ilvl w:val="2"/>
          <w:numId w:val="4"/>
        </w:numPr>
        <w:tabs>
          <w:tab w:val="left" w:pos="965"/>
          <w:tab w:val="left" w:pos="2382"/>
          <w:tab w:val="left" w:pos="6632"/>
          <w:tab w:val="left" w:pos="9465"/>
          <w:tab w:val="left" w:pos="10176"/>
        </w:tabs>
        <w:ind w:left="260" w:right="841" w:firstLine="0"/>
        <w:jc w:val="left"/>
        <w:rPr>
          <w:sz w:val="24"/>
        </w:rPr>
      </w:pPr>
      <w:r>
        <w:rPr>
          <w:spacing w:val="-2"/>
          <w:sz w:val="24"/>
        </w:rPr>
        <w:t>решение</w:t>
      </w:r>
      <w:r>
        <w:rPr>
          <w:sz w:val="24"/>
        </w:rPr>
        <w:tab/>
        <w:t>экспериментальных задач</w:t>
      </w:r>
      <w:r>
        <w:rPr>
          <w:spacing w:val="80"/>
          <w:sz w:val="24"/>
        </w:rPr>
        <w:t xml:space="preserve"> </w:t>
      </w:r>
      <w:r>
        <w:rPr>
          <w:sz w:val="24"/>
        </w:rPr>
        <w:t>по</w:t>
      </w:r>
      <w:r>
        <w:rPr>
          <w:spacing w:val="80"/>
          <w:sz w:val="24"/>
        </w:rPr>
        <w:t xml:space="preserve"> </w:t>
      </w:r>
      <w:r>
        <w:rPr>
          <w:sz w:val="24"/>
        </w:rPr>
        <w:t>теме</w:t>
      </w:r>
      <w:r>
        <w:rPr>
          <w:sz w:val="24"/>
        </w:rPr>
        <w:tab/>
        <w:t>"Важнейшие</w:t>
      </w:r>
      <w:r>
        <w:rPr>
          <w:spacing w:val="40"/>
          <w:sz w:val="24"/>
        </w:rPr>
        <w:t xml:space="preserve"> </w:t>
      </w:r>
      <w:r>
        <w:rPr>
          <w:sz w:val="24"/>
        </w:rPr>
        <w:t>металлы</w:t>
      </w:r>
      <w:r>
        <w:rPr>
          <w:sz w:val="24"/>
        </w:rPr>
        <w:tab/>
      </w:r>
      <w:r>
        <w:rPr>
          <w:spacing w:val="-10"/>
          <w:sz w:val="24"/>
        </w:rPr>
        <w:t>и</w:t>
      </w:r>
      <w:r>
        <w:rPr>
          <w:sz w:val="24"/>
        </w:rPr>
        <w:tab/>
      </w:r>
      <w:r>
        <w:rPr>
          <w:spacing w:val="-6"/>
          <w:sz w:val="24"/>
        </w:rPr>
        <w:t xml:space="preserve">их </w:t>
      </w:r>
      <w:r>
        <w:rPr>
          <w:spacing w:val="-2"/>
          <w:sz w:val="24"/>
        </w:rPr>
        <w:t>соединения";</w:t>
      </w:r>
    </w:p>
    <w:p w:rsidR="002F49BA" w:rsidRDefault="00263745">
      <w:pPr>
        <w:pStyle w:val="a5"/>
        <w:numPr>
          <w:ilvl w:val="2"/>
          <w:numId w:val="4"/>
        </w:numPr>
        <w:tabs>
          <w:tab w:val="left" w:pos="965"/>
        </w:tabs>
        <w:spacing w:line="271" w:lineRule="exact"/>
        <w:ind w:left="965" w:hanging="705"/>
        <w:jc w:val="left"/>
        <w:rPr>
          <w:sz w:val="24"/>
        </w:rPr>
      </w:pPr>
      <w:r>
        <w:rPr>
          <w:sz w:val="24"/>
        </w:rPr>
        <w:t>химические</w:t>
      </w:r>
      <w:r>
        <w:rPr>
          <w:spacing w:val="-9"/>
          <w:sz w:val="24"/>
        </w:rPr>
        <w:t xml:space="preserve"> </w:t>
      </w:r>
      <w:r>
        <w:rPr>
          <w:sz w:val="24"/>
        </w:rPr>
        <w:t>эксперименты,</w:t>
      </w:r>
      <w:r>
        <w:rPr>
          <w:spacing w:val="-3"/>
          <w:sz w:val="24"/>
        </w:rPr>
        <w:t xml:space="preserve"> </w:t>
      </w:r>
      <w:r>
        <w:rPr>
          <w:sz w:val="24"/>
        </w:rPr>
        <w:t>иллюстрирующие</w:t>
      </w:r>
      <w:r>
        <w:rPr>
          <w:spacing w:val="-7"/>
          <w:sz w:val="24"/>
        </w:rPr>
        <w:t xml:space="preserve"> </w:t>
      </w:r>
      <w:r>
        <w:rPr>
          <w:sz w:val="24"/>
        </w:rPr>
        <w:t>признаки</w:t>
      </w:r>
      <w:r>
        <w:rPr>
          <w:spacing w:val="-4"/>
          <w:sz w:val="24"/>
        </w:rPr>
        <w:t xml:space="preserve"> </w:t>
      </w:r>
      <w:r>
        <w:rPr>
          <w:sz w:val="24"/>
        </w:rPr>
        <w:t>протекания</w:t>
      </w:r>
      <w:r>
        <w:rPr>
          <w:spacing w:val="-10"/>
          <w:sz w:val="24"/>
        </w:rPr>
        <w:t xml:space="preserve"> </w:t>
      </w:r>
      <w:r>
        <w:rPr>
          <w:sz w:val="24"/>
        </w:rPr>
        <w:t>реакций</w:t>
      </w:r>
      <w:r>
        <w:rPr>
          <w:spacing w:val="-9"/>
          <w:sz w:val="24"/>
        </w:rPr>
        <w:t xml:space="preserve"> </w:t>
      </w:r>
      <w:r>
        <w:rPr>
          <w:sz w:val="24"/>
        </w:rPr>
        <w:t>ионного</w:t>
      </w:r>
      <w:r>
        <w:rPr>
          <w:spacing w:val="-5"/>
          <w:sz w:val="24"/>
        </w:rPr>
        <w:t xml:space="preserve"> </w:t>
      </w:r>
      <w:r>
        <w:rPr>
          <w:spacing w:val="-2"/>
          <w:sz w:val="24"/>
        </w:rPr>
        <w:t>обмена;</w:t>
      </w:r>
    </w:p>
    <w:p w:rsidR="002F49BA" w:rsidRDefault="00263745">
      <w:pPr>
        <w:pStyle w:val="a5"/>
        <w:numPr>
          <w:ilvl w:val="2"/>
          <w:numId w:val="4"/>
        </w:numPr>
        <w:tabs>
          <w:tab w:val="left" w:pos="964"/>
        </w:tabs>
        <w:spacing w:before="1"/>
        <w:ind w:left="260" w:right="118" w:firstLine="0"/>
        <w:rPr>
          <w:sz w:val="24"/>
        </w:rPr>
      </w:pPr>
      <w:r>
        <w:rPr>
          <w:sz w:val="24"/>
        </w:rPr>
        <w:t>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p w:rsidR="002F49BA" w:rsidRDefault="00263745">
      <w:pPr>
        <w:pStyle w:val="a5"/>
        <w:numPr>
          <w:ilvl w:val="2"/>
          <w:numId w:val="4"/>
        </w:numPr>
        <w:tabs>
          <w:tab w:val="left" w:pos="964"/>
        </w:tabs>
        <w:ind w:left="260" w:right="116" w:firstLine="0"/>
        <w:rPr>
          <w:sz w:val="24"/>
        </w:rPr>
      </w:pPr>
      <w:r>
        <w:rPr>
          <w:sz w:val="24"/>
        </w:rPr>
        <w:t>умение представлять результаты эксперимента в форме выводов, доказательств, графиков и таблиц и выявлять эмпирические закономерности;</w:t>
      </w:r>
    </w:p>
    <w:p w:rsidR="002F49BA" w:rsidRDefault="00263745">
      <w:pPr>
        <w:pStyle w:val="a5"/>
        <w:numPr>
          <w:ilvl w:val="1"/>
          <w:numId w:val="4"/>
        </w:numPr>
        <w:tabs>
          <w:tab w:val="left" w:pos="964"/>
        </w:tabs>
        <w:ind w:left="260" w:right="106" w:firstLine="0"/>
        <w:rPr>
          <w:sz w:val="24"/>
        </w:rPr>
      </w:pPr>
      <w:r>
        <w:rPr>
          <w:sz w:val="24"/>
        </w:rPr>
        <w:t>владение правилами безопасного обращения с веществами, используемыми в повседневной</w:t>
      </w:r>
      <w:r>
        <w:rPr>
          <w:spacing w:val="40"/>
          <w:sz w:val="24"/>
        </w:rPr>
        <w:t xml:space="preserve"> </w:t>
      </w:r>
      <w:r>
        <w:rPr>
          <w:sz w:val="24"/>
        </w:rPr>
        <w:t xml:space="preserve">жизни, правилами поведения в целях сбережения здоровья и окружающей природной среды; понимание вреда (опасности) воздействия на живые организмы определенных веществ, способов уменьшения и предотвращения их вредного воздействия; понимание значения жиров, белков, углеводов для организма </w:t>
      </w:r>
      <w:r>
        <w:rPr>
          <w:spacing w:val="-2"/>
          <w:sz w:val="24"/>
        </w:rPr>
        <w:t>человека;</w:t>
      </w:r>
    </w:p>
    <w:p w:rsidR="002F49BA" w:rsidRDefault="00263745">
      <w:pPr>
        <w:pStyle w:val="a5"/>
        <w:numPr>
          <w:ilvl w:val="1"/>
          <w:numId w:val="4"/>
        </w:numPr>
        <w:tabs>
          <w:tab w:val="left" w:pos="964"/>
        </w:tabs>
        <w:ind w:left="260" w:right="117" w:firstLine="0"/>
        <w:rPr>
          <w:sz w:val="24"/>
        </w:rPr>
      </w:pPr>
      <w:r>
        <w:rPr>
          <w:sz w:val="24"/>
        </w:rPr>
        <w:t>владение основами химической грамотности, включающей умение правильно использовать изученные</w:t>
      </w:r>
      <w:r>
        <w:rPr>
          <w:spacing w:val="35"/>
          <w:sz w:val="24"/>
        </w:rPr>
        <w:t xml:space="preserve"> </w:t>
      </w:r>
      <w:r>
        <w:rPr>
          <w:sz w:val="24"/>
        </w:rPr>
        <w:t>вещества</w:t>
      </w:r>
      <w:r>
        <w:rPr>
          <w:spacing w:val="30"/>
          <w:sz w:val="24"/>
        </w:rPr>
        <w:t xml:space="preserve"> </w:t>
      </w:r>
      <w:r>
        <w:rPr>
          <w:sz w:val="24"/>
        </w:rPr>
        <w:t>и</w:t>
      </w:r>
      <w:r>
        <w:rPr>
          <w:spacing w:val="32"/>
          <w:sz w:val="24"/>
        </w:rPr>
        <w:t xml:space="preserve"> </w:t>
      </w:r>
      <w:r>
        <w:rPr>
          <w:sz w:val="24"/>
        </w:rPr>
        <w:t>материалы</w:t>
      </w:r>
      <w:r>
        <w:rPr>
          <w:spacing w:val="33"/>
          <w:sz w:val="24"/>
        </w:rPr>
        <w:t xml:space="preserve"> </w:t>
      </w:r>
      <w:r>
        <w:rPr>
          <w:sz w:val="24"/>
        </w:rPr>
        <w:t>(в</w:t>
      </w:r>
      <w:r>
        <w:rPr>
          <w:spacing w:val="33"/>
          <w:sz w:val="24"/>
        </w:rPr>
        <w:t xml:space="preserve"> </w:t>
      </w:r>
      <w:r>
        <w:rPr>
          <w:sz w:val="24"/>
        </w:rPr>
        <w:t>том</w:t>
      </w:r>
      <w:r>
        <w:rPr>
          <w:spacing w:val="33"/>
          <w:sz w:val="24"/>
        </w:rPr>
        <w:t xml:space="preserve"> </w:t>
      </w:r>
      <w:r>
        <w:rPr>
          <w:sz w:val="24"/>
        </w:rPr>
        <w:t>числе</w:t>
      </w:r>
      <w:r>
        <w:rPr>
          <w:spacing w:val="35"/>
          <w:sz w:val="24"/>
        </w:rPr>
        <w:t xml:space="preserve"> </w:t>
      </w:r>
      <w:r>
        <w:rPr>
          <w:sz w:val="24"/>
        </w:rPr>
        <w:t>минеральные</w:t>
      </w:r>
      <w:r>
        <w:rPr>
          <w:spacing w:val="35"/>
          <w:sz w:val="24"/>
        </w:rPr>
        <w:t xml:space="preserve"> </w:t>
      </w:r>
      <w:r>
        <w:rPr>
          <w:sz w:val="24"/>
        </w:rPr>
        <w:t>удобрения,</w:t>
      </w:r>
      <w:r>
        <w:rPr>
          <w:spacing w:val="38"/>
          <w:sz w:val="24"/>
        </w:rPr>
        <w:t xml:space="preserve"> </w:t>
      </w:r>
      <w:r>
        <w:rPr>
          <w:sz w:val="24"/>
        </w:rPr>
        <w:t>металлы</w:t>
      </w:r>
      <w:r>
        <w:rPr>
          <w:spacing w:val="38"/>
          <w:sz w:val="24"/>
        </w:rPr>
        <w:t xml:space="preserve"> </w:t>
      </w:r>
      <w:r>
        <w:rPr>
          <w:sz w:val="24"/>
        </w:rPr>
        <w:t>и</w:t>
      </w:r>
      <w:r>
        <w:rPr>
          <w:spacing w:val="32"/>
          <w:sz w:val="24"/>
        </w:rPr>
        <w:t xml:space="preserve"> </w:t>
      </w:r>
      <w:r>
        <w:rPr>
          <w:sz w:val="24"/>
        </w:rPr>
        <w:t>сплавы,</w:t>
      </w:r>
      <w:r>
        <w:rPr>
          <w:spacing w:val="34"/>
          <w:sz w:val="24"/>
        </w:rPr>
        <w:t xml:space="preserve"> </w:t>
      </w:r>
      <w:r>
        <w:rPr>
          <w:sz w:val="24"/>
        </w:rPr>
        <w:t>продукты</w:t>
      </w:r>
    </w:p>
    <w:p w:rsidR="002F49BA" w:rsidRDefault="002F49BA">
      <w:pPr>
        <w:sectPr w:rsidR="002F49BA">
          <w:pgSz w:w="11910" w:h="16840"/>
          <w:pgMar w:top="880" w:right="300" w:bottom="280" w:left="340" w:header="720" w:footer="720" w:gutter="0"/>
          <w:cols w:space="720"/>
        </w:sectPr>
      </w:pPr>
    </w:p>
    <w:p w:rsidR="002F49BA" w:rsidRDefault="00263745">
      <w:pPr>
        <w:pStyle w:val="a3"/>
        <w:spacing w:before="73"/>
        <w:ind w:left="260" w:right="126"/>
      </w:pPr>
      <w:r>
        <w:lastRenderedPageBreak/>
        <w:t>переработки природных источников углеводородов (угля, природного газа, нефти) в быту, сельском хозяйстве, на производстве;</w:t>
      </w:r>
    </w:p>
    <w:p w:rsidR="002F49BA" w:rsidRDefault="00263745">
      <w:pPr>
        <w:pStyle w:val="a5"/>
        <w:numPr>
          <w:ilvl w:val="1"/>
          <w:numId w:val="4"/>
        </w:numPr>
        <w:tabs>
          <w:tab w:val="left" w:pos="964"/>
        </w:tabs>
        <w:ind w:left="260" w:right="124" w:firstLine="0"/>
        <w:rPr>
          <w:sz w:val="24"/>
        </w:rPr>
      </w:pPr>
      <w:r>
        <w:rPr>
          <w:sz w:val="24"/>
        </w:rPr>
        <w:t>умение 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 умение интегрировать химические знания со знаниями других учебных предметов;</w:t>
      </w:r>
    </w:p>
    <w:p w:rsidR="002F49BA" w:rsidRDefault="00263745">
      <w:pPr>
        <w:pStyle w:val="a5"/>
        <w:numPr>
          <w:ilvl w:val="1"/>
          <w:numId w:val="4"/>
        </w:numPr>
        <w:tabs>
          <w:tab w:val="left" w:pos="964"/>
        </w:tabs>
        <w:ind w:left="260" w:right="113" w:firstLine="0"/>
        <w:rPr>
          <w:sz w:val="24"/>
        </w:rPr>
      </w:pPr>
      <w:r>
        <w:rPr>
          <w:sz w:val="24"/>
        </w:rPr>
        <w:t>представление 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p w:rsidR="002F49BA" w:rsidRDefault="00263745">
      <w:pPr>
        <w:pStyle w:val="a5"/>
        <w:numPr>
          <w:ilvl w:val="1"/>
          <w:numId w:val="4"/>
        </w:numPr>
        <w:tabs>
          <w:tab w:val="left" w:pos="964"/>
        </w:tabs>
        <w:ind w:left="260" w:right="110" w:firstLine="0"/>
        <w:rPr>
          <w:sz w:val="24"/>
        </w:rPr>
      </w:pPr>
      <w:r>
        <w:rPr>
          <w:sz w:val="24"/>
        </w:rPr>
        <w:t>наличие опыта работы с различными источниками информации по химии (научная и научно- популярная литература, словари, справочники, интернет-ресурсы); умение объективно оценивать информацию о веществах, их превращениях и практическом применении.</w:t>
      </w:r>
    </w:p>
    <w:p w:rsidR="002F49BA" w:rsidRDefault="00263745">
      <w:pPr>
        <w:pStyle w:val="3"/>
        <w:numPr>
          <w:ilvl w:val="0"/>
          <w:numId w:val="4"/>
        </w:numPr>
        <w:tabs>
          <w:tab w:val="left" w:pos="965"/>
        </w:tabs>
        <w:spacing w:before="274" w:line="275" w:lineRule="exact"/>
        <w:ind w:left="965" w:hanging="705"/>
        <w:jc w:val="both"/>
        <w:rPr>
          <w:b w:val="0"/>
        </w:rPr>
      </w:pPr>
      <w:r>
        <w:t>По учебному предмету</w:t>
      </w:r>
      <w:r>
        <w:rPr>
          <w:spacing w:val="-4"/>
        </w:rPr>
        <w:t xml:space="preserve"> </w:t>
      </w:r>
      <w:r>
        <w:rPr>
          <w:spacing w:val="-2"/>
        </w:rPr>
        <w:t>«Биология»:</w:t>
      </w:r>
    </w:p>
    <w:p w:rsidR="002F49BA" w:rsidRDefault="00263745">
      <w:pPr>
        <w:pStyle w:val="a5"/>
        <w:numPr>
          <w:ilvl w:val="1"/>
          <w:numId w:val="4"/>
        </w:numPr>
        <w:tabs>
          <w:tab w:val="left" w:pos="964"/>
        </w:tabs>
        <w:ind w:left="260" w:right="126" w:firstLine="0"/>
        <w:rPr>
          <w:sz w:val="24"/>
        </w:rPr>
      </w:pPr>
      <w:r>
        <w:rPr>
          <w:sz w:val="24"/>
        </w:rPr>
        <w:t>формирование ценностного отношения к живой природе, к собственному организму; понимание роли биологии в формировании современной естественнонаучной картины мира;</w:t>
      </w:r>
    </w:p>
    <w:p w:rsidR="002F49BA" w:rsidRDefault="00263745">
      <w:pPr>
        <w:pStyle w:val="a5"/>
        <w:numPr>
          <w:ilvl w:val="1"/>
          <w:numId w:val="4"/>
        </w:numPr>
        <w:tabs>
          <w:tab w:val="left" w:pos="964"/>
        </w:tabs>
        <w:ind w:left="260" w:right="122" w:firstLine="0"/>
        <w:rPr>
          <w:sz w:val="24"/>
        </w:rPr>
      </w:pPr>
      <w:r>
        <w:rPr>
          <w:sz w:val="24"/>
        </w:rPr>
        <w:t>умение применять систему биологических знаний: раскрывать сущность живого, называть</w:t>
      </w:r>
      <w:r>
        <w:rPr>
          <w:spacing w:val="40"/>
          <w:sz w:val="24"/>
        </w:rPr>
        <w:t xml:space="preserve"> </w:t>
      </w:r>
      <w:r>
        <w:rPr>
          <w:sz w:val="24"/>
        </w:rPr>
        <w:t>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p w:rsidR="002F49BA" w:rsidRDefault="00263745">
      <w:pPr>
        <w:pStyle w:val="a5"/>
        <w:numPr>
          <w:ilvl w:val="1"/>
          <w:numId w:val="4"/>
        </w:numPr>
        <w:tabs>
          <w:tab w:val="left" w:pos="964"/>
        </w:tabs>
        <w:ind w:left="260" w:right="113" w:firstLine="0"/>
        <w:rPr>
          <w:sz w:val="24"/>
        </w:rPr>
      </w:pPr>
      <w:r>
        <w:rPr>
          <w:sz w:val="24"/>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p w:rsidR="002F49BA" w:rsidRDefault="00263745">
      <w:pPr>
        <w:pStyle w:val="a5"/>
        <w:numPr>
          <w:ilvl w:val="1"/>
          <w:numId w:val="4"/>
        </w:numPr>
        <w:tabs>
          <w:tab w:val="left" w:pos="964"/>
        </w:tabs>
        <w:ind w:left="260" w:right="127" w:firstLine="0"/>
        <w:rPr>
          <w:sz w:val="24"/>
        </w:rPr>
      </w:pPr>
      <w:r>
        <w:rPr>
          <w:sz w:val="24"/>
        </w:rPr>
        <w:t>понимание способов получения биологических знаний; наличие опыта использования методов биологии с целью изучения живых объектов, биологических явлений и процессов: наблюдение, описание, проведение</w:t>
      </w:r>
      <w:r>
        <w:rPr>
          <w:spacing w:val="-3"/>
          <w:sz w:val="24"/>
        </w:rPr>
        <w:t xml:space="preserve"> </w:t>
      </w:r>
      <w:r>
        <w:rPr>
          <w:sz w:val="24"/>
        </w:rPr>
        <w:t>несложных</w:t>
      </w:r>
      <w:r>
        <w:rPr>
          <w:spacing w:val="-2"/>
          <w:sz w:val="24"/>
        </w:rPr>
        <w:t xml:space="preserve"> </w:t>
      </w:r>
      <w:r>
        <w:rPr>
          <w:sz w:val="24"/>
        </w:rPr>
        <w:t>биологических</w:t>
      </w:r>
      <w:r>
        <w:rPr>
          <w:spacing w:val="-2"/>
          <w:sz w:val="24"/>
        </w:rPr>
        <w:t xml:space="preserve"> </w:t>
      </w:r>
      <w:r>
        <w:rPr>
          <w:sz w:val="24"/>
        </w:rPr>
        <w:t>опытов</w:t>
      </w:r>
      <w:r>
        <w:rPr>
          <w:spacing w:val="-5"/>
          <w:sz w:val="24"/>
        </w:rPr>
        <w:t xml:space="preserve"> </w:t>
      </w:r>
      <w:r>
        <w:rPr>
          <w:sz w:val="24"/>
        </w:rPr>
        <w:t>и экспериментов,</w:t>
      </w:r>
      <w:r>
        <w:rPr>
          <w:spacing w:val="-5"/>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3"/>
          <w:sz w:val="24"/>
        </w:rPr>
        <w:t xml:space="preserve"> </w:t>
      </w:r>
      <w:r>
        <w:rPr>
          <w:sz w:val="24"/>
        </w:rPr>
        <w:t>с</w:t>
      </w:r>
      <w:r>
        <w:rPr>
          <w:spacing w:val="-3"/>
          <w:sz w:val="24"/>
        </w:rPr>
        <w:t xml:space="preserve"> </w:t>
      </w:r>
      <w:r>
        <w:rPr>
          <w:sz w:val="24"/>
        </w:rPr>
        <w:t>использованием аналоговых и цифровых приборов и инструментов;</w:t>
      </w:r>
    </w:p>
    <w:p w:rsidR="002F49BA" w:rsidRDefault="00263745">
      <w:pPr>
        <w:pStyle w:val="a5"/>
        <w:numPr>
          <w:ilvl w:val="1"/>
          <w:numId w:val="4"/>
        </w:numPr>
        <w:tabs>
          <w:tab w:val="left" w:pos="964"/>
        </w:tabs>
        <w:ind w:left="260" w:right="119" w:firstLine="0"/>
        <w:rPr>
          <w:sz w:val="24"/>
        </w:rPr>
      </w:pPr>
      <w:r>
        <w:rPr>
          <w:sz w:val="24"/>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p w:rsidR="002F49BA" w:rsidRDefault="00263745">
      <w:pPr>
        <w:pStyle w:val="a5"/>
        <w:numPr>
          <w:ilvl w:val="1"/>
          <w:numId w:val="4"/>
        </w:numPr>
        <w:tabs>
          <w:tab w:val="left" w:pos="964"/>
        </w:tabs>
        <w:ind w:left="260" w:right="120" w:firstLine="0"/>
        <w:rPr>
          <w:sz w:val="24"/>
        </w:rPr>
      </w:pPr>
      <w:r>
        <w:rPr>
          <w:sz w:val="24"/>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p w:rsidR="002F49BA" w:rsidRDefault="00263745">
      <w:pPr>
        <w:pStyle w:val="a5"/>
        <w:numPr>
          <w:ilvl w:val="1"/>
          <w:numId w:val="4"/>
        </w:numPr>
        <w:tabs>
          <w:tab w:val="left" w:pos="964"/>
        </w:tabs>
        <w:ind w:left="260" w:right="114" w:firstLine="0"/>
        <w:rPr>
          <w:sz w:val="24"/>
        </w:rPr>
      </w:pPr>
      <w:r>
        <w:rPr>
          <w:sz w:val="24"/>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p w:rsidR="002F49BA" w:rsidRDefault="00263745">
      <w:pPr>
        <w:pStyle w:val="a5"/>
        <w:numPr>
          <w:ilvl w:val="1"/>
          <w:numId w:val="4"/>
        </w:numPr>
        <w:tabs>
          <w:tab w:val="left" w:pos="964"/>
        </w:tabs>
        <w:spacing w:before="1"/>
        <w:ind w:left="260" w:right="114" w:firstLine="0"/>
        <w:rPr>
          <w:sz w:val="24"/>
        </w:rPr>
      </w:pPr>
      <w:r>
        <w:rPr>
          <w:sz w:val="24"/>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p w:rsidR="002F49BA" w:rsidRDefault="00263745">
      <w:pPr>
        <w:pStyle w:val="a5"/>
        <w:numPr>
          <w:ilvl w:val="1"/>
          <w:numId w:val="4"/>
        </w:numPr>
        <w:tabs>
          <w:tab w:val="left" w:pos="964"/>
        </w:tabs>
        <w:ind w:left="260" w:right="125" w:firstLine="0"/>
        <w:rPr>
          <w:sz w:val="24"/>
        </w:rPr>
      </w:pPr>
      <w:r>
        <w:rPr>
          <w:sz w:val="24"/>
        </w:rPr>
        <w:t>сформированность представлений об основных факторах окружающей среды, их роли в жизнедеятельности и эволюции организмов; представление об антропогенном факторе;</w:t>
      </w:r>
    </w:p>
    <w:p w:rsidR="002F49BA" w:rsidRDefault="00263745">
      <w:pPr>
        <w:pStyle w:val="a5"/>
        <w:numPr>
          <w:ilvl w:val="1"/>
          <w:numId w:val="4"/>
        </w:numPr>
        <w:tabs>
          <w:tab w:val="left" w:pos="964"/>
        </w:tabs>
        <w:ind w:left="260" w:right="122" w:firstLine="0"/>
        <w:rPr>
          <w:sz w:val="24"/>
        </w:rPr>
      </w:pPr>
      <w:r>
        <w:rPr>
          <w:sz w:val="24"/>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p w:rsidR="002F49BA" w:rsidRDefault="00263745">
      <w:pPr>
        <w:pStyle w:val="a5"/>
        <w:numPr>
          <w:ilvl w:val="1"/>
          <w:numId w:val="4"/>
        </w:numPr>
        <w:tabs>
          <w:tab w:val="left" w:pos="964"/>
        </w:tabs>
        <w:ind w:left="260" w:right="112" w:firstLine="0"/>
        <w:rPr>
          <w:sz w:val="24"/>
        </w:rPr>
      </w:pPr>
      <w:r>
        <w:rPr>
          <w:sz w:val="24"/>
        </w:rPr>
        <w:t>умение решать учебные задачи биологического содержания, в том числе выявлять причинно- следственные связи, проводить расчеты, делать выводы на основании полученных результатов;</w:t>
      </w:r>
    </w:p>
    <w:p w:rsidR="002F49BA" w:rsidRDefault="00263745">
      <w:pPr>
        <w:pStyle w:val="a5"/>
        <w:numPr>
          <w:ilvl w:val="1"/>
          <w:numId w:val="4"/>
        </w:numPr>
        <w:tabs>
          <w:tab w:val="left" w:pos="964"/>
        </w:tabs>
        <w:ind w:left="260" w:right="124" w:firstLine="0"/>
        <w:rPr>
          <w:sz w:val="24"/>
        </w:rPr>
      </w:pPr>
      <w:r>
        <w:rPr>
          <w:sz w:val="24"/>
        </w:rPr>
        <w:t>умение создавать и применять словесные и графические модели для объяснения строения живых систем, явлений и процессов живой природы;</w:t>
      </w:r>
    </w:p>
    <w:p w:rsidR="002F49BA" w:rsidRDefault="00263745">
      <w:pPr>
        <w:pStyle w:val="a5"/>
        <w:numPr>
          <w:ilvl w:val="1"/>
          <w:numId w:val="4"/>
        </w:numPr>
        <w:tabs>
          <w:tab w:val="left" w:pos="965"/>
        </w:tabs>
        <w:ind w:left="260" w:right="2148" w:firstLine="0"/>
        <w:jc w:val="left"/>
        <w:rPr>
          <w:sz w:val="24"/>
        </w:rPr>
      </w:pPr>
      <w:r>
        <w:rPr>
          <w:sz w:val="24"/>
        </w:rPr>
        <w:t>понимание</w:t>
      </w:r>
      <w:r>
        <w:rPr>
          <w:spacing w:val="-9"/>
          <w:sz w:val="24"/>
        </w:rPr>
        <w:t xml:space="preserve"> </w:t>
      </w:r>
      <w:r>
        <w:rPr>
          <w:sz w:val="24"/>
        </w:rPr>
        <w:t>вклада</w:t>
      </w:r>
      <w:r>
        <w:rPr>
          <w:spacing w:val="-5"/>
          <w:sz w:val="24"/>
        </w:rPr>
        <w:t xml:space="preserve"> </w:t>
      </w:r>
      <w:r>
        <w:rPr>
          <w:sz w:val="24"/>
        </w:rPr>
        <w:t>российских</w:t>
      </w:r>
      <w:r>
        <w:rPr>
          <w:spacing w:val="-8"/>
          <w:sz w:val="24"/>
        </w:rPr>
        <w:t xml:space="preserve"> </w:t>
      </w:r>
      <w:r>
        <w:rPr>
          <w:sz w:val="24"/>
        </w:rPr>
        <w:t>и</w:t>
      </w:r>
      <w:r>
        <w:rPr>
          <w:spacing w:val="-3"/>
          <w:sz w:val="24"/>
        </w:rPr>
        <w:t xml:space="preserve"> </w:t>
      </w:r>
      <w:r>
        <w:rPr>
          <w:sz w:val="24"/>
        </w:rPr>
        <w:t>зарубежных</w:t>
      </w:r>
      <w:r>
        <w:rPr>
          <w:spacing w:val="-4"/>
          <w:sz w:val="24"/>
        </w:rPr>
        <w:t xml:space="preserve"> </w:t>
      </w:r>
      <w:r>
        <w:rPr>
          <w:sz w:val="24"/>
        </w:rPr>
        <w:t>ученых</w:t>
      </w:r>
      <w:r>
        <w:rPr>
          <w:spacing w:val="-8"/>
          <w:sz w:val="24"/>
        </w:rPr>
        <w:t xml:space="preserve"> </w:t>
      </w:r>
      <w:r>
        <w:rPr>
          <w:sz w:val="24"/>
        </w:rPr>
        <w:t>в</w:t>
      </w:r>
      <w:r>
        <w:rPr>
          <w:spacing w:val="-3"/>
          <w:sz w:val="24"/>
        </w:rPr>
        <w:t xml:space="preserve"> </w:t>
      </w:r>
      <w:r>
        <w:rPr>
          <w:sz w:val="24"/>
        </w:rPr>
        <w:t>развитие</w:t>
      </w:r>
      <w:r>
        <w:rPr>
          <w:spacing w:val="-5"/>
          <w:sz w:val="24"/>
        </w:rPr>
        <w:t xml:space="preserve"> </w:t>
      </w:r>
      <w:r>
        <w:rPr>
          <w:sz w:val="24"/>
        </w:rPr>
        <w:t xml:space="preserve">биологических </w:t>
      </w:r>
      <w:r>
        <w:rPr>
          <w:spacing w:val="-2"/>
          <w:sz w:val="24"/>
        </w:rPr>
        <w:t>наук;</w:t>
      </w:r>
    </w:p>
    <w:p w:rsidR="002F49BA" w:rsidRDefault="00263745">
      <w:pPr>
        <w:pStyle w:val="a5"/>
        <w:numPr>
          <w:ilvl w:val="1"/>
          <w:numId w:val="4"/>
        </w:numPr>
        <w:tabs>
          <w:tab w:val="left" w:pos="965"/>
        </w:tabs>
        <w:spacing w:line="271" w:lineRule="exact"/>
        <w:ind w:left="965" w:hanging="705"/>
        <w:jc w:val="left"/>
        <w:rPr>
          <w:sz w:val="24"/>
        </w:rPr>
      </w:pPr>
      <w:r>
        <w:rPr>
          <w:sz w:val="24"/>
        </w:rPr>
        <w:t>владение</w:t>
      </w:r>
      <w:r>
        <w:rPr>
          <w:spacing w:val="-7"/>
          <w:sz w:val="24"/>
        </w:rPr>
        <w:t xml:space="preserve"> </w:t>
      </w:r>
      <w:r>
        <w:rPr>
          <w:sz w:val="24"/>
        </w:rPr>
        <w:t>навыками</w:t>
      </w:r>
      <w:r>
        <w:rPr>
          <w:spacing w:val="-7"/>
          <w:sz w:val="24"/>
        </w:rPr>
        <w:t xml:space="preserve"> </w:t>
      </w:r>
      <w:r>
        <w:rPr>
          <w:sz w:val="24"/>
        </w:rPr>
        <w:t>работы</w:t>
      </w:r>
      <w:r>
        <w:rPr>
          <w:spacing w:val="-2"/>
          <w:sz w:val="24"/>
        </w:rPr>
        <w:t xml:space="preserve"> </w:t>
      </w:r>
      <w:r>
        <w:rPr>
          <w:sz w:val="24"/>
        </w:rPr>
        <w:t>с</w:t>
      </w:r>
      <w:r>
        <w:rPr>
          <w:spacing w:val="-9"/>
          <w:sz w:val="24"/>
        </w:rPr>
        <w:t xml:space="preserve"> </w:t>
      </w:r>
      <w:r>
        <w:rPr>
          <w:sz w:val="24"/>
        </w:rPr>
        <w:t>информацией</w:t>
      </w:r>
      <w:r>
        <w:rPr>
          <w:spacing w:val="-2"/>
          <w:sz w:val="24"/>
        </w:rPr>
        <w:t xml:space="preserve"> </w:t>
      </w:r>
      <w:r>
        <w:rPr>
          <w:sz w:val="24"/>
        </w:rPr>
        <w:t>биологического</w:t>
      </w:r>
      <w:r>
        <w:rPr>
          <w:spacing w:val="-3"/>
          <w:sz w:val="24"/>
        </w:rPr>
        <w:t xml:space="preserve"> </w:t>
      </w:r>
      <w:r>
        <w:rPr>
          <w:spacing w:val="-2"/>
          <w:sz w:val="24"/>
        </w:rPr>
        <w:t>содержания,</w:t>
      </w:r>
    </w:p>
    <w:p w:rsidR="002F49BA" w:rsidRDefault="00263745">
      <w:pPr>
        <w:pStyle w:val="a3"/>
        <w:ind w:left="260"/>
        <w:jc w:val="left"/>
      </w:pPr>
      <w:r>
        <w:t>представленной в разной форме (в виде текста, табличных данных, схем, графиков, диаграмм, моделей, изображений), критического анализа информации и оценки ее достоверности;</w:t>
      </w:r>
    </w:p>
    <w:p w:rsidR="002F49BA" w:rsidRDefault="00263745">
      <w:pPr>
        <w:pStyle w:val="a5"/>
        <w:numPr>
          <w:ilvl w:val="1"/>
          <w:numId w:val="4"/>
        </w:numPr>
        <w:tabs>
          <w:tab w:val="left" w:pos="964"/>
        </w:tabs>
        <w:ind w:left="260" w:right="123" w:firstLine="0"/>
        <w:rPr>
          <w:sz w:val="24"/>
        </w:rPr>
      </w:pPr>
      <w:r>
        <w:rPr>
          <w:sz w:val="24"/>
        </w:rPr>
        <w:t>умение планировать под руководством наставника и проводить учебное исследование или проектную работу в области биологии; с учетом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p w:rsidR="002F49BA" w:rsidRDefault="002F49BA">
      <w:pPr>
        <w:sectPr w:rsidR="002F49BA">
          <w:pgSz w:w="11910" w:h="16840"/>
          <w:pgMar w:top="880" w:right="300" w:bottom="280" w:left="340" w:header="720" w:footer="720" w:gutter="0"/>
          <w:cols w:space="720"/>
        </w:sectPr>
      </w:pPr>
    </w:p>
    <w:p w:rsidR="002F49BA" w:rsidRDefault="00263745">
      <w:pPr>
        <w:pStyle w:val="a5"/>
        <w:numPr>
          <w:ilvl w:val="1"/>
          <w:numId w:val="4"/>
        </w:numPr>
        <w:tabs>
          <w:tab w:val="left" w:pos="964"/>
        </w:tabs>
        <w:spacing w:before="73"/>
        <w:ind w:left="964" w:hanging="704"/>
        <w:rPr>
          <w:sz w:val="24"/>
        </w:rPr>
      </w:pPr>
      <w:r>
        <w:rPr>
          <w:sz w:val="24"/>
        </w:rPr>
        <w:lastRenderedPageBreak/>
        <w:t>умение</w:t>
      </w:r>
      <w:r>
        <w:rPr>
          <w:spacing w:val="-8"/>
          <w:sz w:val="24"/>
        </w:rPr>
        <w:t xml:space="preserve"> </w:t>
      </w:r>
      <w:r>
        <w:rPr>
          <w:sz w:val="24"/>
        </w:rPr>
        <w:t>интегрировать</w:t>
      </w:r>
      <w:r>
        <w:rPr>
          <w:spacing w:val="-4"/>
          <w:sz w:val="24"/>
        </w:rPr>
        <w:t xml:space="preserve"> </w:t>
      </w:r>
      <w:r>
        <w:rPr>
          <w:sz w:val="24"/>
        </w:rPr>
        <w:t>биологические</w:t>
      </w:r>
      <w:r>
        <w:rPr>
          <w:spacing w:val="-6"/>
          <w:sz w:val="24"/>
        </w:rPr>
        <w:t xml:space="preserve"> </w:t>
      </w:r>
      <w:r>
        <w:rPr>
          <w:sz w:val="24"/>
        </w:rPr>
        <w:t>знания</w:t>
      </w:r>
      <w:r>
        <w:rPr>
          <w:spacing w:val="-9"/>
          <w:sz w:val="24"/>
        </w:rPr>
        <w:t xml:space="preserve"> </w:t>
      </w:r>
      <w:r>
        <w:rPr>
          <w:sz w:val="24"/>
        </w:rPr>
        <w:t>со</w:t>
      </w:r>
      <w:r>
        <w:rPr>
          <w:spacing w:val="-5"/>
          <w:sz w:val="24"/>
        </w:rPr>
        <w:t xml:space="preserve"> </w:t>
      </w:r>
      <w:r>
        <w:rPr>
          <w:sz w:val="24"/>
        </w:rPr>
        <w:t>знаниями</w:t>
      </w:r>
      <w:r>
        <w:rPr>
          <w:spacing w:val="-4"/>
          <w:sz w:val="24"/>
        </w:rPr>
        <w:t xml:space="preserve"> </w:t>
      </w:r>
      <w:r>
        <w:rPr>
          <w:sz w:val="24"/>
        </w:rPr>
        <w:t>других</w:t>
      </w:r>
      <w:r>
        <w:rPr>
          <w:spacing w:val="-5"/>
          <w:sz w:val="24"/>
        </w:rPr>
        <w:t xml:space="preserve"> </w:t>
      </w:r>
      <w:r>
        <w:rPr>
          <w:sz w:val="24"/>
        </w:rPr>
        <w:t>учебных</w:t>
      </w:r>
      <w:r>
        <w:rPr>
          <w:spacing w:val="-9"/>
          <w:sz w:val="24"/>
        </w:rPr>
        <w:t xml:space="preserve"> </w:t>
      </w:r>
      <w:r>
        <w:rPr>
          <w:spacing w:val="-2"/>
          <w:sz w:val="24"/>
        </w:rPr>
        <w:t>предметов;</w:t>
      </w:r>
    </w:p>
    <w:p w:rsidR="002F49BA" w:rsidRDefault="00263745">
      <w:pPr>
        <w:pStyle w:val="a5"/>
        <w:numPr>
          <w:ilvl w:val="1"/>
          <w:numId w:val="4"/>
        </w:numPr>
        <w:tabs>
          <w:tab w:val="left" w:pos="964"/>
        </w:tabs>
        <w:spacing w:before="2"/>
        <w:ind w:left="260" w:right="116" w:firstLine="0"/>
        <w:rPr>
          <w:sz w:val="24"/>
        </w:rPr>
      </w:pPr>
      <w:r>
        <w:rPr>
          <w:sz w:val="24"/>
        </w:rPr>
        <w:t>сформированность основ экологической грамотности: осознание необходимости действий по сохранению биоразнообразия и охране природных экосистем, сохранению и укреплению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p w:rsidR="002F49BA" w:rsidRDefault="00263745">
      <w:pPr>
        <w:pStyle w:val="a5"/>
        <w:numPr>
          <w:ilvl w:val="1"/>
          <w:numId w:val="4"/>
        </w:numPr>
        <w:tabs>
          <w:tab w:val="left" w:pos="964"/>
        </w:tabs>
        <w:spacing w:before="1"/>
        <w:ind w:left="260" w:right="121" w:firstLine="0"/>
        <w:rPr>
          <w:sz w:val="24"/>
        </w:rPr>
      </w:pPr>
      <w:r>
        <w:rPr>
          <w:sz w:val="24"/>
        </w:rPr>
        <w:t>умение использовать приобретенные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w:t>
      </w:r>
    </w:p>
    <w:p w:rsidR="002F49BA" w:rsidRDefault="002F49BA">
      <w:pPr>
        <w:pStyle w:val="a3"/>
        <w:spacing w:before="273"/>
        <w:ind w:left="0"/>
        <w:jc w:val="left"/>
      </w:pPr>
    </w:p>
    <w:p w:rsidR="002F49BA" w:rsidRDefault="00263745">
      <w:pPr>
        <w:pStyle w:val="a3"/>
        <w:spacing w:before="1"/>
        <w:ind w:left="260"/>
        <w:jc w:val="left"/>
      </w:pPr>
      <w:r>
        <w:t>области</w:t>
      </w:r>
      <w:r>
        <w:rPr>
          <w:spacing w:val="1"/>
        </w:rPr>
        <w:t xml:space="preserve"> </w:t>
      </w:r>
      <w:r>
        <w:rPr>
          <w:spacing w:val="-2"/>
        </w:rPr>
        <w:t>здоровья;</w:t>
      </w:r>
    </w:p>
    <w:p w:rsidR="002F49BA" w:rsidRDefault="00263745">
      <w:pPr>
        <w:pStyle w:val="a5"/>
        <w:numPr>
          <w:ilvl w:val="1"/>
          <w:numId w:val="4"/>
        </w:numPr>
        <w:tabs>
          <w:tab w:val="left" w:pos="964"/>
        </w:tabs>
        <w:spacing w:before="5"/>
        <w:ind w:left="260" w:right="114" w:firstLine="0"/>
        <w:rPr>
          <w:sz w:val="24"/>
        </w:rPr>
      </w:pPr>
      <w:r>
        <w:rPr>
          <w:sz w:val="24"/>
        </w:rPr>
        <w:t>овладение</w:t>
      </w:r>
      <w:r>
        <w:rPr>
          <w:spacing w:val="40"/>
          <w:sz w:val="24"/>
        </w:rPr>
        <w:t xml:space="preserve">  </w:t>
      </w:r>
      <w:r>
        <w:rPr>
          <w:sz w:val="24"/>
        </w:rPr>
        <w:t>приемами</w:t>
      </w:r>
      <w:r>
        <w:rPr>
          <w:spacing w:val="40"/>
          <w:sz w:val="24"/>
        </w:rPr>
        <w:t xml:space="preserve">  </w:t>
      </w:r>
      <w:r>
        <w:rPr>
          <w:sz w:val="24"/>
        </w:rPr>
        <w:t>оказания</w:t>
      </w:r>
      <w:r>
        <w:rPr>
          <w:spacing w:val="40"/>
          <w:sz w:val="24"/>
        </w:rPr>
        <w:t xml:space="preserve"> </w:t>
      </w:r>
      <w:r>
        <w:rPr>
          <w:sz w:val="24"/>
        </w:rPr>
        <w:t>первой</w:t>
      </w:r>
      <w:r>
        <w:rPr>
          <w:spacing w:val="40"/>
          <w:sz w:val="24"/>
        </w:rPr>
        <w:t xml:space="preserve"> </w:t>
      </w:r>
      <w:r>
        <w:rPr>
          <w:sz w:val="24"/>
        </w:rPr>
        <w:t>помощичеловеку,</w:t>
      </w:r>
      <w:r>
        <w:rPr>
          <w:spacing w:val="80"/>
          <w:sz w:val="24"/>
        </w:rPr>
        <w:t xml:space="preserve">  </w:t>
      </w:r>
      <w:r>
        <w:rPr>
          <w:sz w:val="24"/>
        </w:rPr>
        <w:t>выращивания</w:t>
      </w:r>
      <w:r>
        <w:rPr>
          <w:spacing w:val="80"/>
          <w:sz w:val="24"/>
        </w:rPr>
        <w:t xml:space="preserve">  </w:t>
      </w:r>
      <w:r>
        <w:rPr>
          <w:sz w:val="24"/>
        </w:rPr>
        <w:t>культурных растений и ухода за домашними животными.</w:t>
      </w:r>
    </w:p>
    <w:p w:rsidR="002F49BA" w:rsidRDefault="002F49BA">
      <w:pPr>
        <w:pStyle w:val="a3"/>
        <w:spacing w:before="5"/>
        <w:ind w:left="0"/>
        <w:jc w:val="left"/>
      </w:pPr>
    </w:p>
    <w:p w:rsidR="002F49BA" w:rsidRDefault="002F49BA">
      <w:pPr>
        <w:pStyle w:val="a5"/>
        <w:tabs>
          <w:tab w:val="left" w:pos="1675"/>
        </w:tabs>
        <w:ind w:right="119"/>
        <w:rPr>
          <w:sz w:val="24"/>
        </w:rPr>
      </w:pPr>
    </w:p>
    <w:p w:rsidR="002F49BA" w:rsidRDefault="00263745">
      <w:pPr>
        <w:pStyle w:val="3"/>
        <w:spacing w:before="245" w:line="272" w:lineRule="exact"/>
        <w:ind w:left="260"/>
        <w:jc w:val="both"/>
      </w:pPr>
      <w:r>
        <w:t>Предметные</w:t>
      </w:r>
      <w:r>
        <w:rPr>
          <w:spacing w:val="-6"/>
        </w:rPr>
        <w:t xml:space="preserve"> </w:t>
      </w:r>
      <w:r>
        <w:t>результаты</w:t>
      </w:r>
      <w:r>
        <w:rPr>
          <w:spacing w:val="-7"/>
        </w:rPr>
        <w:t xml:space="preserve"> </w:t>
      </w:r>
      <w:r>
        <w:t>по</w:t>
      </w:r>
      <w:r>
        <w:rPr>
          <w:spacing w:val="-3"/>
        </w:rPr>
        <w:t xml:space="preserve"> </w:t>
      </w:r>
      <w:r>
        <w:t>предметной</w:t>
      </w:r>
      <w:r>
        <w:rPr>
          <w:spacing w:val="-2"/>
        </w:rPr>
        <w:t xml:space="preserve"> </w:t>
      </w:r>
      <w:r>
        <w:t>области</w:t>
      </w:r>
      <w:r>
        <w:rPr>
          <w:spacing w:val="-2"/>
        </w:rPr>
        <w:t xml:space="preserve"> «Искусство»</w:t>
      </w:r>
    </w:p>
    <w:p w:rsidR="002F49BA" w:rsidRDefault="00263745">
      <w:pPr>
        <w:pStyle w:val="a5"/>
        <w:numPr>
          <w:ilvl w:val="0"/>
          <w:numId w:val="4"/>
        </w:numPr>
        <w:tabs>
          <w:tab w:val="left" w:pos="1676"/>
        </w:tabs>
        <w:spacing w:line="272" w:lineRule="exact"/>
        <w:ind w:left="1676" w:hanging="658"/>
        <w:jc w:val="both"/>
        <w:rPr>
          <w:sz w:val="24"/>
        </w:rPr>
      </w:pPr>
      <w:r>
        <w:rPr>
          <w:sz w:val="24"/>
        </w:rPr>
        <w:t>Предметные</w:t>
      </w:r>
      <w:r>
        <w:rPr>
          <w:spacing w:val="68"/>
          <w:sz w:val="24"/>
        </w:rPr>
        <w:t xml:space="preserve">  </w:t>
      </w:r>
      <w:r>
        <w:rPr>
          <w:sz w:val="24"/>
        </w:rPr>
        <w:t>результаты</w:t>
      </w:r>
      <w:r>
        <w:rPr>
          <w:spacing w:val="70"/>
          <w:sz w:val="24"/>
        </w:rPr>
        <w:t xml:space="preserve">  </w:t>
      </w:r>
      <w:r>
        <w:rPr>
          <w:sz w:val="24"/>
        </w:rPr>
        <w:t>по</w:t>
      </w:r>
      <w:r>
        <w:rPr>
          <w:spacing w:val="73"/>
          <w:sz w:val="24"/>
        </w:rPr>
        <w:t xml:space="preserve">  </w:t>
      </w:r>
      <w:r>
        <w:rPr>
          <w:b/>
          <w:sz w:val="24"/>
        </w:rPr>
        <w:t>учебному</w:t>
      </w:r>
      <w:r>
        <w:rPr>
          <w:b/>
          <w:spacing w:val="69"/>
          <w:sz w:val="24"/>
        </w:rPr>
        <w:t xml:space="preserve">  </w:t>
      </w:r>
      <w:r>
        <w:rPr>
          <w:b/>
          <w:sz w:val="24"/>
        </w:rPr>
        <w:t>предмету</w:t>
      </w:r>
      <w:r>
        <w:rPr>
          <w:b/>
          <w:spacing w:val="69"/>
          <w:sz w:val="24"/>
        </w:rPr>
        <w:t xml:space="preserve">  </w:t>
      </w:r>
      <w:r>
        <w:rPr>
          <w:b/>
          <w:sz w:val="24"/>
        </w:rPr>
        <w:t>«Изобразительное</w:t>
      </w:r>
      <w:r>
        <w:rPr>
          <w:b/>
          <w:spacing w:val="66"/>
          <w:sz w:val="24"/>
        </w:rPr>
        <w:t xml:space="preserve">  </w:t>
      </w:r>
      <w:r>
        <w:rPr>
          <w:b/>
          <w:spacing w:val="-2"/>
          <w:sz w:val="24"/>
        </w:rPr>
        <w:t>искусство»</w:t>
      </w:r>
    </w:p>
    <w:p w:rsidR="002F49BA" w:rsidRDefault="00263745">
      <w:pPr>
        <w:pStyle w:val="a3"/>
        <w:spacing w:before="3" w:line="275" w:lineRule="exact"/>
        <w:ind w:left="260"/>
      </w:pPr>
      <w:r>
        <w:t>предметной</w:t>
      </w:r>
      <w:r>
        <w:rPr>
          <w:spacing w:val="-10"/>
        </w:rPr>
        <w:t xml:space="preserve"> </w:t>
      </w:r>
      <w:r>
        <w:t>области «Искусство»</w:t>
      </w:r>
      <w:r>
        <w:rPr>
          <w:spacing w:val="-5"/>
        </w:rPr>
        <w:t xml:space="preserve"> </w:t>
      </w:r>
      <w:r>
        <w:rPr>
          <w:spacing w:val="-2"/>
        </w:rPr>
        <w:t>обеспечивают:</w:t>
      </w:r>
    </w:p>
    <w:p w:rsidR="002F49BA" w:rsidRDefault="00263745">
      <w:pPr>
        <w:pStyle w:val="a5"/>
        <w:numPr>
          <w:ilvl w:val="0"/>
          <w:numId w:val="8"/>
        </w:numPr>
        <w:tabs>
          <w:tab w:val="left" w:pos="1675"/>
        </w:tabs>
        <w:ind w:left="260" w:right="113" w:firstLine="758"/>
        <w:rPr>
          <w:sz w:val="24"/>
        </w:rPr>
      </w:pPr>
      <w:r>
        <w:rPr>
          <w:sz w:val="24"/>
        </w:rPr>
        <w:t>сформированность системы знаний: в области основ изобразительной грамоты (конструктивный рисунок; перспективное построение изображения; передача формы предмета светом и тенью; основы цветоведения; пропорции человеческой фигуры и головы); о различных художественных материалах в изобразительном искусстве; о различных способах живописного построения изображения;</w:t>
      </w:r>
      <w:r>
        <w:rPr>
          <w:spacing w:val="40"/>
          <w:sz w:val="24"/>
        </w:rPr>
        <w:t xml:space="preserve"> </w:t>
      </w:r>
      <w:r>
        <w:rPr>
          <w:sz w:val="24"/>
        </w:rPr>
        <w:t>о стилях и различных жанрах изобразительного искусства; о выдающихся отечественных и зарубежных художниках, скульпторах и архитекторах; о создании выразительного художественного образа и условности языка изобразительного искусства; о декоративно-прикладном искусстве (народное</w:t>
      </w:r>
      <w:r>
        <w:rPr>
          <w:spacing w:val="40"/>
          <w:sz w:val="24"/>
        </w:rPr>
        <w:t xml:space="preserve"> </w:t>
      </w:r>
      <w:r>
        <w:rPr>
          <w:sz w:val="24"/>
        </w:rPr>
        <w:t>искусство и произведения современных художников декоративно-прикладного искусства); о различных видах дизайна; о различных способах проектной графики;</w:t>
      </w:r>
    </w:p>
    <w:p w:rsidR="002F49BA" w:rsidRDefault="002F49BA">
      <w:pPr>
        <w:sectPr w:rsidR="002F49BA">
          <w:pgSz w:w="11910" w:h="16840"/>
          <w:pgMar w:top="880" w:right="300" w:bottom="280" w:left="340" w:header="720" w:footer="720" w:gutter="0"/>
          <w:cols w:space="720"/>
        </w:sectPr>
      </w:pPr>
    </w:p>
    <w:p w:rsidR="002F49BA" w:rsidRDefault="00263745">
      <w:pPr>
        <w:pStyle w:val="a5"/>
        <w:numPr>
          <w:ilvl w:val="0"/>
          <w:numId w:val="8"/>
        </w:numPr>
        <w:tabs>
          <w:tab w:val="left" w:pos="1675"/>
        </w:tabs>
        <w:spacing w:before="73"/>
        <w:ind w:left="260" w:right="111" w:firstLine="758"/>
        <w:rPr>
          <w:sz w:val="24"/>
        </w:rPr>
      </w:pPr>
      <w:r>
        <w:rPr>
          <w:sz w:val="24"/>
        </w:rPr>
        <w:lastRenderedPageBreak/>
        <w:t>сформированность умений: создавать выразительные декоративно-обобщенные изображения на основе традиционных образов; владеть практическими навыками выразительного использования формы, объема, цвета, фактуры и других средств в процессе создания в конкретном материале плоскостных или объемных декоративных композиций; выбирать характер линий для</w:t>
      </w:r>
      <w:r>
        <w:rPr>
          <w:spacing w:val="40"/>
          <w:sz w:val="24"/>
        </w:rPr>
        <w:t xml:space="preserve"> </w:t>
      </w:r>
      <w:r>
        <w:rPr>
          <w:sz w:val="24"/>
        </w:rPr>
        <w:t>создания ярких, эмоциональных образов в рисунке; воспроизводить с натуры предметы окружающей реальности, используя различные художественные материалы; создавать образы, используя все выразительные возможности цвета; изображать сложную форму предмета (силуэт) как соотношение простых геометрических фигур с соблюдением их пропорций; строить изображения простых предметов по правилам линейной перспективы; передавать с помощью света характер формы и эмоциональное напряжение в композиции; воспроизводить предметы и явления окружающей реальности по памяти и представлению (в доступной форме); выбирать и использовать различные художественные материалы для передачи собственного художественного замысла; создавать творческие работы в материале; выражать свои мысли изобразительными средствами: выполнять эскизы дизайнерских разработок (эскизы объектов малых архитектурных форм, эскизы художественного решения различных предметов, эскизы костюмов, эскизы графических композиций, эскизы декоративных панно); использовать информационно-коммуникационные технологии в создании художественных проектов;</w:t>
      </w:r>
    </w:p>
    <w:p w:rsidR="002F49BA" w:rsidRDefault="00263745">
      <w:pPr>
        <w:pStyle w:val="a5"/>
        <w:numPr>
          <w:ilvl w:val="0"/>
          <w:numId w:val="8"/>
        </w:numPr>
        <w:tabs>
          <w:tab w:val="left" w:pos="1675"/>
        </w:tabs>
        <w:spacing w:before="1"/>
        <w:ind w:left="1675" w:hanging="657"/>
        <w:rPr>
          <w:sz w:val="24"/>
        </w:rPr>
      </w:pPr>
      <w:r>
        <w:rPr>
          <w:sz w:val="24"/>
        </w:rPr>
        <w:t>выполнение</w:t>
      </w:r>
      <w:r>
        <w:rPr>
          <w:spacing w:val="-6"/>
          <w:sz w:val="24"/>
        </w:rPr>
        <w:t xml:space="preserve"> </w:t>
      </w:r>
      <w:r>
        <w:rPr>
          <w:sz w:val="24"/>
        </w:rPr>
        <w:t>учебно-творческих</w:t>
      </w:r>
      <w:r>
        <w:rPr>
          <w:spacing w:val="-6"/>
          <w:sz w:val="24"/>
        </w:rPr>
        <w:t xml:space="preserve"> </w:t>
      </w:r>
      <w:r>
        <w:rPr>
          <w:sz w:val="24"/>
        </w:rPr>
        <w:t>работ</w:t>
      </w:r>
      <w:r>
        <w:rPr>
          <w:spacing w:val="-3"/>
          <w:sz w:val="24"/>
        </w:rPr>
        <w:t xml:space="preserve"> </w:t>
      </w:r>
      <w:r>
        <w:rPr>
          <w:sz w:val="24"/>
        </w:rPr>
        <w:t>с</w:t>
      </w:r>
      <w:r>
        <w:rPr>
          <w:spacing w:val="-7"/>
          <w:sz w:val="24"/>
        </w:rPr>
        <w:t xml:space="preserve"> </w:t>
      </w:r>
      <w:r>
        <w:rPr>
          <w:sz w:val="24"/>
        </w:rPr>
        <w:t>применением</w:t>
      </w:r>
      <w:r>
        <w:rPr>
          <w:spacing w:val="-2"/>
          <w:sz w:val="24"/>
        </w:rPr>
        <w:t xml:space="preserve"> </w:t>
      </w:r>
      <w:r>
        <w:rPr>
          <w:sz w:val="24"/>
        </w:rPr>
        <w:t>различных</w:t>
      </w:r>
      <w:r>
        <w:rPr>
          <w:spacing w:val="-6"/>
          <w:sz w:val="24"/>
        </w:rPr>
        <w:t xml:space="preserve"> </w:t>
      </w:r>
      <w:r>
        <w:rPr>
          <w:sz w:val="24"/>
        </w:rPr>
        <w:t>материалов</w:t>
      </w:r>
      <w:r>
        <w:rPr>
          <w:spacing w:val="-5"/>
          <w:sz w:val="24"/>
        </w:rPr>
        <w:t xml:space="preserve"> </w:t>
      </w:r>
      <w:r>
        <w:rPr>
          <w:sz w:val="24"/>
        </w:rPr>
        <w:t>и</w:t>
      </w:r>
      <w:r>
        <w:rPr>
          <w:spacing w:val="-1"/>
          <w:sz w:val="24"/>
        </w:rPr>
        <w:t xml:space="preserve"> </w:t>
      </w:r>
      <w:r>
        <w:rPr>
          <w:spacing w:val="-2"/>
          <w:sz w:val="24"/>
        </w:rPr>
        <w:t>техник.</w:t>
      </w:r>
    </w:p>
    <w:p w:rsidR="002F49BA" w:rsidRDefault="002F49BA">
      <w:pPr>
        <w:pStyle w:val="a3"/>
        <w:spacing w:before="241"/>
        <w:ind w:left="0"/>
        <w:jc w:val="left"/>
      </w:pPr>
    </w:p>
    <w:p w:rsidR="002F49BA" w:rsidRDefault="00263745">
      <w:pPr>
        <w:pStyle w:val="a5"/>
        <w:numPr>
          <w:ilvl w:val="0"/>
          <w:numId w:val="4"/>
        </w:numPr>
        <w:tabs>
          <w:tab w:val="left" w:pos="1676"/>
        </w:tabs>
        <w:ind w:left="1676" w:hanging="658"/>
        <w:jc w:val="both"/>
        <w:rPr>
          <w:sz w:val="24"/>
        </w:rPr>
      </w:pPr>
      <w:r>
        <w:rPr>
          <w:b/>
          <w:sz w:val="24"/>
        </w:rPr>
        <w:t>Предметные</w:t>
      </w:r>
      <w:r>
        <w:rPr>
          <w:b/>
          <w:spacing w:val="-5"/>
          <w:sz w:val="24"/>
        </w:rPr>
        <w:t xml:space="preserve"> </w:t>
      </w:r>
      <w:r>
        <w:rPr>
          <w:b/>
          <w:sz w:val="24"/>
        </w:rPr>
        <w:t>результаты</w:t>
      </w:r>
      <w:r>
        <w:rPr>
          <w:b/>
          <w:spacing w:val="-6"/>
          <w:sz w:val="24"/>
        </w:rPr>
        <w:t xml:space="preserve"> </w:t>
      </w:r>
      <w:r>
        <w:rPr>
          <w:b/>
          <w:sz w:val="24"/>
        </w:rPr>
        <w:t>по</w:t>
      </w:r>
      <w:r>
        <w:rPr>
          <w:b/>
          <w:spacing w:val="-1"/>
          <w:sz w:val="24"/>
        </w:rPr>
        <w:t xml:space="preserve"> </w:t>
      </w:r>
      <w:r>
        <w:rPr>
          <w:b/>
          <w:sz w:val="24"/>
        </w:rPr>
        <w:t>учебному</w:t>
      </w:r>
      <w:r>
        <w:rPr>
          <w:b/>
          <w:spacing w:val="-2"/>
          <w:sz w:val="24"/>
        </w:rPr>
        <w:t xml:space="preserve"> </w:t>
      </w:r>
      <w:r>
        <w:rPr>
          <w:b/>
          <w:sz w:val="24"/>
        </w:rPr>
        <w:t>предмету</w:t>
      </w:r>
      <w:r>
        <w:rPr>
          <w:b/>
          <w:spacing w:val="-1"/>
          <w:sz w:val="24"/>
        </w:rPr>
        <w:t xml:space="preserve"> </w:t>
      </w:r>
      <w:r>
        <w:rPr>
          <w:b/>
          <w:sz w:val="24"/>
        </w:rPr>
        <w:t>«Музыка»</w:t>
      </w:r>
      <w:r>
        <w:rPr>
          <w:b/>
          <w:spacing w:val="-3"/>
          <w:sz w:val="24"/>
        </w:rPr>
        <w:t xml:space="preserve"> </w:t>
      </w:r>
      <w:r>
        <w:rPr>
          <w:sz w:val="24"/>
        </w:rPr>
        <w:t>обеспечивают</w:t>
      </w:r>
      <w:r>
        <w:rPr>
          <w:spacing w:val="-5"/>
          <w:sz w:val="24"/>
        </w:rPr>
        <w:t xml:space="preserve"> </w:t>
      </w:r>
      <w:r>
        <w:rPr>
          <w:spacing w:val="-2"/>
          <w:sz w:val="24"/>
        </w:rPr>
        <w:t>обеспечивают:</w:t>
      </w:r>
    </w:p>
    <w:p w:rsidR="002F49BA" w:rsidRDefault="00263745">
      <w:pPr>
        <w:pStyle w:val="a5"/>
        <w:numPr>
          <w:ilvl w:val="1"/>
          <w:numId w:val="4"/>
        </w:numPr>
        <w:tabs>
          <w:tab w:val="left" w:pos="1675"/>
        </w:tabs>
        <w:spacing w:before="2"/>
        <w:ind w:left="260" w:right="125" w:firstLine="758"/>
        <w:rPr>
          <w:sz w:val="24"/>
        </w:rPr>
      </w:pPr>
      <w:r>
        <w:rPr>
          <w:sz w:val="24"/>
        </w:rPr>
        <w:t>характеристику</w:t>
      </w:r>
      <w:r>
        <w:rPr>
          <w:spacing w:val="-8"/>
          <w:sz w:val="24"/>
        </w:rPr>
        <w:t xml:space="preserve"> </w:t>
      </w:r>
      <w:r>
        <w:rPr>
          <w:sz w:val="24"/>
        </w:rPr>
        <w:t>специфики музыки как</w:t>
      </w:r>
      <w:r>
        <w:rPr>
          <w:spacing w:val="-1"/>
          <w:sz w:val="24"/>
        </w:rPr>
        <w:t xml:space="preserve"> </w:t>
      </w:r>
      <w:r>
        <w:rPr>
          <w:sz w:val="24"/>
        </w:rPr>
        <w:t>вида искусства, значения</w:t>
      </w:r>
      <w:r>
        <w:rPr>
          <w:spacing w:val="-3"/>
          <w:sz w:val="24"/>
        </w:rPr>
        <w:t xml:space="preserve"> </w:t>
      </w:r>
      <w:r>
        <w:rPr>
          <w:sz w:val="24"/>
        </w:rPr>
        <w:t>музыки в художественной культуре и синтетических видах творчества, взаимосвязи между разными видами искусства на уровне общности идей, тем, художественных образов;</w:t>
      </w:r>
    </w:p>
    <w:p w:rsidR="002F49BA" w:rsidRDefault="00263745">
      <w:pPr>
        <w:pStyle w:val="a5"/>
        <w:numPr>
          <w:ilvl w:val="1"/>
          <w:numId w:val="4"/>
        </w:numPr>
        <w:tabs>
          <w:tab w:val="left" w:pos="1675"/>
        </w:tabs>
        <w:ind w:left="260" w:right="111" w:firstLine="758"/>
        <w:rPr>
          <w:sz w:val="24"/>
        </w:rPr>
      </w:pPr>
      <w:r>
        <w:rPr>
          <w:sz w:val="24"/>
        </w:rPr>
        <w:t>характеристику</w:t>
      </w:r>
      <w:r>
        <w:rPr>
          <w:spacing w:val="-2"/>
          <w:sz w:val="24"/>
        </w:rPr>
        <w:t xml:space="preserve"> </w:t>
      </w:r>
      <w:r>
        <w:rPr>
          <w:sz w:val="24"/>
        </w:rPr>
        <w:t>жанров народной и профессиональной музыки, форм музыки, характерных черт и образцов творчества русских и зарубежных композиторов, видов оркестров и инструментов;</w:t>
      </w:r>
    </w:p>
    <w:p w:rsidR="002F49BA" w:rsidRDefault="00263745">
      <w:pPr>
        <w:pStyle w:val="a5"/>
        <w:numPr>
          <w:ilvl w:val="1"/>
          <w:numId w:val="4"/>
        </w:numPr>
        <w:tabs>
          <w:tab w:val="left" w:pos="1675"/>
        </w:tabs>
        <w:ind w:left="260" w:right="114" w:firstLine="758"/>
        <w:rPr>
          <w:sz w:val="24"/>
        </w:rPr>
      </w:pPr>
      <w:r>
        <w:rPr>
          <w:sz w:val="24"/>
        </w:rPr>
        <w:t>умение узнавать на слух и характеризовать произведения русской и зарубежной классики, образцы народного музыкального творчества, произведения современных композиторов;</w:t>
      </w:r>
    </w:p>
    <w:p w:rsidR="002F49BA" w:rsidRDefault="00263745">
      <w:pPr>
        <w:pStyle w:val="a5"/>
        <w:numPr>
          <w:ilvl w:val="1"/>
          <w:numId w:val="4"/>
        </w:numPr>
        <w:tabs>
          <w:tab w:val="left" w:pos="1675"/>
        </w:tabs>
        <w:ind w:left="260" w:right="108" w:firstLine="758"/>
        <w:rPr>
          <w:sz w:val="24"/>
        </w:rPr>
      </w:pPr>
      <w:r>
        <w:rPr>
          <w:sz w:val="24"/>
        </w:rPr>
        <w:t>умение выразительно исполнять народные песни, песни композиторов-классиков и современных композиторов (в хоре и индивидуально), воспроизводить мелодии произведений инструментальных и вокальных жанров;</w:t>
      </w:r>
    </w:p>
    <w:p w:rsidR="002F49BA" w:rsidRDefault="00263745">
      <w:pPr>
        <w:pStyle w:val="a5"/>
        <w:numPr>
          <w:ilvl w:val="1"/>
          <w:numId w:val="4"/>
        </w:numPr>
        <w:tabs>
          <w:tab w:val="left" w:pos="1675"/>
        </w:tabs>
        <w:ind w:left="260" w:right="121" w:firstLine="758"/>
        <w:rPr>
          <w:sz w:val="24"/>
        </w:rPr>
      </w:pPr>
      <w:r>
        <w:rPr>
          <w:sz w:val="24"/>
        </w:rPr>
        <w:t>умение выявлять особенности интерпретации одной и той же художественной идеи,</w:t>
      </w:r>
      <w:r>
        <w:rPr>
          <w:spacing w:val="40"/>
          <w:sz w:val="24"/>
        </w:rPr>
        <w:t xml:space="preserve"> </w:t>
      </w:r>
      <w:r>
        <w:rPr>
          <w:sz w:val="24"/>
        </w:rPr>
        <w:t>сюжета в творчестве различных композиторов;</w:t>
      </w:r>
    </w:p>
    <w:p w:rsidR="002F49BA" w:rsidRDefault="00263745">
      <w:pPr>
        <w:pStyle w:val="a5"/>
        <w:numPr>
          <w:ilvl w:val="1"/>
          <w:numId w:val="4"/>
        </w:numPr>
        <w:tabs>
          <w:tab w:val="left" w:pos="1675"/>
        </w:tabs>
        <w:spacing w:line="275" w:lineRule="exact"/>
        <w:ind w:left="1675" w:hanging="657"/>
        <w:rPr>
          <w:sz w:val="24"/>
        </w:rPr>
      </w:pPr>
      <w:r>
        <w:rPr>
          <w:sz w:val="24"/>
        </w:rPr>
        <w:t>умение</w:t>
      </w:r>
      <w:r>
        <w:rPr>
          <w:spacing w:val="-4"/>
          <w:sz w:val="24"/>
        </w:rPr>
        <w:t xml:space="preserve"> </w:t>
      </w:r>
      <w:r>
        <w:rPr>
          <w:sz w:val="24"/>
        </w:rPr>
        <w:t>различать</w:t>
      </w:r>
      <w:r>
        <w:rPr>
          <w:spacing w:val="-1"/>
          <w:sz w:val="24"/>
        </w:rPr>
        <w:t xml:space="preserve"> </w:t>
      </w:r>
      <w:r>
        <w:rPr>
          <w:sz w:val="24"/>
        </w:rPr>
        <w:t>звучание</w:t>
      </w:r>
      <w:r>
        <w:rPr>
          <w:spacing w:val="-3"/>
          <w:sz w:val="24"/>
        </w:rPr>
        <w:t xml:space="preserve"> </w:t>
      </w:r>
      <w:r>
        <w:rPr>
          <w:sz w:val="24"/>
        </w:rPr>
        <w:t>отдельных</w:t>
      </w:r>
      <w:r>
        <w:rPr>
          <w:spacing w:val="-7"/>
          <w:sz w:val="24"/>
        </w:rPr>
        <w:t xml:space="preserve"> </w:t>
      </w:r>
      <w:r>
        <w:rPr>
          <w:sz w:val="24"/>
        </w:rPr>
        <w:t>музыкальных</w:t>
      </w:r>
      <w:r>
        <w:rPr>
          <w:spacing w:val="-6"/>
          <w:sz w:val="24"/>
        </w:rPr>
        <w:t xml:space="preserve"> </w:t>
      </w:r>
      <w:r>
        <w:rPr>
          <w:sz w:val="24"/>
        </w:rPr>
        <w:t>инструментов,</w:t>
      </w:r>
      <w:r>
        <w:rPr>
          <w:spacing w:val="4"/>
          <w:sz w:val="24"/>
        </w:rPr>
        <w:t xml:space="preserve"> </w:t>
      </w:r>
      <w:r>
        <w:rPr>
          <w:sz w:val="24"/>
        </w:rPr>
        <w:t>виды</w:t>
      </w:r>
      <w:r>
        <w:rPr>
          <w:spacing w:val="-5"/>
          <w:sz w:val="24"/>
        </w:rPr>
        <w:t xml:space="preserve"> </w:t>
      </w:r>
      <w:r>
        <w:rPr>
          <w:sz w:val="24"/>
        </w:rPr>
        <w:t>хора</w:t>
      </w:r>
      <w:r>
        <w:rPr>
          <w:spacing w:val="-3"/>
          <w:sz w:val="24"/>
        </w:rPr>
        <w:t xml:space="preserve"> </w:t>
      </w:r>
      <w:r>
        <w:rPr>
          <w:sz w:val="24"/>
        </w:rPr>
        <w:t>и</w:t>
      </w:r>
      <w:r>
        <w:rPr>
          <w:spacing w:val="-10"/>
          <w:sz w:val="24"/>
        </w:rPr>
        <w:t xml:space="preserve"> </w:t>
      </w:r>
      <w:r>
        <w:rPr>
          <w:spacing w:val="-2"/>
          <w:sz w:val="24"/>
        </w:rPr>
        <w:t>оркестра.</w:t>
      </w:r>
    </w:p>
    <w:p w:rsidR="002F49BA" w:rsidRDefault="00263745">
      <w:pPr>
        <w:pStyle w:val="a3"/>
        <w:ind w:left="260" w:right="121" w:firstLine="758"/>
      </w:pPr>
      <w:r>
        <w:t xml:space="preserve">Достижение результатов освоения ООП ООО обеспечивается посредством включения в указанную программу предметных результатов освоения модулей предметов предметной области </w:t>
      </w:r>
      <w:r>
        <w:rPr>
          <w:spacing w:val="-2"/>
        </w:rPr>
        <w:t>"Искусство".</w:t>
      </w:r>
    </w:p>
    <w:p w:rsidR="002F49BA" w:rsidRDefault="00263745">
      <w:pPr>
        <w:pStyle w:val="a3"/>
        <w:spacing w:before="233"/>
        <w:ind w:left="260" w:right="119" w:firstLine="758"/>
      </w:pPr>
      <w:r>
        <w:t>МКОУ «Коткозерская средняя общеобразовательная школа» самостоятельно определяет последовательность модулей и количество часов для освоения обучающимися модулей предметов предметной области "Искусство" (с учетом возможностей материально-технической базы).</w:t>
      </w:r>
    </w:p>
    <w:p w:rsidR="002F49BA" w:rsidRDefault="002F49BA">
      <w:pPr>
        <w:pStyle w:val="a3"/>
        <w:ind w:left="0"/>
        <w:jc w:val="left"/>
      </w:pPr>
    </w:p>
    <w:p w:rsidR="002F49BA" w:rsidRDefault="002F49BA">
      <w:pPr>
        <w:pStyle w:val="a3"/>
        <w:spacing w:before="209"/>
        <w:ind w:left="0"/>
        <w:jc w:val="left"/>
      </w:pPr>
    </w:p>
    <w:p w:rsidR="002F49BA" w:rsidRDefault="00263745">
      <w:pPr>
        <w:pStyle w:val="3"/>
        <w:spacing w:line="275" w:lineRule="exact"/>
        <w:ind w:left="1018"/>
        <w:jc w:val="both"/>
      </w:pPr>
      <w:r>
        <w:t>Предметные</w:t>
      </w:r>
      <w:r>
        <w:rPr>
          <w:spacing w:val="-4"/>
        </w:rPr>
        <w:t xml:space="preserve"> </w:t>
      </w:r>
      <w:r>
        <w:t>результаты</w:t>
      </w:r>
      <w:r>
        <w:rPr>
          <w:spacing w:val="-6"/>
        </w:rPr>
        <w:t xml:space="preserve"> </w:t>
      </w:r>
      <w:r>
        <w:t>по</w:t>
      </w:r>
      <w:r>
        <w:rPr>
          <w:spacing w:val="-1"/>
        </w:rPr>
        <w:t xml:space="preserve"> </w:t>
      </w:r>
      <w:r>
        <w:t>предметной</w:t>
      </w:r>
      <w:r>
        <w:rPr>
          <w:spacing w:val="-1"/>
        </w:rPr>
        <w:t xml:space="preserve"> </w:t>
      </w:r>
      <w:r>
        <w:t>области</w:t>
      </w:r>
      <w:r>
        <w:rPr>
          <w:spacing w:val="-1"/>
        </w:rPr>
        <w:t xml:space="preserve"> </w:t>
      </w:r>
      <w:r>
        <w:t>«Труд</w:t>
      </w:r>
      <w:r>
        <w:rPr>
          <w:spacing w:val="-2"/>
        </w:rPr>
        <w:t xml:space="preserve"> (технология)»</w:t>
      </w:r>
    </w:p>
    <w:p w:rsidR="002F49BA" w:rsidRDefault="00263745">
      <w:pPr>
        <w:pStyle w:val="a5"/>
        <w:numPr>
          <w:ilvl w:val="0"/>
          <w:numId w:val="4"/>
        </w:numPr>
        <w:tabs>
          <w:tab w:val="left" w:pos="1676"/>
        </w:tabs>
        <w:spacing w:line="274" w:lineRule="exact"/>
        <w:ind w:left="1676" w:hanging="658"/>
        <w:jc w:val="both"/>
        <w:rPr>
          <w:sz w:val="24"/>
        </w:rPr>
      </w:pPr>
      <w:r>
        <w:rPr>
          <w:b/>
          <w:sz w:val="24"/>
        </w:rPr>
        <w:t>Предметные</w:t>
      </w:r>
      <w:r>
        <w:rPr>
          <w:b/>
          <w:spacing w:val="-5"/>
          <w:sz w:val="24"/>
        </w:rPr>
        <w:t xml:space="preserve"> </w:t>
      </w:r>
      <w:r>
        <w:rPr>
          <w:b/>
          <w:sz w:val="24"/>
        </w:rPr>
        <w:t>результаты</w:t>
      </w:r>
      <w:r>
        <w:rPr>
          <w:b/>
          <w:spacing w:val="-6"/>
          <w:sz w:val="24"/>
        </w:rPr>
        <w:t xml:space="preserve"> </w:t>
      </w:r>
      <w:r>
        <w:rPr>
          <w:b/>
          <w:sz w:val="24"/>
        </w:rPr>
        <w:t>по</w:t>
      </w:r>
      <w:r>
        <w:rPr>
          <w:b/>
          <w:spacing w:val="-2"/>
          <w:sz w:val="24"/>
        </w:rPr>
        <w:t xml:space="preserve"> </w:t>
      </w:r>
      <w:r>
        <w:rPr>
          <w:b/>
          <w:sz w:val="24"/>
        </w:rPr>
        <w:t>учебному</w:t>
      </w:r>
      <w:r>
        <w:rPr>
          <w:b/>
          <w:spacing w:val="-2"/>
          <w:sz w:val="24"/>
        </w:rPr>
        <w:t xml:space="preserve"> </w:t>
      </w:r>
      <w:r>
        <w:rPr>
          <w:b/>
          <w:sz w:val="24"/>
        </w:rPr>
        <w:t>предмету</w:t>
      </w:r>
      <w:r>
        <w:rPr>
          <w:b/>
          <w:spacing w:val="-2"/>
          <w:sz w:val="24"/>
        </w:rPr>
        <w:t xml:space="preserve"> </w:t>
      </w:r>
      <w:r>
        <w:rPr>
          <w:b/>
          <w:sz w:val="24"/>
        </w:rPr>
        <w:t>«Труд</w:t>
      </w:r>
      <w:r>
        <w:rPr>
          <w:b/>
          <w:spacing w:val="-3"/>
          <w:sz w:val="24"/>
        </w:rPr>
        <w:t xml:space="preserve"> </w:t>
      </w:r>
      <w:r>
        <w:rPr>
          <w:b/>
          <w:sz w:val="24"/>
        </w:rPr>
        <w:t>(технология)</w:t>
      </w:r>
      <w:r>
        <w:rPr>
          <w:sz w:val="24"/>
        </w:rPr>
        <w:t>»</w:t>
      </w:r>
      <w:r>
        <w:rPr>
          <w:spacing w:val="-6"/>
          <w:sz w:val="24"/>
        </w:rPr>
        <w:t xml:space="preserve"> </w:t>
      </w:r>
      <w:r>
        <w:rPr>
          <w:spacing w:val="-2"/>
          <w:sz w:val="24"/>
        </w:rPr>
        <w:t>обеспечивают:</w:t>
      </w:r>
    </w:p>
    <w:p w:rsidR="002F49BA" w:rsidRDefault="00263745">
      <w:pPr>
        <w:pStyle w:val="a5"/>
        <w:numPr>
          <w:ilvl w:val="1"/>
          <w:numId w:val="4"/>
        </w:numPr>
        <w:tabs>
          <w:tab w:val="left" w:pos="1675"/>
        </w:tabs>
        <w:ind w:left="260" w:right="107" w:firstLine="758"/>
        <w:rPr>
          <w:sz w:val="24"/>
        </w:rPr>
      </w:pPr>
      <w:r>
        <w:rPr>
          <w:sz w:val="24"/>
        </w:rPr>
        <w:t>сформированность целостного представления о техносфере, сущности технологической культуры и культуры труда; осознание роли техники и технологий для прогрессивного развития общества; понимание социальных и экологических последствий развития технологий промышленного и сельскохозяйственного производства, энергетики и транспорта;</w:t>
      </w:r>
    </w:p>
    <w:p w:rsidR="002F49BA" w:rsidRDefault="00263745">
      <w:pPr>
        <w:pStyle w:val="a5"/>
        <w:numPr>
          <w:ilvl w:val="1"/>
          <w:numId w:val="4"/>
        </w:numPr>
        <w:tabs>
          <w:tab w:val="left" w:pos="1675"/>
        </w:tabs>
        <w:ind w:left="260" w:right="113" w:firstLine="758"/>
        <w:rPr>
          <w:sz w:val="24"/>
        </w:rPr>
      </w:pPr>
      <w:r>
        <w:rPr>
          <w:sz w:val="24"/>
        </w:rPr>
        <w:t>сформированность</w:t>
      </w:r>
      <w:r>
        <w:rPr>
          <w:spacing w:val="-1"/>
          <w:sz w:val="24"/>
        </w:rPr>
        <w:t xml:space="preserve"> </w:t>
      </w:r>
      <w:r>
        <w:rPr>
          <w:sz w:val="24"/>
        </w:rPr>
        <w:t>представлений</w:t>
      </w:r>
      <w:r>
        <w:rPr>
          <w:spacing w:val="-6"/>
          <w:sz w:val="24"/>
        </w:rPr>
        <w:t xml:space="preserve"> </w:t>
      </w:r>
      <w:r>
        <w:rPr>
          <w:sz w:val="24"/>
        </w:rPr>
        <w:t>о современном</w:t>
      </w:r>
      <w:r>
        <w:rPr>
          <w:spacing w:val="-5"/>
          <w:sz w:val="24"/>
        </w:rPr>
        <w:t xml:space="preserve"> </w:t>
      </w:r>
      <w:r>
        <w:rPr>
          <w:sz w:val="24"/>
        </w:rPr>
        <w:t>уровне</w:t>
      </w:r>
      <w:r>
        <w:rPr>
          <w:spacing w:val="-3"/>
          <w:sz w:val="24"/>
        </w:rPr>
        <w:t xml:space="preserve"> </w:t>
      </w:r>
      <w:r>
        <w:rPr>
          <w:sz w:val="24"/>
        </w:rPr>
        <w:t>развития</w:t>
      </w:r>
      <w:r>
        <w:rPr>
          <w:spacing w:val="-7"/>
          <w:sz w:val="24"/>
        </w:rPr>
        <w:t xml:space="preserve"> </w:t>
      </w:r>
      <w:r>
        <w:rPr>
          <w:sz w:val="24"/>
        </w:rPr>
        <w:t>технологий</w:t>
      </w:r>
      <w:r>
        <w:rPr>
          <w:spacing w:val="-1"/>
          <w:sz w:val="24"/>
        </w:rPr>
        <w:t xml:space="preserve"> </w:t>
      </w:r>
      <w:r>
        <w:rPr>
          <w:sz w:val="24"/>
        </w:rPr>
        <w:t>и</w:t>
      </w:r>
      <w:r>
        <w:rPr>
          <w:spacing w:val="-6"/>
          <w:sz w:val="24"/>
        </w:rPr>
        <w:t xml:space="preserve"> </w:t>
      </w:r>
      <w:r>
        <w:rPr>
          <w:sz w:val="24"/>
        </w:rPr>
        <w:t>понимания трендов технологического развития, в том числе в сфере цифровых технологий и искусственного интеллекта, роботизированных систем, ресурсосберегающей энергетики и другим приоритетным направлениям научно-технологического развития Российской Федерации; овладение основами анализа закономерностей развития технологий и навыками синтеза новых технологических решений;</w:t>
      </w:r>
    </w:p>
    <w:p w:rsidR="002F49BA" w:rsidRDefault="00263745">
      <w:pPr>
        <w:pStyle w:val="a5"/>
        <w:numPr>
          <w:ilvl w:val="1"/>
          <w:numId w:val="4"/>
        </w:numPr>
        <w:tabs>
          <w:tab w:val="left" w:pos="1675"/>
        </w:tabs>
        <w:spacing w:before="5"/>
        <w:ind w:left="260" w:right="118" w:firstLine="758"/>
        <w:rPr>
          <w:sz w:val="24"/>
        </w:rPr>
      </w:pPr>
      <w:r>
        <w:rPr>
          <w:sz w:val="24"/>
        </w:rPr>
        <w:t>овладение методами учебно-исследовательской и проектной деятельности, решения творческих задач,</w:t>
      </w:r>
      <w:r>
        <w:rPr>
          <w:spacing w:val="28"/>
          <w:sz w:val="24"/>
        </w:rPr>
        <w:t xml:space="preserve"> </w:t>
      </w:r>
      <w:r>
        <w:rPr>
          <w:sz w:val="24"/>
        </w:rPr>
        <w:t>моделирования, конструирования и эстетического оформления изделий, обеспечения</w:t>
      </w:r>
    </w:p>
    <w:p w:rsidR="002F49BA" w:rsidRDefault="002F49BA">
      <w:pPr>
        <w:sectPr w:rsidR="002F49BA">
          <w:pgSz w:w="11910" w:h="16840"/>
          <w:pgMar w:top="880" w:right="300" w:bottom="280" w:left="340" w:header="720" w:footer="720" w:gutter="0"/>
          <w:cols w:space="720"/>
        </w:sectPr>
      </w:pPr>
    </w:p>
    <w:p w:rsidR="002F49BA" w:rsidRDefault="00263745">
      <w:pPr>
        <w:pStyle w:val="a3"/>
        <w:spacing w:before="73"/>
        <w:ind w:left="260"/>
      </w:pPr>
      <w:r>
        <w:lastRenderedPageBreak/>
        <w:t>сохранности</w:t>
      </w:r>
      <w:r>
        <w:rPr>
          <w:spacing w:val="-5"/>
        </w:rPr>
        <w:t xml:space="preserve"> </w:t>
      </w:r>
      <w:r>
        <w:t>продуктов</w:t>
      </w:r>
      <w:r>
        <w:rPr>
          <w:spacing w:val="-4"/>
        </w:rPr>
        <w:t xml:space="preserve"> </w:t>
      </w:r>
      <w:r>
        <w:rPr>
          <w:spacing w:val="-2"/>
        </w:rPr>
        <w:t>труда;</w:t>
      </w:r>
    </w:p>
    <w:p w:rsidR="002F49BA" w:rsidRDefault="00263745">
      <w:pPr>
        <w:pStyle w:val="a5"/>
        <w:numPr>
          <w:ilvl w:val="1"/>
          <w:numId w:val="4"/>
        </w:numPr>
        <w:tabs>
          <w:tab w:val="left" w:pos="1675"/>
        </w:tabs>
        <w:spacing w:before="5"/>
        <w:ind w:left="260" w:right="124" w:firstLine="758"/>
        <w:rPr>
          <w:sz w:val="24"/>
        </w:rPr>
      </w:pPr>
      <w:r>
        <w:rPr>
          <w:sz w:val="24"/>
        </w:rPr>
        <w:t>овладение средствами и формами графического отображения объектов или процессов, знаниями правил выполнения графической документации;</w:t>
      </w:r>
    </w:p>
    <w:p w:rsidR="002F49BA" w:rsidRDefault="00263745">
      <w:pPr>
        <w:pStyle w:val="a5"/>
        <w:numPr>
          <w:ilvl w:val="1"/>
          <w:numId w:val="4"/>
        </w:numPr>
        <w:tabs>
          <w:tab w:val="left" w:pos="1675"/>
        </w:tabs>
        <w:spacing w:before="5"/>
        <w:ind w:left="260" w:right="119" w:firstLine="758"/>
        <w:rPr>
          <w:sz w:val="24"/>
        </w:rPr>
      </w:pPr>
      <w:r>
        <w:rPr>
          <w:sz w:val="24"/>
        </w:rPr>
        <w:t>сформированность умений устанавливать взаимосвязь знаний по разным учебным предметам для решения прикладных учебных задач;</w:t>
      </w:r>
    </w:p>
    <w:p w:rsidR="002F49BA" w:rsidRDefault="00263745">
      <w:pPr>
        <w:pStyle w:val="a5"/>
        <w:numPr>
          <w:ilvl w:val="1"/>
          <w:numId w:val="4"/>
        </w:numPr>
        <w:tabs>
          <w:tab w:val="left" w:pos="1675"/>
        </w:tabs>
        <w:spacing w:before="4"/>
        <w:ind w:left="260" w:right="119" w:firstLine="758"/>
        <w:rPr>
          <w:sz w:val="24"/>
        </w:rPr>
      </w:pPr>
      <w:r>
        <w:rPr>
          <w:sz w:val="24"/>
        </w:rPr>
        <w:t>сформированность умений применять технологии представления, преобразования и использования</w:t>
      </w:r>
      <w:r>
        <w:rPr>
          <w:spacing w:val="-1"/>
          <w:sz w:val="24"/>
        </w:rPr>
        <w:t xml:space="preserve"> </w:t>
      </w:r>
      <w:r>
        <w:rPr>
          <w:sz w:val="24"/>
        </w:rPr>
        <w:t>информации,</w:t>
      </w:r>
      <w:r>
        <w:rPr>
          <w:spacing w:val="-4"/>
          <w:sz w:val="24"/>
        </w:rPr>
        <w:t xml:space="preserve"> </w:t>
      </w:r>
      <w:r>
        <w:rPr>
          <w:sz w:val="24"/>
        </w:rPr>
        <w:t>оценивать</w:t>
      </w:r>
      <w:r>
        <w:rPr>
          <w:spacing w:val="-4"/>
          <w:sz w:val="24"/>
        </w:rPr>
        <w:t xml:space="preserve"> </w:t>
      </w:r>
      <w:r>
        <w:rPr>
          <w:sz w:val="24"/>
        </w:rPr>
        <w:t>возможности</w:t>
      </w:r>
      <w:r>
        <w:rPr>
          <w:spacing w:val="-4"/>
          <w:sz w:val="24"/>
        </w:rPr>
        <w:t xml:space="preserve"> </w:t>
      </w:r>
      <w:r>
        <w:rPr>
          <w:sz w:val="24"/>
        </w:rPr>
        <w:t>и</w:t>
      </w:r>
      <w:r>
        <w:rPr>
          <w:spacing w:val="-5"/>
          <w:sz w:val="24"/>
        </w:rPr>
        <w:t xml:space="preserve"> </w:t>
      </w:r>
      <w:r>
        <w:rPr>
          <w:sz w:val="24"/>
        </w:rPr>
        <w:t>области применения</w:t>
      </w:r>
      <w:r>
        <w:rPr>
          <w:spacing w:val="-1"/>
          <w:sz w:val="24"/>
        </w:rPr>
        <w:t xml:space="preserve"> </w:t>
      </w:r>
      <w:r>
        <w:rPr>
          <w:sz w:val="24"/>
        </w:rPr>
        <w:t>средств и инструментов ИКТ в современном производстве или сфере обслуживания;</w:t>
      </w:r>
    </w:p>
    <w:p w:rsidR="002F49BA" w:rsidRDefault="00263745">
      <w:pPr>
        <w:pStyle w:val="a5"/>
        <w:numPr>
          <w:ilvl w:val="1"/>
          <w:numId w:val="4"/>
        </w:numPr>
        <w:tabs>
          <w:tab w:val="left" w:pos="1675"/>
        </w:tabs>
        <w:ind w:left="260" w:right="124" w:firstLine="758"/>
        <w:rPr>
          <w:sz w:val="24"/>
        </w:rPr>
      </w:pPr>
      <w:r>
        <w:rPr>
          <w:sz w:val="24"/>
        </w:rPr>
        <w:t>сформированность представлений о мире профессий, связанных с изучаемыми технологиями, их востребованности на рынке труда.</w:t>
      </w:r>
    </w:p>
    <w:p w:rsidR="002F49BA" w:rsidRDefault="00263745">
      <w:pPr>
        <w:pStyle w:val="a3"/>
        <w:spacing w:before="233"/>
        <w:ind w:left="260" w:right="114" w:firstLine="758"/>
      </w:pPr>
      <w:r>
        <w:t xml:space="preserve">Достижение результатов освоения ООП ООО обеспечивается посредством включения в указанную программу предметных результатов освоения модулей учебного предмета "Труд </w:t>
      </w:r>
      <w:r>
        <w:rPr>
          <w:spacing w:val="-2"/>
        </w:rPr>
        <w:t>(технология)".</w:t>
      </w:r>
    </w:p>
    <w:p w:rsidR="002F49BA" w:rsidRDefault="00E96E0F">
      <w:pPr>
        <w:pStyle w:val="a3"/>
        <w:spacing w:before="242"/>
        <w:ind w:left="260" w:right="119" w:firstLine="758"/>
      </w:pPr>
      <w:r>
        <w:t>МОУ Вешкельская средняя школа</w:t>
      </w:r>
      <w:r w:rsidR="00263745">
        <w:t xml:space="preserve"> самостоятельно определяет последовательность модулей и количество часов для освоения обучающимися модулей учебного предмета "Труд (технология)" (с учетом возможностей материально-технической базы).</w:t>
      </w:r>
    </w:p>
    <w:p w:rsidR="002F49BA" w:rsidRDefault="00263745">
      <w:pPr>
        <w:pStyle w:val="3"/>
        <w:spacing w:before="243"/>
        <w:ind w:left="260" w:right="126" w:firstLine="758"/>
        <w:jc w:val="both"/>
      </w:pPr>
      <w:r>
        <w:t>Предметные результаты по предметной области «Физическая культура» обеспечивают:</w:t>
      </w:r>
    </w:p>
    <w:p w:rsidR="002F49BA" w:rsidRDefault="00263745">
      <w:pPr>
        <w:pStyle w:val="a5"/>
        <w:numPr>
          <w:ilvl w:val="0"/>
          <w:numId w:val="4"/>
        </w:numPr>
        <w:tabs>
          <w:tab w:val="left" w:pos="1676"/>
        </w:tabs>
        <w:spacing w:before="230"/>
        <w:ind w:left="1676" w:hanging="658"/>
        <w:jc w:val="both"/>
        <w:rPr>
          <w:sz w:val="24"/>
        </w:rPr>
      </w:pPr>
      <w:r>
        <w:rPr>
          <w:b/>
          <w:sz w:val="24"/>
        </w:rPr>
        <w:t>По</w:t>
      </w:r>
      <w:r>
        <w:rPr>
          <w:b/>
          <w:spacing w:val="-1"/>
          <w:sz w:val="24"/>
        </w:rPr>
        <w:t xml:space="preserve"> </w:t>
      </w:r>
      <w:r>
        <w:rPr>
          <w:b/>
          <w:sz w:val="24"/>
        </w:rPr>
        <w:t>учебному</w:t>
      </w:r>
      <w:r>
        <w:rPr>
          <w:b/>
          <w:spacing w:val="-2"/>
          <w:sz w:val="24"/>
        </w:rPr>
        <w:t xml:space="preserve"> </w:t>
      </w:r>
      <w:r>
        <w:rPr>
          <w:b/>
          <w:sz w:val="24"/>
        </w:rPr>
        <w:t>предмету</w:t>
      </w:r>
      <w:r>
        <w:rPr>
          <w:b/>
          <w:spacing w:val="-6"/>
          <w:sz w:val="24"/>
        </w:rPr>
        <w:t xml:space="preserve"> </w:t>
      </w:r>
      <w:r>
        <w:rPr>
          <w:b/>
          <w:sz w:val="24"/>
        </w:rPr>
        <w:t>«Физическая</w:t>
      </w:r>
      <w:r>
        <w:rPr>
          <w:b/>
          <w:spacing w:val="-1"/>
          <w:sz w:val="24"/>
        </w:rPr>
        <w:t xml:space="preserve"> </w:t>
      </w:r>
      <w:r>
        <w:rPr>
          <w:b/>
          <w:spacing w:val="-2"/>
          <w:sz w:val="24"/>
        </w:rPr>
        <w:t>культура»:</w:t>
      </w:r>
    </w:p>
    <w:p w:rsidR="002F49BA" w:rsidRDefault="00263745">
      <w:pPr>
        <w:pStyle w:val="a5"/>
        <w:numPr>
          <w:ilvl w:val="1"/>
          <w:numId w:val="4"/>
        </w:numPr>
        <w:tabs>
          <w:tab w:val="left" w:pos="1675"/>
        </w:tabs>
        <w:spacing w:before="2" w:line="275" w:lineRule="exact"/>
        <w:ind w:left="1675" w:hanging="657"/>
        <w:rPr>
          <w:sz w:val="24"/>
        </w:rPr>
      </w:pPr>
      <w:r>
        <w:rPr>
          <w:sz w:val="24"/>
        </w:rPr>
        <w:t>формирование</w:t>
      </w:r>
      <w:r>
        <w:rPr>
          <w:spacing w:val="-4"/>
          <w:sz w:val="24"/>
        </w:rPr>
        <w:t xml:space="preserve"> </w:t>
      </w:r>
      <w:r>
        <w:rPr>
          <w:sz w:val="24"/>
        </w:rPr>
        <w:t>привычки</w:t>
      </w:r>
      <w:r>
        <w:rPr>
          <w:spacing w:val="-1"/>
          <w:sz w:val="24"/>
        </w:rPr>
        <w:t xml:space="preserve"> </w:t>
      </w:r>
      <w:r>
        <w:rPr>
          <w:sz w:val="24"/>
        </w:rPr>
        <w:t>к</w:t>
      </w:r>
      <w:r>
        <w:rPr>
          <w:spacing w:val="-2"/>
          <w:sz w:val="24"/>
        </w:rPr>
        <w:t xml:space="preserve"> </w:t>
      </w:r>
      <w:r>
        <w:rPr>
          <w:sz w:val="24"/>
        </w:rPr>
        <w:t>здоровому</w:t>
      </w:r>
      <w:r>
        <w:rPr>
          <w:spacing w:val="-11"/>
          <w:sz w:val="24"/>
        </w:rPr>
        <w:t xml:space="preserve"> </w:t>
      </w:r>
      <w:r>
        <w:rPr>
          <w:sz w:val="24"/>
        </w:rPr>
        <w:t>образу</w:t>
      </w:r>
      <w:r>
        <w:rPr>
          <w:spacing w:val="-11"/>
          <w:sz w:val="24"/>
        </w:rPr>
        <w:t xml:space="preserve"> </w:t>
      </w:r>
      <w:r>
        <w:rPr>
          <w:sz w:val="24"/>
        </w:rPr>
        <w:t>жизни</w:t>
      </w:r>
      <w:r>
        <w:rPr>
          <w:spacing w:val="-4"/>
          <w:sz w:val="24"/>
        </w:rPr>
        <w:t xml:space="preserve"> </w:t>
      </w:r>
      <w:r>
        <w:rPr>
          <w:sz w:val="24"/>
        </w:rPr>
        <w:t>и</w:t>
      </w:r>
      <w:r>
        <w:rPr>
          <w:spacing w:val="-1"/>
          <w:sz w:val="24"/>
        </w:rPr>
        <w:t xml:space="preserve"> </w:t>
      </w:r>
      <w:r>
        <w:rPr>
          <w:sz w:val="24"/>
        </w:rPr>
        <w:t>занятиям</w:t>
      </w:r>
      <w:r>
        <w:rPr>
          <w:spacing w:val="-3"/>
          <w:sz w:val="24"/>
        </w:rPr>
        <w:t xml:space="preserve"> </w:t>
      </w:r>
      <w:r>
        <w:rPr>
          <w:sz w:val="24"/>
        </w:rPr>
        <w:t xml:space="preserve">физической </w:t>
      </w:r>
      <w:r>
        <w:rPr>
          <w:spacing w:val="-2"/>
          <w:sz w:val="24"/>
        </w:rPr>
        <w:t>культурой;</w:t>
      </w:r>
    </w:p>
    <w:p w:rsidR="002F49BA" w:rsidRDefault="00263745">
      <w:pPr>
        <w:pStyle w:val="a5"/>
        <w:numPr>
          <w:ilvl w:val="1"/>
          <w:numId w:val="4"/>
        </w:numPr>
        <w:tabs>
          <w:tab w:val="left" w:pos="1675"/>
        </w:tabs>
        <w:ind w:left="260" w:right="124" w:firstLine="758"/>
        <w:rPr>
          <w:sz w:val="24"/>
        </w:rPr>
      </w:pPr>
      <w:r>
        <w:rPr>
          <w:sz w:val="24"/>
        </w:rPr>
        <w:t>умение планировать самостоятельные занятия физической культурой и строить индивидуальные ООП ООО оздоровления и физического развития;</w:t>
      </w:r>
    </w:p>
    <w:p w:rsidR="002F49BA" w:rsidRDefault="00263745">
      <w:pPr>
        <w:pStyle w:val="a5"/>
        <w:numPr>
          <w:ilvl w:val="1"/>
          <w:numId w:val="4"/>
        </w:numPr>
        <w:tabs>
          <w:tab w:val="left" w:pos="1675"/>
        </w:tabs>
        <w:ind w:left="260" w:right="120" w:firstLine="758"/>
        <w:rPr>
          <w:sz w:val="24"/>
        </w:rPr>
      </w:pPr>
      <w:r>
        <w:rPr>
          <w:sz w:val="24"/>
        </w:rPr>
        <w:t>умение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с учетом индивидуальных возможностей и особенностей учащихся, планировать содержание этих занятий, включать их в режим учебного дня и учебной недели;</w:t>
      </w:r>
    </w:p>
    <w:p w:rsidR="002F49BA" w:rsidRDefault="00263745">
      <w:pPr>
        <w:pStyle w:val="a5"/>
        <w:numPr>
          <w:ilvl w:val="1"/>
          <w:numId w:val="4"/>
        </w:numPr>
        <w:tabs>
          <w:tab w:val="left" w:pos="1675"/>
        </w:tabs>
        <w:ind w:left="260" w:right="122" w:firstLine="758"/>
        <w:rPr>
          <w:sz w:val="24"/>
        </w:rPr>
      </w:pPr>
      <w:r>
        <w:rPr>
          <w:sz w:val="24"/>
        </w:rPr>
        <w:t>организацию самостоятельных систематических занятий физическими упражнениями с соблюдением правил техники безопасности и профилактики травматизма;</w:t>
      </w:r>
    </w:p>
    <w:p w:rsidR="002F49BA" w:rsidRDefault="00263745">
      <w:pPr>
        <w:pStyle w:val="a5"/>
        <w:numPr>
          <w:ilvl w:val="1"/>
          <w:numId w:val="4"/>
        </w:numPr>
        <w:tabs>
          <w:tab w:val="left" w:pos="1675"/>
        </w:tabs>
        <w:ind w:left="260" w:right="122" w:firstLine="758"/>
        <w:rPr>
          <w:sz w:val="24"/>
        </w:rPr>
      </w:pPr>
      <w:r>
        <w:rPr>
          <w:sz w:val="24"/>
        </w:rPr>
        <w:t>умение оказывать первую помощь при травмах (например: извлечение и перемещение пострадавших, проведение иммобилизации с помощью подручных средств, выполнение осмотра пострадавшего на наличие наружных кровотечений и мероприятий по их остановке);</w:t>
      </w:r>
    </w:p>
    <w:p w:rsidR="002F49BA" w:rsidRDefault="00263745">
      <w:pPr>
        <w:pStyle w:val="a5"/>
        <w:numPr>
          <w:ilvl w:val="1"/>
          <w:numId w:val="4"/>
        </w:numPr>
        <w:tabs>
          <w:tab w:val="left" w:pos="1675"/>
        </w:tabs>
        <w:ind w:left="260" w:right="118" w:firstLine="758"/>
        <w:rPr>
          <w:sz w:val="24"/>
        </w:rPr>
      </w:pPr>
      <w:r>
        <w:rPr>
          <w:sz w:val="24"/>
        </w:rPr>
        <w:t>умение проводить мониторинг физического развития и физической подготовленности, наблюдение за динамикой развития своих физических качеств и двигательных способностей, оценивать состояние организма и определять тренирующее воздействие занятий физическими упражнениями, определять индивидуальные режимы физической нагрузки, контролировать направленность ее воздействия на организм во время самостоятельных занятий физическими упражнениями;</w:t>
      </w:r>
    </w:p>
    <w:p w:rsidR="002F49BA" w:rsidRDefault="00263745">
      <w:pPr>
        <w:pStyle w:val="a5"/>
        <w:numPr>
          <w:ilvl w:val="1"/>
          <w:numId w:val="4"/>
        </w:numPr>
        <w:tabs>
          <w:tab w:val="left" w:pos="1675"/>
        </w:tabs>
        <w:spacing w:line="273" w:lineRule="exact"/>
        <w:ind w:left="1675" w:hanging="657"/>
        <w:rPr>
          <w:sz w:val="24"/>
        </w:rPr>
      </w:pPr>
      <w:r>
        <w:rPr>
          <w:sz w:val="24"/>
        </w:rPr>
        <w:t>умение</w:t>
      </w:r>
      <w:r>
        <w:rPr>
          <w:spacing w:val="-8"/>
          <w:sz w:val="24"/>
        </w:rPr>
        <w:t xml:space="preserve"> </w:t>
      </w:r>
      <w:r>
        <w:rPr>
          <w:sz w:val="24"/>
        </w:rPr>
        <w:t>выполнять</w:t>
      </w:r>
      <w:r>
        <w:rPr>
          <w:spacing w:val="-4"/>
          <w:sz w:val="24"/>
        </w:rPr>
        <w:t xml:space="preserve"> </w:t>
      </w:r>
      <w:r>
        <w:rPr>
          <w:sz w:val="24"/>
        </w:rPr>
        <w:t>комплексы</w:t>
      </w:r>
      <w:r>
        <w:rPr>
          <w:spacing w:val="-7"/>
          <w:sz w:val="24"/>
        </w:rPr>
        <w:t xml:space="preserve"> </w:t>
      </w:r>
      <w:r>
        <w:rPr>
          <w:sz w:val="24"/>
        </w:rPr>
        <w:t>общеразвивающих</w:t>
      </w:r>
      <w:r>
        <w:rPr>
          <w:spacing w:val="-9"/>
          <w:sz w:val="24"/>
        </w:rPr>
        <w:t xml:space="preserve"> </w:t>
      </w:r>
      <w:r>
        <w:rPr>
          <w:sz w:val="24"/>
        </w:rPr>
        <w:t>и</w:t>
      </w:r>
      <w:r>
        <w:rPr>
          <w:spacing w:val="-4"/>
          <w:sz w:val="24"/>
        </w:rPr>
        <w:t xml:space="preserve"> </w:t>
      </w:r>
      <w:r>
        <w:rPr>
          <w:sz w:val="24"/>
        </w:rPr>
        <w:t>корригирующих</w:t>
      </w:r>
      <w:r>
        <w:rPr>
          <w:spacing w:val="-4"/>
          <w:sz w:val="24"/>
        </w:rPr>
        <w:t xml:space="preserve"> </w:t>
      </w:r>
      <w:r>
        <w:rPr>
          <w:spacing w:val="-2"/>
          <w:sz w:val="24"/>
        </w:rPr>
        <w:t>упражнений;</w:t>
      </w:r>
    </w:p>
    <w:p w:rsidR="002F49BA" w:rsidRDefault="00263745">
      <w:pPr>
        <w:pStyle w:val="a5"/>
        <w:numPr>
          <w:ilvl w:val="1"/>
          <w:numId w:val="4"/>
        </w:numPr>
        <w:tabs>
          <w:tab w:val="left" w:pos="1675"/>
        </w:tabs>
        <w:ind w:left="260" w:right="118" w:firstLine="758"/>
        <w:rPr>
          <w:sz w:val="24"/>
        </w:rPr>
      </w:pPr>
      <w:r>
        <w:rPr>
          <w:sz w:val="24"/>
        </w:rPr>
        <w:t>владение основами технических действий и приемами различных видов спорта, их использование в игровой и соревновательной деятельности;</w:t>
      </w:r>
    </w:p>
    <w:p w:rsidR="002F49BA" w:rsidRDefault="00263745">
      <w:pPr>
        <w:pStyle w:val="a5"/>
        <w:numPr>
          <w:ilvl w:val="1"/>
          <w:numId w:val="4"/>
        </w:numPr>
        <w:tabs>
          <w:tab w:val="left" w:pos="1675"/>
        </w:tabs>
        <w:ind w:left="260" w:right="121" w:firstLine="758"/>
        <w:rPr>
          <w:sz w:val="24"/>
        </w:rPr>
      </w:pPr>
      <w:r>
        <w:rPr>
          <w:sz w:val="24"/>
        </w:rPr>
        <w:t>умение повышать функциональные возможности систем организма при подготовке к выполнению нормативов Всероссийского физкультурно-спортивного комплекса "Готов к труду и обороне" (ГТО).</w:t>
      </w:r>
    </w:p>
    <w:p w:rsidR="002F49BA" w:rsidRDefault="00263745">
      <w:pPr>
        <w:pStyle w:val="a3"/>
        <w:ind w:left="260" w:right="122" w:firstLine="758"/>
      </w:pPr>
      <w:r>
        <w:t>Достижение результатов освоения ООП ООО основного общего образования обеспечивается посредством включения в указанную программу предметных результатов освоения модулей учебного предмета "Физическая культура".</w:t>
      </w:r>
    </w:p>
    <w:p w:rsidR="002F49BA" w:rsidRDefault="00263745">
      <w:pPr>
        <w:pStyle w:val="a3"/>
        <w:ind w:left="260" w:right="116" w:firstLine="758"/>
      </w:pPr>
      <w:r>
        <w:t>Школа самостоятельно определяет последовательность</w:t>
      </w:r>
      <w:r>
        <w:rPr>
          <w:spacing w:val="-1"/>
        </w:rPr>
        <w:t xml:space="preserve"> </w:t>
      </w:r>
      <w:r>
        <w:t>модулей и количество часов для освоения обучающимися модулей учебного предмета "Физическая культура" (с учетом возможностей материально-технической базы и природно-климатических условий региона).</w:t>
      </w:r>
    </w:p>
    <w:p w:rsidR="002F49BA" w:rsidRDefault="00263745">
      <w:pPr>
        <w:pStyle w:val="3"/>
        <w:numPr>
          <w:ilvl w:val="0"/>
          <w:numId w:val="4"/>
        </w:numPr>
        <w:tabs>
          <w:tab w:val="left" w:pos="1676"/>
        </w:tabs>
        <w:spacing w:before="228"/>
        <w:ind w:left="1676" w:hanging="658"/>
        <w:jc w:val="both"/>
        <w:rPr>
          <w:b w:val="0"/>
        </w:rPr>
      </w:pPr>
      <w:r>
        <w:t>По</w:t>
      </w:r>
      <w:r>
        <w:rPr>
          <w:spacing w:val="-3"/>
        </w:rPr>
        <w:t xml:space="preserve"> </w:t>
      </w:r>
      <w:r>
        <w:t>учебному</w:t>
      </w:r>
      <w:r>
        <w:rPr>
          <w:spacing w:val="-2"/>
        </w:rPr>
        <w:t xml:space="preserve"> </w:t>
      </w:r>
      <w:r>
        <w:t>предмету</w:t>
      </w:r>
      <w:r>
        <w:rPr>
          <w:spacing w:val="-7"/>
        </w:rPr>
        <w:t xml:space="preserve"> </w:t>
      </w:r>
      <w:r>
        <w:t>«Основы</w:t>
      </w:r>
      <w:r>
        <w:rPr>
          <w:spacing w:val="-2"/>
        </w:rPr>
        <w:t xml:space="preserve"> </w:t>
      </w:r>
      <w:r>
        <w:t>безопасности</w:t>
      </w:r>
      <w:r>
        <w:rPr>
          <w:spacing w:val="2"/>
        </w:rPr>
        <w:t xml:space="preserve"> </w:t>
      </w:r>
      <w:r>
        <w:t>и</w:t>
      </w:r>
      <w:r>
        <w:rPr>
          <w:spacing w:val="-2"/>
        </w:rPr>
        <w:t xml:space="preserve"> </w:t>
      </w:r>
      <w:r>
        <w:t>защиты</w:t>
      </w:r>
      <w:r>
        <w:rPr>
          <w:spacing w:val="-2"/>
        </w:rPr>
        <w:t xml:space="preserve"> Родины»:</w:t>
      </w:r>
    </w:p>
    <w:p w:rsidR="002F49BA" w:rsidRDefault="00263745">
      <w:pPr>
        <w:pStyle w:val="a5"/>
        <w:numPr>
          <w:ilvl w:val="1"/>
          <w:numId w:val="4"/>
        </w:numPr>
        <w:tabs>
          <w:tab w:val="left" w:pos="1386"/>
        </w:tabs>
        <w:spacing w:before="238"/>
        <w:ind w:left="260" w:right="122" w:firstLine="758"/>
        <w:rPr>
          <w:sz w:val="24"/>
        </w:rPr>
      </w:pPr>
      <w:r>
        <w:rPr>
          <w:sz w:val="24"/>
        </w:rPr>
        <w:t>сформированность представлений о значении безопасного и устойчивого развития для государства,</w:t>
      </w:r>
      <w:r>
        <w:rPr>
          <w:spacing w:val="69"/>
          <w:sz w:val="24"/>
        </w:rPr>
        <w:t xml:space="preserve"> </w:t>
      </w:r>
      <w:r>
        <w:rPr>
          <w:sz w:val="24"/>
        </w:rPr>
        <w:t>общества,</w:t>
      </w:r>
      <w:r>
        <w:rPr>
          <w:spacing w:val="69"/>
          <w:sz w:val="24"/>
        </w:rPr>
        <w:t xml:space="preserve"> </w:t>
      </w:r>
      <w:r>
        <w:rPr>
          <w:sz w:val="24"/>
        </w:rPr>
        <w:t>личности;</w:t>
      </w:r>
      <w:r>
        <w:rPr>
          <w:spacing w:val="40"/>
          <w:sz w:val="24"/>
        </w:rPr>
        <w:t xml:space="preserve"> </w:t>
      </w:r>
      <w:r>
        <w:rPr>
          <w:sz w:val="24"/>
        </w:rPr>
        <w:t>фундаментальных</w:t>
      </w:r>
      <w:r>
        <w:rPr>
          <w:spacing w:val="40"/>
          <w:sz w:val="24"/>
        </w:rPr>
        <w:t xml:space="preserve"> </w:t>
      </w:r>
      <w:r>
        <w:rPr>
          <w:sz w:val="24"/>
        </w:rPr>
        <w:t>ценностях</w:t>
      </w:r>
      <w:r>
        <w:rPr>
          <w:spacing w:val="40"/>
          <w:sz w:val="24"/>
        </w:rPr>
        <w:t xml:space="preserve"> </w:t>
      </w:r>
      <w:r>
        <w:rPr>
          <w:sz w:val="24"/>
        </w:rPr>
        <w:t>и</w:t>
      </w:r>
      <w:r>
        <w:rPr>
          <w:spacing w:val="40"/>
          <w:sz w:val="24"/>
        </w:rPr>
        <w:t xml:space="preserve"> </w:t>
      </w:r>
      <w:r>
        <w:rPr>
          <w:sz w:val="24"/>
        </w:rPr>
        <w:t>принципах,</w:t>
      </w:r>
      <w:r>
        <w:rPr>
          <w:spacing w:val="69"/>
          <w:sz w:val="24"/>
        </w:rPr>
        <w:t xml:space="preserve"> </w:t>
      </w:r>
      <w:r>
        <w:rPr>
          <w:sz w:val="24"/>
        </w:rPr>
        <w:t>формирующих</w:t>
      </w:r>
      <w:r>
        <w:rPr>
          <w:spacing w:val="40"/>
          <w:sz w:val="24"/>
        </w:rPr>
        <w:t xml:space="preserve"> </w:t>
      </w:r>
      <w:r>
        <w:rPr>
          <w:sz w:val="24"/>
        </w:rPr>
        <w:t>основы</w:t>
      </w:r>
    </w:p>
    <w:p w:rsidR="002F49BA" w:rsidRDefault="002F49BA">
      <w:pPr>
        <w:sectPr w:rsidR="002F49BA">
          <w:pgSz w:w="11910" w:h="16840"/>
          <w:pgMar w:top="880" w:right="300" w:bottom="0" w:left="340" w:header="720" w:footer="720" w:gutter="0"/>
          <w:cols w:space="720"/>
        </w:sectPr>
      </w:pPr>
    </w:p>
    <w:p w:rsidR="002F49BA" w:rsidRDefault="00263745">
      <w:pPr>
        <w:pStyle w:val="a3"/>
        <w:spacing w:before="73"/>
        <w:ind w:left="260"/>
        <w:jc w:val="left"/>
      </w:pPr>
      <w:r>
        <w:lastRenderedPageBreak/>
        <w:t>российского</w:t>
      </w:r>
      <w:r>
        <w:rPr>
          <w:spacing w:val="40"/>
        </w:rPr>
        <w:t xml:space="preserve"> </w:t>
      </w:r>
      <w:r>
        <w:t>общества,</w:t>
      </w:r>
      <w:r>
        <w:rPr>
          <w:spacing w:val="40"/>
        </w:rPr>
        <w:t xml:space="preserve"> </w:t>
      </w:r>
      <w:r>
        <w:t>безопасности</w:t>
      </w:r>
      <w:r>
        <w:rPr>
          <w:spacing w:val="40"/>
        </w:rPr>
        <w:t xml:space="preserve"> </w:t>
      </w:r>
      <w:r>
        <w:t>страны,</w:t>
      </w:r>
      <w:r>
        <w:rPr>
          <w:spacing w:val="40"/>
        </w:rPr>
        <w:t xml:space="preserve"> </w:t>
      </w:r>
      <w:r>
        <w:t>закрепленных</w:t>
      </w:r>
      <w:r>
        <w:rPr>
          <w:spacing w:val="40"/>
        </w:rPr>
        <w:t xml:space="preserve"> </w:t>
      </w:r>
      <w:r>
        <w:t>в</w:t>
      </w:r>
      <w:r>
        <w:rPr>
          <w:spacing w:val="40"/>
        </w:rPr>
        <w:t xml:space="preserve"> </w:t>
      </w:r>
      <w:r>
        <w:t>Конституции</w:t>
      </w:r>
      <w:r>
        <w:rPr>
          <w:spacing w:val="40"/>
        </w:rPr>
        <w:t xml:space="preserve"> </w:t>
      </w:r>
      <w:r>
        <w:t>Российской</w:t>
      </w:r>
      <w:r>
        <w:rPr>
          <w:spacing w:val="40"/>
        </w:rPr>
        <w:t xml:space="preserve"> </w:t>
      </w:r>
      <w:r>
        <w:t>Федерации,</w:t>
      </w:r>
      <w:r>
        <w:rPr>
          <w:spacing w:val="80"/>
        </w:rPr>
        <w:t xml:space="preserve"> </w:t>
      </w:r>
      <w:r>
        <w:t>правовых основах обеспечения национальной безопасности, угрозах мирного и военного характера;</w:t>
      </w:r>
    </w:p>
    <w:p w:rsidR="002F49BA" w:rsidRDefault="00263745">
      <w:pPr>
        <w:pStyle w:val="a5"/>
        <w:numPr>
          <w:ilvl w:val="1"/>
          <w:numId w:val="4"/>
        </w:numPr>
        <w:tabs>
          <w:tab w:val="left" w:pos="1395"/>
        </w:tabs>
        <w:spacing w:before="234"/>
        <w:ind w:left="260" w:right="119" w:firstLine="758"/>
        <w:rPr>
          <w:sz w:val="24"/>
        </w:rPr>
      </w:pPr>
      <w:r>
        <w:rPr>
          <w:sz w:val="24"/>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2F49BA" w:rsidRDefault="00263745">
      <w:pPr>
        <w:pStyle w:val="a5"/>
        <w:numPr>
          <w:ilvl w:val="1"/>
          <w:numId w:val="4"/>
        </w:numPr>
        <w:tabs>
          <w:tab w:val="left" w:pos="1280"/>
        </w:tabs>
        <w:spacing w:before="243"/>
        <w:ind w:left="260" w:right="122" w:firstLine="758"/>
        <w:rPr>
          <w:sz w:val="24"/>
        </w:rPr>
      </w:pPr>
      <w:r>
        <w:rPr>
          <w:sz w:val="24"/>
        </w:rPr>
        <w:t>сформированность</w:t>
      </w:r>
      <w:r>
        <w:rPr>
          <w:spacing w:val="-2"/>
          <w:sz w:val="24"/>
        </w:rPr>
        <w:t xml:space="preserve"> </w:t>
      </w:r>
      <w:r>
        <w:rPr>
          <w:sz w:val="24"/>
        </w:rPr>
        <w:t>чувства</w:t>
      </w:r>
      <w:r>
        <w:rPr>
          <w:spacing w:val="-3"/>
          <w:sz w:val="24"/>
        </w:rPr>
        <w:t xml:space="preserve"> </w:t>
      </w:r>
      <w:r>
        <w:rPr>
          <w:sz w:val="24"/>
        </w:rPr>
        <w:t>гордости</w:t>
      </w:r>
      <w:r>
        <w:rPr>
          <w:spacing w:val="-1"/>
          <w:sz w:val="24"/>
        </w:rPr>
        <w:t xml:space="preserve"> </w:t>
      </w:r>
      <w:r>
        <w:rPr>
          <w:sz w:val="24"/>
        </w:rPr>
        <w:t>за</w:t>
      </w:r>
      <w:r>
        <w:rPr>
          <w:spacing w:val="-3"/>
          <w:sz w:val="24"/>
        </w:rPr>
        <w:t xml:space="preserve"> </w:t>
      </w:r>
      <w:r>
        <w:rPr>
          <w:sz w:val="24"/>
        </w:rPr>
        <w:t>свою</w:t>
      </w:r>
      <w:r>
        <w:rPr>
          <w:spacing w:val="-9"/>
          <w:sz w:val="24"/>
        </w:rPr>
        <w:t xml:space="preserve"> </w:t>
      </w:r>
      <w:r>
        <w:rPr>
          <w:sz w:val="24"/>
        </w:rPr>
        <w:t>Родину,</w:t>
      </w:r>
      <w:r>
        <w:rPr>
          <w:spacing w:val="-1"/>
          <w:sz w:val="24"/>
        </w:rPr>
        <w:t xml:space="preserve"> </w:t>
      </w:r>
      <w:r>
        <w:rPr>
          <w:sz w:val="24"/>
        </w:rPr>
        <w:t>ответственного</w:t>
      </w:r>
      <w:r>
        <w:rPr>
          <w:spacing w:val="-2"/>
          <w:sz w:val="24"/>
        </w:rPr>
        <w:t xml:space="preserve"> </w:t>
      </w:r>
      <w:r>
        <w:rPr>
          <w:sz w:val="24"/>
        </w:rPr>
        <w:t>отношения</w:t>
      </w:r>
      <w:r>
        <w:rPr>
          <w:spacing w:val="-7"/>
          <w:sz w:val="24"/>
        </w:rPr>
        <w:t xml:space="preserve"> </w:t>
      </w:r>
      <w:r>
        <w:rPr>
          <w:sz w:val="24"/>
        </w:rPr>
        <w:t>к</w:t>
      </w:r>
      <w:r>
        <w:rPr>
          <w:spacing w:val="-4"/>
          <w:sz w:val="24"/>
        </w:rPr>
        <w:t xml:space="preserve"> </w:t>
      </w:r>
      <w:r>
        <w:rPr>
          <w:sz w:val="24"/>
        </w:rPr>
        <w:t>выполнению конституционного долга - защите Отечества; овладение знаниями об истории возникновения и развития военной</w:t>
      </w:r>
      <w:r>
        <w:rPr>
          <w:spacing w:val="-5"/>
          <w:sz w:val="24"/>
        </w:rPr>
        <w:t xml:space="preserve"> </w:t>
      </w:r>
      <w:r>
        <w:rPr>
          <w:sz w:val="24"/>
        </w:rPr>
        <w:t>организации России, структуре, функциях</w:t>
      </w:r>
      <w:r>
        <w:rPr>
          <w:spacing w:val="-6"/>
          <w:sz w:val="24"/>
        </w:rPr>
        <w:t xml:space="preserve"> </w:t>
      </w:r>
      <w:r>
        <w:rPr>
          <w:sz w:val="24"/>
        </w:rPr>
        <w:t>и задачах</w:t>
      </w:r>
      <w:r>
        <w:rPr>
          <w:spacing w:val="-6"/>
          <w:sz w:val="24"/>
        </w:rPr>
        <w:t xml:space="preserve"> </w:t>
      </w:r>
      <w:r>
        <w:rPr>
          <w:sz w:val="24"/>
        </w:rPr>
        <w:t>современных</w:t>
      </w:r>
      <w:r>
        <w:rPr>
          <w:spacing w:val="-6"/>
          <w:sz w:val="24"/>
        </w:rPr>
        <w:t xml:space="preserve"> </w:t>
      </w:r>
      <w:r>
        <w:rPr>
          <w:sz w:val="24"/>
        </w:rPr>
        <w:t>Вооруженных</w:t>
      </w:r>
      <w:r>
        <w:rPr>
          <w:spacing w:val="-6"/>
          <w:sz w:val="24"/>
        </w:rPr>
        <w:t xml:space="preserve"> </w:t>
      </w:r>
      <w:r>
        <w:rPr>
          <w:sz w:val="24"/>
        </w:rPr>
        <w:t>сил</w:t>
      </w:r>
      <w:r>
        <w:rPr>
          <w:spacing w:val="-1"/>
          <w:sz w:val="24"/>
        </w:rPr>
        <w:t xml:space="preserve"> </w:t>
      </w:r>
      <w:r>
        <w:rPr>
          <w:sz w:val="24"/>
        </w:rPr>
        <w:t>Российской Федерации, военных символах видов и родов войск Вооруженных сил Российской Федерации; освоение знаний о правах и обязанностях граждан Российской Федерации в области обороны;</w:t>
      </w:r>
    </w:p>
    <w:p w:rsidR="002F49BA" w:rsidRDefault="00263745">
      <w:pPr>
        <w:pStyle w:val="a5"/>
        <w:numPr>
          <w:ilvl w:val="1"/>
          <w:numId w:val="4"/>
        </w:numPr>
        <w:tabs>
          <w:tab w:val="left" w:pos="1376"/>
        </w:tabs>
        <w:spacing w:before="239"/>
        <w:ind w:left="260" w:right="128" w:firstLine="758"/>
        <w:rPr>
          <w:sz w:val="24"/>
        </w:rPr>
      </w:pPr>
      <w:r>
        <w:rPr>
          <w:sz w:val="24"/>
        </w:rPr>
        <w:t>сформированность представлений о назначении, боевых свойствах и общем устройстве стрелкового оружия;</w:t>
      </w:r>
    </w:p>
    <w:p w:rsidR="002F49BA" w:rsidRDefault="00263745">
      <w:pPr>
        <w:pStyle w:val="a5"/>
        <w:numPr>
          <w:ilvl w:val="1"/>
          <w:numId w:val="4"/>
        </w:numPr>
        <w:tabs>
          <w:tab w:val="left" w:pos="1280"/>
        </w:tabs>
        <w:spacing w:before="235"/>
        <w:ind w:left="260" w:right="126" w:firstLine="758"/>
        <w:rPr>
          <w:sz w:val="24"/>
        </w:rPr>
      </w:pPr>
      <w:r>
        <w:rPr>
          <w:sz w:val="24"/>
        </w:rPr>
        <w:t>овладение</w:t>
      </w:r>
      <w:r>
        <w:rPr>
          <w:spacing w:val="-5"/>
          <w:sz w:val="24"/>
        </w:rPr>
        <w:t xml:space="preserve"> </w:t>
      </w:r>
      <w:r>
        <w:rPr>
          <w:sz w:val="24"/>
        </w:rPr>
        <w:t>основными</w:t>
      </w:r>
      <w:r>
        <w:rPr>
          <w:spacing w:val="-3"/>
          <w:sz w:val="24"/>
        </w:rPr>
        <w:t xml:space="preserve"> </w:t>
      </w:r>
      <w:r>
        <w:rPr>
          <w:sz w:val="24"/>
        </w:rPr>
        <w:t>положениями</w:t>
      </w:r>
      <w:r>
        <w:rPr>
          <w:spacing w:val="-3"/>
          <w:sz w:val="24"/>
        </w:rPr>
        <w:t xml:space="preserve"> </w:t>
      </w:r>
      <w:r>
        <w:rPr>
          <w:sz w:val="24"/>
        </w:rPr>
        <w:t>Устава</w:t>
      </w:r>
      <w:r>
        <w:rPr>
          <w:spacing w:val="-5"/>
          <w:sz w:val="24"/>
        </w:rPr>
        <w:t xml:space="preserve"> </w:t>
      </w:r>
      <w:r>
        <w:rPr>
          <w:sz w:val="24"/>
        </w:rPr>
        <w:t>внутренней службы Вооруженных</w:t>
      </w:r>
      <w:r>
        <w:rPr>
          <w:spacing w:val="-4"/>
          <w:sz w:val="24"/>
        </w:rPr>
        <w:t xml:space="preserve"> </w:t>
      </w:r>
      <w:r>
        <w:rPr>
          <w:sz w:val="24"/>
        </w:rPr>
        <w:t>Сил Российской Федерации и умение их применять при выполнении обязанностей воинской службы;</w:t>
      </w:r>
    </w:p>
    <w:p w:rsidR="002F49BA" w:rsidRDefault="00263745">
      <w:pPr>
        <w:pStyle w:val="a5"/>
        <w:numPr>
          <w:ilvl w:val="1"/>
          <w:numId w:val="4"/>
        </w:numPr>
        <w:tabs>
          <w:tab w:val="left" w:pos="1371"/>
        </w:tabs>
        <w:spacing w:before="234"/>
        <w:ind w:left="260" w:right="112" w:firstLine="758"/>
        <w:rPr>
          <w:sz w:val="24"/>
        </w:rPr>
      </w:pPr>
      <w:r>
        <w:rPr>
          <w:sz w:val="24"/>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2F49BA" w:rsidRDefault="00263745">
      <w:pPr>
        <w:pStyle w:val="a5"/>
        <w:numPr>
          <w:ilvl w:val="1"/>
          <w:numId w:val="4"/>
        </w:numPr>
        <w:tabs>
          <w:tab w:val="left" w:pos="1309"/>
        </w:tabs>
        <w:spacing w:before="241"/>
        <w:ind w:left="260" w:right="132" w:firstLine="758"/>
        <w:rPr>
          <w:sz w:val="24"/>
        </w:rPr>
      </w:pPr>
      <w:r>
        <w:rPr>
          <w:sz w:val="24"/>
        </w:rPr>
        <w:t>знание правил дорожного движения, пожарной безопасности, безопасного поведения в быту, транспорте, в общественных местах, на природе и умение их применять;</w:t>
      </w:r>
    </w:p>
    <w:p w:rsidR="002F49BA" w:rsidRDefault="00263745">
      <w:pPr>
        <w:pStyle w:val="a5"/>
        <w:numPr>
          <w:ilvl w:val="1"/>
          <w:numId w:val="4"/>
        </w:numPr>
        <w:tabs>
          <w:tab w:val="left" w:pos="1367"/>
        </w:tabs>
        <w:spacing w:before="234"/>
        <w:ind w:left="260" w:right="115" w:firstLine="758"/>
        <w:rPr>
          <w:sz w:val="24"/>
        </w:rPr>
      </w:pPr>
      <w:r>
        <w:rPr>
          <w:sz w:val="24"/>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2F49BA" w:rsidRDefault="00263745">
      <w:pPr>
        <w:pStyle w:val="a5"/>
        <w:numPr>
          <w:ilvl w:val="1"/>
          <w:numId w:val="4"/>
        </w:numPr>
        <w:tabs>
          <w:tab w:val="left" w:pos="1319"/>
        </w:tabs>
        <w:spacing w:before="241"/>
        <w:ind w:left="260" w:right="115" w:firstLine="758"/>
        <w:rPr>
          <w:sz w:val="24"/>
        </w:rPr>
      </w:pPr>
      <w:r>
        <w:rPr>
          <w:sz w:val="24"/>
        </w:rPr>
        <w:t>освоение основ медицинских знаний; умение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2F49BA" w:rsidRDefault="00263745">
      <w:pPr>
        <w:pStyle w:val="a5"/>
        <w:numPr>
          <w:ilvl w:val="1"/>
          <w:numId w:val="4"/>
        </w:numPr>
        <w:tabs>
          <w:tab w:val="left" w:pos="1439"/>
        </w:tabs>
        <w:spacing w:before="241"/>
        <w:ind w:left="260" w:right="122" w:firstLine="758"/>
        <w:rPr>
          <w:sz w:val="24"/>
        </w:rPr>
      </w:pPr>
      <w:r>
        <w:rPr>
          <w:sz w:val="24"/>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2F49BA" w:rsidRDefault="00263745">
      <w:pPr>
        <w:pStyle w:val="a5"/>
        <w:numPr>
          <w:ilvl w:val="1"/>
          <w:numId w:val="4"/>
        </w:numPr>
        <w:tabs>
          <w:tab w:val="left" w:pos="1453"/>
        </w:tabs>
        <w:spacing w:before="238"/>
        <w:ind w:left="260" w:right="120" w:firstLine="758"/>
        <w:rPr>
          <w:sz w:val="24"/>
        </w:rPr>
      </w:pPr>
      <w:r>
        <w:rPr>
          <w:sz w:val="24"/>
        </w:rPr>
        <w:t>сформированность представлений об информационных и компьютерных угрозах, опасных явлениях в сети Интернет, знаний о правилах безопасного поведения в информационном пространстве и готовность применять их на практике;</w:t>
      </w:r>
    </w:p>
    <w:p w:rsidR="002F49BA" w:rsidRDefault="00263745">
      <w:pPr>
        <w:pStyle w:val="a5"/>
        <w:numPr>
          <w:ilvl w:val="1"/>
          <w:numId w:val="4"/>
        </w:numPr>
        <w:tabs>
          <w:tab w:val="left" w:pos="1525"/>
        </w:tabs>
        <w:spacing w:before="243"/>
        <w:ind w:left="260" w:right="114" w:firstLine="758"/>
        <w:rPr>
          <w:sz w:val="24"/>
        </w:rPr>
      </w:pPr>
      <w:r>
        <w:rPr>
          <w:sz w:val="24"/>
        </w:rPr>
        <w:t>освоение знаний об основах общественно-государственной системы противодействия экстремизму</w:t>
      </w:r>
      <w:r>
        <w:rPr>
          <w:spacing w:val="-10"/>
          <w:sz w:val="24"/>
        </w:rPr>
        <w:t xml:space="preserve"> </w:t>
      </w:r>
      <w:r>
        <w:rPr>
          <w:sz w:val="24"/>
        </w:rPr>
        <w:t>и терроризму;</w:t>
      </w:r>
      <w:r>
        <w:rPr>
          <w:spacing w:val="-5"/>
          <w:sz w:val="24"/>
        </w:rPr>
        <w:t xml:space="preserve"> </w:t>
      </w:r>
      <w:r>
        <w:rPr>
          <w:sz w:val="24"/>
        </w:rPr>
        <w:t>сформированность</w:t>
      </w:r>
      <w:r>
        <w:rPr>
          <w:spacing w:val="-3"/>
          <w:sz w:val="24"/>
        </w:rPr>
        <w:t xml:space="preserve"> </w:t>
      </w:r>
      <w:r>
        <w:rPr>
          <w:sz w:val="24"/>
        </w:rPr>
        <w:t>представлений</w:t>
      </w:r>
      <w:r>
        <w:rPr>
          <w:spacing w:val="-4"/>
          <w:sz w:val="24"/>
        </w:rPr>
        <w:t xml:space="preserve"> </w:t>
      </w:r>
      <w:r>
        <w:rPr>
          <w:sz w:val="24"/>
        </w:rPr>
        <w:t>об</w:t>
      </w:r>
      <w:r>
        <w:rPr>
          <w:spacing w:val="-7"/>
          <w:sz w:val="24"/>
        </w:rPr>
        <w:t xml:space="preserve"> </w:t>
      </w:r>
      <w:r>
        <w:rPr>
          <w:sz w:val="24"/>
        </w:rPr>
        <w:t>опасности</w:t>
      </w:r>
      <w:r>
        <w:rPr>
          <w:spacing w:val="-3"/>
          <w:sz w:val="24"/>
        </w:rPr>
        <w:t xml:space="preserve"> </w:t>
      </w:r>
      <w:r>
        <w:rPr>
          <w:sz w:val="24"/>
        </w:rPr>
        <w:t>вовлечения</w:t>
      </w:r>
      <w:r>
        <w:rPr>
          <w:spacing w:val="-1"/>
          <w:sz w:val="24"/>
        </w:rPr>
        <w:t xml:space="preserve"> </w:t>
      </w:r>
      <w:r>
        <w:rPr>
          <w:sz w:val="24"/>
        </w:rPr>
        <w:t>в</w:t>
      </w:r>
      <w:r>
        <w:rPr>
          <w:spacing w:val="-3"/>
          <w:sz w:val="24"/>
        </w:rPr>
        <w:t xml:space="preserve"> </w:t>
      </w:r>
      <w:r>
        <w:rPr>
          <w:sz w:val="24"/>
        </w:rPr>
        <w:t>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совершении террористического акта;</w:t>
      </w:r>
    </w:p>
    <w:p w:rsidR="002F49BA" w:rsidRDefault="00263745">
      <w:pPr>
        <w:pStyle w:val="a5"/>
        <w:numPr>
          <w:ilvl w:val="1"/>
          <w:numId w:val="4"/>
        </w:numPr>
        <w:tabs>
          <w:tab w:val="left" w:pos="1477"/>
        </w:tabs>
        <w:spacing w:before="240"/>
        <w:ind w:left="260" w:right="127" w:firstLine="758"/>
        <w:rPr>
          <w:sz w:val="24"/>
        </w:rPr>
      </w:pPr>
      <w:r>
        <w:rPr>
          <w:sz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2F49BA" w:rsidRDefault="00263745">
      <w:pPr>
        <w:pStyle w:val="a5"/>
        <w:numPr>
          <w:ilvl w:val="1"/>
          <w:numId w:val="4"/>
        </w:numPr>
        <w:tabs>
          <w:tab w:val="left" w:pos="1410"/>
        </w:tabs>
        <w:spacing w:before="240"/>
        <w:ind w:left="1410" w:hanging="392"/>
        <w:jc w:val="left"/>
        <w:rPr>
          <w:sz w:val="24"/>
        </w:rPr>
      </w:pPr>
      <w:r>
        <w:rPr>
          <w:sz w:val="24"/>
        </w:rPr>
        <w:t>понимание роли</w:t>
      </w:r>
      <w:r>
        <w:rPr>
          <w:spacing w:val="5"/>
          <w:sz w:val="24"/>
        </w:rPr>
        <w:t xml:space="preserve"> </w:t>
      </w:r>
      <w:r>
        <w:rPr>
          <w:sz w:val="24"/>
        </w:rPr>
        <w:t>государства</w:t>
      </w:r>
      <w:r>
        <w:rPr>
          <w:spacing w:val="6"/>
          <w:sz w:val="24"/>
        </w:rPr>
        <w:t xml:space="preserve"> </w:t>
      </w:r>
      <w:r>
        <w:rPr>
          <w:sz w:val="24"/>
        </w:rPr>
        <w:t>в</w:t>
      </w:r>
      <w:r>
        <w:rPr>
          <w:spacing w:val="5"/>
          <w:sz w:val="24"/>
        </w:rPr>
        <w:t xml:space="preserve"> </w:t>
      </w:r>
      <w:r>
        <w:rPr>
          <w:sz w:val="24"/>
        </w:rPr>
        <w:t>обеспечении</w:t>
      </w:r>
      <w:r>
        <w:rPr>
          <w:spacing w:val="9"/>
          <w:sz w:val="24"/>
        </w:rPr>
        <w:t xml:space="preserve"> </w:t>
      </w:r>
      <w:r>
        <w:rPr>
          <w:sz w:val="24"/>
        </w:rPr>
        <w:t>государственной</w:t>
      </w:r>
      <w:r>
        <w:rPr>
          <w:spacing w:val="4"/>
          <w:sz w:val="24"/>
        </w:rPr>
        <w:t xml:space="preserve"> </w:t>
      </w:r>
      <w:r>
        <w:rPr>
          <w:sz w:val="24"/>
        </w:rPr>
        <w:t>и</w:t>
      </w:r>
      <w:r>
        <w:rPr>
          <w:spacing w:val="5"/>
          <w:sz w:val="24"/>
        </w:rPr>
        <w:t xml:space="preserve"> </w:t>
      </w:r>
      <w:r>
        <w:rPr>
          <w:sz w:val="24"/>
        </w:rPr>
        <w:t>международной</w:t>
      </w:r>
      <w:r>
        <w:rPr>
          <w:spacing w:val="5"/>
          <w:sz w:val="24"/>
        </w:rPr>
        <w:t xml:space="preserve"> </w:t>
      </w:r>
      <w:r>
        <w:rPr>
          <w:spacing w:val="-2"/>
          <w:sz w:val="24"/>
        </w:rPr>
        <w:t>безопасности,</w:t>
      </w:r>
    </w:p>
    <w:p w:rsidR="002F49BA" w:rsidRDefault="002F49BA">
      <w:pPr>
        <w:sectPr w:rsidR="002F49BA">
          <w:pgSz w:w="11910" w:h="16840"/>
          <w:pgMar w:top="880" w:right="300" w:bottom="0" w:left="340" w:header="720" w:footer="720" w:gutter="0"/>
          <w:cols w:space="720"/>
        </w:sectPr>
      </w:pPr>
    </w:p>
    <w:p w:rsidR="002F49BA" w:rsidRDefault="00263745">
      <w:pPr>
        <w:pStyle w:val="a3"/>
        <w:spacing w:before="73"/>
        <w:ind w:left="260" w:right="133"/>
      </w:pPr>
      <w:r>
        <w:lastRenderedPageBreak/>
        <w:t>обороны страны, в противодействии основным вызовам современности: терроризму, экстремизму, незаконному распространению наркотических средств.</w:t>
      </w:r>
    </w:p>
    <w:p w:rsidR="002F49BA" w:rsidRDefault="00263745">
      <w:pPr>
        <w:pStyle w:val="a3"/>
        <w:ind w:left="260" w:right="124" w:firstLine="758"/>
      </w:pPr>
      <w:r>
        <w:t>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учебного предмета "Основы безопасности и защиты Родины".</w:t>
      </w:r>
    </w:p>
    <w:p w:rsidR="002F49BA" w:rsidRDefault="00263745">
      <w:pPr>
        <w:pStyle w:val="3"/>
        <w:numPr>
          <w:ilvl w:val="0"/>
          <w:numId w:val="4"/>
        </w:numPr>
        <w:tabs>
          <w:tab w:val="left" w:pos="1320"/>
        </w:tabs>
        <w:spacing w:before="271"/>
        <w:ind w:left="1320" w:hanging="302"/>
        <w:jc w:val="both"/>
        <w:rPr>
          <w:b w:val="0"/>
          <w:sz w:val="22"/>
        </w:rPr>
      </w:pPr>
      <w:r>
        <w:t>Предметные</w:t>
      </w:r>
      <w:r>
        <w:rPr>
          <w:spacing w:val="-5"/>
        </w:rPr>
        <w:t xml:space="preserve"> </w:t>
      </w:r>
      <w:r>
        <w:t>результаты</w:t>
      </w:r>
      <w:r>
        <w:rPr>
          <w:spacing w:val="-6"/>
        </w:rPr>
        <w:t xml:space="preserve"> </w:t>
      </w:r>
      <w:r>
        <w:t>по</w:t>
      </w:r>
      <w:r>
        <w:rPr>
          <w:spacing w:val="-7"/>
        </w:rPr>
        <w:t xml:space="preserve"> </w:t>
      </w:r>
      <w:r>
        <w:t>учебному</w:t>
      </w:r>
      <w:r>
        <w:rPr>
          <w:spacing w:val="-2"/>
        </w:rPr>
        <w:t xml:space="preserve"> </w:t>
      </w:r>
      <w:r>
        <w:t>курсу</w:t>
      </w:r>
      <w:r>
        <w:rPr>
          <w:spacing w:val="-2"/>
        </w:rPr>
        <w:t xml:space="preserve"> </w:t>
      </w:r>
      <w:r>
        <w:t>«Карельский</w:t>
      </w:r>
      <w:r>
        <w:rPr>
          <w:spacing w:val="-5"/>
        </w:rPr>
        <w:t xml:space="preserve"> </w:t>
      </w:r>
      <w:r>
        <w:rPr>
          <w:spacing w:val="-2"/>
        </w:rPr>
        <w:t>язык»:</w:t>
      </w:r>
    </w:p>
    <w:p w:rsidR="002F49BA" w:rsidRDefault="00263745">
      <w:pPr>
        <w:pStyle w:val="a3"/>
        <w:spacing w:before="242"/>
        <w:ind w:left="1018"/>
        <w:jc w:val="left"/>
      </w:pPr>
      <w:r>
        <w:t>В</w:t>
      </w:r>
      <w:r>
        <w:rPr>
          <w:spacing w:val="-6"/>
        </w:rPr>
        <w:t xml:space="preserve"> </w:t>
      </w:r>
      <w:r>
        <w:t>результате</w:t>
      </w:r>
      <w:r>
        <w:rPr>
          <w:spacing w:val="-4"/>
        </w:rPr>
        <w:t xml:space="preserve"> </w:t>
      </w:r>
      <w:r>
        <w:t>изучения</w:t>
      </w:r>
      <w:r>
        <w:rPr>
          <w:spacing w:val="-3"/>
        </w:rPr>
        <w:t xml:space="preserve"> </w:t>
      </w:r>
      <w:r>
        <w:t>курса</w:t>
      </w:r>
      <w:r>
        <w:rPr>
          <w:spacing w:val="-5"/>
        </w:rPr>
        <w:t xml:space="preserve"> </w:t>
      </w:r>
      <w:r>
        <w:t>формируются</w:t>
      </w:r>
      <w:r>
        <w:rPr>
          <w:spacing w:val="1"/>
        </w:rPr>
        <w:t xml:space="preserve"> </w:t>
      </w:r>
      <w:r>
        <w:rPr>
          <w:spacing w:val="-2"/>
        </w:rPr>
        <w:t>умения:</w:t>
      </w:r>
    </w:p>
    <w:p w:rsidR="002F49BA" w:rsidRDefault="00263745">
      <w:pPr>
        <w:pStyle w:val="a3"/>
        <w:spacing w:before="238"/>
        <w:ind w:left="260" w:right="110" w:firstLine="758"/>
      </w:pPr>
      <w:r>
        <w:t>-вести диалог на родном языке (диалог этикетного характера, диалог-расспрос, диалог– побуждение</w:t>
      </w:r>
      <w:r>
        <w:rPr>
          <w:spacing w:val="-2"/>
        </w:rPr>
        <w:t xml:space="preserve"> </w:t>
      </w:r>
      <w:r>
        <w:t>к</w:t>
      </w:r>
      <w:r>
        <w:rPr>
          <w:spacing w:val="-3"/>
        </w:rPr>
        <w:t xml:space="preserve"> </w:t>
      </w:r>
      <w:r>
        <w:t>действию;</w:t>
      </w:r>
      <w:r>
        <w:rPr>
          <w:spacing w:val="-6"/>
        </w:rPr>
        <w:t xml:space="preserve"> </w:t>
      </w:r>
      <w:r>
        <w:t>комбинированный диалог)</w:t>
      </w:r>
      <w:r>
        <w:rPr>
          <w:spacing w:val="-4"/>
        </w:rPr>
        <w:t xml:space="preserve"> </w:t>
      </w:r>
      <w:r>
        <w:t>в стандартных</w:t>
      </w:r>
      <w:r>
        <w:rPr>
          <w:spacing w:val="-6"/>
        </w:rPr>
        <w:t xml:space="preserve"> </w:t>
      </w:r>
      <w:r>
        <w:t>ситуациях</w:t>
      </w:r>
      <w:r>
        <w:rPr>
          <w:spacing w:val="-6"/>
        </w:rPr>
        <w:t xml:space="preserve"> </w:t>
      </w:r>
      <w:r>
        <w:t>неофициального</w:t>
      </w:r>
      <w:r>
        <w:rPr>
          <w:spacing w:val="-1"/>
        </w:rPr>
        <w:t xml:space="preserve"> </w:t>
      </w:r>
      <w:r>
        <w:t>общения</w:t>
      </w:r>
      <w:r>
        <w:rPr>
          <w:spacing w:val="-6"/>
        </w:rPr>
        <w:t xml:space="preserve"> </w:t>
      </w:r>
      <w:r>
        <w:t>в рамках основной тематики, соблюдая нормы речевого этикета.</w:t>
      </w:r>
    </w:p>
    <w:p w:rsidR="002F49BA" w:rsidRDefault="00263745">
      <w:pPr>
        <w:pStyle w:val="a5"/>
        <w:numPr>
          <w:ilvl w:val="0"/>
          <w:numId w:val="9"/>
        </w:numPr>
        <w:tabs>
          <w:tab w:val="left" w:pos="1228"/>
        </w:tabs>
        <w:spacing w:before="245"/>
        <w:ind w:left="260" w:right="127" w:firstLine="758"/>
        <w:rPr>
          <w:sz w:val="24"/>
        </w:rPr>
      </w:pPr>
      <w:r>
        <w:rPr>
          <w:sz w:val="24"/>
        </w:rPr>
        <w:t>строить связное монологическое высказывание с опорой на зрительную наглядность и/или вербальные опоры (ключевые слова, план, вопросы) в рамках освоенной тематики;</w:t>
      </w:r>
    </w:p>
    <w:p w:rsidR="002F49BA" w:rsidRDefault="00263745">
      <w:pPr>
        <w:pStyle w:val="a5"/>
        <w:numPr>
          <w:ilvl w:val="0"/>
          <w:numId w:val="9"/>
        </w:numPr>
        <w:tabs>
          <w:tab w:val="left" w:pos="1237"/>
        </w:tabs>
        <w:spacing w:before="244"/>
        <w:ind w:left="260" w:right="130" w:firstLine="758"/>
        <w:rPr>
          <w:sz w:val="24"/>
        </w:rPr>
      </w:pPr>
      <w:r>
        <w:rPr>
          <w:sz w:val="24"/>
        </w:rPr>
        <w:t>передавать основное содержание прочитанного текста с опорой или без опоры на текст, ключевые слова/ план/ вопросы, описывать картинку;</w:t>
      </w:r>
    </w:p>
    <w:p w:rsidR="002F49BA" w:rsidRDefault="00263745">
      <w:pPr>
        <w:pStyle w:val="a5"/>
        <w:numPr>
          <w:ilvl w:val="0"/>
          <w:numId w:val="9"/>
        </w:numPr>
        <w:tabs>
          <w:tab w:val="left" w:pos="1184"/>
        </w:tabs>
        <w:spacing w:before="242"/>
        <w:ind w:left="260" w:right="126" w:firstLine="705"/>
        <w:rPr>
          <w:sz w:val="24"/>
        </w:rPr>
      </w:pPr>
      <w:r>
        <w:rPr>
          <w:sz w:val="24"/>
        </w:rPr>
        <w:t>воспринимать на слух и понимать основное содержание несложных аутентичных текстов, содержащих некоторое количество неизученных языковых явлений;</w:t>
      </w:r>
    </w:p>
    <w:p w:rsidR="002F49BA" w:rsidRDefault="00263745">
      <w:pPr>
        <w:pStyle w:val="a5"/>
        <w:numPr>
          <w:ilvl w:val="0"/>
          <w:numId w:val="9"/>
        </w:numPr>
        <w:tabs>
          <w:tab w:val="left" w:pos="1213"/>
        </w:tabs>
        <w:spacing w:before="244"/>
        <w:ind w:left="260" w:right="115" w:firstLine="758"/>
        <w:rPr>
          <w:sz w:val="24"/>
        </w:rPr>
      </w:pPr>
      <w:r>
        <w:rPr>
          <w:sz w:val="24"/>
        </w:rPr>
        <w:t>воспринимать на слух и понимать нужную/ интересующую/ запрашиваемую информацию в аутентичных текстах, содержащих как изученные языковые явления, так и некоторое количество неизученных языковых явлений.</w:t>
      </w:r>
    </w:p>
    <w:p w:rsidR="002F49BA" w:rsidRDefault="00263745">
      <w:pPr>
        <w:pStyle w:val="a5"/>
        <w:numPr>
          <w:ilvl w:val="0"/>
          <w:numId w:val="9"/>
        </w:numPr>
        <w:tabs>
          <w:tab w:val="left" w:pos="1271"/>
        </w:tabs>
        <w:spacing w:before="238"/>
        <w:ind w:left="260" w:right="127" w:firstLine="758"/>
        <w:rPr>
          <w:sz w:val="24"/>
        </w:rPr>
      </w:pPr>
      <w:r>
        <w:rPr>
          <w:sz w:val="24"/>
        </w:rPr>
        <w:t>читать и понимать основное содержание несложных аутентичных текстов, содержащие отдельные неизученные языковые явления, находить в них нужную информацию;</w:t>
      </w:r>
    </w:p>
    <w:p w:rsidR="002F49BA" w:rsidRDefault="00263745">
      <w:pPr>
        <w:pStyle w:val="a5"/>
        <w:numPr>
          <w:ilvl w:val="0"/>
          <w:numId w:val="9"/>
        </w:numPr>
        <w:tabs>
          <w:tab w:val="left" w:pos="1209"/>
        </w:tabs>
        <w:spacing w:before="234"/>
        <w:ind w:left="260" w:right="109" w:firstLine="758"/>
        <w:rPr>
          <w:sz w:val="24"/>
        </w:rPr>
      </w:pPr>
      <w:r>
        <w:rPr>
          <w:sz w:val="24"/>
        </w:rPr>
        <w:t>писать на родном языке личное письмо в ответ на письмо-стимул с употреблением формул речевого этикета:</w:t>
      </w:r>
      <w:r>
        <w:rPr>
          <w:spacing w:val="-1"/>
          <w:sz w:val="24"/>
        </w:rPr>
        <w:t xml:space="preserve"> </w:t>
      </w:r>
      <w:r>
        <w:rPr>
          <w:sz w:val="24"/>
        </w:rPr>
        <w:t>сообщать краткие сведения</w:t>
      </w:r>
      <w:r>
        <w:rPr>
          <w:spacing w:val="-6"/>
          <w:sz w:val="24"/>
        </w:rPr>
        <w:t xml:space="preserve"> </w:t>
      </w:r>
      <w:r>
        <w:rPr>
          <w:sz w:val="24"/>
        </w:rPr>
        <w:t>о себе и запрашивать аналогичную информацию</w:t>
      </w:r>
      <w:r>
        <w:rPr>
          <w:spacing w:val="-8"/>
          <w:sz w:val="24"/>
        </w:rPr>
        <w:t xml:space="preserve"> </w:t>
      </w:r>
      <w:r>
        <w:rPr>
          <w:sz w:val="24"/>
        </w:rPr>
        <w:t>о друге по переписке; выражать благодарность, извинения, просьбу; давать совет и т.д. (объемом 100-120 слов, включая адрес).</w:t>
      </w:r>
    </w:p>
    <w:p w:rsidR="00E96E0F" w:rsidRDefault="00E96E0F" w:rsidP="00E96E0F">
      <w:pPr>
        <w:pStyle w:val="3"/>
        <w:numPr>
          <w:ilvl w:val="0"/>
          <w:numId w:val="4"/>
        </w:numPr>
        <w:tabs>
          <w:tab w:val="left" w:pos="1320"/>
        </w:tabs>
        <w:spacing w:before="271"/>
        <w:ind w:left="1320" w:hanging="302"/>
        <w:jc w:val="both"/>
        <w:rPr>
          <w:b w:val="0"/>
          <w:sz w:val="22"/>
        </w:rPr>
      </w:pPr>
      <w:r>
        <w:t>Предметные</w:t>
      </w:r>
      <w:r>
        <w:rPr>
          <w:spacing w:val="-5"/>
        </w:rPr>
        <w:t xml:space="preserve"> </w:t>
      </w:r>
      <w:r>
        <w:t>результаты</w:t>
      </w:r>
      <w:r>
        <w:rPr>
          <w:spacing w:val="-6"/>
        </w:rPr>
        <w:t xml:space="preserve"> </w:t>
      </w:r>
      <w:r>
        <w:t>по</w:t>
      </w:r>
      <w:r>
        <w:rPr>
          <w:spacing w:val="-7"/>
        </w:rPr>
        <w:t xml:space="preserve"> </w:t>
      </w:r>
      <w:r>
        <w:t>учебному</w:t>
      </w:r>
      <w:r>
        <w:rPr>
          <w:spacing w:val="-2"/>
        </w:rPr>
        <w:t xml:space="preserve"> </w:t>
      </w:r>
      <w:r>
        <w:t>курсу</w:t>
      </w:r>
      <w:r>
        <w:rPr>
          <w:spacing w:val="-2"/>
        </w:rPr>
        <w:t xml:space="preserve"> </w:t>
      </w:r>
      <w:r>
        <w:t>«</w:t>
      </w:r>
      <w:r>
        <w:t>Проектная деятельность</w:t>
      </w:r>
      <w:r>
        <w:rPr>
          <w:spacing w:val="-2"/>
        </w:rPr>
        <w:t>»:</w:t>
      </w:r>
    </w:p>
    <w:p w:rsidR="00E96E0F" w:rsidRDefault="00E96E0F" w:rsidP="00E96E0F">
      <w:pPr>
        <w:pStyle w:val="3"/>
        <w:numPr>
          <w:ilvl w:val="0"/>
          <w:numId w:val="160"/>
        </w:numPr>
        <w:tabs>
          <w:tab w:val="left" w:pos="1320"/>
        </w:tabs>
        <w:spacing w:before="271"/>
        <w:jc w:val="both"/>
        <w:rPr>
          <w:b w:val="0"/>
          <w:sz w:val="22"/>
        </w:rPr>
      </w:pPr>
      <w:r>
        <w:t>.</w:t>
      </w:r>
      <w:r>
        <w:t>Предметные</w:t>
      </w:r>
      <w:r>
        <w:rPr>
          <w:spacing w:val="-5"/>
        </w:rPr>
        <w:t xml:space="preserve"> </w:t>
      </w:r>
      <w:r>
        <w:t>результаты</w:t>
      </w:r>
      <w:r>
        <w:rPr>
          <w:spacing w:val="-6"/>
        </w:rPr>
        <w:t xml:space="preserve"> </w:t>
      </w:r>
      <w:r>
        <w:t>по</w:t>
      </w:r>
      <w:r>
        <w:rPr>
          <w:spacing w:val="-7"/>
        </w:rPr>
        <w:t xml:space="preserve"> </w:t>
      </w:r>
      <w:r>
        <w:t>учебному</w:t>
      </w:r>
      <w:r>
        <w:rPr>
          <w:spacing w:val="-2"/>
        </w:rPr>
        <w:t xml:space="preserve"> </w:t>
      </w:r>
      <w:r>
        <w:t>курсу</w:t>
      </w:r>
      <w:r>
        <w:rPr>
          <w:spacing w:val="-2"/>
        </w:rPr>
        <w:t xml:space="preserve"> </w:t>
      </w:r>
      <w:r>
        <w:t>«</w:t>
      </w:r>
      <w:r>
        <w:t>Юный лингвис</w:t>
      </w:r>
      <w:bookmarkStart w:id="3" w:name="_GoBack"/>
      <w:bookmarkEnd w:id="3"/>
      <w:r>
        <w:t>т</w:t>
      </w:r>
      <w:r>
        <w:rPr>
          <w:spacing w:val="-2"/>
        </w:rPr>
        <w:t>»:</w:t>
      </w:r>
    </w:p>
    <w:p w:rsidR="00E96E0F" w:rsidRDefault="00E96E0F" w:rsidP="00E96E0F">
      <w:pPr>
        <w:pStyle w:val="a5"/>
        <w:tabs>
          <w:tab w:val="left" w:pos="1209"/>
        </w:tabs>
        <w:spacing w:before="234"/>
        <w:ind w:left="1018" w:right="109"/>
        <w:rPr>
          <w:sz w:val="24"/>
        </w:rPr>
      </w:pPr>
    </w:p>
    <w:p w:rsidR="002F49BA" w:rsidRDefault="00263745" w:rsidP="00E96E0F">
      <w:pPr>
        <w:pStyle w:val="3"/>
        <w:numPr>
          <w:ilvl w:val="0"/>
          <w:numId w:val="159"/>
        </w:numPr>
        <w:tabs>
          <w:tab w:val="left" w:pos="1676"/>
        </w:tabs>
        <w:spacing w:before="1"/>
        <w:ind w:left="1676" w:hanging="658"/>
        <w:rPr>
          <w:b w:val="0"/>
        </w:rPr>
      </w:pPr>
      <w:r>
        <w:t>Предметные</w:t>
      </w:r>
      <w:r>
        <w:rPr>
          <w:spacing w:val="-5"/>
        </w:rPr>
        <w:t xml:space="preserve"> </w:t>
      </w:r>
      <w:r>
        <w:t>результаты</w:t>
      </w:r>
      <w:r>
        <w:rPr>
          <w:spacing w:val="-6"/>
        </w:rPr>
        <w:t xml:space="preserve"> </w:t>
      </w:r>
      <w:r>
        <w:t>по</w:t>
      </w:r>
      <w:r>
        <w:rPr>
          <w:spacing w:val="-2"/>
        </w:rPr>
        <w:t xml:space="preserve"> </w:t>
      </w:r>
      <w:r>
        <w:t>учебному</w:t>
      </w:r>
      <w:r>
        <w:rPr>
          <w:spacing w:val="-3"/>
        </w:rPr>
        <w:t xml:space="preserve"> </w:t>
      </w:r>
      <w:r>
        <w:t>курсу</w:t>
      </w:r>
      <w:r>
        <w:rPr>
          <w:spacing w:val="-6"/>
        </w:rPr>
        <w:t xml:space="preserve"> </w:t>
      </w:r>
      <w:r>
        <w:t>внеурочной</w:t>
      </w:r>
      <w:r>
        <w:rPr>
          <w:spacing w:val="-1"/>
        </w:rPr>
        <w:t xml:space="preserve"> </w:t>
      </w:r>
      <w:r>
        <w:rPr>
          <w:spacing w:val="-2"/>
        </w:rPr>
        <w:t>деятельности</w:t>
      </w:r>
    </w:p>
    <w:p w:rsidR="002F49BA" w:rsidRDefault="00263745">
      <w:pPr>
        <w:spacing w:before="2" w:line="275" w:lineRule="exact"/>
        <w:ind w:left="1018"/>
        <w:jc w:val="both"/>
        <w:rPr>
          <w:sz w:val="24"/>
        </w:rPr>
      </w:pPr>
      <w:r>
        <w:rPr>
          <w:b/>
          <w:sz w:val="24"/>
        </w:rPr>
        <w:t>«Россия</w:t>
      </w:r>
      <w:r>
        <w:rPr>
          <w:b/>
          <w:spacing w:val="-1"/>
          <w:sz w:val="24"/>
        </w:rPr>
        <w:t xml:space="preserve"> </w:t>
      </w:r>
      <w:r>
        <w:rPr>
          <w:b/>
          <w:sz w:val="24"/>
        </w:rPr>
        <w:t>-</w:t>
      </w:r>
      <w:r>
        <w:rPr>
          <w:b/>
          <w:spacing w:val="2"/>
          <w:sz w:val="24"/>
        </w:rPr>
        <w:t xml:space="preserve"> </w:t>
      </w:r>
      <w:r>
        <w:rPr>
          <w:b/>
          <w:sz w:val="24"/>
        </w:rPr>
        <w:t>мои</w:t>
      </w:r>
      <w:r>
        <w:rPr>
          <w:b/>
          <w:spacing w:val="-4"/>
          <w:sz w:val="24"/>
        </w:rPr>
        <w:t xml:space="preserve"> </w:t>
      </w:r>
      <w:r>
        <w:rPr>
          <w:b/>
          <w:sz w:val="24"/>
        </w:rPr>
        <w:t>горизонты»</w:t>
      </w:r>
      <w:r>
        <w:rPr>
          <w:b/>
          <w:spacing w:val="-4"/>
          <w:sz w:val="24"/>
        </w:rPr>
        <w:t xml:space="preserve"> </w:t>
      </w:r>
      <w:r>
        <w:rPr>
          <w:b/>
          <w:spacing w:val="-2"/>
          <w:sz w:val="24"/>
        </w:rPr>
        <w:t>обеспечивают</w:t>
      </w:r>
      <w:r>
        <w:rPr>
          <w:spacing w:val="-2"/>
          <w:sz w:val="24"/>
        </w:rPr>
        <w:t>:</w:t>
      </w:r>
    </w:p>
    <w:p w:rsidR="002F49BA" w:rsidRDefault="00263745">
      <w:pPr>
        <w:pStyle w:val="a3"/>
        <w:ind w:left="260" w:right="113" w:firstLine="758"/>
      </w:pPr>
      <w:r>
        <w:t>Предметные результаты освоения рабочей программы курса внеурочной деятельности представлены с учетом специфики содержания предметных областей, затрагиваемых в ходе профориентационной деятельности обучающихся</w:t>
      </w:r>
    </w:p>
    <w:p w:rsidR="002F49BA" w:rsidRDefault="00263745">
      <w:pPr>
        <w:pStyle w:val="a3"/>
        <w:spacing w:before="2" w:line="275" w:lineRule="exact"/>
        <w:ind w:left="1018"/>
      </w:pPr>
      <w:r>
        <w:t>Русский</w:t>
      </w:r>
      <w:r>
        <w:rPr>
          <w:spacing w:val="-8"/>
        </w:rPr>
        <w:t xml:space="preserve"> </w:t>
      </w:r>
      <w:r>
        <w:rPr>
          <w:spacing w:val="-2"/>
        </w:rPr>
        <w:t>язык:</w:t>
      </w:r>
    </w:p>
    <w:p w:rsidR="002F49BA" w:rsidRDefault="00263745">
      <w:pPr>
        <w:pStyle w:val="a3"/>
        <w:ind w:left="260" w:right="125" w:firstLine="758"/>
      </w:pPr>
      <w:r>
        <w:t>-</w:t>
      </w:r>
      <w:r>
        <w:rPr>
          <w:spacing w:val="80"/>
        </w:rPr>
        <w:t xml:space="preserve"> </w:t>
      </w:r>
      <w:r>
        <w:t>формирование умений речевого взаимодействия (в том числе общения при помощи современных средств устной и письменной речи): создание устных</w:t>
      </w:r>
    </w:p>
    <w:p w:rsidR="002F49BA" w:rsidRDefault="00263745">
      <w:pPr>
        <w:pStyle w:val="a3"/>
        <w:ind w:left="260" w:right="112" w:firstLine="758"/>
      </w:pPr>
      <w:r>
        <w:t>монологических высказываний на основе жизненных наблюдений и личных впечатлений, чтения учебно-научной, художественной и научно-популярной литературы: монолог-описание; монолог- рассуждение; монолог-повествование;</w:t>
      </w:r>
    </w:p>
    <w:p w:rsidR="002F49BA" w:rsidRDefault="00263745">
      <w:pPr>
        <w:pStyle w:val="a3"/>
        <w:ind w:left="260" w:right="120" w:firstLine="758"/>
      </w:pPr>
      <w:r>
        <w:t>участие в диалоге разных видов: побуждение к действию, обмен мнениями, запрос информации, сообщение информации;</w:t>
      </w:r>
    </w:p>
    <w:p w:rsidR="002F49BA" w:rsidRDefault="00263745">
      <w:pPr>
        <w:pStyle w:val="a3"/>
        <w:spacing w:line="271" w:lineRule="exact"/>
        <w:ind w:left="1018"/>
      </w:pPr>
      <w:r>
        <w:t>обсуждение</w:t>
      </w:r>
      <w:r>
        <w:rPr>
          <w:spacing w:val="-6"/>
        </w:rPr>
        <w:t xml:space="preserve"> </w:t>
      </w:r>
      <w:r>
        <w:t>и</w:t>
      </w:r>
      <w:r>
        <w:rPr>
          <w:spacing w:val="-1"/>
        </w:rPr>
        <w:t xml:space="preserve"> </w:t>
      </w:r>
      <w:r>
        <w:t>чёткая</w:t>
      </w:r>
      <w:r>
        <w:rPr>
          <w:spacing w:val="-2"/>
        </w:rPr>
        <w:t xml:space="preserve"> </w:t>
      </w:r>
      <w:r>
        <w:t>формулировка</w:t>
      </w:r>
      <w:r>
        <w:rPr>
          <w:spacing w:val="-3"/>
        </w:rPr>
        <w:t xml:space="preserve"> </w:t>
      </w:r>
      <w:r>
        <w:t>цели,</w:t>
      </w:r>
      <w:r>
        <w:rPr>
          <w:spacing w:val="-5"/>
        </w:rPr>
        <w:t xml:space="preserve"> </w:t>
      </w:r>
      <w:r>
        <w:t>плана</w:t>
      </w:r>
      <w:r>
        <w:rPr>
          <w:spacing w:val="-4"/>
        </w:rPr>
        <w:t xml:space="preserve"> </w:t>
      </w:r>
      <w:r>
        <w:t>совместной</w:t>
      </w:r>
      <w:r>
        <w:rPr>
          <w:spacing w:val="-6"/>
        </w:rPr>
        <w:t xml:space="preserve"> </w:t>
      </w:r>
      <w:r>
        <w:t>групповой</w:t>
      </w:r>
      <w:r>
        <w:rPr>
          <w:spacing w:val="-5"/>
        </w:rPr>
        <w:t xml:space="preserve"> </w:t>
      </w:r>
      <w:r>
        <w:rPr>
          <w:spacing w:val="-2"/>
        </w:rPr>
        <w:t>деятельности;</w:t>
      </w:r>
    </w:p>
    <w:p w:rsidR="002F49BA" w:rsidRDefault="00263745">
      <w:pPr>
        <w:pStyle w:val="a5"/>
        <w:numPr>
          <w:ilvl w:val="0"/>
          <w:numId w:val="10"/>
        </w:numPr>
        <w:tabs>
          <w:tab w:val="left" w:pos="1675"/>
        </w:tabs>
        <w:ind w:left="260" w:right="122" w:firstLine="758"/>
        <w:jc w:val="both"/>
        <w:rPr>
          <w:sz w:val="24"/>
        </w:rPr>
      </w:pPr>
      <w:r>
        <w:rPr>
          <w:sz w:val="24"/>
        </w:rPr>
        <w:t>извлечение информации из различных источников, её осмысление и оперирование ею, свободное пользование лингвистическими словарями, справочной литературой, в том числе информационно-справочными системами в электронной форме;</w:t>
      </w:r>
    </w:p>
    <w:p w:rsidR="002F49BA" w:rsidRDefault="00263745">
      <w:pPr>
        <w:pStyle w:val="a5"/>
        <w:numPr>
          <w:ilvl w:val="0"/>
          <w:numId w:val="10"/>
        </w:numPr>
        <w:tabs>
          <w:tab w:val="left" w:pos="1675"/>
        </w:tabs>
        <w:ind w:left="260" w:right="119" w:firstLine="758"/>
        <w:jc w:val="both"/>
        <w:rPr>
          <w:sz w:val="24"/>
        </w:rPr>
      </w:pPr>
      <w:r>
        <w:rPr>
          <w:sz w:val="24"/>
        </w:rPr>
        <w:lastRenderedPageBreak/>
        <w:t xml:space="preserve">создание письменных текстов различных стилей с соблюдением норм построения текста: соответствие текста теме и основной мысли; цельность и относительная законченность; последовательность изложения (развёртывание содержания в зависимости от цели текста, типа речи); правильность выделения абзацев в тексте; наличие грамматической связи предложений в тексте; </w:t>
      </w:r>
      <w:r>
        <w:rPr>
          <w:spacing w:val="-2"/>
          <w:sz w:val="24"/>
        </w:rPr>
        <w:t>логичность.</w:t>
      </w:r>
    </w:p>
    <w:p w:rsidR="002F49BA" w:rsidRDefault="00263745">
      <w:pPr>
        <w:pStyle w:val="a3"/>
        <w:ind w:left="1018"/>
        <w:jc w:val="left"/>
      </w:pPr>
      <w:r>
        <w:rPr>
          <w:spacing w:val="-2"/>
        </w:rPr>
        <w:t>Литература:</w:t>
      </w:r>
    </w:p>
    <w:p w:rsidR="002F49BA" w:rsidRDefault="002F49BA">
      <w:pPr>
        <w:sectPr w:rsidR="002F49BA">
          <w:pgSz w:w="11910" w:h="16840"/>
          <w:pgMar w:top="880" w:right="300" w:bottom="280" w:left="340" w:header="720" w:footer="720" w:gutter="0"/>
          <w:cols w:space="720"/>
        </w:sectPr>
      </w:pPr>
    </w:p>
    <w:p w:rsidR="002F49BA" w:rsidRDefault="00263745">
      <w:pPr>
        <w:pStyle w:val="a5"/>
        <w:numPr>
          <w:ilvl w:val="0"/>
          <w:numId w:val="10"/>
        </w:numPr>
        <w:tabs>
          <w:tab w:val="left" w:pos="1675"/>
        </w:tabs>
        <w:spacing w:before="73"/>
        <w:ind w:left="260" w:right="111" w:firstLine="758"/>
        <w:jc w:val="both"/>
        <w:rPr>
          <w:sz w:val="24"/>
        </w:rPr>
      </w:pPr>
      <w:r>
        <w:rPr>
          <w:sz w:val="24"/>
        </w:rPr>
        <w:lastRenderedPageBreak/>
        <w:t xml:space="preserve">овладение умением использовать словари и справочники, в том числе информационно- справочные системы в электронной форме, подбирать проверенные источники в библиотечных фондах, Интернете для выполнения учебной задачи; применять ИКТ, соблюдать правила информационной </w:t>
      </w:r>
      <w:r>
        <w:rPr>
          <w:spacing w:val="-2"/>
          <w:sz w:val="24"/>
        </w:rPr>
        <w:t>безопасности.</w:t>
      </w:r>
    </w:p>
    <w:p w:rsidR="002F49BA" w:rsidRDefault="00263745">
      <w:pPr>
        <w:pStyle w:val="a3"/>
        <w:ind w:left="1018"/>
      </w:pPr>
      <w:r>
        <w:t>Иностранный</w:t>
      </w:r>
      <w:r>
        <w:rPr>
          <w:spacing w:val="-8"/>
        </w:rPr>
        <w:t xml:space="preserve"> </w:t>
      </w:r>
      <w:r>
        <w:rPr>
          <w:spacing w:val="-4"/>
        </w:rPr>
        <w:t>язык:</w:t>
      </w:r>
    </w:p>
    <w:p w:rsidR="002F49BA" w:rsidRDefault="00263745">
      <w:pPr>
        <w:pStyle w:val="a5"/>
        <w:numPr>
          <w:ilvl w:val="0"/>
          <w:numId w:val="10"/>
        </w:numPr>
        <w:tabs>
          <w:tab w:val="left" w:pos="1675"/>
        </w:tabs>
        <w:spacing w:before="5"/>
        <w:ind w:left="260" w:right="119" w:firstLine="758"/>
        <w:jc w:val="both"/>
        <w:rPr>
          <w:sz w:val="24"/>
        </w:rPr>
      </w:pPr>
      <w:r>
        <w:rPr>
          <w:sz w:val="24"/>
        </w:rPr>
        <w:t>овладение основными видами речевой деятельности в рамках знакомства со спецификой современных профессий;</w:t>
      </w:r>
    </w:p>
    <w:p w:rsidR="002F49BA" w:rsidRDefault="00263745">
      <w:pPr>
        <w:pStyle w:val="a5"/>
        <w:numPr>
          <w:ilvl w:val="0"/>
          <w:numId w:val="10"/>
        </w:numPr>
        <w:tabs>
          <w:tab w:val="left" w:pos="1675"/>
        </w:tabs>
        <w:spacing w:before="4"/>
        <w:ind w:left="260" w:right="111" w:firstLine="758"/>
        <w:jc w:val="both"/>
        <w:rPr>
          <w:sz w:val="24"/>
        </w:rPr>
      </w:pPr>
      <w:r>
        <w:rPr>
          <w:sz w:val="24"/>
        </w:rPr>
        <w:t>приобретение опыта практической деятельности в жизни: соблюдать правила информационной безопасности в ситуациях</w:t>
      </w:r>
      <w:r>
        <w:rPr>
          <w:spacing w:val="-5"/>
          <w:sz w:val="24"/>
        </w:rPr>
        <w:t xml:space="preserve"> </w:t>
      </w:r>
      <w:r>
        <w:rPr>
          <w:sz w:val="24"/>
        </w:rPr>
        <w:t>повседневной жизни и</w:t>
      </w:r>
      <w:r>
        <w:rPr>
          <w:spacing w:val="-4"/>
          <w:sz w:val="24"/>
        </w:rPr>
        <w:t xml:space="preserve"> </w:t>
      </w:r>
      <w:r>
        <w:rPr>
          <w:sz w:val="24"/>
        </w:rPr>
        <w:t>при работе</w:t>
      </w:r>
      <w:r>
        <w:rPr>
          <w:spacing w:val="-2"/>
          <w:sz w:val="24"/>
        </w:rPr>
        <w:t xml:space="preserve"> </w:t>
      </w:r>
      <w:r>
        <w:rPr>
          <w:sz w:val="24"/>
        </w:rPr>
        <w:t>в Интернете;</w:t>
      </w:r>
      <w:r>
        <w:rPr>
          <w:spacing w:val="-5"/>
          <w:sz w:val="24"/>
        </w:rPr>
        <w:t xml:space="preserve"> </w:t>
      </w:r>
      <w:r>
        <w:rPr>
          <w:sz w:val="24"/>
        </w:rPr>
        <w:t xml:space="preserve">использовать иноязычные словари и справочники, в том числе информационно-справочные системы в электронной </w:t>
      </w:r>
      <w:r>
        <w:rPr>
          <w:spacing w:val="-2"/>
          <w:sz w:val="24"/>
        </w:rPr>
        <w:t>форме.</w:t>
      </w:r>
    </w:p>
    <w:p w:rsidR="002F49BA" w:rsidRDefault="00263745">
      <w:pPr>
        <w:pStyle w:val="a3"/>
        <w:spacing w:line="275" w:lineRule="exact"/>
        <w:ind w:left="1018"/>
        <w:jc w:val="left"/>
      </w:pPr>
      <w:r>
        <w:rPr>
          <w:spacing w:val="-2"/>
        </w:rPr>
        <w:t>Информатика:</w:t>
      </w:r>
    </w:p>
    <w:p w:rsidR="002F49BA" w:rsidRDefault="00263745">
      <w:pPr>
        <w:pStyle w:val="a5"/>
        <w:numPr>
          <w:ilvl w:val="0"/>
          <w:numId w:val="10"/>
        </w:numPr>
        <w:tabs>
          <w:tab w:val="left" w:pos="1675"/>
        </w:tabs>
        <w:ind w:left="260" w:right="115" w:firstLine="758"/>
        <w:jc w:val="both"/>
        <w:rPr>
          <w:sz w:val="24"/>
        </w:rPr>
      </w:pPr>
      <w:r>
        <w:rPr>
          <w:sz w:val="24"/>
        </w:rPr>
        <w:t>овладение основными понятиями: информация, передача, хранение, обработка информации, алгоритм, модель, цифровой продукт и их использование для решения учебных и практических задач;</w:t>
      </w:r>
    </w:p>
    <w:p w:rsidR="002F49BA" w:rsidRDefault="00263745">
      <w:pPr>
        <w:pStyle w:val="a5"/>
        <w:numPr>
          <w:ilvl w:val="0"/>
          <w:numId w:val="10"/>
        </w:numPr>
        <w:tabs>
          <w:tab w:val="left" w:pos="1675"/>
        </w:tabs>
        <w:spacing w:before="4"/>
        <w:ind w:left="260" w:right="125" w:firstLine="758"/>
        <w:jc w:val="both"/>
        <w:rPr>
          <w:sz w:val="24"/>
        </w:rPr>
      </w:pPr>
      <w:r>
        <w:rPr>
          <w:sz w:val="24"/>
        </w:rPr>
        <w:t xml:space="preserve">умение оперировать единицами измерения информационного объёма и скорости передачи </w:t>
      </w:r>
      <w:r>
        <w:rPr>
          <w:spacing w:val="-2"/>
          <w:sz w:val="24"/>
        </w:rPr>
        <w:t>данных;</w:t>
      </w:r>
    </w:p>
    <w:p w:rsidR="002F49BA" w:rsidRDefault="00263745">
      <w:pPr>
        <w:pStyle w:val="a5"/>
        <w:numPr>
          <w:ilvl w:val="0"/>
          <w:numId w:val="10"/>
        </w:numPr>
        <w:tabs>
          <w:tab w:val="left" w:pos="1675"/>
        </w:tabs>
        <w:spacing w:before="6"/>
        <w:ind w:left="260" w:right="116" w:firstLine="758"/>
        <w:jc w:val="both"/>
        <w:rPr>
          <w:sz w:val="24"/>
        </w:rPr>
      </w:pPr>
      <w:r>
        <w:rPr>
          <w:sz w:val="24"/>
        </w:rPr>
        <w:t>сфорсированность мотивации к продолжению изучения информатики как профильного предмета на уровне среднего общего образования.</w:t>
      </w:r>
    </w:p>
    <w:p w:rsidR="002F49BA" w:rsidRDefault="00263745">
      <w:pPr>
        <w:pStyle w:val="a3"/>
        <w:spacing w:before="3" w:line="275" w:lineRule="exact"/>
        <w:ind w:left="1018"/>
        <w:jc w:val="left"/>
      </w:pPr>
      <w:r>
        <w:rPr>
          <w:spacing w:val="-2"/>
        </w:rPr>
        <w:t>География:</w:t>
      </w:r>
    </w:p>
    <w:p w:rsidR="002F49BA" w:rsidRDefault="00263745">
      <w:pPr>
        <w:pStyle w:val="a5"/>
        <w:numPr>
          <w:ilvl w:val="0"/>
          <w:numId w:val="10"/>
        </w:numPr>
        <w:tabs>
          <w:tab w:val="left" w:pos="1675"/>
        </w:tabs>
        <w:ind w:left="260" w:right="122" w:firstLine="758"/>
        <w:jc w:val="both"/>
        <w:rPr>
          <w:sz w:val="24"/>
        </w:rPr>
      </w:pPr>
      <w:r>
        <w:rPr>
          <w:sz w:val="24"/>
        </w:rPr>
        <w:t>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 практических задач своего населенного пункта;</w:t>
      </w:r>
    </w:p>
    <w:p w:rsidR="002F49BA" w:rsidRDefault="00263745">
      <w:pPr>
        <w:pStyle w:val="a5"/>
        <w:numPr>
          <w:ilvl w:val="0"/>
          <w:numId w:val="10"/>
        </w:numPr>
        <w:tabs>
          <w:tab w:val="left" w:pos="1676"/>
          <w:tab w:val="left" w:pos="3093"/>
          <w:tab w:val="left" w:pos="5215"/>
        </w:tabs>
        <w:ind w:left="260" w:right="1138" w:firstLine="758"/>
        <w:rPr>
          <w:sz w:val="24"/>
        </w:rPr>
      </w:pPr>
      <w:r>
        <w:rPr>
          <w:spacing w:val="-2"/>
          <w:sz w:val="24"/>
        </w:rPr>
        <w:t>умение</w:t>
      </w:r>
      <w:r>
        <w:rPr>
          <w:sz w:val="24"/>
        </w:rPr>
        <w:tab/>
      </w:r>
      <w:r>
        <w:rPr>
          <w:spacing w:val="-2"/>
          <w:sz w:val="24"/>
        </w:rPr>
        <w:t>устанавливать</w:t>
      </w:r>
      <w:r>
        <w:rPr>
          <w:sz w:val="24"/>
        </w:rPr>
        <w:tab/>
        <w:t>взаимосвязи</w:t>
      </w:r>
      <w:r>
        <w:rPr>
          <w:spacing w:val="70"/>
          <w:sz w:val="24"/>
        </w:rPr>
        <w:t xml:space="preserve"> </w:t>
      </w:r>
      <w:r>
        <w:rPr>
          <w:sz w:val="24"/>
        </w:rPr>
        <w:t>между</w:t>
      </w:r>
      <w:r>
        <w:rPr>
          <w:spacing w:val="-21"/>
          <w:sz w:val="24"/>
        </w:rPr>
        <w:t xml:space="preserve"> </w:t>
      </w:r>
      <w:r>
        <w:rPr>
          <w:sz w:val="24"/>
        </w:rPr>
        <w:t>изученными</w:t>
      </w:r>
      <w:r>
        <w:rPr>
          <w:spacing w:val="74"/>
          <w:sz w:val="24"/>
        </w:rPr>
        <w:t xml:space="preserve"> </w:t>
      </w:r>
      <w:r>
        <w:rPr>
          <w:sz w:val="24"/>
        </w:rPr>
        <w:t>природными, социальными и экономическими явлениями и процессами;</w:t>
      </w:r>
    </w:p>
    <w:p w:rsidR="002F49BA" w:rsidRDefault="00263745">
      <w:pPr>
        <w:pStyle w:val="a5"/>
        <w:numPr>
          <w:ilvl w:val="0"/>
          <w:numId w:val="10"/>
        </w:numPr>
        <w:tabs>
          <w:tab w:val="left" w:pos="1676"/>
        </w:tabs>
        <w:ind w:left="260" w:right="115" w:firstLine="758"/>
        <w:rPr>
          <w:sz w:val="24"/>
        </w:rPr>
      </w:pPr>
      <w:r>
        <w:rPr>
          <w:sz w:val="24"/>
        </w:rPr>
        <w:t>умение</w:t>
      </w:r>
      <w:r>
        <w:rPr>
          <w:spacing w:val="80"/>
          <w:sz w:val="24"/>
        </w:rPr>
        <w:t xml:space="preserve"> </w:t>
      </w:r>
      <w:r>
        <w:rPr>
          <w:sz w:val="24"/>
        </w:rPr>
        <w:t>использовать</w:t>
      </w:r>
      <w:r>
        <w:rPr>
          <w:spacing w:val="80"/>
          <w:sz w:val="24"/>
        </w:rPr>
        <w:t xml:space="preserve"> </w:t>
      </w:r>
      <w:r>
        <w:rPr>
          <w:sz w:val="24"/>
        </w:rPr>
        <w:t>географические</w:t>
      </w:r>
      <w:r>
        <w:rPr>
          <w:spacing w:val="80"/>
          <w:sz w:val="24"/>
        </w:rPr>
        <w:t xml:space="preserve"> </w:t>
      </w:r>
      <w:r>
        <w:rPr>
          <w:sz w:val="24"/>
        </w:rPr>
        <w:t>знания</w:t>
      </w:r>
      <w:r>
        <w:rPr>
          <w:spacing w:val="80"/>
          <w:sz w:val="24"/>
        </w:rPr>
        <w:t xml:space="preserve"> </w:t>
      </w:r>
      <w:r>
        <w:rPr>
          <w:sz w:val="24"/>
        </w:rPr>
        <w:t>для</w:t>
      </w:r>
      <w:r>
        <w:rPr>
          <w:spacing w:val="80"/>
          <w:sz w:val="24"/>
        </w:rPr>
        <w:t xml:space="preserve"> </w:t>
      </w:r>
      <w:r>
        <w:rPr>
          <w:sz w:val="24"/>
        </w:rPr>
        <w:t>описания</w:t>
      </w:r>
      <w:r>
        <w:rPr>
          <w:spacing w:val="80"/>
          <w:sz w:val="24"/>
        </w:rPr>
        <w:t xml:space="preserve"> </w:t>
      </w:r>
      <w:r>
        <w:rPr>
          <w:sz w:val="24"/>
        </w:rPr>
        <w:t>существенных</w:t>
      </w:r>
      <w:r>
        <w:rPr>
          <w:spacing w:val="80"/>
          <w:sz w:val="24"/>
        </w:rPr>
        <w:t xml:space="preserve"> </w:t>
      </w:r>
      <w:r>
        <w:rPr>
          <w:sz w:val="24"/>
        </w:rPr>
        <w:t>признаков разнообразных явлений и процессов в повседневной жизни;</w:t>
      </w:r>
    </w:p>
    <w:p w:rsidR="002F49BA" w:rsidRDefault="00263745">
      <w:pPr>
        <w:pStyle w:val="a5"/>
        <w:numPr>
          <w:ilvl w:val="0"/>
          <w:numId w:val="10"/>
        </w:numPr>
        <w:tabs>
          <w:tab w:val="left" w:pos="1676"/>
          <w:tab w:val="left" w:pos="5215"/>
          <w:tab w:val="left" w:pos="5926"/>
          <w:tab w:val="left" w:pos="8048"/>
          <w:tab w:val="left" w:pos="9465"/>
        </w:tabs>
        <w:ind w:left="966" w:right="737" w:firstLine="52"/>
        <w:rPr>
          <w:sz w:val="24"/>
        </w:rPr>
      </w:pPr>
      <w:r>
        <w:rPr>
          <w:sz w:val="24"/>
        </w:rPr>
        <w:t>сформированность</w:t>
      </w:r>
      <w:r>
        <w:rPr>
          <w:spacing w:val="80"/>
          <w:sz w:val="24"/>
        </w:rPr>
        <w:t xml:space="preserve"> </w:t>
      </w:r>
      <w:r>
        <w:rPr>
          <w:sz w:val="24"/>
        </w:rPr>
        <w:t>мотивации</w:t>
      </w:r>
      <w:r>
        <w:rPr>
          <w:sz w:val="24"/>
        </w:rPr>
        <w:tab/>
      </w:r>
      <w:r>
        <w:rPr>
          <w:spacing w:val="-10"/>
          <w:sz w:val="24"/>
        </w:rPr>
        <w:t>к</w:t>
      </w:r>
      <w:r>
        <w:rPr>
          <w:sz w:val="24"/>
        </w:rPr>
        <w:tab/>
      </w:r>
      <w:r>
        <w:rPr>
          <w:spacing w:val="-2"/>
          <w:sz w:val="24"/>
        </w:rPr>
        <w:t>продолжению</w:t>
      </w:r>
      <w:r>
        <w:rPr>
          <w:sz w:val="24"/>
        </w:rPr>
        <w:tab/>
      </w:r>
      <w:r>
        <w:rPr>
          <w:spacing w:val="-2"/>
          <w:sz w:val="24"/>
        </w:rPr>
        <w:t>изучения</w:t>
      </w:r>
      <w:r>
        <w:rPr>
          <w:sz w:val="24"/>
        </w:rPr>
        <w:tab/>
      </w:r>
      <w:r>
        <w:rPr>
          <w:spacing w:val="-2"/>
          <w:sz w:val="24"/>
        </w:rPr>
        <w:t xml:space="preserve">географии </w:t>
      </w:r>
      <w:r>
        <w:rPr>
          <w:sz w:val="24"/>
        </w:rPr>
        <w:t>как профильного предмета на уровне среднего общего образования.</w:t>
      </w:r>
    </w:p>
    <w:p w:rsidR="002F49BA" w:rsidRDefault="00263745">
      <w:pPr>
        <w:pStyle w:val="a3"/>
        <w:spacing w:line="271" w:lineRule="exact"/>
        <w:ind w:left="1018"/>
        <w:jc w:val="left"/>
      </w:pPr>
      <w:r>
        <w:rPr>
          <w:spacing w:val="-2"/>
        </w:rPr>
        <w:t>Физика:</w:t>
      </w:r>
    </w:p>
    <w:p w:rsidR="002F49BA" w:rsidRDefault="00263745">
      <w:pPr>
        <w:pStyle w:val="a5"/>
        <w:numPr>
          <w:ilvl w:val="0"/>
          <w:numId w:val="10"/>
        </w:numPr>
        <w:tabs>
          <w:tab w:val="left" w:pos="1675"/>
        </w:tabs>
        <w:ind w:left="260" w:right="121" w:firstLine="758"/>
        <w:jc w:val="both"/>
        <w:rPr>
          <w:sz w:val="24"/>
        </w:rPr>
      </w:pPr>
      <w:r>
        <w:rPr>
          <w:sz w:val="24"/>
        </w:rPr>
        <w:t>умение использовать знания о физических явлениях в повседневной жизни для</w:t>
      </w:r>
      <w:r>
        <w:rPr>
          <w:spacing w:val="40"/>
          <w:sz w:val="24"/>
        </w:rPr>
        <w:t xml:space="preserve"> </w:t>
      </w:r>
      <w:r>
        <w:rPr>
          <w:sz w:val="24"/>
        </w:rPr>
        <w:t>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w:t>
      </w:r>
    </w:p>
    <w:p w:rsidR="002F49BA" w:rsidRDefault="00263745">
      <w:pPr>
        <w:pStyle w:val="a5"/>
        <w:numPr>
          <w:ilvl w:val="0"/>
          <w:numId w:val="10"/>
        </w:numPr>
        <w:tabs>
          <w:tab w:val="left" w:pos="1675"/>
        </w:tabs>
        <w:ind w:left="260" w:right="119" w:firstLine="758"/>
        <w:jc w:val="both"/>
        <w:rPr>
          <w:sz w:val="24"/>
        </w:rPr>
      </w:pPr>
      <w:r>
        <w:rPr>
          <w:sz w:val="24"/>
        </w:rPr>
        <w:t>понимание необходимости применения достижений физики и технологий для рационального природопользования; расширенные представления о сферах профессиональной деятельности, связанных с физикой и современными технологиями, основанными на достижениях физической науки, позволяющие рассматривать физико- техническую область знаний как сферу своей будущей профессиональной деятельности;</w:t>
      </w:r>
    </w:p>
    <w:p w:rsidR="002F49BA" w:rsidRDefault="00263745">
      <w:pPr>
        <w:pStyle w:val="a5"/>
        <w:numPr>
          <w:ilvl w:val="0"/>
          <w:numId w:val="10"/>
        </w:numPr>
        <w:tabs>
          <w:tab w:val="left" w:pos="1675"/>
        </w:tabs>
        <w:ind w:left="260" w:right="123" w:firstLine="758"/>
        <w:jc w:val="both"/>
        <w:rPr>
          <w:sz w:val="24"/>
        </w:rPr>
      </w:pPr>
      <w:r>
        <w:rPr>
          <w:sz w:val="24"/>
        </w:rPr>
        <w:t>сформированность мотивации к</w:t>
      </w:r>
      <w:r>
        <w:rPr>
          <w:spacing w:val="-1"/>
          <w:sz w:val="24"/>
        </w:rPr>
        <w:t xml:space="preserve"> </w:t>
      </w:r>
      <w:r>
        <w:rPr>
          <w:sz w:val="24"/>
        </w:rPr>
        <w:t>продолжению</w:t>
      </w:r>
      <w:r>
        <w:rPr>
          <w:spacing w:val="-1"/>
          <w:sz w:val="24"/>
        </w:rPr>
        <w:t xml:space="preserve"> </w:t>
      </w:r>
      <w:r>
        <w:rPr>
          <w:sz w:val="24"/>
        </w:rPr>
        <w:t>изучения физики как профильного предмета на уровне среднего общего образования.</w:t>
      </w:r>
    </w:p>
    <w:p w:rsidR="002F49BA" w:rsidRDefault="00263745">
      <w:pPr>
        <w:pStyle w:val="a3"/>
        <w:spacing w:line="271" w:lineRule="exact"/>
        <w:ind w:left="1018"/>
        <w:jc w:val="left"/>
      </w:pPr>
      <w:r>
        <w:rPr>
          <w:spacing w:val="-2"/>
        </w:rPr>
        <w:t>Обществознание:</w:t>
      </w:r>
    </w:p>
    <w:p w:rsidR="002F49BA" w:rsidRDefault="00263745">
      <w:pPr>
        <w:pStyle w:val="a5"/>
        <w:numPr>
          <w:ilvl w:val="0"/>
          <w:numId w:val="10"/>
        </w:numPr>
        <w:tabs>
          <w:tab w:val="left" w:pos="1675"/>
        </w:tabs>
        <w:ind w:left="260" w:right="107" w:firstLine="758"/>
        <w:jc w:val="both"/>
        <w:rPr>
          <w:sz w:val="24"/>
        </w:rPr>
      </w:pPr>
      <w:r>
        <w:rPr>
          <w:sz w:val="24"/>
        </w:rPr>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w:t>
      </w:r>
      <w:r>
        <w:rPr>
          <w:spacing w:val="40"/>
          <w:sz w:val="24"/>
        </w:rPr>
        <w:t xml:space="preserve"> </w:t>
      </w:r>
      <w:r>
        <w:rPr>
          <w:sz w:val="24"/>
        </w:rPr>
        <w:t>числе</w:t>
      </w:r>
      <w:r>
        <w:rPr>
          <w:spacing w:val="40"/>
          <w:sz w:val="24"/>
        </w:rPr>
        <w:t xml:space="preserve"> </w:t>
      </w:r>
      <w:r>
        <w:rPr>
          <w:sz w:val="24"/>
        </w:rPr>
        <w:t>нормы</w:t>
      </w:r>
      <w:r>
        <w:rPr>
          <w:spacing w:val="40"/>
          <w:sz w:val="24"/>
        </w:rPr>
        <w:t xml:space="preserve"> </w:t>
      </w:r>
      <w:r>
        <w:rPr>
          <w:sz w:val="24"/>
        </w:rPr>
        <w:t>гражданского,</w:t>
      </w:r>
      <w:r>
        <w:rPr>
          <w:spacing w:val="40"/>
          <w:sz w:val="24"/>
        </w:rPr>
        <w:t xml:space="preserve"> </w:t>
      </w:r>
      <w:r>
        <w:rPr>
          <w:sz w:val="24"/>
        </w:rPr>
        <w:t>трудового</w:t>
      </w:r>
      <w:r>
        <w:rPr>
          <w:spacing w:val="40"/>
          <w:sz w:val="24"/>
        </w:rPr>
        <w:t xml:space="preserve"> </w:t>
      </w:r>
      <w:r>
        <w:rPr>
          <w:sz w:val="24"/>
        </w:rPr>
        <w:t xml:space="preserve">и семейного права, основы налогового законодательства); процессах и явлениях в экономической сфере (в области макро- и </w:t>
      </w:r>
      <w:r>
        <w:rPr>
          <w:spacing w:val="-2"/>
          <w:sz w:val="24"/>
        </w:rPr>
        <w:t>микроэкономики);</w:t>
      </w:r>
    </w:p>
    <w:p w:rsidR="002F49BA" w:rsidRDefault="00263745">
      <w:pPr>
        <w:pStyle w:val="a5"/>
        <w:numPr>
          <w:ilvl w:val="0"/>
          <w:numId w:val="10"/>
        </w:numPr>
        <w:tabs>
          <w:tab w:val="left" w:pos="1675"/>
        </w:tabs>
        <w:ind w:left="260" w:right="116" w:firstLine="758"/>
        <w:jc w:val="both"/>
        <w:rPr>
          <w:sz w:val="24"/>
        </w:rPr>
      </w:pPr>
      <w:r>
        <w:rPr>
          <w:sz w:val="24"/>
        </w:rPr>
        <w:t>умение приводить примеры (в том числе моделировать ситуации) деятельности</w:t>
      </w:r>
      <w:r>
        <w:rPr>
          <w:spacing w:val="40"/>
          <w:sz w:val="24"/>
        </w:rPr>
        <w:t xml:space="preserve"> </w:t>
      </w:r>
      <w:r>
        <w:rPr>
          <w:sz w:val="24"/>
        </w:rPr>
        <w:t>людей, социальных</w:t>
      </w:r>
      <w:r>
        <w:rPr>
          <w:spacing w:val="40"/>
          <w:sz w:val="24"/>
        </w:rPr>
        <w:t xml:space="preserve"> </w:t>
      </w:r>
      <w:r>
        <w:rPr>
          <w:sz w:val="24"/>
        </w:rPr>
        <w:t>объектов,</w:t>
      </w:r>
      <w:r>
        <w:rPr>
          <w:spacing w:val="40"/>
          <w:sz w:val="24"/>
        </w:rPr>
        <w:t xml:space="preserve"> </w:t>
      </w:r>
      <w:r>
        <w:rPr>
          <w:sz w:val="24"/>
        </w:rPr>
        <w:t>явлений,</w:t>
      </w:r>
      <w:r>
        <w:rPr>
          <w:spacing w:val="40"/>
          <w:sz w:val="24"/>
        </w:rPr>
        <w:t xml:space="preserve"> </w:t>
      </w:r>
      <w:r>
        <w:rPr>
          <w:sz w:val="24"/>
        </w:rPr>
        <w:t>процессов</w:t>
      </w:r>
      <w:r>
        <w:rPr>
          <w:spacing w:val="40"/>
          <w:sz w:val="24"/>
        </w:rPr>
        <w:t xml:space="preserve"> </w:t>
      </w:r>
      <w:r>
        <w:rPr>
          <w:sz w:val="24"/>
        </w:rPr>
        <w:t>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w:t>
      </w:r>
    </w:p>
    <w:p w:rsidR="002F49BA" w:rsidRDefault="00263745">
      <w:pPr>
        <w:pStyle w:val="a5"/>
        <w:numPr>
          <w:ilvl w:val="0"/>
          <w:numId w:val="10"/>
        </w:numPr>
        <w:tabs>
          <w:tab w:val="left" w:pos="1675"/>
        </w:tabs>
        <w:ind w:left="260" w:right="124" w:firstLine="758"/>
        <w:jc w:val="both"/>
        <w:rPr>
          <w:sz w:val="24"/>
        </w:rPr>
      </w:pPr>
      <w:r>
        <w:rPr>
          <w:sz w:val="24"/>
        </w:rPr>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2F49BA" w:rsidRDefault="002F49BA">
      <w:pPr>
        <w:sectPr w:rsidR="002F49BA">
          <w:pgSz w:w="11910" w:h="16840"/>
          <w:pgMar w:top="880" w:right="300" w:bottom="280" w:left="340" w:header="720" w:footer="720" w:gutter="0"/>
          <w:cols w:space="720"/>
        </w:sectPr>
      </w:pPr>
    </w:p>
    <w:p w:rsidR="002F49BA" w:rsidRDefault="00263745">
      <w:pPr>
        <w:pStyle w:val="a5"/>
        <w:numPr>
          <w:ilvl w:val="0"/>
          <w:numId w:val="10"/>
        </w:numPr>
        <w:tabs>
          <w:tab w:val="left" w:pos="1675"/>
        </w:tabs>
        <w:spacing w:before="73"/>
        <w:ind w:left="260" w:right="119" w:firstLine="758"/>
        <w:jc w:val="both"/>
        <w:rPr>
          <w:sz w:val="24"/>
        </w:rPr>
      </w:pPr>
      <w:r>
        <w:rPr>
          <w:sz w:val="24"/>
        </w:rPr>
        <w:lastRenderedPageBreak/>
        <w:t>овладение приёмами поиска и извлечения социальной информации (текстовой, графической,</w:t>
      </w:r>
      <w:r>
        <w:rPr>
          <w:spacing w:val="-5"/>
          <w:sz w:val="24"/>
        </w:rPr>
        <w:t xml:space="preserve"> </w:t>
      </w:r>
      <w:r>
        <w:rPr>
          <w:sz w:val="24"/>
        </w:rPr>
        <w:t>аудиовизуальной)</w:t>
      </w:r>
      <w:r>
        <w:rPr>
          <w:spacing w:val="-5"/>
          <w:sz w:val="24"/>
        </w:rPr>
        <w:t xml:space="preserve"> </w:t>
      </w:r>
      <w:r>
        <w:rPr>
          <w:sz w:val="24"/>
        </w:rPr>
        <w:t>по заданной</w:t>
      </w:r>
      <w:r>
        <w:rPr>
          <w:spacing w:val="-6"/>
          <w:sz w:val="24"/>
        </w:rPr>
        <w:t xml:space="preserve"> </w:t>
      </w:r>
      <w:r>
        <w:rPr>
          <w:sz w:val="24"/>
        </w:rPr>
        <w:t>теме</w:t>
      </w:r>
      <w:r>
        <w:rPr>
          <w:spacing w:val="-3"/>
          <w:sz w:val="24"/>
        </w:rPr>
        <w:t xml:space="preserve"> </w:t>
      </w:r>
      <w:r>
        <w:rPr>
          <w:sz w:val="24"/>
        </w:rPr>
        <w:t>из</w:t>
      </w:r>
      <w:r>
        <w:rPr>
          <w:spacing w:val="-1"/>
          <w:sz w:val="24"/>
        </w:rPr>
        <w:t xml:space="preserve"> </w:t>
      </w:r>
      <w:r>
        <w:rPr>
          <w:sz w:val="24"/>
        </w:rPr>
        <w:t>различных</w:t>
      </w:r>
      <w:r>
        <w:rPr>
          <w:spacing w:val="-7"/>
          <w:sz w:val="24"/>
        </w:rPr>
        <w:t xml:space="preserve"> </w:t>
      </w:r>
      <w:r>
        <w:rPr>
          <w:sz w:val="24"/>
        </w:rPr>
        <w:t>адаптированных</w:t>
      </w:r>
      <w:r>
        <w:rPr>
          <w:spacing w:val="-7"/>
          <w:sz w:val="24"/>
        </w:rPr>
        <w:t xml:space="preserve"> </w:t>
      </w:r>
      <w:r>
        <w:rPr>
          <w:sz w:val="24"/>
        </w:rPr>
        <w:t>источников</w:t>
      </w:r>
      <w:r>
        <w:rPr>
          <w:spacing w:val="-5"/>
          <w:sz w:val="24"/>
        </w:rPr>
        <w:t xml:space="preserve"> </w:t>
      </w:r>
      <w:r>
        <w:rPr>
          <w:sz w:val="24"/>
        </w:rPr>
        <w:t>(в</w:t>
      </w:r>
      <w:r>
        <w:rPr>
          <w:spacing w:val="-1"/>
          <w:sz w:val="24"/>
        </w:rPr>
        <w:t xml:space="preserve"> </w:t>
      </w:r>
      <w:r>
        <w:rPr>
          <w:sz w:val="24"/>
        </w:rPr>
        <w:t>том</w:t>
      </w:r>
      <w:r>
        <w:rPr>
          <w:spacing w:val="-5"/>
          <w:sz w:val="24"/>
        </w:rPr>
        <w:t xml:space="preserve"> </w:t>
      </w:r>
      <w:r>
        <w:rPr>
          <w:sz w:val="24"/>
        </w:rPr>
        <w:t>числе учебных материалов) и публикаций средств массовой информации (далее — СМИ) с соблюдением правил информационной безопасности при работе в Интернете;</w:t>
      </w:r>
    </w:p>
    <w:p w:rsidR="002F49BA" w:rsidRDefault="00263745">
      <w:pPr>
        <w:pStyle w:val="a5"/>
        <w:numPr>
          <w:ilvl w:val="0"/>
          <w:numId w:val="10"/>
        </w:numPr>
        <w:tabs>
          <w:tab w:val="left" w:pos="1675"/>
        </w:tabs>
        <w:ind w:left="260" w:right="114" w:firstLine="758"/>
        <w:jc w:val="both"/>
        <w:rPr>
          <w:sz w:val="24"/>
        </w:rPr>
      </w:pPr>
      <w:r>
        <w:rPr>
          <w:sz w:val="24"/>
        </w:rPr>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w:t>
      </w:r>
      <w:r>
        <w:rPr>
          <w:spacing w:val="40"/>
          <w:sz w:val="24"/>
        </w:rPr>
        <w:t xml:space="preserve"> </w:t>
      </w:r>
      <w:r>
        <w:rPr>
          <w:sz w:val="24"/>
        </w:rPr>
        <w:t>анализа потребления домашнего хозяйства; для составления личного финансового плана; для выбора профессии и оценки собственных перспектив в профессиональной сфере; для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2F49BA" w:rsidRDefault="00263745">
      <w:pPr>
        <w:pStyle w:val="a3"/>
        <w:spacing w:before="1"/>
        <w:ind w:left="1018"/>
        <w:jc w:val="left"/>
      </w:pPr>
      <w:r>
        <w:rPr>
          <w:spacing w:val="-2"/>
        </w:rPr>
        <w:t>Биология:</w:t>
      </w:r>
    </w:p>
    <w:p w:rsidR="002F49BA" w:rsidRDefault="00263745">
      <w:pPr>
        <w:pStyle w:val="a5"/>
        <w:numPr>
          <w:ilvl w:val="0"/>
          <w:numId w:val="10"/>
        </w:numPr>
        <w:tabs>
          <w:tab w:val="left" w:pos="1675"/>
        </w:tabs>
        <w:spacing w:before="3"/>
        <w:ind w:left="260" w:right="112" w:firstLine="758"/>
        <w:jc w:val="both"/>
        <w:rPr>
          <w:sz w:val="24"/>
        </w:rPr>
      </w:pPr>
      <w:r>
        <w:rPr>
          <w:sz w:val="24"/>
        </w:rPr>
        <w:t>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w:t>
      </w:r>
    </w:p>
    <w:p w:rsidR="002F49BA" w:rsidRDefault="00263745">
      <w:pPr>
        <w:pStyle w:val="a5"/>
        <w:numPr>
          <w:ilvl w:val="0"/>
          <w:numId w:val="10"/>
        </w:numPr>
        <w:tabs>
          <w:tab w:val="left" w:pos="1675"/>
        </w:tabs>
        <w:spacing w:line="274" w:lineRule="exact"/>
        <w:ind w:left="1675" w:hanging="657"/>
        <w:jc w:val="both"/>
        <w:rPr>
          <w:sz w:val="24"/>
        </w:rPr>
      </w:pPr>
      <w:r>
        <w:rPr>
          <w:sz w:val="24"/>
        </w:rPr>
        <w:t>умение</w:t>
      </w:r>
      <w:r>
        <w:rPr>
          <w:spacing w:val="-8"/>
          <w:sz w:val="24"/>
        </w:rPr>
        <w:t xml:space="preserve"> </w:t>
      </w:r>
      <w:r>
        <w:rPr>
          <w:sz w:val="24"/>
        </w:rPr>
        <w:t>интегрировать</w:t>
      </w:r>
      <w:r>
        <w:rPr>
          <w:spacing w:val="-4"/>
          <w:sz w:val="24"/>
        </w:rPr>
        <w:t xml:space="preserve"> </w:t>
      </w:r>
      <w:r>
        <w:rPr>
          <w:sz w:val="24"/>
        </w:rPr>
        <w:t>биологические</w:t>
      </w:r>
      <w:r>
        <w:rPr>
          <w:spacing w:val="-6"/>
          <w:sz w:val="24"/>
        </w:rPr>
        <w:t xml:space="preserve"> </w:t>
      </w:r>
      <w:r>
        <w:rPr>
          <w:sz w:val="24"/>
        </w:rPr>
        <w:t>знания</w:t>
      </w:r>
      <w:r>
        <w:rPr>
          <w:spacing w:val="-9"/>
          <w:sz w:val="24"/>
        </w:rPr>
        <w:t xml:space="preserve"> </w:t>
      </w:r>
      <w:r>
        <w:rPr>
          <w:sz w:val="24"/>
        </w:rPr>
        <w:t>со</w:t>
      </w:r>
      <w:r>
        <w:rPr>
          <w:spacing w:val="-5"/>
          <w:sz w:val="24"/>
        </w:rPr>
        <w:t xml:space="preserve"> </w:t>
      </w:r>
      <w:r>
        <w:rPr>
          <w:sz w:val="24"/>
        </w:rPr>
        <w:t>знаниями</w:t>
      </w:r>
      <w:r>
        <w:rPr>
          <w:spacing w:val="-4"/>
          <w:sz w:val="24"/>
        </w:rPr>
        <w:t xml:space="preserve"> </w:t>
      </w:r>
      <w:r>
        <w:rPr>
          <w:sz w:val="24"/>
        </w:rPr>
        <w:t>других</w:t>
      </w:r>
      <w:r>
        <w:rPr>
          <w:spacing w:val="-5"/>
          <w:sz w:val="24"/>
        </w:rPr>
        <w:t xml:space="preserve"> </w:t>
      </w:r>
      <w:r>
        <w:rPr>
          <w:sz w:val="24"/>
        </w:rPr>
        <w:t>учебных</w:t>
      </w:r>
      <w:r>
        <w:rPr>
          <w:spacing w:val="-9"/>
          <w:sz w:val="24"/>
        </w:rPr>
        <w:t xml:space="preserve"> </w:t>
      </w:r>
      <w:r>
        <w:rPr>
          <w:spacing w:val="-2"/>
          <w:sz w:val="24"/>
        </w:rPr>
        <w:t>предметов;</w:t>
      </w:r>
    </w:p>
    <w:p w:rsidR="002F49BA" w:rsidRDefault="00263745">
      <w:pPr>
        <w:pStyle w:val="a5"/>
        <w:numPr>
          <w:ilvl w:val="0"/>
          <w:numId w:val="10"/>
        </w:numPr>
        <w:tabs>
          <w:tab w:val="left" w:pos="1675"/>
        </w:tabs>
        <w:spacing w:before="3"/>
        <w:ind w:left="260" w:right="121" w:firstLine="758"/>
        <w:jc w:val="both"/>
        <w:rPr>
          <w:sz w:val="24"/>
        </w:rPr>
      </w:pPr>
      <w:r>
        <w:rPr>
          <w:sz w:val="24"/>
        </w:rPr>
        <w:t>интерес к углублению биологических знаний и выбору биологии как профильного</w:t>
      </w:r>
      <w:r>
        <w:rPr>
          <w:spacing w:val="40"/>
          <w:sz w:val="24"/>
        </w:rPr>
        <w:t xml:space="preserve"> </w:t>
      </w:r>
      <w:r>
        <w:rPr>
          <w:sz w:val="24"/>
        </w:rPr>
        <w:t>предмета на уровне среднего общего образования для будущей профессиональной деятельности в области биологии, медицины, экологии, ветеринарии, сельского хозяйства, пищевой промышленности, психологии, искусства, спорта.</w:t>
      </w:r>
    </w:p>
    <w:p w:rsidR="002F49BA" w:rsidRDefault="00263745">
      <w:pPr>
        <w:pStyle w:val="a3"/>
        <w:spacing w:line="275" w:lineRule="exact"/>
        <w:ind w:left="1018"/>
      </w:pPr>
      <w:r>
        <w:t>Изобразительное</w:t>
      </w:r>
      <w:r>
        <w:rPr>
          <w:spacing w:val="-7"/>
        </w:rPr>
        <w:t xml:space="preserve"> </w:t>
      </w:r>
      <w:r>
        <w:rPr>
          <w:spacing w:val="-2"/>
        </w:rPr>
        <w:t>искусство:</w:t>
      </w:r>
    </w:p>
    <w:p w:rsidR="002F49BA" w:rsidRDefault="00263745">
      <w:pPr>
        <w:pStyle w:val="a5"/>
        <w:numPr>
          <w:ilvl w:val="0"/>
          <w:numId w:val="10"/>
        </w:numPr>
        <w:tabs>
          <w:tab w:val="left" w:pos="1675"/>
        </w:tabs>
        <w:ind w:left="260" w:right="122" w:firstLine="758"/>
        <w:jc w:val="both"/>
        <w:rPr>
          <w:sz w:val="24"/>
        </w:rPr>
      </w:pPr>
      <w:r>
        <w:rPr>
          <w:sz w:val="24"/>
        </w:rPr>
        <w:t>сформированность системы знаний о различных художественных материалах в изобразительном искусстве; о различных способах живописного построения изображения; о стилях и различных жанрах изобразительного искусства; о выдающихся отечественных и зарубежных художниках, скульпторах и архитекторах.</w:t>
      </w:r>
    </w:p>
    <w:p w:rsidR="002F49BA" w:rsidRDefault="00263745">
      <w:pPr>
        <w:pStyle w:val="a3"/>
        <w:ind w:left="1018"/>
      </w:pPr>
      <w:r>
        <w:t>Основы</w:t>
      </w:r>
      <w:r>
        <w:rPr>
          <w:spacing w:val="-2"/>
        </w:rPr>
        <w:t xml:space="preserve"> </w:t>
      </w:r>
      <w:r>
        <w:t>безопасности</w:t>
      </w:r>
      <w:r>
        <w:rPr>
          <w:spacing w:val="-5"/>
        </w:rPr>
        <w:t xml:space="preserve"> </w:t>
      </w:r>
      <w:r>
        <w:rPr>
          <w:spacing w:val="-2"/>
        </w:rPr>
        <w:t>жизнедеятельности:</w:t>
      </w:r>
    </w:p>
    <w:p w:rsidR="002F49BA" w:rsidRDefault="00263745">
      <w:pPr>
        <w:pStyle w:val="a5"/>
        <w:numPr>
          <w:ilvl w:val="0"/>
          <w:numId w:val="10"/>
        </w:numPr>
        <w:tabs>
          <w:tab w:val="left" w:pos="1675"/>
        </w:tabs>
        <w:spacing w:before="4"/>
        <w:ind w:left="260" w:right="120" w:firstLine="758"/>
        <w:jc w:val="both"/>
        <w:rPr>
          <w:sz w:val="24"/>
        </w:rPr>
      </w:pPr>
      <w:r>
        <w:rPr>
          <w:sz w:val="24"/>
        </w:rPr>
        <w:t>сформированность</w:t>
      </w:r>
      <w:r>
        <w:rPr>
          <w:spacing w:val="-2"/>
          <w:sz w:val="24"/>
        </w:rPr>
        <w:t xml:space="preserve"> </w:t>
      </w:r>
      <w:r>
        <w:rPr>
          <w:sz w:val="24"/>
        </w:rPr>
        <w:t>культуры безопасности</w:t>
      </w:r>
      <w:r>
        <w:rPr>
          <w:spacing w:val="-2"/>
          <w:sz w:val="24"/>
        </w:rPr>
        <w:t xml:space="preserve"> </w:t>
      </w:r>
      <w:r>
        <w:rPr>
          <w:sz w:val="24"/>
        </w:rPr>
        <w:t>жизнедеятельности</w:t>
      </w:r>
      <w:r>
        <w:rPr>
          <w:spacing w:val="-1"/>
          <w:sz w:val="24"/>
        </w:rPr>
        <w:t xml:space="preserve"> </w:t>
      </w:r>
      <w:r>
        <w:rPr>
          <w:sz w:val="24"/>
        </w:rPr>
        <w:t>на</w:t>
      </w:r>
      <w:r>
        <w:rPr>
          <w:spacing w:val="-8"/>
          <w:sz w:val="24"/>
        </w:rPr>
        <w:t xml:space="preserve"> </w:t>
      </w:r>
      <w:r>
        <w:rPr>
          <w:sz w:val="24"/>
        </w:rPr>
        <w:t>основе</w:t>
      </w:r>
      <w:r>
        <w:rPr>
          <w:spacing w:val="-3"/>
          <w:sz w:val="24"/>
        </w:rPr>
        <w:t xml:space="preserve"> </w:t>
      </w:r>
      <w:r>
        <w:rPr>
          <w:sz w:val="24"/>
        </w:rPr>
        <w:t>освоенных</w:t>
      </w:r>
      <w:r>
        <w:rPr>
          <w:spacing w:val="-3"/>
          <w:sz w:val="24"/>
        </w:rPr>
        <w:t xml:space="preserve"> </w:t>
      </w:r>
      <w:r>
        <w:rPr>
          <w:sz w:val="24"/>
        </w:rPr>
        <w:t>знаний и умений, системного и комплексного понимания значимости безопасного поведения;</w:t>
      </w:r>
    </w:p>
    <w:p w:rsidR="002F49BA" w:rsidRDefault="00263745">
      <w:pPr>
        <w:pStyle w:val="a5"/>
        <w:numPr>
          <w:ilvl w:val="0"/>
          <w:numId w:val="10"/>
        </w:numPr>
        <w:tabs>
          <w:tab w:val="left" w:pos="1675"/>
        </w:tabs>
        <w:spacing w:before="3"/>
        <w:ind w:left="260" w:right="120" w:firstLine="758"/>
        <w:jc w:val="both"/>
        <w:rPr>
          <w:sz w:val="24"/>
        </w:rPr>
      </w:pPr>
      <w:r>
        <w:rPr>
          <w:sz w:val="24"/>
        </w:rPr>
        <w:t>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2F49BA" w:rsidRDefault="00263745" w:rsidP="00E96E0F">
      <w:pPr>
        <w:pStyle w:val="3"/>
        <w:numPr>
          <w:ilvl w:val="0"/>
          <w:numId w:val="159"/>
        </w:numPr>
        <w:tabs>
          <w:tab w:val="left" w:pos="1676"/>
        </w:tabs>
        <w:spacing w:line="274" w:lineRule="exact"/>
        <w:ind w:left="1676" w:hanging="658"/>
        <w:rPr>
          <w:b w:val="0"/>
        </w:rPr>
      </w:pPr>
      <w:r>
        <w:t>Предметные</w:t>
      </w:r>
      <w:r>
        <w:rPr>
          <w:spacing w:val="-5"/>
        </w:rPr>
        <w:t xml:space="preserve"> </w:t>
      </w:r>
      <w:r>
        <w:t>результаты</w:t>
      </w:r>
      <w:r>
        <w:rPr>
          <w:spacing w:val="-6"/>
        </w:rPr>
        <w:t xml:space="preserve"> </w:t>
      </w:r>
      <w:r>
        <w:t>по</w:t>
      </w:r>
      <w:r>
        <w:rPr>
          <w:spacing w:val="-1"/>
        </w:rPr>
        <w:t xml:space="preserve"> </w:t>
      </w:r>
      <w:r>
        <w:t>учебному</w:t>
      </w:r>
      <w:r>
        <w:rPr>
          <w:spacing w:val="-2"/>
        </w:rPr>
        <w:t xml:space="preserve"> </w:t>
      </w:r>
      <w:r>
        <w:t>курсу</w:t>
      </w:r>
      <w:r>
        <w:rPr>
          <w:spacing w:val="-6"/>
        </w:rPr>
        <w:t xml:space="preserve"> </w:t>
      </w:r>
      <w:r>
        <w:t>внеурочной</w:t>
      </w:r>
      <w:r>
        <w:rPr>
          <w:spacing w:val="-1"/>
        </w:rPr>
        <w:t xml:space="preserve"> </w:t>
      </w:r>
      <w:r>
        <w:rPr>
          <w:spacing w:val="-2"/>
        </w:rPr>
        <w:t>деятельности</w:t>
      </w:r>
    </w:p>
    <w:p w:rsidR="002F49BA" w:rsidRDefault="00263745">
      <w:pPr>
        <w:spacing w:before="2" w:line="275" w:lineRule="exact"/>
        <w:ind w:left="1018"/>
        <w:jc w:val="both"/>
        <w:rPr>
          <w:sz w:val="24"/>
        </w:rPr>
      </w:pPr>
      <w:r>
        <w:rPr>
          <w:b/>
          <w:sz w:val="24"/>
        </w:rPr>
        <w:t>«Разговоры</w:t>
      </w:r>
      <w:r>
        <w:rPr>
          <w:b/>
          <w:spacing w:val="-5"/>
          <w:sz w:val="24"/>
        </w:rPr>
        <w:t xml:space="preserve"> </w:t>
      </w:r>
      <w:r>
        <w:rPr>
          <w:b/>
          <w:sz w:val="24"/>
        </w:rPr>
        <w:t>о</w:t>
      </w:r>
      <w:r>
        <w:rPr>
          <w:b/>
          <w:spacing w:val="-4"/>
          <w:sz w:val="24"/>
        </w:rPr>
        <w:t xml:space="preserve"> </w:t>
      </w:r>
      <w:r>
        <w:rPr>
          <w:b/>
          <w:sz w:val="24"/>
        </w:rPr>
        <w:t>важном»</w:t>
      </w:r>
      <w:r>
        <w:rPr>
          <w:b/>
          <w:spacing w:val="-2"/>
          <w:sz w:val="24"/>
        </w:rPr>
        <w:t xml:space="preserve"> </w:t>
      </w:r>
      <w:r>
        <w:rPr>
          <w:sz w:val="24"/>
        </w:rPr>
        <w:t>обеспечивают</w:t>
      </w:r>
      <w:r>
        <w:rPr>
          <w:spacing w:val="-4"/>
          <w:sz w:val="24"/>
        </w:rPr>
        <w:t xml:space="preserve"> </w:t>
      </w:r>
      <w:r>
        <w:rPr>
          <w:sz w:val="24"/>
        </w:rPr>
        <w:t>формирование</w:t>
      </w:r>
      <w:r>
        <w:rPr>
          <w:spacing w:val="-4"/>
          <w:sz w:val="24"/>
        </w:rPr>
        <w:t xml:space="preserve"> </w:t>
      </w:r>
      <w:r>
        <w:rPr>
          <w:spacing w:val="-2"/>
          <w:sz w:val="24"/>
        </w:rPr>
        <w:t>представления:</w:t>
      </w:r>
    </w:p>
    <w:p w:rsidR="002F49BA" w:rsidRDefault="00263745">
      <w:pPr>
        <w:pStyle w:val="a5"/>
        <w:numPr>
          <w:ilvl w:val="0"/>
          <w:numId w:val="11"/>
        </w:numPr>
        <w:tabs>
          <w:tab w:val="left" w:pos="1675"/>
        </w:tabs>
        <w:spacing w:before="1"/>
        <w:ind w:left="260" w:right="119" w:firstLine="758"/>
        <w:jc w:val="both"/>
        <w:rPr>
          <w:sz w:val="24"/>
        </w:rPr>
      </w:pPr>
      <w:r>
        <w:rPr>
          <w:sz w:val="24"/>
        </w:rPr>
        <w:t>о политическом устройстве Российского государства, его институтах, их роли в жизни общества, о его важнейших законах; о базовых национальных российских ценностях;</w:t>
      </w:r>
    </w:p>
    <w:p w:rsidR="002F49BA" w:rsidRDefault="00263745">
      <w:pPr>
        <w:pStyle w:val="a5"/>
        <w:numPr>
          <w:ilvl w:val="0"/>
          <w:numId w:val="11"/>
        </w:numPr>
        <w:tabs>
          <w:tab w:val="left" w:pos="1675"/>
        </w:tabs>
        <w:spacing w:before="7"/>
        <w:ind w:left="260" w:right="118" w:firstLine="758"/>
        <w:jc w:val="both"/>
        <w:rPr>
          <w:sz w:val="24"/>
        </w:rPr>
      </w:pPr>
      <w:r>
        <w:rPr>
          <w:sz w:val="24"/>
        </w:rPr>
        <w:t>символах государства - Флаге, Гербе России, о флаге и гербе субъекта Российской Федерации, в котором находится образовательное учреждение;</w:t>
      </w:r>
    </w:p>
    <w:p w:rsidR="002F49BA" w:rsidRDefault="00263745">
      <w:pPr>
        <w:pStyle w:val="a5"/>
        <w:numPr>
          <w:ilvl w:val="0"/>
          <w:numId w:val="11"/>
        </w:numPr>
        <w:tabs>
          <w:tab w:val="left" w:pos="1675"/>
          <w:tab w:val="left" w:pos="8759"/>
        </w:tabs>
        <w:spacing w:before="5"/>
        <w:ind w:left="966" w:right="242" w:firstLine="52"/>
        <w:jc w:val="both"/>
        <w:rPr>
          <w:sz w:val="24"/>
        </w:rPr>
      </w:pPr>
      <w:r>
        <w:rPr>
          <w:sz w:val="24"/>
        </w:rPr>
        <w:t>институтах</w:t>
      </w:r>
      <w:r>
        <w:rPr>
          <w:spacing w:val="40"/>
          <w:sz w:val="24"/>
        </w:rPr>
        <w:t xml:space="preserve">  </w:t>
      </w:r>
      <w:r>
        <w:rPr>
          <w:sz w:val="24"/>
        </w:rPr>
        <w:t>гражданскогообщества,</w:t>
      </w:r>
      <w:r>
        <w:rPr>
          <w:spacing w:val="80"/>
          <w:sz w:val="24"/>
        </w:rPr>
        <w:t xml:space="preserve">  </w:t>
      </w:r>
      <w:r>
        <w:rPr>
          <w:sz w:val="24"/>
        </w:rPr>
        <w:t>о</w:t>
      </w:r>
      <w:r>
        <w:rPr>
          <w:spacing w:val="80"/>
          <w:sz w:val="24"/>
        </w:rPr>
        <w:t xml:space="preserve">   </w:t>
      </w:r>
      <w:r>
        <w:rPr>
          <w:sz w:val="24"/>
        </w:rPr>
        <w:t>возможностях</w:t>
      </w:r>
      <w:r>
        <w:rPr>
          <w:sz w:val="24"/>
        </w:rPr>
        <w:tab/>
        <w:t>участия</w:t>
      </w:r>
      <w:r>
        <w:rPr>
          <w:spacing w:val="80"/>
          <w:sz w:val="24"/>
        </w:rPr>
        <w:t xml:space="preserve">   </w:t>
      </w:r>
      <w:r>
        <w:rPr>
          <w:sz w:val="24"/>
        </w:rPr>
        <w:t>граждан</w:t>
      </w:r>
      <w:r>
        <w:rPr>
          <w:spacing w:val="80"/>
          <w:sz w:val="24"/>
        </w:rPr>
        <w:t xml:space="preserve"> </w:t>
      </w:r>
      <w:r>
        <w:rPr>
          <w:sz w:val="24"/>
        </w:rPr>
        <w:t>в общественном управлении; правах и обязанностях гражданина России;</w:t>
      </w:r>
    </w:p>
    <w:p w:rsidR="002F49BA" w:rsidRDefault="00263745">
      <w:pPr>
        <w:pStyle w:val="a5"/>
        <w:numPr>
          <w:ilvl w:val="0"/>
          <w:numId w:val="11"/>
        </w:numPr>
        <w:tabs>
          <w:tab w:val="left" w:pos="1676"/>
        </w:tabs>
        <w:spacing w:before="6"/>
        <w:ind w:left="260" w:right="124" w:firstLine="758"/>
        <w:rPr>
          <w:sz w:val="24"/>
        </w:rPr>
      </w:pPr>
      <w:r>
        <w:rPr>
          <w:sz w:val="24"/>
        </w:rPr>
        <w:t>народах</w:t>
      </w:r>
      <w:r>
        <w:rPr>
          <w:spacing w:val="40"/>
          <w:sz w:val="24"/>
        </w:rPr>
        <w:t xml:space="preserve"> </w:t>
      </w:r>
      <w:r>
        <w:rPr>
          <w:sz w:val="24"/>
        </w:rPr>
        <w:t>России,</w:t>
      </w:r>
      <w:r>
        <w:rPr>
          <w:spacing w:val="40"/>
          <w:sz w:val="24"/>
        </w:rPr>
        <w:t xml:space="preserve"> </w:t>
      </w:r>
      <w:r>
        <w:rPr>
          <w:sz w:val="24"/>
        </w:rPr>
        <w:t>об</w:t>
      </w:r>
      <w:r>
        <w:rPr>
          <w:spacing w:val="40"/>
          <w:sz w:val="24"/>
        </w:rPr>
        <w:t xml:space="preserve"> </w:t>
      </w:r>
      <w:r>
        <w:rPr>
          <w:sz w:val="24"/>
        </w:rPr>
        <w:t>их</w:t>
      </w:r>
      <w:r>
        <w:rPr>
          <w:spacing w:val="40"/>
          <w:sz w:val="24"/>
        </w:rPr>
        <w:t xml:space="preserve"> </w:t>
      </w:r>
      <w:r>
        <w:rPr>
          <w:sz w:val="24"/>
        </w:rPr>
        <w:t>общей</w:t>
      </w:r>
      <w:r>
        <w:rPr>
          <w:spacing w:val="40"/>
          <w:sz w:val="24"/>
        </w:rPr>
        <w:t xml:space="preserve"> </w:t>
      </w:r>
      <w:r>
        <w:rPr>
          <w:sz w:val="24"/>
        </w:rPr>
        <w:t>исторической</w:t>
      </w:r>
      <w:r>
        <w:rPr>
          <w:spacing w:val="40"/>
          <w:sz w:val="24"/>
        </w:rPr>
        <w:t xml:space="preserve"> </w:t>
      </w:r>
      <w:r>
        <w:rPr>
          <w:sz w:val="24"/>
        </w:rPr>
        <w:t>судьбе,</w:t>
      </w:r>
      <w:r>
        <w:rPr>
          <w:spacing w:val="40"/>
          <w:sz w:val="24"/>
        </w:rPr>
        <w:t xml:space="preserve"> </w:t>
      </w:r>
      <w:r>
        <w:rPr>
          <w:sz w:val="24"/>
        </w:rPr>
        <w:t>о</w:t>
      </w:r>
      <w:r>
        <w:rPr>
          <w:spacing w:val="40"/>
          <w:sz w:val="24"/>
        </w:rPr>
        <w:t xml:space="preserve"> </w:t>
      </w:r>
      <w:r>
        <w:rPr>
          <w:sz w:val="24"/>
        </w:rPr>
        <w:t>единстве</w:t>
      </w:r>
      <w:r>
        <w:rPr>
          <w:spacing w:val="40"/>
          <w:sz w:val="24"/>
        </w:rPr>
        <w:t xml:space="preserve"> </w:t>
      </w:r>
      <w:r>
        <w:rPr>
          <w:sz w:val="24"/>
        </w:rPr>
        <w:t>народов</w:t>
      </w:r>
      <w:r>
        <w:rPr>
          <w:spacing w:val="40"/>
          <w:sz w:val="24"/>
        </w:rPr>
        <w:t xml:space="preserve"> </w:t>
      </w:r>
      <w:r>
        <w:rPr>
          <w:sz w:val="24"/>
        </w:rPr>
        <w:t>нашей</w:t>
      </w:r>
      <w:r>
        <w:rPr>
          <w:spacing w:val="40"/>
          <w:sz w:val="24"/>
        </w:rPr>
        <w:t xml:space="preserve"> </w:t>
      </w:r>
      <w:r>
        <w:rPr>
          <w:sz w:val="24"/>
        </w:rPr>
        <w:t>страны; национальных героях и важнейших событиях истории России и ее народов;</w:t>
      </w:r>
    </w:p>
    <w:p w:rsidR="002F49BA" w:rsidRDefault="00263745">
      <w:pPr>
        <w:pStyle w:val="a5"/>
        <w:numPr>
          <w:ilvl w:val="0"/>
          <w:numId w:val="11"/>
        </w:numPr>
        <w:tabs>
          <w:tab w:val="left" w:pos="1676"/>
          <w:tab w:val="left" w:pos="3182"/>
          <w:tab w:val="left" w:pos="4199"/>
          <w:tab w:val="left" w:pos="4971"/>
          <w:tab w:val="left" w:pos="5667"/>
          <w:tab w:val="left" w:pos="7369"/>
          <w:tab w:val="left" w:pos="8405"/>
          <w:tab w:val="left" w:pos="8731"/>
          <w:tab w:val="left" w:pos="9867"/>
        </w:tabs>
        <w:spacing w:before="6"/>
        <w:ind w:left="260" w:right="118" w:firstLine="758"/>
        <w:rPr>
          <w:sz w:val="24"/>
        </w:rPr>
      </w:pPr>
      <w:r>
        <w:rPr>
          <w:spacing w:val="-2"/>
          <w:sz w:val="24"/>
        </w:rPr>
        <w:t>религиозной</w:t>
      </w:r>
      <w:r>
        <w:rPr>
          <w:sz w:val="24"/>
        </w:rPr>
        <w:tab/>
      </w:r>
      <w:r>
        <w:rPr>
          <w:spacing w:val="-2"/>
          <w:sz w:val="24"/>
        </w:rPr>
        <w:t>картине</w:t>
      </w:r>
      <w:r>
        <w:rPr>
          <w:sz w:val="24"/>
        </w:rPr>
        <w:tab/>
      </w:r>
      <w:r>
        <w:rPr>
          <w:spacing w:val="-4"/>
          <w:sz w:val="24"/>
        </w:rPr>
        <w:t>мира,</w:t>
      </w:r>
      <w:r>
        <w:rPr>
          <w:sz w:val="24"/>
        </w:rPr>
        <w:tab/>
      </w:r>
      <w:r>
        <w:rPr>
          <w:spacing w:val="-4"/>
          <w:sz w:val="24"/>
        </w:rPr>
        <w:t>роли</w:t>
      </w:r>
      <w:r>
        <w:rPr>
          <w:sz w:val="24"/>
        </w:rPr>
        <w:tab/>
      </w:r>
      <w:r>
        <w:rPr>
          <w:spacing w:val="-2"/>
          <w:sz w:val="24"/>
        </w:rPr>
        <w:t>традиционных</w:t>
      </w:r>
      <w:r>
        <w:rPr>
          <w:sz w:val="24"/>
        </w:rPr>
        <w:tab/>
      </w:r>
      <w:r>
        <w:rPr>
          <w:spacing w:val="-2"/>
          <w:sz w:val="24"/>
        </w:rPr>
        <w:t>религий</w:t>
      </w:r>
      <w:r>
        <w:rPr>
          <w:sz w:val="24"/>
        </w:rPr>
        <w:tab/>
      </w:r>
      <w:r>
        <w:rPr>
          <w:spacing w:val="-10"/>
          <w:sz w:val="24"/>
        </w:rPr>
        <w:t>в</w:t>
      </w:r>
      <w:r>
        <w:rPr>
          <w:sz w:val="24"/>
        </w:rPr>
        <w:tab/>
      </w:r>
      <w:r>
        <w:rPr>
          <w:spacing w:val="-2"/>
          <w:sz w:val="24"/>
        </w:rPr>
        <w:t>развитии</w:t>
      </w:r>
      <w:r>
        <w:rPr>
          <w:sz w:val="24"/>
        </w:rPr>
        <w:tab/>
      </w:r>
      <w:r>
        <w:rPr>
          <w:spacing w:val="-2"/>
          <w:sz w:val="24"/>
        </w:rPr>
        <w:t xml:space="preserve">Российского </w:t>
      </w:r>
      <w:r>
        <w:rPr>
          <w:sz w:val="24"/>
        </w:rPr>
        <w:t>государства, в истории и культуре нашей страны;</w:t>
      </w:r>
    </w:p>
    <w:p w:rsidR="002F49BA" w:rsidRDefault="00263745">
      <w:pPr>
        <w:pStyle w:val="a5"/>
        <w:numPr>
          <w:ilvl w:val="0"/>
          <w:numId w:val="11"/>
        </w:numPr>
        <w:tabs>
          <w:tab w:val="left" w:pos="1676"/>
          <w:tab w:val="left" w:pos="3093"/>
          <w:tab w:val="left" w:pos="4509"/>
          <w:tab w:val="left" w:pos="5926"/>
          <w:tab w:val="left" w:pos="6632"/>
        </w:tabs>
        <w:spacing w:before="5"/>
        <w:ind w:left="260" w:right="764" w:firstLine="758"/>
        <w:rPr>
          <w:sz w:val="24"/>
        </w:rPr>
      </w:pPr>
      <w:r>
        <w:rPr>
          <w:spacing w:val="-2"/>
          <w:sz w:val="24"/>
        </w:rPr>
        <w:t>возможном</w:t>
      </w:r>
      <w:r>
        <w:rPr>
          <w:sz w:val="24"/>
        </w:rPr>
        <w:tab/>
      </w:r>
      <w:r>
        <w:rPr>
          <w:spacing w:val="-2"/>
          <w:sz w:val="24"/>
        </w:rPr>
        <w:t>негативном</w:t>
      </w:r>
      <w:r>
        <w:rPr>
          <w:sz w:val="24"/>
        </w:rPr>
        <w:tab/>
      </w:r>
      <w:r>
        <w:rPr>
          <w:spacing w:val="-2"/>
          <w:sz w:val="24"/>
        </w:rPr>
        <w:t>влиянии</w:t>
      </w:r>
      <w:r>
        <w:rPr>
          <w:sz w:val="24"/>
        </w:rPr>
        <w:tab/>
      </w:r>
      <w:r>
        <w:rPr>
          <w:spacing w:val="-6"/>
          <w:sz w:val="24"/>
        </w:rPr>
        <w:t>на</w:t>
      </w:r>
      <w:r>
        <w:rPr>
          <w:sz w:val="24"/>
        </w:rPr>
        <w:tab/>
        <w:t>морально-психологическое</w:t>
      </w:r>
      <w:r>
        <w:rPr>
          <w:spacing w:val="-36"/>
          <w:sz w:val="24"/>
        </w:rPr>
        <w:t xml:space="preserve"> </w:t>
      </w:r>
      <w:r>
        <w:rPr>
          <w:sz w:val="24"/>
        </w:rPr>
        <w:t>состояние человека компьютерных игр, кино, телевизионных передач, рекламы;</w:t>
      </w:r>
    </w:p>
    <w:p w:rsidR="002F49BA" w:rsidRDefault="00263745">
      <w:pPr>
        <w:pStyle w:val="a5"/>
        <w:numPr>
          <w:ilvl w:val="0"/>
          <w:numId w:val="11"/>
        </w:numPr>
        <w:tabs>
          <w:tab w:val="left" w:pos="1676"/>
        </w:tabs>
        <w:spacing w:before="6"/>
        <w:ind w:left="260" w:right="117" w:firstLine="758"/>
        <w:rPr>
          <w:sz w:val="24"/>
        </w:rPr>
      </w:pPr>
      <w:r>
        <w:rPr>
          <w:sz w:val="24"/>
        </w:rPr>
        <w:t>нравственных основах</w:t>
      </w:r>
      <w:r>
        <w:rPr>
          <w:spacing w:val="31"/>
          <w:sz w:val="24"/>
        </w:rPr>
        <w:t xml:space="preserve"> </w:t>
      </w:r>
      <w:r>
        <w:rPr>
          <w:sz w:val="24"/>
        </w:rPr>
        <w:t>учебы,</w:t>
      </w:r>
      <w:r>
        <w:rPr>
          <w:spacing w:val="33"/>
          <w:sz w:val="24"/>
        </w:rPr>
        <w:t xml:space="preserve"> </w:t>
      </w:r>
      <w:r>
        <w:rPr>
          <w:sz w:val="24"/>
        </w:rPr>
        <w:t>ведущей</w:t>
      </w:r>
      <w:r>
        <w:rPr>
          <w:spacing w:val="32"/>
          <w:sz w:val="24"/>
        </w:rPr>
        <w:t xml:space="preserve"> </w:t>
      </w:r>
      <w:r>
        <w:rPr>
          <w:sz w:val="24"/>
        </w:rPr>
        <w:t>роли образования,</w:t>
      </w:r>
      <w:r>
        <w:rPr>
          <w:spacing w:val="40"/>
          <w:sz w:val="24"/>
        </w:rPr>
        <w:t xml:space="preserve"> </w:t>
      </w:r>
      <w:r>
        <w:rPr>
          <w:sz w:val="24"/>
        </w:rPr>
        <w:t>труда</w:t>
      </w:r>
      <w:r>
        <w:rPr>
          <w:spacing w:val="30"/>
          <w:sz w:val="24"/>
        </w:rPr>
        <w:t xml:space="preserve"> </w:t>
      </w:r>
      <w:r>
        <w:rPr>
          <w:sz w:val="24"/>
        </w:rPr>
        <w:t>и</w:t>
      </w:r>
      <w:r>
        <w:rPr>
          <w:spacing w:val="32"/>
          <w:sz w:val="24"/>
        </w:rPr>
        <w:t xml:space="preserve"> </w:t>
      </w:r>
      <w:r>
        <w:rPr>
          <w:sz w:val="24"/>
        </w:rPr>
        <w:t>значении</w:t>
      </w:r>
      <w:r>
        <w:rPr>
          <w:spacing w:val="32"/>
          <w:sz w:val="24"/>
        </w:rPr>
        <w:t xml:space="preserve"> </w:t>
      </w:r>
      <w:r>
        <w:rPr>
          <w:sz w:val="24"/>
        </w:rPr>
        <w:t>творчества в жизни человека и общества;</w:t>
      </w:r>
    </w:p>
    <w:p w:rsidR="002F49BA" w:rsidRDefault="00263745">
      <w:pPr>
        <w:pStyle w:val="a5"/>
        <w:numPr>
          <w:ilvl w:val="0"/>
          <w:numId w:val="11"/>
        </w:numPr>
        <w:tabs>
          <w:tab w:val="left" w:pos="1676"/>
        </w:tabs>
        <w:spacing w:before="4" w:line="275" w:lineRule="exact"/>
        <w:ind w:left="1676" w:hanging="658"/>
        <w:rPr>
          <w:sz w:val="24"/>
        </w:rPr>
      </w:pPr>
      <w:r>
        <w:rPr>
          <w:sz w:val="24"/>
        </w:rPr>
        <w:t>роли</w:t>
      </w:r>
      <w:r>
        <w:rPr>
          <w:spacing w:val="-9"/>
          <w:sz w:val="24"/>
        </w:rPr>
        <w:t xml:space="preserve"> </w:t>
      </w:r>
      <w:r>
        <w:rPr>
          <w:sz w:val="24"/>
        </w:rPr>
        <w:t>знаний,</w:t>
      </w:r>
      <w:r>
        <w:rPr>
          <w:spacing w:val="-5"/>
          <w:sz w:val="24"/>
        </w:rPr>
        <w:t xml:space="preserve"> </w:t>
      </w:r>
      <w:r>
        <w:rPr>
          <w:sz w:val="24"/>
        </w:rPr>
        <w:t>науки,</w:t>
      </w:r>
      <w:r>
        <w:rPr>
          <w:spacing w:val="-1"/>
          <w:sz w:val="24"/>
        </w:rPr>
        <w:t xml:space="preserve"> </w:t>
      </w:r>
      <w:r>
        <w:rPr>
          <w:sz w:val="24"/>
        </w:rPr>
        <w:t>современного</w:t>
      </w:r>
      <w:r>
        <w:rPr>
          <w:spacing w:val="-2"/>
          <w:sz w:val="24"/>
        </w:rPr>
        <w:t xml:space="preserve"> </w:t>
      </w:r>
      <w:r>
        <w:rPr>
          <w:sz w:val="24"/>
        </w:rPr>
        <w:t>производства</w:t>
      </w:r>
      <w:r>
        <w:rPr>
          <w:spacing w:val="-3"/>
          <w:sz w:val="24"/>
        </w:rPr>
        <w:t xml:space="preserve"> </w:t>
      </w:r>
      <w:r>
        <w:rPr>
          <w:sz w:val="24"/>
        </w:rPr>
        <w:t>в</w:t>
      </w:r>
      <w:r>
        <w:rPr>
          <w:spacing w:val="-6"/>
          <w:sz w:val="24"/>
        </w:rPr>
        <w:t xml:space="preserve"> </w:t>
      </w:r>
      <w:r>
        <w:rPr>
          <w:sz w:val="24"/>
        </w:rPr>
        <w:t>жизни</w:t>
      </w:r>
      <w:r>
        <w:rPr>
          <w:spacing w:val="-1"/>
          <w:sz w:val="24"/>
        </w:rPr>
        <w:t xml:space="preserve"> </w:t>
      </w:r>
      <w:r>
        <w:rPr>
          <w:sz w:val="24"/>
        </w:rPr>
        <w:t>человека</w:t>
      </w:r>
      <w:r>
        <w:rPr>
          <w:spacing w:val="-4"/>
          <w:sz w:val="24"/>
        </w:rPr>
        <w:t xml:space="preserve"> </w:t>
      </w:r>
      <w:r>
        <w:rPr>
          <w:sz w:val="24"/>
        </w:rPr>
        <w:t>и</w:t>
      </w:r>
      <w:r>
        <w:rPr>
          <w:spacing w:val="-10"/>
          <w:sz w:val="24"/>
        </w:rPr>
        <w:t xml:space="preserve"> </w:t>
      </w:r>
      <w:r>
        <w:rPr>
          <w:spacing w:val="-2"/>
          <w:sz w:val="24"/>
        </w:rPr>
        <w:t>общества;</w:t>
      </w:r>
    </w:p>
    <w:p w:rsidR="002F49BA" w:rsidRDefault="00263745">
      <w:pPr>
        <w:pStyle w:val="a5"/>
        <w:numPr>
          <w:ilvl w:val="0"/>
          <w:numId w:val="11"/>
        </w:numPr>
        <w:tabs>
          <w:tab w:val="left" w:pos="1676"/>
          <w:tab w:val="left" w:pos="2871"/>
          <w:tab w:val="left" w:pos="3269"/>
          <w:tab w:val="left" w:pos="5115"/>
          <w:tab w:val="left" w:pos="6482"/>
          <w:tab w:val="left" w:pos="7355"/>
          <w:tab w:val="left" w:pos="8539"/>
          <w:tab w:val="left" w:pos="9791"/>
        </w:tabs>
        <w:ind w:left="260" w:right="124" w:firstLine="758"/>
        <w:rPr>
          <w:sz w:val="24"/>
        </w:rPr>
      </w:pPr>
      <w:r>
        <w:rPr>
          <w:spacing w:val="-2"/>
          <w:sz w:val="24"/>
        </w:rPr>
        <w:t>единстве</w:t>
      </w:r>
      <w:r>
        <w:rPr>
          <w:sz w:val="24"/>
        </w:rPr>
        <w:tab/>
      </w:r>
      <w:r>
        <w:rPr>
          <w:spacing w:val="-10"/>
          <w:sz w:val="24"/>
        </w:rPr>
        <w:t>и</w:t>
      </w:r>
      <w:r>
        <w:rPr>
          <w:sz w:val="24"/>
        </w:rPr>
        <w:tab/>
      </w:r>
      <w:r>
        <w:rPr>
          <w:spacing w:val="-2"/>
          <w:sz w:val="24"/>
        </w:rPr>
        <w:t>взаимовлиянии</w:t>
      </w:r>
      <w:r>
        <w:rPr>
          <w:sz w:val="24"/>
        </w:rPr>
        <w:tab/>
      </w:r>
      <w:r>
        <w:rPr>
          <w:spacing w:val="-2"/>
          <w:sz w:val="24"/>
        </w:rPr>
        <w:t>различных</w:t>
      </w:r>
      <w:r>
        <w:rPr>
          <w:sz w:val="24"/>
        </w:rPr>
        <w:tab/>
      </w:r>
      <w:r>
        <w:rPr>
          <w:spacing w:val="-2"/>
          <w:sz w:val="24"/>
        </w:rPr>
        <w:t>видов</w:t>
      </w:r>
      <w:r>
        <w:rPr>
          <w:sz w:val="24"/>
        </w:rPr>
        <w:tab/>
      </w:r>
      <w:r>
        <w:rPr>
          <w:spacing w:val="-2"/>
          <w:sz w:val="24"/>
        </w:rPr>
        <w:t>здоровья</w:t>
      </w:r>
      <w:r>
        <w:rPr>
          <w:sz w:val="24"/>
        </w:rPr>
        <w:tab/>
      </w:r>
      <w:r>
        <w:rPr>
          <w:spacing w:val="-2"/>
          <w:sz w:val="24"/>
        </w:rPr>
        <w:t>человека:</w:t>
      </w:r>
      <w:r>
        <w:rPr>
          <w:sz w:val="24"/>
        </w:rPr>
        <w:tab/>
      </w:r>
      <w:r>
        <w:rPr>
          <w:spacing w:val="-2"/>
          <w:sz w:val="24"/>
        </w:rPr>
        <w:t xml:space="preserve">физического, </w:t>
      </w:r>
      <w:r>
        <w:rPr>
          <w:sz w:val="24"/>
        </w:rPr>
        <w:t>нравственного (душевного), социально-психологического (здоровья семьи и школьного коллектива);</w:t>
      </w:r>
    </w:p>
    <w:p w:rsidR="002F49BA" w:rsidRDefault="00263745">
      <w:pPr>
        <w:pStyle w:val="a5"/>
        <w:numPr>
          <w:ilvl w:val="0"/>
          <w:numId w:val="11"/>
        </w:numPr>
        <w:tabs>
          <w:tab w:val="left" w:pos="1676"/>
        </w:tabs>
        <w:ind w:left="260" w:right="129" w:firstLine="758"/>
        <w:rPr>
          <w:sz w:val="24"/>
        </w:rPr>
      </w:pPr>
      <w:r>
        <w:rPr>
          <w:sz w:val="24"/>
        </w:rPr>
        <w:t>влиянии нравственности человека на состояние его здоровья и здоровья окружающих его людей; душевной и физической красоте человека;</w:t>
      </w:r>
    </w:p>
    <w:p w:rsidR="002F49BA" w:rsidRDefault="00263745">
      <w:pPr>
        <w:pStyle w:val="a5"/>
        <w:numPr>
          <w:ilvl w:val="0"/>
          <w:numId w:val="11"/>
        </w:numPr>
        <w:tabs>
          <w:tab w:val="left" w:pos="1676"/>
        </w:tabs>
        <w:ind w:left="260" w:right="118" w:firstLine="758"/>
        <w:rPr>
          <w:sz w:val="24"/>
        </w:rPr>
      </w:pPr>
      <w:r>
        <w:rPr>
          <w:sz w:val="24"/>
        </w:rPr>
        <w:t>важности физической культуры и спорта для здоровья человека, его образования, труда и</w:t>
      </w:r>
      <w:r>
        <w:rPr>
          <w:spacing w:val="40"/>
          <w:sz w:val="24"/>
        </w:rPr>
        <w:t xml:space="preserve"> </w:t>
      </w:r>
      <w:r>
        <w:rPr>
          <w:spacing w:val="-2"/>
          <w:sz w:val="24"/>
        </w:rPr>
        <w:t>творчества;</w:t>
      </w:r>
    </w:p>
    <w:p w:rsidR="002F49BA" w:rsidRDefault="00263745">
      <w:pPr>
        <w:pStyle w:val="a5"/>
        <w:numPr>
          <w:ilvl w:val="0"/>
          <w:numId w:val="11"/>
        </w:numPr>
        <w:tabs>
          <w:tab w:val="left" w:pos="1676"/>
        </w:tabs>
        <w:spacing w:line="271" w:lineRule="exact"/>
        <w:ind w:left="1676" w:hanging="658"/>
        <w:rPr>
          <w:sz w:val="24"/>
        </w:rPr>
      </w:pPr>
      <w:r>
        <w:rPr>
          <w:sz w:val="24"/>
        </w:rPr>
        <w:t>активной</w:t>
      </w:r>
      <w:r>
        <w:rPr>
          <w:spacing w:val="-5"/>
          <w:sz w:val="24"/>
        </w:rPr>
        <w:t xml:space="preserve"> </w:t>
      </w:r>
      <w:r>
        <w:rPr>
          <w:sz w:val="24"/>
        </w:rPr>
        <w:t>роли</w:t>
      </w:r>
      <w:r>
        <w:rPr>
          <w:spacing w:val="-3"/>
          <w:sz w:val="24"/>
        </w:rPr>
        <w:t xml:space="preserve"> </w:t>
      </w:r>
      <w:r>
        <w:rPr>
          <w:sz w:val="24"/>
        </w:rPr>
        <w:t>человека</w:t>
      </w:r>
      <w:r>
        <w:rPr>
          <w:spacing w:val="-4"/>
          <w:sz w:val="24"/>
        </w:rPr>
        <w:t xml:space="preserve"> </w:t>
      </w:r>
      <w:r>
        <w:rPr>
          <w:sz w:val="24"/>
        </w:rPr>
        <w:t>в</w:t>
      </w:r>
      <w:r>
        <w:rPr>
          <w:spacing w:val="-7"/>
          <w:sz w:val="24"/>
        </w:rPr>
        <w:t xml:space="preserve"> </w:t>
      </w:r>
      <w:r>
        <w:rPr>
          <w:sz w:val="24"/>
        </w:rPr>
        <w:t>природе.</w:t>
      </w:r>
      <w:r>
        <w:rPr>
          <w:spacing w:val="-6"/>
          <w:sz w:val="24"/>
        </w:rPr>
        <w:t xml:space="preserve"> </w:t>
      </w:r>
      <w:r>
        <w:rPr>
          <w:sz w:val="24"/>
        </w:rPr>
        <w:t>Формирование</w:t>
      </w:r>
      <w:r>
        <w:rPr>
          <w:spacing w:val="-4"/>
          <w:sz w:val="24"/>
        </w:rPr>
        <w:t xml:space="preserve"> </w:t>
      </w:r>
      <w:r>
        <w:rPr>
          <w:sz w:val="24"/>
        </w:rPr>
        <w:t>ценностного</w:t>
      </w:r>
      <w:r>
        <w:rPr>
          <w:spacing w:val="-8"/>
          <w:sz w:val="24"/>
        </w:rPr>
        <w:t xml:space="preserve"> </w:t>
      </w:r>
      <w:r>
        <w:rPr>
          <w:spacing w:val="-2"/>
          <w:sz w:val="24"/>
        </w:rPr>
        <w:t>отношения:</w:t>
      </w:r>
    </w:p>
    <w:p w:rsidR="002F49BA" w:rsidRDefault="002F49BA">
      <w:pPr>
        <w:sectPr w:rsidR="002F49BA">
          <w:pgSz w:w="11910" w:h="16840"/>
          <w:pgMar w:top="880" w:right="300" w:bottom="280" w:left="340" w:header="720" w:footer="720" w:gutter="0"/>
          <w:cols w:space="720"/>
        </w:sectPr>
      </w:pPr>
    </w:p>
    <w:p w:rsidR="002F49BA" w:rsidRDefault="00263745">
      <w:pPr>
        <w:pStyle w:val="a5"/>
        <w:numPr>
          <w:ilvl w:val="0"/>
          <w:numId w:val="11"/>
        </w:numPr>
        <w:tabs>
          <w:tab w:val="left" w:pos="1676"/>
        </w:tabs>
        <w:spacing w:before="73"/>
        <w:ind w:left="260" w:right="119" w:firstLine="758"/>
        <w:rPr>
          <w:sz w:val="24"/>
        </w:rPr>
      </w:pPr>
      <w:r>
        <w:rPr>
          <w:sz w:val="24"/>
        </w:rPr>
        <w:lastRenderedPageBreak/>
        <w:t>к</w:t>
      </w:r>
      <w:r>
        <w:rPr>
          <w:spacing w:val="80"/>
          <w:sz w:val="24"/>
        </w:rPr>
        <w:t xml:space="preserve"> </w:t>
      </w:r>
      <w:r>
        <w:rPr>
          <w:sz w:val="24"/>
        </w:rPr>
        <w:t>русскому</w:t>
      </w:r>
      <w:r>
        <w:rPr>
          <w:spacing w:val="80"/>
          <w:sz w:val="24"/>
        </w:rPr>
        <w:t xml:space="preserve"> </w:t>
      </w:r>
      <w:r>
        <w:rPr>
          <w:sz w:val="24"/>
        </w:rPr>
        <w:t>языку</w:t>
      </w:r>
      <w:r>
        <w:rPr>
          <w:spacing w:val="80"/>
          <w:sz w:val="24"/>
        </w:rPr>
        <w:t xml:space="preserve"> </w:t>
      </w:r>
      <w:r>
        <w:rPr>
          <w:sz w:val="24"/>
        </w:rPr>
        <w:t>как</w:t>
      </w:r>
      <w:r>
        <w:rPr>
          <w:spacing w:val="80"/>
          <w:sz w:val="24"/>
        </w:rPr>
        <w:t xml:space="preserve"> </w:t>
      </w:r>
      <w:r>
        <w:rPr>
          <w:sz w:val="24"/>
        </w:rPr>
        <w:t>государственному,</w:t>
      </w:r>
      <w:r>
        <w:rPr>
          <w:spacing w:val="80"/>
          <w:sz w:val="24"/>
        </w:rPr>
        <w:t xml:space="preserve"> </w:t>
      </w:r>
      <w:r>
        <w:rPr>
          <w:sz w:val="24"/>
        </w:rPr>
        <w:t>языку</w:t>
      </w:r>
      <w:r>
        <w:rPr>
          <w:spacing w:val="80"/>
          <w:sz w:val="24"/>
        </w:rPr>
        <w:t xml:space="preserve"> </w:t>
      </w:r>
      <w:r>
        <w:rPr>
          <w:sz w:val="24"/>
        </w:rPr>
        <w:t>межнационального</w:t>
      </w:r>
      <w:r>
        <w:rPr>
          <w:spacing w:val="80"/>
          <w:sz w:val="24"/>
        </w:rPr>
        <w:t xml:space="preserve"> </w:t>
      </w:r>
      <w:r>
        <w:rPr>
          <w:sz w:val="24"/>
        </w:rPr>
        <w:t>общения;</w:t>
      </w:r>
      <w:r>
        <w:rPr>
          <w:spacing w:val="80"/>
          <w:sz w:val="24"/>
        </w:rPr>
        <w:t xml:space="preserve"> </w:t>
      </w:r>
      <w:r>
        <w:rPr>
          <w:sz w:val="24"/>
        </w:rPr>
        <w:t>своему национальному языку и культуре;</w:t>
      </w:r>
    </w:p>
    <w:p w:rsidR="002F49BA" w:rsidRDefault="00263745">
      <w:pPr>
        <w:pStyle w:val="a5"/>
        <w:numPr>
          <w:ilvl w:val="0"/>
          <w:numId w:val="11"/>
        </w:numPr>
        <w:tabs>
          <w:tab w:val="left" w:pos="1676"/>
        </w:tabs>
        <w:spacing w:line="271" w:lineRule="exact"/>
        <w:ind w:left="1676" w:hanging="658"/>
        <w:rPr>
          <w:sz w:val="24"/>
        </w:rPr>
      </w:pPr>
      <w:r>
        <w:rPr>
          <w:sz w:val="24"/>
        </w:rPr>
        <w:t>семье</w:t>
      </w:r>
      <w:r>
        <w:rPr>
          <w:spacing w:val="-1"/>
          <w:sz w:val="24"/>
        </w:rPr>
        <w:t xml:space="preserve"> </w:t>
      </w:r>
      <w:r>
        <w:rPr>
          <w:sz w:val="24"/>
        </w:rPr>
        <w:t>и семейным</w:t>
      </w:r>
      <w:r>
        <w:rPr>
          <w:spacing w:val="-2"/>
          <w:sz w:val="24"/>
        </w:rPr>
        <w:t xml:space="preserve"> традициям;</w:t>
      </w:r>
    </w:p>
    <w:p w:rsidR="002F49BA" w:rsidRDefault="00263745">
      <w:pPr>
        <w:pStyle w:val="a5"/>
        <w:numPr>
          <w:ilvl w:val="0"/>
          <w:numId w:val="11"/>
        </w:numPr>
        <w:tabs>
          <w:tab w:val="left" w:pos="1676"/>
        </w:tabs>
        <w:spacing w:before="2" w:line="275" w:lineRule="exact"/>
        <w:ind w:left="1676" w:hanging="658"/>
        <w:rPr>
          <w:sz w:val="24"/>
        </w:rPr>
      </w:pPr>
      <w:r>
        <w:rPr>
          <w:sz w:val="24"/>
        </w:rPr>
        <w:t>учебе, труду</w:t>
      </w:r>
      <w:r>
        <w:rPr>
          <w:spacing w:val="-6"/>
          <w:sz w:val="24"/>
        </w:rPr>
        <w:t xml:space="preserve"> </w:t>
      </w:r>
      <w:r>
        <w:rPr>
          <w:sz w:val="24"/>
        </w:rPr>
        <w:t>и</w:t>
      </w:r>
      <w:r>
        <w:rPr>
          <w:spacing w:val="2"/>
          <w:sz w:val="24"/>
        </w:rPr>
        <w:t xml:space="preserve"> </w:t>
      </w:r>
      <w:r>
        <w:rPr>
          <w:spacing w:val="-2"/>
          <w:sz w:val="24"/>
        </w:rPr>
        <w:t>творчеству;</w:t>
      </w:r>
    </w:p>
    <w:p w:rsidR="002F49BA" w:rsidRDefault="00263745">
      <w:pPr>
        <w:pStyle w:val="a5"/>
        <w:numPr>
          <w:ilvl w:val="0"/>
          <w:numId w:val="11"/>
        </w:numPr>
        <w:tabs>
          <w:tab w:val="left" w:pos="1676"/>
        </w:tabs>
        <w:ind w:left="260" w:right="127" w:firstLine="758"/>
        <w:rPr>
          <w:sz w:val="24"/>
        </w:rPr>
      </w:pPr>
      <w:r>
        <w:rPr>
          <w:sz w:val="24"/>
        </w:rPr>
        <w:t>своему</w:t>
      </w:r>
      <w:r>
        <w:rPr>
          <w:spacing w:val="40"/>
          <w:sz w:val="24"/>
        </w:rPr>
        <w:t xml:space="preserve"> </w:t>
      </w:r>
      <w:r>
        <w:rPr>
          <w:sz w:val="24"/>
        </w:rPr>
        <w:t>здоровью,</w:t>
      </w:r>
      <w:r>
        <w:rPr>
          <w:spacing w:val="40"/>
          <w:sz w:val="24"/>
        </w:rPr>
        <w:t xml:space="preserve"> </w:t>
      </w:r>
      <w:r>
        <w:rPr>
          <w:sz w:val="24"/>
        </w:rPr>
        <w:t>здоровью</w:t>
      </w:r>
      <w:r>
        <w:rPr>
          <w:spacing w:val="40"/>
          <w:sz w:val="24"/>
        </w:rPr>
        <w:t xml:space="preserve"> </w:t>
      </w:r>
      <w:r>
        <w:rPr>
          <w:sz w:val="24"/>
        </w:rPr>
        <w:t>родителей</w:t>
      </w:r>
      <w:r>
        <w:rPr>
          <w:spacing w:val="40"/>
          <w:sz w:val="24"/>
        </w:rPr>
        <w:t xml:space="preserve"> </w:t>
      </w:r>
      <w:r>
        <w:rPr>
          <w:sz w:val="24"/>
        </w:rPr>
        <w:t>(законных</w:t>
      </w:r>
      <w:r>
        <w:rPr>
          <w:spacing w:val="40"/>
          <w:sz w:val="24"/>
        </w:rPr>
        <w:t xml:space="preserve"> </w:t>
      </w:r>
      <w:r>
        <w:rPr>
          <w:sz w:val="24"/>
        </w:rPr>
        <w:t>представителей),</w:t>
      </w:r>
      <w:r>
        <w:rPr>
          <w:spacing w:val="40"/>
          <w:sz w:val="24"/>
        </w:rPr>
        <w:t xml:space="preserve"> </w:t>
      </w:r>
      <w:r>
        <w:rPr>
          <w:sz w:val="24"/>
        </w:rPr>
        <w:t>членов</w:t>
      </w:r>
      <w:r>
        <w:rPr>
          <w:spacing w:val="40"/>
          <w:sz w:val="24"/>
        </w:rPr>
        <w:t xml:space="preserve"> </w:t>
      </w:r>
      <w:r>
        <w:rPr>
          <w:sz w:val="24"/>
        </w:rPr>
        <w:t>своей</w:t>
      </w:r>
      <w:r>
        <w:rPr>
          <w:spacing w:val="40"/>
          <w:sz w:val="24"/>
        </w:rPr>
        <w:t xml:space="preserve"> </w:t>
      </w:r>
      <w:r>
        <w:rPr>
          <w:sz w:val="24"/>
        </w:rPr>
        <w:t>семьи, педагогов, сверстников;</w:t>
      </w:r>
    </w:p>
    <w:p w:rsidR="002F49BA" w:rsidRDefault="00263745">
      <w:pPr>
        <w:pStyle w:val="a5"/>
        <w:numPr>
          <w:ilvl w:val="0"/>
          <w:numId w:val="11"/>
        </w:numPr>
        <w:tabs>
          <w:tab w:val="left" w:pos="1676"/>
        </w:tabs>
        <w:spacing w:line="271" w:lineRule="exact"/>
        <w:ind w:left="1676" w:hanging="658"/>
        <w:rPr>
          <w:sz w:val="24"/>
        </w:rPr>
      </w:pPr>
      <w:r>
        <w:rPr>
          <w:sz w:val="24"/>
        </w:rPr>
        <w:t>природе</w:t>
      </w:r>
      <w:r>
        <w:rPr>
          <w:spacing w:val="-5"/>
          <w:sz w:val="24"/>
        </w:rPr>
        <w:t xml:space="preserve"> </w:t>
      </w:r>
      <w:r>
        <w:rPr>
          <w:sz w:val="24"/>
        </w:rPr>
        <w:t>и</w:t>
      </w:r>
      <w:r>
        <w:rPr>
          <w:spacing w:val="-5"/>
          <w:sz w:val="24"/>
        </w:rPr>
        <w:t xml:space="preserve"> </w:t>
      </w:r>
      <w:r>
        <w:rPr>
          <w:sz w:val="24"/>
        </w:rPr>
        <w:t>всем</w:t>
      </w:r>
      <w:r>
        <w:rPr>
          <w:spacing w:val="-1"/>
          <w:sz w:val="24"/>
        </w:rPr>
        <w:t xml:space="preserve"> </w:t>
      </w:r>
      <w:r>
        <w:rPr>
          <w:sz w:val="24"/>
        </w:rPr>
        <w:t>формам</w:t>
      </w:r>
      <w:r>
        <w:rPr>
          <w:spacing w:val="-4"/>
          <w:sz w:val="24"/>
        </w:rPr>
        <w:t xml:space="preserve"> </w:t>
      </w:r>
      <w:r>
        <w:rPr>
          <w:sz w:val="24"/>
        </w:rPr>
        <w:t>жизни.</w:t>
      </w:r>
      <w:r>
        <w:rPr>
          <w:spacing w:val="-4"/>
          <w:sz w:val="24"/>
        </w:rPr>
        <w:t xml:space="preserve"> </w:t>
      </w:r>
      <w:r>
        <w:rPr>
          <w:sz w:val="24"/>
        </w:rPr>
        <w:t>Формирование</w:t>
      </w:r>
      <w:r>
        <w:rPr>
          <w:spacing w:val="-7"/>
          <w:sz w:val="24"/>
        </w:rPr>
        <w:t xml:space="preserve"> </w:t>
      </w:r>
      <w:r>
        <w:rPr>
          <w:spacing w:val="-2"/>
          <w:sz w:val="24"/>
        </w:rPr>
        <w:t>интереса:</w:t>
      </w:r>
    </w:p>
    <w:p w:rsidR="002F49BA" w:rsidRDefault="00263745">
      <w:pPr>
        <w:pStyle w:val="a5"/>
        <w:numPr>
          <w:ilvl w:val="0"/>
          <w:numId w:val="11"/>
        </w:numPr>
        <w:tabs>
          <w:tab w:val="left" w:pos="1676"/>
        </w:tabs>
        <w:spacing w:before="1" w:line="275" w:lineRule="exact"/>
        <w:ind w:left="1676" w:hanging="658"/>
        <w:rPr>
          <w:sz w:val="24"/>
        </w:rPr>
      </w:pPr>
      <w:r>
        <w:rPr>
          <w:sz w:val="24"/>
        </w:rPr>
        <w:t>к</w:t>
      </w:r>
      <w:r>
        <w:rPr>
          <w:spacing w:val="-7"/>
          <w:sz w:val="24"/>
        </w:rPr>
        <w:t xml:space="preserve"> </w:t>
      </w:r>
      <w:r>
        <w:rPr>
          <w:sz w:val="24"/>
        </w:rPr>
        <w:t>чтению,</w:t>
      </w:r>
      <w:r>
        <w:rPr>
          <w:spacing w:val="-2"/>
          <w:sz w:val="24"/>
        </w:rPr>
        <w:t xml:space="preserve"> </w:t>
      </w:r>
      <w:r>
        <w:rPr>
          <w:sz w:val="24"/>
        </w:rPr>
        <w:t>произведениям</w:t>
      </w:r>
      <w:r>
        <w:rPr>
          <w:spacing w:val="-5"/>
          <w:sz w:val="24"/>
        </w:rPr>
        <w:t xml:space="preserve"> </w:t>
      </w:r>
      <w:r>
        <w:rPr>
          <w:sz w:val="24"/>
        </w:rPr>
        <w:t>искусства,</w:t>
      </w:r>
      <w:r>
        <w:rPr>
          <w:spacing w:val="-2"/>
          <w:sz w:val="24"/>
        </w:rPr>
        <w:t xml:space="preserve"> </w:t>
      </w:r>
      <w:r>
        <w:rPr>
          <w:sz w:val="24"/>
        </w:rPr>
        <w:t>театру,</w:t>
      </w:r>
      <w:r>
        <w:rPr>
          <w:spacing w:val="-1"/>
          <w:sz w:val="24"/>
        </w:rPr>
        <w:t xml:space="preserve"> </w:t>
      </w:r>
      <w:r>
        <w:rPr>
          <w:sz w:val="24"/>
        </w:rPr>
        <w:t>музыке,</w:t>
      </w:r>
      <w:r>
        <w:rPr>
          <w:spacing w:val="-6"/>
          <w:sz w:val="24"/>
        </w:rPr>
        <w:t xml:space="preserve"> </w:t>
      </w:r>
      <w:r>
        <w:rPr>
          <w:sz w:val="24"/>
        </w:rPr>
        <w:t>выставкам</w:t>
      </w:r>
      <w:r>
        <w:rPr>
          <w:spacing w:val="-6"/>
          <w:sz w:val="24"/>
        </w:rPr>
        <w:t xml:space="preserve"> </w:t>
      </w:r>
      <w:r>
        <w:rPr>
          <w:sz w:val="24"/>
        </w:rPr>
        <w:t>и</w:t>
      </w:r>
      <w:r>
        <w:rPr>
          <w:spacing w:val="-2"/>
          <w:sz w:val="24"/>
        </w:rPr>
        <w:t xml:space="preserve"> </w:t>
      </w:r>
      <w:r>
        <w:rPr>
          <w:sz w:val="24"/>
        </w:rPr>
        <w:t>т.</w:t>
      </w:r>
      <w:r>
        <w:rPr>
          <w:spacing w:val="-5"/>
          <w:sz w:val="24"/>
        </w:rPr>
        <w:t xml:space="preserve"> п.;</w:t>
      </w:r>
    </w:p>
    <w:p w:rsidR="002F49BA" w:rsidRDefault="00263745">
      <w:pPr>
        <w:pStyle w:val="a5"/>
        <w:numPr>
          <w:ilvl w:val="0"/>
          <w:numId w:val="11"/>
        </w:numPr>
        <w:tabs>
          <w:tab w:val="left" w:pos="1676"/>
        </w:tabs>
        <w:spacing w:line="275" w:lineRule="exact"/>
        <w:ind w:left="1676" w:hanging="658"/>
        <w:rPr>
          <w:sz w:val="24"/>
        </w:rPr>
      </w:pPr>
      <w:r>
        <w:rPr>
          <w:sz w:val="24"/>
        </w:rPr>
        <w:t>общественным</w:t>
      </w:r>
      <w:r>
        <w:rPr>
          <w:spacing w:val="-7"/>
          <w:sz w:val="24"/>
        </w:rPr>
        <w:t xml:space="preserve"> </w:t>
      </w:r>
      <w:r>
        <w:rPr>
          <w:sz w:val="24"/>
        </w:rPr>
        <w:t>явлениям,</w:t>
      </w:r>
      <w:r>
        <w:rPr>
          <w:spacing w:val="-4"/>
          <w:sz w:val="24"/>
        </w:rPr>
        <w:t xml:space="preserve"> </w:t>
      </w:r>
      <w:r>
        <w:rPr>
          <w:sz w:val="24"/>
        </w:rPr>
        <w:t>понимать</w:t>
      </w:r>
      <w:r>
        <w:rPr>
          <w:spacing w:val="-4"/>
          <w:sz w:val="24"/>
        </w:rPr>
        <w:t xml:space="preserve"> </w:t>
      </w:r>
      <w:r>
        <w:rPr>
          <w:sz w:val="24"/>
        </w:rPr>
        <w:t>активную</w:t>
      </w:r>
      <w:r>
        <w:rPr>
          <w:spacing w:val="-3"/>
          <w:sz w:val="24"/>
        </w:rPr>
        <w:t xml:space="preserve"> </w:t>
      </w:r>
      <w:r>
        <w:rPr>
          <w:sz w:val="24"/>
        </w:rPr>
        <w:t>роль</w:t>
      </w:r>
      <w:r>
        <w:rPr>
          <w:spacing w:val="-5"/>
          <w:sz w:val="24"/>
        </w:rPr>
        <w:t xml:space="preserve"> </w:t>
      </w:r>
      <w:r>
        <w:rPr>
          <w:sz w:val="24"/>
        </w:rPr>
        <w:t>человека</w:t>
      </w:r>
      <w:r>
        <w:rPr>
          <w:spacing w:val="-3"/>
          <w:sz w:val="24"/>
        </w:rPr>
        <w:t xml:space="preserve"> </w:t>
      </w:r>
      <w:r>
        <w:rPr>
          <w:sz w:val="24"/>
        </w:rPr>
        <w:t>в</w:t>
      </w:r>
      <w:r>
        <w:rPr>
          <w:spacing w:val="-8"/>
          <w:sz w:val="24"/>
        </w:rPr>
        <w:t xml:space="preserve"> </w:t>
      </w:r>
      <w:r>
        <w:rPr>
          <w:spacing w:val="-2"/>
          <w:sz w:val="24"/>
        </w:rPr>
        <w:t>обществе;</w:t>
      </w:r>
    </w:p>
    <w:p w:rsidR="002F49BA" w:rsidRDefault="00263745">
      <w:pPr>
        <w:pStyle w:val="a5"/>
        <w:numPr>
          <w:ilvl w:val="0"/>
          <w:numId w:val="11"/>
        </w:numPr>
        <w:tabs>
          <w:tab w:val="left" w:pos="1676"/>
        </w:tabs>
        <w:spacing w:before="3"/>
        <w:ind w:left="1676" w:hanging="658"/>
        <w:rPr>
          <w:sz w:val="24"/>
        </w:rPr>
      </w:pPr>
      <w:r>
        <w:rPr>
          <w:sz w:val="24"/>
        </w:rPr>
        <w:t>государственным</w:t>
      </w:r>
      <w:r>
        <w:rPr>
          <w:spacing w:val="38"/>
          <w:sz w:val="24"/>
        </w:rPr>
        <w:t xml:space="preserve"> </w:t>
      </w:r>
      <w:r>
        <w:rPr>
          <w:sz w:val="24"/>
        </w:rPr>
        <w:t>праздникам</w:t>
      </w:r>
      <w:r>
        <w:rPr>
          <w:spacing w:val="38"/>
          <w:sz w:val="24"/>
        </w:rPr>
        <w:t xml:space="preserve"> </w:t>
      </w:r>
      <w:r>
        <w:rPr>
          <w:sz w:val="24"/>
        </w:rPr>
        <w:t>и</w:t>
      </w:r>
      <w:r>
        <w:rPr>
          <w:spacing w:val="33"/>
          <w:sz w:val="24"/>
        </w:rPr>
        <w:t xml:space="preserve"> </w:t>
      </w:r>
      <w:r>
        <w:rPr>
          <w:sz w:val="24"/>
        </w:rPr>
        <w:t>важнейшим</w:t>
      </w:r>
      <w:r>
        <w:rPr>
          <w:spacing w:val="33"/>
          <w:sz w:val="24"/>
        </w:rPr>
        <w:t xml:space="preserve"> </w:t>
      </w:r>
      <w:r>
        <w:rPr>
          <w:sz w:val="24"/>
        </w:rPr>
        <w:t>событиям</w:t>
      </w:r>
      <w:r>
        <w:rPr>
          <w:spacing w:val="39"/>
          <w:sz w:val="24"/>
        </w:rPr>
        <w:t xml:space="preserve"> </w:t>
      </w:r>
      <w:r>
        <w:rPr>
          <w:sz w:val="24"/>
        </w:rPr>
        <w:t>в</w:t>
      </w:r>
      <w:r>
        <w:rPr>
          <w:spacing w:val="33"/>
          <w:sz w:val="24"/>
        </w:rPr>
        <w:t xml:space="preserve"> </w:t>
      </w:r>
      <w:r>
        <w:rPr>
          <w:sz w:val="24"/>
        </w:rPr>
        <w:t>жизни</w:t>
      </w:r>
      <w:r>
        <w:rPr>
          <w:spacing w:val="33"/>
          <w:sz w:val="24"/>
        </w:rPr>
        <w:t xml:space="preserve"> </w:t>
      </w:r>
      <w:r>
        <w:rPr>
          <w:sz w:val="24"/>
        </w:rPr>
        <w:t>России,</w:t>
      </w:r>
      <w:r>
        <w:rPr>
          <w:spacing w:val="34"/>
          <w:sz w:val="24"/>
        </w:rPr>
        <w:t xml:space="preserve"> </w:t>
      </w:r>
      <w:r>
        <w:rPr>
          <w:sz w:val="24"/>
        </w:rPr>
        <w:t>в</w:t>
      </w:r>
      <w:r>
        <w:rPr>
          <w:spacing w:val="38"/>
          <w:sz w:val="24"/>
        </w:rPr>
        <w:t xml:space="preserve"> </w:t>
      </w:r>
      <w:r>
        <w:rPr>
          <w:sz w:val="24"/>
        </w:rPr>
        <w:t>жизни</w:t>
      </w:r>
      <w:r>
        <w:rPr>
          <w:spacing w:val="33"/>
          <w:sz w:val="24"/>
        </w:rPr>
        <w:t xml:space="preserve"> </w:t>
      </w:r>
      <w:r>
        <w:rPr>
          <w:spacing w:val="-2"/>
          <w:sz w:val="24"/>
        </w:rPr>
        <w:t>родного</w:t>
      </w:r>
    </w:p>
    <w:p w:rsidR="002F49BA" w:rsidRDefault="002F49BA">
      <w:pPr>
        <w:sectPr w:rsidR="002F49BA">
          <w:pgSz w:w="11910" w:h="16840"/>
          <w:pgMar w:top="880" w:right="300" w:bottom="280" w:left="340" w:header="720" w:footer="720" w:gutter="0"/>
          <w:cols w:space="720"/>
        </w:sectPr>
      </w:pPr>
    </w:p>
    <w:p w:rsidR="002F49BA" w:rsidRDefault="00263745">
      <w:pPr>
        <w:pStyle w:val="a3"/>
        <w:spacing w:line="274" w:lineRule="exact"/>
        <w:ind w:left="260"/>
        <w:jc w:val="left"/>
      </w:pPr>
      <w:r>
        <w:rPr>
          <w:spacing w:val="-2"/>
        </w:rPr>
        <w:lastRenderedPageBreak/>
        <w:t>города;</w:t>
      </w:r>
    </w:p>
    <w:p w:rsidR="002F49BA" w:rsidRDefault="00263745">
      <w:pPr>
        <w:rPr>
          <w:sz w:val="24"/>
        </w:rPr>
      </w:pPr>
      <w:r>
        <w:br w:type="column"/>
      </w:r>
    </w:p>
    <w:p w:rsidR="002F49BA" w:rsidRDefault="00263745">
      <w:pPr>
        <w:pStyle w:val="a5"/>
        <w:numPr>
          <w:ilvl w:val="0"/>
          <w:numId w:val="12"/>
        </w:numPr>
        <w:tabs>
          <w:tab w:val="left" w:pos="658"/>
        </w:tabs>
        <w:spacing w:line="275" w:lineRule="exact"/>
        <w:ind w:left="658" w:hanging="658"/>
        <w:rPr>
          <w:sz w:val="24"/>
        </w:rPr>
      </w:pPr>
      <w:r>
        <w:rPr>
          <w:sz w:val="24"/>
        </w:rPr>
        <w:t>природе,</w:t>
      </w:r>
      <w:r>
        <w:rPr>
          <w:spacing w:val="-2"/>
          <w:sz w:val="24"/>
        </w:rPr>
        <w:t xml:space="preserve"> </w:t>
      </w:r>
      <w:r>
        <w:rPr>
          <w:sz w:val="24"/>
        </w:rPr>
        <w:t>природным</w:t>
      </w:r>
      <w:r>
        <w:rPr>
          <w:spacing w:val="-3"/>
          <w:sz w:val="24"/>
        </w:rPr>
        <w:t xml:space="preserve"> </w:t>
      </w:r>
      <w:r>
        <w:rPr>
          <w:sz w:val="24"/>
        </w:rPr>
        <w:t>явлениям</w:t>
      </w:r>
      <w:r>
        <w:rPr>
          <w:spacing w:val="-2"/>
          <w:sz w:val="24"/>
        </w:rPr>
        <w:t xml:space="preserve"> </w:t>
      </w:r>
      <w:r>
        <w:rPr>
          <w:sz w:val="24"/>
        </w:rPr>
        <w:t>и</w:t>
      </w:r>
      <w:r>
        <w:rPr>
          <w:spacing w:val="-7"/>
          <w:sz w:val="24"/>
        </w:rPr>
        <w:t xml:space="preserve"> </w:t>
      </w:r>
      <w:r>
        <w:rPr>
          <w:sz w:val="24"/>
        </w:rPr>
        <w:t>формам</w:t>
      </w:r>
      <w:r>
        <w:rPr>
          <w:spacing w:val="-6"/>
          <w:sz w:val="24"/>
        </w:rPr>
        <w:t xml:space="preserve"> </w:t>
      </w:r>
      <w:r>
        <w:rPr>
          <w:spacing w:val="-2"/>
          <w:sz w:val="24"/>
        </w:rPr>
        <w:t>жизни;</w:t>
      </w:r>
    </w:p>
    <w:p w:rsidR="002F49BA" w:rsidRDefault="00263745">
      <w:pPr>
        <w:pStyle w:val="a5"/>
        <w:numPr>
          <w:ilvl w:val="0"/>
          <w:numId w:val="12"/>
        </w:numPr>
        <w:tabs>
          <w:tab w:val="left" w:pos="658"/>
        </w:tabs>
        <w:spacing w:line="275" w:lineRule="exact"/>
        <w:ind w:left="658" w:hanging="658"/>
        <w:rPr>
          <w:sz w:val="24"/>
        </w:rPr>
      </w:pPr>
      <w:r>
        <w:rPr>
          <w:sz w:val="24"/>
        </w:rPr>
        <w:t>художественному</w:t>
      </w:r>
      <w:r>
        <w:rPr>
          <w:spacing w:val="-13"/>
          <w:sz w:val="24"/>
        </w:rPr>
        <w:t xml:space="preserve"> </w:t>
      </w:r>
      <w:r>
        <w:rPr>
          <w:sz w:val="24"/>
        </w:rPr>
        <w:t>творчеству.</w:t>
      </w:r>
      <w:r>
        <w:rPr>
          <w:spacing w:val="-1"/>
          <w:sz w:val="24"/>
        </w:rPr>
        <w:t xml:space="preserve"> </w:t>
      </w:r>
      <w:r>
        <w:rPr>
          <w:sz w:val="24"/>
        </w:rPr>
        <w:t>Формирование</w:t>
      </w:r>
      <w:r>
        <w:rPr>
          <w:spacing w:val="-4"/>
          <w:sz w:val="24"/>
        </w:rPr>
        <w:t xml:space="preserve"> </w:t>
      </w:r>
      <w:r>
        <w:rPr>
          <w:spacing w:val="-2"/>
          <w:sz w:val="24"/>
        </w:rPr>
        <w:t>умения:</w:t>
      </w:r>
    </w:p>
    <w:p w:rsidR="002F49BA" w:rsidRDefault="00263745">
      <w:pPr>
        <w:pStyle w:val="a5"/>
        <w:numPr>
          <w:ilvl w:val="0"/>
          <w:numId w:val="12"/>
        </w:numPr>
        <w:tabs>
          <w:tab w:val="left" w:pos="658"/>
        </w:tabs>
        <w:spacing w:before="3"/>
        <w:ind w:left="658" w:hanging="658"/>
        <w:rPr>
          <w:sz w:val="24"/>
        </w:rPr>
      </w:pPr>
      <w:r>
        <w:rPr>
          <w:sz w:val="24"/>
        </w:rPr>
        <w:t>устанавливать</w:t>
      </w:r>
      <w:r>
        <w:rPr>
          <w:spacing w:val="13"/>
          <w:sz w:val="24"/>
        </w:rPr>
        <w:t xml:space="preserve"> </w:t>
      </w:r>
      <w:r>
        <w:rPr>
          <w:sz w:val="24"/>
        </w:rPr>
        <w:t>дружеские</w:t>
      </w:r>
      <w:r>
        <w:rPr>
          <w:spacing w:val="12"/>
          <w:sz w:val="24"/>
        </w:rPr>
        <w:t xml:space="preserve"> </w:t>
      </w:r>
      <w:r>
        <w:rPr>
          <w:sz w:val="24"/>
        </w:rPr>
        <w:t>взаимоотношения</w:t>
      </w:r>
      <w:r>
        <w:rPr>
          <w:spacing w:val="8"/>
          <w:sz w:val="24"/>
        </w:rPr>
        <w:t xml:space="preserve"> </w:t>
      </w:r>
      <w:r>
        <w:rPr>
          <w:sz w:val="24"/>
        </w:rPr>
        <w:t>в</w:t>
      </w:r>
      <w:r>
        <w:rPr>
          <w:spacing w:val="10"/>
          <w:sz w:val="24"/>
        </w:rPr>
        <w:t xml:space="preserve"> </w:t>
      </w:r>
      <w:r>
        <w:rPr>
          <w:sz w:val="24"/>
        </w:rPr>
        <w:t>коллективе,</w:t>
      </w:r>
      <w:r>
        <w:rPr>
          <w:spacing w:val="6"/>
          <w:sz w:val="24"/>
        </w:rPr>
        <w:t xml:space="preserve"> </w:t>
      </w:r>
      <w:r>
        <w:rPr>
          <w:sz w:val="24"/>
        </w:rPr>
        <w:t>основанные</w:t>
      </w:r>
      <w:r>
        <w:rPr>
          <w:spacing w:val="12"/>
          <w:sz w:val="24"/>
        </w:rPr>
        <w:t xml:space="preserve"> </w:t>
      </w:r>
      <w:r>
        <w:rPr>
          <w:sz w:val="24"/>
        </w:rPr>
        <w:t>на</w:t>
      </w:r>
      <w:r>
        <w:rPr>
          <w:spacing w:val="12"/>
          <w:sz w:val="24"/>
        </w:rPr>
        <w:t xml:space="preserve"> </w:t>
      </w:r>
      <w:r>
        <w:rPr>
          <w:sz w:val="24"/>
        </w:rPr>
        <w:t>взаимопомощи</w:t>
      </w:r>
      <w:r>
        <w:rPr>
          <w:spacing w:val="9"/>
          <w:sz w:val="24"/>
        </w:rPr>
        <w:t xml:space="preserve"> </w:t>
      </w:r>
      <w:r>
        <w:rPr>
          <w:spacing w:val="-10"/>
          <w:sz w:val="24"/>
        </w:rPr>
        <w:t>и</w:t>
      </w:r>
    </w:p>
    <w:p w:rsidR="002F49BA" w:rsidRDefault="002F49BA">
      <w:pPr>
        <w:sectPr w:rsidR="002F49BA">
          <w:type w:val="continuous"/>
          <w:pgSz w:w="11910" w:h="16840"/>
          <w:pgMar w:top="880" w:right="300" w:bottom="280" w:left="340" w:header="720" w:footer="720" w:gutter="0"/>
          <w:cols w:space="720"/>
        </w:sectPr>
      </w:pPr>
    </w:p>
    <w:p w:rsidR="002F49BA" w:rsidRDefault="00263745">
      <w:pPr>
        <w:pStyle w:val="a3"/>
        <w:spacing w:line="274" w:lineRule="exact"/>
        <w:ind w:left="260"/>
        <w:jc w:val="left"/>
      </w:pPr>
      <w:r>
        <w:lastRenderedPageBreak/>
        <w:t>взаимной</w:t>
      </w:r>
      <w:r>
        <w:rPr>
          <w:spacing w:val="-1"/>
        </w:rPr>
        <w:t xml:space="preserve"> </w:t>
      </w:r>
      <w:r>
        <w:rPr>
          <w:spacing w:val="-2"/>
        </w:rPr>
        <w:t>поддержке;</w:t>
      </w:r>
    </w:p>
    <w:p w:rsidR="002F49BA" w:rsidRDefault="00263745">
      <w:pPr>
        <w:pStyle w:val="a5"/>
        <w:numPr>
          <w:ilvl w:val="1"/>
          <w:numId w:val="12"/>
        </w:numPr>
        <w:tabs>
          <w:tab w:val="left" w:pos="1676"/>
        </w:tabs>
        <w:spacing w:before="2" w:line="275" w:lineRule="exact"/>
        <w:ind w:left="1676" w:hanging="658"/>
        <w:jc w:val="left"/>
        <w:rPr>
          <w:sz w:val="24"/>
        </w:rPr>
      </w:pPr>
      <w:r>
        <w:rPr>
          <w:sz w:val="24"/>
        </w:rPr>
        <w:t>проявлять</w:t>
      </w:r>
      <w:r>
        <w:rPr>
          <w:spacing w:val="-7"/>
          <w:sz w:val="24"/>
        </w:rPr>
        <w:t xml:space="preserve"> </w:t>
      </w:r>
      <w:r>
        <w:rPr>
          <w:sz w:val="24"/>
        </w:rPr>
        <w:t>бережное,</w:t>
      </w:r>
      <w:r>
        <w:rPr>
          <w:spacing w:val="-4"/>
          <w:sz w:val="24"/>
        </w:rPr>
        <w:t xml:space="preserve"> </w:t>
      </w:r>
      <w:r>
        <w:rPr>
          <w:sz w:val="24"/>
        </w:rPr>
        <w:t>гуманное</w:t>
      </w:r>
      <w:r>
        <w:rPr>
          <w:spacing w:val="-6"/>
          <w:sz w:val="24"/>
        </w:rPr>
        <w:t xml:space="preserve"> </w:t>
      </w:r>
      <w:r>
        <w:rPr>
          <w:sz w:val="24"/>
        </w:rPr>
        <w:t>отношение</w:t>
      </w:r>
      <w:r>
        <w:rPr>
          <w:spacing w:val="-2"/>
          <w:sz w:val="24"/>
        </w:rPr>
        <w:t xml:space="preserve"> </w:t>
      </w:r>
      <w:r>
        <w:rPr>
          <w:sz w:val="24"/>
        </w:rPr>
        <w:t>ко всему</w:t>
      </w:r>
      <w:r>
        <w:rPr>
          <w:spacing w:val="-10"/>
          <w:sz w:val="24"/>
        </w:rPr>
        <w:t xml:space="preserve"> </w:t>
      </w:r>
      <w:r>
        <w:rPr>
          <w:spacing w:val="-2"/>
          <w:sz w:val="24"/>
        </w:rPr>
        <w:t>живому;</w:t>
      </w:r>
    </w:p>
    <w:p w:rsidR="002F49BA" w:rsidRDefault="00263745">
      <w:pPr>
        <w:pStyle w:val="a5"/>
        <w:numPr>
          <w:ilvl w:val="1"/>
          <w:numId w:val="12"/>
        </w:numPr>
        <w:tabs>
          <w:tab w:val="left" w:pos="1676"/>
        </w:tabs>
        <w:spacing w:line="275" w:lineRule="exact"/>
        <w:ind w:left="1676" w:hanging="658"/>
        <w:jc w:val="left"/>
        <w:rPr>
          <w:sz w:val="24"/>
        </w:rPr>
      </w:pPr>
      <w:r>
        <w:rPr>
          <w:sz w:val="24"/>
        </w:rPr>
        <w:t>соблюдать</w:t>
      </w:r>
      <w:r>
        <w:rPr>
          <w:spacing w:val="-4"/>
          <w:sz w:val="24"/>
        </w:rPr>
        <w:t xml:space="preserve"> </w:t>
      </w:r>
      <w:r>
        <w:rPr>
          <w:sz w:val="24"/>
        </w:rPr>
        <w:t>общепринятые</w:t>
      </w:r>
      <w:r>
        <w:rPr>
          <w:spacing w:val="-4"/>
          <w:sz w:val="24"/>
        </w:rPr>
        <w:t xml:space="preserve"> </w:t>
      </w:r>
      <w:r>
        <w:rPr>
          <w:sz w:val="24"/>
        </w:rPr>
        <w:t>нормы</w:t>
      </w:r>
      <w:r>
        <w:rPr>
          <w:spacing w:val="-6"/>
          <w:sz w:val="24"/>
        </w:rPr>
        <w:t xml:space="preserve"> </w:t>
      </w:r>
      <w:r>
        <w:rPr>
          <w:sz w:val="24"/>
        </w:rPr>
        <w:t>поведения</w:t>
      </w:r>
      <w:r>
        <w:rPr>
          <w:spacing w:val="-7"/>
          <w:sz w:val="24"/>
        </w:rPr>
        <w:t xml:space="preserve"> </w:t>
      </w:r>
      <w:r>
        <w:rPr>
          <w:sz w:val="24"/>
        </w:rPr>
        <w:t>в</w:t>
      </w:r>
      <w:r>
        <w:rPr>
          <w:spacing w:val="-5"/>
          <w:sz w:val="24"/>
        </w:rPr>
        <w:t xml:space="preserve"> </w:t>
      </w:r>
      <w:r>
        <w:rPr>
          <w:spacing w:val="-2"/>
          <w:sz w:val="24"/>
        </w:rPr>
        <w:t>обществе;</w:t>
      </w:r>
    </w:p>
    <w:p w:rsidR="002F49BA" w:rsidRDefault="00263745">
      <w:pPr>
        <w:pStyle w:val="a5"/>
        <w:numPr>
          <w:ilvl w:val="1"/>
          <w:numId w:val="12"/>
        </w:numPr>
        <w:tabs>
          <w:tab w:val="left" w:pos="1676"/>
        </w:tabs>
        <w:spacing w:before="5"/>
        <w:ind w:left="260" w:right="111" w:firstLine="758"/>
        <w:jc w:val="left"/>
        <w:rPr>
          <w:sz w:val="24"/>
        </w:rPr>
      </w:pPr>
      <w:r>
        <w:rPr>
          <w:sz w:val="24"/>
        </w:rPr>
        <w:t>распознавать</w:t>
      </w:r>
      <w:r>
        <w:rPr>
          <w:spacing w:val="40"/>
          <w:sz w:val="24"/>
        </w:rPr>
        <w:t xml:space="preserve"> </w:t>
      </w:r>
      <w:r>
        <w:rPr>
          <w:sz w:val="24"/>
        </w:rPr>
        <w:t>асоциальные</w:t>
      </w:r>
      <w:r>
        <w:rPr>
          <w:spacing w:val="40"/>
          <w:sz w:val="24"/>
        </w:rPr>
        <w:t xml:space="preserve"> </w:t>
      </w:r>
      <w:r>
        <w:rPr>
          <w:sz w:val="24"/>
        </w:rPr>
        <w:t>поступки,</w:t>
      </w:r>
      <w:r>
        <w:rPr>
          <w:spacing w:val="40"/>
          <w:sz w:val="24"/>
        </w:rPr>
        <w:t xml:space="preserve"> </w:t>
      </w:r>
      <w:r>
        <w:rPr>
          <w:sz w:val="24"/>
        </w:rPr>
        <w:t>уметь</w:t>
      </w:r>
      <w:r>
        <w:rPr>
          <w:spacing w:val="40"/>
          <w:sz w:val="24"/>
        </w:rPr>
        <w:t xml:space="preserve"> </w:t>
      </w:r>
      <w:r>
        <w:rPr>
          <w:sz w:val="24"/>
        </w:rPr>
        <w:t>противостоять</w:t>
      </w:r>
      <w:r>
        <w:rPr>
          <w:spacing w:val="40"/>
          <w:sz w:val="24"/>
        </w:rPr>
        <w:t xml:space="preserve"> </w:t>
      </w:r>
      <w:r>
        <w:rPr>
          <w:sz w:val="24"/>
        </w:rPr>
        <w:t>им;</w:t>
      </w:r>
      <w:r>
        <w:rPr>
          <w:spacing w:val="40"/>
          <w:sz w:val="24"/>
        </w:rPr>
        <w:t xml:space="preserve"> </w:t>
      </w:r>
      <w:r>
        <w:rPr>
          <w:sz w:val="24"/>
        </w:rPr>
        <w:t>проявлять</w:t>
      </w:r>
      <w:r>
        <w:rPr>
          <w:spacing w:val="40"/>
          <w:sz w:val="24"/>
        </w:rPr>
        <w:t xml:space="preserve"> </w:t>
      </w:r>
      <w:r>
        <w:rPr>
          <w:sz w:val="24"/>
        </w:rPr>
        <w:t>отрицательное отношение к аморальным поступкам, грубости, оскорбительным словам и действиям.</w:t>
      </w:r>
    </w:p>
    <w:p w:rsidR="002F49BA" w:rsidRDefault="002F49BA">
      <w:pPr>
        <w:pStyle w:val="a3"/>
        <w:spacing w:before="1"/>
        <w:ind w:left="0"/>
        <w:jc w:val="left"/>
      </w:pPr>
    </w:p>
    <w:p w:rsidR="002F49BA" w:rsidRDefault="00263745">
      <w:pPr>
        <w:pStyle w:val="a3"/>
        <w:ind w:left="260" w:firstLine="758"/>
        <w:jc w:val="left"/>
      </w:pPr>
      <w:r>
        <w:t>Личностные,</w:t>
      </w:r>
      <w:r>
        <w:rPr>
          <w:spacing w:val="77"/>
        </w:rPr>
        <w:t xml:space="preserve"> </w:t>
      </w:r>
      <w:r>
        <w:t>предметные</w:t>
      </w:r>
      <w:r>
        <w:rPr>
          <w:spacing w:val="40"/>
        </w:rPr>
        <w:t xml:space="preserve"> </w:t>
      </w:r>
      <w:r>
        <w:t>и</w:t>
      </w:r>
      <w:r>
        <w:rPr>
          <w:spacing w:val="75"/>
        </w:rPr>
        <w:t xml:space="preserve"> </w:t>
      </w:r>
      <w:r>
        <w:t>метапредметные</w:t>
      </w:r>
      <w:r>
        <w:rPr>
          <w:spacing w:val="40"/>
        </w:rPr>
        <w:t xml:space="preserve"> </w:t>
      </w:r>
      <w:r>
        <w:t>результаты</w:t>
      </w:r>
      <w:r>
        <w:rPr>
          <w:spacing w:val="80"/>
        </w:rPr>
        <w:t xml:space="preserve"> </w:t>
      </w:r>
      <w:r>
        <w:t>достигаются</w:t>
      </w:r>
      <w:r>
        <w:rPr>
          <w:spacing w:val="79"/>
        </w:rPr>
        <w:t xml:space="preserve"> </w:t>
      </w:r>
      <w:r>
        <w:t>в</w:t>
      </w:r>
      <w:r>
        <w:rPr>
          <w:spacing w:val="76"/>
        </w:rPr>
        <w:t xml:space="preserve"> </w:t>
      </w:r>
      <w:r>
        <w:t>единстве</w:t>
      </w:r>
      <w:r>
        <w:rPr>
          <w:spacing w:val="78"/>
        </w:rPr>
        <w:t xml:space="preserve"> </w:t>
      </w:r>
      <w:r>
        <w:t>урочной</w:t>
      </w:r>
      <w:r>
        <w:rPr>
          <w:spacing w:val="80"/>
        </w:rPr>
        <w:t xml:space="preserve"> </w:t>
      </w:r>
      <w:r>
        <w:t>и внеурочной деятельности.</w:t>
      </w:r>
    </w:p>
    <w:p w:rsidR="002F49BA" w:rsidRDefault="00263745">
      <w:pPr>
        <w:pStyle w:val="a3"/>
        <w:spacing w:before="25"/>
        <w:ind w:left="0"/>
        <w:jc w:val="left"/>
        <w:rPr>
          <w:sz w:val="20"/>
        </w:rPr>
      </w:pPr>
      <w:r>
        <w:rPr>
          <w:noProof/>
        </w:rPr>
        <w:drawing>
          <wp:anchor distT="0" distB="0" distL="0" distR="0" simplePos="0" relativeHeight="251653120" behindDoc="1" locked="0" layoutInCell="1" allowOverlap="1" wp14:anchorId="2A27A315" wp14:editId="4DA830C6">
            <wp:simplePos x="0" y="0"/>
            <wp:positionH relativeFrom="page">
              <wp:posOffset>863600</wp:posOffset>
            </wp:positionH>
            <wp:positionV relativeFrom="paragraph">
              <wp:posOffset>177563</wp:posOffset>
            </wp:positionV>
            <wp:extent cx="5226856" cy="2237231"/>
            <wp:effectExtent l="0" t="0" r="0" b="0"/>
            <wp:wrapTopAndBottom distT="0" distB="0"/>
            <wp:docPr id="18" name="Picture 18"/>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8"/>
                    <a:stretch/>
                  </pic:blipFill>
                  <pic:spPr>
                    <a:xfrm>
                      <a:off x="0" y="0"/>
                      <a:ext cx="5226856" cy="2237231"/>
                    </a:xfrm>
                    <a:prstGeom prst="rect">
                      <a:avLst/>
                    </a:prstGeom>
                  </pic:spPr>
                </pic:pic>
              </a:graphicData>
            </a:graphic>
          </wp:anchor>
        </w:drawing>
      </w:r>
    </w:p>
    <w:p w:rsidR="002F49BA" w:rsidRDefault="00263745">
      <w:pPr>
        <w:pStyle w:val="a3"/>
        <w:spacing w:before="269"/>
        <w:ind w:left="1018"/>
        <w:jc w:val="left"/>
      </w:pPr>
      <w:r>
        <w:t>Характеристика</w:t>
      </w:r>
      <w:r>
        <w:rPr>
          <w:spacing w:val="-6"/>
        </w:rPr>
        <w:t xml:space="preserve"> </w:t>
      </w:r>
      <w:r>
        <w:t>личностных,</w:t>
      </w:r>
      <w:r>
        <w:rPr>
          <w:spacing w:val="-2"/>
        </w:rPr>
        <w:t xml:space="preserve"> </w:t>
      </w:r>
      <w:r>
        <w:t>метапредменых</w:t>
      </w:r>
      <w:r>
        <w:rPr>
          <w:spacing w:val="-7"/>
        </w:rPr>
        <w:t xml:space="preserve"> </w:t>
      </w:r>
      <w:r>
        <w:t>и</w:t>
      </w:r>
      <w:r>
        <w:rPr>
          <w:spacing w:val="-7"/>
        </w:rPr>
        <w:t xml:space="preserve"> </w:t>
      </w:r>
      <w:r>
        <w:t>предметных</w:t>
      </w:r>
      <w:r>
        <w:rPr>
          <w:spacing w:val="-8"/>
        </w:rPr>
        <w:t xml:space="preserve"> </w:t>
      </w:r>
      <w:r>
        <w:t>результатов</w:t>
      </w:r>
      <w:r>
        <w:rPr>
          <w:spacing w:val="-5"/>
        </w:rPr>
        <w:t xml:space="preserve"> </w:t>
      </w:r>
      <w:r>
        <w:rPr>
          <w:spacing w:val="-2"/>
        </w:rPr>
        <w:t>отражена</w:t>
      </w:r>
    </w:p>
    <w:p w:rsidR="002F49BA" w:rsidRDefault="00263745">
      <w:pPr>
        <w:pStyle w:val="a3"/>
        <w:tabs>
          <w:tab w:val="left" w:pos="1335"/>
          <w:tab w:val="left" w:pos="3800"/>
          <w:tab w:val="left" w:pos="6212"/>
          <w:tab w:val="left" w:pos="8183"/>
          <w:tab w:val="left" w:pos="8581"/>
          <w:tab w:val="left" w:pos="9156"/>
          <w:tab w:val="left" w:pos="9938"/>
        </w:tabs>
        <w:spacing w:before="4"/>
        <w:ind w:left="260" w:right="120" w:firstLine="758"/>
        <w:jc w:val="left"/>
      </w:pPr>
      <w:r>
        <w:rPr>
          <w:spacing w:val="-10"/>
        </w:rPr>
        <w:t>в</w:t>
      </w:r>
      <w:r>
        <w:tab/>
        <w:t>рабочих</w:t>
      </w:r>
      <w:r>
        <w:rPr>
          <w:spacing w:val="80"/>
        </w:rPr>
        <w:t xml:space="preserve"> </w:t>
      </w:r>
      <w:r>
        <w:t>программах</w:t>
      </w:r>
      <w:r>
        <w:tab/>
        <w:t>учебных</w:t>
      </w:r>
      <w:r>
        <w:rPr>
          <w:spacing w:val="80"/>
        </w:rPr>
        <w:t xml:space="preserve"> </w:t>
      </w:r>
      <w:r>
        <w:t>предметов,</w:t>
      </w:r>
      <w:r>
        <w:tab/>
        <w:t>учебных</w:t>
      </w:r>
      <w:r>
        <w:rPr>
          <w:spacing w:val="80"/>
        </w:rPr>
        <w:t xml:space="preserve"> </w:t>
      </w:r>
      <w:r>
        <w:t>курсов</w:t>
      </w:r>
      <w:r>
        <w:tab/>
      </w:r>
      <w:r>
        <w:rPr>
          <w:spacing w:val="-6"/>
        </w:rPr>
        <w:t>(в</w:t>
      </w:r>
      <w:r>
        <w:tab/>
      </w:r>
      <w:r>
        <w:rPr>
          <w:spacing w:val="-4"/>
        </w:rPr>
        <w:t>том</w:t>
      </w:r>
      <w:r>
        <w:tab/>
      </w:r>
      <w:r>
        <w:rPr>
          <w:spacing w:val="-2"/>
        </w:rPr>
        <w:t>числе</w:t>
      </w:r>
      <w:r>
        <w:tab/>
      </w:r>
      <w:r>
        <w:rPr>
          <w:spacing w:val="-2"/>
        </w:rPr>
        <w:t xml:space="preserve">внеурочной </w:t>
      </w:r>
      <w:r>
        <w:t>деятельности), учебных модулей.</w:t>
      </w:r>
    </w:p>
    <w:p w:rsidR="002F49BA" w:rsidRDefault="002F49BA">
      <w:pPr>
        <w:pStyle w:val="a3"/>
        <w:ind w:left="0"/>
        <w:jc w:val="left"/>
      </w:pPr>
    </w:p>
    <w:p w:rsidR="002F49BA" w:rsidRDefault="002F49BA">
      <w:pPr>
        <w:pStyle w:val="a3"/>
        <w:spacing w:before="254"/>
        <w:ind w:left="0"/>
        <w:jc w:val="left"/>
      </w:pPr>
    </w:p>
    <w:p w:rsidR="002F49BA" w:rsidRDefault="00263745">
      <w:pPr>
        <w:pStyle w:val="10"/>
        <w:spacing w:before="1"/>
        <w:ind w:left="260"/>
        <w:rPr>
          <w:rFonts w:ascii="Times New Roman" w:hAnsi="Times New Roman"/>
          <w:sz w:val="24"/>
        </w:rPr>
      </w:pPr>
      <w:bookmarkStart w:id="4" w:name="Система_оценки_достижения_планируемых_ре"/>
      <w:bookmarkEnd w:id="4"/>
      <w:r>
        <w:rPr>
          <w:spacing w:val="-2"/>
        </w:rPr>
        <w:t>Система</w:t>
      </w:r>
      <w:r>
        <w:rPr>
          <w:spacing w:val="-15"/>
        </w:rPr>
        <w:t xml:space="preserve"> </w:t>
      </w:r>
      <w:r>
        <w:rPr>
          <w:spacing w:val="-2"/>
        </w:rPr>
        <w:t>оценки</w:t>
      </w:r>
      <w:r>
        <w:rPr>
          <w:spacing w:val="-16"/>
        </w:rPr>
        <w:t xml:space="preserve"> </w:t>
      </w:r>
      <w:r>
        <w:rPr>
          <w:spacing w:val="-2"/>
        </w:rPr>
        <w:t>достижения</w:t>
      </w:r>
      <w:r>
        <w:rPr>
          <w:spacing w:val="-15"/>
        </w:rPr>
        <w:t xml:space="preserve"> </w:t>
      </w:r>
      <w:r>
        <w:rPr>
          <w:spacing w:val="-2"/>
        </w:rPr>
        <w:t>планируемых</w:t>
      </w:r>
      <w:r>
        <w:rPr>
          <w:spacing w:val="-15"/>
        </w:rPr>
        <w:t xml:space="preserve"> </w:t>
      </w:r>
      <w:r>
        <w:rPr>
          <w:spacing w:val="-2"/>
        </w:rPr>
        <w:t>результатов</w:t>
      </w:r>
      <w:r>
        <w:rPr>
          <w:spacing w:val="-13"/>
        </w:rPr>
        <w:t xml:space="preserve"> </w:t>
      </w:r>
      <w:r>
        <w:rPr>
          <w:spacing w:val="-2"/>
        </w:rPr>
        <w:t>освоения</w:t>
      </w:r>
      <w:r>
        <w:rPr>
          <w:spacing w:val="-8"/>
        </w:rPr>
        <w:t xml:space="preserve"> </w:t>
      </w:r>
      <w:r>
        <w:rPr>
          <w:rFonts w:ascii="Times New Roman" w:hAnsi="Times New Roman"/>
          <w:spacing w:val="-2"/>
          <w:sz w:val="24"/>
        </w:rPr>
        <w:t>ООП</w:t>
      </w:r>
      <w:r>
        <w:rPr>
          <w:rFonts w:ascii="Times New Roman" w:hAnsi="Times New Roman"/>
          <w:spacing w:val="-11"/>
          <w:sz w:val="24"/>
        </w:rPr>
        <w:t xml:space="preserve"> </w:t>
      </w:r>
      <w:r>
        <w:rPr>
          <w:rFonts w:ascii="Times New Roman" w:hAnsi="Times New Roman"/>
          <w:spacing w:val="-4"/>
          <w:sz w:val="24"/>
        </w:rPr>
        <w:t>ООО.</w:t>
      </w:r>
    </w:p>
    <w:p w:rsidR="002F49BA" w:rsidRDefault="002F49BA">
      <w:pPr>
        <w:pStyle w:val="a3"/>
        <w:ind w:left="0"/>
        <w:jc w:val="left"/>
        <w:rPr>
          <w:sz w:val="32"/>
        </w:rPr>
      </w:pPr>
    </w:p>
    <w:p w:rsidR="002F49BA" w:rsidRDefault="002F49BA">
      <w:pPr>
        <w:pStyle w:val="a3"/>
        <w:spacing w:before="15"/>
        <w:ind w:left="0"/>
        <w:jc w:val="left"/>
        <w:rPr>
          <w:sz w:val="32"/>
        </w:rPr>
      </w:pPr>
    </w:p>
    <w:p w:rsidR="002F49BA" w:rsidRDefault="00263745">
      <w:pPr>
        <w:pStyle w:val="a5"/>
        <w:numPr>
          <w:ilvl w:val="2"/>
          <w:numId w:val="13"/>
        </w:numPr>
        <w:tabs>
          <w:tab w:val="left" w:pos="910"/>
        </w:tabs>
        <w:ind w:left="910" w:hanging="650"/>
        <w:jc w:val="left"/>
        <w:rPr>
          <w:rFonts w:ascii="Carlito" w:hAnsi="Carlito"/>
        </w:rPr>
      </w:pPr>
      <w:r>
        <w:rPr>
          <w:rFonts w:ascii="Carlito" w:hAnsi="Carlito"/>
          <w:color w:val="5A5A5A"/>
          <w:spacing w:val="9"/>
        </w:rPr>
        <w:t>Цели</w:t>
      </w:r>
      <w:r>
        <w:rPr>
          <w:rFonts w:ascii="Carlito" w:hAnsi="Carlito"/>
          <w:color w:val="5A5A5A"/>
          <w:spacing w:val="32"/>
        </w:rPr>
        <w:t xml:space="preserve"> </w:t>
      </w:r>
      <w:r>
        <w:rPr>
          <w:rFonts w:ascii="Carlito" w:hAnsi="Carlito"/>
          <w:color w:val="5A5A5A"/>
          <w:spacing w:val="12"/>
        </w:rPr>
        <w:t>оценочной</w:t>
      </w:r>
      <w:r>
        <w:rPr>
          <w:rFonts w:ascii="Carlito" w:hAnsi="Carlito"/>
          <w:color w:val="5A5A5A"/>
          <w:spacing w:val="29"/>
        </w:rPr>
        <w:t xml:space="preserve"> </w:t>
      </w:r>
      <w:r>
        <w:rPr>
          <w:rFonts w:ascii="Carlito" w:hAnsi="Carlito"/>
          <w:color w:val="5A5A5A"/>
          <w:spacing w:val="10"/>
        </w:rPr>
        <w:t>деятельности</w:t>
      </w:r>
    </w:p>
    <w:p w:rsidR="002F49BA" w:rsidRDefault="002F49BA">
      <w:pPr>
        <w:pStyle w:val="a3"/>
        <w:spacing w:before="3"/>
        <w:ind w:left="0"/>
        <w:jc w:val="left"/>
        <w:rPr>
          <w:rFonts w:ascii="Carlito" w:hAnsi="Carlito"/>
          <w:sz w:val="22"/>
        </w:rPr>
      </w:pPr>
    </w:p>
    <w:p w:rsidR="002F49BA" w:rsidRDefault="00263745">
      <w:pPr>
        <w:pStyle w:val="a3"/>
        <w:ind w:left="260" w:right="110"/>
      </w:pPr>
      <w:r>
        <w:t xml:space="preserve">Система оценки достижения планируемых результатов освоения ООП ООО (далее-система оценки) обеспечивает единство всей системы образования школы, преемственность в системе непрерывного </w:t>
      </w:r>
      <w:r>
        <w:rPr>
          <w:spacing w:val="-2"/>
        </w:rPr>
        <w:t>образования.</w:t>
      </w:r>
    </w:p>
    <w:p w:rsidR="002F49BA" w:rsidRDefault="00263745">
      <w:pPr>
        <w:pStyle w:val="a3"/>
        <w:spacing w:before="243"/>
        <w:ind w:left="260" w:right="118"/>
      </w:pPr>
      <w:r>
        <w:t xml:space="preserve">Её основными </w:t>
      </w:r>
      <w:r>
        <w:rPr>
          <w:b/>
        </w:rPr>
        <w:t xml:space="preserve">функциями </w:t>
      </w:r>
      <w:r>
        <w:t>являются: ориентация образовательного процесса на достижение планируемых результатов освоения ООП ООО и обеспечение эффективной обратной связи,</w:t>
      </w:r>
      <w:r>
        <w:rPr>
          <w:spacing w:val="40"/>
        </w:rPr>
        <w:t xml:space="preserve"> </w:t>
      </w:r>
      <w:r>
        <w:t>позволяющей осуществлять управление образовательным процессом.</w:t>
      </w:r>
    </w:p>
    <w:p w:rsidR="002F49BA" w:rsidRDefault="002F49BA">
      <w:pPr>
        <w:sectPr w:rsidR="002F49BA">
          <w:type w:val="continuous"/>
          <w:pgSz w:w="11910" w:h="16840"/>
          <w:pgMar w:top="880" w:right="300" w:bottom="280" w:left="340" w:header="720" w:footer="720" w:gutter="0"/>
          <w:cols w:space="720"/>
        </w:sectPr>
      </w:pPr>
    </w:p>
    <w:p w:rsidR="002F49BA" w:rsidRDefault="00263745">
      <w:pPr>
        <w:spacing w:before="73"/>
        <w:ind w:left="260" w:right="115"/>
        <w:jc w:val="both"/>
        <w:rPr>
          <w:sz w:val="24"/>
        </w:rPr>
      </w:pPr>
      <w:r>
        <w:rPr>
          <w:sz w:val="24"/>
        </w:rPr>
        <w:lastRenderedPageBreak/>
        <w:t xml:space="preserve">Основными </w:t>
      </w:r>
      <w:r>
        <w:rPr>
          <w:b/>
          <w:sz w:val="24"/>
        </w:rPr>
        <w:t xml:space="preserve">направлениями и целями </w:t>
      </w:r>
      <w:r>
        <w:rPr>
          <w:sz w:val="24"/>
        </w:rPr>
        <w:t xml:space="preserve">оценочной деятельности в образовательной организации </w:t>
      </w:r>
      <w:r>
        <w:rPr>
          <w:spacing w:val="-2"/>
          <w:sz w:val="24"/>
        </w:rPr>
        <w:t>являются:</w:t>
      </w:r>
    </w:p>
    <w:p w:rsidR="002F49BA" w:rsidRDefault="00263745">
      <w:pPr>
        <w:pStyle w:val="a5"/>
        <w:numPr>
          <w:ilvl w:val="0"/>
          <w:numId w:val="14"/>
        </w:numPr>
        <w:tabs>
          <w:tab w:val="left" w:pos="1364"/>
        </w:tabs>
        <w:spacing w:before="234"/>
        <w:ind w:left="1364" w:right="117" w:hanging="144"/>
        <w:jc w:val="both"/>
        <w:rPr>
          <w:sz w:val="24"/>
        </w:rPr>
      </w:pPr>
      <w:r>
        <w:rPr>
          <w:sz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w:t>
      </w:r>
      <w:r>
        <w:rPr>
          <w:spacing w:val="40"/>
          <w:sz w:val="24"/>
        </w:rPr>
        <w:t xml:space="preserve"> </w:t>
      </w:r>
      <w:r>
        <w:rPr>
          <w:sz w:val="24"/>
        </w:rPr>
        <w:t>регионального и федерального уровней;</w:t>
      </w:r>
    </w:p>
    <w:p w:rsidR="002F49BA" w:rsidRDefault="00263745">
      <w:pPr>
        <w:pStyle w:val="a5"/>
        <w:numPr>
          <w:ilvl w:val="0"/>
          <w:numId w:val="14"/>
        </w:numPr>
        <w:tabs>
          <w:tab w:val="left" w:pos="1364"/>
        </w:tabs>
        <w:spacing w:before="241"/>
        <w:ind w:left="1364" w:right="122" w:hanging="144"/>
        <w:jc w:val="both"/>
        <w:rPr>
          <w:sz w:val="24"/>
        </w:rPr>
      </w:pPr>
      <w:r>
        <w:rPr>
          <w:sz w:val="24"/>
        </w:rPr>
        <w:t xml:space="preserve">оценка результатов деятельности педагогических работников как основа аттестационных </w:t>
      </w:r>
      <w:r>
        <w:rPr>
          <w:spacing w:val="-2"/>
          <w:sz w:val="24"/>
        </w:rPr>
        <w:t>процедур;</w:t>
      </w:r>
    </w:p>
    <w:p w:rsidR="002F49BA" w:rsidRDefault="00263745">
      <w:pPr>
        <w:pStyle w:val="a5"/>
        <w:numPr>
          <w:ilvl w:val="0"/>
          <w:numId w:val="14"/>
        </w:numPr>
        <w:tabs>
          <w:tab w:val="left" w:pos="1364"/>
        </w:tabs>
        <w:spacing w:before="235"/>
        <w:ind w:left="1364" w:right="123" w:hanging="144"/>
        <w:jc w:val="both"/>
        <w:rPr>
          <w:sz w:val="24"/>
        </w:rPr>
      </w:pPr>
      <w:r>
        <w:rPr>
          <w:sz w:val="24"/>
        </w:rPr>
        <w:t xml:space="preserve">оценка результатов деятельности образовательной организации как основа аккредитационных </w:t>
      </w:r>
      <w:r>
        <w:rPr>
          <w:spacing w:val="-2"/>
          <w:sz w:val="24"/>
        </w:rPr>
        <w:t>процедур.</w:t>
      </w:r>
    </w:p>
    <w:p w:rsidR="002F49BA" w:rsidRDefault="00263745">
      <w:pPr>
        <w:pStyle w:val="a3"/>
        <w:spacing w:before="235"/>
        <w:ind w:left="260" w:right="114"/>
      </w:pPr>
      <w:r>
        <w:t>Основным объектом системы оценки, её содержательной и критериальной базой выступают требования ФГОС</w:t>
      </w:r>
      <w:r>
        <w:rPr>
          <w:spacing w:val="55"/>
        </w:rPr>
        <w:t xml:space="preserve"> </w:t>
      </w:r>
      <w:r>
        <w:t>ООО,</w:t>
      </w:r>
      <w:r>
        <w:rPr>
          <w:spacing w:val="61"/>
        </w:rPr>
        <w:t xml:space="preserve"> </w:t>
      </w:r>
      <w:r>
        <w:t>которые</w:t>
      </w:r>
      <w:r>
        <w:rPr>
          <w:spacing w:val="53"/>
        </w:rPr>
        <w:t xml:space="preserve"> </w:t>
      </w:r>
      <w:r>
        <w:t>конкретизируются</w:t>
      </w:r>
      <w:r>
        <w:rPr>
          <w:spacing w:val="59"/>
        </w:rPr>
        <w:t xml:space="preserve"> </w:t>
      </w:r>
      <w:r>
        <w:t>в</w:t>
      </w:r>
      <w:r>
        <w:rPr>
          <w:spacing w:val="61"/>
        </w:rPr>
        <w:t xml:space="preserve"> </w:t>
      </w:r>
      <w:r>
        <w:t>планируемых</w:t>
      </w:r>
      <w:r>
        <w:rPr>
          <w:spacing w:val="54"/>
        </w:rPr>
        <w:t xml:space="preserve"> </w:t>
      </w:r>
      <w:r>
        <w:t>результатах</w:t>
      </w:r>
      <w:r>
        <w:rPr>
          <w:spacing w:val="55"/>
        </w:rPr>
        <w:t xml:space="preserve"> </w:t>
      </w:r>
      <w:r>
        <w:t>освоения</w:t>
      </w:r>
      <w:r>
        <w:rPr>
          <w:spacing w:val="59"/>
        </w:rPr>
        <w:t xml:space="preserve"> </w:t>
      </w:r>
      <w:r>
        <w:t>учащимися</w:t>
      </w:r>
      <w:r>
        <w:rPr>
          <w:spacing w:val="71"/>
        </w:rPr>
        <w:t xml:space="preserve"> </w:t>
      </w:r>
      <w:r>
        <w:rPr>
          <w:spacing w:val="-4"/>
        </w:rPr>
        <w:t>МОУ</w:t>
      </w:r>
    </w:p>
    <w:p w:rsidR="002F49BA" w:rsidRDefault="00263745">
      <w:pPr>
        <w:pStyle w:val="a3"/>
        <w:spacing w:line="271" w:lineRule="exact"/>
        <w:ind w:left="260"/>
      </w:pPr>
      <w:r>
        <w:t>Вешкельская</w:t>
      </w:r>
      <w:r>
        <w:rPr>
          <w:spacing w:val="-5"/>
        </w:rPr>
        <w:t xml:space="preserve"> </w:t>
      </w:r>
      <w:r>
        <w:t>средняя</w:t>
      </w:r>
      <w:r>
        <w:rPr>
          <w:spacing w:val="-2"/>
        </w:rPr>
        <w:t xml:space="preserve"> </w:t>
      </w:r>
      <w:r>
        <w:t>общеобразовательная</w:t>
      </w:r>
      <w:r>
        <w:rPr>
          <w:spacing w:val="-2"/>
        </w:rPr>
        <w:t xml:space="preserve"> </w:t>
      </w:r>
      <w:r>
        <w:t>школа»</w:t>
      </w:r>
      <w:r>
        <w:rPr>
          <w:spacing w:val="57"/>
        </w:rPr>
        <w:t xml:space="preserve"> </w:t>
      </w:r>
      <w:r>
        <w:t>ООП</w:t>
      </w:r>
      <w:r>
        <w:rPr>
          <w:spacing w:val="-3"/>
        </w:rPr>
        <w:t xml:space="preserve"> </w:t>
      </w:r>
      <w:r>
        <w:rPr>
          <w:spacing w:val="-4"/>
        </w:rPr>
        <w:t>ООО.</w:t>
      </w:r>
    </w:p>
    <w:p w:rsidR="002F49BA" w:rsidRDefault="002F49BA">
      <w:pPr>
        <w:pStyle w:val="a3"/>
        <w:spacing w:before="255"/>
        <w:ind w:left="0"/>
        <w:jc w:val="left"/>
      </w:pPr>
    </w:p>
    <w:p w:rsidR="002F49BA" w:rsidRDefault="00263745">
      <w:pPr>
        <w:ind w:left="260"/>
        <w:jc w:val="both"/>
        <w:rPr>
          <w:rFonts w:ascii="Carlito" w:hAnsi="Carlito"/>
        </w:rPr>
      </w:pPr>
      <w:r>
        <w:rPr>
          <w:rFonts w:ascii="Carlito" w:hAnsi="Carlito"/>
          <w:color w:val="5A5A5A"/>
          <w:spacing w:val="10"/>
        </w:rPr>
        <w:t>Общие</w:t>
      </w:r>
      <w:r>
        <w:rPr>
          <w:rFonts w:ascii="Carlito" w:hAnsi="Carlito"/>
          <w:color w:val="5A5A5A"/>
          <w:spacing w:val="28"/>
        </w:rPr>
        <w:t xml:space="preserve"> </w:t>
      </w:r>
      <w:r>
        <w:rPr>
          <w:rFonts w:ascii="Carlito" w:hAnsi="Carlito"/>
          <w:color w:val="5A5A5A"/>
          <w:spacing w:val="11"/>
        </w:rPr>
        <w:t>подходы</w:t>
      </w:r>
      <w:r>
        <w:rPr>
          <w:rFonts w:ascii="Carlito" w:hAnsi="Carlito"/>
          <w:color w:val="5A5A5A"/>
          <w:spacing w:val="35"/>
        </w:rPr>
        <w:t xml:space="preserve"> </w:t>
      </w:r>
      <w:r>
        <w:rPr>
          <w:rFonts w:ascii="Carlito" w:hAnsi="Carlito"/>
          <w:color w:val="5A5A5A"/>
        </w:rPr>
        <w:t>к</w:t>
      </w:r>
      <w:r>
        <w:rPr>
          <w:rFonts w:ascii="Carlito" w:hAnsi="Carlito"/>
          <w:color w:val="5A5A5A"/>
          <w:spacing w:val="32"/>
        </w:rPr>
        <w:t xml:space="preserve"> </w:t>
      </w:r>
      <w:r>
        <w:rPr>
          <w:rFonts w:ascii="Carlito" w:hAnsi="Carlito"/>
          <w:color w:val="5A5A5A"/>
          <w:spacing w:val="11"/>
        </w:rPr>
        <w:t>оценке</w:t>
      </w:r>
      <w:r>
        <w:rPr>
          <w:rFonts w:ascii="Carlito" w:hAnsi="Carlito"/>
          <w:color w:val="5A5A5A"/>
          <w:spacing w:val="29"/>
        </w:rPr>
        <w:t xml:space="preserve"> </w:t>
      </w:r>
      <w:r>
        <w:rPr>
          <w:rFonts w:ascii="Carlito" w:hAnsi="Carlito"/>
          <w:color w:val="5A5A5A"/>
          <w:spacing w:val="13"/>
        </w:rPr>
        <w:t>достижения</w:t>
      </w:r>
      <w:r>
        <w:rPr>
          <w:rFonts w:ascii="Carlito" w:hAnsi="Carlito"/>
          <w:color w:val="5A5A5A"/>
          <w:spacing w:val="29"/>
        </w:rPr>
        <w:t xml:space="preserve"> </w:t>
      </w:r>
      <w:r>
        <w:rPr>
          <w:rFonts w:ascii="Carlito" w:hAnsi="Carlito"/>
          <w:color w:val="5A5A5A"/>
          <w:spacing w:val="12"/>
        </w:rPr>
        <w:t>обучающимися</w:t>
      </w:r>
      <w:r>
        <w:rPr>
          <w:rFonts w:ascii="Carlito" w:hAnsi="Carlito"/>
          <w:color w:val="5A5A5A"/>
          <w:spacing w:val="29"/>
        </w:rPr>
        <w:t xml:space="preserve"> </w:t>
      </w:r>
      <w:r>
        <w:rPr>
          <w:rFonts w:ascii="Carlito" w:hAnsi="Carlito"/>
          <w:color w:val="5A5A5A"/>
          <w:spacing w:val="13"/>
        </w:rPr>
        <w:t>планируемых</w:t>
      </w:r>
      <w:r>
        <w:rPr>
          <w:rFonts w:ascii="Carlito" w:hAnsi="Carlito"/>
          <w:color w:val="5A5A5A"/>
          <w:spacing w:val="29"/>
        </w:rPr>
        <w:t xml:space="preserve"> </w:t>
      </w:r>
      <w:r>
        <w:rPr>
          <w:rFonts w:ascii="Carlito" w:hAnsi="Carlito"/>
          <w:color w:val="5A5A5A"/>
          <w:spacing w:val="12"/>
        </w:rPr>
        <w:t>образовательных</w:t>
      </w:r>
      <w:r>
        <w:rPr>
          <w:rFonts w:ascii="Carlito" w:hAnsi="Carlito"/>
          <w:color w:val="5A5A5A"/>
          <w:spacing w:val="29"/>
        </w:rPr>
        <w:t xml:space="preserve"> </w:t>
      </w:r>
      <w:r>
        <w:rPr>
          <w:rFonts w:ascii="Carlito" w:hAnsi="Carlito"/>
          <w:color w:val="5A5A5A"/>
          <w:spacing w:val="10"/>
        </w:rPr>
        <w:t>результатов</w:t>
      </w:r>
    </w:p>
    <w:p w:rsidR="002F49BA" w:rsidRDefault="002F49BA">
      <w:pPr>
        <w:pStyle w:val="a3"/>
        <w:spacing w:before="2"/>
        <w:ind w:left="0"/>
        <w:jc w:val="left"/>
        <w:rPr>
          <w:rFonts w:ascii="Carlito" w:hAnsi="Carlito"/>
          <w:sz w:val="22"/>
        </w:rPr>
      </w:pPr>
    </w:p>
    <w:p w:rsidR="002F49BA" w:rsidRDefault="00263745">
      <w:pPr>
        <w:pStyle w:val="a3"/>
        <w:ind w:left="260" w:right="111"/>
      </w:pPr>
      <w:r>
        <w:t>В соответствии с ФГОС ООО система</w:t>
      </w:r>
      <w:r>
        <w:rPr>
          <w:spacing w:val="-2"/>
        </w:rPr>
        <w:t xml:space="preserve"> </w:t>
      </w:r>
      <w:r>
        <w:t>оценки школы реализует системно- деятельностный, уровневый и комплексный подходы к оценке образовательных достижений.</w:t>
      </w:r>
    </w:p>
    <w:p w:rsidR="002F49BA" w:rsidRDefault="00263745">
      <w:pPr>
        <w:pStyle w:val="a3"/>
        <w:spacing w:before="239"/>
        <w:ind w:left="260" w:right="117"/>
      </w:pPr>
      <w:r>
        <w:rPr>
          <w:b/>
        </w:rPr>
        <w:t xml:space="preserve">Системно-деятельностный подход </w:t>
      </w:r>
      <w:r>
        <w:t>к оценке образовательных достижений учащихся проявляется в оценке способности обучающихся к решению учебно- познавательных и учебно-практических задач, а также в оценке уровня функциональной грамотности учащихся.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2F49BA" w:rsidRDefault="00263745">
      <w:pPr>
        <w:pStyle w:val="a3"/>
        <w:spacing w:before="243"/>
        <w:ind w:left="260" w:right="116"/>
      </w:pPr>
      <w:r>
        <w:rPr>
          <w:b/>
        </w:rPr>
        <w:t xml:space="preserve">Уровневый подход </w:t>
      </w:r>
      <w:r>
        <w:t>служит основой для организации индивидуальной работы с учащимися. Он реализуется как по отношению к содержанию оценки, так и к представлению и интерпретации результатов измерений.</w:t>
      </w:r>
    </w:p>
    <w:p w:rsidR="002F49BA" w:rsidRDefault="00263745">
      <w:pPr>
        <w:pStyle w:val="a3"/>
        <w:spacing w:before="238"/>
        <w:ind w:left="260" w:right="121"/>
      </w:pPr>
      <w:r>
        <w:rPr>
          <w:b/>
        </w:rPr>
        <w:t xml:space="preserve">Уровневый подход </w:t>
      </w:r>
      <w:r>
        <w:t>реализуется за счёт фиксации различных уровней достижения учащимися планируемых результатов. Достижение базового уровня свидетельствует о способности учащихся</w:t>
      </w:r>
      <w:r>
        <w:rPr>
          <w:spacing w:val="40"/>
        </w:rPr>
        <w:t xml:space="preserve"> </w:t>
      </w:r>
      <w:r>
        <w:t>решать типовые учебные задачи, целенаправленно</w:t>
      </w:r>
      <w:r>
        <w:rPr>
          <w:spacing w:val="-3"/>
        </w:rPr>
        <w:t xml:space="preserve"> </w:t>
      </w:r>
      <w:r>
        <w:t>отрабатываемые со всеми</w:t>
      </w:r>
      <w:r>
        <w:rPr>
          <w:spacing w:val="-2"/>
        </w:rPr>
        <w:t xml:space="preserve"> </w:t>
      </w:r>
      <w:r>
        <w:t>учащимися в</w:t>
      </w:r>
      <w:r>
        <w:rPr>
          <w:spacing w:val="-1"/>
        </w:rPr>
        <w:t xml:space="preserve"> </w:t>
      </w:r>
      <w:r>
        <w:t>ходе учебного процесса, выступает достаточной основой для продолжения обучения и усвоения последующего учебного материала.</w:t>
      </w:r>
    </w:p>
    <w:p w:rsidR="002F49BA" w:rsidRDefault="00263745">
      <w:pPr>
        <w:spacing w:before="243"/>
        <w:ind w:left="260"/>
        <w:jc w:val="both"/>
        <w:rPr>
          <w:sz w:val="24"/>
        </w:rPr>
      </w:pPr>
      <w:r>
        <w:rPr>
          <w:b/>
          <w:sz w:val="24"/>
        </w:rPr>
        <w:t>Комплексный</w:t>
      </w:r>
      <w:r>
        <w:rPr>
          <w:b/>
          <w:spacing w:val="-5"/>
          <w:sz w:val="24"/>
        </w:rPr>
        <w:t xml:space="preserve"> </w:t>
      </w:r>
      <w:r>
        <w:rPr>
          <w:b/>
          <w:sz w:val="24"/>
        </w:rPr>
        <w:t>подход</w:t>
      </w:r>
      <w:r>
        <w:rPr>
          <w:b/>
          <w:spacing w:val="-3"/>
          <w:sz w:val="24"/>
        </w:rPr>
        <w:t xml:space="preserve"> </w:t>
      </w:r>
      <w:r>
        <w:rPr>
          <w:sz w:val="24"/>
        </w:rPr>
        <w:t>к</w:t>
      </w:r>
      <w:r>
        <w:rPr>
          <w:spacing w:val="-5"/>
          <w:sz w:val="24"/>
        </w:rPr>
        <w:t xml:space="preserve"> </w:t>
      </w:r>
      <w:r>
        <w:rPr>
          <w:sz w:val="24"/>
        </w:rPr>
        <w:t>оценке</w:t>
      </w:r>
      <w:r>
        <w:rPr>
          <w:spacing w:val="-10"/>
          <w:sz w:val="24"/>
        </w:rPr>
        <w:t xml:space="preserve"> </w:t>
      </w:r>
      <w:r>
        <w:rPr>
          <w:sz w:val="24"/>
        </w:rPr>
        <w:t>образовательных</w:t>
      </w:r>
      <w:r>
        <w:rPr>
          <w:spacing w:val="-8"/>
          <w:sz w:val="24"/>
        </w:rPr>
        <w:t xml:space="preserve"> </w:t>
      </w:r>
      <w:r>
        <w:rPr>
          <w:sz w:val="24"/>
        </w:rPr>
        <w:t>достижений</w:t>
      </w:r>
      <w:r>
        <w:rPr>
          <w:spacing w:val="-4"/>
          <w:sz w:val="24"/>
        </w:rPr>
        <w:t xml:space="preserve"> </w:t>
      </w:r>
      <w:r>
        <w:rPr>
          <w:sz w:val="24"/>
        </w:rPr>
        <w:t>реализуется</w:t>
      </w:r>
      <w:r>
        <w:rPr>
          <w:spacing w:val="-4"/>
          <w:sz w:val="24"/>
        </w:rPr>
        <w:t xml:space="preserve"> </w:t>
      </w:r>
      <w:r>
        <w:rPr>
          <w:spacing w:val="-2"/>
          <w:sz w:val="24"/>
        </w:rPr>
        <w:t>через:</w:t>
      </w:r>
    </w:p>
    <w:p w:rsidR="002F49BA" w:rsidRDefault="00263745">
      <w:pPr>
        <w:pStyle w:val="a5"/>
        <w:numPr>
          <w:ilvl w:val="0"/>
          <w:numId w:val="14"/>
        </w:numPr>
        <w:tabs>
          <w:tab w:val="left" w:pos="1363"/>
        </w:tabs>
        <w:spacing w:before="238"/>
        <w:ind w:left="1363" w:hanging="143"/>
        <w:rPr>
          <w:sz w:val="24"/>
        </w:rPr>
      </w:pPr>
      <w:r>
        <w:rPr>
          <w:sz w:val="24"/>
        </w:rPr>
        <w:t>оценку</w:t>
      </w:r>
      <w:r>
        <w:rPr>
          <w:spacing w:val="-10"/>
          <w:sz w:val="24"/>
        </w:rPr>
        <w:t xml:space="preserve"> </w:t>
      </w:r>
      <w:r>
        <w:rPr>
          <w:sz w:val="24"/>
        </w:rPr>
        <w:t>предметных</w:t>
      </w:r>
      <w:r>
        <w:rPr>
          <w:spacing w:val="-4"/>
          <w:sz w:val="24"/>
        </w:rPr>
        <w:t xml:space="preserve"> </w:t>
      </w:r>
      <w:r>
        <w:rPr>
          <w:sz w:val="24"/>
        </w:rPr>
        <w:t>и</w:t>
      </w:r>
      <w:r>
        <w:rPr>
          <w:spacing w:val="1"/>
          <w:sz w:val="24"/>
        </w:rPr>
        <w:t xml:space="preserve"> </w:t>
      </w:r>
      <w:r>
        <w:rPr>
          <w:sz w:val="24"/>
        </w:rPr>
        <w:t>метапредметных</w:t>
      </w:r>
      <w:r>
        <w:rPr>
          <w:spacing w:val="-4"/>
          <w:sz w:val="24"/>
        </w:rPr>
        <w:t xml:space="preserve"> </w:t>
      </w:r>
      <w:r>
        <w:rPr>
          <w:spacing w:val="-2"/>
          <w:sz w:val="24"/>
        </w:rPr>
        <w:t>результатов;</w:t>
      </w:r>
    </w:p>
    <w:p w:rsidR="002F49BA" w:rsidRDefault="00263745">
      <w:pPr>
        <w:pStyle w:val="a5"/>
        <w:numPr>
          <w:ilvl w:val="0"/>
          <w:numId w:val="14"/>
        </w:numPr>
        <w:tabs>
          <w:tab w:val="left" w:pos="1364"/>
        </w:tabs>
        <w:spacing w:before="242"/>
        <w:ind w:left="1364" w:right="115" w:hanging="144"/>
        <w:jc w:val="both"/>
        <w:rPr>
          <w:sz w:val="24"/>
        </w:rPr>
      </w:pPr>
      <w:r>
        <w:rPr>
          <w:sz w:val="24"/>
        </w:rPr>
        <w:t>использование комплекса оценочных процедур для выявления динамики индивидуальных образовательных достижений учащихся и для итоговой оценки; использование контекстной информации (об особенностях учащихся, условиях и процессе обучения и другое) для интерпретации полученных результатов в целях управления качеством образования;</w:t>
      </w:r>
    </w:p>
    <w:p w:rsidR="002F49BA" w:rsidRDefault="00263745">
      <w:pPr>
        <w:pStyle w:val="a5"/>
        <w:numPr>
          <w:ilvl w:val="0"/>
          <w:numId w:val="14"/>
        </w:numPr>
        <w:tabs>
          <w:tab w:val="left" w:pos="1364"/>
        </w:tabs>
        <w:spacing w:before="241"/>
        <w:ind w:left="1364" w:right="114" w:hanging="144"/>
        <w:jc w:val="both"/>
        <w:rPr>
          <w:sz w:val="24"/>
        </w:rPr>
      </w:pPr>
      <w:r>
        <w:rPr>
          <w:sz w:val="24"/>
        </w:rPr>
        <w:t>использование разнообразных методов и форм оценки, взаимно дополняющих друг друга, в том числе оценок проектов, практических, исследовательских и творческих работ,</w:t>
      </w:r>
      <w:r>
        <w:rPr>
          <w:spacing w:val="40"/>
          <w:sz w:val="24"/>
        </w:rPr>
        <w:t xml:space="preserve"> </w:t>
      </w:r>
      <w:r>
        <w:rPr>
          <w:spacing w:val="-2"/>
          <w:sz w:val="24"/>
        </w:rPr>
        <w:t>наблюдения;</w:t>
      </w:r>
    </w:p>
    <w:p w:rsidR="002F49BA" w:rsidRDefault="002F49BA">
      <w:pPr>
        <w:sectPr w:rsidR="002F49BA">
          <w:pgSz w:w="11910" w:h="16840"/>
          <w:pgMar w:top="880" w:right="300" w:bottom="280" w:left="340" w:header="720" w:footer="720" w:gutter="0"/>
          <w:cols w:space="720"/>
        </w:sectPr>
      </w:pPr>
    </w:p>
    <w:p w:rsidR="002F49BA" w:rsidRDefault="00263745">
      <w:pPr>
        <w:pStyle w:val="a3"/>
        <w:spacing w:before="69"/>
        <w:jc w:val="left"/>
      </w:pPr>
      <w:r>
        <w:lastRenderedPageBreak/>
        <w:t>-использование</w:t>
      </w:r>
      <w:r>
        <w:rPr>
          <w:spacing w:val="80"/>
        </w:rPr>
        <w:t xml:space="preserve"> </w:t>
      </w:r>
      <w:r>
        <w:t>форм</w:t>
      </w:r>
      <w:r>
        <w:rPr>
          <w:spacing w:val="80"/>
        </w:rPr>
        <w:t xml:space="preserve"> </w:t>
      </w:r>
      <w:r>
        <w:t>работы,</w:t>
      </w:r>
      <w:r>
        <w:rPr>
          <w:spacing w:val="40"/>
        </w:rPr>
        <w:t xml:space="preserve"> </w:t>
      </w:r>
      <w:r>
        <w:t>обеспечивающих</w:t>
      </w:r>
      <w:r>
        <w:rPr>
          <w:spacing w:val="80"/>
        </w:rPr>
        <w:t xml:space="preserve"> </w:t>
      </w:r>
      <w:r>
        <w:t>возможность</w:t>
      </w:r>
      <w:r>
        <w:rPr>
          <w:spacing w:val="80"/>
        </w:rPr>
        <w:t xml:space="preserve"> </w:t>
      </w:r>
      <w:r>
        <w:t>включения</w:t>
      </w:r>
      <w:r>
        <w:rPr>
          <w:spacing w:val="80"/>
        </w:rPr>
        <w:t xml:space="preserve"> </w:t>
      </w:r>
      <w:r>
        <w:t>учащихся</w:t>
      </w:r>
      <w:r>
        <w:rPr>
          <w:spacing w:val="80"/>
        </w:rPr>
        <w:t xml:space="preserve"> </w:t>
      </w:r>
      <w:r>
        <w:t>в самостоятельную оценочную деятельность (самоанализ, самооценка, взаимооценка);</w:t>
      </w:r>
    </w:p>
    <w:p w:rsidR="002F49BA" w:rsidRDefault="00263745">
      <w:pPr>
        <w:pStyle w:val="a3"/>
        <w:tabs>
          <w:tab w:val="left" w:pos="2231"/>
        </w:tabs>
        <w:spacing w:before="244"/>
        <w:ind w:right="846"/>
      </w:pPr>
      <w:r>
        <w:rPr>
          <w:spacing w:val="-10"/>
        </w:rPr>
        <w:t>-</w:t>
      </w:r>
      <w:r>
        <w:tab/>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rsidR="002F49BA" w:rsidRDefault="002F49BA">
      <w:pPr>
        <w:pStyle w:val="a3"/>
        <w:spacing w:before="255"/>
        <w:ind w:left="0"/>
        <w:jc w:val="left"/>
      </w:pPr>
    </w:p>
    <w:p w:rsidR="002F49BA" w:rsidRDefault="00263745">
      <w:pPr>
        <w:pStyle w:val="a5"/>
        <w:numPr>
          <w:ilvl w:val="2"/>
          <w:numId w:val="13"/>
        </w:numPr>
        <w:tabs>
          <w:tab w:val="left" w:pos="1470"/>
        </w:tabs>
        <w:ind w:left="1470" w:hanging="651"/>
        <w:rPr>
          <w:rFonts w:ascii="Carlito" w:hAnsi="Carlito"/>
        </w:rPr>
      </w:pPr>
      <w:r>
        <w:rPr>
          <w:rFonts w:ascii="Carlito" w:hAnsi="Carlito"/>
          <w:color w:val="5A5A5A"/>
          <w:spacing w:val="13"/>
        </w:rPr>
        <w:t>Внутреннее</w:t>
      </w:r>
      <w:r>
        <w:rPr>
          <w:rFonts w:ascii="Carlito" w:hAnsi="Carlito"/>
          <w:color w:val="5A5A5A"/>
          <w:spacing w:val="28"/>
        </w:rPr>
        <w:t xml:space="preserve"> </w:t>
      </w:r>
      <w:r>
        <w:rPr>
          <w:rFonts w:ascii="Carlito" w:hAnsi="Carlito"/>
          <w:color w:val="5A5A5A"/>
        </w:rPr>
        <w:t>и</w:t>
      </w:r>
      <w:r>
        <w:rPr>
          <w:rFonts w:ascii="Carlito" w:hAnsi="Carlito"/>
          <w:color w:val="5A5A5A"/>
          <w:spacing w:val="29"/>
        </w:rPr>
        <w:t xml:space="preserve"> </w:t>
      </w:r>
      <w:r>
        <w:rPr>
          <w:rFonts w:ascii="Carlito" w:hAnsi="Carlito"/>
          <w:color w:val="5A5A5A"/>
          <w:spacing w:val="12"/>
        </w:rPr>
        <w:t>внешнее</w:t>
      </w:r>
      <w:r>
        <w:rPr>
          <w:rFonts w:ascii="Carlito" w:hAnsi="Carlito"/>
          <w:color w:val="5A5A5A"/>
          <w:spacing w:val="29"/>
        </w:rPr>
        <w:t xml:space="preserve"> </w:t>
      </w:r>
      <w:r>
        <w:rPr>
          <w:rFonts w:ascii="Carlito" w:hAnsi="Carlito"/>
          <w:color w:val="5A5A5A"/>
          <w:spacing w:val="10"/>
        </w:rPr>
        <w:t>оценивание</w:t>
      </w:r>
    </w:p>
    <w:p w:rsidR="002F49BA" w:rsidRDefault="00263745">
      <w:pPr>
        <w:tabs>
          <w:tab w:val="left" w:pos="1937"/>
          <w:tab w:val="left" w:pos="2915"/>
          <w:tab w:val="left" w:pos="4134"/>
          <w:tab w:val="left" w:pos="5515"/>
          <w:tab w:val="left" w:pos="7126"/>
          <w:tab w:val="left" w:pos="7520"/>
          <w:tab w:val="left" w:pos="8815"/>
        </w:tabs>
        <w:spacing w:before="187"/>
        <w:ind w:left="819" w:right="847"/>
        <w:rPr>
          <w:sz w:val="24"/>
        </w:rPr>
      </w:pPr>
      <w:r>
        <w:rPr>
          <w:spacing w:val="-2"/>
          <w:sz w:val="24"/>
        </w:rPr>
        <w:t>Система</w:t>
      </w:r>
      <w:r>
        <w:rPr>
          <w:sz w:val="24"/>
        </w:rPr>
        <w:tab/>
      </w:r>
      <w:r>
        <w:rPr>
          <w:spacing w:val="-2"/>
          <w:sz w:val="24"/>
        </w:rPr>
        <w:t>оценки</w:t>
      </w:r>
      <w:r>
        <w:rPr>
          <w:sz w:val="24"/>
        </w:rPr>
        <w:tab/>
      </w:r>
      <w:r>
        <w:rPr>
          <w:spacing w:val="-2"/>
          <w:sz w:val="24"/>
        </w:rPr>
        <w:t>включает</w:t>
      </w:r>
      <w:r>
        <w:rPr>
          <w:sz w:val="24"/>
        </w:rPr>
        <w:tab/>
      </w:r>
      <w:r>
        <w:rPr>
          <w:spacing w:val="-2"/>
          <w:sz w:val="24"/>
        </w:rPr>
        <w:t>процедуры</w:t>
      </w:r>
      <w:r>
        <w:rPr>
          <w:sz w:val="24"/>
        </w:rPr>
        <w:tab/>
      </w:r>
      <w:r>
        <w:rPr>
          <w:b/>
          <w:spacing w:val="-2"/>
          <w:sz w:val="24"/>
        </w:rPr>
        <w:t>внутреннего</w:t>
      </w:r>
      <w:r>
        <w:rPr>
          <w:b/>
          <w:sz w:val="24"/>
        </w:rPr>
        <w:tab/>
      </w:r>
      <w:r>
        <w:rPr>
          <w:b/>
          <w:spacing w:val="-10"/>
          <w:sz w:val="24"/>
        </w:rPr>
        <w:t>и</w:t>
      </w:r>
      <w:r>
        <w:rPr>
          <w:b/>
          <w:sz w:val="24"/>
        </w:rPr>
        <w:tab/>
      </w:r>
      <w:r>
        <w:rPr>
          <w:b/>
          <w:spacing w:val="-2"/>
          <w:sz w:val="24"/>
        </w:rPr>
        <w:t>внешнего</w:t>
      </w:r>
      <w:r>
        <w:rPr>
          <w:b/>
          <w:sz w:val="24"/>
        </w:rPr>
        <w:tab/>
      </w:r>
      <w:r>
        <w:rPr>
          <w:b/>
          <w:spacing w:val="-2"/>
          <w:sz w:val="24"/>
        </w:rPr>
        <w:t xml:space="preserve">оценивания. </w:t>
      </w:r>
      <w:r>
        <w:rPr>
          <w:b/>
          <w:sz w:val="24"/>
        </w:rPr>
        <w:t xml:space="preserve">Внутренняя оценка </w:t>
      </w:r>
      <w:r>
        <w:rPr>
          <w:sz w:val="24"/>
        </w:rPr>
        <w:t>включает:</w:t>
      </w:r>
    </w:p>
    <w:p w:rsidR="002F49BA" w:rsidRDefault="00263745">
      <w:pPr>
        <w:pStyle w:val="a5"/>
        <w:numPr>
          <w:ilvl w:val="3"/>
          <w:numId w:val="13"/>
        </w:numPr>
        <w:tabs>
          <w:tab w:val="left" w:pos="1923"/>
        </w:tabs>
        <w:spacing w:before="1" w:line="275" w:lineRule="exact"/>
        <w:ind w:left="1923" w:hanging="143"/>
        <w:jc w:val="left"/>
        <w:rPr>
          <w:sz w:val="24"/>
        </w:rPr>
      </w:pPr>
      <w:r>
        <w:rPr>
          <w:sz w:val="24"/>
        </w:rPr>
        <w:t>стартовую</w:t>
      </w:r>
      <w:r>
        <w:rPr>
          <w:spacing w:val="-5"/>
          <w:sz w:val="24"/>
        </w:rPr>
        <w:t xml:space="preserve"> </w:t>
      </w:r>
      <w:r>
        <w:rPr>
          <w:spacing w:val="-2"/>
          <w:sz w:val="24"/>
        </w:rPr>
        <w:t>диагностику;</w:t>
      </w:r>
    </w:p>
    <w:p w:rsidR="002F49BA" w:rsidRDefault="00263745">
      <w:pPr>
        <w:pStyle w:val="a5"/>
        <w:numPr>
          <w:ilvl w:val="3"/>
          <w:numId w:val="13"/>
        </w:numPr>
        <w:tabs>
          <w:tab w:val="left" w:pos="1923"/>
        </w:tabs>
        <w:spacing w:line="275" w:lineRule="exact"/>
        <w:ind w:left="1923" w:hanging="143"/>
        <w:jc w:val="left"/>
        <w:rPr>
          <w:sz w:val="24"/>
        </w:rPr>
      </w:pPr>
      <w:r>
        <w:rPr>
          <w:sz w:val="24"/>
        </w:rPr>
        <w:t>текущую</w:t>
      </w:r>
      <w:r>
        <w:rPr>
          <w:spacing w:val="-4"/>
          <w:sz w:val="24"/>
        </w:rPr>
        <w:t xml:space="preserve"> </w:t>
      </w:r>
      <w:r>
        <w:rPr>
          <w:sz w:val="24"/>
        </w:rPr>
        <w:t>и</w:t>
      </w:r>
      <w:r>
        <w:rPr>
          <w:spacing w:val="-2"/>
          <w:sz w:val="24"/>
        </w:rPr>
        <w:t xml:space="preserve"> </w:t>
      </w:r>
      <w:r>
        <w:rPr>
          <w:sz w:val="24"/>
        </w:rPr>
        <w:t>тематическую</w:t>
      </w:r>
      <w:r>
        <w:rPr>
          <w:spacing w:val="-3"/>
          <w:sz w:val="24"/>
        </w:rPr>
        <w:t xml:space="preserve"> </w:t>
      </w:r>
      <w:r>
        <w:rPr>
          <w:spacing w:val="-2"/>
          <w:sz w:val="24"/>
        </w:rPr>
        <w:t>оценку;</w:t>
      </w:r>
    </w:p>
    <w:p w:rsidR="002F49BA" w:rsidRDefault="00263745">
      <w:pPr>
        <w:pStyle w:val="a5"/>
        <w:numPr>
          <w:ilvl w:val="3"/>
          <w:numId w:val="13"/>
        </w:numPr>
        <w:tabs>
          <w:tab w:val="left" w:pos="1923"/>
        </w:tabs>
        <w:spacing w:before="2" w:line="275" w:lineRule="exact"/>
        <w:ind w:left="1923" w:hanging="143"/>
        <w:jc w:val="left"/>
        <w:rPr>
          <w:sz w:val="24"/>
        </w:rPr>
      </w:pPr>
      <w:r>
        <w:rPr>
          <w:sz w:val="24"/>
        </w:rPr>
        <w:t>итоговую</w:t>
      </w:r>
      <w:r>
        <w:rPr>
          <w:spacing w:val="-9"/>
          <w:sz w:val="24"/>
        </w:rPr>
        <w:t xml:space="preserve"> </w:t>
      </w:r>
      <w:r>
        <w:rPr>
          <w:spacing w:val="-2"/>
          <w:sz w:val="24"/>
        </w:rPr>
        <w:t>оценку;</w:t>
      </w:r>
    </w:p>
    <w:p w:rsidR="002F49BA" w:rsidRDefault="00263745">
      <w:pPr>
        <w:pStyle w:val="a5"/>
        <w:numPr>
          <w:ilvl w:val="3"/>
          <w:numId w:val="13"/>
        </w:numPr>
        <w:tabs>
          <w:tab w:val="left" w:pos="1923"/>
        </w:tabs>
        <w:spacing w:line="274" w:lineRule="exact"/>
        <w:ind w:left="1923" w:hanging="143"/>
        <w:jc w:val="left"/>
        <w:rPr>
          <w:sz w:val="24"/>
        </w:rPr>
      </w:pPr>
      <w:r>
        <w:rPr>
          <w:sz w:val="24"/>
        </w:rPr>
        <w:t>промежуточную</w:t>
      </w:r>
      <w:r>
        <w:rPr>
          <w:spacing w:val="-10"/>
          <w:sz w:val="24"/>
        </w:rPr>
        <w:t xml:space="preserve"> </w:t>
      </w:r>
      <w:r>
        <w:rPr>
          <w:spacing w:val="-2"/>
          <w:sz w:val="24"/>
        </w:rPr>
        <w:t>аттестацию;</w:t>
      </w:r>
    </w:p>
    <w:p w:rsidR="002F49BA" w:rsidRDefault="00263745">
      <w:pPr>
        <w:pStyle w:val="a5"/>
        <w:numPr>
          <w:ilvl w:val="3"/>
          <w:numId w:val="13"/>
        </w:numPr>
        <w:tabs>
          <w:tab w:val="left" w:pos="1923"/>
        </w:tabs>
        <w:spacing w:line="275" w:lineRule="exact"/>
        <w:ind w:left="1923" w:hanging="143"/>
        <w:jc w:val="left"/>
        <w:rPr>
          <w:sz w:val="24"/>
        </w:rPr>
      </w:pPr>
      <w:r>
        <w:rPr>
          <w:sz w:val="24"/>
        </w:rPr>
        <w:t>психолого-педагогическое</w:t>
      </w:r>
      <w:r>
        <w:rPr>
          <w:spacing w:val="-13"/>
          <w:sz w:val="24"/>
        </w:rPr>
        <w:t xml:space="preserve"> </w:t>
      </w:r>
      <w:r>
        <w:rPr>
          <w:spacing w:val="-2"/>
          <w:sz w:val="24"/>
        </w:rPr>
        <w:t>наблюдение;</w:t>
      </w:r>
    </w:p>
    <w:p w:rsidR="002F49BA" w:rsidRDefault="00263745">
      <w:pPr>
        <w:pStyle w:val="a5"/>
        <w:numPr>
          <w:ilvl w:val="3"/>
          <w:numId w:val="13"/>
        </w:numPr>
        <w:tabs>
          <w:tab w:val="left" w:pos="1923"/>
        </w:tabs>
        <w:spacing w:before="3" w:line="275" w:lineRule="exact"/>
        <w:ind w:left="1923" w:hanging="143"/>
        <w:jc w:val="left"/>
        <w:rPr>
          <w:sz w:val="24"/>
        </w:rPr>
      </w:pPr>
      <w:r>
        <w:rPr>
          <w:sz w:val="24"/>
        </w:rPr>
        <w:t>внутренний</w:t>
      </w:r>
      <w:r>
        <w:rPr>
          <w:spacing w:val="-7"/>
          <w:sz w:val="24"/>
        </w:rPr>
        <w:t xml:space="preserve"> </w:t>
      </w:r>
      <w:r>
        <w:rPr>
          <w:sz w:val="24"/>
        </w:rPr>
        <w:t>мониторинг</w:t>
      </w:r>
      <w:r>
        <w:rPr>
          <w:spacing w:val="-11"/>
          <w:sz w:val="24"/>
        </w:rPr>
        <w:t xml:space="preserve"> </w:t>
      </w:r>
      <w:r>
        <w:rPr>
          <w:sz w:val="24"/>
        </w:rPr>
        <w:t>образовательных</w:t>
      </w:r>
      <w:r>
        <w:rPr>
          <w:spacing w:val="-9"/>
          <w:sz w:val="24"/>
        </w:rPr>
        <w:t xml:space="preserve"> </w:t>
      </w:r>
      <w:r>
        <w:rPr>
          <w:sz w:val="24"/>
        </w:rPr>
        <w:t>достижений</w:t>
      </w:r>
      <w:r>
        <w:rPr>
          <w:spacing w:val="-13"/>
          <w:sz w:val="24"/>
        </w:rPr>
        <w:t xml:space="preserve"> </w:t>
      </w:r>
      <w:r>
        <w:rPr>
          <w:spacing w:val="-2"/>
          <w:sz w:val="24"/>
        </w:rPr>
        <w:t>обучающихся.</w:t>
      </w:r>
    </w:p>
    <w:p w:rsidR="002F49BA" w:rsidRDefault="00263745">
      <w:pPr>
        <w:spacing w:line="275" w:lineRule="exact"/>
        <w:ind w:left="819"/>
        <w:rPr>
          <w:sz w:val="24"/>
        </w:rPr>
      </w:pPr>
      <w:r>
        <w:rPr>
          <w:b/>
          <w:sz w:val="24"/>
        </w:rPr>
        <w:t>Внешняя</w:t>
      </w:r>
      <w:r>
        <w:rPr>
          <w:b/>
          <w:spacing w:val="-3"/>
          <w:sz w:val="24"/>
        </w:rPr>
        <w:t xml:space="preserve"> </w:t>
      </w:r>
      <w:r>
        <w:rPr>
          <w:b/>
          <w:sz w:val="24"/>
        </w:rPr>
        <w:t>оценка</w:t>
      </w:r>
      <w:r>
        <w:rPr>
          <w:b/>
          <w:spacing w:val="2"/>
          <w:sz w:val="24"/>
        </w:rPr>
        <w:t xml:space="preserve"> </w:t>
      </w:r>
      <w:r>
        <w:rPr>
          <w:spacing w:val="-2"/>
          <w:sz w:val="24"/>
        </w:rPr>
        <w:t>включает:</w:t>
      </w:r>
    </w:p>
    <w:p w:rsidR="002F49BA" w:rsidRDefault="00263745">
      <w:pPr>
        <w:pStyle w:val="a5"/>
        <w:numPr>
          <w:ilvl w:val="3"/>
          <w:numId w:val="13"/>
        </w:numPr>
        <w:tabs>
          <w:tab w:val="left" w:pos="1923"/>
        </w:tabs>
        <w:spacing w:before="3" w:line="275" w:lineRule="exact"/>
        <w:ind w:left="1923" w:hanging="143"/>
        <w:jc w:val="left"/>
        <w:rPr>
          <w:sz w:val="24"/>
        </w:rPr>
      </w:pPr>
      <w:r>
        <w:rPr>
          <w:sz w:val="24"/>
        </w:rPr>
        <w:t>независимую</w:t>
      </w:r>
      <w:r>
        <w:rPr>
          <w:spacing w:val="-5"/>
          <w:sz w:val="24"/>
        </w:rPr>
        <w:t xml:space="preserve"> </w:t>
      </w:r>
      <w:r>
        <w:rPr>
          <w:sz w:val="24"/>
        </w:rPr>
        <w:t>оценку</w:t>
      </w:r>
      <w:r>
        <w:rPr>
          <w:spacing w:val="-10"/>
          <w:sz w:val="24"/>
        </w:rPr>
        <w:t xml:space="preserve"> </w:t>
      </w:r>
      <w:r>
        <w:rPr>
          <w:sz w:val="24"/>
        </w:rPr>
        <w:t>качества</w:t>
      </w:r>
      <w:r>
        <w:rPr>
          <w:spacing w:val="-1"/>
          <w:sz w:val="24"/>
        </w:rPr>
        <w:t xml:space="preserve"> </w:t>
      </w:r>
      <w:r>
        <w:rPr>
          <w:sz w:val="24"/>
        </w:rPr>
        <w:t>подготовки</w:t>
      </w:r>
      <w:r>
        <w:rPr>
          <w:spacing w:val="-4"/>
          <w:sz w:val="24"/>
        </w:rPr>
        <w:t xml:space="preserve"> </w:t>
      </w:r>
      <w:r>
        <w:rPr>
          <w:spacing w:val="-2"/>
          <w:sz w:val="24"/>
        </w:rPr>
        <w:t>обучающихся;</w:t>
      </w:r>
    </w:p>
    <w:p w:rsidR="002F49BA" w:rsidRDefault="00263745">
      <w:pPr>
        <w:pStyle w:val="a5"/>
        <w:numPr>
          <w:ilvl w:val="3"/>
          <w:numId w:val="13"/>
        </w:numPr>
        <w:tabs>
          <w:tab w:val="left" w:pos="1923"/>
        </w:tabs>
        <w:spacing w:line="275" w:lineRule="exact"/>
        <w:ind w:left="1923" w:hanging="143"/>
        <w:jc w:val="left"/>
        <w:rPr>
          <w:sz w:val="24"/>
        </w:rPr>
      </w:pPr>
      <w:r>
        <w:rPr>
          <w:sz w:val="24"/>
        </w:rPr>
        <w:t>итоговую</w:t>
      </w:r>
      <w:r>
        <w:rPr>
          <w:spacing w:val="-8"/>
          <w:sz w:val="24"/>
        </w:rPr>
        <w:t xml:space="preserve"> </w:t>
      </w:r>
      <w:r>
        <w:rPr>
          <w:spacing w:val="-2"/>
          <w:sz w:val="24"/>
        </w:rPr>
        <w:t>аттестацию</w:t>
      </w:r>
    </w:p>
    <w:p w:rsidR="002F49BA" w:rsidRDefault="00263745">
      <w:pPr>
        <w:pStyle w:val="a5"/>
        <w:numPr>
          <w:ilvl w:val="3"/>
          <w:numId w:val="13"/>
        </w:numPr>
        <w:tabs>
          <w:tab w:val="left" w:pos="1924"/>
        </w:tabs>
        <w:spacing w:before="4"/>
        <w:ind w:left="1924" w:right="854" w:hanging="144"/>
        <w:jc w:val="left"/>
        <w:rPr>
          <w:sz w:val="24"/>
        </w:rPr>
      </w:pPr>
      <w:r>
        <w:rPr>
          <w:sz w:val="24"/>
        </w:rPr>
        <w:t>мониторинговые</w:t>
      </w:r>
      <w:r>
        <w:rPr>
          <w:spacing w:val="-8"/>
          <w:sz w:val="24"/>
        </w:rPr>
        <w:t xml:space="preserve"> </w:t>
      </w:r>
      <w:r>
        <w:rPr>
          <w:sz w:val="24"/>
        </w:rPr>
        <w:t>исследования</w:t>
      </w:r>
      <w:r>
        <w:rPr>
          <w:spacing w:val="-12"/>
          <w:sz w:val="24"/>
        </w:rPr>
        <w:t xml:space="preserve"> </w:t>
      </w:r>
      <w:r>
        <w:rPr>
          <w:sz w:val="24"/>
        </w:rPr>
        <w:t>муниципального,</w:t>
      </w:r>
      <w:r>
        <w:rPr>
          <w:spacing w:val="-6"/>
          <w:sz w:val="24"/>
        </w:rPr>
        <w:t xml:space="preserve"> </w:t>
      </w:r>
      <w:r>
        <w:rPr>
          <w:sz w:val="24"/>
        </w:rPr>
        <w:t>регионального</w:t>
      </w:r>
      <w:r>
        <w:rPr>
          <w:spacing w:val="-4"/>
          <w:sz w:val="24"/>
        </w:rPr>
        <w:t xml:space="preserve"> </w:t>
      </w:r>
      <w:r>
        <w:rPr>
          <w:sz w:val="24"/>
        </w:rPr>
        <w:t>и</w:t>
      </w:r>
      <w:r>
        <w:rPr>
          <w:spacing w:val="-11"/>
          <w:sz w:val="24"/>
        </w:rPr>
        <w:t xml:space="preserve"> </w:t>
      </w:r>
      <w:r>
        <w:rPr>
          <w:sz w:val="24"/>
        </w:rPr>
        <w:t xml:space="preserve">федерального </w:t>
      </w:r>
      <w:r>
        <w:rPr>
          <w:spacing w:val="-2"/>
          <w:sz w:val="24"/>
        </w:rPr>
        <w:t>уровней.</w:t>
      </w:r>
    </w:p>
    <w:p w:rsidR="002F49BA" w:rsidRDefault="00263745">
      <w:pPr>
        <w:pStyle w:val="3"/>
        <w:spacing w:before="249" w:line="444" w:lineRule="auto"/>
        <w:ind w:right="840"/>
      </w:pPr>
      <w:r>
        <w:t>Особенности</w:t>
      </w:r>
      <w:r>
        <w:rPr>
          <w:spacing w:val="-6"/>
        </w:rPr>
        <w:t xml:space="preserve"> </w:t>
      </w:r>
      <w:r>
        <w:t>оценки</w:t>
      </w:r>
      <w:r>
        <w:rPr>
          <w:spacing w:val="-6"/>
        </w:rPr>
        <w:t xml:space="preserve"> </w:t>
      </w:r>
      <w:r>
        <w:t>личностных,</w:t>
      </w:r>
      <w:r>
        <w:rPr>
          <w:spacing w:val="-4"/>
        </w:rPr>
        <w:t xml:space="preserve"> </w:t>
      </w:r>
      <w:r>
        <w:t>метапредметных</w:t>
      </w:r>
      <w:r>
        <w:rPr>
          <w:spacing w:val="-10"/>
        </w:rPr>
        <w:t xml:space="preserve"> </w:t>
      </w:r>
      <w:r>
        <w:t>и</w:t>
      </w:r>
      <w:r>
        <w:rPr>
          <w:spacing w:val="-6"/>
        </w:rPr>
        <w:t xml:space="preserve"> </w:t>
      </w:r>
      <w:r>
        <w:t>предметных</w:t>
      </w:r>
      <w:r>
        <w:rPr>
          <w:spacing w:val="-10"/>
        </w:rPr>
        <w:t xml:space="preserve"> </w:t>
      </w:r>
      <w:r>
        <w:t>результатов Особенности оценки личностных результатов</w:t>
      </w:r>
    </w:p>
    <w:p w:rsidR="002F49BA" w:rsidRDefault="00263745">
      <w:pPr>
        <w:pStyle w:val="a3"/>
        <w:tabs>
          <w:tab w:val="left" w:pos="2582"/>
          <w:tab w:val="left" w:pos="4040"/>
          <w:tab w:val="left" w:pos="5483"/>
          <w:tab w:val="left" w:pos="7297"/>
          <w:tab w:val="left" w:pos="7637"/>
          <w:tab w:val="left" w:pos="8328"/>
          <w:tab w:val="left" w:pos="9723"/>
        </w:tabs>
        <w:spacing w:before="3"/>
        <w:ind w:right="852"/>
        <w:jc w:val="left"/>
      </w:pPr>
      <w:r>
        <w:rPr>
          <w:spacing w:val="-2"/>
        </w:rPr>
        <w:t>Формирование</w:t>
      </w:r>
      <w:r>
        <w:tab/>
      </w:r>
      <w:r>
        <w:rPr>
          <w:spacing w:val="-2"/>
        </w:rPr>
        <w:t>личностных</w:t>
      </w:r>
      <w:r>
        <w:tab/>
      </w:r>
      <w:r>
        <w:rPr>
          <w:spacing w:val="-2"/>
        </w:rPr>
        <w:t>результатов</w:t>
      </w:r>
      <w:r>
        <w:tab/>
      </w:r>
      <w:r>
        <w:rPr>
          <w:spacing w:val="-2"/>
        </w:rPr>
        <w:t>обеспечивается</w:t>
      </w:r>
      <w:r>
        <w:tab/>
      </w:r>
      <w:r>
        <w:rPr>
          <w:spacing w:val="-10"/>
        </w:rPr>
        <w:t>в</w:t>
      </w:r>
      <w:r>
        <w:tab/>
      </w:r>
      <w:r>
        <w:rPr>
          <w:spacing w:val="-4"/>
        </w:rPr>
        <w:t>ходе</w:t>
      </w:r>
      <w:r>
        <w:tab/>
      </w:r>
      <w:r>
        <w:rPr>
          <w:spacing w:val="-2"/>
        </w:rPr>
        <w:t>реализации</w:t>
      </w:r>
      <w:r>
        <w:tab/>
      </w:r>
      <w:r>
        <w:rPr>
          <w:spacing w:val="-4"/>
        </w:rPr>
        <w:t xml:space="preserve">всех </w:t>
      </w:r>
      <w:r>
        <w:t>компонентов образовательного процесса, включая внеурочную деятельность.</w:t>
      </w:r>
    </w:p>
    <w:p w:rsidR="002F49BA" w:rsidRDefault="00263745">
      <w:pPr>
        <w:pStyle w:val="a3"/>
        <w:spacing w:before="243"/>
        <w:ind w:right="848"/>
      </w:pPr>
      <w:r>
        <w:t>Основным объектом оценки личностных результатовв основной школе служит сформированность универсальных учебных действий, включаемых в следующие три основные блока:</w:t>
      </w:r>
    </w:p>
    <w:p w:rsidR="002F49BA" w:rsidRDefault="00263745">
      <w:pPr>
        <w:pStyle w:val="a5"/>
        <w:numPr>
          <w:ilvl w:val="0"/>
          <w:numId w:val="15"/>
        </w:numPr>
        <w:tabs>
          <w:tab w:val="left" w:pos="1082"/>
        </w:tabs>
        <w:spacing w:before="118"/>
        <w:ind w:left="1082" w:hanging="263"/>
        <w:jc w:val="both"/>
        <w:rPr>
          <w:sz w:val="24"/>
        </w:rPr>
      </w:pPr>
      <w:r>
        <w:rPr>
          <w:sz w:val="24"/>
        </w:rPr>
        <w:t>сформированность</w:t>
      </w:r>
      <w:r>
        <w:rPr>
          <w:spacing w:val="-10"/>
          <w:sz w:val="24"/>
        </w:rPr>
        <w:t xml:space="preserve"> </w:t>
      </w:r>
      <w:r>
        <w:rPr>
          <w:sz w:val="24"/>
        </w:rPr>
        <w:t>основ</w:t>
      </w:r>
      <w:r>
        <w:rPr>
          <w:spacing w:val="-7"/>
          <w:sz w:val="24"/>
        </w:rPr>
        <w:t xml:space="preserve"> </w:t>
      </w:r>
      <w:r>
        <w:rPr>
          <w:sz w:val="24"/>
        </w:rPr>
        <w:t>гражданской</w:t>
      </w:r>
      <w:r>
        <w:rPr>
          <w:spacing w:val="-8"/>
          <w:sz w:val="24"/>
        </w:rPr>
        <w:t xml:space="preserve"> </w:t>
      </w:r>
      <w:r>
        <w:rPr>
          <w:sz w:val="24"/>
        </w:rPr>
        <w:t>идентичности</w:t>
      </w:r>
      <w:r>
        <w:rPr>
          <w:spacing w:val="-3"/>
          <w:sz w:val="24"/>
        </w:rPr>
        <w:t xml:space="preserve"> </w:t>
      </w:r>
      <w:r>
        <w:rPr>
          <w:spacing w:val="-2"/>
          <w:sz w:val="24"/>
        </w:rPr>
        <w:t>личности;</w:t>
      </w:r>
    </w:p>
    <w:p w:rsidR="002F49BA" w:rsidRDefault="00263745">
      <w:pPr>
        <w:pStyle w:val="a5"/>
        <w:numPr>
          <w:ilvl w:val="0"/>
          <w:numId w:val="15"/>
        </w:numPr>
        <w:tabs>
          <w:tab w:val="left" w:pos="1082"/>
        </w:tabs>
        <w:spacing w:before="123"/>
        <w:ind w:left="819" w:right="856" w:firstLine="0"/>
        <w:jc w:val="both"/>
        <w:rPr>
          <w:sz w:val="24"/>
        </w:rPr>
      </w:pPr>
      <w:r>
        <w:rPr>
          <w:sz w:val="24"/>
        </w:rPr>
        <w:t>сформированность индивидуальной учебной самостоятельности, включая умение строить жизненные профессиональные планы с учетом конкретных перспектив социального развития;</w:t>
      </w:r>
    </w:p>
    <w:p w:rsidR="002F49BA" w:rsidRDefault="00263745">
      <w:pPr>
        <w:pStyle w:val="a5"/>
        <w:numPr>
          <w:ilvl w:val="0"/>
          <w:numId w:val="15"/>
        </w:numPr>
        <w:tabs>
          <w:tab w:val="left" w:pos="1082"/>
        </w:tabs>
        <w:ind w:left="819" w:right="847" w:firstLine="0"/>
        <w:jc w:val="both"/>
        <w:rPr>
          <w:sz w:val="24"/>
        </w:rPr>
      </w:pPr>
      <w:r>
        <w:rPr>
          <w:sz w:val="24"/>
        </w:rPr>
        <w:t>сформированность</w:t>
      </w:r>
      <w:r>
        <w:rPr>
          <w:spacing w:val="-4"/>
          <w:sz w:val="24"/>
        </w:rPr>
        <w:t xml:space="preserve"> </w:t>
      </w:r>
      <w:r>
        <w:rPr>
          <w:sz w:val="24"/>
        </w:rPr>
        <w:t>социальных</w:t>
      </w:r>
      <w:r>
        <w:rPr>
          <w:spacing w:val="-10"/>
          <w:sz w:val="24"/>
        </w:rPr>
        <w:t xml:space="preserve"> </w:t>
      </w:r>
      <w:r>
        <w:rPr>
          <w:sz w:val="24"/>
        </w:rPr>
        <w:t>компетенций,</w:t>
      </w:r>
      <w:r>
        <w:rPr>
          <w:spacing w:val="-3"/>
          <w:sz w:val="24"/>
        </w:rPr>
        <w:t xml:space="preserve"> </w:t>
      </w:r>
      <w:r>
        <w:rPr>
          <w:sz w:val="24"/>
        </w:rPr>
        <w:t>включая</w:t>
      </w:r>
      <w:r>
        <w:rPr>
          <w:spacing w:val="-5"/>
          <w:sz w:val="24"/>
        </w:rPr>
        <w:t xml:space="preserve"> </w:t>
      </w:r>
      <w:r>
        <w:rPr>
          <w:sz w:val="24"/>
        </w:rPr>
        <w:t>ценностно-смысловые</w:t>
      </w:r>
      <w:r>
        <w:rPr>
          <w:spacing w:val="-6"/>
          <w:sz w:val="24"/>
        </w:rPr>
        <w:t xml:space="preserve"> </w:t>
      </w:r>
      <w:r>
        <w:rPr>
          <w:sz w:val="24"/>
        </w:rPr>
        <w:t>установки и моральные нормы, опыт социальных и межличностных отношений, правосознание.</w:t>
      </w:r>
    </w:p>
    <w:p w:rsidR="002F49BA" w:rsidRDefault="00263745">
      <w:pPr>
        <w:pStyle w:val="a3"/>
        <w:spacing w:before="232"/>
        <w:ind w:right="840"/>
      </w:pPr>
      <w:r>
        <w:t xml:space="preserve">В соответствии с требованиями ФГОС достижение личностных результатов </w:t>
      </w:r>
      <w:r>
        <w:rPr>
          <w:u w:val="single"/>
        </w:rPr>
        <w:t>не выносится</w:t>
      </w:r>
      <w:r>
        <w:t xml:space="preserve">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Поэтому оценка этих результатов образовательной деятельности осуществляется в ходе </w:t>
      </w:r>
      <w:r>
        <w:rPr>
          <w:u w:val="single"/>
        </w:rPr>
        <w:t>внешних</w:t>
      </w:r>
      <w:r>
        <w:t xml:space="preserve"> неперсонифицированных мониторинговых исследований. Инструментарий для них разрабатывается централизованно на федеральном или региональном уровне и основывается на профессиональных методиках психолого-педагогической диагностики.</w:t>
      </w:r>
    </w:p>
    <w:p w:rsidR="002F49BA" w:rsidRDefault="00263745">
      <w:pPr>
        <w:pStyle w:val="a3"/>
        <w:spacing w:before="241"/>
        <w:ind w:right="860"/>
      </w:pPr>
      <w:r>
        <w:t xml:space="preserve">Во внутришкольном мониторинге в целях оптимизации личностного развития учащихся возможна оценка сформированности отдельных личностных результатов, проявляющихся </w:t>
      </w:r>
      <w:r>
        <w:rPr>
          <w:spacing w:val="-6"/>
        </w:rPr>
        <w:t>в:</w:t>
      </w:r>
    </w:p>
    <w:p w:rsidR="002F49BA" w:rsidRDefault="002F49BA">
      <w:pPr>
        <w:sectPr w:rsidR="002F49BA">
          <w:pgSz w:w="11910" w:h="16840"/>
          <w:pgMar w:top="1020" w:right="0" w:bottom="280" w:left="880" w:header="720" w:footer="720" w:gutter="0"/>
          <w:cols w:space="720"/>
        </w:sectPr>
      </w:pPr>
    </w:p>
    <w:p w:rsidR="002F49BA" w:rsidRDefault="00263745">
      <w:pPr>
        <w:pStyle w:val="a5"/>
        <w:numPr>
          <w:ilvl w:val="1"/>
          <w:numId w:val="15"/>
        </w:numPr>
        <w:tabs>
          <w:tab w:val="left" w:pos="2125"/>
        </w:tabs>
        <w:spacing w:before="92"/>
        <w:ind w:left="2125" w:right="852" w:hanging="360"/>
        <w:rPr>
          <w:sz w:val="24"/>
        </w:rPr>
      </w:pPr>
      <w:r>
        <w:rPr>
          <w:sz w:val="24"/>
        </w:rPr>
        <w:lastRenderedPageBreak/>
        <w:t>соблюдении</w:t>
      </w:r>
      <w:r>
        <w:rPr>
          <w:spacing w:val="40"/>
          <w:sz w:val="24"/>
        </w:rPr>
        <w:t xml:space="preserve"> </w:t>
      </w:r>
      <w:r>
        <w:rPr>
          <w:sz w:val="24"/>
        </w:rPr>
        <w:t>норм</w:t>
      </w:r>
      <w:r>
        <w:rPr>
          <w:spacing w:val="40"/>
          <w:sz w:val="24"/>
        </w:rPr>
        <w:t xml:space="preserve"> </w:t>
      </w:r>
      <w:r>
        <w:rPr>
          <w:sz w:val="24"/>
        </w:rPr>
        <w:t>и</w:t>
      </w:r>
      <w:r>
        <w:rPr>
          <w:spacing w:val="40"/>
          <w:sz w:val="24"/>
        </w:rPr>
        <w:t xml:space="preserve"> </w:t>
      </w:r>
      <w:r>
        <w:rPr>
          <w:sz w:val="24"/>
        </w:rPr>
        <w:t>правил</w:t>
      </w:r>
      <w:r>
        <w:rPr>
          <w:spacing w:val="40"/>
          <w:sz w:val="24"/>
        </w:rPr>
        <w:t xml:space="preserve"> </w:t>
      </w:r>
      <w:r>
        <w:rPr>
          <w:sz w:val="24"/>
        </w:rPr>
        <w:t>поведения,</w:t>
      </w:r>
      <w:r>
        <w:rPr>
          <w:spacing w:val="40"/>
          <w:sz w:val="24"/>
        </w:rPr>
        <w:t xml:space="preserve"> </w:t>
      </w:r>
      <w:r>
        <w:rPr>
          <w:sz w:val="24"/>
        </w:rPr>
        <w:t>принятых</w:t>
      </w:r>
      <w:r>
        <w:rPr>
          <w:spacing w:val="40"/>
          <w:sz w:val="24"/>
        </w:rPr>
        <w:t xml:space="preserve"> </w:t>
      </w:r>
      <w:r>
        <w:rPr>
          <w:sz w:val="24"/>
        </w:rPr>
        <w:t>в</w:t>
      </w:r>
      <w:r>
        <w:rPr>
          <w:spacing w:val="40"/>
          <w:sz w:val="24"/>
        </w:rPr>
        <w:t xml:space="preserve"> </w:t>
      </w:r>
      <w:r>
        <w:rPr>
          <w:sz w:val="24"/>
        </w:rPr>
        <w:t>МОУ</w:t>
      </w:r>
      <w:r>
        <w:rPr>
          <w:spacing w:val="40"/>
          <w:sz w:val="24"/>
        </w:rPr>
        <w:t xml:space="preserve"> </w:t>
      </w:r>
      <w:r w:rsidR="005C2C53">
        <w:rPr>
          <w:sz w:val="24"/>
        </w:rPr>
        <w:t xml:space="preserve">Вешкельская </w:t>
      </w:r>
      <w:r>
        <w:rPr>
          <w:sz w:val="24"/>
        </w:rPr>
        <w:t xml:space="preserve">средняя </w:t>
      </w:r>
      <w:r w:rsidR="005C2C53">
        <w:rPr>
          <w:sz w:val="24"/>
        </w:rPr>
        <w:t>школа</w:t>
      </w:r>
      <w:r>
        <w:rPr>
          <w:sz w:val="24"/>
        </w:rPr>
        <w:t>;</w:t>
      </w:r>
    </w:p>
    <w:p w:rsidR="002F49BA" w:rsidRDefault="00263745">
      <w:pPr>
        <w:pStyle w:val="a5"/>
        <w:numPr>
          <w:ilvl w:val="1"/>
          <w:numId w:val="15"/>
        </w:numPr>
        <w:tabs>
          <w:tab w:val="left" w:pos="2125"/>
        </w:tabs>
        <w:spacing w:before="239"/>
        <w:ind w:left="2125" w:right="857" w:hanging="360"/>
        <w:jc w:val="both"/>
        <w:rPr>
          <w:sz w:val="24"/>
        </w:rPr>
      </w:pPr>
      <w:r>
        <w:rPr>
          <w:sz w:val="24"/>
        </w:rPr>
        <w:t xml:space="preserve">участии в общественной жизни </w:t>
      </w:r>
      <w:r w:rsidR="005C2C53">
        <w:rPr>
          <w:sz w:val="24"/>
        </w:rPr>
        <w:t>МОУ</w:t>
      </w:r>
      <w:r w:rsidR="005C2C53">
        <w:rPr>
          <w:spacing w:val="40"/>
          <w:sz w:val="24"/>
        </w:rPr>
        <w:t xml:space="preserve"> </w:t>
      </w:r>
      <w:r w:rsidR="005C2C53">
        <w:rPr>
          <w:sz w:val="24"/>
        </w:rPr>
        <w:t xml:space="preserve">Вешкельская средняя школа </w:t>
      </w:r>
      <w:r>
        <w:rPr>
          <w:sz w:val="24"/>
        </w:rPr>
        <w:t>ближайшего социального окружения, страны, общественно-полезной деятельности;</w:t>
      </w:r>
    </w:p>
    <w:p w:rsidR="002F49BA" w:rsidRDefault="00263745">
      <w:pPr>
        <w:pStyle w:val="a5"/>
        <w:numPr>
          <w:ilvl w:val="1"/>
          <w:numId w:val="15"/>
        </w:numPr>
        <w:tabs>
          <w:tab w:val="left" w:pos="2125"/>
        </w:tabs>
        <w:spacing w:before="245"/>
        <w:ind w:left="2125" w:hanging="360"/>
        <w:rPr>
          <w:sz w:val="24"/>
        </w:rPr>
      </w:pPr>
      <w:r>
        <w:rPr>
          <w:sz w:val="24"/>
        </w:rPr>
        <w:t>ответственности</w:t>
      </w:r>
      <w:r>
        <w:rPr>
          <w:spacing w:val="-9"/>
          <w:sz w:val="24"/>
        </w:rPr>
        <w:t xml:space="preserve"> </w:t>
      </w:r>
      <w:r>
        <w:rPr>
          <w:sz w:val="24"/>
        </w:rPr>
        <w:t>за</w:t>
      </w:r>
      <w:r>
        <w:rPr>
          <w:spacing w:val="-6"/>
          <w:sz w:val="24"/>
        </w:rPr>
        <w:t xml:space="preserve"> </w:t>
      </w:r>
      <w:r>
        <w:rPr>
          <w:sz w:val="24"/>
        </w:rPr>
        <w:t>результаты</w:t>
      </w:r>
      <w:r>
        <w:rPr>
          <w:spacing w:val="-3"/>
          <w:sz w:val="24"/>
        </w:rPr>
        <w:t xml:space="preserve"> </w:t>
      </w:r>
      <w:r>
        <w:rPr>
          <w:spacing w:val="-2"/>
          <w:sz w:val="24"/>
        </w:rPr>
        <w:t>обучения;</w:t>
      </w:r>
    </w:p>
    <w:p w:rsidR="002F49BA" w:rsidRDefault="00263745">
      <w:pPr>
        <w:pStyle w:val="a5"/>
        <w:numPr>
          <w:ilvl w:val="1"/>
          <w:numId w:val="15"/>
        </w:numPr>
        <w:tabs>
          <w:tab w:val="left" w:pos="2125"/>
        </w:tabs>
        <w:spacing w:before="241"/>
        <w:ind w:left="2125" w:right="847" w:hanging="360"/>
        <w:rPr>
          <w:sz w:val="24"/>
        </w:rPr>
      </w:pPr>
      <w:r>
        <w:rPr>
          <w:sz w:val="24"/>
        </w:rPr>
        <w:t>готовности</w:t>
      </w:r>
      <w:r>
        <w:rPr>
          <w:spacing w:val="32"/>
          <w:sz w:val="24"/>
        </w:rPr>
        <w:t xml:space="preserve"> </w:t>
      </w:r>
      <w:r>
        <w:rPr>
          <w:sz w:val="24"/>
        </w:rPr>
        <w:t>и способности</w:t>
      </w:r>
      <w:r>
        <w:rPr>
          <w:spacing w:val="32"/>
          <w:sz w:val="24"/>
        </w:rPr>
        <w:t xml:space="preserve"> </w:t>
      </w:r>
      <w:r>
        <w:rPr>
          <w:sz w:val="24"/>
        </w:rPr>
        <w:t>делать осознанный выбор</w:t>
      </w:r>
      <w:r>
        <w:rPr>
          <w:spacing w:val="31"/>
          <w:sz w:val="24"/>
        </w:rPr>
        <w:t xml:space="preserve"> </w:t>
      </w:r>
      <w:r>
        <w:rPr>
          <w:sz w:val="24"/>
        </w:rPr>
        <w:t>своей образовательной траектории, в том числе выбор профессии;</w:t>
      </w:r>
    </w:p>
    <w:p w:rsidR="002F49BA" w:rsidRDefault="00263745">
      <w:pPr>
        <w:pStyle w:val="a5"/>
        <w:numPr>
          <w:ilvl w:val="1"/>
          <w:numId w:val="15"/>
        </w:numPr>
        <w:tabs>
          <w:tab w:val="left" w:pos="2125"/>
        </w:tabs>
        <w:spacing w:before="242"/>
        <w:ind w:left="2125" w:right="858" w:hanging="360"/>
        <w:rPr>
          <w:sz w:val="24"/>
        </w:rPr>
      </w:pPr>
      <w:r>
        <w:rPr>
          <w:sz w:val="24"/>
        </w:rPr>
        <w:t>ценностно-смысловых</w:t>
      </w:r>
      <w:r>
        <w:rPr>
          <w:spacing w:val="40"/>
          <w:sz w:val="24"/>
        </w:rPr>
        <w:t xml:space="preserve"> </w:t>
      </w:r>
      <w:r>
        <w:rPr>
          <w:sz w:val="24"/>
        </w:rPr>
        <w:t>установках</w:t>
      </w:r>
      <w:r>
        <w:rPr>
          <w:spacing w:val="40"/>
          <w:sz w:val="24"/>
        </w:rPr>
        <w:t xml:space="preserve"> </w:t>
      </w:r>
      <w:r>
        <w:rPr>
          <w:sz w:val="24"/>
        </w:rPr>
        <w:t>обучающихся,</w:t>
      </w:r>
      <w:r>
        <w:rPr>
          <w:spacing w:val="40"/>
          <w:sz w:val="24"/>
        </w:rPr>
        <w:t xml:space="preserve"> </w:t>
      </w:r>
      <w:r>
        <w:rPr>
          <w:sz w:val="24"/>
        </w:rPr>
        <w:t>формируемых</w:t>
      </w:r>
      <w:r>
        <w:rPr>
          <w:spacing w:val="40"/>
          <w:sz w:val="24"/>
        </w:rPr>
        <w:t xml:space="preserve"> </w:t>
      </w:r>
      <w:r>
        <w:rPr>
          <w:sz w:val="24"/>
        </w:rPr>
        <w:t>средствами различных предметов в рамках системы общего образования.</w:t>
      </w:r>
    </w:p>
    <w:p w:rsidR="002F49BA" w:rsidRDefault="00263745">
      <w:pPr>
        <w:pStyle w:val="a3"/>
        <w:spacing w:before="243"/>
        <w:ind w:right="843"/>
      </w:pPr>
      <w:r>
        <w:t xml:space="preserve">Внутришкольный мониторинг в </w:t>
      </w:r>
      <w:r w:rsidR="006D51C6">
        <w:t>МОУ Вешкельская средняя школа</w:t>
      </w:r>
      <w:r>
        <w:t xml:space="preserve"> организуется администрацией образовательной организации и осуществляется классным руководителем</w:t>
      </w:r>
      <w:r>
        <w:rPr>
          <w:spacing w:val="40"/>
        </w:rPr>
        <w:t xml:space="preserve"> </w:t>
      </w:r>
      <w:r>
        <w:t>преимущественно на основе ежедневных наблюдений в ходе учебных занятий и внеурочной деятельности, которые обобщаются в конце учебного года и представляются в виде табличных форм, установленных образовательной организацией. Любое использование данных, полученных в ходе мониторинговых исследований, возможно только в соответствии с Федеральным законом от 17.07.2006 №152-ФЗ «О персональных данных».</w:t>
      </w:r>
    </w:p>
    <w:p w:rsidR="002F49BA" w:rsidRDefault="00263745">
      <w:pPr>
        <w:pStyle w:val="3"/>
        <w:spacing w:before="246"/>
        <w:jc w:val="both"/>
      </w:pPr>
      <w:r>
        <w:t>Особенности</w:t>
      </w:r>
      <w:r>
        <w:rPr>
          <w:spacing w:val="-4"/>
        </w:rPr>
        <w:t xml:space="preserve"> </w:t>
      </w:r>
      <w:r>
        <w:t>оценки</w:t>
      </w:r>
      <w:r>
        <w:rPr>
          <w:spacing w:val="-4"/>
        </w:rPr>
        <w:t xml:space="preserve"> </w:t>
      </w:r>
      <w:r>
        <w:t>метапредметных</w:t>
      </w:r>
      <w:r>
        <w:rPr>
          <w:spacing w:val="-8"/>
        </w:rPr>
        <w:t xml:space="preserve"> </w:t>
      </w:r>
      <w:r>
        <w:rPr>
          <w:spacing w:val="-2"/>
        </w:rPr>
        <w:t>результатов</w:t>
      </w:r>
    </w:p>
    <w:p w:rsidR="002F49BA" w:rsidRDefault="00263745">
      <w:pPr>
        <w:pStyle w:val="a3"/>
        <w:spacing w:before="233"/>
        <w:ind w:right="844"/>
      </w:pPr>
      <w:r>
        <w:t>Оценка метапредметных результатов представляет собой оценку достижения</w:t>
      </w:r>
      <w:r>
        <w:rPr>
          <w:spacing w:val="40"/>
        </w:rPr>
        <w:t xml:space="preserve"> </w:t>
      </w:r>
      <w:r>
        <w:t>планируемых результатов освоения основной образовательной программы, которые представлены в междисциплинарной программе формирования универсальных учебных действий</w:t>
      </w:r>
      <w:r>
        <w:rPr>
          <w:spacing w:val="-1"/>
        </w:rPr>
        <w:t xml:space="preserve"> </w:t>
      </w:r>
      <w:r>
        <w:t>(разделы</w:t>
      </w:r>
      <w:r>
        <w:rPr>
          <w:spacing w:val="-1"/>
        </w:rPr>
        <w:t xml:space="preserve"> </w:t>
      </w:r>
      <w:r>
        <w:t>«Регулятивные универсальные</w:t>
      </w:r>
      <w:r>
        <w:rPr>
          <w:spacing w:val="-2"/>
        </w:rPr>
        <w:t xml:space="preserve"> </w:t>
      </w:r>
      <w:r>
        <w:t>учебные</w:t>
      </w:r>
      <w:r>
        <w:rPr>
          <w:spacing w:val="-2"/>
        </w:rPr>
        <w:t xml:space="preserve"> </w:t>
      </w:r>
      <w:r>
        <w:t>действия», «Коммуникативные универсальные учебные действия», «Познавательные универсальные учебные действия»). Формирование метапредметных результатов обеспечивается за счёт всех учебных предметов и внеурочной деятельности.</w:t>
      </w:r>
    </w:p>
    <w:p w:rsidR="002F49BA" w:rsidRDefault="00263745">
      <w:pPr>
        <w:spacing w:before="243" w:line="275" w:lineRule="exact"/>
        <w:ind w:left="819"/>
        <w:rPr>
          <w:sz w:val="24"/>
        </w:rPr>
      </w:pPr>
      <w:r>
        <w:rPr>
          <w:sz w:val="24"/>
        </w:rPr>
        <w:t>Основным</w:t>
      </w:r>
      <w:r>
        <w:rPr>
          <w:spacing w:val="28"/>
          <w:sz w:val="24"/>
        </w:rPr>
        <w:t xml:space="preserve">  </w:t>
      </w:r>
      <w:r>
        <w:rPr>
          <w:b/>
          <w:sz w:val="24"/>
        </w:rPr>
        <w:t>объектом</w:t>
      </w:r>
      <w:r>
        <w:rPr>
          <w:b/>
          <w:spacing w:val="27"/>
          <w:sz w:val="24"/>
        </w:rPr>
        <w:t xml:space="preserve">  </w:t>
      </w:r>
      <w:r>
        <w:rPr>
          <w:b/>
          <w:sz w:val="24"/>
        </w:rPr>
        <w:t>и</w:t>
      </w:r>
      <w:r>
        <w:rPr>
          <w:b/>
          <w:spacing w:val="28"/>
          <w:sz w:val="24"/>
        </w:rPr>
        <w:t xml:space="preserve">  </w:t>
      </w:r>
      <w:r>
        <w:rPr>
          <w:b/>
          <w:sz w:val="24"/>
        </w:rPr>
        <w:t>предметом</w:t>
      </w:r>
      <w:r>
        <w:rPr>
          <w:b/>
          <w:spacing w:val="28"/>
          <w:sz w:val="24"/>
        </w:rPr>
        <w:t xml:space="preserve">  </w:t>
      </w:r>
      <w:r>
        <w:rPr>
          <w:sz w:val="24"/>
        </w:rPr>
        <w:t>оценки</w:t>
      </w:r>
      <w:r>
        <w:rPr>
          <w:spacing w:val="28"/>
          <w:sz w:val="24"/>
        </w:rPr>
        <w:t xml:space="preserve">  </w:t>
      </w:r>
      <w:r>
        <w:rPr>
          <w:sz w:val="24"/>
        </w:rPr>
        <w:t>метапредметных</w:t>
      </w:r>
      <w:r>
        <w:rPr>
          <w:spacing w:val="27"/>
          <w:sz w:val="24"/>
        </w:rPr>
        <w:t xml:space="preserve">  </w:t>
      </w:r>
      <w:r>
        <w:rPr>
          <w:sz w:val="24"/>
        </w:rPr>
        <w:t>результатов</w:t>
      </w:r>
      <w:r>
        <w:rPr>
          <w:spacing w:val="28"/>
          <w:sz w:val="24"/>
        </w:rPr>
        <w:t xml:space="preserve">  </w:t>
      </w:r>
      <w:r>
        <w:rPr>
          <w:sz w:val="24"/>
        </w:rPr>
        <w:t>в</w:t>
      </w:r>
      <w:r>
        <w:rPr>
          <w:spacing w:val="30"/>
          <w:sz w:val="24"/>
        </w:rPr>
        <w:t xml:space="preserve">  </w:t>
      </w:r>
      <w:r>
        <w:rPr>
          <w:spacing w:val="-4"/>
          <w:sz w:val="24"/>
        </w:rPr>
        <w:t>МОУ</w:t>
      </w:r>
    </w:p>
    <w:p w:rsidR="002F49BA" w:rsidRDefault="00263745">
      <w:pPr>
        <w:pStyle w:val="a3"/>
        <w:spacing w:line="275" w:lineRule="exact"/>
        <w:jc w:val="left"/>
      </w:pPr>
      <w:r>
        <w:t>«Вешкельская</w:t>
      </w:r>
      <w:r>
        <w:rPr>
          <w:spacing w:val="-6"/>
        </w:rPr>
        <w:t xml:space="preserve"> </w:t>
      </w:r>
      <w:r>
        <w:t>средняя</w:t>
      </w:r>
      <w:r>
        <w:rPr>
          <w:spacing w:val="-4"/>
        </w:rPr>
        <w:t xml:space="preserve"> </w:t>
      </w:r>
      <w:r>
        <w:t>общеобразовательная</w:t>
      </w:r>
      <w:r>
        <w:rPr>
          <w:spacing w:val="-4"/>
        </w:rPr>
        <w:t xml:space="preserve"> </w:t>
      </w:r>
      <w:r>
        <w:t>школа»</w:t>
      </w:r>
      <w:r>
        <w:rPr>
          <w:spacing w:val="-8"/>
        </w:rPr>
        <w:t xml:space="preserve"> </w:t>
      </w:r>
      <w:r>
        <w:rPr>
          <w:spacing w:val="-2"/>
        </w:rPr>
        <w:t>являются:</w:t>
      </w:r>
    </w:p>
    <w:p w:rsidR="002F49BA" w:rsidRDefault="00263745">
      <w:pPr>
        <w:pStyle w:val="a5"/>
        <w:numPr>
          <w:ilvl w:val="0"/>
          <w:numId w:val="16"/>
        </w:numPr>
        <w:tabs>
          <w:tab w:val="left" w:pos="1900"/>
          <w:tab w:val="left" w:pos="3439"/>
          <w:tab w:val="left" w:pos="3832"/>
          <w:tab w:val="left" w:pos="5228"/>
          <w:tab w:val="left" w:pos="5602"/>
          <w:tab w:val="left" w:pos="6873"/>
          <w:tab w:val="left" w:pos="8878"/>
          <w:tab w:val="left" w:pos="9918"/>
        </w:tabs>
        <w:spacing w:before="127"/>
        <w:ind w:left="1900" w:right="854" w:hanging="360"/>
        <w:jc w:val="left"/>
        <w:rPr>
          <w:sz w:val="24"/>
        </w:rPr>
      </w:pPr>
      <w:r>
        <w:rPr>
          <w:spacing w:val="-2"/>
          <w:sz w:val="24"/>
        </w:rPr>
        <w:t>способность</w:t>
      </w:r>
      <w:r>
        <w:rPr>
          <w:sz w:val="24"/>
        </w:rPr>
        <w:tab/>
      </w:r>
      <w:r>
        <w:rPr>
          <w:spacing w:val="-10"/>
          <w:sz w:val="24"/>
        </w:rPr>
        <w:t>и</w:t>
      </w:r>
      <w:r>
        <w:rPr>
          <w:sz w:val="24"/>
        </w:rPr>
        <w:tab/>
      </w:r>
      <w:r>
        <w:rPr>
          <w:spacing w:val="-2"/>
          <w:sz w:val="24"/>
        </w:rPr>
        <w:t>готовность</w:t>
      </w:r>
      <w:r>
        <w:rPr>
          <w:sz w:val="24"/>
        </w:rPr>
        <w:tab/>
      </w:r>
      <w:r>
        <w:rPr>
          <w:spacing w:val="-10"/>
          <w:sz w:val="24"/>
        </w:rPr>
        <w:t>к</w:t>
      </w:r>
      <w:r>
        <w:rPr>
          <w:sz w:val="24"/>
        </w:rPr>
        <w:tab/>
      </w:r>
      <w:r>
        <w:rPr>
          <w:spacing w:val="-2"/>
          <w:sz w:val="24"/>
        </w:rPr>
        <w:t>освоению</w:t>
      </w:r>
      <w:r>
        <w:rPr>
          <w:sz w:val="24"/>
        </w:rPr>
        <w:tab/>
      </w:r>
      <w:r>
        <w:rPr>
          <w:spacing w:val="-2"/>
          <w:sz w:val="24"/>
        </w:rPr>
        <w:t>систематических</w:t>
      </w:r>
      <w:r>
        <w:rPr>
          <w:sz w:val="24"/>
        </w:rPr>
        <w:tab/>
      </w:r>
      <w:r>
        <w:rPr>
          <w:spacing w:val="-2"/>
          <w:sz w:val="24"/>
        </w:rPr>
        <w:t>знаний,</w:t>
      </w:r>
      <w:r>
        <w:rPr>
          <w:sz w:val="24"/>
        </w:rPr>
        <w:tab/>
      </w:r>
      <w:r>
        <w:rPr>
          <w:spacing w:val="-6"/>
          <w:sz w:val="24"/>
        </w:rPr>
        <w:t xml:space="preserve">их </w:t>
      </w:r>
      <w:r>
        <w:rPr>
          <w:sz w:val="24"/>
        </w:rPr>
        <w:t>самостоятельному пополнению, переносу и интеграции;</w:t>
      </w:r>
    </w:p>
    <w:p w:rsidR="002F49BA" w:rsidRDefault="00263745">
      <w:pPr>
        <w:pStyle w:val="a5"/>
        <w:numPr>
          <w:ilvl w:val="0"/>
          <w:numId w:val="16"/>
        </w:numPr>
        <w:tabs>
          <w:tab w:val="left" w:pos="1900"/>
        </w:tabs>
        <w:spacing w:line="293" w:lineRule="exact"/>
        <w:ind w:left="1900" w:hanging="360"/>
        <w:jc w:val="left"/>
        <w:rPr>
          <w:sz w:val="24"/>
        </w:rPr>
      </w:pPr>
      <w:r>
        <w:rPr>
          <w:sz w:val="24"/>
        </w:rPr>
        <w:t>способность</w:t>
      </w:r>
      <w:r>
        <w:rPr>
          <w:spacing w:val="-1"/>
          <w:sz w:val="24"/>
        </w:rPr>
        <w:t xml:space="preserve"> </w:t>
      </w:r>
      <w:r>
        <w:rPr>
          <w:sz w:val="24"/>
        </w:rPr>
        <w:t>работать</w:t>
      </w:r>
      <w:r>
        <w:rPr>
          <w:spacing w:val="-6"/>
          <w:sz w:val="24"/>
        </w:rPr>
        <w:t xml:space="preserve"> </w:t>
      </w:r>
      <w:r>
        <w:rPr>
          <w:sz w:val="24"/>
        </w:rPr>
        <w:t>с</w:t>
      </w:r>
      <w:r>
        <w:rPr>
          <w:spacing w:val="-2"/>
          <w:sz w:val="24"/>
        </w:rPr>
        <w:t xml:space="preserve"> информацией;</w:t>
      </w:r>
    </w:p>
    <w:p w:rsidR="002F49BA" w:rsidRDefault="00263745">
      <w:pPr>
        <w:pStyle w:val="a5"/>
        <w:numPr>
          <w:ilvl w:val="0"/>
          <w:numId w:val="16"/>
        </w:numPr>
        <w:tabs>
          <w:tab w:val="left" w:pos="1900"/>
        </w:tabs>
        <w:spacing w:line="293" w:lineRule="exact"/>
        <w:ind w:left="1900" w:hanging="360"/>
        <w:jc w:val="left"/>
        <w:rPr>
          <w:sz w:val="24"/>
        </w:rPr>
      </w:pPr>
      <w:r>
        <w:rPr>
          <w:sz w:val="24"/>
        </w:rPr>
        <w:t>способность к</w:t>
      </w:r>
      <w:r>
        <w:rPr>
          <w:spacing w:val="-8"/>
          <w:sz w:val="24"/>
        </w:rPr>
        <w:t xml:space="preserve"> </w:t>
      </w:r>
      <w:r>
        <w:rPr>
          <w:sz w:val="24"/>
        </w:rPr>
        <w:t>сотрудничеству</w:t>
      </w:r>
      <w:r>
        <w:rPr>
          <w:spacing w:val="-10"/>
          <w:sz w:val="24"/>
        </w:rPr>
        <w:t xml:space="preserve"> </w:t>
      </w:r>
      <w:r>
        <w:rPr>
          <w:sz w:val="24"/>
        </w:rPr>
        <w:t>и</w:t>
      </w:r>
      <w:r>
        <w:rPr>
          <w:spacing w:val="1"/>
          <w:sz w:val="24"/>
        </w:rPr>
        <w:t xml:space="preserve"> </w:t>
      </w:r>
      <w:r>
        <w:rPr>
          <w:spacing w:val="-2"/>
          <w:sz w:val="24"/>
        </w:rPr>
        <w:t>коммуникации;</w:t>
      </w:r>
    </w:p>
    <w:p w:rsidR="002F49BA" w:rsidRDefault="00263745">
      <w:pPr>
        <w:pStyle w:val="a5"/>
        <w:numPr>
          <w:ilvl w:val="0"/>
          <w:numId w:val="16"/>
        </w:numPr>
        <w:tabs>
          <w:tab w:val="left" w:pos="1900"/>
          <w:tab w:val="left" w:pos="3381"/>
          <w:tab w:val="left" w:pos="3703"/>
          <w:tab w:val="left" w:pos="4863"/>
          <w:tab w:val="left" w:pos="6144"/>
          <w:tab w:val="left" w:pos="6479"/>
          <w:tab w:val="left" w:pos="7750"/>
          <w:tab w:val="left" w:pos="8963"/>
          <w:tab w:val="left" w:pos="10038"/>
        </w:tabs>
        <w:ind w:left="1900" w:right="855" w:hanging="360"/>
        <w:jc w:val="left"/>
        <w:rPr>
          <w:sz w:val="24"/>
        </w:rPr>
      </w:pPr>
      <w:r>
        <w:rPr>
          <w:spacing w:val="-2"/>
          <w:sz w:val="24"/>
        </w:rPr>
        <w:t>способность</w:t>
      </w:r>
      <w:r>
        <w:rPr>
          <w:sz w:val="24"/>
        </w:rPr>
        <w:tab/>
      </w:r>
      <w:r>
        <w:rPr>
          <w:spacing w:val="-10"/>
          <w:sz w:val="24"/>
        </w:rPr>
        <w:t>к</w:t>
      </w:r>
      <w:r>
        <w:rPr>
          <w:sz w:val="24"/>
        </w:rPr>
        <w:tab/>
      </w:r>
      <w:r>
        <w:rPr>
          <w:spacing w:val="-2"/>
          <w:sz w:val="24"/>
        </w:rPr>
        <w:t>решению</w:t>
      </w:r>
      <w:r>
        <w:rPr>
          <w:sz w:val="24"/>
        </w:rPr>
        <w:tab/>
      </w:r>
      <w:r>
        <w:rPr>
          <w:spacing w:val="-2"/>
          <w:sz w:val="24"/>
        </w:rPr>
        <w:t>личностно</w:t>
      </w:r>
      <w:r>
        <w:rPr>
          <w:sz w:val="24"/>
        </w:rPr>
        <w:tab/>
      </w:r>
      <w:r>
        <w:rPr>
          <w:spacing w:val="-10"/>
          <w:sz w:val="24"/>
        </w:rPr>
        <w:t>и</w:t>
      </w:r>
      <w:r>
        <w:rPr>
          <w:sz w:val="24"/>
        </w:rPr>
        <w:tab/>
      </w:r>
      <w:r>
        <w:rPr>
          <w:spacing w:val="-2"/>
          <w:sz w:val="24"/>
        </w:rPr>
        <w:t>социально</w:t>
      </w:r>
      <w:r>
        <w:rPr>
          <w:sz w:val="24"/>
        </w:rPr>
        <w:tab/>
      </w:r>
      <w:r>
        <w:rPr>
          <w:spacing w:val="-2"/>
          <w:sz w:val="24"/>
        </w:rPr>
        <w:t>значимых</w:t>
      </w:r>
      <w:r>
        <w:rPr>
          <w:sz w:val="24"/>
        </w:rPr>
        <w:tab/>
      </w:r>
      <w:r>
        <w:rPr>
          <w:spacing w:val="-2"/>
          <w:sz w:val="24"/>
        </w:rPr>
        <w:t>проблем</w:t>
      </w:r>
      <w:r>
        <w:rPr>
          <w:sz w:val="24"/>
        </w:rPr>
        <w:tab/>
      </w:r>
      <w:r>
        <w:rPr>
          <w:spacing w:val="-10"/>
          <w:sz w:val="24"/>
        </w:rPr>
        <w:t xml:space="preserve">и </w:t>
      </w:r>
      <w:r>
        <w:rPr>
          <w:sz w:val="24"/>
        </w:rPr>
        <w:t>воплощению найденных решений в практику;</w:t>
      </w:r>
    </w:p>
    <w:p w:rsidR="002F49BA" w:rsidRDefault="00263745">
      <w:pPr>
        <w:pStyle w:val="a5"/>
        <w:numPr>
          <w:ilvl w:val="0"/>
          <w:numId w:val="16"/>
        </w:numPr>
        <w:tabs>
          <w:tab w:val="left" w:pos="1900"/>
        </w:tabs>
        <w:spacing w:before="1" w:line="293" w:lineRule="exact"/>
        <w:ind w:left="1900" w:hanging="360"/>
        <w:jc w:val="left"/>
        <w:rPr>
          <w:sz w:val="24"/>
        </w:rPr>
      </w:pPr>
      <w:r>
        <w:rPr>
          <w:sz w:val="24"/>
        </w:rPr>
        <w:t>способность</w:t>
      </w:r>
      <w:r>
        <w:rPr>
          <w:spacing w:val="-7"/>
          <w:sz w:val="24"/>
        </w:rPr>
        <w:t xml:space="preserve"> </w:t>
      </w:r>
      <w:r>
        <w:rPr>
          <w:sz w:val="24"/>
        </w:rPr>
        <w:t>и</w:t>
      </w:r>
      <w:r>
        <w:rPr>
          <w:spacing w:val="-5"/>
          <w:sz w:val="24"/>
        </w:rPr>
        <w:t xml:space="preserve"> </w:t>
      </w:r>
      <w:r>
        <w:rPr>
          <w:sz w:val="24"/>
        </w:rPr>
        <w:t>готовность</w:t>
      </w:r>
      <w:r>
        <w:rPr>
          <w:spacing w:val="-2"/>
          <w:sz w:val="24"/>
        </w:rPr>
        <w:t xml:space="preserve"> </w:t>
      </w:r>
      <w:r>
        <w:rPr>
          <w:sz w:val="24"/>
        </w:rPr>
        <w:t>к</w:t>
      </w:r>
      <w:r>
        <w:rPr>
          <w:spacing w:val="-7"/>
          <w:sz w:val="24"/>
        </w:rPr>
        <w:t xml:space="preserve"> </w:t>
      </w:r>
      <w:r>
        <w:rPr>
          <w:sz w:val="24"/>
        </w:rPr>
        <w:t>использованию</w:t>
      </w:r>
      <w:r>
        <w:rPr>
          <w:spacing w:val="-3"/>
          <w:sz w:val="24"/>
        </w:rPr>
        <w:t xml:space="preserve"> </w:t>
      </w:r>
      <w:r>
        <w:rPr>
          <w:sz w:val="24"/>
        </w:rPr>
        <w:t>ИКТ в</w:t>
      </w:r>
      <w:r>
        <w:rPr>
          <w:spacing w:val="2"/>
          <w:sz w:val="24"/>
        </w:rPr>
        <w:t xml:space="preserve"> </w:t>
      </w:r>
      <w:r>
        <w:rPr>
          <w:sz w:val="24"/>
        </w:rPr>
        <w:t>целях</w:t>
      </w:r>
      <w:r>
        <w:rPr>
          <w:spacing w:val="-6"/>
          <w:sz w:val="24"/>
        </w:rPr>
        <w:t xml:space="preserve"> </w:t>
      </w:r>
      <w:r>
        <w:rPr>
          <w:sz w:val="24"/>
        </w:rPr>
        <w:t>обучения</w:t>
      </w:r>
      <w:r>
        <w:rPr>
          <w:spacing w:val="-2"/>
          <w:sz w:val="24"/>
        </w:rPr>
        <w:t xml:space="preserve"> </w:t>
      </w:r>
      <w:r>
        <w:rPr>
          <w:sz w:val="24"/>
        </w:rPr>
        <w:t xml:space="preserve">и </w:t>
      </w:r>
      <w:r>
        <w:rPr>
          <w:spacing w:val="-2"/>
          <w:sz w:val="24"/>
        </w:rPr>
        <w:t>развития;</w:t>
      </w:r>
    </w:p>
    <w:p w:rsidR="002F49BA" w:rsidRDefault="00263745">
      <w:pPr>
        <w:pStyle w:val="a5"/>
        <w:numPr>
          <w:ilvl w:val="0"/>
          <w:numId w:val="16"/>
        </w:numPr>
        <w:tabs>
          <w:tab w:val="left" w:pos="1900"/>
        </w:tabs>
        <w:spacing w:line="293" w:lineRule="exact"/>
        <w:ind w:left="1900" w:hanging="360"/>
        <w:jc w:val="left"/>
        <w:rPr>
          <w:sz w:val="24"/>
        </w:rPr>
      </w:pPr>
      <w:r>
        <w:rPr>
          <w:sz w:val="24"/>
        </w:rPr>
        <w:t>способность</w:t>
      </w:r>
      <w:r>
        <w:rPr>
          <w:spacing w:val="-5"/>
          <w:sz w:val="24"/>
        </w:rPr>
        <w:t xml:space="preserve"> </w:t>
      </w:r>
      <w:r>
        <w:rPr>
          <w:sz w:val="24"/>
        </w:rPr>
        <w:t>к</w:t>
      </w:r>
      <w:r>
        <w:rPr>
          <w:spacing w:val="-10"/>
          <w:sz w:val="24"/>
        </w:rPr>
        <w:t xml:space="preserve"> </w:t>
      </w:r>
      <w:r>
        <w:rPr>
          <w:sz w:val="24"/>
        </w:rPr>
        <w:t>самоорганизации,</w:t>
      </w:r>
      <w:r>
        <w:rPr>
          <w:spacing w:val="-2"/>
          <w:sz w:val="24"/>
        </w:rPr>
        <w:t xml:space="preserve"> </w:t>
      </w:r>
      <w:r>
        <w:rPr>
          <w:sz w:val="24"/>
        </w:rPr>
        <w:t>саморегуляции</w:t>
      </w:r>
      <w:r>
        <w:rPr>
          <w:spacing w:val="-2"/>
          <w:sz w:val="24"/>
        </w:rPr>
        <w:t xml:space="preserve"> </w:t>
      </w:r>
      <w:r>
        <w:rPr>
          <w:sz w:val="24"/>
        </w:rPr>
        <w:t>и</w:t>
      </w:r>
      <w:r>
        <w:rPr>
          <w:spacing w:val="-7"/>
          <w:sz w:val="24"/>
        </w:rPr>
        <w:t xml:space="preserve"> </w:t>
      </w:r>
      <w:r>
        <w:rPr>
          <w:spacing w:val="-2"/>
          <w:sz w:val="24"/>
        </w:rPr>
        <w:t>рефлексии.</w:t>
      </w:r>
    </w:p>
    <w:p w:rsidR="002F49BA" w:rsidRDefault="00263745">
      <w:pPr>
        <w:pStyle w:val="a3"/>
        <w:spacing w:before="237"/>
        <w:ind w:right="847"/>
        <w:rPr>
          <w:i/>
        </w:rPr>
      </w:pPr>
      <w:r>
        <w:t xml:space="preserve">Оценка достижения метапредметных результатов осуществляется администрацией образовательной организации в ходе </w:t>
      </w:r>
      <w:r>
        <w:rPr>
          <w:b/>
        </w:rPr>
        <w:t>внутришкольного мониторинга</w:t>
      </w:r>
      <w:r>
        <w:t>. Содержание и периодичность внутришкольного мониторинга устанавливается решением педагогического совета. Инструментарий строится на межпредметной основе и может включать диагностические материалы по оценке читательской грамотности, цифровой грамотности, финансовой грамотности, сформированности регулятивных, коммуникативных и познавательных учебных действий</w:t>
      </w:r>
      <w:r>
        <w:rPr>
          <w:i/>
        </w:rPr>
        <w:t>.</w:t>
      </w:r>
    </w:p>
    <w:p w:rsidR="002F49BA" w:rsidRDefault="00263745">
      <w:pPr>
        <w:pStyle w:val="a3"/>
        <w:spacing w:before="243"/>
        <w:jc w:val="left"/>
      </w:pPr>
      <w:r>
        <w:t>Наиболее</w:t>
      </w:r>
      <w:r>
        <w:rPr>
          <w:spacing w:val="-3"/>
        </w:rPr>
        <w:t xml:space="preserve"> </w:t>
      </w:r>
      <w:r>
        <w:t>адекватными</w:t>
      </w:r>
      <w:r>
        <w:rPr>
          <w:spacing w:val="-5"/>
        </w:rPr>
        <w:t xml:space="preserve"> </w:t>
      </w:r>
      <w:r>
        <w:t>формами</w:t>
      </w:r>
      <w:r>
        <w:rPr>
          <w:spacing w:val="-9"/>
        </w:rPr>
        <w:t xml:space="preserve"> </w:t>
      </w:r>
      <w:r>
        <w:rPr>
          <w:spacing w:val="-2"/>
        </w:rPr>
        <w:t>оценки</w:t>
      </w:r>
    </w:p>
    <w:p w:rsidR="002F49BA" w:rsidRDefault="002F49BA">
      <w:pPr>
        <w:sectPr w:rsidR="002F49BA">
          <w:pgSz w:w="11910" w:h="16840"/>
          <w:pgMar w:top="880" w:right="0" w:bottom="280" w:left="880" w:header="720" w:footer="720" w:gutter="0"/>
          <w:cols w:space="720"/>
        </w:sectPr>
      </w:pPr>
    </w:p>
    <w:p w:rsidR="002F49BA" w:rsidRDefault="00263745">
      <w:pPr>
        <w:pStyle w:val="a5"/>
        <w:numPr>
          <w:ilvl w:val="0"/>
          <w:numId w:val="16"/>
        </w:numPr>
        <w:tabs>
          <w:tab w:val="left" w:pos="1900"/>
        </w:tabs>
        <w:spacing w:before="92"/>
        <w:ind w:left="1900" w:right="853" w:hanging="360"/>
        <w:rPr>
          <w:sz w:val="24"/>
        </w:rPr>
      </w:pPr>
      <w:r>
        <w:rPr>
          <w:sz w:val="24"/>
        </w:rPr>
        <w:lastRenderedPageBreak/>
        <w:t xml:space="preserve">читательской грамотности служит письменная работа на межпредметной </w:t>
      </w:r>
      <w:r>
        <w:rPr>
          <w:spacing w:val="-2"/>
          <w:sz w:val="24"/>
        </w:rPr>
        <w:t>основе;</w:t>
      </w:r>
    </w:p>
    <w:p w:rsidR="002F49BA" w:rsidRDefault="00263745">
      <w:pPr>
        <w:pStyle w:val="a5"/>
        <w:numPr>
          <w:ilvl w:val="0"/>
          <w:numId w:val="16"/>
        </w:numPr>
        <w:tabs>
          <w:tab w:val="left" w:pos="1900"/>
        </w:tabs>
        <w:spacing w:before="239"/>
        <w:ind w:left="1900" w:right="845" w:hanging="360"/>
        <w:rPr>
          <w:sz w:val="24"/>
        </w:rPr>
      </w:pPr>
      <w:r>
        <w:rPr>
          <w:sz w:val="24"/>
        </w:rPr>
        <w:t>цифровой грамотности – практическая работа в сочетании с письменной (компьютеризованной) частью;</w:t>
      </w:r>
    </w:p>
    <w:p w:rsidR="002F49BA" w:rsidRDefault="00263745">
      <w:pPr>
        <w:pStyle w:val="a5"/>
        <w:numPr>
          <w:ilvl w:val="0"/>
          <w:numId w:val="16"/>
        </w:numPr>
        <w:tabs>
          <w:tab w:val="left" w:pos="1900"/>
        </w:tabs>
        <w:spacing w:before="242"/>
        <w:ind w:left="1900" w:right="849" w:hanging="360"/>
        <w:rPr>
          <w:sz w:val="24"/>
        </w:rPr>
      </w:pPr>
      <w:r>
        <w:rPr>
          <w:sz w:val="24"/>
        </w:rPr>
        <w:t>сформированности регулятивных, коммуникативных и познавательных</w:t>
      </w:r>
      <w:r>
        <w:rPr>
          <w:spacing w:val="40"/>
          <w:sz w:val="24"/>
        </w:rPr>
        <w:t xml:space="preserve"> </w:t>
      </w:r>
      <w:r>
        <w:rPr>
          <w:sz w:val="24"/>
        </w:rPr>
        <w:t>учебных действий – наблюдение за ходом выполнения групповых и индивидуальных учебных исследований и проектов.</w:t>
      </w:r>
    </w:p>
    <w:p w:rsidR="002F49BA" w:rsidRDefault="00263745">
      <w:pPr>
        <w:pStyle w:val="a3"/>
        <w:spacing w:before="237"/>
        <w:ind w:right="849"/>
      </w:pPr>
      <w:r>
        <w:t>Каждый из перечисленных</w:t>
      </w:r>
      <w:r>
        <w:rPr>
          <w:spacing w:val="-1"/>
        </w:rPr>
        <w:t xml:space="preserve"> </w:t>
      </w:r>
      <w:r>
        <w:t>видов диагностик проводится с периодичностью не</w:t>
      </w:r>
      <w:r>
        <w:rPr>
          <w:spacing w:val="-2"/>
        </w:rPr>
        <w:t xml:space="preserve"> </w:t>
      </w:r>
      <w:r>
        <w:t>менее, чем один раз в два года.</w:t>
      </w:r>
    </w:p>
    <w:p w:rsidR="002F49BA" w:rsidRDefault="00263745">
      <w:pPr>
        <w:pStyle w:val="a3"/>
        <w:spacing w:before="235"/>
        <w:ind w:right="851"/>
      </w:pPr>
      <w:r>
        <w:t>Содержание и периодичность внутришкольного мониторинга по оценке достижения метапредметных результатов*:</w:t>
      </w:r>
    </w:p>
    <w:p w:rsidR="002F49BA" w:rsidRDefault="002F49BA">
      <w:pPr>
        <w:pStyle w:val="a3"/>
        <w:spacing w:before="7"/>
        <w:ind w:left="0"/>
        <w:jc w:val="left"/>
        <w:rPr>
          <w:sz w:val="10"/>
        </w:r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30"/>
        <w:gridCol w:w="1243"/>
        <w:gridCol w:w="1210"/>
        <w:gridCol w:w="1801"/>
        <w:gridCol w:w="1215"/>
        <w:gridCol w:w="1292"/>
        <w:gridCol w:w="1484"/>
      </w:tblGrid>
      <w:tr w:rsidR="002F49BA">
        <w:trPr>
          <w:trHeight w:val="638"/>
        </w:trPr>
        <w:tc>
          <w:tcPr>
            <w:tcW w:w="13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236"/>
              <w:ind w:right="103"/>
              <w:rPr>
                <w:b/>
                <w:sz w:val="24"/>
              </w:rPr>
            </w:pPr>
            <w:r>
              <w:rPr>
                <w:b/>
                <w:spacing w:val="-2"/>
                <w:sz w:val="24"/>
              </w:rPr>
              <w:t xml:space="preserve">Направле </w:t>
            </w:r>
            <w:r>
              <w:rPr>
                <w:b/>
                <w:spacing w:val="-4"/>
                <w:sz w:val="24"/>
              </w:rPr>
              <w:t xml:space="preserve">ние </w:t>
            </w:r>
            <w:r>
              <w:rPr>
                <w:b/>
                <w:spacing w:val="-2"/>
                <w:sz w:val="24"/>
              </w:rPr>
              <w:t xml:space="preserve">деятельно </w:t>
            </w:r>
            <w:r>
              <w:rPr>
                <w:b/>
                <w:spacing w:val="-4"/>
                <w:sz w:val="24"/>
              </w:rPr>
              <w:t>сти</w:t>
            </w:r>
          </w:p>
        </w:tc>
        <w:tc>
          <w:tcPr>
            <w:tcW w:w="124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before="241"/>
              <w:ind w:left="0"/>
              <w:rPr>
                <w:sz w:val="24"/>
              </w:rPr>
            </w:pPr>
          </w:p>
          <w:p w:rsidR="002F49BA" w:rsidRDefault="00263745">
            <w:pPr>
              <w:pStyle w:val="TableParagraph"/>
              <w:spacing w:before="1"/>
              <w:rPr>
                <w:b/>
                <w:sz w:val="24"/>
              </w:rPr>
            </w:pPr>
            <w:r>
              <w:rPr>
                <w:b/>
                <w:spacing w:val="-2"/>
                <w:sz w:val="24"/>
              </w:rPr>
              <w:t>Ответств енные</w:t>
            </w:r>
          </w:p>
        </w:tc>
        <w:tc>
          <w:tcPr>
            <w:tcW w:w="12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236"/>
              <w:ind w:left="106"/>
              <w:rPr>
                <w:b/>
                <w:sz w:val="24"/>
              </w:rPr>
            </w:pPr>
            <w:r>
              <w:rPr>
                <w:b/>
                <w:sz w:val="24"/>
              </w:rPr>
              <w:t>5</w:t>
            </w:r>
            <w:r>
              <w:rPr>
                <w:b/>
                <w:spacing w:val="2"/>
                <w:sz w:val="24"/>
              </w:rPr>
              <w:t xml:space="preserve"> </w:t>
            </w:r>
            <w:r>
              <w:rPr>
                <w:b/>
                <w:spacing w:val="-2"/>
                <w:sz w:val="24"/>
              </w:rPr>
              <w:t>класс</w:t>
            </w:r>
          </w:p>
        </w:tc>
        <w:tc>
          <w:tcPr>
            <w:tcW w:w="18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236"/>
              <w:ind w:left="111"/>
              <w:rPr>
                <w:b/>
                <w:sz w:val="24"/>
              </w:rPr>
            </w:pPr>
            <w:r>
              <w:rPr>
                <w:b/>
                <w:sz w:val="24"/>
              </w:rPr>
              <w:t>6</w:t>
            </w:r>
            <w:r>
              <w:rPr>
                <w:b/>
                <w:spacing w:val="2"/>
                <w:sz w:val="24"/>
              </w:rPr>
              <w:t xml:space="preserve"> </w:t>
            </w:r>
            <w:r>
              <w:rPr>
                <w:b/>
                <w:spacing w:val="-2"/>
                <w:sz w:val="24"/>
              </w:rPr>
              <w:t>класс</w:t>
            </w:r>
          </w:p>
        </w:tc>
        <w:tc>
          <w:tcPr>
            <w:tcW w:w="121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236"/>
              <w:rPr>
                <w:b/>
                <w:sz w:val="24"/>
              </w:rPr>
            </w:pPr>
            <w:r>
              <w:rPr>
                <w:b/>
                <w:sz w:val="24"/>
              </w:rPr>
              <w:t>7</w:t>
            </w:r>
            <w:r>
              <w:rPr>
                <w:b/>
                <w:spacing w:val="2"/>
                <w:sz w:val="24"/>
              </w:rPr>
              <w:t xml:space="preserve"> </w:t>
            </w:r>
            <w:r>
              <w:rPr>
                <w:b/>
                <w:spacing w:val="-2"/>
                <w:sz w:val="24"/>
              </w:rPr>
              <w:t>класс</w:t>
            </w:r>
          </w:p>
        </w:tc>
        <w:tc>
          <w:tcPr>
            <w:tcW w:w="12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236"/>
              <w:rPr>
                <w:b/>
                <w:sz w:val="24"/>
              </w:rPr>
            </w:pPr>
            <w:r>
              <w:rPr>
                <w:b/>
                <w:sz w:val="24"/>
              </w:rPr>
              <w:t>8</w:t>
            </w:r>
            <w:r>
              <w:rPr>
                <w:b/>
                <w:spacing w:val="2"/>
                <w:sz w:val="24"/>
              </w:rPr>
              <w:t xml:space="preserve"> </w:t>
            </w:r>
            <w:r>
              <w:rPr>
                <w:b/>
                <w:spacing w:val="-2"/>
                <w:sz w:val="24"/>
              </w:rPr>
              <w:t>класс</w:t>
            </w:r>
          </w:p>
        </w:tc>
        <w:tc>
          <w:tcPr>
            <w:tcW w:w="14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236"/>
              <w:rPr>
                <w:b/>
                <w:sz w:val="24"/>
              </w:rPr>
            </w:pPr>
            <w:r>
              <w:rPr>
                <w:b/>
                <w:sz w:val="24"/>
              </w:rPr>
              <w:t>9</w:t>
            </w:r>
            <w:r>
              <w:rPr>
                <w:b/>
                <w:spacing w:val="2"/>
                <w:sz w:val="24"/>
              </w:rPr>
              <w:t xml:space="preserve"> </w:t>
            </w:r>
            <w:r>
              <w:rPr>
                <w:b/>
                <w:spacing w:val="-2"/>
                <w:sz w:val="24"/>
              </w:rPr>
              <w:t>класс</w:t>
            </w:r>
          </w:p>
        </w:tc>
      </w:tr>
      <w:tr w:rsidR="002F49BA">
        <w:trPr>
          <w:trHeight w:val="816"/>
        </w:trPr>
        <w:tc>
          <w:tcPr>
            <w:tcW w:w="13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24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7002"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before="52"/>
              <w:ind w:left="0"/>
              <w:rPr>
                <w:sz w:val="24"/>
              </w:rPr>
            </w:pPr>
          </w:p>
          <w:p w:rsidR="002F49BA" w:rsidRDefault="00263745">
            <w:pPr>
              <w:pStyle w:val="TableParagraph"/>
              <w:ind w:left="106"/>
              <w:rPr>
                <w:b/>
                <w:sz w:val="24"/>
              </w:rPr>
            </w:pPr>
            <w:r>
              <w:rPr>
                <w:b/>
                <w:sz w:val="24"/>
              </w:rPr>
              <w:t xml:space="preserve">Форма </w:t>
            </w:r>
            <w:r>
              <w:rPr>
                <w:b/>
                <w:spacing w:val="-2"/>
                <w:sz w:val="24"/>
              </w:rPr>
              <w:t>мониторинга</w:t>
            </w:r>
          </w:p>
        </w:tc>
      </w:tr>
      <w:tr w:rsidR="002F49BA">
        <w:trPr>
          <w:trHeight w:val="6121"/>
        </w:trPr>
        <w:tc>
          <w:tcPr>
            <w:tcW w:w="13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231"/>
              <w:ind w:right="142"/>
              <w:rPr>
                <w:sz w:val="24"/>
              </w:rPr>
            </w:pPr>
            <w:r>
              <w:rPr>
                <w:spacing w:val="-2"/>
                <w:sz w:val="24"/>
              </w:rPr>
              <w:t xml:space="preserve">Внутришк ольный монитори </w:t>
            </w:r>
            <w:r>
              <w:rPr>
                <w:spacing w:val="-6"/>
                <w:sz w:val="24"/>
              </w:rPr>
              <w:t>нг</w:t>
            </w:r>
          </w:p>
          <w:p w:rsidR="002F49BA" w:rsidRDefault="00263745">
            <w:pPr>
              <w:pStyle w:val="TableParagraph"/>
              <w:spacing w:before="1"/>
              <w:ind w:right="103"/>
              <w:rPr>
                <w:sz w:val="24"/>
              </w:rPr>
            </w:pPr>
            <w:r>
              <w:rPr>
                <w:spacing w:val="-2"/>
                <w:sz w:val="24"/>
              </w:rPr>
              <w:t xml:space="preserve">«Оценка метапредм етных результато </w:t>
            </w:r>
            <w:r>
              <w:rPr>
                <w:spacing w:val="-6"/>
                <w:sz w:val="24"/>
              </w:rPr>
              <w:t>в»</w:t>
            </w:r>
          </w:p>
        </w:tc>
        <w:tc>
          <w:tcPr>
            <w:tcW w:w="124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231"/>
              <w:ind w:right="177"/>
              <w:rPr>
                <w:sz w:val="24"/>
              </w:rPr>
            </w:pPr>
            <w:r>
              <w:rPr>
                <w:spacing w:val="-2"/>
                <w:sz w:val="24"/>
              </w:rPr>
              <w:t>Админис трация</w:t>
            </w:r>
          </w:p>
        </w:tc>
        <w:tc>
          <w:tcPr>
            <w:tcW w:w="12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231"/>
              <w:ind w:left="106" w:right="139"/>
              <w:rPr>
                <w:sz w:val="24"/>
              </w:rPr>
            </w:pPr>
            <w:r>
              <w:rPr>
                <w:spacing w:val="-2"/>
                <w:sz w:val="24"/>
              </w:rPr>
              <w:t xml:space="preserve">Оценка читатель </w:t>
            </w:r>
            <w:r>
              <w:rPr>
                <w:spacing w:val="-4"/>
                <w:sz w:val="24"/>
              </w:rPr>
              <w:t xml:space="preserve">ской </w:t>
            </w:r>
            <w:r>
              <w:rPr>
                <w:spacing w:val="-2"/>
                <w:sz w:val="24"/>
              </w:rPr>
              <w:t xml:space="preserve">грамотно </w:t>
            </w:r>
            <w:r>
              <w:rPr>
                <w:spacing w:val="-4"/>
                <w:sz w:val="24"/>
              </w:rPr>
              <w:t>сти.</w:t>
            </w:r>
          </w:p>
          <w:p w:rsidR="002F49BA" w:rsidRDefault="00263745">
            <w:pPr>
              <w:pStyle w:val="TableParagraph"/>
              <w:spacing w:before="3"/>
              <w:ind w:left="106" w:right="93"/>
              <w:rPr>
                <w:sz w:val="24"/>
              </w:rPr>
            </w:pPr>
            <w:r>
              <w:rPr>
                <w:spacing w:val="-2"/>
                <w:sz w:val="24"/>
              </w:rPr>
              <w:t xml:space="preserve">Письмен </w:t>
            </w:r>
            <w:r>
              <w:rPr>
                <w:spacing w:val="-4"/>
                <w:sz w:val="24"/>
              </w:rPr>
              <w:t xml:space="preserve">ная </w:t>
            </w:r>
            <w:r>
              <w:rPr>
                <w:sz w:val="24"/>
              </w:rPr>
              <w:t>работа</w:t>
            </w:r>
            <w:r>
              <w:rPr>
                <w:spacing w:val="-8"/>
                <w:sz w:val="24"/>
              </w:rPr>
              <w:t xml:space="preserve"> </w:t>
            </w:r>
            <w:r>
              <w:rPr>
                <w:sz w:val="24"/>
              </w:rPr>
              <w:t xml:space="preserve">на </w:t>
            </w:r>
            <w:r>
              <w:rPr>
                <w:spacing w:val="-2"/>
                <w:sz w:val="24"/>
              </w:rPr>
              <w:t>межпред метной основе.</w:t>
            </w:r>
          </w:p>
        </w:tc>
        <w:tc>
          <w:tcPr>
            <w:tcW w:w="18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1584"/>
              </w:tabs>
              <w:spacing w:before="231"/>
              <w:ind w:left="111" w:right="90"/>
              <w:rPr>
                <w:sz w:val="24"/>
              </w:rPr>
            </w:pPr>
            <w:r>
              <w:rPr>
                <w:spacing w:val="-2"/>
                <w:sz w:val="24"/>
              </w:rPr>
              <w:t>Проверка цифровой грамотности. Практическая работа</w:t>
            </w:r>
            <w:r>
              <w:rPr>
                <w:sz w:val="24"/>
              </w:rPr>
              <w:tab/>
            </w:r>
            <w:r>
              <w:rPr>
                <w:spacing w:val="-10"/>
                <w:sz w:val="24"/>
              </w:rPr>
              <w:t>в</w:t>
            </w:r>
          </w:p>
          <w:p w:rsidR="002F49BA" w:rsidRDefault="00263745">
            <w:pPr>
              <w:pStyle w:val="TableParagraph"/>
              <w:tabs>
                <w:tab w:val="left" w:pos="1593"/>
              </w:tabs>
              <w:spacing w:before="3"/>
              <w:ind w:left="111" w:right="89"/>
              <w:rPr>
                <w:sz w:val="24"/>
              </w:rPr>
            </w:pPr>
            <w:r>
              <w:rPr>
                <w:spacing w:val="-2"/>
                <w:sz w:val="24"/>
              </w:rPr>
              <w:t>сочетании</w:t>
            </w:r>
            <w:r>
              <w:rPr>
                <w:sz w:val="24"/>
              </w:rPr>
              <w:tab/>
            </w:r>
            <w:r>
              <w:rPr>
                <w:spacing w:val="-10"/>
                <w:sz w:val="24"/>
              </w:rPr>
              <w:t xml:space="preserve">с </w:t>
            </w:r>
            <w:r>
              <w:rPr>
                <w:spacing w:val="-2"/>
                <w:sz w:val="24"/>
              </w:rPr>
              <w:t>письменной (компьютеризи рованной) частью</w:t>
            </w:r>
          </w:p>
        </w:tc>
        <w:tc>
          <w:tcPr>
            <w:tcW w:w="121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231"/>
              <w:rPr>
                <w:sz w:val="24"/>
              </w:rPr>
            </w:pPr>
            <w:r>
              <w:rPr>
                <w:spacing w:val="-2"/>
                <w:sz w:val="24"/>
              </w:rPr>
              <w:t xml:space="preserve">Оценка финансов </w:t>
            </w:r>
            <w:r>
              <w:rPr>
                <w:spacing w:val="-6"/>
                <w:sz w:val="24"/>
              </w:rPr>
              <w:t xml:space="preserve">ой </w:t>
            </w:r>
            <w:r>
              <w:rPr>
                <w:spacing w:val="-2"/>
                <w:sz w:val="24"/>
              </w:rPr>
              <w:t xml:space="preserve">грамотно </w:t>
            </w:r>
            <w:r>
              <w:rPr>
                <w:spacing w:val="-4"/>
                <w:sz w:val="24"/>
              </w:rPr>
              <w:t>сти.</w:t>
            </w:r>
          </w:p>
          <w:p w:rsidR="002F49BA" w:rsidRDefault="00263745">
            <w:pPr>
              <w:pStyle w:val="TableParagraph"/>
              <w:spacing w:before="243"/>
              <w:ind w:right="93"/>
              <w:rPr>
                <w:sz w:val="24"/>
              </w:rPr>
            </w:pPr>
            <w:r>
              <w:rPr>
                <w:spacing w:val="-2"/>
                <w:sz w:val="24"/>
              </w:rPr>
              <w:t xml:space="preserve">Письмен </w:t>
            </w:r>
            <w:r>
              <w:rPr>
                <w:spacing w:val="-4"/>
                <w:sz w:val="24"/>
              </w:rPr>
              <w:t xml:space="preserve">ная </w:t>
            </w:r>
            <w:r>
              <w:rPr>
                <w:sz w:val="24"/>
              </w:rPr>
              <w:t>работа</w:t>
            </w:r>
            <w:r>
              <w:rPr>
                <w:spacing w:val="-8"/>
                <w:sz w:val="24"/>
              </w:rPr>
              <w:t xml:space="preserve"> </w:t>
            </w:r>
            <w:r>
              <w:rPr>
                <w:sz w:val="24"/>
              </w:rPr>
              <w:t xml:space="preserve">на </w:t>
            </w:r>
            <w:r>
              <w:rPr>
                <w:spacing w:val="-2"/>
                <w:sz w:val="24"/>
              </w:rPr>
              <w:t>межпред метной основе.</w:t>
            </w:r>
          </w:p>
        </w:tc>
        <w:tc>
          <w:tcPr>
            <w:tcW w:w="12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231"/>
              <w:rPr>
                <w:sz w:val="24"/>
              </w:rPr>
            </w:pPr>
            <w:r>
              <w:rPr>
                <w:spacing w:val="-2"/>
                <w:sz w:val="24"/>
              </w:rPr>
              <w:t>Оценка</w:t>
            </w:r>
          </w:p>
          <w:p w:rsidR="002F49BA" w:rsidRDefault="00263745">
            <w:pPr>
              <w:pStyle w:val="TableParagraph"/>
              <w:spacing w:before="243"/>
              <w:rPr>
                <w:sz w:val="24"/>
              </w:rPr>
            </w:pPr>
            <w:r>
              <w:rPr>
                <w:spacing w:val="-2"/>
                <w:sz w:val="24"/>
              </w:rPr>
              <w:t xml:space="preserve">Функцион альной грамотнос </w:t>
            </w:r>
            <w:r>
              <w:rPr>
                <w:spacing w:val="-4"/>
                <w:sz w:val="24"/>
              </w:rPr>
              <w:t>ти.</w:t>
            </w:r>
          </w:p>
          <w:p w:rsidR="002F49BA" w:rsidRDefault="00263745">
            <w:pPr>
              <w:pStyle w:val="TableParagraph"/>
              <w:spacing w:before="240"/>
              <w:rPr>
                <w:sz w:val="24"/>
              </w:rPr>
            </w:pPr>
            <w:r>
              <w:rPr>
                <w:spacing w:val="-2"/>
                <w:sz w:val="24"/>
              </w:rPr>
              <w:t xml:space="preserve">Письменн </w:t>
            </w:r>
            <w:r>
              <w:rPr>
                <w:sz w:val="24"/>
              </w:rPr>
              <w:t>ая</w:t>
            </w:r>
            <w:r>
              <w:rPr>
                <w:spacing w:val="80"/>
                <w:sz w:val="24"/>
              </w:rPr>
              <w:t xml:space="preserve"> </w:t>
            </w:r>
            <w:r>
              <w:rPr>
                <w:sz w:val="24"/>
              </w:rPr>
              <w:t xml:space="preserve">работа </w:t>
            </w:r>
            <w:r>
              <w:rPr>
                <w:spacing w:val="-6"/>
                <w:sz w:val="24"/>
              </w:rPr>
              <w:t xml:space="preserve">на </w:t>
            </w:r>
            <w:r>
              <w:rPr>
                <w:spacing w:val="-2"/>
                <w:sz w:val="24"/>
              </w:rPr>
              <w:t>межпредм етной основе.</w:t>
            </w:r>
          </w:p>
        </w:tc>
        <w:tc>
          <w:tcPr>
            <w:tcW w:w="14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1242"/>
              </w:tabs>
              <w:spacing w:before="236"/>
              <w:ind w:right="91"/>
              <w:rPr>
                <w:b/>
                <w:sz w:val="24"/>
              </w:rPr>
            </w:pPr>
            <w:r>
              <w:rPr>
                <w:b/>
                <w:spacing w:val="-2"/>
                <w:sz w:val="24"/>
              </w:rPr>
              <w:t xml:space="preserve">Проверка сформиров анности регулятивн </w:t>
            </w:r>
            <w:r>
              <w:rPr>
                <w:b/>
                <w:spacing w:val="-4"/>
                <w:sz w:val="24"/>
              </w:rPr>
              <w:t xml:space="preserve">ых, </w:t>
            </w:r>
            <w:r>
              <w:rPr>
                <w:b/>
                <w:spacing w:val="-2"/>
                <w:sz w:val="24"/>
              </w:rPr>
              <w:t>коммуника тивных</w:t>
            </w:r>
            <w:r>
              <w:rPr>
                <w:b/>
                <w:sz w:val="24"/>
              </w:rPr>
              <w:tab/>
            </w:r>
            <w:r>
              <w:rPr>
                <w:b/>
                <w:spacing w:val="-10"/>
                <w:sz w:val="24"/>
              </w:rPr>
              <w:t xml:space="preserve">и </w:t>
            </w:r>
            <w:r>
              <w:rPr>
                <w:b/>
                <w:spacing w:val="-2"/>
                <w:sz w:val="24"/>
              </w:rPr>
              <w:t xml:space="preserve">познавател </w:t>
            </w:r>
            <w:r>
              <w:rPr>
                <w:b/>
                <w:spacing w:val="-4"/>
                <w:sz w:val="24"/>
              </w:rPr>
              <w:t xml:space="preserve">ьных </w:t>
            </w:r>
            <w:r>
              <w:rPr>
                <w:b/>
                <w:spacing w:val="-2"/>
                <w:sz w:val="24"/>
              </w:rPr>
              <w:t>учебных действий.</w:t>
            </w:r>
          </w:p>
          <w:p w:rsidR="002F49BA" w:rsidRDefault="00263745">
            <w:pPr>
              <w:pStyle w:val="TableParagraph"/>
              <w:tabs>
                <w:tab w:val="left" w:pos="1252"/>
              </w:tabs>
              <w:spacing w:before="239"/>
              <w:ind w:right="90"/>
              <w:rPr>
                <w:sz w:val="24"/>
              </w:rPr>
            </w:pPr>
            <w:r>
              <w:rPr>
                <w:spacing w:val="-2"/>
                <w:sz w:val="24"/>
              </w:rPr>
              <w:t>Экспертная оценка процесса</w:t>
            </w:r>
            <w:r>
              <w:rPr>
                <w:sz w:val="24"/>
              </w:rPr>
              <w:tab/>
            </w:r>
            <w:r>
              <w:rPr>
                <w:spacing w:val="-10"/>
                <w:sz w:val="24"/>
              </w:rPr>
              <w:t xml:space="preserve">и </w:t>
            </w:r>
            <w:r>
              <w:rPr>
                <w:spacing w:val="-2"/>
                <w:sz w:val="24"/>
              </w:rPr>
              <w:t xml:space="preserve">результатов выполнения учебных исследован </w:t>
            </w:r>
            <w:r>
              <w:rPr>
                <w:spacing w:val="-6"/>
                <w:sz w:val="24"/>
              </w:rPr>
              <w:t>ий</w:t>
            </w:r>
            <w:r>
              <w:rPr>
                <w:sz w:val="24"/>
              </w:rPr>
              <w:tab/>
            </w:r>
            <w:r>
              <w:rPr>
                <w:spacing w:val="-10"/>
                <w:sz w:val="24"/>
              </w:rPr>
              <w:t>и</w:t>
            </w:r>
          </w:p>
          <w:p w:rsidR="002F49BA" w:rsidRDefault="00263745">
            <w:pPr>
              <w:pStyle w:val="TableParagraph"/>
              <w:spacing w:before="1"/>
              <w:rPr>
                <w:sz w:val="24"/>
              </w:rPr>
            </w:pPr>
            <w:r>
              <w:rPr>
                <w:spacing w:val="-2"/>
                <w:sz w:val="24"/>
              </w:rPr>
              <w:t>проектов</w:t>
            </w:r>
          </w:p>
        </w:tc>
      </w:tr>
      <w:tr w:rsidR="002F49BA">
        <w:trPr>
          <w:trHeight w:val="638"/>
        </w:trPr>
        <w:tc>
          <w:tcPr>
            <w:tcW w:w="13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24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7002"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236"/>
              <w:ind w:left="106"/>
              <w:rPr>
                <w:b/>
                <w:sz w:val="24"/>
              </w:rPr>
            </w:pPr>
            <w:r>
              <w:rPr>
                <w:b/>
                <w:sz w:val="24"/>
              </w:rPr>
              <w:t xml:space="preserve">Сроки </w:t>
            </w:r>
            <w:r>
              <w:rPr>
                <w:b/>
                <w:spacing w:val="-2"/>
                <w:sz w:val="24"/>
              </w:rPr>
              <w:t>проведения</w:t>
            </w:r>
          </w:p>
        </w:tc>
      </w:tr>
      <w:tr w:rsidR="002F49BA">
        <w:trPr>
          <w:trHeight w:val="633"/>
        </w:trPr>
        <w:tc>
          <w:tcPr>
            <w:tcW w:w="13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24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2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231"/>
              <w:ind w:left="106"/>
              <w:rPr>
                <w:sz w:val="24"/>
              </w:rPr>
            </w:pPr>
            <w:r>
              <w:rPr>
                <w:spacing w:val="-2"/>
                <w:sz w:val="24"/>
              </w:rPr>
              <w:t>Апрель</w:t>
            </w:r>
          </w:p>
        </w:tc>
        <w:tc>
          <w:tcPr>
            <w:tcW w:w="18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231"/>
              <w:ind w:left="111"/>
              <w:rPr>
                <w:sz w:val="24"/>
              </w:rPr>
            </w:pPr>
            <w:r>
              <w:rPr>
                <w:spacing w:val="-2"/>
                <w:sz w:val="24"/>
              </w:rPr>
              <w:t>Апрель</w:t>
            </w:r>
          </w:p>
        </w:tc>
        <w:tc>
          <w:tcPr>
            <w:tcW w:w="121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231"/>
              <w:rPr>
                <w:sz w:val="24"/>
              </w:rPr>
            </w:pPr>
            <w:r>
              <w:rPr>
                <w:spacing w:val="-2"/>
                <w:sz w:val="24"/>
              </w:rPr>
              <w:t>Апрель</w:t>
            </w:r>
          </w:p>
        </w:tc>
        <w:tc>
          <w:tcPr>
            <w:tcW w:w="12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231"/>
              <w:rPr>
                <w:sz w:val="24"/>
              </w:rPr>
            </w:pPr>
            <w:r>
              <w:rPr>
                <w:spacing w:val="-2"/>
                <w:sz w:val="24"/>
              </w:rPr>
              <w:t>Апрель</w:t>
            </w:r>
          </w:p>
        </w:tc>
        <w:tc>
          <w:tcPr>
            <w:tcW w:w="14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231"/>
              <w:rPr>
                <w:sz w:val="24"/>
              </w:rPr>
            </w:pPr>
            <w:r>
              <w:rPr>
                <w:spacing w:val="-2"/>
                <w:sz w:val="24"/>
              </w:rPr>
              <w:t>Апрель</w:t>
            </w:r>
          </w:p>
        </w:tc>
      </w:tr>
    </w:tbl>
    <w:p w:rsidR="002F49BA" w:rsidRDefault="00263745">
      <w:pPr>
        <w:spacing w:before="233"/>
        <w:ind w:left="819" w:right="851"/>
        <w:jc w:val="both"/>
        <w:rPr>
          <w:i/>
          <w:sz w:val="24"/>
        </w:rPr>
      </w:pPr>
      <w:r>
        <w:rPr>
          <w:i/>
          <w:sz w:val="24"/>
        </w:rPr>
        <w:t>*По решению педагогического совета формы и сроки мониторинга по оценке</w:t>
      </w:r>
      <w:r>
        <w:rPr>
          <w:i/>
          <w:spacing w:val="40"/>
          <w:sz w:val="24"/>
        </w:rPr>
        <w:t xml:space="preserve"> </w:t>
      </w:r>
      <w:r>
        <w:rPr>
          <w:i/>
          <w:sz w:val="24"/>
        </w:rPr>
        <w:t>достижения метапредметных результатов могут быть изменены, также возможно привлечение сторонних организаций для проведения независимой оценки.</w:t>
      </w:r>
    </w:p>
    <w:p w:rsidR="002F49BA" w:rsidRDefault="00263745">
      <w:pPr>
        <w:pStyle w:val="a3"/>
        <w:spacing w:before="244"/>
        <w:ind w:right="855"/>
      </w:pPr>
      <w:r>
        <w:t>Административный контроль за достижением планируемых метапредметных результатов проводится</w:t>
      </w:r>
      <w:r>
        <w:rPr>
          <w:spacing w:val="62"/>
        </w:rPr>
        <w:t xml:space="preserve"> </w:t>
      </w:r>
      <w:r>
        <w:t>один</w:t>
      </w:r>
      <w:r>
        <w:rPr>
          <w:spacing w:val="66"/>
        </w:rPr>
        <w:t xml:space="preserve"> </w:t>
      </w:r>
      <w:r>
        <w:t>раз</w:t>
      </w:r>
      <w:r>
        <w:rPr>
          <w:spacing w:val="66"/>
        </w:rPr>
        <w:t xml:space="preserve"> </w:t>
      </w:r>
      <w:r>
        <w:t>за</w:t>
      </w:r>
      <w:r>
        <w:rPr>
          <w:spacing w:val="64"/>
        </w:rPr>
        <w:t xml:space="preserve"> </w:t>
      </w:r>
      <w:r>
        <w:t>учебный</w:t>
      </w:r>
      <w:r>
        <w:rPr>
          <w:spacing w:val="70"/>
        </w:rPr>
        <w:t xml:space="preserve"> </w:t>
      </w:r>
      <w:r>
        <w:t>год</w:t>
      </w:r>
      <w:r>
        <w:rPr>
          <w:spacing w:val="64"/>
        </w:rPr>
        <w:t xml:space="preserve"> </w:t>
      </w:r>
      <w:r>
        <w:t>во</w:t>
      </w:r>
      <w:r>
        <w:rPr>
          <w:spacing w:val="69"/>
        </w:rPr>
        <w:t xml:space="preserve"> </w:t>
      </w:r>
      <w:r>
        <w:t>всех</w:t>
      </w:r>
      <w:r>
        <w:rPr>
          <w:spacing w:val="65"/>
        </w:rPr>
        <w:t xml:space="preserve"> </w:t>
      </w:r>
      <w:r>
        <w:t>классах,</w:t>
      </w:r>
      <w:r>
        <w:rPr>
          <w:spacing w:val="72"/>
        </w:rPr>
        <w:t xml:space="preserve"> </w:t>
      </w:r>
      <w:r>
        <w:t>задания</w:t>
      </w:r>
      <w:r>
        <w:rPr>
          <w:spacing w:val="69"/>
        </w:rPr>
        <w:t xml:space="preserve"> </w:t>
      </w:r>
      <w:r>
        <w:t>для</w:t>
      </w:r>
      <w:r>
        <w:rPr>
          <w:spacing w:val="66"/>
        </w:rPr>
        <w:t xml:space="preserve"> </w:t>
      </w:r>
      <w:r>
        <w:rPr>
          <w:spacing w:val="-2"/>
        </w:rPr>
        <w:t>формирования</w:t>
      </w:r>
    </w:p>
    <w:p w:rsidR="002F49BA" w:rsidRDefault="002F49BA">
      <w:pPr>
        <w:sectPr w:rsidR="002F49BA">
          <w:pgSz w:w="11910" w:h="16840"/>
          <w:pgMar w:top="880" w:right="0" w:bottom="280" w:left="880" w:header="720" w:footer="720" w:gutter="0"/>
          <w:cols w:space="720"/>
        </w:sectPr>
      </w:pPr>
    </w:p>
    <w:p w:rsidR="002F49BA" w:rsidRDefault="00263745">
      <w:pPr>
        <w:pStyle w:val="a3"/>
        <w:spacing w:before="67"/>
        <w:ind w:right="854"/>
      </w:pPr>
      <w:r>
        <w:lastRenderedPageBreak/>
        <w:t>метапредметных результатов включены в содержание уроков, курсов, в том числе внеурочной деятельности. Учитель проводит оценку метапредметных результатов в</w:t>
      </w:r>
      <w:r>
        <w:rPr>
          <w:spacing w:val="40"/>
        </w:rPr>
        <w:t xml:space="preserve"> </w:t>
      </w:r>
      <w:r>
        <w:t>форме текущего контроля, наблюдений по своему предмету.</w:t>
      </w:r>
    </w:p>
    <w:p w:rsidR="002F49BA" w:rsidRDefault="00263745">
      <w:pPr>
        <w:pStyle w:val="a3"/>
        <w:spacing w:before="238"/>
        <w:ind w:right="853"/>
      </w:pPr>
      <w:r>
        <w:t>В качестве инструментария используются диагностические материалы по оценке читательской и цифровой грамотности, сформированности регулятивных, коммуникативных и познавательных учебных действий.</w:t>
      </w:r>
    </w:p>
    <w:p w:rsidR="002F49BA" w:rsidRDefault="00263745">
      <w:pPr>
        <w:pStyle w:val="a3"/>
        <w:spacing w:before="243"/>
      </w:pPr>
      <w:r>
        <w:t>Возможно</w:t>
      </w:r>
      <w:r>
        <w:rPr>
          <w:spacing w:val="-7"/>
        </w:rPr>
        <w:t xml:space="preserve"> </w:t>
      </w:r>
      <w:r>
        <w:t>использовать</w:t>
      </w:r>
      <w:r>
        <w:rPr>
          <w:spacing w:val="-4"/>
        </w:rPr>
        <w:t xml:space="preserve"> </w:t>
      </w:r>
      <w:r>
        <w:t>диагностические</w:t>
      </w:r>
      <w:r>
        <w:rPr>
          <w:spacing w:val="-5"/>
        </w:rPr>
        <w:t xml:space="preserve"> </w:t>
      </w:r>
      <w:r>
        <w:t>материалы</w:t>
      </w:r>
      <w:r>
        <w:rPr>
          <w:spacing w:val="-3"/>
        </w:rPr>
        <w:t xml:space="preserve"> </w:t>
      </w:r>
      <w:r>
        <w:t>с</w:t>
      </w:r>
      <w:r>
        <w:rPr>
          <w:spacing w:val="-5"/>
        </w:rPr>
        <w:t xml:space="preserve"> </w:t>
      </w:r>
      <w:r>
        <w:rPr>
          <w:spacing w:val="-2"/>
        </w:rPr>
        <w:t>сайтов*:</w:t>
      </w:r>
    </w:p>
    <w:p w:rsidR="002F49BA" w:rsidRDefault="00263745">
      <w:pPr>
        <w:pStyle w:val="a5"/>
        <w:numPr>
          <w:ilvl w:val="0"/>
          <w:numId w:val="17"/>
        </w:numPr>
        <w:tabs>
          <w:tab w:val="left" w:pos="1540"/>
        </w:tabs>
        <w:spacing w:before="238"/>
        <w:ind w:left="1540" w:right="851" w:hanging="360"/>
        <w:rPr>
          <w:sz w:val="24"/>
        </w:rPr>
      </w:pPr>
      <w:r>
        <w:rPr>
          <w:sz w:val="24"/>
        </w:rPr>
        <w:t xml:space="preserve">Электронный банк заданий для оценки функциональной грамотности </w:t>
      </w:r>
      <w:hyperlink r:id="rId9" w:history="1">
        <w:r>
          <w:rPr>
            <w:color w:val="0000FF"/>
            <w:sz w:val="24"/>
            <w:u w:val="single" w:color="0000FF"/>
          </w:rPr>
          <w:t>https://fg.resh.edu.ru/</w:t>
        </w:r>
      </w:hyperlink>
      <w:r>
        <w:rPr>
          <w:color w:val="0000FF"/>
          <w:sz w:val="24"/>
        </w:rPr>
        <w:t xml:space="preserve"> </w:t>
      </w:r>
      <w:r>
        <w:rPr>
          <w:sz w:val="24"/>
        </w:rPr>
        <w:t>,</w:t>
      </w:r>
    </w:p>
    <w:p w:rsidR="002F49BA" w:rsidRDefault="00263745">
      <w:pPr>
        <w:pStyle w:val="a5"/>
        <w:numPr>
          <w:ilvl w:val="0"/>
          <w:numId w:val="17"/>
        </w:numPr>
        <w:tabs>
          <w:tab w:val="left" w:pos="1540"/>
          <w:tab w:val="left" w:pos="3066"/>
        </w:tabs>
        <w:spacing w:before="235"/>
        <w:ind w:left="1540" w:right="838" w:hanging="360"/>
        <w:rPr>
          <w:sz w:val="24"/>
        </w:rPr>
      </w:pPr>
      <w:r>
        <w:rPr>
          <w:sz w:val="24"/>
        </w:rPr>
        <w:t xml:space="preserve">Открытый банк заданий для оценки естественнонаучной грамотности (VII-IX </w:t>
      </w:r>
      <w:r>
        <w:rPr>
          <w:spacing w:val="-2"/>
          <w:sz w:val="24"/>
        </w:rPr>
        <w:t>классы)</w:t>
      </w:r>
      <w:r>
        <w:rPr>
          <w:sz w:val="24"/>
        </w:rPr>
        <w:tab/>
      </w:r>
      <w:hyperlink r:id="rId10" w:history="1">
        <w:r>
          <w:rPr>
            <w:color w:val="0000FF"/>
            <w:spacing w:val="-2"/>
            <w:sz w:val="24"/>
            <w:u w:val="single" w:color="0000FF"/>
          </w:rPr>
          <w:t>https://fipi.ru/otkrytyy-bank-zadaniy-dlya-otsenki-yestestvennonauchnoy-</w:t>
        </w:r>
      </w:hyperlink>
      <w:r>
        <w:rPr>
          <w:color w:val="0000FF"/>
          <w:spacing w:val="-2"/>
          <w:sz w:val="24"/>
        </w:rPr>
        <w:t xml:space="preserve"> </w:t>
      </w:r>
      <w:hyperlink r:id="rId11" w:history="1">
        <w:r>
          <w:rPr>
            <w:color w:val="0000FF"/>
            <w:spacing w:val="-2"/>
            <w:sz w:val="24"/>
            <w:u w:val="single" w:color="0000FF"/>
          </w:rPr>
          <w:t>gramotnosti</w:t>
        </w:r>
      </w:hyperlink>
    </w:p>
    <w:p w:rsidR="002F49BA" w:rsidRDefault="00263745">
      <w:pPr>
        <w:pStyle w:val="a5"/>
        <w:numPr>
          <w:ilvl w:val="0"/>
          <w:numId w:val="17"/>
        </w:numPr>
        <w:tabs>
          <w:tab w:val="left" w:pos="1540"/>
        </w:tabs>
        <w:spacing w:before="242"/>
        <w:ind w:left="1540" w:hanging="360"/>
        <w:jc w:val="left"/>
        <w:rPr>
          <w:sz w:val="24"/>
        </w:rPr>
      </w:pPr>
      <w:r>
        <w:rPr>
          <w:sz w:val="24"/>
        </w:rPr>
        <w:t>ФИОКО</w:t>
      </w:r>
      <w:r>
        <w:rPr>
          <w:spacing w:val="-4"/>
          <w:sz w:val="24"/>
        </w:rPr>
        <w:t xml:space="preserve"> </w:t>
      </w:r>
      <w:r>
        <w:rPr>
          <w:sz w:val="24"/>
        </w:rPr>
        <w:t>-</w:t>
      </w:r>
      <w:r>
        <w:rPr>
          <w:spacing w:val="-1"/>
          <w:sz w:val="24"/>
        </w:rPr>
        <w:t xml:space="preserve"> </w:t>
      </w:r>
      <w:r>
        <w:rPr>
          <w:sz w:val="24"/>
        </w:rPr>
        <w:t>Открытые</w:t>
      </w:r>
      <w:r>
        <w:rPr>
          <w:spacing w:val="-9"/>
          <w:sz w:val="24"/>
        </w:rPr>
        <w:t xml:space="preserve"> </w:t>
      </w:r>
      <w:r>
        <w:rPr>
          <w:sz w:val="24"/>
        </w:rPr>
        <w:t>задания</w:t>
      </w:r>
      <w:r>
        <w:rPr>
          <w:spacing w:val="-3"/>
          <w:sz w:val="24"/>
        </w:rPr>
        <w:t xml:space="preserve"> </w:t>
      </w:r>
      <w:r>
        <w:rPr>
          <w:sz w:val="24"/>
        </w:rPr>
        <w:t>PISA</w:t>
      </w:r>
      <w:r>
        <w:rPr>
          <w:spacing w:val="-5"/>
          <w:sz w:val="24"/>
        </w:rPr>
        <w:t xml:space="preserve"> </w:t>
      </w:r>
      <w:hyperlink r:id="rId12" w:history="1">
        <w:r>
          <w:rPr>
            <w:color w:val="0000FF"/>
            <w:sz w:val="24"/>
            <w:u w:val="single" w:color="0000FF"/>
          </w:rPr>
          <w:t>hпримеры-задач-</w:t>
        </w:r>
      </w:hyperlink>
      <w:hyperlink r:id="rId13" w:history="1">
        <w:r>
          <w:rPr>
            <w:color w:val="0000FF"/>
            <w:spacing w:val="-4"/>
            <w:sz w:val="24"/>
            <w:u w:val="single" w:color="0000FF"/>
          </w:rPr>
          <w:t>pisa</w:t>
        </w:r>
      </w:hyperlink>
    </w:p>
    <w:p w:rsidR="002F49BA" w:rsidRDefault="00263745">
      <w:pPr>
        <w:pStyle w:val="a5"/>
        <w:numPr>
          <w:ilvl w:val="0"/>
          <w:numId w:val="17"/>
        </w:numPr>
        <w:tabs>
          <w:tab w:val="left" w:pos="1540"/>
        </w:tabs>
        <w:spacing w:before="238"/>
        <w:ind w:left="1540" w:right="845" w:hanging="360"/>
        <w:rPr>
          <w:sz w:val="24"/>
        </w:rPr>
      </w:pPr>
      <w:r>
        <w:rPr>
          <w:sz w:val="24"/>
        </w:rPr>
        <w:t xml:space="preserve">Банк заданий для формирования и оценки функциональной грамотности обучающихся основной школы (5-9 классы) </w:t>
      </w:r>
      <w:hyperlink r:id="rId14" w:history="1">
        <w:r>
          <w:rPr>
            <w:color w:val="0000FF"/>
            <w:sz w:val="24"/>
            <w:u w:val="single" w:color="0000FF"/>
          </w:rPr>
          <w:t>http://skiv.instrao.ru/bank-zadaniy/</w:t>
        </w:r>
      </w:hyperlink>
    </w:p>
    <w:p w:rsidR="002F49BA" w:rsidRDefault="00263745">
      <w:pPr>
        <w:spacing w:before="235"/>
        <w:ind w:left="819"/>
        <w:jc w:val="both"/>
        <w:rPr>
          <w:i/>
          <w:sz w:val="24"/>
        </w:rPr>
      </w:pPr>
      <w:r>
        <w:rPr>
          <w:i/>
          <w:sz w:val="24"/>
        </w:rPr>
        <w:t>*Список</w:t>
      </w:r>
      <w:r>
        <w:rPr>
          <w:i/>
          <w:spacing w:val="-5"/>
          <w:sz w:val="24"/>
        </w:rPr>
        <w:t xml:space="preserve"> </w:t>
      </w:r>
      <w:r>
        <w:rPr>
          <w:i/>
          <w:sz w:val="24"/>
        </w:rPr>
        <w:t>банка</w:t>
      </w:r>
      <w:r>
        <w:rPr>
          <w:i/>
          <w:spacing w:val="-1"/>
          <w:sz w:val="24"/>
        </w:rPr>
        <w:t xml:space="preserve"> </w:t>
      </w:r>
      <w:r>
        <w:rPr>
          <w:i/>
          <w:sz w:val="24"/>
        </w:rPr>
        <w:t>заданий</w:t>
      </w:r>
      <w:r>
        <w:rPr>
          <w:i/>
          <w:spacing w:val="-1"/>
          <w:sz w:val="24"/>
        </w:rPr>
        <w:t xml:space="preserve"> </w:t>
      </w:r>
      <w:r>
        <w:rPr>
          <w:i/>
          <w:sz w:val="24"/>
        </w:rPr>
        <w:t>может</w:t>
      </w:r>
      <w:r>
        <w:rPr>
          <w:i/>
          <w:spacing w:val="-7"/>
          <w:sz w:val="24"/>
        </w:rPr>
        <w:t xml:space="preserve"> </w:t>
      </w:r>
      <w:r>
        <w:rPr>
          <w:i/>
          <w:sz w:val="24"/>
        </w:rPr>
        <w:t>быть расширен</w:t>
      </w:r>
      <w:r>
        <w:rPr>
          <w:i/>
          <w:spacing w:val="-5"/>
          <w:sz w:val="24"/>
        </w:rPr>
        <w:t xml:space="preserve"> </w:t>
      </w:r>
      <w:r>
        <w:rPr>
          <w:i/>
          <w:sz w:val="24"/>
        </w:rPr>
        <w:t>по</w:t>
      </w:r>
      <w:r>
        <w:rPr>
          <w:i/>
          <w:spacing w:val="-1"/>
          <w:sz w:val="24"/>
        </w:rPr>
        <w:t xml:space="preserve"> </w:t>
      </w:r>
      <w:r>
        <w:rPr>
          <w:i/>
          <w:sz w:val="24"/>
        </w:rPr>
        <w:t>решению</w:t>
      </w:r>
      <w:r>
        <w:rPr>
          <w:i/>
          <w:spacing w:val="-3"/>
          <w:sz w:val="24"/>
        </w:rPr>
        <w:t xml:space="preserve"> </w:t>
      </w:r>
      <w:r>
        <w:rPr>
          <w:i/>
          <w:sz w:val="24"/>
        </w:rPr>
        <w:t xml:space="preserve">педагогического </w:t>
      </w:r>
      <w:r>
        <w:rPr>
          <w:i/>
          <w:spacing w:val="-2"/>
          <w:sz w:val="24"/>
        </w:rPr>
        <w:t>совета.</w:t>
      </w:r>
    </w:p>
    <w:p w:rsidR="002F49BA" w:rsidRDefault="002F49BA">
      <w:pPr>
        <w:pStyle w:val="a3"/>
        <w:ind w:left="0"/>
        <w:jc w:val="left"/>
        <w:rPr>
          <w:i/>
        </w:rPr>
      </w:pPr>
    </w:p>
    <w:p w:rsidR="002F49BA" w:rsidRDefault="002F49BA">
      <w:pPr>
        <w:pStyle w:val="a3"/>
        <w:spacing w:before="84"/>
        <w:ind w:left="0"/>
        <w:jc w:val="left"/>
        <w:rPr>
          <w:i/>
        </w:rPr>
      </w:pPr>
    </w:p>
    <w:p w:rsidR="002F49BA" w:rsidRDefault="00263745">
      <w:pPr>
        <w:ind w:left="819" w:right="850"/>
        <w:jc w:val="both"/>
        <w:rPr>
          <w:sz w:val="24"/>
        </w:rPr>
      </w:pPr>
      <w:r>
        <w:rPr>
          <w:sz w:val="24"/>
        </w:rPr>
        <w:t xml:space="preserve">Основной процедурой </w:t>
      </w:r>
      <w:r>
        <w:rPr>
          <w:b/>
          <w:sz w:val="24"/>
        </w:rPr>
        <w:t xml:space="preserve">итоговой оценки </w:t>
      </w:r>
      <w:r>
        <w:rPr>
          <w:sz w:val="24"/>
        </w:rPr>
        <w:t xml:space="preserve">достижения метапредметных результатов является </w:t>
      </w:r>
      <w:r>
        <w:rPr>
          <w:b/>
          <w:sz w:val="24"/>
        </w:rPr>
        <w:t>защита итогового индивидуального проекта</w:t>
      </w:r>
      <w:r>
        <w:rPr>
          <w:sz w:val="24"/>
        </w:rPr>
        <w:t>.</w:t>
      </w:r>
    </w:p>
    <w:p w:rsidR="002F49BA" w:rsidRDefault="00263745">
      <w:pPr>
        <w:pStyle w:val="a3"/>
        <w:ind w:right="850"/>
      </w:pPr>
      <w:r>
        <w:t>Итоговой проект представляет собой учебный проект, выполняемый обучающимся в рамках одного или нескольких учебных предметов с целью продемонстрировать свои достижения в самостоятельном освоении содержания избранных областей знаний и/или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иную).</w:t>
      </w:r>
    </w:p>
    <w:p w:rsidR="002F49BA" w:rsidRDefault="00263745">
      <w:pPr>
        <w:pStyle w:val="a3"/>
        <w:ind w:right="856"/>
      </w:pPr>
      <w:r>
        <w:t>Результатом</w:t>
      </w:r>
      <w:r>
        <w:rPr>
          <w:spacing w:val="-6"/>
        </w:rPr>
        <w:t xml:space="preserve"> </w:t>
      </w:r>
      <w:r>
        <w:t>(продуктом)</w:t>
      </w:r>
      <w:r>
        <w:rPr>
          <w:spacing w:val="-6"/>
        </w:rPr>
        <w:t xml:space="preserve"> </w:t>
      </w:r>
      <w:r>
        <w:t>проектной</w:t>
      </w:r>
      <w:r>
        <w:rPr>
          <w:spacing w:val="-7"/>
        </w:rPr>
        <w:t xml:space="preserve"> </w:t>
      </w:r>
      <w:r>
        <w:t>деятельности</w:t>
      </w:r>
      <w:r>
        <w:rPr>
          <w:spacing w:val="-2"/>
        </w:rPr>
        <w:t xml:space="preserve"> </w:t>
      </w:r>
      <w:r>
        <w:t>может</w:t>
      </w:r>
      <w:r>
        <w:rPr>
          <w:spacing w:val="-3"/>
        </w:rPr>
        <w:t xml:space="preserve"> </w:t>
      </w:r>
      <w:r>
        <w:t>быть</w:t>
      </w:r>
      <w:r>
        <w:rPr>
          <w:spacing w:val="-6"/>
        </w:rPr>
        <w:t xml:space="preserve"> </w:t>
      </w:r>
      <w:r>
        <w:t>любая</w:t>
      </w:r>
      <w:r>
        <w:rPr>
          <w:spacing w:val="-3"/>
        </w:rPr>
        <w:t xml:space="preserve"> </w:t>
      </w:r>
      <w:r>
        <w:t>из</w:t>
      </w:r>
      <w:r>
        <w:rPr>
          <w:spacing w:val="-2"/>
        </w:rPr>
        <w:t xml:space="preserve"> </w:t>
      </w:r>
      <w:r>
        <w:t>следующих</w:t>
      </w:r>
      <w:r>
        <w:rPr>
          <w:spacing w:val="-8"/>
        </w:rPr>
        <w:t xml:space="preserve"> </w:t>
      </w:r>
      <w:r>
        <w:t>работ: а) письменная работа (эссе, реферат, аналитические материалы, обзорные материалы, отчёты о проведённых исследованиях, стендовый доклад и др.);</w:t>
      </w:r>
    </w:p>
    <w:p w:rsidR="002F49BA" w:rsidRDefault="00263745">
      <w:pPr>
        <w:pStyle w:val="a3"/>
        <w:ind w:right="855"/>
      </w:pPr>
      <w:r>
        <w:t>б) художественная творческая работа(в области литературы, музыки, изобразительного искусства, экранных искусств),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w:t>
      </w:r>
    </w:p>
    <w:p w:rsidR="002F49BA" w:rsidRDefault="00263745">
      <w:pPr>
        <w:pStyle w:val="a3"/>
        <w:spacing w:line="275" w:lineRule="exact"/>
      </w:pPr>
      <w:r>
        <w:t>в)</w:t>
      </w:r>
      <w:r>
        <w:rPr>
          <w:spacing w:val="-7"/>
        </w:rPr>
        <w:t xml:space="preserve"> </w:t>
      </w:r>
      <w:r>
        <w:t>материальный</w:t>
      </w:r>
      <w:r>
        <w:rPr>
          <w:spacing w:val="-5"/>
        </w:rPr>
        <w:t xml:space="preserve"> </w:t>
      </w:r>
      <w:r>
        <w:t>объект,</w:t>
      </w:r>
      <w:r>
        <w:rPr>
          <w:spacing w:val="-4"/>
        </w:rPr>
        <w:t xml:space="preserve"> </w:t>
      </w:r>
      <w:r>
        <w:t>макет,</w:t>
      </w:r>
      <w:r>
        <w:rPr>
          <w:spacing w:val="-3"/>
        </w:rPr>
        <w:t xml:space="preserve"> </w:t>
      </w:r>
      <w:r>
        <w:t>иное</w:t>
      </w:r>
      <w:r>
        <w:rPr>
          <w:spacing w:val="-3"/>
        </w:rPr>
        <w:t xml:space="preserve"> </w:t>
      </w:r>
      <w:r>
        <w:t>конструкторское</w:t>
      </w:r>
      <w:r>
        <w:rPr>
          <w:spacing w:val="-2"/>
        </w:rPr>
        <w:t xml:space="preserve"> изделие;</w:t>
      </w:r>
    </w:p>
    <w:p w:rsidR="002F49BA" w:rsidRDefault="00263745">
      <w:pPr>
        <w:pStyle w:val="a3"/>
        <w:ind w:right="853"/>
      </w:pPr>
      <w:r>
        <w:t>г) отчётные материалы по социальному проекту, которые могут включать как тексты, так</w:t>
      </w:r>
      <w:r>
        <w:rPr>
          <w:spacing w:val="40"/>
        </w:rPr>
        <w:t xml:space="preserve"> </w:t>
      </w:r>
      <w:r>
        <w:t>и мультимедийные продукты.</w:t>
      </w:r>
    </w:p>
    <w:p w:rsidR="002F49BA" w:rsidRDefault="00263745">
      <w:pPr>
        <w:pStyle w:val="a3"/>
        <w:ind w:right="841"/>
      </w:pPr>
      <w:r>
        <w:t>Требования к организации проектной деятельности, к содержанию и направленности проекта, а также критерии оценки проектной работы разрабатываются с учётом целей и задач проектной деятельности на данном этапе образования и в соответствии с особенностями образовательной организации.</w:t>
      </w:r>
    </w:p>
    <w:p w:rsidR="002F49BA" w:rsidRDefault="00263745">
      <w:pPr>
        <w:pStyle w:val="a3"/>
        <w:ind w:right="843"/>
      </w:pPr>
      <w:r>
        <w:t>Общим требованием ко всем работам является необходимость соблюдения норм и правил цитирования, ссылок на различные источники. В случае заимствования текста работы (плагиата) без указания ссылок на источник, проект к защите не допускается.</w:t>
      </w:r>
    </w:p>
    <w:p w:rsidR="002F49BA" w:rsidRDefault="00263745">
      <w:pPr>
        <w:pStyle w:val="a3"/>
        <w:ind w:right="842"/>
      </w:pPr>
      <w:r>
        <w:t>Защита проекта осуществляется в процессе специально организованной деятельности комиссии образовательной организации или на школьной конференции.</w:t>
      </w:r>
    </w:p>
    <w:p w:rsidR="002F49BA" w:rsidRDefault="00263745">
      <w:pPr>
        <w:pStyle w:val="a3"/>
        <w:spacing w:before="3"/>
        <w:ind w:right="851"/>
      </w:pPr>
      <w:r>
        <w:t>Результаты выполнения проекта оцениваются по итогам рассмотрения комиссией представленного продукта с краткой пояснительной запиской, презентации</w:t>
      </w:r>
      <w:r>
        <w:rPr>
          <w:spacing w:val="-7"/>
        </w:rPr>
        <w:t xml:space="preserve"> </w:t>
      </w:r>
      <w:r>
        <w:t>обучающегося</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jc w:val="left"/>
      </w:pPr>
      <w:r>
        <w:lastRenderedPageBreak/>
        <w:t>и</w:t>
      </w:r>
      <w:r>
        <w:rPr>
          <w:spacing w:val="-1"/>
        </w:rPr>
        <w:t xml:space="preserve"> </w:t>
      </w:r>
      <w:r>
        <w:t>отзыва</w:t>
      </w:r>
      <w:r>
        <w:rPr>
          <w:spacing w:val="3"/>
        </w:rPr>
        <w:t xml:space="preserve"> </w:t>
      </w:r>
      <w:r>
        <w:rPr>
          <w:spacing w:val="-2"/>
        </w:rPr>
        <w:t>руководителя.</w:t>
      </w:r>
    </w:p>
    <w:p w:rsidR="002F49BA" w:rsidRDefault="002F49BA">
      <w:pPr>
        <w:pStyle w:val="a3"/>
        <w:spacing w:before="245"/>
        <w:ind w:left="0"/>
        <w:jc w:val="left"/>
      </w:pPr>
    </w:p>
    <w:p w:rsidR="002F49BA" w:rsidRDefault="00263745">
      <w:pPr>
        <w:pStyle w:val="3"/>
      </w:pPr>
      <w:r>
        <w:t>Особенности</w:t>
      </w:r>
      <w:r>
        <w:rPr>
          <w:spacing w:val="-4"/>
        </w:rPr>
        <w:t xml:space="preserve"> </w:t>
      </w:r>
      <w:r>
        <w:t>оценки</w:t>
      </w:r>
      <w:r>
        <w:rPr>
          <w:spacing w:val="-3"/>
        </w:rPr>
        <w:t xml:space="preserve"> </w:t>
      </w:r>
      <w:r>
        <w:t>предметных</w:t>
      </w:r>
      <w:r>
        <w:rPr>
          <w:spacing w:val="-8"/>
        </w:rPr>
        <w:t xml:space="preserve"> </w:t>
      </w:r>
      <w:r>
        <w:rPr>
          <w:spacing w:val="-2"/>
        </w:rPr>
        <w:t>результатов</w:t>
      </w:r>
    </w:p>
    <w:p w:rsidR="002F49BA" w:rsidRDefault="00263745">
      <w:pPr>
        <w:pStyle w:val="a3"/>
        <w:spacing w:before="234"/>
        <w:ind w:right="855"/>
      </w:pPr>
      <w:r>
        <w:t>Оценка предметных результатов представляет собой оценку достижения обучающимся планируемых результатов по отдельным предметам.</w:t>
      </w:r>
    </w:p>
    <w:p w:rsidR="002F49BA" w:rsidRDefault="00263745">
      <w:pPr>
        <w:pStyle w:val="a3"/>
        <w:spacing w:before="234"/>
        <w:jc w:val="left"/>
      </w:pPr>
      <w:r>
        <w:t>Формирование</w:t>
      </w:r>
      <w:r>
        <w:rPr>
          <w:spacing w:val="-8"/>
        </w:rPr>
        <w:t xml:space="preserve"> </w:t>
      </w:r>
      <w:r>
        <w:t>этих</w:t>
      </w:r>
      <w:r>
        <w:rPr>
          <w:spacing w:val="-8"/>
        </w:rPr>
        <w:t xml:space="preserve"> </w:t>
      </w:r>
      <w:r>
        <w:t>результатов</w:t>
      </w:r>
      <w:r>
        <w:rPr>
          <w:spacing w:val="-7"/>
        </w:rPr>
        <w:t xml:space="preserve"> </w:t>
      </w:r>
      <w:r>
        <w:t>обеспечивается</w:t>
      </w:r>
      <w:r>
        <w:rPr>
          <w:spacing w:val="-5"/>
        </w:rPr>
        <w:t xml:space="preserve"> </w:t>
      </w:r>
      <w:r>
        <w:t>каждым</w:t>
      </w:r>
      <w:r>
        <w:rPr>
          <w:spacing w:val="-3"/>
        </w:rPr>
        <w:t xml:space="preserve"> </w:t>
      </w:r>
      <w:r>
        <w:t>учебным</w:t>
      </w:r>
      <w:r>
        <w:rPr>
          <w:spacing w:val="-3"/>
        </w:rPr>
        <w:t xml:space="preserve"> </w:t>
      </w:r>
      <w:r>
        <w:rPr>
          <w:spacing w:val="-2"/>
        </w:rPr>
        <w:t>предметом.</w:t>
      </w:r>
    </w:p>
    <w:p w:rsidR="002F49BA" w:rsidRDefault="00263745">
      <w:pPr>
        <w:pStyle w:val="a3"/>
        <w:spacing w:before="242"/>
        <w:ind w:right="845"/>
      </w:pPr>
      <w:r>
        <w:t>Основным предметом оценки в соответствии с требованиями ФГОС ООО является способность к решению учебно-познавательных и учебно-практических задач,</w:t>
      </w:r>
      <w:r>
        <w:rPr>
          <w:spacing w:val="40"/>
        </w:rPr>
        <w:t xml:space="preserve"> </w:t>
      </w:r>
      <w:r>
        <w:t>основанных на изучаемом учебном материале, с использованием способов действий, релевантных содержанию учебных предметов, в том числе — метапредметных (познавательных, регулятивных, коммуникативных) действий.</w:t>
      </w:r>
    </w:p>
    <w:p w:rsidR="002F49BA" w:rsidRDefault="00263745">
      <w:pPr>
        <w:pStyle w:val="a3"/>
        <w:spacing w:before="239"/>
        <w:ind w:right="855"/>
      </w:pPr>
      <w:r>
        <w:t>Оценка предметных результатов ведётся каждым учителем в ходе процедур текущей, тематической, промежуточной и итоговой оценки, а также администрацией образовательной организации в ходе внутришкольного мониторинга.</w:t>
      </w:r>
    </w:p>
    <w:p w:rsidR="002F49BA" w:rsidRDefault="00263745">
      <w:pPr>
        <w:pStyle w:val="a3"/>
        <w:spacing w:before="245"/>
        <w:ind w:right="857"/>
      </w:pPr>
      <w:r>
        <w:t>В МОУ «Вешкельская средняя общеобразовательная школа» выделяются следующие уровни достижений:</w:t>
      </w:r>
    </w:p>
    <w:p w:rsidR="002F49BA" w:rsidRDefault="00263745">
      <w:pPr>
        <w:pStyle w:val="a3"/>
        <w:spacing w:before="243"/>
        <w:ind w:right="850"/>
      </w:pPr>
      <w:r>
        <w:rPr>
          <w:b/>
        </w:rPr>
        <w:t xml:space="preserve">Базовый уровень достижений </w:t>
      </w:r>
      <w:r>
        <w:t>- уровень, который демонстрирует освоение учебных действий с опорной системой знаний в рамках диапазона (круга) выделенных задач. Овладение базовым уровнем является достаточным для продолжения обучения на следующей</w:t>
      </w:r>
      <w:r>
        <w:rPr>
          <w:spacing w:val="40"/>
        </w:rPr>
        <w:t xml:space="preserve"> </w:t>
      </w:r>
      <w:r>
        <w:t>ступени</w:t>
      </w:r>
      <w:r>
        <w:rPr>
          <w:spacing w:val="40"/>
        </w:rPr>
        <w:t xml:space="preserve"> </w:t>
      </w:r>
      <w:r>
        <w:t>образования.</w:t>
      </w:r>
      <w:r>
        <w:rPr>
          <w:spacing w:val="40"/>
        </w:rPr>
        <w:t xml:space="preserve"> </w:t>
      </w:r>
      <w:r>
        <w:t>Достижению</w:t>
      </w:r>
      <w:r>
        <w:rPr>
          <w:spacing w:val="40"/>
        </w:rPr>
        <w:t xml:space="preserve"> </w:t>
      </w:r>
      <w:r>
        <w:t>базового</w:t>
      </w:r>
      <w:r>
        <w:rPr>
          <w:spacing w:val="40"/>
        </w:rPr>
        <w:t xml:space="preserve"> </w:t>
      </w:r>
      <w:r>
        <w:t>уровня</w:t>
      </w:r>
      <w:r>
        <w:rPr>
          <w:spacing w:val="40"/>
        </w:rPr>
        <w:t xml:space="preserve"> </w:t>
      </w:r>
      <w:r>
        <w:t>соответствует</w:t>
      </w:r>
      <w:r>
        <w:rPr>
          <w:spacing w:val="40"/>
        </w:rPr>
        <w:t xml:space="preserve"> </w:t>
      </w:r>
      <w:r>
        <w:t>отметка</w:t>
      </w:r>
    </w:p>
    <w:p w:rsidR="002F49BA" w:rsidRDefault="00263745">
      <w:pPr>
        <w:pStyle w:val="a3"/>
        <w:spacing w:before="1"/>
      </w:pPr>
      <w:r>
        <w:t>«удовлетворительно»</w:t>
      </w:r>
      <w:r>
        <w:rPr>
          <w:spacing w:val="-10"/>
        </w:rPr>
        <w:t xml:space="preserve"> </w:t>
      </w:r>
      <w:r>
        <w:t>(или</w:t>
      </w:r>
      <w:r>
        <w:rPr>
          <w:spacing w:val="-7"/>
        </w:rPr>
        <w:t xml:space="preserve"> </w:t>
      </w:r>
      <w:r>
        <w:t>отметка</w:t>
      </w:r>
      <w:r>
        <w:rPr>
          <w:spacing w:val="-4"/>
        </w:rPr>
        <w:t xml:space="preserve"> </w:t>
      </w:r>
      <w:r>
        <w:t>«3»)</w:t>
      </w:r>
      <w:r>
        <w:rPr>
          <w:spacing w:val="-2"/>
        </w:rPr>
        <w:t xml:space="preserve"> </w:t>
      </w:r>
      <w:r>
        <w:t>и/или</w:t>
      </w:r>
      <w:r>
        <w:rPr>
          <w:spacing w:val="-6"/>
        </w:rPr>
        <w:t xml:space="preserve"> </w:t>
      </w:r>
      <w:r>
        <w:rPr>
          <w:spacing w:val="-2"/>
        </w:rPr>
        <w:t>«зачёт».</w:t>
      </w:r>
    </w:p>
    <w:p w:rsidR="002F49BA" w:rsidRDefault="00263745">
      <w:pPr>
        <w:pStyle w:val="a3"/>
        <w:spacing w:before="237"/>
        <w:ind w:right="850"/>
      </w:pPr>
      <w:r>
        <w:t>Превышение базового уровня свидетельствует об усвоении опорной системы знаний на уровне</w:t>
      </w:r>
      <w:r>
        <w:rPr>
          <w:spacing w:val="-2"/>
        </w:rPr>
        <w:t xml:space="preserve"> </w:t>
      </w:r>
      <w:r>
        <w:t>осознанного произвольного овладения</w:t>
      </w:r>
      <w:r>
        <w:rPr>
          <w:spacing w:val="-1"/>
        </w:rPr>
        <w:t xml:space="preserve"> </w:t>
      </w:r>
      <w:r>
        <w:t>учебными действиями, а</w:t>
      </w:r>
      <w:r>
        <w:rPr>
          <w:spacing w:val="-2"/>
        </w:rPr>
        <w:t xml:space="preserve"> </w:t>
      </w:r>
      <w:r>
        <w:t>также</w:t>
      </w:r>
      <w:r>
        <w:rPr>
          <w:spacing w:val="-2"/>
        </w:rPr>
        <w:t xml:space="preserve"> </w:t>
      </w:r>
      <w:r>
        <w:t>о кругозоре, широте (или избирательности) интересов. Выделяются</w:t>
      </w:r>
      <w:r>
        <w:rPr>
          <w:spacing w:val="40"/>
        </w:rPr>
        <w:t xml:space="preserve"> </w:t>
      </w:r>
      <w:r>
        <w:t xml:space="preserve">следующие два уровня, </w:t>
      </w:r>
      <w:r>
        <w:rPr>
          <w:b/>
        </w:rPr>
        <w:t>превышающие базовый</w:t>
      </w:r>
      <w:r>
        <w:t>:</w:t>
      </w:r>
    </w:p>
    <w:p w:rsidR="002F49BA" w:rsidRDefault="00263745">
      <w:pPr>
        <w:pStyle w:val="a5"/>
        <w:numPr>
          <w:ilvl w:val="0"/>
          <w:numId w:val="18"/>
        </w:numPr>
        <w:tabs>
          <w:tab w:val="left" w:pos="962"/>
          <w:tab w:val="left" w:pos="3576"/>
          <w:tab w:val="left" w:pos="5039"/>
          <w:tab w:val="left" w:pos="6669"/>
          <w:tab w:val="left" w:pos="8194"/>
          <w:tab w:val="left" w:pos="9149"/>
        </w:tabs>
        <w:spacing w:before="241"/>
        <w:ind w:left="819" w:right="846" w:firstLine="0"/>
        <w:jc w:val="left"/>
        <w:rPr>
          <w:sz w:val="24"/>
        </w:rPr>
      </w:pPr>
      <w:r>
        <w:rPr>
          <w:b/>
          <w:spacing w:val="-2"/>
          <w:sz w:val="24"/>
        </w:rPr>
        <w:t>повышенныйуровень</w:t>
      </w:r>
      <w:r>
        <w:rPr>
          <w:b/>
          <w:sz w:val="24"/>
        </w:rPr>
        <w:tab/>
      </w:r>
      <w:r>
        <w:rPr>
          <w:spacing w:val="-2"/>
          <w:sz w:val="24"/>
        </w:rPr>
        <w:t>достижения</w:t>
      </w:r>
      <w:r>
        <w:rPr>
          <w:sz w:val="24"/>
        </w:rPr>
        <w:tab/>
      </w:r>
      <w:r>
        <w:rPr>
          <w:spacing w:val="-2"/>
          <w:sz w:val="24"/>
        </w:rPr>
        <w:t>планируемых</w:t>
      </w:r>
      <w:r>
        <w:rPr>
          <w:sz w:val="24"/>
        </w:rPr>
        <w:tab/>
      </w:r>
      <w:r>
        <w:rPr>
          <w:spacing w:val="-2"/>
          <w:sz w:val="24"/>
        </w:rPr>
        <w:t>результатов,</w:t>
      </w:r>
      <w:r>
        <w:rPr>
          <w:sz w:val="24"/>
        </w:rPr>
        <w:tab/>
      </w:r>
      <w:r>
        <w:rPr>
          <w:spacing w:val="-2"/>
          <w:sz w:val="24"/>
        </w:rPr>
        <w:t>оценка</w:t>
      </w:r>
      <w:r>
        <w:rPr>
          <w:sz w:val="24"/>
        </w:rPr>
        <w:tab/>
      </w:r>
      <w:r>
        <w:rPr>
          <w:spacing w:val="-2"/>
          <w:sz w:val="24"/>
        </w:rPr>
        <w:t xml:space="preserve">«хорошо» </w:t>
      </w:r>
      <w:r>
        <w:rPr>
          <w:sz w:val="24"/>
        </w:rPr>
        <w:t>(отметка «4»);</w:t>
      </w:r>
    </w:p>
    <w:p w:rsidR="002F49BA" w:rsidRDefault="00263745">
      <w:pPr>
        <w:pStyle w:val="a5"/>
        <w:numPr>
          <w:ilvl w:val="0"/>
          <w:numId w:val="18"/>
        </w:numPr>
        <w:tabs>
          <w:tab w:val="left" w:pos="962"/>
        </w:tabs>
        <w:spacing w:before="235"/>
        <w:ind w:left="962" w:hanging="143"/>
        <w:jc w:val="left"/>
        <w:rPr>
          <w:sz w:val="24"/>
        </w:rPr>
      </w:pPr>
      <w:r>
        <w:rPr>
          <w:b/>
          <w:sz w:val="24"/>
        </w:rPr>
        <w:t>высокий</w:t>
      </w:r>
      <w:r>
        <w:rPr>
          <w:b/>
          <w:spacing w:val="50"/>
          <w:sz w:val="24"/>
        </w:rPr>
        <w:t xml:space="preserve"> </w:t>
      </w:r>
      <w:r>
        <w:rPr>
          <w:b/>
          <w:sz w:val="24"/>
        </w:rPr>
        <w:t>уровень</w:t>
      </w:r>
      <w:r>
        <w:rPr>
          <w:b/>
          <w:spacing w:val="57"/>
          <w:sz w:val="24"/>
        </w:rPr>
        <w:t xml:space="preserve"> </w:t>
      </w:r>
      <w:r>
        <w:rPr>
          <w:sz w:val="24"/>
        </w:rPr>
        <w:t>достижения</w:t>
      </w:r>
      <w:r>
        <w:rPr>
          <w:spacing w:val="51"/>
          <w:sz w:val="24"/>
        </w:rPr>
        <w:t xml:space="preserve"> </w:t>
      </w:r>
      <w:r>
        <w:rPr>
          <w:sz w:val="24"/>
        </w:rPr>
        <w:t>планируемых</w:t>
      </w:r>
      <w:r>
        <w:rPr>
          <w:spacing w:val="47"/>
          <w:sz w:val="24"/>
        </w:rPr>
        <w:t xml:space="preserve"> </w:t>
      </w:r>
      <w:r>
        <w:rPr>
          <w:sz w:val="24"/>
        </w:rPr>
        <w:t>результатов,</w:t>
      </w:r>
      <w:r>
        <w:rPr>
          <w:spacing w:val="45"/>
          <w:sz w:val="24"/>
        </w:rPr>
        <w:t xml:space="preserve"> </w:t>
      </w:r>
      <w:r>
        <w:rPr>
          <w:sz w:val="24"/>
        </w:rPr>
        <w:t>оценка</w:t>
      </w:r>
      <w:r>
        <w:rPr>
          <w:spacing w:val="51"/>
          <w:sz w:val="24"/>
        </w:rPr>
        <w:t xml:space="preserve"> </w:t>
      </w:r>
      <w:r>
        <w:rPr>
          <w:sz w:val="24"/>
        </w:rPr>
        <w:t>«отлично»</w:t>
      </w:r>
      <w:r>
        <w:rPr>
          <w:spacing w:val="48"/>
          <w:sz w:val="24"/>
        </w:rPr>
        <w:t xml:space="preserve"> </w:t>
      </w:r>
      <w:r>
        <w:rPr>
          <w:spacing w:val="-2"/>
          <w:sz w:val="24"/>
        </w:rPr>
        <w:t>(отметка</w:t>
      </w:r>
    </w:p>
    <w:p w:rsidR="002F49BA" w:rsidRDefault="00263745">
      <w:pPr>
        <w:pStyle w:val="a3"/>
        <w:spacing w:before="2"/>
        <w:jc w:val="left"/>
      </w:pPr>
      <w:r>
        <w:rPr>
          <w:spacing w:val="-2"/>
        </w:rPr>
        <w:t>«5»).</w:t>
      </w:r>
    </w:p>
    <w:p w:rsidR="002F49BA" w:rsidRDefault="00263745">
      <w:pPr>
        <w:pStyle w:val="a3"/>
        <w:spacing w:before="238"/>
        <w:ind w:right="850"/>
      </w:pPr>
      <w:r>
        <w:t xml:space="preserve">Для описания подготовки учащихся, уровень достижений которых </w:t>
      </w:r>
      <w:r>
        <w:rPr>
          <w:b/>
        </w:rPr>
        <w:t>ниже базового</w:t>
      </w:r>
      <w:r>
        <w:t xml:space="preserve">, </w:t>
      </w:r>
      <w:r>
        <w:rPr>
          <w:spacing w:val="-2"/>
        </w:rPr>
        <w:t>выделяется:</w:t>
      </w:r>
    </w:p>
    <w:p w:rsidR="002F49BA" w:rsidRDefault="00263745">
      <w:pPr>
        <w:pStyle w:val="a5"/>
        <w:numPr>
          <w:ilvl w:val="0"/>
          <w:numId w:val="18"/>
        </w:numPr>
        <w:tabs>
          <w:tab w:val="left" w:pos="962"/>
        </w:tabs>
        <w:spacing w:before="235"/>
        <w:ind w:left="962" w:hanging="143"/>
        <w:jc w:val="left"/>
        <w:rPr>
          <w:sz w:val="24"/>
        </w:rPr>
      </w:pPr>
      <w:r>
        <w:rPr>
          <w:b/>
          <w:sz w:val="24"/>
        </w:rPr>
        <w:t>пониженный</w:t>
      </w:r>
      <w:r>
        <w:rPr>
          <w:b/>
          <w:spacing w:val="15"/>
          <w:sz w:val="24"/>
        </w:rPr>
        <w:t xml:space="preserve"> </w:t>
      </w:r>
      <w:r>
        <w:rPr>
          <w:b/>
          <w:sz w:val="24"/>
        </w:rPr>
        <w:t>уровень</w:t>
      </w:r>
      <w:r>
        <w:rPr>
          <w:b/>
          <w:spacing w:val="19"/>
          <w:sz w:val="24"/>
        </w:rPr>
        <w:t xml:space="preserve"> </w:t>
      </w:r>
      <w:r>
        <w:rPr>
          <w:sz w:val="24"/>
        </w:rPr>
        <w:t>достижений,</w:t>
      </w:r>
      <w:r>
        <w:rPr>
          <w:spacing w:val="12"/>
          <w:sz w:val="24"/>
        </w:rPr>
        <w:t xml:space="preserve"> </w:t>
      </w:r>
      <w:r>
        <w:rPr>
          <w:sz w:val="24"/>
        </w:rPr>
        <w:t>оценка</w:t>
      </w:r>
      <w:r>
        <w:rPr>
          <w:spacing w:val="13"/>
          <w:sz w:val="24"/>
        </w:rPr>
        <w:t xml:space="preserve"> </w:t>
      </w:r>
      <w:r>
        <w:rPr>
          <w:sz w:val="24"/>
        </w:rPr>
        <w:t>«неудовлетворительно»</w:t>
      </w:r>
      <w:r>
        <w:rPr>
          <w:spacing w:val="10"/>
          <w:sz w:val="24"/>
        </w:rPr>
        <w:t xml:space="preserve"> </w:t>
      </w:r>
      <w:r>
        <w:rPr>
          <w:sz w:val="24"/>
        </w:rPr>
        <w:t>(отметка</w:t>
      </w:r>
      <w:r>
        <w:rPr>
          <w:spacing w:val="13"/>
          <w:sz w:val="24"/>
        </w:rPr>
        <w:t xml:space="preserve"> </w:t>
      </w:r>
      <w:r>
        <w:rPr>
          <w:sz w:val="24"/>
        </w:rPr>
        <w:t>«2»)</w:t>
      </w:r>
      <w:r>
        <w:rPr>
          <w:spacing w:val="16"/>
          <w:sz w:val="24"/>
        </w:rPr>
        <w:t xml:space="preserve"> </w:t>
      </w:r>
      <w:r>
        <w:rPr>
          <w:spacing w:val="-2"/>
          <w:sz w:val="24"/>
        </w:rPr>
        <w:t>и/или</w:t>
      </w:r>
    </w:p>
    <w:p w:rsidR="002F49BA" w:rsidRDefault="00263745">
      <w:pPr>
        <w:pStyle w:val="a3"/>
        <w:spacing w:before="2"/>
        <w:jc w:val="left"/>
      </w:pPr>
      <w:r>
        <w:rPr>
          <w:spacing w:val="-2"/>
        </w:rPr>
        <w:t>«незачёт»;</w:t>
      </w:r>
    </w:p>
    <w:p w:rsidR="002F49BA" w:rsidRDefault="00263745">
      <w:pPr>
        <w:pStyle w:val="a3"/>
        <w:spacing w:before="238"/>
        <w:ind w:right="844"/>
      </w:pPr>
      <w:r>
        <w:rPr>
          <w:b/>
        </w:rPr>
        <w:t xml:space="preserve">Пониженный уровень </w:t>
      </w:r>
      <w:r>
        <w:t>достижений свидетельствует об отсутствии систематической базовой подготовки, о том, что обучающимся не освоено даже и половины планируемых результатов, которые осваивает большинство обучающихся, о том, что имеются значительные пробелы в знаниях, дальнейшее обучение затруднено.</w:t>
      </w:r>
    </w:p>
    <w:p w:rsidR="002F49BA" w:rsidRDefault="00263745">
      <w:pPr>
        <w:pStyle w:val="3"/>
        <w:spacing w:before="245"/>
        <w:jc w:val="both"/>
      </w:pPr>
      <w:r>
        <w:t>Организация</w:t>
      </w:r>
      <w:r>
        <w:rPr>
          <w:spacing w:val="-8"/>
        </w:rPr>
        <w:t xml:space="preserve"> </w:t>
      </w:r>
      <w:r>
        <w:t>и</w:t>
      </w:r>
      <w:r>
        <w:rPr>
          <w:spacing w:val="-2"/>
        </w:rPr>
        <w:t xml:space="preserve"> </w:t>
      </w:r>
      <w:r>
        <w:t>содержание</w:t>
      </w:r>
      <w:r>
        <w:rPr>
          <w:spacing w:val="-3"/>
        </w:rPr>
        <w:t xml:space="preserve"> </w:t>
      </w:r>
      <w:r>
        <w:t>оценочных</w:t>
      </w:r>
      <w:r>
        <w:rPr>
          <w:spacing w:val="-7"/>
        </w:rPr>
        <w:t xml:space="preserve"> </w:t>
      </w:r>
      <w:r>
        <w:rPr>
          <w:spacing w:val="-2"/>
        </w:rPr>
        <w:t>процедур</w:t>
      </w:r>
    </w:p>
    <w:p w:rsidR="002F49BA" w:rsidRDefault="00263745">
      <w:pPr>
        <w:spacing w:before="238"/>
        <w:ind w:left="819" w:right="844"/>
        <w:jc w:val="both"/>
        <w:rPr>
          <w:sz w:val="24"/>
        </w:rPr>
      </w:pPr>
      <w:r>
        <w:rPr>
          <w:b/>
          <w:sz w:val="24"/>
        </w:rPr>
        <w:t xml:space="preserve">Стартовая диагностика </w:t>
      </w:r>
      <w:r>
        <w:rPr>
          <w:sz w:val="24"/>
        </w:rPr>
        <w:t xml:space="preserve">представляет собой процедуру </w:t>
      </w:r>
      <w:r>
        <w:rPr>
          <w:b/>
          <w:sz w:val="24"/>
        </w:rPr>
        <w:t xml:space="preserve">оценки готовности к обучению </w:t>
      </w:r>
      <w:r>
        <w:rPr>
          <w:sz w:val="24"/>
        </w:rPr>
        <w:t>на данном уровне образования. Проводится администрацией образовательной</w:t>
      </w:r>
      <w:r>
        <w:rPr>
          <w:spacing w:val="40"/>
          <w:sz w:val="24"/>
        </w:rPr>
        <w:t xml:space="preserve"> </w:t>
      </w:r>
      <w:r>
        <w:rPr>
          <w:sz w:val="24"/>
        </w:rPr>
        <w:t>организации</w:t>
      </w:r>
      <w:r>
        <w:rPr>
          <w:spacing w:val="40"/>
          <w:sz w:val="24"/>
        </w:rPr>
        <w:t xml:space="preserve"> </w:t>
      </w:r>
      <w:r>
        <w:rPr>
          <w:sz w:val="24"/>
        </w:rPr>
        <w:t>в</w:t>
      </w:r>
      <w:r>
        <w:rPr>
          <w:spacing w:val="40"/>
          <w:sz w:val="24"/>
        </w:rPr>
        <w:t xml:space="preserve"> </w:t>
      </w:r>
      <w:r>
        <w:rPr>
          <w:sz w:val="24"/>
        </w:rPr>
        <w:t>начале</w:t>
      </w:r>
      <w:r>
        <w:rPr>
          <w:spacing w:val="40"/>
          <w:sz w:val="24"/>
        </w:rPr>
        <w:t xml:space="preserve"> </w:t>
      </w:r>
      <w:r>
        <w:rPr>
          <w:sz w:val="24"/>
        </w:rPr>
        <w:t>5-го</w:t>
      </w:r>
      <w:r>
        <w:rPr>
          <w:spacing w:val="40"/>
          <w:sz w:val="24"/>
        </w:rPr>
        <w:t xml:space="preserve"> </w:t>
      </w:r>
      <w:r>
        <w:rPr>
          <w:sz w:val="24"/>
        </w:rPr>
        <w:t>класса</w:t>
      </w:r>
      <w:r>
        <w:rPr>
          <w:spacing w:val="40"/>
          <w:sz w:val="24"/>
        </w:rPr>
        <w:t xml:space="preserve"> </w:t>
      </w:r>
      <w:r>
        <w:rPr>
          <w:sz w:val="24"/>
        </w:rPr>
        <w:t>и</w:t>
      </w:r>
      <w:r>
        <w:rPr>
          <w:spacing w:val="40"/>
          <w:sz w:val="24"/>
        </w:rPr>
        <w:t xml:space="preserve"> </w:t>
      </w:r>
      <w:r>
        <w:rPr>
          <w:sz w:val="24"/>
        </w:rPr>
        <w:t>выступает</w:t>
      </w:r>
      <w:r>
        <w:rPr>
          <w:spacing w:val="57"/>
          <w:sz w:val="24"/>
        </w:rPr>
        <w:t xml:space="preserve"> </w:t>
      </w:r>
      <w:r>
        <w:rPr>
          <w:sz w:val="24"/>
        </w:rPr>
        <w:t>как</w:t>
      </w:r>
      <w:r>
        <w:rPr>
          <w:spacing w:val="40"/>
          <w:sz w:val="24"/>
        </w:rPr>
        <w:t xml:space="preserve"> </w:t>
      </w:r>
      <w:r>
        <w:rPr>
          <w:sz w:val="24"/>
        </w:rPr>
        <w:t>основа</w:t>
      </w:r>
      <w:r>
        <w:rPr>
          <w:spacing w:val="40"/>
          <w:sz w:val="24"/>
        </w:rPr>
        <w:t xml:space="preserve"> </w:t>
      </w:r>
      <w:r>
        <w:rPr>
          <w:sz w:val="24"/>
        </w:rPr>
        <w:t>(точка</w:t>
      </w:r>
      <w:r>
        <w:rPr>
          <w:spacing w:val="40"/>
          <w:sz w:val="24"/>
        </w:rPr>
        <w:t xml:space="preserve"> </w:t>
      </w:r>
      <w:r>
        <w:rPr>
          <w:sz w:val="24"/>
        </w:rPr>
        <w:t>отсчёта)</w:t>
      </w:r>
      <w:r>
        <w:rPr>
          <w:spacing w:val="40"/>
          <w:sz w:val="24"/>
        </w:rPr>
        <w:t xml:space="preserve"> </w:t>
      </w:r>
      <w:r>
        <w:rPr>
          <w:sz w:val="24"/>
        </w:rPr>
        <w:t>для</w:t>
      </w:r>
      <w:r>
        <w:rPr>
          <w:spacing w:val="40"/>
          <w:sz w:val="24"/>
        </w:rPr>
        <w:t xml:space="preserve"> </w:t>
      </w:r>
      <w:r>
        <w:rPr>
          <w:sz w:val="24"/>
        </w:rPr>
        <w:t>оценки</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45"/>
      </w:pPr>
      <w:r>
        <w:lastRenderedPageBreak/>
        <w:t>динамики образовательных достижений.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знако-символическими средствами, логическими операциями</w:t>
      </w:r>
      <w:r>
        <w:rPr>
          <w:b/>
          <w:i/>
        </w:rPr>
        <w:t xml:space="preserve">. </w:t>
      </w:r>
      <w:r>
        <w:t>Стартовая диагностика может проводиться также учителями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2F49BA" w:rsidRDefault="00263745">
      <w:pPr>
        <w:pStyle w:val="a3"/>
        <w:spacing w:before="241"/>
        <w:ind w:right="839"/>
      </w:pPr>
      <w:r>
        <w:rPr>
          <w:b/>
        </w:rPr>
        <w:t>Текущая</w:t>
      </w:r>
      <w:r>
        <w:rPr>
          <w:b/>
          <w:spacing w:val="-4"/>
        </w:rPr>
        <w:t xml:space="preserve"> </w:t>
      </w:r>
      <w:r>
        <w:rPr>
          <w:b/>
        </w:rPr>
        <w:t>оценка</w:t>
      </w:r>
      <w:r>
        <w:rPr>
          <w:b/>
          <w:spacing w:val="-2"/>
        </w:rPr>
        <w:t xml:space="preserve"> </w:t>
      </w:r>
      <w:r>
        <w:t>представляет</w:t>
      </w:r>
      <w:r>
        <w:rPr>
          <w:spacing w:val="-4"/>
        </w:rPr>
        <w:t xml:space="preserve"> </w:t>
      </w:r>
      <w:r>
        <w:t>собой</w:t>
      </w:r>
      <w:r>
        <w:rPr>
          <w:spacing w:val="-3"/>
        </w:rPr>
        <w:t xml:space="preserve"> </w:t>
      </w:r>
      <w:r>
        <w:t>процедуру</w:t>
      </w:r>
      <w:r>
        <w:rPr>
          <w:spacing w:val="-5"/>
        </w:rPr>
        <w:t xml:space="preserve"> </w:t>
      </w:r>
      <w:r>
        <w:rPr>
          <w:b/>
        </w:rPr>
        <w:t>оценки</w:t>
      </w:r>
      <w:r>
        <w:rPr>
          <w:b/>
          <w:spacing w:val="-4"/>
        </w:rPr>
        <w:t xml:space="preserve"> </w:t>
      </w:r>
      <w:r>
        <w:rPr>
          <w:b/>
        </w:rPr>
        <w:t>индивидуального</w:t>
      </w:r>
      <w:r>
        <w:rPr>
          <w:b/>
          <w:spacing w:val="-4"/>
        </w:rPr>
        <w:t xml:space="preserve"> </w:t>
      </w:r>
      <w:r>
        <w:rPr>
          <w:b/>
        </w:rPr>
        <w:t xml:space="preserve">продвижения </w:t>
      </w:r>
      <w:r>
        <w:t>в освоении программы учебного предмета. Текущая оценка может быть формирующей, т.е. поддерживающей и направляющей усилия учащегося, и диагностической, способствующей выявлению и осознанию учителем и учащимся существующих проблем</w:t>
      </w:r>
      <w:r>
        <w:rPr>
          <w:spacing w:val="80"/>
        </w:rPr>
        <w:t xml:space="preserve"> </w:t>
      </w:r>
      <w:r>
        <w:t>в обучении. Объектом текущей оценки являются тематические планируемые результаты, этапы освоения</w:t>
      </w:r>
      <w:r>
        <w:rPr>
          <w:spacing w:val="-1"/>
        </w:rPr>
        <w:t xml:space="preserve"> </w:t>
      </w:r>
      <w:r>
        <w:t>которых</w:t>
      </w:r>
      <w:r>
        <w:rPr>
          <w:spacing w:val="-1"/>
        </w:rPr>
        <w:t xml:space="preserve"> </w:t>
      </w:r>
      <w:r>
        <w:t>зафиксированы в тематическом планировании. В</w:t>
      </w:r>
      <w:r>
        <w:rPr>
          <w:spacing w:val="-2"/>
        </w:rPr>
        <w:t xml:space="preserve"> </w:t>
      </w:r>
      <w:r>
        <w:t>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 с учётом особенностей учебного предмета и особенностей контрольно-оценочной деятельности учителя. Результаты текущей оценки являются основой для индивидуализации учебного процесса.</w:t>
      </w:r>
    </w:p>
    <w:p w:rsidR="002F49BA" w:rsidRDefault="00263745">
      <w:pPr>
        <w:pStyle w:val="a3"/>
        <w:spacing w:before="239"/>
        <w:ind w:right="845"/>
      </w:pPr>
      <w:r>
        <w:rPr>
          <w:b/>
        </w:rPr>
        <w:t xml:space="preserve">Тематическая оценка </w:t>
      </w:r>
      <w:r>
        <w:t xml:space="preserve">представляет собой процедуру </w:t>
      </w:r>
      <w:r>
        <w:rPr>
          <w:b/>
        </w:rPr>
        <w:t xml:space="preserve">оценки уровня достижения </w:t>
      </w:r>
      <w:r>
        <w:t>тематических планируемых результатов по предмету, которые фиксируются в учебных методических</w:t>
      </w:r>
      <w:r>
        <w:rPr>
          <w:spacing w:val="-1"/>
        </w:rPr>
        <w:t xml:space="preserve"> </w:t>
      </w:r>
      <w:r>
        <w:t>комплектах, рекомендованных</w:t>
      </w:r>
      <w:r>
        <w:rPr>
          <w:spacing w:val="-6"/>
        </w:rPr>
        <w:t xml:space="preserve"> </w:t>
      </w:r>
      <w:r>
        <w:t>Министерством образования</w:t>
      </w:r>
      <w:r>
        <w:rPr>
          <w:spacing w:val="-1"/>
        </w:rPr>
        <w:t xml:space="preserve"> </w:t>
      </w:r>
      <w:r>
        <w:t>и науки РФ. По предметам, вводимым образовательной организацией самостоятельно, тематические планируемые результаты устанавливаются самой образовательной организацией. Тематическая оценка может вестись как в ходе изучения темы, так и в конце её изучения. Оценочные процедуры подбираются так, чтобы они предусматривали возможность</w:t>
      </w:r>
      <w:r>
        <w:rPr>
          <w:spacing w:val="40"/>
        </w:rPr>
        <w:t xml:space="preserve"> </w:t>
      </w:r>
      <w:r>
        <w:t>оценки достижения всей совокупности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rsidR="002F49BA" w:rsidRDefault="00263745">
      <w:pPr>
        <w:pStyle w:val="a3"/>
        <w:spacing w:before="241"/>
        <w:ind w:right="839"/>
      </w:pPr>
      <w:r>
        <w:rPr>
          <w:b/>
        </w:rPr>
        <w:t xml:space="preserve">Портфолио </w:t>
      </w:r>
      <w:r>
        <w:t xml:space="preserve">представляет собой процедуру </w:t>
      </w:r>
      <w:r>
        <w:rPr>
          <w:b/>
        </w:rPr>
        <w:t xml:space="preserve">оценки динамики учебной и творческой активности </w:t>
      </w:r>
      <w:r>
        <w:t xml:space="preserve">учащегося, направленности, широты или избирательности интересов, выраженности проявлений творческой инициативы, а также </w:t>
      </w:r>
      <w:r>
        <w:rPr>
          <w:b/>
        </w:rPr>
        <w:t>уровня высших</w:t>
      </w:r>
      <w:r>
        <w:rPr>
          <w:b/>
          <w:spacing w:val="80"/>
        </w:rPr>
        <w:t xml:space="preserve"> </w:t>
      </w:r>
      <w:r>
        <w:rPr>
          <w:b/>
        </w:rPr>
        <w:t>достижений</w:t>
      </w:r>
      <w:r>
        <w:t>, демонстрируемых данным учащимся. В портфолио включаются как работы учащегося</w:t>
      </w:r>
      <w:r>
        <w:rPr>
          <w:spacing w:val="-1"/>
        </w:rPr>
        <w:t xml:space="preserve"> </w:t>
      </w:r>
      <w:r>
        <w:t>(в том числе –</w:t>
      </w:r>
      <w:r>
        <w:rPr>
          <w:spacing w:val="-1"/>
        </w:rPr>
        <w:t xml:space="preserve"> </w:t>
      </w:r>
      <w:r>
        <w:t>фотографии, видеоматериалы и т.п.), так</w:t>
      </w:r>
      <w:r>
        <w:rPr>
          <w:spacing w:val="-2"/>
        </w:rPr>
        <w:t xml:space="preserve"> </w:t>
      </w:r>
      <w:r>
        <w:t>и</w:t>
      </w:r>
      <w:r>
        <w:rPr>
          <w:spacing w:val="-4"/>
        </w:rPr>
        <w:t xml:space="preserve"> </w:t>
      </w:r>
      <w:r>
        <w:t>отзывы</w:t>
      </w:r>
      <w:r>
        <w:rPr>
          <w:spacing w:val="-3"/>
        </w:rPr>
        <w:t xml:space="preserve"> </w:t>
      </w:r>
      <w:r>
        <w:t>на</w:t>
      </w:r>
      <w:r>
        <w:rPr>
          <w:spacing w:val="-1"/>
        </w:rPr>
        <w:t xml:space="preserve"> </w:t>
      </w:r>
      <w:r>
        <w:t>эти работы (например, наградные листы, дипломы, сертификаты участия, рецензии и проч.). Отбор работ и отзывов для портфолио ведётся самим обучающимся совместно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документов формируется в бумажном виде в течение всех лет обучения в основной школе.</w:t>
      </w:r>
      <w:r>
        <w:rPr>
          <w:spacing w:val="80"/>
        </w:rPr>
        <w:t xml:space="preserve"> </w:t>
      </w:r>
      <w:r>
        <w:t>Результаты, представленные в портфолио, используются при выработке рекомендаций по выбору индивидуальной образовательной траектории на уровне среднего общего образования и могут отражаться в характеристике.</w:t>
      </w:r>
    </w:p>
    <w:p w:rsidR="002F49BA" w:rsidRDefault="00263745">
      <w:pPr>
        <w:spacing w:before="244"/>
        <w:ind w:left="819"/>
        <w:jc w:val="both"/>
        <w:rPr>
          <w:b/>
          <w:sz w:val="24"/>
        </w:rPr>
      </w:pPr>
      <w:r>
        <w:rPr>
          <w:b/>
          <w:sz w:val="24"/>
        </w:rPr>
        <w:t>Внутришкольный</w:t>
      </w:r>
      <w:r>
        <w:rPr>
          <w:b/>
          <w:spacing w:val="-7"/>
          <w:sz w:val="24"/>
        </w:rPr>
        <w:t xml:space="preserve"> </w:t>
      </w:r>
      <w:r>
        <w:rPr>
          <w:b/>
          <w:sz w:val="24"/>
        </w:rPr>
        <w:t>мониторинг</w:t>
      </w:r>
      <w:r>
        <w:rPr>
          <w:b/>
          <w:spacing w:val="1"/>
          <w:sz w:val="24"/>
        </w:rPr>
        <w:t xml:space="preserve"> </w:t>
      </w:r>
      <w:r>
        <w:rPr>
          <w:sz w:val="24"/>
        </w:rPr>
        <w:t>представляет</w:t>
      </w:r>
      <w:r>
        <w:rPr>
          <w:spacing w:val="-12"/>
          <w:sz w:val="24"/>
        </w:rPr>
        <w:t xml:space="preserve"> </w:t>
      </w:r>
      <w:r>
        <w:rPr>
          <w:sz w:val="24"/>
        </w:rPr>
        <w:t>собой</w:t>
      </w:r>
      <w:r>
        <w:rPr>
          <w:spacing w:val="-3"/>
          <w:sz w:val="24"/>
        </w:rPr>
        <w:t xml:space="preserve"> </w:t>
      </w:r>
      <w:r>
        <w:rPr>
          <w:spacing w:val="-2"/>
          <w:sz w:val="24"/>
        </w:rPr>
        <w:t>процедуры</w:t>
      </w:r>
      <w:r>
        <w:rPr>
          <w:b/>
          <w:spacing w:val="-2"/>
          <w:sz w:val="24"/>
        </w:rPr>
        <w:t>:</w:t>
      </w:r>
    </w:p>
    <w:p w:rsidR="002F49BA" w:rsidRDefault="00263745">
      <w:pPr>
        <w:pStyle w:val="3"/>
        <w:numPr>
          <w:ilvl w:val="1"/>
          <w:numId w:val="18"/>
        </w:numPr>
        <w:tabs>
          <w:tab w:val="left" w:pos="1900"/>
        </w:tabs>
        <w:spacing w:before="240"/>
        <w:ind w:left="1900" w:hanging="360"/>
        <w:rPr>
          <w:b w:val="0"/>
        </w:rPr>
      </w:pPr>
      <w:r>
        <w:t>оценки</w:t>
      </w:r>
      <w:r>
        <w:rPr>
          <w:spacing w:val="-6"/>
        </w:rPr>
        <w:t xml:space="preserve"> </w:t>
      </w:r>
      <w:r>
        <w:t>уровня</w:t>
      </w:r>
      <w:r>
        <w:rPr>
          <w:spacing w:val="-4"/>
        </w:rPr>
        <w:t xml:space="preserve"> </w:t>
      </w:r>
      <w:r>
        <w:t>достижения</w:t>
      </w:r>
      <w:r>
        <w:rPr>
          <w:spacing w:val="-5"/>
        </w:rPr>
        <w:t xml:space="preserve"> </w:t>
      </w:r>
      <w:r>
        <w:t>предметных</w:t>
      </w:r>
      <w:r>
        <w:rPr>
          <w:spacing w:val="-8"/>
        </w:rPr>
        <w:t xml:space="preserve"> </w:t>
      </w:r>
      <w:r>
        <w:t>и</w:t>
      </w:r>
      <w:r>
        <w:rPr>
          <w:spacing w:val="-3"/>
        </w:rPr>
        <w:t xml:space="preserve"> </w:t>
      </w:r>
      <w:r>
        <w:t>метапредметных</w:t>
      </w:r>
      <w:r>
        <w:rPr>
          <w:spacing w:val="-8"/>
        </w:rPr>
        <w:t xml:space="preserve"> </w:t>
      </w:r>
      <w:r>
        <w:rPr>
          <w:spacing w:val="-2"/>
        </w:rPr>
        <w:t>результатов</w:t>
      </w:r>
      <w:r>
        <w:rPr>
          <w:b w:val="0"/>
          <w:spacing w:val="-2"/>
        </w:rPr>
        <w:t>;</w:t>
      </w:r>
    </w:p>
    <w:p w:rsidR="002F49BA" w:rsidRDefault="00263745">
      <w:pPr>
        <w:pStyle w:val="a5"/>
        <w:numPr>
          <w:ilvl w:val="1"/>
          <w:numId w:val="18"/>
        </w:numPr>
        <w:tabs>
          <w:tab w:val="left" w:pos="1900"/>
        </w:tabs>
        <w:spacing w:before="239"/>
        <w:ind w:left="1900" w:right="843" w:hanging="360"/>
        <w:rPr>
          <w:sz w:val="24"/>
        </w:rPr>
      </w:pPr>
      <w:r>
        <w:rPr>
          <w:b/>
          <w:sz w:val="24"/>
        </w:rPr>
        <w:t>оценки уровня достижения той части личностных результатов</w:t>
      </w:r>
      <w:r>
        <w:rPr>
          <w:sz w:val="24"/>
        </w:rPr>
        <w:t>, которые связаны с оценкой поведения, прилежания, а также с оценкой учебной самостоятельности, готовности и способности делать осознанный выбор профиля обучения;</w:t>
      </w:r>
    </w:p>
    <w:p w:rsidR="002F49BA" w:rsidRDefault="002F49BA">
      <w:pPr>
        <w:sectPr w:rsidR="002F49BA">
          <w:pgSz w:w="11910" w:h="16840"/>
          <w:pgMar w:top="900" w:right="0" w:bottom="280" w:left="880" w:header="720" w:footer="720" w:gutter="0"/>
          <w:cols w:space="720"/>
        </w:sectPr>
      </w:pPr>
    </w:p>
    <w:p w:rsidR="002F49BA" w:rsidRDefault="00263745">
      <w:pPr>
        <w:pStyle w:val="a5"/>
        <w:numPr>
          <w:ilvl w:val="1"/>
          <w:numId w:val="18"/>
        </w:numPr>
        <w:tabs>
          <w:tab w:val="left" w:pos="1900"/>
        </w:tabs>
        <w:spacing w:before="92"/>
        <w:ind w:left="1900" w:right="840" w:hanging="360"/>
        <w:rPr>
          <w:sz w:val="24"/>
        </w:rPr>
      </w:pPr>
      <w:r>
        <w:rPr>
          <w:b/>
          <w:sz w:val="24"/>
        </w:rPr>
        <w:lastRenderedPageBreak/>
        <w:t>оценки уровня</w:t>
      </w:r>
      <w:r>
        <w:rPr>
          <w:b/>
          <w:spacing w:val="-3"/>
          <w:sz w:val="24"/>
        </w:rPr>
        <w:t xml:space="preserve"> </w:t>
      </w:r>
      <w:r>
        <w:rPr>
          <w:b/>
          <w:sz w:val="24"/>
        </w:rPr>
        <w:t>профессионального</w:t>
      </w:r>
      <w:r>
        <w:rPr>
          <w:b/>
          <w:spacing w:val="-2"/>
          <w:sz w:val="24"/>
        </w:rPr>
        <w:t xml:space="preserve"> </w:t>
      </w:r>
      <w:r>
        <w:rPr>
          <w:b/>
          <w:sz w:val="24"/>
        </w:rPr>
        <w:t>мастерства учителя</w:t>
      </w:r>
      <w:r>
        <w:rPr>
          <w:b/>
          <w:i/>
          <w:sz w:val="24"/>
        </w:rPr>
        <w:t xml:space="preserve">, </w:t>
      </w:r>
      <w:r>
        <w:rPr>
          <w:sz w:val="24"/>
        </w:rPr>
        <w:t>осуществляемого на основе административных проверочных работ, анализа посещенных уроков, анализа качества учебных заданий, предлагаемых учителем обучающимся.</w:t>
      </w:r>
    </w:p>
    <w:p w:rsidR="002F49BA" w:rsidRDefault="00263745">
      <w:pPr>
        <w:pStyle w:val="a3"/>
        <w:spacing w:before="243"/>
        <w:ind w:right="849"/>
      </w:pPr>
      <w:r>
        <w:rPr>
          <w:b/>
        </w:rPr>
        <w:t>Промежуточная аттестация</w:t>
      </w:r>
      <w:r w:rsidR="00DD2108">
        <w:rPr>
          <w:b/>
        </w:rPr>
        <w:t xml:space="preserve"> </w:t>
      </w:r>
      <w:r>
        <w:t>представляет собой процедуру аттестации обучающихся на уровне основного общего образования и проводится в конце каждой четверти и в конце учебного года по каждому изучаемому предмету. Промежуточная аттестация проводится на основе результатов накопленной оценки и результатов выполнения письменных контрольных работ и фиксируется в документе об образовании (дневнике).</w:t>
      </w:r>
    </w:p>
    <w:p w:rsidR="002F49BA" w:rsidRDefault="00263745">
      <w:pPr>
        <w:pStyle w:val="a3"/>
        <w:spacing w:before="238"/>
        <w:ind w:right="844"/>
      </w:pPr>
      <w:r>
        <w:t>Промежуточная</w:t>
      </w:r>
      <w:r>
        <w:rPr>
          <w:spacing w:val="-1"/>
        </w:rPr>
        <w:t xml:space="preserve"> </w:t>
      </w:r>
      <w:r>
        <w:t>оценка, фиксирующая достижение предметных</w:t>
      </w:r>
      <w:r>
        <w:rPr>
          <w:spacing w:val="-1"/>
        </w:rPr>
        <w:t xml:space="preserve"> </w:t>
      </w:r>
      <w:r>
        <w:t>планируемых результатов и универсальных учебных действий на уровне не ниже базового, является</w:t>
      </w:r>
      <w:r>
        <w:rPr>
          <w:spacing w:val="-2"/>
        </w:rPr>
        <w:t xml:space="preserve"> </w:t>
      </w:r>
      <w:r>
        <w:t>основанием для перевода в следующий класс и для допуска обучающегося к государственной итоговой аттестации. В период введения ФГОС ООО в случае использования стандартизированных измерительных материалов критерий достижения/освоения учебного материала задается как выполнение не менее 50% заданий базового уровня или получения 50% от максимального балла за выполнение заданий базового уровня. В дальнейшем этот критерий должен составлять не менее 65%.</w:t>
      </w:r>
    </w:p>
    <w:p w:rsidR="002F49BA" w:rsidRDefault="00263745">
      <w:pPr>
        <w:pStyle w:val="a3"/>
        <w:spacing w:before="241"/>
        <w:jc w:val="left"/>
      </w:pPr>
      <w:r>
        <w:t>Порядок</w:t>
      </w:r>
      <w:r>
        <w:rPr>
          <w:spacing w:val="-2"/>
        </w:rPr>
        <w:t xml:space="preserve"> </w:t>
      </w:r>
      <w:r>
        <w:t>проведения</w:t>
      </w:r>
      <w:r>
        <w:rPr>
          <w:spacing w:val="6"/>
        </w:rPr>
        <w:t xml:space="preserve"> </w:t>
      </w:r>
      <w:r>
        <w:t>промежуточной</w:t>
      </w:r>
      <w:r>
        <w:rPr>
          <w:spacing w:val="3"/>
        </w:rPr>
        <w:t xml:space="preserve"> </w:t>
      </w:r>
      <w:r>
        <w:t>аттестации</w:t>
      </w:r>
      <w:r>
        <w:rPr>
          <w:spacing w:val="7"/>
        </w:rPr>
        <w:t xml:space="preserve"> </w:t>
      </w:r>
      <w:r>
        <w:t>регламентируется</w:t>
      </w:r>
      <w:r>
        <w:rPr>
          <w:spacing w:val="7"/>
        </w:rPr>
        <w:t xml:space="preserve"> </w:t>
      </w:r>
      <w:r>
        <w:t>Федеральным</w:t>
      </w:r>
      <w:r>
        <w:rPr>
          <w:spacing w:val="8"/>
        </w:rPr>
        <w:t xml:space="preserve"> </w:t>
      </w:r>
      <w:r>
        <w:rPr>
          <w:spacing w:val="-2"/>
        </w:rPr>
        <w:t>законом</w:t>
      </w:r>
    </w:p>
    <w:p w:rsidR="002F49BA" w:rsidRDefault="00263745">
      <w:pPr>
        <w:pStyle w:val="a3"/>
        <w:spacing w:before="2"/>
        <w:jc w:val="left"/>
        <w:rPr>
          <w:spacing w:val="-2"/>
        </w:rPr>
      </w:pPr>
      <w:r>
        <w:t>«Об</w:t>
      </w:r>
      <w:r>
        <w:rPr>
          <w:spacing w:val="-6"/>
        </w:rPr>
        <w:t xml:space="preserve"> </w:t>
      </w:r>
      <w:r>
        <w:t>образовании</w:t>
      </w:r>
      <w:r>
        <w:rPr>
          <w:spacing w:val="-2"/>
        </w:rPr>
        <w:t xml:space="preserve"> </w:t>
      </w:r>
      <w:r>
        <w:t>в</w:t>
      </w:r>
      <w:r>
        <w:rPr>
          <w:spacing w:val="-5"/>
        </w:rPr>
        <w:t xml:space="preserve"> </w:t>
      </w:r>
      <w:r>
        <w:t>Российской</w:t>
      </w:r>
      <w:r>
        <w:rPr>
          <w:spacing w:val="-5"/>
        </w:rPr>
        <w:t xml:space="preserve"> </w:t>
      </w:r>
      <w:r>
        <w:t>Федерации»</w:t>
      </w:r>
      <w:r>
        <w:rPr>
          <w:spacing w:val="-7"/>
        </w:rPr>
        <w:t xml:space="preserve"> </w:t>
      </w:r>
      <w:r>
        <w:t>(ст.58)</w:t>
      </w:r>
      <w:r>
        <w:rPr>
          <w:spacing w:val="-5"/>
        </w:rPr>
        <w:t xml:space="preserve"> </w:t>
      </w:r>
      <w:r>
        <w:t>и</w:t>
      </w:r>
      <w:r>
        <w:rPr>
          <w:spacing w:val="-1"/>
        </w:rPr>
        <w:t xml:space="preserve"> </w:t>
      </w:r>
      <w:r>
        <w:t>иными</w:t>
      </w:r>
      <w:r>
        <w:rPr>
          <w:spacing w:val="-1"/>
        </w:rPr>
        <w:t xml:space="preserve"> </w:t>
      </w:r>
      <w:r>
        <w:t>нормативными</w:t>
      </w:r>
      <w:r>
        <w:rPr>
          <w:spacing w:val="-1"/>
        </w:rPr>
        <w:t xml:space="preserve"> </w:t>
      </w:r>
      <w:r>
        <w:rPr>
          <w:spacing w:val="-2"/>
        </w:rPr>
        <w:t>актами.</w:t>
      </w:r>
    </w:p>
    <w:p w:rsidR="00FF3AAC" w:rsidRDefault="00FF3AAC">
      <w:pPr>
        <w:pStyle w:val="a3"/>
        <w:spacing w:before="2"/>
        <w:jc w:val="left"/>
        <w:rPr>
          <w:spacing w:val="-2"/>
        </w:rPr>
      </w:pPr>
    </w:p>
    <w:p w:rsidR="00FF3AAC" w:rsidRPr="002203C5" w:rsidRDefault="00FF3AAC" w:rsidP="00FF3AAC">
      <w:pPr>
        <w:shd w:val="clear" w:color="auto" w:fill="FFFFFF"/>
        <w:jc w:val="center"/>
        <w:rPr>
          <w:b/>
          <w:sz w:val="24"/>
          <w:szCs w:val="24"/>
        </w:rPr>
      </w:pPr>
      <w:r w:rsidRPr="00453EAD">
        <w:rPr>
          <w:b/>
          <w:sz w:val="24"/>
          <w:szCs w:val="24"/>
        </w:rPr>
        <w:t>Формы промежуточной аттестации внеурочной деятельности</w:t>
      </w:r>
    </w:p>
    <w:p w:rsidR="00FF3AAC" w:rsidRPr="008411F8" w:rsidRDefault="00FF3AAC" w:rsidP="00FF3AAC">
      <w:pPr>
        <w:shd w:val="clear" w:color="auto" w:fill="FFFFFF"/>
        <w:jc w:val="both"/>
        <w:rPr>
          <w:b/>
          <w:sz w:val="24"/>
          <w:szCs w:val="24"/>
        </w:rPr>
      </w:pPr>
      <w:r w:rsidRPr="00357495">
        <w:rPr>
          <w:sz w:val="24"/>
          <w:szCs w:val="24"/>
        </w:rPr>
        <w:t xml:space="preserve">Промежуточная аттестация обучающихся проводится с использованием контрольно-измерительных материалов, разработанных педагогом в </w:t>
      </w:r>
      <w:r>
        <w:rPr>
          <w:sz w:val="24"/>
          <w:szCs w:val="24"/>
        </w:rPr>
        <w:t xml:space="preserve">Рабочей </w:t>
      </w:r>
      <w:r w:rsidRPr="00453EAD">
        <w:rPr>
          <w:sz w:val="24"/>
          <w:szCs w:val="24"/>
        </w:rPr>
        <w:t>программе курса внеурочной деятельности</w:t>
      </w:r>
      <w:r>
        <w:rPr>
          <w:sz w:val="24"/>
          <w:szCs w:val="24"/>
        </w:rPr>
        <w:t xml:space="preserve">, а так же  по результатам оценки </w:t>
      </w:r>
      <w:r w:rsidRPr="00453EAD">
        <w:rPr>
          <w:sz w:val="24"/>
          <w:szCs w:val="24"/>
        </w:rPr>
        <w:t>достижений обучающихся</w:t>
      </w:r>
      <w:r>
        <w:rPr>
          <w:sz w:val="24"/>
          <w:szCs w:val="24"/>
        </w:rPr>
        <w:t xml:space="preserve"> и их участия в мероприятиях Календарного плана воспитательной работы в рамках реализации Программы внеурочной деятельности.</w:t>
      </w:r>
    </w:p>
    <w:p w:rsidR="00FF3AAC" w:rsidRPr="00453EAD" w:rsidRDefault="00FF3AAC" w:rsidP="00FF3AAC">
      <w:pPr>
        <w:shd w:val="clear" w:color="auto" w:fill="FFFFFF"/>
        <w:jc w:val="both"/>
        <w:rPr>
          <w:sz w:val="24"/>
          <w:szCs w:val="24"/>
        </w:rPr>
      </w:pPr>
      <w:r>
        <w:rPr>
          <w:sz w:val="24"/>
          <w:szCs w:val="24"/>
        </w:rPr>
        <w:t>Ф</w:t>
      </w:r>
      <w:r w:rsidRPr="00357495">
        <w:rPr>
          <w:sz w:val="24"/>
          <w:szCs w:val="24"/>
        </w:rPr>
        <w:t>ормы проведения</w:t>
      </w:r>
      <w:r>
        <w:rPr>
          <w:sz w:val="24"/>
          <w:szCs w:val="24"/>
        </w:rPr>
        <w:t xml:space="preserve"> промежуточной  аттестации</w:t>
      </w:r>
      <w:r w:rsidRPr="00357495">
        <w:rPr>
          <w:sz w:val="24"/>
          <w:szCs w:val="24"/>
        </w:rPr>
        <w:t xml:space="preserve"> могут быть следующие: </w:t>
      </w:r>
    </w:p>
    <w:tbl>
      <w:tblPr>
        <w:tblStyle w:val="af7"/>
        <w:tblW w:w="0" w:type="auto"/>
        <w:tblLook w:val="04A0" w:firstRow="1" w:lastRow="0" w:firstColumn="1" w:lastColumn="0" w:noHBand="0" w:noVBand="1"/>
      </w:tblPr>
      <w:tblGrid>
        <w:gridCol w:w="4030"/>
        <w:gridCol w:w="6505"/>
      </w:tblGrid>
      <w:tr w:rsidR="00FF3AAC" w:rsidRPr="00453EAD" w:rsidTr="00B256C7">
        <w:trPr>
          <w:trHeight w:val="275"/>
        </w:trPr>
        <w:tc>
          <w:tcPr>
            <w:tcW w:w="5070" w:type="dxa"/>
          </w:tcPr>
          <w:p w:rsidR="00FF3AAC" w:rsidRPr="00453EAD" w:rsidRDefault="00FF3AAC" w:rsidP="00B256C7">
            <w:pPr>
              <w:jc w:val="both"/>
              <w:rPr>
                <w:rFonts w:eastAsia="Times New Roman" w:cs="Times New Roman"/>
                <w:sz w:val="24"/>
                <w:szCs w:val="24"/>
                <w:lang w:eastAsia="ru-RU"/>
              </w:rPr>
            </w:pPr>
            <w:r w:rsidRPr="00453EAD">
              <w:rPr>
                <w:rFonts w:eastAsia="Times New Roman" w:cs="Times New Roman"/>
                <w:sz w:val="24"/>
                <w:szCs w:val="24"/>
                <w:lang w:eastAsia="ru-RU"/>
              </w:rPr>
              <w:t xml:space="preserve">Направление внеурочной деятельности </w:t>
            </w:r>
          </w:p>
        </w:tc>
        <w:tc>
          <w:tcPr>
            <w:tcW w:w="9434" w:type="dxa"/>
          </w:tcPr>
          <w:p w:rsidR="00FF3AAC" w:rsidRPr="00453EAD" w:rsidRDefault="00FF3AAC" w:rsidP="00B256C7">
            <w:pPr>
              <w:jc w:val="both"/>
              <w:rPr>
                <w:rFonts w:eastAsia="Times New Roman" w:cs="Times New Roman"/>
                <w:sz w:val="24"/>
                <w:szCs w:val="24"/>
                <w:lang w:eastAsia="ru-RU"/>
              </w:rPr>
            </w:pPr>
            <w:r w:rsidRPr="00453EAD">
              <w:rPr>
                <w:rFonts w:eastAsia="Times New Roman" w:cs="Times New Roman"/>
                <w:sz w:val="24"/>
                <w:szCs w:val="24"/>
                <w:lang w:eastAsia="ru-RU"/>
              </w:rPr>
              <w:t>Формы промежуточной аттестации</w:t>
            </w:r>
          </w:p>
        </w:tc>
      </w:tr>
      <w:tr w:rsidR="00FF3AAC" w:rsidRPr="00453EAD" w:rsidTr="00B256C7">
        <w:trPr>
          <w:trHeight w:val="569"/>
        </w:trPr>
        <w:tc>
          <w:tcPr>
            <w:tcW w:w="5070" w:type="dxa"/>
          </w:tcPr>
          <w:p w:rsidR="00FF3AAC" w:rsidRPr="00453EAD" w:rsidRDefault="00FF3AAC" w:rsidP="00B256C7">
            <w:pPr>
              <w:rPr>
                <w:rFonts w:eastAsia="Times New Roman" w:cs="Times New Roman"/>
                <w:sz w:val="24"/>
                <w:szCs w:val="24"/>
                <w:lang w:eastAsia="ru-RU"/>
              </w:rPr>
            </w:pPr>
            <w:r>
              <w:rPr>
                <w:rFonts w:eastAsia="Times New Roman" w:cs="Times New Roman"/>
                <w:sz w:val="24"/>
                <w:szCs w:val="24"/>
                <w:lang w:eastAsia="ru-RU"/>
              </w:rPr>
              <w:t>Спортивно-оздоровительное</w:t>
            </w:r>
          </w:p>
        </w:tc>
        <w:tc>
          <w:tcPr>
            <w:tcW w:w="9434" w:type="dxa"/>
          </w:tcPr>
          <w:p w:rsidR="00FF3AAC" w:rsidRPr="00453EAD" w:rsidRDefault="00FF3AAC" w:rsidP="00B256C7">
            <w:pPr>
              <w:jc w:val="both"/>
              <w:rPr>
                <w:rFonts w:eastAsia="Times New Roman" w:cs="Times New Roman"/>
                <w:sz w:val="24"/>
                <w:szCs w:val="24"/>
                <w:lang w:eastAsia="ru-RU"/>
              </w:rPr>
            </w:pPr>
            <w:r w:rsidRPr="00453EAD">
              <w:rPr>
                <w:rFonts w:eastAsia="Times New Roman" w:cs="Times New Roman"/>
                <w:sz w:val="24"/>
                <w:szCs w:val="24"/>
                <w:lang w:eastAsia="ru-RU"/>
              </w:rPr>
              <w:t>Эстафета,</w:t>
            </w:r>
            <w:r>
              <w:rPr>
                <w:rFonts w:eastAsia="Times New Roman" w:cs="Times New Roman"/>
                <w:sz w:val="24"/>
                <w:szCs w:val="24"/>
                <w:lang w:eastAsia="ru-RU"/>
              </w:rPr>
              <w:t xml:space="preserve"> спортивные соревнования, </w:t>
            </w:r>
            <w:r w:rsidRPr="00453EAD">
              <w:rPr>
                <w:rFonts w:eastAsia="Times New Roman" w:cs="Times New Roman"/>
                <w:sz w:val="24"/>
                <w:szCs w:val="24"/>
                <w:lang w:eastAsia="ru-RU"/>
              </w:rPr>
              <w:t xml:space="preserve"> выполнение контрольных нормативов, зачет</w:t>
            </w:r>
          </w:p>
        </w:tc>
      </w:tr>
      <w:tr w:rsidR="00FF3AAC" w:rsidRPr="00453EAD" w:rsidTr="00B256C7">
        <w:trPr>
          <w:trHeight w:val="831"/>
        </w:trPr>
        <w:tc>
          <w:tcPr>
            <w:tcW w:w="5070" w:type="dxa"/>
          </w:tcPr>
          <w:p w:rsidR="00FF3AAC" w:rsidRPr="00453EAD" w:rsidRDefault="00FF3AAC" w:rsidP="00B256C7">
            <w:pPr>
              <w:jc w:val="both"/>
              <w:rPr>
                <w:rFonts w:eastAsia="Times New Roman" w:cs="Times New Roman"/>
                <w:sz w:val="24"/>
                <w:szCs w:val="24"/>
                <w:lang w:eastAsia="ru-RU"/>
              </w:rPr>
            </w:pPr>
            <w:r w:rsidRPr="00453EAD">
              <w:rPr>
                <w:rFonts w:eastAsia="Times New Roman" w:cs="Times New Roman"/>
                <w:sz w:val="24"/>
                <w:szCs w:val="24"/>
                <w:lang w:eastAsia="ru-RU"/>
              </w:rPr>
              <w:t>Духовно-нравственное</w:t>
            </w:r>
          </w:p>
        </w:tc>
        <w:tc>
          <w:tcPr>
            <w:tcW w:w="9434" w:type="dxa"/>
          </w:tcPr>
          <w:p w:rsidR="00FF3AAC" w:rsidRPr="00453EAD" w:rsidRDefault="00FF3AAC" w:rsidP="00B256C7">
            <w:pPr>
              <w:jc w:val="both"/>
              <w:rPr>
                <w:rFonts w:eastAsia="Times New Roman" w:cs="Times New Roman"/>
                <w:sz w:val="24"/>
                <w:szCs w:val="24"/>
                <w:lang w:eastAsia="ru-RU"/>
              </w:rPr>
            </w:pPr>
            <w:r w:rsidRPr="00453EAD">
              <w:rPr>
                <w:rFonts w:eastAsia="Times New Roman" w:cs="Times New Roman"/>
                <w:sz w:val="24"/>
                <w:szCs w:val="24"/>
                <w:lang w:eastAsia="ru-RU"/>
              </w:rPr>
              <w:t>Зачетное занятие, диагностика нравственной воспитанности, фестиваль</w:t>
            </w:r>
            <w:r>
              <w:rPr>
                <w:rFonts w:eastAsia="Times New Roman" w:cs="Times New Roman"/>
                <w:sz w:val="24"/>
                <w:szCs w:val="24"/>
                <w:lang w:eastAsia="ru-RU"/>
              </w:rPr>
              <w:t>, участие в мероприятиях духовно-нравственной направленности</w:t>
            </w:r>
          </w:p>
        </w:tc>
      </w:tr>
      <w:tr w:rsidR="00FF3AAC" w:rsidRPr="00453EAD" w:rsidTr="00B256C7">
        <w:trPr>
          <w:trHeight w:val="701"/>
        </w:trPr>
        <w:tc>
          <w:tcPr>
            <w:tcW w:w="5070" w:type="dxa"/>
          </w:tcPr>
          <w:p w:rsidR="00FF3AAC" w:rsidRPr="00453EAD" w:rsidRDefault="00FF3AAC" w:rsidP="00B256C7">
            <w:pPr>
              <w:jc w:val="both"/>
              <w:rPr>
                <w:rFonts w:eastAsia="Times New Roman" w:cs="Times New Roman"/>
                <w:sz w:val="24"/>
                <w:szCs w:val="24"/>
                <w:lang w:eastAsia="ru-RU"/>
              </w:rPr>
            </w:pPr>
            <w:r w:rsidRPr="00453EAD">
              <w:rPr>
                <w:rFonts w:eastAsia="Times New Roman" w:cs="Times New Roman"/>
                <w:sz w:val="24"/>
                <w:szCs w:val="24"/>
                <w:lang w:eastAsia="ru-RU"/>
              </w:rPr>
              <w:t xml:space="preserve">Социальное </w:t>
            </w:r>
          </w:p>
        </w:tc>
        <w:tc>
          <w:tcPr>
            <w:tcW w:w="9434" w:type="dxa"/>
          </w:tcPr>
          <w:p w:rsidR="00FF3AAC" w:rsidRPr="00453EAD" w:rsidRDefault="00FF3AAC" w:rsidP="00B256C7">
            <w:pPr>
              <w:jc w:val="both"/>
              <w:rPr>
                <w:rFonts w:eastAsia="Times New Roman" w:cs="Times New Roman"/>
                <w:sz w:val="24"/>
                <w:szCs w:val="24"/>
                <w:lang w:eastAsia="ru-RU"/>
              </w:rPr>
            </w:pPr>
            <w:r>
              <w:rPr>
                <w:rFonts w:eastAsia="Times New Roman" w:cs="Times New Roman"/>
                <w:sz w:val="24"/>
                <w:szCs w:val="24"/>
                <w:lang w:eastAsia="ru-RU"/>
              </w:rPr>
              <w:t>Реализация социальных проектов</w:t>
            </w:r>
            <w:r w:rsidRPr="00453EAD">
              <w:rPr>
                <w:rFonts w:eastAsia="Times New Roman" w:cs="Times New Roman"/>
                <w:sz w:val="24"/>
                <w:szCs w:val="24"/>
                <w:lang w:eastAsia="ru-RU"/>
              </w:rPr>
              <w:t>, анкетирование, тестирование</w:t>
            </w:r>
            <w:r>
              <w:rPr>
                <w:rFonts w:eastAsia="Times New Roman" w:cs="Times New Roman"/>
                <w:sz w:val="24"/>
                <w:szCs w:val="24"/>
                <w:lang w:eastAsia="ru-RU"/>
              </w:rPr>
              <w:t>, участие в мероприятиях социальной направленности</w:t>
            </w:r>
          </w:p>
        </w:tc>
      </w:tr>
      <w:tr w:rsidR="00FF3AAC" w:rsidRPr="00453EAD" w:rsidTr="00B256C7">
        <w:trPr>
          <w:trHeight w:val="839"/>
        </w:trPr>
        <w:tc>
          <w:tcPr>
            <w:tcW w:w="5070" w:type="dxa"/>
          </w:tcPr>
          <w:p w:rsidR="00FF3AAC" w:rsidRPr="00453EAD" w:rsidRDefault="00FF3AAC" w:rsidP="00B256C7">
            <w:pPr>
              <w:jc w:val="both"/>
              <w:rPr>
                <w:rFonts w:eastAsia="Times New Roman" w:cs="Times New Roman"/>
                <w:sz w:val="24"/>
                <w:szCs w:val="24"/>
                <w:lang w:eastAsia="ru-RU"/>
              </w:rPr>
            </w:pPr>
            <w:r w:rsidRPr="00453EAD">
              <w:rPr>
                <w:rFonts w:eastAsia="Times New Roman" w:cs="Times New Roman"/>
                <w:sz w:val="24"/>
                <w:szCs w:val="24"/>
                <w:lang w:eastAsia="ru-RU"/>
              </w:rPr>
              <w:t>Общеинтеллектуальное</w:t>
            </w:r>
          </w:p>
        </w:tc>
        <w:tc>
          <w:tcPr>
            <w:tcW w:w="9434" w:type="dxa"/>
          </w:tcPr>
          <w:p w:rsidR="00FF3AAC" w:rsidRDefault="00FF3AAC" w:rsidP="00B256C7">
            <w:pPr>
              <w:jc w:val="both"/>
              <w:rPr>
                <w:rFonts w:eastAsia="Times New Roman" w:cs="Times New Roman"/>
                <w:sz w:val="24"/>
                <w:szCs w:val="24"/>
                <w:lang w:eastAsia="ru-RU"/>
              </w:rPr>
            </w:pPr>
            <w:r w:rsidRPr="00453EAD">
              <w:rPr>
                <w:rFonts w:eastAsia="Times New Roman" w:cs="Times New Roman"/>
                <w:sz w:val="24"/>
                <w:szCs w:val="24"/>
                <w:lang w:eastAsia="ru-RU"/>
              </w:rPr>
              <w:t>Тесты, защита проекта, читательская конференция, проверочная работа</w:t>
            </w:r>
            <w:r>
              <w:rPr>
                <w:rFonts w:eastAsia="Times New Roman" w:cs="Times New Roman"/>
                <w:sz w:val="24"/>
                <w:szCs w:val="24"/>
                <w:lang w:eastAsia="ru-RU"/>
              </w:rPr>
              <w:t>, участие в мероприятиях общеинтеллектуальной направленности</w:t>
            </w:r>
          </w:p>
          <w:p w:rsidR="00FF3AAC" w:rsidRPr="00453EAD" w:rsidRDefault="00FF3AAC" w:rsidP="00B256C7">
            <w:pPr>
              <w:jc w:val="both"/>
              <w:rPr>
                <w:rFonts w:eastAsia="Times New Roman" w:cs="Times New Roman"/>
                <w:sz w:val="24"/>
                <w:szCs w:val="24"/>
                <w:lang w:eastAsia="ru-RU"/>
              </w:rPr>
            </w:pPr>
          </w:p>
        </w:tc>
      </w:tr>
      <w:tr w:rsidR="00FF3AAC" w:rsidRPr="00453EAD" w:rsidTr="00B256C7">
        <w:trPr>
          <w:trHeight w:val="844"/>
        </w:trPr>
        <w:tc>
          <w:tcPr>
            <w:tcW w:w="5070" w:type="dxa"/>
          </w:tcPr>
          <w:p w:rsidR="00FF3AAC" w:rsidRPr="00453EAD" w:rsidRDefault="00FF3AAC" w:rsidP="00B256C7">
            <w:pPr>
              <w:jc w:val="both"/>
              <w:rPr>
                <w:rFonts w:eastAsia="Times New Roman" w:cs="Times New Roman"/>
                <w:sz w:val="24"/>
                <w:szCs w:val="24"/>
                <w:lang w:eastAsia="ru-RU"/>
              </w:rPr>
            </w:pPr>
            <w:r w:rsidRPr="00453EAD">
              <w:rPr>
                <w:rFonts w:eastAsia="Times New Roman" w:cs="Times New Roman"/>
                <w:sz w:val="24"/>
                <w:szCs w:val="24"/>
                <w:lang w:eastAsia="ru-RU"/>
              </w:rPr>
              <w:t xml:space="preserve">Общекультурное </w:t>
            </w:r>
          </w:p>
        </w:tc>
        <w:tc>
          <w:tcPr>
            <w:tcW w:w="9434" w:type="dxa"/>
          </w:tcPr>
          <w:p w:rsidR="00FF3AAC" w:rsidRPr="00453EAD" w:rsidRDefault="00FF3AAC" w:rsidP="00B256C7">
            <w:pPr>
              <w:jc w:val="both"/>
              <w:rPr>
                <w:rFonts w:eastAsia="Times New Roman" w:cs="Times New Roman"/>
                <w:sz w:val="24"/>
                <w:szCs w:val="24"/>
                <w:lang w:eastAsia="ru-RU"/>
              </w:rPr>
            </w:pPr>
            <w:r w:rsidRPr="00453EAD">
              <w:rPr>
                <w:rFonts w:eastAsia="Times New Roman" w:cs="Times New Roman"/>
                <w:sz w:val="24"/>
                <w:szCs w:val="24"/>
                <w:lang w:eastAsia="ru-RU"/>
              </w:rPr>
              <w:t>Защита проекта, проведение экскурсии</w:t>
            </w:r>
            <w:r>
              <w:rPr>
                <w:rFonts w:eastAsia="Times New Roman" w:cs="Times New Roman"/>
                <w:sz w:val="24"/>
                <w:szCs w:val="24"/>
                <w:lang w:eastAsia="ru-RU"/>
              </w:rPr>
              <w:t>, участие в мероприятиях общекультурной  направленности</w:t>
            </w:r>
          </w:p>
        </w:tc>
      </w:tr>
    </w:tbl>
    <w:p w:rsidR="006D51C6" w:rsidRDefault="006D51C6">
      <w:pPr>
        <w:pStyle w:val="a3"/>
        <w:spacing w:before="2"/>
        <w:jc w:val="left"/>
      </w:pPr>
    </w:p>
    <w:p w:rsidR="002F49BA" w:rsidRDefault="00263745">
      <w:pPr>
        <w:pStyle w:val="3"/>
        <w:spacing w:before="243"/>
      </w:pPr>
      <w:r>
        <w:t>Государственная</w:t>
      </w:r>
      <w:r>
        <w:rPr>
          <w:spacing w:val="-3"/>
        </w:rPr>
        <w:t xml:space="preserve"> </w:t>
      </w:r>
      <w:r>
        <w:t>итоговая</w:t>
      </w:r>
      <w:r>
        <w:rPr>
          <w:spacing w:val="-3"/>
        </w:rPr>
        <w:t xml:space="preserve"> </w:t>
      </w:r>
      <w:r>
        <w:rPr>
          <w:spacing w:val="-2"/>
        </w:rPr>
        <w:t>аттестация</w:t>
      </w:r>
    </w:p>
    <w:p w:rsidR="002F49BA" w:rsidRDefault="00263745">
      <w:pPr>
        <w:pStyle w:val="a3"/>
        <w:spacing w:before="238"/>
        <w:ind w:right="843"/>
      </w:pPr>
      <w:r>
        <w:t xml:space="preserve">В соответствии со статьей 59 Федерального закона «Об образовании в Российской Федерации» государственная итоговая аттестация (далее – ГИА) является обязательной процедурой, завершающей освоение основной образовательной </w:t>
      </w:r>
      <w:r>
        <w:lastRenderedPageBreak/>
        <w:t>программы основного общего образования. Порядок проведения ГИА регламентируется Законом и иными нормативными актами.</w:t>
      </w:r>
    </w:p>
    <w:p w:rsidR="002F49BA" w:rsidRDefault="00263745">
      <w:pPr>
        <w:pStyle w:val="a3"/>
        <w:spacing w:before="238"/>
        <w:ind w:right="840"/>
      </w:pPr>
      <w:r>
        <w:t>Целью ГИА является установление уровня образовательных достижений выпускников. ГИА включает в себя два обязательных экзамена (по русскому языку и математике). Экзамены по другим учебным предметам обучающиеся сдают по своему выбору. ГИА проводится в форме основного государственного экзамена (ОГЭ) с использованием контрольных измерительных материалов, представляющих собой комплексы заданий в стандартизированной форме</w:t>
      </w:r>
      <w:r>
        <w:rPr>
          <w:spacing w:val="-1"/>
        </w:rPr>
        <w:t xml:space="preserve"> </w:t>
      </w:r>
      <w:r>
        <w:t>и в форме</w:t>
      </w:r>
      <w:r>
        <w:rPr>
          <w:spacing w:val="-1"/>
        </w:rPr>
        <w:t xml:space="preserve"> </w:t>
      </w:r>
      <w:r>
        <w:t>устных и письменных экзаменов с</w:t>
      </w:r>
      <w:r>
        <w:rPr>
          <w:spacing w:val="-1"/>
        </w:rPr>
        <w:t xml:space="preserve"> </w:t>
      </w:r>
      <w:r>
        <w:t>использованием тем, билетов и иных форм по решению образовательной организации (государственный выпускной экзамен</w:t>
      </w:r>
      <w:r>
        <w:rPr>
          <w:spacing w:val="40"/>
        </w:rPr>
        <w:t xml:space="preserve"> </w:t>
      </w:r>
      <w:r>
        <w:t>– ГВЭ).</w:t>
      </w:r>
    </w:p>
    <w:p w:rsidR="002F49BA" w:rsidRDefault="00263745">
      <w:pPr>
        <w:pStyle w:val="a3"/>
        <w:spacing w:before="241"/>
        <w:ind w:right="849"/>
      </w:pPr>
      <w:r>
        <w:rPr>
          <w:b/>
        </w:rPr>
        <w:t xml:space="preserve">Итоговая оценка </w:t>
      </w:r>
      <w:r>
        <w:t xml:space="preserve">(итоговая аттестация) по предмету складывается из результатов внутренней и внешней оценки. К результатам </w:t>
      </w:r>
      <w:r>
        <w:rPr>
          <w:b/>
        </w:rPr>
        <w:t xml:space="preserve">внешней оценки </w:t>
      </w:r>
      <w:r>
        <w:t xml:space="preserve">относятся результаты ГИА. К результатам </w:t>
      </w:r>
      <w:r>
        <w:rPr>
          <w:b/>
        </w:rPr>
        <w:t xml:space="preserve">внутренней оценки </w:t>
      </w:r>
      <w:r>
        <w:t>относятся предметные результаты, зафиксированные в системе накопленной оценки и результаты выполнения итоговой работы по предмету</w:t>
      </w:r>
      <w:r>
        <w:rPr>
          <w:i/>
        </w:rPr>
        <w:t xml:space="preserve">. </w:t>
      </w:r>
      <w:r>
        <w:t>По предметам, не вынесенным на ГИА, итоговая оценка ставится на основе результатов только внутренней оценки.</w:t>
      </w:r>
    </w:p>
    <w:p w:rsidR="002F49BA" w:rsidRDefault="00263745">
      <w:pPr>
        <w:pStyle w:val="a3"/>
        <w:spacing w:before="240"/>
        <w:ind w:right="855"/>
      </w:pPr>
      <w:r>
        <w:t>Итоговая оценка по предмету фиксируется в документе об уровне образования государственного образца – аттестате об основном общем образовании.</w:t>
      </w:r>
    </w:p>
    <w:p w:rsidR="002F49BA" w:rsidRDefault="00263745">
      <w:pPr>
        <w:pStyle w:val="a3"/>
        <w:spacing w:before="235"/>
        <w:ind w:right="849"/>
      </w:pPr>
      <w:r>
        <w:rPr>
          <w:b/>
        </w:rPr>
        <w:t xml:space="preserve">Итоговая оценка </w:t>
      </w:r>
      <w:r>
        <w:t>по междисциплинарным программам ставится на основе результатов внутришкольного мониторинга и фиксируется в характеристике учащегося по окончанию основного общего образования.</w:t>
      </w:r>
    </w:p>
    <w:p w:rsidR="002F49BA" w:rsidRDefault="00263745">
      <w:pPr>
        <w:pStyle w:val="a3"/>
        <w:spacing w:before="245"/>
        <w:ind w:right="854"/>
      </w:pPr>
      <w:r>
        <w:t>Итоговая</w:t>
      </w:r>
      <w:r>
        <w:rPr>
          <w:spacing w:val="-3"/>
        </w:rPr>
        <w:t xml:space="preserve"> </w:t>
      </w:r>
      <w:r>
        <w:t>оценка</w:t>
      </w:r>
      <w:r>
        <w:rPr>
          <w:spacing w:val="-4"/>
        </w:rPr>
        <w:t xml:space="preserve"> </w:t>
      </w:r>
      <w:r>
        <w:t>выпускника МОУ «Вешкельская средняя общеобразовательная школа» формируется на основе:</w:t>
      </w:r>
    </w:p>
    <w:p w:rsidR="002F49BA" w:rsidRDefault="002F49BA">
      <w:pPr>
        <w:sectPr w:rsidR="002F49BA" w:rsidSect="00FF3AAC">
          <w:pgSz w:w="11910" w:h="16840"/>
          <w:pgMar w:top="880" w:right="711" w:bottom="280" w:left="880" w:header="720" w:footer="720" w:gutter="0"/>
          <w:cols w:space="720"/>
        </w:sectPr>
      </w:pPr>
    </w:p>
    <w:p w:rsidR="002F49BA" w:rsidRDefault="00263745">
      <w:pPr>
        <w:pStyle w:val="a5"/>
        <w:numPr>
          <w:ilvl w:val="0"/>
          <w:numId w:val="19"/>
        </w:numPr>
        <w:tabs>
          <w:tab w:val="left" w:pos="962"/>
        </w:tabs>
        <w:spacing w:before="67"/>
        <w:ind w:right="847" w:firstLine="0"/>
        <w:rPr>
          <w:sz w:val="24"/>
        </w:rPr>
      </w:pPr>
      <w:r>
        <w:rPr>
          <w:sz w:val="24"/>
        </w:rPr>
        <w:lastRenderedPageBreak/>
        <w:t>результатов внутришкольного мониторинга образовательных достижений по всем предметам, зафиксированных в журнале, в том числе за промежуточные и итоговые работы на межпредметной основе;</w:t>
      </w:r>
    </w:p>
    <w:p w:rsidR="002F49BA" w:rsidRDefault="00263745">
      <w:pPr>
        <w:pStyle w:val="a5"/>
        <w:numPr>
          <w:ilvl w:val="0"/>
          <w:numId w:val="19"/>
        </w:numPr>
        <w:tabs>
          <w:tab w:val="left" w:pos="962"/>
        </w:tabs>
        <w:spacing w:before="238"/>
        <w:ind w:left="962" w:hanging="143"/>
        <w:jc w:val="left"/>
        <w:rPr>
          <w:sz w:val="24"/>
        </w:rPr>
      </w:pPr>
      <w:r>
        <w:rPr>
          <w:sz w:val="24"/>
        </w:rPr>
        <w:t>оценок</w:t>
      </w:r>
      <w:r>
        <w:rPr>
          <w:spacing w:val="-11"/>
          <w:sz w:val="24"/>
        </w:rPr>
        <w:t xml:space="preserve"> </w:t>
      </w:r>
      <w:r>
        <w:rPr>
          <w:sz w:val="24"/>
        </w:rPr>
        <w:t>за</w:t>
      </w:r>
      <w:r>
        <w:rPr>
          <w:spacing w:val="-3"/>
          <w:sz w:val="24"/>
        </w:rPr>
        <w:t xml:space="preserve"> </w:t>
      </w:r>
      <w:r>
        <w:rPr>
          <w:sz w:val="24"/>
        </w:rPr>
        <w:t>выполнение</w:t>
      </w:r>
      <w:r>
        <w:rPr>
          <w:spacing w:val="-3"/>
          <w:sz w:val="24"/>
        </w:rPr>
        <w:t xml:space="preserve"> </w:t>
      </w:r>
      <w:r>
        <w:rPr>
          <w:sz w:val="24"/>
        </w:rPr>
        <w:t>итоговых</w:t>
      </w:r>
      <w:r>
        <w:rPr>
          <w:spacing w:val="-7"/>
          <w:sz w:val="24"/>
        </w:rPr>
        <w:t xml:space="preserve"> </w:t>
      </w:r>
      <w:r>
        <w:rPr>
          <w:sz w:val="24"/>
        </w:rPr>
        <w:t>работ</w:t>
      </w:r>
      <w:r>
        <w:rPr>
          <w:spacing w:val="-6"/>
          <w:sz w:val="24"/>
        </w:rPr>
        <w:t xml:space="preserve"> </w:t>
      </w:r>
      <w:r>
        <w:rPr>
          <w:sz w:val="24"/>
        </w:rPr>
        <w:t>по</w:t>
      </w:r>
      <w:r>
        <w:rPr>
          <w:spacing w:val="2"/>
          <w:sz w:val="24"/>
        </w:rPr>
        <w:t xml:space="preserve"> </w:t>
      </w:r>
      <w:r>
        <w:rPr>
          <w:sz w:val="24"/>
        </w:rPr>
        <w:t>всем</w:t>
      </w:r>
      <w:r>
        <w:rPr>
          <w:spacing w:val="-1"/>
          <w:sz w:val="24"/>
        </w:rPr>
        <w:t xml:space="preserve"> </w:t>
      </w:r>
      <w:r>
        <w:rPr>
          <w:sz w:val="24"/>
        </w:rPr>
        <w:t>учебным</w:t>
      </w:r>
      <w:r>
        <w:rPr>
          <w:spacing w:val="-1"/>
          <w:sz w:val="24"/>
        </w:rPr>
        <w:t xml:space="preserve"> </w:t>
      </w:r>
      <w:r>
        <w:rPr>
          <w:spacing w:val="-2"/>
          <w:sz w:val="24"/>
        </w:rPr>
        <w:t>предметам;</w:t>
      </w:r>
    </w:p>
    <w:p w:rsidR="002F49BA" w:rsidRDefault="00263745">
      <w:pPr>
        <w:pStyle w:val="a5"/>
        <w:numPr>
          <w:ilvl w:val="0"/>
          <w:numId w:val="19"/>
        </w:numPr>
        <w:tabs>
          <w:tab w:val="left" w:pos="962"/>
        </w:tabs>
        <w:spacing w:before="243"/>
        <w:ind w:left="962" w:hanging="143"/>
        <w:jc w:val="left"/>
        <w:rPr>
          <w:sz w:val="24"/>
        </w:rPr>
      </w:pPr>
      <w:r>
        <w:rPr>
          <w:sz w:val="24"/>
        </w:rPr>
        <w:t>оценки</w:t>
      </w:r>
      <w:r>
        <w:rPr>
          <w:spacing w:val="-6"/>
          <w:sz w:val="24"/>
        </w:rPr>
        <w:t xml:space="preserve"> </w:t>
      </w:r>
      <w:r>
        <w:rPr>
          <w:sz w:val="24"/>
        </w:rPr>
        <w:t>за</w:t>
      </w:r>
      <w:r>
        <w:rPr>
          <w:spacing w:val="-6"/>
          <w:sz w:val="24"/>
        </w:rPr>
        <w:t xml:space="preserve"> </w:t>
      </w:r>
      <w:r>
        <w:rPr>
          <w:sz w:val="24"/>
        </w:rPr>
        <w:t>выполнение</w:t>
      </w:r>
      <w:r>
        <w:rPr>
          <w:spacing w:val="-6"/>
          <w:sz w:val="24"/>
        </w:rPr>
        <w:t xml:space="preserve"> </w:t>
      </w:r>
      <w:r>
        <w:rPr>
          <w:sz w:val="24"/>
        </w:rPr>
        <w:t>и</w:t>
      </w:r>
      <w:r>
        <w:rPr>
          <w:spacing w:val="1"/>
          <w:sz w:val="24"/>
        </w:rPr>
        <w:t xml:space="preserve"> </w:t>
      </w:r>
      <w:r>
        <w:rPr>
          <w:sz w:val="24"/>
        </w:rPr>
        <w:t>защиту</w:t>
      </w:r>
      <w:r>
        <w:rPr>
          <w:spacing w:val="-9"/>
          <w:sz w:val="24"/>
        </w:rPr>
        <w:t xml:space="preserve"> </w:t>
      </w:r>
      <w:r>
        <w:rPr>
          <w:sz w:val="24"/>
        </w:rPr>
        <w:t>индивидуального</w:t>
      </w:r>
      <w:r>
        <w:rPr>
          <w:spacing w:val="4"/>
          <w:sz w:val="24"/>
        </w:rPr>
        <w:t xml:space="preserve"> </w:t>
      </w:r>
      <w:r>
        <w:rPr>
          <w:spacing w:val="-2"/>
          <w:sz w:val="24"/>
        </w:rPr>
        <w:t>проекта;</w:t>
      </w:r>
    </w:p>
    <w:p w:rsidR="002F49BA" w:rsidRDefault="00263745">
      <w:pPr>
        <w:pStyle w:val="a5"/>
        <w:numPr>
          <w:ilvl w:val="0"/>
          <w:numId w:val="19"/>
        </w:numPr>
        <w:tabs>
          <w:tab w:val="left" w:pos="962"/>
        </w:tabs>
        <w:spacing w:before="238"/>
        <w:ind w:left="962" w:hanging="143"/>
        <w:jc w:val="left"/>
        <w:rPr>
          <w:sz w:val="24"/>
        </w:rPr>
      </w:pPr>
      <w:r>
        <w:rPr>
          <w:sz w:val="24"/>
        </w:rPr>
        <w:t>оценок</w:t>
      </w:r>
      <w:r>
        <w:rPr>
          <w:spacing w:val="-12"/>
          <w:sz w:val="24"/>
        </w:rPr>
        <w:t xml:space="preserve"> </w:t>
      </w:r>
      <w:r>
        <w:rPr>
          <w:sz w:val="24"/>
        </w:rPr>
        <w:t>за</w:t>
      </w:r>
      <w:r>
        <w:rPr>
          <w:spacing w:val="-4"/>
          <w:sz w:val="24"/>
        </w:rPr>
        <w:t xml:space="preserve"> </w:t>
      </w:r>
      <w:r>
        <w:rPr>
          <w:sz w:val="24"/>
        </w:rPr>
        <w:t>работы,</w:t>
      </w:r>
      <w:r>
        <w:rPr>
          <w:spacing w:val="-1"/>
          <w:sz w:val="24"/>
        </w:rPr>
        <w:t xml:space="preserve"> </w:t>
      </w:r>
      <w:r>
        <w:rPr>
          <w:sz w:val="24"/>
        </w:rPr>
        <w:t>выносимые</w:t>
      </w:r>
      <w:r>
        <w:rPr>
          <w:spacing w:val="-4"/>
          <w:sz w:val="24"/>
        </w:rPr>
        <w:t xml:space="preserve"> </w:t>
      </w:r>
      <w:r>
        <w:rPr>
          <w:sz w:val="24"/>
        </w:rPr>
        <w:t>на</w:t>
      </w:r>
      <w:r>
        <w:rPr>
          <w:spacing w:val="-8"/>
          <w:sz w:val="24"/>
        </w:rPr>
        <w:t xml:space="preserve"> </w:t>
      </w:r>
      <w:r>
        <w:rPr>
          <w:sz w:val="24"/>
        </w:rPr>
        <w:t>государственную</w:t>
      </w:r>
      <w:r>
        <w:rPr>
          <w:spacing w:val="-5"/>
          <w:sz w:val="24"/>
        </w:rPr>
        <w:t xml:space="preserve"> </w:t>
      </w:r>
      <w:r>
        <w:rPr>
          <w:sz w:val="24"/>
        </w:rPr>
        <w:t>итоговую</w:t>
      </w:r>
      <w:r>
        <w:rPr>
          <w:spacing w:val="-4"/>
          <w:sz w:val="24"/>
        </w:rPr>
        <w:t xml:space="preserve"> </w:t>
      </w:r>
      <w:r>
        <w:rPr>
          <w:spacing w:val="-2"/>
          <w:sz w:val="24"/>
        </w:rPr>
        <w:t>аттестацию.</w:t>
      </w:r>
    </w:p>
    <w:p w:rsidR="002F49BA" w:rsidRDefault="00263745">
      <w:pPr>
        <w:pStyle w:val="a3"/>
        <w:spacing w:before="242"/>
        <w:ind w:right="839"/>
      </w:pPr>
      <w:r>
        <w:t>На основании этих оценок делаются выводы о достижении планируемых результатов (на базовом или повышенном уровне) по каждому учебному предмету, а также об овладении обучающимся основными познавательными, регулятивными и коммуникативными действиями и приобретении способности к проектированию и осуществлению целесообразной и результативной деятельности.</w:t>
      </w:r>
    </w:p>
    <w:p w:rsidR="002F49BA" w:rsidRDefault="00263745">
      <w:pPr>
        <w:pStyle w:val="a3"/>
        <w:spacing w:before="238"/>
        <w:ind w:right="841"/>
      </w:pPr>
      <w:r>
        <w:t>Педагогический совет МОУ «Вешкельская средняя общеобразовательная школа» на основе выводов, сделанных классными руководителями и учителями отдельных</w:t>
      </w:r>
      <w:r>
        <w:rPr>
          <w:spacing w:val="40"/>
        </w:rPr>
        <w:t xml:space="preserve"> </w:t>
      </w:r>
      <w:r>
        <w:t>предметов по каждому</w:t>
      </w:r>
      <w:r>
        <w:rPr>
          <w:spacing w:val="-4"/>
        </w:rPr>
        <w:t xml:space="preserve"> </w:t>
      </w:r>
      <w:r>
        <w:t>выпускнику, рассматривает вопрос об успешном освоении данным обучающимся основной образовательной программы основного общего образования и выдачи документа государственного образца об уровне образования - аттестата об основном общем образовании.</w:t>
      </w:r>
    </w:p>
    <w:p w:rsidR="002F49BA" w:rsidRDefault="00263745">
      <w:pPr>
        <w:pStyle w:val="10"/>
        <w:spacing w:before="251"/>
        <w:jc w:val="both"/>
      </w:pPr>
      <w:bookmarkStart w:id="5" w:name="Содержательный_раздел_программы_основног"/>
      <w:bookmarkEnd w:id="5"/>
      <w:r>
        <w:rPr>
          <w:spacing w:val="-4"/>
        </w:rPr>
        <w:t>Содержательный</w:t>
      </w:r>
      <w:r>
        <w:rPr>
          <w:spacing w:val="-3"/>
        </w:rPr>
        <w:t xml:space="preserve"> </w:t>
      </w:r>
      <w:r>
        <w:rPr>
          <w:spacing w:val="-4"/>
        </w:rPr>
        <w:t>раздел</w:t>
      </w:r>
      <w:r>
        <w:rPr>
          <w:spacing w:val="2"/>
        </w:rPr>
        <w:t xml:space="preserve"> </w:t>
      </w:r>
      <w:r>
        <w:rPr>
          <w:spacing w:val="-4"/>
        </w:rPr>
        <w:t>программы</w:t>
      </w:r>
      <w:r>
        <w:rPr>
          <w:spacing w:val="1"/>
        </w:rPr>
        <w:t xml:space="preserve"> </w:t>
      </w:r>
      <w:r>
        <w:rPr>
          <w:spacing w:val="-4"/>
        </w:rPr>
        <w:t>основного</w:t>
      </w:r>
      <w:r>
        <w:rPr>
          <w:spacing w:val="1"/>
        </w:rPr>
        <w:t xml:space="preserve"> </w:t>
      </w:r>
      <w:r>
        <w:rPr>
          <w:spacing w:val="-4"/>
        </w:rPr>
        <w:t>общего</w:t>
      </w:r>
      <w:r>
        <w:rPr>
          <w:spacing w:val="2"/>
        </w:rPr>
        <w:t xml:space="preserve"> </w:t>
      </w:r>
      <w:r>
        <w:rPr>
          <w:spacing w:val="-4"/>
        </w:rPr>
        <w:t>образования</w:t>
      </w:r>
    </w:p>
    <w:p w:rsidR="002F49BA" w:rsidRDefault="00263745">
      <w:pPr>
        <w:pStyle w:val="a3"/>
        <w:spacing w:before="61" w:line="276" w:lineRule="auto"/>
        <w:ind w:right="883"/>
        <w:rPr>
          <w:rFonts w:ascii="Carlito" w:hAnsi="Carlito"/>
        </w:rPr>
      </w:pPr>
      <w:r>
        <w:rPr>
          <w:rFonts w:ascii="Carlito" w:hAnsi="Carlito"/>
          <w:spacing w:val="10"/>
        </w:rPr>
        <w:t xml:space="preserve">Рабочие программы учебных </w:t>
      </w:r>
      <w:r>
        <w:rPr>
          <w:rFonts w:ascii="Carlito" w:hAnsi="Carlito"/>
          <w:spacing w:val="11"/>
        </w:rPr>
        <w:t xml:space="preserve">предметов, </w:t>
      </w:r>
      <w:r>
        <w:rPr>
          <w:rFonts w:ascii="Carlito" w:hAnsi="Carlito"/>
          <w:spacing w:val="10"/>
        </w:rPr>
        <w:t xml:space="preserve">учебных </w:t>
      </w:r>
      <w:r>
        <w:rPr>
          <w:rFonts w:ascii="Carlito" w:hAnsi="Carlito"/>
          <w:spacing w:val="9"/>
        </w:rPr>
        <w:t xml:space="preserve">курсов </w:t>
      </w:r>
      <w:r>
        <w:rPr>
          <w:rFonts w:ascii="Carlito" w:hAnsi="Carlito"/>
        </w:rPr>
        <w:t xml:space="preserve">(в том </w:t>
      </w:r>
      <w:r>
        <w:rPr>
          <w:rFonts w:ascii="Carlito" w:hAnsi="Carlito"/>
          <w:spacing w:val="9"/>
        </w:rPr>
        <w:t xml:space="preserve">числе </w:t>
      </w:r>
      <w:r>
        <w:rPr>
          <w:rFonts w:ascii="Carlito" w:hAnsi="Carlito"/>
          <w:spacing w:val="10"/>
        </w:rPr>
        <w:t xml:space="preserve">внеурочной </w:t>
      </w:r>
      <w:r>
        <w:rPr>
          <w:rFonts w:ascii="Carlito" w:hAnsi="Carlito"/>
          <w:spacing w:val="11"/>
        </w:rPr>
        <w:t>деятельности),</w:t>
      </w:r>
      <w:r>
        <w:rPr>
          <w:rFonts w:ascii="Carlito" w:hAnsi="Carlito"/>
          <w:spacing w:val="80"/>
        </w:rPr>
        <w:t xml:space="preserve"> </w:t>
      </w:r>
      <w:r>
        <w:rPr>
          <w:rFonts w:ascii="Carlito" w:hAnsi="Carlito"/>
          <w:spacing w:val="10"/>
        </w:rPr>
        <w:t>учебных модулей</w:t>
      </w:r>
    </w:p>
    <w:p w:rsidR="002F49BA" w:rsidRDefault="00263745">
      <w:pPr>
        <w:pStyle w:val="a3"/>
        <w:spacing w:before="145" w:line="276" w:lineRule="auto"/>
        <w:ind w:right="844"/>
      </w:pPr>
      <w:r>
        <w:t>В соответствии с пунктом 6.3. статьи 12 ФЗ-273 «Об образовании в Российской Федерации» при реализации обязательной части образовательной программы основного общего образования непосредственно применяются федеральные рабочие программы по учебным</w:t>
      </w:r>
      <w:r>
        <w:rPr>
          <w:spacing w:val="80"/>
        </w:rPr>
        <w:t xml:space="preserve"> </w:t>
      </w:r>
      <w:r>
        <w:t>предметам</w:t>
      </w:r>
      <w:r>
        <w:rPr>
          <w:spacing w:val="80"/>
        </w:rPr>
        <w:t xml:space="preserve"> </w:t>
      </w:r>
      <w:r>
        <w:t>"Русский</w:t>
      </w:r>
      <w:r>
        <w:rPr>
          <w:spacing w:val="80"/>
        </w:rPr>
        <w:t xml:space="preserve"> </w:t>
      </w:r>
      <w:r>
        <w:t>язык",</w:t>
      </w:r>
      <w:r>
        <w:rPr>
          <w:spacing w:val="80"/>
        </w:rPr>
        <w:t xml:space="preserve"> </w:t>
      </w:r>
      <w:r>
        <w:t>"Литература",</w:t>
      </w:r>
      <w:r>
        <w:rPr>
          <w:spacing w:val="80"/>
        </w:rPr>
        <w:t xml:space="preserve"> </w:t>
      </w:r>
      <w:r>
        <w:t>«История»,</w:t>
      </w:r>
      <w:r>
        <w:rPr>
          <w:spacing w:val="80"/>
        </w:rPr>
        <w:t xml:space="preserve"> </w:t>
      </w:r>
      <w:r>
        <w:t>«Обществознание»,</w:t>
      </w:r>
    </w:p>
    <w:p w:rsidR="002F49BA" w:rsidRDefault="00263745">
      <w:pPr>
        <w:pStyle w:val="a3"/>
        <w:spacing w:line="276" w:lineRule="auto"/>
        <w:ind w:right="851"/>
      </w:pPr>
      <w:r>
        <w:t>«География», «Основы безопасности и защиты Родины» и «Труд (технология)». По</w:t>
      </w:r>
      <w:r>
        <w:rPr>
          <w:spacing w:val="40"/>
        </w:rPr>
        <w:t xml:space="preserve"> </w:t>
      </w:r>
      <w:r>
        <w:t>другим</w:t>
      </w:r>
      <w:r>
        <w:rPr>
          <w:spacing w:val="-2"/>
        </w:rPr>
        <w:t xml:space="preserve"> </w:t>
      </w:r>
      <w:r>
        <w:t>предметам</w:t>
      </w:r>
      <w:r>
        <w:rPr>
          <w:spacing w:val="-2"/>
        </w:rPr>
        <w:t xml:space="preserve"> </w:t>
      </w:r>
      <w:r>
        <w:t>учебного плана</w:t>
      </w:r>
      <w:r>
        <w:rPr>
          <w:spacing w:val="-9"/>
        </w:rPr>
        <w:t xml:space="preserve"> </w:t>
      </w:r>
      <w:r>
        <w:t>образовательная</w:t>
      </w:r>
      <w:r>
        <w:rPr>
          <w:spacing w:val="-8"/>
        </w:rPr>
        <w:t xml:space="preserve"> </w:t>
      </w:r>
      <w:r>
        <w:t>организация</w:t>
      </w:r>
      <w:r>
        <w:rPr>
          <w:spacing w:val="-8"/>
        </w:rPr>
        <w:t xml:space="preserve"> </w:t>
      </w:r>
      <w:r>
        <w:t>имеет</w:t>
      </w:r>
      <w:r>
        <w:rPr>
          <w:spacing w:val="-7"/>
        </w:rPr>
        <w:t xml:space="preserve"> </w:t>
      </w:r>
      <w:r>
        <w:t>право</w:t>
      </w:r>
      <w:r>
        <w:rPr>
          <w:spacing w:val="-3"/>
        </w:rPr>
        <w:t xml:space="preserve"> </w:t>
      </w:r>
      <w:r>
        <w:t>использовать федеральные рабочие программы или разрабатывать свои на</w:t>
      </w:r>
      <w:r>
        <w:rPr>
          <w:spacing w:val="-2"/>
        </w:rPr>
        <w:t xml:space="preserve"> </w:t>
      </w:r>
      <w:r>
        <w:t>основе</w:t>
      </w:r>
      <w:r>
        <w:rPr>
          <w:spacing w:val="-2"/>
        </w:rPr>
        <w:t xml:space="preserve"> </w:t>
      </w:r>
      <w:r>
        <w:t>федеральных</w:t>
      </w:r>
      <w:r>
        <w:rPr>
          <w:spacing w:val="-1"/>
        </w:rPr>
        <w:t xml:space="preserve"> </w:t>
      </w:r>
      <w:r>
        <w:t xml:space="preserve">рабочих программ, но при этом содержание и планируемые результаты должны быть не ниже </w:t>
      </w:r>
      <w:r>
        <w:rPr>
          <w:spacing w:val="-2"/>
        </w:rPr>
        <w:t>федеральных.</w:t>
      </w:r>
    </w:p>
    <w:p w:rsidR="002F49BA" w:rsidRDefault="00263745">
      <w:pPr>
        <w:pStyle w:val="a3"/>
        <w:spacing w:before="1" w:line="276" w:lineRule="auto"/>
        <w:ind w:right="849"/>
      </w:pPr>
      <w:r>
        <w:t>Рабочие программы учебных предметов, учебных курсов (в том числе внеурочной деятельности), учебных модулей являются приложением к образовательной программе основного общего образования и рекомендовано или вписывать в саму программу или оформлять приложениями.</w:t>
      </w:r>
    </w:p>
    <w:p w:rsidR="002F49BA" w:rsidRDefault="002F49BA">
      <w:pPr>
        <w:pStyle w:val="a3"/>
        <w:spacing w:before="232"/>
        <w:ind w:left="0"/>
        <w:jc w:val="left"/>
      </w:pPr>
    </w:p>
    <w:p w:rsidR="002F49BA" w:rsidRDefault="00263745">
      <w:pPr>
        <w:pStyle w:val="2"/>
      </w:pPr>
      <w:r>
        <w:rPr>
          <w:color w:val="5A5A5A"/>
          <w:spacing w:val="14"/>
        </w:rPr>
        <w:t>2.1.1Федеральная</w:t>
      </w:r>
      <w:r>
        <w:rPr>
          <w:color w:val="5A5A5A"/>
          <w:spacing w:val="69"/>
        </w:rPr>
        <w:t xml:space="preserve">  </w:t>
      </w:r>
      <w:r>
        <w:rPr>
          <w:color w:val="5A5A5A"/>
          <w:spacing w:val="13"/>
        </w:rPr>
        <w:t>рабочая</w:t>
      </w:r>
      <w:r>
        <w:rPr>
          <w:color w:val="5A5A5A"/>
          <w:spacing w:val="69"/>
        </w:rPr>
        <w:t xml:space="preserve">  </w:t>
      </w:r>
      <w:r>
        <w:rPr>
          <w:color w:val="5A5A5A"/>
          <w:spacing w:val="13"/>
        </w:rPr>
        <w:t>программа</w:t>
      </w:r>
      <w:r>
        <w:rPr>
          <w:color w:val="5A5A5A"/>
          <w:spacing w:val="69"/>
        </w:rPr>
        <w:t xml:space="preserve">  </w:t>
      </w:r>
      <w:r>
        <w:rPr>
          <w:color w:val="5A5A5A"/>
        </w:rPr>
        <w:t>по</w:t>
      </w:r>
      <w:r>
        <w:rPr>
          <w:color w:val="5A5A5A"/>
          <w:spacing w:val="70"/>
        </w:rPr>
        <w:t xml:space="preserve">  </w:t>
      </w:r>
      <w:r>
        <w:rPr>
          <w:color w:val="5A5A5A"/>
          <w:spacing w:val="13"/>
        </w:rPr>
        <w:t>учебному</w:t>
      </w:r>
      <w:r>
        <w:rPr>
          <w:color w:val="5A5A5A"/>
          <w:spacing w:val="69"/>
        </w:rPr>
        <w:t xml:space="preserve">  </w:t>
      </w:r>
      <w:r>
        <w:rPr>
          <w:color w:val="5A5A5A"/>
          <w:spacing w:val="11"/>
        </w:rPr>
        <w:t>предмету</w:t>
      </w:r>
    </w:p>
    <w:p w:rsidR="00985781" w:rsidRDefault="00263745">
      <w:pPr>
        <w:ind w:left="2942" w:right="850" w:hanging="639"/>
        <w:jc w:val="both"/>
        <w:rPr>
          <w:color w:val="5A5A5A"/>
          <w:sz w:val="28"/>
        </w:rPr>
      </w:pPr>
      <w:r>
        <w:rPr>
          <w:color w:val="5A5A5A"/>
          <w:spacing w:val="12"/>
          <w:sz w:val="28"/>
        </w:rPr>
        <w:t xml:space="preserve">«Русский язык. Базовый </w:t>
      </w:r>
      <w:r>
        <w:rPr>
          <w:color w:val="5A5A5A"/>
          <w:sz w:val="28"/>
        </w:rPr>
        <w:t>уровень»</w:t>
      </w:r>
    </w:p>
    <w:p w:rsidR="002F49BA" w:rsidRDefault="00263745">
      <w:pPr>
        <w:ind w:left="2942" w:right="850" w:hanging="639"/>
        <w:jc w:val="both"/>
        <w:rPr>
          <w:sz w:val="24"/>
        </w:rPr>
      </w:pPr>
      <w:r>
        <w:rPr>
          <w:sz w:val="24"/>
        </w:rPr>
        <w:t>(предметная</w:t>
      </w:r>
      <w:r>
        <w:rPr>
          <w:spacing w:val="40"/>
          <w:sz w:val="24"/>
        </w:rPr>
        <w:t xml:space="preserve"> </w:t>
      </w:r>
      <w:r>
        <w:rPr>
          <w:sz w:val="24"/>
        </w:rPr>
        <w:t>область «Русский язык</w:t>
      </w:r>
      <w:r>
        <w:rPr>
          <w:spacing w:val="80"/>
          <w:sz w:val="24"/>
        </w:rPr>
        <w:t xml:space="preserve"> </w:t>
      </w:r>
      <w:r>
        <w:rPr>
          <w:sz w:val="24"/>
        </w:rPr>
        <w:t>и</w:t>
      </w:r>
      <w:r>
        <w:rPr>
          <w:spacing w:val="80"/>
          <w:sz w:val="24"/>
        </w:rPr>
        <w:t xml:space="preserve">   </w:t>
      </w:r>
      <w:r>
        <w:rPr>
          <w:sz w:val="24"/>
        </w:rPr>
        <w:t>литература»)</w:t>
      </w:r>
    </w:p>
    <w:p w:rsidR="002F49BA" w:rsidRDefault="00263745">
      <w:pPr>
        <w:pStyle w:val="a3"/>
        <w:ind w:left="0" w:right="844" w:firstLine="758"/>
      </w:pPr>
      <w:r>
        <w:rPr>
          <w:spacing w:val="-2"/>
        </w:rPr>
        <w:t>.</w:t>
      </w:r>
    </w:p>
    <w:p w:rsidR="00985781" w:rsidRDefault="00985781" w:rsidP="00985781">
      <w:pPr>
        <w:spacing w:line="264" w:lineRule="auto"/>
        <w:ind w:left="120"/>
        <w:jc w:val="both"/>
      </w:pPr>
      <w:r>
        <w:rPr>
          <w:b/>
          <w:sz w:val="28"/>
        </w:rPr>
        <w:t>ПОЯСНИТЕЛЬНАЯ ЗАПИСКА</w:t>
      </w:r>
    </w:p>
    <w:p w:rsidR="00985781" w:rsidRDefault="00985781" w:rsidP="00985781">
      <w:pPr>
        <w:spacing w:line="264" w:lineRule="auto"/>
        <w:ind w:firstLine="600"/>
        <w:jc w:val="both"/>
      </w:pPr>
      <w:r>
        <w:rPr>
          <w:sz w:val="28"/>
        </w:rPr>
        <w:t xml:space="preserve">Программа по русскому языку на уровне основного общего образования подготовлена на основе ФГОС ООО, ФОП ООО,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федеральной рабочей программы воспитания, с учётом распределённых по классам проверяемых требований к результатам освоения основной образовательной программы основного общего образования. </w:t>
      </w:r>
    </w:p>
    <w:p w:rsidR="00985781" w:rsidRDefault="00985781" w:rsidP="00985781">
      <w:pPr>
        <w:spacing w:line="264" w:lineRule="auto"/>
        <w:ind w:firstLine="600"/>
        <w:jc w:val="both"/>
      </w:pPr>
      <w:r>
        <w:rPr>
          <w:sz w:val="28"/>
        </w:rPr>
        <w:t>Пояснительная записка отражает общие цели и задачи изучения русского языка, место в структуре учебного плана, а также подходы к отбору содержания и определению планируемых результатов.</w:t>
      </w:r>
    </w:p>
    <w:p w:rsidR="00985781" w:rsidRDefault="00985781" w:rsidP="00985781">
      <w:pPr>
        <w:spacing w:line="264" w:lineRule="auto"/>
        <w:ind w:firstLine="600"/>
        <w:jc w:val="both"/>
      </w:pPr>
      <w:r>
        <w:rPr>
          <w:sz w:val="28"/>
        </w:rPr>
        <w:t xml:space="preserve">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985781" w:rsidRDefault="00985781" w:rsidP="00985781">
      <w:pPr>
        <w:spacing w:line="264" w:lineRule="auto"/>
        <w:ind w:firstLine="600"/>
        <w:jc w:val="both"/>
      </w:pPr>
      <w:r>
        <w:rPr>
          <w:sz w:val="28"/>
        </w:rPr>
        <w:t>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ОБЩАЯ ХАРАКТЕРИСТИКА УЧЕБНОГО ПРЕДМЕТА «РУССКИЙ ЯЗЫК»</w:t>
      </w:r>
    </w:p>
    <w:p w:rsidR="00985781" w:rsidRDefault="00985781" w:rsidP="00985781">
      <w:pPr>
        <w:spacing w:line="264" w:lineRule="auto"/>
        <w:ind w:left="120"/>
        <w:jc w:val="both"/>
      </w:pPr>
    </w:p>
    <w:p w:rsidR="00985781" w:rsidRDefault="00985781" w:rsidP="00985781">
      <w:pPr>
        <w:spacing w:line="264" w:lineRule="auto"/>
        <w:ind w:firstLine="600"/>
        <w:jc w:val="both"/>
      </w:pPr>
      <w:r>
        <w:rPr>
          <w:sz w:val="28"/>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985781" w:rsidRDefault="00985781" w:rsidP="00985781">
      <w:pPr>
        <w:spacing w:line="264" w:lineRule="auto"/>
        <w:ind w:firstLine="600"/>
        <w:jc w:val="both"/>
      </w:pPr>
      <w:r>
        <w:rPr>
          <w:sz w:val="28"/>
        </w:rPr>
        <w:t xml:space="preserve">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w:t>
      </w:r>
      <w:r>
        <w:rPr>
          <w:sz w:val="28"/>
        </w:rPr>
        <w:lastRenderedPageBreak/>
        <w:t>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985781" w:rsidRDefault="00985781" w:rsidP="00985781">
      <w:pPr>
        <w:spacing w:line="264" w:lineRule="auto"/>
        <w:ind w:firstLine="600"/>
        <w:jc w:val="both"/>
      </w:pPr>
      <w:r>
        <w:rPr>
          <w:sz w:val="28"/>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985781" w:rsidRDefault="00985781" w:rsidP="00985781">
      <w:pPr>
        <w:spacing w:line="264" w:lineRule="auto"/>
        <w:ind w:firstLine="600"/>
        <w:jc w:val="both"/>
      </w:pPr>
      <w:r>
        <w:rPr>
          <w:sz w:val="28"/>
        </w:rPr>
        <w:t>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985781" w:rsidRDefault="00985781" w:rsidP="00985781">
      <w:pPr>
        <w:spacing w:line="264" w:lineRule="auto"/>
        <w:ind w:firstLine="600"/>
        <w:jc w:val="both"/>
      </w:pPr>
      <w:r>
        <w:rPr>
          <w:sz w:val="28"/>
        </w:rPr>
        <w:t xml:space="preserve">Содержание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 </w:t>
      </w:r>
    </w:p>
    <w:p w:rsidR="00985781" w:rsidRDefault="00985781" w:rsidP="00985781">
      <w:pPr>
        <w:spacing w:line="264" w:lineRule="auto"/>
        <w:ind w:left="120"/>
        <w:jc w:val="both"/>
      </w:pPr>
    </w:p>
    <w:p w:rsidR="00985781" w:rsidRDefault="00985781" w:rsidP="00985781">
      <w:pPr>
        <w:spacing w:line="264" w:lineRule="auto"/>
        <w:ind w:left="120"/>
        <w:jc w:val="both"/>
      </w:pPr>
      <w:r>
        <w:rPr>
          <w:b/>
          <w:color w:val="333333"/>
          <w:sz w:val="28"/>
        </w:rPr>
        <w:t>ЦЕЛИ ИЗУЧЕНИЯ УЧЕБНОГО ПРЕДМЕТА «РУССКИЙ ЯЗЫК»</w:t>
      </w:r>
    </w:p>
    <w:p w:rsidR="00985781" w:rsidRDefault="00985781" w:rsidP="00985781">
      <w:pPr>
        <w:spacing w:line="264" w:lineRule="auto"/>
        <w:ind w:left="120"/>
        <w:jc w:val="both"/>
      </w:pPr>
    </w:p>
    <w:p w:rsidR="00985781" w:rsidRDefault="00985781" w:rsidP="00985781">
      <w:pPr>
        <w:spacing w:line="264" w:lineRule="auto"/>
        <w:ind w:firstLine="600"/>
        <w:jc w:val="both"/>
      </w:pPr>
      <w:r>
        <w:rPr>
          <w:sz w:val="28"/>
        </w:rPr>
        <w:t xml:space="preserve">Изучение русского языка направлено на достижение следующих целей: </w:t>
      </w:r>
    </w:p>
    <w:p w:rsidR="00985781" w:rsidRDefault="00985781" w:rsidP="00985781">
      <w:pPr>
        <w:spacing w:line="264" w:lineRule="auto"/>
        <w:ind w:firstLine="600"/>
        <w:jc w:val="both"/>
      </w:pPr>
      <w:r>
        <w:rPr>
          <w:sz w:val="28"/>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985781" w:rsidRDefault="00985781" w:rsidP="00985781">
      <w:pPr>
        <w:spacing w:line="264" w:lineRule="auto"/>
        <w:ind w:firstLine="600"/>
        <w:jc w:val="both"/>
      </w:pPr>
      <w:r>
        <w:rPr>
          <w:sz w:val="28"/>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985781" w:rsidRDefault="00985781" w:rsidP="00985781">
      <w:pPr>
        <w:spacing w:line="264" w:lineRule="auto"/>
        <w:ind w:firstLine="600"/>
        <w:jc w:val="both"/>
      </w:pPr>
      <w:r>
        <w:rPr>
          <w:sz w:val="28"/>
        </w:rPr>
        <w:t xml:space="preserve">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 </w:t>
      </w:r>
    </w:p>
    <w:p w:rsidR="00985781" w:rsidRDefault="00985781" w:rsidP="00985781">
      <w:pPr>
        <w:spacing w:line="264" w:lineRule="auto"/>
        <w:ind w:firstLine="600"/>
        <w:jc w:val="both"/>
      </w:pPr>
      <w:r>
        <w:rPr>
          <w:sz w:val="28"/>
        </w:rPr>
        <w:lastRenderedPageBreak/>
        <w:t xml:space="preserve">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 </w:t>
      </w:r>
    </w:p>
    <w:p w:rsidR="00985781" w:rsidRDefault="00985781" w:rsidP="00985781">
      <w:pPr>
        <w:spacing w:line="264" w:lineRule="auto"/>
        <w:ind w:firstLine="600"/>
        <w:jc w:val="both"/>
      </w:pPr>
      <w:r>
        <w:rPr>
          <w:sz w:val="28"/>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rsidR="00985781" w:rsidRDefault="00985781" w:rsidP="00985781">
      <w:pPr>
        <w:spacing w:line="264" w:lineRule="auto"/>
        <w:ind w:firstLine="600"/>
        <w:jc w:val="both"/>
      </w:pPr>
      <w:r>
        <w:rPr>
          <w:sz w:val="28"/>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МЕСТО УЧЕБНОГО ПРЕДМЕТА «РУССКИЙ ЯЗЫК» В УЧЕБНОМ ПЛАНЕ</w:t>
      </w:r>
    </w:p>
    <w:p w:rsidR="00985781" w:rsidRDefault="00985781" w:rsidP="00985781">
      <w:pPr>
        <w:spacing w:line="264" w:lineRule="auto"/>
        <w:ind w:left="120"/>
        <w:jc w:val="both"/>
      </w:pPr>
    </w:p>
    <w:p w:rsidR="00985781" w:rsidRDefault="00985781" w:rsidP="00985781">
      <w:pPr>
        <w:spacing w:line="264" w:lineRule="auto"/>
        <w:ind w:firstLine="600"/>
        <w:jc w:val="both"/>
      </w:pPr>
      <w:r>
        <w:rPr>
          <w:sz w:val="28"/>
        </w:rPr>
        <w:t>В соответствии с ФГОС ООО учебный предмет «Русский язык» входит в предметную область «Русский язык и литература» и является обязательным для изучения. Общее число часов, отведенных на изучение русского языка, составляет 714 часов: в 5 классе – 170 часов (5 часов в неделю), в 6 классе – 204 часа (6 часов в неделю), в 7 классе – 136 часов (4 часа в неделю), в 8 классе – 102 часа (3 часа в неделю), в 9 классе – 102 часа (3 часа в неделю).</w:t>
      </w:r>
    </w:p>
    <w:p w:rsidR="00985781" w:rsidRDefault="00985781" w:rsidP="00985781">
      <w:pPr>
        <w:sectPr w:rsidR="00985781">
          <w:pgSz w:w="11906" w:h="16383"/>
          <w:pgMar w:top="1134" w:right="850" w:bottom="1134" w:left="1701" w:header="720" w:footer="720" w:gutter="0"/>
          <w:cols w:space="720"/>
        </w:sectPr>
      </w:pPr>
    </w:p>
    <w:p w:rsidR="00985781" w:rsidRDefault="00985781" w:rsidP="00985781">
      <w:pPr>
        <w:spacing w:line="264" w:lineRule="auto"/>
        <w:ind w:left="120"/>
        <w:jc w:val="both"/>
      </w:pPr>
      <w:bookmarkStart w:id="6" w:name="block-64162331"/>
      <w:bookmarkEnd w:id="6"/>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 xml:space="preserve">СОДЕРЖАНИЕ УЧЕБНОГО ПРЕДМЕТА </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5 КЛАСС</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Общие сведения о языке</w:t>
      </w:r>
    </w:p>
    <w:p w:rsidR="00985781" w:rsidRDefault="00985781" w:rsidP="00985781">
      <w:pPr>
        <w:spacing w:line="264" w:lineRule="auto"/>
        <w:ind w:firstLine="600"/>
        <w:jc w:val="both"/>
      </w:pPr>
      <w:r>
        <w:rPr>
          <w:sz w:val="28"/>
        </w:rPr>
        <w:t>Богатство и выразительность русского языка.</w:t>
      </w:r>
    </w:p>
    <w:p w:rsidR="00985781" w:rsidRDefault="00985781" w:rsidP="00985781">
      <w:pPr>
        <w:spacing w:line="264" w:lineRule="auto"/>
        <w:ind w:firstLine="600"/>
        <w:jc w:val="both"/>
      </w:pPr>
      <w:r>
        <w:rPr>
          <w:sz w:val="28"/>
        </w:rPr>
        <w:t>Лингвистика как наука о языке.</w:t>
      </w:r>
    </w:p>
    <w:p w:rsidR="00985781" w:rsidRDefault="00985781" w:rsidP="00985781">
      <w:pPr>
        <w:spacing w:line="264" w:lineRule="auto"/>
        <w:ind w:firstLine="600"/>
        <w:jc w:val="both"/>
      </w:pPr>
      <w:r>
        <w:rPr>
          <w:sz w:val="28"/>
        </w:rPr>
        <w:t>Основные разделы лингвистики.</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Язык и речь</w:t>
      </w:r>
    </w:p>
    <w:p w:rsidR="00985781" w:rsidRDefault="00985781" w:rsidP="00985781">
      <w:pPr>
        <w:spacing w:line="264" w:lineRule="auto"/>
        <w:ind w:firstLine="600"/>
        <w:jc w:val="both"/>
      </w:pPr>
      <w:r>
        <w:rPr>
          <w:sz w:val="28"/>
        </w:rPr>
        <w:t>Язык и речь.</w:t>
      </w:r>
      <w:r>
        <w:rPr>
          <w:b/>
          <w:sz w:val="28"/>
        </w:rPr>
        <w:t xml:space="preserve"> </w:t>
      </w:r>
      <w:r>
        <w:rPr>
          <w:sz w:val="28"/>
        </w:rPr>
        <w:t>Речь устная и письменная, монологическая и диалогическая, полилог.</w:t>
      </w:r>
    </w:p>
    <w:p w:rsidR="00985781" w:rsidRDefault="00985781" w:rsidP="00985781">
      <w:pPr>
        <w:spacing w:line="264" w:lineRule="auto"/>
        <w:ind w:firstLine="600"/>
        <w:jc w:val="both"/>
      </w:pPr>
      <w:r>
        <w:rPr>
          <w:sz w:val="28"/>
        </w:rPr>
        <w:t>Виды речевой деятельности (говорение, слушание, чтение, письмо), их особенности.</w:t>
      </w:r>
    </w:p>
    <w:p w:rsidR="00985781" w:rsidRDefault="00985781" w:rsidP="00985781">
      <w:pPr>
        <w:spacing w:line="264" w:lineRule="auto"/>
        <w:ind w:firstLine="600"/>
        <w:jc w:val="both"/>
      </w:pPr>
      <w:r>
        <w:rPr>
          <w:sz w:val="28"/>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985781" w:rsidRDefault="00985781" w:rsidP="00985781">
      <w:pPr>
        <w:spacing w:line="264" w:lineRule="auto"/>
        <w:ind w:firstLine="600"/>
        <w:jc w:val="both"/>
      </w:pPr>
      <w:r>
        <w:rPr>
          <w:sz w:val="28"/>
        </w:rPr>
        <w:t>Устный пересказ прочитанного или прослушанного текста, в том числе с изменением лица рассказчика.</w:t>
      </w:r>
    </w:p>
    <w:p w:rsidR="00985781" w:rsidRDefault="00985781" w:rsidP="00985781">
      <w:pPr>
        <w:spacing w:line="264" w:lineRule="auto"/>
        <w:ind w:firstLine="600"/>
        <w:jc w:val="both"/>
      </w:pPr>
      <w:r>
        <w:rPr>
          <w:sz w:val="28"/>
        </w:rPr>
        <w:t>Участие в диалоге на лингвистические темы (в рамках изученного) и темы на основе жизненных наблюдений.</w:t>
      </w:r>
    </w:p>
    <w:p w:rsidR="00985781" w:rsidRDefault="00985781" w:rsidP="00985781">
      <w:pPr>
        <w:spacing w:line="264" w:lineRule="auto"/>
        <w:ind w:firstLine="600"/>
        <w:jc w:val="both"/>
      </w:pPr>
      <w:r>
        <w:rPr>
          <w:sz w:val="28"/>
        </w:rPr>
        <w:t>Речевые формулы приветствия, прощания, просьбы, благодарности.</w:t>
      </w:r>
    </w:p>
    <w:p w:rsidR="00985781" w:rsidRDefault="00985781" w:rsidP="00985781">
      <w:pPr>
        <w:spacing w:line="264" w:lineRule="auto"/>
        <w:ind w:firstLine="600"/>
        <w:jc w:val="both"/>
      </w:pPr>
      <w:r>
        <w:rPr>
          <w:sz w:val="28"/>
        </w:rPr>
        <w:t>Сочинения различных видов с опорой на жизненный и читательский опыт, сюжетную картину (в том числе сочинения-миниатюры).</w:t>
      </w:r>
    </w:p>
    <w:p w:rsidR="00985781" w:rsidRDefault="00985781" w:rsidP="00985781">
      <w:pPr>
        <w:spacing w:line="264" w:lineRule="auto"/>
        <w:ind w:firstLine="600"/>
        <w:jc w:val="both"/>
      </w:pPr>
      <w:r>
        <w:rPr>
          <w:sz w:val="28"/>
        </w:rPr>
        <w:t>Виды аудирования: выборочное, ознакомительное, детальное.</w:t>
      </w:r>
    </w:p>
    <w:p w:rsidR="00985781" w:rsidRDefault="00985781" w:rsidP="00985781">
      <w:pPr>
        <w:spacing w:line="264" w:lineRule="auto"/>
        <w:ind w:firstLine="600"/>
        <w:jc w:val="both"/>
      </w:pPr>
      <w:r>
        <w:rPr>
          <w:sz w:val="28"/>
        </w:rPr>
        <w:t>Виды чтения: изучающее, ознакомительное, просмотровое, поисковое.</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Текст</w:t>
      </w:r>
    </w:p>
    <w:p w:rsidR="00985781" w:rsidRDefault="00985781" w:rsidP="00985781">
      <w:pPr>
        <w:spacing w:line="264" w:lineRule="auto"/>
        <w:ind w:firstLine="600"/>
        <w:jc w:val="both"/>
      </w:pPr>
      <w:r>
        <w:rPr>
          <w:sz w:val="28"/>
        </w:rPr>
        <w:t>Текст и его основные признаки. Тема и главная мысль текста. Микротема текста. Ключевые слова.</w:t>
      </w:r>
    </w:p>
    <w:p w:rsidR="00985781" w:rsidRDefault="00985781" w:rsidP="00985781">
      <w:pPr>
        <w:spacing w:line="264" w:lineRule="auto"/>
        <w:ind w:firstLine="600"/>
        <w:jc w:val="both"/>
      </w:pPr>
      <w:r>
        <w:rPr>
          <w:sz w:val="28"/>
        </w:rPr>
        <w:t>Функционально-смысловые типы речи: описание, повествование, рассуждение; их особенности.</w:t>
      </w:r>
    </w:p>
    <w:p w:rsidR="00985781" w:rsidRDefault="00985781" w:rsidP="00985781">
      <w:pPr>
        <w:spacing w:line="264" w:lineRule="auto"/>
        <w:ind w:firstLine="600"/>
        <w:jc w:val="both"/>
      </w:pPr>
      <w:r>
        <w:rPr>
          <w:sz w:val="28"/>
        </w:rPr>
        <w:t>Композиционная структура текста. Абзац как средство членения текста на композиционно-смысловые части.</w:t>
      </w:r>
    </w:p>
    <w:p w:rsidR="00985781" w:rsidRDefault="00985781" w:rsidP="00985781">
      <w:pPr>
        <w:spacing w:line="264" w:lineRule="auto"/>
        <w:ind w:firstLine="600"/>
        <w:jc w:val="both"/>
      </w:pPr>
      <w:r>
        <w:rPr>
          <w:sz w:val="28"/>
        </w:rPr>
        <w:t>Средства связи предложений и частей текста: формы слова, однокоренные слова, синонимы, антонимы, личные местоимения, повтор слова.</w:t>
      </w:r>
    </w:p>
    <w:p w:rsidR="00985781" w:rsidRDefault="00985781" w:rsidP="00985781">
      <w:pPr>
        <w:spacing w:line="264" w:lineRule="auto"/>
        <w:ind w:firstLine="600"/>
        <w:jc w:val="both"/>
      </w:pPr>
      <w:r>
        <w:rPr>
          <w:sz w:val="28"/>
        </w:rPr>
        <w:t>Повествование как тип речи. Рассказ.</w:t>
      </w:r>
    </w:p>
    <w:p w:rsidR="00985781" w:rsidRDefault="00985781" w:rsidP="00985781">
      <w:pPr>
        <w:spacing w:line="264" w:lineRule="auto"/>
        <w:ind w:firstLine="600"/>
        <w:jc w:val="both"/>
      </w:pPr>
      <w:r>
        <w:rPr>
          <w:sz w:val="28"/>
        </w:rPr>
        <w:t xml:space="preserve">Смысловой анализ текста: его композиционных особенностей, микротем </w:t>
      </w:r>
      <w:r>
        <w:rPr>
          <w:sz w:val="28"/>
        </w:rPr>
        <w:lastRenderedPageBreak/>
        <w:t>и абзацев, способов и средств связи предложений в тексте; использование языковых средств выразительности (в рамках изученного).</w:t>
      </w:r>
    </w:p>
    <w:p w:rsidR="00985781" w:rsidRDefault="00985781" w:rsidP="00985781">
      <w:pPr>
        <w:spacing w:line="264" w:lineRule="auto"/>
        <w:ind w:firstLine="600"/>
        <w:jc w:val="both"/>
      </w:pPr>
      <w:r>
        <w:rPr>
          <w:sz w:val="28"/>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rsidR="00985781" w:rsidRDefault="00985781" w:rsidP="00985781">
      <w:pPr>
        <w:spacing w:line="264" w:lineRule="auto"/>
        <w:ind w:firstLine="600"/>
        <w:jc w:val="both"/>
      </w:pPr>
      <w:r>
        <w:rPr>
          <w:sz w:val="28"/>
        </w:rPr>
        <w:t>Информационная переработка текста: простой и сложный план текста.</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 xml:space="preserve">Функциональные разновидности языка </w:t>
      </w:r>
    </w:p>
    <w:p w:rsidR="00985781" w:rsidRDefault="00985781" w:rsidP="00985781">
      <w:pPr>
        <w:spacing w:line="264" w:lineRule="auto"/>
        <w:ind w:firstLine="600"/>
        <w:jc w:val="both"/>
      </w:pPr>
      <w:r>
        <w:rPr>
          <w:sz w:val="28"/>
        </w:rPr>
        <w:t>Общее представление о функциональных разновидностях языка (о разговорной речи, функциональных стилях, языке художественной литературы).</w:t>
      </w:r>
    </w:p>
    <w:p w:rsidR="00985781" w:rsidRDefault="00985781" w:rsidP="00985781">
      <w:pPr>
        <w:spacing w:line="264" w:lineRule="auto"/>
        <w:ind w:left="120"/>
        <w:jc w:val="both"/>
      </w:pPr>
    </w:p>
    <w:p w:rsidR="00985781" w:rsidRPr="00985781" w:rsidRDefault="00985781" w:rsidP="00985781">
      <w:pPr>
        <w:spacing w:line="264" w:lineRule="auto"/>
        <w:ind w:left="120"/>
        <w:jc w:val="both"/>
      </w:pPr>
      <w:r>
        <w:rPr>
          <w:b/>
          <w:sz w:val="28"/>
        </w:rPr>
        <w:t>СИСТЕМА ЯЗЫКА</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 xml:space="preserve">Фонетика. Графика. Орфоэпия </w:t>
      </w:r>
    </w:p>
    <w:p w:rsidR="00985781" w:rsidRDefault="00985781" w:rsidP="00985781">
      <w:pPr>
        <w:spacing w:line="264" w:lineRule="auto"/>
        <w:ind w:firstLine="600"/>
        <w:jc w:val="both"/>
      </w:pPr>
      <w:r>
        <w:rPr>
          <w:sz w:val="28"/>
        </w:rPr>
        <w:t>Фонетика и графика как разделы лингвистики.</w:t>
      </w:r>
    </w:p>
    <w:p w:rsidR="00985781" w:rsidRDefault="00985781" w:rsidP="00985781">
      <w:pPr>
        <w:spacing w:line="264" w:lineRule="auto"/>
        <w:ind w:firstLine="600"/>
        <w:jc w:val="both"/>
      </w:pPr>
      <w:r>
        <w:rPr>
          <w:sz w:val="28"/>
        </w:rPr>
        <w:t>Звук как единица языка. Смыслоразличительная роль звука.</w:t>
      </w:r>
    </w:p>
    <w:p w:rsidR="00985781" w:rsidRDefault="00985781" w:rsidP="00985781">
      <w:pPr>
        <w:spacing w:line="264" w:lineRule="auto"/>
        <w:ind w:firstLine="600"/>
        <w:jc w:val="both"/>
      </w:pPr>
      <w:r>
        <w:rPr>
          <w:sz w:val="28"/>
        </w:rPr>
        <w:t>Система гласных звуков.</w:t>
      </w:r>
    </w:p>
    <w:p w:rsidR="00985781" w:rsidRDefault="00985781" w:rsidP="00985781">
      <w:pPr>
        <w:spacing w:line="264" w:lineRule="auto"/>
        <w:ind w:firstLine="600"/>
        <w:jc w:val="both"/>
      </w:pPr>
      <w:r>
        <w:rPr>
          <w:sz w:val="28"/>
        </w:rPr>
        <w:t>Система согласных звуков.</w:t>
      </w:r>
    </w:p>
    <w:p w:rsidR="00985781" w:rsidRDefault="00985781" w:rsidP="00985781">
      <w:pPr>
        <w:spacing w:line="264" w:lineRule="auto"/>
        <w:ind w:firstLine="600"/>
        <w:jc w:val="both"/>
      </w:pPr>
      <w:r>
        <w:rPr>
          <w:sz w:val="28"/>
        </w:rPr>
        <w:t>Изменение звуков в речевом потоке. Элементы фонетической транскрипции.</w:t>
      </w:r>
    </w:p>
    <w:p w:rsidR="00985781" w:rsidRDefault="00985781" w:rsidP="00985781">
      <w:pPr>
        <w:spacing w:line="264" w:lineRule="auto"/>
        <w:ind w:firstLine="600"/>
        <w:jc w:val="both"/>
      </w:pPr>
      <w:r>
        <w:rPr>
          <w:sz w:val="28"/>
        </w:rPr>
        <w:t>Слог. Ударение. Свойства русского ударения.</w:t>
      </w:r>
    </w:p>
    <w:p w:rsidR="00985781" w:rsidRDefault="00985781" w:rsidP="00985781">
      <w:pPr>
        <w:spacing w:line="264" w:lineRule="auto"/>
        <w:ind w:firstLine="600"/>
        <w:jc w:val="both"/>
      </w:pPr>
      <w:r>
        <w:rPr>
          <w:sz w:val="28"/>
        </w:rPr>
        <w:t>Соотношение звуков и букв.</w:t>
      </w:r>
    </w:p>
    <w:p w:rsidR="00985781" w:rsidRDefault="00985781" w:rsidP="00985781">
      <w:pPr>
        <w:spacing w:line="264" w:lineRule="auto"/>
        <w:ind w:firstLine="600"/>
        <w:jc w:val="both"/>
      </w:pPr>
      <w:r>
        <w:rPr>
          <w:sz w:val="28"/>
        </w:rPr>
        <w:t>Фонетический анализ слова.</w:t>
      </w:r>
    </w:p>
    <w:p w:rsidR="00985781" w:rsidRDefault="00985781" w:rsidP="00985781">
      <w:pPr>
        <w:spacing w:line="264" w:lineRule="auto"/>
        <w:ind w:firstLine="600"/>
        <w:jc w:val="both"/>
      </w:pPr>
      <w:r>
        <w:rPr>
          <w:sz w:val="28"/>
        </w:rPr>
        <w:t>Способы обозначения , мягкости согласных.</w:t>
      </w:r>
    </w:p>
    <w:p w:rsidR="00985781" w:rsidRDefault="00985781" w:rsidP="00985781">
      <w:pPr>
        <w:spacing w:line="264" w:lineRule="auto"/>
        <w:ind w:firstLine="600"/>
        <w:jc w:val="both"/>
      </w:pPr>
      <w:r>
        <w:rPr>
          <w:sz w:val="28"/>
        </w:rPr>
        <w:t>Основные выразительные средства фонетики.</w:t>
      </w:r>
    </w:p>
    <w:p w:rsidR="00985781" w:rsidRDefault="00985781" w:rsidP="00985781">
      <w:pPr>
        <w:spacing w:line="264" w:lineRule="auto"/>
        <w:ind w:firstLine="600"/>
        <w:jc w:val="both"/>
      </w:pPr>
      <w:r>
        <w:rPr>
          <w:sz w:val="28"/>
        </w:rPr>
        <w:t>Прописные и строчные буквы.</w:t>
      </w:r>
    </w:p>
    <w:p w:rsidR="00985781" w:rsidRDefault="00985781" w:rsidP="00985781">
      <w:pPr>
        <w:spacing w:line="264" w:lineRule="auto"/>
        <w:ind w:firstLine="600"/>
        <w:jc w:val="both"/>
      </w:pPr>
      <w:r>
        <w:rPr>
          <w:sz w:val="28"/>
        </w:rPr>
        <w:t>Интонация, её функции. Основные элементы интонации.</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Орфография</w:t>
      </w:r>
    </w:p>
    <w:p w:rsidR="00985781" w:rsidRDefault="00985781" w:rsidP="00985781">
      <w:pPr>
        <w:spacing w:line="264" w:lineRule="auto"/>
        <w:ind w:firstLine="600"/>
        <w:jc w:val="both"/>
      </w:pPr>
      <w:r>
        <w:rPr>
          <w:sz w:val="28"/>
        </w:rPr>
        <w:t>Орфография как раздел лингвистики.</w:t>
      </w:r>
    </w:p>
    <w:p w:rsidR="00985781" w:rsidRDefault="00985781" w:rsidP="00985781">
      <w:pPr>
        <w:spacing w:line="264" w:lineRule="auto"/>
        <w:ind w:firstLine="600"/>
        <w:jc w:val="both"/>
      </w:pPr>
      <w:r>
        <w:rPr>
          <w:sz w:val="28"/>
        </w:rPr>
        <w:t>Понятие «орфограмма». Буквенные и небуквенные орфограммы.</w:t>
      </w:r>
    </w:p>
    <w:p w:rsidR="00985781" w:rsidRDefault="00985781" w:rsidP="00985781">
      <w:pPr>
        <w:spacing w:line="264" w:lineRule="auto"/>
        <w:ind w:firstLine="600"/>
        <w:jc w:val="both"/>
      </w:pPr>
      <w:r>
        <w:rPr>
          <w:sz w:val="28"/>
        </w:rPr>
        <w:t xml:space="preserve">Правописание разделительных </w:t>
      </w:r>
      <w:r>
        <w:rPr>
          <w:b/>
          <w:sz w:val="28"/>
        </w:rPr>
        <w:t>ъ</w:t>
      </w:r>
      <w:r>
        <w:rPr>
          <w:sz w:val="28"/>
        </w:rPr>
        <w:t xml:space="preserve"> и </w:t>
      </w:r>
      <w:r>
        <w:rPr>
          <w:b/>
          <w:sz w:val="28"/>
        </w:rPr>
        <w:t>ь</w:t>
      </w:r>
      <w:r>
        <w:rPr>
          <w:sz w:val="28"/>
        </w:rPr>
        <w:t>.</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Лексикология</w:t>
      </w:r>
    </w:p>
    <w:p w:rsidR="00985781" w:rsidRDefault="00985781" w:rsidP="00985781">
      <w:pPr>
        <w:spacing w:line="264" w:lineRule="auto"/>
        <w:ind w:firstLine="600"/>
        <w:jc w:val="both"/>
      </w:pPr>
      <w:r>
        <w:rPr>
          <w:sz w:val="28"/>
        </w:rPr>
        <w:t>Лексикология как раздел лингвистики.</w:t>
      </w:r>
    </w:p>
    <w:p w:rsidR="00985781" w:rsidRDefault="00985781" w:rsidP="00985781">
      <w:pPr>
        <w:spacing w:line="264" w:lineRule="auto"/>
        <w:ind w:firstLine="600"/>
        <w:jc w:val="both"/>
      </w:pPr>
      <w:r>
        <w:rPr>
          <w:sz w:val="28"/>
        </w:rP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p w:rsidR="00985781" w:rsidRDefault="00985781" w:rsidP="00985781">
      <w:pPr>
        <w:spacing w:line="264" w:lineRule="auto"/>
        <w:ind w:firstLine="600"/>
        <w:jc w:val="both"/>
      </w:pPr>
      <w:r>
        <w:rPr>
          <w:sz w:val="28"/>
        </w:rPr>
        <w:t>Слова однозначные и многозначные. Прямое и переносное значения слова. Тематические группы слов. Обозначение родовых и видовых понятий.</w:t>
      </w:r>
    </w:p>
    <w:p w:rsidR="00985781" w:rsidRPr="00985781" w:rsidRDefault="00985781" w:rsidP="00985781">
      <w:pPr>
        <w:spacing w:line="264" w:lineRule="auto"/>
        <w:ind w:firstLine="600"/>
        <w:jc w:val="both"/>
      </w:pPr>
      <w:r>
        <w:rPr>
          <w:sz w:val="28"/>
        </w:rPr>
        <w:lastRenderedPageBreak/>
        <w:t>Синонимы. Антонимы. Омонимы. Паронимы.</w:t>
      </w:r>
    </w:p>
    <w:p w:rsidR="00985781" w:rsidRDefault="00985781" w:rsidP="00985781">
      <w:pPr>
        <w:spacing w:line="264" w:lineRule="auto"/>
        <w:ind w:firstLine="600"/>
        <w:jc w:val="both"/>
      </w:pPr>
      <w:r>
        <w:rPr>
          <w:sz w:val="28"/>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985781" w:rsidRDefault="00985781" w:rsidP="00985781">
      <w:pPr>
        <w:spacing w:line="264" w:lineRule="auto"/>
        <w:ind w:firstLine="600"/>
        <w:jc w:val="both"/>
      </w:pPr>
      <w:r>
        <w:rPr>
          <w:sz w:val="28"/>
        </w:rPr>
        <w:t>Лексический анализ слов (в рамках изученного).</w:t>
      </w:r>
    </w:p>
    <w:p w:rsidR="00985781" w:rsidRDefault="00985781" w:rsidP="00985781">
      <w:pPr>
        <w:spacing w:line="264" w:lineRule="auto"/>
        <w:ind w:left="120"/>
        <w:jc w:val="both"/>
      </w:pPr>
    </w:p>
    <w:p w:rsidR="00985781" w:rsidRPr="00985781" w:rsidRDefault="00985781" w:rsidP="00985781">
      <w:pPr>
        <w:spacing w:line="264" w:lineRule="auto"/>
        <w:ind w:left="120"/>
        <w:jc w:val="both"/>
      </w:pPr>
      <w:r>
        <w:rPr>
          <w:b/>
          <w:sz w:val="28"/>
        </w:rPr>
        <w:t>Морфемика. Орфография</w:t>
      </w:r>
    </w:p>
    <w:p w:rsidR="00985781" w:rsidRDefault="00985781" w:rsidP="00985781">
      <w:pPr>
        <w:spacing w:line="264" w:lineRule="auto"/>
        <w:ind w:firstLine="600"/>
        <w:jc w:val="both"/>
      </w:pPr>
      <w:r>
        <w:rPr>
          <w:sz w:val="28"/>
        </w:rPr>
        <w:t>Морфемика как раздел лингвистики.</w:t>
      </w:r>
    </w:p>
    <w:p w:rsidR="00985781" w:rsidRDefault="00985781" w:rsidP="00985781">
      <w:pPr>
        <w:spacing w:line="264" w:lineRule="auto"/>
        <w:ind w:firstLine="600"/>
        <w:jc w:val="both"/>
      </w:pPr>
      <w:r>
        <w:rPr>
          <w:sz w:val="28"/>
        </w:rPr>
        <w:t>Морфема как минимальная значимая единица языка. Основа слова. Виды морфем (корень, приставка, суффикс, окончание).</w:t>
      </w:r>
    </w:p>
    <w:p w:rsidR="00985781" w:rsidRDefault="00985781" w:rsidP="00985781">
      <w:pPr>
        <w:spacing w:line="264" w:lineRule="auto"/>
        <w:ind w:firstLine="600"/>
        <w:jc w:val="both"/>
      </w:pPr>
      <w:r>
        <w:rPr>
          <w:sz w:val="28"/>
        </w:rPr>
        <w:t>Чередование звуков в морфемах (в том числе чередование гласных с нулём звука).</w:t>
      </w:r>
    </w:p>
    <w:p w:rsidR="00985781" w:rsidRDefault="00985781" w:rsidP="00985781">
      <w:pPr>
        <w:spacing w:line="264" w:lineRule="auto"/>
        <w:ind w:firstLine="600"/>
        <w:jc w:val="both"/>
      </w:pPr>
      <w:r>
        <w:rPr>
          <w:sz w:val="28"/>
        </w:rPr>
        <w:t>Морфемный анализ слов.</w:t>
      </w:r>
    </w:p>
    <w:p w:rsidR="00985781" w:rsidRDefault="00985781" w:rsidP="00985781">
      <w:pPr>
        <w:spacing w:line="264" w:lineRule="auto"/>
        <w:ind w:firstLine="600"/>
        <w:jc w:val="both"/>
      </w:pPr>
      <w:r>
        <w:rPr>
          <w:sz w:val="28"/>
        </w:rPr>
        <w:t>Уместное использование слов с суффиксами оценки в собственной речи.</w:t>
      </w:r>
    </w:p>
    <w:p w:rsidR="00985781" w:rsidRDefault="00985781" w:rsidP="00985781">
      <w:pPr>
        <w:spacing w:line="264" w:lineRule="auto"/>
        <w:ind w:firstLine="600"/>
        <w:jc w:val="both"/>
      </w:pPr>
      <w:r>
        <w:rPr>
          <w:sz w:val="28"/>
        </w:rPr>
        <w:t>Правописание корней с безударными проверяемыми, непроверяемыми гласными (в рамках изученного).</w:t>
      </w:r>
    </w:p>
    <w:p w:rsidR="00985781" w:rsidRDefault="00985781" w:rsidP="00985781">
      <w:pPr>
        <w:spacing w:line="264" w:lineRule="auto"/>
        <w:ind w:firstLine="600"/>
        <w:jc w:val="both"/>
      </w:pPr>
      <w:r>
        <w:rPr>
          <w:sz w:val="28"/>
        </w:rPr>
        <w:t>Правописание корней с проверяемыми, непроверяемыми, непроизносимыми согласными (в рамках изученного).</w:t>
      </w:r>
    </w:p>
    <w:p w:rsidR="00985781" w:rsidRDefault="00985781" w:rsidP="00985781">
      <w:pPr>
        <w:spacing w:line="264" w:lineRule="auto"/>
        <w:ind w:firstLine="600"/>
        <w:jc w:val="both"/>
      </w:pPr>
      <w:r>
        <w:rPr>
          <w:sz w:val="28"/>
        </w:rPr>
        <w:t xml:space="preserve">Правописание </w:t>
      </w:r>
      <w:r>
        <w:rPr>
          <w:b/>
          <w:sz w:val="28"/>
        </w:rPr>
        <w:t>ё</w:t>
      </w:r>
      <w:r>
        <w:rPr>
          <w:sz w:val="28"/>
        </w:rPr>
        <w:t xml:space="preserve"> – </w:t>
      </w:r>
      <w:r>
        <w:rPr>
          <w:b/>
          <w:sz w:val="28"/>
        </w:rPr>
        <w:t>о</w:t>
      </w:r>
      <w:r>
        <w:rPr>
          <w:sz w:val="28"/>
        </w:rPr>
        <w:t xml:space="preserve"> после шипящих в корне слова.</w:t>
      </w:r>
    </w:p>
    <w:p w:rsidR="00985781" w:rsidRDefault="00985781" w:rsidP="00985781">
      <w:pPr>
        <w:spacing w:line="264" w:lineRule="auto"/>
        <w:ind w:firstLine="600"/>
        <w:jc w:val="both"/>
      </w:pPr>
      <w:r>
        <w:rPr>
          <w:sz w:val="28"/>
        </w:rPr>
        <w:t xml:space="preserve">Правописание неизменяемых на письме приставок и приставок на </w:t>
      </w:r>
      <w:r>
        <w:rPr>
          <w:b/>
          <w:sz w:val="28"/>
        </w:rPr>
        <w:t>-з</w:t>
      </w:r>
      <w:r>
        <w:rPr>
          <w:sz w:val="28"/>
        </w:rPr>
        <w:t xml:space="preserve"> (-</w:t>
      </w:r>
      <w:r>
        <w:rPr>
          <w:b/>
          <w:sz w:val="28"/>
        </w:rPr>
        <w:t>с</w:t>
      </w:r>
      <w:r>
        <w:rPr>
          <w:sz w:val="28"/>
        </w:rPr>
        <w:t>).</w:t>
      </w:r>
    </w:p>
    <w:p w:rsidR="00985781" w:rsidRDefault="00985781" w:rsidP="00985781">
      <w:pPr>
        <w:spacing w:line="264" w:lineRule="auto"/>
        <w:ind w:firstLine="600"/>
        <w:jc w:val="both"/>
      </w:pPr>
      <w:r>
        <w:rPr>
          <w:sz w:val="28"/>
        </w:rPr>
        <w:t xml:space="preserve">Правописание </w:t>
      </w:r>
      <w:r>
        <w:rPr>
          <w:b/>
          <w:sz w:val="28"/>
        </w:rPr>
        <w:t>ы</w:t>
      </w:r>
      <w:r>
        <w:rPr>
          <w:sz w:val="28"/>
        </w:rPr>
        <w:t xml:space="preserve"> – </w:t>
      </w:r>
      <w:r>
        <w:rPr>
          <w:b/>
          <w:sz w:val="28"/>
        </w:rPr>
        <w:t>и</w:t>
      </w:r>
      <w:r>
        <w:rPr>
          <w:sz w:val="28"/>
        </w:rPr>
        <w:t xml:space="preserve"> после приставок.</w:t>
      </w:r>
    </w:p>
    <w:p w:rsidR="00985781" w:rsidRDefault="00985781" w:rsidP="00985781">
      <w:pPr>
        <w:spacing w:line="264" w:lineRule="auto"/>
        <w:ind w:firstLine="600"/>
        <w:jc w:val="both"/>
      </w:pPr>
      <w:r>
        <w:rPr>
          <w:sz w:val="28"/>
        </w:rPr>
        <w:t xml:space="preserve">Правописание </w:t>
      </w:r>
      <w:r>
        <w:rPr>
          <w:b/>
          <w:sz w:val="28"/>
        </w:rPr>
        <w:t>ы</w:t>
      </w:r>
      <w:r>
        <w:rPr>
          <w:sz w:val="28"/>
        </w:rPr>
        <w:t xml:space="preserve"> – </w:t>
      </w:r>
      <w:r>
        <w:rPr>
          <w:b/>
          <w:sz w:val="28"/>
        </w:rPr>
        <w:t>и</w:t>
      </w:r>
      <w:r>
        <w:rPr>
          <w:sz w:val="28"/>
        </w:rPr>
        <w:t xml:space="preserve"> после </w:t>
      </w:r>
      <w:r>
        <w:rPr>
          <w:b/>
          <w:sz w:val="28"/>
        </w:rPr>
        <w:t>ц</w:t>
      </w:r>
      <w:r>
        <w:rPr>
          <w:sz w:val="28"/>
        </w:rPr>
        <w:t>.</w:t>
      </w:r>
    </w:p>
    <w:p w:rsidR="00985781" w:rsidRDefault="00985781" w:rsidP="00985781">
      <w:pPr>
        <w:spacing w:line="264" w:lineRule="auto"/>
        <w:ind w:firstLine="600"/>
        <w:jc w:val="both"/>
      </w:pPr>
      <w:r>
        <w:rPr>
          <w:sz w:val="28"/>
        </w:rPr>
        <w:t>Орфографический анализ слова (в рамках изученного).</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Морфология. Культура речи. Орфография</w:t>
      </w:r>
    </w:p>
    <w:p w:rsidR="00985781" w:rsidRDefault="00985781" w:rsidP="00985781">
      <w:pPr>
        <w:spacing w:line="264" w:lineRule="auto"/>
        <w:ind w:firstLine="600"/>
        <w:jc w:val="both"/>
      </w:pPr>
      <w:r>
        <w:rPr>
          <w:sz w:val="28"/>
        </w:rPr>
        <w:t>Морфология как раздел грамматики. Грамматическое значение слова.</w:t>
      </w:r>
    </w:p>
    <w:p w:rsidR="00985781" w:rsidRDefault="00985781" w:rsidP="00985781">
      <w:pPr>
        <w:spacing w:line="264" w:lineRule="auto"/>
        <w:ind w:firstLine="600"/>
        <w:jc w:val="both"/>
      </w:pPr>
      <w:r>
        <w:rPr>
          <w:sz w:val="28"/>
        </w:rPr>
        <w:t>Части речи как лексико-грамматические разряды слов. Система частей речи в русском языке. Самостоятельные и служебные части речи.</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Имя существительное</w:t>
      </w:r>
    </w:p>
    <w:p w:rsidR="00985781" w:rsidRDefault="00985781" w:rsidP="00985781">
      <w:pPr>
        <w:spacing w:line="264" w:lineRule="auto"/>
        <w:ind w:firstLine="600"/>
        <w:jc w:val="both"/>
      </w:pPr>
      <w:r>
        <w:rPr>
          <w:sz w:val="28"/>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985781" w:rsidRDefault="00985781" w:rsidP="00985781">
      <w:pPr>
        <w:spacing w:line="264" w:lineRule="auto"/>
        <w:ind w:firstLine="600"/>
        <w:jc w:val="both"/>
      </w:pPr>
      <w:r>
        <w:rPr>
          <w:sz w:val="28"/>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rsidR="00985781" w:rsidRDefault="00985781" w:rsidP="00985781">
      <w:pPr>
        <w:spacing w:line="264" w:lineRule="auto"/>
        <w:ind w:firstLine="600"/>
        <w:jc w:val="both"/>
      </w:pPr>
      <w:r>
        <w:rPr>
          <w:sz w:val="28"/>
        </w:rPr>
        <w:t>Род, число, падеж имени существительного.</w:t>
      </w:r>
    </w:p>
    <w:p w:rsidR="00985781" w:rsidRDefault="00985781" w:rsidP="00985781">
      <w:pPr>
        <w:spacing w:line="264" w:lineRule="auto"/>
        <w:ind w:firstLine="600"/>
        <w:jc w:val="both"/>
      </w:pPr>
      <w:r>
        <w:rPr>
          <w:sz w:val="28"/>
        </w:rPr>
        <w:t>Имена существительные общего рода.</w:t>
      </w:r>
    </w:p>
    <w:p w:rsidR="00985781" w:rsidRDefault="00985781" w:rsidP="00985781">
      <w:pPr>
        <w:spacing w:line="264" w:lineRule="auto"/>
        <w:ind w:firstLine="600"/>
        <w:jc w:val="both"/>
      </w:pPr>
      <w:r>
        <w:rPr>
          <w:sz w:val="28"/>
        </w:rPr>
        <w:t>Имена существительные, имеющие форму только единственного или только множественного числа.</w:t>
      </w:r>
    </w:p>
    <w:p w:rsidR="00985781" w:rsidRDefault="00985781" w:rsidP="00985781">
      <w:pPr>
        <w:spacing w:line="264" w:lineRule="auto"/>
        <w:ind w:firstLine="600"/>
        <w:jc w:val="both"/>
      </w:pPr>
      <w:r>
        <w:rPr>
          <w:sz w:val="28"/>
        </w:rPr>
        <w:lastRenderedPageBreak/>
        <w:t>Типы склонения имён существительных. Разносклоняемые имена существительные. Несклоняемые имена существительные.</w:t>
      </w:r>
    </w:p>
    <w:p w:rsidR="00985781" w:rsidRDefault="00985781" w:rsidP="00985781">
      <w:pPr>
        <w:spacing w:line="264" w:lineRule="auto"/>
        <w:ind w:firstLine="600"/>
        <w:jc w:val="both"/>
      </w:pPr>
      <w:r>
        <w:rPr>
          <w:sz w:val="28"/>
        </w:rPr>
        <w:t>Морфологический анализ имён существительных.</w:t>
      </w:r>
    </w:p>
    <w:p w:rsidR="00985781" w:rsidRDefault="00985781" w:rsidP="00985781">
      <w:pPr>
        <w:spacing w:line="264" w:lineRule="auto"/>
        <w:ind w:firstLine="600"/>
        <w:jc w:val="both"/>
      </w:pPr>
      <w:r>
        <w:rPr>
          <w:sz w:val="28"/>
        </w:rPr>
        <w:t>Нормы произношения, нормы постановки ударения, нормы словоизменения имён существительных.</w:t>
      </w:r>
    </w:p>
    <w:p w:rsidR="00985781" w:rsidRDefault="00985781" w:rsidP="00985781">
      <w:pPr>
        <w:spacing w:line="264" w:lineRule="auto"/>
        <w:ind w:firstLine="600"/>
        <w:jc w:val="both"/>
      </w:pPr>
      <w:r>
        <w:rPr>
          <w:sz w:val="28"/>
        </w:rPr>
        <w:t>Правописание собственных имён существительных.</w:t>
      </w:r>
    </w:p>
    <w:p w:rsidR="00985781" w:rsidRDefault="00985781" w:rsidP="00985781">
      <w:pPr>
        <w:spacing w:line="264" w:lineRule="auto"/>
        <w:ind w:firstLine="600"/>
        <w:jc w:val="both"/>
      </w:pPr>
      <w:r>
        <w:rPr>
          <w:sz w:val="28"/>
        </w:rPr>
        <w:t xml:space="preserve">Правописание </w:t>
      </w:r>
      <w:r>
        <w:rPr>
          <w:b/>
          <w:sz w:val="28"/>
        </w:rPr>
        <w:t>ь</w:t>
      </w:r>
      <w:r>
        <w:rPr>
          <w:sz w:val="28"/>
        </w:rPr>
        <w:t xml:space="preserve"> на конце имён существительных после шипящих.</w:t>
      </w:r>
    </w:p>
    <w:p w:rsidR="00985781" w:rsidRDefault="00985781" w:rsidP="00985781">
      <w:pPr>
        <w:spacing w:line="264" w:lineRule="auto"/>
        <w:ind w:firstLine="600"/>
        <w:jc w:val="both"/>
      </w:pPr>
      <w:r>
        <w:rPr>
          <w:sz w:val="28"/>
        </w:rPr>
        <w:t>Правописание безударных окончаний имён существительных.</w:t>
      </w:r>
    </w:p>
    <w:p w:rsidR="00985781" w:rsidRDefault="00985781" w:rsidP="00985781">
      <w:pPr>
        <w:spacing w:line="264" w:lineRule="auto"/>
        <w:ind w:firstLine="600"/>
        <w:jc w:val="both"/>
      </w:pPr>
      <w:r>
        <w:rPr>
          <w:sz w:val="28"/>
        </w:rPr>
        <w:t xml:space="preserve">Правописание </w:t>
      </w:r>
      <w:r>
        <w:rPr>
          <w:b/>
          <w:sz w:val="28"/>
        </w:rPr>
        <w:t>о</w:t>
      </w:r>
      <w:r>
        <w:rPr>
          <w:sz w:val="28"/>
        </w:rPr>
        <w:t xml:space="preserve"> – </w:t>
      </w:r>
      <w:r>
        <w:rPr>
          <w:b/>
          <w:sz w:val="28"/>
        </w:rPr>
        <w:t>е</w:t>
      </w:r>
      <w:r>
        <w:rPr>
          <w:sz w:val="28"/>
        </w:rPr>
        <w:t xml:space="preserve"> (</w:t>
      </w:r>
      <w:r>
        <w:rPr>
          <w:b/>
          <w:sz w:val="28"/>
        </w:rPr>
        <w:t>ё</w:t>
      </w:r>
      <w:r>
        <w:rPr>
          <w:sz w:val="28"/>
        </w:rPr>
        <w:t xml:space="preserve">) после шипящих и </w:t>
      </w:r>
      <w:r>
        <w:rPr>
          <w:b/>
          <w:sz w:val="28"/>
        </w:rPr>
        <w:t>ц</w:t>
      </w:r>
      <w:r>
        <w:rPr>
          <w:sz w:val="28"/>
        </w:rPr>
        <w:t xml:space="preserve"> в суффиксах и окончаниях имён существительных.</w:t>
      </w:r>
    </w:p>
    <w:p w:rsidR="00985781" w:rsidRDefault="00985781" w:rsidP="00985781">
      <w:pPr>
        <w:spacing w:line="264" w:lineRule="auto"/>
        <w:ind w:firstLine="600"/>
        <w:jc w:val="both"/>
      </w:pPr>
      <w:r>
        <w:rPr>
          <w:sz w:val="28"/>
        </w:rPr>
        <w:t xml:space="preserve">Правописание суффиксов </w:t>
      </w:r>
      <w:r>
        <w:rPr>
          <w:b/>
          <w:sz w:val="28"/>
        </w:rPr>
        <w:t xml:space="preserve">-чик- </w:t>
      </w:r>
      <w:r>
        <w:rPr>
          <w:sz w:val="28"/>
        </w:rPr>
        <w:t xml:space="preserve">– </w:t>
      </w:r>
      <w:r>
        <w:rPr>
          <w:b/>
          <w:sz w:val="28"/>
        </w:rPr>
        <w:t>-щик-</w:t>
      </w:r>
      <w:r>
        <w:rPr>
          <w:sz w:val="28"/>
        </w:rPr>
        <w:t>; -</w:t>
      </w:r>
      <w:r>
        <w:rPr>
          <w:b/>
          <w:sz w:val="28"/>
        </w:rPr>
        <w:t>ек-</w:t>
      </w:r>
      <w:r>
        <w:rPr>
          <w:sz w:val="28"/>
        </w:rPr>
        <w:t xml:space="preserve"> – </w:t>
      </w:r>
      <w:r>
        <w:rPr>
          <w:b/>
          <w:sz w:val="28"/>
        </w:rPr>
        <w:t xml:space="preserve">-ик- </w:t>
      </w:r>
      <w:r>
        <w:rPr>
          <w:sz w:val="28"/>
        </w:rPr>
        <w:t>(-</w:t>
      </w:r>
      <w:r>
        <w:rPr>
          <w:b/>
          <w:sz w:val="28"/>
        </w:rPr>
        <w:t>чик-</w:t>
      </w:r>
      <w:r>
        <w:rPr>
          <w:sz w:val="28"/>
        </w:rPr>
        <w:t>) имён существительных.</w:t>
      </w:r>
    </w:p>
    <w:p w:rsidR="00985781" w:rsidRDefault="00985781" w:rsidP="00985781">
      <w:pPr>
        <w:spacing w:line="264" w:lineRule="auto"/>
        <w:ind w:firstLine="600"/>
        <w:jc w:val="both"/>
      </w:pPr>
      <w:r>
        <w:rPr>
          <w:sz w:val="28"/>
        </w:rPr>
        <w:t xml:space="preserve">Правописание корней с чередованием </w:t>
      </w:r>
      <w:r>
        <w:rPr>
          <w:b/>
          <w:sz w:val="28"/>
        </w:rPr>
        <w:t>а</w:t>
      </w:r>
      <w:r>
        <w:rPr>
          <w:sz w:val="28"/>
        </w:rPr>
        <w:t xml:space="preserve"> // </w:t>
      </w:r>
      <w:r>
        <w:rPr>
          <w:b/>
          <w:sz w:val="28"/>
        </w:rPr>
        <w:t>о</w:t>
      </w:r>
      <w:r>
        <w:rPr>
          <w:sz w:val="28"/>
        </w:rPr>
        <w:t>: -</w:t>
      </w:r>
      <w:r>
        <w:rPr>
          <w:b/>
          <w:sz w:val="28"/>
        </w:rPr>
        <w:t>лаг</w:t>
      </w:r>
      <w:r>
        <w:rPr>
          <w:sz w:val="28"/>
        </w:rPr>
        <w:t>- – -</w:t>
      </w:r>
      <w:r>
        <w:rPr>
          <w:b/>
          <w:sz w:val="28"/>
        </w:rPr>
        <w:t>лож</w:t>
      </w:r>
      <w:r>
        <w:rPr>
          <w:sz w:val="28"/>
        </w:rPr>
        <w:t>-; -</w:t>
      </w:r>
      <w:r>
        <w:rPr>
          <w:b/>
          <w:sz w:val="28"/>
        </w:rPr>
        <w:t>раст</w:t>
      </w:r>
      <w:r>
        <w:rPr>
          <w:sz w:val="28"/>
        </w:rPr>
        <w:t>- – -</w:t>
      </w:r>
      <w:r>
        <w:rPr>
          <w:b/>
          <w:sz w:val="28"/>
        </w:rPr>
        <w:t>ращ</w:t>
      </w:r>
      <w:r>
        <w:rPr>
          <w:sz w:val="28"/>
        </w:rPr>
        <w:t>- – -</w:t>
      </w:r>
      <w:r>
        <w:rPr>
          <w:b/>
          <w:sz w:val="28"/>
        </w:rPr>
        <w:t>рос</w:t>
      </w:r>
      <w:r>
        <w:rPr>
          <w:sz w:val="28"/>
        </w:rPr>
        <w:t>-; -</w:t>
      </w:r>
      <w:r>
        <w:rPr>
          <w:b/>
          <w:sz w:val="28"/>
        </w:rPr>
        <w:t>гар</w:t>
      </w:r>
      <w:r>
        <w:rPr>
          <w:sz w:val="28"/>
        </w:rPr>
        <w:t>- – -</w:t>
      </w:r>
      <w:r>
        <w:rPr>
          <w:b/>
          <w:sz w:val="28"/>
        </w:rPr>
        <w:t>гор</w:t>
      </w:r>
      <w:r>
        <w:rPr>
          <w:sz w:val="28"/>
        </w:rPr>
        <w:t>-, -</w:t>
      </w:r>
      <w:r>
        <w:rPr>
          <w:b/>
          <w:sz w:val="28"/>
        </w:rPr>
        <w:t>зар</w:t>
      </w:r>
      <w:r>
        <w:rPr>
          <w:sz w:val="28"/>
        </w:rPr>
        <w:t>- – -</w:t>
      </w:r>
      <w:r>
        <w:rPr>
          <w:b/>
          <w:sz w:val="28"/>
        </w:rPr>
        <w:t>зор</w:t>
      </w:r>
      <w:r>
        <w:rPr>
          <w:sz w:val="28"/>
        </w:rPr>
        <w:t>-;</w:t>
      </w:r>
      <w:r>
        <w:rPr>
          <w:b/>
          <w:sz w:val="28"/>
        </w:rPr>
        <w:t xml:space="preserve"> -клан- </w:t>
      </w:r>
      <w:r>
        <w:rPr>
          <w:sz w:val="28"/>
        </w:rPr>
        <w:t>–</w:t>
      </w:r>
      <w:r>
        <w:rPr>
          <w:b/>
          <w:sz w:val="28"/>
        </w:rPr>
        <w:t xml:space="preserve"> -клон-</w:t>
      </w:r>
      <w:r>
        <w:rPr>
          <w:sz w:val="28"/>
        </w:rPr>
        <w:t xml:space="preserve">, </w:t>
      </w:r>
      <w:r>
        <w:rPr>
          <w:b/>
          <w:sz w:val="28"/>
        </w:rPr>
        <w:t xml:space="preserve">-скак- </w:t>
      </w:r>
      <w:r>
        <w:rPr>
          <w:sz w:val="28"/>
        </w:rPr>
        <w:t>–</w:t>
      </w:r>
      <w:r>
        <w:rPr>
          <w:b/>
          <w:sz w:val="28"/>
        </w:rPr>
        <w:t xml:space="preserve"> -скоч-.</w:t>
      </w:r>
    </w:p>
    <w:p w:rsidR="00985781" w:rsidRDefault="00985781" w:rsidP="00985781">
      <w:pPr>
        <w:spacing w:line="264" w:lineRule="auto"/>
        <w:ind w:firstLine="600"/>
        <w:jc w:val="both"/>
      </w:pPr>
      <w:r>
        <w:rPr>
          <w:sz w:val="28"/>
        </w:rPr>
        <w:t xml:space="preserve">Слитное и раздельное написание </w:t>
      </w:r>
      <w:r>
        <w:rPr>
          <w:b/>
          <w:sz w:val="28"/>
        </w:rPr>
        <w:t>не</w:t>
      </w:r>
      <w:r>
        <w:rPr>
          <w:sz w:val="28"/>
        </w:rPr>
        <w:t xml:space="preserve"> с именами существительными.</w:t>
      </w:r>
    </w:p>
    <w:p w:rsidR="00985781" w:rsidRDefault="00985781" w:rsidP="00985781">
      <w:pPr>
        <w:spacing w:line="264" w:lineRule="auto"/>
        <w:ind w:firstLine="600"/>
        <w:jc w:val="both"/>
      </w:pPr>
      <w:r>
        <w:rPr>
          <w:sz w:val="28"/>
        </w:rPr>
        <w:t>Орфографический анализ имён существительных (в рамках изученного).</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Имя прилагательное</w:t>
      </w:r>
    </w:p>
    <w:p w:rsidR="00985781" w:rsidRDefault="00985781" w:rsidP="00985781">
      <w:pPr>
        <w:spacing w:line="264" w:lineRule="auto"/>
        <w:ind w:firstLine="600"/>
        <w:jc w:val="both"/>
      </w:pPr>
      <w:r>
        <w:rPr>
          <w:sz w:val="28"/>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rsidR="00985781" w:rsidRDefault="00985781" w:rsidP="00985781">
      <w:pPr>
        <w:spacing w:line="264" w:lineRule="auto"/>
        <w:ind w:firstLine="600"/>
        <w:jc w:val="both"/>
      </w:pPr>
      <w:r>
        <w:rPr>
          <w:sz w:val="28"/>
        </w:rPr>
        <w:t>Имена прилагательные полные и краткие, их синтаксические функции.</w:t>
      </w:r>
    </w:p>
    <w:p w:rsidR="00985781" w:rsidRDefault="00985781" w:rsidP="00985781">
      <w:pPr>
        <w:spacing w:line="264" w:lineRule="auto"/>
        <w:ind w:firstLine="600"/>
        <w:jc w:val="both"/>
      </w:pPr>
      <w:r>
        <w:rPr>
          <w:sz w:val="28"/>
        </w:rPr>
        <w:t>Склонение имён прилагательных.</w:t>
      </w:r>
    </w:p>
    <w:p w:rsidR="00985781" w:rsidRDefault="00985781" w:rsidP="00985781">
      <w:pPr>
        <w:spacing w:line="264" w:lineRule="auto"/>
        <w:ind w:firstLine="600"/>
        <w:jc w:val="both"/>
      </w:pPr>
      <w:r>
        <w:rPr>
          <w:sz w:val="28"/>
        </w:rPr>
        <w:t>Морфологический анализ имён прилагательных (в рамках изученного).</w:t>
      </w:r>
    </w:p>
    <w:p w:rsidR="00985781" w:rsidRDefault="00985781" w:rsidP="00985781">
      <w:pPr>
        <w:spacing w:line="264" w:lineRule="auto"/>
        <w:ind w:firstLine="600"/>
        <w:jc w:val="both"/>
      </w:pPr>
      <w:r>
        <w:rPr>
          <w:sz w:val="28"/>
        </w:rPr>
        <w:t>Нормы словоизменения, произношения имён прилагательных, постановки ударения (в рамках изученного).</w:t>
      </w:r>
    </w:p>
    <w:p w:rsidR="00985781" w:rsidRDefault="00985781" w:rsidP="00985781">
      <w:pPr>
        <w:spacing w:line="264" w:lineRule="auto"/>
        <w:ind w:firstLine="600"/>
        <w:jc w:val="both"/>
      </w:pPr>
      <w:r>
        <w:rPr>
          <w:sz w:val="28"/>
        </w:rPr>
        <w:t>Правописание безударных окончаний имён прилагательных.</w:t>
      </w:r>
    </w:p>
    <w:p w:rsidR="00985781" w:rsidRDefault="00985781" w:rsidP="00985781">
      <w:pPr>
        <w:spacing w:line="264" w:lineRule="auto"/>
        <w:ind w:firstLine="600"/>
        <w:jc w:val="both"/>
      </w:pPr>
      <w:r>
        <w:rPr>
          <w:sz w:val="28"/>
        </w:rPr>
        <w:t xml:space="preserve">Правописание </w:t>
      </w:r>
      <w:r>
        <w:rPr>
          <w:b/>
          <w:sz w:val="28"/>
        </w:rPr>
        <w:t>о</w:t>
      </w:r>
      <w:r>
        <w:rPr>
          <w:sz w:val="28"/>
        </w:rPr>
        <w:t xml:space="preserve"> – </w:t>
      </w:r>
      <w:r>
        <w:rPr>
          <w:b/>
          <w:sz w:val="28"/>
        </w:rPr>
        <w:t>е</w:t>
      </w:r>
      <w:r>
        <w:rPr>
          <w:sz w:val="28"/>
        </w:rPr>
        <w:t xml:space="preserve"> после шипящих и </w:t>
      </w:r>
      <w:r>
        <w:rPr>
          <w:b/>
          <w:sz w:val="28"/>
        </w:rPr>
        <w:t>ц</w:t>
      </w:r>
      <w:r>
        <w:rPr>
          <w:sz w:val="28"/>
        </w:rPr>
        <w:t xml:space="preserve"> в суффиксах и окончаниях имён прилагательных.</w:t>
      </w:r>
    </w:p>
    <w:p w:rsidR="00985781" w:rsidRDefault="00985781" w:rsidP="00985781">
      <w:pPr>
        <w:spacing w:line="264" w:lineRule="auto"/>
        <w:ind w:firstLine="600"/>
        <w:jc w:val="both"/>
      </w:pPr>
      <w:r>
        <w:rPr>
          <w:sz w:val="28"/>
        </w:rPr>
        <w:t>Правописание кратких форм имён прилагательных с основой на шипящий.</w:t>
      </w:r>
    </w:p>
    <w:p w:rsidR="00985781" w:rsidRDefault="00985781" w:rsidP="00985781">
      <w:pPr>
        <w:spacing w:line="264" w:lineRule="auto"/>
        <w:ind w:firstLine="600"/>
        <w:jc w:val="both"/>
      </w:pPr>
      <w:r>
        <w:rPr>
          <w:sz w:val="28"/>
        </w:rPr>
        <w:t xml:space="preserve">Слитное и раздельное написание </w:t>
      </w:r>
      <w:r>
        <w:rPr>
          <w:b/>
          <w:sz w:val="28"/>
        </w:rPr>
        <w:t xml:space="preserve">не </w:t>
      </w:r>
      <w:r>
        <w:rPr>
          <w:sz w:val="28"/>
        </w:rPr>
        <w:t>с именами прилагательными.</w:t>
      </w:r>
    </w:p>
    <w:p w:rsidR="00985781" w:rsidRDefault="00985781" w:rsidP="00985781">
      <w:pPr>
        <w:spacing w:line="264" w:lineRule="auto"/>
        <w:ind w:firstLine="600"/>
        <w:jc w:val="both"/>
      </w:pPr>
      <w:r>
        <w:rPr>
          <w:sz w:val="28"/>
        </w:rPr>
        <w:t>Орфографический анализ имён прилагательных (в рамках изученного).</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Глагол</w:t>
      </w:r>
    </w:p>
    <w:p w:rsidR="00985781" w:rsidRDefault="00985781" w:rsidP="00985781">
      <w:pPr>
        <w:spacing w:line="264" w:lineRule="auto"/>
        <w:ind w:firstLine="600"/>
        <w:jc w:val="both"/>
      </w:pPr>
      <w:r>
        <w:rPr>
          <w:sz w:val="28"/>
        </w:rPr>
        <w:t>Глагол как часть речи. Общее грамматическое значение, морфологические признаки и синтаксические функции глагола. Роль глагола в словосочетании и предложении, в речи.</w:t>
      </w:r>
    </w:p>
    <w:p w:rsidR="00985781" w:rsidRDefault="00985781" w:rsidP="00985781">
      <w:pPr>
        <w:spacing w:line="264" w:lineRule="auto"/>
        <w:ind w:firstLine="600"/>
        <w:jc w:val="both"/>
      </w:pPr>
      <w:r>
        <w:rPr>
          <w:sz w:val="28"/>
        </w:rPr>
        <w:t>Глаголы совершенного и несовершенного вида, возвратные и невозвратные.</w:t>
      </w:r>
    </w:p>
    <w:p w:rsidR="00985781" w:rsidRDefault="00985781" w:rsidP="00985781">
      <w:pPr>
        <w:spacing w:line="264" w:lineRule="auto"/>
        <w:ind w:firstLine="600"/>
        <w:jc w:val="both"/>
      </w:pPr>
      <w:r>
        <w:rPr>
          <w:sz w:val="28"/>
        </w:rPr>
        <w:lastRenderedPageBreak/>
        <w:t>Инфинитив и его грамматические свойства. Основа инфинитива, основа настоящего (будущего простого) времени глагола.</w:t>
      </w:r>
    </w:p>
    <w:p w:rsidR="00985781" w:rsidRDefault="00985781" w:rsidP="00985781">
      <w:pPr>
        <w:spacing w:line="264" w:lineRule="auto"/>
        <w:ind w:firstLine="600"/>
        <w:jc w:val="both"/>
      </w:pPr>
      <w:r>
        <w:rPr>
          <w:sz w:val="28"/>
        </w:rPr>
        <w:t>Спряжение глагола.</w:t>
      </w:r>
    </w:p>
    <w:p w:rsidR="00985781" w:rsidRDefault="00985781" w:rsidP="00985781">
      <w:pPr>
        <w:spacing w:line="264" w:lineRule="auto"/>
        <w:ind w:firstLine="600"/>
        <w:jc w:val="both"/>
      </w:pPr>
      <w:r>
        <w:rPr>
          <w:sz w:val="28"/>
        </w:rPr>
        <w:t>Морфологический анализ глаголов (в рамках изученного).</w:t>
      </w:r>
    </w:p>
    <w:p w:rsidR="00985781" w:rsidRDefault="00985781" w:rsidP="00985781">
      <w:pPr>
        <w:spacing w:line="264" w:lineRule="auto"/>
        <w:ind w:firstLine="600"/>
        <w:jc w:val="both"/>
      </w:pPr>
      <w:r>
        <w:rPr>
          <w:sz w:val="28"/>
        </w:rPr>
        <w:t>Нормы словоизменения глаголов, постановки ударения в глагольных формах (в рамках изученного).</w:t>
      </w:r>
    </w:p>
    <w:p w:rsidR="00985781" w:rsidRDefault="00985781" w:rsidP="00985781">
      <w:pPr>
        <w:spacing w:line="264" w:lineRule="auto"/>
        <w:ind w:firstLine="600"/>
        <w:jc w:val="both"/>
      </w:pPr>
      <w:r>
        <w:rPr>
          <w:sz w:val="28"/>
        </w:rPr>
        <w:t xml:space="preserve">Правописание корней с чередованием </w:t>
      </w:r>
      <w:r>
        <w:rPr>
          <w:b/>
          <w:sz w:val="28"/>
        </w:rPr>
        <w:t>е</w:t>
      </w:r>
      <w:r>
        <w:rPr>
          <w:sz w:val="28"/>
        </w:rPr>
        <w:t xml:space="preserve"> // </w:t>
      </w:r>
      <w:r>
        <w:rPr>
          <w:b/>
          <w:sz w:val="28"/>
        </w:rPr>
        <w:t>и:</w:t>
      </w:r>
      <w:r>
        <w:rPr>
          <w:sz w:val="28"/>
        </w:rPr>
        <w:t xml:space="preserve"> -</w:t>
      </w:r>
      <w:r>
        <w:rPr>
          <w:b/>
          <w:sz w:val="28"/>
        </w:rPr>
        <w:t>бер</w:t>
      </w:r>
      <w:r>
        <w:rPr>
          <w:sz w:val="28"/>
        </w:rPr>
        <w:t>- – -</w:t>
      </w:r>
      <w:r>
        <w:rPr>
          <w:b/>
          <w:sz w:val="28"/>
        </w:rPr>
        <w:t>бир</w:t>
      </w:r>
      <w:r>
        <w:rPr>
          <w:sz w:val="28"/>
        </w:rPr>
        <w:t>-, -</w:t>
      </w:r>
      <w:r>
        <w:rPr>
          <w:b/>
          <w:sz w:val="28"/>
        </w:rPr>
        <w:t>блест</w:t>
      </w:r>
      <w:r>
        <w:rPr>
          <w:sz w:val="28"/>
        </w:rPr>
        <w:t>- – -</w:t>
      </w:r>
      <w:r>
        <w:rPr>
          <w:b/>
          <w:sz w:val="28"/>
        </w:rPr>
        <w:t>блист</w:t>
      </w:r>
      <w:r>
        <w:rPr>
          <w:sz w:val="28"/>
        </w:rPr>
        <w:t>-, -</w:t>
      </w:r>
      <w:r>
        <w:rPr>
          <w:b/>
          <w:sz w:val="28"/>
        </w:rPr>
        <w:t>дер</w:t>
      </w:r>
      <w:r>
        <w:rPr>
          <w:sz w:val="28"/>
        </w:rPr>
        <w:t>- – -</w:t>
      </w:r>
      <w:r>
        <w:rPr>
          <w:b/>
          <w:sz w:val="28"/>
        </w:rPr>
        <w:t>дир</w:t>
      </w:r>
      <w:r>
        <w:rPr>
          <w:sz w:val="28"/>
        </w:rPr>
        <w:t>-, -</w:t>
      </w:r>
      <w:r>
        <w:rPr>
          <w:b/>
          <w:sz w:val="28"/>
        </w:rPr>
        <w:t>жег</w:t>
      </w:r>
      <w:r>
        <w:rPr>
          <w:sz w:val="28"/>
        </w:rPr>
        <w:t>- – -</w:t>
      </w:r>
      <w:r>
        <w:rPr>
          <w:b/>
          <w:sz w:val="28"/>
        </w:rPr>
        <w:t>жиг</w:t>
      </w:r>
      <w:r>
        <w:rPr>
          <w:sz w:val="28"/>
        </w:rPr>
        <w:t>-, -</w:t>
      </w:r>
      <w:r>
        <w:rPr>
          <w:b/>
          <w:sz w:val="28"/>
        </w:rPr>
        <w:t>мер</w:t>
      </w:r>
      <w:r>
        <w:rPr>
          <w:sz w:val="28"/>
        </w:rPr>
        <w:t>- – -</w:t>
      </w:r>
      <w:r>
        <w:rPr>
          <w:b/>
          <w:sz w:val="28"/>
        </w:rPr>
        <w:t>мир</w:t>
      </w:r>
      <w:r>
        <w:rPr>
          <w:sz w:val="28"/>
        </w:rPr>
        <w:t>-, -</w:t>
      </w:r>
      <w:r>
        <w:rPr>
          <w:b/>
          <w:sz w:val="28"/>
        </w:rPr>
        <w:t>пер</w:t>
      </w:r>
      <w:r>
        <w:rPr>
          <w:sz w:val="28"/>
        </w:rPr>
        <w:t>- – -</w:t>
      </w:r>
      <w:r>
        <w:rPr>
          <w:b/>
          <w:sz w:val="28"/>
        </w:rPr>
        <w:t>пир</w:t>
      </w:r>
      <w:r>
        <w:rPr>
          <w:sz w:val="28"/>
        </w:rPr>
        <w:t>-, -</w:t>
      </w:r>
      <w:r>
        <w:rPr>
          <w:b/>
          <w:sz w:val="28"/>
        </w:rPr>
        <w:t>стел</w:t>
      </w:r>
      <w:r>
        <w:rPr>
          <w:sz w:val="28"/>
        </w:rPr>
        <w:t>- – -</w:t>
      </w:r>
      <w:r>
        <w:rPr>
          <w:b/>
          <w:sz w:val="28"/>
        </w:rPr>
        <w:t>стил</w:t>
      </w:r>
      <w:r>
        <w:rPr>
          <w:sz w:val="28"/>
        </w:rPr>
        <w:t>-, -</w:t>
      </w:r>
      <w:r>
        <w:rPr>
          <w:b/>
          <w:sz w:val="28"/>
        </w:rPr>
        <w:t>тер</w:t>
      </w:r>
      <w:r>
        <w:rPr>
          <w:sz w:val="28"/>
        </w:rPr>
        <w:t>- – -</w:t>
      </w:r>
      <w:r>
        <w:rPr>
          <w:b/>
          <w:sz w:val="28"/>
        </w:rPr>
        <w:t>тир</w:t>
      </w:r>
      <w:r>
        <w:rPr>
          <w:sz w:val="28"/>
        </w:rPr>
        <w:t>-.</w:t>
      </w:r>
    </w:p>
    <w:p w:rsidR="00985781" w:rsidRDefault="00985781" w:rsidP="00985781">
      <w:pPr>
        <w:spacing w:line="264" w:lineRule="auto"/>
        <w:ind w:firstLine="600"/>
        <w:jc w:val="both"/>
      </w:pPr>
      <w:r>
        <w:rPr>
          <w:sz w:val="28"/>
        </w:rPr>
        <w:t xml:space="preserve">Использование </w:t>
      </w:r>
      <w:r>
        <w:rPr>
          <w:b/>
          <w:sz w:val="28"/>
        </w:rPr>
        <w:t>ь</w:t>
      </w:r>
      <w:r>
        <w:rPr>
          <w:sz w:val="28"/>
        </w:rPr>
        <w:t xml:space="preserve"> как показателя грамматической формы в инфинитиве, в форме 2-го лица единственного числа после шипящих.</w:t>
      </w:r>
    </w:p>
    <w:p w:rsidR="00985781" w:rsidRDefault="00985781" w:rsidP="00985781">
      <w:pPr>
        <w:spacing w:line="264" w:lineRule="auto"/>
        <w:ind w:firstLine="600"/>
        <w:jc w:val="both"/>
      </w:pPr>
      <w:r>
        <w:rPr>
          <w:sz w:val="28"/>
        </w:rPr>
        <w:t xml:space="preserve">Правописание </w:t>
      </w:r>
      <w:r>
        <w:rPr>
          <w:b/>
          <w:sz w:val="28"/>
        </w:rPr>
        <w:t>-тся</w:t>
      </w:r>
      <w:r>
        <w:rPr>
          <w:sz w:val="28"/>
        </w:rPr>
        <w:t xml:space="preserve"> и </w:t>
      </w:r>
      <w:r>
        <w:rPr>
          <w:b/>
          <w:sz w:val="28"/>
        </w:rPr>
        <w:t>-ться</w:t>
      </w:r>
      <w:r>
        <w:rPr>
          <w:sz w:val="28"/>
        </w:rPr>
        <w:t xml:space="preserve"> в глаголах, суффиксов </w:t>
      </w:r>
      <w:r>
        <w:rPr>
          <w:b/>
          <w:sz w:val="28"/>
        </w:rPr>
        <w:t>-ова</w:t>
      </w:r>
      <w:r>
        <w:rPr>
          <w:sz w:val="28"/>
        </w:rPr>
        <w:t>- –</w:t>
      </w:r>
      <w:r>
        <w:rPr>
          <w:b/>
          <w:sz w:val="28"/>
        </w:rPr>
        <w:t xml:space="preserve"> </w:t>
      </w:r>
      <w:r>
        <w:rPr>
          <w:sz w:val="28"/>
        </w:rPr>
        <w:t>-</w:t>
      </w:r>
      <w:r>
        <w:rPr>
          <w:b/>
          <w:sz w:val="28"/>
        </w:rPr>
        <w:t>ева</w:t>
      </w:r>
      <w:r>
        <w:rPr>
          <w:sz w:val="28"/>
        </w:rPr>
        <w:t xml:space="preserve">-, </w:t>
      </w:r>
      <w:r>
        <w:rPr>
          <w:b/>
          <w:sz w:val="28"/>
        </w:rPr>
        <w:t xml:space="preserve">-ыва- </w:t>
      </w:r>
      <w:r>
        <w:rPr>
          <w:sz w:val="28"/>
        </w:rPr>
        <w:t xml:space="preserve">– </w:t>
      </w:r>
      <w:r>
        <w:rPr>
          <w:b/>
          <w:sz w:val="28"/>
        </w:rPr>
        <w:t>-ива-</w:t>
      </w:r>
      <w:r>
        <w:rPr>
          <w:sz w:val="28"/>
        </w:rPr>
        <w:t>.</w:t>
      </w:r>
    </w:p>
    <w:p w:rsidR="00985781" w:rsidRDefault="00985781" w:rsidP="00985781">
      <w:pPr>
        <w:spacing w:line="264" w:lineRule="auto"/>
        <w:ind w:firstLine="600"/>
        <w:jc w:val="both"/>
      </w:pPr>
      <w:r>
        <w:rPr>
          <w:sz w:val="28"/>
        </w:rPr>
        <w:t>Правописание безударных личных окончаний глагола.</w:t>
      </w:r>
    </w:p>
    <w:p w:rsidR="00985781" w:rsidRDefault="00985781" w:rsidP="00985781">
      <w:pPr>
        <w:spacing w:line="264" w:lineRule="auto"/>
        <w:ind w:firstLine="600"/>
        <w:jc w:val="both"/>
      </w:pPr>
      <w:r>
        <w:rPr>
          <w:sz w:val="28"/>
        </w:rPr>
        <w:t xml:space="preserve">Правописание гласной перед суффиксом </w:t>
      </w:r>
      <w:r>
        <w:rPr>
          <w:b/>
          <w:sz w:val="28"/>
        </w:rPr>
        <w:t>-л-</w:t>
      </w:r>
      <w:r>
        <w:rPr>
          <w:sz w:val="28"/>
        </w:rPr>
        <w:t xml:space="preserve"> в формах прошедшего времени глагола.</w:t>
      </w:r>
    </w:p>
    <w:p w:rsidR="00985781" w:rsidRDefault="00985781" w:rsidP="00985781">
      <w:pPr>
        <w:spacing w:line="264" w:lineRule="auto"/>
        <w:ind w:firstLine="600"/>
        <w:jc w:val="both"/>
      </w:pPr>
      <w:r>
        <w:rPr>
          <w:sz w:val="28"/>
        </w:rPr>
        <w:t xml:space="preserve">Слитное и раздельное написание </w:t>
      </w:r>
      <w:r>
        <w:rPr>
          <w:b/>
          <w:sz w:val="28"/>
        </w:rPr>
        <w:t>не</w:t>
      </w:r>
      <w:r>
        <w:rPr>
          <w:sz w:val="28"/>
        </w:rPr>
        <w:t xml:space="preserve"> с глаголами.</w:t>
      </w:r>
    </w:p>
    <w:p w:rsidR="00985781" w:rsidRDefault="00985781" w:rsidP="00985781">
      <w:pPr>
        <w:spacing w:line="264" w:lineRule="auto"/>
        <w:ind w:firstLine="600"/>
        <w:jc w:val="both"/>
      </w:pPr>
      <w:r>
        <w:rPr>
          <w:sz w:val="28"/>
        </w:rPr>
        <w:t>Орфографический анализ глаголов (в рамках изученного).</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Синтаксис. Культура речи. Пунктуация</w:t>
      </w:r>
    </w:p>
    <w:p w:rsidR="00985781" w:rsidRDefault="00985781" w:rsidP="00985781">
      <w:pPr>
        <w:spacing w:line="264" w:lineRule="auto"/>
        <w:ind w:firstLine="600"/>
        <w:jc w:val="both"/>
      </w:pPr>
      <w:r>
        <w:rPr>
          <w:sz w:val="28"/>
        </w:rPr>
        <w:t>Синтаксис как раздел грамматики. Словосочетание и предложение как единицы синтаксиса.</w:t>
      </w:r>
    </w:p>
    <w:p w:rsidR="00985781" w:rsidRDefault="00985781" w:rsidP="00985781">
      <w:pPr>
        <w:spacing w:line="264" w:lineRule="auto"/>
        <w:ind w:firstLine="600"/>
        <w:jc w:val="both"/>
      </w:pPr>
      <w:r>
        <w:rPr>
          <w:sz w:val="28"/>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985781" w:rsidRDefault="00985781" w:rsidP="00985781">
      <w:pPr>
        <w:spacing w:line="264" w:lineRule="auto"/>
        <w:ind w:firstLine="600"/>
        <w:jc w:val="both"/>
      </w:pPr>
      <w:r>
        <w:rPr>
          <w:sz w:val="28"/>
        </w:rPr>
        <w:t>Синтаксический анализ словосочетания.</w:t>
      </w:r>
    </w:p>
    <w:p w:rsidR="00985781" w:rsidRDefault="00985781" w:rsidP="00985781">
      <w:pPr>
        <w:spacing w:line="264" w:lineRule="auto"/>
        <w:ind w:firstLine="600"/>
        <w:jc w:val="both"/>
      </w:pPr>
      <w:r>
        <w:rPr>
          <w:sz w:val="28"/>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985781" w:rsidRDefault="00985781" w:rsidP="00985781">
      <w:pPr>
        <w:spacing w:line="264" w:lineRule="auto"/>
        <w:ind w:firstLine="600"/>
        <w:jc w:val="both"/>
      </w:pPr>
      <w:r>
        <w:rPr>
          <w:sz w:val="28"/>
        </w:rPr>
        <w:t>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w:t>
      </w:r>
    </w:p>
    <w:p w:rsidR="00985781" w:rsidRDefault="00985781" w:rsidP="00985781">
      <w:pPr>
        <w:spacing w:line="264" w:lineRule="auto"/>
        <w:ind w:firstLine="600"/>
        <w:jc w:val="both"/>
      </w:pPr>
      <w:r>
        <w:rPr>
          <w:sz w:val="28"/>
        </w:rPr>
        <w:t>Тире между подлежащим и сказуемым.</w:t>
      </w:r>
    </w:p>
    <w:p w:rsidR="00985781" w:rsidRDefault="00985781" w:rsidP="00985781">
      <w:pPr>
        <w:spacing w:line="264" w:lineRule="auto"/>
        <w:ind w:firstLine="600"/>
        <w:jc w:val="both"/>
      </w:pPr>
      <w:r>
        <w:rPr>
          <w:sz w:val="28"/>
        </w:rPr>
        <w:t xml:space="preserve">Предложения распространённые и нераспространённые. </w:t>
      </w:r>
      <w:r>
        <w:rPr>
          <w:sz w:val="28"/>
        </w:rPr>
        <w:lastRenderedPageBreak/>
        <w:t>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985781" w:rsidRDefault="00985781" w:rsidP="00985781">
      <w:pPr>
        <w:spacing w:line="264" w:lineRule="auto"/>
        <w:ind w:firstLine="600"/>
        <w:jc w:val="both"/>
      </w:pPr>
      <w:r>
        <w:rPr>
          <w:sz w:val="28"/>
        </w:rPr>
        <w:t xml:space="preserve">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w:t>
      </w:r>
      <w:r>
        <w:rPr>
          <w:b/>
          <w:sz w:val="28"/>
        </w:rPr>
        <w:t>и</w:t>
      </w:r>
      <w:r>
        <w:rPr>
          <w:sz w:val="28"/>
        </w:rPr>
        <w:t xml:space="preserve">, союзами </w:t>
      </w:r>
      <w:r>
        <w:rPr>
          <w:b/>
          <w:sz w:val="28"/>
        </w:rPr>
        <w:t>а</w:t>
      </w:r>
      <w:r>
        <w:rPr>
          <w:sz w:val="28"/>
        </w:rPr>
        <w:t xml:space="preserve">, </w:t>
      </w:r>
      <w:r>
        <w:rPr>
          <w:b/>
          <w:sz w:val="28"/>
        </w:rPr>
        <w:t>но</w:t>
      </w:r>
      <w:r>
        <w:rPr>
          <w:sz w:val="28"/>
        </w:rPr>
        <w:t xml:space="preserve">, </w:t>
      </w:r>
      <w:r>
        <w:rPr>
          <w:b/>
          <w:sz w:val="28"/>
        </w:rPr>
        <w:t>однако</w:t>
      </w:r>
      <w:r>
        <w:rPr>
          <w:sz w:val="28"/>
        </w:rPr>
        <w:t xml:space="preserve">, </w:t>
      </w:r>
      <w:r>
        <w:rPr>
          <w:b/>
          <w:sz w:val="28"/>
        </w:rPr>
        <w:t>зато</w:t>
      </w:r>
      <w:r>
        <w:rPr>
          <w:sz w:val="28"/>
        </w:rPr>
        <w:t xml:space="preserve">, </w:t>
      </w:r>
      <w:r>
        <w:rPr>
          <w:b/>
          <w:sz w:val="28"/>
        </w:rPr>
        <w:t>да</w:t>
      </w:r>
      <w:r>
        <w:rPr>
          <w:sz w:val="28"/>
        </w:rPr>
        <w:t xml:space="preserve"> (в значении </w:t>
      </w:r>
      <w:r>
        <w:rPr>
          <w:b/>
          <w:sz w:val="28"/>
        </w:rPr>
        <w:t>и</w:t>
      </w:r>
      <w:r>
        <w:rPr>
          <w:sz w:val="28"/>
        </w:rPr>
        <w:t xml:space="preserve">), </w:t>
      </w:r>
      <w:r>
        <w:rPr>
          <w:b/>
          <w:sz w:val="28"/>
        </w:rPr>
        <w:t>да</w:t>
      </w:r>
      <w:r>
        <w:rPr>
          <w:sz w:val="28"/>
        </w:rPr>
        <w:t xml:space="preserve"> (в значении </w:t>
      </w:r>
      <w:r>
        <w:rPr>
          <w:b/>
          <w:sz w:val="28"/>
        </w:rPr>
        <w:t>но</w:t>
      </w:r>
      <w:r>
        <w:rPr>
          <w:sz w:val="28"/>
        </w:rPr>
        <w:t>). Предложения с обобщающим словом при однородных членах.</w:t>
      </w:r>
    </w:p>
    <w:p w:rsidR="00985781" w:rsidRDefault="00985781" w:rsidP="00985781">
      <w:pPr>
        <w:spacing w:line="264" w:lineRule="auto"/>
        <w:ind w:firstLine="600"/>
        <w:jc w:val="both"/>
      </w:pPr>
      <w:r>
        <w:rPr>
          <w:sz w:val="28"/>
        </w:rPr>
        <w:t>Предложения с обращением, особенности интонации. Обращение и средства его выражения.</w:t>
      </w:r>
    </w:p>
    <w:p w:rsidR="00985781" w:rsidRDefault="00985781" w:rsidP="00985781">
      <w:pPr>
        <w:spacing w:line="264" w:lineRule="auto"/>
        <w:ind w:firstLine="600"/>
        <w:jc w:val="both"/>
      </w:pPr>
      <w:r>
        <w:rPr>
          <w:sz w:val="28"/>
        </w:rPr>
        <w:t>Синтаксический анализ простого и простого осложнённого предложений.</w:t>
      </w:r>
    </w:p>
    <w:p w:rsidR="00985781" w:rsidRDefault="00985781" w:rsidP="00985781">
      <w:pPr>
        <w:spacing w:line="264" w:lineRule="auto"/>
        <w:ind w:firstLine="600"/>
        <w:jc w:val="both"/>
      </w:pPr>
      <w:r>
        <w:rPr>
          <w:sz w:val="28"/>
        </w:rPr>
        <w:t xml:space="preserve">Пунктуационное оформление предложений, осложнённых однородными членами, связанными бессоюзной связью, одиночным союзом </w:t>
      </w:r>
      <w:r>
        <w:rPr>
          <w:b/>
          <w:sz w:val="28"/>
        </w:rPr>
        <w:t>и</w:t>
      </w:r>
      <w:r>
        <w:rPr>
          <w:sz w:val="28"/>
        </w:rPr>
        <w:t xml:space="preserve">, союзами </w:t>
      </w:r>
      <w:r>
        <w:rPr>
          <w:b/>
          <w:sz w:val="28"/>
        </w:rPr>
        <w:t>а</w:t>
      </w:r>
      <w:r>
        <w:rPr>
          <w:sz w:val="28"/>
        </w:rPr>
        <w:t xml:space="preserve">, </w:t>
      </w:r>
      <w:r>
        <w:rPr>
          <w:b/>
          <w:sz w:val="28"/>
        </w:rPr>
        <w:t>но</w:t>
      </w:r>
      <w:r>
        <w:rPr>
          <w:sz w:val="28"/>
        </w:rPr>
        <w:t xml:space="preserve">, </w:t>
      </w:r>
      <w:r>
        <w:rPr>
          <w:b/>
          <w:sz w:val="28"/>
        </w:rPr>
        <w:t>однако</w:t>
      </w:r>
      <w:r>
        <w:rPr>
          <w:sz w:val="28"/>
        </w:rPr>
        <w:t xml:space="preserve">, </w:t>
      </w:r>
      <w:r>
        <w:rPr>
          <w:b/>
          <w:sz w:val="28"/>
        </w:rPr>
        <w:t>зато</w:t>
      </w:r>
      <w:r>
        <w:rPr>
          <w:sz w:val="28"/>
        </w:rPr>
        <w:t xml:space="preserve">, </w:t>
      </w:r>
      <w:r>
        <w:rPr>
          <w:b/>
          <w:sz w:val="28"/>
        </w:rPr>
        <w:t>да</w:t>
      </w:r>
      <w:r>
        <w:rPr>
          <w:sz w:val="28"/>
        </w:rPr>
        <w:t xml:space="preserve"> (в значении </w:t>
      </w:r>
      <w:r>
        <w:rPr>
          <w:b/>
          <w:sz w:val="28"/>
        </w:rPr>
        <w:t>и</w:t>
      </w:r>
      <w:r>
        <w:rPr>
          <w:sz w:val="28"/>
        </w:rPr>
        <w:t xml:space="preserve">), </w:t>
      </w:r>
      <w:r>
        <w:rPr>
          <w:b/>
          <w:sz w:val="28"/>
        </w:rPr>
        <w:t>да</w:t>
      </w:r>
      <w:r>
        <w:rPr>
          <w:sz w:val="28"/>
        </w:rPr>
        <w:t xml:space="preserve"> (в значении </w:t>
      </w:r>
      <w:r>
        <w:rPr>
          <w:b/>
          <w:sz w:val="28"/>
        </w:rPr>
        <w:t>но</w:t>
      </w:r>
      <w:r>
        <w:rPr>
          <w:sz w:val="28"/>
        </w:rPr>
        <w:t>).</w:t>
      </w:r>
    </w:p>
    <w:p w:rsidR="00985781" w:rsidRDefault="00985781" w:rsidP="00985781">
      <w:pPr>
        <w:spacing w:line="264" w:lineRule="auto"/>
        <w:ind w:firstLine="600"/>
        <w:jc w:val="both"/>
      </w:pPr>
      <w:r>
        <w:rPr>
          <w:sz w:val="28"/>
        </w:rP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rsidR="00985781" w:rsidRDefault="00985781" w:rsidP="00985781">
      <w:pPr>
        <w:spacing w:line="264" w:lineRule="auto"/>
        <w:ind w:firstLine="600"/>
        <w:jc w:val="both"/>
      </w:pPr>
      <w:r>
        <w:rPr>
          <w:sz w:val="28"/>
        </w:rPr>
        <w:t xml:space="preserve">Пунктуационное оформление сложных предложений, состоящих из частей, связанных бессоюзной связью и союзами </w:t>
      </w:r>
      <w:r>
        <w:rPr>
          <w:b/>
          <w:sz w:val="28"/>
        </w:rPr>
        <w:t>и</w:t>
      </w:r>
      <w:r>
        <w:rPr>
          <w:sz w:val="28"/>
        </w:rPr>
        <w:t xml:space="preserve">, </w:t>
      </w:r>
      <w:r>
        <w:rPr>
          <w:b/>
          <w:sz w:val="28"/>
        </w:rPr>
        <w:t>но</w:t>
      </w:r>
      <w:r>
        <w:rPr>
          <w:sz w:val="28"/>
        </w:rPr>
        <w:t xml:space="preserve">, </w:t>
      </w:r>
      <w:r>
        <w:rPr>
          <w:b/>
          <w:sz w:val="28"/>
        </w:rPr>
        <w:t>а</w:t>
      </w:r>
      <w:r>
        <w:rPr>
          <w:sz w:val="28"/>
        </w:rPr>
        <w:t xml:space="preserve">, </w:t>
      </w:r>
      <w:r>
        <w:rPr>
          <w:b/>
          <w:sz w:val="28"/>
        </w:rPr>
        <w:t>однако</w:t>
      </w:r>
      <w:r>
        <w:rPr>
          <w:sz w:val="28"/>
        </w:rPr>
        <w:t xml:space="preserve">, </w:t>
      </w:r>
      <w:r>
        <w:rPr>
          <w:b/>
          <w:sz w:val="28"/>
        </w:rPr>
        <w:t>зато</w:t>
      </w:r>
      <w:r>
        <w:rPr>
          <w:sz w:val="28"/>
        </w:rPr>
        <w:t xml:space="preserve">, </w:t>
      </w:r>
      <w:r>
        <w:rPr>
          <w:b/>
          <w:sz w:val="28"/>
        </w:rPr>
        <w:t>да</w:t>
      </w:r>
      <w:r>
        <w:rPr>
          <w:sz w:val="28"/>
        </w:rPr>
        <w:t>.</w:t>
      </w:r>
    </w:p>
    <w:p w:rsidR="00985781" w:rsidRDefault="00985781" w:rsidP="00985781">
      <w:pPr>
        <w:spacing w:line="264" w:lineRule="auto"/>
        <w:ind w:firstLine="600"/>
        <w:jc w:val="both"/>
      </w:pPr>
      <w:r>
        <w:rPr>
          <w:sz w:val="28"/>
        </w:rPr>
        <w:t>Предложения с прямой речью.</w:t>
      </w:r>
    </w:p>
    <w:p w:rsidR="00985781" w:rsidRDefault="00985781" w:rsidP="00985781">
      <w:pPr>
        <w:spacing w:line="264" w:lineRule="auto"/>
        <w:ind w:firstLine="600"/>
        <w:jc w:val="both"/>
      </w:pPr>
      <w:r>
        <w:rPr>
          <w:sz w:val="28"/>
        </w:rPr>
        <w:t>Пунктуационное оформление предложений с прямой речью.</w:t>
      </w:r>
    </w:p>
    <w:p w:rsidR="00985781" w:rsidRDefault="00985781" w:rsidP="00985781">
      <w:pPr>
        <w:spacing w:line="264" w:lineRule="auto"/>
        <w:ind w:firstLine="600"/>
        <w:jc w:val="both"/>
      </w:pPr>
      <w:r>
        <w:rPr>
          <w:sz w:val="28"/>
        </w:rPr>
        <w:t>Диалог.</w:t>
      </w:r>
    </w:p>
    <w:p w:rsidR="00985781" w:rsidRDefault="00985781" w:rsidP="00985781">
      <w:pPr>
        <w:spacing w:line="264" w:lineRule="auto"/>
        <w:ind w:firstLine="600"/>
        <w:jc w:val="both"/>
      </w:pPr>
      <w:r>
        <w:rPr>
          <w:sz w:val="28"/>
        </w:rPr>
        <w:t>Пунктуационное оформление диалога на письме.</w:t>
      </w:r>
    </w:p>
    <w:p w:rsidR="00985781" w:rsidRDefault="00985781" w:rsidP="00985781">
      <w:pPr>
        <w:spacing w:line="264" w:lineRule="auto"/>
        <w:ind w:firstLine="600"/>
        <w:jc w:val="both"/>
      </w:pPr>
      <w:r>
        <w:rPr>
          <w:sz w:val="28"/>
        </w:rPr>
        <w:t>Пунктуация как раздел лингвистики.</w:t>
      </w:r>
    </w:p>
    <w:p w:rsidR="00985781" w:rsidRDefault="00985781" w:rsidP="00985781">
      <w:pPr>
        <w:spacing w:line="264" w:lineRule="auto"/>
        <w:ind w:firstLine="600"/>
        <w:jc w:val="both"/>
      </w:pPr>
      <w:r>
        <w:rPr>
          <w:sz w:val="28"/>
        </w:rPr>
        <w:t>Пунктуационный анализ предложения (в рамках изученного).</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6 КЛАСС</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Общие сведения о языке</w:t>
      </w:r>
    </w:p>
    <w:p w:rsidR="00985781" w:rsidRDefault="00985781" w:rsidP="00985781">
      <w:pPr>
        <w:spacing w:line="264" w:lineRule="auto"/>
        <w:ind w:firstLine="600"/>
        <w:jc w:val="both"/>
      </w:pPr>
      <w:r>
        <w:rPr>
          <w:sz w:val="28"/>
        </w:rPr>
        <w:t>Русский язык – государственный язык Российской Федерации и язык межнационального общения.</w:t>
      </w:r>
    </w:p>
    <w:p w:rsidR="00985781" w:rsidRDefault="00985781" w:rsidP="00985781">
      <w:pPr>
        <w:spacing w:line="264" w:lineRule="auto"/>
        <w:ind w:firstLine="600"/>
        <w:jc w:val="both"/>
      </w:pPr>
      <w:r>
        <w:rPr>
          <w:sz w:val="28"/>
        </w:rPr>
        <w:t>Понятие о литературном языке.</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Язык и речь</w:t>
      </w:r>
    </w:p>
    <w:p w:rsidR="00985781" w:rsidRDefault="00985781" w:rsidP="00985781">
      <w:pPr>
        <w:spacing w:line="264" w:lineRule="auto"/>
        <w:ind w:firstLine="600"/>
        <w:jc w:val="both"/>
      </w:pPr>
      <w:r>
        <w:rPr>
          <w:sz w:val="28"/>
        </w:rPr>
        <w:t>Монолог-описание, монолог-повествование, монолог-рассуждение; сообщение на лингвистическую тему.</w:t>
      </w:r>
    </w:p>
    <w:p w:rsidR="00985781" w:rsidRDefault="00985781" w:rsidP="00985781">
      <w:pPr>
        <w:spacing w:line="264" w:lineRule="auto"/>
        <w:ind w:firstLine="600"/>
        <w:jc w:val="both"/>
      </w:pPr>
      <w:r>
        <w:rPr>
          <w:sz w:val="28"/>
        </w:rPr>
        <w:lastRenderedPageBreak/>
        <w:t>Виды диалога: побуждение к действию, обмен мнениями.</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Текст</w:t>
      </w:r>
    </w:p>
    <w:p w:rsidR="00985781" w:rsidRDefault="00985781" w:rsidP="00985781">
      <w:pPr>
        <w:spacing w:line="264" w:lineRule="auto"/>
        <w:ind w:firstLine="600"/>
        <w:jc w:val="both"/>
      </w:pPr>
      <w:r>
        <w:rPr>
          <w:sz w:val="28"/>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985781" w:rsidRDefault="00985781" w:rsidP="00985781">
      <w:pPr>
        <w:spacing w:line="264" w:lineRule="auto"/>
        <w:ind w:firstLine="600"/>
        <w:jc w:val="both"/>
      </w:pPr>
      <w:r>
        <w:rPr>
          <w:sz w:val="28"/>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985781" w:rsidRDefault="00985781" w:rsidP="00985781">
      <w:pPr>
        <w:spacing w:line="264" w:lineRule="auto"/>
        <w:ind w:firstLine="600"/>
        <w:jc w:val="both"/>
      </w:pPr>
      <w:r>
        <w:rPr>
          <w:sz w:val="28"/>
        </w:rPr>
        <w:t>Описание как тип речи.</w:t>
      </w:r>
    </w:p>
    <w:p w:rsidR="00985781" w:rsidRDefault="00985781" w:rsidP="00985781">
      <w:pPr>
        <w:spacing w:line="264" w:lineRule="auto"/>
        <w:ind w:firstLine="600"/>
        <w:jc w:val="both"/>
      </w:pPr>
      <w:r>
        <w:rPr>
          <w:sz w:val="28"/>
        </w:rPr>
        <w:t>Описание внешности человека.</w:t>
      </w:r>
    </w:p>
    <w:p w:rsidR="00985781" w:rsidRDefault="00985781" w:rsidP="00985781">
      <w:pPr>
        <w:spacing w:line="264" w:lineRule="auto"/>
        <w:ind w:firstLine="600"/>
        <w:jc w:val="both"/>
      </w:pPr>
      <w:r>
        <w:rPr>
          <w:sz w:val="28"/>
        </w:rPr>
        <w:t>Описание помещения.</w:t>
      </w:r>
    </w:p>
    <w:p w:rsidR="00985781" w:rsidRDefault="00985781" w:rsidP="00985781">
      <w:pPr>
        <w:spacing w:line="264" w:lineRule="auto"/>
        <w:ind w:firstLine="600"/>
        <w:jc w:val="both"/>
      </w:pPr>
      <w:r>
        <w:rPr>
          <w:sz w:val="28"/>
        </w:rPr>
        <w:t>Описание природы.</w:t>
      </w:r>
    </w:p>
    <w:p w:rsidR="00985781" w:rsidRDefault="00985781" w:rsidP="00985781">
      <w:pPr>
        <w:spacing w:line="264" w:lineRule="auto"/>
        <w:ind w:firstLine="600"/>
        <w:jc w:val="both"/>
      </w:pPr>
      <w:r>
        <w:rPr>
          <w:sz w:val="28"/>
        </w:rPr>
        <w:t>Описание местности.</w:t>
      </w:r>
    </w:p>
    <w:p w:rsidR="00985781" w:rsidRDefault="00985781" w:rsidP="00985781">
      <w:pPr>
        <w:spacing w:line="264" w:lineRule="auto"/>
        <w:ind w:firstLine="600"/>
        <w:jc w:val="both"/>
      </w:pPr>
      <w:r>
        <w:rPr>
          <w:sz w:val="28"/>
        </w:rPr>
        <w:t>Описание действий.</w:t>
      </w:r>
    </w:p>
    <w:p w:rsidR="00985781" w:rsidRDefault="00985781" w:rsidP="00985781">
      <w:pPr>
        <w:spacing w:line="264" w:lineRule="auto"/>
        <w:ind w:left="120"/>
        <w:jc w:val="both"/>
      </w:pPr>
      <w:r>
        <w:rPr>
          <w:b/>
          <w:sz w:val="28"/>
        </w:rPr>
        <w:t>Функциональные разновидности языка</w:t>
      </w:r>
    </w:p>
    <w:p w:rsidR="00985781" w:rsidRDefault="00985781" w:rsidP="00985781">
      <w:pPr>
        <w:spacing w:line="264" w:lineRule="auto"/>
        <w:ind w:firstLine="600"/>
        <w:jc w:val="both"/>
      </w:pPr>
      <w:r>
        <w:rPr>
          <w:sz w:val="28"/>
        </w:rPr>
        <w:t>Официально-деловой стиль. Заявление. Расписка. Научный стиль. Словарная статья. Научное сообщение.</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СИСТЕМА ЯЗЫКА</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Лексикология. Культура речи</w:t>
      </w:r>
    </w:p>
    <w:p w:rsidR="00985781" w:rsidRDefault="00985781" w:rsidP="00985781">
      <w:pPr>
        <w:spacing w:line="264" w:lineRule="auto"/>
        <w:ind w:firstLine="600"/>
        <w:jc w:val="both"/>
      </w:pPr>
      <w:r>
        <w:rPr>
          <w:sz w:val="28"/>
        </w:rPr>
        <w:t>Лексика русского языка с точки зрения её происхождения: исконно русские и заимствованные слова.</w:t>
      </w:r>
    </w:p>
    <w:p w:rsidR="00985781" w:rsidRDefault="00985781" w:rsidP="00985781">
      <w:pPr>
        <w:spacing w:line="264" w:lineRule="auto"/>
        <w:ind w:firstLine="600"/>
        <w:jc w:val="both"/>
      </w:pPr>
      <w:r>
        <w:rPr>
          <w:sz w:val="28"/>
        </w:rPr>
        <w:t>Лексика русского языка с точки зрения принадлежности к активному и пассивному запасу: неологизмы, устаревшие слова (историзмы и архаизмы).</w:t>
      </w:r>
    </w:p>
    <w:p w:rsidR="00985781" w:rsidRDefault="00985781" w:rsidP="00985781">
      <w:pPr>
        <w:spacing w:line="264" w:lineRule="auto"/>
        <w:ind w:firstLine="600"/>
        <w:jc w:val="both"/>
      </w:pPr>
      <w:r>
        <w:rPr>
          <w:sz w:val="28"/>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985781" w:rsidRDefault="00985781" w:rsidP="00985781">
      <w:pPr>
        <w:spacing w:line="264" w:lineRule="auto"/>
        <w:ind w:firstLine="600"/>
        <w:jc w:val="both"/>
      </w:pPr>
      <w:r>
        <w:rPr>
          <w:sz w:val="28"/>
        </w:rPr>
        <w:t>Стилистические пласты лексики: стилистически нейтральная, высокая и сниженная лексика.</w:t>
      </w:r>
    </w:p>
    <w:p w:rsidR="00985781" w:rsidRDefault="00985781" w:rsidP="00985781">
      <w:pPr>
        <w:spacing w:line="264" w:lineRule="auto"/>
        <w:ind w:firstLine="600"/>
        <w:jc w:val="both"/>
      </w:pPr>
      <w:r>
        <w:rPr>
          <w:sz w:val="28"/>
        </w:rPr>
        <w:t>Лексический анализ слов.</w:t>
      </w:r>
    </w:p>
    <w:p w:rsidR="00985781" w:rsidRDefault="00985781" w:rsidP="00985781">
      <w:pPr>
        <w:spacing w:line="264" w:lineRule="auto"/>
        <w:ind w:firstLine="600"/>
        <w:jc w:val="both"/>
      </w:pPr>
      <w:r>
        <w:rPr>
          <w:sz w:val="28"/>
        </w:rPr>
        <w:t>Фразеологизмы. Их признаки и значение.</w:t>
      </w:r>
    </w:p>
    <w:p w:rsidR="00985781" w:rsidRDefault="00985781" w:rsidP="00985781">
      <w:pPr>
        <w:spacing w:line="264" w:lineRule="auto"/>
        <w:ind w:firstLine="600"/>
        <w:jc w:val="both"/>
      </w:pPr>
      <w:r>
        <w:rPr>
          <w:sz w:val="28"/>
        </w:rPr>
        <w:t>Употребление лексических средств в соответствии с ситуацией общения.</w:t>
      </w:r>
    </w:p>
    <w:p w:rsidR="00985781" w:rsidRDefault="00985781" w:rsidP="00985781">
      <w:pPr>
        <w:spacing w:line="264" w:lineRule="auto"/>
        <w:ind w:firstLine="600"/>
        <w:jc w:val="both"/>
      </w:pPr>
      <w:r>
        <w:rPr>
          <w:sz w:val="28"/>
        </w:rPr>
        <w:t>Оценка своей и чужой речи с точки зрения точного, уместного и выразительного словоупотребления.</w:t>
      </w:r>
    </w:p>
    <w:p w:rsidR="00985781" w:rsidRDefault="00985781" w:rsidP="00985781">
      <w:pPr>
        <w:spacing w:line="264" w:lineRule="auto"/>
        <w:ind w:firstLine="600"/>
        <w:jc w:val="both"/>
      </w:pPr>
      <w:r>
        <w:rPr>
          <w:sz w:val="28"/>
        </w:rPr>
        <w:t>Эпитеты, метафоры, олицетворения.</w:t>
      </w:r>
    </w:p>
    <w:p w:rsidR="00985781" w:rsidRDefault="00985781" w:rsidP="00985781">
      <w:pPr>
        <w:spacing w:line="264" w:lineRule="auto"/>
        <w:ind w:firstLine="600"/>
        <w:jc w:val="both"/>
      </w:pPr>
      <w:r>
        <w:rPr>
          <w:sz w:val="28"/>
        </w:rPr>
        <w:t>Лексические словари.</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lastRenderedPageBreak/>
        <w:t>Словообразование. Культура речи. Орфография</w:t>
      </w:r>
    </w:p>
    <w:p w:rsidR="00985781" w:rsidRDefault="00985781" w:rsidP="00985781">
      <w:pPr>
        <w:spacing w:line="264" w:lineRule="auto"/>
        <w:ind w:firstLine="600"/>
        <w:jc w:val="both"/>
      </w:pPr>
      <w:r>
        <w:rPr>
          <w:sz w:val="28"/>
        </w:rPr>
        <w:t>Формообразующие и словообразующие морфемы.</w:t>
      </w:r>
    </w:p>
    <w:p w:rsidR="00985781" w:rsidRDefault="00985781" w:rsidP="00985781">
      <w:pPr>
        <w:spacing w:line="264" w:lineRule="auto"/>
        <w:ind w:firstLine="600"/>
        <w:jc w:val="both"/>
      </w:pPr>
      <w:r>
        <w:rPr>
          <w:sz w:val="28"/>
        </w:rPr>
        <w:t>Производящая основа.</w:t>
      </w:r>
    </w:p>
    <w:p w:rsidR="00985781" w:rsidRDefault="00985781" w:rsidP="00985781">
      <w:pPr>
        <w:spacing w:line="264" w:lineRule="auto"/>
        <w:ind w:firstLine="600"/>
        <w:jc w:val="both"/>
      </w:pPr>
      <w:r>
        <w:rPr>
          <w:sz w:val="28"/>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985781" w:rsidRDefault="00985781" w:rsidP="00985781">
      <w:pPr>
        <w:spacing w:line="264" w:lineRule="auto"/>
        <w:ind w:firstLine="600"/>
        <w:jc w:val="both"/>
      </w:pPr>
      <w:r>
        <w:rPr>
          <w:sz w:val="28"/>
        </w:rPr>
        <w:t>Понятие об этимологии (общее представление).</w:t>
      </w:r>
    </w:p>
    <w:p w:rsidR="00985781" w:rsidRDefault="00985781" w:rsidP="00985781">
      <w:pPr>
        <w:spacing w:line="264" w:lineRule="auto"/>
        <w:ind w:firstLine="600"/>
        <w:jc w:val="both"/>
      </w:pPr>
      <w:r>
        <w:rPr>
          <w:sz w:val="28"/>
        </w:rPr>
        <w:t>Морфемный и словообразовательный анализ слов.</w:t>
      </w:r>
    </w:p>
    <w:p w:rsidR="00985781" w:rsidRDefault="00985781" w:rsidP="00985781">
      <w:pPr>
        <w:spacing w:line="264" w:lineRule="auto"/>
        <w:ind w:firstLine="600"/>
        <w:jc w:val="both"/>
      </w:pPr>
      <w:r>
        <w:rPr>
          <w:sz w:val="28"/>
        </w:rPr>
        <w:t>Правописание сложных и сложносокращённых слов.</w:t>
      </w:r>
    </w:p>
    <w:p w:rsidR="00985781" w:rsidRDefault="00985781" w:rsidP="00985781">
      <w:pPr>
        <w:spacing w:line="264" w:lineRule="auto"/>
        <w:ind w:firstLine="600"/>
        <w:jc w:val="both"/>
      </w:pPr>
      <w:r>
        <w:rPr>
          <w:sz w:val="28"/>
        </w:rPr>
        <w:t>Правописание корня -</w:t>
      </w:r>
      <w:r>
        <w:rPr>
          <w:b/>
          <w:sz w:val="28"/>
        </w:rPr>
        <w:t>кас</w:t>
      </w:r>
      <w:r>
        <w:rPr>
          <w:sz w:val="28"/>
        </w:rPr>
        <w:t>- – -</w:t>
      </w:r>
      <w:r>
        <w:rPr>
          <w:b/>
          <w:sz w:val="28"/>
        </w:rPr>
        <w:t>кос</w:t>
      </w:r>
      <w:r>
        <w:rPr>
          <w:sz w:val="28"/>
        </w:rPr>
        <w:t xml:space="preserve">- с чередованием </w:t>
      </w:r>
      <w:r>
        <w:rPr>
          <w:b/>
          <w:sz w:val="28"/>
        </w:rPr>
        <w:t>а</w:t>
      </w:r>
      <w:r>
        <w:rPr>
          <w:sz w:val="28"/>
        </w:rPr>
        <w:t xml:space="preserve"> // </w:t>
      </w:r>
      <w:r>
        <w:rPr>
          <w:b/>
          <w:sz w:val="28"/>
        </w:rPr>
        <w:t>о</w:t>
      </w:r>
      <w:r>
        <w:rPr>
          <w:sz w:val="28"/>
        </w:rPr>
        <w:t xml:space="preserve">, гласных в приставках </w:t>
      </w:r>
      <w:r>
        <w:rPr>
          <w:b/>
          <w:sz w:val="28"/>
        </w:rPr>
        <w:t>пре</w:t>
      </w:r>
      <w:r>
        <w:rPr>
          <w:sz w:val="28"/>
        </w:rPr>
        <w:t xml:space="preserve">- и </w:t>
      </w:r>
      <w:r>
        <w:rPr>
          <w:b/>
          <w:sz w:val="28"/>
        </w:rPr>
        <w:t>при</w:t>
      </w:r>
      <w:r>
        <w:rPr>
          <w:sz w:val="28"/>
        </w:rPr>
        <w:t>-.</w:t>
      </w:r>
    </w:p>
    <w:p w:rsidR="00985781" w:rsidRDefault="00985781" w:rsidP="00985781">
      <w:pPr>
        <w:spacing w:line="264" w:lineRule="auto"/>
        <w:ind w:firstLine="600"/>
        <w:jc w:val="both"/>
      </w:pPr>
      <w:r>
        <w:rPr>
          <w:sz w:val="28"/>
        </w:rPr>
        <w:t>Орфографический анализ слов (в рамках изученного).</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Морфология. Культура речи. Орфография</w:t>
      </w:r>
    </w:p>
    <w:p w:rsidR="00985781" w:rsidRDefault="00985781" w:rsidP="00985781">
      <w:pPr>
        <w:spacing w:line="264" w:lineRule="auto"/>
        <w:ind w:left="120"/>
        <w:jc w:val="both"/>
      </w:pPr>
      <w:r>
        <w:rPr>
          <w:b/>
          <w:sz w:val="28"/>
        </w:rPr>
        <w:t>Имя существительное</w:t>
      </w:r>
    </w:p>
    <w:p w:rsidR="00985781" w:rsidRDefault="00985781" w:rsidP="00985781">
      <w:pPr>
        <w:spacing w:line="264" w:lineRule="auto"/>
        <w:ind w:firstLine="600"/>
        <w:jc w:val="both"/>
      </w:pPr>
      <w:r>
        <w:rPr>
          <w:sz w:val="28"/>
        </w:rPr>
        <w:t>Особенности словообразования.</w:t>
      </w:r>
    </w:p>
    <w:p w:rsidR="00985781" w:rsidRDefault="00985781" w:rsidP="00985781">
      <w:pPr>
        <w:spacing w:line="264" w:lineRule="auto"/>
        <w:ind w:firstLine="600"/>
        <w:jc w:val="both"/>
      </w:pPr>
      <w:r>
        <w:rPr>
          <w:sz w:val="28"/>
        </w:rPr>
        <w:t>Нормы произношения имён существительных, нормы постановки ударения (в рамках изученного).</w:t>
      </w:r>
    </w:p>
    <w:p w:rsidR="00985781" w:rsidRDefault="00985781" w:rsidP="00985781">
      <w:pPr>
        <w:spacing w:line="264" w:lineRule="auto"/>
        <w:ind w:firstLine="600"/>
        <w:jc w:val="both"/>
      </w:pPr>
      <w:r>
        <w:rPr>
          <w:sz w:val="28"/>
        </w:rPr>
        <w:t>Нормы словоизменения имён существительных.</w:t>
      </w:r>
    </w:p>
    <w:p w:rsidR="00985781" w:rsidRDefault="00985781" w:rsidP="00985781">
      <w:pPr>
        <w:spacing w:line="264" w:lineRule="auto"/>
        <w:ind w:firstLine="600"/>
        <w:jc w:val="both"/>
      </w:pPr>
      <w:r>
        <w:rPr>
          <w:sz w:val="28"/>
        </w:rPr>
        <w:t>Морфологический анализ имён существительных.</w:t>
      </w:r>
    </w:p>
    <w:p w:rsidR="00985781" w:rsidRDefault="00985781" w:rsidP="00985781">
      <w:pPr>
        <w:spacing w:line="264" w:lineRule="auto"/>
        <w:ind w:firstLine="600"/>
        <w:jc w:val="both"/>
      </w:pPr>
      <w:r>
        <w:rPr>
          <w:sz w:val="28"/>
        </w:rPr>
        <w:t xml:space="preserve">Правила слитного и дефисного написания </w:t>
      </w:r>
      <w:r>
        <w:rPr>
          <w:b/>
          <w:sz w:val="28"/>
        </w:rPr>
        <w:t>пол</w:t>
      </w:r>
      <w:r>
        <w:rPr>
          <w:sz w:val="28"/>
        </w:rPr>
        <w:t xml:space="preserve">- и </w:t>
      </w:r>
      <w:r>
        <w:rPr>
          <w:b/>
          <w:sz w:val="28"/>
        </w:rPr>
        <w:t>полу</w:t>
      </w:r>
      <w:r>
        <w:rPr>
          <w:sz w:val="28"/>
        </w:rPr>
        <w:t>- со словами.</w:t>
      </w:r>
    </w:p>
    <w:p w:rsidR="00985781" w:rsidRDefault="00985781" w:rsidP="00985781">
      <w:pPr>
        <w:spacing w:line="264" w:lineRule="auto"/>
        <w:ind w:firstLine="600"/>
        <w:jc w:val="both"/>
      </w:pPr>
      <w:r>
        <w:rPr>
          <w:sz w:val="28"/>
        </w:rPr>
        <w:t>Орфографический анализ имён существительных (в рамках изученного).</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Имя прилагательное</w:t>
      </w:r>
    </w:p>
    <w:p w:rsidR="00985781" w:rsidRDefault="00985781" w:rsidP="00985781">
      <w:pPr>
        <w:spacing w:line="264" w:lineRule="auto"/>
        <w:ind w:firstLine="600"/>
        <w:jc w:val="both"/>
      </w:pPr>
      <w:r>
        <w:rPr>
          <w:sz w:val="28"/>
        </w:rPr>
        <w:t>Качественные, относительные и притяжательные имена прилагательные.</w:t>
      </w:r>
    </w:p>
    <w:p w:rsidR="00985781" w:rsidRDefault="00985781" w:rsidP="00985781">
      <w:pPr>
        <w:spacing w:line="264" w:lineRule="auto"/>
        <w:ind w:firstLine="600"/>
        <w:jc w:val="both"/>
      </w:pPr>
      <w:r>
        <w:rPr>
          <w:sz w:val="28"/>
        </w:rPr>
        <w:t>Степени сравнения качественных имён прилагательных.</w:t>
      </w:r>
    </w:p>
    <w:p w:rsidR="00985781" w:rsidRDefault="00985781" w:rsidP="00985781">
      <w:pPr>
        <w:spacing w:line="264" w:lineRule="auto"/>
        <w:ind w:firstLine="600"/>
        <w:jc w:val="both"/>
      </w:pPr>
      <w:r>
        <w:rPr>
          <w:sz w:val="28"/>
        </w:rPr>
        <w:t>Словообразование имён прилагательных.</w:t>
      </w:r>
    </w:p>
    <w:p w:rsidR="00985781" w:rsidRDefault="00985781" w:rsidP="00985781">
      <w:pPr>
        <w:spacing w:line="264" w:lineRule="auto"/>
        <w:ind w:firstLine="600"/>
        <w:jc w:val="both"/>
      </w:pPr>
      <w:r>
        <w:rPr>
          <w:sz w:val="28"/>
        </w:rPr>
        <w:t>Морфологический анализ имён прилагательных.</w:t>
      </w:r>
    </w:p>
    <w:p w:rsidR="00985781" w:rsidRDefault="00985781" w:rsidP="00985781">
      <w:pPr>
        <w:spacing w:line="264" w:lineRule="auto"/>
        <w:ind w:firstLine="600"/>
        <w:jc w:val="both"/>
      </w:pPr>
      <w:r>
        <w:rPr>
          <w:sz w:val="28"/>
        </w:rPr>
        <w:t xml:space="preserve">Правописание </w:t>
      </w:r>
      <w:r>
        <w:rPr>
          <w:b/>
          <w:sz w:val="28"/>
        </w:rPr>
        <w:t>н</w:t>
      </w:r>
      <w:r>
        <w:rPr>
          <w:sz w:val="28"/>
        </w:rPr>
        <w:t xml:space="preserve"> и </w:t>
      </w:r>
      <w:r>
        <w:rPr>
          <w:b/>
          <w:sz w:val="28"/>
        </w:rPr>
        <w:t>нн</w:t>
      </w:r>
      <w:r>
        <w:rPr>
          <w:sz w:val="28"/>
        </w:rPr>
        <w:t xml:space="preserve"> в именах прилагательных.</w:t>
      </w:r>
    </w:p>
    <w:p w:rsidR="00985781" w:rsidRDefault="00985781" w:rsidP="00985781">
      <w:pPr>
        <w:spacing w:line="264" w:lineRule="auto"/>
        <w:ind w:firstLine="600"/>
        <w:jc w:val="both"/>
      </w:pPr>
      <w:r>
        <w:rPr>
          <w:sz w:val="28"/>
        </w:rPr>
        <w:t>Правописание суффиксов -</w:t>
      </w:r>
      <w:r>
        <w:rPr>
          <w:b/>
          <w:sz w:val="28"/>
        </w:rPr>
        <w:t>к</w:t>
      </w:r>
      <w:r>
        <w:rPr>
          <w:sz w:val="28"/>
        </w:rPr>
        <w:t>- и -</w:t>
      </w:r>
      <w:r>
        <w:rPr>
          <w:b/>
          <w:sz w:val="28"/>
        </w:rPr>
        <w:t>ск</w:t>
      </w:r>
      <w:r>
        <w:rPr>
          <w:sz w:val="28"/>
        </w:rPr>
        <w:t>- имён прилагательных.</w:t>
      </w:r>
    </w:p>
    <w:p w:rsidR="00985781" w:rsidRDefault="00985781" w:rsidP="00985781">
      <w:pPr>
        <w:spacing w:line="264" w:lineRule="auto"/>
        <w:ind w:firstLine="600"/>
        <w:jc w:val="both"/>
      </w:pPr>
      <w:r>
        <w:rPr>
          <w:sz w:val="28"/>
        </w:rPr>
        <w:t>Правописание сложных имён прилагательных.</w:t>
      </w:r>
    </w:p>
    <w:p w:rsidR="00985781" w:rsidRDefault="00985781" w:rsidP="00985781">
      <w:pPr>
        <w:spacing w:line="264" w:lineRule="auto"/>
        <w:ind w:firstLine="600"/>
        <w:jc w:val="both"/>
      </w:pPr>
      <w:r>
        <w:rPr>
          <w:sz w:val="28"/>
        </w:rPr>
        <w:t>Нормы произношения имён прилагательных, нормы ударения (в рамках изученного).</w:t>
      </w:r>
    </w:p>
    <w:p w:rsidR="00985781" w:rsidRDefault="00985781" w:rsidP="00985781">
      <w:pPr>
        <w:spacing w:line="264" w:lineRule="auto"/>
        <w:ind w:firstLine="600"/>
        <w:jc w:val="both"/>
      </w:pPr>
      <w:r>
        <w:rPr>
          <w:sz w:val="28"/>
        </w:rPr>
        <w:t>Орфографический анализ имени прилагательного (в рамках изученного).</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Имя числительное</w:t>
      </w:r>
    </w:p>
    <w:p w:rsidR="00985781" w:rsidRDefault="00985781" w:rsidP="00985781">
      <w:pPr>
        <w:spacing w:line="264" w:lineRule="auto"/>
        <w:ind w:firstLine="600"/>
        <w:jc w:val="both"/>
      </w:pPr>
      <w:r>
        <w:rPr>
          <w:sz w:val="28"/>
        </w:rPr>
        <w:t>Общее грамматическое значение имени числительного. Синтаксические функции имён числительных.</w:t>
      </w:r>
    </w:p>
    <w:p w:rsidR="00985781" w:rsidRDefault="00985781" w:rsidP="00985781">
      <w:pPr>
        <w:spacing w:line="264" w:lineRule="auto"/>
        <w:ind w:firstLine="600"/>
        <w:jc w:val="both"/>
      </w:pPr>
      <w:r>
        <w:rPr>
          <w:sz w:val="28"/>
        </w:rPr>
        <w:lastRenderedPageBreak/>
        <w:t>Разряды имён числительных по значению: количественные (целые, дробные, собирательные), порядковые числительные.</w:t>
      </w:r>
    </w:p>
    <w:p w:rsidR="00985781" w:rsidRDefault="00985781" w:rsidP="00985781">
      <w:pPr>
        <w:spacing w:line="264" w:lineRule="auto"/>
        <w:ind w:firstLine="600"/>
        <w:jc w:val="both"/>
      </w:pPr>
      <w:r>
        <w:rPr>
          <w:sz w:val="28"/>
        </w:rPr>
        <w:t>Разряды имён числительных по строению: простые, сложные, составные числительные.</w:t>
      </w:r>
    </w:p>
    <w:p w:rsidR="00985781" w:rsidRDefault="00985781" w:rsidP="00985781">
      <w:pPr>
        <w:spacing w:line="264" w:lineRule="auto"/>
        <w:ind w:firstLine="600"/>
        <w:jc w:val="both"/>
      </w:pPr>
      <w:r>
        <w:rPr>
          <w:sz w:val="28"/>
        </w:rPr>
        <w:t>Словообразование имён числительных.</w:t>
      </w:r>
    </w:p>
    <w:p w:rsidR="00985781" w:rsidRDefault="00985781" w:rsidP="00985781">
      <w:pPr>
        <w:spacing w:line="264" w:lineRule="auto"/>
        <w:ind w:firstLine="600"/>
        <w:jc w:val="both"/>
      </w:pPr>
      <w:r>
        <w:rPr>
          <w:sz w:val="28"/>
        </w:rPr>
        <w:t>Склонение количественных и порядковых имён числительных.</w:t>
      </w:r>
    </w:p>
    <w:p w:rsidR="00985781" w:rsidRDefault="00985781" w:rsidP="00985781">
      <w:pPr>
        <w:spacing w:line="264" w:lineRule="auto"/>
        <w:ind w:firstLine="600"/>
        <w:jc w:val="both"/>
      </w:pPr>
      <w:r>
        <w:rPr>
          <w:sz w:val="28"/>
        </w:rPr>
        <w:t>Правильное образование форм имён числительных.</w:t>
      </w:r>
    </w:p>
    <w:p w:rsidR="00985781" w:rsidRDefault="00985781" w:rsidP="00985781">
      <w:pPr>
        <w:spacing w:line="264" w:lineRule="auto"/>
        <w:ind w:firstLine="600"/>
        <w:jc w:val="both"/>
      </w:pPr>
      <w:r>
        <w:rPr>
          <w:sz w:val="28"/>
        </w:rPr>
        <w:t>Правильное употребление собирательных имён числительных.</w:t>
      </w:r>
    </w:p>
    <w:p w:rsidR="00985781" w:rsidRDefault="00985781" w:rsidP="00985781">
      <w:pPr>
        <w:spacing w:line="264" w:lineRule="auto"/>
        <w:ind w:firstLine="600"/>
        <w:jc w:val="both"/>
      </w:pPr>
      <w:r>
        <w:rPr>
          <w:sz w:val="28"/>
        </w:rPr>
        <w:t>Морфологический анализ имён числительных.</w:t>
      </w:r>
    </w:p>
    <w:p w:rsidR="00985781" w:rsidRDefault="00985781" w:rsidP="00985781">
      <w:pPr>
        <w:spacing w:line="264" w:lineRule="auto"/>
        <w:ind w:firstLine="600"/>
        <w:jc w:val="both"/>
      </w:pPr>
      <w:r>
        <w:rPr>
          <w:sz w:val="28"/>
        </w:rPr>
        <w:t xml:space="preserve">Правила правописания имён числительных: написание </w:t>
      </w:r>
      <w:r>
        <w:rPr>
          <w:b/>
          <w:sz w:val="28"/>
        </w:rPr>
        <w:t>ь</w:t>
      </w:r>
      <w:r>
        <w:rPr>
          <w:sz w:val="28"/>
        </w:rPr>
        <w:t xml:space="preserve">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985781" w:rsidRDefault="00985781" w:rsidP="00985781">
      <w:pPr>
        <w:spacing w:line="264" w:lineRule="auto"/>
        <w:ind w:firstLine="600"/>
        <w:jc w:val="both"/>
      </w:pPr>
      <w:r>
        <w:rPr>
          <w:sz w:val="28"/>
        </w:rPr>
        <w:t>Орфографический анализ имён числительных (в рамках изученного).</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Местоимение</w:t>
      </w:r>
    </w:p>
    <w:p w:rsidR="00985781" w:rsidRDefault="00985781" w:rsidP="00985781">
      <w:pPr>
        <w:spacing w:line="264" w:lineRule="auto"/>
        <w:ind w:firstLine="600"/>
        <w:jc w:val="both"/>
      </w:pPr>
      <w:r>
        <w:rPr>
          <w:sz w:val="28"/>
        </w:rPr>
        <w:t>Общее грамматическое значение местоимения. Синтаксические функции местоимений.</w:t>
      </w:r>
    </w:p>
    <w:p w:rsidR="00985781" w:rsidRDefault="00985781" w:rsidP="00985781">
      <w:pPr>
        <w:spacing w:line="264" w:lineRule="auto"/>
        <w:ind w:firstLine="600"/>
        <w:jc w:val="both"/>
      </w:pPr>
      <w:r>
        <w:rPr>
          <w:sz w:val="28"/>
        </w:rP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rsidR="00985781" w:rsidRDefault="00985781" w:rsidP="00985781">
      <w:pPr>
        <w:spacing w:line="264" w:lineRule="auto"/>
        <w:ind w:firstLine="600"/>
        <w:jc w:val="both"/>
      </w:pPr>
      <w:r>
        <w:rPr>
          <w:sz w:val="28"/>
        </w:rPr>
        <w:t>Склонение местоимений.</w:t>
      </w:r>
    </w:p>
    <w:p w:rsidR="00985781" w:rsidRDefault="00985781" w:rsidP="00985781">
      <w:pPr>
        <w:spacing w:line="264" w:lineRule="auto"/>
        <w:ind w:firstLine="600"/>
        <w:jc w:val="both"/>
      </w:pPr>
      <w:r>
        <w:rPr>
          <w:sz w:val="28"/>
        </w:rPr>
        <w:t>Словообразование местоимений.</w:t>
      </w:r>
    </w:p>
    <w:p w:rsidR="00985781" w:rsidRDefault="00985781" w:rsidP="00985781">
      <w:pPr>
        <w:spacing w:line="264" w:lineRule="auto"/>
        <w:ind w:firstLine="600"/>
        <w:jc w:val="both"/>
      </w:pPr>
      <w:r>
        <w:rPr>
          <w:sz w:val="28"/>
        </w:rPr>
        <w:t>Морфологический анализ местоимений.</w:t>
      </w:r>
    </w:p>
    <w:p w:rsidR="00985781" w:rsidRDefault="00985781" w:rsidP="00985781">
      <w:pPr>
        <w:spacing w:line="264" w:lineRule="auto"/>
        <w:ind w:firstLine="600"/>
        <w:jc w:val="both"/>
      </w:pPr>
      <w:r>
        <w:rPr>
          <w:sz w:val="28"/>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985781" w:rsidRDefault="00985781" w:rsidP="00985781">
      <w:pPr>
        <w:spacing w:line="264" w:lineRule="auto"/>
        <w:ind w:firstLine="600"/>
        <w:jc w:val="both"/>
      </w:pPr>
      <w:r>
        <w:rPr>
          <w:sz w:val="28"/>
        </w:rPr>
        <w:t xml:space="preserve">Правила правописания местоимений: правописание местоимений с </w:t>
      </w:r>
      <w:r>
        <w:rPr>
          <w:b/>
          <w:sz w:val="28"/>
        </w:rPr>
        <w:t>не</w:t>
      </w:r>
      <w:r>
        <w:rPr>
          <w:sz w:val="28"/>
        </w:rPr>
        <w:t xml:space="preserve"> и </w:t>
      </w:r>
      <w:r>
        <w:rPr>
          <w:b/>
          <w:sz w:val="28"/>
        </w:rPr>
        <w:t>ни</w:t>
      </w:r>
      <w:r>
        <w:rPr>
          <w:sz w:val="28"/>
        </w:rPr>
        <w:t>; слитное, раздельное и дефисное написание местоимений.</w:t>
      </w:r>
    </w:p>
    <w:p w:rsidR="00985781" w:rsidRDefault="00985781" w:rsidP="00985781">
      <w:pPr>
        <w:spacing w:line="264" w:lineRule="auto"/>
        <w:ind w:firstLine="600"/>
        <w:jc w:val="both"/>
      </w:pPr>
      <w:r>
        <w:rPr>
          <w:sz w:val="28"/>
        </w:rPr>
        <w:t>Орфографический анализ местоимений (в рамках изученного).</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Глагол</w:t>
      </w:r>
    </w:p>
    <w:p w:rsidR="00985781" w:rsidRDefault="00985781" w:rsidP="00985781">
      <w:pPr>
        <w:spacing w:line="264" w:lineRule="auto"/>
        <w:ind w:firstLine="600"/>
        <w:jc w:val="both"/>
      </w:pPr>
      <w:r>
        <w:rPr>
          <w:sz w:val="28"/>
        </w:rPr>
        <w:t>Переходные и непереходные глаголы.</w:t>
      </w:r>
    </w:p>
    <w:p w:rsidR="00985781" w:rsidRDefault="00985781" w:rsidP="00985781">
      <w:pPr>
        <w:spacing w:line="264" w:lineRule="auto"/>
        <w:ind w:firstLine="600"/>
        <w:jc w:val="both"/>
      </w:pPr>
      <w:r>
        <w:rPr>
          <w:sz w:val="28"/>
        </w:rPr>
        <w:t>Разноспрягаемые глаголы.</w:t>
      </w:r>
    </w:p>
    <w:p w:rsidR="00985781" w:rsidRDefault="00985781" w:rsidP="00985781">
      <w:pPr>
        <w:spacing w:line="264" w:lineRule="auto"/>
        <w:ind w:firstLine="600"/>
        <w:jc w:val="both"/>
      </w:pPr>
      <w:r>
        <w:rPr>
          <w:sz w:val="28"/>
        </w:rPr>
        <w:t>Безличные глаголы. Использование личных глаголов в безличном значении.</w:t>
      </w:r>
    </w:p>
    <w:p w:rsidR="00985781" w:rsidRDefault="00985781" w:rsidP="00985781">
      <w:pPr>
        <w:spacing w:line="264" w:lineRule="auto"/>
        <w:ind w:firstLine="600"/>
        <w:jc w:val="both"/>
      </w:pPr>
      <w:r>
        <w:rPr>
          <w:sz w:val="28"/>
        </w:rPr>
        <w:t>Изъявительное, условное и повелительное наклонения глагола.</w:t>
      </w:r>
    </w:p>
    <w:p w:rsidR="00985781" w:rsidRDefault="00985781" w:rsidP="00985781">
      <w:pPr>
        <w:spacing w:line="264" w:lineRule="auto"/>
        <w:ind w:firstLine="600"/>
        <w:jc w:val="both"/>
      </w:pPr>
      <w:r>
        <w:rPr>
          <w:sz w:val="28"/>
        </w:rPr>
        <w:t>Нормы ударения в глагольных формах (в рамках изученного).</w:t>
      </w:r>
    </w:p>
    <w:p w:rsidR="00985781" w:rsidRDefault="00985781" w:rsidP="00985781">
      <w:pPr>
        <w:spacing w:line="264" w:lineRule="auto"/>
        <w:ind w:firstLine="600"/>
        <w:jc w:val="both"/>
      </w:pPr>
      <w:r>
        <w:rPr>
          <w:sz w:val="28"/>
        </w:rPr>
        <w:lastRenderedPageBreak/>
        <w:t>Нормы словоизменения глаголов.</w:t>
      </w:r>
    </w:p>
    <w:p w:rsidR="00985781" w:rsidRDefault="00985781" w:rsidP="00985781">
      <w:pPr>
        <w:spacing w:line="264" w:lineRule="auto"/>
        <w:ind w:firstLine="600"/>
        <w:jc w:val="both"/>
      </w:pPr>
      <w:r>
        <w:rPr>
          <w:sz w:val="28"/>
        </w:rPr>
        <w:t>Видо-временная соотнесённость глагольных форм в тексте.</w:t>
      </w:r>
    </w:p>
    <w:p w:rsidR="00985781" w:rsidRDefault="00985781" w:rsidP="00985781">
      <w:pPr>
        <w:spacing w:line="264" w:lineRule="auto"/>
        <w:ind w:firstLine="600"/>
        <w:jc w:val="both"/>
      </w:pPr>
      <w:r>
        <w:rPr>
          <w:sz w:val="28"/>
        </w:rPr>
        <w:t>Морфологический анализ глаголов.</w:t>
      </w:r>
    </w:p>
    <w:p w:rsidR="00985781" w:rsidRDefault="00985781" w:rsidP="00985781">
      <w:pPr>
        <w:spacing w:line="264" w:lineRule="auto"/>
        <w:ind w:firstLine="600"/>
        <w:jc w:val="both"/>
      </w:pPr>
      <w:r>
        <w:rPr>
          <w:sz w:val="28"/>
        </w:rPr>
        <w:t xml:space="preserve">Использование </w:t>
      </w:r>
      <w:r>
        <w:rPr>
          <w:b/>
          <w:sz w:val="28"/>
        </w:rPr>
        <w:t>ь</w:t>
      </w:r>
      <w:r>
        <w:rPr>
          <w:sz w:val="28"/>
        </w:rPr>
        <w:t xml:space="preserve"> как показателя грамматической формы в повелительном наклонении глагола.</w:t>
      </w:r>
    </w:p>
    <w:p w:rsidR="00985781" w:rsidRDefault="00985781" w:rsidP="00985781">
      <w:pPr>
        <w:spacing w:line="264" w:lineRule="auto"/>
        <w:ind w:firstLine="600"/>
        <w:jc w:val="both"/>
      </w:pPr>
      <w:r>
        <w:rPr>
          <w:sz w:val="28"/>
        </w:rPr>
        <w:t>Орфографический анализ глаголов (в рамках изученного).</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7 КЛАСС</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Общие сведения о языке</w:t>
      </w:r>
    </w:p>
    <w:p w:rsidR="00985781" w:rsidRDefault="00985781" w:rsidP="00985781">
      <w:pPr>
        <w:spacing w:line="264" w:lineRule="auto"/>
        <w:ind w:firstLine="600"/>
        <w:jc w:val="both"/>
      </w:pPr>
      <w:r>
        <w:rPr>
          <w:sz w:val="28"/>
        </w:rPr>
        <w:t>Русский язык как развивающееся явление. Взаимосвязь языка, культуры и истории народа.</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 xml:space="preserve">Язык и речь </w:t>
      </w:r>
    </w:p>
    <w:p w:rsidR="00985781" w:rsidRDefault="00985781" w:rsidP="00985781">
      <w:pPr>
        <w:spacing w:line="264" w:lineRule="auto"/>
        <w:ind w:firstLine="600"/>
        <w:jc w:val="both"/>
      </w:pPr>
      <w:r>
        <w:rPr>
          <w:sz w:val="28"/>
        </w:rPr>
        <w:t>Монолог-описание, монолог-рассуждение, монолог-повествование.</w:t>
      </w:r>
    </w:p>
    <w:p w:rsidR="00985781" w:rsidRDefault="00985781" w:rsidP="00985781">
      <w:pPr>
        <w:spacing w:line="264" w:lineRule="auto"/>
        <w:ind w:firstLine="600"/>
        <w:jc w:val="both"/>
      </w:pPr>
      <w:r>
        <w:rPr>
          <w:sz w:val="28"/>
        </w:rPr>
        <w:t>Виды диалога: побуждение к действию, обмен мнениями, запрос информации, сообщение информации.</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Текст</w:t>
      </w:r>
    </w:p>
    <w:p w:rsidR="00985781" w:rsidRDefault="00985781" w:rsidP="00985781">
      <w:pPr>
        <w:spacing w:line="264" w:lineRule="auto"/>
        <w:ind w:firstLine="600"/>
        <w:jc w:val="both"/>
      </w:pPr>
      <w:r>
        <w:rPr>
          <w:sz w:val="28"/>
        </w:rPr>
        <w:t>Текст как речевое произведение. Основные признаки текста (обобщение).</w:t>
      </w:r>
    </w:p>
    <w:p w:rsidR="00985781" w:rsidRDefault="00985781" w:rsidP="00985781">
      <w:pPr>
        <w:spacing w:line="264" w:lineRule="auto"/>
        <w:ind w:firstLine="600"/>
        <w:jc w:val="both"/>
      </w:pPr>
      <w:r>
        <w:rPr>
          <w:sz w:val="28"/>
        </w:rPr>
        <w:t>Структура текста. Абзац.</w:t>
      </w:r>
    </w:p>
    <w:p w:rsidR="00985781" w:rsidRDefault="00985781" w:rsidP="00985781">
      <w:pPr>
        <w:spacing w:line="264" w:lineRule="auto"/>
        <w:ind w:firstLine="600"/>
        <w:jc w:val="both"/>
      </w:pPr>
      <w:r>
        <w:rPr>
          <w:sz w:val="28"/>
        </w:rPr>
        <w:t>Информационная переработка текста: план текста (простой, сложный; назывной, вопросный, тезисный); главная и второстепенная информация текста.</w:t>
      </w:r>
    </w:p>
    <w:p w:rsidR="00985781" w:rsidRDefault="00985781" w:rsidP="00985781">
      <w:pPr>
        <w:spacing w:line="264" w:lineRule="auto"/>
        <w:ind w:firstLine="600"/>
        <w:jc w:val="both"/>
      </w:pPr>
      <w:r>
        <w:rPr>
          <w:sz w:val="28"/>
        </w:rPr>
        <w:t>Способы и средства связи предложений в тексте (обобщение).</w:t>
      </w:r>
    </w:p>
    <w:p w:rsidR="00985781" w:rsidRDefault="00985781" w:rsidP="00985781">
      <w:pPr>
        <w:spacing w:line="264" w:lineRule="auto"/>
        <w:ind w:firstLine="600"/>
        <w:jc w:val="both"/>
      </w:pPr>
      <w:r>
        <w:rPr>
          <w:sz w:val="28"/>
        </w:rPr>
        <w:t>Языковые средства выразительности в тексте: фонетические (звукопись), словообразовательные, лексические (обобщение).</w:t>
      </w:r>
    </w:p>
    <w:p w:rsidR="00985781" w:rsidRDefault="00985781" w:rsidP="00985781">
      <w:pPr>
        <w:spacing w:line="264" w:lineRule="auto"/>
        <w:ind w:firstLine="600"/>
        <w:jc w:val="both"/>
      </w:pPr>
      <w:r>
        <w:rPr>
          <w:sz w:val="28"/>
        </w:rPr>
        <w:t>Рассуждение как функционально-смысловой тип речи.</w:t>
      </w:r>
    </w:p>
    <w:p w:rsidR="00985781" w:rsidRDefault="00985781" w:rsidP="00985781">
      <w:pPr>
        <w:spacing w:line="264" w:lineRule="auto"/>
        <w:ind w:firstLine="600"/>
        <w:jc w:val="both"/>
      </w:pPr>
      <w:r>
        <w:rPr>
          <w:sz w:val="28"/>
        </w:rPr>
        <w:t>Структурные особенности текста-рассуждения.</w:t>
      </w:r>
    </w:p>
    <w:p w:rsidR="00985781" w:rsidRDefault="00985781" w:rsidP="00985781">
      <w:pPr>
        <w:spacing w:line="264" w:lineRule="auto"/>
        <w:ind w:firstLine="600"/>
        <w:jc w:val="both"/>
      </w:pPr>
      <w:r>
        <w:rPr>
          <w:sz w:val="28"/>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985781" w:rsidRDefault="00985781" w:rsidP="00985781">
      <w:pPr>
        <w:spacing w:line="264" w:lineRule="auto"/>
        <w:ind w:left="120"/>
        <w:jc w:val="both"/>
      </w:pPr>
      <w:r>
        <w:rPr>
          <w:b/>
          <w:sz w:val="28"/>
        </w:rPr>
        <w:t>Функциональные разновидности языка</w:t>
      </w:r>
    </w:p>
    <w:p w:rsidR="00985781" w:rsidRDefault="00985781" w:rsidP="00985781">
      <w:pPr>
        <w:spacing w:line="264" w:lineRule="auto"/>
        <w:ind w:firstLine="600"/>
        <w:jc w:val="both"/>
      </w:pPr>
      <w:r>
        <w:rPr>
          <w:sz w:val="28"/>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985781" w:rsidRDefault="00985781" w:rsidP="00985781">
      <w:pPr>
        <w:spacing w:line="264" w:lineRule="auto"/>
        <w:ind w:firstLine="600"/>
        <w:jc w:val="both"/>
      </w:pPr>
      <w:r>
        <w:rPr>
          <w:sz w:val="28"/>
        </w:rPr>
        <w:t>Публицистический стиль. Сфера употребления, функции, языковые особенности.</w:t>
      </w:r>
    </w:p>
    <w:p w:rsidR="00985781" w:rsidRDefault="00985781" w:rsidP="00985781">
      <w:pPr>
        <w:spacing w:line="264" w:lineRule="auto"/>
        <w:ind w:firstLine="600"/>
        <w:jc w:val="both"/>
      </w:pPr>
      <w:r>
        <w:rPr>
          <w:sz w:val="28"/>
        </w:rPr>
        <w:t>Жанры публицистического стиля (репортаж, заметка, интервью).</w:t>
      </w:r>
    </w:p>
    <w:p w:rsidR="00985781" w:rsidRDefault="00985781" w:rsidP="00985781">
      <w:pPr>
        <w:spacing w:line="264" w:lineRule="auto"/>
        <w:ind w:firstLine="600"/>
        <w:jc w:val="both"/>
      </w:pPr>
      <w:r>
        <w:rPr>
          <w:sz w:val="28"/>
        </w:rPr>
        <w:lastRenderedPageBreak/>
        <w:t>Употребление языковых средств выразительности в текстах публицистического стиля.</w:t>
      </w:r>
    </w:p>
    <w:p w:rsidR="00985781" w:rsidRDefault="00985781" w:rsidP="00985781">
      <w:pPr>
        <w:spacing w:line="264" w:lineRule="auto"/>
        <w:ind w:firstLine="600"/>
        <w:jc w:val="both"/>
      </w:pPr>
      <w:r>
        <w:rPr>
          <w:sz w:val="28"/>
        </w:rPr>
        <w:t>Официально-деловой стиль. Сфера употребления, функции, языковые особенности. Инструкция.</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СИСТЕМА ЯЗЫКА</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Морфология. Культура речи. Орфография.</w:t>
      </w:r>
    </w:p>
    <w:p w:rsidR="00985781" w:rsidRDefault="00985781" w:rsidP="00985781">
      <w:pPr>
        <w:spacing w:line="264" w:lineRule="auto"/>
        <w:ind w:firstLine="600"/>
        <w:jc w:val="both"/>
      </w:pPr>
      <w:r>
        <w:rPr>
          <w:sz w:val="28"/>
        </w:rPr>
        <w:t>Морфология как раздел науки о языке (обобщение).</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Причастие</w:t>
      </w:r>
    </w:p>
    <w:p w:rsidR="00985781" w:rsidRDefault="00985781" w:rsidP="00985781">
      <w:pPr>
        <w:spacing w:line="264" w:lineRule="auto"/>
        <w:ind w:firstLine="600"/>
        <w:jc w:val="both"/>
      </w:pPr>
      <w:r>
        <w:rPr>
          <w:sz w:val="28"/>
        </w:rPr>
        <w:t>Причастия как особая форма глагола. Признаки глагола и имени прилагательного в причастии. Синтаксические функции причастия, роль в речи.</w:t>
      </w:r>
    </w:p>
    <w:p w:rsidR="00985781" w:rsidRDefault="00985781" w:rsidP="00985781">
      <w:pPr>
        <w:spacing w:line="264" w:lineRule="auto"/>
        <w:ind w:firstLine="600"/>
        <w:jc w:val="both"/>
      </w:pPr>
      <w:r>
        <w:rPr>
          <w:sz w:val="28"/>
        </w:rPr>
        <w:t>Причастный оборот. Знаки препинания в предложениях с причастным оборотом.</w:t>
      </w:r>
    </w:p>
    <w:p w:rsidR="00985781" w:rsidRDefault="00985781" w:rsidP="00985781">
      <w:pPr>
        <w:spacing w:line="264" w:lineRule="auto"/>
        <w:ind w:firstLine="600"/>
        <w:jc w:val="both"/>
      </w:pPr>
      <w:r>
        <w:rPr>
          <w:sz w:val="28"/>
        </w:rPr>
        <w:t>Действительные и страдательные причастия.</w:t>
      </w:r>
    </w:p>
    <w:p w:rsidR="00985781" w:rsidRDefault="00985781" w:rsidP="00985781">
      <w:pPr>
        <w:spacing w:line="264" w:lineRule="auto"/>
        <w:ind w:firstLine="600"/>
        <w:jc w:val="both"/>
      </w:pPr>
      <w:r>
        <w:rPr>
          <w:sz w:val="28"/>
        </w:rPr>
        <w:t>Полные и краткие формы страдательных причастий.</w:t>
      </w:r>
    </w:p>
    <w:p w:rsidR="00985781" w:rsidRDefault="00985781" w:rsidP="00985781">
      <w:pPr>
        <w:spacing w:line="264" w:lineRule="auto"/>
        <w:ind w:firstLine="600"/>
        <w:jc w:val="both"/>
      </w:pPr>
      <w:r>
        <w:rPr>
          <w:sz w:val="28"/>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w:t>
      </w:r>
      <w:r>
        <w:rPr>
          <w:b/>
          <w:sz w:val="28"/>
        </w:rPr>
        <w:t>висящий — висячий, горящий — горячий</w:t>
      </w:r>
      <w:r>
        <w:rPr>
          <w:sz w:val="28"/>
        </w:rPr>
        <w:t>). Ударение в некоторых формах причастий.</w:t>
      </w:r>
    </w:p>
    <w:p w:rsidR="00985781" w:rsidRDefault="00985781" w:rsidP="00985781">
      <w:pPr>
        <w:spacing w:line="264" w:lineRule="auto"/>
        <w:ind w:firstLine="600"/>
        <w:jc w:val="both"/>
      </w:pPr>
      <w:r>
        <w:rPr>
          <w:sz w:val="28"/>
        </w:rPr>
        <w:t>Морфологический анализ причастий.</w:t>
      </w:r>
    </w:p>
    <w:p w:rsidR="00985781" w:rsidRDefault="00985781" w:rsidP="00985781">
      <w:pPr>
        <w:spacing w:line="264" w:lineRule="auto"/>
        <w:ind w:firstLine="600"/>
        <w:jc w:val="both"/>
      </w:pPr>
      <w:r>
        <w:rPr>
          <w:sz w:val="28"/>
        </w:rPr>
        <w:t xml:space="preserve">Правописание гласных в суффиксах причастий. Правописание </w:t>
      </w:r>
      <w:r>
        <w:rPr>
          <w:b/>
          <w:sz w:val="28"/>
        </w:rPr>
        <w:t>н</w:t>
      </w:r>
      <w:r>
        <w:rPr>
          <w:sz w:val="28"/>
        </w:rPr>
        <w:t xml:space="preserve"> и </w:t>
      </w:r>
      <w:r>
        <w:rPr>
          <w:b/>
          <w:sz w:val="28"/>
        </w:rPr>
        <w:t>нн</w:t>
      </w:r>
      <w:r>
        <w:rPr>
          <w:sz w:val="28"/>
        </w:rPr>
        <w:t xml:space="preserve"> в суффиксах причастий и отглагольных имён прилагательных.</w:t>
      </w:r>
    </w:p>
    <w:p w:rsidR="00985781" w:rsidRDefault="00985781" w:rsidP="00985781">
      <w:pPr>
        <w:spacing w:line="264" w:lineRule="auto"/>
        <w:ind w:firstLine="600"/>
        <w:jc w:val="both"/>
      </w:pPr>
      <w:r>
        <w:rPr>
          <w:sz w:val="28"/>
        </w:rPr>
        <w:t xml:space="preserve">Слитное и раздельное написание </w:t>
      </w:r>
      <w:r>
        <w:rPr>
          <w:b/>
          <w:sz w:val="28"/>
        </w:rPr>
        <w:t>не</w:t>
      </w:r>
      <w:r>
        <w:rPr>
          <w:sz w:val="28"/>
        </w:rPr>
        <w:t xml:space="preserve"> с причастиями.</w:t>
      </w:r>
    </w:p>
    <w:p w:rsidR="00985781" w:rsidRDefault="00985781" w:rsidP="00985781">
      <w:pPr>
        <w:spacing w:line="264" w:lineRule="auto"/>
        <w:ind w:firstLine="600"/>
        <w:jc w:val="both"/>
      </w:pPr>
      <w:r>
        <w:rPr>
          <w:sz w:val="28"/>
        </w:rPr>
        <w:t>Орфографический анализ причастий (в рамках изученного).</w:t>
      </w:r>
    </w:p>
    <w:p w:rsidR="00985781" w:rsidRDefault="00985781" w:rsidP="00985781">
      <w:pPr>
        <w:spacing w:line="264" w:lineRule="auto"/>
        <w:ind w:firstLine="600"/>
        <w:jc w:val="both"/>
      </w:pPr>
      <w:r>
        <w:rPr>
          <w:sz w:val="28"/>
        </w:rPr>
        <w:t>Синтаксический и пунктуационный анализ предложений с причастным оборотом (в рамках изученного).</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Деепричастие</w:t>
      </w:r>
    </w:p>
    <w:p w:rsidR="00985781" w:rsidRDefault="00985781" w:rsidP="00985781">
      <w:pPr>
        <w:spacing w:line="264" w:lineRule="auto"/>
        <w:ind w:firstLine="600"/>
        <w:jc w:val="both"/>
      </w:pPr>
      <w:r>
        <w:rPr>
          <w:sz w:val="28"/>
        </w:rPr>
        <w:t>Деепричастия как особая группа слов. форма глагола. Признаки глагола и наречия в деепричастии. Синтаксическая функция деепричастия, роль в речи.</w:t>
      </w:r>
    </w:p>
    <w:p w:rsidR="00985781" w:rsidRDefault="00985781" w:rsidP="00985781">
      <w:pPr>
        <w:spacing w:line="264" w:lineRule="auto"/>
        <w:ind w:firstLine="600"/>
        <w:jc w:val="both"/>
      </w:pPr>
      <w:r>
        <w:rPr>
          <w:sz w:val="28"/>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rsidR="00985781" w:rsidRDefault="00985781" w:rsidP="00985781">
      <w:pPr>
        <w:spacing w:line="264" w:lineRule="auto"/>
        <w:ind w:firstLine="600"/>
        <w:jc w:val="both"/>
      </w:pPr>
      <w:r>
        <w:rPr>
          <w:sz w:val="28"/>
        </w:rPr>
        <w:t>Деепричастия совершенного и несовершенного вида. Постановка ударения в деепричастиях.</w:t>
      </w:r>
    </w:p>
    <w:p w:rsidR="00985781" w:rsidRDefault="00985781" w:rsidP="00985781">
      <w:pPr>
        <w:spacing w:line="264" w:lineRule="auto"/>
        <w:ind w:firstLine="600"/>
        <w:jc w:val="both"/>
      </w:pPr>
      <w:r>
        <w:rPr>
          <w:sz w:val="28"/>
        </w:rPr>
        <w:t>Морфологический анализ деепричастий.</w:t>
      </w:r>
    </w:p>
    <w:p w:rsidR="00985781" w:rsidRDefault="00985781" w:rsidP="00985781">
      <w:pPr>
        <w:spacing w:line="264" w:lineRule="auto"/>
        <w:ind w:firstLine="600"/>
        <w:jc w:val="both"/>
      </w:pPr>
      <w:r>
        <w:rPr>
          <w:sz w:val="28"/>
        </w:rPr>
        <w:lastRenderedPageBreak/>
        <w:t xml:space="preserve">Правописание гласных в суффиксах деепричастий. Слитное и раздельное написание </w:t>
      </w:r>
      <w:r>
        <w:rPr>
          <w:b/>
          <w:sz w:val="28"/>
        </w:rPr>
        <w:t>не</w:t>
      </w:r>
      <w:r>
        <w:rPr>
          <w:sz w:val="28"/>
        </w:rPr>
        <w:t xml:space="preserve"> с деепричастиями.</w:t>
      </w:r>
    </w:p>
    <w:p w:rsidR="00985781" w:rsidRDefault="00985781" w:rsidP="00985781">
      <w:pPr>
        <w:spacing w:line="264" w:lineRule="auto"/>
        <w:ind w:firstLine="600"/>
        <w:jc w:val="both"/>
      </w:pPr>
      <w:r>
        <w:rPr>
          <w:sz w:val="28"/>
        </w:rPr>
        <w:t>Орфографический анализ деепричастий (в рамках изученного).</w:t>
      </w:r>
    </w:p>
    <w:p w:rsidR="00985781" w:rsidRDefault="00985781" w:rsidP="00985781">
      <w:pPr>
        <w:spacing w:line="264" w:lineRule="auto"/>
        <w:ind w:firstLine="600"/>
        <w:jc w:val="both"/>
      </w:pPr>
      <w:r>
        <w:rPr>
          <w:sz w:val="28"/>
        </w:rPr>
        <w:t>Синтаксический и пунктуационный анализ предложений с деепричастным оборотом (в рамках изученного).</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Наречие</w:t>
      </w:r>
    </w:p>
    <w:p w:rsidR="00985781" w:rsidRDefault="00985781" w:rsidP="00985781">
      <w:pPr>
        <w:spacing w:line="264" w:lineRule="auto"/>
        <w:ind w:firstLine="600"/>
        <w:jc w:val="both"/>
      </w:pPr>
      <w:r>
        <w:rPr>
          <w:sz w:val="28"/>
        </w:rPr>
        <w:t>Общее грамматическое значение наречий. Синтаксические свойства наречий. Роль в речи.</w:t>
      </w:r>
    </w:p>
    <w:p w:rsidR="00985781" w:rsidRDefault="00985781" w:rsidP="00985781">
      <w:pPr>
        <w:spacing w:line="264" w:lineRule="auto"/>
        <w:ind w:firstLine="600"/>
        <w:jc w:val="both"/>
      </w:pPr>
      <w:r>
        <w:rPr>
          <w:sz w:val="28"/>
        </w:rPr>
        <w:t>Разряды наречий по значению. Простая и составная формы сравнительной и превосходной степеней сравнения наречий. Нормы постановки ударения в наречиях, нормы произношения наречий. Нормы образования степеней сравнения наречий.</w:t>
      </w:r>
    </w:p>
    <w:p w:rsidR="00985781" w:rsidRDefault="00985781" w:rsidP="00985781">
      <w:pPr>
        <w:spacing w:line="264" w:lineRule="auto"/>
        <w:ind w:firstLine="600"/>
        <w:jc w:val="both"/>
      </w:pPr>
      <w:r>
        <w:rPr>
          <w:sz w:val="28"/>
        </w:rPr>
        <w:t>Словообразование наречий.</w:t>
      </w:r>
    </w:p>
    <w:p w:rsidR="00985781" w:rsidRDefault="00985781" w:rsidP="00985781">
      <w:pPr>
        <w:spacing w:line="264" w:lineRule="auto"/>
        <w:ind w:firstLine="600"/>
        <w:jc w:val="both"/>
      </w:pPr>
      <w:r>
        <w:rPr>
          <w:sz w:val="28"/>
        </w:rPr>
        <w:t>Морфологический анализ наречий.</w:t>
      </w:r>
    </w:p>
    <w:p w:rsidR="00985781" w:rsidRDefault="00985781" w:rsidP="00985781">
      <w:pPr>
        <w:spacing w:line="264" w:lineRule="auto"/>
        <w:ind w:firstLine="600"/>
        <w:jc w:val="both"/>
      </w:pPr>
      <w:r>
        <w:rPr>
          <w:sz w:val="28"/>
        </w:rPr>
        <w:t xml:space="preserve">Правописание наречий: слитное, раздельное, дефисное написание; слитное и раздельное написание </w:t>
      </w:r>
      <w:r>
        <w:rPr>
          <w:b/>
          <w:sz w:val="28"/>
        </w:rPr>
        <w:t>не</w:t>
      </w:r>
      <w:r>
        <w:rPr>
          <w:sz w:val="28"/>
        </w:rPr>
        <w:t xml:space="preserve"> с наречиями; </w:t>
      </w:r>
      <w:r>
        <w:rPr>
          <w:b/>
          <w:sz w:val="28"/>
        </w:rPr>
        <w:t>н</w:t>
      </w:r>
      <w:r>
        <w:rPr>
          <w:sz w:val="28"/>
        </w:rPr>
        <w:t xml:space="preserve"> и </w:t>
      </w:r>
      <w:r>
        <w:rPr>
          <w:b/>
          <w:sz w:val="28"/>
        </w:rPr>
        <w:t>нн</w:t>
      </w:r>
      <w:r>
        <w:rPr>
          <w:sz w:val="28"/>
        </w:rPr>
        <w:t xml:space="preserve"> в наречиях на -</w:t>
      </w:r>
      <w:r>
        <w:rPr>
          <w:b/>
          <w:sz w:val="28"/>
        </w:rPr>
        <w:t xml:space="preserve">о </w:t>
      </w:r>
      <w:r>
        <w:rPr>
          <w:sz w:val="28"/>
        </w:rPr>
        <w:t>(-</w:t>
      </w:r>
      <w:r>
        <w:rPr>
          <w:b/>
          <w:sz w:val="28"/>
        </w:rPr>
        <w:t>е</w:t>
      </w:r>
      <w:r>
        <w:rPr>
          <w:sz w:val="28"/>
        </w:rPr>
        <w:t>); правописание суффиксов -</w:t>
      </w:r>
      <w:r>
        <w:rPr>
          <w:b/>
          <w:sz w:val="28"/>
        </w:rPr>
        <w:t>а</w:t>
      </w:r>
      <w:r>
        <w:rPr>
          <w:sz w:val="28"/>
        </w:rPr>
        <w:t xml:space="preserve"> и -</w:t>
      </w:r>
      <w:r>
        <w:rPr>
          <w:b/>
          <w:sz w:val="28"/>
        </w:rPr>
        <w:t>о</w:t>
      </w:r>
      <w:r>
        <w:rPr>
          <w:sz w:val="28"/>
        </w:rPr>
        <w:t xml:space="preserve"> наречий с приставками </w:t>
      </w:r>
      <w:r>
        <w:rPr>
          <w:b/>
          <w:sz w:val="28"/>
        </w:rPr>
        <w:t>из-</w:t>
      </w:r>
      <w:r>
        <w:rPr>
          <w:sz w:val="28"/>
        </w:rPr>
        <w:t>,</w:t>
      </w:r>
      <w:r>
        <w:rPr>
          <w:b/>
          <w:sz w:val="28"/>
        </w:rPr>
        <w:t xml:space="preserve"> до-</w:t>
      </w:r>
      <w:r>
        <w:rPr>
          <w:sz w:val="28"/>
        </w:rPr>
        <w:t>,</w:t>
      </w:r>
      <w:r>
        <w:rPr>
          <w:b/>
          <w:sz w:val="28"/>
        </w:rPr>
        <w:t xml:space="preserve"> с-</w:t>
      </w:r>
      <w:r>
        <w:rPr>
          <w:sz w:val="28"/>
        </w:rPr>
        <w:t>,</w:t>
      </w:r>
      <w:r>
        <w:rPr>
          <w:b/>
          <w:sz w:val="28"/>
        </w:rPr>
        <w:t xml:space="preserve"> в-</w:t>
      </w:r>
      <w:r>
        <w:rPr>
          <w:sz w:val="28"/>
        </w:rPr>
        <w:t>,</w:t>
      </w:r>
      <w:r>
        <w:rPr>
          <w:b/>
          <w:sz w:val="28"/>
        </w:rPr>
        <w:t xml:space="preserve"> на-</w:t>
      </w:r>
      <w:r>
        <w:rPr>
          <w:sz w:val="28"/>
        </w:rPr>
        <w:t>,</w:t>
      </w:r>
      <w:r>
        <w:rPr>
          <w:b/>
          <w:sz w:val="28"/>
        </w:rPr>
        <w:t xml:space="preserve"> за-</w:t>
      </w:r>
      <w:r>
        <w:rPr>
          <w:sz w:val="28"/>
        </w:rPr>
        <w:t xml:space="preserve">; употребление </w:t>
      </w:r>
      <w:r>
        <w:rPr>
          <w:b/>
          <w:sz w:val="28"/>
        </w:rPr>
        <w:t>ь</w:t>
      </w:r>
      <w:r>
        <w:rPr>
          <w:sz w:val="28"/>
        </w:rPr>
        <w:t xml:space="preserve"> после шипящих на конце наречий; правописание суффиксов наречий -</w:t>
      </w:r>
      <w:r>
        <w:rPr>
          <w:b/>
          <w:sz w:val="28"/>
        </w:rPr>
        <w:t>о</w:t>
      </w:r>
      <w:r>
        <w:rPr>
          <w:sz w:val="28"/>
        </w:rPr>
        <w:t xml:space="preserve"> и -</w:t>
      </w:r>
      <w:r>
        <w:rPr>
          <w:b/>
          <w:sz w:val="28"/>
        </w:rPr>
        <w:t>е</w:t>
      </w:r>
      <w:r>
        <w:rPr>
          <w:sz w:val="28"/>
        </w:rPr>
        <w:t xml:space="preserve"> после шипящих.</w:t>
      </w:r>
    </w:p>
    <w:p w:rsidR="00985781" w:rsidRDefault="00985781" w:rsidP="00985781">
      <w:pPr>
        <w:spacing w:line="264" w:lineRule="auto"/>
        <w:ind w:firstLine="600"/>
        <w:jc w:val="both"/>
      </w:pPr>
      <w:r>
        <w:rPr>
          <w:sz w:val="28"/>
        </w:rPr>
        <w:t>Орфографический анализ наречий (в рамках изученного).</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Слова категории состояния</w:t>
      </w:r>
    </w:p>
    <w:p w:rsidR="00985781" w:rsidRDefault="00985781" w:rsidP="00985781">
      <w:pPr>
        <w:spacing w:line="264" w:lineRule="auto"/>
        <w:ind w:firstLine="600"/>
        <w:jc w:val="both"/>
      </w:pPr>
      <w:r>
        <w:rPr>
          <w:sz w:val="28"/>
        </w:rPr>
        <w:t>Вопрос о словах категории состояния в системе частей речи.</w:t>
      </w:r>
    </w:p>
    <w:p w:rsidR="00985781" w:rsidRDefault="00985781" w:rsidP="00985781">
      <w:pPr>
        <w:spacing w:line="264" w:lineRule="auto"/>
        <w:ind w:firstLine="600"/>
        <w:jc w:val="both"/>
      </w:pPr>
      <w:r>
        <w:rPr>
          <w:sz w:val="28"/>
        </w:rPr>
        <w:t>Общее грамматическое значение, морфологические признаки и синтаксическая функция слов категории состояния. Роль слов категории состояния в речи.</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Служебные части речи</w:t>
      </w:r>
    </w:p>
    <w:p w:rsidR="00985781" w:rsidRDefault="00985781" w:rsidP="00985781">
      <w:pPr>
        <w:spacing w:line="264" w:lineRule="auto"/>
        <w:ind w:firstLine="600"/>
        <w:jc w:val="both"/>
      </w:pPr>
      <w:r>
        <w:rPr>
          <w:sz w:val="28"/>
        </w:rPr>
        <w:t>Общая характеристика служебных частей речи. Отличие самостоятельных частей речи от служебных.</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Предлог</w:t>
      </w:r>
    </w:p>
    <w:p w:rsidR="00985781" w:rsidRDefault="00985781" w:rsidP="00985781">
      <w:pPr>
        <w:spacing w:line="264" w:lineRule="auto"/>
        <w:ind w:firstLine="600"/>
        <w:jc w:val="both"/>
      </w:pPr>
      <w:r>
        <w:rPr>
          <w:sz w:val="28"/>
        </w:rPr>
        <w:t>Предлог как служебная часть речи. Грамматические функции предлогов.</w:t>
      </w:r>
    </w:p>
    <w:p w:rsidR="00985781" w:rsidRDefault="00985781" w:rsidP="00985781">
      <w:pPr>
        <w:spacing w:line="264" w:lineRule="auto"/>
        <w:ind w:firstLine="600"/>
        <w:jc w:val="both"/>
      </w:pPr>
      <w:r>
        <w:rPr>
          <w:sz w:val="28"/>
        </w:rPr>
        <w:t>Разряды предлогов по происхождению: предлоги производные и непроизводные. Разряды предлогов по строению: предлоги простые и составные.</w:t>
      </w:r>
    </w:p>
    <w:p w:rsidR="00985781" w:rsidRDefault="00985781" w:rsidP="00985781">
      <w:pPr>
        <w:spacing w:line="264" w:lineRule="auto"/>
        <w:ind w:firstLine="600"/>
        <w:jc w:val="both"/>
      </w:pPr>
      <w:r>
        <w:rPr>
          <w:sz w:val="28"/>
        </w:rPr>
        <w:t>Морфологический анализ предлогов.</w:t>
      </w:r>
    </w:p>
    <w:p w:rsidR="00985781" w:rsidRDefault="00985781" w:rsidP="00985781">
      <w:pPr>
        <w:spacing w:line="264" w:lineRule="auto"/>
        <w:ind w:firstLine="600"/>
        <w:jc w:val="both"/>
      </w:pPr>
      <w:r>
        <w:rPr>
          <w:sz w:val="28"/>
        </w:rPr>
        <w:t xml:space="preserve">Нормы употребления имён существительных и местоимений с предлогами. Правильное использование предлогов </w:t>
      </w:r>
      <w:r>
        <w:rPr>
          <w:b/>
          <w:sz w:val="28"/>
        </w:rPr>
        <w:t>из</w:t>
      </w:r>
      <w:r>
        <w:rPr>
          <w:sz w:val="28"/>
        </w:rPr>
        <w:t xml:space="preserve"> – </w:t>
      </w:r>
      <w:r>
        <w:rPr>
          <w:b/>
          <w:sz w:val="28"/>
        </w:rPr>
        <w:t>с</w:t>
      </w:r>
      <w:r>
        <w:rPr>
          <w:sz w:val="28"/>
        </w:rPr>
        <w:t xml:space="preserve">, </w:t>
      </w:r>
      <w:r>
        <w:rPr>
          <w:b/>
          <w:sz w:val="28"/>
        </w:rPr>
        <w:t>в</w:t>
      </w:r>
      <w:r>
        <w:rPr>
          <w:sz w:val="28"/>
        </w:rPr>
        <w:t xml:space="preserve"> – </w:t>
      </w:r>
      <w:r>
        <w:rPr>
          <w:b/>
          <w:sz w:val="28"/>
        </w:rPr>
        <w:t>на</w:t>
      </w:r>
      <w:r>
        <w:rPr>
          <w:sz w:val="28"/>
        </w:rPr>
        <w:t xml:space="preserve">. Правильное </w:t>
      </w:r>
      <w:r>
        <w:rPr>
          <w:sz w:val="28"/>
        </w:rPr>
        <w:lastRenderedPageBreak/>
        <w:t xml:space="preserve">образование предложно-падежных форм с предлогами </w:t>
      </w:r>
      <w:r>
        <w:rPr>
          <w:b/>
          <w:sz w:val="28"/>
        </w:rPr>
        <w:t>по</w:t>
      </w:r>
      <w:r>
        <w:rPr>
          <w:sz w:val="28"/>
        </w:rPr>
        <w:t xml:space="preserve">, </w:t>
      </w:r>
      <w:r>
        <w:rPr>
          <w:b/>
          <w:sz w:val="28"/>
        </w:rPr>
        <w:t>благодаря</w:t>
      </w:r>
      <w:r>
        <w:rPr>
          <w:sz w:val="28"/>
        </w:rPr>
        <w:t xml:space="preserve">, </w:t>
      </w:r>
      <w:r>
        <w:rPr>
          <w:b/>
          <w:sz w:val="28"/>
        </w:rPr>
        <w:t>согласно</w:t>
      </w:r>
      <w:r>
        <w:rPr>
          <w:sz w:val="28"/>
        </w:rPr>
        <w:t xml:space="preserve">, </w:t>
      </w:r>
      <w:r>
        <w:rPr>
          <w:b/>
          <w:sz w:val="28"/>
        </w:rPr>
        <w:t>вопреки</w:t>
      </w:r>
      <w:r>
        <w:rPr>
          <w:sz w:val="28"/>
        </w:rPr>
        <w:t xml:space="preserve">, </w:t>
      </w:r>
      <w:r>
        <w:rPr>
          <w:b/>
          <w:sz w:val="28"/>
        </w:rPr>
        <w:t>наперерез</w:t>
      </w:r>
      <w:r>
        <w:rPr>
          <w:sz w:val="28"/>
        </w:rPr>
        <w:t>.</w:t>
      </w:r>
    </w:p>
    <w:p w:rsidR="00985781" w:rsidRDefault="00985781" w:rsidP="00985781">
      <w:pPr>
        <w:spacing w:line="264" w:lineRule="auto"/>
        <w:ind w:firstLine="600"/>
        <w:jc w:val="both"/>
      </w:pPr>
      <w:r>
        <w:rPr>
          <w:sz w:val="28"/>
        </w:rPr>
        <w:t>Правописание производных предлогов.</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Союз</w:t>
      </w:r>
    </w:p>
    <w:p w:rsidR="00985781" w:rsidRDefault="00985781" w:rsidP="00985781">
      <w:pPr>
        <w:spacing w:line="264" w:lineRule="auto"/>
        <w:ind w:firstLine="600"/>
        <w:jc w:val="both"/>
      </w:pPr>
      <w:r>
        <w:rPr>
          <w:sz w:val="28"/>
        </w:rPr>
        <w:t>Союз как служебная часть речи. Союз как средство связи однородных членов предложения и частей сложного предложения.</w:t>
      </w:r>
    </w:p>
    <w:p w:rsidR="00985781" w:rsidRDefault="00985781" w:rsidP="00985781">
      <w:pPr>
        <w:spacing w:line="264" w:lineRule="auto"/>
        <w:ind w:firstLine="600"/>
        <w:jc w:val="both"/>
      </w:pPr>
      <w:r>
        <w:rPr>
          <w:sz w:val="28"/>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985781" w:rsidRDefault="00985781" w:rsidP="00985781">
      <w:pPr>
        <w:spacing w:line="264" w:lineRule="auto"/>
        <w:ind w:firstLine="600"/>
        <w:jc w:val="both"/>
      </w:pPr>
      <w:r>
        <w:rPr>
          <w:sz w:val="28"/>
        </w:rPr>
        <w:t>Морфологический анализ союзов.</w:t>
      </w:r>
    </w:p>
    <w:p w:rsidR="00985781" w:rsidRDefault="00985781" w:rsidP="00985781">
      <w:pPr>
        <w:spacing w:line="264" w:lineRule="auto"/>
        <w:ind w:firstLine="600"/>
        <w:jc w:val="both"/>
      </w:pPr>
      <w:r>
        <w:rPr>
          <w:sz w:val="28"/>
        </w:rPr>
        <w:t>Правописание союзов.</w:t>
      </w:r>
    </w:p>
    <w:p w:rsidR="00985781" w:rsidRDefault="00985781" w:rsidP="00985781">
      <w:pPr>
        <w:spacing w:line="264" w:lineRule="auto"/>
        <w:ind w:firstLine="600"/>
        <w:jc w:val="both"/>
      </w:pPr>
      <w:r>
        <w:rPr>
          <w:sz w:val="28"/>
        </w:rPr>
        <w:t xml:space="preserve">Знаки препинания в сложных союзных предложениях (в рамках изученного). Знаки препинания в предложениях с союзом </w:t>
      </w:r>
      <w:r>
        <w:rPr>
          <w:b/>
          <w:sz w:val="28"/>
        </w:rPr>
        <w:t>и</w:t>
      </w:r>
      <w:r>
        <w:rPr>
          <w:sz w:val="28"/>
        </w:rPr>
        <w:t>, связывающим однородные члены и части сложного предложения.</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Частица</w:t>
      </w:r>
    </w:p>
    <w:p w:rsidR="00985781" w:rsidRDefault="00985781" w:rsidP="00985781">
      <w:pPr>
        <w:spacing w:line="264" w:lineRule="auto"/>
        <w:ind w:firstLine="600"/>
        <w:jc w:val="both"/>
      </w:pPr>
      <w:r>
        <w:rPr>
          <w:sz w:val="28"/>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985781" w:rsidRDefault="00985781" w:rsidP="00985781">
      <w:pPr>
        <w:spacing w:line="264" w:lineRule="auto"/>
        <w:ind w:firstLine="600"/>
        <w:jc w:val="both"/>
      </w:pPr>
      <w:r>
        <w:rPr>
          <w:sz w:val="28"/>
        </w:rPr>
        <w:t>Разряды частиц по значению и употреблению: формообразующие, отрицательные, модальные.</w:t>
      </w:r>
    </w:p>
    <w:p w:rsidR="00985781" w:rsidRDefault="00985781" w:rsidP="00985781">
      <w:pPr>
        <w:spacing w:line="264" w:lineRule="auto"/>
        <w:ind w:firstLine="600"/>
        <w:jc w:val="both"/>
      </w:pPr>
      <w:r>
        <w:rPr>
          <w:sz w:val="28"/>
        </w:rPr>
        <w:t>Морфологический анализ частиц.</w:t>
      </w:r>
    </w:p>
    <w:p w:rsidR="00985781" w:rsidRDefault="00985781" w:rsidP="00985781">
      <w:pPr>
        <w:spacing w:line="264" w:lineRule="auto"/>
        <w:ind w:firstLine="600"/>
        <w:jc w:val="both"/>
      </w:pPr>
      <w:r>
        <w:rPr>
          <w:sz w:val="28"/>
        </w:rPr>
        <w:t xml:space="preserve">Смысловые различия частиц </w:t>
      </w:r>
      <w:r>
        <w:rPr>
          <w:b/>
          <w:sz w:val="28"/>
        </w:rPr>
        <w:t>не</w:t>
      </w:r>
      <w:r>
        <w:rPr>
          <w:sz w:val="28"/>
        </w:rPr>
        <w:t xml:space="preserve"> и </w:t>
      </w:r>
      <w:r>
        <w:rPr>
          <w:b/>
          <w:sz w:val="28"/>
        </w:rPr>
        <w:t>ни</w:t>
      </w:r>
      <w:r>
        <w:rPr>
          <w:sz w:val="28"/>
        </w:rPr>
        <w:t xml:space="preserve">. Использование частиц </w:t>
      </w:r>
      <w:r>
        <w:rPr>
          <w:b/>
          <w:sz w:val="28"/>
        </w:rPr>
        <w:t>не</w:t>
      </w:r>
      <w:r>
        <w:rPr>
          <w:sz w:val="28"/>
        </w:rPr>
        <w:t xml:space="preserve"> и </w:t>
      </w:r>
      <w:r>
        <w:rPr>
          <w:b/>
          <w:sz w:val="28"/>
        </w:rPr>
        <w:t>ни</w:t>
      </w:r>
      <w:r>
        <w:rPr>
          <w:sz w:val="28"/>
        </w:rPr>
        <w:t xml:space="preserve"> в письменной речи. Различение приставки </w:t>
      </w:r>
      <w:r>
        <w:rPr>
          <w:b/>
          <w:sz w:val="28"/>
        </w:rPr>
        <w:t>не</w:t>
      </w:r>
      <w:r>
        <w:rPr>
          <w:sz w:val="28"/>
        </w:rPr>
        <w:t xml:space="preserve">- и частицы </w:t>
      </w:r>
      <w:r>
        <w:rPr>
          <w:b/>
          <w:sz w:val="28"/>
        </w:rPr>
        <w:t>не</w:t>
      </w:r>
      <w:r>
        <w:rPr>
          <w:sz w:val="28"/>
        </w:rPr>
        <w:t xml:space="preserve">. Слитное и раздельное написание </w:t>
      </w:r>
      <w:r>
        <w:rPr>
          <w:b/>
          <w:sz w:val="28"/>
        </w:rPr>
        <w:t>не</w:t>
      </w:r>
      <w:r>
        <w:rPr>
          <w:sz w:val="28"/>
        </w:rPr>
        <w:t xml:space="preserve"> с разными частями речи (обобщение). Правописание частиц </w:t>
      </w:r>
      <w:r>
        <w:rPr>
          <w:b/>
          <w:sz w:val="28"/>
        </w:rPr>
        <w:t>бы</w:t>
      </w:r>
      <w:r>
        <w:rPr>
          <w:sz w:val="28"/>
        </w:rPr>
        <w:t xml:space="preserve">, </w:t>
      </w:r>
      <w:r>
        <w:rPr>
          <w:b/>
          <w:sz w:val="28"/>
        </w:rPr>
        <w:t>ли</w:t>
      </w:r>
      <w:r>
        <w:rPr>
          <w:sz w:val="28"/>
        </w:rPr>
        <w:t xml:space="preserve">, </w:t>
      </w:r>
      <w:r>
        <w:rPr>
          <w:b/>
          <w:sz w:val="28"/>
        </w:rPr>
        <w:t>же</w:t>
      </w:r>
      <w:r>
        <w:rPr>
          <w:sz w:val="28"/>
        </w:rPr>
        <w:t xml:space="preserve"> с другими словами. Дефисное написание частиц -</w:t>
      </w:r>
      <w:r>
        <w:rPr>
          <w:b/>
          <w:sz w:val="28"/>
        </w:rPr>
        <w:t>то</w:t>
      </w:r>
      <w:r>
        <w:rPr>
          <w:sz w:val="28"/>
        </w:rPr>
        <w:t>, -</w:t>
      </w:r>
      <w:r>
        <w:rPr>
          <w:b/>
          <w:sz w:val="28"/>
        </w:rPr>
        <w:t>таки</w:t>
      </w:r>
      <w:r>
        <w:rPr>
          <w:sz w:val="28"/>
        </w:rPr>
        <w:t>, -</w:t>
      </w:r>
      <w:r>
        <w:rPr>
          <w:b/>
          <w:sz w:val="28"/>
        </w:rPr>
        <w:t>ка</w:t>
      </w:r>
      <w:r>
        <w:rPr>
          <w:sz w:val="28"/>
        </w:rPr>
        <w:t>.</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Междометия и звукоподражательные слова</w:t>
      </w:r>
    </w:p>
    <w:p w:rsidR="00985781" w:rsidRDefault="00985781" w:rsidP="00985781">
      <w:pPr>
        <w:spacing w:line="264" w:lineRule="auto"/>
        <w:ind w:firstLine="600"/>
        <w:jc w:val="both"/>
      </w:pPr>
      <w:r>
        <w:rPr>
          <w:sz w:val="28"/>
        </w:rPr>
        <w:t>Междометия как особая группа слов.</w:t>
      </w:r>
    </w:p>
    <w:p w:rsidR="00985781" w:rsidRDefault="00985781" w:rsidP="00985781">
      <w:pPr>
        <w:spacing w:line="264" w:lineRule="auto"/>
        <w:ind w:firstLine="600"/>
        <w:jc w:val="both"/>
      </w:pPr>
      <w:r>
        <w:rPr>
          <w:sz w:val="28"/>
        </w:rPr>
        <w:t>Разряды междометий по значению (выражающие чувства, побуждающие к действию, этикетные междометия); междометия производные и непроизводные.</w:t>
      </w:r>
    </w:p>
    <w:p w:rsidR="00985781" w:rsidRDefault="00985781" w:rsidP="00985781">
      <w:pPr>
        <w:spacing w:line="264" w:lineRule="auto"/>
        <w:ind w:firstLine="600"/>
        <w:jc w:val="both"/>
      </w:pPr>
      <w:r>
        <w:rPr>
          <w:sz w:val="28"/>
        </w:rPr>
        <w:t>Морфологический анализ междометий.</w:t>
      </w:r>
    </w:p>
    <w:p w:rsidR="00985781" w:rsidRDefault="00985781" w:rsidP="00985781">
      <w:pPr>
        <w:spacing w:line="264" w:lineRule="auto"/>
        <w:ind w:firstLine="600"/>
        <w:jc w:val="both"/>
      </w:pPr>
      <w:r>
        <w:rPr>
          <w:sz w:val="28"/>
        </w:rPr>
        <w:t>Звукоподражательные слова.</w:t>
      </w:r>
    </w:p>
    <w:p w:rsidR="00985781" w:rsidRDefault="00985781" w:rsidP="00985781">
      <w:pPr>
        <w:spacing w:line="264" w:lineRule="auto"/>
        <w:ind w:firstLine="600"/>
        <w:jc w:val="both"/>
      </w:pPr>
      <w:r>
        <w:rPr>
          <w:sz w:val="28"/>
        </w:rPr>
        <w:t xml:space="preserve">Использование междометий и звукоподражательных слов в разговорной </w:t>
      </w:r>
      <w:r>
        <w:rPr>
          <w:sz w:val="28"/>
        </w:rPr>
        <w:lastRenderedPageBreak/>
        <w:t>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985781" w:rsidRDefault="00985781" w:rsidP="00985781">
      <w:pPr>
        <w:spacing w:line="264" w:lineRule="auto"/>
        <w:ind w:firstLine="600"/>
        <w:jc w:val="both"/>
      </w:pPr>
      <w:r>
        <w:rPr>
          <w:sz w:val="28"/>
        </w:rPr>
        <w:t>Омонимия слов разных частей речи. Грамматическая омонимия. Использование грамматических омонимов в речи.</w:t>
      </w:r>
    </w:p>
    <w:p w:rsidR="00985781" w:rsidRDefault="00985781" w:rsidP="00985781">
      <w:pPr>
        <w:ind w:left="120"/>
      </w:pPr>
    </w:p>
    <w:p w:rsidR="00985781" w:rsidRDefault="00985781" w:rsidP="00985781">
      <w:pPr>
        <w:ind w:left="120"/>
      </w:pPr>
      <w:r>
        <w:rPr>
          <w:b/>
          <w:sz w:val="28"/>
        </w:rPr>
        <w:t>8 КЛАСС</w:t>
      </w:r>
    </w:p>
    <w:p w:rsidR="00985781" w:rsidRDefault="00985781" w:rsidP="00985781">
      <w:pPr>
        <w:ind w:left="120"/>
      </w:pPr>
    </w:p>
    <w:p w:rsidR="00985781" w:rsidRDefault="00985781" w:rsidP="00985781">
      <w:pPr>
        <w:spacing w:line="264" w:lineRule="auto"/>
        <w:ind w:left="120"/>
        <w:jc w:val="both"/>
      </w:pPr>
      <w:r>
        <w:rPr>
          <w:b/>
          <w:sz w:val="28"/>
        </w:rPr>
        <w:t>Общие сведения о языке</w:t>
      </w:r>
    </w:p>
    <w:p w:rsidR="00985781" w:rsidRDefault="00985781" w:rsidP="00985781">
      <w:pPr>
        <w:spacing w:line="264" w:lineRule="auto"/>
        <w:ind w:firstLine="600"/>
        <w:jc w:val="both"/>
      </w:pPr>
      <w:r>
        <w:rPr>
          <w:sz w:val="28"/>
        </w:rPr>
        <w:t>Русский язык в кругу других славянских языков.</w:t>
      </w:r>
    </w:p>
    <w:p w:rsidR="00985781" w:rsidRDefault="00985781" w:rsidP="00985781">
      <w:pPr>
        <w:spacing w:line="264" w:lineRule="auto"/>
        <w:ind w:firstLine="600"/>
        <w:jc w:val="both"/>
      </w:pPr>
      <w:r>
        <w:rPr>
          <w:sz w:val="28"/>
        </w:rPr>
        <w:t>Язык и речь</w:t>
      </w:r>
    </w:p>
    <w:p w:rsidR="00985781" w:rsidRDefault="00985781" w:rsidP="00985781">
      <w:pPr>
        <w:spacing w:line="264" w:lineRule="auto"/>
        <w:ind w:firstLine="600"/>
        <w:jc w:val="both"/>
      </w:pPr>
      <w:r>
        <w:rPr>
          <w:sz w:val="28"/>
        </w:rPr>
        <w:t>Монолог-описание, монолог-рассуждение, монолог-повествование; выступление с научным сообщением.</w:t>
      </w:r>
    </w:p>
    <w:p w:rsidR="00985781" w:rsidRDefault="00985781" w:rsidP="00985781">
      <w:pPr>
        <w:spacing w:line="264" w:lineRule="auto"/>
        <w:ind w:firstLine="600"/>
        <w:jc w:val="both"/>
      </w:pPr>
      <w:r>
        <w:rPr>
          <w:sz w:val="28"/>
        </w:rPr>
        <w:t>Диалог.</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Текст</w:t>
      </w:r>
    </w:p>
    <w:p w:rsidR="00985781" w:rsidRDefault="00985781" w:rsidP="00985781">
      <w:pPr>
        <w:spacing w:line="264" w:lineRule="auto"/>
        <w:ind w:firstLine="600"/>
        <w:jc w:val="both"/>
      </w:pPr>
      <w:r>
        <w:rPr>
          <w:sz w:val="28"/>
        </w:rPr>
        <w:t>Текст и его основные признаки.</w:t>
      </w:r>
    </w:p>
    <w:p w:rsidR="00985781" w:rsidRDefault="00985781" w:rsidP="00985781">
      <w:pPr>
        <w:spacing w:line="264" w:lineRule="auto"/>
        <w:ind w:firstLine="600"/>
        <w:jc w:val="both"/>
      </w:pPr>
      <w:r>
        <w:rPr>
          <w:sz w:val="28"/>
        </w:rPr>
        <w:t>Особенности функционально-смысловых типов речи (повествование, описание, рассуждение).</w:t>
      </w:r>
    </w:p>
    <w:p w:rsidR="00985781" w:rsidRDefault="00985781" w:rsidP="00985781">
      <w:pPr>
        <w:spacing w:line="264" w:lineRule="auto"/>
        <w:ind w:firstLine="600"/>
        <w:jc w:val="both"/>
      </w:pPr>
      <w:r>
        <w:rPr>
          <w:sz w:val="28"/>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Функциональные разновидности языка</w:t>
      </w:r>
    </w:p>
    <w:p w:rsidR="00985781" w:rsidRDefault="00985781" w:rsidP="00985781">
      <w:pPr>
        <w:spacing w:line="264" w:lineRule="auto"/>
        <w:ind w:firstLine="600"/>
        <w:jc w:val="both"/>
      </w:pPr>
      <w:r>
        <w:rPr>
          <w:sz w:val="28"/>
        </w:rPr>
        <w:t>Официально-деловой стиль. Сфера употребления, функции, языковые особенности.</w:t>
      </w:r>
    </w:p>
    <w:p w:rsidR="00985781" w:rsidRDefault="00985781" w:rsidP="00985781">
      <w:pPr>
        <w:spacing w:line="264" w:lineRule="auto"/>
        <w:ind w:firstLine="600"/>
        <w:jc w:val="both"/>
      </w:pPr>
      <w:r>
        <w:rPr>
          <w:sz w:val="28"/>
        </w:rPr>
        <w:t>Жанры официально-делового стиля (заявление, объяснительная записка, автобиография, характеристика).</w:t>
      </w:r>
    </w:p>
    <w:p w:rsidR="00985781" w:rsidRDefault="00985781" w:rsidP="00985781">
      <w:pPr>
        <w:spacing w:line="264" w:lineRule="auto"/>
        <w:ind w:firstLine="600"/>
        <w:jc w:val="both"/>
      </w:pPr>
      <w:r>
        <w:rPr>
          <w:sz w:val="28"/>
        </w:rPr>
        <w:t>Научный стиль. Сфера употребления, функции, языковые особенности.</w:t>
      </w:r>
    </w:p>
    <w:p w:rsidR="00985781" w:rsidRDefault="00985781" w:rsidP="00985781">
      <w:pPr>
        <w:spacing w:line="264" w:lineRule="auto"/>
        <w:ind w:firstLine="600"/>
        <w:jc w:val="both"/>
      </w:pPr>
      <w:r>
        <w:rPr>
          <w:sz w:val="28"/>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СИСТЕМА ЯЗЫКА</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Синтаксис. Культура речи. Пунктуация</w:t>
      </w:r>
    </w:p>
    <w:p w:rsidR="00985781" w:rsidRDefault="00985781" w:rsidP="00985781">
      <w:pPr>
        <w:spacing w:line="264" w:lineRule="auto"/>
        <w:ind w:firstLine="600"/>
        <w:jc w:val="both"/>
      </w:pPr>
      <w:r>
        <w:rPr>
          <w:sz w:val="28"/>
        </w:rPr>
        <w:t>Синтаксис как раздел лингвистики.</w:t>
      </w:r>
    </w:p>
    <w:p w:rsidR="00985781" w:rsidRDefault="00985781" w:rsidP="00985781">
      <w:pPr>
        <w:spacing w:line="264" w:lineRule="auto"/>
        <w:ind w:firstLine="600"/>
        <w:jc w:val="both"/>
      </w:pPr>
      <w:r>
        <w:rPr>
          <w:sz w:val="28"/>
        </w:rPr>
        <w:t>Словосочетание и предложение как единицы синтаксиса.</w:t>
      </w:r>
    </w:p>
    <w:p w:rsidR="00985781" w:rsidRDefault="00985781" w:rsidP="00985781">
      <w:pPr>
        <w:spacing w:line="264" w:lineRule="auto"/>
        <w:ind w:firstLine="600"/>
        <w:jc w:val="both"/>
      </w:pPr>
      <w:r>
        <w:rPr>
          <w:sz w:val="28"/>
        </w:rPr>
        <w:t>Пунктуация. Функции знаков препинания.</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Словосочетание</w:t>
      </w:r>
    </w:p>
    <w:p w:rsidR="00985781" w:rsidRDefault="00985781" w:rsidP="00985781">
      <w:pPr>
        <w:spacing w:line="264" w:lineRule="auto"/>
        <w:ind w:firstLine="600"/>
        <w:jc w:val="both"/>
      </w:pPr>
      <w:r>
        <w:rPr>
          <w:sz w:val="28"/>
        </w:rPr>
        <w:lastRenderedPageBreak/>
        <w:t>Основные признаки словосочетания.</w:t>
      </w:r>
    </w:p>
    <w:p w:rsidR="00985781" w:rsidRDefault="00985781" w:rsidP="00985781">
      <w:pPr>
        <w:spacing w:line="264" w:lineRule="auto"/>
        <w:ind w:firstLine="600"/>
        <w:jc w:val="both"/>
      </w:pPr>
      <w:r>
        <w:rPr>
          <w:sz w:val="28"/>
        </w:rPr>
        <w:t>Виды словосочетаний по морфологическим свойствам главного слова: глагольные, именные, наречные.</w:t>
      </w:r>
    </w:p>
    <w:p w:rsidR="00985781" w:rsidRDefault="00985781" w:rsidP="00985781">
      <w:pPr>
        <w:spacing w:line="264" w:lineRule="auto"/>
        <w:ind w:firstLine="600"/>
        <w:jc w:val="both"/>
      </w:pPr>
      <w:r>
        <w:rPr>
          <w:sz w:val="28"/>
        </w:rPr>
        <w:t>Типы подчинительной связи слов в словосочетании: согласование, управление, примыкание.</w:t>
      </w:r>
    </w:p>
    <w:p w:rsidR="00985781" w:rsidRDefault="00985781" w:rsidP="00985781">
      <w:pPr>
        <w:spacing w:line="264" w:lineRule="auto"/>
        <w:ind w:firstLine="600"/>
        <w:jc w:val="both"/>
      </w:pPr>
      <w:r>
        <w:rPr>
          <w:sz w:val="28"/>
        </w:rPr>
        <w:t>Синтаксический анализ словосочетаний.</w:t>
      </w:r>
    </w:p>
    <w:p w:rsidR="00985781" w:rsidRDefault="00985781" w:rsidP="00985781">
      <w:pPr>
        <w:spacing w:line="264" w:lineRule="auto"/>
        <w:ind w:firstLine="600"/>
        <w:jc w:val="both"/>
      </w:pPr>
      <w:r>
        <w:rPr>
          <w:sz w:val="28"/>
        </w:rPr>
        <w:t>Грамматическая синонимия словосочетаний.</w:t>
      </w:r>
    </w:p>
    <w:p w:rsidR="00985781" w:rsidRDefault="00985781" w:rsidP="00985781">
      <w:pPr>
        <w:spacing w:line="264" w:lineRule="auto"/>
        <w:ind w:firstLine="600"/>
        <w:jc w:val="both"/>
      </w:pPr>
      <w:r>
        <w:rPr>
          <w:sz w:val="28"/>
        </w:rPr>
        <w:t>Нормы построения словосочетаний.</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Предложение</w:t>
      </w:r>
    </w:p>
    <w:p w:rsidR="00985781" w:rsidRDefault="00985781" w:rsidP="00985781">
      <w:pPr>
        <w:spacing w:line="264" w:lineRule="auto"/>
        <w:ind w:firstLine="600"/>
        <w:jc w:val="both"/>
      </w:pPr>
      <w:r>
        <w:rPr>
          <w:sz w:val="28"/>
        </w:rPr>
        <w:t>Предложение. Основные признаки предложения: смысловая и интонационная законченность, грамматическая оформленность.</w:t>
      </w:r>
    </w:p>
    <w:p w:rsidR="00985781" w:rsidRDefault="00985781" w:rsidP="00985781">
      <w:pPr>
        <w:spacing w:line="264" w:lineRule="auto"/>
        <w:ind w:firstLine="600"/>
        <w:jc w:val="both"/>
      </w:pPr>
      <w:r>
        <w:rPr>
          <w:sz w:val="28"/>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985781" w:rsidRDefault="00985781" w:rsidP="00985781">
      <w:pPr>
        <w:spacing w:line="264" w:lineRule="auto"/>
        <w:ind w:firstLine="600"/>
        <w:jc w:val="both"/>
      </w:pPr>
      <w:r>
        <w:rPr>
          <w:sz w:val="28"/>
        </w:rPr>
        <w:t>Употребление языковых форм выражения побуждения в побудительных предложениях.</w:t>
      </w:r>
    </w:p>
    <w:p w:rsidR="00985781" w:rsidRDefault="00985781" w:rsidP="00985781">
      <w:pPr>
        <w:spacing w:line="264" w:lineRule="auto"/>
        <w:ind w:firstLine="600"/>
        <w:jc w:val="both"/>
      </w:pPr>
      <w:r>
        <w:rPr>
          <w:sz w:val="28"/>
        </w:rPr>
        <w:t>Средства оформления предложения в устной и письменной речи (интонация, логическое ударение, знаки препинания).</w:t>
      </w:r>
    </w:p>
    <w:p w:rsidR="00985781" w:rsidRDefault="00985781" w:rsidP="00985781">
      <w:pPr>
        <w:spacing w:line="264" w:lineRule="auto"/>
        <w:ind w:firstLine="600"/>
        <w:jc w:val="both"/>
      </w:pPr>
      <w:r>
        <w:rPr>
          <w:sz w:val="28"/>
        </w:rPr>
        <w:t>Виды предложений по количеству грамматических основ (простые, сложные).</w:t>
      </w:r>
    </w:p>
    <w:p w:rsidR="00985781" w:rsidRDefault="00985781" w:rsidP="00985781">
      <w:pPr>
        <w:spacing w:line="264" w:lineRule="auto"/>
        <w:ind w:firstLine="600"/>
        <w:jc w:val="both"/>
      </w:pPr>
      <w:r>
        <w:rPr>
          <w:sz w:val="28"/>
        </w:rPr>
        <w:t>Виды простых предложений по наличию главных членов (двусоставные, односоставные).</w:t>
      </w:r>
    </w:p>
    <w:p w:rsidR="00985781" w:rsidRDefault="00985781" w:rsidP="00985781">
      <w:pPr>
        <w:spacing w:line="264" w:lineRule="auto"/>
        <w:ind w:firstLine="600"/>
        <w:jc w:val="both"/>
      </w:pPr>
      <w:r>
        <w:rPr>
          <w:sz w:val="28"/>
        </w:rPr>
        <w:t>Виды предложений по наличию второстепенных членов (распространённые, нераспространённые).</w:t>
      </w:r>
    </w:p>
    <w:p w:rsidR="00985781" w:rsidRDefault="00985781" w:rsidP="00985781">
      <w:pPr>
        <w:spacing w:line="264" w:lineRule="auto"/>
        <w:ind w:firstLine="600"/>
        <w:jc w:val="both"/>
      </w:pPr>
      <w:r>
        <w:rPr>
          <w:sz w:val="28"/>
        </w:rPr>
        <w:t>Предложения полные и неполные.</w:t>
      </w:r>
    </w:p>
    <w:p w:rsidR="00985781" w:rsidRDefault="00985781" w:rsidP="00985781">
      <w:pPr>
        <w:spacing w:line="264" w:lineRule="auto"/>
        <w:ind w:firstLine="600"/>
        <w:jc w:val="both"/>
      </w:pPr>
      <w:r>
        <w:rPr>
          <w:sz w:val="28"/>
        </w:rPr>
        <w:t>Употребление неполных предложений в диалогической речи, соблюдение в устной речи интонации неполного предложения.</w:t>
      </w:r>
    </w:p>
    <w:p w:rsidR="00985781" w:rsidRDefault="00985781" w:rsidP="00985781">
      <w:pPr>
        <w:spacing w:line="264" w:lineRule="auto"/>
        <w:ind w:firstLine="600"/>
        <w:jc w:val="both"/>
      </w:pPr>
      <w:r>
        <w:rPr>
          <w:sz w:val="28"/>
        </w:rPr>
        <w:t xml:space="preserve">Грамматические, интонационные и пунктуационные особенности предложений со словами </w:t>
      </w:r>
      <w:r>
        <w:rPr>
          <w:b/>
          <w:sz w:val="28"/>
        </w:rPr>
        <w:t>да</w:t>
      </w:r>
      <w:r>
        <w:rPr>
          <w:sz w:val="28"/>
        </w:rPr>
        <w:t xml:space="preserve">, </w:t>
      </w:r>
      <w:r>
        <w:rPr>
          <w:b/>
          <w:sz w:val="28"/>
        </w:rPr>
        <w:t>нет</w:t>
      </w:r>
      <w:r>
        <w:rPr>
          <w:sz w:val="28"/>
        </w:rPr>
        <w:t>.</w:t>
      </w:r>
    </w:p>
    <w:p w:rsidR="00985781" w:rsidRDefault="00985781" w:rsidP="00985781">
      <w:pPr>
        <w:spacing w:line="264" w:lineRule="auto"/>
        <w:ind w:firstLine="600"/>
        <w:jc w:val="both"/>
      </w:pPr>
      <w:r>
        <w:rPr>
          <w:sz w:val="28"/>
        </w:rPr>
        <w:t>Нормы построения простого предложения, использования инверсии.</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Двусоставное предложение</w:t>
      </w:r>
    </w:p>
    <w:p w:rsidR="00985781" w:rsidRDefault="00985781" w:rsidP="00985781">
      <w:pPr>
        <w:spacing w:line="264" w:lineRule="auto"/>
        <w:ind w:left="120"/>
        <w:jc w:val="both"/>
      </w:pPr>
      <w:r>
        <w:rPr>
          <w:b/>
          <w:sz w:val="28"/>
        </w:rPr>
        <w:t>Главные члены предложения</w:t>
      </w:r>
    </w:p>
    <w:p w:rsidR="00985781" w:rsidRDefault="00985781" w:rsidP="00985781">
      <w:pPr>
        <w:spacing w:line="264" w:lineRule="auto"/>
        <w:ind w:firstLine="600"/>
        <w:jc w:val="both"/>
      </w:pPr>
      <w:r>
        <w:rPr>
          <w:sz w:val="28"/>
        </w:rPr>
        <w:t>Подлежащее и сказуемое как главные члены предложения.</w:t>
      </w:r>
    </w:p>
    <w:p w:rsidR="00985781" w:rsidRDefault="00985781" w:rsidP="00985781">
      <w:pPr>
        <w:spacing w:line="264" w:lineRule="auto"/>
        <w:ind w:firstLine="600"/>
        <w:jc w:val="both"/>
      </w:pPr>
      <w:r>
        <w:rPr>
          <w:sz w:val="28"/>
        </w:rPr>
        <w:t>Способы выражения подлежащего.</w:t>
      </w:r>
    </w:p>
    <w:p w:rsidR="00985781" w:rsidRDefault="00985781" w:rsidP="00985781">
      <w:pPr>
        <w:spacing w:line="264" w:lineRule="auto"/>
        <w:ind w:firstLine="600"/>
        <w:jc w:val="both"/>
      </w:pPr>
      <w:r>
        <w:rPr>
          <w:sz w:val="28"/>
        </w:rPr>
        <w:t>Виды сказуемого (простое глагольное, составное глагольное, составное именное) и способы его выражения.</w:t>
      </w:r>
    </w:p>
    <w:p w:rsidR="00985781" w:rsidRDefault="00985781" w:rsidP="00985781">
      <w:pPr>
        <w:spacing w:line="264" w:lineRule="auto"/>
        <w:ind w:firstLine="600"/>
        <w:jc w:val="both"/>
      </w:pPr>
      <w:r>
        <w:rPr>
          <w:sz w:val="28"/>
        </w:rPr>
        <w:t>Тире между подлежащим и сказуемым.</w:t>
      </w:r>
    </w:p>
    <w:p w:rsidR="00985781" w:rsidRDefault="00985781" w:rsidP="00985781">
      <w:pPr>
        <w:spacing w:line="264" w:lineRule="auto"/>
        <w:ind w:firstLine="600"/>
        <w:jc w:val="both"/>
      </w:pPr>
      <w:r>
        <w:rPr>
          <w:sz w:val="28"/>
        </w:rPr>
        <w:lastRenderedPageBreak/>
        <w:t xml:space="preserve">Нормы согласования сказуемого с подлежащим, выраженным словосочетанием, сложносокращёнными словами, словами </w:t>
      </w:r>
      <w:r>
        <w:rPr>
          <w:b/>
          <w:sz w:val="28"/>
        </w:rPr>
        <w:t>большинство</w:t>
      </w:r>
      <w:r>
        <w:rPr>
          <w:sz w:val="28"/>
        </w:rPr>
        <w:t xml:space="preserve"> – </w:t>
      </w:r>
      <w:r>
        <w:rPr>
          <w:b/>
          <w:sz w:val="28"/>
        </w:rPr>
        <w:t>меньшинство</w:t>
      </w:r>
      <w:r>
        <w:rPr>
          <w:sz w:val="28"/>
        </w:rPr>
        <w:t>, количественными сочетаниями.</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Второстепенные члены предложения</w:t>
      </w:r>
    </w:p>
    <w:p w:rsidR="00985781" w:rsidRDefault="00985781" w:rsidP="00985781">
      <w:pPr>
        <w:spacing w:line="264" w:lineRule="auto"/>
        <w:ind w:firstLine="600"/>
        <w:jc w:val="both"/>
      </w:pPr>
      <w:r>
        <w:rPr>
          <w:sz w:val="28"/>
        </w:rPr>
        <w:t>Второстепенные члены предложения, их виды.</w:t>
      </w:r>
    </w:p>
    <w:p w:rsidR="00985781" w:rsidRDefault="00985781" w:rsidP="00985781">
      <w:pPr>
        <w:spacing w:line="264" w:lineRule="auto"/>
        <w:ind w:firstLine="600"/>
        <w:jc w:val="both"/>
      </w:pPr>
      <w:r>
        <w:rPr>
          <w:sz w:val="28"/>
        </w:rPr>
        <w:t>Определение как второстепенный член предложения. Определения согласованные и несогласованные.</w:t>
      </w:r>
    </w:p>
    <w:p w:rsidR="00985781" w:rsidRDefault="00985781" w:rsidP="00985781">
      <w:pPr>
        <w:spacing w:line="264" w:lineRule="auto"/>
        <w:ind w:firstLine="600"/>
        <w:jc w:val="both"/>
      </w:pPr>
      <w:r>
        <w:rPr>
          <w:sz w:val="28"/>
        </w:rPr>
        <w:t>Приложение как особый вид определения.</w:t>
      </w:r>
    </w:p>
    <w:p w:rsidR="00985781" w:rsidRDefault="00985781" w:rsidP="00985781">
      <w:pPr>
        <w:spacing w:line="264" w:lineRule="auto"/>
        <w:ind w:firstLine="600"/>
        <w:jc w:val="both"/>
      </w:pPr>
      <w:r>
        <w:rPr>
          <w:sz w:val="28"/>
        </w:rPr>
        <w:t>Дополнение как второстепенный член предложения.</w:t>
      </w:r>
    </w:p>
    <w:p w:rsidR="00985781" w:rsidRDefault="00985781" w:rsidP="00985781">
      <w:pPr>
        <w:spacing w:line="264" w:lineRule="auto"/>
        <w:ind w:firstLine="600"/>
        <w:jc w:val="both"/>
      </w:pPr>
      <w:r>
        <w:rPr>
          <w:sz w:val="28"/>
        </w:rPr>
        <w:t>Дополнения прямые и косвенные.</w:t>
      </w:r>
    </w:p>
    <w:p w:rsidR="00985781" w:rsidRDefault="00985781" w:rsidP="00985781">
      <w:pPr>
        <w:spacing w:line="264" w:lineRule="auto"/>
        <w:ind w:firstLine="600"/>
        <w:jc w:val="both"/>
      </w:pPr>
      <w:r>
        <w:rPr>
          <w:sz w:val="28"/>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Односоставные предложения</w:t>
      </w:r>
    </w:p>
    <w:p w:rsidR="00985781" w:rsidRDefault="00985781" w:rsidP="00985781">
      <w:pPr>
        <w:spacing w:line="264" w:lineRule="auto"/>
        <w:ind w:firstLine="600"/>
        <w:jc w:val="both"/>
      </w:pPr>
      <w:r>
        <w:rPr>
          <w:sz w:val="28"/>
        </w:rPr>
        <w:t>Односоставные предложения, их грамматические признаки.</w:t>
      </w:r>
    </w:p>
    <w:p w:rsidR="00985781" w:rsidRDefault="00985781" w:rsidP="00985781">
      <w:pPr>
        <w:spacing w:line="264" w:lineRule="auto"/>
        <w:ind w:firstLine="600"/>
        <w:jc w:val="both"/>
      </w:pPr>
      <w:r>
        <w:rPr>
          <w:sz w:val="28"/>
        </w:rPr>
        <w:t>Грамматические различия односоставных предложений и двусоставных неполных предложений.</w:t>
      </w:r>
    </w:p>
    <w:p w:rsidR="00985781" w:rsidRDefault="00985781" w:rsidP="00985781">
      <w:pPr>
        <w:spacing w:line="264" w:lineRule="auto"/>
        <w:ind w:firstLine="600"/>
        <w:jc w:val="both"/>
      </w:pPr>
      <w:r>
        <w:rPr>
          <w:sz w:val="28"/>
        </w:rPr>
        <w:t>Виды односоставных предложений: назывные, определённо-личные, неопределённо-личные, обобщённо-личные, безличные предложения.</w:t>
      </w:r>
    </w:p>
    <w:p w:rsidR="00985781" w:rsidRDefault="00985781" w:rsidP="00985781">
      <w:pPr>
        <w:spacing w:line="264" w:lineRule="auto"/>
        <w:ind w:firstLine="600"/>
        <w:jc w:val="both"/>
      </w:pPr>
      <w:r>
        <w:rPr>
          <w:sz w:val="28"/>
        </w:rPr>
        <w:t>Синтаксическая синонимия односоставных и двусоставных предложений.</w:t>
      </w:r>
    </w:p>
    <w:p w:rsidR="00985781" w:rsidRDefault="00985781" w:rsidP="00985781">
      <w:pPr>
        <w:spacing w:line="264" w:lineRule="auto"/>
        <w:ind w:firstLine="600"/>
        <w:jc w:val="both"/>
      </w:pPr>
      <w:r>
        <w:rPr>
          <w:sz w:val="28"/>
        </w:rPr>
        <w:t>Употребление односоставных предложений в речи.</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Простое осложнённое предложение</w:t>
      </w:r>
    </w:p>
    <w:p w:rsidR="00985781" w:rsidRDefault="00985781" w:rsidP="00985781">
      <w:pPr>
        <w:spacing w:line="264" w:lineRule="auto"/>
        <w:ind w:left="120"/>
        <w:jc w:val="both"/>
      </w:pPr>
      <w:r>
        <w:rPr>
          <w:b/>
          <w:sz w:val="28"/>
        </w:rPr>
        <w:t>Предложения с однородными членами</w:t>
      </w:r>
    </w:p>
    <w:p w:rsidR="00985781" w:rsidRDefault="00985781" w:rsidP="00985781">
      <w:pPr>
        <w:spacing w:line="264" w:lineRule="auto"/>
        <w:ind w:firstLine="600"/>
        <w:jc w:val="both"/>
      </w:pPr>
      <w:r>
        <w:rPr>
          <w:sz w:val="28"/>
        </w:rPr>
        <w:t>Однородные члены предложения, их признаки, средства связи. Союзная и бессоюзная связь однородных членов предложения.</w:t>
      </w:r>
    </w:p>
    <w:p w:rsidR="00985781" w:rsidRDefault="00985781" w:rsidP="00985781">
      <w:pPr>
        <w:spacing w:line="264" w:lineRule="auto"/>
        <w:ind w:firstLine="600"/>
        <w:jc w:val="both"/>
      </w:pPr>
      <w:r>
        <w:rPr>
          <w:sz w:val="28"/>
        </w:rPr>
        <w:t>Однородные и неоднородные определения.</w:t>
      </w:r>
    </w:p>
    <w:p w:rsidR="00985781" w:rsidRDefault="00985781" w:rsidP="00985781">
      <w:pPr>
        <w:spacing w:line="264" w:lineRule="auto"/>
        <w:ind w:firstLine="600"/>
        <w:jc w:val="both"/>
      </w:pPr>
      <w:r>
        <w:rPr>
          <w:sz w:val="28"/>
        </w:rPr>
        <w:t>Предложения с обобщающими словами при однородных членах.</w:t>
      </w:r>
    </w:p>
    <w:p w:rsidR="00985781" w:rsidRDefault="00985781" w:rsidP="00985781">
      <w:pPr>
        <w:spacing w:line="264" w:lineRule="auto"/>
        <w:ind w:firstLine="600"/>
        <w:jc w:val="both"/>
      </w:pPr>
      <w:r>
        <w:rPr>
          <w:sz w:val="28"/>
        </w:rPr>
        <w:t xml:space="preserve">Нормы построения предложений с однородными членами, связанными двойными союзами </w:t>
      </w:r>
      <w:r>
        <w:rPr>
          <w:b/>
          <w:sz w:val="28"/>
        </w:rPr>
        <w:t>не только… но и</w:t>
      </w:r>
      <w:r>
        <w:rPr>
          <w:sz w:val="28"/>
        </w:rPr>
        <w:t xml:space="preserve">, </w:t>
      </w:r>
      <w:r>
        <w:rPr>
          <w:b/>
          <w:sz w:val="28"/>
        </w:rPr>
        <w:t>как… так и.</w:t>
      </w:r>
    </w:p>
    <w:p w:rsidR="00985781" w:rsidRDefault="00985781" w:rsidP="00985781">
      <w:pPr>
        <w:spacing w:line="264" w:lineRule="auto"/>
        <w:ind w:firstLine="600"/>
        <w:jc w:val="both"/>
      </w:pPr>
      <w:r>
        <w:rPr>
          <w:sz w:val="28"/>
        </w:rPr>
        <w:t>Правила постановки знаков препинания в предложениях с однородными членами, связанными попарно, с помощью повторяющихся союзов (</w:t>
      </w:r>
      <w:r>
        <w:rPr>
          <w:b/>
          <w:sz w:val="28"/>
        </w:rPr>
        <w:t>и... и</w:t>
      </w:r>
      <w:r>
        <w:rPr>
          <w:sz w:val="28"/>
        </w:rPr>
        <w:t xml:space="preserve">, </w:t>
      </w:r>
      <w:r>
        <w:rPr>
          <w:b/>
          <w:sz w:val="28"/>
        </w:rPr>
        <w:t>или... или</w:t>
      </w:r>
      <w:r>
        <w:rPr>
          <w:sz w:val="28"/>
        </w:rPr>
        <w:t xml:space="preserve">, </w:t>
      </w:r>
      <w:r>
        <w:rPr>
          <w:b/>
          <w:sz w:val="28"/>
        </w:rPr>
        <w:t>либo... либo</w:t>
      </w:r>
      <w:r>
        <w:rPr>
          <w:sz w:val="28"/>
        </w:rPr>
        <w:t xml:space="preserve">, </w:t>
      </w:r>
      <w:r>
        <w:rPr>
          <w:b/>
          <w:sz w:val="28"/>
        </w:rPr>
        <w:t>ни... ни</w:t>
      </w:r>
      <w:r>
        <w:rPr>
          <w:sz w:val="28"/>
        </w:rPr>
        <w:t xml:space="preserve">, </w:t>
      </w:r>
      <w:r>
        <w:rPr>
          <w:b/>
          <w:sz w:val="28"/>
        </w:rPr>
        <w:t>тo... тo</w:t>
      </w:r>
      <w:r>
        <w:rPr>
          <w:sz w:val="28"/>
        </w:rPr>
        <w:t>).</w:t>
      </w:r>
    </w:p>
    <w:p w:rsidR="00985781" w:rsidRDefault="00985781" w:rsidP="00985781">
      <w:pPr>
        <w:spacing w:line="264" w:lineRule="auto"/>
        <w:ind w:firstLine="600"/>
        <w:jc w:val="both"/>
      </w:pPr>
      <w:r>
        <w:rPr>
          <w:sz w:val="28"/>
        </w:rPr>
        <w:t>Правила постановки знаков препинания в предложениях с обобщающими словами при однородных членах.</w:t>
      </w:r>
    </w:p>
    <w:p w:rsidR="00985781" w:rsidRDefault="00985781" w:rsidP="00985781">
      <w:pPr>
        <w:spacing w:line="264" w:lineRule="auto"/>
        <w:ind w:firstLine="600"/>
        <w:jc w:val="both"/>
      </w:pPr>
      <w:r>
        <w:rPr>
          <w:sz w:val="28"/>
        </w:rPr>
        <w:t xml:space="preserve">Правила постановки знаков препинания в простом и сложном предложениях с союзом </w:t>
      </w:r>
      <w:r>
        <w:rPr>
          <w:b/>
          <w:sz w:val="28"/>
        </w:rPr>
        <w:t>и</w:t>
      </w:r>
      <w:r>
        <w:rPr>
          <w:sz w:val="28"/>
        </w:rPr>
        <w:t>.</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Предложения с обособленными членами</w:t>
      </w:r>
    </w:p>
    <w:p w:rsidR="00985781" w:rsidRDefault="00985781" w:rsidP="00985781">
      <w:pPr>
        <w:spacing w:line="264" w:lineRule="auto"/>
        <w:ind w:firstLine="600"/>
        <w:jc w:val="both"/>
      </w:pPr>
      <w:r>
        <w:rPr>
          <w:sz w:val="28"/>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985781" w:rsidRDefault="00985781" w:rsidP="00985781">
      <w:pPr>
        <w:spacing w:line="264" w:lineRule="auto"/>
        <w:ind w:firstLine="600"/>
        <w:jc w:val="both"/>
      </w:pPr>
      <w:r>
        <w:rPr>
          <w:sz w:val="28"/>
        </w:rPr>
        <w:t>Уточняющие члены предложения, пояснительные и присоединительные конструкции.</w:t>
      </w:r>
    </w:p>
    <w:p w:rsidR="00985781" w:rsidRDefault="00985781" w:rsidP="00985781">
      <w:pPr>
        <w:spacing w:line="264" w:lineRule="auto"/>
        <w:ind w:firstLine="600"/>
        <w:jc w:val="both"/>
      </w:pPr>
      <w:r>
        <w:rPr>
          <w:sz w:val="28"/>
        </w:rPr>
        <w:t>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Предложения с обращениями, вводными и вставными конструкциями</w:t>
      </w:r>
    </w:p>
    <w:p w:rsidR="00985781" w:rsidRDefault="00985781" w:rsidP="00985781">
      <w:pPr>
        <w:spacing w:line="264" w:lineRule="auto"/>
        <w:ind w:firstLine="600"/>
        <w:jc w:val="both"/>
      </w:pPr>
      <w:r>
        <w:rPr>
          <w:sz w:val="28"/>
        </w:rPr>
        <w:t>Обращение. Основные функции обращения. Распространённое и нераспространённое обращение.</w:t>
      </w:r>
    </w:p>
    <w:p w:rsidR="00985781" w:rsidRDefault="00985781" w:rsidP="00985781">
      <w:pPr>
        <w:spacing w:line="264" w:lineRule="auto"/>
        <w:ind w:firstLine="600"/>
        <w:jc w:val="both"/>
      </w:pPr>
      <w:r>
        <w:rPr>
          <w:sz w:val="28"/>
        </w:rPr>
        <w:t>Вводные конструкции.</w:t>
      </w:r>
    </w:p>
    <w:p w:rsidR="00985781" w:rsidRDefault="00985781" w:rsidP="00985781">
      <w:pPr>
        <w:spacing w:line="264" w:lineRule="auto"/>
        <w:ind w:firstLine="600"/>
        <w:jc w:val="both"/>
      </w:pPr>
      <w:r>
        <w:rPr>
          <w:sz w:val="28"/>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985781" w:rsidRDefault="00985781" w:rsidP="00985781">
      <w:pPr>
        <w:spacing w:line="264" w:lineRule="auto"/>
        <w:ind w:firstLine="600"/>
        <w:jc w:val="both"/>
      </w:pPr>
      <w:r>
        <w:rPr>
          <w:sz w:val="28"/>
        </w:rPr>
        <w:t>Вставные конструкции.</w:t>
      </w:r>
    </w:p>
    <w:p w:rsidR="00985781" w:rsidRDefault="00985781" w:rsidP="00985781">
      <w:pPr>
        <w:spacing w:line="264" w:lineRule="auto"/>
        <w:ind w:firstLine="600"/>
        <w:jc w:val="both"/>
      </w:pPr>
      <w:r>
        <w:rPr>
          <w:sz w:val="28"/>
        </w:rPr>
        <w:t>Омонимия членов предложения и вводных слов, словосочетаний и предложений.</w:t>
      </w:r>
    </w:p>
    <w:p w:rsidR="00985781" w:rsidRDefault="00985781" w:rsidP="00985781">
      <w:pPr>
        <w:spacing w:line="264" w:lineRule="auto"/>
        <w:ind w:firstLine="600"/>
        <w:jc w:val="both"/>
      </w:pPr>
      <w:r>
        <w:rPr>
          <w:sz w:val="28"/>
        </w:rPr>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985781" w:rsidRDefault="00985781" w:rsidP="00985781">
      <w:pPr>
        <w:spacing w:line="264" w:lineRule="auto"/>
        <w:ind w:firstLine="600"/>
        <w:jc w:val="both"/>
      </w:pPr>
      <w:r>
        <w:rPr>
          <w:sz w:val="28"/>
        </w:rPr>
        <w:t>Правила постановки знаков препинания в предложениях с вводными и вставными конструкциями, обращениями и междометиями.</w:t>
      </w:r>
    </w:p>
    <w:p w:rsidR="00985781" w:rsidRDefault="00985781" w:rsidP="00985781">
      <w:pPr>
        <w:spacing w:line="264" w:lineRule="auto"/>
        <w:ind w:firstLine="600"/>
        <w:jc w:val="both"/>
      </w:pPr>
      <w:r>
        <w:rPr>
          <w:sz w:val="28"/>
        </w:rPr>
        <w:t>Синтаксический и пунктуационный анализ простых предложений.</w:t>
      </w:r>
    </w:p>
    <w:p w:rsidR="00985781" w:rsidRDefault="00985781" w:rsidP="00985781">
      <w:pPr>
        <w:ind w:left="120"/>
      </w:pPr>
      <w:r>
        <w:rPr>
          <w:b/>
          <w:sz w:val="28"/>
        </w:rPr>
        <w:t>9 КЛАСС</w:t>
      </w:r>
    </w:p>
    <w:p w:rsidR="00985781" w:rsidRDefault="00985781" w:rsidP="00985781">
      <w:pPr>
        <w:ind w:left="120"/>
      </w:pPr>
    </w:p>
    <w:p w:rsidR="00985781" w:rsidRDefault="00985781" w:rsidP="00985781">
      <w:pPr>
        <w:spacing w:line="264" w:lineRule="auto"/>
        <w:ind w:left="120"/>
        <w:jc w:val="both"/>
      </w:pPr>
      <w:r>
        <w:rPr>
          <w:b/>
          <w:sz w:val="28"/>
        </w:rPr>
        <w:t>Общие сведения о языке</w:t>
      </w:r>
    </w:p>
    <w:p w:rsidR="00985781" w:rsidRDefault="00985781" w:rsidP="00985781">
      <w:pPr>
        <w:spacing w:line="264" w:lineRule="auto"/>
        <w:ind w:firstLine="600"/>
        <w:jc w:val="both"/>
      </w:pPr>
      <w:r>
        <w:rPr>
          <w:sz w:val="28"/>
        </w:rPr>
        <w:t>Роль русского языка в Российской Федерации.</w:t>
      </w:r>
    </w:p>
    <w:p w:rsidR="00985781" w:rsidRDefault="00985781" w:rsidP="00985781">
      <w:pPr>
        <w:spacing w:line="264" w:lineRule="auto"/>
        <w:ind w:firstLine="600"/>
        <w:jc w:val="both"/>
      </w:pPr>
      <w:r>
        <w:rPr>
          <w:sz w:val="28"/>
        </w:rPr>
        <w:t>Русский язык в современном мире.</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Язык и речь</w:t>
      </w:r>
    </w:p>
    <w:p w:rsidR="00985781" w:rsidRDefault="00985781" w:rsidP="00985781">
      <w:pPr>
        <w:spacing w:line="264" w:lineRule="auto"/>
        <w:ind w:firstLine="600"/>
        <w:jc w:val="both"/>
      </w:pPr>
      <w:r>
        <w:rPr>
          <w:sz w:val="28"/>
        </w:rPr>
        <w:t>Речь устная и письменная, монологическая и диалогическая, полилог (повторение).</w:t>
      </w:r>
    </w:p>
    <w:p w:rsidR="00985781" w:rsidRDefault="00985781" w:rsidP="00985781">
      <w:pPr>
        <w:spacing w:line="264" w:lineRule="auto"/>
        <w:ind w:firstLine="600"/>
        <w:jc w:val="both"/>
      </w:pPr>
      <w:r>
        <w:rPr>
          <w:sz w:val="28"/>
        </w:rPr>
        <w:t>Виды речевой деятельности: говорение, письмо, аудирование, чтение (повторение).</w:t>
      </w:r>
    </w:p>
    <w:p w:rsidR="00985781" w:rsidRDefault="00985781" w:rsidP="00985781">
      <w:pPr>
        <w:spacing w:line="264" w:lineRule="auto"/>
        <w:ind w:firstLine="600"/>
        <w:jc w:val="both"/>
      </w:pPr>
      <w:r>
        <w:rPr>
          <w:sz w:val="28"/>
        </w:rPr>
        <w:lastRenderedPageBreak/>
        <w:t>Виды аудирования: выборочное, ознакомительное, детальное.</w:t>
      </w:r>
    </w:p>
    <w:p w:rsidR="00985781" w:rsidRDefault="00985781" w:rsidP="00985781">
      <w:pPr>
        <w:spacing w:line="264" w:lineRule="auto"/>
        <w:ind w:firstLine="600"/>
        <w:jc w:val="both"/>
      </w:pPr>
      <w:r>
        <w:rPr>
          <w:sz w:val="28"/>
        </w:rPr>
        <w:t>Виды чтения: изучающее, ознакомительное, просмотровое, поисковое.</w:t>
      </w:r>
    </w:p>
    <w:p w:rsidR="00985781" w:rsidRDefault="00985781" w:rsidP="00985781">
      <w:pPr>
        <w:spacing w:line="264" w:lineRule="auto"/>
        <w:ind w:firstLine="600"/>
        <w:jc w:val="both"/>
      </w:pPr>
      <w:r>
        <w:rPr>
          <w:sz w:val="28"/>
        </w:rPr>
        <w:t>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 на иллюстрации, фотографии, сюжетную картину (в том числе сочинения-миниатюры).</w:t>
      </w:r>
    </w:p>
    <w:p w:rsidR="00985781" w:rsidRDefault="00985781" w:rsidP="00985781">
      <w:pPr>
        <w:spacing w:line="264" w:lineRule="auto"/>
        <w:ind w:firstLine="600"/>
        <w:jc w:val="both"/>
      </w:pPr>
      <w:r>
        <w:rPr>
          <w:sz w:val="28"/>
        </w:rPr>
        <w:t>Подробное, сжатое, выборочное изложение прочитанного или прослушанного текста.</w:t>
      </w:r>
    </w:p>
    <w:p w:rsidR="00985781" w:rsidRDefault="00985781" w:rsidP="00985781">
      <w:pPr>
        <w:spacing w:line="264" w:lineRule="auto"/>
        <w:ind w:firstLine="600"/>
        <w:jc w:val="both"/>
      </w:pPr>
      <w:r>
        <w:rPr>
          <w:sz w:val="28"/>
        </w:rPr>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rsidR="00985781" w:rsidRDefault="00985781" w:rsidP="00985781">
      <w:pPr>
        <w:spacing w:line="264" w:lineRule="auto"/>
        <w:ind w:firstLine="600"/>
        <w:jc w:val="both"/>
      </w:pPr>
      <w:r>
        <w:rPr>
          <w:sz w:val="28"/>
        </w:rPr>
        <w:t>Приёмы работы с учебной книгой, лингвистическими словарями, справочной литературой.</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 xml:space="preserve">Текст </w:t>
      </w:r>
    </w:p>
    <w:p w:rsidR="00985781" w:rsidRDefault="00985781" w:rsidP="00985781">
      <w:pPr>
        <w:spacing w:line="264" w:lineRule="auto"/>
        <w:ind w:firstLine="600"/>
        <w:jc w:val="both"/>
      </w:pPr>
      <w:r>
        <w:rPr>
          <w:sz w:val="28"/>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985781" w:rsidRDefault="00985781" w:rsidP="00985781">
      <w:pPr>
        <w:spacing w:line="264" w:lineRule="auto"/>
        <w:ind w:firstLine="600"/>
        <w:jc w:val="both"/>
      </w:pPr>
      <w:r>
        <w:rPr>
          <w:sz w:val="28"/>
        </w:rPr>
        <w:t>Особенности употребления языковых средств выразительности в текстах, принадлежащих к различным функционально-смысловым типам речи.</w:t>
      </w:r>
    </w:p>
    <w:p w:rsidR="00985781" w:rsidRDefault="00985781" w:rsidP="00985781">
      <w:pPr>
        <w:spacing w:line="264" w:lineRule="auto"/>
        <w:ind w:firstLine="600"/>
        <w:jc w:val="both"/>
      </w:pPr>
      <w:r>
        <w:rPr>
          <w:sz w:val="28"/>
        </w:rPr>
        <w:t>Информационная переработка текста.</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Функциональные разновидности языка</w:t>
      </w:r>
    </w:p>
    <w:p w:rsidR="00985781" w:rsidRDefault="00985781" w:rsidP="00985781">
      <w:pPr>
        <w:spacing w:line="264" w:lineRule="auto"/>
        <w:ind w:firstLine="600"/>
        <w:jc w:val="both"/>
      </w:pPr>
      <w:r>
        <w:rPr>
          <w:sz w:val="28"/>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985781" w:rsidRDefault="00985781" w:rsidP="00985781">
      <w:pPr>
        <w:spacing w:line="264" w:lineRule="auto"/>
        <w:ind w:firstLine="600"/>
        <w:jc w:val="both"/>
      </w:pPr>
      <w:r>
        <w:rPr>
          <w:sz w:val="28"/>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985781" w:rsidRDefault="00985781" w:rsidP="00985781">
      <w:pPr>
        <w:spacing w:line="264" w:lineRule="auto"/>
        <w:ind w:firstLine="600"/>
        <w:jc w:val="both"/>
      </w:pPr>
      <w:r>
        <w:rPr>
          <w:sz w:val="28"/>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985781" w:rsidRDefault="00985781" w:rsidP="00985781">
      <w:pPr>
        <w:spacing w:line="264" w:lineRule="auto"/>
        <w:ind w:firstLine="600"/>
        <w:jc w:val="both"/>
      </w:pPr>
      <w:r>
        <w:rPr>
          <w:sz w:val="28"/>
        </w:rPr>
        <w:t>Основные изобразительно-выразительные средства русского языка, их использование в речи (метафора, эпитет, сравнение, гипербола, олицетворение и др.).</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 xml:space="preserve">Синтаксис. Культура речи. Пунктуация </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Сложное предложение</w:t>
      </w:r>
    </w:p>
    <w:p w:rsidR="00985781" w:rsidRDefault="00985781" w:rsidP="00985781">
      <w:pPr>
        <w:spacing w:line="264" w:lineRule="auto"/>
        <w:ind w:firstLine="600"/>
        <w:jc w:val="both"/>
      </w:pPr>
      <w:r>
        <w:rPr>
          <w:sz w:val="28"/>
        </w:rPr>
        <w:t>Понятие о сложном предложении (повторение).</w:t>
      </w:r>
    </w:p>
    <w:p w:rsidR="00985781" w:rsidRDefault="00985781" w:rsidP="00985781">
      <w:pPr>
        <w:spacing w:line="264" w:lineRule="auto"/>
        <w:ind w:firstLine="600"/>
        <w:jc w:val="both"/>
      </w:pPr>
      <w:r>
        <w:rPr>
          <w:sz w:val="28"/>
        </w:rPr>
        <w:t>Классификация сложных предложений.</w:t>
      </w:r>
    </w:p>
    <w:p w:rsidR="00985781" w:rsidRDefault="00985781" w:rsidP="00985781">
      <w:pPr>
        <w:spacing w:line="264" w:lineRule="auto"/>
        <w:ind w:firstLine="600"/>
        <w:jc w:val="both"/>
      </w:pPr>
      <w:r>
        <w:rPr>
          <w:sz w:val="28"/>
        </w:rPr>
        <w:t>Смысловое, структурное и интонационное единство частей сложного предложения.</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Сложносочинённое предложение</w:t>
      </w:r>
    </w:p>
    <w:p w:rsidR="00985781" w:rsidRDefault="00985781" w:rsidP="00985781">
      <w:pPr>
        <w:spacing w:line="264" w:lineRule="auto"/>
        <w:ind w:firstLine="600"/>
        <w:jc w:val="both"/>
      </w:pPr>
      <w:r>
        <w:rPr>
          <w:sz w:val="28"/>
        </w:rPr>
        <w:t>Понятие о сложносочинённом предложении, его строении.</w:t>
      </w:r>
    </w:p>
    <w:p w:rsidR="00985781" w:rsidRDefault="00985781" w:rsidP="00985781">
      <w:pPr>
        <w:spacing w:line="264" w:lineRule="auto"/>
        <w:ind w:firstLine="600"/>
        <w:jc w:val="both"/>
      </w:pPr>
      <w:r>
        <w:rPr>
          <w:sz w:val="28"/>
        </w:rPr>
        <w:t>Виды сложносочинённых предложений. Средства связи частей сложносочинённого предложения.</w:t>
      </w:r>
    </w:p>
    <w:p w:rsidR="00985781" w:rsidRDefault="00985781" w:rsidP="00985781">
      <w:pPr>
        <w:spacing w:line="264" w:lineRule="auto"/>
        <w:ind w:firstLine="600"/>
        <w:jc w:val="both"/>
      </w:pPr>
      <w:r>
        <w:rPr>
          <w:sz w:val="28"/>
        </w:rPr>
        <w:t>Интонационные особенности сложносочинённых предложений с разными смысловыми отношениями между частями.</w:t>
      </w:r>
    </w:p>
    <w:p w:rsidR="00985781" w:rsidRDefault="00985781" w:rsidP="00985781">
      <w:pPr>
        <w:spacing w:line="264" w:lineRule="auto"/>
        <w:ind w:firstLine="600"/>
        <w:jc w:val="both"/>
      </w:pPr>
      <w:r>
        <w:rPr>
          <w:sz w:val="28"/>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985781" w:rsidRDefault="00985781" w:rsidP="00985781">
      <w:pPr>
        <w:spacing w:line="264" w:lineRule="auto"/>
        <w:ind w:firstLine="600"/>
        <w:jc w:val="both"/>
      </w:pPr>
      <w:r>
        <w:rPr>
          <w:sz w:val="28"/>
        </w:rPr>
        <w:t>Нормы построения сложносочинённого предложения; правила постановки знаков препинания в сложных предложениях.</w:t>
      </w:r>
    </w:p>
    <w:p w:rsidR="00985781" w:rsidRDefault="00985781" w:rsidP="00985781">
      <w:pPr>
        <w:spacing w:line="264" w:lineRule="auto"/>
        <w:ind w:firstLine="600"/>
        <w:jc w:val="both"/>
      </w:pPr>
      <w:r>
        <w:rPr>
          <w:sz w:val="28"/>
        </w:rPr>
        <w:t>Синтаксический и пунктуационный анализ сложносочинённых предложений.</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Сложноподчинённое предложение</w:t>
      </w:r>
    </w:p>
    <w:p w:rsidR="00985781" w:rsidRDefault="00985781" w:rsidP="00985781">
      <w:pPr>
        <w:spacing w:line="264" w:lineRule="auto"/>
        <w:ind w:firstLine="600"/>
        <w:jc w:val="both"/>
      </w:pPr>
      <w:r>
        <w:rPr>
          <w:sz w:val="28"/>
        </w:rPr>
        <w:t>Понятие о сложноподчинённом предложении. Главная и придаточная части предложения.</w:t>
      </w:r>
    </w:p>
    <w:p w:rsidR="00985781" w:rsidRDefault="00985781" w:rsidP="00985781">
      <w:pPr>
        <w:spacing w:line="264" w:lineRule="auto"/>
        <w:ind w:firstLine="600"/>
        <w:jc w:val="both"/>
      </w:pPr>
      <w:r>
        <w:rPr>
          <w:sz w:val="28"/>
        </w:rPr>
        <w:t>Союзы и союзные слова. Различия подчинительных союзов и союзных слов.</w:t>
      </w:r>
    </w:p>
    <w:p w:rsidR="00985781" w:rsidRDefault="00985781" w:rsidP="00985781">
      <w:pPr>
        <w:spacing w:line="264" w:lineRule="auto"/>
        <w:ind w:firstLine="600"/>
        <w:jc w:val="both"/>
      </w:pPr>
      <w:r>
        <w:rPr>
          <w:sz w:val="28"/>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985781" w:rsidRDefault="00985781" w:rsidP="00985781">
      <w:pPr>
        <w:spacing w:line="264" w:lineRule="auto"/>
        <w:ind w:firstLine="600"/>
        <w:jc w:val="both"/>
      </w:pPr>
      <w:r>
        <w:rPr>
          <w:sz w:val="28"/>
        </w:rPr>
        <w:t>Грамматическая синонимия сложноподчинённых предложений и простых предложений с обособленными членами.</w:t>
      </w:r>
    </w:p>
    <w:p w:rsidR="00985781" w:rsidRDefault="00985781" w:rsidP="00985781">
      <w:pPr>
        <w:spacing w:line="264" w:lineRule="auto"/>
        <w:ind w:firstLine="600"/>
        <w:jc w:val="both"/>
      </w:pPr>
      <w:r>
        <w:rPr>
          <w:sz w:val="28"/>
        </w:rPr>
        <w:t xml:space="preserve">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w:t>
      </w:r>
      <w:r>
        <w:rPr>
          <w:sz w:val="28"/>
        </w:rPr>
        <w:lastRenderedPageBreak/>
        <w:t>действия, меры и степени и сравнительными.</w:t>
      </w:r>
    </w:p>
    <w:p w:rsidR="00985781" w:rsidRDefault="00985781" w:rsidP="00985781">
      <w:pPr>
        <w:spacing w:line="264" w:lineRule="auto"/>
        <w:ind w:firstLine="600"/>
        <w:jc w:val="both"/>
      </w:pPr>
      <w:r>
        <w:rPr>
          <w:sz w:val="28"/>
        </w:rPr>
        <w:t xml:space="preserve">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w:t>
      </w:r>
      <w:r>
        <w:rPr>
          <w:b/>
          <w:sz w:val="28"/>
        </w:rPr>
        <w:t>чтобы</w:t>
      </w:r>
      <w:r>
        <w:rPr>
          <w:sz w:val="28"/>
        </w:rPr>
        <w:t xml:space="preserve">, союзными словами </w:t>
      </w:r>
      <w:r>
        <w:rPr>
          <w:b/>
          <w:sz w:val="28"/>
        </w:rPr>
        <w:t>какой</w:t>
      </w:r>
      <w:r>
        <w:rPr>
          <w:sz w:val="28"/>
        </w:rPr>
        <w:t xml:space="preserve">, </w:t>
      </w:r>
      <w:r>
        <w:rPr>
          <w:b/>
          <w:sz w:val="28"/>
        </w:rPr>
        <w:t>который</w:t>
      </w:r>
      <w:r>
        <w:rPr>
          <w:sz w:val="28"/>
        </w:rPr>
        <w:t>. Типичные грамматические ошибки при построении сложноподчинённых предложений.</w:t>
      </w:r>
    </w:p>
    <w:p w:rsidR="00985781" w:rsidRDefault="00985781" w:rsidP="00985781">
      <w:pPr>
        <w:spacing w:line="264" w:lineRule="auto"/>
        <w:ind w:firstLine="600"/>
        <w:jc w:val="both"/>
      </w:pPr>
      <w:r>
        <w:rPr>
          <w:sz w:val="28"/>
        </w:rPr>
        <w:t>Сложноподчинённые предложения с несколькими придаточными. Однородное, неоднородное и последовательное подчинение придаточных частей.</w:t>
      </w:r>
    </w:p>
    <w:p w:rsidR="00985781" w:rsidRDefault="00985781" w:rsidP="00985781">
      <w:pPr>
        <w:spacing w:line="264" w:lineRule="auto"/>
        <w:ind w:firstLine="600"/>
        <w:jc w:val="both"/>
      </w:pPr>
      <w:r>
        <w:rPr>
          <w:sz w:val="28"/>
        </w:rPr>
        <w:t>Правила постановки знаков препинания в сложноподчинённых предложениях.</w:t>
      </w:r>
    </w:p>
    <w:p w:rsidR="00985781" w:rsidRDefault="00985781" w:rsidP="00985781">
      <w:pPr>
        <w:spacing w:line="264" w:lineRule="auto"/>
        <w:ind w:firstLine="600"/>
        <w:jc w:val="both"/>
      </w:pPr>
      <w:r>
        <w:rPr>
          <w:sz w:val="28"/>
        </w:rPr>
        <w:t>Синтаксический и пунктуационный анализ сложноподчинённых предложений.</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Бессоюзное сложное предложение</w:t>
      </w:r>
    </w:p>
    <w:p w:rsidR="00985781" w:rsidRDefault="00985781" w:rsidP="00985781">
      <w:pPr>
        <w:spacing w:line="264" w:lineRule="auto"/>
        <w:ind w:firstLine="600"/>
        <w:jc w:val="both"/>
      </w:pPr>
      <w:r>
        <w:rPr>
          <w:sz w:val="28"/>
        </w:rPr>
        <w:t>Понятие о бессоюзном сложном предложении.</w:t>
      </w:r>
    </w:p>
    <w:p w:rsidR="00985781" w:rsidRDefault="00985781" w:rsidP="00985781">
      <w:pPr>
        <w:spacing w:line="264" w:lineRule="auto"/>
        <w:ind w:firstLine="600"/>
        <w:jc w:val="both"/>
      </w:pPr>
      <w:r>
        <w:rPr>
          <w:sz w:val="28"/>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985781" w:rsidRDefault="00985781" w:rsidP="00985781">
      <w:pPr>
        <w:spacing w:line="264" w:lineRule="auto"/>
        <w:ind w:firstLine="600"/>
        <w:jc w:val="both"/>
      </w:pPr>
      <w:r>
        <w:rPr>
          <w:sz w:val="28"/>
        </w:rPr>
        <w:t>Бессоюзные сложные предложения со значением перечисления. Запятая и точка с запятой в бессоюзном сложном предложении.</w:t>
      </w:r>
    </w:p>
    <w:p w:rsidR="00985781" w:rsidRDefault="00985781" w:rsidP="00985781">
      <w:pPr>
        <w:spacing w:line="264" w:lineRule="auto"/>
        <w:ind w:firstLine="600"/>
        <w:jc w:val="both"/>
      </w:pPr>
      <w:r>
        <w:rPr>
          <w:sz w:val="28"/>
        </w:rPr>
        <w:t>Бессоюзные сложные предложения со значением причины, пояснения, дополнения. Двоеточие в бессоюзном сложном предложении.</w:t>
      </w:r>
    </w:p>
    <w:p w:rsidR="00985781" w:rsidRDefault="00985781" w:rsidP="00985781">
      <w:pPr>
        <w:spacing w:line="264" w:lineRule="auto"/>
        <w:ind w:firstLine="600"/>
        <w:jc w:val="both"/>
      </w:pPr>
      <w:r>
        <w:rPr>
          <w:sz w:val="28"/>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985781" w:rsidRDefault="00985781" w:rsidP="00985781">
      <w:pPr>
        <w:spacing w:line="264" w:lineRule="auto"/>
        <w:ind w:firstLine="600"/>
        <w:jc w:val="both"/>
      </w:pPr>
      <w:r>
        <w:rPr>
          <w:sz w:val="28"/>
        </w:rPr>
        <w:t>Синтаксический и пунктуационный анализ бессоюзных сложных предложений.</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Сложные предложения с разными видами союзной и бессоюзной связи</w:t>
      </w:r>
    </w:p>
    <w:p w:rsidR="00985781" w:rsidRDefault="00985781" w:rsidP="00985781">
      <w:pPr>
        <w:spacing w:line="264" w:lineRule="auto"/>
        <w:ind w:firstLine="600"/>
        <w:jc w:val="both"/>
      </w:pPr>
      <w:r>
        <w:rPr>
          <w:sz w:val="28"/>
        </w:rPr>
        <w:t>Типы сложных предложений с разными видами связи.</w:t>
      </w:r>
    </w:p>
    <w:p w:rsidR="00985781" w:rsidRDefault="00985781" w:rsidP="00985781">
      <w:pPr>
        <w:spacing w:line="264" w:lineRule="auto"/>
        <w:ind w:firstLine="600"/>
        <w:jc w:val="both"/>
      </w:pPr>
      <w:r>
        <w:rPr>
          <w:sz w:val="28"/>
        </w:rPr>
        <w:t>Синтаксический и пунктуационный анализ сложных предложений с разными видами союзной и бессоюзной связи.</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Прямая и косвенная речь</w:t>
      </w:r>
    </w:p>
    <w:p w:rsidR="00985781" w:rsidRDefault="00985781" w:rsidP="00985781">
      <w:pPr>
        <w:spacing w:line="264" w:lineRule="auto"/>
        <w:ind w:firstLine="600"/>
        <w:jc w:val="both"/>
      </w:pPr>
      <w:r>
        <w:rPr>
          <w:sz w:val="28"/>
        </w:rPr>
        <w:t>Прямая и косвенная речь. Синонимия предложений с прямой и косвенной речью.</w:t>
      </w:r>
    </w:p>
    <w:p w:rsidR="00985781" w:rsidRDefault="00985781" w:rsidP="00985781">
      <w:pPr>
        <w:spacing w:line="264" w:lineRule="auto"/>
        <w:ind w:firstLine="600"/>
        <w:jc w:val="both"/>
      </w:pPr>
      <w:r>
        <w:rPr>
          <w:sz w:val="28"/>
        </w:rPr>
        <w:t>Цитирование. Способы включения цитат в высказывание.</w:t>
      </w:r>
    </w:p>
    <w:p w:rsidR="00985781" w:rsidRDefault="00985781" w:rsidP="00985781">
      <w:pPr>
        <w:spacing w:line="264" w:lineRule="auto"/>
        <w:ind w:firstLine="600"/>
        <w:jc w:val="both"/>
      </w:pPr>
      <w:r>
        <w:rPr>
          <w:sz w:val="28"/>
        </w:rPr>
        <w:lastRenderedPageBreak/>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rsidR="00985781" w:rsidRDefault="00985781" w:rsidP="00985781">
      <w:pPr>
        <w:spacing w:line="264" w:lineRule="auto"/>
        <w:ind w:firstLine="600"/>
        <w:jc w:val="both"/>
      </w:pPr>
      <w:r>
        <w:rPr>
          <w:sz w:val="28"/>
        </w:rPr>
        <w:t>Применение знаний по синтаксису и пунктуации в практике правописания.</w:t>
      </w:r>
    </w:p>
    <w:p w:rsidR="00985781" w:rsidRDefault="00985781" w:rsidP="00985781">
      <w:pPr>
        <w:spacing w:line="264" w:lineRule="auto"/>
        <w:ind w:left="120"/>
        <w:jc w:val="both"/>
      </w:pPr>
    </w:p>
    <w:p w:rsidR="00985781" w:rsidRDefault="00985781" w:rsidP="00985781">
      <w:pPr>
        <w:spacing w:line="264" w:lineRule="auto"/>
        <w:ind w:left="120"/>
        <w:jc w:val="both"/>
      </w:pPr>
    </w:p>
    <w:p w:rsidR="00985781" w:rsidRDefault="00985781" w:rsidP="00985781">
      <w:pPr>
        <w:sectPr w:rsidR="00985781">
          <w:pgSz w:w="11906" w:h="16383"/>
          <w:pgMar w:top="1134" w:right="850" w:bottom="1134" w:left="1701" w:header="720" w:footer="720" w:gutter="0"/>
          <w:cols w:space="720"/>
        </w:sectPr>
      </w:pPr>
    </w:p>
    <w:p w:rsidR="00985781" w:rsidRDefault="00985781" w:rsidP="00985781">
      <w:pPr>
        <w:spacing w:line="264" w:lineRule="auto"/>
        <w:ind w:left="120"/>
        <w:jc w:val="both"/>
      </w:pPr>
      <w:bookmarkStart w:id="7" w:name="block-64162332"/>
      <w:bookmarkEnd w:id="7"/>
    </w:p>
    <w:p w:rsidR="00985781" w:rsidRDefault="00985781" w:rsidP="00985781">
      <w:pPr>
        <w:spacing w:line="264" w:lineRule="auto"/>
        <w:ind w:left="120"/>
        <w:jc w:val="both"/>
      </w:pPr>
      <w:r>
        <w:rPr>
          <w:b/>
          <w:sz w:val="28"/>
        </w:rPr>
        <w:t>ПЛАНИРУЕМЫЕ ОБРАЗОВАТЕЛЬНЫЕ РЕЗУЛЬТАТЫ</w:t>
      </w:r>
    </w:p>
    <w:p w:rsidR="00985781" w:rsidRDefault="00985781" w:rsidP="00985781">
      <w:pPr>
        <w:spacing w:line="264" w:lineRule="auto"/>
        <w:ind w:left="120"/>
        <w:jc w:val="both"/>
      </w:pPr>
    </w:p>
    <w:p w:rsidR="00985781" w:rsidRDefault="00985781" w:rsidP="00985781">
      <w:pPr>
        <w:ind w:left="120"/>
      </w:pPr>
      <w:r>
        <w:rPr>
          <w:b/>
          <w:sz w:val="28"/>
        </w:rPr>
        <w:t>ЛИЧНОСТНЫЕ РЕЗУЛЬТАТЫ</w:t>
      </w:r>
    </w:p>
    <w:p w:rsidR="00985781" w:rsidRDefault="00985781" w:rsidP="00985781">
      <w:pPr>
        <w:ind w:left="120"/>
      </w:pPr>
    </w:p>
    <w:p w:rsidR="00985781" w:rsidRDefault="00985781" w:rsidP="00985781">
      <w:pPr>
        <w:spacing w:line="264" w:lineRule="auto"/>
        <w:ind w:firstLine="600"/>
        <w:jc w:val="both"/>
      </w:pPr>
      <w:r>
        <w:rPr>
          <w:sz w:val="28"/>
        </w:rPr>
        <w:t>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85781" w:rsidRDefault="00985781" w:rsidP="00985781">
      <w:pPr>
        <w:spacing w:line="264" w:lineRule="auto"/>
        <w:ind w:firstLine="600"/>
        <w:jc w:val="both"/>
      </w:pPr>
      <w:r>
        <w:rPr>
          <w:sz w:val="28"/>
        </w:rPr>
        <w:t xml:space="preserve">В результате изучения русского языка на уровне основного общего образования у обучающегося будут сформированы </w:t>
      </w:r>
      <w:r>
        <w:rPr>
          <w:b/>
          <w:sz w:val="28"/>
        </w:rPr>
        <w:t>следующие личностные результаты</w:t>
      </w:r>
      <w:r>
        <w:rPr>
          <w:sz w:val="28"/>
        </w:rPr>
        <w:t>:</w:t>
      </w:r>
    </w:p>
    <w:p w:rsidR="00985781" w:rsidRDefault="00985781" w:rsidP="00985781">
      <w:pPr>
        <w:spacing w:line="264" w:lineRule="auto"/>
        <w:ind w:firstLine="600"/>
        <w:jc w:val="both"/>
      </w:pPr>
      <w:r>
        <w:rPr>
          <w:sz w:val="28"/>
        </w:rPr>
        <w:t xml:space="preserve">1) </w:t>
      </w:r>
      <w:r>
        <w:rPr>
          <w:b/>
          <w:sz w:val="28"/>
        </w:rPr>
        <w:t>гражданского воспитания</w:t>
      </w:r>
      <w:r>
        <w:rPr>
          <w:sz w:val="28"/>
        </w:rPr>
        <w:t>:</w:t>
      </w:r>
    </w:p>
    <w:p w:rsidR="00985781" w:rsidRDefault="00985781" w:rsidP="00985781">
      <w:pPr>
        <w:spacing w:line="264" w:lineRule="auto"/>
        <w:ind w:firstLine="600"/>
        <w:jc w:val="both"/>
      </w:pPr>
      <w:r>
        <w:rPr>
          <w:sz w:val="28"/>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985781" w:rsidRDefault="00985781" w:rsidP="00985781">
      <w:pPr>
        <w:spacing w:line="264" w:lineRule="auto"/>
        <w:ind w:firstLine="600"/>
        <w:jc w:val="both"/>
      </w:pPr>
      <w:r>
        <w:rPr>
          <w:sz w:val="28"/>
        </w:rPr>
        <w:t>неприятие любых форм экстремизма, дискриминации; понимание роли различных социальных институтов в жизни человека;</w:t>
      </w:r>
    </w:p>
    <w:p w:rsidR="00985781" w:rsidRDefault="00985781" w:rsidP="00985781">
      <w:pPr>
        <w:spacing w:line="264" w:lineRule="auto"/>
        <w:ind w:firstLine="600"/>
        <w:jc w:val="both"/>
      </w:pPr>
      <w:r>
        <w:rPr>
          <w:sz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w:t>
      </w:r>
    </w:p>
    <w:p w:rsidR="00985781" w:rsidRDefault="00985781" w:rsidP="00985781">
      <w:pPr>
        <w:spacing w:line="264" w:lineRule="auto"/>
        <w:ind w:firstLine="600"/>
        <w:jc w:val="both"/>
      </w:pPr>
      <w:r>
        <w:rPr>
          <w:sz w:val="28"/>
        </w:rPr>
        <w:t>готовность к разнообразной совместной деятельности, стремление к взаимопониманию и взаимопомощи, активное участие в школьном самоуправлении;</w:t>
      </w:r>
    </w:p>
    <w:p w:rsidR="00985781" w:rsidRDefault="00985781" w:rsidP="00985781">
      <w:pPr>
        <w:spacing w:line="264" w:lineRule="auto"/>
        <w:ind w:firstLine="600"/>
        <w:jc w:val="both"/>
      </w:pPr>
      <w:r>
        <w:rPr>
          <w:sz w:val="28"/>
        </w:rPr>
        <w:t>готовность к участию в гуманитарной деятельности (помощь людям, нуждающимся в ней; волонтёрство);</w:t>
      </w:r>
    </w:p>
    <w:p w:rsidR="00985781" w:rsidRDefault="00985781" w:rsidP="00985781">
      <w:pPr>
        <w:spacing w:line="264" w:lineRule="auto"/>
        <w:ind w:firstLine="600"/>
        <w:jc w:val="both"/>
      </w:pPr>
      <w:r>
        <w:rPr>
          <w:sz w:val="28"/>
        </w:rPr>
        <w:t xml:space="preserve">2) </w:t>
      </w:r>
      <w:r>
        <w:rPr>
          <w:b/>
          <w:sz w:val="28"/>
        </w:rPr>
        <w:t>патриотического воспитания</w:t>
      </w:r>
      <w:r>
        <w:rPr>
          <w:sz w:val="28"/>
        </w:rPr>
        <w:t>:</w:t>
      </w:r>
    </w:p>
    <w:p w:rsidR="00985781" w:rsidRDefault="00985781" w:rsidP="00985781">
      <w:pPr>
        <w:spacing w:line="264" w:lineRule="auto"/>
        <w:ind w:firstLine="600"/>
        <w:jc w:val="both"/>
      </w:pPr>
      <w:r>
        <w:rPr>
          <w:sz w:val="28"/>
        </w:rPr>
        <w:lastRenderedPageBreak/>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985781" w:rsidRDefault="00985781" w:rsidP="00985781">
      <w:pPr>
        <w:spacing w:line="264" w:lineRule="auto"/>
        <w:ind w:firstLine="600"/>
        <w:jc w:val="both"/>
      </w:pPr>
      <w:r>
        <w:rPr>
          <w:sz w:val="28"/>
        </w:rPr>
        <w:t xml:space="preserve">3) </w:t>
      </w:r>
      <w:r>
        <w:rPr>
          <w:b/>
          <w:sz w:val="28"/>
        </w:rPr>
        <w:t>духовно-нравственного воспитания</w:t>
      </w:r>
      <w:r>
        <w:rPr>
          <w:sz w:val="28"/>
        </w:rPr>
        <w:t>:</w:t>
      </w:r>
    </w:p>
    <w:p w:rsidR="00985781" w:rsidRDefault="00985781" w:rsidP="00985781">
      <w:pPr>
        <w:spacing w:line="264" w:lineRule="auto"/>
        <w:ind w:firstLine="600"/>
        <w:jc w:val="both"/>
      </w:pPr>
      <w:r>
        <w:rPr>
          <w:sz w:val="28"/>
        </w:rPr>
        <w:t>ориентация на моральные ценности и нормы в ситуациях нравственного выбора, готовность оценивать своё поведение, в том числе речевое, и поступки,</w:t>
      </w:r>
    </w:p>
    <w:p w:rsidR="00985781" w:rsidRDefault="00985781" w:rsidP="00985781">
      <w:pPr>
        <w:spacing w:line="264" w:lineRule="auto"/>
        <w:ind w:firstLine="600"/>
        <w:jc w:val="both"/>
      </w:pPr>
      <w:r>
        <w:rPr>
          <w:sz w:val="28"/>
        </w:rPr>
        <w:t>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985781" w:rsidRDefault="00985781" w:rsidP="00985781">
      <w:pPr>
        <w:spacing w:line="264" w:lineRule="auto"/>
        <w:ind w:firstLine="600"/>
        <w:jc w:val="both"/>
      </w:pPr>
      <w:r>
        <w:rPr>
          <w:sz w:val="28"/>
        </w:rPr>
        <w:t xml:space="preserve">4) </w:t>
      </w:r>
      <w:r>
        <w:rPr>
          <w:b/>
          <w:sz w:val="28"/>
        </w:rPr>
        <w:t>эстетического воспитания</w:t>
      </w:r>
      <w:r>
        <w:rPr>
          <w:sz w:val="28"/>
        </w:rPr>
        <w:t>:</w:t>
      </w:r>
    </w:p>
    <w:p w:rsidR="00985781" w:rsidRDefault="00985781" w:rsidP="00985781">
      <w:pPr>
        <w:spacing w:line="264" w:lineRule="auto"/>
        <w:ind w:firstLine="600"/>
        <w:jc w:val="both"/>
      </w:pPr>
      <w:r>
        <w:rPr>
          <w:sz w:val="28"/>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985781" w:rsidRDefault="00985781" w:rsidP="00985781">
      <w:pPr>
        <w:spacing w:line="264" w:lineRule="auto"/>
        <w:ind w:firstLine="600"/>
        <w:jc w:val="both"/>
      </w:pPr>
      <w:r>
        <w:rPr>
          <w:sz w:val="28"/>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985781" w:rsidRDefault="00985781" w:rsidP="00985781">
      <w:pPr>
        <w:spacing w:line="264" w:lineRule="auto"/>
        <w:ind w:firstLine="600"/>
        <w:jc w:val="both"/>
      </w:pPr>
      <w:r>
        <w:rPr>
          <w:sz w:val="28"/>
        </w:rPr>
        <w:t xml:space="preserve">5) </w:t>
      </w:r>
      <w:r>
        <w:rPr>
          <w:b/>
          <w:sz w:val="28"/>
        </w:rPr>
        <w:t>физического воспитания, формирования культуры здоровья и эмоционального благополучия:</w:t>
      </w:r>
    </w:p>
    <w:p w:rsidR="00985781" w:rsidRDefault="00985781" w:rsidP="00985781">
      <w:pPr>
        <w:spacing w:line="264" w:lineRule="auto"/>
        <w:ind w:firstLine="600"/>
        <w:jc w:val="both"/>
      </w:pPr>
      <w:r>
        <w:rPr>
          <w:sz w:val="28"/>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985781" w:rsidRDefault="00985781" w:rsidP="00985781">
      <w:pPr>
        <w:spacing w:line="264" w:lineRule="auto"/>
        <w:ind w:firstLine="600"/>
        <w:jc w:val="both"/>
      </w:pPr>
      <w:r>
        <w:rPr>
          <w:sz w:val="28"/>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w:t>
      </w:r>
      <w:r>
        <w:rPr>
          <w:sz w:val="28"/>
        </w:rPr>
        <w:lastRenderedPageBreak/>
        <w:t>«Интернет» в процессе школьного языкового образования;</w:t>
      </w:r>
    </w:p>
    <w:p w:rsidR="00985781" w:rsidRDefault="00985781" w:rsidP="00985781">
      <w:pPr>
        <w:spacing w:line="264" w:lineRule="auto"/>
        <w:ind w:firstLine="600"/>
        <w:jc w:val="both"/>
      </w:pPr>
      <w:r>
        <w:rPr>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985781" w:rsidRDefault="00985781" w:rsidP="00985781">
      <w:pPr>
        <w:spacing w:line="264" w:lineRule="auto"/>
        <w:ind w:firstLine="600"/>
        <w:jc w:val="both"/>
      </w:pPr>
      <w:r>
        <w:rPr>
          <w:sz w:val="28"/>
        </w:rPr>
        <w:t>умение принимать себя и других, не осуждая;</w:t>
      </w:r>
    </w:p>
    <w:p w:rsidR="00985781" w:rsidRDefault="00985781" w:rsidP="00985781">
      <w:pPr>
        <w:spacing w:line="264" w:lineRule="auto"/>
        <w:ind w:firstLine="600"/>
        <w:jc w:val="both"/>
      </w:pPr>
      <w:r>
        <w:rPr>
          <w:sz w:val="28"/>
        </w:rPr>
        <w:t>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985781" w:rsidRDefault="00985781" w:rsidP="00985781">
      <w:pPr>
        <w:spacing w:line="264" w:lineRule="auto"/>
        <w:ind w:firstLine="600"/>
        <w:jc w:val="both"/>
      </w:pPr>
      <w:r>
        <w:rPr>
          <w:sz w:val="28"/>
        </w:rPr>
        <w:t xml:space="preserve">6) </w:t>
      </w:r>
      <w:r>
        <w:rPr>
          <w:b/>
          <w:sz w:val="28"/>
        </w:rPr>
        <w:t>трудового воспитания:</w:t>
      </w:r>
    </w:p>
    <w:p w:rsidR="00985781" w:rsidRDefault="00985781" w:rsidP="00985781">
      <w:pPr>
        <w:spacing w:line="264" w:lineRule="auto"/>
        <w:ind w:firstLine="600"/>
        <w:jc w:val="both"/>
      </w:pPr>
      <w:r>
        <w:rPr>
          <w:sz w:val="28"/>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985781" w:rsidRDefault="00985781" w:rsidP="00985781">
      <w:pPr>
        <w:spacing w:line="264" w:lineRule="auto"/>
        <w:ind w:firstLine="600"/>
        <w:jc w:val="both"/>
      </w:pPr>
      <w:r>
        <w:rPr>
          <w:sz w:val="28"/>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985781" w:rsidRDefault="00985781" w:rsidP="00985781">
      <w:pPr>
        <w:spacing w:line="264" w:lineRule="auto"/>
        <w:ind w:firstLine="600"/>
        <w:jc w:val="both"/>
      </w:pPr>
      <w:r>
        <w:rPr>
          <w:sz w:val="28"/>
        </w:rPr>
        <w:t>умение рассказать о своих планах на будущее;</w:t>
      </w:r>
    </w:p>
    <w:p w:rsidR="00985781" w:rsidRDefault="00985781" w:rsidP="00985781">
      <w:pPr>
        <w:spacing w:line="264" w:lineRule="auto"/>
        <w:ind w:firstLine="600"/>
        <w:jc w:val="both"/>
      </w:pPr>
      <w:r>
        <w:rPr>
          <w:sz w:val="28"/>
        </w:rPr>
        <w:t xml:space="preserve">7) </w:t>
      </w:r>
      <w:r>
        <w:rPr>
          <w:b/>
          <w:sz w:val="28"/>
        </w:rPr>
        <w:t>экологического воспитания</w:t>
      </w:r>
      <w:r>
        <w:rPr>
          <w:sz w:val="28"/>
        </w:rPr>
        <w:t>:</w:t>
      </w:r>
    </w:p>
    <w:p w:rsidR="00985781" w:rsidRDefault="00985781" w:rsidP="00985781">
      <w:pPr>
        <w:spacing w:line="264" w:lineRule="auto"/>
        <w:ind w:firstLine="600"/>
        <w:jc w:val="both"/>
      </w:pPr>
      <w:r>
        <w:rPr>
          <w:sz w:val="28"/>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985781" w:rsidRDefault="00985781" w:rsidP="00985781">
      <w:pPr>
        <w:spacing w:line="264" w:lineRule="auto"/>
        <w:ind w:firstLine="600"/>
        <w:jc w:val="both"/>
      </w:pPr>
      <w:r>
        <w:rPr>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985781" w:rsidRDefault="00985781" w:rsidP="00985781">
      <w:pPr>
        <w:spacing w:line="264" w:lineRule="auto"/>
        <w:ind w:firstLine="600"/>
        <w:jc w:val="both"/>
      </w:pPr>
      <w:r>
        <w:rPr>
          <w:sz w:val="28"/>
        </w:rPr>
        <w:t xml:space="preserve">8) </w:t>
      </w:r>
      <w:r>
        <w:rPr>
          <w:b/>
          <w:sz w:val="28"/>
        </w:rPr>
        <w:t>ценности научного познания:</w:t>
      </w:r>
    </w:p>
    <w:p w:rsidR="00985781" w:rsidRDefault="00985781" w:rsidP="00985781">
      <w:pPr>
        <w:spacing w:line="264" w:lineRule="auto"/>
        <w:ind w:firstLine="600"/>
        <w:jc w:val="both"/>
      </w:pPr>
      <w:r>
        <w:rPr>
          <w:sz w:val="28"/>
        </w:rPr>
        <w:t xml:space="preserve">ориентация в деятельности на современную систему научных </w:t>
      </w:r>
      <w:r>
        <w:rPr>
          <w:sz w:val="28"/>
        </w:rPr>
        <w:lastRenderedPageBreak/>
        <w:t>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85781" w:rsidRDefault="00985781" w:rsidP="00985781">
      <w:pPr>
        <w:spacing w:line="264" w:lineRule="auto"/>
        <w:ind w:firstLine="600"/>
        <w:jc w:val="both"/>
      </w:pPr>
      <w:r>
        <w:rPr>
          <w:sz w:val="28"/>
        </w:rPr>
        <w:t xml:space="preserve">9) </w:t>
      </w:r>
      <w:r>
        <w:rPr>
          <w:b/>
          <w:sz w:val="28"/>
        </w:rPr>
        <w:t>адаптации обучающегося к изменяющимся условиям социальной и природной среды:</w:t>
      </w:r>
    </w:p>
    <w:p w:rsidR="00985781" w:rsidRDefault="00985781" w:rsidP="00985781">
      <w:pPr>
        <w:spacing w:line="264" w:lineRule="auto"/>
        <w:ind w:firstLine="600"/>
        <w:jc w:val="both"/>
      </w:pPr>
      <w:r>
        <w:rPr>
          <w:sz w:val="28"/>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985781" w:rsidRDefault="00985781" w:rsidP="00985781">
      <w:pPr>
        <w:spacing w:line="264" w:lineRule="auto"/>
        <w:ind w:firstLine="600"/>
        <w:jc w:val="both"/>
      </w:pPr>
      <w:r>
        <w:rPr>
          <w:sz w:val="28"/>
        </w:rPr>
        <w:t>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985781" w:rsidRDefault="00985781" w:rsidP="00985781">
      <w:pPr>
        <w:spacing w:line="264" w:lineRule="auto"/>
        <w:ind w:firstLine="600"/>
        <w:jc w:val="both"/>
      </w:pPr>
      <w:r>
        <w:rPr>
          <w:sz w:val="28"/>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rsidR="00985781" w:rsidRDefault="00985781" w:rsidP="00985781">
      <w:pPr>
        <w:spacing w:line="264" w:lineRule="auto"/>
        <w:ind w:firstLine="600"/>
        <w:jc w:val="both"/>
      </w:pPr>
      <w:r>
        <w:rPr>
          <w:b/>
          <w:sz w:val="28"/>
        </w:rPr>
        <w:t>МЕТАПРЕДМЕТНЫЕ РЕЗУЛЬТАТЫ</w:t>
      </w:r>
    </w:p>
    <w:p w:rsidR="00985781" w:rsidRDefault="00985781" w:rsidP="00985781">
      <w:pPr>
        <w:spacing w:line="264" w:lineRule="auto"/>
        <w:ind w:firstLine="600"/>
        <w:jc w:val="both"/>
      </w:pPr>
      <w:r>
        <w:rPr>
          <w:sz w:val="28"/>
        </w:rPr>
        <w:t xml:space="preserve">В результате изучения русского языка на уровне основного общего образования у обучающегося будут сформированы </w:t>
      </w:r>
      <w:r>
        <w:rPr>
          <w:b/>
          <w:sz w:val="28"/>
        </w:rPr>
        <w:t>следующие метапредметные результаты</w:t>
      </w:r>
      <w:r>
        <w:rPr>
          <w:sz w:val="28"/>
        </w:rPr>
        <w:t xml:space="preserve">: познавательные универсальные учебные </w:t>
      </w:r>
      <w:r>
        <w:rPr>
          <w:sz w:val="28"/>
        </w:rPr>
        <w:lastRenderedPageBreak/>
        <w:t>действия, коммуникативные универсальные учебные действия, регулятивные универсальные учебные действия, совместная деятельность.</w:t>
      </w:r>
    </w:p>
    <w:p w:rsidR="00985781" w:rsidRDefault="00985781" w:rsidP="00985781">
      <w:pPr>
        <w:spacing w:line="264" w:lineRule="auto"/>
        <w:ind w:firstLine="600"/>
        <w:jc w:val="both"/>
      </w:pPr>
      <w:r>
        <w:rPr>
          <w:sz w:val="28"/>
        </w:rPr>
        <w:t xml:space="preserve">У обучающегося будут сформированы следующие </w:t>
      </w:r>
      <w:r>
        <w:rPr>
          <w:b/>
          <w:sz w:val="28"/>
        </w:rPr>
        <w:t>базовые логические действия</w:t>
      </w:r>
      <w:r>
        <w:rPr>
          <w:sz w:val="28"/>
        </w:rPr>
        <w:t xml:space="preserve"> </w:t>
      </w:r>
      <w:r>
        <w:rPr>
          <w:b/>
          <w:sz w:val="28"/>
        </w:rPr>
        <w:t>как часть познавательных универсальных учебных действий</w:t>
      </w:r>
      <w:r>
        <w:rPr>
          <w:sz w:val="28"/>
        </w:rPr>
        <w:t>:</w:t>
      </w:r>
    </w:p>
    <w:p w:rsidR="00985781" w:rsidRDefault="00985781" w:rsidP="00985781">
      <w:pPr>
        <w:spacing w:line="264" w:lineRule="auto"/>
        <w:ind w:firstLine="600"/>
        <w:jc w:val="both"/>
      </w:pPr>
      <w:r>
        <w:rPr>
          <w:sz w:val="28"/>
        </w:rPr>
        <w:t>выявлять и характеризовать существенные признаки языковых единиц, языковых явлений и процессов;</w:t>
      </w:r>
    </w:p>
    <w:p w:rsidR="00985781" w:rsidRDefault="00985781" w:rsidP="00985781">
      <w:pPr>
        <w:spacing w:line="264" w:lineRule="auto"/>
        <w:ind w:firstLine="600"/>
        <w:jc w:val="both"/>
      </w:pPr>
      <w:r>
        <w:rPr>
          <w:sz w:val="28"/>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985781" w:rsidRDefault="00985781" w:rsidP="00985781">
      <w:pPr>
        <w:spacing w:line="264" w:lineRule="auto"/>
        <w:ind w:firstLine="600"/>
        <w:jc w:val="both"/>
      </w:pPr>
      <w:r>
        <w:rPr>
          <w:sz w:val="28"/>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985781" w:rsidRDefault="00985781" w:rsidP="00985781">
      <w:pPr>
        <w:spacing w:line="264" w:lineRule="auto"/>
        <w:ind w:firstLine="600"/>
        <w:jc w:val="both"/>
      </w:pPr>
      <w:r>
        <w:rPr>
          <w:sz w:val="28"/>
        </w:rPr>
        <w:t>выявлять дефицит информации текста, необходимой для решения поставленной учебной задачи;</w:t>
      </w:r>
    </w:p>
    <w:p w:rsidR="00985781" w:rsidRDefault="00985781" w:rsidP="00985781">
      <w:pPr>
        <w:spacing w:line="264" w:lineRule="auto"/>
        <w:ind w:firstLine="600"/>
        <w:jc w:val="both"/>
      </w:pPr>
      <w:r>
        <w:rPr>
          <w:sz w:val="28"/>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985781" w:rsidRDefault="00985781" w:rsidP="00985781">
      <w:pPr>
        <w:spacing w:line="264" w:lineRule="auto"/>
        <w:ind w:firstLine="600"/>
        <w:jc w:val="both"/>
      </w:pPr>
      <w:r>
        <w:rPr>
          <w:sz w:val="28"/>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985781" w:rsidRDefault="00985781" w:rsidP="00985781">
      <w:pPr>
        <w:spacing w:line="264" w:lineRule="auto"/>
        <w:ind w:firstLine="600"/>
        <w:jc w:val="both"/>
      </w:pPr>
      <w:r>
        <w:rPr>
          <w:sz w:val="28"/>
        </w:rPr>
        <w:t xml:space="preserve">У обучающегося будут сформированы следующие </w:t>
      </w:r>
      <w:r>
        <w:rPr>
          <w:b/>
          <w:sz w:val="28"/>
        </w:rPr>
        <w:t>базовые исследовательские действия</w:t>
      </w:r>
      <w:r>
        <w:rPr>
          <w:sz w:val="28"/>
        </w:rPr>
        <w:t xml:space="preserve"> </w:t>
      </w:r>
      <w:r>
        <w:rPr>
          <w:b/>
          <w:sz w:val="28"/>
        </w:rPr>
        <w:t>как часть познавательных универсальных учебных действий</w:t>
      </w:r>
      <w:r>
        <w:rPr>
          <w:sz w:val="28"/>
        </w:rPr>
        <w:t>:</w:t>
      </w:r>
    </w:p>
    <w:p w:rsidR="00985781" w:rsidRDefault="00985781" w:rsidP="00985781">
      <w:pPr>
        <w:spacing w:line="264" w:lineRule="auto"/>
        <w:ind w:firstLine="600"/>
        <w:jc w:val="both"/>
      </w:pPr>
      <w:r>
        <w:rPr>
          <w:sz w:val="28"/>
        </w:rPr>
        <w:t>использовать вопросы как исследовательский инструмент познания в языковом образовании;</w:t>
      </w:r>
    </w:p>
    <w:p w:rsidR="00985781" w:rsidRDefault="00985781" w:rsidP="00985781">
      <w:pPr>
        <w:spacing w:line="264" w:lineRule="auto"/>
        <w:ind w:firstLine="600"/>
        <w:jc w:val="both"/>
      </w:pPr>
      <w:r>
        <w:rPr>
          <w:sz w:val="28"/>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985781" w:rsidRDefault="00985781" w:rsidP="00985781">
      <w:pPr>
        <w:spacing w:line="264" w:lineRule="auto"/>
        <w:ind w:firstLine="600"/>
        <w:jc w:val="both"/>
      </w:pPr>
      <w:r>
        <w:rPr>
          <w:sz w:val="28"/>
        </w:rPr>
        <w:t>формировать гипотезу об истинности собственных суждений и суждений других, аргументировать свою позицию, мнение;</w:t>
      </w:r>
    </w:p>
    <w:p w:rsidR="00985781" w:rsidRDefault="00985781" w:rsidP="00985781">
      <w:pPr>
        <w:spacing w:line="264" w:lineRule="auto"/>
        <w:ind w:firstLine="600"/>
        <w:jc w:val="both"/>
      </w:pPr>
      <w:r>
        <w:rPr>
          <w:sz w:val="28"/>
        </w:rPr>
        <w:t>составлять алгоритм действий и использовать его для решения учебных задач;</w:t>
      </w:r>
    </w:p>
    <w:p w:rsidR="00985781" w:rsidRDefault="00985781" w:rsidP="00985781">
      <w:pPr>
        <w:spacing w:line="264" w:lineRule="auto"/>
        <w:ind w:firstLine="600"/>
        <w:jc w:val="both"/>
      </w:pPr>
      <w:r>
        <w:rPr>
          <w:sz w:val="28"/>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985781" w:rsidRDefault="00985781" w:rsidP="00985781">
      <w:pPr>
        <w:spacing w:line="264" w:lineRule="auto"/>
        <w:ind w:firstLine="600"/>
        <w:jc w:val="both"/>
      </w:pPr>
      <w:r>
        <w:rPr>
          <w:sz w:val="28"/>
        </w:rPr>
        <w:t>оценивать на применимость и достоверность информацию, полученную в ходе лингвистического исследования (эксперимента);</w:t>
      </w:r>
    </w:p>
    <w:p w:rsidR="00985781" w:rsidRDefault="00985781" w:rsidP="00985781">
      <w:pPr>
        <w:spacing w:line="264" w:lineRule="auto"/>
        <w:ind w:firstLine="600"/>
        <w:jc w:val="both"/>
      </w:pPr>
      <w:r>
        <w:rPr>
          <w:sz w:val="28"/>
        </w:rPr>
        <w:lastRenderedPageBreak/>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985781" w:rsidRDefault="00985781" w:rsidP="00985781">
      <w:pPr>
        <w:spacing w:line="264" w:lineRule="auto"/>
        <w:ind w:firstLine="600"/>
        <w:jc w:val="both"/>
      </w:pPr>
      <w:r>
        <w:rPr>
          <w:sz w:val="28"/>
        </w:rPr>
        <w:t>прогнозировать возможное дальнейшее развитие процессов, событий</w:t>
      </w:r>
    </w:p>
    <w:p w:rsidR="00985781" w:rsidRDefault="00985781" w:rsidP="00985781">
      <w:pPr>
        <w:spacing w:line="264" w:lineRule="auto"/>
        <w:ind w:firstLine="600"/>
        <w:jc w:val="both"/>
      </w:pPr>
      <w:r>
        <w:rPr>
          <w:sz w:val="28"/>
        </w:rPr>
        <w:t>и их последствия в аналогичных или сходных ситуациях, а также выдвигать предположения об их развитии в новых условиях и контекстах.</w:t>
      </w:r>
    </w:p>
    <w:p w:rsidR="00985781" w:rsidRDefault="00985781" w:rsidP="00985781">
      <w:pPr>
        <w:spacing w:line="264" w:lineRule="auto"/>
        <w:ind w:firstLine="600"/>
        <w:jc w:val="both"/>
      </w:pPr>
      <w:r>
        <w:rPr>
          <w:sz w:val="28"/>
        </w:rPr>
        <w:t xml:space="preserve">У обучающегося будут сформированы следующие </w:t>
      </w:r>
      <w:r>
        <w:rPr>
          <w:b/>
          <w:sz w:val="28"/>
        </w:rPr>
        <w:t>умения работать с информацией</w:t>
      </w:r>
      <w:r>
        <w:rPr>
          <w:sz w:val="28"/>
        </w:rPr>
        <w:t xml:space="preserve"> </w:t>
      </w:r>
      <w:r>
        <w:rPr>
          <w:b/>
          <w:sz w:val="28"/>
        </w:rPr>
        <w:t>как часть познавательных универсальных учебных действий</w:t>
      </w:r>
      <w:r>
        <w:rPr>
          <w:sz w:val="28"/>
        </w:rPr>
        <w:t>:</w:t>
      </w:r>
    </w:p>
    <w:p w:rsidR="00985781" w:rsidRDefault="00985781" w:rsidP="00985781">
      <w:pPr>
        <w:spacing w:line="264" w:lineRule="auto"/>
        <w:ind w:firstLine="600"/>
        <w:jc w:val="both"/>
      </w:pPr>
      <w:r>
        <w:rPr>
          <w:sz w:val="28"/>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985781" w:rsidRDefault="00985781" w:rsidP="00985781">
      <w:pPr>
        <w:spacing w:line="264" w:lineRule="auto"/>
        <w:ind w:firstLine="600"/>
        <w:jc w:val="both"/>
      </w:pPr>
      <w:r>
        <w:rPr>
          <w:sz w:val="28"/>
        </w:rPr>
        <w:t>выбирать, анализировать, интерпретировать, обобщать и систематизировать информацию, представленную в текстах, таблицах, схемах;</w:t>
      </w:r>
    </w:p>
    <w:p w:rsidR="00985781" w:rsidRDefault="00985781" w:rsidP="00985781">
      <w:pPr>
        <w:spacing w:line="264" w:lineRule="auto"/>
        <w:ind w:firstLine="600"/>
        <w:jc w:val="both"/>
      </w:pPr>
      <w:r>
        <w:rPr>
          <w:sz w:val="28"/>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985781" w:rsidRDefault="00985781" w:rsidP="00985781">
      <w:pPr>
        <w:spacing w:line="264" w:lineRule="auto"/>
        <w:ind w:firstLine="600"/>
        <w:jc w:val="both"/>
      </w:pPr>
      <w:r>
        <w:rPr>
          <w:sz w:val="28"/>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985781" w:rsidRDefault="00985781" w:rsidP="00985781">
      <w:pPr>
        <w:spacing w:line="264" w:lineRule="auto"/>
        <w:ind w:firstLine="600"/>
        <w:jc w:val="both"/>
      </w:pPr>
      <w:r>
        <w:rPr>
          <w:sz w:val="28"/>
        </w:rPr>
        <w:t>находить сходные аргументы (подтверждающие или опровергающие одну и ту же идею, версию) в различных информационных источниках;</w:t>
      </w:r>
    </w:p>
    <w:p w:rsidR="00985781" w:rsidRDefault="00985781" w:rsidP="00985781">
      <w:pPr>
        <w:spacing w:line="264" w:lineRule="auto"/>
        <w:ind w:firstLine="600"/>
        <w:jc w:val="both"/>
      </w:pPr>
      <w:r>
        <w:rPr>
          <w:sz w:val="28"/>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985781" w:rsidRDefault="00985781" w:rsidP="00985781">
      <w:pPr>
        <w:spacing w:line="264" w:lineRule="auto"/>
        <w:ind w:firstLine="600"/>
        <w:jc w:val="both"/>
      </w:pPr>
      <w:r>
        <w:rPr>
          <w:sz w:val="28"/>
        </w:rPr>
        <w:t>оценивать надёжность информации по критериям, предложенным учителем или сформулированным самостоятельно;</w:t>
      </w:r>
    </w:p>
    <w:p w:rsidR="00985781" w:rsidRDefault="00985781" w:rsidP="00985781">
      <w:pPr>
        <w:spacing w:line="264" w:lineRule="auto"/>
        <w:ind w:firstLine="600"/>
        <w:jc w:val="both"/>
      </w:pPr>
      <w:r>
        <w:rPr>
          <w:sz w:val="28"/>
        </w:rPr>
        <w:t>эффективно запоминать и систематизировать информацию.</w:t>
      </w:r>
    </w:p>
    <w:p w:rsidR="00985781" w:rsidRDefault="00985781" w:rsidP="00985781">
      <w:pPr>
        <w:spacing w:line="264" w:lineRule="auto"/>
        <w:ind w:firstLine="600"/>
        <w:jc w:val="both"/>
      </w:pPr>
      <w:r>
        <w:rPr>
          <w:sz w:val="28"/>
        </w:rPr>
        <w:t xml:space="preserve">У обучающегося будут сформированы следующие </w:t>
      </w:r>
      <w:r>
        <w:rPr>
          <w:b/>
          <w:sz w:val="28"/>
        </w:rPr>
        <w:t>умения общения как часть коммуникативных универсальных учебных действий</w:t>
      </w:r>
      <w:r>
        <w:rPr>
          <w:sz w:val="28"/>
        </w:rPr>
        <w:t>:</w:t>
      </w:r>
    </w:p>
    <w:p w:rsidR="00985781" w:rsidRDefault="00985781" w:rsidP="00985781">
      <w:pPr>
        <w:spacing w:line="264" w:lineRule="auto"/>
        <w:ind w:firstLine="600"/>
        <w:jc w:val="both"/>
      </w:pPr>
      <w:r>
        <w:rPr>
          <w:sz w:val="28"/>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985781" w:rsidRDefault="00985781" w:rsidP="00985781">
      <w:pPr>
        <w:spacing w:line="264" w:lineRule="auto"/>
        <w:ind w:firstLine="600"/>
        <w:jc w:val="both"/>
      </w:pPr>
      <w:r>
        <w:rPr>
          <w:sz w:val="28"/>
        </w:rPr>
        <w:t>распознавать невербальные средства общения, понимать значение социальных знаков;</w:t>
      </w:r>
    </w:p>
    <w:p w:rsidR="00985781" w:rsidRDefault="00985781" w:rsidP="00985781">
      <w:pPr>
        <w:spacing w:line="264" w:lineRule="auto"/>
        <w:ind w:firstLine="600"/>
        <w:jc w:val="both"/>
      </w:pPr>
      <w:r>
        <w:rPr>
          <w:sz w:val="28"/>
        </w:rPr>
        <w:lastRenderedPageBreak/>
        <w:t>знать и распознавать предпосылки конфликтных ситуаций и смягчать конфликты, вести переговоры;</w:t>
      </w:r>
    </w:p>
    <w:p w:rsidR="00985781" w:rsidRDefault="00985781" w:rsidP="00985781">
      <w:pPr>
        <w:spacing w:line="264" w:lineRule="auto"/>
        <w:ind w:firstLine="600"/>
        <w:jc w:val="both"/>
      </w:pPr>
      <w:r>
        <w:rPr>
          <w:sz w:val="28"/>
        </w:rPr>
        <w:t>понимать намерения других, проявлять уважительное отношение к собеседнику и в корректной форме формулировать свои возражения;</w:t>
      </w:r>
    </w:p>
    <w:p w:rsidR="00985781" w:rsidRDefault="00985781" w:rsidP="00985781">
      <w:pPr>
        <w:spacing w:line="264" w:lineRule="auto"/>
        <w:ind w:firstLine="600"/>
        <w:jc w:val="both"/>
      </w:pPr>
      <w:r>
        <w:rPr>
          <w:sz w:val="28"/>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985781" w:rsidRDefault="00985781" w:rsidP="00985781">
      <w:pPr>
        <w:spacing w:line="264" w:lineRule="auto"/>
        <w:ind w:firstLine="600"/>
        <w:jc w:val="both"/>
      </w:pPr>
      <w:r>
        <w:rPr>
          <w:sz w:val="28"/>
        </w:rPr>
        <w:t>сопоставлять свои суждения с суждениями других участников диалога, обнаруживать различие и сходство позиций;</w:t>
      </w:r>
    </w:p>
    <w:p w:rsidR="00985781" w:rsidRDefault="00985781" w:rsidP="00985781">
      <w:pPr>
        <w:spacing w:line="264" w:lineRule="auto"/>
        <w:ind w:firstLine="600"/>
        <w:jc w:val="both"/>
      </w:pPr>
      <w:r>
        <w:rPr>
          <w:sz w:val="28"/>
        </w:rPr>
        <w:t>публично представлять результаты проведённого языкового анализа, выполненного лингвистического эксперимента, исследования, проекта;</w:t>
      </w:r>
    </w:p>
    <w:p w:rsidR="00985781" w:rsidRDefault="00985781" w:rsidP="00985781">
      <w:pPr>
        <w:spacing w:line="264" w:lineRule="auto"/>
        <w:ind w:firstLine="600"/>
        <w:jc w:val="both"/>
      </w:pPr>
      <w:r>
        <w:rPr>
          <w:sz w:val="28"/>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985781" w:rsidRDefault="00985781" w:rsidP="00985781">
      <w:pPr>
        <w:spacing w:line="264" w:lineRule="auto"/>
        <w:ind w:firstLine="600"/>
        <w:jc w:val="both"/>
      </w:pPr>
      <w:r>
        <w:rPr>
          <w:sz w:val="28"/>
        </w:rPr>
        <w:t xml:space="preserve">У обучающегося будут сформированы следующие </w:t>
      </w:r>
      <w:r>
        <w:rPr>
          <w:b/>
          <w:sz w:val="28"/>
        </w:rPr>
        <w:t>умения самоорганизации как части регулятивных универсальных учебных действий</w:t>
      </w:r>
      <w:r>
        <w:rPr>
          <w:sz w:val="28"/>
        </w:rPr>
        <w:t>:</w:t>
      </w:r>
    </w:p>
    <w:p w:rsidR="00985781" w:rsidRDefault="00985781" w:rsidP="00985781">
      <w:pPr>
        <w:spacing w:line="264" w:lineRule="auto"/>
        <w:ind w:firstLine="600"/>
        <w:jc w:val="both"/>
      </w:pPr>
      <w:r>
        <w:rPr>
          <w:sz w:val="28"/>
        </w:rPr>
        <w:t>выявлять проблемы для решения в учебных и жизненных ситуациях;</w:t>
      </w:r>
    </w:p>
    <w:p w:rsidR="00985781" w:rsidRDefault="00985781" w:rsidP="00985781">
      <w:pPr>
        <w:spacing w:line="264" w:lineRule="auto"/>
        <w:ind w:firstLine="600"/>
        <w:jc w:val="both"/>
      </w:pPr>
      <w:r>
        <w:rPr>
          <w:sz w:val="28"/>
        </w:rPr>
        <w:t>ориентироваться в различных подходах к принятию решений (индивидуальное, принятие решения в группе, принятие решения группой);</w:t>
      </w:r>
    </w:p>
    <w:p w:rsidR="00985781" w:rsidRDefault="00985781" w:rsidP="00985781">
      <w:pPr>
        <w:spacing w:line="264" w:lineRule="auto"/>
        <w:ind w:firstLine="600"/>
        <w:jc w:val="both"/>
      </w:pPr>
      <w:r>
        <w:rPr>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985781" w:rsidRDefault="00985781" w:rsidP="00985781">
      <w:pPr>
        <w:spacing w:line="264" w:lineRule="auto"/>
        <w:ind w:firstLine="600"/>
        <w:jc w:val="both"/>
      </w:pPr>
      <w:r>
        <w:rPr>
          <w:sz w:val="28"/>
        </w:rPr>
        <w:t>самостоятельно составлять план действий, вносить необходимые коррективы в ходе его реализации;</w:t>
      </w:r>
    </w:p>
    <w:p w:rsidR="00985781" w:rsidRDefault="00985781" w:rsidP="00985781">
      <w:pPr>
        <w:spacing w:line="264" w:lineRule="auto"/>
        <w:ind w:firstLine="600"/>
        <w:jc w:val="both"/>
      </w:pPr>
      <w:r>
        <w:rPr>
          <w:sz w:val="28"/>
        </w:rPr>
        <w:t>делать выбор и брать ответственность за решение.</w:t>
      </w:r>
    </w:p>
    <w:p w:rsidR="00985781" w:rsidRDefault="00985781" w:rsidP="00985781">
      <w:pPr>
        <w:spacing w:line="264" w:lineRule="auto"/>
        <w:ind w:firstLine="600"/>
        <w:jc w:val="both"/>
      </w:pPr>
      <w:r>
        <w:rPr>
          <w:sz w:val="28"/>
        </w:rPr>
        <w:t xml:space="preserve">У обучающегося будут сформированы следующие </w:t>
      </w:r>
      <w:r>
        <w:rPr>
          <w:b/>
          <w:sz w:val="28"/>
        </w:rPr>
        <w:t>умения самоконтроля, эмоционального интеллекта как части регулятивных универсальных учебных действий</w:t>
      </w:r>
      <w:r>
        <w:rPr>
          <w:sz w:val="28"/>
        </w:rPr>
        <w:t>:</w:t>
      </w:r>
    </w:p>
    <w:p w:rsidR="00985781" w:rsidRDefault="00985781" w:rsidP="00985781">
      <w:pPr>
        <w:spacing w:line="264" w:lineRule="auto"/>
        <w:ind w:firstLine="600"/>
        <w:jc w:val="both"/>
      </w:pPr>
      <w:r>
        <w:rPr>
          <w:sz w:val="28"/>
        </w:rPr>
        <w:t>владеть разными способами самоконтроля (в том числе речевого), самомотивации и рефлексии;</w:t>
      </w:r>
    </w:p>
    <w:p w:rsidR="00985781" w:rsidRDefault="00985781" w:rsidP="00985781">
      <w:pPr>
        <w:spacing w:line="264" w:lineRule="auto"/>
        <w:ind w:firstLine="600"/>
        <w:jc w:val="both"/>
      </w:pPr>
      <w:r>
        <w:rPr>
          <w:sz w:val="28"/>
        </w:rPr>
        <w:t>давать адекватную оценку учебной ситуации и предлагать план её изменения;</w:t>
      </w:r>
    </w:p>
    <w:p w:rsidR="00985781" w:rsidRDefault="00985781" w:rsidP="00985781">
      <w:pPr>
        <w:spacing w:line="264" w:lineRule="auto"/>
        <w:ind w:firstLine="600"/>
        <w:jc w:val="both"/>
      </w:pPr>
      <w:r>
        <w:rPr>
          <w:sz w:val="28"/>
        </w:rPr>
        <w:t>предвидеть трудности, которые могут возникнуть при решении учебной задачи, и адаптировать решение к меняющимся обстоятельствам;</w:t>
      </w:r>
    </w:p>
    <w:p w:rsidR="00985781" w:rsidRDefault="00985781" w:rsidP="00985781">
      <w:pPr>
        <w:spacing w:line="264" w:lineRule="auto"/>
        <w:ind w:firstLine="600"/>
        <w:jc w:val="both"/>
      </w:pPr>
      <w:r>
        <w:rPr>
          <w:sz w:val="28"/>
        </w:rPr>
        <w:t xml:space="preserve">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приобретённому речевому опыту и </w:t>
      </w:r>
      <w:r>
        <w:rPr>
          <w:sz w:val="28"/>
        </w:rPr>
        <w:lastRenderedPageBreak/>
        <w:t>корректировать собственную речь с учётом целей и условий общения; оценивать соответствие результата цели и условиям общения;</w:t>
      </w:r>
    </w:p>
    <w:p w:rsidR="00985781" w:rsidRDefault="00985781" w:rsidP="00985781">
      <w:pPr>
        <w:spacing w:line="264" w:lineRule="auto"/>
        <w:ind w:firstLine="600"/>
        <w:jc w:val="both"/>
      </w:pPr>
      <w:r>
        <w:rPr>
          <w:sz w:val="28"/>
        </w:rPr>
        <w:t>развивать способность управлять собственными эмоциями и эмоциями других;</w:t>
      </w:r>
    </w:p>
    <w:p w:rsidR="00985781" w:rsidRDefault="00985781" w:rsidP="00985781">
      <w:pPr>
        <w:spacing w:line="264" w:lineRule="auto"/>
        <w:ind w:firstLine="600"/>
        <w:jc w:val="both"/>
      </w:pPr>
      <w:r>
        <w:rPr>
          <w:sz w:val="28"/>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985781" w:rsidRDefault="00985781" w:rsidP="00985781">
      <w:pPr>
        <w:spacing w:line="264" w:lineRule="auto"/>
        <w:ind w:firstLine="600"/>
        <w:jc w:val="both"/>
      </w:pPr>
      <w:r>
        <w:rPr>
          <w:sz w:val="28"/>
        </w:rPr>
        <w:t>осознанно относиться к другому человеку и его мнению;</w:t>
      </w:r>
    </w:p>
    <w:p w:rsidR="00985781" w:rsidRDefault="00985781" w:rsidP="00985781">
      <w:pPr>
        <w:spacing w:line="264" w:lineRule="auto"/>
        <w:ind w:firstLine="600"/>
        <w:jc w:val="both"/>
      </w:pPr>
      <w:r>
        <w:rPr>
          <w:sz w:val="28"/>
        </w:rPr>
        <w:t>признавать своё и чужое право на ошибку;</w:t>
      </w:r>
    </w:p>
    <w:p w:rsidR="00985781" w:rsidRDefault="00985781" w:rsidP="00985781">
      <w:pPr>
        <w:spacing w:line="264" w:lineRule="auto"/>
        <w:ind w:firstLine="600"/>
        <w:jc w:val="both"/>
      </w:pPr>
      <w:r>
        <w:rPr>
          <w:sz w:val="28"/>
        </w:rPr>
        <w:t>принимать себя и других, не осуждая;</w:t>
      </w:r>
    </w:p>
    <w:p w:rsidR="00985781" w:rsidRDefault="00985781" w:rsidP="00985781">
      <w:pPr>
        <w:spacing w:line="264" w:lineRule="auto"/>
        <w:ind w:firstLine="600"/>
        <w:jc w:val="both"/>
      </w:pPr>
      <w:r>
        <w:rPr>
          <w:sz w:val="28"/>
        </w:rPr>
        <w:t>проявлять открытость;</w:t>
      </w:r>
    </w:p>
    <w:p w:rsidR="00985781" w:rsidRDefault="00985781" w:rsidP="00985781">
      <w:pPr>
        <w:spacing w:line="264" w:lineRule="auto"/>
        <w:ind w:firstLine="600"/>
        <w:jc w:val="both"/>
      </w:pPr>
      <w:r>
        <w:rPr>
          <w:sz w:val="28"/>
        </w:rPr>
        <w:t>осознавать невозможность контролировать всё вокруг.</w:t>
      </w:r>
    </w:p>
    <w:p w:rsidR="00985781" w:rsidRDefault="00985781" w:rsidP="00985781">
      <w:pPr>
        <w:spacing w:line="264" w:lineRule="auto"/>
        <w:ind w:firstLine="600"/>
        <w:jc w:val="both"/>
      </w:pPr>
      <w:r>
        <w:rPr>
          <w:sz w:val="28"/>
        </w:rPr>
        <w:t xml:space="preserve">У обучающегося будут сформированы следующие </w:t>
      </w:r>
      <w:r>
        <w:rPr>
          <w:b/>
          <w:sz w:val="28"/>
        </w:rPr>
        <w:t>умения совместной деятельности</w:t>
      </w:r>
      <w:r>
        <w:rPr>
          <w:sz w:val="28"/>
        </w:rPr>
        <w:t>:</w:t>
      </w:r>
    </w:p>
    <w:p w:rsidR="00985781" w:rsidRDefault="00985781" w:rsidP="00985781">
      <w:pPr>
        <w:spacing w:line="264" w:lineRule="auto"/>
        <w:ind w:firstLine="600"/>
        <w:jc w:val="both"/>
      </w:pPr>
      <w:r>
        <w:rPr>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985781" w:rsidRDefault="00985781" w:rsidP="00985781">
      <w:pPr>
        <w:spacing w:line="264" w:lineRule="auto"/>
        <w:ind w:firstLine="600"/>
        <w:jc w:val="both"/>
      </w:pPr>
      <w:r>
        <w:rPr>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85781" w:rsidRDefault="00985781" w:rsidP="00985781">
      <w:pPr>
        <w:spacing w:line="264" w:lineRule="auto"/>
        <w:ind w:firstLine="600"/>
        <w:jc w:val="both"/>
      </w:pPr>
      <w:r>
        <w:rPr>
          <w:sz w:val="28"/>
        </w:rPr>
        <w:t>уметь обобщать мнения нескольких людей, проявлять готовность руководить, выполнять поручения, подчиняться;</w:t>
      </w:r>
    </w:p>
    <w:p w:rsidR="00985781" w:rsidRDefault="00985781" w:rsidP="00985781">
      <w:pPr>
        <w:spacing w:line="264" w:lineRule="auto"/>
        <w:ind w:firstLine="600"/>
        <w:jc w:val="both"/>
      </w:pPr>
      <w:r>
        <w:rPr>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985781" w:rsidRDefault="00985781" w:rsidP="00985781">
      <w:pPr>
        <w:spacing w:line="264" w:lineRule="auto"/>
        <w:ind w:firstLine="600"/>
        <w:jc w:val="both"/>
      </w:pPr>
      <w:r>
        <w:rPr>
          <w:sz w:val="28"/>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985781" w:rsidRDefault="00985781" w:rsidP="00985781">
      <w:pPr>
        <w:spacing w:line="264" w:lineRule="auto"/>
        <w:ind w:firstLine="600"/>
        <w:jc w:val="both"/>
      </w:pPr>
      <w:r>
        <w:rPr>
          <w:sz w:val="28"/>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ПРЕДМЕТНЫЕ РЕЗУЛЬТАТЫ</w:t>
      </w:r>
    </w:p>
    <w:p w:rsidR="00985781" w:rsidRDefault="00985781" w:rsidP="00985781">
      <w:pPr>
        <w:spacing w:line="264" w:lineRule="auto"/>
        <w:ind w:left="120"/>
        <w:jc w:val="both"/>
      </w:pPr>
    </w:p>
    <w:p w:rsidR="00985781" w:rsidRDefault="00985781" w:rsidP="00985781">
      <w:pPr>
        <w:ind w:left="120"/>
      </w:pPr>
      <w:r>
        <w:rPr>
          <w:b/>
          <w:sz w:val="28"/>
        </w:rPr>
        <w:t>5 КЛАСС</w:t>
      </w:r>
    </w:p>
    <w:p w:rsidR="00985781" w:rsidRDefault="00985781" w:rsidP="00985781">
      <w:pPr>
        <w:ind w:left="120"/>
      </w:pPr>
    </w:p>
    <w:p w:rsidR="00985781" w:rsidRDefault="00985781" w:rsidP="00985781">
      <w:pPr>
        <w:spacing w:line="264" w:lineRule="auto"/>
        <w:ind w:left="120"/>
        <w:jc w:val="both"/>
      </w:pPr>
      <w:r>
        <w:rPr>
          <w:b/>
          <w:sz w:val="28"/>
        </w:rPr>
        <w:lastRenderedPageBreak/>
        <w:t>Общие сведения о языке</w:t>
      </w:r>
    </w:p>
    <w:p w:rsidR="00985781" w:rsidRDefault="00985781" w:rsidP="00985781">
      <w:pPr>
        <w:spacing w:line="264" w:lineRule="auto"/>
        <w:ind w:firstLine="600"/>
        <w:jc w:val="both"/>
      </w:pPr>
      <w:r>
        <w:rPr>
          <w:sz w:val="28"/>
        </w:rPr>
        <w:t>Осознавать богатство и выразительность русского языка, приводить примеры, свидетельствующие об этом.</w:t>
      </w:r>
    </w:p>
    <w:p w:rsidR="00985781" w:rsidRDefault="00985781" w:rsidP="00985781">
      <w:pPr>
        <w:spacing w:line="264" w:lineRule="auto"/>
        <w:ind w:firstLine="600"/>
        <w:jc w:val="both"/>
      </w:pPr>
      <w:r>
        <w:rPr>
          <w:sz w:val="28"/>
        </w:rPr>
        <w:t>Знать основные разделы лингвистики, основные единицы языка и речи (звук, морфема, слово, словосочетание, предложение).</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Язык и речь</w:t>
      </w:r>
    </w:p>
    <w:p w:rsidR="00985781" w:rsidRDefault="00985781" w:rsidP="00985781">
      <w:pPr>
        <w:spacing w:line="264" w:lineRule="auto"/>
        <w:ind w:firstLine="600"/>
        <w:jc w:val="both"/>
      </w:pPr>
      <w:r>
        <w:rPr>
          <w:sz w:val="28"/>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985781" w:rsidRDefault="00985781" w:rsidP="00985781">
      <w:pPr>
        <w:spacing w:line="264" w:lineRule="auto"/>
        <w:ind w:firstLine="600"/>
        <w:jc w:val="both"/>
      </w:pPr>
      <w:r>
        <w:rPr>
          <w:sz w:val="28"/>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985781" w:rsidRDefault="00985781" w:rsidP="00985781">
      <w:pPr>
        <w:spacing w:line="264" w:lineRule="auto"/>
        <w:ind w:firstLine="600"/>
        <w:jc w:val="both"/>
      </w:pPr>
      <w:r>
        <w:rPr>
          <w:sz w:val="28"/>
        </w:rPr>
        <w:t>Участвовать в диалоге на лингвистические темы (в рамках изученного) и в диалоге/полилоге на основе жизненных наблюдений объёмом не менее 3 реплик.</w:t>
      </w:r>
    </w:p>
    <w:p w:rsidR="00985781" w:rsidRDefault="00985781" w:rsidP="00985781">
      <w:pPr>
        <w:spacing w:line="264" w:lineRule="auto"/>
        <w:ind w:firstLine="600"/>
        <w:jc w:val="both"/>
      </w:pPr>
      <w:r>
        <w:rPr>
          <w:sz w:val="28"/>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985781" w:rsidRDefault="00985781" w:rsidP="00985781">
      <w:pPr>
        <w:spacing w:line="264" w:lineRule="auto"/>
        <w:ind w:firstLine="600"/>
        <w:jc w:val="both"/>
      </w:pPr>
      <w:r>
        <w:rPr>
          <w:sz w:val="28"/>
        </w:rPr>
        <w:t>Владеть различными видами чтения: просмотровым, ознакомительным, изучающим, поисковым.</w:t>
      </w:r>
    </w:p>
    <w:p w:rsidR="00985781" w:rsidRDefault="00985781" w:rsidP="00985781">
      <w:pPr>
        <w:spacing w:line="264" w:lineRule="auto"/>
        <w:ind w:firstLine="600"/>
        <w:jc w:val="both"/>
      </w:pPr>
      <w:r>
        <w:rPr>
          <w:sz w:val="28"/>
        </w:rPr>
        <w:t>Устно пересказывать прочитанный или прослушанный текст объёмом не менее 100 слов.</w:t>
      </w:r>
    </w:p>
    <w:p w:rsidR="00985781" w:rsidRDefault="00985781" w:rsidP="00985781">
      <w:pPr>
        <w:spacing w:line="264" w:lineRule="auto"/>
        <w:ind w:firstLine="600"/>
        <w:jc w:val="both"/>
      </w:pPr>
      <w:r>
        <w:rPr>
          <w:sz w:val="28"/>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985781" w:rsidRDefault="00985781" w:rsidP="00985781">
      <w:pPr>
        <w:spacing w:line="264" w:lineRule="auto"/>
        <w:ind w:firstLine="600"/>
        <w:jc w:val="both"/>
      </w:pPr>
      <w:r>
        <w:rPr>
          <w:sz w:val="28"/>
        </w:rPr>
        <w:t>Осуществлять выбор языковых средств для создания высказывания в соответствии с целью, темой и коммуникативным замыслом.</w:t>
      </w:r>
    </w:p>
    <w:p w:rsidR="00985781" w:rsidRDefault="00985781" w:rsidP="00985781">
      <w:pPr>
        <w:spacing w:line="264" w:lineRule="auto"/>
        <w:ind w:firstLine="600"/>
        <w:jc w:val="both"/>
      </w:pPr>
      <w:r>
        <w:rPr>
          <w:sz w:val="28"/>
        </w:rPr>
        <w:t xml:space="preserve">Соблюдать на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уметь пользоваться разными видами лексических словарей; </w:t>
      </w:r>
      <w:r>
        <w:rPr>
          <w:sz w:val="28"/>
        </w:rPr>
        <w:lastRenderedPageBreak/>
        <w:t>соблюдать в устной речи и на письме правила речевого этикета.</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 xml:space="preserve">Текст </w:t>
      </w:r>
    </w:p>
    <w:p w:rsidR="00985781" w:rsidRDefault="00985781" w:rsidP="00985781">
      <w:pPr>
        <w:spacing w:line="264" w:lineRule="auto"/>
        <w:ind w:firstLine="600"/>
        <w:jc w:val="both"/>
      </w:pPr>
      <w:r>
        <w:rPr>
          <w:sz w:val="28"/>
        </w:rPr>
        <w:t>Распознавать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985781" w:rsidRDefault="00985781" w:rsidP="00985781">
      <w:pPr>
        <w:spacing w:line="264" w:lineRule="auto"/>
        <w:ind w:firstLine="600"/>
        <w:jc w:val="both"/>
      </w:pPr>
      <w:r>
        <w:rPr>
          <w:sz w:val="28"/>
        </w:rPr>
        <w:t>Проводить смысловой анализ текста, его композиционных особенностей, определять количество микротем и абзацев.</w:t>
      </w:r>
    </w:p>
    <w:p w:rsidR="00985781" w:rsidRDefault="00985781" w:rsidP="00985781">
      <w:pPr>
        <w:spacing w:line="264" w:lineRule="auto"/>
        <w:ind w:firstLine="600"/>
        <w:jc w:val="both"/>
      </w:pPr>
      <w:r>
        <w:rPr>
          <w:sz w:val="28"/>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985781" w:rsidRDefault="00985781" w:rsidP="00985781">
      <w:pPr>
        <w:spacing w:line="264" w:lineRule="auto"/>
        <w:ind w:firstLine="600"/>
        <w:jc w:val="both"/>
      </w:pPr>
      <w:r>
        <w:rPr>
          <w:sz w:val="28"/>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985781" w:rsidRDefault="00985781" w:rsidP="00985781">
      <w:pPr>
        <w:spacing w:line="264" w:lineRule="auto"/>
        <w:ind w:firstLine="600"/>
        <w:jc w:val="both"/>
      </w:pPr>
      <w:r>
        <w:rPr>
          <w:sz w:val="28"/>
        </w:rPr>
        <w:t>Применять знание основных признаков текста (повествование) в практике его создания.</w:t>
      </w:r>
    </w:p>
    <w:p w:rsidR="00985781" w:rsidRDefault="00985781" w:rsidP="00985781">
      <w:pPr>
        <w:spacing w:line="264" w:lineRule="auto"/>
        <w:ind w:firstLine="600"/>
        <w:jc w:val="both"/>
      </w:pPr>
      <w:r>
        <w:rPr>
          <w:sz w:val="28"/>
        </w:rPr>
        <w:t>Создавать тексты-повествования с опорой на жизненный и читательский опыт; тексты с опорой на сюжетную картину (в том числе сочинения-миниатюры объёмом 3 и более предложений; классные сочинения объёмом не менее 70 слов).</w:t>
      </w:r>
    </w:p>
    <w:p w:rsidR="00985781" w:rsidRDefault="00985781" w:rsidP="00985781">
      <w:pPr>
        <w:spacing w:line="264" w:lineRule="auto"/>
        <w:ind w:firstLine="600"/>
        <w:jc w:val="both"/>
      </w:pPr>
      <w:r>
        <w:rPr>
          <w:sz w:val="28"/>
        </w:rPr>
        <w:t>Восстанавливать деформированный текст; осуществлять корректировку восстановленного текста с опорой на образец.</w:t>
      </w:r>
    </w:p>
    <w:p w:rsidR="00985781" w:rsidRDefault="00985781" w:rsidP="00985781">
      <w:pPr>
        <w:spacing w:line="264" w:lineRule="auto"/>
        <w:ind w:firstLine="600"/>
        <w:jc w:val="both"/>
      </w:pPr>
      <w:r>
        <w:rPr>
          <w:sz w:val="28"/>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985781" w:rsidRDefault="00985781" w:rsidP="00985781">
      <w:pPr>
        <w:spacing w:line="264" w:lineRule="auto"/>
        <w:ind w:firstLine="600"/>
        <w:jc w:val="both"/>
      </w:pPr>
      <w:r>
        <w:rPr>
          <w:sz w:val="28"/>
        </w:rPr>
        <w:t>Представлять сообщение на заданную тему в виде презентации.</w:t>
      </w:r>
    </w:p>
    <w:p w:rsidR="00985781" w:rsidRDefault="00985781" w:rsidP="00985781">
      <w:pPr>
        <w:spacing w:line="264" w:lineRule="auto"/>
        <w:ind w:firstLine="600"/>
        <w:jc w:val="both"/>
      </w:pPr>
      <w:r>
        <w:rPr>
          <w:sz w:val="28"/>
        </w:rPr>
        <w:t>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Функциональные разновидности языка</w:t>
      </w:r>
    </w:p>
    <w:p w:rsidR="00985781" w:rsidRDefault="00985781" w:rsidP="00985781">
      <w:pPr>
        <w:spacing w:line="264" w:lineRule="auto"/>
        <w:ind w:firstLine="600"/>
        <w:jc w:val="both"/>
      </w:pPr>
      <w:r>
        <w:rPr>
          <w:sz w:val="28"/>
        </w:rPr>
        <w:lastRenderedPageBreak/>
        <w:t>Иметь общее представление об особенностях разговорной речи, функциональных стилей, языка художественной литературы.</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Система языка</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Фонетика. Графика. Орфоэпия</w:t>
      </w:r>
    </w:p>
    <w:p w:rsidR="00985781" w:rsidRDefault="00985781" w:rsidP="00985781">
      <w:pPr>
        <w:spacing w:line="264" w:lineRule="auto"/>
        <w:ind w:firstLine="600"/>
        <w:jc w:val="both"/>
      </w:pPr>
      <w:r>
        <w:rPr>
          <w:sz w:val="28"/>
        </w:rPr>
        <w:t>Характеризовать звуки; понимать различие между звуком и буквой, характеризовать систему звуков.</w:t>
      </w:r>
    </w:p>
    <w:p w:rsidR="00985781" w:rsidRDefault="00985781" w:rsidP="00985781">
      <w:pPr>
        <w:spacing w:line="264" w:lineRule="auto"/>
        <w:ind w:firstLine="600"/>
        <w:jc w:val="both"/>
      </w:pPr>
      <w:r>
        <w:rPr>
          <w:sz w:val="28"/>
        </w:rPr>
        <w:t>Проводить фонетический анализ слов.</w:t>
      </w:r>
    </w:p>
    <w:p w:rsidR="00985781" w:rsidRDefault="00985781" w:rsidP="00985781">
      <w:pPr>
        <w:spacing w:line="264" w:lineRule="auto"/>
        <w:ind w:firstLine="600"/>
        <w:jc w:val="both"/>
      </w:pPr>
      <w:r>
        <w:rPr>
          <w:sz w:val="28"/>
        </w:rPr>
        <w:t>Использовать знания по фонетике, графике и орфоэпии в практике произношения и правописания слов.</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Орфография</w:t>
      </w:r>
    </w:p>
    <w:p w:rsidR="00985781" w:rsidRDefault="00985781" w:rsidP="00985781">
      <w:pPr>
        <w:spacing w:line="264" w:lineRule="auto"/>
        <w:ind w:firstLine="600"/>
        <w:jc w:val="both"/>
      </w:pPr>
      <w:r>
        <w:rPr>
          <w:sz w:val="28"/>
        </w:rPr>
        <w:t>Оперировать понятием «орфограмма» и различать буквенные и небуквенные орфограммы при проведении орфографического анализа слова.</w:t>
      </w:r>
    </w:p>
    <w:p w:rsidR="00985781" w:rsidRDefault="00985781" w:rsidP="00985781">
      <w:pPr>
        <w:spacing w:line="264" w:lineRule="auto"/>
        <w:ind w:firstLine="600"/>
        <w:jc w:val="both"/>
      </w:pPr>
      <w:r>
        <w:rPr>
          <w:sz w:val="28"/>
        </w:rPr>
        <w:t>Распознавать изученные орфограммы.</w:t>
      </w:r>
    </w:p>
    <w:p w:rsidR="00985781" w:rsidRDefault="00985781" w:rsidP="00985781">
      <w:pPr>
        <w:spacing w:line="264" w:lineRule="auto"/>
        <w:ind w:firstLine="600"/>
        <w:jc w:val="both"/>
      </w:pPr>
      <w:r>
        <w:rPr>
          <w:sz w:val="28"/>
        </w:rPr>
        <w:t xml:space="preserve">Применять знания по орфографии в практике правописания (в том числе применять знание о правописании разделительных </w:t>
      </w:r>
      <w:r>
        <w:rPr>
          <w:b/>
          <w:sz w:val="28"/>
        </w:rPr>
        <w:t>ъ</w:t>
      </w:r>
      <w:r>
        <w:rPr>
          <w:sz w:val="28"/>
        </w:rPr>
        <w:t xml:space="preserve"> и </w:t>
      </w:r>
      <w:r>
        <w:rPr>
          <w:b/>
          <w:sz w:val="28"/>
        </w:rPr>
        <w:t>ь</w:t>
      </w:r>
      <w:r>
        <w:rPr>
          <w:sz w:val="28"/>
        </w:rPr>
        <w:t>).</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Лексикология</w:t>
      </w:r>
    </w:p>
    <w:p w:rsidR="00985781" w:rsidRDefault="00985781" w:rsidP="00985781">
      <w:pPr>
        <w:spacing w:line="264" w:lineRule="auto"/>
        <w:ind w:firstLine="600"/>
        <w:jc w:val="both"/>
      </w:pPr>
      <w:r>
        <w:rPr>
          <w:sz w:val="28"/>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985781" w:rsidRDefault="00985781" w:rsidP="00985781">
      <w:pPr>
        <w:spacing w:line="264" w:lineRule="auto"/>
        <w:ind w:firstLine="600"/>
        <w:jc w:val="both"/>
      </w:pPr>
      <w:r>
        <w:rPr>
          <w:sz w:val="28"/>
        </w:rPr>
        <w:t>Распознавать однозначные и многозначные слова, различать прямое и переносное значения слова.</w:t>
      </w:r>
    </w:p>
    <w:p w:rsidR="00985781" w:rsidRDefault="00985781" w:rsidP="00985781">
      <w:pPr>
        <w:spacing w:line="264" w:lineRule="auto"/>
        <w:ind w:firstLine="600"/>
        <w:jc w:val="both"/>
      </w:pPr>
      <w:r>
        <w:rPr>
          <w:sz w:val="28"/>
        </w:rPr>
        <w:t>Распознавать синонимы, антонимы, омонимы; различать многозначные слова и омонимы; уметь правильно употреблять слова-паронимы.</w:t>
      </w:r>
    </w:p>
    <w:p w:rsidR="00985781" w:rsidRDefault="00985781" w:rsidP="00985781">
      <w:pPr>
        <w:spacing w:line="264" w:lineRule="auto"/>
        <w:ind w:firstLine="600"/>
        <w:jc w:val="both"/>
      </w:pPr>
      <w:r>
        <w:rPr>
          <w:sz w:val="28"/>
        </w:rPr>
        <w:t>Характеризовать тематические группы слов, родовые и видовые понятия.</w:t>
      </w:r>
    </w:p>
    <w:p w:rsidR="00985781" w:rsidRDefault="00985781" w:rsidP="00985781">
      <w:pPr>
        <w:spacing w:line="264" w:lineRule="auto"/>
        <w:ind w:firstLine="600"/>
        <w:jc w:val="both"/>
      </w:pPr>
      <w:r>
        <w:rPr>
          <w:sz w:val="28"/>
        </w:rPr>
        <w:t>Проводить лексический анализ слов (в рамках изученного).</w:t>
      </w:r>
    </w:p>
    <w:p w:rsidR="00985781" w:rsidRDefault="00985781" w:rsidP="00985781">
      <w:pPr>
        <w:spacing w:line="264" w:lineRule="auto"/>
        <w:ind w:firstLine="600"/>
        <w:jc w:val="both"/>
      </w:pPr>
      <w:r>
        <w:rPr>
          <w:sz w:val="28"/>
        </w:rPr>
        <w:t>Уметь пользоваться лексическими словарями (толковым словарём, словарями синонимов, антонимов, омонимов, паронимов).</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Морфемика. Орфография</w:t>
      </w:r>
    </w:p>
    <w:p w:rsidR="00985781" w:rsidRDefault="00985781" w:rsidP="00985781">
      <w:pPr>
        <w:spacing w:line="264" w:lineRule="auto"/>
        <w:ind w:firstLine="600"/>
        <w:jc w:val="both"/>
      </w:pPr>
      <w:r>
        <w:rPr>
          <w:sz w:val="28"/>
        </w:rPr>
        <w:t>Характеризовать морфему как минимальную значимую единицу языка.</w:t>
      </w:r>
    </w:p>
    <w:p w:rsidR="00985781" w:rsidRDefault="00985781" w:rsidP="00985781">
      <w:pPr>
        <w:spacing w:line="264" w:lineRule="auto"/>
        <w:ind w:firstLine="600"/>
        <w:jc w:val="both"/>
      </w:pPr>
      <w:r>
        <w:rPr>
          <w:sz w:val="28"/>
        </w:rPr>
        <w:t>Распознавать морфемы в слове (корень, приставку, суффикс, окончание), выделять основу слова.</w:t>
      </w:r>
    </w:p>
    <w:p w:rsidR="00985781" w:rsidRDefault="00985781" w:rsidP="00985781">
      <w:pPr>
        <w:spacing w:line="264" w:lineRule="auto"/>
        <w:ind w:firstLine="600"/>
        <w:jc w:val="both"/>
      </w:pPr>
      <w:r>
        <w:rPr>
          <w:sz w:val="28"/>
        </w:rPr>
        <w:t>Находить чередование звуков в морфемах (в том числе чередование гласных с нулём звука).</w:t>
      </w:r>
    </w:p>
    <w:p w:rsidR="00985781" w:rsidRDefault="00985781" w:rsidP="00985781">
      <w:pPr>
        <w:spacing w:line="264" w:lineRule="auto"/>
        <w:ind w:firstLine="600"/>
        <w:jc w:val="both"/>
      </w:pPr>
      <w:r>
        <w:rPr>
          <w:sz w:val="28"/>
        </w:rPr>
        <w:t>Проводить морфемный анализ слов.</w:t>
      </w:r>
    </w:p>
    <w:p w:rsidR="00985781" w:rsidRDefault="00985781" w:rsidP="00985781">
      <w:pPr>
        <w:spacing w:line="264" w:lineRule="auto"/>
        <w:ind w:firstLine="600"/>
        <w:jc w:val="both"/>
      </w:pPr>
      <w:r>
        <w:rPr>
          <w:sz w:val="28"/>
        </w:rPr>
        <w:t xml:space="preserve">Применять знания по морфемике при выполнении языкового анализа </w:t>
      </w:r>
      <w:r>
        <w:rPr>
          <w:sz w:val="28"/>
        </w:rPr>
        <w:lastRenderedPageBreak/>
        <w:t xml:space="preserve">различных видов и в практике правописания неизменяемых приставок и приставок на -з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w:t>
      </w:r>
      <w:r>
        <w:rPr>
          <w:b/>
          <w:sz w:val="28"/>
        </w:rPr>
        <w:t>ы</w:t>
      </w:r>
      <w:r>
        <w:rPr>
          <w:sz w:val="28"/>
        </w:rPr>
        <w:t xml:space="preserve"> – </w:t>
      </w:r>
      <w:r>
        <w:rPr>
          <w:b/>
          <w:sz w:val="28"/>
        </w:rPr>
        <w:t>и</w:t>
      </w:r>
      <w:r>
        <w:rPr>
          <w:sz w:val="28"/>
        </w:rPr>
        <w:t xml:space="preserve"> после </w:t>
      </w:r>
      <w:r>
        <w:rPr>
          <w:b/>
          <w:sz w:val="28"/>
        </w:rPr>
        <w:t>ц</w:t>
      </w:r>
      <w:r>
        <w:rPr>
          <w:sz w:val="28"/>
        </w:rPr>
        <w:t>.</w:t>
      </w:r>
    </w:p>
    <w:p w:rsidR="00985781" w:rsidRDefault="00985781" w:rsidP="00985781">
      <w:pPr>
        <w:spacing w:line="264" w:lineRule="auto"/>
        <w:ind w:firstLine="600"/>
        <w:jc w:val="both"/>
      </w:pPr>
      <w:r>
        <w:rPr>
          <w:sz w:val="28"/>
        </w:rPr>
        <w:t>Проводить орфографический анализ слов (в рамках изученного).</w:t>
      </w:r>
    </w:p>
    <w:p w:rsidR="00985781" w:rsidRDefault="00985781" w:rsidP="00985781">
      <w:pPr>
        <w:spacing w:line="264" w:lineRule="auto"/>
        <w:ind w:firstLine="600"/>
        <w:jc w:val="both"/>
      </w:pPr>
      <w:r>
        <w:rPr>
          <w:sz w:val="28"/>
        </w:rPr>
        <w:t>Уместно использовать слова с суффиксами оценки в собственной речи.</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Морфология. Культура речи. Орфография</w:t>
      </w:r>
    </w:p>
    <w:p w:rsidR="00985781" w:rsidRDefault="00985781" w:rsidP="00985781">
      <w:pPr>
        <w:spacing w:line="264" w:lineRule="auto"/>
        <w:ind w:firstLine="600"/>
        <w:jc w:val="both"/>
      </w:pPr>
      <w:r>
        <w:rPr>
          <w:sz w:val="28"/>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985781" w:rsidRDefault="00985781" w:rsidP="00985781">
      <w:pPr>
        <w:spacing w:line="264" w:lineRule="auto"/>
        <w:ind w:firstLine="600"/>
        <w:jc w:val="both"/>
      </w:pPr>
      <w:r>
        <w:rPr>
          <w:sz w:val="28"/>
        </w:rPr>
        <w:t>Распознавать имена существительные, имена прилагательные, глаголы.</w:t>
      </w:r>
    </w:p>
    <w:p w:rsidR="00985781" w:rsidRDefault="00985781" w:rsidP="00985781">
      <w:pPr>
        <w:spacing w:line="264" w:lineRule="auto"/>
        <w:ind w:firstLine="600"/>
        <w:jc w:val="both"/>
      </w:pPr>
      <w:r>
        <w:rPr>
          <w:sz w:val="28"/>
        </w:rPr>
        <w:t>Проводить морфологический анализ имён существительных, частичный морфологический анализ имён прилагательных, глаголов.</w:t>
      </w:r>
    </w:p>
    <w:p w:rsidR="00985781" w:rsidRDefault="00985781" w:rsidP="00985781">
      <w:pPr>
        <w:spacing w:line="264" w:lineRule="auto"/>
        <w:ind w:firstLine="600"/>
        <w:jc w:val="both"/>
      </w:pPr>
      <w:r>
        <w:rPr>
          <w:sz w:val="28"/>
        </w:rPr>
        <w:t>Проводить орфографический анализ имён существительных, имён прилагательных, глаголов (в рамках изученного).</w:t>
      </w:r>
    </w:p>
    <w:p w:rsidR="00985781" w:rsidRDefault="00985781" w:rsidP="00985781">
      <w:pPr>
        <w:spacing w:line="264" w:lineRule="auto"/>
        <w:ind w:firstLine="600"/>
        <w:jc w:val="both"/>
      </w:pPr>
      <w:r>
        <w:rPr>
          <w:sz w:val="28"/>
        </w:rPr>
        <w:t>Применять знания по морфологии при выполнении языкового анализа различных видов и в речевой практике.</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Имя существительное</w:t>
      </w:r>
    </w:p>
    <w:p w:rsidR="00985781" w:rsidRDefault="00985781" w:rsidP="00985781">
      <w:pPr>
        <w:spacing w:line="264" w:lineRule="auto"/>
        <w:ind w:firstLine="600"/>
        <w:jc w:val="both"/>
      </w:pPr>
      <w:r>
        <w:rPr>
          <w:sz w:val="28"/>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985781" w:rsidRDefault="00985781" w:rsidP="00985781">
      <w:pPr>
        <w:spacing w:line="264" w:lineRule="auto"/>
        <w:ind w:firstLine="600"/>
        <w:jc w:val="both"/>
      </w:pPr>
      <w:r>
        <w:rPr>
          <w:sz w:val="28"/>
        </w:rPr>
        <w:t>Определять лексико-грамматические разряды имён существительных.</w:t>
      </w:r>
    </w:p>
    <w:p w:rsidR="00985781" w:rsidRDefault="00985781" w:rsidP="00985781">
      <w:pPr>
        <w:spacing w:line="264" w:lineRule="auto"/>
        <w:ind w:firstLine="600"/>
        <w:jc w:val="both"/>
      </w:pPr>
      <w:r>
        <w:rPr>
          <w:sz w:val="28"/>
        </w:rPr>
        <w:t>Различать типы склонения имён существительных, выявлять разносклоняемые и несклоняемые имена существительные.</w:t>
      </w:r>
    </w:p>
    <w:p w:rsidR="00985781" w:rsidRDefault="00985781" w:rsidP="00985781">
      <w:pPr>
        <w:spacing w:line="264" w:lineRule="auto"/>
        <w:ind w:firstLine="600"/>
        <w:jc w:val="both"/>
      </w:pPr>
      <w:r>
        <w:rPr>
          <w:sz w:val="28"/>
        </w:rPr>
        <w:t>Проводить морфологический анализ имён существительных.</w:t>
      </w:r>
    </w:p>
    <w:p w:rsidR="00985781" w:rsidRDefault="00985781" w:rsidP="00985781">
      <w:pPr>
        <w:spacing w:line="264" w:lineRule="auto"/>
        <w:ind w:firstLine="600"/>
        <w:jc w:val="both"/>
      </w:pPr>
      <w:r>
        <w:rPr>
          <w:sz w:val="28"/>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985781" w:rsidRDefault="00985781" w:rsidP="00985781">
      <w:pPr>
        <w:spacing w:line="264" w:lineRule="auto"/>
        <w:ind w:firstLine="600"/>
        <w:jc w:val="both"/>
      </w:pPr>
      <w:r>
        <w:rPr>
          <w:sz w:val="28"/>
        </w:rPr>
        <w:t xml:space="preserve">Соблюдать правила правописания имён существительных: безударных окончаний; </w:t>
      </w:r>
      <w:r>
        <w:rPr>
          <w:b/>
          <w:sz w:val="28"/>
        </w:rPr>
        <w:t>о</w:t>
      </w:r>
      <w:r>
        <w:rPr>
          <w:sz w:val="28"/>
        </w:rPr>
        <w:t xml:space="preserve"> – </w:t>
      </w:r>
      <w:r>
        <w:rPr>
          <w:b/>
          <w:sz w:val="28"/>
        </w:rPr>
        <w:t>е</w:t>
      </w:r>
      <w:r>
        <w:rPr>
          <w:sz w:val="28"/>
        </w:rPr>
        <w:t xml:space="preserve"> (</w:t>
      </w:r>
      <w:r>
        <w:rPr>
          <w:b/>
          <w:sz w:val="28"/>
        </w:rPr>
        <w:t>ё</w:t>
      </w:r>
      <w:r>
        <w:rPr>
          <w:sz w:val="28"/>
        </w:rPr>
        <w:t xml:space="preserve">) после шипящих и </w:t>
      </w:r>
      <w:r>
        <w:rPr>
          <w:b/>
          <w:sz w:val="28"/>
        </w:rPr>
        <w:t>ц</w:t>
      </w:r>
      <w:r>
        <w:rPr>
          <w:sz w:val="28"/>
        </w:rPr>
        <w:t xml:space="preserve"> в суффиксах и окончаниях; суффиксов </w:t>
      </w:r>
      <w:r>
        <w:rPr>
          <w:b/>
          <w:sz w:val="28"/>
        </w:rPr>
        <w:t>-чик-</w:t>
      </w:r>
      <w:r>
        <w:rPr>
          <w:sz w:val="28"/>
        </w:rPr>
        <w:t xml:space="preserve"> – </w:t>
      </w:r>
      <w:r>
        <w:rPr>
          <w:b/>
          <w:sz w:val="28"/>
        </w:rPr>
        <w:t>-щик-</w:t>
      </w:r>
      <w:r>
        <w:rPr>
          <w:sz w:val="28"/>
        </w:rPr>
        <w:t xml:space="preserve">, </w:t>
      </w:r>
      <w:r>
        <w:rPr>
          <w:b/>
          <w:sz w:val="28"/>
        </w:rPr>
        <w:t>-ек-</w:t>
      </w:r>
      <w:r>
        <w:rPr>
          <w:sz w:val="28"/>
        </w:rPr>
        <w:t xml:space="preserve"> – </w:t>
      </w:r>
      <w:r>
        <w:rPr>
          <w:b/>
          <w:sz w:val="28"/>
        </w:rPr>
        <w:t>-ик- (-чик-);</w:t>
      </w:r>
      <w:r>
        <w:rPr>
          <w:sz w:val="28"/>
        </w:rPr>
        <w:t xml:space="preserve"> корней с чередованием </w:t>
      </w:r>
      <w:r>
        <w:rPr>
          <w:b/>
          <w:sz w:val="28"/>
        </w:rPr>
        <w:t>а </w:t>
      </w:r>
      <w:r>
        <w:rPr>
          <w:sz w:val="28"/>
        </w:rPr>
        <w:t>//</w:t>
      </w:r>
      <w:r>
        <w:rPr>
          <w:b/>
          <w:sz w:val="28"/>
        </w:rPr>
        <w:t> о</w:t>
      </w:r>
      <w:r>
        <w:rPr>
          <w:sz w:val="28"/>
        </w:rPr>
        <w:t xml:space="preserve">: </w:t>
      </w:r>
      <w:r>
        <w:rPr>
          <w:b/>
          <w:sz w:val="28"/>
        </w:rPr>
        <w:t xml:space="preserve">-лаг- </w:t>
      </w:r>
      <w:r>
        <w:rPr>
          <w:sz w:val="28"/>
        </w:rPr>
        <w:t>–</w:t>
      </w:r>
      <w:r>
        <w:rPr>
          <w:b/>
          <w:sz w:val="28"/>
        </w:rPr>
        <w:t xml:space="preserve"> -лож-</w:t>
      </w:r>
      <w:r>
        <w:rPr>
          <w:sz w:val="28"/>
        </w:rPr>
        <w:t xml:space="preserve">; </w:t>
      </w:r>
      <w:r>
        <w:rPr>
          <w:b/>
          <w:sz w:val="28"/>
        </w:rPr>
        <w:t xml:space="preserve">-раст- </w:t>
      </w:r>
      <w:r>
        <w:rPr>
          <w:sz w:val="28"/>
        </w:rPr>
        <w:t>–</w:t>
      </w:r>
      <w:r>
        <w:rPr>
          <w:b/>
          <w:sz w:val="28"/>
        </w:rPr>
        <w:t xml:space="preserve"> -ращ- </w:t>
      </w:r>
      <w:r>
        <w:rPr>
          <w:sz w:val="28"/>
        </w:rPr>
        <w:t>–</w:t>
      </w:r>
      <w:r>
        <w:rPr>
          <w:b/>
          <w:sz w:val="28"/>
        </w:rPr>
        <w:t xml:space="preserve"> -рос-</w:t>
      </w:r>
      <w:r>
        <w:rPr>
          <w:sz w:val="28"/>
        </w:rPr>
        <w:t xml:space="preserve">; </w:t>
      </w:r>
      <w:r>
        <w:rPr>
          <w:b/>
          <w:sz w:val="28"/>
        </w:rPr>
        <w:t xml:space="preserve">-гар- </w:t>
      </w:r>
      <w:r>
        <w:rPr>
          <w:sz w:val="28"/>
        </w:rPr>
        <w:t>–</w:t>
      </w:r>
      <w:r>
        <w:rPr>
          <w:b/>
          <w:sz w:val="28"/>
        </w:rPr>
        <w:t xml:space="preserve"> -гор-</w:t>
      </w:r>
      <w:r>
        <w:rPr>
          <w:sz w:val="28"/>
        </w:rPr>
        <w:t xml:space="preserve">, </w:t>
      </w:r>
      <w:r>
        <w:rPr>
          <w:b/>
          <w:sz w:val="28"/>
        </w:rPr>
        <w:t xml:space="preserve">-зар- </w:t>
      </w:r>
      <w:r>
        <w:rPr>
          <w:sz w:val="28"/>
        </w:rPr>
        <w:t>–</w:t>
      </w:r>
      <w:r>
        <w:rPr>
          <w:b/>
          <w:sz w:val="28"/>
        </w:rPr>
        <w:t xml:space="preserve"> -зор-</w:t>
      </w:r>
      <w:r>
        <w:rPr>
          <w:sz w:val="28"/>
        </w:rPr>
        <w:t xml:space="preserve">; </w:t>
      </w:r>
      <w:r>
        <w:rPr>
          <w:b/>
          <w:sz w:val="28"/>
        </w:rPr>
        <w:t xml:space="preserve">-клан- </w:t>
      </w:r>
      <w:r>
        <w:rPr>
          <w:sz w:val="28"/>
        </w:rPr>
        <w:t>–</w:t>
      </w:r>
      <w:r>
        <w:rPr>
          <w:b/>
          <w:sz w:val="28"/>
        </w:rPr>
        <w:t xml:space="preserve"> -клон-</w:t>
      </w:r>
      <w:r>
        <w:rPr>
          <w:sz w:val="28"/>
        </w:rPr>
        <w:t xml:space="preserve">, </w:t>
      </w:r>
      <w:r>
        <w:rPr>
          <w:b/>
          <w:sz w:val="28"/>
        </w:rPr>
        <w:t xml:space="preserve">-скак- </w:t>
      </w:r>
      <w:r>
        <w:rPr>
          <w:sz w:val="28"/>
        </w:rPr>
        <w:t>–</w:t>
      </w:r>
      <w:r>
        <w:rPr>
          <w:b/>
          <w:sz w:val="28"/>
        </w:rPr>
        <w:t xml:space="preserve"> -скоч-</w:t>
      </w:r>
      <w:r>
        <w:rPr>
          <w:sz w:val="28"/>
        </w:rPr>
        <w:t xml:space="preserve">; употребления (неупотребления) </w:t>
      </w:r>
      <w:r>
        <w:rPr>
          <w:b/>
          <w:sz w:val="28"/>
        </w:rPr>
        <w:t xml:space="preserve">ь </w:t>
      </w:r>
      <w:r>
        <w:rPr>
          <w:sz w:val="28"/>
        </w:rPr>
        <w:t xml:space="preserve">на конце имён существительных после шипящих; слитное и раздельное написание </w:t>
      </w:r>
      <w:r>
        <w:rPr>
          <w:b/>
          <w:sz w:val="28"/>
        </w:rPr>
        <w:t>не</w:t>
      </w:r>
      <w:r>
        <w:rPr>
          <w:sz w:val="28"/>
        </w:rPr>
        <w:t xml:space="preserve"> с именами существительными; правописание собственных имён существительных.</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Имя прилагательное</w:t>
      </w:r>
    </w:p>
    <w:p w:rsidR="00985781" w:rsidRDefault="00985781" w:rsidP="00985781">
      <w:pPr>
        <w:spacing w:line="264" w:lineRule="auto"/>
        <w:ind w:firstLine="600"/>
        <w:jc w:val="both"/>
      </w:pPr>
      <w:r>
        <w:rPr>
          <w:sz w:val="28"/>
        </w:rPr>
        <w:t>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w:t>
      </w:r>
    </w:p>
    <w:p w:rsidR="00985781" w:rsidRDefault="00985781" w:rsidP="00985781">
      <w:pPr>
        <w:spacing w:line="264" w:lineRule="auto"/>
        <w:ind w:firstLine="600"/>
        <w:jc w:val="both"/>
      </w:pPr>
      <w:r>
        <w:rPr>
          <w:sz w:val="28"/>
        </w:rPr>
        <w:t>Проводить частичный морфологический анализ имён прилагательных (в рамках изученного).</w:t>
      </w:r>
    </w:p>
    <w:p w:rsidR="00985781" w:rsidRDefault="00985781" w:rsidP="00985781">
      <w:pPr>
        <w:spacing w:line="264" w:lineRule="auto"/>
        <w:ind w:firstLine="600"/>
        <w:jc w:val="both"/>
      </w:pPr>
      <w:r>
        <w:rPr>
          <w:sz w:val="28"/>
        </w:rPr>
        <w:t>Соблюдать нормы словоизменения, произношения имён прилагательных, постановки в них ударения (в рамках изученного).</w:t>
      </w:r>
    </w:p>
    <w:p w:rsidR="00985781" w:rsidRDefault="00985781" w:rsidP="00985781">
      <w:pPr>
        <w:spacing w:line="264" w:lineRule="auto"/>
        <w:ind w:firstLine="600"/>
        <w:jc w:val="both"/>
      </w:pPr>
      <w:r>
        <w:rPr>
          <w:sz w:val="28"/>
        </w:rPr>
        <w:t xml:space="preserve">Соблюдать правила правописания имён прилагательных: безударных окончаний; </w:t>
      </w:r>
      <w:r>
        <w:rPr>
          <w:b/>
          <w:sz w:val="28"/>
        </w:rPr>
        <w:t>о</w:t>
      </w:r>
      <w:r>
        <w:rPr>
          <w:sz w:val="28"/>
        </w:rPr>
        <w:t xml:space="preserve"> – </w:t>
      </w:r>
      <w:r>
        <w:rPr>
          <w:b/>
          <w:sz w:val="28"/>
        </w:rPr>
        <w:t>е</w:t>
      </w:r>
      <w:r>
        <w:rPr>
          <w:sz w:val="28"/>
        </w:rPr>
        <w:t xml:space="preserve"> после шипящих и </w:t>
      </w:r>
      <w:r>
        <w:rPr>
          <w:b/>
          <w:sz w:val="28"/>
        </w:rPr>
        <w:t>ц</w:t>
      </w:r>
      <w:r>
        <w:rPr>
          <w:sz w:val="28"/>
        </w:rPr>
        <w:t xml:space="preserve"> в суффиксах и окончаниях; кратких форм имён прилагательных с основой на шипящие; правила слитного и раздельного написания </w:t>
      </w:r>
      <w:r>
        <w:rPr>
          <w:b/>
          <w:sz w:val="28"/>
        </w:rPr>
        <w:t>не</w:t>
      </w:r>
      <w:r>
        <w:rPr>
          <w:sz w:val="28"/>
        </w:rPr>
        <w:t xml:space="preserve"> с именами прилагательными.</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Глагол</w:t>
      </w:r>
    </w:p>
    <w:p w:rsidR="00985781" w:rsidRDefault="00985781" w:rsidP="00985781">
      <w:pPr>
        <w:spacing w:line="264" w:lineRule="auto"/>
        <w:ind w:firstLine="600"/>
        <w:jc w:val="both"/>
      </w:pPr>
      <w:r>
        <w:rPr>
          <w:sz w:val="28"/>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985781" w:rsidRDefault="00985781" w:rsidP="00985781">
      <w:pPr>
        <w:spacing w:line="264" w:lineRule="auto"/>
        <w:ind w:firstLine="600"/>
        <w:jc w:val="both"/>
      </w:pPr>
      <w:r>
        <w:rPr>
          <w:sz w:val="28"/>
        </w:rPr>
        <w:t>Различать глаголы совершенного и несовершенного вида, возвратные и невозвратные.</w:t>
      </w:r>
    </w:p>
    <w:p w:rsidR="00985781" w:rsidRDefault="00985781" w:rsidP="00985781">
      <w:pPr>
        <w:spacing w:line="264" w:lineRule="auto"/>
        <w:ind w:firstLine="600"/>
        <w:jc w:val="both"/>
      </w:pPr>
      <w:r>
        <w:rPr>
          <w:sz w:val="28"/>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985781" w:rsidRDefault="00985781" w:rsidP="00985781">
      <w:pPr>
        <w:spacing w:line="264" w:lineRule="auto"/>
        <w:ind w:firstLine="600"/>
        <w:jc w:val="both"/>
      </w:pPr>
      <w:r>
        <w:rPr>
          <w:sz w:val="28"/>
        </w:rPr>
        <w:t>Определять спряжение глагола, уметь спрягать глаголы.</w:t>
      </w:r>
    </w:p>
    <w:p w:rsidR="00985781" w:rsidRDefault="00985781" w:rsidP="00985781">
      <w:pPr>
        <w:spacing w:line="264" w:lineRule="auto"/>
        <w:ind w:firstLine="600"/>
        <w:jc w:val="both"/>
      </w:pPr>
      <w:r>
        <w:rPr>
          <w:sz w:val="28"/>
        </w:rPr>
        <w:t>Проводить частичный морфологический анализ глаголов (в рамках изученного).</w:t>
      </w:r>
    </w:p>
    <w:p w:rsidR="00985781" w:rsidRDefault="00985781" w:rsidP="00985781">
      <w:pPr>
        <w:spacing w:line="264" w:lineRule="auto"/>
        <w:ind w:firstLine="600"/>
        <w:jc w:val="both"/>
      </w:pPr>
      <w:r>
        <w:rPr>
          <w:sz w:val="28"/>
        </w:rPr>
        <w:t>Соблюдать нормы словоизменения глаголов, постановки ударения в глагольных формах (в рамках изученного).</w:t>
      </w:r>
    </w:p>
    <w:p w:rsidR="00985781" w:rsidRDefault="00985781" w:rsidP="00985781">
      <w:pPr>
        <w:spacing w:line="264" w:lineRule="auto"/>
        <w:ind w:firstLine="600"/>
        <w:jc w:val="both"/>
      </w:pPr>
      <w:r>
        <w:rPr>
          <w:sz w:val="28"/>
        </w:rPr>
        <w:t xml:space="preserve">Соблюдать правила правописания глаголов: корней с чередованием </w:t>
      </w:r>
      <w:r>
        <w:rPr>
          <w:b/>
          <w:sz w:val="28"/>
        </w:rPr>
        <w:t xml:space="preserve">е </w:t>
      </w:r>
      <w:r>
        <w:rPr>
          <w:sz w:val="28"/>
        </w:rPr>
        <w:t xml:space="preserve">// </w:t>
      </w:r>
      <w:r>
        <w:rPr>
          <w:b/>
          <w:sz w:val="28"/>
        </w:rPr>
        <w:t>и</w:t>
      </w:r>
      <w:r>
        <w:rPr>
          <w:sz w:val="28"/>
        </w:rPr>
        <w:t xml:space="preserve">; использования </w:t>
      </w:r>
      <w:r>
        <w:rPr>
          <w:b/>
          <w:sz w:val="28"/>
        </w:rPr>
        <w:t xml:space="preserve">ь </w:t>
      </w:r>
      <w:r>
        <w:rPr>
          <w:sz w:val="28"/>
        </w:rPr>
        <w:t xml:space="preserve">после шипящих как показателя грамматической формы в инфинитиве, в форме 2-го лица единственного числа; </w:t>
      </w:r>
      <w:r>
        <w:rPr>
          <w:b/>
          <w:sz w:val="28"/>
        </w:rPr>
        <w:t>-тся</w:t>
      </w:r>
      <w:r>
        <w:rPr>
          <w:sz w:val="28"/>
        </w:rPr>
        <w:t xml:space="preserve"> и </w:t>
      </w:r>
      <w:r>
        <w:rPr>
          <w:b/>
          <w:sz w:val="28"/>
        </w:rPr>
        <w:t>-ться</w:t>
      </w:r>
      <w:r>
        <w:rPr>
          <w:sz w:val="28"/>
        </w:rPr>
        <w:t xml:space="preserve"> в глаголах; суффиксов </w:t>
      </w:r>
      <w:r>
        <w:rPr>
          <w:b/>
          <w:sz w:val="28"/>
        </w:rPr>
        <w:t>-ова</w:t>
      </w:r>
      <w:r>
        <w:rPr>
          <w:sz w:val="28"/>
        </w:rPr>
        <w:t>-</w:t>
      </w:r>
      <w:r>
        <w:rPr>
          <w:b/>
          <w:sz w:val="28"/>
        </w:rPr>
        <w:t xml:space="preserve"> </w:t>
      </w:r>
      <w:r>
        <w:rPr>
          <w:sz w:val="28"/>
        </w:rPr>
        <w:t>– -</w:t>
      </w:r>
      <w:r>
        <w:rPr>
          <w:b/>
          <w:sz w:val="28"/>
        </w:rPr>
        <w:t>ева</w:t>
      </w:r>
      <w:r>
        <w:rPr>
          <w:sz w:val="28"/>
        </w:rPr>
        <w:t xml:space="preserve">-, </w:t>
      </w:r>
      <w:r>
        <w:rPr>
          <w:b/>
          <w:sz w:val="28"/>
        </w:rPr>
        <w:t xml:space="preserve">-ыва- </w:t>
      </w:r>
      <w:r>
        <w:rPr>
          <w:sz w:val="28"/>
        </w:rPr>
        <w:t xml:space="preserve">– </w:t>
      </w:r>
      <w:r>
        <w:rPr>
          <w:b/>
          <w:sz w:val="28"/>
        </w:rPr>
        <w:t>-ива-</w:t>
      </w:r>
      <w:r>
        <w:rPr>
          <w:sz w:val="28"/>
        </w:rPr>
        <w:t xml:space="preserve">; личных окончаний глагола, гласной перед суффиксом </w:t>
      </w:r>
      <w:r>
        <w:rPr>
          <w:b/>
          <w:sz w:val="28"/>
        </w:rPr>
        <w:t>-л-</w:t>
      </w:r>
      <w:r>
        <w:rPr>
          <w:sz w:val="28"/>
        </w:rPr>
        <w:t xml:space="preserve"> в формах прошедшего времени глагола; слитного и раздельного написания </w:t>
      </w:r>
      <w:r>
        <w:rPr>
          <w:b/>
          <w:sz w:val="28"/>
        </w:rPr>
        <w:t>не</w:t>
      </w:r>
      <w:r>
        <w:rPr>
          <w:sz w:val="28"/>
        </w:rPr>
        <w:t xml:space="preserve"> с глаголами.</w:t>
      </w:r>
    </w:p>
    <w:p w:rsidR="00985781" w:rsidRDefault="00985781" w:rsidP="00985781">
      <w:pPr>
        <w:spacing w:line="264" w:lineRule="auto"/>
        <w:ind w:firstLine="600"/>
        <w:jc w:val="both"/>
      </w:pPr>
      <w:r>
        <w:rPr>
          <w:b/>
          <w:sz w:val="28"/>
        </w:rPr>
        <w:t>Синтаксис. Культура речи. Пунктуация</w:t>
      </w:r>
    </w:p>
    <w:p w:rsidR="00985781" w:rsidRDefault="00985781" w:rsidP="00985781">
      <w:pPr>
        <w:spacing w:line="264" w:lineRule="auto"/>
        <w:ind w:firstLine="600"/>
        <w:jc w:val="both"/>
      </w:pPr>
      <w:r>
        <w:rPr>
          <w:sz w:val="28"/>
        </w:rPr>
        <w:t xml:space="preserve">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w:t>
      </w:r>
      <w:r>
        <w:rPr>
          <w:sz w:val="28"/>
        </w:rPr>
        <w:lastRenderedPageBreak/>
        <w:t>практике.</w:t>
      </w:r>
    </w:p>
    <w:p w:rsidR="00985781" w:rsidRDefault="00985781" w:rsidP="00985781">
      <w:pPr>
        <w:spacing w:line="264" w:lineRule="auto"/>
        <w:ind w:firstLine="600"/>
        <w:jc w:val="both"/>
      </w:pPr>
      <w:r>
        <w:rPr>
          <w:sz w:val="28"/>
        </w:rPr>
        <w:t>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средства выражения второстепенных членов предложения (в рамках изученного).</w:t>
      </w:r>
    </w:p>
    <w:p w:rsidR="00985781" w:rsidRDefault="00985781" w:rsidP="00985781">
      <w:pPr>
        <w:spacing w:line="264" w:lineRule="auto"/>
        <w:ind w:firstLine="600"/>
        <w:jc w:val="both"/>
      </w:pPr>
      <w:r>
        <w:rPr>
          <w:sz w:val="28"/>
        </w:rPr>
        <w:t xml:space="preserve">Соблюдать на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w:t>
      </w:r>
      <w:r>
        <w:rPr>
          <w:b/>
          <w:sz w:val="28"/>
        </w:rPr>
        <w:t>и</w:t>
      </w:r>
      <w:r>
        <w:rPr>
          <w:sz w:val="28"/>
        </w:rPr>
        <w:t xml:space="preserve">, союзами </w:t>
      </w:r>
      <w:r>
        <w:rPr>
          <w:b/>
          <w:sz w:val="28"/>
        </w:rPr>
        <w:t>а</w:t>
      </w:r>
      <w:r>
        <w:rPr>
          <w:sz w:val="28"/>
        </w:rPr>
        <w:t xml:space="preserve">, </w:t>
      </w:r>
      <w:r>
        <w:rPr>
          <w:b/>
          <w:sz w:val="28"/>
        </w:rPr>
        <w:t>но</w:t>
      </w:r>
      <w:r>
        <w:rPr>
          <w:sz w:val="28"/>
        </w:rPr>
        <w:t xml:space="preserve">, </w:t>
      </w:r>
      <w:r>
        <w:rPr>
          <w:b/>
          <w:sz w:val="28"/>
        </w:rPr>
        <w:t>однако</w:t>
      </w:r>
      <w:r>
        <w:rPr>
          <w:sz w:val="28"/>
        </w:rPr>
        <w:t xml:space="preserve">, </w:t>
      </w:r>
      <w:r>
        <w:rPr>
          <w:b/>
          <w:sz w:val="28"/>
        </w:rPr>
        <w:t>зато</w:t>
      </w:r>
      <w:r>
        <w:rPr>
          <w:sz w:val="28"/>
        </w:rPr>
        <w:t xml:space="preserve">, </w:t>
      </w:r>
      <w:r>
        <w:rPr>
          <w:b/>
          <w:sz w:val="28"/>
        </w:rPr>
        <w:t>да</w:t>
      </w:r>
      <w:r>
        <w:rPr>
          <w:sz w:val="28"/>
        </w:rPr>
        <w:t xml:space="preserve"> (в значении </w:t>
      </w:r>
      <w:r>
        <w:rPr>
          <w:b/>
          <w:sz w:val="28"/>
        </w:rPr>
        <w:t>и</w:t>
      </w:r>
      <w:r>
        <w:rPr>
          <w:sz w:val="28"/>
        </w:rPr>
        <w:t xml:space="preserve">), </w:t>
      </w:r>
      <w:r>
        <w:rPr>
          <w:b/>
          <w:sz w:val="28"/>
        </w:rPr>
        <w:t>да</w:t>
      </w:r>
      <w:r>
        <w:rPr>
          <w:sz w:val="28"/>
        </w:rPr>
        <w:t xml:space="preserve"> (в значении </w:t>
      </w:r>
      <w:r>
        <w:rPr>
          <w:b/>
          <w:sz w:val="28"/>
        </w:rPr>
        <w:t>но</w:t>
      </w:r>
      <w:r>
        <w:rPr>
          <w:sz w:val="28"/>
        </w:rPr>
        <w:t xml:space="preserve">);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w:t>
      </w:r>
      <w:r>
        <w:rPr>
          <w:b/>
          <w:sz w:val="28"/>
        </w:rPr>
        <w:t>и</w:t>
      </w:r>
      <w:r>
        <w:rPr>
          <w:sz w:val="28"/>
        </w:rPr>
        <w:t xml:space="preserve">, </w:t>
      </w:r>
      <w:r>
        <w:rPr>
          <w:b/>
          <w:sz w:val="28"/>
        </w:rPr>
        <w:t>но</w:t>
      </w:r>
      <w:r>
        <w:rPr>
          <w:sz w:val="28"/>
        </w:rPr>
        <w:t xml:space="preserve">, </w:t>
      </w:r>
      <w:r>
        <w:rPr>
          <w:b/>
          <w:sz w:val="28"/>
        </w:rPr>
        <w:t>а</w:t>
      </w:r>
      <w:r>
        <w:rPr>
          <w:sz w:val="28"/>
        </w:rPr>
        <w:t xml:space="preserve">, </w:t>
      </w:r>
      <w:r>
        <w:rPr>
          <w:b/>
          <w:sz w:val="28"/>
        </w:rPr>
        <w:t>однако</w:t>
      </w:r>
      <w:r>
        <w:rPr>
          <w:sz w:val="28"/>
        </w:rPr>
        <w:t xml:space="preserve">, </w:t>
      </w:r>
      <w:r>
        <w:rPr>
          <w:b/>
          <w:sz w:val="28"/>
        </w:rPr>
        <w:t>зато</w:t>
      </w:r>
      <w:r>
        <w:rPr>
          <w:sz w:val="28"/>
        </w:rPr>
        <w:t xml:space="preserve">, </w:t>
      </w:r>
      <w:r>
        <w:rPr>
          <w:b/>
          <w:sz w:val="28"/>
        </w:rPr>
        <w:t>да</w:t>
      </w:r>
      <w:r>
        <w:rPr>
          <w:sz w:val="28"/>
        </w:rPr>
        <w:t>; оформлять на письме диалог.</w:t>
      </w:r>
    </w:p>
    <w:p w:rsidR="00985781" w:rsidRDefault="00985781" w:rsidP="00985781">
      <w:pPr>
        <w:spacing w:line="264" w:lineRule="auto"/>
        <w:ind w:firstLine="600"/>
        <w:jc w:val="both"/>
      </w:pPr>
      <w:r>
        <w:rPr>
          <w:sz w:val="28"/>
        </w:rPr>
        <w:t>Проводить пунктуационный анализ предложения (в рамках изученного).</w:t>
      </w:r>
    </w:p>
    <w:p w:rsidR="00985781" w:rsidRDefault="00985781" w:rsidP="00985781">
      <w:pPr>
        <w:ind w:left="120"/>
      </w:pPr>
      <w:r>
        <w:rPr>
          <w:b/>
          <w:sz w:val="28"/>
        </w:rPr>
        <w:t>6 КЛАСС</w:t>
      </w:r>
    </w:p>
    <w:p w:rsidR="00985781" w:rsidRDefault="00985781" w:rsidP="00985781">
      <w:pPr>
        <w:ind w:left="120"/>
      </w:pPr>
    </w:p>
    <w:p w:rsidR="00985781" w:rsidRDefault="00985781" w:rsidP="00985781">
      <w:pPr>
        <w:spacing w:line="264" w:lineRule="auto"/>
        <w:ind w:left="120"/>
        <w:jc w:val="both"/>
      </w:pPr>
      <w:r>
        <w:rPr>
          <w:b/>
          <w:sz w:val="28"/>
        </w:rPr>
        <w:t>Общие сведения о языке</w:t>
      </w:r>
    </w:p>
    <w:p w:rsidR="00985781" w:rsidRDefault="00985781" w:rsidP="00985781">
      <w:pPr>
        <w:spacing w:line="264" w:lineRule="auto"/>
        <w:ind w:firstLine="600"/>
        <w:jc w:val="both"/>
      </w:pPr>
      <w:r>
        <w:rPr>
          <w:sz w:val="28"/>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985781" w:rsidRDefault="00985781" w:rsidP="00985781">
      <w:pPr>
        <w:spacing w:line="264" w:lineRule="auto"/>
        <w:ind w:firstLine="600"/>
        <w:jc w:val="both"/>
      </w:pPr>
      <w:r>
        <w:rPr>
          <w:sz w:val="28"/>
        </w:rPr>
        <w:t>Иметь представление о русском литературном языке.</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Язык и речь</w:t>
      </w:r>
    </w:p>
    <w:p w:rsidR="00985781" w:rsidRDefault="00985781" w:rsidP="00985781">
      <w:pPr>
        <w:spacing w:line="264" w:lineRule="auto"/>
        <w:ind w:firstLine="600"/>
        <w:jc w:val="both"/>
      </w:pPr>
      <w:r>
        <w:rPr>
          <w:sz w:val="28"/>
        </w:rPr>
        <w:t xml:space="preserve">Создавать устные монологические высказывания объёмом не менее 6 </w:t>
      </w:r>
      <w:r>
        <w:rPr>
          <w:sz w:val="28"/>
        </w:rPr>
        <w:lastRenderedPageBreak/>
        <w:t>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985781" w:rsidRDefault="00985781" w:rsidP="00985781">
      <w:pPr>
        <w:spacing w:line="264" w:lineRule="auto"/>
        <w:ind w:firstLine="600"/>
        <w:jc w:val="both"/>
      </w:pPr>
      <w:r>
        <w:rPr>
          <w:sz w:val="28"/>
        </w:rPr>
        <w:t>Участвовать в диалоге (побуждение к действию, обмен мнениями) объёмом не менее 4 реплик.</w:t>
      </w:r>
    </w:p>
    <w:p w:rsidR="00985781" w:rsidRDefault="00985781" w:rsidP="00985781">
      <w:pPr>
        <w:spacing w:line="264" w:lineRule="auto"/>
        <w:ind w:firstLine="600"/>
        <w:jc w:val="both"/>
      </w:pPr>
      <w:r>
        <w:rPr>
          <w:sz w:val="28"/>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985781" w:rsidRDefault="00985781" w:rsidP="00985781">
      <w:pPr>
        <w:spacing w:line="264" w:lineRule="auto"/>
        <w:ind w:firstLine="600"/>
        <w:jc w:val="both"/>
      </w:pPr>
      <w:r>
        <w:rPr>
          <w:sz w:val="28"/>
        </w:rPr>
        <w:t>Владеть различными видами чтения: просмотровым, ознакомительным, изучающим, поисковым.</w:t>
      </w:r>
    </w:p>
    <w:p w:rsidR="00985781" w:rsidRDefault="00985781" w:rsidP="00985781">
      <w:pPr>
        <w:spacing w:line="264" w:lineRule="auto"/>
        <w:ind w:firstLine="600"/>
        <w:jc w:val="both"/>
      </w:pPr>
      <w:r>
        <w:rPr>
          <w:sz w:val="28"/>
        </w:rPr>
        <w:t>Устно пересказывать прочитанный или прослушанный текст объёмом не менее 110 слов.</w:t>
      </w:r>
    </w:p>
    <w:p w:rsidR="00985781" w:rsidRDefault="00985781" w:rsidP="00985781">
      <w:pPr>
        <w:spacing w:line="264" w:lineRule="auto"/>
        <w:ind w:firstLine="600"/>
        <w:jc w:val="both"/>
      </w:pPr>
      <w:r>
        <w:rPr>
          <w:sz w:val="28"/>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w:t>
      </w:r>
    </w:p>
    <w:p w:rsidR="00985781" w:rsidRDefault="00985781" w:rsidP="00985781">
      <w:pPr>
        <w:spacing w:line="264" w:lineRule="auto"/>
        <w:ind w:firstLine="600"/>
        <w:jc w:val="both"/>
      </w:pPr>
      <w:r>
        <w:rPr>
          <w:sz w:val="28"/>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985781" w:rsidRDefault="00985781" w:rsidP="00985781">
      <w:pPr>
        <w:spacing w:line="264" w:lineRule="auto"/>
        <w:ind w:firstLine="600"/>
        <w:jc w:val="both"/>
      </w:pPr>
      <w:r>
        <w:rPr>
          <w:sz w:val="28"/>
        </w:rPr>
        <w:t>Соблюдать в устной речи и на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на письме правила речевого этикета.</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Текст</w:t>
      </w:r>
    </w:p>
    <w:p w:rsidR="00985781" w:rsidRDefault="00985781" w:rsidP="00985781">
      <w:pPr>
        <w:spacing w:line="264" w:lineRule="auto"/>
        <w:ind w:firstLine="600"/>
        <w:jc w:val="both"/>
      </w:pPr>
      <w:r>
        <w:rPr>
          <w:sz w:val="28"/>
        </w:rPr>
        <w:t>Анализировать текст с точки зрения его соответствия основным признакам; с точки зрения его принадлежности к функционально-смысловому типу речи.</w:t>
      </w:r>
    </w:p>
    <w:p w:rsidR="00985781" w:rsidRDefault="00985781" w:rsidP="00985781">
      <w:pPr>
        <w:spacing w:line="264" w:lineRule="auto"/>
        <w:ind w:firstLine="600"/>
        <w:jc w:val="both"/>
      </w:pPr>
      <w:r>
        <w:rPr>
          <w:sz w:val="28"/>
        </w:rPr>
        <w:t xml:space="preserve">Характеризовать тексты различных функционально-смысловых типов </w:t>
      </w:r>
      <w:r>
        <w:rPr>
          <w:sz w:val="28"/>
        </w:rPr>
        <w:lastRenderedPageBreak/>
        <w:t>речи; характеризовать особенности описания как типа речи (описание внешности человека, помещения, природы, местности, действий).</w:t>
      </w:r>
    </w:p>
    <w:p w:rsidR="00985781" w:rsidRDefault="00985781" w:rsidP="00985781">
      <w:pPr>
        <w:spacing w:line="264" w:lineRule="auto"/>
        <w:ind w:firstLine="600"/>
        <w:jc w:val="both"/>
      </w:pPr>
      <w:r>
        <w:rPr>
          <w:sz w:val="28"/>
        </w:rPr>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rsidR="00985781" w:rsidRDefault="00985781" w:rsidP="00985781">
      <w:pPr>
        <w:spacing w:line="264" w:lineRule="auto"/>
        <w:ind w:firstLine="600"/>
        <w:jc w:val="both"/>
      </w:pPr>
      <w:r>
        <w:rPr>
          <w:sz w:val="28"/>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985781" w:rsidRDefault="00985781" w:rsidP="00985781">
      <w:pPr>
        <w:spacing w:line="264" w:lineRule="auto"/>
        <w:ind w:firstLine="600"/>
        <w:jc w:val="both"/>
      </w:pPr>
      <w:r>
        <w:rPr>
          <w:sz w:val="28"/>
        </w:rPr>
        <w:t>Проводить смысловой анализ текста, его композиционных особенностей, определять количество микротем и абзацев.</w:t>
      </w:r>
    </w:p>
    <w:p w:rsidR="00985781" w:rsidRDefault="00985781" w:rsidP="00985781">
      <w:pPr>
        <w:spacing w:line="264" w:lineRule="auto"/>
        <w:ind w:firstLine="600"/>
        <w:jc w:val="both"/>
      </w:pPr>
      <w:r>
        <w:rPr>
          <w:sz w:val="28"/>
        </w:rPr>
        <w:t>Создавать тексты различных функционально-смысловых типов речи (повествование, описание внешности человека, помещения, природы, местности, действий) с опорой на жизненный и читательский опыт; произведение искусства (в том числе сочинения-миниатюры объёмом 5 и более предложений; классные сочинения объёмом не менее 100 слов с учётом функциональной разновидности и жанра сочинения, характера темы).</w:t>
      </w:r>
    </w:p>
    <w:p w:rsidR="00985781" w:rsidRDefault="00985781" w:rsidP="00985781">
      <w:pPr>
        <w:spacing w:line="264" w:lineRule="auto"/>
        <w:ind w:firstLine="600"/>
        <w:jc w:val="both"/>
      </w:pPr>
      <w:r>
        <w:rPr>
          <w:sz w:val="28"/>
        </w:rPr>
        <w:t>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985781" w:rsidRDefault="00985781" w:rsidP="00985781">
      <w:pPr>
        <w:spacing w:line="264" w:lineRule="auto"/>
        <w:ind w:firstLine="600"/>
        <w:jc w:val="both"/>
      </w:pPr>
      <w:r>
        <w:rPr>
          <w:sz w:val="28"/>
        </w:rPr>
        <w:t>Представлять сообщение на заданную тему в виде презентации.</w:t>
      </w:r>
    </w:p>
    <w:p w:rsidR="00985781" w:rsidRDefault="00985781" w:rsidP="00985781">
      <w:pPr>
        <w:spacing w:line="264" w:lineRule="auto"/>
        <w:ind w:firstLine="600"/>
        <w:jc w:val="both"/>
      </w:pPr>
      <w:r>
        <w:rPr>
          <w:sz w:val="28"/>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985781" w:rsidRDefault="00985781" w:rsidP="00985781">
      <w:pPr>
        <w:spacing w:line="264" w:lineRule="auto"/>
        <w:ind w:firstLine="600"/>
        <w:jc w:val="both"/>
      </w:pPr>
      <w:r>
        <w:rPr>
          <w:sz w:val="28"/>
        </w:rPr>
        <w:t>Редактировать собственные тексты с опорой на знание норм современного русского литературного языка.</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Функциональные разновидности языка</w:t>
      </w:r>
    </w:p>
    <w:p w:rsidR="00985781" w:rsidRDefault="00985781" w:rsidP="00985781">
      <w:pPr>
        <w:spacing w:line="264" w:lineRule="auto"/>
        <w:ind w:firstLine="600"/>
        <w:jc w:val="both"/>
      </w:pPr>
      <w:r>
        <w:rPr>
          <w:sz w:val="28"/>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985781" w:rsidRDefault="00985781" w:rsidP="00985781">
      <w:pPr>
        <w:spacing w:line="264" w:lineRule="auto"/>
        <w:ind w:firstLine="600"/>
        <w:jc w:val="both"/>
      </w:pPr>
      <w:r>
        <w:rPr>
          <w:sz w:val="28"/>
        </w:rPr>
        <w:t>Применять знания об официально-деловом и научном стиле при выполнении языкового анализа различных видов и в речевой практике.</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СИСТЕМА ЯЗЫКА</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Лексикология. Культура речи</w:t>
      </w:r>
    </w:p>
    <w:p w:rsidR="00985781" w:rsidRDefault="00985781" w:rsidP="00985781">
      <w:pPr>
        <w:spacing w:line="264" w:lineRule="auto"/>
        <w:ind w:firstLine="600"/>
        <w:jc w:val="both"/>
      </w:pPr>
      <w:r>
        <w:rPr>
          <w:sz w:val="28"/>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rsidR="00985781" w:rsidRDefault="00985781" w:rsidP="00985781">
      <w:pPr>
        <w:spacing w:line="264" w:lineRule="auto"/>
        <w:ind w:firstLine="600"/>
        <w:jc w:val="both"/>
      </w:pPr>
      <w:r>
        <w:rPr>
          <w:sz w:val="28"/>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985781" w:rsidRDefault="00985781" w:rsidP="00985781">
      <w:pPr>
        <w:spacing w:line="264" w:lineRule="auto"/>
        <w:ind w:firstLine="600"/>
        <w:jc w:val="both"/>
      </w:pPr>
      <w:r>
        <w:rPr>
          <w:sz w:val="28"/>
        </w:rPr>
        <w:t>Распознавать в тексте фразеологизмы, уметь определять их значения; характеризовать ситуацию употребления фразеологизма.</w:t>
      </w:r>
    </w:p>
    <w:p w:rsidR="00985781" w:rsidRDefault="00985781" w:rsidP="00985781">
      <w:pPr>
        <w:spacing w:line="264" w:lineRule="auto"/>
        <w:ind w:firstLine="600"/>
        <w:jc w:val="both"/>
      </w:pPr>
      <w:r>
        <w:rPr>
          <w:sz w:val="28"/>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Словообразование. Культура речи. Орфография</w:t>
      </w:r>
    </w:p>
    <w:p w:rsidR="00985781" w:rsidRDefault="00985781" w:rsidP="00985781">
      <w:pPr>
        <w:spacing w:line="264" w:lineRule="auto"/>
        <w:ind w:firstLine="600"/>
        <w:jc w:val="both"/>
      </w:pPr>
      <w:r>
        <w:rPr>
          <w:sz w:val="28"/>
        </w:rPr>
        <w:t>Распознавать формообразующие и словообразующие морфемы в слове; выделять производящую основу.</w:t>
      </w:r>
    </w:p>
    <w:p w:rsidR="00985781" w:rsidRDefault="00985781" w:rsidP="00985781">
      <w:pPr>
        <w:spacing w:line="264" w:lineRule="auto"/>
        <w:ind w:firstLine="600"/>
        <w:jc w:val="both"/>
      </w:pPr>
      <w:r>
        <w:rPr>
          <w:sz w:val="28"/>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985781" w:rsidRDefault="00985781" w:rsidP="00985781">
      <w:pPr>
        <w:spacing w:line="264" w:lineRule="auto"/>
        <w:ind w:firstLine="600"/>
        <w:jc w:val="both"/>
      </w:pPr>
      <w:r>
        <w:rPr>
          <w:sz w:val="28"/>
        </w:rP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985781" w:rsidRDefault="00985781" w:rsidP="00985781">
      <w:pPr>
        <w:spacing w:line="264" w:lineRule="auto"/>
        <w:ind w:firstLine="600"/>
        <w:jc w:val="both"/>
      </w:pPr>
      <w:r>
        <w:rPr>
          <w:sz w:val="28"/>
        </w:rPr>
        <w:t xml:space="preserve">Соблюдать правила правописания сложных и сложносокращённых слов; правила правописания корня </w:t>
      </w:r>
      <w:r>
        <w:rPr>
          <w:b/>
          <w:sz w:val="28"/>
        </w:rPr>
        <w:t>-кас-</w:t>
      </w:r>
      <w:r>
        <w:rPr>
          <w:sz w:val="28"/>
        </w:rPr>
        <w:t xml:space="preserve"> – </w:t>
      </w:r>
      <w:r>
        <w:rPr>
          <w:b/>
          <w:sz w:val="28"/>
        </w:rPr>
        <w:t xml:space="preserve">-кос- </w:t>
      </w:r>
      <w:r>
        <w:rPr>
          <w:sz w:val="28"/>
        </w:rPr>
        <w:t xml:space="preserve">с чередованием </w:t>
      </w:r>
      <w:r>
        <w:rPr>
          <w:b/>
          <w:sz w:val="28"/>
        </w:rPr>
        <w:t>а</w:t>
      </w:r>
      <w:r>
        <w:rPr>
          <w:sz w:val="28"/>
        </w:rPr>
        <w:t xml:space="preserve"> // </w:t>
      </w:r>
      <w:r>
        <w:rPr>
          <w:b/>
          <w:sz w:val="28"/>
        </w:rPr>
        <w:t>о</w:t>
      </w:r>
      <w:r>
        <w:rPr>
          <w:sz w:val="28"/>
        </w:rPr>
        <w:t xml:space="preserve">, гласных в приставках </w:t>
      </w:r>
      <w:r>
        <w:rPr>
          <w:b/>
          <w:sz w:val="28"/>
        </w:rPr>
        <w:t>пре-</w:t>
      </w:r>
      <w:r>
        <w:rPr>
          <w:sz w:val="28"/>
        </w:rPr>
        <w:t xml:space="preserve"> и </w:t>
      </w:r>
      <w:r>
        <w:rPr>
          <w:b/>
          <w:sz w:val="28"/>
        </w:rPr>
        <w:t>при-</w:t>
      </w:r>
      <w:r>
        <w:rPr>
          <w:sz w:val="28"/>
        </w:rPr>
        <w:t>.</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Морфология. Культура речи. Орфография</w:t>
      </w:r>
    </w:p>
    <w:p w:rsidR="00985781" w:rsidRDefault="00985781" w:rsidP="00985781">
      <w:pPr>
        <w:spacing w:line="264" w:lineRule="auto"/>
        <w:ind w:firstLine="600"/>
        <w:jc w:val="both"/>
      </w:pPr>
      <w:r>
        <w:rPr>
          <w:sz w:val="28"/>
        </w:rPr>
        <w:t>Характеризовать особенности словообразования имён существительных.</w:t>
      </w:r>
    </w:p>
    <w:p w:rsidR="00985781" w:rsidRDefault="00985781" w:rsidP="00985781">
      <w:pPr>
        <w:spacing w:line="264" w:lineRule="auto"/>
        <w:ind w:firstLine="600"/>
        <w:jc w:val="both"/>
      </w:pPr>
      <w:r>
        <w:rPr>
          <w:sz w:val="28"/>
        </w:rPr>
        <w:t xml:space="preserve">Соблюдать правила слитного и дефисного написания </w:t>
      </w:r>
      <w:r>
        <w:rPr>
          <w:b/>
          <w:sz w:val="28"/>
        </w:rPr>
        <w:t>пол-</w:t>
      </w:r>
      <w:r>
        <w:rPr>
          <w:sz w:val="28"/>
        </w:rPr>
        <w:t xml:space="preserve"> и </w:t>
      </w:r>
      <w:r>
        <w:rPr>
          <w:b/>
          <w:sz w:val="28"/>
        </w:rPr>
        <w:t>полу-</w:t>
      </w:r>
      <w:r>
        <w:rPr>
          <w:sz w:val="28"/>
        </w:rPr>
        <w:t xml:space="preserve"> со словами.</w:t>
      </w:r>
    </w:p>
    <w:p w:rsidR="00985781" w:rsidRDefault="00985781" w:rsidP="00985781">
      <w:pPr>
        <w:spacing w:line="264" w:lineRule="auto"/>
        <w:ind w:firstLine="600"/>
        <w:jc w:val="both"/>
      </w:pPr>
      <w:r>
        <w:rPr>
          <w:sz w:val="28"/>
        </w:rPr>
        <w:lastRenderedPageBreak/>
        <w:t>Соблюдать нормы произношения, постановки ударения (в рамках изученного), словоизменения имён существительных.</w:t>
      </w:r>
    </w:p>
    <w:p w:rsidR="00985781" w:rsidRDefault="00985781" w:rsidP="00985781">
      <w:pPr>
        <w:spacing w:line="264" w:lineRule="auto"/>
        <w:ind w:firstLine="600"/>
        <w:jc w:val="both"/>
      </w:pPr>
      <w:r>
        <w:rPr>
          <w:sz w:val="28"/>
        </w:rPr>
        <w:t>Различать качественные, относительные и притяжательные имена прилагательные, степени сравнения качественных имён прилагательных.</w:t>
      </w:r>
    </w:p>
    <w:p w:rsidR="00985781" w:rsidRDefault="00985781" w:rsidP="00985781">
      <w:pPr>
        <w:spacing w:line="264" w:lineRule="auto"/>
        <w:ind w:firstLine="600"/>
        <w:jc w:val="both"/>
      </w:pPr>
      <w:r>
        <w:rPr>
          <w:sz w:val="28"/>
        </w:rPr>
        <w:t xml:space="preserve">Соблюдать нормы словообразования имён прилагательных; нормы произношения имён прилагательных, нормы ударения (в рамках изученного); соблюдать правила правописания </w:t>
      </w:r>
      <w:r>
        <w:rPr>
          <w:b/>
          <w:sz w:val="28"/>
        </w:rPr>
        <w:t>н</w:t>
      </w:r>
      <w:r>
        <w:rPr>
          <w:sz w:val="28"/>
        </w:rPr>
        <w:t xml:space="preserve"> и </w:t>
      </w:r>
      <w:r>
        <w:rPr>
          <w:b/>
          <w:sz w:val="28"/>
        </w:rPr>
        <w:t>нн</w:t>
      </w:r>
      <w:r>
        <w:rPr>
          <w:sz w:val="28"/>
        </w:rPr>
        <w:t xml:space="preserve"> в именах прилагательных, суффиксов </w:t>
      </w:r>
      <w:r>
        <w:rPr>
          <w:b/>
          <w:sz w:val="28"/>
        </w:rPr>
        <w:t>-к-</w:t>
      </w:r>
      <w:r>
        <w:rPr>
          <w:sz w:val="28"/>
        </w:rPr>
        <w:t xml:space="preserve"> и </w:t>
      </w:r>
      <w:r>
        <w:rPr>
          <w:b/>
          <w:sz w:val="28"/>
        </w:rPr>
        <w:t>-ск-</w:t>
      </w:r>
      <w:r>
        <w:rPr>
          <w:sz w:val="28"/>
        </w:rPr>
        <w:t xml:space="preserve"> имён прилагательных, сложных имён прилагательных.</w:t>
      </w:r>
    </w:p>
    <w:p w:rsidR="00985781" w:rsidRDefault="00985781" w:rsidP="00985781">
      <w:pPr>
        <w:spacing w:line="264" w:lineRule="auto"/>
        <w:ind w:firstLine="600"/>
        <w:jc w:val="both"/>
      </w:pPr>
      <w:r>
        <w:rPr>
          <w:sz w:val="28"/>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985781" w:rsidRDefault="00985781" w:rsidP="00985781">
      <w:pPr>
        <w:spacing w:line="264" w:lineRule="auto"/>
        <w:ind w:firstLine="600"/>
        <w:jc w:val="both"/>
      </w:pPr>
      <w:r>
        <w:rPr>
          <w:sz w:val="28"/>
        </w:rPr>
        <w:t>Уметь 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rsidR="00985781" w:rsidRDefault="00985781" w:rsidP="00985781">
      <w:pPr>
        <w:spacing w:line="264" w:lineRule="auto"/>
        <w:ind w:firstLine="600"/>
        <w:jc w:val="both"/>
      </w:pPr>
      <w:r>
        <w:rPr>
          <w:sz w:val="28"/>
        </w:rPr>
        <w:t xml:space="preserve">Правильно употреблять собирательные имена числительные; соблюдать правила правописания имён числительных, в том числе написание </w:t>
      </w:r>
      <w:r>
        <w:rPr>
          <w:b/>
          <w:sz w:val="28"/>
        </w:rPr>
        <w:t>ь</w:t>
      </w:r>
      <w:r>
        <w:rPr>
          <w:sz w:val="28"/>
        </w:rPr>
        <w:t xml:space="preserve">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985781" w:rsidRDefault="00985781" w:rsidP="00985781">
      <w:pPr>
        <w:spacing w:line="264" w:lineRule="auto"/>
        <w:ind w:firstLine="600"/>
        <w:jc w:val="both"/>
      </w:pPr>
      <w:r>
        <w:rPr>
          <w:sz w:val="28"/>
        </w:rPr>
        <w:t>Распознавать местоимения; определять общее грамматическое значение; различать разряды местоимений; уметь склонять местоимения; характеризовать особенности их склонения, словообразования, синтаксических функций, роли в речи.</w:t>
      </w:r>
    </w:p>
    <w:p w:rsidR="00985781" w:rsidRDefault="00985781" w:rsidP="00985781">
      <w:pPr>
        <w:spacing w:line="264" w:lineRule="auto"/>
        <w:ind w:firstLine="600"/>
        <w:jc w:val="both"/>
      </w:pPr>
      <w:r>
        <w:rPr>
          <w:sz w:val="28"/>
        </w:rP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правила правописания местоимений с </w:t>
      </w:r>
      <w:r>
        <w:rPr>
          <w:b/>
          <w:sz w:val="28"/>
        </w:rPr>
        <w:t>не</w:t>
      </w:r>
      <w:r>
        <w:rPr>
          <w:sz w:val="28"/>
        </w:rPr>
        <w:t xml:space="preserve"> и </w:t>
      </w:r>
      <w:r>
        <w:rPr>
          <w:b/>
          <w:sz w:val="28"/>
        </w:rPr>
        <w:t>ни</w:t>
      </w:r>
      <w:r>
        <w:rPr>
          <w:sz w:val="28"/>
        </w:rPr>
        <w:t>, слитного, раздельного и дефисного написания местоимений.</w:t>
      </w:r>
    </w:p>
    <w:p w:rsidR="00985781" w:rsidRDefault="00985781" w:rsidP="00985781">
      <w:pPr>
        <w:spacing w:line="264" w:lineRule="auto"/>
        <w:ind w:firstLine="600"/>
        <w:jc w:val="both"/>
      </w:pPr>
      <w:r>
        <w:rPr>
          <w:sz w:val="28"/>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985781" w:rsidRDefault="00985781" w:rsidP="00985781">
      <w:pPr>
        <w:spacing w:line="264" w:lineRule="auto"/>
        <w:ind w:firstLine="600"/>
        <w:jc w:val="both"/>
      </w:pPr>
      <w:r>
        <w:rPr>
          <w:sz w:val="28"/>
        </w:rPr>
        <w:t xml:space="preserve">Соблюдать правила правописания </w:t>
      </w:r>
      <w:r>
        <w:rPr>
          <w:b/>
          <w:sz w:val="28"/>
        </w:rPr>
        <w:t>ь</w:t>
      </w:r>
      <w:r>
        <w:rPr>
          <w:sz w:val="28"/>
        </w:rPr>
        <w:t xml:space="preserve"> в формах глагола повелительного наклонения.</w:t>
      </w:r>
    </w:p>
    <w:p w:rsidR="00985781" w:rsidRDefault="00985781" w:rsidP="00985781">
      <w:pPr>
        <w:spacing w:line="264" w:lineRule="auto"/>
        <w:ind w:firstLine="600"/>
        <w:jc w:val="both"/>
      </w:pPr>
      <w:r>
        <w:rPr>
          <w:sz w:val="28"/>
        </w:rPr>
        <w:t>Проводить морфологический анализ имён прилагательных, имён числительных, местоимений, глаголов; применять знания по морфологии при выполнении языкового анализа различных видов и в речевой практике.</w:t>
      </w:r>
    </w:p>
    <w:p w:rsidR="00985781" w:rsidRDefault="00985781" w:rsidP="00985781">
      <w:pPr>
        <w:spacing w:line="264" w:lineRule="auto"/>
        <w:ind w:firstLine="600"/>
        <w:jc w:val="both"/>
      </w:pPr>
      <w:r>
        <w:rPr>
          <w:sz w:val="28"/>
        </w:rPr>
        <w:t xml:space="preserve">Проводить фонетический анализ слов; использовать знания по фонетике </w:t>
      </w:r>
      <w:r>
        <w:rPr>
          <w:sz w:val="28"/>
        </w:rPr>
        <w:lastRenderedPageBreak/>
        <w:t>и графике в практике произношения и правописания слов.</w:t>
      </w:r>
    </w:p>
    <w:p w:rsidR="00985781" w:rsidRDefault="00985781" w:rsidP="00985781">
      <w:pPr>
        <w:spacing w:line="264" w:lineRule="auto"/>
        <w:ind w:firstLine="600"/>
        <w:jc w:val="both"/>
      </w:pPr>
      <w:r>
        <w:rPr>
          <w:sz w:val="28"/>
        </w:rPr>
        <w:t>Распознавать изученные орфограммы; проводить орфографический анализ слов; применять знания по орфографии в практике правописания.</w:t>
      </w:r>
    </w:p>
    <w:p w:rsidR="00985781" w:rsidRDefault="00985781" w:rsidP="00985781">
      <w:pPr>
        <w:spacing w:line="264" w:lineRule="auto"/>
        <w:ind w:firstLine="600"/>
        <w:jc w:val="both"/>
      </w:pPr>
      <w:r>
        <w:rPr>
          <w:sz w:val="28"/>
        </w:rPr>
        <w:t>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985781" w:rsidRDefault="00985781" w:rsidP="00985781">
      <w:pPr>
        <w:spacing w:line="264" w:lineRule="auto"/>
        <w:ind w:left="120"/>
        <w:jc w:val="both"/>
      </w:pPr>
      <w:r>
        <w:rPr>
          <w:b/>
          <w:sz w:val="28"/>
        </w:rPr>
        <w:t>7 КЛАСС</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Общие сведения о языке</w:t>
      </w:r>
    </w:p>
    <w:p w:rsidR="00985781" w:rsidRDefault="00985781" w:rsidP="00985781">
      <w:pPr>
        <w:spacing w:line="264" w:lineRule="auto"/>
        <w:ind w:firstLine="600"/>
        <w:jc w:val="both"/>
      </w:pPr>
      <w:r>
        <w:rPr>
          <w:sz w:val="28"/>
        </w:rPr>
        <w:t>Иметь представление о языке как развивающемся явлении.</w:t>
      </w:r>
    </w:p>
    <w:p w:rsidR="00985781" w:rsidRDefault="00985781" w:rsidP="00985781">
      <w:pPr>
        <w:spacing w:line="264" w:lineRule="auto"/>
        <w:ind w:firstLine="600"/>
        <w:jc w:val="both"/>
      </w:pPr>
      <w:r>
        <w:rPr>
          <w:sz w:val="28"/>
        </w:rPr>
        <w:t>Осознавать взаимосвязь языка, культуры и истории народа (приводить примеры).</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 xml:space="preserve">Язык и речь </w:t>
      </w:r>
    </w:p>
    <w:p w:rsidR="00985781" w:rsidRDefault="00985781" w:rsidP="00985781">
      <w:pPr>
        <w:spacing w:line="264" w:lineRule="auto"/>
        <w:ind w:firstLine="600"/>
        <w:jc w:val="both"/>
      </w:pPr>
      <w:r>
        <w:rPr>
          <w:sz w:val="28"/>
        </w:rPr>
        <w:t>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 популярной литературы (монолог-описание, монолог-рассуждение, монолог-повествование); выступать с научным сообщением.</w:t>
      </w:r>
    </w:p>
    <w:p w:rsidR="00985781" w:rsidRDefault="00985781" w:rsidP="00985781">
      <w:pPr>
        <w:spacing w:line="264" w:lineRule="auto"/>
        <w:ind w:firstLine="600"/>
        <w:jc w:val="both"/>
      </w:pPr>
      <w:r>
        <w:rPr>
          <w:sz w:val="28"/>
        </w:rPr>
        <w:t>Участвовать в диалоге на лингвистические темы (в рамках изученного) и темы на основе жизненных наблюдений объёмом не менее 5 реплик.</w:t>
      </w:r>
    </w:p>
    <w:p w:rsidR="00985781" w:rsidRDefault="00985781" w:rsidP="00985781">
      <w:pPr>
        <w:spacing w:line="264" w:lineRule="auto"/>
        <w:ind w:firstLine="600"/>
        <w:jc w:val="both"/>
      </w:pPr>
      <w:r>
        <w:rPr>
          <w:sz w:val="28"/>
        </w:rPr>
        <w:t>Владеть различными видами диалога: диалог – запрос информации, диалог – сообщение информации.</w:t>
      </w:r>
    </w:p>
    <w:p w:rsidR="00985781" w:rsidRDefault="00985781" w:rsidP="00985781">
      <w:pPr>
        <w:spacing w:line="264" w:lineRule="auto"/>
        <w:ind w:firstLine="600"/>
        <w:jc w:val="both"/>
      </w:pPr>
      <w:r>
        <w:rPr>
          <w:sz w:val="28"/>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985781" w:rsidRDefault="00985781" w:rsidP="00985781">
      <w:pPr>
        <w:spacing w:line="264" w:lineRule="auto"/>
        <w:ind w:firstLine="600"/>
        <w:jc w:val="both"/>
      </w:pPr>
      <w:r>
        <w:rPr>
          <w:sz w:val="28"/>
        </w:rPr>
        <w:t>Владеть различными видами чтения: просмотровым, ознакомительным, изучающим, поисковым.</w:t>
      </w:r>
    </w:p>
    <w:p w:rsidR="00985781" w:rsidRDefault="00985781" w:rsidP="00985781">
      <w:pPr>
        <w:spacing w:line="264" w:lineRule="auto"/>
        <w:ind w:firstLine="600"/>
        <w:jc w:val="both"/>
      </w:pPr>
      <w:r>
        <w:rPr>
          <w:sz w:val="28"/>
        </w:rPr>
        <w:t>Устно пересказывать прослушанный или прочитанный текст объёмом не менее 120 слов.</w:t>
      </w:r>
    </w:p>
    <w:p w:rsidR="00985781" w:rsidRDefault="00985781" w:rsidP="00985781">
      <w:pPr>
        <w:spacing w:line="264" w:lineRule="auto"/>
        <w:ind w:firstLine="600"/>
        <w:jc w:val="both"/>
      </w:pPr>
      <w:r>
        <w:rPr>
          <w:sz w:val="28"/>
        </w:rPr>
        <w:t>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985781" w:rsidRDefault="00985781" w:rsidP="00985781">
      <w:pPr>
        <w:spacing w:line="264" w:lineRule="auto"/>
        <w:ind w:firstLine="600"/>
        <w:jc w:val="both"/>
      </w:pPr>
      <w:r>
        <w:rPr>
          <w:sz w:val="28"/>
        </w:rPr>
        <w:lastRenderedPageBreak/>
        <w:t>Осуществлять адекватный выбор языковых средств для создания высказывания в соответствии с целью, темой и коммуникативным замыслом.</w:t>
      </w:r>
    </w:p>
    <w:p w:rsidR="00985781" w:rsidRDefault="00985781" w:rsidP="00985781">
      <w:pPr>
        <w:spacing w:line="264" w:lineRule="auto"/>
        <w:ind w:firstLine="600"/>
        <w:jc w:val="both"/>
      </w:pPr>
      <w:r>
        <w:rPr>
          <w:sz w:val="28"/>
        </w:rPr>
        <w:t>Соблюдать в устной речи и на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на письме правила речевого этикета.</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Текст</w:t>
      </w:r>
    </w:p>
    <w:p w:rsidR="00985781" w:rsidRDefault="00985781" w:rsidP="00985781">
      <w:pPr>
        <w:spacing w:line="264" w:lineRule="auto"/>
        <w:ind w:firstLine="600"/>
        <w:jc w:val="both"/>
      </w:pPr>
      <w:r>
        <w:rPr>
          <w:sz w:val="28"/>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985781" w:rsidRDefault="00985781" w:rsidP="00985781">
      <w:pPr>
        <w:spacing w:line="264" w:lineRule="auto"/>
        <w:ind w:firstLine="600"/>
        <w:jc w:val="both"/>
      </w:pPr>
      <w:r>
        <w:rPr>
          <w:sz w:val="28"/>
        </w:rPr>
        <w:t>Проводить смысловой анализ текста, его композиционных особенностей, определять количество микротем и абзацев.</w:t>
      </w:r>
    </w:p>
    <w:p w:rsidR="00985781" w:rsidRDefault="00985781" w:rsidP="00985781">
      <w:pPr>
        <w:spacing w:line="264" w:lineRule="auto"/>
        <w:ind w:firstLine="600"/>
        <w:jc w:val="both"/>
      </w:pPr>
      <w:r>
        <w:rPr>
          <w:sz w:val="28"/>
        </w:rPr>
        <w:t>Выявлять лексические и грамматические средства связи предложений и частей текста.</w:t>
      </w:r>
    </w:p>
    <w:p w:rsidR="00985781" w:rsidRDefault="00985781" w:rsidP="00985781">
      <w:pPr>
        <w:spacing w:line="264" w:lineRule="auto"/>
        <w:ind w:firstLine="600"/>
        <w:jc w:val="both"/>
      </w:pPr>
      <w:r>
        <w:rPr>
          <w:sz w:val="28"/>
        </w:rPr>
        <w:t>Создавать тексты различных функционально-смысловых типов речи с опорой на жизненный и читательский опыт; на произведения искусства (в том числе сочинения-миниатюры объёмом 6 и более предложений; классные сочинения объёмом не менее 150 слов с учётом стиля и жанра сочинения, характера темы).</w:t>
      </w:r>
    </w:p>
    <w:p w:rsidR="00985781" w:rsidRDefault="00985781" w:rsidP="00985781">
      <w:pPr>
        <w:spacing w:line="264" w:lineRule="auto"/>
        <w:ind w:firstLine="600"/>
        <w:jc w:val="both"/>
      </w:pPr>
      <w:r>
        <w:rPr>
          <w:sz w:val="28"/>
        </w:rPr>
        <w:t>Владеть умениями информационной переработки текста: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985781" w:rsidRDefault="00985781" w:rsidP="00985781">
      <w:pPr>
        <w:spacing w:line="264" w:lineRule="auto"/>
        <w:ind w:firstLine="600"/>
        <w:jc w:val="both"/>
      </w:pPr>
      <w:r>
        <w:rPr>
          <w:sz w:val="28"/>
        </w:rPr>
        <w:t>Представлять сообщение на заданную тему в виде презентации.</w:t>
      </w:r>
    </w:p>
    <w:p w:rsidR="00985781" w:rsidRDefault="00985781" w:rsidP="00985781">
      <w:pPr>
        <w:spacing w:line="264" w:lineRule="auto"/>
        <w:ind w:firstLine="600"/>
        <w:jc w:val="both"/>
      </w:pPr>
      <w:r>
        <w:rPr>
          <w:sz w:val="28"/>
        </w:rPr>
        <w:t>Представлять содержание научно-учебного текста в виде таблицы, схемы; представлять содержание таблицы, схемы в виде текста.</w:t>
      </w:r>
    </w:p>
    <w:p w:rsidR="00985781" w:rsidRDefault="00985781" w:rsidP="00985781">
      <w:pPr>
        <w:spacing w:line="264" w:lineRule="auto"/>
        <w:ind w:firstLine="600"/>
        <w:jc w:val="both"/>
      </w:pPr>
      <w:r>
        <w:rPr>
          <w:sz w:val="28"/>
        </w:rPr>
        <w:t xml:space="preserve">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опорой на знание норм современного русского </w:t>
      </w:r>
      <w:r>
        <w:rPr>
          <w:sz w:val="28"/>
        </w:rPr>
        <w:lastRenderedPageBreak/>
        <w:t>литературного языка.</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Функциональные разновидности языка</w:t>
      </w:r>
    </w:p>
    <w:p w:rsidR="00985781" w:rsidRDefault="00985781" w:rsidP="00985781">
      <w:pPr>
        <w:spacing w:line="264" w:lineRule="auto"/>
        <w:ind w:firstLine="600"/>
        <w:jc w:val="both"/>
      </w:pPr>
      <w:r>
        <w:rPr>
          <w:sz w:val="28"/>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985781" w:rsidRDefault="00985781" w:rsidP="00985781">
      <w:pPr>
        <w:spacing w:line="264" w:lineRule="auto"/>
        <w:ind w:firstLine="600"/>
        <w:jc w:val="both"/>
      </w:pPr>
      <w:r>
        <w:rPr>
          <w:sz w:val="28"/>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985781" w:rsidRDefault="00985781" w:rsidP="00985781">
      <w:pPr>
        <w:spacing w:line="264" w:lineRule="auto"/>
        <w:ind w:firstLine="600"/>
        <w:jc w:val="both"/>
      </w:pPr>
      <w:r>
        <w:rPr>
          <w:sz w:val="28"/>
        </w:rPr>
        <w:t>Создавать тексты публицистического стиля в жанре репортажа, заметки, интервью; оформлять деловые бумаги (инструкция).</w:t>
      </w:r>
    </w:p>
    <w:p w:rsidR="00985781" w:rsidRDefault="00985781" w:rsidP="00985781">
      <w:pPr>
        <w:spacing w:line="264" w:lineRule="auto"/>
        <w:ind w:firstLine="600"/>
        <w:jc w:val="both"/>
      </w:pPr>
      <w:r>
        <w:rPr>
          <w:sz w:val="28"/>
        </w:rPr>
        <w:t>Владеть нормами построения текстов публицистического стиля.</w:t>
      </w:r>
    </w:p>
    <w:p w:rsidR="00985781" w:rsidRDefault="00985781" w:rsidP="00985781">
      <w:pPr>
        <w:spacing w:line="264" w:lineRule="auto"/>
        <w:ind w:firstLine="600"/>
        <w:jc w:val="both"/>
      </w:pPr>
      <w:r>
        <w:rPr>
          <w:sz w:val="28"/>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985781" w:rsidRDefault="00985781" w:rsidP="00985781">
      <w:pPr>
        <w:spacing w:line="264" w:lineRule="auto"/>
        <w:ind w:firstLine="600"/>
        <w:jc w:val="both"/>
      </w:pPr>
      <w:r>
        <w:rPr>
          <w:sz w:val="28"/>
        </w:rPr>
        <w:t>Применять знания о функциональных разновидностях языка при выполнении языкового анализа различных видов и в речевой практике.</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Система языка</w:t>
      </w:r>
    </w:p>
    <w:p w:rsidR="00985781" w:rsidRDefault="00985781" w:rsidP="00985781">
      <w:pPr>
        <w:spacing w:line="264" w:lineRule="auto"/>
        <w:ind w:firstLine="600"/>
        <w:jc w:val="both"/>
      </w:pPr>
      <w:r>
        <w:rPr>
          <w:sz w:val="28"/>
        </w:rPr>
        <w:t>Распознавать изученные орфограммы; проводить орфографический анализ слов; применять знания по орфографии в практике правописания.</w:t>
      </w:r>
    </w:p>
    <w:p w:rsidR="00985781" w:rsidRDefault="00985781" w:rsidP="00985781">
      <w:pPr>
        <w:spacing w:line="264" w:lineRule="auto"/>
        <w:ind w:firstLine="600"/>
        <w:jc w:val="both"/>
      </w:pPr>
      <w:r>
        <w:rPr>
          <w:sz w:val="28"/>
        </w:rPr>
        <w:t>Использовать знания по морфемике и словообразованию при выполнении языкового анализа различных видов и в практике правописания.</w:t>
      </w:r>
    </w:p>
    <w:p w:rsidR="00985781" w:rsidRDefault="00985781" w:rsidP="00985781">
      <w:pPr>
        <w:spacing w:line="264" w:lineRule="auto"/>
        <w:ind w:firstLine="600"/>
        <w:jc w:val="both"/>
      </w:pPr>
      <w:r>
        <w:rPr>
          <w:sz w:val="28"/>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985781" w:rsidRDefault="00985781" w:rsidP="00985781">
      <w:pPr>
        <w:spacing w:line="264" w:lineRule="auto"/>
        <w:ind w:firstLine="600"/>
        <w:jc w:val="both"/>
      </w:pPr>
      <w:r>
        <w:rPr>
          <w:sz w:val="28"/>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985781" w:rsidRDefault="00985781" w:rsidP="00985781">
      <w:pPr>
        <w:spacing w:line="264" w:lineRule="auto"/>
        <w:ind w:firstLine="600"/>
        <w:jc w:val="both"/>
      </w:pPr>
      <w:r>
        <w:rPr>
          <w:sz w:val="28"/>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985781" w:rsidRDefault="00985781" w:rsidP="00985781">
      <w:pPr>
        <w:spacing w:line="264" w:lineRule="auto"/>
        <w:ind w:firstLine="600"/>
        <w:jc w:val="both"/>
      </w:pPr>
      <w:r>
        <w:rPr>
          <w:sz w:val="28"/>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985781" w:rsidRDefault="00985781" w:rsidP="00985781">
      <w:pPr>
        <w:spacing w:line="264" w:lineRule="auto"/>
        <w:ind w:firstLine="600"/>
        <w:jc w:val="both"/>
      </w:pPr>
      <w:r>
        <w:rPr>
          <w:sz w:val="28"/>
        </w:rPr>
        <w:t xml:space="preserve">Использовать грамматические словари и справочники в речевой </w:t>
      </w:r>
      <w:r>
        <w:rPr>
          <w:sz w:val="28"/>
        </w:rPr>
        <w:lastRenderedPageBreak/>
        <w:t>практике.</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Морфология. Культура речи</w:t>
      </w:r>
    </w:p>
    <w:p w:rsidR="00985781" w:rsidRDefault="00985781" w:rsidP="00985781">
      <w:pPr>
        <w:spacing w:line="264" w:lineRule="auto"/>
        <w:ind w:firstLine="600"/>
        <w:jc w:val="both"/>
      </w:pPr>
      <w:r>
        <w:rPr>
          <w:sz w:val="28"/>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Причастие</w:t>
      </w:r>
    </w:p>
    <w:p w:rsidR="00985781" w:rsidRDefault="00985781" w:rsidP="00985781">
      <w:pPr>
        <w:spacing w:line="264" w:lineRule="auto"/>
        <w:ind w:firstLine="600"/>
        <w:jc w:val="both"/>
      </w:pPr>
      <w:r>
        <w:rPr>
          <w:sz w:val="28"/>
        </w:rPr>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rsidR="00985781" w:rsidRDefault="00985781" w:rsidP="00985781">
      <w:pPr>
        <w:spacing w:line="264" w:lineRule="auto"/>
        <w:ind w:firstLine="600"/>
        <w:jc w:val="both"/>
      </w:pPr>
      <w:r>
        <w:rPr>
          <w:sz w:val="28"/>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985781" w:rsidRDefault="00985781" w:rsidP="00985781">
      <w:pPr>
        <w:spacing w:line="264" w:lineRule="auto"/>
        <w:ind w:firstLine="600"/>
        <w:jc w:val="both"/>
      </w:pPr>
      <w:r>
        <w:rPr>
          <w:sz w:val="28"/>
        </w:rPr>
        <w:t>Проводить морфологический, орфографический анализ причастий, применять это умение в речевой практике.</w:t>
      </w:r>
    </w:p>
    <w:p w:rsidR="00985781" w:rsidRDefault="00985781" w:rsidP="00985781">
      <w:pPr>
        <w:spacing w:line="264" w:lineRule="auto"/>
        <w:ind w:firstLine="600"/>
        <w:jc w:val="both"/>
      </w:pPr>
      <w:r>
        <w:rPr>
          <w:sz w:val="28"/>
        </w:rPr>
        <w:t>Составлять словосочетания с причастием в роли зависимого слова, конструировать причастные обороты.</w:t>
      </w:r>
    </w:p>
    <w:p w:rsidR="00985781" w:rsidRDefault="00985781" w:rsidP="00985781">
      <w:pPr>
        <w:spacing w:line="264" w:lineRule="auto"/>
        <w:ind w:firstLine="600"/>
        <w:jc w:val="both"/>
      </w:pPr>
      <w:r>
        <w:rPr>
          <w:sz w:val="28"/>
        </w:rPr>
        <w:t>Уместно использовать причастия в речи, различать созвучные причастия и имена прилагательные (</w:t>
      </w:r>
      <w:r>
        <w:rPr>
          <w:b/>
          <w:sz w:val="28"/>
        </w:rPr>
        <w:t>висящий</w:t>
      </w:r>
      <w:r>
        <w:rPr>
          <w:sz w:val="28"/>
        </w:rPr>
        <w:t xml:space="preserve"> — </w:t>
      </w:r>
      <w:r>
        <w:rPr>
          <w:b/>
          <w:sz w:val="28"/>
        </w:rPr>
        <w:t>висячий,</w:t>
      </w:r>
      <w:r>
        <w:rPr>
          <w:sz w:val="28"/>
        </w:rPr>
        <w:t xml:space="preserve"> </w:t>
      </w:r>
      <w:r>
        <w:rPr>
          <w:b/>
          <w:sz w:val="28"/>
        </w:rPr>
        <w:t>горящий</w:t>
      </w:r>
      <w:r>
        <w:rPr>
          <w:sz w:val="28"/>
        </w:rPr>
        <w:t xml:space="preserve"> — </w:t>
      </w:r>
      <w:r>
        <w:rPr>
          <w:b/>
          <w:sz w:val="28"/>
        </w:rPr>
        <w:t>горячий</w:t>
      </w:r>
      <w:r>
        <w:rPr>
          <w:sz w:val="28"/>
        </w:rPr>
        <w:t xml:space="preserve">). Правильно ставить ударение в некоторых формах причастий, применять правила правописания падежных окончаний и суффиксов причастий; </w:t>
      </w:r>
      <w:r>
        <w:rPr>
          <w:b/>
          <w:sz w:val="28"/>
        </w:rPr>
        <w:t>н</w:t>
      </w:r>
      <w:r>
        <w:rPr>
          <w:sz w:val="28"/>
        </w:rPr>
        <w:t xml:space="preserve"> и </w:t>
      </w:r>
      <w:r>
        <w:rPr>
          <w:b/>
          <w:sz w:val="28"/>
        </w:rPr>
        <w:t>нн</w:t>
      </w:r>
      <w:r>
        <w:rPr>
          <w:sz w:val="28"/>
        </w:rPr>
        <w:t xml:space="preserve"> в причастиях и отглагольных именах прилагательных, написания гласной перед суффиксом -</w:t>
      </w:r>
      <w:r>
        <w:rPr>
          <w:b/>
          <w:sz w:val="28"/>
        </w:rPr>
        <w:t>вш</w:t>
      </w:r>
      <w:r>
        <w:rPr>
          <w:sz w:val="28"/>
        </w:rPr>
        <w:t>- действительных причастий прошедшего времени, перед суффиксом -</w:t>
      </w:r>
      <w:r>
        <w:rPr>
          <w:b/>
          <w:sz w:val="28"/>
        </w:rPr>
        <w:t>нн</w:t>
      </w:r>
      <w:r>
        <w:rPr>
          <w:sz w:val="28"/>
        </w:rPr>
        <w:t xml:space="preserve">- страдательных причастий прошедшего времени, написания </w:t>
      </w:r>
      <w:r>
        <w:rPr>
          <w:b/>
          <w:sz w:val="28"/>
        </w:rPr>
        <w:t>не</w:t>
      </w:r>
      <w:r>
        <w:rPr>
          <w:sz w:val="28"/>
        </w:rPr>
        <w:t xml:space="preserve"> с причастиями.</w:t>
      </w:r>
    </w:p>
    <w:p w:rsidR="00985781" w:rsidRDefault="00985781" w:rsidP="00985781">
      <w:pPr>
        <w:spacing w:line="264" w:lineRule="auto"/>
        <w:ind w:firstLine="600"/>
        <w:jc w:val="both"/>
      </w:pPr>
      <w:r>
        <w:rPr>
          <w:sz w:val="28"/>
        </w:rPr>
        <w:t>Правильно расставлять знаки препинания в предложениях с причастным оборотом.</w:t>
      </w:r>
    </w:p>
    <w:p w:rsidR="00985781" w:rsidRDefault="00985781" w:rsidP="00985781">
      <w:pPr>
        <w:spacing w:line="264" w:lineRule="auto"/>
        <w:ind w:firstLine="600"/>
        <w:jc w:val="both"/>
      </w:pPr>
      <w:r>
        <w:rPr>
          <w:sz w:val="28"/>
        </w:rPr>
        <w:t>Проводить синтаксический и пунктуационный анализ предложений с причастным оборотом (в рамках изученного).</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Деепричастие</w:t>
      </w:r>
    </w:p>
    <w:p w:rsidR="00985781" w:rsidRDefault="00985781" w:rsidP="00985781">
      <w:pPr>
        <w:spacing w:line="264" w:lineRule="auto"/>
        <w:ind w:firstLine="600"/>
        <w:jc w:val="both"/>
      </w:pPr>
      <w:r>
        <w:rPr>
          <w:sz w:val="28"/>
        </w:rPr>
        <w:t>Определять признаки глагола и наречия в деепричастии, синтаксическую функцию деепричастия.</w:t>
      </w:r>
    </w:p>
    <w:p w:rsidR="00985781" w:rsidRDefault="00985781" w:rsidP="00985781">
      <w:pPr>
        <w:spacing w:line="264" w:lineRule="auto"/>
        <w:ind w:firstLine="600"/>
        <w:jc w:val="both"/>
      </w:pPr>
      <w:r>
        <w:rPr>
          <w:sz w:val="28"/>
        </w:rPr>
        <w:t>Распознавать деепричастия совершенного и несовершенного вида.</w:t>
      </w:r>
    </w:p>
    <w:p w:rsidR="00985781" w:rsidRDefault="00985781" w:rsidP="00985781">
      <w:pPr>
        <w:spacing w:line="264" w:lineRule="auto"/>
        <w:ind w:firstLine="600"/>
        <w:jc w:val="both"/>
      </w:pPr>
      <w:r>
        <w:rPr>
          <w:sz w:val="28"/>
        </w:rPr>
        <w:t>Проводить морфологический, орфографический анализ деепричастий, применять это умение в речевой практике.</w:t>
      </w:r>
    </w:p>
    <w:p w:rsidR="00985781" w:rsidRDefault="00985781" w:rsidP="00985781">
      <w:pPr>
        <w:spacing w:line="264" w:lineRule="auto"/>
        <w:ind w:firstLine="600"/>
        <w:jc w:val="both"/>
      </w:pPr>
      <w:r>
        <w:rPr>
          <w:sz w:val="28"/>
        </w:rPr>
        <w:t>Конструировать деепричастный оборот, определять роль деепричастия в предложении.</w:t>
      </w:r>
    </w:p>
    <w:p w:rsidR="00985781" w:rsidRDefault="00985781" w:rsidP="00985781">
      <w:pPr>
        <w:spacing w:line="264" w:lineRule="auto"/>
        <w:ind w:firstLine="600"/>
        <w:jc w:val="both"/>
      </w:pPr>
      <w:r>
        <w:rPr>
          <w:sz w:val="28"/>
        </w:rPr>
        <w:lastRenderedPageBreak/>
        <w:t>Уместно использовать деепричастия в речи.</w:t>
      </w:r>
    </w:p>
    <w:p w:rsidR="00985781" w:rsidRDefault="00985781" w:rsidP="00985781">
      <w:pPr>
        <w:spacing w:line="264" w:lineRule="auto"/>
        <w:ind w:firstLine="600"/>
        <w:jc w:val="both"/>
      </w:pPr>
      <w:r>
        <w:rPr>
          <w:sz w:val="28"/>
        </w:rPr>
        <w:t>Правильно ставить ударение в деепричастиях.</w:t>
      </w:r>
    </w:p>
    <w:p w:rsidR="00985781" w:rsidRDefault="00985781" w:rsidP="00985781">
      <w:pPr>
        <w:spacing w:line="264" w:lineRule="auto"/>
        <w:ind w:firstLine="600"/>
        <w:jc w:val="both"/>
      </w:pPr>
      <w:r>
        <w:rPr>
          <w:sz w:val="28"/>
        </w:rPr>
        <w:t xml:space="preserve">Применять правила написания гласных в суффиксах деепричастий, правила слитного и раздельного написания </w:t>
      </w:r>
      <w:r>
        <w:rPr>
          <w:b/>
          <w:sz w:val="28"/>
        </w:rPr>
        <w:t>не</w:t>
      </w:r>
      <w:r>
        <w:rPr>
          <w:sz w:val="28"/>
        </w:rPr>
        <w:t xml:space="preserve"> с деепричастиями.</w:t>
      </w:r>
    </w:p>
    <w:p w:rsidR="00985781" w:rsidRDefault="00985781" w:rsidP="00985781">
      <w:pPr>
        <w:spacing w:line="264" w:lineRule="auto"/>
        <w:ind w:firstLine="600"/>
        <w:jc w:val="both"/>
      </w:pPr>
      <w:r>
        <w:rPr>
          <w:sz w:val="28"/>
        </w:rPr>
        <w:t>Правильно строить предложения с одиночными деепричастиями и деепричастными оборотами.</w:t>
      </w:r>
    </w:p>
    <w:p w:rsidR="00985781" w:rsidRDefault="00985781" w:rsidP="00985781">
      <w:pPr>
        <w:spacing w:line="264" w:lineRule="auto"/>
        <w:ind w:firstLine="600"/>
        <w:jc w:val="both"/>
      </w:pPr>
      <w:r>
        <w:rPr>
          <w:sz w:val="28"/>
        </w:rPr>
        <w:t>Правильно расставлять знаки препинания в предложениях с одиночным деепричастием и деепричастным оборотом.</w:t>
      </w:r>
    </w:p>
    <w:p w:rsidR="00985781" w:rsidRDefault="00985781" w:rsidP="00985781">
      <w:pPr>
        <w:spacing w:line="264" w:lineRule="auto"/>
        <w:ind w:firstLine="600"/>
        <w:jc w:val="both"/>
      </w:pPr>
      <w:r>
        <w:rPr>
          <w:sz w:val="28"/>
        </w:rPr>
        <w:t>Проводить синтаксический и пунктуационный анализ предложений с одиночным деепричастием и деепричастным оборотом (в рамках изученного).</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Наречие</w:t>
      </w:r>
    </w:p>
    <w:p w:rsidR="00985781" w:rsidRDefault="00985781" w:rsidP="00985781">
      <w:pPr>
        <w:spacing w:line="264" w:lineRule="auto"/>
        <w:ind w:firstLine="600"/>
        <w:jc w:val="both"/>
      </w:pPr>
      <w:r>
        <w:rPr>
          <w:sz w:val="28"/>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985781" w:rsidRDefault="00985781" w:rsidP="00985781">
      <w:pPr>
        <w:spacing w:line="264" w:lineRule="auto"/>
        <w:ind w:firstLine="600"/>
        <w:jc w:val="both"/>
      </w:pPr>
      <w:r>
        <w:rPr>
          <w:sz w:val="28"/>
        </w:rPr>
        <w:t>Проводить морфологический, орфографический анализ наречий (в рамках изученного), применять это умение в речевой практике.</w:t>
      </w:r>
    </w:p>
    <w:p w:rsidR="00985781" w:rsidRDefault="00985781" w:rsidP="00985781">
      <w:pPr>
        <w:spacing w:line="264" w:lineRule="auto"/>
        <w:ind w:firstLine="600"/>
        <w:jc w:val="both"/>
      </w:pPr>
      <w:r>
        <w:rPr>
          <w:sz w:val="28"/>
        </w:rPr>
        <w:t>Соблюдать нормы образования степеней сравнения наречий, произношения наречий, постановки в них ударения.</w:t>
      </w:r>
    </w:p>
    <w:p w:rsidR="00985781" w:rsidRDefault="00985781" w:rsidP="00985781">
      <w:pPr>
        <w:spacing w:line="264" w:lineRule="auto"/>
        <w:ind w:firstLine="600"/>
        <w:jc w:val="both"/>
      </w:pPr>
      <w:r>
        <w:rPr>
          <w:sz w:val="28"/>
        </w:rPr>
        <w:t xml:space="preserve">Применять правила слитного, раздельного и дефисного написания наречий; написания </w:t>
      </w:r>
      <w:r>
        <w:rPr>
          <w:b/>
          <w:sz w:val="28"/>
        </w:rPr>
        <w:t xml:space="preserve">н </w:t>
      </w:r>
      <w:r>
        <w:rPr>
          <w:sz w:val="28"/>
        </w:rPr>
        <w:t xml:space="preserve">и </w:t>
      </w:r>
      <w:r>
        <w:rPr>
          <w:b/>
          <w:sz w:val="28"/>
        </w:rPr>
        <w:t>нн</w:t>
      </w:r>
      <w:r>
        <w:rPr>
          <w:sz w:val="28"/>
        </w:rPr>
        <w:t xml:space="preserve"> в наречиях на </w:t>
      </w:r>
      <w:r>
        <w:rPr>
          <w:b/>
          <w:sz w:val="28"/>
        </w:rPr>
        <w:t>-о</w:t>
      </w:r>
      <w:r>
        <w:rPr>
          <w:sz w:val="28"/>
        </w:rPr>
        <w:t xml:space="preserve"> и </w:t>
      </w:r>
      <w:r>
        <w:rPr>
          <w:b/>
          <w:sz w:val="28"/>
        </w:rPr>
        <w:t>-е</w:t>
      </w:r>
      <w:r>
        <w:rPr>
          <w:sz w:val="28"/>
        </w:rPr>
        <w:t xml:space="preserve">; написания суффиксов </w:t>
      </w:r>
      <w:r>
        <w:rPr>
          <w:b/>
          <w:sz w:val="28"/>
        </w:rPr>
        <w:t xml:space="preserve">-а </w:t>
      </w:r>
      <w:r>
        <w:rPr>
          <w:sz w:val="28"/>
        </w:rPr>
        <w:t>и</w:t>
      </w:r>
      <w:r>
        <w:rPr>
          <w:b/>
          <w:sz w:val="28"/>
        </w:rPr>
        <w:t xml:space="preserve"> -о</w:t>
      </w:r>
      <w:r>
        <w:rPr>
          <w:sz w:val="28"/>
        </w:rPr>
        <w:t xml:space="preserve"> наречий с приставками </w:t>
      </w:r>
      <w:r>
        <w:rPr>
          <w:b/>
          <w:sz w:val="28"/>
        </w:rPr>
        <w:t>из-</w:t>
      </w:r>
      <w:r>
        <w:rPr>
          <w:sz w:val="28"/>
        </w:rPr>
        <w:t xml:space="preserve">, </w:t>
      </w:r>
      <w:r>
        <w:rPr>
          <w:b/>
          <w:sz w:val="28"/>
        </w:rPr>
        <w:t>до-</w:t>
      </w:r>
      <w:r>
        <w:rPr>
          <w:sz w:val="28"/>
        </w:rPr>
        <w:t xml:space="preserve">, </w:t>
      </w:r>
      <w:r>
        <w:rPr>
          <w:b/>
          <w:sz w:val="28"/>
        </w:rPr>
        <w:t>с-</w:t>
      </w:r>
      <w:r>
        <w:rPr>
          <w:sz w:val="28"/>
        </w:rPr>
        <w:t xml:space="preserve">, </w:t>
      </w:r>
      <w:r>
        <w:rPr>
          <w:b/>
          <w:sz w:val="28"/>
        </w:rPr>
        <w:t>в-</w:t>
      </w:r>
      <w:r>
        <w:rPr>
          <w:sz w:val="28"/>
        </w:rPr>
        <w:t xml:space="preserve">, </w:t>
      </w:r>
      <w:r>
        <w:rPr>
          <w:b/>
          <w:sz w:val="28"/>
        </w:rPr>
        <w:t>на-</w:t>
      </w:r>
      <w:r>
        <w:rPr>
          <w:sz w:val="28"/>
        </w:rPr>
        <w:t xml:space="preserve">, </w:t>
      </w:r>
      <w:r>
        <w:rPr>
          <w:b/>
          <w:sz w:val="28"/>
        </w:rPr>
        <w:t>за-</w:t>
      </w:r>
      <w:r>
        <w:rPr>
          <w:sz w:val="28"/>
        </w:rPr>
        <w:t xml:space="preserve">; употребления </w:t>
      </w:r>
      <w:r>
        <w:rPr>
          <w:b/>
          <w:sz w:val="28"/>
        </w:rPr>
        <w:t xml:space="preserve">ь </w:t>
      </w:r>
      <w:r>
        <w:rPr>
          <w:sz w:val="28"/>
        </w:rPr>
        <w:t>на конце наречий после шипящих; написания суффиксов наречий -</w:t>
      </w:r>
      <w:r>
        <w:rPr>
          <w:b/>
          <w:sz w:val="28"/>
        </w:rPr>
        <w:t>о</w:t>
      </w:r>
      <w:r>
        <w:rPr>
          <w:sz w:val="28"/>
        </w:rPr>
        <w:t xml:space="preserve"> и -</w:t>
      </w:r>
      <w:r>
        <w:rPr>
          <w:b/>
          <w:sz w:val="28"/>
        </w:rPr>
        <w:t>е</w:t>
      </w:r>
      <w:r>
        <w:rPr>
          <w:sz w:val="28"/>
        </w:rPr>
        <w:t xml:space="preserve"> после шипящих; написания </w:t>
      </w:r>
      <w:r>
        <w:rPr>
          <w:b/>
          <w:sz w:val="28"/>
        </w:rPr>
        <w:t>е</w:t>
      </w:r>
      <w:r>
        <w:rPr>
          <w:sz w:val="28"/>
        </w:rPr>
        <w:t xml:space="preserve"> и </w:t>
      </w:r>
      <w:r>
        <w:rPr>
          <w:b/>
          <w:sz w:val="28"/>
        </w:rPr>
        <w:t>и</w:t>
      </w:r>
      <w:r>
        <w:rPr>
          <w:sz w:val="28"/>
        </w:rPr>
        <w:t xml:space="preserve"> в приставках </w:t>
      </w:r>
      <w:r>
        <w:rPr>
          <w:b/>
          <w:sz w:val="28"/>
        </w:rPr>
        <w:t>не-</w:t>
      </w:r>
      <w:r>
        <w:rPr>
          <w:sz w:val="28"/>
        </w:rPr>
        <w:t xml:space="preserve"> и </w:t>
      </w:r>
      <w:r>
        <w:rPr>
          <w:b/>
          <w:sz w:val="28"/>
        </w:rPr>
        <w:t xml:space="preserve">ни- </w:t>
      </w:r>
      <w:r>
        <w:rPr>
          <w:sz w:val="28"/>
        </w:rPr>
        <w:t xml:space="preserve">наречий; слитного и раздельного написания </w:t>
      </w:r>
      <w:r>
        <w:rPr>
          <w:b/>
          <w:sz w:val="28"/>
        </w:rPr>
        <w:t xml:space="preserve">не </w:t>
      </w:r>
      <w:r>
        <w:rPr>
          <w:sz w:val="28"/>
        </w:rPr>
        <w:t>с наречиями.</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Слова категории состояния</w:t>
      </w:r>
    </w:p>
    <w:p w:rsidR="00985781" w:rsidRDefault="00985781" w:rsidP="00985781">
      <w:pPr>
        <w:spacing w:line="264" w:lineRule="auto"/>
        <w:ind w:firstLine="600"/>
        <w:jc w:val="both"/>
      </w:pPr>
      <w:r>
        <w:rPr>
          <w:sz w:val="28"/>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Служебные части речи</w:t>
      </w:r>
    </w:p>
    <w:p w:rsidR="00985781" w:rsidRDefault="00985781" w:rsidP="00985781">
      <w:pPr>
        <w:spacing w:line="264" w:lineRule="auto"/>
        <w:ind w:firstLine="600"/>
        <w:jc w:val="both"/>
      </w:pPr>
      <w:r>
        <w:rPr>
          <w:sz w:val="28"/>
        </w:rPr>
        <w:t>Давать общую характеристику служебных частей речи, объяснять их отличия от самостоятельных частей речи.</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Предлог</w:t>
      </w:r>
    </w:p>
    <w:p w:rsidR="00985781" w:rsidRDefault="00985781" w:rsidP="00985781">
      <w:pPr>
        <w:spacing w:line="264" w:lineRule="auto"/>
        <w:ind w:firstLine="600"/>
        <w:jc w:val="both"/>
      </w:pPr>
      <w:r>
        <w:rPr>
          <w:sz w:val="28"/>
        </w:rPr>
        <w:t>Характеризовать предлог как служебную часть речи, различать производные и непроизводные предлоги, простые и составные предлоги.</w:t>
      </w:r>
    </w:p>
    <w:p w:rsidR="00985781" w:rsidRDefault="00985781" w:rsidP="00985781">
      <w:pPr>
        <w:spacing w:line="264" w:lineRule="auto"/>
        <w:ind w:firstLine="600"/>
        <w:jc w:val="both"/>
      </w:pPr>
      <w:r>
        <w:rPr>
          <w:sz w:val="28"/>
        </w:rPr>
        <w:lastRenderedPageBreak/>
        <w:t>Употреблять предлоги в речи в соответствии с их значением и стилистическими особенностями, соблюдать нормы правописания производных предлогов.</w:t>
      </w:r>
    </w:p>
    <w:p w:rsidR="00985781" w:rsidRDefault="00985781" w:rsidP="00985781">
      <w:pPr>
        <w:spacing w:line="264" w:lineRule="auto"/>
        <w:ind w:firstLine="600"/>
        <w:jc w:val="both"/>
      </w:pPr>
      <w:r>
        <w:rPr>
          <w:sz w:val="28"/>
        </w:rPr>
        <w:t xml:space="preserve">Соблюдать нормы употребления имён существительных и местоимений с предлогами, предлогов </w:t>
      </w:r>
      <w:r>
        <w:rPr>
          <w:b/>
          <w:sz w:val="28"/>
        </w:rPr>
        <w:t>из</w:t>
      </w:r>
      <w:r>
        <w:rPr>
          <w:sz w:val="28"/>
        </w:rPr>
        <w:t xml:space="preserve"> – </w:t>
      </w:r>
      <w:r>
        <w:rPr>
          <w:b/>
          <w:sz w:val="28"/>
        </w:rPr>
        <w:t>с</w:t>
      </w:r>
      <w:r>
        <w:rPr>
          <w:sz w:val="28"/>
        </w:rPr>
        <w:t xml:space="preserve">, </w:t>
      </w:r>
      <w:r>
        <w:rPr>
          <w:b/>
          <w:sz w:val="28"/>
        </w:rPr>
        <w:t>в</w:t>
      </w:r>
      <w:r>
        <w:rPr>
          <w:sz w:val="28"/>
        </w:rPr>
        <w:t xml:space="preserve"> – </w:t>
      </w:r>
      <w:r>
        <w:rPr>
          <w:b/>
          <w:sz w:val="28"/>
        </w:rPr>
        <w:t>на</w:t>
      </w:r>
      <w:r>
        <w:rPr>
          <w:sz w:val="28"/>
        </w:rPr>
        <w:t xml:space="preserve"> в составе словосочетаний, правила правописания производных предлогов.</w:t>
      </w:r>
    </w:p>
    <w:p w:rsidR="00985781" w:rsidRDefault="00985781" w:rsidP="00985781">
      <w:pPr>
        <w:spacing w:line="264" w:lineRule="auto"/>
        <w:ind w:firstLine="600"/>
        <w:jc w:val="both"/>
      </w:pPr>
      <w:r>
        <w:rPr>
          <w:sz w:val="28"/>
        </w:rPr>
        <w:t>Проводить морфологический анализ предлогов, применять это умение при выполнении языкового анализа различных видов и в речевой практике.</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Союз</w:t>
      </w:r>
    </w:p>
    <w:p w:rsidR="00985781" w:rsidRDefault="00985781" w:rsidP="00985781">
      <w:pPr>
        <w:spacing w:line="264" w:lineRule="auto"/>
        <w:ind w:firstLine="600"/>
        <w:jc w:val="both"/>
      </w:pPr>
      <w:r>
        <w:rPr>
          <w:sz w:val="28"/>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985781" w:rsidRDefault="00985781" w:rsidP="00985781">
      <w:pPr>
        <w:spacing w:line="264" w:lineRule="auto"/>
        <w:ind w:firstLine="600"/>
        <w:jc w:val="both"/>
      </w:pPr>
      <w:r>
        <w:rPr>
          <w:sz w:val="28"/>
        </w:rPr>
        <w:t xml:space="preserve">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w:t>
      </w:r>
      <w:r>
        <w:rPr>
          <w:b/>
          <w:sz w:val="28"/>
        </w:rPr>
        <w:t>и</w:t>
      </w:r>
      <w:r>
        <w:rPr>
          <w:sz w:val="28"/>
        </w:rPr>
        <w:t>.</w:t>
      </w:r>
    </w:p>
    <w:p w:rsidR="00985781" w:rsidRDefault="00985781" w:rsidP="00985781">
      <w:pPr>
        <w:spacing w:line="264" w:lineRule="auto"/>
        <w:ind w:firstLine="600"/>
        <w:jc w:val="both"/>
      </w:pPr>
      <w:r>
        <w:rPr>
          <w:sz w:val="28"/>
        </w:rPr>
        <w:t>Проводить морфологический анализ союзов, применять это умение в речевой практике.</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Частица</w:t>
      </w:r>
    </w:p>
    <w:p w:rsidR="00985781" w:rsidRDefault="00985781" w:rsidP="00985781">
      <w:pPr>
        <w:spacing w:line="264" w:lineRule="auto"/>
        <w:ind w:firstLine="600"/>
        <w:jc w:val="both"/>
      </w:pPr>
      <w:r>
        <w:rPr>
          <w:sz w:val="28"/>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985781" w:rsidRDefault="00985781" w:rsidP="00985781">
      <w:pPr>
        <w:spacing w:line="264" w:lineRule="auto"/>
        <w:ind w:firstLine="600"/>
        <w:jc w:val="both"/>
      </w:pPr>
      <w:r>
        <w:rPr>
          <w:sz w:val="28"/>
        </w:rPr>
        <w:t>Употреблять частицы в речи в соответствии с их значением и стилистической окраской; соблюдать нормы правописания частиц.</w:t>
      </w:r>
    </w:p>
    <w:p w:rsidR="00985781" w:rsidRDefault="00985781" w:rsidP="00985781">
      <w:pPr>
        <w:spacing w:line="264" w:lineRule="auto"/>
        <w:ind w:firstLine="600"/>
        <w:jc w:val="both"/>
      </w:pPr>
      <w:r>
        <w:rPr>
          <w:sz w:val="28"/>
        </w:rPr>
        <w:t>Проводить морфологический анализ частиц, применять это умение в речевой практике.</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Междометия и звукоподражательные слова</w:t>
      </w:r>
    </w:p>
    <w:p w:rsidR="00985781" w:rsidRDefault="00985781" w:rsidP="00985781">
      <w:pPr>
        <w:spacing w:line="264" w:lineRule="auto"/>
        <w:ind w:firstLine="600"/>
        <w:jc w:val="both"/>
      </w:pPr>
      <w:r>
        <w:rPr>
          <w:sz w:val="28"/>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985781" w:rsidRDefault="00985781" w:rsidP="00985781">
      <w:pPr>
        <w:spacing w:line="264" w:lineRule="auto"/>
        <w:ind w:firstLine="600"/>
        <w:jc w:val="both"/>
      </w:pPr>
      <w:r>
        <w:rPr>
          <w:sz w:val="28"/>
        </w:rPr>
        <w:t>Проводить морфологический анализ междометий, применять это умение в речевой практике.</w:t>
      </w:r>
    </w:p>
    <w:p w:rsidR="00985781" w:rsidRDefault="00985781" w:rsidP="00985781">
      <w:pPr>
        <w:spacing w:line="264" w:lineRule="auto"/>
        <w:ind w:firstLine="600"/>
        <w:jc w:val="both"/>
      </w:pPr>
      <w:r>
        <w:rPr>
          <w:sz w:val="28"/>
        </w:rPr>
        <w:t>Соблюдать пунктуационные правила оформления предложений с междометиями.</w:t>
      </w:r>
    </w:p>
    <w:p w:rsidR="00985781" w:rsidRDefault="00985781" w:rsidP="00985781">
      <w:pPr>
        <w:spacing w:line="264" w:lineRule="auto"/>
        <w:ind w:firstLine="600"/>
        <w:jc w:val="both"/>
      </w:pPr>
      <w:r>
        <w:rPr>
          <w:sz w:val="28"/>
        </w:rPr>
        <w:lastRenderedPageBreak/>
        <w:t>Различать грамматические омонимы.</w:t>
      </w:r>
    </w:p>
    <w:p w:rsidR="00985781" w:rsidRDefault="00985781" w:rsidP="00985781">
      <w:pPr>
        <w:ind w:left="120"/>
      </w:pPr>
      <w:r>
        <w:rPr>
          <w:b/>
          <w:sz w:val="28"/>
        </w:rPr>
        <w:t>8 КЛАСС</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Общие сведения о языке</w:t>
      </w:r>
    </w:p>
    <w:p w:rsidR="00985781" w:rsidRDefault="00985781" w:rsidP="00985781">
      <w:pPr>
        <w:spacing w:line="264" w:lineRule="auto"/>
        <w:ind w:firstLine="600"/>
        <w:jc w:val="both"/>
      </w:pPr>
      <w:r>
        <w:rPr>
          <w:sz w:val="28"/>
        </w:rPr>
        <w:t>Иметь представление о русском языке как одном из славянских языков.</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Язык и речь</w:t>
      </w:r>
    </w:p>
    <w:p w:rsidR="00985781" w:rsidRDefault="00985781" w:rsidP="00985781">
      <w:pPr>
        <w:spacing w:line="264" w:lineRule="auto"/>
        <w:ind w:firstLine="600"/>
        <w:jc w:val="both"/>
      </w:pPr>
      <w:r>
        <w:rPr>
          <w:sz w:val="28"/>
        </w:rP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985781" w:rsidRDefault="00985781" w:rsidP="00985781">
      <w:pPr>
        <w:spacing w:line="264" w:lineRule="auto"/>
        <w:ind w:firstLine="600"/>
        <w:jc w:val="both"/>
      </w:pPr>
      <w:r>
        <w:rPr>
          <w:sz w:val="28"/>
        </w:rPr>
        <w:t>Участвовать в диалоге на лингвистические темы (в рамках изученного) и темы на основе жизненных наблюдений (объём не менее 6 реплик).</w:t>
      </w:r>
    </w:p>
    <w:p w:rsidR="00985781" w:rsidRDefault="00985781" w:rsidP="00985781">
      <w:pPr>
        <w:spacing w:line="264" w:lineRule="auto"/>
        <w:ind w:firstLine="600"/>
        <w:jc w:val="both"/>
      </w:pPr>
      <w:r>
        <w:rPr>
          <w:sz w:val="28"/>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985781" w:rsidRDefault="00985781" w:rsidP="00985781">
      <w:pPr>
        <w:spacing w:line="264" w:lineRule="auto"/>
        <w:ind w:firstLine="600"/>
        <w:jc w:val="both"/>
      </w:pPr>
      <w:r>
        <w:rPr>
          <w:sz w:val="28"/>
        </w:rPr>
        <w:t>Владеть различными видами чтения: просмотровым, ознакомительным, изучающим, поисковым.</w:t>
      </w:r>
    </w:p>
    <w:p w:rsidR="00985781" w:rsidRDefault="00985781" w:rsidP="00985781">
      <w:pPr>
        <w:spacing w:line="264" w:lineRule="auto"/>
        <w:ind w:firstLine="600"/>
        <w:jc w:val="both"/>
      </w:pPr>
      <w:r>
        <w:rPr>
          <w:sz w:val="28"/>
        </w:rPr>
        <w:t>Устно пересказывать прочитанный или прослушанный текст объёмом не менее 140 слов.</w:t>
      </w:r>
    </w:p>
    <w:p w:rsidR="00985781" w:rsidRDefault="00985781" w:rsidP="00985781">
      <w:pPr>
        <w:spacing w:line="264" w:lineRule="auto"/>
        <w:ind w:firstLine="600"/>
        <w:jc w:val="both"/>
      </w:pPr>
      <w:r>
        <w:rPr>
          <w:sz w:val="28"/>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985781" w:rsidRDefault="00985781" w:rsidP="00985781">
      <w:pPr>
        <w:spacing w:line="264" w:lineRule="auto"/>
        <w:ind w:firstLine="600"/>
        <w:jc w:val="both"/>
      </w:pPr>
      <w:r>
        <w:rPr>
          <w:sz w:val="28"/>
        </w:rPr>
        <w:t>Осуществлять выбор языковых средств для создания высказывания в соответствии с целью, темой и коммуникативным замыслом.</w:t>
      </w:r>
    </w:p>
    <w:p w:rsidR="00985781" w:rsidRDefault="00985781" w:rsidP="00985781">
      <w:pPr>
        <w:spacing w:line="264" w:lineRule="auto"/>
        <w:ind w:firstLine="600"/>
        <w:jc w:val="both"/>
      </w:pPr>
      <w:r>
        <w:rPr>
          <w:sz w:val="28"/>
        </w:rPr>
        <w:t xml:space="preserve">Соблюдать в устной речи и на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w:t>
      </w:r>
      <w:r>
        <w:rPr>
          <w:sz w:val="28"/>
        </w:rPr>
        <w:lastRenderedPageBreak/>
        <w:t>обусловленность норм речевого этикета; соблюдать в устной речи и на письме правила русского речевого этикета.</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 xml:space="preserve">Текст </w:t>
      </w:r>
    </w:p>
    <w:p w:rsidR="00985781" w:rsidRDefault="00985781" w:rsidP="00985781">
      <w:pPr>
        <w:spacing w:line="264" w:lineRule="auto"/>
        <w:ind w:firstLine="600"/>
        <w:jc w:val="both"/>
      </w:pPr>
      <w:r>
        <w:rPr>
          <w:sz w:val="28"/>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985781" w:rsidRDefault="00985781" w:rsidP="00985781">
      <w:pPr>
        <w:spacing w:line="264" w:lineRule="auto"/>
        <w:ind w:firstLine="600"/>
        <w:jc w:val="both"/>
      </w:pPr>
      <w:r>
        <w:rPr>
          <w:sz w:val="28"/>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985781" w:rsidRDefault="00985781" w:rsidP="00985781">
      <w:pPr>
        <w:spacing w:line="264" w:lineRule="auto"/>
        <w:ind w:firstLine="600"/>
        <w:jc w:val="both"/>
      </w:pPr>
      <w:r>
        <w:rPr>
          <w:sz w:val="28"/>
        </w:rPr>
        <w:t>Создавать тексты различных функционально-смысловых типов речи с опорой на жизненный и читательский опыт; тексты с опорой на произведения искусства (в том числе сочинения-миниатюры объёмом 7 и более предложений; классные сочинения объёмом не менее 200 слов с учётом стиля и жанра сочинения, характера темы).</w:t>
      </w:r>
    </w:p>
    <w:p w:rsidR="00985781" w:rsidRDefault="00985781" w:rsidP="00985781">
      <w:pPr>
        <w:spacing w:line="264" w:lineRule="auto"/>
        <w:ind w:firstLine="600"/>
        <w:jc w:val="both"/>
      </w:pPr>
      <w:r>
        <w:rPr>
          <w:sz w:val="28"/>
        </w:rPr>
        <w:t>Владеть умениями информационной переработки текста: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985781" w:rsidRDefault="00985781" w:rsidP="00985781">
      <w:pPr>
        <w:spacing w:line="264" w:lineRule="auto"/>
        <w:ind w:firstLine="600"/>
        <w:jc w:val="both"/>
      </w:pPr>
      <w:r>
        <w:rPr>
          <w:sz w:val="28"/>
        </w:rPr>
        <w:t>Представлять сообщение на заданную тему в виде презентации.</w:t>
      </w:r>
    </w:p>
    <w:p w:rsidR="00985781" w:rsidRDefault="00985781" w:rsidP="00985781">
      <w:pPr>
        <w:spacing w:line="264" w:lineRule="auto"/>
        <w:ind w:firstLine="600"/>
        <w:jc w:val="both"/>
      </w:pPr>
      <w:r>
        <w:rPr>
          <w:sz w:val="28"/>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985781" w:rsidRDefault="00985781" w:rsidP="00985781">
      <w:pPr>
        <w:spacing w:line="264" w:lineRule="auto"/>
        <w:ind w:firstLine="600"/>
        <w:jc w:val="both"/>
      </w:pPr>
      <w:r>
        <w:rPr>
          <w:sz w:val="28"/>
        </w:rPr>
        <w:t>Редактировать тексты: собственные и(или) созданные другими обучающимися тексты с целью совершенствования их содержания и формы, сопоставлять исходный и отредактированный тексты.</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Функциональные разновидности языка</w:t>
      </w:r>
    </w:p>
    <w:p w:rsidR="00985781" w:rsidRDefault="00985781" w:rsidP="00985781">
      <w:pPr>
        <w:spacing w:line="264" w:lineRule="auto"/>
        <w:ind w:firstLine="600"/>
        <w:jc w:val="both"/>
      </w:pPr>
      <w:r>
        <w:rPr>
          <w:sz w:val="28"/>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985781" w:rsidRDefault="00985781" w:rsidP="00985781">
      <w:pPr>
        <w:spacing w:line="264" w:lineRule="auto"/>
        <w:ind w:firstLine="600"/>
        <w:jc w:val="both"/>
      </w:pPr>
      <w:r>
        <w:rPr>
          <w:sz w:val="28"/>
        </w:rPr>
        <w:t xml:space="preserve">Создавать тексты официально-делового стиля (заявление, объяснительная записка, автобиография, характеристика), публицистических </w:t>
      </w:r>
      <w:r>
        <w:rPr>
          <w:sz w:val="28"/>
        </w:rPr>
        <w:lastRenderedPageBreak/>
        <w:t>жанров; оформлять деловые бумаги.</w:t>
      </w:r>
    </w:p>
    <w:p w:rsidR="00985781" w:rsidRDefault="00985781" w:rsidP="00985781">
      <w:pPr>
        <w:spacing w:line="264" w:lineRule="auto"/>
        <w:ind w:firstLine="600"/>
        <w:jc w:val="both"/>
      </w:pPr>
      <w:r>
        <w:rPr>
          <w:sz w:val="28"/>
        </w:rPr>
        <w:t>Осуществлять выбор языковых средств для создания высказывания в соответствии с целью, темой и коммуникативным замыслом.</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Система языка</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Cинтаксис. Культура речи. Пунктуация</w:t>
      </w:r>
    </w:p>
    <w:p w:rsidR="00985781" w:rsidRDefault="00985781" w:rsidP="00985781">
      <w:pPr>
        <w:spacing w:line="264" w:lineRule="auto"/>
        <w:ind w:firstLine="600"/>
        <w:jc w:val="both"/>
      </w:pPr>
      <w:r>
        <w:rPr>
          <w:sz w:val="28"/>
        </w:rPr>
        <w:t>Иметь представление о синтаксисе как разделе лингвистики.</w:t>
      </w:r>
    </w:p>
    <w:p w:rsidR="00985781" w:rsidRDefault="00985781" w:rsidP="00985781">
      <w:pPr>
        <w:spacing w:line="264" w:lineRule="auto"/>
        <w:ind w:firstLine="600"/>
        <w:jc w:val="both"/>
      </w:pPr>
      <w:r>
        <w:rPr>
          <w:sz w:val="28"/>
        </w:rPr>
        <w:t>Распознавать словосочетание и предложение как единицы синтаксиса.</w:t>
      </w:r>
    </w:p>
    <w:p w:rsidR="00985781" w:rsidRDefault="00985781" w:rsidP="00985781">
      <w:pPr>
        <w:spacing w:line="264" w:lineRule="auto"/>
        <w:ind w:firstLine="600"/>
        <w:jc w:val="both"/>
      </w:pPr>
      <w:r>
        <w:rPr>
          <w:sz w:val="28"/>
        </w:rPr>
        <w:t>Различать функции знаков препинания.</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Словосочетание</w:t>
      </w:r>
    </w:p>
    <w:p w:rsidR="00985781" w:rsidRDefault="00985781" w:rsidP="00985781">
      <w:pPr>
        <w:spacing w:line="264" w:lineRule="auto"/>
        <w:ind w:firstLine="600"/>
        <w:jc w:val="both"/>
      </w:pPr>
      <w:r>
        <w:rPr>
          <w:sz w:val="28"/>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985781" w:rsidRDefault="00985781" w:rsidP="00985781">
      <w:pPr>
        <w:spacing w:line="264" w:lineRule="auto"/>
        <w:ind w:firstLine="600"/>
        <w:jc w:val="both"/>
      </w:pPr>
      <w:r>
        <w:rPr>
          <w:sz w:val="28"/>
        </w:rPr>
        <w:t>Применять нормы построения словосочетаний.</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Предложение</w:t>
      </w:r>
    </w:p>
    <w:p w:rsidR="00985781" w:rsidRDefault="00985781" w:rsidP="00985781">
      <w:pPr>
        <w:spacing w:line="264" w:lineRule="auto"/>
        <w:ind w:firstLine="600"/>
        <w:jc w:val="both"/>
      </w:pPr>
      <w:r>
        <w:rPr>
          <w:sz w:val="28"/>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985781" w:rsidRDefault="00985781" w:rsidP="00985781">
      <w:pPr>
        <w:spacing w:line="264" w:lineRule="auto"/>
        <w:ind w:firstLine="600"/>
        <w:jc w:val="both"/>
      </w:pPr>
      <w:r>
        <w:rPr>
          <w:sz w:val="28"/>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985781" w:rsidRDefault="00985781" w:rsidP="00985781">
      <w:pPr>
        <w:spacing w:line="264" w:lineRule="auto"/>
        <w:ind w:firstLine="600"/>
        <w:jc w:val="both"/>
      </w:pPr>
      <w:r>
        <w:rPr>
          <w:sz w:val="28"/>
        </w:rPr>
        <w:t xml:space="preserve">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w:t>
      </w:r>
      <w:r>
        <w:rPr>
          <w:b/>
          <w:sz w:val="28"/>
        </w:rPr>
        <w:t>большинство</w:t>
      </w:r>
      <w:r>
        <w:rPr>
          <w:sz w:val="28"/>
        </w:rPr>
        <w:t xml:space="preserve"> – </w:t>
      </w:r>
      <w:r>
        <w:rPr>
          <w:b/>
          <w:sz w:val="28"/>
        </w:rPr>
        <w:t>меньшинство</w:t>
      </w:r>
      <w:r>
        <w:rPr>
          <w:sz w:val="28"/>
        </w:rPr>
        <w:t>, количественными сочетаниями. Применять нормы постановки тире между подлежащим и сказуемым.</w:t>
      </w:r>
    </w:p>
    <w:p w:rsidR="00985781" w:rsidRDefault="00985781" w:rsidP="00985781">
      <w:pPr>
        <w:spacing w:line="264" w:lineRule="auto"/>
        <w:ind w:firstLine="600"/>
        <w:jc w:val="both"/>
      </w:pPr>
      <w:r>
        <w:rPr>
          <w:sz w:val="28"/>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985781" w:rsidRDefault="00985781" w:rsidP="00985781">
      <w:pPr>
        <w:spacing w:line="264" w:lineRule="auto"/>
        <w:ind w:firstLine="600"/>
        <w:jc w:val="both"/>
      </w:pPr>
      <w:r>
        <w:rPr>
          <w:sz w:val="28"/>
        </w:rPr>
        <w:t xml:space="preserve">Различать виды второстепенных членов предложения (согласованные и </w:t>
      </w:r>
      <w:r>
        <w:rPr>
          <w:sz w:val="28"/>
        </w:rPr>
        <w:lastRenderedPageBreak/>
        <w:t>несогласованные определения, приложение как особый вид определения; прямые и косвенные дополнения, виды обстоятельств).</w:t>
      </w:r>
    </w:p>
    <w:p w:rsidR="00985781" w:rsidRDefault="00985781" w:rsidP="00985781">
      <w:pPr>
        <w:spacing w:line="264" w:lineRule="auto"/>
        <w:ind w:firstLine="600"/>
        <w:jc w:val="both"/>
      </w:pPr>
      <w:r>
        <w:rPr>
          <w:sz w:val="28"/>
        </w:rPr>
        <w:t xml:space="preserve">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w:t>
      </w:r>
      <w:r>
        <w:rPr>
          <w:b/>
          <w:sz w:val="28"/>
        </w:rPr>
        <w:t>да</w:t>
      </w:r>
      <w:r>
        <w:rPr>
          <w:sz w:val="28"/>
        </w:rPr>
        <w:t xml:space="preserve">, </w:t>
      </w:r>
      <w:r>
        <w:rPr>
          <w:b/>
          <w:sz w:val="28"/>
        </w:rPr>
        <w:t>нет</w:t>
      </w:r>
      <w:r>
        <w:rPr>
          <w:sz w:val="28"/>
        </w:rPr>
        <w:t>.</w:t>
      </w:r>
    </w:p>
    <w:p w:rsidR="00985781" w:rsidRDefault="00985781" w:rsidP="00985781">
      <w:pPr>
        <w:spacing w:line="264" w:lineRule="auto"/>
        <w:ind w:firstLine="600"/>
        <w:jc w:val="both"/>
      </w:pPr>
      <w:r>
        <w:rPr>
          <w:sz w:val="28"/>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985781" w:rsidRDefault="00985781" w:rsidP="00985781">
      <w:pPr>
        <w:spacing w:line="264" w:lineRule="auto"/>
        <w:ind w:firstLine="600"/>
        <w:jc w:val="both"/>
      </w:pPr>
      <w:r>
        <w:rPr>
          <w:sz w:val="28"/>
        </w:rPr>
        <w:t xml:space="preserve">Применять нормы построения предложений с однородными членами, связанными двойными союзами </w:t>
      </w:r>
      <w:r>
        <w:rPr>
          <w:b/>
          <w:sz w:val="28"/>
        </w:rPr>
        <w:t>не только… но и</w:t>
      </w:r>
      <w:r>
        <w:rPr>
          <w:sz w:val="28"/>
        </w:rPr>
        <w:t xml:space="preserve">, </w:t>
      </w:r>
      <w:r>
        <w:rPr>
          <w:b/>
          <w:sz w:val="28"/>
        </w:rPr>
        <w:t>как… так и</w:t>
      </w:r>
      <w:r>
        <w:rPr>
          <w:sz w:val="28"/>
        </w:rPr>
        <w:t>.</w:t>
      </w:r>
    </w:p>
    <w:p w:rsidR="00985781" w:rsidRDefault="00985781" w:rsidP="00985781">
      <w:pPr>
        <w:spacing w:line="264" w:lineRule="auto"/>
        <w:ind w:firstLine="600"/>
        <w:jc w:val="both"/>
      </w:pPr>
      <w:r>
        <w:rPr>
          <w:sz w:val="28"/>
        </w:rPr>
        <w:t>Применять правила постановки знаков препинания в предложениях с однородными членами, связанными попарно, с помощью повторяющихся союзов (</w:t>
      </w:r>
      <w:r>
        <w:rPr>
          <w:b/>
          <w:sz w:val="28"/>
        </w:rPr>
        <w:t>и... и, или... или, либo... либo, ни... ни, тo... тo</w:t>
      </w:r>
      <w:r>
        <w:rPr>
          <w:sz w:val="28"/>
        </w:rPr>
        <w:t>); правила постановки знаков препинания в предложениях с обобщающим словом при однородных членах.</w:t>
      </w:r>
    </w:p>
    <w:p w:rsidR="00985781" w:rsidRDefault="00985781" w:rsidP="00985781">
      <w:pPr>
        <w:spacing w:line="264" w:lineRule="auto"/>
        <w:ind w:firstLine="600"/>
        <w:jc w:val="both"/>
      </w:pPr>
      <w:r>
        <w:rPr>
          <w:sz w:val="28"/>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985781" w:rsidRDefault="00985781" w:rsidP="00985781">
      <w:pPr>
        <w:spacing w:line="264" w:lineRule="auto"/>
        <w:ind w:firstLine="600"/>
        <w:jc w:val="both"/>
      </w:pPr>
      <w:r>
        <w:rPr>
          <w:sz w:val="28"/>
        </w:rPr>
        <w:t xml:space="preserve">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правила постановки </w:t>
      </w:r>
      <w:r>
        <w:rPr>
          <w:sz w:val="28"/>
        </w:rPr>
        <w:lastRenderedPageBreak/>
        <w:t>знаков препинания в предложениях с вводными и вставными конструкциями, обращениями и междометиями.</w:t>
      </w:r>
    </w:p>
    <w:p w:rsidR="00985781" w:rsidRDefault="00985781" w:rsidP="00985781">
      <w:pPr>
        <w:spacing w:line="264" w:lineRule="auto"/>
        <w:ind w:firstLine="600"/>
        <w:jc w:val="both"/>
      </w:pPr>
      <w:r>
        <w:rPr>
          <w:sz w:val="28"/>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985781" w:rsidRDefault="00985781" w:rsidP="00985781">
      <w:pPr>
        <w:spacing w:line="264" w:lineRule="auto"/>
        <w:ind w:firstLine="600"/>
        <w:jc w:val="both"/>
      </w:pPr>
      <w:r>
        <w:rPr>
          <w:sz w:val="28"/>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985781" w:rsidRDefault="00985781" w:rsidP="00985781">
      <w:pPr>
        <w:spacing w:line="264" w:lineRule="auto"/>
        <w:ind w:firstLine="600"/>
        <w:jc w:val="both"/>
      </w:pPr>
      <w:r>
        <w:rPr>
          <w:sz w:val="28"/>
        </w:rPr>
        <w:t>Распознавать сложные предложения, конструкции с чужой речью (в рамках изученного).</w:t>
      </w:r>
    </w:p>
    <w:p w:rsidR="00985781" w:rsidRDefault="00985781" w:rsidP="00985781">
      <w:pPr>
        <w:spacing w:line="264" w:lineRule="auto"/>
        <w:ind w:firstLine="600"/>
        <w:jc w:val="both"/>
      </w:pPr>
      <w:r>
        <w:rPr>
          <w:sz w:val="28"/>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985781" w:rsidRDefault="00985781" w:rsidP="00985781">
      <w:pPr>
        <w:ind w:left="120"/>
      </w:pPr>
    </w:p>
    <w:p w:rsidR="00985781" w:rsidRDefault="00985781" w:rsidP="00985781">
      <w:pPr>
        <w:ind w:left="120"/>
      </w:pPr>
      <w:r>
        <w:rPr>
          <w:b/>
          <w:sz w:val="28"/>
        </w:rPr>
        <w:t>9 КЛАСС</w:t>
      </w:r>
    </w:p>
    <w:p w:rsidR="00985781" w:rsidRDefault="00985781" w:rsidP="00985781">
      <w:pPr>
        <w:ind w:left="120"/>
      </w:pPr>
    </w:p>
    <w:p w:rsidR="00985781" w:rsidRDefault="00985781" w:rsidP="00985781">
      <w:pPr>
        <w:spacing w:line="264" w:lineRule="auto"/>
        <w:ind w:left="120"/>
        <w:jc w:val="both"/>
      </w:pPr>
      <w:r>
        <w:rPr>
          <w:b/>
          <w:sz w:val="28"/>
        </w:rPr>
        <w:t>Общие сведения о языке</w:t>
      </w:r>
    </w:p>
    <w:p w:rsidR="00985781" w:rsidRDefault="00985781" w:rsidP="00985781">
      <w:pPr>
        <w:spacing w:line="264" w:lineRule="auto"/>
        <w:ind w:firstLine="600"/>
        <w:jc w:val="both"/>
      </w:pPr>
      <w:r>
        <w:rPr>
          <w:sz w:val="28"/>
        </w:rPr>
        <w:t>Осознавать роль русского языка в жизни человека, государства, общества; понимать внутренние и внешние функции русского языка и уметь рассказать о них.</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Язык и речь</w:t>
      </w:r>
    </w:p>
    <w:p w:rsidR="00985781" w:rsidRDefault="00985781" w:rsidP="00985781">
      <w:pPr>
        <w:spacing w:line="264" w:lineRule="auto"/>
        <w:ind w:firstLine="600"/>
        <w:jc w:val="both"/>
      </w:pPr>
      <w:r>
        <w:rPr>
          <w:sz w:val="28"/>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985781" w:rsidRDefault="00985781" w:rsidP="00985781">
      <w:pPr>
        <w:spacing w:line="264" w:lineRule="auto"/>
        <w:ind w:firstLine="600"/>
        <w:jc w:val="both"/>
      </w:pPr>
      <w:r>
        <w:rPr>
          <w:sz w:val="28"/>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985781" w:rsidRDefault="00985781" w:rsidP="00985781">
      <w:pPr>
        <w:spacing w:line="264" w:lineRule="auto"/>
        <w:ind w:firstLine="600"/>
        <w:jc w:val="both"/>
      </w:pPr>
      <w:r>
        <w:rPr>
          <w:sz w:val="28"/>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985781" w:rsidRDefault="00985781" w:rsidP="00985781">
      <w:pPr>
        <w:spacing w:line="264" w:lineRule="auto"/>
        <w:ind w:firstLine="600"/>
        <w:jc w:val="both"/>
      </w:pPr>
      <w:r>
        <w:rPr>
          <w:sz w:val="28"/>
        </w:rPr>
        <w:t xml:space="preserve">Владеть различными видами чтения: просмотровым, ознакомительным, </w:t>
      </w:r>
      <w:r>
        <w:rPr>
          <w:sz w:val="28"/>
        </w:rPr>
        <w:lastRenderedPageBreak/>
        <w:t>изучающим, поисковым.</w:t>
      </w:r>
    </w:p>
    <w:p w:rsidR="00985781" w:rsidRDefault="00985781" w:rsidP="00985781">
      <w:pPr>
        <w:spacing w:line="264" w:lineRule="auto"/>
        <w:ind w:firstLine="600"/>
        <w:jc w:val="both"/>
      </w:pPr>
      <w:r>
        <w:rPr>
          <w:sz w:val="28"/>
        </w:rPr>
        <w:t>Устно пересказывать прочитанный или прослушанный текст объёмом не менее 150 слов.</w:t>
      </w:r>
    </w:p>
    <w:p w:rsidR="00985781" w:rsidRDefault="00985781" w:rsidP="00985781">
      <w:pPr>
        <w:spacing w:line="264" w:lineRule="auto"/>
        <w:ind w:firstLine="600"/>
        <w:jc w:val="both"/>
      </w:pPr>
      <w:r>
        <w:rPr>
          <w:sz w:val="28"/>
        </w:rPr>
        <w:t>Осуществлять выбор языковых средств для создания высказывания в соответствии с целью, темой и коммуникативным замыслом.</w:t>
      </w:r>
    </w:p>
    <w:p w:rsidR="00985781" w:rsidRDefault="00985781" w:rsidP="00985781">
      <w:pPr>
        <w:spacing w:line="264" w:lineRule="auto"/>
        <w:ind w:firstLine="600"/>
        <w:jc w:val="both"/>
      </w:pPr>
      <w:r>
        <w:rPr>
          <w:sz w:val="28"/>
        </w:rPr>
        <w:t>Соблюдать в устной речи и на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Текст</w:t>
      </w:r>
    </w:p>
    <w:p w:rsidR="00985781" w:rsidRDefault="00985781" w:rsidP="00985781">
      <w:pPr>
        <w:spacing w:line="264" w:lineRule="auto"/>
        <w:ind w:firstLine="600"/>
        <w:jc w:val="both"/>
      </w:pPr>
      <w:r>
        <w:rPr>
          <w:sz w:val="28"/>
        </w:rPr>
        <w:t>Анализировать текст: определять и комментировать тему и главную мысль текста; подбирать заголовок, отражающий тему или главную мысль текста.</w:t>
      </w:r>
    </w:p>
    <w:p w:rsidR="00985781" w:rsidRDefault="00985781" w:rsidP="00985781">
      <w:pPr>
        <w:spacing w:line="264" w:lineRule="auto"/>
        <w:ind w:firstLine="600"/>
        <w:jc w:val="both"/>
      </w:pPr>
      <w:r>
        <w:rPr>
          <w:sz w:val="28"/>
        </w:rPr>
        <w:t>Устанавливать принадлежность текста к функционально-смысловому типу речи.</w:t>
      </w:r>
    </w:p>
    <w:p w:rsidR="00985781" w:rsidRDefault="00985781" w:rsidP="00985781">
      <w:pPr>
        <w:spacing w:line="264" w:lineRule="auto"/>
        <w:ind w:firstLine="600"/>
        <w:jc w:val="both"/>
      </w:pPr>
      <w:r>
        <w:rPr>
          <w:sz w:val="28"/>
        </w:rPr>
        <w:t>Находить в тексте типовые фрагменты – описание, повествование, рассуждение-доказательство, оценочные высказывания.</w:t>
      </w:r>
    </w:p>
    <w:p w:rsidR="00985781" w:rsidRDefault="00985781" w:rsidP="00985781">
      <w:pPr>
        <w:spacing w:line="264" w:lineRule="auto"/>
        <w:ind w:firstLine="600"/>
        <w:jc w:val="both"/>
      </w:pPr>
      <w:r>
        <w:rPr>
          <w:sz w:val="28"/>
        </w:rPr>
        <w:t>Прогнозировать содержание текста по заголовку, ключевым словам, зачину или концовке.</w:t>
      </w:r>
    </w:p>
    <w:p w:rsidR="00985781" w:rsidRDefault="00985781" w:rsidP="00985781">
      <w:pPr>
        <w:spacing w:line="264" w:lineRule="auto"/>
        <w:ind w:firstLine="600"/>
        <w:jc w:val="both"/>
      </w:pPr>
      <w:r>
        <w:rPr>
          <w:sz w:val="28"/>
        </w:rPr>
        <w:t>Выявлять отличительные признаки текстов разных жанров.</w:t>
      </w:r>
    </w:p>
    <w:p w:rsidR="00985781" w:rsidRDefault="00985781" w:rsidP="00985781">
      <w:pPr>
        <w:spacing w:line="264" w:lineRule="auto"/>
        <w:ind w:firstLine="600"/>
        <w:jc w:val="both"/>
      </w:pPr>
      <w:r>
        <w:rPr>
          <w:sz w:val="28"/>
        </w:rPr>
        <w:t>Создавать высказывание на основе текста: выражать своё отношение к прочитанному или прослушанному в устной и письменной форме.</w:t>
      </w:r>
    </w:p>
    <w:p w:rsidR="00985781" w:rsidRDefault="00985781" w:rsidP="00985781">
      <w:pPr>
        <w:spacing w:line="264" w:lineRule="auto"/>
        <w:ind w:firstLine="600"/>
        <w:jc w:val="both"/>
      </w:pPr>
      <w:r>
        <w:rPr>
          <w:sz w:val="28"/>
        </w:rPr>
        <w:t>Создавать тексты с опорой на жизненный и читательский опыт; на произведения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классные сочинения объёмом не менее 250 слов с учётом стиля и жанра сочинения, характера темы.</w:t>
      </w:r>
    </w:p>
    <w:p w:rsidR="00985781" w:rsidRDefault="00985781" w:rsidP="00985781">
      <w:pPr>
        <w:spacing w:line="264" w:lineRule="auto"/>
        <w:ind w:firstLine="600"/>
        <w:jc w:val="both"/>
      </w:pPr>
      <w:r>
        <w:rPr>
          <w:sz w:val="28"/>
        </w:rPr>
        <w:t>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985781" w:rsidRDefault="00985781" w:rsidP="00985781">
      <w:pPr>
        <w:spacing w:line="264" w:lineRule="auto"/>
        <w:ind w:firstLine="600"/>
        <w:jc w:val="both"/>
      </w:pPr>
      <w:r>
        <w:rPr>
          <w:sz w:val="28"/>
        </w:rPr>
        <w:t>Представлять сообщение на заданную тему в виде презентации.</w:t>
      </w:r>
    </w:p>
    <w:p w:rsidR="00985781" w:rsidRDefault="00985781" w:rsidP="00985781">
      <w:pPr>
        <w:spacing w:line="264" w:lineRule="auto"/>
        <w:ind w:firstLine="600"/>
        <w:jc w:val="both"/>
      </w:pPr>
      <w:r>
        <w:rPr>
          <w:sz w:val="28"/>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985781" w:rsidRDefault="00985781" w:rsidP="00985781">
      <w:pPr>
        <w:spacing w:line="264" w:lineRule="auto"/>
        <w:ind w:firstLine="600"/>
        <w:jc w:val="both"/>
      </w:pPr>
      <w:r>
        <w:rPr>
          <w:sz w:val="28"/>
        </w:rPr>
        <w:lastRenderedPageBreak/>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rsidR="00985781" w:rsidRDefault="00985781" w:rsidP="00985781">
      <w:pPr>
        <w:spacing w:line="264" w:lineRule="auto"/>
        <w:ind w:firstLine="600"/>
        <w:jc w:val="both"/>
      </w:pPr>
      <w:r>
        <w:rPr>
          <w:sz w:val="28"/>
        </w:rPr>
        <w:t>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Функциональные разновидности языка</w:t>
      </w:r>
    </w:p>
    <w:p w:rsidR="00985781" w:rsidRDefault="00985781" w:rsidP="00985781">
      <w:pPr>
        <w:spacing w:line="264" w:lineRule="auto"/>
        <w:ind w:firstLine="600"/>
        <w:jc w:val="both"/>
      </w:pPr>
      <w:r>
        <w:rPr>
          <w:sz w:val="28"/>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985781" w:rsidRDefault="00985781" w:rsidP="00985781">
      <w:pPr>
        <w:spacing w:line="264" w:lineRule="auto"/>
        <w:ind w:firstLine="600"/>
        <w:jc w:val="both"/>
      </w:pPr>
      <w:r>
        <w:rPr>
          <w:sz w:val="28"/>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985781" w:rsidRDefault="00985781" w:rsidP="00985781">
      <w:pPr>
        <w:spacing w:line="264" w:lineRule="auto"/>
        <w:ind w:firstLine="600"/>
        <w:jc w:val="both"/>
      </w:pPr>
      <w:r>
        <w:rPr>
          <w:sz w:val="28"/>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985781" w:rsidRDefault="00985781" w:rsidP="00985781">
      <w:pPr>
        <w:spacing w:line="264" w:lineRule="auto"/>
        <w:ind w:firstLine="600"/>
        <w:jc w:val="both"/>
      </w:pPr>
      <w:r>
        <w:rPr>
          <w:sz w:val="28"/>
        </w:rPr>
        <w:t>Составлять тезисы, конспект, писать рецензию, реферат.</w:t>
      </w:r>
    </w:p>
    <w:p w:rsidR="00985781" w:rsidRDefault="00985781" w:rsidP="00985781">
      <w:pPr>
        <w:spacing w:line="264" w:lineRule="auto"/>
        <w:ind w:firstLine="600"/>
        <w:jc w:val="both"/>
      </w:pPr>
      <w:r>
        <w:rPr>
          <w:sz w:val="28"/>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985781" w:rsidRDefault="00985781" w:rsidP="00985781">
      <w:pPr>
        <w:spacing w:line="264" w:lineRule="auto"/>
        <w:ind w:firstLine="600"/>
        <w:jc w:val="both"/>
      </w:pPr>
      <w:r>
        <w:rPr>
          <w:sz w:val="28"/>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Система языка</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Cинтаксис. Культура речи. Пунктуация</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Сложносочинённое предложение</w:t>
      </w:r>
    </w:p>
    <w:p w:rsidR="00985781" w:rsidRDefault="00985781" w:rsidP="00985781">
      <w:pPr>
        <w:spacing w:line="264" w:lineRule="auto"/>
        <w:ind w:firstLine="600"/>
        <w:jc w:val="both"/>
      </w:pPr>
      <w:r>
        <w:rPr>
          <w:sz w:val="28"/>
        </w:rPr>
        <w:t xml:space="preserve">Выявлять основные средства синтаксической связи между частями </w:t>
      </w:r>
      <w:r>
        <w:rPr>
          <w:sz w:val="28"/>
        </w:rPr>
        <w:lastRenderedPageBreak/>
        <w:t>сложного предложения.</w:t>
      </w:r>
    </w:p>
    <w:p w:rsidR="00985781" w:rsidRDefault="00985781" w:rsidP="00985781">
      <w:pPr>
        <w:spacing w:line="264" w:lineRule="auto"/>
        <w:ind w:firstLine="600"/>
        <w:jc w:val="both"/>
      </w:pPr>
      <w:r>
        <w:rPr>
          <w:sz w:val="28"/>
        </w:rPr>
        <w:t>Распознавать сложные предложения с разными видами связи, бессоюзные и союзные предложения (сложносочинённые и сложноподчинённые).</w:t>
      </w:r>
    </w:p>
    <w:p w:rsidR="00985781" w:rsidRDefault="00985781" w:rsidP="00985781">
      <w:pPr>
        <w:spacing w:line="264" w:lineRule="auto"/>
        <w:ind w:firstLine="600"/>
        <w:jc w:val="both"/>
      </w:pPr>
      <w:r>
        <w:rPr>
          <w:sz w:val="28"/>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985781" w:rsidRDefault="00985781" w:rsidP="00985781">
      <w:pPr>
        <w:spacing w:line="264" w:lineRule="auto"/>
        <w:ind w:firstLine="600"/>
        <w:jc w:val="both"/>
      </w:pPr>
      <w:r>
        <w:rPr>
          <w:sz w:val="28"/>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985781" w:rsidRDefault="00985781" w:rsidP="00985781">
      <w:pPr>
        <w:spacing w:line="264" w:lineRule="auto"/>
        <w:ind w:firstLine="600"/>
        <w:jc w:val="both"/>
      </w:pPr>
      <w:r>
        <w:rPr>
          <w:sz w:val="28"/>
        </w:rPr>
        <w:t>Понимать особенности употребления сложносочинённых предложений в речи.</w:t>
      </w:r>
    </w:p>
    <w:p w:rsidR="00985781" w:rsidRDefault="00985781" w:rsidP="00985781">
      <w:pPr>
        <w:spacing w:line="264" w:lineRule="auto"/>
        <w:ind w:firstLine="600"/>
        <w:jc w:val="both"/>
      </w:pPr>
      <w:r>
        <w:rPr>
          <w:sz w:val="28"/>
        </w:rPr>
        <w:t>Соблюдать основные нормы построения сложносочинённого предложения.</w:t>
      </w:r>
    </w:p>
    <w:p w:rsidR="00985781" w:rsidRDefault="00985781" w:rsidP="00985781">
      <w:pPr>
        <w:spacing w:line="264" w:lineRule="auto"/>
        <w:ind w:firstLine="600"/>
        <w:jc w:val="both"/>
      </w:pPr>
      <w:r>
        <w:rPr>
          <w:sz w:val="28"/>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985781" w:rsidRDefault="00985781" w:rsidP="00985781">
      <w:pPr>
        <w:spacing w:line="264" w:lineRule="auto"/>
        <w:ind w:firstLine="600"/>
        <w:jc w:val="both"/>
      </w:pPr>
      <w:r>
        <w:rPr>
          <w:sz w:val="28"/>
        </w:rPr>
        <w:t>Проводить синтаксический и пунктуационный анализ сложносочинённых предложений.</w:t>
      </w:r>
    </w:p>
    <w:p w:rsidR="00985781" w:rsidRDefault="00985781" w:rsidP="00985781">
      <w:pPr>
        <w:spacing w:line="264" w:lineRule="auto"/>
        <w:ind w:firstLine="600"/>
        <w:jc w:val="both"/>
      </w:pPr>
      <w:r>
        <w:rPr>
          <w:sz w:val="28"/>
        </w:rPr>
        <w:t>Применять правила постановки знаков препинания в сложносочинённых предложениях.</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Сложноподчинённое предложение</w:t>
      </w:r>
    </w:p>
    <w:p w:rsidR="00985781" w:rsidRDefault="00985781" w:rsidP="00985781">
      <w:pPr>
        <w:spacing w:line="264" w:lineRule="auto"/>
        <w:ind w:firstLine="600"/>
        <w:jc w:val="both"/>
      </w:pPr>
      <w:r>
        <w:rPr>
          <w:sz w:val="28"/>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985781" w:rsidRDefault="00985781" w:rsidP="00985781">
      <w:pPr>
        <w:spacing w:line="264" w:lineRule="auto"/>
        <w:ind w:firstLine="600"/>
        <w:jc w:val="both"/>
      </w:pPr>
      <w:r>
        <w:rPr>
          <w:sz w:val="28"/>
        </w:rPr>
        <w:t>Различать подчинительные союзы и союзные слова.</w:t>
      </w:r>
    </w:p>
    <w:p w:rsidR="00985781" w:rsidRDefault="00985781" w:rsidP="00985781">
      <w:pPr>
        <w:spacing w:line="264" w:lineRule="auto"/>
        <w:ind w:firstLine="600"/>
        <w:jc w:val="both"/>
      </w:pPr>
      <w:r>
        <w:rPr>
          <w:sz w:val="28"/>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985781" w:rsidRDefault="00985781" w:rsidP="00985781">
      <w:pPr>
        <w:spacing w:line="264" w:lineRule="auto"/>
        <w:ind w:firstLine="600"/>
        <w:jc w:val="both"/>
      </w:pPr>
      <w:r>
        <w:rPr>
          <w:sz w:val="28"/>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985781" w:rsidRDefault="00985781" w:rsidP="00985781">
      <w:pPr>
        <w:spacing w:line="264" w:lineRule="auto"/>
        <w:ind w:firstLine="600"/>
        <w:jc w:val="both"/>
      </w:pPr>
      <w:r>
        <w:rPr>
          <w:sz w:val="28"/>
        </w:rPr>
        <w:t>Выявлять однородное, неоднородное и последовательное подчинение придаточных частей.</w:t>
      </w:r>
    </w:p>
    <w:p w:rsidR="00985781" w:rsidRDefault="00985781" w:rsidP="00985781">
      <w:pPr>
        <w:spacing w:line="264" w:lineRule="auto"/>
        <w:ind w:firstLine="600"/>
        <w:jc w:val="both"/>
      </w:pPr>
      <w:r>
        <w:rPr>
          <w:sz w:val="28"/>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985781" w:rsidRDefault="00985781" w:rsidP="00985781">
      <w:pPr>
        <w:spacing w:line="264" w:lineRule="auto"/>
        <w:ind w:firstLine="600"/>
        <w:jc w:val="both"/>
      </w:pPr>
      <w:r>
        <w:rPr>
          <w:sz w:val="28"/>
        </w:rPr>
        <w:lastRenderedPageBreak/>
        <w:t>Соблюдать основные нормы построения сложноподчинённого предложения.</w:t>
      </w:r>
    </w:p>
    <w:p w:rsidR="00985781" w:rsidRDefault="00985781" w:rsidP="00985781">
      <w:pPr>
        <w:spacing w:line="264" w:lineRule="auto"/>
        <w:ind w:firstLine="600"/>
        <w:jc w:val="both"/>
      </w:pPr>
      <w:r>
        <w:rPr>
          <w:sz w:val="28"/>
        </w:rPr>
        <w:t>Понимать особенности употребления сложноподчинённых предложений в речи.</w:t>
      </w:r>
    </w:p>
    <w:p w:rsidR="00985781" w:rsidRDefault="00985781" w:rsidP="00985781">
      <w:pPr>
        <w:spacing w:line="264" w:lineRule="auto"/>
        <w:ind w:firstLine="600"/>
        <w:jc w:val="both"/>
      </w:pPr>
      <w:r>
        <w:rPr>
          <w:sz w:val="28"/>
        </w:rPr>
        <w:t>Проводить синтаксический и пунктуационный анализ сложноподчинённых предложений.</w:t>
      </w:r>
    </w:p>
    <w:p w:rsidR="00985781" w:rsidRDefault="00985781" w:rsidP="00985781">
      <w:pPr>
        <w:spacing w:line="264" w:lineRule="auto"/>
        <w:ind w:firstLine="600"/>
        <w:jc w:val="both"/>
      </w:pPr>
      <w:r>
        <w:rPr>
          <w:sz w:val="28"/>
        </w:rPr>
        <w:t>Применять нормы построения сложноподчинённых предложений и правила постановки знаков препинания в них.</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Бессоюзное сложное предложение</w:t>
      </w:r>
    </w:p>
    <w:p w:rsidR="00985781" w:rsidRDefault="00985781" w:rsidP="00985781">
      <w:pPr>
        <w:spacing w:line="264" w:lineRule="auto"/>
        <w:ind w:firstLine="600"/>
        <w:jc w:val="both"/>
      </w:pPr>
      <w:r>
        <w:rPr>
          <w:sz w:val="28"/>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985781" w:rsidRDefault="00985781" w:rsidP="00985781">
      <w:pPr>
        <w:spacing w:line="264" w:lineRule="auto"/>
        <w:ind w:firstLine="600"/>
        <w:jc w:val="both"/>
      </w:pPr>
      <w:r>
        <w:rPr>
          <w:sz w:val="28"/>
        </w:rPr>
        <w:t>Соблюдать основные грамматические нормы построения бессоюзного сложного предложения.</w:t>
      </w:r>
    </w:p>
    <w:p w:rsidR="00985781" w:rsidRDefault="00985781" w:rsidP="00985781">
      <w:pPr>
        <w:spacing w:line="264" w:lineRule="auto"/>
        <w:ind w:firstLine="600"/>
        <w:jc w:val="both"/>
      </w:pPr>
      <w:r>
        <w:rPr>
          <w:sz w:val="28"/>
        </w:rPr>
        <w:t>Понимать особенности употребления бессоюзных сложных предложений в речи.</w:t>
      </w:r>
    </w:p>
    <w:p w:rsidR="00985781" w:rsidRDefault="00985781" w:rsidP="00985781">
      <w:pPr>
        <w:spacing w:line="264" w:lineRule="auto"/>
        <w:ind w:firstLine="600"/>
        <w:jc w:val="both"/>
      </w:pPr>
      <w:r>
        <w:rPr>
          <w:sz w:val="28"/>
        </w:rPr>
        <w:t>Проводить синтаксический и пунктуационный анализ бессоюзных сложных предложений.</w:t>
      </w:r>
    </w:p>
    <w:p w:rsidR="00985781" w:rsidRDefault="00985781" w:rsidP="00985781">
      <w:pPr>
        <w:spacing w:line="264" w:lineRule="auto"/>
        <w:ind w:firstLine="600"/>
        <w:jc w:val="both"/>
      </w:pPr>
      <w:r>
        <w:rPr>
          <w:sz w:val="28"/>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нормы постановки знаков препинания в бессоюзных сложных предложениях.</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Сложные предложения с разными видами союзной и бессоюзной связи</w:t>
      </w:r>
    </w:p>
    <w:p w:rsidR="00985781" w:rsidRDefault="00985781" w:rsidP="00985781">
      <w:pPr>
        <w:spacing w:line="264" w:lineRule="auto"/>
        <w:ind w:firstLine="600"/>
        <w:jc w:val="both"/>
      </w:pPr>
      <w:r>
        <w:rPr>
          <w:sz w:val="28"/>
        </w:rPr>
        <w:t>Распознавать типы сложных предложений с разными видами связи.</w:t>
      </w:r>
    </w:p>
    <w:p w:rsidR="00985781" w:rsidRDefault="00985781" w:rsidP="00985781">
      <w:pPr>
        <w:spacing w:line="264" w:lineRule="auto"/>
        <w:ind w:firstLine="600"/>
        <w:jc w:val="both"/>
      </w:pPr>
      <w:r>
        <w:rPr>
          <w:sz w:val="28"/>
        </w:rPr>
        <w:t>Соблюдать основные нормы построения сложных предложений с разными видами связи.</w:t>
      </w:r>
    </w:p>
    <w:p w:rsidR="00985781" w:rsidRDefault="00985781" w:rsidP="00985781">
      <w:pPr>
        <w:spacing w:line="264" w:lineRule="auto"/>
        <w:ind w:firstLine="600"/>
        <w:jc w:val="both"/>
      </w:pPr>
      <w:r>
        <w:rPr>
          <w:sz w:val="28"/>
        </w:rPr>
        <w:t>Употреблять сложные предложения с разными видами связи в речи.</w:t>
      </w:r>
    </w:p>
    <w:p w:rsidR="00985781" w:rsidRDefault="00985781" w:rsidP="00985781">
      <w:pPr>
        <w:spacing w:line="264" w:lineRule="auto"/>
        <w:ind w:firstLine="600"/>
        <w:jc w:val="both"/>
      </w:pPr>
      <w:r>
        <w:rPr>
          <w:sz w:val="28"/>
        </w:rPr>
        <w:t>Проводить синтаксический и пунктуационный анализ сложных предложений с разными видами связи.</w:t>
      </w:r>
    </w:p>
    <w:p w:rsidR="00985781" w:rsidRDefault="00985781" w:rsidP="00985781">
      <w:pPr>
        <w:spacing w:line="264" w:lineRule="auto"/>
        <w:ind w:firstLine="600"/>
        <w:jc w:val="both"/>
      </w:pPr>
      <w:r>
        <w:rPr>
          <w:sz w:val="28"/>
        </w:rPr>
        <w:t>Применять правила постановки знаков препинания в сложных предложениях с разными видами связи.</w:t>
      </w:r>
    </w:p>
    <w:p w:rsidR="00985781" w:rsidRDefault="00985781" w:rsidP="00985781">
      <w:pPr>
        <w:spacing w:line="264" w:lineRule="auto"/>
        <w:ind w:left="120"/>
        <w:jc w:val="both"/>
      </w:pPr>
    </w:p>
    <w:p w:rsidR="00985781" w:rsidRDefault="00985781" w:rsidP="00985781">
      <w:pPr>
        <w:spacing w:line="264" w:lineRule="auto"/>
        <w:ind w:left="120"/>
        <w:jc w:val="both"/>
      </w:pPr>
      <w:r>
        <w:rPr>
          <w:b/>
          <w:sz w:val="28"/>
        </w:rPr>
        <w:t>Прямая и косвенная речь</w:t>
      </w:r>
    </w:p>
    <w:p w:rsidR="00985781" w:rsidRDefault="00985781" w:rsidP="00985781">
      <w:pPr>
        <w:spacing w:line="264" w:lineRule="auto"/>
        <w:ind w:firstLine="600"/>
        <w:jc w:val="both"/>
      </w:pPr>
      <w:r>
        <w:rPr>
          <w:sz w:val="28"/>
        </w:rPr>
        <w:t>Распознавать прямую и косвенную речь; выявлять синонимию предложений с прямой и косвенной речью.</w:t>
      </w:r>
    </w:p>
    <w:p w:rsidR="00985781" w:rsidRDefault="00985781" w:rsidP="00985781">
      <w:pPr>
        <w:spacing w:line="264" w:lineRule="auto"/>
        <w:ind w:firstLine="600"/>
        <w:jc w:val="both"/>
      </w:pPr>
      <w:r>
        <w:rPr>
          <w:sz w:val="28"/>
        </w:rPr>
        <w:t>Уметь цитировать и применять разные способы включения цитат в высказывание.</w:t>
      </w:r>
    </w:p>
    <w:p w:rsidR="00985781" w:rsidRDefault="00985781" w:rsidP="00985781">
      <w:pPr>
        <w:spacing w:line="264" w:lineRule="auto"/>
        <w:ind w:firstLine="600"/>
        <w:jc w:val="both"/>
      </w:pPr>
      <w:r>
        <w:rPr>
          <w:sz w:val="28"/>
        </w:rPr>
        <w:t xml:space="preserve">Соблюдать основные нормы построения предложений с прямой и </w:t>
      </w:r>
      <w:r>
        <w:rPr>
          <w:sz w:val="28"/>
        </w:rPr>
        <w:lastRenderedPageBreak/>
        <w:t>косвенной речью, при цитировании.</w:t>
      </w:r>
    </w:p>
    <w:p w:rsidR="00985781" w:rsidRDefault="00985781" w:rsidP="00985781">
      <w:pPr>
        <w:spacing w:line="264" w:lineRule="auto"/>
        <w:ind w:firstLine="600"/>
        <w:jc w:val="both"/>
      </w:pPr>
      <w:r>
        <w:rPr>
          <w:sz w:val="28"/>
        </w:rPr>
        <w:t>Применять правила постановки знаков препинания в предложениях с прямой и косвенной речью, при цитировании.</w:t>
      </w:r>
    </w:p>
    <w:p w:rsidR="002F49BA" w:rsidRDefault="00263745">
      <w:pPr>
        <w:pStyle w:val="a3"/>
        <w:ind w:right="840"/>
        <w:jc w:val="left"/>
      </w:pPr>
      <w:r>
        <w:t>.</w:t>
      </w:r>
    </w:p>
    <w:p w:rsidR="002F49BA" w:rsidRDefault="00263745">
      <w:pPr>
        <w:spacing w:before="2"/>
        <w:ind w:left="819"/>
        <w:rPr>
          <w:rFonts w:ascii="Carlito" w:hAnsi="Carlito"/>
        </w:rPr>
      </w:pPr>
      <w:r>
        <w:rPr>
          <w:rFonts w:ascii="Carlito" w:hAnsi="Carlito"/>
          <w:color w:val="5A5A5A"/>
          <w:spacing w:val="13"/>
        </w:rPr>
        <w:t>2.1.2.Федеральная</w:t>
      </w:r>
      <w:r>
        <w:rPr>
          <w:rFonts w:ascii="Carlito" w:hAnsi="Carlito"/>
          <w:color w:val="5A5A5A"/>
          <w:spacing w:val="31"/>
        </w:rPr>
        <w:t xml:space="preserve"> </w:t>
      </w:r>
      <w:r>
        <w:rPr>
          <w:rFonts w:ascii="Carlito" w:hAnsi="Carlito"/>
          <w:color w:val="5A5A5A"/>
          <w:spacing w:val="11"/>
        </w:rPr>
        <w:t>рабочая</w:t>
      </w:r>
      <w:r>
        <w:rPr>
          <w:rFonts w:ascii="Carlito" w:hAnsi="Carlito"/>
          <w:color w:val="5A5A5A"/>
          <w:spacing w:val="32"/>
        </w:rPr>
        <w:t xml:space="preserve"> </w:t>
      </w:r>
      <w:r>
        <w:rPr>
          <w:rFonts w:ascii="Carlito" w:hAnsi="Carlito"/>
          <w:color w:val="5A5A5A"/>
          <w:spacing w:val="11"/>
        </w:rPr>
        <w:t>программа</w:t>
      </w:r>
      <w:r>
        <w:rPr>
          <w:rFonts w:ascii="Carlito" w:hAnsi="Carlito"/>
          <w:color w:val="5A5A5A"/>
          <w:spacing w:val="37"/>
        </w:rPr>
        <w:t xml:space="preserve"> </w:t>
      </w:r>
      <w:r>
        <w:rPr>
          <w:rFonts w:ascii="Carlito" w:hAnsi="Carlito"/>
          <w:color w:val="5A5A5A"/>
        </w:rPr>
        <w:t>по</w:t>
      </w:r>
      <w:r>
        <w:rPr>
          <w:rFonts w:ascii="Carlito" w:hAnsi="Carlito"/>
          <w:color w:val="5A5A5A"/>
          <w:spacing w:val="35"/>
        </w:rPr>
        <w:t xml:space="preserve"> </w:t>
      </w:r>
      <w:r>
        <w:rPr>
          <w:rFonts w:ascii="Carlito" w:hAnsi="Carlito"/>
          <w:color w:val="5A5A5A"/>
          <w:spacing w:val="12"/>
        </w:rPr>
        <w:t>учебному</w:t>
      </w:r>
      <w:r>
        <w:rPr>
          <w:rFonts w:ascii="Carlito" w:hAnsi="Carlito"/>
          <w:color w:val="5A5A5A"/>
          <w:spacing w:val="32"/>
        </w:rPr>
        <w:t xml:space="preserve"> </w:t>
      </w:r>
      <w:r>
        <w:rPr>
          <w:rFonts w:ascii="Carlito" w:hAnsi="Carlito"/>
          <w:color w:val="5A5A5A"/>
          <w:spacing w:val="12"/>
        </w:rPr>
        <w:t>предмету</w:t>
      </w:r>
      <w:r>
        <w:rPr>
          <w:rFonts w:ascii="Carlito" w:hAnsi="Carlito"/>
          <w:color w:val="5A5A5A"/>
          <w:spacing w:val="32"/>
        </w:rPr>
        <w:t xml:space="preserve"> </w:t>
      </w:r>
      <w:r>
        <w:rPr>
          <w:rFonts w:ascii="Carlito" w:hAnsi="Carlito"/>
          <w:color w:val="5A5A5A"/>
          <w:spacing w:val="11"/>
        </w:rPr>
        <w:t>«Литература».</w:t>
      </w:r>
    </w:p>
    <w:p w:rsidR="00E17366" w:rsidRDefault="00E17366" w:rsidP="00E17366">
      <w:pPr>
        <w:spacing w:line="264" w:lineRule="auto"/>
        <w:ind w:left="120"/>
        <w:jc w:val="both"/>
      </w:pPr>
      <w:r>
        <w:rPr>
          <w:b/>
          <w:sz w:val="28"/>
        </w:rPr>
        <w:t xml:space="preserve">ОБЩАЯ ХАРАКТЕРИСТИКА </w:t>
      </w:r>
      <w:r>
        <w:rPr>
          <w:b/>
          <w:color w:val="333333"/>
          <w:sz w:val="28"/>
        </w:rPr>
        <w:t>УЧЕБНОГО ПРЕДМЕТА «ЛИТЕРАТУРА»</w:t>
      </w:r>
    </w:p>
    <w:p w:rsidR="00E17366" w:rsidRDefault="00E17366" w:rsidP="00E17366">
      <w:pPr>
        <w:spacing w:line="264" w:lineRule="auto"/>
        <w:ind w:left="120"/>
        <w:jc w:val="both"/>
      </w:pPr>
    </w:p>
    <w:p w:rsidR="00E17366" w:rsidRDefault="00E17366" w:rsidP="00E17366">
      <w:pPr>
        <w:spacing w:line="264" w:lineRule="auto"/>
        <w:ind w:firstLine="600"/>
        <w:jc w:val="both"/>
      </w:pPr>
      <w:r>
        <w:rPr>
          <w:sz w:val="28"/>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E17366" w:rsidRDefault="00E17366" w:rsidP="00E17366">
      <w:pPr>
        <w:spacing w:line="264" w:lineRule="auto"/>
        <w:ind w:firstLine="600"/>
        <w:jc w:val="both"/>
      </w:pPr>
      <w:r>
        <w:rPr>
          <w:sz w:val="28"/>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E17366" w:rsidRDefault="00E17366" w:rsidP="00E17366">
      <w:pPr>
        <w:spacing w:line="264" w:lineRule="auto"/>
        <w:ind w:firstLine="600"/>
        <w:jc w:val="both"/>
      </w:pPr>
      <w:r>
        <w:rPr>
          <w:sz w:val="28"/>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rsidR="00E17366" w:rsidRDefault="00E17366" w:rsidP="00E17366">
      <w:pPr>
        <w:spacing w:line="264" w:lineRule="auto"/>
        <w:ind w:firstLine="600"/>
        <w:jc w:val="both"/>
      </w:pPr>
      <w:r>
        <w:rPr>
          <w:sz w:val="28"/>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E17366" w:rsidRDefault="00E17366" w:rsidP="00E17366">
      <w:pPr>
        <w:spacing w:line="264" w:lineRule="auto"/>
        <w:ind w:firstLine="600"/>
        <w:jc w:val="both"/>
      </w:pPr>
      <w:r>
        <w:rPr>
          <w:sz w:val="28"/>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w:t>
      </w:r>
      <w:r>
        <w:rPr>
          <w:sz w:val="28"/>
        </w:rPr>
        <w:lastRenderedPageBreak/>
        <w:t xml:space="preserve">каждой монографической или обзорной темы и направлены на достижение планируемых результатов обучения. </w:t>
      </w:r>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 xml:space="preserve">ЦЕЛИ ИЗУЧЕНИЯ </w:t>
      </w:r>
      <w:r>
        <w:rPr>
          <w:b/>
          <w:color w:val="333333"/>
          <w:sz w:val="28"/>
        </w:rPr>
        <w:t>УЧЕБНОГО ПРЕДМЕТА «ЛИТЕРАТУРА»</w:t>
      </w:r>
    </w:p>
    <w:p w:rsidR="00E17366" w:rsidRDefault="00E17366" w:rsidP="00E17366">
      <w:pPr>
        <w:spacing w:line="264" w:lineRule="auto"/>
        <w:ind w:left="120"/>
        <w:jc w:val="both"/>
      </w:pPr>
    </w:p>
    <w:p w:rsidR="00E17366" w:rsidRDefault="00E17366" w:rsidP="00E17366">
      <w:pPr>
        <w:spacing w:line="264" w:lineRule="auto"/>
        <w:ind w:firstLine="600"/>
        <w:jc w:val="both"/>
      </w:pPr>
      <w:r>
        <w:rPr>
          <w:sz w:val="28"/>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E17366" w:rsidRDefault="00E17366" w:rsidP="00E17366">
      <w:pPr>
        <w:spacing w:line="264" w:lineRule="auto"/>
        <w:ind w:firstLine="600"/>
        <w:jc w:val="both"/>
      </w:pPr>
      <w:r>
        <w:rPr>
          <w:sz w:val="28"/>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E17366" w:rsidRDefault="00E17366" w:rsidP="00E17366">
      <w:pPr>
        <w:spacing w:line="264" w:lineRule="auto"/>
        <w:ind w:firstLine="600"/>
        <w:jc w:val="both"/>
      </w:pPr>
      <w:r>
        <w:rPr>
          <w:sz w:val="28"/>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E17366" w:rsidRDefault="00E17366" w:rsidP="00E17366">
      <w:pPr>
        <w:spacing w:line="264" w:lineRule="auto"/>
        <w:ind w:firstLine="600"/>
        <w:jc w:val="both"/>
      </w:pPr>
      <w:r>
        <w:rPr>
          <w:sz w:val="28"/>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w:t>
      </w:r>
      <w:r>
        <w:rPr>
          <w:sz w:val="28"/>
        </w:rPr>
        <w:lastRenderedPageBreak/>
        <w:t xml:space="preserve">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E17366" w:rsidRDefault="00E17366" w:rsidP="00E17366">
      <w:pPr>
        <w:spacing w:line="264" w:lineRule="auto"/>
        <w:ind w:firstLine="600"/>
        <w:jc w:val="both"/>
      </w:pPr>
      <w:r>
        <w:rPr>
          <w:sz w:val="28"/>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МЕСТО УЧЕБНОГО ПРЕДМЕТА «ЛИТЕРАТУРА» В УЧЕБНОМ ПЛАНЕ</w:t>
      </w:r>
    </w:p>
    <w:p w:rsidR="00E17366" w:rsidRDefault="00E17366" w:rsidP="00E17366">
      <w:pPr>
        <w:spacing w:line="264" w:lineRule="auto"/>
        <w:ind w:left="120"/>
        <w:jc w:val="both"/>
      </w:pPr>
    </w:p>
    <w:p w:rsidR="00E17366" w:rsidRDefault="00E17366" w:rsidP="00E17366">
      <w:pPr>
        <w:spacing w:line="264" w:lineRule="auto"/>
        <w:ind w:firstLine="600"/>
        <w:jc w:val="both"/>
      </w:pPr>
      <w:r>
        <w:rPr>
          <w:sz w:val="28"/>
        </w:rPr>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E17366" w:rsidRDefault="00E17366" w:rsidP="00E17366">
      <w:pPr>
        <w:sectPr w:rsidR="00E17366" w:rsidSect="00E17366">
          <w:type w:val="continuous"/>
          <w:pgSz w:w="11906" w:h="16383"/>
          <w:pgMar w:top="1134" w:right="850" w:bottom="1134" w:left="1701" w:header="720" w:footer="720" w:gutter="0"/>
          <w:cols w:space="720"/>
        </w:sectPr>
      </w:pPr>
    </w:p>
    <w:p w:rsidR="00E17366" w:rsidRDefault="00E17366" w:rsidP="00E17366">
      <w:pPr>
        <w:spacing w:line="264" w:lineRule="auto"/>
        <w:ind w:left="120"/>
        <w:jc w:val="both"/>
      </w:pPr>
      <w:r>
        <w:rPr>
          <w:b/>
          <w:sz w:val="28"/>
        </w:rPr>
        <w:lastRenderedPageBreak/>
        <w:t>СОДЕРЖАНИЕ УЧЕБНОГО ПРЕДМЕТА</w:t>
      </w:r>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5 КЛАСС</w:t>
      </w:r>
    </w:p>
    <w:p w:rsidR="00E17366" w:rsidRDefault="00E17366" w:rsidP="00E17366">
      <w:pPr>
        <w:spacing w:line="264" w:lineRule="auto"/>
        <w:ind w:left="120"/>
        <w:jc w:val="both"/>
      </w:pPr>
    </w:p>
    <w:p w:rsidR="00E17366" w:rsidRDefault="00E17366" w:rsidP="00E17366">
      <w:pPr>
        <w:spacing w:line="264" w:lineRule="auto"/>
        <w:ind w:firstLine="600"/>
        <w:jc w:val="both"/>
      </w:pPr>
      <w:r>
        <w:rPr>
          <w:b/>
          <w:sz w:val="28"/>
        </w:rPr>
        <w:t>Мифология.</w:t>
      </w:r>
    </w:p>
    <w:p w:rsidR="00E17366" w:rsidRDefault="00E17366" w:rsidP="00E17366">
      <w:pPr>
        <w:spacing w:line="264" w:lineRule="auto"/>
        <w:ind w:firstLine="600"/>
        <w:jc w:val="both"/>
      </w:pPr>
      <w:r>
        <w:rPr>
          <w:sz w:val="28"/>
        </w:rPr>
        <w:t xml:space="preserve">Мифы народов России и мира. </w:t>
      </w:r>
    </w:p>
    <w:p w:rsidR="00E17366" w:rsidRDefault="00E17366" w:rsidP="00E17366">
      <w:pPr>
        <w:spacing w:line="264" w:lineRule="auto"/>
        <w:ind w:firstLine="600"/>
        <w:jc w:val="both"/>
      </w:pPr>
      <w:r>
        <w:rPr>
          <w:b/>
          <w:sz w:val="28"/>
        </w:rPr>
        <w:t xml:space="preserve">Фольклор. </w:t>
      </w:r>
      <w:r>
        <w:rPr>
          <w:sz w:val="28"/>
        </w:rPr>
        <w:t>Малые жанры: пословицы, поговорки, загадки. Сказки народов России и народов мира (не менее трёх).</w:t>
      </w:r>
      <w:bookmarkStart w:id="8" w:name="8038850c-b985-4899-8396-05ec2b5ebddc"/>
      <w:bookmarkEnd w:id="8"/>
    </w:p>
    <w:p w:rsidR="00E17366" w:rsidRDefault="00E17366" w:rsidP="00E17366">
      <w:pPr>
        <w:spacing w:line="264" w:lineRule="auto"/>
        <w:ind w:firstLine="600"/>
        <w:jc w:val="both"/>
      </w:pPr>
      <w:r>
        <w:rPr>
          <w:b/>
          <w:sz w:val="28"/>
        </w:rPr>
        <w:t xml:space="preserve">Литература первой половины XIX века И. А. Крылов. </w:t>
      </w:r>
      <w:r>
        <w:rPr>
          <w:sz w:val="28"/>
        </w:rPr>
        <w:t xml:space="preserve">Басни </w:t>
      </w:r>
      <w:bookmarkStart w:id="9" w:name="f1cdb435-b3ac-4333-9983-9795e004a0c2"/>
      <w:r>
        <w:rPr>
          <w:sz w:val="28"/>
        </w:rPr>
        <w:t>(три по выбору). Например, «Волк на псарне», «Листы и Корни», «Свинья под Дубом», «Квартет», «Осёл и Соловей», «Ворона и Лисица».</w:t>
      </w:r>
      <w:bookmarkEnd w:id="9"/>
      <w:r>
        <w:rPr>
          <w:sz w:val="28"/>
        </w:rPr>
        <w:t xml:space="preserve"> </w:t>
      </w:r>
    </w:p>
    <w:p w:rsidR="00E17366" w:rsidRDefault="00E17366" w:rsidP="00E17366">
      <w:pPr>
        <w:spacing w:line="264" w:lineRule="auto"/>
        <w:ind w:firstLine="600"/>
        <w:jc w:val="both"/>
      </w:pPr>
      <w:r>
        <w:rPr>
          <w:b/>
          <w:sz w:val="28"/>
        </w:rPr>
        <w:t xml:space="preserve">А. С. Пушкин. </w:t>
      </w:r>
      <w:r>
        <w:rPr>
          <w:sz w:val="28"/>
        </w:rPr>
        <w:t xml:space="preserve">Стихотворения </w:t>
      </w:r>
      <w:bookmarkStart w:id="10" w:name="b8731a29-438b-4b6a-a37d-ff778ded575a"/>
      <w:r>
        <w:rPr>
          <w:sz w:val="28"/>
        </w:rPr>
        <w:t>(не менее трёх). «Зимнее утро», «Зимний вечер», «Няне» и другие.</w:t>
      </w:r>
      <w:bookmarkEnd w:id="10"/>
      <w:r>
        <w:rPr>
          <w:sz w:val="28"/>
        </w:rPr>
        <w:t xml:space="preserve"> «Сказка о мёртвой царевне и о семи богатырях». </w:t>
      </w:r>
    </w:p>
    <w:p w:rsidR="00E17366" w:rsidRDefault="00E17366" w:rsidP="00E17366">
      <w:pPr>
        <w:spacing w:line="264" w:lineRule="auto"/>
        <w:ind w:firstLine="600"/>
        <w:jc w:val="both"/>
      </w:pPr>
      <w:r>
        <w:rPr>
          <w:b/>
          <w:sz w:val="28"/>
        </w:rPr>
        <w:t>М. Ю. Лермонтов.</w:t>
      </w:r>
      <w:r>
        <w:rPr>
          <w:sz w:val="28"/>
        </w:rPr>
        <w:t xml:space="preserve"> Стихотворение «Бородино». </w:t>
      </w:r>
    </w:p>
    <w:p w:rsidR="00E17366" w:rsidRDefault="00E17366" w:rsidP="00E17366">
      <w:pPr>
        <w:spacing w:line="264" w:lineRule="auto"/>
        <w:ind w:firstLine="600"/>
        <w:jc w:val="both"/>
      </w:pPr>
      <w:r>
        <w:rPr>
          <w:b/>
          <w:sz w:val="28"/>
        </w:rPr>
        <w:t>Н. В. Гоголь.</w:t>
      </w:r>
      <w:r>
        <w:rPr>
          <w:sz w:val="28"/>
        </w:rPr>
        <w:t xml:space="preserve"> Повесть «Ночь перед Рождеством» из сборника «Вечера на хуторе близ Диканьки». </w:t>
      </w:r>
    </w:p>
    <w:p w:rsidR="00E17366" w:rsidRDefault="00E17366" w:rsidP="00E17366">
      <w:pPr>
        <w:spacing w:line="264" w:lineRule="auto"/>
        <w:ind w:firstLine="600"/>
        <w:jc w:val="both"/>
      </w:pPr>
      <w:r>
        <w:rPr>
          <w:b/>
          <w:sz w:val="28"/>
        </w:rPr>
        <w:t xml:space="preserve">Литература второй половины XIX века. </w:t>
      </w:r>
    </w:p>
    <w:p w:rsidR="00E17366" w:rsidRDefault="00E17366" w:rsidP="00E17366">
      <w:pPr>
        <w:spacing w:line="264" w:lineRule="auto"/>
        <w:ind w:firstLine="600"/>
        <w:jc w:val="both"/>
      </w:pPr>
      <w:r>
        <w:rPr>
          <w:b/>
          <w:sz w:val="28"/>
        </w:rPr>
        <w:t>И. С. Тургенев.</w:t>
      </w:r>
      <w:r>
        <w:rPr>
          <w:sz w:val="28"/>
        </w:rPr>
        <w:t xml:space="preserve"> Рассказ «Муму». </w:t>
      </w:r>
    </w:p>
    <w:p w:rsidR="00E17366" w:rsidRDefault="00E17366" w:rsidP="00E17366">
      <w:pPr>
        <w:spacing w:line="264" w:lineRule="auto"/>
        <w:ind w:firstLine="600"/>
        <w:jc w:val="both"/>
      </w:pPr>
      <w:r>
        <w:rPr>
          <w:b/>
          <w:sz w:val="28"/>
        </w:rPr>
        <w:t>Н. А. Некрасов.</w:t>
      </w:r>
      <w:r>
        <w:rPr>
          <w:sz w:val="28"/>
        </w:rPr>
        <w:t xml:space="preserve"> Стихотворения </w:t>
      </w:r>
      <w:bookmarkStart w:id="11" w:name="1d4fde75-5a86-4cea-90d5-aae01314b835"/>
      <w:r>
        <w:rPr>
          <w:sz w:val="28"/>
        </w:rPr>
        <w:t>(не менее двух). «Крестьянские дети», «Школьник» и другие.</w:t>
      </w:r>
      <w:bookmarkEnd w:id="11"/>
      <w:r>
        <w:rPr>
          <w:sz w:val="28"/>
        </w:rPr>
        <w:t xml:space="preserve"> Поэма «Мороз, Красный нос» (фрагмент). </w:t>
      </w:r>
    </w:p>
    <w:p w:rsidR="00E17366" w:rsidRDefault="00E17366" w:rsidP="00E17366">
      <w:pPr>
        <w:spacing w:line="264" w:lineRule="auto"/>
        <w:ind w:firstLine="600"/>
        <w:jc w:val="both"/>
      </w:pPr>
      <w:r>
        <w:rPr>
          <w:b/>
          <w:sz w:val="28"/>
        </w:rPr>
        <w:t>Л. Н. Толстой.</w:t>
      </w:r>
      <w:r>
        <w:rPr>
          <w:sz w:val="28"/>
        </w:rPr>
        <w:t xml:space="preserve"> Рассказ «Кавказский пленник». </w:t>
      </w:r>
    </w:p>
    <w:p w:rsidR="00E17366" w:rsidRDefault="00E17366" w:rsidP="00E17366">
      <w:pPr>
        <w:spacing w:line="264" w:lineRule="auto"/>
        <w:ind w:firstLine="600"/>
        <w:jc w:val="both"/>
      </w:pPr>
      <w:r>
        <w:rPr>
          <w:b/>
          <w:sz w:val="28"/>
        </w:rPr>
        <w:t xml:space="preserve">Литература XIX–ХХ веков. </w:t>
      </w:r>
    </w:p>
    <w:p w:rsidR="00E17366" w:rsidRDefault="00E17366" w:rsidP="00E17366">
      <w:pPr>
        <w:spacing w:line="264" w:lineRule="auto"/>
        <w:ind w:firstLine="600"/>
        <w:jc w:val="both"/>
      </w:pPr>
      <w:r>
        <w:rPr>
          <w:b/>
          <w:sz w:val="28"/>
        </w:rPr>
        <w:t xml:space="preserve">Стихотворения отечественных поэтов XIX–ХХ веков о родной природе и о связи человека с Родиной </w:t>
      </w:r>
      <w:bookmarkStart w:id="12" w:name="3c5dcffd-8a26-4103-9932-75cd7a8dd3e4"/>
      <w:r>
        <w:rPr>
          <w:sz w:val="28"/>
        </w:rPr>
        <w:t>(не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bookmarkEnd w:id="12"/>
      <w:r>
        <w:rPr>
          <w:sz w:val="28"/>
        </w:rPr>
        <w:t xml:space="preserve"> </w:t>
      </w:r>
    </w:p>
    <w:p w:rsidR="00E17366" w:rsidRDefault="00E17366" w:rsidP="00E17366">
      <w:pPr>
        <w:spacing w:line="264" w:lineRule="auto"/>
        <w:ind w:firstLine="600"/>
        <w:jc w:val="both"/>
      </w:pPr>
      <w:r>
        <w:rPr>
          <w:b/>
          <w:sz w:val="28"/>
        </w:rPr>
        <w:t xml:space="preserve">Юмористические рассказы отечественных писателей XIX– XX веков. </w:t>
      </w:r>
    </w:p>
    <w:p w:rsidR="00E17366" w:rsidRDefault="00E17366" w:rsidP="00E17366">
      <w:pPr>
        <w:spacing w:line="264" w:lineRule="auto"/>
        <w:ind w:firstLine="600"/>
        <w:jc w:val="both"/>
      </w:pPr>
      <w:r>
        <w:rPr>
          <w:b/>
          <w:sz w:val="28"/>
        </w:rPr>
        <w:t xml:space="preserve">А. П. Чехов </w:t>
      </w:r>
      <w:bookmarkStart w:id="13" w:name="dbfddf02-0071-45b9-8d3c-fa1cc17b4b15"/>
      <w:r>
        <w:rPr>
          <w:sz w:val="28"/>
        </w:rPr>
        <w:t>(два рассказа по выбору). Например, «Лошадиная фамилия», «Мальчики», «Хирургия» и другие.</w:t>
      </w:r>
      <w:bookmarkEnd w:id="13"/>
      <w:r>
        <w:rPr>
          <w:sz w:val="28"/>
        </w:rPr>
        <w:t xml:space="preserve"> </w:t>
      </w:r>
    </w:p>
    <w:p w:rsidR="00E17366" w:rsidRDefault="00E17366" w:rsidP="00E17366">
      <w:pPr>
        <w:spacing w:line="264" w:lineRule="auto"/>
        <w:ind w:firstLine="600"/>
        <w:jc w:val="both"/>
      </w:pPr>
      <w:r>
        <w:rPr>
          <w:b/>
          <w:sz w:val="28"/>
        </w:rPr>
        <w:t xml:space="preserve">М. М. Зощенко </w:t>
      </w:r>
      <w:bookmarkStart w:id="14" w:name="90913393-50df-412f-ac1a-f5af225a368e"/>
      <w:r>
        <w:rPr>
          <w:sz w:val="28"/>
        </w:rPr>
        <w:t>(два рассказа по выбору). Например, «Галоша», «Лёля и Минька», «Ёлка», «Золотые слова», «Встреча» и другие.</w:t>
      </w:r>
      <w:bookmarkEnd w:id="14"/>
      <w:r>
        <w:rPr>
          <w:sz w:val="28"/>
        </w:rPr>
        <w:t xml:space="preserve"> </w:t>
      </w:r>
    </w:p>
    <w:p w:rsidR="00E17366" w:rsidRDefault="00E17366" w:rsidP="00E17366">
      <w:pPr>
        <w:spacing w:line="264" w:lineRule="auto"/>
        <w:ind w:firstLine="600"/>
        <w:jc w:val="both"/>
      </w:pPr>
      <w:r>
        <w:rPr>
          <w:b/>
          <w:sz w:val="28"/>
        </w:rPr>
        <w:t>Произведения отечественной литературы о природе и животных</w:t>
      </w:r>
      <w:r>
        <w:rPr>
          <w:sz w:val="28"/>
        </w:rPr>
        <w:t xml:space="preserve"> (не менее двух). Например, А. И. Куприна, М. М. Пришвина, К. Г. Паустовского.</w:t>
      </w:r>
      <w:bookmarkStart w:id="15" w:name="aec23ce7-13ed-416b-91bb-298806d5c90e"/>
      <w:bookmarkEnd w:id="15"/>
    </w:p>
    <w:p w:rsidR="00E17366" w:rsidRDefault="00E17366" w:rsidP="00E17366">
      <w:pPr>
        <w:spacing w:line="264" w:lineRule="auto"/>
        <w:ind w:firstLine="600"/>
        <w:jc w:val="both"/>
      </w:pPr>
      <w:r>
        <w:rPr>
          <w:b/>
          <w:sz w:val="28"/>
        </w:rPr>
        <w:t>А. П. Платонов.</w:t>
      </w:r>
      <w:r>
        <w:rPr>
          <w:sz w:val="28"/>
        </w:rPr>
        <w:t xml:space="preserve"> Рассказы </w:t>
      </w:r>
      <w:bookmarkStart w:id="16" w:name="cfa39edd-5597-42b5-b07f-489d84e47a94"/>
      <w:r>
        <w:rPr>
          <w:sz w:val="28"/>
        </w:rPr>
        <w:t>(один по выбору). Например, «Корова», «Никита» и другие.</w:t>
      </w:r>
      <w:bookmarkEnd w:id="16"/>
      <w:r>
        <w:rPr>
          <w:sz w:val="28"/>
        </w:rPr>
        <w:t xml:space="preserve"> </w:t>
      </w:r>
    </w:p>
    <w:p w:rsidR="00E17366" w:rsidRDefault="00E17366" w:rsidP="00E17366">
      <w:pPr>
        <w:spacing w:line="264" w:lineRule="auto"/>
        <w:ind w:firstLine="600"/>
        <w:jc w:val="both"/>
      </w:pPr>
      <w:r>
        <w:rPr>
          <w:b/>
          <w:sz w:val="28"/>
        </w:rPr>
        <w:t>В. П. Астафьев.</w:t>
      </w:r>
      <w:r>
        <w:rPr>
          <w:sz w:val="28"/>
        </w:rPr>
        <w:t xml:space="preserve"> Рассказ «Васюткино озеро». </w:t>
      </w:r>
    </w:p>
    <w:p w:rsidR="00E17366" w:rsidRDefault="00E17366" w:rsidP="00E17366">
      <w:pPr>
        <w:spacing w:line="264" w:lineRule="auto"/>
        <w:ind w:firstLine="600"/>
        <w:jc w:val="both"/>
      </w:pPr>
      <w:r>
        <w:rPr>
          <w:b/>
          <w:sz w:val="28"/>
        </w:rPr>
        <w:t>Литература XX– начала XXI веков.</w:t>
      </w:r>
    </w:p>
    <w:p w:rsidR="00E17366" w:rsidRDefault="00E17366" w:rsidP="00E17366">
      <w:pPr>
        <w:spacing w:line="264" w:lineRule="auto"/>
        <w:ind w:firstLine="600"/>
        <w:jc w:val="both"/>
      </w:pPr>
      <w:r>
        <w:rPr>
          <w:b/>
          <w:sz w:val="28"/>
        </w:rPr>
        <w:t>Произведения отечественной литературы на тему «Человек на войне»</w:t>
      </w:r>
      <w:r>
        <w:rPr>
          <w:sz w:val="28"/>
        </w:rPr>
        <w:t xml:space="preserve"> (не менее двух). Например, Л. А. Кассиль. «Дорогие мои </w:t>
      </w:r>
      <w:r>
        <w:rPr>
          <w:sz w:val="28"/>
        </w:rPr>
        <w:lastRenderedPageBreak/>
        <w:t>мальчишки»; Ю. Я. Яковлев. «Девочки с Васильевского острова»; В. П. Катаев. «Сын полка», К.М.Симонов «Сын артиллериста» и другие.</w:t>
      </w:r>
      <w:bookmarkStart w:id="17" w:name="35dcef7b-869c-4626-b557-2b2839912c37"/>
      <w:bookmarkEnd w:id="17"/>
    </w:p>
    <w:p w:rsidR="00E17366" w:rsidRDefault="00E17366" w:rsidP="00E17366">
      <w:pPr>
        <w:spacing w:line="264" w:lineRule="auto"/>
        <w:ind w:firstLine="600"/>
        <w:jc w:val="both"/>
      </w:pPr>
      <w:r>
        <w:rPr>
          <w:b/>
          <w:sz w:val="28"/>
        </w:rPr>
        <w:t>Произведения отечественных писателей XIX–XXI веков на тему детства</w:t>
      </w:r>
      <w:r>
        <w:rPr>
          <w:sz w:val="28"/>
        </w:rPr>
        <w:t xml:space="preserve"> (не менее двух). Например, произведения В.П. Катаева, В.П. Крапивина, Ю.П. Казакова, А.Г. Алексина, В.К. Железникова, Ю.Я. Яковлева, Ю.И. Коваля, А.А. Лиханова и другие. </w:t>
      </w:r>
      <w:bookmarkStart w:id="18" w:name="a5fd8ebc-c46e-41fa-818f-2757c5fc34dd"/>
      <w:bookmarkEnd w:id="18"/>
    </w:p>
    <w:p w:rsidR="00E17366" w:rsidRDefault="00E17366" w:rsidP="00E17366">
      <w:pPr>
        <w:spacing w:line="264" w:lineRule="auto"/>
        <w:ind w:firstLine="600"/>
        <w:jc w:val="both"/>
      </w:pPr>
      <w:r>
        <w:rPr>
          <w:b/>
          <w:sz w:val="28"/>
        </w:rPr>
        <w:t>Произведения приключенческого жанра отечественных писателей</w:t>
      </w:r>
      <w:r>
        <w:rPr>
          <w:sz w:val="28"/>
        </w:rPr>
        <w:t xml:space="preserve"> (одно по выбору). Например, К. Булычёв. «Девочка, с которой ничего не случится», «Миллион приключений» и другие (главы по выбору).</w:t>
      </w:r>
      <w:bookmarkStart w:id="19" w:name="0447e246-04d6-4654-9850-bc46c641eafe"/>
      <w:bookmarkEnd w:id="19"/>
    </w:p>
    <w:p w:rsidR="00E17366" w:rsidRDefault="00E17366" w:rsidP="00E17366">
      <w:pPr>
        <w:spacing w:line="264" w:lineRule="auto"/>
        <w:ind w:firstLine="600"/>
        <w:jc w:val="both"/>
      </w:pPr>
      <w:r>
        <w:rPr>
          <w:b/>
          <w:sz w:val="28"/>
        </w:rPr>
        <w:t xml:space="preserve">Литература народов Российской Федерации. Стихотворения </w:t>
      </w:r>
      <w:bookmarkStart w:id="20" w:name="e8c5701d-d8b6-4159-b2e0-3a6ac9c7dd15"/>
      <w:r>
        <w:rPr>
          <w:sz w:val="28"/>
        </w:rPr>
        <w:t>(одно по выбору). Например, Р. Г. Гамзатов. «Песня соловья»; М. Карим. «Эту песню мать мне пела».</w:t>
      </w:r>
      <w:bookmarkEnd w:id="20"/>
      <w:r>
        <w:rPr>
          <w:sz w:val="28"/>
        </w:rPr>
        <w:t xml:space="preserve"> </w:t>
      </w:r>
    </w:p>
    <w:p w:rsidR="00E17366" w:rsidRDefault="00E17366" w:rsidP="00E17366">
      <w:pPr>
        <w:spacing w:line="264" w:lineRule="auto"/>
        <w:ind w:firstLine="600"/>
        <w:jc w:val="both"/>
      </w:pPr>
      <w:r>
        <w:rPr>
          <w:b/>
          <w:sz w:val="28"/>
        </w:rPr>
        <w:t xml:space="preserve">Зарубежная литература. </w:t>
      </w:r>
    </w:p>
    <w:p w:rsidR="00E17366" w:rsidRDefault="00E17366" w:rsidP="00E17366">
      <w:pPr>
        <w:spacing w:line="264" w:lineRule="auto"/>
        <w:ind w:firstLine="600"/>
        <w:jc w:val="both"/>
      </w:pPr>
      <w:r>
        <w:rPr>
          <w:b/>
          <w:sz w:val="28"/>
        </w:rPr>
        <w:t xml:space="preserve">Х. К. Андерсен. </w:t>
      </w:r>
      <w:r>
        <w:rPr>
          <w:sz w:val="28"/>
        </w:rPr>
        <w:t xml:space="preserve">Сказки </w:t>
      </w:r>
      <w:bookmarkStart w:id="21" w:name="2ca66737-c580-4ac4-a5b2-7f657ef38e3a"/>
      <w:r>
        <w:rPr>
          <w:sz w:val="28"/>
        </w:rPr>
        <w:t>(одна по выбору). Например, «Снежная королева», «Соловей» и другие.</w:t>
      </w:r>
      <w:bookmarkEnd w:id="21"/>
      <w:r>
        <w:rPr>
          <w:sz w:val="28"/>
        </w:rPr>
        <w:t xml:space="preserve"> </w:t>
      </w:r>
    </w:p>
    <w:p w:rsidR="00E17366" w:rsidRDefault="00E17366" w:rsidP="00E17366">
      <w:pPr>
        <w:spacing w:line="264" w:lineRule="auto"/>
        <w:ind w:firstLine="600"/>
        <w:jc w:val="both"/>
      </w:pPr>
      <w:r>
        <w:rPr>
          <w:b/>
          <w:sz w:val="28"/>
        </w:rPr>
        <w:t>Зарубежная сказочная проза</w:t>
      </w:r>
      <w:r>
        <w:rPr>
          <w:sz w:val="28"/>
        </w:rPr>
        <w:t xml:space="preserve"> </w:t>
      </w:r>
      <w:bookmarkStart w:id="22" w:name="fd694784-5635-4214-94a4-c12d0a30d199"/>
      <w:r>
        <w:rPr>
          <w:sz w:val="28"/>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22"/>
      <w:r>
        <w:rPr>
          <w:sz w:val="28"/>
        </w:rPr>
        <w:t xml:space="preserve"> </w:t>
      </w:r>
    </w:p>
    <w:p w:rsidR="00E17366" w:rsidRDefault="00E17366" w:rsidP="00E17366">
      <w:pPr>
        <w:spacing w:line="264" w:lineRule="auto"/>
        <w:ind w:firstLine="600"/>
        <w:jc w:val="both"/>
      </w:pPr>
      <w:r>
        <w:rPr>
          <w:b/>
          <w:sz w:val="28"/>
        </w:rPr>
        <w:t xml:space="preserve">Зарубежная проза о детях и подростках </w:t>
      </w:r>
      <w:bookmarkStart w:id="23" w:name="b40b601e-d0c3-4299-89d0-394ad0dce0c8"/>
      <w:r>
        <w:rPr>
          <w:sz w:val="28"/>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23"/>
      <w:r>
        <w:rPr>
          <w:sz w:val="28"/>
        </w:rPr>
        <w:t xml:space="preserve"> </w:t>
      </w:r>
    </w:p>
    <w:p w:rsidR="00E17366" w:rsidRDefault="00E17366" w:rsidP="00E17366">
      <w:pPr>
        <w:spacing w:line="264" w:lineRule="auto"/>
        <w:ind w:firstLine="600"/>
        <w:jc w:val="both"/>
      </w:pPr>
      <w:r>
        <w:rPr>
          <w:b/>
          <w:sz w:val="28"/>
        </w:rPr>
        <w:t xml:space="preserve">Зарубежная приключенческая проза </w:t>
      </w:r>
      <w:bookmarkStart w:id="24" w:name="103698ad-506d-4d05-bb28-79e90ac8cd6a"/>
      <w:r>
        <w:rPr>
          <w:sz w:val="28"/>
        </w:rPr>
        <w:t>(два произведения по выбору). Например, Р. Л. Стивенсон. «Остров сокровищ», «Чёрная стрела» и другие.</w:t>
      </w:r>
      <w:bookmarkEnd w:id="24"/>
      <w:r>
        <w:rPr>
          <w:sz w:val="28"/>
        </w:rPr>
        <w:t xml:space="preserve"> </w:t>
      </w:r>
    </w:p>
    <w:p w:rsidR="00E17366" w:rsidRDefault="00E17366" w:rsidP="00E17366">
      <w:pPr>
        <w:spacing w:line="264" w:lineRule="auto"/>
        <w:ind w:firstLine="600"/>
        <w:jc w:val="both"/>
      </w:pPr>
      <w:r>
        <w:rPr>
          <w:b/>
          <w:sz w:val="28"/>
        </w:rPr>
        <w:t xml:space="preserve">Зарубежная проза о животных </w:t>
      </w:r>
      <w:r>
        <w:rPr>
          <w:sz w:val="28"/>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Start w:id="25" w:name="8a53c771-ce41-4f85-8a47-a227160dd957"/>
      <w:bookmarkEnd w:id="25"/>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6 КЛАСС</w:t>
      </w:r>
    </w:p>
    <w:p w:rsidR="00E17366" w:rsidRDefault="00E17366" w:rsidP="00E17366">
      <w:pPr>
        <w:spacing w:line="264" w:lineRule="auto"/>
        <w:ind w:left="120"/>
        <w:jc w:val="both"/>
      </w:pPr>
    </w:p>
    <w:p w:rsidR="00E17366" w:rsidRDefault="00E17366" w:rsidP="00E17366">
      <w:pPr>
        <w:spacing w:line="264" w:lineRule="auto"/>
        <w:ind w:firstLine="600"/>
        <w:jc w:val="both"/>
      </w:pPr>
      <w:r>
        <w:rPr>
          <w:b/>
          <w:sz w:val="28"/>
        </w:rPr>
        <w:t xml:space="preserve">Античная литература. </w:t>
      </w:r>
    </w:p>
    <w:p w:rsidR="00E17366" w:rsidRDefault="00E17366" w:rsidP="00E17366">
      <w:pPr>
        <w:spacing w:line="264" w:lineRule="auto"/>
        <w:ind w:firstLine="600"/>
        <w:jc w:val="both"/>
      </w:pPr>
      <w:r>
        <w:rPr>
          <w:b/>
          <w:sz w:val="28"/>
        </w:rPr>
        <w:t>Гомер.</w:t>
      </w:r>
      <w:r>
        <w:rPr>
          <w:sz w:val="28"/>
        </w:rPr>
        <w:t xml:space="preserve"> Поэмы. «Илиада», «Одиссея» (фрагменты). </w:t>
      </w:r>
    </w:p>
    <w:p w:rsidR="00E17366" w:rsidRDefault="00E17366" w:rsidP="00E17366">
      <w:pPr>
        <w:spacing w:line="264" w:lineRule="auto"/>
        <w:ind w:firstLine="600"/>
        <w:jc w:val="both"/>
      </w:pPr>
      <w:r>
        <w:rPr>
          <w:b/>
          <w:sz w:val="28"/>
        </w:rPr>
        <w:t xml:space="preserve">Фольклор. </w:t>
      </w:r>
    </w:p>
    <w:p w:rsidR="00E17366" w:rsidRDefault="00E17366" w:rsidP="00E17366">
      <w:pPr>
        <w:spacing w:line="264" w:lineRule="auto"/>
        <w:ind w:firstLine="600"/>
        <w:jc w:val="both"/>
      </w:pPr>
      <w:r>
        <w:rPr>
          <w:sz w:val="28"/>
        </w:rPr>
        <w:t>Русские былины (не менее двух). Например, «Илья Муромец и Соловей-разбойник», «Садко».</w:t>
      </w:r>
      <w:bookmarkStart w:id="26" w:name="2d1a2719-45ad-4395-a569-7b3d43745842"/>
      <w:bookmarkEnd w:id="26"/>
    </w:p>
    <w:p w:rsidR="00E17366" w:rsidRDefault="00E17366" w:rsidP="00E17366">
      <w:pPr>
        <w:spacing w:line="264" w:lineRule="auto"/>
        <w:ind w:firstLine="600"/>
        <w:jc w:val="both"/>
      </w:pPr>
      <w:r>
        <w:rPr>
          <w:b/>
          <w:color w:val="333333"/>
          <w:sz w:val="28"/>
        </w:rPr>
        <w:t xml:space="preserve">Народные песни и поэмы народов России и мира </w:t>
      </w:r>
      <w:r>
        <w:rPr>
          <w:color w:val="333333"/>
          <w:sz w:val="28"/>
        </w:rPr>
        <w:t xml:space="preserve">(не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w:t>
      </w:r>
      <w:r>
        <w:rPr>
          <w:color w:val="333333"/>
          <w:sz w:val="28"/>
        </w:rPr>
        <w:lastRenderedPageBreak/>
        <w:t xml:space="preserve">Нибелунгах» (фрагменты). </w:t>
      </w:r>
      <w:bookmarkStart w:id="27" w:name="f7900e95-fc4b-4bc0-a061-48731519b6e7"/>
      <w:bookmarkEnd w:id="27"/>
    </w:p>
    <w:p w:rsidR="00E17366" w:rsidRDefault="00E17366" w:rsidP="00E17366">
      <w:pPr>
        <w:spacing w:line="264" w:lineRule="auto"/>
        <w:ind w:firstLine="600"/>
        <w:jc w:val="both"/>
      </w:pPr>
      <w:r>
        <w:rPr>
          <w:b/>
          <w:sz w:val="28"/>
        </w:rPr>
        <w:t>Древнерусская литература.</w:t>
      </w:r>
    </w:p>
    <w:p w:rsidR="00E17366" w:rsidRDefault="00E17366" w:rsidP="00E17366">
      <w:pPr>
        <w:spacing w:line="264" w:lineRule="auto"/>
        <w:ind w:firstLine="600"/>
        <w:jc w:val="both"/>
      </w:pPr>
      <w:r>
        <w:rPr>
          <w:b/>
          <w:sz w:val="28"/>
        </w:rPr>
        <w:t>«Повесть временных лет»</w:t>
      </w:r>
      <w:r>
        <w:rPr>
          <w:sz w:val="28"/>
        </w:rPr>
        <w:t>(не менее одного фрагмента). Например, «Сказание о белгородском киселе», «Сказание о походе князя Олега на Царьград», «Предание о смерти князя Олега».</w:t>
      </w:r>
      <w:bookmarkStart w:id="28" w:name="ad04843b-b512-47d3-b84b-e22df1580588"/>
      <w:bookmarkEnd w:id="28"/>
    </w:p>
    <w:p w:rsidR="00E17366" w:rsidRDefault="00E17366" w:rsidP="00E17366">
      <w:pPr>
        <w:spacing w:line="264" w:lineRule="auto"/>
        <w:ind w:firstLine="600"/>
        <w:jc w:val="both"/>
      </w:pPr>
      <w:r>
        <w:rPr>
          <w:b/>
          <w:sz w:val="28"/>
        </w:rPr>
        <w:t xml:space="preserve">Литература первой половины XIX века. </w:t>
      </w:r>
    </w:p>
    <w:p w:rsidR="00E17366" w:rsidRDefault="00E17366" w:rsidP="00E17366">
      <w:pPr>
        <w:spacing w:line="264" w:lineRule="auto"/>
        <w:ind w:firstLine="600"/>
        <w:jc w:val="both"/>
      </w:pPr>
      <w:r>
        <w:rPr>
          <w:b/>
          <w:sz w:val="28"/>
        </w:rPr>
        <w:t>А. С. Пушкин.</w:t>
      </w:r>
      <w:r>
        <w:rPr>
          <w:sz w:val="28"/>
        </w:rPr>
        <w:t xml:space="preserve"> Стихотворения </w:t>
      </w:r>
      <w:bookmarkStart w:id="29" w:name="582b55ee-e1e5-46d8-8c0a-755ec48e137e"/>
      <w:r>
        <w:rPr>
          <w:sz w:val="28"/>
        </w:rPr>
        <w:t>(не менее трёх). «Песнь о вещем Олеге», «Зимняя дорога», «Узник», «Туча» и другие.</w:t>
      </w:r>
      <w:bookmarkEnd w:id="29"/>
      <w:r>
        <w:rPr>
          <w:sz w:val="28"/>
        </w:rPr>
        <w:t xml:space="preserve"> Роман «Дубровский».</w:t>
      </w:r>
    </w:p>
    <w:p w:rsidR="00E17366" w:rsidRDefault="00E17366" w:rsidP="00E17366">
      <w:pPr>
        <w:spacing w:line="264" w:lineRule="auto"/>
        <w:ind w:firstLine="600"/>
        <w:jc w:val="both"/>
      </w:pPr>
      <w:r>
        <w:rPr>
          <w:b/>
          <w:sz w:val="28"/>
        </w:rPr>
        <w:t>М. Ю. Лермонтов.</w:t>
      </w:r>
      <w:r>
        <w:rPr>
          <w:sz w:val="28"/>
        </w:rPr>
        <w:t xml:space="preserve"> Стихотворения </w:t>
      </w:r>
      <w:bookmarkStart w:id="30" w:name="e979ff73-e74d-4b41-9daa-86d17094fc9b"/>
      <w:r>
        <w:rPr>
          <w:sz w:val="28"/>
        </w:rPr>
        <w:t>(не менее трёх). «Три пальмы», «Листок», «Утёс» и другие.</w:t>
      </w:r>
      <w:bookmarkEnd w:id="30"/>
      <w:r>
        <w:rPr>
          <w:sz w:val="28"/>
        </w:rPr>
        <w:t xml:space="preserve"> </w:t>
      </w:r>
    </w:p>
    <w:p w:rsidR="00E17366" w:rsidRDefault="00E17366" w:rsidP="00E17366">
      <w:pPr>
        <w:spacing w:line="264" w:lineRule="auto"/>
        <w:ind w:firstLine="600"/>
        <w:jc w:val="both"/>
      </w:pPr>
      <w:r>
        <w:rPr>
          <w:b/>
          <w:sz w:val="28"/>
        </w:rPr>
        <w:t>А. В. Кольцов.</w:t>
      </w:r>
      <w:r>
        <w:rPr>
          <w:sz w:val="28"/>
        </w:rPr>
        <w:t xml:space="preserve"> Стихотворения </w:t>
      </w:r>
      <w:bookmarkStart w:id="31" w:name="9aa6636f-e65a-485c-aff8-0cee29fb09d5"/>
      <w:r>
        <w:rPr>
          <w:sz w:val="28"/>
        </w:rPr>
        <w:t>(не менее двух). Например, «Косарь», «Соловей» и другие.</w:t>
      </w:r>
      <w:bookmarkEnd w:id="31"/>
      <w:r>
        <w:rPr>
          <w:sz w:val="28"/>
        </w:rPr>
        <w:t xml:space="preserve"> </w:t>
      </w:r>
    </w:p>
    <w:p w:rsidR="00E17366" w:rsidRDefault="00E17366" w:rsidP="00E17366">
      <w:pPr>
        <w:spacing w:line="264" w:lineRule="auto"/>
        <w:ind w:firstLine="600"/>
        <w:jc w:val="both"/>
      </w:pPr>
      <w:r>
        <w:rPr>
          <w:b/>
          <w:sz w:val="28"/>
        </w:rPr>
        <w:t xml:space="preserve">Литература второй половины XIX века. </w:t>
      </w:r>
    </w:p>
    <w:p w:rsidR="00E17366" w:rsidRDefault="00E17366" w:rsidP="00E17366">
      <w:pPr>
        <w:spacing w:line="264" w:lineRule="auto"/>
        <w:ind w:firstLine="600"/>
        <w:jc w:val="both"/>
      </w:pPr>
      <w:r>
        <w:rPr>
          <w:b/>
          <w:sz w:val="28"/>
        </w:rPr>
        <w:t xml:space="preserve">Ф. И. Тютчев. </w:t>
      </w:r>
      <w:r>
        <w:rPr>
          <w:sz w:val="28"/>
        </w:rPr>
        <w:t xml:space="preserve">Стихотворения </w:t>
      </w:r>
      <w:bookmarkStart w:id="32" w:name="c36fcc5a-2cdd-400a-b3ee-0e5071a59ee1"/>
      <w:r>
        <w:rPr>
          <w:sz w:val="28"/>
        </w:rPr>
        <w:t>(не менее двух). «Есть в осени первоначальной…», «С поляны коршун поднялся…».</w:t>
      </w:r>
      <w:bookmarkEnd w:id="32"/>
      <w:r>
        <w:rPr>
          <w:sz w:val="28"/>
        </w:rPr>
        <w:t xml:space="preserve"> </w:t>
      </w:r>
    </w:p>
    <w:p w:rsidR="00E17366" w:rsidRDefault="00E17366" w:rsidP="00E17366">
      <w:pPr>
        <w:spacing w:line="264" w:lineRule="auto"/>
        <w:ind w:firstLine="600"/>
        <w:jc w:val="both"/>
      </w:pPr>
      <w:r>
        <w:rPr>
          <w:b/>
          <w:sz w:val="28"/>
        </w:rPr>
        <w:t>А. А. Фет.</w:t>
      </w:r>
      <w:r>
        <w:rPr>
          <w:sz w:val="28"/>
        </w:rPr>
        <w:t xml:space="preserve"> Стихотворения </w:t>
      </w:r>
      <w:bookmarkStart w:id="33" w:name="e75d9245-73fc-447a-aaf6-d7ac09f2bf3a"/>
      <w:r>
        <w:rPr>
          <w:sz w:val="28"/>
        </w:rPr>
        <w:t>(не менее двух). «Учись у них – у дуба, у берёзы…», «Я пришёл к тебе с приветом…».</w:t>
      </w:r>
      <w:bookmarkEnd w:id="33"/>
      <w:r>
        <w:rPr>
          <w:sz w:val="28"/>
        </w:rPr>
        <w:t xml:space="preserve"> </w:t>
      </w:r>
    </w:p>
    <w:p w:rsidR="00E17366" w:rsidRDefault="00E17366" w:rsidP="00E17366">
      <w:pPr>
        <w:spacing w:line="264" w:lineRule="auto"/>
        <w:ind w:firstLine="600"/>
        <w:jc w:val="both"/>
      </w:pPr>
      <w:r>
        <w:rPr>
          <w:b/>
          <w:sz w:val="28"/>
        </w:rPr>
        <w:t>И. С. Тургенев.</w:t>
      </w:r>
      <w:r>
        <w:rPr>
          <w:sz w:val="28"/>
        </w:rPr>
        <w:t xml:space="preserve"> Рассказ «Бежин луг». </w:t>
      </w:r>
    </w:p>
    <w:p w:rsidR="00E17366" w:rsidRDefault="00E17366" w:rsidP="00E17366">
      <w:pPr>
        <w:spacing w:line="264" w:lineRule="auto"/>
        <w:ind w:firstLine="600"/>
        <w:jc w:val="both"/>
      </w:pPr>
      <w:r>
        <w:rPr>
          <w:b/>
          <w:sz w:val="28"/>
        </w:rPr>
        <w:t>Н. С. Лесков.</w:t>
      </w:r>
      <w:r>
        <w:rPr>
          <w:sz w:val="28"/>
        </w:rPr>
        <w:t xml:space="preserve"> Сказ «Левша». </w:t>
      </w:r>
    </w:p>
    <w:p w:rsidR="00E17366" w:rsidRDefault="00E17366" w:rsidP="00E17366">
      <w:pPr>
        <w:spacing w:line="264" w:lineRule="auto"/>
        <w:ind w:firstLine="600"/>
        <w:jc w:val="both"/>
      </w:pPr>
      <w:r>
        <w:rPr>
          <w:b/>
          <w:sz w:val="28"/>
        </w:rPr>
        <w:t>Л. Н. Толстой.</w:t>
      </w:r>
      <w:r>
        <w:rPr>
          <w:sz w:val="28"/>
        </w:rPr>
        <w:t xml:space="preserve"> Повесть «Детство» </w:t>
      </w:r>
      <w:bookmarkStart w:id="34" w:name="977de391-a0ab-47d0-b055-bb99283dc920"/>
      <w:r>
        <w:rPr>
          <w:sz w:val="28"/>
        </w:rPr>
        <w:t>(главы по выбору).</w:t>
      </w:r>
      <w:bookmarkEnd w:id="34"/>
      <w:r>
        <w:rPr>
          <w:sz w:val="28"/>
          <w:u w:val="single"/>
        </w:rPr>
        <w:t xml:space="preserve"> </w:t>
      </w:r>
    </w:p>
    <w:p w:rsidR="00E17366" w:rsidRDefault="00E17366" w:rsidP="00E17366">
      <w:pPr>
        <w:spacing w:line="264" w:lineRule="auto"/>
        <w:ind w:firstLine="600"/>
        <w:jc w:val="both"/>
      </w:pPr>
      <w:r>
        <w:rPr>
          <w:b/>
          <w:sz w:val="28"/>
        </w:rPr>
        <w:t xml:space="preserve">А. П. Чехов. </w:t>
      </w:r>
      <w:r>
        <w:rPr>
          <w:sz w:val="28"/>
        </w:rPr>
        <w:t xml:space="preserve">Рассказы </w:t>
      </w:r>
      <w:bookmarkStart w:id="35" w:name="5ccd7dea-76bb-435c-9fae-1b74ca2890ed"/>
      <w:r>
        <w:rPr>
          <w:sz w:val="28"/>
        </w:rPr>
        <w:t>(три по выбору). Например, «Толстый и тонкий», «Хамелеон», «Смерть чиновника» и другие.</w:t>
      </w:r>
      <w:bookmarkEnd w:id="35"/>
      <w:r>
        <w:rPr>
          <w:sz w:val="28"/>
        </w:rPr>
        <w:t xml:space="preserve"> </w:t>
      </w:r>
    </w:p>
    <w:p w:rsidR="00E17366" w:rsidRDefault="00E17366" w:rsidP="00E17366">
      <w:pPr>
        <w:spacing w:line="264" w:lineRule="auto"/>
        <w:ind w:firstLine="600"/>
        <w:jc w:val="both"/>
      </w:pPr>
      <w:r>
        <w:rPr>
          <w:b/>
          <w:sz w:val="28"/>
        </w:rPr>
        <w:t xml:space="preserve">А. И. Куприн. </w:t>
      </w:r>
      <w:r>
        <w:rPr>
          <w:sz w:val="28"/>
        </w:rPr>
        <w:t>Рассказ «Чудесный доктор».</w:t>
      </w:r>
    </w:p>
    <w:p w:rsidR="00E17366" w:rsidRDefault="00E17366" w:rsidP="00E17366">
      <w:pPr>
        <w:spacing w:line="264" w:lineRule="auto"/>
        <w:ind w:firstLine="600"/>
        <w:jc w:val="both"/>
      </w:pPr>
      <w:r>
        <w:rPr>
          <w:b/>
          <w:sz w:val="28"/>
        </w:rPr>
        <w:t>Литература XX - начала XXI веков</w:t>
      </w:r>
    </w:p>
    <w:p w:rsidR="00E17366" w:rsidRDefault="00E17366" w:rsidP="00E17366">
      <w:pPr>
        <w:spacing w:line="264" w:lineRule="auto"/>
        <w:ind w:firstLine="600"/>
        <w:jc w:val="both"/>
      </w:pPr>
      <w:r>
        <w:rPr>
          <w:b/>
          <w:sz w:val="28"/>
        </w:rPr>
        <w:t xml:space="preserve">Стихотворения отечественных поэтов начала ХХ века </w:t>
      </w:r>
      <w:bookmarkStart w:id="36" w:name="1a89c352-1e28-490d-a532-18fd47b8e1fa"/>
      <w:r>
        <w:rPr>
          <w:sz w:val="28"/>
        </w:rPr>
        <w:t>(не менее двух). Например, стихотворения С. А. Есенина, В. В. Маяковского, А. А. Блока и другие.</w:t>
      </w:r>
      <w:bookmarkEnd w:id="36"/>
      <w:r>
        <w:rPr>
          <w:sz w:val="28"/>
        </w:rPr>
        <w:t xml:space="preserve"> </w:t>
      </w:r>
    </w:p>
    <w:p w:rsidR="00E17366" w:rsidRDefault="00E17366" w:rsidP="00E17366">
      <w:pPr>
        <w:spacing w:line="264" w:lineRule="auto"/>
        <w:ind w:firstLine="600"/>
        <w:jc w:val="both"/>
      </w:pPr>
      <w:r>
        <w:rPr>
          <w:b/>
          <w:sz w:val="28"/>
        </w:rPr>
        <w:t xml:space="preserve">Стихотворения отечественных поэтов XX века </w:t>
      </w:r>
      <w:r>
        <w:rPr>
          <w:sz w:val="28"/>
        </w:rPr>
        <w:t xml:space="preserve">(не менее четырёх стихотворений двух поэтов). Например, стихотворения О.Ф. Берггольц, В.С. Высоцкого, Ю.П. Мориц, Д.С. Самойлова и других. </w:t>
      </w:r>
      <w:r>
        <w:rPr>
          <w:sz w:val="28"/>
        </w:rPr>
        <w:br/>
      </w:r>
      <w:bookmarkStart w:id="37" w:name="5118f498-9661-45e8-9924-bef67bfbf524"/>
      <w:bookmarkEnd w:id="37"/>
    </w:p>
    <w:p w:rsidR="00E17366" w:rsidRDefault="00E17366" w:rsidP="00E17366">
      <w:pPr>
        <w:spacing w:line="264" w:lineRule="auto"/>
        <w:ind w:firstLine="600"/>
      </w:pPr>
      <w:r>
        <w:rPr>
          <w:b/>
          <w:sz w:val="28"/>
        </w:rPr>
        <w:t>Проза отечественных писателей конца XX – начала XXI века, в том числе о Великой Отечественной войне</w:t>
      </w:r>
      <w:r>
        <w:rPr>
          <w:sz w:val="28"/>
        </w:rPr>
        <w:t xml:space="preserve"> (два произведения по выбору). Например, Например, Б.Л. Васильев «Экспонат №...», Б.П. Екимов «Ночь исцеления», Э.Н. Веркин «Облачный полк» (главы) и другие. </w:t>
      </w:r>
      <w:r>
        <w:rPr>
          <w:sz w:val="28"/>
        </w:rPr>
        <w:br/>
      </w:r>
      <w:bookmarkStart w:id="38" w:name="a35f0a0b-d9a0-4ac9-afd6-3c0ec32f1224"/>
      <w:bookmarkEnd w:id="38"/>
      <w:r>
        <w:rPr>
          <w:sz w:val="28"/>
        </w:rPr>
        <w:t xml:space="preserve"> </w:t>
      </w:r>
    </w:p>
    <w:p w:rsidR="00E17366" w:rsidRDefault="00E17366" w:rsidP="00E17366">
      <w:pPr>
        <w:spacing w:line="264" w:lineRule="auto"/>
        <w:ind w:firstLine="600"/>
        <w:jc w:val="both"/>
      </w:pPr>
      <w:r>
        <w:rPr>
          <w:b/>
          <w:sz w:val="28"/>
        </w:rPr>
        <w:t xml:space="preserve">В. Г. Распутин. </w:t>
      </w:r>
      <w:r>
        <w:rPr>
          <w:sz w:val="28"/>
        </w:rPr>
        <w:t xml:space="preserve">Рассказ «Уроки французского». </w:t>
      </w:r>
    </w:p>
    <w:p w:rsidR="00E17366" w:rsidRDefault="00E17366" w:rsidP="00E17366">
      <w:pPr>
        <w:spacing w:line="264" w:lineRule="auto"/>
        <w:ind w:firstLine="600"/>
        <w:jc w:val="both"/>
      </w:pPr>
      <w:r>
        <w:rPr>
          <w:b/>
          <w:sz w:val="28"/>
        </w:rPr>
        <w:t xml:space="preserve">Произведения отечественных писателей на тему взросления человека </w:t>
      </w:r>
      <w:r>
        <w:rPr>
          <w:sz w:val="28"/>
        </w:rPr>
        <w:t xml:space="preserve">(не менее двух). Например, Р. П. Погодин. «Кирпичные острова»; Р. И. Фраерман. «Дикая собака Динго, или Повесть о первой любви»; Ю. И. </w:t>
      </w:r>
      <w:r>
        <w:rPr>
          <w:sz w:val="28"/>
        </w:rPr>
        <w:lastRenderedPageBreak/>
        <w:t>Коваль. «Самая лёгкая лодка в мире» и другие.</w:t>
      </w:r>
      <w:bookmarkStart w:id="39" w:name="7f695bb6-7ce9-46a5-96af-f43597f5f296"/>
      <w:bookmarkEnd w:id="39"/>
    </w:p>
    <w:p w:rsidR="00E17366" w:rsidRDefault="00E17366" w:rsidP="00E17366">
      <w:pPr>
        <w:spacing w:line="264" w:lineRule="auto"/>
        <w:ind w:firstLine="600"/>
        <w:jc w:val="both"/>
      </w:pPr>
      <w:r>
        <w:rPr>
          <w:b/>
          <w:sz w:val="28"/>
        </w:rPr>
        <w:t>Произведения современных отечественных писателей-фантастов</w:t>
      </w:r>
      <w:r>
        <w:rPr>
          <w:sz w:val="28"/>
        </w:rPr>
        <w:t xml:space="preserve"> Например, К. Булычев «Сто лет тому вперед» и другие. </w:t>
      </w:r>
      <w:bookmarkStart w:id="40" w:name="99ff4dfc-6077-4b1d-979a-efd5d464e2ea"/>
      <w:bookmarkEnd w:id="40"/>
    </w:p>
    <w:p w:rsidR="00E17366" w:rsidRDefault="00E17366" w:rsidP="00E17366">
      <w:pPr>
        <w:spacing w:line="264" w:lineRule="auto"/>
        <w:ind w:firstLine="600"/>
        <w:jc w:val="both"/>
      </w:pPr>
      <w:r>
        <w:rPr>
          <w:b/>
          <w:sz w:val="28"/>
        </w:rPr>
        <w:t>Литература народов Российской Федерации. Стихотворения</w:t>
      </w:r>
      <w:r>
        <w:rPr>
          <w:sz w:val="28"/>
        </w:rPr>
        <w:t xml:space="preserve">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Start w:id="41" w:name="8c6e542d-3297-4f00-9d18-f11cc02b5c2a"/>
      <w:bookmarkEnd w:id="41"/>
    </w:p>
    <w:p w:rsidR="00E17366" w:rsidRDefault="00E17366" w:rsidP="00E17366">
      <w:pPr>
        <w:spacing w:line="264" w:lineRule="auto"/>
        <w:ind w:firstLine="600"/>
        <w:jc w:val="both"/>
      </w:pPr>
      <w:r>
        <w:rPr>
          <w:b/>
          <w:sz w:val="28"/>
        </w:rPr>
        <w:t xml:space="preserve">Зарубежная литература Д. Дефо. </w:t>
      </w:r>
      <w:r>
        <w:rPr>
          <w:sz w:val="28"/>
        </w:rPr>
        <w:t xml:space="preserve">«Робинзон Крузо» </w:t>
      </w:r>
      <w:bookmarkStart w:id="42" w:name="c11c39d0-823d-48a6-b780-3c956bde3174"/>
      <w:r>
        <w:rPr>
          <w:sz w:val="28"/>
        </w:rPr>
        <w:t>(главы по выбору).</w:t>
      </w:r>
      <w:bookmarkEnd w:id="42"/>
      <w:r>
        <w:rPr>
          <w:sz w:val="28"/>
        </w:rPr>
        <w:t xml:space="preserve"> </w:t>
      </w:r>
    </w:p>
    <w:p w:rsidR="00E17366" w:rsidRDefault="00E17366" w:rsidP="00E17366">
      <w:pPr>
        <w:spacing w:line="264" w:lineRule="auto"/>
        <w:ind w:firstLine="600"/>
        <w:jc w:val="both"/>
      </w:pPr>
      <w:r>
        <w:rPr>
          <w:b/>
          <w:sz w:val="28"/>
        </w:rPr>
        <w:t xml:space="preserve">Дж. Свифт. </w:t>
      </w:r>
      <w:r>
        <w:rPr>
          <w:sz w:val="28"/>
        </w:rPr>
        <w:t>«Путешествия Гулливера» (главы по выбору).</w:t>
      </w:r>
      <w:bookmarkStart w:id="43" w:name="401c2012-d122-4b9b-86de-93f36659c25d"/>
      <w:bookmarkEnd w:id="43"/>
    </w:p>
    <w:p w:rsidR="00E17366" w:rsidRDefault="00E17366" w:rsidP="00E17366">
      <w:pPr>
        <w:spacing w:line="264" w:lineRule="auto"/>
        <w:ind w:firstLine="600"/>
        <w:jc w:val="both"/>
      </w:pPr>
      <w:r>
        <w:rPr>
          <w:b/>
          <w:sz w:val="28"/>
        </w:rPr>
        <w:t>Произведения зарубежных писателей на тему взросления человека</w:t>
      </w:r>
      <w:r>
        <w:rPr>
          <w:sz w:val="28"/>
        </w:rPr>
        <w:t xml:space="preserve"> (не менее двух). Например, Ж. Верн. «Дети капитана Гранта» (главы по выбору). Х. Ли. «Убить пересмешника» (главы по выбору) и другие.</w:t>
      </w:r>
      <w:bookmarkStart w:id="44" w:name="e9c8f8f3-f048-4763-af7b-4a65b4f5147c"/>
      <w:bookmarkEnd w:id="44"/>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7</w:t>
      </w:r>
      <w:r>
        <w:rPr>
          <w:sz w:val="28"/>
        </w:rPr>
        <w:t xml:space="preserve"> </w:t>
      </w:r>
      <w:r>
        <w:rPr>
          <w:b/>
          <w:sz w:val="28"/>
        </w:rPr>
        <w:t>КЛАСС</w:t>
      </w:r>
    </w:p>
    <w:p w:rsidR="00E17366" w:rsidRDefault="00E17366" w:rsidP="00E17366">
      <w:pPr>
        <w:spacing w:line="264" w:lineRule="auto"/>
        <w:ind w:left="120"/>
        <w:jc w:val="both"/>
      </w:pPr>
    </w:p>
    <w:p w:rsidR="00E17366" w:rsidRDefault="00E17366" w:rsidP="00E17366">
      <w:pPr>
        <w:spacing w:line="264" w:lineRule="auto"/>
        <w:ind w:firstLine="600"/>
        <w:jc w:val="both"/>
      </w:pPr>
      <w:r>
        <w:rPr>
          <w:b/>
          <w:sz w:val="28"/>
        </w:rPr>
        <w:t xml:space="preserve">Древнерусская литература. </w:t>
      </w:r>
    </w:p>
    <w:p w:rsidR="00E17366" w:rsidRDefault="00E17366" w:rsidP="00E17366">
      <w:pPr>
        <w:spacing w:line="264" w:lineRule="auto"/>
        <w:ind w:firstLine="600"/>
        <w:jc w:val="both"/>
      </w:pPr>
      <w:r>
        <w:rPr>
          <w:b/>
          <w:sz w:val="28"/>
        </w:rPr>
        <w:t>Древнерусские повести</w:t>
      </w:r>
      <w:r>
        <w:rPr>
          <w:sz w:val="28"/>
        </w:rPr>
        <w:t xml:space="preserve"> </w:t>
      </w:r>
      <w:bookmarkStart w:id="45" w:name="683b575d-fc29-4554-8898-a7b5c598dbb6"/>
      <w:r>
        <w:rPr>
          <w:sz w:val="28"/>
        </w:rPr>
        <w:t>(одна повесть по выбору). Например, «Поучение» Владимира Мономаха (в сокращении) и другие.</w:t>
      </w:r>
      <w:bookmarkEnd w:id="45"/>
      <w:r>
        <w:rPr>
          <w:sz w:val="28"/>
        </w:rPr>
        <w:t xml:space="preserve"> </w:t>
      </w:r>
    </w:p>
    <w:p w:rsidR="00E17366" w:rsidRDefault="00E17366" w:rsidP="00E17366">
      <w:pPr>
        <w:spacing w:line="264" w:lineRule="auto"/>
        <w:ind w:firstLine="600"/>
        <w:jc w:val="both"/>
      </w:pPr>
      <w:r>
        <w:rPr>
          <w:b/>
          <w:sz w:val="28"/>
        </w:rPr>
        <w:t xml:space="preserve">Литература первой половины XIX века. </w:t>
      </w:r>
    </w:p>
    <w:p w:rsidR="00E17366" w:rsidRDefault="00E17366" w:rsidP="00E17366">
      <w:pPr>
        <w:spacing w:line="264" w:lineRule="auto"/>
        <w:ind w:firstLine="600"/>
        <w:jc w:val="both"/>
      </w:pPr>
      <w:r>
        <w:rPr>
          <w:b/>
          <w:sz w:val="28"/>
        </w:rPr>
        <w:t xml:space="preserve">А. С. Пушкин. </w:t>
      </w:r>
      <w:r>
        <w:rPr>
          <w:sz w:val="28"/>
        </w:rPr>
        <w:t xml:space="preserve">Стихотворения </w:t>
      </w:r>
      <w:bookmarkStart w:id="46" w:name="3741b07c-b818-4276-9c02-9452404ed662"/>
      <w:r>
        <w:rPr>
          <w:sz w:val="28"/>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6"/>
      <w:r>
        <w:rPr>
          <w:sz w:val="28"/>
        </w:rPr>
        <w:t xml:space="preserve"> «Повести Белкина» </w:t>
      </w:r>
      <w:bookmarkStart w:id="47" w:name="f492b714-890f-4682-ac40-57999778e8e6"/>
      <w:r>
        <w:rPr>
          <w:sz w:val="28"/>
        </w:rPr>
        <w:t>(«Станционный смотритель» и другие).</w:t>
      </w:r>
      <w:bookmarkEnd w:id="47"/>
      <w:r>
        <w:rPr>
          <w:sz w:val="28"/>
        </w:rPr>
        <w:t xml:space="preserve"> Поэма «Полтава» (фрагмент).</w:t>
      </w:r>
      <w:bookmarkStart w:id="48" w:name="d902c126-21ef-4167-9209-dfb4fb73593d"/>
      <w:bookmarkEnd w:id="48"/>
    </w:p>
    <w:p w:rsidR="00E17366" w:rsidRDefault="00E17366" w:rsidP="00E17366">
      <w:pPr>
        <w:spacing w:line="264" w:lineRule="auto"/>
        <w:ind w:firstLine="600"/>
        <w:jc w:val="both"/>
      </w:pPr>
      <w:r>
        <w:rPr>
          <w:b/>
          <w:sz w:val="28"/>
        </w:rPr>
        <w:t xml:space="preserve">М. Ю. Лермонтов. </w:t>
      </w:r>
      <w:r>
        <w:rPr>
          <w:sz w:val="28"/>
        </w:rPr>
        <w:t xml:space="preserve">Стихотворения </w:t>
      </w:r>
      <w:bookmarkStart w:id="49" w:name="117e4a82-ed0d-45ab-b4ae-813f20ad62a5"/>
      <w:r>
        <w:rPr>
          <w:sz w:val="28"/>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49"/>
      <w:r>
        <w:rPr>
          <w:sz w:val="28"/>
        </w:rPr>
        <w:t xml:space="preserve"> «Песня про царя Ивана Васильевича, молодого опричника и удалого купца Калашникова». </w:t>
      </w:r>
    </w:p>
    <w:p w:rsidR="00E17366" w:rsidRDefault="00E17366" w:rsidP="00E17366">
      <w:pPr>
        <w:spacing w:line="264" w:lineRule="auto"/>
        <w:ind w:firstLine="600"/>
        <w:jc w:val="both"/>
      </w:pPr>
      <w:r>
        <w:rPr>
          <w:b/>
          <w:sz w:val="28"/>
        </w:rPr>
        <w:t xml:space="preserve">Н. В. Гоголь. </w:t>
      </w:r>
      <w:r>
        <w:rPr>
          <w:sz w:val="28"/>
        </w:rPr>
        <w:t xml:space="preserve">Повесть «Тарас Бульба». </w:t>
      </w:r>
    </w:p>
    <w:p w:rsidR="00E17366" w:rsidRDefault="00E17366" w:rsidP="00E17366">
      <w:pPr>
        <w:spacing w:line="264" w:lineRule="auto"/>
        <w:ind w:firstLine="600"/>
        <w:jc w:val="both"/>
      </w:pPr>
      <w:r>
        <w:rPr>
          <w:b/>
          <w:sz w:val="28"/>
        </w:rPr>
        <w:t>Литература второй половины XIX века.</w:t>
      </w:r>
    </w:p>
    <w:p w:rsidR="00E17366" w:rsidRDefault="00E17366" w:rsidP="00E17366">
      <w:pPr>
        <w:spacing w:line="264" w:lineRule="auto"/>
        <w:ind w:firstLine="600"/>
        <w:jc w:val="both"/>
      </w:pPr>
      <w:r>
        <w:rPr>
          <w:b/>
          <w:sz w:val="28"/>
        </w:rPr>
        <w:t>И. С. Тургенев.</w:t>
      </w:r>
      <w:r>
        <w:rPr>
          <w:sz w:val="28"/>
        </w:rPr>
        <w:t xml:space="preserve"> Рассказы из цикла «Записки охотника» </w:t>
      </w:r>
      <w:bookmarkStart w:id="50" w:name="724e0df4-38e3-41a2-b5b6-ae74cd02e3ae"/>
      <w:r>
        <w:rPr>
          <w:sz w:val="28"/>
        </w:rPr>
        <w:t>(два по выбору). Например, «Бирюк», «Хорь и Калиныч» и другие.</w:t>
      </w:r>
      <w:bookmarkEnd w:id="50"/>
      <w:r>
        <w:rPr>
          <w:sz w:val="28"/>
        </w:rPr>
        <w:t xml:space="preserve"> Стихотворения в прозе, например, «Русский язык», «Воробей» и другие.</w:t>
      </w:r>
      <w:bookmarkStart w:id="51" w:name="392c8492-5b4a-402c-8f0e-10bd561de6f3"/>
      <w:bookmarkEnd w:id="51"/>
    </w:p>
    <w:p w:rsidR="00E17366" w:rsidRDefault="00E17366" w:rsidP="00E17366">
      <w:pPr>
        <w:spacing w:line="264" w:lineRule="auto"/>
        <w:ind w:firstLine="600"/>
        <w:jc w:val="both"/>
      </w:pPr>
      <w:r>
        <w:rPr>
          <w:b/>
          <w:sz w:val="28"/>
        </w:rPr>
        <w:t xml:space="preserve">Л. Н. Толстой. </w:t>
      </w:r>
      <w:r>
        <w:rPr>
          <w:sz w:val="28"/>
        </w:rPr>
        <w:t xml:space="preserve">Рассказ «После бала». </w:t>
      </w:r>
    </w:p>
    <w:p w:rsidR="00E17366" w:rsidRDefault="00E17366" w:rsidP="00E17366">
      <w:pPr>
        <w:spacing w:line="264" w:lineRule="auto"/>
        <w:ind w:firstLine="600"/>
        <w:jc w:val="both"/>
      </w:pPr>
      <w:r>
        <w:rPr>
          <w:b/>
          <w:sz w:val="28"/>
        </w:rPr>
        <w:t>Н. А. Некрасов.</w:t>
      </w:r>
      <w:r>
        <w:rPr>
          <w:sz w:val="28"/>
        </w:rPr>
        <w:t xml:space="preserve"> Стихотворения </w:t>
      </w:r>
      <w:bookmarkStart w:id="52" w:name="d49ac97a-9f24-4da7-91f2-e48f019fd3f5"/>
      <w:r>
        <w:rPr>
          <w:sz w:val="28"/>
        </w:rPr>
        <w:t>(не менее двух). Например, «Размышления у парадного подъезда», «Железная дорога» и другие.</w:t>
      </w:r>
      <w:bookmarkEnd w:id="52"/>
      <w:r>
        <w:rPr>
          <w:sz w:val="28"/>
        </w:rPr>
        <w:t xml:space="preserve"> </w:t>
      </w:r>
    </w:p>
    <w:p w:rsidR="00E17366" w:rsidRDefault="00E17366" w:rsidP="00E17366">
      <w:pPr>
        <w:spacing w:line="264" w:lineRule="auto"/>
        <w:ind w:firstLine="600"/>
        <w:jc w:val="both"/>
      </w:pPr>
      <w:r>
        <w:rPr>
          <w:b/>
          <w:sz w:val="28"/>
        </w:rPr>
        <w:t>Поэзия второй половины XIX века.</w:t>
      </w:r>
      <w:r>
        <w:rPr>
          <w:sz w:val="28"/>
        </w:rPr>
        <w:t xml:space="preserve"> </w:t>
      </w:r>
      <w:bookmarkStart w:id="53" w:name="d84dadf2-8837-40a7-90af-c346f8dae9ab"/>
      <w:r>
        <w:rPr>
          <w:sz w:val="28"/>
        </w:rPr>
        <w:t xml:space="preserve">Ф. И. Тютчев, А. А. Фет, А. К. </w:t>
      </w:r>
      <w:r>
        <w:rPr>
          <w:sz w:val="28"/>
        </w:rPr>
        <w:lastRenderedPageBreak/>
        <w:t>Толстой и другие (не менее двух стихотворений по выбору).</w:t>
      </w:r>
      <w:bookmarkEnd w:id="53"/>
      <w:r>
        <w:rPr>
          <w:sz w:val="28"/>
        </w:rPr>
        <w:t xml:space="preserve"> </w:t>
      </w:r>
    </w:p>
    <w:p w:rsidR="00E17366" w:rsidRDefault="00E17366" w:rsidP="00E17366">
      <w:pPr>
        <w:spacing w:line="264" w:lineRule="auto"/>
        <w:ind w:firstLine="600"/>
        <w:jc w:val="both"/>
      </w:pPr>
      <w:r>
        <w:rPr>
          <w:b/>
          <w:sz w:val="28"/>
        </w:rPr>
        <w:t xml:space="preserve">М. Е. Салтыков-Щедрин. </w:t>
      </w:r>
      <w:r>
        <w:rPr>
          <w:sz w:val="28"/>
        </w:rPr>
        <w:t xml:space="preserve">Сказки </w:t>
      </w:r>
      <w:bookmarkStart w:id="54" w:name="0c9ef179-8127-40c8-873b-fdcc57270e7f"/>
      <w:r>
        <w:rPr>
          <w:sz w:val="28"/>
        </w:rPr>
        <w:t>(одна по выбору). Например, «Повесть о том, как один мужик двух генералов прокормил», «Дикий помещик», «Премудрый пискарь» и другие.</w:t>
      </w:r>
      <w:bookmarkEnd w:id="54"/>
      <w:r>
        <w:rPr>
          <w:sz w:val="28"/>
        </w:rPr>
        <w:t xml:space="preserve"> </w:t>
      </w:r>
    </w:p>
    <w:p w:rsidR="00E17366" w:rsidRDefault="00E17366" w:rsidP="00E17366">
      <w:pPr>
        <w:spacing w:line="264" w:lineRule="auto"/>
        <w:ind w:firstLine="600"/>
        <w:jc w:val="both"/>
      </w:pPr>
      <w:r>
        <w:rPr>
          <w:b/>
          <w:sz w:val="28"/>
        </w:rPr>
        <w:t>Произведения отечественных и зарубежных писателей на историческую тем</w:t>
      </w:r>
      <w:r>
        <w:rPr>
          <w:sz w:val="28"/>
        </w:rPr>
        <w:t xml:space="preserve">у </w:t>
      </w:r>
      <w:bookmarkStart w:id="55" w:name="3f08c306-d1eb-40c1-bf0e-bea855aa400c"/>
      <w:r>
        <w:rPr>
          <w:sz w:val="28"/>
        </w:rPr>
        <w:t>(не менее двух). Например, А. К. Толстого, Р. Сабатини, Ф. Купера.</w:t>
      </w:r>
      <w:bookmarkEnd w:id="55"/>
      <w:r>
        <w:rPr>
          <w:sz w:val="28"/>
        </w:rPr>
        <w:t xml:space="preserve"> </w:t>
      </w:r>
    </w:p>
    <w:p w:rsidR="00E17366" w:rsidRDefault="00E17366" w:rsidP="00E17366">
      <w:pPr>
        <w:spacing w:line="264" w:lineRule="auto"/>
        <w:ind w:firstLine="600"/>
        <w:jc w:val="both"/>
      </w:pPr>
      <w:r>
        <w:rPr>
          <w:b/>
          <w:sz w:val="28"/>
        </w:rPr>
        <w:t xml:space="preserve">Литература конца XIX – начала XX века. </w:t>
      </w:r>
    </w:p>
    <w:p w:rsidR="00E17366" w:rsidRDefault="00E17366" w:rsidP="00E17366">
      <w:pPr>
        <w:spacing w:line="264" w:lineRule="auto"/>
        <w:ind w:firstLine="600"/>
        <w:jc w:val="both"/>
      </w:pPr>
      <w:r>
        <w:rPr>
          <w:b/>
          <w:sz w:val="28"/>
        </w:rPr>
        <w:t>А. П. Чехов.</w:t>
      </w:r>
      <w:r>
        <w:rPr>
          <w:sz w:val="28"/>
        </w:rPr>
        <w:t xml:space="preserve"> Рассказы </w:t>
      </w:r>
      <w:bookmarkStart w:id="56" w:name="40c64b3a-a3eb-4d3f-8b8d-5837df728019"/>
      <w:r>
        <w:rPr>
          <w:sz w:val="28"/>
        </w:rPr>
        <w:t>(один по выбору). Например, «Тоска», «Злоумышленник» и другие.</w:t>
      </w:r>
      <w:bookmarkEnd w:id="56"/>
      <w:r>
        <w:rPr>
          <w:sz w:val="28"/>
        </w:rPr>
        <w:t xml:space="preserve"> </w:t>
      </w:r>
    </w:p>
    <w:p w:rsidR="00E17366" w:rsidRDefault="00E17366" w:rsidP="00E17366">
      <w:pPr>
        <w:spacing w:line="264" w:lineRule="auto"/>
        <w:ind w:firstLine="600"/>
        <w:jc w:val="both"/>
      </w:pPr>
      <w:r>
        <w:rPr>
          <w:b/>
          <w:sz w:val="28"/>
        </w:rPr>
        <w:t xml:space="preserve">М. Горький. </w:t>
      </w:r>
      <w:r>
        <w:rPr>
          <w:sz w:val="28"/>
        </w:rPr>
        <w:t xml:space="preserve">Ранние рассказы </w:t>
      </w:r>
      <w:bookmarkStart w:id="57" w:name="a869f2ae-2a1e-4f4b-ba77-92f82652d3d9"/>
      <w:r>
        <w:rPr>
          <w:sz w:val="28"/>
        </w:rPr>
        <w:t>(одно произведение по выбору). Например, «Старуха Изергиль» (легенда о Данко), «Челкаш» и другие.</w:t>
      </w:r>
      <w:bookmarkEnd w:id="57"/>
      <w:r>
        <w:rPr>
          <w:sz w:val="28"/>
        </w:rPr>
        <w:t xml:space="preserve"> </w:t>
      </w:r>
    </w:p>
    <w:p w:rsidR="00E17366" w:rsidRDefault="00E17366" w:rsidP="00E17366">
      <w:pPr>
        <w:spacing w:line="264" w:lineRule="auto"/>
        <w:ind w:firstLine="600"/>
        <w:jc w:val="both"/>
      </w:pPr>
      <w:r>
        <w:rPr>
          <w:b/>
          <w:sz w:val="28"/>
        </w:rPr>
        <w:t xml:space="preserve">Сатирические произведения отечественных и зарубежных писателей </w:t>
      </w:r>
      <w:r>
        <w:rPr>
          <w:sz w:val="28"/>
        </w:rPr>
        <w:t>(не менее двух). Например, М. М. Зощенко, А. Т. Аверченко, Н. Тэффи, О. Генри, Я. Гашека.</w:t>
      </w:r>
      <w:bookmarkStart w:id="58" w:name="aae30f53-7b1d-4cda-884d-589dec4393f5"/>
      <w:bookmarkEnd w:id="58"/>
    </w:p>
    <w:p w:rsidR="00E17366" w:rsidRDefault="00E17366" w:rsidP="00E17366">
      <w:pPr>
        <w:spacing w:line="264" w:lineRule="auto"/>
        <w:ind w:firstLine="600"/>
        <w:jc w:val="both"/>
      </w:pPr>
      <w:r>
        <w:rPr>
          <w:b/>
          <w:sz w:val="28"/>
        </w:rPr>
        <w:t xml:space="preserve">Литература первой половины XX века. </w:t>
      </w:r>
    </w:p>
    <w:p w:rsidR="00E17366" w:rsidRDefault="00E17366" w:rsidP="00E17366">
      <w:pPr>
        <w:spacing w:line="264" w:lineRule="auto"/>
        <w:ind w:firstLine="600"/>
        <w:jc w:val="both"/>
      </w:pPr>
      <w:r>
        <w:rPr>
          <w:b/>
          <w:sz w:val="28"/>
        </w:rPr>
        <w:t>А. С. Грин.</w:t>
      </w:r>
      <w:r>
        <w:rPr>
          <w:sz w:val="28"/>
        </w:rPr>
        <w:t xml:space="preserve"> Повести и рассказы (одно произведение по выбору). Например, «Алые паруса», «Зелёная лампа» и другие.</w:t>
      </w:r>
      <w:bookmarkStart w:id="59" w:name="b02116e4-e9ea-4e8f-af38-04f2ae71ec92"/>
      <w:bookmarkEnd w:id="59"/>
    </w:p>
    <w:p w:rsidR="00E17366" w:rsidRDefault="00E17366" w:rsidP="00E17366">
      <w:pPr>
        <w:spacing w:line="264" w:lineRule="auto"/>
        <w:ind w:firstLine="600"/>
        <w:jc w:val="both"/>
      </w:pPr>
      <w:r>
        <w:rPr>
          <w:b/>
          <w:sz w:val="28"/>
        </w:rPr>
        <w:t>Отечественная поэзия первой половины XX века.</w:t>
      </w:r>
      <w:r>
        <w:rPr>
          <w:sz w:val="28"/>
        </w:rPr>
        <w:t xml:space="preserve"> Стихотворения на тему мечты и реальности </w:t>
      </w:r>
      <w:bookmarkStart w:id="60" w:name="56b5d580-1dbd-4944-a96b-0fcb0abff146"/>
      <w:r>
        <w:rPr>
          <w:sz w:val="28"/>
        </w:rPr>
        <w:t>(два-три по выбору). Например, стихотворения А. А. Блока, Н. С. Гумилёва, М. И. Цветаевой и другие.</w:t>
      </w:r>
      <w:bookmarkEnd w:id="60"/>
      <w:r>
        <w:rPr>
          <w:sz w:val="28"/>
        </w:rPr>
        <w:t xml:space="preserve"> </w:t>
      </w:r>
    </w:p>
    <w:p w:rsidR="00E17366" w:rsidRDefault="00E17366" w:rsidP="00E17366">
      <w:pPr>
        <w:spacing w:line="264" w:lineRule="auto"/>
        <w:ind w:firstLine="600"/>
        <w:jc w:val="both"/>
      </w:pPr>
      <w:r>
        <w:rPr>
          <w:b/>
          <w:sz w:val="28"/>
        </w:rPr>
        <w:t>В. В. Маяковский.</w:t>
      </w:r>
      <w:r>
        <w:rPr>
          <w:sz w:val="28"/>
        </w:rPr>
        <w:t xml:space="preserve"> Стихотворения </w:t>
      </w:r>
      <w:bookmarkStart w:id="61" w:name="3508c828-689c-452f-ba72-3d6a17920a96"/>
      <w:r>
        <w:rPr>
          <w:sz w:val="28"/>
        </w:rPr>
        <w:t>(одно по выбору). Например, «Необычайное приключение, бывшее с Владимиром Маяковским летом на даче», «Хорошее отношение к лошадям» и другие.</w:t>
      </w:r>
      <w:bookmarkEnd w:id="61"/>
      <w:r>
        <w:rPr>
          <w:sz w:val="28"/>
        </w:rPr>
        <w:t xml:space="preserve"> </w:t>
      </w:r>
    </w:p>
    <w:p w:rsidR="00E17366" w:rsidRDefault="00E17366" w:rsidP="00E17366">
      <w:pPr>
        <w:spacing w:line="264" w:lineRule="auto"/>
        <w:ind w:firstLine="600"/>
        <w:jc w:val="both"/>
      </w:pPr>
      <w:r>
        <w:rPr>
          <w:b/>
          <w:sz w:val="28"/>
        </w:rPr>
        <w:t>М.А. Шолохов</w:t>
      </w:r>
      <w:r>
        <w:rPr>
          <w:sz w:val="28"/>
        </w:rPr>
        <w:t>. «Донские рассказы» (один по выбору). Например, «Родинка», «Чужая кровь» и другие.</w:t>
      </w:r>
      <w:bookmarkStart w:id="62" w:name="bfb8e5e7-5dc0-4aa2-a0fb-f3372a190ccd"/>
      <w:bookmarkEnd w:id="62"/>
    </w:p>
    <w:p w:rsidR="00E17366" w:rsidRDefault="00E17366" w:rsidP="00E17366">
      <w:pPr>
        <w:spacing w:line="264" w:lineRule="auto"/>
        <w:ind w:firstLine="600"/>
        <w:jc w:val="both"/>
      </w:pPr>
      <w:r>
        <w:rPr>
          <w:b/>
          <w:sz w:val="28"/>
        </w:rPr>
        <w:t xml:space="preserve">А. П. Платонов. </w:t>
      </w:r>
      <w:r>
        <w:rPr>
          <w:sz w:val="28"/>
        </w:rPr>
        <w:t xml:space="preserve">Рассказы </w:t>
      </w:r>
      <w:bookmarkStart w:id="63" w:name="58f8e791-4da1-4c7c-996e-06e9678d7abd"/>
      <w:r>
        <w:rPr>
          <w:sz w:val="28"/>
        </w:rPr>
        <w:t>(один по выбору). Например, «Юшка», «Неизвестный цветок» и другие.</w:t>
      </w:r>
      <w:bookmarkEnd w:id="63"/>
      <w:r>
        <w:rPr>
          <w:sz w:val="28"/>
        </w:rPr>
        <w:t xml:space="preserve"> </w:t>
      </w:r>
    </w:p>
    <w:p w:rsidR="00E17366" w:rsidRDefault="00E17366" w:rsidP="00E17366">
      <w:pPr>
        <w:spacing w:line="264" w:lineRule="auto"/>
        <w:ind w:firstLine="600"/>
        <w:jc w:val="both"/>
      </w:pPr>
      <w:r>
        <w:rPr>
          <w:b/>
          <w:sz w:val="28"/>
        </w:rPr>
        <w:t>Литература второй половины XX</w:t>
      </w:r>
      <w:r>
        <w:rPr>
          <w:b/>
          <w:color w:val="333333"/>
          <w:sz w:val="28"/>
        </w:rPr>
        <w:t>–</w:t>
      </w:r>
      <w:r>
        <w:rPr>
          <w:b/>
          <w:sz w:val="28"/>
        </w:rPr>
        <w:t>начала XXI вв.</w:t>
      </w:r>
    </w:p>
    <w:p w:rsidR="00E17366" w:rsidRDefault="00E17366" w:rsidP="00E17366">
      <w:pPr>
        <w:spacing w:line="264" w:lineRule="auto"/>
        <w:ind w:firstLine="600"/>
        <w:jc w:val="both"/>
      </w:pPr>
      <w:r>
        <w:rPr>
          <w:b/>
          <w:sz w:val="28"/>
        </w:rPr>
        <w:t xml:space="preserve">В. М. Шукшин. </w:t>
      </w:r>
      <w:r>
        <w:rPr>
          <w:sz w:val="28"/>
        </w:rPr>
        <w:t xml:space="preserve">Рассказы </w:t>
      </w:r>
      <w:bookmarkStart w:id="64" w:name="a067d7de-fb70-421e-a5f5-fb299a482d23"/>
      <w:r>
        <w:rPr>
          <w:sz w:val="28"/>
        </w:rPr>
        <w:t>(один по выбору). Например, «Чудик», «Стенька Разин», «Критики» и другие.</w:t>
      </w:r>
      <w:bookmarkEnd w:id="64"/>
      <w:r>
        <w:rPr>
          <w:sz w:val="28"/>
        </w:rPr>
        <w:t xml:space="preserve"> </w:t>
      </w:r>
    </w:p>
    <w:p w:rsidR="00E17366" w:rsidRDefault="00E17366" w:rsidP="00E17366">
      <w:pPr>
        <w:spacing w:line="264" w:lineRule="auto"/>
        <w:ind w:firstLine="600"/>
        <w:jc w:val="both"/>
      </w:pPr>
      <w:r>
        <w:rPr>
          <w:b/>
          <w:sz w:val="28"/>
        </w:rPr>
        <w:t xml:space="preserve">Стихотворения отечественных поэтов второй половины XX–начала XXI веков </w:t>
      </w:r>
      <w:r>
        <w:rPr>
          <w:sz w:val="28"/>
        </w:rPr>
        <w:t>(не менее четырёх стихотворений двух поэтов). Например, стихотворения М. И. Цветаевой, Е. А. Евтушенко, Б. А. Ахмадулиной, Ю. Д. Левитанского и другие.</w:t>
      </w:r>
      <w:bookmarkStart w:id="65" w:name="0597886d-dd6d-4674-8ee8-e14ffd5ff356"/>
      <w:bookmarkEnd w:id="65"/>
    </w:p>
    <w:p w:rsidR="00E17366" w:rsidRDefault="00E17366" w:rsidP="00E17366">
      <w:pPr>
        <w:spacing w:line="264" w:lineRule="auto"/>
        <w:ind w:firstLine="600"/>
        <w:jc w:val="both"/>
      </w:pPr>
      <w:r>
        <w:rPr>
          <w:b/>
          <w:sz w:val="28"/>
        </w:rPr>
        <w:t xml:space="preserve">Произведения отечественных прозаиков второй половины XX – начала XXI века </w:t>
      </w:r>
      <w:bookmarkStart w:id="66" w:name="83a8feea-b75e-4227-8bcd-8ff9e804ba2b"/>
      <w:r>
        <w:rPr>
          <w:sz w:val="28"/>
        </w:rPr>
        <w:t>(не менее двух). Например, произведения Ф. А. Абрамова, В. П. Астафьева, В. И. Белова, Ф. А. Искандера и другие.</w:t>
      </w:r>
      <w:bookmarkEnd w:id="66"/>
      <w:r>
        <w:rPr>
          <w:sz w:val="28"/>
        </w:rPr>
        <w:t xml:space="preserve"> </w:t>
      </w:r>
    </w:p>
    <w:p w:rsidR="00E17366" w:rsidRDefault="00E17366" w:rsidP="00E17366">
      <w:pPr>
        <w:spacing w:line="264" w:lineRule="auto"/>
        <w:ind w:firstLine="600"/>
        <w:jc w:val="both"/>
      </w:pPr>
      <w:r>
        <w:rPr>
          <w:b/>
          <w:sz w:val="28"/>
        </w:rPr>
        <w:t>Зарубежная литература.</w:t>
      </w:r>
    </w:p>
    <w:p w:rsidR="00E17366" w:rsidRDefault="00E17366" w:rsidP="00E17366">
      <w:pPr>
        <w:spacing w:line="264" w:lineRule="auto"/>
        <w:ind w:firstLine="600"/>
        <w:jc w:val="both"/>
      </w:pPr>
      <w:r>
        <w:rPr>
          <w:b/>
          <w:sz w:val="28"/>
        </w:rPr>
        <w:lastRenderedPageBreak/>
        <w:t>М. де Сервантес Сааведра.</w:t>
      </w:r>
      <w:r>
        <w:rPr>
          <w:sz w:val="28"/>
        </w:rPr>
        <w:t xml:space="preserve"> Роман «Хитроумный идальго Дон Кихот Ламанчский» </w:t>
      </w:r>
      <w:bookmarkStart w:id="67" w:name="ea61fdd9-b266-4028-b605-73fad05f3a1b"/>
      <w:r>
        <w:rPr>
          <w:sz w:val="28"/>
        </w:rPr>
        <w:t>(главы по выбору).</w:t>
      </w:r>
      <w:bookmarkEnd w:id="67"/>
      <w:r>
        <w:rPr>
          <w:sz w:val="28"/>
        </w:rPr>
        <w:t xml:space="preserve"> </w:t>
      </w:r>
    </w:p>
    <w:p w:rsidR="00E17366" w:rsidRDefault="00E17366" w:rsidP="00E17366">
      <w:pPr>
        <w:spacing w:line="264" w:lineRule="auto"/>
        <w:ind w:firstLine="600"/>
        <w:jc w:val="both"/>
      </w:pPr>
      <w:r>
        <w:rPr>
          <w:b/>
          <w:sz w:val="28"/>
        </w:rPr>
        <w:t xml:space="preserve">Зарубежная новеллистика </w:t>
      </w:r>
      <w:bookmarkStart w:id="68" w:name="4c3792f6-c508-448f-810f-0a4e7935e4da"/>
      <w:r>
        <w:rPr>
          <w:sz w:val="28"/>
        </w:rPr>
        <w:t>(одно-два произведения по выбору). Например, П. Мериме. «Маттео Фальконе»; О. Генри. «Дары волхвов», «Последний лист».</w:t>
      </w:r>
      <w:bookmarkEnd w:id="68"/>
      <w:r>
        <w:rPr>
          <w:sz w:val="28"/>
        </w:rPr>
        <w:t xml:space="preserve"> </w:t>
      </w:r>
    </w:p>
    <w:p w:rsidR="00E17366" w:rsidRDefault="00E17366" w:rsidP="00E17366">
      <w:pPr>
        <w:spacing w:line="264" w:lineRule="auto"/>
        <w:ind w:firstLine="600"/>
        <w:jc w:val="both"/>
      </w:pPr>
      <w:r>
        <w:rPr>
          <w:b/>
          <w:sz w:val="28"/>
        </w:rPr>
        <w:t>А. де Сент Экзюпери.</w:t>
      </w:r>
      <w:r>
        <w:rPr>
          <w:sz w:val="28"/>
        </w:rPr>
        <w:t xml:space="preserve"> Повесть-сказка «Маленький принц».</w:t>
      </w:r>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8 КЛАСС</w:t>
      </w:r>
    </w:p>
    <w:p w:rsidR="00E17366" w:rsidRDefault="00E17366" w:rsidP="00E17366">
      <w:pPr>
        <w:spacing w:line="264" w:lineRule="auto"/>
        <w:ind w:left="120"/>
        <w:jc w:val="both"/>
      </w:pPr>
    </w:p>
    <w:p w:rsidR="00E17366" w:rsidRDefault="00E17366" w:rsidP="00E17366">
      <w:pPr>
        <w:spacing w:line="264" w:lineRule="auto"/>
        <w:ind w:firstLine="600"/>
        <w:jc w:val="both"/>
      </w:pPr>
      <w:r>
        <w:rPr>
          <w:b/>
          <w:sz w:val="28"/>
        </w:rPr>
        <w:t>Древнерусская литература.</w:t>
      </w:r>
    </w:p>
    <w:p w:rsidR="00E17366" w:rsidRDefault="00E17366" w:rsidP="00E17366">
      <w:pPr>
        <w:spacing w:line="264" w:lineRule="auto"/>
        <w:ind w:firstLine="600"/>
        <w:jc w:val="both"/>
      </w:pPr>
      <w:r>
        <w:rPr>
          <w:b/>
          <w:sz w:val="28"/>
        </w:rPr>
        <w:t>Житийная литература</w:t>
      </w:r>
      <w:r>
        <w:rPr>
          <w:sz w:val="28"/>
        </w:rPr>
        <w:t xml:space="preserve"> </w:t>
      </w:r>
      <w:bookmarkStart w:id="69" w:name="985594a0-fcf7-4207-a4d1-f380ff5738df"/>
      <w:r>
        <w:rPr>
          <w:sz w:val="28"/>
        </w:rPr>
        <w:t>(одно произведение по выбору). Например, «Житие Сергия Радонежского», «Житие протопопа Аввакума, им самим написанное».</w:t>
      </w:r>
      <w:bookmarkEnd w:id="69"/>
      <w:r>
        <w:rPr>
          <w:sz w:val="28"/>
        </w:rPr>
        <w:t xml:space="preserve"> </w:t>
      </w:r>
    </w:p>
    <w:p w:rsidR="00E17366" w:rsidRDefault="00E17366" w:rsidP="00E17366">
      <w:pPr>
        <w:spacing w:line="264" w:lineRule="auto"/>
        <w:ind w:firstLine="600"/>
        <w:jc w:val="both"/>
      </w:pPr>
      <w:r>
        <w:rPr>
          <w:b/>
          <w:sz w:val="28"/>
        </w:rPr>
        <w:t>Литература XVIII века.</w:t>
      </w:r>
    </w:p>
    <w:p w:rsidR="00E17366" w:rsidRDefault="00E17366" w:rsidP="00E17366">
      <w:pPr>
        <w:spacing w:line="264" w:lineRule="auto"/>
        <w:ind w:firstLine="600"/>
        <w:jc w:val="both"/>
      </w:pPr>
      <w:r>
        <w:rPr>
          <w:b/>
          <w:sz w:val="28"/>
        </w:rPr>
        <w:t xml:space="preserve">Д. И. Фонвизин. </w:t>
      </w:r>
      <w:r>
        <w:rPr>
          <w:sz w:val="28"/>
        </w:rPr>
        <w:t xml:space="preserve">Комедия «Недоросль». </w:t>
      </w:r>
    </w:p>
    <w:p w:rsidR="00E17366" w:rsidRDefault="00E17366" w:rsidP="00E17366">
      <w:pPr>
        <w:spacing w:line="264" w:lineRule="auto"/>
        <w:ind w:firstLine="600"/>
        <w:jc w:val="both"/>
      </w:pPr>
      <w:r>
        <w:rPr>
          <w:b/>
          <w:sz w:val="28"/>
        </w:rPr>
        <w:t xml:space="preserve">Литература первой половины XIX века. </w:t>
      </w:r>
    </w:p>
    <w:p w:rsidR="00E17366" w:rsidRDefault="00E17366" w:rsidP="00E17366">
      <w:pPr>
        <w:spacing w:line="264" w:lineRule="auto"/>
        <w:ind w:firstLine="600"/>
        <w:jc w:val="both"/>
      </w:pPr>
      <w:r>
        <w:rPr>
          <w:b/>
          <w:sz w:val="28"/>
        </w:rPr>
        <w:t>А. С. Пушкин.</w:t>
      </w:r>
      <w:r>
        <w:rPr>
          <w:sz w:val="28"/>
        </w:rPr>
        <w:t xml:space="preserve"> Стихотворения </w:t>
      </w:r>
      <w:bookmarkStart w:id="70" w:name="5b5c3fe8-b2de-4b56-86d3-e3754f0ba265"/>
      <w:r>
        <w:rPr>
          <w:sz w:val="28"/>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70"/>
      <w:r>
        <w:rPr>
          <w:sz w:val="28"/>
        </w:rPr>
        <w:t xml:space="preserve">Роман «Капитанская дочка». </w:t>
      </w:r>
    </w:p>
    <w:p w:rsidR="00E17366" w:rsidRDefault="00E17366" w:rsidP="00E17366">
      <w:pPr>
        <w:spacing w:line="264" w:lineRule="auto"/>
        <w:ind w:firstLine="600"/>
        <w:jc w:val="both"/>
      </w:pPr>
      <w:r>
        <w:rPr>
          <w:b/>
          <w:sz w:val="28"/>
        </w:rPr>
        <w:t>М. Ю. Лермонтов.</w:t>
      </w:r>
      <w:r>
        <w:rPr>
          <w:sz w:val="28"/>
        </w:rPr>
        <w:t xml:space="preserve"> Стихотворения </w:t>
      </w:r>
      <w:bookmarkStart w:id="71" w:name="1749eea8-4a2b-4b41-b15d-2fbade426127"/>
      <w:r>
        <w:rPr>
          <w:sz w:val="28"/>
        </w:rPr>
        <w:t>(не менее двух). Например, «Я не хочу, чтоб свет узнал…», «Из-под таинственной, холодной полумаски…», «Нищий» и другие.</w:t>
      </w:r>
      <w:bookmarkEnd w:id="71"/>
      <w:r>
        <w:rPr>
          <w:sz w:val="28"/>
        </w:rPr>
        <w:t xml:space="preserve"> Поэма «Мцыри». </w:t>
      </w:r>
    </w:p>
    <w:p w:rsidR="00E17366" w:rsidRDefault="00E17366" w:rsidP="00E17366">
      <w:pPr>
        <w:spacing w:line="264" w:lineRule="auto"/>
        <w:ind w:firstLine="600"/>
        <w:jc w:val="both"/>
      </w:pPr>
      <w:r>
        <w:rPr>
          <w:b/>
          <w:sz w:val="28"/>
        </w:rPr>
        <w:t xml:space="preserve">Н. В. Гоголь. </w:t>
      </w:r>
      <w:r>
        <w:rPr>
          <w:sz w:val="28"/>
        </w:rPr>
        <w:t xml:space="preserve">Повесть «Шинель». Комедия «Ревизор». </w:t>
      </w:r>
    </w:p>
    <w:p w:rsidR="00E17366" w:rsidRDefault="00E17366" w:rsidP="00E17366">
      <w:pPr>
        <w:spacing w:line="264" w:lineRule="auto"/>
        <w:ind w:firstLine="600"/>
        <w:jc w:val="both"/>
      </w:pPr>
      <w:r>
        <w:rPr>
          <w:b/>
          <w:sz w:val="28"/>
        </w:rPr>
        <w:t>Литература второй половины XIX века.</w:t>
      </w:r>
    </w:p>
    <w:p w:rsidR="00E17366" w:rsidRDefault="00E17366" w:rsidP="00E17366">
      <w:pPr>
        <w:spacing w:line="264" w:lineRule="auto"/>
        <w:ind w:firstLine="600"/>
        <w:jc w:val="both"/>
      </w:pPr>
      <w:r>
        <w:rPr>
          <w:b/>
          <w:sz w:val="28"/>
        </w:rPr>
        <w:t>И. С. Тургенев.</w:t>
      </w:r>
      <w:r>
        <w:rPr>
          <w:sz w:val="28"/>
        </w:rPr>
        <w:t xml:space="preserve"> Повести </w:t>
      </w:r>
      <w:bookmarkStart w:id="72" w:name="fabf9287-55ad-4e60-84d5-add7a98c2934"/>
      <w:r>
        <w:rPr>
          <w:sz w:val="28"/>
        </w:rPr>
        <w:t>(одна по выбору). Например, «Ася», «Первая любовь».</w:t>
      </w:r>
      <w:bookmarkEnd w:id="72"/>
      <w:r>
        <w:rPr>
          <w:sz w:val="28"/>
        </w:rPr>
        <w:t xml:space="preserve"> </w:t>
      </w:r>
    </w:p>
    <w:p w:rsidR="00E17366" w:rsidRDefault="00E17366" w:rsidP="00E17366">
      <w:pPr>
        <w:spacing w:line="264" w:lineRule="auto"/>
        <w:ind w:firstLine="600"/>
        <w:jc w:val="both"/>
      </w:pPr>
      <w:r>
        <w:rPr>
          <w:b/>
          <w:sz w:val="28"/>
        </w:rPr>
        <w:t xml:space="preserve">Ф. М. Достоевский. </w:t>
      </w:r>
      <w:bookmarkStart w:id="73" w:name="d4361b3a-67eb-4f10-a5c6-46aeb46ddd0f"/>
      <w:r>
        <w:rPr>
          <w:sz w:val="28"/>
        </w:rPr>
        <w:t>«Бедные люди», «Белые ночи» (одно произведение по выбору).</w:t>
      </w:r>
      <w:bookmarkEnd w:id="73"/>
      <w:r>
        <w:rPr>
          <w:sz w:val="28"/>
        </w:rPr>
        <w:t xml:space="preserve"> </w:t>
      </w:r>
    </w:p>
    <w:p w:rsidR="00E17366" w:rsidRDefault="00E17366" w:rsidP="00E17366">
      <w:pPr>
        <w:spacing w:line="264" w:lineRule="auto"/>
        <w:ind w:firstLine="600"/>
        <w:jc w:val="both"/>
      </w:pPr>
      <w:r>
        <w:rPr>
          <w:b/>
          <w:sz w:val="28"/>
        </w:rPr>
        <w:t xml:space="preserve">Л. Н. Толстой. </w:t>
      </w:r>
      <w:r>
        <w:rPr>
          <w:sz w:val="28"/>
        </w:rPr>
        <w:t xml:space="preserve">Повести и рассказы </w:t>
      </w:r>
      <w:bookmarkStart w:id="74" w:name="1cb9fa85-1479-480f-ac52-31806803cd56"/>
      <w:r>
        <w:rPr>
          <w:sz w:val="28"/>
        </w:rPr>
        <w:t>(одно произведение по выбору). Например, «Отрочество» (главы).</w:t>
      </w:r>
      <w:bookmarkEnd w:id="74"/>
      <w:r>
        <w:rPr>
          <w:sz w:val="28"/>
        </w:rPr>
        <w:t xml:space="preserve"> </w:t>
      </w:r>
    </w:p>
    <w:p w:rsidR="00E17366" w:rsidRDefault="00E17366" w:rsidP="00E17366">
      <w:pPr>
        <w:spacing w:line="264" w:lineRule="auto"/>
        <w:ind w:firstLine="600"/>
        <w:jc w:val="both"/>
      </w:pPr>
      <w:r>
        <w:rPr>
          <w:b/>
          <w:sz w:val="28"/>
        </w:rPr>
        <w:t xml:space="preserve">Литература первой половины XX века. </w:t>
      </w:r>
    </w:p>
    <w:p w:rsidR="00E17366" w:rsidRDefault="00E17366" w:rsidP="00E17366">
      <w:pPr>
        <w:spacing w:line="264" w:lineRule="auto"/>
        <w:ind w:firstLine="600"/>
        <w:jc w:val="both"/>
      </w:pPr>
      <w:r>
        <w:rPr>
          <w:b/>
          <w:sz w:val="28"/>
        </w:rPr>
        <w:t>Произведения писателей русского зарубежья</w:t>
      </w:r>
      <w:r>
        <w:rPr>
          <w:sz w:val="28"/>
        </w:rPr>
        <w:t xml:space="preserve"> </w:t>
      </w:r>
      <w:bookmarkStart w:id="75" w:name="2d584d74-2b44-43c1-bb1d-41138fc1bfb5"/>
      <w:r>
        <w:rPr>
          <w:sz w:val="28"/>
        </w:rPr>
        <w:t>(не менее двух по выбору). Например, произведения И. С. Шмелёва, М. А. Осоргина, В. В. Набокова, Н. Тэффи, А. Т. Аверченко и другие.</w:t>
      </w:r>
      <w:bookmarkEnd w:id="75"/>
      <w:r>
        <w:rPr>
          <w:sz w:val="28"/>
        </w:rPr>
        <w:t xml:space="preserve"> </w:t>
      </w:r>
    </w:p>
    <w:p w:rsidR="00E17366" w:rsidRDefault="00E17366" w:rsidP="00E17366">
      <w:pPr>
        <w:spacing w:line="264" w:lineRule="auto"/>
        <w:ind w:firstLine="600"/>
        <w:jc w:val="both"/>
      </w:pPr>
      <w:r>
        <w:rPr>
          <w:b/>
          <w:sz w:val="28"/>
        </w:rPr>
        <w:t>Поэзия первой половины ХХ века</w:t>
      </w:r>
      <w:r>
        <w:rPr>
          <w:sz w:val="28"/>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E17366" w:rsidRDefault="00E17366" w:rsidP="00E17366">
      <w:pPr>
        <w:spacing w:line="264" w:lineRule="auto"/>
        <w:ind w:firstLine="600"/>
        <w:jc w:val="both"/>
      </w:pPr>
      <w:r>
        <w:rPr>
          <w:b/>
          <w:sz w:val="28"/>
        </w:rPr>
        <w:t>М. А. Булгаков</w:t>
      </w:r>
      <w:r>
        <w:rPr>
          <w:sz w:val="28"/>
        </w:rPr>
        <w:t xml:space="preserve"> </w:t>
      </w:r>
      <w:bookmarkStart w:id="76" w:name="ef531e3a-0507-4076-89cb-456c64cbca56"/>
      <w:r>
        <w:rPr>
          <w:sz w:val="28"/>
        </w:rPr>
        <w:t xml:space="preserve">(одна повесть по выбору). Например, «Собачье сердце» </w:t>
      </w:r>
      <w:r>
        <w:rPr>
          <w:sz w:val="28"/>
        </w:rPr>
        <w:lastRenderedPageBreak/>
        <w:t>и другие.</w:t>
      </w:r>
      <w:bookmarkEnd w:id="76"/>
      <w:r>
        <w:rPr>
          <w:sz w:val="28"/>
        </w:rPr>
        <w:t xml:space="preserve"> </w:t>
      </w:r>
    </w:p>
    <w:p w:rsidR="00E17366" w:rsidRDefault="00E17366" w:rsidP="00E17366">
      <w:pPr>
        <w:spacing w:line="264" w:lineRule="auto"/>
        <w:ind w:firstLine="600"/>
        <w:jc w:val="both"/>
      </w:pPr>
      <w:r>
        <w:rPr>
          <w:b/>
          <w:sz w:val="28"/>
        </w:rPr>
        <w:t>Литература второй половины XX</w:t>
      </w:r>
      <w:r>
        <w:rPr>
          <w:b/>
          <w:color w:val="333333"/>
          <w:sz w:val="28"/>
        </w:rPr>
        <w:t>–начала XXI</w:t>
      </w:r>
      <w:r>
        <w:rPr>
          <w:b/>
          <w:sz w:val="28"/>
        </w:rPr>
        <w:t xml:space="preserve"> века. </w:t>
      </w:r>
    </w:p>
    <w:p w:rsidR="00E17366" w:rsidRDefault="00E17366" w:rsidP="00E17366">
      <w:pPr>
        <w:spacing w:line="264" w:lineRule="auto"/>
        <w:ind w:firstLine="600"/>
        <w:jc w:val="both"/>
      </w:pPr>
      <w:r>
        <w:rPr>
          <w:b/>
          <w:sz w:val="28"/>
        </w:rPr>
        <w:t xml:space="preserve">А. Т. Твардовский. </w:t>
      </w:r>
      <w:r>
        <w:rPr>
          <w:sz w:val="28"/>
        </w:rPr>
        <w:t xml:space="preserve">Поэма «Василий Тёркин» </w:t>
      </w:r>
      <w:bookmarkStart w:id="77" w:name="bf7bc9e4-c459-4e44-8cf4-6440f472144b"/>
      <w:r>
        <w:rPr>
          <w:sz w:val="28"/>
        </w:rPr>
        <w:t>(главы «Переправа», «Гармонь», «Два солдата», «Поединок» и другие).</w:t>
      </w:r>
      <w:bookmarkEnd w:id="77"/>
      <w:r>
        <w:rPr>
          <w:sz w:val="28"/>
        </w:rPr>
        <w:t xml:space="preserve"> </w:t>
      </w:r>
    </w:p>
    <w:p w:rsidR="00E17366" w:rsidRDefault="00E17366" w:rsidP="00E17366">
      <w:pPr>
        <w:spacing w:line="264" w:lineRule="auto"/>
        <w:ind w:firstLine="600"/>
        <w:jc w:val="both"/>
      </w:pPr>
      <w:r>
        <w:rPr>
          <w:b/>
          <w:sz w:val="28"/>
        </w:rPr>
        <w:t>А.Н. Толстой</w:t>
      </w:r>
      <w:r>
        <w:rPr>
          <w:sz w:val="28"/>
        </w:rPr>
        <w:t>. Рассказ «Русский характер».</w:t>
      </w:r>
    </w:p>
    <w:p w:rsidR="00E17366" w:rsidRDefault="00E17366" w:rsidP="00E17366">
      <w:pPr>
        <w:spacing w:line="264" w:lineRule="auto"/>
        <w:ind w:firstLine="600"/>
        <w:jc w:val="both"/>
      </w:pPr>
      <w:r>
        <w:rPr>
          <w:b/>
          <w:sz w:val="28"/>
        </w:rPr>
        <w:t>М. А. Шолохов.</w:t>
      </w:r>
      <w:r>
        <w:rPr>
          <w:sz w:val="28"/>
        </w:rPr>
        <w:t xml:space="preserve"> Рассказ «Судьба человека». </w:t>
      </w:r>
    </w:p>
    <w:p w:rsidR="00E17366" w:rsidRDefault="00E17366" w:rsidP="00E17366">
      <w:pPr>
        <w:spacing w:line="264" w:lineRule="auto"/>
        <w:ind w:firstLine="600"/>
        <w:jc w:val="both"/>
      </w:pPr>
      <w:r>
        <w:rPr>
          <w:b/>
          <w:sz w:val="28"/>
        </w:rPr>
        <w:t>А. И. Солженицын.</w:t>
      </w:r>
      <w:r>
        <w:rPr>
          <w:sz w:val="28"/>
        </w:rPr>
        <w:t xml:space="preserve"> Рассказ «Матрёнин двор». </w:t>
      </w:r>
    </w:p>
    <w:p w:rsidR="00E17366" w:rsidRDefault="00E17366" w:rsidP="00E17366">
      <w:pPr>
        <w:spacing w:line="264" w:lineRule="auto"/>
        <w:ind w:firstLine="600"/>
        <w:jc w:val="both"/>
      </w:pPr>
      <w:r>
        <w:rPr>
          <w:b/>
          <w:sz w:val="28"/>
        </w:rPr>
        <w:t>Произведения отечественных прозаиков второй половины XX–начала XXI века</w:t>
      </w:r>
      <w:r>
        <w:rPr>
          <w:sz w:val="28"/>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Pr>
          <w:sz w:val="28"/>
        </w:rPr>
        <w:br/>
      </w:r>
      <w:bookmarkStart w:id="78" w:name="464a1461-dc27-4c8e-855e-7a4d0048dab5"/>
      <w:bookmarkEnd w:id="78"/>
    </w:p>
    <w:p w:rsidR="00E17366" w:rsidRDefault="00E17366" w:rsidP="00E17366">
      <w:pPr>
        <w:spacing w:line="264" w:lineRule="auto"/>
        <w:ind w:firstLine="600"/>
        <w:jc w:val="both"/>
      </w:pPr>
      <w:r>
        <w:rPr>
          <w:b/>
          <w:sz w:val="28"/>
        </w:rPr>
        <w:t>Поэзия второй половины XX – начала XXI веков</w:t>
      </w:r>
      <w:r>
        <w:rPr>
          <w:sz w:val="28"/>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sz w:val="28"/>
        </w:rPr>
        <w:br/>
      </w:r>
      <w:bookmarkStart w:id="79" w:name="adb853ee-930d-4a27-923a-b9cb0245de5e"/>
      <w:bookmarkEnd w:id="79"/>
    </w:p>
    <w:p w:rsidR="00E17366" w:rsidRDefault="00E17366" w:rsidP="00E17366">
      <w:pPr>
        <w:shd w:val="clear" w:color="auto" w:fill="FFFFFF"/>
        <w:spacing w:line="264" w:lineRule="auto"/>
        <w:ind w:firstLine="600"/>
        <w:jc w:val="both"/>
      </w:pPr>
      <w:r>
        <w:rPr>
          <w:b/>
          <w:sz w:val="28"/>
        </w:rPr>
        <w:t>Зарубежная литература. У. Шекспир.</w:t>
      </w:r>
      <w:r>
        <w:rPr>
          <w:sz w:val="28"/>
        </w:rPr>
        <w:t xml:space="preserve"> Сонеты </w:t>
      </w:r>
      <w:bookmarkStart w:id="80" w:name="0d55d6d3-7190-4389-8070-261d3434d548"/>
      <w:r>
        <w:rPr>
          <w:sz w:val="28"/>
        </w:rPr>
        <w:t xml:space="preserve">(один-два по выбору). Например, № 66 «Измучась всем, я умереть хочу…», № 130 «Её глаза на звёзды не похожи…» и другие. </w:t>
      </w:r>
      <w:bookmarkEnd w:id="80"/>
      <w:r>
        <w:rPr>
          <w:sz w:val="28"/>
        </w:rPr>
        <w:t xml:space="preserve">Трагедия «Ромео и Джульетта» </w:t>
      </w:r>
      <w:bookmarkStart w:id="81" w:name="b53ea1d5-9b20-4ab2-824f-f7ee2f330726"/>
      <w:r>
        <w:rPr>
          <w:sz w:val="28"/>
        </w:rPr>
        <w:t>(фрагменты по выбору).</w:t>
      </w:r>
      <w:bookmarkEnd w:id="81"/>
      <w:r>
        <w:rPr>
          <w:sz w:val="28"/>
        </w:rPr>
        <w:t xml:space="preserve"> </w:t>
      </w:r>
    </w:p>
    <w:p w:rsidR="00E17366" w:rsidRDefault="00E17366" w:rsidP="00E17366">
      <w:pPr>
        <w:shd w:val="clear" w:color="auto" w:fill="FFFFFF"/>
        <w:spacing w:line="264" w:lineRule="auto"/>
        <w:ind w:firstLine="600"/>
        <w:jc w:val="both"/>
      </w:pPr>
      <w:r>
        <w:rPr>
          <w:b/>
          <w:sz w:val="28"/>
        </w:rPr>
        <w:t xml:space="preserve">Ж.-Б. Мольер. </w:t>
      </w:r>
      <w:r>
        <w:rPr>
          <w:sz w:val="28"/>
        </w:rPr>
        <w:t>Комедия «Мещанин во дворянстве» (фрагменты по выбору).</w:t>
      </w:r>
      <w:bookmarkStart w:id="82" w:name="0d430c7d-1e84-4c15-8128-09b5a0ae5b8e"/>
      <w:bookmarkEnd w:id="82"/>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9 КЛАСС</w:t>
      </w:r>
    </w:p>
    <w:p w:rsidR="00E17366" w:rsidRDefault="00E17366" w:rsidP="00E17366">
      <w:pPr>
        <w:spacing w:line="264" w:lineRule="auto"/>
        <w:ind w:left="120"/>
        <w:jc w:val="both"/>
      </w:pPr>
    </w:p>
    <w:p w:rsidR="00E17366" w:rsidRDefault="00E17366" w:rsidP="00E17366">
      <w:pPr>
        <w:spacing w:line="264" w:lineRule="auto"/>
        <w:ind w:firstLine="600"/>
        <w:jc w:val="both"/>
      </w:pPr>
      <w:r>
        <w:rPr>
          <w:b/>
          <w:sz w:val="28"/>
        </w:rPr>
        <w:t>Древнерусская литература.</w:t>
      </w:r>
    </w:p>
    <w:p w:rsidR="00E17366" w:rsidRDefault="00E17366" w:rsidP="00E17366">
      <w:pPr>
        <w:spacing w:line="264" w:lineRule="auto"/>
        <w:ind w:firstLine="600"/>
        <w:jc w:val="both"/>
      </w:pPr>
      <w:r>
        <w:rPr>
          <w:sz w:val="28"/>
        </w:rPr>
        <w:t xml:space="preserve">«Слово о полку Игореве». </w:t>
      </w:r>
    </w:p>
    <w:p w:rsidR="00E17366" w:rsidRDefault="00E17366" w:rsidP="00E17366">
      <w:pPr>
        <w:spacing w:line="264" w:lineRule="auto"/>
        <w:ind w:firstLine="600"/>
        <w:jc w:val="both"/>
      </w:pPr>
      <w:r>
        <w:rPr>
          <w:b/>
          <w:sz w:val="28"/>
        </w:rPr>
        <w:t xml:space="preserve">Литература XVIII века. </w:t>
      </w:r>
    </w:p>
    <w:p w:rsidR="00E17366" w:rsidRDefault="00E17366" w:rsidP="00E17366">
      <w:pPr>
        <w:spacing w:line="264" w:lineRule="auto"/>
        <w:ind w:firstLine="600"/>
        <w:jc w:val="both"/>
      </w:pPr>
      <w:r>
        <w:rPr>
          <w:b/>
          <w:sz w:val="28"/>
        </w:rPr>
        <w:t xml:space="preserve">М. В. Ломоносов. </w:t>
      </w:r>
      <w:r>
        <w:rPr>
          <w:sz w:val="28"/>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3" w:name="e8b587e6-2f8c-4690-a635-22bb3cee08ae"/>
      <w:r>
        <w:rPr>
          <w:sz w:val="28"/>
        </w:rPr>
        <w:t>(по выбору).</w:t>
      </w:r>
      <w:bookmarkEnd w:id="83"/>
      <w:r>
        <w:rPr>
          <w:sz w:val="28"/>
        </w:rPr>
        <w:t xml:space="preserve"> </w:t>
      </w:r>
    </w:p>
    <w:p w:rsidR="00E17366" w:rsidRDefault="00E17366" w:rsidP="00E17366">
      <w:pPr>
        <w:spacing w:line="264" w:lineRule="auto"/>
        <w:ind w:firstLine="600"/>
        <w:jc w:val="both"/>
      </w:pPr>
      <w:r>
        <w:rPr>
          <w:b/>
          <w:sz w:val="28"/>
        </w:rPr>
        <w:t xml:space="preserve">Г. Р. Державин. </w:t>
      </w:r>
      <w:r>
        <w:rPr>
          <w:sz w:val="28"/>
        </w:rPr>
        <w:t xml:space="preserve">Стихотворения </w:t>
      </w:r>
      <w:bookmarkStart w:id="84" w:name="8ca8cc5e-b57b-4292-a0a2-4d5e99a37fc7"/>
      <w:r>
        <w:rPr>
          <w:sz w:val="28"/>
        </w:rPr>
        <w:t>(два по выбору). Например, «Властителям и судиям», «Памятник» и другие.</w:t>
      </w:r>
      <w:bookmarkEnd w:id="84"/>
      <w:r>
        <w:rPr>
          <w:sz w:val="28"/>
        </w:rPr>
        <w:t xml:space="preserve"> </w:t>
      </w:r>
    </w:p>
    <w:p w:rsidR="00E17366" w:rsidRDefault="00E17366" w:rsidP="00E17366">
      <w:pPr>
        <w:spacing w:line="264" w:lineRule="auto"/>
        <w:ind w:firstLine="600"/>
        <w:jc w:val="both"/>
      </w:pPr>
      <w:r>
        <w:rPr>
          <w:b/>
          <w:sz w:val="28"/>
        </w:rPr>
        <w:t>Н. М. Карамзин.</w:t>
      </w:r>
      <w:r>
        <w:rPr>
          <w:sz w:val="28"/>
        </w:rPr>
        <w:t xml:space="preserve"> Повесть «Бедная Лиза». </w:t>
      </w:r>
    </w:p>
    <w:p w:rsidR="00E17366" w:rsidRDefault="00E17366" w:rsidP="00E17366">
      <w:pPr>
        <w:spacing w:line="264" w:lineRule="auto"/>
        <w:ind w:firstLine="600"/>
        <w:jc w:val="both"/>
      </w:pPr>
      <w:r>
        <w:rPr>
          <w:b/>
          <w:sz w:val="28"/>
        </w:rPr>
        <w:t xml:space="preserve">Литература первой половины XIX века. </w:t>
      </w:r>
    </w:p>
    <w:p w:rsidR="00E17366" w:rsidRDefault="00E17366" w:rsidP="00E17366">
      <w:pPr>
        <w:spacing w:line="264" w:lineRule="auto"/>
        <w:ind w:firstLine="600"/>
        <w:jc w:val="both"/>
      </w:pPr>
      <w:r>
        <w:rPr>
          <w:b/>
          <w:sz w:val="28"/>
        </w:rPr>
        <w:t>В. А. Жуковский.</w:t>
      </w:r>
      <w:r>
        <w:rPr>
          <w:sz w:val="28"/>
        </w:rPr>
        <w:t xml:space="preserve"> Баллады, элегии </w:t>
      </w:r>
      <w:bookmarkStart w:id="85" w:name="7eb282c3-f5ef-4e9f-86b2-734492601833"/>
      <w:r>
        <w:rPr>
          <w:sz w:val="28"/>
        </w:rPr>
        <w:t>(две по выбору). Например, «Светлана», «Невыразимое», «Море» и другие.</w:t>
      </w:r>
      <w:bookmarkEnd w:id="85"/>
      <w:r>
        <w:rPr>
          <w:sz w:val="28"/>
        </w:rPr>
        <w:t xml:space="preserve"> </w:t>
      </w:r>
    </w:p>
    <w:p w:rsidR="00E17366" w:rsidRDefault="00E17366" w:rsidP="00E17366">
      <w:pPr>
        <w:spacing w:line="264" w:lineRule="auto"/>
        <w:ind w:firstLine="600"/>
        <w:jc w:val="both"/>
      </w:pPr>
      <w:r>
        <w:rPr>
          <w:b/>
          <w:sz w:val="28"/>
        </w:rPr>
        <w:t>А. С. Грибоедов.</w:t>
      </w:r>
      <w:r>
        <w:rPr>
          <w:sz w:val="28"/>
        </w:rPr>
        <w:t xml:space="preserve"> Комедия «Горе от ума». </w:t>
      </w:r>
    </w:p>
    <w:p w:rsidR="00E17366" w:rsidRDefault="00E17366" w:rsidP="00E17366">
      <w:pPr>
        <w:spacing w:line="264" w:lineRule="auto"/>
        <w:ind w:firstLine="600"/>
        <w:jc w:val="both"/>
      </w:pPr>
      <w:r>
        <w:rPr>
          <w:b/>
          <w:sz w:val="28"/>
        </w:rPr>
        <w:t xml:space="preserve">Поэзия пушкинской эпохи. </w:t>
      </w:r>
      <w:bookmarkStart w:id="86" w:name="d3f3009b-2bf2-4457-85cc-996248170bfd"/>
      <w:r>
        <w:rPr>
          <w:sz w:val="28"/>
        </w:rPr>
        <w:t xml:space="preserve">К. Н. Батюшков, А. А. Дельвиг, Н. М. </w:t>
      </w:r>
      <w:r>
        <w:rPr>
          <w:sz w:val="28"/>
        </w:rPr>
        <w:lastRenderedPageBreak/>
        <w:t>Языков, Е. А. Баратынский (не менее трёх стихотворений по выбору).</w:t>
      </w:r>
      <w:bookmarkEnd w:id="86"/>
      <w:r>
        <w:rPr>
          <w:sz w:val="28"/>
        </w:rPr>
        <w:t xml:space="preserve"> </w:t>
      </w:r>
    </w:p>
    <w:p w:rsidR="00E17366" w:rsidRDefault="00E17366" w:rsidP="00E17366">
      <w:pPr>
        <w:spacing w:line="264" w:lineRule="auto"/>
        <w:ind w:firstLine="600"/>
        <w:jc w:val="both"/>
      </w:pPr>
      <w:r>
        <w:rPr>
          <w:b/>
          <w:sz w:val="28"/>
        </w:rPr>
        <w:t>А. С. Пушкин.</w:t>
      </w:r>
      <w:r>
        <w:rPr>
          <w:sz w:val="28"/>
        </w:rPr>
        <w:t xml:space="preserve"> Стихотворения (не менее пяти по выбору). </w:t>
      </w:r>
      <w:bookmarkStart w:id="87" w:name="0b2f85f8-e824-4e61-a1ac-4efc7fb78a2f"/>
      <w:r>
        <w:rPr>
          <w:sz w:val="28"/>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7"/>
      <w:r>
        <w:rPr>
          <w:sz w:val="28"/>
        </w:rPr>
        <w:t xml:space="preserve"> Поэма «Медный всадник». Роман в стихах «Евгений Онегин». </w:t>
      </w:r>
    </w:p>
    <w:p w:rsidR="00E17366" w:rsidRDefault="00E17366" w:rsidP="00E17366">
      <w:pPr>
        <w:spacing w:line="264" w:lineRule="auto"/>
        <w:ind w:firstLine="600"/>
        <w:jc w:val="both"/>
      </w:pPr>
      <w:r>
        <w:rPr>
          <w:b/>
          <w:sz w:val="28"/>
        </w:rPr>
        <w:t>М. Ю. Лермонтов.</w:t>
      </w:r>
      <w:r>
        <w:rPr>
          <w:sz w:val="28"/>
        </w:rPr>
        <w:t xml:space="preserve"> Стихотворения (не менее пяти по выбору). </w:t>
      </w:r>
      <w:bookmarkStart w:id="88" w:name="87a51fa3-c568-4583-a18a-174135483b9d"/>
      <w:r>
        <w:rPr>
          <w:sz w:val="28"/>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8"/>
      <w:r>
        <w:rPr>
          <w:sz w:val="28"/>
        </w:rPr>
        <w:t xml:space="preserve"> Роман «Герой нашего времени». </w:t>
      </w:r>
    </w:p>
    <w:p w:rsidR="00E17366" w:rsidRDefault="00E17366" w:rsidP="00E17366">
      <w:pPr>
        <w:spacing w:line="264" w:lineRule="auto"/>
        <w:ind w:firstLine="600"/>
        <w:jc w:val="both"/>
      </w:pPr>
      <w:r>
        <w:rPr>
          <w:b/>
          <w:sz w:val="28"/>
        </w:rPr>
        <w:t xml:space="preserve">Н. В. Гоголь. </w:t>
      </w:r>
      <w:r>
        <w:rPr>
          <w:sz w:val="28"/>
        </w:rPr>
        <w:t xml:space="preserve">Поэма «Мёртвые души». </w:t>
      </w:r>
    </w:p>
    <w:p w:rsidR="00E17366" w:rsidRDefault="00E17366" w:rsidP="00E17366">
      <w:pPr>
        <w:spacing w:line="264" w:lineRule="auto"/>
        <w:ind w:firstLine="600"/>
        <w:jc w:val="both"/>
      </w:pPr>
      <w:r>
        <w:rPr>
          <w:b/>
          <w:sz w:val="28"/>
        </w:rPr>
        <w:t xml:space="preserve">Зарубежная литература. </w:t>
      </w:r>
    </w:p>
    <w:p w:rsidR="00E17366" w:rsidRDefault="00E17366" w:rsidP="00E17366">
      <w:pPr>
        <w:spacing w:line="264" w:lineRule="auto"/>
        <w:ind w:firstLine="600"/>
        <w:jc w:val="both"/>
      </w:pPr>
      <w:r>
        <w:rPr>
          <w:b/>
          <w:sz w:val="28"/>
        </w:rPr>
        <w:t>Данте.</w:t>
      </w:r>
      <w:r>
        <w:rPr>
          <w:sz w:val="28"/>
        </w:rPr>
        <w:t xml:space="preserve"> «Божественная комедия» </w:t>
      </w:r>
      <w:bookmarkStart w:id="89" w:name="131db750-5e26-42b5-b0b5-6f68058ef787"/>
      <w:r>
        <w:rPr>
          <w:sz w:val="28"/>
        </w:rPr>
        <w:t>(не менее двух фрагментов по выбору).</w:t>
      </w:r>
      <w:bookmarkEnd w:id="89"/>
      <w:r>
        <w:rPr>
          <w:sz w:val="28"/>
        </w:rPr>
        <w:t xml:space="preserve"> </w:t>
      </w:r>
    </w:p>
    <w:p w:rsidR="00E17366" w:rsidRDefault="00E17366" w:rsidP="00E17366">
      <w:pPr>
        <w:spacing w:line="264" w:lineRule="auto"/>
        <w:ind w:firstLine="600"/>
        <w:jc w:val="both"/>
      </w:pPr>
      <w:r>
        <w:rPr>
          <w:b/>
          <w:sz w:val="28"/>
        </w:rPr>
        <w:t>У. Шекспир.</w:t>
      </w:r>
      <w:r>
        <w:rPr>
          <w:sz w:val="28"/>
        </w:rPr>
        <w:t xml:space="preserve"> Трагедия «Гамлет» </w:t>
      </w:r>
      <w:bookmarkStart w:id="90" w:name="50dcaf75-7eb3-4058-9b14-0313c9277b2d"/>
      <w:r>
        <w:rPr>
          <w:sz w:val="28"/>
        </w:rPr>
        <w:t>(фрагменты по выбору).</w:t>
      </w:r>
      <w:bookmarkEnd w:id="90"/>
      <w:r>
        <w:rPr>
          <w:sz w:val="28"/>
        </w:rPr>
        <w:t xml:space="preserve"> </w:t>
      </w:r>
    </w:p>
    <w:p w:rsidR="00E17366" w:rsidRDefault="00E17366" w:rsidP="00E17366">
      <w:pPr>
        <w:spacing w:line="264" w:lineRule="auto"/>
        <w:ind w:firstLine="600"/>
        <w:jc w:val="both"/>
      </w:pPr>
      <w:r>
        <w:rPr>
          <w:b/>
          <w:sz w:val="28"/>
        </w:rPr>
        <w:t>И.В. Гёте.</w:t>
      </w:r>
      <w:r>
        <w:rPr>
          <w:sz w:val="28"/>
        </w:rPr>
        <w:t xml:space="preserve"> Трагедия «Фауст» </w:t>
      </w:r>
      <w:bookmarkStart w:id="91" w:name="0b3534b6-8dfe-4b28-9993-091faed66786"/>
      <w:r>
        <w:rPr>
          <w:sz w:val="28"/>
        </w:rPr>
        <w:t>(не менее двух фрагментов по выбору).</w:t>
      </w:r>
      <w:bookmarkEnd w:id="91"/>
      <w:r>
        <w:rPr>
          <w:sz w:val="28"/>
        </w:rPr>
        <w:t xml:space="preserve"> </w:t>
      </w:r>
    </w:p>
    <w:p w:rsidR="00E17366" w:rsidRDefault="00E17366" w:rsidP="00E17366">
      <w:pPr>
        <w:spacing w:line="264" w:lineRule="auto"/>
        <w:ind w:firstLine="600"/>
        <w:jc w:val="both"/>
      </w:pPr>
      <w:r>
        <w:rPr>
          <w:b/>
          <w:sz w:val="28"/>
        </w:rPr>
        <w:t xml:space="preserve">Дж. Г. Байрон. </w:t>
      </w:r>
      <w:r>
        <w:rPr>
          <w:sz w:val="28"/>
        </w:rPr>
        <w:t xml:space="preserve">Стихотворения </w:t>
      </w:r>
      <w:bookmarkStart w:id="92" w:name="e19cbdea-f76d-4b99-b400-83b11ad6923d"/>
      <w:r>
        <w:rPr>
          <w:sz w:val="28"/>
        </w:rPr>
        <w:t>(одно по выбору). Например, «Душа моя мрачна. Скорей, певец, скорей!..», «Прощание Наполеона» и другие.</w:t>
      </w:r>
      <w:bookmarkEnd w:id="92"/>
      <w:r>
        <w:rPr>
          <w:sz w:val="28"/>
        </w:rPr>
        <w:t xml:space="preserve"> Поэма «Паломничество Чайльд-Гарольда» </w:t>
      </w:r>
      <w:bookmarkStart w:id="93" w:name="e2190f02-8aec-4529-8d6c-41c65b65ca2e"/>
      <w:r>
        <w:rPr>
          <w:sz w:val="28"/>
        </w:rPr>
        <w:t>(не менее одного фрагмента по выбору).</w:t>
      </w:r>
      <w:bookmarkEnd w:id="93"/>
      <w:r>
        <w:rPr>
          <w:sz w:val="28"/>
        </w:rPr>
        <w:t xml:space="preserve"> </w:t>
      </w:r>
    </w:p>
    <w:p w:rsidR="00E17366" w:rsidRDefault="00E17366" w:rsidP="00E17366">
      <w:pPr>
        <w:spacing w:line="264" w:lineRule="auto"/>
        <w:ind w:firstLine="600"/>
        <w:jc w:val="both"/>
      </w:pPr>
      <w:r>
        <w:rPr>
          <w:b/>
          <w:sz w:val="28"/>
        </w:rPr>
        <w:t>Зарубежная проза первой половины XIX в.</w:t>
      </w:r>
      <w:r>
        <w:rPr>
          <w:sz w:val="28"/>
        </w:rPr>
        <w:t xml:space="preserve"> (одно произведение по выбору). Например, произведения Э.Т.А. Гофмана, В. Гюго, В. Скотта и другие.</w:t>
      </w:r>
      <w:bookmarkStart w:id="94" w:name="2ccf1dde-3592-470f-89fb-4ebac1d8e3cf"/>
      <w:bookmarkEnd w:id="94"/>
    </w:p>
    <w:p w:rsidR="00E17366" w:rsidRDefault="00E17366" w:rsidP="00E17366">
      <w:pPr>
        <w:sectPr w:rsidR="00E17366">
          <w:pgSz w:w="11906" w:h="16383"/>
          <w:pgMar w:top="1134" w:right="850" w:bottom="1134" w:left="1701" w:header="720" w:footer="720" w:gutter="0"/>
          <w:cols w:space="720"/>
        </w:sectPr>
      </w:pPr>
    </w:p>
    <w:p w:rsidR="00E17366" w:rsidRDefault="00E17366" w:rsidP="00E17366">
      <w:pPr>
        <w:spacing w:line="264" w:lineRule="auto"/>
        <w:ind w:left="120"/>
        <w:jc w:val="both"/>
      </w:pPr>
      <w:bookmarkStart w:id="95" w:name="block-64191326"/>
      <w:bookmarkEnd w:id="95"/>
      <w:r>
        <w:rPr>
          <w:b/>
          <w:sz w:val="28"/>
        </w:rPr>
        <w:lastRenderedPageBreak/>
        <w:t>ПЛАНИРУЕМЫЕ ОБРАЗОВАТЕЛЬНЫЕ РЕЗУЛЬТАТЫ</w:t>
      </w:r>
    </w:p>
    <w:p w:rsidR="00E17366" w:rsidRDefault="00E17366" w:rsidP="00E17366">
      <w:pPr>
        <w:spacing w:line="264" w:lineRule="auto"/>
        <w:ind w:left="120"/>
        <w:jc w:val="both"/>
      </w:pPr>
    </w:p>
    <w:p w:rsidR="00E17366" w:rsidRDefault="00E17366" w:rsidP="00E17366">
      <w:pPr>
        <w:spacing w:line="264" w:lineRule="auto"/>
        <w:ind w:firstLine="600"/>
        <w:jc w:val="both"/>
      </w:pPr>
      <w:r>
        <w:rPr>
          <w:sz w:val="28"/>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ЛИЧНОСТНЫЕ РЕЗУЛЬТАТЫ</w:t>
      </w:r>
    </w:p>
    <w:p w:rsidR="00E17366" w:rsidRDefault="00E17366" w:rsidP="00E17366">
      <w:pPr>
        <w:spacing w:line="264" w:lineRule="auto"/>
        <w:ind w:left="120"/>
        <w:jc w:val="both"/>
      </w:pPr>
    </w:p>
    <w:p w:rsidR="00E17366" w:rsidRDefault="00E17366" w:rsidP="00E17366">
      <w:pPr>
        <w:spacing w:line="264" w:lineRule="auto"/>
        <w:ind w:firstLine="600"/>
        <w:jc w:val="both"/>
      </w:pPr>
      <w:r>
        <w:rPr>
          <w:sz w:val="28"/>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17366" w:rsidRDefault="00E17366" w:rsidP="00E17366">
      <w:pPr>
        <w:spacing w:line="264" w:lineRule="auto"/>
        <w:ind w:firstLine="600"/>
        <w:jc w:val="both"/>
      </w:pPr>
      <w:r>
        <w:rPr>
          <w:sz w:val="28"/>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E17366" w:rsidRDefault="00E17366" w:rsidP="00E17366">
      <w:pPr>
        <w:spacing w:line="264" w:lineRule="auto"/>
        <w:ind w:left="120"/>
        <w:jc w:val="both"/>
      </w:pPr>
    </w:p>
    <w:p w:rsidR="00E17366" w:rsidRDefault="00E17366" w:rsidP="00E17366">
      <w:pPr>
        <w:spacing w:line="264" w:lineRule="auto"/>
        <w:ind w:left="120"/>
        <w:jc w:val="both"/>
        <w:rPr>
          <w:lang w:val="en-US"/>
        </w:rPr>
      </w:pPr>
      <w:r>
        <w:rPr>
          <w:b/>
          <w:sz w:val="28"/>
        </w:rPr>
        <w:t>Гражданского воспитания:</w:t>
      </w:r>
    </w:p>
    <w:p w:rsidR="00E17366" w:rsidRDefault="00E17366" w:rsidP="0094109D">
      <w:pPr>
        <w:widowControl/>
        <w:numPr>
          <w:ilvl w:val="0"/>
          <w:numId w:val="92"/>
        </w:numPr>
        <w:spacing w:line="264" w:lineRule="auto"/>
        <w:jc w:val="both"/>
      </w:pPr>
      <w:r>
        <w:rPr>
          <w:sz w:val="28"/>
        </w:rPr>
        <w:t xml:space="preserve">готовность к выполнению обязанностей гражданина и реализации его прав, уважение прав, свобод и законных интересов других людей; </w:t>
      </w:r>
    </w:p>
    <w:p w:rsidR="00E17366" w:rsidRDefault="00E17366" w:rsidP="0094109D">
      <w:pPr>
        <w:widowControl/>
        <w:numPr>
          <w:ilvl w:val="0"/>
          <w:numId w:val="92"/>
        </w:numPr>
        <w:spacing w:line="264" w:lineRule="auto"/>
        <w:jc w:val="both"/>
      </w:pPr>
      <w:r>
        <w:rPr>
          <w:sz w:val="28"/>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E17366" w:rsidRDefault="00E17366" w:rsidP="0094109D">
      <w:pPr>
        <w:widowControl/>
        <w:numPr>
          <w:ilvl w:val="0"/>
          <w:numId w:val="92"/>
        </w:numPr>
        <w:spacing w:line="264" w:lineRule="auto"/>
        <w:jc w:val="both"/>
      </w:pPr>
      <w:r>
        <w:rPr>
          <w:sz w:val="28"/>
        </w:rPr>
        <w:t>неприятие любых форм экстремизма, дискриминации;</w:t>
      </w:r>
    </w:p>
    <w:p w:rsidR="00E17366" w:rsidRDefault="00E17366" w:rsidP="0094109D">
      <w:pPr>
        <w:widowControl/>
        <w:numPr>
          <w:ilvl w:val="0"/>
          <w:numId w:val="92"/>
        </w:numPr>
        <w:spacing w:line="264" w:lineRule="auto"/>
        <w:jc w:val="both"/>
      </w:pPr>
      <w:r>
        <w:rPr>
          <w:sz w:val="28"/>
        </w:rPr>
        <w:t>понимание роли различных социальных институтов в жизни человека;</w:t>
      </w:r>
    </w:p>
    <w:p w:rsidR="00E17366" w:rsidRDefault="00E17366" w:rsidP="0094109D">
      <w:pPr>
        <w:widowControl/>
        <w:numPr>
          <w:ilvl w:val="0"/>
          <w:numId w:val="92"/>
        </w:numPr>
        <w:spacing w:line="264" w:lineRule="auto"/>
        <w:jc w:val="both"/>
      </w:pPr>
      <w:r>
        <w:rPr>
          <w:sz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E17366" w:rsidRDefault="00E17366" w:rsidP="0094109D">
      <w:pPr>
        <w:widowControl/>
        <w:numPr>
          <w:ilvl w:val="0"/>
          <w:numId w:val="92"/>
        </w:numPr>
        <w:spacing w:line="264" w:lineRule="auto"/>
        <w:jc w:val="both"/>
      </w:pPr>
      <w:r>
        <w:rPr>
          <w:sz w:val="28"/>
        </w:rPr>
        <w:t>представление о способах противодействия коррупции;</w:t>
      </w:r>
    </w:p>
    <w:p w:rsidR="00E17366" w:rsidRDefault="00E17366" w:rsidP="0094109D">
      <w:pPr>
        <w:widowControl/>
        <w:numPr>
          <w:ilvl w:val="0"/>
          <w:numId w:val="92"/>
        </w:numPr>
        <w:spacing w:line="264" w:lineRule="auto"/>
        <w:jc w:val="both"/>
      </w:pPr>
      <w:r>
        <w:rPr>
          <w:sz w:val="28"/>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E17366" w:rsidRDefault="00E17366" w:rsidP="0094109D">
      <w:pPr>
        <w:widowControl/>
        <w:numPr>
          <w:ilvl w:val="0"/>
          <w:numId w:val="92"/>
        </w:numPr>
        <w:spacing w:line="264" w:lineRule="auto"/>
        <w:jc w:val="both"/>
      </w:pPr>
      <w:r>
        <w:rPr>
          <w:sz w:val="28"/>
        </w:rPr>
        <w:lastRenderedPageBreak/>
        <w:t>активное участие в школьном самоуправлении;</w:t>
      </w:r>
    </w:p>
    <w:p w:rsidR="00E17366" w:rsidRDefault="00E17366" w:rsidP="0094109D">
      <w:pPr>
        <w:widowControl/>
        <w:numPr>
          <w:ilvl w:val="0"/>
          <w:numId w:val="92"/>
        </w:numPr>
        <w:spacing w:line="264" w:lineRule="auto"/>
        <w:jc w:val="both"/>
      </w:pPr>
      <w:r>
        <w:rPr>
          <w:sz w:val="28"/>
        </w:rPr>
        <w:t>готовность к участию в гуманитарной деятельности (волонтерство; помощь людям, нуждающимся в ней).</w:t>
      </w:r>
    </w:p>
    <w:p w:rsidR="00E17366" w:rsidRDefault="00E17366" w:rsidP="00E17366">
      <w:pPr>
        <w:spacing w:line="264" w:lineRule="auto"/>
        <w:ind w:left="120"/>
        <w:jc w:val="both"/>
      </w:pPr>
    </w:p>
    <w:p w:rsidR="00E17366" w:rsidRDefault="00E17366" w:rsidP="00E17366">
      <w:pPr>
        <w:spacing w:line="264" w:lineRule="auto"/>
        <w:ind w:left="120"/>
        <w:jc w:val="both"/>
        <w:rPr>
          <w:lang w:val="en-US"/>
        </w:rPr>
      </w:pPr>
      <w:r>
        <w:rPr>
          <w:b/>
          <w:sz w:val="28"/>
        </w:rPr>
        <w:t>Патриотического воспитания:</w:t>
      </w:r>
    </w:p>
    <w:p w:rsidR="00E17366" w:rsidRDefault="00E17366" w:rsidP="0094109D">
      <w:pPr>
        <w:widowControl/>
        <w:numPr>
          <w:ilvl w:val="0"/>
          <w:numId w:val="93"/>
        </w:numPr>
        <w:spacing w:line="264" w:lineRule="auto"/>
        <w:jc w:val="both"/>
      </w:pPr>
      <w:r>
        <w:rPr>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E17366" w:rsidRDefault="00E17366" w:rsidP="0094109D">
      <w:pPr>
        <w:widowControl/>
        <w:numPr>
          <w:ilvl w:val="0"/>
          <w:numId w:val="93"/>
        </w:numPr>
        <w:spacing w:line="264" w:lineRule="auto"/>
        <w:jc w:val="both"/>
      </w:pPr>
      <w:r>
        <w:rPr>
          <w:sz w:val="28"/>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E17366" w:rsidRDefault="00E17366" w:rsidP="0094109D">
      <w:pPr>
        <w:widowControl/>
        <w:numPr>
          <w:ilvl w:val="0"/>
          <w:numId w:val="93"/>
        </w:numPr>
        <w:spacing w:line="264" w:lineRule="auto"/>
        <w:jc w:val="both"/>
      </w:pPr>
      <w:r>
        <w:rPr>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E17366" w:rsidRDefault="00E17366" w:rsidP="00E17366">
      <w:pPr>
        <w:spacing w:line="264" w:lineRule="auto"/>
        <w:ind w:left="120"/>
        <w:jc w:val="both"/>
      </w:pPr>
    </w:p>
    <w:p w:rsidR="00E17366" w:rsidRDefault="00E17366" w:rsidP="00E17366">
      <w:pPr>
        <w:spacing w:line="264" w:lineRule="auto"/>
        <w:ind w:left="120"/>
        <w:jc w:val="both"/>
        <w:rPr>
          <w:lang w:val="en-US"/>
        </w:rPr>
      </w:pPr>
      <w:r>
        <w:rPr>
          <w:b/>
          <w:sz w:val="28"/>
        </w:rPr>
        <w:t>Духовно-нравственного воспитания:</w:t>
      </w:r>
    </w:p>
    <w:p w:rsidR="00E17366" w:rsidRDefault="00E17366" w:rsidP="0094109D">
      <w:pPr>
        <w:widowControl/>
        <w:numPr>
          <w:ilvl w:val="0"/>
          <w:numId w:val="94"/>
        </w:numPr>
        <w:spacing w:line="264" w:lineRule="auto"/>
        <w:jc w:val="both"/>
      </w:pPr>
      <w:r>
        <w:rPr>
          <w:sz w:val="28"/>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E17366" w:rsidRDefault="00E17366" w:rsidP="0094109D">
      <w:pPr>
        <w:widowControl/>
        <w:numPr>
          <w:ilvl w:val="0"/>
          <w:numId w:val="94"/>
        </w:numPr>
        <w:spacing w:line="264" w:lineRule="auto"/>
        <w:jc w:val="both"/>
      </w:pPr>
      <w:r>
        <w:rPr>
          <w:sz w:val="28"/>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E17366" w:rsidRDefault="00E17366" w:rsidP="0094109D">
      <w:pPr>
        <w:widowControl/>
        <w:numPr>
          <w:ilvl w:val="0"/>
          <w:numId w:val="94"/>
        </w:numPr>
        <w:spacing w:line="264" w:lineRule="auto"/>
        <w:jc w:val="both"/>
      </w:pPr>
      <w:r>
        <w:rPr>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E17366" w:rsidRDefault="00E17366" w:rsidP="00E17366">
      <w:pPr>
        <w:spacing w:line="264" w:lineRule="auto"/>
        <w:ind w:left="120"/>
        <w:jc w:val="both"/>
      </w:pPr>
    </w:p>
    <w:p w:rsidR="00E17366" w:rsidRDefault="00E17366" w:rsidP="00E17366">
      <w:pPr>
        <w:spacing w:line="264" w:lineRule="auto"/>
        <w:ind w:left="120"/>
        <w:jc w:val="both"/>
        <w:rPr>
          <w:lang w:val="en-US"/>
        </w:rPr>
      </w:pPr>
      <w:r>
        <w:rPr>
          <w:b/>
          <w:sz w:val="28"/>
        </w:rPr>
        <w:t>Эстетического воспитания:</w:t>
      </w:r>
    </w:p>
    <w:p w:rsidR="00E17366" w:rsidRDefault="00E17366" w:rsidP="0094109D">
      <w:pPr>
        <w:widowControl/>
        <w:numPr>
          <w:ilvl w:val="0"/>
          <w:numId w:val="95"/>
        </w:numPr>
        <w:spacing w:line="264" w:lineRule="auto"/>
        <w:jc w:val="both"/>
      </w:pPr>
      <w:r>
        <w:rPr>
          <w:sz w:val="28"/>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E17366" w:rsidRDefault="00E17366" w:rsidP="0094109D">
      <w:pPr>
        <w:widowControl/>
        <w:numPr>
          <w:ilvl w:val="0"/>
          <w:numId w:val="95"/>
        </w:numPr>
        <w:spacing w:line="264" w:lineRule="auto"/>
        <w:jc w:val="both"/>
      </w:pPr>
      <w:r>
        <w:rPr>
          <w:sz w:val="28"/>
        </w:rPr>
        <w:t>осознание важности художественной литературы и культуры как средства коммуникации и самовыражения;</w:t>
      </w:r>
    </w:p>
    <w:p w:rsidR="00E17366" w:rsidRDefault="00E17366" w:rsidP="0094109D">
      <w:pPr>
        <w:widowControl/>
        <w:numPr>
          <w:ilvl w:val="0"/>
          <w:numId w:val="95"/>
        </w:numPr>
        <w:spacing w:line="264" w:lineRule="auto"/>
        <w:jc w:val="both"/>
      </w:pPr>
      <w:r>
        <w:rPr>
          <w:sz w:val="28"/>
        </w:rPr>
        <w:t xml:space="preserve">понимание ценности отечественного и мирового искусства, роли этнических культурных традиций и народного творчества; </w:t>
      </w:r>
    </w:p>
    <w:p w:rsidR="00E17366" w:rsidRDefault="00E17366" w:rsidP="0094109D">
      <w:pPr>
        <w:widowControl/>
        <w:numPr>
          <w:ilvl w:val="0"/>
          <w:numId w:val="95"/>
        </w:numPr>
        <w:spacing w:line="264" w:lineRule="auto"/>
        <w:jc w:val="both"/>
      </w:pPr>
      <w:r>
        <w:rPr>
          <w:sz w:val="28"/>
        </w:rPr>
        <w:t>стремление к самовыражению в разных видах искусства.</w:t>
      </w:r>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lastRenderedPageBreak/>
        <w:t>Физического воспитания, формирования культуры здоровья и эмоционального благополучия:</w:t>
      </w:r>
    </w:p>
    <w:p w:rsidR="00E17366" w:rsidRDefault="00E17366" w:rsidP="0094109D">
      <w:pPr>
        <w:widowControl/>
        <w:numPr>
          <w:ilvl w:val="0"/>
          <w:numId w:val="96"/>
        </w:numPr>
        <w:spacing w:line="264" w:lineRule="auto"/>
        <w:jc w:val="both"/>
      </w:pPr>
      <w:r>
        <w:rPr>
          <w:sz w:val="28"/>
        </w:rPr>
        <w:t xml:space="preserve">осознание ценности жизни с опорой на собственный жизненный и читательский опыт; </w:t>
      </w:r>
    </w:p>
    <w:p w:rsidR="00E17366" w:rsidRDefault="00E17366" w:rsidP="0094109D">
      <w:pPr>
        <w:widowControl/>
        <w:numPr>
          <w:ilvl w:val="0"/>
          <w:numId w:val="96"/>
        </w:numPr>
        <w:spacing w:line="264" w:lineRule="auto"/>
        <w:jc w:val="both"/>
      </w:pPr>
      <w:r>
        <w:rPr>
          <w:sz w:val="28"/>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E17366" w:rsidRDefault="00E17366" w:rsidP="0094109D">
      <w:pPr>
        <w:widowControl/>
        <w:numPr>
          <w:ilvl w:val="0"/>
          <w:numId w:val="96"/>
        </w:numPr>
        <w:spacing w:line="264" w:lineRule="auto"/>
        <w:jc w:val="both"/>
      </w:pPr>
      <w:r>
        <w:rPr>
          <w:sz w:val="28"/>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E17366" w:rsidRDefault="00E17366" w:rsidP="0094109D">
      <w:pPr>
        <w:widowControl/>
        <w:numPr>
          <w:ilvl w:val="0"/>
          <w:numId w:val="96"/>
        </w:numPr>
        <w:spacing w:line="264" w:lineRule="auto"/>
        <w:jc w:val="both"/>
      </w:pPr>
      <w:r>
        <w:rPr>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E17366" w:rsidRDefault="00E17366" w:rsidP="0094109D">
      <w:pPr>
        <w:widowControl/>
        <w:numPr>
          <w:ilvl w:val="0"/>
          <w:numId w:val="96"/>
        </w:numPr>
        <w:spacing w:line="264" w:lineRule="auto"/>
        <w:jc w:val="both"/>
      </w:pPr>
      <w:r>
        <w:rPr>
          <w:sz w:val="28"/>
        </w:rPr>
        <w:t>умение принимать себя и других, не осуждая;</w:t>
      </w:r>
    </w:p>
    <w:p w:rsidR="00E17366" w:rsidRDefault="00E17366" w:rsidP="0094109D">
      <w:pPr>
        <w:widowControl/>
        <w:numPr>
          <w:ilvl w:val="0"/>
          <w:numId w:val="96"/>
        </w:numPr>
        <w:spacing w:line="264" w:lineRule="auto"/>
        <w:jc w:val="both"/>
      </w:pPr>
      <w:r>
        <w:rPr>
          <w:sz w:val="28"/>
        </w:rPr>
        <w:t>умение осознавать эмоциональное состояние себя и других, опираясь на примеры из литературных произведений;</w:t>
      </w:r>
    </w:p>
    <w:p w:rsidR="00E17366" w:rsidRDefault="00E17366" w:rsidP="0094109D">
      <w:pPr>
        <w:widowControl/>
        <w:numPr>
          <w:ilvl w:val="0"/>
          <w:numId w:val="96"/>
        </w:numPr>
        <w:spacing w:line="264" w:lineRule="auto"/>
        <w:jc w:val="both"/>
      </w:pPr>
      <w:r>
        <w:rPr>
          <w:sz w:val="28"/>
        </w:rPr>
        <w:t>уметь управлять собственным эмоциональным состоянием;</w:t>
      </w:r>
    </w:p>
    <w:p w:rsidR="00E17366" w:rsidRDefault="00E17366" w:rsidP="0094109D">
      <w:pPr>
        <w:widowControl/>
        <w:numPr>
          <w:ilvl w:val="0"/>
          <w:numId w:val="96"/>
        </w:numPr>
        <w:spacing w:line="264" w:lineRule="auto"/>
        <w:jc w:val="both"/>
      </w:pPr>
      <w:r>
        <w:rPr>
          <w:sz w:val="28"/>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E17366" w:rsidRDefault="00E17366" w:rsidP="00E17366">
      <w:pPr>
        <w:spacing w:line="264" w:lineRule="auto"/>
        <w:ind w:left="120"/>
        <w:jc w:val="both"/>
      </w:pPr>
    </w:p>
    <w:p w:rsidR="00E17366" w:rsidRDefault="00E17366" w:rsidP="00E17366">
      <w:pPr>
        <w:spacing w:line="264" w:lineRule="auto"/>
        <w:ind w:left="120"/>
        <w:jc w:val="both"/>
        <w:rPr>
          <w:lang w:val="en-US"/>
        </w:rPr>
      </w:pPr>
      <w:r>
        <w:rPr>
          <w:b/>
          <w:sz w:val="28"/>
        </w:rPr>
        <w:t>Трудового воспитания:</w:t>
      </w:r>
    </w:p>
    <w:p w:rsidR="00E17366" w:rsidRDefault="00E17366" w:rsidP="0094109D">
      <w:pPr>
        <w:widowControl/>
        <w:numPr>
          <w:ilvl w:val="0"/>
          <w:numId w:val="97"/>
        </w:numPr>
        <w:spacing w:line="264" w:lineRule="auto"/>
        <w:jc w:val="both"/>
      </w:pPr>
      <w:r>
        <w:rPr>
          <w:sz w:val="28"/>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E17366" w:rsidRDefault="00E17366" w:rsidP="0094109D">
      <w:pPr>
        <w:widowControl/>
        <w:numPr>
          <w:ilvl w:val="0"/>
          <w:numId w:val="97"/>
        </w:numPr>
        <w:spacing w:line="264" w:lineRule="auto"/>
        <w:jc w:val="both"/>
      </w:pPr>
      <w:r>
        <w:rPr>
          <w:sz w:val="28"/>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E17366" w:rsidRDefault="00E17366" w:rsidP="0094109D">
      <w:pPr>
        <w:widowControl/>
        <w:numPr>
          <w:ilvl w:val="0"/>
          <w:numId w:val="97"/>
        </w:numPr>
        <w:spacing w:line="264" w:lineRule="auto"/>
        <w:jc w:val="both"/>
      </w:pPr>
      <w:r>
        <w:rPr>
          <w:sz w:val="28"/>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E17366" w:rsidRDefault="00E17366" w:rsidP="0094109D">
      <w:pPr>
        <w:widowControl/>
        <w:numPr>
          <w:ilvl w:val="0"/>
          <w:numId w:val="97"/>
        </w:numPr>
        <w:spacing w:line="264" w:lineRule="auto"/>
        <w:jc w:val="both"/>
      </w:pPr>
      <w:r>
        <w:rPr>
          <w:sz w:val="28"/>
        </w:rPr>
        <w:t xml:space="preserve">готовность адаптироваться в профессиональной среде; </w:t>
      </w:r>
    </w:p>
    <w:p w:rsidR="00E17366" w:rsidRDefault="00E17366" w:rsidP="0094109D">
      <w:pPr>
        <w:widowControl/>
        <w:numPr>
          <w:ilvl w:val="0"/>
          <w:numId w:val="97"/>
        </w:numPr>
        <w:spacing w:line="264" w:lineRule="auto"/>
        <w:jc w:val="both"/>
      </w:pPr>
      <w:r>
        <w:rPr>
          <w:sz w:val="28"/>
        </w:rPr>
        <w:t xml:space="preserve">уважение к труду и результатам трудовой деятельности, в том числе при изучении произведений русского фольклора и литературы; </w:t>
      </w:r>
    </w:p>
    <w:p w:rsidR="00E17366" w:rsidRDefault="00E17366" w:rsidP="0094109D">
      <w:pPr>
        <w:widowControl/>
        <w:numPr>
          <w:ilvl w:val="0"/>
          <w:numId w:val="97"/>
        </w:numPr>
        <w:spacing w:line="264" w:lineRule="auto"/>
        <w:jc w:val="both"/>
      </w:pPr>
      <w:r>
        <w:rPr>
          <w:sz w:val="28"/>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E17366" w:rsidRDefault="00E17366" w:rsidP="00E17366">
      <w:pPr>
        <w:spacing w:line="264" w:lineRule="auto"/>
        <w:ind w:left="120"/>
        <w:jc w:val="both"/>
      </w:pPr>
    </w:p>
    <w:p w:rsidR="00E17366" w:rsidRDefault="00E17366" w:rsidP="00E17366">
      <w:pPr>
        <w:spacing w:line="264" w:lineRule="auto"/>
        <w:ind w:left="120"/>
        <w:jc w:val="both"/>
        <w:rPr>
          <w:lang w:val="en-US"/>
        </w:rPr>
      </w:pPr>
      <w:r>
        <w:rPr>
          <w:b/>
          <w:sz w:val="28"/>
        </w:rPr>
        <w:t>Экологического воспитания:</w:t>
      </w:r>
    </w:p>
    <w:p w:rsidR="00E17366" w:rsidRDefault="00E17366" w:rsidP="0094109D">
      <w:pPr>
        <w:widowControl/>
        <w:numPr>
          <w:ilvl w:val="0"/>
          <w:numId w:val="98"/>
        </w:numPr>
        <w:spacing w:line="264" w:lineRule="auto"/>
        <w:jc w:val="both"/>
      </w:pPr>
      <w:r>
        <w:rPr>
          <w:sz w:val="28"/>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E17366" w:rsidRDefault="00E17366" w:rsidP="0094109D">
      <w:pPr>
        <w:widowControl/>
        <w:numPr>
          <w:ilvl w:val="0"/>
          <w:numId w:val="98"/>
        </w:numPr>
        <w:spacing w:line="264" w:lineRule="auto"/>
        <w:jc w:val="both"/>
      </w:pPr>
      <w:r>
        <w:rPr>
          <w:sz w:val="28"/>
        </w:rPr>
        <w:t xml:space="preserve">повышение уровня экологической культуры, осознание глобального характера экологических проблем и путей их решения; </w:t>
      </w:r>
    </w:p>
    <w:p w:rsidR="00E17366" w:rsidRDefault="00E17366" w:rsidP="0094109D">
      <w:pPr>
        <w:widowControl/>
        <w:numPr>
          <w:ilvl w:val="0"/>
          <w:numId w:val="98"/>
        </w:numPr>
        <w:spacing w:line="264" w:lineRule="auto"/>
        <w:jc w:val="both"/>
      </w:pPr>
      <w:r>
        <w:rPr>
          <w:sz w:val="28"/>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E17366" w:rsidRDefault="00E17366" w:rsidP="0094109D">
      <w:pPr>
        <w:widowControl/>
        <w:numPr>
          <w:ilvl w:val="0"/>
          <w:numId w:val="98"/>
        </w:numPr>
        <w:spacing w:line="264" w:lineRule="auto"/>
        <w:jc w:val="both"/>
      </w:pPr>
      <w:r>
        <w:rPr>
          <w:sz w:val="28"/>
        </w:rPr>
        <w:t xml:space="preserve">осознание своей роли как гражданина и потребителя в условиях взаимосвязи природной, технологической и социальной сред; </w:t>
      </w:r>
    </w:p>
    <w:p w:rsidR="00E17366" w:rsidRDefault="00E17366" w:rsidP="0094109D">
      <w:pPr>
        <w:widowControl/>
        <w:numPr>
          <w:ilvl w:val="0"/>
          <w:numId w:val="98"/>
        </w:numPr>
        <w:spacing w:line="264" w:lineRule="auto"/>
        <w:jc w:val="both"/>
      </w:pPr>
      <w:r>
        <w:rPr>
          <w:sz w:val="28"/>
        </w:rPr>
        <w:t>готовность к участию в практической деятельности экологической направленности.</w:t>
      </w:r>
    </w:p>
    <w:p w:rsidR="00E17366" w:rsidRDefault="00E17366" w:rsidP="00E17366">
      <w:pPr>
        <w:spacing w:line="264" w:lineRule="auto"/>
        <w:ind w:left="120"/>
        <w:jc w:val="both"/>
      </w:pPr>
    </w:p>
    <w:p w:rsidR="00E17366" w:rsidRDefault="00E17366" w:rsidP="00E17366">
      <w:pPr>
        <w:spacing w:line="264" w:lineRule="auto"/>
        <w:ind w:left="120"/>
        <w:jc w:val="both"/>
        <w:rPr>
          <w:lang w:val="en-US"/>
        </w:rPr>
      </w:pPr>
      <w:r>
        <w:rPr>
          <w:b/>
          <w:sz w:val="28"/>
        </w:rPr>
        <w:t>Ценности научного познания:</w:t>
      </w:r>
    </w:p>
    <w:p w:rsidR="00E17366" w:rsidRDefault="00E17366" w:rsidP="0094109D">
      <w:pPr>
        <w:widowControl/>
        <w:numPr>
          <w:ilvl w:val="0"/>
          <w:numId w:val="99"/>
        </w:numPr>
        <w:spacing w:line="264" w:lineRule="auto"/>
        <w:jc w:val="both"/>
      </w:pPr>
      <w:r>
        <w:rPr>
          <w:sz w:val="28"/>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E17366" w:rsidRDefault="00E17366" w:rsidP="0094109D">
      <w:pPr>
        <w:widowControl/>
        <w:numPr>
          <w:ilvl w:val="0"/>
          <w:numId w:val="99"/>
        </w:numPr>
        <w:spacing w:line="264" w:lineRule="auto"/>
        <w:jc w:val="both"/>
      </w:pPr>
      <w:r>
        <w:rPr>
          <w:sz w:val="28"/>
        </w:rPr>
        <w:t xml:space="preserve">овладение языковой и читательской культурой как средством познания мира; </w:t>
      </w:r>
    </w:p>
    <w:p w:rsidR="00E17366" w:rsidRDefault="00E17366" w:rsidP="0094109D">
      <w:pPr>
        <w:widowControl/>
        <w:numPr>
          <w:ilvl w:val="0"/>
          <w:numId w:val="99"/>
        </w:numPr>
        <w:spacing w:line="264" w:lineRule="auto"/>
        <w:jc w:val="both"/>
      </w:pPr>
      <w:r>
        <w:rPr>
          <w:sz w:val="28"/>
        </w:rPr>
        <w:t xml:space="preserve">овладение основными навыками исследовательской деятельности с учётом специфики школьного литературного образования; </w:t>
      </w:r>
    </w:p>
    <w:p w:rsidR="00E17366" w:rsidRDefault="00E17366" w:rsidP="0094109D">
      <w:pPr>
        <w:widowControl/>
        <w:numPr>
          <w:ilvl w:val="0"/>
          <w:numId w:val="99"/>
        </w:numPr>
        <w:spacing w:line="264" w:lineRule="auto"/>
        <w:jc w:val="both"/>
      </w:pPr>
      <w:r>
        <w:rPr>
          <w:sz w:val="28"/>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Личностные результаты, обеспечивающие адаптацию обучающегося к изменяющимся условиям социальной и природной среды:</w:t>
      </w:r>
    </w:p>
    <w:p w:rsidR="00E17366" w:rsidRDefault="00E17366" w:rsidP="0094109D">
      <w:pPr>
        <w:widowControl/>
        <w:numPr>
          <w:ilvl w:val="0"/>
          <w:numId w:val="100"/>
        </w:numPr>
        <w:spacing w:line="264" w:lineRule="auto"/>
        <w:jc w:val="both"/>
      </w:pPr>
      <w:r>
        <w:rPr>
          <w:sz w:val="28"/>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Pr>
          <w:sz w:val="28"/>
        </w:rPr>
        <w:lastRenderedPageBreak/>
        <w:t xml:space="preserve">профессиональной деятельности, а также в рамках социального взаимодействия с людьми из другой культурной среды; </w:t>
      </w:r>
    </w:p>
    <w:p w:rsidR="00E17366" w:rsidRDefault="00E17366" w:rsidP="0094109D">
      <w:pPr>
        <w:widowControl/>
        <w:numPr>
          <w:ilvl w:val="0"/>
          <w:numId w:val="100"/>
        </w:numPr>
        <w:spacing w:line="264" w:lineRule="auto"/>
        <w:jc w:val="both"/>
      </w:pPr>
      <w:r>
        <w:rPr>
          <w:sz w:val="28"/>
        </w:rPr>
        <w:t>изучение и оценка социальных ролей персонажей литературных произведений;</w:t>
      </w:r>
    </w:p>
    <w:p w:rsidR="00E17366" w:rsidRDefault="00E17366" w:rsidP="0094109D">
      <w:pPr>
        <w:widowControl/>
        <w:numPr>
          <w:ilvl w:val="0"/>
          <w:numId w:val="100"/>
        </w:numPr>
        <w:spacing w:line="264" w:lineRule="auto"/>
        <w:jc w:val="both"/>
      </w:pPr>
      <w:r>
        <w:rPr>
          <w:sz w:val="28"/>
        </w:rPr>
        <w:t xml:space="preserve">потребность во взаимодействии в условиях неопределённости, открытость опыту и знаниям других; </w:t>
      </w:r>
    </w:p>
    <w:p w:rsidR="00E17366" w:rsidRDefault="00E17366" w:rsidP="0094109D">
      <w:pPr>
        <w:widowControl/>
        <w:numPr>
          <w:ilvl w:val="0"/>
          <w:numId w:val="100"/>
        </w:numPr>
        <w:spacing w:line="264" w:lineRule="auto"/>
        <w:jc w:val="both"/>
      </w:pPr>
      <w:r>
        <w:rPr>
          <w:sz w:val="28"/>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E17366" w:rsidRDefault="00E17366" w:rsidP="0094109D">
      <w:pPr>
        <w:widowControl/>
        <w:numPr>
          <w:ilvl w:val="0"/>
          <w:numId w:val="100"/>
        </w:numPr>
        <w:spacing w:line="264" w:lineRule="auto"/>
        <w:jc w:val="both"/>
      </w:pPr>
      <w:r>
        <w:rPr>
          <w:sz w:val="28"/>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E17366" w:rsidRDefault="00E17366" w:rsidP="0094109D">
      <w:pPr>
        <w:widowControl/>
        <w:numPr>
          <w:ilvl w:val="0"/>
          <w:numId w:val="100"/>
        </w:numPr>
        <w:spacing w:line="264" w:lineRule="auto"/>
        <w:jc w:val="both"/>
      </w:pPr>
      <w:r>
        <w:rPr>
          <w:sz w:val="28"/>
        </w:rPr>
        <w:t xml:space="preserve">умение оперировать основными понятиями, терминами и представлениями в области концепции устойчивого развития; </w:t>
      </w:r>
    </w:p>
    <w:p w:rsidR="00E17366" w:rsidRDefault="00E17366" w:rsidP="0094109D">
      <w:pPr>
        <w:widowControl/>
        <w:numPr>
          <w:ilvl w:val="0"/>
          <w:numId w:val="100"/>
        </w:numPr>
        <w:spacing w:line="264" w:lineRule="auto"/>
        <w:jc w:val="both"/>
      </w:pPr>
      <w:r>
        <w:rPr>
          <w:sz w:val="28"/>
        </w:rPr>
        <w:t xml:space="preserve">анализировать и выявлять взаимосвязи природы, общества и экономики; </w:t>
      </w:r>
    </w:p>
    <w:p w:rsidR="00E17366" w:rsidRDefault="00E17366" w:rsidP="0094109D">
      <w:pPr>
        <w:widowControl/>
        <w:numPr>
          <w:ilvl w:val="0"/>
          <w:numId w:val="100"/>
        </w:numPr>
        <w:spacing w:line="264" w:lineRule="auto"/>
        <w:jc w:val="both"/>
      </w:pPr>
      <w:r>
        <w:rPr>
          <w:sz w:val="28"/>
        </w:rPr>
        <w:t>оценивать свои действия с учётом влияния на окружающую среду, достижений целей и преодоления вызовов, возможных глобальных последствий;</w:t>
      </w:r>
    </w:p>
    <w:p w:rsidR="00E17366" w:rsidRDefault="00E17366" w:rsidP="0094109D">
      <w:pPr>
        <w:widowControl/>
        <w:numPr>
          <w:ilvl w:val="0"/>
          <w:numId w:val="100"/>
        </w:numPr>
        <w:spacing w:line="264" w:lineRule="auto"/>
        <w:jc w:val="both"/>
      </w:pPr>
      <w:r>
        <w:rPr>
          <w:sz w:val="28"/>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E17366" w:rsidRDefault="00E17366" w:rsidP="0094109D">
      <w:pPr>
        <w:widowControl/>
        <w:numPr>
          <w:ilvl w:val="0"/>
          <w:numId w:val="100"/>
        </w:numPr>
        <w:spacing w:line="264" w:lineRule="auto"/>
        <w:jc w:val="both"/>
      </w:pPr>
      <w:r>
        <w:rPr>
          <w:sz w:val="28"/>
        </w:rPr>
        <w:t xml:space="preserve">воспринимать стрессовую ситуацию как вызов, требующий контрмер; </w:t>
      </w:r>
    </w:p>
    <w:p w:rsidR="00E17366" w:rsidRDefault="00E17366" w:rsidP="0094109D">
      <w:pPr>
        <w:widowControl/>
        <w:numPr>
          <w:ilvl w:val="0"/>
          <w:numId w:val="100"/>
        </w:numPr>
        <w:spacing w:line="264" w:lineRule="auto"/>
        <w:jc w:val="both"/>
      </w:pPr>
      <w:r>
        <w:rPr>
          <w:sz w:val="28"/>
        </w:rPr>
        <w:t xml:space="preserve">оценивать ситуацию стресса, корректировать принимаемые решения и действия; </w:t>
      </w:r>
    </w:p>
    <w:p w:rsidR="00E17366" w:rsidRDefault="00E17366" w:rsidP="0094109D">
      <w:pPr>
        <w:widowControl/>
        <w:numPr>
          <w:ilvl w:val="0"/>
          <w:numId w:val="100"/>
        </w:numPr>
        <w:spacing w:line="264" w:lineRule="auto"/>
        <w:jc w:val="both"/>
      </w:pPr>
      <w:r>
        <w:rPr>
          <w:sz w:val="28"/>
        </w:rPr>
        <w:t xml:space="preserve">формулировать и оценивать риски и последствия, формировать опыт, уметь находить позитивное в произошедшей ситуации; </w:t>
      </w:r>
    </w:p>
    <w:p w:rsidR="00E17366" w:rsidRDefault="00E17366" w:rsidP="0094109D">
      <w:pPr>
        <w:widowControl/>
        <w:numPr>
          <w:ilvl w:val="0"/>
          <w:numId w:val="100"/>
        </w:numPr>
        <w:spacing w:line="264" w:lineRule="auto"/>
        <w:jc w:val="both"/>
      </w:pPr>
      <w:r>
        <w:rPr>
          <w:sz w:val="28"/>
        </w:rPr>
        <w:t>быть готовым действовать в отсутствии гарантий успеха.</w:t>
      </w:r>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МЕТАПРЕДМЕТНЫЕ РЕЗУЛЬТАТЫ</w:t>
      </w:r>
    </w:p>
    <w:p w:rsidR="00E17366" w:rsidRDefault="00E17366" w:rsidP="00E17366">
      <w:pPr>
        <w:spacing w:line="264" w:lineRule="auto"/>
        <w:ind w:left="120"/>
        <w:jc w:val="both"/>
      </w:pPr>
    </w:p>
    <w:p w:rsidR="00E17366" w:rsidRDefault="00E17366" w:rsidP="00E17366">
      <w:pPr>
        <w:spacing w:line="264" w:lineRule="auto"/>
        <w:ind w:firstLine="600"/>
        <w:jc w:val="both"/>
      </w:pPr>
      <w:r>
        <w:rPr>
          <w:sz w:val="28"/>
        </w:rPr>
        <w:t>К концу обучения у обучающегося формируются следующие универсальные учебные действия.</w:t>
      </w:r>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Универсальные учебные познавательные действия:</w:t>
      </w:r>
    </w:p>
    <w:p w:rsidR="00E17366" w:rsidRDefault="00E17366" w:rsidP="00E17366">
      <w:pPr>
        <w:spacing w:line="264" w:lineRule="auto"/>
        <w:ind w:left="120"/>
        <w:jc w:val="both"/>
      </w:pPr>
    </w:p>
    <w:p w:rsidR="00E17366" w:rsidRDefault="00E17366" w:rsidP="00E17366">
      <w:pPr>
        <w:spacing w:line="264" w:lineRule="auto"/>
        <w:ind w:firstLine="600"/>
        <w:jc w:val="both"/>
      </w:pPr>
      <w:r>
        <w:rPr>
          <w:b/>
          <w:sz w:val="28"/>
        </w:rPr>
        <w:lastRenderedPageBreak/>
        <w:t>1) Базовые логические действия:</w:t>
      </w:r>
    </w:p>
    <w:p w:rsidR="00E17366" w:rsidRDefault="00E17366" w:rsidP="0094109D">
      <w:pPr>
        <w:widowControl/>
        <w:numPr>
          <w:ilvl w:val="0"/>
          <w:numId w:val="101"/>
        </w:numPr>
        <w:spacing w:line="264" w:lineRule="auto"/>
        <w:jc w:val="both"/>
      </w:pPr>
      <w:r>
        <w:rPr>
          <w:sz w:val="28"/>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E17366" w:rsidRDefault="00E17366" w:rsidP="0094109D">
      <w:pPr>
        <w:widowControl/>
        <w:numPr>
          <w:ilvl w:val="0"/>
          <w:numId w:val="101"/>
        </w:numPr>
        <w:spacing w:line="264" w:lineRule="auto"/>
        <w:jc w:val="both"/>
      </w:pPr>
      <w:r>
        <w:rPr>
          <w:sz w:val="28"/>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E17366" w:rsidRDefault="00E17366" w:rsidP="0094109D">
      <w:pPr>
        <w:widowControl/>
        <w:numPr>
          <w:ilvl w:val="0"/>
          <w:numId w:val="101"/>
        </w:numPr>
        <w:spacing w:line="264" w:lineRule="auto"/>
        <w:jc w:val="both"/>
      </w:pPr>
      <w:r>
        <w:rPr>
          <w:sz w:val="28"/>
        </w:rPr>
        <w:t>с учётом предложенной задачи выявлять закономерности и противоречия в рассматриваемых литературных фактах и наблюдениях над текстом;</w:t>
      </w:r>
    </w:p>
    <w:p w:rsidR="00E17366" w:rsidRDefault="00E17366" w:rsidP="0094109D">
      <w:pPr>
        <w:widowControl/>
        <w:numPr>
          <w:ilvl w:val="0"/>
          <w:numId w:val="101"/>
        </w:numPr>
        <w:spacing w:line="264" w:lineRule="auto"/>
        <w:jc w:val="both"/>
      </w:pPr>
      <w:r>
        <w:rPr>
          <w:sz w:val="28"/>
        </w:rPr>
        <w:t>предлагать критерии для выявления закономерностей и противоречий с учётом учебной задачи;</w:t>
      </w:r>
    </w:p>
    <w:p w:rsidR="00E17366" w:rsidRDefault="00E17366" w:rsidP="0094109D">
      <w:pPr>
        <w:widowControl/>
        <w:numPr>
          <w:ilvl w:val="0"/>
          <w:numId w:val="101"/>
        </w:numPr>
        <w:spacing w:line="264" w:lineRule="auto"/>
        <w:jc w:val="both"/>
      </w:pPr>
      <w:r>
        <w:rPr>
          <w:sz w:val="28"/>
        </w:rPr>
        <w:t>выявлять дефициты информации, данных, необходимых для решения поставленной учебной задачи;</w:t>
      </w:r>
    </w:p>
    <w:p w:rsidR="00E17366" w:rsidRDefault="00E17366" w:rsidP="0094109D">
      <w:pPr>
        <w:widowControl/>
        <w:numPr>
          <w:ilvl w:val="0"/>
          <w:numId w:val="101"/>
        </w:numPr>
        <w:spacing w:line="264" w:lineRule="auto"/>
        <w:jc w:val="both"/>
      </w:pPr>
      <w:r>
        <w:rPr>
          <w:sz w:val="28"/>
        </w:rPr>
        <w:t>выявлять причинно-следственные связи при изучении литературных явлений и процессов;</w:t>
      </w:r>
    </w:p>
    <w:p w:rsidR="00E17366" w:rsidRDefault="00E17366" w:rsidP="0094109D">
      <w:pPr>
        <w:widowControl/>
        <w:numPr>
          <w:ilvl w:val="0"/>
          <w:numId w:val="101"/>
        </w:numPr>
        <w:spacing w:line="264" w:lineRule="auto"/>
        <w:jc w:val="both"/>
      </w:pPr>
      <w:r>
        <w:rPr>
          <w:sz w:val="28"/>
        </w:rPr>
        <w:t>делать выводы с использованием дедуктивных и индуктивных умозаключений, умозаключений по аналогии;</w:t>
      </w:r>
    </w:p>
    <w:p w:rsidR="00E17366" w:rsidRDefault="00E17366" w:rsidP="0094109D">
      <w:pPr>
        <w:widowControl/>
        <w:numPr>
          <w:ilvl w:val="0"/>
          <w:numId w:val="101"/>
        </w:numPr>
        <w:spacing w:line="264" w:lineRule="auto"/>
        <w:jc w:val="both"/>
      </w:pPr>
      <w:r>
        <w:rPr>
          <w:sz w:val="28"/>
        </w:rPr>
        <w:t>формулировать гипотезы об их взаимосвязях;</w:t>
      </w:r>
    </w:p>
    <w:p w:rsidR="00E17366" w:rsidRDefault="00E17366" w:rsidP="0094109D">
      <w:pPr>
        <w:widowControl/>
        <w:numPr>
          <w:ilvl w:val="0"/>
          <w:numId w:val="101"/>
        </w:numPr>
        <w:spacing w:line="264" w:lineRule="auto"/>
        <w:jc w:val="both"/>
      </w:pPr>
      <w:r>
        <w:rPr>
          <w:sz w:val="28"/>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E17366" w:rsidRDefault="00E17366" w:rsidP="00E17366">
      <w:pPr>
        <w:spacing w:line="264" w:lineRule="auto"/>
        <w:ind w:firstLine="600"/>
        <w:jc w:val="both"/>
        <w:rPr>
          <w:lang w:val="en-US"/>
        </w:rPr>
      </w:pPr>
      <w:r>
        <w:rPr>
          <w:b/>
          <w:sz w:val="28"/>
        </w:rPr>
        <w:t>2) Базовые исследовательские действия:</w:t>
      </w:r>
    </w:p>
    <w:p w:rsidR="00E17366" w:rsidRDefault="00E17366" w:rsidP="0094109D">
      <w:pPr>
        <w:widowControl/>
        <w:numPr>
          <w:ilvl w:val="0"/>
          <w:numId w:val="102"/>
        </w:numPr>
        <w:spacing w:line="264" w:lineRule="auto"/>
        <w:jc w:val="both"/>
      </w:pPr>
      <w:r>
        <w:rPr>
          <w:sz w:val="28"/>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E17366" w:rsidRDefault="00E17366" w:rsidP="0094109D">
      <w:pPr>
        <w:widowControl/>
        <w:numPr>
          <w:ilvl w:val="0"/>
          <w:numId w:val="102"/>
        </w:numPr>
        <w:spacing w:line="264" w:lineRule="auto"/>
        <w:jc w:val="both"/>
      </w:pPr>
      <w:r>
        <w:rPr>
          <w:sz w:val="28"/>
        </w:rPr>
        <w:t>использовать вопросы как исследовательский инструмент познания в литературном образовании;</w:t>
      </w:r>
    </w:p>
    <w:p w:rsidR="00E17366" w:rsidRDefault="00E17366" w:rsidP="0094109D">
      <w:pPr>
        <w:widowControl/>
        <w:numPr>
          <w:ilvl w:val="0"/>
          <w:numId w:val="102"/>
        </w:numPr>
        <w:spacing w:line="264" w:lineRule="auto"/>
        <w:jc w:val="both"/>
      </w:pPr>
      <w:r>
        <w:rPr>
          <w:sz w:val="28"/>
        </w:rPr>
        <w:t>формировать гипотезу об истинности собственных суждений и суждений других, аргументировать свою позицию, мнение</w:t>
      </w:r>
    </w:p>
    <w:p w:rsidR="00E17366" w:rsidRDefault="00E17366" w:rsidP="0094109D">
      <w:pPr>
        <w:widowControl/>
        <w:numPr>
          <w:ilvl w:val="0"/>
          <w:numId w:val="102"/>
        </w:numPr>
        <w:spacing w:line="264" w:lineRule="auto"/>
        <w:jc w:val="both"/>
      </w:pPr>
      <w:r>
        <w:rPr>
          <w:sz w:val="28"/>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E17366" w:rsidRDefault="00E17366" w:rsidP="0094109D">
      <w:pPr>
        <w:widowControl/>
        <w:numPr>
          <w:ilvl w:val="0"/>
          <w:numId w:val="102"/>
        </w:numPr>
        <w:spacing w:line="264" w:lineRule="auto"/>
        <w:jc w:val="both"/>
      </w:pPr>
      <w:r>
        <w:rPr>
          <w:sz w:val="28"/>
        </w:rPr>
        <w:t>оценивать на применимость и достоверность информацию, полученную в ходе исследования (эксперимента);</w:t>
      </w:r>
    </w:p>
    <w:p w:rsidR="00E17366" w:rsidRDefault="00E17366" w:rsidP="0094109D">
      <w:pPr>
        <w:widowControl/>
        <w:numPr>
          <w:ilvl w:val="0"/>
          <w:numId w:val="102"/>
        </w:numPr>
        <w:spacing w:line="264" w:lineRule="auto"/>
        <w:jc w:val="both"/>
      </w:pPr>
      <w:r>
        <w:rPr>
          <w:sz w:val="28"/>
        </w:rPr>
        <w:lastRenderedPageBreak/>
        <w:t>самостоятельно формулировать обобщения и выводы по результатам проведённого наблюдения, опыта, исследования;</w:t>
      </w:r>
    </w:p>
    <w:p w:rsidR="00E17366" w:rsidRDefault="00E17366" w:rsidP="0094109D">
      <w:pPr>
        <w:widowControl/>
        <w:numPr>
          <w:ilvl w:val="0"/>
          <w:numId w:val="102"/>
        </w:numPr>
        <w:spacing w:line="264" w:lineRule="auto"/>
        <w:jc w:val="both"/>
      </w:pPr>
      <w:r>
        <w:rPr>
          <w:sz w:val="28"/>
        </w:rPr>
        <w:t>владеть инструментами оценки достоверности полученных выводов и обобщений;</w:t>
      </w:r>
    </w:p>
    <w:p w:rsidR="00E17366" w:rsidRDefault="00E17366" w:rsidP="0094109D">
      <w:pPr>
        <w:widowControl/>
        <w:numPr>
          <w:ilvl w:val="0"/>
          <w:numId w:val="102"/>
        </w:numPr>
        <w:spacing w:line="264" w:lineRule="auto"/>
        <w:jc w:val="both"/>
      </w:pPr>
      <w:r>
        <w:rPr>
          <w:sz w:val="28"/>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E17366" w:rsidRDefault="00E17366" w:rsidP="00E17366">
      <w:pPr>
        <w:spacing w:line="264" w:lineRule="auto"/>
        <w:ind w:firstLine="600"/>
        <w:jc w:val="both"/>
        <w:rPr>
          <w:lang w:val="en-US"/>
        </w:rPr>
      </w:pPr>
      <w:r>
        <w:rPr>
          <w:b/>
          <w:sz w:val="28"/>
        </w:rPr>
        <w:t>3) Работа с информацией:</w:t>
      </w:r>
    </w:p>
    <w:p w:rsidR="00E17366" w:rsidRDefault="00E17366" w:rsidP="0094109D">
      <w:pPr>
        <w:widowControl/>
        <w:numPr>
          <w:ilvl w:val="0"/>
          <w:numId w:val="103"/>
        </w:numPr>
        <w:spacing w:line="264" w:lineRule="auto"/>
        <w:jc w:val="both"/>
      </w:pPr>
      <w:r>
        <w:rPr>
          <w:sz w:val="28"/>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E17366" w:rsidRDefault="00E17366" w:rsidP="0094109D">
      <w:pPr>
        <w:widowControl/>
        <w:numPr>
          <w:ilvl w:val="0"/>
          <w:numId w:val="103"/>
        </w:numPr>
        <w:spacing w:line="264" w:lineRule="auto"/>
        <w:jc w:val="both"/>
      </w:pPr>
      <w:r>
        <w:rPr>
          <w:sz w:val="28"/>
        </w:rPr>
        <w:t>выбирать, анализировать, систематизировать и интерпретировать литературную и другую информацию различных видов и форм представления;</w:t>
      </w:r>
    </w:p>
    <w:p w:rsidR="00E17366" w:rsidRDefault="00E17366" w:rsidP="0094109D">
      <w:pPr>
        <w:widowControl/>
        <w:numPr>
          <w:ilvl w:val="0"/>
          <w:numId w:val="103"/>
        </w:numPr>
        <w:spacing w:line="264" w:lineRule="auto"/>
        <w:jc w:val="both"/>
      </w:pPr>
      <w:r>
        <w:rPr>
          <w:sz w:val="28"/>
        </w:rPr>
        <w:t>находить сходные аргументы (подтверждающие или опровергающие одну и ту же идею, версию) в различных информационных источниках;</w:t>
      </w:r>
    </w:p>
    <w:p w:rsidR="00E17366" w:rsidRDefault="00E17366" w:rsidP="0094109D">
      <w:pPr>
        <w:widowControl/>
        <w:numPr>
          <w:ilvl w:val="0"/>
          <w:numId w:val="103"/>
        </w:numPr>
        <w:spacing w:line="264" w:lineRule="auto"/>
        <w:jc w:val="both"/>
      </w:pPr>
      <w:r>
        <w:rPr>
          <w:sz w:val="28"/>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E17366" w:rsidRDefault="00E17366" w:rsidP="0094109D">
      <w:pPr>
        <w:widowControl/>
        <w:numPr>
          <w:ilvl w:val="0"/>
          <w:numId w:val="103"/>
        </w:numPr>
        <w:spacing w:line="264" w:lineRule="auto"/>
        <w:jc w:val="both"/>
      </w:pPr>
      <w:r>
        <w:rPr>
          <w:sz w:val="28"/>
        </w:rPr>
        <w:t>оценивать надёжность литературной и другой информации по критериям, предложенным учителем или сформулированным самостоятельно;</w:t>
      </w:r>
    </w:p>
    <w:p w:rsidR="00E17366" w:rsidRDefault="00E17366" w:rsidP="0094109D">
      <w:pPr>
        <w:widowControl/>
        <w:numPr>
          <w:ilvl w:val="0"/>
          <w:numId w:val="103"/>
        </w:numPr>
        <w:spacing w:line="264" w:lineRule="auto"/>
        <w:jc w:val="both"/>
      </w:pPr>
      <w:r>
        <w:rPr>
          <w:sz w:val="28"/>
        </w:rPr>
        <w:t>эффективно запоминать и систематизировать эту информацию.</w:t>
      </w:r>
    </w:p>
    <w:p w:rsidR="00E17366" w:rsidRDefault="00E17366" w:rsidP="00E17366">
      <w:pPr>
        <w:spacing w:line="264" w:lineRule="auto"/>
        <w:ind w:firstLine="600"/>
        <w:jc w:val="both"/>
      </w:pPr>
      <w:r>
        <w:rPr>
          <w:b/>
          <w:sz w:val="28"/>
        </w:rPr>
        <w:t>Универсальные учебные коммуникативные действия:</w:t>
      </w:r>
    </w:p>
    <w:p w:rsidR="00E17366" w:rsidRDefault="00E17366" w:rsidP="00E17366">
      <w:pPr>
        <w:spacing w:line="264" w:lineRule="auto"/>
        <w:ind w:firstLine="600"/>
        <w:jc w:val="both"/>
      </w:pPr>
      <w:r>
        <w:rPr>
          <w:b/>
          <w:sz w:val="28"/>
        </w:rPr>
        <w:t>1) Общение:</w:t>
      </w:r>
    </w:p>
    <w:p w:rsidR="00E17366" w:rsidRDefault="00E17366" w:rsidP="0094109D">
      <w:pPr>
        <w:widowControl/>
        <w:numPr>
          <w:ilvl w:val="0"/>
          <w:numId w:val="104"/>
        </w:numPr>
        <w:spacing w:line="264" w:lineRule="auto"/>
        <w:jc w:val="both"/>
      </w:pPr>
      <w:r>
        <w:rPr>
          <w:sz w:val="28"/>
        </w:rPr>
        <w:t>воспринимать и формулировать суждения, выражать эмоции в соответствии с условиями и целями общения;</w:t>
      </w:r>
    </w:p>
    <w:p w:rsidR="00E17366" w:rsidRDefault="00E17366" w:rsidP="0094109D">
      <w:pPr>
        <w:widowControl/>
        <w:numPr>
          <w:ilvl w:val="0"/>
          <w:numId w:val="104"/>
        </w:numPr>
        <w:spacing w:line="264" w:lineRule="auto"/>
        <w:jc w:val="both"/>
      </w:pPr>
      <w:r>
        <w:rPr>
          <w:sz w:val="28"/>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E17366" w:rsidRDefault="00E17366" w:rsidP="0094109D">
      <w:pPr>
        <w:widowControl/>
        <w:numPr>
          <w:ilvl w:val="0"/>
          <w:numId w:val="104"/>
        </w:numPr>
        <w:spacing w:line="264" w:lineRule="auto"/>
        <w:jc w:val="both"/>
      </w:pPr>
      <w:r>
        <w:rPr>
          <w:sz w:val="28"/>
        </w:rPr>
        <w:t>выражать себя (свою точку зрения) в устных и письменных текстах;</w:t>
      </w:r>
    </w:p>
    <w:p w:rsidR="00E17366" w:rsidRDefault="00E17366" w:rsidP="0094109D">
      <w:pPr>
        <w:widowControl/>
        <w:numPr>
          <w:ilvl w:val="0"/>
          <w:numId w:val="104"/>
        </w:numPr>
        <w:spacing w:line="264" w:lineRule="auto"/>
        <w:jc w:val="both"/>
      </w:pPr>
      <w:r>
        <w:rPr>
          <w:sz w:val="28"/>
        </w:rPr>
        <w:t>понимать намерения других, проявлять уважительное отношение к собеседнику и корректно формулировать свои возражения;</w:t>
      </w:r>
    </w:p>
    <w:p w:rsidR="00E17366" w:rsidRDefault="00E17366" w:rsidP="0094109D">
      <w:pPr>
        <w:widowControl/>
        <w:numPr>
          <w:ilvl w:val="0"/>
          <w:numId w:val="104"/>
        </w:numPr>
        <w:spacing w:line="264" w:lineRule="auto"/>
        <w:jc w:val="both"/>
      </w:pPr>
      <w:r>
        <w:rPr>
          <w:sz w:val="28"/>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E17366" w:rsidRDefault="00E17366" w:rsidP="0094109D">
      <w:pPr>
        <w:widowControl/>
        <w:numPr>
          <w:ilvl w:val="0"/>
          <w:numId w:val="104"/>
        </w:numPr>
        <w:spacing w:line="264" w:lineRule="auto"/>
        <w:jc w:val="both"/>
      </w:pPr>
      <w:r>
        <w:rPr>
          <w:sz w:val="28"/>
        </w:rPr>
        <w:t>сопоставлять свои суждения с суждениями других участников диалога, обнаруживать различие и сходство позиций;</w:t>
      </w:r>
    </w:p>
    <w:p w:rsidR="00E17366" w:rsidRDefault="00E17366" w:rsidP="0094109D">
      <w:pPr>
        <w:widowControl/>
        <w:numPr>
          <w:ilvl w:val="0"/>
          <w:numId w:val="104"/>
        </w:numPr>
        <w:spacing w:line="264" w:lineRule="auto"/>
        <w:jc w:val="both"/>
      </w:pPr>
      <w:r>
        <w:rPr>
          <w:sz w:val="28"/>
        </w:rPr>
        <w:t>публично представлять результаты выполненного опыта (литературоведческого эксперимента, исследования, проекта);</w:t>
      </w:r>
    </w:p>
    <w:p w:rsidR="00E17366" w:rsidRDefault="00E17366" w:rsidP="0094109D">
      <w:pPr>
        <w:widowControl/>
        <w:numPr>
          <w:ilvl w:val="0"/>
          <w:numId w:val="104"/>
        </w:numPr>
        <w:spacing w:line="264" w:lineRule="auto"/>
        <w:jc w:val="both"/>
      </w:pPr>
      <w:r>
        <w:rPr>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17366" w:rsidRDefault="00E17366" w:rsidP="00E17366">
      <w:pPr>
        <w:spacing w:line="264" w:lineRule="auto"/>
        <w:ind w:firstLine="600"/>
        <w:jc w:val="both"/>
        <w:rPr>
          <w:lang w:val="en-US"/>
        </w:rPr>
      </w:pPr>
      <w:r>
        <w:rPr>
          <w:b/>
          <w:sz w:val="28"/>
        </w:rPr>
        <w:t>2) Совместная деятельность:</w:t>
      </w:r>
    </w:p>
    <w:p w:rsidR="00E17366" w:rsidRDefault="00E17366" w:rsidP="0094109D">
      <w:pPr>
        <w:widowControl/>
        <w:numPr>
          <w:ilvl w:val="0"/>
          <w:numId w:val="105"/>
        </w:numPr>
        <w:spacing w:line="264" w:lineRule="auto"/>
        <w:jc w:val="both"/>
      </w:pPr>
      <w:r>
        <w:rPr>
          <w:sz w:val="28"/>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E17366" w:rsidRDefault="00E17366" w:rsidP="0094109D">
      <w:pPr>
        <w:widowControl/>
        <w:numPr>
          <w:ilvl w:val="0"/>
          <w:numId w:val="105"/>
        </w:numPr>
        <w:spacing w:line="264" w:lineRule="auto"/>
        <w:jc w:val="both"/>
      </w:pPr>
      <w:r>
        <w:rPr>
          <w:sz w:val="28"/>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17366" w:rsidRDefault="00E17366" w:rsidP="0094109D">
      <w:pPr>
        <w:widowControl/>
        <w:numPr>
          <w:ilvl w:val="0"/>
          <w:numId w:val="105"/>
        </w:numPr>
        <w:spacing w:line="264" w:lineRule="auto"/>
        <w:jc w:val="both"/>
      </w:pPr>
      <w:r>
        <w:rPr>
          <w:sz w:val="28"/>
        </w:rPr>
        <w:t>уметь обобщать мнения нескольких людей;</w:t>
      </w:r>
    </w:p>
    <w:p w:rsidR="00E17366" w:rsidRDefault="00E17366" w:rsidP="0094109D">
      <w:pPr>
        <w:widowControl/>
        <w:numPr>
          <w:ilvl w:val="0"/>
          <w:numId w:val="105"/>
        </w:numPr>
        <w:spacing w:line="264" w:lineRule="auto"/>
        <w:jc w:val="both"/>
      </w:pPr>
      <w:r>
        <w:rPr>
          <w:sz w:val="28"/>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E17366" w:rsidRDefault="00E17366" w:rsidP="0094109D">
      <w:pPr>
        <w:widowControl/>
        <w:numPr>
          <w:ilvl w:val="0"/>
          <w:numId w:val="105"/>
        </w:numPr>
        <w:spacing w:line="264" w:lineRule="auto"/>
        <w:jc w:val="both"/>
      </w:pPr>
      <w:r>
        <w:rPr>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17366" w:rsidRDefault="00E17366" w:rsidP="0094109D">
      <w:pPr>
        <w:widowControl/>
        <w:numPr>
          <w:ilvl w:val="0"/>
          <w:numId w:val="105"/>
        </w:numPr>
        <w:spacing w:line="264" w:lineRule="auto"/>
        <w:jc w:val="both"/>
      </w:pPr>
      <w:r>
        <w:rPr>
          <w:sz w:val="28"/>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E17366" w:rsidRDefault="00E17366" w:rsidP="0094109D">
      <w:pPr>
        <w:widowControl/>
        <w:numPr>
          <w:ilvl w:val="0"/>
          <w:numId w:val="105"/>
        </w:numPr>
        <w:spacing w:line="264" w:lineRule="auto"/>
        <w:jc w:val="both"/>
      </w:pPr>
      <w:r>
        <w:rPr>
          <w:sz w:val="28"/>
        </w:rPr>
        <w:t xml:space="preserve">в ходе учебного диалога и/или дискуссии задавать вопросы по существу обсуждаемой темы и высказывать идеи, нацеленные на </w:t>
      </w:r>
      <w:r>
        <w:rPr>
          <w:sz w:val="28"/>
        </w:rPr>
        <w:lastRenderedPageBreak/>
        <w:t>решение учебной задачи и поддержание благожелательности общения;</w:t>
      </w:r>
    </w:p>
    <w:p w:rsidR="00E17366" w:rsidRDefault="00E17366" w:rsidP="0094109D">
      <w:pPr>
        <w:widowControl/>
        <w:numPr>
          <w:ilvl w:val="0"/>
          <w:numId w:val="105"/>
        </w:numPr>
        <w:spacing w:line="264" w:lineRule="auto"/>
        <w:jc w:val="both"/>
      </w:pPr>
      <w:r>
        <w:rPr>
          <w:sz w:val="28"/>
        </w:rPr>
        <w:t>сопоставлять свои суждения с суждениями других участников диалога, обнаруживать различие и сходство позиций;</w:t>
      </w:r>
    </w:p>
    <w:p w:rsidR="00E17366" w:rsidRDefault="00E17366" w:rsidP="0094109D">
      <w:pPr>
        <w:widowControl/>
        <w:numPr>
          <w:ilvl w:val="0"/>
          <w:numId w:val="105"/>
        </w:numPr>
        <w:spacing w:line="264" w:lineRule="auto"/>
        <w:jc w:val="both"/>
      </w:pPr>
      <w:r>
        <w:rPr>
          <w:sz w:val="28"/>
        </w:rPr>
        <w:t xml:space="preserve">публично представлять результаты выполненного опыта (литературоведческого эксперимента, исследования, проекта); </w:t>
      </w:r>
    </w:p>
    <w:p w:rsidR="00E17366" w:rsidRDefault="00E17366" w:rsidP="0094109D">
      <w:pPr>
        <w:widowControl/>
        <w:numPr>
          <w:ilvl w:val="0"/>
          <w:numId w:val="105"/>
        </w:numPr>
        <w:spacing w:line="264" w:lineRule="auto"/>
        <w:jc w:val="both"/>
      </w:pPr>
      <w:r>
        <w:rPr>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17366" w:rsidRDefault="00E17366" w:rsidP="0094109D">
      <w:pPr>
        <w:widowControl/>
        <w:numPr>
          <w:ilvl w:val="0"/>
          <w:numId w:val="105"/>
        </w:numPr>
        <w:spacing w:line="264" w:lineRule="auto"/>
        <w:jc w:val="both"/>
      </w:pPr>
      <w:r>
        <w:rPr>
          <w:sz w:val="28"/>
        </w:rPr>
        <w:t>участниками взаимодействия на литературных занятиях;</w:t>
      </w:r>
    </w:p>
    <w:p w:rsidR="00E17366" w:rsidRDefault="00E17366" w:rsidP="0094109D">
      <w:pPr>
        <w:widowControl/>
        <w:numPr>
          <w:ilvl w:val="0"/>
          <w:numId w:val="105"/>
        </w:numPr>
        <w:spacing w:line="264" w:lineRule="auto"/>
        <w:jc w:val="both"/>
      </w:pPr>
      <w:r>
        <w:rPr>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17366" w:rsidRDefault="00E17366" w:rsidP="00E17366">
      <w:pPr>
        <w:spacing w:line="264" w:lineRule="auto"/>
        <w:ind w:left="120"/>
        <w:jc w:val="both"/>
      </w:pPr>
      <w:r>
        <w:rPr>
          <w:b/>
          <w:sz w:val="28"/>
        </w:rPr>
        <w:t>Универсальные учебные регулятивные действия:</w:t>
      </w:r>
    </w:p>
    <w:p w:rsidR="00E17366" w:rsidRDefault="00E17366" w:rsidP="00E17366">
      <w:pPr>
        <w:spacing w:line="264" w:lineRule="auto"/>
        <w:ind w:firstLine="600"/>
        <w:jc w:val="both"/>
      </w:pPr>
      <w:r>
        <w:rPr>
          <w:b/>
          <w:sz w:val="28"/>
        </w:rPr>
        <w:t>1) Самоорганизация:</w:t>
      </w:r>
    </w:p>
    <w:p w:rsidR="00E17366" w:rsidRDefault="00E17366" w:rsidP="0094109D">
      <w:pPr>
        <w:widowControl/>
        <w:numPr>
          <w:ilvl w:val="0"/>
          <w:numId w:val="106"/>
        </w:numPr>
        <w:spacing w:line="264" w:lineRule="auto"/>
        <w:jc w:val="both"/>
      </w:pPr>
      <w:r>
        <w:rPr>
          <w:sz w:val="28"/>
        </w:rPr>
        <w:t>выявлять проблемы для решения в учебных и жизненных ситуациях, анализируя ситуации, изображённые в художественной литературе;</w:t>
      </w:r>
    </w:p>
    <w:p w:rsidR="00E17366" w:rsidRDefault="00E17366" w:rsidP="0094109D">
      <w:pPr>
        <w:widowControl/>
        <w:numPr>
          <w:ilvl w:val="0"/>
          <w:numId w:val="106"/>
        </w:numPr>
        <w:spacing w:line="264" w:lineRule="auto"/>
        <w:jc w:val="both"/>
      </w:pPr>
      <w:r>
        <w:rPr>
          <w:sz w:val="28"/>
        </w:rPr>
        <w:t>ориентироваться в различных подходах принятия решений (индивидуальное, принятие решения в группе, принятие решений группой);</w:t>
      </w:r>
    </w:p>
    <w:p w:rsidR="00E17366" w:rsidRDefault="00E17366" w:rsidP="0094109D">
      <w:pPr>
        <w:widowControl/>
        <w:numPr>
          <w:ilvl w:val="0"/>
          <w:numId w:val="106"/>
        </w:numPr>
        <w:spacing w:line="264" w:lineRule="auto"/>
        <w:jc w:val="both"/>
      </w:pPr>
      <w:r>
        <w:rPr>
          <w:sz w:val="28"/>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E17366" w:rsidRDefault="00E17366" w:rsidP="0094109D">
      <w:pPr>
        <w:widowControl/>
        <w:numPr>
          <w:ilvl w:val="0"/>
          <w:numId w:val="106"/>
        </w:numPr>
        <w:spacing w:line="264" w:lineRule="auto"/>
        <w:jc w:val="both"/>
      </w:pPr>
      <w:r>
        <w:rPr>
          <w:sz w:val="28"/>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E17366" w:rsidRDefault="00E17366" w:rsidP="0094109D">
      <w:pPr>
        <w:widowControl/>
        <w:numPr>
          <w:ilvl w:val="0"/>
          <w:numId w:val="106"/>
        </w:numPr>
        <w:spacing w:line="264" w:lineRule="auto"/>
        <w:jc w:val="both"/>
      </w:pPr>
      <w:r>
        <w:rPr>
          <w:sz w:val="28"/>
        </w:rPr>
        <w:t>делать выбор и брать ответственность за решение.</w:t>
      </w:r>
    </w:p>
    <w:p w:rsidR="00E17366" w:rsidRDefault="00E17366" w:rsidP="00E17366">
      <w:pPr>
        <w:spacing w:line="264" w:lineRule="auto"/>
        <w:ind w:firstLine="600"/>
        <w:jc w:val="both"/>
        <w:rPr>
          <w:lang w:val="en-US"/>
        </w:rPr>
      </w:pPr>
      <w:r>
        <w:rPr>
          <w:b/>
          <w:sz w:val="28"/>
        </w:rPr>
        <w:t>2) Самоконтроль:</w:t>
      </w:r>
    </w:p>
    <w:p w:rsidR="00E17366" w:rsidRDefault="00E17366" w:rsidP="0094109D">
      <w:pPr>
        <w:widowControl/>
        <w:numPr>
          <w:ilvl w:val="0"/>
          <w:numId w:val="107"/>
        </w:numPr>
        <w:spacing w:line="264" w:lineRule="auto"/>
        <w:jc w:val="both"/>
      </w:pPr>
      <w:r>
        <w:rPr>
          <w:sz w:val="28"/>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E17366" w:rsidRDefault="00E17366" w:rsidP="0094109D">
      <w:pPr>
        <w:widowControl/>
        <w:numPr>
          <w:ilvl w:val="0"/>
          <w:numId w:val="107"/>
        </w:numPr>
        <w:spacing w:line="264" w:lineRule="auto"/>
        <w:jc w:val="both"/>
      </w:pPr>
      <w:r>
        <w:rPr>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E17366" w:rsidRDefault="00E17366" w:rsidP="0094109D">
      <w:pPr>
        <w:widowControl/>
        <w:numPr>
          <w:ilvl w:val="0"/>
          <w:numId w:val="107"/>
        </w:numPr>
        <w:spacing w:line="264" w:lineRule="auto"/>
        <w:jc w:val="both"/>
      </w:pPr>
      <w:r>
        <w:rPr>
          <w:sz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E17366" w:rsidRDefault="00E17366" w:rsidP="0094109D">
      <w:pPr>
        <w:widowControl/>
        <w:numPr>
          <w:ilvl w:val="0"/>
          <w:numId w:val="107"/>
        </w:numPr>
        <w:spacing w:line="264" w:lineRule="auto"/>
        <w:jc w:val="both"/>
      </w:pPr>
      <w:r>
        <w:rPr>
          <w:sz w:val="28"/>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E17366" w:rsidRDefault="00E17366" w:rsidP="00E17366">
      <w:pPr>
        <w:spacing w:line="264" w:lineRule="auto"/>
        <w:ind w:firstLine="600"/>
        <w:jc w:val="both"/>
        <w:rPr>
          <w:lang w:val="en-US"/>
        </w:rPr>
      </w:pPr>
      <w:r>
        <w:rPr>
          <w:b/>
          <w:sz w:val="28"/>
        </w:rPr>
        <w:t>3) Эмоциональный интеллект:</w:t>
      </w:r>
    </w:p>
    <w:p w:rsidR="00E17366" w:rsidRDefault="00E17366" w:rsidP="0094109D">
      <w:pPr>
        <w:widowControl/>
        <w:numPr>
          <w:ilvl w:val="0"/>
          <w:numId w:val="108"/>
        </w:numPr>
        <w:spacing w:line="264" w:lineRule="auto"/>
        <w:jc w:val="both"/>
      </w:pPr>
      <w:r>
        <w:rPr>
          <w:sz w:val="28"/>
        </w:rPr>
        <w:t>развивать способность различать и называть собственные эмоции, управлять ими и эмоциями других;</w:t>
      </w:r>
    </w:p>
    <w:p w:rsidR="00E17366" w:rsidRDefault="00E17366" w:rsidP="0094109D">
      <w:pPr>
        <w:widowControl/>
        <w:numPr>
          <w:ilvl w:val="0"/>
          <w:numId w:val="108"/>
        </w:numPr>
        <w:spacing w:line="264" w:lineRule="auto"/>
        <w:jc w:val="both"/>
      </w:pPr>
      <w:r>
        <w:rPr>
          <w:sz w:val="28"/>
        </w:rPr>
        <w:t>выявлять и анализировать причины эмоций;</w:t>
      </w:r>
    </w:p>
    <w:p w:rsidR="00E17366" w:rsidRDefault="00E17366" w:rsidP="0094109D">
      <w:pPr>
        <w:widowControl/>
        <w:numPr>
          <w:ilvl w:val="0"/>
          <w:numId w:val="108"/>
        </w:numPr>
        <w:spacing w:line="264" w:lineRule="auto"/>
        <w:jc w:val="both"/>
      </w:pPr>
      <w:r>
        <w:rPr>
          <w:sz w:val="28"/>
        </w:rPr>
        <w:t>ставить себя на место другого человека, понимать мотивы и намерения другого, анализируя примеры из художественной литературы;</w:t>
      </w:r>
    </w:p>
    <w:p w:rsidR="00E17366" w:rsidRDefault="00E17366" w:rsidP="0094109D">
      <w:pPr>
        <w:widowControl/>
        <w:numPr>
          <w:ilvl w:val="0"/>
          <w:numId w:val="108"/>
        </w:numPr>
        <w:spacing w:line="264" w:lineRule="auto"/>
        <w:jc w:val="both"/>
      </w:pPr>
      <w:r>
        <w:rPr>
          <w:sz w:val="28"/>
        </w:rPr>
        <w:t>регулировать способ выражения своих эмоций.</w:t>
      </w:r>
    </w:p>
    <w:p w:rsidR="00E17366" w:rsidRDefault="00E17366" w:rsidP="00E17366">
      <w:pPr>
        <w:spacing w:line="264" w:lineRule="auto"/>
        <w:ind w:firstLine="600"/>
        <w:jc w:val="both"/>
        <w:rPr>
          <w:lang w:val="en-US"/>
        </w:rPr>
      </w:pPr>
      <w:r>
        <w:rPr>
          <w:b/>
          <w:sz w:val="28"/>
        </w:rPr>
        <w:t>4) Принятие себя и других:</w:t>
      </w:r>
    </w:p>
    <w:p w:rsidR="00E17366" w:rsidRDefault="00E17366" w:rsidP="0094109D">
      <w:pPr>
        <w:widowControl/>
        <w:numPr>
          <w:ilvl w:val="0"/>
          <w:numId w:val="109"/>
        </w:numPr>
        <w:spacing w:line="264" w:lineRule="auto"/>
        <w:jc w:val="both"/>
      </w:pPr>
      <w:r>
        <w:rPr>
          <w:sz w:val="28"/>
        </w:rPr>
        <w:t>осознанно относиться к другому человеку, его мнению, размышляя над взаимоотношениями литературных героев;</w:t>
      </w:r>
    </w:p>
    <w:p w:rsidR="00E17366" w:rsidRDefault="00E17366" w:rsidP="0094109D">
      <w:pPr>
        <w:widowControl/>
        <w:numPr>
          <w:ilvl w:val="0"/>
          <w:numId w:val="109"/>
        </w:numPr>
        <w:spacing w:line="264" w:lineRule="auto"/>
        <w:jc w:val="both"/>
      </w:pPr>
      <w:r>
        <w:rPr>
          <w:sz w:val="28"/>
        </w:rPr>
        <w:t>признавать своё право на ошибку и такое же право другого; принимать себя и других, не осуждая;</w:t>
      </w:r>
    </w:p>
    <w:p w:rsidR="00E17366" w:rsidRDefault="00E17366" w:rsidP="0094109D">
      <w:pPr>
        <w:widowControl/>
        <w:numPr>
          <w:ilvl w:val="0"/>
          <w:numId w:val="109"/>
        </w:numPr>
        <w:spacing w:line="264" w:lineRule="auto"/>
        <w:jc w:val="both"/>
      </w:pPr>
      <w:r>
        <w:rPr>
          <w:sz w:val="28"/>
        </w:rPr>
        <w:t>проявлять открытость себе и другим;</w:t>
      </w:r>
    </w:p>
    <w:p w:rsidR="00E17366" w:rsidRDefault="00E17366" w:rsidP="0094109D">
      <w:pPr>
        <w:widowControl/>
        <w:numPr>
          <w:ilvl w:val="0"/>
          <w:numId w:val="109"/>
        </w:numPr>
        <w:spacing w:line="264" w:lineRule="auto"/>
        <w:jc w:val="both"/>
      </w:pPr>
      <w:r>
        <w:rPr>
          <w:sz w:val="28"/>
        </w:rPr>
        <w:t>осознавать невозможность контролировать всё вокруг.</w:t>
      </w:r>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ПРЕДМЕТНЫЕ РЕЗУЛЬТАТЫ</w:t>
      </w:r>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5 КЛАСС</w:t>
      </w:r>
    </w:p>
    <w:p w:rsidR="00E17366" w:rsidRDefault="00E17366" w:rsidP="00E17366">
      <w:pPr>
        <w:spacing w:line="264" w:lineRule="auto"/>
        <w:ind w:left="120"/>
        <w:jc w:val="both"/>
      </w:pPr>
    </w:p>
    <w:p w:rsidR="00E17366" w:rsidRDefault="00E17366" w:rsidP="00E17366">
      <w:pPr>
        <w:spacing w:line="264" w:lineRule="auto"/>
        <w:ind w:firstLine="600"/>
        <w:jc w:val="both"/>
      </w:pPr>
      <w:r>
        <w:rPr>
          <w:sz w:val="28"/>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E17366" w:rsidRDefault="00E17366" w:rsidP="00E17366">
      <w:pPr>
        <w:spacing w:line="264" w:lineRule="auto"/>
        <w:ind w:firstLine="600"/>
        <w:jc w:val="both"/>
      </w:pPr>
      <w:r>
        <w:rPr>
          <w:sz w:val="28"/>
        </w:rPr>
        <w:t>2) понимать, что литература – это вид искусства и что художественный текст отличается от текста научного, делового, публицистического;</w:t>
      </w:r>
    </w:p>
    <w:p w:rsidR="00E17366" w:rsidRDefault="00E17366" w:rsidP="00E17366">
      <w:pPr>
        <w:spacing w:line="264" w:lineRule="auto"/>
        <w:ind w:firstLine="600"/>
        <w:jc w:val="both"/>
      </w:pPr>
      <w:r>
        <w:rPr>
          <w:sz w:val="28"/>
        </w:rPr>
        <w:t>3) владеть элементарными умениями воспринимать, анализировать, интерпретировать и оценивать прочитанные произведения:</w:t>
      </w:r>
    </w:p>
    <w:p w:rsidR="00E17366" w:rsidRDefault="00E17366" w:rsidP="0094109D">
      <w:pPr>
        <w:widowControl/>
        <w:numPr>
          <w:ilvl w:val="0"/>
          <w:numId w:val="110"/>
        </w:numPr>
        <w:spacing w:line="264" w:lineRule="auto"/>
        <w:jc w:val="both"/>
      </w:pPr>
      <w:r>
        <w:rPr>
          <w:sz w:val="28"/>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E17366" w:rsidRDefault="00E17366" w:rsidP="0094109D">
      <w:pPr>
        <w:widowControl/>
        <w:numPr>
          <w:ilvl w:val="0"/>
          <w:numId w:val="110"/>
        </w:numPr>
        <w:spacing w:line="264" w:lineRule="auto"/>
        <w:jc w:val="both"/>
      </w:pPr>
      <w:r>
        <w:rPr>
          <w:sz w:val="28"/>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Pr>
          <w:sz w:val="28"/>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E17366" w:rsidRDefault="00E17366" w:rsidP="0094109D">
      <w:pPr>
        <w:widowControl/>
        <w:numPr>
          <w:ilvl w:val="0"/>
          <w:numId w:val="110"/>
        </w:numPr>
        <w:spacing w:line="264" w:lineRule="auto"/>
        <w:jc w:val="both"/>
      </w:pPr>
      <w:r>
        <w:rPr>
          <w:sz w:val="28"/>
        </w:rPr>
        <w:t>сопоставлять темы и сюжеты произведений, образы персонажей;</w:t>
      </w:r>
    </w:p>
    <w:p w:rsidR="00E17366" w:rsidRDefault="00E17366" w:rsidP="0094109D">
      <w:pPr>
        <w:widowControl/>
        <w:numPr>
          <w:ilvl w:val="0"/>
          <w:numId w:val="110"/>
        </w:numPr>
        <w:spacing w:line="264" w:lineRule="auto"/>
        <w:jc w:val="both"/>
      </w:pPr>
      <w:r>
        <w:rPr>
          <w:sz w:val="28"/>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E17366" w:rsidRDefault="00E17366" w:rsidP="00E17366">
      <w:pPr>
        <w:spacing w:line="264" w:lineRule="auto"/>
        <w:ind w:firstLine="600"/>
        <w:jc w:val="both"/>
      </w:pPr>
      <w:r>
        <w:rPr>
          <w:sz w:val="28"/>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E17366" w:rsidRDefault="00E17366" w:rsidP="00E17366">
      <w:pPr>
        <w:spacing w:line="264" w:lineRule="auto"/>
        <w:ind w:firstLine="600"/>
        <w:jc w:val="both"/>
      </w:pPr>
      <w:r>
        <w:rPr>
          <w:sz w:val="28"/>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E17366" w:rsidRDefault="00E17366" w:rsidP="00E17366">
      <w:pPr>
        <w:spacing w:line="264" w:lineRule="auto"/>
        <w:ind w:firstLine="600"/>
        <w:jc w:val="both"/>
      </w:pPr>
      <w:r>
        <w:rPr>
          <w:sz w:val="28"/>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E17366" w:rsidRDefault="00E17366" w:rsidP="00E17366">
      <w:pPr>
        <w:spacing w:line="264" w:lineRule="auto"/>
        <w:ind w:firstLine="600"/>
        <w:jc w:val="both"/>
      </w:pPr>
      <w:r>
        <w:rPr>
          <w:sz w:val="28"/>
        </w:rPr>
        <w:t>7) создавать устные и письменные высказывания разных жанров объемом не менее 70 слов (с учётом литературного развития обучающихся);</w:t>
      </w:r>
    </w:p>
    <w:p w:rsidR="00E17366" w:rsidRDefault="00E17366" w:rsidP="00E17366">
      <w:pPr>
        <w:spacing w:line="264" w:lineRule="auto"/>
        <w:ind w:firstLine="600"/>
        <w:jc w:val="both"/>
      </w:pPr>
      <w:r>
        <w:rPr>
          <w:sz w:val="28"/>
        </w:rPr>
        <w:t>8) владеть начальными умениями интерпретации и оценки текстуально изученных произведений фольклора и литературы;</w:t>
      </w:r>
    </w:p>
    <w:p w:rsidR="00E17366" w:rsidRDefault="00E17366" w:rsidP="00E17366">
      <w:pPr>
        <w:spacing w:line="264" w:lineRule="auto"/>
        <w:ind w:firstLine="600"/>
        <w:jc w:val="both"/>
      </w:pPr>
      <w:r>
        <w:rPr>
          <w:sz w:val="28"/>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E17366" w:rsidRDefault="00E17366" w:rsidP="00E17366">
      <w:pPr>
        <w:spacing w:line="264" w:lineRule="auto"/>
        <w:ind w:firstLine="600"/>
        <w:jc w:val="both"/>
      </w:pPr>
      <w:r>
        <w:rPr>
          <w:sz w:val="28"/>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E17366" w:rsidRDefault="00E17366" w:rsidP="00E17366">
      <w:pPr>
        <w:spacing w:line="264" w:lineRule="auto"/>
        <w:ind w:firstLine="600"/>
        <w:jc w:val="both"/>
      </w:pPr>
      <w:r>
        <w:rPr>
          <w:sz w:val="28"/>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E17366" w:rsidRDefault="00E17366" w:rsidP="00E17366">
      <w:pPr>
        <w:spacing w:line="264" w:lineRule="auto"/>
        <w:ind w:firstLine="600"/>
        <w:jc w:val="both"/>
      </w:pPr>
      <w:r>
        <w:rPr>
          <w:sz w:val="28"/>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6 КЛАСС</w:t>
      </w:r>
    </w:p>
    <w:p w:rsidR="00E17366" w:rsidRDefault="00E17366" w:rsidP="00E17366">
      <w:pPr>
        <w:spacing w:line="264" w:lineRule="auto"/>
        <w:ind w:left="120"/>
        <w:jc w:val="both"/>
      </w:pPr>
    </w:p>
    <w:p w:rsidR="00E17366" w:rsidRDefault="00E17366" w:rsidP="00E17366">
      <w:pPr>
        <w:spacing w:line="264" w:lineRule="auto"/>
        <w:ind w:firstLine="600"/>
        <w:jc w:val="both"/>
      </w:pPr>
      <w:r>
        <w:rPr>
          <w:sz w:val="28"/>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E17366" w:rsidRDefault="00E17366" w:rsidP="00E17366">
      <w:pPr>
        <w:spacing w:line="264" w:lineRule="auto"/>
        <w:ind w:firstLine="600"/>
        <w:jc w:val="both"/>
      </w:pPr>
      <w:r>
        <w:rPr>
          <w:sz w:val="28"/>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E17366" w:rsidRDefault="00E17366" w:rsidP="00E17366">
      <w:pPr>
        <w:spacing w:line="264" w:lineRule="auto"/>
        <w:ind w:firstLine="600"/>
        <w:jc w:val="both"/>
      </w:pPr>
      <w:r>
        <w:rPr>
          <w:sz w:val="28"/>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E17366" w:rsidRDefault="00E17366" w:rsidP="0094109D">
      <w:pPr>
        <w:widowControl/>
        <w:numPr>
          <w:ilvl w:val="0"/>
          <w:numId w:val="111"/>
        </w:numPr>
        <w:spacing w:line="264" w:lineRule="auto"/>
        <w:jc w:val="both"/>
      </w:pPr>
      <w:r>
        <w:rPr>
          <w:sz w:val="28"/>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E17366" w:rsidRDefault="00E17366" w:rsidP="0094109D">
      <w:pPr>
        <w:widowControl/>
        <w:numPr>
          <w:ilvl w:val="0"/>
          <w:numId w:val="111"/>
        </w:numPr>
        <w:spacing w:line="264" w:lineRule="auto"/>
        <w:jc w:val="both"/>
      </w:pPr>
      <w:r>
        <w:rPr>
          <w:sz w:val="28"/>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E17366" w:rsidRDefault="00E17366" w:rsidP="0094109D">
      <w:pPr>
        <w:widowControl/>
        <w:numPr>
          <w:ilvl w:val="0"/>
          <w:numId w:val="111"/>
        </w:numPr>
        <w:spacing w:line="264" w:lineRule="auto"/>
        <w:jc w:val="both"/>
      </w:pPr>
      <w:r>
        <w:rPr>
          <w:sz w:val="28"/>
        </w:rPr>
        <w:t>выделять в произведениях элементы художественной формы и обнаруживать связи между ними;</w:t>
      </w:r>
    </w:p>
    <w:p w:rsidR="00E17366" w:rsidRDefault="00E17366" w:rsidP="0094109D">
      <w:pPr>
        <w:widowControl/>
        <w:numPr>
          <w:ilvl w:val="0"/>
          <w:numId w:val="111"/>
        </w:numPr>
        <w:spacing w:line="264" w:lineRule="auto"/>
        <w:jc w:val="both"/>
      </w:pPr>
      <w:r>
        <w:rPr>
          <w:sz w:val="28"/>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E17366" w:rsidRDefault="00E17366" w:rsidP="0094109D">
      <w:pPr>
        <w:widowControl/>
        <w:numPr>
          <w:ilvl w:val="0"/>
          <w:numId w:val="111"/>
        </w:numPr>
        <w:spacing w:line="264" w:lineRule="auto"/>
        <w:jc w:val="both"/>
      </w:pPr>
      <w:r>
        <w:rPr>
          <w:sz w:val="28"/>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E17366" w:rsidRDefault="00E17366" w:rsidP="00E17366">
      <w:pPr>
        <w:spacing w:line="264" w:lineRule="auto"/>
        <w:ind w:firstLine="600"/>
        <w:jc w:val="both"/>
      </w:pPr>
      <w:r>
        <w:rPr>
          <w:sz w:val="28"/>
        </w:rPr>
        <w:t xml:space="preserve">4) выразительно читать стихи и прозу, в том числе наизусть (не менее 7 </w:t>
      </w:r>
      <w:r>
        <w:rPr>
          <w:sz w:val="28"/>
        </w:rPr>
        <w:lastRenderedPageBreak/>
        <w:t>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E17366" w:rsidRDefault="00E17366" w:rsidP="00E17366">
      <w:pPr>
        <w:spacing w:line="264" w:lineRule="auto"/>
        <w:ind w:firstLine="600"/>
        <w:jc w:val="both"/>
      </w:pPr>
      <w:r>
        <w:rPr>
          <w:sz w:val="28"/>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E17366" w:rsidRDefault="00E17366" w:rsidP="00E17366">
      <w:pPr>
        <w:spacing w:line="264" w:lineRule="auto"/>
        <w:ind w:firstLine="600"/>
        <w:jc w:val="both"/>
      </w:pPr>
      <w:r>
        <w:rPr>
          <w:sz w:val="28"/>
        </w:rPr>
        <w:t>6) участвовать в беседе и диалоге о прочитанном произведении, давать аргументированную оценку прочитанному;</w:t>
      </w:r>
    </w:p>
    <w:p w:rsidR="00E17366" w:rsidRDefault="00E17366" w:rsidP="00E17366">
      <w:pPr>
        <w:spacing w:line="264" w:lineRule="auto"/>
        <w:ind w:firstLine="600"/>
        <w:jc w:val="both"/>
      </w:pPr>
      <w:r>
        <w:rPr>
          <w:sz w:val="28"/>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E17366" w:rsidRDefault="00E17366" w:rsidP="00E17366">
      <w:pPr>
        <w:spacing w:line="264" w:lineRule="auto"/>
        <w:ind w:firstLine="600"/>
        <w:jc w:val="both"/>
      </w:pPr>
      <w:r>
        <w:rPr>
          <w:sz w:val="28"/>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E17366" w:rsidRDefault="00E17366" w:rsidP="00E17366">
      <w:pPr>
        <w:spacing w:line="264" w:lineRule="auto"/>
        <w:ind w:firstLine="600"/>
        <w:jc w:val="both"/>
      </w:pPr>
      <w:r>
        <w:rPr>
          <w:sz w:val="28"/>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E17366" w:rsidRDefault="00E17366" w:rsidP="00E17366">
      <w:pPr>
        <w:spacing w:line="264" w:lineRule="auto"/>
        <w:ind w:firstLine="600"/>
        <w:jc w:val="both"/>
      </w:pPr>
      <w:r>
        <w:rPr>
          <w:sz w:val="28"/>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E17366" w:rsidRDefault="00E17366" w:rsidP="00E17366">
      <w:pPr>
        <w:spacing w:line="264" w:lineRule="auto"/>
        <w:ind w:firstLine="600"/>
        <w:jc w:val="both"/>
      </w:pPr>
      <w:r>
        <w:rPr>
          <w:sz w:val="28"/>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E17366" w:rsidRDefault="00E17366" w:rsidP="00E17366">
      <w:pPr>
        <w:spacing w:line="264" w:lineRule="auto"/>
        <w:ind w:firstLine="600"/>
        <w:jc w:val="both"/>
      </w:pPr>
      <w:r>
        <w:rPr>
          <w:sz w:val="28"/>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7 КЛАСС</w:t>
      </w:r>
    </w:p>
    <w:p w:rsidR="00E17366" w:rsidRDefault="00E17366" w:rsidP="00E17366">
      <w:pPr>
        <w:spacing w:line="264" w:lineRule="auto"/>
        <w:ind w:left="120"/>
        <w:jc w:val="both"/>
      </w:pPr>
    </w:p>
    <w:p w:rsidR="00E17366" w:rsidRDefault="00E17366" w:rsidP="00E17366">
      <w:pPr>
        <w:spacing w:line="264" w:lineRule="auto"/>
        <w:ind w:firstLine="600"/>
        <w:jc w:val="both"/>
      </w:pPr>
      <w:r>
        <w:rPr>
          <w:sz w:val="28"/>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E17366" w:rsidRDefault="00E17366" w:rsidP="00E17366">
      <w:pPr>
        <w:spacing w:line="264" w:lineRule="auto"/>
        <w:ind w:firstLine="600"/>
        <w:jc w:val="both"/>
      </w:pPr>
      <w:r>
        <w:rPr>
          <w:sz w:val="28"/>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E17366" w:rsidRDefault="00E17366" w:rsidP="00E17366">
      <w:pPr>
        <w:spacing w:line="264" w:lineRule="auto"/>
        <w:ind w:firstLine="600"/>
        <w:jc w:val="both"/>
      </w:pPr>
      <w:r>
        <w:rPr>
          <w:sz w:val="28"/>
        </w:rPr>
        <w:t xml:space="preserve">3) проводить смысловой и эстетический анализ произведений фольклора </w:t>
      </w:r>
      <w:r>
        <w:rPr>
          <w:sz w:val="28"/>
        </w:rPr>
        <w:lastRenderedPageBreak/>
        <w:t>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E17366" w:rsidRDefault="00E17366" w:rsidP="0094109D">
      <w:pPr>
        <w:widowControl/>
        <w:numPr>
          <w:ilvl w:val="0"/>
          <w:numId w:val="112"/>
        </w:numPr>
        <w:spacing w:line="264" w:lineRule="auto"/>
        <w:jc w:val="both"/>
      </w:pPr>
      <w:r>
        <w:rPr>
          <w:sz w:val="28"/>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E17366" w:rsidRDefault="00E17366" w:rsidP="0094109D">
      <w:pPr>
        <w:widowControl/>
        <w:numPr>
          <w:ilvl w:val="0"/>
          <w:numId w:val="112"/>
        </w:numPr>
        <w:spacing w:line="264" w:lineRule="auto"/>
        <w:jc w:val="both"/>
      </w:pPr>
      <w:r>
        <w:rPr>
          <w:sz w:val="28"/>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E17366" w:rsidRDefault="00E17366" w:rsidP="0094109D">
      <w:pPr>
        <w:widowControl/>
        <w:numPr>
          <w:ilvl w:val="0"/>
          <w:numId w:val="112"/>
        </w:numPr>
        <w:spacing w:line="264" w:lineRule="auto"/>
        <w:jc w:val="both"/>
      </w:pPr>
      <w:r>
        <w:rPr>
          <w:sz w:val="28"/>
        </w:rPr>
        <w:t>выделять в произведениях элементы художественной формы и обнаруживать связи между ними;</w:t>
      </w:r>
    </w:p>
    <w:p w:rsidR="00E17366" w:rsidRDefault="00E17366" w:rsidP="0094109D">
      <w:pPr>
        <w:widowControl/>
        <w:numPr>
          <w:ilvl w:val="0"/>
          <w:numId w:val="112"/>
        </w:numPr>
        <w:spacing w:line="264" w:lineRule="auto"/>
        <w:jc w:val="both"/>
      </w:pPr>
      <w:r>
        <w:rPr>
          <w:sz w:val="28"/>
        </w:rPr>
        <w:lastRenderedPageBreak/>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E17366" w:rsidRDefault="00E17366" w:rsidP="0094109D">
      <w:pPr>
        <w:widowControl/>
        <w:numPr>
          <w:ilvl w:val="0"/>
          <w:numId w:val="112"/>
        </w:numPr>
        <w:spacing w:line="264" w:lineRule="auto"/>
        <w:jc w:val="both"/>
      </w:pPr>
      <w:r>
        <w:rPr>
          <w:sz w:val="28"/>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E17366" w:rsidRDefault="00E17366" w:rsidP="00E17366">
      <w:pPr>
        <w:spacing w:line="264" w:lineRule="auto"/>
        <w:ind w:firstLine="600"/>
        <w:jc w:val="both"/>
      </w:pPr>
      <w:r>
        <w:rPr>
          <w:sz w:val="28"/>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E17366" w:rsidRDefault="00E17366" w:rsidP="00E17366">
      <w:pPr>
        <w:spacing w:line="264" w:lineRule="auto"/>
        <w:ind w:firstLine="600"/>
        <w:jc w:val="both"/>
      </w:pPr>
      <w:r>
        <w:rPr>
          <w:sz w:val="28"/>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E17366" w:rsidRDefault="00E17366" w:rsidP="00E17366">
      <w:pPr>
        <w:spacing w:line="264" w:lineRule="auto"/>
        <w:ind w:firstLine="600"/>
        <w:jc w:val="both"/>
      </w:pPr>
      <w:r>
        <w:rPr>
          <w:sz w:val="28"/>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E17366" w:rsidRDefault="00E17366" w:rsidP="00E17366">
      <w:pPr>
        <w:spacing w:line="264" w:lineRule="auto"/>
        <w:ind w:firstLine="600"/>
        <w:jc w:val="both"/>
      </w:pPr>
      <w:r>
        <w:rPr>
          <w:sz w:val="28"/>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E17366" w:rsidRDefault="00E17366" w:rsidP="00E17366">
      <w:pPr>
        <w:spacing w:line="264" w:lineRule="auto"/>
        <w:ind w:firstLine="600"/>
        <w:jc w:val="both"/>
      </w:pPr>
      <w:r>
        <w:rPr>
          <w:sz w:val="28"/>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E17366" w:rsidRDefault="00E17366" w:rsidP="00E17366">
      <w:pPr>
        <w:spacing w:line="264" w:lineRule="auto"/>
        <w:ind w:firstLine="600"/>
        <w:jc w:val="both"/>
      </w:pPr>
      <w:r>
        <w:rPr>
          <w:sz w:val="28"/>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E17366" w:rsidRDefault="00E17366" w:rsidP="00E17366">
      <w:pPr>
        <w:spacing w:line="264" w:lineRule="auto"/>
        <w:ind w:firstLine="600"/>
        <w:jc w:val="both"/>
      </w:pPr>
      <w:r>
        <w:rPr>
          <w:sz w:val="28"/>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E17366" w:rsidRDefault="00E17366" w:rsidP="00E17366">
      <w:pPr>
        <w:spacing w:line="264" w:lineRule="auto"/>
        <w:ind w:firstLine="600"/>
        <w:jc w:val="both"/>
      </w:pPr>
      <w:r>
        <w:rPr>
          <w:sz w:val="28"/>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E17366" w:rsidRDefault="00E17366" w:rsidP="00E17366">
      <w:pPr>
        <w:spacing w:line="264" w:lineRule="auto"/>
        <w:ind w:firstLine="600"/>
        <w:jc w:val="both"/>
      </w:pPr>
      <w:r>
        <w:rPr>
          <w:sz w:val="28"/>
        </w:rPr>
        <w:t xml:space="preserve">12) развивать умение использовать энциклопедии, словари и </w:t>
      </w:r>
      <w:r>
        <w:rPr>
          <w:sz w:val="28"/>
        </w:rPr>
        <w:lastRenderedPageBreak/>
        <w:t>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8 КЛАСС</w:t>
      </w:r>
    </w:p>
    <w:p w:rsidR="00E17366" w:rsidRDefault="00E17366" w:rsidP="00E17366">
      <w:pPr>
        <w:spacing w:line="264" w:lineRule="auto"/>
        <w:ind w:left="120"/>
        <w:jc w:val="both"/>
      </w:pPr>
    </w:p>
    <w:p w:rsidR="00E17366" w:rsidRDefault="00E17366" w:rsidP="00E17366">
      <w:pPr>
        <w:spacing w:line="264" w:lineRule="auto"/>
        <w:ind w:firstLine="600"/>
        <w:jc w:val="both"/>
      </w:pPr>
      <w:r>
        <w:rPr>
          <w:sz w:val="28"/>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E17366" w:rsidRDefault="00E17366" w:rsidP="00E17366">
      <w:pPr>
        <w:spacing w:line="264" w:lineRule="auto"/>
        <w:ind w:firstLine="600"/>
        <w:jc w:val="both"/>
      </w:pPr>
      <w:r>
        <w:rPr>
          <w:sz w:val="28"/>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E17366" w:rsidRDefault="00E17366" w:rsidP="00E17366">
      <w:pPr>
        <w:spacing w:line="264" w:lineRule="auto"/>
        <w:ind w:firstLine="600"/>
        <w:jc w:val="both"/>
      </w:pPr>
      <w:r>
        <w:rPr>
          <w:sz w:val="28"/>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E17366" w:rsidRDefault="00E17366" w:rsidP="0094109D">
      <w:pPr>
        <w:widowControl/>
        <w:numPr>
          <w:ilvl w:val="0"/>
          <w:numId w:val="113"/>
        </w:numPr>
        <w:spacing w:line="264" w:lineRule="auto"/>
        <w:jc w:val="both"/>
      </w:pPr>
      <w:r>
        <w:rPr>
          <w:sz w:val="28"/>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E17366" w:rsidRDefault="00E17366" w:rsidP="0094109D">
      <w:pPr>
        <w:widowControl/>
        <w:numPr>
          <w:ilvl w:val="0"/>
          <w:numId w:val="113"/>
        </w:numPr>
        <w:spacing w:line="264" w:lineRule="auto"/>
        <w:jc w:val="both"/>
      </w:pPr>
      <w:r>
        <w:rPr>
          <w:sz w:val="28"/>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w:t>
      </w:r>
      <w:r>
        <w:rPr>
          <w:sz w:val="28"/>
        </w:rPr>
        <w:lastRenderedPageBreak/>
        <w:t>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E17366" w:rsidRDefault="00E17366" w:rsidP="0094109D">
      <w:pPr>
        <w:widowControl/>
        <w:numPr>
          <w:ilvl w:val="0"/>
          <w:numId w:val="113"/>
        </w:numPr>
        <w:spacing w:line="264" w:lineRule="auto"/>
        <w:jc w:val="both"/>
      </w:pPr>
      <w:r>
        <w:rPr>
          <w:sz w:val="28"/>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E17366" w:rsidRDefault="00E17366" w:rsidP="0094109D">
      <w:pPr>
        <w:widowControl/>
        <w:numPr>
          <w:ilvl w:val="0"/>
          <w:numId w:val="113"/>
        </w:numPr>
        <w:spacing w:line="264" w:lineRule="auto"/>
        <w:jc w:val="both"/>
      </w:pPr>
      <w:r>
        <w:rPr>
          <w:sz w:val="28"/>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E17366" w:rsidRDefault="00E17366" w:rsidP="0094109D">
      <w:pPr>
        <w:widowControl/>
        <w:numPr>
          <w:ilvl w:val="0"/>
          <w:numId w:val="113"/>
        </w:numPr>
        <w:spacing w:line="264" w:lineRule="auto"/>
        <w:jc w:val="both"/>
      </w:pPr>
      <w:r>
        <w:rPr>
          <w:sz w:val="28"/>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E17366" w:rsidRDefault="00E17366" w:rsidP="0094109D">
      <w:pPr>
        <w:widowControl/>
        <w:numPr>
          <w:ilvl w:val="0"/>
          <w:numId w:val="113"/>
        </w:numPr>
        <w:spacing w:line="264" w:lineRule="auto"/>
        <w:jc w:val="both"/>
      </w:pPr>
      <w:r>
        <w:rPr>
          <w:sz w:val="28"/>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E17366" w:rsidRDefault="00E17366" w:rsidP="00E17366">
      <w:pPr>
        <w:spacing w:line="264" w:lineRule="auto"/>
        <w:ind w:firstLine="600"/>
        <w:jc w:val="both"/>
      </w:pPr>
      <w:r>
        <w:rPr>
          <w:sz w:val="28"/>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E17366" w:rsidRDefault="00E17366" w:rsidP="00E17366">
      <w:pPr>
        <w:spacing w:line="264" w:lineRule="auto"/>
        <w:ind w:firstLine="600"/>
        <w:jc w:val="both"/>
      </w:pPr>
      <w:r>
        <w:rPr>
          <w:sz w:val="28"/>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E17366" w:rsidRDefault="00E17366" w:rsidP="00E17366">
      <w:pPr>
        <w:spacing w:line="264" w:lineRule="auto"/>
        <w:ind w:firstLine="600"/>
        <w:jc w:val="both"/>
      </w:pPr>
      <w:r>
        <w:rPr>
          <w:sz w:val="28"/>
        </w:rPr>
        <w:t xml:space="preserve">6) участвовать в беседе и диалоге о прочитанном произведении, </w:t>
      </w:r>
      <w:r>
        <w:rPr>
          <w:sz w:val="28"/>
        </w:rPr>
        <w:lastRenderedPageBreak/>
        <w:t>соотносить собственную позицию с позицией автора и позициями участников диалога, давать аргументированную оценку прочитанному;</w:t>
      </w:r>
    </w:p>
    <w:p w:rsidR="00E17366" w:rsidRDefault="00E17366" w:rsidP="00E17366">
      <w:pPr>
        <w:spacing w:line="264" w:lineRule="auto"/>
        <w:ind w:firstLine="600"/>
        <w:jc w:val="both"/>
      </w:pPr>
      <w:r>
        <w:rPr>
          <w:sz w:val="28"/>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E17366" w:rsidRDefault="00E17366" w:rsidP="00E17366">
      <w:pPr>
        <w:spacing w:line="264" w:lineRule="auto"/>
        <w:ind w:firstLine="600"/>
        <w:jc w:val="both"/>
      </w:pPr>
      <w:r>
        <w:rPr>
          <w:sz w:val="28"/>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E17366" w:rsidRDefault="00E17366" w:rsidP="00E17366">
      <w:pPr>
        <w:spacing w:line="264" w:lineRule="auto"/>
        <w:ind w:firstLine="600"/>
        <w:jc w:val="both"/>
      </w:pPr>
      <w:r>
        <w:rPr>
          <w:sz w:val="28"/>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E17366" w:rsidRDefault="00E17366" w:rsidP="00E17366">
      <w:pPr>
        <w:spacing w:line="264" w:lineRule="auto"/>
        <w:ind w:firstLine="600"/>
        <w:jc w:val="both"/>
      </w:pPr>
      <w:r>
        <w:rPr>
          <w:sz w:val="28"/>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E17366" w:rsidRDefault="00E17366" w:rsidP="00E17366">
      <w:pPr>
        <w:spacing w:line="264" w:lineRule="auto"/>
        <w:ind w:firstLine="600"/>
        <w:jc w:val="both"/>
      </w:pPr>
      <w:r>
        <w:rPr>
          <w:sz w:val="28"/>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E17366" w:rsidRDefault="00E17366" w:rsidP="00E17366">
      <w:pPr>
        <w:spacing w:line="264" w:lineRule="auto"/>
        <w:ind w:firstLine="600"/>
        <w:jc w:val="both"/>
      </w:pPr>
      <w:r>
        <w:rPr>
          <w:sz w:val="28"/>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9 КЛАСС</w:t>
      </w:r>
    </w:p>
    <w:p w:rsidR="00E17366" w:rsidRDefault="00E17366" w:rsidP="00E17366">
      <w:pPr>
        <w:spacing w:line="264" w:lineRule="auto"/>
        <w:ind w:left="120"/>
        <w:jc w:val="both"/>
      </w:pPr>
    </w:p>
    <w:p w:rsidR="00E17366" w:rsidRDefault="00E17366" w:rsidP="00E17366">
      <w:pPr>
        <w:spacing w:line="264" w:lineRule="auto"/>
        <w:ind w:firstLine="600"/>
        <w:jc w:val="both"/>
      </w:pPr>
      <w:r>
        <w:rPr>
          <w:sz w:val="28"/>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E17366" w:rsidRDefault="00E17366" w:rsidP="00E17366">
      <w:pPr>
        <w:spacing w:line="264" w:lineRule="auto"/>
        <w:ind w:firstLine="600"/>
        <w:jc w:val="both"/>
      </w:pPr>
      <w:r>
        <w:rPr>
          <w:sz w:val="28"/>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E17366" w:rsidRDefault="00E17366" w:rsidP="00E17366">
      <w:pPr>
        <w:spacing w:line="264" w:lineRule="auto"/>
        <w:ind w:firstLine="600"/>
        <w:jc w:val="both"/>
      </w:pPr>
      <w:r>
        <w:rPr>
          <w:sz w:val="28"/>
        </w:rPr>
        <w:lastRenderedPageBreak/>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E17366" w:rsidRDefault="00E17366" w:rsidP="0094109D">
      <w:pPr>
        <w:widowControl/>
        <w:numPr>
          <w:ilvl w:val="0"/>
          <w:numId w:val="114"/>
        </w:numPr>
        <w:spacing w:line="264" w:lineRule="auto"/>
        <w:jc w:val="both"/>
      </w:pPr>
      <w:r>
        <w:rPr>
          <w:sz w:val="28"/>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E17366" w:rsidRDefault="00E17366" w:rsidP="0094109D">
      <w:pPr>
        <w:widowControl/>
        <w:numPr>
          <w:ilvl w:val="0"/>
          <w:numId w:val="114"/>
        </w:numPr>
        <w:spacing w:line="264" w:lineRule="auto"/>
        <w:jc w:val="both"/>
      </w:pPr>
      <w:r>
        <w:rPr>
          <w:sz w:val="28"/>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w:t>
      </w:r>
      <w:r>
        <w:rPr>
          <w:sz w:val="28"/>
        </w:rPr>
        <w:lastRenderedPageBreak/>
        <w:t>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E17366" w:rsidRDefault="00E17366" w:rsidP="0094109D">
      <w:pPr>
        <w:widowControl/>
        <w:numPr>
          <w:ilvl w:val="0"/>
          <w:numId w:val="114"/>
        </w:numPr>
        <w:spacing w:line="264" w:lineRule="auto"/>
        <w:jc w:val="both"/>
      </w:pPr>
      <w:r>
        <w:rPr>
          <w:sz w:val="28"/>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E17366" w:rsidRDefault="00E17366" w:rsidP="0094109D">
      <w:pPr>
        <w:widowControl/>
        <w:numPr>
          <w:ilvl w:val="0"/>
          <w:numId w:val="114"/>
        </w:numPr>
        <w:spacing w:line="264" w:lineRule="auto"/>
        <w:jc w:val="both"/>
      </w:pPr>
      <w:r>
        <w:rPr>
          <w:sz w:val="28"/>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E17366" w:rsidRDefault="00E17366" w:rsidP="0094109D">
      <w:pPr>
        <w:widowControl/>
        <w:numPr>
          <w:ilvl w:val="0"/>
          <w:numId w:val="114"/>
        </w:numPr>
        <w:spacing w:line="264" w:lineRule="auto"/>
        <w:jc w:val="both"/>
      </w:pPr>
      <w:r>
        <w:rPr>
          <w:sz w:val="28"/>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E17366" w:rsidRDefault="00E17366" w:rsidP="0094109D">
      <w:pPr>
        <w:widowControl/>
        <w:numPr>
          <w:ilvl w:val="0"/>
          <w:numId w:val="114"/>
        </w:numPr>
        <w:spacing w:line="264" w:lineRule="auto"/>
        <w:jc w:val="both"/>
      </w:pPr>
      <w:r>
        <w:rPr>
          <w:sz w:val="28"/>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E17366" w:rsidRDefault="00E17366" w:rsidP="0094109D">
      <w:pPr>
        <w:widowControl/>
        <w:numPr>
          <w:ilvl w:val="0"/>
          <w:numId w:val="114"/>
        </w:numPr>
        <w:spacing w:line="264" w:lineRule="auto"/>
        <w:jc w:val="both"/>
      </w:pPr>
      <w:r>
        <w:rPr>
          <w:sz w:val="28"/>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E17366" w:rsidRDefault="00E17366" w:rsidP="00E17366">
      <w:pPr>
        <w:spacing w:line="264" w:lineRule="auto"/>
        <w:ind w:firstLine="600"/>
        <w:jc w:val="both"/>
      </w:pPr>
      <w:r>
        <w:rPr>
          <w:sz w:val="28"/>
        </w:rPr>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E17366" w:rsidRDefault="00E17366" w:rsidP="00E17366">
      <w:pPr>
        <w:spacing w:line="264" w:lineRule="auto"/>
        <w:ind w:firstLine="600"/>
        <w:jc w:val="both"/>
      </w:pPr>
      <w:r>
        <w:rPr>
          <w:sz w:val="28"/>
        </w:rPr>
        <w:t xml:space="preserve">5) пересказывать изученное и самостоятельно прочитанное </w:t>
      </w:r>
      <w:r>
        <w:rPr>
          <w:sz w:val="28"/>
        </w:rPr>
        <w:lastRenderedPageBreak/>
        <w:t>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E17366" w:rsidRDefault="00E17366" w:rsidP="00E17366">
      <w:pPr>
        <w:spacing w:line="264" w:lineRule="auto"/>
        <w:ind w:firstLine="600"/>
        <w:jc w:val="both"/>
      </w:pPr>
      <w:r>
        <w:rPr>
          <w:sz w:val="28"/>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E17366" w:rsidRDefault="00E17366" w:rsidP="00E17366">
      <w:pPr>
        <w:spacing w:line="264" w:lineRule="auto"/>
        <w:ind w:firstLine="600"/>
        <w:jc w:val="both"/>
      </w:pPr>
      <w:r>
        <w:rPr>
          <w:sz w:val="28"/>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E17366" w:rsidRDefault="00E17366" w:rsidP="00E17366">
      <w:pPr>
        <w:spacing w:line="264" w:lineRule="auto"/>
        <w:ind w:firstLine="600"/>
        <w:jc w:val="both"/>
      </w:pPr>
      <w:r>
        <w:rPr>
          <w:sz w:val="28"/>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E17366" w:rsidRDefault="00E17366" w:rsidP="00E17366">
      <w:pPr>
        <w:spacing w:line="264" w:lineRule="auto"/>
        <w:ind w:firstLine="600"/>
        <w:jc w:val="both"/>
      </w:pPr>
      <w:r>
        <w:rPr>
          <w:sz w:val="28"/>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E17366" w:rsidRDefault="00E17366" w:rsidP="00E17366">
      <w:pPr>
        <w:spacing w:line="264" w:lineRule="auto"/>
        <w:ind w:firstLine="600"/>
        <w:jc w:val="both"/>
      </w:pPr>
      <w:r>
        <w:rPr>
          <w:sz w:val="28"/>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E17366" w:rsidRDefault="00E17366" w:rsidP="00E17366">
      <w:pPr>
        <w:spacing w:line="264" w:lineRule="auto"/>
        <w:ind w:firstLine="600"/>
        <w:jc w:val="both"/>
      </w:pPr>
      <w:r>
        <w:rPr>
          <w:sz w:val="28"/>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E17366" w:rsidRDefault="00E17366" w:rsidP="00E17366">
      <w:pPr>
        <w:spacing w:line="264" w:lineRule="auto"/>
        <w:ind w:firstLine="600"/>
        <w:jc w:val="both"/>
      </w:pPr>
      <w:r>
        <w:rPr>
          <w:sz w:val="28"/>
        </w:rPr>
        <w:t xml:space="preserve">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w:t>
      </w:r>
      <w:r>
        <w:rPr>
          <w:sz w:val="28"/>
        </w:rPr>
        <w:lastRenderedPageBreak/>
        <w:t>Интернете проверенные источники для выполнения учебных задач; применять ИКТ, соблюдая правила информационной безопасности.</w:t>
      </w:r>
    </w:p>
    <w:p w:rsidR="00E17366" w:rsidRDefault="00E17366" w:rsidP="00E17366">
      <w:pPr>
        <w:spacing w:line="264" w:lineRule="auto"/>
        <w:ind w:firstLine="600"/>
        <w:jc w:val="both"/>
      </w:pPr>
      <w:r>
        <w:rPr>
          <w:sz w:val="28"/>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E17366" w:rsidRPr="008F1274" w:rsidRDefault="00E17366" w:rsidP="00E17366">
      <w:r w:rsidRPr="008F1274">
        <w:t>Федеральная рабочая программа по учебному предмету «Родной (карельский) язык (ливвиковское наречие)» (предметная область «Родной языки родная литература») (далее соответственно – программа по родному (карельскому) языку (ливвиковское наречие), родной (карельский) язык (ливвиковское наречие), карельский язык (ливвиковское наречие) разработана для обучающихся, слабо владеющих родным (карельским) языком (ливвиковское наречие), и включает пояснительную записку, содержание обучения, планируемые результаты освоения программы по родному (карельскому) языку (ливвиковское наречие).</w:t>
      </w:r>
    </w:p>
    <w:p w:rsidR="00E17366" w:rsidRPr="008F1274" w:rsidRDefault="00E17366" w:rsidP="00E17366">
      <w:r w:rsidRPr="008F1274">
        <w:t> Пояснительная записка отражает общие цели изучения родного (карельского) языка (ливвиковское наречие), место в структуре учебного плана,а также подходы к отбору содержания, к определению планируемых результатов.</w:t>
      </w:r>
    </w:p>
    <w:p w:rsidR="00E17366" w:rsidRPr="008F1274" w:rsidRDefault="00E17366" w:rsidP="00E17366">
      <w:r w:rsidRPr="008F1274">
        <w:t>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E17366" w:rsidRPr="008F1274" w:rsidRDefault="00E17366" w:rsidP="00E17366">
      <w:r w:rsidRPr="008F1274">
        <w:t>Планируемые результаты освоения программы по родному (карельскому) языку (ливвиковское наречие)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E17366" w:rsidRPr="008F1274" w:rsidRDefault="00E17366" w:rsidP="00E17366">
      <w:r w:rsidRPr="008F1274">
        <w:t>Пояснительная записка.</w:t>
      </w:r>
    </w:p>
    <w:p w:rsidR="00E17366" w:rsidRPr="008F1274" w:rsidRDefault="00E17366" w:rsidP="00E17366"/>
    <w:p w:rsidR="00E17366" w:rsidRPr="008F1274" w:rsidRDefault="00E17366" w:rsidP="00E17366">
      <w:r w:rsidRPr="008F1274">
        <w:t>На уровне основного образования совершенствуются приобретённые на уровне начального общего образования знания, навыки и умения, увеличивается объём используемых обучающимися языковых и речевых средств, улучшается качество практического владения карельским языком (ливвиковское наречие), возрастает степень самостоятельности обучающихся и их творческой активности, продолжается развитие коммуникативных навыков, что придает обучению ярко выраженный практико-ориентированный характер, проявляющийся в готовности обучающихся использовать усвоенные знания, умения и способы деятельностив реальной жизни для решения практических задач и развития творческого потенциала.</w:t>
      </w:r>
    </w:p>
    <w:p w:rsidR="00E17366" w:rsidRPr="008F1274" w:rsidRDefault="00E17366" w:rsidP="00E17366">
      <w:r w:rsidRPr="008F1274">
        <w:t xml:space="preserve">Освоение программы по родному (карельскому) языку (ливвиковское наречие) на уровне основного общего образования предполагает применение коммуникативного подхода в обучении языку. Содержание программы по родному (карельскому) языку (ливвиковское наречие) направлено на формирование функциональной грамотности и коммуникативных умений в целом. </w:t>
      </w:r>
    </w:p>
    <w:p w:rsidR="00E17366" w:rsidRPr="008F1274" w:rsidRDefault="00E17366" w:rsidP="00E17366">
      <w:r w:rsidRPr="008F1274">
        <w:t> В содержании программы по родному (карельскому) языку (ливвиковское наречие) выделяются следующие содержательные линии: тематическое содержание речи, коммуникативные умения, языковые знанияи навыки, социокультурные знания и умения, компенсаторные умения.</w:t>
      </w:r>
    </w:p>
    <w:p w:rsidR="00E17366" w:rsidRPr="008F1274" w:rsidRDefault="00E17366" w:rsidP="00E17366">
      <w:r w:rsidRPr="008F1274">
        <w:t>Изучение родного (карельского) языка (ливвиковское наречие) направлено на достижение следующих целей:</w:t>
      </w:r>
    </w:p>
    <w:p w:rsidR="00E17366" w:rsidRPr="008F1274" w:rsidRDefault="00E17366" w:rsidP="00E17366">
      <w:r w:rsidRPr="008F1274">
        <w:t>развитие у обучающихся коммуникативных умений на карельском языке (ливвиковское наречие) в основных видах речевой деятельности – говорение, аудирование, чтение, письмо;</w:t>
      </w:r>
    </w:p>
    <w:p w:rsidR="00E17366" w:rsidRPr="008F1274" w:rsidRDefault="00E17366" w:rsidP="00E17366">
      <w:r w:rsidRPr="008F1274">
        <w:t>формирование системы знаний о структуре родного (карельского) языка (ливвиковское наречие);</w:t>
      </w:r>
    </w:p>
    <w:p w:rsidR="00E17366" w:rsidRPr="008F1274" w:rsidRDefault="00E17366" w:rsidP="00E17366">
      <w:r w:rsidRPr="008F1274">
        <w:t>выработка навыков использования языковых средств (фонетических, графических, лексических, грамматических) в устном и письменном общении;</w:t>
      </w:r>
    </w:p>
    <w:p w:rsidR="00E17366" w:rsidRPr="008F1274" w:rsidRDefault="00E17366" w:rsidP="00E17366">
      <w:r w:rsidRPr="008F1274">
        <w:t>приобщение обучающихся к культуре, традициям и реалиям карелов в рамках тем, сфер и ситуаций общения;</w:t>
      </w:r>
    </w:p>
    <w:p w:rsidR="00E17366" w:rsidRPr="008F1274" w:rsidRDefault="00E17366" w:rsidP="00E17366">
      <w:r w:rsidRPr="008F1274">
        <w:t>формирование умения представлять республику, её культуру в условиях межкультурного общения;</w:t>
      </w:r>
    </w:p>
    <w:p w:rsidR="00E17366" w:rsidRPr="008F1274" w:rsidRDefault="00E17366" w:rsidP="00E17366">
      <w:r w:rsidRPr="008F1274">
        <w:lastRenderedPageBreak/>
        <w:t>воспитание любви и уважения к родному краю, карельскому языкукак духовной ценности народа – носителя карельского языка.</w:t>
      </w:r>
    </w:p>
    <w:p w:rsidR="00E17366" w:rsidRPr="008F1274" w:rsidRDefault="00E17366" w:rsidP="00E17366">
      <w:r w:rsidRPr="008F1274">
        <w:t> Общее число часов, рекомендованных для изучения родного (карельского) языка (ливвиковское наречие), – 340 часов: в 5 классе – 68 часов(2 часа в неделю), в 6 классе – 68 часов (2 часа в неделю), в 7 классе – 68 часов(2 часа в неделю), в 8 классе – 68 часов (2 часа в неделю), в 9 классе – 68 часов(2 часа в неделю).</w:t>
      </w:r>
    </w:p>
    <w:p w:rsidR="00E17366" w:rsidRPr="008F1274" w:rsidRDefault="00E17366" w:rsidP="00E17366">
      <w:r w:rsidRPr="008F1274">
        <w:t> Содержание обучения в 5 классе.</w:t>
      </w:r>
    </w:p>
    <w:p w:rsidR="00E17366" w:rsidRPr="008F1274" w:rsidRDefault="00E17366" w:rsidP="00E17366">
      <w:r w:rsidRPr="008F1274">
        <w:t>Тематическое содержание речи.</w:t>
      </w:r>
    </w:p>
    <w:p w:rsidR="00E17366" w:rsidRPr="008F1274" w:rsidRDefault="00E17366" w:rsidP="00E17366">
      <w:r w:rsidRPr="008F1274">
        <w:t>Kerduamine. Повторение пройденного. 1 сентября – День знаний. Знакомствос новыми обучающимися. Заполнение анкеты обучающегося личными данными. Повторение изученного на уровне начального общего образования материала. Устный рассказ о себе, друге, члене семьи (имя, возраст, место жительства, внешность, характер, предпочтения). Дом, квартира, мебель. Škola. Kezäloma. Школа. Летние каникулы. Школьные принадлежности. Ученики в классе, школьные товарищи. Школьный день (расписание, учебные предметы, занятия на урокахи переменах). Лето, виды летнего отдыха. Природа, поход в лес за грибамии ягодами. Matkustamine. Путешествие, туризм. Летние каникулы в деревнеу бабушки и дедушки, помощь взрослым по хозяйству, рыбалка, грибная охота. Летний отдых на море. Лето в городе. Путешествие по Карелии: поездка на остров Кижи, водопад Кивач, в город Олонец на родину морозца Паккайне, в Киндасово. Sovat. Одежда. Выбор одежды в зависимости от погоды. Цвет и размер одежды. Женская и мужская одежда. Покупка одежды. Школьная форма. Традиционная карельская одежда. Dovariššu. Друг. Внешность и характер друга. День рождения друга с указанием даты, гороскоп, знаки Зодиака. Увлечения и хобби друга, свободное время, совместная деятельность. Talvi. Rastavu. Зима. Рождество. Зимав Карелии, зимняя погода. Природа зимой, звери и птицы в зимнем лесу. Зимние забавы. Календарные зимние праздники, Рождество. Hieru da linnu. Деревня и город. Жизнь в городе и за городом. Города и поселки на карте Карелии. История города Олонца – самого старого города Карелии. Петрозаводск – столица Карелии. Традиционный уклад жизни карельской деревни. Легенда о Видлице. Kalevala. Калевала. Элиас Лённрот – создатель «Калевалы». Карельские рунопевцы: Архиппа Перттунен. Калевальский размер. Герои «Калевалы»: Вяйнямёйнен, Илмаринен, Лемминкяйнен, Йоукахайнен, Куллерво, Айно, Лоухи. История чудесной мельницы Сампо. Создание кантеле. Pereh. Семья. Семья, члены семьи: мама, папа, братья, сестры, дедушки, бабушки. Внешность и характер членов семьи. Профессии родителей. Традиционная карельская семья, карельские традиции. Fatieru. Квартира. Современная квартира в многоэтажном доме: планировка, обстановка, бытовая техника. Устройство традиционного карельского дома. Генеральная уборка в доме. Mieliruavot. Sportu. Увлечения. Спорт. Виды спорта, спортивные соревнования. Знаменитые спортсмены России и Карелии. Карельская игра кююккя.</w:t>
      </w:r>
    </w:p>
    <w:p w:rsidR="00E17366" w:rsidRPr="008F1274" w:rsidRDefault="00E17366" w:rsidP="00E17366">
      <w:r w:rsidRPr="008F1274">
        <w:t xml:space="preserve"> Коммуникативные умения. </w:t>
      </w:r>
    </w:p>
    <w:p w:rsidR="00E17366" w:rsidRPr="008F1274" w:rsidRDefault="00E17366" w:rsidP="00E17366">
      <w:r w:rsidRPr="008F1274">
        <w:t xml:space="preserve">Говорение. </w:t>
      </w:r>
    </w:p>
    <w:p w:rsidR="00E17366" w:rsidRPr="008F1274" w:rsidRDefault="00E17366" w:rsidP="00E17366">
      <w:r w:rsidRPr="008F1274">
        <w:t xml:space="preserve">Развитие коммуникативных умений диалогической речи на базе умений, сформированных на уровне начального общего образования: диалог этикетного характера –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(отказыватьсяот предложения) собеседника. Диалог – побуждение к действию: обращатьсяс просьбой, вежливо соглашаться (не соглашаться) выполнить просьбу, приглашать собеседника к совместной деятельности, вежливо соглашаться (не соглашаться)на предложение собеседника. Диалог-расспрос: сообщать фактическую информацию, отвечая на вопросы разных видов, запрашивать интересующую информацию. Вышеперечисленные умения диалогической речи развиваютсяв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Объём диалога – до 5 реплик со стороны каждого собеседника. </w:t>
      </w:r>
    </w:p>
    <w:p w:rsidR="00E17366" w:rsidRPr="008F1274" w:rsidRDefault="00E17366" w:rsidP="00E17366">
      <w:r w:rsidRPr="008F1274">
        <w:t xml:space="preserve">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описание (предмета, внешности и одежды человека), в том числе характеристика (черты характера реального человека или </w:t>
      </w:r>
      <w:r w:rsidRPr="008F1274">
        <w:lastRenderedPageBreak/>
        <w:t>литературного персонажа). Повествование (сообщение), изложение (пересказ) основного содержания прочитанного текста, краткое изложение результатов выполненной проектной работы. Данные умения монологической речи развиваютсяв стандартных ситуациях неофициального общения в рамках тематического содержания речи с использованием ключевых слов, вопросов, планов и (или) иллюстраций, фотографий. Объём монологического высказывания – 5-6 фраз.</w:t>
      </w:r>
    </w:p>
    <w:p w:rsidR="00E17366" w:rsidRPr="008F1274" w:rsidRDefault="00E17366" w:rsidP="00E17366">
      <w:r w:rsidRPr="008F1274">
        <w:t xml:space="preserve">Аудирование. </w:t>
      </w:r>
    </w:p>
    <w:p w:rsidR="00E17366" w:rsidRPr="008F1274" w:rsidRDefault="00E17366" w:rsidP="00E17366">
      <w:r w:rsidRPr="008F1274">
        <w:t>Развитие коммуникативных умений аудирования на базе умений, сформированных на уровне начального общего образования: при непосредственном общении – понимание на слух речи учителя и одноклассников и вербальная (невербальная) реакция на услышанное, при опосредованном общении –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 Аудированиес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 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 Тексты для аудирования: диалог (беседа), высказывания собеседников в ситуациях повседневного общения, рассказ, сообщение информационного характера. Время звучания текста (текстов)для аудирования – до 1 минуты.</w:t>
      </w:r>
    </w:p>
    <w:p w:rsidR="00E17366" w:rsidRPr="008F1274" w:rsidRDefault="00E17366" w:rsidP="00E17366">
      <w:r w:rsidRPr="008F1274">
        <w:t xml:space="preserve">Смысловое чтение. </w:t>
      </w:r>
    </w:p>
    <w:p w:rsidR="00E17366" w:rsidRPr="008F1274" w:rsidRDefault="00E17366" w:rsidP="00E17366">
      <w:r w:rsidRPr="008F1274">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слова,с различной глубиной проникновения в их содержание в зависимостиот поставленной коммуникативной задачи: с пониманием основного содержания, с пониманием запрашиваемой информации. 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 Чтение с пониманием запрашиваемой информации предполагает умение находить в прочитанном текстеи понимать запрашиваемую информацию, представленную в эксплицитной (явной) форме. Чтение несплошных текстов (таблиц) и понимание представленной в них информации. 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 Объём текста (текстов) для чтения – 180–200 слов.</w:t>
      </w:r>
    </w:p>
    <w:p w:rsidR="00E17366" w:rsidRPr="008F1274" w:rsidRDefault="00E17366" w:rsidP="00E17366">
      <w:r w:rsidRPr="008F1274">
        <w:t xml:space="preserve">Письменная речь. </w:t>
      </w:r>
    </w:p>
    <w:p w:rsidR="00E17366" w:rsidRPr="008F1274" w:rsidRDefault="00E17366" w:rsidP="00E17366">
      <w:r w:rsidRPr="008F1274">
        <w:t>Развитие умений письменной речи на базе умений, сформированныхна уровне начального общего образования: списывание текста и выписываниеиз него слов, словосочетаний, предложений в соответствии с решаемой коммуникативной задачей. Написание коротких поздравлений с праздниками(с Новым годом, Рождеством, днём рождения), заполнение анкет и формуляров: сообщение о себе основных сведений. Написание электронного сообщения личного характера: сообщение кратких сведений о себе, оформление обращения, завершающей фразы и подписи в соответствии с нормами неофициального общения. Объём сообщения – до 60 слов.</w:t>
      </w:r>
    </w:p>
    <w:p w:rsidR="00E17366" w:rsidRPr="008F1274" w:rsidRDefault="00E17366" w:rsidP="00E17366">
      <w:r w:rsidRPr="008F1274">
        <w:t xml:space="preserve"> Языковые знания и умения. </w:t>
      </w:r>
    </w:p>
    <w:p w:rsidR="00E17366" w:rsidRPr="008F1274" w:rsidRDefault="00E17366" w:rsidP="00E17366">
      <w:r w:rsidRPr="008F1274">
        <w:t>Фонетическая сторона речи.</w:t>
      </w:r>
    </w:p>
    <w:p w:rsidR="00E17366" w:rsidRPr="008F1274" w:rsidRDefault="00E17366" w:rsidP="00E17366">
      <w:r w:rsidRPr="008F1274">
        <w:t>Различение на слух, без ошибок, ведущих к сбоюв коммуникации, произнесение слов с соблюдением правильного ударения и фразс соблюдением их ритмико-интонационных особенностей, чтение новых слов согласно основным правилам чтения. Чтение вслух небольших адаптированных аутентичных текстов, построенных на изученном языковом материале,с соблюдением правил чтения и соответствующей интонации, демонстрирующее понимание текста. Тексты для чтения вслух: беседа (диалог), рассказ, отрывокиз статьи научно-популярного характера, сообщение информационного характера. Объём текста для чтения вслух – до 90 слов.</w:t>
      </w:r>
    </w:p>
    <w:p w:rsidR="00E17366" w:rsidRPr="008F1274" w:rsidRDefault="00E17366" w:rsidP="00E17366">
      <w:r w:rsidRPr="008F1274">
        <w:t xml:space="preserve">Графика, орфография и пунктуация. </w:t>
      </w:r>
    </w:p>
    <w:p w:rsidR="00E17366" w:rsidRPr="008F1274" w:rsidRDefault="00E17366" w:rsidP="00E17366">
      <w:r w:rsidRPr="008F1274">
        <w:t xml:space="preserve">Правильное написание изученных слов. Правильное использование знаков препинания: точки, вопросительного и восклицательного знаков в конце предложения, запятой при перечислении и </w:t>
      </w:r>
      <w:r w:rsidRPr="008F1274">
        <w:lastRenderedPageBreak/>
        <w:t>обращении. Пунктуационно правильное,в соответствии с нормами речевого этикета, оформление электронного сообщения личного характера.</w:t>
      </w:r>
    </w:p>
    <w:p w:rsidR="00E17366" w:rsidRPr="008F1274" w:rsidRDefault="00E17366" w:rsidP="00E17366">
      <w:r w:rsidRPr="008F1274">
        <w:t xml:space="preserve">Лексическая сторона речи. </w:t>
      </w:r>
    </w:p>
    <w:p w:rsidR="00E17366" w:rsidRPr="008F1274" w:rsidRDefault="00E17366" w:rsidP="00E17366">
      <w:r w:rsidRPr="008F1274">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существующейв карельском языке (ливвиковское наречие) нормы лексической сочетаемости. Объём изучаемой лексики: 625 лексических единиц для продуктивного использования (включая 500 лексических единиц, изученныхна уровне начального общего образования) и 675 лексических единицдля рецептивного усвоения (включая 625 лексических единиц продуктивного минимума). Основные способы словообразования: аффиксация, словосложение.</w:t>
      </w:r>
    </w:p>
    <w:p w:rsidR="00E17366" w:rsidRPr="008F1274" w:rsidRDefault="00E17366" w:rsidP="00E17366">
      <w:r w:rsidRPr="008F1274">
        <w:t xml:space="preserve">Грамматическая сторона речи. </w:t>
      </w:r>
    </w:p>
    <w:p w:rsidR="00E17366" w:rsidRPr="008F1274" w:rsidRDefault="00E17366" w:rsidP="00E17366">
      <w:r w:rsidRPr="008F1274">
        <w:t xml:space="preserve">Распознавание и употребление в устной и письменной речи изученных морфологических форм и синтаксических конструкций карельского языка. Основные коммуникативные типы простых предложений в карельском языке: повествовательное, побудительное, вопросительное (общий вопрос,альтернативный вопрос). Утвердительные и отрицательные предложения. Восклицательные предложения. Основные структурно-семантические типы простых предложенийв карельском языке: интранзитивное предложение, транзитивное предложение, посессивная конструкция, экзистенциальное предложение, предикативное предложение. Сложносочинённые предложения, сложноподчинённое предложение. Двусоставные и односоставные предложения, типы односоставных предложенийв карельском языке: определённо-личные односоставные предложения, обобщённо-личные предложения. Предложения с прямым порядком слов. Простые предложения со сказуемым, выраженным личной формой глагола,с существительным в функции подлежащего, местоимением в функции подлежащего. Предложения с номинативом грамматического субъекта, партитивом грамматического субъекта. Согласование подлежащего и сказуемого в лице и числе. Согласованное определение, неизменяемые прилагательные в функции определения, генитивное определение. Объект в аккузативе без окончания (номинативе) в утвердительных предложениях с императивом, аккузативес окончанием (генитиве), аккузативе множественного числа (номинативе). Партитив объекта, выраженного вещественным существительным, партитив объектав отрицательных предложениях. Обстоятельство в форме внешне- и внутренне-местного падежа, обстоятельство, выраженное наречием, обстоятельство, выраженное конструкциями с предлогами и послелогами, обстоятельство в форме эссива и транслатива. Части речи: именные части речи (существительные, прилагательные, местоимения, числительные), глаголы, наречия, предлогии послелоги, союзы. Различные типы склонения имён, одноосновные и двуосновные имена, гласная и согласная основа. Падежные формы имён в единственноми множественном числе (существительные, прилагательные, местоимения), словоизменительные суффиксы в карельском языке: формообразующие суффиксыи окончания, показатель множественного числа в формах косвенных падежей. Чередование кратких гласных основы слова. Чередование ступеней согласныхв основе слова: сильная ступень чередования согласных перед притяжательными суффиксами в единственном числе. Указательные местоимения, возвратное местоимение, вопросительные местоимения, относительные местоимения, определительные местоимения. Склонение указательных, вопросительных, относительных местоимений. Степенисравнения прилагательных (компаратив, суперлатив), склонение прилагательных в форме компаратива и суперлатива (единственное число и номинатив множественного числа). Утвердительныеи отрицательные формы презенса от одноосновных и двуосновных глаголов. Утвердительные и отрицательные формы имперфекта от одноосновныхи двуосновных глаголов, чередование конечных гласных основы в одноосновных глаголах перед показателем имперфекта -i, чередование конечных гласных основыв двуосновных глаголах перед показателем имперфекта -i. Формы повелительного наклонения глаголов – императива (утвердительные и трицательные формы 2, 3 лица единственного числа и 1, 2 лица множественного числа). Управление глаголов. Формы порядковых и количественных числительных: количественные числительные от 100 до 1000 и их склонение, порядковые числительныеи их склонение. Наречия места, времени, образа действия. Предлоги и послелоги, союзы. </w:t>
      </w:r>
    </w:p>
    <w:p w:rsidR="00E17366" w:rsidRPr="008F1274" w:rsidRDefault="00E17366" w:rsidP="00E17366">
      <w:r w:rsidRPr="008F1274">
        <w:t xml:space="preserve"> Социокультурные знания и умения. </w:t>
      </w:r>
    </w:p>
    <w:p w:rsidR="00E17366" w:rsidRPr="008F1274" w:rsidRDefault="00E17366" w:rsidP="00E17366">
      <w:r w:rsidRPr="008F1274">
        <w:lastRenderedPageBreak/>
        <w:t>Знание и использование социокультурных элементов речевого поведенческого этикета в рамках тематического содержания. Знание и использование в устнойи письменной речи наиболее употребительной тематической фоновой лексикии реалий в рамках отобранного тематического содержания (некоторые национальные праздники, традиции в проведении досуга и питании). Знание социокультурного портрета родной страны и Республики Карелия: знакомствос традициями проведения основных национальных праздников (Рождества, Нового года и других), с особенностями образа жизни и культуры карелов. Формирование умений: писать свои имя и фамилию, а также имена и фамилии своих родственников и друзей на карельском языке (ливвиковское наречие), правильно оформлять свой адрес на карельском языке (ливвиковское наречие) (в анкете, формуляре), кратко представлять Россию и Республику Карелия (основные национальные праздники, наиболее известные достопримечательности, традиции в проведении досугаи питании), кратко рассказывать о выдающихся людях родной страны и Республики Карелия (учёных, писателях, поэтах, спортсменах), оказывать помощь гостямв ситуациях повседневного общения (объяснить местонахождение объектаи другое).</w:t>
      </w:r>
    </w:p>
    <w:p w:rsidR="00E17366" w:rsidRPr="008F1274" w:rsidRDefault="00E17366" w:rsidP="00E17366">
      <w:r w:rsidRPr="008F1274">
        <w:t xml:space="preserve">Компенсаторные умения. </w:t>
      </w:r>
    </w:p>
    <w:p w:rsidR="00E17366" w:rsidRPr="008F1274" w:rsidRDefault="00E17366" w:rsidP="00E17366">
      <w:r w:rsidRPr="008F1274">
        <w:t>Использование при чтении и аудировании языковой, в том числе контекстуальной, догадки. Использование при формулировании собственных высказываний ключевых слов, плана. Игнорирование информации,не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17366" w:rsidRPr="008F1274" w:rsidRDefault="00E17366" w:rsidP="00E17366">
      <w:r w:rsidRPr="008F1274">
        <w:t> Содержание обучения в 6 классе.</w:t>
      </w:r>
    </w:p>
    <w:p w:rsidR="00E17366" w:rsidRPr="008F1274" w:rsidRDefault="00E17366" w:rsidP="00E17366">
      <w:r w:rsidRPr="008F1274">
        <w:t>Тематическое содержание речи.</w:t>
      </w:r>
    </w:p>
    <w:p w:rsidR="00E17366" w:rsidRPr="008F1274" w:rsidRDefault="00E17366" w:rsidP="00E17366">
      <w:r w:rsidRPr="008F1274">
        <w:t>Matkustelemine. Путешествие.Лето, летние месяцы, летняя погода. Путешествие по России: г. Москва, г. Санкт-Петербург. Москва – столица Российской Федерации. Санкт-Петербург и его достопримечательности.Путешествие по Карелии: Петрозаводск, Кижи, Валаам. Поездка в ливвиковскую деревню Коткозеро. Путешествие за рубеж. В гостях у финских муми-троллей. Летний отдых на море. Туризм, туристическое снаряжение, поход в лес, правила безопасного отдыха на природе.Laukku. Магазин.Продукты питания: мясо, рыба, овощи, фрукты, бакалея, хлебобулочные изделия, кондитерские изделия и так далее.Хранение продуктов, приготовление пищи, рецепты, инструкции.Традиционная карельская кухня.Продуктовый магазин, покупки.Talvi. Зима.Зима в Карелии. Зимняя погода. Зимние забавы и виды спорта: хоккей, коньки, лыжи, сноуборд, катание с горок. Инструкция по изготовлению снеговика.Новый год, семейныеи школьные традиции празднования новогоднего праздника. Новогодние подарки родным и друзьям. Новогоднее угощение, правила поведения за столом.Карельский Дед Мороз – Морозец Паккайне.Поход в зимний лес, наблюдения за природой, животные карельского леса.Ystävy. Друг.Мой друг (возраст, внешность, характер, привычки и увлечения). История нашего знакомства.Что такое дружба. Настоящий друг – это тот, кто…Škola. Школа.Наша школа: учебные классы, актовый зал, спортивный зал, библиотека, столовая, спортивная площадка. Расписание занятий, учебные предметы. Школьная форма. Правила поведения в школе.Занятия после уроков: кружки художественного творчества, спортивные секции.Дорога в школу, правила дорожного движения, дорожная безопасность.Карельская горница.Syömizet. Еда, угощение.День рождения, праздничный обед, покупка продуктов питания, приготовление праздничных блюд, сервировка стола.Здоровое питание, полезные и вредные продукты.Посещение кафе, меню, заказ блюд, правила поведения за столом.Pereh. Семья.Семья, состав семьи, внешность, характери занятия членов семьи. Близкие и дальние родственники. Семейное древо, родословная.Традиционная карельская семья.Suomi. Финляндия.Финляндияна карте мира. Климат, население, крупнейшие города Финляндии. Финские озера, реки, леса и горы. Хельсинки – столица Финляндии, достопримечательности Хельсинки.Финская Лапландия – вотчина Йоулупукки.Путешествиепо Финляндии.Книги Туве Янссон о муми-троллях в переводах Натальи Синицкой на карельский язык.Kalevala. Калевала.Биография Элиаса Лённрота – создателя поэмы «Калевала».Карельские и финские эпические песни как основа «Калевалы».Зинаида Дубинина – переводчик «Калевалы» на ливвиковское наречие карельского языка.Калевальские мифы о сотворении мира.</w:t>
      </w:r>
    </w:p>
    <w:p w:rsidR="00E17366" w:rsidRPr="008F1274" w:rsidRDefault="00E17366" w:rsidP="00E17366">
      <w:r w:rsidRPr="008F1274">
        <w:t xml:space="preserve"> Коммуникативные умения. </w:t>
      </w:r>
    </w:p>
    <w:p w:rsidR="00E17366" w:rsidRPr="008F1274" w:rsidRDefault="00E17366" w:rsidP="00E17366">
      <w:r w:rsidRPr="008F1274">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17366" w:rsidRPr="008F1274" w:rsidRDefault="00E17366" w:rsidP="00E17366">
      <w:r w:rsidRPr="008F1274">
        <w:t>Говорение.</w:t>
      </w:r>
    </w:p>
    <w:p w:rsidR="00E17366" w:rsidRPr="008F1274" w:rsidRDefault="00E17366" w:rsidP="00E17366">
      <w:r w:rsidRPr="008F1274">
        <w:lastRenderedPageBreak/>
        <w:t xml:space="preserve">Развитие коммуникативных умений диалогической речи, а именно умений вести: 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(отказываться от предложения) собеседника.Диалог – побуждение к действию: обращаться с просьбой, вежливо соглашаться(не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отношениек обсуждаемым фактам и событиям, запрашивать интересующую информацию, переходить с позиции спрашивающего на позицию отвечающего и наоборот. Вышеперечисленные умения диалогической речи развиваются в стандартных ситуациях неофициального общения в рамках тематического содержания речис использованием речевых ситуаций, ключевых слов и (или) иллюстраций, фотографий с соблюдением норм речевого этикета. Объём диалога – до 5 репликсо стороны каждого собеседника. </w:t>
      </w:r>
    </w:p>
    <w:p w:rsidR="00E17366" w:rsidRPr="008F1274" w:rsidRDefault="00E17366" w:rsidP="00E17366">
      <w:r w:rsidRPr="008F1274">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 описание (предмета, внешности и одежды человека), в том числе характеристика (черты характера реального человека или литературного персонажа), повествование (сообщение), изложение (пересказ) основного содержания прочитанного текста, краткое изложение результатов выполненной проектной работы. 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слови (или) иллюстраций, фотографий. Объём монологическоговысказывания – 7-8 фраз.</w:t>
      </w:r>
    </w:p>
    <w:p w:rsidR="00E17366" w:rsidRPr="008F1274" w:rsidRDefault="00E17366" w:rsidP="00E17366">
      <w:r w:rsidRPr="008F1274">
        <w:t xml:space="preserve">Аудирование. </w:t>
      </w:r>
    </w:p>
    <w:p w:rsidR="00E17366" w:rsidRPr="008F1274" w:rsidRDefault="00E17366" w:rsidP="00E17366">
      <w:r w:rsidRPr="008F1274">
        <w:t>При непосредственном общении: понимание на слух речи учителяи одноклассников и вербальная (невербальная) реакция на услышанное.При опосредованном общении: дальнейшее развитие восприятия и пониманияна слух несложных адаптированных аутентичных аудиотекстов, содержащих отдельные незнакомые слова, с разной глубиной проникновения в их содержаниев зависимости от поставленной коммуникативной задачи: с пониманием основного содержания, с пониманием запрашиваемой информации. Аудированиес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 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 Тексты для аудирования: высказывания собеседников в ситуациях повседневного общения, диалог (беседа), рассказ, сообщение информационного характера. Время звучания текста (текстов) для аудирования – до 1,5 минут.</w:t>
      </w:r>
    </w:p>
    <w:p w:rsidR="00E17366" w:rsidRPr="008F1274" w:rsidRDefault="00E17366" w:rsidP="00E17366">
      <w:r w:rsidRPr="008F1274">
        <w:t xml:space="preserve">Смысловое чтение. </w:t>
      </w:r>
    </w:p>
    <w:p w:rsidR="00E17366" w:rsidRPr="008F1274" w:rsidRDefault="00E17366" w:rsidP="00E17366">
      <w:r w:rsidRPr="008F1274">
        <w:t>Развитие умения читать про себя и понимать адаптированные аутентичные тексты разных жанров и стилей, содержащие отдельные незнакомые слова,с различной глубиной проникновения в их содержание в зависимостиот поставленной коммуникативной задачи: с пониманием основного содержания,с пониманием запрашиваемой информации. 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текстеи понимать запрашиваемую информацию. Чтение таблиц и понимание представленной в них информации. Тексты для чтения: беседа, отрывокиз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 Объём текста (текстов) для чтения – 250-300 слов.</w:t>
      </w:r>
    </w:p>
    <w:p w:rsidR="00E17366" w:rsidRPr="008F1274" w:rsidRDefault="00E17366" w:rsidP="00E17366">
      <w:r w:rsidRPr="008F1274">
        <w:t xml:space="preserve">Письменная речь. </w:t>
      </w:r>
    </w:p>
    <w:p w:rsidR="00E17366" w:rsidRPr="008F1274" w:rsidRDefault="00E17366" w:rsidP="00E17366">
      <w:r w:rsidRPr="008F1274">
        <w:t xml:space="preserve">Развитие умений письменной речи: списывание текста и выписывание из него слов, словосочетаний, предложений в соответствии с решаемой коммуникативной задачей: заполнение </w:t>
      </w:r>
      <w:r w:rsidRPr="008F1274">
        <w:lastRenderedPageBreak/>
        <w:t>анкет и формуляров – сообщение о себе основных сведений, написание электронного сообщения в соответствии с нормами неофициального общения. Объём письма – до 70 слов. Создание небольшого письменного высказывания с использованием образца, плана, иллюстраций. Объём письменного высказывания – до 70 слов.</w:t>
      </w:r>
    </w:p>
    <w:p w:rsidR="00E17366" w:rsidRPr="008F1274" w:rsidRDefault="00E17366" w:rsidP="00E17366">
      <w:r w:rsidRPr="008F1274">
        <w:t xml:space="preserve">Языковые знания и умения. </w:t>
      </w:r>
    </w:p>
    <w:p w:rsidR="00E17366" w:rsidRPr="008F1274" w:rsidRDefault="00E17366" w:rsidP="00E17366">
      <w:r w:rsidRPr="008F1274">
        <w:t>Фонетическая сторона речи. 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чтение новых слов согласно основным правилам чтения. 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Тексты для чтения вслух: сообщение информационного характера, отрывок из статьи научно-популярного характера, рассказ, диалог (беседа). Объём текста для чтения вслух – до 95 слов.</w:t>
      </w:r>
    </w:p>
    <w:p w:rsidR="00E17366" w:rsidRPr="008F1274" w:rsidRDefault="00E17366" w:rsidP="00E17366">
      <w:r w:rsidRPr="008F1274">
        <w:t xml:space="preserve">Графика, орфография и пунктуация. </w:t>
      </w:r>
    </w:p>
    <w:p w:rsidR="00E17366" w:rsidRPr="008F1274" w:rsidRDefault="00E17366" w:rsidP="00E17366">
      <w:r w:rsidRPr="008F1274">
        <w:t xml:space="preserve">Правильное написание изученных слов. 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Пунктуационно правильное,в соответствии с нормами речевого этикета оформление электронного сообщения личного характера. </w:t>
      </w:r>
    </w:p>
    <w:p w:rsidR="00E17366" w:rsidRPr="008F1274" w:rsidRDefault="00E17366" w:rsidP="00E17366">
      <w:r w:rsidRPr="008F1274">
        <w:t xml:space="preserve">Лексическая сторона речи. </w:t>
      </w:r>
    </w:p>
    <w:p w:rsidR="00E17366" w:rsidRPr="008F1274" w:rsidRDefault="00E17366" w:rsidP="00E17366">
      <w:r w:rsidRPr="008F1274">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существующейв карельском языке (ливвиковское наречие) нормы лексической сочетаемости. Распознавание и употребление в устной и письменной речи различных средств связи для обеспечения логичности и целостности высказывания. Объём:около 750 лексических единиц для продуктивного использования(включая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 Основные способы словообразования: аффиксация, словосложение. Синонимы. Антонимы. Интернациональные слова.</w:t>
      </w:r>
    </w:p>
    <w:p w:rsidR="00E17366" w:rsidRPr="008F1274" w:rsidRDefault="00E17366" w:rsidP="00E17366">
      <w:r w:rsidRPr="008F1274">
        <w:t xml:space="preserve">Грамматическая сторона речи. </w:t>
      </w:r>
    </w:p>
    <w:p w:rsidR="00E17366" w:rsidRPr="008F1274" w:rsidRDefault="00E17366" w:rsidP="00E17366">
      <w:r w:rsidRPr="008F1274">
        <w:t xml:space="preserve">Распознавание и употребление в устной и письменной речи изученных морфологических форм и синтаксических конструкций карельского языка. Основные коммуникативные типы простых предложений в карельском языке: повествовательное, побудительное, вопросительное (общий вопрос,альтернативный вопрос). Утвердительные и отрицательные предложения. Восклицательные предложения. Основные структурно-семантические типы простых предложенийв карельском языке: интранзитивное предложение, транзитивное предложение, посессивная конструкция, экзистенциальное предложение, предикативное предложение. Сложносочинённые предложения, сложноподчинённое предложение. Двусоставные и односоставные предложения, типы односоставных предложенийв карельском языке: определённо-личные односоставные предложения, обобщённо-личные предложения. Предложения с прямым порядком слов. Простые предложения со сказуемым, выраженным личной формой глагола,с существительным в функции подлежащего, местоимением в функции подлежащего. Предложения с номинативом грамматического субъекта, партитивом грамматического субъекта. Согласование подлежащего и сказуемого в лице и числе. Согласованное определение, неизменяемые прилагательные в функции определения, генитивное определение. Объект в аккузативе без окончания (номинативе) в утвердительных предложениях с императивом, аккузативес окончанием (генитиве), аккузативе множественного числа (номинативе). Партитив объекта, выраженного вещественным существительным, партитив объектав отрицательных предложениях. Обстоятельство в форме внешне- и внутренне-местного падежа, обстоятельство, выраженное наречием, обстоятельство, выраженное конструкциями с предлогами и послелогами, обстоятельство в форме эссива и транслатива. Части речи: именные части речи (существительные, прилагательные, местоимения, числительные), глаголы, наречия, предлогии послелоги, союзы. Различные типы склонения имён, одноосновные и двуосновные имена, гласная и согласная основа. Падежные формы имён в единственноми множественном числе (существительные, прилагательные, местоимения). Словоизменительные суффиксы в карельском языке: формообразующие суффиксы и окончания, показатель множественного числа в формах косвенных </w:t>
      </w:r>
      <w:r w:rsidRPr="008F1274">
        <w:lastRenderedPageBreak/>
        <w:t xml:space="preserve">падежей. Чередование кратких гласных основы слова. Чередование ступеней согласныхв основе слова: сильная ступень чередования согласных перед притяжательными суффиксами в единственном числе. Указательные местоимения, возвратное местоимение, вопросительные местоимения, относительные местоимения, определительные местоимения. Склонение указательных, вопросительных, относительных местоимений. Степенисравнения прилагательных (компаратив, суперлатив), склонение прилагательных в форме компаратива и суперлатива (единственное число и номинатив множественного числа). Утвердительныеи отрицательные формы презенса от одноосновных и двуосновных глаголов. Утвердительные и отрицательные формы имперфекта от одноосновныхи двуосновных глаголов, чередование конечных гласных основы в одноосновных глаголах перед показателем имперфекта -i, чередование конечных гласных основыв двуосновных глаголах перед показателем имперфекта -i. Утвердительныеи отрицательные формы перфекта от одноосновных и двуосновных глаголов. Формы повелительного наклонения глаголов – императива (утвердительныеи отрицательные формы 2, 3 лица единственного числа и 1, 2, 3 лица множественного числа). Формы I, II причастия актива одноосновных и двуосновных глаголов. Формы возвратных глаголов с грамматическим показателем -kseh. Формы инфинитивов: I инфинитив. Формы иллатива, инессива, элатива III инфинитива от одноосновных и двуосновных глаголов: иллатив III инфинитива, инессив III инфинитива, элатив III инфинитива. Формы порядковых и количественных числительных: количественные числительные от 100 до 1000 и их склонение, порядковые числительные и их склонение. Наречия места, времени, образа действия. Предлоги и послелоги, союзы. </w:t>
      </w:r>
    </w:p>
    <w:p w:rsidR="00E17366" w:rsidRPr="008F1274" w:rsidRDefault="00E17366" w:rsidP="00E17366">
      <w:r w:rsidRPr="008F1274">
        <w:t xml:space="preserve">Социокультурные знания и умения. </w:t>
      </w:r>
    </w:p>
    <w:p w:rsidR="00E17366" w:rsidRPr="008F1274" w:rsidRDefault="00E17366" w:rsidP="00E17366">
      <w:r w:rsidRPr="008F1274">
        <w:t>Знание и использование отдельных социокультурных элементов речевого поведенческого этикета в рамках тематического содержания речи. Знаниеи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 Знание социокультурного портрета родной страны и Республики Карелия: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других),с особенностями образа жизни и культуры (известными достопримечательностями, некоторыми выдающимися людьми). Развитие умений: писать свои имя и фамилию, а также имена и фамилии своих родственников и друзей на карельском языке (ливвиковское наречие), правильно оформлять свой адрес на карельском языке(в анкете, формуляре), кратко представлять Россию и Республику Карелия (основные национальные праздники, наиболее известные достопримечательности, традиции в проведении досуга и питании), кратко рассказывать о выдающихся людях родной страны и Республики Карелия (учёных, писателях, поэтах, спортсменах), оказывать помощь гостям в ситуациях повседневного общения (объяснить местонахождение объекта и другое).</w:t>
      </w:r>
    </w:p>
    <w:p w:rsidR="00E17366" w:rsidRPr="008F1274" w:rsidRDefault="00E17366" w:rsidP="00E17366">
      <w:r w:rsidRPr="008F1274">
        <w:t xml:space="preserve">Компенсаторные умения. </w:t>
      </w:r>
    </w:p>
    <w:p w:rsidR="00E17366" w:rsidRPr="008F1274" w:rsidRDefault="00E17366" w:rsidP="00E17366">
      <w:r w:rsidRPr="008F1274">
        <w:t>Использование при чтении и аудировании языковой догадки, в том числе контекстуальной. Использование при формулировании собственных высказываний ключевых слов, плана. Игнорирование информации, не являющейся необходимой для понимания основного содержания прочитанного (прослушанного) текстаили для нахождения в тексте запрашиваемой информации. Сравнение (в том числе установление основания для сравнения) объектов, явлений, процессов,их элементов и основных функций в рамках изученной тематики.</w:t>
      </w:r>
    </w:p>
    <w:p w:rsidR="00E17366" w:rsidRPr="008F1274" w:rsidRDefault="00E17366" w:rsidP="00E17366">
      <w:r w:rsidRPr="008F1274">
        <w:t>Содержание обучения в 7 классе.</w:t>
      </w:r>
    </w:p>
    <w:p w:rsidR="00E17366" w:rsidRPr="008F1274" w:rsidRDefault="00E17366" w:rsidP="00E17366">
      <w:r w:rsidRPr="008F1274">
        <w:t>Тематическое содержание речи.</w:t>
      </w:r>
    </w:p>
    <w:p w:rsidR="00E17366" w:rsidRPr="008F1274" w:rsidRDefault="00E17366" w:rsidP="00E17366">
      <w:r w:rsidRPr="008F1274">
        <w:t xml:space="preserve">Kezäaigaine. Лето. Воспоминания о прошедшем лете. Летние каникулыв карельской деревне у бабушки с дедушкой, домашние животные, дары леса, рыбалка. Активный отдых в летнем лагере. Поездка на дачу, работа в садуи на огороде, дачный урожай. Путешествие по России. Туристическая поездказа рубеж. Linnudakylä. Жизнь в городе и в сельской местности. Жизнь в городеи в сельской местности. Петрозаводск – столица Карелии, экскурсия по городу. Старинный карельский город Олонец, музей карелов-ливвиков в Олонце. Rastavu. Рождество. Карельская зима. Традиции празднования Рождества в Карелии. Зимние каникулы. Kodi. Дом. Квартира в многоэтажном доме: планировка, обстановка. Дом в деревне: устройство дома, обстановка. В гостях у родственников, друзейи знакомых. Aigu. Päivykuri. Kodiruavot. Himoruavot. Время. </w:t>
      </w:r>
      <w:r w:rsidRPr="008F1274">
        <w:lastRenderedPageBreak/>
        <w:t>Распорядок дня. Работа по дому. Занятия в свободное время. Часы, определение времени по часам. Распорядок дня, полезные привычки. Работа по дому, домашние обязанности членов семьи. Свободное время, хобби. Kodielätit. Домашние животные. Домашние животные в городе и в сельской местности. Радость общения с домашними любимцами. Уход за домашними животными, ответственность за их содержание. Petroskoi. Петрозаводск. Города Карелии. Петрозаводск – столица Карелии: географическое положение, население. Достопримечательности Петрозаводска. Lugemine. Чтение. Чтение – лучшее учение. Газеты и журналы на карельском языке. Детский журнал «Кипиня».</w:t>
      </w:r>
    </w:p>
    <w:p w:rsidR="00E17366" w:rsidRPr="008F1274" w:rsidRDefault="00E17366" w:rsidP="00E17366">
      <w:r w:rsidRPr="008F1274">
        <w:t xml:space="preserve"> Коммуникативные умения. </w:t>
      </w:r>
    </w:p>
    <w:p w:rsidR="00E17366" w:rsidRPr="008F1274" w:rsidRDefault="00E17366" w:rsidP="00E17366">
      <w:r w:rsidRPr="008F1274">
        <w:t xml:space="preserve">Говорение. </w:t>
      </w:r>
    </w:p>
    <w:p w:rsidR="00E17366" w:rsidRPr="008F1274" w:rsidRDefault="00E17366" w:rsidP="00E17366">
      <w:r w:rsidRPr="008F1274">
        <w:t>Развитие коммуникативных умений диалогической речи,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 Диалог этикетного характера: начинать, поддерживать и заканчивать разговор, вежливо переспрашивать, поздравлять с праздником, выражать пожеланияи вежливо реагировать на поздравление, выражать благодарность, вежливо соглашаться на предложение (отказываться от предложения) собеседника, диалог-побуждение к действию: обращаться с просьбой, вежливо соглашаться(не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отношениек обсуждаемым фактам и событиям, запрашивать интересующую информацию, переходить с позиции спрашивающего на позицию отвечающего и наоборот. Данные умения диалогической речи развиваются в стандартных ситуациях неофициального общения в рамках тематического содержания речис использованием ключевых слов, речевых ситуаций и (или) иллюстраций, фотографий с соблюдением норм речевого этикета. Объём диалога – до 6 репликсо стороны каждого собеседника. 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 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повествование (сообщение), изложение (пересказ) основного содержания прочитанного (прослушанного) текста, краткое изложение результатов выполненной проектной работы. Данные умения монологической речи развиваются в стандартных ситуациях неофициального общения в рамках тематического содержания речис использованием речевых ситуаций, ключевых слов и (или) иллюстраций, фотографий, таблиц. Объём монологического высказывания – 8-9 фраз.</w:t>
      </w:r>
    </w:p>
    <w:p w:rsidR="00E17366" w:rsidRPr="008F1274" w:rsidRDefault="00E17366" w:rsidP="00E17366">
      <w:r w:rsidRPr="008F1274">
        <w:t xml:space="preserve">Аудирование. </w:t>
      </w:r>
    </w:p>
    <w:p w:rsidR="00E17366" w:rsidRPr="008F1274" w:rsidRDefault="00E17366" w:rsidP="00E17366">
      <w:r w:rsidRPr="008F1274">
        <w:t>При непосредственном общении: понимание на слух речи учителяи одноклассников и вербальная/невербальная реакция на услышанное.При опосредованном общении: дальнейшее развитие восприятия и пониманияна слух несложных аутентичных текстов, содержащих отдельные незнакомые слова,с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слова,не существенные для понимания основного содержания. Аудированиес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 Тексты для аудирования: диалог (беседа), высказывания собеседников в ситуациях повседневного общения, рассказ, сообщение информационного характера. Время звучания текста (текстов)для аудирования – до 1,5 минут.</w:t>
      </w:r>
    </w:p>
    <w:p w:rsidR="00E17366" w:rsidRPr="008F1274" w:rsidRDefault="00E17366" w:rsidP="00E17366">
      <w:r w:rsidRPr="008F1274">
        <w:t xml:space="preserve">Смысловое чтение. </w:t>
      </w:r>
    </w:p>
    <w:p w:rsidR="00E17366" w:rsidRPr="008F1274" w:rsidRDefault="00E17366" w:rsidP="00E17366">
      <w:r w:rsidRPr="008F1274">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нужной/запрашиваемой информации, с полным пониманием содержания текста. 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w:t>
      </w:r>
      <w:r w:rsidRPr="008F1274">
        <w:lastRenderedPageBreak/>
        <w:t>по заголовку (началу) текста, последовательность главных фактов (событий), умение игнорировать незнакомые слова, несущественныедля понимания основного содержания, понимать интернациональные слова. Чтение с пониманием нужной (запрашиваемой) информации предполагает умение находить в прочитанном тексте и понимать запрашиваемую информацию. Чтение с полным пониманием предполагает полное и точное понимание информации, представленной в тексте, в эксплицитной (явной) форме. Чтение несплошных текстов (таблиц, диаграмм) и понимание представленной в них информации. 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 Объём текста (текстов) для чтения – до 350 слов.</w:t>
      </w:r>
    </w:p>
    <w:p w:rsidR="00E17366" w:rsidRPr="008F1274" w:rsidRDefault="00E17366" w:rsidP="00E17366">
      <w:r w:rsidRPr="008F1274">
        <w:t xml:space="preserve">Письменная речь. </w:t>
      </w:r>
    </w:p>
    <w:p w:rsidR="00E17366" w:rsidRPr="008F1274" w:rsidRDefault="00E17366" w:rsidP="00E17366">
      <w:r w:rsidRPr="008F1274">
        <w:t>Развитие умений письменной речи: 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 Заполнение анкет и формуляров: сообщение о себе основных сведений. Написание электронного сообщения личного характера в соответствии с нормами неофициального общения.</w:t>
      </w:r>
    </w:p>
    <w:p w:rsidR="00E17366" w:rsidRPr="008F1274" w:rsidRDefault="00E17366" w:rsidP="00E17366">
      <w:r w:rsidRPr="008F1274">
        <w:t xml:space="preserve">Языковые знания и умения. </w:t>
      </w:r>
    </w:p>
    <w:p w:rsidR="00E17366" w:rsidRPr="008F1274" w:rsidRDefault="00E17366" w:rsidP="00E17366">
      <w:r w:rsidRPr="008F1274">
        <w:t xml:space="preserve">Фонетическая сторона речи. </w:t>
      </w:r>
    </w:p>
    <w:p w:rsidR="00E17366" w:rsidRPr="008F1274" w:rsidRDefault="00E17366" w:rsidP="00E17366">
      <w:r w:rsidRPr="008F1274">
        <w:t>Различение на слух, без фонематических ошибок, ведущих к сбоюв коммуникации, произнесение слов с соблюдением правильного ударения и фразс соблюдением их ритмико-интонационных особенностей, чтение новых слов согласно основным правилам чтения. 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Текстыдля чтения вслух: диалог (беседа), рассказ, сообщение информационного характера, отрывок из статьи научно-популярного характера. Объём текста для чтения вслух – до 100 слов.</w:t>
      </w:r>
    </w:p>
    <w:p w:rsidR="00E17366" w:rsidRPr="008F1274" w:rsidRDefault="00E17366" w:rsidP="00E17366">
      <w:r w:rsidRPr="008F1274">
        <w:t xml:space="preserve">Графика, орфография и пунктуация. </w:t>
      </w:r>
    </w:p>
    <w:p w:rsidR="00E17366" w:rsidRPr="008F1274" w:rsidRDefault="00E17366" w:rsidP="00E17366">
      <w:r w:rsidRPr="008F1274">
        <w:t>Правильное написание изученных слов. 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Пунктуационно правильное,в соответствии с нормами речевого этикета, оформление электронного сообщения личного характера.</w:t>
      </w:r>
    </w:p>
    <w:p w:rsidR="00E17366" w:rsidRPr="008F1274" w:rsidRDefault="00E17366" w:rsidP="00E17366">
      <w:r w:rsidRPr="008F1274">
        <w:t xml:space="preserve">Лексическая сторона речи. </w:t>
      </w:r>
    </w:p>
    <w:p w:rsidR="00E17366" w:rsidRPr="008F1274" w:rsidRDefault="00E17366" w:rsidP="00E17366">
      <w:r w:rsidRPr="008F1274">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существующейв карельском языке (ливвиковское наречие) нормы лексической сочетаемости. Распознавание и употребление в устной и письменной речи различных средств связи для обеспечения логичности и целостности высказывания. 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 Основные способы словообразования: аффиксация, словосложение. Многозначные лексические единицы. Синонимы. Антонимы. Интернациональные слова. Наиболее частотные фразовые глаголы.</w:t>
      </w:r>
    </w:p>
    <w:p w:rsidR="00E17366" w:rsidRPr="008F1274" w:rsidRDefault="00E17366" w:rsidP="00E17366">
      <w:r w:rsidRPr="008F1274">
        <w:t>Грамматическая сторона речи.</w:t>
      </w:r>
    </w:p>
    <w:p w:rsidR="00E17366" w:rsidRPr="008F1274" w:rsidRDefault="00E17366" w:rsidP="00E17366">
      <w:r w:rsidRPr="008F1274">
        <w:t xml:space="preserve">Распознавание и употребление в устной и письменной речи изученных морфологических форм и синтаксических конструкций карельского языка. Основные коммуникативные типы простых предложений в карельском языке: повествовательное, побудительное, вопросительное (общий вопрос, специальные вопросы, альтернативный вопрос). Утвердительные и отрицательные предложения. Восклицательные предложения. Основные структурно-семантические типы простых предложений в карельском языке: интранзитивное предложение, транзитивное предложение, посессивная конструкция, экзистенциальное предложение, результативная конструкция с транслативом, предикативное предложение, предложения с семантикой состояния. Сложносочинённые предложения. Сложноподчинённое предложение (главное предложение, придаточное предложение в функции подлежащего, придаточное предложение в функции определения, придаточное предложение в функции объекта, придаточное предложение в функции обстоятельства). Двусоставные и односоставные предложения, типы односоставных предложений </w:t>
      </w:r>
      <w:r w:rsidRPr="008F1274">
        <w:lastRenderedPageBreak/>
        <w:t>в карельском языке: определённо-личные односоставные предложения, неопределённо-личные предложения, обобщённо-личные предложения, безличные предложения, конструкция долженствования. Предложения с прямым порядком слов, предложенияс инверсией. Полные и неполные предложения. Простые предложениясо сказуемым, выраженным личной формой глагола. Предложенияс существительным, местоимением в функции подлежащего. Предложенияс номинативом и партитивом грамматического субъекта, придаточным предложением в функции субъекта. Согласование подлежащего и сказуемого в лице и числе, случаи отсутствия согласования подлежащего и сказуемого в лице и числе.Согласованное определение, неизменяемые прилагательные в функции определения, генитивное определение, аппозитивное определение, определениев форме внутренне- или внешне-местного падежа, инфинитивное определение. Объект в аккузативе без окончания (номинативе) в утвердительных предложенияхс императивом, аккузативе без окончания (номинативе) в утвердительных неопределённо-личных предложениях, аккузативе с окончанием (генитиве), аккузативе множественного числа (номинативе). Партитив объекта, выраженного вещественным существительным, партитив объекта в отрицательных предложениях. Обстоятельство в форме внешне- и внутренне-местного падежа, обстоятельство, выраженное наречием, конструкциями с предлогами и послелогами, обстоятельство в форме эссива и транслатива. Части речи: именные части речи (существительные, прилагательные, местоимения, числительные), глаголы, наречия, предлогии послелоги, союзы. Различные типы склонения имён, одноосновные и двуосновные имена, гласная и согласная основа. Падежные формы имён в единственноми множественном числе (существительные, прилагательные, местоимения). Словоизменительные суффиксы в карельском языке: формообразующие суффиксы и окончания, показатель множественного числа в формах косвенных падежей. Чередование кратких гласных основы слова, чередование дифтонгов основы слова, чередование ступеней согласных в основе слова, сильная ступень чередования согласных перед притяжательными суффиксами в единственном числе и словас обратным чередованием. Указательные, вопросительные, относительные, определительные, отрицательные, неопределённые местоимения, возвратное местоимение. Склонение местоимений. Степени сравнения прилагательных (компаратив, суперлатив), склонение прилагательных в форме компаративаи суперлатива (единственного и множественного числа). Утвердительныеи отрицательные формы презенса от одноосновных и двуосновных глаголов. Утвердительные и отрицательные формы имперфекта от одноосновныхи двуосновных глаголов, чередование конечных гласных основы в одноосновных глаголах перед показателем имперфекта -i. Утвердительные и отрицательные формы перфекта от одноосновных и двуосновных глаголов. Утвердительныеи отрицательные формы одноосновных и двуосновных глаголов плюсквамперфекта. Утвердительные и отрицательные формы будущего времени (футурума)отодноосновных и двуосновных глаголов, вспомогательные глаголы в футуруме, формы основного глагола футурума с показателями -mah, -mäh. Формы повелительного наклонения глаголов – императива (утвердительныеи отрицательные формы 2, 3 лица единственного числа и 1, 2, 3 лица множественного числа). Утвердительные и отрицательные формы одноосновныхи двуосновных глаголов различных наклонений: изъявительное наклонение (индикатив), условное наклонение (кондиционал), потенциальное наклонение (потенциал). Формы I, II причастия актива одноосновных и двуосновных глаголов. Формы возвратных глаголовс грамматическим показателем -kseh. Формы неопределённого лица: в основном значении, в функции побуждения к действию. Формы инфинитивов: I инфинитив, формы иллатива, инессива, элатива III инфинитива от одноосновных и двуосновных глаголов. Управление глаголов. Формы порядковых и количественных числительных: количественные числительные от 100 до 1 000 000 и их склонение, порядковые числительныеи их склонение. Наречия места, времени, образа действия, меры, причины и цели,а также наречия модального характера. Предлоги и послелоги. Союзы.</w:t>
      </w:r>
    </w:p>
    <w:p w:rsidR="00E17366" w:rsidRPr="008F1274" w:rsidRDefault="00E17366" w:rsidP="00E17366">
      <w:r w:rsidRPr="008F1274">
        <w:t xml:space="preserve"> Социокультурные знания и умения. </w:t>
      </w:r>
    </w:p>
    <w:p w:rsidR="00E17366" w:rsidRPr="008F1274" w:rsidRDefault="00E17366" w:rsidP="00E17366">
      <w:r w:rsidRPr="008F1274">
        <w:t xml:space="preserve">Знание и использование отдельных социокультурных элементов речевого поведенческого этикета в рамках тематического содержания. Знаниеи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в питании и проведении досуга, система образования). Социокультурный портрет родной страныи Республики Карелия: знакомство с традициями проведения основных национальных праздников (Рождества, Нового </w:t>
      </w:r>
      <w:r w:rsidRPr="008F1274">
        <w:lastRenderedPageBreak/>
        <w:t>года, Дня матери и других),с особенностями образа жизни и культуры (известными достопримечательностями, некоторыми выдающимися людьми). Развитие умений: писать свои имя и фамилию, а также имена и фамилии своих родственников и друзей на карельском языке (ливвиковское наречие), правильно оформлять в анкете свой адрес на карельском языке (ливвиковское анречие), правильно оформлять электронное сообщение личного характера в соответствии с нормами неофициального общения, кратко представлять Россию и Республику Карелия (основные национальные праздники, наиболее известные достопримечательности, традиции в проведении досугаи питании), кратко рассказывать о выдающихся людях родной страны и Республики Карелия (учёных, писателях, поэтах, спортсменах), оказывать помощь гостямв ситуациях повседневного общения (объяснить местонахождение объекта и другие ситуации).</w:t>
      </w:r>
    </w:p>
    <w:p w:rsidR="00E17366" w:rsidRPr="008F1274" w:rsidRDefault="00E17366" w:rsidP="00E17366">
      <w:r w:rsidRPr="008F1274">
        <w:t xml:space="preserve">Компенсаторные умения. </w:t>
      </w:r>
    </w:p>
    <w:p w:rsidR="00E17366" w:rsidRPr="008F1274" w:rsidRDefault="00E17366" w:rsidP="00E17366">
      <w:r w:rsidRPr="008F1274">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 Переспрашивать, просить повторить, уточняя значение незнакомых слов. Игнорирование информации, не являющейся необходимой для понимания основного содержания прочитанного (прослушанного) текста или для нахожденияв тексте запрашиваемой информации. 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17366" w:rsidRPr="008F1274" w:rsidRDefault="00E17366" w:rsidP="00E17366">
      <w:r w:rsidRPr="008F1274">
        <w:t>Содержание обучения в 8 классе.</w:t>
      </w:r>
    </w:p>
    <w:p w:rsidR="00E17366" w:rsidRPr="008F1274" w:rsidRDefault="00E17366" w:rsidP="00E17366">
      <w:r w:rsidRPr="008F1274">
        <w:t>Тематическое содержание речи.</w:t>
      </w:r>
    </w:p>
    <w:p w:rsidR="00E17366" w:rsidRPr="008F1274" w:rsidRDefault="00E17366" w:rsidP="00E17366">
      <w:r w:rsidRPr="008F1274">
        <w:t>Joudoaigu. Свободное время. Свободное время, хобби, увлечения. Чтение художественной литературы. Киноафиша, посещение кинотеатра, обсуждение кинофильма. Посещение театра, обсуждение спектакля. Национальный театр Карелии: история, современный репертуар, ведущие актеры. Экскурсия в музей, знакомство с музейной экспозицией. Национальный музей Республики Карелия. Музыкальный фольклор карелов-ливвиков, современные исполнители песенна карельском языке. Nuorižomuodu. Молодежная мода. Магазин одежды, виды одежды, современные ткани и материалы, примерка одежды. Современная молодежная мода, актуальные тренды. Karjal. Карелия. Республика Карелия: географическое положение, климат, геология, гидрология, флора и фауна. История Карелии. Известные люди Карелии. Ymbäristönvardoiččemine. Охрана природы. Экологические проблемы и пути их решения. Редкие виды животных и растенийна территории Карелии. Водлозерский национальный парк. Tulienammatinvalličendu. Выбор профессии. Современные профессии и сферы их применения. Возможности получения профессионального образования после окончания школы. Выбор будущей профессии и его обоснование. Talvipruazniekat. Традиционные зимние праздники. Календарная обрядность карелов-ливвиков. Традиционные зимние праздники, Рождество, зимние Святки: традиции празднования. Kevätpruazniekat. Традиционные весенние праздники. Календарная обрядность карелов-ливвиков. Традиционные весенние праздники, Масленица, Вербное воскресенье, Пасха, Благовещение, Троица. Традиции празднования.</w:t>
      </w:r>
    </w:p>
    <w:p w:rsidR="00E17366" w:rsidRPr="008F1274" w:rsidRDefault="00E17366" w:rsidP="00E17366">
      <w:r w:rsidRPr="008F1274">
        <w:t xml:space="preserve">Коммуникативные умения. </w:t>
      </w:r>
    </w:p>
    <w:p w:rsidR="00E17366" w:rsidRPr="008F1274" w:rsidRDefault="00E17366" w:rsidP="00E17366">
      <w:r w:rsidRPr="008F1274">
        <w:t xml:space="preserve">Говорение. </w:t>
      </w:r>
    </w:p>
    <w:p w:rsidR="00E17366" w:rsidRPr="008F1274" w:rsidRDefault="00E17366" w:rsidP="00E17366">
      <w:r w:rsidRPr="008F1274">
        <w:t xml:space="preserve">Развитие коммуникативных умений диалогической речи, а именно умений вести разные виды диалогов (диалог этикетного характера, диалог-побуждениек действию, диалог-расспрос, комбинированный диалог, включающий различные виды диалогов). Диалог этикетного характера: начинать, поддерживатьи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(отказыватьсяот предложения) собеседника. Диалог-побуждение к действию: обращатьсяс просьбой, вежливо соглашаться/не соглашаться выполнить просьбу, приглашать собеседника к совместной деятельности, вежливо соглашаться/не соглашатьсяна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отвечающегои наоборот. Навыки диалогической речи развиваются в стандартных ситуациях неофициального общения в рамках тематического содержания речис использованием ключевых слов, речевых ситуаций и (или) иллюстраций, </w:t>
      </w:r>
      <w:r w:rsidRPr="008F1274">
        <w:lastRenderedPageBreak/>
        <w:t>фотографий с соблюдением нормы речевого этикета. Объём диалога – до 7 реплик со стороны каждого собеседника. 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 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повествование (сообщение), выражение и аргументирование своего мнения по отношениюк услышанному (прочитанному), изложение (пересказ) основного содержания прочитанного (прослушанного) текста, составление рассказа по картинкам, изложение результатов выполненной проектной работы. 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таблиц. Объём монологического высказывания – 9-10 фраз.</w:t>
      </w:r>
    </w:p>
    <w:p w:rsidR="00E17366" w:rsidRPr="008F1274" w:rsidRDefault="00E17366" w:rsidP="00E17366">
      <w:r w:rsidRPr="008F1274">
        <w:t xml:space="preserve">Аудирование. </w:t>
      </w:r>
    </w:p>
    <w:p w:rsidR="00E17366" w:rsidRPr="008F1274" w:rsidRDefault="00E17366" w:rsidP="00E17366">
      <w:r w:rsidRPr="008F1274">
        <w:t xml:space="preserve">При непосредственном общении: понимание на слух речи учителяи одноклассников и вербальная (невербальная) реакция на услышанное, использование переспрос или просьбу повторить для уточнения отдельных деталей. При опосредованном общении: дальнейшее развитие восприятия и пониманияна слух несложных аутентичных текстов, содержащих отдельные неизученные языковые явления, с разной глубиной проникновения в их содержаниев зависимости от поставленной коммуникативной задачи: с пониманием основного содержания, с пониманием нужной (интересующей, запрашиваемой) информации. Аудирование с пониманием основного содержания текста предполагает умение определять основную тему (идею) и главные факты (события) в воспринимаемомна слух тексте, отделять главную информацию от второстепенной, определять содержание текста по его первым строкам, игнорировать незнакомые слова,не существенные для понимания основного содержания. </w:t>
      </w:r>
    </w:p>
    <w:p w:rsidR="00E17366" w:rsidRPr="008F1274" w:rsidRDefault="00E17366" w:rsidP="00E17366">
      <w:r w:rsidRPr="008F1274">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форме,в воспринимаемом на слух тексте. Тексты для аудирования: диалог (беседа), высказывания собеседников в ситуациях повседневного общения, рассказ, сообщение информационного характера. Время звучания текста (текстов)для аудирования – до 2 минут.</w:t>
      </w:r>
    </w:p>
    <w:p w:rsidR="00E17366" w:rsidRPr="008F1274" w:rsidRDefault="00E17366" w:rsidP="00E17366">
      <w:r w:rsidRPr="008F1274">
        <w:t xml:space="preserve">Смысловое чтение. </w:t>
      </w:r>
    </w:p>
    <w:p w:rsidR="00E17366" w:rsidRPr="008F1274" w:rsidRDefault="00E17366" w:rsidP="00E17366">
      <w:r w:rsidRPr="008F1274">
        <w:t>Развитие умения читать про себя и понимать несложные аутентичные тексты разных жанров и стилей, содержащие отдельные неизученные языковые явления,с различной глубиной проникновения в их содержание в зависимостиот поставленной коммуникативной задачи: с пониманием основного содержания,с пониманием нужной (интересующей, запрашиваемой) информации, с полным пониманием содержания. 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 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 Чтение таблиц, диаграмм, схем и понимание представленной в них информации. 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Тексты для чтения: интервью, диалог (беседа), рассказ, отрывокиз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 Объём текста (текстов) для чтения – 350-500 слов.</w:t>
      </w:r>
    </w:p>
    <w:p w:rsidR="00E17366" w:rsidRPr="008F1274" w:rsidRDefault="00E17366" w:rsidP="00E17366">
      <w:r w:rsidRPr="008F1274">
        <w:t xml:space="preserve">Письменная речь. </w:t>
      </w:r>
    </w:p>
    <w:p w:rsidR="00E17366" w:rsidRPr="008F1274" w:rsidRDefault="00E17366" w:rsidP="00E17366">
      <w:r w:rsidRPr="008F1274">
        <w:t xml:space="preserve">Развитие умений письменной речи: составление плана (тезисов) устногоили письменного сообщения. Заполнение анкет и формуляров: сообщение о себе основных сведений. Написание </w:t>
      </w:r>
      <w:r w:rsidRPr="008F1274">
        <w:lastRenderedPageBreak/>
        <w:t>электронного сообщения личного характерав соответствии с нормами неофициального общения. Объём письма – до 110 слов, 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E17366" w:rsidRPr="008F1274" w:rsidRDefault="00E17366" w:rsidP="00E17366">
      <w:r w:rsidRPr="008F1274">
        <w:t xml:space="preserve"> Языковые знания и умения. </w:t>
      </w:r>
    </w:p>
    <w:p w:rsidR="00E17366" w:rsidRPr="008F1274" w:rsidRDefault="00E17366" w:rsidP="00E17366">
      <w:r w:rsidRPr="008F1274">
        <w:t xml:space="preserve">Фонетическая сторона речи </w:t>
      </w:r>
    </w:p>
    <w:p w:rsidR="00E17366" w:rsidRPr="008F1274" w:rsidRDefault="00E17366" w:rsidP="00E17366">
      <w:r w:rsidRPr="008F1274">
        <w:t>Различение на слух, без фонематических ошибок, ведущих к сбоюв коммуникации, произнесение слов с соблюдением правильного ударения и фразс соблюдением их ритмико-интонационных особенностей, чтение новых слов согласно основным правилам чтения. 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Тексты для чтения вслух: сообщение информационного характера, отрывок из статьи научно-популярного характера, рассказ, диалог (беседа). Объём текста для чтения вслух – до 110 слов.</w:t>
      </w:r>
    </w:p>
    <w:p w:rsidR="00E17366" w:rsidRPr="008F1274" w:rsidRDefault="00E17366" w:rsidP="00E17366">
      <w:r w:rsidRPr="008F1274">
        <w:t xml:space="preserve">Графика, орфография и пунктуация. </w:t>
      </w:r>
    </w:p>
    <w:p w:rsidR="00E17366" w:rsidRPr="008F1274" w:rsidRDefault="00E17366" w:rsidP="00E17366">
      <w:r w:rsidRPr="008F1274">
        <w:t>Правильное написание изученных слов. 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Пунктуационно правильно,в соответствии с нормами речевого этикета, оформлять электронное сообщение личного характера в соответствии с нормами неофициального общения.</w:t>
      </w:r>
    </w:p>
    <w:p w:rsidR="00E17366" w:rsidRPr="008F1274" w:rsidRDefault="00E17366" w:rsidP="00E17366">
      <w:r w:rsidRPr="008F1274">
        <w:t xml:space="preserve">Лексическая сторона речи. </w:t>
      </w:r>
    </w:p>
    <w:p w:rsidR="00E17366" w:rsidRPr="008F1274" w:rsidRDefault="00E17366" w:rsidP="00E17366">
      <w:r w:rsidRPr="008F1274">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существующейв карельском языке (ливвиковское наречие) языке нормы лексической сочетаемости. Объём – 1050 лексических единиц для продуктивного использования (включая лексические единицы, изученные ранее) и 1250 лексических единицдля рецептивного усвоения (включая 1050 лексических единиц продуктивного минимума). Основные способы словообразования: аффиксация, словосложение. Многозначные лексические единицы. Синонимы. Антонимы. Интернациональные слова. Сокращения и аббревиатуры. Различные средства связи в текстедля обеспечения его целостности.</w:t>
      </w:r>
    </w:p>
    <w:p w:rsidR="00E17366" w:rsidRPr="008F1274" w:rsidRDefault="00E17366" w:rsidP="00E17366">
      <w:r w:rsidRPr="008F1274">
        <w:t xml:space="preserve">Грамматическая сторона речи. </w:t>
      </w:r>
    </w:p>
    <w:p w:rsidR="00E17366" w:rsidRPr="008F1274" w:rsidRDefault="00E17366" w:rsidP="00E17366">
      <w:r w:rsidRPr="008F1274">
        <w:t>Распознавание и употребление в устной и письменной речи изученных морфологических форм и синтаксических конструкций карельского языка.</w:t>
      </w:r>
    </w:p>
    <w:p w:rsidR="00E17366" w:rsidRPr="008F1274" w:rsidRDefault="00E17366" w:rsidP="00E17366">
      <w:r w:rsidRPr="008F1274">
        <w:t xml:space="preserve">Основные коммуникативные типы простых предложений в карельском языке: повествовательное, побудительное, вопросительное (общий вопрос, специальные вопросы, альтернативный вопрос). Утвердительные и отрицательные предложения. Восклицательные предложения. Основные структурно-семантические типы простых предложений в карельском языке: интранзитивное предложение, транзитивное предложение, посессивная конструкция, экзистенциальное предложение, результативная конструкция с транслативом, предикативное предложение, предложения с семантикой состояния. </w:t>
      </w:r>
    </w:p>
    <w:p w:rsidR="00E17366" w:rsidRPr="008F1274" w:rsidRDefault="00E17366" w:rsidP="00E17366">
      <w:r w:rsidRPr="008F1274">
        <w:t xml:space="preserve">Сложносочинённые предложения. Сложноподчинённое предложение (главное предложение, придаточное предложение в функции подлежащего, придаточное предложение в функции определения, придаточное предложение в функции объекта, придаточное предложение в функции обстоятельства). Двусоставныеи односоставные предложения, типы односоставных предложений в карельском языке: определённо-личные односоставные предложения, неопределённо-личные предложения, обобщённо-личные предложения, безличные предложения, конструкция долженствования. Предложения с прямым порядком слов, предложения с инверсией. Полные и неполные предложения. Простые предложения со сказуемым, выраженным личной формой глагола. Предложенияс существительным, местоимением в функции подлежащего. Предложенияс номинативом и партитивом грамматического субъекта, придаточным предложением в функции субъекта. </w:t>
      </w:r>
    </w:p>
    <w:p w:rsidR="00E17366" w:rsidRPr="008F1274" w:rsidRDefault="00E17366" w:rsidP="00E17366">
      <w:r w:rsidRPr="008F1274">
        <w:t xml:space="preserve">Согласование подлежащего и сказуемого в лице и числе, случаи отсутствия согласования подлежащего и сказуемого в лице и числе.Согласованное определение, неизменяемые прилагательные в функции определения, генитивное определение, аппозитивное определение, определение в форме внутренне- или внешне-местного падежа, инфинитивное определение. Объект в аккузативебез окончания (номинативе) в утвердительных предложениях с императивом, </w:t>
      </w:r>
      <w:r w:rsidRPr="008F1274">
        <w:lastRenderedPageBreak/>
        <w:t xml:space="preserve">аккузативе без окончания (номинативе) в утвердительных неопределённо-личных предложениях, аккузативе с окончанием (генитиве), аккузативе множественного числа (номинативе). Партитив объекта, выраженного вещественным существительным, партитив объекта в отрицательных предложениях. Обстоятельство в форме внешне- и внутренне-местного падежа, обстоятельство, выраженное наречием, конструкциями с предлогами и послелогами, обстоятельство в форме эссива и транслатива. </w:t>
      </w:r>
    </w:p>
    <w:p w:rsidR="00E17366" w:rsidRPr="008F1274" w:rsidRDefault="00E17366" w:rsidP="00E17366">
      <w:r w:rsidRPr="008F1274">
        <w:t xml:space="preserve">Части речи: именные части речи (существительные, прилагательные, местоимения, числительные), глаголы, наречия, предлоги и послелоги, союзы. Различные типы склонения имён, одноосновные и двуосновные имена, гласнаяи согласная основа. Падежные формы имён в единственном и множественном числе (существительные, прилагательные, местоимения), словоизменительные суффиксыв карельском языке: формообразующие суффиксы и окончания, показатель множественного числа в формах косвенных падежей. Чередование кратких гласных основы слова, чередование дифтонгов основы слова, чередование ступеней согласных в основе слова, сильная ступень чередования согласных перед притяжательными суффиксами в единственном числе и слова с обратным чередованием. </w:t>
      </w:r>
    </w:p>
    <w:p w:rsidR="00E17366" w:rsidRPr="008F1274" w:rsidRDefault="00E17366" w:rsidP="00E17366">
      <w:r w:rsidRPr="008F1274">
        <w:t>Указательные, вопросительные, относительные, определительные, отрицательные, неопределённые местоимения, возвратное местоимение. Склонение местоимений. Степени сравнения прилагательных (компаратив, суперлатив), склонение прилагательных в форме компаратива и суперлатива (единственного имножественного числа). Утвердительные и отрицательные формы презенсаот одноосновных и двуосновных глаголов. Утвердительные и отрицательные формы имперфекта от одноосновных и двуосновных глаголов, чередование конечных гласных основы в одноосновных глаголах перед показателем имперфекта-i. Утвердительные и отрицательные формы перфекта от одноосновныхи двуосновных глаголов. Утвердительные и отрицательные формы одноосновныхи двуосновных глаголов плюсквамперфекта. Утвердительные и отрицательные формы будущего времени (футурума)отодноосновных и двуосновных глаголов, вспомогательные глаголы в футуруме, формы основного глагола футурумас показателями -mah, -mäh. Формы повелительного наклоненияглаголов – императива (утвердительные и отрицательные формы 2, 3 лица единственного числа и 1, 2, 3 лица множественного числа). Утвердительные и отрицательные формы одноосновных и двуосновных глаголов различных наклонений: изъявительное наклонение (индикатив), условное наклонение (кондиционал), потенциальное наклонение (потенциал). Утвердительныеи отрицательные формы презенса кондиционала, утвердительные и отрицательные формы имперфекта условного наклонения с показателями, утвердительныеи отрицательные формы перфекта условного наклонения. Утвердительныеи отрицательные формы презенса потенциального наклонения (потенциала). Формы I, II причастия актива одноосновных и двуосновных глаголов. Формы возвратных глаголовс грамматическим показателем -kseh. Формы неопределённого лица:в основном значении, в функции побуждения к действию. Формы инфинитивов:I инфинитив, формы иллатива, инессива, элатива III инфинитива от одноосновныхи двуосновных глаголов. Управление глаголов. Формы порядковыхи количественных числительных: количественные числительные от 100 до 1 000 000 и их склонение, порядковые числительные и их склонение. Наречия места, времени, образа действия, меры, причины и цели, а также наречия модального характера. Предлоги и послелоги. Союзы.</w:t>
      </w:r>
    </w:p>
    <w:p w:rsidR="00E17366" w:rsidRPr="008F1274" w:rsidRDefault="00E17366" w:rsidP="00E17366">
      <w:r w:rsidRPr="008F1274">
        <w:t xml:space="preserve"> Социокультурные знания и умения. </w:t>
      </w:r>
    </w:p>
    <w:p w:rsidR="00E17366" w:rsidRPr="008F1274" w:rsidRDefault="00E17366" w:rsidP="00E17366">
      <w:r w:rsidRPr="008F1274">
        <w:t xml:space="preserve">Осуществление межличностного и межкультурного общенияс использованием знаний о национально-культурных особенностях своей страныи своего региона, основных социокультурных элементов речевого поведенческого этикета в карелоязычной среде, знание и использование в устной и письменной речи наиболее употребительной тематической фоновой лексики и реалий в рамках тематического содержания. 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 Социокультурный портрет родной страны и Республики Карелия: знакомствос традициями проведения основных национальных праздников, с особенностями образа жизни и культуры (известными достопримечательностями, некоторыми выдающимися людьми). Осуществление межличностного общенияс использованием знаний о национально-культурных особенностях своей страныи своего региона. Соблюдение нормы вежливости в межкультурном общении. Знание социокультурного портрета родной страны </w:t>
      </w:r>
      <w:r w:rsidRPr="008F1274">
        <w:lastRenderedPageBreak/>
        <w:t>и своего региона: символики, достопримечательностей, культурных особенностей (национальные праздники, традиции), образцов поэзии и прозы, доступных в языковом отношении. Развитие умений: кратко представлять Россию и Республику Карелия (культурные явления, события, достопримечательности), кратко рассказывать о некоторых выдающихся людях родной страны и своего региона (учёных, писателях, поэтах, художниках, музыкантах, спортсменах и других), оказывать помощь гостям в ситуациях повседневного общения на карельском языке (ливвиковское наречие) (объяснить местонахождение объекта, сообщить возможный маршрут и другие ситуации).</w:t>
      </w:r>
    </w:p>
    <w:p w:rsidR="00E17366" w:rsidRPr="008F1274" w:rsidRDefault="00E17366" w:rsidP="00E17366">
      <w:r w:rsidRPr="008F1274">
        <w:t xml:space="preserve">Компенсаторные умения. </w:t>
      </w:r>
    </w:p>
    <w:p w:rsidR="00E17366" w:rsidRPr="008F1274" w:rsidRDefault="00E17366" w:rsidP="00E17366">
      <w:r w:rsidRPr="008F1274">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словс помощью используемых собеседником жестов и мимики. Переспрашивать, просить повторить, уточняя значение незнакомых слов. Использованиепри формулировании собственных высказываний ключевых слов, плана. Игнорирование информации, не являющейся необходимой для понимания основного содержания прочитанного (прослушанного) текста или для нахожденияв тексте запрашиваемой информации. 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17366" w:rsidRPr="008F1274" w:rsidRDefault="00E17366" w:rsidP="00E17366">
      <w:r w:rsidRPr="008F1274">
        <w:t>Содержание обучения в 9 классе.</w:t>
      </w:r>
    </w:p>
    <w:p w:rsidR="00E17366" w:rsidRPr="008F1274" w:rsidRDefault="00E17366" w:rsidP="00E17366">
      <w:r w:rsidRPr="008F1274">
        <w:t> Тематическое содержание речи.</w:t>
      </w:r>
    </w:p>
    <w:p w:rsidR="00E17366" w:rsidRPr="008F1274" w:rsidRDefault="00E17366" w:rsidP="00E17366">
      <w:r w:rsidRPr="00E17366">
        <w:rPr>
          <w:lang w:val="fi-FI"/>
        </w:rPr>
        <w:t xml:space="preserve">Muamankielen rouli tulien ammatin valličendas. </w:t>
      </w:r>
      <w:r w:rsidRPr="008F1274">
        <w:t>Роль родного языка в выборе профессии. Карельский язык: история, современное состояние. Карельская письменность, литература, газеты и журналы на ливвиковском наречии карельского языка. Сферы применения карельского языка: национальная политика, культура, образование, туризм, СМИ на национальных языках. Изучение карельского языкана кафедре прибалтийско-финской филологии Института филологии Петрозаводского государственного университета. RistikanzudaMuailmankaikkevus. Человек и Вселенная. Космос и его освоение человеком. Первый космонавт Юрий Гагарин. Современная космонавтика. Ilmastodasiä. Ilmastonmuuttumine. Климати погода. Изменение климата. Прогноз погоды в разные времена года, планирование деятельности с учётом прогноза погоды. Климат Карелии и других регионов России, климат разных частей света. Изменение климата как результат деятельности человека, глобальное потепление, истощение озонового слоя планеты. Борьбас последствиями изменения климата. Tervehellineeloksentaba. Здоровый образ жизни. Здоровый образ жизни, правильное питание, занятия физкультуройи спортом. Чистота залог здоровья. Народная медицина, карельская баня кюлю. Joukkoviestimet. Internettu. СМИ. Современные компьютерные технологии, Интернет. СМИ: телевидение, радио, газеты, журналы, Интернет. Современные компьютерные технологии, использование цифровых ресурсов в образовательных целях. Карельский язык в Интернете. Kezäpruazniekat. Традиционные летние праздники. Календарная обрядность карелов-ливвиков. Традиционные летние праздники, летние Святки, Иванов день: традиции празднования. Syvyspruazniekat. Традиционные осенние праздники. Календарная обрядность карелов-ливвиков. Традиционные осенние праздники, Кегри: традиции празднования.</w:t>
      </w:r>
    </w:p>
    <w:p w:rsidR="00E17366" w:rsidRPr="008F1274" w:rsidRDefault="00E17366" w:rsidP="00E17366">
      <w:r w:rsidRPr="008F1274">
        <w:t xml:space="preserve"> Коммуникативные умения. </w:t>
      </w:r>
    </w:p>
    <w:p w:rsidR="00E17366" w:rsidRPr="008F1274" w:rsidRDefault="00E17366" w:rsidP="00E17366">
      <w:r w:rsidRPr="008F1274">
        <w:t xml:space="preserve">Говорение. </w:t>
      </w:r>
    </w:p>
    <w:p w:rsidR="00E17366" w:rsidRPr="008F1274" w:rsidRDefault="00E17366" w:rsidP="00E17366">
      <w:r w:rsidRPr="008F1274">
        <w:t xml:space="preserve">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 Диалог этикетного характера: начинать, поддерживать и заканчивать разговор, вежливо переспрашивать, поздравлять с праздником, выражать пожеланияи вежливо реагировать на поздравление, выражать благодарность, вежливо соглашаться на предложение (отказываться от предложения) собеседника. Диалог-побуждение к действию: обращаться с просьбой, вежливо соглашаться(не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отношениек обсуждаемым фактам и событиям, запрашивать интересующую информацию, </w:t>
      </w:r>
      <w:r w:rsidRPr="008F1274">
        <w:lastRenderedPageBreak/>
        <w:t>переходить с позиции спрашивающего на позицию отвечающего и наоборот. Диалог-обмен мнениями: выражать свою точку мнения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 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или без использования ключевых слов, речевых ситуаций и (или) иллюстраций, фотографий с соблюдением норм речевого этикета. Объём диалога – до 8 реплик со стороны каждого собеседникав рамках комбинированного диалога, до 6 реплик со стороны каждого собеседникав рамках диалога-обмена мнениями. 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повествование (сообщение), рассуждение, выражение и краткое аргументирование своего мнения по отношению к услышанному (прочитанному), изложение (пересказ) основного содержания прочитанного (прослушанного) текста с выражением своего отношенияк событиям и фактам, изложенным в тексте, составление рассказа по картинкам, изложение результатов выполненной проектной работы. 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таблицили без их использования. Объём монологического высказывания – 10–12 фраз.</w:t>
      </w:r>
    </w:p>
    <w:p w:rsidR="00E17366" w:rsidRPr="008F1274" w:rsidRDefault="00E17366" w:rsidP="00E17366">
      <w:r w:rsidRPr="008F1274">
        <w:t xml:space="preserve">Аудирование. </w:t>
      </w:r>
    </w:p>
    <w:p w:rsidR="00E17366" w:rsidRPr="008F1274" w:rsidRDefault="00E17366" w:rsidP="00E17366">
      <w:r w:rsidRPr="008F1274">
        <w:t>При непосредственном общении: понимание на слух речи учителяи одноклассников и вербальная (невербальная) реакция для уточнения отдельных деталей. При опосредованном общении: дальнейшее развитие восприятияи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Аудирование с пониманием основного содержания текста предполагает умение определять основную тему (идею) и главные факты (события) в воспринимаемомна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 Текстыдля аудирования: диалог (беседа), высказывания собеседников в ситуациях повседневного общения, рассказ, сообщение информационного характера. Языковая сложность текстов для аудирования должна соответствовать базовому уровню(А2 – допороговому уровню по общеевропейской шкале). Время звучания текста (текстов) для аудирования – до 2 минут.</w:t>
      </w:r>
    </w:p>
    <w:p w:rsidR="00E17366" w:rsidRPr="008F1274" w:rsidRDefault="00E17366" w:rsidP="00E17366">
      <w:r w:rsidRPr="008F1274">
        <w:t xml:space="preserve">Смысловое чтение. </w:t>
      </w:r>
    </w:p>
    <w:p w:rsidR="00E17366" w:rsidRPr="008F1274" w:rsidRDefault="00E17366" w:rsidP="00E17366">
      <w:r w:rsidRPr="008F1274">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явления,с различной глубиной проникновения в их содержание в зависимостиот поставленной коммуникативной задачи: с пониманием основного содержания,с пониманием нужной (интересующей, запрашиваемой) информации, с полным пониманием содержания текста. 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текстапо заголовку/началу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 Чтение с пониманием нужной (интересующей, запрашиваемой) информации предполагает умение находить прочитанном текстеи понимать запрашиваемую информацию, представленную в эксплицитной (явной)и имплицитной (неявной) форме, оценивать найденную информацию с точки зрения её значимости для решения коммуникативной задачи. Чтение таблиц, диаграмм, схем и понимание представленной в них </w:t>
      </w:r>
      <w:r w:rsidRPr="008F1274">
        <w:lastRenderedPageBreak/>
        <w:t xml:space="preserve">информации. Чтениес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текстиз разрозненных абзацев или путём добавления пропущенных фрагментов. </w:t>
      </w:r>
    </w:p>
    <w:p w:rsidR="00E17366" w:rsidRPr="008F1274" w:rsidRDefault="00E17366" w:rsidP="00E17366">
      <w:r w:rsidRPr="008F1274">
        <w:t>Тексты для чтения: диалог (беседа), интервью, рассказ, отрывокиз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 Языковая сложность текстов для чтения должна соответствовать базовому уровню (А2 – допороговому уровню по общеевропейской шкале). Объём текста (текстов) для чтения – 500-600 слов.</w:t>
      </w:r>
    </w:p>
    <w:p w:rsidR="00E17366" w:rsidRPr="008F1274" w:rsidRDefault="00E17366" w:rsidP="00E17366">
      <w:r w:rsidRPr="008F1274">
        <w:t xml:space="preserve">Письменная речь. </w:t>
      </w:r>
    </w:p>
    <w:p w:rsidR="00E17366" w:rsidRPr="008F1274" w:rsidRDefault="00E17366" w:rsidP="00E17366">
      <w:r w:rsidRPr="008F1274">
        <w:t xml:space="preserve">Развитие умений письменной речи: составление плана/тезисов устногоили письменного сообщения, заполнение анкет и формуляров: сообщениео себе основных сведений, написание электронного сообщения в соответствиис нормами неофициального общения. Объём письма – до 120 слов, создание небольшого письменного высказывания с использованием образца, плана, таблицы и (или) прочитанного (прослушанного) текста. Объём письменноговысказывания – до 120 слов, заполнение таблицы с краткой фиксацией содержания прочитанного (прослушанного) текста, преобразование таблицы, схемы в текстовый вариант представления информации, письменное представление результатов выполненной проектной работы (объём – 100-120 слов). </w:t>
      </w:r>
    </w:p>
    <w:p w:rsidR="00E17366" w:rsidRPr="008F1274" w:rsidRDefault="00E17366" w:rsidP="00E17366">
      <w:r w:rsidRPr="008F1274">
        <w:t xml:space="preserve"> Языковые знания и умения.</w:t>
      </w:r>
    </w:p>
    <w:p w:rsidR="00E17366" w:rsidRPr="008F1274" w:rsidRDefault="00E17366" w:rsidP="00E17366">
      <w:r w:rsidRPr="008F1274">
        <w:t xml:space="preserve">Фонетическая сторона речи. </w:t>
      </w:r>
    </w:p>
    <w:p w:rsidR="00E17366" w:rsidRPr="008F1274" w:rsidRDefault="00E17366" w:rsidP="00E17366">
      <w:r w:rsidRPr="008F1274">
        <w:t>Различение на слух, без фонематических фонематических ошибок, ведущихк сбою в коммуникации, произнесение слов с соблюдением правильного ударенияи фраз с соблюдением их ритмико-интонационных особенностей, чтение новых слов согласно основным правилам чтения. Выражение модального значения, чувстваи эмоции. 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Тексты для чтения вслух: сообщение информационного характера, отрывок из статьи научно-популярного характера, рассказ, диалог (беседа). Объём текста для чтения вслух – до 110 слов.</w:t>
      </w:r>
    </w:p>
    <w:p w:rsidR="00E17366" w:rsidRPr="008F1274" w:rsidRDefault="00E17366" w:rsidP="00E17366">
      <w:r w:rsidRPr="008F1274">
        <w:t xml:space="preserve">Графика, орфография и пунктуация. </w:t>
      </w:r>
    </w:p>
    <w:p w:rsidR="00E17366" w:rsidRPr="008F1274" w:rsidRDefault="00E17366" w:rsidP="00E17366">
      <w:r w:rsidRPr="008F1274">
        <w:t>Правильное написание изученных слов. 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Пунктуационно правильное,в соответствии с нормами речевого этикета, оформление электронного сообщения личного характера.</w:t>
      </w:r>
    </w:p>
    <w:p w:rsidR="00E17366" w:rsidRPr="008F1274" w:rsidRDefault="00E17366" w:rsidP="00E17366">
      <w:r w:rsidRPr="008F1274">
        <w:t xml:space="preserve">Лексическая сторона речи. </w:t>
      </w:r>
    </w:p>
    <w:p w:rsidR="00E17366" w:rsidRPr="008F1274" w:rsidRDefault="00E17366" w:rsidP="00E17366">
      <w:r w:rsidRPr="008F1274">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существующейв карельском языке (ливвиковское наречие) нормы лексической сочетаемости. Распознавание и употребление в устной и письменной речи различных средств связи для обеспечения логичности и целостности высказывания.Объём – 1200 лексических единиц для продуктивного использования(включая 1050 лексических единиц, изученных ранее) и 1350 лексических единиц для рецептивного усвоения (включая 1200 лексических единиц продуктивного минимума). Основные способы словообразования: аффиксация, словосложение. Многозначность лексических единиц. Синонимы. Антонимы. Интернациональные слова. Сокращения и аббревиатуры. Различные средства связи в текстедля обеспечения его целостности.</w:t>
      </w:r>
    </w:p>
    <w:p w:rsidR="00E17366" w:rsidRPr="008F1274" w:rsidRDefault="00E17366" w:rsidP="00E17366">
      <w:r w:rsidRPr="008F1274">
        <w:t xml:space="preserve">Грамматическая сторона речи. </w:t>
      </w:r>
    </w:p>
    <w:p w:rsidR="00E17366" w:rsidRPr="008F1274" w:rsidRDefault="00E17366" w:rsidP="00E17366">
      <w:r w:rsidRPr="008F1274">
        <w:t xml:space="preserve">Распознавание и употребление в устной и письменной речи изученных морфологических форм и синтаксических конструкций карельского языка.Основные коммуникативные типы простых предложений в карельском языке: повествовательное, побудительное, вопросительное (общий вопрос, специальные вопросы, альтернативный вопрос). Утвердительные и отрицательные </w:t>
      </w:r>
      <w:r w:rsidRPr="008F1274">
        <w:lastRenderedPageBreak/>
        <w:t xml:space="preserve">предложения. Восклицательные предложения. Основные структурно-семантические типы простых предложений в карельском языке: интранзитивное предложение, транзитивное предложение, посессивная конструкция, экзистенциальное предложение, результативная конструкция с транслативом, предикативное предложение, предложения с семантикой состояния. Сложносочинённые предложения. Сложноподчинённое предложение (главное предложение, придаточное предложение в функции подлежащего, придаточное предложение в функции определения, придаточное предложение в функции объекта, придаточное предложение в функции обстоятельства). Двусоставные и односоставные предложения, типы односоставных предложений в карельском языке: определённо-личные односоставные предложения, неопределённо-личные предложения, обобщённо-личные предложения, безличные предложения, конструкция долженствования. Предложения с прямым порядком слов, предложенияс инверсией. Полные и неполные предложения. Простые предложениясо сказуемым, выраженным личной формой глагола. Предложенияс существительным, местоимением в функции подлежащего. Предложенияс номинативом и партитивом грамматического субъекта, придаточным предложением в функции субъекта. Согласование подлежащего и сказуемого в лице и числе, случаи отсутствия согласования подлежащего и сказуемого в лице и числе.Согласованное определение, неизменяемые прилагательные в функции определения, генитивное определение, аппозитивное определение, определениев форме внутренне- или внешне-местного падежа, инфинитивное определение. Объект в аккузативе без окончания (номинативе) в утвердительных предложенияхс императивом, аккузативе без окончания (номинативе) в утвердительных неопределённо-личных предложениях, аккузативе с окончанием (генитиве), аккузативе множественного числа (номинативе). Партитив объекта, выраженного вещественным существительным, партитив объекта в отрицательных предложениях. Обстоятельство в форме внешне- и внутренне-местного падежа, обстоятельство, выраженное наречием, конструкциями с предлогами и послелогами, обстоятельство в форме эссива и транслатива. Части речи: именные части речи (существительные, прилагательные, местоимения, числительные), глаголы, наречия, предлогии послелоги, союзы. Различные типы склонения имён, одноосновные и двуосновные имена, гласная и согласная основа. Падежные формы имён в единственноми множественном числе (существительные, прилагательные, местоимения), словоизменительные суффиксы в карельском языке: формообразующие суффиксыи окончания, показатель множественного числа в формах косвенных падежей. Чередование кратких гласных основы слова, чередование дифтонгов основы слова, чередование ступеней согласных в основе слова, сильная ступень чередования согласных перед притяжательными суффиксами в единственном числе и словас обратным чередованием. Указательные, вопросительные, относительные, определительные, отрицательные, неопределённые местоимения, возвратное местоимение. Склонение местоимений. Степени сравнения прилагательных (компаратив, суперлатив), склонение прилагательных в форме компаративаи суперлатива (единственного и множественного числа). Утвердительныеи отрицательные формы презенса от одноосновных и двуосновных глаголов. Утвердительные и отрицательные формы имперфекта от одноосновныхи двуосновных глаголов, чередование конечных гласных основы в одноосновных глаголах перед показателем имперфекта -i. Утвердительные и отрицательные формы перфекта от одноосновных и двуосновных глаголов. Утвердительныеи отрицательные формы одноосновных и двуосновных глаголов плюсквамперфекта. Утвердительные и отрицательные формы будущего времени (футурума)отодноосновных и двуосновных глаголов, вспомогательные глаголы в футуруме, формы основного глагола футурума с показателями -mah, -mäh. Формы повелительного наклонения глаголов – императива (утвердительныеи отрицательные формы 2, 3 лица единственного числа и 1, 2, 3 лица множественного числа). Утвердительные и отрицательные формы одноосновныхи двуосновных глаголов различных наклонений: изъявительное наклонение (индикатив), условное наклонение (кондиционал), потенциальное наклонение (потенциал). Утвердительные и отрицательные формы презенса кондиционала, утвердительные и отрицательные формы имперфекта условного наклоненияс показателями, утвердительные и отрицательные формы перфекта условного наклонения. Утвердительные и отрицательные формы презенса потенциального наклонения (потенциала). Утвердительные и отрицательные формы презенса потенциального наклонения (потенциала), утвердительные и отрицательные формы перфекта потенциального наклонения. Формы I, II причастия актива одноосновных и двуосновных </w:t>
      </w:r>
      <w:r w:rsidRPr="008F1274">
        <w:lastRenderedPageBreak/>
        <w:t>глаголов. Формы возвратных глаголовс грамматическим показателем -kseh. Формы неопределённого лица: в основном значении, в функции побуждения к действию. Формы инфинитивов: I инфинитив, II инфинитив, формы иллатива, инессива, элатива III инфинитива от одноосновных и двуосновных глаголов. Управление глаголов. Формы порядковых и количественных числительных: количественные числительные от 100 до 1 000 000 и их склонение, порядковые числительные и их склонение. Наречия места, времени, образа действия, меры, причины и цели, а также наречия модального характера. Предлогии послелоги. Союзы.</w:t>
      </w:r>
    </w:p>
    <w:p w:rsidR="00E17366" w:rsidRPr="008F1274" w:rsidRDefault="00E17366" w:rsidP="00E17366">
      <w:r w:rsidRPr="008F1274">
        <w:t xml:space="preserve"> Социокультурные знания и умения. </w:t>
      </w:r>
    </w:p>
    <w:p w:rsidR="00E17366" w:rsidRPr="008F1274" w:rsidRDefault="00E17366" w:rsidP="00E17366">
      <w:r w:rsidRPr="008F1274">
        <w:t>Осуществление межличностного общения с использованием знанийо национально-культурных особенностях своей страны и своего региона, основных социокультурных элементов речевого поведенческого этикета, знаниеи использование в устной и письменной речи тематической фоновой лексикив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 Знание социокультурного портрета родной страны и своего региона: знакомство с традициями проведения основных национальных праздников,с особенностями образа жизни и культуры (известными достопримечательностями, некоторыми выдающимися людьми), с доступными в языковом отношении образцами поэзии и прозы для подростков на карельском языке (ливвиковское наречие). Формирование элементарного представление о различных вариантах карельского языка. Осуществление межличностного общения с использованием знаний о национально-культурных особенностях своей страны и своего региона. Соблюдение нормы вежливости в общении. Развитие умений: писать свои имяи фамилию, а также имена и фамилии своих родственников и друзей на карельском языке (ливвиковское наречие), правильно оформлять в анкете свой адресна карельском языке (ливвиковское наречие), правильно оформлять электронное сообщение личного характера в соответствии с нормами неофициального общения, кратко представлять Россию и Республику Карелия (основные национальные праздники, наиболее известные достопримечательности, традиции в проведении досуга и питании), кратко рассказывать о выдающихся людях родной страны и Республики Карелия (учёных, писателях, поэтах, спортсменах), оказывать помощь гостям в ситуациях повседневного общения (объяснить местонахождение объектаи другое).</w:t>
      </w:r>
    </w:p>
    <w:p w:rsidR="00E17366" w:rsidRPr="008F1274" w:rsidRDefault="00E17366" w:rsidP="00E17366">
      <w:r w:rsidRPr="008F1274">
        <w:t xml:space="preserve">Компенсаторные умения. </w:t>
      </w:r>
    </w:p>
    <w:p w:rsidR="00E17366" w:rsidRPr="008F1274" w:rsidRDefault="00E17366" w:rsidP="00E17366">
      <w:r w:rsidRPr="008F1274">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названия,при непосредственном общении догадываться о значении незнакомых словс помощью используемых собеседником жестов и мимики. Переспрашивать, просить повторить, уточняя значение незнакомых слов. 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 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17366" w:rsidRPr="008F1274" w:rsidRDefault="00E17366" w:rsidP="00E17366">
      <w:r w:rsidRPr="008F1274">
        <w:t> Планируемые результаты освоения программы по родному (карельскому) языку (ливвиковское наречие) на уровне основного общего образования.</w:t>
      </w:r>
    </w:p>
    <w:p w:rsidR="00E17366" w:rsidRPr="008F1274" w:rsidRDefault="00E17366" w:rsidP="00E17366">
      <w:r w:rsidRPr="008F1274">
        <w:t> В результате изучения родного (карельского) языка (ливвиковское наречие) на уровне основного общего образования у обучающегося будут сформированы следующие личностные результаты:</w:t>
      </w:r>
    </w:p>
    <w:p w:rsidR="00E17366" w:rsidRPr="008F1274" w:rsidRDefault="00E17366" w:rsidP="00E17366">
      <w:r w:rsidRPr="008F1274">
        <w:t>1) гражданского воспитания:</w:t>
      </w:r>
    </w:p>
    <w:p w:rsidR="00E17366" w:rsidRPr="008F1274" w:rsidRDefault="00E17366" w:rsidP="00E17366">
      <w:r w:rsidRPr="008F1274">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родном (карельском) языке (ливвиковское наречие);</w:t>
      </w:r>
    </w:p>
    <w:p w:rsidR="00E17366" w:rsidRPr="008F1274" w:rsidRDefault="00E17366" w:rsidP="00E17366">
      <w:r w:rsidRPr="008F1274">
        <w:t>неприятие любых форм экстремизма, дискриминации;</w:t>
      </w:r>
    </w:p>
    <w:p w:rsidR="00E17366" w:rsidRPr="008F1274" w:rsidRDefault="00E17366" w:rsidP="00E17366">
      <w:r w:rsidRPr="008F1274">
        <w:t>понимание роли различных социальных институтов в жизни человека;</w:t>
      </w:r>
    </w:p>
    <w:p w:rsidR="00E17366" w:rsidRPr="008F1274" w:rsidRDefault="00E17366" w:rsidP="00E17366">
      <w:r w:rsidRPr="008F1274">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родном (карельском) языке (ливвиковское наречие);</w:t>
      </w:r>
    </w:p>
    <w:p w:rsidR="00E17366" w:rsidRPr="008F1274" w:rsidRDefault="00E17366" w:rsidP="00E17366">
      <w:r w:rsidRPr="008F1274">
        <w:lastRenderedPageBreak/>
        <w:t>готовность к разнообразной совместной деятельности, стремление к взаимопониманию и взаимопомощи, активное участие в самоуправлениив образовательной организации;</w:t>
      </w:r>
    </w:p>
    <w:p w:rsidR="00E17366" w:rsidRPr="008F1274" w:rsidRDefault="00E17366" w:rsidP="00E17366">
      <w:r w:rsidRPr="008F1274">
        <w:t>готовность к участию в гуманитарной деятельности (помощь людям, нуждающимся в ней, волонтёрство);</w:t>
      </w:r>
    </w:p>
    <w:p w:rsidR="00E17366" w:rsidRPr="008F1274" w:rsidRDefault="00E17366" w:rsidP="00E17366">
      <w:r w:rsidRPr="008F1274">
        <w:t>2) патриотического воспитания:</w:t>
      </w:r>
    </w:p>
    <w:p w:rsidR="00E17366" w:rsidRPr="008F1274" w:rsidRDefault="00E17366" w:rsidP="00E17366">
      <w:r w:rsidRPr="008F1274">
        <w:t>осознание российской гражданской идентичности в поликультурном и многоконфессиональном обществе, понимание роли родного (карельского) языка (ливвиковское наречие) в жизни народа, проявление интереса к познанию родного (карельского) языка (ливвиковское наречие), к истории и культуре своего народа, края, страны, других народов России, ценностное отношение к родному (карельскому) языку (ливвиковское наречие), к достижениям своего народа и своей Родины – России, к науке, искусству, боевым подвигам и трудовым достижениям народа, в том числе отражённым в художественных произведениях, уважениек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E17366" w:rsidRPr="008F1274" w:rsidRDefault="00E17366" w:rsidP="00E17366">
      <w:r w:rsidRPr="008F1274">
        <w:t>3) духовно-нравственного воспитания:</w:t>
      </w:r>
    </w:p>
    <w:p w:rsidR="00E17366" w:rsidRPr="008F1274" w:rsidRDefault="00E17366" w:rsidP="00E17366">
      <w:r w:rsidRPr="008F1274">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E17366" w:rsidRPr="008F1274" w:rsidRDefault="00E17366" w:rsidP="00E17366">
      <w:r w:rsidRPr="008F1274">
        <w:t>4) эстетического воспитания:</w:t>
      </w:r>
    </w:p>
    <w:p w:rsidR="00E17366" w:rsidRPr="008F1274" w:rsidRDefault="00E17366" w:rsidP="00E17366">
      <w:r w:rsidRPr="008F1274">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E17366" w:rsidRPr="008F1274" w:rsidRDefault="00E17366" w:rsidP="00E17366">
      <w:r w:rsidRPr="008F1274">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E17366" w:rsidRPr="008F1274" w:rsidRDefault="00E17366" w:rsidP="00E17366">
      <w:r w:rsidRPr="008F1274">
        <w:t>5) физического воспитания, формирования культуры здоровья и эмоционального благополучия:</w:t>
      </w:r>
    </w:p>
    <w:p w:rsidR="00E17366" w:rsidRPr="008F1274" w:rsidRDefault="00E17366" w:rsidP="00E17366">
      <w:r w:rsidRPr="008F1274">
        <w:t>осознание ценности жизни с использованием собственного жизненного и читательского опыта,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E17366" w:rsidRPr="008F1274" w:rsidRDefault="00E17366" w:rsidP="00E17366">
      <w:r w:rsidRPr="008F1274">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правил безопасного поведения в Интернет-среде;</w:t>
      </w:r>
    </w:p>
    <w:p w:rsidR="00E17366" w:rsidRPr="008F1274" w:rsidRDefault="00E17366" w:rsidP="00E17366">
      <w:r w:rsidRPr="008F1274">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E17366" w:rsidRPr="008F1274" w:rsidRDefault="00E17366" w:rsidP="00E17366">
      <w:r w:rsidRPr="008F1274">
        <w:t>умение принимать себя и других, не осуждая;</w:t>
      </w:r>
    </w:p>
    <w:p w:rsidR="00E17366" w:rsidRPr="008F1274" w:rsidRDefault="00E17366" w:rsidP="00E17366">
      <w:r w:rsidRPr="008F1274">
        <w:t>умение осознавать своё эмоциональное состояние и эмоциональное состояние других, использовать языковые средства для выражения своего состояния,в том числе опираясь на примеры из литературных произведений, написанныхна родном (карельском) языке (ливвиковское наречие), сформированность навыков рефлексии, признание своего права на ошибку и такого же права другого человека;</w:t>
      </w:r>
    </w:p>
    <w:p w:rsidR="00E17366" w:rsidRPr="008F1274" w:rsidRDefault="00E17366" w:rsidP="00E17366">
      <w:r w:rsidRPr="008F1274">
        <w:t>6) трудового воспитания:</w:t>
      </w:r>
    </w:p>
    <w:p w:rsidR="00E17366" w:rsidRPr="008F1274" w:rsidRDefault="00E17366" w:rsidP="00E17366">
      <w:r w:rsidRPr="008F1274">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планироватьи самостоятельно выполнять такого рода деятельность;</w:t>
      </w:r>
    </w:p>
    <w:p w:rsidR="00E17366" w:rsidRPr="008F1274" w:rsidRDefault="00E17366" w:rsidP="00E17366">
      <w:r w:rsidRPr="008F1274">
        <w:t>интерес к практическому изучению профессий и труда различного рода,в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E17366" w:rsidRPr="008F1274" w:rsidRDefault="00E17366" w:rsidP="00E17366">
      <w:r w:rsidRPr="008F1274">
        <w:t>умение рассказать о своих планах на будущее;</w:t>
      </w:r>
    </w:p>
    <w:p w:rsidR="00E17366" w:rsidRPr="008F1274" w:rsidRDefault="00E17366" w:rsidP="00E17366">
      <w:r w:rsidRPr="008F1274">
        <w:t>7) экологического воспитания:</w:t>
      </w:r>
    </w:p>
    <w:p w:rsidR="00E17366" w:rsidRPr="008F1274" w:rsidRDefault="00E17366" w:rsidP="00E17366">
      <w:r w:rsidRPr="008F1274">
        <w:t xml:space="preserve">ориентация на применение знаний из области социальных и естественных наук для решения задач </w:t>
      </w:r>
      <w:r w:rsidRPr="008F1274">
        <w:lastRenderedPageBreak/>
        <w:t>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E17366" w:rsidRPr="008F1274" w:rsidRDefault="00E17366" w:rsidP="00E17366">
      <w:r w:rsidRPr="008F1274">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E17366" w:rsidRPr="008F1274" w:rsidRDefault="00E17366" w:rsidP="00E17366">
      <w:r w:rsidRPr="008F1274">
        <w:t>8) ценности научного познания:</w:t>
      </w:r>
    </w:p>
    <w:p w:rsidR="00E17366" w:rsidRPr="008F1274" w:rsidRDefault="00E17366" w:rsidP="00E17366">
      <w:r w:rsidRPr="008F1274">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поступкови стремление совершенствовать пути достижения индивидуального и коллективного благополучия;</w:t>
      </w:r>
    </w:p>
    <w:p w:rsidR="00E17366" w:rsidRPr="008F1274" w:rsidRDefault="00E17366" w:rsidP="00E17366">
      <w:r w:rsidRPr="008F1274">
        <w:t>9) адаптации обучающегося к изменяющимся условиям социальной и природной среды:</w:t>
      </w:r>
    </w:p>
    <w:p w:rsidR="00E17366" w:rsidRPr="008F1274" w:rsidRDefault="00E17366" w:rsidP="00E17366">
      <w:r w:rsidRPr="008F1274">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E17366" w:rsidRPr="008F1274" w:rsidRDefault="00E17366" w:rsidP="00E17366">
      <w:r w:rsidRPr="008F1274">
        <w:t>способность обучающихся к взаимодействию в условиях неопределённости, открытость опыту и знаниям других;</w:t>
      </w:r>
    </w:p>
    <w:p w:rsidR="00E17366" w:rsidRPr="008F1274" w:rsidRDefault="00E17366" w:rsidP="00E17366">
      <w:r w:rsidRPr="008F1274">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навыкии компетенции из опыта других;</w:t>
      </w:r>
    </w:p>
    <w:p w:rsidR="00E17366" w:rsidRPr="008F1274" w:rsidRDefault="00E17366" w:rsidP="00E17366">
      <w:r w:rsidRPr="008F1274">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своё развитие;</w:t>
      </w:r>
    </w:p>
    <w:p w:rsidR="00E17366" w:rsidRPr="008F1274" w:rsidRDefault="00E17366" w:rsidP="00E17366">
      <w:r w:rsidRPr="008F1274">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E17366" w:rsidRPr="008F1274" w:rsidRDefault="00E17366" w:rsidP="00E17366">
      <w:r w:rsidRPr="008F1274">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w:t>
      </w:r>
    </w:p>
    <w:p w:rsidR="00E17366" w:rsidRPr="008F1274" w:rsidRDefault="00E17366" w:rsidP="00E17366">
      <w:r w:rsidRPr="008F1274">
        <w:t>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E17366" w:rsidRPr="008F1274" w:rsidRDefault="00E17366" w:rsidP="00E17366">
      <w:r w:rsidRPr="008F1274">
        <w:t>В результате изучения родного (карельского) языка (ливвиковское наречие)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E17366" w:rsidRPr="008F1274" w:rsidRDefault="00E17366" w:rsidP="00E17366">
      <w:r w:rsidRPr="008F1274">
        <w:t>У обучающегося будут сформированы следующие базовые логические действия как часть познавательных универсальных учебных действий:</w:t>
      </w:r>
    </w:p>
    <w:p w:rsidR="00E17366" w:rsidRPr="008F1274" w:rsidRDefault="00E17366" w:rsidP="00E17366">
      <w:r w:rsidRPr="008F1274">
        <w:t>выявлять и характеризовать существенные признаки языковых единиц, языковых явлений и процессов;</w:t>
      </w:r>
    </w:p>
    <w:p w:rsidR="00E17366" w:rsidRPr="008F1274" w:rsidRDefault="00E17366" w:rsidP="00E17366">
      <w:r w:rsidRPr="008F1274">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E17366" w:rsidRPr="008F1274" w:rsidRDefault="00E17366" w:rsidP="00E17366">
      <w:r w:rsidRPr="008F1274">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E17366" w:rsidRPr="008F1274" w:rsidRDefault="00E17366" w:rsidP="00E17366">
      <w:r w:rsidRPr="008F1274">
        <w:t>выявлять в тексте дефициты информации, данных, необходимых для решения поставленной учебной задачи;</w:t>
      </w:r>
    </w:p>
    <w:p w:rsidR="00E17366" w:rsidRPr="008F1274" w:rsidRDefault="00E17366" w:rsidP="00E17366">
      <w:r w:rsidRPr="008F1274">
        <w:t xml:space="preserve">выявлять причинно-следственные связи при изучении языковых процессов, проводить выводы с </w:t>
      </w:r>
      <w:r w:rsidRPr="008F1274">
        <w:lastRenderedPageBreak/>
        <w:t>использованием дедуктивных и индуктивных умозаключений, умозаключений по аналогии, формулировать гипотезы о взаимосвязях;</w:t>
      </w:r>
    </w:p>
    <w:p w:rsidR="00E17366" w:rsidRPr="008F1274" w:rsidRDefault="00E17366" w:rsidP="00E17366">
      <w:r w:rsidRPr="008F1274">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E17366" w:rsidRPr="008F1274" w:rsidRDefault="00E17366" w:rsidP="00E17366">
      <w:r w:rsidRPr="008F1274">
        <w:t>У обучающегося будут сформированы следующие базовые исследовательские действия как часть познавательных универсальных учебных действий:</w:t>
      </w:r>
    </w:p>
    <w:p w:rsidR="00E17366" w:rsidRPr="008F1274" w:rsidRDefault="00E17366" w:rsidP="00E17366">
      <w:r w:rsidRPr="008F1274">
        <w:t>использовать вопросы как исследовательский инструмент познания в языковом образовании;</w:t>
      </w:r>
    </w:p>
    <w:p w:rsidR="00E17366" w:rsidRPr="008F1274" w:rsidRDefault="00E17366" w:rsidP="00E17366">
      <w:r w:rsidRPr="008F1274">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E17366" w:rsidRPr="008F1274" w:rsidRDefault="00E17366" w:rsidP="00E17366">
      <w:r w:rsidRPr="008F1274">
        <w:t>формировать гипотезу об истинности собственных суждений и суждений других, аргументировать свою позицию, мнение;</w:t>
      </w:r>
    </w:p>
    <w:p w:rsidR="00E17366" w:rsidRPr="008F1274" w:rsidRDefault="00E17366" w:rsidP="00E17366">
      <w:r w:rsidRPr="008F1274">
        <w:t>составлять алгоритм действий и использовать его для решения учебных задач,</w:t>
      </w:r>
    </w:p>
    <w:p w:rsidR="00E17366" w:rsidRPr="008F1274" w:rsidRDefault="00E17366" w:rsidP="00E17366">
      <w:r w:rsidRPr="008F1274">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 оценивать на применимость и достоверность информацию, полученную в ходе лингвистического исследования (эксперимента);</w:t>
      </w:r>
    </w:p>
    <w:p w:rsidR="00E17366" w:rsidRPr="008F1274" w:rsidRDefault="00E17366" w:rsidP="00E17366">
      <w:r w:rsidRPr="008F1274">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E17366" w:rsidRPr="008F1274" w:rsidRDefault="00E17366" w:rsidP="00E17366">
      <w:r w:rsidRPr="008F1274">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E17366" w:rsidRPr="008F1274" w:rsidRDefault="00E17366" w:rsidP="00E17366">
      <w:r w:rsidRPr="008F1274">
        <w:t>У обучающегося будут сформированы умения работать с информацией как часть познавательных универсальных учебных действий:</w:t>
      </w:r>
    </w:p>
    <w:p w:rsidR="00E17366" w:rsidRPr="008F1274" w:rsidRDefault="00E17366" w:rsidP="00E17366">
      <w:r w:rsidRPr="008F1274">
        <w:t>применять различные методы, инструменты и запросы при поиске и отборе информации с учётом предложенной учебной задачи и заданных критериев;</w:t>
      </w:r>
    </w:p>
    <w:p w:rsidR="00E17366" w:rsidRPr="008F1274" w:rsidRDefault="00E17366" w:rsidP="00E17366">
      <w:r w:rsidRPr="008F1274">
        <w:t>выбирать, анализировать, интерпретировать, обобщать и систематизировать информацию, представленную в текстах, таблицах, схемах;</w:t>
      </w:r>
    </w:p>
    <w:p w:rsidR="00E17366" w:rsidRPr="008F1274" w:rsidRDefault="00E17366" w:rsidP="00E17366">
      <w:r w:rsidRPr="008F1274">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E17366" w:rsidRPr="008F1274" w:rsidRDefault="00E17366" w:rsidP="00E17366">
      <w:r w:rsidRPr="008F1274">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E17366" w:rsidRPr="008F1274" w:rsidRDefault="00E17366" w:rsidP="00E17366">
      <w:r w:rsidRPr="008F1274">
        <w:t>находить сходные аргументы (подтверждающие или опровергающие одну и ту же идею, версию) в различных информационных источниках;</w:t>
      </w:r>
    </w:p>
    <w:p w:rsidR="00E17366" w:rsidRPr="008F1274" w:rsidRDefault="00E17366" w:rsidP="00E17366">
      <w:r w:rsidRPr="008F1274">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E17366" w:rsidRPr="008F1274" w:rsidRDefault="00E17366" w:rsidP="00E17366">
      <w:r w:rsidRPr="008F1274">
        <w:t>оценивать надёжность информации по критериям, предложенным учителем или сформулированным самостоятельно;</w:t>
      </w:r>
    </w:p>
    <w:p w:rsidR="00E17366" w:rsidRPr="008F1274" w:rsidRDefault="00E17366" w:rsidP="00E17366">
      <w:r w:rsidRPr="008F1274">
        <w:t>эффективно запоминать и систематизировать информацию.</w:t>
      </w:r>
    </w:p>
    <w:p w:rsidR="00E17366" w:rsidRPr="008F1274" w:rsidRDefault="00E17366" w:rsidP="00E17366">
      <w:r w:rsidRPr="008F1274">
        <w:t>У обучающегося будут сформированы умения общения как часть коммуникативных универсальных учебных действий:</w:t>
      </w:r>
    </w:p>
    <w:p w:rsidR="00E17366" w:rsidRPr="008F1274" w:rsidRDefault="00E17366" w:rsidP="00E17366">
      <w:r w:rsidRPr="008F1274">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 на родном (карельском) языке (ливвиковское наречие);</w:t>
      </w:r>
    </w:p>
    <w:p w:rsidR="00E17366" w:rsidRPr="008F1274" w:rsidRDefault="00E17366" w:rsidP="00E17366">
      <w:r w:rsidRPr="008F1274">
        <w:t>распознавать невербальные средства общения, понимать значение социальных знаков;</w:t>
      </w:r>
    </w:p>
    <w:p w:rsidR="00E17366" w:rsidRPr="008F1274" w:rsidRDefault="00E17366" w:rsidP="00E17366">
      <w:r w:rsidRPr="008F1274">
        <w:t>распознавать предпосылки конфликтных ситуаций и смягчать конфликты, вести переговоры;</w:t>
      </w:r>
    </w:p>
    <w:p w:rsidR="00E17366" w:rsidRPr="008F1274" w:rsidRDefault="00E17366" w:rsidP="00E17366">
      <w:r w:rsidRPr="008F1274">
        <w:t>понимать намерения других, проявлять уважительное отношение к собеседнику и в корректной форме формулировать свои возражения;</w:t>
      </w:r>
    </w:p>
    <w:p w:rsidR="00E17366" w:rsidRPr="008F1274" w:rsidRDefault="00E17366" w:rsidP="00E17366">
      <w:r w:rsidRPr="008F1274">
        <w:t>в ходе диалога (дискуссии) задавать вопросы по существу обсуждаемой темыи высказывать идеи, нацеленные на решение задачи и поддержание благожелательности общения;</w:t>
      </w:r>
    </w:p>
    <w:p w:rsidR="00E17366" w:rsidRPr="008F1274" w:rsidRDefault="00E17366" w:rsidP="00E17366">
      <w:r w:rsidRPr="008F1274">
        <w:t>сопоставлять свои суждения с суждениями других участников диалога, обнаруживать различие и сходство позиций;</w:t>
      </w:r>
    </w:p>
    <w:p w:rsidR="00E17366" w:rsidRPr="008F1274" w:rsidRDefault="00E17366" w:rsidP="00E17366">
      <w:r w:rsidRPr="008F1274">
        <w:t xml:space="preserve">публично представлять результаты проведённого языкового анализа, выполненного </w:t>
      </w:r>
      <w:r w:rsidRPr="008F1274">
        <w:lastRenderedPageBreak/>
        <w:t>лингвистического эксперимента, исследования, проекта;</w:t>
      </w:r>
    </w:p>
    <w:p w:rsidR="00E17366" w:rsidRPr="008F1274" w:rsidRDefault="00E17366" w:rsidP="00E17366">
      <w:r w:rsidRPr="008F1274">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E17366" w:rsidRPr="008F1274" w:rsidRDefault="00E17366" w:rsidP="00E17366">
      <w:r w:rsidRPr="008F1274">
        <w:t> У обучающегося будут сформированы умения самоорганизации как части регулятивных универсальных учебных действий:</w:t>
      </w:r>
    </w:p>
    <w:p w:rsidR="00E17366" w:rsidRPr="008F1274" w:rsidRDefault="00E17366" w:rsidP="00E17366">
      <w:r w:rsidRPr="008F1274">
        <w:t>выявлять проблемы для решения в учебных и жизненных ситуациях;</w:t>
      </w:r>
    </w:p>
    <w:p w:rsidR="00E17366" w:rsidRPr="008F1274" w:rsidRDefault="00E17366" w:rsidP="00E17366">
      <w:r w:rsidRPr="008F1274">
        <w:t>ориентироваться в различных подходах к принятию решений (индивидуальное, принятие решения в группе, принятие решения группой);</w:t>
      </w:r>
    </w:p>
    <w:p w:rsidR="00E17366" w:rsidRPr="008F1274" w:rsidRDefault="00E17366" w:rsidP="00E17366">
      <w:r w:rsidRPr="008F1274">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E17366" w:rsidRPr="008F1274" w:rsidRDefault="00E17366" w:rsidP="00E17366">
      <w:r w:rsidRPr="008F1274">
        <w:t>самостоятельно составлять план действий, вносить необходимые коррективы в ходе его реализации;</w:t>
      </w:r>
    </w:p>
    <w:p w:rsidR="00E17366" w:rsidRPr="008F1274" w:rsidRDefault="00E17366" w:rsidP="00E17366">
      <w:r w:rsidRPr="008F1274">
        <w:t>проводить выбор и брать ответственность за решение.</w:t>
      </w:r>
    </w:p>
    <w:p w:rsidR="00E17366" w:rsidRPr="008F1274" w:rsidRDefault="00E17366" w:rsidP="00E17366">
      <w:r w:rsidRPr="008F1274">
        <w:t> У обучающегося будут сформированы умения самоконтроля, эмоционального интеллекта, принятия себя и других как части регулятивных универсальных учебных действий:</w:t>
      </w:r>
    </w:p>
    <w:p w:rsidR="00E17366" w:rsidRPr="008F1274" w:rsidRDefault="00E17366" w:rsidP="00E17366">
      <w:r w:rsidRPr="008F1274">
        <w:t>владеть разными способами самоконтроля (в том числе речевого), самомотивации и рефлексии;</w:t>
      </w:r>
    </w:p>
    <w:p w:rsidR="00E17366" w:rsidRPr="008F1274" w:rsidRDefault="00E17366" w:rsidP="00E17366">
      <w:r w:rsidRPr="008F1274">
        <w:t>давать оценку учебной ситуации и предлагать план её изменения,</w:t>
      </w:r>
    </w:p>
    <w:p w:rsidR="00E17366" w:rsidRPr="008F1274" w:rsidRDefault="00E17366" w:rsidP="00E17366">
      <w:r w:rsidRPr="008F1274">
        <w:t>предвидеть трудности, которые могут возникнуть при решении учебной задачи; и адаптировать решение к меняющимся обстоятельствам;</w:t>
      </w:r>
    </w:p>
    <w:p w:rsidR="00E17366" w:rsidRPr="008F1274" w:rsidRDefault="00E17366" w:rsidP="00E17366">
      <w:r w:rsidRPr="008F1274">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E17366" w:rsidRPr="008F1274" w:rsidRDefault="00E17366" w:rsidP="00E17366">
      <w:r w:rsidRPr="008F1274">
        <w:t>развивать способность управлять собственными эмоциями и эмоциями других,</w:t>
      </w:r>
    </w:p>
    <w:p w:rsidR="00E17366" w:rsidRPr="008F1274" w:rsidRDefault="00E17366" w:rsidP="00E17366">
      <w:r w:rsidRPr="008F1274">
        <w:t>выявлять и анализировать причины эмоций, понимать мотивы и намерения другого человека, анализируя речевую ситуацию;</w:t>
      </w:r>
    </w:p>
    <w:p w:rsidR="00E17366" w:rsidRPr="008F1274" w:rsidRDefault="00E17366" w:rsidP="00E17366">
      <w:r w:rsidRPr="008F1274">
        <w:t>регулировать способ выражения собственных эмоций;</w:t>
      </w:r>
    </w:p>
    <w:p w:rsidR="00E17366" w:rsidRPr="008F1274" w:rsidRDefault="00E17366" w:rsidP="00E17366">
      <w:r w:rsidRPr="008F1274">
        <w:t>осознанно относиться к другому человеку и его мнению;</w:t>
      </w:r>
    </w:p>
    <w:p w:rsidR="00E17366" w:rsidRPr="008F1274" w:rsidRDefault="00E17366" w:rsidP="00E17366">
      <w:r w:rsidRPr="008F1274">
        <w:t>признавать своё и чужое право на ошибку;</w:t>
      </w:r>
    </w:p>
    <w:p w:rsidR="00E17366" w:rsidRPr="008F1274" w:rsidRDefault="00E17366" w:rsidP="00E17366">
      <w:r w:rsidRPr="008F1274">
        <w:t>принимать себя и других, не осуждая;</w:t>
      </w:r>
    </w:p>
    <w:p w:rsidR="00E17366" w:rsidRPr="008F1274" w:rsidRDefault="00E17366" w:rsidP="00E17366">
      <w:r w:rsidRPr="008F1274">
        <w:t>проявлять открытость;</w:t>
      </w:r>
    </w:p>
    <w:p w:rsidR="00E17366" w:rsidRPr="008F1274" w:rsidRDefault="00E17366" w:rsidP="00E17366">
      <w:r w:rsidRPr="008F1274">
        <w:t>осознавать невозможность контролировать всё вокруг.</w:t>
      </w:r>
    </w:p>
    <w:p w:rsidR="00E17366" w:rsidRPr="008F1274" w:rsidRDefault="00E17366" w:rsidP="00E17366">
      <w:r w:rsidRPr="008F1274">
        <w:t> У обучающегося будут сформированы умения совместной деятельности:</w:t>
      </w:r>
    </w:p>
    <w:p w:rsidR="00E17366" w:rsidRPr="008F1274" w:rsidRDefault="00E17366" w:rsidP="00E17366">
      <w:r w:rsidRPr="008F1274">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E17366" w:rsidRPr="008F1274" w:rsidRDefault="00E17366" w:rsidP="00E17366">
      <w:r w:rsidRPr="008F1274">
        <w:t>принимать цель совместной деятельности, коллективно строить действияпо её достижению: распределять роли, договариваться, обсуждать процесс и результат совместной работы;</w:t>
      </w:r>
    </w:p>
    <w:p w:rsidR="00E17366" w:rsidRPr="008F1274" w:rsidRDefault="00E17366" w:rsidP="00E17366">
      <w:r w:rsidRPr="008F1274">
        <w:t>обобщать мнения нескольких человек, проявлять готовность руководить, выполнять поручения, подчиняться;</w:t>
      </w:r>
    </w:p>
    <w:p w:rsidR="00E17366" w:rsidRPr="008F1274" w:rsidRDefault="00E17366" w:rsidP="00E17366">
      <w:r w:rsidRPr="008F1274">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E17366" w:rsidRPr="008F1274" w:rsidRDefault="00E17366" w:rsidP="00E17366">
      <w:r w:rsidRPr="008F1274">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E17366" w:rsidRPr="008F1274" w:rsidRDefault="00E17366" w:rsidP="00E17366">
      <w:r w:rsidRPr="008F1274">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E17366" w:rsidRPr="008F1274" w:rsidRDefault="00E17366" w:rsidP="00E17366">
      <w:r w:rsidRPr="008F1274">
        <w:t>Предметные результаты изучения родного (карельского) языка (ливвиковское наречие). К концу обучения в 5 классе обучающийся научится:</w:t>
      </w:r>
    </w:p>
    <w:p w:rsidR="00E17366" w:rsidRPr="008F1274" w:rsidRDefault="00E17366" w:rsidP="00E17366">
      <w:r w:rsidRPr="008F1274">
        <w:t> Коммуникативные умения.</w:t>
      </w:r>
    </w:p>
    <w:p w:rsidR="00E17366" w:rsidRPr="008F1274" w:rsidRDefault="00E17366" w:rsidP="00E17366">
      <w:r w:rsidRPr="008F1274">
        <w:lastRenderedPageBreak/>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(до 5 репликсо стороны каждого собеседника), создавать разные виды монологических высказываний (описание, в том числе характеристика, повествование (сообщение)с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E17366" w:rsidRPr="008F1274" w:rsidRDefault="00E17366" w:rsidP="00E17366">
      <w:r w:rsidRPr="008F1274">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 </w:t>
      </w:r>
    </w:p>
    <w:p w:rsidR="00E17366" w:rsidRPr="008F1274" w:rsidRDefault="00E17366" w:rsidP="00E17366">
      <w:r w:rsidRPr="008F1274">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E17366" w:rsidRPr="008F1274" w:rsidRDefault="00E17366" w:rsidP="00E17366">
      <w:r w:rsidRPr="008F1274">
        <w:t>Письменная речь: писать короткие поздравления с праздниками, заполнять анкеты и формуляры, сообщая о себе основные сведения, писать электронное сообщение личного характера, соблюдая речевой этикет (объём сообщения –до 60 слов).</w:t>
      </w:r>
    </w:p>
    <w:p w:rsidR="00E17366" w:rsidRPr="008F1274" w:rsidRDefault="00E17366" w:rsidP="00E17366">
      <w:r w:rsidRPr="008F1274">
        <w:t> Языковые умения и навыки.</w:t>
      </w:r>
    </w:p>
    <w:p w:rsidR="00E17366" w:rsidRPr="008F1274" w:rsidRDefault="00E17366" w:rsidP="00E17366">
      <w:r w:rsidRPr="008F1274">
        <w:t>Владеть фонетическими навыками: различать на слух, без ошибок, ведущихк сбою коммуникации, произносить слова с правильным ударением и фразыс соблюдением их ритмико-интонационных особенностей,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чтенияи соответствующей интонацией, демонстрируя понимание содержания текста, читать новые слова согласно основным правилам чтения.</w:t>
      </w:r>
    </w:p>
    <w:p w:rsidR="00E17366" w:rsidRPr="008F1274" w:rsidRDefault="00E17366" w:rsidP="00E17366">
      <w:r w:rsidRPr="008F1274">
        <w:t xml:space="preserve">Владеть орфографическими навыками: правильно писать изученные слова. </w:t>
      </w:r>
    </w:p>
    <w:p w:rsidR="00E17366" w:rsidRPr="008F1274" w:rsidRDefault="00E17366" w:rsidP="00E17366">
      <w:r w:rsidRPr="008F1274">
        <w:t>Владеть пунктуационными навыками: использовать точку, вопросительныйи восклицательный знаки в конце предложения, запятую при перечислениии обращении, пунктуационно правильно оформлять электронное сообщение личного характера.</w:t>
      </w:r>
    </w:p>
    <w:p w:rsidR="00E17366" w:rsidRPr="008F1274" w:rsidRDefault="00E17366" w:rsidP="00E17366">
      <w:r w:rsidRPr="008F1274">
        <w:t>Лексическая сторона речи: распознавать в устной речи и письменном тексте675 лексических единиц (слов, словосочетаний, речевых клише) и правильно употреблять в устной и письменной речи 625 лексических единиц (включая500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 распознавать и употреблять в устной и письменной речи родственные слова, образованные с использованием аффиксации: суффиксы имён существительных: суффикс -ja, -jä: rakendajat, kalastajat, суффикс -laine, -läine: linnalaine, kyläläine, суффикс -niekku: sieniniekku, kalaniekku, суффикс -ri: aberi, potkuri, суффикс -ine: poigaine, kyläine, суффикс -oi, -öi: mamoi, veikoi, суффикс -ju,-jy: n'evvoju, eččijy, суффикс -tti: kazvatti, elätti, суффикс -mine: ostamine, rygimine, cуффикс -in: kirjutin, avain, cуффикс -u, -y: uidelu, itku, cуффикс -us, -ys: varrastus, kehitys, – суффиксы имён прилагательных: суффикс -vu, -vy: kirjavu, vägevy, суффикс -žu, -žy: kalažu, kuulužu, суффикс -čču, -ččy: varačču, puskičču, суффикс -kas, -käs: n'erokas, oksakas, суффикс -ine: pehmeine, sageine, глагольные суффиксы: суффикс -i-: kukkie, kengie, суффикс -le-: kastella-kastelen, суффикс -ndele-: kuunnella-kuundelen, суффикс -ttele-: lasketella-laskettelen, суффикс -u-, -y-: pastuo-pastuu, löydyö-löydyy, – распознавать и употреблять в устной и письменной речи слова, образованные путем словосложения: kodoimua, kaivovezi, распознавать и употреблять в устнойи письменной речи изученные синонимы и интернациональные слова.</w:t>
      </w:r>
    </w:p>
    <w:p w:rsidR="00E17366" w:rsidRPr="008F1274" w:rsidRDefault="00E17366" w:rsidP="00E17366">
      <w:pPr>
        <w:rPr>
          <w:lang w:val="fi-FI"/>
        </w:rPr>
      </w:pPr>
      <w:r w:rsidRPr="008F1274">
        <w:t xml:space="preserve">Грамматическая сторона речи: основные коммуникативные типы простых предложений в карельском языке – повествовательное, побудительное, вопросительное (общий вопрос: Ongo sinul aiguapaista?, специальные вопросыс вопросительными словами: Konzu? </w:t>
      </w:r>
      <w:r w:rsidRPr="00E17366">
        <w:rPr>
          <w:lang w:val="fi-FI"/>
        </w:rPr>
        <w:t xml:space="preserve">(Konzu olet roinnuhes?), Kui? (Kui sinä piäzet?), Mispäi?, Kuspäi? (Kuspäi työ oletto?), Mis?, Kus? (Kus eläy sinun pereh?), </w:t>
      </w:r>
      <w:r w:rsidRPr="00E17366">
        <w:rPr>
          <w:lang w:val="fi-FI"/>
        </w:rPr>
        <w:lastRenderedPageBreak/>
        <w:t xml:space="preserve">Mittumas? (Mittumas kluasas sinä opastut?), Äijygo? (Äijygo pertii on fatieras?), Mittuine? (Mittuine pereh sinul on?), </w:t>
      </w:r>
      <w:r w:rsidRPr="008F1274">
        <w:t>альтернативныйвопрос</w:t>
      </w:r>
      <w:r w:rsidRPr="00E17366">
        <w:rPr>
          <w:lang w:val="fi-FI"/>
        </w:rPr>
        <w:t xml:space="preserve">, </w:t>
      </w:r>
      <w:r w:rsidRPr="008F1274">
        <w:t>союз</w:t>
      </w:r>
      <w:r w:rsidRPr="00E17366">
        <w:rPr>
          <w:lang w:val="fi-FI"/>
        </w:rPr>
        <w:t xml:space="preserve"> vai: Kenbo on vahnembi, sinä vai Anni?). </w:t>
      </w:r>
      <w:r w:rsidRPr="008F1274">
        <w:t>Утвердительные</w:t>
      </w:r>
      <w:r w:rsidRPr="00E17366">
        <w:rPr>
          <w:lang w:val="fi-FI"/>
        </w:rPr>
        <w:t xml:space="preserve"> </w:t>
      </w:r>
      <w:r w:rsidRPr="008F1274">
        <w:t>и</w:t>
      </w:r>
      <w:r w:rsidRPr="00E17366">
        <w:rPr>
          <w:lang w:val="fi-FI"/>
        </w:rPr>
        <w:t xml:space="preserve"> </w:t>
      </w:r>
      <w:r w:rsidRPr="008F1274">
        <w:t>отрицательные</w:t>
      </w:r>
      <w:r w:rsidRPr="00E17366">
        <w:rPr>
          <w:lang w:val="fi-FI"/>
        </w:rPr>
        <w:t xml:space="preserve"> </w:t>
      </w:r>
      <w:r w:rsidRPr="008F1274">
        <w:t>предложения</w:t>
      </w:r>
      <w:r w:rsidRPr="00E17366">
        <w:rPr>
          <w:lang w:val="fi-FI"/>
        </w:rPr>
        <w:t xml:space="preserve">, </w:t>
      </w:r>
      <w:r w:rsidRPr="008F1274">
        <w:t>восклицательные</w:t>
      </w:r>
      <w:r w:rsidRPr="00E17366">
        <w:rPr>
          <w:lang w:val="fi-FI"/>
        </w:rPr>
        <w:t xml:space="preserve"> </w:t>
      </w:r>
      <w:r w:rsidRPr="008F1274">
        <w:t>предложения</w:t>
      </w:r>
      <w:r w:rsidRPr="00E17366">
        <w:rPr>
          <w:lang w:val="fi-FI"/>
        </w:rPr>
        <w:t xml:space="preserve">: Mi (mittuine) onhyväpäivy! </w:t>
      </w:r>
    </w:p>
    <w:p w:rsidR="00E17366" w:rsidRPr="00E17366" w:rsidRDefault="00E17366" w:rsidP="00E17366">
      <w:pPr>
        <w:rPr>
          <w:lang w:val="fi-FI"/>
        </w:rPr>
      </w:pPr>
      <w:r w:rsidRPr="008F1274">
        <w:t>Основные</w:t>
      </w:r>
      <w:r w:rsidRPr="00E17366">
        <w:rPr>
          <w:lang w:val="fi-FI"/>
        </w:rPr>
        <w:t xml:space="preserve"> </w:t>
      </w:r>
      <w:r w:rsidRPr="008F1274">
        <w:t>структурно</w:t>
      </w:r>
      <w:r w:rsidRPr="00E17366">
        <w:rPr>
          <w:lang w:val="fi-FI"/>
        </w:rPr>
        <w:t>-</w:t>
      </w:r>
      <w:r w:rsidRPr="008F1274">
        <w:t>семантические</w:t>
      </w:r>
      <w:r w:rsidRPr="00E17366">
        <w:rPr>
          <w:lang w:val="fi-FI"/>
        </w:rPr>
        <w:t xml:space="preserve"> </w:t>
      </w:r>
      <w:r w:rsidRPr="008F1274">
        <w:t>типы</w:t>
      </w:r>
      <w:r w:rsidRPr="00E17366">
        <w:rPr>
          <w:lang w:val="fi-FI"/>
        </w:rPr>
        <w:t xml:space="preserve"> </w:t>
      </w:r>
      <w:r w:rsidRPr="008F1274">
        <w:t>простых</w:t>
      </w:r>
      <w:r w:rsidRPr="00E17366">
        <w:rPr>
          <w:lang w:val="fi-FI"/>
        </w:rPr>
        <w:t xml:space="preserve"> </w:t>
      </w:r>
      <w:r w:rsidRPr="008F1274">
        <w:t>предложенийв</w:t>
      </w:r>
      <w:r w:rsidRPr="00E17366">
        <w:rPr>
          <w:lang w:val="fi-FI"/>
        </w:rPr>
        <w:t xml:space="preserve"> </w:t>
      </w:r>
      <w:r w:rsidRPr="008F1274">
        <w:t>карельском</w:t>
      </w:r>
      <w:r w:rsidRPr="00E17366">
        <w:rPr>
          <w:lang w:val="fi-FI"/>
        </w:rPr>
        <w:t xml:space="preserve"> </w:t>
      </w:r>
      <w:r w:rsidRPr="008F1274">
        <w:t>языке</w:t>
      </w:r>
      <w:r w:rsidRPr="00E17366">
        <w:rPr>
          <w:lang w:val="fi-FI"/>
        </w:rPr>
        <w:t xml:space="preserve">: </w:t>
      </w:r>
      <w:r w:rsidRPr="008F1274">
        <w:t>интранзитивное</w:t>
      </w:r>
      <w:r w:rsidRPr="00E17366">
        <w:rPr>
          <w:lang w:val="fi-FI"/>
        </w:rPr>
        <w:t xml:space="preserve"> </w:t>
      </w:r>
      <w:r w:rsidRPr="008F1274">
        <w:t>предложение</w:t>
      </w:r>
      <w:r w:rsidRPr="00E17366">
        <w:rPr>
          <w:lang w:val="fi-FI"/>
        </w:rPr>
        <w:t xml:space="preserve">: Lapsimaguau., Tytötollahpuustos., Buaboeläyhierus., </w:t>
      </w:r>
      <w:r w:rsidRPr="008F1274">
        <w:t>транзитивное</w:t>
      </w:r>
      <w:r w:rsidRPr="00E17366">
        <w:rPr>
          <w:lang w:val="fi-FI"/>
        </w:rPr>
        <w:t xml:space="preserve"> </w:t>
      </w:r>
      <w:r w:rsidRPr="008F1274">
        <w:t>предложение</w:t>
      </w:r>
      <w:r w:rsidRPr="00E17366">
        <w:rPr>
          <w:lang w:val="fi-FI"/>
        </w:rPr>
        <w:t xml:space="preserve">: Died'oinostikylynrannale., Hyö piirretähkartua., </w:t>
      </w:r>
      <w:r w:rsidRPr="008F1274">
        <w:t>посессивная</w:t>
      </w:r>
      <w:r w:rsidRPr="00E17366">
        <w:rPr>
          <w:lang w:val="fi-FI"/>
        </w:rPr>
        <w:t xml:space="preserve"> </w:t>
      </w:r>
      <w:r w:rsidRPr="008F1274">
        <w:t>конструкция</w:t>
      </w:r>
      <w:r w:rsidRPr="00E17366">
        <w:rPr>
          <w:lang w:val="fi-FI"/>
        </w:rPr>
        <w:t xml:space="preserve">: Minulon äijyomahistu., </w:t>
      </w:r>
      <w:r w:rsidRPr="008F1274">
        <w:t>экзистенциальное</w:t>
      </w:r>
      <w:r w:rsidRPr="00E17366">
        <w:rPr>
          <w:lang w:val="fi-FI"/>
        </w:rPr>
        <w:t xml:space="preserve"> </w:t>
      </w:r>
      <w:r w:rsidRPr="008F1274">
        <w:t>предложение</w:t>
      </w:r>
      <w:r w:rsidRPr="00E17366">
        <w:rPr>
          <w:lang w:val="fi-FI"/>
        </w:rPr>
        <w:t xml:space="preserve">: Školason äijytilua.,Školaseiolekielistuudiedu., </w:t>
      </w:r>
      <w:r w:rsidRPr="008F1274">
        <w:t>предикативное</w:t>
      </w:r>
      <w:r w:rsidRPr="00E17366">
        <w:rPr>
          <w:lang w:val="fi-FI"/>
        </w:rPr>
        <w:t xml:space="preserve"> </w:t>
      </w:r>
      <w:r w:rsidRPr="008F1274">
        <w:t>предложение</w:t>
      </w:r>
      <w:r w:rsidRPr="00E17366">
        <w:rPr>
          <w:lang w:val="fi-FI"/>
        </w:rPr>
        <w:t xml:space="preserve">: Minä daSemoiolemmodovarišat., </w:t>
      </w:r>
      <w:r w:rsidRPr="008F1274">
        <w:t>сложносочинённые</w:t>
      </w:r>
      <w:r w:rsidRPr="00E17366">
        <w:rPr>
          <w:lang w:val="fi-FI"/>
        </w:rPr>
        <w:t xml:space="preserve"> </w:t>
      </w:r>
      <w:r w:rsidRPr="008F1274">
        <w:t>предложения</w:t>
      </w:r>
      <w:r w:rsidRPr="00E17366">
        <w:rPr>
          <w:lang w:val="fi-FI"/>
        </w:rPr>
        <w:t xml:space="preserve">, </w:t>
      </w:r>
      <w:r w:rsidRPr="008F1274">
        <w:t>сложноподчинённое</w:t>
      </w:r>
      <w:r w:rsidRPr="00E17366">
        <w:rPr>
          <w:lang w:val="fi-FI"/>
        </w:rPr>
        <w:t xml:space="preserve"> </w:t>
      </w:r>
      <w:r w:rsidRPr="008F1274">
        <w:t>предложение</w:t>
      </w:r>
      <w:r w:rsidRPr="00E17366">
        <w:rPr>
          <w:lang w:val="fi-FI"/>
        </w:rPr>
        <w:t xml:space="preserve"> (</w:t>
      </w:r>
      <w:r w:rsidRPr="008F1274">
        <w:t>главное</w:t>
      </w:r>
      <w:r w:rsidRPr="00E17366">
        <w:rPr>
          <w:lang w:val="fi-FI"/>
        </w:rPr>
        <w:t xml:space="preserve"> </w:t>
      </w:r>
      <w:r w:rsidRPr="008F1274">
        <w:t>предложение</w:t>
      </w:r>
      <w:r w:rsidRPr="00E17366">
        <w:rPr>
          <w:lang w:val="fi-FI"/>
        </w:rPr>
        <w:t xml:space="preserve">, </w:t>
      </w:r>
      <w:r w:rsidRPr="008F1274">
        <w:t>придаточное</w:t>
      </w:r>
      <w:r w:rsidRPr="00E17366">
        <w:rPr>
          <w:lang w:val="fi-FI"/>
        </w:rPr>
        <w:t xml:space="preserve"> </w:t>
      </w:r>
      <w:r w:rsidRPr="008F1274">
        <w:t>предложение</w:t>
      </w:r>
      <w:r w:rsidRPr="00E17366">
        <w:rPr>
          <w:lang w:val="fi-FI"/>
        </w:rPr>
        <w:t xml:space="preserve"> </w:t>
      </w:r>
      <w:r w:rsidRPr="008F1274">
        <w:t>в</w:t>
      </w:r>
      <w:r w:rsidRPr="00E17366">
        <w:rPr>
          <w:lang w:val="fi-FI"/>
        </w:rPr>
        <w:t xml:space="preserve"> </w:t>
      </w:r>
      <w:r w:rsidRPr="008F1274">
        <w:t>функции</w:t>
      </w:r>
      <w:r w:rsidRPr="00E17366">
        <w:rPr>
          <w:lang w:val="fi-FI"/>
        </w:rPr>
        <w:t xml:space="preserve"> </w:t>
      </w:r>
      <w:r w:rsidRPr="008F1274">
        <w:t>объекта</w:t>
      </w:r>
      <w:r w:rsidRPr="00E17366">
        <w:rPr>
          <w:lang w:val="fi-FI"/>
        </w:rPr>
        <w:t xml:space="preserve">:Oletgohuomannuh, kutalvionjotulluh?, </w:t>
      </w:r>
      <w:r w:rsidRPr="008F1274">
        <w:t>придаточное</w:t>
      </w:r>
      <w:r w:rsidRPr="00E17366">
        <w:rPr>
          <w:lang w:val="fi-FI"/>
        </w:rPr>
        <w:t xml:space="preserve"> </w:t>
      </w:r>
      <w:r w:rsidRPr="008F1274">
        <w:t>предложение</w:t>
      </w:r>
      <w:r w:rsidRPr="00E17366">
        <w:rPr>
          <w:lang w:val="fi-FI"/>
        </w:rPr>
        <w:t xml:space="preserve"> </w:t>
      </w:r>
      <w:r w:rsidRPr="008F1274">
        <w:t>в</w:t>
      </w:r>
      <w:r w:rsidRPr="00E17366">
        <w:rPr>
          <w:lang w:val="fi-FI"/>
        </w:rPr>
        <w:t xml:space="preserve"> </w:t>
      </w:r>
      <w:r w:rsidRPr="008F1274">
        <w:t>функции</w:t>
      </w:r>
      <w:r w:rsidRPr="00E17366">
        <w:rPr>
          <w:lang w:val="fi-FI"/>
        </w:rPr>
        <w:t xml:space="preserve"> </w:t>
      </w:r>
      <w:r w:rsidRPr="008F1274">
        <w:t>обстоятельства</w:t>
      </w:r>
      <w:r w:rsidRPr="00E17366">
        <w:rPr>
          <w:lang w:val="fi-FI"/>
        </w:rPr>
        <w:t xml:space="preserve">: Konzukevättulou, muuttolinnuttullahjärilleh., </w:t>
      </w:r>
      <w:r w:rsidRPr="008F1274">
        <w:t>двусоставные</w:t>
      </w:r>
      <w:r w:rsidRPr="00E17366">
        <w:rPr>
          <w:lang w:val="fi-FI"/>
        </w:rPr>
        <w:t xml:space="preserve"> </w:t>
      </w:r>
      <w:r w:rsidRPr="008F1274">
        <w:t>и</w:t>
      </w:r>
      <w:r w:rsidRPr="00E17366">
        <w:rPr>
          <w:lang w:val="fi-FI"/>
        </w:rPr>
        <w:t xml:space="preserve"> </w:t>
      </w:r>
      <w:r w:rsidRPr="008F1274">
        <w:t>односоставные</w:t>
      </w:r>
      <w:r w:rsidRPr="00E17366">
        <w:rPr>
          <w:lang w:val="fi-FI"/>
        </w:rPr>
        <w:t xml:space="preserve"> </w:t>
      </w:r>
      <w:r w:rsidRPr="008F1274">
        <w:t>предложения</w:t>
      </w:r>
      <w:r w:rsidRPr="00E17366">
        <w:rPr>
          <w:lang w:val="fi-FI"/>
        </w:rPr>
        <w:t xml:space="preserve">, </w:t>
      </w:r>
      <w:r w:rsidRPr="008F1274">
        <w:t>типы</w:t>
      </w:r>
      <w:r w:rsidRPr="00E17366">
        <w:rPr>
          <w:lang w:val="fi-FI"/>
        </w:rPr>
        <w:t xml:space="preserve"> </w:t>
      </w:r>
      <w:r w:rsidRPr="008F1274">
        <w:t>односоставных</w:t>
      </w:r>
      <w:r w:rsidRPr="00E17366">
        <w:rPr>
          <w:lang w:val="fi-FI"/>
        </w:rPr>
        <w:t xml:space="preserve"> </w:t>
      </w:r>
      <w:r w:rsidRPr="008F1274">
        <w:t>предложений</w:t>
      </w:r>
      <w:r w:rsidRPr="00E17366">
        <w:rPr>
          <w:lang w:val="fi-FI"/>
        </w:rPr>
        <w:t xml:space="preserve"> </w:t>
      </w:r>
      <w:r w:rsidRPr="008F1274">
        <w:t>в</w:t>
      </w:r>
      <w:r w:rsidRPr="00E17366">
        <w:rPr>
          <w:lang w:val="fi-FI"/>
        </w:rPr>
        <w:t xml:space="preserve"> </w:t>
      </w:r>
      <w:r w:rsidRPr="008F1274">
        <w:t>карельском</w:t>
      </w:r>
      <w:r w:rsidRPr="00E17366">
        <w:rPr>
          <w:lang w:val="fi-FI"/>
        </w:rPr>
        <w:t xml:space="preserve"> </w:t>
      </w:r>
      <w:r w:rsidRPr="008F1274">
        <w:t>языке</w:t>
      </w:r>
      <w:r w:rsidRPr="00E17366">
        <w:rPr>
          <w:lang w:val="fi-FI"/>
        </w:rPr>
        <w:t xml:space="preserve">: </w:t>
      </w:r>
      <w:r w:rsidRPr="008F1274">
        <w:t>определённо</w:t>
      </w:r>
      <w:r w:rsidRPr="00E17366">
        <w:rPr>
          <w:lang w:val="fi-FI"/>
        </w:rPr>
        <w:t>-</w:t>
      </w:r>
      <w:r w:rsidRPr="008F1274">
        <w:t>личные</w:t>
      </w:r>
      <w:r w:rsidRPr="00E17366">
        <w:rPr>
          <w:lang w:val="fi-FI"/>
        </w:rPr>
        <w:t xml:space="preserve"> </w:t>
      </w:r>
      <w:r w:rsidRPr="008F1274">
        <w:t>односоставные</w:t>
      </w:r>
      <w:r w:rsidRPr="00E17366">
        <w:rPr>
          <w:lang w:val="fi-FI"/>
        </w:rPr>
        <w:t xml:space="preserve"> </w:t>
      </w:r>
      <w:r w:rsidRPr="008F1274">
        <w:t>предложения</w:t>
      </w:r>
      <w:r w:rsidRPr="00E17366">
        <w:rPr>
          <w:lang w:val="fi-FI"/>
        </w:rPr>
        <w:t xml:space="preserve">: Luvengaziettua., Tunnetgokoineläjii?, Olemmomuuttanuh., </w:t>
      </w:r>
      <w:r w:rsidRPr="008F1274">
        <w:t>обобщённо</w:t>
      </w:r>
      <w:r w:rsidRPr="00E17366">
        <w:rPr>
          <w:lang w:val="fi-FI"/>
        </w:rPr>
        <w:t>-</w:t>
      </w:r>
      <w:r w:rsidRPr="008F1274">
        <w:t>личные</w:t>
      </w:r>
      <w:r w:rsidRPr="00E17366">
        <w:rPr>
          <w:lang w:val="fi-FI"/>
        </w:rPr>
        <w:t xml:space="preserve"> </w:t>
      </w:r>
      <w:r w:rsidRPr="008F1274">
        <w:t>предложения</w:t>
      </w:r>
      <w:r w:rsidRPr="00E17366">
        <w:rPr>
          <w:lang w:val="fi-FI"/>
        </w:rPr>
        <w:t xml:space="preserve">: Midä kezälkeriät, sidä talveltabuat., </w:t>
      </w:r>
      <w:r w:rsidRPr="008F1274">
        <w:t>предложения</w:t>
      </w:r>
      <w:r w:rsidRPr="00E17366">
        <w:rPr>
          <w:lang w:val="fi-FI"/>
        </w:rPr>
        <w:t xml:space="preserve"> </w:t>
      </w:r>
      <w:r w:rsidRPr="008F1274">
        <w:t>с</w:t>
      </w:r>
      <w:r w:rsidRPr="00E17366">
        <w:rPr>
          <w:lang w:val="fi-FI"/>
        </w:rPr>
        <w:t xml:space="preserve"> </w:t>
      </w:r>
      <w:r w:rsidRPr="008F1274">
        <w:t>прямым</w:t>
      </w:r>
      <w:r w:rsidRPr="00E17366">
        <w:rPr>
          <w:lang w:val="fi-FI"/>
        </w:rPr>
        <w:t xml:space="preserve"> </w:t>
      </w:r>
      <w:r w:rsidRPr="008F1274">
        <w:t>порядком</w:t>
      </w:r>
      <w:r w:rsidRPr="00E17366">
        <w:rPr>
          <w:lang w:val="fi-FI"/>
        </w:rPr>
        <w:t xml:space="preserve"> </w:t>
      </w:r>
      <w:r w:rsidRPr="008F1274">
        <w:t>слов</w:t>
      </w:r>
      <w:r w:rsidRPr="00E17366">
        <w:rPr>
          <w:lang w:val="fi-FI"/>
        </w:rPr>
        <w:t xml:space="preserve">, </w:t>
      </w:r>
      <w:r w:rsidRPr="008F1274">
        <w:t>простые</w:t>
      </w:r>
      <w:r w:rsidRPr="00E17366">
        <w:rPr>
          <w:lang w:val="fi-FI"/>
        </w:rPr>
        <w:t xml:space="preserve"> </w:t>
      </w:r>
      <w:r w:rsidRPr="008F1274">
        <w:t>предложения</w:t>
      </w:r>
      <w:r w:rsidRPr="00E17366">
        <w:rPr>
          <w:lang w:val="fi-FI"/>
        </w:rPr>
        <w:t xml:space="preserve"> </w:t>
      </w:r>
      <w:r w:rsidRPr="008F1274">
        <w:t>со</w:t>
      </w:r>
      <w:r w:rsidRPr="00E17366">
        <w:rPr>
          <w:lang w:val="fi-FI"/>
        </w:rPr>
        <w:t xml:space="preserve"> </w:t>
      </w:r>
      <w:r w:rsidRPr="008F1274">
        <w:t>сказуемым</w:t>
      </w:r>
      <w:r w:rsidRPr="00E17366">
        <w:rPr>
          <w:lang w:val="fi-FI"/>
        </w:rPr>
        <w:t xml:space="preserve">, </w:t>
      </w:r>
      <w:r w:rsidRPr="008F1274">
        <w:t>выраженным</w:t>
      </w:r>
      <w:r w:rsidRPr="00E17366">
        <w:rPr>
          <w:lang w:val="fi-FI"/>
        </w:rPr>
        <w:t xml:space="preserve"> </w:t>
      </w:r>
      <w:r w:rsidRPr="008F1274">
        <w:t>личной</w:t>
      </w:r>
      <w:r w:rsidRPr="00E17366">
        <w:rPr>
          <w:lang w:val="fi-FI"/>
        </w:rPr>
        <w:t xml:space="preserve"> </w:t>
      </w:r>
      <w:r w:rsidRPr="008F1274">
        <w:t>формой</w:t>
      </w:r>
      <w:r w:rsidRPr="00E17366">
        <w:rPr>
          <w:lang w:val="fi-FI"/>
        </w:rPr>
        <w:t xml:space="preserve"> </w:t>
      </w:r>
      <w:r w:rsidRPr="008F1274">
        <w:t>глагола</w:t>
      </w:r>
      <w:r w:rsidRPr="00E17366">
        <w:rPr>
          <w:lang w:val="fi-FI"/>
        </w:rPr>
        <w:t xml:space="preserve">: Myö pagizemmokarjalakse., </w:t>
      </w:r>
      <w:r w:rsidRPr="008F1274">
        <w:t>предложенияс</w:t>
      </w:r>
      <w:r w:rsidRPr="00E17366">
        <w:rPr>
          <w:lang w:val="fi-FI"/>
        </w:rPr>
        <w:t xml:space="preserve"> </w:t>
      </w:r>
      <w:r w:rsidRPr="008F1274">
        <w:t>существительным</w:t>
      </w:r>
      <w:r w:rsidRPr="00E17366">
        <w:rPr>
          <w:lang w:val="fi-FI"/>
        </w:rPr>
        <w:t xml:space="preserve"> </w:t>
      </w:r>
      <w:r w:rsidRPr="008F1274">
        <w:t>в</w:t>
      </w:r>
      <w:r w:rsidRPr="00E17366">
        <w:rPr>
          <w:lang w:val="fi-FI"/>
        </w:rPr>
        <w:t xml:space="preserve"> </w:t>
      </w:r>
      <w:r w:rsidRPr="008F1274">
        <w:t>функции</w:t>
      </w:r>
      <w:r w:rsidRPr="00E17366">
        <w:rPr>
          <w:lang w:val="fi-FI"/>
        </w:rPr>
        <w:t xml:space="preserve"> </w:t>
      </w:r>
      <w:r w:rsidRPr="008F1274">
        <w:t>подлежащего</w:t>
      </w:r>
      <w:r w:rsidRPr="00E17366">
        <w:rPr>
          <w:lang w:val="fi-FI"/>
        </w:rPr>
        <w:t xml:space="preserve">: Opastaituloukluassah., </w:t>
      </w:r>
      <w:r w:rsidRPr="008F1274">
        <w:t>местоимениемв</w:t>
      </w:r>
      <w:r w:rsidRPr="00E17366">
        <w:rPr>
          <w:lang w:val="fi-FI"/>
        </w:rPr>
        <w:t xml:space="preserve"> </w:t>
      </w:r>
      <w:r w:rsidRPr="008F1274">
        <w:t>функции</w:t>
      </w:r>
      <w:r w:rsidRPr="00E17366">
        <w:rPr>
          <w:lang w:val="fi-FI"/>
        </w:rPr>
        <w:t xml:space="preserve"> </w:t>
      </w:r>
      <w:r w:rsidRPr="008F1274">
        <w:t>подлежащего</w:t>
      </w:r>
      <w:r w:rsidRPr="00E17366">
        <w:rPr>
          <w:lang w:val="fi-FI"/>
        </w:rPr>
        <w:t xml:space="preserve">: Tämä ončoma., </w:t>
      </w:r>
      <w:r w:rsidRPr="008F1274">
        <w:t>предложения</w:t>
      </w:r>
      <w:r w:rsidRPr="00E17366">
        <w:rPr>
          <w:lang w:val="fi-FI"/>
        </w:rPr>
        <w:t xml:space="preserve"> </w:t>
      </w:r>
      <w:r w:rsidRPr="008F1274">
        <w:t>с</w:t>
      </w:r>
      <w:r w:rsidRPr="00E17366">
        <w:rPr>
          <w:lang w:val="fi-FI"/>
        </w:rPr>
        <w:t xml:space="preserve"> </w:t>
      </w:r>
      <w:r w:rsidRPr="008F1274">
        <w:t>номинативом</w:t>
      </w:r>
      <w:r w:rsidRPr="00E17366">
        <w:rPr>
          <w:lang w:val="fi-FI"/>
        </w:rPr>
        <w:t xml:space="preserve"> </w:t>
      </w:r>
      <w:r w:rsidRPr="008F1274">
        <w:t>грамматического</w:t>
      </w:r>
      <w:r w:rsidRPr="00E17366">
        <w:rPr>
          <w:lang w:val="fi-FI"/>
        </w:rPr>
        <w:t xml:space="preserve"> </w:t>
      </w:r>
      <w:r w:rsidRPr="008F1274">
        <w:t>субъекта</w:t>
      </w:r>
      <w:r w:rsidRPr="00E17366">
        <w:rPr>
          <w:lang w:val="fi-FI"/>
        </w:rPr>
        <w:t xml:space="preserve">: Perehlähtöykyläh., </w:t>
      </w:r>
      <w:r w:rsidRPr="008F1274">
        <w:t>партитивом</w:t>
      </w:r>
      <w:r w:rsidRPr="00E17366">
        <w:rPr>
          <w:lang w:val="fi-FI"/>
        </w:rPr>
        <w:t xml:space="preserve"> </w:t>
      </w:r>
      <w:r w:rsidRPr="008F1274">
        <w:t>грамматического</w:t>
      </w:r>
      <w:r w:rsidRPr="00E17366">
        <w:rPr>
          <w:lang w:val="fi-FI"/>
        </w:rPr>
        <w:t xml:space="preserve"> </w:t>
      </w:r>
      <w:r w:rsidRPr="008F1274">
        <w:t>субъекта</w:t>
      </w:r>
      <w:r w:rsidRPr="00E17366">
        <w:rPr>
          <w:lang w:val="fi-FI"/>
        </w:rPr>
        <w:t xml:space="preserve">: Minuleiolesizärdy., Mečäsonvagoidu., </w:t>
      </w:r>
      <w:r w:rsidRPr="008F1274">
        <w:t>согласование</w:t>
      </w:r>
      <w:r w:rsidRPr="00E17366">
        <w:rPr>
          <w:lang w:val="fi-FI"/>
        </w:rPr>
        <w:t xml:space="preserve"> </w:t>
      </w:r>
      <w:r w:rsidRPr="008F1274">
        <w:t>подлежащегои</w:t>
      </w:r>
      <w:r w:rsidRPr="00E17366">
        <w:rPr>
          <w:lang w:val="fi-FI"/>
        </w:rPr>
        <w:t xml:space="preserve"> </w:t>
      </w:r>
      <w:r w:rsidRPr="008F1274">
        <w:t>сказуемого</w:t>
      </w:r>
      <w:r w:rsidRPr="00E17366">
        <w:rPr>
          <w:lang w:val="fi-FI"/>
        </w:rPr>
        <w:t xml:space="preserve"> </w:t>
      </w:r>
      <w:r w:rsidRPr="008F1274">
        <w:t>в</w:t>
      </w:r>
      <w:r w:rsidRPr="00E17366">
        <w:rPr>
          <w:lang w:val="fi-FI"/>
        </w:rPr>
        <w:t xml:space="preserve"> </w:t>
      </w:r>
      <w:r w:rsidRPr="008F1274">
        <w:t>лице</w:t>
      </w:r>
      <w:r w:rsidRPr="00E17366">
        <w:rPr>
          <w:lang w:val="fi-FI"/>
        </w:rPr>
        <w:t xml:space="preserve"> </w:t>
      </w:r>
      <w:r w:rsidRPr="008F1274">
        <w:t>и</w:t>
      </w:r>
      <w:r w:rsidRPr="00E17366">
        <w:rPr>
          <w:lang w:val="fi-FI"/>
        </w:rPr>
        <w:t xml:space="preserve"> </w:t>
      </w:r>
      <w:r w:rsidRPr="008F1274">
        <w:t>числе</w:t>
      </w:r>
      <w:r w:rsidRPr="00E17366">
        <w:rPr>
          <w:lang w:val="fi-FI"/>
        </w:rPr>
        <w:t xml:space="preserve">: Tuulihumizou., Kolmekažiiistuulevol., </w:t>
      </w:r>
      <w:r w:rsidRPr="008F1274">
        <w:t>согласованное</w:t>
      </w:r>
      <w:r w:rsidRPr="00E17366">
        <w:rPr>
          <w:lang w:val="fi-FI"/>
        </w:rPr>
        <w:t xml:space="preserve"> </w:t>
      </w:r>
      <w:r w:rsidRPr="008F1274">
        <w:t>определение</w:t>
      </w:r>
      <w:r w:rsidRPr="00E17366">
        <w:rPr>
          <w:lang w:val="fi-FI"/>
        </w:rPr>
        <w:t xml:space="preserve">: Ostinuvvensanakniigan., </w:t>
      </w:r>
      <w:r w:rsidRPr="008F1274">
        <w:t>неизменяемые</w:t>
      </w:r>
      <w:r w:rsidRPr="00E17366">
        <w:rPr>
          <w:lang w:val="fi-FI"/>
        </w:rPr>
        <w:t xml:space="preserve"> </w:t>
      </w:r>
      <w:r w:rsidRPr="008F1274">
        <w:t>прилагательные</w:t>
      </w:r>
      <w:r w:rsidRPr="00E17366">
        <w:rPr>
          <w:lang w:val="fi-FI"/>
        </w:rPr>
        <w:t xml:space="preserve"> </w:t>
      </w:r>
      <w:r w:rsidRPr="008F1274">
        <w:t>в</w:t>
      </w:r>
      <w:r w:rsidRPr="00E17366">
        <w:rPr>
          <w:lang w:val="fi-FI"/>
        </w:rPr>
        <w:t xml:space="preserve"> </w:t>
      </w:r>
      <w:r w:rsidRPr="008F1274">
        <w:t>функции</w:t>
      </w:r>
      <w:r w:rsidRPr="00E17366">
        <w:rPr>
          <w:lang w:val="fi-FI"/>
        </w:rPr>
        <w:t xml:space="preserve"> </w:t>
      </w:r>
      <w:r w:rsidRPr="008F1274">
        <w:t>определения</w:t>
      </w:r>
      <w:r w:rsidRPr="00E17366">
        <w:rPr>
          <w:lang w:val="fi-FI"/>
        </w:rPr>
        <w:t xml:space="preserve">: mennytvuon, kogopäivän, eriristikanzu., </w:t>
      </w:r>
      <w:r w:rsidRPr="008F1274">
        <w:t>генитивное</w:t>
      </w:r>
      <w:r w:rsidRPr="00E17366">
        <w:rPr>
          <w:lang w:val="fi-FI"/>
        </w:rPr>
        <w:t xml:space="preserve"> </w:t>
      </w:r>
      <w:r w:rsidRPr="008F1274">
        <w:t>определение</w:t>
      </w:r>
      <w:r w:rsidRPr="00E17366">
        <w:rPr>
          <w:lang w:val="fi-FI"/>
        </w:rPr>
        <w:t xml:space="preserve">: Tämä onsusiedankoiru., </w:t>
      </w:r>
      <w:r w:rsidRPr="008F1274">
        <w:t>объект</w:t>
      </w:r>
      <w:r w:rsidRPr="00E17366">
        <w:rPr>
          <w:lang w:val="fi-FI"/>
        </w:rPr>
        <w:t xml:space="preserve"> </w:t>
      </w:r>
      <w:r w:rsidRPr="008F1274">
        <w:t>в</w:t>
      </w:r>
      <w:r w:rsidRPr="00E17366">
        <w:rPr>
          <w:lang w:val="fi-FI"/>
        </w:rPr>
        <w:t xml:space="preserve"> </w:t>
      </w:r>
      <w:r w:rsidRPr="008F1274">
        <w:t>аккузативе</w:t>
      </w:r>
      <w:r w:rsidRPr="00E17366">
        <w:rPr>
          <w:lang w:val="fi-FI"/>
        </w:rPr>
        <w:t xml:space="preserve"> </w:t>
      </w:r>
      <w:r w:rsidRPr="008F1274">
        <w:t>без</w:t>
      </w:r>
      <w:r w:rsidRPr="00E17366">
        <w:rPr>
          <w:lang w:val="fi-FI"/>
        </w:rPr>
        <w:t xml:space="preserve"> </w:t>
      </w:r>
      <w:r w:rsidRPr="008F1274">
        <w:t>окончания</w:t>
      </w:r>
      <w:r w:rsidRPr="00E17366">
        <w:rPr>
          <w:lang w:val="fi-FI"/>
        </w:rPr>
        <w:t xml:space="preserve"> (</w:t>
      </w:r>
      <w:r w:rsidRPr="008F1274">
        <w:t>номинативе</w:t>
      </w:r>
      <w:r w:rsidRPr="00E17366">
        <w:rPr>
          <w:lang w:val="fi-FI"/>
        </w:rPr>
        <w:t>)</w:t>
      </w:r>
      <w:r w:rsidRPr="008F1274">
        <w:t>в</w:t>
      </w:r>
      <w:r w:rsidRPr="00E17366">
        <w:rPr>
          <w:lang w:val="fi-FI"/>
        </w:rPr>
        <w:t xml:space="preserve"> </w:t>
      </w:r>
      <w:r w:rsidRPr="008F1274">
        <w:t>утвердительных</w:t>
      </w:r>
      <w:r w:rsidRPr="00E17366">
        <w:rPr>
          <w:lang w:val="fi-FI"/>
        </w:rPr>
        <w:t xml:space="preserve"> </w:t>
      </w:r>
      <w:r w:rsidRPr="008F1274">
        <w:t>предложениях</w:t>
      </w:r>
      <w:r w:rsidRPr="00E17366">
        <w:rPr>
          <w:lang w:val="fi-FI"/>
        </w:rPr>
        <w:t xml:space="preserve"> </w:t>
      </w:r>
      <w:r w:rsidRPr="008F1274">
        <w:t>с</w:t>
      </w:r>
      <w:r w:rsidRPr="00E17366">
        <w:rPr>
          <w:lang w:val="fi-FI"/>
        </w:rPr>
        <w:t xml:space="preserve"> </w:t>
      </w:r>
      <w:r w:rsidRPr="008F1274">
        <w:t>императивом</w:t>
      </w:r>
      <w:r w:rsidRPr="00E17366">
        <w:rPr>
          <w:lang w:val="fi-FI"/>
        </w:rPr>
        <w:t xml:space="preserve">: Avakkuaikkun., </w:t>
      </w:r>
      <w:r w:rsidRPr="008F1274">
        <w:t>аккузативес</w:t>
      </w:r>
      <w:r w:rsidRPr="00E17366">
        <w:rPr>
          <w:lang w:val="fi-FI"/>
        </w:rPr>
        <w:t xml:space="preserve"> </w:t>
      </w:r>
      <w:r w:rsidRPr="008F1274">
        <w:t>окончанием</w:t>
      </w:r>
      <w:r w:rsidRPr="00E17366">
        <w:rPr>
          <w:lang w:val="fi-FI"/>
        </w:rPr>
        <w:t xml:space="preserve"> (</w:t>
      </w:r>
      <w:r w:rsidRPr="008F1274">
        <w:t>генитиве</w:t>
      </w:r>
      <w:r w:rsidRPr="00E17366">
        <w:rPr>
          <w:lang w:val="fi-FI"/>
        </w:rPr>
        <w:t xml:space="preserve">): Ostimmosanakniigan., </w:t>
      </w:r>
      <w:r w:rsidRPr="008F1274">
        <w:t>аккузативе</w:t>
      </w:r>
      <w:r w:rsidRPr="00E17366">
        <w:rPr>
          <w:lang w:val="fi-FI"/>
        </w:rPr>
        <w:t xml:space="preserve"> </w:t>
      </w:r>
      <w:r w:rsidRPr="008F1274">
        <w:t>множественного</w:t>
      </w:r>
      <w:r w:rsidRPr="00E17366">
        <w:rPr>
          <w:lang w:val="fi-FI"/>
        </w:rPr>
        <w:t xml:space="preserve"> </w:t>
      </w:r>
      <w:r w:rsidRPr="008F1274">
        <w:t>числа</w:t>
      </w:r>
      <w:r w:rsidRPr="00E17366">
        <w:rPr>
          <w:lang w:val="fi-FI"/>
        </w:rPr>
        <w:t xml:space="preserve"> (</w:t>
      </w:r>
      <w:r w:rsidRPr="008F1274">
        <w:t>номинативе</w:t>
      </w:r>
      <w:r w:rsidRPr="00E17366">
        <w:rPr>
          <w:lang w:val="fi-FI"/>
        </w:rPr>
        <w:t xml:space="preserve">): Annaminuleavaimet., </w:t>
      </w:r>
      <w:r w:rsidRPr="008F1274">
        <w:t>партитив</w:t>
      </w:r>
      <w:r w:rsidRPr="00E17366">
        <w:rPr>
          <w:lang w:val="fi-FI"/>
        </w:rPr>
        <w:t xml:space="preserve"> </w:t>
      </w:r>
      <w:r w:rsidRPr="008F1274">
        <w:t>объекта</w:t>
      </w:r>
      <w:r w:rsidRPr="00E17366">
        <w:rPr>
          <w:lang w:val="fi-FI"/>
        </w:rPr>
        <w:t xml:space="preserve">, </w:t>
      </w:r>
      <w:r w:rsidRPr="008F1274">
        <w:t>выраженного</w:t>
      </w:r>
      <w:r w:rsidRPr="00E17366">
        <w:rPr>
          <w:lang w:val="fi-FI"/>
        </w:rPr>
        <w:t xml:space="preserve"> </w:t>
      </w:r>
      <w:r w:rsidRPr="008F1274">
        <w:t>вещественным</w:t>
      </w:r>
      <w:r w:rsidRPr="00E17366">
        <w:rPr>
          <w:lang w:val="fi-FI"/>
        </w:rPr>
        <w:t xml:space="preserve"> </w:t>
      </w:r>
      <w:r w:rsidRPr="008F1274">
        <w:t>существительным</w:t>
      </w:r>
      <w:r w:rsidRPr="00E17366">
        <w:rPr>
          <w:lang w:val="fi-FI"/>
        </w:rPr>
        <w:t xml:space="preserve"> Äijänpiänsyvvähjäiččiä., </w:t>
      </w:r>
      <w:r w:rsidRPr="008F1274">
        <w:t>партитив</w:t>
      </w:r>
      <w:r w:rsidRPr="00E17366">
        <w:rPr>
          <w:lang w:val="fi-FI"/>
        </w:rPr>
        <w:t xml:space="preserve"> </w:t>
      </w:r>
      <w:r w:rsidRPr="008F1274">
        <w:t>объекта</w:t>
      </w:r>
      <w:r w:rsidRPr="00E17366">
        <w:rPr>
          <w:lang w:val="fi-FI"/>
        </w:rPr>
        <w:t xml:space="preserve"> </w:t>
      </w:r>
      <w:r w:rsidRPr="008F1274">
        <w:t>в</w:t>
      </w:r>
      <w:r w:rsidRPr="00E17366">
        <w:rPr>
          <w:lang w:val="fi-FI"/>
        </w:rPr>
        <w:t xml:space="preserve"> </w:t>
      </w:r>
      <w:r w:rsidRPr="008F1274">
        <w:t>отрицательных</w:t>
      </w:r>
      <w:r w:rsidRPr="00E17366">
        <w:rPr>
          <w:lang w:val="fi-FI"/>
        </w:rPr>
        <w:t xml:space="preserve"> </w:t>
      </w:r>
      <w:r w:rsidRPr="008F1274">
        <w:t>предложениях</w:t>
      </w:r>
      <w:r w:rsidRPr="00E17366">
        <w:rPr>
          <w:lang w:val="fi-FI"/>
        </w:rPr>
        <w:t xml:space="preserve">: Älä otakažii., </w:t>
      </w:r>
      <w:r w:rsidRPr="008F1274">
        <w:t>обстоятельство</w:t>
      </w:r>
      <w:r w:rsidRPr="00E17366">
        <w:rPr>
          <w:lang w:val="fi-FI"/>
        </w:rPr>
        <w:t xml:space="preserve"> </w:t>
      </w:r>
      <w:r w:rsidRPr="008F1274">
        <w:t>в</w:t>
      </w:r>
      <w:r w:rsidRPr="00E17366">
        <w:rPr>
          <w:lang w:val="fi-FI"/>
        </w:rPr>
        <w:t xml:space="preserve"> </w:t>
      </w:r>
      <w:r w:rsidRPr="008F1274">
        <w:t>форме</w:t>
      </w:r>
      <w:r w:rsidRPr="00E17366">
        <w:rPr>
          <w:lang w:val="fi-FI"/>
        </w:rPr>
        <w:t xml:space="preserve"> </w:t>
      </w:r>
      <w:r w:rsidRPr="008F1274">
        <w:t>внешне</w:t>
      </w:r>
      <w:r w:rsidRPr="00E17366">
        <w:rPr>
          <w:lang w:val="fi-FI"/>
        </w:rPr>
        <w:t xml:space="preserve">- </w:t>
      </w:r>
      <w:r w:rsidRPr="008F1274">
        <w:t>и</w:t>
      </w:r>
      <w:r w:rsidRPr="00E17366">
        <w:rPr>
          <w:lang w:val="fi-FI"/>
        </w:rPr>
        <w:t xml:space="preserve"> </w:t>
      </w:r>
      <w:r w:rsidRPr="008F1274">
        <w:t>внутренне</w:t>
      </w:r>
      <w:r w:rsidRPr="00E17366">
        <w:rPr>
          <w:lang w:val="fi-FI"/>
        </w:rPr>
        <w:t>-</w:t>
      </w:r>
      <w:r w:rsidRPr="008F1274">
        <w:t>местного</w:t>
      </w:r>
      <w:r w:rsidRPr="00E17366">
        <w:rPr>
          <w:lang w:val="fi-FI"/>
        </w:rPr>
        <w:t xml:space="preserve"> </w:t>
      </w:r>
      <w:r w:rsidRPr="008F1274">
        <w:t>падежа</w:t>
      </w:r>
      <w:r w:rsidRPr="00E17366">
        <w:rPr>
          <w:lang w:val="fi-FI"/>
        </w:rPr>
        <w:t xml:space="preserve">: MiikuleläyAnukses., </w:t>
      </w:r>
      <w:r w:rsidRPr="008F1274">
        <w:t>обстоятельство</w:t>
      </w:r>
      <w:r w:rsidRPr="00E17366">
        <w:rPr>
          <w:lang w:val="fi-FI"/>
        </w:rPr>
        <w:t xml:space="preserve">, </w:t>
      </w:r>
      <w:r w:rsidRPr="008F1274">
        <w:t>выраженное</w:t>
      </w:r>
      <w:r w:rsidRPr="00E17366">
        <w:rPr>
          <w:lang w:val="fi-FI"/>
        </w:rPr>
        <w:t xml:space="preserve"> </w:t>
      </w:r>
      <w:r w:rsidRPr="008F1274">
        <w:t>наречием</w:t>
      </w:r>
      <w:r w:rsidRPr="00E17366">
        <w:rPr>
          <w:lang w:val="fi-FI"/>
        </w:rPr>
        <w:t xml:space="preserve">: Häipajattaučomasti., </w:t>
      </w:r>
      <w:r w:rsidRPr="008F1274">
        <w:t>обстоятельство</w:t>
      </w:r>
      <w:r w:rsidRPr="00E17366">
        <w:rPr>
          <w:lang w:val="fi-FI"/>
        </w:rPr>
        <w:t xml:space="preserve">, </w:t>
      </w:r>
      <w:r w:rsidRPr="008F1274">
        <w:t>выраженное</w:t>
      </w:r>
      <w:r w:rsidRPr="00E17366">
        <w:rPr>
          <w:lang w:val="fi-FI"/>
        </w:rPr>
        <w:t xml:space="preserve"> </w:t>
      </w:r>
      <w:r w:rsidRPr="008F1274">
        <w:t>конструкциями</w:t>
      </w:r>
      <w:r w:rsidRPr="00E17366">
        <w:rPr>
          <w:lang w:val="fi-FI"/>
        </w:rPr>
        <w:t xml:space="preserve"> </w:t>
      </w:r>
      <w:r w:rsidRPr="008F1274">
        <w:t>с</w:t>
      </w:r>
      <w:r w:rsidRPr="00E17366">
        <w:rPr>
          <w:lang w:val="fi-FI"/>
        </w:rPr>
        <w:t xml:space="preserve"> </w:t>
      </w:r>
      <w:r w:rsidRPr="008F1274">
        <w:t>предлогами</w:t>
      </w:r>
      <w:r w:rsidRPr="00E17366">
        <w:rPr>
          <w:lang w:val="fi-FI"/>
        </w:rPr>
        <w:t xml:space="preserve"> </w:t>
      </w:r>
      <w:r w:rsidRPr="008F1274">
        <w:t>и</w:t>
      </w:r>
      <w:r w:rsidRPr="00E17366">
        <w:rPr>
          <w:lang w:val="fi-FI"/>
        </w:rPr>
        <w:t xml:space="preserve"> </w:t>
      </w:r>
      <w:r w:rsidRPr="008F1274">
        <w:t>послелогами</w:t>
      </w:r>
      <w:r w:rsidRPr="00E17366">
        <w:rPr>
          <w:lang w:val="fi-FI"/>
        </w:rPr>
        <w:t xml:space="preserve">: Lapsetkižatahkuuzenal., </w:t>
      </w:r>
      <w:r w:rsidRPr="008F1274">
        <w:t>обстоятельство</w:t>
      </w:r>
      <w:r w:rsidRPr="00E17366">
        <w:rPr>
          <w:lang w:val="fi-FI"/>
        </w:rPr>
        <w:t xml:space="preserve"> </w:t>
      </w:r>
      <w:r w:rsidRPr="008F1274">
        <w:t>в</w:t>
      </w:r>
      <w:r w:rsidRPr="00E17366">
        <w:rPr>
          <w:lang w:val="fi-FI"/>
        </w:rPr>
        <w:t xml:space="preserve"> </w:t>
      </w:r>
      <w:r w:rsidRPr="008F1274">
        <w:t>форме</w:t>
      </w:r>
      <w:r w:rsidRPr="00E17366">
        <w:rPr>
          <w:lang w:val="fi-FI"/>
        </w:rPr>
        <w:t xml:space="preserve"> </w:t>
      </w:r>
      <w:r w:rsidRPr="008F1274">
        <w:t>эссива</w:t>
      </w:r>
      <w:r w:rsidRPr="00E17366">
        <w:rPr>
          <w:lang w:val="fi-FI"/>
        </w:rPr>
        <w:t xml:space="preserve"> </w:t>
      </w:r>
      <w:r w:rsidRPr="008F1274">
        <w:t>и</w:t>
      </w:r>
      <w:r w:rsidRPr="00E17366">
        <w:rPr>
          <w:lang w:val="fi-FI"/>
        </w:rPr>
        <w:t xml:space="preserve"> </w:t>
      </w:r>
      <w:r w:rsidRPr="008F1274">
        <w:t>транслатива</w:t>
      </w:r>
      <w:r w:rsidRPr="00E17366">
        <w:rPr>
          <w:lang w:val="fi-FI"/>
        </w:rPr>
        <w:t xml:space="preserve">: Häiruadauopastajannu školas., Poigupiäziyliopastujakse., </w:t>
      </w:r>
      <w:r w:rsidRPr="008F1274">
        <w:t>части</w:t>
      </w:r>
      <w:r w:rsidRPr="00E17366">
        <w:rPr>
          <w:lang w:val="fi-FI"/>
        </w:rPr>
        <w:t xml:space="preserve"> </w:t>
      </w:r>
      <w:r w:rsidRPr="008F1274">
        <w:t>речи</w:t>
      </w:r>
      <w:r w:rsidRPr="00E17366">
        <w:rPr>
          <w:lang w:val="fi-FI"/>
        </w:rPr>
        <w:t xml:space="preserve">: </w:t>
      </w:r>
      <w:r w:rsidRPr="008F1274">
        <w:t>именные</w:t>
      </w:r>
      <w:r w:rsidRPr="00E17366">
        <w:rPr>
          <w:lang w:val="fi-FI"/>
        </w:rPr>
        <w:t xml:space="preserve"> </w:t>
      </w:r>
      <w:r w:rsidRPr="008F1274">
        <w:t>части</w:t>
      </w:r>
      <w:r w:rsidRPr="00E17366">
        <w:rPr>
          <w:lang w:val="fi-FI"/>
        </w:rPr>
        <w:t xml:space="preserve"> </w:t>
      </w:r>
      <w:r w:rsidRPr="008F1274">
        <w:t>речи</w:t>
      </w:r>
      <w:r w:rsidRPr="00E17366">
        <w:rPr>
          <w:lang w:val="fi-FI"/>
        </w:rPr>
        <w:t xml:space="preserve"> (</w:t>
      </w:r>
      <w:r w:rsidRPr="008F1274">
        <w:t>существительные</w:t>
      </w:r>
      <w:r w:rsidRPr="00E17366">
        <w:rPr>
          <w:lang w:val="fi-FI"/>
        </w:rPr>
        <w:t xml:space="preserve">, </w:t>
      </w:r>
      <w:r w:rsidRPr="008F1274">
        <w:t>прилагательные</w:t>
      </w:r>
      <w:r w:rsidRPr="00E17366">
        <w:rPr>
          <w:lang w:val="fi-FI"/>
        </w:rPr>
        <w:t xml:space="preserve">, </w:t>
      </w:r>
      <w:r w:rsidRPr="008F1274">
        <w:t>местоимения</w:t>
      </w:r>
      <w:r w:rsidRPr="00E17366">
        <w:rPr>
          <w:lang w:val="fi-FI"/>
        </w:rPr>
        <w:t xml:space="preserve">, </w:t>
      </w:r>
      <w:r w:rsidRPr="008F1274">
        <w:t>числительные</w:t>
      </w:r>
      <w:r w:rsidRPr="00E17366">
        <w:rPr>
          <w:lang w:val="fi-FI"/>
        </w:rPr>
        <w:t xml:space="preserve">), </w:t>
      </w:r>
      <w:r w:rsidRPr="008F1274">
        <w:t>глаголы</w:t>
      </w:r>
      <w:r w:rsidRPr="00E17366">
        <w:rPr>
          <w:lang w:val="fi-FI"/>
        </w:rPr>
        <w:t xml:space="preserve">, </w:t>
      </w:r>
      <w:r w:rsidRPr="008F1274">
        <w:t>наречия</w:t>
      </w:r>
      <w:r w:rsidRPr="00E17366">
        <w:rPr>
          <w:lang w:val="fi-FI"/>
        </w:rPr>
        <w:t xml:space="preserve">, </w:t>
      </w:r>
      <w:r w:rsidRPr="008F1274">
        <w:t>предлоги</w:t>
      </w:r>
      <w:r w:rsidRPr="00E17366">
        <w:rPr>
          <w:lang w:val="fi-FI"/>
        </w:rPr>
        <w:t xml:space="preserve"> </w:t>
      </w:r>
      <w:r w:rsidRPr="008F1274">
        <w:t>и</w:t>
      </w:r>
      <w:r w:rsidRPr="00E17366">
        <w:rPr>
          <w:lang w:val="fi-FI"/>
        </w:rPr>
        <w:t xml:space="preserve"> </w:t>
      </w:r>
      <w:r w:rsidRPr="008F1274">
        <w:t>послелоги</w:t>
      </w:r>
      <w:r w:rsidRPr="00E17366">
        <w:rPr>
          <w:lang w:val="fi-FI"/>
        </w:rPr>
        <w:t xml:space="preserve">, </w:t>
      </w:r>
      <w:r w:rsidRPr="008F1274">
        <w:t>союзы</w:t>
      </w:r>
      <w:r w:rsidRPr="00E17366">
        <w:rPr>
          <w:lang w:val="fi-FI"/>
        </w:rPr>
        <w:t xml:space="preserve">, </w:t>
      </w:r>
      <w:r w:rsidRPr="008F1274">
        <w:t>различные</w:t>
      </w:r>
      <w:r w:rsidRPr="00E17366">
        <w:rPr>
          <w:lang w:val="fi-FI"/>
        </w:rPr>
        <w:t xml:space="preserve"> </w:t>
      </w:r>
      <w:r w:rsidRPr="008F1274">
        <w:t>типы</w:t>
      </w:r>
      <w:r w:rsidRPr="00E17366">
        <w:rPr>
          <w:lang w:val="fi-FI"/>
        </w:rPr>
        <w:t xml:space="preserve"> </w:t>
      </w:r>
      <w:r w:rsidRPr="008F1274">
        <w:t>склонения</w:t>
      </w:r>
      <w:r w:rsidRPr="00E17366">
        <w:rPr>
          <w:lang w:val="fi-FI"/>
        </w:rPr>
        <w:t xml:space="preserve"> </w:t>
      </w:r>
      <w:r w:rsidRPr="008F1274">
        <w:t>имён</w:t>
      </w:r>
      <w:r w:rsidRPr="00E17366">
        <w:rPr>
          <w:lang w:val="fi-FI"/>
        </w:rPr>
        <w:t xml:space="preserve">: </w:t>
      </w:r>
      <w:r w:rsidRPr="008F1274">
        <w:t>на</w:t>
      </w:r>
      <w:r w:rsidRPr="00E17366">
        <w:rPr>
          <w:lang w:val="fi-FI"/>
        </w:rPr>
        <w:t xml:space="preserve"> -(i)ne: kuldaine, </w:t>
      </w:r>
      <w:r w:rsidRPr="008F1274">
        <w:t>на</w:t>
      </w:r>
      <w:r w:rsidRPr="00E17366">
        <w:rPr>
          <w:lang w:val="fi-FI"/>
        </w:rPr>
        <w:t xml:space="preserve"> -i: mieli, suuri, hiiri, </w:t>
      </w:r>
      <w:r w:rsidRPr="008F1274">
        <w:t>на</w:t>
      </w:r>
      <w:r w:rsidRPr="00E17366">
        <w:rPr>
          <w:lang w:val="fi-FI"/>
        </w:rPr>
        <w:t xml:space="preserve"> -e: päre, kate, ruoste, </w:t>
      </w:r>
      <w:r w:rsidRPr="008F1274">
        <w:t>на</w:t>
      </w:r>
      <w:r w:rsidRPr="00E17366">
        <w:rPr>
          <w:lang w:val="fi-FI"/>
        </w:rPr>
        <w:t xml:space="preserve"> -vus, -vys: čomevus, levevys, </w:t>
      </w:r>
      <w:r w:rsidRPr="008F1274">
        <w:t>на</w:t>
      </w:r>
      <w:r w:rsidRPr="00E17366">
        <w:rPr>
          <w:lang w:val="fi-FI"/>
        </w:rPr>
        <w:t xml:space="preserve"> -i: kukki, lehti, </w:t>
      </w:r>
      <w:r w:rsidRPr="008F1274">
        <w:t>на</w:t>
      </w:r>
      <w:r w:rsidRPr="00E17366">
        <w:rPr>
          <w:lang w:val="fi-FI"/>
        </w:rPr>
        <w:t xml:space="preserve"> -ös, -us: kylvös, kaglus, </w:t>
      </w:r>
      <w:r w:rsidRPr="008F1274">
        <w:t>на</w:t>
      </w:r>
      <w:r w:rsidRPr="00E17366">
        <w:rPr>
          <w:lang w:val="fi-FI"/>
        </w:rPr>
        <w:t xml:space="preserve"> -in: avain, </w:t>
      </w:r>
      <w:r w:rsidRPr="008F1274">
        <w:t>на</w:t>
      </w:r>
      <w:r w:rsidRPr="00E17366">
        <w:rPr>
          <w:lang w:val="fi-FI"/>
        </w:rPr>
        <w:t xml:space="preserve"> -zi: kuuzi, </w:t>
      </w:r>
      <w:r w:rsidRPr="008F1274">
        <w:t>одноосновныеи</w:t>
      </w:r>
      <w:r w:rsidRPr="00E17366">
        <w:rPr>
          <w:lang w:val="fi-FI"/>
        </w:rPr>
        <w:t xml:space="preserve"> </w:t>
      </w:r>
      <w:r w:rsidRPr="008F1274">
        <w:t>двуосновные</w:t>
      </w:r>
      <w:r w:rsidRPr="00E17366">
        <w:rPr>
          <w:lang w:val="fi-FI"/>
        </w:rPr>
        <w:t xml:space="preserve"> </w:t>
      </w:r>
      <w:r w:rsidRPr="008F1274">
        <w:t>имена</w:t>
      </w:r>
      <w:r w:rsidRPr="00E17366">
        <w:rPr>
          <w:lang w:val="fi-FI"/>
        </w:rPr>
        <w:t xml:space="preserve">, </w:t>
      </w:r>
      <w:r w:rsidRPr="008F1274">
        <w:t>гласную</w:t>
      </w:r>
      <w:r w:rsidRPr="00E17366">
        <w:rPr>
          <w:lang w:val="fi-FI"/>
        </w:rPr>
        <w:t xml:space="preserve"> </w:t>
      </w:r>
      <w:r w:rsidRPr="008F1274">
        <w:t>и</w:t>
      </w:r>
      <w:r w:rsidRPr="00E17366">
        <w:rPr>
          <w:lang w:val="fi-FI"/>
        </w:rPr>
        <w:t xml:space="preserve"> </w:t>
      </w:r>
      <w:r w:rsidRPr="008F1274">
        <w:t>согласную</w:t>
      </w:r>
      <w:r w:rsidRPr="00E17366">
        <w:rPr>
          <w:lang w:val="fi-FI"/>
        </w:rPr>
        <w:t xml:space="preserve"> </w:t>
      </w:r>
      <w:r w:rsidRPr="008F1274">
        <w:t>основу</w:t>
      </w:r>
      <w:r w:rsidRPr="00E17366">
        <w:rPr>
          <w:lang w:val="fi-FI"/>
        </w:rPr>
        <w:t xml:space="preserve">, </w:t>
      </w:r>
      <w:r w:rsidRPr="008F1274">
        <w:t>падежные</w:t>
      </w:r>
      <w:r w:rsidRPr="00E17366">
        <w:rPr>
          <w:lang w:val="fi-FI"/>
        </w:rPr>
        <w:t xml:space="preserve"> </w:t>
      </w:r>
      <w:r w:rsidRPr="008F1274">
        <w:t>формы</w:t>
      </w:r>
      <w:r w:rsidRPr="00E17366">
        <w:rPr>
          <w:lang w:val="fi-FI"/>
        </w:rPr>
        <w:t xml:space="preserve"> </w:t>
      </w:r>
      <w:r w:rsidRPr="008F1274">
        <w:t>имёнв</w:t>
      </w:r>
      <w:r w:rsidRPr="00E17366">
        <w:rPr>
          <w:lang w:val="fi-FI"/>
        </w:rPr>
        <w:t xml:space="preserve"> </w:t>
      </w:r>
      <w:r w:rsidRPr="008F1274">
        <w:t>единственном</w:t>
      </w:r>
      <w:r w:rsidRPr="00E17366">
        <w:rPr>
          <w:lang w:val="fi-FI"/>
        </w:rPr>
        <w:t xml:space="preserve"> </w:t>
      </w:r>
      <w:r w:rsidRPr="008F1274">
        <w:t>и</w:t>
      </w:r>
      <w:r w:rsidRPr="00E17366">
        <w:rPr>
          <w:lang w:val="fi-FI"/>
        </w:rPr>
        <w:t xml:space="preserve"> </w:t>
      </w:r>
      <w:r w:rsidRPr="008F1274">
        <w:t>множественном</w:t>
      </w:r>
      <w:r w:rsidRPr="00E17366">
        <w:rPr>
          <w:lang w:val="fi-FI"/>
        </w:rPr>
        <w:t xml:space="preserve"> </w:t>
      </w:r>
      <w:r w:rsidRPr="008F1274">
        <w:t>числе</w:t>
      </w:r>
      <w:r w:rsidRPr="00E17366">
        <w:rPr>
          <w:lang w:val="fi-FI"/>
        </w:rPr>
        <w:t xml:space="preserve"> (</w:t>
      </w:r>
      <w:r w:rsidRPr="008F1274">
        <w:t>существительные</w:t>
      </w:r>
      <w:r w:rsidRPr="00E17366">
        <w:rPr>
          <w:lang w:val="fi-FI"/>
        </w:rPr>
        <w:t xml:space="preserve">, </w:t>
      </w:r>
      <w:r w:rsidRPr="008F1274">
        <w:t>прилагательные</w:t>
      </w:r>
      <w:r w:rsidRPr="00E17366">
        <w:rPr>
          <w:lang w:val="fi-FI"/>
        </w:rPr>
        <w:t xml:space="preserve">, </w:t>
      </w:r>
      <w:r w:rsidRPr="008F1274">
        <w:t>местоимения</w:t>
      </w:r>
      <w:r w:rsidRPr="00E17366">
        <w:rPr>
          <w:lang w:val="fi-FI"/>
        </w:rPr>
        <w:t xml:space="preserve">). </w:t>
      </w:r>
    </w:p>
    <w:p w:rsidR="00E17366" w:rsidRPr="00E17366" w:rsidRDefault="00E17366" w:rsidP="00E17366">
      <w:pPr>
        <w:rPr>
          <w:lang w:val="fi-FI"/>
        </w:rPr>
      </w:pPr>
      <w:r w:rsidRPr="008F1274">
        <w:t>Словоизменительные</w:t>
      </w:r>
      <w:r w:rsidRPr="00E17366">
        <w:rPr>
          <w:lang w:val="fi-FI"/>
        </w:rPr>
        <w:t xml:space="preserve"> </w:t>
      </w:r>
      <w:r w:rsidRPr="008F1274">
        <w:t>суффиксы</w:t>
      </w:r>
      <w:r w:rsidRPr="00E17366">
        <w:rPr>
          <w:lang w:val="fi-FI"/>
        </w:rPr>
        <w:t xml:space="preserve"> </w:t>
      </w:r>
      <w:r w:rsidRPr="008F1274">
        <w:t>в</w:t>
      </w:r>
      <w:r w:rsidRPr="00E17366">
        <w:rPr>
          <w:lang w:val="fi-FI"/>
        </w:rPr>
        <w:t xml:space="preserve"> </w:t>
      </w:r>
      <w:r w:rsidRPr="008F1274">
        <w:t>карельском</w:t>
      </w:r>
      <w:r w:rsidRPr="00E17366">
        <w:rPr>
          <w:lang w:val="fi-FI"/>
        </w:rPr>
        <w:t xml:space="preserve"> </w:t>
      </w:r>
      <w:r w:rsidRPr="008F1274">
        <w:t>языке</w:t>
      </w:r>
      <w:r w:rsidRPr="00E17366">
        <w:rPr>
          <w:lang w:val="fi-FI"/>
        </w:rPr>
        <w:t xml:space="preserve">: </w:t>
      </w:r>
      <w:r w:rsidRPr="008F1274">
        <w:t>формообразующие</w:t>
      </w:r>
      <w:r w:rsidRPr="00E17366">
        <w:rPr>
          <w:lang w:val="fi-FI"/>
        </w:rPr>
        <w:t xml:space="preserve"> </w:t>
      </w:r>
      <w:r w:rsidRPr="008F1274">
        <w:t>суффиксы</w:t>
      </w:r>
      <w:r w:rsidRPr="00E17366">
        <w:rPr>
          <w:lang w:val="fi-FI"/>
        </w:rPr>
        <w:t xml:space="preserve"> </w:t>
      </w:r>
      <w:r w:rsidRPr="008F1274">
        <w:t>и</w:t>
      </w:r>
      <w:r w:rsidRPr="00E17366">
        <w:rPr>
          <w:lang w:val="fi-FI"/>
        </w:rPr>
        <w:t xml:space="preserve"> </w:t>
      </w:r>
      <w:r w:rsidRPr="008F1274">
        <w:t>окончания</w:t>
      </w:r>
      <w:r w:rsidRPr="00E17366">
        <w:rPr>
          <w:lang w:val="fi-FI"/>
        </w:rPr>
        <w:t xml:space="preserve">, </w:t>
      </w:r>
      <w:r w:rsidRPr="008F1274">
        <w:t>показатель</w:t>
      </w:r>
      <w:r w:rsidRPr="00E17366">
        <w:rPr>
          <w:lang w:val="fi-FI"/>
        </w:rPr>
        <w:t xml:space="preserve"> </w:t>
      </w:r>
      <w:r w:rsidRPr="008F1274">
        <w:t>множественного</w:t>
      </w:r>
      <w:r w:rsidRPr="00E17366">
        <w:rPr>
          <w:lang w:val="fi-FI"/>
        </w:rPr>
        <w:t xml:space="preserve"> </w:t>
      </w:r>
      <w:r w:rsidRPr="008F1274">
        <w:t>числа</w:t>
      </w:r>
      <w:r w:rsidRPr="00E17366">
        <w:rPr>
          <w:lang w:val="fi-FI"/>
        </w:rPr>
        <w:t xml:space="preserve"> </w:t>
      </w:r>
      <w:r w:rsidRPr="008F1274">
        <w:t>в</w:t>
      </w:r>
      <w:r w:rsidRPr="00E17366">
        <w:rPr>
          <w:lang w:val="fi-FI"/>
        </w:rPr>
        <w:t xml:space="preserve"> </w:t>
      </w:r>
      <w:r w:rsidRPr="008F1274">
        <w:t>формах</w:t>
      </w:r>
      <w:r w:rsidRPr="00E17366">
        <w:rPr>
          <w:lang w:val="fi-FI"/>
        </w:rPr>
        <w:t xml:space="preserve"> </w:t>
      </w:r>
      <w:r w:rsidRPr="008F1274">
        <w:t>косвенных</w:t>
      </w:r>
      <w:r w:rsidRPr="00E17366">
        <w:rPr>
          <w:lang w:val="fi-FI"/>
        </w:rPr>
        <w:t xml:space="preserve"> </w:t>
      </w:r>
      <w:r w:rsidRPr="008F1274">
        <w:t>падежей</w:t>
      </w:r>
      <w:r w:rsidRPr="00E17366">
        <w:rPr>
          <w:lang w:val="fi-FI"/>
        </w:rPr>
        <w:t xml:space="preserve">: -i-, -loi-, -löi-, </w:t>
      </w:r>
      <w:r w:rsidRPr="008F1274">
        <w:t>чередование</w:t>
      </w:r>
      <w:r w:rsidRPr="00E17366">
        <w:rPr>
          <w:lang w:val="fi-FI"/>
        </w:rPr>
        <w:t xml:space="preserve"> </w:t>
      </w:r>
      <w:r w:rsidRPr="008F1274">
        <w:t>кратких</w:t>
      </w:r>
      <w:r w:rsidRPr="00E17366">
        <w:rPr>
          <w:lang w:val="fi-FI"/>
        </w:rPr>
        <w:t xml:space="preserve"> </w:t>
      </w:r>
      <w:r w:rsidRPr="008F1274">
        <w:t>гласных</w:t>
      </w:r>
      <w:r w:rsidRPr="00E17366">
        <w:rPr>
          <w:lang w:val="fi-FI"/>
        </w:rPr>
        <w:t xml:space="preserve"> </w:t>
      </w:r>
      <w:r w:rsidRPr="008F1274">
        <w:t>основы</w:t>
      </w:r>
      <w:r w:rsidRPr="00E17366">
        <w:rPr>
          <w:lang w:val="fi-FI"/>
        </w:rPr>
        <w:t xml:space="preserve"> </w:t>
      </w:r>
      <w:r w:rsidRPr="008F1274">
        <w:t>слова</w:t>
      </w:r>
      <w:r w:rsidRPr="00E17366">
        <w:rPr>
          <w:lang w:val="fi-FI"/>
        </w:rPr>
        <w:t>: a ~ u(</w:t>
      </w:r>
      <w:r w:rsidRPr="008F1274">
        <w:t>в</w:t>
      </w:r>
      <w:r w:rsidRPr="00E17366">
        <w:rPr>
          <w:lang w:val="fi-FI"/>
        </w:rPr>
        <w:t xml:space="preserve"> </w:t>
      </w:r>
      <w:r w:rsidRPr="008F1274">
        <w:t>именах</w:t>
      </w:r>
      <w:r w:rsidRPr="00E17366">
        <w:rPr>
          <w:lang w:val="fi-FI"/>
        </w:rPr>
        <w:t xml:space="preserve">): orava|n ~ oravu|a, čoma|n ~ čomu|a, </w:t>
      </w:r>
      <w:r w:rsidRPr="008F1274">
        <w:t>а</w:t>
      </w:r>
      <w:r w:rsidRPr="00E17366">
        <w:rPr>
          <w:lang w:val="fi-FI"/>
        </w:rPr>
        <w:t xml:space="preserve"> ~ e (</w:t>
      </w:r>
      <w:r w:rsidRPr="008F1274">
        <w:t>в</w:t>
      </w:r>
      <w:r w:rsidRPr="00E17366">
        <w:rPr>
          <w:lang w:val="fi-FI"/>
        </w:rPr>
        <w:t xml:space="preserve"> </w:t>
      </w:r>
      <w:r w:rsidRPr="008F1274">
        <w:t>именах</w:t>
      </w:r>
      <w:r w:rsidRPr="00E17366">
        <w:rPr>
          <w:lang w:val="fi-FI"/>
        </w:rPr>
        <w:t>): paha|t ~ pahe|mba|t;ä ~ e (</w:t>
      </w:r>
      <w:r w:rsidRPr="008F1274">
        <w:t>в</w:t>
      </w:r>
      <w:r w:rsidRPr="00E17366">
        <w:rPr>
          <w:lang w:val="fi-FI"/>
        </w:rPr>
        <w:t xml:space="preserve"> </w:t>
      </w:r>
      <w:r w:rsidRPr="008F1274">
        <w:t>именах</w:t>
      </w:r>
      <w:r w:rsidRPr="00E17366">
        <w:rPr>
          <w:lang w:val="fi-FI"/>
        </w:rPr>
        <w:t>): jyrkä|s ~ jyrke|mbä|s; e ~ i (</w:t>
      </w:r>
      <w:r w:rsidRPr="008F1274">
        <w:t>в</w:t>
      </w:r>
      <w:r w:rsidRPr="00E17366">
        <w:rPr>
          <w:lang w:val="fi-FI"/>
        </w:rPr>
        <w:t xml:space="preserve"> </w:t>
      </w:r>
      <w:r w:rsidRPr="008F1274">
        <w:t>именах</w:t>
      </w:r>
      <w:r w:rsidRPr="00E17366">
        <w:rPr>
          <w:lang w:val="fi-FI"/>
        </w:rPr>
        <w:t>): kiven ~ kivie, e ~ o, ö(</w:t>
      </w:r>
      <w:r w:rsidRPr="008F1274">
        <w:t>в</w:t>
      </w:r>
      <w:r w:rsidRPr="00E17366">
        <w:rPr>
          <w:lang w:val="fi-FI"/>
        </w:rPr>
        <w:t xml:space="preserve"> </w:t>
      </w:r>
      <w:r w:rsidRPr="008F1274">
        <w:t>глаголах</w:t>
      </w:r>
      <w:r w:rsidRPr="00E17366">
        <w:rPr>
          <w:lang w:val="fi-FI"/>
        </w:rPr>
        <w:t>): tule|n ~ tulo|u, mene|t ~ menö|y; o ~ u (</w:t>
      </w:r>
      <w:r w:rsidRPr="008F1274">
        <w:t>в</w:t>
      </w:r>
      <w:r w:rsidRPr="00E17366">
        <w:rPr>
          <w:lang w:val="fi-FI"/>
        </w:rPr>
        <w:t xml:space="preserve"> </w:t>
      </w:r>
      <w:r w:rsidRPr="008F1274">
        <w:t>именах</w:t>
      </w:r>
      <w:r w:rsidRPr="00E17366">
        <w:rPr>
          <w:lang w:val="fi-FI"/>
        </w:rPr>
        <w:t>): kello|n ~ kellu|o, ö ~ y(</w:t>
      </w:r>
      <w:r w:rsidRPr="008F1274">
        <w:t>в</w:t>
      </w:r>
      <w:r w:rsidRPr="00E17366">
        <w:rPr>
          <w:lang w:val="fi-FI"/>
        </w:rPr>
        <w:t xml:space="preserve"> </w:t>
      </w:r>
      <w:r w:rsidRPr="008F1274">
        <w:t>именах</w:t>
      </w:r>
      <w:r w:rsidRPr="00E17366">
        <w:rPr>
          <w:lang w:val="fi-FI"/>
        </w:rPr>
        <w:t xml:space="preserve">): töhlön ~ töhlyö., </w:t>
      </w:r>
      <w:r w:rsidRPr="008F1274">
        <w:t>чередование</w:t>
      </w:r>
      <w:r w:rsidRPr="00E17366">
        <w:rPr>
          <w:lang w:val="fi-FI"/>
        </w:rPr>
        <w:t xml:space="preserve"> </w:t>
      </w:r>
      <w:r w:rsidRPr="008F1274">
        <w:t>ступеней</w:t>
      </w:r>
      <w:r w:rsidRPr="00E17366">
        <w:rPr>
          <w:lang w:val="fi-FI"/>
        </w:rPr>
        <w:t xml:space="preserve"> </w:t>
      </w:r>
      <w:r w:rsidRPr="008F1274">
        <w:t>согласных</w:t>
      </w:r>
      <w:r w:rsidRPr="00E17366">
        <w:rPr>
          <w:lang w:val="fi-FI"/>
        </w:rPr>
        <w:t xml:space="preserve"> </w:t>
      </w:r>
      <w:r w:rsidRPr="008F1274">
        <w:t>в</w:t>
      </w:r>
      <w:r w:rsidRPr="00E17366">
        <w:rPr>
          <w:lang w:val="fi-FI"/>
        </w:rPr>
        <w:t xml:space="preserve"> </w:t>
      </w:r>
      <w:r w:rsidRPr="008F1274">
        <w:t>основе</w:t>
      </w:r>
      <w:r w:rsidRPr="00E17366">
        <w:rPr>
          <w:lang w:val="fi-FI"/>
        </w:rPr>
        <w:t xml:space="preserve"> </w:t>
      </w:r>
      <w:r w:rsidRPr="008F1274">
        <w:t>слова</w:t>
      </w:r>
      <w:r w:rsidRPr="00E17366">
        <w:rPr>
          <w:lang w:val="fi-FI"/>
        </w:rPr>
        <w:t xml:space="preserve">: tt:t (kattau-katan), čč:č (meččy-mečäs), pp:p (loppou-lopen), nd:nn (andau-annan), kk:k (häkki-häkit), šš:š (bošši-bošin), ss:s (kassu-kasat), ld:ll (peldo-pellot), mb:mm (lambii-lammit), lg:ll (kulgou-kullen), rg:rr (märgy-märrät), rd:rr (piirdäy-piirrän), g:v (lugou-luven), g:j (viga-vijat), g:ø (mägi-mäin), d:v (mado-mavot), d:j (voidau-voijan), d:ø (ruadau-ruan), b:v (boba-bovat), </w:t>
      </w:r>
      <w:r w:rsidRPr="008F1274">
        <w:t>сильную</w:t>
      </w:r>
      <w:r w:rsidRPr="00E17366">
        <w:rPr>
          <w:lang w:val="fi-FI"/>
        </w:rPr>
        <w:t xml:space="preserve"> </w:t>
      </w:r>
      <w:r w:rsidRPr="008F1274">
        <w:t>ступень</w:t>
      </w:r>
      <w:r w:rsidRPr="00E17366">
        <w:rPr>
          <w:lang w:val="fi-FI"/>
        </w:rPr>
        <w:t xml:space="preserve"> </w:t>
      </w:r>
      <w:r w:rsidRPr="008F1274">
        <w:t>чередования</w:t>
      </w:r>
      <w:r w:rsidRPr="00E17366">
        <w:rPr>
          <w:lang w:val="fi-FI"/>
        </w:rPr>
        <w:t xml:space="preserve"> </w:t>
      </w:r>
      <w:r w:rsidRPr="008F1274">
        <w:t>согласных</w:t>
      </w:r>
      <w:r w:rsidRPr="00E17366">
        <w:rPr>
          <w:lang w:val="fi-FI"/>
        </w:rPr>
        <w:t xml:space="preserve"> </w:t>
      </w:r>
      <w:r w:rsidRPr="008F1274">
        <w:t>перед</w:t>
      </w:r>
      <w:r w:rsidRPr="00E17366">
        <w:rPr>
          <w:lang w:val="fi-FI"/>
        </w:rPr>
        <w:t xml:space="preserve"> </w:t>
      </w:r>
      <w:r w:rsidRPr="008F1274">
        <w:t>притяжательными</w:t>
      </w:r>
      <w:r w:rsidRPr="00E17366">
        <w:rPr>
          <w:lang w:val="fi-FI"/>
        </w:rPr>
        <w:t xml:space="preserve"> </w:t>
      </w:r>
      <w:r w:rsidRPr="008F1274">
        <w:t>суффиксами</w:t>
      </w:r>
      <w:r w:rsidRPr="00E17366">
        <w:rPr>
          <w:lang w:val="fi-FI"/>
        </w:rPr>
        <w:t xml:space="preserve"> </w:t>
      </w:r>
      <w:r w:rsidRPr="008F1274">
        <w:t>в</w:t>
      </w:r>
      <w:r w:rsidRPr="00E17366">
        <w:rPr>
          <w:lang w:val="fi-FI"/>
        </w:rPr>
        <w:t xml:space="preserve"> </w:t>
      </w:r>
      <w:r w:rsidRPr="008F1274">
        <w:t>единственном</w:t>
      </w:r>
      <w:r w:rsidRPr="00E17366">
        <w:rPr>
          <w:lang w:val="fi-FI"/>
        </w:rPr>
        <w:t xml:space="preserve"> </w:t>
      </w:r>
      <w:r w:rsidRPr="008F1274">
        <w:t>числе</w:t>
      </w:r>
      <w:r w:rsidRPr="00E17366">
        <w:rPr>
          <w:lang w:val="fi-FI"/>
        </w:rPr>
        <w:t xml:space="preserve">: poigani, poigas, poigah </w:t>
      </w:r>
      <w:r w:rsidRPr="008F1274">
        <w:t>и</w:t>
      </w:r>
      <w:r w:rsidRPr="00E17366">
        <w:rPr>
          <w:lang w:val="fi-FI"/>
        </w:rPr>
        <w:t xml:space="preserve"> </w:t>
      </w:r>
      <w:r w:rsidRPr="008F1274">
        <w:t>слова</w:t>
      </w:r>
      <w:r w:rsidRPr="00E17366">
        <w:rPr>
          <w:lang w:val="fi-FI"/>
        </w:rPr>
        <w:t xml:space="preserve"> </w:t>
      </w:r>
      <w:r w:rsidRPr="008F1274">
        <w:t>с</w:t>
      </w:r>
      <w:r w:rsidRPr="00E17366">
        <w:rPr>
          <w:lang w:val="fi-FI"/>
        </w:rPr>
        <w:t xml:space="preserve"> </w:t>
      </w:r>
      <w:r w:rsidRPr="008F1274">
        <w:t>обратным</w:t>
      </w:r>
      <w:r w:rsidRPr="00E17366">
        <w:rPr>
          <w:lang w:val="fi-FI"/>
        </w:rPr>
        <w:t xml:space="preserve"> </w:t>
      </w:r>
      <w:r w:rsidRPr="008F1274">
        <w:t>чередованием</w:t>
      </w:r>
      <w:r w:rsidRPr="00E17366">
        <w:rPr>
          <w:lang w:val="fi-FI"/>
        </w:rPr>
        <w:t xml:space="preserve">: lat'e-lattiet, arvata-arbuan. </w:t>
      </w:r>
    </w:p>
    <w:p w:rsidR="00E17366" w:rsidRPr="00E17366" w:rsidRDefault="00E17366" w:rsidP="00E17366">
      <w:pPr>
        <w:rPr>
          <w:lang w:val="fi-FI"/>
        </w:rPr>
      </w:pPr>
      <w:r w:rsidRPr="008F1274">
        <w:t>Указательные</w:t>
      </w:r>
      <w:r w:rsidRPr="00E17366">
        <w:rPr>
          <w:lang w:val="fi-FI"/>
        </w:rPr>
        <w:t xml:space="preserve"> </w:t>
      </w:r>
      <w:r w:rsidRPr="008F1274">
        <w:t>местоимения</w:t>
      </w:r>
      <w:r w:rsidRPr="00E17366">
        <w:rPr>
          <w:lang w:val="fi-FI"/>
        </w:rPr>
        <w:t xml:space="preserve">:tämä, se, neče, tai, nengoine, tämmöine, semmoine, nämmä/nämät, net, nenne/nenet, nuot, nengozet, tämmözet, semmozet, </w:t>
      </w:r>
      <w:r w:rsidRPr="008F1274">
        <w:t>возвратное</w:t>
      </w:r>
      <w:r w:rsidRPr="00E17366">
        <w:rPr>
          <w:lang w:val="fi-FI"/>
        </w:rPr>
        <w:t xml:space="preserve"> </w:t>
      </w:r>
      <w:r w:rsidRPr="008F1274">
        <w:t>местоимение</w:t>
      </w:r>
      <w:r w:rsidRPr="00E17366">
        <w:rPr>
          <w:lang w:val="fi-FI"/>
        </w:rPr>
        <w:t xml:space="preserve">: iče, </w:t>
      </w:r>
      <w:r w:rsidRPr="008F1274">
        <w:t>вопросительные</w:t>
      </w:r>
      <w:r w:rsidRPr="00E17366">
        <w:rPr>
          <w:lang w:val="fi-FI"/>
        </w:rPr>
        <w:t xml:space="preserve"> </w:t>
      </w:r>
      <w:r w:rsidRPr="008F1274">
        <w:t>местоимения</w:t>
      </w:r>
      <w:r w:rsidRPr="00E17366">
        <w:rPr>
          <w:lang w:val="fi-FI"/>
        </w:rPr>
        <w:t xml:space="preserve">: Ken?, Ket?, Mi?, Mit?, Kudai?, Mittuine?, Kudamat?, Mittumat?, </w:t>
      </w:r>
      <w:r w:rsidRPr="008F1274">
        <w:t>относительные</w:t>
      </w:r>
      <w:r w:rsidRPr="00E17366">
        <w:rPr>
          <w:lang w:val="fi-FI"/>
        </w:rPr>
        <w:t xml:space="preserve"> </w:t>
      </w:r>
      <w:r w:rsidRPr="008F1274">
        <w:t>местоимения</w:t>
      </w:r>
      <w:r w:rsidRPr="00E17366">
        <w:rPr>
          <w:lang w:val="fi-FI"/>
        </w:rPr>
        <w:t xml:space="preserve">: ken, mi, kudai, mittuine, ket, mit, </w:t>
      </w:r>
      <w:r w:rsidRPr="008F1274">
        <w:t>определительные</w:t>
      </w:r>
      <w:r w:rsidRPr="00E17366">
        <w:rPr>
          <w:lang w:val="fi-FI"/>
        </w:rPr>
        <w:t xml:space="preserve"> </w:t>
      </w:r>
      <w:r w:rsidRPr="008F1274">
        <w:t>местоимения</w:t>
      </w:r>
      <w:r w:rsidRPr="00E17366">
        <w:rPr>
          <w:lang w:val="fi-FI"/>
        </w:rPr>
        <w:t xml:space="preserve">: kai, joga, jogahine, toine, kaikin, jogahizet, toizet, mollei, mollembat, </w:t>
      </w:r>
      <w:r w:rsidRPr="008F1274">
        <w:t>склонение</w:t>
      </w:r>
      <w:r w:rsidRPr="00E17366">
        <w:rPr>
          <w:lang w:val="fi-FI"/>
        </w:rPr>
        <w:t xml:space="preserve"> </w:t>
      </w:r>
      <w:r w:rsidRPr="008F1274">
        <w:t>указательных</w:t>
      </w:r>
      <w:r w:rsidRPr="00E17366">
        <w:rPr>
          <w:lang w:val="fi-FI"/>
        </w:rPr>
        <w:t xml:space="preserve">, </w:t>
      </w:r>
      <w:r w:rsidRPr="008F1274">
        <w:t>вопросительных</w:t>
      </w:r>
      <w:r w:rsidRPr="00E17366">
        <w:rPr>
          <w:lang w:val="fi-FI"/>
        </w:rPr>
        <w:t xml:space="preserve">, </w:t>
      </w:r>
      <w:r w:rsidRPr="008F1274">
        <w:t>относительных</w:t>
      </w:r>
      <w:r w:rsidRPr="00E17366">
        <w:rPr>
          <w:lang w:val="fi-FI"/>
        </w:rPr>
        <w:t xml:space="preserve"> </w:t>
      </w:r>
      <w:r w:rsidRPr="008F1274">
        <w:t>местоимений</w:t>
      </w:r>
      <w:r w:rsidRPr="00E17366">
        <w:rPr>
          <w:lang w:val="fi-FI"/>
        </w:rPr>
        <w:t xml:space="preserve">. </w:t>
      </w:r>
    </w:p>
    <w:p w:rsidR="00E17366" w:rsidRPr="00E17366" w:rsidRDefault="00E17366" w:rsidP="00E17366">
      <w:pPr>
        <w:rPr>
          <w:lang w:val="fi-FI"/>
        </w:rPr>
      </w:pPr>
      <w:r w:rsidRPr="008F1274">
        <w:t>Степени</w:t>
      </w:r>
      <w:r w:rsidRPr="00E17366">
        <w:rPr>
          <w:lang w:val="fi-FI"/>
        </w:rPr>
        <w:t xml:space="preserve"> </w:t>
      </w:r>
      <w:r w:rsidRPr="008F1274">
        <w:t>сравнения</w:t>
      </w:r>
      <w:r w:rsidRPr="00E17366">
        <w:rPr>
          <w:lang w:val="fi-FI"/>
        </w:rPr>
        <w:t xml:space="preserve"> </w:t>
      </w:r>
      <w:r w:rsidRPr="008F1274">
        <w:t>прилагательных</w:t>
      </w:r>
      <w:r w:rsidRPr="00E17366">
        <w:rPr>
          <w:lang w:val="fi-FI"/>
        </w:rPr>
        <w:t xml:space="preserve"> (</w:t>
      </w:r>
      <w:r w:rsidRPr="008F1274">
        <w:t>компаратив</w:t>
      </w:r>
      <w:r w:rsidRPr="00E17366">
        <w:rPr>
          <w:lang w:val="fi-FI"/>
        </w:rPr>
        <w:t xml:space="preserve">: nuorembi, nuoremban, </w:t>
      </w:r>
      <w:r w:rsidRPr="008F1274">
        <w:t>суперлатив</w:t>
      </w:r>
      <w:r w:rsidRPr="00E17366">
        <w:rPr>
          <w:lang w:val="fi-FI"/>
        </w:rPr>
        <w:t xml:space="preserve">: nuorin, </w:t>
      </w:r>
      <w:r w:rsidRPr="00E17366">
        <w:rPr>
          <w:lang w:val="fi-FI"/>
        </w:rPr>
        <w:lastRenderedPageBreak/>
        <w:t xml:space="preserve">nuoriman), </w:t>
      </w:r>
      <w:r w:rsidRPr="008F1274">
        <w:t>склонение</w:t>
      </w:r>
      <w:r w:rsidRPr="00E17366">
        <w:rPr>
          <w:lang w:val="fi-FI"/>
        </w:rPr>
        <w:t xml:space="preserve"> </w:t>
      </w:r>
      <w:r w:rsidRPr="008F1274">
        <w:t>прилагательных</w:t>
      </w:r>
      <w:r w:rsidRPr="00E17366">
        <w:rPr>
          <w:lang w:val="fi-FI"/>
        </w:rPr>
        <w:t xml:space="preserve"> </w:t>
      </w:r>
      <w:r w:rsidRPr="008F1274">
        <w:t>в</w:t>
      </w:r>
      <w:r w:rsidRPr="00E17366">
        <w:rPr>
          <w:lang w:val="fi-FI"/>
        </w:rPr>
        <w:t xml:space="preserve"> </w:t>
      </w:r>
      <w:r w:rsidRPr="008F1274">
        <w:t>форме</w:t>
      </w:r>
      <w:r w:rsidRPr="00E17366">
        <w:rPr>
          <w:lang w:val="fi-FI"/>
        </w:rPr>
        <w:t xml:space="preserve"> </w:t>
      </w:r>
      <w:r w:rsidRPr="008F1274">
        <w:t>компаративаи</w:t>
      </w:r>
      <w:r w:rsidRPr="00E17366">
        <w:rPr>
          <w:lang w:val="fi-FI"/>
        </w:rPr>
        <w:t xml:space="preserve"> </w:t>
      </w:r>
      <w:r w:rsidRPr="008F1274">
        <w:t>суперлатива</w:t>
      </w:r>
      <w:r w:rsidRPr="00E17366">
        <w:rPr>
          <w:lang w:val="fi-FI"/>
        </w:rPr>
        <w:t xml:space="preserve"> (</w:t>
      </w:r>
      <w:r w:rsidRPr="008F1274">
        <w:t>единственное</w:t>
      </w:r>
      <w:r w:rsidRPr="00E17366">
        <w:rPr>
          <w:lang w:val="fi-FI"/>
        </w:rPr>
        <w:t xml:space="preserve"> </w:t>
      </w:r>
      <w:r w:rsidRPr="008F1274">
        <w:t>число</w:t>
      </w:r>
      <w:r w:rsidRPr="00E17366">
        <w:rPr>
          <w:lang w:val="fi-FI"/>
        </w:rPr>
        <w:t xml:space="preserve"> </w:t>
      </w:r>
      <w:r w:rsidRPr="008F1274">
        <w:t>и</w:t>
      </w:r>
      <w:r w:rsidRPr="00E17366">
        <w:rPr>
          <w:lang w:val="fi-FI"/>
        </w:rPr>
        <w:t xml:space="preserve"> </w:t>
      </w:r>
      <w:r w:rsidRPr="008F1274">
        <w:t>номинатив</w:t>
      </w:r>
      <w:r w:rsidRPr="00E17366">
        <w:rPr>
          <w:lang w:val="fi-FI"/>
        </w:rPr>
        <w:t xml:space="preserve"> </w:t>
      </w:r>
      <w:r w:rsidRPr="008F1274">
        <w:t>множественного</w:t>
      </w:r>
      <w:r w:rsidRPr="00E17366">
        <w:rPr>
          <w:lang w:val="fi-FI"/>
        </w:rPr>
        <w:t xml:space="preserve"> </w:t>
      </w:r>
      <w:r w:rsidRPr="008F1274">
        <w:t>числа</w:t>
      </w:r>
      <w:r w:rsidRPr="00E17366">
        <w:rPr>
          <w:lang w:val="fi-FI"/>
        </w:rPr>
        <w:t xml:space="preserve">), </w:t>
      </w:r>
      <w:r w:rsidRPr="008F1274">
        <w:t>утвердительные</w:t>
      </w:r>
      <w:r w:rsidRPr="00E17366">
        <w:rPr>
          <w:lang w:val="fi-FI"/>
        </w:rPr>
        <w:t xml:space="preserve"> </w:t>
      </w:r>
      <w:r w:rsidRPr="008F1274">
        <w:t>и</w:t>
      </w:r>
      <w:r w:rsidRPr="00E17366">
        <w:rPr>
          <w:lang w:val="fi-FI"/>
        </w:rPr>
        <w:t xml:space="preserve"> </w:t>
      </w:r>
      <w:r w:rsidRPr="008F1274">
        <w:t>отрицательные</w:t>
      </w:r>
      <w:r w:rsidRPr="00E17366">
        <w:rPr>
          <w:lang w:val="fi-FI"/>
        </w:rPr>
        <w:t xml:space="preserve"> </w:t>
      </w:r>
      <w:r w:rsidRPr="008F1274">
        <w:t>формы</w:t>
      </w:r>
      <w:r w:rsidRPr="00E17366">
        <w:rPr>
          <w:lang w:val="fi-FI"/>
        </w:rPr>
        <w:t xml:space="preserve"> </w:t>
      </w:r>
      <w:r w:rsidRPr="008F1274">
        <w:t>презенса</w:t>
      </w:r>
      <w:r w:rsidRPr="00E17366">
        <w:rPr>
          <w:lang w:val="fi-FI"/>
        </w:rPr>
        <w:t xml:space="preserve"> </w:t>
      </w:r>
      <w:r w:rsidRPr="008F1274">
        <w:t>от</w:t>
      </w:r>
      <w:r w:rsidRPr="00E17366">
        <w:rPr>
          <w:lang w:val="fi-FI"/>
        </w:rPr>
        <w:t xml:space="preserve"> </w:t>
      </w:r>
      <w:r w:rsidRPr="008F1274">
        <w:t>одноосновных</w:t>
      </w:r>
      <w:r w:rsidRPr="00E17366">
        <w:rPr>
          <w:lang w:val="fi-FI"/>
        </w:rPr>
        <w:t xml:space="preserve"> </w:t>
      </w:r>
      <w:r w:rsidRPr="008F1274">
        <w:t>и</w:t>
      </w:r>
      <w:r w:rsidRPr="00E17366">
        <w:rPr>
          <w:lang w:val="fi-FI"/>
        </w:rPr>
        <w:t xml:space="preserve"> </w:t>
      </w:r>
      <w:r w:rsidRPr="008F1274">
        <w:t>двуосновных</w:t>
      </w:r>
      <w:r w:rsidRPr="00E17366">
        <w:rPr>
          <w:lang w:val="fi-FI"/>
        </w:rPr>
        <w:t xml:space="preserve"> </w:t>
      </w:r>
      <w:r w:rsidRPr="008F1274">
        <w:t>глаголов</w:t>
      </w:r>
      <w:r w:rsidRPr="00E17366">
        <w:rPr>
          <w:lang w:val="fi-FI"/>
        </w:rPr>
        <w:t xml:space="preserve">, </w:t>
      </w:r>
      <w:r w:rsidRPr="008F1274">
        <w:t>утвердительные</w:t>
      </w:r>
      <w:r w:rsidRPr="00E17366">
        <w:rPr>
          <w:lang w:val="fi-FI"/>
        </w:rPr>
        <w:t xml:space="preserve"> </w:t>
      </w:r>
      <w:r w:rsidRPr="008F1274">
        <w:t>и</w:t>
      </w:r>
      <w:r w:rsidRPr="00E17366">
        <w:rPr>
          <w:lang w:val="fi-FI"/>
        </w:rPr>
        <w:t xml:space="preserve"> </w:t>
      </w:r>
      <w:r w:rsidRPr="008F1274">
        <w:t>отрицательные</w:t>
      </w:r>
      <w:r w:rsidRPr="00E17366">
        <w:rPr>
          <w:lang w:val="fi-FI"/>
        </w:rPr>
        <w:t xml:space="preserve"> </w:t>
      </w:r>
      <w:r w:rsidRPr="008F1274">
        <w:t>формы</w:t>
      </w:r>
      <w:r w:rsidRPr="00E17366">
        <w:rPr>
          <w:lang w:val="fi-FI"/>
        </w:rPr>
        <w:t xml:space="preserve"> </w:t>
      </w:r>
      <w:r w:rsidRPr="008F1274">
        <w:t>имперфекта</w:t>
      </w:r>
      <w:r w:rsidRPr="00E17366">
        <w:rPr>
          <w:lang w:val="fi-FI"/>
        </w:rPr>
        <w:t xml:space="preserve"> </w:t>
      </w:r>
      <w:r w:rsidRPr="008F1274">
        <w:t>от</w:t>
      </w:r>
      <w:r w:rsidRPr="00E17366">
        <w:rPr>
          <w:lang w:val="fi-FI"/>
        </w:rPr>
        <w:t xml:space="preserve"> </w:t>
      </w:r>
      <w:r w:rsidRPr="008F1274">
        <w:t>одноосновныхи</w:t>
      </w:r>
      <w:r w:rsidRPr="00E17366">
        <w:rPr>
          <w:lang w:val="fi-FI"/>
        </w:rPr>
        <w:t xml:space="preserve"> </w:t>
      </w:r>
      <w:r w:rsidRPr="008F1274">
        <w:t>двуосновных</w:t>
      </w:r>
      <w:r w:rsidRPr="00E17366">
        <w:rPr>
          <w:lang w:val="fi-FI"/>
        </w:rPr>
        <w:t xml:space="preserve"> </w:t>
      </w:r>
      <w:r w:rsidRPr="008F1274">
        <w:t>глаголов</w:t>
      </w:r>
      <w:r w:rsidRPr="00E17366">
        <w:rPr>
          <w:lang w:val="fi-FI"/>
        </w:rPr>
        <w:t xml:space="preserve"> sanoin, ensanonuh, saimmo, emmosuannuh, häituli, häieitulluh, hyö oldih, hyö eioldu, </w:t>
      </w:r>
      <w:r w:rsidRPr="008F1274">
        <w:t>чередование</w:t>
      </w:r>
      <w:r w:rsidRPr="00E17366">
        <w:rPr>
          <w:lang w:val="fi-FI"/>
        </w:rPr>
        <w:t xml:space="preserve"> </w:t>
      </w:r>
      <w:r w:rsidRPr="008F1274">
        <w:t>конечных</w:t>
      </w:r>
      <w:r w:rsidRPr="00E17366">
        <w:rPr>
          <w:lang w:val="fi-FI"/>
        </w:rPr>
        <w:t xml:space="preserve"> </w:t>
      </w:r>
      <w:r w:rsidRPr="008F1274">
        <w:t>гласных</w:t>
      </w:r>
      <w:r w:rsidRPr="00E17366">
        <w:rPr>
          <w:lang w:val="fi-FI"/>
        </w:rPr>
        <w:t xml:space="preserve"> </w:t>
      </w:r>
      <w:r w:rsidRPr="008F1274">
        <w:t>основы</w:t>
      </w:r>
      <w:r w:rsidRPr="00E17366">
        <w:rPr>
          <w:lang w:val="fi-FI"/>
        </w:rPr>
        <w:t xml:space="preserve"> </w:t>
      </w:r>
      <w:r w:rsidRPr="008F1274">
        <w:t>в</w:t>
      </w:r>
      <w:r w:rsidRPr="00E17366">
        <w:rPr>
          <w:lang w:val="fi-FI"/>
        </w:rPr>
        <w:t xml:space="preserve"> </w:t>
      </w:r>
      <w:r w:rsidRPr="008F1274">
        <w:t>одноосновных</w:t>
      </w:r>
      <w:r w:rsidRPr="00E17366">
        <w:rPr>
          <w:lang w:val="fi-FI"/>
        </w:rPr>
        <w:t xml:space="preserve"> </w:t>
      </w:r>
      <w:r w:rsidRPr="008F1274">
        <w:t>глаголах</w:t>
      </w:r>
      <w:r w:rsidRPr="00E17366">
        <w:rPr>
          <w:lang w:val="fi-FI"/>
        </w:rPr>
        <w:t xml:space="preserve"> </w:t>
      </w:r>
      <w:r w:rsidRPr="008F1274">
        <w:t>перед</w:t>
      </w:r>
      <w:r w:rsidRPr="00E17366">
        <w:rPr>
          <w:lang w:val="fi-FI"/>
        </w:rPr>
        <w:t xml:space="preserve"> </w:t>
      </w:r>
      <w:r w:rsidRPr="008F1274">
        <w:t>показателем</w:t>
      </w:r>
      <w:r w:rsidRPr="00E17366">
        <w:rPr>
          <w:lang w:val="fi-FI"/>
        </w:rPr>
        <w:t xml:space="preserve"> </w:t>
      </w:r>
      <w:r w:rsidRPr="008F1274">
        <w:t>имперфекта</w:t>
      </w:r>
      <w:r w:rsidRPr="00E17366">
        <w:rPr>
          <w:lang w:val="fi-FI"/>
        </w:rPr>
        <w:t xml:space="preserve"> -i: </w:t>
      </w:r>
      <w:r w:rsidRPr="008F1274">
        <w:t>конечного</w:t>
      </w:r>
      <w:r w:rsidRPr="00E17366">
        <w:rPr>
          <w:lang w:val="fi-FI"/>
        </w:rPr>
        <w:t xml:space="preserve"> </w:t>
      </w:r>
      <w:r w:rsidRPr="008F1274">
        <w:t>гласного</w:t>
      </w:r>
      <w:r w:rsidRPr="00E17366">
        <w:rPr>
          <w:lang w:val="fi-FI"/>
        </w:rPr>
        <w:t xml:space="preserve"> </w:t>
      </w:r>
      <w:r w:rsidRPr="008F1274">
        <w:t>основы</w:t>
      </w:r>
      <w:r w:rsidRPr="00E17366">
        <w:rPr>
          <w:lang w:val="fi-FI"/>
        </w:rPr>
        <w:t xml:space="preserve"> (a~o, a~ø, ä~ø, e~ø); </w:t>
      </w:r>
      <w:r w:rsidRPr="008F1274">
        <w:t>конечного</w:t>
      </w:r>
      <w:r w:rsidRPr="00E17366">
        <w:rPr>
          <w:lang w:val="fi-FI"/>
        </w:rPr>
        <w:t xml:space="preserve"> </w:t>
      </w:r>
      <w:r w:rsidRPr="008F1274">
        <w:t>дифтонга</w:t>
      </w:r>
      <w:r w:rsidRPr="00E17366">
        <w:rPr>
          <w:lang w:val="fi-FI"/>
        </w:rPr>
        <w:t xml:space="preserve"> </w:t>
      </w:r>
      <w:r w:rsidRPr="008F1274">
        <w:t>основы</w:t>
      </w:r>
      <w:r w:rsidRPr="00E17366">
        <w:rPr>
          <w:lang w:val="fi-FI"/>
        </w:rPr>
        <w:t xml:space="preserve"> (ua~a, iä~ ä, uo~o, yö~ö), </w:t>
      </w:r>
      <w:r w:rsidRPr="008F1274">
        <w:t>чередование</w:t>
      </w:r>
      <w:r w:rsidRPr="00E17366">
        <w:rPr>
          <w:lang w:val="fi-FI"/>
        </w:rPr>
        <w:t xml:space="preserve"> </w:t>
      </w:r>
      <w:r w:rsidRPr="008F1274">
        <w:t>конечных</w:t>
      </w:r>
      <w:r w:rsidRPr="00E17366">
        <w:rPr>
          <w:lang w:val="fi-FI"/>
        </w:rPr>
        <w:t xml:space="preserve"> </w:t>
      </w:r>
      <w:r w:rsidRPr="008F1274">
        <w:t>гласных</w:t>
      </w:r>
      <w:r w:rsidRPr="00E17366">
        <w:rPr>
          <w:lang w:val="fi-FI"/>
        </w:rPr>
        <w:t xml:space="preserve"> </w:t>
      </w:r>
      <w:r w:rsidRPr="008F1274">
        <w:t>основы</w:t>
      </w:r>
      <w:r w:rsidRPr="00E17366">
        <w:rPr>
          <w:lang w:val="fi-FI"/>
        </w:rPr>
        <w:t xml:space="preserve"> </w:t>
      </w:r>
      <w:r w:rsidRPr="008F1274">
        <w:t>в</w:t>
      </w:r>
      <w:r w:rsidRPr="00E17366">
        <w:rPr>
          <w:lang w:val="fi-FI"/>
        </w:rPr>
        <w:t xml:space="preserve"> </w:t>
      </w:r>
      <w:r w:rsidRPr="008F1274">
        <w:t>двуосновных</w:t>
      </w:r>
      <w:r w:rsidRPr="00E17366">
        <w:rPr>
          <w:lang w:val="fi-FI"/>
        </w:rPr>
        <w:t xml:space="preserve"> </w:t>
      </w:r>
      <w:r w:rsidRPr="008F1274">
        <w:t>глаголах</w:t>
      </w:r>
      <w:r w:rsidRPr="00E17366">
        <w:rPr>
          <w:lang w:val="fi-FI"/>
        </w:rPr>
        <w:t xml:space="preserve"> </w:t>
      </w:r>
      <w:r w:rsidRPr="008F1274">
        <w:t>перед</w:t>
      </w:r>
      <w:r w:rsidRPr="00E17366">
        <w:rPr>
          <w:lang w:val="fi-FI"/>
        </w:rPr>
        <w:t xml:space="preserve"> </w:t>
      </w:r>
      <w:r w:rsidRPr="008F1274">
        <w:t>показателем</w:t>
      </w:r>
      <w:r w:rsidRPr="00E17366">
        <w:rPr>
          <w:lang w:val="fi-FI"/>
        </w:rPr>
        <w:t xml:space="preserve"> </w:t>
      </w:r>
      <w:r w:rsidRPr="008F1274">
        <w:t>имперфекта</w:t>
      </w:r>
      <w:r w:rsidRPr="00E17366">
        <w:rPr>
          <w:lang w:val="fi-FI"/>
        </w:rPr>
        <w:t xml:space="preserve">-i: </w:t>
      </w:r>
      <w:r w:rsidRPr="008F1274">
        <w:t>конечного</w:t>
      </w:r>
      <w:r w:rsidRPr="00E17366">
        <w:rPr>
          <w:lang w:val="fi-FI"/>
        </w:rPr>
        <w:t xml:space="preserve"> </w:t>
      </w:r>
      <w:r w:rsidRPr="008F1274">
        <w:t>гласного</w:t>
      </w:r>
      <w:r w:rsidRPr="00E17366">
        <w:rPr>
          <w:lang w:val="fi-FI"/>
        </w:rPr>
        <w:t xml:space="preserve"> </w:t>
      </w:r>
      <w:r w:rsidRPr="008F1274">
        <w:t>основы</w:t>
      </w:r>
      <w:r w:rsidRPr="00E17366">
        <w:rPr>
          <w:lang w:val="fi-FI"/>
        </w:rPr>
        <w:t xml:space="preserve"> (</w:t>
      </w:r>
      <w:r w:rsidRPr="008F1274">
        <w:t>е</w:t>
      </w:r>
      <w:r w:rsidRPr="00E17366">
        <w:rPr>
          <w:lang w:val="fi-FI"/>
        </w:rPr>
        <w:t xml:space="preserve">~o); </w:t>
      </w:r>
      <w:r w:rsidRPr="008F1274">
        <w:t>конечного</w:t>
      </w:r>
      <w:r w:rsidRPr="00E17366">
        <w:rPr>
          <w:lang w:val="fi-FI"/>
        </w:rPr>
        <w:t xml:space="preserve"> </w:t>
      </w:r>
      <w:r w:rsidRPr="008F1274">
        <w:t>дифтонга</w:t>
      </w:r>
      <w:r w:rsidRPr="00E17366">
        <w:rPr>
          <w:lang w:val="fi-FI"/>
        </w:rPr>
        <w:t xml:space="preserve"> </w:t>
      </w:r>
      <w:r w:rsidRPr="008F1274">
        <w:t>основы</w:t>
      </w:r>
      <w:r w:rsidRPr="00E17366">
        <w:rPr>
          <w:lang w:val="fi-FI"/>
        </w:rPr>
        <w:t xml:space="preserve"> (ua~a, iä~ä), </w:t>
      </w:r>
      <w:r w:rsidRPr="008F1274">
        <w:t>формы</w:t>
      </w:r>
      <w:r w:rsidRPr="00E17366">
        <w:rPr>
          <w:lang w:val="fi-FI"/>
        </w:rPr>
        <w:t xml:space="preserve"> </w:t>
      </w:r>
      <w:r w:rsidRPr="008F1274">
        <w:t>повелительного</w:t>
      </w:r>
      <w:r w:rsidRPr="00E17366">
        <w:rPr>
          <w:lang w:val="fi-FI"/>
        </w:rPr>
        <w:t xml:space="preserve"> </w:t>
      </w:r>
      <w:r w:rsidRPr="008F1274">
        <w:t>наклонения</w:t>
      </w:r>
      <w:r w:rsidRPr="00E17366">
        <w:rPr>
          <w:lang w:val="fi-FI"/>
        </w:rPr>
        <w:t xml:space="preserve"> </w:t>
      </w:r>
      <w:r w:rsidRPr="008F1274">
        <w:t>глаголов</w:t>
      </w:r>
      <w:r w:rsidRPr="00E17366">
        <w:rPr>
          <w:lang w:val="fi-FI"/>
        </w:rPr>
        <w:t xml:space="preserve"> – </w:t>
      </w:r>
      <w:r w:rsidRPr="008F1274">
        <w:t>императива</w:t>
      </w:r>
      <w:r w:rsidRPr="00E17366">
        <w:rPr>
          <w:lang w:val="fi-FI"/>
        </w:rPr>
        <w:t xml:space="preserve"> (</w:t>
      </w:r>
      <w:r w:rsidRPr="008F1274">
        <w:t>утвердительныеи</w:t>
      </w:r>
      <w:r w:rsidRPr="00E17366">
        <w:rPr>
          <w:lang w:val="fi-FI"/>
        </w:rPr>
        <w:t xml:space="preserve"> </w:t>
      </w:r>
      <w:r w:rsidRPr="008F1274">
        <w:t>отрицательные</w:t>
      </w:r>
      <w:r w:rsidRPr="00E17366">
        <w:rPr>
          <w:lang w:val="fi-FI"/>
        </w:rPr>
        <w:t xml:space="preserve"> </w:t>
      </w:r>
      <w:r w:rsidRPr="008F1274">
        <w:t>формы</w:t>
      </w:r>
      <w:r w:rsidRPr="00E17366">
        <w:rPr>
          <w:lang w:val="fi-FI"/>
        </w:rPr>
        <w:t xml:space="preserve"> 2, 3 </w:t>
      </w:r>
      <w:r w:rsidRPr="008F1274">
        <w:t>лица</w:t>
      </w:r>
      <w:r w:rsidRPr="00E17366">
        <w:rPr>
          <w:lang w:val="fi-FI"/>
        </w:rPr>
        <w:t xml:space="preserve"> </w:t>
      </w:r>
      <w:r w:rsidRPr="008F1274">
        <w:t>единственного</w:t>
      </w:r>
      <w:r w:rsidRPr="00E17366">
        <w:rPr>
          <w:lang w:val="fi-FI"/>
        </w:rPr>
        <w:t xml:space="preserve"> </w:t>
      </w:r>
      <w:r w:rsidRPr="008F1274">
        <w:t>числа</w:t>
      </w:r>
      <w:r w:rsidRPr="00E17366">
        <w:rPr>
          <w:lang w:val="fi-FI"/>
        </w:rPr>
        <w:t xml:space="preserve"> </w:t>
      </w:r>
      <w:r w:rsidRPr="008F1274">
        <w:t>и</w:t>
      </w:r>
      <w:r w:rsidRPr="00E17366">
        <w:rPr>
          <w:lang w:val="fi-FI"/>
        </w:rPr>
        <w:t xml:space="preserve"> 1, 2 </w:t>
      </w:r>
      <w:r w:rsidRPr="008F1274">
        <w:t>лица</w:t>
      </w:r>
      <w:r w:rsidRPr="00E17366">
        <w:rPr>
          <w:lang w:val="fi-FI"/>
        </w:rPr>
        <w:t xml:space="preserve"> </w:t>
      </w:r>
      <w:r w:rsidRPr="008F1274">
        <w:t>множественного</w:t>
      </w:r>
      <w:r w:rsidRPr="00E17366">
        <w:rPr>
          <w:lang w:val="fi-FI"/>
        </w:rPr>
        <w:t xml:space="preserve"> </w:t>
      </w:r>
      <w:r w:rsidRPr="008F1274">
        <w:t>числа</w:t>
      </w:r>
      <w:r w:rsidRPr="00E17366">
        <w:rPr>
          <w:lang w:val="fi-FI"/>
        </w:rPr>
        <w:t xml:space="preserve">): ota, älä ota, älgähottakkah, ottakkua, älä luve, älgählugekkah, älgiä lugekkua,älä juo, älgähjuogah, älgiä juogua, älä katkua, älgähkatkakkah, älgiä katkakkua, älä hävie, älgähhävikkäh, älgiä hävikkiä,, </w:t>
      </w:r>
      <w:r w:rsidRPr="008F1274">
        <w:t>управление</w:t>
      </w:r>
      <w:r w:rsidRPr="00E17366">
        <w:rPr>
          <w:lang w:val="fi-FI"/>
        </w:rPr>
        <w:t xml:space="preserve"> </w:t>
      </w:r>
      <w:r w:rsidRPr="008F1274">
        <w:t>глаголов</w:t>
      </w:r>
      <w:r w:rsidRPr="00E17366">
        <w:rPr>
          <w:lang w:val="fi-FI"/>
        </w:rPr>
        <w:t>:suvaija, toivottua (kedä? midä?), ottuaozua (keh? mih?), lugie (midä?), paista (mihnähte?), tuttavuo(keh? mih?)</w:t>
      </w:r>
      <w:r w:rsidRPr="008F1274">
        <w:t>и</w:t>
      </w:r>
      <w:r w:rsidRPr="00E17366">
        <w:rPr>
          <w:lang w:val="fi-FI"/>
        </w:rPr>
        <w:t xml:space="preserve"> </w:t>
      </w:r>
      <w:r w:rsidRPr="008F1274">
        <w:t>другие</w:t>
      </w:r>
      <w:r w:rsidRPr="00E17366">
        <w:rPr>
          <w:lang w:val="fi-FI"/>
        </w:rPr>
        <w:t>.</w:t>
      </w:r>
    </w:p>
    <w:p w:rsidR="00E17366" w:rsidRPr="00E17366" w:rsidRDefault="00E17366" w:rsidP="00E17366">
      <w:pPr>
        <w:rPr>
          <w:lang w:val="fi-FI"/>
        </w:rPr>
      </w:pPr>
      <w:r w:rsidRPr="008F1274">
        <w:t>Формы</w:t>
      </w:r>
      <w:r w:rsidRPr="00E17366">
        <w:rPr>
          <w:lang w:val="fi-FI"/>
        </w:rPr>
        <w:t xml:space="preserve"> </w:t>
      </w:r>
      <w:r w:rsidRPr="008F1274">
        <w:t>порядковых</w:t>
      </w:r>
      <w:r w:rsidRPr="00E17366">
        <w:rPr>
          <w:lang w:val="fi-FI"/>
        </w:rPr>
        <w:t xml:space="preserve"> </w:t>
      </w:r>
      <w:r w:rsidRPr="008F1274">
        <w:t>и</w:t>
      </w:r>
      <w:r w:rsidRPr="00E17366">
        <w:rPr>
          <w:lang w:val="fi-FI"/>
        </w:rPr>
        <w:t xml:space="preserve"> </w:t>
      </w:r>
      <w:r w:rsidRPr="008F1274">
        <w:t>количественных</w:t>
      </w:r>
      <w:r w:rsidRPr="00E17366">
        <w:rPr>
          <w:lang w:val="fi-FI"/>
        </w:rPr>
        <w:t xml:space="preserve"> </w:t>
      </w:r>
      <w:r w:rsidRPr="008F1274">
        <w:t>числительных</w:t>
      </w:r>
      <w:r w:rsidRPr="00E17366">
        <w:rPr>
          <w:lang w:val="fi-FI"/>
        </w:rPr>
        <w:t xml:space="preserve">: </w:t>
      </w:r>
      <w:r w:rsidRPr="008F1274">
        <w:t>количественные</w:t>
      </w:r>
      <w:r w:rsidRPr="00E17366">
        <w:rPr>
          <w:lang w:val="fi-FI"/>
        </w:rPr>
        <w:t xml:space="preserve"> </w:t>
      </w:r>
      <w:r w:rsidRPr="008F1274">
        <w:t>числительные</w:t>
      </w:r>
      <w:r w:rsidRPr="00E17366">
        <w:rPr>
          <w:lang w:val="fi-FI"/>
        </w:rPr>
        <w:t xml:space="preserve"> </w:t>
      </w:r>
      <w:r w:rsidRPr="008F1274">
        <w:t>от</w:t>
      </w:r>
      <w:r w:rsidRPr="00E17366">
        <w:rPr>
          <w:lang w:val="fi-FI"/>
        </w:rPr>
        <w:t xml:space="preserve"> 100 </w:t>
      </w:r>
      <w:r w:rsidRPr="008F1274">
        <w:t>до</w:t>
      </w:r>
      <w:r w:rsidRPr="00E17366">
        <w:rPr>
          <w:lang w:val="fi-FI"/>
        </w:rPr>
        <w:t xml:space="preserve"> 1 000 </w:t>
      </w:r>
      <w:r w:rsidRPr="008F1274">
        <w:t>и</w:t>
      </w:r>
      <w:r w:rsidRPr="00E17366">
        <w:rPr>
          <w:lang w:val="fi-FI"/>
        </w:rPr>
        <w:t xml:space="preserve"> </w:t>
      </w:r>
      <w:r w:rsidRPr="008F1274">
        <w:t>их</w:t>
      </w:r>
      <w:r w:rsidRPr="00E17366">
        <w:rPr>
          <w:lang w:val="fi-FI"/>
        </w:rPr>
        <w:t xml:space="preserve"> </w:t>
      </w:r>
      <w:r w:rsidRPr="008F1274">
        <w:t>склонение</w:t>
      </w:r>
      <w:r w:rsidRPr="00E17366">
        <w:rPr>
          <w:lang w:val="fi-FI"/>
        </w:rPr>
        <w:t xml:space="preserve">, </w:t>
      </w:r>
      <w:r w:rsidRPr="008F1274">
        <w:t>порядковые</w:t>
      </w:r>
      <w:r w:rsidRPr="00E17366">
        <w:rPr>
          <w:lang w:val="fi-FI"/>
        </w:rPr>
        <w:t xml:space="preserve"> </w:t>
      </w:r>
      <w:r w:rsidRPr="008F1274">
        <w:t>числительныеи</w:t>
      </w:r>
      <w:r w:rsidRPr="00E17366">
        <w:rPr>
          <w:lang w:val="fi-FI"/>
        </w:rPr>
        <w:t xml:space="preserve"> </w:t>
      </w:r>
      <w:r w:rsidRPr="008F1274">
        <w:t>их</w:t>
      </w:r>
      <w:r w:rsidRPr="00E17366">
        <w:rPr>
          <w:lang w:val="fi-FI"/>
        </w:rPr>
        <w:t xml:space="preserve"> </w:t>
      </w:r>
      <w:r w:rsidRPr="008F1274">
        <w:t>склонение</w:t>
      </w:r>
      <w:r w:rsidRPr="00E17366">
        <w:rPr>
          <w:lang w:val="fi-FI"/>
        </w:rPr>
        <w:t xml:space="preserve">: seiččemes – seiččemendel – seiččemendenny – seiččemetty, </w:t>
      </w:r>
      <w:r w:rsidRPr="008F1274">
        <w:t>наречия</w:t>
      </w:r>
      <w:r w:rsidRPr="00E17366">
        <w:rPr>
          <w:lang w:val="fi-FI"/>
        </w:rPr>
        <w:t xml:space="preserve"> </w:t>
      </w:r>
      <w:r w:rsidRPr="008F1274">
        <w:t>места</w:t>
      </w:r>
      <w:r w:rsidRPr="00E17366">
        <w:rPr>
          <w:lang w:val="fi-FI"/>
        </w:rPr>
        <w:t xml:space="preserve">, </w:t>
      </w:r>
      <w:r w:rsidRPr="008F1274">
        <w:t>времени</w:t>
      </w:r>
      <w:r w:rsidRPr="00E17366">
        <w:rPr>
          <w:lang w:val="fi-FI"/>
        </w:rPr>
        <w:t xml:space="preserve">, </w:t>
      </w:r>
      <w:r w:rsidRPr="008F1274">
        <w:t>образа</w:t>
      </w:r>
      <w:r w:rsidRPr="00E17366">
        <w:rPr>
          <w:lang w:val="fi-FI"/>
        </w:rPr>
        <w:t xml:space="preserve"> </w:t>
      </w:r>
      <w:r w:rsidRPr="008F1274">
        <w:t>действия</w:t>
      </w:r>
      <w:r w:rsidRPr="00E17366">
        <w:rPr>
          <w:lang w:val="fi-FI"/>
        </w:rPr>
        <w:t xml:space="preserve">, </w:t>
      </w:r>
      <w:r w:rsidRPr="008F1274">
        <w:t>предлоги</w:t>
      </w:r>
      <w:r w:rsidRPr="00E17366">
        <w:rPr>
          <w:lang w:val="fi-FI"/>
        </w:rPr>
        <w:t xml:space="preserve"> </w:t>
      </w:r>
      <w:r w:rsidRPr="008F1274">
        <w:t>и</w:t>
      </w:r>
      <w:r w:rsidRPr="00E17366">
        <w:rPr>
          <w:lang w:val="fi-FI"/>
        </w:rPr>
        <w:t xml:space="preserve"> </w:t>
      </w:r>
      <w:r w:rsidRPr="008F1274">
        <w:t>послелоги</w:t>
      </w:r>
      <w:r w:rsidRPr="00E17366">
        <w:rPr>
          <w:lang w:val="fi-FI"/>
        </w:rPr>
        <w:t xml:space="preserve">, </w:t>
      </w:r>
      <w:r w:rsidRPr="008F1274">
        <w:t>в</w:t>
      </w:r>
      <w:r w:rsidRPr="00E17366">
        <w:rPr>
          <w:lang w:val="fi-FI"/>
        </w:rPr>
        <w:t xml:space="preserve"> </w:t>
      </w:r>
      <w:r w:rsidRPr="008F1274">
        <w:t>том</w:t>
      </w:r>
      <w:r w:rsidRPr="00E17366">
        <w:rPr>
          <w:lang w:val="fi-FI"/>
        </w:rPr>
        <w:t xml:space="preserve"> </w:t>
      </w:r>
      <w:r w:rsidRPr="008F1274">
        <w:t>числе</w:t>
      </w:r>
      <w:r w:rsidRPr="00E17366">
        <w:rPr>
          <w:lang w:val="fi-FI"/>
        </w:rPr>
        <w:t xml:space="preserve">: al, alpäi, alle, alači, edeh, ies, jälgeh, keskeh, keskes, keskel, kohtas, luo, luokse, piäs, rinnal, tagan, tuakse, vieres, yliči, ymbäri, aigua, peräh, täh, valdua, jytyi, varah, sijas, tilas, myö, pitkin, vaste, läbi, piäliči, poikki, siiriči, ymbäri, tuači, päi, niškoi, varoin, suate, jälles, halgi, kohti, lähäl, myödäh, enne, ilmai, paiči, </w:t>
      </w:r>
      <w:r w:rsidRPr="008F1274">
        <w:t>союзы</w:t>
      </w:r>
      <w:r w:rsidRPr="00E17366">
        <w:rPr>
          <w:lang w:val="fi-FI"/>
        </w:rPr>
        <w:t xml:space="preserve">, </w:t>
      </w:r>
      <w:r w:rsidRPr="008F1274">
        <w:t>в</w:t>
      </w:r>
      <w:r w:rsidRPr="00E17366">
        <w:rPr>
          <w:lang w:val="fi-FI"/>
        </w:rPr>
        <w:t xml:space="preserve"> </w:t>
      </w:r>
      <w:r w:rsidRPr="008F1274">
        <w:t>том</w:t>
      </w:r>
      <w:r w:rsidRPr="00E17366">
        <w:rPr>
          <w:lang w:val="fi-FI"/>
        </w:rPr>
        <w:t xml:space="preserve"> </w:t>
      </w:r>
      <w:r w:rsidRPr="008F1274">
        <w:t>числе</w:t>
      </w:r>
      <w:r w:rsidRPr="00E17366">
        <w:rPr>
          <w:lang w:val="fi-FI"/>
        </w:rPr>
        <w:t>: da, ga, i, ni, ku, sego, taigo, kuibo, kuvai, gaku.</w:t>
      </w:r>
    </w:p>
    <w:p w:rsidR="00E17366" w:rsidRPr="008F1274" w:rsidRDefault="00E17366" w:rsidP="00E17366">
      <w:r w:rsidRPr="00E17366">
        <w:rPr>
          <w:lang w:val="fi-FI"/>
        </w:rPr>
        <w:t> </w:t>
      </w:r>
      <w:r w:rsidRPr="008F1274">
        <w:t>Владеть социокультурными знаниями и умениями: использовать отдельные социокультурные элементы речевого поведенческого этикета в рамках тематического содержания, понимать и использовать в устной и письменной речи наиболее употребительную лексику изучаемого языка в рамках тематического содержания речи, правильно оформлять адрес, писать в анкете, формуляре фамилии и имена (свои, родственников и друзей) на карельском языке (ливвиковское наречие),обладать базовыми знаниями о социокультурном портрете родной страны и Республики Карелия,кратко представлять Россию и Республику Карелия (основные национальные праздники, наиболее известные достопримечательности, традиции в проведении досуга и питании), кратко рассказывать о выдающихся людях родной страны и Республики Карелия (учёных, писателях, поэтах, спортсменах), оказывать помощь гостям в ситуациях повседневного общения (объяснить местонахождение объекта и другие ситуации).</w:t>
      </w:r>
    </w:p>
    <w:p w:rsidR="00E17366" w:rsidRPr="008F1274" w:rsidRDefault="00E17366" w:rsidP="00E17366">
      <w:r w:rsidRPr="008F1274">
        <w:t> Владеть компенсаторными умениями: использовать при чтениии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 участвовать в несложных учебных проектах с использованием материалов на карельском языке (ливвиковское наречие) с применением информационно-коммуникационных технологий, соблюдая правила информационной безопасности при работе в сети Интернет, использовать двуязычные словари и справочники, в том числе информационно-справочные системы в электронной форме.</w:t>
      </w:r>
    </w:p>
    <w:p w:rsidR="00E17366" w:rsidRPr="008F1274" w:rsidRDefault="00E17366" w:rsidP="00E17366">
      <w:r w:rsidRPr="008F1274">
        <w:t>Предметные результаты изучения родного (карельского) языка (ливвиковское наречие). К концу обучения в 6 классе обучающийся научится:</w:t>
      </w:r>
    </w:p>
    <w:p w:rsidR="00E17366" w:rsidRPr="008F1274" w:rsidRDefault="00E17366" w:rsidP="00E17366">
      <w:r w:rsidRPr="008F1274">
        <w:t>Коммуникативные умения: владеть основными видами речевой деятельности:</w:t>
      </w:r>
    </w:p>
    <w:p w:rsidR="00E17366" w:rsidRPr="008F1274" w:rsidRDefault="00E17366" w:rsidP="00E17366">
      <w:r w:rsidRPr="008F1274">
        <w:t xml:space="preserve">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этикета(до 5 реплик со стороны каждого собеседника). 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вербальнымии (или) зрительными опорами (объём – 7-8 фраз), кратко излагать результаты выполненной проектной работы (объём – 7-8 фраз). </w:t>
      </w:r>
    </w:p>
    <w:p w:rsidR="00E17366" w:rsidRPr="008F1274" w:rsidRDefault="00E17366" w:rsidP="00E17366">
      <w:r w:rsidRPr="008F1274">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задачи:с пониманием основного содержания, с пониманием </w:t>
      </w:r>
      <w:r w:rsidRPr="008F1274">
        <w:lastRenderedPageBreak/>
        <w:t xml:space="preserve">запрашиваемой информации (время звучания текста (текстов) для аудирования – до 1,5 минут). </w:t>
      </w:r>
    </w:p>
    <w:p w:rsidR="00E17366" w:rsidRPr="008F1274" w:rsidRDefault="00E17366" w:rsidP="00E17366">
      <w:r w:rsidRPr="008F1274">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представленнуюв них информацию, определять тему текста по заголовку, </w:t>
      </w:r>
    </w:p>
    <w:p w:rsidR="00E17366" w:rsidRPr="008F1274" w:rsidRDefault="00E17366" w:rsidP="00E17366">
      <w:r w:rsidRPr="008F1274">
        <w:t>Письменная речь: заполнять анкеты и формуляры в соответствии с нормами речевого этикета с указанием личной информации, писать электронное сообщение личного характера, соблюдая речевой этикет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E17366" w:rsidRPr="008F1274" w:rsidRDefault="00E17366" w:rsidP="00E17366">
      <w:r w:rsidRPr="008F1274">
        <w:t> Языковые умения и навыки:</w:t>
      </w:r>
    </w:p>
    <w:p w:rsidR="00E17366" w:rsidRPr="008F1274" w:rsidRDefault="00E17366" w:rsidP="00E17366">
      <w:r w:rsidRPr="008F1274">
        <w:t xml:space="preserve">Владеть фонетическими навыками: различать на слух, без ошибок, ведущихк сбою коммуникации, произносить слова с правильным ударением и фразыс соблюдением их ритмико-интонационных особенностей,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чтенияи соответствующей интонацией, демонстрируя понимание содержания текста, читать новые слова согласно основным правилам чтения. </w:t>
      </w:r>
    </w:p>
    <w:p w:rsidR="00E17366" w:rsidRPr="008F1274" w:rsidRDefault="00E17366" w:rsidP="00E17366">
      <w:r w:rsidRPr="008F1274">
        <w:t xml:space="preserve">Владеть орфографическими навыками: правильно писать изученные слова. </w:t>
      </w:r>
    </w:p>
    <w:p w:rsidR="00E17366" w:rsidRPr="008F1274" w:rsidRDefault="00E17366" w:rsidP="00E17366">
      <w:r w:rsidRPr="008F1274">
        <w:t xml:space="preserve">Владеть пунктуационными навыками: использовать точку, вопросительныйи восклицательный знаки в конце предложения, запятую при перечислениии обращении, пунктуационно правильно оформлять электронное сообщение личного характера. </w:t>
      </w:r>
    </w:p>
    <w:p w:rsidR="00E17366" w:rsidRPr="008F1274" w:rsidRDefault="00E17366" w:rsidP="00E17366">
      <w:r w:rsidRPr="008F1274">
        <w:t>Лексическая сторона речи: распознавать в устной речи и письменном тексте800 лексических единиц (слов, словосочетаний, речевых клише) и правильно употреблять в устной и письменной речи 750 лексических единиц (включая650 лексических единиц, освоенных ранее), обслуживающих ситуации общенияв рамках тематического содержания, с соблюдением существующей нормы лексической сочетаемости. Распознавать и употреблять в устной и письменной речи родственные слова, образованные с использованием аффиксации: суффиксы имён существительных: суффикс -ja, -jä:rakendajat, kalastajat, суффикс -laine, -läine: linnalaine, kyläläine, суффикс -lu, -ly: kodoilu, syömäly, суффикс -niekku: sieniniekku, kalaniekku, суффикс -ri: aberi, potkuri, суффикс -ine: poigaine, kyläine, суффикс -oi, -öi: mamoi, veikoi, суффикс -ju,-jy: n'evvoju, eččijy, суффикс -tti: kazvatti, elätti, суффикс -mari,-märi: juomari, syömäri, суффикс -mine: ostamine, rygimine, cуффикс -in: kirjutin, avain, cуффикс -e: sive,cуффикс -es: muanites,cуффикс -o, -ö: tulo, lähtö,cуффикс -os, -ös: ostos, lypsös, cуффикс -u, -y: uidelu, itku,cуффикс -us, -ys: varrastus, kehitys, суффиксы имён прилагательных: суффикс -vu, -vy: kirjavu, vägevy, суффикс -žu, -žy: kalažu, kuulužu, суффикс -čču, -ččy: varačču, puskičču, суффикс -kas, -käs: n'erokas, oksakas, суффикс -naine, -näine: kogonaine, vällinäine, суффикс -maine, -mäine: jälgimäine, perimäine, суффикс -ine: pehmeine, sageine, глагольные суффиксы: суффикс -da, -dä: pizardua, höyhendiä, суффикс -ta, -tä: varrastua, verestiä, суффикс -nda, -ndä: suurendua, lyhendiä, суффикс -sta, -stä: ripustua, vieristiä, суффикс -tta, -ttä: rouskuttua, pehmittiä, суффикс -ittä, -ittä: rauhoittua, pyhittiä, суффикс -i: kukkie, kengie, суффикс -ti: karehtie, märehtie, суффикс -ne: vahneta, pienetä, суффикс -le: kastella-kastelen, суффикс -ndele: kuunnella-kuundelen, суффикс -ttele: lasketella-laskettelen, суффикс -i: lykkie-lykkiy, суффикс -ksi: kulleksie-kulleksiu, суффикс -o: leikkuo-leikkou, суффикс -tta, -ttä: seizattua-seizattau, niitättiä-niitättäy, суффикс -u, -y: pastuo-pastuu, löydyö-löydyy, суффикс -vu, vy: hierovuo-hierovuu, elävyö-elävyy. Распознавать и употреблять в устной и письменной речи изученные синонимы, антонимы и интернациональные слова, распознавать и употреблять в устнойи письменной речи различные средства связи для обеспечения целостности высказывания.</w:t>
      </w:r>
      <w:r w:rsidRPr="008F1274">
        <w:tab/>
      </w:r>
    </w:p>
    <w:p w:rsidR="00E17366" w:rsidRPr="00BF5134" w:rsidRDefault="00E17366" w:rsidP="00E17366">
      <w:pPr>
        <w:rPr>
          <w:lang w:val="fi-FI"/>
        </w:rPr>
      </w:pPr>
      <w:r w:rsidRPr="008F1274">
        <w:t xml:space="preserve">Грамматическая сторона речи: распознавать и употреблять в устной и письменной речи: основные коммуникативные типы простых предложений в карельском языке – повествовательное, побудительное, вопросительное (общий вопрос: Ongo sinul aiguapaista?, специальные вопросы с вопросительными словами: Konzu? </w:t>
      </w:r>
      <w:r w:rsidRPr="00E17366">
        <w:rPr>
          <w:lang w:val="fi-FI"/>
        </w:rPr>
        <w:t xml:space="preserve">(Konzu olet roinnuhes?), Kui? (Kui sinä piäzet?), Mispäi?, Kuspäi? (Kuspäi työ oletto?), Mis?, Kus? (Kus eläy sinun pereh?), Mittumas? (Mittumas kluasas sinä opastut?), Äijygo? (Äijygo pertii on fatieras?), Mittuine? (Mittuine pereh sinul on?), </w:t>
      </w:r>
      <w:r w:rsidRPr="008F1274">
        <w:t>альтернативный</w:t>
      </w:r>
      <w:r w:rsidRPr="00E17366">
        <w:rPr>
          <w:lang w:val="fi-FI"/>
        </w:rPr>
        <w:t xml:space="preserve"> </w:t>
      </w:r>
      <w:r w:rsidRPr="008F1274">
        <w:t>вопрос</w:t>
      </w:r>
      <w:r w:rsidRPr="00E17366">
        <w:rPr>
          <w:lang w:val="fi-FI"/>
        </w:rPr>
        <w:t xml:space="preserve">, </w:t>
      </w:r>
      <w:r w:rsidRPr="008F1274">
        <w:t>союз</w:t>
      </w:r>
      <w:r w:rsidRPr="00E17366">
        <w:rPr>
          <w:lang w:val="fi-FI"/>
        </w:rPr>
        <w:t xml:space="preserve"> vai: Kenbo on vahnembi, sinä vai Anni?). </w:t>
      </w:r>
      <w:r w:rsidRPr="008F1274">
        <w:t>Утвердительные</w:t>
      </w:r>
      <w:r w:rsidRPr="00E17366">
        <w:rPr>
          <w:lang w:val="fi-FI"/>
        </w:rPr>
        <w:t xml:space="preserve"> </w:t>
      </w:r>
      <w:r w:rsidRPr="008F1274">
        <w:t>и</w:t>
      </w:r>
      <w:r w:rsidRPr="00E17366">
        <w:rPr>
          <w:lang w:val="fi-FI"/>
        </w:rPr>
        <w:t xml:space="preserve"> </w:t>
      </w:r>
      <w:r w:rsidRPr="008F1274">
        <w:t>отрицательные</w:t>
      </w:r>
      <w:r w:rsidRPr="00E17366">
        <w:rPr>
          <w:lang w:val="fi-FI"/>
        </w:rPr>
        <w:t xml:space="preserve"> </w:t>
      </w:r>
      <w:r w:rsidRPr="008F1274">
        <w:t>предложения</w:t>
      </w:r>
      <w:r w:rsidRPr="00E17366">
        <w:rPr>
          <w:lang w:val="fi-FI"/>
        </w:rPr>
        <w:t xml:space="preserve">, </w:t>
      </w:r>
      <w:r w:rsidRPr="008F1274">
        <w:t>восклицательные</w:t>
      </w:r>
      <w:r w:rsidRPr="00E17366">
        <w:rPr>
          <w:lang w:val="fi-FI"/>
        </w:rPr>
        <w:t xml:space="preserve"> </w:t>
      </w:r>
      <w:r w:rsidRPr="008F1274">
        <w:t>предложения</w:t>
      </w:r>
      <w:r w:rsidRPr="00E17366">
        <w:rPr>
          <w:lang w:val="fi-FI"/>
        </w:rPr>
        <w:t>: Mi (mittuine) on hyväpäivy!,</w:t>
      </w:r>
      <w:r w:rsidRPr="008F1274">
        <w:t>основные</w:t>
      </w:r>
      <w:r w:rsidRPr="00E17366">
        <w:rPr>
          <w:lang w:val="fi-FI"/>
        </w:rPr>
        <w:t xml:space="preserve"> </w:t>
      </w:r>
      <w:r w:rsidRPr="008F1274">
        <w:t>структурно</w:t>
      </w:r>
      <w:r w:rsidRPr="00E17366">
        <w:rPr>
          <w:lang w:val="fi-FI"/>
        </w:rPr>
        <w:t>-</w:t>
      </w:r>
      <w:r w:rsidRPr="008F1274">
        <w:lastRenderedPageBreak/>
        <w:t>семантические</w:t>
      </w:r>
      <w:r w:rsidRPr="00E17366">
        <w:rPr>
          <w:lang w:val="fi-FI"/>
        </w:rPr>
        <w:t xml:space="preserve"> </w:t>
      </w:r>
      <w:r w:rsidRPr="008F1274">
        <w:t>типы</w:t>
      </w:r>
      <w:r w:rsidRPr="00E17366">
        <w:rPr>
          <w:lang w:val="fi-FI"/>
        </w:rPr>
        <w:t xml:space="preserve"> </w:t>
      </w:r>
      <w:r w:rsidRPr="008F1274">
        <w:t>простых</w:t>
      </w:r>
      <w:r w:rsidRPr="00E17366">
        <w:rPr>
          <w:lang w:val="fi-FI"/>
        </w:rPr>
        <w:t xml:space="preserve"> </w:t>
      </w:r>
      <w:r w:rsidRPr="008F1274">
        <w:t>предложений</w:t>
      </w:r>
      <w:r w:rsidRPr="00E17366">
        <w:rPr>
          <w:lang w:val="fi-FI"/>
        </w:rPr>
        <w:t xml:space="preserve"> </w:t>
      </w:r>
      <w:r w:rsidRPr="008F1274">
        <w:t>в</w:t>
      </w:r>
      <w:r w:rsidRPr="00E17366">
        <w:rPr>
          <w:lang w:val="fi-FI"/>
        </w:rPr>
        <w:t xml:space="preserve"> </w:t>
      </w:r>
      <w:r w:rsidRPr="008F1274">
        <w:t>карельском</w:t>
      </w:r>
      <w:r w:rsidRPr="00E17366">
        <w:rPr>
          <w:lang w:val="fi-FI"/>
        </w:rPr>
        <w:t xml:space="preserve"> </w:t>
      </w:r>
      <w:r w:rsidRPr="008F1274">
        <w:t>языке</w:t>
      </w:r>
      <w:r w:rsidRPr="00E17366">
        <w:rPr>
          <w:lang w:val="fi-FI"/>
        </w:rPr>
        <w:t xml:space="preserve">: </w:t>
      </w:r>
      <w:r w:rsidRPr="008F1274">
        <w:t>интранзитивное</w:t>
      </w:r>
      <w:r w:rsidRPr="00E17366">
        <w:rPr>
          <w:lang w:val="fi-FI"/>
        </w:rPr>
        <w:t xml:space="preserve"> </w:t>
      </w:r>
      <w:r w:rsidRPr="008F1274">
        <w:t>предложение</w:t>
      </w:r>
      <w:r w:rsidRPr="00E17366">
        <w:rPr>
          <w:lang w:val="fi-FI"/>
        </w:rPr>
        <w:t xml:space="preserve">: Lapsi maguau., Tytöt ollah puustos., Buabo eläy hierus., </w:t>
      </w:r>
      <w:r w:rsidRPr="008F1274">
        <w:t>транзитивное</w:t>
      </w:r>
      <w:r w:rsidRPr="00E17366">
        <w:rPr>
          <w:lang w:val="fi-FI"/>
        </w:rPr>
        <w:t xml:space="preserve"> </w:t>
      </w:r>
      <w:r w:rsidRPr="008F1274">
        <w:t>предложение</w:t>
      </w:r>
      <w:r w:rsidRPr="00E17366">
        <w:rPr>
          <w:lang w:val="fi-FI"/>
        </w:rPr>
        <w:t xml:space="preserve">: Died'oi nosti kylyn rannale., Hyö piirretäh kartua., </w:t>
      </w:r>
      <w:r w:rsidRPr="008F1274">
        <w:t>посессивная</w:t>
      </w:r>
      <w:r w:rsidRPr="00E17366">
        <w:rPr>
          <w:lang w:val="fi-FI"/>
        </w:rPr>
        <w:t xml:space="preserve"> </w:t>
      </w:r>
      <w:r w:rsidRPr="008F1274">
        <w:t>конструкция</w:t>
      </w:r>
      <w:r w:rsidRPr="00E17366">
        <w:rPr>
          <w:lang w:val="fi-FI"/>
        </w:rPr>
        <w:t xml:space="preserve">: Minul on äijy omahistu., </w:t>
      </w:r>
      <w:r w:rsidRPr="008F1274">
        <w:t>экзистенциальное</w:t>
      </w:r>
      <w:r w:rsidRPr="00E17366">
        <w:rPr>
          <w:lang w:val="fi-FI"/>
        </w:rPr>
        <w:t xml:space="preserve"> </w:t>
      </w:r>
      <w:r w:rsidRPr="008F1274">
        <w:t>предложение</w:t>
      </w:r>
      <w:r w:rsidRPr="00E17366">
        <w:rPr>
          <w:lang w:val="fi-FI"/>
        </w:rPr>
        <w:t xml:space="preserve">: Školas on äijy tilua.,Školas ei ole kielistuudiedu., </w:t>
      </w:r>
      <w:r w:rsidRPr="008F1274">
        <w:t>результативная</w:t>
      </w:r>
      <w:r w:rsidRPr="00E17366">
        <w:rPr>
          <w:lang w:val="fi-FI"/>
        </w:rPr>
        <w:t xml:space="preserve"> </w:t>
      </w:r>
      <w:r w:rsidRPr="008F1274">
        <w:t>конструкция</w:t>
      </w:r>
      <w:r w:rsidRPr="00E17366">
        <w:rPr>
          <w:lang w:val="fi-FI"/>
        </w:rPr>
        <w:t xml:space="preserve"> </w:t>
      </w:r>
      <w:r w:rsidRPr="008F1274">
        <w:t>с</w:t>
      </w:r>
      <w:r w:rsidRPr="00E17366">
        <w:rPr>
          <w:lang w:val="fi-FI"/>
        </w:rPr>
        <w:t xml:space="preserve"> </w:t>
      </w:r>
      <w:r w:rsidRPr="008F1274">
        <w:t>транслативом</w:t>
      </w:r>
      <w:r w:rsidRPr="00E17366">
        <w:rPr>
          <w:lang w:val="fi-FI"/>
        </w:rPr>
        <w:t xml:space="preserve">: Häi opastui keittäjäkse., </w:t>
      </w:r>
      <w:r w:rsidRPr="008F1274">
        <w:t>предикативное</w:t>
      </w:r>
      <w:r w:rsidRPr="00E17366">
        <w:rPr>
          <w:lang w:val="fi-FI"/>
        </w:rPr>
        <w:t xml:space="preserve"> </w:t>
      </w:r>
      <w:r w:rsidRPr="008F1274">
        <w:t>предложение</w:t>
      </w:r>
      <w:r w:rsidRPr="00E17366">
        <w:rPr>
          <w:lang w:val="fi-FI"/>
        </w:rPr>
        <w:t xml:space="preserve">: Minä da Semoi olemmo dovarišat., </w:t>
      </w:r>
      <w:r w:rsidRPr="008F1274">
        <w:t>сложносочинённые</w:t>
      </w:r>
      <w:r w:rsidRPr="00E17366">
        <w:rPr>
          <w:lang w:val="fi-FI"/>
        </w:rPr>
        <w:t xml:space="preserve"> </w:t>
      </w:r>
      <w:r w:rsidRPr="008F1274">
        <w:t>предложения</w:t>
      </w:r>
      <w:r w:rsidRPr="00E17366">
        <w:rPr>
          <w:lang w:val="fi-FI"/>
        </w:rPr>
        <w:t xml:space="preserve">, </w:t>
      </w:r>
      <w:r w:rsidRPr="008F1274">
        <w:t>сложноподчинённое</w:t>
      </w:r>
      <w:r w:rsidRPr="00E17366">
        <w:rPr>
          <w:lang w:val="fi-FI"/>
        </w:rPr>
        <w:t xml:space="preserve"> </w:t>
      </w:r>
      <w:r w:rsidRPr="008F1274">
        <w:t>предложение</w:t>
      </w:r>
      <w:r w:rsidRPr="00E17366">
        <w:rPr>
          <w:lang w:val="fi-FI"/>
        </w:rPr>
        <w:t xml:space="preserve"> (</w:t>
      </w:r>
      <w:r w:rsidRPr="008F1274">
        <w:t>главное</w:t>
      </w:r>
      <w:r w:rsidRPr="00E17366">
        <w:rPr>
          <w:lang w:val="fi-FI"/>
        </w:rPr>
        <w:t xml:space="preserve"> </w:t>
      </w:r>
      <w:r w:rsidRPr="008F1274">
        <w:t>предложение</w:t>
      </w:r>
      <w:r w:rsidRPr="00E17366">
        <w:rPr>
          <w:lang w:val="fi-FI"/>
        </w:rPr>
        <w:t xml:space="preserve">, </w:t>
      </w:r>
      <w:r w:rsidRPr="008F1274">
        <w:t>придаточное</w:t>
      </w:r>
      <w:r w:rsidRPr="00E17366">
        <w:rPr>
          <w:lang w:val="fi-FI"/>
        </w:rPr>
        <w:t xml:space="preserve"> </w:t>
      </w:r>
      <w:r w:rsidRPr="008F1274">
        <w:t>предложение</w:t>
      </w:r>
      <w:r w:rsidRPr="00E17366">
        <w:rPr>
          <w:lang w:val="fi-FI"/>
        </w:rPr>
        <w:t xml:space="preserve"> </w:t>
      </w:r>
      <w:r w:rsidRPr="008F1274">
        <w:t>в</w:t>
      </w:r>
      <w:r w:rsidRPr="00E17366">
        <w:rPr>
          <w:lang w:val="fi-FI"/>
        </w:rPr>
        <w:t xml:space="preserve"> </w:t>
      </w:r>
      <w:r w:rsidRPr="008F1274">
        <w:t>функции</w:t>
      </w:r>
      <w:r w:rsidRPr="00E17366">
        <w:rPr>
          <w:lang w:val="fi-FI"/>
        </w:rPr>
        <w:t xml:space="preserve"> </w:t>
      </w:r>
      <w:r w:rsidRPr="008F1274">
        <w:t>объекта</w:t>
      </w:r>
      <w:r w:rsidRPr="00E17366">
        <w:rPr>
          <w:lang w:val="fi-FI"/>
        </w:rPr>
        <w:t xml:space="preserve">: Oletgo huomannuh, ku talvi on jo tulluh?, </w:t>
      </w:r>
      <w:r w:rsidRPr="008F1274">
        <w:t>придаточное</w:t>
      </w:r>
      <w:r w:rsidRPr="00E17366">
        <w:rPr>
          <w:lang w:val="fi-FI"/>
        </w:rPr>
        <w:t xml:space="preserve"> </w:t>
      </w:r>
      <w:r w:rsidRPr="008F1274">
        <w:t>предложение</w:t>
      </w:r>
      <w:r w:rsidRPr="00E17366">
        <w:rPr>
          <w:lang w:val="fi-FI"/>
        </w:rPr>
        <w:t xml:space="preserve"> </w:t>
      </w:r>
      <w:r w:rsidRPr="008F1274">
        <w:t>в</w:t>
      </w:r>
      <w:r w:rsidRPr="00E17366">
        <w:rPr>
          <w:lang w:val="fi-FI"/>
        </w:rPr>
        <w:t xml:space="preserve"> </w:t>
      </w:r>
      <w:r w:rsidRPr="008F1274">
        <w:t>функции</w:t>
      </w:r>
      <w:r w:rsidRPr="00E17366">
        <w:rPr>
          <w:lang w:val="fi-FI"/>
        </w:rPr>
        <w:t xml:space="preserve"> </w:t>
      </w:r>
      <w:r w:rsidRPr="008F1274">
        <w:t>обстоятельства</w:t>
      </w:r>
      <w:r w:rsidRPr="00E17366">
        <w:rPr>
          <w:lang w:val="fi-FI"/>
        </w:rPr>
        <w:t>: Konzu kevät tulou, muuttolinnut tullah järilleh.,</w:t>
      </w:r>
      <w:r w:rsidRPr="008F1274">
        <w:t>двусоставные</w:t>
      </w:r>
      <w:r w:rsidRPr="00E17366">
        <w:rPr>
          <w:lang w:val="fi-FI"/>
        </w:rPr>
        <w:t xml:space="preserve"> </w:t>
      </w:r>
      <w:r w:rsidRPr="008F1274">
        <w:t>и</w:t>
      </w:r>
      <w:r w:rsidRPr="00E17366">
        <w:rPr>
          <w:lang w:val="fi-FI"/>
        </w:rPr>
        <w:t xml:space="preserve"> </w:t>
      </w:r>
      <w:r w:rsidRPr="008F1274">
        <w:t>односоставные</w:t>
      </w:r>
      <w:r w:rsidRPr="00BF5134">
        <w:rPr>
          <w:lang w:val="fi-FI"/>
        </w:rPr>
        <w:t xml:space="preserve"> </w:t>
      </w:r>
      <w:r w:rsidRPr="008F1274">
        <w:t>предложения</w:t>
      </w:r>
      <w:r w:rsidRPr="00BF5134">
        <w:rPr>
          <w:lang w:val="fi-FI"/>
        </w:rPr>
        <w:t xml:space="preserve">, </w:t>
      </w:r>
      <w:r w:rsidRPr="008F1274">
        <w:t>типы</w:t>
      </w:r>
      <w:r w:rsidRPr="00BF5134">
        <w:rPr>
          <w:lang w:val="fi-FI"/>
        </w:rPr>
        <w:t xml:space="preserve"> </w:t>
      </w:r>
      <w:r w:rsidRPr="008F1274">
        <w:t>односоставных</w:t>
      </w:r>
      <w:r w:rsidRPr="00BF5134">
        <w:rPr>
          <w:lang w:val="fi-FI"/>
        </w:rPr>
        <w:t xml:space="preserve"> </w:t>
      </w:r>
      <w:r w:rsidRPr="008F1274">
        <w:t>предложений</w:t>
      </w:r>
      <w:r w:rsidRPr="00BF5134">
        <w:rPr>
          <w:lang w:val="fi-FI"/>
        </w:rPr>
        <w:t xml:space="preserve"> </w:t>
      </w:r>
      <w:r w:rsidRPr="008F1274">
        <w:t>в</w:t>
      </w:r>
      <w:r w:rsidRPr="00BF5134">
        <w:rPr>
          <w:lang w:val="fi-FI"/>
        </w:rPr>
        <w:t xml:space="preserve"> </w:t>
      </w:r>
      <w:r w:rsidRPr="008F1274">
        <w:t>карельском</w:t>
      </w:r>
      <w:r w:rsidRPr="00BF5134">
        <w:rPr>
          <w:lang w:val="fi-FI"/>
        </w:rPr>
        <w:t xml:space="preserve"> </w:t>
      </w:r>
      <w:r w:rsidRPr="008F1274">
        <w:t>языке</w:t>
      </w:r>
      <w:r w:rsidRPr="00BF5134">
        <w:rPr>
          <w:lang w:val="fi-FI"/>
        </w:rPr>
        <w:t xml:space="preserve">: </w:t>
      </w:r>
      <w:r w:rsidRPr="008F1274">
        <w:t>определённо</w:t>
      </w:r>
      <w:r w:rsidRPr="00BF5134">
        <w:rPr>
          <w:lang w:val="fi-FI"/>
        </w:rPr>
        <w:t>-</w:t>
      </w:r>
      <w:r w:rsidRPr="008F1274">
        <w:t>личные</w:t>
      </w:r>
      <w:r w:rsidRPr="00BF5134">
        <w:rPr>
          <w:lang w:val="fi-FI"/>
        </w:rPr>
        <w:t xml:space="preserve"> </w:t>
      </w:r>
      <w:r w:rsidRPr="008F1274">
        <w:t>односоставные</w:t>
      </w:r>
      <w:r w:rsidRPr="00BF5134">
        <w:rPr>
          <w:lang w:val="fi-FI"/>
        </w:rPr>
        <w:t xml:space="preserve"> </w:t>
      </w:r>
      <w:r w:rsidRPr="008F1274">
        <w:t>предложения</w:t>
      </w:r>
      <w:r w:rsidRPr="00BF5134">
        <w:rPr>
          <w:lang w:val="fi-FI"/>
        </w:rPr>
        <w:t xml:space="preserve">: </w:t>
      </w:r>
      <w:r w:rsidRPr="00E17366">
        <w:rPr>
          <w:lang w:val="fi-FI"/>
        </w:rPr>
        <w:t>Luven</w:t>
      </w:r>
      <w:r w:rsidRPr="00BF5134">
        <w:rPr>
          <w:lang w:val="fi-FI"/>
        </w:rPr>
        <w:t xml:space="preserve"> </w:t>
      </w:r>
      <w:r w:rsidRPr="00E17366">
        <w:rPr>
          <w:lang w:val="fi-FI"/>
        </w:rPr>
        <w:t>gaziettua</w:t>
      </w:r>
      <w:r w:rsidRPr="00BF5134">
        <w:rPr>
          <w:lang w:val="fi-FI"/>
        </w:rPr>
        <w:t xml:space="preserve">., </w:t>
      </w:r>
      <w:r w:rsidRPr="00E17366">
        <w:rPr>
          <w:lang w:val="fi-FI"/>
        </w:rPr>
        <w:t>Tunnetgo</w:t>
      </w:r>
      <w:r w:rsidRPr="00BF5134">
        <w:rPr>
          <w:lang w:val="fi-FI"/>
        </w:rPr>
        <w:t xml:space="preserve"> </w:t>
      </w:r>
      <w:r w:rsidRPr="00E17366">
        <w:rPr>
          <w:lang w:val="fi-FI"/>
        </w:rPr>
        <w:t>koin</w:t>
      </w:r>
      <w:r w:rsidRPr="00BF5134">
        <w:rPr>
          <w:lang w:val="fi-FI"/>
        </w:rPr>
        <w:t xml:space="preserve"> </w:t>
      </w:r>
      <w:r w:rsidRPr="00E17366">
        <w:rPr>
          <w:lang w:val="fi-FI"/>
        </w:rPr>
        <w:t>el</w:t>
      </w:r>
      <w:r w:rsidRPr="00BF5134">
        <w:rPr>
          <w:lang w:val="fi-FI"/>
        </w:rPr>
        <w:t>ä</w:t>
      </w:r>
      <w:r w:rsidRPr="00E17366">
        <w:rPr>
          <w:lang w:val="fi-FI"/>
        </w:rPr>
        <w:t>jii</w:t>
      </w:r>
      <w:r w:rsidRPr="00BF5134">
        <w:rPr>
          <w:lang w:val="fi-FI"/>
        </w:rPr>
        <w:t xml:space="preserve">?, </w:t>
      </w:r>
      <w:r w:rsidRPr="00E17366">
        <w:rPr>
          <w:lang w:val="fi-FI"/>
        </w:rPr>
        <w:t>Olemmo</w:t>
      </w:r>
      <w:r w:rsidRPr="00BF5134">
        <w:rPr>
          <w:lang w:val="fi-FI"/>
        </w:rPr>
        <w:t xml:space="preserve"> </w:t>
      </w:r>
      <w:r w:rsidRPr="00E17366">
        <w:rPr>
          <w:lang w:val="fi-FI"/>
        </w:rPr>
        <w:t>muuttanuh</w:t>
      </w:r>
      <w:r w:rsidRPr="00BF5134">
        <w:rPr>
          <w:lang w:val="fi-FI"/>
        </w:rPr>
        <w:t xml:space="preserve">., </w:t>
      </w:r>
      <w:r w:rsidRPr="00E17366">
        <w:rPr>
          <w:lang w:val="fi-FI"/>
        </w:rPr>
        <w:t>Olettogo</w:t>
      </w:r>
      <w:r w:rsidRPr="00BF5134">
        <w:rPr>
          <w:lang w:val="fi-FI"/>
        </w:rPr>
        <w:t xml:space="preserve"> </w:t>
      </w:r>
      <w:r w:rsidRPr="00E17366">
        <w:rPr>
          <w:lang w:val="fi-FI"/>
        </w:rPr>
        <w:t>k</w:t>
      </w:r>
      <w:r w:rsidRPr="00BF5134">
        <w:rPr>
          <w:lang w:val="fi-FI"/>
        </w:rPr>
        <w:t>ä</w:t>
      </w:r>
      <w:r w:rsidRPr="00E17366">
        <w:rPr>
          <w:lang w:val="fi-FI"/>
        </w:rPr>
        <w:t>ynnyh</w:t>
      </w:r>
      <w:r w:rsidRPr="00BF5134">
        <w:rPr>
          <w:lang w:val="fi-FI"/>
        </w:rPr>
        <w:t xml:space="preserve"> </w:t>
      </w:r>
      <w:r w:rsidRPr="00E17366">
        <w:rPr>
          <w:lang w:val="fi-FI"/>
        </w:rPr>
        <w:t>Moskovah</w:t>
      </w:r>
      <w:r w:rsidRPr="00BF5134">
        <w:rPr>
          <w:lang w:val="fi-FI"/>
        </w:rPr>
        <w:t xml:space="preserve">?, </w:t>
      </w:r>
      <w:r w:rsidRPr="008F1274">
        <w:t>обобщённо</w:t>
      </w:r>
      <w:r w:rsidRPr="00BF5134">
        <w:rPr>
          <w:lang w:val="fi-FI"/>
        </w:rPr>
        <w:t>-</w:t>
      </w:r>
      <w:r w:rsidRPr="008F1274">
        <w:t>личные</w:t>
      </w:r>
      <w:r w:rsidRPr="00BF5134">
        <w:rPr>
          <w:lang w:val="fi-FI"/>
        </w:rPr>
        <w:t xml:space="preserve"> </w:t>
      </w:r>
      <w:r w:rsidRPr="008F1274">
        <w:t>предложения</w:t>
      </w:r>
      <w:r w:rsidRPr="00BF5134">
        <w:rPr>
          <w:lang w:val="fi-FI"/>
        </w:rPr>
        <w:t xml:space="preserve">: </w:t>
      </w:r>
      <w:r w:rsidRPr="00E17366">
        <w:rPr>
          <w:lang w:val="fi-FI"/>
        </w:rPr>
        <w:t>Mid</w:t>
      </w:r>
      <w:r w:rsidRPr="00BF5134">
        <w:rPr>
          <w:lang w:val="fi-FI"/>
        </w:rPr>
        <w:t xml:space="preserve">ä </w:t>
      </w:r>
      <w:r w:rsidRPr="00E17366">
        <w:rPr>
          <w:lang w:val="fi-FI"/>
        </w:rPr>
        <w:t>kez</w:t>
      </w:r>
      <w:r w:rsidRPr="00BF5134">
        <w:rPr>
          <w:lang w:val="fi-FI"/>
        </w:rPr>
        <w:t>ä</w:t>
      </w:r>
      <w:r w:rsidRPr="00E17366">
        <w:rPr>
          <w:lang w:val="fi-FI"/>
        </w:rPr>
        <w:t>lkeri</w:t>
      </w:r>
      <w:r w:rsidRPr="00BF5134">
        <w:rPr>
          <w:lang w:val="fi-FI"/>
        </w:rPr>
        <w:t>ä</w:t>
      </w:r>
      <w:r w:rsidRPr="00E17366">
        <w:rPr>
          <w:lang w:val="fi-FI"/>
        </w:rPr>
        <w:t>t</w:t>
      </w:r>
      <w:r w:rsidRPr="00BF5134">
        <w:rPr>
          <w:lang w:val="fi-FI"/>
        </w:rPr>
        <w:t xml:space="preserve">, </w:t>
      </w:r>
      <w:r w:rsidRPr="00E17366">
        <w:rPr>
          <w:lang w:val="fi-FI"/>
        </w:rPr>
        <w:t>sid</w:t>
      </w:r>
      <w:r w:rsidRPr="00BF5134">
        <w:rPr>
          <w:lang w:val="fi-FI"/>
        </w:rPr>
        <w:t xml:space="preserve">ä </w:t>
      </w:r>
      <w:r w:rsidRPr="00E17366">
        <w:rPr>
          <w:lang w:val="fi-FI"/>
        </w:rPr>
        <w:t>talveltabuat</w:t>
      </w:r>
      <w:r w:rsidRPr="00BF5134">
        <w:rPr>
          <w:lang w:val="fi-FI"/>
        </w:rPr>
        <w:t xml:space="preserve">., </w:t>
      </w:r>
      <w:r w:rsidRPr="008F1274">
        <w:t>предложения</w:t>
      </w:r>
      <w:r w:rsidRPr="00BF5134">
        <w:rPr>
          <w:lang w:val="fi-FI"/>
        </w:rPr>
        <w:t xml:space="preserve"> </w:t>
      </w:r>
      <w:r w:rsidRPr="008F1274">
        <w:t>с</w:t>
      </w:r>
      <w:r w:rsidRPr="00BF5134">
        <w:rPr>
          <w:lang w:val="fi-FI"/>
        </w:rPr>
        <w:t xml:space="preserve"> </w:t>
      </w:r>
      <w:r w:rsidRPr="008F1274">
        <w:t>прямым</w:t>
      </w:r>
      <w:r w:rsidRPr="00BF5134">
        <w:rPr>
          <w:lang w:val="fi-FI"/>
        </w:rPr>
        <w:t xml:space="preserve"> </w:t>
      </w:r>
      <w:r w:rsidRPr="008F1274">
        <w:t>порядком</w:t>
      </w:r>
      <w:r w:rsidRPr="00BF5134">
        <w:rPr>
          <w:lang w:val="fi-FI"/>
        </w:rPr>
        <w:t xml:space="preserve"> </w:t>
      </w:r>
      <w:r w:rsidRPr="008F1274">
        <w:t>слов</w:t>
      </w:r>
      <w:r w:rsidRPr="00BF5134">
        <w:rPr>
          <w:lang w:val="fi-FI"/>
        </w:rPr>
        <w:t xml:space="preserve">, </w:t>
      </w:r>
      <w:r w:rsidRPr="008F1274">
        <w:t>предложения</w:t>
      </w:r>
      <w:r w:rsidRPr="00BF5134">
        <w:rPr>
          <w:lang w:val="fi-FI"/>
        </w:rPr>
        <w:t xml:space="preserve"> </w:t>
      </w:r>
      <w:r w:rsidRPr="008F1274">
        <w:t>с</w:t>
      </w:r>
      <w:r w:rsidRPr="00BF5134">
        <w:rPr>
          <w:lang w:val="fi-FI"/>
        </w:rPr>
        <w:t xml:space="preserve"> </w:t>
      </w:r>
      <w:r w:rsidRPr="008F1274">
        <w:t>инверсией</w:t>
      </w:r>
      <w:r w:rsidRPr="00BF5134">
        <w:rPr>
          <w:lang w:val="fi-FI"/>
        </w:rPr>
        <w:t xml:space="preserve">, </w:t>
      </w:r>
      <w:r w:rsidRPr="008F1274">
        <w:t>полные</w:t>
      </w:r>
      <w:r w:rsidRPr="00BF5134">
        <w:rPr>
          <w:lang w:val="fi-FI"/>
        </w:rPr>
        <w:t xml:space="preserve"> </w:t>
      </w:r>
      <w:r w:rsidRPr="008F1274">
        <w:t>и</w:t>
      </w:r>
      <w:r w:rsidRPr="00BF5134">
        <w:rPr>
          <w:lang w:val="fi-FI"/>
        </w:rPr>
        <w:t xml:space="preserve"> </w:t>
      </w:r>
      <w:r w:rsidRPr="008F1274">
        <w:t>неполные</w:t>
      </w:r>
      <w:r w:rsidRPr="00BF5134">
        <w:rPr>
          <w:lang w:val="fi-FI"/>
        </w:rPr>
        <w:t xml:space="preserve"> </w:t>
      </w:r>
      <w:r w:rsidRPr="008F1274">
        <w:t>предложения</w:t>
      </w:r>
      <w:r w:rsidRPr="00BF5134">
        <w:rPr>
          <w:lang w:val="fi-FI"/>
        </w:rPr>
        <w:t xml:space="preserve">: </w:t>
      </w:r>
      <w:r w:rsidRPr="00E17366">
        <w:rPr>
          <w:lang w:val="fi-FI"/>
        </w:rPr>
        <w:t>Bazaril</w:t>
      </w:r>
      <w:r w:rsidRPr="00BF5134">
        <w:rPr>
          <w:lang w:val="fi-FI"/>
        </w:rPr>
        <w:t xml:space="preserve"> </w:t>
      </w:r>
      <w:r w:rsidRPr="00E17366">
        <w:rPr>
          <w:lang w:val="fi-FI"/>
        </w:rPr>
        <w:t>myvv</w:t>
      </w:r>
      <w:r w:rsidRPr="00BF5134">
        <w:rPr>
          <w:lang w:val="fi-FI"/>
        </w:rPr>
        <w:t>ä</w:t>
      </w:r>
      <w:r w:rsidRPr="00E17366">
        <w:rPr>
          <w:lang w:val="fi-FI"/>
        </w:rPr>
        <w:t>h</w:t>
      </w:r>
      <w:r w:rsidRPr="00BF5134">
        <w:rPr>
          <w:lang w:val="fi-FI"/>
        </w:rPr>
        <w:t xml:space="preserve"> </w:t>
      </w:r>
      <w:r w:rsidRPr="00E17366">
        <w:rPr>
          <w:lang w:val="fi-FI"/>
        </w:rPr>
        <w:t>kalua</w:t>
      </w:r>
      <w:r w:rsidRPr="00BF5134">
        <w:rPr>
          <w:lang w:val="fi-FI"/>
        </w:rPr>
        <w:t xml:space="preserve">., </w:t>
      </w:r>
      <w:r w:rsidRPr="00E17366">
        <w:rPr>
          <w:lang w:val="fi-FI"/>
        </w:rPr>
        <w:t>Veresty</w:t>
      </w:r>
      <w:r w:rsidRPr="00BF5134">
        <w:rPr>
          <w:lang w:val="fi-FI"/>
        </w:rPr>
        <w:t xml:space="preserve"> </w:t>
      </w:r>
      <w:r w:rsidRPr="00E17366">
        <w:rPr>
          <w:lang w:val="fi-FI"/>
        </w:rPr>
        <w:t>kalua</w:t>
      </w:r>
      <w:r w:rsidRPr="00BF5134">
        <w:rPr>
          <w:lang w:val="fi-FI"/>
        </w:rPr>
        <w:t xml:space="preserve">., </w:t>
      </w:r>
      <w:r w:rsidRPr="008F1274">
        <w:t>простые</w:t>
      </w:r>
      <w:r w:rsidRPr="00BF5134">
        <w:rPr>
          <w:lang w:val="fi-FI"/>
        </w:rPr>
        <w:t xml:space="preserve"> </w:t>
      </w:r>
      <w:r w:rsidRPr="008F1274">
        <w:t>предложения</w:t>
      </w:r>
      <w:r w:rsidRPr="00BF5134">
        <w:rPr>
          <w:lang w:val="fi-FI"/>
        </w:rPr>
        <w:t xml:space="preserve"> </w:t>
      </w:r>
      <w:r w:rsidRPr="008F1274">
        <w:t>со</w:t>
      </w:r>
      <w:r w:rsidRPr="00BF5134">
        <w:rPr>
          <w:lang w:val="fi-FI"/>
        </w:rPr>
        <w:t xml:space="preserve"> </w:t>
      </w:r>
      <w:r w:rsidRPr="008F1274">
        <w:t>сказуемым</w:t>
      </w:r>
      <w:r w:rsidRPr="00BF5134">
        <w:rPr>
          <w:lang w:val="fi-FI"/>
        </w:rPr>
        <w:t xml:space="preserve">, </w:t>
      </w:r>
      <w:r w:rsidRPr="008F1274">
        <w:t>выраженным</w:t>
      </w:r>
      <w:r w:rsidRPr="00BF5134">
        <w:rPr>
          <w:lang w:val="fi-FI"/>
        </w:rPr>
        <w:t xml:space="preserve"> </w:t>
      </w:r>
      <w:r w:rsidRPr="008F1274">
        <w:t>личной</w:t>
      </w:r>
      <w:r w:rsidRPr="00BF5134">
        <w:rPr>
          <w:lang w:val="fi-FI"/>
        </w:rPr>
        <w:t xml:space="preserve"> </w:t>
      </w:r>
      <w:r w:rsidRPr="008F1274">
        <w:t>формой</w:t>
      </w:r>
      <w:r w:rsidRPr="00BF5134">
        <w:rPr>
          <w:lang w:val="fi-FI"/>
        </w:rPr>
        <w:t xml:space="preserve"> </w:t>
      </w:r>
      <w:r w:rsidRPr="008F1274">
        <w:t>глагола</w:t>
      </w:r>
      <w:r w:rsidRPr="00BF5134">
        <w:rPr>
          <w:lang w:val="fi-FI"/>
        </w:rPr>
        <w:t xml:space="preserve">: </w:t>
      </w:r>
      <w:r w:rsidRPr="00E17366">
        <w:rPr>
          <w:lang w:val="fi-FI"/>
        </w:rPr>
        <w:t>My</w:t>
      </w:r>
      <w:r w:rsidRPr="00BF5134">
        <w:rPr>
          <w:lang w:val="fi-FI"/>
        </w:rPr>
        <w:t xml:space="preserve">ö </w:t>
      </w:r>
      <w:r w:rsidRPr="00E17366">
        <w:rPr>
          <w:lang w:val="fi-FI"/>
        </w:rPr>
        <w:t>pagizemmokarjalakse</w:t>
      </w:r>
      <w:r w:rsidRPr="00BF5134">
        <w:rPr>
          <w:lang w:val="fi-FI"/>
        </w:rPr>
        <w:t xml:space="preserve">., </w:t>
      </w:r>
      <w:r w:rsidRPr="008F1274">
        <w:t>модальными</w:t>
      </w:r>
      <w:r w:rsidRPr="00BF5134">
        <w:rPr>
          <w:lang w:val="fi-FI"/>
        </w:rPr>
        <w:t xml:space="preserve"> </w:t>
      </w:r>
      <w:r w:rsidRPr="008F1274">
        <w:t>глаголами</w:t>
      </w:r>
      <w:r w:rsidRPr="00BF5134">
        <w:rPr>
          <w:lang w:val="fi-FI"/>
        </w:rPr>
        <w:t xml:space="preserve"> </w:t>
      </w:r>
      <w:r w:rsidRPr="008F1274">
        <w:t>в</w:t>
      </w:r>
      <w:r w:rsidRPr="00BF5134">
        <w:rPr>
          <w:lang w:val="fi-FI"/>
        </w:rPr>
        <w:t xml:space="preserve"> </w:t>
      </w:r>
      <w:r w:rsidRPr="008F1274">
        <w:t>составе</w:t>
      </w:r>
      <w:r w:rsidRPr="00BF5134">
        <w:rPr>
          <w:lang w:val="fi-FI"/>
        </w:rPr>
        <w:t xml:space="preserve"> </w:t>
      </w:r>
      <w:r w:rsidRPr="008F1274">
        <w:t>сказуемого</w:t>
      </w:r>
      <w:r w:rsidRPr="00BF5134">
        <w:rPr>
          <w:lang w:val="fi-FI"/>
        </w:rPr>
        <w:t xml:space="preserve">: </w:t>
      </w:r>
      <w:r w:rsidRPr="00E17366">
        <w:rPr>
          <w:lang w:val="fi-FI"/>
        </w:rPr>
        <w:t>En</w:t>
      </w:r>
      <w:r w:rsidRPr="00BF5134">
        <w:rPr>
          <w:lang w:val="fi-FI"/>
        </w:rPr>
        <w:t xml:space="preserve"> </w:t>
      </w:r>
      <w:r w:rsidRPr="00E17366">
        <w:rPr>
          <w:lang w:val="fi-FI"/>
        </w:rPr>
        <w:t>voinnuh</w:t>
      </w:r>
      <w:r w:rsidRPr="00BF5134">
        <w:rPr>
          <w:lang w:val="fi-FI"/>
        </w:rPr>
        <w:t xml:space="preserve"> </w:t>
      </w:r>
      <w:r w:rsidRPr="00E17366">
        <w:rPr>
          <w:lang w:val="fi-FI"/>
        </w:rPr>
        <w:t>soittua</w:t>
      </w:r>
      <w:r w:rsidRPr="00BF5134">
        <w:rPr>
          <w:lang w:val="fi-FI"/>
        </w:rPr>
        <w:t xml:space="preserve"> (</w:t>
      </w:r>
      <w:r w:rsidRPr="00E17366">
        <w:rPr>
          <w:lang w:val="fi-FI"/>
        </w:rPr>
        <w:t>zvonie</w:t>
      </w:r>
      <w:r w:rsidRPr="00BF5134">
        <w:rPr>
          <w:lang w:val="fi-FI"/>
        </w:rPr>
        <w:t xml:space="preserve">) </w:t>
      </w:r>
      <w:r w:rsidRPr="00E17366">
        <w:rPr>
          <w:lang w:val="fi-FI"/>
        </w:rPr>
        <w:t>sinule</w:t>
      </w:r>
      <w:r w:rsidRPr="00BF5134">
        <w:rPr>
          <w:lang w:val="fi-FI"/>
        </w:rPr>
        <w:t xml:space="preserve"> </w:t>
      </w:r>
      <w:r w:rsidRPr="00E17366">
        <w:rPr>
          <w:lang w:val="fi-FI"/>
        </w:rPr>
        <w:t>egl</w:t>
      </w:r>
      <w:r w:rsidRPr="00BF5134">
        <w:rPr>
          <w:lang w:val="fi-FI"/>
        </w:rPr>
        <w:t>ä</w:t>
      </w:r>
      <w:r w:rsidRPr="00E17366">
        <w:rPr>
          <w:lang w:val="fi-FI"/>
        </w:rPr>
        <w:t>i</w:t>
      </w:r>
      <w:r w:rsidRPr="00BF5134">
        <w:rPr>
          <w:lang w:val="fi-FI"/>
        </w:rPr>
        <w:t>.,</w:t>
      </w:r>
      <w:r w:rsidRPr="008F1274">
        <w:t>предложения</w:t>
      </w:r>
      <w:r w:rsidRPr="00BF5134">
        <w:rPr>
          <w:lang w:val="fi-FI"/>
        </w:rPr>
        <w:t xml:space="preserve"> </w:t>
      </w:r>
      <w:r w:rsidRPr="008F1274">
        <w:t>с</w:t>
      </w:r>
      <w:r w:rsidRPr="00BF5134">
        <w:rPr>
          <w:lang w:val="fi-FI"/>
        </w:rPr>
        <w:t xml:space="preserve"> </w:t>
      </w:r>
      <w:r w:rsidRPr="008F1274">
        <w:t>существительным</w:t>
      </w:r>
      <w:r w:rsidRPr="00BF5134">
        <w:rPr>
          <w:lang w:val="fi-FI"/>
        </w:rPr>
        <w:t xml:space="preserve"> </w:t>
      </w:r>
      <w:r w:rsidRPr="008F1274">
        <w:t>в</w:t>
      </w:r>
      <w:r w:rsidRPr="00BF5134">
        <w:rPr>
          <w:lang w:val="fi-FI"/>
        </w:rPr>
        <w:t xml:space="preserve"> </w:t>
      </w:r>
      <w:r w:rsidRPr="008F1274">
        <w:t>функции</w:t>
      </w:r>
      <w:r w:rsidRPr="00BF5134">
        <w:rPr>
          <w:lang w:val="fi-FI"/>
        </w:rPr>
        <w:t xml:space="preserve"> </w:t>
      </w:r>
      <w:r w:rsidRPr="008F1274">
        <w:t>подлежащего</w:t>
      </w:r>
      <w:r w:rsidRPr="00BF5134">
        <w:rPr>
          <w:lang w:val="fi-FI"/>
        </w:rPr>
        <w:t xml:space="preserve">: </w:t>
      </w:r>
      <w:r w:rsidRPr="00E17366">
        <w:rPr>
          <w:lang w:val="fi-FI"/>
        </w:rPr>
        <w:t>Opastai</w:t>
      </w:r>
      <w:r w:rsidRPr="00BF5134">
        <w:rPr>
          <w:lang w:val="fi-FI"/>
        </w:rPr>
        <w:t xml:space="preserve"> </w:t>
      </w:r>
      <w:r w:rsidRPr="00E17366">
        <w:rPr>
          <w:lang w:val="fi-FI"/>
        </w:rPr>
        <w:t>tuloukluassah</w:t>
      </w:r>
      <w:r w:rsidRPr="00BF5134">
        <w:rPr>
          <w:lang w:val="fi-FI"/>
        </w:rPr>
        <w:t xml:space="preserve">., </w:t>
      </w:r>
      <w:r w:rsidRPr="008F1274">
        <w:t>местоимением</w:t>
      </w:r>
      <w:r w:rsidRPr="00BF5134">
        <w:rPr>
          <w:lang w:val="fi-FI"/>
        </w:rPr>
        <w:t xml:space="preserve"> </w:t>
      </w:r>
      <w:r w:rsidRPr="008F1274">
        <w:t>в</w:t>
      </w:r>
      <w:r w:rsidRPr="00BF5134">
        <w:rPr>
          <w:lang w:val="fi-FI"/>
        </w:rPr>
        <w:t xml:space="preserve"> </w:t>
      </w:r>
      <w:r w:rsidRPr="008F1274">
        <w:t>функции</w:t>
      </w:r>
      <w:r w:rsidRPr="00BF5134">
        <w:rPr>
          <w:lang w:val="fi-FI"/>
        </w:rPr>
        <w:t xml:space="preserve"> </w:t>
      </w:r>
      <w:r w:rsidRPr="008F1274">
        <w:t>подлежащего</w:t>
      </w:r>
      <w:r w:rsidRPr="00BF5134">
        <w:rPr>
          <w:lang w:val="fi-FI"/>
        </w:rPr>
        <w:t xml:space="preserve">: </w:t>
      </w:r>
      <w:r w:rsidRPr="00E17366">
        <w:rPr>
          <w:lang w:val="fi-FI"/>
        </w:rPr>
        <w:t>T</w:t>
      </w:r>
      <w:r w:rsidRPr="00BF5134">
        <w:rPr>
          <w:lang w:val="fi-FI"/>
        </w:rPr>
        <w:t>ä</w:t>
      </w:r>
      <w:r w:rsidRPr="00E17366">
        <w:rPr>
          <w:lang w:val="fi-FI"/>
        </w:rPr>
        <w:t>m</w:t>
      </w:r>
      <w:r w:rsidRPr="00BF5134">
        <w:rPr>
          <w:lang w:val="fi-FI"/>
        </w:rPr>
        <w:t xml:space="preserve">ä </w:t>
      </w:r>
      <w:r w:rsidRPr="00E17366">
        <w:rPr>
          <w:lang w:val="fi-FI"/>
        </w:rPr>
        <w:t>on</w:t>
      </w:r>
      <w:r w:rsidRPr="00BF5134">
        <w:rPr>
          <w:lang w:val="fi-FI"/>
        </w:rPr>
        <w:t xml:space="preserve"> č</w:t>
      </w:r>
      <w:r w:rsidRPr="00E17366">
        <w:rPr>
          <w:lang w:val="fi-FI"/>
        </w:rPr>
        <w:t>oma</w:t>
      </w:r>
      <w:r w:rsidRPr="00BF5134">
        <w:rPr>
          <w:lang w:val="fi-FI"/>
        </w:rPr>
        <w:t xml:space="preserve">., </w:t>
      </w:r>
      <w:r w:rsidRPr="008F1274">
        <w:t>предложения</w:t>
      </w:r>
      <w:r w:rsidRPr="00BF5134">
        <w:rPr>
          <w:lang w:val="fi-FI"/>
        </w:rPr>
        <w:t xml:space="preserve"> </w:t>
      </w:r>
      <w:r w:rsidRPr="008F1274">
        <w:t>с</w:t>
      </w:r>
      <w:r w:rsidRPr="00BF5134">
        <w:rPr>
          <w:lang w:val="fi-FI"/>
        </w:rPr>
        <w:t xml:space="preserve"> </w:t>
      </w:r>
      <w:r w:rsidRPr="008F1274">
        <w:t>номинативом</w:t>
      </w:r>
      <w:r w:rsidRPr="00BF5134">
        <w:rPr>
          <w:lang w:val="fi-FI"/>
        </w:rPr>
        <w:t xml:space="preserve"> </w:t>
      </w:r>
      <w:r w:rsidRPr="008F1274">
        <w:t>грамматического</w:t>
      </w:r>
      <w:r w:rsidRPr="00BF5134">
        <w:rPr>
          <w:lang w:val="fi-FI"/>
        </w:rPr>
        <w:t xml:space="preserve"> </w:t>
      </w:r>
      <w:r w:rsidRPr="008F1274">
        <w:t>субъекта</w:t>
      </w:r>
      <w:r w:rsidRPr="00BF5134">
        <w:rPr>
          <w:lang w:val="fi-FI"/>
        </w:rPr>
        <w:t xml:space="preserve">: </w:t>
      </w:r>
      <w:r w:rsidRPr="00E17366">
        <w:rPr>
          <w:lang w:val="fi-FI"/>
        </w:rPr>
        <w:t>Pereh</w:t>
      </w:r>
      <w:r w:rsidRPr="00BF5134">
        <w:rPr>
          <w:lang w:val="fi-FI"/>
        </w:rPr>
        <w:t xml:space="preserve"> </w:t>
      </w:r>
      <w:r w:rsidRPr="00E17366">
        <w:rPr>
          <w:lang w:val="fi-FI"/>
        </w:rPr>
        <w:t>l</w:t>
      </w:r>
      <w:r w:rsidRPr="00BF5134">
        <w:rPr>
          <w:lang w:val="fi-FI"/>
        </w:rPr>
        <w:t>ä</w:t>
      </w:r>
      <w:r w:rsidRPr="00E17366">
        <w:rPr>
          <w:lang w:val="fi-FI"/>
        </w:rPr>
        <w:t>ht</w:t>
      </w:r>
      <w:r w:rsidRPr="00BF5134">
        <w:rPr>
          <w:lang w:val="fi-FI"/>
        </w:rPr>
        <w:t>ö</w:t>
      </w:r>
      <w:r w:rsidRPr="00E17366">
        <w:rPr>
          <w:lang w:val="fi-FI"/>
        </w:rPr>
        <w:t>y</w:t>
      </w:r>
      <w:r w:rsidRPr="00BF5134">
        <w:rPr>
          <w:lang w:val="fi-FI"/>
        </w:rPr>
        <w:t xml:space="preserve"> </w:t>
      </w:r>
      <w:r w:rsidRPr="00E17366">
        <w:rPr>
          <w:lang w:val="fi-FI"/>
        </w:rPr>
        <w:t>kyl</w:t>
      </w:r>
      <w:r w:rsidRPr="00BF5134">
        <w:rPr>
          <w:lang w:val="fi-FI"/>
        </w:rPr>
        <w:t>ä</w:t>
      </w:r>
      <w:r w:rsidRPr="00E17366">
        <w:rPr>
          <w:lang w:val="fi-FI"/>
        </w:rPr>
        <w:t>h</w:t>
      </w:r>
      <w:r w:rsidRPr="00BF5134">
        <w:rPr>
          <w:lang w:val="fi-FI"/>
        </w:rPr>
        <w:t xml:space="preserve">., </w:t>
      </w:r>
      <w:r w:rsidRPr="008F1274">
        <w:t>партитивом</w:t>
      </w:r>
      <w:r w:rsidRPr="00BF5134">
        <w:rPr>
          <w:lang w:val="fi-FI"/>
        </w:rPr>
        <w:t xml:space="preserve"> </w:t>
      </w:r>
      <w:r w:rsidRPr="008F1274">
        <w:t>грамматического</w:t>
      </w:r>
      <w:r w:rsidRPr="00BF5134">
        <w:rPr>
          <w:lang w:val="fi-FI"/>
        </w:rPr>
        <w:t xml:space="preserve"> </w:t>
      </w:r>
      <w:r w:rsidRPr="008F1274">
        <w:t>субъекта</w:t>
      </w:r>
      <w:r w:rsidRPr="00BF5134">
        <w:rPr>
          <w:lang w:val="fi-FI"/>
        </w:rPr>
        <w:t xml:space="preserve">: </w:t>
      </w:r>
      <w:r w:rsidRPr="00E17366">
        <w:rPr>
          <w:lang w:val="fi-FI"/>
        </w:rPr>
        <w:t>Minul</w:t>
      </w:r>
      <w:r w:rsidRPr="00BF5134">
        <w:rPr>
          <w:lang w:val="fi-FI"/>
        </w:rPr>
        <w:t xml:space="preserve"> </w:t>
      </w:r>
      <w:r w:rsidRPr="00E17366">
        <w:rPr>
          <w:lang w:val="fi-FI"/>
        </w:rPr>
        <w:t>ei</w:t>
      </w:r>
      <w:r w:rsidRPr="00BF5134">
        <w:rPr>
          <w:lang w:val="fi-FI"/>
        </w:rPr>
        <w:t xml:space="preserve"> </w:t>
      </w:r>
      <w:r w:rsidRPr="00E17366">
        <w:rPr>
          <w:lang w:val="fi-FI"/>
        </w:rPr>
        <w:t>ole</w:t>
      </w:r>
      <w:r w:rsidRPr="00BF5134">
        <w:rPr>
          <w:lang w:val="fi-FI"/>
        </w:rPr>
        <w:t xml:space="preserve"> </w:t>
      </w:r>
      <w:r w:rsidRPr="00E17366">
        <w:rPr>
          <w:lang w:val="fi-FI"/>
        </w:rPr>
        <w:t>siz</w:t>
      </w:r>
      <w:r w:rsidRPr="00BF5134">
        <w:rPr>
          <w:lang w:val="fi-FI"/>
        </w:rPr>
        <w:t>ä</w:t>
      </w:r>
      <w:r w:rsidRPr="00E17366">
        <w:rPr>
          <w:lang w:val="fi-FI"/>
        </w:rPr>
        <w:t>rdy</w:t>
      </w:r>
      <w:r w:rsidRPr="00BF5134">
        <w:rPr>
          <w:lang w:val="fi-FI"/>
        </w:rPr>
        <w:t xml:space="preserve">., </w:t>
      </w:r>
      <w:r w:rsidRPr="00E17366">
        <w:rPr>
          <w:lang w:val="fi-FI"/>
        </w:rPr>
        <w:t>Me</w:t>
      </w:r>
      <w:r w:rsidRPr="00BF5134">
        <w:rPr>
          <w:lang w:val="fi-FI"/>
        </w:rPr>
        <w:t>čä</w:t>
      </w:r>
      <w:r w:rsidRPr="00E17366">
        <w:rPr>
          <w:lang w:val="fi-FI"/>
        </w:rPr>
        <w:t>s</w:t>
      </w:r>
      <w:r w:rsidRPr="00BF5134">
        <w:rPr>
          <w:lang w:val="fi-FI"/>
        </w:rPr>
        <w:t xml:space="preserve"> </w:t>
      </w:r>
      <w:r w:rsidRPr="00E17366">
        <w:rPr>
          <w:lang w:val="fi-FI"/>
        </w:rPr>
        <w:t>on</w:t>
      </w:r>
      <w:r w:rsidRPr="00BF5134">
        <w:rPr>
          <w:lang w:val="fi-FI"/>
        </w:rPr>
        <w:t xml:space="preserve"> </w:t>
      </w:r>
      <w:r w:rsidRPr="00E17366">
        <w:rPr>
          <w:lang w:val="fi-FI"/>
        </w:rPr>
        <w:t>vagoidu</w:t>
      </w:r>
      <w:r w:rsidRPr="00BF5134">
        <w:rPr>
          <w:lang w:val="fi-FI"/>
        </w:rPr>
        <w:t xml:space="preserve">., </w:t>
      </w:r>
      <w:r w:rsidRPr="008F1274">
        <w:t>согласование</w:t>
      </w:r>
      <w:r w:rsidRPr="00BF5134">
        <w:rPr>
          <w:lang w:val="fi-FI"/>
        </w:rPr>
        <w:t xml:space="preserve"> </w:t>
      </w:r>
      <w:r w:rsidRPr="008F1274">
        <w:t>подлежащего</w:t>
      </w:r>
      <w:r w:rsidRPr="00BF5134">
        <w:rPr>
          <w:lang w:val="fi-FI"/>
        </w:rPr>
        <w:t xml:space="preserve"> </w:t>
      </w:r>
      <w:r w:rsidRPr="008F1274">
        <w:t>и</w:t>
      </w:r>
      <w:r w:rsidRPr="00BF5134">
        <w:rPr>
          <w:lang w:val="fi-FI"/>
        </w:rPr>
        <w:t xml:space="preserve"> </w:t>
      </w:r>
      <w:r w:rsidRPr="008F1274">
        <w:t>сказуемого</w:t>
      </w:r>
      <w:r w:rsidRPr="00BF5134">
        <w:rPr>
          <w:lang w:val="fi-FI"/>
        </w:rPr>
        <w:t xml:space="preserve"> </w:t>
      </w:r>
      <w:r w:rsidRPr="008F1274">
        <w:t>в</w:t>
      </w:r>
      <w:r w:rsidRPr="00BF5134">
        <w:rPr>
          <w:lang w:val="fi-FI"/>
        </w:rPr>
        <w:t xml:space="preserve"> </w:t>
      </w:r>
      <w:r w:rsidRPr="008F1274">
        <w:t>лице</w:t>
      </w:r>
      <w:r w:rsidRPr="00BF5134">
        <w:rPr>
          <w:lang w:val="fi-FI"/>
        </w:rPr>
        <w:t xml:space="preserve"> </w:t>
      </w:r>
      <w:r w:rsidRPr="008F1274">
        <w:t>и</w:t>
      </w:r>
      <w:r w:rsidRPr="00BF5134">
        <w:rPr>
          <w:lang w:val="fi-FI"/>
        </w:rPr>
        <w:t xml:space="preserve"> </w:t>
      </w:r>
      <w:r w:rsidRPr="008F1274">
        <w:t>числе</w:t>
      </w:r>
      <w:r w:rsidRPr="00BF5134">
        <w:rPr>
          <w:lang w:val="fi-FI"/>
        </w:rPr>
        <w:t xml:space="preserve">: </w:t>
      </w:r>
      <w:r w:rsidRPr="00E17366">
        <w:rPr>
          <w:lang w:val="fi-FI"/>
        </w:rPr>
        <w:t>Tuuli</w:t>
      </w:r>
      <w:r w:rsidRPr="00BF5134">
        <w:rPr>
          <w:lang w:val="fi-FI"/>
        </w:rPr>
        <w:t xml:space="preserve"> </w:t>
      </w:r>
      <w:r w:rsidRPr="00E17366">
        <w:rPr>
          <w:lang w:val="fi-FI"/>
        </w:rPr>
        <w:t>humizou</w:t>
      </w:r>
      <w:r w:rsidRPr="00BF5134">
        <w:rPr>
          <w:lang w:val="fi-FI"/>
        </w:rPr>
        <w:t xml:space="preserve">., </w:t>
      </w:r>
      <w:r w:rsidRPr="00E17366">
        <w:rPr>
          <w:lang w:val="fi-FI"/>
        </w:rPr>
        <w:t>Kolme</w:t>
      </w:r>
      <w:r w:rsidRPr="00BF5134">
        <w:rPr>
          <w:lang w:val="fi-FI"/>
        </w:rPr>
        <w:t xml:space="preserve"> </w:t>
      </w:r>
      <w:r w:rsidRPr="00E17366">
        <w:rPr>
          <w:lang w:val="fi-FI"/>
        </w:rPr>
        <w:t>ka</w:t>
      </w:r>
      <w:r w:rsidRPr="00BF5134">
        <w:rPr>
          <w:lang w:val="fi-FI"/>
        </w:rPr>
        <w:t>ž</w:t>
      </w:r>
      <w:r w:rsidRPr="00E17366">
        <w:rPr>
          <w:lang w:val="fi-FI"/>
        </w:rPr>
        <w:t>ii</w:t>
      </w:r>
      <w:r w:rsidRPr="00BF5134">
        <w:rPr>
          <w:lang w:val="fi-FI"/>
        </w:rPr>
        <w:t xml:space="preserve"> </w:t>
      </w:r>
      <w:r w:rsidRPr="00E17366">
        <w:rPr>
          <w:lang w:val="fi-FI"/>
        </w:rPr>
        <w:t>istuu</w:t>
      </w:r>
      <w:r w:rsidRPr="00BF5134">
        <w:rPr>
          <w:lang w:val="fi-FI"/>
        </w:rPr>
        <w:t xml:space="preserve"> </w:t>
      </w:r>
      <w:r w:rsidRPr="00E17366">
        <w:rPr>
          <w:lang w:val="fi-FI"/>
        </w:rPr>
        <w:t>levol</w:t>
      </w:r>
      <w:r w:rsidRPr="00BF5134">
        <w:rPr>
          <w:lang w:val="fi-FI"/>
        </w:rPr>
        <w:t xml:space="preserve">., </w:t>
      </w:r>
      <w:r w:rsidRPr="008F1274">
        <w:t>согласованное</w:t>
      </w:r>
      <w:r w:rsidRPr="00BF5134">
        <w:rPr>
          <w:lang w:val="fi-FI"/>
        </w:rPr>
        <w:t xml:space="preserve"> </w:t>
      </w:r>
      <w:r w:rsidRPr="008F1274">
        <w:t>определение</w:t>
      </w:r>
      <w:r w:rsidRPr="00BF5134">
        <w:rPr>
          <w:lang w:val="fi-FI"/>
        </w:rPr>
        <w:t xml:space="preserve">: </w:t>
      </w:r>
      <w:r w:rsidRPr="00E17366">
        <w:rPr>
          <w:lang w:val="fi-FI"/>
        </w:rPr>
        <w:t>Ostin</w:t>
      </w:r>
      <w:r w:rsidRPr="00BF5134">
        <w:rPr>
          <w:lang w:val="fi-FI"/>
        </w:rPr>
        <w:t xml:space="preserve"> </w:t>
      </w:r>
      <w:r w:rsidRPr="00E17366">
        <w:rPr>
          <w:lang w:val="fi-FI"/>
        </w:rPr>
        <w:t>uvven</w:t>
      </w:r>
      <w:r w:rsidRPr="00BF5134">
        <w:rPr>
          <w:lang w:val="fi-FI"/>
        </w:rPr>
        <w:t xml:space="preserve"> </w:t>
      </w:r>
      <w:r w:rsidRPr="00E17366">
        <w:rPr>
          <w:lang w:val="fi-FI"/>
        </w:rPr>
        <w:t>sanakniigan</w:t>
      </w:r>
      <w:r w:rsidRPr="00BF5134">
        <w:rPr>
          <w:lang w:val="fi-FI"/>
        </w:rPr>
        <w:t xml:space="preserve">., </w:t>
      </w:r>
      <w:r w:rsidRPr="008F1274">
        <w:t>неизменяемые</w:t>
      </w:r>
      <w:r w:rsidRPr="00BF5134">
        <w:rPr>
          <w:lang w:val="fi-FI"/>
        </w:rPr>
        <w:t xml:space="preserve"> </w:t>
      </w:r>
      <w:r w:rsidRPr="008F1274">
        <w:t>прилагательные</w:t>
      </w:r>
      <w:r w:rsidRPr="00BF5134">
        <w:rPr>
          <w:lang w:val="fi-FI"/>
        </w:rPr>
        <w:t xml:space="preserve"> </w:t>
      </w:r>
      <w:r w:rsidRPr="008F1274">
        <w:t>в</w:t>
      </w:r>
      <w:r w:rsidRPr="00BF5134">
        <w:rPr>
          <w:lang w:val="fi-FI"/>
        </w:rPr>
        <w:t xml:space="preserve"> </w:t>
      </w:r>
      <w:r w:rsidRPr="008F1274">
        <w:t>функции</w:t>
      </w:r>
      <w:r w:rsidRPr="00BF5134">
        <w:rPr>
          <w:lang w:val="fi-FI"/>
        </w:rPr>
        <w:t xml:space="preserve"> </w:t>
      </w:r>
      <w:r w:rsidRPr="008F1274">
        <w:t>определения</w:t>
      </w:r>
      <w:r w:rsidRPr="00BF5134">
        <w:rPr>
          <w:lang w:val="fi-FI"/>
        </w:rPr>
        <w:t xml:space="preserve">: </w:t>
      </w:r>
      <w:r w:rsidRPr="00E17366">
        <w:rPr>
          <w:lang w:val="fi-FI"/>
        </w:rPr>
        <w:t>mennytvuon</w:t>
      </w:r>
      <w:r w:rsidRPr="00BF5134">
        <w:rPr>
          <w:lang w:val="fi-FI"/>
        </w:rPr>
        <w:t xml:space="preserve">, </w:t>
      </w:r>
      <w:r w:rsidRPr="00E17366">
        <w:rPr>
          <w:lang w:val="fi-FI"/>
        </w:rPr>
        <w:t>kogop</w:t>
      </w:r>
      <w:r w:rsidRPr="00BF5134">
        <w:rPr>
          <w:lang w:val="fi-FI"/>
        </w:rPr>
        <w:t>ä</w:t>
      </w:r>
      <w:r w:rsidRPr="00E17366">
        <w:rPr>
          <w:lang w:val="fi-FI"/>
        </w:rPr>
        <w:t>iv</w:t>
      </w:r>
      <w:r w:rsidRPr="00BF5134">
        <w:rPr>
          <w:lang w:val="fi-FI"/>
        </w:rPr>
        <w:t>ä</w:t>
      </w:r>
      <w:r w:rsidRPr="00E17366">
        <w:rPr>
          <w:lang w:val="fi-FI"/>
        </w:rPr>
        <w:t>n</w:t>
      </w:r>
      <w:r w:rsidRPr="00BF5134">
        <w:rPr>
          <w:lang w:val="fi-FI"/>
        </w:rPr>
        <w:t xml:space="preserve">, </w:t>
      </w:r>
      <w:r w:rsidRPr="00E17366">
        <w:rPr>
          <w:lang w:val="fi-FI"/>
        </w:rPr>
        <w:t>eri</w:t>
      </w:r>
      <w:r w:rsidRPr="00BF5134">
        <w:rPr>
          <w:lang w:val="fi-FI"/>
        </w:rPr>
        <w:t xml:space="preserve"> </w:t>
      </w:r>
      <w:r w:rsidRPr="00E17366">
        <w:rPr>
          <w:lang w:val="fi-FI"/>
        </w:rPr>
        <w:t>ristikanzu</w:t>
      </w:r>
      <w:r w:rsidRPr="00BF5134">
        <w:rPr>
          <w:lang w:val="fi-FI"/>
        </w:rPr>
        <w:t xml:space="preserve">., </w:t>
      </w:r>
      <w:r w:rsidRPr="008F1274">
        <w:t>генитивное</w:t>
      </w:r>
      <w:r w:rsidRPr="00BF5134">
        <w:rPr>
          <w:lang w:val="fi-FI"/>
        </w:rPr>
        <w:t xml:space="preserve"> </w:t>
      </w:r>
      <w:r w:rsidRPr="008F1274">
        <w:t>определение</w:t>
      </w:r>
      <w:r w:rsidRPr="00BF5134">
        <w:rPr>
          <w:lang w:val="fi-FI"/>
        </w:rPr>
        <w:t xml:space="preserve">: </w:t>
      </w:r>
      <w:r w:rsidRPr="00E17366">
        <w:rPr>
          <w:lang w:val="fi-FI"/>
        </w:rPr>
        <w:t>T</w:t>
      </w:r>
      <w:r w:rsidRPr="00BF5134">
        <w:rPr>
          <w:lang w:val="fi-FI"/>
        </w:rPr>
        <w:t>ä</w:t>
      </w:r>
      <w:r w:rsidRPr="00E17366">
        <w:rPr>
          <w:lang w:val="fi-FI"/>
        </w:rPr>
        <w:t>m</w:t>
      </w:r>
      <w:r w:rsidRPr="00BF5134">
        <w:rPr>
          <w:lang w:val="fi-FI"/>
        </w:rPr>
        <w:t xml:space="preserve">ä </w:t>
      </w:r>
      <w:r w:rsidRPr="00E17366">
        <w:rPr>
          <w:lang w:val="fi-FI"/>
        </w:rPr>
        <w:t>on</w:t>
      </w:r>
      <w:r w:rsidRPr="00BF5134">
        <w:rPr>
          <w:lang w:val="fi-FI"/>
        </w:rPr>
        <w:t xml:space="preserve"> </w:t>
      </w:r>
      <w:r w:rsidRPr="00E17366">
        <w:rPr>
          <w:lang w:val="fi-FI"/>
        </w:rPr>
        <w:t>susiedan</w:t>
      </w:r>
      <w:r w:rsidRPr="00BF5134">
        <w:rPr>
          <w:lang w:val="fi-FI"/>
        </w:rPr>
        <w:t xml:space="preserve"> </w:t>
      </w:r>
      <w:r w:rsidRPr="00E17366">
        <w:rPr>
          <w:lang w:val="fi-FI"/>
        </w:rPr>
        <w:t>koiru</w:t>
      </w:r>
      <w:r w:rsidRPr="00BF5134">
        <w:rPr>
          <w:lang w:val="fi-FI"/>
        </w:rPr>
        <w:t xml:space="preserve">., </w:t>
      </w:r>
      <w:r w:rsidRPr="008F1274">
        <w:t>аппозитивное</w:t>
      </w:r>
      <w:r w:rsidRPr="00BF5134">
        <w:rPr>
          <w:lang w:val="fi-FI"/>
        </w:rPr>
        <w:t xml:space="preserve"> </w:t>
      </w:r>
      <w:r w:rsidRPr="008F1274">
        <w:t>определение</w:t>
      </w:r>
      <w:r w:rsidRPr="00BF5134">
        <w:rPr>
          <w:lang w:val="fi-FI"/>
        </w:rPr>
        <w:t xml:space="preserve">: </w:t>
      </w:r>
      <w:r w:rsidRPr="00E17366">
        <w:rPr>
          <w:lang w:val="fi-FI"/>
        </w:rPr>
        <w:t>Miikul</w:t>
      </w:r>
      <w:r w:rsidRPr="00BF5134">
        <w:rPr>
          <w:lang w:val="fi-FI"/>
        </w:rPr>
        <w:t xml:space="preserve"> </w:t>
      </w:r>
      <w:r w:rsidRPr="00E17366">
        <w:rPr>
          <w:lang w:val="fi-FI"/>
        </w:rPr>
        <w:t>on</w:t>
      </w:r>
      <w:r w:rsidRPr="00BF5134">
        <w:rPr>
          <w:lang w:val="fi-FI"/>
        </w:rPr>
        <w:t xml:space="preserve"> </w:t>
      </w:r>
      <w:r w:rsidRPr="00E17366">
        <w:rPr>
          <w:lang w:val="fi-FI"/>
        </w:rPr>
        <w:t>roinnuhes</w:t>
      </w:r>
      <w:r w:rsidRPr="00BF5134">
        <w:rPr>
          <w:lang w:val="fi-FI"/>
        </w:rPr>
        <w:t xml:space="preserve"> </w:t>
      </w:r>
      <w:r w:rsidRPr="00E17366">
        <w:rPr>
          <w:lang w:val="fi-FI"/>
        </w:rPr>
        <w:t>Petroskois</w:t>
      </w:r>
      <w:r w:rsidRPr="00BF5134">
        <w:rPr>
          <w:lang w:val="fi-FI"/>
        </w:rPr>
        <w:t xml:space="preserve">, </w:t>
      </w:r>
      <w:r w:rsidRPr="00E17366">
        <w:rPr>
          <w:lang w:val="fi-FI"/>
        </w:rPr>
        <w:t>Karjalan</w:t>
      </w:r>
      <w:r w:rsidRPr="00BF5134">
        <w:rPr>
          <w:lang w:val="fi-FI"/>
        </w:rPr>
        <w:t xml:space="preserve"> </w:t>
      </w:r>
      <w:r w:rsidRPr="00E17366">
        <w:rPr>
          <w:lang w:val="fi-FI"/>
        </w:rPr>
        <w:t>tazavallan</w:t>
      </w:r>
      <w:r w:rsidRPr="00BF5134">
        <w:rPr>
          <w:lang w:val="fi-FI"/>
        </w:rPr>
        <w:t xml:space="preserve"> </w:t>
      </w:r>
      <w:r w:rsidRPr="00E17366">
        <w:rPr>
          <w:lang w:val="fi-FI"/>
        </w:rPr>
        <w:t>pi</w:t>
      </w:r>
      <w:r w:rsidRPr="00BF5134">
        <w:rPr>
          <w:lang w:val="fi-FI"/>
        </w:rPr>
        <w:t>ä</w:t>
      </w:r>
      <w:r w:rsidRPr="00E17366">
        <w:rPr>
          <w:lang w:val="fi-FI"/>
        </w:rPr>
        <w:t>linnas</w:t>
      </w:r>
      <w:r w:rsidRPr="00BF5134">
        <w:rPr>
          <w:lang w:val="fi-FI"/>
        </w:rPr>
        <w:t xml:space="preserve">., </w:t>
      </w:r>
      <w:r w:rsidRPr="008F1274">
        <w:t>объект</w:t>
      </w:r>
      <w:r w:rsidRPr="00BF5134">
        <w:rPr>
          <w:lang w:val="fi-FI"/>
        </w:rPr>
        <w:t xml:space="preserve"> </w:t>
      </w:r>
      <w:r w:rsidRPr="008F1274">
        <w:t>в</w:t>
      </w:r>
      <w:r w:rsidRPr="00BF5134">
        <w:rPr>
          <w:lang w:val="fi-FI"/>
        </w:rPr>
        <w:t xml:space="preserve"> </w:t>
      </w:r>
      <w:r w:rsidRPr="008F1274">
        <w:t>аккузативе</w:t>
      </w:r>
      <w:r w:rsidRPr="00BF5134">
        <w:rPr>
          <w:lang w:val="fi-FI"/>
        </w:rPr>
        <w:t xml:space="preserve"> </w:t>
      </w:r>
      <w:r w:rsidRPr="008F1274">
        <w:t>без</w:t>
      </w:r>
      <w:r w:rsidRPr="00BF5134">
        <w:rPr>
          <w:lang w:val="fi-FI"/>
        </w:rPr>
        <w:t xml:space="preserve"> </w:t>
      </w:r>
      <w:r w:rsidRPr="008F1274">
        <w:t>окончания</w:t>
      </w:r>
      <w:r w:rsidRPr="00BF5134">
        <w:rPr>
          <w:lang w:val="fi-FI"/>
        </w:rPr>
        <w:t xml:space="preserve"> (</w:t>
      </w:r>
      <w:r w:rsidRPr="008F1274">
        <w:t>номинативе</w:t>
      </w:r>
      <w:r w:rsidRPr="00BF5134">
        <w:rPr>
          <w:lang w:val="fi-FI"/>
        </w:rPr>
        <w:t xml:space="preserve">) </w:t>
      </w:r>
      <w:r w:rsidRPr="008F1274">
        <w:t>в</w:t>
      </w:r>
      <w:r w:rsidRPr="00BF5134">
        <w:rPr>
          <w:lang w:val="fi-FI"/>
        </w:rPr>
        <w:t xml:space="preserve"> </w:t>
      </w:r>
      <w:r w:rsidRPr="008F1274">
        <w:t>утвердительных</w:t>
      </w:r>
      <w:r w:rsidRPr="00BF5134">
        <w:rPr>
          <w:lang w:val="fi-FI"/>
        </w:rPr>
        <w:t xml:space="preserve"> </w:t>
      </w:r>
      <w:r w:rsidRPr="008F1274">
        <w:t>предложениях</w:t>
      </w:r>
      <w:r w:rsidRPr="00BF5134">
        <w:rPr>
          <w:lang w:val="fi-FI"/>
        </w:rPr>
        <w:t xml:space="preserve"> </w:t>
      </w:r>
      <w:r w:rsidRPr="008F1274">
        <w:t>с</w:t>
      </w:r>
      <w:r w:rsidRPr="00BF5134">
        <w:rPr>
          <w:lang w:val="fi-FI"/>
        </w:rPr>
        <w:t xml:space="preserve"> </w:t>
      </w:r>
      <w:r w:rsidRPr="008F1274">
        <w:t>императивом</w:t>
      </w:r>
      <w:r w:rsidRPr="00BF5134">
        <w:rPr>
          <w:lang w:val="fi-FI"/>
        </w:rPr>
        <w:t xml:space="preserve">: </w:t>
      </w:r>
      <w:r w:rsidRPr="00E17366">
        <w:rPr>
          <w:lang w:val="fi-FI"/>
        </w:rPr>
        <w:t>Avakkua</w:t>
      </w:r>
      <w:r w:rsidRPr="00BF5134">
        <w:rPr>
          <w:lang w:val="fi-FI"/>
        </w:rPr>
        <w:t xml:space="preserve"> </w:t>
      </w:r>
      <w:r w:rsidRPr="00E17366">
        <w:rPr>
          <w:lang w:val="fi-FI"/>
        </w:rPr>
        <w:t>ikkun</w:t>
      </w:r>
      <w:r w:rsidRPr="00BF5134">
        <w:rPr>
          <w:lang w:val="fi-FI"/>
        </w:rPr>
        <w:t xml:space="preserve">., </w:t>
      </w:r>
      <w:r w:rsidRPr="008F1274">
        <w:t>аккузативе</w:t>
      </w:r>
      <w:r w:rsidRPr="00BF5134">
        <w:rPr>
          <w:lang w:val="fi-FI"/>
        </w:rPr>
        <w:t xml:space="preserve"> </w:t>
      </w:r>
      <w:r w:rsidRPr="008F1274">
        <w:t>с</w:t>
      </w:r>
      <w:r w:rsidRPr="00BF5134">
        <w:rPr>
          <w:lang w:val="fi-FI"/>
        </w:rPr>
        <w:t xml:space="preserve"> </w:t>
      </w:r>
      <w:r w:rsidRPr="008F1274">
        <w:t>окончанием</w:t>
      </w:r>
      <w:r w:rsidRPr="00BF5134">
        <w:rPr>
          <w:lang w:val="fi-FI"/>
        </w:rPr>
        <w:t xml:space="preserve"> (</w:t>
      </w:r>
      <w:r w:rsidRPr="008F1274">
        <w:t>генитиве</w:t>
      </w:r>
      <w:r w:rsidRPr="00BF5134">
        <w:rPr>
          <w:lang w:val="fi-FI"/>
        </w:rPr>
        <w:t xml:space="preserve">): </w:t>
      </w:r>
      <w:r w:rsidRPr="00E17366">
        <w:rPr>
          <w:lang w:val="fi-FI"/>
        </w:rPr>
        <w:t>Ostimmo</w:t>
      </w:r>
      <w:r w:rsidRPr="00BF5134">
        <w:rPr>
          <w:lang w:val="fi-FI"/>
        </w:rPr>
        <w:t xml:space="preserve"> </w:t>
      </w:r>
      <w:r w:rsidRPr="00E17366">
        <w:rPr>
          <w:lang w:val="fi-FI"/>
        </w:rPr>
        <w:t>sanakniigan</w:t>
      </w:r>
      <w:r w:rsidRPr="00BF5134">
        <w:rPr>
          <w:lang w:val="fi-FI"/>
        </w:rPr>
        <w:t xml:space="preserve">., </w:t>
      </w:r>
      <w:r w:rsidRPr="008F1274">
        <w:t>аккузативе</w:t>
      </w:r>
      <w:r w:rsidRPr="00BF5134">
        <w:rPr>
          <w:lang w:val="fi-FI"/>
        </w:rPr>
        <w:t xml:space="preserve"> </w:t>
      </w:r>
      <w:r w:rsidRPr="008F1274">
        <w:t>множественного</w:t>
      </w:r>
      <w:r w:rsidRPr="00BF5134">
        <w:rPr>
          <w:lang w:val="fi-FI"/>
        </w:rPr>
        <w:t xml:space="preserve"> </w:t>
      </w:r>
      <w:r w:rsidRPr="008F1274">
        <w:t>числа</w:t>
      </w:r>
      <w:r w:rsidRPr="00BF5134">
        <w:rPr>
          <w:lang w:val="fi-FI"/>
        </w:rPr>
        <w:t xml:space="preserve"> (</w:t>
      </w:r>
      <w:r w:rsidRPr="008F1274">
        <w:t>номинативе</w:t>
      </w:r>
      <w:r w:rsidRPr="00BF5134">
        <w:rPr>
          <w:lang w:val="fi-FI"/>
        </w:rPr>
        <w:t xml:space="preserve">): </w:t>
      </w:r>
      <w:r w:rsidRPr="00E17366">
        <w:rPr>
          <w:lang w:val="fi-FI"/>
        </w:rPr>
        <w:t>Anna</w:t>
      </w:r>
      <w:r w:rsidRPr="00BF5134">
        <w:rPr>
          <w:lang w:val="fi-FI"/>
        </w:rPr>
        <w:t xml:space="preserve"> </w:t>
      </w:r>
      <w:r w:rsidRPr="00E17366">
        <w:rPr>
          <w:lang w:val="fi-FI"/>
        </w:rPr>
        <w:t>minule</w:t>
      </w:r>
      <w:r w:rsidRPr="00BF5134">
        <w:rPr>
          <w:lang w:val="fi-FI"/>
        </w:rPr>
        <w:t xml:space="preserve"> </w:t>
      </w:r>
      <w:r w:rsidRPr="00E17366">
        <w:rPr>
          <w:lang w:val="fi-FI"/>
        </w:rPr>
        <w:t>avaimet</w:t>
      </w:r>
      <w:r w:rsidRPr="00BF5134">
        <w:rPr>
          <w:lang w:val="fi-FI"/>
        </w:rPr>
        <w:t>.,</w:t>
      </w:r>
      <w:r w:rsidRPr="008F1274">
        <w:t>партитив</w:t>
      </w:r>
      <w:r w:rsidRPr="00BF5134">
        <w:rPr>
          <w:lang w:val="fi-FI"/>
        </w:rPr>
        <w:t xml:space="preserve"> </w:t>
      </w:r>
      <w:r w:rsidRPr="008F1274">
        <w:t>объекта</w:t>
      </w:r>
      <w:r w:rsidRPr="00BF5134">
        <w:rPr>
          <w:lang w:val="fi-FI"/>
        </w:rPr>
        <w:t xml:space="preserve">, </w:t>
      </w:r>
      <w:r w:rsidRPr="008F1274">
        <w:t>выраженного</w:t>
      </w:r>
      <w:r w:rsidRPr="00BF5134">
        <w:rPr>
          <w:lang w:val="fi-FI"/>
        </w:rPr>
        <w:t xml:space="preserve"> </w:t>
      </w:r>
      <w:r w:rsidRPr="008F1274">
        <w:t>вещественным</w:t>
      </w:r>
      <w:r w:rsidRPr="00BF5134">
        <w:rPr>
          <w:lang w:val="fi-FI"/>
        </w:rPr>
        <w:t xml:space="preserve"> </w:t>
      </w:r>
      <w:r w:rsidRPr="008F1274">
        <w:t>существительным</w:t>
      </w:r>
      <w:r w:rsidRPr="00BF5134">
        <w:rPr>
          <w:lang w:val="fi-FI"/>
        </w:rPr>
        <w:t xml:space="preserve"> Ä</w:t>
      </w:r>
      <w:r w:rsidRPr="009652F1">
        <w:rPr>
          <w:lang w:val="fi-FI"/>
        </w:rPr>
        <w:t>ij</w:t>
      </w:r>
      <w:r w:rsidRPr="00BF5134">
        <w:rPr>
          <w:lang w:val="fi-FI"/>
        </w:rPr>
        <w:t>ä</w:t>
      </w:r>
      <w:r w:rsidRPr="009652F1">
        <w:rPr>
          <w:lang w:val="fi-FI"/>
        </w:rPr>
        <w:t>npi</w:t>
      </w:r>
      <w:r w:rsidRPr="00BF5134">
        <w:rPr>
          <w:lang w:val="fi-FI"/>
        </w:rPr>
        <w:t>ä</w:t>
      </w:r>
      <w:r w:rsidRPr="009652F1">
        <w:rPr>
          <w:lang w:val="fi-FI"/>
        </w:rPr>
        <w:t>n</w:t>
      </w:r>
      <w:r w:rsidRPr="00BF5134">
        <w:rPr>
          <w:lang w:val="fi-FI"/>
        </w:rPr>
        <w:t xml:space="preserve"> </w:t>
      </w:r>
      <w:r w:rsidRPr="009652F1">
        <w:rPr>
          <w:lang w:val="fi-FI"/>
        </w:rPr>
        <w:t>syvv</w:t>
      </w:r>
      <w:r w:rsidRPr="00BF5134">
        <w:rPr>
          <w:lang w:val="fi-FI"/>
        </w:rPr>
        <w:t>ä</w:t>
      </w:r>
      <w:r w:rsidRPr="009652F1">
        <w:rPr>
          <w:lang w:val="fi-FI"/>
        </w:rPr>
        <w:t>hj</w:t>
      </w:r>
      <w:r w:rsidRPr="00BF5134">
        <w:rPr>
          <w:lang w:val="fi-FI"/>
        </w:rPr>
        <w:t>ä</w:t>
      </w:r>
      <w:r w:rsidRPr="009652F1">
        <w:rPr>
          <w:lang w:val="fi-FI"/>
        </w:rPr>
        <w:t>i</w:t>
      </w:r>
      <w:r w:rsidRPr="00BF5134">
        <w:rPr>
          <w:lang w:val="fi-FI"/>
        </w:rPr>
        <w:t>čč</w:t>
      </w:r>
      <w:r w:rsidRPr="009652F1">
        <w:rPr>
          <w:lang w:val="fi-FI"/>
        </w:rPr>
        <w:t>i</w:t>
      </w:r>
      <w:r w:rsidRPr="00BF5134">
        <w:rPr>
          <w:lang w:val="fi-FI"/>
        </w:rPr>
        <w:t xml:space="preserve">ä., </w:t>
      </w:r>
      <w:r w:rsidRPr="008F1274">
        <w:t>партитив</w:t>
      </w:r>
      <w:r w:rsidRPr="00BF5134">
        <w:rPr>
          <w:lang w:val="fi-FI"/>
        </w:rPr>
        <w:t xml:space="preserve"> </w:t>
      </w:r>
      <w:r w:rsidRPr="008F1274">
        <w:t>объекта</w:t>
      </w:r>
      <w:r w:rsidRPr="00BF5134">
        <w:rPr>
          <w:lang w:val="fi-FI"/>
        </w:rPr>
        <w:t xml:space="preserve"> </w:t>
      </w:r>
      <w:r w:rsidRPr="008F1274">
        <w:t>в</w:t>
      </w:r>
      <w:r w:rsidRPr="00BF5134">
        <w:rPr>
          <w:lang w:val="fi-FI"/>
        </w:rPr>
        <w:t xml:space="preserve"> </w:t>
      </w:r>
      <w:r w:rsidRPr="008F1274">
        <w:t>отрицательных</w:t>
      </w:r>
      <w:r w:rsidRPr="00BF5134">
        <w:rPr>
          <w:lang w:val="fi-FI"/>
        </w:rPr>
        <w:t xml:space="preserve"> </w:t>
      </w:r>
      <w:r w:rsidRPr="008F1274">
        <w:t>предложениях</w:t>
      </w:r>
      <w:r w:rsidRPr="00BF5134">
        <w:rPr>
          <w:lang w:val="fi-FI"/>
        </w:rPr>
        <w:t>: Ä</w:t>
      </w:r>
      <w:r w:rsidRPr="009652F1">
        <w:rPr>
          <w:lang w:val="fi-FI"/>
        </w:rPr>
        <w:t>l</w:t>
      </w:r>
      <w:r w:rsidRPr="00BF5134">
        <w:rPr>
          <w:lang w:val="fi-FI"/>
        </w:rPr>
        <w:t xml:space="preserve">ä </w:t>
      </w:r>
      <w:r w:rsidRPr="009652F1">
        <w:rPr>
          <w:lang w:val="fi-FI"/>
        </w:rPr>
        <w:t>ota</w:t>
      </w:r>
      <w:r w:rsidRPr="00BF5134">
        <w:rPr>
          <w:lang w:val="fi-FI"/>
        </w:rPr>
        <w:t xml:space="preserve"> </w:t>
      </w:r>
      <w:r w:rsidRPr="009652F1">
        <w:rPr>
          <w:lang w:val="fi-FI"/>
        </w:rPr>
        <w:t>ka</w:t>
      </w:r>
      <w:r w:rsidRPr="00BF5134">
        <w:rPr>
          <w:lang w:val="fi-FI"/>
        </w:rPr>
        <w:t>ž</w:t>
      </w:r>
      <w:r w:rsidRPr="009652F1">
        <w:rPr>
          <w:lang w:val="fi-FI"/>
        </w:rPr>
        <w:t>ii</w:t>
      </w:r>
      <w:r w:rsidRPr="00BF5134">
        <w:rPr>
          <w:lang w:val="fi-FI"/>
        </w:rPr>
        <w:t>.,</w:t>
      </w:r>
      <w:r w:rsidRPr="008F1274">
        <w:t>обстоятельство</w:t>
      </w:r>
      <w:r w:rsidRPr="00BF5134">
        <w:rPr>
          <w:lang w:val="fi-FI"/>
        </w:rPr>
        <w:t xml:space="preserve"> </w:t>
      </w:r>
      <w:r w:rsidRPr="008F1274">
        <w:t>в</w:t>
      </w:r>
      <w:r w:rsidRPr="00BF5134">
        <w:rPr>
          <w:lang w:val="fi-FI"/>
        </w:rPr>
        <w:t xml:space="preserve"> </w:t>
      </w:r>
      <w:r w:rsidRPr="008F1274">
        <w:t>форме</w:t>
      </w:r>
      <w:r w:rsidRPr="00BF5134">
        <w:rPr>
          <w:lang w:val="fi-FI"/>
        </w:rPr>
        <w:t xml:space="preserve"> </w:t>
      </w:r>
      <w:r w:rsidRPr="008F1274">
        <w:t>внешне</w:t>
      </w:r>
      <w:r w:rsidRPr="00BF5134">
        <w:rPr>
          <w:lang w:val="fi-FI"/>
        </w:rPr>
        <w:t xml:space="preserve">– </w:t>
      </w:r>
      <w:r w:rsidRPr="008F1274">
        <w:t>и</w:t>
      </w:r>
      <w:r w:rsidRPr="00BF5134">
        <w:rPr>
          <w:lang w:val="fi-FI"/>
        </w:rPr>
        <w:t xml:space="preserve"> </w:t>
      </w:r>
      <w:r w:rsidRPr="008F1274">
        <w:t>внутренне</w:t>
      </w:r>
      <w:r w:rsidRPr="00BF5134">
        <w:rPr>
          <w:lang w:val="fi-FI"/>
        </w:rPr>
        <w:t>-</w:t>
      </w:r>
      <w:r w:rsidRPr="008F1274">
        <w:t>местного</w:t>
      </w:r>
      <w:r w:rsidRPr="00BF5134">
        <w:rPr>
          <w:lang w:val="fi-FI"/>
        </w:rPr>
        <w:t xml:space="preserve"> </w:t>
      </w:r>
      <w:r w:rsidRPr="008F1274">
        <w:t>падежа</w:t>
      </w:r>
      <w:r w:rsidRPr="00BF5134">
        <w:rPr>
          <w:lang w:val="fi-FI"/>
        </w:rPr>
        <w:t xml:space="preserve">: </w:t>
      </w:r>
      <w:r w:rsidRPr="009652F1">
        <w:rPr>
          <w:lang w:val="fi-FI"/>
        </w:rPr>
        <w:t>Miikulel</w:t>
      </w:r>
      <w:r w:rsidRPr="00BF5134">
        <w:rPr>
          <w:lang w:val="fi-FI"/>
        </w:rPr>
        <w:t>ä</w:t>
      </w:r>
      <w:r w:rsidRPr="009652F1">
        <w:rPr>
          <w:lang w:val="fi-FI"/>
        </w:rPr>
        <w:t>yAnukses</w:t>
      </w:r>
      <w:r w:rsidRPr="00BF5134">
        <w:rPr>
          <w:lang w:val="fi-FI"/>
        </w:rPr>
        <w:t xml:space="preserve">., </w:t>
      </w:r>
      <w:r w:rsidRPr="008F1274">
        <w:t>обстоятельство</w:t>
      </w:r>
      <w:r w:rsidRPr="00BF5134">
        <w:rPr>
          <w:lang w:val="fi-FI"/>
        </w:rPr>
        <w:t xml:space="preserve">, </w:t>
      </w:r>
      <w:r w:rsidRPr="008F1274">
        <w:t>выраженное</w:t>
      </w:r>
      <w:r w:rsidRPr="00BF5134">
        <w:rPr>
          <w:lang w:val="fi-FI"/>
        </w:rPr>
        <w:t xml:space="preserve"> </w:t>
      </w:r>
      <w:r w:rsidRPr="008F1274">
        <w:t>наречием</w:t>
      </w:r>
      <w:r w:rsidRPr="00BF5134">
        <w:rPr>
          <w:lang w:val="fi-FI"/>
        </w:rPr>
        <w:t xml:space="preserve">: </w:t>
      </w:r>
      <w:r w:rsidRPr="009652F1">
        <w:rPr>
          <w:lang w:val="fi-FI"/>
        </w:rPr>
        <w:t>H</w:t>
      </w:r>
      <w:r w:rsidRPr="00BF5134">
        <w:rPr>
          <w:lang w:val="fi-FI"/>
        </w:rPr>
        <w:t>ä</w:t>
      </w:r>
      <w:r w:rsidRPr="009652F1">
        <w:rPr>
          <w:lang w:val="fi-FI"/>
        </w:rPr>
        <w:t>ipajattau</w:t>
      </w:r>
      <w:r w:rsidRPr="00BF5134">
        <w:rPr>
          <w:lang w:val="fi-FI"/>
        </w:rPr>
        <w:t>č</w:t>
      </w:r>
      <w:r w:rsidRPr="009652F1">
        <w:rPr>
          <w:lang w:val="fi-FI"/>
        </w:rPr>
        <w:t>omasti</w:t>
      </w:r>
      <w:r w:rsidRPr="00BF5134">
        <w:rPr>
          <w:lang w:val="fi-FI"/>
        </w:rPr>
        <w:t xml:space="preserve">., </w:t>
      </w:r>
      <w:r w:rsidRPr="008F1274">
        <w:t>обстоятельство</w:t>
      </w:r>
      <w:r w:rsidRPr="00BF5134">
        <w:rPr>
          <w:lang w:val="fi-FI"/>
        </w:rPr>
        <w:t xml:space="preserve">, </w:t>
      </w:r>
      <w:r w:rsidRPr="008F1274">
        <w:t>выраженное</w:t>
      </w:r>
      <w:r w:rsidRPr="00BF5134">
        <w:rPr>
          <w:lang w:val="fi-FI"/>
        </w:rPr>
        <w:t xml:space="preserve"> </w:t>
      </w:r>
      <w:r w:rsidRPr="008F1274">
        <w:t>конструкциями</w:t>
      </w:r>
      <w:r w:rsidRPr="00BF5134">
        <w:rPr>
          <w:lang w:val="fi-FI"/>
        </w:rPr>
        <w:t xml:space="preserve"> </w:t>
      </w:r>
      <w:r w:rsidRPr="008F1274">
        <w:t>с</w:t>
      </w:r>
      <w:r w:rsidRPr="00BF5134">
        <w:rPr>
          <w:lang w:val="fi-FI"/>
        </w:rPr>
        <w:t xml:space="preserve"> </w:t>
      </w:r>
      <w:r w:rsidRPr="008F1274">
        <w:t>предлогами</w:t>
      </w:r>
      <w:r w:rsidRPr="00BF5134">
        <w:rPr>
          <w:lang w:val="fi-FI"/>
        </w:rPr>
        <w:t xml:space="preserve"> </w:t>
      </w:r>
      <w:r w:rsidRPr="008F1274">
        <w:t>и</w:t>
      </w:r>
      <w:r w:rsidRPr="00BF5134">
        <w:rPr>
          <w:lang w:val="fi-FI"/>
        </w:rPr>
        <w:t xml:space="preserve"> </w:t>
      </w:r>
      <w:r w:rsidRPr="008F1274">
        <w:t>послелогами</w:t>
      </w:r>
      <w:r w:rsidRPr="00BF5134">
        <w:rPr>
          <w:lang w:val="fi-FI"/>
        </w:rPr>
        <w:t xml:space="preserve">: </w:t>
      </w:r>
      <w:r w:rsidRPr="009652F1">
        <w:rPr>
          <w:lang w:val="fi-FI"/>
        </w:rPr>
        <w:t>Lapset</w:t>
      </w:r>
      <w:r w:rsidRPr="00BF5134">
        <w:rPr>
          <w:lang w:val="fi-FI"/>
        </w:rPr>
        <w:t xml:space="preserve"> </w:t>
      </w:r>
      <w:r w:rsidRPr="009652F1">
        <w:rPr>
          <w:lang w:val="fi-FI"/>
        </w:rPr>
        <w:t>ki</w:t>
      </w:r>
      <w:r w:rsidRPr="00BF5134">
        <w:rPr>
          <w:lang w:val="fi-FI"/>
        </w:rPr>
        <w:t>ž</w:t>
      </w:r>
      <w:r w:rsidRPr="009652F1">
        <w:rPr>
          <w:lang w:val="fi-FI"/>
        </w:rPr>
        <w:t>atah</w:t>
      </w:r>
      <w:r w:rsidRPr="00BF5134">
        <w:rPr>
          <w:lang w:val="fi-FI"/>
        </w:rPr>
        <w:t xml:space="preserve"> </w:t>
      </w:r>
      <w:r w:rsidRPr="009652F1">
        <w:rPr>
          <w:lang w:val="fi-FI"/>
        </w:rPr>
        <w:t>kuuzen</w:t>
      </w:r>
      <w:r w:rsidRPr="00BF5134">
        <w:rPr>
          <w:lang w:val="fi-FI"/>
        </w:rPr>
        <w:t xml:space="preserve"> </w:t>
      </w:r>
      <w:r w:rsidRPr="009652F1">
        <w:rPr>
          <w:lang w:val="fi-FI"/>
        </w:rPr>
        <w:t>al</w:t>
      </w:r>
      <w:r w:rsidRPr="00BF5134">
        <w:rPr>
          <w:lang w:val="fi-FI"/>
        </w:rPr>
        <w:t xml:space="preserve">., </w:t>
      </w:r>
      <w:r w:rsidRPr="008F1274">
        <w:t>обстоятельство</w:t>
      </w:r>
      <w:r w:rsidRPr="00BF5134">
        <w:rPr>
          <w:lang w:val="fi-FI"/>
        </w:rPr>
        <w:t xml:space="preserve"> </w:t>
      </w:r>
      <w:r w:rsidRPr="008F1274">
        <w:t>в</w:t>
      </w:r>
      <w:r w:rsidRPr="00BF5134">
        <w:rPr>
          <w:lang w:val="fi-FI"/>
        </w:rPr>
        <w:t xml:space="preserve"> </w:t>
      </w:r>
      <w:r w:rsidRPr="008F1274">
        <w:t>форме</w:t>
      </w:r>
      <w:r w:rsidRPr="00BF5134">
        <w:rPr>
          <w:lang w:val="fi-FI"/>
        </w:rPr>
        <w:t xml:space="preserve"> </w:t>
      </w:r>
      <w:r w:rsidRPr="008F1274">
        <w:t>эссива</w:t>
      </w:r>
      <w:r w:rsidRPr="00BF5134">
        <w:rPr>
          <w:lang w:val="fi-FI"/>
        </w:rPr>
        <w:t xml:space="preserve"> </w:t>
      </w:r>
      <w:r w:rsidRPr="008F1274">
        <w:t>и</w:t>
      </w:r>
      <w:r w:rsidRPr="00BF5134">
        <w:rPr>
          <w:lang w:val="fi-FI"/>
        </w:rPr>
        <w:t xml:space="preserve"> </w:t>
      </w:r>
      <w:r w:rsidRPr="008F1274">
        <w:t>транслатива</w:t>
      </w:r>
      <w:r w:rsidRPr="00BF5134">
        <w:rPr>
          <w:lang w:val="fi-FI"/>
        </w:rPr>
        <w:t xml:space="preserve">: </w:t>
      </w:r>
      <w:r w:rsidRPr="009652F1">
        <w:rPr>
          <w:lang w:val="fi-FI"/>
        </w:rPr>
        <w:t>H</w:t>
      </w:r>
      <w:r w:rsidRPr="00BF5134">
        <w:rPr>
          <w:lang w:val="fi-FI"/>
        </w:rPr>
        <w:t>ä</w:t>
      </w:r>
      <w:r w:rsidRPr="009652F1">
        <w:rPr>
          <w:lang w:val="fi-FI"/>
        </w:rPr>
        <w:t>i</w:t>
      </w:r>
      <w:r w:rsidRPr="00BF5134">
        <w:rPr>
          <w:lang w:val="fi-FI"/>
        </w:rPr>
        <w:t xml:space="preserve"> </w:t>
      </w:r>
      <w:r w:rsidRPr="009652F1">
        <w:rPr>
          <w:lang w:val="fi-FI"/>
        </w:rPr>
        <w:t>ruadau</w:t>
      </w:r>
      <w:r w:rsidRPr="00BF5134">
        <w:rPr>
          <w:lang w:val="fi-FI"/>
        </w:rPr>
        <w:t xml:space="preserve"> </w:t>
      </w:r>
      <w:r w:rsidRPr="009652F1">
        <w:rPr>
          <w:lang w:val="fi-FI"/>
        </w:rPr>
        <w:t>opastajannu</w:t>
      </w:r>
      <w:r w:rsidRPr="00BF5134">
        <w:rPr>
          <w:lang w:val="fi-FI"/>
        </w:rPr>
        <w:t xml:space="preserve"> š</w:t>
      </w:r>
      <w:r w:rsidRPr="009652F1">
        <w:rPr>
          <w:lang w:val="fi-FI"/>
        </w:rPr>
        <w:t>kolas</w:t>
      </w:r>
      <w:r w:rsidRPr="00BF5134">
        <w:rPr>
          <w:lang w:val="fi-FI"/>
        </w:rPr>
        <w:t xml:space="preserve">., </w:t>
      </w:r>
      <w:r w:rsidRPr="009652F1">
        <w:rPr>
          <w:lang w:val="fi-FI"/>
        </w:rPr>
        <w:t>Poigu</w:t>
      </w:r>
      <w:r w:rsidRPr="00BF5134">
        <w:rPr>
          <w:lang w:val="fi-FI"/>
        </w:rPr>
        <w:t xml:space="preserve"> </w:t>
      </w:r>
      <w:r w:rsidRPr="009652F1">
        <w:rPr>
          <w:lang w:val="fi-FI"/>
        </w:rPr>
        <w:t>pi</w:t>
      </w:r>
      <w:r w:rsidRPr="00BF5134">
        <w:rPr>
          <w:lang w:val="fi-FI"/>
        </w:rPr>
        <w:t>ä</w:t>
      </w:r>
      <w:r w:rsidRPr="009652F1">
        <w:rPr>
          <w:lang w:val="fi-FI"/>
        </w:rPr>
        <w:t>zi</w:t>
      </w:r>
      <w:r w:rsidRPr="00BF5134">
        <w:rPr>
          <w:lang w:val="fi-FI"/>
        </w:rPr>
        <w:t xml:space="preserve"> </w:t>
      </w:r>
      <w:r w:rsidRPr="009652F1">
        <w:rPr>
          <w:lang w:val="fi-FI"/>
        </w:rPr>
        <w:t>yliopastujakse</w:t>
      </w:r>
      <w:r w:rsidRPr="00BF5134">
        <w:rPr>
          <w:lang w:val="fi-FI"/>
        </w:rPr>
        <w:t>.</w:t>
      </w:r>
    </w:p>
    <w:p w:rsidR="00E17366" w:rsidRPr="008F1274" w:rsidRDefault="00E17366" w:rsidP="00E17366">
      <w:r w:rsidRPr="008F1274">
        <w:t xml:space="preserve">Части речи: именные части речи (существительные, прилагательные, местоимения, числительные), глаголы, наречия, предлоги и послелоги, союзы, различные типы склонения имён: на -(i)ne: kuldaine, на -i: mieli, suuri, hiiri, на -e: päre, kate, ruoste, на -vus, -vys: čomevus, levevys, на -i: kukki, lehti, на -ös, -us: kylvös, kaglus, на -in: avain, на -zi: kuuzi, одноосновные и двуосновные имена, гласнуюи согласную основу, падежные формы имён в единственном числе (существительные, прилагательные, местоимения). </w:t>
      </w:r>
    </w:p>
    <w:p w:rsidR="00E17366" w:rsidRPr="008F1274" w:rsidRDefault="00E17366" w:rsidP="00E17366">
      <w:r w:rsidRPr="008F1274">
        <w:t>Словоизменительные суффиксы в карельском языке: формообразующие суффиксы и окончания, показатель множественного числа в формах косвенных падежей: -i-, -loi-, -löi-, единственного и множественного числа внутренне-местных и внешне-местных падежей talolois, huonuksispäi, uuličoil., формы эссива: Minä tiezinhändylapsennu., чередование кратких гласных основы слова: a ~ o (в именахи глаголах): vihma|s ~ vihmo|i|s, anna|n ~ anno|i|n, a ~ u (в именах): orava|n ~ oravu|a, čoma|n ~ čomu|a, а ~ e (в именах): paha|t ~ pahe|mba|t, a ~ ø (в именах и глаголах): oksa|l ~ oks|i|l, musta|s ~ must|i|s, sovva|n ~ sovv|i|n; ä ~ i (в именах): kezä|n ~ kezi|ä, hyvä|n ~ hyvi|ä, ä ~ e (в именах): jyrkä|s ~ jyrke|mbä|s, ä ~ ø (в именах и глаголах): silmä|s ~ silm|i|s, kestä|n ~ kest|i|n; e ~ i (в именах): kiven ~ kivie, e ~ o, ö (в глаголах): tule|n ~ tulo|u, mene|t ~ menö|y, e ~ ø (в именах и глаголах): miele|s ~ miel|i|s, piene|l ~ pien|i|l, mene|n ~ men|i|n; o ~ u (в именах): kello|n ~ kellu|o, ö ~ y (в именах): töhlön ~ töhlyö., чередование дифтонгов основы слова: ai ~ ua: harmai ~ harmua|n, ei ~ ie: valgei ~ valgie|n, чередование ступеней согласных в основе слова: tt:t (kattau-katan), čč:č (meččy-mečäs), pp:p (loppou-lopen), nd:nn (andau-annan), kk:k (häkki-häkit), šš:š (bošši-bošin), ss:s (kassu-kasat), ld:ll (peldo-pellot), mb:mm (lambii-lammit), lg:ll (kulgou-kullen), rg:rr (märgy-märrät), rd:rr (piirdäy-piirrän), g:v (lugou-luven), g:j (viga-vijat), g:ø (mägi-mäin), d:v (mado-mavot), d:j (voidau-voijan), d:ø (ruadau-ruan), b:v (boba-bovat). Сильную ступень чередования согласных перед притяжательными суффиксами в единственном числе: poigani, poigas, poigah и слова с обратным чередованием: lat'e-lattiet, arvata-arbuan, указательныеместоимения: tämä, se, neče, tai, nengoine, tämmöine, semmoine, nämmä/nämät, net, nenne/nenet, nuot, nengozet, tämmözet, semmozet.</w:t>
      </w:r>
    </w:p>
    <w:p w:rsidR="00E17366" w:rsidRPr="008F1274" w:rsidRDefault="00E17366" w:rsidP="00E17366">
      <w:r w:rsidRPr="008F1274">
        <w:lastRenderedPageBreak/>
        <w:t xml:space="preserve">Возвратноеместоимение: iče, вопросительныеместоимения: Ken?, Ket?, Mi?, Mit?, Kudai?, Mittuine?, Kudamat?, Mittumat?, относительныеместоимения: ken, mi, kudai, mittuine, ket, mit, kudamat, mittumat, склонениеуказательных, вопросительных, относительныхместоимений, степенисравненияприлагательных (компаратив: nuorembi, nuoremban, суперлатив: nuorin, nuoriman), утвердительныеиотрицательныеформыпрезенсаотодноосновныхидвуосновныхглаголов, утвердительныеиотрицательныеформыимперфектаотодноосновныхидвуосновныхглаголовsanoin, en sanonuh, saimmo, emmo suannuh, häi tuli, häi ei tulluh, hyö oldih, hyö ei oldu, чередование конечных гласных основы в одноосновных глаголах перед показателем имперфекта -i: конечного гласного основы (a~o, a~ø, ä~ø, e~ø); конечного дифтонга основы (ua~a, iä~ ä, uo~o, yö~ö); чередование конечных гласных основы в двуосновных глаголах перед показателемимперфекта-i: конечного гласного основы (е~o); конечного дифтонга основы (ua~a, iä~ä), утвердительные и отрицательные формы перфекта от одноосновных и двуосновных глаголов: olen lähtenyh, en ole lähtenyh, olet tuonnuh, et ole tuonnuh, häi on mennyh, häi ei ole mennyh, olemmo ruadanuh, emmo ole ruadanuh, oletto vallinnuh, etto ole vallinnuh, Konzubo sinä olet loppenuh universitietan? – Kaksi vuottu tagaperin. </w:t>
      </w:r>
    </w:p>
    <w:p w:rsidR="00E17366" w:rsidRPr="008F1274" w:rsidRDefault="00E17366" w:rsidP="00E17366">
      <w:r w:rsidRPr="008F1274">
        <w:t>Формы повелительного наклонения глаголов – императива (утвердительные и отрицательные формы 2, 3 лица единственного числа и 1, 2, 3 лица множественного числа): ota, älä ota, älgäh ottakkah, ottakkua, otettahes, älä luve, älgäh lugekkah, älgiä lugekkua, äldähes lugiettahes, älä juo, älgäh juogah, älgiä juogua, äldähes juodahes, älä katkua, älgäh katkakkah, älgiä katkakkua, äldähes katkattahes, älä hävie, älgäh hävikkäh, älgiä hävikkiä, äldähes hävittähes.,формы I, II причастия актива одноосновных и двуосновных глаголов, формы возвратных глаголов с грамматическим показателем -kseh, формы инфинитивов: I инфинитив с грамматическими показателями -a, -ä, -o, -ö, -e, -ja, -jä, -va, -vä, -ta, -tä, -la, -lä, -na,-nä, управление глаголов: kunnivoija, suvaija, vihata, kiittiä, varata, toivottua (kedä? midä?), ottua ozua (keh? mih?), lugie (midä?), paista (mih nähte?), tuttavuo (keh? mih?)и другие, формы иллатива, инессива, элатива III инфинитива от одноосновных и двуосновных глаголов: иллатив III инфинитиваmennä ostamah, pezemäh, keriämäh, ruveta pajattamah, ruadamah, инессив III инфинитива: lapset ollah opastumas, элатив III инфинитива: nostattua tyttö maguamas.</w:t>
      </w:r>
    </w:p>
    <w:p w:rsidR="00E17366" w:rsidRPr="008F1274" w:rsidRDefault="00E17366" w:rsidP="00E17366">
      <w:r w:rsidRPr="008F1274">
        <w:t>Формы порядковых и количественных числительных: количественные числительные от 100 до 1 000 000 и их склонение, порядковые числительные и их склонение: seiččemes – seiččemendel – seiččemendenny – seiččemetty. Наречия места, времени, образа действия, меры, причины и цели, а также наречия модального характера, предлоги и послелоги, в                       том числе: al, alpäi, alle, alači, edeh, ies, jälgeh, keskeh, keskes, keskel, kohtas, luo, luokse, piäs, rinnal, tagan, tuakse, vieres, yliči, ymbäri, aigua, peräh, täh, valdua, jytyi, varah, sijas, tilas, myö, pitkin, vaste, läbi, piäliči, poikki, siiriči, ymbäri, tuači, päi, niškoi, varoin, suate, jälles, halgi, kohti, lähäl, myödäh, enne, ilmai, paiči,союзы, втомчисле: da, ga, i, ni, ku, sego, taigo, kuibo, ku vai, ga ku.</w:t>
      </w:r>
    </w:p>
    <w:p w:rsidR="00E17366" w:rsidRPr="008F1274" w:rsidRDefault="00E17366" w:rsidP="00E17366"/>
    <w:p w:rsidR="00E17366" w:rsidRPr="008F1274" w:rsidRDefault="00E17366" w:rsidP="00E17366">
      <w:r w:rsidRPr="008F1274">
        <w:t>Владеть социокультурными знаниями и умениями: использовать отдельные социокультурные элементы речевого поведенческого этикета в рамках тематического содержания речи, понимать и использовать в устнойи письменной речи наиболее употребительную лексику, обозначающую реалии изучаемого языка в рамках тематического содержания речи, обладать базовыми знаниями о социокультурном портрете родной страны и Республики Карелия, кратко представлять Россию и Республику Карелия (основные национальные праздники, наиболее известные достопримечательности, традиции в проведении досуга и питании), кратко рассказывать о выдающихся людях родной страны и Республики Карелия (учёных, писателях, поэтах, спортсменах), оказывать помощь гостям в ситуациях повседневного общения (объяснить местонахождение объектаи другие ситуации) на карельском языке (ливвиковское наречие).</w:t>
      </w:r>
    </w:p>
    <w:p w:rsidR="00E17366" w:rsidRPr="008F1274" w:rsidRDefault="00E17366" w:rsidP="00E17366"/>
    <w:p w:rsidR="00E17366" w:rsidRPr="008F1274" w:rsidRDefault="00E17366" w:rsidP="00E17366">
      <w:r w:rsidRPr="008F1274">
        <w:t>Владеть компенсаторными умениями: использовать при чтениии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17366" w:rsidRPr="008F1274" w:rsidRDefault="00E17366" w:rsidP="00E17366"/>
    <w:p w:rsidR="00E17366" w:rsidRPr="008F1274" w:rsidRDefault="00E17366" w:rsidP="00E17366">
      <w:r w:rsidRPr="008F1274">
        <w:t>Предметные результаты изучения родного (карельского) языка (ливвиковское наречие). К концу обучения в 7 классе обучающийся научится:</w:t>
      </w:r>
    </w:p>
    <w:p w:rsidR="00E17366" w:rsidRPr="008F1274" w:rsidRDefault="00E17366" w:rsidP="00E17366"/>
    <w:p w:rsidR="00E17366" w:rsidRPr="008F1274" w:rsidRDefault="00E17366" w:rsidP="00E17366">
      <w:r w:rsidRPr="008F1274">
        <w:t> Коммуникативные умения.</w:t>
      </w:r>
    </w:p>
    <w:p w:rsidR="00E17366" w:rsidRPr="008F1274" w:rsidRDefault="00E17366" w:rsidP="00E17366">
      <w:r w:rsidRPr="008F1274">
        <w:t xml:space="preserve">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опорами,с соблюдением норм речевого этикета (до 6 реплик со стороны каждого собеседника), создавать разные виды монологических высказываний (описание,в том числе характеристика, повествование (сообщение) с вербальнымии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 </w:t>
      </w:r>
    </w:p>
    <w:p w:rsidR="00E17366" w:rsidRPr="008F1274" w:rsidRDefault="00E17366" w:rsidP="00E17366">
      <w:r w:rsidRPr="008F1274">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–до 1,5 минут).</w:t>
      </w:r>
    </w:p>
    <w:p w:rsidR="00E17366" w:rsidRPr="008F1274" w:rsidRDefault="00E17366" w:rsidP="00E17366">
      <w:r w:rsidRPr="008F1274">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нужной/запрашиваемой информации, с полным пониманием информации, представленной в текстев эксплицитной/явной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E17366" w:rsidRPr="008F1274" w:rsidRDefault="00E17366" w:rsidP="00E17366">
      <w:r w:rsidRPr="008F1274">
        <w:t xml:space="preserve">Письменная речь: заполнять анкеты и формуляры с указанием личной информации, писать электронное сообщение личного характера, соблюдая речевой этикет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 </w:t>
      </w:r>
    </w:p>
    <w:p w:rsidR="00E17366" w:rsidRPr="008F1274" w:rsidRDefault="00E17366" w:rsidP="00E17366"/>
    <w:p w:rsidR="00E17366" w:rsidRPr="008F1274" w:rsidRDefault="00E17366" w:rsidP="00E17366">
      <w:r w:rsidRPr="008F1274">
        <w:t> Языковые умения и навыки.</w:t>
      </w:r>
    </w:p>
    <w:p w:rsidR="00E17366" w:rsidRPr="008F1274" w:rsidRDefault="00E17366" w:rsidP="00E17366">
      <w:r w:rsidRPr="008F1274">
        <w:t>Владеть фонетическими навыками: различать на слух, без ошибок, ведущихк сбою коммуникации, произносить слова с правильным ударением и фразыс соблюдением их ритмико-интонационных особенностей, выразительно читать вслух небольшие аутентичные тексты объёмом до 100 слов, построенныена изученном языковом материале, с соблюдением правил чтенияи соответствующей интонацией, читать новые слова согласно основным правилам чтения.</w:t>
      </w:r>
    </w:p>
    <w:p w:rsidR="00E17366" w:rsidRPr="008F1274" w:rsidRDefault="00E17366" w:rsidP="00E17366">
      <w:r w:rsidRPr="008F1274">
        <w:t>Владеть орфографическими навыками: правильно писать изученные слова, владеть пунктуационными навыками: использовать точку, вопросительныйи восклицательный знаки в конце предложения, запятую при перечислениии обращении, пунктуационно правильно оформлять электронное сообщение личного характера.</w:t>
      </w:r>
    </w:p>
    <w:p w:rsidR="00E17366" w:rsidRPr="008F1274" w:rsidRDefault="00E17366" w:rsidP="00E17366">
      <w:r w:rsidRPr="008F1274">
        <w:t xml:space="preserve">Лексическая сторона речи: распознавать в устной речи и письменном тексте1000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 распознавать и употреблятьв устной и письменной речи родственные слова, образованные с использованием аффиксации: суффиксы имён существительных: суффикс -ja, -jä:rakendajat, kalastajat, суффикс -laine, -läine: linnalaine, kyläläine, суффикс -lu, -ly: kodoilu, syömäly, суффикс -ikko, -ikkö: koivikko, pedäjikkö, суффикс -s: jallas, lihas, суффикс-us, -ys: kaglus, hyvys, суффикс -vus, -vys: čomevus, levevys, суффикс -niekku: sieniniekku, kalaniekku, суффикс -ri: aberi, potkuri, суффикс -ine: poigaine, kyläine, суффикс -oi, -öi: mamoi, veikoi, суффикс -ikko, -ikkö: havvikko, järvikkö, суффикс-kko, -kkö: brihakko, vähäkkö, суффикс -lline: kobralline, yskälline, суффикс -ju,-jy: n'evvoju, eččijy, суффикс -tti: kazvatti, elätti, суффикс -mari,-märi: juomari, syömäri, суффикс -mine: ostamine, rygimine, суффкс -ndu, -ndy: ostandu, myöndy, cуффикс -in: kirjutin, avain, cуффикс -e: sive, cуффикс -es: muanites, cуффикс -o, -ö: tulo, lähtö, cуффикс -os, -ös: ostos, lypsös, cуффикс -u, -y: uidelu, itku, cуффикс -us, -ys: varrastus, kehitys, cуффикс -vo,-vö: leikkavo, kerävö,суффиксы имён прилагательных: суффикс -vu, -vy: kirjavu, vägevy,суффикс -žu, -žy: kalažu, kuulužu,суффикс -čču, -ččy: varačču, puskičču, суффикс -kas, -käs: n'erokas, oksakas,суффикс -toi, -töi: tuatatoi, jallatoi,суффикс -matoi, -mätöi: </w:t>
      </w:r>
      <w:r w:rsidRPr="008F1274">
        <w:lastRenderedPageBreak/>
        <w:t>sanomatoi, ruadamatoi, суффикс -ččaine, -ččäine: madalaččaine, jyrkäččäine,суффикс -ttavu, -ttävy: suurettavu, magiettavu,суффикс-kkaine, -kkäine: kuivikkaine, kypsikkäine, суффикс -naine, -näine: kogonaine, vällinäine, суффикс -maine, -mäine: jälgimäine, perimäine,суффикс -ine: pehmeine, sageine, глагольныесуффиксы: суффикс -da, -dä: pizardua, höyhendiä, суффикс -ta, -tä: varrastua, verestiä, суффикс -nda, -ndä: suurendua, lyhendiä, суффикс -sta, -stä: ripustua, vieristiä, суффикс -tta, -ttä: rouskuttua, pehmittiä, суффикс -ittä, -ittä: rauhoittua, pyhittiä, суффикс -i: kukkie, kengie, суффикс -ti: karehtie, märehtie, суффикс -ne: vahneta, pienetä, суффикс -ksi: suureksie, pieneksie, суффикс -du, -dy: suolduo, hämärdyö, суффикс -tu, -ty: homehtuo, köyhtyö, суффикс -su, -sty: lahostuo, pölystyö, суффикс-vu, -vy: ravevuo, meččävyö, суффикс -hta -htä: kačahtua, kävähtiä, суффикс -lda, -ldä: kannaldua, piästäldiä, суффикс -le: kastella-kastelen, суффикс -ndele:kuunnella-kuundelen, суффикс -ttele: lasketella-laskettelen, суффикс -ksendele: tuoksendella-tuoksendelen, суффикс -i: lykkie-lykkiy, суффикс -ksi: kulleksie-kulleksiu, суффикс -o: leikkuo-leikkou, суффикс -tta, -ttä: seizattua-seizattau, niitättiä-niitättäy, суффикс -u, -y: pastuo-pastuu, löydyö-löydyy, суффикс -vu, vy: hierovuo-hierovuu, elävyö-elävyy. Распознавать и употреблять в устной и письменной речи слова, образованные путем словосложения: kodoimua, kaivovezi,распознавать и употреблять ву стной и письменной речи изученные  синонимы, антонимы, многозначные слова, интернациональные  слова, распознавать иу потреблять в устной и письменной речи различные средства связи в тексте для обеспечения логичности и целостности высказывания.</w:t>
      </w:r>
    </w:p>
    <w:p w:rsidR="00E17366" w:rsidRPr="008F1274" w:rsidRDefault="00E17366" w:rsidP="00E17366">
      <w:pPr>
        <w:rPr>
          <w:lang w:val="fi-FI"/>
        </w:rPr>
      </w:pPr>
      <w:r w:rsidRPr="008F1274">
        <w:t xml:space="preserve">Грамматическая сторона речи: распознавать и употреблять в устной и письменной речи – основные коммуникативные типы простых предложенийв карельском языке: повествовательное, побудительное, вопросительное (общий вопрос: Ongo sinul aiguapaista?, специальные вопросы с вопросительными словами: Konzu? </w:t>
      </w:r>
      <w:r w:rsidRPr="00E17366">
        <w:rPr>
          <w:lang w:val="fi-FI"/>
        </w:rPr>
        <w:t xml:space="preserve">(Konzu olet roinnuhes?), Kui? (Kui sinä piäzet?), Mispäi?, Kuspäi? (Kuspäi työ oletto?), Mis?, Kus? (Kus eläy sinun pereh?), Mittumas? (Mittumas kluasas sinä opastut?), Äijygo? (Äijygo pertii on fatieras?), Mittuine? (Mittuine pereh sinul on?), </w:t>
      </w:r>
      <w:r w:rsidRPr="008F1274">
        <w:t>альтернативный</w:t>
      </w:r>
      <w:r w:rsidRPr="00E17366">
        <w:rPr>
          <w:lang w:val="fi-FI"/>
        </w:rPr>
        <w:t xml:space="preserve"> </w:t>
      </w:r>
      <w:r w:rsidRPr="008F1274">
        <w:t>вопрос</w:t>
      </w:r>
      <w:r w:rsidRPr="00E17366">
        <w:rPr>
          <w:lang w:val="fi-FI"/>
        </w:rPr>
        <w:t xml:space="preserve">, </w:t>
      </w:r>
      <w:r w:rsidRPr="008F1274">
        <w:t>союз</w:t>
      </w:r>
      <w:r w:rsidRPr="00E17366">
        <w:rPr>
          <w:lang w:val="fi-FI"/>
        </w:rPr>
        <w:t xml:space="preserve"> vai: Kenbo on vahnembi, sinä vai Anni?). </w:t>
      </w:r>
    </w:p>
    <w:p w:rsidR="00E17366" w:rsidRPr="00E17366" w:rsidRDefault="00E17366" w:rsidP="00E17366">
      <w:pPr>
        <w:rPr>
          <w:lang w:val="fi-FI"/>
        </w:rPr>
      </w:pPr>
      <w:r w:rsidRPr="008F1274">
        <w:t>Утвердительные</w:t>
      </w:r>
      <w:r w:rsidRPr="00E17366">
        <w:rPr>
          <w:lang w:val="fi-FI"/>
        </w:rPr>
        <w:t xml:space="preserve"> </w:t>
      </w:r>
      <w:r w:rsidRPr="008F1274">
        <w:t>и</w:t>
      </w:r>
      <w:r w:rsidRPr="00E17366">
        <w:rPr>
          <w:lang w:val="fi-FI"/>
        </w:rPr>
        <w:t xml:space="preserve"> </w:t>
      </w:r>
      <w:r w:rsidRPr="008F1274">
        <w:t>отрицательные</w:t>
      </w:r>
      <w:r w:rsidRPr="00E17366">
        <w:rPr>
          <w:lang w:val="fi-FI"/>
        </w:rPr>
        <w:t xml:space="preserve"> </w:t>
      </w:r>
      <w:r w:rsidRPr="008F1274">
        <w:t>предложения</w:t>
      </w:r>
      <w:r w:rsidRPr="00E17366">
        <w:rPr>
          <w:lang w:val="fi-FI"/>
        </w:rPr>
        <w:t xml:space="preserve">, </w:t>
      </w:r>
      <w:r w:rsidRPr="008F1274">
        <w:t>восклицательные</w:t>
      </w:r>
      <w:r w:rsidRPr="00E17366">
        <w:rPr>
          <w:lang w:val="fi-FI"/>
        </w:rPr>
        <w:t xml:space="preserve"> </w:t>
      </w:r>
      <w:r w:rsidRPr="008F1274">
        <w:t>предложения</w:t>
      </w:r>
      <w:r w:rsidRPr="00E17366">
        <w:rPr>
          <w:lang w:val="fi-FI"/>
        </w:rPr>
        <w:t>: Mi (mittuine) on hyväpäivy!,</w:t>
      </w:r>
      <w:r w:rsidRPr="008F1274">
        <w:t>основные</w:t>
      </w:r>
      <w:r w:rsidRPr="00E17366">
        <w:rPr>
          <w:lang w:val="fi-FI"/>
        </w:rPr>
        <w:t xml:space="preserve"> </w:t>
      </w:r>
      <w:r w:rsidRPr="008F1274">
        <w:t>структурно</w:t>
      </w:r>
      <w:r w:rsidRPr="00E17366">
        <w:rPr>
          <w:lang w:val="fi-FI"/>
        </w:rPr>
        <w:t>-</w:t>
      </w:r>
      <w:r w:rsidRPr="008F1274">
        <w:t>семантические</w:t>
      </w:r>
      <w:r w:rsidRPr="00E17366">
        <w:rPr>
          <w:lang w:val="fi-FI"/>
        </w:rPr>
        <w:t xml:space="preserve"> </w:t>
      </w:r>
      <w:r w:rsidRPr="008F1274">
        <w:t>типы</w:t>
      </w:r>
      <w:r w:rsidRPr="00E17366">
        <w:rPr>
          <w:lang w:val="fi-FI"/>
        </w:rPr>
        <w:t xml:space="preserve"> </w:t>
      </w:r>
      <w:r w:rsidRPr="008F1274">
        <w:t>простых</w:t>
      </w:r>
      <w:r w:rsidRPr="00E17366">
        <w:rPr>
          <w:lang w:val="fi-FI"/>
        </w:rPr>
        <w:t xml:space="preserve"> </w:t>
      </w:r>
      <w:r w:rsidRPr="008F1274">
        <w:t>предложений</w:t>
      </w:r>
      <w:r w:rsidRPr="00E17366">
        <w:rPr>
          <w:lang w:val="fi-FI"/>
        </w:rPr>
        <w:t xml:space="preserve"> </w:t>
      </w:r>
      <w:r w:rsidRPr="008F1274">
        <w:t>в</w:t>
      </w:r>
      <w:r w:rsidRPr="00E17366">
        <w:rPr>
          <w:lang w:val="fi-FI"/>
        </w:rPr>
        <w:t xml:space="preserve"> </w:t>
      </w:r>
      <w:r w:rsidRPr="008F1274">
        <w:t>карельском</w:t>
      </w:r>
      <w:r w:rsidRPr="00E17366">
        <w:rPr>
          <w:lang w:val="fi-FI"/>
        </w:rPr>
        <w:t xml:space="preserve">  </w:t>
      </w:r>
      <w:r w:rsidRPr="008F1274">
        <w:t>языке</w:t>
      </w:r>
      <w:r w:rsidRPr="00E17366">
        <w:rPr>
          <w:lang w:val="fi-FI"/>
        </w:rPr>
        <w:t xml:space="preserve">: </w:t>
      </w:r>
      <w:r w:rsidRPr="008F1274">
        <w:t>интранзитивное</w:t>
      </w:r>
      <w:r w:rsidRPr="00E17366">
        <w:rPr>
          <w:lang w:val="fi-FI"/>
        </w:rPr>
        <w:t xml:space="preserve"> </w:t>
      </w:r>
      <w:r w:rsidRPr="008F1274">
        <w:t>предложение</w:t>
      </w:r>
      <w:r w:rsidRPr="00E17366">
        <w:rPr>
          <w:lang w:val="fi-FI"/>
        </w:rPr>
        <w:t xml:space="preserve">: Lapsi maguau., Tytöt ollah puustos., Buabo eläy hierus., </w:t>
      </w:r>
      <w:r w:rsidRPr="008F1274">
        <w:t>транзитивное</w:t>
      </w:r>
      <w:r w:rsidRPr="00E17366">
        <w:rPr>
          <w:lang w:val="fi-FI"/>
        </w:rPr>
        <w:t xml:space="preserve"> </w:t>
      </w:r>
      <w:r w:rsidRPr="008F1274">
        <w:t>предложение</w:t>
      </w:r>
      <w:r w:rsidRPr="00E17366">
        <w:rPr>
          <w:lang w:val="fi-FI"/>
        </w:rPr>
        <w:t xml:space="preserve">: Died'oi nosti kylyn rannale., Hyö piirretäh kartua., </w:t>
      </w:r>
      <w:r w:rsidRPr="008F1274">
        <w:t>посессивная</w:t>
      </w:r>
      <w:r w:rsidRPr="00E17366">
        <w:rPr>
          <w:lang w:val="fi-FI"/>
        </w:rPr>
        <w:t xml:space="preserve"> </w:t>
      </w:r>
      <w:r w:rsidRPr="008F1274">
        <w:t>конструкция</w:t>
      </w:r>
      <w:r w:rsidRPr="00E17366">
        <w:rPr>
          <w:lang w:val="fi-FI"/>
        </w:rPr>
        <w:t xml:space="preserve">:Minul on äijy omahistu., </w:t>
      </w:r>
      <w:r w:rsidRPr="008F1274">
        <w:t>экзистенциальное</w:t>
      </w:r>
      <w:r w:rsidRPr="00E17366">
        <w:rPr>
          <w:lang w:val="fi-FI"/>
        </w:rPr>
        <w:t xml:space="preserve"> </w:t>
      </w:r>
      <w:r w:rsidRPr="008F1274">
        <w:t>предложение</w:t>
      </w:r>
      <w:r w:rsidRPr="00E17366">
        <w:rPr>
          <w:lang w:val="fi-FI"/>
        </w:rPr>
        <w:t xml:space="preserve">: Školas on äijy tilua.,Školas ei ole kielistuudiedu., </w:t>
      </w:r>
      <w:r w:rsidRPr="008F1274">
        <w:t>результативная</w:t>
      </w:r>
      <w:r w:rsidRPr="00E17366">
        <w:rPr>
          <w:lang w:val="fi-FI"/>
        </w:rPr>
        <w:t xml:space="preserve"> </w:t>
      </w:r>
      <w:r w:rsidRPr="008F1274">
        <w:t>конструкция</w:t>
      </w:r>
      <w:r w:rsidRPr="00E17366">
        <w:rPr>
          <w:lang w:val="fi-FI"/>
        </w:rPr>
        <w:t xml:space="preserve"> </w:t>
      </w:r>
      <w:r w:rsidRPr="008F1274">
        <w:t>с</w:t>
      </w:r>
      <w:r w:rsidRPr="00E17366">
        <w:rPr>
          <w:lang w:val="fi-FI"/>
        </w:rPr>
        <w:t xml:space="preserve"> </w:t>
      </w:r>
      <w:r w:rsidRPr="008F1274">
        <w:t>транслативом</w:t>
      </w:r>
      <w:r w:rsidRPr="00E17366">
        <w:rPr>
          <w:lang w:val="fi-FI"/>
        </w:rPr>
        <w:t xml:space="preserve">: Häi opastui keittäjäkse., </w:t>
      </w:r>
      <w:r w:rsidRPr="008F1274">
        <w:t>предикативное</w:t>
      </w:r>
      <w:r w:rsidRPr="00E17366">
        <w:rPr>
          <w:lang w:val="fi-FI"/>
        </w:rPr>
        <w:t xml:space="preserve"> </w:t>
      </w:r>
      <w:r w:rsidRPr="008F1274">
        <w:t>предложение</w:t>
      </w:r>
      <w:r w:rsidRPr="00E17366">
        <w:rPr>
          <w:lang w:val="fi-FI"/>
        </w:rPr>
        <w:t xml:space="preserve">: Minä da Semoi olemmo dovarišat., </w:t>
      </w:r>
      <w:r w:rsidRPr="008F1274">
        <w:t>предложения</w:t>
      </w:r>
      <w:r w:rsidRPr="00E17366">
        <w:rPr>
          <w:lang w:val="fi-FI"/>
        </w:rPr>
        <w:t xml:space="preserve"> </w:t>
      </w:r>
      <w:r w:rsidRPr="008F1274">
        <w:t>с</w:t>
      </w:r>
      <w:r w:rsidRPr="00E17366">
        <w:rPr>
          <w:lang w:val="fi-FI"/>
        </w:rPr>
        <w:t xml:space="preserve"> </w:t>
      </w:r>
      <w:r w:rsidRPr="008F1274">
        <w:t>семантикой</w:t>
      </w:r>
      <w:r w:rsidRPr="00E17366">
        <w:rPr>
          <w:lang w:val="fi-FI"/>
        </w:rPr>
        <w:t xml:space="preserve"> </w:t>
      </w:r>
      <w:r w:rsidRPr="008F1274">
        <w:t>состояния</w:t>
      </w:r>
      <w:r w:rsidRPr="00E17366">
        <w:rPr>
          <w:lang w:val="fi-FI"/>
        </w:rPr>
        <w:t>: Minuu vilus puistattau., Minul on kibei kulku.,</w:t>
      </w:r>
      <w:r w:rsidRPr="008F1274">
        <w:t>сложносочинённые</w:t>
      </w:r>
      <w:r w:rsidRPr="00E17366">
        <w:rPr>
          <w:lang w:val="fi-FI"/>
        </w:rPr>
        <w:t xml:space="preserve"> </w:t>
      </w:r>
      <w:r w:rsidRPr="008F1274">
        <w:t>предложения</w:t>
      </w:r>
      <w:r w:rsidRPr="00E17366">
        <w:rPr>
          <w:lang w:val="fi-FI"/>
        </w:rPr>
        <w:t xml:space="preserve">, </w:t>
      </w:r>
      <w:r w:rsidRPr="008F1274">
        <w:t>сложноподчинённое</w:t>
      </w:r>
      <w:r w:rsidRPr="00E17366">
        <w:rPr>
          <w:lang w:val="fi-FI"/>
        </w:rPr>
        <w:t xml:space="preserve"> </w:t>
      </w:r>
      <w:r w:rsidRPr="008F1274">
        <w:t>предложение</w:t>
      </w:r>
      <w:r w:rsidRPr="00E17366">
        <w:rPr>
          <w:lang w:val="fi-FI"/>
        </w:rPr>
        <w:t xml:space="preserve"> (</w:t>
      </w:r>
      <w:r w:rsidRPr="008F1274">
        <w:t>главное</w:t>
      </w:r>
      <w:r w:rsidRPr="00E17366">
        <w:rPr>
          <w:lang w:val="fi-FI"/>
        </w:rPr>
        <w:t xml:space="preserve"> </w:t>
      </w:r>
      <w:r w:rsidRPr="008F1274">
        <w:t>предложение</w:t>
      </w:r>
      <w:r w:rsidRPr="00E17366">
        <w:rPr>
          <w:lang w:val="fi-FI"/>
        </w:rPr>
        <w:t xml:space="preserve">, </w:t>
      </w:r>
      <w:r w:rsidRPr="008F1274">
        <w:t>придаточное</w:t>
      </w:r>
      <w:r w:rsidRPr="00E17366">
        <w:rPr>
          <w:lang w:val="fi-FI"/>
        </w:rPr>
        <w:t xml:space="preserve"> </w:t>
      </w:r>
      <w:r w:rsidRPr="008F1274">
        <w:t>предложение</w:t>
      </w:r>
      <w:r w:rsidRPr="00E17366">
        <w:rPr>
          <w:lang w:val="fi-FI"/>
        </w:rPr>
        <w:t xml:space="preserve"> </w:t>
      </w:r>
      <w:r w:rsidRPr="008F1274">
        <w:t>в</w:t>
      </w:r>
      <w:r w:rsidRPr="00E17366">
        <w:rPr>
          <w:lang w:val="fi-FI"/>
        </w:rPr>
        <w:t xml:space="preserve"> </w:t>
      </w:r>
      <w:r w:rsidRPr="008F1274">
        <w:t>функции</w:t>
      </w:r>
      <w:r w:rsidRPr="00E17366">
        <w:rPr>
          <w:lang w:val="fi-FI"/>
        </w:rPr>
        <w:t xml:space="preserve"> </w:t>
      </w:r>
      <w:r w:rsidRPr="008F1274">
        <w:t>подлежащего</w:t>
      </w:r>
      <w:r w:rsidRPr="00E17366">
        <w:rPr>
          <w:lang w:val="fi-FI"/>
        </w:rPr>
        <w:t>: Ylen hyvä, ku meil on loma.,</w:t>
      </w:r>
      <w:r w:rsidRPr="008F1274">
        <w:t>придаточное</w:t>
      </w:r>
      <w:r w:rsidRPr="00E17366">
        <w:rPr>
          <w:lang w:val="fi-FI"/>
        </w:rPr>
        <w:t xml:space="preserve"> </w:t>
      </w:r>
      <w:r w:rsidRPr="008F1274">
        <w:t>предложение</w:t>
      </w:r>
      <w:r w:rsidRPr="00E17366">
        <w:rPr>
          <w:lang w:val="fi-FI"/>
        </w:rPr>
        <w:t xml:space="preserve"> </w:t>
      </w:r>
      <w:r w:rsidRPr="008F1274">
        <w:t>в</w:t>
      </w:r>
      <w:r w:rsidRPr="00E17366">
        <w:rPr>
          <w:lang w:val="fi-FI"/>
        </w:rPr>
        <w:t xml:space="preserve">  </w:t>
      </w:r>
      <w:r w:rsidRPr="008F1274">
        <w:t>функции</w:t>
      </w:r>
      <w:r w:rsidRPr="00E17366">
        <w:rPr>
          <w:lang w:val="fi-FI"/>
        </w:rPr>
        <w:t xml:space="preserve"> </w:t>
      </w:r>
      <w:r w:rsidRPr="008F1274">
        <w:t>определения</w:t>
      </w:r>
      <w:r w:rsidRPr="00E17366">
        <w:rPr>
          <w:lang w:val="fi-FI"/>
        </w:rPr>
        <w:t xml:space="preserve">: Tyttö, kudai istuu laučal, on Leenan sizär., </w:t>
      </w:r>
      <w:r w:rsidRPr="008F1274">
        <w:t>придаточное</w:t>
      </w:r>
      <w:r w:rsidRPr="00E17366">
        <w:rPr>
          <w:lang w:val="fi-FI"/>
        </w:rPr>
        <w:t xml:space="preserve"> </w:t>
      </w:r>
      <w:r w:rsidRPr="008F1274">
        <w:t>предложение</w:t>
      </w:r>
      <w:r w:rsidRPr="00E17366">
        <w:rPr>
          <w:lang w:val="fi-FI"/>
        </w:rPr>
        <w:t xml:space="preserve"> </w:t>
      </w:r>
      <w:r w:rsidRPr="008F1274">
        <w:t>в</w:t>
      </w:r>
      <w:r w:rsidRPr="00E17366">
        <w:rPr>
          <w:lang w:val="fi-FI"/>
        </w:rPr>
        <w:t xml:space="preserve">  </w:t>
      </w:r>
      <w:r w:rsidRPr="008F1274">
        <w:t>функции</w:t>
      </w:r>
      <w:r w:rsidRPr="00E17366">
        <w:rPr>
          <w:lang w:val="fi-FI"/>
        </w:rPr>
        <w:t xml:space="preserve"> </w:t>
      </w:r>
      <w:r w:rsidRPr="008F1274">
        <w:t>объекта</w:t>
      </w:r>
      <w:r w:rsidRPr="00E17366">
        <w:rPr>
          <w:lang w:val="fi-FI"/>
        </w:rPr>
        <w:t xml:space="preserve">: Oletgo huomannuh,ku talvi on jo tulluh?, </w:t>
      </w:r>
      <w:r w:rsidRPr="008F1274">
        <w:t>придаточное</w:t>
      </w:r>
      <w:r w:rsidRPr="00E17366">
        <w:rPr>
          <w:lang w:val="fi-FI"/>
        </w:rPr>
        <w:t xml:space="preserve"> </w:t>
      </w:r>
      <w:r w:rsidRPr="008F1274">
        <w:t>предложение</w:t>
      </w:r>
      <w:r w:rsidRPr="00E17366">
        <w:rPr>
          <w:lang w:val="fi-FI"/>
        </w:rPr>
        <w:t xml:space="preserve"> </w:t>
      </w:r>
      <w:r w:rsidRPr="008F1274">
        <w:t>в</w:t>
      </w:r>
      <w:r w:rsidRPr="00E17366">
        <w:rPr>
          <w:lang w:val="fi-FI"/>
        </w:rPr>
        <w:t xml:space="preserve">                             </w:t>
      </w:r>
      <w:r w:rsidRPr="008F1274">
        <w:t>функции</w:t>
      </w:r>
      <w:r w:rsidRPr="00E17366">
        <w:rPr>
          <w:lang w:val="fi-FI"/>
        </w:rPr>
        <w:t xml:space="preserve">                 </w:t>
      </w:r>
      <w:r w:rsidRPr="008F1274">
        <w:t>обстоятельства</w:t>
      </w:r>
      <w:r w:rsidRPr="00E17366">
        <w:rPr>
          <w:lang w:val="fi-FI"/>
        </w:rPr>
        <w:t>: Konzu kevät tulou, muuttolinnut tullah järilleh.,</w:t>
      </w:r>
      <w:r w:rsidRPr="008F1274">
        <w:t>двусоставные</w:t>
      </w:r>
      <w:r w:rsidRPr="00E17366">
        <w:rPr>
          <w:lang w:val="fi-FI"/>
        </w:rPr>
        <w:t xml:space="preserve"> </w:t>
      </w:r>
      <w:r w:rsidRPr="008F1274">
        <w:t>и</w:t>
      </w:r>
      <w:r w:rsidRPr="00E17366">
        <w:rPr>
          <w:lang w:val="fi-FI"/>
        </w:rPr>
        <w:t xml:space="preserve"> </w:t>
      </w:r>
      <w:r w:rsidRPr="008F1274">
        <w:t>односоставные</w:t>
      </w:r>
      <w:r w:rsidRPr="00E17366">
        <w:rPr>
          <w:lang w:val="fi-FI"/>
        </w:rPr>
        <w:t xml:space="preserve"> </w:t>
      </w:r>
      <w:r w:rsidRPr="008F1274">
        <w:t>предложения</w:t>
      </w:r>
      <w:r w:rsidRPr="00E17366">
        <w:rPr>
          <w:lang w:val="fi-FI"/>
        </w:rPr>
        <w:t xml:space="preserve">, </w:t>
      </w:r>
      <w:r w:rsidRPr="008F1274">
        <w:t>типы</w:t>
      </w:r>
      <w:r w:rsidRPr="00E17366">
        <w:rPr>
          <w:lang w:val="fi-FI"/>
        </w:rPr>
        <w:t xml:space="preserve"> </w:t>
      </w:r>
      <w:r w:rsidRPr="008F1274">
        <w:t>односоставных</w:t>
      </w:r>
      <w:r w:rsidRPr="00E17366">
        <w:rPr>
          <w:lang w:val="fi-FI"/>
        </w:rPr>
        <w:t xml:space="preserve">     </w:t>
      </w:r>
      <w:r w:rsidRPr="008F1274">
        <w:t>предложений</w:t>
      </w:r>
      <w:r w:rsidRPr="00E17366">
        <w:rPr>
          <w:lang w:val="fi-FI"/>
        </w:rPr>
        <w:t xml:space="preserve"> </w:t>
      </w:r>
      <w:r w:rsidRPr="008F1274">
        <w:t>в</w:t>
      </w:r>
      <w:r w:rsidRPr="00E17366">
        <w:rPr>
          <w:lang w:val="fi-FI"/>
        </w:rPr>
        <w:t xml:space="preserve"> </w:t>
      </w:r>
      <w:r w:rsidRPr="008F1274">
        <w:t>карельском</w:t>
      </w:r>
      <w:r w:rsidRPr="00E17366">
        <w:rPr>
          <w:lang w:val="fi-FI"/>
        </w:rPr>
        <w:t xml:space="preserve"> </w:t>
      </w:r>
      <w:r w:rsidRPr="008F1274">
        <w:t>языке</w:t>
      </w:r>
      <w:r w:rsidRPr="00E17366">
        <w:rPr>
          <w:lang w:val="fi-FI"/>
        </w:rPr>
        <w:t xml:space="preserve">: </w:t>
      </w:r>
      <w:r w:rsidRPr="008F1274">
        <w:t>определённо</w:t>
      </w:r>
      <w:r w:rsidRPr="00E17366">
        <w:rPr>
          <w:lang w:val="fi-FI"/>
        </w:rPr>
        <w:t>-</w:t>
      </w:r>
      <w:r w:rsidRPr="008F1274">
        <w:t>личные</w:t>
      </w:r>
      <w:r w:rsidRPr="00E17366">
        <w:rPr>
          <w:lang w:val="fi-FI"/>
        </w:rPr>
        <w:t xml:space="preserve"> </w:t>
      </w:r>
      <w:r w:rsidRPr="008F1274">
        <w:t>односоставные</w:t>
      </w:r>
      <w:r w:rsidRPr="00E17366">
        <w:rPr>
          <w:lang w:val="fi-FI"/>
        </w:rPr>
        <w:t xml:space="preserve"> </w:t>
      </w:r>
      <w:r w:rsidRPr="008F1274">
        <w:t>предложения</w:t>
      </w:r>
      <w:r w:rsidRPr="00E17366">
        <w:rPr>
          <w:lang w:val="fi-FI"/>
        </w:rPr>
        <w:t xml:space="preserve">: Luven gaziettua., Tunnetgo koin eläjii?, Olemmo muuttanuh., Olettogo käynnyh Moskovah?, </w:t>
      </w:r>
      <w:r w:rsidRPr="008F1274">
        <w:t>неопределённо</w:t>
      </w:r>
      <w:r w:rsidRPr="00E17366">
        <w:rPr>
          <w:lang w:val="fi-FI"/>
        </w:rPr>
        <w:t>-</w:t>
      </w:r>
      <w:r w:rsidRPr="008F1274">
        <w:t>личные</w:t>
      </w:r>
      <w:r w:rsidRPr="00E17366">
        <w:rPr>
          <w:lang w:val="fi-FI"/>
        </w:rPr>
        <w:t xml:space="preserve"> </w:t>
      </w:r>
      <w:r w:rsidRPr="008F1274">
        <w:t>предложения</w:t>
      </w:r>
      <w:r w:rsidRPr="00E17366">
        <w:rPr>
          <w:lang w:val="fi-FI"/>
        </w:rPr>
        <w:t xml:space="preserve">: Huomei vallitah uuzi prezidentu., </w:t>
      </w:r>
      <w:r w:rsidRPr="008F1274">
        <w:t>обобщённо</w:t>
      </w:r>
      <w:r w:rsidRPr="00E17366">
        <w:rPr>
          <w:lang w:val="fi-FI"/>
        </w:rPr>
        <w:t>-</w:t>
      </w:r>
      <w:r w:rsidRPr="008F1274">
        <w:t>личные</w:t>
      </w:r>
      <w:r w:rsidRPr="00E17366">
        <w:rPr>
          <w:lang w:val="fi-FI"/>
        </w:rPr>
        <w:t xml:space="preserve"> </w:t>
      </w:r>
      <w:r w:rsidRPr="008F1274">
        <w:t>предложения</w:t>
      </w:r>
      <w:r w:rsidRPr="00E17366">
        <w:rPr>
          <w:lang w:val="fi-FI"/>
        </w:rPr>
        <w:t xml:space="preserve">: Midä kezäl keriät, sidä talvel tabuat., </w:t>
      </w:r>
      <w:r w:rsidRPr="008F1274">
        <w:t>безличные</w:t>
      </w:r>
      <w:r w:rsidRPr="00E17366">
        <w:rPr>
          <w:lang w:val="fi-FI"/>
        </w:rPr>
        <w:t xml:space="preserve"> </w:t>
      </w:r>
      <w:r w:rsidRPr="008F1274">
        <w:t>предложения</w:t>
      </w:r>
      <w:r w:rsidRPr="00E17366">
        <w:rPr>
          <w:lang w:val="fi-FI"/>
        </w:rPr>
        <w:t xml:space="preserve">: Juotattau., Tuulou., Vihmuu., </w:t>
      </w:r>
      <w:r w:rsidRPr="008F1274">
        <w:t>конструкция</w:t>
      </w:r>
      <w:r w:rsidRPr="00E17366">
        <w:rPr>
          <w:lang w:val="fi-FI"/>
        </w:rPr>
        <w:t xml:space="preserve"> </w:t>
      </w:r>
      <w:r w:rsidRPr="008F1274">
        <w:t>долженствования</w:t>
      </w:r>
      <w:r w:rsidRPr="00E17366">
        <w:rPr>
          <w:lang w:val="fi-FI"/>
        </w:rPr>
        <w:t xml:space="preserve">: Sinul pidäy mennä sinne., Sinul ei pie ruadua sidä., </w:t>
      </w:r>
      <w:r w:rsidRPr="008F1274">
        <w:t>предложения</w:t>
      </w:r>
      <w:r w:rsidRPr="00E17366">
        <w:rPr>
          <w:lang w:val="fi-FI"/>
        </w:rPr>
        <w:t xml:space="preserve"> </w:t>
      </w:r>
      <w:r w:rsidRPr="008F1274">
        <w:t>с</w:t>
      </w:r>
      <w:r w:rsidRPr="00E17366">
        <w:rPr>
          <w:lang w:val="fi-FI"/>
        </w:rPr>
        <w:t xml:space="preserve"> </w:t>
      </w:r>
      <w:r w:rsidRPr="008F1274">
        <w:t>прямым</w:t>
      </w:r>
      <w:r w:rsidRPr="00E17366">
        <w:rPr>
          <w:lang w:val="fi-FI"/>
        </w:rPr>
        <w:t xml:space="preserve"> </w:t>
      </w:r>
      <w:r w:rsidRPr="008F1274">
        <w:t>порядком</w:t>
      </w:r>
      <w:r w:rsidRPr="00E17366">
        <w:rPr>
          <w:lang w:val="fi-FI"/>
        </w:rPr>
        <w:t xml:space="preserve"> </w:t>
      </w:r>
      <w:r w:rsidRPr="008F1274">
        <w:t>слов</w:t>
      </w:r>
      <w:r w:rsidRPr="00E17366">
        <w:rPr>
          <w:lang w:val="fi-FI"/>
        </w:rPr>
        <w:t xml:space="preserve">, </w:t>
      </w:r>
      <w:r w:rsidRPr="008F1274">
        <w:t>предложения</w:t>
      </w:r>
      <w:r w:rsidRPr="00E17366">
        <w:rPr>
          <w:lang w:val="fi-FI"/>
        </w:rPr>
        <w:t xml:space="preserve"> </w:t>
      </w:r>
      <w:r w:rsidRPr="008F1274">
        <w:t>с</w:t>
      </w:r>
      <w:r w:rsidRPr="00E17366">
        <w:rPr>
          <w:lang w:val="fi-FI"/>
        </w:rPr>
        <w:t xml:space="preserve"> </w:t>
      </w:r>
      <w:r w:rsidRPr="008F1274">
        <w:t>инверсией</w:t>
      </w:r>
      <w:r w:rsidRPr="00E17366">
        <w:rPr>
          <w:lang w:val="fi-FI"/>
        </w:rPr>
        <w:t xml:space="preserve">, </w:t>
      </w:r>
      <w:r w:rsidRPr="008F1274">
        <w:t>полные</w:t>
      </w:r>
      <w:r w:rsidRPr="00E17366">
        <w:rPr>
          <w:lang w:val="fi-FI"/>
        </w:rPr>
        <w:t xml:space="preserve"> </w:t>
      </w:r>
      <w:r w:rsidRPr="008F1274">
        <w:t>и</w:t>
      </w:r>
      <w:r w:rsidRPr="00E17366">
        <w:rPr>
          <w:lang w:val="fi-FI"/>
        </w:rPr>
        <w:t xml:space="preserve"> </w:t>
      </w:r>
      <w:r w:rsidRPr="008F1274">
        <w:t>неполные</w:t>
      </w:r>
      <w:r w:rsidRPr="00E17366">
        <w:rPr>
          <w:lang w:val="fi-FI"/>
        </w:rPr>
        <w:t xml:space="preserve"> </w:t>
      </w:r>
      <w:r w:rsidRPr="008F1274">
        <w:t>предложения</w:t>
      </w:r>
      <w:r w:rsidRPr="00E17366">
        <w:rPr>
          <w:lang w:val="fi-FI"/>
        </w:rPr>
        <w:t xml:space="preserve">: Bazaril myvväh kalua., Veresty kalua., </w:t>
      </w:r>
      <w:r w:rsidRPr="008F1274">
        <w:t>простые</w:t>
      </w:r>
      <w:r w:rsidRPr="00E17366">
        <w:rPr>
          <w:lang w:val="fi-FI"/>
        </w:rPr>
        <w:t xml:space="preserve"> </w:t>
      </w:r>
      <w:r w:rsidRPr="008F1274">
        <w:t>предложения</w:t>
      </w:r>
      <w:r w:rsidRPr="00E17366">
        <w:rPr>
          <w:lang w:val="fi-FI"/>
        </w:rPr>
        <w:t xml:space="preserve"> </w:t>
      </w:r>
      <w:r w:rsidRPr="008F1274">
        <w:t>со</w:t>
      </w:r>
      <w:r w:rsidRPr="00E17366">
        <w:rPr>
          <w:lang w:val="fi-FI"/>
        </w:rPr>
        <w:t xml:space="preserve"> </w:t>
      </w:r>
      <w:r w:rsidRPr="008F1274">
        <w:t>сказуемым</w:t>
      </w:r>
      <w:r w:rsidRPr="00E17366">
        <w:rPr>
          <w:lang w:val="fi-FI"/>
        </w:rPr>
        <w:t xml:space="preserve">, </w:t>
      </w:r>
      <w:r w:rsidRPr="008F1274">
        <w:t>выраженным</w:t>
      </w:r>
      <w:r w:rsidRPr="00E17366">
        <w:rPr>
          <w:lang w:val="fi-FI"/>
        </w:rPr>
        <w:t xml:space="preserve">      </w:t>
      </w:r>
      <w:r w:rsidRPr="008F1274">
        <w:t>личной</w:t>
      </w:r>
      <w:r w:rsidRPr="00E17366">
        <w:rPr>
          <w:lang w:val="fi-FI"/>
        </w:rPr>
        <w:t xml:space="preserve"> </w:t>
      </w:r>
      <w:r w:rsidRPr="008F1274">
        <w:t>формой</w:t>
      </w:r>
      <w:r w:rsidRPr="00E17366">
        <w:rPr>
          <w:lang w:val="fi-FI"/>
        </w:rPr>
        <w:t xml:space="preserve">   </w:t>
      </w:r>
      <w:r w:rsidRPr="008F1274">
        <w:t>глагола</w:t>
      </w:r>
      <w:r w:rsidRPr="00E17366">
        <w:rPr>
          <w:lang w:val="fi-FI"/>
        </w:rPr>
        <w:t xml:space="preserve">: Myö pagizemmo karjalakse., </w:t>
      </w:r>
      <w:r w:rsidRPr="008F1274">
        <w:t>модальными</w:t>
      </w:r>
      <w:r w:rsidRPr="00E17366">
        <w:rPr>
          <w:lang w:val="fi-FI"/>
        </w:rPr>
        <w:t xml:space="preserve"> </w:t>
      </w:r>
      <w:r w:rsidRPr="008F1274">
        <w:t>глаголами</w:t>
      </w:r>
      <w:r w:rsidRPr="00E17366">
        <w:rPr>
          <w:lang w:val="fi-FI"/>
        </w:rPr>
        <w:t xml:space="preserve">  </w:t>
      </w:r>
      <w:r w:rsidRPr="008F1274">
        <w:t>в</w:t>
      </w:r>
      <w:r w:rsidRPr="00E17366">
        <w:rPr>
          <w:lang w:val="fi-FI"/>
        </w:rPr>
        <w:t xml:space="preserve"> </w:t>
      </w:r>
      <w:r w:rsidRPr="008F1274">
        <w:t>составе</w:t>
      </w:r>
      <w:r w:rsidRPr="00E17366">
        <w:rPr>
          <w:lang w:val="fi-FI"/>
        </w:rPr>
        <w:t xml:space="preserve">   </w:t>
      </w:r>
      <w:r w:rsidRPr="008F1274">
        <w:t>сказуемого</w:t>
      </w:r>
      <w:r w:rsidRPr="00E17366">
        <w:rPr>
          <w:lang w:val="fi-FI"/>
        </w:rPr>
        <w:t>: En voinnuh soittua (zvonie) sinule egläi.,</w:t>
      </w:r>
      <w:r w:rsidRPr="008F1274">
        <w:t>предложения</w:t>
      </w:r>
      <w:r w:rsidRPr="00E17366">
        <w:rPr>
          <w:lang w:val="fi-FI"/>
        </w:rPr>
        <w:t xml:space="preserve">    </w:t>
      </w:r>
      <w:r w:rsidRPr="008F1274">
        <w:t>с</w:t>
      </w:r>
      <w:r w:rsidRPr="00E17366">
        <w:rPr>
          <w:lang w:val="fi-FI"/>
        </w:rPr>
        <w:t xml:space="preserve"> </w:t>
      </w:r>
      <w:r w:rsidRPr="008F1274">
        <w:t>существительным</w:t>
      </w:r>
      <w:r w:rsidRPr="00E17366">
        <w:rPr>
          <w:lang w:val="fi-FI"/>
        </w:rPr>
        <w:t xml:space="preserve">  </w:t>
      </w:r>
      <w:r w:rsidRPr="008F1274">
        <w:t>в</w:t>
      </w:r>
      <w:r w:rsidRPr="00E17366">
        <w:rPr>
          <w:lang w:val="fi-FI"/>
        </w:rPr>
        <w:t xml:space="preserve">    </w:t>
      </w:r>
      <w:r w:rsidRPr="008F1274">
        <w:t>функции</w:t>
      </w:r>
      <w:r w:rsidRPr="00E17366">
        <w:rPr>
          <w:lang w:val="fi-FI"/>
        </w:rPr>
        <w:t xml:space="preserve"> </w:t>
      </w:r>
      <w:r w:rsidRPr="008F1274">
        <w:t>подлежащего</w:t>
      </w:r>
      <w:r w:rsidRPr="00E17366">
        <w:rPr>
          <w:lang w:val="fi-FI"/>
        </w:rPr>
        <w:t xml:space="preserve">: Opastai tulou kluassah., </w:t>
      </w:r>
      <w:r w:rsidRPr="008F1274">
        <w:t>местоимением</w:t>
      </w:r>
      <w:r w:rsidRPr="00E17366">
        <w:rPr>
          <w:lang w:val="fi-FI"/>
        </w:rPr>
        <w:t xml:space="preserve"> </w:t>
      </w:r>
      <w:r w:rsidRPr="008F1274">
        <w:t>в</w:t>
      </w:r>
      <w:r w:rsidRPr="00E17366">
        <w:rPr>
          <w:lang w:val="fi-FI"/>
        </w:rPr>
        <w:t xml:space="preserve"> </w:t>
      </w:r>
      <w:r w:rsidRPr="008F1274">
        <w:t>функции</w:t>
      </w:r>
      <w:r w:rsidRPr="00E17366">
        <w:rPr>
          <w:lang w:val="fi-FI"/>
        </w:rPr>
        <w:t xml:space="preserve"> </w:t>
      </w:r>
      <w:r w:rsidRPr="008F1274">
        <w:t>подлежащего</w:t>
      </w:r>
      <w:r w:rsidRPr="00E17366">
        <w:rPr>
          <w:lang w:val="fi-FI"/>
        </w:rPr>
        <w:t xml:space="preserve">: Tämä on čoma., </w:t>
      </w:r>
      <w:r w:rsidRPr="008F1274">
        <w:t>предложения</w:t>
      </w:r>
      <w:r w:rsidRPr="00E17366">
        <w:rPr>
          <w:lang w:val="fi-FI"/>
        </w:rPr>
        <w:t xml:space="preserve"> </w:t>
      </w:r>
      <w:r w:rsidRPr="008F1274">
        <w:t>с</w:t>
      </w:r>
      <w:r w:rsidRPr="00E17366">
        <w:rPr>
          <w:lang w:val="fi-FI"/>
        </w:rPr>
        <w:t xml:space="preserve"> </w:t>
      </w:r>
      <w:r w:rsidRPr="008F1274">
        <w:t>номинативом</w:t>
      </w:r>
      <w:r w:rsidRPr="00E17366">
        <w:rPr>
          <w:lang w:val="fi-FI"/>
        </w:rPr>
        <w:t xml:space="preserve"> </w:t>
      </w:r>
      <w:r w:rsidRPr="008F1274">
        <w:t>грамматического</w:t>
      </w:r>
      <w:r w:rsidRPr="00E17366">
        <w:rPr>
          <w:lang w:val="fi-FI"/>
        </w:rPr>
        <w:t xml:space="preserve"> </w:t>
      </w:r>
      <w:r w:rsidRPr="008F1274">
        <w:t>субъекта</w:t>
      </w:r>
      <w:r w:rsidRPr="00E17366">
        <w:rPr>
          <w:lang w:val="fi-FI"/>
        </w:rPr>
        <w:t xml:space="preserve">: Pereh lähtöy kyläh., </w:t>
      </w:r>
      <w:r w:rsidRPr="008F1274">
        <w:t>партитивом</w:t>
      </w:r>
      <w:r w:rsidRPr="00E17366">
        <w:rPr>
          <w:lang w:val="fi-FI"/>
        </w:rPr>
        <w:t xml:space="preserve"> </w:t>
      </w:r>
      <w:r w:rsidRPr="008F1274">
        <w:t>грамматического</w:t>
      </w:r>
      <w:r w:rsidRPr="00E17366">
        <w:rPr>
          <w:lang w:val="fi-FI"/>
        </w:rPr>
        <w:t xml:space="preserve"> </w:t>
      </w:r>
      <w:r w:rsidRPr="008F1274">
        <w:t>субъекта</w:t>
      </w:r>
      <w:r w:rsidRPr="00E17366">
        <w:rPr>
          <w:lang w:val="fi-FI"/>
        </w:rPr>
        <w:t xml:space="preserve">: Minul ei ole sizärdy., Mečäs on vagoidu., </w:t>
      </w:r>
      <w:r w:rsidRPr="008F1274">
        <w:t>придаточным</w:t>
      </w:r>
      <w:r w:rsidRPr="00E17366">
        <w:rPr>
          <w:lang w:val="fi-FI"/>
        </w:rPr>
        <w:t xml:space="preserve"> </w:t>
      </w:r>
      <w:r w:rsidRPr="008F1274">
        <w:t>предложением</w:t>
      </w:r>
      <w:r w:rsidRPr="00E17366">
        <w:rPr>
          <w:lang w:val="fi-FI"/>
        </w:rPr>
        <w:t xml:space="preserve"> </w:t>
      </w:r>
      <w:r w:rsidRPr="008F1274">
        <w:t>в</w:t>
      </w:r>
      <w:r w:rsidRPr="00E17366">
        <w:rPr>
          <w:lang w:val="fi-FI"/>
        </w:rPr>
        <w:t xml:space="preserve"> </w:t>
      </w:r>
      <w:r w:rsidRPr="008F1274">
        <w:t>функции</w:t>
      </w:r>
      <w:r w:rsidRPr="00E17366">
        <w:rPr>
          <w:lang w:val="fi-FI"/>
        </w:rPr>
        <w:t xml:space="preserve"> </w:t>
      </w:r>
      <w:r w:rsidRPr="008F1274">
        <w:t>субъекта</w:t>
      </w:r>
      <w:r w:rsidRPr="00E17366">
        <w:rPr>
          <w:lang w:val="fi-FI"/>
        </w:rPr>
        <w:t xml:space="preserve">: Ei ole kummu, ku Outti suvaiččou pajattua., </w:t>
      </w:r>
      <w:r w:rsidRPr="008F1274">
        <w:t>согласование</w:t>
      </w:r>
      <w:r w:rsidRPr="00E17366">
        <w:rPr>
          <w:lang w:val="fi-FI"/>
        </w:rPr>
        <w:t xml:space="preserve"> </w:t>
      </w:r>
      <w:r w:rsidRPr="008F1274">
        <w:t>подлежащего</w:t>
      </w:r>
      <w:r w:rsidRPr="00E17366">
        <w:rPr>
          <w:lang w:val="fi-FI"/>
        </w:rPr>
        <w:t xml:space="preserve"> </w:t>
      </w:r>
      <w:r w:rsidRPr="008F1274">
        <w:t>и</w:t>
      </w:r>
      <w:r w:rsidRPr="00E17366">
        <w:rPr>
          <w:lang w:val="fi-FI"/>
        </w:rPr>
        <w:t xml:space="preserve"> </w:t>
      </w:r>
      <w:r w:rsidRPr="008F1274">
        <w:t>сказуемого</w:t>
      </w:r>
      <w:r w:rsidRPr="00E17366">
        <w:rPr>
          <w:lang w:val="fi-FI"/>
        </w:rPr>
        <w:t xml:space="preserve"> </w:t>
      </w:r>
      <w:r w:rsidRPr="008F1274">
        <w:t>в</w:t>
      </w:r>
      <w:r w:rsidRPr="00E17366">
        <w:rPr>
          <w:lang w:val="fi-FI"/>
        </w:rPr>
        <w:t xml:space="preserve"> </w:t>
      </w:r>
      <w:r w:rsidRPr="008F1274">
        <w:t>лице</w:t>
      </w:r>
      <w:r w:rsidRPr="00E17366">
        <w:rPr>
          <w:lang w:val="fi-FI"/>
        </w:rPr>
        <w:t xml:space="preserve"> </w:t>
      </w:r>
      <w:r w:rsidRPr="008F1274">
        <w:t>и</w:t>
      </w:r>
      <w:r w:rsidRPr="00E17366">
        <w:rPr>
          <w:lang w:val="fi-FI"/>
        </w:rPr>
        <w:t xml:space="preserve"> </w:t>
      </w:r>
      <w:r w:rsidRPr="008F1274">
        <w:t>числе</w:t>
      </w:r>
      <w:r w:rsidRPr="00E17366">
        <w:rPr>
          <w:lang w:val="fi-FI"/>
        </w:rPr>
        <w:t xml:space="preserve">: Tuuli humizou., Kolme kažii istuu levol., </w:t>
      </w:r>
      <w:r w:rsidRPr="008F1274">
        <w:t>случаи</w:t>
      </w:r>
      <w:r w:rsidRPr="00E17366">
        <w:rPr>
          <w:lang w:val="fi-FI"/>
        </w:rPr>
        <w:t xml:space="preserve"> </w:t>
      </w:r>
      <w:r w:rsidRPr="008F1274">
        <w:t>отсутствияс</w:t>
      </w:r>
      <w:r w:rsidRPr="00E17366">
        <w:rPr>
          <w:lang w:val="fi-FI"/>
        </w:rPr>
        <w:t xml:space="preserve"> </w:t>
      </w:r>
      <w:r w:rsidRPr="008F1274">
        <w:t>огласования</w:t>
      </w:r>
      <w:r w:rsidRPr="00E17366">
        <w:rPr>
          <w:lang w:val="fi-FI"/>
        </w:rPr>
        <w:t xml:space="preserve"> </w:t>
      </w:r>
      <w:r w:rsidRPr="008F1274">
        <w:t>подлежащего</w:t>
      </w:r>
      <w:r w:rsidRPr="00E17366">
        <w:rPr>
          <w:lang w:val="fi-FI"/>
        </w:rPr>
        <w:t xml:space="preserve"> </w:t>
      </w:r>
      <w:r w:rsidRPr="008F1274">
        <w:t>и</w:t>
      </w:r>
      <w:r w:rsidRPr="00E17366">
        <w:rPr>
          <w:lang w:val="fi-FI"/>
        </w:rPr>
        <w:t xml:space="preserve"> </w:t>
      </w:r>
      <w:r w:rsidRPr="008F1274">
        <w:t>сказуемого</w:t>
      </w:r>
      <w:r w:rsidRPr="00E17366">
        <w:rPr>
          <w:lang w:val="fi-FI"/>
        </w:rPr>
        <w:t xml:space="preserve"> </w:t>
      </w:r>
      <w:r w:rsidRPr="008F1274">
        <w:t>в</w:t>
      </w:r>
      <w:r w:rsidRPr="00E17366">
        <w:rPr>
          <w:lang w:val="fi-FI"/>
        </w:rPr>
        <w:t xml:space="preserve"> </w:t>
      </w:r>
      <w:r w:rsidRPr="008F1274">
        <w:t>лице</w:t>
      </w:r>
      <w:r w:rsidRPr="00E17366">
        <w:rPr>
          <w:lang w:val="fi-FI"/>
        </w:rPr>
        <w:t xml:space="preserve"> </w:t>
      </w:r>
      <w:r w:rsidRPr="008F1274">
        <w:t>и</w:t>
      </w:r>
      <w:r w:rsidRPr="00E17366">
        <w:rPr>
          <w:lang w:val="fi-FI"/>
        </w:rPr>
        <w:t xml:space="preserve"> </w:t>
      </w:r>
      <w:r w:rsidRPr="008F1274">
        <w:t>числе</w:t>
      </w:r>
      <w:r w:rsidRPr="00E17366">
        <w:rPr>
          <w:lang w:val="fi-FI"/>
        </w:rPr>
        <w:t xml:space="preserve">: Karjalan Sanomat kirjutti uvves ozuttelus., </w:t>
      </w:r>
      <w:r w:rsidRPr="008F1274">
        <w:t>согласованное</w:t>
      </w:r>
      <w:r w:rsidRPr="00E17366">
        <w:rPr>
          <w:lang w:val="fi-FI"/>
        </w:rPr>
        <w:t xml:space="preserve"> </w:t>
      </w:r>
      <w:r w:rsidRPr="008F1274">
        <w:t>определение</w:t>
      </w:r>
      <w:r w:rsidRPr="00E17366">
        <w:rPr>
          <w:lang w:val="fi-FI"/>
        </w:rPr>
        <w:t xml:space="preserve">: Ostin uvven sanakniigan., </w:t>
      </w:r>
      <w:r w:rsidRPr="008F1274">
        <w:t>неизменяемые</w:t>
      </w:r>
      <w:r w:rsidRPr="00E17366">
        <w:rPr>
          <w:lang w:val="fi-FI"/>
        </w:rPr>
        <w:t xml:space="preserve"> </w:t>
      </w:r>
      <w:r w:rsidRPr="008F1274">
        <w:t>прилагательные</w:t>
      </w:r>
      <w:r w:rsidRPr="00E17366">
        <w:rPr>
          <w:lang w:val="fi-FI"/>
        </w:rPr>
        <w:t xml:space="preserve"> </w:t>
      </w:r>
      <w:r w:rsidRPr="008F1274">
        <w:t>в</w:t>
      </w:r>
      <w:r w:rsidRPr="00E17366">
        <w:rPr>
          <w:lang w:val="fi-FI"/>
        </w:rPr>
        <w:t xml:space="preserve"> </w:t>
      </w:r>
      <w:r w:rsidRPr="008F1274">
        <w:t>функции</w:t>
      </w:r>
      <w:r w:rsidRPr="00E17366">
        <w:rPr>
          <w:lang w:val="fi-FI"/>
        </w:rPr>
        <w:t xml:space="preserve"> </w:t>
      </w:r>
      <w:r w:rsidRPr="008F1274">
        <w:t>определения</w:t>
      </w:r>
      <w:r w:rsidRPr="00E17366">
        <w:rPr>
          <w:lang w:val="fi-FI"/>
        </w:rPr>
        <w:t xml:space="preserve">: mennyt vuon, kogo päivän, eri ristikanzu., </w:t>
      </w:r>
      <w:r w:rsidRPr="008F1274">
        <w:t>генитивноеопределение</w:t>
      </w:r>
      <w:r w:rsidRPr="00E17366">
        <w:rPr>
          <w:lang w:val="fi-FI"/>
        </w:rPr>
        <w:t xml:space="preserve">: Tämä on susiedan koiru., </w:t>
      </w:r>
      <w:r w:rsidRPr="008F1274">
        <w:t>аппозитивное</w:t>
      </w:r>
      <w:r w:rsidRPr="00E17366">
        <w:rPr>
          <w:lang w:val="fi-FI"/>
        </w:rPr>
        <w:t xml:space="preserve"> </w:t>
      </w:r>
      <w:r w:rsidRPr="008F1274">
        <w:t>определение</w:t>
      </w:r>
      <w:r w:rsidRPr="00E17366">
        <w:rPr>
          <w:lang w:val="fi-FI"/>
        </w:rPr>
        <w:t xml:space="preserve">: Miikul on roinnuhes </w:t>
      </w:r>
      <w:r w:rsidRPr="00E17366">
        <w:rPr>
          <w:lang w:val="fi-FI"/>
        </w:rPr>
        <w:lastRenderedPageBreak/>
        <w:t xml:space="preserve">Petroskois, Karjalan tazavallan piälinnas., </w:t>
      </w:r>
      <w:r w:rsidRPr="008F1274">
        <w:t>определение</w:t>
      </w:r>
      <w:r w:rsidRPr="00E17366">
        <w:rPr>
          <w:lang w:val="fi-FI"/>
        </w:rPr>
        <w:t xml:space="preserve"> </w:t>
      </w:r>
      <w:r w:rsidRPr="008F1274">
        <w:t>в</w:t>
      </w:r>
      <w:r w:rsidRPr="00E17366">
        <w:rPr>
          <w:lang w:val="fi-FI"/>
        </w:rPr>
        <w:t xml:space="preserve"> </w:t>
      </w:r>
      <w:r w:rsidRPr="008F1274">
        <w:t>форме</w:t>
      </w:r>
      <w:r w:rsidRPr="00E17366">
        <w:rPr>
          <w:lang w:val="fi-FI"/>
        </w:rPr>
        <w:t xml:space="preserve"> </w:t>
      </w:r>
      <w:r w:rsidRPr="008F1274">
        <w:t>внутренне</w:t>
      </w:r>
      <w:r w:rsidRPr="00E17366">
        <w:rPr>
          <w:lang w:val="fi-FI"/>
        </w:rPr>
        <w:t xml:space="preserve">– </w:t>
      </w:r>
      <w:r w:rsidRPr="008F1274">
        <w:t>или</w:t>
      </w:r>
      <w:r w:rsidRPr="00E17366">
        <w:rPr>
          <w:lang w:val="fi-FI"/>
        </w:rPr>
        <w:t xml:space="preserve"> </w:t>
      </w:r>
      <w:r w:rsidRPr="008F1274">
        <w:t>внешне</w:t>
      </w:r>
      <w:r w:rsidRPr="00E17366">
        <w:rPr>
          <w:lang w:val="fi-FI"/>
        </w:rPr>
        <w:t>-</w:t>
      </w:r>
      <w:r w:rsidRPr="008F1274">
        <w:t>местного</w:t>
      </w:r>
      <w:r w:rsidRPr="00E17366">
        <w:rPr>
          <w:lang w:val="fi-FI"/>
        </w:rPr>
        <w:t xml:space="preserve"> </w:t>
      </w:r>
      <w:r w:rsidRPr="008F1274">
        <w:t>падежа</w:t>
      </w:r>
      <w:r w:rsidRPr="00E17366">
        <w:rPr>
          <w:lang w:val="fi-FI"/>
        </w:rPr>
        <w:t xml:space="preserve">: Ikkunaspäi avavuu nägöala Oniegujärvele., </w:t>
      </w:r>
      <w:r w:rsidRPr="008F1274">
        <w:t>инфинитивное</w:t>
      </w:r>
      <w:r w:rsidRPr="00E17366">
        <w:rPr>
          <w:lang w:val="fi-FI"/>
        </w:rPr>
        <w:t xml:space="preserve"> </w:t>
      </w:r>
      <w:r w:rsidRPr="008F1274">
        <w:t>определение</w:t>
      </w:r>
      <w:r w:rsidRPr="00E17366">
        <w:rPr>
          <w:lang w:val="fi-FI"/>
        </w:rPr>
        <w:t xml:space="preserve">: Nygöi on aigu lähtie kodih., </w:t>
      </w:r>
      <w:r w:rsidRPr="008F1274">
        <w:t>объект</w:t>
      </w:r>
      <w:r w:rsidRPr="00E17366">
        <w:rPr>
          <w:lang w:val="fi-FI"/>
        </w:rPr>
        <w:t xml:space="preserve"> </w:t>
      </w:r>
      <w:r w:rsidRPr="008F1274">
        <w:t>в</w:t>
      </w:r>
      <w:r w:rsidRPr="00E17366">
        <w:rPr>
          <w:lang w:val="fi-FI"/>
        </w:rPr>
        <w:t xml:space="preserve"> </w:t>
      </w:r>
      <w:r w:rsidRPr="008F1274">
        <w:t>аккузативе</w:t>
      </w:r>
      <w:r w:rsidRPr="00E17366">
        <w:rPr>
          <w:lang w:val="fi-FI"/>
        </w:rPr>
        <w:t xml:space="preserve"> </w:t>
      </w:r>
      <w:r w:rsidRPr="008F1274">
        <w:t>без</w:t>
      </w:r>
      <w:r w:rsidRPr="00E17366">
        <w:rPr>
          <w:lang w:val="fi-FI"/>
        </w:rPr>
        <w:t xml:space="preserve"> </w:t>
      </w:r>
      <w:r w:rsidRPr="008F1274">
        <w:t>окончания</w:t>
      </w:r>
      <w:r w:rsidRPr="00E17366">
        <w:rPr>
          <w:lang w:val="fi-FI"/>
        </w:rPr>
        <w:t xml:space="preserve"> (</w:t>
      </w:r>
      <w:r w:rsidRPr="008F1274">
        <w:t>номинативе</w:t>
      </w:r>
      <w:r w:rsidRPr="00E17366">
        <w:rPr>
          <w:lang w:val="fi-FI"/>
        </w:rPr>
        <w:t xml:space="preserve">) </w:t>
      </w:r>
      <w:r w:rsidRPr="008F1274">
        <w:t>вутвердительных</w:t>
      </w:r>
      <w:r w:rsidRPr="00E17366">
        <w:rPr>
          <w:lang w:val="fi-FI"/>
        </w:rPr>
        <w:t xml:space="preserve"> </w:t>
      </w:r>
      <w:r w:rsidRPr="008F1274">
        <w:t>предложения</w:t>
      </w:r>
      <w:r w:rsidRPr="00E17366">
        <w:rPr>
          <w:lang w:val="fi-FI"/>
        </w:rPr>
        <w:t xml:space="preserve"> </w:t>
      </w:r>
      <w:r w:rsidRPr="008F1274">
        <w:t>х</w:t>
      </w:r>
      <w:r w:rsidRPr="00E17366">
        <w:rPr>
          <w:lang w:val="fi-FI"/>
        </w:rPr>
        <w:t xml:space="preserve"> </w:t>
      </w:r>
      <w:r w:rsidRPr="008F1274">
        <w:t>с</w:t>
      </w:r>
      <w:r w:rsidRPr="00E17366">
        <w:rPr>
          <w:lang w:val="fi-FI"/>
        </w:rPr>
        <w:t xml:space="preserve"> </w:t>
      </w:r>
      <w:r w:rsidRPr="008F1274">
        <w:t>императивом</w:t>
      </w:r>
      <w:r w:rsidRPr="00E17366">
        <w:rPr>
          <w:lang w:val="fi-FI"/>
        </w:rPr>
        <w:t xml:space="preserve">: Avakkua ikkun., </w:t>
      </w:r>
      <w:r w:rsidRPr="008F1274">
        <w:t>аккузативе</w:t>
      </w:r>
      <w:r w:rsidRPr="00E17366">
        <w:rPr>
          <w:lang w:val="fi-FI"/>
        </w:rPr>
        <w:t xml:space="preserve"> </w:t>
      </w:r>
      <w:r w:rsidRPr="008F1274">
        <w:t>без</w:t>
      </w:r>
      <w:r w:rsidRPr="00E17366">
        <w:rPr>
          <w:lang w:val="fi-FI"/>
        </w:rPr>
        <w:t xml:space="preserve"> </w:t>
      </w:r>
      <w:r w:rsidRPr="008F1274">
        <w:t>окончания</w:t>
      </w:r>
      <w:r w:rsidRPr="00E17366">
        <w:rPr>
          <w:lang w:val="fi-FI"/>
        </w:rPr>
        <w:t xml:space="preserve"> (</w:t>
      </w:r>
      <w:r w:rsidRPr="008F1274">
        <w:t>номинативе</w:t>
      </w:r>
      <w:r w:rsidRPr="00E17366">
        <w:rPr>
          <w:lang w:val="fi-FI"/>
        </w:rPr>
        <w:t xml:space="preserve">) </w:t>
      </w:r>
      <w:r w:rsidRPr="008F1274">
        <w:t>в</w:t>
      </w:r>
      <w:r w:rsidRPr="00E17366">
        <w:rPr>
          <w:lang w:val="fi-FI"/>
        </w:rPr>
        <w:t xml:space="preserve"> </w:t>
      </w:r>
      <w:r w:rsidRPr="008F1274">
        <w:t>утвердительных</w:t>
      </w:r>
      <w:r w:rsidRPr="00E17366">
        <w:rPr>
          <w:lang w:val="fi-FI"/>
        </w:rPr>
        <w:t xml:space="preserve"> </w:t>
      </w:r>
      <w:r w:rsidRPr="008F1274">
        <w:t>неопределённо</w:t>
      </w:r>
      <w:r w:rsidRPr="00E17366">
        <w:rPr>
          <w:lang w:val="fi-FI"/>
        </w:rPr>
        <w:t>-</w:t>
      </w:r>
      <w:r w:rsidRPr="008F1274">
        <w:t>личных</w:t>
      </w:r>
      <w:r w:rsidRPr="00E17366">
        <w:rPr>
          <w:lang w:val="fi-FI"/>
        </w:rPr>
        <w:t xml:space="preserve"> </w:t>
      </w:r>
      <w:r w:rsidRPr="008F1274">
        <w:t>предложениях</w:t>
      </w:r>
      <w:r w:rsidRPr="00E17366">
        <w:rPr>
          <w:lang w:val="fi-FI"/>
        </w:rPr>
        <w:t xml:space="preserve">:Talo mualattih sinizekse., </w:t>
      </w:r>
      <w:r w:rsidRPr="008F1274">
        <w:t>аккузативе</w:t>
      </w:r>
      <w:r w:rsidRPr="00E17366">
        <w:rPr>
          <w:lang w:val="fi-FI"/>
        </w:rPr>
        <w:t xml:space="preserve"> </w:t>
      </w:r>
      <w:r w:rsidRPr="008F1274">
        <w:t>с</w:t>
      </w:r>
      <w:r w:rsidRPr="00E17366">
        <w:rPr>
          <w:lang w:val="fi-FI"/>
        </w:rPr>
        <w:t xml:space="preserve"> </w:t>
      </w:r>
      <w:r w:rsidRPr="008F1274">
        <w:t>окончанием</w:t>
      </w:r>
      <w:r w:rsidRPr="00E17366">
        <w:rPr>
          <w:lang w:val="fi-FI"/>
        </w:rPr>
        <w:t xml:space="preserve"> (</w:t>
      </w:r>
      <w:r w:rsidRPr="008F1274">
        <w:t>генитиве</w:t>
      </w:r>
      <w:r w:rsidRPr="00E17366">
        <w:rPr>
          <w:lang w:val="fi-FI"/>
        </w:rPr>
        <w:t xml:space="preserve">): Ostimmo sanakniigan., </w:t>
      </w:r>
      <w:r w:rsidRPr="008F1274">
        <w:t>аккузативе</w:t>
      </w:r>
      <w:r w:rsidRPr="00E17366">
        <w:rPr>
          <w:lang w:val="fi-FI"/>
        </w:rPr>
        <w:t xml:space="preserve"> </w:t>
      </w:r>
      <w:r w:rsidRPr="008F1274">
        <w:t>множественного</w:t>
      </w:r>
      <w:r w:rsidRPr="00E17366">
        <w:rPr>
          <w:lang w:val="fi-FI"/>
        </w:rPr>
        <w:t xml:space="preserve"> </w:t>
      </w:r>
      <w:r w:rsidRPr="008F1274">
        <w:t>числа</w:t>
      </w:r>
      <w:r w:rsidRPr="00E17366">
        <w:rPr>
          <w:lang w:val="fi-FI"/>
        </w:rPr>
        <w:t xml:space="preserve"> (</w:t>
      </w:r>
      <w:r w:rsidRPr="008F1274">
        <w:t>номинативе</w:t>
      </w:r>
      <w:r w:rsidRPr="00E17366">
        <w:rPr>
          <w:lang w:val="fi-FI"/>
        </w:rPr>
        <w:t>): Anna minule avaimet.,</w:t>
      </w:r>
      <w:r w:rsidRPr="008F1274">
        <w:t>партитив</w:t>
      </w:r>
      <w:r w:rsidRPr="00E17366">
        <w:rPr>
          <w:lang w:val="fi-FI"/>
        </w:rPr>
        <w:t xml:space="preserve"> </w:t>
      </w:r>
      <w:r w:rsidRPr="008F1274">
        <w:t>объекта</w:t>
      </w:r>
      <w:r w:rsidRPr="00E17366">
        <w:rPr>
          <w:lang w:val="fi-FI"/>
        </w:rPr>
        <w:t xml:space="preserve">, </w:t>
      </w:r>
      <w:r w:rsidRPr="008F1274">
        <w:t>выраженного</w:t>
      </w:r>
      <w:r w:rsidRPr="00E17366">
        <w:rPr>
          <w:lang w:val="fi-FI"/>
        </w:rPr>
        <w:t xml:space="preserve"> </w:t>
      </w:r>
      <w:r w:rsidRPr="008F1274">
        <w:t>вещественным</w:t>
      </w:r>
      <w:r w:rsidRPr="00E17366">
        <w:rPr>
          <w:lang w:val="fi-FI"/>
        </w:rPr>
        <w:t xml:space="preserve"> </w:t>
      </w:r>
      <w:r w:rsidRPr="008F1274">
        <w:t>существительным</w:t>
      </w:r>
      <w:r w:rsidRPr="00E17366">
        <w:rPr>
          <w:lang w:val="fi-FI"/>
        </w:rPr>
        <w:t xml:space="preserve"> Äijänpiän syvväh jäiččiä., </w:t>
      </w:r>
      <w:r w:rsidRPr="008F1274">
        <w:t>партитив</w:t>
      </w:r>
      <w:r w:rsidRPr="00E17366">
        <w:rPr>
          <w:lang w:val="fi-FI"/>
        </w:rPr>
        <w:t xml:space="preserve"> </w:t>
      </w:r>
      <w:r w:rsidRPr="008F1274">
        <w:t>объекта</w:t>
      </w:r>
      <w:r w:rsidRPr="00E17366">
        <w:rPr>
          <w:lang w:val="fi-FI"/>
        </w:rPr>
        <w:t xml:space="preserve"> </w:t>
      </w:r>
      <w:r w:rsidRPr="008F1274">
        <w:t>в</w:t>
      </w:r>
      <w:r w:rsidRPr="00E17366">
        <w:rPr>
          <w:lang w:val="fi-FI"/>
        </w:rPr>
        <w:t xml:space="preserve"> </w:t>
      </w:r>
      <w:r w:rsidRPr="008F1274">
        <w:t>отрицательных</w:t>
      </w:r>
      <w:r w:rsidRPr="00E17366">
        <w:rPr>
          <w:lang w:val="fi-FI"/>
        </w:rPr>
        <w:t xml:space="preserve"> </w:t>
      </w:r>
      <w:r w:rsidRPr="008F1274">
        <w:t>предложениях</w:t>
      </w:r>
      <w:r w:rsidRPr="00E17366">
        <w:rPr>
          <w:lang w:val="fi-FI"/>
        </w:rPr>
        <w:t xml:space="preserve">: Älä ota kažii., </w:t>
      </w:r>
      <w:r w:rsidRPr="008F1274">
        <w:t>обстоятельство</w:t>
      </w:r>
      <w:r w:rsidRPr="00E17366">
        <w:rPr>
          <w:lang w:val="fi-FI"/>
        </w:rPr>
        <w:t xml:space="preserve"> </w:t>
      </w:r>
      <w:r w:rsidRPr="008F1274">
        <w:t>в</w:t>
      </w:r>
      <w:r w:rsidRPr="00E17366">
        <w:rPr>
          <w:lang w:val="fi-FI"/>
        </w:rPr>
        <w:t xml:space="preserve"> </w:t>
      </w:r>
      <w:r w:rsidRPr="008F1274">
        <w:t>форме</w:t>
      </w:r>
      <w:r w:rsidRPr="00E17366">
        <w:rPr>
          <w:lang w:val="fi-FI"/>
        </w:rPr>
        <w:t xml:space="preserve"> </w:t>
      </w:r>
      <w:r w:rsidRPr="008F1274">
        <w:t>внешне</w:t>
      </w:r>
      <w:r w:rsidRPr="00E17366">
        <w:rPr>
          <w:lang w:val="fi-FI"/>
        </w:rPr>
        <w:t xml:space="preserve">– </w:t>
      </w:r>
      <w:r w:rsidRPr="008F1274">
        <w:t>ивнутренне</w:t>
      </w:r>
      <w:r w:rsidRPr="00E17366">
        <w:rPr>
          <w:lang w:val="fi-FI"/>
        </w:rPr>
        <w:t>-</w:t>
      </w:r>
      <w:r w:rsidRPr="008F1274">
        <w:t>местного</w:t>
      </w:r>
      <w:r w:rsidRPr="00E17366">
        <w:rPr>
          <w:lang w:val="fi-FI"/>
        </w:rPr>
        <w:t xml:space="preserve"> </w:t>
      </w:r>
      <w:r w:rsidRPr="008F1274">
        <w:t>падежа</w:t>
      </w:r>
      <w:r w:rsidRPr="00E17366">
        <w:rPr>
          <w:lang w:val="fi-FI"/>
        </w:rPr>
        <w:t xml:space="preserve">: Miikul eläy Anukses., </w:t>
      </w:r>
      <w:r w:rsidRPr="008F1274">
        <w:t>обстоятельство</w:t>
      </w:r>
      <w:r w:rsidRPr="00E17366">
        <w:rPr>
          <w:lang w:val="fi-FI"/>
        </w:rPr>
        <w:t xml:space="preserve">, </w:t>
      </w:r>
      <w:r w:rsidRPr="008F1274">
        <w:t>выраженное</w:t>
      </w:r>
      <w:r w:rsidRPr="00E17366">
        <w:rPr>
          <w:lang w:val="fi-FI"/>
        </w:rPr>
        <w:t xml:space="preserve"> </w:t>
      </w:r>
      <w:r w:rsidRPr="008F1274">
        <w:t>наречием</w:t>
      </w:r>
      <w:r w:rsidRPr="00E17366">
        <w:rPr>
          <w:lang w:val="fi-FI"/>
        </w:rPr>
        <w:t xml:space="preserve">: Häi pajattau čomasti., </w:t>
      </w:r>
      <w:r w:rsidRPr="008F1274">
        <w:t>обстоятельство</w:t>
      </w:r>
      <w:r w:rsidRPr="00E17366">
        <w:rPr>
          <w:lang w:val="fi-FI"/>
        </w:rPr>
        <w:t xml:space="preserve">, </w:t>
      </w:r>
      <w:r w:rsidRPr="008F1274">
        <w:t>выраженное</w:t>
      </w:r>
      <w:r w:rsidRPr="00E17366">
        <w:rPr>
          <w:lang w:val="fi-FI"/>
        </w:rPr>
        <w:t xml:space="preserve"> </w:t>
      </w:r>
      <w:r w:rsidRPr="008F1274">
        <w:t>конструкциями</w:t>
      </w:r>
      <w:r w:rsidRPr="00E17366">
        <w:rPr>
          <w:lang w:val="fi-FI"/>
        </w:rPr>
        <w:t xml:space="preserve"> </w:t>
      </w:r>
      <w:r w:rsidRPr="008F1274">
        <w:t>с</w:t>
      </w:r>
      <w:r w:rsidRPr="00E17366">
        <w:rPr>
          <w:lang w:val="fi-FI"/>
        </w:rPr>
        <w:t xml:space="preserve"> </w:t>
      </w:r>
      <w:r w:rsidRPr="008F1274">
        <w:t>предлогами</w:t>
      </w:r>
      <w:r w:rsidRPr="00E17366">
        <w:rPr>
          <w:lang w:val="fi-FI"/>
        </w:rPr>
        <w:t xml:space="preserve"> </w:t>
      </w:r>
      <w:r w:rsidRPr="008F1274">
        <w:t>и</w:t>
      </w:r>
      <w:r w:rsidRPr="00E17366">
        <w:rPr>
          <w:lang w:val="fi-FI"/>
        </w:rPr>
        <w:t xml:space="preserve"> </w:t>
      </w:r>
      <w:r w:rsidRPr="008F1274">
        <w:t>послелогами</w:t>
      </w:r>
      <w:r w:rsidRPr="00E17366">
        <w:rPr>
          <w:lang w:val="fi-FI"/>
        </w:rPr>
        <w:t xml:space="preserve">: Lapset kižatah kuuzen al., </w:t>
      </w:r>
      <w:r w:rsidRPr="008F1274">
        <w:t>обстоятельство</w:t>
      </w:r>
      <w:r w:rsidRPr="00E17366">
        <w:rPr>
          <w:lang w:val="fi-FI"/>
        </w:rPr>
        <w:t xml:space="preserve"> </w:t>
      </w:r>
      <w:r w:rsidRPr="008F1274">
        <w:t>в</w:t>
      </w:r>
      <w:r w:rsidRPr="00E17366">
        <w:rPr>
          <w:lang w:val="fi-FI"/>
        </w:rPr>
        <w:t xml:space="preserve"> </w:t>
      </w:r>
      <w:r w:rsidRPr="008F1274">
        <w:t>форме</w:t>
      </w:r>
      <w:r w:rsidRPr="00E17366">
        <w:rPr>
          <w:lang w:val="fi-FI"/>
        </w:rPr>
        <w:t xml:space="preserve"> </w:t>
      </w:r>
      <w:r w:rsidRPr="008F1274">
        <w:t>эссиваитранслатива</w:t>
      </w:r>
      <w:r w:rsidRPr="00E17366">
        <w:rPr>
          <w:lang w:val="fi-FI"/>
        </w:rPr>
        <w:t xml:space="preserve">: Häi ruadau opastajannu školas., Poigu piäzi yliopastujakse., </w:t>
      </w:r>
      <w:r w:rsidRPr="008F1274">
        <w:t>части</w:t>
      </w:r>
      <w:r w:rsidRPr="00E17366">
        <w:rPr>
          <w:lang w:val="fi-FI"/>
        </w:rPr>
        <w:t xml:space="preserve"> </w:t>
      </w:r>
      <w:r w:rsidRPr="008F1274">
        <w:t>речи</w:t>
      </w:r>
      <w:r w:rsidRPr="00E17366">
        <w:rPr>
          <w:lang w:val="fi-FI"/>
        </w:rPr>
        <w:t xml:space="preserve">: </w:t>
      </w:r>
      <w:r w:rsidRPr="008F1274">
        <w:t>именные</w:t>
      </w:r>
      <w:r w:rsidRPr="00E17366">
        <w:rPr>
          <w:lang w:val="fi-FI"/>
        </w:rPr>
        <w:t xml:space="preserve"> </w:t>
      </w:r>
      <w:r w:rsidRPr="008F1274">
        <w:t>части</w:t>
      </w:r>
      <w:r w:rsidRPr="00E17366">
        <w:rPr>
          <w:lang w:val="fi-FI"/>
        </w:rPr>
        <w:t xml:space="preserve"> </w:t>
      </w:r>
      <w:r w:rsidRPr="008F1274">
        <w:t>речи</w:t>
      </w:r>
      <w:r w:rsidRPr="00E17366">
        <w:rPr>
          <w:lang w:val="fi-FI"/>
        </w:rPr>
        <w:t xml:space="preserve"> (</w:t>
      </w:r>
      <w:r w:rsidRPr="008F1274">
        <w:t>существительные</w:t>
      </w:r>
      <w:r w:rsidRPr="00E17366">
        <w:rPr>
          <w:lang w:val="fi-FI"/>
        </w:rPr>
        <w:t xml:space="preserve">, </w:t>
      </w:r>
      <w:r w:rsidRPr="008F1274">
        <w:t>прилагательные</w:t>
      </w:r>
      <w:r w:rsidRPr="00E17366">
        <w:rPr>
          <w:lang w:val="fi-FI"/>
        </w:rPr>
        <w:t xml:space="preserve">, </w:t>
      </w:r>
      <w:r w:rsidRPr="008F1274">
        <w:t>местоимения</w:t>
      </w:r>
      <w:r w:rsidRPr="00E17366">
        <w:rPr>
          <w:lang w:val="fi-FI"/>
        </w:rPr>
        <w:t xml:space="preserve">, </w:t>
      </w:r>
      <w:r w:rsidRPr="008F1274">
        <w:t>числительные</w:t>
      </w:r>
      <w:r w:rsidRPr="00E17366">
        <w:rPr>
          <w:lang w:val="fi-FI"/>
        </w:rPr>
        <w:t xml:space="preserve">), </w:t>
      </w:r>
      <w:r w:rsidRPr="008F1274">
        <w:t>глаголы</w:t>
      </w:r>
      <w:r w:rsidRPr="00E17366">
        <w:rPr>
          <w:lang w:val="fi-FI"/>
        </w:rPr>
        <w:t xml:space="preserve">, </w:t>
      </w:r>
      <w:r w:rsidRPr="008F1274">
        <w:t>наречия</w:t>
      </w:r>
      <w:r w:rsidRPr="00E17366">
        <w:rPr>
          <w:lang w:val="fi-FI"/>
        </w:rPr>
        <w:t xml:space="preserve">, </w:t>
      </w:r>
      <w:r w:rsidRPr="008F1274">
        <w:t>предлоги</w:t>
      </w:r>
      <w:r w:rsidRPr="00E17366">
        <w:rPr>
          <w:lang w:val="fi-FI"/>
        </w:rPr>
        <w:t xml:space="preserve"> </w:t>
      </w:r>
      <w:r w:rsidRPr="008F1274">
        <w:t>и</w:t>
      </w:r>
      <w:r w:rsidRPr="00E17366">
        <w:rPr>
          <w:lang w:val="fi-FI"/>
        </w:rPr>
        <w:t xml:space="preserve"> </w:t>
      </w:r>
      <w:r w:rsidRPr="008F1274">
        <w:t>послелоги</w:t>
      </w:r>
      <w:r w:rsidRPr="00E17366">
        <w:rPr>
          <w:lang w:val="fi-FI"/>
        </w:rPr>
        <w:t xml:space="preserve">, </w:t>
      </w:r>
      <w:r w:rsidRPr="008F1274">
        <w:t>союзы</w:t>
      </w:r>
      <w:r w:rsidRPr="00E17366">
        <w:rPr>
          <w:lang w:val="fi-FI"/>
        </w:rPr>
        <w:t xml:space="preserve">, </w:t>
      </w:r>
      <w:r w:rsidRPr="008F1274">
        <w:t>различные</w:t>
      </w:r>
      <w:r w:rsidRPr="00E17366">
        <w:rPr>
          <w:lang w:val="fi-FI"/>
        </w:rPr>
        <w:t xml:space="preserve"> </w:t>
      </w:r>
      <w:r w:rsidRPr="008F1274">
        <w:t>типы</w:t>
      </w:r>
      <w:r w:rsidRPr="00E17366">
        <w:rPr>
          <w:lang w:val="fi-FI"/>
        </w:rPr>
        <w:t xml:space="preserve"> </w:t>
      </w:r>
      <w:r w:rsidRPr="008F1274">
        <w:t>склонения</w:t>
      </w:r>
      <w:r w:rsidRPr="00E17366">
        <w:rPr>
          <w:lang w:val="fi-FI"/>
        </w:rPr>
        <w:t xml:space="preserve"> </w:t>
      </w:r>
      <w:r w:rsidRPr="008F1274">
        <w:t>имён</w:t>
      </w:r>
      <w:r w:rsidRPr="00E17366">
        <w:rPr>
          <w:lang w:val="fi-FI"/>
        </w:rPr>
        <w:t xml:space="preserve">: </w:t>
      </w:r>
      <w:r w:rsidRPr="008F1274">
        <w:t>на</w:t>
      </w:r>
      <w:r w:rsidRPr="00E17366">
        <w:rPr>
          <w:lang w:val="fi-FI"/>
        </w:rPr>
        <w:t>-(i)ne: kuldaine,</w:t>
      </w:r>
      <w:r w:rsidRPr="008F1274">
        <w:t>на</w:t>
      </w:r>
      <w:r w:rsidRPr="00E17366">
        <w:rPr>
          <w:lang w:val="fi-FI"/>
        </w:rPr>
        <w:t>-i: mieli, suuri, hiiri,</w:t>
      </w:r>
      <w:r w:rsidRPr="008F1274">
        <w:t>на</w:t>
      </w:r>
      <w:r w:rsidRPr="00E17366">
        <w:rPr>
          <w:lang w:val="fi-FI"/>
        </w:rPr>
        <w:t>-e: päre, kate, ruoste,</w:t>
      </w:r>
      <w:r w:rsidRPr="008F1274">
        <w:t>на</w:t>
      </w:r>
      <w:r w:rsidRPr="00E17366">
        <w:rPr>
          <w:lang w:val="fi-FI"/>
        </w:rPr>
        <w:t xml:space="preserve">-vus, -vys: čomevus, levevys, </w:t>
      </w:r>
      <w:r w:rsidRPr="008F1274">
        <w:t>на</w:t>
      </w:r>
      <w:r w:rsidRPr="00E17366">
        <w:rPr>
          <w:lang w:val="fi-FI"/>
        </w:rPr>
        <w:t xml:space="preserve"> -i: kukki, lehti,</w:t>
      </w:r>
      <w:r w:rsidRPr="008F1274">
        <w:t>на</w:t>
      </w:r>
      <w:r w:rsidRPr="00E17366">
        <w:rPr>
          <w:lang w:val="fi-FI"/>
        </w:rPr>
        <w:t xml:space="preserve"> -ös, -us: kylvös, kaglus, </w:t>
      </w:r>
      <w:r w:rsidRPr="008F1274">
        <w:t>на</w:t>
      </w:r>
      <w:r w:rsidRPr="00E17366">
        <w:rPr>
          <w:lang w:val="fi-FI"/>
        </w:rPr>
        <w:t xml:space="preserve">-in: avain, </w:t>
      </w:r>
      <w:r w:rsidRPr="008F1274">
        <w:t>на</w:t>
      </w:r>
      <w:r w:rsidRPr="00E17366">
        <w:rPr>
          <w:lang w:val="fi-FI"/>
        </w:rPr>
        <w:t xml:space="preserve">-zi: kuuzi, </w:t>
      </w:r>
      <w:r w:rsidRPr="008F1274">
        <w:t>одноосновные</w:t>
      </w:r>
      <w:r w:rsidRPr="00E17366">
        <w:rPr>
          <w:lang w:val="fi-FI"/>
        </w:rPr>
        <w:t xml:space="preserve"> </w:t>
      </w:r>
      <w:r w:rsidRPr="008F1274">
        <w:t>и</w:t>
      </w:r>
      <w:r w:rsidRPr="00E17366">
        <w:rPr>
          <w:lang w:val="fi-FI"/>
        </w:rPr>
        <w:t xml:space="preserve"> </w:t>
      </w:r>
      <w:r w:rsidRPr="008F1274">
        <w:t>двуосновные</w:t>
      </w:r>
      <w:r w:rsidRPr="00E17366">
        <w:rPr>
          <w:lang w:val="fi-FI"/>
        </w:rPr>
        <w:t xml:space="preserve">       </w:t>
      </w:r>
      <w:r w:rsidRPr="008F1274">
        <w:t>имена</w:t>
      </w:r>
      <w:r w:rsidRPr="00E17366">
        <w:rPr>
          <w:lang w:val="fi-FI"/>
        </w:rPr>
        <w:t xml:space="preserve">, </w:t>
      </w:r>
      <w:r w:rsidRPr="008F1274">
        <w:t>гласную</w:t>
      </w:r>
      <w:r w:rsidRPr="00E17366">
        <w:rPr>
          <w:lang w:val="fi-FI"/>
        </w:rPr>
        <w:t xml:space="preserve"> </w:t>
      </w:r>
      <w:r w:rsidRPr="008F1274">
        <w:t>и</w:t>
      </w:r>
      <w:r w:rsidRPr="00E17366">
        <w:rPr>
          <w:lang w:val="fi-FI"/>
        </w:rPr>
        <w:t xml:space="preserve"> </w:t>
      </w:r>
      <w:r w:rsidRPr="008F1274">
        <w:t>согласную</w:t>
      </w:r>
      <w:r w:rsidRPr="00E17366">
        <w:rPr>
          <w:lang w:val="fi-FI"/>
        </w:rPr>
        <w:t xml:space="preserve"> </w:t>
      </w:r>
      <w:r w:rsidRPr="008F1274">
        <w:t>основу</w:t>
      </w:r>
      <w:r w:rsidRPr="00E17366">
        <w:rPr>
          <w:lang w:val="fi-FI"/>
        </w:rPr>
        <w:t xml:space="preserve">, </w:t>
      </w:r>
      <w:r w:rsidRPr="008F1274">
        <w:t>падежные</w:t>
      </w:r>
      <w:r w:rsidRPr="00E17366">
        <w:rPr>
          <w:lang w:val="fi-FI"/>
        </w:rPr>
        <w:t xml:space="preserve"> </w:t>
      </w:r>
      <w:r w:rsidRPr="008F1274">
        <w:t>формы</w:t>
      </w:r>
      <w:r w:rsidRPr="00E17366">
        <w:rPr>
          <w:lang w:val="fi-FI"/>
        </w:rPr>
        <w:t xml:space="preserve"> </w:t>
      </w:r>
      <w:r w:rsidRPr="008F1274">
        <w:t>имён</w:t>
      </w:r>
      <w:r w:rsidRPr="00E17366">
        <w:rPr>
          <w:lang w:val="fi-FI"/>
        </w:rPr>
        <w:t xml:space="preserve"> </w:t>
      </w:r>
      <w:r w:rsidRPr="008F1274">
        <w:t>в</w:t>
      </w:r>
      <w:r w:rsidRPr="00E17366">
        <w:rPr>
          <w:lang w:val="fi-FI"/>
        </w:rPr>
        <w:t xml:space="preserve"> </w:t>
      </w:r>
      <w:r w:rsidRPr="008F1274">
        <w:t>единственном</w:t>
      </w:r>
      <w:r w:rsidRPr="00E17366">
        <w:rPr>
          <w:lang w:val="fi-FI"/>
        </w:rPr>
        <w:t xml:space="preserve"> </w:t>
      </w:r>
      <w:r w:rsidRPr="008F1274">
        <w:t>и</w:t>
      </w:r>
      <w:r w:rsidRPr="00E17366">
        <w:rPr>
          <w:lang w:val="fi-FI"/>
        </w:rPr>
        <w:t xml:space="preserve"> </w:t>
      </w:r>
      <w:r w:rsidRPr="008F1274">
        <w:t>множественном</w:t>
      </w:r>
      <w:r w:rsidRPr="00E17366">
        <w:rPr>
          <w:lang w:val="fi-FI"/>
        </w:rPr>
        <w:t xml:space="preserve"> </w:t>
      </w:r>
      <w:r w:rsidRPr="008F1274">
        <w:t>числе</w:t>
      </w:r>
      <w:r w:rsidRPr="00E17366">
        <w:rPr>
          <w:lang w:val="fi-FI"/>
        </w:rPr>
        <w:t xml:space="preserve"> (</w:t>
      </w:r>
      <w:r w:rsidRPr="008F1274">
        <w:t>существительные</w:t>
      </w:r>
      <w:r w:rsidRPr="00E17366">
        <w:rPr>
          <w:lang w:val="fi-FI"/>
        </w:rPr>
        <w:t xml:space="preserve">, </w:t>
      </w:r>
      <w:r w:rsidRPr="008F1274">
        <w:t>прилагательные</w:t>
      </w:r>
      <w:r w:rsidRPr="00E17366">
        <w:rPr>
          <w:lang w:val="fi-FI"/>
        </w:rPr>
        <w:t xml:space="preserve">, </w:t>
      </w:r>
      <w:r w:rsidRPr="008F1274">
        <w:t>местоимения</w:t>
      </w:r>
      <w:r w:rsidRPr="00E17366">
        <w:rPr>
          <w:lang w:val="fi-FI"/>
        </w:rPr>
        <w:t xml:space="preserve">). </w:t>
      </w:r>
    </w:p>
    <w:p w:rsidR="00E17366" w:rsidRPr="008F1274" w:rsidRDefault="00E17366" w:rsidP="00E17366">
      <w:r w:rsidRPr="008F1274">
        <w:t xml:space="preserve">Словоизменительные суффиксы в карельском языке: формообразующие суффиксы и окончания, показатель множественного числа в формах косвенных  падежей: -i-, -loi-, -löi-,партитив множественного числаKedä? Midä? -i: poigu – poigii, lehmy-lehmii, järvi-järvii, lapsi-lapsii, kylä-kylii, kala-kaloi, randu-randoi, -loi, -löi: ruadoloi, piälöi, kylylöi., генитивмножественногочислаKenen? Min? -en, -n: järvi-järvilöin, vihmu-vihmoin, vahnu-vahnoin, kezä-kezien, naine-naizien, soba-sobien, kodi-kodiloin., единственногоимножественногочиславнутренне-местныхивнешне-местныхпадежейtalolois, huonuksispäi, uuličoil., формы эссива: Minä tiezin händy lapsennu.,чередование кратких      гласных основы   слова: a ~ o (в именах и глаголах): vihma|s ~ vihmo|i|s, anna|n ~ anno|i|n, a ~ u (в именах): orava|n ~ oravu|a, čoma|n ~ čomu|a, а ~ e (в именах): paha|t ~ pahe|mba|t, a ~ ø (в именах и глаголах): oksa|l ~ oks|i|l, musta|s ~ must|i|s, sovva|n ~ sovv|i|n; ä ~ i (в   именах): kezä|n ~ kezi|ä, hyvä|n ~ hyvi|ä, ä ~ e (в именах): jyrkä|s ~ jyrke|mbä|s, ä ~ ø (в                                                                                                                                                                                                                                                                                                                                                                                                                                          именах и глаголах): silmä|s ~ silm|i|s, kestä|n ~ kest|i|n; e ~ i (в именах): kiven ~ kivie, e ~ o, ö (в глаголах): tule|n ~ tulo|u, mene|t ~ menö|y, e ~ ø (в именах и глаголах): miele|s ~ miel|i|s, piene|l ~ pien|i|l, mene|n ~ men|i|n; o ~ u (вименах): kello|n ~ kellu|o, ö ~ y (в именах): töhlön ~ töhlyö., чередование дифтонгов основы лова: ai ~ ua: harmai ~ harmua|n, ei ~ ie: valgei ~ valgie|n, чередование ступеней согласных в основе слова: tt:t (kattau-katan), čč:č (meččy-mečäs), pp:p (loppou-lopen), nd:nn (andau-annan), kk:k (häkki-häkit), šš:š (bošši-bošin), ss:s (kassu-kasat), ld:ll (peldo-pellot), mb:mm (lambii-lammit), lg:ll (kulgou-kullen), rg:rr (märgy-märrät), rd:rr (piirdäy-piirrän), g:v (lugou-luven), g:j (viga-vijat), g:ø (mägi-mäin), d:v (mado-mavot), d:j (voidau-voijan), d:ø (ruadau-ruan), b:v (boba-bovat), сильную ступен ь чередования согласных перед притяжательным и суффиксами в единственном числе: poigani, poigas, poigahисловасобратнымчередованием: lat'e-lattiet, arvata-arbuan. </w:t>
      </w:r>
    </w:p>
    <w:p w:rsidR="00E17366" w:rsidRPr="008F1274" w:rsidRDefault="00E17366" w:rsidP="00E17366">
      <w:r w:rsidRPr="008F1274">
        <w:t xml:space="preserve">Указательные местоимения: tämä, se, neče, tai, nengoine, tämmöine, semmoine, nämmä/nämät, net, nenne/nenet, nuot, nengozet, tämmözet, semmozet, возвратное местоимение: iče, вопросительные местоимения: Ken?, Ket?, Mi?, Mit?, Kudai?, Mittuine?, Kudamat?, Mittumat?, относительные местоимения: ken, mi, kudai, mittuine, ket, mit, kudamat, mittumat, определительные местоимения: kai, joga, jogahine, toine, kaikin, jogahizet, toizet, mollei, mollembat, отрицательныеместоимения: niken, nimi, nikudai, nimittuine,неопределённые местоимения: kenlienne, kentah(to), mitah(to), milienne, kudaitahto, mittuinetahto, ketlienne, mitlienne, kudamat, kudaken, kudamidä,склонение указательных, вопросительных, относительных, определительных, отрицательных и неопределённых местоимений. </w:t>
      </w:r>
    </w:p>
    <w:p w:rsidR="00E17366" w:rsidRPr="008F1274" w:rsidRDefault="00E17366" w:rsidP="00E17366">
      <w:r w:rsidRPr="008F1274">
        <w:t xml:space="preserve">Степени сравнения прилагательных (компаратив: nuorembi, nuoremban, суперлатив: nuorin, nuoriman), склонение прилагательных в форме компаратива и суперлатива (единственного и множественного числа), утвердительные и отрицательные формы презенса от одноосновных и двуосновных глаголов, утвердительные и отрицательные формы имперфекта от одноосновных и двуосновных глаголов sanoin, en sanonuh, saimmo, emmo suannuh, häi tuli, häi ei tulluh, hyö oldih, hyö ei oldu, чередование конечных гласных основы в одноосновных глаголах перед показателем  имперфекта -i: конечного гласного основы (a~o, a~ø, ä~ø, e~ø); конечного дифтонга основы (ua~a, </w:t>
      </w:r>
      <w:r w:rsidRPr="008F1274">
        <w:lastRenderedPageBreak/>
        <w:t>iä~ ä, uo~o, yö~ö); чередование конечных гласных основы в двуосновных глаголах перед показателем имперфекта -i: конечного гласного основы (е~o); конечного дифтонга основы (ua~a, iä~ä), утвердительные и отрицательные формы перфекта от одноосновных и двуосновных глаголов: olen lähtenyh, en ole lähtenyh, olet tuonnuh, et ole tuonnuh, häi on mennyh, häi ei ole mennyh, olemmo ruadanuh, emmo ole ruadanuh, oletto vallinnuh, etto ole vallinnuh, Konzubo sinä olet loppenuh universitietan? – Kaksi vuottu tagaperin., утвердительные и отрицательные формы одноосновных и двуосновных глаголов плюс квамперфекта: olin ottanuh, en olluh ottanuh, olit myönnyh, et olluh myönnyh, häi oli pannuh, häi ei olluh pannuh, olimmo kabrastannuh, emmo olluh kabrastannuh, olitto vallinnuh, etto olluh vallinnuh., утвердительные и отрицательные формы будущего времени (футурума) от одноосновных и двуосновных глаголов, вспомогательные глаголы ruveta, roijaвфутуруме, формы основного глагола футурума с показателями -mah, -mäh, формы повелительного наклонения глаголов – императива (утвердительные и отрицательные формы 2, 3 лица единственного числаи  1, 2, 3 лица множественного числа): ota, älä ota, älgäh ottakkah, ottakkua, otettahes, älä luve, älgäh lugekkah, älgiä lugekkua, äldähes lugiettahes, älä juo, älgäh juogah, älgiä juogua, äldähes juodahes, älä katkua, älgäh katkakkah, älgiä katkakkua, äldähes katkattahes, älä hävie, älgäh hävikkäh, älgiä hävikkiä, äldähes hävittähes.Утвердительные и отрицательные формы одноосновных и двуосновных глаголов различных наклонений: изъявительное наклонение (индикатив), условное наклонение (кондиционал), потенциальное наклонение (потенциал), формы I, II причастия актива одноосновных и двуосновных глаголов, формы возвратных глаголов с грамматическим показателем -kseh, формы неопределённоголица: восновномзначении: Pakittavua eluo nikonzu ei ole liigua.;вфункциипобуждениякдействию: Kohendettavat sovat pidäy enzimäi pestä.,формыинфинитивов: I инфинитивсграмматическимипоказателями -a, -ä, -o, -ö, -e, -ja, -jä, -va, -vä, -ta, -tä, -la, -lä, -na, -nä, формыиллатива, инессива, элатива III инфинитиваотодноосновныхидвуосновныхглаголов: иллатив III инфинитиваmennä ostamah, pezemäh, keriämäh, ruveta pajattamah, ruadamah, инессив III инфинитива: lapset ollah opastumas, элатив III инфинитива: nostattua tyttö maguamas., управлениеглаголов: kunnivoija, suvaija, vihata, kiittiä, varata, toivottua (kedä? midä?), ottua ozua (keh? mih?), lugie (midä?), paista (mih nähte?), tuttavuo (keh? mih?) идругое.</w:t>
      </w:r>
    </w:p>
    <w:p w:rsidR="00E17366" w:rsidRPr="008F1274" w:rsidRDefault="00E17366" w:rsidP="00E17366">
      <w:r w:rsidRPr="008F1274">
        <w:t>Формыпорядковыхиколичественныхчислительных: количественныечислительныеот 100 до 1 000 000 иихсклонение, порядковыечислительныеиихсклонение: seiččemes – seiččemendel – seiččemendenny – seiččemetty,наречияместа, времени, образадействия, меры, причиныицели, атакженаречиямодальногохарактера, предлогиипослелоги, втомчисле: al, alpäi, alle, alači, edeh, ies, jälgeh, keskeh, keskes, keskel, kohtas, luo, luokse, piäs, rinnal, tagan, tuakse, vieres, yliči, ymbäri, aigua, peräh, täh, valdua, jytyi, varah, sijas, tilas, myö, pitkin, vaste, läbi, piäliči, poikki, siiriči, ymbäri, tuači, päi, niškoi, varoin, suate, jälles, halgi, kohti, lähäl, myödäh, enne, ilmai, paiči,союзы, втомчисле: da, ga, i, ni, ku, sego, taigo, kuibo, ku vai, ga ku.</w:t>
      </w:r>
    </w:p>
    <w:p w:rsidR="00E17366" w:rsidRPr="008F1274" w:rsidRDefault="00E17366" w:rsidP="00E17366">
      <w:r w:rsidRPr="008F1274">
        <w:t>41.11.5.3. Владетьсоциокультурнымизнаниямииумениями: использоватьотдельныесоциокультурныеэлементыречевогоповеденческогоэтикетаврамкахтематическогосодержания,пониматьииспользоватьвустнойиписьменнойречинаиболееупотребительнуютематическуюфоновуюлексикуврамкахтематическогосодержанияречи, обладатьбазовымизнаниямиосоциокультурномпортретеи культурномнаследиироднойстраныиРеспубликиКарелия, кратко представлять Россию и Республику Карелия (основные национальные праздники, наиболее известные достопримечательности, традиции в проведении досуга и питании), кратко рассказывать о выдающихся людях родной страны и Республики Карелия (учёных, писателях, поэтах, спортсменах), оказывать помощь гостям в ситуациях повседневного общения (объяснить местонахождение объекта и другое).</w:t>
      </w:r>
    </w:p>
    <w:p w:rsidR="00E17366" w:rsidRPr="008F1274" w:rsidRDefault="00E17366" w:rsidP="00E17366">
      <w:r w:rsidRPr="008F1274">
        <w:t>41.11.5.4. Владетькомпенсаторнымиумениями: использоватьпричтениии аудировании языковую догадку, в том числе контекстуальную,при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17366" w:rsidRPr="008F1274" w:rsidRDefault="00E17366" w:rsidP="00E17366">
      <w:r w:rsidRPr="008F1274">
        <w:t>41.11.6. Предметные результаты изучения родного (карельского) языка (ливвиковское наречие). К концу обучения в 8 классе обучающийся научится:</w:t>
      </w:r>
    </w:p>
    <w:p w:rsidR="00E17366" w:rsidRPr="008F1274" w:rsidRDefault="00E17366" w:rsidP="00E17366">
      <w:r w:rsidRPr="008F1274">
        <w:t>41.11.6.1. Коммуникативные умения.</w:t>
      </w:r>
    </w:p>
    <w:p w:rsidR="00E17366" w:rsidRPr="008F1274" w:rsidRDefault="00E17366" w:rsidP="00E17366">
      <w:r w:rsidRPr="008F1274">
        <w:t xml:space="preserve">Говорение: вести разные виды диалогов (диалог этикетного характера, диалог-побуждение к </w:t>
      </w:r>
      <w:r w:rsidRPr="008F1274">
        <w:lastRenderedPageBreak/>
        <w:t>действию, диалог-расспрос, комбинированный диалог, включающий различные виды диалогов) в рамках тематического содержания речив стандартных ситуациях неофициального общения с вербальнымии (или) зрительными опорами, с соблюдением норм речевого этикета (до 7 репликсо стороны каждого собеседника), создавать разные виды монологических высказываний (описание, в том числе характеристика, повествование (сообщение)с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–9-10 фраз), излагать результаты выполненной проектной работы (объём – 9-10 фраз).</w:t>
      </w:r>
    </w:p>
    <w:p w:rsidR="00E17366" w:rsidRPr="008F1274" w:rsidRDefault="00E17366" w:rsidP="00E17366">
      <w:r w:rsidRPr="008F1274">
        <w:t xml:space="preserve">Аудирование: воспринимать на слух и понимать несложные аутентичные тексты, содержащие отдельные неизученные языковые явления, в зависимостиот поставленной коммуникативной задачи: с пониманием основного содержания,с пониманием нужной (интересующей, запрашиваемой) информации (время звучания текста (текстов) для аудирования – до 2 минут), прогнозировать содержание текста по началу сообщения. </w:t>
      </w:r>
    </w:p>
    <w:p w:rsidR="00E17366" w:rsidRPr="008F1274" w:rsidRDefault="00E17366" w:rsidP="00E17366">
      <w:r w:rsidRPr="008F1274">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E17366" w:rsidRPr="008F1274" w:rsidRDefault="00E17366" w:rsidP="00E17366">
      <w:r w:rsidRPr="008F1274">
        <w:t>Письменная речь: заполнять анкеты и формуляры, сообщая о себе основные сведения, писать электронное сообщение личного характера, соблюдая речевой этикет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E17366" w:rsidRPr="008F1274" w:rsidRDefault="00E17366" w:rsidP="00E17366">
      <w:r w:rsidRPr="008F1274">
        <w:t>41.11.6.2. Языковые умения и навыки.</w:t>
      </w:r>
    </w:p>
    <w:p w:rsidR="00E17366" w:rsidRPr="008F1274" w:rsidRDefault="00E17366" w:rsidP="00E17366">
      <w:r w:rsidRPr="008F1274">
        <w:t>Владеть фонетическими навыками: различать на слух, без ошибок, ведущихк сбою коммуникации, произносить слова с правильным ударением и фразыс соблюдением их ритмико-интонационных особенностей,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чтенияи соответствующей интонацией, демонстрирующей понимание текста, читать новые слова согласно основным правилам чтения.</w:t>
      </w:r>
    </w:p>
    <w:p w:rsidR="00E17366" w:rsidRPr="008F1274" w:rsidRDefault="00E17366" w:rsidP="00E17366">
      <w:r w:rsidRPr="008F1274">
        <w:t>Владеть орфографическими навыками: правильно писать изученные слова, владеть пунктуационными навыками: использовать точку, вопросительныйи восклицательный знаки в конце предложения, запятую при перечислениии обращении, пунктуационно правильно оформлять электронное сообщение личного характера.</w:t>
      </w:r>
    </w:p>
    <w:p w:rsidR="00E17366" w:rsidRPr="008F1274" w:rsidRDefault="00E17366" w:rsidP="00E17366">
      <w:r w:rsidRPr="008F1274">
        <w:t xml:space="preserve">Лексическая сторона речи: распознавать в устной речи и письменном тексте1250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 Распознавать и употреблятьв устной и письменной речи родственные слова, образованные с использованием аффиксации: суффиксы имён существительных: суффикс -ja, -jä:rakendajat, kalastajat, суффикс -laine, -läine: linnalaine, kyläläine, суффикс -lu, -ly: kodoilu, syömäly, суффикс -ikko, -ikkö: koivikko, pedäjikkö, суффикс -s: jallas, lihas, суффикс -us, -ys: kaglus, hyvys, суффикс -vus, -vys: čomevus, levevys, суффикс -niekku: sieniniekku, kalaniekku, суффикс -ri: aberi, potkuri, суффикс -ine: poigaine, kyläine, суффикс -oi, -öi: mamoi, veikoi, суффикс -ikko, -ikkö: havvikko, järvikkö, суффикс-kko, -kkö: brihakko, vähäkkö, суффикс -lline: kobralline, yskälline, суффикс -ju,-jy: n'evvoju, eččijy, суффикс -tti: kazvatti, elätti, суффикс -mari,-märi: juomari, syömäri, суффикс -mine: ostamine, rygimine, суффкс -ndu, -ndy: ostandu, myöndy, cуффикс -in: kirjutin, avain, cуффикс -e: sive, cуффикс -es: muanites, cуффикс -o, -ö: tulo, lähtö, cуффикс -os, -ös: ostos, lypsös, cуффикс -u, -y: uidelu, itku, cуффикс -us, -ys: varrastus, kehitys, cуффикс -vo,-vö: leikkavo, kerävö, – суффиксыимёнприлагательных: суффикс -vu, -vy: kirjavu, vägevy,суффикс -žu, -žy: kalažu, kuulužu,суффикс -čču,-ččy: varačču, puskičču, суффикс -kas, -käs: n'erokas, oksakas,суффикс -toi, -töi: tuatatoi, jallatoi,суффикс -matoi, -mätöi: sanomatoi, ruadamatoi, суффикс -ččaine,-ččäine: madalaččaine, jyrkäččäine,суффикс -ttavu, -ttävy: suurettavu, magiettavu,суффикс -kkaine, -kkäine: kuivikkaine, kypsikkäine, суффикс -naine, -näine: </w:t>
      </w:r>
      <w:r w:rsidRPr="008F1274">
        <w:lastRenderedPageBreak/>
        <w:t>kogonaine, vällinäine, суффикс -maine, -mäine: jälgimäine, perimäine,суффикс -ine: pehmeine,sageine, – глагольныесуффиксы: суффикс -da, -dä: pizardua, höyhendiä,суффикс -ta, -tä: varrastua, verestiä, суффикс -nda, -ndä: suurendua, lyhendiä, суффикс-sta, -stä: ripustua, vieristiä, суффикс -tta, -ttä: rouskuttua, pehmittiä, суффикс -ittä, -ittä: rauhoittua, pyhittiä, суффикс -i: kukkie, kengie, суффикс -ti: karehtie, märehtie, суффикс -ne: vahneta, pienetä, суффикс -ksi: suureksie, pieneksie, суффикс -du, -dy: suolduo, hämärdyö, суффикс -tu, -ty: homehtuo, köyhtyö, суффикс -su, -sty: lahostuo, pölystyö, суффикс -vu, -vy: ravevuo, meččävyö, суффикс -hta -htä: kačahtua, kävähtiä,суффикс -lda, -ldä: kannaldua, piästäldiä, суффикс -le: kastella-kastelen,суффикс -ndele: kuunnella-kuundelen, суффикс -ttele: lasketella-laskettelen,суффикс -ksendele: tuoksendella-tuoksendelen, суффикс -i: lykkie-lykkiy, суффикс -ksi: kulleksie-kulleksiu, суффикс -o: leikkuo-leikkou, суффикс -tta, -ttä: seizattua-seizattau, niitättiä-niitättäy, суффикс -u, -y: pastuo-pastuu, löydyö-löydyy, суффикс -vu, vy: hierovuo-hierovuu, elävyö-elävyy, распознаватьиупотреблятьвустнойиписьменнойречислова, образованныепутемсловосложения: kodoimua, kaivovezi,распознаватьиупотреблятьвустнойиписьменнойречиизученныемногозначныеслова, синонимы, антонимы, сокращенияиаббревиатуры, распознаватьиупотреблятьвустнойиписьменнойречиразличныесредствасвязивтекстедляобеспечениялогичностиицелостностивысказывания.</w:t>
      </w:r>
    </w:p>
    <w:p w:rsidR="00E17366" w:rsidRPr="008F1274" w:rsidRDefault="00E17366" w:rsidP="00E17366">
      <w:pPr>
        <w:rPr>
          <w:lang w:val="fi-FI"/>
        </w:rPr>
      </w:pPr>
      <w:r w:rsidRPr="008F1274">
        <w:t xml:space="preserve">Грамматическая сторона речи: распознавать и употреблять в устнойи письменной речи: основные коммуникативные типы простых предложенийв карельском языке: повествовательное, побудительное, вопросительное (общий вопрос: Ongo sinul aiguapaista?, специальные вопросы с вопросительнымисловами: Konzu? </w:t>
      </w:r>
      <w:r w:rsidRPr="00E17366">
        <w:rPr>
          <w:lang w:val="fi-FI"/>
        </w:rPr>
        <w:t xml:space="preserve">(Konzu olet roinnuhes?), Kui? (Kui sinä piäzet?), Mispäi?, Kuspäi? (Kuspäi työ oletto?), Mis?, Kus? (Kus eläy sinun pereh?), Mittumas? (Mittumas kluasas sinä opastut?), Äijygo? (Äijygo pertii on fatieras?), Mittuine? (Mittuine pereh sinul on?), </w:t>
      </w:r>
      <w:r w:rsidRPr="008F1274">
        <w:t>альтернативныйвопрос</w:t>
      </w:r>
      <w:r w:rsidRPr="00E17366">
        <w:rPr>
          <w:lang w:val="fi-FI"/>
        </w:rPr>
        <w:t xml:space="preserve">, </w:t>
      </w:r>
      <w:r w:rsidRPr="008F1274">
        <w:t>союз</w:t>
      </w:r>
      <w:r w:rsidRPr="00E17366">
        <w:rPr>
          <w:lang w:val="fi-FI"/>
        </w:rPr>
        <w:t xml:space="preserve"> vai: Kenbo on vahnembi, sinä vai Anni?), </w:t>
      </w:r>
      <w:r w:rsidRPr="008F1274">
        <w:t>утвердительныеиотрицательныепредложения</w:t>
      </w:r>
      <w:r w:rsidRPr="00E17366">
        <w:rPr>
          <w:lang w:val="fi-FI"/>
        </w:rPr>
        <w:t xml:space="preserve">, </w:t>
      </w:r>
      <w:r w:rsidRPr="008F1274">
        <w:t>восклицательныепредложения</w:t>
      </w:r>
      <w:r w:rsidRPr="00E17366">
        <w:rPr>
          <w:lang w:val="fi-FI"/>
        </w:rPr>
        <w:t xml:space="preserve">:Mi (mittuine) on hyväpäivy!, </w:t>
      </w:r>
      <w:r w:rsidRPr="008F1274">
        <w:t>основныеструктурно</w:t>
      </w:r>
      <w:r w:rsidRPr="00E17366">
        <w:rPr>
          <w:lang w:val="fi-FI"/>
        </w:rPr>
        <w:t>-</w:t>
      </w:r>
      <w:r w:rsidRPr="008F1274">
        <w:t>семантическиетипыпростыхпредложенийвкарельскомязыке</w:t>
      </w:r>
      <w:r w:rsidRPr="00E17366">
        <w:rPr>
          <w:lang w:val="fi-FI"/>
        </w:rPr>
        <w:t xml:space="preserve">: </w:t>
      </w:r>
      <w:r w:rsidRPr="008F1274">
        <w:t>интранзитивноепредложение</w:t>
      </w:r>
      <w:r w:rsidRPr="00E17366">
        <w:rPr>
          <w:lang w:val="fi-FI"/>
        </w:rPr>
        <w:t xml:space="preserve">: Lapsi maguau., Tytöt ollah puustos., Buabo eläy hierus., </w:t>
      </w:r>
      <w:r w:rsidRPr="008F1274">
        <w:t>транзитивноепредложение</w:t>
      </w:r>
      <w:r w:rsidRPr="00E17366">
        <w:rPr>
          <w:lang w:val="fi-FI"/>
        </w:rPr>
        <w:t xml:space="preserve">: Died'oi nosti kylyn rannale., Hyö piirretäh kartua., </w:t>
      </w:r>
      <w:r w:rsidRPr="008F1274">
        <w:t>посессивнаяконструкция</w:t>
      </w:r>
      <w:r w:rsidRPr="00E17366">
        <w:rPr>
          <w:lang w:val="fi-FI"/>
        </w:rPr>
        <w:t xml:space="preserve">: Minul on äijy omahistu., </w:t>
      </w:r>
      <w:r w:rsidRPr="008F1274">
        <w:t>экзистенциальноепредложение</w:t>
      </w:r>
      <w:r w:rsidRPr="00E17366">
        <w:rPr>
          <w:lang w:val="fi-FI"/>
        </w:rPr>
        <w:t xml:space="preserve">: Školas on äijy tilua.,Školas ei ole kielistuudiedu., </w:t>
      </w:r>
      <w:r w:rsidRPr="008F1274">
        <w:t>результативнаяконструкциястранслативом</w:t>
      </w:r>
      <w:r w:rsidRPr="00E17366">
        <w:rPr>
          <w:lang w:val="fi-FI"/>
        </w:rPr>
        <w:t xml:space="preserve">: Häi opastui keittäjäkse., </w:t>
      </w:r>
      <w:r w:rsidRPr="008F1274">
        <w:t>предикативноепредложение</w:t>
      </w:r>
      <w:r w:rsidRPr="00E17366">
        <w:rPr>
          <w:lang w:val="fi-FI"/>
        </w:rPr>
        <w:t xml:space="preserve">: Minä da Semoi olemmo dovarišat., </w:t>
      </w:r>
      <w:r w:rsidRPr="008F1274">
        <w:t>предложенияссемантикойсостояния</w:t>
      </w:r>
      <w:r w:rsidRPr="00E17366">
        <w:rPr>
          <w:lang w:val="fi-FI"/>
        </w:rPr>
        <w:t>: Minuu vilus puistattau., Minul on kibei kulku.,</w:t>
      </w:r>
      <w:r w:rsidRPr="008F1274">
        <w:t>сложносочинённыепредложения</w:t>
      </w:r>
      <w:r w:rsidRPr="00E17366">
        <w:rPr>
          <w:lang w:val="fi-FI"/>
        </w:rPr>
        <w:t xml:space="preserve">, </w:t>
      </w:r>
      <w:r w:rsidRPr="008F1274">
        <w:t>сложноподчинённоепредложение</w:t>
      </w:r>
      <w:r w:rsidRPr="00E17366">
        <w:rPr>
          <w:lang w:val="fi-FI"/>
        </w:rPr>
        <w:t xml:space="preserve"> (</w:t>
      </w:r>
      <w:r w:rsidRPr="008F1274">
        <w:t>главноепредложение</w:t>
      </w:r>
      <w:r w:rsidRPr="00E17366">
        <w:rPr>
          <w:lang w:val="fi-FI"/>
        </w:rPr>
        <w:t xml:space="preserve">, </w:t>
      </w:r>
      <w:r w:rsidRPr="008F1274">
        <w:t>придаточноепредложениевфункцииподлежащего</w:t>
      </w:r>
      <w:r w:rsidRPr="00E17366">
        <w:rPr>
          <w:lang w:val="fi-FI"/>
        </w:rPr>
        <w:t>: Ylenhyvä, ku meil on loma.,</w:t>
      </w:r>
      <w:r w:rsidRPr="008F1274">
        <w:t>придаточноепредложениевфункцииопределения</w:t>
      </w:r>
      <w:r w:rsidRPr="00E17366">
        <w:rPr>
          <w:lang w:val="fi-FI"/>
        </w:rPr>
        <w:t xml:space="preserve">: Tyttö, kudai istuu laučal, on Leenan sizär., </w:t>
      </w:r>
      <w:r w:rsidRPr="008F1274">
        <w:t>придаточноепредложениевфункцииобъекта</w:t>
      </w:r>
      <w:r w:rsidRPr="00E17366">
        <w:rPr>
          <w:lang w:val="fi-FI"/>
        </w:rPr>
        <w:t xml:space="preserve">: Oletgo huomannuh, ku talvi on jo tulluh?, </w:t>
      </w:r>
      <w:r w:rsidRPr="008F1274">
        <w:t>придаточноепредложениевфункцииобстоятельства</w:t>
      </w:r>
      <w:r w:rsidRPr="00E17366">
        <w:rPr>
          <w:lang w:val="fi-FI"/>
        </w:rPr>
        <w:t>: Konzu kevät tulou, muuttolinnut tullah järilleh.</w:t>
      </w:r>
    </w:p>
    <w:p w:rsidR="00E17366" w:rsidRPr="00BF5134" w:rsidRDefault="00E17366" w:rsidP="00E17366">
      <w:pPr>
        <w:rPr>
          <w:lang w:val="fi-FI"/>
        </w:rPr>
      </w:pPr>
      <w:r w:rsidRPr="008F1274">
        <w:t>Двусоставныеиодносоставныепредложения</w:t>
      </w:r>
      <w:r w:rsidRPr="00E17366">
        <w:rPr>
          <w:lang w:val="fi-FI"/>
        </w:rPr>
        <w:t xml:space="preserve">, </w:t>
      </w:r>
      <w:r w:rsidRPr="008F1274">
        <w:t>типыодносоставныхпредложенийвкарельскомязыке</w:t>
      </w:r>
      <w:r w:rsidRPr="00E17366">
        <w:rPr>
          <w:lang w:val="fi-FI"/>
        </w:rPr>
        <w:t xml:space="preserve">: </w:t>
      </w:r>
      <w:r w:rsidRPr="008F1274">
        <w:t>определённо</w:t>
      </w:r>
      <w:r w:rsidRPr="00E17366">
        <w:rPr>
          <w:lang w:val="fi-FI"/>
        </w:rPr>
        <w:t>-</w:t>
      </w:r>
      <w:r w:rsidRPr="008F1274">
        <w:t>личныеодносоставныепредложения</w:t>
      </w:r>
      <w:r w:rsidRPr="00E17366">
        <w:rPr>
          <w:lang w:val="fi-FI"/>
        </w:rPr>
        <w:t xml:space="preserve"> -Luven gaziettua., Tunnetgo koin eläjii?, Olemmo muuttanuh., Olettogo käynnyh Moskovah?, </w:t>
      </w:r>
      <w:r w:rsidRPr="008F1274">
        <w:t>неопределённо</w:t>
      </w:r>
      <w:r w:rsidRPr="00E17366">
        <w:rPr>
          <w:lang w:val="fi-FI"/>
        </w:rPr>
        <w:t>-</w:t>
      </w:r>
      <w:r w:rsidRPr="008F1274">
        <w:t>личныепредложения</w:t>
      </w:r>
      <w:r w:rsidRPr="00E17366">
        <w:rPr>
          <w:lang w:val="fi-FI"/>
        </w:rPr>
        <w:t xml:space="preserve">: Huomei vallitah uuzi prezidentu., </w:t>
      </w:r>
      <w:r w:rsidRPr="008F1274">
        <w:t>обобщённо</w:t>
      </w:r>
      <w:r w:rsidRPr="00E17366">
        <w:rPr>
          <w:lang w:val="fi-FI"/>
        </w:rPr>
        <w:t>-</w:t>
      </w:r>
      <w:r w:rsidRPr="008F1274">
        <w:t>личныепредложения</w:t>
      </w:r>
      <w:r w:rsidRPr="00E17366">
        <w:rPr>
          <w:lang w:val="fi-FI"/>
        </w:rPr>
        <w:t xml:space="preserve"> – Midä kezälkeriät, sidä talveltabuat., </w:t>
      </w:r>
      <w:r w:rsidRPr="008F1274">
        <w:t>безличныепредложения</w:t>
      </w:r>
      <w:r w:rsidRPr="00E17366">
        <w:rPr>
          <w:lang w:val="fi-FI"/>
        </w:rPr>
        <w:t xml:space="preserve"> – Juotattau., Tuulou., Vihmuu., </w:t>
      </w:r>
      <w:r w:rsidRPr="008F1274">
        <w:t>конструкциядолженствования</w:t>
      </w:r>
      <w:r w:rsidRPr="00E17366">
        <w:rPr>
          <w:lang w:val="fi-FI"/>
        </w:rPr>
        <w:t>: Sinul pidäy mennä sinne., Sinul ei pie ruadua sidä.</w:t>
      </w:r>
      <w:r w:rsidRPr="008F1274">
        <w:t>Предложенияспрямымпорядкомслов</w:t>
      </w:r>
      <w:r w:rsidRPr="00E17366">
        <w:rPr>
          <w:lang w:val="fi-FI"/>
        </w:rPr>
        <w:t xml:space="preserve">, </w:t>
      </w:r>
      <w:r w:rsidRPr="008F1274">
        <w:t>предложениясинверсией</w:t>
      </w:r>
      <w:r w:rsidRPr="00E17366">
        <w:rPr>
          <w:lang w:val="fi-FI"/>
        </w:rPr>
        <w:t xml:space="preserve">, </w:t>
      </w:r>
      <w:r w:rsidRPr="008F1274">
        <w:t>полныеинеполныепредложения</w:t>
      </w:r>
      <w:r w:rsidRPr="00E17366">
        <w:rPr>
          <w:lang w:val="fi-FI"/>
        </w:rPr>
        <w:t xml:space="preserve">: Bazaril myvväh kalua., Veresty kalua., </w:t>
      </w:r>
      <w:r w:rsidRPr="008F1274">
        <w:t>простыепредложениясосказуемым</w:t>
      </w:r>
      <w:r w:rsidRPr="00E17366">
        <w:rPr>
          <w:lang w:val="fi-FI"/>
        </w:rPr>
        <w:t xml:space="preserve">, </w:t>
      </w:r>
      <w:r w:rsidRPr="008F1274">
        <w:t>выраженнымличнойформойглагола</w:t>
      </w:r>
      <w:r w:rsidRPr="00E17366">
        <w:rPr>
          <w:lang w:val="fi-FI"/>
        </w:rPr>
        <w:t xml:space="preserve">: Myö pagizemmokarjalakse., </w:t>
      </w:r>
      <w:r w:rsidRPr="008F1274">
        <w:t>модальнымиглаголамивсоставесказуемого</w:t>
      </w:r>
      <w:r w:rsidRPr="00E17366">
        <w:rPr>
          <w:lang w:val="fi-FI"/>
        </w:rPr>
        <w:t>:En voinnuh soittua (zvonie) sinule egläi.,</w:t>
      </w:r>
      <w:r w:rsidRPr="008F1274">
        <w:t>предложенияссуществительнымвфункцииподлежащего</w:t>
      </w:r>
      <w:r w:rsidRPr="00E17366">
        <w:rPr>
          <w:lang w:val="fi-FI"/>
        </w:rPr>
        <w:t xml:space="preserve">: Opastai tuloukluassah., </w:t>
      </w:r>
      <w:r w:rsidRPr="008F1274">
        <w:t>местоимениемвфункцииподлежащего</w:t>
      </w:r>
      <w:r w:rsidRPr="00E17366">
        <w:rPr>
          <w:lang w:val="fi-FI"/>
        </w:rPr>
        <w:t xml:space="preserve">: Tämä on čoma., </w:t>
      </w:r>
      <w:r w:rsidRPr="008F1274">
        <w:t>предложениясноминативомграмматическогосубъекта</w:t>
      </w:r>
      <w:r w:rsidRPr="00E17366">
        <w:rPr>
          <w:lang w:val="fi-FI"/>
        </w:rPr>
        <w:t xml:space="preserve">: Pereh lähtöy kyläh., </w:t>
      </w:r>
      <w:r w:rsidRPr="008F1274">
        <w:t>партитивомграмматическогосубъекта</w:t>
      </w:r>
      <w:r w:rsidRPr="00E17366">
        <w:rPr>
          <w:lang w:val="fi-FI"/>
        </w:rPr>
        <w:t xml:space="preserve">: Minul ei ole sizärdy.,Mečäs on vagoidu., </w:t>
      </w:r>
      <w:r w:rsidRPr="008F1274">
        <w:t>придаточнымпредложениемвфункциисубъекта</w:t>
      </w:r>
      <w:r w:rsidRPr="00E17366">
        <w:rPr>
          <w:lang w:val="fi-FI"/>
        </w:rPr>
        <w:t xml:space="preserve">: Ei ole kummu, ku Outti suvaiččou pajattua., </w:t>
      </w:r>
      <w:r w:rsidRPr="008F1274">
        <w:t>согласованиеподлежащегоисказуемоговлицеичисле</w:t>
      </w:r>
      <w:r w:rsidRPr="00E17366">
        <w:rPr>
          <w:lang w:val="fi-FI"/>
        </w:rPr>
        <w:t xml:space="preserve">: Tuuli humizou., Kolme kažii istuu levol., </w:t>
      </w:r>
      <w:r w:rsidRPr="008F1274">
        <w:t>случаиотсутствиясогласованияподлежащегоисказуемоговлицеичисле</w:t>
      </w:r>
      <w:r w:rsidRPr="00E17366">
        <w:rPr>
          <w:lang w:val="fi-FI"/>
        </w:rPr>
        <w:t xml:space="preserve">: Karjalan Sanomat kirjutti uvves ozuttelus., </w:t>
      </w:r>
      <w:r w:rsidRPr="008F1274">
        <w:t>согласованноеопределение</w:t>
      </w:r>
      <w:r w:rsidRPr="00E17366">
        <w:rPr>
          <w:lang w:val="fi-FI"/>
        </w:rPr>
        <w:t xml:space="preserve">: Ostin uvven sanakniigan., </w:t>
      </w:r>
      <w:r w:rsidRPr="008F1274">
        <w:t>неизменяемыеприлагательныевфункцииопределения</w:t>
      </w:r>
      <w:r w:rsidRPr="00E17366">
        <w:rPr>
          <w:lang w:val="fi-FI"/>
        </w:rPr>
        <w:t xml:space="preserve">: mennytvuon, kogopäivän, eri ristikanzu., </w:t>
      </w:r>
      <w:r w:rsidRPr="008F1274">
        <w:lastRenderedPageBreak/>
        <w:t>генитивноеопределение</w:t>
      </w:r>
      <w:r w:rsidRPr="00E17366">
        <w:rPr>
          <w:lang w:val="fi-FI"/>
        </w:rPr>
        <w:t xml:space="preserve">: Tämä on susiedan koiru., </w:t>
      </w:r>
      <w:r w:rsidRPr="008F1274">
        <w:t>аппозитивноеопределение</w:t>
      </w:r>
      <w:r w:rsidRPr="00E17366">
        <w:rPr>
          <w:lang w:val="fi-FI"/>
        </w:rPr>
        <w:t xml:space="preserve">: Miikul on roinnuhes Petroskois, Karjalan tazavallan piälinnas., </w:t>
      </w:r>
      <w:r w:rsidRPr="008F1274">
        <w:t>определениевформевнутренне</w:t>
      </w:r>
      <w:r w:rsidRPr="00E17366">
        <w:rPr>
          <w:lang w:val="fi-FI"/>
        </w:rPr>
        <w:t>-</w:t>
      </w:r>
      <w:r w:rsidRPr="008F1274">
        <w:t>иливнешне</w:t>
      </w:r>
      <w:r w:rsidRPr="00E17366">
        <w:rPr>
          <w:lang w:val="fi-FI"/>
        </w:rPr>
        <w:t>-</w:t>
      </w:r>
      <w:r w:rsidRPr="008F1274">
        <w:t>местногопадежа</w:t>
      </w:r>
      <w:r w:rsidRPr="00E17366">
        <w:rPr>
          <w:lang w:val="fi-FI"/>
        </w:rPr>
        <w:t xml:space="preserve">: Ikkunaspäi avavuu nägöalaOniegujärvele., </w:t>
      </w:r>
      <w:r w:rsidRPr="008F1274">
        <w:t>инфинитивноеопределение</w:t>
      </w:r>
      <w:r w:rsidRPr="00E17366">
        <w:rPr>
          <w:lang w:val="fi-FI"/>
        </w:rPr>
        <w:t xml:space="preserve">: Nygöi on aigu lähtie kodih., </w:t>
      </w:r>
      <w:r w:rsidRPr="008F1274">
        <w:t>объектваккузативебезокончания</w:t>
      </w:r>
      <w:r w:rsidRPr="00E17366">
        <w:rPr>
          <w:lang w:val="fi-FI"/>
        </w:rPr>
        <w:t xml:space="preserve"> (</w:t>
      </w:r>
      <w:r w:rsidRPr="008F1274">
        <w:t>номинативе</w:t>
      </w:r>
      <w:r w:rsidRPr="00E17366">
        <w:rPr>
          <w:lang w:val="fi-FI"/>
        </w:rPr>
        <w:t xml:space="preserve">) </w:t>
      </w:r>
      <w:r w:rsidRPr="008F1274">
        <w:t>вутвердительныхпредложенияхсимперативом</w:t>
      </w:r>
      <w:r w:rsidRPr="00E17366">
        <w:rPr>
          <w:lang w:val="fi-FI"/>
        </w:rPr>
        <w:t xml:space="preserve">: Avakkua ikkun., </w:t>
      </w:r>
      <w:r w:rsidRPr="008F1274">
        <w:t>аккузативебезокончания</w:t>
      </w:r>
      <w:r w:rsidRPr="00E17366">
        <w:rPr>
          <w:lang w:val="fi-FI"/>
        </w:rPr>
        <w:t xml:space="preserve"> (</w:t>
      </w:r>
      <w:r w:rsidRPr="008F1274">
        <w:t>номинативе</w:t>
      </w:r>
      <w:r w:rsidRPr="00E17366">
        <w:rPr>
          <w:lang w:val="fi-FI"/>
        </w:rPr>
        <w:t xml:space="preserve">) </w:t>
      </w:r>
      <w:r w:rsidRPr="008F1274">
        <w:t>вутвердительныхнеопределённо</w:t>
      </w:r>
      <w:r w:rsidRPr="00E17366">
        <w:rPr>
          <w:lang w:val="fi-FI"/>
        </w:rPr>
        <w:t>-</w:t>
      </w:r>
      <w:r w:rsidRPr="008F1274">
        <w:t>личныхпредложениях</w:t>
      </w:r>
      <w:r w:rsidRPr="00E17366">
        <w:rPr>
          <w:lang w:val="fi-FI"/>
        </w:rPr>
        <w:t xml:space="preserve">: Talo mualattih sinizekse., </w:t>
      </w:r>
      <w:r w:rsidRPr="008F1274">
        <w:t>аккузативесокончанием</w:t>
      </w:r>
      <w:r w:rsidRPr="00E17366">
        <w:rPr>
          <w:lang w:val="fi-FI"/>
        </w:rPr>
        <w:t xml:space="preserve"> (</w:t>
      </w:r>
      <w:r w:rsidRPr="008F1274">
        <w:t>генитиве</w:t>
      </w:r>
      <w:r w:rsidRPr="00E17366">
        <w:rPr>
          <w:lang w:val="fi-FI"/>
        </w:rPr>
        <w:t xml:space="preserve">): Ostimmo sanakniigan., </w:t>
      </w:r>
      <w:r w:rsidRPr="008F1274">
        <w:t>аккузативемножественногочисла</w:t>
      </w:r>
      <w:r w:rsidRPr="00E17366">
        <w:rPr>
          <w:lang w:val="fi-FI"/>
        </w:rPr>
        <w:t xml:space="preserve"> (</w:t>
      </w:r>
      <w:r w:rsidRPr="008F1274">
        <w:t>номинативе</w:t>
      </w:r>
      <w:r w:rsidRPr="00E17366">
        <w:rPr>
          <w:lang w:val="fi-FI"/>
        </w:rPr>
        <w:t>): Anna minule avaimet.,</w:t>
      </w:r>
      <w:r w:rsidRPr="008F1274">
        <w:t>партитивобъекта</w:t>
      </w:r>
      <w:r w:rsidRPr="00E17366">
        <w:rPr>
          <w:lang w:val="fi-FI"/>
        </w:rPr>
        <w:t xml:space="preserve">, </w:t>
      </w:r>
      <w:r w:rsidRPr="008F1274">
        <w:t>выраженноговещественнымсуществительным</w:t>
      </w:r>
      <w:r w:rsidRPr="00E17366">
        <w:rPr>
          <w:lang w:val="fi-FI"/>
        </w:rPr>
        <w:t xml:space="preserve"> Äijänpiän syvvähjäiččiä., </w:t>
      </w:r>
      <w:r w:rsidRPr="008F1274">
        <w:t>партитивобъектавотрицательныхпредложениях</w:t>
      </w:r>
      <w:r w:rsidRPr="00E17366">
        <w:rPr>
          <w:lang w:val="fi-FI"/>
        </w:rPr>
        <w:t xml:space="preserve">: Älä ota kažii., </w:t>
      </w:r>
      <w:r w:rsidRPr="008F1274">
        <w:t>обстоятельствовформевнешне</w:t>
      </w:r>
      <w:r w:rsidRPr="00E17366">
        <w:rPr>
          <w:lang w:val="fi-FI"/>
        </w:rPr>
        <w:t xml:space="preserve">- </w:t>
      </w:r>
      <w:r w:rsidRPr="008F1274">
        <w:t>ивнутренне</w:t>
      </w:r>
      <w:r w:rsidRPr="00E17366">
        <w:rPr>
          <w:lang w:val="fi-FI"/>
        </w:rPr>
        <w:t>-</w:t>
      </w:r>
      <w:r w:rsidRPr="008F1274">
        <w:t>местногопадежа</w:t>
      </w:r>
      <w:r w:rsidRPr="00E17366">
        <w:rPr>
          <w:lang w:val="fi-FI"/>
        </w:rPr>
        <w:t xml:space="preserve">: MiikuleläyAnukses., </w:t>
      </w:r>
      <w:r w:rsidRPr="008F1274">
        <w:t>обстоятельство</w:t>
      </w:r>
      <w:r w:rsidRPr="00E17366">
        <w:rPr>
          <w:lang w:val="fi-FI"/>
        </w:rPr>
        <w:t xml:space="preserve">, </w:t>
      </w:r>
      <w:r w:rsidRPr="008F1274">
        <w:t>выраженноенаречием</w:t>
      </w:r>
      <w:r w:rsidRPr="00E17366">
        <w:rPr>
          <w:lang w:val="fi-FI"/>
        </w:rPr>
        <w:t xml:space="preserve">: Häipajattaučomasti., </w:t>
      </w:r>
      <w:r w:rsidRPr="008F1274">
        <w:t>обстоятельство</w:t>
      </w:r>
      <w:r w:rsidRPr="00E17366">
        <w:rPr>
          <w:lang w:val="fi-FI"/>
        </w:rPr>
        <w:t xml:space="preserve">, </w:t>
      </w:r>
      <w:r w:rsidRPr="008F1274">
        <w:t>выраженноеконструкциямиспредлогамиипослелогами</w:t>
      </w:r>
      <w:r w:rsidRPr="00E17366">
        <w:rPr>
          <w:lang w:val="fi-FI"/>
        </w:rPr>
        <w:t xml:space="preserve">: Lapset kižatah kuuzen al., </w:t>
      </w:r>
      <w:r w:rsidRPr="008F1274">
        <w:t>обстоятельствовформеэссиваитранслатива</w:t>
      </w:r>
      <w:r w:rsidRPr="00E17366">
        <w:rPr>
          <w:lang w:val="fi-FI"/>
        </w:rPr>
        <w:t xml:space="preserve">: Häi ruadau opastajannu školas., Poigu piäzi yliopastujakse., </w:t>
      </w:r>
      <w:r w:rsidRPr="008F1274">
        <w:t>частиречи</w:t>
      </w:r>
      <w:r w:rsidRPr="00E17366">
        <w:rPr>
          <w:lang w:val="fi-FI"/>
        </w:rPr>
        <w:t xml:space="preserve">: </w:t>
      </w:r>
      <w:r w:rsidRPr="008F1274">
        <w:t>именныечастиречи</w:t>
      </w:r>
      <w:r w:rsidRPr="00E17366">
        <w:rPr>
          <w:lang w:val="fi-FI"/>
        </w:rPr>
        <w:t xml:space="preserve"> (</w:t>
      </w:r>
      <w:r w:rsidRPr="008F1274">
        <w:t>существительные</w:t>
      </w:r>
      <w:r w:rsidRPr="00E17366">
        <w:rPr>
          <w:lang w:val="fi-FI"/>
        </w:rPr>
        <w:t xml:space="preserve">, </w:t>
      </w:r>
      <w:r w:rsidRPr="008F1274">
        <w:t>прилагательные</w:t>
      </w:r>
      <w:r w:rsidRPr="00E17366">
        <w:rPr>
          <w:lang w:val="fi-FI"/>
        </w:rPr>
        <w:t xml:space="preserve">, </w:t>
      </w:r>
      <w:r w:rsidRPr="008F1274">
        <w:t>местоимения</w:t>
      </w:r>
      <w:r w:rsidRPr="00E17366">
        <w:rPr>
          <w:lang w:val="fi-FI"/>
        </w:rPr>
        <w:t xml:space="preserve">, </w:t>
      </w:r>
      <w:r w:rsidRPr="008F1274">
        <w:t>числительные</w:t>
      </w:r>
      <w:r w:rsidRPr="00E17366">
        <w:rPr>
          <w:lang w:val="fi-FI"/>
        </w:rPr>
        <w:t xml:space="preserve">), </w:t>
      </w:r>
      <w:r w:rsidRPr="008F1274">
        <w:t>глаголы</w:t>
      </w:r>
      <w:r w:rsidRPr="00E17366">
        <w:rPr>
          <w:lang w:val="fi-FI"/>
        </w:rPr>
        <w:t xml:space="preserve">, </w:t>
      </w:r>
      <w:r w:rsidRPr="008F1274">
        <w:t>наречия</w:t>
      </w:r>
      <w:r w:rsidRPr="00E17366">
        <w:rPr>
          <w:lang w:val="fi-FI"/>
        </w:rPr>
        <w:t xml:space="preserve">, </w:t>
      </w:r>
      <w:r w:rsidRPr="008F1274">
        <w:t>предлогиипослелоги</w:t>
      </w:r>
      <w:r w:rsidRPr="00E17366">
        <w:rPr>
          <w:lang w:val="fi-FI"/>
        </w:rPr>
        <w:t xml:space="preserve">, </w:t>
      </w:r>
      <w:r w:rsidRPr="008F1274">
        <w:t>союзы</w:t>
      </w:r>
      <w:r w:rsidRPr="00E17366">
        <w:rPr>
          <w:lang w:val="fi-FI"/>
        </w:rPr>
        <w:t xml:space="preserve">, </w:t>
      </w:r>
      <w:r w:rsidRPr="008F1274">
        <w:t>различныетипысклоненияимён</w:t>
      </w:r>
      <w:r w:rsidRPr="00E17366">
        <w:rPr>
          <w:lang w:val="fi-FI"/>
        </w:rPr>
        <w:t xml:space="preserve">: </w:t>
      </w:r>
      <w:r w:rsidRPr="008F1274">
        <w:t>на</w:t>
      </w:r>
      <w:r w:rsidRPr="00E17366">
        <w:rPr>
          <w:lang w:val="fi-FI"/>
        </w:rPr>
        <w:t>-(i)ne: kuldaine,</w:t>
      </w:r>
      <w:r w:rsidRPr="008F1274">
        <w:t>на</w:t>
      </w:r>
      <w:r w:rsidRPr="00E17366">
        <w:rPr>
          <w:lang w:val="fi-FI"/>
        </w:rPr>
        <w:t>-i: mieli, suuri, hiiri,</w:t>
      </w:r>
      <w:r w:rsidRPr="008F1274">
        <w:t>на</w:t>
      </w:r>
      <w:r w:rsidRPr="00E17366">
        <w:rPr>
          <w:lang w:val="fi-FI"/>
        </w:rPr>
        <w:t>-e: päre, kate, ruoste,</w:t>
      </w:r>
      <w:r w:rsidRPr="008F1274">
        <w:t>на</w:t>
      </w:r>
      <w:r w:rsidRPr="00E17366">
        <w:rPr>
          <w:lang w:val="fi-FI"/>
        </w:rPr>
        <w:t xml:space="preserve">-vus, -vys: čomevus, levevys, </w:t>
      </w:r>
      <w:r w:rsidRPr="008F1274">
        <w:t>на</w:t>
      </w:r>
      <w:r w:rsidRPr="00E17366">
        <w:rPr>
          <w:lang w:val="fi-FI"/>
        </w:rPr>
        <w:t xml:space="preserve"> -i: kukki, lehti,</w:t>
      </w:r>
      <w:r w:rsidRPr="008F1274">
        <w:t>на</w:t>
      </w:r>
      <w:r w:rsidRPr="00E17366">
        <w:rPr>
          <w:lang w:val="fi-FI"/>
        </w:rPr>
        <w:t xml:space="preserve"> -ös, -us: kylvös, kaglus, </w:t>
      </w:r>
      <w:r w:rsidRPr="008F1274">
        <w:t>на</w:t>
      </w:r>
      <w:r w:rsidRPr="00E17366">
        <w:rPr>
          <w:lang w:val="fi-FI"/>
        </w:rPr>
        <w:t xml:space="preserve">-in: avain, </w:t>
      </w:r>
      <w:r w:rsidRPr="008F1274">
        <w:t>на</w:t>
      </w:r>
      <w:r w:rsidRPr="00E17366">
        <w:rPr>
          <w:lang w:val="fi-FI"/>
        </w:rPr>
        <w:t xml:space="preserve">-zi: kuuzi, </w:t>
      </w:r>
      <w:r w:rsidRPr="008F1274">
        <w:t>одноосновныеидвуосновныеимена</w:t>
      </w:r>
      <w:r w:rsidRPr="00E17366">
        <w:rPr>
          <w:lang w:val="fi-FI"/>
        </w:rPr>
        <w:t xml:space="preserve">, </w:t>
      </w:r>
      <w:r w:rsidRPr="008F1274">
        <w:t>гласнуюисогласнуюосновы</w:t>
      </w:r>
      <w:r w:rsidRPr="00E17366">
        <w:rPr>
          <w:lang w:val="fi-FI"/>
        </w:rPr>
        <w:t xml:space="preserve">, </w:t>
      </w:r>
      <w:r w:rsidRPr="008F1274">
        <w:t>падежныеформыимёнвединственномимножественномчисле</w:t>
      </w:r>
      <w:r w:rsidRPr="00E17366">
        <w:rPr>
          <w:lang w:val="fi-FI"/>
        </w:rPr>
        <w:t xml:space="preserve"> (</w:t>
      </w:r>
      <w:r w:rsidRPr="008F1274">
        <w:t>существительные</w:t>
      </w:r>
      <w:r w:rsidRPr="00E17366">
        <w:rPr>
          <w:lang w:val="fi-FI"/>
        </w:rPr>
        <w:t xml:space="preserve">, </w:t>
      </w:r>
      <w:r w:rsidRPr="008F1274">
        <w:t>прилагательные</w:t>
      </w:r>
      <w:r w:rsidRPr="00E17366">
        <w:rPr>
          <w:lang w:val="fi-FI"/>
        </w:rPr>
        <w:t xml:space="preserve">, </w:t>
      </w:r>
      <w:r w:rsidRPr="008F1274">
        <w:t>местоимения</w:t>
      </w:r>
      <w:r w:rsidRPr="00E17366">
        <w:rPr>
          <w:lang w:val="fi-FI"/>
        </w:rPr>
        <w:t xml:space="preserve">), </w:t>
      </w:r>
      <w:r w:rsidRPr="008F1274">
        <w:t>словоизменительныесуффиксывкарельскомязыке</w:t>
      </w:r>
      <w:r w:rsidRPr="00E17366">
        <w:rPr>
          <w:lang w:val="fi-FI"/>
        </w:rPr>
        <w:t xml:space="preserve">: </w:t>
      </w:r>
      <w:r w:rsidRPr="008F1274">
        <w:t>формообразующиесуффиксыиокончания</w:t>
      </w:r>
      <w:r w:rsidRPr="00E17366">
        <w:rPr>
          <w:lang w:val="fi-FI"/>
        </w:rPr>
        <w:t xml:space="preserve">, </w:t>
      </w:r>
      <w:r w:rsidRPr="008F1274">
        <w:t>показательмножественногочиславформахкосвенныхпадежей</w:t>
      </w:r>
      <w:r w:rsidRPr="00E17366">
        <w:rPr>
          <w:lang w:val="fi-FI"/>
        </w:rPr>
        <w:t>: -i-,-loi-, -löi-,</w:t>
      </w:r>
      <w:r w:rsidRPr="008F1274">
        <w:t>партитивмножественногочисла</w:t>
      </w:r>
      <w:r w:rsidRPr="00E17366">
        <w:rPr>
          <w:lang w:val="fi-FI"/>
        </w:rPr>
        <w:t xml:space="preserve">Kedä? Midä? -i: poigu – poigii, lehmy-lehmii, järvi-järvii, lapsi-lapsii, kylä-kylii, kala-kaloi, randu-randoi, -loi, -löi: ruadoloi, piälöi, kylylöi., </w:t>
      </w:r>
      <w:r w:rsidRPr="008F1274">
        <w:t>генитивмножественногочисла</w:t>
      </w:r>
      <w:r w:rsidRPr="00E17366">
        <w:rPr>
          <w:lang w:val="fi-FI"/>
        </w:rPr>
        <w:t xml:space="preserve">Kenen? Min? -en, -n: järvi-järvilöin, vihmu-vihmoin, vahnu-vahnoin, kezä-kezien, naine-naizien, soba-sobien, kodi-kodiloin., </w:t>
      </w:r>
      <w:r w:rsidRPr="008F1274">
        <w:t>единственногоимножественногочиславнутренне</w:t>
      </w:r>
      <w:r w:rsidRPr="00E17366">
        <w:rPr>
          <w:lang w:val="fi-FI"/>
        </w:rPr>
        <w:t>-</w:t>
      </w:r>
      <w:r w:rsidRPr="008F1274">
        <w:t>местныхивнешне</w:t>
      </w:r>
      <w:r w:rsidRPr="00E17366">
        <w:rPr>
          <w:lang w:val="fi-FI"/>
        </w:rPr>
        <w:t>-</w:t>
      </w:r>
      <w:r w:rsidRPr="008F1274">
        <w:t>местныхпадежей</w:t>
      </w:r>
      <w:r w:rsidRPr="00E17366">
        <w:rPr>
          <w:lang w:val="fi-FI"/>
        </w:rPr>
        <w:t xml:space="preserve">talolois, huonuksispäi, uuličoil., </w:t>
      </w:r>
      <w:r w:rsidRPr="008F1274">
        <w:t>формыэссива</w:t>
      </w:r>
      <w:r w:rsidRPr="00E17366">
        <w:rPr>
          <w:lang w:val="fi-FI"/>
        </w:rPr>
        <w:t>: Minä tiezin händy lapsennu.,</w:t>
      </w:r>
      <w:r w:rsidRPr="008F1274">
        <w:t>чередованиекраткихгласныхосновыслова</w:t>
      </w:r>
      <w:r w:rsidRPr="00E17366">
        <w:rPr>
          <w:lang w:val="fi-FI"/>
        </w:rPr>
        <w:t>: a ~ o (</w:t>
      </w:r>
      <w:r w:rsidRPr="008F1274">
        <w:t>вименахиглаголах</w:t>
      </w:r>
      <w:r w:rsidRPr="00E17366">
        <w:rPr>
          <w:lang w:val="fi-FI"/>
        </w:rPr>
        <w:t>): vihma|s ~ vihmo|i|s, anna|n ~ anno|i|n, a ~ u (</w:t>
      </w:r>
      <w:r w:rsidRPr="008F1274">
        <w:t>вименах</w:t>
      </w:r>
      <w:r w:rsidRPr="00E17366">
        <w:rPr>
          <w:lang w:val="fi-FI"/>
        </w:rPr>
        <w:t xml:space="preserve">): orava|n ~ oravu|a, čoma|n ~ čomu|a, </w:t>
      </w:r>
      <w:r w:rsidRPr="008F1274">
        <w:t>а</w:t>
      </w:r>
      <w:r w:rsidRPr="00E17366">
        <w:rPr>
          <w:lang w:val="fi-FI"/>
        </w:rPr>
        <w:t xml:space="preserve"> ~ e(</w:t>
      </w:r>
      <w:r w:rsidRPr="008F1274">
        <w:t>вименах</w:t>
      </w:r>
      <w:r w:rsidRPr="00E17366">
        <w:rPr>
          <w:lang w:val="fi-FI"/>
        </w:rPr>
        <w:t>): paha|t ~ pahe|mba|t, a ~ ø (</w:t>
      </w:r>
      <w:r w:rsidRPr="008F1274">
        <w:t>вименахиглаголах</w:t>
      </w:r>
      <w:r w:rsidRPr="00E17366">
        <w:rPr>
          <w:lang w:val="fi-FI"/>
        </w:rPr>
        <w:t>): oksa|l ~ oks|i|l, musta|s ~ must|i|s, sovva|n ~ sovv|i|n; ä ~ i (</w:t>
      </w:r>
      <w:r w:rsidRPr="008F1274">
        <w:t>вименах</w:t>
      </w:r>
      <w:r w:rsidRPr="00E17366">
        <w:rPr>
          <w:lang w:val="fi-FI"/>
        </w:rPr>
        <w:t>): kezä|n ~ kezi|ä, hyvä|n ~ hyvi|ä, ä ~ e(</w:t>
      </w:r>
      <w:r w:rsidRPr="008F1274">
        <w:t>вименах</w:t>
      </w:r>
      <w:r w:rsidRPr="00E17366">
        <w:rPr>
          <w:lang w:val="fi-FI"/>
        </w:rPr>
        <w:t>): jyrkä|s ~ jyrke|mbä|s, ä ~ ø (</w:t>
      </w:r>
      <w:r w:rsidRPr="008F1274">
        <w:t>вименахиглаголах</w:t>
      </w:r>
      <w:r w:rsidRPr="00E17366">
        <w:rPr>
          <w:lang w:val="fi-FI"/>
        </w:rPr>
        <w:t>): silmä|s ~ silm|i|s,kestä|n ~ kest|i|n; e ~ i (</w:t>
      </w:r>
      <w:r w:rsidRPr="008F1274">
        <w:t>вименах</w:t>
      </w:r>
      <w:r w:rsidRPr="00E17366">
        <w:rPr>
          <w:lang w:val="fi-FI"/>
        </w:rPr>
        <w:t>): kiven ~ kivie, e ~ o, ö (</w:t>
      </w:r>
      <w:r w:rsidRPr="008F1274">
        <w:t>вглаголах</w:t>
      </w:r>
      <w:r w:rsidRPr="00E17366">
        <w:rPr>
          <w:lang w:val="fi-FI"/>
        </w:rPr>
        <w:t>): tule|n ~ tulo|u, mene|t ~ menö|y, e ~ ø (</w:t>
      </w:r>
      <w:r w:rsidRPr="008F1274">
        <w:t>вименахиглаголах</w:t>
      </w:r>
      <w:r w:rsidRPr="00E17366">
        <w:rPr>
          <w:lang w:val="fi-FI"/>
        </w:rPr>
        <w:t>): miele|s ~ miel|i|s, piene|l ~ pien|i|l, mene|n ~ men|i|n; o ~ u (</w:t>
      </w:r>
      <w:r w:rsidRPr="008F1274">
        <w:t>вименах</w:t>
      </w:r>
      <w:r w:rsidRPr="00E17366">
        <w:rPr>
          <w:lang w:val="fi-FI"/>
        </w:rPr>
        <w:t>): kello|n ~ kellu|o, ö ~ y (</w:t>
      </w:r>
      <w:r w:rsidRPr="008F1274">
        <w:t>вименах</w:t>
      </w:r>
      <w:r w:rsidRPr="00E17366">
        <w:rPr>
          <w:lang w:val="fi-FI"/>
        </w:rPr>
        <w:t xml:space="preserve">): töhlön ~ töhlyö., </w:t>
      </w:r>
      <w:r w:rsidRPr="008F1274">
        <w:t>чередованиедифтонговосновыслова</w:t>
      </w:r>
      <w:r w:rsidRPr="00E17366">
        <w:rPr>
          <w:lang w:val="fi-FI"/>
        </w:rPr>
        <w:t xml:space="preserve">: ai ~ ua: harmai ~ harmua|n, ei ~ ie:valgei ~ valgie|n, </w:t>
      </w:r>
      <w:r w:rsidRPr="008F1274">
        <w:t>чередованиеступенейсогласныхвосновеслова</w:t>
      </w:r>
      <w:r w:rsidRPr="00E17366">
        <w:rPr>
          <w:lang w:val="fi-FI"/>
        </w:rPr>
        <w:t xml:space="preserve">: tt:t (kattau-katan), čč:č (meččy-mečäs), pp:p (loppou-lopen), nd:nn (andau-annan), kk:k (häkki-häkit),šš:š (bošši-bošin), ss:s (kassu-kasat), ld:ll (peldo-pellot), mb:mm (lambii-lammit), lg:ll (kulgou-kullen), rg:rr (märgy-märrät), rd:rr (piirdäy-piirrän), g:v (lugou-luven), g:j(viga-vijat), g:ø (mägi-mäin), d:v (mado-mavot), d:j (voidau-voijan), d:ø (ruadau-ruan), b:v (boba-bovat), </w:t>
      </w:r>
      <w:r w:rsidRPr="008F1274">
        <w:t>сильнуюступеньчередованиясогласныхпередпритяжательнымисуффиксамивединственномчисле</w:t>
      </w:r>
      <w:r w:rsidRPr="00BF5134">
        <w:rPr>
          <w:lang w:val="fi-FI"/>
        </w:rPr>
        <w:t xml:space="preserve">: </w:t>
      </w:r>
      <w:r w:rsidRPr="00E17366">
        <w:rPr>
          <w:lang w:val="fi-FI"/>
        </w:rPr>
        <w:t>poigani</w:t>
      </w:r>
      <w:r w:rsidRPr="00BF5134">
        <w:rPr>
          <w:lang w:val="fi-FI"/>
        </w:rPr>
        <w:t xml:space="preserve">, </w:t>
      </w:r>
      <w:r w:rsidRPr="00E17366">
        <w:rPr>
          <w:lang w:val="fi-FI"/>
        </w:rPr>
        <w:t>poigas</w:t>
      </w:r>
      <w:r w:rsidRPr="00BF5134">
        <w:rPr>
          <w:lang w:val="fi-FI"/>
        </w:rPr>
        <w:t xml:space="preserve">, </w:t>
      </w:r>
      <w:r w:rsidRPr="00E17366">
        <w:rPr>
          <w:lang w:val="fi-FI"/>
        </w:rPr>
        <w:t>poigah</w:t>
      </w:r>
      <w:r w:rsidRPr="008F1274">
        <w:t>исловасобратнымчередованием</w:t>
      </w:r>
      <w:r w:rsidRPr="00BF5134">
        <w:rPr>
          <w:lang w:val="fi-FI"/>
        </w:rPr>
        <w:t xml:space="preserve">: </w:t>
      </w:r>
      <w:r w:rsidRPr="00E17366">
        <w:rPr>
          <w:lang w:val="fi-FI"/>
        </w:rPr>
        <w:t>lat</w:t>
      </w:r>
      <w:r w:rsidRPr="00BF5134">
        <w:rPr>
          <w:lang w:val="fi-FI"/>
        </w:rPr>
        <w:t>'</w:t>
      </w:r>
      <w:r w:rsidRPr="00E17366">
        <w:rPr>
          <w:lang w:val="fi-FI"/>
        </w:rPr>
        <w:t>e</w:t>
      </w:r>
      <w:r w:rsidRPr="00BF5134">
        <w:rPr>
          <w:lang w:val="fi-FI"/>
        </w:rPr>
        <w:t>-</w:t>
      </w:r>
      <w:r w:rsidRPr="00E17366">
        <w:rPr>
          <w:lang w:val="fi-FI"/>
        </w:rPr>
        <w:t>lattiet</w:t>
      </w:r>
      <w:r w:rsidRPr="00BF5134">
        <w:rPr>
          <w:lang w:val="fi-FI"/>
        </w:rPr>
        <w:t xml:space="preserve">, </w:t>
      </w:r>
      <w:r w:rsidRPr="00E17366">
        <w:rPr>
          <w:lang w:val="fi-FI"/>
        </w:rPr>
        <w:t>arvata</w:t>
      </w:r>
      <w:r w:rsidRPr="00BF5134">
        <w:rPr>
          <w:lang w:val="fi-FI"/>
        </w:rPr>
        <w:t>-</w:t>
      </w:r>
      <w:r w:rsidRPr="00E17366">
        <w:rPr>
          <w:lang w:val="fi-FI"/>
        </w:rPr>
        <w:t>arbuan</w:t>
      </w:r>
      <w:r w:rsidRPr="00BF5134">
        <w:rPr>
          <w:lang w:val="fi-FI"/>
        </w:rPr>
        <w:t xml:space="preserve">, </w:t>
      </w:r>
      <w:r w:rsidRPr="008F1274">
        <w:t>указательныеместоимения</w:t>
      </w:r>
      <w:r w:rsidRPr="00BF5134">
        <w:rPr>
          <w:lang w:val="fi-FI"/>
        </w:rPr>
        <w:t xml:space="preserve">: </w:t>
      </w:r>
      <w:r w:rsidRPr="00E17366">
        <w:rPr>
          <w:lang w:val="fi-FI"/>
        </w:rPr>
        <w:t>t</w:t>
      </w:r>
      <w:r w:rsidRPr="00BF5134">
        <w:rPr>
          <w:lang w:val="fi-FI"/>
        </w:rPr>
        <w:t>ä</w:t>
      </w:r>
      <w:r w:rsidRPr="00E17366">
        <w:rPr>
          <w:lang w:val="fi-FI"/>
        </w:rPr>
        <w:t>m</w:t>
      </w:r>
      <w:r w:rsidRPr="00BF5134">
        <w:rPr>
          <w:lang w:val="fi-FI"/>
        </w:rPr>
        <w:t xml:space="preserve">ä, </w:t>
      </w:r>
      <w:r w:rsidRPr="00E17366">
        <w:rPr>
          <w:lang w:val="fi-FI"/>
        </w:rPr>
        <w:t>se</w:t>
      </w:r>
      <w:r w:rsidRPr="00BF5134">
        <w:rPr>
          <w:lang w:val="fi-FI"/>
        </w:rPr>
        <w:t xml:space="preserve">, </w:t>
      </w:r>
      <w:r w:rsidRPr="00E17366">
        <w:rPr>
          <w:lang w:val="fi-FI"/>
        </w:rPr>
        <w:t>ne</w:t>
      </w:r>
      <w:r w:rsidRPr="00BF5134">
        <w:rPr>
          <w:lang w:val="fi-FI"/>
        </w:rPr>
        <w:t>č</w:t>
      </w:r>
      <w:r w:rsidRPr="00E17366">
        <w:rPr>
          <w:lang w:val="fi-FI"/>
        </w:rPr>
        <w:t>e</w:t>
      </w:r>
      <w:r w:rsidRPr="00BF5134">
        <w:rPr>
          <w:lang w:val="fi-FI"/>
        </w:rPr>
        <w:t xml:space="preserve">, </w:t>
      </w:r>
      <w:r w:rsidRPr="00E17366">
        <w:rPr>
          <w:lang w:val="fi-FI"/>
        </w:rPr>
        <w:t>tai</w:t>
      </w:r>
      <w:r w:rsidRPr="00BF5134">
        <w:rPr>
          <w:lang w:val="fi-FI"/>
        </w:rPr>
        <w:t xml:space="preserve">, </w:t>
      </w:r>
      <w:r w:rsidRPr="00E17366">
        <w:rPr>
          <w:lang w:val="fi-FI"/>
        </w:rPr>
        <w:t>nengoine</w:t>
      </w:r>
      <w:r w:rsidRPr="00BF5134">
        <w:rPr>
          <w:lang w:val="fi-FI"/>
        </w:rPr>
        <w:t xml:space="preserve">, </w:t>
      </w:r>
      <w:r w:rsidRPr="00E17366">
        <w:rPr>
          <w:lang w:val="fi-FI"/>
        </w:rPr>
        <w:t>t</w:t>
      </w:r>
      <w:r w:rsidRPr="00BF5134">
        <w:rPr>
          <w:lang w:val="fi-FI"/>
        </w:rPr>
        <w:t>ä</w:t>
      </w:r>
      <w:r w:rsidRPr="00E17366">
        <w:rPr>
          <w:lang w:val="fi-FI"/>
        </w:rPr>
        <w:t>mm</w:t>
      </w:r>
      <w:r w:rsidRPr="00BF5134">
        <w:rPr>
          <w:lang w:val="fi-FI"/>
        </w:rPr>
        <w:t>ö</w:t>
      </w:r>
      <w:r w:rsidRPr="00E17366">
        <w:rPr>
          <w:lang w:val="fi-FI"/>
        </w:rPr>
        <w:t>ine</w:t>
      </w:r>
      <w:r w:rsidRPr="00BF5134">
        <w:rPr>
          <w:lang w:val="fi-FI"/>
        </w:rPr>
        <w:t xml:space="preserve">, </w:t>
      </w:r>
      <w:r w:rsidRPr="00E17366">
        <w:rPr>
          <w:lang w:val="fi-FI"/>
        </w:rPr>
        <w:t>semmoine</w:t>
      </w:r>
      <w:r w:rsidRPr="00BF5134">
        <w:rPr>
          <w:lang w:val="fi-FI"/>
        </w:rPr>
        <w:t xml:space="preserve">, </w:t>
      </w:r>
      <w:r w:rsidRPr="00E17366">
        <w:rPr>
          <w:lang w:val="fi-FI"/>
        </w:rPr>
        <w:t>n</w:t>
      </w:r>
      <w:r w:rsidRPr="00BF5134">
        <w:rPr>
          <w:lang w:val="fi-FI"/>
        </w:rPr>
        <w:t>ä</w:t>
      </w:r>
      <w:r w:rsidRPr="00E17366">
        <w:rPr>
          <w:lang w:val="fi-FI"/>
        </w:rPr>
        <w:t>mm</w:t>
      </w:r>
      <w:r w:rsidRPr="00BF5134">
        <w:rPr>
          <w:lang w:val="fi-FI"/>
        </w:rPr>
        <w:t>ä/</w:t>
      </w:r>
      <w:r w:rsidRPr="00E17366">
        <w:rPr>
          <w:lang w:val="fi-FI"/>
        </w:rPr>
        <w:t>n</w:t>
      </w:r>
      <w:r w:rsidRPr="00BF5134">
        <w:rPr>
          <w:lang w:val="fi-FI"/>
        </w:rPr>
        <w:t>ä</w:t>
      </w:r>
      <w:r w:rsidRPr="00E17366">
        <w:rPr>
          <w:lang w:val="fi-FI"/>
        </w:rPr>
        <w:t>m</w:t>
      </w:r>
      <w:r w:rsidRPr="00BF5134">
        <w:rPr>
          <w:lang w:val="fi-FI"/>
        </w:rPr>
        <w:t>ä</w:t>
      </w:r>
      <w:r w:rsidRPr="00E17366">
        <w:rPr>
          <w:lang w:val="fi-FI"/>
        </w:rPr>
        <w:t>t</w:t>
      </w:r>
      <w:r w:rsidRPr="00BF5134">
        <w:rPr>
          <w:lang w:val="fi-FI"/>
        </w:rPr>
        <w:t xml:space="preserve">, </w:t>
      </w:r>
      <w:r w:rsidRPr="00E17366">
        <w:rPr>
          <w:lang w:val="fi-FI"/>
        </w:rPr>
        <w:t>net</w:t>
      </w:r>
      <w:r w:rsidRPr="00BF5134">
        <w:rPr>
          <w:lang w:val="fi-FI"/>
        </w:rPr>
        <w:t xml:space="preserve">, </w:t>
      </w:r>
      <w:r w:rsidRPr="00E17366">
        <w:rPr>
          <w:lang w:val="fi-FI"/>
        </w:rPr>
        <w:t>nenne</w:t>
      </w:r>
      <w:r w:rsidRPr="00BF5134">
        <w:rPr>
          <w:lang w:val="fi-FI"/>
        </w:rPr>
        <w:t>/</w:t>
      </w:r>
      <w:r w:rsidRPr="00E17366">
        <w:rPr>
          <w:lang w:val="fi-FI"/>
        </w:rPr>
        <w:t>nenet</w:t>
      </w:r>
      <w:r w:rsidRPr="00BF5134">
        <w:rPr>
          <w:lang w:val="fi-FI"/>
        </w:rPr>
        <w:t xml:space="preserve">, </w:t>
      </w:r>
      <w:r w:rsidRPr="00E17366">
        <w:rPr>
          <w:lang w:val="fi-FI"/>
        </w:rPr>
        <w:t>nuot</w:t>
      </w:r>
      <w:r w:rsidRPr="00BF5134">
        <w:rPr>
          <w:lang w:val="fi-FI"/>
        </w:rPr>
        <w:t xml:space="preserve">, </w:t>
      </w:r>
      <w:r w:rsidRPr="00E17366">
        <w:rPr>
          <w:lang w:val="fi-FI"/>
        </w:rPr>
        <w:t>nengozet</w:t>
      </w:r>
      <w:r w:rsidRPr="00BF5134">
        <w:rPr>
          <w:lang w:val="fi-FI"/>
        </w:rPr>
        <w:t xml:space="preserve">, </w:t>
      </w:r>
      <w:r w:rsidRPr="00E17366">
        <w:rPr>
          <w:lang w:val="fi-FI"/>
        </w:rPr>
        <w:t>t</w:t>
      </w:r>
      <w:r w:rsidRPr="00BF5134">
        <w:rPr>
          <w:lang w:val="fi-FI"/>
        </w:rPr>
        <w:t>ä</w:t>
      </w:r>
      <w:r w:rsidRPr="00E17366">
        <w:rPr>
          <w:lang w:val="fi-FI"/>
        </w:rPr>
        <w:t>mm</w:t>
      </w:r>
      <w:r w:rsidRPr="00BF5134">
        <w:rPr>
          <w:lang w:val="fi-FI"/>
        </w:rPr>
        <w:t>ö</w:t>
      </w:r>
      <w:r w:rsidRPr="00E17366">
        <w:rPr>
          <w:lang w:val="fi-FI"/>
        </w:rPr>
        <w:t>zet</w:t>
      </w:r>
      <w:r w:rsidRPr="00BF5134">
        <w:rPr>
          <w:lang w:val="fi-FI"/>
        </w:rPr>
        <w:t xml:space="preserve">, </w:t>
      </w:r>
      <w:r w:rsidRPr="00E17366">
        <w:rPr>
          <w:lang w:val="fi-FI"/>
        </w:rPr>
        <w:t>semmozet</w:t>
      </w:r>
      <w:r w:rsidRPr="00BF5134">
        <w:rPr>
          <w:lang w:val="fi-FI"/>
        </w:rPr>
        <w:t xml:space="preserve">, </w:t>
      </w:r>
      <w:r w:rsidRPr="008F1274">
        <w:t>возвратноеместоимение</w:t>
      </w:r>
      <w:r w:rsidRPr="00BF5134">
        <w:rPr>
          <w:lang w:val="fi-FI"/>
        </w:rPr>
        <w:t xml:space="preserve">: </w:t>
      </w:r>
      <w:r w:rsidRPr="00E17366">
        <w:rPr>
          <w:lang w:val="fi-FI"/>
        </w:rPr>
        <w:t>i</w:t>
      </w:r>
      <w:r w:rsidRPr="00BF5134">
        <w:rPr>
          <w:lang w:val="fi-FI"/>
        </w:rPr>
        <w:t>č</w:t>
      </w:r>
      <w:r w:rsidRPr="00E17366">
        <w:rPr>
          <w:lang w:val="fi-FI"/>
        </w:rPr>
        <w:t>e</w:t>
      </w:r>
      <w:r w:rsidRPr="00BF5134">
        <w:rPr>
          <w:lang w:val="fi-FI"/>
        </w:rPr>
        <w:t xml:space="preserve">, </w:t>
      </w:r>
      <w:r w:rsidRPr="008F1274">
        <w:t>вопросительныеместоимения</w:t>
      </w:r>
      <w:r w:rsidRPr="00BF5134">
        <w:rPr>
          <w:lang w:val="fi-FI"/>
        </w:rPr>
        <w:t xml:space="preserve">: </w:t>
      </w:r>
      <w:r w:rsidRPr="00E17366">
        <w:rPr>
          <w:lang w:val="fi-FI"/>
        </w:rPr>
        <w:t>Ken</w:t>
      </w:r>
      <w:r w:rsidRPr="00BF5134">
        <w:rPr>
          <w:lang w:val="fi-FI"/>
        </w:rPr>
        <w:t xml:space="preserve">?, </w:t>
      </w:r>
      <w:r w:rsidRPr="00E17366">
        <w:rPr>
          <w:lang w:val="fi-FI"/>
        </w:rPr>
        <w:t>Ket</w:t>
      </w:r>
      <w:r w:rsidRPr="00BF5134">
        <w:rPr>
          <w:lang w:val="fi-FI"/>
        </w:rPr>
        <w:t xml:space="preserve">?, </w:t>
      </w:r>
      <w:r w:rsidRPr="00E17366">
        <w:rPr>
          <w:lang w:val="fi-FI"/>
        </w:rPr>
        <w:t>Mi</w:t>
      </w:r>
      <w:r w:rsidRPr="00BF5134">
        <w:rPr>
          <w:lang w:val="fi-FI"/>
        </w:rPr>
        <w:t xml:space="preserve">?, </w:t>
      </w:r>
      <w:r w:rsidRPr="00E17366">
        <w:rPr>
          <w:lang w:val="fi-FI"/>
        </w:rPr>
        <w:t>Mit</w:t>
      </w:r>
      <w:r w:rsidRPr="00BF5134">
        <w:rPr>
          <w:lang w:val="fi-FI"/>
        </w:rPr>
        <w:t xml:space="preserve">?, </w:t>
      </w:r>
      <w:r w:rsidRPr="00E17366">
        <w:rPr>
          <w:lang w:val="fi-FI"/>
        </w:rPr>
        <w:t>Kudai</w:t>
      </w:r>
      <w:r w:rsidRPr="00BF5134">
        <w:rPr>
          <w:lang w:val="fi-FI"/>
        </w:rPr>
        <w:t xml:space="preserve">?, </w:t>
      </w:r>
      <w:r w:rsidRPr="00E17366">
        <w:rPr>
          <w:lang w:val="fi-FI"/>
        </w:rPr>
        <w:t>Mittuine</w:t>
      </w:r>
      <w:r w:rsidRPr="00BF5134">
        <w:rPr>
          <w:lang w:val="fi-FI"/>
        </w:rPr>
        <w:t xml:space="preserve">?, </w:t>
      </w:r>
      <w:r w:rsidRPr="00E17366">
        <w:rPr>
          <w:lang w:val="fi-FI"/>
        </w:rPr>
        <w:t>Kudamat</w:t>
      </w:r>
      <w:r w:rsidRPr="00BF5134">
        <w:rPr>
          <w:lang w:val="fi-FI"/>
        </w:rPr>
        <w:t xml:space="preserve">?, </w:t>
      </w:r>
      <w:r w:rsidRPr="00E17366">
        <w:rPr>
          <w:lang w:val="fi-FI"/>
        </w:rPr>
        <w:t>Mittumat</w:t>
      </w:r>
      <w:r w:rsidRPr="00BF5134">
        <w:rPr>
          <w:lang w:val="fi-FI"/>
        </w:rPr>
        <w:t xml:space="preserve">?, </w:t>
      </w:r>
      <w:r w:rsidRPr="008F1274">
        <w:t>относительныеместоимения</w:t>
      </w:r>
      <w:r w:rsidRPr="00BF5134">
        <w:rPr>
          <w:lang w:val="fi-FI"/>
        </w:rPr>
        <w:t xml:space="preserve">: </w:t>
      </w:r>
      <w:r w:rsidRPr="00E17366">
        <w:rPr>
          <w:lang w:val="fi-FI"/>
        </w:rPr>
        <w:t>ken</w:t>
      </w:r>
      <w:r w:rsidRPr="00BF5134">
        <w:rPr>
          <w:lang w:val="fi-FI"/>
        </w:rPr>
        <w:t xml:space="preserve">, </w:t>
      </w:r>
      <w:r w:rsidRPr="00E17366">
        <w:rPr>
          <w:lang w:val="fi-FI"/>
        </w:rPr>
        <w:t>mi</w:t>
      </w:r>
      <w:r w:rsidRPr="00BF5134">
        <w:rPr>
          <w:lang w:val="fi-FI"/>
        </w:rPr>
        <w:t xml:space="preserve">, </w:t>
      </w:r>
      <w:r w:rsidRPr="00E17366">
        <w:rPr>
          <w:lang w:val="fi-FI"/>
        </w:rPr>
        <w:t>kudai</w:t>
      </w:r>
      <w:r w:rsidRPr="00BF5134">
        <w:rPr>
          <w:lang w:val="fi-FI"/>
        </w:rPr>
        <w:t xml:space="preserve">, </w:t>
      </w:r>
      <w:r w:rsidRPr="00E17366">
        <w:rPr>
          <w:lang w:val="fi-FI"/>
        </w:rPr>
        <w:t>mittuine</w:t>
      </w:r>
      <w:r w:rsidRPr="00BF5134">
        <w:rPr>
          <w:lang w:val="fi-FI"/>
        </w:rPr>
        <w:t xml:space="preserve">, </w:t>
      </w:r>
      <w:r w:rsidRPr="00E17366">
        <w:rPr>
          <w:lang w:val="fi-FI"/>
        </w:rPr>
        <w:t>ket</w:t>
      </w:r>
      <w:r w:rsidRPr="00BF5134">
        <w:rPr>
          <w:lang w:val="fi-FI"/>
        </w:rPr>
        <w:t xml:space="preserve">, </w:t>
      </w:r>
      <w:r w:rsidRPr="00E17366">
        <w:rPr>
          <w:lang w:val="fi-FI"/>
        </w:rPr>
        <w:t>mit</w:t>
      </w:r>
      <w:r w:rsidRPr="00BF5134">
        <w:rPr>
          <w:lang w:val="fi-FI"/>
        </w:rPr>
        <w:t xml:space="preserve">, </w:t>
      </w:r>
      <w:r w:rsidRPr="00E17366">
        <w:rPr>
          <w:lang w:val="fi-FI"/>
        </w:rPr>
        <w:t>kudamat</w:t>
      </w:r>
      <w:r w:rsidRPr="00BF5134">
        <w:rPr>
          <w:lang w:val="fi-FI"/>
        </w:rPr>
        <w:t xml:space="preserve">, </w:t>
      </w:r>
      <w:r w:rsidRPr="00E17366">
        <w:rPr>
          <w:lang w:val="fi-FI"/>
        </w:rPr>
        <w:t>mittumat</w:t>
      </w:r>
      <w:r w:rsidRPr="00BF5134">
        <w:rPr>
          <w:lang w:val="fi-FI"/>
        </w:rPr>
        <w:t xml:space="preserve">, </w:t>
      </w:r>
      <w:r w:rsidRPr="008F1274">
        <w:t>определительныеместоимения</w:t>
      </w:r>
      <w:r w:rsidRPr="00BF5134">
        <w:rPr>
          <w:lang w:val="fi-FI"/>
        </w:rPr>
        <w:t xml:space="preserve">: </w:t>
      </w:r>
      <w:r w:rsidRPr="00E17366">
        <w:rPr>
          <w:lang w:val="fi-FI"/>
        </w:rPr>
        <w:t>kai</w:t>
      </w:r>
      <w:r w:rsidRPr="00BF5134">
        <w:rPr>
          <w:lang w:val="fi-FI"/>
        </w:rPr>
        <w:t xml:space="preserve">, </w:t>
      </w:r>
      <w:r w:rsidRPr="00E17366">
        <w:rPr>
          <w:lang w:val="fi-FI"/>
        </w:rPr>
        <w:t>joga</w:t>
      </w:r>
      <w:r w:rsidRPr="00BF5134">
        <w:rPr>
          <w:lang w:val="fi-FI"/>
        </w:rPr>
        <w:t xml:space="preserve">, </w:t>
      </w:r>
      <w:r w:rsidRPr="00E17366">
        <w:rPr>
          <w:lang w:val="fi-FI"/>
        </w:rPr>
        <w:t>jogahine</w:t>
      </w:r>
      <w:r w:rsidRPr="00BF5134">
        <w:rPr>
          <w:lang w:val="fi-FI"/>
        </w:rPr>
        <w:t xml:space="preserve">, </w:t>
      </w:r>
      <w:r w:rsidRPr="00E17366">
        <w:rPr>
          <w:lang w:val="fi-FI"/>
        </w:rPr>
        <w:t>toine</w:t>
      </w:r>
      <w:r w:rsidRPr="00BF5134">
        <w:rPr>
          <w:lang w:val="fi-FI"/>
        </w:rPr>
        <w:t xml:space="preserve">, </w:t>
      </w:r>
      <w:r w:rsidRPr="00E17366">
        <w:rPr>
          <w:lang w:val="fi-FI"/>
        </w:rPr>
        <w:t>kaikin</w:t>
      </w:r>
      <w:r w:rsidRPr="00BF5134">
        <w:rPr>
          <w:lang w:val="fi-FI"/>
        </w:rPr>
        <w:t xml:space="preserve">, </w:t>
      </w:r>
      <w:r w:rsidRPr="00E17366">
        <w:rPr>
          <w:lang w:val="fi-FI"/>
        </w:rPr>
        <w:t>jogahizet</w:t>
      </w:r>
      <w:r w:rsidRPr="00BF5134">
        <w:rPr>
          <w:lang w:val="fi-FI"/>
        </w:rPr>
        <w:t xml:space="preserve">, </w:t>
      </w:r>
      <w:r w:rsidRPr="00E17366">
        <w:rPr>
          <w:lang w:val="fi-FI"/>
        </w:rPr>
        <w:t>toizet</w:t>
      </w:r>
      <w:r w:rsidRPr="00BF5134">
        <w:rPr>
          <w:lang w:val="fi-FI"/>
        </w:rPr>
        <w:t xml:space="preserve">, </w:t>
      </w:r>
      <w:r w:rsidRPr="00E17366">
        <w:rPr>
          <w:lang w:val="fi-FI"/>
        </w:rPr>
        <w:t>mollei</w:t>
      </w:r>
      <w:r w:rsidRPr="00BF5134">
        <w:rPr>
          <w:lang w:val="fi-FI"/>
        </w:rPr>
        <w:t xml:space="preserve">, </w:t>
      </w:r>
      <w:r w:rsidRPr="00E17366">
        <w:rPr>
          <w:lang w:val="fi-FI"/>
        </w:rPr>
        <w:t>mollembat</w:t>
      </w:r>
      <w:r w:rsidRPr="00BF5134">
        <w:rPr>
          <w:lang w:val="fi-FI"/>
        </w:rPr>
        <w:t xml:space="preserve">, </w:t>
      </w:r>
      <w:r w:rsidRPr="008F1274">
        <w:t>отрицательныеместоимения</w:t>
      </w:r>
      <w:r w:rsidRPr="00BF5134">
        <w:rPr>
          <w:lang w:val="fi-FI"/>
        </w:rPr>
        <w:t xml:space="preserve">: </w:t>
      </w:r>
      <w:r w:rsidRPr="00E17366">
        <w:rPr>
          <w:lang w:val="fi-FI"/>
        </w:rPr>
        <w:t>niken</w:t>
      </w:r>
      <w:r w:rsidRPr="00BF5134">
        <w:rPr>
          <w:lang w:val="fi-FI"/>
        </w:rPr>
        <w:t xml:space="preserve">, </w:t>
      </w:r>
      <w:r w:rsidRPr="00E17366">
        <w:rPr>
          <w:lang w:val="fi-FI"/>
        </w:rPr>
        <w:t>nimi</w:t>
      </w:r>
      <w:r w:rsidRPr="00BF5134">
        <w:rPr>
          <w:lang w:val="fi-FI"/>
        </w:rPr>
        <w:t xml:space="preserve">, </w:t>
      </w:r>
      <w:r w:rsidRPr="00E17366">
        <w:rPr>
          <w:lang w:val="fi-FI"/>
        </w:rPr>
        <w:t>nikudai</w:t>
      </w:r>
      <w:r w:rsidRPr="00BF5134">
        <w:rPr>
          <w:lang w:val="fi-FI"/>
        </w:rPr>
        <w:t xml:space="preserve">, </w:t>
      </w:r>
      <w:r w:rsidRPr="00E17366">
        <w:rPr>
          <w:lang w:val="fi-FI"/>
        </w:rPr>
        <w:t>nimittuine</w:t>
      </w:r>
      <w:r w:rsidRPr="00BF5134">
        <w:rPr>
          <w:lang w:val="fi-FI"/>
        </w:rPr>
        <w:t>,</w:t>
      </w:r>
      <w:r w:rsidRPr="008F1274">
        <w:t>неопределённыеместоимения</w:t>
      </w:r>
      <w:r w:rsidRPr="00BF5134">
        <w:rPr>
          <w:lang w:val="fi-FI"/>
        </w:rPr>
        <w:t xml:space="preserve">: </w:t>
      </w:r>
      <w:r w:rsidRPr="00E17366">
        <w:rPr>
          <w:lang w:val="fi-FI"/>
        </w:rPr>
        <w:t>kenlienne</w:t>
      </w:r>
      <w:r w:rsidRPr="00BF5134">
        <w:rPr>
          <w:lang w:val="fi-FI"/>
        </w:rPr>
        <w:t xml:space="preserve">, </w:t>
      </w:r>
      <w:r w:rsidRPr="00E17366">
        <w:rPr>
          <w:lang w:val="fi-FI"/>
        </w:rPr>
        <w:t>kentah</w:t>
      </w:r>
      <w:r w:rsidRPr="00BF5134">
        <w:rPr>
          <w:lang w:val="fi-FI"/>
        </w:rPr>
        <w:t>(</w:t>
      </w:r>
      <w:r w:rsidRPr="00E17366">
        <w:rPr>
          <w:lang w:val="fi-FI"/>
        </w:rPr>
        <w:t>to</w:t>
      </w:r>
      <w:r w:rsidRPr="00BF5134">
        <w:rPr>
          <w:lang w:val="fi-FI"/>
        </w:rPr>
        <w:t xml:space="preserve">), </w:t>
      </w:r>
      <w:r w:rsidRPr="00E17366">
        <w:rPr>
          <w:lang w:val="fi-FI"/>
        </w:rPr>
        <w:t>mitah</w:t>
      </w:r>
      <w:r w:rsidRPr="00BF5134">
        <w:rPr>
          <w:lang w:val="fi-FI"/>
        </w:rPr>
        <w:t>(</w:t>
      </w:r>
      <w:r w:rsidRPr="00E17366">
        <w:rPr>
          <w:lang w:val="fi-FI"/>
        </w:rPr>
        <w:t>to</w:t>
      </w:r>
      <w:r w:rsidRPr="00BF5134">
        <w:rPr>
          <w:lang w:val="fi-FI"/>
        </w:rPr>
        <w:t xml:space="preserve">), </w:t>
      </w:r>
      <w:r w:rsidRPr="00E17366">
        <w:rPr>
          <w:lang w:val="fi-FI"/>
        </w:rPr>
        <w:t>milienne</w:t>
      </w:r>
      <w:r w:rsidRPr="00BF5134">
        <w:rPr>
          <w:lang w:val="fi-FI"/>
        </w:rPr>
        <w:t xml:space="preserve">, </w:t>
      </w:r>
      <w:r w:rsidRPr="00E17366">
        <w:rPr>
          <w:lang w:val="fi-FI"/>
        </w:rPr>
        <w:t>kudaitahto</w:t>
      </w:r>
      <w:r w:rsidRPr="00BF5134">
        <w:rPr>
          <w:lang w:val="fi-FI"/>
        </w:rPr>
        <w:t xml:space="preserve">, </w:t>
      </w:r>
      <w:r w:rsidRPr="00E17366">
        <w:rPr>
          <w:lang w:val="fi-FI"/>
        </w:rPr>
        <w:t>mittuinetahto</w:t>
      </w:r>
      <w:r w:rsidRPr="00BF5134">
        <w:rPr>
          <w:lang w:val="fi-FI"/>
        </w:rPr>
        <w:t xml:space="preserve">, </w:t>
      </w:r>
      <w:r w:rsidRPr="00E17366">
        <w:rPr>
          <w:lang w:val="fi-FI"/>
        </w:rPr>
        <w:t>ketlienne</w:t>
      </w:r>
      <w:r w:rsidRPr="00BF5134">
        <w:rPr>
          <w:lang w:val="fi-FI"/>
        </w:rPr>
        <w:t xml:space="preserve">, </w:t>
      </w:r>
      <w:r w:rsidRPr="00E17366">
        <w:rPr>
          <w:lang w:val="fi-FI"/>
        </w:rPr>
        <w:t>mitlienne</w:t>
      </w:r>
      <w:r w:rsidRPr="00BF5134">
        <w:rPr>
          <w:lang w:val="fi-FI"/>
        </w:rPr>
        <w:t xml:space="preserve">, </w:t>
      </w:r>
      <w:r w:rsidRPr="00E17366">
        <w:rPr>
          <w:lang w:val="fi-FI"/>
        </w:rPr>
        <w:t>kudamat</w:t>
      </w:r>
      <w:r w:rsidRPr="00BF5134">
        <w:rPr>
          <w:lang w:val="fi-FI"/>
        </w:rPr>
        <w:t xml:space="preserve">, </w:t>
      </w:r>
      <w:r w:rsidRPr="00E17366">
        <w:rPr>
          <w:lang w:val="fi-FI"/>
        </w:rPr>
        <w:t>kudaken</w:t>
      </w:r>
      <w:r w:rsidRPr="00BF5134">
        <w:rPr>
          <w:lang w:val="fi-FI"/>
        </w:rPr>
        <w:t xml:space="preserve">, </w:t>
      </w:r>
      <w:r w:rsidRPr="00E17366">
        <w:rPr>
          <w:lang w:val="fi-FI"/>
        </w:rPr>
        <w:t>kudamid</w:t>
      </w:r>
      <w:r w:rsidRPr="00BF5134">
        <w:rPr>
          <w:lang w:val="fi-FI"/>
        </w:rPr>
        <w:t>ä,</w:t>
      </w:r>
      <w:r w:rsidRPr="008F1274">
        <w:t>склонениеуказательных</w:t>
      </w:r>
      <w:r w:rsidRPr="00BF5134">
        <w:rPr>
          <w:lang w:val="fi-FI"/>
        </w:rPr>
        <w:t xml:space="preserve">, </w:t>
      </w:r>
      <w:r w:rsidRPr="008F1274">
        <w:t>вопросительных</w:t>
      </w:r>
      <w:r w:rsidRPr="00BF5134">
        <w:rPr>
          <w:lang w:val="fi-FI"/>
        </w:rPr>
        <w:t xml:space="preserve">, </w:t>
      </w:r>
      <w:r w:rsidRPr="008F1274">
        <w:t>относительных</w:t>
      </w:r>
      <w:r w:rsidRPr="00BF5134">
        <w:rPr>
          <w:lang w:val="fi-FI"/>
        </w:rPr>
        <w:t xml:space="preserve">, </w:t>
      </w:r>
      <w:r w:rsidRPr="008F1274">
        <w:t>определительных</w:t>
      </w:r>
      <w:r w:rsidRPr="00BF5134">
        <w:rPr>
          <w:lang w:val="fi-FI"/>
        </w:rPr>
        <w:t xml:space="preserve">, </w:t>
      </w:r>
      <w:r w:rsidRPr="008F1274">
        <w:t>отрицательныхинеопределённыхместоимений</w:t>
      </w:r>
      <w:r w:rsidRPr="00BF5134">
        <w:rPr>
          <w:lang w:val="fi-FI"/>
        </w:rPr>
        <w:t xml:space="preserve">, </w:t>
      </w:r>
      <w:r w:rsidRPr="008F1274">
        <w:t>степенисравненияприлагательных</w:t>
      </w:r>
      <w:r w:rsidRPr="00BF5134">
        <w:rPr>
          <w:lang w:val="fi-FI"/>
        </w:rPr>
        <w:t xml:space="preserve"> (</w:t>
      </w:r>
      <w:r w:rsidRPr="008F1274">
        <w:t>компаратив</w:t>
      </w:r>
      <w:r w:rsidRPr="00BF5134">
        <w:rPr>
          <w:lang w:val="fi-FI"/>
        </w:rPr>
        <w:t xml:space="preserve">: </w:t>
      </w:r>
      <w:r w:rsidRPr="00E17366">
        <w:rPr>
          <w:lang w:val="fi-FI"/>
        </w:rPr>
        <w:t>nuorembi</w:t>
      </w:r>
      <w:r w:rsidRPr="00BF5134">
        <w:rPr>
          <w:lang w:val="fi-FI"/>
        </w:rPr>
        <w:t xml:space="preserve">, </w:t>
      </w:r>
      <w:r w:rsidRPr="00E17366">
        <w:rPr>
          <w:lang w:val="fi-FI"/>
        </w:rPr>
        <w:t>nuoremban</w:t>
      </w:r>
      <w:r w:rsidRPr="00BF5134">
        <w:rPr>
          <w:lang w:val="fi-FI"/>
        </w:rPr>
        <w:t xml:space="preserve">, </w:t>
      </w:r>
      <w:r w:rsidRPr="008F1274">
        <w:t>суперлатив</w:t>
      </w:r>
      <w:r w:rsidRPr="00BF5134">
        <w:rPr>
          <w:lang w:val="fi-FI"/>
        </w:rPr>
        <w:t xml:space="preserve">: </w:t>
      </w:r>
      <w:r w:rsidRPr="00E17366">
        <w:rPr>
          <w:lang w:val="fi-FI"/>
        </w:rPr>
        <w:t>nuorin</w:t>
      </w:r>
      <w:r w:rsidRPr="00BF5134">
        <w:rPr>
          <w:lang w:val="fi-FI"/>
        </w:rPr>
        <w:t xml:space="preserve">, </w:t>
      </w:r>
      <w:r w:rsidRPr="00E17366">
        <w:rPr>
          <w:lang w:val="fi-FI"/>
        </w:rPr>
        <w:t>nuoriman</w:t>
      </w:r>
      <w:r w:rsidRPr="00BF5134">
        <w:rPr>
          <w:lang w:val="fi-FI"/>
        </w:rPr>
        <w:t xml:space="preserve">), </w:t>
      </w:r>
      <w:r w:rsidRPr="008F1274">
        <w:t>склонениеприлагательныхвформекомпаративаисуперлатива</w:t>
      </w:r>
      <w:r w:rsidRPr="00BF5134">
        <w:rPr>
          <w:lang w:val="fi-FI"/>
        </w:rPr>
        <w:t xml:space="preserve"> (</w:t>
      </w:r>
      <w:r w:rsidRPr="008F1274">
        <w:t>единственногоимножественногочисла</w:t>
      </w:r>
      <w:r w:rsidRPr="00BF5134">
        <w:rPr>
          <w:lang w:val="fi-FI"/>
        </w:rPr>
        <w:t xml:space="preserve">), </w:t>
      </w:r>
      <w:r w:rsidRPr="008F1274">
        <w:lastRenderedPageBreak/>
        <w:t>утвердительныеиотрицательныеформыпрезенсаотодноосновныхидвуосновныхглаголов</w:t>
      </w:r>
      <w:r w:rsidRPr="00BF5134">
        <w:rPr>
          <w:lang w:val="fi-FI"/>
        </w:rPr>
        <w:t xml:space="preserve">, </w:t>
      </w:r>
      <w:r w:rsidRPr="008F1274">
        <w:t>утвердительныеиотрицательныеформыимперфектаотодноосновныхидвуосновныхглаголов</w:t>
      </w:r>
      <w:r w:rsidRPr="00E17366">
        <w:rPr>
          <w:lang w:val="fi-FI"/>
        </w:rPr>
        <w:t>sanoin</w:t>
      </w:r>
      <w:r w:rsidRPr="00BF5134">
        <w:rPr>
          <w:lang w:val="fi-FI"/>
        </w:rPr>
        <w:t xml:space="preserve">, </w:t>
      </w:r>
      <w:r w:rsidRPr="00E17366">
        <w:rPr>
          <w:lang w:val="fi-FI"/>
        </w:rPr>
        <w:t>en</w:t>
      </w:r>
      <w:r w:rsidRPr="00BF5134">
        <w:rPr>
          <w:lang w:val="fi-FI"/>
        </w:rPr>
        <w:t xml:space="preserve"> </w:t>
      </w:r>
      <w:r w:rsidRPr="00E17366">
        <w:rPr>
          <w:lang w:val="fi-FI"/>
        </w:rPr>
        <w:t>sanonuh</w:t>
      </w:r>
      <w:r w:rsidRPr="00BF5134">
        <w:rPr>
          <w:lang w:val="fi-FI"/>
        </w:rPr>
        <w:t xml:space="preserve">, </w:t>
      </w:r>
      <w:r w:rsidRPr="00E17366">
        <w:rPr>
          <w:lang w:val="fi-FI"/>
        </w:rPr>
        <w:t>saimmo</w:t>
      </w:r>
      <w:r w:rsidRPr="00BF5134">
        <w:rPr>
          <w:lang w:val="fi-FI"/>
        </w:rPr>
        <w:t xml:space="preserve">, </w:t>
      </w:r>
      <w:r w:rsidRPr="00E17366">
        <w:rPr>
          <w:lang w:val="fi-FI"/>
        </w:rPr>
        <w:t>emmo</w:t>
      </w:r>
      <w:r w:rsidRPr="00BF5134">
        <w:rPr>
          <w:lang w:val="fi-FI"/>
        </w:rPr>
        <w:t xml:space="preserve"> </w:t>
      </w:r>
      <w:r w:rsidRPr="00E17366">
        <w:rPr>
          <w:lang w:val="fi-FI"/>
        </w:rPr>
        <w:t>suannuh</w:t>
      </w:r>
      <w:r w:rsidRPr="00BF5134">
        <w:rPr>
          <w:lang w:val="fi-FI"/>
        </w:rPr>
        <w:t xml:space="preserve">, </w:t>
      </w:r>
      <w:r w:rsidRPr="00E17366">
        <w:rPr>
          <w:lang w:val="fi-FI"/>
        </w:rPr>
        <w:t>h</w:t>
      </w:r>
      <w:r w:rsidRPr="00BF5134">
        <w:rPr>
          <w:lang w:val="fi-FI"/>
        </w:rPr>
        <w:t>ä</w:t>
      </w:r>
      <w:r w:rsidRPr="00E17366">
        <w:rPr>
          <w:lang w:val="fi-FI"/>
        </w:rPr>
        <w:t>i</w:t>
      </w:r>
      <w:r w:rsidRPr="00BF5134">
        <w:rPr>
          <w:lang w:val="fi-FI"/>
        </w:rPr>
        <w:t xml:space="preserve"> </w:t>
      </w:r>
      <w:r w:rsidRPr="00E17366">
        <w:rPr>
          <w:lang w:val="fi-FI"/>
        </w:rPr>
        <w:t>tuli</w:t>
      </w:r>
      <w:r w:rsidRPr="00BF5134">
        <w:rPr>
          <w:lang w:val="fi-FI"/>
        </w:rPr>
        <w:t>,</w:t>
      </w:r>
      <w:r w:rsidRPr="00E17366">
        <w:rPr>
          <w:lang w:val="fi-FI"/>
        </w:rPr>
        <w:t>h</w:t>
      </w:r>
      <w:r w:rsidRPr="00BF5134">
        <w:rPr>
          <w:lang w:val="fi-FI"/>
        </w:rPr>
        <w:t>ä</w:t>
      </w:r>
      <w:r w:rsidRPr="00E17366">
        <w:rPr>
          <w:lang w:val="fi-FI"/>
        </w:rPr>
        <w:t>i</w:t>
      </w:r>
      <w:r w:rsidRPr="00BF5134">
        <w:rPr>
          <w:lang w:val="fi-FI"/>
        </w:rPr>
        <w:t xml:space="preserve"> </w:t>
      </w:r>
      <w:r w:rsidRPr="00E17366">
        <w:rPr>
          <w:lang w:val="fi-FI"/>
        </w:rPr>
        <w:t>ei</w:t>
      </w:r>
      <w:r w:rsidRPr="00BF5134">
        <w:rPr>
          <w:lang w:val="fi-FI"/>
        </w:rPr>
        <w:t xml:space="preserve"> </w:t>
      </w:r>
      <w:r w:rsidRPr="00E17366">
        <w:rPr>
          <w:lang w:val="fi-FI"/>
        </w:rPr>
        <w:t>tulluh</w:t>
      </w:r>
      <w:r w:rsidRPr="00BF5134">
        <w:rPr>
          <w:lang w:val="fi-FI"/>
        </w:rPr>
        <w:t xml:space="preserve">, </w:t>
      </w:r>
      <w:r w:rsidRPr="00E17366">
        <w:rPr>
          <w:lang w:val="fi-FI"/>
        </w:rPr>
        <w:t>hy</w:t>
      </w:r>
      <w:r w:rsidRPr="00BF5134">
        <w:rPr>
          <w:lang w:val="fi-FI"/>
        </w:rPr>
        <w:t xml:space="preserve">ö </w:t>
      </w:r>
      <w:r w:rsidRPr="00E17366">
        <w:rPr>
          <w:lang w:val="fi-FI"/>
        </w:rPr>
        <w:t>oldih</w:t>
      </w:r>
      <w:r w:rsidRPr="00BF5134">
        <w:rPr>
          <w:lang w:val="fi-FI"/>
        </w:rPr>
        <w:t xml:space="preserve">, </w:t>
      </w:r>
      <w:r w:rsidRPr="00E17366">
        <w:rPr>
          <w:lang w:val="fi-FI"/>
        </w:rPr>
        <w:t>hy</w:t>
      </w:r>
      <w:r w:rsidRPr="00BF5134">
        <w:rPr>
          <w:lang w:val="fi-FI"/>
        </w:rPr>
        <w:t xml:space="preserve">ö </w:t>
      </w:r>
      <w:r w:rsidRPr="00E17366">
        <w:rPr>
          <w:lang w:val="fi-FI"/>
        </w:rPr>
        <w:t>ei</w:t>
      </w:r>
      <w:r w:rsidRPr="00BF5134">
        <w:rPr>
          <w:lang w:val="fi-FI"/>
        </w:rPr>
        <w:t xml:space="preserve"> </w:t>
      </w:r>
      <w:r w:rsidRPr="00E17366">
        <w:rPr>
          <w:lang w:val="fi-FI"/>
        </w:rPr>
        <w:t>oldu</w:t>
      </w:r>
      <w:r w:rsidRPr="00BF5134">
        <w:rPr>
          <w:lang w:val="fi-FI"/>
        </w:rPr>
        <w:t xml:space="preserve">, </w:t>
      </w:r>
      <w:r w:rsidRPr="008F1274">
        <w:t>чередованиеконечныхгласныхосновыводноосновныхглаголахпередпоказателемимперфекта</w:t>
      </w:r>
      <w:r w:rsidRPr="00BF5134">
        <w:rPr>
          <w:lang w:val="fi-FI"/>
        </w:rPr>
        <w:t xml:space="preserve"> -</w:t>
      </w:r>
      <w:r w:rsidRPr="00E17366">
        <w:rPr>
          <w:lang w:val="fi-FI"/>
        </w:rPr>
        <w:t>i</w:t>
      </w:r>
      <w:r w:rsidRPr="00BF5134">
        <w:rPr>
          <w:lang w:val="fi-FI"/>
        </w:rPr>
        <w:t xml:space="preserve">: </w:t>
      </w:r>
      <w:r w:rsidRPr="008F1274">
        <w:t>конечногогласногоосновы</w:t>
      </w:r>
      <w:r w:rsidRPr="00BF5134">
        <w:rPr>
          <w:lang w:val="fi-FI"/>
        </w:rPr>
        <w:t xml:space="preserve"> (</w:t>
      </w:r>
      <w:r w:rsidRPr="00E17366">
        <w:rPr>
          <w:lang w:val="fi-FI"/>
        </w:rPr>
        <w:t>a</w:t>
      </w:r>
      <w:r w:rsidRPr="00BF5134">
        <w:rPr>
          <w:lang w:val="fi-FI"/>
        </w:rPr>
        <w:t>~</w:t>
      </w:r>
      <w:r w:rsidRPr="00E17366">
        <w:rPr>
          <w:lang w:val="fi-FI"/>
        </w:rPr>
        <w:t>o</w:t>
      </w:r>
      <w:r w:rsidRPr="00BF5134">
        <w:rPr>
          <w:lang w:val="fi-FI"/>
        </w:rPr>
        <w:t xml:space="preserve">, </w:t>
      </w:r>
      <w:r w:rsidRPr="00E17366">
        <w:rPr>
          <w:lang w:val="fi-FI"/>
        </w:rPr>
        <w:t>a</w:t>
      </w:r>
      <w:r w:rsidRPr="00BF5134">
        <w:rPr>
          <w:lang w:val="fi-FI"/>
        </w:rPr>
        <w:t xml:space="preserve">~ø, ä~ø, </w:t>
      </w:r>
      <w:r w:rsidRPr="00E17366">
        <w:rPr>
          <w:lang w:val="fi-FI"/>
        </w:rPr>
        <w:t>e</w:t>
      </w:r>
      <w:r w:rsidRPr="00BF5134">
        <w:rPr>
          <w:lang w:val="fi-FI"/>
        </w:rPr>
        <w:t xml:space="preserve">~ø); </w:t>
      </w:r>
      <w:r w:rsidRPr="008F1274">
        <w:t>конечногодифтонгаосновы</w:t>
      </w:r>
      <w:r w:rsidRPr="00BF5134">
        <w:rPr>
          <w:lang w:val="fi-FI"/>
        </w:rPr>
        <w:t xml:space="preserve"> (</w:t>
      </w:r>
      <w:r w:rsidRPr="00E17366">
        <w:rPr>
          <w:lang w:val="fi-FI"/>
        </w:rPr>
        <w:t>ua</w:t>
      </w:r>
      <w:r w:rsidRPr="00BF5134">
        <w:rPr>
          <w:lang w:val="fi-FI"/>
        </w:rPr>
        <w:t>~</w:t>
      </w:r>
      <w:r w:rsidRPr="00E17366">
        <w:rPr>
          <w:lang w:val="fi-FI"/>
        </w:rPr>
        <w:t>a</w:t>
      </w:r>
      <w:r w:rsidRPr="00BF5134">
        <w:rPr>
          <w:lang w:val="fi-FI"/>
        </w:rPr>
        <w:t xml:space="preserve">, </w:t>
      </w:r>
      <w:r w:rsidRPr="00E17366">
        <w:rPr>
          <w:lang w:val="fi-FI"/>
        </w:rPr>
        <w:t>i</w:t>
      </w:r>
      <w:r w:rsidRPr="00BF5134">
        <w:rPr>
          <w:lang w:val="fi-FI"/>
        </w:rPr>
        <w:t xml:space="preserve">ä~ ä, </w:t>
      </w:r>
      <w:r w:rsidRPr="00E17366">
        <w:rPr>
          <w:lang w:val="fi-FI"/>
        </w:rPr>
        <w:t>uo</w:t>
      </w:r>
      <w:r w:rsidRPr="00BF5134">
        <w:rPr>
          <w:lang w:val="fi-FI"/>
        </w:rPr>
        <w:t>~</w:t>
      </w:r>
      <w:r w:rsidRPr="00E17366">
        <w:rPr>
          <w:lang w:val="fi-FI"/>
        </w:rPr>
        <w:t>o</w:t>
      </w:r>
      <w:r w:rsidRPr="00BF5134">
        <w:rPr>
          <w:lang w:val="fi-FI"/>
        </w:rPr>
        <w:t xml:space="preserve">, </w:t>
      </w:r>
      <w:r w:rsidRPr="00E17366">
        <w:rPr>
          <w:lang w:val="fi-FI"/>
        </w:rPr>
        <w:t>y</w:t>
      </w:r>
      <w:r w:rsidRPr="00BF5134">
        <w:rPr>
          <w:lang w:val="fi-FI"/>
        </w:rPr>
        <w:t xml:space="preserve">ö~ö); </w:t>
      </w:r>
      <w:r w:rsidRPr="008F1274">
        <w:t>чередованиеконечныхгласныхосновывдвуосновныхглаголахпередпоказателемимперфекта</w:t>
      </w:r>
      <w:r w:rsidRPr="00BF5134">
        <w:rPr>
          <w:lang w:val="fi-FI"/>
        </w:rPr>
        <w:t xml:space="preserve"> -</w:t>
      </w:r>
      <w:r w:rsidRPr="009652F1">
        <w:rPr>
          <w:lang w:val="fi-FI"/>
        </w:rPr>
        <w:t>i</w:t>
      </w:r>
      <w:r w:rsidRPr="00BF5134">
        <w:rPr>
          <w:lang w:val="fi-FI"/>
        </w:rPr>
        <w:t xml:space="preserve">: </w:t>
      </w:r>
      <w:r w:rsidRPr="008F1274">
        <w:t>конечногогласногоосновы</w:t>
      </w:r>
      <w:r w:rsidRPr="00BF5134">
        <w:rPr>
          <w:lang w:val="fi-FI"/>
        </w:rPr>
        <w:t xml:space="preserve"> (</w:t>
      </w:r>
      <w:r w:rsidRPr="008F1274">
        <w:t>е</w:t>
      </w:r>
      <w:r w:rsidRPr="00BF5134">
        <w:rPr>
          <w:lang w:val="fi-FI"/>
        </w:rPr>
        <w:t>~</w:t>
      </w:r>
      <w:r w:rsidRPr="009652F1">
        <w:rPr>
          <w:lang w:val="fi-FI"/>
        </w:rPr>
        <w:t>o</w:t>
      </w:r>
      <w:r w:rsidRPr="00BF5134">
        <w:rPr>
          <w:lang w:val="fi-FI"/>
        </w:rPr>
        <w:t xml:space="preserve">); </w:t>
      </w:r>
      <w:r w:rsidRPr="008F1274">
        <w:t>конечногодифтонгаосновы</w:t>
      </w:r>
      <w:r w:rsidRPr="00BF5134">
        <w:rPr>
          <w:lang w:val="fi-FI"/>
        </w:rPr>
        <w:t>(</w:t>
      </w:r>
      <w:r w:rsidRPr="009652F1">
        <w:rPr>
          <w:lang w:val="fi-FI"/>
        </w:rPr>
        <w:t>ua</w:t>
      </w:r>
      <w:r w:rsidRPr="00BF5134">
        <w:rPr>
          <w:lang w:val="fi-FI"/>
        </w:rPr>
        <w:t>~</w:t>
      </w:r>
      <w:r w:rsidRPr="009652F1">
        <w:rPr>
          <w:lang w:val="fi-FI"/>
        </w:rPr>
        <w:t>a</w:t>
      </w:r>
      <w:r w:rsidRPr="00BF5134">
        <w:rPr>
          <w:lang w:val="fi-FI"/>
        </w:rPr>
        <w:t xml:space="preserve">, </w:t>
      </w:r>
      <w:r w:rsidRPr="009652F1">
        <w:rPr>
          <w:lang w:val="fi-FI"/>
        </w:rPr>
        <w:t>i</w:t>
      </w:r>
      <w:r w:rsidRPr="00BF5134">
        <w:rPr>
          <w:lang w:val="fi-FI"/>
        </w:rPr>
        <w:t xml:space="preserve">ä~ä), </w:t>
      </w:r>
      <w:r w:rsidRPr="008F1274">
        <w:t>утвердительныеиотрицательныеформыперфектаотодноосновныхидвуосновныхглаголов</w:t>
      </w:r>
      <w:r w:rsidRPr="00BF5134">
        <w:rPr>
          <w:lang w:val="fi-FI"/>
        </w:rPr>
        <w:t xml:space="preserve">: </w:t>
      </w:r>
      <w:r w:rsidRPr="009652F1">
        <w:rPr>
          <w:lang w:val="fi-FI"/>
        </w:rPr>
        <w:t>olen</w:t>
      </w:r>
      <w:r w:rsidRPr="00BF5134">
        <w:rPr>
          <w:lang w:val="fi-FI"/>
        </w:rPr>
        <w:t xml:space="preserve"> </w:t>
      </w:r>
      <w:r w:rsidRPr="009652F1">
        <w:rPr>
          <w:lang w:val="fi-FI"/>
        </w:rPr>
        <w:t>l</w:t>
      </w:r>
      <w:r w:rsidRPr="00BF5134">
        <w:rPr>
          <w:lang w:val="fi-FI"/>
        </w:rPr>
        <w:t>ä</w:t>
      </w:r>
      <w:r w:rsidRPr="009652F1">
        <w:rPr>
          <w:lang w:val="fi-FI"/>
        </w:rPr>
        <w:t>htenyh</w:t>
      </w:r>
      <w:r w:rsidRPr="00BF5134">
        <w:rPr>
          <w:lang w:val="fi-FI"/>
        </w:rPr>
        <w:t xml:space="preserve">, </w:t>
      </w:r>
      <w:r w:rsidRPr="009652F1">
        <w:rPr>
          <w:lang w:val="fi-FI"/>
        </w:rPr>
        <w:t>en</w:t>
      </w:r>
      <w:r w:rsidRPr="00BF5134">
        <w:rPr>
          <w:lang w:val="fi-FI"/>
        </w:rPr>
        <w:t xml:space="preserve"> </w:t>
      </w:r>
      <w:r w:rsidRPr="009652F1">
        <w:rPr>
          <w:lang w:val="fi-FI"/>
        </w:rPr>
        <w:t>ole</w:t>
      </w:r>
      <w:r w:rsidRPr="00BF5134">
        <w:rPr>
          <w:lang w:val="fi-FI"/>
        </w:rPr>
        <w:t xml:space="preserve"> </w:t>
      </w:r>
      <w:r w:rsidRPr="009652F1">
        <w:rPr>
          <w:lang w:val="fi-FI"/>
        </w:rPr>
        <w:t>l</w:t>
      </w:r>
      <w:r w:rsidRPr="00BF5134">
        <w:rPr>
          <w:lang w:val="fi-FI"/>
        </w:rPr>
        <w:t>ä</w:t>
      </w:r>
      <w:r w:rsidRPr="009652F1">
        <w:rPr>
          <w:lang w:val="fi-FI"/>
        </w:rPr>
        <w:t>htenyh</w:t>
      </w:r>
      <w:r w:rsidRPr="00BF5134">
        <w:rPr>
          <w:lang w:val="fi-FI"/>
        </w:rPr>
        <w:t xml:space="preserve">, </w:t>
      </w:r>
      <w:r w:rsidRPr="009652F1">
        <w:rPr>
          <w:lang w:val="fi-FI"/>
        </w:rPr>
        <w:t>olet</w:t>
      </w:r>
      <w:r w:rsidRPr="00BF5134">
        <w:rPr>
          <w:lang w:val="fi-FI"/>
        </w:rPr>
        <w:t xml:space="preserve"> </w:t>
      </w:r>
      <w:r w:rsidRPr="009652F1">
        <w:rPr>
          <w:lang w:val="fi-FI"/>
        </w:rPr>
        <w:t>tuonnuh</w:t>
      </w:r>
      <w:r w:rsidRPr="00BF5134">
        <w:rPr>
          <w:lang w:val="fi-FI"/>
        </w:rPr>
        <w:t xml:space="preserve">, </w:t>
      </w:r>
      <w:r w:rsidRPr="009652F1">
        <w:rPr>
          <w:lang w:val="fi-FI"/>
        </w:rPr>
        <w:t>et</w:t>
      </w:r>
      <w:r w:rsidRPr="00BF5134">
        <w:rPr>
          <w:lang w:val="fi-FI"/>
        </w:rPr>
        <w:t xml:space="preserve"> </w:t>
      </w:r>
      <w:r w:rsidRPr="009652F1">
        <w:rPr>
          <w:lang w:val="fi-FI"/>
        </w:rPr>
        <w:t>ole</w:t>
      </w:r>
      <w:r w:rsidRPr="00BF5134">
        <w:rPr>
          <w:lang w:val="fi-FI"/>
        </w:rPr>
        <w:t xml:space="preserve"> </w:t>
      </w:r>
      <w:r w:rsidRPr="009652F1">
        <w:rPr>
          <w:lang w:val="fi-FI"/>
        </w:rPr>
        <w:t>tuonnuh</w:t>
      </w:r>
      <w:r w:rsidRPr="00BF5134">
        <w:rPr>
          <w:lang w:val="fi-FI"/>
        </w:rPr>
        <w:t xml:space="preserve">, </w:t>
      </w:r>
      <w:r w:rsidRPr="009652F1">
        <w:rPr>
          <w:lang w:val="fi-FI"/>
        </w:rPr>
        <w:t>h</w:t>
      </w:r>
      <w:r w:rsidRPr="00BF5134">
        <w:rPr>
          <w:lang w:val="fi-FI"/>
        </w:rPr>
        <w:t>ä</w:t>
      </w:r>
      <w:r w:rsidRPr="009652F1">
        <w:rPr>
          <w:lang w:val="fi-FI"/>
        </w:rPr>
        <w:t>i</w:t>
      </w:r>
      <w:r w:rsidRPr="00BF5134">
        <w:rPr>
          <w:lang w:val="fi-FI"/>
        </w:rPr>
        <w:t xml:space="preserve"> </w:t>
      </w:r>
      <w:r w:rsidRPr="009652F1">
        <w:rPr>
          <w:lang w:val="fi-FI"/>
        </w:rPr>
        <w:t>on</w:t>
      </w:r>
      <w:r w:rsidRPr="00BF5134">
        <w:rPr>
          <w:lang w:val="fi-FI"/>
        </w:rPr>
        <w:t xml:space="preserve"> </w:t>
      </w:r>
      <w:r w:rsidRPr="009652F1">
        <w:rPr>
          <w:lang w:val="fi-FI"/>
        </w:rPr>
        <w:t>mennyh</w:t>
      </w:r>
      <w:r w:rsidRPr="00BF5134">
        <w:rPr>
          <w:lang w:val="fi-FI"/>
        </w:rPr>
        <w:t xml:space="preserve">, </w:t>
      </w:r>
      <w:r w:rsidRPr="009652F1">
        <w:rPr>
          <w:lang w:val="fi-FI"/>
        </w:rPr>
        <w:t>h</w:t>
      </w:r>
      <w:r w:rsidRPr="00BF5134">
        <w:rPr>
          <w:lang w:val="fi-FI"/>
        </w:rPr>
        <w:t>ä</w:t>
      </w:r>
      <w:r w:rsidRPr="009652F1">
        <w:rPr>
          <w:lang w:val="fi-FI"/>
        </w:rPr>
        <w:t>i</w:t>
      </w:r>
      <w:r w:rsidRPr="00BF5134">
        <w:rPr>
          <w:lang w:val="fi-FI"/>
        </w:rPr>
        <w:t xml:space="preserve"> </w:t>
      </w:r>
      <w:r w:rsidRPr="009652F1">
        <w:rPr>
          <w:lang w:val="fi-FI"/>
        </w:rPr>
        <w:t>ei</w:t>
      </w:r>
      <w:r w:rsidRPr="00BF5134">
        <w:rPr>
          <w:lang w:val="fi-FI"/>
        </w:rPr>
        <w:t xml:space="preserve"> </w:t>
      </w:r>
      <w:r w:rsidRPr="009652F1">
        <w:rPr>
          <w:lang w:val="fi-FI"/>
        </w:rPr>
        <w:t>ole</w:t>
      </w:r>
      <w:r w:rsidRPr="00BF5134">
        <w:rPr>
          <w:lang w:val="fi-FI"/>
        </w:rPr>
        <w:t xml:space="preserve"> </w:t>
      </w:r>
      <w:r w:rsidRPr="009652F1">
        <w:rPr>
          <w:lang w:val="fi-FI"/>
        </w:rPr>
        <w:t>mennyh</w:t>
      </w:r>
      <w:r w:rsidRPr="00BF5134">
        <w:rPr>
          <w:lang w:val="fi-FI"/>
        </w:rPr>
        <w:t xml:space="preserve">, </w:t>
      </w:r>
      <w:r w:rsidRPr="009652F1">
        <w:rPr>
          <w:lang w:val="fi-FI"/>
        </w:rPr>
        <w:t>olemmo</w:t>
      </w:r>
      <w:r w:rsidRPr="00BF5134">
        <w:rPr>
          <w:lang w:val="fi-FI"/>
        </w:rPr>
        <w:t xml:space="preserve"> </w:t>
      </w:r>
      <w:r w:rsidRPr="009652F1">
        <w:rPr>
          <w:lang w:val="fi-FI"/>
        </w:rPr>
        <w:t>ruadanuh</w:t>
      </w:r>
      <w:r w:rsidRPr="00BF5134">
        <w:rPr>
          <w:lang w:val="fi-FI"/>
        </w:rPr>
        <w:t xml:space="preserve">, </w:t>
      </w:r>
      <w:r w:rsidRPr="009652F1">
        <w:rPr>
          <w:lang w:val="fi-FI"/>
        </w:rPr>
        <w:t>emmo</w:t>
      </w:r>
      <w:r w:rsidRPr="00BF5134">
        <w:rPr>
          <w:lang w:val="fi-FI"/>
        </w:rPr>
        <w:t xml:space="preserve"> </w:t>
      </w:r>
      <w:r w:rsidRPr="009652F1">
        <w:rPr>
          <w:lang w:val="fi-FI"/>
        </w:rPr>
        <w:t>ole</w:t>
      </w:r>
      <w:r w:rsidRPr="00BF5134">
        <w:rPr>
          <w:lang w:val="fi-FI"/>
        </w:rPr>
        <w:t xml:space="preserve"> </w:t>
      </w:r>
      <w:r w:rsidRPr="009652F1">
        <w:rPr>
          <w:lang w:val="fi-FI"/>
        </w:rPr>
        <w:t>ruadanuh</w:t>
      </w:r>
      <w:r w:rsidRPr="00BF5134">
        <w:rPr>
          <w:lang w:val="fi-FI"/>
        </w:rPr>
        <w:t xml:space="preserve">, </w:t>
      </w:r>
      <w:r w:rsidRPr="009652F1">
        <w:rPr>
          <w:lang w:val="fi-FI"/>
        </w:rPr>
        <w:t>oletto</w:t>
      </w:r>
      <w:r w:rsidRPr="00BF5134">
        <w:rPr>
          <w:lang w:val="fi-FI"/>
        </w:rPr>
        <w:t xml:space="preserve"> </w:t>
      </w:r>
      <w:r w:rsidRPr="009652F1">
        <w:rPr>
          <w:lang w:val="fi-FI"/>
        </w:rPr>
        <w:t>vallinnuh</w:t>
      </w:r>
      <w:r w:rsidRPr="00BF5134">
        <w:rPr>
          <w:lang w:val="fi-FI"/>
        </w:rPr>
        <w:t xml:space="preserve">, </w:t>
      </w:r>
      <w:r w:rsidRPr="009652F1">
        <w:rPr>
          <w:lang w:val="fi-FI"/>
        </w:rPr>
        <w:t>etto</w:t>
      </w:r>
      <w:r w:rsidRPr="00BF5134">
        <w:rPr>
          <w:lang w:val="fi-FI"/>
        </w:rPr>
        <w:t xml:space="preserve"> </w:t>
      </w:r>
      <w:r w:rsidRPr="009652F1">
        <w:rPr>
          <w:lang w:val="fi-FI"/>
        </w:rPr>
        <w:t>ole</w:t>
      </w:r>
      <w:r w:rsidRPr="00BF5134">
        <w:rPr>
          <w:lang w:val="fi-FI"/>
        </w:rPr>
        <w:t xml:space="preserve"> </w:t>
      </w:r>
      <w:r w:rsidRPr="009652F1">
        <w:rPr>
          <w:lang w:val="fi-FI"/>
        </w:rPr>
        <w:t>vallinnuh</w:t>
      </w:r>
      <w:r w:rsidRPr="00BF5134">
        <w:rPr>
          <w:lang w:val="fi-FI"/>
        </w:rPr>
        <w:t xml:space="preserve">, </w:t>
      </w:r>
      <w:r w:rsidRPr="009652F1">
        <w:rPr>
          <w:lang w:val="fi-FI"/>
        </w:rPr>
        <w:t>Konzubo</w:t>
      </w:r>
      <w:r w:rsidRPr="00BF5134">
        <w:rPr>
          <w:lang w:val="fi-FI"/>
        </w:rPr>
        <w:t xml:space="preserve"> </w:t>
      </w:r>
      <w:r w:rsidRPr="009652F1">
        <w:rPr>
          <w:lang w:val="fi-FI"/>
        </w:rPr>
        <w:t>sin</w:t>
      </w:r>
      <w:r w:rsidRPr="00BF5134">
        <w:rPr>
          <w:lang w:val="fi-FI"/>
        </w:rPr>
        <w:t xml:space="preserve">ä </w:t>
      </w:r>
      <w:r w:rsidRPr="009652F1">
        <w:rPr>
          <w:lang w:val="fi-FI"/>
        </w:rPr>
        <w:t>olet</w:t>
      </w:r>
      <w:r w:rsidRPr="00BF5134">
        <w:rPr>
          <w:lang w:val="fi-FI"/>
        </w:rPr>
        <w:t xml:space="preserve"> </w:t>
      </w:r>
      <w:r w:rsidRPr="009652F1">
        <w:rPr>
          <w:lang w:val="fi-FI"/>
        </w:rPr>
        <w:t>loppenuh</w:t>
      </w:r>
      <w:r w:rsidRPr="00BF5134">
        <w:rPr>
          <w:lang w:val="fi-FI"/>
        </w:rPr>
        <w:t xml:space="preserve"> </w:t>
      </w:r>
      <w:r w:rsidRPr="009652F1">
        <w:rPr>
          <w:lang w:val="fi-FI"/>
        </w:rPr>
        <w:t>universitietan</w:t>
      </w:r>
      <w:r w:rsidRPr="00BF5134">
        <w:rPr>
          <w:lang w:val="fi-FI"/>
        </w:rPr>
        <w:t xml:space="preserve">? – </w:t>
      </w:r>
      <w:r w:rsidRPr="009652F1">
        <w:rPr>
          <w:lang w:val="fi-FI"/>
        </w:rPr>
        <w:t>Kaksi</w:t>
      </w:r>
      <w:r w:rsidRPr="00BF5134">
        <w:rPr>
          <w:lang w:val="fi-FI"/>
        </w:rPr>
        <w:t xml:space="preserve"> </w:t>
      </w:r>
      <w:r w:rsidRPr="009652F1">
        <w:rPr>
          <w:lang w:val="fi-FI"/>
        </w:rPr>
        <w:t>vuottu</w:t>
      </w:r>
      <w:r w:rsidRPr="00BF5134">
        <w:rPr>
          <w:lang w:val="fi-FI"/>
        </w:rPr>
        <w:t xml:space="preserve"> </w:t>
      </w:r>
      <w:r w:rsidRPr="009652F1">
        <w:rPr>
          <w:lang w:val="fi-FI"/>
        </w:rPr>
        <w:t>tagaperin</w:t>
      </w:r>
      <w:r w:rsidRPr="00BF5134">
        <w:rPr>
          <w:lang w:val="fi-FI"/>
        </w:rPr>
        <w:t xml:space="preserve">., </w:t>
      </w:r>
      <w:r w:rsidRPr="008F1274">
        <w:t>утвердительныеиотрицательныеформыодноосновныхидвуосновныхглаголовплюсквамперфекта</w:t>
      </w:r>
      <w:r w:rsidRPr="00BF5134">
        <w:rPr>
          <w:lang w:val="fi-FI"/>
        </w:rPr>
        <w:t xml:space="preserve">: </w:t>
      </w:r>
      <w:r w:rsidRPr="009652F1">
        <w:rPr>
          <w:lang w:val="fi-FI"/>
        </w:rPr>
        <w:t>olin</w:t>
      </w:r>
      <w:r w:rsidRPr="00BF5134">
        <w:rPr>
          <w:lang w:val="fi-FI"/>
        </w:rPr>
        <w:t xml:space="preserve"> </w:t>
      </w:r>
      <w:r w:rsidRPr="009652F1">
        <w:rPr>
          <w:lang w:val="fi-FI"/>
        </w:rPr>
        <w:t>ottanuh</w:t>
      </w:r>
      <w:r w:rsidRPr="00BF5134">
        <w:rPr>
          <w:lang w:val="fi-FI"/>
        </w:rPr>
        <w:t xml:space="preserve">, </w:t>
      </w:r>
      <w:r w:rsidRPr="009652F1">
        <w:rPr>
          <w:lang w:val="fi-FI"/>
        </w:rPr>
        <w:t>en</w:t>
      </w:r>
      <w:r w:rsidRPr="00BF5134">
        <w:rPr>
          <w:lang w:val="fi-FI"/>
        </w:rPr>
        <w:t xml:space="preserve"> </w:t>
      </w:r>
      <w:r w:rsidRPr="009652F1">
        <w:rPr>
          <w:lang w:val="fi-FI"/>
        </w:rPr>
        <w:t>olluh</w:t>
      </w:r>
      <w:r w:rsidRPr="00BF5134">
        <w:rPr>
          <w:lang w:val="fi-FI"/>
        </w:rPr>
        <w:t xml:space="preserve"> </w:t>
      </w:r>
      <w:r w:rsidRPr="009652F1">
        <w:rPr>
          <w:lang w:val="fi-FI"/>
        </w:rPr>
        <w:t>ottanuh</w:t>
      </w:r>
      <w:r w:rsidRPr="00BF5134">
        <w:rPr>
          <w:lang w:val="fi-FI"/>
        </w:rPr>
        <w:t xml:space="preserve">, </w:t>
      </w:r>
      <w:r w:rsidRPr="009652F1">
        <w:rPr>
          <w:lang w:val="fi-FI"/>
        </w:rPr>
        <w:t>olit</w:t>
      </w:r>
      <w:r w:rsidRPr="00BF5134">
        <w:rPr>
          <w:lang w:val="fi-FI"/>
        </w:rPr>
        <w:t xml:space="preserve"> </w:t>
      </w:r>
      <w:r w:rsidRPr="009652F1">
        <w:rPr>
          <w:lang w:val="fi-FI"/>
        </w:rPr>
        <w:t>my</w:t>
      </w:r>
      <w:r w:rsidRPr="00BF5134">
        <w:rPr>
          <w:lang w:val="fi-FI"/>
        </w:rPr>
        <w:t>ö</w:t>
      </w:r>
      <w:r w:rsidRPr="009652F1">
        <w:rPr>
          <w:lang w:val="fi-FI"/>
        </w:rPr>
        <w:t>nnyh</w:t>
      </w:r>
      <w:r w:rsidRPr="00BF5134">
        <w:rPr>
          <w:lang w:val="fi-FI"/>
        </w:rPr>
        <w:t xml:space="preserve">, </w:t>
      </w:r>
      <w:r w:rsidRPr="009652F1">
        <w:rPr>
          <w:lang w:val="fi-FI"/>
        </w:rPr>
        <w:t>et</w:t>
      </w:r>
      <w:r w:rsidRPr="00BF5134">
        <w:rPr>
          <w:lang w:val="fi-FI"/>
        </w:rPr>
        <w:t xml:space="preserve"> </w:t>
      </w:r>
      <w:r w:rsidRPr="009652F1">
        <w:rPr>
          <w:lang w:val="fi-FI"/>
        </w:rPr>
        <w:t>olluh</w:t>
      </w:r>
      <w:r w:rsidRPr="00BF5134">
        <w:rPr>
          <w:lang w:val="fi-FI"/>
        </w:rPr>
        <w:t xml:space="preserve"> </w:t>
      </w:r>
      <w:r w:rsidRPr="009652F1">
        <w:rPr>
          <w:lang w:val="fi-FI"/>
        </w:rPr>
        <w:t>my</w:t>
      </w:r>
      <w:r w:rsidRPr="00BF5134">
        <w:rPr>
          <w:lang w:val="fi-FI"/>
        </w:rPr>
        <w:t>ö</w:t>
      </w:r>
      <w:r w:rsidRPr="009652F1">
        <w:rPr>
          <w:lang w:val="fi-FI"/>
        </w:rPr>
        <w:t>nnyh</w:t>
      </w:r>
      <w:r w:rsidRPr="00BF5134">
        <w:rPr>
          <w:lang w:val="fi-FI"/>
        </w:rPr>
        <w:t xml:space="preserve">, </w:t>
      </w:r>
      <w:r w:rsidRPr="009652F1">
        <w:rPr>
          <w:lang w:val="fi-FI"/>
        </w:rPr>
        <w:t>h</w:t>
      </w:r>
      <w:r w:rsidRPr="00BF5134">
        <w:rPr>
          <w:lang w:val="fi-FI"/>
        </w:rPr>
        <w:t>ä</w:t>
      </w:r>
      <w:r w:rsidRPr="009652F1">
        <w:rPr>
          <w:lang w:val="fi-FI"/>
        </w:rPr>
        <w:t>i</w:t>
      </w:r>
      <w:r w:rsidRPr="00BF5134">
        <w:rPr>
          <w:lang w:val="fi-FI"/>
        </w:rPr>
        <w:t xml:space="preserve"> </w:t>
      </w:r>
      <w:r w:rsidRPr="009652F1">
        <w:rPr>
          <w:lang w:val="fi-FI"/>
        </w:rPr>
        <w:t>oli</w:t>
      </w:r>
      <w:r w:rsidRPr="00BF5134">
        <w:rPr>
          <w:lang w:val="fi-FI"/>
        </w:rPr>
        <w:t xml:space="preserve"> </w:t>
      </w:r>
      <w:r w:rsidRPr="009652F1">
        <w:rPr>
          <w:lang w:val="fi-FI"/>
        </w:rPr>
        <w:t>pannuh</w:t>
      </w:r>
      <w:r w:rsidRPr="00BF5134">
        <w:rPr>
          <w:lang w:val="fi-FI"/>
        </w:rPr>
        <w:t xml:space="preserve">, </w:t>
      </w:r>
      <w:r w:rsidRPr="009652F1">
        <w:rPr>
          <w:lang w:val="fi-FI"/>
        </w:rPr>
        <w:t>h</w:t>
      </w:r>
      <w:r w:rsidRPr="00BF5134">
        <w:rPr>
          <w:lang w:val="fi-FI"/>
        </w:rPr>
        <w:t>ä</w:t>
      </w:r>
      <w:r w:rsidRPr="009652F1">
        <w:rPr>
          <w:lang w:val="fi-FI"/>
        </w:rPr>
        <w:t>i</w:t>
      </w:r>
      <w:r w:rsidRPr="00BF5134">
        <w:rPr>
          <w:lang w:val="fi-FI"/>
        </w:rPr>
        <w:t xml:space="preserve"> </w:t>
      </w:r>
      <w:r w:rsidRPr="009652F1">
        <w:rPr>
          <w:lang w:val="fi-FI"/>
        </w:rPr>
        <w:t>ei</w:t>
      </w:r>
      <w:r w:rsidRPr="00BF5134">
        <w:rPr>
          <w:lang w:val="fi-FI"/>
        </w:rPr>
        <w:t xml:space="preserve"> </w:t>
      </w:r>
      <w:r w:rsidRPr="009652F1">
        <w:rPr>
          <w:lang w:val="fi-FI"/>
        </w:rPr>
        <w:t>olluh</w:t>
      </w:r>
      <w:r w:rsidRPr="00BF5134">
        <w:rPr>
          <w:lang w:val="fi-FI"/>
        </w:rPr>
        <w:t xml:space="preserve"> </w:t>
      </w:r>
      <w:r w:rsidRPr="009652F1">
        <w:rPr>
          <w:lang w:val="fi-FI"/>
        </w:rPr>
        <w:t>pannuh</w:t>
      </w:r>
      <w:r w:rsidRPr="00BF5134">
        <w:rPr>
          <w:lang w:val="fi-FI"/>
        </w:rPr>
        <w:t xml:space="preserve">, </w:t>
      </w:r>
      <w:r w:rsidRPr="009652F1">
        <w:rPr>
          <w:lang w:val="fi-FI"/>
        </w:rPr>
        <w:t>olimmo</w:t>
      </w:r>
      <w:r w:rsidRPr="00BF5134">
        <w:rPr>
          <w:lang w:val="fi-FI"/>
        </w:rPr>
        <w:t xml:space="preserve"> </w:t>
      </w:r>
      <w:r w:rsidRPr="009652F1">
        <w:rPr>
          <w:lang w:val="fi-FI"/>
        </w:rPr>
        <w:t>kabrastannuh</w:t>
      </w:r>
      <w:r w:rsidRPr="00BF5134">
        <w:rPr>
          <w:lang w:val="fi-FI"/>
        </w:rPr>
        <w:t xml:space="preserve">, </w:t>
      </w:r>
      <w:r w:rsidRPr="009652F1">
        <w:rPr>
          <w:lang w:val="fi-FI"/>
        </w:rPr>
        <w:t>emmo</w:t>
      </w:r>
      <w:r w:rsidRPr="00BF5134">
        <w:rPr>
          <w:lang w:val="fi-FI"/>
        </w:rPr>
        <w:t xml:space="preserve"> </w:t>
      </w:r>
      <w:r w:rsidRPr="009652F1">
        <w:rPr>
          <w:lang w:val="fi-FI"/>
        </w:rPr>
        <w:t>olluh</w:t>
      </w:r>
      <w:r w:rsidRPr="00BF5134">
        <w:rPr>
          <w:lang w:val="fi-FI"/>
        </w:rPr>
        <w:t xml:space="preserve"> </w:t>
      </w:r>
      <w:r w:rsidRPr="009652F1">
        <w:rPr>
          <w:lang w:val="fi-FI"/>
        </w:rPr>
        <w:t>kabrastannuh</w:t>
      </w:r>
      <w:r w:rsidRPr="00BF5134">
        <w:rPr>
          <w:lang w:val="fi-FI"/>
        </w:rPr>
        <w:t xml:space="preserve">, </w:t>
      </w:r>
      <w:r w:rsidRPr="009652F1">
        <w:rPr>
          <w:lang w:val="fi-FI"/>
        </w:rPr>
        <w:t>olitto</w:t>
      </w:r>
      <w:r w:rsidRPr="00BF5134">
        <w:rPr>
          <w:lang w:val="fi-FI"/>
        </w:rPr>
        <w:t xml:space="preserve"> </w:t>
      </w:r>
      <w:r w:rsidRPr="009652F1">
        <w:rPr>
          <w:lang w:val="fi-FI"/>
        </w:rPr>
        <w:t>vallinnuh</w:t>
      </w:r>
      <w:r w:rsidRPr="00BF5134">
        <w:rPr>
          <w:lang w:val="fi-FI"/>
        </w:rPr>
        <w:t xml:space="preserve">, </w:t>
      </w:r>
      <w:r w:rsidRPr="009652F1">
        <w:rPr>
          <w:lang w:val="fi-FI"/>
        </w:rPr>
        <w:t>etto</w:t>
      </w:r>
      <w:r w:rsidRPr="00BF5134">
        <w:rPr>
          <w:lang w:val="fi-FI"/>
        </w:rPr>
        <w:t xml:space="preserve"> </w:t>
      </w:r>
      <w:r w:rsidRPr="009652F1">
        <w:rPr>
          <w:lang w:val="fi-FI"/>
        </w:rPr>
        <w:t>olluh</w:t>
      </w:r>
      <w:r w:rsidRPr="00BF5134">
        <w:rPr>
          <w:lang w:val="fi-FI"/>
        </w:rPr>
        <w:t xml:space="preserve"> </w:t>
      </w:r>
      <w:r w:rsidRPr="009652F1">
        <w:rPr>
          <w:lang w:val="fi-FI"/>
        </w:rPr>
        <w:t>vallinnuh</w:t>
      </w:r>
      <w:r w:rsidRPr="00BF5134">
        <w:rPr>
          <w:lang w:val="fi-FI"/>
        </w:rPr>
        <w:t xml:space="preserve">., </w:t>
      </w:r>
      <w:r w:rsidRPr="008F1274">
        <w:t>утвердительныеиотрицательныеформыбудущеговремени</w:t>
      </w:r>
      <w:r w:rsidRPr="00BF5134">
        <w:rPr>
          <w:lang w:val="fi-FI"/>
        </w:rPr>
        <w:t xml:space="preserve"> (</w:t>
      </w:r>
      <w:r w:rsidRPr="008F1274">
        <w:t>футурума</w:t>
      </w:r>
      <w:r w:rsidRPr="00BF5134">
        <w:rPr>
          <w:lang w:val="fi-FI"/>
        </w:rPr>
        <w:t xml:space="preserve">) </w:t>
      </w:r>
      <w:r w:rsidRPr="008F1274">
        <w:t>отодноосновныхидвуосновныхглаголов</w:t>
      </w:r>
      <w:r w:rsidRPr="00BF5134">
        <w:rPr>
          <w:lang w:val="fi-FI"/>
        </w:rPr>
        <w:t xml:space="preserve">, </w:t>
      </w:r>
      <w:r w:rsidRPr="008F1274">
        <w:t>вспомогательныеглаголы</w:t>
      </w:r>
      <w:r w:rsidRPr="00BF5134">
        <w:rPr>
          <w:lang w:val="fi-FI"/>
        </w:rPr>
        <w:t xml:space="preserve"> </w:t>
      </w:r>
      <w:r w:rsidRPr="009652F1">
        <w:rPr>
          <w:lang w:val="fi-FI"/>
        </w:rPr>
        <w:t>ruveta</w:t>
      </w:r>
      <w:r w:rsidRPr="00BF5134">
        <w:rPr>
          <w:lang w:val="fi-FI"/>
        </w:rPr>
        <w:t xml:space="preserve">, </w:t>
      </w:r>
      <w:r w:rsidRPr="009652F1">
        <w:rPr>
          <w:lang w:val="fi-FI"/>
        </w:rPr>
        <w:t>roija</w:t>
      </w:r>
      <w:r w:rsidRPr="00BF5134">
        <w:rPr>
          <w:lang w:val="fi-FI"/>
        </w:rPr>
        <w:t xml:space="preserve"> </w:t>
      </w:r>
      <w:r w:rsidRPr="008F1274">
        <w:t>вфутуруме</w:t>
      </w:r>
      <w:r w:rsidRPr="00BF5134">
        <w:rPr>
          <w:lang w:val="fi-FI"/>
        </w:rPr>
        <w:t xml:space="preserve">, </w:t>
      </w:r>
      <w:r w:rsidRPr="008F1274">
        <w:t>формыосновногоглаголафутурумаспоказателями</w:t>
      </w:r>
      <w:r w:rsidRPr="00BF5134">
        <w:rPr>
          <w:lang w:val="fi-FI"/>
        </w:rPr>
        <w:t xml:space="preserve"> -</w:t>
      </w:r>
      <w:r w:rsidRPr="009652F1">
        <w:rPr>
          <w:lang w:val="fi-FI"/>
        </w:rPr>
        <w:t>mah</w:t>
      </w:r>
      <w:r w:rsidRPr="00BF5134">
        <w:rPr>
          <w:lang w:val="fi-FI"/>
        </w:rPr>
        <w:t>, -</w:t>
      </w:r>
      <w:r w:rsidRPr="009652F1">
        <w:rPr>
          <w:lang w:val="fi-FI"/>
        </w:rPr>
        <w:t>m</w:t>
      </w:r>
      <w:r w:rsidRPr="00BF5134">
        <w:rPr>
          <w:lang w:val="fi-FI"/>
        </w:rPr>
        <w:t>ä</w:t>
      </w:r>
      <w:r w:rsidRPr="009652F1">
        <w:rPr>
          <w:lang w:val="fi-FI"/>
        </w:rPr>
        <w:t>h</w:t>
      </w:r>
      <w:r w:rsidRPr="00BF5134">
        <w:rPr>
          <w:lang w:val="fi-FI"/>
        </w:rPr>
        <w:t xml:space="preserve">, </w:t>
      </w:r>
      <w:r w:rsidRPr="008F1274">
        <w:t>формыповелительногонаклоненияглаголов</w:t>
      </w:r>
      <w:r w:rsidRPr="00BF5134">
        <w:rPr>
          <w:lang w:val="fi-FI"/>
        </w:rPr>
        <w:t xml:space="preserve"> – </w:t>
      </w:r>
      <w:r w:rsidRPr="008F1274">
        <w:t>императива</w:t>
      </w:r>
      <w:r w:rsidRPr="00BF5134">
        <w:rPr>
          <w:lang w:val="fi-FI"/>
        </w:rPr>
        <w:t xml:space="preserve"> (</w:t>
      </w:r>
      <w:r w:rsidRPr="008F1274">
        <w:t>утвердительныеиотрицательныеформы</w:t>
      </w:r>
      <w:r w:rsidRPr="00BF5134">
        <w:rPr>
          <w:lang w:val="fi-FI"/>
        </w:rPr>
        <w:t xml:space="preserve"> 2, 3 </w:t>
      </w:r>
      <w:r w:rsidRPr="008F1274">
        <w:t>лицаединственногочислаи</w:t>
      </w:r>
      <w:r w:rsidRPr="00BF5134">
        <w:rPr>
          <w:lang w:val="fi-FI"/>
        </w:rPr>
        <w:t xml:space="preserve"> 1, 2, 3 </w:t>
      </w:r>
      <w:r w:rsidRPr="008F1274">
        <w:t>лицамножественногочисла</w:t>
      </w:r>
      <w:r w:rsidRPr="00BF5134">
        <w:rPr>
          <w:lang w:val="fi-FI"/>
        </w:rPr>
        <w:t xml:space="preserve">): </w:t>
      </w:r>
      <w:r w:rsidRPr="009652F1">
        <w:rPr>
          <w:lang w:val="fi-FI"/>
        </w:rPr>
        <w:t>ota</w:t>
      </w:r>
      <w:r w:rsidRPr="00BF5134">
        <w:rPr>
          <w:lang w:val="fi-FI"/>
        </w:rPr>
        <w:t>, ä</w:t>
      </w:r>
      <w:r w:rsidRPr="009652F1">
        <w:rPr>
          <w:lang w:val="fi-FI"/>
        </w:rPr>
        <w:t>l</w:t>
      </w:r>
      <w:r w:rsidRPr="00BF5134">
        <w:rPr>
          <w:lang w:val="fi-FI"/>
        </w:rPr>
        <w:t xml:space="preserve">ä </w:t>
      </w:r>
      <w:r w:rsidRPr="009652F1">
        <w:rPr>
          <w:lang w:val="fi-FI"/>
        </w:rPr>
        <w:t>ota</w:t>
      </w:r>
      <w:r w:rsidRPr="00BF5134">
        <w:rPr>
          <w:lang w:val="fi-FI"/>
        </w:rPr>
        <w:t>, ä</w:t>
      </w:r>
      <w:r w:rsidRPr="009652F1">
        <w:rPr>
          <w:lang w:val="fi-FI"/>
        </w:rPr>
        <w:t>lg</w:t>
      </w:r>
      <w:r w:rsidRPr="00BF5134">
        <w:rPr>
          <w:lang w:val="fi-FI"/>
        </w:rPr>
        <w:t>ä</w:t>
      </w:r>
      <w:r w:rsidRPr="009652F1">
        <w:rPr>
          <w:lang w:val="fi-FI"/>
        </w:rPr>
        <w:t>h</w:t>
      </w:r>
      <w:r w:rsidRPr="00BF5134">
        <w:rPr>
          <w:lang w:val="fi-FI"/>
        </w:rPr>
        <w:t xml:space="preserve"> </w:t>
      </w:r>
      <w:r w:rsidRPr="009652F1">
        <w:rPr>
          <w:lang w:val="fi-FI"/>
        </w:rPr>
        <w:t>ottakkah</w:t>
      </w:r>
      <w:r w:rsidRPr="00BF5134">
        <w:rPr>
          <w:lang w:val="fi-FI"/>
        </w:rPr>
        <w:t xml:space="preserve">, </w:t>
      </w:r>
      <w:r w:rsidRPr="009652F1">
        <w:rPr>
          <w:lang w:val="fi-FI"/>
        </w:rPr>
        <w:t>ottakkua</w:t>
      </w:r>
      <w:r w:rsidRPr="00BF5134">
        <w:rPr>
          <w:lang w:val="fi-FI"/>
        </w:rPr>
        <w:t xml:space="preserve">, </w:t>
      </w:r>
      <w:r w:rsidRPr="009652F1">
        <w:rPr>
          <w:lang w:val="fi-FI"/>
        </w:rPr>
        <w:t>otettahes</w:t>
      </w:r>
      <w:r w:rsidRPr="00BF5134">
        <w:rPr>
          <w:lang w:val="fi-FI"/>
        </w:rPr>
        <w:t>, ä</w:t>
      </w:r>
      <w:r w:rsidRPr="009652F1">
        <w:rPr>
          <w:lang w:val="fi-FI"/>
        </w:rPr>
        <w:t>l</w:t>
      </w:r>
      <w:r w:rsidRPr="00BF5134">
        <w:rPr>
          <w:lang w:val="fi-FI"/>
        </w:rPr>
        <w:t xml:space="preserve">ä </w:t>
      </w:r>
      <w:r w:rsidRPr="009652F1">
        <w:rPr>
          <w:lang w:val="fi-FI"/>
        </w:rPr>
        <w:t>luve</w:t>
      </w:r>
      <w:r w:rsidRPr="00BF5134">
        <w:rPr>
          <w:lang w:val="fi-FI"/>
        </w:rPr>
        <w:t>, ä</w:t>
      </w:r>
      <w:r w:rsidRPr="009652F1">
        <w:rPr>
          <w:lang w:val="fi-FI"/>
        </w:rPr>
        <w:t>lg</w:t>
      </w:r>
      <w:r w:rsidRPr="00BF5134">
        <w:rPr>
          <w:lang w:val="fi-FI"/>
        </w:rPr>
        <w:t>ä</w:t>
      </w:r>
      <w:r w:rsidRPr="009652F1">
        <w:rPr>
          <w:lang w:val="fi-FI"/>
        </w:rPr>
        <w:t>h</w:t>
      </w:r>
      <w:r w:rsidRPr="00BF5134">
        <w:rPr>
          <w:lang w:val="fi-FI"/>
        </w:rPr>
        <w:t xml:space="preserve"> </w:t>
      </w:r>
      <w:r w:rsidRPr="009652F1">
        <w:rPr>
          <w:lang w:val="fi-FI"/>
        </w:rPr>
        <w:t>lugekkah</w:t>
      </w:r>
      <w:r w:rsidRPr="00BF5134">
        <w:rPr>
          <w:lang w:val="fi-FI"/>
        </w:rPr>
        <w:t>, ä</w:t>
      </w:r>
      <w:r w:rsidRPr="009652F1">
        <w:rPr>
          <w:lang w:val="fi-FI"/>
        </w:rPr>
        <w:t>lgi</w:t>
      </w:r>
      <w:r w:rsidRPr="00BF5134">
        <w:rPr>
          <w:lang w:val="fi-FI"/>
        </w:rPr>
        <w:t xml:space="preserve">ä </w:t>
      </w:r>
      <w:r w:rsidRPr="009652F1">
        <w:rPr>
          <w:lang w:val="fi-FI"/>
        </w:rPr>
        <w:t>lugekkua</w:t>
      </w:r>
      <w:r w:rsidRPr="00BF5134">
        <w:rPr>
          <w:lang w:val="fi-FI"/>
        </w:rPr>
        <w:t>, ä</w:t>
      </w:r>
      <w:r w:rsidRPr="009652F1">
        <w:rPr>
          <w:lang w:val="fi-FI"/>
        </w:rPr>
        <w:t>ld</w:t>
      </w:r>
      <w:r w:rsidRPr="00BF5134">
        <w:rPr>
          <w:lang w:val="fi-FI"/>
        </w:rPr>
        <w:t>ä</w:t>
      </w:r>
      <w:r w:rsidRPr="009652F1">
        <w:rPr>
          <w:lang w:val="fi-FI"/>
        </w:rPr>
        <w:t>hes</w:t>
      </w:r>
      <w:r w:rsidRPr="00BF5134">
        <w:rPr>
          <w:lang w:val="fi-FI"/>
        </w:rPr>
        <w:t xml:space="preserve"> </w:t>
      </w:r>
      <w:r w:rsidRPr="009652F1">
        <w:rPr>
          <w:lang w:val="fi-FI"/>
        </w:rPr>
        <w:t>lugiettahes</w:t>
      </w:r>
      <w:r w:rsidRPr="00BF5134">
        <w:rPr>
          <w:lang w:val="fi-FI"/>
        </w:rPr>
        <w:t>, ä</w:t>
      </w:r>
      <w:r w:rsidRPr="009652F1">
        <w:rPr>
          <w:lang w:val="fi-FI"/>
        </w:rPr>
        <w:t>l</w:t>
      </w:r>
      <w:r w:rsidRPr="00BF5134">
        <w:rPr>
          <w:lang w:val="fi-FI"/>
        </w:rPr>
        <w:t xml:space="preserve">ä </w:t>
      </w:r>
      <w:r w:rsidRPr="009652F1">
        <w:rPr>
          <w:lang w:val="fi-FI"/>
        </w:rPr>
        <w:t>juo</w:t>
      </w:r>
      <w:r w:rsidRPr="00BF5134">
        <w:rPr>
          <w:lang w:val="fi-FI"/>
        </w:rPr>
        <w:t>, ä</w:t>
      </w:r>
      <w:r w:rsidRPr="009652F1">
        <w:rPr>
          <w:lang w:val="fi-FI"/>
        </w:rPr>
        <w:t>lg</w:t>
      </w:r>
      <w:r w:rsidRPr="00BF5134">
        <w:rPr>
          <w:lang w:val="fi-FI"/>
        </w:rPr>
        <w:t>ä</w:t>
      </w:r>
      <w:r w:rsidRPr="009652F1">
        <w:rPr>
          <w:lang w:val="fi-FI"/>
        </w:rPr>
        <w:t>h</w:t>
      </w:r>
      <w:r w:rsidRPr="00BF5134">
        <w:rPr>
          <w:lang w:val="fi-FI"/>
        </w:rPr>
        <w:t xml:space="preserve"> </w:t>
      </w:r>
      <w:r w:rsidRPr="009652F1">
        <w:rPr>
          <w:lang w:val="fi-FI"/>
        </w:rPr>
        <w:t>juogah</w:t>
      </w:r>
      <w:r w:rsidRPr="00BF5134">
        <w:rPr>
          <w:lang w:val="fi-FI"/>
        </w:rPr>
        <w:t>, ä</w:t>
      </w:r>
      <w:r w:rsidRPr="009652F1">
        <w:rPr>
          <w:lang w:val="fi-FI"/>
        </w:rPr>
        <w:t>lgi</w:t>
      </w:r>
      <w:r w:rsidRPr="00BF5134">
        <w:rPr>
          <w:lang w:val="fi-FI"/>
        </w:rPr>
        <w:t xml:space="preserve">ä </w:t>
      </w:r>
      <w:r w:rsidRPr="009652F1">
        <w:rPr>
          <w:lang w:val="fi-FI"/>
        </w:rPr>
        <w:t>juogua</w:t>
      </w:r>
      <w:r w:rsidRPr="00BF5134">
        <w:rPr>
          <w:lang w:val="fi-FI"/>
        </w:rPr>
        <w:t>, ä</w:t>
      </w:r>
      <w:r w:rsidRPr="009652F1">
        <w:rPr>
          <w:lang w:val="fi-FI"/>
        </w:rPr>
        <w:t>ld</w:t>
      </w:r>
      <w:r w:rsidRPr="00BF5134">
        <w:rPr>
          <w:lang w:val="fi-FI"/>
        </w:rPr>
        <w:t>ä</w:t>
      </w:r>
      <w:r w:rsidRPr="009652F1">
        <w:rPr>
          <w:lang w:val="fi-FI"/>
        </w:rPr>
        <w:t>hes</w:t>
      </w:r>
      <w:r w:rsidRPr="00BF5134">
        <w:rPr>
          <w:lang w:val="fi-FI"/>
        </w:rPr>
        <w:t xml:space="preserve"> </w:t>
      </w:r>
      <w:r w:rsidRPr="009652F1">
        <w:rPr>
          <w:lang w:val="fi-FI"/>
        </w:rPr>
        <w:t>juodahes</w:t>
      </w:r>
      <w:r w:rsidRPr="00BF5134">
        <w:rPr>
          <w:lang w:val="fi-FI"/>
        </w:rPr>
        <w:t>, ä</w:t>
      </w:r>
      <w:r w:rsidRPr="009652F1">
        <w:rPr>
          <w:lang w:val="fi-FI"/>
        </w:rPr>
        <w:t>l</w:t>
      </w:r>
      <w:r w:rsidRPr="00BF5134">
        <w:rPr>
          <w:lang w:val="fi-FI"/>
        </w:rPr>
        <w:t xml:space="preserve">ä </w:t>
      </w:r>
      <w:r w:rsidRPr="009652F1">
        <w:rPr>
          <w:lang w:val="fi-FI"/>
        </w:rPr>
        <w:t>katkua</w:t>
      </w:r>
      <w:r w:rsidRPr="00BF5134">
        <w:rPr>
          <w:lang w:val="fi-FI"/>
        </w:rPr>
        <w:t>, ä</w:t>
      </w:r>
      <w:r w:rsidRPr="009652F1">
        <w:rPr>
          <w:lang w:val="fi-FI"/>
        </w:rPr>
        <w:t>lg</w:t>
      </w:r>
      <w:r w:rsidRPr="00BF5134">
        <w:rPr>
          <w:lang w:val="fi-FI"/>
        </w:rPr>
        <w:t>ä</w:t>
      </w:r>
      <w:r w:rsidRPr="009652F1">
        <w:rPr>
          <w:lang w:val="fi-FI"/>
        </w:rPr>
        <w:t>h</w:t>
      </w:r>
      <w:r w:rsidRPr="00BF5134">
        <w:rPr>
          <w:lang w:val="fi-FI"/>
        </w:rPr>
        <w:t xml:space="preserve"> </w:t>
      </w:r>
      <w:r w:rsidRPr="009652F1">
        <w:rPr>
          <w:lang w:val="fi-FI"/>
        </w:rPr>
        <w:t>katkakkah</w:t>
      </w:r>
      <w:r w:rsidRPr="00BF5134">
        <w:rPr>
          <w:lang w:val="fi-FI"/>
        </w:rPr>
        <w:t>, ä</w:t>
      </w:r>
      <w:r w:rsidRPr="009652F1">
        <w:rPr>
          <w:lang w:val="fi-FI"/>
        </w:rPr>
        <w:t>lgi</w:t>
      </w:r>
      <w:r w:rsidRPr="00BF5134">
        <w:rPr>
          <w:lang w:val="fi-FI"/>
        </w:rPr>
        <w:t xml:space="preserve">ä </w:t>
      </w:r>
      <w:r w:rsidRPr="009652F1">
        <w:rPr>
          <w:lang w:val="fi-FI"/>
        </w:rPr>
        <w:t>katkakkua</w:t>
      </w:r>
      <w:r w:rsidRPr="00BF5134">
        <w:rPr>
          <w:lang w:val="fi-FI"/>
        </w:rPr>
        <w:t>, ä</w:t>
      </w:r>
      <w:r w:rsidRPr="009652F1">
        <w:rPr>
          <w:lang w:val="fi-FI"/>
        </w:rPr>
        <w:t>ld</w:t>
      </w:r>
      <w:r w:rsidRPr="00BF5134">
        <w:rPr>
          <w:lang w:val="fi-FI"/>
        </w:rPr>
        <w:t>ä</w:t>
      </w:r>
      <w:r w:rsidRPr="009652F1">
        <w:rPr>
          <w:lang w:val="fi-FI"/>
        </w:rPr>
        <w:t>hes</w:t>
      </w:r>
      <w:r w:rsidRPr="00BF5134">
        <w:rPr>
          <w:lang w:val="fi-FI"/>
        </w:rPr>
        <w:t xml:space="preserve"> </w:t>
      </w:r>
      <w:r w:rsidRPr="009652F1">
        <w:rPr>
          <w:lang w:val="fi-FI"/>
        </w:rPr>
        <w:t>katkattahes</w:t>
      </w:r>
      <w:r w:rsidRPr="00BF5134">
        <w:rPr>
          <w:lang w:val="fi-FI"/>
        </w:rPr>
        <w:t>,ä</w:t>
      </w:r>
      <w:r w:rsidRPr="009652F1">
        <w:rPr>
          <w:lang w:val="fi-FI"/>
        </w:rPr>
        <w:t>l</w:t>
      </w:r>
      <w:r w:rsidRPr="00BF5134">
        <w:rPr>
          <w:lang w:val="fi-FI"/>
        </w:rPr>
        <w:t xml:space="preserve">ä </w:t>
      </w:r>
      <w:r w:rsidRPr="009652F1">
        <w:rPr>
          <w:lang w:val="fi-FI"/>
        </w:rPr>
        <w:t>h</w:t>
      </w:r>
      <w:r w:rsidRPr="00BF5134">
        <w:rPr>
          <w:lang w:val="fi-FI"/>
        </w:rPr>
        <w:t>ä</w:t>
      </w:r>
      <w:r w:rsidRPr="009652F1">
        <w:rPr>
          <w:lang w:val="fi-FI"/>
        </w:rPr>
        <w:t>vie</w:t>
      </w:r>
      <w:r w:rsidRPr="00BF5134">
        <w:rPr>
          <w:lang w:val="fi-FI"/>
        </w:rPr>
        <w:t>, ä</w:t>
      </w:r>
      <w:r w:rsidRPr="009652F1">
        <w:rPr>
          <w:lang w:val="fi-FI"/>
        </w:rPr>
        <w:t>lg</w:t>
      </w:r>
      <w:r w:rsidRPr="00BF5134">
        <w:rPr>
          <w:lang w:val="fi-FI"/>
        </w:rPr>
        <w:t>ä</w:t>
      </w:r>
      <w:r w:rsidRPr="009652F1">
        <w:rPr>
          <w:lang w:val="fi-FI"/>
        </w:rPr>
        <w:t>h</w:t>
      </w:r>
      <w:r w:rsidRPr="00BF5134">
        <w:rPr>
          <w:lang w:val="fi-FI"/>
        </w:rPr>
        <w:t xml:space="preserve"> </w:t>
      </w:r>
      <w:r w:rsidRPr="009652F1">
        <w:rPr>
          <w:lang w:val="fi-FI"/>
        </w:rPr>
        <w:t>h</w:t>
      </w:r>
      <w:r w:rsidRPr="00BF5134">
        <w:rPr>
          <w:lang w:val="fi-FI"/>
        </w:rPr>
        <w:t>ä</w:t>
      </w:r>
      <w:r w:rsidRPr="009652F1">
        <w:rPr>
          <w:lang w:val="fi-FI"/>
        </w:rPr>
        <w:t>vikk</w:t>
      </w:r>
      <w:r w:rsidRPr="00BF5134">
        <w:rPr>
          <w:lang w:val="fi-FI"/>
        </w:rPr>
        <w:t>ä</w:t>
      </w:r>
      <w:r w:rsidRPr="009652F1">
        <w:rPr>
          <w:lang w:val="fi-FI"/>
        </w:rPr>
        <w:t>h</w:t>
      </w:r>
      <w:r w:rsidRPr="00BF5134">
        <w:rPr>
          <w:lang w:val="fi-FI"/>
        </w:rPr>
        <w:t>, ä</w:t>
      </w:r>
      <w:r w:rsidRPr="009652F1">
        <w:rPr>
          <w:lang w:val="fi-FI"/>
        </w:rPr>
        <w:t>lgi</w:t>
      </w:r>
      <w:r w:rsidRPr="00BF5134">
        <w:rPr>
          <w:lang w:val="fi-FI"/>
        </w:rPr>
        <w:t xml:space="preserve">ä </w:t>
      </w:r>
      <w:r w:rsidRPr="009652F1">
        <w:rPr>
          <w:lang w:val="fi-FI"/>
        </w:rPr>
        <w:t>h</w:t>
      </w:r>
      <w:r w:rsidRPr="00BF5134">
        <w:rPr>
          <w:lang w:val="fi-FI"/>
        </w:rPr>
        <w:t>ä</w:t>
      </w:r>
      <w:r w:rsidRPr="009652F1">
        <w:rPr>
          <w:lang w:val="fi-FI"/>
        </w:rPr>
        <w:t>vikki</w:t>
      </w:r>
      <w:r w:rsidRPr="00BF5134">
        <w:rPr>
          <w:lang w:val="fi-FI"/>
        </w:rPr>
        <w:t>ä, ä</w:t>
      </w:r>
      <w:r w:rsidRPr="009652F1">
        <w:rPr>
          <w:lang w:val="fi-FI"/>
        </w:rPr>
        <w:t>ld</w:t>
      </w:r>
      <w:r w:rsidRPr="00BF5134">
        <w:rPr>
          <w:lang w:val="fi-FI"/>
        </w:rPr>
        <w:t>ä</w:t>
      </w:r>
      <w:r w:rsidRPr="009652F1">
        <w:rPr>
          <w:lang w:val="fi-FI"/>
        </w:rPr>
        <w:t>hes</w:t>
      </w:r>
      <w:r w:rsidRPr="00BF5134">
        <w:rPr>
          <w:lang w:val="fi-FI"/>
        </w:rPr>
        <w:t xml:space="preserve"> </w:t>
      </w:r>
      <w:r w:rsidRPr="009652F1">
        <w:rPr>
          <w:lang w:val="fi-FI"/>
        </w:rPr>
        <w:t>h</w:t>
      </w:r>
      <w:r w:rsidRPr="00BF5134">
        <w:rPr>
          <w:lang w:val="fi-FI"/>
        </w:rPr>
        <w:t>ä</w:t>
      </w:r>
      <w:r w:rsidRPr="009652F1">
        <w:rPr>
          <w:lang w:val="fi-FI"/>
        </w:rPr>
        <w:t>vitt</w:t>
      </w:r>
      <w:r w:rsidRPr="00BF5134">
        <w:rPr>
          <w:lang w:val="fi-FI"/>
        </w:rPr>
        <w:t>ä</w:t>
      </w:r>
      <w:r w:rsidRPr="009652F1">
        <w:rPr>
          <w:lang w:val="fi-FI"/>
        </w:rPr>
        <w:t>hes</w:t>
      </w:r>
      <w:r w:rsidRPr="00BF5134">
        <w:rPr>
          <w:lang w:val="fi-FI"/>
        </w:rPr>
        <w:t>.,</w:t>
      </w:r>
      <w:r w:rsidRPr="008F1274">
        <w:t>утвердительныеиотрицательныеформыодноосновныхидвуосновныхглаголовразличныхнаклонений</w:t>
      </w:r>
      <w:r w:rsidRPr="00BF5134">
        <w:rPr>
          <w:lang w:val="fi-FI"/>
        </w:rPr>
        <w:t xml:space="preserve">: </w:t>
      </w:r>
      <w:r w:rsidRPr="008F1274">
        <w:t>изъявительноенаклонение</w:t>
      </w:r>
      <w:r w:rsidRPr="00BF5134">
        <w:rPr>
          <w:lang w:val="fi-FI"/>
        </w:rPr>
        <w:t xml:space="preserve"> (</w:t>
      </w:r>
      <w:r w:rsidRPr="008F1274">
        <w:t>индикатив</w:t>
      </w:r>
      <w:r w:rsidRPr="00BF5134">
        <w:rPr>
          <w:lang w:val="fi-FI"/>
        </w:rPr>
        <w:t xml:space="preserve">), </w:t>
      </w:r>
      <w:r w:rsidRPr="008F1274">
        <w:t>условноенаклонение</w:t>
      </w:r>
      <w:r w:rsidRPr="00BF5134">
        <w:rPr>
          <w:lang w:val="fi-FI"/>
        </w:rPr>
        <w:t xml:space="preserve"> (</w:t>
      </w:r>
      <w:r w:rsidRPr="008F1274">
        <w:t>кондиционал</w:t>
      </w:r>
      <w:r w:rsidRPr="00BF5134">
        <w:rPr>
          <w:lang w:val="fi-FI"/>
        </w:rPr>
        <w:t xml:space="preserve">), </w:t>
      </w:r>
      <w:r w:rsidRPr="008F1274">
        <w:t>потенциальноенаклонение</w:t>
      </w:r>
      <w:r w:rsidRPr="00BF5134">
        <w:rPr>
          <w:lang w:val="fi-FI"/>
        </w:rPr>
        <w:t xml:space="preserve"> (</w:t>
      </w:r>
      <w:r w:rsidRPr="008F1274">
        <w:t>потенциал</w:t>
      </w:r>
      <w:r w:rsidRPr="00BF5134">
        <w:rPr>
          <w:lang w:val="fi-FI"/>
        </w:rPr>
        <w:t xml:space="preserve">), </w:t>
      </w:r>
      <w:r w:rsidRPr="008F1274">
        <w:t>утвердительныеиотрицательныеформыпрезенсакондиционала</w:t>
      </w:r>
      <w:r w:rsidRPr="009652F1">
        <w:rPr>
          <w:lang w:val="fi-FI"/>
        </w:rPr>
        <w:t>laskizin</w:t>
      </w:r>
      <w:r w:rsidRPr="00BF5134">
        <w:rPr>
          <w:lang w:val="fi-FI"/>
        </w:rPr>
        <w:t xml:space="preserve">, </w:t>
      </w:r>
      <w:r w:rsidRPr="009652F1">
        <w:rPr>
          <w:lang w:val="fi-FI"/>
        </w:rPr>
        <w:t>en</w:t>
      </w:r>
      <w:r w:rsidRPr="00BF5134">
        <w:rPr>
          <w:lang w:val="fi-FI"/>
        </w:rPr>
        <w:t xml:space="preserve"> </w:t>
      </w:r>
      <w:r w:rsidRPr="009652F1">
        <w:rPr>
          <w:lang w:val="fi-FI"/>
        </w:rPr>
        <w:t>laskis</w:t>
      </w:r>
      <w:r w:rsidRPr="00BF5134">
        <w:rPr>
          <w:lang w:val="fi-FI"/>
        </w:rPr>
        <w:t xml:space="preserve">, </w:t>
      </w:r>
      <w:r w:rsidRPr="009652F1">
        <w:rPr>
          <w:lang w:val="fi-FI"/>
        </w:rPr>
        <w:t>ottazit</w:t>
      </w:r>
      <w:r w:rsidRPr="00BF5134">
        <w:rPr>
          <w:lang w:val="fi-FI"/>
        </w:rPr>
        <w:t xml:space="preserve">, </w:t>
      </w:r>
      <w:r w:rsidRPr="009652F1">
        <w:rPr>
          <w:lang w:val="fi-FI"/>
        </w:rPr>
        <w:t>et</w:t>
      </w:r>
      <w:r w:rsidRPr="00BF5134">
        <w:rPr>
          <w:lang w:val="fi-FI"/>
        </w:rPr>
        <w:t xml:space="preserve"> </w:t>
      </w:r>
      <w:r w:rsidRPr="009652F1">
        <w:rPr>
          <w:lang w:val="fi-FI"/>
        </w:rPr>
        <w:t>ottas</w:t>
      </w:r>
      <w:r w:rsidRPr="00BF5134">
        <w:rPr>
          <w:lang w:val="fi-FI"/>
        </w:rPr>
        <w:t>,</w:t>
      </w:r>
      <w:r w:rsidRPr="009652F1">
        <w:rPr>
          <w:lang w:val="fi-FI"/>
        </w:rPr>
        <w:t>h</w:t>
      </w:r>
      <w:r w:rsidRPr="00BF5134">
        <w:rPr>
          <w:lang w:val="fi-FI"/>
        </w:rPr>
        <w:t>ä</w:t>
      </w:r>
      <w:r w:rsidRPr="009652F1">
        <w:rPr>
          <w:lang w:val="fi-FI"/>
        </w:rPr>
        <w:t>i</w:t>
      </w:r>
      <w:r w:rsidRPr="00BF5134">
        <w:rPr>
          <w:lang w:val="fi-FI"/>
        </w:rPr>
        <w:t xml:space="preserve"> </w:t>
      </w:r>
      <w:r w:rsidRPr="009652F1">
        <w:rPr>
          <w:lang w:val="fi-FI"/>
        </w:rPr>
        <w:t>tulis</w:t>
      </w:r>
      <w:r w:rsidRPr="00BF5134">
        <w:rPr>
          <w:lang w:val="fi-FI"/>
        </w:rPr>
        <w:t xml:space="preserve">, </w:t>
      </w:r>
      <w:r w:rsidRPr="009652F1">
        <w:rPr>
          <w:lang w:val="fi-FI"/>
        </w:rPr>
        <w:t>h</w:t>
      </w:r>
      <w:r w:rsidRPr="00BF5134">
        <w:rPr>
          <w:lang w:val="fi-FI"/>
        </w:rPr>
        <w:t>ä</w:t>
      </w:r>
      <w:r w:rsidRPr="009652F1">
        <w:rPr>
          <w:lang w:val="fi-FI"/>
        </w:rPr>
        <w:t>i</w:t>
      </w:r>
      <w:r w:rsidRPr="00BF5134">
        <w:rPr>
          <w:lang w:val="fi-FI"/>
        </w:rPr>
        <w:t xml:space="preserve"> </w:t>
      </w:r>
      <w:r w:rsidRPr="009652F1">
        <w:rPr>
          <w:lang w:val="fi-FI"/>
        </w:rPr>
        <w:t>ei</w:t>
      </w:r>
      <w:r w:rsidRPr="00BF5134">
        <w:rPr>
          <w:lang w:val="fi-FI"/>
        </w:rPr>
        <w:t xml:space="preserve"> </w:t>
      </w:r>
      <w:r w:rsidRPr="009652F1">
        <w:rPr>
          <w:lang w:val="fi-FI"/>
        </w:rPr>
        <w:t>tulis</w:t>
      </w:r>
      <w:r w:rsidRPr="00BF5134">
        <w:rPr>
          <w:lang w:val="fi-FI"/>
        </w:rPr>
        <w:t xml:space="preserve">, </w:t>
      </w:r>
      <w:r w:rsidRPr="009652F1">
        <w:rPr>
          <w:lang w:val="fi-FI"/>
        </w:rPr>
        <w:t>paikkuazimmo</w:t>
      </w:r>
      <w:r w:rsidRPr="00BF5134">
        <w:rPr>
          <w:lang w:val="fi-FI"/>
        </w:rPr>
        <w:t xml:space="preserve">, </w:t>
      </w:r>
      <w:r w:rsidRPr="009652F1">
        <w:rPr>
          <w:lang w:val="fi-FI"/>
        </w:rPr>
        <w:t>emmo</w:t>
      </w:r>
      <w:r w:rsidRPr="00BF5134">
        <w:rPr>
          <w:lang w:val="fi-FI"/>
        </w:rPr>
        <w:t xml:space="preserve"> </w:t>
      </w:r>
      <w:r w:rsidRPr="009652F1">
        <w:rPr>
          <w:lang w:val="fi-FI"/>
        </w:rPr>
        <w:t>paikkuas</w:t>
      </w:r>
      <w:r w:rsidRPr="00BF5134">
        <w:rPr>
          <w:lang w:val="fi-FI"/>
        </w:rPr>
        <w:t xml:space="preserve">, </w:t>
      </w:r>
      <w:r w:rsidRPr="009652F1">
        <w:rPr>
          <w:lang w:val="fi-FI"/>
        </w:rPr>
        <w:t>selgizitto</w:t>
      </w:r>
      <w:r w:rsidRPr="00BF5134">
        <w:rPr>
          <w:lang w:val="fi-FI"/>
        </w:rPr>
        <w:t xml:space="preserve">, </w:t>
      </w:r>
      <w:r w:rsidRPr="009652F1">
        <w:rPr>
          <w:lang w:val="fi-FI"/>
        </w:rPr>
        <w:t>etto</w:t>
      </w:r>
      <w:r w:rsidRPr="00BF5134">
        <w:rPr>
          <w:lang w:val="fi-FI"/>
        </w:rPr>
        <w:t xml:space="preserve"> </w:t>
      </w:r>
      <w:r w:rsidRPr="009652F1">
        <w:rPr>
          <w:lang w:val="fi-FI"/>
        </w:rPr>
        <w:t>selgies</w:t>
      </w:r>
      <w:r w:rsidRPr="00BF5134">
        <w:rPr>
          <w:lang w:val="fi-FI"/>
        </w:rPr>
        <w:t xml:space="preserve">, </w:t>
      </w:r>
      <w:r w:rsidRPr="009652F1">
        <w:rPr>
          <w:lang w:val="fi-FI"/>
        </w:rPr>
        <w:t>hy</w:t>
      </w:r>
      <w:r w:rsidRPr="00BF5134">
        <w:rPr>
          <w:lang w:val="fi-FI"/>
        </w:rPr>
        <w:t xml:space="preserve">ö </w:t>
      </w:r>
      <w:r w:rsidRPr="009652F1">
        <w:rPr>
          <w:lang w:val="fi-FI"/>
        </w:rPr>
        <w:t>l</w:t>
      </w:r>
      <w:r w:rsidRPr="00BF5134">
        <w:rPr>
          <w:lang w:val="fi-FI"/>
        </w:rPr>
        <w:t>ä</w:t>
      </w:r>
      <w:r w:rsidRPr="009652F1">
        <w:rPr>
          <w:lang w:val="fi-FI"/>
        </w:rPr>
        <w:t>hett</w:t>
      </w:r>
      <w:r w:rsidRPr="00BF5134">
        <w:rPr>
          <w:lang w:val="fi-FI"/>
        </w:rPr>
        <w:t>ä</w:t>
      </w:r>
      <w:r w:rsidRPr="009652F1">
        <w:rPr>
          <w:lang w:val="fi-FI"/>
        </w:rPr>
        <w:t>s</w:t>
      </w:r>
      <w:r w:rsidRPr="00BF5134">
        <w:rPr>
          <w:lang w:val="fi-FI"/>
        </w:rPr>
        <w:t>,</w:t>
      </w:r>
      <w:r w:rsidRPr="009652F1">
        <w:rPr>
          <w:lang w:val="fi-FI"/>
        </w:rPr>
        <w:t>ei</w:t>
      </w:r>
      <w:r w:rsidRPr="00BF5134">
        <w:rPr>
          <w:lang w:val="fi-FI"/>
        </w:rPr>
        <w:t xml:space="preserve"> </w:t>
      </w:r>
      <w:r w:rsidRPr="009652F1">
        <w:rPr>
          <w:lang w:val="fi-FI"/>
        </w:rPr>
        <w:t>l</w:t>
      </w:r>
      <w:r w:rsidRPr="00BF5134">
        <w:rPr>
          <w:lang w:val="fi-FI"/>
        </w:rPr>
        <w:t>ä</w:t>
      </w:r>
      <w:r w:rsidRPr="009652F1">
        <w:rPr>
          <w:lang w:val="fi-FI"/>
        </w:rPr>
        <w:t>hett</w:t>
      </w:r>
      <w:r w:rsidRPr="00BF5134">
        <w:rPr>
          <w:lang w:val="fi-FI"/>
        </w:rPr>
        <w:t>ä</w:t>
      </w:r>
      <w:r w:rsidRPr="009652F1">
        <w:rPr>
          <w:lang w:val="fi-FI"/>
        </w:rPr>
        <w:t>s</w:t>
      </w:r>
      <w:r w:rsidRPr="00BF5134">
        <w:rPr>
          <w:lang w:val="fi-FI"/>
        </w:rPr>
        <w:t xml:space="preserve">., </w:t>
      </w:r>
      <w:r w:rsidRPr="008F1274">
        <w:t>утвердительныеиотрицательныеформыимперфектаусловногонаклоненияспоказателями</w:t>
      </w:r>
      <w:r w:rsidRPr="00BF5134">
        <w:rPr>
          <w:lang w:val="fi-FI"/>
        </w:rPr>
        <w:t xml:space="preserve"> -</w:t>
      </w:r>
      <w:r w:rsidRPr="009652F1">
        <w:rPr>
          <w:lang w:val="fi-FI"/>
        </w:rPr>
        <w:t>nuzi</w:t>
      </w:r>
      <w:r w:rsidRPr="00BF5134">
        <w:rPr>
          <w:lang w:val="fi-FI"/>
        </w:rPr>
        <w:t>, -</w:t>
      </w:r>
      <w:r w:rsidRPr="009652F1">
        <w:rPr>
          <w:lang w:val="fi-FI"/>
        </w:rPr>
        <w:t>nyzi</w:t>
      </w:r>
      <w:r w:rsidRPr="00BF5134">
        <w:rPr>
          <w:lang w:val="fi-FI"/>
        </w:rPr>
        <w:t>, -</w:t>
      </w:r>
      <w:r w:rsidRPr="009652F1">
        <w:rPr>
          <w:lang w:val="fi-FI"/>
        </w:rPr>
        <w:t>nnuzi</w:t>
      </w:r>
      <w:r w:rsidRPr="00BF5134">
        <w:rPr>
          <w:lang w:val="fi-FI"/>
        </w:rPr>
        <w:t>, -</w:t>
      </w:r>
      <w:r w:rsidRPr="009652F1">
        <w:rPr>
          <w:lang w:val="fi-FI"/>
        </w:rPr>
        <w:t>nnyzi</w:t>
      </w:r>
      <w:r w:rsidRPr="00BF5134">
        <w:rPr>
          <w:lang w:val="fi-FI"/>
        </w:rPr>
        <w:t>, -</w:t>
      </w:r>
      <w:r w:rsidRPr="009652F1">
        <w:rPr>
          <w:lang w:val="fi-FI"/>
        </w:rPr>
        <w:t>nus</w:t>
      </w:r>
      <w:r w:rsidRPr="00BF5134">
        <w:rPr>
          <w:lang w:val="fi-FI"/>
        </w:rPr>
        <w:t>, -</w:t>
      </w:r>
      <w:r w:rsidRPr="009652F1">
        <w:rPr>
          <w:lang w:val="fi-FI"/>
        </w:rPr>
        <w:t>nys</w:t>
      </w:r>
      <w:r w:rsidRPr="00BF5134">
        <w:rPr>
          <w:lang w:val="fi-FI"/>
        </w:rPr>
        <w:t>, -</w:t>
      </w:r>
      <w:r w:rsidRPr="009652F1">
        <w:rPr>
          <w:lang w:val="fi-FI"/>
        </w:rPr>
        <w:t>nnus</w:t>
      </w:r>
      <w:r w:rsidRPr="00BF5134">
        <w:rPr>
          <w:lang w:val="fi-FI"/>
        </w:rPr>
        <w:t>, -</w:t>
      </w:r>
      <w:r w:rsidRPr="009652F1">
        <w:rPr>
          <w:lang w:val="fi-FI"/>
        </w:rPr>
        <w:t>nnys</w:t>
      </w:r>
      <w:r w:rsidRPr="00BF5134">
        <w:rPr>
          <w:lang w:val="fi-FI"/>
        </w:rPr>
        <w:t xml:space="preserve">, </w:t>
      </w:r>
      <w:r w:rsidRPr="008F1274">
        <w:t>утвердительныеиотрицательныеформыперфектаусловногонаклоненияспоказателями</w:t>
      </w:r>
      <w:r w:rsidRPr="00BF5134">
        <w:rPr>
          <w:lang w:val="fi-FI"/>
        </w:rPr>
        <w:t xml:space="preserve"> -</w:t>
      </w:r>
      <w:r w:rsidRPr="009652F1">
        <w:rPr>
          <w:lang w:val="fi-FI"/>
        </w:rPr>
        <w:t>izi</w:t>
      </w:r>
      <w:r w:rsidRPr="00BF5134">
        <w:rPr>
          <w:lang w:val="fi-FI"/>
        </w:rPr>
        <w:t>-, -</w:t>
      </w:r>
      <w:r w:rsidRPr="009652F1">
        <w:rPr>
          <w:lang w:val="fi-FI"/>
        </w:rPr>
        <w:t>is</w:t>
      </w:r>
      <w:r w:rsidRPr="00BF5134">
        <w:rPr>
          <w:lang w:val="fi-FI"/>
        </w:rPr>
        <w:t xml:space="preserve">- </w:t>
      </w:r>
      <w:r w:rsidRPr="008F1274">
        <w:t>вспомогательногоглагола</w:t>
      </w:r>
      <w:r w:rsidRPr="00BF5134">
        <w:rPr>
          <w:lang w:val="fi-FI"/>
        </w:rPr>
        <w:t xml:space="preserve"> </w:t>
      </w:r>
      <w:r w:rsidRPr="009652F1">
        <w:rPr>
          <w:lang w:val="fi-FI"/>
        </w:rPr>
        <w:t>olla</w:t>
      </w:r>
      <w:r w:rsidRPr="00BF5134">
        <w:rPr>
          <w:lang w:val="fi-FI"/>
        </w:rPr>
        <w:t xml:space="preserve"> </w:t>
      </w:r>
      <w:r w:rsidRPr="008F1274">
        <w:t>испоказателямиосновногоглагола</w:t>
      </w:r>
      <w:r w:rsidRPr="00BF5134">
        <w:rPr>
          <w:lang w:val="fi-FI"/>
        </w:rPr>
        <w:t xml:space="preserve"> -</w:t>
      </w:r>
      <w:r w:rsidRPr="009652F1">
        <w:rPr>
          <w:lang w:val="fi-FI"/>
        </w:rPr>
        <w:t>nuh</w:t>
      </w:r>
      <w:r w:rsidRPr="00BF5134">
        <w:rPr>
          <w:lang w:val="fi-FI"/>
        </w:rPr>
        <w:t>, -</w:t>
      </w:r>
      <w:r w:rsidRPr="009652F1">
        <w:rPr>
          <w:lang w:val="fi-FI"/>
        </w:rPr>
        <w:t>nyh</w:t>
      </w:r>
      <w:r w:rsidRPr="00BF5134">
        <w:rPr>
          <w:lang w:val="fi-FI"/>
        </w:rPr>
        <w:t>, -</w:t>
      </w:r>
      <w:r w:rsidRPr="009652F1">
        <w:rPr>
          <w:lang w:val="fi-FI"/>
        </w:rPr>
        <w:t>nnuh</w:t>
      </w:r>
      <w:r w:rsidRPr="00BF5134">
        <w:rPr>
          <w:lang w:val="fi-FI"/>
        </w:rPr>
        <w:t>, -</w:t>
      </w:r>
      <w:r w:rsidRPr="009652F1">
        <w:rPr>
          <w:lang w:val="fi-FI"/>
        </w:rPr>
        <w:t>nnyh</w:t>
      </w:r>
      <w:r w:rsidRPr="00BF5134">
        <w:rPr>
          <w:lang w:val="fi-FI"/>
        </w:rPr>
        <w:t>, -</w:t>
      </w:r>
      <w:r w:rsidRPr="009652F1">
        <w:rPr>
          <w:lang w:val="fi-FI"/>
        </w:rPr>
        <w:t>du</w:t>
      </w:r>
      <w:r w:rsidRPr="00BF5134">
        <w:rPr>
          <w:lang w:val="fi-FI"/>
        </w:rPr>
        <w:t>, -</w:t>
      </w:r>
      <w:r w:rsidRPr="009652F1">
        <w:rPr>
          <w:lang w:val="fi-FI"/>
        </w:rPr>
        <w:t>dy</w:t>
      </w:r>
      <w:r w:rsidRPr="00BF5134">
        <w:rPr>
          <w:lang w:val="fi-FI"/>
        </w:rPr>
        <w:t>, -</w:t>
      </w:r>
      <w:r w:rsidRPr="009652F1">
        <w:rPr>
          <w:lang w:val="fi-FI"/>
        </w:rPr>
        <w:t>tu</w:t>
      </w:r>
      <w:r w:rsidRPr="00BF5134">
        <w:rPr>
          <w:lang w:val="fi-FI"/>
        </w:rPr>
        <w:t>, -</w:t>
      </w:r>
      <w:r w:rsidRPr="009652F1">
        <w:rPr>
          <w:lang w:val="fi-FI"/>
        </w:rPr>
        <w:t>ty</w:t>
      </w:r>
      <w:r w:rsidRPr="00BF5134">
        <w:rPr>
          <w:lang w:val="fi-FI"/>
        </w:rPr>
        <w:t>, -</w:t>
      </w:r>
      <w:r w:rsidRPr="009652F1">
        <w:rPr>
          <w:lang w:val="fi-FI"/>
        </w:rPr>
        <w:t>ttu</w:t>
      </w:r>
      <w:r w:rsidRPr="00BF5134">
        <w:rPr>
          <w:lang w:val="fi-FI"/>
        </w:rPr>
        <w:t>, -</w:t>
      </w:r>
      <w:r w:rsidRPr="009652F1">
        <w:rPr>
          <w:lang w:val="fi-FI"/>
        </w:rPr>
        <w:t>tty</w:t>
      </w:r>
      <w:r w:rsidRPr="00BF5134">
        <w:rPr>
          <w:lang w:val="fi-FI"/>
        </w:rPr>
        <w:t xml:space="preserve">, </w:t>
      </w:r>
      <w:r w:rsidRPr="008F1274">
        <w:t>утвердительныеиотрицательныеформыпрезенсапотенциальногонаклонения</w:t>
      </w:r>
      <w:r w:rsidRPr="00BF5134">
        <w:rPr>
          <w:lang w:val="fi-FI"/>
        </w:rPr>
        <w:t xml:space="preserve"> (</w:t>
      </w:r>
      <w:r w:rsidRPr="008F1274">
        <w:t>потенциала</w:t>
      </w:r>
      <w:r w:rsidRPr="00BF5134">
        <w:rPr>
          <w:lang w:val="fi-FI"/>
        </w:rPr>
        <w:t>)</w:t>
      </w:r>
      <w:r w:rsidRPr="008F1274">
        <w:t>сграмматическимипоказателями</w:t>
      </w:r>
      <w:r w:rsidRPr="00BF5134">
        <w:rPr>
          <w:lang w:val="fi-FI"/>
        </w:rPr>
        <w:t xml:space="preserve"> -</w:t>
      </w:r>
      <w:r w:rsidRPr="009652F1">
        <w:rPr>
          <w:lang w:val="fi-FI"/>
        </w:rPr>
        <w:t>ne</w:t>
      </w:r>
      <w:r w:rsidRPr="00BF5134">
        <w:rPr>
          <w:lang w:val="fi-FI"/>
        </w:rPr>
        <w:t>, -</w:t>
      </w:r>
      <w:r w:rsidRPr="009652F1">
        <w:rPr>
          <w:lang w:val="fi-FI"/>
        </w:rPr>
        <w:t>nne</w:t>
      </w:r>
      <w:r w:rsidRPr="00BF5134">
        <w:rPr>
          <w:lang w:val="fi-FI"/>
        </w:rPr>
        <w:t>, -</w:t>
      </w:r>
      <w:r w:rsidRPr="009652F1">
        <w:rPr>
          <w:lang w:val="fi-FI"/>
        </w:rPr>
        <w:t>no</w:t>
      </w:r>
      <w:r w:rsidRPr="00BF5134">
        <w:rPr>
          <w:lang w:val="fi-FI"/>
        </w:rPr>
        <w:t>, -</w:t>
      </w:r>
      <w:r w:rsidRPr="009652F1">
        <w:rPr>
          <w:lang w:val="fi-FI"/>
        </w:rPr>
        <w:t>n</w:t>
      </w:r>
      <w:r w:rsidRPr="00BF5134">
        <w:rPr>
          <w:lang w:val="fi-FI"/>
        </w:rPr>
        <w:t>ö, -</w:t>
      </w:r>
      <w:r w:rsidRPr="009652F1">
        <w:rPr>
          <w:lang w:val="fi-FI"/>
        </w:rPr>
        <w:t>nno</w:t>
      </w:r>
      <w:r w:rsidRPr="00BF5134">
        <w:rPr>
          <w:lang w:val="fi-FI"/>
        </w:rPr>
        <w:t>, -</w:t>
      </w:r>
      <w:r w:rsidRPr="009652F1">
        <w:rPr>
          <w:lang w:val="fi-FI"/>
        </w:rPr>
        <w:t>nn</w:t>
      </w:r>
      <w:r w:rsidRPr="00BF5134">
        <w:rPr>
          <w:lang w:val="fi-FI"/>
        </w:rPr>
        <w:t xml:space="preserve">ö, </w:t>
      </w:r>
      <w:r w:rsidRPr="008F1274">
        <w:t>формы</w:t>
      </w:r>
      <w:r w:rsidRPr="00BF5134">
        <w:rPr>
          <w:lang w:val="fi-FI"/>
        </w:rPr>
        <w:t xml:space="preserve"> </w:t>
      </w:r>
      <w:r w:rsidRPr="009652F1">
        <w:rPr>
          <w:lang w:val="fi-FI"/>
        </w:rPr>
        <w:t>I</w:t>
      </w:r>
      <w:r w:rsidRPr="00BF5134">
        <w:rPr>
          <w:lang w:val="fi-FI"/>
        </w:rPr>
        <w:t xml:space="preserve">, </w:t>
      </w:r>
      <w:r w:rsidRPr="009652F1">
        <w:rPr>
          <w:lang w:val="fi-FI"/>
        </w:rPr>
        <w:t>II</w:t>
      </w:r>
      <w:r w:rsidRPr="00BF5134">
        <w:rPr>
          <w:lang w:val="fi-FI"/>
        </w:rPr>
        <w:t xml:space="preserve"> </w:t>
      </w:r>
      <w:r w:rsidRPr="008F1274">
        <w:t>причастияактиваодноосновныхидвуосновныхглаголов</w:t>
      </w:r>
      <w:r w:rsidRPr="00BF5134">
        <w:rPr>
          <w:lang w:val="fi-FI"/>
        </w:rPr>
        <w:t xml:space="preserve">, </w:t>
      </w:r>
      <w:r w:rsidRPr="008F1274">
        <w:t>формывозвратныхглаголовсграмматическимпоказателем</w:t>
      </w:r>
      <w:r w:rsidRPr="00BF5134">
        <w:rPr>
          <w:lang w:val="fi-FI"/>
        </w:rPr>
        <w:t xml:space="preserve"> -</w:t>
      </w:r>
      <w:r w:rsidRPr="009652F1">
        <w:rPr>
          <w:lang w:val="fi-FI"/>
        </w:rPr>
        <w:t>kseh</w:t>
      </w:r>
      <w:r w:rsidRPr="00BF5134">
        <w:rPr>
          <w:lang w:val="fi-FI"/>
        </w:rPr>
        <w:t xml:space="preserve">, </w:t>
      </w:r>
      <w:r w:rsidRPr="008F1274">
        <w:t>формынеопределённоголица</w:t>
      </w:r>
      <w:r w:rsidRPr="00BF5134">
        <w:rPr>
          <w:lang w:val="fi-FI"/>
        </w:rPr>
        <w:t xml:space="preserve">: </w:t>
      </w:r>
      <w:r w:rsidRPr="008F1274">
        <w:t>восновномзначении</w:t>
      </w:r>
      <w:r w:rsidRPr="00BF5134">
        <w:rPr>
          <w:lang w:val="fi-FI"/>
        </w:rPr>
        <w:t xml:space="preserve">: </w:t>
      </w:r>
      <w:r w:rsidRPr="009652F1">
        <w:rPr>
          <w:lang w:val="fi-FI"/>
        </w:rPr>
        <w:t>Pakittavua</w:t>
      </w:r>
      <w:r w:rsidRPr="00BF5134">
        <w:rPr>
          <w:lang w:val="fi-FI"/>
        </w:rPr>
        <w:t xml:space="preserve"> </w:t>
      </w:r>
      <w:r w:rsidRPr="009652F1">
        <w:rPr>
          <w:lang w:val="fi-FI"/>
        </w:rPr>
        <w:t>eluo</w:t>
      </w:r>
      <w:r w:rsidRPr="00BF5134">
        <w:rPr>
          <w:lang w:val="fi-FI"/>
        </w:rPr>
        <w:t xml:space="preserve"> </w:t>
      </w:r>
      <w:r w:rsidRPr="009652F1">
        <w:rPr>
          <w:lang w:val="fi-FI"/>
        </w:rPr>
        <w:t>nikonzu</w:t>
      </w:r>
      <w:r w:rsidRPr="00BF5134">
        <w:rPr>
          <w:lang w:val="fi-FI"/>
        </w:rPr>
        <w:t xml:space="preserve"> </w:t>
      </w:r>
      <w:r w:rsidRPr="009652F1">
        <w:rPr>
          <w:lang w:val="fi-FI"/>
        </w:rPr>
        <w:t>ei</w:t>
      </w:r>
      <w:r w:rsidRPr="00BF5134">
        <w:rPr>
          <w:lang w:val="fi-FI"/>
        </w:rPr>
        <w:t xml:space="preserve"> </w:t>
      </w:r>
      <w:r w:rsidRPr="009652F1">
        <w:rPr>
          <w:lang w:val="fi-FI"/>
        </w:rPr>
        <w:t>ole</w:t>
      </w:r>
      <w:r w:rsidRPr="00BF5134">
        <w:rPr>
          <w:lang w:val="fi-FI"/>
        </w:rPr>
        <w:t xml:space="preserve"> </w:t>
      </w:r>
      <w:r w:rsidRPr="009652F1">
        <w:rPr>
          <w:lang w:val="fi-FI"/>
        </w:rPr>
        <w:t>liigua</w:t>
      </w:r>
      <w:r w:rsidRPr="00BF5134">
        <w:rPr>
          <w:lang w:val="fi-FI"/>
        </w:rPr>
        <w:t>.;</w:t>
      </w:r>
      <w:r w:rsidRPr="008F1274">
        <w:t>вфункциипобуждениякдействию</w:t>
      </w:r>
      <w:r w:rsidRPr="00BF5134">
        <w:rPr>
          <w:lang w:val="fi-FI"/>
        </w:rPr>
        <w:t xml:space="preserve">: </w:t>
      </w:r>
      <w:r w:rsidRPr="009652F1">
        <w:rPr>
          <w:lang w:val="fi-FI"/>
        </w:rPr>
        <w:t>Kohendettavat</w:t>
      </w:r>
      <w:r w:rsidRPr="00BF5134">
        <w:rPr>
          <w:lang w:val="fi-FI"/>
        </w:rPr>
        <w:t xml:space="preserve"> </w:t>
      </w:r>
      <w:r w:rsidRPr="009652F1">
        <w:rPr>
          <w:lang w:val="fi-FI"/>
        </w:rPr>
        <w:t>sovat</w:t>
      </w:r>
      <w:r w:rsidRPr="00BF5134">
        <w:rPr>
          <w:lang w:val="fi-FI"/>
        </w:rPr>
        <w:t xml:space="preserve"> </w:t>
      </w:r>
      <w:r w:rsidRPr="009652F1">
        <w:rPr>
          <w:lang w:val="fi-FI"/>
        </w:rPr>
        <w:t>pid</w:t>
      </w:r>
      <w:r w:rsidRPr="00BF5134">
        <w:rPr>
          <w:lang w:val="fi-FI"/>
        </w:rPr>
        <w:t>ä</w:t>
      </w:r>
      <w:r w:rsidRPr="009652F1">
        <w:rPr>
          <w:lang w:val="fi-FI"/>
        </w:rPr>
        <w:t>y</w:t>
      </w:r>
      <w:r w:rsidRPr="00BF5134">
        <w:rPr>
          <w:lang w:val="fi-FI"/>
        </w:rPr>
        <w:t xml:space="preserve"> </w:t>
      </w:r>
      <w:r w:rsidRPr="009652F1">
        <w:rPr>
          <w:lang w:val="fi-FI"/>
        </w:rPr>
        <w:t>enzim</w:t>
      </w:r>
      <w:r w:rsidRPr="00BF5134">
        <w:rPr>
          <w:lang w:val="fi-FI"/>
        </w:rPr>
        <w:t>ä</w:t>
      </w:r>
      <w:r w:rsidRPr="009652F1">
        <w:rPr>
          <w:lang w:val="fi-FI"/>
        </w:rPr>
        <w:t>i</w:t>
      </w:r>
      <w:r w:rsidRPr="00BF5134">
        <w:rPr>
          <w:lang w:val="fi-FI"/>
        </w:rPr>
        <w:t xml:space="preserve"> </w:t>
      </w:r>
      <w:r w:rsidRPr="009652F1">
        <w:rPr>
          <w:lang w:val="fi-FI"/>
        </w:rPr>
        <w:t>pest</w:t>
      </w:r>
      <w:r w:rsidRPr="00BF5134">
        <w:rPr>
          <w:lang w:val="fi-FI"/>
        </w:rPr>
        <w:t>ä.,</w:t>
      </w:r>
      <w:r w:rsidRPr="008F1274">
        <w:t>формыинфинитивов</w:t>
      </w:r>
      <w:r w:rsidRPr="00BF5134">
        <w:rPr>
          <w:lang w:val="fi-FI"/>
        </w:rPr>
        <w:t xml:space="preserve">: </w:t>
      </w:r>
      <w:r w:rsidRPr="009652F1">
        <w:rPr>
          <w:lang w:val="fi-FI"/>
        </w:rPr>
        <w:t>I</w:t>
      </w:r>
      <w:r w:rsidRPr="00BF5134">
        <w:rPr>
          <w:lang w:val="fi-FI"/>
        </w:rPr>
        <w:t xml:space="preserve"> </w:t>
      </w:r>
      <w:r w:rsidRPr="008F1274">
        <w:t>инфинитивсграмматическимипоказателями</w:t>
      </w:r>
      <w:r w:rsidRPr="00BF5134">
        <w:rPr>
          <w:lang w:val="fi-FI"/>
        </w:rPr>
        <w:t xml:space="preserve"> -</w:t>
      </w:r>
      <w:r w:rsidRPr="009652F1">
        <w:rPr>
          <w:lang w:val="fi-FI"/>
        </w:rPr>
        <w:t>a</w:t>
      </w:r>
      <w:r w:rsidRPr="00BF5134">
        <w:rPr>
          <w:lang w:val="fi-FI"/>
        </w:rPr>
        <w:t>, -ä, -</w:t>
      </w:r>
      <w:r w:rsidRPr="009652F1">
        <w:rPr>
          <w:lang w:val="fi-FI"/>
        </w:rPr>
        <w:t>o</w:t>
      </w:r>
      <w:r w:rsidRPr="00BF5134">
        <w:rPr>
          <w:lang w:val="fi-FI"/>
        </w:rPr>
        <w:t>, -ö, -</w:t>
      </w:r>
      <w:r w:rsidRPr="009652F1">
        <w:rPr>
          <w:lang w:val="fi-FI"/>
        </w:rPr>
        <w:t>e</w:t>
      </w:r>
      <w:r w:rsidRPr="00BF5134">
        <w:rPr>
          <w:lang w:val="fi-FI"/>
        </w:rPr>
        <w:t>, -</w:t>
      </w:r>
      <w:r w:rsidRPr="009652F1">
        <w:rPr>
          <w:lang w:val="fi-FI"/>
        </w:rPr>
        <w:t>ja</w:t>
      </w:r>
      <w:r w:rsidRPr="00BF5134">
        <w:rPr>
          <w:lang w:val="fi-FI"/>
        </w:rPr>
        <w:t>, -</w:t>
      </w:r>
      <w:r w:rsidRPr="009652F1">
        <w:rPr>
          <w:lang w:val="fi-FI"/>
        </w:rPr>
        <w:t>j</w:t>
      </w:r>
      <w:r w:rsidRPr="00BF5134">
        <w:rPr>
          <w:lang w:val="fi-FI"/>
        </w:rPr>
        <w:t>ä, -</w:t>
      </w:r>
      <w:r w:rsidRPr="009652F1">
        <w:rPr>
          <w:lang w:val="fi-FI"/>
        </w:rPr>
        <w:t>va</w:t>
      </w:r>
      <w:r w:rsidRPr="00BF5134">
        <w:rPr>
          <w:lang w:val="fi-FI"/>
        </w:rPr>
        <w:t>, -</w:t>
      </w:r>
      <w:r w:rsidRPr="009652F1">
        <w:rPr>
          <w:lang w:val="fi-FI"/>
        </w:rPr>
        <w:t>v</w:t>
      </w:r>
      <w:r w:rsidRPr="00BF5134">
        <w:rPr>
          <w:lang w:val="fi-FI"/>
        </w:rPr>
        <w:t>ä, -</w:t>
      </w:r>
      <w:r w:rsidRPr="009652F1">
        <w:rPr>
          <w:lang w:val="fi-FI"/>
        </w:rPr>
        <w:t>ta</w:t>
      </w:r>
      <w:r w:rsidRPr="00BF5134">
        <w:rPr>
          <w:lang w:val="fi-FI"/>
        </w:rPr>
        <w:t>, -</w:t>
      </w:r>
      <w:r w:rsidRPr="009652F1">
        <w:rPr>
          <w:lang w:val="fi-FI"/>
        </w:rPr>
        <w:t>t</w:t>
      </w:r>
      <w:r w:rsidRPr="00BF5134">
        <w:rPr>
          <w:lang w:val="fi-FI"/>
        </w:rPr>
        <w:t>ä, -</w:t>
      </w:r>
      <w:r w:rsidRPr="009652F1">
        <w:rPr>
          <w:lang w:val="fi-FI"/>
        </w:rPr>
        <w:t>la</w:t>
      </w:r>
      <w:r w:rsidRPr="00BF5134">
        <w:rPr>
          <w:lang w:val="fi-FI"/>
        </w:rPr>
        <w:t>, -</w:t>
      </w:r>
      <w:r w:rsidRPr="009652F1">
        <w:rPr>
          <w:lang w:val="fi-FI"/>
        </w:rPr>
        <w:t>l</w:t>
      </w:r>
      <w:r w:rsidRPr="00BF5134">
        <w:rPr>
          <w:lang w:val="fi-FI"/>
        </w:rPr>
        <w:t>ä, -</w:t>
      </w:r>
      <w:r w:rsidRPr="009652F1">
        <w:rPr>
          <w:lang w:val="fi-FI"/>
        </w:rPr>
        <w:t>na</w:t>
      </w:r>
      <w:r w:rsidRPr="00BF5134">
        <w:rPr>
          <w:lang w:val="fi-FI"/>
        </w:rPr>
        <w:t>, -</w:t>
      </w:r>
      <w:r w:rsidRPr="009652F1">
        <w:rPr>
          <w:lang w:val="fi-FI"/>
        </w:rPr>
        <w:t>n</w:t>
      </w:r>
      <w:r w:rsidRPr="00BF5134">
        <w:rPr>
          <w:lang w:val="fi-FI"/>
        </w:rPr>
        <w:t xml:space="preserve">ä, </w:t>
      </w:r>
      <w:r w:rsidRPr="008F1274">
        <w:t>формыиллатива</w:t>
      </w:r>
      <w:r w:rsidRPr="00BF5134">
        <w:rPr>
          <w:lang w:val="fi-FI"/>
        </w:rPr>
        <w:t xml:space="preserve">, </w:t>
      </w:r>
      <w:r w:rsidRPr="008F1274">
        <w:t>инессива</w:t>
      </w:r>
      <w:r w:rsidRPr="00BF5134">
        <w:rPr>
          <w:lang w:val="fi-FI"/>
        </w:rPr>
        <w:t xml:space="preserve">, </w:t>
      </w:r>
      <w:r w:rsidRPr="008F1274">
        <w:t>элатива</w:t>
      </w:r>
      <w:r w:rsidRPr="00BF5134">
        <w:rPr>
          <w:lang w:val="fi-FI"/>
        </w:rPr>
        <w:t xml:space="preserve"> </w:t>
      </w:r>
      <w:r w:rsidRPr="009652F1">
        <w:rPr>
          <w:lang w:val="fi-FI"/>
        </w:rPr>
        <w:t>III</w:t>
      </w:r>
      <w:r w:rsidRPr="00BF5134">
        <w:rPr>
          <w:lang w:val="fi-FI"/>
        </w:rPr>
        <w:t xml:space="preserve"> </w:t>
      </w:r>
      <w:r w:rsidRPr="008F1274">
        <w:t>инфинитиваотодноосновныхидвуосновныхглаголов</w:t>
      </w:r>
      <w:r w:rsidRPr="00BF5134">
        <w:rPr>
          <w:lang w:val="fi-FI"/>
        </w:rPr>
        <w:t xml:space="preserve">: </w:t>
      </w:r>
      <w:r w:rsidRPr="008F1274">
        <w:t>иллатив</w:t>
      </w:r>
      <w:r w:rsidRPr="00BF5134">
        <w:rPr>
          <w:lang w:val="fi-FI"/>
        </w:rPr>
        <w:t xml:space="preserve"> </w:t>
      </w:r>
      <w:r w:rsidRPr="009652F1">
        <w:rPr>
          <w:lang w:val="fi-FI"/>
        </w:rPr>
        <w:t>III</w:t>
      </w:r>
      <w:r w:rsidRPr="00BF5134">
        <w:rPr>
          <w:lang w:val="fi-FI"/>
        </w:rPr>
        <w:t xml:space="preserve"> </w:t>
      </w:r>
      <w:r w:rsidRPr="008F1274">
        <w:t>инфинитива</w:t>
      </w:r>
      <w:r w:rsidRPr="009652F1">
        <w:rPr>
          <w:lang w:val="fi-FI"/>
        </w:rPr>
        <w:t>menn</w:t>
      </w:r>
      <w:r w:rsidRPr="00BF5134">
        <w:rPr>
          <w:lang w:val="fi-FI"/>
        </w:rPr>
        <w:t xml:space="preserve">ä </w:t>
      </w:r>
      <w:r w:rsidRPr="009652F1">
        <w:rPr>
          <w:lang w:val="fi-FI"/>
        </w:rPr>
        <w:t>ostamah</w:t>
      </w:r>
      <w:r w:rsidRPr="00BF5134">
        <w:rPr>
          <w:lang w:val="fi-FI"/>
        </w:rPr>
        <w:t xml:space="preserve">, </w:t>
      </w:r>
      <w:r w:rsidRPr="009652F1">
        <w:rPr>
          <w:lang w:val="fi-FI"/>
        </w:rPr>
        <w:t>pezem</w:t>
      </w:r>
      <w:r w:rsidRPr="00BF5134">
        <w:rPr>
          <w:lang w:val="fi-FI"/>
        </w:rPr>
        <w:t>ä</w:t>
      </w:r>
      <w:r w:rsidRPr="009652F1">
        <w:rPr>
          <w:lang w:val="fi-FI"/>
        </w:rPr>
        <w:t>h</w:t>
      </w:r>
      <w:r w:rsidRPr="00BF5134">
        <w:rPr>
          <w:lang w:val="fi-FI"/>
        </w:rPr>
        <w:t xml:space="preserve">, </w:t>
      </w:r>
      <w:r w:rsidRPr="009652F1">
        <w:rPr>
          <w:lang w:val="fi-FI"/>
        </w:rPr>
        <w:t>keri</w:t>
      </w:r>
      <w:r w:rsidRPr="00BF5134">
        <w:rPr>
          <w:lang w:val="fi-FI"/>
        </w:rPr>
        <w:t>ä</w:t>
      </w:r>
      <w:r w:rsidRPr="009652F1">
        <w:rPr>
          <w:lang w:val="fi-FI"/>
        </w:rPr>
        <w:t>m</w:t>
      </w:r>
      <w:r w:rsidRPr="00BF5134">
        <w:rPr>
          <w:lang w:val="fi-FI"/>
        </w:rPr>
        <w:t>ä</w:t>
      </w:r>
      <w:r w:rsidRPr="009652F1">
        <w:rPr>
          <w:lang w:val="fi-FI"/>
        </w:rPr>
        <w:t>h</w:t>
      </w:r>
      <w:r w:rsidRPr="00BF5134">
        <w:rPr>
          <w:lang w:val="fi-FI"/>
        </w:rPr>
        <w:t xml:space="preserve">, </w:t>
      </w:r>
      <w:r w:rsidRPr="009652F1">
        <w:rPr>
          <w:lang w:val="fi-FI"/>
        </w:rPr>
        <w:t>ruveta</w:t>
      </w:r>
      <w:r w:rsidRPr="00BF5134">
        <w:rPr>
          <w:lang w:val="fi-FI"/>
        </w:rPr>
        <w:t xml:space="preserve"> </w:t>
      </w:r>
      <w:r w:rsidRPr="009652F1">
        <w:rPr>
          <w:lang w:val="fi-FI"/>
        </w:rPr>
        <w:t>pajattamah</w:t>
      </w:r>
      <w:r w:rsidRPr="00BF5134">
        <w:rPr>
          <w:lang w:val="fi-FI"/>
        </w:rPr>
        <w:t xml:space="preserve">, </w:t>
      </w:r>
      <w:r w:rsidRPr="009652F1">
        <w:rPr>
          <w:lang w:val="fi-FI"/>
        </w:rPr>
        <w:t>ruadamah</w:t>
      </w:r>
      <w:r w:rsidRPr="00BF5134">
        <w:rPr>
          <w:lang w:val="fi-FI"/>
        </w:rPr>
        <w:t xml:space="preserve">, </w:t>
      </w:r>
      <w:r w:rsidRPr="008F1274">
        <w:t>инессив</w:t>
      </w:r>
      <w:r w:rsidRPr="00BF5134">
        <w:rPr>
          <w:lang w:val="fi-FI"/>
        </w:rPr>
        <w:t xml:space="preserve"> </w:t>
      </w:r>
      <w:r w:rsidRPr="009652F1">
        <w:rPr>
          <w:lang w:val="fi-FI"/>
        </w:rPr>
        <w:t>III</w:t>
      </w:r>
      <w:r w:rsidRPr="00BF5134">
        <w:rPr>
          <w:lang w:val="fi-FI"/>
        </w:rPr>
        <w:t xml:space="preserve"> </w:t>
      </w:r>
      <w:r w:rsidRPr="008F1274">
        <w:t>инфинитива</w:t>
      </w:r>
      <w:r w:rsidRPr="00BF5134">
        <w:rPr>
          <w:lang w:val="fi-FI"/>
        </w:rPr>
        <w:t xml:space="preserve">: </w:t>
      </w:r>
      <w:r w:rsidRPr="009652F1">
        <w:rPr>
          <w:lang w:val="fi-FI"/>
        </w:rPr>
        <w:t>lapset</w:t>
      </w:r>
      <w:r w:rsidRPr="00BF5134">
        <w:rPr>
          <w:lang w:val="fi-FI"/>
        </w:rPr>
        <w:t xml:space="preserve"> </w:t>
      </w:r>
      <w:r w:rsidRPr="009652F1">
        <w:rPr>
          <w:lang w:val="fi-FI"/>
        </w:rPr>
        <w:t>ollah</w:t>
      </w:r>
      <w:r w:rsidRPr="00BF5134">
        <w:rPr>
          <w:lang w:val="fi-FI"/>
        </w:rPr>
        <w:t xml:space="preserve"> </w:t>
      </w:r>
      <w:r w:rsidRPr="009652F1">
        <w:rPr>
          <w:lang w:val="fi-FI"/>
        </w:rPr>
        <w:t>opastumas</w:t>
      </w:r>
      <w:r w:rsidRPr="00BF5134">
        <w:rPr>
          <w:lang w:val="fi-FI"/>
        </w:rPr>
        <w:t xml:space="preserve">, </w:t>
      </w:r>
      <w:r w:rsidRPr="008F1274">
        <w:t>элатив</w:t>
      </w:r>
      <w:r w:rsidRPr="00BF5134">
        <w:rPr>
          <w:lang w:val="fi-FI"/>
        </w:rPr>
        <w:t xml:space="preserve"> </w:t>
      </w:r>
      <w:r w:rsidRPr="009652F1">
        <w:rPr>
          <w:lang w:val="fi-FI"/>
        </w:rPr>
        <w:t>III</w:t>
      </w:r>
      <w:r w:rsidRPr="00BF5134">
        <w:rPr>
          <w:lang w:val="fi-FI"/>
        </w:rPr>
        <w:t xml:space="preserve"> </w:t>
      </w:r>
      <w:r w:rsidRPr="008F1274">
        <w:t>инфинитива</w:t>
      </w:r>
      <w:r w:rsidRPr="00BF5134">
        <w:rPr>
          <w:lang w:val="fi-FI"/>
        </w:rPr>
        <w:t xml:space="preserve">: </w:t>
      </w:r>
      <w:r w:rsidRPr="009652F1">
        <w:rPr>
          <w:lang w:val="fi-FI"/>
        </w:rPr>
        <w:t>nostattua</w:t>
      </w:r>
      <w:r w:rsidRPr="00BF5134">
        <w:rPr>
          <w:lang w:val="fi-FI"/>
        </w:rPr>
        <w:t xml:space="preserve"> </w:t>
      </w:r>
      <w:r w:rsidRPr="009652F1">
        <w:rPr>
          <w:lang w:val="fi-FI"/>
        </w:rPr>
        <w:t>tytt</w:t>
      </w:r>
      <w:r w:rsidRPr="00BF5134">
        <w:rPr>
          <w:lang w:val="fi-FI"/>
        </w:rPr>
        <w:t xml:space="preserve">ö </w:t>
      </w:r>
      <w:r w:rsidRPr="009652F1">
        <w:rPr>
          <w:lang w:val="fi-FI"/>
        </w:rPr>
        <w:t>maguamas</w:t>
      </w:r>
      <w:r w:rsidRPr="00BF5134">
        <w:rPr>
          <w:lang w:val="fi-FI"/>
        </w:rPr>
        <w:t xml:space="preserve">., </w:t>
      </w:r>
      <w:r w:rsidRPr="008F1274">
        <w:t>управлениеглаголов</w:t>
      </w:r>
      <w:r w:rsidRPr="00BF5134">
        <w:rPr>
          <w:lang w:val="fi-FI"/>
        </w:rPr>
        <w:t xml:space="preserve">: </w:t>
      </w:r>
      <w:r w:rsidRPr="009652F1">
        <w:rPr>
          <w:lang w:val="fi-FI"/>
        </w:rPr>
        <w:t>kunnivoija</w:t>
      </w:r>
      <w:r w:rsidRPr="00BF5134">
        <w:rPr>
          <w:lang w:val="fi-FI"/>
        </w:rPr>
        <w:t xml:space="preserve">, </w:t>
      </w:r>
      <w:r w:rsidRPr="009652F1">
        <w:rPr>
          <w:lang w:val="fi-FI"/>
        </w:rPr>
        <w:t>suvaija</w:t>
      </w:r>
      <w:r w:rsidRPr="00BF5134">
        <w:rPr>
          <w:lang w:val="fi-FI"/>
        </w:rPr>
        <w:t xml:space="preserve">, </w:t>
      </w:r>
      <w:r w:rsidRPr="009652F1">
        <w:rPr>
          <w:lang w:val="fi-FI"/>
        </w:rPr>
        <w:t>vihata</w:t>
      </w:r>
      <w:r w:rsidRPr="00BF5134">
        <w:rPr>
          <w:lang w:val="fi-FI"/>
        </w:rPr>
        <w:t xml:space="preserve">, </w:t>
      </w:r>
      <w:r w:rsidRPr="009652F1">
        <w:rPr>
          <w:lang w:val="fi-FI"/>
        </w:rPr>
        <w:t>kiitti</w:t>
      </w:r>
      <w:r w:rsidRPr="00BF5134">
        <w:rPr>
          <w:lang w:val="fi-FI"/>
        </w:rPr>
        <w:t xml:space="preserve">ä, </w:t>
      </w:r>
      <w:r w:rsidRPr="009652F1">
        <w:rPr>
          <w:lang w:val="fi-FI"/>
        </w:rPr>
        <w:t>varata</w:t>
      </w:r>
      <w:r w:rsidRPr="00BF5134">
        <w:rPr>
          <w:lang w:val="fi-FI"/>
        </w:rPr>
        <w:t xml:space="preserve">, </w:t>
      </w:r>
      <w:r w:rsidRPr="009652F1">
        <w:rPr>
          <w:lang w:val="fi-FI"/>
        </w:rPr>
        <w:t>toivottua</w:t>
      </w:r>
      <w:r w:rsidRPr="00BF5134">
        <w:rPr>
          <w:lang w:val="fi-FI"/>
        </w:rPr>
        <w:t xml:space="preserve"> (</w:t>
      </w:r>
      <w:r w:rsidRPr="009652F1">
        <w:rPr>
          <w:lang w:val="fi-FI"/>
        </w:rPr>
        <w:t>ked</w:t>
      </w:r>
      <w:r w:rsidRPr="00BF5134">
        <w:rPr>
          <w:lang w:val="fi-FI"/>
        </w:rPr>
        <w:t xml:space="preserve">ä? </w:t>
      </w:r>
      <w:r w:rsidRPr="009652F1">
        <w:rPr>
          <w:lang w:val="fi-FI"/>
        </w:rPr>
        <w:t>mid</w:t>
      </w:r>
      <w:r w:rsidRPr="00BF5134">
        <w:rPr>
          <w:lang w:val="fi-FI"/>
        </w:rPr>
        <w:t xml:space="preserve">ä?), </w:t>
      </w:r>
      <w:r w:rsidRPr="009652F1">
        <w:rPr>
          <w:lang w:val="fi-FI"/>
        </w:rPr>
        <w:t>ottua</w:t>
      </w:r>
      <w:r w:rsidRPr="00BF5134">
        <w:rPr>
          <w:lang w:val="fi-FI"/>
        </w:rPr>
        <w:t xml:space="preserve"> </w:t>
      </w:r>
      <w:r w:rsidRPr="009652F1">
        <w:rPr>
          <w:lang w:val="fi-FI"/>
        </w:rPr>
        <w:t>ozua</w:t>
      </w:r>
      <w:r w:rsidRPr="00BF5134">
        <w:rPr>
          <w:lang w:val="fi-FI"/>
        </w:rPr>
        <w:t xml:space="preserve"> (</w:t>
      </w:r>
      <w:r w:rsidRPr="009652F1">
        <w:rPr>
          <w:lang w:val="fi-FI"/>
        </w:rPr>
        <w:t>keh</w:t>
      </w:r>
      <w:r w:rsidRPr="00BF5134">
        <w:rPr>
          <w:lang w:val="fi-FI"/>
        </w:rPr>
        <w:t xml:space="preserve">? </w:t>
      </w:r>
      <w:r w:rsidRPr="009652F1">
        <w:rPr>
          <w:lang w:val="fi-FI"/>
        </w:rPr>
        <w:t>mih</w:t>
      </w:r>
      <w:r w:rsidRPr="00BF5134">
        <w:rPr>
          <w:lang w:val="fi-FI"/>
        </w:rPr>
        <w:t xml:space="preserve">?), </w:t>
      </w:r>
      <w:r w:rsidRPr="009652F1">
        <w:rPr>
          <w:lang w:val="fi-FI"/>
        </w:rPr>
        <w:t>lugie</w:t>
      </w:r>
      <w:r w:rsidRPr="00BF5134">
        <w:rPr>
          <w:lang w:val="fi-FI"/>
        </w:rPr>
        <w:t xml:space="preserve"> (</w:t>
      </w:r>
      <w:r w:rsidRPr="009652F1">
        <w:rPr>
          <w:lang w:val="fi-FI"/>
        </w:rPr>
        <w:t>mid</w:t>
      </w:r>
      <w:r w:rsidRPr="00BF5134">
        <w:rPr>
          <w:lang w:val="fi-FI"/>
        </w:rPr>
        <w:t xml:space="preserve">ä?), </w:t>
      </w:r>
      <w:r w:rsidRPr="009652F1">
        <w:rPr>
          <w:lang w:val="fi-FI"/>
        </w:rPr>
        <w:t>paista</w:t>
      </w:r>
      <w:r w:rsidRPr="00BF5134">
        <w:rPr>
          <w:lang w:val="fi-FI"/>
        </w:rPr>
        <w:t xml:space="preserve"> (</w:t>
      </w:r>
      <w:r w:rsidRPr="009652F1">
        <w:rPr>
          <w:lang w:val="fi-FI"/>
        </w:rPr>
        <w:t>mih</w:t>
      </w:r>
      <w:r w:rsidRPr="00BF5134">
        <w:rPr>
          <w:lang w:val="fi-FI"/>
        </w:rPr>
        <w:t xml:space="preserve"> </w:t>
      </w:r>
      <w:r w:rsidRPr="009652F1">
        <w:rPr>
          <w:lang w:val="fi-FI"/>
        </w:rPr>
        <w:t>n</w:t>
      </w:r>
      <w:r w:rsidRPr="00BF5134">
        <w:rPr>
          <w:lang w:val="fi-FI"/>
        </w:rPr>
        <w:t>ä</w:t>
      </w:r>
      <w:r w:rsidRPr="009652F1">
        <w:rPr>
          <w:lang w:val="fi-FI"/>
        </w:rPr>
        <w:t>hte</w:t>
      </w:r>
      <w:r w:rsidRPr="00BF5134">
        <w:rPr>
          <w:lang w:val="fi-FI"/>
        </w:rPr>
        <w:t xml:space="preserve">?), </w:t>
      </w:r>
      <w:r w:rsidRPr="009652F1">
        <w:rPr>
          <w:lang w:val="fi-FI"/>
        </w:rPr>
        <w:t>tuttavuo</w:t>
      </w:r>
      <w:r w:rsidRPr="00BF5134">
        <w:rPr>
          <w:lang w:val="fi-FI"/>
        </w:rPr>
        <w:t xml:space="preserve"> (</w:t>
      </w:r>
      <w:r w:rsidRPr="009652F1">
        <w:rPr>
          <w:lang w:val="fi-FI"/>
        </w:rPr>
        <w:t>keh</w:t>
      </w:r>
      <w:r w:rsidRPr="00BF5134">
        <w:rPr>
          <w:lang w:val="fi-FI"/>
        </w:rPr>
        <w:t xml:space="preserve">? </w:t>
      </w:r>
      <w:r w:rsidRPr="009652F1">
        <w:rPr>
          <w:lang w:val="fi-FI"/>
        </w:rPr>
        <w:t>mih</w:t>
      </w:r>
      <w:r w:rsidRPr="00BF5134">
        <w:rPr>
          <w:lang w:val="fi-FI"/>
        </w:rPr>
        <w:t xml:space="preserve">?) </w:t>
      </w:r>
      <w:r w:rsidRPr="008F1274">
        <w:t>идругое</w:t>
      </w:r>
      <w:r w:rsidRPr="00BF5134">
        <w:rPr>
          <w:lang w:val="fi-FI"/>
        </w:rPr>
        <w:t>.</w:t>
      </w:r>
    </w:p>
    <w:p w:rsidR="00E17366" w:rsidRPr="00BF5134" w:rsidRDefault="00E17366" w:rsidP="00E17366">
      <w:pPr>
        <w:rPr>
          <w:lang w:val="fi-FI"/>
        </w:rPr>
      </w:pPr>
      <w:r w:rsidRPr="008F1274">
        <w:t>Формыпорядковыхиколичественныхчислительных</w:t>
      </w:r>
      <w:r w:rsidRPr="00BF5134">
        <w:rPr>
          <w:lang w:val="fi-FI"/>
        </w:rPr>
        <w:t xml:space="preserve">: </w:t>
      </w:r>
      <w:r w:rsidRPr="008F1274">
        <w:t>количественныечислительныеот</w:t>
      </w:r>
      <w:r w:rsidRPr="00BF5134">
        <w:rPr>
          <w:lang w:val="fi-FI"/>
        </w:rPr>
        <w:t xml:space="preserve"> 100 </w:t>
      </w:r>
      <w:r w:rsidRPr="008F1274">
        <w:t>до</w:t>
      </w:r>
      <w:r w:rsidRPr="00BF5134">
        <w:rPr>
          <w:lang w:val="fi-FI"/>
        </w:rPr>
        <w:t xml:space="preserve"> 1</w:t>
      </w:r>
      <w:r w:rsidRPr="009652F1">
        <w:rPr>
          <w:lang w:val="fi-FI"/>
        </w:rPr>
        <w:t> </w:t>
      </w:r>
      <w:r w:rsidRPr="00BF5134">
        <w:rPr>
          <w:lang w:val="fi-FI"/>
        </w:rPr>
        <w:t xml:space="preserve">000 000 </w:t>
      </w:r>
      <w:r w:rsidRPr="008F1274">
        <w:t>иихсклонение</w:t>
      </w:r>
      <w:r w:rsidRPr="00BF5134">
        <w:rPr>
          <w:lang w:val="fi-FI"/>
        </w:rPr>
        <w:t xml:space="preserve">, </w:t>
      </w:r>
      <w:r w:rsidRPr="008F1274">
        <w:t>порядковыечислительныеиихсклонение</w:t>
      </w:r>
      <w:r w:rsidRPr="00BF5134">
        <w:rPr>
          <w:lang w:val="fi-FI"/>
        </w:rPr>
        <w:t xml:space="preserve">: </w:t>
      </w:r>
      <w:r w:rsidRPr="009652F1">
        <w:rPr>
          <w:lang w:val="fi-FI"/>
        </w:rPr>
        <w:t>sei</w:t>
      </w:r>
      <w:r w:rsidRPr="00BF5134">
        <w:rPr>
          <w:lang w:val="fi-FI"/>
        </w:rPr>
        <w:t>čč</w:t>
      </w:r>
      <w:r w:rsidRPr="009652F1">
        <w:rPr>
          <w:lang w:val="fi-FI"/>
        </w:rPr>
        <w:t>emes</w:t>
      </w:r>
      <w:r w:rsidRPr="00BF5134">
        <w:rPr>
          <w:lang w:val="fi-FI"/>
        </w:rPr>
        <w:t xml:space="preserve"> – </w:t>
      </w:r>
      <w:r w:rsidRPr="009652F1">
        <w:rPr>
          <w:lang w:val="fi-FI"/>
        </w:rPr>
        <w:t>sei</w:t>
      </w:r>
      <w:r w:rsidRPr="00BF5134">
        <w:rPr>
          <w:lang w:val="fi-FI"/>
        </w:rPr>
        <w:t>čč</w:t>
      </w:r>
      <w:r w:rsidRPr="009652F1">
        <w:rPr>
          <w:lang w:val="fi-FI"/>
        </w:rPr>
        <w:t>emendel</w:t>
      </w:r>
      <w:r w:rsidRPr="00BF5134">
        <w:rPr>
          <w:lang w:val="fi-FI"/>
        </w:rPr>
        <w:t xml:space="preserve"> – </w:t>
      </w:r>
      <w:r w:rsidRPr="009652F1">
        <w:rPr>
          <w:lang w:val="fi-FI"/>
        </w:rPr>
        <w:t>sei</w:t>
      </w:r>
      <w:r w:rsidRPr="00BF5134">
        <w:rPr>
          <w:lang w:val="fi-FI"/>
        </w:rPr>
        <w:t>čč</w:t>
      </w:r>
      <w:r w:rsidRPr="009652F1">
        <w:rPr>
          <w:lang w:val="fi-FI"/>
        </w:rPr>
        <w:t>emendenny</w:t>
      </w:r>
      <w:r w:rsidRPr="00BF5134">
        <w:rPr>
          <w:lang w:val="fi-FI"/>
        </w:rPr>
        <w:t xml:space="preserve"> – </w:t>
      </w:r>
      <w:r w:rsidRPr="009652F1">
        <w:rPr>
          <w:lang w:val="fi-FI"/>
        </w:rPr>
        <w:t>sei</w:t>
      </w:r>
      <w:r w:rsidRPr="00BF5134">
        <w:rPr>
          <w:lang w:val="fi-FI"/>
        </w:rPr>
        <w:t>čč</w:t>
      </w:r>
      <w:r w:rsidRPr="009652F1">
        <w:rPr>
          <w:lang w:val="fi-FI"/>
        </w:rPr>
        <w:t>emetty</w:t>
      </w:r>
      <w:r w:rsidRPr="00BF5134">
        <w:rPr>
          <w:lang w:val="fi-FI"/>
        </w:rPr>
        <w:t>,</w:t>
      </w:r>
      <w:r w:rsidRPr="008F1274">
        <w:t>наречияместа</w:t>
      </w:r>
      <w:r w:rsidRPr="00BF5134">
        <w:rPr>
          <w:lang w:val="fi-FI"/>
        </w:rPr>
        <w:t xml:space="preserve">, </w:t>
      </w:r>
      <w:r w:rsidRPr="008F1274">
        <w:t>времени</w:t>
      </w:r>
      <w:r w:rsidRPr="00BF5134">
        <w:rPr>
          <w:lang w:val="fi-FI"/>
        </w:rPr>
        <w:t xml:space="preserve">, </w:t>
      </w:r>
      <w:r w:rsidRPr="008F1274">
        <w:t>образадействия</w:t>
      </w:r>
      <w:r w:rsidRPr="00BF5134">
        <w:rPr>
          <w:lang w:val="fi-FI"/>
        </w:rPr>
        <w:t xml:space="preserve">, </w:t>
      </w:r>
      <w:r w:rsidRPr="008F1274">
        <w:t>меры</w:t>
      </w:r>
      <w:r w:rsidRPr="00BF5134">
        <w:rPr>
          <w:lang w:val="fi-FI"/>
        </w:rPr>
        <w:t xml:space="preserve">, </w:t>
      </w:r>
      <w:r w:rsidRPr="008F1274">
        <w:t>причиныицели</w:t>
      </w:r>
      <w:r w:rsidRPr="00BF5134">
        <w:rPr>
          <w:lang w:val="fi-FI"/>
        </w:rPr>
        <w:t xml:space="preserve">, </w:t>
      </w:r>
      <w:r w:rsidRPr="008F1274">
        <w:t>атакженаречиямодальногохарактера</w:t>
      </w:r>
      <w:r w:rsidRPr="00BF5134">
        <w:rPr>
          <w:lang w:val="fi-FI"/>
        </w:rPr>
        <w:t xml:space="preserve">, </w:t>
      </w:r>
      <w:r w:rsidRPr="008F1274">
        <w:t>предлогиипослелоги</w:t>
      </w:r>
      <w:r w:rsidRPr="00BF5134">
        <w:rPr>
          <w:lang w:val="fi-FI"/>
        </w:rPr>
        <w:t xml:space="preserve">, </w:t>
      </w:r>
      <w:r w:rsidRPr="008F1274">
        <w:t>втомчисле</w:t>
      </w:r>
      <w:r w:rsidRPr="00BF5134">
        <w:rPr>
          <w:lang w:val="fi-FI"/>
        </w:rPr>
        <w:t xml:space="preserve">: </w:t>
      </w:r>
      <w:r w:rsidRPr="009652F1">
        <w:rPr>
          <w:lang w:val="fi-FI"/>
        </w:rPr>
        <w:t>al</w:t>
      </w:r>
      <w:r w:rsidRPr="00BF5134">
        <w:rPr>
          <w:lang w:val="fi-FI"/>
        </w:rPr>
        <w:t xml:space="preserve">, </w:t>
      </w:r>
      <w:r w:rsidRPr="009652F1">
        <w:rPr>
          <w:lang w:val="fi-FI"/>
        </w:rPr>
        <w:t>alp</w:t>
      </w:r>
      <w:r w:rsidRPr="00BF5134">
        <w:rPr>
          <w:lang w:val="fi-FI"/>
        </w:rPr>
        <w:t>ä</w:t>
      </w:r>
      <w:r w:rsidRPr="009652F1">
        <w:rPr>
          <w:lang w:val="fi-FI"/>
        </w:rPr>
        <w:t>i</w:t>
      </w:r>
      <w:r w:rsidRPr="00BF5134">
        <w:rPr>
          <w:lang w:val="fi-FI"/>
        </w:rPr>
        <w:t xml:space="preserve">, </w:t>
      </w:r>
      <w:r w:rsidRPr="009652F1">
        <w:rPr>
          <w:lang w:val="fi-FI"/>
        </w:rPr>
        <w:t>alle</w:t>
      </w:r>
      <w:r w:rsidRPr="00BF5134">
        <w:rPr>
          <w:lang w:val="fi-FI"/>
        </w:rPr>
        <w:t xml:space="preserve">, </w:t>
      </w:r>
      <w:r w:rsidRPr="009652F1">
        <w:rPr>
          <w:lang w:val="fi-FI"/>
        </w:rPr>
        <w:t>ala</w:t>
      </w:r>
      <w:r w:rsidRPr="00BF5134">
        <w:rPr>
          <w:lang w:val="fi-FI"/>
        </w:rPr>
        <w:t>č</w:t>
      </w:r>
      <w:r w:rsidRPr="009652F1">
        <w:rPr>
          <w:lang w:val="fi-FI"/>
        </w:rPr>
        <w:t>i</w:t>
      </w:r>
      <w:r w:rsidRPr="00BF5134">
        <w:rPr>
          <w:lang w:val="fi-FI"/>
        </w:rPr>
        <w:t xml:space="preserve">, </w:t>
      </w:r>
      <w:r w:rsidRPr="009652F1">
        <w:rPr>
          <w:lang w:val="fi-FI"/>
        </w:rPr>
        <w:t>edeh</w:t>
      </w:r>
      <w:r w:rsidRPr="00BF5134">
        <w:rPr>
          <w:lang w:val="fi-FI"/>
        </w:rPr>
        <w:t xml:space="preserve">, </w:t>
      </w:r>
      <w:r w:rsidRPr="009652F1">
        <w:rPr>
          <w:lang w:val="fi-FI"/>
        </w:rPr>
        <w:t>ies</w:t>
      </w:r>
      <w:r w:rsidRPr="00BF5134">
        <w:rPr>
          <w:lang w:val="fi-FI"/>
        </w:rPr>
        <w:t xml:space="preserve">, </w:t>
      </w:r>
      <w:r w:rsidRPr="009652F1">
        <w:rPr>
          <w:lang w:val="fi-FI"/>
        </w:rPr>
        <w:t>j</w:t>
      </w:r>
      <w:r w:rsidRPr="00BF5134">
        <w:rPr>
          <w:lang w:val="fi-FI"/>
        </w:rPr>
        <w:t>ä</w:t>
      </w:r>
      <w:r w:rsidRPr="009652F1">
        <w:rPr>
          <w:lang w:val="fi-FI"/>
        </w:rPr>
        <w:t>lgeh</w:t>
      </w:r>
      <w:r w:rsidRPr="00BF5134">
        <w:rPr>
          <w:lang w:val="fi-FI"/>
        </w:rPr>
        <w:t xml:space="preserve">, </w:t>
      </w:r>
      <w:r w:rsidRPr="009652F1">
        <w:rPr>
          <w:lang w:val="fi-FI"/>
        </w:rPr>
        <w:t>keskeh</w:t>
      </w:r>
      <w:r w:rsidRPr="00BF5134">
        <w:rPr>
          <w:lang w:val="fi-FI"/>
        </w:rPr>
        <w:t xml:space="preserve">, </w:t>
      </w:r>
      <w:r w:rsidRPr="009652F1">
        <w:rPr>
          <w:lang w:val="fi-FI"/>
        </w:rPr>
        <w:t>keskes</w:t>
      </w:r>
      <w:r w:rsidRPr="00BF5134">
        <w:rPr>
          <w:lang w:val="fi-FI"/>
        </w:rPr>
        <w:t xml:space="preserve">, </w:t>
      </w:r>
      <w:r w:rsidRPr="009652F1">
        <w:rPr>
          <w:lang w:val="fi-FI"/>
        </w:rPr>
        <w:t>keskel</w:t>
      </w:r>
      <w:r w:rsidRPr="00BF5134">
        <w:rPr>
          <w:lang w:val="fi-FI"/>
        </w:rPr>
        <w:t xml:space="preserve">, </w:t>
      </w:r>
      <w:r w:rsidRPr="009652F1">
        <w:rPr>
          <w:lang w:val="fi-FI"/>
        </w:rPr>
        <w:t>kohtas</w:t>
      </w:r>
      <w:r w:rsidRPr="00BF5134">
        <w:rPr>
          <w:lang w:val="fi-FI"/>
        </w:rPr>
        <w:t xml:space="preserve">, </w:t>
      </w:r>
      <w:r w:rsidRPr="009652F1">
        <w:rPr>
          <w:lang w:val="fi-FI"/>
        </w:rPr>
        <w:t>luo</w:t>
      </w:r>
      <w:r w:rsidRPr="00BF5134">
        <w:rPr>
          <w:lang w:val="fi-FI"/>
        </w:rPr>
        <w:t xml:space="preserve">, </w:t>
      </w:r>
      <w:r w:rsidRPr="009652F1">
        <w:rPr>
          <w:lang w:val="fi-FI"/>
        </w:rPr>
        <w:t>luokse</w:t>
      </w:r>
      <w:r w:rsidRPr="00BF5134">
        <w:rPr>
          <w:lang w:val="fi-FI"/>
        </w:rPr>
        <w:t xml:space="preserve">, </w:t>
      </w:r>
      <w:r w:rsidRPr="009652F1">
        <w:rPr>
          <w:lang w:val="fi-FI"/>
        </w:rPr>
        <w:t>pi</w:t>
      </w:r>
      <w:r w:rsidRPr="00BF5134">
        <w:rPr>
          <w:lang w:val="fi-FI"/>
        </w:rPr>
        <w:t>ä</w:t>
      </w:r>
      <w:r w:rsidRPr="009652F1">
        <w:rPr>
          <w:lang w:val="fi-FI"/>
        </w:rPr>
        <w:t>s</w:t>
      </w:r>
      <w:r w:rsidRPr="00BF5134">
        <w:rPr>
          <w:lang w:val="fi-FI"/>
        </w:rPr>
        <w:t xml:space="preserve">, </w:t>
      </w:r>
      <w:r w:rsidRPr="009652F1">
        <w:rPr>
          <w:lang w:val="fi-FI"/>
        </w:rPr>
        <w:t>rinnal</w:t>
      </w:r>
      <w:r w:rsidRPr="00BF5134">
        <w:rPr>
          <w:lang w:val="fi-FI"/>
        </w:rPr>
        <w:t xml:space="preserve">, </w:t>
      </w:r>
      <w:r w:rsidRPr="009652F1">
        <w:rPr>
          <w:lang w:val="fi-FI"/>
        </w:rPr>
        <w:t>tagan</w:t>
      </w:r>
      <w:r w:rsidRPr="00BF5134">
        <w:rPr>
          <w:lang w:val="fi-FI"/>
        </w:rPr>
        <w:t xml:space="preserve">, </w:t>
      </w:r>
      <w:r w:rsidRPr="009652F1">
        <w:rPr>
          <w:lang w:val="fi-FI"/>
        </w:rPr>
        <w:t>tuakse</w:t>
      </w:r>
      <w:r w:rsidRPr="00BF5134">
        <w:rPr>
          <w:lang w:val="fi-FI"/>
        </w:rPr>
        <w:t xml:space="preserve">, </w:t>
      </w:r>
      <w:r w:rsidRPr="009652F1">
        <w:rPr>
          <w:lang w:val="fi-FI"/>
        </w:rPr>
        <w:t>vieres</w:t>
      </w:r>
      <w:r w:rsidRPr="00BF5134">
        <w:rPr>
          <w:lang w:val="fi-FI"/>
        </w:rPr>
        <w:t xml:space="preserve">, </w:t>
      </w:r>
      <w:r w:rsidRPr="009652F1">
        <w:rPr>
          <w:lang w:val="fi-FI"/>
        </w:rPr>
        <w:t>yli</w:t>
      </w:r>
      <w:r w:rsidRPr="00BF5134">
        <w:rPr>
          <w:lang w:val="fi-FI"/>
        </w:rPr>
        <w:t>č</w:t>
      </w:r>
      <w:r w:rsidRPr="009652F1">
        <w:rPr>
          <w:lang w:val="fi-FI"/>
        </w:rPr>
        <w:t>i</w:t>
      </w:r>
      <w:r w:rsidRPr="00BF5134">
        <w:rPr>
          <w:lang w:val="fi-FI"/>
        </w:rPr>
        <w:t xml:space="preserve">, </w:t>
      </w:r>
      <w:r w:rsidRPr="009652F1">
        <w:rPr>
          <w:lang w:val="fi-FI"/>
        </w:rPr>
        <w:t>ymb</w:t>
      </w:r>
      <w:r w:rsidRPr="00BF5134">
        <w:rPr>
          <w:lang w:val="fi-FI"/>
        </w:rPr>
        <w:t>ä</w:t>
      </w:r>
      <w:r w:rsidRPr="009652F1">
        <w:rPr>
          <w:lang w:val="fi-FI"/>
        </w:rPr>
        <w:t>ri</w:t>
      </w:r>
      <w:r w:rsidRPr="00BF5134">
        <w:rPr>
          <w:lang w:val="fi-FI"/>
        </w:rPr>
        <w:t xml:space="preserve">, </w:t>
      </w:r>
      <w:r w:rsidRPr="009652F1">
        <w:rPr>
          <w:lang w:val="fi-FI"/>
        </w:rPr>
        <w:t>aigua</w:t>
      </w:r>
      <w:r w:rsidRPr="00BF5134">
        <w:rPr>
          <w:lang w:val="fi-FI"/>
        </w:rPr>
        <w:t xml:space="preserve">, </w:t>
      </w:r>
      <w:r w:rsidRPr="009652F1">
        <w:rPr>
          <w:lang w:val="fi-FI"/>
        </w:rPr>
        <w:t>per</w:t>
      </w:r>
      <w:r w:rsidRPr="00BF5134">
        <w:rPr>
          <w:lang w:val="fi-FI"/>
        </w:rPr>
        <w:t>ä</w:t>
      </w:r>
      <w:r w:rsidRPr="009652F1">
        <w:rPr>
          <w:lang w:val="fi-FI"/>
        </w:rPr>
        <w:t>h</w:t>
      </w:r>
      <w:r w:rsidRPr="00BF5134">
        <w:rPr>
          <w:lang w:val="fi-FI"/>
        </w:rPr>
        <w:t xml:space="preserve">, </w:t>
      </w:r>
      <w:r w:rsidRPr="009652F1">
        <w:rPr>
          <w:lang w:val="fi-FI"/>
        </w:rPr>
        <w:t>t</w:t>
      </w:r>
      <w:r w:rsidRPr="00BF5134">
        <w:rPr>
          <w:lang w:val="fi-FI"/>
        </w:rPr>
        <w:t>ä</w:t>
      </w:r>
      <w:r w:rsidRPr="009652F1">
        <w:rPr>
          <w:lang w:val="fi-FI"/>
        </w:rPr>
        <w:t>h</w:t>
      </w:r>
      <w:r w:rsidRPr="00BF5134">
        <w:rPr>
          <w:lang w:val="fi-FI"/>
        </w:rPr>
        <w:t xml:space="preserve">, </w:t>
      </w:r>
      <w:r w:rsidRPr="009652F1">
        <w:rPr>
          <w:lang w:val="fi-FI"/>
        </w:rPr>
        <w:t>valdua</w:t>
      </w:r>
      <w:r w:rsidRPr="00BF5134">
        <w:rPr>
          <w:lang w:val="fi-FI"/>
        </w:rPr>
        <w:t xml:space="preserve">, </w:t>
      </w:r>
      <w:r w:rsidRPr="009652F1">
        <w:rPr>
          <w:lang w:val="fi-FI"/>
        </w:rPr>
        <w:t>jytyi</w:t>
      </w:r>
      <w:r w:rsidRPr="00BF5134">
        <w:rPr>
          <w:lang w:val="fi-FI"/>
        </w:rPr>
        <w:t xml:space="preserve">, </w:t>
      </w:r>
      <w:r w:rsidRPr="009652F1">
        <w:rPr>
          <w:lang w:val="fi-FI"/>
        </w:rPr>
        <w:t>varah</w:t>
      </w:r>
      <w:r w:rsidRPr="00BF5134">
        <w:rPr>
          <w:lang w:val="fi-FI"/>
        </w:rPr>
        <w:t xml:space="preserve">, </w:t>
      </w:r>
      <w:r w:rsidRPr="009652F1">
        <w:rPr>
          <w:lang w:val="fi-FI"/>
        </w:rPr>
        <w:t>sijas</w:t>
      </w:r>
      <w:r w:rsidRPr="00BF5134">
        <w:rPr>
          <w:lang w:val="fi-FI"/>
        </w:rPr>
        <w:t xml:space="preserve">, </w:t>
      </w:r>
      <w:r w:rsidRPr="009652F1">
        <w:rPr>
          <w:lang w:val="fi-FI"/>
        </w:rPr>
        <w:t>tilas</w:t>
      </w:r>
      <w:r w:rsidRPr="00BF5134">
        <w:rPr>
          <w:lang w:val="fi-FI"/>
        </w:rPr>
        <w:t xml:space="preserve">, </w:t>
      </w:r>
      <w:r w:rsidRPr="009652F1">
        <w:rPr>
          <w:lang w:val="fi-FI"/>
        </w:rPr>
        <w:t>my</w:t>
      </w:r>
      <w:r w:rsidRPr="00BF5134">
        <w:rPr>
          <w:lang w:val="fi-FI"/>
        </w:rPr>
        <w:t xml:space="preserve">ö, </w:t>
      </w:r>
      <w:r w:rsidRPr="009652F1">
        <w:rPr>
          <w:lang w:val="fi-FI"/>
        </w:rPr>
        <w:t>pitkin</w:t>
      </w:r>
      <w:r w:rsidRPr="00BF5134">
        <w:rPr>
          <w:lang w:val="fi-FI"/>
        </w:rPr>
        <w:t xml:space="preserve">, </w:t>
      </w:r>
      <w:r w:rsidRPr="009652F1">
        <w:rPr>
          <w:lang w:val="fi-FI"/>
        </w:rPr>
        <w:t>vaste</w:t>
      </w:r>
      <w:r w:rsidRPr="00BF5134">
        <w:rPr>
          <w:lang w:val="fi-FI"/>
        </w:rPr>
        <w:t xml:space="preserve">, </w:t>
      </w:r>
      <w:r w:rsidRPr="009652F1">
        <w:rPr>
          <w:lang w:val="fi-FI"/>
        </w:rPr>
        <w:t>l</w:t>
      </w:r>
      <w:r w:rsidRPr="00BF5134">
        <w:rPr>
          <w:lang w:val="fi-FI"/>
        </w:rPr>
        <w:t>ä</w:t>
      </w:r>
      <w:r w:rsidRPr="009652F1">
        <w:rPr>
          <w:lang w:val="fi-FI"/>
        </w:rPr>
        <w:t>bi</w:t>
      </w:r>
      <w:r w:rsidRPr="00BF5134">
        <w:rPr>
          <w:lang w:val="fi-FI"/>
        </w:rPr>
        <w:t xml:space="preserve">, </w:t>
      </w:r>
      <w:r w:rsidRPr="009652F1">
        <w:rPr>
          <w:lang w:val="fi-FI"/>
        </w:rPr>
        <w:t>pi</w:t>
      </w:r>
      <w:r w:rsidRPr="00BF5134">
        <w:rPr>
          <w:lang w:val="fi-FI"/>
        </w:rPr>
        <w:t>ä</w:t>
      </w:r>
      <w:r w:rsidRPr="009652F1">
        <w:rPr>
          <w:lang w:val="fi-FI"/>
        </w:rPr>
        <w:t>li</w:t>
      </w:r>
      <w:r w:rsidRPr="00BF5134">
        <w:rPr>
          <w:lang w:val="fi-FI"/>
        </w:rPr>
        <w:t>č</w:t>
      </w:r>
      <w:r w:rsidRPr="009652F1">
        <w:rPr>
          <w:lang w:val="fi-FI"/>
        </w:rPr>
        <w:t>i</w:t>
      </w:r>
      <w:r w:rsidRPr="00BF5134">
        <w:rPr>
          <w:lang w:val="fi-FI"/>
        </w:rPr>
        <w:t xml:space="preserve">, </w:t>
      </w:r>
      <w:r w:rsidRPr="009652F1">
        <w:rPr>
          <w:lang w:val="fi-FI"/>
        </w:rPr>
        <w:t>poikki</w:t>
      </w:r>
      <w:r w:rsidRPr="00BF5134">
        <w:rPr>
          <w:lang w:val="fi-FI"/>
        </w:rPr>
        <w:t xml:space="preserve">, </w:t>
      </w:r>
      <w:r w:rsidRPr="009652F1">
        <w:rPr>
          <w:lang w:val="fi-FI"/>
        </w:rPr>
        <w:t>siiri</w:t>
      </w:r>
      <w:r w:rsidRPr="00BF5134">
        <w:rPr>
          <w:lang w:val="fi-FI"/>
        </w:rPr>
        <w:t>č</w:t>
      </w:r>
      <w:r w:rsidRPr="009652F1">
        <w:rPr>
          <w:lang w:val="fi-FI"/>
        </w:rPr>
        <w:t>i</w:t>
      </w:r>
      <w:r w:rsidRPr="00BF5134">
        <w:rPr>
          <w:lang w:val="fi-FI"/>
        </w:rPr>
        <w:t xml:space="preserve">, </w:t>
      </w:r>
      <w:r w:rsidRPr="009652F1">
        <w:rPr>
          <w:lang w:val="fi-FI"/>
        </w:rPr>
        <w:t>ymb</w:t>
      </w:r>
      <w:r w:rsidRPr="00BF5134">
        <w:rPr>
          <w:lang w:val="fi-FI"/>
        </w:rPr>
        <w:t>ä</w:t>
      </w:r>
      <w:r w:rsidRPr="009652F1">
        <w:rPr>
          <w:lang w:val="fi-FI"/>
        </w:rPr>
        <w:t>ri</w:t>
      </w:r>
      <w:r w:rsidRPr="00BF5134">
        <w:rPr>
          <w:lang w:val="fi-FI"/>
        </w:rPr>
        <w:t xml:space="preserve">, </w:t>
      </w:r>
      <w:r w:rsidRPr="009652F1">
        <w:rPr>
          <w:lang w:val="fi-FI"/>
        </w:rPr>
        <w:t>tua</w:t>
      </w:r>
      <w:r w:rsidRPr="00BF5134">
        <w:rPr>
          <w:lang w:val="fi-FI"/>
        </w:rPr>
        <w:t>č</w:t>
      </w:r>
      <w:r w:rsidRPr="009652F1">
        <w:rPr>
          <w:lang w:val="fi-FI"/>
        </w:rPr>
        <w:t>i</w:t>
      </w:r>
      <w:r w:rsidRPr="00BF5134">
        <w:rPr>
          <w:lang w:val="fi-FI"/>
        </w:rPr>
        <w:t xml:space="preserve">, </w:t>
      </w:r>
      <w:r w:rsidRPr="009652F1">
        <w:rPr>
          <w:lang w:val="fi-FI"/>
        </w:rPr>
        <w:t>p</w:t>
      </w:r>
      <w:r w:rsidRPr="00BF5134">
        <w:rPr>
          <w:lang w:val="fi-FI"/>
        </w:rPr>
        <w:t>ä</w:t>
      </w:r>
      <w:r w:rsidRPr="009652F1">
        <w:rPr>
          <w:lang w:val="fi-FI"/>
        </w:rPr>
        <w:t>i</w:t>
      </w:r>
      <w:r w:rsidRPr="00BF5134">
        <w:rPr>
          <w:lang w:val="fi-FI"/>
        </w:rPr>
        <w:t xml:space="preserve">, </w:t>
      </w:r>
      <w:r w:rsidRPr="009652F1">
        <w:rPr>
          <w:lang w:val="fi-FI"/>
        </w:rPr>
        <w:t>ni</w:t>
      </w:r>
      <w:r w:rsidRPr="00BF5134">
        <w:rPr>
          <w:lang w:val="fi-FI"/>
        </w:rPr>
        <w:t>š</w:t>
      </w:r>
      <w:r w:rsidRPr="009652F1">
        <w:rPr>
          <w:lang w:val="fi-FI"/>
        </w:rPr>
        <w:t>koi</w:t>
      </w:r>
      <w:r w:rsidRPr="00BF5134">
        <w:rPr>
          <w:lang w:val="fi-FI"/>
        </w:rPr>
        <w:t xml:space="preserve">, </w:t>
      </w:r>
      <w:r w:rsidRPr="009652F1">
        <w:rPr>
          <w:lang w:val="fi-FI"/>
        </w:rPr>
        <w:t>varoin</w:t>
      </w:r>
      <w:r w:rsidRPr="00BF5134">
        <w:rPr>
          <w:lang w:val="fi-FI"/>
        </w:rPr>
        <w:t xml:space="preserve">, </w:t>
      </w:r>
      <w:r w:rsidRPr="009652F1">
        <w:rPr>
          <w:lang w:val="fi-FI"/>
        </w:rPr>
        <w:t>suate</w:t>
      </w:r>
      <w:r w:rsidRPr="00BF5134">
        <w:rPr>
          <w:lang w:val="fi-FI"/>
        </w:rPr>
        <w:t xml:space="preserve">, </w:t>
      </w:r>
      <w:r w:rsidRPr="009652F1">
        <w:rPr>
          <w:lang w:val="fi-FI"/>
        </w:rPr>
        <w:t>j</w:t>
      </w:r>
      <w:r w:rsidRPr="00BF5134">
        <w:rPr>
          <w:lang w:val="fi-FI"/>
        </w:rPr>
        <w:t>ä</w:t>
      </w:r>
      <w:r w:rsidRPr="009652F1">
        <w:rPr>
          <w:lang w:val="fi-FI"/>
        </w:rPr>
        <w:t>lles</w:t>
      </w:r>
      <w:r w:rsidRPr="00BF5134">
        <w:rPr>
          <w:lang w:val="fi-FI"/>
        </w:rPr>
        <w:t xml:space="preserve">, </w:t>
      </w:r>
      <w:r w:rsidRPr="009652F1">
        <w:rPr>
          <w:lang w:val="fi-FI"/>
        </w:rPr>
        <w:t>halgi</w:t>
      </w:r>
      <w:r w:rsidRPr="00BF5134">
        <w:rPr>
          <w:lang w:val="fi-FI"/>
        </w:rPr>
        <w:t xml:space="preserve">, </w:t>
      </w:r>
      <w:r w:rsidRPr="009652F1">
        <w:rPr>
          <w:lang w:val="fi-FI"/>
        </w:rPr>
        <w:t>kohti</w:t>
      </w:r>
      <w:r w:rsidRPr="00BF5134">
        <w:rPr>
          <w:lang w:val="fi-FI"/>
        </w:rPr>
        <w:t xml:space="preserve">, </w:t>
      </w:r>
      <w:r w:rsidRPr="009652F1">
        <w:rPr>
          <w:lang w:val="fi-FI"/>
        </w:rPr>
        <w:t>l</w:t>
      </w:r>
      <w:r w:rsidRPr="00BF5134">
        <w:rPr>
          <w:lang w:val="fi-FI"/>
        </w:rPr>
        <w:t>ä</w:t>
      </w:r>
      <w:r w:rsidRPr="009652F1">
        <w:rPr>
          <w:lang w:val="fi-FI"/>
        </w:rPr>
        <w:t>h</w:t>
      </w:r>
      <w:r w:rsidRPr="00BF5134">
        <w:rPr>
          <w:lang w:val="fi-FI"/>
        </w:rPr>
        <w:t>ä</w:t>
      </w:r>
      <w:r w:rsidRPr="009652F1">
        <w:rPr>
          <w:lang w:val="fi-FI"/>
        </w:rPr>
        <w:t>l</w:t>
      </w:r>
      <w:r w:rsidRPr="00BF5134">
        <w:rPr>
          <w:lang w:val="fi-FI"/>
        </w:rPr>
        <w:t xml:space="preserve">, </w:t>
      </w:r>
      <w:r w:rsidRPr="009652F1">
        <w:rPr>
          <w:lang w:val="fi-FI"/>
        </w:rPr>
        <w:t>my</w:t>
      </w:r>
      <w:r w:rsidRPr="00BF5134">
        <w:rPr>
          <w:lang w:val="fi-FI"/>
        </w:rPr>
        <w:t>ö</w:t>
      </w:r>
      <w:r w:rsidRPr="009652F1">
        <w:rPr>
          <w:lang w:val="fi-FI"/>
        </w:rPr>
        <w:t>d</w:t>
      </w:r>
      <w:r w:rsidRPr="00BF5134">
        <w:rPr>
          <w:lang w:val="fi-FI"/>
        </w:rPr>
        <w:t>ä</w:t>
      </w:r>
      <w:r w:rsidRPr="009652F1">
        <w:rPr>
          <w:lang w:val="fi-FI"/>
        </w:rPr>
        <w:t>h</w:t>
      </w:r>
      <w:r w:rsidRPr="00BF5134">
        <w:rPr>
          <w:lang w:val="fi-FI"/>
        </w:rPr>
        <w:t xml:space="preserve">, </w:t>
      </w:r>
      <w:r w:rsidRPr="009652F1">
        <w:rPr>
          <w:lang w:val="fi-FI"/>
        </w:rPr>
        <w:t>enne</w:t>
      </w:r>
      <w:r w:rsidRPr="00BF5134">
        <w:rPr>
          <w:lang w:val="fi-FI"/>
        </w:rPr>
        <w:t xml:space="preserve">, </w:t>
      </w:r>
      <w:r w:rsidRPr="009652F1">
        <w:rPr>
          <w:lang w:val="fi-FI"/>
        </w:rPr>
        <w:t>ilmai</w:t>
      </w:r>
      <w:r w:rsidRPr="00BF5134">
        <w:rPr>
          <w:lang w:val="fi-FI"/>
        </w:rPr>
        <w:t xml:space="preserve">, </w:t>
      </w:r>
      <w:r w:rsidRPr="009652F1">
        <w:rPr>
          <w:lang w:val="fi-FI"/>
        </w:rPr>
        <w:t>pai</w:t>
      </w:r>
      <w:r w:rsidRPr="00BF5134">
        <w:rPr>
          <w:lang w:val="fi-FI"/>
        </w:rPr>
        <w:t>č</w:t>
      </w:r>
      <w:r w:rsidRPr="009652F1">
        <w:rPr>
          <w:lang w:val="fi-FI"/>
        </w:rPr>
        <w:t>i</w:t>
      </w:r>
      <w:r w:rsidRPr="00BF5134">
        <w:rPr>
          <w:lang w:val="fi-FI"/>
        </w:rPr>
        <w:t>,</w:t>
      </w:r>
      <w:r w:rsidRPr="008F1274">
        <w:t>союзы</w:t>
      </w:r>
      <w:r w:rsidRPr="00BF5134">
        <w:rPr>
          <w:lang w:val="fi-FI"/>
        </w:rPr>
        <w:t xml:space="preserve">, </w:t>
      </w:r>
      <w:r w:rsidRPr="008F1274">
        <w:t>втомчисле</w:t>
      </w:r>
      <w:r w:rsidRPr="00BF5134">
        <w:rPr>
          <w:lang w:val="fi-FI"/>
        </w:rPr>
        <w:t xml:space="preserve">: </w:t>
      </w:r>
      <w:r w:rsidRPr="009652F1">
        <w:rPr>
          <w:lang w:val="fi-FI"/>
        </w:rPr>
        <w:t>da</w:t>
      </w:r>
      <w:r w:rsidRPr="00BF5134">
        <w:rPr>
          <w:lang w:val="fi-FI"/>
        </w:rPr>
        <w:t xml:space="preserve">, </w:t>
      </w:r>
      <w:r w:rsidRPr="009652F1">
        <w:rPr>
          <w:lang w:val="fi-FI"/>
        </w:rPr>
        <w:t>ga</w:t>
      </w:r>
      <w:r w:rsidRPr="00BF5134">
        <w:rPr>
          <w:lang w:val="fi-FI"/>
        </w:rPr>
        <w:t xml:space="preserve">, </w:t>
      </w:r>
      <w:r w:rsidRPr="009652F1">
        <w:rPr>
          <w:lang w:val="fi-FI"/>
        </w:rPr>
        <w:t>i</w:t>
      </w:r>
      <w:r w:rsidRPr="00BF5134">
        <w:rPr>
          <w:lang w:val="fi-FI"/>
        </w:rPr>
        <w:t xml:space="preserve">, </w:t>
      </w:r>
      <w:r w:rsidRPr="009652F1">
        <w:rPr>
          <w:lang w:val="fi-FI"/>
        </w:rPr>
        <w:t>ni</w:t>
      </w:r>
      <w:r w:rsidRPr="00BF5134">
        <w:rPr>
          <w:lang w:val="fi-FI"/>
        </w:rPr>
        <w:t xml:space="preserve">, </w:t>
      </w:r>
      <w:r w:rsidRPr="009652F1">
        <w:rPr>
          <w:lang w:val="fi-FI"/>
        </w:rPr>
        <w:t>ku</w:t>
      </w:r>
      <w:r w:rsidRPr="00BF5134">
        <w:rPr>
          <w:lang w:val="fi-FI"/>
        </w:rPr>
        <w:t xml:space="preserve">, </w:t>
      </w:r>
      <w:r w:rsidRPr="009652F1">
        <w:rPr>
          <w:lang w:val="fi-FI"/>
        </w:rPr>
        <w:t>sego</w:t>
      </w:r>
      <w:r w:rsidRPr="00BF5134">
        <w:rPr>
          <w:lang w:val="fi-FI"/>
        </w:rPr>
        <w:t xml:space="preserve">, </w:t>
      </w:r>
      <w:r w:rsidRPr="009652F1">
        <w:rPr>
          <w:lang w:val="fi-FI"/>
        </w:rPr>
        <w:t>taigo</w:t>
      </w:r>
      <w:r w:rsidRPr="00BF5134">
        <w:rPr>
          <w:lang w:val="fi-FI"/>
        </w:rPr>
        <w:t xml:space="preserve">, </w:t>
      </w:r>
      <w:r w:rsidRPr="009652F1">
        <w:rPr>
          <w:lang w:val="fi-FI"/>
        </w:rPr>
        <w:t>kuibo</w:t>
      </w:r>
      <w:r w:rsidRPr="00BF5134">
        <w:rPr>
          <w:lang w:val="fi-FI"/>
        </w:rPr>
        <w:t>,</w:t>
      </w:r>
      <w:r w:rsidRPr="009652F1">
        <w:rPr>
          <w:lang w:val="fi-FI"/>
        </w:rPr>
        <w:t>ku</w:t>
      </w:r>
      <w:r w:rsidRPr="00BF5134">
        <w:rPr>
          <w:lang w:val="fi-FI"/>
        </w:rPr>
        <w:t xml:space="preserve"> </w:t>
      </w:r>
      <w:r w:rsidRPr="009652F1">
        <w:rPr>
          <w:lang w:val="fi-FI"/>
        </w:rPr>
        <w:t>vai</w:t>
      </w:r>
      <w:r w:rsidRPr="00BF5134">
        <w:rPr>
          <w:lang w:val="fi-FI"/>
        </w:rPr>
        <w:t xml:space="preserve">, </w:t>
      </w:r>
      <w:r w:rsidRPr="009652F1">
        <w:rPr>
          <w:lang w:val="fi-FI"/>
        </w:rPr>
        <w:t>ga</w:t>
      </w:r>
      <w:r w:rsidRPr="00BF5134">
        <w:rPr>
          <w:lang w:val="fi-FI"/>
        </w:rPr>
        <w:t xml:space="preserve"> </w:t>
      </w:r>
      <w:r w:rsidRPr="009652F1">
        <w:rPr>
          <w:lang w:val="fi-FI"/>
        </w:rPr>
        <w:t>ku</w:t>
      </w:r>
      <w:r w:rsidRPr="00BF5134">
        <w:rPr>
          <w:lang w:val="fi-FI"/>
        </w:rPr>
        <w:t>.</w:t>
      </w:r>
    </w:p>
    <w:p w:rsidR="00E17366" w:rsidRPr="008F1274" w:rsidRDefault="00E17366" w:rsidP="00E17366">
      <w:r w:rsidRPr="008F1274">
        <w:t xml:space="preserve">41.11.6.3. Владетьсоциокультурнымизнаниямииумениями: осуществлятьмежличностноеобщение, используязнанияонационально-культурныхособенностяхсвоегорегионаиосвоивосновныесоциокультурныеэлементыречевогоповеденческогоэтикетаврамкахтематическогосодержанияречи, </w:t>
      </w:r>
      <w:r w:rsidRPr="008F1274">
        <w:lastRenderedPageBreak/>
        <w:t>краткопредставлятьнакарельскомязыке(ливвиковское наречие) роднуюстрану, малуюродину (культурныеявленияисобытия, достопримечательности, выдающиесялюди), оказыватьпомощьгостям, невладеющимкарельским языкомязыком,вситуацияхповседневногообщениясносителямикарельскогоязыка (ливвиковское наречие) (объяснитьместонахождениеобъекта, сообщитьвозможныймаршрути другое).</w:t>
      </w:r>
    </w:p>
    <w:p w:rsidR="00E17366" w:rsidRPr="008F1274" w:rsidRDefault="00E17366" w:rsidP="00E17366">
      <w:r w:rsidRPr="008F1274">
        <w:t>41.11.6.4. Владетькомпенсаторнымиумениями: использоватьпричтениииаудированииязыковую, втомчислеконтекстуальную, догадку,принепосредственном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17366" w:rsidRPr="008F1274" w:rsidRDefault="00E17366" w:rsidP="00E17366">
      <w:r w:rsidRPr="008F1274">
        <w:t>41.11.7. Предметные результаты изучения родного (карельского) языка (ливвиковское наречие). К концу обучения в 9 классе обучающийся научится:</w:t>
      </w:r>
    </w:p>
    <w:p w:rsidR="00E17366" w:rsidRPr="008F1274" w:rsidRDefault="00E17366" w:rsidP="00E17366">
      <w:r w:rsidRPr="008F1274">
        <w:t>41.11.7.1. Коммуникативные умения.</w:t>
      </w:r>
    </w:p>
    <w:p w:rsidR="00E17366" w:rsidRPr="008F1274" w:rsidRDefault="00E17366" w:rsidP="00E17366">
      <w:r w:rsidRPr="008F1274">
        <w:t>Говорение: вести комбинированный диалог, включающий различные виды диалогов (диалог этикетного характера, диалог – побуждение к действию, диалог-расспрос), диалог-обмен мнениями в рамках тематического содержания речив стандартных ситуациях неофициального общения с вербальнымии (или) зрительными опорами или без опор, с соблюдением норм речевого этикета(до 6-8 реплик со стороны каждого собеседника), 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E17366" w:rsidRPr="008F1274" w:rsidRDefault="00E17366" w:rsidP="00E17366">
      <w:r w:rsidRPr="008F1274">
        <w:t>Аудирование: воспринимать на слух и понимать несложные аутентичные тексты, содержащие отдельные неизученные языковые явления, в зависимостиот поставленной коммуникативной задачи: с пониманием основного содержания,с пониманием нужной (интересующей, запрашиваемой) информации (время звучания текста (текстов) для аудирования – до 2 минут).</w:t>
      </w:r>
    </w:p>
    <w:p w:rsidR="00E17366" w:rsidRPr="008F1274" w:rsidRDefault="00E17366" w:rsidP="00E17366">
      <w:r w:rsidRPr="008F1274">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представленнуюв них информацию, обобщать и оценивать полученную при чтении информацию.</w:t>
      </w:r>
    </w:p>
    <w:p w:rsidR="00E17366" w:rsidRPr="008F1274" w:rsidRDefault="00E17366" w:rsidP="00E17366">
      <w:r w:rsidRPr="008F1274">
        <w:t>Письменная речь: заполнять анкеты и формуляры, сообщая о себе основные сведения, писать электронное сообщение личного характера, соблюдая речевой этикет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E17366" w:rsidRPr="008F1274" w:rsidRDefault="00E17366" w:rsidP="00E17366">
      <w:r w:rsidRPr="008F1274">
        <w:t>41.11.7.2. Языковые умения и навыки.</w:t>
      </w:r>
    </w:p>
    <w:p w:rsidR="00E17366" w:rsidRPr="008F1274" w:rsidRDefault="00E17366" w:rsidP="00E17366">
      <w:r w:rsidRPr="008F1274">
        <w:t xml:space="preserve">Владеть фонетическими навыками: различать на слух, без ошибок, ведущихк сбою коммуникации, произносить слова с правильным ударением и фразыс соблюдением их ритмико-интонационных особенностей,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чтенияи соответствующей интонацией, демонстрируя понимание содержания текста, читать новые слова согласно основным правилам чтения. </w:t>
      </w:r>
    </w:p>
    <w:p w:rsidR="00E17366" w:rsidRPr="008F1274" w:rsidRDefault="00E17366" w:rsidP="00E17366">
      <w:r w:rsidRPr="008F1274">
        <w:t>Владеть орфографическими навыками: правильно писать изученные слова.</w:t>
      </w:r>
    </w:p>
    <w:p w:rsidR="00E17366" w:rsidRPr="008F1274" w:rsidRDefault="00E17366" w:rsidP="00E17366">
      <w:r w:rsidRPr="008F1274">
        <w:t>Владеть пунктуационными навыками: использовать точку, вопросительныйи восклицательный знаки в конце предложения, запятую при перечислениии обращении, пунктуационно правильно оформлять электронное сообщение личного характера.</w:t>
      </w:r>
    </w:p>
    <w:p w:rsidR="00E17366" w:rsidRPr="008F1274" w:rsidRDefault="00E17366" w:rsidP="00E17366">
      <w:r w:rsidRPr="008F1274">
        <w:t xml:space="preserve">Лексическая сторона речи: распознавать в устной речи и письменном тексте1350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 распознавать и </w:t>
      </w:r>
      <w:r w:rsidRPr="008F1274">
        <w:lastRenderedPageBreak/>
        <w:t xml:space="preserve">употреблятьв устной и письменной речи родственные слова, образованные с использованием аффиксации: – суффиксы имён существительных: суффикс -ja, -jä:rakendajat, kalastajat, суффикс -laine, -läine: linnalaine, kyläläine, суффикс -lu, -ly: kodoilu, syömäly, суффикс -ikko, -ikkö: koivikko, pedäjikkö, суффикс -s: jallas, lihas, суффикс-us, -ys: kaglus, hyvys, суффикс -vus, -vys: čomevus, levevys, суффикс -niekku: sieniniekku, kalaniekku, суффикс -ri: aberi, potkuri, суффикс -ine: poigaine, kyläine, суффикс -oi, -öi: mamoi, veikoi, суффикс -ikko, -ikkö: havvikko, järvikkö,суффикс -kko, -kkö: brihakko, vähäkkö, суффикс -lline: kobralline, yskälline, суффикс-ju,-jy: n'evvoju, eččijy, суффикс -tti: kazvatti, elätti, суффикс -mari,-märi: juomari, syömäri, суффикс -mine: ostamine, rygimine, суффкс -ndu, -ndy: ostandu, myöndy,cуффикс -in: kirjutin, avain, cуффикс -e: sive,cуффикс -es: muanites,cуффикс -o, -ö: tulo, lähtö,cуффикс -os, -ös: ostos, lypsös, cуффикс -u, -y: uidelu, itku,cуффикс -us,-ys: varrastus, kehitys, cуффикс -vo,-vö: leikkavo, kerävö, – суффиксы имён прилагательных: суффикс -vu, -vy: kirjavu, vägevy, суффикс -žu, -žy: kalažu, kuulužu, суффикс -čču, -ččy: varačču, puskičču, суффикс -kas, -käs: n'erokas, oksakas,суффикс -toi, -töi: tuatatoi, jallatoi, суффикс -matoi, -mätöi: sanomatoi, ruadamatoi, суффикс -ččaine, -ččäine: madalaččaine, jyrkäččäine, суффикс -ttavu, -ttävy: suurettavu, magiettavu, суффикс -kkaine, -kkäine: kuivikkaine, kypsikkäine, суффикс -naine, -näine: kogonaine, vällinäine, суффикс -maine, -mäine: jälgimäine, perimäine, суффикс -ine: pehmeine, sageine, – глагольные суффиксы: суффикс -da, -dä: pizardua, höyhendiä, суффикс -ta, -tä: varrastua, verestiä, суффикс -nda, -ndä: suurendua, lyhendiä, суффикс-sta, -stä: ripustua, vieristiä, суффикс -tta, -ttä: rouskuttua, pehmittiä, суффикс -ittä, -ittä: rauhoittua, pyhittiä, суффикс -i: kukkie, kengie, суффикс -ti: karehtie, märehtie, суффикс -ne: vahneta, pienetä, суффикс -ksi: suureksie, pieneksie, суффикс -du, -dy: suolduo, hämärdyö, суффикс -tu, -ty: homehtuo, köyhtyö, суффикс -su, -sty: lahostuo, pölystyö, суффикс -vu, -vy: ravevuo, meččävyö, суффикс -hta -htä: kačahtua, kävähtiä, суффикс-lda, -ldä: kannaldua, piästäldiä, суффикс -le: kastella-kastelen, суффикс -ndele: kuunnella-kuundelen, суффикс -ttele: lasketella-laskettelen, суффикс -ksendele: tuoksendella-tuoksendelen, суффикс -i: lykkie-lykkiy, суффикс -ksi: kulleksie-kulleksiu, суффикс -o: leikkuo-leikkou, суффикс -tta, -ttä: seizattua-seizattau, niitättiä-niitättäy, суффикс -u, -y: pastuo-pastuu, löydyö-löydyy, суффикс -vu, vy: hierovuo-hierovuu, elävyö-elävyy. Распознавать и употреблять в устной и письменной речи изученные синонимы, антонимы, интернациональные слова, сокращения и аббревиатуры, распознавать и употреблять в устной и письменной речи различные средства связив тексте для обеспечения логичности и целостности высказывания. </w:t>
      </w:r>
    </w:p>
    <w:p w:rsidR="00E17366" w:rsidRPr="008F1274" w:rsidRDefault="00E17366" w:rsidP="00E17366">
      <w:pPr>
        <w:rPr>
          <w:lang w:val="fi-FI"/>
        </w:rPr>
      </w:pPr>
      <w:r w:rsidRPr="008F1274">
        <w:t xml:space="preserve">Грамматическая сторона речи: распознавать и употреблять в устнойи письменной речи: основные коммуникативные типы простых предложенийв карельском языке: повествовательное, побудительное, вопросительное (общий вопрос: Ongo sinul aiguapaista?, специальные вопросы с вопросительнымисловами: Konzu? </w:t>
      </w:r>
      <w:r w:rsidRPr="00E17366">
        <w:rPr>
          <w:lang w:val="fi-FI"/>
        </w:rPr>
        <w:t xml:space="preserve">(Konzu olet roinnuhes?), Kui? (Kui sinä piäzet?), Mispäi?, Kuspäi? (Kuspäi työ oletto?), Mis?, Kus? (Kus eläy sinun pereh?), Mittumas? (Mittumas kluasas sinä opastut?), Äijygo? (Äijygo pertii on fatieras?), Mittuine? (Mittuine pereh sinul on?), </w:t>
      </w:r>
      <w:r w:rsidRPr="008F1274">
        <w:t>альтернативныйвопрос</w:t>
      </w:r>
      <w:r w:rsidRPr="00E17366">
        <w:rPr>
          <w:lang w:val="fi-FI"/>
        </w:rPr>
        <w:t xml:space="preserve">, </w:t>
      </w:r>
      <w:r w:rsidRPr="008F1274">
        <w:t>союз</w:t>
      </w:r>
      <w:r w:rsidRPr="00E17366">
        <w:rPr>
          <w:lang w:val="fi-FI"/>
        </w:rPr>
        <w:t xml:space="preserve"> vai: Kenbo on vahnembi, sinä vai Anni?), </w:t>
      </w:r>
      <w:r w:rsidRPr="008F1274">
        <w:t>утвердительныеиотрицательныепредложения</w:t>
      </w:r>
      <w:r w:rsidRPr="00E17366">
        <w:rPr>
          <w:lang w:val="fi-FI"/>
        </w:rPr>
        <w:t xml:space="preserve">, </w:t>
      </w:r>
      <w:r w:rsidRPr="008F1274">
        <w:t>восклицательныепредложения</w:t>
      </w:r>
      <w:r w:rsidRPr="00E17366">
        <w:rPr>
          <w:lang w:val="fi-FI"/>
        </w:rPr>
        <w:t xml:space="preserve">:Mi (mittuine) on hyväpäivy!, </w:t>
      </w:r>
      <w:r w:rsidRPr="008F1274">
        <w:t>основныеструктурно</w:t>
      </w:r>
      <w:r w:rsidRPr="00E17366">
        <w:rPr>
          <w:lang w:val="fi-FI"/>
        </w:rPr>
        <w:t>-</w:t>
      </w:r>
      <w:r w:rsidRPr="008F1274">
        <w:t>семантическиетипыпростыхпредложенийвкарельскомязыке</w:t>
      </w:r>
      <w:r w:rsidRPr="00E17366">
        <w:rPr>
          <w:lang w:val="fi-FI"/>
        </w:rPr>
        <w:t xml:space="preserve">: </w:t>
      </w:r>
      <w:r w:rsidRPr="008F1274">
        <w:t>интранзитивноепредложение</w:t>
      </w:r>
      <w:r w:rsidRPr="00E17366">
        <w:rPr>
          <w:lang w:val="fi-FI"/>
        </w:rPr>
        <w:t xml:space="preserve">: Lapsi maguau., Tytöt ollah puustos., Buabo eläy hierus., </w:t>
      </w:r>
      <w:r w:rsidRPr="008F1274">
        <w:t>транзитивноепредложение</w:t>
      </w:r>
      <w:r w:rsidRPr="00E17366">
        <w:rPr>
          <w:lang w:val="fi-FI"/>
        </w:rPr>
        <w:t xml:space="preserve">: Died'oi nosti kylyn rannale., Hyö piirretäh kartua., </w:t>
      </w:r>
      <w:r w:rsidRPr="008F1274">
        <w:t>посессивнаяконструкция</w:t>
      </w:r>
      <w:r w:rsidRPr="00E17366">
        <w:rPr>
          <w:lang w:val="fi-FI"/>
        </w:rPr>
        <w:t xml:space="preserve">: Minul on äijy omahistu., </w:t>
      </w:r>
      <w:r w:rsidRPr="008F1274">
        <w:t>экзистенциальноепредложение</w:t>
      </w:r>
      <w:r w:rsidRPr="00E17366">
        <w:rPr>
          <w:lang w:val="fi-FI"/>
        </w:rPr>
        <w:t xml:space="preserve">: Školas on äijy tilua.,Školas ei ole kielistuudiedu., </w:t>
      </w:r>
      <w:r w:rsidRPr="008F1274">
        <w:t>результативнаяконструкциястранслативом</w:t>
      </w:r>
      <w:r w:rsidRPr="00E17366">
        <w:rPr>
          <w:lang w:val="fi-FI"/>
        </w:rPr>
        <w:t xml:space="preserve">: Häi opastui keittäjäkse., </w:t>
      </w:r>
      <w:r w:rsidRPr="008F1274">
        <w:t>предикативноепредложение</w:t>
      </w:r>
      <w:r w:rsidRPr="00E17366">
        <w:rPr>
          <w:lang w:val="fi-FI"/>
        </w:rPr>
        <w:t xml:space="preserve">: Minä da Semoi olemmo dovarišat., </w:t>
      </w:r>
      <w:r w:rsidRPr="008F1274">
        <w:t>предложенияссемантикойсостояния</w:t>
      </w:r>
      <w:r w:rsidRPr="00E17366">
        <w:rPr>
          <w:lang w:val="fi-FI"/>
        </w:rPr>
        <w:t>: Minuu vilus puistattau., Minul on kibei kulku.,</w:t>
      </w:r>
      <w:r w:rsidRPr="008F1274">
        <w:t>сложносочинённыепредложения</w:t>
      </w:r>
      <w:r w:rsidRPr="00E17366">
        <w:rPr>
          <w:lang w:val="fi-FI"/>
        </w:rPr>
        <w:t xml:space="preserve">, </w:t>
      </w:r>
      <w:r w:rsidRPr="008F1274">
        <w:t>сложноподчинённоепредложение</w:t>
      </w:r>
      <w:r w:rsidRPr="00E17366">
        <w:rPr>
          <w:lang w:val="fi-FI"/>
        </w:rPr>
        <w:t xml:space="preserve"> (</w:t>
      </w:r>
      <w:r w:rsidRPr="008F1274">
        <w:t>главноепредложение</w:t>
      </w:r>
      <w:r w:rsidRPr="00E17366">
        <w:rPr>
          <w:lang w:val="fi-FI"/>
        </w:rPr>
        <w:t xml:space="preserve">, </w:t>
      </w:r>
      <w:r w:rsidRPr="008F1274">
        <w:t>придаточноепредложениевфункцииподлежащего</w:t>
      </w:r>
      <w:r w:rsidRPr="00E17366">
        <w:rPr>
          <w:lang w:val="fi-FI"/>
        </w:rPr>
        <w:t>: Ylenhyvä, ku meil on loma.,</w:t>
      </w:r>
      <w:r w:rsidRPr="008F1274">
        <w:t>придаточноепредложениевфункцииопределения</w:t>
      </w:r>
      <w:r w:rsidRPr="00E17366">
        <w:rPr>
          <w:lang w:val="fi-FI"/>
        </w:rPr>
        <w:t xml:space="preserve">: Tyttö, kudai istuu laučal, on Leenan sizär., </w:t>
      </w:r>
      <w:r w:rsidRPr="008F1274">
        <w:t>придаточноепредложениевфункцииобъекта</w:t>
      </w:r>
      <w:r w:rsidRPr="00E17366">
        <w:rPr>
          <w:lang w:val="fi-FI"/>
        </w:rPr>
        <w:t xml:space="preserve">: Oletgo huomannuh, ku talvi on jo tulluh?, </w:t>
      </w:r>
      <w:r w:rsidRPr="008F1274">
        <w:t>придаточноепредложениевфункцииобстоятельства</w:t>
      </w:r>
      <w:r w:rsidRPr="00E17366">
        <w:rPr>
          <w:lang w:val="fi-FI"/>
        </w:rPr>
        <w:t>: Konzu kevät tulou, muuttolinnut tullah järilleh.,</w:t>
      </w:r>
      <w:r w:rsidRPr="008F1274">
        <w:t>двусоставныеиодносоставныепредложения</w:t>
      </w:r>
      <w:r w:rsidRPr="00E17366">
        <w:rPr>
          <w:lang w:val="fi-FI"/>
        </w:rPr>
        <w:t xml:space="preserve">, </w:t>
      </w:r>
      <w:r w:rsidRPr="008F1274">
        <w:t>типыодносоставныхпредложенийвкарельскомязыке</w:t>
      </w:r>
      <w:r w:rsidRPr="00E17366">
        <w:rPr>
          <w:lang w:val="fi-FI"/>
        </w:rPr>
        <w:t xml:space="preserve">: </w:t>
      </w:r>
      <w:r w:rsidRPr="008F1274">
        <w:t>определённо</w:t>
      </w:r>
      <w:r w:rsidRPr="00E17366">
        <w:rPr>
          <w:lang w:val="fi-FI"/>
        </w:rPr>
        <w:t>-</w:t>
      </w:r>
      <w:r w:rsidRPr="008F1274">
        <w:t>личныеодносоставныепредложения</w:t>
      </w:r>
      <w:r w:rsidRPr="00E17366">
        <w:rPr>
          <w:lang w:val="fi-FI"/>
        </w:rPr>
        <w:t xml:space="preserve">: Luven gaziettua., Tunnetgo koin eläjii?, Olemmo muuttanuh., Olettogo käynnyh Moskovah?, </w:t>
      </w:r>
      <w:r w:rsidRPr="008F1274">
        <w:t>неопределённо</w:t>
      </w:r>
      <w:r w:rsidRPr="00E17366">
        <w:rPr>
          <w:lang w:val="fi-FI"/>
        </w:rPr>
        <w:t>-</w:t>
      </w:r>
      <w:r w:rsidRPr="008F1274">
        <w:t>личныепредложения</w:t>
      </w:r>
      <w:r w:rsidRPr="00E17366">
        <w:rPr>
          <w:lang w:val="fi-FI"/>
        </w:rPr>
        <w:t xml:space="preserve">: Huomei vallitah uuzi prezidentu., </w:t>
      </w:r>
      <w:r w:rsidRPr="008F1274">
        <w:t>обобщённо</w:t>
      </w:r>
      <w:r w:rsidRPr="00E17366">
        <w:rPr>
          <w:lang w:val="fi-FI"/>
        </w:rPr>
        <w:t>-</w:t>
      </w:r>
      <w:r w:rsidRPr="008F1274">
        <w:t>личныепредложения</w:t>
      </w:r>
      <w:r w:rsidRPr="00E17366">
        <w:rPr>
          <w:lang w:val="fi-FI"/>
        </w:rPr>
        <w:t xml:space="preserve">: Midä kezälkeriät, sidä talveltabuat., </w:t>
      </w:r>
      <w:r w:rsidRPr="008F1274">
        <w:t>безличныепредложения</w:t>
      </w:r>
      <w:r w:rsidRPr="00E17366">
        <w:rPr>
          <w:lang w:val="fi-FI"/>
        </w:rPr>
        <w:t xml:space="preserve">: </w:t>
      </w:r>
      <w:r w:rsidRPr="00E17366">
        <w:rPr>
          <w:lang w:val="fi-FI"/>
        </w:rPr>
        <w:lastRenderedPageBreak/>
        <w:t xml:space="preserve">Juotattau., Tuulou., Vihmuu., </w:t>
      </w:r>
      <w:r w:rsidRPr="008F1274">
        <w:t>конструкциядолженствования</w:t>
      </w:r>
      <w:r w:rsidRPr="00E17366">
        <w:rPr>
          <w:lang w:val="fi-FI"/>
        </w:rPr>
        <w:t xml:space="preserve">: Sinul pidäy mennä sinne., Sinul ei pie ruadua sidä., </w:t>
      </w:r>
      <w:r w:rsidRPr="008F1274">
        <w:t>предложенияспрямымпорядкомслов</w:t>
      </w:r>
      <w:r w:rsidRPr="00E17366">
        <w:rPr>
          <w:lang w:val="fi-FI"/>
        </w:rPr>
        <w:t xml:space="preserve">, </w:t>
      </w:r>
      <w:r w:rsidRPr="008F1274">
        <w:t>предложениясинверсией</w:t>
      </w:r>
      <w:r w:rsidRPr="00E17366">
        <w:rPr>
          <w:lang w:val="fi-FI"/>
        </w:rPr>
        <w:t xml:space="preserve">, </w:t>
      </w:r>
      <w:r w:rsidRPr="008F1274">
        <w:t>полныеинеполныепредложения</w:t>
      </w:r>
      <w:r w:rsidRPr="00E17366">
        <w:rPr>
          <w:lang w:val="fi-FI"/>
        </w:rPr>
        <w:t xml:space="preserve">: Bazaril myvväh kalua., Veresty kalua., </w:t>
      </w:r>
      <w:r w:rsidRPr="008F1274">
        <w:t>простыепредложениясосказуемым</w:t>
      </w:r>
      <w:r w:rsidRPr="00E17366">
        <w:rPr>
          <w:lang w:val="fi-FI"/>
        </w:rPr>
        <w:t xml:space="preserve">, </w:t>
      </w:r>
      <w:r w:rsidRPr="008F1274">
        <w:t>выраженнымличнойформойглагола</w:t>
      </w:r>
      <w:r w:rsidRPr="00E17366">
        <w:rPr>
          <w:lang w:val="fi-FI"/>
        </w:rPr>
        <w:t xml:space="preserve">: Myö pagizemmokarjalakse., </w:t>
      </w:r>
      <w:r w:rsidRPr="008F1274">
        <w:t>модальнымиглаголамивсоставесказуемого</w:t>
      </w:r>
      <w:r w:rsidRPr="00E17366">
        <w:rPr>
          <w:lang w:val="fi-FI"/>
        </w:rPr>
        <w:t>: En voinnuh soittua (zvonie) sinule egläi.,</w:t>
      </w:r>
      <w:r w:rsidRPr="008F1274">
        <w:t>предложенияссуществительнымвфункцииподлежащего</w:t>
      </w:r>
      <w:r w:rsidRPr="00E17366">
        <w:rPr>
          <w:lang w:val="fi-FI"/>
        </w:rPr>
        <w:t xml:space="preserve">: Opastai tuloukluassah., </w:t>
      </w:r>
      <w:r w:rsidRPr="008F1274">
        <w:t>местоимениемвфункцииподлежащего</w:t>
      </w:r>
      <w:r w:rsidRPr="00E17366">
        <w:rPr>
          <w:lang w:val="fi-FI"/>
        </w:rPr>
        <w:t xml:space="preserve">: Tämä on čoma., </w:t>
      </w:r>
      <w:r w:rsidRPr="008F1274">
        <w:t>предложениясноминативомграмматическогосубъекта</w:t>
      </w:r>
      <w:r w:rsidRPr="00E17366">
        <w:rPr>
          <w:lang w:val="fi-FI"/>
        </w:rPr>
        <w:t xml:space="preserve">: Pereh lähtöy kyläh., </w:t>
      </w:r>
      <w:r w:rsidRPr="008F1274">
        <w:t>партитивомграмматическогосубъекта</w:t>
      </w:r>
      <w:r w:rsidRPr="00E17366">
        <w:rPr>
          <w:lang w:val="fi-FI"/>
        </w:rPr>
        <w:t xml:space="preserve">: Minul ei ole sizärdy., Mečäs on vagoidu., </w:t>
      </w:r>
      <w:r w:rsidRPr="008F1274">
        <w:t>придаточнымпредложениемвфункциисубъекта</w:t>
      </w:r>
      <w:r w:rsidRPr="00E17366">
        <w:rPr>
          <w:lang w:val="fi-FI"/>
        </w:rPr>
        <w:t xml:space="preserve">: Ei ole kummu, ku Outti suvaiččou pajattua., </w:t>
      </w:r>
      <w:r w:rsidRPr="008F1274">
        <w:t>согласованиеподлежащегоисказуемоговлицеичисле</w:t>
      </w:r>
      <w:r w:rsidRPr="00E17366">
        <w:rPr>
          <w:lang w:val="fi-FI"/>
        </w:rPr>
        <w:t xml:space="preserve">: Tuuli humizou., Kolme kažii istuu levol., </w:t>
      </w:r>
      <w:r w:rsidRPr="008F1274">
        <w:t>случаиотсутствиясогласованияподлежащегоисказуемоговлицеичисле</w:t>
      </w:r>
      <w:r w:rsidRPr="00E17366">
        <w:rPr>
          <w:lang w:val="fi-FI"/>
        </w:rPr>
        <w:t xml:space="preserve">: Karjalan Sanomat kirjutti uvves ozuttelus., </w:t>
      </w:r>
      <w:r w:rsidRPr="008F1274">
        <w:t>согласованноеопределение</w:t>
      </w:r>
      <w:r w:rsidRPr="00E17366">
        <w:rPr>
          <w:lang w:val="fi-FI"/>
        </w:rPr>
        <w:t xml:space="preserve">: Ostin uvven sanakniigan., </w:t>
      </w:r>
      <w:r w:rsidRPr="008F1274">
        <w:t>неизменяемыеприлагательныевфункцииопределения</w:t>
      </w:r>
      <w:r w:rsidRPr="00E17366">
        <w:rPr>
          <w:lang w:val="fi-FI"/>
        </w:rPr>
        <w:t xml:space="preserve">: mennytvuon, kogopäivän, eri ristikanzu., </w:t>
      </w:r>
      <w:r w:rsidRPr="008F1274">
        <w:t>генитивноеопределение</w:t>
      </w:r>
      <w:r w:rsidRPr="00E17366">
        <w:rPr>
          <w:lang w:val="fi-FI"/>
        </w:rPr>
        <w:t xml:space="preserve">: Tämä on susiedan koiru., </w:t>
      </w:r>
      <w:r w:rsidRPr="008F1274">
        <w:t>аппозитивноеопределение</w:t>
      </w:r>
      <w:r w:rsidRPr="00E17366">
        <w:rPr>
          <w:lang w:val="fi-FI"/>
        </w:rPr>
        <w:t xml:space="preserve">: Miikul on roinnuhes Petroskois, Karjalan tazavallan piälinnas., </w:t>
      </w:r>
      <w:r w:rsidRPr="008F1274">
        <w:t>определениевформевнутренне</w:t>
      </w:r>
      <w:r w:rsidRPr="00E17366">
        <w:rPr>
          <w:lang w:val="fi-FI"/>
        </w:rPr>
        <w:t xml:space="preserve">- </w:t>
      </w:r>
      <w:r w:rsidRPr="008F1274">
        <w:t>иливнешне</w:t>
      </w:r>
      <w:r w:rsidRPr="00E17366">
        <w:rPr>
          <w:lang w:val="fi-FI"/>
        </w:rPr>
        <w:t>-</w:t>
      </w:r>
      <w:r w:rsidRPr="008F1274">
        <w:t>местногопадежа</w:t>
      </w:r>
      <w:r w:rsidRPr="00E17366">
        <w:rPr>
          <w:lang w:val="fi-FI"/>
        </w:rPr>
        <w:t xml:space="preserve">: Ikkunaspäi avavuu nägöalaOniegujärvele., </w:t>
      </w:r>
      <w:r w:rsidRPr="008F1274">
        <w:t>инфинитивноеопределение</w:t>
      </w:r>
      <w:r w:rsidRPr="00E17366">
        <w:rPr>
          <w:lang w:val="fi-FI"/>
        </w:rPr>
        <w:t xml:space="preserve">: Nygöi on aigu lähtie kodih., </w:t>
      </w:r>
      <w:r w:rsidRPr="008F1274">
        <w:t>объектваккузативебезокончания</w:t>
      </w:r>
      <w:r w:rsidRPr="00E17366">
        <w:rPr>
          <w:lang w:val="fi-FI"/>
        </w:rPr>
        <w:t xml:space="preserve"> (</w:t>
      </w:r>
      <w:r w:rsidRPr="008F1274">
        <w:t>номинативе</w:t>
      </w:r>
      <w:r w:rsidRPr="00E17366">
        <w:rPr>
          <w:lang w:val="fi-FI"/>
        </w:rPr>
        <w:t xml:space="preserve">) </w:t>
      </w:r>
      <w:r w:rsidRPr="008F1274">
        <w:t>вутвердительныхпредложенияхсимперативом</w:t>
      </w:r>
      <w:r w:rsidRPr="00E17366">
        <w:rPr>
          <w:lang w:val="fi-FI"/>
        </w:rPr>
        <w:t xml:space="preserve">: Avakkua ikkun., </w:t>
      </w:r>
      <w:r w:rsidRPr="008F1274">
        <w:t>аккузативебезокончания</w:t>
      </w:r>
      <w:r w:rsidRPr="00E17366">
        <w:rPr>
          <w:lang w:val="fi-FI"/>
        </w:rPr>
        <w:t xml:space="preserve"> (</w:t>
      </w:r>
      <w:r w:rsidRPr="008F1274">
        <w:t>номинативе</w:t>
      </w:r>
      <w:r w:rsidRPr="00E17366">
        <w:rPr>
          <w:lang w:val="fi-FI"/>
        </w:rPr>
        <w:t xml:space="preserve">) </w:t>
      </w:r>
      <w:r w:rsidRPr="008F1274">
        <w:t>вутвердительныхнеопределённо</w:t>
      </w:r>
      <w:r w:rsidRPr="00E17366">
        <w:rPr>
          <w:lang w:val="fi-FI"/>
        </w:rPr>
        <w:t>-</w:t>
      </w:r>
      <w:r w:rsidRPr="008F1274">
        <w:t>личныхпредложениях</w:t>
      </w:r>
      <w:r w:rsidRPr="00E17366">
        <w:rPr>
          <w:lang w:val="fi-FI"/>
        </w:rPr>
        <w:t xml:space="preserve">:Talo mualattih sinizekse., </w:t>
      </w:r>
      <w:r w:rsidRPr="008F1274">
        <w:t>аккузативесокончанием</w:t>
      </w:r>
      <w:r w:rsidRPr="00E17366">
        <w:rPr>
          <w:lang w:val="fi-FI"/>
        </w:rPr>
        <w:t xml:space="preserve"> (</w:t>
      </w:r>
      <w:r w:rsidRPr="008F1274">
        <w:t>генитиве</w:t>
      </w:r>
      <w:r w:rsidRPr="00E17366">
        <w:rPr>
          <w:lang w:val="fi-FI"/>
        </w:rPr>
        <w:t xml:space="preserve">): Ostimmo sanakniigan., </w:t>
      </w:r>
      <w:r w:rsidRPr="008F1274">
        <w:t>аккузативемножественногочисла</w:t>
      </w:r>
      <w:r w:rsidRPr="00E17366">
        <w:rPr>
          <w:lang w:val="fi-FI"/>
        </w:rPr>
        <w:t xml:space="preserve"> (</w:t>
      </w:r>
      <w:r w:rsidRPr="008F1274">
        <w:t>номинативе</w:t>
      </w:r>
      <w:r w:rsidRPr="00E17366">
        <w:rPr>
          <w:lang w:val="fi-FI"/>
        </w:rPr>
        <w:t>): Anna minule avaimet.,</w:t>
      </w:r>
      <w:r w:rsidRPr="008F1274">
        <w:t>партитивобъекта</w:t>
      </w:r>
      <w:r w:rsidRPr="00E17366">
        <w:rPr>
          <w:lang w:val="fi-FI"/>
        </w:rPr>
        <w:t xml:space="preserve">, </w:t>
      </w:r>
      <w:r w:rsidRPr="008F1274">
        <w:t>выраженноговещественнымсуществительным</w:t>
      </w:r>
      <w:r w:rsidRPr="00E17366">
        <w:rPr>
          <w:lang w:val="fi-FI"/>
        </w:rPr>
        <w:t xml:space="preserve"> Äijänpiän syvvähjäiččiä., </w:t>
      </w:r>
      <w:r w:rsidRPr="008F1274">
        <w:t>партитивобъектавотрицательныхпредложениях</w:t>
      </w:r>
      <w:r w:rsidRPr="00E17366">
        <w:rPr>
          <w:lang w:val="fi-FI"/>
        </w:rPr>
        <w:t xml:space="preserve">: Älä ota kažii., </w:t>
      </w:r>
      <w:r w:rsidRPr="008F1274">
        <w:t>обстоятельствовформевнешне</w:t>
      </w:r>
      <w:r w:rsidRPr="00E17366">
        <w:rPr>
          <w:lang w:val="fi-FI"/>
        </w:rPr>
        <w:t xml:space="preserve">- </w:t>
      </w:r>
      <w:r w:rsidRPr="008F1274">
        <w:t>ивнутренне</w:t>
      </w:r>
      <w:r w:rsidRPr="00E17366">
        <w:rPr>
          <w:lang w:val="fi-FI"/>
        </w:rPr>
        <w:t>-</w:t>
      </w:r>
      <w:r w:rsidRPr="008F1274">
        <w:t>местногопадежа</w:t>
      </w:r>
      <w:r w:rsidRPr="00E17366">
        <w:rPr>
          <w:lang w:val="fi-FI"/>
        </w:rPr>
        <w:t xml:space="preserve">: MiikuleläyAnukses., </w:t>
      </w:r>
      <w:r w:rsidRPr="008F1274">
        <w:t>обстоятельство</w:t>
      </w:r>
      <w:r w:rsidRPr="00E17366">
        <w:rPr>
          <w:lang w:val="fi-FI"/>
        </w:rPr>
        <w:t xml:space="preserve">, </w:t>
      </w:r>
      <w:r w:rsidRPr="008F1274">
        <w:t>выраженноенаречием</w:t>
      </w:r>
      <w:r w:rsidRPr="00E17366">
        <w:rPr>
          <w:lang w:val="fi-FI"/>
        </w:rPr>
        <w:t xml:space="preserve">: Häipajattaučomasti., </w:t>
      </w:r>
      <w:r w:rsidRPr="008F1274">
        <w:t>обстоятельство</w:t>
      </w:r>
      <w:r w:rsidRPr="00E17366">
        <w:rPr>
          <w:lang w:val="fi-FI"/>
        </w:rPr>
        <w:t xml:space="preserve">, </w:t>
      </w:r>
      <w:r w:rsidRPr="008F1274">
        <w:t>выраженноеконструкциямиспредлогамиипослелогами</w:t>
      </w:r>
      <w:r w:rsidRPr="00E17366">
        <w:rPr>
          <w:lang w:val="fi-FI"/>
        </w:rPr>
        <w:t xml:space="preserve">: Lapset kižatah kuuzen al., </w:t>
      </w:r>
      <w:r w:rsidRPr="008F1274">
        <w:t>обстоятельствовформеэссиваитранслатива</w:t>
      </w:r>
      <w:r w:rsidRPr="00E17366">
        <w:rPr>
          <w:lang w:val="fi-FI"/>
        </w:rPr>
        <w:t>: Häi ruadau opastajannu školas., Poigu piäzi yliopastujakse.</w:t>
      </w:r>
    </w:p>
    <w:p w:rsidR="00E17366" w:rsidRPr="008F1274" w:rsidRDefault="00E17366" w:rsidP="00E17366">
      <w:r w:rsidRPr="008F1274">
        <w:t xml:space="preserve">Части речи: именные части речи (существительные, прилагательные, местоимения, числительные), глаголы, наречия, предлоги и послелоги, союзы, различные типы склонения имён: на -(i)ne: kuldaine, на -i: mieli, suuri, hiiri, на -e: päre, kate, ruoste, на -vus, -vys: čomevus, levevys, на -i: kukki, lehti, на -ös, -us: kylvös, kaglus, на -in: avain, на -zi: kuuzi, одноосновные и двуосновные имена, гласнуюи согласную основу, падежные формы имён в единственном и множественном числе (существительные, прилагательные, местоимения), словоизменительные суффиксыв карельском языке: формообразующие суффиксы и окончания, показатель множественного числа в формах косвенных падежей: -i-, -loi-, -löi-, партитив множественного числа Kedä? Midä? -i: poigu – poigii, lehmy-lehmii, järvi-järvii, lapsi-lapsii, kylä-kylii, kala-kaloi, randu-randoi, -loi, -löi: ruadoloi, piälöi, kylylöi., генитив множественного числа Kenen? Min? -en, -n: järvi-järvilöin, vihmu-vihmoin, vahnu-vahnoin, kezä-kezien, naine-naizien, soba-sobien, kodi-kodiloin., единственногои множественного числа внутренне-местных и внешне-местных падежей talolois, huonuksispäi, uuličoil., формы эссива: Minä tiezinhändylapsennu., чередование кратких гласных основы слова: a ~ o (в именах и глаголах): vihma|s ~ vihmo|i|s, anna|n ~ anno|i|n, a ~ u (в именах): orava|n ~ oravu|a, čoma|n ~ čomu|a, а ~ e (в именах): paha|t ~ pahe|mba|t, a ~ ø (в именах и глаголах): oksa|l ~ oks|i|l, musta|s ~ must|i|s, sovva|n ~ sovv|i|n; ä ~ i (в именах): kezä|n ~ kezi|ä, hyvä|n ~ hyvi|ä, ä ~ e (в именах): jyrkä|s ~ jyrke|mbä|s, ä ~ ø (в именах и глаголах): silmä|s ~ silm|i|s, kestä|n ~ kest|i|n;e ~ i (в именах): kiven ~ kivie, e ~ o, ö (в глаголах): tule|n ~ tulo|u, mene|t ~ menö|y, e ~ ø (в именах и глаголах): miele|s ~ miel|i|s, piene|l ~ pien|i|l, mene|n ~ men|i|n; o ~ u(в именах): kello|n ~ kellu|o, ö ~ y (в именах): töhlön ~ töhlyö., чередование дифтонгов основы слова: ai ~ ua: harmai ~ harmua|n, ei ~ ie: valgei ~ valgie|n, чередование ступеней согласных в основе слова: tt:t (kattau-katan), čč:č (meččy-mečäs), pp:p (loppou-lopen), nd:nn (andau-annan), kk:k (häkki-häkit), šš:š (bošši-bošin), ss:s (kassu-kasat), ld:ll (peldo-pellot), mb:mm (lambii-lammit), lg:ll (kulgou-kullen), rg:rr (märgy-märrät), rd:rr (piirdäy-piirrän), g:v (lugou-luven), g:j (viga-vijat), g:ø (mägi-mäin), d:v (mado-mavot), d:j (voidau-voijan), d:ø (ruadau-ruan), b:v (boba-bovat), сильную ступень чередования согласных перед притяжательными суффиксами в единственном числе: poigani, poigas, poigah и слова с обратным чередованием: lat'e-lattiet, arvata-arbuan, указательные местоимения:tämä, se, neče, tai, nengoine, tämmöine, semmoine, </w:t>
      </w:r>
      <w:r w:rsidRPr="008F1274">
        <w:lastRenderedPageBreak/>
        <w:t xml:space="preserve">nämmä/nämät, net, nenne/nenet, nuot, nengozet, tämmözet, semmozet. </w:t>
      </w:r>
    </w:p>
    <w:p w:rsidR="00E17366" w:rsidRPr="008F1274" w:rsidRDefault="00E17366" w:rsidP="00E17366">
      <w:r w:rsidRPr="008F1274">
        <w:t xml:space="preserve">Возвратное местоимение: iče, вопросительные местоимения: Ken?, Ket?, Mi?, Mit?, Kudai?, Mittuine?, Kudamat?, Mittumat?, относительные местоимения: ken, mi, kudai, mittuine, ket, mit, kudamat, mittumat, определительные местоимения: kai, joga, jogahine, toine, kaikin, jogahizet, toizet, mollei, mollembat, отрицательные местоимения: niken, nimi, nikudai, nimittuine, неопределённые местоимения: kenlienne, kentah(to), mitah(to), milienne, kudaitahto, mittuinetahto, ketlienne, mitlienne, kudamat, kudaken, kudamidä, склонение указательных, вопросительных, относительных, определительных, отрицательных и неопределённых местоимений, степени сравнения прилагательных (компаратив: nuorembi, nuoremban, суперлатив: nuorin, nuoriman), склонение прилагательных в форме компаратива и суперлатива (единственного и множественного числа), утвердительные и отрицательные формы презенса от одноосновных и двуосновных глаголов, утвердительныеи отрицательные формы имперфекта от одноосновных и двуосновных глаголов sanoin, ensanonuh, saimmo, emmosuannuh, häituli, häieitulluh, hyö oldih, hyö eioldu, чередование конечных гласных основы в одноосновных глаголах перед показателем имперфекта -i: конечного гласного основы (a~o, a~ø, ä~ø, e~ø); конечного дифтонга основы (ua~a, iä~ ä, uo~o, yö~ö); чередование конечных гласных основыв двуосновных глаголах перед показателем имперфекта -i: конечного гласного основы (е~o); конечного дифтонга основы (ua~a, iä~ä), утвердительныеи отрицательные формы перфекта от одноосновных и двуосновных глаголов:olenlähtenyh, enolelähtenyh, olettuonnuh, etoletuonnuh, häionmennyh, häieiolemennyh, olemmoruadanuh, emmooleruadanuh, olettovallinnuh, ettoolevallinnuh, Konzubosinä oletloppenuhuniversitietan? – Kaksivuottutagaperin. </w:t>
      </w:r>
    </w:p>
    <w:p w:rsidR="00E17366" w:rsidRPr="008F1274" w:rsidRDefault="00E17366" w:rsidP="00E17366">
      <w:r w:rsidRPr="008F1274">
        <w:t xml:space="preserve">Утвердительные и отрицательные формы одноосновных и двуосновных глаголов плюсквамперфекта: olinottanuh, enolluhottanuh, olitmyönnyh, etolluhmyönnyh, häiolipannuh, häieiolluhpannuh, olimmokabrastannuh, emmoolluhkabrastannuh, olittovallinnuh, ettoolluhvallinnuh., утвердительныеи отрицательные формы будущего времени (футурума) от одноосновныхи двуосновных глаголов, вспомогательные глаголы ruveta, roija в футуруме, формы основного глагола футурума с показателями -mah, -mäh, формы повелительного наклонения глаголов – императива (утвердительные и отрицательные формы2, 3 лица единственного числа и 1, 2, 3 лица множественного числа): ota, älä ota, älgähottakkah, ottakkua, otettahes, älä luve, älgählugekkah, älgiä lugekkua, äldäheslugiettahes, älä juo, älgähjuogah, älgiä juogua, äldähesjuodahes, älä katkua, älgähkatkakkah, älgiä katkakkua, äldäheskatkattahes, älä hävie, älgähhävikkäh, älgiä hävikkiä, äldäheshävittähes., утвердительные и отрицательные формы одноосновныхи двуосновных глаголов различных наклонений: изъявительное наклонение (индикатив), условное наклонение (кондиционал), потенциальное наклонение (потенциал), утвердительные и отрицательные формы презенса кондиционала laskizin, enlaskis, ottazit, etottas, häitulis, häieitulis, paikkuazimmo, emmopaikkuas, selgizitto, ettoselgies, hyö lähettäs, eilähettäs, утвердительные и отрицательные формы имперфекта условного наклонения с показателями -nuzi, -nyzi, -nnuzi, -nnyzi, -nus, -nys, -nnus, -nnys, утвердительныеиотрицательныеформыперфектаусловногонаклоненияспоказателями -izi-, -is- вспомогательногоглагола olla испоказателямиосновногоглагола -nuh, -nyh, -nnuh, -nnyh, -du, -dy, -tu, -ty, -ttu, -tty, утвердительныеиотрицательныеформыплюсквамперфектаусловногонаклоненияспоказателямивспомогательногоглагола -luzi &lt; *-nuzi, -lus &lt; *-nus испоказателямиосновногоглагола -nuh, -nyh, -nnuh, -nnyh, -du, -dy, -tu, -ty, -ttu,-tty утвердительныеиотрицательныеформыпрезенсапотенциальногонаклонения (потенциала)сграмматическимипоказателями -ne, -nne, -no, -nö, -nno, -nnö, утвердительныеиотрицательныеформыперфектапотенциальногонаклонениясграмматическимипоказателямивспомогательногоглагола -le &lt;*ne, -lo &lt;*-no иосновногоглагола -nuh, -nyh, -nnuh, -nnyh, -du, -dy, -tu, -ty, -ttu, -tty, формы I, II причастияактиваодноосновныхидвуосновныхглаголов, формывозвратныхглаголовсграмматическимпоказателем -kseh, формынеопределённоголица: восновномзначении: Pakittavuaeluonikonzueioleliigua.;вфункциипобуждениякдействию: Kohendettavatsovatpidäyenzimäipestä.,формыинфинитивов: I инфинитивсграмматическимипоказателями -a, -ä, -o, -ö, -e, -ja, -jä, -va, -vä, -ta, -tä, -la, -lä, -na,-nä, II инфинитивсграмматическимипоказателями -e, -je, падежныеформыII инфинитива, формыиллатива, инессива, элатива III инфинитиваотодноосновныхидвуосновныхглаголов: иллатив III инфинитиваmennä ostamah, pezemäh, keriämäh, ruvetapajattamah, ruadamah, инессив III </w:t>
      </w:r>
      <w:r w:rsidRPr="008F1274">
        <w:lastRenderedPageBreak/>
        <w:t>инфинитива: lapsetollah opastumas, элативIII инфинитива: nostattua tyttö maguamas., управлениеглаголов: kunnivoija, suvaija, vihata, kiittiä, varata, toivottua (kedä? midä?), ottua ozua (keh? mih?), lugie (midä?), paista (mih nähte?), tuttavuo (keh? mih?) идругие.</w:t>
      </w:r>
    </w:p>
    <w:p w:rsidR="00E17366" w:rsidRPr="008F1274" w:rsidRDefault="00E17366" w:rsidP="00E17366">
      <w:r w:rsidRPr="008F1274">
        <w:t>Формыпорядковыхиколичественныхчислительных: количественныечислительныеот 100 до 1 000 000 иихсклонение, порядковыечислительныеиихсклонение: seiččemes – seiččemendel – seiččemendenny – seiččemetty,наречияместа, времени, образадействия, меры, причиныицели, атакженаречиямодальногохарактера, предлогиипослелоги, втомчисле: al, alpäi, alle, alači, edeh, ies, jälgeh, keskeh, keskes, keskel, kohtas, luo, luokse, piäs, rinnal, tagan, tuakse, vieres, yliči, ymbäri, aigua, peräh, täh, valdua, jytyi, varah, sijas, tilas, myö, pitkin, vaste, läbi, piäliči, poikki, siiriči, ymbäri, tuači, päi, niškoi, varoin, suate, jälles, halgi, kohti, lähäl, myödäh, enne, ilmai, paiči,союзы, втомчисле: da, ga, i, ni, ku, sego, taigo, kuibo,ku vai, ga ku.</w:t>
      </w:r>
    </w:p>
    <w:p w:rsidR="00E17366" w:rsidRPr="008F1274" w:rsidRDefault="00E17366" w:rsidP="00E17366">
      <w:r w:rsidRPr="008F1274">
        <w:t>41.11.7.3. Владеть социокультурными знаниями и умениями: пониматьи использовать в устной и письменной речи наиболее употребительную тематическую фоновую лексику изучаемого языка в рамках тематического содержания речи (основные национальные праздники, обычаи, традиции), выражать модальные значения, чувства и эмоции, иметь элементарные представленияо различных вариантах карельского языка, обладать базовыми знаниямио социокультурном портрете и культурном наследии Республики Карелия, уметь кратко представлять Россию и Республику Карелия (основные национальные праздники, наиболее известные достопримечательности, традиции в проведении досуга и питании), кратко рассказывать о выдающихся людях родной страны и Республики Карелия (учёных, писателях, поэтах, спортсменах), оказывать помощь гостям в ситуациях повседневного общения (объяснить местонахождение объектаи другое).</w:t>
      </w:r>
    </w:p>
    <w:p w:rsidR="00E17366" w:rsidRPr="008F1274" w:rsidRDefault="00E17366" w:rsidP="00E17366">
      <w:r w:rsidRPr="008F1274">
        <w:t>41.11.7.4.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2F49BA" w:rsidRPr="00E17366" w:rsidRDefault="00263745">
      <w:pPr>
        <w:spacing w:before="216" w:line="288" w:lineRule="auto"/>
        <w:ind w:left="819" w:right="840"/>
        <w:rPr>
          <w:rFonts w:ascii="Carlito" w:hAnsi="Carlito"/>
          <w:b/>
          <w:color w:val="auto"/>
          <w:sz w:val="28"/>
          <w:szCs w:val="28"/>
        </w:rPr>
      </w:pPr>
      <w:r w:rsidRPr="00E17366">
        <w:rPr>
          <w:rFonts w:ascii="Carlito" w:hAnsi="Carlito"/>
          <w:b/>
          <w:color w:val="auto"/>
          <w:spacing w:val="12"/>
          <w:sz w:val="28"/>
          <w:szCs w:val="28"/>
        </w:rPr>
        <w:t xml:space="preserve">Федеральная </w:t>
      </w:r>
      <w:r w:rsidRPr="00E17366">
        <w:rPr>
          <w:rFonts w:ascii="Carlito" w:hAnsi="Carlito"/>
          <w:b/>
          <w:color w:val="auto"/>
          <w:spacing w:val="11"/>
          <w:sz w:val="28"/>
          <w:szCs w:val="28"/>
        </w:rPr>
        <w:t xml:space="preserve">рабочая программа </w:t>
      </w:r>
      <w:r w:rsidRPr="00E17366">
        <w:rPr>
          <w:rFonts w:ascii="Carlito" w:hAnsi="Carlito"/>
          <w:b/>
          <w:color w:val="auto"/>
          <w:sz w:val="28"/>
          <w:szCs w:val="28"/>
        </w:rPr>
        <w:t xml:space="preserve">по </w:t>
      </w:r>
      <w:r w:rsidRPr="00E17366">
        <w:rPr>
          <w:rFonts w:ascii="Carlito" w:hAnsi="Carlito"/>
          <w:b/>
          <w:color w:val="auto"/>
          <w:spacing w:val="12"/>
          <w:sz w:val="28"/>
          <w:szCs w:val="28"/>
        </w:rPr>
        <w:t xml:space="preserve">учебному предмету </w:t>
      </w:r>
      <w:r w:rsidRPr="00E17366">
        <w:rPr>
          <w:rFonts w:ascii="Carlito" w:hAnsi="Carlito"/>
          <w:b/>
          <w:color w:val="auto"/>
          <w:spacing w:val="13"/>
          <w:sz w:val="28"/>
          <w:szCs w:val="28"/>
        </w:rPr>
        <w:t xml:space="preserve">«Иностранный </w:t>
      </w:r>
      <w:r w:rsidRPr="00E17366">
        <w:rPr>
          <w:rFonts w:ascii="Carlito" w:hAnsi="Carlito"/>
          <w:b/>
          <w:color w:val="auto"/>
          <w:spacing w:val="12"/>
          <w:sz w:val="28"/>
          <w:szCs w:val="28"/>
        </w:rPr>
        <w:t xml:space="preserve">(английский) </w:t>
      </w:r>
      <w:r w:rsidRPr="00E17366">
        <w:rPr>
          <w:rFonts w:ascii="Carlito" w:hAnsi="Carlito"/>
          <w:b/>
          <w:color w:val="auto"/>
          <w:spacing w:val="9"/>
          <w:sz w:val="28"/>
          <w:szCs w:val="28"/>
        </w:rPr>
        <w:t>язык».</w:t>
      </w:r>
    </w:p>
    <w:p w:rsidR="00E17366" w:rsidRDefault="00E17366" w:rsidP="00E17366">
      <w:pPr>
        <w:spacing w:line="264" w:lineRule="auto"/>
        <w:jc w:val="both"/>
      </w:pPr>
      <w:bookmarkStart w:id="96" w:name="block-60911421"/>
      <w:r>
        <w:rPr>
          <w:b/>
          <w:sz w:val="28"/>
        </w:rPr>
        <w:t>ПОЯСНИТЕЛЬНАЯ ЗАПИСКА</w:t>
      </w:r>
    </w:p>
    <w:p w:rsidR="00E17366" w:rsidRDefault="00E17366" w:rsidP="00E17366">
      <w:pPr>
        <w:spacing w:line="264" w:lineRule="auto"/>
        <w:ind w:left="120"/>
        <w:jc w:val="both"/>
      </w:pPr>
    </w:p>
    <w:p w:rsidR="00E17366" w:rsidRDefault="00E17366" w:rsidP="00E17366">
      <w:pPr>
        <w:spacing w:line="264" w:lineRule="auto"/>
        <w:ind w:firstLine="600"/>
        <w:jc w:val="both"/>
      </w:pPr>
      <w:r>
        <w:rPr>
          <w:sz w:val="28"/>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E17366" w:rsidRDefault="00E17366" w:rsidP="00E17366">
      <w:pPr>
        <w:spacing w:line="264" w:lineRule="auto"/>
        <w:ind w:firstLine="600"/>
        <w:jc w:val="both"/>
      </w:pPr>
      <w:r>
        <w:rPr>
          <w:sz w:val="28"/>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w:t>
      </w:r>
      <w:r>
        <w:rPr>
          <w:sz w:val="28"/>
        </w:rPr>
        <w:lastRenderedPageBreak/>
        <w:t>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E17366" w:rsidRDefault="00E17366" w:rsidP="00E17366">
      <w:pPr>
        <w:spacing w:line="264" w:lineRule="auto"/>
        <w:ind w:firstLine="600"/>
        <w:jc w:val="both"/>
      </w:pPr>
      <w:r>
        <w:rPr>
          <w:sz w:val="28"/>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E17366" w:rsidRDefault="00E17366" w:rsidP="00E17366">
      <w:pPr>
        <w:spacing w:line="264" w:lineRule="auto"/>
        <w:ind w:firstLine="600"/>
        <w:jc w:val="both"/>
      </w:pPr>
      <w:r>
        <w:rPr>
          <w:sz w:val="28"/>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E17366" w:rsidRDefault="00E17366" w:rsidP="00E17366">
      <w:pPr>
        <w:spacing w:line="264" w:lineRule="auto"/>
        <w:ind w:firstLine="600"/>
        <w:jc w:val="both"/>
      </w:pPr>
      <w:r>
        <w:rPr>
          <w:sz w:val="28"/>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E17366" w:rsidRDefault="00E17366" w:rsidP="00E17366">
      <w:pPr>
        <w:spacing w:line="264" w:lineRule="auto"/>
        <w:ind w:firstLine="600"/>
        <w:jc w:val="both"/>
      </w:pPr>
      <w:r>
        <w:rPr>
          <w:sz w:val="28"/>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E17366" w:rsidRDefault="00E17366" w:rsidP="00E17366">
      <w:pPr>
        <w:spacing w:line="264" w:lineRule="auto"/>
        <w:ind w:firstLine="600"/>
        <w:jc w:val="both"/>
      </w:pPr>
      <w:r>
        <w:rPr>
          <w:sz w:val="28"/>
        </w:rPr>
        <w:t>Целью иноязычного образования является формирование коммуникативной компетенции обучающихся в единстве таких её составляющих, как:</w:t>
      </w:r>
    </w:p>
    <w:p w:rsidR="00E17366" w:rsidRDefault="00E17366" w:rsidP="00E17366">
      <w:pPr>
        <w:spacing w:line="264" w:lineRule="auto"/>
        <w:ind w:firstLine="600"/>
        <w:jc w:val="both"/>
      </w:pPr>
      <w:r>
        <w:rPr>
          <w:sz w:val="28"/>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E17366" w:rsidRDefault="00E17366" w:rsidP="00E17366">
      <w:pPr>
        <w:spacing w:line="264" w:lineRule="auto"/>
        <w:ind w:firstLine="600"/>
        <w:jc w:val="both"/>
      </w:pPr>
      <w:r>
        <w:rPr>
          <w:sz w:val="28"/>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w:t>
      </w:r>
      <w:r>
        <w:rPr>
          <w:sz w:val="28"/>
        </w:rPr>
        <w:lastRenderedPageBreak/>
        <w:t>явлениях изучаемого языка, разных способах выражения мысли в родном и иностранном языках;</w:t>
      </w:r>
    </w:p>
    <w:p w:rsidR="00E17366" w:rsidRDefault="00E17366" w:rsidP="00E17366">
      <w:pPr>
        <w:spacing w:line="264" w:lineRule="auto"/>
        <w:ind w:firstLine="600"/>
        <w:jc w:val="both"/>
      </w:pPr>
      <w:r>
        <w:rPr>
          <w:sz w:val="28"/>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E17366" w:rsidRDefault="00E17366" w:rsidP="00E17366">
      <w:pPr>
        <w:spacing w:line="264" w:lineRule="auto"/>
        <w:ind w:firstLine="600"/>
        <w:jc w:val="both"/>
      </w:pPr>
      <w:r>
        <w:rPr>
          <w:sz w:val="28"/>
        </w:rPr>
        <w:t>свою страну, её культуру в условиях межкультурного общения;</w:t>
      </w:r>
    </w:p>
    <w:p w:rsidR="00E17366" w:rsidRDefault="00E17366" w:rsidP="00E17366">
      <w:pPr>
        <w:spacing w:line="264" w:lineRule="auto"/>
        <w:ind w:firstLine="600"/>
        <w:jc w:val="both"/>
      </w:pPr>
      <w:r>
        <w:rPr>
          <w:sz w:val="28"/>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E17366" w:rsidRDefault="00E17366" w:rsidP="00E17366">
      <w:pPr>
        <w:spacing w:line="264" w:lineRule="auto"/>
        <w:ind w:firstLine="600"/>
        <w:jc w:val="both"/>
      </w:pPr>
      <w:r>
        <w:rPr>
          <w:sz w:val="28"/>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E17366" w:rsidRDefault="00E17366" w:rsidP="00E17366">
      <w:pPr>
        <w:spacing w:line="264" w:lineRule="auto"/>
        <w:ind w:firstLine="600"/>
        <w:jc w:val="both"/>
      </w:pPr>
      <w:r>
        <w:rPr>
          <w:sz w:val="28"/>
        </w:rP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E17366" w:rsidRDefault="00E17366" w:rsidP="00E17366">
      <w:pPr>
        <w:spacing w:line="264" w:lineRule="auto"/>
        <w:ind w:firstLine="600"/>
        <w:jc w:val="both"/>
      </w:pPr>
      <w:bookmarkStart w:id="97" w:name="6aa83e48-2cda-48be-be58-b7f32ebffe8c"/>
      <w:r>
        <w:rPr>
          <w:sz w:val="28"/>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97"/>
    </w:p>
    <w:p w:rsidR="00E17366" w:rsidRDefault="00E17366" w:rsidP="00E17366">
      <w:pPr>
        <w:sectPr w:rsidR="00E17366">
          <w:pgSz w:w="11906" w:h="16383"/>
          <w:pgMar w:top="1134" w:right="850" w:bottom="1134" w:left="1701" w:header="720" w:footer="720" w:gutter="0"/>
          <w:cols w:space="720"/>
        </w:sectPr>
      </w:pPr>
    </w:p>
    <w:p w:rsidR="00E17366" w:rsidRDefault="00E17366" w:rsidP="00E17366">
      <w:pPr>
        <w:spacing w:line="264" w:lineRule="auto"/>
        <w:ind w:left="120"/>
        <w:jc w:val="both"/>
      </w:pPr>
      <w:bookmarkStart w:id="98" w:name="block-60911422"/>
      <w:bookmarkEnd w:id="96"/>
      <w:r>
        <w:rPr>
          <w:b/>
          <w:sz w:val="28"/>
        </w:rPr>
        <w:lastRenderedPageBreak/>
        <w:t>СОДЕРЖАНИЕ ОБУЧЕНИЯ</w:t>
      </w:r>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5 КЛАСС</w:t>
      </w:r>
    </w:p>
    <w:p w:rsidR="00E17366" w:rsidRDefault="00E17366" w:rsidP="00E17366">
      <w:pPr>
        <w:spacing w:line="264" w:lineRule="auto"/>
        <w:ind w:left="120"/>
        <w:jc w:val="both"/>
      </w:pPr>
    </w:p>
    <w:p w:rsidR="00E17366" w:rsidRDefault="00E17366" w:rsidP="00E17366">
      <w:pPr>
        <w:spacing w:line="264" w:lineRule="auto"/>
        <w:ind w:firstLine="600"/>
        <w:jc w:val="both"/>
      </w:pPr>
      <w:r>
        <w:rPr>
          <w:b/>
          <w:sz w:val="28"/>
        </w:rPr>
        <w:t>Коммуникативные умения</w:t>
      </w:r>
    </w:p>
    <w:p w:rsidR="00E17366" w:rsidRDefault="00E17366" w:rsidP="00E17366">
      <w:pPr>
        <w:spacing w:line="264" w:lineRule="auto"/>
        <w:ind w:firstLine="600"/>
        <w:jc w:val="both"/>
      </w:pPr>
      <w:r>
        <w:rPr>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17366" w:rsidRDefault="00E17366" w:rsidP="00E17366">
      <w:pPr>
        <w:spacing w:line="264" w:lineRule="auto"/>
        <w:ind w:firstLine="600"/>
        <w:jc w:val="both"/>
      </w:pPr>
      <w:r>
        <w:rPr>
          <w:sz w:val="28"/>
        </w:rPr>
        <w:t>Моя семья. Мои друзья. Семейные праздники: день рождения, Новый год.</w:t>
      </w:r>
    </w:p>
    <w:p w:rsidR="00E17366" w:rsidRDefault="00E17366" w:rsidP="00E17366">
      <w:pPr>
        <w:spacing w:line="264" w:lineRule="auto"/>
        <w:ind w:firstLine="600"/>
        <w:jc w:val="both"/>
      </w:pPr>
      <w:r>
        <w:rPr>
          <w:sz w:val="28"/>
        </w:rPr>
        <w:t>Внешность и характер человека (литературного персонажа).</w:t>
      </w:r>
    </w:p>
    <w:p w:rsidR="00E17366" w:rsidRDefault="00E17366" w:rsidP="00E17366">
      <w:pPr>
        <w:spacing w:line="264" w:lineRule="auto"/>
        <w:ind w:firstLine="600"/>
        <w:jc w:val="both"/>
      </w:pPr>
      <w:r>
        <w:rPr>
          <w:sz w:val="28"/>
        </w:rPr>
        <w:t>Досуг и увлечения (хобби) современного подростка (чтение, кино, спорт).</w:t>
      </w:r>
    </w:p>
    <w:p w:rsidR="00E17366" w:rsidRDefault="00E17366" w:rsidP="00E17366">
      <w:pPr>
        <w:spacing w:line="264" w:lineRule="auto"/>
        <w:ind w:firstLine="600"/>
        <w:jc w:val="both"/>
      </w:pPr>
      <w:r>
        <w:rPr>
          <w:sz w:val="28"/>
        </w:rPr>
        <w:t>Здоровый образ жизни: режим труда и отдыха, здоровое питание.</w:t>
      </w:r>
    </w:p>
    <w:p w:rsidR="00E17366" w:rsidRDefault="00E17366" w:rsidP="00E17366">
      <w:pPr>
        <w:spacing w:line="264" w:lineRule="auto"/>
        <w:ind w:firstLine="600"/>
        <w:jc w:val="both"/>
      </w:pPr>
      <w:r>
        <w:rPr>
          <w:sz w:val="28"/>
        </w:rPr>
        <w:t>Покупки: одежда, обувь и продукты питания.</w:t>
      </w:r>
    </w:p>
    <w:p w:rsidR="00E17366" w:rsidRDefault="00E17366" w:rsidP="00E17366">
      <w:pPr>
        <w:spacing w:line="264" w:lineRule="auto"/>
        <w:ind w:firstLine="600"/>
        <w:jc w:val="both"/>
      </w:pPr>
      <w:r>
        <w:rPr>
          <w:sz w:val="28"/>
        </w:rPr>
        <w:t>Школа, школьная жизнь, школьная форма, изучаемые предметы. Переписка с иностранными сверстниками.</w:t>
      </w:r>
    </w:p>
    <w:p w:rsidR="00E17366" w:rsidRDefault="00E17366" w:rsidP="00E17366">
      <w:pPr>
        <w:spacing w:line="264" w:lineRule="auto"/>
        <w:ind w:firstLine="600"/>
        <w:jc w:val="both"/>
      </w:pPr>
      <w:r>
        <w:rPr>
          <w:sz w:val="28"/>
        </w:rPr>
        <w:t>Каникулы в различное время года. Виды отдыха.</w:t>
      </w:r>
    </w:p>
    <w:p w:rsidR="00E17366" w:rsidRDefault="00E17366" w:rsidP="00E17366">
      <w:pPr>
        <w:spacing w:line="264" w:lineRule="auto"/>
        <w:ind w:firstLine="600"/>
        <w:jc w:val="both"/>
      </w:pPr>
      <w:r>
        <w:rPr>
          <w:sz w:val="28"/>
        </w:rPr>
        <w:t>Природа: дикие и домашние животные. Погода.</w:t>
      </w:r>
    </w:p>
    <w:p w:rsidR="00E17366" w:rsidRDefault="00E17366" w:rsidP="00E17366">
      <w:pPr>
        <w:spacing w:line="264" w:lineRule="auto"/>
        <w:ind w:firstLine="600"/>
        <w:jc w:val="both"/>
      </w:pPr>
      <w:r>
        <w:rPr>
          <w:sz w:val="28"/>
        </w:rPr>
        <w:t>Родной город (село). Транспорт.</w:t>
      </w:r>
    </w:p>
    <w:p w:rsidR="00E17366" w:rsidRDefault="00E17366" w:rsidP="00E17366">
      <w:pPr>
        <w:spacing w:line="264" w:lineRule="auto"/>
        <w:ind w:firstLine="600"/>
        <w:jc w:val="both"/>
      </w:pPr>
      <w:r>
        <w:rPr>
          <w:sz w:val="28"/>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E17366" w:rsidRDefault="00E17366" w:rsidP="00E17366">
      <w:pPr>
        <w:spacing w:line="264" w:lineRule="auto"/>
        <w:ind w:firstLine="600"/>
        <w:jc w:val="both"/>
      </w:pPr>
      <w:r>
        <w:rPr>
          <w:sz w:val="28"/>
        </w:rPr>
        <w:t>Выдающиеся люди родной страны и страны (стран) изучаемого языка: писатели, поэты.</w:t>
      </w:r>
    </w:p>
    <w:p w:rsidR="00E17366" w:rsidRDefault="00E17366" w:rsidP="00E17366">
      <w:pPr>
        <w:spacing w:line="264" w:lineRule="auto"/>
        <w:ind w:firstLine="600"/>
        <w:jc w:val="both"/>
      </w:pPr>
      <w:r>
        <w:rPr>
          <w:i/>
          <w:sz w:val="28"/>
        </w:rPr>
        <w:t>Говорение</w:t>
      </w:r>
    </w:p>
    <w:p w:rsidR="00E17366" w:rsidRDefault="00E17366" w:rsidP="00E17366">
      <w:pPr>
        <w:spacing w:line="264" w:lineRule="auto"/>
        <w:ind w:firstLine="600"/>
        <w:jc w:val="both"/>
      </w:pPr>
      <w:r>
        <w:rPr>
          <w:sz w:val="28"/>
        </w:rPr>
        <w:t>Развитие коммуникативных умений диалогической речи на базе умений, сформированных на уровне начального общего образования:</w:t>
      </w:r>
    </w:p>
    <w:p w:rsidR="00E17366" w:rsidRDefault="00E17366" w:rsidP="00E17366">
      <w:pPr>
        <w:spacing w:line="264" w:lineRule="auto"/>
        <w:ind w:firstLine="600"/>
        <w:jc w:val="both"/>
      </w:pPr>
      <w:r>
        <w:rPr>
          <w:sz w:val="28"/>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17366" w:rsidRDefault="00E17366" w:rsidP="00E17366">
      <w:pPr>
        <w:spacing w:line="264" w:lineRule="auto"/>
        <w:ind w:firstLine="600"/>
        <w:jc w:val="both"/>
      </w:pPr>
      <w:r>
        <w:rPr>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E17366" w:rsidRDefault="00E17366" w:rsidP="00E17366">
      <w:pPr>
        <w:spacing w:line="264" w:lineRule="auto"/>
        <w:ind w:firstLine="600"/>
        <w:jc w:val="both"/>
      </w:pPr>
      <w:r>
        <w:rPr>
          <w:sz w:val="28"/>
        </w:rPr>
        <w:t>диалог-расспрос: сообщать фактическую информацию, отвечая на вопросы разных видов; запрашивать интересующую информацию.</w:t>
      </w:r>
    </w:p>
    <w:p w:rsidR="00E17366" w:rsidRDefault="00E17366" w:rsidP="00E17366">
      <w:pPr>
        <w:spacing w:line="264" w:lineRule="auto"/>
        <w:ind w:firstLine="600"/>
        <w:jc w:val="both"/>
      </w:pPr>
      <w:r>
        <w:rPr>
          <w:sz w:val="28"/>
        </w:rPr>
        <w:t xml:space="preserve">Вышеперечисленные умения диалогической речи развиваются в стандартных ситуациях неофициального общения с использованием речевых </w:t>
      </w:r>
      <w:r>
        <w:rPr>
          <w:sz w:val="28"/>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E17366" w:rsidRDefault="00E17366" w:rsidP="00E17366">
      <w:pPr>
        <w:spacing w:line="264" w:lineRule="auto"/>
        <w:ind w:firstLine="600"/>
        <w:jc w:val="both"/>
      </w:pPr>
      <w:r>
        <w:rPr>
          <w:sz w:val="28"/>
        </w:rPr>
        <w:t>Объём диалога – до 5 реплик со стороны каждого собеседника.</w:t>
      </w:r>
    </w:p>
    <w:p w:rsidR="00E17366" w:rsidRDefault="00E17366" w:rsidP="00E17366">
      <w:pPr>
        <w:spacing w:line="264" w:lineRule="auto"/>
        <w:ind w:firstLine="600"/>
        <w:jc w:val="both"/>
      </w:pPr>
      <w:r>
        <w:rPr>
          <w:sz w:val="28"/>
        </w:rPr>
        <w:t>Развитие коммуникативных умений монологической речи на базе умений, сформированных на уровне начального общего образования:</w:t>
      </w:r>
    </w:p>
    <w:p w:rsidR="00E17366" w:rsidRDefault="00E17366" w:rsidP="00E17366">
      <w:pPr>
        <w:spacing w:line="264" w:lineRule="auto"/>
        <w:ind w:firstLine="600"/>
        <w:jc w:val="both"/>
      </w:pPr>
      <w:r>
        <w:rPr>
          <w:sz w:val="28"/>
        </w:rPr>
        <w:t>создание устных связных монологических высказываний с использованием основных коммуникативных типов речи:</w:t>
      </w:r>
    </w:p>
    <w:p w:rsidR="00E17366" w:rsidRDefault="00E17366" w:rsidP="00E17366">
      <w:pPr>
        <w:spacing w:line="264" w:lineRule="auto"/>
        <w:ind w:firstLine="600"/>
        <w:jc w:val="both"/>
      </w:pPr>
      <w:r>
        <w:rPr>
          <w:sz w:val="28"/>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E17366" w:rsidRDefault="00E17366" w:rsidP="00E17366">
      <w:pPr>
        <w:spacing w:line="264" w:lineRule="auto"/>
        <w:ind w:firstLine="600"/>
        <w:jc w:val="both"/>
      </w:pPr>
      <w:r>
        <w:rPr>
          <w:sz w:val="28"/>
        </w:rPr>
        <w:t>повествование (сообщение);</w:t>
      </w:r>
    </w:p>
    <w:p w:rsidR="00E17366" w:rsidRDefault="00E17366" w:rsidP="00E17366">
      <w:pPr>
        <w:spacing w:line="264" w:lineRule="auto"/>
        <w:ind w:firstLine="600"/>
        <w:jc w:val="both"/>
      </w:pPr>
      <w:r>
        <w:rPr>
          <w:sz w:val="28"/>
        </w:rPr>
        <w:t>изложение (пересказ) основного содержания прочитанного текста;</w:t>
      </w:r>
    </w:p>
    <w:p w:rsidR="00E17366" w:rsidRDefault="00E17366" w:rsidP="00E17366">
      <w:pPr>
        <w:spacing w:line="264" w:lineRule="auto"/>
        <w:ind w:firstLine="600"/>
        <w:jc w:val="both"/>
      </w:pPr>
      <w:r>
        <w:rPr>
          <w:sz w:val="28"/>
        </w:rPr>
        <w:t>краткое изложение результатов выполненной проектной работы.</w:t>
      </w:r>
    </w:p>
    <w:p w:rsidR="00E17366" w:rsidRDefault="00E17366" w:rsidP="00E17366">
      <w:pPr>
        <w:spacing w:line="264" w:lineRule="auto"/>
        <w:ind w:firstLine="600"/>
        <w:jc w:val="both"/>
      </w:pPr>
      <w:r>
        <w:rPr>
          <w:sz w:val="28"/>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E17366" w:rsidRDefault="00E17366" w:rsidP="00E17366">
      <w:pPr>
        <w:spacing w:line="264" w:lineRule="auto"/>
        <w:ind w:firstLine="600"/>
        <w:jc w:val="both"/>
      </w:pPr>
      <w:r>
        <w:rPr>
          <w:sz w:val="28"/>
        </w:rPr>
        <w:t>Объём монологического высказывания – 5–6 фраз.</w:t>
      </w:r>
    </w:p>
    <w:p w:rsidR="00E17366" w:rsidRDefault="00E17366" w:rsidP="00E17366">
      <w:pPr>
        <w:spacing w:line="264" w:lineRule="auto"/>
        <w:ind w:firstLine="600"/>
        <w:jc w:val="both"/>
      </w:pPr>
      <w:r>
        <w:rPr>
          <w:i/>
          <w:sz w:val="28"/>
        </w:rPr>
        <w:t>Аудирование</w:t>
      </w:r>
    </w:p>
    <w:p w:rsidR="00E17366" w:rsidRDefault="00E17366" w:rsidP="00E17366">
      <w:pPr>
        <w:spacing w:line="264" w:lineRule="auto"/>
        <w:ind w:firstLine="600"/>
        <w:jc w:val="both"/>
      </w:pPr>
      <w:r>
        <w:rPr>
          <w:sz w:val="28"/>
        </w:rPr>
        <w:t>Развитие коммуникативных умений аудирования на базе умений, сформированных на уровне начального общего образования:</w:t>
      </w:r>
    </w:p>
    <w:p w:rsidR="00E17366" w:rsidRDefault="00E17366" w:rsidP="00E17366">
      <w:pPr>
        <w:spacing w:line="264" w:lineRule="auto"/>
        <w:ind w:firstLine="600"/>
        <w:jc w:val="both"/>
      </w:pPr>
      <w:r>
        <w:rPr>
          <w:sz w:val="28"/>
        </w:rPr>
        <w:t>при непосредственном общении: понимание на слух речи учителя и одноклассников и вербальная (невербальная) реакция на услышанное;</w:t>
      </w:r>
    </w:p>
    <w:p w:rsidR="00E17366" w:rsidRDefault="00E17366" w:rsidP="00E17366">
      <w:pPr>
        <w:spacing w:line="264" w:lineRule="auto"/>
        <w:ind w:firstLine="600"/>
        <w:jc w:val="both"/>
      </w:pPr>
      <w:r>
        <w:rPr>
          <w:sz w:val="28"/>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E17366" w:rsidRDefault="00E17366" w:rsidP="00E17366">
      <w:pPr>
        <w:spacing w:line="264" w:lineRule="auto"/>
        <w:ind w:firstLine="600"/>
        <w:jc w:val="both"/>
      </w:pPr>
      <w:r>
        <w:rPr>
          <w:sz w:val="28"/>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E17366" w:rsidRDefault="00E17366" w:rsidP="00E17366">
      <w:pPr>
        <w:spacing w:line="264" w:lineRule="auto"/>
        <w:ind w:firstLine="600"/>
        <w:jc w:val="both"/>
      </w:pPr>
      <w:r>
        <w:rPr>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17366" w:rsidRDefault="00E17366" w:rsidP="00E17366">
      <w:pPr>
        <w:spacing w:line="264" w:lineRule="auto"/>
        <w:ind w:firstLine="600"/>
        <w:jc w:val="both"/>
      </w:pPr>
      <w:r>
        <w:rPr>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17366" w:rsidRDefault="00E17366" w:rsidP="00E17366">
      <w:pPr>
        <w:spacing w:line="264" w:lineRule="auto"/>
        <w:ind w:firstLine="600"/>
        <w:jc w:val="both"/>
      </w:pPr>
      <w:r>
        <w:rPr>
          <w:sz w:val="28"/>
        </w:rPr>
        <w:t>Время звучания текста (текстов) для аудирования – до 1 минуты.</w:t>
      </w:r>
    </w:p>
    <w:p w:rsidR="00E17366" w:rsidRDefault="00E17366" w:rsidP="00E17366">
      <w:pPr>
        <w:spacing w:line="264" w:lineRule="auto"/>
        <w:ind w:firstLine="600"/>
        <w:jc w:val="both"/>
      </w:pPr>
      <w:r>
        <w:rPr>
          <w:i/>
          <w:sz w:val="28"/>
        </w:rPr>
        <w:lastRenderedPageBreak/>
        <w:t>Смысловое чтение</w:t>
      </w:r>
    </w:p>
    <w:p w:rsidR="00E17366" w:rsidRDefault="00E17366" w:rsidP="00E17366">
      <w:pPr>
        <w:spacing w:line="264" w:lineRule="auto"/>
        <w:ind w:firstLine="600"/>
        <w:jc w:val="both"/>
      </w:pPr>
      <w:r>
        <w:rPr>
          <w:sz w:val="28"/>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17366" w:rsidRDefault="00E17366" w:rsidP="00E17366">
      <w:pPr>
        <w:spacing w:line="264" w:lineRule="auto"/>
        <w:ind w:firstLine="600"/>
        <w:jc w:val="both"/>
      </w:pPr>
      <w:r>
        <w:rPr>
          <w:sz w:val="28"/>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E17366" w:rsidRDefault="00E17366" w:rsidP="00E17366">
      <w:pPr>
        <w:spacing w:line="264" w:lineRule="auto"/>
        <w:ind w:firstLine="600"/>
        <w:jc w:val="both"/>
      </w:pPr>
      <w:r>
        <w:rPr>
          <w:sz w:val="28"/>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E17366" w:rsidRDefault="00E17366" w:rsidP="00E17366">
      <w:pPr>
        <w:spacing w:line="264" w:lineRule="auto"/>
        <w:ind w:firstLine="600"/>
        <w:jc w:val="both"/>
      </w:pPr>
      <w:r>
        <w:rPr>
          <w:sz w:val="28"/>
        </w:rPr>
        <w:t>Чтение несплошных текстов (таблиц) и понимание представленной в них информации.</w:t>
      </w:r>
    </w:p>
    <w:p w:rsidR="00E17366" w:rsidRDefault="00E17366" w:rsidP="00E17366">
      <w:pPr>
        <w:spacing w:line="264" w:lineRule="auto"/>
        <w:ind w:firstLine="600"/>
        <w:jc w:val="both"/>
      </w:pPr>
      <w:r>
        <w:rPr>
          <w:sz w:val="28"/>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E17366" w:rsidRDefault="00E17366" w:rsidP="00E17366">
      <w:pPr>
        <w:spacing w:line="264" w:lineRule="auto"/>
        <w:ind w:firstLine="600"/>
        <w:jc w:val="both"/>
      </w:pPr>
      <w:r>
        <w:rPr>
          <w:sz w:val="28"/>
        </w:rPr>
        <w:t>Объём текста (текстов) для чтения – 180–200 слов.</w:t>
      </w:r>
    </w:p>
    <w:p w:rsidR="00E17366" w:rsidRDefault="00E17366" w:rsidP="00E17366">
      <w:pPr>
        <w:spacing w:line="264" w:lineRule="auto"/>
        <w:ind w:firstLine="600"/>
        <w:jc w:val="both"/>
      </w:pPr>
      <w:r>
        <w:rPr>
          <w:i/>
          <w:sz w:val="28"/>
        </w:rPr>
        <w:t>Письменная речь</w:t>
      </w:r>
    </w:p>
    <w:p w:rsidR="00E17366" w:rsidRDefault="00E17366" w:rsidP="00E17366">
      <w:pPr>
        <w:spacing w:line="264" w:lineRule="auto"/>
        <w:ind w:firstLine="600"/>
        <w:jc w:val="both"/>
      </w:pPr>
      <w:r>
        <w:rPr>
          <w:sz w:val="28"/>
        </w:rPr>
        <w:t>Развитие умений письменной речи на базе умений, сформированных на уровне начального общего образования:</w:t>
      </w:r>
    </w:p>
    <w:p w:rsidR="00E17366" w:rsidRDefault="00E17366" w:rsidP="00E17366">
      <w:pPr>
        <w:spacing w:line="264" w:lineRule="auto"/>
        <w:ind w:firstLine="600"/>
        <w:jc w:val="both"/>
      </w:pPr>
      <w:r>
        <w:rPr>
          <w:sz w:val="28"/>
        </w:rPr>
        <w:t>списывание текста и выписывание из него слов, словосочетаний, предложений в соответствии с решаемой коммуникативной задачей;</w:t>
      </w:r>
    </w:p>
    <w:p w:rsidR="00E17366" w:rsidRDefault="00E17366" w:rsidP="00E17366">
      <w:pPr>
        <w:spacing w:line="264" w:lineRule="auto"/>
        <w:ind w:firstLine="600"/>
        <w:jc w:val="both"/>
      </w:pPr>
      <w:r>
        <w:rPr>
          <w:sz w:val="28"/>
        </w:rPr>
        <w:t>написание коротких поздравлений с праздниками (с Новым годом, Рождеством, днём рождения);</w:t>
      </w:r>
    </w:p>
    <w:p w:rsidR="00E17366" w:rsidRDefault="00E17366" w:rsidP="00E17366">
      <w:pPr>
        <w:spacing w:line="264" w:lineRule="auto"/>
        <w:ind w:firstLine="600"/>
        <w:jc w:val="both"/>
      </w:pPr>
      <w:r>
        <w:rPr>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rsidR="00E17366" w:rsidRDefault="00E17366" w:rsidP="00E17366">
      <w:pPr>
        <w:spacing w:line="264" w:lineRule="auto"/>
        <w:ind w:firstLine="600"/>
        <w:jc w:val="both"/>
      </w:pPr>
      <w:r>
        <w:rPr>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E17366" w:rsidRDefault="00E17366" w:rsidP="00E17366">
      <w:pPr>
        <w:spacing w:line="264" w:lineRule="auto"/>
        <w:ind w:firstLine="600"/>
        <w:jc w:val="both"/>
      </w:pPr>
      <w:r>
        <w:rPr>
          <w:b/>
          <w:sz w:val="28"/>
        </w:rPr>
        <w:t>Языковые знания и умения</w:t>
      </w:r>
    </w:p>
    <w:p w:rsidR="00E17366" w:rsidRDefault="00E17366" w:rsidP="00E17366">
      <w:pPr>
        <w:spacing w:line="264" w:lineRule="auto"/>
        <w:ind w:firstLine="600"/>
        <w:jc w:val="both"/>
      </w:pPr>
      <w:r>
        <w:rPr>
          <w:i/>
          <w:sz w:val="28"/>
        </w:rPr>
        <w:t>Фонетическая сторона речи</w:t>
      </w:r>
    </w:p>
    <w:p w:rsidR="00E17366" w:rsidRDefault="00E17366" w:rsidP="00E17366">
      <w:pPr>
        <w:spacing w:line="264" w:lineRule="auto"/>
        <w:ind w:firstLine="600"/>
        <w:jc w:val="both"/>
      </w:pPr>
      <w:r>
        <w:rPr>
          <w:sz w:val="28"/>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17366" w:rsidRDefault="00E17366" w:rsidP="00E17366">
      <w:pPr>
        <w:spacing w:line="264" w:lineRule="auto"/>
        <w:ind w:firstLine="600"/>
        <w:jc w:val="both"/>
      </w:pPr>
      <w:r>
        <w:rPr>
          <w:sz w:val="28"/>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17366" w:rsidRDefault="00E17366" w:rsidP="00E17366">
      <w:pPr>
        <w:spacing w:line="264" w:lineRule="auto"/>
        <w:ind w:firstLine="600"/>
        <w:jc w:val="both"/>
      </w:pPr>
      <w:r>
        <w:rPr>
          <w:sz w:val="28"/>
        </w:rPr>
        <w:t>Тексты для чтения вслух: беседа (диалог), рассказ, отрывок из статьи научно-популярного характера, сообщение информационного характера.</w:t>
      </w:r>
    </w:p>
    <w:p w:rsidR="00E17366" w:rsidRDefault="00E17366" w:rsidP="00E17366">
      <w:pPr>
        <w:spacing w:line="264" w:lineRule="auto"/>
        <w:ind w:firstLine="600"/>
        <w:jc w:val="both"/>
      </w:pPr>
      <w:r>
        <w:rPr>
          <w:sz w:val="28"/>
        </w:rPr>
        <w:t>Объём текста для чтения вслух – до 90 слов.</w:t>
      </w:r>
    </w:p>
    <w:p w:rsidR="00E17366" w:rsidRDefault="00E17366" w:rsidP="00E17366">
      <w:pPr>
        <w:spacing w:line="264" w:lineRule="auto"/>
        <w:ind w:firstLine="600"/>
        <w:jc w:val="both"/>
      </w:pPr>
      <w:r>
        <w:rPr>
          <w:i/>
          <w:sz w:val="28"/>
        </w:rPr>
        <w:t>Графика, орфография и пунктуация</w:t>
      </w:r>
    </w:p>
    <w:p w:rsidR="00E17366" w:rsidRDefault="00E17366" w:rsidP="00E17366">
      <w:pPr>
        <w:spacing w:line="264" w:lineRule="auto"/>
        <w:ind w:firstLine="600"/>
        <w:jc w:val="both"/>
      </w:pPr>
      <w:r>
        <w:rPr>
          <w:sz w:val="28"/>
        </w:rPr>
        <w:t>Правильное написание изученных слов.</w:t>
      </w:r>
    </w:p>
    <w:p w:rsidR="00E17366" w:rsidRDefault="00E17366" w:rsidP="00E17366">
      <w:pPr>
        <w:spacing w:line="264" w:lineRule="auto"/>
        <w:ind w:firstLine="600"/>
        <w:jc w:val="both"/>
      </w:pPr>
      <w:r>
        <w:rPr>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E17366" w:rsidRDefault="00E17366" w:rsidP="00E17366">
      <w:pPr>
        <w:spacing w:line="264" w:lineRule="auto"/>
        <w:ind w:firstLine="600"/>
        <w:jc w:val="both"/>
      </w:pPr>
      <w:r>
        <w:rPr>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17366" w:rsidRDefault="00E17366" w:rsidP="00E17366">
      <w:pPr>
        <w:spacing w:line="264" w:lineRule="auto"/>
        <w:ind w:firstLine="600"/>
        <w:jc w:val="both"/>
      </w:pPr>
      <w:r>
        <w:rPr>
          <w:i/>
          <w:sz w:val="28"/>
        </w:rPr>
        <w:t>Лексическая сторона речи</w:t>
      </w:r>
    </w:p>
    <w:p w:rsidR="00E17366" w:rsidRDefault="00E17366" w:rsidP="00E17366">
      <w:pPr>
        <w:spacing w:line="264" w:lineRule="auto"/>
        <w:ind w:firstLine="600"/>
        <w:jc w:val="both"/>
      </w:pPr>
      <w:r>
        <w:rPr>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17366" w:rsidRDefault="00E17366" w:rsidP="00E17366">
      <w:pPr>
        <w:spacing w:line="264" w:lineRule="auto"/>
        <w:ind w:firstLine="600"/>
        <w:jc w:val="both"/>
      </w:pPr>
      <w:r>
        <w:rPr>
          <w:sz w:val="28"/>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E17366" w:rsidRDefault="00E17366" w:rsidP="00E17366">
      <w:pPr>
        <w:spacing w:line="264" w:lineRule="auto"/>
        <w:ind w:firstLine="600"/>
        <w:jc w:val="both"/>
      </w:pPr>
      <w:r>
        <w:rPr>
          <w:sz w:val="28"/>
        </w:rPr>
        <w:t>Основные способы словообразования:</w:t>
      </w:r>
    </w:p>
    <w:p w:rsidR="00E17366" w:rsidRDefault="00E17366" w:rsidP="00E17366">
      <w:pPr>
        <w:spacing w:line="264" w:lineRule="auto"/>
        <w:ind w:firstLine="600"/>
        <w:jc w:val="both"/>
      </w:pPr>
      <w:r>
        <w:rPr>
          <w:sz w:val="28"/>
        </w:rPr>
        <w:t>аффиксация:</w:t>
      </w:r>
    </w:p>
    <w:p w:rsidR="00E17366" w:rsidRDefault="00E17366" w:rsidP="00E17366">
      <w:pPr>
        <w:spacing w:line="264" w:lineRule="auto"/>
        <w:ind w:firstLine="600"/>
        <w:jc w:val="both"/>
      </w:pPr>
      <w:r>
        <w:rPr>
          <w:sz w:val="28"/>
        </w:rPr>
        <w:t>образование имён существительных при помощи суффиксов -er/-or (teacher/visitor), -ist (scientist, tourist), -sion/-tion (discussion/invitation);</w:t>
      </w:r>
    </w:p>
    <w:p w:rsidR="00E17366" w:rsidRDefault="00E17366" w:rsidP="00E17366">
      <w:pPr>
        <w:spacing w:line="264" w:lineRule="auto"/>
        <w:ind w:firstLine="600"/>
        <w:jc w:val="both"/>
      </w:pPr>
      <w:r>
        <w:rPr>
          <w:sz w:val="28"/>
        </w:rPr>
        <w:t>образование имён прилагательных при помощи суффиксов -ful (wonderful), -ian/-an (Russian/American);</w:t>
      </w:r>
    </w:p>
    <w:p w:rsidR="00E17366" w:rsidRDefault="00E17366" w:rsidP="00E17366">
      <w:pPr>
        <w:spacing w:line="264" w:lineRule="auto"/>
        <w:ind w:firstLine="600"/>
        <w:jc w:val="both"/>
      </w:pPr>
      <w:r>
        <w:rPr>
          <w:sz w:val="28"/>
        </w:rPr>
        <w:t>образование наречий при помощи суффикса -ly (recently);</w:t>
      </w:r>
    </w:p>
    <w:p w:rsidR="00E17366" w:rsidRDefault="00E17366" w:rsidP="00E17366">
      <w:pPr>
        <w:spacing w:line="264" w:lineRule="auto"/>
        <w:ind w:firstLine="600"/>
        <w:jc w:val="both"/>
      </w:pPr>
      <w:r>
        <w:rPr>
          <w:sz w:val="28"/>
        </w:rPr>
        <w:t>образование имён прилагательных, имён существительных и наречий при помощи отрицательного префикса un (unhappy, unreality, unusually).</w:t>
      </w:r>
    </w:p>
    <w:p w:rsidR="00E17366" w:rsidRDefault="00E17366" w:rsidP="00E17366">
      <w:pPr>
        <w:spacing w:line="264" w:lineRule="auto"/>
        <w:ind w:firstLine="600"/>
        <w:jc w:val="both"/>
      </w:pPr>
      <w:r>
        <w:rPr>
          <w:i/>
          <w:sz w:val="28"/>
        </w:rPr>
        <w:t>Грамматическая сторона речи</w:t>
      </w:r>
    </w:p>
    <w:p w:rsidR="00E17366" w:rsidRDefault="00E17366" w:rsidP="00E17366">
      <w:pPr>
        <w:spacing w:line="264" w:lineRule="auto"/>
        <w:ind w:firstLine="600"/>
        <w:jc w:val="both"/>
      </w:pPr>
      <w:r>
        <w:rPr>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17366" w:rsidRDefault="00E17366" w:rsidP="00E17366">
      <w:pPr>
        <w:spacing w:line="264" w:lineRule="auto"/>
        <w:ind w:firstLine="600"/>
        <w:jc w:val="both"/>
      </w:pPr>
      <w:r>
        <w:rPr>
          <w:sz w:val="28"/>
        </w:rPr>
        <w:t>Предложения с несколькими обстоятельствами, следующими в определённом порядке.</w:t>
      </w:r>
    </w:p>
    <w:p w:rsidR="00E17366" w:rsidRDefault="00E17366" w:rsidP="00E17366">
      <w:pPr>
        <w:spacing w:line="264" w:lineRule="auto"/>
        <w:ind w:firstLine="600"/>
        <w:jc w:val="both"/>
      </w:pPr>
      <w:r>
        <w:rPr>
          <w:sz w:val="28"/>
        </w:rPr>
        <w:t>Вопросительные предложения (альтернативный и разделительный вопросы в Present/Past/Future Simple Tense).</w:t>
      </w:r>
    </w:p>
    <w:p w:rsidR="00E17366" w:rsidRDefault="00E17366" w:rsidP="00E17366">
      <w:pPr>
        <w:spacing w:line="264" w:lineRule="auto"/>
        <w:ind w:firstLine="600"/>
        <w:jc w:val="both"/>
      </w:pPr>
      <w:r>
        <w:rPr>
          <w:sz w:val="28"/>
        </w:rPr>
        <w:lastRenderedPageBreak/>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rsidR="00E17366" w:rsidRDefault="00E17366" w:rsidP="00E17366">
      <w:pPr>
        <w:spacing w:line="264" w:lineRule="auto"/>
        <w:ind w:firstLine="600"/>
        <w:jc w:val="both"/>
      </w:pPr>
      <w:r>
        <w:rPr>
          <w:sz w:val="28"/>
        </w:rPr>
        <w:t>Имена существительные во множественном числе, в том числе имена существительные, имеющие форму только множественного числа.</w:t>
      </w:r>
    </w:p>
    <w:p w:rsidR="00E17366" w:rsidRDefault="00E17366" w:rsidP="00E17366">
      <w:pPr>
        <w:spacing w:line="264" w:lineRule="auto"/>
        <w:ind w:firstLine="600"/>
        <w:jc w:val="both"/>
      </w:pPr>
      <w:r>
        <w:rPr>
          <w:sz w:val="28"/>
        </w:rPr>
        <w:t>Имена существительные с причастиями настоящего и прошедшего времени.</w:t>
      </w:r>
    </w:p>
    <w:p w:rsidR="00E17366" w:rsidRDefault="00E17366" w:rsidP="00E17366">
      <w:pPr>
        <w:spacing w:line="264" w:lineRule="auto"/>
        <w:ind w:firstLine="600"/>
        <w:jc w:val="both"/>
      </w:pPr>
      <w:r>
        <w:rPr>
          <w:sz w:val="28"/>
        </w:rPr>
        <w:t>Наречия в положительной, сравнительной и превосходной степенях, образованные по правилу, и исключения.</w:t>
      </w:r>
    </w:p>
    <w:p w:rsidR="00E17366" w:rsidRDefault="00E17366" w:rsidP="00E17366">
      <w:pPr>
        <w:spacing w:line="264" w:lineRule="auto"/>
        <w:ind w:firstLine="600"/>
        <w:jc w:val="both"/>
      </w:pPr>
      <w:r>
        <w:rPr>
          <w:b/>
          <w:sz w:val="28"/>
        </w:rPr>
        <w:t>Социокультурные знания и умения</w:t>
      </w:r>
    </w:p>
    <w:p w:rsidR="00E17366" w:rsidRDefault="00E17366" w:rsidP="00E17366">
      <w:pPr>
        <w:spacing w:line="264" w:lineRule="auto"/>
        <w:ind w:firstLine="600"/>
        <w:jc w:val="both"/>
      </w:pPr>
      <w:r>
        <w:rPr>
          <w:sz w:val="28"/>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E17366" w:rsidRDefault="00E17366" w:rsidP="00E17366">
      <w:pPr>
        <w:spacing w:line="264" w:lineRule="auto"/>
        <w:ind w:firstLine="600"/>
        <w:jc w:val="both"/>
      </w:pPr>
      <w:r>
        <w:rPr>
          <w:sz w:val="28"/>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E17366" w:rsidRDefault="00E17366" w:rsidP="00E17366">
      <w:pPr>
        <w:spacing w:line="264" w:lineRule="auto"/>
        <w:ind w:firstLine="600"/>
        <w:jc w:val="both"/>
      </w:pPr>
      <w:r>
        <w:rPr>
          <w:sz w:val="28"/>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E17366" w:rsidRDefault="00E17366" w:rsidP="00E17366">
      <w:pPr>
        <w:spacing w:line="264" w:lineRule="auto"/>
        <w:ind w:firstLine="600"/>
        <w:jc w:val="both"/>
      </w:pPr>
      <w:r>
        <w:rPr>
          <w:sz w:val="28"/>
        </w:rPr>
        <w:t>Формирование умений:</w:t>
      </w:r>
    </w:p>
    <w:p w:rsidR="00E17366" w:rsidRDefault="00E17366" w:rsidP="00E17366">
      <w:pPr>
        <w:spacing w:line="264" w:lineRule="auto"/>
        <w:ind w:firstLine="600"/>
        <w:jc w:val="both"/>
      </w:pPr>
      <w:r>
        <w:rPr>
          <w:sz w:val="28"/>
        </w:rPr>
        <w:t>писать свои имя и фамилию, а также имена и фамилии своих родственников и друзей на английском языке;</w:t>
      </w:r>
    </w:p>
    <w:p w:rsidR="00E17366" w:rsidRDefault="00E17366" w:rsidP="00E17366">
      <w:pPr>
        <w:spacing w:line="264" w:lineRule="auto"/>
        <w:ind w:firstLine="600"/>
        <w:jc w:val="both"/>
      </w:pPr>
      <w:r>
        <w:rPr>
          <w:sz w:val="28"/>
        </w:rPr>
        <w:t>правильно оформлять свой адрес на английском языке (в анкете, формуляре);</w:t>
      </w:r>
    </w:p>
    <w:p w:rsidR="00E17366" w:rsidRDefault="00E17366" w:rsidP="00E17366">
      <w:pPr>
        <w:spacing w:line="264" w:lineRule="auto"/>
        <w:ind w:firstLine="600"/>
        <w:jc w:val="both"/>
      </w:pPr>
      <w:r>
        <w:rPr>
          <w:sz w:val="28"/>
        </w:rPr>
        <w:t>кратко представлять Россию и страну (страны) изучаемого языка;</w:t>
      </w:r>
    </w:p>
    <w:p w:rsidR="00E17366" w:rsidRDefault="00E17366" w:rsidP="00E17366">
      <w:pPr>
        <w:spacing w:line="264" w:lineRule="auto"/>
        <w:ind w:firstLine="600"/>
        <w:jc w:val="both"/>
      </w:pPr>
      <w:r>
        <w:rPr>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E17366" w:rsidRDefault="00E17366" w:rsidP="00E17366">
      <w:pPr>
        <w:spacing w:line="264" w:lineRule="auto"/>
        <w:ind w:firstLine="600"/>
        <w:jc w:val="both"/>
      </w:pPr>
      <w:r>
        <w:rPr>
          <w:b/>
          <w:sz w:val="28"/>
        </w:rPr>
        <w:t>Компенсаторные умения</w:t>
      </w:r>
    </w:p>
    <w:p w:rsidR="00E17366" w:rsidRDefault="00E17366" w:rsidP="00E17366">
      <w:pPr>
        <w:spacing w:line="264" w:lineRule="auto"/>
        <w:ind w:firstLine="600"/>
        <w:jc w:val="both"/>
      </w:pPr>
      <w:r>
        <w:rPr>
          <w:sz w:val="28"/>
        </w:rPr>
        <w:t>Использование при чтении и аудировании языковой, в том числе контекстуальной, догадки.</w:t>
      </w:r>
    </w:p>
    <w:p w:rsidR="00E17366" w:rsidRDefault="00E17366" w:rsidP="00E17366">
      <w:pPr>
        <w:spacing w:line="264" w:lineRule="auto"/>
        <w:ind w:firstLine="600"/>
        <w:jc w:val="both"/>
      </w:pPr>
      <w:r>
        <w:rPr>
          <w:sz w:val="28"/>
        </w:rPr>
        <w:t>Использование при формулировании собственных высказываний, ключевых слов, плана.</w:t>
      </w:r>
    </w:p>
    <w:p w:rsidR="00E17366" w:rsidRDefault="00E17366" w:rsidP="00E17366">
      <w:pPr>
        <w:spacing w:line="264" w:lineRule="auto"/>
        <w:ind w:firstLine="600"/>
        <w:jc w:val="both"/>
      </w:pPr>
      <w:r>
        <w:rPr>
          <w:sz w:val="28"/>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6 КЛАСС</w:t>
      </w:r>
    </w:p>
    <w:p w:rsidR="00E17366" w:rsidRDefault="00E17366" w:rsidP="00E17366">
      <w:pPr>
        <w:spacing w:line="264" w:lineRule="auto"/>
        <w:ind w:left="120"/>
        <w:jc w:val="both"/>
      </w:pPr>
    </w:p>
    <w:p w:rsidR="00E17366" w:rsidRDefault="00E17366" w:rsidP="00E17366">
      <w:pPr>
        <w:spacing w:line="264" w:lineRule="auto"/>
        <w:ind w:firstLine="600"/>
        <w:jc w:val="both"/>
      </w:pPr>
      <w:r>
        <w:rPr>
          <w:b/>
          <w:sz w:val="28"/>
        </w:rPr>
        <w:t>Коммуникативные умения</w:t>
      </w:r>
    </w:p>
    <w:p w:rsidR="00E17366" w:rsidRDefault="00E17366" w:rsidP="00E17366">
      <w:pPr>
        <w:spacing w:line="264" w:lineRule="auto"/>
        <w:ind w:firstLine="600"/>
        <w:jc w:val="both"/>
      </w:pPr>
      <w:r>
        <w:rPr>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17366" w:rsidRDefault="00E17366" w:rsidP="00E17366">
      <w:pPr>
        <w:spacing w:line="264" w:lineRule="auto"/>
        <w:ind w:firstLine="600"/>
        <w:jc w:val="both"/>
      </w:pPr>
      <w:r>
        <w:rPr>
          <w:sz w:val="28"/>
        </w:rPr>
        <w:t>Взаимоотношения в семье и с друзьями. Семейные праздники.</w:t>
      </w:r>
    </w:p>
    <w:p w:rsidR="00E17366" w:rsidRDefault="00E17366" w:rsidP="00E17366">
      <w:pPr>
        <w:spacing w:line="264" w:lineRule="auto"/>
        <w:ind w:firstLine="600"/>
        <w:jc w:val="both"/>
      </w:pPr>
      <w:r>
        <w:rPr>
          <w:sz w:val="28"/>
        </w:rPr>
        <w:t>Внешность и характер человека (литературного персонажа).</w:t>
      </w:r>
    </w:p>
    <w:p w:rsidR="00E17366" w:rsidRDefault="00E17366" w:rsidP="00E17366">
      <w:pPr>
        <w:spacing w:line="264" w:lineRule="auto"/>
        <w:ind w:firstLine="600"/>
        <w:jc w:val="both"/>
      </w:pPr>
      <w:r>
        <w:rPr>
          <w:sz w:val="28"/>
        </w:rPr>
        <w:t>Досуг и увлечения (хобби) современного подростка (чтение, кино, театр, спорт).</w:t>
      </w:r>
    </w:p>
    <w:p w:rsidR="00E17366" w:rsidRDefault="00E17366" w:rsidP="00E17366">
      <w:pPr>
        <w:spacing w:line="264" w:lineRule="auto"/>
        <w:ind w:firstLine="600"/>
        <w:jc w:val="both"/>
      </w:pPr>
      <w:r>
        <w:rPr>
          <w:sz w:val="28"/>
        </w:rPr>
        <w:t>Здоровый образ жизни: режим труда и отдыха, фитнес, сбалансированное питание.</w:t>
      </w:r>
    </w:p>
    <w:p w:rsidR="00E17366" w:rsidRDefault="00E17366" w:rsidP="00E17366">
      <w:pPr>
        <w:spacing w:line="264" w:lineRule="auto"/>
        <w:ind w:firstLine="600"/>
        <w:jc w:val="both"/>
      </w:pPr>
      <w:r>
        <w:rPr>
          <w:sz w:val="28"/>
        </w:rPr>
        <w:t>Покупки: одежда, обувь и продукты питания.</w:t>
      </w:r>
    </w:p>
    <w:p w:rsidR="00E17366" w:rsidRDefault="00E17366" w:rsidP="00E17366">
      <w:pPr>
        <w:spacing w:line="264" w:lineRule="auto"/>
        <w:ind w:firstLine="600"/>
        <w:jc w:val="both"/>
      </w:pPr>
      <w:r>
        <w:rPr>
          <w:sz w:val="28"/>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E17366" w:rsidRDefault="00E17366" w:rsidP="00E17366">
      <w:pPr>
        <w:spacing w:line="264" w:lineRule="auto"/>
        <w:ind w:firstLine="600"/>
        <w:jc w:val="both"/>
      </w:pPr>
      <w:r>
        <w:rPr>
          <w:sz w:val="28"/>
        </w:rPr>
        <w:t>Переписка с иностранными сверстниками.</w:t>
      </w:r>
    </w:p>
    <w:p w:rsidR="00E17366" w:rsidRDefault="00E17366" w:rsidP="00E17366">
      <w:pPr>
        <w:spacing w:line="264" w:lineRule="auto"/>
        <w:ind w:firstLine="600"/>
        <w:jc w:val="both"/>
      </w:pPr>
      <w:r>
        <w:rPr>
          <w:sz w:val="28"/>
        </w:rPr>
        <w:t>Каникулы в различное время года. Виды отдыха.</w:t>
      </w:r>
    </w:p>
    <w:p w:rsidR="00E17366" w:rsidRDefault="00E17366" w:rsidP="00E17366">
      <w:pPr>
        <w:spacing w:line="264" w:lineRule="auto"/>
        <w:ind w:firstLine="600"/>
        <w:jc w:val="both"/>
      </w:pPr>
      <w:r>
        <w:rPr>
          <w:sz w:val="28"/>
        </w:rPr>
        <w:t>Путешествия по России и иностранным странам.</w:t>
      </w:r>
    </w:p>
    <w:p w:rsidR="00E17366" w:rsidRDefault="00E17366" w:rsidP="00E17366">
      <w:pPr>
        <w:spacing w:line="264" w:lineRule="auto"/>
        <w:ind w:firstLine="600"/>
        <w:jc w:val="both"/>
      </w:pPr>
      <w:r>
        <w:rPr>
          <w:sz w:val="28"/>
        </w:rPr>
        <w:t>Природа: дикие и домашние животные. Климат, погода.</w:t>
      </w:r>
    </w:p>
    <w:p w:rsidR="00E17366" w:rsidRDefault="00E17366" w:rsidP="00E17366">
      <w:pPr>
        <w:spacing w:line="264" w:lineRule="auto"/>
        <w:ind w:firstLine="600"/>
        <w:jc w:val="both"/>
      </w:pPr>
      <w:r>
        <w:rPr>
          <w:sz w:val="28"/>
        </w:rPr>
        <w:t>Жизнь в городе и сельской местности. Описание родного города (села). Транспорт.</w:t>
      </w:r>
    </w:p>
    <w:p w:rsidR="00E17366" w:rsidRDefault="00E17366" w:rsidP="00E17366">
      <w:pPr>
        <w:spacing w:line="264" w:lineRule="auto"/>
        <w:ind w:firstLine="600"/>
        <w:jc w:val="both"/>
      </w:pPr>
      <w:r>
        <w:rPr>
          <w:sz w:val="28"/>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17366" w:rsidRDefault="00E17366" w:rsidP="00E17366">
      <w:pPr>
        <w:spacing w:line="264" w:lineRule="auto"/>
        <w:ind w:firstLine="600"/>
        <w:jc w:val="both"/>
      </w:pPr>
      <w:r>
        <w:rPr>
          <w:sz w:val="28"/>
        </w:rPr>
        <w:t>Выдающиеся люди родной страны и страны (стран) изучаемого языка: писатели, поэты, учёные.</w:t>
      </w:r>
    </w:p>
    <w:p w:rsidR="00E17366" w:rsidRDefault="00E17366" w:rsidP="00E17366">
      <w:pPr>
        <w:spacing w:line="264" w:lineRule="auto"/>
        <w:ind w:firstLine="600"/>
        <w:jc w:val="both"/>
      </w:pPr>
      <w:r>
        <w:rPr>
          <w:i/>
          <w:sz w:val="28"/>
        </w:rPr>
        <w:t>Говорение</w:t>
      </w:r>
    </w:p>
    <w:p w:rsidR="00E17366" w:rsidRDefault="00E17366" w:rsidP="00E17366">
      <w:pPr>
        <w:spacing w:line="264" w:lineRule="auto"/>
        <w:ind w:firstLine="600"/>
        <w:jc w:val="both"/>
      </w:pPr>
      <w:r>
        <w:rPr>
          <w:sz w:val="28"/>
        </w:rPr>
        <w:t xml:space="preserve">Развитие коммуникативных умений </w:t>
      </w:r>
      <w:r>
        <w:rPr>
          <w:sz w:val="28"/>
          <w:u w:val="single"/>
        </w:rPr>
        <w:t>диалогической речи</w:t>
      </w:r>
      <w:r>
        <w:rPr>
          <w:sz w:val="28"/>
        </w:rPr>
        <w:t>, а именно умений вести:</w:t>
      </w:r>
    </w:p>
    <w:p w:rsidR="00E17366" w:rsidRDefault="00E17366" w:rsidP="00E17366">
      <w:pPr>
        <w:spacing w:line="264" w:lineRule="auto"/>
        <w:ind w:firstLine="600"/>
        <w:jc w:val="both"/>
      </w:pPr>
      <w:r>
        <w:rPr>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17366" w:rsidRDefault="00E17366" w:rsidP="00E17366">
      <w:pPr>
        <w:spacing w:line="264" w:lineRule="auto"/>
        <w:ind w:firstLine="600"/>
        <w:jc w:val="both"/>
      </w:pPr>
      <w:r>
        <w:rPr>
          <w:sz w:val="28"/>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17366" w:rsidRDefault="00E17366" w:rsidP="00E17366">
      <w:pPr>
        <w:spacing w:line="264" w:lineRule="auto"/>
        <w:ind w:firstLine="600"/>
        <w:jc w:val="both"/>
      </w:pPr>
      <w:r>
        <w:rPr>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17366" w:rsidRDefault="00E17366" w:rsidP="00E17366">
      <w:pPr>
        <w:spacing w:line="264" w:lineRule="auto"/>
        <w:ind w:firstLine="600"/>
        <w:jc w:val="both"/>
      </w:pPr>
      <w:r>
        <w:rPr>
          <w:sz w:val="28"/>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E17366" w:rsidRDefault="00E17366" w:rsidP="00E17366">
      <w:pPr>
        <w:spacing w:line="264" w:lineRule="auto"/>
        <w:ind w:firstLine="600"/>
        <w:jc w:val="both"/>
      </w:pPr>
      <w:r>
        <w:rPr>
          <w:sz w:val="28"/>
        </w:rPr>
        <w:t xml:space="preserve">Объём диалога – до 5 реплик со стороны каждого собеседника. </w:t>
      </w:r>
    </w:p>
    <w:p w:rsidR="00E17366" w:rsidRDefault="00E17366" w:rsidP="00E17366">
      <w:pPr>
        <w:spacing w:line="264" w:lineRule="auto"/>
        <w:ind w:firstLine="600"/>
        <w:jc w:val="both"/>
      </w:pPr>
      <w:r>
        <w:rPr>
          <w:sz w:val="28"/>
        </w:rPr>
        <w:t xml:space="preserve">Развитие коммуникативных умений </w:t>
      </w:r>
      <w:r>
        <w:rPr>
          <w:sz w:val="28"/>
          <w:u w:val="single"/>
        </w:rPr>
        <w:t>монологической речи</w:t>
      </w:r>
      <w:r>
        <w:rPr>
          <w:sz w:val="28"/>
        </w:rPr>
        <w:t>:</w:t>
      </w:r>
    </w:p>
    <w:p w:rsidR="00E17366" w:rsidRDefault="00E17366" w:rsidP="00E17366">
      <w:pPr>
        <w:spacing w:line="264" w:lineRule="auto"/>
        <w:ind w:firstLine="600"/>
        <w:jc w:val="both"/>
      </w:pPr>
      <w:r>
        <w:rPr>
          <w:sz w:val="28"/>
        </w:rPr>
        <w:t>создание устных связных монологических высказываний с использованием основных коммуникативных типов речи:</w:t>
      </w:r>
    </w:p>
    <w:p w:rsidR="00E17366" w:rsidRDefault="00E17366" w:rsidP="00E17366">
      <w:pPr>
        <w:spacing w:line="264" w:lineRule="auto"/>
        <w:ind w:firstLine="600"/>
        <w:jc w:val="both"/>
      </w:pPr>
      <w:r>
        <w:rPr>
          <w:sz w:val="28"/>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E17366" w:rsidRDefault="00E17366" w:rsidP="00E17366">
      <w:pPr>
        <w:spacing w:line="264" w:lineRule="auto"/>
        <w:ind w:firstLine="600"/>
        <w:jc w:val="both"/>
      </w:pPr>
      <w:r>
        <w:rPr>
          <w:sz w:val="28"/>
        </w:rPr>
        <w:t>повествование (сообщение);</w:t>
      </w:r>
    </w:p>
    <w:p w:rsidR="00E17366" w:rsidRDefault="00E17366" w:rsidP="00E17366">
      <w:pPr>
        <w:spacing w:line="264" w:lineRule="auto"/>
        <w:ind w:firstLine="600"/>
        <w:jc w:val="both"/>
      </w:pPr>
      <w:r>
        <w:rPr>
          <w:sz w:val="28"/>
        </w:rPr>
        <w:t>изложение (пересказ) основного содержания прочитанного текста;</w:t>
      </w:r>
    </w:p>
    <w:p w:rsidR="00E17366" w:rsidRDefault="00E17366" w:rsidP="00E17366">
      <w:pPr>
        <w:spacing w:line="264" w:lineRule="auto"/>
        <w:ind w:firstLine="600"/>
        <w:jc w:val="both"/>
      </w:pPr>
      <w:r>
        <w:rPr>
          <w:sz w:val="28"/>
        </w:rPr>
        <w:t>краткое изложение результатов выполненной проектной работы.</w:t>
      </w:r>
    </w:p>
    <w:p w:rsidR="00E17366" w:rsidRDefault="00E17366" w:rsidP="00E17366">
      <w:pPr>
        <w:spacing w:line="264" w:lineRule="auto"/>
        <w:ind w:firstLine="600"/>
        <w:jc w:val="both"/>
      </w:pPr>
      <w:r>
        <w:rPr>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E17366" w:rsidRDefault="00E17366" w:rsidP="00E17366">
      <w:pPr>
        <w:spacing w:line="264" w:lineRule="auto"/>
        <w:ind w:firstLine="600"/>
        <w:jc w:val="both"/>
      </w:pPr>
      <w:r>
        <w:rPr>
          <w:sz w:val="28"/>
        </w:rPr>
        <w:t>Объём монологического высказывания – 7–8 фраз.</w:t>
      </w:r>
    </w:p>
    <w:p w:rsidR="00E17366" w:rsidRDefault="00E17366" w:rsidP="00E17366">
      <w:pPr>
        <w:spacing w:line="264" w:lineRule="auto"/>
        <w:ind w:firstLine="600"/>
        <w:jc w:val="both"/>
      </w:pPr>
      <w:r>
        <w:rPr>
          <w:i/>
          <w:sz w:val="28"/>
        </w:rPr>
        <w:t>Аудирование</w:t>
      </w:r>
    </w:p>
    <w:p w:rsidR="00E17366" w:rsidRDefault="00E17366" w:rsidP="00E17366">
      <w:pPr>
        <w:spacing w:line="264" w:lineRule="auto"/>
        <w:ind w:firstLine="600"/>
        <w:jc w:val="both"/>
      </w:pPr>
      <w:r>
        <w:rPr>
          <w:sz w:val="28"/>
        </w:rPr>
        <w:t>При непосредственном общении: понимание на слух речи учителя и одноклассников и вербальная (невербальная) реакция на услышанное.</w:t>
      </w:r>
    </w:p>
    <w:p w:rsidR="00E17366" w:rsidRDefault="00E17366" w:rsidP="00E17366">
      <w:pPr>
        <w:spacing w:line="264" w:lineRule="auto"/>
        <w:ind w:firstLine="600"/>
        <w:jc w:val="both"/>
      </w:pPr>
      <w:r>
        <w:rPr>
          <w:sz w:val="28"/>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17366" w:rsidRDefault="00E17366" w:rsidP="00E17366">
      <w:pPr>
        <w:spacing w:line="264" w:lineRule="auto"/>
        <w:ind w:firstLine="600"/>
        <w:jc w:val="both"/>
      </w:pPr>
      <w:r>
        <w:rPr>
          <w:sz w:val="28"/>
        </w:rPr>
        <w:t xml:space="preserve">Аудирование с пониманием основного содержания текста предполагает умение определять основную тему и главные факты (события) в </w:t>
      </w:r>
      <w:r>
        <w:rPr>
          <w:sz w:val="28"/>
        </w:rPr>
        <w:lastRenderedPageBreak/>
        <w:t>воспринимаемом на слух тексте; игнорировать незнакомые слова, несущественные для понимания основного содержания.</w:t>
      </w:r>
    </w:p>
    <w:p w:rsidR="00E17366" w:rsidRDefault="00E17366" w:rsidP="00E17366">
      <w:pPr>
        <w:spacing w:line="264" w:lineRule="auto"/>
        <w:ind w:firstLine="600"/>
        <w:jc w:val="both"/>
      </w:pPr>
      <w:r>
        <w:rPr>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17366" w:rsidRDefault="00E17366" w:rsidP="00E17366">
      <w:pPr>
        <w:spacing w:line="264" w:lineRule="auto"/>
        <w:ind w:firstLine="600"/>
        <w:jc w:val="both"/>
      </w:pPr>
      <w:r>
        <w:rPr>
          <w:sz w:val="28"/>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E17366" w:rsidRDefault="00E17366" w:rsidP="00E17366">
      <w:pPr>
        <w:spacing w:line="264" w:lineRule="auto"/>
        <w:ind w:firstLine="600"/>
        <w:jc w:val="both"/>
      </w:pPr>
      <w:r>
        <w:rPr>
          <w:sz w:val="28"/>
        </w:rPr>
        <w:t>Время звучания текста (текстов) для аудирования – до 1,5 минуты.</w:t>
      </w:r>
    </w:p>
    <w:p w:rsidR="00E17366" w:rsidRDefault="00E17366" w:rsidP="00E17366">
      <w:pPr>
        <w:spacing w:line="264" w:lineRule="auto"/>
        <w:ind w:firstLine="600"/>
        <w:jc w:val="both"/>
      </w:pPr>
      <w:r>
        <w:rPr>
          <w:i/>
          <w:sz w:val="28"/>
        </w:rPr>
        <w:t>Смысловое чтение</w:t>
      </w:r>
    </w:p>
    <w:p w:rsidR="00E17366" w:rsidRDefault="00E17366" w:rsidP="00E17366">
      <w:pPr>
        <w:spacing w:line="264" w:lineRule="auto"/>
        <w:ind w:firstLine="600"/>
        <w:jc w:val="both"/>
      </w:pPr>
      <w:r>
        <w:rPr>
          <w:sz w:val="28"/>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17366" w:rsidRDefault="00E17366" w:rsidP="00E17366">
      <w:pPr>
        <w:spacing w:line="264" w:lineRule="auto"/>
        <w:ind w:firstLine="600"/>
        <w:jc w:val="both"/>
      </w:pPr>
      <w:r>
        <w:rPr>
          <w:sz w:val="28"/>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E17366" w:rsidRDefault="00E17366" w:rsidP="00E17366">
      <w:pPr>
        <w:spacing w:line="264" w:lineRule="auto"/>
        <w:ind w:firstLine="600"/>
        <w:jc w:val="both"/>
      </w:pPr>
      <w:r>
        <w:rPr>
          <w:sz w:val="28"/>
        </w:rPr>
        <w:t>Чтение несплошных текстов (таблиц) и понимание представленной в них информации.</w:t>
      </w:r>
    </w:p>
    <w:p w:rsidR="00E17366" w:rsidRDefault="00E17366" w:rsidP="00E17366">
      <w:pPr>
        <w:spacing w:line="264" w:lineRule="auto"/>
        <w:ind w:firstLine="600"/>
        <w:jc w:val="both"/>
      </w:pPr>
      <w:r>
        <w:rPr>
          <w:sz w:val="28"/>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E17366" w:rsidRDefault="00E17366" w:rsidP="00E17366">
      <w:pPr>
        <w:spacing w:line="264" w:lineRule="auto"/>
        <w:ind w:firstLine="600"/>
        <w:jc w:val="both"/>
      </w:pPr>
      <w:r>
        <w:rPr>
          <w:sz w:val="28"/>
        </w:rPr>
        <w:t>Объём текста (текстов) для чтения – 250–300 слов.</w:t>
      </w:r>
    </w:p>
    <w:p w:rsidR="00E17366" w:rsidRDefault="00E17366" w:rsidP="00E17366">
      <w:pPr>
        <w:spacing w:line="264" w:lineRule="auto"/>
        <w:ind w:firstLine="600"/>
        <w:jc w:val="both"/>
      </w:pPr>
      <w:r>
        <w:rPr>
          <w:i/>
          <w:sz w:val="28"/>
        </w:rPr>
        <w:t>Письменная речь</w:t>
      </w:r>
    </w:p>
    <w:p w:rsidR="00E17366" w:rsidRDefault="00E17366" w:rsidP="00E17366">
      <w:pPr>
        <w:spacing w:line="264" w:lineRule="auto"/>
        <w:ind w:firstLine="600"/>
        <w:jc w:val="both"/>
      </w:pPr>
      <w:r>
        <w:rPr>
          <w:sz w:val="28"/>
        </w:rPr>
        <w:t>Развитие умений письменной речи:</w:t>
      </w:r>
    </w:p>
    <w:p w:rsidR="00E17366" w:rsidRDefault="00E17366" w:rsidP="00E17366">
      <w:pPr>
        <w:spacing w:line="264" w:lineRule="auto"/>
        <w:ind w:firstLine="600"/>
        <w:jc w:val="both"/>
      </w:pPr>
      <w:r>
        <w:rPr>
          <w:sz w:val="28"/>
        </w:rPr>
        <w:t>списывание текста и выписывание из него слов, словосочетаний, предложений в соответствии с решаемой коммуникативной задачей;</w:t>
      </w:r>
    </w:p>
    <w:p w:rsidR="00E17366" w:rsidRDefault="00E17366" w:rsidP="00E17366">
      <w:pPr>
        <w:spacing w:line="264" w:lineRule="auto"/>
        <w:ind w:firstLine="600"/>
        <w:jc w:val="both"/>
      </w:pPr>
      <w:r>
        <w:rPr>
          <w:sz w:val="28"/>
        </w:rPr>
        <w:t>заполнение анкет и формуляров: сообщение о себе основных сведений в соответствии с нормами, принятыми в англоговорящих странах;</w:t>
      </w:r>
    </w:p>
    <w:p w:rsidR="00E17366" w:rsidRDefault="00E17366" w:rsidP="00E17366">
      <w:pPr>
        <w:spacing w:line="264" w:lineRule="auto"/>
        <w:ind w:firstLine="600"/>
        <w:jc w:val="both"/>
      </w:pPr>
      <w:r>
        <w:rPr>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E17366" w:rsidRDefault="00E17366" w:rsidP="00E17366">
      <w:pPr>
        <w:spacing w:line="264" w:lineRule="auto"/>
        <w:ind w:firstLine="600"/>
        <w:jc w:val="both"/>
      </w:pPr>
      <w:r>
        <w:rPr>
          <w:sz w:val="28"/>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E17366" w:rsidRDefault="00E17366" w:rsidP="00E17366">
      <w:pPr>
        <w:spacing w:line="264" w:lineRule="auto"/>
        <w:ind w:firstLine="600"/>
        <w:jc w:val="both"/>
      </w:pPr>
      <w:r>
        <w:rPr>
          <w:b/>
          <w:sz w:val="28"/>
        </w:rPr>
        <w:t>Языковые знания и умения</w:t>
      </w:r>
    </w:p>
    <w:p w:rsidR="00E17366" w:rsidRDefault="00E17366" w:rsidP="00E17366">
      <w:pPr>
        <w:spacing w:line="264" w:lineRule="auto"/>
        <w:ind w:firstLine="600"/>
        <w:jc w:val="both"/>
      </w:pPr>
      <w:r>
        <w:rPr>
          <w:i/>
          <w:sz w:val="28"/>
        </w:rPr>
        <w:t>Фонетическая сторона речи</w:t>
      </w:r>
    </w:p>
    <w:p w:rsidR="00E17366" w:rsidRDefault="00E17366" w:rsidP="00E17366">
      <w:pPr>
        <w:spacing w:line="264" w:lineRule="auto"/>
        <w:ind w:firstLine="600"/>
        <w:jc w:val="both"/>
      </w:pPr>
      <w:r>
        <w:rPr>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17366" w:rsidRDefault="00E17366" w:rsidP="00E17366">
      <w:pPr>
        <w:spacing w:line="264" w:lineRule="auto"/>
        <w:ind w:firstLine="600"/>
        <w:jc w:val="both"/>
      </w:pPr>
      <w:r>
        <w:rPr>
          <w:sz w:val="28"/>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17366" w:rsidRDefault="00E17366" w:rsidP="00E17366">
      <w:pPr>
        <w:spacing w:line="264" w:lineRule="auto"/>
        <w:ind w:firstLine="600"/>
        <w:jc w:val="both"/>
      </w:pPr>
      <w:r>
        <w:rPr>
          <w:sz w:val="28"/>
        </w:rPr>
        <w:t>Тексты для чтения вслух: сообщение информационного характера, отрывок из статьи научно-популярного характера, рассказ, диалог (беседа).</w:t>
      </w:r>
    </w:p>
    <w:p w:rsidR="00E17366" w:rsidRDefault="00E17366" w:rsidP="00E17366">
      <w:pPr>
        <w:spacing w:line="264" w:lineRule="auto"/>
        <w:ind w:firstLine="600"/>
        <w:jc w:val="both"/>
      </w:pPr>
      <w:r>
        <w:rPr>
          <w:sz w:val="28"/>
        </w:rPr>
        <w:t>Объём текста для чтения вслух – до 95 слов.</w:t>
      </w:r>
    </w:p>
    <w:p w:rsidR="00E17366" w:rsidRDefault="00E17366" w:rsidP="00E17366">
      <w:pPr>
        <w:spacing w:line="264" w:lineRule="auto"/>
        <w:ind w:firstLine="600"/>
        <w:jc w:val="both"/>
      </w:pPr>
      <w:r>
        <w:rPr>
          <w:i/>
          <w:sz w:val="28"/>
        </w:rPr>
        <w:t>Графика, орфография и пунктуация</w:t>
      </w:r>
    </w:p>
    <w:p w:rsidR="00E17366" w:rsidRDefault="00E17366" w:rsidP="00E17366">
      <w:pPr>
        <w:spacing w:line="264" w:lineRule="auto"/>
        <w:ind w:firstLine="600"/>
        <w:jc w:val="both"/>
      </w:pPr>
      <w:r>
        <w:rPr>
          <w:sz w:val="28"/>
        </w:rPr>
        <w:t>Правильное написание изученных слов.</w:t>
      </w:r>
    </w:p>
    <w:p w:rsidR="00E17366" w:rsidRDefault="00E17366" w:rsidP="00E17366">
      <w:pPr>
        <w:spacing w:line="264" w:lineRule="auto"/>
        <w:ind w:firstLine="600"/>
        <w:jc w:val="both"/>
      </w:pPr>
      <w:r>
        <w:rPr>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E17366" w:rsidRDefault="00E17366" w:rsidP="00E17366">
      <w:pPr>
        <w:spacing w:line="264" w:lineRule="auto"/>
        <w:ind w:firstLine="600"/>
        <w:jc w:val="both"/>
      </w:pPr>
      <w:r>
        <w:rPr>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17366" w:rsidRDefault="00E17366" w:rsidP="00E17366">
      <w:pPr>
        <w:spacing w:line="264" w:lineRule="auto"/>
        <w:ind w:firstLine="600"/>
        <w:jc w:val="both"/>
      </w:pPr>
      <w:r>
        <w:rPr>
          <w:i/>
          <w:sz w:val="28"/>
        </w:rPr>
        <w:t>Лексическая сторона речи</w:t>
      </w:r>
    </w:p>
    <w:p w:rsidR="00E17366" w:rsidRDefault="00E17366" w:rsidP="00E17366">
      <w:pPr>
        <w:spacing w:line="264" w:lineRule="auto"/>
        <w:ind w:firstLine="600"/>
        <w:jc w:val="both"/>
      </w:pPr>
      <w:r>
        <w:rPr>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17366" w:rsidRDefault="00E17366" w:rsidP="00E17366">
      <w:pPr>
        <w:spacing w:line="264" w:lineRule="auto"/>
        <w:ind w:firstLine="600"/>
        <w:jc w:val="both"/>
      </w:pPr>
      <w:r>
        <w:rPr>
          <w:sz w:val="28"/>
        </w:rPr>
        <w:t>Распознавание и употребление в устной и письменной речи различных средств связи для обеспечения логичности и целостности высказывания.</w:t>
      </w:r>
    </w:p>
    <w:p w:rsidR="00E17366" w:rsidRDefault="00E17366" w:rsidP="00E17366">
      <w:pPr>
        <w:spacing w:line="264" w:lineRule="auto"/>
        <w:ind w:firstLine="600"/>
        <w:jc w:val="both"/>
      </w:pPr>
      <w:r>
        <w:rPr>
          <w:sz w:val="28"/>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E17366" w:rsidRDefault="00E17366" w:rsidP="00E17366">
      <w:pPr>
        <w:spacing w:line="264" w:lineRule="auto"/>
        <w:ind w:firstLine="600"/>
        <w:jc w:val="both"/>
      </w:pPr>
      <w:r>
        <w:rPr>
          <w:sz w:val="28"/>
        </w:rPr>
        <w:t>Основные способы словообразования:</w:t>
      </w:r>
    </w:p>
    <w:p w:rsidR="00E17366" w:rsidRDefault="00E17366" w:rsidP="00E17366">
      <w:pPr>
        <w:spacing w:line="264" w:lineRule="auto"/>
        <w:ind w:firstLine="600"/>
        <w:jc w:val="both"/>
      </w:pPr>
      <w:r>
        <w:rPr>
          <w:sz w:val="28"/>
        </w:rPr>
        <w:t>аффиксация:</w:t>
      </w:r>
    </w:p>
    <w:p w:rsidR="00E17366" w:rsidRDefault="00E17366" w:rsidP="00E17366">
      <w:pPr>
        <w:spacing w:line="264" w:lineRule="auto"/>
        <w:ind w:firstLine="600"/>
        <w:jc w:val="both"/>
      </w:pPr>
      <w:r>
        <w:rPr>
          <w:sz w:val="28"/>
        </w:rPr>
        <w:t>образование имён существительных при помощи суффикса -ing (reading);</w:t>
      </w:r>
    </w:p>
    <w:p w:rsidR="00E17366" w:rsidRDefault="00E17366" w:rsidP="00E17366">
      <w:pPr>
        <w:spacing w:line="264" w:lineRule="auto"/>
        <w:ind w:firstLine="600"/>
        <w:jc w:val="both"/>
      </w:pPr>
      <w:r>
        <w:rPr>
          <w:sz w:val="28"/>
        </w:rPr>
        <w:lastRenderedPageBreak/>
        <w:t>образование имён прилагательных при помощи суффиксов -al (typical), -ing (amazing), -less (useless), -ive (impressive).</w:t>
      </w:r>
    </w:p>
    <w:p w:rsidR="00E17366" w:rsidRDefault="00E17366" w:rsidP="00E17366">
      <w:pPr>
        <w:spacing w:line="264" w:lineRule="auto"/>
        <w:ind w:firstLine="600"/>
        <w:jc w:val="both"/>
      </w:pPr>
      <w:r>
        <w:rPr>
          <w:sz w:val="28"/>
        </w:rPr>
        <w:t>Синонимы. Антонимы. Интернациональные слова.</w:t>
      </w:r>
    </w:p>
    <w:p w:rsidR="00E17366" w:rsidRDefault="00E17366" w:rsidP="00E17366">
      <w:pPr>
        <w:spacing w:line="264" w:lineRule="auto"/>
        <w:ind w:firstLine="600"/>
        <w:jc w:val="both"/>
      </w:pPr>
      <w:r>
        <w:rPr>
          <w:i/>
          <w:sz w:val="28"/>
        </w:rPr>
        <w:t>Грамматическая сторона речи</w:t>
      </w:r>
    </w:p>
    <w:p w:rsidR="00E17366" w:rsidRDefault="00E17366" w:rsidP="00E17366">
      <w:pPr>
        <w:spacing w:line="264" w:lineRule="auto"/>
        <w:ind w:firstLine="600"/>
        <w:jc w:val="both"/>
      </w:pPr>
      <w:r>
        <w:rPr>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17366" w:rsidRDefault="00E17366" w:rsidP="00E17366">
      <w:pPr>
        <w:spacing w:line="264" w:lineRule="auto"/>
        <w:ind w:firstLine="600"/>
        <w:jc w:val="both"/>
      </w:pPr>
      <w:r>
        <w:rPr>
          <w:sz w:val="28"/>
        </w:rPr>
        <w:t>Сложноподчинённые предложения с придаточными определительными с союзными словами who, which, that.</w:t>
      </w:r>
    </w:p>
    <w:p w:rsidR="00E17366" w:rsidRDefault="00E17366" w:rsidP="00E17366">
      <w:pPr>
        <w:spacing w:line="264" w:lineRule="auto"/>
        <w:ind w:firstLine="600"/>
        <w:jc w:val="both"/>
      </w:pPr>
      <w:r>
        <w:rPr>
          <w:sz w:val="28"/>
        </w:rPr>
        <w:t>Сложноподчинённые предложения с придаточными времени с союзами for, since.</w:t>
      </w:r>
    </w:p>
    <w:p w:rsidR="00E17366" w:rsidRDefault="00E17366" w:rsidP="00E17366">
      <w:pPr>
        <w:spacing w:line="264" w:lineRule="auto"/>
        <w:ind w:firstLine="600"/>
        <w:jc w:val="both"/>
      </w:pPr>
      <w:r>
        <w:rPr>
          <w:sz w:val="28"/>
        </w:rPr>
        <w:t>Предложения с конструкциями as … as, not so … as.</w:t>
      </w:r>
    </w:p>
    <w:p w:rsidR="00E17366" w:rsidRDefault="00E17366" w:rsidP="00E17366">
      <w:pPr>
        <w:spacing w:line="264" w:lineRule="auto"/>
        <w:ind w:firstLine="600"/>
        <w:jc w:val="both"/>
      </w:pPr>
      <w:r>
        <w:rPr>
          <w:sz w:val="28"/>
        </w:rPr>
        <w:t>Все типы вопросительных предложений (общий, специальный, альтернативный, разделительный вопросы) в Present/Past Continuous Tense.</w:t>
      </w:r>
    </w:p>
    <w:p w:rsidR="00E17366" w:rsidRDefault="00E17366" w:rsidP="00E17366">
      <w:pPr>
        <w:spacing w:line="264" w:lineRule="auto"/>
        <w:ind w:firstLine="600"/>
        <w:jc w:val="both"/>
      </w:pPr>
      <w:r>
        <w:rPr>
          <w:sz w:val="28"/>
        </w:rPr>
        <w:t>Глаголы в видо-временных формах действительного залога в изъявительном наклонении в Present/Past Continuous Tense.</w:t>
      </w:r>
    </w:p>
    <w:p w:rsidR="00E17366" w:rsidRPr="00D61A89" w:rsidRDefault="00E17366" w:rsidP="00E17366">
      <w:pPr>
        <w:spacing w:line="264" w:lineRule="auto"/>
        <w:ind w:firstLine="600"/>
        <w:jc w:val="both"/>
        <w:rPr>
          <w:lang w:val="en-US"/>
        </w:rPr>
      </w:pPr>
      <w:r>
        <w:rPr>
          <w:sz w:val="28"/>
        </w:rPr>
        <w:t>Модальные</w:t>
      </w:r>
      <w:r w:rsidRPr="00D61A89">
        <w:rPr>
          <w:sz w:val="28"/>
          <w:lang w:val="en-US"/>
        </w:rPr>
        <w:t xml:space="preserve"> </w:t>
      </w:r>
      <w:r>
        <w:rPr>
          <w:sz w:val="28"/>
        </w:rPr>
        <w:t>глаголы</w:t>
      </w:r>
      <w:r w:rsidRPr="00D61A89">
        <w:rPr>
          <w:sz w:val="28"/>
          <w:lang w:val="en-US"/>
        </w:rPr>
        <w:t xml:space="preserve"> </w:t>
      </w:r>
      <w:r>
        <w:rPr>
          <w:sz w:val="28"/>
        </w:rPr>
        <w:t>и</w:t>
      </w:r>
      <w:r w:rsidRPr="00D61A89">
        <w:rPr>
          <w:sz w:val="28"/>
          <w:lang w:val="en-US"/>
        </w:rPr>
        <w:t xml:space="preserve"> </w:t>
      </w:r>
      <w:r>
        <w:rPr>
          <w:sz w:val="28"/>
        </w:rPr>
        <w:t>их</w:t>
      </w:r>
      <w:r w:rsidRPr="00D61A89">
        <w:rPr>
          <w:sz w:val="28"/>
          <w:lang w:val="en-US"/>
        </w:rPr>
        <w:t xml:space="preserve"> </w:t>
      </w:r>
      <w:r>
        <w:rPr>
          <w:sz w:val="28"/>
        </w:rPr>
        <w:t>эквиваленты</w:t>
      </w:r>
      <w:r w:rsidRPr="00D61A89">
        <w:rPr>
          <w:sz w:val="28"/>
          <w:lang w:val="en-US"/>
        </w:rPr>
        <w:t xml:space="preserve"> (can/be able to, must/have to, may, should, need).</w:t>
      </w:r>
    </w:p>
    <w:p w:rsidR="00E17366" w:rsidRPr="00D61A89" w:rsidRDefault="00E17366" w:rsidP="00E17366">
      <w:pPr>
        <w:spacing w:line="264" w:lineRule="auto"/>
        <w:ind w:firstLine="600"/>
        <w:jc w:val="both"/>
        <w:rPr>
          <w:lang w:val="en-US"/>
        </w:rPr>
      </w:pPr>
      <w:r>
        <w:rPr>
          <w:sz w:val="28"/>
        </w:rPr>
        <w:t>Слова</w:t>
      </w:r>
      <w:r w:rsidRPr="00D61A89">
        <w:rPr>
          <w:sz w:val="28"/>
          <w:lang w:val="en-US"/>
        </w:rPr>
        <w:t xml:space="preserve">, </w:t>
      </w:r>
      <w:r>
        <w:rPr>
          <w:sz w:val="28"/>
        </w:rPr>
        <w:t>выражающие</w:t>
      </w:r>
      <w:r w:rsidRPr="00D61A89">
        <w:rPr>
          <w:sz w:val="28"/>
          <w:lang w:val="en-US"/>
        </w:rPr>
        <w:t xml:space="preserve"> </w:t>
      </w:r>
      <w:r>
        <w:rPr>
          <w:sz w:val="28"/>
        </w:rPr>
        <w:t>количество</w:t>
      </w:r>
      <w:r w:rsidRPr="00D61A89">
        <w:rPr>
          <w:sz w:val="28"/>
          <w:lang w:val="en-US"/>
        </w:rPr>
        <w:t xml:space="preserve"> (little/a little, few/a few).</w:t>
      </w:r>
    </w:p>
    <w:p w:rsidR="00E17366" w:rsidRDefault="00E17366" w:rsidP="00E17366">
      <w:pPr>
        <w:spacing w:line="264" w:lineRule="auto"/>
        <w:ind w:firstLine="600"/>
        <w:jc w:val="both"/>
      </w:pPr>
      <w:r>
        <w:rPr>
          <w:sz w:val="28"/>
        </w:rPr>
        <w:t>Возвратные, неопределённые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p w:rsidR="00E17366" w:rsidRDefault="00E17366" w:rsidP="00E17366">
      <w:pPr>
        <w:spacing w:line="264" w:lineRule="auto"/>
        <w:ind w:firstLine="600"/>
        <w:jc w:val="both"/>
      </w:pPr>
      <w:r>
        <w:rPr>
          <w:sz w:val="28"/>
        </w:rPr>
        <w:t>Числительные для обозначения дат и больших чисел (100–1000).</w:t>
      </w:r>
    </w:p>
    <w:p w:rsidR="00E17366" w:rsidRDefault="00E17366" w:rsidP="00E17366">
      <w:pPr>
        <w:spacing w:line="264" w:lineRule="auto"/>
        <w:ind w:firstLine="600"/>
        <w:jc w:val="both"/>
      </w:pPr>
      <w:r>
        <w:rPr>
          <w:b/>
          <w:sz w:val="28"/>
        </w:rPr>
        <w:t>Социокультурные знания и умения</w:t>
      </w:r>
    </w:p>
    <w:p w:rsidR="00E17366" w:rsidRDefault="00E17366" w:rsidP="00E17366">
      <w:pPr>
        <w:spacing w:line="264" w:lineRule="auto"/>
        <w:ind w:firstLine="600"/>
        <w:jc w:val="both"/>
      </w:pPr>
      <w:r>
        <w:rPr>
          <w:sz w:val="28"/>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E17366" w:rsidRDefault="00E17366" w:rsidP="00E17366">
      <w:pPr>
        <w:spacing w:line="264" w:lineRule="auto"/>
        <w:ind w:firstLine="600"/>
        <w:jc w:val="both"/>
      </w:pPr>
      <w:r>
        <w:rPr>
          <w:sz w:val="28"/>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E17366" w:rsidRDefault="00E17366" w:rsidP="00E17366">
      <w:pPr>
        <w:spacing w:line="264" w:lineRule="auto"/>
        <w:ind w:firstLine="600"/>
        <w:jc w:val="both"/>
      </w:pPr>
      <w:r>
        <w:rPr>
          <w:sz w:val="28"/>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w:t>
      </w:r>
      <w:r>
        <w:rPr>
          <w:sz w:val="28"/>
        </w:rPr>
        <w:lastRenderedPageBreak/>
        <w:t>детской поэзии и прозы на английском языке.</w:t>
      </w:r>
    </w:p>
    <w:p w:rsidR="00E17366" w:rsidRDefault="00E17366" w:rsidP="00E17366">
      <w:pPr>
        <w:spacing w:line="264" w:lineRule="auto"/>
        <w:ind w:firstLine="600"/>
        <w:jc w:val="both"/>
      </w:pPr>
      <w:r>
        <w:rPr>
          <w:sz w:val="28"/>
        </w:rPr>
        <w:t>Развитие умений:</w:t>
      </w:r>
    </w:p>
    <w:p w:rsidR="00E17366" w:rsidRDefault="00E17366" w:rsidP="00E17366">
      <w:pPr>
        <w:spacing w:line="264" w:lineRule="auto"/>
        <w:ind w:firstLine="600"/>
        <w:jc w:val="both"/>
      </w:pPr>
      <w:r>
        <w:rPr>
          <w:sz w:val="28"/>
        </w:rPr>
        <w:t>писать свои имя и фамилию, а также имена и фамилии своих родственников и друзей на английском языке;</w:t>
      </w:r>
    </w:p>
    <w:p w:rsidR="00E17366" w:rsidRDefault="00E17366" w:rsidP="00E17366">
      <w:pPr>
        <w:spacing w:line="264" w:lineRule="auto"/>
        <w:ind w:firstLine="600"/>
        <w:jc w:val="both"/>
      </w:pPr>
      <w:r>
        <w:rPr>
          <w:sz w:val="28"/>
        </w:rPr>
        <w:t>правильно оформлять свой адрес на английском языке (в анкете, формуляре);</w:t>
      </w:r>
    </w:p>
    <w:p w:rsidR="00E17366" w:rsidRDefault="00E17366" w:rsidP="00E17366">
      <w:pPr>
        <w:spacing w:line="264" w:lineRule="auto"/>
        <w:ind w:firstLine="600"/>
        <w:jc w:val="both"/>
      </w:pPr>
      <w:r>
        <w:rPr>
          <w:sz w:val="28"/>
        </w:rPr>
        <w:t>кратко представлять Россию и страну (страны) изучаемого языка;</w:t>
      </w:r>
    </w:p>
    <w:p w:rsidR="00E17366" w:rsidRDefault="00E17366" w:rsidP="00E17366">
      <w:pPr>
        <w:spacing w:line="264" w:lineRule="auto"/>
        <w:ind w:firstLine="600"/>
        <w:jc w:val="both"/>
      </w:pPr>
      <w:r>
        <w:rPr>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E17366" w:rsidRDefault="00E17366" w:rsidP="00E17366">
      <w:pPr>
        <w:spacing w:line="264" w:lineRule="auto"/>
        <w:ind w:firstLine="600"/>
        <w:jc w:val="both"/>
      </w:pPr>
      <w:r>
        <w:rPr>
          <w:sz w:val="28"/>
        </w:rPr>
        <w:t>кратко рассказывать о выдающихся людях родной страны и страны (стран) изучаемого языка (учёных, писателях, поэтах).</w:t>
      </w:r>
    </w:p>
    <w:p w:rsidR="00E17366" w:rsidRDefault="00E17366" w:rsidP="00E17366">
      <w:pPr>
        <w:spacing w:line="264" w:lineRule="auto"/>
        <w:ind w:firstLine="600"/>
        <w:jc w:val="both"/>
      </w:pPr>
      <w:r>
        <w:rPr>
          <w:b/>
          <w:sz w:val="28"/>
        </w:rPr>
        <w:t>Компенсаторные умения</w:t>
      </w:r>
    </w:p>
    <w:p w:rsidR="00E17366" w:rsidRDefault="00E17366" w:rsidP="00E17366">
      <w:pPr>
        <w:spacing w:line="264" w:lineRule="auto"/>
        <w:ind w:firstLine="600"/>
        <w:jc w:val="both"/>
      </w:pPr>
      <w:r>
        <w:rPr>
          <w:sz w:val="28"/>
        </w:rPr>
        <w:t>Использование при чтении и аудировании языковой догадки, в том числе контекстуальной.</w:t>
      </w:r>
    </w:p>
    <w:p w:rsidR="00E17366" w:rsidRDefault="00E17366" w:rsidP="00E17366">
      <w:pPr>
        <w:spacing w:line="264" w:lineRule="auto"/>
        <w:ind w:firstLine="600"/>
        <w:jc w:val="both"/>
      </w:pPr>
      <w:r>
        <w:rPr>
          <w:sz w:val="28"/>
        </w:rPr>
        <w:t>Использование при формулировании собственных высказываний, ключевых слов, плана.</w:t>
      </w:r>
    </w:p>
    <w:p w:rsidR="00E17366" w:rsidRDefault="00E17366" w:rsidP="00E17366">
      <w:pPr>
        <w:spacing w:line="264" w:lineRule="auto"/>
        <w:ind w:firstLine="600"/>
        <w:jc w:val="both"/>
      </w:pPr>
      <w:r>
        <w:rPr>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17366" w:rsidRDefault="00E17366" w:rsidP="00E17366">
      <w:pPr>
        <w:spacing w:line="264" w:lineRule="auto"/>
        <w:ind w:firstLine="600"/>
        <w:jc w:val="both"/>
      </w:pPr>
      <w:r>
        <w:rPr>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17366" w:rsidRDefault="00E17366" w:rsidP="00E17366">
      <w:pPr>
        <w:spacing w:line="264" w:lineRule="auto"/>
        <w:ind w:left="120"/>
        <w:jc w:val="both"/>
      </w:pPr>
      <w:r>
        <w:rPr>
          <w:b/>
          <w:sz w:val="28"/>
        </w:rPr>
        <w:t>7 КЛАСС</w:t>
      </w:r>
    </w:p>
    <w:p w:rsidR="00E17366" w:rsidRDefault="00E17366" w:rsidP="00E17366">
      <w:pPr>
        <w:spacing w:line="264" w:lineRule="auto"/>
        <w:ind w:firstLine="600"/>
        <w:jc w:val="both"/>
      </w:pPr>
      <w:r>
        <w:rPr>
          <w:b/>
          <w:sz w:val="28"/>
        </w:rPr>
        <w:t>Коммуникативные умения</w:t>
      </w:r>
    </w:p>
    <w:p w:rsidR="00E17366" w:rsidRDefault="00E17366" w:rsidP="00E17366">
      <w:pPr>
        <w:spacing w:line="264" w:lineRule="auto"/>
        <w:ind w:firstLine="600"/>
        <w:jc w:val="both"/>
      </w:pPr>
      <w:r>
        <w:rPr>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17366" w:rsidRDefault="00E17366" w:rsidP="00E17366">
      <w:pPr>
        <w:spacing w:line="264" w:lineRule="auto"/>
        <w:ind w:firstLine="600"/>
        <w:jc w:val="both"/>
      </w:pPr>
      <w:r>
        <w:rPr>
          <w:sz w:val="28"/>
        </w:rPr>
        <w:t>Взаимоотношения в семье и с друзьями. Семейные праздники. Обязанности по дому.</w:t>
      </w:r>
    </w:p>
    <w:p w:rsidR="00E17366" w:rsidRDefault="00E17366" w:rsidP="00E17366">
      <w:pPr>
        <w:spacing w:line="264" w:lineRule="auto"/>
        <w:ind w:firstLine="600"/>
        <w:jc w:val="both"/>
      </w:pPr>
      <w:r>
        <w:rPr>
          <w:sz w:val="28"/>
        </w:rPr>
        <w:t>Внешность и характер человека (литературного персонажа).</w:t>
      </w:r>
    </w:p>
    <w:p w:rsidR="00E17366" w:rsidRDefault="00E17366" w:rsidP="00E17366">
      <w:pPr>
        <w:spacing w:line="264" w:lineRule="auto"/>
        <w:ind w:firstLine="600"/>
        <w:jc w:val="both"/>
      </w:pPr>
      <w:r>
        <w:rPr>
          <w:sz w:val="28"/>
        </w:rPr>
        <w:t>Досуг и увлечения (хобби) современного подростка (чтение, кино, театр, музей, спорт, музыка).</w:t>
      </w:r>
    </w:p>
    <w:p w:rsidR="00E17366" w:rsidRDefault="00E17366" w:rsidP="00E17366">
      <w:pPr>
        <w:spacing w:line="264" w:lineRule="auto"/>
        <w:ind w:firstLine="600"/>
        <w:jc w:val="both"/>
      </w:pPr>
      <w:r>
        <w:rPr>
          <w:sz w:val="28"/>
        </w:rPr>
        <w:t>Здоровый образ жизни: режим труда и отдыха, фитнес, сбалансированное питание.</w:t>
      </w:r>
    </w:p>
    <w:p w:rsidR="00E17366" w:rsidRDefault="00E17366" w:rsidP="00E17366">
      <w:pPr>
        <w:spacing w:line="264" w:lineRule="auto"/>
        <w:ind w:firstLine="600"/>
        <w:jc w:val="both"/>
      </w:pPr>
      <w:r>
        <w:rPr>
          <w:sz w:val="28"/>
        </w:rPr>
        <w:t>Покупки: одежда, обувь и продукты питания.</w:t>
      </w:r>
    </w:p>
    <w:p w:rsidR="00E17366" w:rsidRDefault="00E17366" w:rsidP="00E17366">
      <w:pPr>
        <w:spacing w:line="264" w:lineRule="auto"/>
        <w:ind w:firstLine="600"/>
        <w:jc w:val="both"/>
      </w:pPr>
      <w:r>
        <w:rPr>
          <w:sz w:val="28"/>
        </w:rPr>
        <w:t xml:space="preserve">Школа, школьная жизнь, школьная форма, изучаемые предметы, любимый предмет, правила поведения в школе, посещение школьной </w:t>
      </w:r>
      <w:r>
        <w:rPr>
          <w:sz w:val="28"/>
        </w:rPr>
        <w:lastRenderedPageBreak/>
        <w:t>библиотеки (ресурсного центра). Переписка с иностранными сверстниками.</w:t>
      </w:r>
    </w:p>
    <w:p w:rsidR="00E17366" w:rsidRDefault="00E17366" w:rsidP="00E17366">
      <w:pPr>
        <w:spacing w:line="264" w:lineRule="auto"/>
        <w:ind w:firstLine="600"/>
        <w:jc w:val="both"/>
      </w:pPr>
      <w:r>
        <w:rPr>
          <w:sz w:val="28"/>
        </w:rPr>
        <w:t>Каникулы в различное время года. Виды отдыха. Путешествия по России и иностранным странам.</w:t>
      </w:r>
    </w:p>
    <w:p w:rsidR="00E17366" w:rsidRDefault="00E17366" w:rsidP="00E17366">
      <w:pPr>
        <w:spacing w:line="264" w:lineRule="auto"/>
        <w:ind w:firstLine="600"/>
        <w:jc w:val="both"/>
      </w:pPr>
      <w:r>
        <w:rPr>
          <w:sz w:val="28"/>
        </w:rPr>
        <w:t>Природа: дикие и домашние животные. Климат, погода.</w:t>
      </w:r>
    </w:p>
    <w:p w:rsidR="00E17366" w:rsidRDefault="00E17366" w:rsidP="00E17366">
      <w:pPr>
        <w:spacing w:line="264" w:lineRule="auto"/>
        <w:ind w:firstLine="600"/>
        <w:jc w:val="both"/>
      </w:pPr>
      <w:r>
        <w:rPr>
          <w:sz w:val="28"/>
        </w:rPr>
        <w:t>Жизнь в городе и сельской местности. Описание родного города (села). Транспорт.</w:t>
      </w:r>
    </w:p>
    <w:p w:rsidR="00E17366" w:rsidRDefault="00E17366" w:rsidP="00E17366">
      <w:pPr>
        <w:spacing w:line="264" w:lineRule="auto"/>
        <w:ind w:firstLine="600"/>
        <w:jc w:val="both"/>
      </w:pPr>
      <w:r>
        <w:rPr>
          <w:sz w:val="28"/>
        </w:rPr>
        <w:t>Средства массовой информации (телевидение, журналы, Интернет).</w:t>
      </w:r>
    </w:p>
    <w:p w:rsidR="00E17366" w:rsidRDefault="00E17366" w:rsidP="00E17366">
      <w:pPr>
        <w:spacing w:line="264" w:lineRule="auto"/>
        <w:ind w:firstLine="600"/>
        <w:jc w:val="both"/>
      </w:pPr>
      <w:r>
        <w:rPr>
          <w:sz w:val="28"/>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17366" w:rsidRDefault="00E17366" w:rsidP="00E17366">
      <w:pPr>
        <w:spacing w:line="264" w:lineRule="auto"/>
        <w:ind w:firstLine="600"/>
        <w:jc w:val="both"/>
      </w:pPr>
      <w:r>
        <w:rPr>
          <w:sz w:val="28"/>
        </w:rPr>
        <w:t>Выдающиеся люди родной страны и страны (стран) изучаемого языка: учёные, писатели, поэты, спортсмены.</w:t>
      </w:r>
    </w:p>
    <w:p w:rsidR="00E17366" w:rsidRDefault="00E17366" w:rsidP="00E17366">
      <w:pPr>
        <w:spacing w:line="264" w:lineRule="auto"/>
        <w:ind w:firstLine="600"/>
        <w:jc w:val="both"/>
      </w:pPr>
      <w:r>
        <w:rPr>
          <w:i/>
          <w:sz w:val="28"/>
        </w:rPr>
        <w:t>Говорение</w:t>
      </w:r>
    </w:p>
    <w:p w:rsidR="00E17366" w:rsidRDefault="00E17366" w:rsidP="00E17366">
      <w:pPr>
        <w:spacing w:line="264" w:lineRule="auto"/>
        <w:ind w:firstLine="600"/>
        <w:jc w:val="both"/>
      </w:pPr>
      <w:r>
        <w:rPr>
          <w:sz w:val="28"/>
        </w:rPr>
        <w:t xml:space="preserve">Развитие коммуникативных умений </w:t>
      </w:r>
      <w:r>
        <w:rPr>
          <w:sz w:val="28"/>
          <w:u w:val="single"/>
        </w:rPr>
        <w:t>диалогической речи</w:t>
      </w:r>
      <w:r>
        <w:rPr>
          <w:sz w:val="28"/>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E17366" w:rsidRDefault="00E17366" w:rsidP="00E17366">
      <w:pPr>
        <w:spacing w:line="264" w:lineRule="auto"/>
        <w:ind w:firstLine="600"/>
        <w:jc w:val="both"/>
      </w:pPr>
      <w:r>
        <w:rPr>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17366" w:rsidRDefault="00E17366" w:rsidP="00E17366">
      <w:pPr>
        <w:spacing w:line="264" w:lineRule="auto"/>
        <w:ind w:firstLine="600"/>
        <w:jc w:val="both"/>
      </w:pPr>
      <w:r>
        <w:rPr>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17366" w:rsidRDefault="00E17366" w:rsidP="00E17366">
      <w:pPr>
        <w:spacing w:line="264" w:lineRule="auto"/>
        <w:ind w:firstLine="600"/>
        <w:jc w:val="both"/>
      </w:pPr>
      <w:r>
        <w:rPr>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17366" w:rsidRDefault="00E17366" w:rsidP="00E17366">
      <w:pPr>
        <w:spacing w:line="264" w:lineRule="auto"/>
        <w:ind w:firstLine="600"/>
        <w:jc w:val="both"/>
      </w:pPr>
      <w:r>
        <w:rPr>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E17366" w:rsidRDefault="00E17366" w:rsidP="00E17366">
      <w:pPr>
        <w:spacing w:line="264" w:lineRule="auto"/>
        <w:ind w:firstLine="600"/>
        <w:jc w:val="both"/>
      </w:pPr>
      <w:r>
        <w:rPr>
          <w:sz w:val="28"/>
        </w:rPr>
        <w:t>Объём диалога – до 6 реплик со стороны каждого собеседника.</w:t>
      </w:r>
    </w:p>
    <w:p w:rsidR="00E17366" w:rsidRDefault="00E17366" w:rsidP="00E17366">
      <w:pPr>
        <w:spacing w:line="264" w:lineRule="auto"/>
        <w:ind w:firstLine="600"/>
        <w:jc w:val="both"/>
      </w:pPr>
      <w:r>
        <w:rPr>
          <w:sz w:val="28"/>
        </w:rPr>
        <w:t xml:space="preserve">Развитие коммуникативных умений </w:t>
      </w:r>
      <w:r>
        <w:rPr>
          <w:sz w:val="28"/>
          <w:u w:val="single"/>
        </w:rPr>
        <w:t>монологической речи</w:t>
      </w:r>
      <w:r>
        <w:rPr>
          <w:sz w:val="28"/>
        </w:rPr>
        <w:t>:</w:t>
      </w:r>
    </w:p>
    <w:p w:rsidR="00E17366" w:rsidRDefault="00E17366" w:rsidP="00E17366">
      <w:pPr>
        <w:spacing w:line="264" w:lineRule="auto"/>
        <w:ind w:firstLine="600"/>
        <w:jc w:val="both"/>
      </w:pPr>
      <w:r>
        <w:rPr>
          <w:sz w:val="28"/>
        </w:rPr>
        <w:t xml:space="preserve">создание устных связных монологических высказываний с </w:t>
      </w:r>
      <w:r>
        <w:rPr>
          <w:sz w:val="28"/>
        </w:rPr>
        <w:lastRenderedPageBreak/>
        <w:t>использованием основных коммуникативных типов речи:</w:t>
      </w:r>
    </w:p>
    <w:p w:rsidR="00E17366" w:rsidRDefault="00E17366" w:rsidP="00E17366">
      <w:pPr>
        <w:spacing w:line="264" w:lineRule="auto"/>
        <w:ind w:firstLine="600"/>
        <w:jc w:val="both"/>
      </w:pPr>
      <w:r>
        <w:rPr>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E17366" w:rsidRDefault="00E17366" w:rsidP="00E17366">
      <w:pPr>
        <w:spacing w:line="264" w:lineRule="auto"/>
        <w:ind w:firstLine="600"/>
        <w:jc w:val="both"/>
      </w:pPr>
      <w:r>
        <w:rPr>
          <w:sz w:val="28"/>
        </w:rPr>
        <w:t>повествование (сообщение);</w:t>
      </w:r>
    </w:p>
    <w:p w:rsidR="00E17366" w:rsidRDefault="00E17366" w:rsidP="00E17366">
      <w:pPr>
        <w:spacing w:line="264" w:lineRule="auto"/>
        <w:ind w:firstLine="600"/>
        <w:jc w:val="both"/>
      </w:pPr>
      <w:r>
        <w:rPr>
          <w:sz w:val="28"/>
        </w:rPr>
        <w:t>изложение (пересказ) основного содержания, прочитанного (прослушанного) текста;</w:t>
      </w:r>
    </w:p>
    <w:p w:rsidR="00E17366" w:rsidRDefault="00E17366" w:rsidP="00E17366">
      <w:pPr>
        <w:spacing w:line="264" w:lineRule="auto"/>
        <w:ind w:firstLine="600"/>
        <w:jc w:val="both"/>
      </w:pPr>
      <w:r>
        <w:rPr>
          <w:sz w:val="28"/>
        </w:rPr>
        <w:t>краткое изложение результатов выполненной проектной работы.</w:t>
      </w:r>
    </w:p>
    <w:p w:rsidR="00E17366" w:rsidRDefault="00E17366" w:rsidP="00E17366">
      <w:pPr>
        <w:spacing w:line="264" w:lineRule="auto"/>
        <w:ind w:firstLine="600"/>
        <w:jc w:val="both"/>
      </w:pPr>
      <w:r>
        <w:rPr>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E17366" w:rsidRDefault="00E17366" w:rsidP="00E17366">
      <w:pPr>
        <w:spacing w:line="264" w:lineRule="auto"/>
        <w:ind w:firstLine="600"/>
        <w:jc w:val="both"/>
      </w:pPr>
      <w:r>
        <w:rPr>
          <w:sz w:val="28"/>
        </w:rPr>
        <w:t>Объём монологического высказывания – 8–9 фраз.</w:t>
      </w:r>
    </w:p>
    <w:p w:rsidR="00E17366" w:rsidRDefault="00E17366" w:rsidP="00E17366">
      <w:pPr>
        <w:spacing w:line="264" w:lineRule="auto"/>
        <w:ind w:firstLine="600"/>
        <w:jc w:val="both"/>
      </w:pPr>
      <w:r>
        <w:rPr>
          <w:i/>
          <w:sz w:val="28"/>
        </w:rPr>
        <w:t>Аудирование</w:t>
      </w:r>
    </w:p>
    <w:p w:rsidR="00E17366" w:rsidRDefault="00E17366" w:rsidP="00E17366">
      <w:pPr>
        <w:spacing w:line="264" w:lineRule="auto"/>
        <w:ind w:firstLine="600"/>
        <w:jc w:val="both"/>
      </w:pPr>
      <w:r>
        <w:rPr>
          <w:sz w:val="28"/>
        </w:rPr>
        <w:t>При непосредственном общении: понимание на слух речи учителя и одноклассников и вербальная (невербальная) реакция на услышанное.</w:t>
      </w:r>
    </w:p>
    <w:p w:rsidR="00E17366" w:rsidRDefault="00E17366" w:rsidP="00E17366">
      <w:pPr>
        <w:spacing w:line="264" w:lineRule="auto"/>
        <w:ind w:firstLine="600"/>
        <w:jc w:val="both"/>
      </w:pPr>
      <w:r>
        <w:rPr>
          <w:sz w:val="28"/>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17366" w:rsidRDefault="00E17366" w:rsidP="00E17366">
      <w:pPr>
        <w:spacing w:line="264" w:lineRule="auto"/>
        <w:ind w:firstLine="600"/>
        <w:jc w:val="both"/>
      </w:pPr>
      <w:r>
        <w:rPr>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E17366" w:rsidRDefault="00E17366" w:rsidP="00E17366">
      <w:pPr>
        <w:spacing w:line="264" w:lineRule="auto"/>
        <w:ind w:firstLine="600"/>
        <w:jc w:val="both"/>
      </w:pPr>
      <w:r>
        <w:rPr>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17366" w:rsidRDefault="00E17366" w:rsidP="00E17366">
      <w:pPr>
        <w:spacing w:line="264" w:lineRule="auto"/>
        <w:ind w:firstLine="600"/>
        <w:jc w:val="both"/>
      </w:pPr>
      <w:r>
        <w:rPr>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17366" w:rsidRDefault="00E17366" w:rsidP="00E17366">
      <w:pPr>
        <w:spacing w:line="264" w:lineRule="auto"/>
        <w:ind w:firstLine="600"/>
        <w:jc w:val="both"/>
      </w:pPr>
      <w:r>
        <w:rPr>
          <w:sz w:val="28"/>
        </w:rPr>
        <w:t>Время звучания текста (текстов) для аудирования – до 1,5 минуты.</w:t>
      </w:r>
    </w:p>
    <w:p w:rsidR="00E17366" w:rsidRDefault="00E17366" w:rsidP="00E17366">
      <w:pPr>
        <w:spacing w:line="264" w:lineRule="auto"/>
        <w:ind w:firstLine="600"/>
        <w:jc w:val="both"/>
      </w:pPr>
      <w:r>
        <w:rPr>
          <w:i/>
          <w:sz w:val="28"/>
        </w:rPr>
        <w:t>Смысловое чтение</w:t>
      </w:r>
    </w:p>
    <w:p w:rsidR="00E17366" w:rsidRDefault="00E17366" w:rsidP="00E17366">
      <w:pPr>
        <w:spacing w:line="264" w:lineRule="auto"/>
        <w:ind w:firstLine="600"/>
        <w:jc w:val="both"/>
      </w:pPr>
      <w:r>
        <w:rPr>
          <w:sz w:val="28"/>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E17366" w:rsidRDefault="00E17366" w:rsidP="00E17366">
      <w:pPr>
        <w:spacing w:line="264" w:lineRule="auto"/>
        <w:ind w:firstLine="600"/>
        <w:jc w:val="both"/>
      </w:pPr>
      <w:r>
        <w:rPr>
          <w:sz w:val="28"/>
        </w:rPr>
        <w:lastRenderedPageBreak/>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E17366" w:rsidRDefault="00E17366" w:rsidP="00E17366">
      <w:pPr>
        <w:spacing w:line="264" w:lineRule="auto"/>
        <w:ind w:firstLine="600"/>
        <w:jc w:val="both"/>
      </w:pPr>
      <w:r>
        <w:rPr>
          <w:sz w:val="28"/>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E17366" w:rsidRDefault="00E17366" w:rsidP="00E17366">
      <w:pPr>
        <w:spacing w:line="264" w:lineRule="auto"/>
        <w:ind w:firstLine="600"/>
        <w:jc w:val="both"/>
      </w:pPr>
      <w:r>
        <w:rPr>
          <w:sz w:val="28"/>
        </w:rPr>
        <w:t>Чтение с полным пониманием предполагает полное и точное понимание информации, представленной в тексте, в эксплицитной (явной) форме.</w:t>
      </w:r>
    </w:p>
    <w:p w:rsidR="00E17366" w:rsidRDefault="00E17366" w:rsidP="00E17366">
      <w:pPr>
        <w:spacing w:line="264" w:lineRule="auto"/>
        <w:ind w:firstLine="600"/>
        <w:jc w:val="both"/>
      </w:pPr>
      <w:r>
        <w:rPr>
          <w:sz w:val="28"/>
        </w:rPr>
        <w:t>Чтение несплошных текстов (таблиц, диаграмм) и понимание представленной в них информации.</w:t>
      </w:r>
    </w:p>
    <w:p w:rsidR="00E17366" w:rsidRDefault="00E17366" w:rsidP="00E17366">
      <w:pPr>
        <w:spacing w:line="264" w:lineRule="auto"/>
        <w:ind w:firstLine="600"/>
        <w:jc w:val="both"/>
      </w:pPr>
      <w:r>
        <w:rPr>
          <w:sz w:val="28"/>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E17366" w:rsidRDefault="00E17366" w:rsidP="00E17366">
      <w:pPr>
        <w:spacing w:line="264" w:lineRule="auto"/>
        <w:ind w:firstLine="600"/>
        <w:jc w:val="both"/>
      </w:pPr>
      <w:r>
        <w:rPr>
          <w:sz w:val="28"/>
        </w:rPr>
        <w:t>Объём текста (текстов) для чтения – до 350 слов.</w:t>
      </w:r>
    </w:p>
    <w:p w:rsidR="00E17366" w:rsidRDefault="00E17366" w:rsidP="00E17366">
      <w:pPr>
        <w:spacing w:line="264" w:lineRule="auto"/>
        <w:ind w:firstLine="600"/>
        <w:jc w:val="both"/>
      </w:pPr>
      <w:r>
        <w:rPr>
          <w:i/>
          <w:sz w:val="28"/>
        </w:rPr>
        <w:t>Письменная речь</w:t>
      </w:r>
    </w:p>
    <w:p w:rsidR="00E17366" w:rsidRDefault="00E17366" w:rsidP="00E17366">
      <w:pPr>
        <w:spacing w:line="264" w:lineRule="auto"/>
        <w:ind w:firstLine="600"/>
        <w:jc w:val="both"/>
      </w:pPr>
      <w:r>
        <w:rPr>
          <w:sz w:val="28"/>
        </w:rPr>
        <w:t>Развитие умений письменной речи:</w:t>
      </w:r>
    </w:p>
    <w:p w:rsidR="00E17366" w:rsidRDefault="00E17366" w:rsidP="00E17366">
      <w:pPr>
        <w:spacing w:line="264" w:lineRule="auto"/>
        <w:ind w:firstLine="600"/>
        <w:jc w:val="both"/>
      </w:pPr>
      <w:r>
        <w:rPr>
          <w:sz w:val="28"/>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E17366" w:rsidRDefault="00E17366" w:rsidP="00E17366">
      <w:pPr>
        <w:spacing w:line="264" w:lineRule="auto"/>
        <w:ind w:firstLine="600"/>
        <w:jc w:val="both"/>
      </w:pPr>
      <w:r>
        <w:rPr>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rsidR="00E17366" w:rsidRDefault="00E17366" w:rsidP="00E17366">
      <w:pPr>
        <w:spacing w:line="264" w:lineRule="auto"/>
        <w:ind w:firstLine="600"/>
        <w:jc w:val="both"/>
      </w:pPr>
      <w:r>
        <w:rPr>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E17366" w:rsidRDefault="00E17366" w:rsidP="00E17366">
      <w:pPr>
        <w:spacing w:line="264" w:lineRule="auto"/>
        <w:ind w:firstLine="600"/>
        <w:jc w:val="both"/>
      </w:pPr>
      <w:r>
        <w:rPr>
          <w:sz w:val="28"/>
        </w:rPr>
        <w:t>создание небольшого письменного высказывания с использованием образца, плана, таблицы. Объём письменного высказывания – до 90 слов.</w:t>
      </w:r>
    </w:p>
    <w:p w:rsidR="00E17366" w:rsidRDefault="00E17366" w:rsidP="00E17366">
      <w:pPr>
        <w:spacing w:line="264" w:lineRule="auto"/>
        <w:ind w:firstLine="600"/>
        <w:jc w:val="both"/>
      </w:pPr>
      <w:r>
        <w:rPr>
          <w:b/>
          <w:sz w:val="28"/>
        </w:rPr>
        <w:t>Языковые знания и умения</w:t>
      </w:r>
    </w:p>
    <w:p w:rsidR="00E17366" w:rsidRDefault="00E17366" w:rsidP="00E17366">
      <w:pPr>
        <w:spacing w:line="264" w:lineRule="auto"/>
        <w:ind w:firstLine="600"/>
        <w:jc w:val="both"/>
      </w:pPr>
      <w:r>
        <w:rPr>
          <w:i/>
          <w:sz w:val="28"/>
        </w:rPr>
        <w:t>Фонетическая сторона речи</w:t>
      </w:r>
    </w:p>
    <w:p w:rsidR="00E17366" w:rsidRDefault="00E17366" w:rsidP="00E17366">
      <w:pPr>
        <w:spacing w:line="264" w:lineRule="auto"/>
        <w:ind w:firstLine="600"/>
        <w:jc w:val="both"/>
      </w:pPr>
      <w:r>
        <w:rPr>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17366" w:rsidRDefault="00E17366" w:rsidP="00E17366">
      <w:pPr>
        <w:spacing w:line="264" w:lineRule="auto"/>
        <w:ind w:firstLine="600"/>
        <w:jc w:val="both"/>
      </w:pPr>
      <w:r>
        <w:rPr>
          <w:sz w:val="28"/>
        </w:rPr>
        <w:t xml:space="preserve">Чтение вслух небольших аутентичных текстов, построенных на </w:t>
      </w:r>
      <w:r>
        <w:rPr>
          <w:sz w:val="28"/>
        </w:rPr>
        <w:lastRenderedPageBreak/>
        <w:t>изученном языковом материале, с соблюдением правил чтения и соответствующей интонации, демонстрирующее понимание текста.</w:t>
      </w:r>
    </w:p>
    <w:p w:rsidR="00E17366" w:rsidRDefault="00E17366" w:rsidP="00E17366">
      <w:pPr>
        <w:spacing w:line="264" w:lineRule="auto"/>
        <w:ind w:firstLine="600"/>
        <w:jc w:val="both"/>
      </w:pPr>
      <w:r>
        <w:rPr>
          <w:sz w:val="28"/>
        </w:rPr>
        <w:t>Тексты для чтения вслух: диалог (беседа), рассказ, сообщение информационного характера, отрывок из статьи научно-популярного характера.</w:t>
      </w:r>
    </w:p>
    <w:p w:rsidR="00E17366" w:rsidRDefault="00E17366" w:rsidP="00E17366">
      <w:pPr>
        <w:spacing w:line="264" w:lineRule="auto"/>
        <w:ind w:firstLine="600"/>
        <w:jc w:val="both"/>
      </w:pPr>
      <w:r>
        <w:rPr>
          <w:sz w:val="28"/>
        </w:rPr>
        <w:t>Объём текста для чтения вслух – до 100 слов.</w:t>
      </w:r>
    </w:p>
    <w:p w:rsidR="00E17366" w:rsidRDefault="00E17366" w:rsidP="00E17366">
      <w:pPr>
        <w:spacing w:line="264" w:lineRule="auto"/>
        <w:ind w:firstLine="600"/>
        <w:jc w:val="both"/>
      </w:pPr>
      <w:r>
        <w:rPr>
          <w:i/>
          <w:sz w:val="28"/>
        </w:rPr>
        <w:t>Графика, орфография и пунктуация</w:t>
      </w:r>
    </w:p>
    <w:p w:rsidR="00E17366" w:rsidRDefault="00E17366" w:rsidP="00E17366">
      <w:pPr>
        <w:spacing w:line="264" w:lineRule="auto"/>
        <w:ind w:firstLine="600"/>
        <w:jc w:val="both"/>
      </w:pPr>
      <w:r>
        <w:rPr>
          <w:sz w:val="28"/>
        </w:rPr>
        <w:t>Правильное написание изученных слов.</w:t>
      </w:r>
    </w:p>
    <w:p w:rsidR="00E17366" w:rsidRDefault="00E17366" w:rsidP="00E17366">
      <w:pPr>
        <w:spacing w:line="264" w:lineRule="auto"/>
        <w:ind w:firstLine="600"/>
        <w:jc w:val="both"/>
      </w:pPr>
      <w:r>
        <w:rPr>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E17366" w:rsidRDefault="00E17366" w:rsidP="00E17366">
      <w:pPr>
        <w:spacing w:line="264" w:lineRule="auto"/>
        <w:ind w:firstLine="600"/>
        <w:jc w:val="both"/>
      </w:pPr>
      <w:r>
        <w:rPr>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17366" w:rsidRDefault="00E17366" w:rsidP="00E17366">
      <w:pPr>
        <w:spacing w:line="264" w:lineRule="auto"/>
        <w:ind w:firstLine="600"/>
        <w:jc w:val="both"/>
      </w:pPr>
      <w:r>
        <w:rPr>
          <w:i/>
          <w:sz w:val="28"/>
        </w:rPr>
        <w:t>Лексическая сторона речи</w:t>
      </w:r>
    </w:p>
    <w:p w:rsidR="00E17366" w:rsidRDefault="00E17366" w:rsidP="00E17366">
      <w:pPr>
        <w:spacing w:line="264" w:lineRule="auto"/>
        <w:ind w:firstLine="600"/>
        <w:jc w:val="both"/>
      </w:pPr>
      <w:r>
        <w:rPr>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17366" w:rsidRDefault="00E17366" w:rsidP="00E17366">
      <w:pPr>
        <w:spacing w:line="264" w:lineRule="auto"/>
        <w:ind w:firstLine="600"/>
        <w:jc w:val="both"/>
      </w:pPr>
      <w:r>
        <w:rPr>
          <w:sz w:val="28"/>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E17366" w:rsidRDefault="00E17366" w:rsidP="00E17366">
      <w:pPr>
        <w:spacing w:line="264" w:lineRule="auto"/>
        <w:ind w:firstLine="600"/>
        <w:jc w:val="both"/>
      </w:pPr>
      <w:r>
        <w:rPr>
          <w:sz w:val="28"/>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E17366" w:rsidRDefault="00E17366" w:rsidP="00E17366">
      <w:pPr>
        <w:spacing w:line="264" w:lineRule="auto"/>
        <w:ind w:firstLine="600"/>
        <w:jc w:val="both"/>
      </w:pPr>
      <w:r>
        <w:rPr>
          <w:sz w:val="28"/>
        </w:rPr>
        <w:t>Основные способы словообразования:</w:t>
      </w:r>
    </w:p>
    <w:p w:rsidR="00E17366" w:rsidRDefault="00E17366" w:rsidP="00E17366">
      <w:pPr>
        <w:spacing w:line="264" w:lineRule="auto"/>
        <w:ind w:firstLine="600"/>
        <w:jc w:val="both"/>
      </w:pPr>
      <w:r>
        <w:rPr>
          <w:sz w:val="28"/>
        </w:rPr>
        <w:t>аффиксация:</w:t>
      </w:r>
    </w:p>
    <w:p w:rsidR="00E17366" w:rsidRDefault="00E17366" w:rsidP="00E17366">
      <w:pPr>
        <w:spacing w:line="264" w:lineRule="auto"/>
        <w:ind w:firstLine="600"/>
        <w:jc w:val="both"/>
      </w:pPr>
      <w:r>
        <w:rPr>
          <w:sz w:val="28"/>
        </w:rPr>
        <w:t>образование имён существительных при помощи префикса un (unreality) и при помощи суффиксов: -ment (development), -ness (darkness);</w:t>
      </w:r>
    </w:p>
    <w:p w:rsidR="00E17366" w:rsidRDefault="00E17366" w:rsidP="00E17366">
      <w:pPr>
        <w:spacing w:line="264" w:lineRule="auto"/>
        <w:ind w:firstLine="600"/>
        <w:jc w:val="both"/>
      </w:pPr>
      <w:r>
        <w:rPr>
          <w:sz w:val="28"/>
        </w:rPr>
        <w:t>образование имён прилагательных при помощи суффиксов -ly (friendly), -ous (famous), -y (busy);</w:t>
      </w:r>
    </w:p>
    <w:p w:rsidR="00E17366" w:rsidRDefault="00E17366" w:rsidP="00E17366">
      <w:pPr>
        <w:spacing w:line="264" w:lineRule="auto"/>
        <w:ind w:firstLine="600"/>
        <w:jc w:val="both"/>
      </w:pPr>
      <w:r>
        <w:rPr>
          <w:sz w:val="28"/>
        </w:rPr>
        <w:t>образование имён прилагательных и наречий при помощи префиксов in-/im- (informal, independently, impossible);</w:t>
      </w:r>
    </w:p>
    <w:p w:rsidR="00E17366" w:rsidRDefault="00E17366" w:rsidP="00E17366">
      <w:pPr>
        <w:spacing w:line="264" w:lineRule="auto"/>
        <w:ind w:firstLine="600"/>
        <w:jc w:val="both"/>
      </w:pPr>
      <w:r>
        <w:rPr>
          <w:sz w:val="28"/>
        </w:rPr>
        <w:t>словосложение:</w:t>
      </w:r>
    </w:p>
    <w:p w:rsidR="00E17366" w:rsidRDefault="00E17366" w:rsidP="00E17366">
      <w:pPr>
        <w:spacing w:line="264" w:lineRule="auto"/>
        <w:ind w:firstLine="600"/>
        <w:jc w:val="both"/>
      </w:pPr>
      <w:r>
        <w:rPr>
          <w:sz w:val="28"/>
        </w:rPr>
        <w:t>образование сложных прилагательных путём соединения основы прилагательного с основой существительного с добавлением суффикса -ed (blue-eyed).</w:t>
      </w:r>
    </w:p>
    <w:p w:rsidR="00E17366" w:rsidRDefault="00E17366" w:rsidP="00E17366">
      <w:pPr>
        <w:spacing w:line="264" w:lineRule="auto"/>
        <w:ind w:firstLine="600"/>
        <w:jc w:val="both"/>
      </w:pPr>
      <w:r>
        <w:rPr>
          <w:sz w:val="28"/>
        </w:rPr>
        <w:t xml:space="preserve">Многозначные лексические единицы. Синонимы. Антонимы. </w:t>
      </w:r>
      <w:r>
        <w:rPr>
          <w:sz w:val="28"/>
        </w:rPr>
        <w:lastRenderedPageBreak/>
        <w:t>Интернациональные слова. Наиболее частотные фразовые глаголы.</w:t>
      </w:r>
    </w:p>
    <w:p w:rsidR="00E17366" w:rsidRDefault="00E17366" w:rsidP="00E17366">
      <w:pPr>
        <w:spacing w:line="264" w:lineRule="auto"/>
        <w:ind w:firstLine="600"/>
        <w:jc w:val="both"/>
      </w:pPr>
      <w:r>
        <w:rPr>
          <w:i/>
          <w:sz w:val="28"/>
        </w:rPr>
        <w:t>Грамматическая сторона речи</w:t>
      </w:r>
    </w:p>
    <w:p w:rsidR="00E17366" w:rsidRDefault="00E17366" w:rsidP="00E17366">
      <w:pPr>
        <w:spacing w:line="264" w:lineRule="auto"/>
        <w:ind w:firstLine="600"/>
        <w:jc w:val="both"/>
      </w:pPr>
      <w:r>
        <w:rPr>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17366" w:rsidRDefault="00E17366" w:rsidP="00E17366">
      <w:pPr>
        <w:spacing w:line="264" w:lineRule="auto"/>
        <w:ind w:firstLine="600"/>
        <w:jc w:val="both"/>
      </w:pPr>
      <w:r>
        <w:rPr>
          <w:sz w:val="28"/>
        </w:rPr>
        <w:t>Предложения со сложным дополнением (Complex Object). Условные предложения реального (Conditional 0, Conditional I) характера.</w:t>
      </w:r>
    </w:p>
    <w:p w:rsidR="00E17366" w:rsidRDefault="00E17366" w:rsidP="00E17366">
      <w:pPr>
        <w:spacing w:line="264" w:lineRule="auto"/>
        <w:ind w:firstLine="600"/>
        <w:jc w:val="both"/>
      </w:pPr>
      <w:r>
        <w:rPr>
          <w:sz w:val="28"/>
        </w:rPr>
        <w:t>Предложения с конструкцией to be going to + инфинитив и формы Future Simple Tense и Present Continuous Tense для выражения будущего действия.</w:t>
      </w:r>
    </w:p>
    <w:p w:rsidR="00E17366" w:rsidRDefault="00E17366" w:rsidP="00E17366">
      <w:pPr>
        <w:spacing w:line="264" w:lineRule="auto"/>
        <w:ind w:firstLine="600"/>
        <w:jc w:val="both"/>
      </w:pPr>
      <w:r>
        <w:rPr>
          <w:sz w:val="28"/>
        </w:rPr>
        <w:t>Конструкция used to + инфинитив глагола.</w:t>
      </w:r>
    </w:p>
    <w:p w:rsidR="00E17366" w:rsidRDefault="00E17366" w:rsidP="00E17366">
      <w:pPr>
        <w:spacing w:line="264" w:lineRule="auto"/>
        <w:ind w:firstLine="600"/>
        <w:jc w:val="both"/>
      </w:pPr>
      <w:r>
        <w:rPr>
          <w:sz w:val="28"/>
        </w:rPr>
        <w:t>Глаголы в наиболее употребительных формах страдательного залога (Present/Past Simple Passive).</w:t>
      </w:r>
    </w:p>
    <w:p w:rsidR="00E17366" w:rsidRDefault="00E17366" w:rsidP="00E17366">
      <w:pPr>
        <w:spacing w:line="264" w:lineRule="auto"/>
        <w:ind w:firstLine="600"/>
        <w:jc w:val="both"/>
      </w:pPr>
      <w:r>
        <w:rPr>
          <w:sz w:val="28"/>
        </w:rPr>
        <w:t>Предлоги, употребляемые с глаголами в страдательном залоге.</w:t>
      </w:r>
    </w:p>
    <w:p w:rsidR="00E17366" w:rsidRDefault="00E17366" w:rsidP="00E17366">
      <w:pPr>
        <w:spacing w:line="264" w:lineRule="auto"/>
        <w:ind w:firstLine="600"/>
        <w:jc w:val="both"/>
      </w:pPr>
      <w:r>
        <w:rPr>
          <w:sz w:val="28"/>
        </w:rPr>
        <w:t>Модальный глагол might.</w:t>
      </w:r>
    </w:p>
    <w:p w:rsidR="00E17366" w:rsidRDefault="00E17366" w:rsidP="00E17366">
      <w:pPr>
        <w:spacing w:line="264" w:lineRule="auto"/>
        <w:ind w:firstLine="600"/>
        <w:jc w:val="both"/>
      </w:pPr>
      <w:r>
        <w:rPr>
          <w:sz w:val="28"/>
        </w:rPr>
        <w:t>Наречия, совпадающие по форме с прилагательными (fast, high; early).</w:t>
      </w:r>
    </w:p>
    <w:p w:rsidR="00E17366" w:rsidRPr="00D61A89" w:rsidRDefault="00E17366" w:rsidP="00E17366">
      <w:pPr>
        <w:spacing w:line="264" w:lineRule="auto"/>
        <w:ind w:firstLine="600"/>
        <w:jc w:val="both"/>
        <w:rPr>
          <w:lang w:val="en-US"/>
        </w:rPr>
      </w:pPr>
      <w:r>
        <w:rPr>
          <w:sz w:val="28"/>
        </w:rPr>
        <w:t>Местоимения</w:t>
      </w:r>
      <w:r w:rsidRPr="00D61A89">
        <w:rPr>
          <w:sz w:val="28"/>
          <w:lang w:val="en-US"/>
        </w:rPr>
        <w:t xml:space="preserve"> other/another, both, all, one.</w:t>
      </w:r>
    </w:p>
    <w:p w:rsidR="00E17366" w:rsidRDefault="00E17366" w:rsidP="00E17366">
      <w:pPr>
        <w:spacing w:line="264" w:lineRule="auto"/>
        <w:ind w:firstLine="600"/>
        <w:jc w:val="both"/>
      </w:pPr>
      <w:r>
        <w:rPr>
          <w:sz w:val="28"/>
        </w:rPr>
        <w:t>Количественные числительные для обозначения больших чисел (до 1 000 000).</w:t>
      </w:r>
    </w:p>
    <w:p w:rsidR="00E17366" w:rsidRDefault="00E17366" w:rsidP="00E17366">
      <w:pPr>
        <w:spacing w:line="264" w:lineRule="auto"/>
        <w:ind w:firstLine="600"/>
        <w:jc w:val="both"/>
      </w:pPr>
      <w:r>
        <w:rPr>
          <w:b/>
          <w:sz w:val="28"/>
        </w:rPr>
        <w:t>Социокультурные знания и умения</w:t>
      </w:r>
    </w:p>
    <w:p w:rsidR="00E17366" w:rsidRDefault="00E17366" w:rsidP="00E17366">
      <w:pPr>
        <w:spacing w:line="264" w:lineRule="auto"/>
        <w:ind w:firstLine="600"/>
        <w:jc w:val="both"/>
      </w:pPr>
      <w:r>
        <w:rPr>
          <w:sz w:val="28"/>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E17366" w:rsidRDefault="00E17366" w:rsidP="00E17366">
      <w:pPr>
        <w:spacing w:line="264" w:lineRule="auto"/>
        <w:ind w:firstLine="600"/>
        <w:jc w:val="both"/>
      </w:pPr>
      <w:r>
        <w:rPr>
          <w:sz w:val="28"/>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E17366" w:rsidRDefault="00E17366" w:rsidP="00E17366">
      <w:pPr>
        <w:spacing w:line="264" w:lineRule="auto"/>
        <w:ind w:firstLine="600"/>
        <w:jc w:val="both"/>
      </w:pPr>
      <w:r>
        <w:rPr>
          <w:sz w:val="28"/>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E17366" w:rsidRDefault="00E17366" w:rsidP="00E17366">
      <w:pPr>
        <w:spacing w:line="264" w:lineRule="auto"/>
        <w:ind w:firstLine="600"/>
        <w:jc w:val="both"/>
      </w:pPr>
      <w:r>
        <w:rPr>
          <w:sz w:val="28"/>
        </w:rPr>
        <w:t>Развитие умений:</w:t>
      </w:r>
    </w:p>
    <w:p w:rsidR="00E17366" w:rsidRDefault="00E17366" w:rsidP="00E17366">
      <w:pPr>
        <w:spacing w:line="264" w:lineRule="auto"/>
        <w:ind w:firstLine="600"/>
        <w:jc w:val="both"/>
      </w:pPr>
      <w:r>
        <w:rPr>
          <w:sz w:val="28"/>
        </w:rPr>
        <w:t>писать свои имя и фамилию, а также имена и фамилии своих родственников и друзей на английском языке;</w:t>
      </w:r>
    </w:p>
    <w:p w:rsidR="00E17366" w:rsidRDefault="00E17366" w:rsidP="00E17366">
      <w:pPr>
        <w:spacing w:line="264" w:lineRule="auto"/>
        <w:ind w:firstLine="600"/>
        <w:jc w:val="both"/>
      </w:pPr>
      <w:r>
        <w:rPr>
          <w:sz w:val="28"/>
        </w:rPr>
        <w:t>правильно оформлять свой адрес на английском языке (в анкете);</w:t>
      </w:r>
    </w:p>
    <w:p w:rsidR="00E17366" w:rsidRDefault="00E17366" w:rsidP="00E17366">
      <w:pPr>
        <w:spacing w:line="264" w:lineRule="auto"/>
        <w:ind w:firstLine="600"/>
        <w:jc w:val="both"/>
      </w:pPr>
      <w:r>
        <w:rPr>
          <w:sz w:val="28"/>
        </w:rPr>
        <w:t xml:space="preserve">правильно оформлять электронное сообщение личного характера в соответствии с нормами неофициального общения, принятыми в стране </w:t>
      </w:r>
      <w:r>
        <w:rPr>
          <w:sz w:val="28"/>
        </w:rPr>
        <w:lastRenderedPageBreak/>
        <w:t>(странах) изучаемого языка;</w:t>
      </w:r>
    </w:p>
    <w:p w:rsidR="00E17366" w:rsidRDefault="00E17366" w:rsidP="00E17366">
      <w:pPr>
        <w:spacing w:line="264" w:lineRule="auto"/>
        <w:ind w:firstLine="600"/>
        <w:jc w:val="both"/>
      </w:pPr>
      <w:r>
        <w:rPr>
          <w:sz w:val="28"/>
        </w:rPr>
        <w:t>кратко представлять Россию и страну (страны) изучаемого языка;</w:t>
      </w:r>
    </w:p>
    <w:p w:rsidR="00E17366" w:rsidRDefault="00E17366" w:rsidP="00E17366">
      <w:pPr>
        <w:spacing w:line="264" w:lineRule="auto"/>
        <w:ind w:firstLine="600"/>
        <w:jc w:val="both"/>
      </w:pPr>
      <w:r>
        <w:rPr>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E17366" w:rsidRDefault="00E17366" w:rsidP="00E17366">
      <w:pPr>
        <w:spacing w:line="264" w:lineRule="auto"/>
        <w:ind w:firstLine="600"/>
        <w:jc w:val="both"/>
      </w:pPr>
      <w:r>
        <w:rPr>
          <w:sz w:val="28"/>
        </w:rPr>
        <w:t>кратко рассказывать о выдающихся людях родной страны и страны (стран) изучаемого языка (учёных, писателях, поэтах, спортсменах).</w:t>
      </w:r>
    </w:p>
    <w:p w:rsidR="00E17366" w:rsidRDefault="00E17366" w:rsidP="00E17366">
      <w:pPr>
        <w:spacing w:line="264" w:lineRule="auto"/>
        <w:ind w:firstLine="600"/>
        <w:jc w:val="both"/>
      </w:pPr>
      <w:r>
        <w:rPr>
          <w:b/>
          <w:sz w:val="28"/>
        </w:rPr>
        <w:t>Компенсаторные умения</w:t>
      </w:r>
    </w:p>
    <w:p w:rsidR="00E17366" w:rsidRDefault="00E17366" w:rsidP="00E17366">
      <w:pPr>
        <w:spacing w:line="264" w:lineRule="auto"/>
        <w:ind w:firstLine="600"/>
        <w:jc w:val="both"/>
      </w:pPr>
      <w:r>
        <w:rPr>
          <w:sz w:val="28"/>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E17366" w:rsidRDefault="00E17366" w:rsidP="00E17366">
      <w:pPr>
        <w:spacing w:line="264" w:lineRule="auto"/>
        <w:ind w:firstLine="600"/>
        <w:jc w:val="both"/>
      </w:pPr>
      <w:r>
        <w:rPr>
          <w:sz w:val="28"/>
        </w:rPr>
        <w:t>Переспрашивать, просить повторить, уточняя значение незнакомых слов.</w:t>
      </w:r>
    </w:p>
    <w:p w:rsidR="00E17366" w:rsidRDefault="00E17366" w:rsidP="00E17366">
      <w:pPr>
        <w:spacing w:line="264" w:lineRule="auto"/>
        <w:ind w:firstLine="600"/>
        <w:jc w:val="both"/>
      </w:pPr>
      <w:r>
        <w:rPr>
          <w:sz w:val="28"/>
        </w:rPr>
        <w:t>Использование при формулировании собственных высказываний, ключевых слов, плана.</w:t>
      </w:r>
    </w:p>
    <w:p w:rsidR="00E17366" w:rsidRDefault="00E17366" w:rsidP="00E17366">
      <w:pPr>
        <w:spacing w:line="264" w:lineRule="auto"/>
        <w:ind w:firstLine="600"/>
        <w:jc w:val="both"/>
      </w:pPr>
      <w:r>
        <w:rPr>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17366" w:rsidRDefault="00E17366" w:rsidP="00E17366">
      <w:pPr>
        <w:spacing w:line="264" w:lineRule="auto"/>
        <w:ind w:firstLine="600"/>
        <w:jc w:val="both"/>
      </w:pPr>
      <w:r>
        <w:rPr>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8 КЛАСС</w:t>
      </w:r>
    </w:p>
    <w:p w:rsidR="00E17366" w:rsidRDefault="00E17366" w:rsidP="00E17366">
      <w:pPr>
        <w:spacing w:line="264" w:lineRule="auto"/>
        <w:ind w:left="120"/>
        <w:jc w:val="both"/>
      </w:pPr>
    </w:p>
    <w:p w:rsidR="00E17366" w:rsidRDefault="00E17366" w:rsidP="00E17366">
      <w:pPr>
        <w:spacing w:line="264" w:lineRule="auto"/>
        <w:ind w:firstLine="600"/>
        <w:jc w:val="both"/>
      </w:pPr>
      <w:r>
        <w:rPr>
          <w:b/>
          <w:sz w:val="28"/>
        </w:rPr>
        <w:t>Коммуникативные умения</w:t>
      </w:r>
    </w:p>
    <w:p w:rsidR="00E17366" w:rsidRDefault="00E17366" w:rsidP="00E17366">
      <w:pPr>
        <w:spacing w:line="264" w:lineRule="auto"/>
        <w:ind w:firstLine="600"/>
        <w:jc w:val="both"/>
      </w:pPr>
      <w:r>
        <w:rPr>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17366" w:rsidRDefault="00E17366" w:rsidP="00E17366">
      <w:pPr>
        <w:spacing w:line="264" w:lineRule="auto"/>
        <w:ind w:firstLine="600"/>
        <w:jc w:val="both"/>
      </w:pPr>
      <w:r>
        <w:rPr>
          <w:sz w:val="28"/>
        </w:rPr>
        <w:t>Взаимоотношения в семье и с друзьями.</w:t>
      </w:r>
    </w:p>
    <w:p w:rsidR="00E17366" w:rsidRDefault="00E17366" w:rsidP="00E17366">
      <w:pPr>
        <w:spacing w:line="264" w:lineRule="auto"/>
        <w:ind w:firstLine="600"/>
        <w:jc w:val="both"/>
      </w:pPr>
      <w:r>
        <w:rPr>
          <w:sz w:val="28"/>
        </w:rPr>
        <w:t>Внешность и характер человека (литературного персонажа).</w:t>
      </w:r>
    </w:p>
    <w:p w:rsidR="00E17366" w:rsidRDefault="00E17366" w:rsidP="00E17366">
      <w:pPr>
        <w:spacing w:line="264" w:lineRule="auto"/>
        <w:ind w:firstLine="600"/>
        <w:jc w:val="both"/>
      </w:pPr>
      <w:r>
        <w:rPr>
          <w:sz w:val="28"/>
        </w:rPr>
        <w:t>Досуг и увлечения (хобби) современного подростка (чтение, кино, театр, музей, спорт, музыка).</w:t>
      </w:r>
    </w:p>
    <w:p w:rsidR="00E17366" w:rsidRDefault="00E17366" w:rsidP="00E17366">
      <w:pPr>
        <w:spacing w:line="264" w:lineRule="auto"/>
        <w:ind w:firstLine="600"/>
        <w:jc w:val="both"/>
      </w:pPr>
      <w:r>
        <w:rPr>
          <w:sz w:val="28"/>
        </w:rPr>
        <w:t>Здоровый образ жизни: режим труда и отдыха, фитнес, сбалансированное питание. Посещение врача.</w:t>
      </w:r>
    </w:p>
    <w:p w:rsidR="00E17366" w:rsidRDefault="00E17366" w:rsidP="00E17366">
      <w:pPr>
        <w:spacing w:line="264" w:lineRule="auto"/>
        <w:ind w:firstLine="600"/>
        <w:jc w:val="both"/>
      </w:pPr>
      <w:r>
        <w:rPr>
          <w:sz w:val="28"/>
        </w:rPr>
        <w:t>Покупки: одежда, обувь и продукты питания. Карманные деньги.</w:t>
      </w:r>
    </w:p>
    <w:p w:rsidR="00E17366" w:rsidRDefault="00E17366" w:rsidP="00E17366">
      <w:pPr>
        <w:spacing w:line="264" w:lineRule="auto"/>
        <w:ind w:firstLine="600"/>
        <w:jc w:val="both"/>
      </w:pPr>
      <w:r>
        <w:rPr>
          <w:sz w:val="28"/>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E17366" w:rsidRDefault="00E17366" w:rsidP="00E17366">
      <w:pPr>
        <w:spacing w:line="264" w:lineRule="auto"/>
        <w:ind w:firstLine="600"/>
        <w:jc w:val="both"/>
      </w:pPr>
      <w:r>
        <w:rPr>
          <w:sz w:val="28"/>
        </w:rPr>
        <w:lastRenderedPageBreak/>
        <w:t>Виды отдыха в различное время года. Путешествия по России и иностранным странам.</w:t>
      </w:r>
    </w:p>
    <w:p w:rsidR="00E17366" w:rsidRDefault="00E17366" w:rsidP="00E17366">
      <w:pPr>
        <w:spacing w:line="264" w:lineRule="auto"/>
        <w:ind w:firstLine="600"/>
        <w:jc w:val="both"/>
      </w:pPr>
      <w:r>
        <w:rPr>
          <w:sz w:val="28"/>
        </w:rPr>
        <w:t>Природа: флора и фауна. Проблемы экологии. Климат, погода. Стихийные бедствия.</w:t>
      </w:r>
    </w:p>
    <w:p w:rsidR="00E17366" w:rsidRDefault="00E17366" w:rsidP="00E17366">
      <w:pPr>
        <w:spacing w:line="264" w:lineRule="auto"/>
        <w:ind w:firstLine="600"/>
        <w:jc w:val="both"/>
      </w:pPr>
      <w:r>
        <w:rPr>
          <w:sz w:val="28"/>
        </w:rPr>
        <w:t>Условия проживания в городской (сельской) местности. Транспорт.</w:t>
      </w:r>
    </w:p>
    <w:p w:rsidR="00E17366" w:rsidRDefault="00E17366" w:rsidP="00E17366">
      <w:pPr>
        <w:spacing w:line="264" w:lineRule="auto"/>
        <w:ind w:firstLine="600"/>
        <w:jc w:val="both"/>
      </w:pPr>
      <w:r>
        <w:rPr>
          <w:sz w:val="28"/>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17366" w:rsidRDefault="00E17366" w:rsidP="00E17366">
      <w:pPr>
        <w:spacing w:line="264" w:lineRule="auto"/>
        <w:ind w:firstLine="600"/>
        <w:jc w:val="both"/>
      </w:pPr>
      <w:r>
        <w:rPr>
          <w:sz w:val="28"/>
        </w:rPr>
        <w:t>Выдающиеся люди родной страны и страны (стран) изучаемого языка: учёные, писатели, поэты, художники, музыканты, спортсмены.</w:t>
      </w:r>
    </w:p>
    <w:p w:rsidR="00E17366" w:rsidRDefault="00E17366" w:rsidP="00E17366">
      <w:pPr>
        <w:spacing w:line="264" w:lineRule="auto"/>
        <w:ind w:firstLine="600"/>
        <w:jc w:val="both"/>
      </w:pPr>
      <w:r>
        <w:rPr>
          <w:i/>
          <w:sz w:val="28"/>
        </w:rPr>
        <w:t>Говорение</w:t>
      </w:r>
    </w:p>
    <w:p w:rsidR="00E17366" w:rsidRDefault="00E17366" w:rsidP="00E17366">
      <w:pPr>
        <w:spacing w:line="264" w:lineRule="auto"/>
        <w:ind w:firstLine="600"/>
        <w:jc w:val="both"/>
      </w:pPr>
      <w:r>
        <w:rPr>
          <w:sz w:val="28"/>
        </w:rPr>
        <w:t xml:space="preserve">Развитие коммуникативных умений </w:t>
      </w:r>
      <w:r>
        <w:rPr>
          <w:sz w:val="28"/>
          <w:u w:val="single"/>
        </w:rPr>
        <w:t>диалогической речи</w:t>
      </w:r>
      <w:r>
        <w:rPr>
          <w:sz w:val="28"/>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E17366" w:rsidRDefault="00E17366" w:rsidP="00E17366">
      <w:pPr>
        <w:spacing w:line="264" w:lineRule="auto"/>
        <w:ind w:firstLine="600"/>
        <w:jc w:val="both"/>
      </w:pPr>
      <w:r>
        <w:rPr>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17366" w:rsidRDefault="00E17366" w:rsidP="00E17366">
      <w:pPr>
        <w:spacing w:line="264" w:lineRule="auto"/>
        <w:ind w:firstLine="600"/>
        <w:jc w:val="both"/>
      </w:pPr>
      <w:r>
        <w:rPr>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17366" w:rsidRDefault="00E17366" w:rsidP="00E17366">
      <w:pPr>
        <w:spacing w:line="264" w:lineRule="auto"/>
        <w:ind w:firstLine="600"/>
        <w:jc w:val="both"/>
      </w:pPr>
      <w:r>
        <w:rPr>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17366" w:rsidRDefault="00E17366" w:rsidP="00E17366">
      <w:pPr>
        <w:spacing w:line="264" w:lineRule="auto"/>
        <w:ind w:firstLine="600"/>
        <w:jc w:val="both"/>
      </w:pPr>
      <w:r>
        <w:rPr>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E17366" w:rsidRDefault="00E17366" w:rsidP="00E17366">
      <w:pPr>
        <w:spacing w:line="264" w:lineRule="auto"/>
        <w:ind w:firstLine="600"/>
        <w:jc w:val="both"/>
      </w:pPr>
      <w:r>
        <w:rPr>
          <w:sz w:val="28"/>
        </w:rPr>
        <w:t>Объём диалога – до 7 реплик со стороны каждого собеседника.</w:t>
      </w:r>
    </w:p>
    <w:p w:rsidR="00E17366" w:rsidRDefault="00E17366" w:rsidP="00E17366">
      <w:pPr>
        <w:spacing w:line="264" w:lineRule="auto"/>
        <w:ind w:firstLine="600"/>
        <w:jc w:val="both"/>
      </w:pPr>
      <w:r>
        <w:rPr>
          <w:sz w:val="28"/>
        </w:rPr>
        <w:t xml:space="preserve">Развитие коммуникативных умений </w:t>
      </w:r>
      <w:r>
        <w:rPr>
          <w:sz w:val="28"/>
          <w:u w:val="single"/>
        </w:rPr>
        <w:t>монологической речи:</w:t>
      </w:r>
    </w:p>
    <w:p w:rsidR="00E17366" w:rsidRDefault="00E17366" w:rsidP="00E17366">
      <w:pPr>
        <w:spacing w:line="264" w:lineRule="auto"/>
        <w:ind w:firstLine="600"/>
        <w:jc w:val="both"/>
      </w:pPr>
      <w:r>
        <w:rPr>
          <w:sz w:val="28"/>
        </w:rPr>
        <w:t>создание устных связных монологических высказываний с использованием основных коммуникативных типов речи:</w:t>
      </w:r>
    </w:p>
    <w:p w:rsidR="00E17366" w:rsidRDefault="00E17366" w:rsidP="00E17366">
      <w:pPr>
        <w:spacing w:line="264" w:lineRule="auto"/>
        <w:ind w:firstLine="600"/>
        <w:jc w:val="both"/>
      </w:pPr>
      <w:r>
        <w:rPr>
          <w:sz w:val="28"/>
        </w:rPr>
        <w:lastRenderedPageBreak/>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E17366" w:rsidRDefault="00E17366" w:rsidP="00E17366">
      <w:pPr>
        <w:spacing w:line="264" w:lineRule="auto"/>
        <w:ind w:firstLine="600"/>
        <w:jc w:val="both"/>
      </w:pPr>
      <w:r>
        <w:rPr>
          <w:sz w:val="28"/>
        </w:rPr>
        <w:t>повествование (сообщение);</w:t>
      </w:r>
    </w:p>
    <w:p w:rsidR="00E17366" w:rsidRDefault="00E17366" w:rsidP="00E17366">
      <w:pPr>
        <w:spacing w:line="264" w:lineRule="auto"/>
        <w:ind w:firstLine="600"/>
        <w:jc w:val="both"/>
      </w:pPr>
      <w:r>
        <w:rPr>
          <w:sz w:val="28"/>
        </w:rPr>
        <w:t>выражение и аргументирование своего мнения по отношению к услышанному (прочитанному);</w:t>
      </w:r>
    </w:p>
    <w:p w:rsidR="00E17366" w:rsidRDefault="00E17366" w:rsidP="00E17366">
      <w:pPr>
        <w:spacing w:line="264" w:lineRule="auto"/>
        <w:ind w:firstLine="600"/>
        <w:jc w:val="both"/>
      </w:pPr>
      <w:r>
        <w:rPr>
          <w:sz w:val="28"/>
        </w:rPr>
        <w:t>изложение (пересказ) основного содержания, прочитанного (прослушанного) текста;</w:t>
      </w:r>
    </w:p>
    <w:p w:rsidR="00E17366" w:rsidRDefault="00E17366" w:rsidP="00E17366">
      <w:pPr>
        <w:spacing w:line="264" w:lineRule="auto"/>
        <w:ind w:firstLine="600"/>
        <w:jc w:val="both"/>
      </w:pPr>
      <w:r>
        <w:rPr>
          <w:sz w:val="28"/>
        </w:rPr>
        <w:t>составление рассказа по картинкам;</w:t>
      </w:r>
    </w:p>
    <w:p w:rsidR="00E17366" w:rsidRDefault="00E17366" w:rsidP="00E17366">
      <w:pPr>
        <w:spacing w:line="264" w:lineRule="auto"/>
        <w:ind w:firstLine="600"/>
        <w:jc w:val="both"/>
      </w:pPr>
      <w:r>
        <w:rPr>
          <w:sz w:val="28"/>
        </w:rPr>
        <w:t xml:space="preserve">изложение результатов выполненной проектной работы. </w:t>
      </w:r>
    </w:p>
    <w:p w:rsidR="00E17366" w:rsidRDefault="00E17366" w:rsidP="00E17366">
      <w:pPr>
        <w:spacing w:line="264" w:lineRule="auto"/>
        <w:ind w:firstLine="600"/>
        <w:jc w:val="both"/>
      </w:pPr>
      <w:r>
        <w:rPr>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E17366" w:rsidRDefault="00E17366" w:rsidP="00E17366">
      <w:pPr>
        <w:spacing w:line="264" w:lineRule="auto"/>
        <w:ind w:firstLine="600"/>
        <w:jc w:val="both"/>
      </w:pPr>
      <w:r>
        <w:rPr>
          <w:sz w:val="28"/>
        </w:rPr>
        <w:t>Объём монологического высказывания – 9–10 фраз.</w:t>
      </w:r>
    </w:p>
    <w:p w:rsidR="00E17366" w:rsidRDefault="00E17366" w:rsidP="00E17366">
      <w:pPr>
        <w:spacing w:line="264" w:lineRule="auto"/>
        <w:ind w:firstLine="600"/>
        <w:jc w:val="both"/>
      </w:pPr>
      <w:r>
        <w:rPr>
          <w:i/>
          <w:sz w:val="28"/>
        </w:rPr>
        <w:t>Аудирование</w:t>
      </w:r>
    </w:p>
    <w:p w:rsidR="00E17366" w:rsidRDefault="00E17366" w:rsidP="00E17366">
      <w:pPr>
        <w:spacing w:line="264" w:lineRule="auto"/>
        <w:ind w:firstLine="600"/>
        <w:jc w:val="both"/>
      </w:pPr>
      <w:r>
        <w:rPr>
          <w:sz w:val="28"/>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E17366" w:rsidRDefault="00E17366" w:rsidP="00E17366">
      <w:pPr>
        <w:spacing w:line="264" w:lineRule="auto"/>
        <w:ind w:firstLine="600"/>
        <w:jc w:val="both"/>
      </w:pPr>
      <w:r>
        <w:rPr>
          <w:sz w:val="28"/>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E17366" w:rsidRDefault="00E17366" w:rsidP="00E17366">
      <w:pPr>
        <w:spacing w:line="264" w:lineRule="auto"/>
        <w:ind w:firstLine="600"/>
        <w:jc w:val="both"/>
      </w:pPr>
      <w:r>
        <w:rPr>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E17366" w:rsidRDefault="00E17366" w:rsidP="00E17366">
      <w:pPr>
        <w:spacing w:line="264" w:lineRule="auto"/>
        <w:ind w:firstLine="600"/>
        <w:jc w:val="both"/>
      </w:pPr>
      <w:r>
        <w:rPr>
          <w:sz w:val="28"/>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E17366" w:rsidRDefault="00E17366" w:rsidP="00E17366">
      <w:pPr>
        <w:spacing w:line="264" w:lineRule="auto"/>
        <w:ind w:firstLine="600"/>
        <w:jc w:val="both"/>
      </w:pPr>
      <w:r>
        <w:rPr>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17366" w:rsidRDefault="00E17366" w:rsidP="00E17366">
      <w:pPr>
        <w:spacing w:line="264" w:lineRule="auto"/>
        <w:ind w:firstLine="600"/>
        <w:jc w:val="both"/>
      </w:pPr>
      <w:r>
        <w:rPr>
          <w:sz w:val="28"/>
        </w:rPr>
        <w:lastRenderedPageBreak/>
        <w:t>Время звучания текста (текстов) для аудирования – до 2 минут.</w:t>
      </w:r>
    </w:p>
    <w:p w:rsidR="00E17366" w:rsidRDefault="00E17366" w:rsidP="00E17366">
      <w:pPr>
        <w:spacing w:line="264" w:lineRule="auto"/>
        <w:ind w:firstLine="600"/>
        <w:jc w:val="both"/>
      </w:pPr>
      <w:r>
        <w:rPr>
          <w:i/>
          <w:sz w:val="28"/>
        </w:rPr>
        <w:t>Смысловое чтение</w:t>
      </w:r>
    </w:p>
    <w:p w:rsidR="00E17366" w:rsidRDefault="00E17366" w:rsidP="00E17366">
      <w:pPr>
        <w:spacing w:line="264" w:lineRule="auto"/>
        <w:ind w:firstLine="600"/>
        <w:jc w:val="both"/>
      </w:pPr>
      <w:r>
        <w:rPr>
          <w:sz w:val="28"/>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E17366" w:rsidRDefault="00E17366" w:rsidP="00E17366">
      <w:pPr>
        <w:spacing w:line="264" w:lineRule="auto"/>
        <w:ind w:firstLine="600"/>
        <w:jc w:val="both"/>
      </w:pPr>
      <w:r>
        <w:rPr>
          <w:sz w:val="28"/>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E17366" w:rsidRDefault="00E17366" w:rsidP="00E17366">
      <w:pPr>
        <w:spacing w:line="264" w:lineRule="auto"/>
        <w:ind w:firstLine="600"/>
        <w:jc w:val="both"/>
      </w:pPr>
      <w:r>
        <w:rPr>
          <w:sz w:val="28"/>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E17366" w:rsidRDefault="00E17366" w:rsidP="00E17366">
      <w:pPr>
        <w:spacing w:line="264" w:lineRule="auto"/>
        <w:ind w:firstLine="600"/>
        <w:jc w:val="both"/>
      </w:pPr>
      <w:r>
        <w:rPr>
          <w:sz w:val="28"/>
        </w:rPr>
        <w:t>Чтение несплошных текстов (таблиц, диаграмм, схем) и понимание представленной в них информации.</w:t>
      </w:r>
    </w:p>
    <w:p w:rsidR="00E17366" w:rsidRDefault="00E17366" w:rsidP="00E17366">
      <w:pPr>
        <w:spacing w:line="264" w:lineRule="auto"/>
        <w:ind w:firstLine="600"/>
        <w:jc w:val="both"/>
      </w:pPr>
      <w:r>
        <w:rPr>
          <w:sz w:val="28"/>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E17366" w:rsidRDefault="00E17366" w:rsidP="00E17366">
      <w:pPr>
        <w:spacing w:line="264" w:lineRule="auto"/>
        <w:ind w:firstLine="600"/>
        <w:jc w:val="both"/>
      </w:pPr>
      <w:r>
        <w:rPr>
          <w:sz w:val="28"/>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E17366" w:rsidRDefault="00E17366" w:rsidP="00E17366">
      <w:pPr>
        <w:spacing w:line="264" w:lineRule="auto"/>
        <w:ind w:firstLine="600"/>
        <w:jc w:val="both"/>
      </w:pPr>
      <w:r>
        <w:rPr>
          <w:sz w:val="28"/>
        </w:rPr>
        <w:t>Объём текста (текстов) для чтения – 350–500 слов.</w:t>
      </w:r>
    </w:p>
    <w:p w:rsidR="00E17366" w:rsidRDefault="00E17366" w:rsidP="00E17366">
      <w:pPr>
        <w:spacing w:line="264" w:lineRule="auto"/>
        <w:ind w:firstLine="600"/>
        <w:jc w:val="both"/>
      </w:pPr>
      <w:r>
        <w:rPr>
          <w:i/>
          <w:sz w:val="28"/>
        </w:rPr>
        <w:t>Письменная речь</w:t>
      </w:r>
    </w:p>
    <w:p w:rsidR="00E17366" w:rsidRDefault="00E17366" w:rsidP="00E17366">
      <w:pPr>
        <w:spacing w:line="264" w:lineRule="auto"/>
        <w:ind w:firstLine="600"/>
        <w:jc w:val="both"/>
      </w:pPr>
      <w:r>
        <w:rPr>
          <w:sz w:val="28"/>
        </w:rPr>
        <w:t>Развитие умений письменной речи:</w:t>
      </w:r>
    </w:p>
    <w:p w:rsidR="00E17366" w:rsidRDefault="00E17366" w:rsidP="00E17366">
      <w:pPr>
        <w:spacing w:line="264" w:lineRule="auto"/>
        <w:ind w:firstLine="600"/>
        <w:jc w:val="both"/>
      </w:pPr>
      <w:r>
        <w:rPr>
          <w:sz w:val="28"/>
        </w:rPr>
        <w:t>составление плана (тезисов) устного или письменного сообщения;</w:t>
      </w:r>
    </w:p>
    <w:p w:rsidR="00E17366" w:rsidRDefault="00E17366" w:rsidP="00E17366">
      <w:pPr>
        <w:spacing w:line="264" w:lineRule="auto"/>
        <w:ind w:firstLine="600"/>
        <w:jc w:val="both"/>
      </w:pPr>
      <w:r>
        <w:rPr>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rsidR="00E17366" w:rsidRDefault="00E17366" w:rsidP="00E17366">
      <w:pPr>
        <w:spacing w:line="264" w:lineRule="auto"/>
        <w:ind w:firstLine="600"/>
        <w:jc w:val="both"/>
      </w:pPr>
      <w:r>
        <w:rPr>
          <w:sz w:val="28"/>
        </w:rPr>
        <w:t xml:space="preserve">написание электронного сообщения личного характера в соответствии с </w:t>
      </w:r>
      <w:r>
        <w:rPr>
          <w:sz w:val="28"/>
        </w:rPr>
        <w:lastRenderedPageBreak/>
        <w:t>нормами неофициального общения, принятыми в стране (странах) изучаемого языка. Объём письма – до 110 слов;</w:t>
      </w:r>
    </w:p>
    <w:p w:rsidR="00E17366" w:rsidRDefault="00E17366" w:rsidP="00E17366">
      <w:pPr>
        <w:spacing w:line="264" w:lineRule="auto"/>
        <w:ind w:firstLine="600"/>
        <w:jc w:val="both"/>
      </w:pPr>
      <w:r>
        <w:rPr>
          <w:sz w:val="28"/>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E17366" w:rsidRDefault="00E17366" w:rsidP="00E17366">
      <w:pPr>
        <w:spacing w:line="264" w:lineRule="auto"/>
        <w:ind w:firstLine="600"/>
        <w:jc w:val="both"/>
      </w:pPr>
      <w:r>
        <w:rPr>
          <w:b/>
          <w:sz w:val="28"/>
        </w:rPr>
        <w:t>Языковые знания и умения</w:t>
      </w:r>
    </w:p>
    <w:p w:rsidR="00E17366" w:rsidRDefault="00E17366" w:rsidP="00E17366">
      <w:pPr>
        <w:spacing w:line="264" w:lineRule="auto"/>
        <w:ind w:firstLine="600"/>
        <w:jc w:val="both"/>
      </w:pPr>
      <w:r>
        <w:rPr>
          <w:i/>
          <w:sz w:val="28"/>
        </w:rPr>
        <w:t>Фонетическая сторона речи</w:t>
      </w:r>
    </w:p>
    <w:p w:rsidR="00E17366" w:rsidRDefault="00E17366" w:rsidP="00E17366">
      <w:pPr>
        <w:spacing w:line="264" w:lineRule="auto"/>
        <w:ind w:firstLine="600"/>
        <w:jc w:val="both"/>
      </w:pPr>
      <w:r>
        <w:rPr>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17366" w:rsidRDefault="00E17366" w:rsidP="00E17366">
      <w:pPr>
        <w:spacing w:line="264" w:lineRule="auto"/>
        <w:ind w:firstLine="600"/>
        <w:jc w:val="both"/>
      </w:pPr>
      <w:r>
        <w:rPr>
          <w:sz w:val="2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17366" w:rsidRDefault="00E17366" w:rsidP="00E17366">
      <w:pPr>
        <w:spacing w:line="264" w:lineRule="auto"/>
        <w:ind w:firstLine="600"/>
        <w:jc w:val="both"/>
      </w:pPr>
      <w:r>
        <w:rPr>
          <w:sz w:val="28"/>
        </w:rPr>
        <w:t>Тексты для чтения вслух: сообщение информационного характера, отрывок из статьи научно-популярного характера, рассказ, диалог (беседа).</w:t>
      </w:r>
    </w:p>
    <w:p w:rsidR="00E17366" w:rsidRDefault="00E17366" w:rsidP="00E17366">
      <w:pPr>
        <w:spacing w:line="264" w:lineRule="auto"/>
        <w:ind w:firstLine="600"/>
        <w:jc w:val="both"/>
      </w:pPr>
      <w:r>
        <w:rPr>
          <w:sz w:val="28"/>
        </w:rPr>
        <w:t>Объём текста для чтения вслух – до 110 слов.</w:t>
      </w:r>
    </w:p>
    <w:p w:rsidR="00E17366" w:rsidRDefault="00E17366" w:rsidP="00E17366">
      <w:pPr>
        <w:spacing w:line="264" w:lineRule="auto"/>
        <w:ind w:firstLine="600"/>
        <w:jc w:val="both"/>
      </w:pPr>
      <w:r>
        <w:rPr>
          <w:i/>
          <w:sz w:val="28"/>
        </w:rPr>
        <w:t>Графика, орфография и пунктуация</w:t>
      </w:r>
    </w:p>
    <w:p w:rsidR="00E17366" w:rsidRDefault="00E17366" w:rsidP="00E17366">
      <w:pPr>
        <w:spacing w:line="264" w:lineRule="auto"/>
        <w:ind w:firstLine="600"/>
        <w:jc w:val="both"/>
      </w:pPr>
      <w:r>
        <w:rPr>
          <w:sz w:val="28"/>
        </w:rPr>
        <w:t>Правильное написание изученных слов.</w:t>
      </w:r>
    </w:p>
    <w:p w:rsidR="00E17366" w:rsidRDefault="00E17366" w:rsidP="00E17366">
      <w:pPr>
        <w:spacing w:line="264" w:lineRule="auto"/>
        <w:ind w:firstLine="600"/>
        <w:jc w:val="both"/>
      </w:pPr>
      <w:r>
        <w:rPr>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E17366" w:rsidRDefault="00E17366" w:rsidP="00E17366">
      <w:pPr>
        <w:spacing w:line="264" w:lineRule="auto"/>
        <w:ind w:firstLine="600"/>
        <w:jc w:val="both"/>
      </w:pPr>
      <w:r>
        <w:rPr>
          <w:sz w:val="28"/>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E17366" w:rsidRDefault="00E17366" w:rsidP="00E17366">
      <w:pPr>
        <w:spacing w:line="264" w:lineRule="auto"/>
        <w:ind w:firstLine="600"/>
        <w:jc w:val="both"/>
      </w:pPr>
      <w:r>
        <w:rPr>
          <w:i/>
          <w:sz w:val="28"/>
        </w:rPr>
        <w:t>Лексическая сторона речи</w:t>
      </w:r>
    </w:p>
    <w:p w:rsidR="00E17366" w:rsidRDefault="00E17366" w:rsidP="00E17366">
      <w:pPr>
        <w:spacing w:line="264" w:lineRule="auto"/>
        <w:ind w:firstLine="600"/>
        <w:jc w:val="both"/>
      </w:pPr>
      <w:r>
        <w:rPr>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17366" w:rsidRDefault="00E17366" w:rsidP="00E17366">
      <w:pPr>
        <w:spacing w:line="264" w:lineRule="auto"/>
        <w:ind w:firstLine="600"/>
        <w:jc w:val="both"/>
      </w:pPr>
      <w:r>
        <w:rPr>
          <w:sz w:val="28"/>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E17366" w:rsidRDefault="00E17366" w:rsidP="00E17366">
      <w:pPr>
        <w:spacing w:line="264" w:lineRule="auto"/>
        <w:ind w:firstLine="600"/>
        <w:jc w:val="both"/>
      </w:pPr>
      <w:r>
        <w:rPr>
          <w:sz w:val="28"/>
        </w:rPr>
        <w:t>Основные способы словообразования:</w:t>
      </w:r>
    </w:p>
    <w:p w:rsidR="00E17366" w:rsidRDefault="00E17366" w:rsidP="00E17366">
      <w:pPr>
        <w:spacing w:line="264" w:lineRule="auto"/>
        <w:ind w:firstLine="600"/>
        <w:jc w:val="both"/>
      </w:pPr>
      <w:r>
        <w:rPr>
          <w:sz w:val="28"/>
        </w:rPr>
        <w:t>аффиксация:</w:t>
      </w:r>
    </w:p>
    <w:p w:rsidR="00E17366" w:rsidRDefault="00E17366" w:rsidP="00E17366">
      <w:pPr>
        <w:spacing w:line="264" w:lineRule="auto"/>
        <w:ind w:firstLine="600"/>
        <w:jc w:val="both"/>
      </w:pPr>
      <w:r>
        <w:rPr>
          <w:sz w:val="28"/>
        </w:rPr>
        <w:lastRenderedPageBreak/>
        <w:t>образование имен существительных при помощи суффиксов: -ance/-ence (performance/residence), -ity (activity); -ship (friendship);</w:t>
      </w:r>
    </w:p>
    <w:p w:rsidR="00E17366" w:rsidRDefault="00E17366" w:rsidP="00E17366">
      <w:pPr>
        <w:spacing w:line="264" w:lineRule="auto"/>
        <w:ind w:firstLine="600"/>
        <w:jc w:val="both"/>
      </w:pPr>
      <w:r>
        <w:rPr>
          <w:sz w:val="28"/>
        </w:rPr>
        <w:t>образование имен прилагательных при помощи префикса inter- (international);</w:t>
      </w:r>
    </w:p>
    <w:p w:rsidR="00E17366" w:rsidRDefault="00E17366" w:rsidP="00E17366">
      <w:pPr>
        <w:spacing w:line="264" w:lineRule="auto"/>
        <w:ind w:firstLine="600"/>
        <w:jc w:val="both"/>
      </w:pPr>
      <w:r>
        <w:rPr>
          <w:sz w:val="28"/>
        </w:rPr>
        <w:t>образование имен прилагательных при помощи -ed и -ing (interested/interesting);</w:t>
      </w:r>
    </w:p>
    <w:p w:rsidR="00E17366" w:rsidRDefault="00E17366" w:rsidP="00E17366">
      <w:pPr>
        <w:spacing w:line="264" w:lineRule="auto"/>
        <w:ind w:firstLine="600"/>
        <w:jc w:val="both"/>
      </w:pPr>
      <w:r>
        <w:rPr>
          <w:sz w:val="28"/>
        </w:rPr>
        <w:t>конверсия:</w:t>
      </w:r>
    </w:p>
    <w:p w:rsidR="00E17366" w:rsidRDefault="00E17366" w:rsidP="00E17366">
      <w:pPr>
        <w:spacing w:line="264" w:lineRule="auto"/>
        <w:ind w:firstLine="600"/>
        <w:jc w:val="both"/>
      </w:pPr>
      <w:r>
        <w:rPr>
          <w:sz w:val="28"/>
        </w:rPr>
        <w:t>образование имени существительного от неопределённой формы глагола (to walk – a walk);</w:t>
      </w:r>
    </w:p>
    <w:p w:rsidR="00E17366" w:rsidRDefault="00E17366" w:rsidP="00E17366">
      <w:pPr>
        <w:spacing w:line="264" w:lineRule="auto"/>
        <w:ind w:firstLine="600"/>
        <w:jc w:val="both"/>
      </w:pPr>
      <w:r>
        <w:rPr>
          <w:sz w:val="28"/>
        </w:rPr>
        <w:t>образование глагола от имени существительного (a present – to present);</w:t>
      </w:r>
    </w:p>
    <w:p w:rsidR="00E17366" w:rsidRDefault="00E17366" w:rsidP="00E17366">
      <w:pPr>
        <w:spacing w:line="264" w:lineRule="auto"/>
        <w:ind w:firstLine="600"/>
        <w:jc w:val="both"/>
      </w:pPr>
      <w:r>
        <w:rPr>
          <w:sz w:val="28"/>
        </w:rPr>
        <w:t>образование имени существительного от прилагательного (rich – the rich);</w:t>
      </w:r>
    </w:p>
    <w:p w:rsidR="00E17366" w:rsidRDefault="00E17366" w:rsidP="00E17366">
      <w:pPr>
        <w:spacing w:line="264" w:lineRule="auto"/>
        <w:ind w:firstLine="600"/>
        <w:jc w:val="both"/>
      </w:pPr>
      <w:r>
        <w:rPr>
          <w:sz w:val="28"/>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E17366" w:rsidRDefault="00E17366" w:rsidP="00E17366">
      <w:pPr>
        <w:spacing w:line="264" w:lineRule="auto"/>
        <w:ind w:firstLine="600"/>
        <w:jc w:val="both"/>
      </w:pPr>
      <w:r>
        <w:rPr>
          <w:sz w:val="28"/>
        </w:rPr>
        <w:t>Различные средства связи в тексте для обеспечения его целостности (firstly, however, finally, at last, etc.).</w:t>
      </w:r>
    </w:p>
    <w:p w:rsidR="00E17366" w:rsidRDefault="00E17366" w:rsidP="00E17366">
      <w:pPr>
        <w:spacing w:line="264" w:lineRule="auto"/>
        <w:ind w:firstLine="600"/>
        <w:jc w:val="both"/>
      </w:pPr>
      <w:r>
        <w:rPr>
          <w:i/>
          <w:sz w:val="28"/>
        </w:rPr>
        <w:t>Грамматическая сторона речи</w:t>
      </w:r>
    </w:p>
    <w:p w:rsidR="00E17366" w:rsidRDefault="00E17366" w:rsidP="00E17366">
      <w:pPr>
        <w:spacing w:line="264" w:lineRule="auto"/>
        <w:ind w:firstLine="600"/>
        <w:jc w:val="both"/>
      </w:pPr>
      <w:r>
        <w:rPr>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17366" w:rsidRPr="00D61A89" w:rsidRDefault="00E17366" w:rsidP="00E17366">
      <w:pPr>
        <w:spacing w:line="264" w:lineRule="auto"/>
        <w:ind w:firstLine="600"/>
        <w:jc w:val="both"/>
        <w:rPr>
          <w:lang w:val="en-US"/>
        </w:rPr>
      </w:pPr>
      <w:r>
        <w:rPr>
          <w:sz w:val="28"/>
        </w:rPr>
        <w:t>Предложения</w:t>
      </w:r>
      <w:r w:rsidRPr="00D61A89">
        <w:rPr>
          <w:sz w:val="28"/>
          <w:lang w:val="en-US"/>
        </w:rPr>
        <w:t xml:space="preserve"> </w:t>
      </w:r>
      <w:r>
        <w:rPr>
          <w:sz w:val="28"/>
        </w:rPr>
        <w:t>со</w:t>
      </w:r>
      <w:r w:rsidRPr="00D61A89">
        <w:rPr>
          <w:sz w:val="28"/>
          <w:lang w:val="en-US"/>
        </w:rPr>
        <w:t xml:space="preserve"> </w:t>
      </w:r>
      <w:r>
        <w:rPr>
          <w:sz w:val="28"/>
        </w:rPr>
        <w:t>сложным</w:t>
      </w:r>
      <w:r w:rsidRPr="00D61A89">
        <w:rPr>
          <w:sz w:val="28"/>
          <w:lang w:val="en-US"/>
        </w:rPr>
        <w:t xml:space="preserve"> </w:t>
      </w:r>
      <w:r>
        <w:rPr>
          <w:sz w:val="28"/>
        </w:rPr>
        <w:t>дополнением</w:t>
      </w:r>
      <w:r w:rsidRPr="00D61A89">
        <w:rPr>
          <w:sz w:val="28"/>
          <w:lang w:val="en-US"/>
        </w:rPr>
        <w:t xml:space="preserve"> (Complex Object) (I saw her cross/crossing the road.).</w:t>
      </w:r>
    </w:p>
    <w:p w:rsidR="00E17366" w:rsidRDefault="00E17366" w:rsidP="00E17366">
      <w:pPr>
        <w:spacing w:line="264" w:lineRule="auto"/>
        <w:ind w:firstLine="600"/>
        <w:jc w:val="both"/>
      </w:pPr>
      <w:r>
        <w:rPr>
          <w:sz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E17366" w:rsidRDefault="00E17366" w:rsidP="00E17366">
      <w:pPr>
        <w:spacing w:line="264" w:lineRule="auto"/>
        <w:ind w:firstLine="600"/>
        <w:jc w:val="both"/>
      </w:pPr>
      <w:r>
        <w:rPr>
          <w:sz w:val="28"/>
        </w:rPr>
        <w:t>Все типы вопросительных предложений в Past Perfect Tense. Согласование времен в рамках сложного предложения.</w:t>
      </w:r>
    </w:p>
    <w:p w:rsidR="00E17366" w:rsidRDefault="00E17366" w:rsidP="00E17366">
      <w:pPr>
        <w:spacing w:line="264" w:lineRule="auto"/>
        <w:ind w:firstLine="600"/>
        <w:jc w:val="both"/>
      </w:pPr>
      <w:r>
        <w:rPr>
          <w:sz w:val="28"/>
        </w:rPr>
        <w:t>Согласование подлежащего, выраженного собирательным существительным (family, police) со сказуемым.</w:t>
      </w:r>
    </w:p>
    <w:p w:rsidR="00E17366" w:rsidRPr="00D61A89" w:rsidRDefault="00E17366" w:rsidP="00E17366">
      <w:pPr>
        <w:spacing w:line="264" w:lineRule="auto"/>
        <w:ind w:firstLine="600"/>
        <w:jc w:val="both"/>
        <w:rPr>
          <w:lang w:val="en-US"/>
        </w:rPr>
      </w:pPr>
      <w:r>
        <w:rPr>
          <w:sz w:val="28"/>
        </w:rPr>
        <w:t>Конструкции</w:t>
      </w:r>
      <w:r w:rsidRPr="00D61A89">
        <w:rPr>
          <w:sz w:val="28"/>
          <w:lang w:val="en-US"/>
        </w:rPr>
        <w:t xml:space="preserve"> </w:t>
      </w:r>
      <w:r>
        <w:rPr>
          <w:sz w:val="28"/>
        </w:rPr>
        <w:t>с</w:t>
      </w:r>
      <w:r w:rsidRPr="00D61A89">
        <w:rPr>
          <w:sz w:val="28"/>
          <w:lang w:val="en-US"/>
        </w:rPr>
        <w:t xml:space="preserve"> </w:t>
      </w:r>
      <w:r>
        <w:rPr>
          <w:sz w:val="28"/>
        </w:rPr>
        <w:t>глаголами</w:t>
      </w:r>
      <w:r w:rsidRPr="00D61A89">
        <w:rPr>
          <w:sz w:val="28"/>
          <w:lang w:val="en-US"/>
        </w:rPr>
        <w:t xml:space="preserve"> </w:t>
      </w:r>
      <w:r>
        <w:rPr>
          <w:sz w:val="28"/>
        </w:rPr>
        <w:t>на</w:t>
      </w:r>
      <w:r w:rsidRPr="00D61A89">
        <w:rPr>
          <w:sz w:val="28"/>
          <w:lang w:val="en-US"/>
        </w:rPr>
        <w:t xml:space="preserve"> -ing: to love/hate doing something.</w:t>
      </w:r>
    </w:p>
    <w:p w:rsidR="00E17366" w:rsidRPr="00D61A89" w:rsidRDefault="00E17366" w:rsidP="00E17366">
      <w:pPr>
        <w:spacing w:line="264" w:lineRule="auto"/>
        <w:ind w:firstLine="600"/>
        <w:jc w:val="both"/>
        <w:rPr>
          <w:lang w:val="en-US"/>
        </w:rPr>
      </w:pPr>
      <w:r>
        <w:rPr>
          <w:sz w:val="28"/>
        </w:rPr>
        <w:t>Конструкции</w:t>
      </w:r>
      <w:r w:rsidRPr="00D61A89">
        <w:rPr>
          <w:sz w:val="28"/>
          <w:lang w:val="en-US"/>
        </w:rPr>
        <w:t xml:space="preserve">, </w:t>
      </w:r>
      <w:r>
        <w:rPr>
          <w:sz w:val="28"/>
        </w:rPr>
        <w:t>содержащие</w:t>
      </w:r>
      <w:r w:rsidRPr="00D61A89">
        <w:rPr>
          <w:sz w:val="28"/>
          <w:lang w:val="en-US"/>
        </w:rPr>
        <w:t xml:space="preserve"> </w:t>
      </w:r>
      <w:r>
        <w:rPr>
          <w:sz w:val="28"/>
        </w:rPr>
        <w:t>глаголы</w:t>
      </w:r>
      <w:r w:rsidRPr="00D61A89">
        <w:rPr>
          <w:sz w:val="28"/>
          <w:lang w:val="en-US"/>
        </w:rPr>
        <w:t>-</w:t>
      </w:r>
      <w:r>
        <w:rPr>
          <w:sz w:val="28"/>
        </w:rPr>
        <w:t>связки</w:t>
      </w:r>
      <w:r w:rsidRPr="00D61A89">
        <w:rPr>
          <w:sz w:val="28"/>
          <w:lang w:val="en-US"/>
        </w:rPr>
        <w:t xml:space="preserve"> to be/to look/to feel/to seem.</w:t>
      </w:r>
    </w:p>
    <w:p w:rsidR="00E17366" w:rsidRPr="00D61A89" w:rsidRDefault="00E17366" w:rsidP="00E17366">
      <w:pPr>
        <w:spacing w:line="264" w:lineRule="auto"/>
        <w:ind w:firstLine="600"/>
        <w:jc w:val="both"/>
        <w:rPr>
          <w:lang w:val="en-US"/>
        </w:rPr>
      </w:pPr>
      <w:r>
        <w:rPr>
          <w:sz w:val="28"/>
        </w:rPr>
        <w:t>Конструкции</w:t>
      </w:r>
      <w:r w:rsidRPr="00D61A89">
        <w:rPr>
          <w:sz w:val="28"/>
          <w:lang w:val="en-US"/>
        </w:rPr>
        <w:t xml:space="preserve"> be/get used to + </w:t>
      </w:r>
      <w:r>
        <w:rPr>
          <w:sz w:val="28"/>
        </w:rPr>
        <w:t>инфинитив</w:t>
      </w:r>
      <w:r w:rsidRPr="00D61A89">
        <w:rPr>
          <w:sz w:val="28"/>
          <w:lang w:val="en-US"/>
        </w:rPr>
        <w:t xml:space="preserve"> </w:t>
      </w:r>
      <w:r>
        <w:rPr>
          <w:sz w:val="28"/>
        </w:rPr>
        <w:t>глагола</w:t>
      </w:r>
      <w:r w:rsidRPr="00D61A89">
        <w:rPr>
          <w:sz w:val="28"/>
          <w:lang w:val="en-US"/>
        </w:rPr>
        <w:t xml:space="preserve">, be/get used to + </w:t>
      </w:r>
      <w:r>
        <w:rPr>
          <w:sz w:val="28"/>
        </w:rPr>
        <w:t>инфинитив</w:t>
      </w:r>
      <w:r w:rsidRPr="00D61A89">
        <w:rPr>
          <w:sz w:val="28"/>
          <w:lang w:val="en-US"/>
        </w:rPr>
        <w:t xml:space="preserve"> </w:t>
      </w:r>
      <w:r>
        <w:rPr>
          <w:sz w:val="28"/>
        </w:rPr>
        <w:t>глагол</w:t>
      </w:r>
      <w:r w:rsidRPr="00D61A89">
        <w:rPr>
          <w:sz w:val="28"/>
          <w:lang w:val="en-US"/>
        </w:rPr>
        <w:t>, be/get used to doing something, be/get used to something.</w:t>
      </w:r>
    </w:p>
    <w:p w:rsidR="00E17366" w:rsidRPr="00D61A89" w:rsidRDefault="00E17366" w:rsidP="00E17366">
      <w:pPr>
        <w:spacing w:line="264" w:lineRule="auto"/>
        <w:ind w:firstLine="600"/>
        <w:jc w:val="both"/>
        <w:rPr>
          <w:lang w:val="en-US"/>
        </w:rPr>
      </w:pPr>
      <w:r>
        <w:rPr>
          <w:sz w:val="28"/>
        </w:rPr>
        <w:t>Конструкция</w:t>
      </w:r>
      <w:r w:rsidRPr="00D61A89">
        <w:rPr>
          <w:sz w:val="28"/>
          <w:lang w:val="en-US"/>
        </w:rPr>
        <w:t xml:space="preserve"> both … and ….</w:t>
      </w:r>
    </w:p>
    <w:p w:rsidR="00E17366" w:rsidRPr="00D61A89" w:rsidRDefault="00E17366" w:rsidP="00E17366">
      <w:pPr>
        <w:spacing w:line="264" w:lineRule="auto"/>
        <w:ind w:firstLine="600"/>
        <w:jc w:val="both"/>
        <w:rPr>
          <w:lang w:val="en-US"/>
        </w:rPr>
      </w:pPr>
      <w:r>
        <w:rPr>
          <w:sz w:val="28"/>
        </w:rPr>
        <w:t>Конструкции</w:t>
      </w:r>
      <w:r w:rsidRPr="00D61A89">
        <w:rPr>
          <w:sz w:val="28"/>
          <w:lang w:val="en-US"/>
        </w:rPr>
        <w:t xml:space="preserve"> c </w:t>
      </w:r>
      <w:r>
        <w:rPr>
          <w:sz w:val="28"/>
        </w:rPr>
        <w:t>глаголами</w:t>
      </w:r>
      <w:r w:rsidRPr="00D61A89">
        <w:rPr>
          <w:sz w:val="28"/>
          <w:lang w:val="en-US"/>
        </w:rPr>
        <w:t xml:space="preserve"> to stop, to remember, to forget (</w:t>
      </w:r>
      <w:r>
        <w:rPr>
          <w:sz w:val="28"/>
        </w:rPr>
        <w:t>разница</w:t>
      </w:r>
      <w:r w:rsidRPr="00D61A89">
        <w:rPr>
          <w:sz w:val="28"/>
          <w:lang w:val="en-US"/>
        </w:rPr>
        <w:t xml:space="preserve"> </w:t>
      </w:r>
      <w:r>
        <w:rPr>
          <w:sz w:val="28"/>
        </w:rPr>
        <w:t>в</w:t>
      </w:r>
      <w:r w:rsidRPr="00D61A89">
        <w:rPr>
          <w:sz w:val="28"/>
          <w:lang w:val="en-US"/>
        </w:rPr>
        <w:t xml:space="preserve"> </w:t>
      </w:r>
      <w:r>
        <w:rPr>
          <w:sz w:val="28"/>
        </w:rPr>
        <w:t>значении</w:t>
      </w:r>
      <w:r w:rsidRPr="00D61A89">
        <w:rPr>
          <w:sz w:val="28"/>
          <w:lang w:val="en-US"/>
        </w:rPr>
        <w:t xml:space="preserve"> to stop doing smth </w:t>
      </w:r>
      <w:r>
        <w:rPr>
          <w:sz w:val="28"/>
        </w:rPr>
        <w:t>и</w:t>
      </w:r>
      <w:r w:rsidRPr="00D61A89">
        <w:rPr>
          <w:sz w:val="28"/>
          <w:lang w:val="en-US"/>
        </w:rPr>
        <w:t xml:space="preserve"> to stop to do smth).</w:t>
      </w:r>
    </w:p>
    <w:p w:rsidR="00E17366" w:rsidRPr="00D61A89" w:rsidRDefault="00E17366" w:rsidP="00E17366">
      <w:pPr>
        <w:spacing w:line="264" w:lineRule="auto"/>
        <w:ind w:firstLine="600"/>
        <w:jc w:val="both"/>
        <w:rPr>
          <w:lang w:val="en-US"/>
        </w:rPr>
      </w:pPr>
      <w:r>
        <w:rPr>
          <w:sz w:val="28"/>
        </w:rPr>
        <w:t>Глаголы</w:t>
      </w:r>
      <w:r w:rsidRPr="00D61A89">
        <w:rPr>
          <w:sz w:val="28"/>
          <w:lang w:val="en-US"/>
        </w:rPr>
        <w:t xml:space="preserve"> </w:t>
      </w:r>
      <w:r>
        <w:rPr>
          <w:sz w:val="28"/>
        </w:rPr>
        <w:t>в</w:t>
      </w:r>
      <w:r w:rsidRPr="00D61A89">
        <w:rPr>
          <w:sz w:val="28"/>
          <w:lang w:val="en-US"/>
        </w:rPr>
        <w:t xml:space="preserve"> </w:t>
      </w:r>
      <w:r>
        <w:rPr>
          <w:sz w:val="28"/>
        </w:rPr>
        <w:t>видо</w:t>
      </w:r>
      <w:r w:rsidRPr="00D61A89">
        <w:rPr>
          <w:sz w:val="28"/>
          <w:lang w:val="en-US"/>
        </w:rPr>
        <w:t>-</w:t>
      </w:r>
      <w:r>
        <w:rPr>
          <w:sz w:val="28"/>
        </w:rPr>
        <w:t>временных</w:t>
      </w:r>
      <w:r w:rsidRPr="00D61A89">
        <w:rPr>
          <w:sz w:val="28"/>
          <w:lang w:val="en-US"/>
        </w:rPr>
        <w:t xml:space="preserve"> </w:t>
      </w:r>
      <w:r>
        <w:rPr>
          <w:sz w:val="28"/>
        </w:rPr>
        <w:t>формах</w:t>
      </w:r>
      <w:r w:rsidRPr="00D61A89">
        <w:rPr>
          <w:sz w:val="28"/>
          <w:lang w:val="en-US"/>
        </w:rPr>
        <w:t xml:space="preserve"> </w:t>
      </w:r>
      <w:r>
        <w:rPr>
          <w:sz w:val="28"/>
        </w:rPr>
        <w:t>действительного</w:t>
      </w:r>
      <w:r w:rsidRPr="00D61A89">
        <w:rPr>
          <w:sz w:val="28"/>
          <w:lang w:val="en-US"/>
        </w:rPr>
        <w:t xml:space="preserve"> </w:t>
      </w:r>
      <w:r>
        <w:rPr>
          <w:sz w:val="28"/>
        </w:rPr>
        <w:t>залога</w:t>
      </w:r>
      <w:r w:rsidRPr="00D61A89">
        <w:rPr>
          <w:sz w:val="28"/>
          <w:lang w:val="en-US"/>
        </w:rPr>
        <w:t xml:space="preserve"> </w:t>
      </w:r>
      <w:r>
        <w:rPr>
          <w:sz w:val="28"/>
        </w:rPr>
        <w:t>в</w:t>
      </w:r>
      <w:r w:rsidRPr="00D61A89">
        <w:rPr>
          <w:sz w:val="28"/>
          <w:lang w:val="en-US"/>
        </w:rPr>
        <w:t xml:space="preserve"> </w:t>
      </w:r>
      <w:r>
        <w:rPr>
          <w:sz w:val="28"/>
        </w:rPr>
        <w:t>изъявительном</w:t>
      </w:r>
      <w:r w:rsidRPr="00D61A89">
        <w:rPr>
          <w:sz w:val="28"/>
          <w:lang w:val="en-US"/>
        </w:rPr>
        <w:t xml:space="preserve"> </w:t>
      </w:r>
      <w:r>
        <w:rPr>
          <w:sz w:val="28"/>
        </w:rPr>
        <w:t>наклонении</w:t>
      </w:r>
      <w:r w:rsidRPr="00D61A89">
        <w:rPr>
          <w:sz w:val="28"/>
          <w:lang w:val="en-US"/>
        </w:rPr>
        <w:t xml:space="preserve"> (Past Perfect Tense, Present Perfect Continuous Tense, Future-in-the-Past).</w:t>
      </w:r>
    </w:p>
    <w:p w:rsidR="00E17366" w:rsidRDefault="00E17366" w:rsidP="00E17366">
      <w:pPr>
        <w:spacing w:line="264" w:lineRule="auto"/>
        <w:ind w:firstLine="600"/>
        <w:jc w:val="both"/>
      </w:pPr>
      <w:r>
        <w:rPr>
          <w:sz w:val="28"/>
        </w:rPr>
        <w:lastRenderedPageBreak/>
        <w:t>Модальные глаголы в косвенной речи в настоящем и прошедшем времени.</w:t>
      </w:r>
    </w:p>
    <w:p w:rsidR="00E17366" w:rsidRDefault="00E17366" w:rsidP="00E17366">
      <w:pPr>
        <w:spacing w:line="264" w:lineRule="auto"/>
        <w:ind w:firstLine="600"/>
        <w:jc w:val="both"/>
      </w:pPr>
      <w:r>
        <w:rPr>
          <w:sz w:val="28"/>
        </w:rPr>
        <w:t>Неличные формы глагола (инфинитив, герундий, причастия настоящего и прошедшего времени).</w:t>
      </w:r>
    </w:p>
    <w:p w:rsidR="00E17366" w:rsidRDefault="00E17366" w:rsidP="00E17366">
      <w:pPr>
        <w:spacing w:line="264" w:lineRule="auto"/>
        <w:ind w:firstLine="600"/>
        <w:jc w:val="both"/>
      </w:pPr>
      <w:r>
        <w:rPr>
          <w:sz w:val="28"/>
        </w:rPr>
        <w:t>Наречия too – enough.</w:t>
      </w:r>
    </w:p>
    <w:p w:rsidR="00E17366" w:rsidRDefault="00E17366" w:rsidP="00E17366">
      <w:pPr>
        <w:spacing w:line="264" w:lineRule="auto"/>
        <w:ind w:firstLine="600"/>
        <w:jc w:val="both"/>
      </w:pPr>
      <w:r>
        <w:rPr>
          <w:sz w:val="28"/>
        </w:rPr>
        <w:t>Отрицательные местоимения no (и его производные nobody, nothing и другие), none.</w:t>
      </w:r>
    </w:p>
    <w:p w:rsidR="00E17366" w:rsidRDefault="00E17366" w:rsidP="00E17366">
      <w:pPr>
        <w:spacing w:line="264" w:lineRule="auto"/>
        <w:ind w:firstLine="600"/>
        <w:jc w:val="both"/>
      </w:pPr>
      <w:r>
        <w:rPr>
          <w:b/>
          <w:sz w:val="28"/>
        </w:rPr>
        <w:t>Социокультурные знания и умения</w:t>
      </w:r>
    </w:p>
    <w:p w:rsidR="00E17366" w:rsidRDefault="00E17366" w:rsidP="00E17366">
      <w:pPr>
        <w:spacing w:line="264" w:lineRule="auto"/>
        <w:ind w:firstLine="600"/>
        <w:jc w:val="both"/>
      </w:pPr>
      <w:r>
        <w:rPr>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E17366" w:rsidRDefault="00E17366" w:rsidP="00E17366">
      <w:pPr>
        <w:spacing w:line="264" w:lineRule="auto"/>
        <w:ind w:firstLine="600"/>
        <w:jc w:val="both"/>
      </w:pPr>
      <w:r>
        <w:rPr>
          <w:sz w:val="28"/>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E17366" w:rsidRDefault="00E17366" w:rsidP="00E17366">
      <w:pPr>
        <w:spacing w:line="264" w:lineRule="auto"/>
        <w:ind w:firstLine="600"/>
        <w:jc w:val="both"/>
      </w:pPr>
      <w:r>
        <w:rPr>
          <w:sz w:val="28"/>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E17366" w:rsidRDefault="00E17366" w:rsidP="00E17366">
      <w:pPr>
        <w:spacing w:line="264" w:lineRule="auto"/>
        <w:ind w:firstLine="600"/>
        <w:jc w:val="both"/>
      </w:pPr>
      <w:r>
        <w:rPr>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E17366" w:rsidRDefault="00E17366" w:rsidP="00E17366">
      <w:pPr>
        <w:spacing w:line="264" w:lineRule="auto"/>
        <w:ind w:firstLine="600"/>
        <w:jc w:val="both"/>
      </w:pPr>
      <w:r>
        <w:rPr>
          <w:sz w:val="28"/>
        </w:rPr>
        <w:t>Соблюдение нормы вежливости в межкультурном общении.</w:t>
      </w:r>
    </w:p>
    <w:p w:rsidR="00E17366" w:rsidRDefault="00E17366" w:rsidP="00E17366">
      <w:pPr>
        <w:spacing w:line="264" w:lineRule="auto"/>
        <w:ind w:firstLine="600"/>
        <w:jc w:val="both"/>
      </w:pPr>
      <w:r>
        <w:rPr>
          <w:sz w:val="28"/>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E17366" w:rsidRDefault="00E17366" w:rsidP="00E17366">
      <w:pPr>
        <w:spacing w:line="264" w:lineRule="auto"/>
        <w:ind w:firstLine="600"/>
        <w:jc w:val="both"/>
      </w:pPr>
      <w:r>
        <w:rPr>
          <w:sz w:val="28"/>
        </w:rPr>
        <w:t>Развитие умений:</w:t>
      </w:r>
    </w:p>
    <w:p w:rsidR="00E17366" w:rsidRDefault="00E17366" w:rsidP="00E17366">
      <w:pPr>
        <w:spacing w:line="264" w:lineRule="auto"/>
        <w:ind w:firstLine="600"/>
        <w:jc w:val="both"/>
      </w:pPr>
      <w:r>
        <w:rPr>
          <w:sz w:val="28"/>
        </w:rPr>
        <w:t>кратко представлять Россию и страну (страны) изучаемого языка (культурные явления, события, достопримечательности);</w:t>
      </w:r>
    </w:p>
    <w:p w:rsidR="00E17366" w:rsidRDefault="00E17366" w:rsidP="00E17366">
      <w:pPr>
        <w:spacing w:line="264" w:lineRule="auto"/>
        <w:ind w:firstLine="600"/>
        <w:jc w:val="both"/>
      </w:pPr>
      <w:r>
        <w:rPr>
          <w:sz w:val="28"/>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E17366" w:rsidRDefault="00E17366" w:rsidP="00E17366">
      <w:pPr>
        <w:spacing w:line="264" w:lineRule="auto"/>
        <w:ind w:firstLine="600"/>
        <w:jc w:val="both"/>
      </w:pPr>
      <w:r>
        <w:rPr>
          <w:sz w:val="28"/>
        </w:rPr>
        <w:t xml:space="preserve">оказывать помощь иностранным гостям в ситуациях повседневного </w:t>
      </w:r>
      <w:r>
        <w:rPr>
          <w:sz w:val="28"/>
        </w:rPr>
        <w:lastRenderedPageBreak/>
        <w:t>общения (объяснить местонахождение объекта, сообщить возможный маршрут и другие ситуации).</w:t>
      </w:r>
    </w:p>
    <w:p w:rsidR="00E17366" w:rsidRDefault="00E17366" w:rsidP="00E17366">
      <w:pPr>
        <w:spacing w:line="264" w:lineRule="auto"/>
        <w:ind w:firstLine="600"/>
        <w:jc w:val="both"/>
      </w:pPr>
      <w:r>
        <w:rPr>
          <w:b/>
          <w:sz w:val="28"/>
        </w:rPr>
        <w:t>Компенсаторные умения</w:t>
      </w:r>
    </w:p>
    <w:p w:rsidR="00E17366" w:rsidRDefault="00E17366" w:rsidP="00E17366">
      <w:pPr>
        <w:spacing w:line="264" w:lineRule="auto"/>
        <w:ind w:firstLine="600"/>
        <w:jc w:val="both"/>
      </w:pPr>
      <w:r>
        <w:rPr>
          <w:sz w:val="28"/>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E17366" w:rsidRDefault="00E17366" w:rsidP="00E17366">
      <w:pPr>
        <w:spacing w:line="264" w:lineRule="auto"/>
        <w:ind w:firstLine="600"/>
        <w:jc w:val="both"/>
      </w:pPr>
      <w:r>
        <w:rPr>
          <w:sz w:val="28"/>
        </w:rPr>
        <w:t>Переспрашивать, просить повторить, уточняя значение незнакомых слов.</w:t>
      </w:r>
    </w:p>
    <w:p w:rsidR="00E17366" w:rsidRDefault="00E17366" w:rsidP="00E17366">
      <w:pPr>
        <w:spacing w:line="264" w:lineRule="auto"/>
        <w:ind w:firstLine="600"/>
        <w:jc w:val="both"/>
      </w:pPr>
      <w:r>
        <w:rPr>
          <w:sz w:val="28"/>
        </w:rPr>
        <w:t>Использование при формулировании собственных высказываний, ключевых слов, плана.</w:t>
      </w:r>
    </w:p>
    <w:p w:rsidR="00E17366" w:rsidRDefault="00E17366" w:rsidP="00E17366">
      <w:pPr>
        <w:spacing w:line="264" w:lineRule="auto"/>
        <w:ind w:firstLine="600"/>
        <w:jc w:val="both"/>
      </w:pPr>
      <w:r>
        <w:rPr>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17366" w:rsidRDefault="00E17366" w:rsidP="00E17366">
      <w:pPr>
        <w:spacing w:line="264" w:lineRule="auto"/>
        <w:ind w:firstLine="600"/>
        <w:jc w:val="both"/>
      </w:pPr>
      <w:r>
        <w:rPr>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9 КЛАСС</w:t>
      </w:r>
    </w:p>
    <w:p w:rsidR="00E17366" w:rsidRDefault="00E17366" w:rsidP="00E17366">
      <w:pPr>
        <w:spacing w:line="264" w:lineRule="auto"/>
        <w:ind w:left="120"/>
        <w:jc w:val="both"/>
      </w:pPr>
    </w:p>
    <w:p w:rsidR="00E17366" w:rsidRDefault="00E17366" w:rsidP="00E17366">
      <w:pPr>
        <w:spacing w:line="264" w:lineRule="auto"/>
        <w:ind w:firstLine="600"/>
        <w:jc w:val="both"/>
      </w:pPr>
      <w:r>
        <w:rPr>
          <w:b/>
          <w:sz w:val="28"/>
        </w:rPr>
        <w:t>Коммуникативные умения</w:t>
      </w:r>
    </w:p>
    <w:p w:rsidR="00E17366" w:rsidRDefault="00E17366" w:rsidP="00E17366">
      <w:pPr>
        <w:spacing w:line="264" w:lineRule="auto"/>
        <w:ind w:firstLine="600"/>
        <w:jc w:val="both"/>
      </w:pPr>
      <w:r>
        <w:rPr>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17366" w:rsidRDefault="00E17366" w:rsidP="00E17366">
      <w:pPr>
        <w:spacing w:line="264" w:lineRule="auto"/>
        <w:ind w:firstLine="600"/>
        <w:jc w:val="both"/>
      </w:pPr>
      <w:r>
        <w:rPr>
          <w:sz w:val="28"/>
        </w:rPr>
        <w:t>Взаимоотношения в семье и с друзьями. Конфликты и их разрешение.</w:t>
      </w:r>
    </w:p>
    <w:p w:rsidR="00E17366" w:rsidRDefault="00E17366" w:rsidP="00E17366">
      <w:pPr>
        <w:spacing w:line="264" w:lineRule="auto"/>
        <w:ind w:firstLine="600"/>
        <w:jc w:val="both"/>
      </w:pPr>
      <w:r>
        <w:rPr>
          <w:sz w:val="28"/>
        </w:rPr>
        <w:t>Внешность и характер человека (литературного персонажа).</w:t>
      </w:r>
    </w:p>
    <w:p w:rsidR="00E17366" w:rsidRDefault="00E17366" w:rsidP="00E17366">
      <w:pPr>
        <w:spacing w:line="264" w:lineRule="auto"/>
        <w:ind w:firstLine="600"/>
        <w:jc w:val="both"/>
      </w:pPr>
      <w:r>
        <w:rPr>
          <w:sz w:val="28"/>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E17366" w:rsidRDefault="00E17366" w:rsidP="00E17366">
      <w:pPr>
        <w:spacing w:line="264" w:lineRule="auto"/>
        <w:ind w:firstLine="600"/>
        <w:jc w:val="both"/>
      </w:pPr>
      <w:r>
        <w:rPr>
          <w:sz w:val="28"/>
        </w:rPr>
        <w:t>Здоровый образ жизни: режим труда и отдыха, фитнес, сбалансированное питание. Посещение врача.</w:t>
      </w:r>
    </w:p>
    <w:p w:rsidR="00E17366" w:rsidRDefault="00E17366" w:rsidP="00E17366">
      <w:pPr>
        <w:spacing w:line="264" w:lineRule="auto"/>
        <w:ind w:firstLine="600"/>
        <w:jc w:val="both"/>
      </w:pPr>
      <w:r>
        <w:rPr>
          <w:sz w:val="28"/>
        </w:rPr>
        <w:t>Покупки: одежда, обувь и продукты питания. Карманные деньги. Молодёжная мода.</w:t>
      </w:r>
    </w:p>
    <w:p w:rsidR="00E17366" w:rsidRDefault="00E17366" w:rsidP="00E17366">
      <w:pPr>
        <w:spacing w:line="264" w:lineRule="auto"/>
        <w:ind w:firstLine="600"/>
        <w:jc w:val="both"/>
      </w:pPr>
      <w:r>
        <w:rPr>
          <w:sz w:val="28"/>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E17366" w:rsidRDefault="00E17366" w:rsidP="00E17366">
      <w:pPr>
        <w:spacing w:line="264" w:lineRule="auto"/>
        <w:ind w:firstLine="600"/>
        <w:jc w:val="both"/>
      </w:pPr>
      <w:r>
        <w:rPr>
          <w:sz w:val="28"/>
        </w:rPr>
        <w:t>Виды отдыха в различное время года. Путешествия по России и иностранным странам. Транспорт.</w:t>
      </w:r>
    </w:p>
    <w:p w:rsidR="00E17366" w:rsidRDefault="00E17366" w:rsidP="00E17366">
      <w:pPr>
        <w:spacing w:line="264" w:lineRule="auto"/>
        <w:ind w:firstLine="600"/>
        <w:jc w:val="both"/>
      </w:pPr>
      <w:r>
        <w:rPr>
          <w:sz w:val="28"/>
        </w:rPr>
        <w:t xml:space="preserve">Природа: флора и фауна. Проблемы экологии. Защита окружающей </w:t>
      </w:r>
      <w:r>
        <w:rPr>
          <w:sz w:val="28"/>
        </w:rPr>
        <w:lastRenderedPageBreak/>
        <w:t>среды. Климат, погода. Стихийные бедствия.</w:t>
      </w:r>
    </w:p>
    <w:p w:rsidR="00E17366" w:rsidRDefault="00E17366" w:rsidP="00E17366">
      <w:pPr>
        <w:spacing w:line="264" w:lineRule="auto"/>
        <w:ind w:firstLine="600"/>
        <w:jc w:val="both"/>
      </w:pPr>
      <w:r>
        <w:rPr>
          <w:sz w:val="28"/>
        </w:rPr>
        <w:t>Средства массовой информации (телевидение, радио, пресса, Интернет).</w:t>
      </w:r>
    </w:p>
    <w:p w:rsidR="00E17366" w:rsidRDefault="00E17366" w:rsidP="00E17366">
      <w:pPr>
        <w:spacing w:line="264" w:lineRule="auto"/>
        <w:ind w:firstLine="600"/>
        <w:jc w:val="both"/>
      </w:pPr>
      <w:r>
        <w:rPr>
          <w:sz w:val="28"/>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E17366" w:rsidRDefault="00E17366" w:rsidP="00E17366">
      <w:pPr>
        <w:spacing w:line="264" w:lineRule="auto"/>
        <w:ind w:firstLine="600"/>
        <w:jc w:val="both"/>
      </w:pPr>
      <w:r>
        <w:rPr>
          <w:sz w:val="28"/>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E17366" w:rsidRDefault="00E17366" w:rsidP="00E17366">
      <w:pPr>
        <w:spacing w:line="264" w:lineRule="auto"/>
        <w:ind w:firstLine="600"/>
        <w:jc w:val="both"/>
      </w:pPr>
      <w:r>
        <w:rPr>
          <w:i/>
          <w:sz w:val="28"/>
        </w:rPr>
        <w:t>Говорение</w:t>
      </w:r>
    </w:p>
    <w:p w:rsidR="00E17366" w:rsidRDefault="00E17366" w:rsidP="00E17366">
      <w:pPr>
        <w:spacing w:line="264" w:lineRule="auto"/>
        <w:ind w:firstLine="600"/>
        <w:jc w:val="both"/>
      </w:pPr>
      <w:r>
        <w:rPr>
          <w:sz w:val="28"/>
        </w:rPr>
        <w:t xml:space="preserve">Развитие коммуникативных умений </w:t>
      </w:r>
      <w:r>
        <w:rPr>
          <w:sz w:val="28"/>
          <w:u w:val="single"/>
        </w:rPr>
        <w:t>диалогической речи,</w:t>
      </w:r>
      <w:r>
        <w:rPr>
          <w:sz w:val="28"/>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E17366" w:rsidRDefault="00E17366" w:rsidP="00E17366">
      <w:pPr>
        <w:spacing w:line="264" w:lineRule="auto"/>
        <w:ind w:firstLine="600"/>
        <w:jc w:val="both"/>
      </w:pPr>
      <w:r>
        <w:rPr>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17366" w:rsidRDefault="00E17366" w:rsidP="00E17366">
      <w:pPr>
        <w:spacing w:line="264" w:lineRule="auto"/>
        <w:ind w:firstLine="600"/>
        <w:jc w:val="both"/>
      </w:pPr>
      <w:r>
        <w:rPr>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17366" w:rsidRDefault="00E17366" w:rsidP="00E17366">
      <w:pPr>
        <w:spacing w:line="264" w:lineRule="auto"/>
        <w:ind w:firstLine="600"/>
        <w:jc w:val="both"/>
      </w:pPr>
      <w:r>
        <w:rPr>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17366" w:rsidRDefault="00E17366" w:rsidP="00E17366">
      <w:pPr>
        <w:spacing w:line="264" w:lineRule="auto"/>
        <w:ind w:firstLine="600"/>
        <w:jc w:val="both"/>
      </w:pPr>
      <w:r>
        <w:rPr>
          <w:sz w:val="28"/>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E17366" w:rsidRDefault="00E17366" w:rsidP="00E17366">
      <w:pPr>
        <w:spacing w:line="264" w:lineRule="auto"/>
        <w:ind w:firstLine="600"/>
        <w:jc w:val="both"/>
      </w:pPr>
      <w:r>
        <w:rPr>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E17366" w:rsidRDefault="00E17366" w:rsidP="00E17366">
      <w:pPr>
        <w:spacing w:line="264" w:lineRule="auto"/>
        <w:ind w:firstLine="600"/>
        <w:jc w:val="both"/>
      </w:pPr>
      <w:r>
        <w:rPr>
          <w:sz w:val="28"/>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E17366" w:rsidRDefault="00E17366" w:rsidP="00E17366">
      <w:pPr>
        <w:spacing w:line="264" w:lineRule="auto"/>
        <w:ind w:firstLine="600"/>
        <w:jc w:val="both"/>
      </w:pPr>
      <w:r>
        <w:rPr>
          <w:sz w:val="28"/>
        </w:rPr>
        <w:lastRenderedPageBreak/>
        <w:t xml:space="preserve">Развитие коммуникативных умений </w:t>
      </w:r>
      <w:r>
        <w:rPr>
          <w:sz w:val="28"/>
          <w:u w:val="single"/>
        </w:rPr>
        <w:t>монологической речи</w:t>
      </w:r>
      <w:r>
        <w:rPr>
          <w:sz w:val="28"/>
        </w:rPr>
        <w:t>: создание устных связных монологических высказываний с использованием основных коммуникативных типов речи:</w:t>
      </w:r>
    </w:p>
    <w:p w:rsidR="00E17366" w:rsidRDefault="00E17366" w:rsidP="00E17366">
      <w:pPr>
        <w:spacing w:line="264" w:lineRule="auto"/>
        <w:ind w:firstLine="600"/>
        <w:jc w:val="both"/>
      </w:pPr>
      <w:r>
        <w:rPr>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E17366" w:rsidRDefault="00E17366" w:rsidP="00E17366">
      <w:pPr>
        <w:spacing w:line="264" w:lineRule="auto"/>
        <w:ind w:firstLine="600"/>
        <w:jc w:val="both"/>
      </w:pPr>
      <w:r>
        <w:rPr>
          <w:sz w:val="28"/>
        </w:rPr>
        <w:t>повествование (сообщение);</w:t>
      </w:r>
    </w:p>
    <w:p w:rsidR="00E17366" w:rsidRDefault="00E17366" w:rsidP="00E17366">
      <w:pPr>
        <w:spacing w:line="264" w:lineRule="auto"/>
        <w:ind w:firstLine="600"/>
        <w:jc w:val="both"/>
      </w:pPr>
      <w:r>
        <w:rPr>
          <w:sz w:val="28"/>
        </w:rPr>
        <w:t>рассуждение;</w:t>
      </w:r>
    </w:p>
    <w:p w:rsidR="00E17366" w:rsidRDefault="00E17366" w:rsidP="00E17366">
      <w:pPr>
        <w:spacing w:line="264" w:lineRule="auto"/>
        <w:ind w:firstLine="600"/>
        <w:jc w:val="both"/>
      </w:pPr>
      <w:r>
        <w:rPr>
          <w:sz w:val="28"/>
        </w:rPr>
        <w:t>выражение и краткое аргументирование своего мнения по отношению к услышанному (прочитанному);</w:t>
      </w:r>
    </w:p>
    <w:p w:rsidR="00E17366" w:rsidRDefault="00E17366" w:rsidP="00E17366">
      <w:pPr>
        <w:spacing w:line="264" w:lineRule="auto"/>
        <w:ind w:firstLine="600"/>
        <w:jc w:val="both"/>
      </w:pPr>
      <w:r>
        <w:rPr>
          <w:sz w:val="28"/>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E17366" w:rsidRDefault="00E17366" w:rsidP="00E17366">
      <w:pPr>
        <w:spacing w:line="264" w:lineRule="auto"/>
        <w:ind w:firstLine="600"/>
        <w:jc w:val="both"/>
      </w:pPr>
      <w:r>
        <w:rPr>
          <w:sz w:val="28"/>
        </w:rPr>
        <w:t>составление рассказа по картинкам;</w:t>
      </w:r>
    </w:p>
    <w:p w:rsidR="00E17366" w:rsidRDefault="00E17366" w:rsidP="00E17366">
      <w:pPr>
        <w:spacing w:line="264" w:lineRule="auto"/>
        <w:ind w:firstLine="600"/>
        <w:jc w:val="both"/>
      </w:pPr>
      <w:r>
        <w:rPr>
          <w:sz w:val="28"/>
        </w:rPr>
        <w:t>изложение результатов выполненной проектной работы.</w:t>
      </w:r>
    </w:p>
    <w:p w:rsidR="00E17366" w:rsidRDefault="00E17366" w:rsidP="00E17366">
      <w:pPr>
        <w:spacing w:line="264" w:lineRule="auto"/>
        <w:ind w:firstLine="600"/>
        <w:jc w:val="both"/>
      </w:pPr>
      <w:r>
        <w:rPr>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E17366" w:rsidRDefault="00E17366" w:rsidP="00E17366">
      <w:pPr>
        <w:spacing w:line="264" w:lineRule="auto"/>
        <w:ind w:firstLine="600"/>
        <w:jc w:val="both"/>
      </w:pPr>
      <w:r>
        <w:rPr>
          <w:sz w:val="28"/>
        </w:rPr>
        <w:t>Объём монологического высказывания – 10–12 фраз.</w:t>
      </w:r>
    </w:p>
    <w:p w:rsidR="00E17366" w:rsidRDefault="00E17366" w:rsidP="00E17366">
      <w:pPr>
        <w:spacing w:line="264" w:lineRule="auto"/>
        <w:ind w:firstLine="600"/>
        <w:jc w:val="both"/>
      </w:pPr>
      <w:r>
        <w:rPr>
          <w:i/>
          <w:sz w:val="28"/>
        </w:rPr>
        <w:t>Аудирование</w:t>
      </w:r>
    </w:p>
    <w:p w:rsidR="00E17366" w:rsidRDefault="00E17366" w:rsidP="00E17366">
      <w:pPr>
        <w:spacing w:line="264" w:lineRule="auto"/>
        <w:ind w:firstLine="600"/>
        <w:jc w:val="both"/>
      </w:pPr>
      <w:r>
        <w:rPr>
          <w:sz w:val="28"/>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E17366" w:rsidRDefault="00E17366" w:rsidP="00E17366">
      <w:pPr>
        <w:spacing w:line="264" w:lineRule="auto"/>
        <w:ind w:firstLine="600"/>
        <w:jc w:val="both"/>
      </w:pPr>
      <w:r>
        <w:rPr>
          <w:sz w:val="28"/>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E17366" w:rsidRDefault="00E17366" w:rsidP="00E17366">
      <w:pPr>
        <w:spacing w:line="264" w:lineRule="auto"/>
        <w:ind w:firstLine="600"/>
        <w:jc w:val="both"/>
      </w:pPr>
      <w:r>
        <w:rPr>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E17366" w:rsidRDefault="00E17366" w:rsidP="00E17366">
      <w:pPr>
        <w:spacing w:line="264" w:lineRule="auto"/>
        <w:ind w:firstLine="600"/>
        <w:jc w:val="both"/>
      </w:pPr>
      <w:r>
        <w:rPr>
          <w:sz w:val="28"/>
        </w:rPr>
        <w:t xml:space="preserve">Аудирование с пониманием нужной (интересующей, запрашиваемой) информации предполагает умение выделять нужную (интересующую, </w:t>
      </w:r>
      <w:r>
        <w:rPr>
          <w:sz w:val="28"/>
        </w:rPr>
        <w:lastRenderedPageBreak/>
        <w:t>запрашиваемую) информацию, представленную в эксплицитной (явной) форме, в воспринимаемом на слух тексте.</w:t>
      </w:r>
    </w:p>
    <w:p w:rsidR="00E17366" w:rsidRDefault="00E17366" w:rsidP="00E17366">
      <w:pPr>
        <w:spacing w:line="264" w:lineRule="auto"/>
        <w:ind w:firstLine="600"/>
        <w:jc w:val="both"/>
      </w:pPr>
      <w:r>
        <w:rPr>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17366" w:rsidRDefault="00E17366" w:rsidP="00E17366">
      <w:pPr>
        <w:spacing w:line="264" w:lineRule="auto"/>
        <w:ind w:firstLine="600"/>
        <w:jc w:val="both"/>
      </w:pPr>
      <w:r>
        <w:rPr>
          <w:sz w:val="28"/>
        </w:rPr>
        <w:t>Языковая сложность текстов для аудирования должна соответствовать базовому уровню (А2 – допороговому уровню по общеевропейской шкале).</w:t>
      </w:r>
    </w:p>
    <w:p w:rsidR="00E17366" w:rsidRDefault="00E17366" w:rsidP="00E17366">
      <w:pPr>
        <w:spacing w:line="264" w:lineRule="auto"/>
        <w:ind w:firstLine="600"/>
        <w:jc w:val="both"/>
      </w:pPr>
      <w:r>
        <w:rPr>
          <w:sz w:val="28"/>
        </w:rPr>
        <w:t>Время звучания текста (текстов) для аудирования – до 2 минут.</w:t>
      </w:r>
    </w:p>
    <w:p w:rsidR="00E17366" w:rsidRDefault="00E17366" w:rsidP="00E17366">
      <w:pPr>
        <w:spacing w:line="264" w:lineRule="auto"/>
        <w:ind w:firstLine="600"/>
        <w:jc w:val="both"/>
      </w:pPr>
      <w:r>
        <w:rPr>
          <w:i/>
          <w:sz w:val="28"/>
        </w:rPr>
        <w:t>Смысловое чтение</w:t>
      </w:r>
    </w:p>
    <w:p w:rsidR="00E17366" w:rsidRDefault="00E17366" w:rsidP="00E17366">
      <w:pPr>
        <w:spacing w:line="264" w:lineRule="auto"/>
        <w:ind w:firstLine="600"/>
        <w:jc w:val="both"/>
      </w:pPr>
      <w:r>
        <w:rPr>
          <w:sz w:val="28"/>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E17366" w:rsidRDefault="00E17366" w:rsidP="00E17366">
      <w:pPr>
        <w:spacing w:line="264" w:lineRule="auto"/>
        <w:ind w:firstLine="600"/>
        <w:jc w:val="both"/>
      </w:pPr>
      <w:r>
        <w:rPr>
          <w:sz w:val="28"/>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E17366" w:rsidRDefault="00E17366" w:rsidP="00E17366">
      <w:pPr>
        <w:spacing w:line="264" w:lineRule="auto"/>
        <w:ind w:firstLine="600"/>
        <w:jc w:val="both"/>
      </w:pPr>
      <w:r>
        <w:rPr>
          <w:sz w:val="28"/>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E17366" w:rsidRDefault="00E17366" w:rsidP="00E17366">
      <w:pPr>
        <w:spacing w:line="264" w:lineRule="auto"/>
        <w:ind w:firstLine="600"/>
        <w:jc w:val="both"/>
      </w:pPr>
      <w:r>
        <w:rPr>
          <w:sz w:val="28"/>
        </w:rPr>
        <w:t>Чтение несплошных текстов (таблиц, диаграмм, схем) и понимание представленной в них информации.</w:t>
      </w:r>
    </w:p>
    <w:p w:rsidR="00E17366" w:rsidRDefault="00E17366" w:rsidP="00E17366">
      <w:pPr>
        <w:spacing w:line="264" w:lineRule="auto"/>
        <w:ind w:firstLine="600"/>
        <w:jc w:val="both"/>
      </w:pPr>
      <w:r>
        <w:rPr>
          <w:sz w:val="28"/>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E17366" w:rsidRDefault="00E17366" w:rsidP="00E17366">
      <w:pPr>
        <w:spacing w:line="264" w:lineRule="auto"/>
        <w:ind w:firstLine="600"/>
        <w:jc w:val="both"/>
      </w:pPr>
      <w:r>
        <w:rPr>
          <w:sz w:val="28"/>
        </w:rPr>
        <w:t xml:space="preserve">Тексты для чтения: диалог (беседа), интервью, рассказ, отрывок из </w:t>
      </w:r>
      <w:r>
        <w:rPr>
          <w:sz w:val="28"/>
        </w:rPr>
        <w:lastRenderedPageBreak/>
        <w:t>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E17366" w:rsidRDefault="00E17366" w:rsidP="00E17366">
      <w:pPr>
        <w:spacing w:line="264" w:lineRule="auto"/>
        <w:ind w:firstLine="600"/>
        <w:jc w:val="both"/>
      </w:pPr>
      <w:r>
        <w:rPr>
          <w:sz w:val="28"/>
        </w:rPr>
        <w:t>Языковая сложность текстов для чтения должна соответствовать базовому уровню (А2 – допороговому уровню по общеевропейской шкале).</w:t>
      </w:r>
    </w:p>
    <w:p w:rsidR="00E17366" w:rsidRDefault="00E17366" w:rsidP="00E17366">
      <w:pPr>
        <w:spacing w:line="264" w:lineRule="auto"/>
        <w:ind w:firstLine="600"/>
        <w:jc w:val="both"/>
      </w:pPr>
      <w:r>
        <w:rPr>
          <w:sz w:val="28"/>
        </w:rPr>
        <w:t>Объём текста (текстов) для чтения – 500–600 слов.</w:t>
      </w:r>
    </w:p>
    <w:p w:rsidR="00E17366" w:rsidRDefault="00E17366" w:rsidP="00E17366">
      <w:pPr>
        <w:spacing w:line="264" w:lineRule="auto"/>
        <w:ind w:firstLine="600"/>
        <w:jc w:val="both"/>
      </w:pPr>
      <w:r>
        <w:rPr>
          <w:i/>
          <w:sz w:val="28"/>
        </w:rPr>
        <w:t>Письменная речь</w:t>
      </w:r>
    </w:p>
    <w:p w:rsidR="00E17366" w:rsidRDefault="00E17366" w:rsidP="00E17366">
      <w:pPr>
        <w:spacing w:line="264" w:lineRule="auto"/>
        <w:ind w:firstLine="600"/>
        <w:jc w:val="both"/>
      </w:pPr>
      <w:r>
        <w:rPr>
          <w:sz w:val="28"/>
        </w:rPr>
        <w:t>Развитие умений письменной речи:</w:t>
      </w:r>
    </w:p>
    <w:p w:rsidR="00E17366" w:rsidRDefault="00E17366" w:rsidP="00E17366">
      <w:pPr>
        <w:spacing w:line="264" w:lineRule="auto"/>
        <w:ind w:firstLine="600"/>
        <w:jc w:val="both"/>
      </w:pPr>
      <w:r>
        <w:rPr>
          <w:sz w:val="28"/>
        </w:rPr>
        <w:t>составление плана (тезисов) устного или письменного сообщения;</w:t>
      </w:r>
    </w:p>
    <w:p w:rsidR="00E17366" w:rsidRDefault="00E17366" w:rsidP="00E17366">
      <w:pPr>
        <w:spacing w:line="264" w:lineRule="auto"/>
        <w:ind w:firstLine="600"/>
        <w:jc w:val="both"/>
      </w:pPr>
      <w:r>
        <w:rPr>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rsidR="00E17366" w:rsidRDefault="00E17366" w:rsidP="00E17366">
      <w:pPr>
        <w:spacing w:line="264" w:lineRule="auto"/>
        <w:ind w:firstLine="600"/>
        <w:jc w:val="both"/>
      </w:pPr>
      <w:r>
        <w:rPr>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E17366" w:rsidRDefault="00E17366" w:rsidP="00E17366">
      <w:pPr>
        <w:spacing w:line="264" w:lineRule="auto"/>
        <w:ind w:firstLine="600"/>
        <w:jc w:val="both"/>
      </w:pPr>
      <w:r>
        <w:rPr>
          <w:sz w:val="28"/>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E17366" w:rsidRDefault="00E17366" w:rsidP="00E17366">
      <w:pPr>
        <w:spacing w:line="264" w:lineRule="auto"/>
        <w:ind w:firstLine="600"/>
        <w:jc w:val="both"/>
      </w:pPr>
      <w:r>
        <w:rPr>
          <w:sz w:val="28"/>
        </w:rPr>
        <w:t>заполнение таблицы с краткой фиксацией содержания прочитанного (прослушанного) текста;</w:t>
      </w:r>
    </w:p>
    <w:p w:rsidR="00E17366" w:rsidRDefault="00E17366" w:rsidP="00E17366">
      <w:pPr>
        <w:spacing w:line="264" w:lineRule="auto"/>
        <w:ind w:firstLine="600"/>
        <w:jc w:val="both"/>
      </w:pPr>
      <w:r>
        <w:rPr>
          <w:sz w:val="28"/>
        </w:rPr>
        <w:t>преобразование таблицы, схемы в текстовый вариант представления информации;</w:t>
      </w:r>
    </w:p>
    <w:p w:rsidR="00E17366" w:rsidRDefault="00E17366" w:rsidP="00E17366">
      <w:pPr>
        <w:spacing w:line="264" w:lineRule="auto"/>
        <w:ind w:firstLine="600"/>
        <w:jc w:val="both"/>
      </w:pPr>
      <w:r>
        <w:rPr>
          <w:sz w:val="28"/>
        </w:rPr>
        <w:t>письменное представление результатов выполненной проектной работы (объём – 100–120 слов).</w:t>
      </w:r>
    </w:p>
    <w:p w:rsidR="00E17366" w:rsidRDefault="00E17366" w:rsidP="00E17366">
      <w:pPr>
        <w:spacing w:line="264" w:lineRule="auto"/>
        <w:ind w:firstLine="600"/>
        <w:jc w:val="both"/>
      </w:pPr>
      <w:r>
        <w:rPr>
          <w:b/>
          <w:sz w:val="28"/>
        </w:rPr>
        <w:t>Языковые знания и умения</w:t>
      </w:r>
    </w:p>
    <w:p w:rsidR="00E17366" w:rsidRDefault="00E17366" w:rsidP="00E17366">
      <w:pPr>
        <w:spacing w:line="264" w:lineRule="auto"/>
        <w:ind w:firstLine="600"/>
        <w:jc w:val="both"/>
      </w:pPr>
      <w:r>
        <w:rPr>
          <w:i/>
          <w:sz w:val="28"/>
        </w:rPr>
        <w:t>Фонетическая сторона речи</w:t>
      </w:r>
    </w:p>
    <w:p w:rsidR="00E17366" w:rsidRDefault="00E17366" w:rsidP="00E17366">
      <w:pPr>
        <w:spacing w:line="264" w:lineRule="auto"/>
        <w:ind w:firstLine="600"/>
        <w:jc w:val="both"/>
      </w:pPr>
      <w:r>
        <w:rPr>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17366" w:rsidRDefault="00E17366" w:rsidP="00E17366">
      <w:pPr>
        <w:spacing w:line="264" w:lineRule="auto"/>
        <w:ind w:firstLine="600"/>
        <w:jc w:val="both"/>
      </w:pPr>
      <w:r>
        <w:rPr>
          <w:sz w:val="28"/>
        </w:rPr>
        <w:t>Выражение модального значения, чувства и эмоции.</w:t>
      </w:r>
    </w:p>
    <w:p w:rsidR="00E17366" w:rsidRDefault="00E17366" w:rsidP="00E17366">
      <w:pPr>
        <w:spacing w:line="264" w:lineRule="auto"/>
        <w:ind w:firstLine="600"/>
        <w:jc w:val="both"/>
      </w:pPr>
      <w:r>
        <w:rPr>
          <w:sz w:val="28"/>
        </w:rPr>
        <w:t>Различение на слух британского и американского вариантов произношения в прослушанных текстах или услышанных высказываниях.</w:t>
      </w:r>
    </w:p>
    <w:p w:rsidR="00E17366" w:rsidRDefault="00E17366" w:rsidP="00E17366">
      <w:pPr>
        <w:spacing w:line="264" w:lineRule="auto"/>
        <w:ind w:firstLine="600"/>
        <w:jc w:val="both"/>
      </w:pPr>
      <w:r>
        <w:rPr>
          <w:sz w:val="28"/>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17366" w:rsidRDefault="00E17366" w:rsidP="00E17366">
      <w:pPr>
        <w:spacing w:line="264" w:lineRule="auto"/>
        <w:ind w:firstLine="600"/>
        <w:jc w:val="both"/>
      </w:pPr>
      <w:r>
        <w:rPr>
          <w:sz w:val="28"/>
        </w:rPr>
        <w:t>Тексты для чтения вслух: сообщение информационного характера, отрывок из статьи научно-популярного характера, рассказ, диалог (беседа).</w:t>
      </w:r>
    </w:p>
    <w:p w:rsidR="00E17366" w:rsidRDefault="00E17366" w:rsidP="00E17366">
      <w:pPr>
        <w:spacing w:line="264" w:lineRule="auto"/>
        <w:ind w:firstLine="600"/>
        <w:jc w:val="both"/>
      </w:pPr>
      <w:r>
        <w:rPr>
          <w:sz w:val="28"/>
        </w:rPr>
        <w:lastRenderedPageBreak/>
        <w:t>Объём текста для чтения вслух – до 110 слов.</w:t>
      </w:r>
    </w:p>
    <w:p w:rsidR="00E17366" w:rsidRDefault="00E17366" w:rsidP="00E17366">
      <w:pPr>
        <w:spacing w:line="264" w:lineRule="auto"/>
        <w:ind w:firstLine="600"/>
        <w:jc w:val="both"/>
      </w:pPr>
      <w:r>
        <w:rPr>
          <w:i/>
          <w:sz w:val="28"/>
        </w:rPr>
        <w:t>Графика, орфография и пунктуация</w:t>
      </w:r>
    </w:p>
    <w:p w:rsidR="00E17366" w:rsidRDefault="00E17366" w:rsidP="00E17366">
      <w:pPr>
        <w:spacing w:line="264" w:lineRule="auto"/>
        <w:ind w:firstLine="600"/>
        <w:jc w:val="both"/>
      </w:pPr>
      <w:r>
        <w:rPr>
          <w:sz w:val="28"/>
        </w:rPr>
        <w:t>Правильное написание изученных слов.</w:t>
      </w:r>
    </w:p>
    <w:p w:rsidR="00E17366" w:rsidRDefault="00E17366" w:rsidP="00E17366">
      <w:pPr>
        <w:spacing w:line="264" w:lineRule="auto"/>
        <w:ind w:firstLine="600"/>
        <w:jc w:val="both"/>
      </w:pPr>
      <w:r>
        <w:rPr>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E17366" w:rsidRDefault="00E17366" w:rsidP="00E17366">
      <w:pPr>
        <w:spacing w:line="264" w:lineRule="auto"/>
        <w:ind w:firstLine="600"/>
        <w:jc w:val="both"/>
      </w:pPr>
      <w:r>
        <w:rPr>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17366" w:rsidRDefault="00E17366" w:rsidP="00E17366">
      <w:pPr>
        <w:spacing w:line="264" w:lineRule="auto"/>
        <w:ind w:firstLine="600"/>
        <w:jc w:val="both"/>
      </w:pPr>
      <w:r>
        <w:rPr>
          <w:i/>
          <w:sz w:val="28"/>
        </w:rPr>
        <w:t>Лексическая сторона речи</w:t>
      </w:r>
    </w:p>
    <w:p w:rsidR="00E17366" w:rsidRDefault="00E17366" w:rsidP="00E17366">
      <w:pPr>
        <w:spacing w:line="264" w:lineRule="auto"/>
        <w:ind w:firstLine="600"/>
        <w:jc w:val="both"/>
      </w:pPr>
      <w:r>
        <w:rPr>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17366" w:rsidRDefault="00E17366" w:rsidP="00E17366">
      <w:pPr>
        <w:spacing w:line="264" w:lineRule="auto"/>
        <w:ind w:firstLine="600"/>
        <w:jc w:val="both"/>
      </w:pPr>
      <w:r>
        <w:rPr>
          <w:sz w:val="28"/>
        </w:rPr>
        <w:t>Распознавание и употребление в устной и письменной речи различных средств связи для обеспечения логичности и целостности высказывания.</w:t>
      </w:r>
    </w:p>
    <w:p w:rsidR="00E17366" w:rsidRDefault="00E17366" w:rsidP="00E17366">
      <w:pPr>
        <w:spacing w:line="264" w:lineRule="auto"/>
        <w:ind w:firstLine="600"/>
        <w:jc w:val="both"/>
      </w:pPr>
      <w:r>
        <w:rPr>
          <w:sz w:val="28"/>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E17366" w:rsidRDefault="00E17366" w:rsidP="00E17366">
      <w:pPr>
        <w:spacing w:line="264" w:lineRule="auto"/>
        <w:ind w:firstLine="600"/>
        <w:jc w:val="both"/>
      </w:pPr>
      <w:r>
        <w:rPr>
          <w:sz w:val="28"/>
        </w:rPr>
        <w:t>Основные способы словообразования:</w:t>
      </w:r>
    </w:p>
    <w:p w:rsidR="00E17366" w:rsidRDefault="00E17366" w:rsidP="00E17366">
      <w:pPr>
        <w:spacing w:line="264" w:lineRule="auto"/>
        <w:ind w:firstLine="600"/>
        <w:jc w:val="both"/>
      </w:pPr>
      <w:r>
        <w:rPr>
          <w:sz w:val="28"/>
        </w:rPr>
        <w:t>аффиксация:</w:t>
      </w:r>
    </w:p>
    <w:p w:rsidR="00E17366" w:rsidRDefault="00E17366" w:rsidP="00E17366">
      <w:pPr>
        <w:spacing w:line="264" w:lineRule="auto"/>
        <w:ind w:firstLine="600"/>
        <w:jc w:val="both"/>
      </w:pPr>
      <w:r>
        <w:rPr>
          <w:sz w:val="28"/>
        </w:rPr>
        <w:t>глаголов с помощью префиксов under-, over-, dis-, mis-;</w:t>
      </w:r>
    </w:p>
    <w:p w:rsidR="00E17366" w:rsidRDefault="00E17366" w:rsidP="00E17366">
      <w:pPr>
        <w:spacing w:line="264" w:lineRule="auto"/>
        <w:ind w:firstLine="600"/>
        <w:jc w:val="both"/>
      </w:pPr>
      <w:r>
        <w:rPr>
          <w:sz w:val="28"/>
        </w:rPr>
        <w:t>имён прилагательных с помощью суффиксов -able/-ible;</w:t>
      </w:r>
    </w:p>
    <w:p w:rsidR="00E17366" w:rsidRDefault="00E17366" w:rsidP="00E17366">
      <w:pPr>
        <w:spacing w:line="264" w:lineRule="auto"/>
        <w:ind w:firstLine="600"/>
        <w:jc w:val="both"/>
      </w:pPr>
      <w:r>
        <w:rPr>
          <w:sz w:val="28"/>
        </w:rPr>
        <w:t>имён существительных с помощью отрицательных префиксов in-/im-;</w:t>
      </w:r>
    </w:p>
    <w:p w:rsidR="00E17366" w:rsidRDefault="00E17366" w:rsidP="00E17366">
      <w:pPr>
        <w:spacing w:line="264" w:lineRule="auto"/>
        <w:ind w:firstLine="600"/>
        <w:jc w:val="both"/>
      </w:pPr>
      <w:r>
        <w:rPr>
          <w:sz w:val="28"/>
        </w:rPr>
        <w:t>словосложение:</w:t>
      </w:r>
    </w:p>
    <w:p w:rsidR="00E17366" w:rsidRDefault="00E17366" w:rsidP="00E17366">
      <w:pPr>
        <w:spacing w:line="264" w:lineRule="auto"/>
        <w:ind w:firstLine="600"/>
        <w:jc w:val="both"/>
      </w:pPr>
      <w:r>
        <w:rPr>
          <w:sz w:val="28"/>
        </w:rPr>
        <w:t>образование сложных существительных путём соединения основы числительного с основой существительного с добавлением суффикса -ed (eight-legged);</w:t>
      </w:r>
    </w:p>
    <w:p w:rsidR="00E17366" w:rsidRDefault="00E17366" w:rsidP="00E17366">
      <w:pPr>
        <w:spacing w:line="264" w:lineRule="auto"/>
        <w:ind w:firstLine="600"/>
        <w:jc w:val="both"/>
      </w:pPr>
      <w:r>
        <w:rPr>
          <w:sz w:val="28"/>
        </w:rPr>
        <w:t>образование сложных существительных путём соединения основ существительных с предлогом (father-in-law);</w:t>
      </w:r>
    </w:p>
    <w:p w:rsidR="00E17366" w:rsidRDefault="00E17366" w:rsidP="00E17366">
      <w:pPr>
        <w:spacing w:line="264" w:lineRule="auto"/>
        <w:ind w:firstLine="600"/>
        <w:jc w:val="both"/>
      </w:pPr>
      <w:r>
        <w:rPr>
          <w:sz w:val="28"/>
        </w:rPr>
        <w:t>образование сложных прилагательных путём соединения основы прилагательного с основой причастия настоящего времени (nice-looking);</w:t>
      </w:r>
    </w:p>
    <w:p w:rsidR="00E17366" w:rsidRDefault="00E17366" w:rsidP="00E17366">
      <w:pPr>
        <w:spacing w:line="264" w:lineRule="auto"/>
        <w:ind w:firstLine="600"/>
        <w:jc w:val="both"/>
      </w:pPr>
      <w:r>
        <w:rPr>
          <w:sz w:val="28"/>
        </w:rPr>
        <w:t>образование сложных прилагательных путём соединения основы прилагательного с основой причастия прошедшего времени (well-behaved);</w:t>
      </w:r>
    </w:p>
    <w:p w:rsidR="00E17366" w:rsidRDefault="00E17366" w:rsidP="00E17366">
      <w:pPr>
        <w:spacing w:line="264" w:lineRule="auto"/>
        <w:ind w:firstLine="600"/>
        <w:jc w:val="both"/>
      </w:pPr>
      <w:r>
        <w:rPr>
          <w:sz w:val="28"/>
        </w:rPr>
        <w:t>конверсия:</w:t>
      </w:r>
    </w:p>
    <w:p w:rsidR="00E17366" w:rsidRDefault="00E17366" w:rsidP="00E17366">
      <w:pPr>
        <w:spacing w:line="264" w:lineRule="auto"/>
        <w:ind w:firstLine="600"/>
        <w:jc w:val="both"/>
      </w:pPr>
      <w:r>
        <w:rPr>
          <w:sz w:val="28"/>
        </w:rPr>
        <w:t xml:space="preserve">образование глагола от имени прилагательного (cool – to cool). </w:t>
      </w:r>
      <w:r>
        <w:rPr>
          <w:sz w:val="28"/>
        </w:rPr>
        <w:lastRenderedPageBreak/>
        <w:t>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E17366" w:rsidRDefault="00E17366" w:rsidP="00E17366">
      <w:pPr>
        <w:spacing w:line="264" w:lineRule="auto"/>
        <w:ind w:firstLine="600"/>
        <w:jc w:val="both"/>
      </w:pPr>
      <w:r>
        <w:rPr>
          <w:sz w:val="28"/>
        </w:rPr>
        <w:t>Различные средства связи в тексте для обеспечения его целостности (firstly, however, finally, at last, etc.).</w:t>
      </w:r>
    </w:p>
    <w:p w:rsidR="00E17366" w:rsidRDefault="00E17366" w:rsidP="00E17366">
      <w:pPr>
        <w:spacing w:line="264" w:lineRule="auto"/>
        <w:ind w:firstLine="600"/>
        <w:jc w:val="both"/>
      </w:pPr>
      <w:r>
        <w:rPr>
          <w:i/>
          <w:sz w:val="28"/>
        </w:rPr>
        <w:t>Грамматическая сторона речи</w:t>
      </w:r>
    </w:p>
    <w:p w:rsidR="00E17366" w:rsidRDefault="00E17366" w:rsidP="00E17366">
      <w:pPr>
        <w:spacing w:line="264" w:lineRule="auto"/>
        <w:ind w:firstLine="600"/>
        <w:jc w:val="both"/>
      </w:pPr>
      <w:r>
        <w:rPr>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17366" w:rsidRPr="00D61A89" w:rsidRDefault="00E17366" w:rsidP="00E17366">
      <w:pPr>
        <w:spacing w:line="264" w:lineRule="auto"/>
        <w:ind w:firstLine="600"/>
        <w:jc w:val="both"/>
        <w:rPr>
          <w:lang w:val="en-US"/>
        </w:rPr>
      </w:pPr>
      <w:r>
        <w:rPr>
          <w:sz w:val="28"/>
        </w:rPr>
        <w:t>Предложения</w:t>
      </w:r>
      <w:r w:rsidRPr="00D61A89">
        <w:rPr>
          <w:sz w:val="28"/>
          <w:lang w:val="en-US"/>
        </w:rPr>
        <w:t xml:space="preserve"> </w:t>
      </w:r>
      <w:r>
        <w:rPr>
          <w:sz w:val="28"/>
        </w:rPr>
        <w:t>со</w:t>
      </w:r>
      <w:r w:rsidRPr="00D61A89">
        <w:rPr>
          <w:sz w:val="28"/>
          <w:lang w:val="en-US"/>
        </w:rPr>
        <w:t xml:space="preserve"> </w:t>
      </w:r>
      <w:r>
        <w:rPr>
          <w:sz w:val="28"/>
        </w:rPr>
        <w:t>сложным</w:t>
      </w:r>
      <w:r w:rsidRPr="00D61A89">
        <w:rPr>
          <w:sz w:val="28"/>
          <w:lang w:val="en-US"/>
        </w:rPr>
        <w:t xml:space="preserve"> </w:t>
      </w:r>
      <w:r>
        <w:rPr>
          <w:sz w:val="28"/>
        </w:rPr>
        <w:t>дополнением</w:t>
      </w:r>
      <w:r w:rsidRPr="00D61A89">
        <w:rPr>
          <w:sz w:val="28"/>
          <w:lang w:val="en-US"/>
        </w:rPr>
        <w:t xml:space="preserve"> (Complex Object) (I want to have my hair cut.).</w:t>
      </w:r>
    </w:p>
    <w:p w:rsidR="00E17366" w:rsidRDefault="00E17366" w:rsidP="00E17366">
      <w:pPr>
        <w:spacing w:line="264" w:lineRule="auto"/>
        <w:ind w:firstLine="600"/>
        <w:jc w:val="both"/>
      </w:pPr>
      <w:r>
        <w:rPr>
          <w:sz w:val="28"/>
        </w:rPr>
        <w:t>Условные предложения нереального характера (Conditional II).</w:t>
      </w:r>
    </w:p>
    <w:p w:rsidR="00E17366" w:rsidRDefault="00E17366" w:rsidP="00E17366">
      <w:pPr>
        <w:spacing w:line="264" w:lineRule="auto"/>
        <w:ind w:firstLine="600"/>
        <w:jc w:val="both"/>
      </w:pPr>
      <w:r>
        <w:rPr>
          <w:sz w:val="28"/>
        </w:rPr>
        <w:t>Конструкции для выражения предпочтения I prefer …/I’d prefer …/I’d rather ….</w:t>
      </w:r>
    </w:p>
    <w:p w:rsidR="00E17366" w:rsidRDefault="00E17366" w:rsidP="00E17366">
      <w:pPr>
        <w:spacing w:line="264" w:lineRule="auto"/>
        <w:ind w:firstLine="600"/>
        <w:jc w:val="both"/>
      </w:pPr>
      <w:r>
        <w:rPr>
          <w:sz w:val="28"/>
        </w:rPr>
        <w:t>Конструкция I wish ….</w:t>
      </w:r>
    </w:p>
    <w:p w:rsidR="00E17366" w:rsidRDefault="00E17366" w:rsidP="00E17366">
      <w:pPr>
        <w:spacing w:line="264" w:lineRule="auto"/>
        <w:ind w:firstLine="600"/>
        <w:jc w:val="both"/>
      </w:pPr>
      <w:r>
        <w:rPr>
          <w:sz w:val="28"/>
        </w:rPr>
        <w:t>Предложения с конструкцией either … or, neither … nor.</w:t>
      </w:r>
    </w:p>
    <w:p w:rsidR="00E17366" w:rsidRDefault="00E17366" w:rsidP="00E17366">
      <w:pPr>
        <w:spacing w:line="264" w:lineRule="auto"/>
        <w:ind w:firstLine="600"/>
        <w:jc w:val="both"/>
      </w:pPr>
      <w:r>
        <w:rPr>
          <w:sz w:val="28"/>
        </w:rPr>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rsidR="00E17366" w:rsidRDefault="00E17366" w:rsidP="00E17366">
      <w:pPr>
        <w:spacing w:line="264" w:lineRule="auto"/>
        <w:ind w:firstLine="600"/>
        <w:jc w:val="both"/>
      </w:pPr>
      <w:r>
        <w:rPr>
          <w:sz w:val="28"/>
        </w:rPr>
        <w:t>Порядок следования имён прилагательных (nice long blond hair).</w:t>
      </w:r>
    </w:p>
    <w:p w:rsidR="00E17366" w:rsidRDefault="00E17366" w:rsidP="00E17366">
      <w:pPr>
        <w:spacing w:line="264" w:lineRule="auto"/>
        <w:ind w:firstLine="600"/>
        <w:jc w:val="both"/>
      </w:pPr>
      <w:r>
        <w:rPr>
          <w:b/>
          <w:sz w:val="28"/>
        </w:rPr>
        <w:t>Социокультурные знания и умения</w:t>
      </w:r>
    </w:p>
    <w:p w:rsidR="00E17366" w:rsidRDefault="00E17366" w:rsidP="00E17366">
      <w:pPr>
        <w:spacing w:line="264" w:lineRule="auto"/>
        <w:ind w:firstLine="600"/>
        <w:jc w:val="both"/>
      </w:pPr>
      <w:r>
        <w:rPr>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E17366" w:rsidRDefault="00E17366" w:rsidP="00E17366">
      <w:pPr>
        <w:spacing w:line="264" w:lineRule="auto"/>
        <w:ind w:firstLine="600"/>
        <w:jc w:val="both"/>
      </w:pPr>
      <w:r>
        <w:rPr>
          <w:sz w:val="28"/>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E17366" w:rsidRDefault="00E17366" w:rsidP="00E17366">
      <w:pPr>
        <w:spacing w:line="264" w:lineRule="auto"/>
        <w:ind w:firstLine="600"/>
        <w:jc w:val="both"/>
      </w:pPr>
      <w:r>
        <w:rPr>
          <w:sz w:val="28"/>
        </w:rPr>
        <w:t xml:space="preserve">Формирование элементарного представление о различных вариантах </w:t>
      </w:r>
      <w:r>
        <w:rPr>
          <w:sz w:val="28"/>
        </w:rPr>
        <w:lastRenderedPageBreak/>
        <w:t>английского языка.</w:t>
      </w:r>
    </w:p>
    <w:p w:rsidR="00E17366" w:rsidRDefault="00E17366" w:rsidP="00E17366">
      <w:pPr>
        <w:spacing w:line="264" w:lineRule="auto"/>
        <w:ind w:firstLine="600"/>
        <w:jc w:val="both"/>
      </w:pPr>
      <w:r>
        <w:rPr>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E17366" w:rsidRDefault="00E17366" w:rsidP="00E17366">
      <w:pPr>
        <w:spacing w:line="264" w:lineRule="auto"/>
        <w:ind w:firstLine="600"/>
        <w:jc w:val="both"/>
      </w:pPr>
      <w:r>
        <w:rPr>
          <w:sz w:val="28"/>
        </w:rPr>
        <w:t xml:space="preserve">Соблюдение норм вежливости в межкультурном общении. </w:t>
      </w:r>
    </w:p>
    <w:p w:rsidR="00E17366" w:rsidRDefault="00E17366" w:rsidP="00E17366">
      <w:pPr>
        <w:spacing w:line="264" w:lineRule="auto"/>
        <w:ind w:firstLine="600"/>
        <w:jc w:val="both"/>
      </w:pPr>
      <w:r>
        <w:rPr>
          <w:sz w:val="28"/>
        </w:rPr>
        <w:t>Развитие умений:</w:t>
      </w:r>
    </w:p>
    <w:p w:rsidR="00E17366" w:rsidRDefault="00E17366" w:rsidP="00E17366">
      <w:pPr>
        <w:spacing w:line="264" w:lineRule="auto"/>
        <w:ind w:firstLine="600"/>
        <w:jc w:val="both"/>
      </w:pPr>
      <w:r>
        <w:rPr>
          <w:sz w:val="28"/>
        </w:rPr>
        <w:t>писать свои имя и фамилию, а также имена и фамилии своих родственников и друзей на английском языке;</w:t>
      </w:r>
    </w:p>
    <w:p w:rsidR="00E17366" w:rsidRDefault="00E17366" w:rsidP="00E17366">
      <w:pPr>
        <w:spacing w:line="264" w:lineRule="auto"/>
        <w:ind w:firstLine="600"/>
        <w:jc w:val="both"/>
      </w:pPr>
      <w:r>
        <w:rPr>
          <w:sz w:val="28"/>
        </w:rPr>
        <w:t>правильно оформлять свой адрес на английском языке (в анкете);</w:t>
      </w:r>
    </w:p>
    <w:p w:rsidR="00E17366" w:rsidRDefault="00E17366" w:rsidP="00E17366">
      <w:pPr>
        <w:spacing w:line="264" w:lineRule="auto"/>
        <w:ind w:firstLine="600"/>
        <w:jc w:val="both"/>
      </w:pPr>
      <w:r>
        <w:rPr>
          <w:sz w:val="28"/>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E17366" w:rsidRDefault="00E17366" w:rsidP="00E17366">
      <w:pPr>
        <w:spacing w:line="264" w:lineRule="auto"/>
        <w:ind w:firstLine="600"/>
        <w:jc w:val="both"/>
      </w:pPr>
      <w:r>
        <w:rPr>
          <w:sz w:val="28"/>
        </w:rPr>
        <w:t>кратко представлять Россию и страну (страны) изучаемого языка;</w:t>
      </w:r>
    </w:p>
    <w:p w:rsidR="00E17366" w:rsidRDefault="00E17366" w:rsidP="00E17366">
      <w:pPr>
        <w:spacing w:line="264" w:lineRule="auto"/>
        <w:ind w:firstLine="600"/>
        <w:jc w:val="both"/>
      </w:pPr>
      <w:r>
        <w:rPr>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E17366" w:rsidRDefault="00E17366" w:rsidP="00E17366">
      <w:pPr>
        <w:spacing w:line="264" w:lineRule="auto"/>
        <w:ind w:firstLine="600"/>
        <w:jc w:val="both"/>
      </w:pPr>
      <w:r>
        <w:rPr>
          <w:sz w:val="28"/>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E17366" w:rsidRDefault="00E17366" w:rsidP="00E17366">
      <w:pPr>
        <w:spacing w:line="264" w:lineRule="auto"/>
        <w:ind w:firstLine="600"/>
        <w:jc w:val="both"/>
      </w:pPr>
      <w:r>
        <w:rPr>
          <w:sz w:val="28"/>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E17366" w:rsidRDefault="00E17366" w:rsidP="00E17366">
      <w:pPr>
        <w:spacing w:line="264" w:lineRule="auto"/>
        <w:ind w:firstLine="600"/>
        <w:jc w:val="both"/>
      </w:pPr>
      <w:r>
        <w:rPr>
          <w:b/>
          <w:sz w:val="28"/>
        </w:rPr>
        <w:t>Компенсаторные умения</w:t>
      </w:r>
    </w:p>
    <w:p w:rsidR="00E17366" w:rsidRDefault="00E17366" w:rsidP="00E17366">
      <w:pPr>
        <w:spacing w:line="264" w:lineRule="auto"/>
        <w:ind w:firstLine="600"/>
        <w:jc w:val="both"/>
      </w:pPr>
      <w:r>
        <w:rPr>
          <w:sz w:val="28"/>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E17366" w:rsidRDefault="00E17366" w:rsidP="00E17366">
      <w:pPr>
        <w:spacing w:line="264" w:lineRule="auto"/>
        <w:ind w:firstLine="600"/>
        <w:jc w:val="both"/>
      </w:pPr>
      <w:r>
        <w:rPr>
          <w:sz w:val="28"/>
        </w:rPr>
        <w:t>Переспрашивать, просить повторить, уточняя значение незнакомых слов.</w:t>
      </w:r>
    </w:p>
    <w:p w:rsidR="00E17366" w:rsidRDefault="00E17366" w:rsidP="00E17366">
      <w:pPr>
        <w:spacing w:line="264" w:lineRule="auto"/>
        <w:ind w:firstLine="600"/>
        <w:jc w:val="both"/>
      </w:pPr>
      <w:r>
        <w:rPr>
          <w:sz w:val="28"/>
        </w:rPr>
        <w:t>Использование при формулировании собственных высказываний, ключевых слов, плана.</w:t>
      </w:r>
    </w:p>
    <w:p w:rsidR="00E17366" w:rsidRDefault="00E17366" w:rsidP="00E17366">
      <w:pPr>
        <w:spacing w:line="264" w:lineRule="auto"/>
        <w:ind w:firstLine="600"/>
        <w:jc w:val="both"/>
      </w:pPr>
      <w:r>
        <w:rPr>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17366" w:rsidRDefault="00E17366" w:rsidP="00E17366">
      <w:pPr>
        <w:spacing w:line="264" w:lineRule="auto"/>
        <w:ind w:firstLine="600"/>
        <w:jc w:val="both"/>
      </w:pPr>
      <w:r>
        <w:rPr>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17366" w:rsidRDefault="00E17366" w:rsidP="00E17366">
      <w:pPr>
        <w:sectPr w:rsidR="00E17366">
          <w:pgSz w:w="11906" w:h="16383"/>
          <w:pgMar w:top="1134" w:right="850" w:bottom="1134" w:left="1701" w:header="720" w:footer="720" w:gutter="0"/>
          <w:cols w:space="720"/>
        </w:sectPr>
      </w:pPr>
    </w:p>
    <w:bookmarkEnd w:id="98"/>
    <w:p w:rsidR="00E17366" w:rsidRDefault="00E17366" w:rsidP="00E17366">
      <w:pPr>
        <w:spacing w:line="264" w:lineRule="auto"/>
        <w:ind w:left="120"/>
        <w:jc w:val="both"/>
      </w:pPr>
      <w:r>
        <w:rPr>
          <w:b/>
          <w:sz w:val="28"/>
        </w:rPr>
        <w:lastRenderedPageBreak/>
        <w:t>ПЛАНИРУЕМЫЕ РЕЗУЛЬТАТЫ ОСВОЕНИЯ ПРОГРАММЫ ПО ИНОСТРАННОМУ (АНГЛИЙСКОМУ) ЯЗЫКУ НА УРОВНЕ ОСНОВНОГО ОБЩЕГО ОБРАЗОВАНИЯ</w:t>
      </w:r>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ЛИЧНОСТНЫЕ РЕЗУЛЬТАТЫ</w:t>
      </w:r>
    </w:p>
    <w:p w:rsidR="00E17366" w:rsidRDefault="00E17366" w:rsidP="00E17366">
      <w:pPr>
        <w:spacing w:line="264" w:lineRule="auto"/>
        <w:ind w:left="120"/>
        <w:jc w:val="both"/>
      </w:pPr>
    </w:p>
    <w:p w:rsidR="00E17366" w:rsidRDefault="00E17366" w:rsidP="00E17366">
      <w:pPr>
        <w:spacing w:line="264" w:lineRule="auto"/>
        <w:ind w:firstLine="600"/>
        <w:jc w:val="both"/>
      </w:pPr>
      <w:r>
        <w:rPr>
          <w:sz w:val="28"/>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17366" w:rsidRDefault="00E17366" w:rsidP="00E17366">
      <w:pPr>
        <w:spacing w:line="264" w:lineRule="auto"/>
        <w:ind w:firstLine="600"/>
        <w:jc w:val="both"/>
      </w:pPr>
      <w:r>
        <w:rPr>
          <w:sz w:val="28"/>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E17366" w:rsidRDefault="00E17366" w:rsidP="00E17366">
      <w:pPr>
        <w:spacing w:line="264" w:lineRule="auto"/>
        <w:ind w:left="120"/>
        <w:jc w:val="both"/>
      </w:pPr>
      <w:r>
        <w:rPr>
          <w:b/>
          <w:sz w:val="28"/>
        </w:rPr>
        <w:t>1)</w:t>
      </w:r>
      <w:r>
        <w:rPr>
          <w:sz w:val="28"/>
        </w:rPr>
        <w:t xml:space="preserve"> </w:t>
      </w:r>
      <w:r>
        <w:rPr>
          <w:b/>
          <w:sz w:val="28"/>
        </w:rPr>
        <w:t>гражданского воспитания:</w:t>
      </w:r>
    </w:p>
    <w:p w:rsidR="00E17366" w:rsidRDefault="00E17366" w:rsidP="0094109D">
      <w:pPr>
        <w:widowControl/>
        <w:numPr>
          <w:ilvl w:val="0"/>
          <w:numId w:val="115"/>
        </w:numPr>
        <w:spacing w:line="264" w:lineRule="auto"/>
        <w:jc w:val="both"/>
      </w:pPr>
      <w:r>
        <w:rPr>
          <w:sz w:val="28"/>
        </w:rPr>
        <w:t>готовность к выполнению обязанностей гражданина и реализации его прав, уважение прав, свобод и законных интересов других людей;</w:t>
      </w:r>
    </w:p>
    <w:p w:rsidR="00E17366" w:rsidRDefault="00E17366" w:rsidP="0094109D">
      <w:pPr>
        <w:widowControl/>
        <w:numPr>
          <w:ilvl w:val="0"/>
          <w:numId w:val="115"/>
        </w:numPr>
        <w:spacing w:line="264" w:lineRule="auto"/>
        <w:jc w:val="both"/>
      </w:pPr>
      <w:r>
        <w:rPr>
          <w:sz w:val="28"/>
        </w:rPr>
        <w:t>активное участие в жизни семьи, организации, местного сообщества, родного края, страны;</w:t>
      </w:r>
    </w:p>
    <w:p w:rsidR="00E17366" w:rsidRDefault="00E17366" w:rsidP="0094109D">
      <w:pPr>
        <w:widowControl/>
        <w:numPr>
          <w:ilvl w:val="0"/>
          <w:numId w:val="115"/>
        </w:numPr>
        <w:spacing w:line="264" w:lineRule="auto"/>
        <w:jc w:val="both"/>
      </w:pPr>
      <w:r>
        <w:rPr>
          <w:sz w:val="28"/>
        </w:rPr>
        <w:t>неприятие любых форм экстремизма, дискриминации;</w:t>
      </w:r>
    </w:p>
    <w:p w:rsidR="00E17366" w:rsidRDefault="00E17366" w:rsidP="0094109D">
      <w:pPr>
        <w:widowControl/>
        <w:numPr>
          <w:ilvl w:val="0"/>
          <w:numId w:val="115"/>
        </w:numPr>
        <w:spacing w:line="264" w:lineRule="auto"/>
        <w:jc w:val="both"/>
      </w:pPr>
      <w:r>
        <w:rPr>
          <w:sz w:val="28"/>
        </w:rPr>
        <w:t>понимание роли различных социальных институтов в жизни человека;</w:t>
      </w:r>
    </w:p>
    <w:p w:rsidR="00E17366" w:rsidRDefault="00E17366" w:rsidP="0094109D">
      <w:pPr>
        <w:widowControl/>
        <w:numPr>
          <w:ilvl w:val="0"/>
          <w:numId w:val="115"/>
        </w:numPr>
        <w:spacing w:line="264" w:lineRule="auto"/>
        <w:jc w:val="both"/>
      </w:pPr>
      <w:r>
        <w:rPr>
          <w:sz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E17366" w:rsidRDefault="00E17366" w:rsidP="0094109D">
      <w:pPr>
        <w:widowControl/>
        <w:numPr>
          <w:ilvl w:val="0"/>
          <w:numId w:val="115"/>
        </w:numPr>
        <w:spacing w:line="264" w:lineRule="auto"/>
        <w:jc w:val="both"/>
      </w:pPr>
      <w:r>
        <w:rPr>
          <w:sz w:val="28"/>
        </w:rPr>
        <w:t>представление о способах противодействия коррупции;</w:t>
      </w:r>
    </w:p>
    <w:p w:rsidR="00E17366" w:rsidRDefault="00E17366" w:rsidP="0094109D">
      <w:pPr>
        <w:widowControl/>
        <w:numPr>
          <w:ilvl w:val="0"/>
          <w:numId w:val="115"/>
        </w:numPr>
        <w:spacing w:line="264" w:lineRule="auto"/>
        <w:jc w:val="both"/>
      </w:pPr>
      <w:r>
        <w:rPr>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E17366" w:rsidRDefault="00E17366" w:rsidP="0094109D">
      <w:pPr>
        <w:widowControl/>
        <w:numPr>
          <w:ilvl w:val="0"/>
          <w:numId w:val="115"/>
        </w:numPr>
        <w:spacing w:line="264" w:lineRule="auto"/>
        <w:jc w:val="both"/>
      </w:pPr>
      <w:r>
        <w:rPr>
          <w:sz w:val="28"/>
        </w:rPr>
        <w:t>готовность к участию в гуманитарной деятельности (волонтёрство, помощь людям, нуждающимся в ней).</w:t>
      </w:r>
    </w:p>
    <w:p w:rsidR="00E17366" w:rsidRDefault="00E17366" w:rsidP="00E17366">
      <w:pPr>
        <w:spacing w:line="264" w:lineRule="auto"/>
        <w:ind w:left="120"/>
        <w:jc w:val="both"/>
      </w:pPr>
      <w:r>
        <w:rPr>
          <w:b/>
          <w:sz w:val="28"/>
        </w:rPr>
        <w:t>2)</w:t>
      </w:r>
      <w:r>
        <w:rPr>
          <w:sz w:val="28"/>
        </w:rPr>
        <w:t xml:space="preserve"> </w:t>
      </w:r>
      <w:r>
        <w:rPr>
          <w:b/>
          <w:sz w:val="28"/>
        </w:rPr>
        <w:t>патриотического воспитания:</w:t>
      </w:r>
    </w:p>
    <w:p w:rsidR="00E17366" w:rsidRDefault="00E17366" w:rsidP="0094109D">
      <w:pPr>
        <w:widowControl/>
        <w:numPr>
          <w:ilvl w:val="0"/>
          <w:numId w:val="116"/>
        </w:numPr>
        <w:spacing w:line="264" w:lineRule="auto"/>
        <w:jc w:val="both"/>
      </w:pPr>
      <w:r>
        <w:rPr>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E17366" w:rsidRDefault="00E17366" w:rsidP="0094109D">
      <w:pPr>
        <w:widowControl/>
        <w:numPr>
          <w:ilvl w:val="0"/>
          <w:numId w:val="116"/>
        </w:numPr>
        <w:spacing w:line="264" w:lineRule="auto"/>
        <w:jc w:val="both"/>
      </w:pPr>
      <w:r>
        <w:rPr>
          <w:sz w:val="28"/>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E17366" w:rsidRDefault="00E17366" w:rsidP="0094109D">
      <w:pPr>
        <w:widowControl/>
        <w:numPr>
          <w:ilvl w:val="0"/>
          <w:numId w:val="116"/>
        </w:numPr>
        <w:spacing w:line="264" w:lineRule="auto"/>
        <w:jc w:val="both"/>
      </w:pPr>
      <w:r>
        <w:rPr>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E17366" w:rsidRDefault="00E17366" w:rsidP="00E17366">
      <w:pPr>
        <w:spacing w:line="264" w:lineRule="auto"/>
        <w:ind w:left="120"/>
        <w:jc w:val="both"/>
      </w:pPr>
      <w:r>
        <w:rPr>
          <w:b/>
          <w:sz w:val="28"/>
        </w:rPr>
        <w:t>3)</w:t>
      </w:r>
      <w:r>
        <w:rPr>
          <w:sz w:val="28"/>
        </w:rPr>
        <w:t xml:space="preserve"> </w:t>
      </w:r>
      <w:r>
        <w:rPr>
          <w:b/>
          <w:sz w:val="28"/>
        </w:rPr>
        <w:t>духовно-нравственного воспитания:</w:t>
      </w:r>
    </w:p>
    <w:p w:rsidR="00E17366" w:rsidRDefault="00E17366" w:rsidP="0094109D">
      <w:pPr>
        <w:widowControl/>
        <w:numPr>
          <w:ilvl w:val="0"/>
          <w:numId w:val="117"/>
        </w:numPr>
        <w:spacing w:line="264" w:lineRule="auto"/>
        <w:jc w:val="both"/>
      </w:pPr>
      <w:r>
        <w:rPr>
          <w:sz w:val="28"/>
        </w:rPr>
        <w:t>ориентация на моральные ценности и нормы в ситуациях нравственного выбора;</w:t>
      </w:r>
    </w:p>
    <w:p w:rsidR="00E17366" w:rsidRDefault="00E17366" w:rsidP="0094109D">
      <w:pPr>
        <w:widowControl/>
        <w:numPr>
          <w:ilvl w:val="0"/>
          <w:numId w:val="117"/>
        </w:numPr>
        <w:spacing w:line="264" w:lineRule="auto"/>
        <w:jc w:val="both"/>
      </w:pPr>
      <w:r>
        <w:rPr>
          <w:sz w:val="28"/>
        </w:rPr>
        <w:lastRenderedPageBreak/>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E17366" w:rsidRDefault="00E17366" w:rsidP="0094109D">
      <w:pPr>
        <w:widowControl/>
        <w:numPr>
          <w:ilvl w:val="0"/>
          <w:numId w:val="117"/>
        </w:numPr>
        <w:spacing w:line="264" w:lineRule="auto"/>
        <w:jc w:val="both"/>
      </w:pPr>
      <w:r>
        <w:rPr>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E17366" w:rsidRDefault="00E17366" w:rsidP="00E17366">
      <w:pPr>
        <w:spacing w:line="264" w:lineRule="auto"/>
        <w:ind w:left="120"/>
        <w:jc w:val="both"/>
      </w:pPr>
      <w:r>
        <w:rPr>
          <w:b/>
          <w:sz w:val="28"/>
        </w:rPr>
        <w:t>4)</w:t>
      </w:r>
      <w:r>
        <w:rPr>
          <w:sz w:val="28"/>
        </w:rPr>
        <w:t xml:space="preserve"> </w:t>
      </w:r>
      <w:r>
        <w:rPr>
          <w:b/>
          <w:sz w:val="28"/>
        </w:rPr>
        <w:t>эстетического воспитания:</w:t>
      </w:r>
    </w:p>
    <w:p w:rsidR="00E17366" w:rsidRDefault="00E17366" w:rsidP="0094109D">
      <w:pPr>
        <w:widowControl/>
        <w:numPr>
          <w:ilvl w:val="0"/>
          <w:numId w:val="118"/>
        </w:numPr>
        <w:spacing w:line="264" w:lineRule="auto"/>
        <w:jc w:val="both"/>
      </w:pPr>
      <w:r>
        <w:rPr>
          <w:sz w:val="28"/>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E17366" w:rsidRDefault="00E17366" w:rsidP="0094109D">
      <w:pPr>
        <w:widowControl/>
        <w:numPr>
          <w:ilvl w:val="0"/>
          <w:numId w:val="118"/>
        </w:numPr>
        <w:spacing w:line="264" w:lineRule="auto"/>
        <w:jc w:val="both"/>
      </w:pPr>
      <w:r>
        <w:rPr>
          <w:sz w:val="28"/>
        </w:rPr>
        <w:t>осознание важности художественной культуры как средства коммуникации и самовыражения;</w:t>
      </w:r>
    </w:p>
    <w:p w:rsidR="00E17366" w:rsidRDefault="00E17366" w:rsidP="0094109D">
      <w:pPr>
        <w:widowControl/>
        <w:numPr>
          <w:ilvl w:val="0"/>
          <w:numId w:val="118"/>
        </w:numPr>
        <w:spacing w:line="264" w:lineRule="auto"/>
        <w:jc w:val="both"/>
      </w:pPr>
      <w:r>
        <w:rPr>
          <w:sz w:val="28"/>
        </w:rPr>
        <w:t>понимание ценности отечественного и мирового искусства, роли этнических культурных традиций и народного творчества;</w:t>
      </w:r>
    </w:p>
    <w:p w:rsidR="00E17366" w:rsidRDefault="00E17366" w:rsidP="0094109D">
      <w:pPr>
        <w:widowControl/>
        <w:numPr>
          <w:ilvl w:val="0"/>
          <w:numId w:val="118"/>
        </w:numPr>
        <w:spacing w:line="264" w:lineRule="auto"/>
        <w:jc w:val="both"/>
      </w:pPr>
      <w:r>
        <w:rPr>
          <w:sz w:val="28"/>
        </w:rPr>
        <w:t>стремление к самовыражению в разных видах искусства.</w:t>
      </w:r>
    </w:p>
    <w:p w:rsidR="00E17366" w:rsidRDefault="00E17366" w:rsidP="00E17366">
      <w:pPr>
        <w:spacing w:line="264" w:lineRule="auto"/>
        <w:ind w:left="120"/>
        <w:jc w:val="both"/>
      </w:pPr>
      <w:r>
        <w:rPr>
          <w:b/>
          <w:sz w:val="28"/>
        </w:rPr>
        <w:t>5)</w:t>
      </w:r>
      <w:r>
        <w:rPr>
          <w:sz w:val="28"/>
        </w:rPr>
        <w:t xml:space="preserve"> </w:t>
      </w:r>
      <w:r>
        <w:rPr>
          <w:b/>
          <w:sz w:val="28"/>
        </w:rPr>
        <w:t>физического воспитания, формирования культуры здоровья и эмоционального благополучия:</w:t>
      </w:r>
    </w:p>
    <w:p w:rsidR="00E17366" w:rsidRDefault="00E17366" w:rsidP="0094109D">
      <w:pPr>
        <w:widowControl/>
        <w:numPr>
          <w:ilvl w:val="0"/>
          <w:numId w:val="119"/>
        </w:numPr>
        <w:spacing w:line="264" w:lineRule="auto"/>
        <w:jc w:val="both"/>
      </w:pPr>
      <w:r>
        <w:rPr>
          <w:sz w:val="28"/>
        </w:rPr>
        <w:t>осознание ценности жизни;</w:t>
      </w:r>
    </w:p>
    <w:p w:rsidR="00E17366" w:rsidRDefault="00E17366" w:rsidP="0094109D">
      <w:pPr>
        <w:widowControl/>
        <w:numPr>
          <w:ilvl w:val="0"/>
          <w:numId w:val="119"/>
        </w:numPr>
        <w:spacing w:line="264" w:lineRule="auto"/>
        <w:jc w:val="both"/>
      </w:pPr>
      <w:r>
        <w:rPr>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E17366" w:rsidRDefault="00E17366" w:rsidP="0094109D">
      <w:pPr>
        <w:widowControl/>
        <w:numPr>
          <w:ilvl w:val="0"/>
          <w:numId w:val="119"/>
        </w:numPr>
        <w:spacing w:line="264" w:lineRule="auto"/>
        <w:jc w:val="both"/>
      </w:pPr>
      <w:r>
        <w:rPr>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17366" w:rsidRDefault="00E17366" w:rsidP="0094109D">
      <w:pPr>
        <w:widowControl/>
        <w:numPr>
          <w:ilvl w:val="0"/>
          <w:numId w:val="119"/>
        </w:numPr>
        <w:spacing w:line="264" w:lineRule="auto"/>
        <w:jc w:val="both"/>
      </w:pPr>
      <w:r>
        <w:rPr>
          <w:sz w:val="28"/>
        </w:rPr>
        <w:t>соблюдение правил безопасности, в том числе навыков безопасного поведения в Интернет-среде;</w:t>
      </w:r>
    </w:p>
    <w:p w:rsidR="00E17366" w:rsidRDefault="00E17366" w:rsidP="0094109D">
      <w:pPr>
        <w:widowControl/>
        <w:numPr>
          <w:ilvl w:val="0"/>
          <w:numId w:val="119"/>
        </w:numPr>
        <w:spacing w:line="264" w:lineRule="auto"/>
        <w:jc w:val="both"/>
      </w:pPr>
      <w:r>
        <w:rPr>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E17366" w:rsidRDefault="00E17366" w:rsidP="0094109D">
      <w:pPr>
        <w:widowControl/>
        <w:numPr>
          <w:ilvl w:val="0"/>
          <w:numId w:val="119"/>
        </w:numPr>
        <w:spacing w:line="264" w:lineRule="auto"/>
        <w:jc w:val="both"/>
      </w:pPr>
      <w:r>
        <w:rPr>
          <w:sz w:val="28"/>
        </w:rPr>
        <w:t>умение принимать себя и других, не осуждая;</w:t>
      </w:r>
    </w:p>
    <w:p w:rsidR="00E17366" w:rsidRDefault="00E17366" w:rsidP="0094109D">
      <w:pPr>
        <w:widowControl/>
        <w:numPr>
          <w:ilvl w:val="0"/>
          <w:numId w:val="119"/>
        </w:numPr>
        <w:spacing w:line="264" w:lineRule="auto"/>
        <w:jc w:val="both"/>
      </w:pPr>
      <w:r>
        <w:rPr>
          <w:sz w:val="28"/>
        </w:rPr>
        <w:t>умение осознавать эмоциональное состояние себя и других, умение управлять собственным эмоциональным состоянием;</w:t>
      </w:r>
    </w:p>
    <w:p w:rsidR="00E17366" w:rsidRDefault="00E17366" w:rsidP="0094109D">
      <w:pPr>
        <w:widowControl/>
        <w:numPr>
          <w:ilvl w:val="0"/>
          <w:numId w:val="119"/>
        </w:numPr>
        <w:spacing w:line="264" w:lineRule="auto"/>
        <w:jc w:val="both"/>
      </w:pPr>
      <w:r>
        <w:rPr>
          <w:sz w:val="28"/>
        </w:rPr>
        <w:t>сформированность навыка рефлексии, признание своего права на ошибку и такого же права другого человека.</w:t>
      </w:r>
    </w:p>
    <w:p w:rsidR="00E17366" w:rsidRDefault="00E17366" w:rsidP="00E17366">
      <w:pPr>
        <w:spacing w:line="264" w:lineRule="auto"/>
        <w:ind w:left="120"/>
        <w:jc w:val="both"/>
      </w:pPr>
      <w:r>
        <w:rPr>
          <w:b/>
          <w:sz w:val="28"/>
        </w:rPr>
        <w:t>6)</w:t>
      </w:r>
      <w:r>
        <w:rPr>
          <w:sz w:val="28"/>
        </w:rPr>
        <w:t xml:space="preserve"> </w:t>
      </w:r>
      <w:r>
        <w:rPr>
          <w:b/>
          <w:sz w:val="28"/>
        </w:rPr>
        <w:t>трудового воспитания:</w:t>
      </w:r>
    </w:p>
    <w:p w:rsidR="00E17366" w:rsidRDefault="00E17366" w:rsidP="0094109D">
      <w:pPr>
        <w:widowControl/>
        <w:numPr>
          <w:ilvl w:val="0"/>
          <w:numId w:val="120"/>
        </w:numPr>
        <w:spacing w:line="264" w:lineRule="auto"/>
        <w:jc w:val="both"/>
      </w:pPr>
      <w:r>
        <w:rPr>
          <w:sz w:val="28"/>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E17366" w:rsidRDefault="00E17366" w:rsidP="0094109D">
      <w:pPr>
        <w:widowControl/>
        <w:numPr>
          <w:ilvl w:val="0"/>
          <w:numId w:val="120"/>
        </w:numPr>
        <w:spacing w:line="264" w:lineRule="auto"/>
        <w:jc w:val="both"/>
      </w:pPr>
      <w:r>
        <w:rPr>
          <w:sz w:val="28"/>
        </w:rPr>
        <w:t>интерес к практическому изучению профессий и труда различного рода, в том числе на основе применения изучаемого предметного знания;</w:t>
      </w:r>
    </w:p>
    <w:p w:rsidR="00E17366" w:rsidRDefault="00E17366" w:rsidP="0094109D">
      <w:pPr>
        <w:widowControl/>
        <w:numPr>
          <w:ilvl w:val="0"/>
          <w:numId w:val="120"/>
        </w:numPr>
        <w:spacing w:line="264" w:lineRule="auto"/>
        <w:jc w:val="both"/>
      </w:pPr>
      <w:r>
        <w:rPr>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E17366" w:rsidRDefault="00E17366" w:rsidP="0094109D">
      <w:pPr>
        <w:widowControl/>
        <w:numPr>
          <w:ilvl w:val="0"/>
          <w:numId w:val="120"/>
        </w:numPr>
        <w:spacing w:line="264" w:lineRule="auto"/>
        <w:jc w:val="both"/>
      </w:pPr>
      <w:r>
        <w:rPr>
          <w:sz w:val="28"/>
        </w:rPr>
        <w:t>готовность адаптироваться в профессиональной среде;</w:t>
      </w:r>
    </w:p>
    <w:p w:rsidR="00E17366" w:rsidRDefault="00E17366" w:rsidP="0094109D">
      <w:pPr>
        <w:widowControl/>
        <w:numPr>
          <w:ilvl w:val="0"/>
          <w:numId w:val="120"/>
        </w:numPr>
        <w:spacing w:line="264" w:lineRule="auto"/>
        <w:jc w:val="both"/>
      </w:pPr>
      <w:r>
        <w:rPr>
          <w:sz w:val="28"/>
        </w:rPr>
        <w:t>уважение к труду и результатам трудовой деятельности;</w:t>
      </w:r>
    </w:p>
    <w:p w:rsidR="00E17366" w:rsidRDefault="00E17366" w:rsidP="0094109D">
      <w:pPr>
        <w:widowControl/>
        <w:numPr>
          <w:ilvl w:val="0"/>
          <w:numId w:val="120"/>
        </w:numPr>
        <w:spacing w:line="264" w:lineRule="auto"/>
        <w:jc w:val="both"/>
      </w:pPr>
      <w:r>
        <w:rPr>
          <w:sz w:val="28"/>
        </w:rPr>
        <w:lastRenderedPageBreak/>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E17366" w:rsidRDefault="00E17366" w:rsidP="00E17366">
      <w:pPr>
        <w:spacing w:line="264" w:lineRule="auto"/>
        <w:ind w:left="120"/>
        <w:jc w:val="both"/>
      </w:pPr>
      <w:r>
        <w:rPr>
          <w:b/>
          <w:sz w:val="28"/>
        </w:rPr>
        <w:t>7)</w:t>
      </w:r>
      <w:r>
        <w:rPr>
          <w:sz w:val="28"/>
        </w:rPr>
        <w:t xml:space="preserve"> </w:t>
      </w:r>
      <w:r>
        <w:rPr>
          <w:b/>
          <w:sz w:val="28"/>
        </w:rPr>
        <w:t>экологического воспитания:</w:t>
      </w:r>
    </w:p>
    <w:p w:rsidR="00E17366" w:rsidRDefault="00E17366" w:rsidP="0094109D">
      <w:pPr>
        <w:widowControl/>
        <w:numPr>
          <w:ilvl w:val="0"/>
          <w:numId w:val="121"/>
        </w:numPr>
        <w:spacing w:line="264" w:lineRule="auto"/>
        <w:jc w:val="both"/>
      </w:pPr>
      <w:r>
        <w:rPr>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E17366" w:rsidRDefault="00E17366" w:rsidP="0094109D">
      <w:pPr>
        <w:widowControl/>
        <w:numPr>
          <w:ilvl w:val="0"/>
          <w:numId w:val="121"/>
        </w:numPr>
        <w:spacing w:line="264" w:lineRule="auto"/>
        <w:jc w:val="both"/>
      </w:pPr>
      <w:r>
        <w:rPr>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E17366" w:rsidRDefault="00E17366" w:rsidP="0094109D">
      <w:pPr>
        <w:widowControl/>
        <w:numPr>
          <w:ilvl w:val="0"/>
          <w:numId w:val="121"/>
        </w:numPr>
        <w:spacing w:line="264" w:lineRule="auto"/>
        <w:jc w:val="both"/>
      </w:pPr>
      <w:r>
        <w:rPr>
          <w:sz w:val="28"/>
        </w:rPr>
        <w:t>осознание своей роли как гражданина и потребителя в условиях взаимосвязи природной, технологической и социальной сред;</w:t>
      </w:r>
    </w:p>
    <w:p w:rsidR="00E17366" w:rsidRDefault="00E17366" w:rsidP="0094109D">
      <w:pPr>
        <w:widowControl/>
        <w:numPr>
          <w:ilvl w:val="0"/>
          <w:numId w:val="121"/>
        </w:numPr>
        <w:spacing w:line="264" w:lineRule="auto"/>
        <w:jc w:val="both"/>
      </w:pPr>
      <w:r>
        <w:rPr>
          <w:sz w:val="28"/>
        </w:rPr>
        <w:t>готовность к участию в практической деятельности экологической направленности.</w:t>
      </w:r>
    </w:p>
    <w:p w:rsidR="00E17366" w:rsidRDefault="00E17366" w:rsidP="00E17366">
      <w:pPr>
        <w:spacing w:line="264" w:lineRule="auto"/>
        <w:ind w:left="120"/>
        <w:jc w:val="both"/>
      </w:pPr>
      <w:r>
        <w:rPr>
          <w:b/>
          <w:sz w:val="28"/>
        </w:rPr>
        <w:t>8)</w:t>
      </w:r>
      <w:r>
        <w:rPr>
          <w:sz w:val="28"/>
        </w:rPr>
        <w:t xml:space="preserve"> </w:t>
      </w:r>
      <w:r>
        <w:rPr>
          <w:b/>
          <w:sz w:val="28"/>
        </w:rPr>
        <w:t>ценности научного познания:</w:t>
      </w:r>
    </w:p>
    <w:p w:rsidR="00E17366" w:rsidRDefault="00E17366" w:rsidP="0094109D">
      <w:pPr>
        <w:widowControl/>
        <w:numPr>
          <w:ilvl w:val="0"/>
          <w:numId w:val="122"/>
        </w:numPr>
        <w:spacing w:line="264" w:lineRule="auto"/>
        <w:jc w:val="both"/>
      </w:pPr>
      <w:r>
        <w:rPr>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E17366" w:rsidRDefault="00E17366" w:rsidP="0094109D">
      <w:pPr>
        <w:widowControl/>
        <w:numPr>
          <w:ilvl w:val="0"/>
          <w:numId w:val="122"/>
        </w:numPr>
        <w:spacing w:line="264" w:lineRule="auto"/>
        <w:jc w:val="both"/>
      </w:pPr>
      <w:r>
        <w:rPr>
          <w:sz w:val="28"/>
        </w:rPr>
        <w:t>овладение языковой и читательской культурой как средством познания мира;</w:t>
      </w:r>
    </w:p>
    <w:p w:rsidR="00E17366" w:rsidRDefault="00E17366" w:rsidP="0094109D">
      <w:pPr>
        <w:widowControl/>
        <w:numPr>
          <w:ilvl w:val="0"/>
          <w:numId w:val="122"/>
        </w:numPr>
        <w:spacing w:line="264" w:lineRule="auto"/>
        <w:jc w:val="both"/>
      </w:pPr>
      <w:r>
        <w:rPr>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17366" w:rsidRDefault="00E17366" w:rsidP="00E17366">
      <w:pPr>
        <w:spacing w:line="264" w:lineRule="auto"/>
        <w:ind w:left="120"/>
        <w:jc w:val="both"/>
      </w:pPr>
      <w:r>
        <w:rPr>
          <w:b/>
          <w:sz w:val="28"/>
        </w:rPr>
        <w:t>9)</w:t>
      </w:r>
      <w:r>
        <w:rPr>
          <w:sz w:val="28"/>
        </w:rPr>
        <w:t xml:space="preserve"> </w:t>
      </w:r>
      <w:r>
        <w:rPr>
          <w:b/>
          <w:sz w:val="28"/>
        </w:rPr>
        <w:t>адаптации обучающегося к изменяющимся условиям социальной и природной среды:</w:t>
      </w:r>
    </w:p>
    <w:p w:rsidR="00E17366" w:rsidRDefault="00E17366" w:rsidP="0094109D">
      <w:pPr>
        <w:widowControl/>
        <w:numPr>
          <w:ilvl w:val="0"/>
          <w:numId w:val="123"/>
        </w:numPr>
        <w:spacing w:line="264" w:lineRule="auto"/>
        <w:jc w:val="both"/>
      </w:pPr>
      <w:r>
        <w:rPr>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E17366" w:rsidRDefault="00E17366" w:rsidP="0094109D">
      <w:pPr>
        <w:widowControl/>
        <w:numPr>
          <w:ilvl w:val="0"/>
          <w:numId w:val="123"/>
        </w:numPr>
        <w:spacing w:line="264" w:lineRule="auto"/>
        <w:jc w:val="both"/>
      </w:pPr>
      <w:r>
        <w:rPr>
          <w:sz w:val="28"/>
        </w:rPr>
        <w:t>способность обучающихся взаимодействовать в условиях неопределённости, открытость опыту и знаниям других;</w:t>
      </w:r>
    </w:p>
    <w:p w:rsidR="00E17366" w:rsidRDefault="00E17366" w:rsidP="0094109D">
      <w:pPr>
        <w:widowControl/>
        <w:numPr>
          <w:ilvl w:val="0"/>
          <w:numId w:val="123"/>
        </w:numPr>
        <w:spacing w:line="264" w:lineRule="auto"/>
        <w:jc w:val="both"/>
      </w:pPr>
      <w:r>
        <w:rPr>
          <w:sz w:val="28"/>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E17366" w:rsidRDefault="00E17366" w:rsidP="0094109D">
      <w:pPr>
        <w:widowControl/>
        <w:numPr>
          <w:ilvl w:val="0"/>
          <w:numId w:val="123"/>
        </w:numPr>
        <w:spacing w:line="264" w:lineRule="auto"/>
        <w:jc w:val="both"/>
      </w:pPr>
      <w:r>
        <w:rPr>
          <w:sz w:val="28"/>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E17366" w:rsidRDefault="00E17366" w:rsidP="0094109D">
      <w:pPr>
        <w:widowControl/>
        <w:numPr>
          <w:ilvl w:val="0"/>
          <w:numId w:val="123"/>
        </w:numPr>
        <w:spacing w:line="264" w:lineRule="auto"/>
        <w:jc w:val="both"/>
      </w:pPr>
      <w:r>
        <w:rPr>
          <w:sz w:val="28"/>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E17366" w:rsidRDefault="00E17366" w:rsidP="0094109D">
      <w:pPr>
        <w:widowControl/>
        <w:numPr>
          <w:ilvl w:val="0"/>
          <w:numId w:val="123"/>
        </w:numPr>
        <w:spacing w:line="264" w:lineRule="auto"/>
        <w:jc w:val="both"/>
      </w:pPr>
      <w:r>
        <w:rPr>
          <w:sz w:val="28"/>
        </w:rPr>
        <w:t>умение анализировать и выявлять взаимосвязи природы, общества и экономики;</w:t>
      </w:r>
    </w:p>
    <w:p w:rsidR="00E17366" w:rsidRDefault="00E17366" w:rsidP="0094109D">
      <w:pPr>
        <w:widowControl/>
        <w:numPr>
          <w:ilvl w:val="0"/>
          <w:numId w:val="123"/>
        </w:numPr>
        <w:spacing w:line="264" w:lineRule="auto"/>
        <w:jc w:val="both"/>
      </w:pPr>
      <w:r>
        <w:rPr>
          <w:sz w:val="28"/>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E17366" w:rsidRDefault="00E17366" w:rsidP="0094109D">
      <w:pPr>
        <w:widowControl/>
        <w:numPr>
          <w:ilvl w:val="0"/>
          <w:numId w:val="123"/>
        </w:numPr>
        <w:spacing w:line="264" w:lineRule="auto"/>
        <w:jc w:val="both"/>
      </w:pPr>
      <w:r>
        <w:rPr>
          <w:sz w:val="28"/>
        </w:rPr>
        <w:t>способность обучающихся осознавать стрессовую ситуацию, оценивать происходящие изменения и их последствия;</w:t>
      </w:r>
    </w:p>
    <w:p w:rsidR="00E17366" w:rsidRDefault="00E17366" w:rsidP="0094109D">
      <w:pPr>
        <w:widowControl/>
        <w:numPr>
          <w:ilvl w:val="0"/>
          <w:numId w:val="123"/>
        </w:numPr>
        <w:spacing w:line="264" w:lineRule="auto"/>
        <w:jc w:val="both"/>
      </w:pPr>
      <w:r>
        <w:rPr>
          <w:sz w:val="28"/>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E17366" w:rsidRDefault="00E17366" w:rsidP="0094109D">
      <w:pPr>
        <w:widowControl/>
        <w:numPr>
          <w:ilvl w:val="0"/>
          <w:numId w:val="123"/>
        </w:numPr>
        <w:spacing w:line="264" w:lineRule="auto"/>
        <w:jc w:val="both"/>
      </w:pPr>
      <w:r>
        <w:rPr>
          <w:sz w:val="28"/>
        </w:rPr>
        <w:t>формулировать и оценивать риски и последствия, формировать опыт, находить позитивное в произошедшей ситуации;</w:t>
      </w:r>
    </w:p>
    <w:p w:rsidR="00E17366" w:rsidRDefault="00E17366" w:rsidP="0094109D">
      <w:pPr>
        <w:widowControl/>
        <w:numPr>
          <w:ilvl w:val="0"/>
          <w:numId w:val="123"/>
        </w:numPr>
        <w:spacing w:line="264" w:lineRule="auto"/>
        <w:jc w:val="both"/>
      </w:pPr>
      <w:r>
        <w:rPr>
          <w:sz w:val="28"/>
        </w:rPr>
        <w:t>быть готовым действовать в отсутствие гарантий успеха.</w:t>
      </w:r>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МЕТАПРЕДМЕТНЫЕ РЕЗУЛЬТАТЫ</w:t>
      </w:r>
    </w:p>
    <w:p w:rsidR="00E17366" w:rsidRDefault="00E17366" w:rsidP="00E17366">
      <w:pPr>
        <w:spacing w:line="264" w:lineRule="auto"/>
        <w:ind w:left="120"/>
        <w:jc w:val="both"/>
      </w:pPr>
    </w:p>
    <w:p w:rsidR="00E17366" w:rsidRDefault="00E17366" w:rsidP="00E17366">
      <w:pPr>
        <w:spacing w:line="264" w:lineRule="auto"/>
        <w:ind w:firstLine="600"/>
        <w:jc w:val="both"/>
      </w:pPr>
      <w:r>
        <w:rPr>
          <w:sz w:val="28"/>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Познавательные универсальные учебные действия</w:t>
      </w:r>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Базовые логические действия:</w:t>
      </w:r>
    </w:p>
    <w:p w:rsidR="00E17366" w:rsidRDefault="00E17366" w:rsidP="0094109D">
      <w:pPr>
        <w:widowControl/>
        <w:numPr>
          <w:ilvl w:val="0"/>
          <w:numId w:val="124"/>
        </w:numPr>
        <w:spacing w:line="264" w:lineRule="auto"/>
        <w:jc w:val="both"/>
      </w:pPr>
      <w:r>
        <w:rPr>
          <w:sz w:val="28"/>
        </w:rPr>
        <w:t>выявлять и характеризовать существенные признаки объектов (явлений);</w:t>
      </w:r>
    </w:p>
    <w:p w:rsidR="00E17366" w:rsidRDefault="00E17366" w:rsidP="0094109D">
      <w:pPr>
        <w:widowControl/>
        <w:numPr>
          <w:ilvl w:val="0"/>
          <w:numId w:val="124"/>
        </w:numPr>
        <w:spacing w:line="264" w:lineRule="auto"/>
        <w:jc w:val="both"/>
      </w:pPr>
      <w:r>
        <w:rPr>
          <w:sz w:val="28"/>
        </w:rPr>
        <w:t>устанавливать существенный признак классификации, основания для обобщения и сравнения, критерии проводимого анализа;</w:t>
      </w:r>
    </w:p>
    <w:p w:rsidR="00E17366" w:rsidRDefault="00E17366" w:rsidP="0094109D">
      <w:pPr>
        <w:widowControl/>
        <w:numPr>
          <w:ilvl w:val="0"/>
          <w:numId w:val="124"/>
        </w:numPr>
        <w:spacing w:line="264" w:lineRule="auto"/>
        <w:jc w:val="both"/>
      </w:pPr>
      <w:r>
        <w:rPr>
          <w:sz w:val="28"/>
        </w:rPr>
        <w:t>с учётом предложенной задачи выявлять закономерности и противоречия в рассматриваемых фактах, данных и наблюдениях;</w:t>
      </w:r>
    </w:p>
    <w:p w:rsidR="00E17366" w:rsidRDefault="00E17366" w:rsidP="0094109D">
      <w:pPr>
        <w:widowControl/>
        <w:numPr>
          <w:ilvl w:val="0"/>
          <w:numId w:val="124"/>
        </w:numPr>
        <w:spacing w:line="264" w:lineRule="auto"/>
        <w:jc w:val="both"/>
      </w:pPr>
      <w:r>
        <w:rPr>
          <w:sz w:val="28"/>
        </w:rPr>
        <w:t>предлагать критерии для выявления закономерностей и противоречий;</w:t>
      </w:r>
    </w:p>
    <w:p w:rsidR="00E17366" w:rsidRDefault="00E17366" w:rsidP="0094109D">
      <w:pPr>
        <w:widowControl/>
        <w:numPr>
          <w:ilvl w:val="0"/>
          <w:numId w:val="124"/>
        </w:numPr>
        <w:spacing w:line="264" w:lineRule="auto"/>
        <w:jc w:val="both"/>
      </w:pPr>
      <w:r>
        <w:rPr>
          <w:sz w:val="28"/>
        </w:rPr>
        <w:t>выявлять дефицит информации, данных, необходимых для решения поставленной задачи;</w:t>
      </w:r>
    </w:p>
    <w:p w:rsidR="00E17366" w:rsidRDefault="00E17366" w:rsidP="0094109D">
      <w:pPr>
        <w:widowControl/>
        <w:numPr>
          <w:ilvl w:val="0"/>
          <w:numId w:val="124"/>
        </w:numPr>
        <w:spacing w:line="264" w:lineRule="auto"/>
        <w:jc w:val="both"/>
      </w:pPr>
      <w:r>
        <w:rPr>
          <w:sz w:val="28"/>
        </w:rPr>
        <w:t>выявлять причинно-следственные связи при изучении явлений и процессов;</w:t>
      </w:r>
    </w:p>
    <w:p w:rsidR="00E17366" w:rsidRDefault="00E17366" w:rsidP="0094109D">
      <w:pPr>
        <w:widowControl/>
        <w:numPr>
          <w:ilvl w:val="0"/>
          <w:numId w:val="124"/>
        </w:numPr>
        <w:spacing w:line="264" w:lineRule="auto"/>
        <w:jc w:val="both"/>
      </w:pPr>
      <w:r>
        <w:rPr>
          <w:sz w:val="28"/>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E17366" w:rsidRDefault="00E17366" w:rsidP="0094109D">
      <w:pPr>
        <w:widowControl/>
        <w:numPr>
          <w:ilvl w:val="0"/>
          <w:numId w:val="124"/>
        </w:numPr>
        <w:spacing w:line="264" w:lineRule="auto"/>
        <w:jc w:val="both"/>
      </w:pPr>
      <w:r>
        <w:rPr>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E17366" w:rsidRDefault="00E17366" w:rsidP="00E17366">
      <w:pPr>
        <w:spacing w:line="264" w:lineRule="auto"/>
        <w:ind w:left="120"/>
        <w:jc w:val="both"/>
      </w:pPr>
      <w:r>
        <w:rPr>
          <w:b/>
          <w:sz w:val="28"/>
        </w:rPr>
        <w:t>Базовые исследовательские действия:</w:t>
      </w:r>
    </w:p>
    <w:p w:rsidR="00E17366" w:rsidRDefault="00E17366" w:rsidP="0094109D">
      <w:pPr>
        <w:widowControl/>
        <w:numPr>
          <w:ilvl w:val="0"/>
          <w:numId w:val="125"/>
        </w:numPr>
        <w:spacing w:line="264" w:lineRule="auto"/>
        <w:jc w:val="both"/>
      </w:pPr>
      <w:r>
        <w:rPr>
          <w:sz w:val="28"/>
        </w:rPr>
        <w:t>использовать вопросы как исследовательский инструмент познания;</w:t>
      </w:r>
    </w:p>
    <w:p w:rsidR="00E17366" w:rsidRDefault="00E17366" w:rsidP="0094109D">
      <w:pPr>
        <w:widowControl/>
        <w:numPr>
          <w:ilvl w:val="0"/>
          <w:numId w:val="125"/>
        </w:numPr>
        <w:spacing w:line="264" w:lineRule="auto"/>
        <w:jc w:val="both"/>
      </w:pPr>
      <w:r>
        <w:rPr>
          <w:sz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E17366" w:rsidRDefault="00E17366" w:rsidP="0094109D">
      <w:pPr>
        <w:widowControl/>
        <w:numPr>
          <w:ilvl w:val="0"/>
          <w:numId w:val="125"/>
        </w:numPr>
        <w:spacing w:line="264" w:lineRule="auto"/>
        <w:jc w:val="both"/>
      </w:pPr>
      <w:r>
        <w:rPr>
          <w:sz w:val="28"/>
        </w:rPr>
        <w:t>формулировать гипотезу об истинности собственных суждений и суждений других, аргументировать свою позицию, мнение;</w:t>
      </w:r>
    </w:p>
    <w:p w:rsidR="00E17366" w:rsidRDefault="00E17366" w:rsidP="0094109D">
      <w:pPr>
        <w:widowControl/>
        <w:numPr>
          <w:ilvl w:val="0"/>
          <w:numId w:val="125"/>
        </w:numPr>
        <w:spacing w:line="264" w:lineRule="auto"/>
        <w:jc w:val="both"/>
      </w:pPr>
      <w:r>
        <w:rPr>
          <w:sz w:val="28"/>
        </w:rPr>
        <w:t xml:space="preserve">проводить по самостоятельно составленному плану опыт, несложный эксперимент, небольшое исследование по установлению особенностей </w:t>
      </w:r>
      <w:r>
        <w:rPr>
          <w:sz w:val="28"/>
        </w:rPr>
        <w:lastRenderedPageBreak/>
        <w:t>объекта изучения, причинно-следственных связей и зависимости объектов между собой;</w:t>
      </w:r>
    </w:p>
    <w:p w:rsidR="00E17366" w:rsidRDefault="00E17366" w:rsidP="0094109D">
      <w:pPr>
        <w:widowControl/>
        <w:numPr>
          <w:ilvl w:val="0"/>
          <w:numId w:val="125"/>
        </w:numPr>
        <w:spacing w:line="264" w:lineRule="auto"/>
        <w:jc w:val="both"/>
      </w:pPr>
      <w:r>
        <w:rPr>
          <w:sz w:val="28"/>
        </w:rPr>
        <w:t>оценивать на применимость и достоверность информацию, полученную в ходе исследования (эксперимента);</w:t>
      </w:r>
    </w:p>
    <w:p w:rsidR="00E17366" w:rsidRDefault="00E17366" w:rsidP="0094109D">
      <w:pPr>
        <w:widowControl/>
        <w:numPr>
          <w:ilvl w:val="0"/>
          <w:numId w:val="125"/>
        </w:numPr>
        <w:spacing w:line="264" w:lineRule="auto"/>
        <w:jc w:val="both"/>
      </w:pPr>
      <w:r>
        <w:rPr>
          <w:sz w:val="28"/>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E17366" w:rsidRDefault="00E17366" w:rsidP="0094109D">
      <w:pPr>
        <w:widowControl/>
        <w:numPr>
          <w:ilvl w:val="0"/>
          <w:numId w:val="125"/>
        </w:numPr>
        <w:spacing w:line="264" w:lineRule="auto"/>
        <w:jc w:val="both"/>
      </w:pPr>
      <w:r>
        <w:rPr>
          <w:sz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E17366" w:rsidRDefault="00E17366" w:rsidP="00E17366">
      <w:pPr>
        <w:spacing w:line="264" w:lineRule="auto"/>
        <w:ind w:left="120"/>
        <w:jc w:val="both"/>
      </w:pPr>
      <w:r>
        <w:rPr>
          <w:b/>
          <w:sz w:val="28"/>
        </w:rPr>
        <w:t>Работа с информацией:</w:t>
      </w:r>
    </w:p>
    <w:p w:rsidR="00E17366" w:rsidRDefault="00E17366" w:rsidP="0094109D">
      <w:pPr>
        <w:widowControl/>
        <w:numPr>
          <w:ilvl w:val="0"/>
          <w:numId w:val="126"/>
        </w:numPr>
        <w:spacing w:line="264" w:lineRule="auto"/>
        <w:jc w:val="both"/>
      </w:pPr>
      <w:r>
        <w:rPr>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E17366" w:rsidRDefault="00E17366" w:rsidP="0094109D">
      <w:pPr>
        <w:widowControl/>
        <w:numPr>
          <w:ilvl w:val="0"/>
          <w:numId w:val="126"/>
        </w:numPr>
        <w:spacing w:line="264" w:lineRule="auto"/>
        <w:jc w:val="both"/>
      </w:pPr>
      <w:r>
        <w:rPr>
          <w:sz w:val="28"/>
        </w:rPr>
        <w:t>выбирать, анализировать, систематизировать и интерпретировать информацию различных видов и форм представления;</w:t>
      </w:r>
    </w:p>
    <w:p w:rsidR="00E17366" w:rsidRDefault="00E17366" w:rsidP="0094109D">
      <w:pPr>
        <w:widowControl/>
        <w:numPr>
          <w:ilvl w:val="0"/>
          <w:numId w:val="126"/>
        </w:numPr>
        <w:spacing w:line="264" w:lineRule="auto"/>
        <w:jc w:val="both"/>
      </w:pPr>
      <w:r>
        <w:rPr>
          <w:sz w:val="28"/>
        </w:rPr>
        <w:t>находить сходные аргументы (подтверждающие или опровергающие одну и ту же идею, версию) в различных информационных источниках;</w:t>
      </w:r>
    </w:p>
    <w:p w:rsidR="00E17366" w:rsidRDefault="00E17366" w:rsidP="0094109D">
      <w:pPr>
        <w:widowControl/>
        <w:numPr>
          <w:ilvl w:val="0"/>
          <w:numId w:val="126"/>
        </w:numPr>
        <w:spacing w:line="264" w:lineRule="auto"/>
        <w:jc w:val="both"/>
      </w:pPr>
      <w:r>
        <w:rPr>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17366" w:rsidRDefault="00E17366" w:rsidP="0094109D">
      <w:pPr>
        <w:widowControl/>
        <w:numPr>
          <w:ilvl w:val="0"/>
          <w:numId w:val="126"/>
        </w:numPr>
        <w:spacing w:line="264" w:lineRule="auto"/>
        <w:jc w:val="both"/>
      </w:pPr>
      <w:r>
        <w:rPr>
          <w:sz w:val="28"/>
        </w:rPr>
        <w:t>оценивать надёжность информации по критериям, предложенным педагогическим работником или сформулированным самостоятельно;</w:t>
      </w:r>
    </w:p>
    <w:p w:rsidR="00E17366" w:rsidRDefault="00E17366" w:rsidP="0094109D">
      <w:pPr>
        <w:widowControl/>
        <w:numPr>
          <w:ilvl w:val="0"/>
          <w:numId w:val="126"/>
        </w:numPr>
        <w:spacing w:line="264" w:lineRule="auto"/>
        <w:jc w:val="both"/>
      </w:pPr>
      <w:r>
        <w:rPr>
          <w:sz w:val="28"/>
        </w:rPr>
        <w:t>эффективно запоминать и систематизировать информацию.</w:t>
      </w:r>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Коммуникативные универсальные учебные действия</w:t>
      </w:r>
    </w:p>
    <w:p w:rsidR="00E17366" w:rsidRDefault="00E17366" w:rsidP="00E17366">
      <w:pPr>
        <w:spacing w:line="264" w:lineRule="auto"/>
        <w:ind w:left="120"/>
        <w:jc w:val="both"/>
      </w:pPr>
    </w:p>
    <w:p w:rsidR="00E17366" w:rsidRDefault="00E17366" w:rsidP="00E17366">
      <w:pPr>
        <w:spacing w:line="264" w:lineRule="auto"/>
        <w:ind w:firstLine="600"/>
        <w:jc w:val="both"/>
      </w:pPr>
      <w:r>
        <w:rPr>
          <w:b/>
          <w:sz w:val="28"/>
        </w:rPr>
        <w:t>Общение:</w:t>
      </w:r>
    </w:p>
    <w:p w:rsidR="00E17366" w:rsidRDefault="00E17366" w:rsidP="0094109D">
      <w:pPr>
        <w:widowControl/>
        <w:numPr>
          <w:ilvl w:val="0"/>
          <w:numId w:val="127"/>
        </w:numPr>
        <w:spacing w:line="264" w:lineRule="auto"/>
        <w:jc w:val="both"/>
      </w:pPr>
      <w:r>
        <w:rPr>
          <w:sz w:val="28"/>
        </w:rPr>
        <w:t>воспринимать и формулировать суждения, выражать эмоции в соответствии с целями и условиями общения;</w:t>
      </w:r>
    </w:p>
    <w:p w:rsidR="00E17366" w:rsidRDefault="00E17366" w:rsidP="0094109D">
      <w:pPr>
        <w:widowControl/>
        <w:numPr>
          <w:ilvl w:val="0"/>
          <w:numId w:val="127"/>
        </w:numPr>
        <w:spacing w:line="264" w:lineRule="auto"/>
        <w:jc w:val="both"/>
      </w:pPr>
      <w:r>
        <w:rPr>
          <w:sz w:val="28"/>
        </w:rPr>
        <w:t>выражать себя (свою точку зрения) в устных и письменных текстах;</w:t>
      </w:r>
    </w:p>
    <w:p w:rsidR="00E17366" w:rsidRDefault="00E17366" w:rsidP="0094109D">
      <w:pPr>
        <w:widowControl/>
        <w:numPr>
          <w:ilvl w:val="0"/>
          <w:numId w:val="127"/>
        </w:numPr>
        <w:spacing w:line="264" w:lineRule="auto"/>
        <w:jc w:val="both"/>
      </w:pPr>
      <w:r>
        <w:rPr>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E17366" w:rsidRDefault="00E17366" w:rsidP="0094109D">
      <w:pPr>
        <w:widowControl/>
        <w:numPr>
          <w:ilvl w:val="0"/>
          <w:numId w:val="127"/>
        </w:numPr>
        <w:spacing w:line="264" w:lineRule="auto"/>
        <w:jc w:val="both"/>
      </w:pPr>
      <w:r>
        <w:rPr>
          <w:sz w:val="28"/>
        </w:rPr>
        <w:t>понимать намерения других, проявлять уважительное отношение к собеседнику и в корректной форме формулировать свои возражения;</w:t>
      </w:r>
    </w:p>
    <w:p w:rsidR="00E17366" w:rsidRDefault="00E17366" w:rsidP="0094109D">
      <w:pPr>
        <w:widowControl/>
        <w:numPr>
          <w:ilvl w:val="0"/>
          <w:numId w:val="127"/>
        </w:numPr>
        <w:spacing w:line="264" w:lineRule="auto"/>
        <w:jc w:val="both"/>
      </w:pPr>
      <w:r>
        <w:rPr>
          <w:sz w:val="28"/>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E17366" w:rsidRDefault="00E17366" w:rsidP="0094109D">
      <w:pPr>
        <w:widowControl/>
        <w:numPr>
          <w:ilvl w:val="0"/>
          <w:numId w:val="127"/>
        </w:numPr>
        <w:spacing w:line="264" w:lineRule="auto"/>
        <w:jc w:val="both"/>
      </w:pPr>
      <w:r>
        <w:rPr>
          <w:sz w:val="28"/>
        </w:rPr>
        <w:t>сопоставлять свои суждения с суждениями других участников диалога, обнаруживать различие и сходство позиций;</w:t>
      </w:r>
    </w:p>
    <w:p w:rsidR="00E17366" w:rsidRDefault="00E17366" w:rsidP="0094109D">
      <w:pPr>
        <w:widowControl/>
        <w:numPr>
          <w:ilvl w:val="0"/>
          <w:numId w:val="127"/>
        </w:numPr>
        <w:spacing w:line="264" w:lineRule="auto"/>
        <w:jc w:val="both"/>
      </w:pPr>
      <w:r>
        <w:rPr>
          <w:sz w:val="28"/>
        </w:rPr>
        <w:t>публично представлять результаты выполненного опыта (эксперимента, исследования, проекта);</w:t>
      </w:r>
    </w:p>
    <w:p w:rsidR="00E17366" w:rsidRDefault="00E17366" w:rsidP="0094109D">
      <w:pPr>
        <w:widowControl/>
        <w:numPr>
          <w:ilvl w:val="0"/>
          <w:numId w:val="127"/>
        </w:numPr>
        <w:spacing w:line="264" w:lineRule="auto"/>
        <w:jc w:val="both"/>
      </w:pPr>
      <w:r>
        <w:rPr>
          <w:sz w:val="28"/>
        </w:rPr>
        <w:lastRenderedPageBreak/>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17366" w:rsidRDefault="00E17366" w:rsidP="00E17366">
      <w:pPr>
        <w:spacing w:line="264" w:lineRule="auto"/>
        <w:ind w:firstLine="600"/>
        <w:jc w:val="both"/>
      </w:pPr>
      <w:r>
        <w:rPr>
          <w:b/>
          <w:sz w:val="28"/>
        </w:rPr>
        <w:t>Регулятивные универсальные учебные действия</w:t>
      </w:r>
    </w:p>
    <w:p w:rsidR="00E17366" w:rsidRDefault="00E17366" w:rsidP="00E17366">
      <w:pPr>
        <w:spacing w:line="264" w:lineRule="auto"/>
        <w:ind w:firstLine="600"/>
        <w:jc w:val="both"/>
      </w:pPr>
      <w:r>
        <w:rPr>
          <w:b/>
          <w:sz w:val="28"/>
        </w:rPr>
        <w:t>Совместная деятельность</w:t>
      </w:r>
    </w:p>
    <w:p w:rsidR="00E17366" w:rsidRDefault="00E17366" w:rsidP="0094109D">
      <w:pPr>
        <w:widowControl/>
        <w:numPr>
          <w:ilvl w:val="0"/>
          <w:numId w:val="128"/>
        </w:numPr>
        <w:spacing w:line="264" w:lineRule="auto"/>
        <w:jc w:val="both"/>
      </w:pPr>
      <w:r>
        <w:rPr>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E17366" w:rsidRDefault="00E17366" w:rsidP="0094109D">
      <w:pPr>
        <w:widowControl/>
        <w:numPr>
          <w:ilvl w:val="0"/>
          <w:numId w:val="128"/>
        </w:numPr>
        <w:spacing w:line="264" w:lineRule="auto"/>
        <w:jc w:val="both"/>
      </w:pPr>
      <w:r>
        <w:rPr>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17366" w:rsidRDefault="00E17366" w:rsidP="0094109D">
      <w:pPr>
        <w:widowControl/>
        <w:numPr>
          <w:ilvl w:val="0"/>
          <w:numId w:val="128"/>
        </w:numPr>
        <w:spacing w:line="264" w:lineRule="auto"/>
        <w:jc w:val="both"/>
      </w:pPr>
      <w:r>
        <w:rPr>
          <w:sz w:val="28"/>
        </w:rPr>
        <w:t>обобщать мнения нескольких человек, проявлять готовность руководить, выполнять поручения, подчиняться;</w:t>
      </w:r>
    </w:p>
    <w:p w:rsidR="00E17366" w:rsidRDefault="00E17366" w:rsidP="0094109D">
      <w:pPr>
        <w:widowControl/>
        <w:numPr>
          <w:ilvl w:val="0"/>
          <w:numId w:val="128"/>
        </w:numPr>
        <w:spacing w:line="264" w:lineRule="auto"/>
        <w:jc w:val="both"/>
      </w:pPr>
      <w:r>
        <w:rPr>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E17366" w:rsidRDefault="00E17366" w:rsidP="0094109D">
      <w:pPr>
        <w:widowControl/>
        <w:numPr>
          <w:ilvl w:val="0"/>
          <w:numId w:val="128"/>
        </w:numPr>
        <w:spacing w:line="264" w:lineRule="auto"/>
        <w:jc w:val="both"/>
      </w:pPr>
      <w:r>
        <w:rPr>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17366" w:rsidRDefault="00E17366" w:rsidP="0094109D">
      <w:pPr>
        <w:widowControl/>
        <w:numPr>
          <w:ilvl w:val="0"/>
          <w:numId w:val="128"/>
        </w:numPr>
        <w:spacing w:line="264" w:lineRule="auto"/>
        <w:jc w:val="both"/>
      </w:pPr>
      <w:r>
        <w:rPr>
          <w:sz w:val="28"/>
        </w:rPr>
        <w:t>оценивать качество своего вклада в общий продукт по критериям, самостоятельно сформулированным участниками взаимодействия;</w:t>
      </w:r>
    </w:p>
    <w:p w:rsidR="00E17366" w:rsidRDefault="00E17366" w:rsidP="0094109D">
      <w:pPr>
        <w:widowControl/>
        <w:numPr>
          <w:ilvl w:val="0"/>
          <w:numId w:val="128"/>
        </w:numPr>
        <w:spacing w:line="264" w:lineRule="auto"/>
        <w:jc w:val="both"/>
      </w:pPr>
      <w:r>
        <w:rPr>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17366" w:rsidRDefault="00E17366" w:rsidP="00E17366">
      <w:pPr>
        <w:spacing w:line="264" w:lineRule="auto"/>
        <w:ind w:firstLine="600"/>
        <w:jc w:val="both"/>
      </w:pPr>
      <w:r>
        <w:rPr>
          <w:b/>
          <w:color w:val="333333"/>
          <w:sz w:val="28"/>
        </w:rPr>
        <w:t>Самоорганизация</w:t>
      </w:r>
    </w:p>
    <w:p w:rsidR="00E17366" w:rsidRDefault="00E17366" w:rsidP="0094109D">
      <w:pPr>
        <w:widowControl/>
        <w:numPr>
          <w:ilvl w:val="0"/>
          <w:numId w:val="129"/>
        </w:numPr>
        <w:spacing w:line="264" w:lineRule="auto"/>
        <w:jc w:val="both"/>
      </w:pPr>
      <w:r>
        <w:rPr>
          <w:sz w:val="28"/>
        </w:rPr>
        <w:t>выявлять проблемы для решения в жизненных и учебных ситуациях;</w:t>
      </w:r>
    </w:p>
    <w:p w:rsidR="00E17366" w:rsidRDefault="00E17366" w:rsidP="0094109D">
      <w:pPr>
        <w:widowControl/>
        <w:numPr>
          <w:ilvl w:val="0"/>
          <w:numId w:val="129"/>
        </w:numPr>
        <w:spacing w:line="264" w:lineRule="auto"/>
        <w:jc w:val="both"/>
      </w:pPr>
      <w:r>
        <w:rPr>
          <w:sz w:val="28"/>
        </w:rPr>
        <w:t>ориентироваться в различных подходах принятия решений (индивидуальное, принятие решения в группе, принятие решений группой);</w:t>
      </w:r>
    </w:p>
    <w:p w:rsidR="00E17366" w:rsidRDefault="00E17366" w:rsidP="0094109D">
      <w:pPr>
        <w:widowControl/>
        <w:numPr>
          <w:ilvl w:val="0"/>
          <w:numId w:val="129"/>
        </w:numPr>
        <w:spacing w:line="264" w:lineRule="auto"/>
        <w:jc w:val="both"/>
      </w:pPr>
      <w:r>
        <w:rPr>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E17366" w:rsidRDefault="00E17366" w:rsidP="0094109D">
      <w:pPr>
        <w:widowControl/>
        <w:numPr>
          <w:ilvl w:val="0"/>
          <w:numId w:val="129"/>
        </w:numPr>
        <w:spacing w:line="264" w:lineRule="auto"/>
        <w:jc w:val="both"/>
      </w:pPr>
      <w:r>
        <w:rPr>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E17366" w:rsidRDefault="00E17366" w:rsidP="0094109D">
      <w:pPr>
        <w:widowControl/>
        <w:numPr>
          <w:ilvl w:val="0"/>
          <w:numId w:val="129"/>
        </w:numPr>
        <w:spacing w:line="264" w:lineRule="auto"/>
        <w:jc w:val="both"/>
      </w:pPr>
      <w:r>
        <w:rPr>
          <w:sz w:val="28"/>
        </w:rPr>
        <w:t>проводить выбор и брать ответственность за решение.</w:t>
      </w:r>
    </w:p>
    <w:p w:rsidR="00E17366" w:rsidRDefault="00E17366" w:rsidP="00E17366">
      <w:pPr>
        <w:spacing w:line="264" w:lineRule="auto"/>
        <w:ind w:firstLine="600"/>
        <w:jc w:val="both"/>
      </w:pPr>
      <w:r>
        <w:rPr>
          <w:b/>
          <w:sz w:val="28"/>
        </w:rPr>
        <w:t>Самоконтроль</w:t>
      </w:r>
    </w:p>
    <w:p w:rsidR="00E17366" w:rsidRDefault="00E17366" w:rsidP="0094109D">
      <w:pPr>
        <w:widowControl/>
        <w:numPr>
          <w:ilvl w:val="0"/>
          <w:numId w:val="130"/>
        </w:numPr>
        <w:spacing w:line="264" w:lineRule="auto"/>
        <w:jc w:val="both"/>
      </w:pPr>
      <w:r>
        <w:rPr>
          <w:sz w:val="28"/>
        </w:rPr>
        <w:t>владеть способами самоконтроля, самомотивации и рефлексии;</w:t>
      </w:r>
    </w:p>
    <w:p w:rsidR="00E17366" w:rsidRDefault="00E17366" w:rsidP="0094109D">
      <w:pPr>
        <w:widowControl/>
        <w:numPr>
          <w:ilvl w:val="0"/>
          <w:numId w:val="130"/>
        </w:numPr>
        <w:spacing w:line="264" w:lineRule="auto"/>
        <w:jc w:val="both"/>
      </w:pPr>
      <w:r>
        <w:rPr>
          <w:sz w:val="28"/>
        </w:rPr>
        <w:t>давать оценку ситуации и предлагать план её изменения;</w:t>
      </w:r>
    </w:p>
    <w:p w:rsidR="00E17366" w:rsidRDefault="00E17366" w:rsidP="0094109D">
      <w:pPr>
        <w:widowControl/>
        <w:numPr>
          <w:ilvl w:val="0"/>
          <w:numId w:val="130"/>
        </w:numPr>
        <w:spacing w:line="264" w:lineRule="auto"/>
        <w:jc w:val="both"/>
      </w:pPr>
      <w:r>
        <w:rPr>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E17366" w:rsidRDefault="00E17366" w:rsidP="0094109D">
      <w:pPr>
        <w:widowControl/>
        <w:numPr>
          <w:ilvl w:val="0"/>
          <w:numId w:val="130"/>
        </w:numPr>
        <w:spacing w:line="264" w:lineRule="auto"/>
        <w:jc w:val="both"/>
      </w:pPr>
      <w:r>
        <w:rPr>
          <w:sz w:val="28"/>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E17366" w:rsidRDefault="00E17366" w:rsidP="0094109D">
      <w:pPr>
        <w:widowControl/>
        <w:numPr>
          <w:ilvl w:val="0"/>
          <w:numId w:val="130"/>
        </w:numPr>
        <w:spacing w:line="264" w:lineRule="auto"/>
        <w:jc w:val="both"/>
      </w:pPr>
      <w:r>
        <w:rPr>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E17366" w:rsidRDefault="00E17366" w:rsidP="0094109D">
      <w:pPr>
        <w:widowControl/>
        <w:numPr>
          <w:ilvl w:val="0"/>
          <w:numId w:val="130"/>
        </w:numPr>
        <w:spacing w:line="264" w:lineRule="auto"/>
        <w:jc w:val="both"/>
      </w:pPr>
      <w:r>
        <w:rPr>
          <w:sz w:val="28"/>
        </w:rPr>
        <w:t>оценивать соответствие результата цели и условиям.</w:t>
      </w:r>
    </w:p>
    <w:p w:rsidR="00E17366" w:rsidRDefault="00E17366" w:rsidP="00E17366">
      <w:pPr>
        <w:spacing w:line="264" w:lineRule="auto"/>
        <w:ind w:firstLine="600"/>
        <w:jc w:val="both"/>
      </w:pPr>
      <w:r>
        <w:rPr>
          <w:b/>
          <w:sz w:val="28"/>
        </w:rPr>
        <w:t xml:space="preserve">Эмоциональный интеллект </w:t>
      </w:r>
    </w:p>
    <w:p w:rsidR="00E17366" w:rsidRDefault="00E17366" w:rsidP="0094109D">
      <w:pPr>
        <w:widowControl/>
        <w:numPr>
          <w:ilvl w:val="0"/>
          <w:numId w:val="131"/>
        </w:numPr>
        <w:spacing w:line="264" w:lineRule="auto"/>
        <w:jc w:val="both"/>
      </w:pPr>
      <w:r>
        <w:rPr>
          <w:sz w:val="28"/>
        </w:rPr>
        <w:t>различать, называть и управлять собственными эмоциями и эмоциями других;</w:t>
      </w:r>
    </w:p>
    <w:p w:rsidR="00E17366" w:rsidRDefault="00E17366" w:rsidP="0094109D">
      <w:pPr>
        <w:widowControl/>
        <w:numPr>
          <w:ilvl w:val="0"/>
          <w:numId w:val="131"/>
        </w:numPr>
        <w:spacing w:line="264" w:lineRule="auto"/>
        <w:jc w:val="both"/>
      </w:pPr>
      <w:r>
        <w:rPr>
          <w:sz w:val="28"/>
        </w:rPr>
        <w:t>выявлять и анализировать причины эмоций;</w:t>
      </w:r>
    </w:p>
    <w:p w:rsidR="00E17366" w:rsidRDefault="00E17366" w:rsidP="0094109D">
      <w:pPr>
        <w:widowControl/>
        <w:numPr>
          <w:ilvl w:val="0"/>
          <w:numId w:val="131"/>
        </w:numPr>
        <w:spacing w:line="264" w:lineRule="auto"/>
        <w:jc w:val="both"/>
      </w:pPr>
      <w:r>
        <w:rPr>
          <w:sz w:val="28"/>
        </w:rPr>
        <w:t>ставить себя на место другого человека, понимать мотивы и намерения другого;</w:t>
      </w:r>
    </w:p>
    <w:p w:rsidR="00E17366" w:rsidRDefault="00E17366" w:rsidP="0094109D">
      <w:pPr>
        <w:widowControl/>
        <w:numPr>
          <w:ilvl w:val="0"/>
          <w:numId w:val="131"/>
        </w:numPr>
        <w:spacing w:line="264" w:lineRule="auto"/>
        <w:jc w:val="both"/>
      </w:pPr>
      <w:r>
        <w:rPr>
          <w:sz w:val="28"/>
        </w:rPr>
        <w:t>регулировать способ выражения эмоций.</w:t>
      </w:r>
    </w:p>
    <w:p w:rsidR="00E17366" w:rsidRDefault="00E17366" w:rsidP="00E17366">
      <w:pPr>
        <w:spacing w:line="264" w:lineRule="auto"/>
        <w:ind w:firstLine="600"/>
        <w:jc w:val="both"/>
      </w:pPr>
      <w:r>
        <w:rPr>
          <w:b/>
          <w:sz w:val="28"/>
        </w:rPr>
        <w:t>Принимать себя и других</w:t>
      </w:r>
    </w:p>
    <w:p w:rsidR="00E17366" w:rsidRDefault="00E17366" w:rsidP="0094109D">
      <w:pPr>
        <w:widowControl/>
        <w:numPr>
          <w:ilvl w:val="0"/>
          <w:numId w:val="132"/>
        </w:numPr>
        <w:spacing w:line="264" w:lineRule="auto"/>
        <w:jc w:val="both"/>
      </w:pPr>
      <w:r>
        <w:rPr>
          <w:sz w:val="28"/>
        </w:rPr>
        <w:t>осознанно относиться к другому человеку, его мнению; признавать своё право на ошибку и такое же право другого;</w:t>
      </w:r>
    </w:p>
    <w:p w:rsidR="00E17366" w:rsidRDefault="00E17366" w:rsidP="0094109D">
      <w:pPr>
        <w:widowControl/>
        <w:numPr>
          <w:ilvl w:val="0"/>
          <w:numId w:val="132"/>
        </w:numPr>
        <w:spacing w:line="264" w:lineRule="auto"/>
        <w:jc w:val="both"/>
      </w:pPr>
      <w:r>
        <w:rPr>
          <w:sz w:val="28"/>
        </w:rPr>
        <w:t>принимать себя и других, не осуждая;</w:t>
      </w:r>
    </w:p>
    <w:p w:rsidR="00E17366" w:rsidRDefault="00E17366" w:rsidP="0094109D">
      <w:pPr>
        <w:widowControl/>
        <w:numPr>
          <w:ilvl w:val="0"/>
          <w:numId w:val="132"/>
        </w:numPr>
        <w:spacing w:line="264" w:lineRule="auto"/>
        <w:jc w:val="both"/>
      </w:pPr>
      <w:r>
        <w:rPr>
          <w:sz w:val="28"/>
        </w:rPr>
        <w:t>открытость себе и другим;</w:t>
      </w:r>
    </w:p>
    <w:p w:rsidR="00E17366" w:rsidRDefault="00E17366" w:rsidP="0094109D">
      <w:pPr>
        <w:widowControl/>
        <w:numPr>
          <w:ilvl w:val="0"/>
          <w:numId w:val="132"/>
        </w:numPr>
        <w:spacing w:line="264" w:lineRule="auto"/>
        <w:jc w:val="both"/>
      </w:pPr>
      <w:r>
        <w:rPr>
          <w:sz w:val="28"/>
        </w:rPr>
        <w:t>осознавать невозможность контролировать всё вокруг.</w:t>
      </w:r>
    </w:p>
    <w:p w:rsidR="00E17366" w:rsidRDefault="00E17366" w:rsidP="00E17366">
      <w:pPr>
        <w:spacing w:line="264" w:lineRule="auto"/>
        <w:ind w:left="120"/>
        <w:jc w:val="both"/>
      </w:pPr>
    </w:p>
    <w:p w:rsidR="00E17366" w:rsidRDefault="00E17366" w:rsidP="00E17366">
      <w:pPr>
        <w:spacing w:line="264" w:lineRule="auto"/>
        <w:ind w:left="120"/>
        <w:jc w:val="both"/>
      </w:pPr>
      <w:r>
        <w:rPr>
          <w:b/>
          <w:sz w:val="28"/>
        </w:rPr>
        <w:t>ПРЕДМЕТНЫЕ РЕЗУЛЬТАТЫ</w:t>
      </w:r>
    </w:p>
    <w:p w:rsidR="00E17366" w:rsidRDefault="00E17366" w:rsidP="00E17366">
      <w:pPr>
        <w:spacing w:line="264" w:lineRule="auto"/>
        <w:ind w:left="120"/>
        <w:jc w:val="both"/>
      </w:pPr>
    </w:p>
    <w:p w:rsidR="00E17366" w:rsidRDefault="00E17366" w:rsidP="00E17366">
      <w:pPr>
        <w:spacing w:line="264" w:lineRule="auto"/>
        <w:ind w:firstLine="600"/>
        <w:jc w:val="both"/>
      </w:pPr>
      <w:r>
        <w:rPr>
          <w:sz w:val="28"/>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E17366" w:rsidRDefault="00E17366" w:rsidP="00E17366">
      <w:pPr>
        <w:spacing w:line="264" w:lineRule="auto"/>
        <w:ind w:firstLine="600"/>
        <w:jc w:val="both"/>
      </w:pPr>
      <w:r>
        <w:rPr>
          <w:sz w:val="28"/>
        </w:rPr>
        <w:t xml:space="preserve">Предметные результаты освоения программы по иностранному (английскому) языку к концу обучения </w:t>
      </w:r>
      <w:r>
        <w:rPr>
          <w:b/>
          <w:i/>
          <w:sz w:val="28"/>
        </w:rPr>
        <w:t>в 5 классе</w:t>
      </w:r>
      <w:r>
        <w:rPr>
          <w:sz w:val="28"/>
        </w:rPr>
        <w:t>:</w:t>
      </w:r>
    </w:p>
    <w:p w:rsidR="00E17366" w:rsidRDefault="00E17366" w:rsidP="00E17366">
      <w:pPr>
        <w:spacing w:line="264" w:lineRule="auto"/>
        <w:ind w:firstLine="600"/>
        <w:jc w:val="both"/>
      </w:pPr>
      <w:r>
        <w:rPr>
          <w:sz w:val="28"/>
        </w:rPr>
        <w:t>1) владеть основными видами речевой деятельности:</w:t>
      </w:r>
    </w:p>
    <w:p w:rsidR="00E17366" w:rsidRDefault="00E17366" w:rsidP="00E17366">
      <w:pPr>
        <w:spacing w:line="264" w:lineRule="auto"/>
        <w:ind w:firstLine="600"/>
        <w:jc w:val="both"/>
      </w:pPr>
      <w:r>
        <w:rPr>
          <w:sz w:val="28"/>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E17366" w:rsidRDefault="00E17366" w:rsidP="00E17366">
      <w:pPr>
        <w:spacing w:line="264" w:lineRule="auto"/>
        <w:ind w:firstLine="600"/>
        <w:jc w:val="both"/>
      </w:pPr>
      <w:r>
        <w:rPr>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E17366" w:rsidRDefault="00E17366" w:rsidP="00E17366">
      <w:pPr>
        <w:spacing w:line="264" w:lineRule="auto"/>
        <w:ind w:firstLine="600"/>
        <w:jc w:val="both"/>
      </w:pPr>
      <w:r>
        <w:rPr>
          <w:sz w:val="28"/>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w:t>
      </w:r>
      <w:r>
        <w:rPr>
          <w:sz w:val="28"/>
        </w:rPr>
        <w:lastRenderedPageBreak/>
        <w:t>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E17366" w:rsidRDefault="00E17366" w:rsidP="00E17366">
      <w:pPr>
        <w:spacing w:line="264" w:lineRule="auto"/>
        <w:ind w:firstLine="600"/>
        <w:jc w:val="both"/>
      </w:pPr>
      <w:r>
        <w:rPr>
          <w:sz w:val="28"/>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E17366" w:rsidRDefault="00E17366" w:rsidP="00E17366">
      <w:pPr>
        <w:spacing w:line="264" w:lineRule="auto"/>
        <w:ind w:firstLine="600"/>
        <w:jc w:val="both"/>
      </w:pPr>
      <w:r>
        <w:rPr>
          <w:sz w:val="28"/>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E17366" w:rsidRDefault="00E17366" w:rsidP="00E17366">
      <w:pPr>
        <w:spacing w:line="264" w:lineRule="auto"/>
        <w:ind w:firstLine="600"/>
        <w:jc w:val="both"/>
      </w:pPr>
      <w:r>
        <w:rPr>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17366" w:rsidRDefault="00E17366" w:rsidP="00E17366">
      <w:pPr>
        <w:spacing w:line="264" w:lineRule="auto"/>
        <w:ind w:firstLine="600"/>
        <w:jc w:val="both"/>
      </w:pPr>
      <w:r>
        <w:rPr>
          <w:sz w:val="28"/>
        </w:rPr>
        <w:t>владеть орфографическими навыками: правильно писать изученные слова;</w:t>
      </w:r>
    </w:p>
    <w:p w:rsidR="00E17366" w:rsidRDefault="00E17366" w:rsidP="00E17366">
      <w:pPr>
        <w:spacing w:line="264" w:lineRule="auto"/>
        <w:ind w:firstLine="600"/>
        <w:jc w:val="both"/>
      </w:pPr>
      <w:r>
        <w:rPr>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17366" w:rsidRDefault="00E17366" w:rsidP="00E17366">
      <w:pPr>
        <w:spacing w:line="264" w:lineRule="auto"/>
        <w:ind w:firstLine="600"/>
        <w:jc w:val="both"/>
      </w:pPr>
      <w:r>
        <w:rPr>
          <w:sz w:val="28"/>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E17366" w:rsidRDefault="00E17366" w:rsidP="00E17366">
      <w:pPr>
        <w:spacing w:line="264" w:lineRule="auto"/>
        <w:ind w:firstLine="600"/>
        <w:jc w:val="both"/>
      </w:pPr>
      <w:r>
        <w:rPr>
          <w:sz w:val="28"/>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 имена прилагательные с суффиксами -ful, -ian/-an, наречия с суффиксом -ly, имена прилагательные, имена существительные и наречия с отрицательным префиксом un-;</w:t>
      </w:r>
    </w:p>
    <w:p w:rsidR="00E17366" w:rsidRDefault="00E17366" w:rsidP="00E17366">
      <w:pPr>
        <w:spacing w:line="264" w:lineRule="auto"/>
        <w:ind w:firstLine="600"/>
        <w:jc w:val="both"/>
      </w:pPr>
      <w:r>
        <w:rPr>
          <w:sz w:val="28"/>
        </w:rPr>
        <w:t>распознавать и употреблять в устной и письменной речи изученные синонимы и интернациональные слова;</w:t>
      </w:r>
    </w:p>
    <w:p w:rsidR="00E17366" w:rsidRDefault="00E17366" w:rsidP="00E17366">
      <w:pPr>
        <w:spacing w:line="264" w:lineRule="auto"/>
        <w:ind w:firstLine="600"/>
        <w:jc w:val="both"/>
      </w:pPr>
      <w:r>
        <w:rPr>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E17366" w:rsidRDefault="00E17366" w:rsidP="00E17366">
      <w:pPr>
        <w:spacing w:line="264" w:lineRule="auto"/>
        <w:ind w:firstLine="600"/>
        <w:jc w:val="both"/>
      </w:pPr>
      <w:r>
        <w:rPr>
          <w:sz w:val="28"/>
        </w:rPr>
        <w:t>распознавать и употреблять в устной и письменной речи:</w:t>
      </w:r>
    </w:p>
    <w:p w:rsidR="00E17366" w:rsidRDefault="00E17366" w:rsidP="00E17366">
      <w:pPr>
        <w:spacing w:line="264" w:lineRule="auto"/>
        <w:ind w:firstLine="600"/>
        <w:jc w:val="both"/>
      </w:pPr>
      <w:r>
        <w:rPr>
          <w:sz w:val="28"/>
        </w:rPr>
        <w:t>предложения с несколькими обстоятельствами, следующими в определённом порядке;</w:t>
      </w:r>
    </w:p>
    <w:p w:rsidR="00E17366" w:rsidRDefault="00E17366" w:rsidP="00E17366">
      <w:pPr>
        <w:spacing w:line="264" w:lineRule="auto"/>
        <w:ind w:firstLine="600"/>
        <w:jc w:val="both"/>
      </w:pPr>
      <w:r>
        <w:rPr>
          <w:sz w:val="28"/>
        </w:rPr>
        <w:lastRenderedPageBreak/>
        <w:t>вопросительные предложения (альтернативный и разделительный вопросы в Present/Past/Future Simple Tense);</w:t>
      </w:r>
    </w:p>
    <w:p w:rsidR="00E17366" w:rsidRDefault="00E17366" w:rsidP="00E17366">
      <w:pPr>
        <w:spacing w:line="264" w:lineRule="auto"/>
        <w:ind w:firstLine="600"/>
        <w:jc w:val="both"/>
      </w:pPr>
      <w:r>
        <w:rPr>
          <w:sz w:val="28"/>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rsidR="00E17366" w:rsidRDefault="00E17366" w:rsidP="00E17366">
      <w:pPr>
        <w:spacing w:line="264" w:lineRule="auto"/>
        <w:ind w:firstLine="600"/>
        <w:jc w:val="both"/>
      </w:pPr>
      <w:r>
        <w:rPr>
          <w:sz w:val="28"/>
        </w:rPr>
        <w:t>имена существительные во множественном числе, в том числе имена существительные, имеющие форму только множественного числа;</w:t>
      </w:r>
    </w:p>
    <w:p w:rsidR="00E17366" w:rsidRDefault="00E17366" w:rsidP="00E17366">
      <w:pPr>
        <w:spacing w:line="264" w:lineRule="auto"/>
        <w:ind w:firstLine="600"/>
        <w:jc w:val="both"/>
      </w:pPr>
      <w:r>
        <w:rPr>
          <w:sz w:val="28"/>
        </w:rPr>
        <w:t>имена существительные с причастиями настоящего и прошедшего времени;</w:t>
      </w:r>
    </w:p>
    <w:p w:rsidR="00E17366" w:rsidRDefault="00E17366" w:rsidP="00E17366">
      <w:pPr>
        <w:spacing w:line="264" w:lineRule="auto"/>
        <w:ind w:firstLine="600"/>
        <w:jc w:val="both"/>
      </w:pPr>
      <w:r>
        <w:rPr>
          <w:sz w:val="28"/>
        </w:rPr>
        <w:t>наречия в положительной, сравнительной и превосходной степенях, образованные по правилу, и исключения;</w:t>
      </w:r>
    </w:p>
    <w:p w:rsidR="00E17366" w:rsidRDefault="00E17366" w:rsidP="00E17366">
      <w:pPr>
        <w:spacing w:line="264" w:lineRule="auto"/>
        <w:ind w:firstLine="600"/>
        <w:jc w:val="both"/>
      </w:pPr>
      <w:r>
        <w:rPr>
          <w:sz w:val="28"/>
        </w:rPr>
        <w:t>5) владеть социокультурными знаниями и умениями:</w:t>
      </w:r>
    </w:p>
    <w:p w:rsidR="00E17366" w:rsidRDefault="00E17366" w:rsidP="00E17366">
      <w:pPr>
        <w:spacing w:line="264" w:lineRule="auto"/>
        <w:ind w:firstLine="600"/>
        <w:jc w:val="both"/>
      </w:pPr>
      <w:r>
        <w:rPr>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E17366" w:rsidRDefault="00E17366" w:rsidP="00E17366">
      <w:pPr>
        <w:spacing w:line="264" w:lineRule="auto"/>
        <w:ind w:firstLine="600"/>
        <w:jc w:val="both"/>
      </w:pPr>
      <w:r>
        <w:rPr>
          <w:sz w:val="28"/>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E17366" w:rsidRDefault="00E17366" w:rsidP="00E17366">
      <w:pPr>
        <w:spacing w:line="264" w:lineRule="auto"/>
        <w:ind w:firstLine="600"/>
        <w:jc w:val="both"/>
      </w:pPr>
      <w:r>
        <w:rPr>
          <w:sz w:val="28"/>
        </w:rPr>
        <w:t>правильно оформлять адрес, писать фамилии и имена (свои, родственников и друзей) на английском языке (в анкете, формуляре);</w:t>
      </w:r>
    </w:p>
    <w:p w:rsidR="00E17366" w:rsidRDefault="00E17366" w:rsidP="00E17366">
      <w:pPr>
        <w:spacing w:line="264" w:lineRule="auto"/>
        <w:ind w:firstLine="600"/>
        <w:jc w:val="both"/>
      </w:pPr>
      <w:r>
        <w:rPr>
          <w:sz w:val="28"/>
        </w:rPr>
        <w:t>обладать базовыми знаниями о социокультурном портрете родной страны и страны (стран) изучаемого языка;</w:t>
      </w:r>
    </w:p>
    <w:p w:rsidR="00E17366" w:rsidRDefault="00E17366" w:rsidP="00E17366">
      <w:pPr>
        <w:spacing w:line="264" w:lineRule="auto"/>
        <w:ind w:firstLine="600"/>
        <w:jc w:val="both"/>
      </w:pPr>
      <w:r>
        <w:rPr>
          <w:sz w:val="28"/>
        </w:rPr>
        <w:t>кратко представлять Россию и страны (стран) изучаемого языка;</w:t>
      </w:r>
    </w:p>
    <w:p w:rsidR="00E17366" w:rsidRDefault="00E17366" w:rsidP="00E17366">
      <w:pPr>
        <w:spacing w:line="264" w:lineRule="auto"/>
        <w:ind w:firstLine="600"/>
        <w:jc w:val="both"/>
      </w:pPr>
      <w:r>
        <w:rPr>
          <w:sz w:val="28"/>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17366" w:rsidRDefault="00E17366" w:rsidP="00E17366">
      <w:pPr>
        <w:spacing w:line="264" w:lineRule="auto"/>
        <w:ind w:firstLine="600"/>
        <w:jc w:val="both"/>
      </w:pPr>
      <w:r>
        <w:rPr>
          <w:sz w:val="28"/>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E17366" w:rsidRDefault="00E17366" w:rsidP="00E17366">
      <w:pPr>
        <w:spacing w:line="264" w:lineRule="auto"/>
        <w:ind w:firstLine="600"/>
        <w:jc w:val="both"/>
      </w:pPr>
      <w:r>
        <w:rPr>
          <w:sz w:val="28"/>
        </w:rPr>
        <w:t>8) использовать иноязычные словари и справочники, в том числе информационно-справочные системы в электронной форме.</w:t>
      </w:r>
    </w:p>
    <w:p w:rsidR="00E17366" w:rsidRDefault="00E17366" w:rsidP="00E17366">
      <w:pPr>
        <w:spacing w:line="264" w:lineRule="auto"/>
        <w:ind w:firstLine="600"/>
        <w:jc w:val="both"/>
      </w:pPr>
      <w:r>
        <w:rPr>
          <w:sz w:val="28"/>
        </w:rPr>
        <w:t xml:space="preserve">Предметные результаты освоения программы по иностранному (английскому) языку к концу обучения </w:t>
      </w:r>
      <w:r>
        <w:rPr>
          <w:b/>
          <w:i/>
          <w:sz w:val="28"/>
        </w:rPr>
        <w:t>в 6 классе:</w:t>
      </w:r>
    </w:p>
    <w:p w:rsidR="00E17366" w:rsidRDefault="00E17366" w:rsidP="00E17366">
      <w:pPr>
        <w:spacing w:line="264" w:lineRule="auto"/>
        <w:ind w:firstLine="600"/>
        <w:jc w:val="both"/>
      </w:pPr>
      <w:r>
        <w:rPr>
          <w:sz w:val="28"/>
        </w:rPr>
        <w:t>1) владеть основными видами речевой деятельности:</w:t>
      </w:r>
    </w:p>
    <w:p w:rsidR="00E17366" w:rsidRDefault="00E17366" w:rsidP="00E17366">
      <w:pPr>
        <w:spacing w:line="264" w:lineRule="auto"/>
        <w:ind w:firstLine="600"/>
        <w:jc w:val="both"/>
      </w:pPr>
      <w:r>
        <w:rPr>
          <w:sz w:val="28"/>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E17366" w:rsidRDefault="00E17366" w:rsidP="00E17366">
      <w:pPr>
        <w:spacing w:line="264" w:lineRule="auto"/>
        <w:ind w:firstLine="600"/>
        <w:jc w:val="both"/>
      </w:pPr>
      <w:r>
        <w:rPr>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E17366" w:rsidRDefault="00E17366" w:rsidP="00E17366">
      <w:pPr>
        <w:spacing w:line="264" w:lineRule="auto"/>
        <w:ind w:firstLine="600"/>
        <w:jc w:val="both"/>
      </w:pPr>
      <w:r>
        <w:rPr>
          <w:sz w:val="28"/>
        </w:rPr>
        <w:lastRenderedPageBreak/>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E17366" w:rsidRDefault="00E17366" w:rsidP="00E17366">
      <w:pPr>
        <w:spacing w:line="264" w:lineRule="auto"/>
        <w:ind w:firstLine="600"/>
        <w:jc w:val="both"/>
      </w:pPr>
      <w:r>
        <w:rPr>
          <w:sz w:val="28"/>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E17366" w:rsidRDefault="00E17366" w:rsidP="00E17366">
      <w:pPr>
        <w:spacing w:line="264" w:lineRule="auto"/>
        <w:ind w:firstLine="600"/>
        <w:jc w:val="both"/>
      </w:pPr>
      <w:r>
        <w:rPr>
          <w:sz w:val="28"/>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E17366" w:rsidRDefault="00E17366" w:rsidP="00E17366">
      <w:pPr>
        <w:spacing w:line="264" w:lineRule="auto"/>
        <w:ind w:firstLine="600"/>
        <w:jc w:val="both"/>
      </w:pPr>
      <w:r>
        <w:rPr>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17366" w:rsidRDefault="00E17366" w:rsidP="00E17366">
      <w:pPr>
        <w:spacing w:line="264" w:lineRule="auto"/>
        <w:ind w:firstLine="600"/>
        <w:jc w:val="both"/>
      </w:pPr>
      <w:r>
        <w:rPr>
          <w:sz w:val="28"/>
        </w:rPr>
        <w:t>владеть орфографическими навыками: правильно писать изученные слова;</w:t>
      </w:r>
    </w:p>
    <w:p w:rsidR="00E17366" w:rsidRDefault="00E17366" w:rsidP="00E17366">
      <w:pPr>
        <w:spacing w:line="264" w:lineRule="auto"/>
        <w:ind w:firstLine="600"/>
        <w:jc w:val="both"/>
      </w:pPr>
      <w:r>
        <w:rPr>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17366" w:rsidRDefault="00E17366" w:rsidP="00E17366">
      <w:pPr>
        <w:spacing w:line="264" w:lineRule="auto"/>
        <w:ind w:firstLine="600"/>
        <w:jc w:val="both"/>
      </w:pPr>
      <w:r>
        <w:rPr>
          <w:sz w:val="28"/>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E17366" w:rsidRDefault="00E17366" w:rsidP="00E17366">
      <w:pPr>
        <w:spacing w:line="264" w:lineRule="auto"/>
        <w:ind w:firstLine="600"/>
        <w:jc w:val="both"/>
      </w:pPr>
      <w:r>
        <w:rPr>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rsidR="00E17366" w:rsidRDefault="00E17366" w:rsidP="00E17366">
      <w:pPr>
        <w:spacing w:line="264" w:lineRule="auto"/>
        <w:ind w:firstLine="600"/>
        <w:jc w:val="both"/>
      </w:pPr>
      <w:r>
        <w:rPr>
          <w:sz w:val="28"/>
        </w:rPr>
        <w:t>распознавать и употреблять в устной и письменной речи изученные синонимы, антонимы и интернациональные слова;</w:t>
      </w:r>
    </w:p>
    <w:p w:rsidR="00E17366" w:rsidRDefault="00E17366" w:rsidP="00E17366">
      <w:pPr>
        <w:spacing w:line="264" w:lineRule="auto"/>
        <w:ind w:firstLine="600"/>
        <w:jc w:val="both"/>
      </w:pPr>
      <w:r>
        <w:rPr>
          <w:sz w:val="28"/>
        </w:rPr>
        <w:t>распознавать и употреблять в устной и письменной речи различные средства связи для обеспечения целостности высказывания;</w:t>
      </w:r>
    </w:p>
    <w:p w:rsidR="00E17366" w:rsidRDefault="00E17366" w:rsidP="00E17366">
      <w:pPr>
        <w:spacing w:line="264" w:lineRule="auto"/>
        <w:ind w:firstLine="600"/>
        <w:jc w:val="both"/>
      </w:pPr>
      <w:r>
        <w:rPr>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E17366" w:rsidRDefault="00E17366" w:rsidP="00E17366">
      <w:pPr>
        <w:spacing w:line="264" w:lineRule="auto"/>
        <w:ind w:firstLine="600"/>
        <w:jc w:val="both"/>
      </w:pPr>
      <w:r>
        <w:rPr>
          <w:sz w:val="28"/>
        </w:rPr>
        <w:lastRenderedPageBreak/>
        <w:t>распознавать и употреблять в устной и письменной речи:</w:t>
      </w:r>
    </w:p>
    <w:p w:rsidR="00E17366" w:rsidRDefault="00E17366" w:rsidP="00E17366">
      <w:pPr>
        <w:spacing w:line="264" w:lineRule="auto"/>
        <w:ind w:firstLine="600"/>
        <w:jc w:val="both"/>
      </w:pPr>
      <w:r>
        <w:rPr>
          <w:sz w:val="28"/>
        </w:rPr>
        <w:t>сложноподчинённые предложения с придаточными определительными с союзными словами who, which, that;</w:t>
      </w:r>
    </w:p>
    <w:p w:rsidR="00E17366" w:rsidRDefault="00E17366" w:rsidP="00E17366">
      <w:pPr>
        <w:spacing w:line="264" w:lineRule="auto"/>
        <w:ind w:firstLine="600"/>
        <w:jc w:val="both"/>
      </w:pPr>
      <w:r>
        <w:rPr>
          <w:sz w:val="28"/>
        </w:rPr>
        <w:t>сложноподчинённые предложения с придаточными времени с союзами for, since;</w:t>
      </w:r>
    </w:p>
    <w:p w:rsidR="00E17366" w:rsidRDefault="00E17366" w:rsidP="00E17366">
      <w:pPr>
        <w:spacing w:line="264" w:lineRule="auto"/>
        <w:ind w:firstLine="600"/>
        <w:jc w:val="both"/>
      </w:pPr>
      <w:r>
        <w:rPr>
          <w:sz w:val="28"/>
        </w:rPr>
        <w:t>предложения с конструкциями as … as, not so … as;</w:t>
      </w:r>
    </w:p>
    <w:p w:rsidR="00E17366" w:rsidRDefault="00E17366" w:rsidP="00E17366">
      <w:pPr>
        <w:spacing w:line="264" w:lineRule="auto"/>
        <w:ind w:firstLine="600"/>
        <w:jc w:val="both"/>
      </w:pPr>
      <w:r>
        <w:rPr>
          <w:sz w:val="28"/>
        </w:rPr>
        <w:t>глаголы в видовременных формах действительного залога в изъявительном наклонении в Present/Past Continuous Tense;</w:t>
      </w:r>
    </w:p>
    <w:p w:rsidR="00E17366" w:rsidRDefault="00E17366" w:rsidP="00E17366">
      <w:pPr>
        <w:spacing w:line="264" w:lineRule="auto"/>
        <w:ind w:firstLine="600"/>
        <w:jc w:val="both"/>
      </w:pPr>
      <w:r>
        <w:rPr>
          <w:sz w:val="28"/>
        </w:rPr>
        <w:t>все типы вопросительных предложений (общий, специальный, альтернативный, разделительный вопросы) в Present/ Past Continuous Tense;</w:t>
      </w:r>
    </w:p>
    <w:p w:rsidR="00E17366" w:rsidRPr="00D61A89" w:rsidRDefault="00E17366" w:rsidP="00E17366">
      <w:pPr>
        <w:spacing w:line="264" w:lineRule="auto"/>
        <w:ind w:firstLine="600"/>
        <w:jc w:val="both"/>
        <w:rPr>
          <w:lang w:val="en-US"/>
        </w:rPr>
      </w:pPr>
      <w:r>
        <w:rPr>
          <w:sz w:val="28"/>
        </w:rPr>
        <w:t>модальные</w:t>
      </w:r>
      <w:r w:rsidRPr="00D61A89">
        <w:rPr>
          <w:sz w:val="28"/>
          <w:lang w:val="en-US"/>
        </w:rPr>
        <w:t xml:space="preserve"> </w:t>
      </w:r>
      <w:r>
        <w:rPr>
          <w:sz w:val="28"/>
        </w:rPr>
        <w:t>глаголы</w:t>
      </w:r>
      <w:r w:rsidRPr="00D61A89">
        <w:rPr>
          <w:sz w:val="28"/>
          <w:lang w:val="en-US"/>
        </w:rPr>
        <w:t xml:space="preserve"> </w:t>
      </w:r>
      <w:r>
        <w:rPr>
          <w:sz w:val="28"/>
        </w:rPr>
        <w:t>и</w:t>
      </w:r>
      <w:r w:rsidRPr="00D61A89">
        <w:rPr>
          <w:sz w:val="28"/>
          <w:lang w:val="en-US"/>
        </w:rPr>
        <w:t xml:space="preserve"> </w:t>
      </w:r>
      <w:r>
        <w:rPr>
          <w:sz w:val="28"/>
        </w:rPr>
        <w:t>их</w:t>
      </w:r>
      <w:r w:rsidRPr="00D61A89">
        <w:rPr>
          <w:sz w:val="28"/>
          <w:lang w:val="en-US"/>
        </w:rPr>
        <w:t xml:space="preserve"> </w:t>
      </w:r>
      <w:r>
        <w:rPr>
          <w:sz w:val="28"/>
        </w:rPr>
        <w:t>эквиваленты</w:t>
      </w:r>
      <w:r w:rsidRPr="00D61A89">
        <w:rPr>
          <w:sz w:val="28"/>
          <w:lang w:val="en-US"/>
        </w:rPr>
        <w:t xml:space="preserve"> (can/be able to, must/ have to, may, should, need);</w:t>
      </w:r>
    </w:p>
    <w:p w:rsidR="00E17366" w:rsidRPr="00D61A89" w:rsidRDefault="00E17366" w:rsidP="00E17366">
      <w:pPr>
        <w:spacing w:line="264" w:lineRule="auto"/>
        <w:ind w:firstLine="600"/>
        <w:jc w:val="both"/>
        <w:rPr>
          <w:lang w:val="en-US"/>
        </w:rPr>
      </w:pPr>
      <w:r w:rsidRPr="00D61A89">
        <w:rPr>
          <w:sz w:val="28"/>
          <w:lang w:val="en-US"/>
        </w:rPr>
        <w:t>c</w:t>
      </w:r>
      <w:r>
        <w:rPr>
          <w:sz w:val="28"/>
        </w:rPr>
        <w:t>лова</w:t>
      </w:r>
      <w:r w:rsidRPr="00D61A89">
        <w:rPr>
          <w:sz w:val="28"/>
          <w:lang w:val="en-US"/>
        </w:rPr>
        <w:t xml:space="preserve">, </w:t>
      </w:r>
      <w:r>
        <w:rPr>
          <w:sz w:val="28"/>
        </w:rPr>
        <w:t>выражающие</w:t>
      </w:r>
      <w:r w:rsidRPr="00D61A89">
        <w:rPr>
          <w:sz w:val="28"/>
          <w:lang w:val="en-US"/>
        </w:rPr>
        <w:t xml:space="preserve"> </w:t>
      </w:r>
      <w:r>
        <w:rPr>
          <w:sz w:val="28"/>
        </w:rPr>
        <w:t>количество</w:t>
      </w:r>
      <w:r w:rsidRPr="00D61A89">
        <w:rPr>
          <w:sz w:val="28"/>
          <w:lang w:val="en-US"/>
        </w:rPr>
        <w:t xml:space="preserve"> (little/a little, few/a few);</w:t>
      </w:r>
    </w:p>
    <w:p w:rsidR="00E17366" w:rsidRDefault="00E17366" w:rsidP="00E17366">
      <w:pPr>
        <w:spacing w:line="264" w:lineRule="auto"/>
        <w:ind w:firstLine="600"/>
        <w:jc w:val="both"/>
      </w:pPr>
      <w:r>
        <w:rPr>
          <w:sz w:val="28"/>
        </w:rPr>
        <w:t>возвратные, неопределённые местоимения some, any и их производные (somebody, anybody; something, anything, etc.), every и производные (everybody, everything и другие) в повествовательных (утвердительных и отрицательных) и вопросительных предложениях;</w:t>
      </w:r>
    </w:p>
    <w:p w:rsidR="00E17366" w:rsidRDefault="00E17366" w:rsidP="00E17366">
      <w:pPr>
        <w:spacing w:line="264" w:lineRule="auto"/>
        <w:ind w:firstLine="600"/>
        <w:jc w:val="both"/>
      </w:pPr>
      <w:r>
        <w:rPr>
          <w:sz w:val="28"/>
        </w:rPr>
        <w:t>числительные для обозначения дат и больших чисел (100–1000);</w:t>
      </w:r>
    </w:p>
    <w:p w:rsidR="00E17366" w:rsidRDefault="00E17366" w:rsidP="00E17366">
      <w:pPr>
        <w:spacing w:line="264" w:lineRule="auto"/>
        <w:ind w:firstLine="600"/>
        <w:jc w:val="both"/>
      </w:pPr>
      <w:r>
        <w:rPr>
          <w:sz w:val="28"/>
        </w:rPr>
        <w:t>5) владеть социокультурными знаниями и умениями:</w:t>
      </w:r>
    </w:p>
    <w:p w:rsidR="00E17366" w:rsidRDefault="00E17366" w:rsidP="00E17366">
      <w:pPr>
        <w:spacing w:line="264" w:lineRule="auto"/>
        <w:ind w:firstLine="600"/>
        <w:jc w:val="both"/>
      </w:pPr>
      <w:r>
        <w:rPr>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E17366" w:rsidRDefault="00E17366" w:rsidP="00E17366">
      <w:pPr>
        <w:spacing w:line="264" w:lineRule="auto"/>
        <w:ind w:firstLine="600"/>
        <w:jc w:val="both"/>
      </w:pPr>
      <w:r>
        <w:rPr>
          <w:sz w:val="28"/>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E17366" w:rsidRDefault="00E17366" w:rsidP="00E17366">
      <w:pPr>
        <w:spacing w:line="264" w:lineRule="auto"/>
        <w:ind w:firstLine="600"/>
        <w:jc w:val="both"/>
      </w:pPr>
      <w:r>
        <w:rPr>
          <w:sz w:val="28"/>
        </w:rPr>
        <w:t>обладать базовыми знаниями о социокультурном портрете родной страны и страны (стран) изучаемого языка;</w:t>
      </w:r>
    </w:p>
    <w:p w:rsidR="00E17366" w:rsidRDefault="00E17366" w:rsidP="00E17366">
      <w:pPr>
        <w:spacing w:line="264" w:lineRule="auto"/>
        <w:ind w:firstLine="600"/>
        <w:jc w:val="both"/>
      </w:pPr>
      <w:r>
        <w:rPr>
          <w:sz w:val="28"/>
        </w:rPr>
        <w:t>кратко представлять Россию и страну (страны) изучаемого языка;</w:t>
      </w:r>
    </w:p>
    <w:p w:rsidR="00E17366" w:rsidRDefault="00E17366" w:rsidP="00E17366">
      <w:pPr>
        <w:spacing w:line="264" w:lineRule="auto"/>
        <w:ind w:firstLine="600"/>
        <w:jc w:val="both"/>
      </w:pPr>
      <w:r>
        <w:rPr>
          <w:sz w:val="28"/>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17366" w:rsidRDefault="00E17366" w:rsidP="00E17366">
      <w:pPr>
        <w:spacing w:line="264" w:lineRule="auto"/>
        <w:ind w:firstLine="600"/>
        <w:jc w:val="both"/>
      </w:pPr>
      <w:r>
        <w:rPr>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17366" w:rsidRDefault="00E17366" w:rsidP="00E17366">
      <w:pPr>
        <w:spacing w:line="264" w:lineRule="auto"/>
        <w:ind w:firstLine="600"/>
        <w:jc w:val="both"/>
      </w:pPr>
      <w:r>
        <w:rPr>
          <w:sz w:val="28"/>
        </w:rPr>
        <w:t>8) использовать иноязычные словари и справочники, в том числе информационно-справочные системы в электронной форме;</w:t>
      </w:r>
    </w:p>
    <w:p w:rsidR="00E17366" w:rsidRDefault="00E17366" w:rsidP="00E17366">
      <w:pPr>
        <w:spacing w:line="264" w:lineRule="auto"/>
        <w:ind w:firstLine="600"/>
        <w:jc w:val="both"/>
      </w:pPr>
      <w:r>
        <w:rPr>
          <w:sz w:val="28"/>
        </w:rPr>
        <w:t>9) достигать взаимопонимания в процессе устного и письменного общения с носителями иностранного языка, с людьми другой культуры;</w:t>
      </w:r>
    </w:p>
    <w:p w:rsidR="00E17366" w:rsidRDefault="00E17366" w:rsidP="00E17366">
      <w:pPr>
        <w:spacing w:line="264" w:lineRule="auto"/>
        <w:ind w:firstLine="600"/>
        <w:jc w:val="both"/>
      </w:pPr>
      <w:r>
        <w:rPr>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17366" w:rsidRDefault="00E17366" w:rsidP="00E17366">
      <w:pPr>
        <w:spacing w:line="264" w:lineRule="auto"/>
        <w:ind w:firstLine="600"/>
        <w:jc w:val="both"/>
      </w:pPr>
      <w:r>
        <w:rPr>
          <w:sz w:val="28"/>
        </w:rPr>
        <w:t xml:space="preserve">Предметные результаты освоения программы по иностранному (английскому) языку к концу обучения </w:t>
      </w:r>
      <w:r>
        <w:rPr>
          <w:b/>
          <w:i/>
          <w:sz w:val="28"/>
        </w:rPr>
        <w:t>в 7 классе:</w:t>
      </w:r>
    </w:p>
    <w:p w:rsidR="00E17366" w:rsidRDefault="00E17366" w:rsidP="00E17366">
      <w:pPr>
        <w:spacing w:line="264" w:lineRule="auto"/>
        <w:ind w:firstLine="600"/>
        <w:jc w:val="both"/>
      </w:pPr>
      <w:r>
        <w:rPr>
          <w:sz w:val="28"/>
        </w:rPr>
        <w:t>1) владеть основными видами речевой деятельности:</w:t>
      </w:r>
    </w:p>
    <w:p w:rsidR="00E17366" w:rsidRDefault="00E17366" w:rsidP="00E17366">
      <w:pPr>
        <w:spacing w:line="264" w:lineRule="auto"/>
        <w:ind w:firstLine="600"/>
        <w:jc w:val="both"/>
      </w:pPr>
      <w:r>
        <w:rPr>
          <w:sz w:val="28"/>
        </w:rPr>
        <w:t xml:space="preserve">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w:t>
      </w:r>
      <w:r>
        <w:rPr>
          <w:sz w:val="28"/>
        </w:rPr>
        <w:lastRenderedPageBreak/>
        <w:t>реплик со стороны каждого собеседника);</w:t>
      </w:r>
    </w:p>
    <w:p w:rsidR="00E17366" w:rsidRDefault="00E17366" w:rsidP="00E17366">
      <w:pPr>
        <w:spacing w:line="264" w:lineRule="auto"/>
        <w:ind w:firstLine="600"/>
        <w:jc w:val="both"/>
      </w:pPr>
      <w:r>
        <w:rPr>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E17366" w:rsidRDefault="00E17366" w:rsidP="00E17366">
      <w:pPr>
        <w:spacing w:line="264" w:lineRule="auto"/>
        <w:ind w:firstLine="600"/>
        <w:jc w:val="both"/>
      </w:pPr>
      <w:r>
        <w:rPr>
          <w:sz w:val="28"/>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E17366" w:rsidRDefault="00E17366" w:rsidP="00E17366">
      <w:pPr>
        <w:spacing w:line="264" w:lineRule="auto"/>
        <w:ind w:firstLine="600"/>
        <w:jc w:val="both"/>
      </w:pPr>
      <w:r>
        <w:rPr>
          <w:sz w:val="28"/>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E17366" w:rsidRDefault="00E17366" w:rsidP="00E17366">
      <w:pPr>
        <w:spacing w:line="264" w:lineRule="auto"/>
        <w:ind w:firstLine="600"/>
        <w:jc w:val="both"/>
      </w:pPr>
      <w:r>
        <w:rPr>
          <w:sz w:val="28"/>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E17366" w:rsidRDefault="00E17366" w:rsidP="00E17366">
      <w:pPr>
        <w:spacing w:line="264" w:lineRule="auto"/>
        <w:ind w:firstLine="600"/>
        <w:jc w:val="both"/>
      </w:pPr>
      <w:r>
        <w:rPr>
          <w:sz w:val="28"/>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E17366" w:rsidRDefault="00E17366" w:rsidP="00E17366">
      <w:pPr>
        <w:spacing w:line="264" w:lineRule="auto"/>
        <w:ind w:firstLine="600"/>
        <w:jc w:val="both"/>
      </w:pPr>
      <w:r>
        <w:rPr>
          <w:sz w:val="28"/>
        </w:rPr>
        <w:t>владеть орфографическими навыками: правильно писать изученные слова;</w:t>
      </w:r>
    </w:p>
    <w:p w:rsidR="00E17366" w:rsidRDefault="00E17366" w:rsidP="00E17366">
      <w:pPr>
        <w:spacing w:line="264" w:lineRule="auto"/>
        <w:ind w:firstLine="600"/>
        <w:jc w:val="both"/>
      </w:pPr>
      <w:r>
        <w:rPr>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17366" w:rsidRDefault="00E17366" w:rsidP="00E17366">
      <w:pPr>
        <w:spacing w:line="264" w:lineRule="auto"/>
        <w:ind w:firstLine="600"/>
        <w:jc w:val="both"/>
      </w:pPr>
      <w:r>
        <w:rPr>
          <w:sz w:val="28"/>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E17366" w:rsidRDefault="00E17366" w:rsidP="00E17366">
      <w:pPr>
        <w:spacing w:line="264" w:lineRule="auto"/>
        <w:ind w:firstLine="600"/>
        <w:jc w:val="both"/>
      </w:pPr>
      <w:r>
        <w:rPr>
          <w:sz w:val="28"/>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 -ment, имена прилагательные с помощью суффиксов -ous, -ly, -y, имена </w:t>
      </w:r>
      <w:r>
        <w:rPr>
          <w:sz w:val="28"/>
        </w:rPr>
        <w:lastRenderedPageBreak/>
        <w:t>прилагательные и наречия с помощью отрицательных префиксов in-/im-, сложные имена прилагательные путем соединения основы прилагательного с основой существительного с добавлением суффикса -ed (blue-eyed);</w:t>
      </w:r>
    </w:p>
    <w:p w:rsidR="00E17366" w:rsidRDefault="00E17366" w:rsidP="00E17366">
      <w:pPr>
        <w:spacing w:line="264" w:lineRule="auto"/>
        <w:ind w:firstLine="600"/>
        <w:jc w:val="both"/>
      </w:pPr>
      <w:r>
        <w:rPr>
          <w:sz w:val="28"/>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E17366" w:rsidRDefault="00E17366" w:rsidP="00E17366">
      <w:pPr>
        <w:spacing w:line="264" w:lineRule="auto"/>
        <w:ind w:firstLine="600"/>
        <w:jc w:val="both"/>
      </w:pPr>
      <w:r>
        <w:rPr>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17366" w:rsidRDefault="00E17366" w:rsidP="00E17366">
      <w:pPr>
        <w:spacing w:line="264" w:lineRule="auto"/>
        <w:ind w:firstLine="600"/>
        <w:jc w:val="both"/>
      </w:pPr>
      <w:r>
        <w:rPr>
          <w:sz w:val="28"/>
        </w:rPr>
        <w:t>4) понимать особенности структуры простых и сложных предложений и различных коммуникативных типов предложений английского языка;</w:t>
      </w:r>
    </w:p>
    <w:p w:rsidR="00E17366" w:rsidRDefault="00E17366" w:rsidP="00E17366">
      <w:pPr>
        <w:spacing w:line="264" w:lineRule="auto"/>
        <w:ind w:firstLine="600"/>
        <w:jc w:val="both"/>
      </w:pPr>
      <w:r>
        <w:rPr>
          <w:sz w:val="28"/>
        </w:rPr>
        <w:t>распознавать и употреблять в устной и письменной речи:</w:t>
      </w:r>
    </w:p>
    <w:p w:rsidR="00E17366" w:rsidRDefault="00E17366" w:rsidP="00E17366">
      <w:pPr>
        <w:spacing w:line="264" w:lineRule="auto"/>
        <w:ind w:firstLine="600"/>
        <w:jc w:val="both"/>
      </w:pPr>
      <w:r>
        <w:rPr>
          <w:sz w:val="28"/>
        </w:rPr>
        <w:t>предложения со сложным дополнением (Complex Object);</w:t>
      </w:r>
    </w:p>
    <w:p w:rsidR="00E17366" w:rsidRDefault="00E17366" w:rsidP="00E17366">
      <w:pPr>
        <w:spacing w:line="264" w:lineRule="auto"/>
        <w:ind w:firstLine="600"/>
        <w:jc w:val="both"/>
      </w:pPr>
      <w:r>
        <w:rPr>
          <w:sz w:val="28"/>
        </w:rPr>
        <w:t>условные предложения реального (Conditional 0, Conditional I) характера;</w:t>
      </w:r>
    </w:p>
    <w:p w:rsidR="00E17366" w:rsidRDefault="00E17366" w:rsidP="00E17366">
      <w:pPr>
        <w:spacing w:line="264" w:lineRule="auto"/>
        <w:ind w:firstLine="600"/>
        <w:jc w:val="both"/>
      </w:pPr>
      <w:r>
        <w:rPr>
          <w:sz w:val="28"/>
        </w:rPr>
        <w:t>предложения с конструкцией to be going to + инфинитив и формы Future Simple Tense и Present Continuous Tense для выражения будущего действия;</w:t>
      </w:r>
    </w:p>
    <w:p w:rsidR="00E17366" w:rsidRDefault="00E17366" w:rsidP="00E17366">
      <w:pPr>
        <w:spacing w:line="264" w:lineRule="auto"/>
        <w:ind w:firstLine="600"/>
        <w:jc w:val="both"/>
      </w:pPr>
      <w:r>
        <w:rPr>
          <w:sz w:val="28"/>
        </w:rPr>
        <w:t>конструкцию used to + инфинитив глагола;</w:t>
      </w:r>
    </w:p>
    <w:p w:rsidR="00E17366" w:rsidRDefault="00E17366" w:rsidP="00E17366">
      <w:pPr>
        <w:spacing w:line="264" w:lineRule="auto"/>
        <w:ind w:firstLine="600"/>
        <w:jc w:val="both"/>
      </w:pPr>
      <w:r>
        <w:rPr>
          <w:sz w:val="28"/>
        </w:rPr>
        <w:t>глаголы в наиболее употребительных формах страдательного залога (Present/Past Simple Passive);</w:t>
      </w:r>
    </w:p>
    <w:p w:rsidR="00E17366" w:rsidRDefault="00E17366" w:rsidP="00E17366">
      <w:pPr>
        <w:spacing w:line="264" w:lineRule="auto"/>
        <w:ind w:firstLine="600"/>
        <w:jc w:val="both"/>
      </w:pPr>
      <w:r>
        <w:rPr>
          <w:sz w:val="28"/>
        </w:rPr>
        <w:t>предлоги, употребляемые с глаголами в страдательном залоге;</w:t>
      </w:r>
    </w:p>
    <w:p w:rsidR="00E17366" w:rsidRDefault="00E17366" w:rsidP="00E17366">
      <w:pPr>
        <w:spacing w:line="264" w:lineRule="auto"/>
        <w:ind w:firstLine="600"/>
        <w:jc w:val="both"/>
      </w:pPr>
      <w:r>
        <w:rPr>
          <w:sz w:val="28"/>
        </w:rPr>
        <w:t>модальный глагол might;</w:t>
      </w:r>
    </w:p>
    <w:p w:rsidR="00E17366" w:rsidRDefault="00E17366" w:rsidP="00E17366">
      <w:pPr>
        <w:spacing w:line="264" w:lineRule="auto"/>
        <w:ind w:firstLine="600"/>
        <w:jc w:val="both"/>
      </w:pPr>
      <w:r>
        <w:rPr>
          <w:sz w:val="28"/>
        </w:rPr>
        <w:t>наречия, совпадающие по форме с прилагательными (fast, high; early);</w:t>
      </w:r>
    </w:p>
    <w:p w:rsidR="00E17366" w:rsidRPr="00D61A89" w:rsidRDefault="00E17366" w:rsidP="00E17366">
      <w:pPr>
        <w:spacing w:line="264" w:lineRule="auto"/>
        <w:ind w:firstLine="600"/>
        <w:jc w:val="both"/>
        <w:rPr>
          <w:lang w:val="en-US"/>
        </w:rPr>
      </w:pPr>
      <w:r>
        <w:rPr>
          <w:sz w:val="28"/>
        </w:rPr>
        <w:t>местоимения</w:t>
      </w:r>
      <w:r w:rsidRPr="00D61A89">
        <w:rPr>
          <w:sz w:val="28"/>
          <w:lang w:val="en-US"/>
        </w:rPr>
        <w:t xml:space="preserve"> other/another, both, all, one;</w:t>
      </w:r>
    </w:p>
    <w:p w:rsidR="00E17366" w:rsidRDefault="00E17366" w:rsidP="00E17366">
      <w:pPr>
        <w:spacing w:line="264" w:lineRule="auto"/>
        <w:ind w:firstLine="600"/>
        <w:jc w:val="both"/>
      </w:pPr>
      <w:r>
        <w:rPr>
          <w:sz w:val="28"/>
        </w:rPr>
        <w:t>количественные числительные для обозначения больших чисел (до 1 000 000);</w:t>
      </w:r>
    </w:p>
    <w:p w:rsidR="00E17366" w:rsidRDefault="00E17366" w:rsidP="00E17366">
      <w:pPr>
        <w:spacing w:line="264" w:lineRule="auto"/>
        <w:ind w:firstLine="600"/>
        <w:jc w:val="both"/>
      </w:pPr>
      <w:r>
        <w:rPr>
          <w:sz w:val="28"/>
        </w:rPr>
        <w:t>5) владеть социокультурными знаниями и умениями:</w:t>
      </w:r>
    </w:p>
    <w:p w:rsidR="00E17366" w:rsidRDefault="00E17366" w:rsidP="00E17366">
      <w:pPr>
        <w:spacing w:line="264" w:lineRule="auto"/>
        <w:ind w:firstLine="600"/>
        <w:jc w:val="both"/>
      </w:pPr>
      <w:r>
        <w:rPr>
          <w:sz w:val="28"/>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E17366" w:rsidRDefault="00E17366" w:rsidP="00E17366">
      <w:pPr>
        <w:spacing w:line="264" w:lineRule="auto"/>
        <w:ind w:firstLine="600"/>
        <w:jc w:val="both"/>
      </w:pPr>
      <w:r>
        <w:rPr>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E17366" w:rsidRDefault="00E17366" w:rsidP="00E17366">
      <w:pPr>
        <w:spacing w:line="264" w:lineRule="auto"/>
        <w:ind w:firstLine="600"/>
        <w:jc w:val="both"/>
      </w:pPr>
      <w:r>
        <w:rPr>
          <w:sz w:val="28"/>
        </w:rPr>
        <w:t>обладать базовыми знаниями о социокультурном портрете и культурном наследии родной страны и страны (стран) изучаемого языка;</w:t>
      </w:r>
    </w:p>
    <w:p w:rsidR="00E17366" w:rsidRDefault="00E17366" w:rsidP="00E17366">
      <w:pPr>
        <w:spacing w:line="264" w:lineRule="auto"/>
        <w:ind w:firstLine="600"/>
        <w:jc w:val="both"/>
      </w:pPr>
      <w:r>
        <w:rPr>
          <w:sz w:val="28"/>
        </w:rPr>
        <w:t>кратко представлять Россию и страну (страны) изучаемого языка;</w:t>
      </w:r>
    </w:p>
    <w:p w:rsidR="00E17366" w:rsidRDefault="00E17366" w:rsidP="00E17366">
      <w:pPr>
        <w:spacing w:line="264" w:lineRule="auto"/>
        <w:ind w:firstLine="600"/>
        <w:jc w:val="both"/>
      </w:pPr>
      <w:r>
        <w:rPr>
          <w:sz w:val="28"/>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17366" w:rsidRDefault="00E17366" w:rsidP="00E17366">
      <w:pPr>
        <w:spacing w:line="264" w:lineRule="auto"/>
        <w:ind w:firstLine="600"/>
        <w:jc w:val="both"/>
      </w:pPr>
      <w:r>
        <w:rPr>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17366" w:rsidRDefault="00E17366" w:rsidP="00E17366">
      <w:pPr>
        <w:spacing w:line="264" w:lineRule="auto"/>
        <w:ind w:firstLine="600"/>
        <w:jc w:val="both"/>
      </w:pPr>
      <w:r>
        <w:rPr>
          <w:sz w:val="28"/>
        </w:rPr>
        <w:t>8) использовать иноязычные словари и справочники, в том числе информационно-справочные системы в электронной форме;</w:t>
      </w:r>
    </w:p>
    <w:p w:rsidR="00E17366" w:rsidRDefault="00E17366" w:rsidP="00E17366">
      <w:pPr>
        <w:spacing w:line="264" w:lineRule="auto"/>
        <w:ind w:firstLine="600"/>
        <w:jc w:val="both"/>
      </w:pPr>
      <w:r>
        <w:rPr>
          <w:sz w:val="28"/>
        </w:rPr>
        <w:lastRenderedPageBreak/>
        <w:t>9) достигать взаимопонимания в процессе устного и письменного общения с носителями иностранного языка, с людьми другой культуры;</w:t>
      </w:r>
    </w:p>
    <w:p w:rsidR="00E17366" w:rsidRDefault="00E17366" w:rsidP="00E17366">
      <w:pPr>
        <w:spacing w:line="264" w:lineRule="auto"/>
        <w:ind w:firstLine="600"/>
        <w:jc w:val="both"/>
      </w:pPr>
      <w:r>
        <w:rPr>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17366" w:rsidRDefault="00E17366" w:rsidP="00E17366">
      <w:pPr>
        <w:spacing w:line="264" w:lineRule="auto"/>
        <w:ind w:firstLine="600"/>
        <w:jc w:val="both"/>
      </w:pPr>
      <w:r>
        <w:rPr>
          <w:sz w:val="28"/>
        </w:rPr>
        <w:t xml:space="preserve">Предметные результаты освоения программы по иностранному (английскому) языку к концу обучения </w:t>
      </w:r>
      <w:r>
        <w:rPr>
          <w:b/>
          <w:i/>
          <w:sz w:val="28"/>
        </w:rPr>
        <w:t>в 8 классе</w:t>
      </w:r>
      <w:r>
        <w:rPr>
          <w:sz w:val="28"/>
        </w:rPr>
        <w:t>:</w:t>
      </w:r>
    </w:p>
    <w:p w:rsidR="00E17366" w:rsidRDefault="00E17366" w:rsidP="00E17366">
      <w:pPr>
        <w:spacing w:line="264" w:lineRule="auto"/>
        <w:ind w:firstLine="600"/>
        <w:jc w:val="both"/>
      </w:pPr>
      <w:r>
        <w:rPr>
          <w:sz w:val="28"/>
        </w:rPr>
        <w:t>1) владеть основными видами речевой деятельности:</w:t>
      </w:r>
    </w:p>
    <w:p w:rsidR="00E17366" w:rsidRDefault="00E17366" w:rsidP="00E17366">
      <w:pPr>
        <w:spacing w:line="264" w:lineRule="auto"/>
        <w:ind w:firstLine="600"/>
        <w:jc w:val="both"/>
      </w:pPr>
      <w:r>
        <w:rPr>
          <w:sz w:val="28"/>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E17366" w:rsidRDefault="00E17366" w:rsidP="00E17366">
      <w:pPr>
        <w:spacing w:line="264" w:lineRule="auto"/>
        <w:ind w:firstLine="600"/>
        <w:jc w:val="both"/>
      </w:pPr>
      <w:r>
        <w:rPr>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E17366" w:rsidRDefault="00E17366" w:rsidP="00E17366">
      <w:pPr>
        <w:spacing w:line="264" w:lineRule="auto"/>
        <w:ind w:firstLine="600"/>
        <w:jc w:val="both"/>
      </w:pPr>
      <w:r>
        <w:rPr>
          <w:sz w:val="28"/>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E17366" w:rsidRDefault="00E17366" w:rsidP="00E17366">
      <w:pPr>
        <w:spacing w:line="264" w:lineRule="auto"/>
        <w:ind w:firstLine="600"/>
        <w:jc w:val="both"/>
      </w:pPr>
      <w:r>
        <w:rPr>
          <w:sz w:val="28"/>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E17366" w:rsidRDefault="00E17366" w:rsidP="00E17366">
      <w:pPr>
        <w:spacing w:line="264" w:lineRule="auto"/>
        <w:ind w:firstLine="600"/>
        <w:jc w:val="both"/>
      </w:pPr>
      <w:r>
        <w:rPr>
          <w:sz w:val="28"/>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E17366" w:rsidRDefault="00E17366" w:rsidP="00E17366">
      <w:pPr>
        <w:spacing w:line="264" w:lineRule="auto"/>
        <w:ind w:firstLine="600"/>
        <w:jc w:val="both"/>
      </w:pPr>
      <w:r>
        <w:rPr>
          <w:sz w:val="28"/>
        </w:rPr>
        <w:t xml:space="preserve">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w:t>
      </w:r>
      <w:r>
        <w:rPr>
          <w:sz w:val="28"/>
        </w:rPr>
        <w:lastRenderedPageBreak/>
        <w:t>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E17366" w:rsidRDefault="00E17366" w:rsidP="00E17366">
      <w:pPr>
        <w:spacing w:line="264" w:lineRule="auto"/>
        <w:ind w:firstLine="600"/>
        <w:jc w:val="both"/>
      </w:pPr>
      <w:r>
        <w:rPr>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17366" w:rsidRDefault="00E17366" w:rsidP="00E17366">
      <w:pPr>
        <w:spacing w:line="264" w:lineRule="auto"/>
        <w:ind w:firstLine="600"/>
        <w:jc w:val="both"/>
      </w:pPr>
      <w:r>
        <w:rPr>
          <w:sz w:val="28"/>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E17366" w:rsidRDefault="00E17366" w:rsidP="00E17366">
      <w:pPr>
        <w:spacing w:line="264" w:lineRule="auto"/>
        <w:ind w:firstLine="600"/>
        <w:jc w:val="both"/>
      </w:pPr>
      <w:r>
        <w:rPr>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 -ance/-ence, имена прилагательные с помощью префикса inter-;</w:t>
      </w:r>
    </w:p>
    <w:p w:rsidR="00E17366" w:rsidRDefault="00E17366" w:rsidP="00E17366">
      <w:pPr>
        <w:spacing w:line="264" w:lineRule="auto"/>
        <w:ind w:firstLine="600"/>
        <w:jc w:val="both"/>
      </w:pPr>
      <w:r>
        <w:rPr>
          <w:sz w:val="28"/>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(a present – to present), имя существительное от прилагательного (rich – the rich);</w:t>
      </w:r>
    </w:p>
    <w:p w:rsidR="00E17366" w:rsidRDefault="00E17366" w:rsidP="00E17366">
      <w:pPr>
        <w:spacing w:line="264" w:lineRule="auto"/>
        <w:ind w:firstLine="600"/>
        <w:jc w:val="both"/>
      </w:pPr>
      <w:r>
        <w:rPr>
          <w:sz w:val="28"/>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E17366" w:rsidRDefault="00E17366" w:rsidP="00E17366">
      <w:pPr>
        <w:spacing w:line="264" w:lineRule="auto"/>
        <w:ind w:firstLine="600"/>
        <w:jc w:val="both"/>
      </w:pPr>
      <w:r>
        <w:rPr>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17366" w:rsidRDefault="00E17366" w:rsidP="00E17366">
      <w:pPr>
        <w:spacing w:line="264" w:lineRule="auto"/>
        <w:ind w:firstLine="600"/>
        <w:jc w:val="both"/>
      </w:pPr>
      <w:r>
        <w:rPr>
          <w:sz w:val="28"/>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E17366" w:rsidRDefault="00E17366" w:rsidP="00E17366">
      <w:pPr>
        <w:spacing w:line="264" w:lineRule="auto"/>
        <w:ind w:firstLine="600"/>
        <w:jc w:val="both"/>
      </w:pPr>
      <w:r>
        <w:rPr>
          <w:sz w:val="28"/>
        </w:rPr>
        <w:t>распознавать и употреблять в устной и письменной речи:</w:t>
      </w:r>
    </w:p>
    <w:p w:rsidR="00E17366" w:rsidRDefault="00E17366" w:rsidP="00E17366">
      <w:pPr>
        <w:spacing w:line="264" w:lineRule="auto"/>
        <w:ind w:firstLine="600"/>
        <w:jc w:val="both"/>
      </w:pPr>
      <w:r>
        <w:rPr>
          <w:sz w:val="28"/>
        </w:rPr>
        <w:t>предложения со сложным дополнением (Complex Object);</w:t>
      </w:r>
    </w:p>
    <w:p w:rsidR="00E17366" w:rsidRDefault="00E17366" w:rsidP="00E17366">
      <w:pPr>
        <w:spacing w:line="264" w:lineRule="auto"/>
        <w:ind w:firstLine="600"/>
        <w:jc w:val="both"/>
      </w:pPr>
      <w:r>
        <w:rPr>
          <w:sz w:val="28"/>
        </w:rPr>
        <w:t>все типы вопросительных предложений в Past Perfect Tense;</w:t>
      </w:r>
    </w:p>
    <w:p w:rsidR="00E17366" w:rsidRDefault="00E17366" w:rsidP="00E17366">
      <w:pPr>
        <w:spacing w:line="264" w:lineRule="auto"/>
        <w:ind w:firstLine="600"/>
        <w:jc w:val="both"/>
      </w:pPr>
      <w:r>
        <w:rPr>
          <w:sz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E17366" w:rsidRDefault="00E17366" w:rsidP="00E17366">
      <w:pPr>
        <w:spacing w:line="264" w:lineRule="auto"/>
        <w:ind w:firstLine="600"/>
        <w:jc w:val="both"/>
      </w:pPr>
      <w:r>
        <w:rPr>
          <w:sz w:val="28"/>
        </w:rPr>
        <w:t>согласование времён в рамках сложного предложения;</w:t>
      </w:r>
    </w:p>
    <w:p w:rsidR="00E17366" w:rsidRDefault="00E17366" w:rsidP="00E17366">
      <w:pPr>
        <w:spacing w:line="264" w:lineRule="auto"/>
        <w:ind w:firstLine="600"/>
        <w:jc w:val="both"/>
      </w:pPr>
      <w:r>
        <w:rPr>
          <w:sz w:val="28"/>
        </w:rPr>
        <w:t>согласование подлежащего, выраженного собирательным существительным (family, police), со сказуемым;</w:t>
      </w:r>
    </w:p>
    <w:p w:rsidR="00E17366" w:rsidRPr="00D61A89" w:rsidRDefault="00E17366" w:rsidP="00E17366">
      <w:pPr>
        <w:spacing w:line="264" w:lineRule="auto"/>
        <w:ind w:firstLine="600"/>
        <w:jc w:val="both"/>
        <w:rPr>
          <w:lang w:val="en-US"/>
        </w:rPr>
      </w:pPr>
      <w:r>
        <w:rPr>
          <w:sz w:val="28"/>
        </w:rPr>
        <w:t>конструкции</w:t>
      </w:r>
      <w:r w:rsidRPr="00D61A89">
        <w:rPr>
          <w:sz w:val="28"/>
          <w:lang w:val="en-US"/>
        </w:rPr>
        <w:t xml:space="preserve"> </w:t>
      </w:r>
      <w:r>
        <w:rPr>
          <w:sz w:val="28"/>
        </w:rPr>
        <w:t>с</w:t>
      </w:r>
      <w:r w:rsidRPr="00D61A89">
        <w:rPr>
          <w:sz w:val="28"/>
          <w:lang w:val="en-US"/>
        </w:rPr>
        <w:t xml:space="preserve"> </w:t>
      </w:r>
      <w:r>
        <w:rPr>
          <w:sz w:val="28"/>
        </w:rPr>
        <w:t>глаголами</w:t>
      </w:r>
      <w:r w:rsidRPr="00D61A89">
        <w:rPr>
          <w:sz w:val="28"/>
          <w:lang w:val="en-US"/>
        </w:rPr>
        <w:t xml:space="preserve"> </w:t>
      </w:r>
      <w:r>
        <w:rPr>
          <w:sz w:val="28"/>
        </w:rPr>
        <w:t>на</w:t>
      </w:r>
      <w:r w:rsidRPr="00D61A89">
        <w:rPr>
          <w:sz w:val="28"/>
          <w:lang w:val="en-US"/>
        </w:rPr>
        <w:t xml:space="preserve"> -ing: to love/hate doing something;</w:t>
      </w:r>
    </w:p>
    <w:p w:rsidR="00E17366" w:rsidRPr="00D61A89" w:rsidRDefault="00E17366" w:rsidP="00E17366">
      <w:pPr>
        <w:spacing w:line="264" w:lineRule="auto"/>
        <w:ind w:firstLine="600"/>
        <w:jc w:val="both"/>
        <w:rPr>
          <w:lang w:val="en-US"/>
        </w:rPr>
      </w:pPr>
      <w:r>
        <w:rPr>
          <w:sz w:val="28"/>
        </w:rPr>
        <w:t>конструкции</w:t>
      </w:r>
      <w:r w:rsidRPr="00D61A89">
        <w:rPr>
          <w:sz w:val="28"/>
          <w:lang w:val="en-US"/>
        </w:rPr>
        <w:t xml:space="preserve">, </w:t>
      </w:r>
      <w:r>
        <w:rPr>
          <w:sz w:val="28"/>
        </w:rPr>
        <w:t>содержащие</w:t>
      </w:r>
      <w:r w:rsidRPr="00D61A89">
        <w:rPr>
          <w:sz w:val="28"/>
          <w:lang w:val="en-US"/>
        </w:rPr>
        <w:t xml:space="preserve"> </w:t>
      </w:r>
      <w:r>
        <w:rPr>
          <w:sz w:val="28"/>
        </w:rPr>
        <w:t>глаголы</w:t>
      </w:r>
      <w:r w:rsidRPr="00D61A89">
        <w:rPr>
          <w:sz w:val="28"/>
          <w:lang w:val="en-US"/>
        </w:rPr>
        <w:t>-</w:t>
      </w:r>
      <w:r>
        <w:rPr>
          <w:sz w:val="28"/>
        </w:rPr>
        <w:t>связки</w:t>
      </w:r>
      <w:r w:rsidRPr="00D61A89">
        <w:rPr>
          <w:sz w:val="28"/>
          <w:lang w:val="en-US"/>
        </w:rPr>
        <w:t xml:space="preserve"> to be/to look/to feel/to seem;</w:t>
      </w:r>
    </w:p>
    <w:p w:rsidR="00E17366" w:rsidRPr="00D61A89" w:rsidRDefault="00E17366" w:rsidP="00E17366">
      <w:pPr>
        <w:spacing w:line="264" w:lineRule="auto"/>
        <w:ind w:firstLine="600"/>
        <w:jc w:val="both"/>
        <w:rPr>
          <w:lang w:val="en-US"/>
        </w:rPr>
      </w:pPr>
      <w:r>
        <w:rPr>
          <w:sz w:val="28"/>
        </w:rPr>
        <w:t>конструкции</w:t>
      </w:r>
      <w:r w:rsidRPr="00D61A89">
        <w:rPr>
          <w:sz w:val="28"/>
          <w:lang w:val="en-US"/>
        </w:rPr>
        <w:t xml:space="preserve"> be/get used to do something; be/get used doing something;</w:t>
      </w:r>
    </w:p>
    <w:p w:rsidR="00E17366" w:rsidRPr="00D61A89" w:rsidRDefault="00E17366" w:rsidP="00E17366">
      <w:pPr>
        <w:spacing w:line="264" w:lineRule="auto"/>
        <w:ind w:firstLine="600"/>
        <w:jc w:val="both"/>
        <w:rPr>
          <w:lang w:val="en-US"/>
        </w:rPr>
      </w:pPr>
      <w:r>
        <w:rPr>
          <w:sz w:val="28"/>
        </w:rPr>
        <w:t>конструкцию</w:t>
      </w:r>
      <w:r w:rsidRPr="00D61A89">
        <w:rPr>
          <w:sz w:val="28"/>
          <w:lang w:val="en-US"/>
        </w:rPr>
        <w:t xml:space="preserve"> both … and …;</w:t>
      </w:r>
    </w:p>
    <w:p w:rsidR="00E17366" w:rsidRPr="00D61A89" w:rsidRDefault="00E17366" w:rsidP="00E17366">
      <w:pPr>
        <w:spacing w:line="264" w:lineRule="auto"/>
        <w:ind w:firstLine="600"/>
        <w:jc w:val="both"/>
        <w:rPr>
          <w:lang w:val="en-US"/>
        </w:rPr>
      </w:pPr>
      <w:r>
        <w:rPr>
          <w:sz w:val="28"/>
        </w:rPr>
        <w:t>конструкции</w:t>
      </w:r>
      <w:r w:rsidRPr="00D61A89">
        <w:rPr>
          <w:sz w:val="28"/>
          <w:lang w:val="en-US"/>
        </w:rPr>
        <w:t xml:space="preserve"> c </w:t>
      </w:r>
      <w:r>
        <w:rPr>
          <w:sz w:val="28"/>
        </w:rPr>
        <w:t>глаголами</w:t>
      </w:r>
      <w:r w:rsidRPr="00D61A89">
        <w:rPr>
          <w:sz w:val="28"/>
          <w:lang w:val="en-US"/>
        </w:rPr>
        <w:t xml:space="preserve"> to stop, to remember, to forget (</w:t>
      </w:r>
      <w:r>
        <w:rPr>
          <w:sz w:val="28"/>
        </w:rPr>
        <w:t>разница</w:t>
      </w:r>
      <w:r w:rsidRPr="00D61A89">
        <w:rPr>
          <w:sz w:val="28"/>
          <w:lang w:val="en-US"/>
        </w:rPr>
        <w:t xml:space="preserve"> </w:t>
      </w:r>
      <w:r>
        <w:rPr>
          <w:sz w:val="28"/>
        </w:rPr>
        <w:t>в</w:t>
      </w:r>
      <w:r w:rsidRPr="00D61A89">
        <w:rPr>
          <w:sz w:val="28"/>
          <w:lang w:val="en-US"/>
        </w:rPr>
        <w:t xml:space="preserve"> </w:t>
      </w:r>
      <w:r>
        <w:rPr>
          <w:sz w:val="28"/>
        </w:rPr>
        <w:t>значении</w:t>
      </w:r>
      <w:r w:rsidRPr="00D61A89">
        <w:rPr>
          <w:sz w:val="28"/>
          <w:lang w:val="en-US"/>
        </w:rPr>
        <w:t xml:space="preserve"> to stop doing smth </w:t>
      </w:r>
      <w:r>
        <w:rPr>
          <w:sz w:val="28"/>
        </w:rPr>
        <w:t>и</w:t>
      </w:r>
      <w:r w:rsidRPr="00D61A89">
        <w:rPr>
          <w:sz w:val="28"/>
          <w:lang w:val="en-US"/>
        </w:rPr>
        <w:t xml:space="preserve"> to stop to do smth);</w:t>
      </w:r>
    </w:p>
    <w:p w:rsidR="00E17366" w:rsidRPr="00D61A89" w:rsidRDefault="00E17366" w:rsidP="00E17366">
      <w:pPr>
        <w:spacing w:line="264" w:lineRule="auto"/>
        <w:ind w:firstLine="600"/>
        <w:jc w:val="both"/>
        <w:rPr>
          <w:lang w:val="en-US"/>
        </w:rPr>
      </w:pPr>
      <w:r>
        <w:rPr>
          <w:sz w:val="28"/>
        </w:rPr>
        <w:t>глаголы</w:t>
      </w:r>
      <w:r w:rsidRPr="00D61A89">
        <w:rPr>
          <w:sz w:val="28"/>
          <w:lang w:val="en-US"/>
        </w:rPr>
        <w:t xml:space="preserve"> </w:t>
      </w:r>
      <w:r>
        <w:rPr>
          <w:sz w:val="28"/>
        </w:rPr>
        <w:t>в</w:t>
      </w:r>
      <w:r w:rsidRPr="00D61A89">
        <w:rPr>
          <w:sz w:val="28"/>
          <w:lang w:val="en-US"/>
        </w:rPr>
        <w:t xml:space="preserve"> </w:t>
      </w:r>
      <w:r>
        <w:rPr>
          <w:sz w:val="28"/>
        </w:rPr>
        <w:t>видовременных</w:t>
      </w:r>
      <w:r w:rsidRPr="00D61A89">
        <w:rPr>
          <w:sz w:val="28"/>
          <w:lang w:val="en-US"/>
        </w:rPr>
        <w:t xml:space="preserve"> </w:t>
      </w:r>
      <w:r>
        <w:rPr>
          <w:sz w:val="28"/>
        </w:rPr>
        <w:t>формах</w:t>
      </w:r>
      <w:r w:rsidRPr="00D61A89">
        <w:rPr>
          <w:sz w:val="28"/>
          <w:lang w:val="en-US"/>
        </w:rPr>
        <w:t xml:space="preserve"> </w:t>
      </w:r>
      <w:r>
        <w:rPr>
          <w:sz w:val="28"/>
        </w:rPr>
        <w:t>действительного</w:t>
      </w:r>
      <w:r w:rsidRPr="00D61A89">
        <w:rPr>
          <w:sz w:val="28"/>
          <w:lang w:val="en-US"/>
        </w:rPr>
        <w:t xml:space="preserve"> </w:t>
      </w:r>
      <w:r>
        <w:rPr>
          <w:sz w:val="28"/>
        </w:rPr>
        <w:t>залога</w:t>
      </w:r>
      <w:r w:rsidRPr="00D61A89">
        <w:rPr>
          <w:sz w:val="28"/>
          <w:lang w:val="en-US"/>
        </w:rPr>
        <w:t xml:space="preserve"> </w:t>
      </w:r>
      <w:r>
        <w:rPr>
          <w:sz w:val="28"/>
        </w:rPr>
        <w:t>в</w:t>
      </w:r>
      <w:r w:rsidRPr="00D61A89">
        <w:rPr>
          <w:sz w:val="28"/>
          <w:lang w:val="en-US"/>
        </w:rPr>
        <w:t xml:space="preserve"> </w:t>
      </w:r>
      <w:r>
        <w:rPr>
          <w:sz w:val="28"/>
        </w:rPr>
        <w:t>изъявительном</w:t>
      </w:r>
      <w:r w:rsidRPr="00D61A89">
        <w:rPr>
          <w:sz w:val="28"/>
          <w:lang w:val="en-US"/>
        </w:rPr>
        <w:t xml:space="preserve"> </w:t>
      </w:r>
      <w:r>
        <w:rPr>
          <w:sz w:val="28"/>
        </w:rPr>
        <w:t>наклонении</w:t>
      </w:r>
      <w:r w:rsidRPr="00D61A89">
        <w:rPr>
          <w:sz w:val="28"/>
          <w:lang w:val="en-US"/>
        </w:rPr>
        <w:t xml:space="preserve"> (Past Perfect Tense, Present Perfect Continuous Tense, Future-in-the-Past);</w:t>
      </w:r>
    </w:p>
    <w:p w:rsidR="00E17366" w:rsidRDefault="00E17366" w:rsidP="00E17366">
      <w:pPr>
        <w:spacing w:line="264" w:lineRule="auto"/>
        <w:ind w:firstLine="600"/>
        <w:jc w:val="both"/>
      </w:pPr>
      <w:r>
        <w:rPr>
          <w:sz w:val="28"/>
        </w:rPr>
        <w:t>модальные глаголы в косвенной речи в настоящем и прошедшем времени;</w:t>
      </w:r>
    </w:p>
    <w:p w:rsidR="00E17366" w:rsidRDefault="00E17366" w:rsidP="00E17366">
      <w:pPr>
        <w:spacing w:line="264" w:lineRule="auto"/>
        <w:ind w:firstLine="600"/>
        <w:jc w:val="both"/>
      </w:pPr>
      <w:r>
        <w:rPr>
          <w:sz w:val="28"/>
        </w:rPr>
        <w:t>неличные формы глагола (инфинитив, герундий, причастия настоящего и прошедшего времени);</w:t>
      </w:r>
    </w:p>
    <w:p w:rsidR="00E17366" w:rsidRDefault="00E17366" w:rsidP="00E17366">
      <w:pPr>
        <w:spacing w:line="264" w:lineRule="auto"/>
        <w:ind w:firstLine="600"/>
        <w:jc w:val="both"/>
      </w:pPr>
      <w:r>
        <w:rPr>
          <w:sz w:val="28"/>
        </w:rPr>
        <w:lastRenderedPageBreak/>
        <w:t>наречия too – enough;</w:t>
      </w:r>
    </w:p>
    <w:p w:rsidR="00E17366" w:rsidRDefault="00E17366" w:rsidP="00E17366">
      <w:pPr>
        <w:spacing w:line="264" w:lineRule="auto"/>
        <w:ind w:firstLine="600"/>
        <w:jc w:val="both"/>
      </w:pPr>
      <w:r>
        <w:rPr>
          <w:sz w:val="28"/>
        </w:rPr>
        <w:t>отрицательные местоимения no (и его производные nobody, nothing, etc.), none;</w:t>
      </w:r>
    </w:p>
    <w:p w:rsidR="00E17366" w:rsidRDefault="00E17366" w:rsidP="00E17366">
      <w:pPr>
        <w:spacing w:line="264" w:lineRule="auto"/>
        <w:ind w:firstLine="600"/>
        <w:jc w:val="both"/>
      </w:pPr>
      <w:r>
        <w:rPr>
          <w:sz w:val="28"/>
        </w:rPr>
        <w:t>5) владеть социокультурными знаниями и умениями:</w:t>
      </w:r>
    </w:p>
    <w:p w:rsidR="00E17366" w:rsidRDefault="00E17366" w:rsidP="00E17366">
      <w:pPr>
        <w:spacing w:line="264" w:lineRule="auto"/>
        <w:ind w:firstLine="600"/>
        <w:jc w:val="both"/>
      </w:pPr>
      <w:r>
        <w:rPr>
          <w:sz w:val="28"/>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E17366" w:rsidRDefault="00E17366" w:rsidP="00E17366">
      <w:pPr>
        <w:spacing w:line="264" w:lineRule="auto"/>
        <w:ind w:firstLine="600"/>
        <w:jc w:val="both"/>
      </w:pPr>
      <w:r>
        <w:rPr>
          <w:sz w:val="28"/>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E17366" w:rsidRDefault="00E17366" w:rsidP="00E17366">
      <w:pPr>
        <w:spacing w:line="264" w:lineRule="auto"/>
        <w:ind w:firstLine="600"/>
        <w:jc w:val="both"/>
      </w:pPr>
      <w:r>
        <w:rPr>
          <w:sz w:val="28"/>
        </w:rPr>
        <w:t>оказывать помощь иностранным гостям в ситуациях повседневного общения (объяснить местонахождение объекта, сообщить возможный маршрут);</w:t>
      </w:r>
    </w:p>
    <w:p w:rsidR="00E17366" w:rsidRDefault="00E17366" w:rsidP="00E17366">
      <w:pPr>
        <w:spacing w:line="264" w:lineRule="auto"/>
        <w:ind w:firstLine="600"/>
        <w:jc w:val="both"/>
      </w:pPr>
      <w:r>
        <w:rPr>
          <w:sz w:val="28"/>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17366" w:rsidRDefault="00E17366" w:rsidP="00E17366">
      <w:pPr>
        <w:spacing w:line="264" w:lineRule="auto"/>
        <w:ind w:firstLine="600"/>
        <w:jc w:val="both"/>
      </w:pPr>
      <w:r>
        <w:rPr>
          <w:sz w:val="28"/>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E17366" w:rsidRDefault="00E17366" w:rsidP="00E17366">
      <w:pPr>
        <w:spacing w:line="264" w:lineRule="auto"/>
        <w:ind w:firstLine="600"/>
        <w:jc w:val="both"/>
      </w:pPr>
      <w:r>
        <w:rPr>
          <w:sz w:val="28"/>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E17366" w:rsidRDefault="00E17366" w:rsidP="00E17366">
      <w:pPr>
        <w:spacing w:line="264" w:lineRule="auto"/>
        <w:ind w:firstLine="600"/>
        <w:jc w:val="both"/>
      </w:pPr>
      <w:r>
        <w:rPr>
          <w:sz w:val="28"/>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17366" w:rsidRDefault="00E17366" w:rsidP="00E17366">
      <w:pPr>
        <w:spacing w:line="264" w:lineRule="auto"/>
        <w:ind w:firstLine="600"/>
        <w:jc w:val="both"/>
      </w:pPr>
      <w:r>
        <w:rPr>
          <w:sz w:val="28"/>
        </w:rPr>
        <w:t>10) использовать иноязычные словари и справочники, в том числе информационно-справочные системы в электронной форме;</w:t>
      </w:r>
    </w:p>
    <w:p w:rsidR="00E17366" w:rsidRDefault="00E17366" w:rsidP="00E17366">
      <w:pPr>
        <w:spacing w:line="264" w:lineRule="auto"/>
        <w:ind w:firstLine="600"/>
        <w:jc w:val="both"/>
      </w:pPr>
      <w:r>
        <w:rPr>
          <w:sz w:val="28"/>
        </w:rPr>
        <w:t>11) достигать взаимопонимания в процессе устного и письменного общения с носителями иностранного языка, людьми другой культуры;</w:t>
      </w:r>
    </w:p>
    <w:p w:rsidR="00E17366" w:rsidRDefault="00E17366" w:rsidP="00E17366">
      <w:pPr>
        <w:spacing w:line="264" w:lineRule="auto"/>
        <w:ind w:firstLine="600"/>
        <w:jc w:val="both"/>
      </w:pPr>
      <w:r>
        <w:rPr>
          <w:sz w:val="28"/>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17366" w:rsidRDefault="00E17366" w:rsidP="00E17366">
      <w:pPr>
        <w:spacing w:line="264" w:lineRule="auto"/>
        <w:ind w:firstLine="600"/>
        <w:jc w:val="both"/>
      </w:pPr>
      <w:r>
        <w:rPr>
          <w:sz w:val="28"/>
        </w:rPr>
        <w:t xml:space="preserve">Предметные результаты освоения программы по иностранному (английскому) языку к концу обучения в </w:t>
      </w:r>
      <w:r>
        <w:rPr>
          <w:b/>
          <w:i/>
          <w:sz w:val="28"/>
        </w:rPr>
        <w:t>9 классе:</w:t>
      </w:r>
    </w:p>
    <w:p w:rsidR="00E17366" w:rsidRDefault="00E17366" w:rsidP="00E17366">
      <w:pPr>
        <w:spacing w:line="264" w:lineRule="auto"/>
        <w:ind w:firstLine="600"/>
        <w:jc w:val="both"/>
      </w:pPr>
      <w:r>
        <w:rPr>
          <w:sz w:val="28"/>
        </w:rPr>
        <w:t>1) владеть основными видами речевой деятельности:</w:t>
      </w:r>
    </w:p>
    <w:p w:rsidR="00E17366" w:rsidRDefault="00E17366" w:rsidP="00E17366">
      <w:pPr>
        <w:spacing w:line="264" w:lineRule="auto"/>
        <w:ind w:firstLine="600"/>
        <w:jc w:val="both"/>
      </w:pPr>
      <w:r>
        <w:rPr>
          <w:sz w:val="28"/>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E17366" w:rsidRDefault="00E17366" w:rsidP="00E17366">
      <w:pPr>
        <w:spacing w:line="264" w:lineRule="auto"/>
        <w:ind w:firstLine="600"/>
        <w:jc w:val="both"/>
      </w:pPr>
      <w:r>
        <w:rPr>
          <w:sz w:val="28"/>
        </w:rPr>
        <w:t xml:space="preserve">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w:t>
      </w:r>
      <w:r>
        <w:rPr>
          <w:sz w:val="28"/>
        </w:rPr>
        <w:lastRenderedPageBreak/>
        <w:t>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E17366" w:rsidRDefault="00E17366" w:rsidP="00E17366">
      <w:pPr>
        <w:spacing w:line="264" w:lineRule="auto"/>
        <w:ind w:firstLine="600"/>
        <w:jc w:val="both"/>
      </w:pPr>
      <w:r>
        <w:rPr>
          <w:sz w:val="28"/>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E17366" w:rsidRDefault="00E17366" w:rsidP="00E17366">
      <w:pPr>
        <w:spacing w:line="264" w:lineRule="auto"/>
        <w:ind w:firstLine="600"/>
        <w:jc w:val="both"/>
      </w:pPr>
      <w:r>
        <w:rPr>
          <w:sz w:val="28"/>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E17366" w:rsidRDefault="00E17366" w:rsidP="00E17366">
      <w:pPr>
        <w:spacing w:line="264" w:lineRule="auto"/>
        <w:ind w:firstLine="600"/>
        <w:jc w:val="both"/>
      </w:pPr>
      <w:r>
        <w:rPr>
          <w:sz w:val="28"/>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E17366" w:rsidRDefault="00E17366" w:rsidP="00E17366">
      <w:pPr>
        <w:spacing w:line="264" w:lineRule="auto"/>
        <w:ind w:firstLine="600"/>
        <w:jc w:val="both"/>
      </w:pPr>
      <w:r>
        <w:rPr>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17366" w:rsidRDefault="00E17366" w:rsidP="00E17366">
      <w:pPr>
        <w:spacing w:line="264" w:lineRule="auto"/>
        <w:ind w:firstLine="600"/>
        <w:jc w:val="both"/>
      </w:pPr>
      <w:r>
        <w:rPr>
          <w:sz w:val="28"/>
        </w:rPr>
        <w:t>владеть орфографическими навыками: правильно писать изученные слова;</w:t>
      </w:r>
    </w:p>
    <w:p w:rsidR="00E17366" w:rsidRDefault="00E17366" w:rsidP="00E17366">
      <w:pPr>
        <w:spacing w:line="264" w:lineRule="auto"/>
        <w:ind w:firstLine="600"/>
        <w:jc w:val="both"/>
      </w:pPr>
      <w:r>
        <w:rPr>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17366" w:rsidRDefault="00E17366" w:rsidP="00E17366">
      <w:pPr>
        <w:spacing w:line="264" w:lineRule="auto"/>
        <w:ind w:firstLine="600"/>
        <w:jc w:val="both"/>
      </w:pPr>
      <w:r>
        <w:rPr>
          <w:sz w:val="28"/>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E17366" w:rsidRDefault="00E17366" w:rsidP="00E17366">
      <w:pPr>
        <w:spacing w:line="264" w:lineRule="auto"/>
        <w:ind w:firstLine="600"/>
        <w:jc w:val="both"/>
      </w:pPr>
      <w:r>
        <w:rPr>
          <w:sz w:val="28"/>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w:t>
      </w:r>
      <w:r>
        <w:rPr>
          <w:sz w:val="28"/>
        </w:rPr>
        <w:lastRenderedPageBreak/>
        <w:t>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 (mother-in-law),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 причастия II (well-behaved), глагол от прилагательного (cool – to cool);</w:t>
      </w:r>
    </w:p>
    <w:p w:rsidR="00E17366" w:rsidRDefault="00E17366" w:rsidP="00E17366">
      <w:pPr>
        <w:spacing w:line="264" w:lineRule="auto"/>
        <w:ind w:firstLine="600"/>
        <w:jc w:val="both"/>
      </w:pPr>
      <w:r>
        <w:rPr>
          <w:sz w:val="28"/>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E17366" w:rsidRDefault="00E17366" w:rsidP="00E17366">
      <w:pPr>
        <w:spacing w:line="264" w:lineRule="auto"/>
        <w:ind w:firstLine="600"/>
        <w:jc w:val="both"/>
      </w:pPr>
      <w:r>
        <w:rPr>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17366" w:rsidRDefault="00E17366" w:rsidP="00E17366">
      <w:pPr>
        <w:spacing w:line="264" w:lineRule="auto"/>
        <w:ind w:firstLine="600"/>
        <w:jc w:val="both"/>
      </w:pPr>
      <w:r>
        <w:rPr>
          <w:sz w:val="28"/>
        </w:rPr>
        <w:t>4) понимать особенности структуры простых и сложных предложений и различных коммуникативных типов предложений английского языка;</w:t>
      </w:r>
    </w:p>
    <w:p w:rsidR="00E17366" w:rsidRDefault="00E17366" w:rsidP="00E17366">
      <w:pPr>
        <w:spacing w:line="264" w:lineRule="auto"/>
        <w:ind w:firstLine="600"/>
        <w:jc w:val="both"/>
      </w:pPr>
      <w:r>
        <w:rPr>
          <w:sz w:val="28"/>
        </w:rPr>
        <w:t>распознавать и употреблять в устной и письменной речи:</w:t>
      </w:r>
    </w:p>
    <w:p w:rsidR="00E17366" w:rsidRPr="00D61A89" w:rsidRDefault="00E17366" w:rsidP="00E17366">
      <w:pPr>
        <w:spacing w:line="264" w:lineRule="auto"/>
        <w:ind w:firstLine="600"/>
        <w:jc w:val="both"/>
        <w:rPr>
          <w:lang w:val="en-US"/>
        </w:rPr>
      </w:pPr>
      <w:r>
        <w:rPr>
          <w:sz w:val="28"/>
        </w:rPr>
        <w:t>предложения</w:t>
      </w:r>
      <w:r w:rsidRPr="00D61A89">
        <w:rPr>
          <w:sz w:val="28"/>
          <w:lang w:val="en-US"/>
        </w:rPr>
        <w:t xml:space="preserve"> </w:t>
      </w:r>
      <w:r>
        <w:rPr>
          <w:sz w:val="28"/>
        </w:rPr>
        <w:t>со</w:t>
      </w:r>
      <w:r w:rsidRPr="00D61A89">
        <w:rPr>
          <w:sz w:val="28"/>
          <w:lang w:val="en-US"/>
        </w:rPr>
        <w:t xml:space="preserve"> </w:t>
      </w:r>
      <w:r>
        <w:rPr>
          <w:sz w:val="28"/>
        </w:rPr>
        <w:t>сложным</w:t>
      </w:r>
      <w:r w:rsidRPr="00D61A89">
        <w:rPr>
          <w:sz w:val="28"/>
          <w:lang w:val="en-US"/>
        </w:rPr>
        <w:t xml:space="preserve"> </w:t>
      </w:r>
      <w:r>
        <w:rPr>
          <w:sz w:val="28"/>
        </w:rPr>
        <w:t>дополнением</w:t>
      </w:r>
      <w:r w:rsidRPr="00D61A89">
        <w:rPr>
          <w:sz w:val="28"/>
          <w:lang w:val="en-US"/>
        </w:rPr>
        <w:t xml:space="preserve"> (Complex Object) (I want to have my hair cut.);</w:t>
      </w:r>
    </w:p>
    <w:p w:rsidR="00E17366" w:rsidRDefault="00E17366" w:rsidP="00E17366">
      <w:pPr>
        <w:spacing w:line="264" w:lineRule="auto"/>
        <w:ind w:firstLine="600"/>
        <w:jc w:val="both"/>
      </w:pPr>
      <w:r>
        <w:rPr>
          <w:sz w:val="28"/>
        </w:rPr>
        <w:t>предложения с I wish;</w:t>
      </w:r>
    </w:p>
    <w:p w:rsidR="00E17366" w:rsidRDefault="00E17366" w:rsidP="00E17366">
      <w:pPr>
        <w:spacing w:line="264" w:lineRule="auto"/>
        <w:ind w:firstLine="600"/>
        <w:jc w:val="both"/>
      </w:pPr>
      <w:r>
        <w:rPr>
          <w:sz w:val="28"/>
        </w:rPr>
        <w:t>условные предложения нереального характера (Conditional II);</w:t>
      </w:r>
    </w:p>
    <w:p w:rsidR="00E17366" w:rsidRDefault="00E17366" w:rsidP="00E17366">
      <w:pPr>
        <w:spacing w:line="264" w:lineRule="auto"/>
        <w:ind w:firstLine="600"/>
        <w:jc w:val="both"/>
      </w:pPr>
      <w:r>
        <w:rPr>
          <w:sz w:val="28"/>
        </w:rPr>
        <w:t>конструкцию для выражения предпочтения I prefer …/I’d prefer …/I’d rather…;</w:t>
      </w:r>
    </w:p>
    <w:p w:rsidR="00E17366" w:rsidRDefault="00E17366" w:rsidP="00E17366">
      <w:pPr>
        <w:spacing w:line="264" w:lineRule="auto"/>
        <w:ind w:firstLine="600"/>
        <w:jc w:val="both"/>
      </w:pPr>
      <w:r>
        <w:rPr>
          <w:sz w:val="28"/>
        </w:rPr>
        <w:t>предложения с конструкцией either … or, neither … nor;</w:t>
      </w:r>
    </w:p>
    <w:p w:rsidR="00E17366" w:rsidRDefault="00E17366" w:rsidP="00E17366">
      <w:pPr>
        <w:spacing w:line="264" w:lineRule="auto"/>
        <w:ind w:firstLine="600"/>
        <w:jc w:val="both"/>
      </w:pPr>
      <w:r>
        <w:rPr>
          <w:sz w:val="28"/>
        </w:rPr>
        <w:t>формы страдательного залога Present Perfect Passive;</w:t>
      </w:r>
    </w:p>
    <w:p w:rsidR="00E17366" w:rsidRDefault="00E17366" w:rsidP="00E17366">
      <w:pPr>
        <w:spacing w:line="264" w:lineRule="auto"/>
        <w:ind w:firstLine="600"/>
        <w:jc w:val="both"/>
      </w:pPr>
      <w:r>
        <w:rPr>
          <w:sz w:val="28"/>
        </w:rPr>
        <w:t>порядок следования имён прилагательных (nice long blond hair);</w:t>
      </w:r>
    </w:p>
    <w:p w:rsidR="00E17366" w:rsidRDefault="00E17366" w:rsidP="00E17366">
      <w:pPr>
        <w:spacing w:line="264" w:lineRule="auto"/>
        <w:ind w:firstLine="600"/>
        <w:jc w:val="both"/>
      </w:pPr>
      <w:r>
        <w:rPr>
          <w:sz w:val="28"/>
        </w:rPr>
        <w:t>5) владеть социокультурными знаниями и умениями:</w:t>
      </w:r>
    </w:p>
    <w:p w:rsidR="00E17366" w:rsidRDefault="00E17366" w:rsidP="00E17366">
      <w:pPr>
        <w:spacing w:line="264" w:lineRule="auto"/>
        <w:ind w:firstLine="600"/>
        <w:jc w:val="both"/>
      </w:pPr>
      <w:r>
        <w:rPr>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E17366" w:rsidRDefault="00E17366" w:rsidP="00E17366">
      <w:pPr>
        <w:spacing w:line="264" w:lineRule="auto"/>
        <w:ind w:firstLine="600"/>
        <w:jc w:val="both"/>
      </w:pPr>
      <w:r>
        <w:rPr>
          <w:sz w:val="28"/>
        </w:rPr>
        <w:t>выражать модальные значения, чувства и эмоции;</w:t>
      </w:r>
    </w:p>
    <w:p w:rsidR="00E17366" w:rsidRDefault="00E17366" w:rsidP="00E17366">
      <w:pPr>
        <w:spacing w:line="264" w:lineRule="auto"/>
        <w:ind w:firstLine="600"/>
        <w:jc w:val="both"/>
      </w:pPr>
      <w:r>
        <w:rPr>
          <w:sz w:val="28"/>
        </w:rPr>
        <w:t>иметь элементарные представления о различных вариантах английского языка;</w:t>
      </w:r>
    </w:p>
    <w:p w:rsidR="00E17366" w:rsidRDefault="00E17366" w:rsidP="00E17366">
      <w:pPr>
        <w:spacing w:line="264" w:lineRule="auto"/>
        <w:ind w:firstLine="600"/>
        <w:jc w:val="both"/>
      </w:pPr>
      <w:r>
        <w:rPr>
          <w:sz w:val="28"/>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E17366" w:rsidRDefault="00E17366" w:rsidP="00E17366">
      <w:pPr>
        <w:spacing w:line="264" w:lineRule="auto"/>
        <w:ind w:firstLine="600"/>
        <w:jc w:val="both"/>
      </w:pPr>
      <w:r>
        <w:rPr>
          <w:sz w:val="28"/>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17366" w:rsidRDefault="00E17366" w:rsidP="00E17366">
      <w:pPr>
        <w:spacing w:line="264" w:lineRule="auto"/>
        <w:ind w:firstLine="600"/>
        <w:jc w:val="both"/>
      </w:pPr>
      <w:r>
        <w:rPr>
          <w:sz w:val="28"/>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E17366" w:rsidRDefault="00E17366" w:rsidP="00E17366">
      <w:pPr>
        <w:spacing w:line="264" w:lineRule="auto"/>
        <w:ind w:firstLine="600"/>
        <w:jc w:val="both"/>
      </w:pPr>
      <w:r>
        <w:rPr>
          <w:sz w:val="28"/>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17366" w:rsidRDefault="00E17366" w:rsidP="00E17366">
      <w:pPr>
        <w:spacing w:line="264" w:lineRule="auto"/>
        <w:ind w:firstLine="600"/>
        <w:jc w:val="both"/>
      </w:pPr>
      <w:r>
        <w:rPr>
          <w:sz w:val="28"/>
        </w:rPr>
        <w:t>9) использовать иноязычные словари и справочники, в том числе информационно-справочные системы в электронной форме;</w:t>
      </w:r>
    </w:p>
    <w:p w:rsidR="00E17366" w:rsidRDefault="00E17366" w:rsidP="00E17366">
      <w:pPr>
        <w:spacing w:line="264" w:lineRule="auto"/>
        <w:ind w:firstLine="600"/>
        <w:jc w:val="both"/>
      </w:pPr>
      <w:r>
        <w:rPr>
          <w:sz w:val="28"/>
        </w:rPr>
        <w:t xml:space="preserve">10) достигать взаимопонимания в процессе устного и письменного общения с </w:t>
      </w:r>
      <w:r>
        <w:rPr>
          <w:sz w:val="28"/>
        </w:rPr>
        <w:lastRenderedPageBreak/>
        <w:t>носителями иностранного языка, людьми другой культуры;</w:t>
      </w:r>
    </w:p>
    <w:p w:rsidR="00E17366" w:rsidRDefault="00E17366" w:rsidP="00E17366">
      <w:pPr>
        <w:spacing w:line="264" w:lineRule="auto"/>
        <w:ind w:firstLine="600"/>
        <w:jc w:val="both"/>
      </w:pPr>
      <w:r>
        <w:rPr>
          <w:sz w:val="28"/>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2F49BA" w:rsidRDefault="002F49BA">
      <w:pPr>
        <w:pStyle w:val="a3"/>
        <w:spacing w:before="11"/>
        <w:ind w:left="0"/>
        <w:jc w:val="left"/>
      </w:pPr>
    </w:p>
    <w:p w:rsidR="002F49BA" w:rsidRPr="00E17366" w:rsidRDefault="00263745">
      <w:pPr>
        <w:spacing w:before="1" w:line="276" w:lineRule="auto"/>
        <w:ind w:left="819" w:right="840"/>
        <w:rPr>
          <w:rFonts w:ascii="Carlito" w:hAnsi="Carlito"/>
          <w:b/>
          <w:color w:val="auto"/>
          <w:sz w:val="28"/>
          <w:szCs w:val="28"/>
        </w:rPr>
      </w:pPr>
      <w:r w:rsidRPr="00E17366">
        <w:rPr>
          <w:rFonts w:ascii="Carlito" w:hAnsi="Carlito"/>
          <w:b/>
          <w:color w:val="auto"/>
          <w:spacing w:val="12"/>
          <w:sz w:val="28"/>
          <w:szCs w:val="28"/>
        </w:rPr>
        <w:t xml:space="preserve">Федеральная </w:t>
      </w:r>
      <w:r w:rsidRPr="00E17366">
        <w:rPr>
          <w:rFonts w:ascii="Carlito" w:hAnsi="Carlito"/>
          <w:b/>
          <w:color w:val="auto"/>
          <w:spacing w:val="11"/>
          <w:sz w:val="28"/>
          <w:szCs w:val="28"/>
        </w:rPr>
        <w:t xml:space="preserve">рабочая </w:t>
      </w:r>
      <w:r w:rsidRPr="00E17366">
        <w:rPr>
          <w:rFonts w:ascii="Carlito" w:hAnsi="Carlito"/>
          <w:b/>
          <w:color w:val="auto"/>
          <w:spacing w:val="12"/>
          <w:sz w:val="28"/>
          <w:szCs w:val="28"/>
        </w:rPr>
        <w:t xml:space="preserve">программа </w:t>
      </w:r>
      <w:r w:rsidRPr="00E17366">
        <w:rPr>
          <w:rFonts w:ascii="Carlito" w:hAnsi="Carlito"/>
          <w:b/>
          <w:color w:val="auto"/>
          <w:sz w:val="28"/>
          <w:szCs w:val="28"/>
        </w:rPr>
        <w:t xml:space="preserve">по </w:t>
      </w:r>
      <w:r w:rsidRPr="00E17366">
        <w:rPr>
          <w:rFonts w:ascii="Carlito" w:hAnsi="Carlito"/>
          <w:b/>
          <w:color w:val="auto"/>
          <w:spacing w:val="12"/>
          <w:sz w:val="28"/>
          <w:szCs w:val="28"/>
        </w:rPr>
        <w:t xml:space="preserve">учебному предмету «Математика» </w:t>
      </w:r>
      <w:r w:rsidRPr="00E17366">
        <w:rPr>
          <w:rFonts w:ascii="Carlito" w:hAnsi="Carlito"/>
          <w:b/>
          <w:color w:val="auto"/>
          <w:spacing w:val="11"/>
          <w:sz w:val="28"/>
          <w:szCs w:val="28"/>
        </w:rPr>
        <w:t xml:space="preserve">(базовый </w:t>
      </w:r>
      <w:r w:rsidRPr="00E17366">
        <w:rPr>
          <w:rFonts w:ascii="Carlito" w:hAnsi="Carlito"/>
          <w:b/>
          <w:color w:val="auto"/>
          <w:spacing w:val="10"/>
          <w:sz w:val="28"/>
          <w:szCs w:val="28"/>
        </w:rPr>
        <w:t>уровень).</w:t>
      </w:r>
    </w:p>
    <w:p w:rsidR="002F49BA" w:rsidRDefault="00263745">
      <w:pPr>
        <w:pStyle w:val="a3"/>
        <w:spacing w:before="144"/>
        <w:ind w:left="0" w:right="844" w:firstLine="758"/>
      </w:pPr>
      <w:r>
        <w:t>Федеральная рабочая программа по учебному предмету «Математика» (базовый уровень)</w:t>
      </w:r>
      <w:r>
        <w:rPr>
          <w:spacing w:val="40"/>
        </w:rPr>
        <w:t xml:space="preserve"> </w:t>
      </w:r>
      <w:r>
        <w:t>(предметная</w:t>
      </w:r>
      <w:r>
        <w:rPr>
          <w:spacing w:val="40"/>
        </w:rPr>
        <w:t xml:space="preserve"> </w:t>
      </w:r>
      <w:r>
        <w:t>область</w:t>
      </w:r>
      <w:r>
        <w:rPr>
          <w:spacing w:val="40"/>
        </w:rPr>
        <w:t xml:space="preserve"> </w:t>
      </w:r>
      <w:r>
        <w:t>«Математика</w:t>
      </w:r>
      <w:r>
        <w:rPr>
          <w:spacing w:val="68"/>
        </w:rPr>
        <w:t xml:space="preserve"> </w:t>
      </w:r>
      <w:r>
        <w:t>и</w:t>
      </w:r>
      <w:r>
        <w:rPr>
          <w:spacing w:val="40"/>
        </w:rPr>
        <w:t xml:space="preserve"> </w:t>
      </w:r>
      <w:r>
        <w:t>информатика»)</w:t>
      </w:r>
      <w:r>
        <w:rPr>
          <w:spacing w:val="40"/>
        </w:rPr>
        <w:t xml:space="preserve"> </w:t>
      </w:r>
      <w:r>
        <w:t>(далее</w:t>
      </w:r>
      <w:r>
        <w:rPr>
          <w:spacing w:val="40"/>
        </w:rPr>
        <w:t xml:space="preserve"> </w:t>
      </w:r>
      <w:r>
        <w:t>соответственно</w:t>
      </w:r>
      <w:r>
        <w:rPr>
          <w:spacing w:val="75"/>
        </w:rPr>
        <w:t xml:space="preserve"> </w:t>
      </w:r>
      <w:r>
        <w:t>-</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right="852"/>
      </w:pPr>
      <w:r>
        <w:lastRenderedPageBreak/>
        <w:t>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2F49BA" w:rsidRDefault="00263745">
      <w:pPr>
        <w:pStyle w:val="a3"/>
        <w:spacing w:before="4" w:line="275" w:lineRule="exact"/>
        <w:ind w:left="1578"/>
      </w:pPr>
      <w:r>
        <w:t>Пояснительная</w:t>
      </w:r>
      <w:r>
        <w:rPr>
          <w:spacing w:val="-3"/>
        </w:rPr>
        <w:t xml:space="preserve"> </w:t>
      </w:r>
      <w:r>
        <w:rPr>
          <w:spacing w:val="-2"/>
        </w:rPr>
        <w:t>записка.</w:t>
      </w:r>
    </w:p>
    <w:p w:rsidR="002F49BA" w:rsidRDefault="00263745">
      <w:pPr>
        <w:pStyle w:val="a3"/>
        <w:ind w:left="0" w:right="846" w:firstLine="758"/>
      </w:pPr>
      <w:r>
        <w:t>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rsidR="002F49BA" w:rsidRDefault="00263745">
      <w:pPr>
        <w:pStyle w:val="a3"/>
        <w:spacing w:before="2"/>
        <w:ind w:left="0" w:right="844" w:firstLine="758"/>
      </w:pPr>
      <w:r>
        <w:t>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w:t>
      </w:r>
      <w:r>
        <w:rPr>
          <w:spacing w:val="-1"/>
        </w:rPr>
        <w:t xml:space="preserve"> </w:t>
      </w:r>
      <w:r>
        <w:t>геометрических</w:t>
      </w:r>
      <w:r>
        <w:rPr>
          <w:spacing w:val="-2"/>
        </w:rPr>
        <w:t xml:space="preserve"> </w:t>
      </w:r>
      <w:r>
        <w:t>измерений</w:t>
      </w:r>
      <w:r>
        <w:rPr>
          <w:spacing w:val="-1"/>
        </w:rPr>
        <w:t xml:space="preserve"> </w:t>
      </w:r>
      <w:r>
        <w:t>и</w:t>
      </w:r>
      <w:r>
        <w:rPr>
          <w:spacing w:val="-1"/>
        </w:rPr>
        <w:t xml:space="preserve"> </w:t>
      </w:r>
      <w:r>
        <w:t>построений, читать</w:t>
      </w:r>
      <w:r>
        <w:rPr>
          <w:spacing w:val="-1"/>
        </w:rPr>
        <w:t xml:space="preserve"> </w:t>
      </w:r>
      <w:r>
        <w:t>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2F49BA" w:rsidRDefault="00263745">
      <w:pPr>
        <w:pStyle w:val="a3"/>
        <w:ind w:left="0" w:right="844" w:firstLine="758"/>
      </w:pPr>
      <w:r>
        <w:t>Изучение математики формирует у обучающихся математический стиль мышления, проявляющийся в определённых умственных навыках. Обучающиеся осваивают такие приёмы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w:t>
      </w:r>
      <w:r>
        <w:rPr>
          <w:spacing w:val="40"/>
        </w:rPr>
        <w:t xml:space="preserve"> </w:t>
      </w:r>
      <w:r>
        <w:t>основой учебной деятельности на уроках математики - развиваются творческая и прикладная стороны мышления.</w:t>
      </w:r>
    </w:p>
    <w:p w:rsidR="002F49BA" w:rsidRDefault="00263745">
      <w:pPr>
        <w:pStyle w:val="a3"/>
        <w:spacing w:before="2"/>
        <w:ind w:left="0" w:right="850" w:firstLine="758"/>
      </w:pPr>
      <w:r>
        <w:t xml:space="preserve">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w:t>
      </w:r>
      <w:r>
        <w:rPr>
          <w:spacing w:val="-2"/>
        </w:rPr>
        <w:t>представления.</w:t>
      </w:r>
    </w:p>
    <w:p w:rsidR="002F49BA" w:rsidRDefault="00263745">
      <w:pPr>
        <w:pStyle w:val="a3"/>
        <w:ind w:left="0" w:right="848" w:firstLine="758"/>
      </w:pPr>
      <w:r>
        <w:t>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w:t>
      </w:r>
    </w:p>
    <w:p w:rsidR="002F49BA" w:rsidRDefault="00263745">
      <w:pPr>
        <w:pStyle w:val="a3"/>
        <w:spacing w:before="3"/>
        <w:ind w:left="1578" w:right="847"/>
      </w:pPr>
      <w:r>
        <w:t>Приоритетными целями обучения математике в 5-9 классах являются: формирование</w:t>
      </w:r>
      <w:r>
        <w:rPr>
          <w:spacing w:val="56"/>
        </w:rPr>
        <w:t xml:space="preserve">  </w:t>
      </w:r>
      <w:r>
        <w:t>центральных</w:t>
      </w:r>
      <w:r>
        <w:rPr>
          <w:spacing w:val="58"/>
        </w:rPr>
        <w:t xml:space="preserve">  </w:t>
      </w:r>
      <w:r>
        <w:t>математических</w:t>
      </w:r>
      <w:r>
        <w:rPr>
          <w:spacing w:val="56"/>
        </w:rPr>
        <w:t xml:space="preserve">  </w:t>
      </w:r>
      <w:r>
        <w:t>понятий</w:t>
      </w:r>
      <w:r>
        <w:rPr>
          <w:spacing w:val="59"/>
        </w:rPr>
        <w:t xml:space="preserve">  </w:t>
      </w:r>
      <w:r>
        <w:t>(число,</w:t>
      </w:r>
      <w:r>
        <w:rPr>
          <w:spacing w:val="58"/>
        </w:rPr>
        <w:t xml:space="preserve">  </w:t>
      </w:r>
      <w:r>
        <w:rPr>
          <w:spacing w:val="-2"/>
        </w:rPr>
        <w:t>величина,</w:t>
      </w:r>
    </w:p>
    <w:p w:rsidR="002F49BA" w:rsidRDefault="00263745">
      <w:pPr>
        <w:pStyle w:val="a3"/>
        <w:spacing w:before="6"/>
        <w:ind w:right="850"/>
      </w:pPr>
      <w:r>
        <w:t>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2F49BA" w:rsidRDefault="00263745">
      <w:pPr>
        <w:pStyle w:val="a3"/>
        <w:spacing w:before="3"/>
        <w:ind w:left="0" w:right="845" w:firstLine="758"/>
      </w:pPr>
      <w:r>
        <w:t xml:space="preserve">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w:t>
      </w:r>
      <w:r>
        <w:rPr>
          <w:spacing w:val="-2"/>
        </w:rPr>
        <w:t>человечества;</w:t>
      </w:r>
    </w:p>
    <w:p w:rsidR="002F49BA" w:rsidRDefault="00263745">
      <w:pPr>
        <w:pStyle w:val="a3"/>
        <w:ind w:left="0" w:right="854" w:firstLine="758"/>
      </w:pPr>
      <w:r>
        <w:t>развитие интеллектуальных и творческих способностей обучающихся, познавательной</w:t>
      </w:r>
      <w:r>
        <w:rPr>
          <w:spacing w:val="-4"/>
        </w:rPr>
        <w:t xml:space="preserve"> </w:t>
      </w:r>
      <w:r>
        <w:t>активности,</w:t>
      </w:r>
      <w:r>
        <w:rPr>
          <w:spacing w:val="-3"/>
        </w:rPr>
        <w:t xml:space="preserve"> </w:t>
      </w:r>
      <w:r>
        <w:t>исследовательских</w:t>
      </w:r>
      <w:r>
        <w:rPr>
          <w:spacing w:val="-1"/>
        </w:rPr>
        <w:t xml:space="preserve"> </w:t>
      </w:r>
      <w:r>
        <w:t>умений, критичности</w:t>
      </w:r>
      <w:r>
        <w:rPr>
          <w:spacing w:val="-3"/>
        </w:rPr>
        <w:t xml:space="preserve"> </w:t>
      </w:r>
      <w:r>
        <w:t>мышления,</w:t>
      </w:r>
      <w:r>
        <w:rPr>
          <w:spacing w:val="-3"/>
        </w:rPr>
        <w:t xml:space="preserve"> </w:t>
      </w:r>
      <w:r>
        <w:t>интереса к изучению математики;</w:t>
      </w:r>
    </w:p>
    <w:p w:rsidR="002F49BA" w:rsidRDefault="00263745">
      <w:pPr>
        <w:pStyle w:val="a3"/>
        <w:tabs>
          <w:tab w:val="left" w:pos="3477"/>
          <w:tab w:val="left" w:pos="5611"/>
          <w:tab w:val="left" w:pos="7669"/>
          <w:tab w:val="left" w:pos="9425"/>
        </w:tabs>
        <w:ind w:left="0" w:right="846" w:firstLine="758"/>
        <w:jc w:val="right"/>
      </w:pPr>
      <w:r>
        <w:rPr>
          <w:spacing w:val="-2"/>
        </w:rPr>
        <w:t>формирование</w:t>
      </w:r>
      <w:r>
        <w:tab/>
      </w:r>
      <w:r>
        <w:rPr>
          <w:spacing w:val="-2"/>
        </w:rPr>
        <w:t>функциональной</w:t>
      </w:r>
      <w:r>
        <w:tab/>
      </w:r>
      <w:r>
        <w:rPr>
          <w:spacing w:val="-2"/>
        </w:rPr>
        <w:t>математической</w:t>
      </w:r>
      <w:r>
        <w:tab/>
      </w:r>
      <w:r>
        <w:rPr>
          <w:spacing w:val="-2"/>
        </w:rPr>
        <w:t>грамотности:</w:t>
      </w:r>
      <w:r>
        <w:tab/>
      </w:r>
      <w:r>
        <w:rPr>
          <w:spacing w:val="-2"/>
        </w:rPr>
        <w:t xml:space="preserve">умения </w:t>
      </w:r>
      <w:r>
        <w:t>распознавать</w:t>
      </w:r>
      <w:r>
        <w:rPr>
          <w:spacing w:val="80"/>
        </w:rPr>
        <w:t xml:space="preserve"> </w:t>
      </w:r>
      <w:r>
        <w:t>проявления</w:t>
      </w:r>
      <w:r>
        <w:rPr>
          <w:spacing w:val="80"/>
        </w:rPr>
        <w:t xml:space="preserve"> </w:t>
      </w:r>
      <w:r>
        <w:t>математических</w:t>
      </w:r>
      <w:r>
        <w:rPr>
          <w:spacing w:val="80"/>
        </w:rPr>
        <w:t xml:space="preserve"> </w:t>
      </w:r>
      <w:r>
        <w:t>понятий,</w:t>
      </w:r>
      <w:r>
        <w:rPr>
          <w:spacing w:val="80"/>
        </w:rPr>
        <w:t xml:space="preserve"> </w:t>
      </w:r>
      <w:r>
        <w:t>объектов</w:t>
      </w:r>
      <w:r>
        <w:rPr>
          <w:spacing w:val="80"/>
        </w:rPr>
        <w:t xml:space="preserve"> </w:t>
      </w:r>
      <w:r>
        <w:t>и</w:t>
      </w:r>
      <w:r>
        <w:rPr>
          <w:spacing w:val="80"/>
        </w:rPr>
        <w:t xml:space="preserve"> </w:t>
      </w:r>
      <w:r>
        <w:t>закономерностей</w:t>
      </w:r>
      <w:r>
        <w:rPr>
          <w:spacing w:val="80"/>
        </w:rPr>
        <w:t xml:space="preserve"> </w:t>
      </w:r>
      <w:r>
        <w:t>в</w:t>
      </w:r>
      <w:r>
        <w:rPr>
          <w:spacing w:val="80"/>
        </w:rPr>
        <w:t xml:space="preserve"> </w:t>
      </w:r>
      <w:r>
        <w:t>реальных жизненных ситуациях и при изучении других учебных предметов, проявления зависимостей</w:t>
      </w:r>
      <w:r>
        <w:rPr>
          <w:spacing w:val="40"/>
        </w:rPr>
        <w:t xml:space="preserve"> </w:t>
      </w:r>
      <w:r>
        <w:t>и</w:t>
      </w:r>
      <w:r>
        <w:rPr>
          <w:spacing w:val="40"/>
        </w:rPr>
        <w:t xml:space="preserve"> </w:t>
      </w:r>
      <w:r>
        <w:t>закономерностей,</w:t>
      </w:r>
      <w:r>
        <w:rPr>
          <w:spacing w:val="40"/>
        </w:rPr>
        <w:t xml:space="preserve"> </w:t>
      </w:r>
      <w:r>
        <w:t>формулировать</w:t>
      </w:r>
      <w:r>
        <w:rPr>
          <w:spacing w:val="40"/>
        </w:rPr>
        <w:t xml:space="preserve"> </w:t>
      </w:r>
      <w:r>
        <w:t>их</w:t>
      </w:r>
      <w:r>
        <w:rPr>
          <w:spacing w:val="40"/>
        </w:rPr>
        <w:t xml:space="preserve"> </w:t>
      </w:r>
      <w:r>
        <w:t>на</w:t>
      </w:r>
      <w:r>
        <w:rPr>
          <w:spacing w:val="40"/>
        </w:rPr>
        <w:t xml:space="preserve"> </w:t>
      </w:r>
      <w:r>
        <w:t>языке</w:t>
      </w:r>
      <w:r>
        <w:rPr>
          <w:spacing w:val="40"/>
        </w:rPr>
        <w:t xml:space="preserve"> </w:t>
      </w:r>
      <w:r>
        <w:t>математики</w:t>
      </w:r>
      <w:r>
        <w:rPr>
          <w:spacing w:val="40"/>
        </w:rPr>
        <w:t xml:space="preserve"> </w:t>
      </w:r>
      <w:r>
        <w:t>и</w:t>
      </w:r>
      <w:r>
        <w:rPr>
          <w:spacing w:val="40"/>
        </w:rPr>
        <w:t xml:space="preserve"> </w:t>
      </w:r>
      <w:r>
        <w:t>создавать математические</w:t>
      </w:r>
      <w:r>
        <w:rPr>
          <w:spacing w:val="40"/>
        </w:rPr>
        <w:t xml:space="preserve"> </w:t>
      </w:r>
      <w:r>
        <w:t>модели,</w:t>
      </w:r>
      <w:r>
        <w:rPr>
          <w:spacing w:val="40"/>
        </w:rPr>
        <w:t xml:space="preserve"> </w:t>
      </w:r>
      <w:r>
        <w:t>применять</w:t>
      </w:r>
      <w:r>
        <w:rPr>
          <w:spacing w:val="40"/>
        </w:rPr>
        <w:t xml:space="preserve"> </w:t>
      </w:r>
      <w:r>
        <w:t>освоенный</w:t>
      </w:r>
      <w:r>
        <w:rPr>
          <w:spacing w:val="40"/>
        </w:rPr>
        <w:t xml:space="preserve"> </w:t>
      </w:r>
      <w:r>
        <w:t>математический</w:t>
      </w:r>
      <w:r>
        <w:rPr>
          <w:spacing w:val="40"/>
        </w:rPr>
        <w:t xml:space="preserve"> </w:t>
      </w:r>
      <w:r>
        <w:t>аппарат</w:t>
      </w:r>
      <w:r>
        <w:rPr>
          <w:spacing w:val="40"/>
        </w:rPr>
        <w:t xml:space="preserve"> </w:t>
      </w:r>
      <w:r>
        <w:t>для</w:t>
      </w:r>
      <w:r>
        <w:rPr>
          <w:spacing w:val="40"/>
        </w:rPr>
        <w:t xml:space="preserve"> </w:t>
      </w:r>
      <w:r>
        <w:t>решения</w:t>
      </w:r>
      <w:r>
        <w:rPr>
          <w:spacing w:val="40"/>
        </w:rPr>
        <w:t xml:space="preserve"> </w:t>
      </w:r>
      <w:r>
        <w:t>практико-ориентированных задач, интерпретировать и</w:t>
      </w:r>
      <w:r>
        <w:rPr>
          <w:spacing w:val="-3"/>
        </w:rPr>
        <w:t xml:space="preserve"> </w:t>
      </w:r>
      <w:r>
        <w:t>оценивать полученные результаты. Основные</w:t>
      </w:r>
      <w:r>
        <w:rPr>
          <w:spacing w:val="40"/>
        </w:rPr>
        <w:t xml:space="preserve"> </w:t>
      </w:r>
      <w:r>
        <w:t>линии</w:t>
      </w:r>
      <w:r>
        <w:rPr>
          <w:spacing w:val="40"/>
        </w:rPr>
        <w:t xml:space="preserve"> </w:t>
      </w:r>
      <w:r>
        <w:t>содержания программы</w:t>
      </w:r>
      <w:r>
        <w:rPr>
          <w:spacing w:val="40"/>
        </w:rPr>
        <w:t xml:space="preserve"> </w:t>
      </w:r>
      <w:r>
        <w:t>по</w:t>
      </w:r>
      <w:r>
        <w:rPr>
          <w:spacing w:val="40"/>
        </w:rPr>
        <w:t xml:space="preserve"> </w:t>
      </w:r>
      <w:r>
        <w:t>математике</w:t>
      </w:r>
      <w:r>
        <w:rPr>
          <w:spacing w:val="40"/>
        </w:rPr>
        <w:t xml:space="preserve"> </w:t>
      </w:r>
      <w:r>
        <w:t>в</w:t>
      </w:r>
      <w:r>
        <w:rPr>
          <w:spacing w:val="40"/>
        </w:rPr>
        <w:t xml:space="preserve"> </w:t>
      </w:r>
      <w:r>
        <w:t>5-9</w:t>
      </w:r>
      <w:r>
        <w:rPr>
          <w:spacing w:val="40"/>
        </w:rPr>
        <w:t xml:space="preserve"> </w:t>
      </w:r>
      <w:r>
        <w:t>классах:</w:t>
      </w:r>
      <w:r>
        <w:rPr>
          <w:spacing w:val="40"/>
        </w:rPr>
        <w:t xml:space="preserve"> </w:t>
      </w:r>
      <w:r>
        <w:t>«Числа</w:t>
      </w:r>
      <w:r>
        <w:rPr>
          <w:spacing w:val="40"/>
        </w:rPr>
        <w:t xml:space="preserve"> </w:t>
      </w:r>
      <w:r>
        <w:t>и вычисления»,</w:t>
      </w:r>
      <w:r>
        <w:rPr>
          <w:spacing w:val="72"/>
        </w:rPr>
        <w:t xml:space="preserve"> </w:t>
      </w:r>
      <w:r>
        <w:t>«Алгебра»</w:t>
      </w:r>
      <w:r>
        <w:rPr>
          <w:spacing w:val="67"/>
        </w:rPr>
        <w:t xml:space="preserve"> </w:t>
      </w:r>
      <w:r>
        <w:t>(«Алгебраические</w:t>
      </w:r>
      <w:r>
        <w:rPr>
          <w:spacing w:val="72"/>
        </w:rPr>
        <w:t xml:space="preserve"> </w:t>
      </w:r>
      <w:r>
        <w:t>выражения»,</w:t>
      </w:r>
      <w:r>
        <w:rPr>
          <w:spacing w:val="74"/>
        </w:rPr>
        <w:t xml:space="preserve"> </w:t>
      </w:r>
      <w:r>
        <w:t>«Уравнения</w:t>
      </w:r>
      <w:r>
        <w:rPr>
          <w:spacing w:val="71"/>
        </w:rPr>
        <w:t xml:space="preserve"> </w:t>
      </w:r>
      <w:r>
        <w:t>и</w:t>
      </w:r>
      <w:r>
        <w:rPr>
          <w:spacing w:val="69"/>
        </w:rPr>
        <w:t xml:space="preserve"> </w:t>
      </w:r>
      <w:r>
        <w:rPr>
          <w:spacing w:val="-2"/>
        </w:rPr>
        <w:t>неравенства»),</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45"/>
      </w:pPr>
      <w:r>
        <w:lastRenderedPageBreak/>
        <w:t>«Функции»,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w:t>
      </w:r>
      <w:r>
        <w:rPr>
          <w:spacing w:val="-2"/>
        </w:rPr>
        <w:t xml:space="preserve"> </w:t>
      </w:r>
      <w:r>
        <w:t>собственной логикой,</w:t>
      </w:r>
      <w:r>
        <w:rPr>
          <w:spacing w:val="-4"/>
        </w:rPr>
        <w:t xml:space="preserve"> </w:t>
      </w:r>
      <w:r>
        <w:t>однако не</w:t>
      </w:r>
      <w:r>
        <w:rPr>
          <w:spacing w:val="-2"/>
        </w:rPr>
        <w:t xml:space="preserve"> </w:t>
      </w:r>
      <w:r>
        <w:t>независимо</w:t>
      </w:r>
      <w:r>
        <w:rPr>
          <w:spacing w:val="-1"/>
        </w:rPr>
        <w:t xml:space="preserve"> </w:t>
      </w:r>
      <w:r>
        <w:t>одна</w:t>
      </w:r>
      <w:r>
        <w:rPr>
          <w:spacing w:val="-2"/>
        </w:rPr>
        <w:t xml:space="preserve"> </w:t>
      </w:r>
      <w:r>
        <w:t>от другой, а в тесном контакте и взаимодействии.</w:t>
      </w:r>
    </w:p>
    <w:p w:rsidR="002F49BA" w:rsidRDefault="00263745">
      <w:pPr>
        <w:pStyle w:val="a3"/>
        <w:ind w:left="0" w:right="845" w:firstLine="758"/>
      </w:pPr>
      <w:r>
        <w:t xml:space="preserve">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w:t>
      </w:r>
      <w:r>
        <w:rPr>
          <w:spacing w:val="-2"/>
        </w:rPr>
        <w:t>связи.</w:t>
      </w:r>
    </w:p>
    <w:p w:rsidR="002F49BA" w:rsidRDefault="00263745">
      <w:pPr>
        <w:pStyle w:val="a3"/>
        <w:ind w:left="0" w:right="848" w:firstLine="758"/>
      </w:pPr>
      <w:r>
        <w:t>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w:t>
      </w:r>
      <w:r>
        <w:rPr>
          <w:spacing w:val="72"/>
        </w:rPr>
        <w:t xml:space="preserve"> </w:t>
      </w:r>
      <w:r>
        <w:t>изучается</w:t>
      </w:r>
      <w:r>
        <w:rPr>
          <w:spacing w:val="74"/>
        </w:rPr>
        <w:t xml:space="preserve"> </w:t>
      </w:r>
      <w:r>
        <w:t>в</w:t>
      </w:r>
      <w:r>
        <w:rPr>
          <w:spacing w:val="77"/>
        </w:rPr>
        <w:t xml:space="preserve"> </w:t>
      </w:r>
      <w:r>
        <w:t>рамках</w:t>
      </w:r>
      <w:r>
        <w:rPr>
          <w:spacing w:val="70"/>
        </w:rPr>
        <w:t xml:space="preserve"> </w:t>
      </w:r>
      <w:r>
        <w:t>следующих</w:t>
      </w:r>
      <w:r>
        <w:rPr>
          <w:spacing w:val="75"/>
        </w:rPr>
        <w:t xml:space="preserve"> </w:t>
      </w:r>
      <w:r>
        <w:t>учебных</w:t>
      </w:r>
      <w:r>
        <w:rPr>
          <w:spacing w:val="70"/>
        </w:rPr>
        <w:t xml:space="preserve"> </w:t>
      </w:r>
      <w:r>
        <w:t>курсов:</w:t>
      </w:r>
      <w:r>
        <w:rPr>
          <w:spacing w:val="71"/>
        </w:rPr>
        <w:t xml:space="preserve"> </w:t>
      </w:r>
      <w:r>
        <w:t>в</w:t>
      </w:r>
      <w:r>
        <w:rPr>
          <w:spacing w:val="76"/>
        </w:rPr>
        <w:t xml:space="preserve"> </w:t>
      </w:r>
      <w:r>
        <w:t>5-6</w:t>
      </w:r>
      <w:r>
        <w:rPr>
          <w:spacing w:val="71"/>
        </w:rPr>
        <w:t xml:space="preserve"> </w:t>
      </w:r>
      <w:r>
        <w:t>классах</w:t>
      </w:r>
      <w:r>
        <w:rPr>
          <w:spacing w:val="71"/>
        </w:rPr>
        <w:t xml:space="preserve"> </w:t>
      </w:r>
      <w:r>
        <w:t>-</w:t>
      </w:r>
      <w:r>
        <w:rPr>
          <w:spacing w:val="77"/>
        </w:rPr>
        <w:t xml:space="preserve"> </w:t>
      </w:r>
      <w:r>
        <w:rPr>
          <w:spacing w:val="-2"/>
        </w:rPr>
        <w:t>курса</w:t>
      </w:r>
    </w:p>
    <w:p w:rsidR="002F49BA" w:rsidRDefault="00263745">
      <w:pPr>
        <w:pStyle w:val="a3"/>
        <w:spacing w:before="2"/>
        <w:ind w:right="841"/>
      </w:pPr>
      <w:r>
        <w:t>«Математика», в 7-9 классах - курсов «Алгебра» (включая элементы статистики и теории вероятностей) и «Геометрия». Программой по математике введен самостоятельный учебный курс «Вероятность и статистика».</w:t>
      </w:r>
    </w:p>
    <w:p w:rsidR="002F49BA" w:rsidRDefault="00263745">
      <w:pPr>
        <w:pStyle w:val="a3"/>
        <w:ind w:left="0" w:right="847" w:firstLine="758"/>
      </w:pPr>
      <w:r>
        <w:t>Общее число часов, рекомендованных</w:t>
      </w:r>
      <w:r>
        <w:rPr>
          <w:spacing w:val="-4"/>
        </w:rPr>
        <w:t xml:space="preserve"> </w:t>
      </w:r>
      <w:r>
        <w:t>для изучения математики</w:t>
      </w:r>
      <w:r>
        <w:rPr>
          <w:spacing w:val="-3"/>
        </w:rPr>
        <w:t xml:space="preserve"> </w:t>
      </w:r>
      <w:r>
        <w:t>(базовый уровень) на уровне основного общего образования, - 952 часа: в 5 классе - 170 часов (5 часов в неделю), в 6</w:t>
      </w:r>
      <w:r>
        <w:rPr>
          <w:spacing w:val="-6"/>
        </w:rPr>
        <w:t xml:space="preserve"> </w:t>
      </w:r>
      <w:r>
        <w:t>классе - 170</w:t>
      </w:r>
      <w:r>
        <w:rPr>
          <w:spacing w:val="-1"/>
        </w:rPr>
        <w:t xml:space="preserve"> </w:t>
      </w:r>
      <w:r>
        <w:t>часов</w:t>
      </w:r>
      <w:r>
        <w:rPr>
          <w:spacing w:val="-4"/>
        </w:rPr>
        <w:t xml:space="preserve"> </w:t>
      </w:r>
      <w:r>
        <w:t>(5</w:t>
      </w:r>
      <w:r>
        <w:rPr>
          <w:spacing w:val="-1"/>
        </w:rPr>
        <w:t xml:space="preserve"> </w:t>
      </w:r>
      <w:r>
        <w:t>часов</w:t>
      </w:r>
      <w:r>
        <w:rPr>
          <w:spacing w:val="-4"/>
        </w:rPr>
        <w:t xml:space="preserve"> </w:t>
      </w:r>
      <w:r>
        <w:t>в</w:t>
      </w:r>
      <w:r>
        <w:rPr>
          <w:spacing w:val="-4"/>
        </w:rPr>
        <w:t xml:space="preserve"> </w:t>
      </w:r>
      <w:r>
        <w:t>неделю), в</w:t>
      </w:r>
      <w:r>
        <w:rPr>
          <w:spacing w:val="-4"/>
        </w:rPr>
        <w:t xml:space="preserve"> </w:t>
      </w:r>
      <w:r>
        <w:t>7</w:t>
      </w:r>
      <w:r>
        <w:rPr>
          <w:spacing w:val="-1"/>
        </w:rPr>
        <w:t xml:space="preserve"> </w:t>
      </w:r>
      <w:r>
        <w:t>классе - 204</w:t>
      </w:r>
      <w:r>
        <w:rPr>
          <w:spacing w:val="-6"/>
        </w:rPr>
        <w:t xml:space="preserve"> </w:t>
      </w:r>
      <w:r>
        <w:t>часа</w:t>
      </w:r>
      <w:r>
        <w:rPr>
          <w:spacing w:val="-2"/>
        </w:rPr>
        <w:t xml:space="preserve"> </w:t>
      </w:r>
      <w:r>
        <w:t>(6</w:t>
      </w:r>
      <w:r>
        <w:rPr>
          <w:spacing w:val="-1"/>
        </w:rPr>
        <w:t xml:space="preserve"> </w:t>
      </w:r>
      <w:r>
        <w:t>часов</w:t>
      </w:r>
      <w:r>
        <w:rPr>
          <w:spacing w:val="-4"/>
        </w:rPr>
        <w:t xml:space="preserve"> </w:t>
      </w:r>
      <w:r>
        <w:t>в</w:t>
      </w:r>
      <w:r>
        <w:rPr>
          <w:spacing w:val="-4"/>
        </w:rPr>
        <w:t xml:space="preserve"> </w:t>
      </w:r>
      <w:r>
        <w:t>неделю), в 8 классе - 204 часа (6 часов в неделю), в 9 классе - 204 часа (6 часов в неделю).</w:t>
      </w:r>
    </w:p>
    <w:p w:rsidR="002F49BA" w:rsidRDefault="00263745">
      <w:pPr>
        <w:pStyle w:val="a3"/>
        <w:ind w:left="0" w:right="844" w:firstLine="758"/>
      </w:pPr>
      <w:r>
        <w:t>Изучение математики на уровне основного общего образования направлено на достижение обучающимися личностных, метапредметных и предметных</w:t>
      </w:r>
      <w:r>
        <w:rPr>
          <w:spacing w:val="-2"/>
        </w:rPr>
        <w:t xml:space="preserve"> </w:t>
      </w:r>
      <w:r>
        <w:t>образовательных результатов освоения учебного предмета.</w:t>
      </w:r>
    </w:p>
    <w:p w:rsidR="002F49BA" w:rsidRDefault="00263745">
      <w:pPr>
        <w:pStyle w:val="a3"/>
        <w:spacing w:before="3"/>
        <w:ind w:left="1578" w:right="1342"/>
      </w:pPr>
      <w:r>
        <w:t>Личностные</w:t>
      </w:r>
      <w:r>
        <w:rPr>
          <w:spacing w:val="-7"/>
        </w:rPr>
        <w:t xml:space="preserve"> </w:t>
      </w:r>
      <w:r>
        <w:t>результаты</w:t>
      </w:r>
      <w:r>
        <w:rPr>
          <w:spacing w:val="-8"/>
        </w:rPr>
        <w:t xml:space="preserve"> </w:t>
      </w:r>
      <w:r>
        <w:t>освоения</w:t>
      </w:r>
      <w:r>
        <w:rPr>
          <w:spacing w:val="-10"/>
        </w:rPr>
        <w:t xml:space="preserve"> </w:t>
      </w:r>
      <w:r>
        <w:t>программы</w:t>
      </w:r>
      <w:r>
        <w:rPr>
          <w:spacing w:val="-8"/>
        </w:rPr>
        <w:t xml:space="preserve"> </w:t>
      </w:r>
      <w:r>
        <w:t>по</w:t>
      </w:r>
      <w:r>
        <w:rPr>
          <w:spacing w:val="-6"/>
        </w:rPr>
        <w:t xml:space="preserve"> </w:t>
      </w:r>
      <w:r>
        <w:t>математике</w:t>
      </w:r>
      <w:r>
        <w:rPr>
          <w:spacing w:val="-7"/>
        </w:rPr>
        <w:t xml:space="preserve"> </w:t>
      </w:r>
      <w:r>
        <w:t>характеризуются: патриотическое воспитание:</w:t>
      </w:r>
    </w:p>
    <w:p w:rsidR="002F49BA" w:rsidRDefault="00263745">
      <w:pPr>
        <w:pStyle w:val="a3"/>
        <w:spacing w:before="3"/>
        <w:ind w:left="0" w:right="845" w:firstLine="758"/>
      </w:pPr>
      <w: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w:t>
      </w:r>
      <w:r>
        <w:rPr>
          <w:spacing w:val="-2"/>
        </w:rPr>
        <w:t xml:space="preserve"> </w:t>
      </w:r>
      <w:r>
        <w:t>использованию этих</w:t>
      </w:r>
      <w:r>
        <w:rPr>
          <w:spacing w:val="-5"/>
        </w:rPr>
        <w:t xml:space="preserve"> </w:t>
      </w:r>
      <w:r>
        <w:t>достижений в других науках</w:t>
      </w:r>
      <w:r>
        <w:rPr>
          <w:spacing w:val="-1"/>
        </w:rPr>
        <w:t xml:space="preserve"> </w:t>
      </w:r>
      <w:r>
        <w:t xml:space="preserve">и прикладных </w:t>
      </w:r>
      <w:r>
        <w:rPr>
          <w:spacing w:val="-2"/>
        </w:rPr>
        <w:t>сферах;</w:t>
      </w:r>
    </w:p>
    <w:p w:rsidR="002F49BA" w:rsidRDefault="00263745">
      <w:pPr>
        <w:pStyle w:val="a3"/>
        <w:spacing w:before="1" w:line="275" w:lineRule="exact"/>
        <w:ind w:left="1578"/>
      </w:pPr>
      <w:r>
        <w:t>гражданское</w:t>
      </w:r>
      <w:r>
        <w:rPr>
          <w:spacing w:val="-3"/>
        </w:rPr>
        <w:t xml:space="preserve"> </w:t>
      </w:r>
      <w:r>
        <w:t>и</w:t>
      </w:r>
      <w:r>
        <w:rPr>
          <w:spacing w:val="-5"/>
        </w:rPr>
        <w:t xml:space="preserve"> </w:t>
      </w:r>
      <w:r>
        <w:t>духовно-нравственное</w:t>
      </w:r>
      <w:r>
        <w:rPr>
          <w:spacing w:val="-2"/>
        </w:rPr>
        <w:t xml:space="preserve"> воспитание:</w:t>
      </w:r>
    </w:p>
    <w:p w:rsidR="002F49BA" w:rsidRDefault="00263745">
      <w:pPr>
        <w:pStyle w:val="a3"/>
        <w:ind w:left="0" w:right="855" w:firstLine="758"/>
      </w:pPr>
      <w: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2F49BA" w:rsidRDefault="00263745">
      <w:pPr>
        <w:pStyle w:val="a3"/>
        <w:spacing w:before="2" w:line="275" w:lineRule="exact"/>
        <w:ind w:left="1578"/>
      </w:pPr>
      <w:r>
        <w:t>трудовое</w:t>
      </w:r>
      <w:r>
        <w:rPr>
          <w:spacing w:val="-3"/>
        </w:rPr>
        <w:t xml:space="preserve"> </w:t>
      </w:r>
      <w:r>
        <w:rPr>
          <w:spacing w:val="-2"/>
        </w:rPr>
        <w:t>воспитание:</w:t>
      </w:r>
    </w:p>
    <w:p w:rsidR="002F49BA" w:rsidRDefault="00263745">
      <w:pPr>
        <w:pStyle w:val="a3"/>
        <w:ind w:left="0" w:right="852" w:firstLine="758"/>
      </w:pPr>
      <w: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2F49BA" w:rsidRDefault="00263745">
      <w:pPr>
        <w:pStyle w:val="a3"/>
        <w:spacing w:before="2" w:line="275" w:lineRule="exact"/>
        <w:ind w:left="1578"/>
      </w:pPr>
      <w:r>
        <w:t>эстетическое</w:t>
      </w:r>
      <w:r>
        <w:rPr>
          <w:spacing w:val="-6"/>
        </w:rPr>
        <w:t xml:space="preserve"> </w:t>
      </w:r>
      <w:r>
        <w:rPr>
          <w:spacing w:val="-2"/>
        </w:rPr>
        <w:t>воспитание:</w:t>
      </w:r>
    </w:p>
    <w:p w:rsidR="002F49BA" w:rsidRDefault="00263745">
      <w:pPr>
        <w:pStyle w:val="a3"/>
        <w:ind w:left="0" w:right="849" w:firstLine="758"/>
      </w:pPr>
      <w:r>
        <w:t>способностью к эмоциональному и эстетическому восприятию математических объектов,</w:t>
      </w:r>
      <w:r>
        <w:rPr>
          <w:spacing w:val="-6"/>
        </w:rPr>
        <w:t xml:space="preserve"> </w:t>
      </w:r>
      <w:r>
        <w:t>задач,</w:t>
      </w:r>
      <w:r>
        <w:rPr>
          <w:spacing w:val="-2"/>
        </w:rPr>
        <w:t xml:space="preserve"> </w:t>
      </w:r>
      <w:r>
        <w:t>решений,</w:t>
      </w:r>
      <w:r>
        <w:rPr>
          <w:spacing w:val="-6"/>
        </w:rPr>
        <w:t xml:space="preserve"> </w:t>
      </w:r>
      <w:r>
        <w:t>рассуждений,</w:t>
      </w:r>
      <w:r>
        <w:rPr>
          <w:spacing w:val="-2"/>
        </w:rPr>
        <w:t xml:space="preserve"> </w:t>
      </w:r>
      <w:r>
        <w:t>умению</w:t>
      </w:r>
      <w:r>
        <w:rPr>
          <w:spacing w:val="-5"/>
        </w:rPr>
        <w:t xml:space="preserve"> </w:t>
      </w:r>
      <w:r>
        <w:t>видеть</w:t>
      </w:r>
      <w:r>
        <w:rPr>
          <w:spacing w:val="-3"/>
        </w:rPr>
        <w:t xml:space="preserve"> </w:t>
      </w:r>
      <w:r>
        <w:t>математические</w:t>
      </w:r>
      <w:r>
        <w:rPr>
          <w:spacing w:val="-5"/>
        </w:rPr>
        <w:t xml:space="preserve"> </w:t>
      </w:r>
      <w:r>
        <w:t>закономерности</w:t>
      </w:r>
      <w:r>
        <w:rPr>
          <w:spacing w:val="-6"/>
        </w:rPr>
        <w:t xml:space="preserve"> </w:t>
      </w:r>
      <w:r>
        <w:t xml:space="preserve">в </w:t>
      </w:r>
      <w:r>
        <w:rPr>
          <w:spacing w:val="-2"/>
        </w:rPr>
        <w:t>искусстве;</w:t>
      </w:r>
    </w:p>
    <w:p w:rsidR="002F49BA" w:rsidRDefault="00263745">
      <w:pPr>
        <w:pStyle w:val="a3"/>
        <w:spacing w:before="1" w:line="275" w:lineRule="exact"/>
        <w:ind w:left="1578"/>
      </w:pPr>
      <w:r>
        <w:t>ценности</w:t>
      </w:r>
      <w:r>
        <w:rPr>
          <w:spacing w:val="-6"/>
        </w:rPr>
        <w:t xml:space="preserve"> </w:t>
      </w:r>
      <w:r>
        <w:t>научного</w:t>
      </w:r>
      <w:r>
        <w:rPr>
          <w:spacing w:val="-3"/>
        </w:rPr>
        <w:t xml:space="preserve"> </w:t>
      </w:r>
      <w:r>
        <w:rPr>
          <w:spacing w:val="-2"/>
        </w:rPr>
        <w:t>познания:</w:t>
      </w:r>
    </w:p>
    <w:p w:rsidR="002F49BA" w:rsidRDefault="00263745">
      <w:pPr>
        <w:pStyle w:val="a3"/>
        <w:ind w:left="0" w:right="850" w:firstLine="758"/>
      </w:pPr>
      <w: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2F49BA" w:rsidRDefault="00263745">
      <w:pPr>
        <w:pStyle w:val="a3"/>
        <w:ind w:left="1578"/>
      </w:pPr>
      <w:r>
        <w:t>физическое</w:t>
      </w:r>
      <w:r>
        <w:rPr>
          <w:spacing w:val="64"/>
        </w:rPr>
        <w:t xml:space="preserve"> </w:t>
      </w:r>
      <w:r>
        <w:t>воспитание,</w:t>
      </w:r>
      <w:r>
        <w:rPr>
          <w:spacing w:val="72"/>
        </w:rPr>
        <w:t xml:space="preserve"> </w:t>
      </w:r>
      <w:r>
        <w:t>формирование</w:t>
      </w:r>
      <w:r>
        <w:rPr>
          <w:spacing w:val="67"/>
        </w:rPr>
        <w:t xml:space="preserve"> </w:t>
      </w:r>
      <w:r>
        <w:t>культуры</w:t>
      </w:r>
      <w:r>
        <w:rPr>
          <w:spacing w:val="72"/>
        </w:rPr>
        <w:t xml:space="preserve"> </w:t>
      </w:r>
      <w:r>
        <w:t>здоровья</w:t>
      </w:r>
      <w:r>
        <w:rPr>
          <w:spacing w:val="66"/>
        </w:rPr>
        <w:t xml:space="preserve"> </w:t>
      </w:r>
      <w:r>
        <w:t>и</w:t>
      </w:r>
      <w:r>
        <w:rPr>
          <w:spacing w:val="69"/>
        </w:rPr>
        <w:t xml:space="preserve"> </w:t>
      </w:r>
      <w:r>
        <w:rPr>
          <w:spacing w:val="-2"/>
        </w:rPr>
        <w:t>эмоционального</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jc w:val="left"/>
      </w:pPr>
      <w:r>
        <w:rPr>
          <w:spacing w:val="-2"/>
        </w:rPr>
        <w:lastRenderedPageBreak/>
        <w:t>благополучия:</w:t>
      </w:r>
    </w:p>
    <w:p w:rsidR="002F49BA" w:rsidRDefault="00263745">
      <w:pPr>
        <w:pStyle w:val="a3"/>
        <w:ind w:left="0" w:right="848" w:firstLine="758"/>
      </w:pPr>
      <w: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2F49BA" w:rsidRDefault="00263745">
      <w:pPr>
        <w:pStyle w:val="a3"/>
        <w:ind w:left="1578"/>
      </w:pPr>
      <w:r>
        <w:t>экологическое</w:t>
      </w:r>
      <w:r>
        <w:rPr>
          <w:spacing w:val="-6"/>
        </w:rPr>
        <w:t xml:space="preserve"> </w:t>
      </w:r>
      <w:r>
        <w:rPr>
          <w:spacing w:val="-2"/>
        </w:rPr>
        <w:t>воспитание:</w:t>
      </w:r>
    </w:p>
    <w:p w:rsidR="002F49BA" w:rsidRDefault="00263745">
      <w:pPr>
        <w:pStyle w:val="a3"/>
        <w:spacing w:before="2"/>
        <w:ind w:left="0" w:right="852" w:firstLine="758"/>
      </w:pPr>
      <w: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2F49BA" w:rsidRDefault="00263745">
      <w:pPr>
        <w:pStyle w:val="a3"/>
        <w:ind w:left="1578" w:right="1579"/>
      </w:pPr>
      <w:r>
        <w:t>адаптация к изменяющимся условиям социальной и природной среды: готовностью</w:t>
      </w:r>
      <w:r>
        <w:rPr>
          <w:spacing w:val="-10"/>
        </w:rPr>
        <w:t xml:space="preserve"> </w:t>
      </w:r>
      <w:r>
        <w:t>к</w:t>
      </w:r>
      <w:r>
        <w:rPr>
          <w:spacing w:val="-2"/>
        </w:rPr>
        <w:t xml:space="preserve"> </w:t>
      </w:r>
      <w:r>
        <w:t>действиям</w:t>
      </w:r>
      <w:r>
        <w:rPr>
          <w:spacing w:val="-3"/>
        </w:rPr>
        <w:t xml:space="preserve"> </w:t>
      </w:r>
      <w:r>
        <w:t>в</w:t>
      </w:r>
      <w:r>
        <w:rPr>
          <w:spacing w:val="-3"/>
        </w:rPr>
        <w:t xml:space="preserve"> </w:t>
      </w:r>
      <w:r>
        <w:t>условиях</w:t>
      </w:r>
      <w:r>
        <w:rPr>
          <w:spacing w:val="-5"/>
        </w:rPr>
        <w:t xml:space="preserve"> </w:t>
      </w:r>
      <w:r>
        <w:t>неопределённости,</w:t>
      </w:r>
      <w:r>
        <w:rPr>
          <w:spacing w:val="-3"/>
        </w:rPr>
        <w:t xml:space="preserve"> </w:t>
      </w:r>
      <w:r>
        <w:t>повышению</w:t>
      </w:r>
      <w:r>
        <w:rPr>
          <w:spacing w:val="-7"/>
        </w:rPr>
        <w:t xml:space="preserve"> </w:t>
      </w:r>
      <w:r>
        <w:rPr>
          <w:spacing w:val="-2"/>
        </w:rPr>
        <w:t>уровня</w:t>
      </w:r>
    </w:p>
    <w:p w:rsidR="002F49BA" w:rsidRDefault="00263745">
      <w:pPr>
        <w:pStyle w:val="a3"/>
        <w:spacing w:before="1"/>
        <w:ind w:right="842"/>
      </w:pPr>
      <w:r>
        <w:t>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2F49BA" w:rsidRDefault="00263745">
      <w:pPr>
        <w:pStyle w:val="a3"/>
        <w:ind w:left="0" w:right="853" w:firstLine="758"/>
      </w:pPr>
      <w:r>
        <w:t>необходимостью в формировании новых</w:t>
      </w:r>
      <w:r>
        <w:rPr>
          <w:spacing w:val="-2"/>
        </w:rPr>
        <w:t xml:space="preserve"> </w:t>
      </w:r>
      <w:r>
        <w:t>знаний, в том числе формулировать</w:t>
      </w:r>
      <w:r>
        <w:rPr>
          <w:spacing w:val="-1"/>
        </w:rPr>
        <w:t xml:space="preserve"> </w:t>
      </w:r>
      <w:r>
        <w:t>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2F49BA" w:rsidRDefault="00263745">
      <w:pPr>
        <w:pStyle w:val="a3"/>
        <w:ind w:left="0" w:right="855" w:firstLine="758"/>
      </w:pPr>
      <w: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2F49BA" w:rsidRDefault="00263745">
      <w:pPr>
        <w:pStyle w:val="a3"/>
        <w:ind w:left="0" w:right="848" w:firstLine="758"/>
      </w:pPr>
      <w:r>
        <w:t xml:space="preserve">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w:t>
      </w:r>
      <w:r>
        <w:rPr>
          <w:spacing w:val="-2"/>
        </w:rPr>
        <w:t>действиями.</w:t>
      </w:r>
    </w:p>
    <w:p w:rsidR="002F49BA" w:rsidRDefault="00263745">
      <w:pPr>
        <w:pStyle w:val="a3"/>
        <w:spacing w:before="1"/>
        <w:ind w:left="0" w:right="854" w:firstLine="758"/>
      </w:pPr>
      <w:r>
        <w:t>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2F49BA" w:rsidRDefault="00263745">
      <w:pPr>
        <w:pStyle w:val="a3"/>
        <w:ind w:left="0" w:right="854" w:firstLine="758"/>
      </w:pPr>
      <w:r>
        <w:t>У обучающегося будут сформированы следующие базовые логические действия как часть универсальных познавательных учебных действий:</w:t>
      </w:r>
    </w:p>
    <w:p w:rsidR="002F49BA" w:rsidRDefault="00263745">
      <w:pPr>
        <w:pStyle w:val="a3"/>
        <w:ind w:left="0" w:right="845" w:firstLine="758"/>
      </w:pPr>
      <w: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2F49BA" w:rsidRDefault="00263745">
      <w:pPr>
        <w:pStyle w:val="a3"/>
        <w:ind w:left="0" w:right="855" w:firstLine="758"/>
      </w:pPr>
      <w:r>
        <w:t>воспринимать, формулировать и преобразовывать суждения: утвердительные и отрицательные, единичные, частные и общие, условные;</w:t>
      </w:r>
    </w:p>
    <w:p w:rsidR="002F49BA" w:rsidRDefault="00263745">
      <w:pPr>
        <w:pStyle w:val="a3"/>
        <w:ind w:left="0" w:right="854" w:firstLine="758"/>
      </w:pPr>
      <w: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2F49BA" w:rsidRDefault="00263745">
      <w:pPr>
        <w:pStyle w:val="a3"/>
        <w:ind w:left="0" w:right="848" w:firstLine="758"/>
      </w:pPr>
      <w:r>
        <w:t>проводить выводы с использованием законов логики, дедуктивных и индуктивных умозаключений, умозаключений по аналогии;</w:t>
      </w:r>
    </w:p>
    <w:p w:rsidR="002F49BA" w:rsidRDefault="00263745">
      <w:pPr>
        <w:pStyle w:val="a3"/>
        <w:ind w:left="0" w:right="856" w:firstLine="758"/>
      </w:pPr>
      <w: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w:t>
      </w:r>
    </w:p>
    <w:p w:rsidR="002F49BA" w:rsidRDefault="00263745">
      <w:pPr>
        <w:pStyle w:val="a3"/>
        <w:spacing w:line="274" w:lineRule="exact"/>
      </w:pPr>
      <w:r>
        <w:t>и</w:t>
      </w:r>
      <w:r>
        <w:rPr>
          <w:spacing w:val="-3"/>
        </w:rPr>
        <w:t xml:space="preserve"> </w:t>
      </w:r>
      <w:r>
        <w:t>контрпримеры,</w:t>
      </w:r>
      <w:r>
        <w:rPr>
          <w:spacing w:val="-9"/>
        </w:rPr>
        <w:t xml:space="preserve"> </w:t>
      </w:r>
      <w:r>
        <w:t>обосновывать</w:t>
      </w:r>
      <w:r>
        <w:rPr>
          <w:spacing w:val="-2"/>
        </w:rPr>
        <w:t xml:space="preserve"> </w:t>
      </w:r>
      <w:r>
        <w:t>собственные</w:t>
      </w:r>
      <w:r>
        <w:rPr>
          <w:spacing w:val="-4"/>
        </w:rPr>
        <w:t xml:space="preserve"> </w:t>
      </w:r>
      <w:r>
        <w:rPr>
          <w:spacing w:val="-2"/>
        </w:rPr>
        <w:t>рассуждения;</w:t>
      </w:r>
    </w:p>
    <w:p w:rsidR="002F49BA" w:rsidRDefault="00263745">
      <w:pPr>
        <w:pStyle w:val="a3"/>
        <w:ind w:left="0" w:right="850" w:firstLine="758"/>
      </w:pPr>
      <w:r>
        <w:t xml:space="preserve">выбирать способ решения учебной задачи (сравнивать несколько вариантов решения, выбирать наиболее подходящий с учётом самостоятельно выделенных </w:t>
      </w:r>
      <w:r>
        <w:rPr>
          <w:spacing w:val="-2"/>
        </w:rPr>
        <w:t>критериев).</w:t>
      </w:r>
    </w:p>
    <w:p w:rsidR="002F49BA" w:rsidRDefault="00263745">
      <w:pPr>
        <w:pStyle w:val="a3"/>
        <w:ind w:left="0" w:right="847" w:firstLine="758"/>
      </w:pPr>
      <w:r>
        <w:t>У обучающегося будут сформированы следующие базовые исследовательские действия как часть универсальных познавательных учебных действий:</w:t>
      </w:r>
    </w:p>
    <w:p w:rsidR="002F49BA" w:rsidRDefault="00263745">
      <w:pPr>
        <w:pStyle w:val="a3"/>
        <w:ind w:left="0" w:right="850" w:firstLine="758"/>
      </w:pPr>
      <w: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jc w:val="left"/>
      </w:pPr>
      <w:r>
        <w:rPr>
          <w:spacing w:val="-2"/>
        </w:rPr>
        <w:lastRenderedPageBreak/>
        <w:t>мнение;</w:t>
      </w:r>
    </w:p>
    <w:p w:rsidR="002F49BA" w:rsidRDefault="00263745">
      <w:pPr>
        <w:pStyle w:val="a3"/>
        <w:ind w:left="0" w:right="856" w:firstLine="758"/>
      </w:pPr>
      <w: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2F49BA" w:rsidRDefault="00263745">
      <w:pPr>
        <w:pStyle w:val="a3"/>
        <w:spacing w:before="2"/>
        <w:ind w:left="0" w:right="857" w:firstLine="758"/>
      </w:pPr>
      <w:r>
        <w:t>самостоятельно</w:t>
      </w:r>
      <w:r>
        <w:rPr>
          <w:spacing w:val="-5"/>
        </w:rPr>
        <w:t xml:space="preserve"> </w:t>
      </w:r>
      <w:r>
        <w:t>формулировать</w:t>
      </w:r>
      <w:r>
        <w:rPr>
          <w:spacing w:val="-7"/>
        </w:rPr>
        <w:t xml:space="preserve"> </w:t>
      </w:r>
      <w:r>
        <w:t>обобщения</w:t>
      </w:r>
      <w:r>
        <w:rPr>
          <w:spacing w:val="-9"/>
        </w:rPr>
        <w:t xml:space="preserve"> </w:t>
      </w:r>
      <w:r>
        <w:t>и</w:t>
      </w:r>
      <w:r>
        <w:rPr>
          <w:spacing w:val="-8"/>
        </w:rPr>
        <w:t xml:space="preserve"> </w:t>
      </w:r>
      <w:r>
        <w:t>выводы</w:t>
      </w:r>
      <w:r>
        <w:rPr>
          <w:spacing w:val="-7"/>
        </w:rPr>
        <w:t xml:space="preserve"> </w:t>
      </w:r>
      <w:r>
        <w:t>по</w:t>
      </w:r>
      <w:r>
        <w:rPr>
          <w:spacing w:val="-1"/>
        </w:rPr>
        <w:t xml:space="preserve"> </w:t>
      </w:r>
      <w:r>
        <w:t>результатам</w:t>
      </w:r>
      <w:r>
        <w:rPr>
          <w:spacing w:val="-4"/>
        </w:rPr>
        <w:t xml:space="preserve"> </w:t>
      </w:r>
      <w:r>
        <w:t xml:space="preserve">проведённого наблюдения, исследования, оценивать достоверность полученных результатов, выводов и </w:t>
      </w:r>
      <w:r>
        <w:rPr>
          <w:spacing w:val="-2"/>
        </w:rPr>
        <w:t>обобщений;</w:t>
      </w:r>
    </w:p>
    <w:p w:rsidR="002F49BA" w:rsidRDefault="00263745">
      <w:pPr>
        <w:pStyle w:val="a3"/>
        <w:ind w:left="0" w:right="852" w:firstLine="758"/>
      </w:pPr>
      <w:r>
        <w:t>прогнозировать</w:t>
      </w:r>
      <w:r>
        <w:rPr>
          <w:spacing w:val="-5"/>
        </w:rPr>
        <w:t xml:space="preserve"> </w:t>
      </w:r>
      <w:r>
        <w:t>возможное</w:t>
      </w:r>
      <w:r>
        <w:rPr>
          <w:spacing w:val="-4"/>
        </w:rPr>
        <w:t xml:space="preserve"> </w:t>
      </w:r>
      <w:r>
        <w:t>развитие</w:t>
      </w:r>
      <w:r>
        <w:rPr>
          <w:spacing w:val="-3"/>
        </w:rPr>
        <w:t xml:space="preserve"> </w:t>
      </w:r>
      <w:r>
        <w:t>процесса,а также выдвигать предположения</w:t>
      </w:r>
      <w:r>
        <w:rPr>
          <w:spacing w:val="80"/>
        </w:rPr>
        <w:t xml:space="preserve"> </w:t>
      </w:r>
      <w:r>
        <w:t>о его развитии в новых условиях.</w:t>
      </w:r>
    </w:p>
    <w:p w:rsidR="002F49BA" w:rsidRDefault="00263745">
      <w:pPr>
        <w:pStyle w:val="a3"/>
        <w:ind w:left="0" w:right="849" w:firstLine="758"/>
      </w:pPr>
      <w:r>
        <w:t>У обучающегося будут сформированы умения работатьс информацией как часть универсальных познавательных учебных действий:</w:t>
      </w:r>
    </w:p>
    <w:p w:rsidR="002F49BA" w:rsidRDefault="00263745">
      <w:pPr>
        <w:pStyle w:val="a3"/>
        <w:ind w:left="0" w:right="854" w:firstLine="758"/>
      </w:pPr>
      <w:r>
        <w:t>выявлять</w:t>
      </w:r>
      <w:r>
        <w:rPr>
          <w:spacing w:val="-4"/>
        </w:rPr>
        <w:t xml:space="preserve"> </w:t>
      </w:r>
      <w:r>
        <w:t>недостаточность</w:t>
      </w:r>
      <w:r>
        <w:rPr>
          <w:spacing w:val="-4"/>
        </w:rPr>
        <w:t xml:space="preserve"> </w:t>
      </w:r>
      <w:r>
        <w:t>и</w:t>
      </w:r>
      <w:r>
        <w:rPr>
          <w:spacing w:val="-3"/>
        </w:rPr>
        <w:t xml:space="preserve"> </w:t>
      </w:r>
      <w:r>
        <w:t>избыточность информации,данных,необходимых</w:t>
      </w:r>
      <w:r>
        <w:rPr>
          <w:spacing w:val="80"/>
        </w:rPr>
        <w:t xml:space="preserve"> </w:t>
      </w:r>
      <w:r>
        <w:t>для решения задачи;</w:t>
      </w:r>
    </w:p>
    <w:p w:rsidR="002F49BA" w:rsidRDefault="00263745">
      <w:pPr>
        <w:pStyle w:val="a3"/>
        <w:ind w:left="0" w:right="840" w:firstLine="758"/>
        <w:jc w:val="left"/>
      </w:pPr>
      <w:r>
        <w:t>выбирать,</w:t>
      </w:r>
      <w:r>
        <w:rPr>
          <w:spacing w:val="-15"/>
        </w:rPr>
        <w:t xml:space="preserve"> </w:t>
      </w:r>
      <w:r>
        <w:t>анализировать,</w:t>
      </w:r>
      <w:r>
        <w:rPr>
          <w:spacing w:val="-15"/>
        </w:rPr>
        <w:t xml:space="preserve"> </w:t>
      </w:r>
      <w:r>
        <w:t>систематизировать и интерпретировать информацию различных видов и форм представления;</w:t>
      </w:r>
    </w:p>
    <w:p w:rsidR="002F49BA" w:rsidRDefault="00263745">
      <w:pPr>
        <w:pStyle w:val="a3"/>
        <w:ind w:left="0" w:right="840" w:firstLine="758"/>
        <w:jc w:val="left"/>
      </w:pPr>
      <w:r>
        <w:t>выбирать форму представления информации и иллюстрировать решаемые задачи схемами, диаграммами, иной графикой и их комбинациями;</w:t>
      </w:r>
    </w:p>
    <w:p w:rsidR="002F49BA" w:rsidRDefault="00263745">
      <w:pPr>
        <w:pStyle w:val="a3"/>
        <w:ind w:left="0" w:firstLine="758"/>
        <w:jc w:val="left"/>
      </w:pPr>
      <w:r>
        <w:t>оценивать</w:t>
      </w:r>
      <w:r>
        <w:rPr>
          <w:spacing w:val="40"/>
        </w:rPr>
        <w:t xml:space="preserve"> </w:t>
      </w:r>
      <w:r>
        <w:t>надёжность</w:t>
      </w:r>
      <w:r>
        <w:rPr>
          <w:spacing w:val="40"/>
        </w:rPr>
        <w:t xml:space="preserve"> </w:t>
      </w:r>
      <w:r>
        <w:t>информации</w:t>
      </w:r>
      <w:r>
        <w:rPr>
          <w:spacing w:val="40"/>
        </w:rPr>
        <w:t xml:space="preserve"> </w:t>
      </w:r>
      <w:r>
        <w:t>по</w:t>
      </w:r>
      <w:r>
        <w:rPr>
          <w:spacing w:val="40"/>
        </w:rPr>
        <w:t xml:space="preserve"> </w:t>
      </w:r>
      <w:r>
        <w:t>критериям,</w:t>
      </w:r>
      <w:r>
        <w:rPr>
          <w:spacing w:val="40"/>
        </w:rPr>
        <w:t xml:space="preserve"> </w:t>
      </w:r>
      <w:r>
        <w:t>предложенным</w:t>
      </w:r>
      <w:r>
        <w:rPr>
          <w:spacing w:val="40"/>
        </w:rPr>
        <w:t xml:space="preserve"> </w:t>
      </w:r>
      <w:r>
        <w:t>учителем</w:t>
      </w:r>
      <w:r>
        <w:rPr>
          <w:spacing w:val="40"/>
        </w:rPr>
        <w:t xml:space="preserve"> </w:t>
      </w:r>
      <w:r>
        <w:t>или сформулированным самостоятельно.</w:t>
      </w:r>
    </w:p>
    <w:p w:rsidR="002F49BA" w:rsidRDefault="00263745">
      <w:pPr>
        <w:pStyle w:val="a3"/>
        <w:tabs>
          <w:tab w:val="left" w:pos="3386"/>
          <w:tab w:val="left" w:pos="5467"/>
          <w:tab w:val="left" w:pos="8229"/>
        </w:tabs>
        <w:ind w:left="0" w:right="856" w:firstLine="758"/>
        <w:jc w:val="left"/>
      </w:pPr>
      <w:r>
        <w:rPr>
          <w:spacing w:val="-2"/>
        </w:rPr>
        <w:t>Универсальные</w:t>
      </w:r>
      <w:r>
        <w:tab/>
      </w:r>
      <w:r>
        <w:rPr>
          <w:spacing w:val="-2"/>
        </w:rPr>
        <w:t>коммуникативные</w:t>
      </w:r>
      <w:r>
        <w:tab/>
        <w:t>действия</w:t>
      </w:r>
      <w:r>
        <w:rPr>
          <w:spacing w:val="80"/>
        </w:rPr>
        <w:t xml:space="preserve"> </w:t>
      </w:r>
      <w:r>
        <w:t>обеспечивают</w:t>
      </w:r>
      <w:r>
        <w:tab/>
      </w:r>
      <w:r>
        <w:rPr>
          <w:spacing w:val="-2"/>
        </w:rPr>
        <w:t xml:space="preserve">сформированность </w:t>
      </w:r>
      <w:r>
        <w:t>социальных навыков обучающихся.</w:t>
      </w:r>
    </w:p>
    <w:p w:rsidR="002F49BA" w:rsidRDefault="00263745">
      <w:pPr>
        <w:pStyle w:val="a3"/>
        <w:ind w:left="0" w:firstLine="782"/>
        <w:jc w:val="left"/>
      </w:pPr>
      <w:r>
        <w:t>У обучающегося будут сформированы умения общения как часть универсальных коммуникативных учебных действий:</w:t>
      </w:r>
    </w:p>
    <w:p w:rsidR="002F49BA" w:rsidRDefault="00263745">
      <w:pPr>
        <w:pStyle w:val="a3"/>
        <w:ind w:left="0" w:right="850" w:firstLine="782"/>
      </w:pPr>
      <w: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rsidR="002F49BA" w:rsidRDefault="00263745">
      <w:pPr>
        <w:pStyle w:val="a3"/>
        <w:ind w:left="0" w:right="851" w:firstLine="782"/>
      </w:pPr>
      <w: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2F49BA" w:rsidRDefault="00263745">
      <w:pPr>
        <w:pStyle w:val="a3"/>
        <w:ind w:left="0" w:right="850" w:firstLine="782"/>
      </w:pPr>
      <w:r>
        <w:t>представлять результаты решения задачи, эксперимента, исследования, проекта, самостоятельно выбирать формат выступления с учётом задач презентации и</w:t>
      </w:r>
      <w:r>
        <w:rPr>
          <w:spacing w:val="40"/>
        </w:rPr>
        <w:t xml:space="preserve"> </w:t>
      </w:r>
      <w:r>
        <w:t>особенностей аудитории.</w:t>
      </w:r>
    </w:p>
    <w:p w:rsidR="002F49BA" w:rsidRDefault="00263745">
      <w:pPr>
        <w:pStyle w:val="a3"/>
        <w:ind w:left="0" w:right="848" w:firstLine="782"/>
      </w:pPr>
      <w:r>
        <w:t>У обучающегося будут сформированы умения сотрудничества как часть универсальных коммуникативных учебных действий:</w:t>
      </w:r>
    </w:p>
    <w:p w:rsidR="002F49BA" w:rsidRDefault="00263745">
      <w:pPr>
        <w:pStyle w:val="a3"/>
        <w:ind w:left="0" w:right="852" w:firstLine="782"/>
      </w:pPr>
      <w:r>
        <w:t>понимать и использовать преимущества командной и индивидуальной работы при решении учебных математических задач;</w:t>
      </w:r>
    </w:p>
    <w:p w:rsidR="002F49BA" w:rsidRDefault="00263745">
      <w:pPr>
        <w:pStyle w:val="a3"/>
        <w:ind w:left="0" w:right="840" w:firstLine="782"/>
      </w:pPr>
      <w: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rsidR="002F49BA" w:rsidRDefault="00263745">
      <w:pPr>
        <w:pStyle w:val="a3"/>
        <w:ind w:left="0" w:right="846" w:firstLine="782"/>
      </w:pPr>
      <w: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2F49BA" w:rsidRDefault="00263745">
      <w:pPr>
        <w:pStyle w:val="a3"/>
        <w:ind w:left="0" w:right="849" w:firstLine="782"/>
      </w:pPr>
      <w:r>
        <w:t>Универсальные регулятивные действия обеспечивают формирование смысловых установок и жизненных навыков личности.</w:t>
      </w:r>
    </w:p>
    <w:p w:rsidR="002F49BA" w:rsidRDefault="00263745">
      <w:pPr>
        <w:pStyle w:val="a3"/>
        <w:ind w:left="0" w:right="850" w:firstLine="782"/>
      </w:pPr>
      <w:r>
        <w:t>У обучающегося будут сформированы умения самоорганизации как часть универсальных регулятивных учебных действий:</w:t>
      </w:r>
    </w:p>
    <w:p w:rsidR="002F49BA" w:rsidRDefault="00263745">
      <w:pPr>
        <w:pStyle w:val="a3"/>
        <w:ind w:left="0" w:right="848" w:firstLine="782"/>
      </w:pPr>
      <w: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2F49BA" w:rsidRDefault="00263745">
      <w:pPr>
        <w:pStyle w:val="a3"/>
        <w:ind w:left="0" w:right="854" w:firstLine="758"/>
      </w:pPr>
      <w:r>
        <w:t>У обучающегося будут сформированы умения самоконтроля как часть универсальных регулятивных учебных действий:</w:t>
      </w:r>
    </w:p>
    <w:p w:rsidR="002F49BA" w:rsidRDefault="00263745">
      <w:pPr>
        <w:pStyle w:val="a3"/>
        <w:spacing w:line="271" w:lineRule="exact"/>
        <w:ind w:left="1578"/>
      </w:pPr>
      <w:r>
        <w:t>владеть</w:t>
      </w:r>
      <w:r>
        <w:rPr>
          <w:spacing w:val="42"/>
        </w:rPr>
        <w:t xml:space="preserve"> </w:t>
      </w:r>
      <w:r>
        <w:t>способами</w:t>
      </w:r>
      <w:r>
        <w:rPr>
          <w:spacing w:val="45"/>
        </w:rPr>
        <w:t xml:space="preserve"> </w:t>
      </w:r>
      <w:r>
        <w:t>самопроверки,</w:t>
      </w:r>
      <w:r>
        <w:rPr>
          <w:spacing w:val="46"/>
        </w:rPr>
        <w:t xml:space="preserve"> </w:t>
      </w:r>
      <w:r>
        <w:t>самоконтроля</w:t>
      </w:r>
      <w:r>
        <w:rPr>
          <w:spacing w:val="49"/>
        </w:rPr>
        <w:t xml:space="preserve"> </w:t>
      </w:r>
      <w:r>
        <w:t>процесса</w:t>
      </w:r>
      <w:r>
        <w:rPr>
          <w:spacing w:val="43"/>
        </w:rPr>
        <w:t xml:space="preserve"> </w:t>
      </w:r>
      <w:r>
        <w:t>и</w:t>
      </w:r>
      <w:r>
        <w:rPr>
          <w:spacing w:val="45"/>
        </w:rPr>
        <w:t xml:space="preserve"> </w:t>
      </w:r>
      <w:r>
        <w:t>результата</w:t>
      </w:r>
      <w:r>
        <w:rPr>
          <w:spacing w:val="43"/>
        </w:rPr>
        <w:t xml:space="preserve"> </w:t>
      </w:r>
      <w:r>
        <w:rPr>
          <w:spacing w:val="-2"/>
        </w:rPr>
        <w:t>решения</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pPr>
      <w:r>
        <w:lastRenderedPageBreak/>
        <w:t>математической</w:t>
      </w:r>
      <w:r>
        <w:rPr>
          <w:spacing w:val="-3"/>
        </w:rPr>
        <w:t xml:space="preserve"> </w:t>
      </w:r>
      <w:r>
        <w:rPr>
          <w:spacing w:val="-2"/>
        </w:rPr>
        <w:t>задачи;</w:t>
      </w:r>
    </w:p>
    <w:p w:rsidR="002F49BA" w:rsidRDefault="00263745">
      <w:pPr>
        <w:pStyle w:val="a3"/>
        <w:ind w:left="0" w:right="856" w:firstLine="758"/>
      </w:pPr>
      <w: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2F49BA" w:rsidRDefault="00263745">
      <w:pPr>
        <w:pStyle w:val="a3"/>
        <w:spacing w:before="2"/>
        <w:ind w:left="0" w:right="847" w:firstLine="758"/>
      </w:pPr>
      <w:r>
        <w:t>оценивать соответствие результата деятельности поставленной цели и условиям, объяснять причины достижения или недостижения цели, находить</w:t>
      </w:r>
      <w:r>
        <w:rPr>
          <w:spacing w:val="-1"/>
        </w:rPr>
        <w:t xml:space="preserve"> </w:t>
      </w:r>
      <w:r>
        <w:t>ошибку, давать оценку приобретённому опыту.</w:t>
      </w:r>
    </w:p>
    <w:p w:rsidR="002F49BA" w:rsidRDefault="00263745">
      <w:pPr>
        <w:pStyle w:val="a3"/>
        <w:ind w:left="0" w:right="852" w:firstLine="758"/>
      </w:pPr>
      <w:r>
        <w:t>Предметные результаты освоения программы по математике представлены по годам</w:t>
      </w:r>
      <w:r>
        <w:rPr>
          <w:spacing w:val="-1"/>
        </w:rPr>
        <w:t xml:space="preserve"> </w:t>
      </w:r>
      <w:r>
        <w:t>обучения в рамках отдельных учебных курсов: в 5-6 классах - курса «Математика», в 7-9 классах - курсов «Алгебра», «Геометрия», «Вероятность и статистика».</w:t>
      </w:r>
    </w:p>
    <w:p w:rsidR="002F49BA" w:rsidRDefault="00263745">
      <w:pPr>
        <w:pStyle w:val="a3"/>
        <w:ind w:left="0" w:right="844" w:firstLine="758"/>
      </w:pPr>
      <w:r>
        <w:t>Федеральная рабочая программа учебного курса «Математика» в 5-6 классах</w:t>
      </w:r>
      <w:r>
        <w:rPr>
          <w:spacing w:val="40"/>
        </w:rPr>
        <w:t xml:space="preserve"> </w:t>
      </w:r>
      <w:r>
        <w:t>(далее соответственно - программа учебного курса «Математика», учебный курс).</w:t>
      </w:r>
    </w:p>
    <w:p w:rsidR="002F49BA" w:rsidRDefault="00263745">
      <w:pPr>
        <w:pStyle w:val="a3"/>
        <w:spacing w:before="1" w:line="275" w:lineRule="exact"/>
        <w:ind w:left="1578"/>
      </w:pPr>
      <w:r>
        <w:t>Пояснительная</w:t>
      </w:r>
      <w:r>
        <w:rPr>
          <w:spacing w:val="-3"/>
        </w:rPr>
        <w:t xml:space="preserve"> </w:t>
      </w:r>
      <w:r>
        <w:rPr>
          <w:spacing w:val="-2"/>
        </w:rPr>
        <w:t>записка.</w:t>
      </w:r>
    </w:p>
    <w:p w:rsidR="002F49BA" w:rsidRDefault="00263745">
      <w:pPr>
        <w:pStyle w:val="a3"/>
        <w:ind w:left="1578" w:right="857"/>
      </w:pPr>
      <w:r>
        <w:t>Приоритетными целями обучения математике в 5-6 классах являются: продолжение формирования основных математических понятий (число, величина,</w:t>
      </w:r>
    </w:p>
    <w:p w:rsidR="002F49BA" w:rsidRDefault="00263745">
      <w:pPr>
        <w:pStyle w:val="a3"/>
        <w:ind w:right="839"/>
      </w:pPr>
      <w:r>
        <w:t>геометрическая фигура), обеспечивающих преемственность и перспективность математического образования обучающихся;</w:t>
      </w:r>
    </w:p>
    <w:p w:rsidR="002F49BA" w:rsidRDefault="00263745">
      <w:pPr>
        <w:pStyle w:val="a3"/>
        <w:tabs>
          <w:tab w:val="left" w:pos="2810"/>
          <w:tab w:val="left" w:pos="5027"/>
          <w:tab w:val="left" w:pos="5482"/>
          <w:tab w:val="left" w:pos="6960"/>
          <w:tab w:val="left" w:pos="8686"/>
        </w:tabs>
        <w:ind w:left="0" w:right="846" w:firstLine="758"/>
        <w:jc w:val="right"/>
      </w:pPr>
      <w:r>
        <w:rPr>
          <w:spacing w:val="-2"/>
        </w:rPr>
        <w:t>развитие</w:t>
      </w:r>
      <w:r>
        <w:tab/>
      </w:r>
      <w:r>
        <w:rPr>
          <w:spacing w:val="-2"/>
        </w:rPr>
        <w:t>интеллектуальных</w:t>
      </w:r>
      <w:r>
        <w:tab/>
      </w:r>
      <w:r>
        <w:rPr>
          <w:spacing w:val="-10"/>
        </w:rPr>
        <w:t>и</w:t>
      </w:r>
      <w:r>
        <w:tab/>
      </w:r>
      <w:r>
        <w:rPr>
          <w:spacing w:val="-2"/>
        </w:rPr>
        <w:t>творческих</w:t>
      </w:r>
      <w:r>
        <w:tab/>
      </w:r>
      <w:r>
        <w:rPr>
          <w:spacing w:val="-2"/>
        </w:rPr>
        <w:t>способностей</w:t>
      </w:r>
      <w:r>
        <w:tab/>
      </w:r>
      <w:r>
        <w:rPr>
          <w:spacing w:val="-2"/>
        </w:rPr>
        <w:t xml:space="preserve">обучающихся, </w:t>
      </w:r>
      <w:r>
        <w:t>познавательной</w:t>
      </w:r>
      <w:r>
        <w:rPr>
          <w:spacing w:val="-2"/>
        </w:rPr>
        <w:t xml:space="preserve"> </w:t>
      </w:r>
      <w:r>
        <w:t>активности,</w:t>
      </w:r>
      <w:r>
        <w:rPr>
          <w:spacing w:val="-1"/>
        </w:rPr>
        <w:t xml:space="preserve"> </w:t>
      </w:r>
      <w:r>
        <w:t>исследовательских</w:t>
      </w:r>
      <w:r>
        <w:rPr>
          <w:spacing w:val="-3"/>
        </w:rPr>
        <w:t xml:space="preserve"> </w:t>
      </w:r>
      <w:r>
        <w:t>умений, интереса к изучению математики; подведение обучающихся на доступном для них уровне к осознанию</w:t>
      </w:r>
      <w:r>
        <w:rPr>
          <w:spacing w:val="40"/>
        </w:rPr>
        <w:t xml:space="preserve"> </w:t>
      </w:r>
      <w:r>
        <w:t>взаимосвязи</w:t>
      </w:r>
    </w:p>
    <w:p w:rsidR="002F49BA" w:rsidRDefault="00263745">
      <w:pPr>
        <w:pStyle w:val="a3"/>
        <w:spacing w:line="275" w:lineRule="exact"/>
      </w:pPr>
      <w:r>
        <w:t>математики</w:t>
      </w:r>
      <w:r>
        <w:rPr>
          <w:spacing w:val="-1"/>
        </w:rPr>
        <w:t xml:space="preserve"> </w:t>
      </w:r>
      <w:r>
        <w:t>и</w:t>
      </w:r>
      <w:r>
        <w:rPr>
          <w:spacing w:val="-9"/>
        </w:rPr>
        <w:t xml:space="preserve"> </w:t>
      </w:r>
      <w:r>
        <w:t>окружающего</w:t>
      </w:r>
      <w:r>
        <w:rPr>
          <w:spacing w:val="3"/>
        </w:rPr>
        <w:t xml:space="preserve"> </w:t>
      </w:r>
      <w:r>
        <w:rPr>
          <w:spacing w:val="-4"/>
        </w:rPr>
        <w:t>мира;</w:t>
      </w:r>
    </w:p>
    <w:p w:rsidR="002F49BA" w:rsidRDefault="00263745">
      <w:pPr>
        <w:pStyle w:val="a3"/>
        <w:ind w:left="0" w:right="841" w:firstLine="758"/>
      </w:pPr>
      <w:r>
        <w:t>формирование функциональной математической грамотности: умения</w:t>
      </w:r>
      <w:r>
        <w:rPr>
          <w:spacing w:val="40"/>
        </w:rPr>
        <w:t xml:space="preserve"> </w:t>
      </w:r>
      <w:r>
        <w:t>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2F49BA" w:rsidRDefault="00263745">
      <w:pPr>
        <w:pStyle w:val="a3"/>
        <w:ind w:left="0" w:right="841" w:firstLine="782"/>
      </w:pPr>
      <w:r>
        <w:t xml:space="preserve">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w:t>
      </w:r>
      <w:r>
        <w:rPr>
          <w:spacing w:val="-2"/>
        </w:rPr>
        <w:t>статистики.</w:t>
      </w:r>
    </w:p>
    <w:p w:rsidR="002F49BA" w:rsidRDefault="00263745">
      <w:pPr>
        <w:pStyle w:val="a3"/>
        <w:ind w:left="0" w:right="848" w:firstLine="782"/>
      </w:pPr>
      <w:r>
        <w:t>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w:t>
      </w:r>
      <w:r>
        <w:rPr>
          <w:spacing w:val="40"/>
        </w:rPr>
        <w:t xml:space="preserve"> </w:t>
      </w:r>
      <w:r>
        <w:t>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w:t>
      </w:r>
      <w:r>
        <w:rPr>
          <w:spacing w:val="-6"/>
        </w:rPr>
        <w:t xml:space="preserve"> </w:t>
      </w:r>
      <w:r>
        <w:t>чисел</w:t>
      </w:r>
      <w:r>
        <w:rPr>
          <w:spacing w:val="-1"/>
        </w:rPr>
        <w:t xml:space="preserve"> </w:t>
      </w:r>
      <w:r>
        <w:t>продолжается</w:t>
      </w:r>
      <w:r>
        <w:rPr>
          <w:spacing w:val="-2"/>
        </w:rPr>
        <w:t xml:space="preserve"> </w:t>
      </w:r>
      <w:r>
        <w:t>в</w:t>
      </w:r>
      <w:r>
        <w:rPr>
          <w:spacing w:val="-4"/>
        </w:rPr>
        <w:t xml:space="preserve"> </w:t>
      </w:r>
      <w:r>
        <w:t>6</w:t>
      </w:r>
      <w:r>
        <w:rPr>
          <w:spacing w:val="-1"/>
        </w:rPr>
        <w:t xml:space="preserve"> </w:t>
      </w:r>
      <w:r>
        <w:t>классе</w:t>
      </w:r>
      <w:r>
        <w:rPr>
          <w:spacing w:val="-2"/>
        </w:rPr>
        <w:t xml:space="preserve"> </w:t>
      </w:r>
      <w:r>
        <w:t>знакомством с</w:t>
      </w:r>
      <w:r>
        <w:rPr>
          <w:spacing w:val="-2"/>
        </w:rPr>
        <w:t xml:space="preserve"> </w:t>
      </w:r>
      <w:r>
        <w:t xml:space="preserve">начальными понятиями теории </w:t>
      </w:r>
      <w:r>
        <w:rPr>
          <w:spacing w:val="-2"/>
        </w:rPr>
        <w:t>делимости.</w:t>
      </w:r>
    </w:p>
    <w:p w:rsidR="002F49BA" w:rsidRDefault="00263745">
      <w:pPr>
        <w:pStyle w:val="a3"/>
        <w:ind w:left="0" w:right="846" w:firstLine="782"/>
      </w:pPr>
      <w:r>
        <w:t>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2F49BA" w:rsidRDefault="00263745">
      <w:pPr>
        <w:pStyle w:val="a3"/>
        <w:ind w:left="0" w:right="844" w:firstLine="782"/>
      </w:pPr>
      <w:r>
        <w:t>Особенностью изучения положительных и отрицательных чисел является то, что они</w:t>
      </w:r>
      <w:r>
        <w:rPr>
          <w:spacing w:val="8"/>
        </w:rPr>
        <w:t xml:space="preserve"> </w:t>
      </w:r>
      <w:r>
        <w:t>также</w:t>
      </w:r>
      <w:r>
        <w:rPr>
          <w:spacing w:val="12"/>
        </w:rPr>
        <w:t xml:space="preserve"> </w:t>
      </w:r>
      <w:r>
        <w:t>могут</w:t>
      </w:r>
      <w:r>
        <w:rPr>
          <w:spacing w:val="14"/>
        </w:rPr>
        <w:t xml:space="preserve"> </w:t>
      </w:r>
      <w:r>
        <w:t>рассматриваться</w:t>
      </w:r>
      <w:r>
        <w:rPr>
          <w:spacing w:val="13"/>
        </w:rPr>
        <w:t xml:space="preserve"> </w:t>
      </w:r>
      <w:r>
        <w:t>в</w:t>
      </w:r>
      <w:r>
        <w:rPr>
          <w:spacing w:val="14"/>
        </w:rPr>
        <w:t xml:space="preserve"> </w:t>
      </w:r>
      <w:r>
        <w:t>несколько</w:t>
      </w:r>
      <w:r>
        <w:rPr>
          <w:spacing w:val="8"/>
        </w:rPr>
        <w:t xml:space="preserve"> </w:t>
      </w:r>
      <w:r>
        <w:t>этапов.</w:t>
      </w:r>
      <w:r>
        <w:rPr>
          <w:spacing w:val="15"/>
        </w:rPr>
        <w:t xml:space="preserve"> </w:t>
      </w:r>
      <w:r>
        <w:t>В</w:t>
      </w:r>
      <w:r>
        <w:rPr>
          <w:spacing w:val="11"/>
        </w:rPr>
        <w:t xml:space="preserve"> </w:t>
      </w:r>
      <w:r>
        <w:t>6</w:t>
      </w:r>
      <w:r>
        <w:rPr>
          <w:spacing w:val="12"/>
        </w:rPr>
        <w:t xml:space="preserve"> </w:t>
      </w:r>
      <w:r>
        <w:t>классе</w:t>
      </w:r>
      <w:r>
        <w:rPr>
          <w:spacing w:val="12"/>
        </w:rPr>
        <w:t xml:space="preserve"> </w:t>
      </w:r>
      <w:r>
        <w:t>в</w:t>
      </w:r>
      <w:r>
        <w:rPr>
          <w:spacing w:val="10"/>
        </w:rPr>
        <w:t xml:space="preserve"> </w:t>
      </w:r>
      <w:r>
        <w:t>начале</w:t>
      </w:r>
      <w:r>
        <w:rPr>
          <w:spacing w:val="12"/>
        </w:rPr>
        <w:t xml:space="preserve"> </w:t>
      </w:r>
      <w:r>
        <w:t>изучения</w:t>
      </w:r>
      <w:r>
        <w:rPr>
          <w:spacing w:val="13"/>
        </w:rPr>
        <w:t xml:space="preserve"> </w:t>
      </w:r>
      <w:r>
        <w:rPr>
          <w:spacing w:val="-4"/>
        </w:rPr>
        <w:t>темы</w:t>
      </w:r>
    </w:p>
    <w:p w:rsidR="002F49BA" w:rsidRDefault="00263745">
      <w:pPr>
        <w:pStyle w:val="a3"/>
        <w:spacing w:line="271" w:lineRule="exact"/>
      </w:pPr>
      <w:r>
        <w:t>«Положительные</w:t>
      </w:r>
      <w:r>
        <w:rPr>
          <w:spacing w:val="24"/>
        </w:rPr>
        <w:t xml:space="preserve"> </w:t>
      </w:r>
      <w:r>
        <w:t>и</w:t>
      </w:r>
      <w:r>
        <w:rPr>
          <w:spacing w:val="23"/>
        </w:rPr>
        <w:t xml:space="preserve"> </w:t>
      </w:r>
      <w:r>
        <w:t>отрицательные</w:t>
      </w:r>
      <w:r>
        <w:rPr>
          <w:spacing w:val="26"/>
        </w:rPr>
        <w:t xml:space="preserve"> </w:t>
      </w:r>
      <w:r>
        <w:t>числа»</w:t>
      </w:r>
      <w:r>
        <w:rPr>
          <w:spacing w:val="22"/>
        </w:rPr>
        <w:t xml:space="preserve"> </w:t>
      </w:r>
      <w:r>
        <w:t>выделяется</w:t>
      </w:r>
      <w:r>
        <w:rPr>
          <w:spacing w:val="26"/>
        </w:rPr>
        <w:t xml:space="preserve"> </w:t>
      </w:r>
      <w:r>
        <w:t>подтема</w:t>
      </w:r>
      <w:r>
        <w:rPr>
          <w:spacing w:val="26"/>
        </w:rPr>
        <w:t xml:space="preserve"> </w:t>
      </w:r>
      <w:r>
        <w:t>«Целые</w:t>
      </w:r>
      <w:r>
        <w:rPr>
          <w:spacing w:val="26"/>
        </w:rPr>
        <w:t xml:space="preserve"> </w:t>
      </w:r>
      <w:r>
        <w:t>числа»,</w:t>
      </w:r>
      <w:r>
        <w:rPr>
          <w:spacing w:val="29"/>
        </w:rPr>
        <w:t xml:space="preserve"> </w:t>
      </w:r>
      <w:r>
        <w:t>в</w:t>
      </w:r>
      <w:r>
        <w:rPr>
          <w:spacing w:val="28"/>
        </w:rPr>
        <w:t xml:space="preserve"> </w:t>
      </w:r>
      <w:r>
        <w:rPr>
          <w:spacing w:val="-2"/>
        </w:rPr>
        <w:t>рамках</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52"/>
      </w:pPr>
      <w:r>
        <w:lastRenderedPageBreak/>
        <w:t>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rsidR="002F49BA" w:rsidRDefault="00263745">
      <w:pPr>
        <w:pStyle w:val="a3"/>
        <w:ind w:left="0" w:right="844" w:firstLine="782"/>
      </w:pPr>
      <w:r>
        <w:t>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2F49BA" w:rsidRDefault="00263745">
      <w:pPr>
        <w:pStyle w:val="a3"/>
        <w:ind w:left="0" w:right="848" w:firstLine="782"/>
      </w:pPr>
      <w:r>
        <w:t xml:space="preserve">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w:t>
      </w:r>
      <w:r>
        <w:rPr>
          <w:spacing w:val="-2"/>
        </w:rPr>
        <w:t>числа.</w:t>
      </w:r>
    </w:p>
    <w:p w:rsidR="002F49BA" w:rsidRDefault="00263745">
      <w:pPr>
        <w:pStyle w:val="a3"/>
        <w:ind w:left="0" w:right="843" w:firstLine="782"/>
      </w:pPr>
      <w:r>
        <w:t>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w:t>
      </w:r>
      <w:r>
        <w:rPr>
          <w:spacing w:val="80"/>
        </w:rPr>
        <w:t xml:space="preserve"> </w:t>
      </w:r>
      <w:r>
        <w:t>на плоскости и в пространстве, с их</w:t>
      </w:r>
      <w:r>
        <w:rPr>
          <w:spacing w:val="-1"/>
        </w:rPr>
        <w:t xml:space="preserve"> </w:t>
      </w:r>
      <w:r>
        <w:t>простейшими конфигурациями, учатся изображать их на нелинованной и клетчатой бумаге, рассматривают их</w:t>
      </w:r>
      <w:r>
        <w:rPr>
          <w:spacing w:val="-1"/>
        </w:rPr>
        <w:t xml:space="preserve"> </w:t>
      </w:r>
      <w:r>
        <w:t>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2F49BA" w:rsidRDefault="00263745">
      <w:pPr>
        <w:pStyle w:val="a3"/>
        <w:ind w:left="1578"/>
      </w:pPr>
      <w:r>
        <w:t>Согласно</w:t>
      </w:r>
      <w:r>
        <w:rPr>
          <w:spacing w:val="52"/>
        </w:rPr>
        <w:t xml:space="preserve"> </w:t>
      </w:r>
      <w:r>
        <w:t>учебному</w:t>
      </w:r>
      <w:r>
        <w:rPr>
          <w:spacing w:val="76"/>
        </w:rPr>
        <w:t xml:space="preserve"> </w:t>
      </w:r>
      <w:r>
        <w:t>плану</w:t>
      </w:r>
      <w:r>
        <w:rPr>
          <w:spacing w:val="75"/>
        </w:rPr>
        <w:t xml:space="preserve"> </w:t>
      </w:r>
      <w:r>
        <w:t>в</w:t>
      </w:r>
      <w:r>
        <w:rPr>
          <w:spacing w:val="57"/>
        </w:rPr>
        <w:t xml:space="preserve"> </w:t>
      </w:r>
      <w:r>
        <w:t>5-6</w:t>
      </w:r>
      <w:r>
        <w:rPr>
          <w:spacing w:val="55"/>
        </w:rPr>
        <w:t xml:space="preserve"> </w:t>
      </w:r>
      <w:r>
        <w:t>классах</w:t>
      </w:r>
      <w:r>
        <w:rPr>
          <w:spacing w:val="50"/>
        </w:rPr>
        <w:t xml:space="preserve"> </w:t>
      </w:r>
      <w:r>
        <w:t>изучается</w:t>
      </w:r>
      <w:r>
        <w:rPr>
          <w:spacing w:val="54"/>
        </w:rPr>
        <w:t xml:space="preserve"> </w:t>
      </w:r>
      <w:r>
        <w:t>интегрированный</w:t>
      </w:r>
      <w:r>
        <w:rPr>
          <w:spacing w:val="52"/>
        </w:rPr>
        <w:t xml:space="preserve"> </w:t>
      </w:r>
      <w:r>
        <w:rPr>
          <w:spacing w:val="-2"/>
        </w:rPr>
        <w:t>предмет</w:t>
      </w:r>
    </w:p>
    <w:p w:rsidR="002F49BA" w:rsidRDefault="00263745">
      <w:pPr>
        <w:pStyle w:val="a3"/>
        <w:spacing w:before="3"/>
        <w:ind w:right="848"/>
      </w:pPr>
      <w:r>
        <w:t xml:space="preserve">«Математика»,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w:t>
      </w:r>
      <w:r>
        <w:rPr>
          <w:spacing w:val="-2"/>
        </w:rPr>
        <w:t>статистики.</w:t>
      </w:r>
    </w:p>
    <w:p w:rsidR="002F49BA" w:rsidRDefault="00263745">
      <w:pPr>
        <w:pStyle w:val="a3"/>
        <w:ind w:left="0" w:right="840" w:firstLine="758"/>
      </w:pPr>
      <w:r>
        <w:t>Общее число часов, рекомендованных для изучения математики, - 340 часов: в 5 классе - 170 часов (5 часов в неделю), в 6 классе - 170 часов (5 часов в неделю).</w:t>
      </w:r>
    </w:p>
    <w:p w:rsidR="002F49BA" w:rsidRDefault="00263745">
      <w:pPr>
        <w:pStyle w:val="a3"/>
        <w:ind w:left="1578" w:right="6031"/>
      </w:pPr>
      <w:r>
        <w:t>Содержание</w:t>
      </w:r>
      <w:r>
        <w:rPr>
          <w:spacing w:val="-12"/>
        </w:rPr>
        <w:t xml:space="preserve"> </w:t>
      </w:r>
      <w:r>
        <w:t>обучения</w:t>
      </w:r>
      <w:r>
        <w:rPr>
          <w:spacing w:val="-7"/>
        </w:rPr>
        <w:t xml:space="preserve"> </w:t>
      </w:r>
      <w:r>
        <w:t>в</w:t>
      </w:r>
      <w:r>
        <w:rPr>
          <w:spacing w:val="-6"/>
        </w:rPr>
        <w:t xml:space="preserve"> </w:t>
      </w:r>
      <w:r>
        <w:t>5</w:t>
      </w:r>
      <w:r>
        <w:rPr>
          <w:spacing w:val="-12"/>
        </w:rPr>
        <w:t xml:space="preserve"> </w:t>
      </w:r>
      <w:r>
        <w:t>классе. Натуральные числа и нуль.</w:t>
      </w:r>
    </w:p>
    <w:p w:rsidR="002F49BA" w:rsidRDefault="00263745">
      <w:pPr>
        <w:pStyle w:val="a3"/>
        <w:ind w:left="0" w:right="854" w:firstLine="758"/>
      </w:pPr>
      <w:r>
        <w:t>Натуральное число. Ряд натуральных чисел. Число 0. Изображение натуральных чисел точками на координатной (числовой) прямой.</w:t>
      </w:r>
    </w:p>
    <w:p w:rsidR="002F49BA" w:rsidRDefault="00263745">
      <w:pPr>
        <w:pStyle w:val="a3"/>
        <w:ind w:left="0" w:right="846" w:firstLine="758"/>
      </w:pPr>
      <w:r>
        <w:t>Позиционная система счисления. Римская нумерация как пример непозиционной системы счисления. Десятичная система счисления.</w:t>
      </w:r>
    </w:p>
    <w:p w:rsidR="002F49BA" w:rsidRDefault="00263745">
      <w:pPr>
        <w:pStyle w:val="a3"/>
        <w:ind w:left="0" w:right="856" w:firstLine="758"/>
      </w:pPr>
      <w:r>
        <w:t>Сравнение натуральных чисел, сравнение натуральных чисел с нулём. Способы сравнения. Округление натуральных чисел.</w:t>
      </w:r>
    </w:p>
    <w:p w:rsidR="002F49BA" w:rsidRDefault="00263745">
      <w:pPr>
        <w:pStyle w:val="a3"/>
        <w:ind w:left="0" w:right="845" w:firstLine="758"/>
      </w:pPr>
      <w: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w:t>
      </w:r>
      <w:r>
        <w:rPr>
          <w:spacing w:val="40"/>
        </w:rPr>
        <w:t xml:space="preserve"> </w:t>
      </w:r>
      <w:r>
        <w:t>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2F49BA" w:rsidRDefault="00263745">
      <w:pPr>
        <w:pStyle w:val="a3"/>
        <w:ind w:left="0" w:right="856" w:firstLine="758"/>
      </w:pPr>
      <w:r>
        <w:t>Использование букв для обозначения неизвестного компонента и записи свойств арифметических действий.</w:t>
      </w:r>
    </w:p>
    <w:p w:rsidR="002F49BA" w:rsidRDefault="00263745">
      <w:pPr>
        <w:pStyle w:val="a3"/>
        <w:spacing w:line="271" w:lineRule="exact"/>
        <w:ind w:left="1578"/>
      </w:pPr>
      <w:r>
        <w:t>Делители</w:t>
      </w:r>
      <w:r>
        <w:rPr>
          <w:spacing w:val="2"/>
        </w:rPr>
        <w:t xml:space="preserve"> </w:t>
      </w:r>
      <w:r>
        <w:t>и кратные</w:t>
      </w:r>
      <w:r>
        <w:rPr>
          <w:spacing w:val="-1"/>
        </w:rPr>
        <w:t xml:space="preserve"> </w:t>
      </w:r>
      <w:r>
        <w:t>числа,</w:t>
      </w:r>
      <w:r>
        <w:rPr>
          <w:spacing w:val="1"/>
        </w:rPr>
        <w:t xml:space="preserve"> </w:t>
      </w:r>
      <w:r>
        <w:t>разложение</w:t>
      </w:r>
      <w:r>
        <w:rPr>
          <w:spacing w:val="3"/>
        </w:rPr>
        <w:t xml:space="preserve"> </w:t>
      </w:r>
      <w:r>
        <w:t>на</w:t>
      </w:r>
      <w:r>
        <w:rPr>
          <w:spacing w:val="-1"/>
        </w:rPr>
        <w:t xml:space="preserve"> </w:t>
      </w:r>
      <w:r>
        <w:t>множители.</w:t>
      </w:r>
      <w:r>
        <w:rPr>
          <w:spacing w:val="1"/>
        </w:rPr>
        <w:t xml:space="preserve"> </w:t>
      </w:r>
      <w:r>
        <w:t>Простые</w:t>
      </w:r>
      <w:r>
        <w:rPr>
          <w:spacing w:val="-1"/>
        </w:rPr>
        <w:t xml:space="preserve"> </w:t>
      </w:r>
      <w:r>
        <w:t>и составные</w:t>
      </w:r>
      <w:r>
        <w:rPr>
          <w:spacing w:val="4"/>
        </w:rPr>
        <w:t xml:space="preserve"> </w:t>
      </w:r>
      <w:r>
        <w:rPr>
          <w:spacing w:val="-2"/>
        </w:rPr>
        <w:t>числа.</w:t>
      </w:r>
    </w:p>
    <w:p w:rsidR="002F49BA" w:rsidRDefault="00263745">
      <w:pPr>
        <w:pStyle w:val="a3"/>
        <w:spacing w:line="275" w:lineRule="exact"/>
      </w:pPr>
      <w:r>
        <w:t>Признаки</w:t>
      </w:r>
      <w:r>
        <w:rPr>
          <w:spacing w:val="-3"/>
        </w:rPr>
        <w:t xml:space="preserve"> </w:t>
      </w:r>
      <w:r>
        <w:t>делимости</w:t>
      </w:r>
      <w:r>
        <w:rPr>
          <w:spacing w:val="-5"/>
        </w:rPr>
        <w:t xml:space="preserve"> </w:t>
      </w:r>
      <w:r>
        <w:t>на</w:t>
      </w:r>
      <w:r>
        <w:rPr>
          <w:spacing w:val="-3"/>
        </w:rPr>
        <w:t xml:space="preserve"> </w:t>
      </w:r>
      <w:r>
        <w:t>2, 5, 10, 3, 9. Деление</w:t>
      </w:r>
      <w:r>
        <w:rPr>
          <w:spacing w:val="-8"/>
        </w:rPr>
        <w:t xml:space="preserve"> </w:t>
      </w:r>
      <w:r>
        <w:t>с</w:t>
      </w:r>
      <w:r>
        <w:rPr>
          <w:spacing w:val="-7"/>
        </w:rPr>
        <w:t xml:space="preserve"> </w:t>
      </w:r>
      <w:r>
        <w:rPr>
          <w:spacing w:val="-2"/>
        </w:rPr>
        <w:t>остатком.</w:t>
      </w:r>
    </w:p>
    <w:p w:rsidR="002F49BA" w:rsidRDefault="00263745">
      <w:pPr>
        <w:pStyle w:val="a3"/>
        <w:ind w:left="0" w:right="854" w:firstLine="758"/>
      </w:pPr>
      <w:r>
        <w:t xml:space="preserve">Степень с натуральным показателем. Запись числа в виде суммы разрядных </w:t>
      </w:r>
      <w:r>
        <w:rPr>
          <w:spacing w:val="-2"/>
        </w:rPr>
        <w:t>слагаемых.</w:t>
      </w:r>
    </w:p>
    <w:p w:rsidR="002F49BA" w:rsidRDefault="00263745">
      <w:pPr>
        <w:pStyle w:val="a3"/>
        <w:spacing w:line="271" w:lineRule="exact"/>
        <w:ind w:left="1578"/>
      </w:pPr>
      <w:r>
        <w:t>Числовое</w:t>
      </w:r>
      <w:r>
        <w:rPr>
          <w:spacing w:val="32"/>
        </w:rPr>
        <w:t xml:space="preserve">  </w:t>
      </w:r>
      <w:r>
        <w:t>выражение.</w:t>
      </w:r>
      <w:r>
        <w:rPr>
          <w:spacing w:val="37"/>
        </w:rPr>
        <w:t xml:space="preserve">  </w:t>
      </w:r>
      <w:r>
        <w:t>Вычисление</w:t>
      </w:r>
      <w:r>
        <w:rPr>
          <w:spacing w:val="36"/>
        </w:rPr>
        <w:t xml:space="preserve">  </w:t>
      </w:r>
      <w:r>
        <w:t>значений</w:t>
      </w:r>
      <w:r>
        <w:rPr>
          <w:spacing w:val="36"/>
        </w:rPr>
        <w:t xml:space="preserve">  </w:t>
      </w:r>
      <w:r>
        <w:t>числовых</w:t>
      </w:r>
      <w:r>
        <w:rPr>
          <w:spacing w:val="33"/>
        </w:rPr>
        <w:t xml:space="preserve">  </w:t>
      </w:r>
      <w:r>
        <w:t>выражений,</w:t>
      </w:r>
      <w:r>
        <w:rPr>
          <w:spacing w:val="37"/>
        </w:rPr>
        <w:t xml:space="preserve">  </w:t>
      </w:r>
      <w:r>
        <w:rPr>
          <w:spacing w:val="-2"/>
        </w:rPr>
        <w:t>порядок</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52"/>
      </w:pPr>
      <w:r>
        <w:lastRenderedPageBreak/>
        <w:t xml:space="preserve">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w:t>
      </w:r>
      <w:r>
        <w:rPr>
          <w:spacing w:val="-2"/>
        </w:rPr>
        <w:t>умножения.</w:t>
      </w:r>
    </w:p>
    <w:p w:rsidR="002F49BA" w:rsidRDefault="00263745">
      <w:pPr>
        <w:pStyle w:val="a3"/>
        <w:spacing w:line="274" w:lineRule="exact"/>
        <w:ind w:left="1559"/>
        <w:jc w:val="left"/>
      </w:pPr>
      <w:r>
        <w:rPr>
          <w:spacing w:val="-2"/>
        </w:rPr>
        <w:t>Дроби.</w:t>
      </w:r>
    </w:p>
    <w:p w:rsidR="002F49BA" w:rsidRDefault="00263745">
      <w:pPr>
        <w:pStyle w:val="a3"/>
        <w:spacing w:before="3"/>
        <w:ind w:left="0" w:right="852" w:firstLine="739"/>
      </w:pPr>
      <w:r>
        <w:t>Представление о дроби как способе записи части величины. Обыкновенные дроби. Правильные и</w:t>
      </w:r>
      <w:r>
        <w:rPr>
          <w:spacing w:val="-1"/>
        </w:rPr>
        <w:t xml:space="preserve"> </w:t>
      </w:r>
      <w:r>
        <w:t>неправильные дроби. Смешанная дробь, представление смешанной дроби</w:t>
      </w:r>
      <w:r>
        <w:rPr>
          <w:spacing w:val="-1"/>
        </w:rPr>
        <w:t xml:space="preserve"> </w:t>
      </w:r>
      <w:r>
        <w:t>в виде неправильной дроби и выделение целой части числа из неправильной дроби. Изображение</w:t>
      </w:r>
      <w:r>
        <w:rPr>
          <w:spacing w:val="-8"/>
        </w:rPr>
        <w:t xml:space="preserve"> </w:t>
      </w:r>
      <w:r>
        <w:t>дробей</w:t>
      </w:r>
      <w:r>
        <w:rPr>
          <w:spacing w:val="-2"/>
        </w:rPr>
        <w:t xml:space="preserve"> </w:t>
      </w:r>
      <w:r>
        <w:t>точками</w:t>
      </w:r>
      <w:r>
        <w:rPr>
          <w:spacing w:val="-6"/>
        </w:rPr>
        <w:t xml:space="preserve"> </w:t>
      </w:r>
      <w:r>
        <w:t>на</w:t>
      </w:r>
      <w:r>
        <w:rPr>
          <w:spacing w:val="-3"/>
        </w:rPr>
        <w:t xml:space="preserve"> </w:t>
      </w:r>
      <w:r>
        <w:t>числовой</w:t>
      </w:r>
      <w:r>
        <w:rPr>
          <w:spacing w:val="-6"/>
        </w:rPr>
        <w:t xml:space="preserve"> </w:t>
      </w:r>
      <w:r>
        <w:t>прямой.</w:t>
      </w:r>
      <w:r>
        <w:rPr>
          <w:spacing w:val="-5"/>
        </w:rPr>
        <w:t xml:space="preserve"> </w:t>
      </w:r>
      <w:r>
        <w:t>Основное</w:t>
      </w:r>
      <w:r>
        <w:rPr>
          <w:spacing w:val="-3"/>
        </w:rPr>
        <w:t xml:space="preserve"> </w:t>
      </w:r>
      <w:r>
        <w:t>свойство</w:t>
      </w:r>
      <w:r>
        <w:rPr>
          <w:spacing w:val="-3"/>
        </w:rPr>
        <w:t xml:space="preserve"> </w:t>
      </w:r>
      <w:r>
        <w:t>дроби.</w:t>
      </w:r>
      <w:r>
        <w:rPr>
          <w:spacing w:val="-1"/>
        </w:rPr>
        <w:t xml:space="preserve"> </w:t>
      </w:r>
      <w:r>
        <w:t>Сокращение дробей. Приведение дроби к новому знаменателю. Сравнение дробей.</w:t>
      </w:r>
    </w:p>
    <w:p w:rsidR="002F49BA" w:rsidRDefault="00263745">
      <w:pPr>
        <w:pStyle w:val="a3"/>
        <w:ind w:left="0" w:right="843" w:firstLine="739"/>
      </w:pPr>
      <w:r>
        <w:t>Сложение и вычитание дробей. Умножение и деление дробей, взаимно-обратные дроби. Нахождение части целого и целого по его части.</w:t>
      </w:r>
    </w:p>
    <w:p w:rsidR="002F49BA" w:rsidRDefault="00263745">
      <w:pPr>
        <w:pStyle w:val="a3"/>
        <w:ind w:left="0" w:right="846" w:firstLine="739"/>
      </w:pPr>
      <w:r>
        <w:t>Десятичная запись</w:t>
      </w:r>
      <w:r>
        <w:rPr>
          <w:spacing w:val="-2"/>
        </w:rPr>
        <w:t xml:space="preserve"> </w:t>
      </w:r>
      <w:r>
        <w:t>дробей.</w:t>
      </w:r>
      <w:r>
        <w:rPr>
          <w:spacing w:val="-1"/>
        </w:rPr>
        <w:t xml:space="preserve"> </w:t>
      </w:r>
      <w:r>
        <w:t>Представление десятичной</w:t>
      </w:r>
      <w:r>
        <w:rPr>
          <w:spacing w:val="-2"/>
        </w:rPr>
        <w:t xml:space="preserve"> </w:t>
      </w:r>
      <w:r>
        <w:t>дроби</w:t>
      </w:r>
      <w:r>
        <w:rPr>
          <w:spacing w:val="-2"/>
        </w:rPr>
        <w:t xml:space="preserve"> </w:t>
      </w:r>
      <w:r>
        <w:t>в</w:t>
      </w:r>
      <w:r>
        <w:rPr>
          <w:spacing w:val="-1"/>
        </w:rPr>
        <w:t xml:space="preserve"> </w:t>
      </w:r>
      <w:r>
        <w:t>виде</w:t>
      </w:r>
      <w:r>
        <w:rPr>
          <w:spacing w:val="-3"/>
        </w:rPr>
        <w:t xml:space="preserve"> </w:t>
      </w:r>
      <w:r>
        <w:t xml:space="preserve">обыкновенной. Изображение десятичных дробей точками на числовой прямой. Сравнение десятичных </w:t>
      </w:r>
      <w:r>
        <w:rPr>
          <w:spacing w:val="-2"/>
        </w:rPr>
        <w:t>дробей.</w:t>
      </w:r>
    </w:p>
    <w:p w:rsidR="002F49BA" w:rsidRDefault="00263745">
      <w:pPr>
        <w:pStyle w:val="a3"/>
        <w:ind w:left="0" w:right="852" w:firstLine="739"/>
      </w:pPr>
      <w:r>
        <w:t xml:space="preserve">Арифметические действия с десятичными дробями. Округление десятичных </w:t>
      </w:r>
      <w:r>
        <w:rPr>
          <w:spacing w:val="-2"/>
        </w:rPr>
        <w:t>дробей.</w:t>
      </w:r>
    </w:p>
    <w:p w:rsidR="002F49BA" w:rsidRDefault="00263745">
      <w:pPr>
        <w:pStyle w:val="a3"/>
        <w:spacing w:before="1" w:line="275" w:lineRule="exact"/>
        <w:ind w:left="1559"/>
      </w:pPr>
      <w:r>
        <w:t>Решение</w:t>
      </w:r>
      <w:r>
        <w:rPr>
          <w:spacing w:val="-3"/>
        </w:rPr>
        <w:t xml:space="preserve"> </w:t>
      </w:r>
      <w:r>
        <w:t>текстовых</w:t>
      </w:r>
      <w:r>
        <w:rPr>
          <w:spacing w:val="-5"/>
        </w:rPr>
        <w:t xml:space="preserve"> </w:t>
      </w:r>
      <w:r>
        <w:rPr>
          <w:spacing w:val="-2"/>
        </w:rPr>
        <w:t>задач.</w:t>
      </w:r>
    </w:p>
    <w:p w:rsidR="002F49BA" w:rsidRDefault="00263745">
      <w:pPr>
        <w:pStyle w:val="a3"/>
        <w:ind w:left="0" w:right="856" w:firstLine="739"/>
      </w:pPr>
      <w: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2F49BA" w:rsidRDefault="00263745">
      <w:pPr>
        <w:pStyle w:val="a3"/>
        <w:spacing w:before="2"/>
        <w:ind w:left="0" w:right="853" w:firstLine="739"/>
      </w:pPr>
      <w:r>
        <w:t xml:space="preserve">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w:t>
      </w:r>
      <w:r>
        <w:rPr>
          <w:spacing w:val="-2"/>
        </w:rPr>
        <w:t>величины.</w:t>
      </w:r>
    </w:p>
    <w:p w:rsidR="002F49BA" w:rsidRDefault="00263745">
      <w:pPr>
        <w:pStyle w:val="a3"/>
        <w:spacing w:line="275" w:lineRule="exact"/>
        <w:ind w:left="1559"/>
      </w:pPr>
      <w:r>
        <w:t>Решение</w:t>
      </w:r>
      <w:r>
        <w:rPr>
          <w:spacing w:val="-6"/>
        </w:rPr>
        <w:t xml:space="preserve"> </w:t>
      </w:r>
      <w:r>
        <w:t>основных</w:t>
      </w:r>
      <w:r>
        <w:rPr>
          <w:spacing w:val="-4"/>
        </w:rPr>
        <w:t xml:space="preserve"> </w:t>
      </w:r>
      <w:r>
        <w:t xml:space="preserve">задач на </w:t>
      </w:r>
      <w:r>
        <w:rPr>
          <w:spacing w:val="-2"/>
        </w:rPr>
        <w:t>дроби.</w:t>
      </w:r>
    </w:p>
    <w:p w:rsidR="002F49BA" w:rsidRDefault="00263745">
      <w:pPr>
        <w:pStyle w:val="a3"/>
        <w:ind w:left="1559" w:right="3211"/>
      </w:pPr>
      <w:r>
        <w:t>Представление</w:t>
      </w:r>
      <w:r>
        <w:rPr>
          <w:spacing w:val="-6"/>
        </w:rPr>
        <w:t xml:space="preserve"> </w:t>
      </w:r>
      <w:r>
        <w:t>данных</w:t>
      </w:r>
      <w:r>
        <w:rPr>
          <w:spacing w:val="-10"/>
        </w:rPr>
        <w:t xml:space="preserve"> </w:t>
      </w:r>
      <w:r>
        <w:t>в</w:t>
      </w:r>
      <w:r>
        <w:rPr>
          <w:spacing w:val="-4"/>
        </w:rPr>
        <w:t xml:space="preserve"> </w:t>
      </w:r>
      <w:r>
        <w:t>виде</w:t>
      </w:r>
      <w:r>
        <w:rPr>
          <w:spacing w:val="-6"/>
        </w:rPr>
        <w:t xml:space="preserve"> </w:t>
      </w:r>
      <w:r>
        <w:t>таблиц,</w:t>
      </w:r>
      <w:r>
        <w:rPr>
          <w:spacing w:val="-3"/>
        </w:rPr>
        <w:t xml:space="preserve"> </w:t>
      </w:r>
      <w:r>
        <w:t>столбчатых</w:t>
      </w:r>
      <w:r>
        <w:rPr>
          <w:spacing w:val="-10"/>
        </w:rPr>
        <w:t xml:space="preserve"> </w:t>
      </w:r>
      <w:r>
        <w:t>диаграмм. Наглядная геометрия.</w:t>
      </w:r>
    </w:p>
    <w:p w:rsidR="002F49BA" w:rsidRDefault="00263745">
      <w:pPr>
        <w:pStyle w:val="a3"/>
        <w:ind w:left="0" w:right="851" w:firstLine="739"/>
      </w:pPr>
      <w: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2F49BA" w:rsidRDefault="00263745">
      <w:pPr>
        <w:pStyle w:val="a3"/>
        <w:ind w:left="0" w:right="840" w:firstLine="739"/>
        <w:jc w:val="left"/>
      </w:pPr>
      <w:r>
        <w:t>Длина</w:t>
      </w:r>
      <w:r>
        <w:rPr>
          <w:spacing w:val="-9"/>
        </w:rPr>
        <w:t xml:space="preserve"> </w:t>
      </w:r>
      <w:r>
        <w:t>отрезка,</w:t>
      </w:r>
      <w:r>
        <w:rPr>
          <w:spacing w:val="-6"/>
        </w:rPr>
        <w:t xml:space="preserve"> </w:t>
      </w:r>
      <w:r>
        <w:t>метрические</w:t>
      </w:r>
      <w:r>
        <w:rPr>
          <w:spacing w:val="-4"/>
        </w:rPr>
        <w:t xml:space="preserve"> </w:t>
      </w:r>
      <w:r>
        <w:t>единицы</w:t>
      </w:r>
      <w:r>
        <w:rPr>
          <w:spacing w:val="-3"/>
        </w:rPr>
        <w:t xml:space="preserve"> </w:t>
      </w:r>
      <w:r>
        <w:t>длины.</w:t>
      </w:r>
      <w:r>
        <w:rPr>
          <w:spacing w:val="-6"/>
        </w:rPr>
        <w:t xml:space="preserve"> </w:t>
      </w:r>
      <w:r>
        <w:t>Длина</w:t>
      </w:r>
      <w:r>
        <w:rPr>
          <w:spacing w:val="-4"/>
        </w:rPr>
        <w:t xml:space="preserve"> </w:t>
      </w:r>
      <w:r>
        <w:t>ломаной,</w:t>
      </w:r>
      <w:r>
        <w:rPr>
          <w:spacing w:val="-6"/>
        </w:rPr>
        <w:t xml:space="preserve"> </w:t>
      </w:r>
      <w:r>
        <w:t>периметр многоугольника. Измерение и построение углов с помощью транспортира.</w:t>
      </w:r>
    </w:p>
    <w:p w:rsidR="002F49BA" w:rsidRDefault="00263745">
      <w:pPr>
        <w:pStyle w:val="a3"/>
        <w:tabs>
          <w:tab w:val="left" w:pos="3046"/>
          <w:tab w:val="left" w:pos="4878"/>
          <w:tab w:val="left" w:pos="5343"/>
          <w:tab w:val="left" w:pos="6527"/>
          <w:tab w:val="left" w:pos="7098"/>
          <w:tab w:val="left" w:pos="8551"/>
        </w:tabs>
        <w:spacing w:before="4"/>
        <w:ind w:left="0" w:right="851" w:firstLine="758"/>
        <w:jc w:val="left"/>
      </w:pPr>
      <w:r>
        <w:rPr>
          <w:spacing w:val="-2"/>
        </w:rPr>
        <w:t>Наглядные</w:t>
      </w:r>
      <w:r>
        <w:tab/>
      </w:r>
      <w:r>
        <w:rPr>
          <w:spacing w:val="-2"/>
        </w:rPr>
        <w:t>представления</w:t>
      </w:r>
      <w:r>
        <w:tab/>
      </w:r>
      <w:r>
        <w:rPr>
          <w:spacing w:val="-10"/>
        </w:rPr>
        <w:t>о</w:t>
      </w:r>
      <w:r>
        <w:tab/>
      </w:r>
      <w:r>
        <w:rPr>
          <w:spacing w:val="-2"/>
        </w:rPr>
        <w:t>фигурах</w:t>
      </w:r>
      <w:r>
        <w:tab/>
      </w:r>
      <w:r>
        <w:rPr>
          <w:spacing w:val="-6"/>
        </w:rPr>
        <w:t>на</w:t>
      </w:r>
      <w:r>
        <w:tab/>
      </w:r>
      <w:r>
        <w:rPr>
          <w:spacing w:val="-2"/>
        </w:rPr>
        <w:t>плоскости:</w:t>
      </w:r>
      <w:r>
        <w:tab/>
      </w:r>
      <w:r>
        <w:rPr>
          <w:spacing w:val="-2"/>
        </w:rPr>
        <w:t xml:space="preserve">многоугольник, </w:t>
      </w:r>
      <w:r>
        <w:t>прямоугольник, квадрат, треугольник, о равенстве фигур.</w:t>
      </w:r>
    </w:p>
    <w:p w:rsidR="002F49BA" w:rsidRDefault="00263745">
      <w:pPr>
        <w:pStyle w:val="a3"/>
        <w:spacing w:before="3"/>
        <w:ind w:left="0" w:right="855" w:firstLine="758"/>
      </w:pPr>
      <w: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2F49BA" w:rsidRDefault="00263745">
      <w:pPr>
        <w:pStyle w:val="a3"/>
        <w:ind w:left="0" w:right="858" w:firstLine="758"/>
      </w:pPr>
      <w: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2F49BA" w:rsidRDefault="00263745">
      <w:pPr>
        <w:pStyle w:val="a3"/>
        <w:ind w:left="0" w:right="845" w:firstLine="758"/>
      </w:pPr>
      <w: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2F49BA" w:rsidRDefault="00263745">
      <w:pPr>
        <w:pStyle w:val="a3"/>
        <w:ind w:left="1578" w:right="1587"/>
      </w:pPr>
      <w:r>
        <w:t>Объём</w:t>
      </w:r>
      <w:r>
        <w:rPr>
          <w:spacing w:val="-4"/>
        </w:rPr>
        <w:t xml:space="preserve"> </w:t>
      </w:r>
      <w:r>
        <w:t>прямоугольного</w:t>
      </w:r>
      <w:r>
        <w:rPr>
          <w:spacing w:val="-5"/>
        </w:rPr>
        <w:t xml:space="preserve"> </w:t>
      </w:r>
      <w:r>
        <w:t>параллелепипеда,</w:t>
      </w:r>
      <w:r>
        <w:rPr>
          <w:spacing w:val="-8"/>
        </w:rPr>
        <w:t xml:space="preserve"> </w:t>
      </w:r>
      <w:r>
        <w:t>куба. Единицы</w:t>
      </w:r>
      <w:r>
        <w:rPr>
          <w:spacing w:val="-1"/>
        </w:rPr>
        <w:t xml:space="preserve"> </w:t>
      </w:r>
      <w:r>
        <w:t>измерения</w:t>
      </w:r>
      <w:r>
        <w:rPr>
          <w:spacing w:val="-14"/>
        </w:rPr>
        <w:t xml:space="preserve"> </w:t>
      </w:r>
      <w:r>
        <w:t>объёма. Содержание обучения в 6 классе.</w:t>
      </w:r>
    </w:p>
    <w:p w:rsidR="002F49BA" w:rsidRDefault="00263745">
      <w:pPr>
        <w:pStyle w:val="a3"/>
        <w:spacing w:line="271" w:lineRule="exact"/>
        <w:ind w:left="1578"/>
      </w:pPr>
      <w:r>
        <w:t>Натуральные</w:t>
      </w:r>
      <w:r>
        <w:rPr>
          <w:spacing w:val="-7"/>
        </w:rPr>
        <w:t xml:space="preserve"> </w:t>
      </w:r>
      <w:r>
        <w:rPr>
          <w:spacing w:val="-2"/>
        </w:rPr>
        <w:t>числа.</w:t>
      </w:r>
    </w:p>
    <w:p w:rsidR="002F49BA" w:rsidRDefault="00263745">
      <w:pPr>
        <w:pStyle w:val="a3"/>
        <w:ind w:left="0" w:right="851" w:firstLine="758"/>
      </w:pPr>
      <w: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w:t>
      </w:r>
    </w:p>
    <w:p w:rsidR="002F49BA" w:rsidRDefault="00263745">
      <w:pPr>
        <w:pStyle w:val="a3"/>
        <w:ind w:left="0" w:right="853" w:firstLine="758"/>
      </w:pPr>
      <w:r>
        <w:t>Делители и кратные числа, наибольший общий делитель и наименьшее общее кратное. Делимость суммы и произведения. Деление с остатком.</w:t>
      </w:r>
    </w:p>
    <w:p w:rsidR="002F49BA" w:rsidRDefault="00263745">
      <w:pPr>
        <w:pStyle w:val="a3"/>
        <w:spacing w:before="2" w:line="275" w:lineRule="exact"/>
        <w:ind w:left="1578"/>
        <w:jc w:val="left"/>
      </w:pPr>
      <w:r>
        <w:rPr>
          <w:spacing w:val="-2"/>
        </w:rPr>
        <w:t>Дроби.</w:t>
      </w:r>
    </w:p>
    <w:p w:rsidR="002F49BA" w:rsidRDefault="00263745">
      <w:pPr>
        <w:pStyle w:val="a3"/>
        <w:spacing w:line="275" w:lineRule="exact"/>
        <w:ind w:left="1578"/>
        <w:jc w:val="left"/>
      </w:pPr>
      <w:r>
        <w:t>Обыкновенная</w:t>
      </w:r>
      <w:r>
        <w:rPr>
          <w:spacing w:val="18"/>
        </w:rPr>
        <w:t xml:space="preserve"> </w:t>
      </w:r>
      <w:r>
        <w:t>дробь,</w:t>
      </w:r>
      <w:r>
        <w:rPr>
          <w:spacing w:val="13"/>
        </w:rPr>
        <w:t xml:space="preserve"> </w:t>
      </w:r>
      <w:r>
        <w:t>основное</w:t>
      </w:r>
      <w:r>
        <w:rPr>
          <w:spacing w:val="15"/>
        </w:rPr>
        <w:t xml:space="preserve"> </w:t>
      </w:r>
      <w:r>
        <w:t>свойство</w:t>
      </w:r>
      <w:r>
        <w:rPr>
          <w:spacing w:val="24"/>
        </w:rPr>
        <w:t xml:space="preserve"> </w:t>
      </w:r>
      <w:r>
        <w:t>дроби,</w:t>
      </w:r>
      <w:r>
        <w:rPr>
          <w:spacing w:val="22"/>
        </w:rPr>
        <w:t xml:space="preserve"> </w:t>
      </w:r>
      <w:r>
        <w:t>сокращение</w:t>
      </w:r>
      <w:r>
        <w:rPr>
          <w:spacing w:val="19"/>
        </w:rPr>
        <w:t xml:space="preserve"> </w:t>
      </w:r>
      <w:r>
        <w:t>дробей.</w:t>
      </w:r>
      <w:r>
        <w:rPr>
          <w:spacing w:val="23"/>
        </w:rPr>
        <w:t xml:space="preserve"> </w:t>
      </w:r>
      <w:r>
        <w:t>Сравнение</w:t>
      </w:r>
      <w:r>
        <w:rPr>
          <w:spacing w:val="15"/>
        </w:rPr>
        <w:t xml:space="preserve"> </w:t>
      </w:r>
      <w:r>
        <w:rPr>
          <w:spacing w:val="-10"/>
        </w:rPr>
        <w:t>и</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48"/>
      </w:pPr>
      <w:r>
        <w:lastRenderedPageBreak/>
        <w:t>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2F49BA" w:rsidRDefault="00263745">
      <w:pPr>
        <w:pStyle w:val="a3"/>
        <w:ind w:left="0" w:right="853" w:firstLine="758"/>
      </w:pPr>
      <w:r>
        <w:t>Отношение. Деление в данном отношении. Масштаб, пропорция. Применение пропорций при решении задач.</w:t>
      </w:r>
    </w:p>
    <w:p w:rsidR="002F49BA" w:rsidRDefault="00263745">
      <w:pPr>
        <w:pStyle w:val="a3"/>
        <w:ind w:left="0" w:right="850" w:firstLine="758"/>
      </w:pPr>
      <w:r>
        <w:t>Понятие процента. Вычисление процента</w:t>
      </w:r>
      <w:r>
        <w:rPr>
          <w:spacing w:val="-2"/>
        </w:rPr>
        <w:t xml:space="preserve"> </w:t>
      </w:r>
      <w:r>
        <w:t>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2F49BA" w:rsidRDefault="00263745">
      <w:pPr>
        <w:pStyle w:val="a3"/>
        <w:spacing w:line="275" w:lineRule="exact"/>
        <w:ind w:left="1578"/>
      </w:pPr>
      <w:r>
        <w:t>Положительные</w:t>
      </w:r>
      <w:r>
        <w:rPr>
          <w:spacing w:val="-3"/>
        </w:rPr>
        <w:t xml:space="preserve"> </w:t>
      </w:r>
      <w:r>
        <w:t>и</w:t>
      </w:r>
      <w:r>
        <w:rPr>
          <w:spacing w:val="-10"/>
        </w:rPr>
        <w:t xml:space="preserve"> </w:t>
      </w:r>
      <w:r>
        <w:t>отрицательные</w:t>
      </w:r>
      <w:r>
        <w:rPr>
          <w:spacing w:val="-2"/>
        </w:rPr>
        <w:t xml:space="preserve"> числа.</w:t>
      </w:r>
    </w:p>
    <w:p w:rsidR="002F49BA" w:rsidRDefault="00263745">
      <w:pPr>
        <w:pStyle w:val="a3"/>
        <w:ind w:left="0" w:right="853" w:firstLine="758"/>
      </w:pPr>
      <w: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2F49BA" w:rsidRDefault="00263745">
      <w:pPr>
        <w:pStyle w:val="a3"/>
        <w:ind w:left="0" w:right="855" w:firstLine="758"/>
      </w:pPr>
      <w: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2F49BA" w:rsidRDefault="00263745">
      <w:pPr>
        <w:pStyle w:val="a3"/>
        <w:spacing w:line="271" w:lineRule="exact"/>
        <w:ind w:left="1578"/>
      </w:pPr>
      <w:r>
        <w:t>Буквенные</w:t>
      </w:r>
      <w:r>
        <w:rPr>
          <w:spacing w:val="-5"/>
        </w:rPr>
        <w:t xml:space="preserve"> </w:t>
      </w:r>
      <w:r>
        <w:rPr>
          <w:spacing w:val="-2"/>
        </w:rPr>
        <w:t>выражения.</w:t>
      </w:r>
    </w:p>
    <w:p w:rsidR="002F49BA" w:rsidRDefault="00263745">
      <w:pPr>
        <w:pStyle w:val="a3"/>
        <w:ind w:left="0" w:right="853" w:firstLine="758"/>
      </w:pPr>
      <w:r>
        <w:t>Применение букв для записи математических выражений и предложений.</w:t>
      </w:r>
      <w:r>
        <w:rPr>
          <w:spacing w:val="40"/>
        </w:rPr>
        <w:t xml:space="preserve"> </w:t>
      </w:r>
      <w:r>
        <w:t>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2F49BA" w:rsidRDefault="00263745">
      <w:pPr>
        <w:pStyle w:val="a3"/>
        <w:spacing w:line="275" w:lineRule="exact"/>
        <w:ind w:left="1578"/>
      </w:pPr>
      <w:r>
        <w:t>Решение</w:t>
      </w:r>
      <w:r>
        <w:rPr>
          <w:spacing w:val="-3"/>
        </w:rPr>
        <w:t xml:space="preserve"> </w:t>
      </w:r>
      <w:r>
        <w:t>текстовых</w:t>
      </w:r>
      <w:r>
        <w:rPr>
          <w:spacing w:val="-5"/>
        </w:rPr>
        <w:t xml:space="preserve"> </w:t>
      </w:r>
      <w:r>
        <w:rPr>
          <w:spacing w:val="-2"/>
        </w:rPr>
        <w:t>задач.</w:t>
      </w:r>
    </w:p>
    <w:p w:rsidR="002F49BA" w:rsidRDefault="00263745">
      <w:pPr>
        <w:pStyle w:val="a3"/>
        <w:spacing w:line="275" w:lineRule="exact"/>
        <w:ind w:left="1578"/>
      </w:pPr>
      <w:r>
        <w:t>Решение</w:t>
      </w:r>
      <w:r>
        <w:rPr>
          <w:spacing w:val="27"/>
        </w:rPr>
        <w:t xml:space="preserve"> </w:t>
      </w:r>
      <w:r>
        <w:t>текстовых</w:t>
      </w:r>
      <w:r>
        <w:rPr>
          <w:spacing w:val="26"/>
        </w:rPr>
        <w:t xml:space="preserve"> </w:t>
      </w:r>
      <w:r>
        <w:t>задач</w:t>
      </w:r>
      <w:r>
        <w:rPr>
          <w:spacing w:val="31"/>
        </w:rPr>
        <w:t xml:space="preserve"> </w:t>
      </w:r>
      <w:r>
        <w:t>арифметическим</w:t>
      </w:r>
      <w:r>
        <w:rPr>
          <w:spacing w:val="33"/>
        </w:rPr>
        <w:t xml:space="preserve"> </w:t>
      </w:r>
      <w:r>
        <w:t>способом.</w:t>
      </w:r>
      <w:r>
        <w:rPr>
          <w:spacing w:val="29"/>
        </w:rPr>
        <w:t xml:space="preserve"> </w:t>
      </w:r>
      <w:r>
        <w:t>Решение</w:t>
      </w:r>
      <w:r>
        <w:rPr>
          <w:spacing w:val="30"/>
        </w:rPr>
        <w:t xml:space="preserve"> </w:t>
      </w:r>
      <w:r>
        <w:t>логических</w:t>
      </w:r>
      <w:r>
        <w:rPr>
          <w:spacing w:val="26"/>
        </w:rPr>
        <w:t xml:space="preserve"> </w:t>
      </w:r>
      <w:r>
        <w:rPr>
          <w:spacing w:val="-2"/>
        </w:rPr>
        <w:t>задач.</w:t>
      </w:r>
    </w:p>
    <w:p w:rsidR="002F49BA" w:rsidRDefault="00263745">
      <w:pPr>
        <w:pStyle w:val="a3"/>
        <w:spacing w:line="275" w:lineRule="exact"/>
      </w:pPr>
      <w:r>
        <w:t>Решение</w:t>
      </w:r>
      <w:r>
        <w:rPr>
          <w:spacing w:val="-2"/>
        </w:rPr>
        <w:t xml:space="preserve"> </w:t>
      </w:r>
      <w:r>
        <w:t>задач</w:t>
      </w:r>
      <w:r>
        <w:rPr>
          <w:spacing w:val="-2"/>
        </w:rPr>
        <w:t xml:space="preserve"> </w:t>
      </w:r>
      <w:r>
        <w:t>перебором</w:t>
      </w:r>
      <w:r>
        <w:rPr>
          <w:spacing w:val="-3"/>
        </w:rPr>
        <w:t xml:space="preserve"> </w:t>
      </w:r>
      <w:r>
        <w:t>всех</w:t>
      </w:r>
      <w:r>
        <w:rPr>
          <w:spacing w:val="-6"/>
        </w:rPr>
        <w:t xml:space="preserve"> </w:t>
      </w:r>
      <w:r>
        <w:t>возможных</w:t>
      </w:r>
      <w:r>
        <w:rPr>
          <w:spacing w:val="-5"/>
        </w:rPr>
        <w:t xml:space="preserve"> </w:t>
      </w:r>
      <w:r>
        <w:rPr>
          <w:spacing w:val="-2"/>
        </w:rPr>
        <w:t>вариантов.</w:t>
      </w:r>
    </w:p>
    <w:p w:rsidR="002F49BA" w:rsidRDefault="00263745">
      <w:pPr>
        <w:pStyle w:val="a3"/>
        <w:ind w:left="0" w:right="854" w:firstLine="758"/>
      </w:pPr>
      <w: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2F49BA" w:rsidRDefault="00263745">
      <w:pPr>
        <w:pStyle w:val="a3"/>
        <w:ind w:left="0" w:right="856" w:firstLine="758"/>
      </w:pPr>
      <w:r>
        <w:t>Решение задач, связанных с отношением, пропорциональностью величин, процентами; решение основных задач на дроби и проценты.</w:t>
      </w:r>
    </w:p>
    <w:p w:rsidR="002F49BA" w:rsidRDefault="00263745">
      <w:pPr>
        <w:pStyle w:val="a3"/>
        <w:ind w:left="0" w:right="856" w:firstLine="758"/>
      </w:pPr>
      <w:r>
        <w:t>Оценка и прикидка, округление результата. Составление буквенных</w:t>
      </w:r>
      <w:r>
        <w:rPr>
          <w:spacing w:val="-3"/>
        </w:rPr>
        <w:t xml:space="preserve"> </w:t>
      </w:r>
      <w:r>
        <w:t>выражений по условию задачи.</w:t>
      </w:r>
    </w:p>
    <w:p w:rsidR="002F49BA" w:rsidRDefault="00263745">
      <w:pPr>
        <w:pStyle w:val="a3"/>
        <w:ind w:left="0" w:right="2506" w:firstLine="758"/>
      </w:pPr>
      <w:r>
        <w:t>Представление</w:t>
      </w:r>
      <w:r>
        <w:rPr>
          <w:spacing w:val="-4"/>
        </w:rPr>
        <w:t xml:space="preserve"> </w:t>
      </w:r>
      <w:r>
        <w:t>данных</w:t>
      </w:r>
      <w:r>
        <w:rPr>
          <w:spacing w:val="-8"/>
        </w:rPr>
        <w:t xml:space="preserve"> </w:t>
      </w:r>
      <w:r>
        <w:t>с</w:t>
      </w:r>
      <w:r>
        <w:rPr>
          <w:spacing w:val="-4"/>
        </w:rPr>
        <w:t xml:space="preserve"> </w:t>
      </w:r>
      <w:r>
        <w:t>помощью</w:t>
      </w:r>
      <w:r>
        <w:rPr>
          <w:spacing w:val="-5"/>
        </w:rPr>
        <w:t xml:space="preserve"> </w:t>
      </w:r>
      <w:r>
        <w:t>таблиц</w:t>
      </w:r>
      <w:r>
        <w:rPr>
          <w:spacing w:val="-7"/>
        </w:rPr>
        <w:t xml:space="preserve"> </w:t>
      </w:r>
      <w:r>
        <w:t>и</w:t>
      </w:r>
      <w:r>
        <w:rPr>
          <w:spacing w:val="-3"/>
        </w:rPr>
        <w:t xml:space="preserve"> </w:t>
      </w:r>
      <w:r>
        <w:t>диаграмм.</w:t>
      </w:r>
      <w:r>
        <w:rPr>
          <w:spacing w:val="-6"/>
        </w:rPr>
        <w:t xml:space="preserve"> </w:t>
      </w:r>
      <w:r>
        <w:t>Столбчатые диаграммы: чтение и построение. Чтение круговых диаграмм.</w:t>
      </w:r>
    </w:p>
    <w:p w:rsidR="002F49BA" w:rsidRDefault="00263745">
      <w:pPr>
        <w:pStyle w:val="a3"/>
        <w:spacing w:line="271" w:lineRule="exact"/>
        <w:ind w:left="1559"/>
      </w:pPr>
      <w:r>
        <w:t>Наглядная</w:t>
      </w:r>
      <w:r>
        <w:rPr>
          <w:spacing w:val="-1"/>
        </w:rPr>
        <w:t xml:space="preserve"> </w:t>
      </w:r>
      <w:r>
        <w:rPr>
          <w:spacing w:val="-2"/>
        </w:rPr>
        <w:t>геометрия.</w:t>
      </w:r>
    </w:p>
    <w:p w:rsidR="002F49BA" w:rsidRDefault="00263745">
      <w:pPr>
        <w:pStyle w:val="a3"/>
        <w:ind w:left="0" w:right="855" w:firstLine="739"/>
      </w:pPr>
      <w: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2F49BA" w:rsidRDefault="00263745">
      <w:pPr>
        <w:pStyle w:val="a3"/>
        <w:ind w:left="0" w:right="844" w:firstLine="739"/>
      </w:pPr>
      <w: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2F49BA" w:rsidRDefault="00263745">
      <w:pPr>
        <w:pStyle w:val="a3"/>
        <w:ind w:left="0" w:right="842" w:firstLine="739"/>
      </w:pPr>
      <w: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2F49BA" w:rsidRDefault="00263745">
      <w:pPr>
        <w:pStyle w:val="a3"/>
        <w:ind w:left="0" w:right="843" w:firstLine="739"/>
      </w:pPr>
      <w: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2F49BA" w:rsidRDefault="00263745">
      <w:pPr>
        <w:pStyle w:val="a3"/>
        <w:ind w:left="1559" w:right="3508"/>
      </w:pPr>
      <w:r>
        <w:t>Симметрия:</w:t>
      </w:r>
      <w:r>
        <w:rPr>
          <w:spacing w:val="-8"/>
        </w:rPr>
        <w:t xml:space="preserve"> </w:t>
      </w:r>
      <w:r>
        <w:t>центральная,</w:t>
      </w:r>
      <w:r>
        <w:rPr>
          <w:spacing w:val="-7"/>
        </w:rPr>
        <w:t xml:space="preserve"> </w:t>
      </w:r>
      <w:r>
        <w:t>осевая</w:t>
      </w:r>
      <w:r>
        <w:rPr>
          <w:spacing w:val="-9"/>
        </w:rPr>
        <w:t xml:space="preserve"> </w:t>
      </w:r>
      <w:r>
        <w:t>и</w:t>
      </w:r>
      <w:r>
        <w:rPr>
          <w:spacing w:val="-3"/>
        </w:rPr>
        <w:t xml:space="preserve"> </w:t>
      </w:r>
      <w:r>
        <w:t>зеркальная</w:t>
      </w:r>
      <w:r>
        <w:rPr>
          <w:spacing w:val="-9"/>
        </w:rPr>
        <w:t xml:space="preserve"> </w:t>
      </w:r>
      <w:r>
        <w:t>симметрии. Построение симметричных фигур.</w:t>
      </w:r>
    </w:p>
    <w:p w:rsidR="002F49BA" w:rsidRDefault="00263745">
      <w:pPr>
        <w:pStyle w:val="a3"/>
        <w:spacing w:before="6"/>
        <w:ind w:left="0" w:right="859" w:firstLine="739"/>
      </w:pPr>
      <w: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w:t>
      </w:r>
    </w:p>
    <w:p w:rsidR="002F49BA" w:rsidRDefault="002F49BA">
      <w:pPr>
        <w:sectPr w:rsidR="002F49BA">
          <w:pgSz w:w="11910" w:h="16840"/>
          <w:pgMar w:top="900" w:right="0" w:bottom="280" w:left="880" w:header="720" w:footer="720" w:gutter="0"/>
          <w:cols w:space="720"/>
        </w:sectPr>
      </w:pPr>
    </w:p>
    <w:p w:rsidR="002F49BA" w:rsidRDefault="00263745">
      <w:pPr>
        <w:pStyle w:val="a3"/>
        <w:tabs>
          <w:tab w:val="left" w:pos="2066"/>
          <w:tab w:val="left" w:pos="3342"/>
          <w:tab w:val="left" w:pos="5361"/>
          <w:tab w:val="left" w:pos="6623"/>
          <w:tab w:val="left" w:pos="7030"/>
          <w:tab w:val="left" w:pos="8066"/>
          <w:tab w:val="left" w:pos="9313"/>
        </w:tabs>
        <w:spacing w:before="69"/>
        <w:ind w:right="855"/>
        <w:jc w:val="left"/>
      </w:pPr>
      <w:r>
        <w:rPr>
          <w:spacing w:val="-2"/>
        </w:rPr>
        <w:lastRenderedPageBreak/>
        <w:t>Примеры</w:t>
      </w:r>
      <w:r>
        <w:tab/>
      </w:r>
      <w:r>
        <w:rPr>
          <w:spacing w:val="-2"/>
        </w:rPr>
        <w:t>развёрток</w:t>
      </w:r>
      <w:r>
        <w:tab/>
      </w:r>
      <w:r>
        <w:rPr>
          <w:spacing w:val="-2"/>
        </w:rPr>
        <w:t>многогранников,</w:t>
      </w:r>
      <w:r>
        <w:tab/>
      </w:r>
      <w:r>
        <w:rPr>
          <w:spacing w:val="-2"/>
        </w:rPr>
        <w:t>цилиндра</w:t>
      </w:r>
      <w:r>
        <w:tab/>
      </w:r>
      <w:r>
        <w:rPr>
          <w:spacing w:val="-10"/>
        </w:rPr>
        <w:t>и</w:t>
      </w:r>
      <w:r>
        <w:tab/>
      </w:r>
      <w:r>
        <w:rPr>
          <w:spacing w:val="-2"/>
        </w:rPr>
        <w:t>конуса.</w:t>
      </w:r>
      <w:r>
        <w:tab/>
      </w:r>
      <w:r>
        <w:rPr>
          <w:spacing w:val="-2"/>
        </w:rPr>
        <w:t>Создание</w:t>
      </w:r>
      <w:r>
        <w:tab/>
      </w:r>
      <w:r>
        <w:rPr>
          <w:spacing w:val="-2"/>
        </w:rPr>
        <w:t xml:space="preserve">моделей </w:t>
      </w:r>
      <w:r>
        <w:t>пространственных фигур (из бумаги, проволоки, пластилина и других материалов).</w:t>
      </w:r>
    </w:p>
    <w:p w:rsidR="002F49BA" w:rsidRDefault="00263745">
      <w:pPr>
        <w:pStyle w:val="a3"/>
        <w:tabs>
          <w:tab w:val="left" w:pos="2734"/>
          <w:tab w:val="left" w:pos="3837"/>
          <w:tab w:val="left" w:pos="5045"/>
          <w:tab w:val="left" w:pos="6422"/>
          <w:tab w:val="left" w:pos="7525"/>
          <w:tab w:val="left" w:pos="8504"/>
        </w:tabs>
        <w:spacing w:before="6"/>
        <w:ind w:left="0" w:right="857" w:firstLine="739"/>
        <w:jc w:val="left"/>
      </w:pPr>
      <w:r>
        <w:rPr>
          <w:spacing w:val="-2"/>
        </w:rPr>
        <w:t>Понятие</w:t>
      </w:r>
      <w:r>
        <w:tab/>
      </w:r>
      <w:r>
        <w:rPr>
          <w:spacing w:val="-2"/>
        </w:rPr>
        <w:t>объёма,</w:t>
      </w:r>
      <w:r>
        <w:tab/>
      </w:r>
      <w:r>
        <w:rPr>
          <w:spacing w:val="-2"/>
        </w:rPr>
        <w:t>единицы</w:t>
      </w:r>
      <w:r>
        <w:tab/>
      </w:r>
      <w:r>
        <w:rPr>
          <w:spacing w:val="-2"/>
        </w:rPr>
        <w:t>измерения</w:t>
      </w:r>
      <w:r>
        <w:tab/>
      </w:r>
      <w:r>
        <w:rPr>
          <w:spacing w:val="-2"/>
        </w:rPr>
        <w:t>объёма.</w:t>
      </w:r>
      <w:r>
        <w:tab/>
      </w:r>
      <w:r>
        <w:rPr>
          <w:spacing w:val="-2"/>
        </w:rPr>
        <w:t>Объём</w:t>
      </w:r>
      <w:r>
        <w:tab/>
      </w:r>
      <w:r>
        <w:rPr>
          <w:spacing w:val="-2"/>
        </w:rPr>
        <w:t xml:space="preserve">прямоугольного </w:t>
      </w:r>
      <w:r>
        <w:t>параллелепипеда, куба.</w:t>
      </w:r>
    </w:p>
    <w:p w:rsidR="002F49BA" w:rsidRDefault="00263745">
      <w:pPr>
        <w:pStyle w:val="a3"/>
        <w:spacing w:before="3"/>
        <w:ind w:left="1559" w:right="840"/>
        <w:jc w:val="left"/>
      </w:pPr>
      <w:r>
        <w:t>Предметные результаты освоения программы учебного курса «Математика». Предметные результаты освоения программы учебного курса к концу</w:t>
      </w:r>
      <w:r>
        <w:rPr>
          <w:spacing w:val="-6"/>
        </w:rPr>
        <w:t xml:space="preserve"> </w:t>
      </w:r>
      <w:r>
        <w:t>обучения в 5</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1"/>
        <w:jc w:val="left"/>
      </w:pPr>
      <w:r>
        <w:rPr>
          <w:spacing w:val="-2"/>
        </w:rPr>
        <w:lastRenderedPageBreak/>
        <w:t>классе.</w:t>
      </w:r>
    </w:p>
    <w:p w:rsidR="002F49BA" w:rsidRDefault="00263745">
      <w:pPr>
        <w:pStyle w:val="a3"/>
        <w:spacing w:before="275"/>
        <w:ind w:left="0"/>
        <w:jc w:val="left"/>
      </w:pPr>
      <w:r>
        <w:t>Числа</w:t>
      </w:r>
      <w:r>
        <w:rPr>
          <w:spacing w:val="1"/>
        </w:rPr>
        <w:t xml:space="preserve"> </w:t>
      </w:r>
      <w:r>
        <w:t>и</w:t>
      </w:r>
      <w:r>
        <w:rPr>
          <w:spacing w:val="-1"/>
        </w:rPr>
        <w:t xml:space="preserve"> </w:t>
      </w:r>
      <w:r>
        <w:rPr>
          <w:spacing w:val="-2"/>
        </w:rPr>
        <w:t>вычисления.</w:t>
      </w:r>
    </w:p>
    <w:p w:rsidR="002F49BA" w:rsidRDefault="00263745">
      <w:pPr>
        <w:pStyle w:val="a3"/>
        <w:spacing w:before="2"/>
        <w:ind w:left="0"/>
        <w:jc w:val="left"/>
      </w:pPr>
      <w:r>
        <w:t>Понимать</w:t>
      </w:r>
      <w:r>
        <w:rPr>
          <w:spacing w:val="-7"/>
        </w:rPr>
        <w:t xml:space="preserve"> </w:t>
      </w:r>
      <w:r>
        <w:t>и</w:t>
      </w:r>
      <w:r>
        <w:rPr>
          <w:spacing w:val="-1"/>
        </w:rPr>
        <w:t xml:space="preserve"> </w:t>
      </w:r>
      <w:r>
        <w:t>правильно</w:t>
      </w:r>
      <w:r>
        <w:rPr>
          <w:spacing w:val="-2"/>
        </w:rPr>
        <w:t xml:space="preserve"> </w:t>
      </w:r>
      <w:r>
        <w:t>употреблять</w:t>
      </w:r>
      <w:r>
        <w:rPr>
          <w:spacing w:val="-2"/>
        </w:rPr>
        <w:t xml:space="preserve"> </w:t>
      </w:r>
      <w:r>
        <w:t>термины,</w:t>
      </w:r>
      <w:r>
        <w:rPr>
          <w:spacing w:val="-5"/>
        </w:rPr>
        <w:t xml:space="preserve"> </w:t>
      </w:r>
      <w:r>
        <w:t>связанные</w:t>
      </w:r>
      <w:r>
        <w:rPr>
          <w:spacing w:val="-8"/>
        </w:rPr>
        <w:t xml:space="preserve"> </w:t>
      </w:r>
      <w:r>
        <w:t>с</w:t>
      </w:r>
      <w:r>
        <w:rPr>
          <w:spacing w:val="-2"/>
        </w:rPr>
        <w:t xml:space="preserve"> натуральными</w:t>
      </w:r>
    </w:p>
    <w:p w:rsidR="002F49BA" w:rsidRDefault="002F49BA">
      <w:pPr>
        <w:sectPr w:rsidR="002F49BA">
          <w:type w:val="continuous"/>
          <w:pgSz w:w="11910" w:h="16840"/>
          <w:pgMar w:top="880" w:right="0" w:bottom="280" w:left="880" w:header="720" w:footer="720" w:gutter="0"/>
          <w:cols w:space="720"/>
        </w:sectPr>
      </w:pPr>
    </w:p>
    <w:p w:rsidR="002F49BA" w:rsidRDefault="00263745">
      <w:pPr>
        <w:pStyle w:val="a3"/>
        <w:spacing w:line="274" w:lineRule="exact"/>
        <w:jc w:val="left"/>
      </w:pPr>
      <w:r>
        <w:lastRenderedPageBreak/>
        <w:t>числами,</w:t>
      </w:r>
      <w:r>
        <w:rPr>
          <w:spacing w:val="-6"/>
        </w:rPr>
        <w:t xml:space="preserve"> </w:t>
      </w:r>
      <w:r>
        <w:t>обыкновенными</w:t>
      </w:r>
      <w:r>
        <w:rPr>
          <w:spacing w:val="-6"/>
        </w:rPr>
        <w:t xml:space="preserve"> </w:t>
      </w:r>
      <w:r>
        <w:t>и</w:t>
      </w:r>
      <w:r>
        <w:rPr>
          <w:spacing w:val="-2"/>
        </w:rPr>
        <w:t xml:space="preserve"> </w:t>
      </w:r>
      <w:r>
        <w:t>десятичными</w:t>
      </w:r>
      <w:r>
        <w:rPr>
          <w:spacing w:val="-6"/>
        </w:rPr>
        <w:t xml:space="preserve"> </w:t>
      </w:r>
      <w:r>
        <w:rPr>
          <w:spacing w:val="-2"/>
        </w:rPr>
        <w:t>дробями.</w:t>
      </w:r>
    </w:p>
    <w:p w:rsidR="002F49BA" w:rsidRDefault="00263745">
      <w:pPr>
        <w:pStyle w:val="a3"/>
        <w:spacing w:before="26"/>
        <w:ind w:left="0" w:firstLine="758"/>
        <w:jc w:val="left"/>
      </w:pPr>
      <w:r>
        <w:t>Сравнивать</w:t>
      </w:r>
      <w:r>
        <w:rPr>
          <w:spacing w:val="-2"/>
        </w:rPr>
        <w:t xml:space="preserve"> </w:t>
      </w:r>
      <w:r>
        <w:t>и</w:t>
      </w:r>
      <w:r>
        <w:rPr>
          <w:spacing w:val="-2"/>
        </w:rPr>
        <w:t xml:space="preserve"> </w:t>
      </w:r>
      <w:r>
        <w:t>упорядочивать</w:t>
      </w:r>
      <w:r>
        <w:rPr>
          <w:spacing w:val="-2"/>
        </w:rPr>
        <w:t xml:space="preserve"> </w:t>
      </w:r>
      <w:r>
        <w:t>натуральные</w:t>
      </w:r>
      <w:r>
        <w:rPr>
          <w:spacing w:val="-4"/>
        </w:rPr>
        <w:t xml:space="preserve"> </w:t>
      </w:r>
      <w:r>
        <w:t>числа,</w:t>
      </w:r>
      <w:r>
        <w:rPr>
          <w:spacing w:val="-1"/>
        </w:rPr>
        <w:t xml:space="preserve"> </w:t>
      </w:r>
      <w:r>
        <w:t>сравнивать</w:t>
      </w:r>
      <w:r>
        <w:rPr>
          <w:spacing w:val="-3"/>
        </w:rPr>
        <w:t xml:space="preserve"> </w:t>
      </w:r>
      <w:r>
        <w:t>в</w:t>
      </w:r>
      <w:r>
        <w:rPr>
          <w:spacing w:val="-2"/>
        </w:rPr>
        <w:t xml:space="preserve"> </w:t>
      </w:r>
      <w:r>
        <w:t>простейших</w:t>
      </w:r>
      <w:r>
        <w:rPr>
          <w:spacing w:val="-8"/>
        </w:rPr>
        <w:t xml:space="preserve"> </w:t>
      </w:r>
      <w:r>
        <w:t>случаях обыкновенные дроби, десятичные дроби.</w:t>
      </w:r>
    </w:p>
    <w:p w:rsidR="002F49BA" w:rsidRDefault="00263745">
      <w:pPr>
        <w:pStyle w:val="a3"/>
        <w:spacing w:before="3"/>
        <w:ind w:left="0" w:right="840" w:firstLine="758"/>
        <w:jc w:val="left"/>
      </w:pPr>
      <w:r>
        <w:t>Соотносить</w:t>
      </w:r>
      <w:r>
        <w:rPr>
          <w:spacing w:val="40"/>
        </w:rPr>
        <w:t xml:space="preserve"> </w:t>
      </w:r>
      <w:r>
        <w:t>точку</w:t>
      </w:r>
      <w:r>
        <w:rPr>
          <w:spacing w:val="40"/>
        </w:rPr>
        <w:t xml:space="preserve"> </w:t>
      </w:r>
      <w:r>
        <w:t>на</w:t>
      </w:r>
      <w:r>
        <w:rPr>
          <w:spacing w:val="40"/>
        </w:rPr>
        <w:t xml:space="preserve"> </w:t>
      </w:r>
      <w:r>
        <w:t>координатной</w:t>
      </w:r>
      <w:r>
        <w:rPr>
          <w:spacing w:val="40"/>
        </w:rPr>
        <w:t xml:space="preserve"> </w:t>
      </w:r>
      <w:r>
        <w:t>(числовой)</w:t>
      </w:r>
      <w:r>
        <w:rPr>
          <w:spacing w:val="40"/>
        </w:rPr>
        <w:t xml:space="preserve"> </w:t>
      </w:r>
      <w:r>
        <w:t>прямой</w:t>
      </w:r>
      <w:r>
        <w:rPr>
          <w:spacing w:val="40"/>
        </w:rPr>
        <w:t xml:space="preserve"> </w:t>
      </w:r>
      <w:r>
        <w:t>с</w:t>
      </w:r>
      <w:r>
        <w:rPr>
          <w:spacing w:val="40"/>
        </w:rPr>
        <w:t xml:space="preserve"> </w:t>
      </w:r>
      <w:r>
        <w:t>соответствующим</w:t>
      </w:r>
      <w:r>
        <w:rPr>
          <w:spacing w:val="40"/>
        </w:rPr>
        <w:t xml:space="preserve"> </w:t>
      </w:r>
      <w:r>
        <w:t>ей числом и изображать натуральные числа точками на координатной (числовой) прямой.</w:t>
      </w:r>
    </w:p>
    <w:p w:rsidR="002F49BA" w:rsidRDefault="00263745">
      <w:pPr>
        <w:pStyle w:val="a3"/>
        <w:spacing w:before="5"/>
        <w:ind w:left="0" w:right="840" w:firstLine="758"/>
        <w:jc w:val="left"/>
      </w:pPr>
      <w:r>
        <w:t>Выполнять арифметические действия с натуральными числами, с обыкновенными дробями в простейших случаях.</w:t>
      </w:r>
    </w:p>
    <w:p w:rsidR="002F49BA" w:rsidRDefault="00263745">
      <w:pPr>
        <w:pStyle w:val="a3"/>
        <w:spacing w:before="4"/>
        <w:ind w:left="1578" w:right="2699"/>
        <w:jc w:val="left"/>
      </w:pPr>
      <w:r>
        <w:t>Выполнять</w:t>
      </w:r>
      <w:r>
        <w:rPr>
          <w:spacing w:val="-9"/>
        </w:rPr>
        <w:t xml:space="preserve"> </w:t>
      </w:r>
      <w:r>
        <w:t>проверку,</w:t>
      </w:r>
      <w:r>
        <w:rPr>
          <w:spacing w:val="-4"/>
        </w:rPr>
        <w:t xml:space="preserve"> </w:t>
      </w:r>
      <w:r>
        <w:t>прикидку</w:t>
      </w:r>
      <w:r>
        <w:rPr>
          <w:spacing w:val="-15"/>
        </w:rPr>
        <w:t xml:space="preserve"> </w:t>
      </w:r>
      <w:r>
        <w:t>результата</w:t>
      </w:r>
      <w:r>
        <w:rPr>
          <w:spacing w:val="-7"/>
        </w:rPr>
        <w:t xml:space="preserve"> </w:t>
      </w:r>
      <w:r>
        <w:t>вычислений. Округлять натуральные числа.</w:t>
      </w:r>
    </w:p>
    <w:p w:rsidR="002F49BA" w:rsidRDefault="00263745">
      <w:pPr>
        <w:pStyle w:val="a3"/>
        <w:spacing w:line="275" w:lineRule="exact"/>
        <w:ind w:left="1578"/>
        <w:jc w:val="left"/>
      </w:pPr>
      <w:r>
        <w:t>Решение</w:t>
      </w:r>
      <w:r>
        <w:rPr>
          <w:spacing w:val="-3"/>
        </w:rPr>
        <w:t xml:space="preserve"> </w:t>
      </w:r>
      <w:r>
        <w:t>текстовых</w:t>
      </w:r>
      <w:r>
        <w:rPr>
          <w:spacing w:val="-5"/>
        </w:rPr>
        <w:t xml:space="preserve"> </w:t>
      </w:r>
      <w:r>
        <w:rPr>
          <w:spacing w:val="-2"/>
        </w:rPr>
        <w:t>задач.</w:t>
      </w:r>
    </w:p>
    <w:p w:rsidR="002F49BA" w:rsidRDefault="00263745">
      <w:pPr>
        <w:pStyle w:val="a3"/>
        <w:tabs>
          <w:tab w:val="left" w:pos="2638"/>
          <w:tab w:val="left" w:pos="3991"/>
          <w:tab w:val="left" w:pos="4984"/>
          <w:tab w:val="left" w:pos="7032"/>
          <w:tab w:val="left" w:pos="8317"/>
          <w:tab w:val="left" w:pos="8758"/>
          <w:tab w:val="left" w:pos="9176"/>
        </w:tabs>
        <w:ind w:left="0" w:right="851" w:firstLine="758"/>
        <w:jc w:val="left"/>
      </w:pPr>
      <w:r>
        <w:rPr>
          <w:spacing w:val="-2"/>
        </w:rPr>
        <w:t>Решать</w:t>
      </w:r>
      <w:r>
        <w:tab/>
      </w:r>
      <w:r>
        <w:rPr>
          <w:spacing w:val="-2"/>
        </w:rPr>
        <w:t>текстовые</w:t>
      </w:r>
      <w:r>
        <w:tab/>
      </w:r>
      <w:r>
        <w:rPr>
          <w:spacing w:val="-2"/>
        </w:rPr>
        <w:t>задачи</w:t>
      </w:r>
      <w:r>
        <w:tab/>
      </w:r>
      <w:r>
        <w:rPr>
          <w:spacing w:val="-2"/>
        </w:rPr>
        <w:t>арифметическим</w:t>
      </w:r>
      <w:r>
        <w:tab/>
      </w:r>
      <w:r>
        <w:rPr>
          <w:spacing w:val="-2"/>
        </w:rPr>
        <w:t>способом</w:t>
      </w:r>
      <w:r>
        <w:tab/>
      </w:r>
      <w:r>
        <w:rPr>
          <w:spacing w:val="-10"/>
        </w:rPr>
        <w:t>и</w:t>
      </w:r>
      <w:r>
        <w:tab/>
      </w:r>
      <w:r>
        <w:rPr>
          <w:spacing w:val="-10"/>
        </w:rPr>
        <w:t>с</w:t>
      </w:r>
      <w:r>
        <w:tab/>
      </w:r>
      <w:r>
        <w:rPr>
          <w:spacing w:val="-2"/>
        </w:rPr>
        <w:t xml:space="preserve">помощью </w:t>
      </w:r>
      <w:r>
        <w:t>организованного конечного перебора всех возможных вариантов.</w:t>
      </w:r>
    </w:p>
    <w:p w:rsidR="002F49BA" w:rsidRDefault="00263745">
      <w:pPr>
        <w:pStyle w:val="a3"/>
        <w:ind w:left="0" w:right="840" w:firstLine="758"/>
        <w:jc w:val="left"/>
      </w:pPr>
      <w:r>
        <w:t>Решать</w:t>
      </w:r>
      <w:r>
        <w:rPr>
          <w:spacing w:val="80"/>
        </w:rPr>
        <w:t xml:space="preserve"> </w:t>
      </w:r>
      <w:r>
        <w:t>задачи,</w:t>
      </w:r>
      <w:r>
        <w:rPr>
          <w:spacing w:val="80"/>
        </w:rPr>
        <w:t xml:space="preserve"> </w:t>
      </w:r>
      <w:r>
        <w:t>содержащие</w:t>
      </w:r>
      <w:r>
        <w:rPr>
          <w:spacing w:val="80"/>
        </w:rPr>
        <w:t xml:space="preserve"> </w:t>
      </w:r>
      <w:r>
        <w:t>зависимости,</w:t>
      </w:r>
      <w:r>
        <w:rPr>
          <w:spacing w:val="80"/>
        </w:rPr>
        <w:t xml:space="preserve"> </w:t>
      </w:r>
      <w:r>
        <w:t>связывающие</w:t>
      </w:r>
      <w:r>
        <w:rPr>
          <w:spacing w:val="80"/>
        </w:rPr>
        <w:t xml:space="preserve"> </w:t>
      </w:r>
      <w:r>
        <w:t>величины:</w:t>
      </w:r>
      <w:r>
        <w:rPr>
          <w:spacing w:val="80"/>
        </w:rPr>
        <w:t xml:space="preserve"> </w:t>
      </w:r>
      <w:r>
        <w:t>скорость, время, расстояние, цена, количество, стоимость.</w:t>
      </w:r>
    </w:p>
    <w:p w:rsidR="002F49BA" w:rsidRDefault="00263745">
      <w:pPr>
        <w:pStyle w:val="a3"/>
        <w:spacing w:line="271" w:lineRule="exact"/>
        <w:ind w:left="1578"/>
        <w:jc w:val="left"/>
      </w:pPr>
      <w:r>
        <w:t>Использовать</w:t>
      </w:r>
      <w:r>
        <w:rPr>
          <w:spacing w:val="-7"/>
        </w:rPr>
        <w:t xml:space="preserve"> </w:t>
      </w:r>
      <w:r>
        <w:t>краткие</w:t>
      </w:r>
      <w:r>
        <w:rPr>
          <w:spacing w:val="-3"/>
        </w:rPr>
        <w:t xml:space="preserve"> </w:t>
      </w:r>
      <w:r>
        <w:t>записи, схемы,</w:t>
      </w:r>
      <w:r>
        <w:rPr>
          <w:spacing w:val="-4"/>
        </w:rPr>
        <w:t xml:space="preserve"> </w:t>
      </w:r>
      <w:r>
        <w:t>таблицы,</w:t>
      </w:r>
      <w:r>
        <w:rPr>
          <w:spacing w:val="-9"/>
        </w:rPr>
        <w:t xml:space="preserve"> </w:t>
      </w:r>
      <w:r>
        <w:t>обозначения</w:t>
      </w:r>
      <w:r>
        <w:rPr>
          <w:spacing w:val="-6"/>
        </w:rPr>
        <w:t xml:space="preserve"> </w:t>
      </w:r>
      <w:r>
        <w:t>при</w:t>
      </w:r>
      <w:r>
        <w:rPr>
          <w:spacing w:val="-5"/>
        </w:rPr>
        <w:t xml:space="preserve"> </w:t>
      </w:r>
      <w:r>
        <w:rPr>
          <w:spacing w:val="-2"/>
        </w:rPr>
        <w:t>решении</w:t>
      </w:r>
    </w:p>
    <w:p w:rsidR="002F49BA" w:rsidRDefault="00263745">
      <w:pPr>
        <w:pStyle w:val="a3"/>
        <w:spacing w:line="271" w:lineRule="exact"/>
        <w:jc w:val="left"/>
      </w:pPr>
      <w:r>
        <w:rPr>
          <w:spacing w:val="-2"/>
        </w:rPr>
        <w:t>задач.</w:t>
      </w:r>
    </w:p>
    <w:p w:rsidR="002F49BA" w:rsidRDefault="00263745">
      <w:pPr>
        <w:pStyle w:val="a3"/>
        <w:tabs>
          <w:tab w:val="left" w:pos="3180"/>
          <w:tab w:val="left" w:pos="4561"/>
          <w:tab w:val="left" w:pos="5899"/>
          <w:tab w:val="left" w:pos="7256"/>
          <w:tab w:val="left" w:pos="8057"/>
          <w:tab w:val="left" w:pos="8968"/>
        </w:tabs>
        <w:spacing w:line="275" w:lineRule="exact"/>
        <w:ind w:left="1578"/>
        <w:jc w:val="left"/>
      </w:pPr>
      <w:r>
        <w:rPr>
          <w:spacing w:val="-2"/>
        </w:rPr>
        <w:t>Пользоваться</w:t>
      </w:r>
      <w:r>
        <w:tab/>
      </w:r>
      <w:r>
        <w:rPr>
          <w:spacing w:val="-2"/>
        </w:rPr>
        <w:t>основными</w:t>
      </w:r>
      <w:r>
        <w:tab/>
      </w:r>
      <w:r>
        <w:rPr>
          <w:spacing w:val="-2"/>
        </w:rPr>
        <w:t>единицами</w:t>
      </w:r>
      <w:r>
        <w:tab/>
      </w:r>
      <w:r>
        <w:rPr>
          <w:spacing w:val="-2"/>
        </w:rPr>
        <w:t>измерения:</w:t>
      </w:r>
      <w:r>
        <w:tab/>
      </w:r>
      <w:r>
        <w:rPr>
          <w:spacing w:val="-2"/>
        </w:rPr>
        <w:t>цены,</w:t>
      </w:r>
      <w:r>
        <w:tab/>
      </w:r>
      <w:r>
        <w:rPr>
          <w:spacing w:val="-2"/>
        </w:rPr>
        <w:t>массы,</w:t>
      </w:r>
      <w:r>
        <w:tab/>
      </w:r>
      <w:r>
        <w:rPr>
          <w:spacing w:val="-2"/>
        </w:rPr>
        <w:t>расстояния,</w:t>
      </w:r>
    </w:p>
    <w:p w:rsidR="002F49BA" w:rsidRDefault="00263745">
      <w:pPr>
        <w:pStyle w:val="a3"/>
        <w:spacing w:before="2" w:line="275" w:lineRule="exact"/>
      </w:pPr>
      <w:r>
        <w:t>времени,</w:t>
      </w:r>
      <w:r>
        <w:rPr>
          <w:spacing w:val="-7"/>
        </w:rPr>
        <w:t xml:space="preserve"> </w:t>
      </w:r>
      <w:r>
        <w:t>скорости,</w:t>
      </w:r>
      <w:r>
        <w:rPr>
          <w:spacing w:val="-4"/>
        </w:rPr>
        <w:t xml:space="preserve"> </w:t>
      </w:r>
      <w:r>
        <w:t>выражать</w:t>
      </w:r>
      <w:r>
        <w:rPr>
          <w:spacing w:val="-4"/>
        </w:rPr>
        <w:t xml:space="preserve"> </w:t>
      </w:r>
      <w:r>
        <w:t>одни</w:t>
      </w:r>
      <w:r>
        <w:rPr>
          <w:spacing w:val="-5"/>
        </w:rPr>
        <w:t xml:space="preserve"> </w:t>
      </w:r>
      <w:r>
        <w:t>единицы</w:t>
      </w:r>
      <w:r>
        <w:rPr>
          <w:spacing w:val="-4"/>
        </w:rPr>
        <w:t xml:space="preserve"> </w:t>
      </w:r>
      <w:r>
        <w:t>величины</w:t>
      </w:r>
      <w:r>
        <w:rPr>
          <w:spacing w:val="-4"/>
        </w:rPr>
        <w:t xml:space="preserve"> </w:t>
      </w:r>
      <w:r>
        <w:t xml:space="preserve">через </w:t>
      </w:r>
      <w:r>
        <w:rPr>
          <w:spacing w:val="-2"/>
        </w:rPr>
        <w:t>другие.</w:t>
      </w:r>
    </w:p>
    <w:p w:rsidR="002F49BA" w:rsidRDefault="00263745">
      <w:pPr>
        <w:pStyle w:val="a3"/>
        <w:ind w:left="0" w:right="853" w:firstLine="758"/>
      </w:pPr>
      <w: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2F49BA" w:rsidRDefault="00263745">
      <w:pPr>
        <w:pStyle w:val="a3"/>
        <w:spacing w:before="2" w:line="275" w:lineRule="exact"/>
        <w:ind w:left="1578"/>
      </w:pPr>
      <w:r>
        <w:t>Наглядная</w:t>
      </w:r>
      <w:r>
        <w:rPr>
          <w:spacing w:val="-1"/>
        </w:rPr>
        <w:t xml:space="preserve"> </w:t>
      </w:r>
      <w:r>
        <w:rPr>
          <w:spacing w:val="-2"/>
        </w:rPr>
        <w:t>геометрия.</w:t>
      </w:r>
    </w:p>
    <w:p w:rsidR="002F49BA" w:rsidRDefault="00263745">
      <w:pPr>
        <w:pStyle w:val="a3"/>
        <w:ind w:left="0" w:right="856" w:firstLine="758"/>
      </w:pPr>
      <w:r>
        <w:t>Пользоваться геометрическими понятиями: точка, прямая, отрезок, луч, угол, многоугольник, окружность, круг.</w:t>
      </w:r>
    </w:p>
    <w:p w:rsidR="002F49BA" w:rsidRDefault="00263745">
      <w:pPr>
        <w:pStyle w:val="a3"/>
        <w:ind w:left="0" w:right="854" w:firstLine="758"/>
      </w:pPr>
      <w:r>
        <w:t>Приводить примеры объектов окружающего мира, имеющих форму изученных геометрических фигур.</w:t>
      </w:r>
    </w:p>
    <w:p w:rsidR="002F49BA" w:rsidRDefault="00263745">
      <w:pPr>
        <w:pStyle w:val="a3"/>
        <w:ind w:left="0" w:right="851" w:firstLine="758"/>
      </w:pPr>
      <w:r>
        <w:t xml:space="preserve">Использовать терминологию, связанную с углами: вершина, сторона; с многоугольниками: угол, вершина, сторона, диагональ; с окружностью: радиус, диаметр, </w:t>
      </w:r>
      <w:r>
        <w:rPr>
          <w:spacing w:val="-2"/>
        </w:rPr>
        <w:t>центр.</w:t>
      </w:r>
    </w:p>
    <w:p w:rsidR="002F49BA" w:rsidRDefault="00263745">
      <w:pPr>
        <w:pStyle w:val="a3"/>
        <w:ind w:left="0" w:right="840" w:firstLine="758"/>
        <w:jc w:val="left"/>
      </w:pPr>
      <w:r>
        <w:t>Изображать</w:t>
      </w:r>
      <w:r>
        <w:rPr>
          <w:spacing w:val="-8"/>
        </w:rPr>
        <w:t xml:space="preserve"> </w:t>
      </w:r>
      <w:r>
        <w:t>изученные</w:t>
      </w:r>
      <w:r>
        <w:rPr>
          <w:spacing w:val="-6"/>
        </w:rPr>
        <w:t xml:space="preserve"> </w:t>
      </w:r>
      <w:r>
        <w:t>геометрические</w:t>
      </w:r>
      <w:r>
        <w:rPr>
          <w:spacing w:val="-6"/>
        </w:rPr>
        <w:t xml:space="preserve"> </w:t>
      </w:r>
      <w:r>
        <w:t>фигуры на</w:t>
      </w:r>
      <w:r>
        <w:rPr>
          <w:spacing w:val="-6"/>
        </w:rPr>
        <w:t xml:space="preserve"> </w:t>
      </w:r>
      <w:r>
        <w:t>нелинованной</w:t>
      </w:r>
      <w:r>
        <w:rPr>
          <w:spacing w:val="-4"/>
        </w:rPr>
        <w:t xml:space="preserve"> </w:t>
      </w:r>
      <w:r>
        <w:t>и</w:t>
      </w:r>
      <w:r>
        <w:rPr>
          <w:spacing w:val="-9"/>
        </w:rPr>
        <w:t xml:space="preserve"> </w:t>
      </w:r>
      <w:r>
        <w:t>клетчатой бумаге с помощью циркуля и линейки.</w:t>
      </w:r>
    </w:p>
    <w:p w:rsidR="002F49BA" w:rsidRDefault="00263745">
      <w:pPr>
        <w:pStyle w:val="a3"/>
        <w:spacing w:before="18"/>
        <w:ind w:left="0" w:right="840" w:firstLine="782"/>
        <w:jc w:val="left"/>
      </w:pPr>
      <w:r>
        <w:t>Находить</w:t>
      </w:r>
      <w:r>
        <w:rPr>
          <w:spacing w:val="40"/>
        </w:rPr>
        <w:t xml:space="preserve"> </w:t>
      </w:r>
      <w:r>
        <w:t>длины</w:t>
      </w:r>
      <w:r>
        <w:rPr>
          <w:spacing w:val="40"/>
        </w:rPr>
        <w:t xml:space="preserve"> </w:t>
      </w:r>
      <w:r>
        <w:t>отрезков</w:t>
      </w:r>
      <w:r>
        <w:rPr>
          <w:spacing w:val="40"/>
        </w:rPr>
        <w:t xml:space="preserve"> </w:t>
      </w:r>
      <w:r>
        <w:t>непосредственным</w:t>
      </w:r>
      <w:r>
        <w:rPr>
          <w:spacing w:val="40"/>
        </w:rPr>
        <w:t xml:space="preserve"> </w:t>
      </w:r>
      <w:r>
        <w:t>измерением</w:t>
      </w:r>
      <w:r>
        <w:rPr>
          <w:spacing w:val="40"/>
        </w:rPr>
        <w:t xml:space="preserve"> </w:t>
      </w:r>
      <w:r>
        <w:t>с</w:t>
      </w:r>
      <w:r>
        <w:rPr>
          <w:spacing w:val="40"/>
        </w:rPr>
        <w:t xml:space="preserve"> </w:t>
      </w:r>
      <w:r>
        <w:t>помощью</w:t>
      </w:r>
      <w:r>
        <w:rPr>
          <w:spacing w:val="40"/>
        </w:rPr>
        <w:t xml:space="preserve"> </w:t>
      </w:r>
      <w:r>
        <w:t>линейки, строить отрезки заданной длины; строить окружность заданного радиуса.</w:t>
      </w:r>
    </w:p>
    <w:p w:rsidR="002F49BA" w:rsidRDefault="00263745">
      <w:pPr>
        <w:pStyle w:val="a3"/>
        <w:tabs>
          <w:tab w:val="left" w:pos="3214"/>
          <w:tab w:val="left" w:pos="4317"/>
          <w:tab w:val="left" w:pos="5218"/>
          <w:tab w:val="left" w:pos="5554"/>
          <w:tab w:val="left" w:pos="6326"/>
          <w:tab w:val="left" w:pos="8268"/>
          <w:tab w:val="left" w:pos="9367"/>
          <w:tab w:val="left" w:pos="9923"/>
        </w:tabs>
        <w:spacing w:before="6"/>
        <w:ind w:left="0" w:right="848" w:firstLine="782"/>
        <w:jc w:val="left"/>
      </w:pPr>
      <w:r>
        <w:rPr>
          <w:spacing w:val="-2"/>
        </w:rPr>
        <w:t>Использовать</w:t>
      </w:r>
      <w:r>
        <w:tab/>
      </w:r>
      <w:r>
        <w:rPr>
          <w:spacing w:val="-2"/>
        </w:rPr>
        <w:t>свойства</w:t>
      </w:r>
      <w:r>
        <w:tab/>
      </w:r>
      <w:r>
        <w:rPr>
          <w:spacing w:val="-2"/>
        </w:rPr>
        <w:t>сторон</w:t>
      </w:r>
      <w:r>
        <w:tab/>
      </w:r>
      <w:r>
        <w:rPr>
          <w:spacing w:val="-10"/>
        </w:rPr>
        <w:t>и</w:t>
      </w:r>
      <w:r>
        <w:tab/>
      </w:r>
      <w:r>
        <w:rPr>
          <w:spacing w:val="-2"/>
        </w:rPr>
        <w:t>углов</w:t>
      </w:r>
      <w:r>
        <w:tab/>
      </w:r>
      <w:r>
        <w:rPr>
          <w:spacing w:val="-2"/>
        </w:rPr>
        <w:t>прямоугольника,</w:t>
      </w:r>
      <w:r>
        <w:tab/>
      </w:r>
      <w:r>
        <w:rPr>
          <w:spacing w:val="-2"/>
        </w:rPr>
        <w:t>квадрата</w:t>
      </w:r>
      <w:r>
        <w:tab/>
      </w:r>
      <w:r>
        <w:rPr>
          <w:spacing w:val="-4"/>
        </w:rPr>
        <w:t>для</w:t>
      </w:r>
      <w:r>
        <w:tab/>
      </w:r>
      <w:r>
        <w:rPr>
          <w:spacing w:val="-6"/>
        </w:rPr>
        <w:t xml:space="preserve">их </w:t>
      </w:r>
      <w:r>
        <w:t>построения, вычисления площади и периметра.</w:t>
      </w:r>
    </w:p>
    <w:p w:rsidR="002F49BA" w:rsidRDefault="00263745">
      <w:pPr>
        <w:pStyle w:val="a3"/>
        <w:spacing w:before="5"/>
        <w:ind w:left="0" w:right="840" w:firstLine="782"/>
        <w:jc w:val="left"/>
      </w:pPr>
      <w:r>
        <w:t>Вычислять</w:t>
      </w:r>
      <w:r>
        <w:rPr>
          <w:spacing w:val="31"/>
        </w:rPr>
        <w:t xml:space="preserve"> </w:t>
      </w:r>
      <w:r>
        <w:t>периметр и</w:t>
      </w:r>
      <w:r>
        <w:rPr>
          <w:spacing w:val="31"/>
        </w:rPr>
        <w:t xml:space="preserve"> </w:t>
      </w:r>
      <w:r>
        <w:t>площадь</w:t>
      </w:r>
      <w:r>
        <w:rPr>
          <w:spacing w:val="31"/>
        </w:rPr>
        <w:t xml:space="preserve"> </w:t>
      </w:r>
      <w:r>
        <w:t>квадрата,</w:t>
      </w:r>
      <w:r>
        <w:rPr>
          <w:spacing w:val="32"/>
        </w:rPr>
        <w:t xml:space="preserve"> </w:t>
      </w:r>
      <w:r>
        <w:t>прямоугольника,</w:t>
      </w:r>
      <w:r>
        <w:rPr>
          <w:spacing w:val="32"/>
        </w:rPr>
        <w:t xml:space="preserve"> </w:t>
      </w:r>
      <w:r>
        <w:t>фигур,</w:t>
      </w:r>
      <w:r>
        <w:rPr>
          <w:spacing w:val="32"/>
        </w:rPr>
        <w:t xml:space="preserve"> </w:t>
      </w:r>
      <w:r>
        <w:t>составленных из прямоугольников, в том числе фигур, изображённых на клетчатой бумаге.</w:t>
      </w:r>
    </w:p>
    <w:p w:rsidR="002F49BA" w:rsidRDefault="00263745">
      <w:pPr>
        <w:pStyle w:val="a3"/>
        <w:spacing w:before="6"/>
        <w:ind w:left="0" w:firstLine="782"/>
        <w:jc w:val="left"/>
      </w:pPr>
      <w:r>
        <w:t>Пользоваться</w:t>
      </w:r>
      <w:r>
        <w:rPr>
          <w:spacing w:val="38"/>
        </w:rPr>
        <w:t xml:space="preserve"> </w:t>
      </w:r>
      <w:r>
        <w:t>основными</w:t>
      </w:r>
      <w:r>
        <w:rPr>
          <w:spacing w:val="40"/>
        </w:rPr>
        <w:t xml:space="preserve"> </w:t>
      </w:r>
      <w:r>
        <w:t>метрическими</w:t>
      </w:r>
      <w:r>
        <w:rPr>
          <w:spacing w:val="40"/>
        </w:rPr>
        <w:t xml:space="preserve"> </w:t>
      </w:r>
      <w:r>
        <w:t>единицами</w:t>
      </w:r>
      <w:r>
        <w:rPr>
          <w:spacing w:val="40"/>
        </w:rPr>
        <w:t xml:space="preserve"> </w:t>
      </w:r>
      <w:r>
        <w:t>измерения</w:t>
      </w:r>
      <w:r>
        <w:rPr>
          <w:spacing w:val="40"/>
        </w:rPr>
        <w:t xml:space="preserve"> </w:t>
      </w:r>
      <w:r>
        <w:t>длины,</w:t>
      </w:r>
      <w:r>
        <w:rPr>
          <w:spacing w:val="40"/>
        </w:rPr>
        <w:t xml:space="preserve"> </w:t>
      </w:r>
      <w:r>
        <w:t>площади; выражать одни единицы величины через другие.</w:t>
      </w:r>
    </w:p>
    <w:p w:rsidR="002F49BA" w:rsidRDefault="00263745">
      <w:pPr>
        <w:pStyle w:val="a3"/>
        <w:spacing w:before="6"/>
        <w:ind w:left="0" w:right="840" w:firstLine="782"/>
        <w:jc w:val="left"/>
      </w:pPr>
      <w:r>
        <w:t>Распознавать параллелепипед,</w:t>
      </w:r>
      <w:r>
        <w:rPr>
          <w:spacing w:val="27"/>
        </w:rPr>
        <w:t xml:space="preserve"> </w:t>
      </w:r>
      <w:r>
        <w:t>куб,</w:t>
      </w:r>
      <w:r>
        <w:rPr>
          <w:spacing w:val="32"/>
        </w:rPr>
        <w:t xml:space="preserve"> </w:t>
      </w:r>
      <w:r>
        <w:t>использовать</w:t>
      </w:r>
      <w:r>
        <w:rPr>
          <w:spacing w:val="27"/>
        </w:rPr>
        <w:t xml:space="preserve"> </w:t>
      </w:r>
      <w:r>
        <w:t>терминологию:</w:t>
      </w:r>
      <w:r>
        <w:rPr>
          <w:spacing w:val="26"/>
        </w:rPr>
        <w:t xml:space="preserve"> </w:t>
      </w:r>
      <w:r>
        <w:t>вершина,</w:t>
      </w:r>
      <w:r>
        <w:rPr>
          <w:spacing w:val="27"/>
        </w:rPr>
        <w:t xml:space="preserve"> </w:t>
      </w:r>
      <w:r>
        <w:t>ребро, грань, измерения, находить измерения параллелепипеда, куба.</w:t>
      </w:r>
    </w:p>
    <w:p w:rsidR="002F49BA" w:rsidRDefault="00263745">
      <w:pPr>
        <w:pStyle w:val="a3"/>
        <w:spacing w:before="6"/>
        <w:ind w:left="0" w:firstLine="782"/>
        <w:jc w:val="left"/>
      </w:pPr>
      <w:r>
        <w:t>Вычислять</w:t>
      </w:r>
      <w:r>
        <w:rPr>
          <w:spacing w:val="30"/>
        </w:rPr>
        <w:t xml:space="preserve"> </w:t>
      </w:r>
      <w:r>
        <w:t>объём</w:t>
      </w:r>
      <w:r>
        <w:rPr>
          <w:spacing w:val="31"/>
        </w:rPr>
        <w:t xml:space="preserve"> </w:t>
      </w:r>
      <w:r>
        <w:t>куба,</w:t>
      </w:r>
      <w:r>
        <w:rPr>
          <w:spacing w:val="31"/>
        </w:rPr>
        <w:t xml:space="preserve"> </w:t>
      </w:r>
      <w:r>
        <w:t>параллелепипеда</w:t>
      </w:r>
      <w:r>
        <w:rPr>
          <w:spacing w:val="28"/>
        </w:rPr>
        <w:t xml:space="preserve"> </w:t>
      </w:r>
      <w:r>
        <w:t>по</w:t>
      </w:r>
      <w:r>
        <w:rPr>
          <w:spacing w:val="34"/>
        </w:rPr>
        <w:t xml:space="preserve"> </w:t>
      </w:r>
      <w:r>
        <w:t>заданным</w:t>
      </w:r>
      <w:r>
        <w:rPr>
          <w:spacing w:val="31"/>
        </w:rPr>
        <w:t xml:space="preserve"> </w:t>
      </w:r>
      <w:r>
        <w:t>измерениям,</w:t>
      </w:r>
      <w:r>
        <w:rPr>
          <w:spacing w:val="27"/>
        </w:rPr>
        <w:t xml:space="preserve"> </w:t>
      </w:r>
      <w:r>
        <w:t>пользоваться единицами измерения объёма.</w:t>
      </w:r>
    </w:p>
    <w:p w:rsidR="002F49BA" w:rsidRDefault="00263745">
      <w:pPr>
        <w:pStyle w:val="a3"/>
        <w:spacing w:before="5"/>
        <w:ind w:left="0" w:right="840" w:firstLine="782"/>
        <w:jc w:val="left"/>
      </w:pPr>
      <w:r>
        <w:t xml:space="preserve">Решать несложные задачи на измерение геометрических величин в практических </w:t>
      </w:r>
      <w:r>
        <w:rPr>
          <w:spacing w:val="-2"/>
        </w:rPr>
        <w:t>ситуациях.</w:t>
      </w:r>
    </w:p>
    <w:p w:rsidR="002F49BA" w:rsidRDefault="002F49BA">
      <w:pPr>
        <w:sectPr w:rsidR="002F49BA">
          <w:type w:val="continuous"/>
          <w:pgSz w:w="11910" w:h="16840"/>
          <w:pgMar w:top="880" w:right="0" w:bottom="280" w:left="880" w:header="720" w:footer="720" w:gutter="0"/>
          <w:cols w:space="720"/>
        </w:sectPr>
      </w:pPr>
    </w:p>
    <w:p w:rsidR="002F49BA" w:rsidRDefault="002F49BA">
      <w:pPr>
        <w:pStyle w:val="a3"/>
        <w:spacing w:before="65"/>
        <w:ind w:left="0"/>
        <w:jc w:val="left"/>
      </w:pPr>
    </w:p>
    <w:p w:rsidR="002F49BA" w:rsidRDefault="00263745">
      <w:pPr>
        <w:pStyle w:val="a3"/>
        <w:jc w:val="left"/>
      </w:pPr>
      <w:r>
        <w:rPr>
          <w:spacing w:val="-2"/>
        </w:rPr>
        <w:t>классе.</w:t>
      </w:r>
    </w:p>
    <w:p w:rsidR="002F49BA" w:rsidRDefault="00263745">
      <w:pPr>
        <w:pStyle w:val="a3"/>
        <w:spacing w:before="67"/>
        <w:ind w:left="25"/>
        <w:jc w:val="left"/>
      </w:pPr>
      <w:r>
        <w:t>Предметные</w:t>
      </w:r>
      <w:r>
        <w:rPr>
          <w:spacing w:val="-1"/>
        </w:rPr>
        <w:t xml:space="preserve"> </w:t>
      </w:r>
      <w:r>
        <w:t>результаты освоения</w:t>
      </w:r>
      <w:r>
        <w:rPr>
          <w:spacing w:val="-7"/>
        </w:rPr>
        <w:t xml:space="preserve"> </w:t>
      </w:r>
      <w:r>
        <w:t>программы учебного</w:t>
      </w:r>
      <w:r>
        <w:rPr>
          <w:spacing w:val="1"/>
        </w:rPr>
        <w:t xml:space="preserve"> </w:t>
      </w:r>
      <w:r>
        <w:t>курса</w:t>
      </w:r>
      <w:r>
        <w:rPr>
          <w:spacing w:val="2"/>
        </w:rPr>
        <w:t xml:space="preserve"> </w:t>
      </w:r>
      <w:r>
        <w:t>к концу</w:t>
      </w:r>
      <w:r>
        <w:rPr>
          <w:spacing w:val="-7"/>
        </w:rPr>
        <w:t xml:space="preserve"> </w:t>
      </w:r>
      <w:r>
        <w:t>обучения</w:t>
      </w:r>
      <w:r>
        <w:rPr>
          <w:spacing w:val="2"/>
        </w:rPr>
        <w:t xml:space="preserve"> </w:t>
      </w:r>
      <w:r>
        <w:t xml:space="preserve">в </w:t>
      </w:r>
      <w:r>
        <w:rPr>
          <w:spacing w:val="-10"/>
        </w:rPr>
        <w:t>6</w:t>
      </w:r>
    </w:p>
    <w:p w:rsidR="002F49BA" w:rsidRDefault="002F49BA">
      <w:pPr>
        <w:pStyle w:val="a3"/>
        <w:ind w:left="0"/>
        <w:jc w:val="left"/>
      </w:pPr>
    </w:p>
    <w:p w:rsidR="002F49BA" w:rsidRDefault="00263745">
      <w:pPr>
        <w:pStyle w:val="a3"/>
        <w:spacing w:line="275" w:lineRule="exact"/>
        <w:ind w:left="25"/>
        <w:jc w:val="left"/>
      </w:pPr>
      <w:r>
        <w:t>Числа</w:t>
      </w:r>
      <w:r>
        <w:rPr>
          <w:spacing w:val="1"/>
        </w:rPr>
        <w:t xml:space="preserve"> </w:t>
      </w:r>
      <w:r>
        <w:t>и</w:t>
      </w:r>
      <w:r>
        <w:rPr>
          <w:spacing w:val="-1"/>
        </w:rPr>
        <w:t xml:space="preserve"> </w:t>
      </w:r>
      <w:r>
        <w:rPr>
          <w:spacing w:val="-2"/>
        </w:rPr>
        <w:t>вычисления.</w:t>
      </w:r>
    </w:p>
    <w:p w:rsidR="002F49BA" w:rsidRDefault="00263745">
      <w:pPr>
        <w:pStyle w:val="a3"/>
        <w:spacing w:line="275" w:lineRule="exact"/>
        <w:ind w:left="25"/>
        <w:jc w:val="left"/>
      </w:pPr>
      <w:r>
        <w:t>Знать</w:t>
      </w:r>
      <w:r>
        <w:rPr>
          <w:spacing w:val="4"/>
        </w:rPr>
        <w:t xml:space="preserve"> </w:t>
      </w:r>
      <w:r>
        <w:t>и</w:t>
      </w:r>
      <w:r>
        <w:rPr>
          <w:spacing w:val="-1"/>
        </w:rPr>
        <w:t xml:space="preserve"> </w:t>
      </w:r>
      <w:r>
        <w:t>понимать</w:t>
      </w:r>
      <w:r>
        <w:rPr>
          <w:spacing w:val="4"/>
        </w:rPr>
        <w:t xml:space="preserve"> </w:t>
      </w:r>
      <w:r>
        <w:t>термины, связанные</w:t>
      </w:r>
      <w:r>
        <w:rPr>
          <w:spacing w:val="3"/>
        </w:rPr>
        <w:t xml:space="preserve"> </w:t>
      </w:r>
      <w:r>
        <w:t>с</w:t>
      </w:r>
      <w:r>
        <w:rPr>
          <w:spacing w:val="2"/>
        </w:rPr>
        <w:t xml:space="preserve"> </w:t>
      </w:r>
      <w:r>
        <w:t>различными</w:t>
      </w:r>
      <w:r>
        <w:rPr>
          <w:spacing w:val="-1"/>
        </w:rPr>
        <w:t xml:space="preserve"> </w:t>
      </w:r>
      <w:r>
        <w:t>видами чисел</w:t>
      </w:r>
      <w:r>
        <w:rPr>
          <w:spacing w:val="3"/>
        </w:rPr>
        <w:t xml:space="preserve"> </w:t>
      </w:r>
      <w:r>
        <w:t>и</w:t>
      </w:r>
      <w:r>
        <w:rPr>
          <w:spacing w:val="-1"/>
        </w:rPr>
        <w:t xml:space="preserve"> </w:t>
      </w:r>
      <w:r>
        <w:t>способами</w:t>
      </w:r>
      <w:r>
        <w:rPr>
          <w:spacing w:val="4"/>
        </w:rPr>
        <w:t xml:space="preserve"> </w:t>
      </w:r>
      <w:r>
        <w:rPr>
          <w:spacing w:val="-5"/>
        </w:rPr>
        <w:t>их</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3" w:line="275" w:lineRule="exact"/>
      </w:pPr>
      <w:r>
        <w:lastRenderedPageBreak/>
        <w:t>записи,</w:t>
      </w:r>
      <w:r>
        <w:rPr>
          <w:spacing w:val="-5"/>
        </w:rPr>
        <w:t xml:space="preserve"> </w:t>
      </w:r>
      <w:r>
        <w:t>переходить</w:t>
      </w:r>
      <w:r>
        <w:rPr>
          <w:spacing w:val="-3"/>
        </w:rPr>
        <w:t xml:space="preserve"> </w:t>
      </w:r>
      <w:r>
        <w:t>(если это</w:t>
      </w:r>
      <w:r>
        <w:rPr>
          <w:spacing w:val="4"/>
        </w:rPr>
        <w:t xml:space="preserve"> </w:t>
      </w:r>
      <w:r>
        <w:t>возможно)</w:t>
      </w:r>
      <w:r>
        <w:rPr>
          <w:spacing w:val="-8"/>
        </w:rPr>
        <w:t xml:space="preserve"> </w:t>
      </w:r>
      <w:r>
        <w:t>от</w:t>
      </w:r>
      <w:r>
        <w:rPr>
          <w:spacing w:val="-4"/>
        </w:rPr>
        <w:t xml:space="preserve"> </w:t>
      </w:r>
      <w:r>
        <w:t>одной</w:t>
      </w:r>
      <w:r>
        <w:rPr>
          <w:spacing w:val="-3"/>
        </w:rPr>
        <w:t xml:space="preserve"> </w:t>
      </w:r>
      <w:r>
        <w:t>формы</w:t>
      </w:r>
      <w:r>
        <w:rPr>
          <w:spacing w:val="-3"/>
        </w:rPr>
        <w:t xml:space="preserve"> </w:t>
      </w:r>
      <w:r>
        <w:t>записи</w:t>
      </w:r>
      <w:r>
        <w:rPr>
          <w:spacing w:val="-4"/>
        </w:rPr>
        <w:t xml:space="preserve"> </w:t>
      </w:r>
      <w:r>
        <w:t>числа</w:t>
      </w:r>
      <w:r>
        <w:rPr>
          <w:spacing w:val="-1"/>
        </w:rPr>
        <w:t xml:space="preserve"> </w:t>
      </w:r>
      <w:r>
        <w:t>к</w:t>
      </w:r>
      <w:r>
        <w:rPr>
          <w:spacing w:val="-2"/>
        </w:rPr>
        <w:t xml:space="preserve"> другой.</w:t>
      </w:r>
    </w:p>
    <w:p w:rsidR="002F49BA" w:rsidRDefault="00263745">
      <w:pPr>
        <w:pStyle w:val="a3"/>
        <w:ind w:left="0" w:right="852" w:firstLine="782"/>
      </w:pPr>
      <w:r>
        <w:t>Сравнивать и упорядочивать целые числа, обыкновенные и десятичные дроби, сравнивать числа одного и разных знаков.</w:t>
      </w:r>
    </w:p>
    <w:p w:rsidR="002F49BA" w:rsidRDefault="00263745">
      <w:pPr>
        <w:pStyle w:val="a3"/>
        <w:ind w:left="0" w:right="848" w:firstLine="782"/>
      </w:pPr>
      <w: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2F49BA" w:rsidRDefault="00263745">
      <w:pPr>
        <w:pStyle w:val="a3"/>
        <w:ind w:left="0" w:right="850" w:firstLine="782"/>
      </w:pPr>
      <w: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2F49BA" w:rsidRDefault="00263745">
      <w:pPr>
        <w:pStyle w:val="a3"/>
        <w:ind w:left="0" w:right="1767" w:firstLine="782"/>
      </w:pPr>
      <w:r>
        <w:t>Соотносить</w:t>
      </w:r>
      <w:r>
        <w:rPr>
          <w:spacing w:val="-5"/>
        </w:rPr>
        <w:t xml:space="preserve"> </w:t>
      </w:r>
      <w:r>
        <w:t>точку</w:t>
      </w:r>
      <w:r>
        <w:rPr>
          <w:spacing w:val="-12"/>
        </w:rPr>
        <w:t xml:space="preserve"> </w:t>
      </w:r>
      <w:r>
        <w:t>на</w:t>
      </w:r>
      <w:r>
        <w:rPr>
          <w:spacing w:val="-3"/>
        </w:rPr>
        <w:t xml:space="preserve"> </w:t>
      </w:r>
      <w:r>
        <w:t>координатной</w:t>
      </w:r>
      <w:r>
        <w:rPr>
          <w:spacing w:val="-6"/>
        </w:rPr>
        <w:t xml:space="preserve"> </w:t>
      </w:r>
      <w:r>
        <w:t>прямой</w:t>
      </w:r>
      <w:r>
        <w:rPr>
          <w:spacing w:val="-6"/>
        </w:rPr>
        <w:t xml:space="preserve"> </w:t>
      </w:r>
      <w:r>
        <w:t>с</w:t>
      </w:r>
      <w:r>
        <w:rPr>
          <w:spacing w:val="-3"/>
        </w:rPr>
        <w:t xml:space="preserve"> </w:t>
      </w:r>
      <w:r>
        <w:t>соответствующим</w:t>
      </w:r>
      <w:r>
        <w:rPr>
          <w:spacing w:val="-1"/>
        </w:rPr>
        <w:t xml:space="preserve"> </w:t>
      </w:r>
      <w:r>
        <w:t>ей</w:t>
      </w:r>
      <w:r>
        <w:rPr>
          <w:spacing w:val="-1"/>
        </w:rPr>
        <w:t xml:space="preserve"> </w:t>
      </w:r>
      <w:r>
        <w:t>числом и изображать числа точками на координатной прямой, находить модуль числа.</w:t>
      </w:r>
    </w:p>
    <w:p w:rsidR="002F49BA" w:rsidRDefault="00263745">
      <w:pPr>
        <w:pStyle w:val="a3"/>
        <w:ind w:left="1578" w:right="880"/>
      </w:pPr>
      <w:r>
        <w:t>Соотносить</w:t>
      </w:r>
      <w:r>
        <w:rPr>
          <w:spacing w:val="-4"/>
        </w:rPr>
        <w:t xml:space="preserve"> </w:t>
      </w:r>
      <w:r>
        <w:t>точки</w:t>
      </w:r>
      <w:r>
        <w:rPr>
          <w:spacing w:val="-5"/>
        </w:rPr>
        <w:t xml:space="preserve"> </w:t>
      </w:r>
      <w:r>
        <w:t>в</w:t>
      </w:r>
      <w:r>
        <w:rPr>
          <w:spacing w:val="-4"/>
        </w:rPr>
        <w:t xml:space="preserve"> </w:t>
      </w:r>
      <w:r>
        <w:t>прямоугольной</w:t>
      </w:r>
      <w:r>
        <w:rPr>
          <w:spacing w:val="-5"/>
        </w:rPr>
        <w:t xml:space="preserve"> </w:t>
      </w:r>
      <w:r>
        <w:t>системе</w:t>
      </w:r>
      <w:r>
        <w:rPr>
          <w:spacing w:val="-2"/>
        </w:rPr>
        <w:t xml:space="preserve"> </w:t>
      </w:r>
      <w:r>
        <w:t>координат</w:t>
      </w:r>
      <w:r>
        <w:rPr>
          <w:spacing w:val="-5"/>
        </w:rPr>
        <w:t xml:space="preserve"> </w:t>
      </w:r>
      <w:r>
        <w:t>с</w:t>
      </w:r>
      <w:r>
        <w:rPr>
          <w:spacing w:val="-2"/>
        </w:rPr>
        <w:t xml:space="preserve"> </w:t>
      </w:r>
      <w:r>
        <w:t>координатами</w:t>
      </w:r>
      <w:r>
        <w:rPr>
          <w:spacing w:val="-5"/>
        </w:rPr>
        <w:t xml:space="preserve"> </w:t>
      </w:r>
      <w:r>
        <w:t>этой</w:t>
      </w:r>
      <w:r>
        <w:rPr>
          <w:spacing w:val="-5"/>
        </w:rPr>
        <w:t xml:space="preserve"> </w:t>
      </w:r>
      <w:r>
        <w:t>точки. Округлять целые числа и десятичные дроби, находить приближения чисел.</w:t>
      </w:r>
    </w:p>
    <w:p w:rsidR="002F49BA" w:rsidRDefault="00263745">
      <w:pPr>
        <w:pStyle w:val="a3"/>
        <w:spacing w:line="271" w:lineRule="exact"/>
        <w:ind w:left="1578"/>
      </w:pPr>
      <w:r>
        <w:t>Числовые</w:t>
      </w:r>
      <w:r>
        <w:rPr>
          <w:spacing w:val="-8"/>
        </w:rPr>
        <w:t xml:space="preserve"> </w:t>
      </w:r>
      <w:r>
        <w:t>и</w:t>
      </w:r>
      <w:r>
        <w:rPr>
          <w:spacing w:val="-1"/>
        </w:rPr>
        <w:t xml:space="preserve"> </w:t>
      </w:r>
      <w:r>
        <w:t>буквенные</w:t>
      </w:r>
      <w:r>
        <w:rPr>
          <w:spacing w:val="-3"/>
        </w:rPr>
        <w:t xml:space="preserve"> </w:t>
      </w:r>
      <w:r>
        <w:rPr>
          <w:spacing w:val="-2"/>
        </w:rPr>
        <w:t>выражения.</w:t>
      </w:r>
    </w:p>
    <w:p w:rsidR="002F49BA" w:rsidRDefault="00263745">
      <w:pPr>
        <w:pStyle w:val="a3"/>
        <w:ind w:left="0" w:right="857" w:firstLine="758"/>
      </w:pPr>
      <w: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2F49BA" w:rsidRDefault="00263745">
      <w:pPr>
        <w:pStyle w:val="a3"/>
        <w:ind w:left="0" w:right="849" w:firstLine="758"/>
      </w:pPr>
      <w:r>
        <w:t xml:space="preserve">Пользоваться признаками делимости, раскладывать натуральные числа на простые </w:t>
      </w:r>
      <w:r>
        <w:rPr>
          <w:spacing w:val="-2"/>
        </w:rPr>
        <w:t>множители.</w:t>
      </w:r>
    </w:p>
    <w:p w:rsidR="002F49BA" w:rsidRDefault="00263745">
      <w:pPr>
        <w:pStyle w:val="a3"/>
        <w:spacing w:before="2" w:line="275" w:lineRule="exact"/>
        <w:ind w:left="1578"/>
      </w:pPr>
      <w:r>
        <w:t>Пользоваться</w:t>
      </w:r>
      <w:r>
        <w:rPr>
          <w:spacing w:val="-9"/>
        </w:rPr>
        <w:t xml:space="preserve"> </w:t>
      </w:r>
      <w:r>
        <w:t>масштабом,</w:t>
      </w:r>
      <w:r>
        <w:rPr>
          <w:spacing w:val="-4"/>
        </w:rPr>
        <w:t xml:space="preserve"> </w:t>
      </w:r>
      <w:r>
        <w:t>составлять</w:t>
      </w:r>
      <w:r>
        <w:rPr>
          <w:spacing w:val="-5"/>
        </w:rPr>
        <w:t xml:space="preserve"> </w:t>
      </w:r>
      <w:r>
        <w:t>пропорции и</w:t>
      </w:r>
      <w:r>
        <w:rPr>
          <w:spacing w:val="-5"/>
        </w:rPr>
        <w:t xml:space="preserve"> </w:t>
      </w:r>
      <w:r>
        <w:rPr>
          <w:spacing w:val="-2"/>
        </w:rPr>
        <w:t>отношения.</w:t>
      </w:r>
    </w:p>
    <w:p w:rsidR="002F49BA" w:rsidRDefault="00263745">
      <w:pPr>
        <w:pStyle w:val="a3"/>
        <w:ind w:left="0" w:right="845" w:firstLine="758"/>
      </w:pPr>
      <w: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2F49BA" w:rsidRDefault="00263745">
      <w:pPr>
        <w:pStyle w:val="a3"/>
        <w:spacing w:before="4"/>
        <w:ind w:left="1578" w:right="4117"/>
        <w:jc w:val="left"/>
      </w:pPr>
      <w:r>
        <w:t>Находить</w:t>
      </w:r>
      <w:r>
        <w:rPr>
          <w:spacing w:val="-9"/>
        </w:rPr>
        <w:t xml:space="preserve"> </w:t>
      </w:r>
      <w:r>
        <w:t>неизвестный</w:t>
      </w:r>
      <w:r>
        <w:rPr>
          <w:spacing w:val="-13"/>
        </w:rPr>
        <w:t xml:space="preserve"> </w:t>
      </w:r>
      <w:r>
        <w:t>компонент</w:t>
      </w:r>
      <w:r>
        <w:rPr>
          <w:spacing w:val="-13"/>
        </w:rPr>
        <w:t xml:space="preserve"> </w:t>
      </w:r>
      <w:r>
        <w:t>равенства. Решение текстовых задач.</w:t>
      </w:r>
    </w:p>
    <w:p w:rsidR="002F49BA" w:rsidRDefault="00263745">
      <w:pPr>
        <w:pStyle w:val="a3"/>
        <w:spacing w:before="3" w:line="275" w:lineRule="exact"/>
        <w:ind w:left="1578"/>
        <w:jc w:val="left"/>
      </w:pPr>
      <w:r>
        <w:t>Решать</w:t>
      </w:r>
      <w:r>
        <w:rPr>
          <w:spacing w:val="-9"/>
        </w:rPr>
        <w:t xml:space="preserve"> </w:t>
      </w:r>
      <w:r>
        <w:t>многошаговые</w:t>
      </w:r>
      <w:r>
        <w:rPr>
          <w:spacing w:val="-5"/>
        </w:rPr>
        <w:t xml:space="preserve"> </w:t>
      </w:r>
      <w:r>
        <w:t>текстовые</w:t>
      </w:r>
      <w:r>
        <w:rPr>
          <w:spacing w:val="-5"/>
        </w:rPr>
        <w:t xml:space="preserve"> </w:t>
      </w:r>
      <w:r>
        <w:t>задачи</w:t>
      </w:r>
      <w:r>
        <w:rPr>
          <w:spacing w:val="-3"/>
        </w:rPr>
        <w:t xml:space="preserve"> </w:t>
      </w:r>
      <w:r>
        <w:t>арифметическим</w:t>
      </w:r>
      <w:r>
        <w:rPr>
          <w:spacing w:val="-3"/>
        </w:rPr>
        <w:t xml:space="preserve"> </w:t>
      </w:r>
      <w:r>
        <w:rPr>
          <w:spacing w:val="-2"/>
        </w:rPr>
        <w:t>способом.</w:t>
      </w:r>
    </w:p>
    <w:p w:rsidR="002F49BA" w:rsidRDefault="00263745">
      <w:pPr>
        <w:pStyle w:val="a3"/>
        <w:ind w:left="0" w:right="848" w:firstLine="758"/>
      </w:pPr>
      <w:r>
        <w:t>Решать задачи, связанные с отношением, пропорциональностью величин, процентами, решать три основные задачи на дроби и проценты.</w:t>
      </w:r>
    </w:p>
    <w:p w:rsidR="002F49BA" w:rsidRDefault="00263745">
      <w:pPr>
        <w:pStyle w:val="a3"/>
        <w:ind w:left="0" w:right="854" w:firstLine="758"/>
      </w:pPr>
      <w:r>
        <w:t>Решать задачи, содержащие зависимости, связывающие величины: скорость,</w:t>
      </w:r>
      <w:r>
        <w:rPr>
          <w:spacing w:val="40"/>
        </w:rPr>
        <w:t xml:space="preserve"> </w:t>
      </w:r>
      <w:r>
        <w:t>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2F49BA" w:rsidRDefault="00263745">
      <w:pPr>
        <w:pStyle w:val="a3"/>
        <w:ind w:left="1578"/>
      </w:pPr>
      <w:r>
        <w:t>Составлять</w:t>
      </w:r>
      <w:r>
        <w:rPr>
          <w:spacing w:val="-7"/>
        </w:rPr>
        <w:t xml:space="preserve"> </w:t>
      </w:r>
      <w:r>
        <w:t>буквенные</w:t>
      </w:r>
      <w:r>
        <w:rPr>
          <w:spacing w:val="-4"/>
        </w:rPr>
        <w:t xml:space="preserve"> </w:t>
      </w:r>
      <w:r>
        <w:t>выражения</w:t>
      </w:r>
      <w:r>
        <w:rPr>
          <w:spacing w:val="-7"/>
        </w:rPr>
        <w:t xml:space="preserve"> </w:t>
      </w:r>
      <w:r>
        <w:t>по</w:t>
      </w:r>
      <w:r>
        <w:rPr>
          <w:spacing w:val="1"/>
        </w:rPr>
        <w:t xml:space="preserve"> </w:t>
      </w:r>
      <w:r>
        <w:t>условию</w:t>
      </w:r>
      <w:r>
        <w:rPr>
          <w:spacing w:val="-9"/>
        </w:rPr>
        <w:t xml:space="preserve"> </w:t>
      </w:r>
      <w:r>
        <w:rPr>
          <w:spacing w:val="-2"/>
        </w:rPr>
        <w:t>задачи.</w:t>
      </w:r>
    </w:p>
    <w:p w:rsidR="002F49BA" w:rsidRDefault="00263745">
      <w:pPr>
        <w:pStyle w:val="a3"/>
        <w:ind w:left="0" w:right="845" w:firstLine="758"/>
      </w:pPr>
      <w:r>
        <w:t>Извлекать информацию, представленную в таблицах, на линейной, столбчатой</w:t>
      </w:r>
      <w:r>
        <w:rPr>
          <w:spacing w:val="-1"/>
        </w:rPr>
        <w:t xml:space="preserve"> </w:t>
      </w:r>
      <w:r>
        <w:t>или круговой диаграммах, интерпретировать представленные данные, использовать данные при решении задач.</w:t>
      </w:r>
    </w:p>
    <w:p w:rsidR="002F49BA" w:rsidRDefault="00263745">
      <w:pPr>
        <w:pStyle w:val="a3"/>
        <w:ind w:left="1578" w:right="1038"/>
      </w:pPr>
      <w:r>
        <w:t>Представлять</w:t>
      </w:r>
      <w:r>
        <w:rPr>
          <w:spacing w:val="-4"/>
        </w:rPr>
        <w:t xml:space="preserve"> </w:t>
      </w:r>
      <w:r>
        <w:t>информацию</w:t>
      </w:r>
      <w:r>
        <w:rPr>
          <w:spacing w:val="-5"/>
        </w:rPr>
        <w:t xml:space="preserve"> </w:t>
      </w:r>
      <w:r>
        <w:t>с</w:t>
      </w:r>
      <w:r>
        <w:rPr>
          <w:spacing w:val="-9"/>
        </w:rPr>
        <w:t xml:space="preserve"> </w:t>
      </w:r>
      <w:r>
        <w:t>помощью</w:t>
      </w:r>
      <w:r>
        <w:rPr>
          <w:spacing w:val="-5"/>
        </w:rPr>
        <w:t xml:space="preserve"> </w:t>
      </w:r>
      <w:r>
        <w:t>таблиц,</w:t>
      </w:r>
      <w:r>
        <w:rPr>
          <w:spacing w:val="-6"/>
        </w:rPr>
        <w:t xml:space="preserve"> </w:t>
      </w:r>
      <w:r>
        <w:t>линейной</w:t>
      </w:r>
      <w:r>
        <w:rPr>
          <w:spacing w:val="-3"/>
        </w:rPr>
        <w:t xml:space="preserve"> </w:t>
      </w:r>
      <w:r>
        <w:t>и</w:t>
      </w:r>
      <w:r>
        <w:rPr>
          <w:spacing w:val="-7"/>
        </w:rPr>
        <w:t xml:space="preserve"> </w:t>
      </w:r>
      <w:r>
        <w:t>столбчатой</w:t>
      </w:r>
      <w:r>
        <w:rPr>
          <w:spacing w:val="-3"/>
        </w:rPr>
        <w:t xml:space="preserve"> </w:t>
      </w:r>
      <w:r>
        <w:t>диаграмм. Наглядная геометрия.</w:t>
      </w:r>
    </w:p>
    <w:p w:rsidR="002F49BA" w:rsidRDefault="00263745">
      <w:pPr>
        <w:pStyle w:val="a3"/>
        <w:ind w:left="0" w:right="847" w:firstLine="758"/>
      </w:pPr>
      <w:r>
        <w:t xml:space="preserve">Приводить примеры объектов окружающего мира, имеющих форму изученных геометрических плоских и пространственных фигур, примеры равных и симметричных </w:t>
      </w:r>
      <w:r>
        <w:rPr>
          <w:spacing w:val="-2"/>
        </w:rPr>
        <w:t>фигур.</w:t>
      </w:r>
    </w:p>
    <w:p w:rsidR="002F49BA" w:rsidRDefault="00263745">
      <w:pPr>
        <w:pStyle w:val="a3"/>
        <w:ind w:left="0" w:right="855" w:firstLine="758"/>
      </w:pPr>
      <w: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2F49BA" w:rsidRDefault="00263745">
      <w:pPr>
        <w:pStyle w:val="a3"/>
        <w:ind w:left="0" w:right="851" w:firstLine="758"/>
      </w:pPr>
      <w: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2F49BA" w:rsidRDefault="00263745">
      <w:pPr>
        <w:pStyle w:val="a3"/>
        <w:ind w:left="0" w:right="847" w:firstLine="758"/>
      </w:pPr>
      <w:r>
        <w:t>Находить величины углов измерением с помощью транспортира, строить углы заданной величины, пользоваться при решении задач градусной мерой углов,</w:t>
      </w:r>
      <w:r>
        <w:rPr>
          <w:spacing w:val="40"/>
        </w:rPr>
        <w:t xml:space="preserve"> </w:t>
      </w:r>
      <w:r>
        <w:t>распознавать на чертежах острый, прямой, развёрнутый и тупой углы.</w:t>
      </w:r>
    </w:p>
    <w:p w:rsidR="002F49BA" w:rsidRDefault="00263745">
      <w:pPr>
        <w:pStyle w:val="a3"/>
        <w:ind w:left="0" w:right="855" w:firstLine="758"/>
      </w:pPr>
      <w: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2F49BA" w:rsidRDefault="002F49BA">
      <w:pPr>
        <w:sectPr w:rsidR="002F49BA">
          <w:type w:val="continuous"/>
          <w:pgSz w:w="11910" w:h="16840"/>
          <w:pgMar w:top="880" w:right="0" w:bottom="280" w:left="880" w:header="720" w:footer="720" w:gutter="0"/>
          <w:cols w:space="720"/>
        </w:sectPr>
      </w:pPr>
    </w:p>
    <w:p w:rsidR="002F49BA" w:rsidRDefault="00263745">
      <w:pPr>
        <w:pStyle w:val="a3"/>
        <w:spacing w:before="69"/>
        <w:ind w:left="0" w:right="851" w:firstLine="758"/>
      </w:pPr>
      <w:r>
        <w:lastRenderedPageBreak/>
        <w:t>Находить, используя чертёжные инструменты, расстояния: между двумя точками, от точки до прямой, длину пути на квадратной сетке.</w:t>
      </w:r>
    </w:p>
    <w:p w:rsidR="002F49BA" w:rsidRDefault="00263745">
      <w:pPr>
        <w:pStyle w:val="a3"/>
        <w:spacing w:before="4"/>
        <w:ind w:left="0" w:right="850" w:firstLine="758"/>
      </w:pPr>
      <w: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2F49BA" w:rsidRDefault="00263745">
      <w:pPr>
        <w:pStyle w:val="a3"/>
        <w:spacing w:before="3"/>
        <w:ind w:left="0" w:right="857" w:firstLine="758"/>
      </w:pPr>
      <w:r>
        <w:t>Распознавать на моделях и изображениях пирамиду, конус, цилиндр, использовать терминологию: вершина, ребро, грань, основание, развёртка.</w:t>
      </w:r>
    </w:p>
    <w:p w:rsidR="002F49BA" w:rsidRDefault="00263745">
      <w:pPr>
        <w:pStyle w:val="a3"/>
        <w:spacing w:before="3" w:line="275" w:lineRule="exact"/>
        <w:ind w:left="1578"/>
      </w:pPr>
      <w:r>
        <w:t>Изображать</w:t>
      </w:r>
      <w:r>
        <w:rPr>
          <w:spacing w:val="-7"/>
        </w:rPr>
        <w:t xml:space="preserve"> </w:t>
      </w:r>
      <w:r>
        <w:t>на</w:t>
      </w:r>
      <w:r>
        <w:rPr>
          <w:spacing w:val="-2"/>
        </w:rPr>
        <w:t xml:space="preserve"> </w:t>
      </w:r>
      <w:r>
        <w:t>клетчатой</w:t>
      </w:r>
      <w:r>
        <w:rPr>
          <w:spacing w:val="-5"/>
        </w:rPr>
        <w:t xml:space="preserve"> </w:t>
      </w:r>
      <w:r>
        <w:t>бумаге</w:t>
      </w:r>
      <w:r>
        <w:rPr>
          <w:spacing w:val="-2"/>
        </w:rPr>
        <w:t xml:space="preserve"> </w:t>
      </w:r>
      <w:r>
        <w:t xml:space="preserve">прямоугольный </w:t>
      </w:r>
      <w:r>
        <w:rPr>
          <w:spacing w:val="-2"/>
        </w:rPr>
        <w:t>параллелепипед.</w:t>
      </w:r>
    </w:p>
    <w:p w:rsidR="002F49BA" w:rsidRDefault="00263745">
      <w:pPr>
        <w:pStyle w:val="a3"/>
        <w:tabs>
          <w:tab w:val="left" w:pos="2998"/>
          <w:tab w:val="left" w:pos="3923"/>
          <w:tab w:val="left" w:pos="5890"/>
          <w:tab w:val="left" w:pos="8000"/>
          <w:tab w:val="left" w:pos="8821"/>
        </w:tabs>
        <w:ind w:left="0" w:right="853" w:firstLine="758"/>
        <w:jc w:val="left"/>
      </w:pPr>
      <w:r>
        <w:rPr>
          <w:spacing w:val="-2"/>
        </w:rPr>
        <w:t>Вычислять</w:t>
      </w:r>
      <w:r>
        <w:tab/>
      </w:r>
      <w:r>
        <w:rPr>
          <w:spacing w:val="-4"/>
        </w:rPr>
        <w:t>объём</w:t>
      </w:r>
      <w:r>
        <w:tab/>
      </w:r>
      <w:r>
        <w:rPr>
          <w:spacing w:val="-2"/>
        </w:rPr>
        <w:t>прямоугольного</w:t>
      </w:r>
      <w:r>
        <w:tab/>
      </w:r>
      <w:r>
        <w:rPr>
          <w:spacing w:val="-2"/>
        </w:rPr>
        <w:t>параллелепипеда,</w:t>
      </w:r>
      <w:r>
        <w:tab/>
      </w:r>
      <w:r>
        <w:rPr>
          <w:spacing w:val="-2"/>
        </w:rPr>
        <w:t>куба,</w:t>
      </w:r>
      <w:r>
        <w:tab/>
      </w:r>
      <w:r>
        <w:rPr>
          <w:spacing w:val="-2"/>
        </w:rPr>
        <w:t xml:space="preserve">пользоваться </w:t>
      </w:r>
      <w:r>
        <w:t>основными единицами измерения объёма;</w:t>
      </w:r>
    </w:p>
    <w:p w:rsidR="001A7289" w:rsidRDefault="001A7289">
      <w:pPr>
        <w:pStyle w:val="a3"/>
        <w:ind w:left="0" w:firstLine="758"/>
        <w:jc w:val="left"/>
      </w:pPr>
    </w:p>
    <w:p w:rsidR="002F49BA" w:rsidRDefault="00263745">
      <w:pPr>
        <w:pStyle w:val="a3"/>
        <w:ind w:left="0" w:firstLine="758"/>
        <w:jc w:val="left"/>
        <w:rPr>
          <w:spacing w:val="-2"/>
        </w:rPr>
      </w:pPr>
      <w:r>
        <w:t xml:space="preserve">Решать несложные задачи на нахождение геометрических величин в практических </w:t>
      </w:r>
      <w:r>
        <w:rPr>
          <w:spacing w:val="-2"/>
        </w:rPr>
        <w:t>ситуациях.</w:t>
      </w:r>
    </w:p>
    <w:p w:rsidR="001A7289" w:rsidRDefault="001A7289">
      <w:pPr>
        <w:pStyle w:val="a3"/>
        <w:ind w:left="0" w:firstLine="758"/>
        <w:jc w:val="left"/>
        <w:rPr>
          <w:spacing w:val="-2"/>
        </w:rPr>
      </w:pPr>
    </w:p>
    <w:p w:rsidR="001A7289" w:rsidRDefault="001A7289">
      <w:pPr>
        <w:pStyle w:val="a3"/>
        <w:ind w:left="0" w:firstLine="758"/>
        <w:jc w:val="left"/>
      </w:pPr>
    </w:p>
    <w:p w:rsidR="001A7289" w:rsidRDefault="00263745">
      <w:pPr>
        <w:pStyle w:val="a3"/>
        <w:ind w:left="0" w:firstLine="758"/>
        <w:jc w:val="left"/>
        <w:rPr>
          <w:b/>
        </w:rPr>
      </w:pPr>
      <w:r>
        <w:rPr>
          <w:b/>
        </w:rPr>
        <w:t>Федеральная</w:t>
      </w:r>
      <w:r>
        <w:rPr>
          <w:b/>
          <w:spacing w:val="40"/>
        </w:rPr>
        <w:t xml:space="preserve"> </w:t>
      </w:r>
      <w:r>
        <w:rPr>
          <w:b/>
        </w:rPr>
        <w:t>рабочая</w:t>
      </w:r>
      <w:r>
        <w:rPr>
          <w:b/>
          <w:spacing w:val="35"/>
        </w:rPr>
        <w:t xml:space="preserve"> </w:t>
      </w:r>
      <w:r>
        <w:rPr>
          <w:b/>
        </w:rPr>
        <w:t>программа</w:t>
      </w:r>
      <w:r>
        <w:rPr>
          <w:b/>
          <w:spacing w:val="38"/>
        </w:rPr>
        <w:t xml:space="preserve"> </w:t>
      </w:r>
      <w:r>
        <w:rPr>
          <w:b/>
        </w:rPr>
        <w:t>учебного</w:t>
      </w:r>
      <w:r>
        <w:rPr>
          <w:b/>
          <w:spacing w:val="40"/>
        </w:rPr>
        <w:t xml:space="preserve"> </w:t>
      </w:r>
      <w:r>
        <w:rPr>
          <w:b/>
        </w:rPr>
        <w:t>курса</w:t>
      </w:r>
      <w:r>
        <w:rPr>
          <w:b/>
          <w:spacing w:val="39"/>
        </w:rPr>
        <w:t xml:space="preserve"> </w:t>
      </w:r>
      <w:r>
        <w:rPr>
          <w:b/>
        </w:rPr>
        <w:t>«Алгебра»</w:t>
      </w:r>
      <w:r>
        <w:rPr>
          <w:b/>
          <w:spacing w:val="35"/>
        </w:rPr>
        <w:t xml:space="preserve"> </w:t>
      </w:r>
      <w:r>
        <w:rPr>
          <w:b/>
        </w:rPr>
        <w:t>в</w:t>
      </w:r>
      <w:r>
        <w:rPr>
          <w:b/>
          <w:spacing w:val="37"/>
        </w:rPr>
        <w:t xml:space="preserve"> </w:t>
      </w:r>
      <w:r>
        <w:rPr>
          <w:b/>
        </w:rPr>
        <w:t>7-9</w:t>
      </w:r>
      <w:r>
        <w:rPr>
          <w:b/>
          <w:spacing w:val="35"/>
        </w:rPr>
        <w:t xml:space="preserve"> </w:t>
      </w:r>
      <w:r>
        <w:rPr>
          <w:b/>
        </w:rPr>
        <w:t>классах</w:t>
      </w:r>
    </w:p>
    <w:p w:rsidR="002F49BA" w:rsidRDefault="00263745">
      <w:pPr>
        <w:pStyle w:val="a3"/>
        <w:ind w:left="0" w:firstLine="758"/>
        <w:jc w:val="left"/>
      </w:pPr>
      <w:r>
        <w:rPr>
          <w:spacing w:val="35"/>
        </w:rPr>
        <w:t xml:space="preserve"> </w:t>
      </w:r>
      <w:r>
        <w:t>(далее соответственно - программа учебного курса «Алгебра», учебный курс).</w:t>
      </w:r>
    </w:p>
    <w:p w:rsidR="001A7289" w:rsidRDefault="001A7289">
      <w:pPr>
        <w:pStyle w:val="a3"/>
        <w:ind w:left="0" w:firstLine="758"/>
        <w:jc w:val="left"/>
      </w:pPr>
    </w:p>
    <w:p w:rsidR="002F49BA" w:rsidRDefault="00263745">
      <w:pPr>
        <w:pStyle w:val="a3"/>
        <w:spacing w:line="271" w:lineRule="exact"/>
        <w:ind w:left="1578"/>
        <w:jc w:val="left"/>
      </w:pPr>
      <w:r>
        <w:t>Пояснительная</w:t>
      </w:r>
      <w:r>
        <w:rPr>
          <w:spacing w:val="-3"/>
        </w:rPr>
        <w:t xml:space="preserve"> </w:t>
      </w:r>
      <w:r>
        <w:rPr>
          <w:spacing w:val="-2"/>
        </w:rPr>
        <w:t>записка.</w:t>
      </w:r>
    </w:p>
    <w:p w:rsidR="002F49BA" w:rsidRDefault="00263745">
      <w:pPr>
        <w:pStyle w:val="a3"/>
        <w:ind w:left="0" w:right="842" w:firstLine="782"/>
      </w:pPr>
      <w:r>
        <w:t>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rsidR="002F49BA" w:rsidRDefault="00263745">
      <w:pPr>
        <w:pStyle w:val="a3"/>
        <w:ind w:left="0" w:right="846" w:firstLine="782"/>
      </w:pPr>
      <w:r>
        <w:t>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w:t>
      </w:r>
      <w:r>
        <w:rPr>
          <w:spacing w:val="-2"/>
        </w:rPr>
        <w:t xml:space="preserve"> </w:t>
      </w:r>
      <w:r>
        <w:t>приходится</w:t>
      </w:r>
      <w:r>
        <w:rPr>
          <w:spacing w:val="-2"/>
        </w:rPr>
        <w:t xml:space="preserve"> </w:t>
      </w:r>
      <w:r>
        <w:t>логически</w:t>
      </w:r>
      <w:r>
        <w:rPr>
          <w:spacing w:val="-1"/>
        </w:rPr>
        <w:t xml:space="preserve"> </w:t>
      </w:r>
      <w:r>
        <w:t>рассуждать,</w:t>
      </w:r>
      <w:r>
        <w:rPr>
          <w:spacing w:val="-3"/>
        </w:rPr>
        <w:t xml:space="preserve"> </w:t>
      </w:r>
      <w:r>
        <w:t>использовать</w:t>
      </w:r>
      <w:r>
        <w:rPr>
          <w:spacing w:val="-4"/>
        </w:rPr>
        <w:t xml:space="preserve"> </w:t>
      </w:r>
      <w:r>
        <w:t>теоретико-множественный язык. В связи с этим в программу учебного курса «Алгебра» включены некоторые</w:t>
      </w:r>
      <w:r>
        <w:rPr>
          <w:spacing w:val="-1"/>
        </w:rPr>
        <w:t xml:space="preserve"> </w:t>
      </w:r>
      <w:r>
        <w:t>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rsidR="002F49BA" w:rsidRDefault="00263745">
      <w:pPr>
        <w:pStyle w:val="a3"/>
        <w:ind w:left="0" w:right="840" w:firstLine="782"/>
      </w:pPr>
      <w:r>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2F49BA" w:rsidRDefault="00263745">
      <w:pPr>
        <w:pStyle w:val="a3"/>
        <w:spacing w:line="275" w:lineRule="exact"/>
        <w:ind w:left="1602"/>
      </w:pPr>
      <w:r>
        <w:t>Содержание</w:t>
      </w:r>
      <w:r>
        <w:rPr>
          <w:spacing w:val="33"/>
        </w:rPr>
        <w:t xml:space="preserve">  </w:t>
      </w:r>
      <w:r>
        <w:t>двух</w:t>
      </w:r>
      <w:r>
        <w:rPr>
          <w:spacing w:val="33"/>
        </w:rPr>
        <w:t xml:space="preserve">  </w:t>
      </w:r>
      <w:r>
        <w:t>алгебраических</w:t>
      </w:r>
      <w:r>
        <w:rPr>
          <w:spacing w:val="32"/>
        </w:rPr>
        <w:t xml:space="preserve">  </w:t>
      </w:r>
      <w:r>
        <w:t>линий</w:t>
      </w:r>
      <w:r>
        <w:rPr>
          <w:spacing w:val="37"/>
        </w:rPr>
        <w:t xml:space="preserve">  </w:t>
      </w:r>
      <w:r>
        <w:t>-</w:t>
      </w:r>
      <w:r>
        <w:rPr>
          <w:spacing w:val="35"/>
        </w:rPr>
        <w:t xml:space="preserve">  </w:t>
      </w:r>
      <w:r>
        <w:t>«Алгебраические</w:t>
      </w:r>
      <w:r>
        <w:rPr>
          <w:spacing w:val="33"/>
        </w:rPr>
        <w:t xml:space="preserve">  </w:t>
      </w:r>
      <w:r>
        <w:t>выражения»</w:t>
      </w:r>
      <w:r>
        <w:rPr>
          <w:spacing w:val="31"/>
        </w:rPr>
        <w:t xml:space="preserve">  </w:t>
      </w:r>
      <w:r>
        <w:rPr>
          <w:spacing w:val="-10"/>
        </w:rPr>
        <w:t>и</w:t>
      </w:r>
    </w:p>
    <w:p w:rsidR="002F49BA" w:rsidRDefault="00263745">
      <w:pPr>
        <w:pStyle w:val="a3"/>
        <w:ind w:right="848"/>
      </w:pPr>
      <w:r>
        <w:t>«Уравнения и неравенства» способствует формированию у обучающихся</w:t>
      </w:r>
      <w:r>
        <w:rPr>
          <w:spacing w:val="80"/>
        </w:rPr>
        <w:t xml:space="preserve"> </w:t>
      </w:r>
      <w:r>
        <w:t>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50"/>
      </w:pPr>
      <w:r>
        <w:lastRenderedPageBreak/>
        <w:t>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rsidR="002F49BA" w:rsidRDefault="00263745">
      <w:pPr>
        <w:pStyle w:val="a3"/>
        <w:ind w:left="0" w:right="848" w:firstLine="782"/>
      </w:pPr>
      <w:r>
        <w:t>Содержание функционально-графической линии нацелено на получение обучающимися знаний о функциях как важнейшей математической модели для описания</w:t>
      </w:r>
      <w:r>
        <w:rPr>
          <w:spacing w:val="40"/>
        </w:rPr>
        <w:t xml:space="preserve"> </w:t>
      </w:r>
      <w:r>
        <w:t>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w:t>
      </w:r>
      <w:r>
        <w:rPr>
          <w:spacing w:val="40"/>
        </w:rPr>
        <w:t xml:space="preserve"> </w:t>
      </w:r>
      <w:r>
        <w:t>и культуры.</w:t>
      </w:r>
    </w:p>
    <w:p w:rsidR="002F49BA" w:rsidRDefault="00263745">
      <w:pPr>
        <w:pStyle w:val="a3"/>
        <w:spacing w:before="4"/>
        <w:ind w:left="0" w:right="846" w:firstLine="782"/>
      </w:pPr>
      <w:r>
        <w:t>Согласно учебному плану в 7-9 классах изучается учебный курс «Алгебра», который</w:t>
      </w:r>
      <w:r>
        <w:rPr>
          <w:spacing w:val="53"/>
        </w:rPr>
        <w:t xml:space="preserve"> </w:t>
      </w:r>
      <w:r>
        <w:t>включает</w:t>
      </w:r>
      <w:r>
        <w:rPr>
          <w:spacing w:val="61"/>
        </w:rPr>
        <w:t xml:space="preserve"> </w:t>
      </w:r>
      <w:r>
        <w:t>следующие</w:t>
      </w:r>
      <w:r>
        <w:rPr>
          <w:spacing w:val="59"/>
        </w:rPr>
        <w:t xml:space="preserve"> </w:t>
      </w:r>
      <w:r>
        <w:t>основные</w:t>
      </w:r>
      <w:r>
        <w:rPr>
          <w:spacing w:val="54"/>
        </w:rPr>
        <w:t xml:space="preserve"> </w:t>
      </w:r>
      <w:r>
        <w:t>разделы</w:t>
      </w:r>
      <w:r>
        <w:rPr>
          <w:spacing w:val="62"/>
        </w:rPr>
        <w:t xml:space="preserve"> </w:t>
      </w:r>
      <w:r>
        <w:t>содержания:</w:t>
      </w:r>
      <w:r>
        <w:rPr>
          <w:spacing w:val="61"/>
        </w:rPr>
        <w:t xml:space="preserve"> </w:t>
      </w:r>
      <w:r>
        <w:t>«Числа</w:t>
      </w:r>
      <w:r>
        <w:rPr>
          <w:spacing w:val="59"/>
        </w:rPr>
        <w:t xml:space="preserve"> </w:t>
      </w:r>
      <w:r>
        <w:t>и</w:t>
      </w:r>
      <w:r>
        <w:rPr>
          <w:spacing w:val="56"/>
        </w:rPr>
        <w:t xml:space="preserve"> </w:t>
      </w:r>
      <w:r>
        <w:rPr>
          <w:spacing w:val="-2"/>
        </w:rPr>
        <w:t>вычисления»,</w:t>
      </w:r>
    </w:p>
    <w:p w:rsidR="002F49BA" w:rsidRDefault="00263745">
      <w:pPr>
        <w:pStyle w:val="a3"/>
        <w:spacing w:before="3" w:line="275" w:lineRule="exact"/>
      </w:pPr>
      <w:r>
        <w:t>«Алгебраические</w:t>
      </w:r>
      <w:r>
        <w:rPr>
          <w:spacing w:val="-9"/>
        </w:rPr>
        <w:t xml:space="preserve"> </w:t>
      </w:r>
      <w:r>
        <w:t>выражения»,</w:t>
      </w:r>
      <w:r>
        <w:rPr>
          <w:spacing w:val="-3"/>
        </w:rPr>
        <w:t xml:space="preserve"> </w:t>
      </w:r>
      <w:r>
        <w:t>«Уравнения</w:t>
      </w:r>
      <w:r>
        <w:rPr>
          <w:spacing w:val="-5"/>
        </w:rPr>
        <w:t xml:space="preserve"> </w:t>
      </w:r>
      <w:r>
        <w:t>и</w:t>
      </w:r>
      <w:r>
        <w:rPr>
          <w:spacing w:val="-9"/>
        </w:rPr>
        <w:t xml:space="preserve"> </w:t>
      </w:r>
      <w:r>
        <w:t>неравенства»,</w:t>
      </w:r>
      <w:r>
        <w:rPr>
          <w:spacing w:val="-3"/>
        </w:rPr>
        <w:t xml:space="preserve"> </w:t>
      </w:r>
      <w:r>
        <w:rPr>
          <w:spacing w:val="-2"/>
        </w:rPr>
        <w:t>«Функции».</w:t>
      </w:r>
    </w:p>
    <w:p w:rsidR="002F49BA" w:rsidRDefault="00263745">
      <w:pPr>
        <w:pStyle w:val="a3"/>
        <w:ind w:left="0" w:right="844" w:firstLine="782"/>
      </w:pPr>
      <w:r>
        <w:t>Общее число часов, рекомендованных для изучения учебного курса «Алгебра», - 306 часов: в 7 классе - 102 часа (3 часа в неделю), в 8 классе - 102 часа</w:t>
      </w:r>
    </w:p>
    <w:p w:rsidR="002F49BA" w:rsidRDefault="00263745">
      <w:pPr>
        <w:pStyle w:val="a3"/>
        <w:spacing w:line="271" w:lineRule="exact"/>
      </w:pPr>
      <w:r>
        <w:t>(3</w:t>
      </w:r>
      <w:r>
        <w:rPr>
          <w:spacing w:val="-2"/>
        </w:rPr>
        <w:t xml:space="preserve"> </w:t>
      </w:r>
      <w:r>
        <w:t>часа в</w:t>
      </w:r>
      <w:r>
        <w:rPr>
          <w:spacing w:val="-3"/>
        </w:rPr>
        <w:t xml:space="preserve"> </w:t>
      </w:r>
      <w:r>
        <w:t>неделю),</w:t>
      </w:r>
      <w:r>
        <w:rPr>
          <w:spacing w:val="3"/>
        </w:rPr>
        <w:t xml:space="preserve"> </w:t>
      </w:r>
      <w:r>
        <w:t>в</w:t>
      </w:r>
      <w:r>
        <w:rPr>
          <w:spacing w:val="-3"/>
        </w:rPr>
        <w:t xml:space="preserve"> </w:t>
      </w:r>
      <w:r>
        <w:t>9</w:t>
      </w:r>
      <w:r>
        <w:rPr>
          <w:spacing w:val="1"/>
        </w:rPr>
        <w:t xml:space="preserve"> </w:t>
      </w:r>
      <w:r>
        <w:t>классе</w:t>
      </w:r>
      <w:r>
        <w:rPr>
          <w:spacing w:val="3"/>
        </w:rPr>
        <w:t xml:space="preserve"> </w:t>
      </w:r>
      <w:r>
        <w:t>-</w:t>
      </w:r>
      <w:r>
        <w:rPr>
          <w:spacing w:val="-2"/>
        </w:rPr>
        <w:t xml:space="preserve"> </w:t>
      </w:r>
      <w:r>
        <w:t>102 часа (3</w:t>
      </w:r>
      <w:r>
        <w:rPr>
          <w:spacing w:val="-5"/>
        </w:rPr>
        <w:t xml:space="preserve"> </w:t>
      </w:r>
      <w:r>
        <w:t>часа в</w:t>
      </w:r>
      <w:r>
        <w:rPr>
          <w:spacing w:val="-2"/>
        </w:rPr>
        <w:t xml:space="preserve"> неделю).</w:t>
      </w:r>
    </w:p>
    <w:p w:rsidR="002F49BA" w:rsidRDefault="00263745">
      <w:pPr>
        <w:pStyle w:val="a3"/>
        <w:spacing w:before="4"/>
        <w:ind w:left="1602" w:right="6007"/>
      </w:pPr>
      <w:r>
        <w:t>Содержание</w:t>
      </w:r>
      <w:r>
        <w:rPr>
          <w:spacing w:val="-12"/>
        </w:rPr>
        <w:t xml:space="preserve"> </w:t>
      </w:r>
      <w:r>
        <w:t>обучения</w:t>
      </w:r>
      <w:r>
        <w:rPr>
          <w:spacing w:val="-7"/>
        </w:rPr>
        <w:t xml:space="preserve"> </w:t>
      </w:r>
      <w:r>
        <w:t>в</w:t>
      </w:r>
      <w:r>
        <w:rPr>
          <w:spacing w:val="-6"/>
        </w:rPr>
        <w:t xml:space="preserve"> </w:t>
      </w:r>
      <w:r>
        <w:t>7</w:t>
      </w:r>
      <w:r>
        <w:rPr>
          <w:spacing w:val="-12"/>
        </w:rPr>
        <w:t xml:space="preserve"> </w:t>
      </w:r>
      <w:r>
        <w:t>классе. Числа и вычисления.</w:t>
      </w:r>
    </w:p>
    <w:p w:rsidR="002F49BA" w:rsidRDefault="00263745">
      <w:pPr>
        <w:pStyle w:val="a3"/>
        <w:spacing w:before="3"/>
        <w:ind w:left="0" w:right="853" w:firstLine="782"/>
      </w:pPr>
      <w: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2F49BA" w:rsidRDefault="00263745">
      <w:pPr>
        <w:pStyle w:val="a3"/>
        <w:spacing w:before="1"/>
        <w:ind w:left="0" w:right="849" w:firstLine="782"/>
      </w:pPr>
      <w:r>
        <w:t xml:space="preserve">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w:t>
      </w:r>
      <w:r>
        <w:rPr>
          <w:spacing w:val="-2"/>
        </w:rPr>
        <w:t>практики.</w:t>
      </w:r>
    </w:p>
    <w:p w:rsidR="002F49BA" w:rsidRDefault="00263745">
      <w:pPr>
        <w:pStyle w:val="a3"/>
        <w:spacing w:before="2"/>
        <w:ind w:left="1602" w:right="977"/>
      </w:pPr>
      <w:r>
        <w:t>Применение</w:t>
      </w:r>
      <w:r>
        <w:rPr>
          <w:spacing w:val="-6"/>
        </w:rPr>
        <w:t xml:space="preserve"> </w:t>
      </w:r>
      <w:r>
        <w:t>признаков</w:t>
      </w:r>
      <w:r>
        <w:rPr>
          <w:spacing w:val="-7"/>
        </w:rPr>
        <w:t xml:space="preserve"> </w:t>
      </w:r>
      <w:r>
        <w:t>делимости,</w:t>
      </w:r>
      <w:r>
        <w:rPr>
          <w:spacing w:val="-7"/>
        </w:rPr>
        <w:t xml:space="preserve"> </w:t>
      </w:r>
      <w:r>
        <w:t>разложение</w:t>
      </w:r>
      <w:r>
        <w:rPr>
          <w:spacing w:val="-10"/>
        </w:rPr>
        <w:t xml:space="preserve"> </w:t>
      </w:r>
      <w:r>
        <w:t>на</w:t>
      </w:r>
      <w:r>
        <w:rPr>
          <w:spacing w:val="-6"/>
        </w:rPr>
        <w:t xml:space="preserve"> </w:t>
      </w:r>
      <w:r>
        <w:t>множители</w:t>
      </w:r>
      <w:r>
        <w:rPr>
          <w:spacing w:val="-4"/>
        </w:rPr>
        <w:t xml:space="preserve"> </w:t>
      </w:r>
      <w:r>
        <w:t>натуральных</w:t>
      </w:r>
      <w:r>
        <w:rPr>
          <w:spacing w:val="-9"/>
        </w:rPr>
        <w:t xml:space="preserve"> </w:t>
      </w:r>
      <w:r>
        <w:t>чисел. Реальные зависимости, в том числе прямая и обратная пропорциональности.</w:t>
      </w:r>
    </w:p>
    <w:p w:rsidR="002F49BA" w:rsidRDefault="00263745">
      <w:pPr>
        <w:pStyle w:val="a3"/>
        <w:spacing w:before="4" w:line="275" w:lineRule="exact"/>
        <w:ind w:left="1602"/>
      </w:pPr>
      <w:r>
        <w:t>Алгебраические</w:t>
      </w:r>
      <w:r>
        <w:rPr>
          <w:spacing w:val="-10"/>
        </w:rPr>
        <w:t xml:space="preserve"> </w:t>
      </w:r>
      <w:r>
        <w:rPr>
          <w:spacing w:val="-2"/>
        </w:rPr>
        <w:t>выражения.</w:t>
      </w:r>
    </w:p>
    <w:p w:rsidR="002F49BA" w:rsidRDefault="00263745">
      <w:pPr>
        <w:pStyle w:val="a3"/>
        <w:ind w:left="0" w:right="850" w:firstLine="782"/>
      </w:pPr>
      <w:r>
        <w:t>Переменные, числовое значение выражения с переменной. Допустимые значения переменных. Представление зависимости между величинами в виде формулы.</w:t>
      </w:r>
      <w:r>
        <w:rPr>
          <w:spacing w:val="40"/>
        </w:rPr>
        <w:t xml:space="preserve"> </w:t>
      </w:r>
      <w:r>
        <w:t>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2F49BA" w:rsidRDefault="00263745">
      <w:pPr>
        <w:pStyle w:val="a3"/>
        <w:spacing w:before="2" w:line="275" w:lineRule="exact"/>
        <w:ind w:left="1602"/>
      </w:pPr>
      <w:r>
        <w:t>Свойства</w:t>
      </w:r>
      <w:r>
        <w:rPr>
          <w:spacing w:val="-4"/>
        </w:rPr>
        <w:t xml:space="preserve"> </w:t>
      </w:r>
      <w:r>
        <w:t>степени</w:t>
      </w:r>
      <w:r>
        <w:rPr>
          <w:spacing w:val="-6"/>
        </w:rPr>
        <w:t xml:space="preserve"> </w:t>
      </w:r>
      <w:r>
        <w:t>с</w:t>
      </w:r>
      <w:r>
        <w:rPr>
          <w:spacing w:val="-3"/>
        </w:rPr>
        <w:t xml:space="preserve"> </w:t>
      </w:r>
      <w:r>
        <w:t>натуральным</w:t>
      </w:r>
      <w:r>
        <w:rPr>
          <w:spacing w:val="-1"/>
        </w:rPr>
        <w:t xml:space="preserve"> </w:t>
      </w:r>
      <w:r>
        <w:rPr>
          <w:spacing w:val="-2"/>
        </w:rPr>
        <w:t>показателем.</w:t>
      </w:r>
    </w:p>
    <w:p w:rsidR="002F49BA" w:rsidRDefault="00263745">
      <w:pPr>
        <w:pStyle w:val="a3"/>
        <w:ind w:left="0" w:right="844" w:firstLine="782"/>
      </w:pPr>
      <w:r>
        <w:t>Одночлены</w:t>
      </w:r>
      <w:r>
        <w:rPr>
          <w:spacing w:val="-1"/>
        </w:rPr>
        <w:t xml:space="preserve"> </w:t>
      </w:r>
      <w:r>
        <w:t>и</w:t>
      </w:r>
      <w:r>
        <w:rPr>
          <w:spacing w:val="-6"/>
        </w:rPr>
        <w:t xml:space="preserve"> </w:t>
      </w:r>
      <w:r>
        <w:t>многочлены.</w:t>
      </w:r>
      <w:r>
        <w:rPr>
          <w:spacing w:val="-5"/>
        </w:rPr>
        <w:t xml:space="preserve"> </w:t>
      </w:r>
      <w:r>
        <w:t>Степень</w:t>
      </w:r>
      <w:r>
        <w:rPr>
          <w:spacing w:val="-2"/>
        </w:rPr>
        <w:t xml:space="preserve"> </w:t>
      </w:r>
      <w:r>
        <w:t>многочлена. Сложение,</w:t>
      </w:r>
      <w:r>
        <w:rPr>
          <w:spacing w:val="-5"/>
        </w:rPr>
        <w:t xml:space="preserve"> </w:t>
      </w:r>
      <w:r>
        <w:t>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2F49BA" w:rsidRDefault="00263745">
      <w:pPr>
        <w:pStyle w:val="a3"/>
        <w:spacing w:before="1" w:line="275" w:lineRule="exact"/>
        <w:ind w:left="1602"/>
      </w:pPr>
      <w:r>
        <w:t>Уравнения и</w:t>
      </w:r>
      <w:r>
        <w:rPr>
          <w:spacing w:val="-3"/>
        </w:rPr>
        <w:t xml:space="preserve"> </w:t>
      </w:r>
      <w:r>
        <w:rPr>
          <w:spacing w:val="-2"/>
        </w:rPr>
        <w:t>неравенства.</w:t>
      </w:r>
    </w:p>
    <w:p w:rsidR="002F49BA" w:rsidRDefault="00263745">
      <w:pPr>
        <w:pStyle w:val="a3"/>
        <w:ind w:left="0" w:right="852" w:firstLine="782"/>
      </w:pPr>
      <w:r>
        <w:t>Уравнение, корень</w:t>
      </w:r>
      <w:r>
        <w:rPr>
          <w:spacing w:val="-4"/>
        </w:rPr>
        <w:t xml:space="preserve"> </w:t>
      </w:r>
      <w:r>
        <w:t>уравнения,</w:t>
      </w:r>
      <w:r>
        <w:rPr>
          <w:spacing w:val="-3"/>
        </w:rPr>
        <w:t xml:space="preserve"> </w:t>
      </w:r>
      <w:r>
        <w:t>правила</w:t>
      </w:r>
      <w:r>
        <w:rPr>
          <w:spacing w:val="-6"/>
        </w:rPr>
        <w:t xml:space="preserve"> </w:t>
      </w:r>
      <w:r>
        <w:t>преобразования</w:t>
      </w:r>
      <w:r>
        <w:rPr>
          <w:spacing w:val="-1"/>
        </w:rPr>
        <w:t xml:space="preserve"> </w:t>
      </w:r>
      <w:r>
        <w:t xml:space="preserve">уравнения, равносильность </w:t>
      </w:r>
      <w:r>
        <w:rPr>
          <w:spacing w:val="-2"/>
        </w:rPr>
        <w:t>уравнений.</w:t>
      </w:r>
    </w:p>
    <w:p w:rsidR="002F49BA" w:rsidRDefault="00263745">
      <w:pPr>
        <w:pStyle w:val="a3"/>
        <w:ind w:left="0" w:right="850" w:firstLine="782"/>
      </w:pPr>
      <w: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2F49BA" w:rsidRDefault="00263745">
      <w:pPr>
        <w:pStyle w:val="a3"/>
        <w:ind w:left="0" w:right="851" w:firstLine="758"/>
      </w:pPr>
      <w: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2F49BA" w:rsidRDefault="00263745">
      <w:pPr>
        <w:pStyle w:val="a3"/>
        <w:spacing w:line="274" w:lineRule="exact"/>
        <w:ind w:left="1578"/>
        <w:jc w:val="left"/>
      </w:pPr>
      <w:r>
        <w:rPr>
          <w:spacing w:val="-2"/>
        </w:rPr>
        <w:t>Функции.</w:t>
      </w:r>
    </w:p>
    <w:p w:rsidR="002F49BA" w:rsidRDefault="00263745">
      <w:pPr>
        <w:pStyle w:val="a3"/>
        <w:spacing w:before="1"/>
        <w:ind w:left="0" w:right="840" w:firstLine="758"/>
        <w:jc w:val="left"/>
      </w:pPr>
      <w:r>
        <w:t>Координата</w:t>
      </w:r>
      <w:r>
        <w:rPr>
          <w:spacing w:val="40"/>
        </w:rPr>
        <w:t xml:space="preserve"> </w:t>
      </w:r>
      <w:r>
        <w:t>точки</w:t>
      </w:r>
      <w:r>
        <w:rPr>
          <w:spacing w:val="40"/>
        </w:rPr>
        <w:t xml:space="preserve"> </w:t>
      </w:r>
      <w:r>
        <w:t>на</w:t>
      </w:r>
      <w:r>
        <w:rPr>
          <w:spacing w:val="40"/>
        </w:rPr>
        <w:t xml:space="preserve"> </w:t>
      </w:r>
      <w:r>
        <w:t>прямой.</w:t>
      </w:r>
      <w:r>
        <w:rPr>
          <w:spacing w:val="40"/>
        </w:rPr>
        <w:t xml:space="preserve"> </w:t>
      </w:r>
      <w:r>
        <w:t>Числовые</w:t>
      </w:r>
      <w:r>
        <w:rPr>
          <w:spacing w:val="40"/>
        </w:rPr>
        <w:t xml:space="preserve"> </w:t>
      </w:r>
      <w:r>
        <w:t>промежутки.</w:t>
      </w:r>
      <w:r>
        <w:rPr>
          <w:spacing w:val="40"/>
        </w:rPr>
        <w:t xml:space="preserve"> </w:t>
      </w:r>
      <w:r>
        <w:t>Расстояние</w:t>
      </w:r>
      <w:r>
        <w:rPr>
          <w:spacing w:val="40"/>
        </w:rPr>
        <w:t xml:space="preserve"> </w:t>
      </w:r>
      <w:r>
        <w:t>между</w:t>
      </w:r>
      <w:r>
        <w:rPr>
          <w:spacing w:val="40"/>
        </w:rPr>
        <w:t xml:space="preserve"> </w:t>
      </w:r>
      <w:r>
        <w:t>двумя точками координатной прямой.</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left="0" w:right="846" w:firstLine="758"/>
      </w:pPr>
      <w:r>
        <w:lastRenderedPageBreak/>
        <w:t xml:space="preserve">Прямоугольная система координат, оси </w:t>
      </w:r>
      <w:r>
        <w:rPr>
          <w:i/>
        </w:rPr>
        <w:t xml:space="preserve">Ох </w:t>
      </w:r>
      <w:r>
        <w:t xml:space="preserve">и </w:t>
      </w:r>
      <w:r>
        <w:rPr>
          <w:i/>
          <w:spacing w:val="12"/>
        </w:rPr>
        <w:t xml:space="preserve">Оу. </w:t>
      </w:r>
      <w:r>
        <w:t>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w:t>
      </w:r>
    </w:p>
    <w:p w:rsidR="002F49BA" w:rsidRDefault="00263745">
      <w:pPr>
        <w:pStyle w:val="a3"/>
        <w:spacing w:before="63"/>
        <w:ind w:right="839"/>
      </w:pPr>
      <w:r>
        <w:t xml:space="preserve">функций. Линейная функция, её график. График функции </w:t>
      </w:r>
      <w:r>
        <w:rPr>
          <w:i/>
          <w:spacing w:val="16"/>
        </w:rPr>
        <w:t>У~\</w:t>
      </w:r>
      <w:r>
        <w:rPr>
          <w:i/>
          <w:spacing w:val="16"/>
          <w:vertAlign w:val="superscript"/>
        </w:rPr>
        <w:t>х</w:t>
      </w:r>
      <w:r>
        <w:rPr>
          <w:i/>
          <w:spacing w:val="16"/>
        </w:rPr>
        <w:t xml:space="preserve">\. </w:t>
      </w:r>
      <w:r>
        <w:t>Графическое решение линейных уравнений и систем линейных уравнений.</w:t>
      </w:r>
    </w:p>
    <w:p w:rsidR="002F49BA" w:rsidRDefault="00263745">
      <w:pPr>
        <w:pStyle w:val="a3"/>
        <w:spacing w:before="6"/>
        <w:ind w:left="1578" w:right="6031"/>
      </w:pPr>
      <w:r>
        <w:t>Содержание</w:t>
      </w:r>
      <w:r>
        <w:rPr>
          <w:spacing w:val="-12"/>
        </w:rPr>
        <w:t xml:space="preserve"> </w:t>
      </w:r>
      <w:r>
        <w:t>обучения</w:t>
      </w:r>
      <w:r>
        <w:rPr>
          <w:spacing w:val="-7"/>
        </w:rPr>
        <w:t xml:space="preserve"> </w:t>
      </w:r>
      <w:r>
        <w:t>в</w:t>
      </w:r>
      <w:r>
        <w:rPr>
          <w:spacing w:val="-6"/>
        </w:rPr>
        <w:t xml:space="preserve"> </w:t>
      </w:r>
      <w:r>
        <w:t>8</w:t>
      </w:r>
      <w:r>
        <w:rPr>
          <w:spacing w:val="-12"/>
        </w:rPr>
        <w:t xml:space="preserve"> </w:t>
      </w:r>
      <w:r>
        <w:t>классе. Числа и вычисления.</w:t>
      </w:r>
    </w:p>
    <w:p w:rsidR="002F49BA" w:rsidRDefault="00263745">
      <w:pPr>
        <w:pStyle w:val="a3"/>
        <w:spacing w:before="3"/>
        <w:ind w:left="0" w:right="848" w:firstLine="758"/>
      </w:pPr>
      <w:r>
        <w:t xml:space="preserve">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w:t>
      </w:r>
      <w:r>
        <w:rPr>
          <w:spacing w:val="-2"/>
        </w:rPr>
        <w:t>числа.</w:t>
      </w:r>
    </w:p>
    <w:p w:rsidR="002F49BA" w:rsidRDefault="00263745">
      <w:pPr>
        <w:pStyle w:val="a3"/>
        <w:spacing w:before="3"/>
        <w:ind w:left="1578" w:right="840"/>
        <w:jc w:val="left"/>
      </w:pPr>
      <w:r>
        <w:t>Степень</w:t>
      </w:r>
      <w:r>
        <w:rPr>
          <w:spacing w:val="-4"/>
        </w:rPr>
        <w:t xml:space="preserve"> </w:t>
      </w:r>
      <w:r>
        <w:t>с</w:t>
      </w:r>
      <w:r>
        <w:rPr>
          <w:spacing w:val="-5"/>
        </w:rPr>
        <w:t xml:space="preserve"> </w:t>
      </w:r>
      <w:r>
        <w:t>целым</w:t>
      </w:r>
      <w:r>
        <w:rPr>
          <w:spacing w:val="-7"/>
        </w:rPr>
        <w:t xml:space="preserve"> </w:t>
      </w:r>
      <w:r>
        <w:t>показателем</w:t>
      </w:r>
      <w:r>
        <w:rPr>
          <w:spacing w:val="-3"/>
        </w:rPr>
        <w:t xml:space="preserve"> </w:t>
      </w:r>
      <w:r>
        <w:t>и</w:t>
      </w:r>
      <w:r>
        <w:rPr>
          <w:spacing w:val="-8"/>
        </w:rPr>
        <w:t xml:space="preserve"> </w:t>
      </w:r>
      <w:r>
        <w:t>её</w:t>
      </w:r>
      <w:r>
        <w:rPr>
          <w:spacing w:val="-5"/>
        </w:rPr>
        <w:t xml:space="preserve"> </w:t>
      </w:r>
      <w:r>
        <w:t>свойства.</w:t>
      </w:r>
      <w:r>
        <w:rPr>
          <w:spacing w:val="-2"/>
        </w:rPr>
        <w:t xml:space="preserve"> </w:t>
      </w:r>
      <w:r>
        <w:t>Стандартная</w:t>
      </w:r>
      <w:r>
        <w:rPr>
          <w:spacing w:val="-4"/>
        </w:rPr>
        <w:t xml:space="preserve"> </w:t>
      </w:r>
      <w:r>
        <w:t>запись</w:t>
      </w:r>
      <w:r>
        <w:rPr>
          <w:spacing w:val="-4"/>
        </w:rPr>
        <w:t xml:space="preserve"> </w:t>
      </w:r>
      <w:r>
        <w:t>числа. Алгебраические выражения.</w:t>
      </w:r>
    </w:p>
    <w:p w:rsidR="002F49BA" w:rsidRDefault="00263745">
      <w:pPr>
        <w:pStyle w:val="a3"/>
        <w:spacing w:before="5"/>
        <w:ind w:left="1578" w:right="840"/>
        <w:jc w:val="left"/>
      </w:pPr>
      <w:r>
        <w:t>Квадратный трёхчлен, разложение квадратного трёхчлена на множители. Алгебраическая</w:t>
      </w:r>
      <w:r>
        <w:rPr>
          <w:spacing w:val="74"/>
        </w:rPr>
        <w:t xml:space="preserve"> </w:t>
      </w:r>
      <w:r>
        <w:t>дробь.</w:t>
      </w:r>
      <w:r>
        <w:rPr>
          <w:spacing w:val="78"/>
        </w:rPr>
        <w:t xml:space="preserve"> </w:t>
      </w:r>
      <w:r>
        <w:t>Основное</w:t>
      </w:r>
      <w:r>
        <w:rPr>
          <w:spacing w:val="69"/>
        </w:rPr>
        <w:t xml:space="preserve"> </w:t>
      </w:r>
      <w:r>
        <w:t>свойство</w:t>
      </w:r>
      <w:r>
        <w:rPr>
          <w:spacing w:val="71"/>
        </w:rPr>
        <w:t xml:space="preserve"> </w:t>
      </w:r>
      <w:r>
        <w:t>алгебраической</w:t>
      </w:r>
      <w:r>
        <w:rPr>
          <w:spacing w:val="77"/>
        </w:rPr>
        <w:t xml:space="preserve"> </w:t>
      </w:r>
      <w:r>
        <w:t>дроби.</w:t>
      </w:r>
      <w:r>
        <w:rPr>
          <w:spacing w:val="74"/>
        </w:rPr>
        <w:t xml:space="preserve"> </w:t>
      </w:r>
      <w:r>
        <w:rPr>
          <w:spacing w:val="-2"/>
        </w:rPr>
        <w:t>Сложение,</w:t>
      </w:r>
    </w:p>
    <w:p w:rsidR="002F49BA" w:rsidRDefault="00263745">
      <w:pPr>
        <w:pStyle w:val="a3"/>
        <w:spacing w:before="6"/>
        <w:jc w:val="left"/>
      </w:pPr>
      <w:r>
        <w:t>вычитание,</w:t>
      </w:r>
      <w:r>
        <w:rPr>
          <w:spacing w:val="37"/>
        </w:rPr>
        <w:t xml:space="preserve"> </w:t>
      </w:r>
      <w:r>
        <w:t>умножение,</w:t>
      </w:r>
      <w:r>
        <w:rPr>
          <w:spacing w:val="33"/>
        </w:rPr>
        <w:t xml:space="preserve"> </w:t>
      </w:r>
      <w:r>
        <w:t>деление</w:t>
      </w:r>
      <w:r>
        <w:rPr>
          <w:spacing w:val="34"/>
        </w:rPr>
        <w:t xml:space="preserve"> </w:t>
      </w:r>
      <w:r>
        <w:t>алгебраических</w:t>
      </w:r>
      <w:r>
        <w:rPr>
          <w:spacing w:val="30"/>
        </w:rPr>
        <w:t xml:space="preserve"> </w:t>
      </w:r>
      <w:r>
        <w:t>дробей.</w:t>
      </w:r>
      <w:r>
        <w:rPr>
          <w:spacing w:val="32"/>
        </w:rPr>
        <w:t xml:space="preserve"> </w:t>
      </w:r>
      <w:r>
        <w:t>Рациональные</w:t>
      </w:r>
      <w:r>
        <w:rPr>
          <w:spacing w:val="29"/>
        </w:rPr>
        <w:t xml:space="preserve"> </w:t>
      </w:r>
      <w:r>
        <w:t>выражения</w:t>
      </w:r>
      <w:r>
        <w:rPr>
          <w:spacing w:val="30"/>
        </w:rPr>
        <w:t xml:space="preserve"> </w:t>
      </w:r>
      <w:r>
        <w:t>и</w:t>
      </w:r>
      <w:r>
        <w:rPr>
          <w:spacing w:val="31"/>
        </w:rPr>
        <w:t xml:space="preserve"> </w:t>
      </w:r>
      <w:r>
        <w:t xml:space="preserve">их </w:t>
      </w:r>
      <w:r>
        <w:rPr>
          <w:spacing w:val="-2"/>
        </w:rPr>
        <w:t>преобразование.</w:t>
      </w:r>
    </w:p>
    <w:p w:rsidR="002F49BA" w:rsidRDefault="00263745">
      <w:pPr>
        <w:pStyle w:val="a3"/>
        <w:spacing w:before="4" w:line="275" w:lineRule="exact"/>
        <w:ind w:left="1578"/>
      </w:pPr>
      <w:r>
        <w:t>Уравнения и</w:t>
      </w:r>
      <w:r>
        <w:rPr>
          <w:spacing w:val="-3"/>
        </w:rPr>
        <w:t xml:space="preserve"> </w:t>
      </w:r>
      <w:r>
        <w:rPr>
          <w:spacing w:val="-2"/>
        </w:rPr>
        <w:t>неравенства.</w:t>
      </w:r>
    </w:p>
    <w:p w:rsidR="002F49BA" w:rsidRDefault="00263745">
      <w:pPr>
        <w:pStyle w:val="a3"/>
        <w:ind w:left="0" w:right="844" w:firstLine="758"/>
      </w:pPr>
      <w:r>
        <w:t>Квадратное уравнение, формула корней квадратного уравнения. Теорема Виета. Решение уравнений, сводящихся к линейным и квадратным. Простейшие дробно- рациональные уравнения.</w:t>
      </w:r>
    </w:p>
    <w:p w:rsidR="002F49BA" w:rsidRDefault="00263745">
      <w:pPr>
        <w:pStyle w:val="a3"/>
        <w:spacing w:before="1"/>
        <w:ind w:left="0" w:right="854" w:firstLine="758"/>
      </w:pPr>
      <w: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2F49BA" w:rsidRDefault="00263745">
      <w:pPr>
        <w:pStyle w:val="a3"/>
        <w:spacing w:line="274" w:lineRule="exact"/>
        <w:ind w:left="1578"/>
      </w:pPr>
      <w:r>
        <w:t>Решение</w:t>
      </w:r>
      <w:r>
        <w:rPr>
          <w:spacing w:val="-5"/>
        </w:rPr>
        <w:t xml:space="preserve"> </w:t>
      </w:r>
      <w:r>
        <w:t>текстовых</w:t>
      </w:r>
      <w:r>
        <w:rPr>
          <w:spacing w:val="-8"/>
        </w:rPr>
        <w:t xml:space="preserve"> </w:t>
      </w:r>
      <w:r>
        <w:t>задач</w:t>
      </w:r>
      <w:r>
        <w:rPr>
          <w:spacing w:val="-4"/>
        </w:rPr>
        <w:t xml:space="preserve"> </w:t>
      </w:r>
      <w:r>
        <w:t>алгебраическим</w:t>
      </w:r>
      <w:r>
        <w:rPr>
          <w:spacing w:val="-2"/>
        </w:rPr>
        <w:t xml:space="preserve"> способом.</w:t>
      </w:r>
    </w:p>
    <w:p w:rsidR="002F49BA" w:rsidRDefault="00263745">
      <w:pPr>
        <w:pStyle w:val="a3"/>
        <w:spacing w:before="3"/>
        <w:ind w:left="0" w:right="852" w:firstLine="758"/>
      </w:pPr>
      <w: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2F49BA" w:rsidRDefault="00263745">
      <w:pPr>
        <w:pStyle w:val="a3"/>
        <w:spacing w:line="274" w:lineRule="exact"/>
        <w:ind w:left="1578"/>
        <w:jc w:val="left"/>
      </w:pPr>
      <w:r>
        <w:rPr>
          <w:spacing w:val="-2"/>
        </w:rPr>
        <w:t>Функции.</w:t>
      </w:r>
    </w:p>
    <w:p w:rsidR="002F49BA" w:rsidRDefault="00263745">
      <w:pPr>
        <w:pStyle w:val="a3"/>
        <w:spacing w:before="5"/>
        <w:ind w:left="0" w:right="840" w:firstLine="758"/>
        <w:jc w:val="left"/>
      </w:pPr>
      <w:r>
        <w:t>Понятие функции. Область определения и множество значений функции. Способы задания функций.</w:t>
      </w:r>
    </w:p>
    <w:p w:rsidR="002F49BA" w:rsidRDefault="00263745">
      <w:pPr>
        <w:pStyle w:val="a3"/>
        <w:spacing w:before="5"/>
        <w:ind w:left="0" w:right="840" w:firstLine="758"/>
        <w:jc w:val="left"/>
      </w:pPr>
      <w:r>
        <w:t>График</w:t>
      </w:r>
      <w:r>
        <w:rPr>
          <w:spacing w:val="40"/>
        </w:rPr>
        <w:t xml:space="preserve"> </w:t>
      </w:r>
      <w:r>
        <w:t>функции.</w:t>
      </w:r>
      <w:r>
        <w:rPr>
          <w:spacing w:val="40"/>
        </w:rPr>
        <w:t xml:space="preserve"> </w:t>
      </w:r>
      <w:r>
        <w:t>Чтение</w:t>
      </w:r>
      <w:r>
        <w:rPr>
          <w:spacing w:val="40"/>
        </w:rPr>
        <w:t xml:space="preserve"> </w:t>
      </w:r>
      <w:r>
        <w:t>свойств</w:t>
      </w:r>
      <w:r>
        <w:rPr>
          <w:spacing w:val="40"/>
        </w:rPr>
        <w:t xml:space="preserve"> </w:t>
      </w:r>
      <w:r>
        <w:t>функции</w:t>
      </w:r>
      <w:r>
        <w:rPr>
          <w:spacing w:val="40"/>
        </w:rPr>
        <w:t xml:space="preserve"> </w:t>
      </w:r>
      <w:r>
        <w:t>по</w:t>
      </w:r>
      <w:r>
        <w:rPr>
          <w:spacing w:val="40"/>
        </w:rPr>
        <w:t xml:space="preserve"> </w:t>
      </w:r>
      <w:r>
        <w:t>её</w:t>
      </w:r>
      <w:r>
        <w:rPr>
          <w:spacing w:val="40"/>
        </w:rPr>
        <w:t xml:space="preserve"> </w:t>
      </w:r>
      <w:r>
        <w:t>графику.</w:t>
      </w:r>
      <w:r>
        <w:rPr>
          <w:spacing w:val="40"/>
        </w:rPr>
        <w:t xml:space="preserve"> </w:t>
      </w:r>
      <w:r>
        <w:t>Примеры</w:t>
      </w:r>
      <w:r>
        <w:rPr>
          <w:spacing w:val="40"/>
        </w:rPr>
        <w:t xml:space="preserve"> </w:t>
      </w:r>
      <w:r>
        <w:t>графиков функций, отражающих реальные процессы.</w:t>
      </w:r>
    </w:p>
    <w:p w:rsidR="002F49BA" w:rsidRDefault="00263745">
      <w:pPr>
        <w:pStyle w:val="a3"/>
        <w:spacing w:before="3" w:line="275" w:lineRule="exact"/>
        <w:ind w:left="1578"/>
        <w:jc w:val="left"/>
      </w:pPr>
      <w:r>
        <w:t>Функции,</w:t>
      </w:r>
      <w:r>
        <w:rPr>
          <w:spacing w:val="-8"/>
        </w:rPr>
        <w:t xml:space="preserve"> </w:t>
      </w:r>
      <w:r>
        <w:t>описывающие</w:t>
      </w:r>
      <w:r>
        <w:rPr>
          <w:spacing w:val="-3"/>
        </w:rPr>
        <w:t xml:space="preserve"> </w:t>
      </w:r>
      <w:r>
        <w:t>прямую</w:t>
      </w:r>
      <w:r>
        <w:rPr>
          <w:spacing w:val="-4"/>
        </w:rPr>
        <w:t xml:space="preserve"> </w:t>
      </w:r>
      <w:r>
        <w:t>и</w:t>
      </w:r>
      <w:r>
        <w:rPr>
          <w:spacing w:val="-2"/>
        </w:rPr>
        <w:t xml:space="preserve"> </w:t>
      </w:r>
      <w:r>
        <w:t>обратную</w:t>
      </w:r>
      <w:r>
        <w:rPr>
          <w:spacing w:val="-4"/>
        </w:rPr>
        <w:t xml:space="preserve"> </w:t>
      </w:r>
      <w:r>
        <w:t>пропорциональные</w:t>
      </w:r>
      <w:r>
        <w:rPr>
          <w:spacing w:val="-3"/>
        </w:rPr>
        <w:t xml:space="preserve"> </w:t>
      </w:r>
      <w:r>
        <w:rPr>
          <w:spacing w:val="-2"/>
        </w:rPr>
        <w:t>зависимости,</w:t>
      </w:r>
    </w:p>
    <w:p w:rsidR="002F49BA" w:rsidRDefault="00263745">
      <w:pPr>
        <w:ind w:left="819" w:right="840"/>
        <w:rPr>
          <w:sz w:val="24"/>
        </w:rPr>
      </w:pPr>
      <w:r>
        <w:rPr>
          <w:sz w:val="24"/>
        </w:rPr>
        <w:t>их</w:t>
      </w:r>
      <w:r>
        <w:rPr>
          <w:spacing w:val="40"/>
          <w:sz w:val="24"/>
        </w:rPr>
        <w:t xml:space="preserve"> </w:t>
      </w:r>
      <w:r>
        <w:rPr>
          <w:sz w:val="24"/>
        </w:rPr>
        <w:t>графики.</w:t>
      </w:r>
      <w:r>
        <w:rPr>
          <w:spacing w:val="40"/>
          <w:sz w:val="24"/>
        </w:rPr>
        <w:t xml:space="preserve"> </w:t>
      </w:r>
      <w:r>
        <w:rPr>
          <w:sz w:val="24"/>
        </w:rPr>
        <w:t>Функции</w:t>
      </w:r>
      <w:r>
        <w:rPr>
          <w:spacing w:val="40"/>
          <w:sz w:val="24"/>
        </w:rPr>
        <w:t xml:space="preserve"> </w:t>
      </w:r>
      <w:r>
        <w:rPr>
          <w:i/>
          <w:sz w:val="24"/>
        </w:rPr>
        <w:t>у</w:t>
      </w:r>
      <w:r>
        <w:rPr>
          <w:i/>
          <w:spacing w:val="68"/>
          <w:sz w:val="24"/>
        </w:rPr>
        <w:t xml:space="preserve"> </w:t>
      </w:r>
      <w:r>
        <w:rPr>
          <w:sz w:val="24"/>
        </w:rPr>
        <w:t>=</w:t>
      </w:r>
      <w:r>
        <w:rPr>
          <w:spacing w:val="40"/>
          <w:sz w:val="24"/>
        </w:rPr>
        <w:t xml:space="preserve"> </w:t>
      </w:r>
      <w:r>
        <w:rPr>
          <w:i/>
          <w:sz w:val="24"/>
        </w:rPr>
        <w:t>х,</w:t>
      </w:r>
      <w:r>
        <w:rPr>
          <w:i/>
          <w:spacing w:val="80"/>
          <w:sz w:val="24"/>
        </w:rPr>
        <w:t xml:space="preserve"> </w:t>
      </w:r>
      <w:r>
        <w:rPr>
          <w:i/>
          <w:sz w:val="24"/>
        </w:rPr>
        <w:t>у</w:t>
      </w:r>
      <w:r>
        <w:rPr>
          <w:i/>
          <w:spacing w:val="80"/>
          <w:sz w:val="24"/>
        </w:rPr>
        <w:t xml:space="preserve"> </w:t>
      </w:r>
      <w:r>
        <w:rPr>
          <w:i/>
          <w:sz w:val="24"/>
        </w:rPr>
        <w:t>=</w:t>
      </w:r>
      <w:r>
        <w:rPr>
          <w:i/>
          <w:spacing w:val="80"/>
          <w:sz w:val="24"/>
        </w:rPr>
        <w:t xml:space="preserve"> </w:t>
      </w:r>
      <w:r>
        <w:rPr>
          <w:i/>
          <w:spacing w:val="12"/>
          <w:sz w:val="24"/>
        </w:rPr>
        <w:t>х</w:t>
      </w:r>
      <w:r>
        <w:rPr>
          <w:i/>
          <w:spacing w:val="12"/>
          <w:sz w:val="24"/>
          <w:vertAlign w:val="superscript"/>
        </w:rPr>
        <w:t>3</w:t>
      </w:r>
      <w:r>
        <w:rPr>
          <w:i/>
          <w:spacing w:val="12"/>
          <w:sz w:val="24"/>
        </w:rPr>
        <w:t>,</w:t>
      </w:r>
      <w:r>
        <w:rPr>
          <w:i/>
          <w:spacing w:val="80"/>
          <w:sz w:val="24"/>
        </w:rPr>
        <w:t xml:space="preserve"> </w:t>
      </w:r>
      <w:r>
        <w:rPr>
          <w:i/>
          <w:sz w:val="24"/>
        </w:rPr>
        <w:t>у</w:t>
      </w:r>
      <w:r>
        <w:rPr>
          <w:sz w:val="24"/>
          <w:vertAlign w:val="superscript"/>
        </w:rPr>
        <w:t>=v</w:t>
      </w:r>
      <w:r>
        <w:rPr>
          <w:sz w:val="24"/>
        </w:rPr>
        <w:t>^,</w:t>
      </w:r>
      <w:r>
        <w:rPr>
          <w:spacing w:val="40"/>
          <w:sz w:val="24"/>
        </w:rPr>
        <w:t xml:space="preserve"> </w:t>
      </w:r>
      <w:r>
        <w:rPr>
          <w:i/>
          <w:spacing w:val="15"/>
          <w:sz w:val="24"/>
        </w:rPr>
        <w:t>у=\х\.</w:t>
      </w:r>
      <w:r>
        <w:rPr>
          <w:i/>
          <w:spacing w:val="72"/>
          <w:sz w:val="24"/>
        </w:rPr>
        <w:t xml:space="preserve"> </w:t>
      </w:r>
      <w:r>
        <w:rPr>
          <w:sz w:val="24"/>
        </w:rPr>
        <w:t>Графическое</w:t>
      </w:r>
      <w:r>
        <w:rPr>
          <w:spacing w:val="40"/>
          <w:sz w:val="24"/>
        </w:rPr>
        <w:t xml:space="preserve"> </w:t>
      </w:r>
      <w:r>
        <w:rPr>
          <w:sz w:val="24"/>
        </w:rPr>
        <w:t>решение</w:t>
      </w:r>
      <w:r>
        <w:rPr>
          <w:spacing w:val="40"/>
          <w:sz w:val="24"/>
        </w:rPr>
        <w:t xml:space="preserve"> </w:t>
      </w:r>
      <w:r>
        <w:rPr>
          <w:sz w:val="24"/>
        </w:rPr>
        <w:t>уравнений</w:t>
      </w:r>
      <w:r>
        <w:rPr>
          <w:spacing w:val="40"/>
          <w:sz w:val="24"/>
        </w:rPr>
        <w:t xml:space="preserve"> </w:t>
      </w:r>
      <w:r>
        <w:rPr>
          <w:sz w:val="24"/>
        </w:rPr>
        <w:t>и систем уравнений.</w:t>
      </w:r>
    </w:p>
    <w:p w:rsidR="002F49BA" w:rsidRDefault="00263745">
      <w:pPr>
        <w:pStyle w:val="a3"/>
        <w:ind w:left="1578" w:right="5615"/>
        <w:jc w:val="left"/>
      </w:pPr>
      <w:r>
        <w:t>Содержание</w:t>
      </w:r>
      <w:r>
        <w:rPr>
          <w:spacing w:val="-12"/>
        </w:rPr>
        <w:t xml:space="preserve"> </w:t>
      </w:r>
      <w:r>
        <w:t>обучения</w:t>
      </w:r>
      <w:r>
        <w:rPr>
          <w:spacing w:val="-7"/>
        </w:rPr>
        <w:t xml:space="preserve"> </w:t>
      </w:r>
      <w:r>
        <w:t>в</w:t>
      </w:r>
      <w:r>
        <w:rPr>
          <w:spacing w:val="-6"/>
        </w:rPr>
        <w:t xml:space="preserve"> </w:t>
      </w:r>
      <w:r>
        <w:t>9</w:t>
      </w:r>
      <w:r>
        <w:rPr>
          <w:spacing w:val="-12"/>
        </w:rPr>
        <w:t xml:space="preserve"> </w:t>
      </w:r>
      <w:r>
        <w:t>классе. Числа и вычисления.</w:t>
      </w:r>
    </w:p>
    <w:p w:rsidR="002F49BA" w:rsidRDefault="00263745">
      <w:pPr>
        <w:pStyle w:val="a3"/>
        <w:ind w:left="0" w:right="851" w:firstLine="758"/>
      </w:pPr>
      <w: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2F49BA" w:rsidRDefault="00263745">
      <w:pPr>
        <w:pStyle w:val="a3"/>
        <w:ind w:left="0" w:right="855" w:firstLine="758"/>
      </w:pPr>
      <w:r>
        <w:t xml:space="preserve">Сравнение действительных чисел, арифметические действия с действительными </w:t>
      </w:r>
      <w:r>
        <w:rPr>
          <w:spacing w:val="-2"/>
        </w:rPr>
        <w:t>числами.</w:t>
      </w:r>
    </w:p>
    <w:p w:rsidR="002F49BA" w:rsidRDefault="00263745">
      <w:pPr>
        <w:pStyle w:val="a3"/>
        <w:spacing w:line="271" w:lineRule="exact"/>
        <w:ind w:left="1578"/>
      </w:pPr>
      <w:r>
        <w:t>Размеры</w:t>
      </w:r>
      <w:r>
        <w:rPr>
          <w:spacing w:val="55"/>
        </w:rPr>
        <w:t xml:space="preserve"> </w:t>
      </w:r>
      <w:r>
        <w:t>объектов</w:t>
      </w:r>
      <w:r>
        <w:rPr>
          <w:spacing w:val="59"/>
        </w:rPr>
        <w:t xml:space="preserve"> </w:t>
      </w:r>
      <w:r>
        <w:t>окружающего</w:t>
      </w:r>
      <w:r>
        <w:rPr>
          <w:spacing w:val="61"/>
        </w:rPr>
        <w:t xml:space="preserve"> </w:t>
      </w:r>
      <w:r>
        <w:t>мира,</w:t>
      </w:r>
      <w:r>
        <w:rPr>
          <w:spacing w:val="62"/>
        </w:rPr>
        <w:t xml:space="preserve"> </w:t>
      </w:r>
      <w:r>
        <w:t>длительность</w:t>
      </w:r>
      <w:r>
        <w:rPr>
          <w:spacing w:val="62"/>
        </w:rPr>
        <w:t xml:space="preserve"> </w:t>
      </w:r>
      <w:r>
        <w:t>процессов</w:t>
      </w:r>
      <w:r>
        <w:rPr>
          <w:spacing w:val="63"/>
        </w:rPr>
        <w:t xml:space="preserve"> </w:t>
      </w:r>
      <w:r>
        <w:t>в</w:t>
      </w:r>
      <w:r>
        <w:rPr>
          <w:spacing w:val="53"/>
        </w:rPr>
        <w:t xml:space="preserve"> </w:t>
      </w:r>
      <w:r>
        <w:rPr>
          <w:spacing w:val="-2"/>
        </w:rPr>
        <w:t>окружающем</w:t>
      </w:r>
    </w:p>
    <w:p w:rsidR="002F49BA" w:rsidRDefault="00263745">
      <w:pPr>
        <w:pStyle w:val="a3"/>
        <w:spacing w:line="267" w:lineRule="exact"/>
        <w:jc w:val="left"/>
      </w:pPr>
      <w:r>
        <w:rPr>
          <w:spacing w:val="-2"/>
        </w:rPr>
        <w:t>мире.</w:t>
      </w:r>
    </w:p>
    <w:p w:rsidR="002F49BA" w:rsidRDefault="00263745">
      <w:pPr>
        <w:pStyle w:val="a3"/>
        <w:spacing w:line="275" w:lineRule="exact"/>
        <w:ind w:left="1578"/>
        <w:jc w:val="left"/>
      </w:pPr>
      <w:r>
        <w:t>Приближённое</w:t>
      </w:r>
      <w:r>
        <w:rPr>
          <w:spacing w:val="70"/>
        </w:rPr>
        <w:t xml:space="preserve"> </w:t>
      </w:r>
      <w:r>
        <w:t>значение</w:t>
      </w:r>
      <w:r>
        <w:rPr>
          <w:spacing w:val="71"/>
        </w:rPr>
        <w:t xml:space="preserve"> </w:t>
      </w:r>
      <w:r>
        <w:t>величины,</w:t>
      </w:r>
      <w:r>
        <w:rPr>
          <w:spacing w:val="73"/>
        </w:rPr>
        <w:t xml:space="preserve"> </w:t>
      </w:r>
      <w:r>
        <w:t>точность</w:t>
      </w:r>
      <w:r>
        <w:rPr>
          <w:spacing w:val="73"/>
        </w:rPr>
        <w:t xml:space="preserve"> </w:t>
      </w:r>
      <w:r>
        <w:t>приближения.</w:t>
      </w:r>
      <w:r>
        <w:rPr>
          <w:spacing w:val="77"/>
        </w:rPr>
        <w:t xml:space="preserve"> </w:t>
      </w:r>
      <w:r>
        <w:t>Округление</w:t>
      </w:r>
      <w:r>
        <w:rPr>
          <w:spacing w:val="75"/>
        </w:rPr>
        <w:t xml:space="preserve"> </w:t>
      </w:r>
      <w:r>
        <w:rPr>
          <w:spacing w:val="-2"/>
        </w:rPr>
        <w:t>чисел.</w:t>
      </w:r>
    </w:p>
    <w:p w:rsidR="002F49BA" w:rsidRDefault="00263745">
      <w:pPr>
        <w:pStyle w:val="a3"/>
        <w:spacing w:before="2" w:line="275" w:lineRule="exact"/>
      </w:pPr>
      <w:r>
        <w:t>Прикидка</w:t>
      </w:r>
      <w:r>
        <w:rPr>
          <w:spacing w:val="-4"/>
        </w:rPr>
        <w:t xml:space="preserve"> </w:t>
      </w:r>
      <w:r>
        <w:t>и</w:t>
      </w:r>
      <w:r>
        <w:rPr>
          <w:spacing w:val="-3"/>
        </w:rPr>
        <w:t xml:space="preserve"> </w:t>
      </w:r>
      <w:r>
        <w:t>оценка</w:t>
      </w:r>
      <w:r>
        <w:rPr>
          <w:spacing w:val="-4"/>
        </w:rPr>
        <w:t xml:space="preserve"> </w:t>
      </w:r>
      <w:r>
        <w:t>результатов</w:t>
      </w:r>
      <w:r>
        <w:rPr>
          <w:spacing w:val="-5"/>
        </w:rPr>
        <w:t xml:space="preserve"> </w:t>
      </w:r>
      <w:r>
        <w:rPr>
          <w:spacing w:val="-2"/>
        </w:rPr>
        <w:t>вычислений.</w:t>
      </w:r>
    </w:p>
    <w:p w:rsidR="002F49BA" w:rsidRDefault="00263745">
      <w:pPr>
        <w:pStyle w:val="a3"/>
        <w:spacing w:line="275" w:lineRule="exact"/>
        <w:ind w:left="1578"/>
      </w:pPr>
      <w:r>
        <w:t>Уравнения и</w:t>
      </w:r>
      <w:r>
        <w:rPr>
          <w:spacing w:val="-3"/>
        </w:rPr>
        <w:t xml:space="preserve"> </w:t>
      </w:r>
      <w:r>
        <w:rPr>
          <w:spacing w:val="-2"/>
        </w:rPr>
        <w:t>неравенства.</w:t>
      </w:r>
    </w:p>
    <w:p w:rsidR="002F49BA" w:rsidRDefault="00263745">
      <w:pPr>
        <w:pStyle w:val="a3"/>
        <w:spacing w:before="3" w:line="275" w:lineRule="exact"/>
        <w:ind w:left="1578"/>
      </w:pPr>
      <w:r>
        <w:t>Линейное</w:t>
      </w:r>
      <w:r>
        <w:rPr>
          <w:spacing w:val="-7"/>
        </w:rPr>
        <w:t xml:space="preserve"> </w:t>
      </w:r>
      <w:r>
        <w:t>уравнение.</w:t>
      </w:r>
      <w:r>
        <w:rPr>
          <w:spacing w:val="-2"/>
        </w:rPr>
        <w:t xml:space="preserve"> </w:t>
      </w:r>
      <w:r>
        <w:t>Решение</w:t>
      </w:r>
      <w:r>
        <w:rPr>
          <w:spacing w:val="-4"/>
        </w:rPr>
        <w:t xml:space="preserve"> </w:t>
      </w:r>
      <w:r>
        <w:t>уравнений,</w:t>
      </w:r>
      <w:r>
        <w:rPr>
          <w:spacing w:val="-2"/>
        </w:rPr>
        <w:t xml:space="preserve"> </w:t>
      </w:r>
      <w:r>
        <w:t>сводящихся</w:t>
      </w:r>
      <w:r>
        <w:rPr>
          <w:spacing w:val="-4"/>
        </w:rPr>
        <w:t xml:space="preserve"> </w:t>
      </w:r>
      <w:r>
        <w:t>к</w:t>
      </w:r>
      <w:r>
        <w:rPr>
          <w:spacing w:val="-5"/>
        </w:rPr>
        <w:t xml:space="preserve"> </w:t>
      </w:r>
      <w:r>
        <w:rPr>
          <w:spacing w:val="-2"/>
        </w:rPr>
        <w:t>линейным.</w:t>
      </w:r>
    </w:p>
    <w:p w:rsidR="002F49BA" w:rsidRDefault="00263745">
      <w:pPr>
        <w:pStyle w:val="a3"/>
        <w:ind w:left="0" w:right="851" w:firstLine="758"/>
      </w:pPr>
      <w: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2F49BA" w:rsidRDefault="00263745">
      <w:pPr>
        <w:pStyle w:val="a3"/>
        <w:spacing w:before="1"/>
        <w:ind w:left="1578"/>
      </w:pPr>
      <w:r>
        <w:t>Решение</w:t>
      </w:r>
      <w:r>
        <w:rPr>
          <w:spacing w:val="54"/>
        </w:rPr>
        <w:t xml:space="preserve">   </w:t>
      </w:r>
      <w:r>
        <w:t>дробно-рациональных</w:t>
      </w:r>
      <w:r>
        <w:rPr>
          <w:spacing w:val="57"/>
        </w:rPr>
        <w:t xml:space="preserve">   </w:t>
      </w:r>
      <w:r>
        <w:t>уравнений.</w:t>
      </w:r>
      <w:r>
        <w:rPr>
          <w:spacing w:val="57"/>
        </w:rPr>
        <w:t xml:space="preserve">   </w:t>
      </w:r>
      <w:r>
        <w:t>Решение</w:t>
      </w:r>
      <w:r>
        <w:rPr>
          <w:spacing w:val="57"/>
        </w:rPr>
        <w:t xml:space="preserve">   </w:t>
      </w:r>
      <w:r>
        <w:t>текстовых</w:t>
      </w:r>
      <w:r>
        <w:rPr>
          <w:spacing w:val="56"/>
        </w:rPr>
        <w:t xml:space="preserve">   </w:t>
      </w:r>
      <w:r>
        <w:rPr>
          <w:spacing w:val="-2"/>
        </w:rPr>
        <w:t>задач</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pPr>
      <w:r>
        <w:lastRenderedPageBreak/>
        <w:t>алгебраическим</w:t>
      </w:r>
      <w:r>
        <w:rPr>
          <w:spacing w:val="-7"/>
        </w:rPr>
        <w:t xml:space="preserve"> </w:t>
      </w:r>
      <w:r>
        <w:rPr>
          <w:spacing w:val="-2"/>
        </w:rPr>
        <w:t>методом.</w:t>
      </w:r>
    </w:p>
    <w:p w:rsidR="002F49BA" w:rsidRDefault="00263745">
      <w:pPr>
        <w:pStyle w:val="a3"/>
        <w:ind w:left="0" w:right="844" w:firstLine="802"/>
      </w:pPr>
      <w: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2F49BA" w:rsidRDefault="00263745">
      <w:pPr>
        <w:pStyle w:val="a3"/>
        <w:ind w:left="1621" w:right="3988"/>
      </w:pPr>
      <w:r>
        <w:t>Решение</w:t>
      </w:r>
      <w:r>
        <w:rPr>
          <w:spacing w:val="-8"/>
        </w:rPr>
        <w:t xml:space="preserve"> </w:t>
      </w:r>
      <w:r>
        <w:t>текстовых</w:t>
      </w:r>
      <w:r>
        <w:rPr>
          <w:spacing w:val="-12"/>
        </w:rPr>
        <w:t xml:space="preserve"> </w:t>
      </w:r>
      <w:r>
        <w:t>задач</w:t>
      </w:r>
      <w:r>
        <w:rPr>
          <w:spacing w:val="-8"/>
        </w:rPr>
        <w:t xml:space="preserve"> </w:t>
      </w:r>
      <w:r>
        <w:t>алгебраическим</w:t>
      </w:r>
      <w:r>
        <w:rPr>
          <w:spacing w:val="-7"/>
        </w:rPr>
        <w:t xml:space="preserve"> </w:t>
      </w:r>
      <w:r>
        <w:t>способом. Числовые неравенства и их свойства.</w:t>
      </w:r>
    </w:p>
    <w:p w:rsidR="002F49BA" w:rsidRDefault="00263745">
      <w:pPr>
        <w:pStyle w:val="a3"/>
        <w:ind w:left="0" w:right="845" w:firstLine="802"/>
      </w:pPr>
      <w: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2F49BA" w:rsidRDefault="00263745">
      <w:pPr>
        <w:pStyle w:val="a3"/>
        <w:spacing w:line="275" w:lineRule="exact"/>
        <w:ind w:left="1621"/>
        <w:jc w:val="left"/>
      </w:pPr>
      <w:r>
        <w:rPr>
          <w:spacing w:val="-2"/>
        </w:rPr>
        <w:t>Функции.</w:t>
      </w:r>
    </w:p>
    <w:p w:rsidR="002F49BA" w:rsidRDefault="00263745">
      <w:pPr>
        <w:pStyle w:val="a3"/>
        <w:ind w:left="0" w:firstLine="802"/>
        <w:jc w:val="left"/>
      </w:pPr>
      <w:r>
        <w:t>Квадратичная</w:t>
      </w:r>
      <w:r>
        <w:rPr>
          <w:spacing w:val="40"/>
        </w:rPr>
        <w:t xml:space="preserve"> </w:t>
      </w:r>
      <w:r>
        <w:t>функция,</w:t>
      </w:r>
      <w:r>
        <w:rPr>
          <w:spacing w:val="40"/>
        </w:rPr>
        <w:t xml:space="preserve"> </w:t>
      </w:r>
      <w:r>
        <w:t>её</w:t>
      </w:r>
      <w:r>
        <w:rPr>
          <w:spacing w:val="40"/>
        </w:rPr>
        <w:t xml:space="preserve"> </w:t>
      </w:r>
      <w:r>
        <w:t>график</w:t>
      </w:r>
      <w:r>
        <w:rPr>
          <w:spacing w:val="40"/>
        </w:rPr>
        <w:t xml:space="preserve"> </w:t>
      </w:r>
      <w:r>
        <w:t>и</w:t>
      </w:r>
      <w:r>
        <w:rPr>
          <w:spacing w:val="40"/>
        </w:rPr>
        <w:t xml:space="preserve"> </w:t>
      </w:r>
      <w:r>
        <w:t>свойства.</w:t>
      </w:r>
      <w:r>
        <w:rPr>
          <w:spacing w:val="40"/>
        </w:rPr>
        <w:t xml:space="preserve"> </w:t>
      </w:r>
      <w:r>
        <w:t>Парабола,</w:t>
      </w:r>
      <w:r>
        <w:rPr>
          <w:spacing w:val="40"/>
        </w:rPr>
        <w:t xml:space="preserve"> </w:t>
      </w:r>
      <w:r>
        <w:t>координаты</w:t>
      </w:r>
      <w:r>
        <w:rPr>
          <w:spacing w:val="40"/>
        </w:rPr>
        <w:t xml:space="preserve"> </w:t>
      </w:r>
      <w:r>
        <w:t>вершины параболы, ось симметрии параболы.</w:t>
      </w:r>
    </w:p>
    <w:p w:rsidR="002F49BA" w:rsidRDefault="00263745">
      <w:pPr>
        <w:tabs>
          <w:tab w:val="left" w:pos="1938"/>
          <w:tab w:val="left" w:pos="2548"/>
          <w:tab w:val="left" w:pos="2855"/>
          <w:tab w:val="left" w:pos="3430"/>
          <w:tab w:val="left" w:pos="4008"/>
          <w:tab w:val="left" w:pos="5573"/>
        </w:tabs>
        <w:spacing w:line="281" w:lineRule="exact"/>
        <w:ind w:left="1621"/>
        <w:rPr>
          <w:i/>
          <w:sz w:val="24"/>
        </w:rPr>
      </w:pPr>
      <w:r>
        <w:rPr>
          <w:spacing w:val="-10"/>
          <w:sz w:val="24"/>
        </w:rPr>
        <w:t>^</w:t>
      </w:r>
      <w:r>
        <w:rPr>
          <w:sz w:val="24"/>
        </w:rPr>
        <w:tab/>
      </w:r>
      <w:r>
        <w:rPr>
          <w:sz w:val="16"/>
        </w:rPr>
        <w:t>А</w:t>
      </w:r>
      <w:r>
        <w:rPr>
          <w:spacing w:val="48"/>
          <w:sz w:val="16"/>
        </w:rPr>
        <w:t xml:space="preserve">  </w:t>
      </w:r>
      <w:r>
        <w:rPr>
          <w:spacing w:val="-10"/>
          <w:sz w:val="16"/>
        </w:rPr>
        <w:t>А</w:t>
      </w:r>
      <w:r>
        <w:rPr>
          <w:sz w:val="16"/>
        </w:rPr>
        <w:tab/>
      </w:r>
      <w:r>
        <w:rPr>
          <w:spacing w:val="-10"/>
          <w:sz w:val="24"/>
        </w:rPr>
        <w:t>„</w:t>
      </w:r>
      <w:r>
        <w:rPr>
          <w:sz w:val="24"/>
        </w:rPr>
        <w:tab/>
        <w:t>У</w:t>
      </w:r>
      <w:r>
        <w:rPr>
          <w:spacing w:val="9"/>
          <w:sz w:val="24"/>
        </w:rPr>
        <w:t xml:space="preserve"> </w:t>
      </w:r>
      <w:r>
        <w:rPr>
          <w:spacing w:val="-10"/>
          <w:sz w:val="24"/>
        </w:rPr>
        <w:t>=</w:t>
      </w:r>
      <w:r>
        <w:rPr>
          <w:sz w:val="24"/>
        </w:rPr>
        <w:tab/>
        <w:t>У</w:t>
      </w:r>
      <w:r>
        <w:rPr>
          <w:spacing w:val="9"/>
          <w:sz w:val="24"/>
        </w:rPr>
        <w:t xml:space="preserve"> </w:t>
      </w:r>
      <w:r>
        <w:rPr>
          <w:spacing w:val="-10"/>
          <w:sz w:val="24"/>
        </w:rPr>
        <w:t>=</w:t>
      </w:r>
      <w:r>
        <w:rPr>
          <w:sz w:val="24"/>
        </w:rPr>
        <w:tab/>
      </w:r>
      <w:r>
        <w:rPr>
          <w:i/>
          <w:spacing w:val="9"/>
          <w:sz w:val="24"/>
        </w:rPr>
        <w:t>Лх</w:t>
      </w:r>
      <w:r>
        <w:rPr>
          <w:i/>
          <w:spacing w:val="39"/>
          <w:sz w:val="24"/>
        </w:rPr>
        <w:t xml:space="preserve"> </w:t>
      </w:r>
      <w:r>
        <w:rPr>
          <w:i/>
          <w:sz w:val="24"/>
        </w:rPr>
        <w:t>+</w:t>
      </w:r>
      <w:r>
        <w:rPr>
          <w:i/>
          <w:spacing w:val="36"/>
          <w:sz w:val="24"/>
        </w:rPr>
        <w:t xml:space="preserve"> </w:t>
      </w:r>
      <w:r>
        <w:rPr>
          <w:i/>
          <w:spacing w:val="10"/>
          <w:sz w:val="24"/>
        </w:rPr>
        <w:t>Ь,</w:t>
      </w:r>
      <w:r>
        <w:rPr>
          <w:i/>
          <w:spacing w:val="43"/>
          <w:sz w:val="24"/>
        </w:rPr>
        <w:t xml:space="preserve"> </w:t>
      </w:r>
      <w:r>
        <w:rPr>
          <w:i/>
          <w:sz w:val="24"/>
        </w:rPr>
        <w:t>у</w:t>
      </w:r>
      <w:r>
        <w:rPr>
          <w:i/>
          <w:spacing w:val="61"/>
          <w:sz w:val="24"/>
        </w:rPr>
        <w:t xml:space="preserve"> </w:t>
      </w:r>
      <w:r>
        <w:rPr>
          <w:spacing w:val="-10"/>
          <w:sz w:val="24"/>
        </w:rPr>
        <w:t>=</w:t>
      </w:r>
      <w:r>
        <w:rPr>
          <w:sz w:val="24"/>
        </w:rPr>
        <w:tab/>
      </w:r>
      <w:r>
        <w:rPr>
          <w:i/>
          <w:sz w:val="24"/>
        </w:rPr>
        <w:t>у=</w:t>
      </w:r>
      <w:r>
        <w:rPr>
          <w:i/>
          <w:spacing w:val="50"/>
          <w:sz w:val="24"/>
        </w:rPr>
        <w:t xml:space="preserve"> </w:t>
      </w:r>
      <w:r>
        <w:rPr>
          <w:i/>
          <w:spacing w:val="9"/>
          <w:sz w:val="24"/>
        </w:rPr>
        <w:t>х</w:t>
      </w:r>
      <w:r>
        <w:rPr>
          <w:i/>
          <w:spacing w:val="9"/>
          <w:sz w:val="24"/>
          <w:vertAlign w:val="superscript"/>
        </w:rPr>
        <w:t>3</w:t>
      </w:r>
      <w:r>
        <w:rPr>
          <w:i/>
          <w:spacing w:val="-37"/>
          <w:sz w:val="24"/>
        </w:rPr>
        <w:t xml:space="preserve"> </w:t>
      </w:r>
      <w:r>
        <w:rPr>
          <w:i/>
          <w:sz w:val="24"/>
        </w:rPr>
        <w:t>,</w:t>
      </w:r>
      <w:r>
        <w:rPr>
          <w:i/>
          <w:spacing w:val="-37"/>
          <w:sz w:val="24"/>
        </w:rPr>
        <w:t xml:space="preserve"> </w:t>
      </w:r>
      <w:r>
        <w:rPr>
          <w:i/>
          <w:sz w:val="24"/>
        </w:rPr>
        <w:t>у</w:t>
      </w:r>
      <w:r>
        <w:rPr>
          <w:i/>
          <w:spacing w:val="43"/>
          <w:sz w:val="24"/>
        </w:rPr>
        <w:t xml:space="preserve"> </w:t>
      </w:r>
      <w:r>
        <w:rPr>
          <w:i/>
          <w:sz w:val="24"/>
        </w:rPr>
        <w:t>=</w:t>
      </w:r>
      <w:r>
        <w:rPr>
          <w:i/>
          <w:spacing w:val="51"/>
          <w:sz w:val="24"/>
        </w:rPr>
        <w:t xml:space="preserve"> </w:t>
      </w:r>
      <w:r>
        <w:rPr>
          <w:i/>
          <w:spacing w:val="9"/>
          <w:sz w:val="24"/>
        </w:rPr>
        <w:t>л[</w:t>
      </w:r>
      <w:r>
        <w:rPr>
          <w:i/>
          <w:spacing w:val="-37"/>
          <w:sz w:val="24"/>
        </w:rPr>
        <w:t xml:space="preserve"> </w:t>
      </w:r>
      <w:r>
        <w:rPr>
          <w:i/>
          <w:sz w:val="24"/>
        </w:rPr>
        <w:t>х,</w:t>
      </w:r>
      <w:r>
        <w:rPr>
          <w:i/>
          <w:spacing w:val="52"/>
          <w:sz w:val="24"/>
        </w:rPr>
        <w:t xml:space="preserve"> </w:t>
      </w:r>
      <w:r>
        <w:rPr>
          <w:i/>
          <w:sz w:val="24"/>
        </w:rPr>
        <w:t>у=</w:t>
      </w:r>
      <w:r>
        <w:rPr>
          <w:i/>
          <w:spacing w:val="55"/>
          <w:sz w:val="24"/>
        </w:rPr>
        <w:t xml:space="preserve"> </w:t>
      </w:r>
      <w:r>
        <w:rPr>
          <w:i/>
          <w:spacing w:val="7"/>
          <w:sz w:val="24"/>
        </w:rPr>
        <w:t>\х\</w:t>
      </w:r>
    </w:p>
    <w:p w:rsidR="002F49BA" w:rsidRDefault="00263745">
      <w:pPr>
        <w:pStyle w:val="a3"/>
        <w:tabs>
          <w:tab w:val="left" w:pos="7667"/>
        </w:tabs>
        <w:spacing w:line="266" w:lineRule="exact"/>
        <w:ind w:left="1621"/>
        <w:jc w:val="left"/>
        <w:rPr>
          <w:i/>
        </w:rPr>
      </w:pPr>
      <w:r>
        <w:t>Графики</w:t>
      </w:r>
      <w:r>
        <w:rPr>
          <w:spacing w:val="-2"/>
        </w:rPr>
        <w:t xml:space="preserve"> функции:</w:t>
      </w:r>
      <w:r>
        <w:tab/>
      </w:r>
      <w:r>
        <w:rPr>
          <w:i/>
          <w:spacing w:val="-10"/>
          <w:vertAlign w:val="superscript"/>
        </w:rPr>
        <w:t>х</w:t>
      </w:r>
    </w:p>
    <w:p w:rsidR="002F49BA" w:rsidRDefault="00263745">
      <w:pPr>
        <w:pStyle w:val="a3"/>
        <w:spacing w:line="275" w:lineRule="exact"/>
        <w:jc w:val="left"/>
      </w:pPr>
      <w:r>
        <w:t>и</w:t>
      </w:r>
      <w:r>
        <w:rPr>
          <w:spacing w:val="1"/>
        </w:rPr>
        <w:t xml:space="preserve"> </w:t>
      </w:r>
      <w:r>
        <w:t>их</w:t>
      </w:r>
      <w:r>
        <w:rPr>
          <w:spacing w:val="-2"/>
        </w:rPr>
        <w:t xml:space="preserve"> свойства.</w:t>
      </w:r>
    </w:p>
    <w:p w:rsidR="002F49BA" w:rsidRDefault="00263745">
      <w:pPr>
        <w:pStyle w:val="a3"/>
        <w:spacing w:line="275" w:lineRule="exact"/>
        <w:ind w:left="1621"/>
        <w:jc w:val="left"/>
      </w:pPr>
      <w:r>
        <w:t>Числовые</w:t>
      </w:r>
      <w:r>
        <w:rPr>
          <w:spacing w:val="-7"/>
        </w:rPr>
        <w:t xml:space="preserve"> </w:t>
      </w:r>
      <w:r>
        <w:t>последовательности</w:t>
      </w:r>
      <w:r>
        <w:rPr>
          <w:spacing w:val="-4"/>
        </w:rPr>
        <w:t xml:space="preserve"> </w:t>
      </w:r>
      <w:r>
        <w:t>и</w:t>
      </w:r>
      <w:r>
        <w:rPr>
          <w:spacing w:val="-5"/>
        </w:rPr>
        <w:t xml:space="preserve"> </w:t>
      </w:r>
      <w:r>
        <w:rPr>
          <w:spacing w:val="-2"/>
        </w:rPr>
        <w:t>прогрессии.</w:t>
      </w:r>
    </w:p>
    <w:p w:rsidR="002F49BA" w:rsidRDefault="00263745">
      <w:pPr>
        <w:pStyle w:val="a3"/>
        <w:tabs>
          <w:tab w:val="left" w:pos="2921"/>
          <w:tab w:val="left" w:pos="4303"/>
          <w:tab w:val="left" w:pos="6855"/>
          <w:tab w:val="left" w:pos="8097"/>
        </w:tabs>
        <w:ind w:left="0" w:right="854" w:firstLine="802"/>
        <w:jc w:val="left"/>
      </w:pPr>
      <w:r>
        <w:rPr>
          <w:spacing w:val="-2"/>
        </w:rPr>
        <w:t>Понятие</w:t>
      </w:r>
      <w:r>
        <w:tab/>
      </w:r>
      <w:r>
        <w:rPr>
          <w:spacing w:val="-2"/>
        </w:rPr>
        <w:t>числовой</w:t>
      </w:r>
      <w:r>
        <w:tab/>
      </w:r>
      <w:r>
        <w:rPr>
          <w:spacing w:val="-2"/>
        </w:rPr>
        <w:t>последовательности.</w:t>
      </w:r>
      <w:r>
        <w:tab/>
      </w:r>
      <w:r>
        <w:rPr>
          <w:spacing w:val="-2"/>
        </w:rPr>
        <w:t>Задание</w:t>
      </w:r>
      <w:r>
        <w:tab/>
      </w:r>
      <w:r>
        <w:rPr>
          <w:spacing w:val="-2"/>
        </w:rPr>
        <w:t xml:space="preserve">последовательности </w:t>
      </w:r>
      <w:r>
        <w:t xml:space="preserve">рекуррентной формулой и формулой </w:t>
      </w:r>
      <w:r>
        <w:rPr>
          <w:i/>
        </w:rPr>
        <w:t>п-го</w:t>
      </w:r>
      <w:r>
        <w:t>члена.</w:t>
      </w:r>
    </w:p>
    <w:p w:rsidR="002F49BA" w:rsidRDefault="00263745">
      <w:pPr>
        <w:pStyle w:val="a3"/>
        <w:tabs>
          <w:tab w:val="left" w:pos="3670"/>
          <w:tab w:val="left" w:pos="4111"/>
          <w:tab w:val="left" w:pos="6030"/>
          <w:tab w:val="left" w:pos="7560"/>
          <w:tab w:val="left" w:pos="8862"/>
          <w:tab w:val="left" w:pos="9597"/>
        </w:tabs>
        <w:ind w:left="0" w:right="843" w:firstLine="802"/>
        <w:jc w:val="left"/>
      </w:pPr>
      <w:r>
        <w:rPr>
          <w:spacing w:val="-2"/>
        </w:rPr>
        <w:t>Арифметическая</w:t>
      </w:r>
      <w:r>
        <w:tab/>
      </w:r>
      <w:r>
        <w:rPr>
          <w:spacing w:val="-10"/>
        </w:rPr>
        <w:t>и</w:t>
      </w:r>
      <w:r>
        <w:tab/>
      </w:r>
      <w:r>
        <w:rPr>
          <w:spacing w:val="-2"/>
        </w:rPr>
        <w:t>геометрическая</w:t>
      </w:r>
      <w:r>
        <w:tab/>
      </w:r>
      <w:r>
        <w:rPr>
          <w:spacing w:val="-2"/>
        </w:rPr>
        <w:t>прогрессии.</w:t>
      </w:r>
      <w:r>
        <w:tab/>
      </w:r>
      <w:r>
        <w:rPr>
          <w:spacing w:val="-2"/>
        </w:rPr>
        <w:t>Формулы</w:t>
      </w:r>
      <w:r>
        <w:tab/>
      </w:r>
      <w:r>
        <w:rPr>
          <w:i/>
          <w:spacing w:val="-4"/>
        </w:rPr>
        <w:t>п-</w:t>
      </w:r>
      <w:r>
        <w:rPr>
          <w:spacing w:val="-4"/>
        </w:rPr>
        <w:t>го</w:t>
      </w:r>
      <w:r>
        <w:tab/>
      </w:r>
      <w:r>
        <w:rPr>
          <w:spacing w:val="-2"/>
        </w:rPr>
        <w:t xml:space="preserve">члена </w:t>
      </w:r>
      <w:r>
        <w:t xml:space="preserve">арифметической и геометрической прогрессий, суммы первых </w:t>
      </w:r>
      <w:r>
        <w:rPr>
          <w:i/>
        </w:rPr>
        <w:t>п</w:t>
      </w:r>
      <w:r>
        <w:t>членов.</w:t>
      </w:r>
    </w:p>
    <w:p w:rsidR="002F49BA" w:rsidRDefault="00263745">
      <w:pPr>
        <w:pStyle w:val="a3"/>
        <w:ind w:left="0" w:firstLine="802"/>
        <w:jc w:val="left"/>
      </w:pPr>
      <w:r>
        <w:t>Изображение</w:t>
      </w:r>
      <w:r>
        <w:rPr>
          <w:spacing w:val="40"/>
        </w:rPr>
        <w:t xml:space="preserve"> </w:t>
      </w:r>
      <w:r>
        <w:t>членов</w:t>
      </w:r>
      <w:r>
        <w:rPr>
          <w:spacing w:val="40"/>
        </w:rPr>
        <w:t xml:space="preserve"> </w:t>
      </w:r>
      <w:r>
        <w:t>арифметической</w:t>
      </w:r>
      <w:r>
        <w:rPr>
          <w:spacing w:val="40"/>
        </w:rPr>
        <w:t xml:space="preserve"> </w:t>
      </w:r>
      <w:r>
        <w:t>и</w:t>
      </w:r>
      <w:r>
        <w:rPr>
          <w:spacing w:val="40"/>
        </w:rPr>
        <w:t xml:space="preserve"> </w:t>
      </w:r>
      <w:r>
        <w:t>геометрической</w:t>
      </w:r>
      <w:r>
        <w:rPr>
          <w:spacing w:val="40"/>
        </w:rPr>
        <w:t xml:space="preserve"> </w:t>
      </w:r>
      <w:r>
        <w:t>прогрессий</w:t>
      </w:r>
      <w:r>
        <w:rPr>
          <w:spacing w:val="40"/>
        </w:rPr>
        <w:t xml:space="preserve"> </w:t>
      </w:r>
      <w:r>
        <w:t>точками</w:t>
      </w:r>
      <w:r>
        <w:rPr>
          <w:spacing w:val="40"/>
        </w:rPr>
        <w:t xml:space="preserve"> </w:t>
      </w:r>
      <w:r>
        <w:t>на координатной плоскости. Линейный и экспоненциальный рост. Сложные проценты.</w:t>
      </w:r>
    </w:p>
    <w:p w:rsidR="002F49BA" w:rsidRDefault="00263745">
      <w:pPr>
        <w:pStyle w:val="a3"/>
        <w:ind w:left="1621" w:right="840"/>
        <w:jc w:val="left"/>
      </w:pPr>
      <w:r>
        <w:t>Предметные результаты освоения программы учебного курса «Алгебра». Предметные</w:t>
      </w:r>
      <w:r>
        <w:rPr>
          <w:spacing w:val="-3"/>
        </w:rPr>
        <w:t xml:space="preserve"> </w:t>
      </w:r>
      <w:r>
        <w:t>результаты освоения</w:t>
      </w:r>
      <w:r>
        <w:rPr>
          <w:spacing w:val="-7"/>
        </w:rPr>
        <w:t xml:space="preserve"> </w:t>
      </w:r>
      <w:r>
        <w:t>программы</w:t>
      </w:r>
      <w:r>
        <w:rPr>
          <w:spacing w:val="-5"/>
        </w:rPr>
        <w:t xml:space="preserve"> </w:t>
      </w:r>
      <w:r>
        <w:t>учебного курса</w:t>
      </w:r>
      <w:r>
        <w:rPr>
          <w:spacing w:val="-3"/>
        </w:rPr>
        <w:t xml:space="preserve"> </w:t>
      </w:r>
      <w:r>
        <w:t>к</w:t>
      </w:r>
      <w:r>
        <w:rPr>
          <w:spacing w:val="-4"/>
        </w:rPr>
        <w:t xml:space="preserve"> </w:t>
      </w:r>
      <w:r>
        <w:t>концу</w:t>
      </w:r>
      <w:r>
        <w:rPr>
          <w:spacing w:val="-12"/>
        </w:rPr>
        <w:t xml:space="preserve"> </w:t>
      </w:r>
      <w:r>
        <w:t>обучения</w:t>
      </w:r>
      <w:r>
        <w:rPr>
          <w:spacing w:val="-2"/>
        </w:rPr>
        <w:t xml:space="preserve"> </w:t>
      </w:r>
      <w:r>
        <w:t>в</w:t>
      </w:r>
      <w:r>
        <w:rPr>
          <w:spacing w:val="-1"/>
        </w:rPr>
        <w:t xml:space="preserve"> </w:t>
      </w:r>
      <w:r>
        <w:t>7</w:t>
      </w:r>
    </w:p>
    <w:p w:rsidR="002F49BA" w:rsidRDefault="002F49BA">
      <w:pPr>
        <w:sectPr w:rsidR="002F49BA">
          <w:pgSz w:w="11910" w:h="16840"/>
          <w:pgMar w:top="900" w:right="0" w:bottom="280" w:left="880" w:header="720" w:footer="720" w:gutter="0"/>
          <w:cols w:space="720"/>
        </w:sectPr>
      </w:pPr>
    </w:p>
    <w:p w:rsidR="002F49BA" w:rsidRDefault="00263745">
      <w:pPr>
        <w:pStyle w:val="a3"/>
        <w:spacing w:line="252" w:lineRule="exact"/>
        <w:jc w:val="left"/>
      </w:pPr>
      <w:r>
        <w:rPr>
          <w:spacing w:val="-2"/>
        </w:rPr>
        <w:lastRenderedPageBreak/>
        <w:t>классе.</w:t>
      </w:r>
    </w:p>
    <w:p w:rsidR="002F49BA" w:rsidRDefault="00263745">
      <w:pPr>
        <w:pStyle w:val="a3"/>
        <w:spacing w:before="254" w:line="275" w:lineRule="exact"/>
        <w:ind w:left="44"/>
        <w:jc w:val="left"/>
      </w:pPr>
      <w:r>
        <w:t>Числа</w:t>
      </w:r>
      <w:r>
        <w:rPr>
          <w:spacing w:val="1"/>
        </w:rPr>
        <w:t xml:space="preserve"> </w:t>
      </w:r>
      <w:r>
        <w:t>и</w:t>
      </w:r>
      <w:r>
        <w:rPr>
          <w:spacing w:val="-1"/>
        </w:rPr>
        <w:t xml:space="preserve"> </w:t>
      </w:r>
      <w:r>
        <w:rPr>
          <w:spacing w:val="-2"/>
        </w:rPr>
        <w:t>вычисления.</w:t>
      </w:r>
    </w:p>
    <w:p w:rsidR="002F49BA" w:rsidRDefault="00263745">
      <w:pPr>
        <w:pStyle w:val="a3"/>
        <w:spacing w:line="275" w:lineRule="exact"/>
        <w:ind w:left="44"/>
        <w:jc w:val="left"/>
      </w:pPr>
      <w:r>
        <w:t>Выполнять,</w:t>
      </w:r>
      <w:r>
        <w:rPr>
          <w:spacing w:val="46"/>
        </w:rPr>
        <w:t xml:space="preserve"> </w:t>
      </w:r>
      <w:r>
        <w:t>сочетая</w:t>
      </w:r>
      <w:r>
        <w:rPr>
          <w:spacing w:val="49"/>
        </w:rPr>
        <w:t xml:space="preserve"> </w:t>
      </w:r>
      <w:r>
        <w:t>устные</w:t>
      </w:r>
      <w:r>
        <w:rPr>
          <w:spacing w:val="48"/>
        </w:rPr>
        <w:t xml:space="preserve"> </w:t>
      </w:r>
      <w:r>
        <w:t>и</w:t>
      </w:r>
      <w:r>
        <w:rPr>
          <w:spacing w:val="46"/>
        </w:rPr>
        <w:t xml:space="preserve"> </w:t>
      </w:r>
      <w:r>
        <w:t>письменные</w:t>
      </w:r>
      <w:r>
        <w:rPr>
          <w:spacing w:val="44"/>
        </w:rPr>
        <w:t xml:space="preserve"> </w:t>
      </w:r>
      <w:r>
        <w:t>приёмы,</w:t>
      </w:r>
      <w:r>
        <w:rPr>
          <w:spacing w:val="46"/>
        </w:rPr>
        <w:t xml:space="preserve"> </w:t>
      </w:r>
      <w:r>
        <w:t>арифметические</w:t>
      </w:r>
      <w:r>
        <w:rPr>
          <w:spacing w:val="49"/>
        </w:rPr>
        <w:t xml:space="preserve"> </w:t>
      </w:r>
      <w:r>
        <w:t>действия</w:t>
      </w:r>
      <w:r>
        <w:rPr>
          <w:spacing w:val="49"/>
        </w:rPr>
        <w:t xml:space="preserve"> </w:t>
      </w:r>
      <w:r>
        <w:rPr>
          <w:spacing w:val="-10"/>
        </w:rPr>
        <w:t>с</w:t>
      </w:r>
    </w:p>
    <w:p w:rsidR="002F49BA" w:rsidRDefault="002F49BA">
      <w:pPr>
        <w:sectPr w:rsidR="002F49BA">
          <w:type w:val="continuous"/>
          <w:pgSz w:w="11910" w:h="16840"/>
          <w:pgMar w:top="880" w:right="0" w:bottom="280" w:left="880" w:header="720" w:footer="720" w:gutter="0"/>
          <w:cols w:space="720"/>
        </w:sectPr>
      </w:pPr>
    </w:p>
    <w:p w:rsidR="002F49BA" w:rsidRDefault="00263745">
      <w:pPr>
        <w:pStyle w:val="a3"/>
        <w:spacing w:before="3" w:line="275" w:lineRule="exact"/>
      </w:pPr>
      <w:r>
        <w:lastRenderedPageBreak/>
        <w:t>рациональными</w:t>
      </w:r>
      <w:r>
        <w:rPr>
          <w:spacing w:val="-3"/>
        </w:rPr>
        <w:t xml:space="preserve"> </w:t>
      </w:r>
      <w:r>
        <w:rPr>
          <w:spacing w:val="-2"/>
        </w:rPr>
        <w:t>числами.</w:t>
      </w:r>
    </w:p>
    <w:p w:rsidR="002F49BA" w:rsidRDefault="00263745">
      <w:pPr>
        <w:pStyle w:val="a3"/>
        <w:ind w:left="0" w:right="842" w:firstLine="802"/>
      </w:pPr>
      <w: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2F49BA" w:rsidRDefault="00263745">
      <w:pPr>
        <w:pStyle w:val="a3"/>
        <w:spacing w:before="1"/>
        <w:ind w:left="0" w:right="846" w:firstLine="739"/>
      </w:pPr>
      <w: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2F49BA" w:rsidRDefault="00263745">
      <w:pPr>
        <w:pStyle w:val="a3"/>
        <w:ind w:left="1559" w:right="4280"/>
      </w:pPr>
      <w:r>
        <w:t>Сравнивать</w:t>
      </w:r>
      <w:r>
        <w:rPr>
          <w:spacing w:val="-11"/>
        </w:rPr>
        <w:t xml:space="preserve"> </w:t>
      </w:r>
      <w:r>
        <w:t>и</w:t>
      </w:r>
      <w:r>
        <w:rPr>
          <w:spacing w:val="-8"/>
        </w:rPr>
        <w:t xml:space="preserve"> </w:t>
      </w:r>
      <w:r>
        <w:t>упорядочивать</w:t>
      </w:r>
      <w:r>
        <w:rPr>
          <w:spacing w:val="-8"/>
        </w:rPr>
        <w:t xml:space="preserve"> </w:t>
      </w:r>
      <w:r>
        <w:t>рациональные</w:t>
      </w:r>
      <w:r>
        <w:rPr>
          <w:spacing w:val="-14"/>
        </w:rPr>
        <w:t xml:space="preserve"> </w:t>
      </w:r>
      <w:r>
        <w:t>числа. Округлять числа.</w:t>
      </w:r>
    </w:p>
    <w:p w:rsidR="002F49BA" w:rsidRDefault="00263745">
      <w:pPr>
        <w:pStyle w:val="a3"/>
        <w:ind w:left="0" w:right="851" w:firstLine="739"/>
      </w:pPr>
      <w: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2F49BA" w:rsidRDefault="00263745">
      <w:pPr>
        <w:pStyle w:val="a3"/>
        <w:ind w:left="1559" w:right="855"/>
      </w:pPr>
      <w:r>
        <w:t>Применять признаки делимости, разложение на множители натуральных чисел. Решать</w:t>
      </w:r>
      <w:r>
        <w:rPr>
          <w:spacing w:val="62"/>
        </w:rPr>
        <w:t xml:space="preserve"> </w:t>
      </w:r>
      <w:r>
        <w:t>практико-ориентированные</w:t>
      </w:r>
      <w:r>
        <w:rPr>
          <w:spacing w:val="57"/>
        </w:rPr>
        <w:t xml:space="preserve"> </w:t>
      </w:r>
      <w:r>
        <w:t>задачи,</w:t>
      </w:r>
      <w:r>
        <w:rPr>
          <w:spacing w:val="66"/>
        </w:rPr>
        <w:t xml:space="preserve"> </w:t>
      </w:r>
      <w:r>
        <w:t>связанные</w:t>
      </w:r>
      <w:r>
        <w:rPr>
          <w:spacing w:val="57"/>
        </w:rPr>
        <w:t xml:space="preserve"> </w:t>
      </w:r>
      <w:r>
        <w:t>с</w:t>
      </w:r>
      <w:r>
        <w:rPr>
          <w:spacing w:val="58"/>
        </w:rPr>
        <w:t xml:space="preserve"> </w:t>
      </w:r>
      <w:r>
        <w:t>отношением</w:t>
      </w:r>
      <w:r>
        <w:rPr>
          <w:spacing w:val="61"/>
        </w:rPr>
        <w:t xml:space="preserve"> </w:t>
      </w:r>
      <w:r>
        <w:rPr>
          <w:spacing w:val="-2"/>
        </w:rPr>
        <w:t>величин,</w:t>
      </w:r>
    </w:p>
    <w:p w:rsidR="002F49BA" w:rsidRDefault="00263745">
      <w:pPr>
        <w:pStyle w:val="a3"/>
        <w:ind w:right="859"/>
      </w:pPr>
      <w:r>
        <w:t>пропорциональностью</w:t>
      </w:r>
      <w:r>
        <w:rPr>
          <w:spacing w:val="-2"/>
        </w:rPr>
        <w:t xml:space="preserve"> </w:t>
      </w:r>
      <w:r>
        <w:t>величин, процентами,</w:t>
      </w:r>
      <w:r>
        <w:rPr>
          <w:spacing w:val="-3"/>
        </w:rPr>
        <w:t xml:space="preserve"> </w:t>
      </w:r>
      <w:r>
        <w:t>интерпретировать результаты решения</w:t>
      </w:r>
      <w:r>
        <w:rPr>
          <w:spacing w:val="-2"/>
        </w:rPr>
        <w:t xml:space="preserve"> </w:t>
      </w:r>
      <w:r>
        <w:t>задач с учётом ограничений, связанных со свойствами рассматриваемых объектов.</w:t>
      </w:r>
    </w:p>
    <w:p w:rsidR="002F49BA" w:rsidRDefault="00263745">
      <w:pPr>
        <w:pStyle w:val="a3"/>
        <w:spacing w:line="271" w:lineRule="exact"/>
        <w:ind w:left="1559"/>
      </w:pPr>
      <w:r>
        <w:t>Алгебраические</w:t>
      </w:r>
      <w:r>
        <w:rPr>
          <w:spacing w:val="-10"/>
        </w:rPr>
        <w:t xml:space="preserve"> </w:t>
      </w:r>
      <w:r>
        <w:rPr>
          <w:spacing w:val="-2"/>
        </w:rPr>
        <w:t>выражения.</w:t>
      </w:r>
    </w:p>
    <w:p w:rsidR="002F49BA" w:rsidRDefault="00263745">
      <w:pPr>
        <w:pStyle w:val="a3"/>
        <w:ind w:left="0" w:right="855" w:firstLine="739"/>
      </w:pPr>
      <w:r>
        <w:t>Использовать алгебраическую терминологию и символику, применять её в процессе освоения учебного материала.</w:t>
      </w:r>
    </w:p>
    <w:p w:rsidR="002F49BA" w:rsidRDefault="00263745">
      <w:pPr>
        <w:pStyle w:val="a3"/>
        <w:spacing w:line="275" w:lineRule="exact"/>
        <w:ind w:left="1559"/>
      </w:pPr>
      <w:r>
        <w:t>Находить</w:t>
      </w:r>
      <w:r>
        <w:rPr>
          <w:spacing w:val="-4"/>
        </w:rPr>
        <w:t xml:space="preserve"> </w:t>
      </w:r>
      <w:r>
        <w:t>значения</w:t>
      </w:r>
      <w:r>
        <w:rPr>
          <w:spacing w:val="-3"/>
        </w:rPr>
        <w:t xml:space="preserve"> </w:t>
      </w:r>
      <w:r>
        <w:t>буквенных</w:t>
      </w:r>
      <w:r>
        <w:rPr>
          <w:spacing w:val="-7"/>
        </w:rPr>
        <w:t xml:space="preserve"> </w:t>
      </w:r>
      <w:r>
        <w:t>выражений</w:t>
      </w:r>
      <w:r>
        <w:rPr>
          <w:spacing w:val="-7"/>
        </w:rPr>
        <w:t xml:space="preserve"> </w:t>
      </w:r>
      <w:r>
        <w:t>при</w:t>
      </w:r>
      <w:r>
        <w:rPr>
          <w:spacing w:val="-6"/>
        </w:rPr>
        <w:t xml:space="preserve"> </w:t>
      </w:r>
      <w:r>
        <w:t>заданных</w:t>
      </w:r>
      <w:r>
        <w:rPr>
          <w:spacing w:val="-7"/>
        </w:rPr>
        <w:t xml:space="preserve"> </w:t>
      </w:r>
      <w:r>
        <w:t>значениях</w:t>
      </w:r>
      <w:r>
        <w:rPr>
          <w:spacing w:val="-7"/>
        </w:rPr>
        <w:t xml:space="preserve"> </w:t>
      </w:r>
      <w:r>
        <w:rPr>
          <w:spacing w:val="-2"/>
        </w:rPr>
        <w:t>переменных.</w:t>
      </w:r>
    </w:p>
    <w:p w:rsidR="002F49BA" w:rsidRDefault="00263745">
      <w:pPr>
        <w:pStyle w:val="a3"/>
        <w:ind w:left="0" w:right="850" w:firstLine="739"/>
      </w:pPr>
      <w:r>
        <w:t>Выполнять</w:t>
      </w:r>
      <w:r>
        <w:rPr>
          <w:spacing w:val="-1"/>
        </w:rPr>
        <w:t xml:space="preserve"> </w:t>
      </w:r>
      <w:r>
        <w:t>преобразования</w:t>
      </w:r>
      <w:r>
        <w:rPr>
          <w:spacing w:val="-2"/>
        </w:rPr>
        <w:t xml:space="preserve"> </w:t>
      </w:r>
      <w:r>
        <w:t>целого выражения</w:t>
      </w:r>
      <w:r>
        <w:rPr>
          <w:spacing w:val="-7"/>
        </w:rPr>
        <w:t xml:space="preserve"> </w:t>
      </w:r>
      <w:r>
        <w:t>в</w:t>
      </w:r>
      <w:r>
        <w:rPr>
          <w:spacing w:val="-1"/>
        </w:rPr>
        <w:t xml:space="preserve"> </w:t>
      </w:r>
      <w:r>
        <w:t>многочлен</w:t>
      </w:r>
      <w:r>
        <w:rPr>
          <w:spacing w:val="-1"/>
        </w:rPr>
        <w:t xml:space="preserve"> </w:t>
      </w:r>
      <w:r>
        <w:t>приведением</w:t>
      </w:r>
      <w:r>
        <w:rPr>
          <w:spacing w:val="-1"/>
        </w:rPr>
        <w:t xml:space="preserve"> </w:t>
      </w:r>
      <w:r>
        <w:t>подобных слагаемых, раскрытием скобок.</w:t>
      </w:r>
    </w:p>
    <w:p w:rsidR="002F49BA" w:rsidRDefault="00263745">
      <w:pPr>
        <w:pStyle w:val="a3"/>
        <w:ind w:left="0" w:right="851" w:firstLine="739"/>
      </w:pPr>
      <w:r>
        <w:t>Выполнять умножение одночлена на многочлен и многочлена на многочлен, применять формулы квадрата суммы и квадрата разности.</w:t>
      </w:r>
    </w:p>
    <w:p w:rsidR="002F49BA" w:rsidRDefault="00263745">
      <w:pPr>
        <w:pStyle w:val="a3"/>
        <w:ind w:left="0" w:right="845" w:firstLine="739"/>
      </w:pPr>
      <w:r>
        <w:t xml:space="preserve">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w:t>
      </w:r>
      <w:r>
        <w:rPr>
          <w:spacing w:val="-2"/>
        </w:rPr>
        <w:t>умножения.</w:t>
      </w:r>
    </w:p>
    <w:p w:rsidR="002F49BA" w:rsidRDefault="002F49BA">
      <w:pPr>
        <w:sectPr w:rsidR="002F49BA">
          <w:type w:val="continuous"/>
          <w:pgSz w:w="11910" w:h="16840"/>
          <w:pgMar w:top="880" w:right="0" w:bottom="280" w:left="880" w:header="720" w:footer="720" w:gutter="0"/>
          <w:cols w:space="720"/>
        </w:sectPr>
      </w:pPr>
    </w:p>
    <w:p w:rsidR="002F49BA" w:rsidRDefault="00263745">
      <w:pPr>
        <w:pStyle w:val="a3"/>
        <w:spacing w:before="69"/>
        <w:ind w:left="0" w:right="854" w:firstLine="739"/>
      </w:pPr>
      <w:r>
        <w:lastRenderedPageBreak/>
        <w:t>Применять преобразования многочленов для решения различных задач из математики, смежных предметов, из реальной практики.</w:t>
      </w:r>
    </w:p>
    <w:p w:rsidR="002F49BA" w:rsidRDefault="00263745">
      <w:pPr>
        <w:pStyle w:val="a3"/>
        <w:spacing w:before="6"/>
        <w:ind w:left="0" w:right="850" w:firstLine="739"/>
      </w:pPr>
      <w:r>
        <w:t>Использовать</w:t>
      </w:r>
      <w:r>
        <w:rPr>
          <w:spacing w:val="-2"/>
        </w:rPr>
        <w:t xml:space="preserve"> </w:t>
      </w:r>
      <w:r>
        <w:t>свойства</w:t>
      </w:r>
      <w:r>
        <w:rPr>
          <w:spacing w:val="-4"/>
        </w:rPr>
        <w:t xml:space="preserve"> </w:t>
      </w:r>
      <w:r>
        <w:t>степеней</w:t>
      </w:r>
      <w:r>
        <w:rPr>
          <w:spacing w:val="-7"/>
        </w:rPr>
        <w:t xml:space="preserve"> </w:t>
      </w:r>
      <w:r>
        <w:t>с</w:t>
      </w:r>
      <w:r>
        <w:rPr>
          <w:spacing w:val="-4"/>
        </w:rPr>
        <w:t xml:space="preserve"> </w:t>
      </w:r>
      <w:r>
        <w:t>натуральными</w:t>
      </w:r>
      <w:r>
        <w:rPr>
          <w:spacing w:val="-2"/>
        </w:rPr>
        <w:t xml:space="preserve"> </w:t>
      </w:r>
      <w:r>
        <w:t>показателями</w:t>
      </w:r>
      <w:r>
        <w:rPr>
          <w:spacing w:val="-7"/>
        </w:rPr>
        <w:t xml:space="preserve"> </w:t>
      </w:r>
      <w:r>
        <w:t>для</w:t>
      </w:r>
      <w:r>
        <w:rPr>
          <w:spacing w:val="-3"/>
        </w:rPr>
        <w:t xml:space="preserve"> </w:t>
      </w:r>
      <w:r>
        <w:t xml:space="preserve">преобразования </w:t>
      </w:r>
      <w:r>
        <w:rPr>
          <w:spacing w:val="-2"/>
        </w:rPr>
        <w:t>выражений.</w:t>
      </w:r>
    </w:p>
    <w:p w:rsidR="002F49BA" w:rsidRDefault="00263745">
      <w:pPr>
        <w:pStyle w:val="a3"/>
        <w:spacing w:before="3"/>
        <w:ind w:left="1578"/>
      </w:pPr>
      <w:r>
        <w:t>Уравнения и</w:t>
      </w:r>
      <w:r>
        <w:rPr>
          <w:spacing w:val="-3"/>
        </w:rPr>
        <w:t xml:space="preserve"> </w:t>
      </w:r>
      <w:r>
        <w:rPr>
          <w:spacing w:val="-2"/>
        </w:rPr>
        <w:t>неравенства.</w:t>
      </w:r>
    </w:p>
    <w:p w:rsidR="002F49BA" w:rsidRDefault="00263745">
      <w:pPr>
        <w:pStyle w:val="a3"/>
        <w:spacing w:before="18"/>
        <w:ind w:left="0" w:right="851" w:firstLine="758"/>
      </w:pPr>
      <w:r>
        <w:t xml:space="preserve">Решать линейные уравнения с одной переменной, применяя правила перехода от исходного уравнения к равносильному ему. Проверять, является ли число корнем </w:t>
      </w:r>
      <w:r>
        <w:rPr>
          <w:spacing w:val="-2"/>
        </w:rPr>
        <w:t>уравнения.</w:t>
      </w:r>
    </w:p>
    <w:p w:rsidR="002F49BA" w:rsidRDefault="00263745">
      <w:pPr>
        <w:pStyle w:val="a3"/>
        <w:spacing w:before="2" w:line="275" w:lineRule="exact"/>
        <w:ind w:left="1578"/>
      </w:pPr>
      <w:r>
        <w:t>Применять</w:t>
      </w:r>
      <w:r>
        <w:rPr>
          <w:spacing w:val="-8"/>
        </w:rPr>
        <w:t xml:space="preserve"> </w:t>
      </w:r>
      <w:r>
        <w:t>графические</w:t>
      </w:r>
      <w:r>
        <w:rPr>
          <w:spacing w:val="-3"/>
        </w:rPr>
        <w:t xml:space="preserve"> </w:t>
      </w:r>
      <w:r>
        <w:t>методы</w:t>
      </w:r>
      <w:r>
        <w:rPr>
          <w:spacing w:val="-2"/>
        </w:rPr>
        <w:t xml:space="preserve"> </w:t>
      </w:r>
      <w:r>
        <w:t>при</w:t>
      </w:r>
      <w:r>
        <w:rPr>
          <w:spacing w:val="-2"/>
        </w:rPr>
        <w:t xml:space="preserve"> </w:t>
      </w:r>
      <w:r>
        <w:t>решении</w:t>
      </w:r>
      <w:r>
        <w:rPr>
          <w:spacing w:val="-6"/>
        </w:rPr>
        <w:t xml:space="preserve"> </w:t>
      </w:r>
      <w:r>
        <w:t>линейных</w:t>
      </w:r>
      <w:r>
        <w:rPr>
          <w:spacing w:val="-7"/>
        </w:rPr>
        <w:t xml:space="preserve"> </w:t>
      </w:r>
      <w:r>
        <w:t>уравнений</w:t>
      </w:r>
      <w:r>
        <w:rPr>
          <w:spacing w:val="-2"/>
        </w:rPr>
        <w:t xml:space="preserve"> </w:t>
      </w:r>
      <w:r>
        <w:t>и</w:t>
      </w:r>
      <w:r>
        <w:rPr>
          <w:spacing w:val="-1"/>
        </w:rPr>
        <w:t xml:space="preserve"> </w:t>
      </w:r>
      <w:r>
        <w:t>их</w:t>
      </w:r>
      <w:r>
        <w:rPr>
          <w:spacing w:val="-7"/>
        </w:rPr>
        <w:t xml:space="preserve"> </w:t>
      </w:r>
      <w:r>
        <w:rPr>
          <w:spacing w:val="-2"/>
        </w:rPr>
        <w:t>систем.</w:t>
      </w:r>
    </w:p>
    <w:p w:rsidR="002F49BA" w:rsidRDefault="00263745">
      <w:pPr>
        <w:pStyle w:val="a3"/>
        <w:ind w:left="0" w:right="852" w:firstLine="758"/>
      </w:pPr>
      <w:r>
        <w:t>Подбирать примеры пар чисел, являющихся решением линейного уравнения с двумя переменными.</w:t>
      </w:r>
    </w:p>
    <w:p w:rsidR="002F49BA" w:rsidRDefault="00263745">
      <w:pPr>
        <w:pStyle w:val="a3"/>
        <w:ind w:left="0" w:right="858" w:firstLine="758"/>
      </w:pPr>
      <w:r>
        <w:t>Строить в координатной плоскости график линейного уравнения с двумя переменными, пользуясь графиком, приводить примеры решения уравнения.</w:t>
      </w:r>
    </w:p>
    <w:p w:rsidR="002F49BA" w:rsidRDefault="00263745">
      <w:pPr>
        <w:pStyle w:val="a3"/>
        <w:ind w:left="0" w:right="859" w:firstLine="758"/>
      </w:pPr>
      <w:r>
        <w:t xml:space="preserve">Решать системы двух линейных уравнений с двумя переменными, в том числе </w:t>
      </w:r>
      <w:r>
        <w:rPr>
          <w:spacing w:val="-2"/>
        </w:rPr>
        <w:t>графически.</w:t>
      </w:r>
    </w:p>
    <w:p w:rsidR="002F49BA" w:rsidRDefault="00263745">
      <w:pPr>
        <w:pStyle w:val="a3"/>
        <w:ind w:left="0" w:right="847" w:firstLine="758"/>
      </w:pPr>
      <w:r>
        <w:t xml:space="preserve">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w:t>
      </w:r>
      <w:r>
        <w:rPr>
          <w:spacing w:val="-2"/>
        </w:rPr>
        <w:t>результат.</w:t>
      </w:r>
    </w:p>
    <w:p w:rsidR="002F49BA" w:rsidRDefault="00263745">
      <w:pPr>
        <w:pStyle w:val="a3"/>
        <w:spacing w:line="275" w:lineRule="exact"/>
        <w:ind w:left="1578"/>
        <w:jc w:val="left"/>
      </w:pPr>
      <w:r>
        <w:rPr>
          <w:spacing w:val="-2"/>
        </w:rPr>
        <w:t>Функции.</w:t>
      </w:r>
    </w:p>
    <w:p w:rsidR="002F49BA" w:rsidRDefault="00263745">
      <w:pPr>
        <w:pStyle w:val="a3"/>
        <w:ind w:left="0" w:right="854" w:firstLine="758"/>
      </w:pPr>
      <w: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p w:rsidR="002F49BA" w:rsidRDefault="00263745">
      <w:pPr>
        <w:pStyle w:val="a3"/>
        <w:ind w:left="0" w:right="847" w:firstLine="758"/>
      </w:pPr>
      <w:r>
        <w:t>Отмечать в координатной плоскости точки по заданным координатам, строить графики линейных функций. Строить график функции;; = |х|.</w:t>
      </w:r>
    </w:p>
    <w:p w:rsidR="002F49BA" w:rsidRDefault="00263745">
      <w:pPr>
        <w:pStyle w:val="a3"/>
        <w:ind w:left="0" w:right="855" w:firstLine="758"/>
      </w:pPr>
      <w: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2F49BA" w:rsidRDefault="00263745">
      <w:pPr>
        <w:pStyle w:val="a3"/>
        <w:spacing w:line="274" w:lineRule="exact"/>
        <w:ind w:left="1578"/>
      </w:pPr>
      <w:r>
        <w:t>Находить</w:t>
      </w:r>
      <w:r>
        <w:rPr>
          <w:spacing w:val="-2"/>
        </w:rPr>
        <w:t xml:space="preserve"> </w:t>
      </w:r>
      <w:r>
        <w:t>значение</w:t>
      </w:r>
      <w:r>
        <w:rPr>
          <w:spacing w:val="-3"/>
        </w:rPr>
        <w:t xml:space="preserve"> </w:t>
      </w:r>
      <w:r>
        <w:t>функции</w:t>
      </w:r>
      <w:r>
        <w:rPr>
          <w:spacing w:val="-2"/>
        </w:rPr>
        <w:t xml:space="preserve"> </w:t>
      </w:r>
      <w:r>
        <w:t>по</w:t>
      </w:r>
      <w:r>
        <w:rPr>
          <w:spacing w:val="-2"/>
        </w:rPr>
        <w:t xml:space="preserve"> </w:t>
      </w:r>
      <w:r>
        <w:t>значению</w:t>
      </w:r>
      <w:r>
        <w:rPr>
          <w:spacing w:val="-4"/>
        </w:rPr>
        <w:t xml:space="preserve"> </w:t>
      </w:r>
      <w:r>
        <w:t>её</w:t>
      </w:r>
      <w:r>
        <w:rPr>
          <w:spacing w:val="-3"/>
        </w:rPr>
        <w:t xml:space="preserve"> </w:t>
      </w:r>
      <w:r>
        <w:rPr>
          <w:spacing w:val="-2"/>
        </w:rPr>
        <w:t>аргумента.</w:t>
      </w:r>
    </w:p>
    <w:p w:rsidR="002F49BA" w:rsidRDefault="00263745">
      <w:pPr>
        <w:pStyle w:val="a3"/>
        <w:ind w:left="0" w:right="856" w:firstLine="758"/>
      </w:pPr>
      <w: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2F49BA" w:rsidRDefault="00263745">
      <w:pPr>
        <w:pStyle w:val="a3"/>
        <w:ind w:left="1578"/>
      </w:pPr>
      <w:r>
        <w:t>Предметные</w:t>
      </w:r>
      <w:r>
        <w:rPr>
          <w:spacing w:val="-1"/>
        </w:rPr>
        <w:t xml:space="preserve"> </w:t>
      </w:r>
      <w:r>
        <w:t>результаты</w:t>
      </w:r>
      <w:r>
        <w:rPr>
          <w:spacing w:val="4"/>
        </w:rPr>
        <w:t xml:space="preserve"> </w:t>
      </w:r>
      <w:r>
        <w:t>освоения</w:t>
      </w:r>
      <w:r>
        <w:rPr>
          <w:spacing w:val="2"/>
        </w:rPr>
        <w:t xml:space="preserve"> </w:t>
      </w:r>
      <w:r>
        <w:t>программы</w:t>
      </w:r>
      <w:r>
        <w:rPr>
          <w:spacing w:val="3"/>
        </w:rPr>
        <w:t xml:space="preserve"> </w:t>
      </w:r>
      <w:r>
        <w:t>учебного</w:t>
      </w:r>
      <w:r>
        <w:rPr>
          <w:spacing w:val="1"/>
        </w:rPr>
        <w:t xml:space="preserve"> </w:t>
      </w:r>
      <w:r>
        <w:t>курса</w:t>
      </w:r>
      <w:r>
        <w:rPr>
          <w:spacing w:val="2"/>
        </w:rPr>
        <w:t xml:space="preserve"> </w:t>
      </w:r>
      <w:r>
        <w:t>к концу</w:t>
      </w:r>
      <w:r>
        <w:rPr>
          <w:spacing w:val="2"/>
        </w:rPr>
        <w:t xml:space="preserve"> </w:t>
      </w:r>
      <w:r>
        <w:t>обучения</w:t>
      </w:r>
      <w:r>
        <w:rPr>
          <w:spacing w:val="1"/>
        </w:rPr>
        <w:t xml:space="preserve"> </w:t>
      </w:r>
      <w:r>
        <w:t>в</w:t>
      </w:r>
      <w:r>
        <w:rPr>
          <w:spacing w:val="4"/>
        </w:rPr>
        <w:t xml:space="preserve"> </w:t>
      </w:r>
      <w:r>
        <w:rPr>
          <w:spacing w:val="-10"/>
        </w:rPr>
        <w:t>8</w:t>
      </w:r>
    </w:p>
    <w:p w:rsidR="002F49BA" w:rsidRDefault="002F49BA">
      <w:pPr>
        <w:sectPr w:rsidR="002F49BA">
          <w:pgSz w:w="11910" w:h="16840"/>
          <w:pgMar w:top="900" w:right="0" w:bottom="280" w:left="880" w:header="720" w:footer="720" w:gutter="0"/>
          <w:cols w:space="720"/>
        </w:sectPr>
      </w:pPr>
    </w:p>
    <w:p w:rsidR="002F49BA" w:rsidRDefault="00263745">
      <w:pPr>
        <w:pStyle w:val="a3"/>
        <w:spacing w:line="265" w:lineRule="exact"/>
        <w:jc w:val="left"/>
      </w:pPr>
      <w:r>
        <w:rPr>
          <w:spacing w:val="-2"/>
        </w:rPr>
        <w:lastRenderedPageBreak/>
        <w:t>классе.</w:t>
      </w:r>
    </w:p>
    <w:p w:rsidR="002F49BA" w:rsidRDefault="00263745">
      <w:pPr>
        <w:pStyle w:val="a3"/>
        <w:spacing w:before="267" w:line="275" w:lineRule="exact"/>
        <w:ind w:left="1"/>
        <w:jc w:val="left"/>
      </w:pPr>
      <w:r>
        <w:t>Числа</w:t>
      </w:r>
      <w:r>
        <w:rPr>
          <w:spacing w:val="1"/>
        </w:rPr>
        <w:t xml:space="preserve"> </w:t>
      </w:r>
      <w:r>
        <w:t>и</w:t>
      </w:r>
      <w:r>
        <w:rPr>
          <w:spacing w:val="-1"/>
        </w:rPr>
        <w:t xml:space="preserve"> </w:t>
      </w:r>
      <w:r>
        <w:rPr>
          <w:spacing w:val="-2"/>
        </w:rPr>
        <w:t>вычисления.</w:t>
      </w:r>
    </w:p>
    <w:p w:rsidR="002F49BA" w:rsidRDefault="00263745">
      <w:pPr>
        <w:pStyle w:val="a3"/>
        <w:spacing w:line="275" w:lineRule="exact"/>
        <w:ind w:left="1"/>
        <w:jc w:val="left"/>
      </w:pPr>
      <w:r>
        <w:t>Использовать</w:t>
      </w:r>
      <w:r>
        <w:rPr>
          <w:spacing w:val="44"/>
        </w:rPr>
        <w:t xml:space="preserve"> </w:t>
      </w:r>
      <w:r>
        <w:t>начальные</w:t>
      </w:r>
      <w:r>
        <w:rPr>
          <w:spacing w:val="44"/>
        </w:rPr>
        <w:t xml:space="preserve"> </w:t>
      </w:r>
      <w:r>
        <w:t>представления</w:t>
      </w:r>
      <w:r>
        <w:rPr>
          <w:spacing w:val="41"/>
        </w:rPr>
        <w:t xml:space="preserve"> </w:t>
      </w:r>
      <w:r>
        <w:t>о</w:t>
      </w:r>
      <w:r>
        <w:rPr>
          <w:spacing w:val="49"/>
        </w:rPr>
        <w:t xml:space="preserve"> </w:t>
      </w:r>
      <w:r>
        <w:t>множестве</w:t>
      </w:r>
      <w:r>
        <w:rPr>
          <w:spacing w:val="50"/>
        </w:rPr>
        <w:t xml:space="preserve"> </w:t>
      </w:r>
      <w:r>
        <w:t>действительных</w:t>
      </w:r>
      <w:r>
        <w:rPr>
          <w:spacing w:val="45"/>
        </w:rPr>
        <w:t xml:space="preserve"> </w:t>
      </w:r>
      <w:r>
        <w:t>чисел</w:t>
      </w:r>
      <w:r>
        <w:rPr>
          <w:spacing w:val="46"/>
        </w:rPr>
        <w:t xml:space="preserve"> </w:t>
      </w:r>
      <w:r>
        <w:rPr>
          <w:spacing w:val="-5"/>
        </w:rPr>
        <w:t>для</w:t>
      </w:r>
    </w:p>
    <w:p w:rsidR="002F49BA" w:rsidRDefault="002F49BA">
      <w:pPr>
        <w:sectPr w:rsidR="002F49BA">
          <w:type w:val="continuous"/>
          <w:pgSz w:w="11910" w:h="16840"/>
          <w:pgMar w:top="880" w:right="0" w:bottom="280" w:left="880" w:header="720" w:footer="720" w:gutter="0"/>
          <w:cols w:space="720"/>
        </w:sectPr>
      </w:pPr>
    </w:p>
    <w:p w:rsidR="002F49BA" w:rsidRDefault="00263745">
      <w:pPr>
        <w:pStyle w:val="a3"/>
        <w:spacing w:before="4"/>
        <w:ind w:right="854"/>
      </w:pPr>
      <w:r>
        <w:lastRenderedPageBreak/>
        <w:t>сравнения, округления и вычислений, изображать действительные числа точками на координатной прямой.</w:t>
      </w:r>
    </w:p>
    <w:p w:rsidR="002F49BA" w:rsidRDefault="00263745">
      <w:pPr>
        <w:pStyle w:val="a3"/>
        <w:spacing w:before="4"/>
        <w:ind w:left="0" w:right="847" w:firstLine="758"/>
      </w:pPr>
      <w:r>
        <w:t>Применять понятие арифметического квадратного корня, находить квадратные корни,</w:t>
      </w:r>
      <w:r>
        <w:rPr>
          <w:spacing w:val="-3"/>
        </w:rPr>
        <w:t xml:space="preserve"> </w:t>
      </w:r>
      <w:r>
        <w:t>используя</w:t>
      </w:r>
      <w:r>
        <w:rPr>
          <w:spacing w:val="-5"/>
        </w:rPr>
        <w:t xml:space="preserve"> </w:t>
      </w:r>
      <w:r>
        <w:t>при</w:t>
      </w:r>
      <w:r>
        <w:rPr>
          <w:spacing w:val="-4"/>
        </w:rPr>
        <w:t xml:space="preserve"> </w:t>
      </w:r>
      <w:r>
        <w:t>необходимости</w:t>
      </w:r>
      <w:r>
        <w:rPr>
          <w:spacing w:val="-8"/>
        </w:rPr>
        <w:t xml:space="preserve"> </w:t>
      </w:r>
      <w:r>
        <w:t>калькулятор,</w:t>
      </w:r>
      <w:r>
        <w:rPr>
          <w:spacing w:val="-3"/>
        </w:rPr>
        <w:t xml:space="preserve"> </w:t>
      </w:r>
      <w:r>
        <w:t>выполнять</w:t>
      </w:r>
      <w:r>
        <w:rPr>
          <w:spacing w:val="-4"/>
        </w:rPr>
        <w:t xml:space="preserve"> </w:t>
      </w:r>
      <w:r>
        <w:t>преобразования</w:t>
      </w:r>
      <w:r>
        <w:rPr>
          <w:spacing w:val="-5"/>
        </w:rPr>
        <w:t xml:space="preserve"> </w:t>
      </w:r>
      <w:r>
        <w:t>выражений, содержащих квадратные корни, используя свойства корней.</w:t>
      </w:r>
    </w:p>
    <w:p w:rsidR="002F49BA" w:rsidRDefault="00263745">
      <w:pPr>
        <w:pStyle w:val="a3"/>
        <w:ind w:left="0" w:right="855" w:firstLine="758"/>
      </w:pPr>
      <w:r>
        <w:t>Использовать записи больших и малых чисел с помощью десятичных дробей и степеней числа 10.</w:t>
      </w:r>
    </w:p>
    <w:p w:rsidR="002F49BA" w:rsidRDefault="00263745">
      <w:pPr>
        <w:pStyle w:val="a3"/>
        <w:spacing w:line="271" w:lineRule="exact"/>
        <w:ind w:left="1578"/>
      </w:pPr>
      <w:r>
        <w:t>Алгебраические</w:t>
      </w:r>
      <w:r>
        <w:rPr>
          <w:spacing w:val="-10"/>
        </w:rPr>
        <w:t xml:space="preserve"> </w:t>
      </w:r>
      <w:r>
        <w:rPr>
          <w:spacing w:val="-2"/>
        </w:rPr>
        <w:t>выражения.</w:t>
      </w:r>
    </w:p>
    <w:p w:rsidR="002F49BA" w:rsidRDefault="00263745">
      <w:pPr>
        <w:pStyle w:val="a3"/>
        <w:spacing w:before="3"/>
        <w:ind w:left="0" w:right="854" w:firstLine="758"/>
      </w:pPr>
      <w:r>
        <w:t>Применять понятие степени с целым показателем, выполнять преобразования выражений, содержащих степени с целым показателем.</w:t>
      </w:r>
    </w:p>
    <w:p w:rsidR="002F49BA" w:rsidRDefault="00263745">
      <w:pPr>
        <w:pStyle w:val="a3"/>
        <w:spacing w:before="6"/>
        <w:ind w:left="0" w:right="854" w:firstLine="758"/>
      </w:pPr>
      <w:r>
        <w:t>Выполнять тождественные преобразования рациональных выражений на основе правил действий над многочленами и алгебраическими дробями.</w:t>
      </w:r>
    </w:p>
    <w:p w:rsidR="002F49BA" w:rsidRDefault="00263745">
      <w:pPr>
        <w:pStyle w:val="a3"/>
        <w:spacing w:before="3" w:line="275" w:lineRule="exact"/>
        <w:ind w:left="1578"/>
      </w:pPr>
      <w:r>
        <w:t>Раскладывать</w:t>
      </w:r>
      <w:r>
        <w:rPr>
          <w:spacing w:val="-3"/>
        </w:rPr>
        <w:t xml:space="preserve"> </w:t>
      </w:r>
      <w:r>
        <w:t>квадратный</w:t>
      </w:r>
      <w:r>
        <w:rPr>
          <w:spacing w:val="-2"/>
        </w:rPr>
        <w:t xml:space="preserve"> </w:t>
      </w:r>
      <w:r>
        <w:t>трёхчлен</w:t>
      </w:r>
      <w:r>
        <w:rPr>
          <w:spacing w:val="-3"/>
        </w:rPr>
        <w:t xml:space="preserve"> </w:t>
      </w:r>
      <w:r>
        <w:t>на</w:t>
      </w:r>
      <w:r>
        <w:rPr>
          <w:spacing w:val="-8"/>
        </w:rPr>
        <w:t xml:space="preserve"> </w:t>
      </w:r>
      <w:r>
        <w:rPr>
          <w:spacing w:val="-2"/>
        </w:rPr>
        <w:t>множители.</w:t>
      </w:r>
    </w:p>
    <w:p w:rsidR="002F49BA" w:rsidRDefault="00263745">
      <w:pPr>
        <w:pStyle w:val="a3"/>
        <w:ind w:left="0" w:right="855" w:firstLine="758"/>
      </w:pPr>
      <w:r>
        <w:t>Применять преобразования выражений для решения различных задач из математики, смежных предметов, из реальной практики.</w:t>
      </w:r>
    </w:p>
    <w:p w:rsidR="002F49BA" w:rsidRDefault="00263745">
      <w:pPr>
        <w:pStyle w:val="a3"/>
        <w:spacing w:line="271" w:lineRule="exact"/>
        <w:ind w:left="1578"/>
      </w:pPr>
      <w:r>
        <w:t>Уравнения и</w:t>
      </w:r>
      <w:r>
        <w:rPr>
          <w:spacing w:val="-3"/>
        </w:rPr>
        <w:t xml:space="preserve"> </w:t>
      </w:r>
      <w:r>
        <w:rPr>
          <w:spacing w:val="-2"/>
        </w:rPr>
        <w:t>неравенства.</w:t>
      </w:r>
    </w:p>
    <w:p w:rsidR="002F49BA" w:rsidRDefault="00263745">
      <w:pPr>
        <w:pStyle w:val="a3"/>
        <w:spacing w:before="3"/>
        <w:ind w:left="0" w:right="849" w:firstLine="758"/>
      </w:pPr>
      <w:r>
        <w:t>Решать</w:t>
      </w:r>
      <w:r>
        <w:rPr>
          <w:spacing w:val="-2"/>
        </w:rPr>
        <w:t xml:space="preserve"> </w:t>
      </w:r>
      <w:r>
        <w:t>линейные,</w:t>
      </w:r>
      <w:r>
        <w:rPr>
          <w:spacing w:val="-5"/>
        </w:rPr>
        <w:t xml:space="preserve"> </w:t>
      </w:r>
      <w:r>
        <w:t>квадратные</w:t>
      </w:r>
      <w:r>
        <w:rPr>
          <w:spacing w:val="-4"/>
        </w:rPr>
        <w:t xml:space="preserve"> </w:t>
      </w:r>
      <w:r>
        <w:t>уравнения</w:t>
      </w:r>
      <w:r>
        <w:rPr>
          <w:spacing w:val="-3"/>
        </w:rPr>
        <w:t xml:space="preserve"> </w:t>
      </w:r>
      <w:r>
        <w:t>и</w:t>
      </w:r>
      <w:r>
        <w:rPr>
          <w:spacing w:val="-2"/>
        </w:rPr>
        <w:t xml:space="preserve"> </w:t>
      </w:r>
      <w:r>
        <w:t>рациональные</w:t>
      </w:r>
      <w:r>
        <w:rPr>
          <w:spacing w:val="-4"/>
        </w:rPr>
        <w:t xml:space="preserve"> </w:t>
      </w:r>
      <w:r>
        <w:t>уравнения,</w:t>
      </w:r>
      <w:r>
        <w:rPr>
          <w:spacing w:val="-1"/>
        </w:rPr>
        <w:t xml:space="preserve"> </w:t>
      </w:r>
      <w:r>
        <w:t>сводящиеся</w:t>
      </w:r>
      <w:r>
        <w:rPr>
          <w:spacing w:val="-3"/>
        </w:rPr>
        <w:t xml:space="preserve"> </w:t>
      </w:r>
      <w:r>
        <w:t>к ним, системы двух уравнений с двумя переменными.</w:t>
      </w:r>
    </w:p>
    <w:p w:rsidR="002F49BA" w:rsidRDefault="00263745">
      <w:pPr>
        <w:pStyle w:val="a3"/>
        <w:spacing w:before="6"/>
        <w:ind w:left="0" w:right="852" w:firstLine="758"/>
      </w:pPr>
      <w:r>
        <w:t>Проводить</w:t>
      </w:r>
      <w:r>
        <w:rPr>
          <w:spacing w:val="-5"/>
        </w:rPr>
        <w:t xml:space="preserve"> </w:t>
      </w:r>
      <w:r>
        <w:t>простейшие</w:t>
      </w:r>
      <w:r>
        <w:rPr>
          <w:spacing w:val="-3"/>
        </w:rPr>
        <w:t xml:space="preserve"> </w:t>
      </w:r>
      <w:r>
        <w:t>исследования</w:t>
      </w:r>
      <w:r>
        <w:rPr>
          <w:spacing w:val="-2"/>
        </w:rPr>
        <w:t xml:space="preserve"> </w:t>
      </w:r>
      <w:r>
        <w:t>уравнений</w:t>
      </w:r>
      <w:r>
        <w:rPr>
          <w:spacing w:val="-1"/>
        </w:rPr>
        <w:t xml:space="preserve"> </w:t>
      </w:r>
      <w:r>
        <w:t>и</w:t>
      </w:r>
      <w:r>
        <w:rPr>
          <w:spacing w:val="-1"/>
        </w:rPr>
        <w:t xml:space="preserve"> </w:t>
      </w:r>
      <w:r>
        <w:t>систем</w:t>
      </w:r>
      <w:r>
        <w:rPr>
          <w:spacing w:val="-1"/>
        </w:rPr>
        <w:t xml:space="preserve"> </w:t>
      </w:r>
      <w:r>
        <w:t>уравнений, в</w:t>
      </w:r>
      <w:r>
        <w:rPr>
          <w:spacing w:val="-1"/>
        </w:rPr>
        <w:t xml:space="preserve"> </w:t>
      </w:r>
      <w:r>
        <w:t>том</w:t>
      </w:r>
      <w:r>
        <w:rPr>
          <w:spacing w:val="-1"/>
        </w:rPr>
        <w:t xml:space="preserve"> </w:t>
      </w:r>
      <w:r>
        <w:t>числе</w:t>
      </w:r>
      <w:r>
        <w:rPr>
          <w:spacing w:val="-3"/>
        </w:rPr>
        <w:t xml:space="preserve"> </w:t>
      </w:r>
      <w:r>
        <w:t>с применением</w:t>
      </w:r>
      <w:r>
        <w:rPr>
          <w:spacing w:val="79"/>
        </w:rPr>
        <w:t xml:space="preserve"> </w:t>
      </w:r>
      <w:r>
        <w:t>графических</w:t>
      </w:r>
      <w:r>
        <w:rPr>
          <w:spacing w:val="80"/>
        </w:rPr>
        <w:t xml:space="preserve"> </w:t>
      </w:r>
      <w:r>
        <w:t>представлений</w:t>
      </w:r>
      <w:r>
        <w:rPr>
          <w:spacing w:val="80"/>
        </w:rPr>
        <w:t xml:space="preserve"> </w:t>
      </w:r>
      <w:r>
        <w:t>(устанавливать,</w:t>
      </w:r>
      <w:r>
        <w:rPr>
          <w:spacing w:val="80"/>
        </w:rPr>
        <w:t xml:space="preserve"> </w:t>
      </w:r>
      <w:r>
        <w:t>имеет</w:t>
      </w:r>
      <w:r>
        <w:rPr>
          <w:spacing w:val="80"/>
        </w:rPr>
        <w:t xml:space="preserve"> </w:t>
      </w:r>
      <w:r>
        <w:t>ли</w:t>
      </w:r>
      <w:r>
        <w:rPr>
          <w:spacing w:val="80"/>
        </w:rPr>
        <w:t xml:space="preserve"> </w:t>
      </w:r>
      <w:r>
        <w:t>уравнение</w:t>
      </w:r>
      <w:r>
        <w:rPr>
          <w:spacing w:val="80"/>
        </w:rPr>
        <w:t xml:space="preserve"> </w:t>
      </w:r>
      <w:r>
        <w:t>или</w:t>
      </w:r>
    </w:p>
    <w:p w:rsidR="002F49BA" w:rsidRDefault="002F49BA">
      <w:pPr>
        <w:sectPr w:rsidR="002F49BA">
          <w:type w:val="continuous"/>
          <w:pgSz w:w="11910" w:h="16840"/>
          <w:pgMar w:top="880" w:right="0" w:bottom="280" w:left="880" w:header="720" w:footer="720" w:gutter="0"/>
          <w:cols w:space="720"/>
        </w:sectPr>
      </w:pPr>
    </w:p>
    <w:p w:rsidR="002F49BA" w:rsidRDefault="00263745">
      <w:pPr>
        <w:pStyle w:val="a3"/>
        <w:spacing w:before="67" w:line="275" w:lineRule="exact"/>
      </w:pPr>
      <w:r>
        <w:lastRenderedPageBreak/>
        <w:t>система</w:t>
      </w:r>
      <w:r>
        <w:rPr>
          <w:spacing w:val="-5"/>
        </w:rPr>
        <w:t xml:space="preserve"> </w:t>
      </w:r>
      <w:r>
        <w:t>уравнений</w:t>
      </w:r>
      <w:r>
        <w:rPr>
          <w:spacing w:val="-1"/>
        </w:rPr>
        <w:t xml:space="preserve"> </w:t>
      </w:r>
      <w:r>
        <w:t>решения,</w:t>
      </w:r>
      <w:r>
        <w:rPr>
          <w:spacing w:val="-5"/>
        </w:rPr>
        <w:t xml:space="preserve"> </w:t>
      </w:r>
      <w:r>
        <w:t>если</w:t>
      </w:r>
      <w:r>
        <w:rPr>
          <w:spacing w:val="-1"/>
        </w:rPr>
        <w:t xml:space="preserve"> </w:t>
      </w:r>
      <w:r>
        <w:t>имеет,</w:t>
      </w:r>
      <w:r>
        <w:rPr>
          <w:spacing w:val="-4"/>
        </w:rPr>
        <w:t xml:space="preserve"> </w:t>
      </w:r>
      <w:r>
        <w:t>то</w:t>
      </w:r>
      <w:r>
        <w:rPr>
          <w:spacing w:val="1"/>
        </w:rPr>
        <w:t xml:space="preserve"> </w:t>
      </w:r>
      <w:r>
        <w:t>сколько,</w:t>
      </w:r>
      <w:r>
        <w:rPr>
          <w:spacing w:val="-5"/>
        </w:rPr>
        <w:t xml:space="preserve"> </w:t>
      </w:r>
      <w:r>
        <w:t>и</w:t>
      </w:r>
      <w:r>
        <w:rPr>
          <w:spacing w:val="-5"/>
        </w:rPr>
        <w:t xml:space="preserve"> </w:t>
      </w:r>
      <w:r>
        <w:rPr>
          <w:spacing w:val="-2"/>
        </w:rPr>
        <w:t>прочее).</w:t>
      </w:r>
    </w:p>
    <w:p w:rsidR="002F49BA" w:rsidRDefault="00263745">
      <w:pPr>
        <w:pStyle w:val="a3"/>
        <w:ind w:left="0" w:right="852" w:firstLine="758"/>
      </w:pPr>
      <w: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2F49BA" w:rsidRDefault="00263745">
      <w:pPr>
        <w:pStyle w:val="a3"/>
        <w:spacing w:before="2"/>
        <w:ind w:left="0" w:right="854" w:firstLine="758"/>
      </w:pPr>
      <w:r>
        <w:t>Применять свойства числовых неравенств для сравнения, оценки, решать</w:t>
      </w:r>
      <w:r>
        <w:rPr>
          <w:spacing w:val="40"/>
        </w:rPr>
        <w:t xml:space="preserve"> </w:t>
      </w:r>
      <w:r>
        <w:t>линейные неравенства с одной переменной и их системы, давать графическую иллюстрацию множества решений неравенства, системы неравенств.</w:t>
      </w:r>
    </w:p>
    <w:p w:rsidR="002F49BA" w:rsidRDefault="00263745">
      <w:pPr>
        <w:pStyle w:val="a3"/>
        <w:spacing w:line="274" w:lineRule="exact"/>
        <w:ind w:left="1578"/>
        <w:jc w:val="left"/>
      </w:pPr>
      <w:r>
        <w:rPr>
          <w:spacing w:val="-2"/>
        </w:rPr>
        <w:t>Функции.</w:t>
      </w:r>
    </w:p>
    <w:p w:rsidR="002F49BA" w:rsidRDefault="00263745">
      <w:pPr>
        <w:pStyle w:val="a3"/>
        <w:spacing w:before="2"/>
        <w:ind w:left="0" w:right="848" w:firstLine="758"/>
      </w:pPr>
      <w: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2F49BA" w:rsidRDefault="00263745">
      <w:pPr>
        <w:pStyle w:val="a3"/>
        <w:spacing w:line="274" w:lineRule="exact"/>
        <w:ind w:left="1578"/>
      </w:pPr>
      <w:r>
        <w:t>Строить</w:t>
      </w:r>
      <w:r>
        <w:rPr>
          <w:spacing w:val="-6"/>
        </w:rPr>
        <w:t xml:space="preserve"> </w:t>
      </w:r>
      <w:r>
        <w:t>графики</w:t>
      </w:r>
      <w:r>
        <w:rPr>
          <w:spacing w:val="-6"/>
        </w:rPr>
        <w:t xml:space="preserve"> </w:t>
      </w:r>
      <w:r>
        <w:t>элементарных</w:t>
      </w:r>
      <w:r>
        <w:rPr>
          <w:spacing w:val="-7"/>
        </w:rPr>
        <w:t xml:space="preserve"> </w:t>
      </w:r>
      <w:r>
        <w:t>функций</w:t>
      </w:r>
      <w:r>
        <w:rPr>
          <w:spacing w:val="-1"/>
        </w:rPr>
        <w:t xml:space="preserve"> </w:t>
      </w:r>
      <w:r>
        <w:rPr>
          <w:spacing w:val="-4"/>
        </w:rPr>
        <w:t>вида:</w:t>
      </w:r>
    </w:p>
    <w:p w:rsidR="002F49BA" w:rsidRDefault="00263745">
      <w:pPr>
        <w:spacing w:before="199"/>
        <w:ind w:left="819" w:right="853" w:firstLine="758"/>
        <w:jc w:val="both"/>
        <w:rPr>
          <w:sz w:val="24"/>
        </w:rPr>
      </w:pPr>
      <w:r>
        <w:rPr>
          <w:i/>
          <w:sz w:val="24"/>
        </w:rPr>
        <w:t>У =</w:t>
      </w:r>
      <w:r>
        <w:rPr>
          <w:i/>
          <w:spacing w:val="-4"/>
          <w:sz w:val="24"/>
        </w:rPr>
        <w:t xml:space="preserve"> </w:t>
      </w:r>
      <w:r>
        <w:rPr>
          <w:i/>
          <w:sz w:val="24"/>
        </w:rPr>
        <w:t xml:space="preserve">У </w:t>
      </w:r>
      <w:r>
        <w:rPr>
          <w:b/>
          <w:sz w:val="24"/>
        </w:rPr>
        <w:t>=</w:t>
      </w:r>
      <w:r>
        <w:rPr>
          <w:b/>
          <w:spacing w:val="-7"/>
          <w:sz w:val="24"/>
        </w:rPr>
        <w:t xml:space="preserve"> </w:t>
      </w:r>
      <w:r>
        <w:rPr>
          <w:b/>
          <w:sz w:val="24"/>
        </w:rPr>
        <w:t>х</w:t>
      </w:r>
      <w:r>
        <w:rPr>
          <w:b/>
          <w:sz w:val="24"/>
          <w:vertAlign w:val="superscript"/>
        </w:rPr>
        <w:t>2</w:t>
      </w:r>
      <w:r>
        <w:rPr>
          <w:b/>
          <w:sz w:val="24"/>
        </w:rPr>
        <w:t xml:space="preserve">, </w:t>
      </w:r>
      <w:r>
        <w:rPr>
          <w:i/>
          <w:sz w:val="24"/>
        </w:rPr>
        <w:t>У</w:t>
      </w:r>
      <w:r>
        <w:rPr>
          <w:i/>
          <w:spacing w:val="-3"/>
          <w:sz w:val="24"/>
        </w:rPr>
        <w:t xml:space="preserve"> </w:t>
      </w:r>
      <w:r>
        <w:rPr>
          <w:b/>
          <w:sz w:val="24"/>
        </w:rPr>
        <w:t>=</w:t>
      </w:r>
      <w:r>
        <w:rPr>
          <w:b/>
          <w:spacing w:val="-2"/>
          <w:sz w:val="24"/>
        </w:rPr>
        <w:t xml:space="preserve"> </w:t>
      </w:r>
      <w:r>
        <w:rPr>
          <w:i/>
          <w:sz w:val="24"/>
        </w:rPr>
        <w:t>х</w:t>
      </w:r>
      <w:r>
        <w:rPr>
          <w:i/>
          <w:sz w:val="24"/>
          <w:vertAlign w:val="superscript"/>
        </w:rPr>
        <w:t>2</w:t>
      </w:r>
      <w:r>
        <w:rPr>
          <w:i/>
          <w:sz w:val="24"/>
        </w:rPr>
        <w:t xml:space="preserve">,У </w:t>
      </w:r>
      <w:r>
        <w:rPr>
          <w:b/>
          <w:sz w:val="24"/>
        </w:rPr>
        <w:t>=</w:t>
      </w:r>
      <w:r>
        <w:rPr>
          <w:b/>
          <w:spacing w:val="-2"/>
          <w:sz w:val="24"/>
        </w:rPr>
        <w:t xml:space="preserve"> </w:t>
      </w:r>
      <w:r>
        <w:rPr>
          <w:i/>
          <w:sz w:val="24"/>
        </w:rPr>
        <w:t>л[х,</w:t>
      </w:r>
      <w:r>
        <w:rPr>
          <w:i/>
          <w:spacing w:val="-3"/>
          <w:sz w:val="24"/>
        </w:rPr>
        <w:t xml:space="preserve"> </w:t>
      </w:r>
      <w:r>
        <w:rPr>
          <w:i/>
          <w:sz w:val="24"/>
        </w:rPr>
        <w:t>у</w:t>
      </w:r>
      <w:r>
        <w:rPr>
          <w:i/>
          <w:spacing w:val="-1"/>
          <w:sz w:val="24"/>
        </w:rPr>
        <w:t xml:space="preserve"> </w:t>
      </w:r>
      <w:r>
        <w:rPr>
          <w:b/>
          <w:sz w:val="24"/>
        </w:rPr>
        <w:t>=</w:t>
      </w:r>
      <w:r>
        <w:rPr>
          <w:b/>
          <w:spacing w:val="-2"/>
          <w:sz w:val="24"/>
        </w:rPr>
        <w:t xml:space="preserve"> </w:t>
      </w:r>
      <w:r>
        <w:rPr>
          <w:i/>
          <w:sz w:val="24"/>
        </w:rPr>
        <w:t>\х\</w:t>
      </w:r>
      <w:r>
        <w:rPr>
          <w:sz w:val="24"/>
          <w:vertAlign w:val="superscript"/>
        </w:rPr>
        <w:t>х</w:t>
      </w:r>
      <w:r>
        <w:rPr>
          <w:spacing w:val="40"/>
          <w:sz w:val="24"/>
        </w:rPr>
        <w:t xml:space="preserve"> </w:t>
      </w:r>
      <w:r>
        <w:rPr>
          <w:i/>
          <w:sz w:val="24"/>
        </w:rPr>
        <w:t>,</w:t>
      </w:r>
      <w:r>
        <w:rPr>
          <w:i/>
          <w:spacing w:val="40"/>
          <w:sz w:val="24"/>
        </w:rPr>
        <w:t xml:space="preserve"> </w:t>
      </w:r>
      <w:r>
        <w:rPr>
          <w:sz w:val="24"/>
        </w:rPr>
        <w:t>описывать</w:t>
      </w:r>
      <w:r>
        <w:rPr>
          <w:spacing w:val="40"/>
          <w:sz w:val="24"/>
        </w:rPr>
        <w:t xml:space="preserve"> </w:t>
      </w:r>
      <w:r>
        <w:rPr>
          <w:sz w:val="24"/>
        </w:rPr>
        <w:t>свойства</w:t>
      </w:r>
      <w:r>
        <w:rPr>
          <w:spacing w:val="40"/>
          <w:sz w:val="24"/>
        </w:rPr>
        <w:t xml:space="preserve"> </w:t>
      </w:r>
      <w:r>
        <w:rPr>
          <w:sz w:val="24"/>
        </w:rPr>
        <w:t>числовой</w:t>
      </w:r>
      <w:r>
        <w:rPr>
          <w:spacing w:val="40"/>
          <w:sz w:val="24"/>
        </w:rPr>
        <w:t xml:space="preserve"> </w:t>
      </w:r>
      <w:r>
        <w:rPr>
          <w:sz w:val="24"/>
        </w:rPr>
        <w:t>функции</w:t>
      </w:r>
      <w:r>
        <w:rPr>
          <w:spacing w:val="40"/>
          <w:sz w:val="24"/>
        </w:rPr>
        <w:t xml:space="preserve"> </w:t>
      </w:r>
      <w:r>
        <w:rPr>
          <w:sz w:val="24"/>
        </w:rPr>
        <w:t>по</w:t>
      </w:r>
      <w:r>
        <w:rPr>
          <w:spacing w:val="40"/>
          <w:sz w:val="24"/>
        </w:rPr>
        <w:t xml:space="preserve"> </w:t>
      </w:r>
      <w:r>
        <w:rPr>
          <w:sz w:val="24"/>
        </w:rPr>
        <w:t xml:space="preserve">её </w:t>
      </w:r>
      <w:r>
        <w:rPr>
          <w:spacing w:val="-2"/>
          <w:sz w:val="24"/>
        </w:rPr>
        <w:t>графику.</w:t>
      </w:r>
    </w:p>
    <w:p w:rsidR="002F49BA" w:rsidRDefault="00263745">
      <w:pPr>
        <w:pStyle w:val="a3"/>
        <w:spacing w:line="271" w:lineRule="exact"/>
        <w:ind w:left="1578"/>
      </w:pPr>
      <w:r>
        <w:t>Предметные</w:t>
      </w:r>
      <w:r>
        <w:rPr>
          <w:spacing w:val="-1"/>
        </w:rPr>
        <w:t xml:space="preserve"> </w:t>
      </w:r>
      <w:r>
        <w:t>результаты</w:t>
      </w:r>
      <w:r>
        <w:rPr>
          <w:spacing w:val="4"/>
        </w:rPr>
        <w:t xml:space="preserve"> </w:t>
      </w:r>
      <w:r>
        <w:t>освоения</w:t>
      </w:r>
      <w:r>
        <w:rPr>
          <w:spacing w:val="1"/>
        </w:rPr>
        <w:t xml:space="preserve"> </w:t>
      </w:r>
      <w:r>
        <w:t>программы</w:t>
      </w:r>
      <w:r>
        <w:rPr>
          <w:spacing w:val="4"/>
        </w:rPr>
        <w:t xml:space="preserve"> </w:t>
      </w:r>
      <w:r>
        <w:t>учебного</w:t>
      </w:r>
      <w:r>
        <w:rPr>
          <w:spacing w:val="1"/>
        </w:rPr>
        <w:t xml:space="preserve"> </w:t>
      </w:r>
      <w:r>
        <w:t>курса</w:t>
      </w:r>
      <w:r>
        <w:rPr>
          <w:spacing w:val="1"/>
        </w:rPr>
        <w:t xml:space="preserve"> </w:t>
      </w:r>
      <w:r>
        <w:t>к</w:t>
      </w:r>
      <w:r>
        <w:rPr>
          <w:spacing w:val="1"/>
        </w:rPr>
        <w:t xml:space="preserve"> </w:t>
      </w:r>
      <w:r>
        <w:t>концу</w:t>
      </w:r>
      <w:r>
        <w:rPr>
          <w:spacing w:val="-7"/>
        </w:rPr>
        <w:t xml:space="preserve"> </w:t>
      </w:r>
      <w:r>
        <w:t>обучения</w:t>
      </w:r>
      <w:r>
        <w:rPr>
          <w:spacing w:val="1"/>
        </w:rPr>
        <w:t xml:space="preserve"> </w:t>
      </w:r>
      <w:r>
        <w:t>в</w:t>
      </w:r>
      <w:r>
        <w:rPr>
          <w:spacing w:val="4"/>
        </w:rPr>
        <w:t xml:space="preserve"> </w:t>
      </w:r>
      <w:r>
        <w:rPr>
          <w:spacing w:val="-10"/>
        </w:rPr>
        <w:t>9</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3"/>
        <w:jc w:val="left"/>
      </w:pPr>
      <w:r>
        <w:rPr>
          <w:spacing w:val="-2"/>
        </w:rPr>
        <w:lastRenderedPageBreak/>
        <w:t>классе.</w:t>
      </w:r>
    </w:p>
    <w:p w:rsidR="002F49BA" w:rsidRDefault="00263745">
      <w:pPr>
        <w:rPr>
          <w:sz w:val="24"/>
        </w:rPr>
      </w:pPr>
      <w:r>
        <w:t>Числа</w:t>
      </w:r>
      <w:r>
        <w:rPr>
          <w:spacing w:val="1"/>
        </w:rPr>
        <w:t xml:space="preserve"> </w:t>
      </w:r>
      <w:r>
        <w:t>и</w:t>
      </w:r>
      <w:r>
        <w:rPr>
          <w:spacing w:val="-1"/>
        </w:rPr>
        <w:t xml:space="preserve"> </w:t>
      </w:r>
      <w:r>
        <w:rPr>
          <w:spacing w:val="-2"/>
        </w:rPr>
        <w:t>вычисления.</w:t>
      </w:r>
    </w:p>
    <w:p w:rsidR="002F49BA" w:rsidRDefault="00263745">
      <w:pPr>
        <w:pStyle w:val="a3"/>
        <w:spacing w:before="3" w:line="275" w:lineRule="exact"/>
        <w:ind w:left="1"/>
        <w:jc w:val="left"/>
      </w:pPr>
      <w:r>
        <w:t>Сравнивать</w:t>
      </w:r>
      <w:r>
        <w:rPr>
          <w:spacing w:val="-8"/>
        </w:rPr>
        <w:t xml:space="preserve"> </w:t>
      </w:r>
      <w:r>
        <w:t>и</w:t>
      </w:r>
      <w:r>
        <w:rPr>
          <w:spacing w:val="-2"/>
        </w:rPr>
        <w:t xml:space="preserve"> </w:t>
      </w:r>
      <w:r>
        <w:t>упорядочивать</w:t>
      </w:r>
      <w:r>
        <w:rPr>
          <w:spacing w:val="-2"/>
        </w:rPr>
        <w:t xml:space="preserve"> </w:t>
      </w:r>
      <w:r>
        <w:t>рациональные</w:t>
      </w:r>
      <w:r>
        <w:rPr>
          <w:spacing w:val="-8"/>
        </w:rPr>
        <w:t xml:space="preserve"> </w:t>
      </w:r>
      <w:r>
        <w:t>и</w:t>
      </w:r>
      <w:r>
        <w:rPr>
          <w:spacing w:val="-7"/>
        </w:rPr>
        <w:t xml:space="preserve"> </w:t>
      </w:r>
      <w:r>
        <w:t>иррациональные</w:t>
      </w:r>
      <w:r>
        <w:rPr>
          <w:spacing w:val="-8"/>
        </w:rPr>
        <w:t xml:space="preserve"> </w:t>
      </w:r>
      <w:r>
        <w:rPr>
          <w:spacing w:val="-2"/>
        </w:rPr>
        <w:t>числа.</w:t>
      </w:r>
    </w:p>
    <w:p w:rsidR="002F49BA" w:rsidRDefault="00263745">
      <w:pPr>
        <w:pStyle w:val="a3"/>
        <w:spacing w:line="275" w:lineRule="exact"/>
        <w:ind w:left="1"/>
        <w:jc w:val="left"/>
      </w:pPr>
      <w:r>
        <w:t>Выполнять</w:t>
      </w:r>
      <w:r>
        <w:rPr>
          <w:spacing w:val="2"/>
        </w:rPr>
        <w:t xml:space="preserve"> </w:t>
      </w:r>
      <w:r>
        <w:t>арифметические</w:t>
      </w:r>
      <w:r>
        <w:rPr>
          <w:spacing w:val="5"/>
        </w:rPr>
        <w:t xml:space="preserve"> </w:t>
      </w:r>
      <w:r>
        <w:t>действия</w:t>
      </w:r>
      <w:r>
        <w:rPr>
          <w:spacing w:val="1"/>
        </w:rPr>
        <w:t xml:space="preserve"> </w:t>
      </w:r>
      <w:r>
        <w:t>с</w:t>
      </w:r>
      <w:r>
        <w:rPr>
          <w:spacing w:val="5"/>
        </w:rPr>
        <w:t xml:space="preserve"> </w:t>
      </w:r>
      <w:r>
        <w:t>рациональными</w:t>
      </w:r>
      <w:r>
        <w:rPr>
          <w:spacing w:val="3"/>
        </w:rPr>
        <w:t xml:space="preserve"> </w:t>
      </w:r>
      <w:r>
        <w:t>числами,</w:t>
      </w:r>
      <w:r>
        <w:rPr>
          <w:spacing w:val="3"/>
        </w:rPr>
        <w:t xml:space="preserve"> </w:t>
      </w:r>
      <w:r>
        <w:t>сочетая</w:t>
      </w:r>
      <w:r>
        <w:rPr>
          <w:spacing w:val="6"/>
        </w:rPr>
        <w:t xml:space="preserve"> </w:t>
      </w:r>
      <w:r>
        <w:t>устные</w:t>
      </w:r>
      <w:r>
        <w:rPr>
          <w:spacing w:val="5"/>
        </w:rPr>
        <w:t xml:space="preserve"> </w:t>
      </w:r>
      <w:r>
        <w:rPr>
          <w:spacing w:val="-10"/>
        </w:rPr>
        <w:t>и</w:t>
      </w:r>
    </w:p>
    <w:p w:rsidR="002F49BA" w:rsidRDefault="002F49BA">
      <w:pPr>
        <w:sectPr w:rsidR="002F49BA">
          <w:type w:val="continuous"/>
          <w:pgSz w:w="11910" w:h="16840"/>
          <w:pgMar w:top="880" w:right="0" w:bottom="280" w:left="880" w:header="720" w:footer="720" w:gutter="0"/>
          <w:cols w:space="720"/>
        </w:sectPr>
      </w:pPr>
    </w:p>
    <w:p w:rsidR="002F49BA" w:rsidRDefault="00263745">
      <w:pPr>
        <w:pStyle w:val="a3"/>
        <w:spacing w:before="3" w:line="275" w:lineRule="exact"/>
      </w:pPr>
      <w:r>
        <w:lastRenderedPageBreak/>
        <w:t>письменные</w:t>
      </w:r>
      <w:r>
        <w:rPr>
          <w:spacing w:val="-5"/>
        </w:rPr>
        <w:t xml:space="preserve"> </w:t>
      </w:r>
      <w:r>
        <w:t>приёмы,</w:t>
      </w:r>
      <w:r>
        <w:rPr>
          <w:spacing w:val="-5"/>
        </w:rPr>
        <w:t xml:space="preserve"> </w:t>
      </w:r>
      <w:r>
        <w:t>выполнять</w:t>
      </w:r>
      <w:r>
        <w:rPr>
          <w:spacing w:val="-6"/>
        </w:rPr>
        <w:t xml:space="preserve"> </w:t>
      </w:r>
      <w:r>
        <w:t>вычисления</w:t>
      </w:r>
      <w:r>
        <w:rPr>
          <w:spacing w:val="-6"/>
        </w:rPr>
        <w:t xml:space="preserve"> </w:t>
      </w:r>
      <w:r>
        <w:t>с</w:t>
      </w:r>
      <w:r>
        <w:rPr>
          <w:spacing w:val="-8"/>
        </w:rPr>
        <w:t xml:space="preserve"> </w:t>
      </w:r>
      <w:r>
        <w:t>иррациональными</w:t>
      </w:r>
      <w:r>
        <w:rPr>
          <w:spacing w:val="-5"/>
        </w:rPr>
        <w:t xml:space="preserve"> </w:t>
      </w:r>
      <w:r>
        <w:rPr>
          <w:spacing w:val="-2"/>
        </w:rPr>
        <w:t>числами.</w:t>
      </w:r>
    </w:p>
    <w:p w:rsidR="002F49BA" w:rsidRDefault="00263745">
      <w:pPr>
        <w:pStyle w:val="a3"/>
        <w:ind w:left="0" w:right="854" w:firstLine="758"/>
      </w:pPr>
      <w:r>
        <w:t>Находить значения</w:t>
      </w:r>
      <w:r>
        <w:rPr>
          <w:spacing w:val="-2"/>
        </w:rPr>
        <w:t xml:space="preserve"> </w:t>
      </w:r>
      <w:r>
        <w:t>степеней</w:t>
      </w:r>
      <w:r>
        <w:rPr>
          <w:spacing w:val="-2"/>
        </w:rPr>
        <w:t xml:space="preserve"> </w:t>
      </w:r>
      <w:r>
        <w:t>с</w:t>
      </w:r>
      <w:r>
        <w:rPr>
          <w:spacing w:val="-3"/>
        </w:rPr>
        <w:t xml:space="preserve"> </w:t>
      </w:r>
      <w:r>
        <w:t>целыми</w:t>
      </w:r>
      <w:r>
        <w:rPr>
          <w:spacing w:val="-2"/>
        </w:rPr>
        <w:t xml:space="preserve"> </w:t>
      </w:r>
      <w:r>
        <w:t>показателями</w:t>
      </w:r>
      <w:r>
        <w:rPr>
          <w:spacing w:val="-2"/>
        </w:rPr>
        <w:t xml:space="preserve"> </w:t>
      </w:r>
      <w:r>
        <w:t>и</w:t>
      </w:r>
      <w:r>
        <w:rPr>
          <w:spacing w:val="-2"/>
        </w:rPr>
        <w:t xml:space="preserve"> </w:t>
      </w:r>
      <w:r>
        <w:t>корней,</w:t>
      </w:r>
      <w:r>
        <w:rPr>
          <w:spacing w:val="-5"/>
        </w:rPr>
        <w:t xml:space="preserve"> </w:t>
      </w:r>
      <w:r>
        <w:t>вычислять</w:t>
      </w:r>
      <w:r>
        <w:rPr>
          <w:spacing w:val="-2"/>
        </w:rPr>
        <w:t xml:space="preserve"> </w:t>
      </w:r>
      <w:r>
        <w:t>значения числовых выражений.</w:t>
      </w:r>
    </w:p>
    <w:p w:rsidR="002F49BA" w:rsidRDefault="00263745">
      <w:pPr>
        <w:pStyle w:val="a3"/>
        <w:ind w:left="0" w:right="848" w:firstLine="758"/>
      </w:pPr>
      <w:r>
        <w:t>Округлять действительные числа, выполнять прикидку результата вычислений, оценку числовых выражений.</w:t>
      </w:r>
    </w:p>
    <w:p w:rsidR="002F49BA" w:rsidRDefault="00263745">
      <w:pPr>
        <w:pStyle w:val="a3"/>
        <w:spacing w:line="271" w:lineRule="exact"/>
        <w:ind w:left="1578"/>
      </w:pPr>
      <w:r>
        <w:t>Уравнения и</w:t>
      </w:r>
      <w:r>
        <w:rPr>
          <w:spacing w:val="-3"/>
        </w:rPr>
        <w:t xml:space="preserve"> </w:t>
      </w:r>
      <w:r>
        <w:rPr>
          <w:spacing w:val="-2"/>
        </w:rPr>
        <w:t>неравенства.</w:t>
      </w:r>
    </w:p>
    <w:p w:rsidR="002F49BA" w:rsidRDefault="00263745">
      <w:pPr>
        <w:pStyle w:val="a3"/>
        <w:ind w:left="0" w:right="857" w:firstLine="758"/>
      </w:pPr>
      <w:r>
        <w:t>Решать линейные и квадратные уравнения, уравнения, сводящиеся к ним, простейшие дробно-рациональные уравнения.</w:t>
      </w:r>
    </w:p>
    <w:p w:rsidR="002F49BA" w:rsidRDefault="00263745">
      <w:pPr>
        <w:pStyle w:val="a3"/>
        <w:spacing w:before="3"/>
        <w:ind w:left="0" w:right="844" w:firstLine="758"/>
      </w:pPr>
      <w:r>
        <w:t>Решать системы двух линейных уравнений с двумя переменными и системы двух уравнений, в которых одно уравнение не является линейным.</w:t>
      </w:r>
    </w:p>
    <w:p w:rsidR="002F49BA" w:rsidRDefault="00263745">
      <w:pPr>
        <w:pStyle w:val="a3"/>
        <w:spacing w:before="6"/>
        <w:ind w:left="0" w:right="853" w:firstLine="758"/>
      </w:pPr>
      <w:r>
        <w:t>Решать текстовые задачи алгебраическим способом с помощью составления уравнения или системы двух уравнений с двумя переменными.</w:t>
      </w:r>
    </w:p>
    <w:p w:rsidR="002F49BA" w:rsidRDefault="00263745">
      <w:pPr>
        <w:pStyle w:val="a3"/>
        <w:spacing w:before="4"/>
        <w:ind w:left="0" w:right="843" w:firstLine="758"/>
      </w:pPr>
      <w:r>
        <w:t>Проводить</w:t>
      </w:r>
      <w:r>
        <w:rPr>
          <w:spacing w:val="-5"/>
        </w:rPr>
        <w:t xml:space="preserve"> </w:t>
      </w:r>
      <w:r>
        <w:t>простейшие</w:t>
      </w:r>
      <w:r>
        <w:rPr>
          <w:spacing w:val="-3"/>
        </w:rPr>
        <w:t xml:space="preserve"> </w:t>
      </w:r>
      <w:r>
        <w:t>исследования</w:t>
      </w:r>
      <w:r>
        <w:rPr>
          <w:spacing w:val="-2"/>
        </w:rPr>
        <w:t xml:space="preserve"> </w:t>
      </w:r>
      <w:r>
        <w:t>уравнений</w:t>
      </w:r>
      <w:r>
        <w:rPr>
          <w:spacing w:val="-1"/>
        </w:rPr>
        <w:t xml:space="preserve"> </w:t>
      </w:r>
      <w:r>
        <w:t>и</w:t>
      </w:r>
      <w:r>
        <w:rPr>
          <w:spacing w:val="-1"/>
        </w:rPr>
        <w:t xml:space="preserve"> </w:t>
      </w:r>
      <w:r>
        <w:t>систем</w:t>
      </w:r>
      <w:r>
        <w:rPr>
          <w:spacing w:val="-1"/>
        </w:rPr>
        <w:t xml:space="preserve"> </w:t>
      </w:r>
      <w:r>
        <w:t>уравнений, в том</w:t>
      </w:r>
      <w:r>
        <w:rPr>
          <w:spacing w:val="-1"/>
        </w:rPr>
        <w:t xml:space="preserve"> </w:t>
      </w:r>
      <w:r>
        <w:t>числе</w:t>
      </w:r>
      <w:r>
        <w:rPr>
          <w:spacing w:val="-3"/>
        </w:rPr>
        <w:t xml:space="preserve"> </w:t>
      </w:r>
      <w:r>
        <w:t>с применением графических представлений (устанавливать, имеет ли уравнение или</w:t>
      </w:r>
      <w:r>
        <w:rPr>
          <w:spacing w:val="40"/>
        </w:rPr>
        <w:t xml:space="preserve"> </w:t>
      </w:r>
      <w:r>
        <w:t>система уравнений решения, если имеет, то сколько, и прочее).</w:t>
      </w:r>
    </w:p>
    <w:p w:rsidR="002F49BA" w:rsidRDefault="00263745">
      <w:pPr>
        <w:pStyle w:val="a3"/>
        <w:ind w:left="0" w:right="853" w:firstLine="758"/>
      </w:pPr>
      <w: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2F49BA" w:rsidRDefault="00263745">
      <w:pPr>
        <w:pStyle w:val="a3"/>
        <w:ind w:left="0" w:right="840" w:firstLine="758"/>
        <w:jc w:val="left"/>
      </w:pPr>
      <w:r>
        <w:t>Решать системы линейных неравенств, системы неравенств, включающие квадратное</w:t>
      </w:r>
      <w:r>
        <w:rPr>
          <w:spacing w:val="40"/>
        </w:rPr>
        <w:t xml:space="preserve"> </w:t>
      </w:r>
      <w:r>
        <w:t>неравенство,</w:t>
      </w:r>
      <w:r>
        <w:rPr>
          <w:spacing w:val="38"/>
        </w:rPr>
        <w:t xml:space="preserve"> </w:t>
      </w:r>
      <w:r>
        <w:t>изображать</w:t>
      </w:r>
      <w:r>
        <w:rPr>
          <w:spacing w:val="38"/>
        </w:rPr>
        <w:t xml:space="preserve"> </w:t>
      </w:r>
      <w:r>
        <w:t>решение</w:t>
      </w:r>
      <w:r>
        <w:rPr>
          <w:spacing w:val="40"/>
        </w:rPr>
        <w:t xml:space="preserve"> </w:t>
      </w:r>
      <w:r>
        <w:t>системы</w:t>
      </w:r>
      <w:r>
        <w:rPr>
          <w:spacing w:val="38"/>
        </w:rPr>
        <w:t xml:space="preserve"> </w:t>
      </w:r>
      <w:r>
        <w:t>неравенств</w:t>
      </w:r>
      <w:r>
        <w:rPr>
          <w:spacing w:val="39"/>
        </w:rPr>
        <w:t xml:space="preserve"> </w:t>
      </w:r>
      <w:r>
        <w:t>на</w:t>
      </w:r>
      <w:r>
        <w:rPr>
          <w:spacing w:val="35"/>
        </w:rPr>
        <w:t xml:space="preserve"> </w:t>
      </w:r>
      <w:r>
        <w:t>числовой</w:t>
      </w:r>
      <w:r>
        <w:rPr>
          <w:spacing w:val="37"/>
        </w:rPr>
        <w:t xml:space="preserve"> </w:t>
      </w:r>
      <w:r>
        <w:t>прямой, записывать решение с помощью символов.</w:t>
      </w:r>
    </w:p>
    <w:p w:rsidR="002F49BA" w:rsidRDefault="00263745">
      <w:pPr>
        <w:pStyle w:val="a3"/>
        <w:ind w:left="1578" w:right="2699"/>
        <w:jc w:val="left"/>
      </w:pPr>
      <w:r>
        <w:t>Использовать</w:t>
      </w:r>
      <w:r>
        <w:rPr>
          <w:spacing w:val="-6"/>
        </w:rPr>
        <w:t xml:space="preserve"> </w:t>
      </w:r>
      <w:r>
        <w:t>неравенства</w:t>
      </w:r>
      <w:r>
        <w:rPr>
          <w:spacing w:val="-9"/>
        </w:rPr>
        <w:t xml:space="preserve"> </w:t>
      </w:r>
      <w:r>
        <w:t>при</w:t>
      </w:r>
      <w:r>
        <w:rPr>
          <w:spacing w:val="-7"/>
        </w:rPr>
        <w:t xml:space="preserve"> </w:t>
      </w:r>
      <w:r>
        <w:t>решении</w:t>
      </w:r>
      <w:r>
        <w:rPr>
          <w:spacing w:val="-7"/>
        </w:rPr>
        <w:t xml:space="preserve"> </w:t>
      </w:r>
      <w:r>
        <w:t>различных</w:t>
      </w:r>
      <w:r>
        <w:rPr>
          <w:spacing w:val="-8"/>
        </w:rPr>
        <w:t xml:space="preserve"> </w:t>
      </w:r>
      <w:r>
        <w:t xml:space="preserve">задач. </w:t>
      </w:r>
      <w:r>
        <w:rPr>
          <w:spacing w:val="-2"/>
        </w:rPr>
        <w:t>Функции.</w:t>
      </w:r>
    </w:p>
    <w:p w:rsidR="002F49BA" w:rsidRDefault="00263745">
      <w:pPr>
        <w:pStyle w:val="a3"/>
        <w:spacing w:before="3"/>
        <w:ind w:left="0" w:right="840" w:firstLine="758"/>
        <w:jc w:val="left"/>
      </w:pPr>
      <w:r>
        <w:t>Распознавать функции изученных видов. Показывать схематически расположение на координатной плоскости графиков функций вида:</w:t>
      </w:r>
    </w:p>
    <w:p w:rsidR="002F49BA" w:rsidRDefault="00263745">
      <w:pPr>
        <w:pStyle w:val="a3"/>
        <w:spacing w:before="7"/>
        <w:jc w:val="left"/>
        <w:rPr>
          <w:i/>
        </w:rPr>
      </w:pPr>
      <w:r>
        <w:t>у</w:t>
      </w:r>
      <w:r>
        <w:rPr>
          <w:spacing w:val="-3"/>
        </w:rPr>
        <w:t xml:space="preserve"> </w:t>
      </w:r>
      <w:r>
        <w:t>= Ях,</w:t>
      </w:r>
      <w:r>
        <w:rPr>
          <w:spacing w:val="9"/>
        </w:rPr>
        <w:t xml:space="preserve"> </w:t>
      </w:r>
      <w:r>
        <w:t>у</w:t>
      </w:r>
      <w:r>
        <w:rPr>
          <w:spacing w:val="-8"/>
        </w:rPr>
        <w:t xml:space="preserve"> </w:t>
      </w:r>
      <w:r>
        <w:t>= Ях</w:t>
      </w:r>
      <w:r>
        <w:rPr>
          <w:spacing w:val="-3"/>
        </w:rPr>
        <w:t xml:space="preserve"> </w:t>
      </w:r>
      <w:r>
        <w:t>+ Ъ,</w:t>
      </w:r>
      <w:r>
        <w:rPr>
          <w:spacing w:val="9"/>
        </w:rPr>
        <w:t xml:space="preserve"> </w:t>
      </w:r>
      <w:r>
        <w:t>у</w:t>
      </w:r>
      <w:r>
        <w:rPr>
          <w:spacing w:val="-8"/>
        </w:rPr>
        <w:t xml:space="preserve"> </w:t>
      </w:r>
      <w:r>
        <w:t>=у</w:t>
      </w:r>
      <w:r>
        <w:rPr>
          <w:spacing w:val="-9"/>
        </w:rPr>
        <w:t xml:space="preserve"> </w:t>
      </w:r>
      <w:r>
        <w:t>= ах</w:t>
      </w:r>
      <w:r>
        <w:rPr>
          <w:vertAlign w:val="superscript"/>
        </w:rPr>
        <w:t>2</w:t>
      </w:r>
      <w:r>
        <w:rPr>
          <w:spacing w:val="4"/>
        </w:rPr>
        <w:t xml:space="preserve"> </w:t>
      </w:r>
      <w:r>
        <w:t>+ Ьх</w:t>
      </w:r>
      <w:r>
        <w:rPr>
          <w:spacing w:val="-3"/>
        </w:rPr>
        <w:t xml:space="preserve"> </w:t>
      </w:r>
      <w:r>
        <w:t>+</w:t>
      </w:r>
      <w:r>
        <w:rPr>
          <w:spacing w:val="1"/>
        </w:rPr>
        <w:t xml:space="preserve"> </w:t>
      </w:r>
      <w:r>
        <w:t>с,</w:t>
      </w:r>
      <w:r>
        <w:rPr>
          <w:spacing w:val="3"/>
        </w:rPr>
        <w:t xml:space="preserve"> </w:t>
      </w:r>
      <w:r>
        <w:t>у</w:t>
      </w:r>
      <w:r>
        <w:rPr>
          <w:spacing w:val="-8"/>
        </w:rPr>
        <w:t xml:space="preserve"> </w:t>
      </w:r>
      <w:r>
        <w:t>=</w:t>
      </w:r>
      <w:r>
        <w:rPr>
          <w:spacing w:val="1"/>
        </w:rPr>
        <w:t xml:space="preserve"> </w:t>
      </w:r>
      <w:r>
        <w:t>х</w:t>
      </w:r>
      <w:r>
        <w:rPr>
          <w:vertAlign w:val="superscript"/>
        </w:rPr>
        <w:t>2</w:t>
      </w:r>
      <w:r>
        <w:rPr>
          <w:sz w:val="16"/>
        </w:rPr>
        <w:t>у</w:t>
      </w:r>
      <w:r>
        <w:rPr>
          <w:spacing w:val="-5"/>
          <w:sz w:val="16"/>
        </w:rPr>
        <w:t xml:space="preserve"> </w:t>
      </w:r>
      <w:r>
        <w:rPr>
          <w:b/>
          <w:sz w:val="16"/>
        </w:rPr>
        <w:t>=</w:t>
      </w:r>
      <w:r>
        <w:rPr>
          <w:b/>
          <w:spacing w:val="28"/>
          <w:sz w:val="16"/>
        </w:rPr>
        <w:t xml:space="preserve"> </w:t>
      </w:r>
      <w:r>
        <w:rPr>
          <w:b/>
        </w:rPr>
        <w:t>^</w:t>
      </w:r>
      <w:r>
        <w:rPr>
          <w:b/>
          <w:spacing w:val="1"/>
        </w:rPr>
        <w:t xml:space="preserve"> </w:t>
      </w:r>
      <w:r>
        <w:rPr>
          <w:sz w:val="16"/>
        </w:rPr>
        <w:t>у</w:t>
      </w:r>
      <w:r>
        <w:rPr>
          <w:spacing w:val="-5"/>
          <w:sz w:val="16"/>
        </w:rPr>
        <w:t xml:space="preserve"> </w:t>
      </w:r>
      <w:r>
        <w:rPr>
          <w:sz w:val="16"/>
        </w:rPr>
        <w:t>=</w:t>
      </w:r>
      <w:r>
        <w:rPr>
          <w:spacing w:val="23"/>
          <w:sz w:val="16"/>
        </w:rPr>
        <w:t xml:space="preserve"> </w:t>
      </w:r>
      <w:r>
        <w:rPr>
          <w:spacing w:val="-5"/>
        </w:rPr>
        <w:t>^</w:t>
      </w:r>
      <w:r>
        <w:rPr>
          <w:i/>
          <w:spacing w:val="-5"/>
        </w:rPr>
        <w:t>9</w:t>
      </w:r>
    </w:p>
    <w:p w:rsidR="002F49BA" w:rsidRDefault="00263745">
      <w:pPr>
        <w:pStyle w:val="a3"/>
        <w:spacing w:before="99" w:line="275" w:lineRule="exact"/>
        <w:jc w:val="left"/>
      </w:pPr>
      <w:r>
        <w:t>в</w:t>
      </w:r>
      <w:r>
        <w:rPr>
          <w:spacing w:val="-3"/>
        </w:rPr>
        <w:t xml:space="preserve"> </w:t>
      </w:r>
      <w:r>
        <w:t>зависимости</w:t>
      </w:r>
      <w:r>
        <w:rPr>
          <w:spacing w:val="-9"/>
        </w:rPr>
        <w:t xml:space="preserve"> </w:t>
      </w:r>
      <w:r>
        <w:t>от</w:t>
      </w:r>
      <w:r>
        <w:rPr>
          <w:spacing w:val="-5"/>
        </w:rPr>
        <w:t xml:space="preserve"> </w:t>
      </w:r>
      <w:r>
        <w:t>значений</w:t>
      </w:r>
      <w:r>
        <w:rPr>
          <w:spacing w:val="-1"/>
        </w:rPr>
        <w:t xml:space="preserve"> </w:t>
      </w:r>
      <w:r>
        <w:t>коэффициентов,</w:t>
      </w:r>
      <w:r>
        <w:rPr>
          <w:spacing w:val="-4"/>
        </w:rPr>
        <w:t xml:space="preserve"> </w:t>
      </w:r>
      <w:r>
        <w:t>описывать</w:t>
      </w:r>
      <w:r>
        <w:rPr>
          <w:spacing w:val="-4"/>
        </w:rPr>
        <w:t xml:space="preserve"> </w:t>
      </w:r>
      <w:r>
        <w:t>свойства</w:t>
      </w:r>
      <w:r>
        <w:rPr>
          <w:spacing w:val="-7"/>
        </w:rPr>
        <w:t xml:space="preserve"> </w:t>
      </w:r>
      <w:r>
        <w:rPr>
          <w:spacing w:val="-2"/>
        </w:rPr>
        <w:t>функций.</w:t>
      </w:r>
    </w:p>
    <w:p w:rsidR="002F49BA" w:rsidRDefault="00263745">
      <w:pPr>
        <w:pStyle w:val="a3"/>
        <w:ind w:left="0" w:right="840" w:firstLine="758"/>
        <w:jc w:val="left"/>
      </w:pPr>
      <w:r>
        <w:t>Строить</w:t>
      </w:r>
      <w:r>
        <w:rPr>
          <w:spacing w:val="33"/>
        </w:rPr>
        <w:t xml:space="preserve"> </w:t>
      </w:r>
      <w:r>
        <w:t>и</w:t>
      </w:r>
      <w:r>
        <w:rPr>
          <w:spacing w:val="32"/>
        </w:rPr>
        <w:t xml:space="preserve"> </w:t>
      </w:r>
      <w:r>
        <w:t>изображать</w:t>
      </w:r>
      <w:r>
        <w:rPr>
          <w:spacing w:val="33"/>
        </w:rPr>
        <w:t xml:space="preserve"> </w:t>
      </w:r>
      <w:r>
        <w:t>схематически</w:t>
      </w:r>
      <w:r>
        <w:rPr>
          <w:spacing w:val="37"/>
        </w:rPr>
        <w:t xml:space="preserve"> </w:t>
      </w:r>
      <w:r>
        <w:t>графики</w:t>
      </w:r>
      <w:r>
        <w:rPr>
          <w:spacing w:val="32"/>
        </w:rPr>
        <w:t xml:space="preserve"> </w:t>
      </w:r>
      <w:r>
        <w:t>квадратичных</w:t>
      </w:r>
      <w:r>
        <w:rPr>
          <w:spacing w:val="31"/>
        </w:rPr>
        <w:t xml:space="preserve"> </w:t>
      </w:r>
      <w:r>
        <w:t>функций,</w:t>
      </w:r>
      <w:r>
        <w:rPr>
          <w:spacing w:val="33"/>
        </w:rPr>
        <w:t xml:space="preserve"> </w:t>
      </w:r>
      <w:r>
        <w:t>описывать свойства квадратичных функций по их графикам.</w:t>
      </w:r>
    </w:p>
    <w:p w:rsidR="002F49BA" w:rsidRDefault="00263745">
      <w:pPr>
        <w:pStyle w:val="a3"/>
        <w:tabs>
          <w:tab w:val="left" w:pos="3209"/>
          <w:tab w:val="left" w:pos="4940"/>
          <w:tab w:val="left" w:pos="6163"/>
          <w:tab w:val="left" w:pos="6686"/>
          <w:tab w:val="left" w:pos="7904"/>
          <w:tab w:val="left" w:pos="9252"/>
        </w:tabs>
        <w:ind w:left="0" w:right="855" w:firstLine="758"/>
        <w:jc w:val="left"/>
      </w:pPr>
      <w:r>
        <w:rPr>
          <w:spacing w:val="-2"/>
        </w:rPr>
        <w:t>Распознавать</w:t>
      </w:r>
      <w:r>
        <w:tab/>
      </w:r>
      <w:r>
        <w:rPr>
          <w:spacing w:val="-2"/>
        </w:rPr>
        <w:t>квадратичную</w:t>
      </w:r>
      <w:r>
        <w:tab/>
      </w:r>
      <w:r>
        <w:rPr>
          <w:spacing w:val="-2"/>
        </w:rPr>
        <w:t>функцию</w:t>
      </w:r>
      <w:r>
        <w:tab/>
      </w:r>
      <w:r>
        <w:rPr>
          <w:spacing w:val="-6"/>
        </w:rPr>
        <w:t>по</w:t>
      </w:r>
      <w:r>
        <w:tab/>
      </w:r>
      <w:r>
        <w:rPr>
          <w:spacing w:val="-2"/>
        </w:rPr>
        <w:t>формуле,</w:t>
      </w:r>
      <w:r>
        <w:tab/>
      </w:r>
      <w:r>
        <w:rPr>
          <w:spacing w:val="-2"/>
        </w:rPr>
        <w:t>приводить</w:t>
      </w:r>
      <w:r>
        <w:tab/>
      </w:r>
      <w:r>
        <w:rPr>
          <w:spacing w:val="-2"/>
        </w:rPr>
        <w:t xml:space="preserve">примеры </w:t>
      </w:r>
      <w:r>
        <w:t>квадратичных функций из реальной жизни, физики, геометрии.</w:t>
      </w:r>
    </w:p>
    <w:p w:rsidR="002F49BA" w:rsidRDefault="00263745">
      <w:pPr>
        <w:pStyle w:val="a3"/>
        <w:spacing w:line="270" w:lineRule="exact"/>
        <w:ind w:left="1578"/>
        <w:jc w:val="left"/>
      </w:pPr>
      <w:r>
        <w:t>Числовые</w:t>
      </w:r>
      <w:r>
        <w:rPr>
          <w:spacing w:val="-7"/>
        </w:rPr>
        <w:t xml:space="preserve"> </w:t>
      </w:r>
      <w:r>
        <w:t>последовательности</w:t>
      </w:r>
      <w:r>
        <w:rPr>
          <w:spacing w:val="-4"/>
        </w:rPr>
        <w:t xml:space="preserve"> </w:t>
      </w:r>
      <w:r>
        <w:t>и</w:t>
      </w:r>
      <w:r>
        <w:rPr>
          <w:spacing w:val="-5"/>
        </w:rPr>
        <w:t xml:space="preserve"> </w:t>
      </w:r>
      <w:r>
        <w:rPr>
          <w:spacing w:val="-2"/>
        </w:rPr>
        <w:t>прогрессии.</w:t>
      </w:r>
    </w:p>
    <w:p w:rsidR="002F49BA" w:rsidRDefault="00263745">
      <w:pPr>
        <w:pStyle w:val="a3"/>
        <w:ind w:left="0" w:right="840" w:firstLine="758"/>
        <w:jc w:val="left"/>
      </w:pPr>
      <w:r>
        <w:t>Распознавать арифметическую и геометрическую прогрессии при разных</w:t>
      </w:r>
      <w:r>
        <w:rPr>
          <w:spacing w:val="-3"/>
        </w:rPr>
        <w:t xml:space="preserve"> </w:t>
      </w:r>
      <w:r>
        <w:t xml:space="preserve">способах </w:t>
      </w:r>
      <w:r>
        <w:rPr>
          <w:spacing w:val="-2"/>
        </w:rPr>
        <w:t>задания.</w:t>
      </w:r>
    </w:p>
    <w:p w:rsidR="002F49BA" w:rsidRDefault="00263745">
      <w:pPr>
        <w:pStyle w:val="a3"/>
        <w:spacing w:line="275" w:lineRule="exact"/>
        <w:ind w:left="1578"/>
        <w:jc w:val="left"/>
      </w:pPr>
      <w:r>
        <w:t>Выполнять</w:t>
      </w:r>
      <w:r>
        <w:rPr>
          <w:spacing w:val="39"/>
        </w:rPr>
        <w:t xml:space="preserve"> </w:t>
      </w:r>
      <w:r>
        <w:t>вычисления</w:t>
      </w:r>
      <w:r>
        <w:rPr>
          <w:spacing w:val="40"/>
        </w:rPr>
        <w:t xml:space="preserve"> </w:t>
      </w:r>
      <w:r>
        <w:t>с</w:t>
      </w:r>
      <w:r>
        <w:rPr>
          <w:spacing w:val="39"/>
        </w:rPr>
        <w:t xml:space="preserve"> </w:t>
      </w:r>
      <w:r>
        <w:t>использованием</w:t>
      </w:r>
      <w:r>
        <w:rPr>
          <w:spacing w:val="41"/>
        </w:rPr>
        <w:t xml:space="preserve"> </w:t>
      </w:r>
      <w:r>
        <w:t>формул</w:t>
      </w:r>
      <w:r>
        <w:rPr>
          <w:spacing w:val="46"/>
        </w:rPr>
        <w:t xml:space="preserve"> </w:t>
      </w:r>
      <w:r>
        <w:t>n-го</w:t>
      </w:r>
      <w:r>
        <w:rPr>
          <w:spacing w:val="44"/>
        </w:rPr>
        <w:t xml:space="preserve"> </w:t>
      </w:r>
      <w:r>
        <w:t>члена</w:t>
      </w:r>
      <w:r>
        <w:rPr>
          <w:spacing w:val="39"/>
        </w:rPr>
        <w:t xml:space="preserve"> </w:t>
      </w:r>
      <w:r>
        <w:t>арифметической</w:t>
      </w:r>
      <w:r>
        <w:rPr>
          <w:spacing w:val="42"/>
        </w:rPr>
        <w:t xml:space="preserve"> </w:t>
      </w:r>
      <w:r>
        <w:rPr>
          <w:spacing w:val="-10"/>
        </w:rPr>
        <w:t>и</w:t>
      </w:r>
    </w:p>
    <w:p w:rsidR="002F49BA" w:rsidRDefault="002F49BA">
      <w:pPr>
        <w:sectPr w:rsidR="002F49BA">
          <w:type w:val="continuous"/>
          <w:pgSz w:w="11910" w:h="16840"/>
          <w:pgMar w:top="880" w:right="0" w:bottom="280" w:left="880" w:header="720" w:footer="720" w:gutter="0"/>
          <w:cols w:space="720"/>
        </w:sectPr>
      </w:pPr>
    </w:p>
    <w:p w:rsidR="002F49BA" w:rsidRDefault="00263745">
      <w:pPr>
        <w:pStyle w:val="a3"/>
        <w:spacing w:before="67" w:line="275" w:lineRule="exact"/>
      </w:pPr>
      <w:r>
        <w:lastRenderedPageBreak/>
        <w:t>геометрической</w:t>
      </w:r>
      <w:r>
        <w:rPr>
          <w:spacing w:val="-6"/>
        </w:rPr>
        <w:t xml:space="preserve"> </w:t>
      </w:r>
      <w:r>
        <w:t>прогрессий, суммы</w:t>
      </w:r>
      <w:r>
        <w:rPr>
          <w:spacing w:val="-1"/>
        </w:rPr>
        <w:t xml:space="preserve"> </w:t>
      </w:r>
      <w:r>
        <w:t>первых</w:t>
      </w:r>
      <w:r>
        <w:rPr>
          <w:spacing w:val="-6"/>
        </w:rPr>
        <w:t xml:space="preserve"> </w:t>
      </w:r>
      <w:r>
        <w:t xml:space="preserve">п </w:t>
      </w:r>
      <w:r>
        <w:rPr>
          <w:spacing w:val="-2"/>
        </w:rPr>
        <w:t>членов.</w:t>
      </w:r>
    </w:p>
    <w:p w:rsidR="002F49BA" w:rsidRDefault="00263745">
      <w:pPr>
        <w:pStyle w:val="a3"/>
        <w:spacing w:line="275" w:lineRule="exact"/>
        <w:ind w:left="1578"/>
      </w:pPr>
      <w:r>
        <w:t>Изображать</w:t>
      </w:r>
      <w:r>
        <w:rPr>
          <w:spacing w:val="-8"/>
        </w:rPr>
        <w:t xml:space="preserve"> </w:t>
      </w:r>
      <w:r>
        <w:t>члены</w:t>
      </w:r>
      <w:r>
        <w:rPr>
          <w:spacing w:val="-6"/>
        </w:rPr>
        <w:t xml:space="preserve"> </w:t>
      </w:r>
      <w:r>
        <w:t>последовательности</w:t>
      </w:r>
      <w:r>
        <w:rPr>
          <w:spacing w:val="-6"/>
        </w:rPr>
        <w:t xml:space="preserve"> </w:t>
      </w:r>
      <w:r>
        <w:t>точками</w:t>
      </w:r>
      <w:r>
        <w:rPr>
          <w:spacing w:val="-2"/>
        </w:rPr>
        <w:t xml:space="preserve"> </w:t>
      </w:r>
      <w:r>
        <w:t>на</w:t>
      </w:r>
      <w:r>
        <w:rPr>
          <w:spacing w:val="-3"/>
        </w:rPr>
        <w:t xml:space="preserve"> </w:t>
      </w:r>
      <w:r>
        <w:t>координатной</w:t>
      </w:r>
      <w:r>
        <w:rPr>
          <w:spacing w:val="-2"/>
        </w:rPr>
        <w:t xml:space="preserve"> плоскости.</w:t>
      </w:r>
    </w:p>
    <w:p w:rsidR="002F49BA" w:rsidRDefault="00263745">
      <w:pPr>
        <w:pStyle w:val="a3"/>
        <w:spacing w:before="5"/>
        <w:ind w:left="0" w:right="854" w:firstLine="758"/>
      </w:pPr>
      <w: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rsidR="001A7289" w:rsidRDefault="001A7289">
      <w:pPr>
        <w:pStyle w:val="a3"/>
        <w:spacing w:before="5"/>
        <w:ind w:left="0" w:right="854" w:firstLine="758"/>
      </w:pPr>
    </w:p>
    <w:p w:rsidR="001A7289" w:rsidRDefault="00263745">
      <w:pPr>
        <w:pStyle w:val="a3"/>
        <w:spacing w:before="3"/>
        <w:ind w:left="0" w:right="848" w:firstLine="758"/>
        <w:rPr>
          <w:b/>
        </w:rPr>
      </w:pPr>
      <w:r>
        <w:rPr>
          <w:b/>
        </w:rPr>
        <w:t>Федеральная рабочая программа учебного курса «Геометрия» в 7-9 классах</w:t>
      </w:r>
    </w:p>
    <w:p w:rsidR="002F49BA" w:rsidRDefault="00263745">
      <w:pPr>
        <w:pStyle w:val="a3"/>
        <w:spacing w:before="3"/>
        <w:ind w:left="0" w:right="848" w:firstLine="758"/>
      </w:pPr>
      <w:r>
        <w:t xml:space="preserve"> (далее соответственно - программа учебного курса «Геометрия», учебный курс).</w:t>
      </w:r>
    </w:p>
    <w:p w:rsidR="001A7289" w:rsidRDefault="001A7289">
      <w:pPr>
        <w:pStyle w:val="a3"/>
        <w:spacing w:before="1" w:line="275" w:lineRule="exact"/>
        <w:ind w:left="1578"/>
      </w:pPr>
    </w:p>
    <w:p w:rsidR="002F49BA" w:rsidRDefault="00263745">
      <w:pPr>
        <w:pStyle w:val="a3"/>
        <w:spacing w:before="1" w:line="275" w:lineRule="exact"/>
        <w:ind w:left="1578"/>
      </w:pPr>
      <w:r>
        <w:t>Пояснительная</w:t>
      </w:r>
      <w:r>
        <w:rPr>
          <w:spacing w:val="-3"/>
        </w:rPr>
        <w:t xml:space="preserve"> </w:t>
      </w:r>
      <w:r>
        <w:rPr>
          <w:spacing w:val="-2"/>
        </w:rPr>
        <w:t>записка.</w:t>
      </w:r>
    </w:p>
    <w:p w:rsidR="002F49BA" w:rsidRDefault="00263745">
      <w:pPr>
        <w:pStyle w:val="a3"/>
        <w:ind w:left="0" w:right="850" w:firstLine="758"/>
      </w:pPr>
      <w:r>
        <w:t>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w:t>
      </w:r>
      <w:r>
        <w:rPr>
          <w:spacing w:val="-2"/>
        </w:rPr>
        <w:t xml:space="preserve"> </w:t>
      </w:r>
      <w:r>
        <w:t xml:space="preserve">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w:t>
      </w:r>
      <w:r>
        <w:rPr>
          <w:spacing w:val="-2"/>
        </w:rPr>
        <w:t>утверждения.</w:t>
      </w:r>
    </w:p>
    <w:p w:rsidR="002F49BA" w:rsidRDefault="00263745">
      <w:pPr>
        <w:pStyle w:val="a3"/>
        <w:ind w:left="0" w:right="848" w:firstLine="758"/>
      </w:pPr>
      <w:r>
        <w:t>Целью изучения геометрии является использование её как инструмента при решении как математических, так и практических задач, встречающихся в реальной</w:t>
      </w:r>
      <w:r>
        <w:rPr>
          <w:spacing w:val="40"/>
        </w:rPr>
        <w:t xml:space="preserve"> </w:t>
      </w:r>
      <w:r>
        <w:t>жизни. Обучающийся должен научиться определять геометрическую фигуру, описывать словами чертёж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w:t>
      </w:r>
    </w:p>
    <w:p w:rsidR="002F49BA" w:rsidRDefault="00263745">
      <w:pPr>
        <w:pStyle w:val="a3"/>
        <w:ind w:left="0" w:right="850" w:firstLine="758"/>
      </w:pPr>
      <w:r>
        <w:t>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w:t>
      </w:r>
      <w:r>
        <w:rPr>
          <w:spacing w:val="-7"/>
        </w:rPr>
        <w:t xml:space="preserve"> </w:t>
      </w:r>
      <w:r>
        <w:t>полученных</w:t>
      </w:r>
      <w:r>
        <w:rPr>
          <w:spacing w:val="-1"/>
        </w:rPr>
        <w:t xml:space="preserve"> </w:t>
      </w:r>
      <w:r>
        <w:t>умений в</w:t>
      </w:r>
      <w:r>
        <w:rPr>
          <w:spacing w:val="-4"/>
        </w:rPr>
        <w:t xml:space="preserve"> </w:t>
      </w:r>
      <w:r>
        <w:t>физике</w:t>
      </w:r>
      <w:r>
        <w:rPr>
          <w:spacing w:val="-2"/>
        </w:rPr>
        <w:t xml:space="preserve"> </w:t>
      </w:r>
      <w:r>
        <w:t>и технике. Эти</w:t>
      </w:r>
      <w:r>
        <w:rPr>
          <w:spacing w:val="-5"/>
        </w:rPr>
        <w:t xml:space="preserve"> </w:t>
      </w:r>
      <w:r>
        <w:t>связи</w:t>
      </w:r>
      <w:r>
        <w:rPr>
          <w:spacing w:val="-5"/>
        </w:rPr>
        <w:t xml:space="preserve"> </w:t>
      </w:r>
      <w:r>
        <w:t>наиболее ярко видны в темах «Векторы», «Тригонометрические соотношения», «Метод координат» и «Теорема Пифагора».</w:t>
      </w:r>
    </w:p>
    <w:p w:rsidR="002F49BA" w:rsidRDefault="00263745">
      <w:pPr>
        <w:pStyle w:val="a3"/>
        <w:spacing w:before="3" w:line="275" w:lineRule="exact"/>
        <w:ind w:right="849"/>
        <w:jc w:val="right"/>
      </w:pPr>
      <w:r>
        <w:t>Учебный</w:t>
      </w:r>
      <w:r>
        <w:rPr>
          <w:spacing w:val="25"/>
        </w:rPr>
        <w:t xml:space="preserve"> </w:t>
      </w:r>
      <w:r>
        <w:t>курс</w:t>
      </w:r>
      <w:r>
        <w:rPr>
          <w:spacing w:val="31"/>
        </w:rPr>
        <w:t xml:space="preserve"> </w:t>
      </w:r>
      <w:r>
        <w:t>«Геометрия»</w:t>
      </w:r>
      <w:r>
        <w:rPr>
          <w:spacing w:val="23"/>
        </w:rPr>
        <w:t xml:space="preserve"> </w:t>
      </w:r>
      <w:r>
        <w:t>включает</w:t>
      </w:r>
      <w:r>
        <w:rPr>
          <w:spacing w:val="28"/>
        </w:rPr>
        <w:t xml:space="preserve"> </w:t>
      </w:r>
      <w:r>
        <w:t>следующие</w:t>
      </w:r>
      <w:r>
        <w:rPr>
          <w:spacing w:val="22"/>
        </w:rPr>
        <w:t xml:space="preserve"> </w:t>
      </w:r>
      <w:r>
        <w:t>основные</w:t>
      </w:r>
      <w:r>
        <w:rPr>
          <w:spacing w:val="27"/>
        </w:rPr>
        <w:t xml:space="preserve"> </w:t>
      </w:r>
      <w:r>
        <w:t>разделы</w:t>
      </w:r>
      <w:r>
        <w:rPr>
          <w:spacing w:val="29"/>
        </w:rPr>
        <w:t xml:space="preserve"> </w:t>
      </w:r>
      <w:r>
        <w:rPr>
          <w:spacing w:val="-2"/>
        </w:rPr>
        <w:t>содержания:</w:t>
      </w:r>
    </w:p>
    <w:p w:rsidR="002F49BA" w:rsidRDefault="00263745">
      <w:pPr>
        <w:pStyle w:val="a3"/>
        <w:tabs>
          <w:tab w:val="left" w:pos="1985"/>
          <w:tab w:val="left" w:pos="2973"/>
          <w:tab w:val="left" w:pos="3309"/>
          <w:tab w:val="left" w:pos="3759"/>
          <w:tab w:val="left" w:pos="5045"/>
          <w:tab w:val="left" w:pos="6483"/>
          <w:tab w:val="left" w:pos="8321"/>
        </w:tabs>
        <w:spacing w:line="275" w:lineRule="exact"/>
        <w:ind w:left="0" w:right="857"/>
        <w:jc w:val="right"/>
      </w:pPr>
      <w:r>
        <w:rPr>
          <w:spacing w:val="-2"/>
        </w:rPr>
        <w:t>«Геометрические</w:t>
      </w:r>
      <w:r>
        <w:tab/>
      </w:r>
      <w:r>
        <w:rPr>
          <w:spacing w:val="-2"/>
        </w:rPr>
        <w:t>фигуры</w:t>
      </w:r>
      <w:r>
        <w:tab/>
      </w:r>
      <w:r>
        <w:rPr>
          <w:spacing w:val="-10"/>
        </w:rPr>
        <w:t>и</w:t>
      </w:r>
      <w:r>
        <w:tab/>
      </w:r>
      <w:r>
        <w:rPr>
          <w:spacing w:val="-5"/>
        </w:rPr>
        <w:t>их</w:t>
      </w:r>
      <w:r>
        <w:tab/>
      </w:r>
      <w:r>
        <w:rPr>
          <w:spacing w:val="-2"/>
        </w:rPr>
        <w:t>свойства»,</w:t>
      </w:r>
      <w:r>
        <w:tab/>
      </w:r>
      <w:r>
        <w:rPr>
          <w:spacing w:val="-2"/>
        </w:rPr>
        <w:t>«Измерение</w:t>
      </w:r>
      <w:r>
        <w:tab/>
      </w:r>
      <w:r>
        <w:rPr>
          <w:spacing w:val="-2"/>
        </w:rPr>
        <w:t>геометрических</w:t>
      </w:r>
      <w:r>
        <w:tab/>
      </w:r>
      <w:r>
        <w:rPr>
          <w:spacing w:val="-2"/>
        </w:rPr>
        <w:t>величин»,</w:t>
      </w:r>
    </w:p>
    <w:p w:rsidR="002F49BA" w:rsidRDefault="00263745">
      <w:pPr>
        <w:pStyle w:val="a3"/>
        <w:tabs>
          <w:tab w:val="left" w:pos="1544"/>
          <w:tab w:val="left" w:pos="3074"/>
          <w:tab w:val="left" w:pos="3616"/>
          <w:tab w:val="left" w:pos="5156"/>
          <w:tab w:val="left" w:pos="6652"/>
          <w:tab w:val="left" w:pos="8124"/>
        </w:tabs>
        <w:spacing w:before="2" w:line="275" w:lineRule="exact"/>
        <w:ind w:left="0" w:right="851"/>
        <w:jc w:val="right"/>
      </w:pPr>
      <w:r>
        <w:rPr>
          <w:spacing w:val="-2"/>
        </w:rPr>
        <w:t>«Декартовы</w:t>
      </w:r>
      <w:r>
        <w:tab/>
      </w:r>
      <w:r>
        <w:rPr>
          <w:spacing w:val="-2"/>
        </w:rPr>
        <w:t>координаты</w:t>
      </w:r>
      <w:r>
        <w:tab/>
      </w:r>
      <w:r>
        <w:rPr>
          <w:spacing w:val="-5"/>
        </w:rPr>
        <w:t>на</w:t>
      </w:r>
      <w:r>
        <w:tab/>
      </w:r>
      <w:r>
        <w:rPr>
          <w:spacing w:val="-2"/>
        </w:rPr>
        <w:t>плоскости»,</w:t>
      </w:r>
      <w:r>
        <w:tab/>
      </w:r>
      <w:r>
        <w:rPr>
          <w:spacing w:val="-2"/>
        </w:rPr>
        <w:t>«Векторы»,</w:t>
      </w:r>
      <w:r>
        <w:tab/>
      </w:r>
      <w:r>
        <w:rPr>
          <w:spacing w:val="-2"/>
        </w:rPr>
        <w:t>«Движения</w:t>
      </w:r>
      <w:r>
        <w:tab/>
      </w:r>
      <w:r>
        <w:rPr>
          <w:spacing w:val="-2"/>
        </w:rPr>
        <w:t>плоскости»,</w:t>
      </w:r>
    </w:p>
    <w:p w:rsidR="002F49BA" w:rsidRDefault="00263745">
      <w:pPr>
        <w:pStyle w:val="a3"/>
        <w:spacing w:line="275" w:lineRule="exact"/>
      </w:pPr>
      <w:r>
        <w:t>«Преобразования</w:t>
      </w:r>
      <w:r>
        <w:rPr>
          <w:spacing w:val="-6"/>
        </w:rPr>
        <w:t xml:space="preserve"> </w:t>
      </w:r>
      <w:r>
        <w:rPr>
          <w:spacing w:val="-2"/>
        </w:rPr>
        <w:t>подобия».</w:t>
      </w:r>
    </w:p>
    <w:p w:rsidR="002F49BA" w:rsidRDefault="00263745">
      <w:pPr>
        <w:pStyle w:val="a3"/>
        <w:spacing w:before="5"/>
        <w:ind w:left="0" w:right="844" w:firstLine="758"/>
      </w:pPr>
      <w:r>
        <w:t>Общее</w:t>
      </w:r>
      <w:r>
        <w:rPr>
          <w:spacing w:val="-1"/>
        </w:rPr>
        <w:t xml:space="preserve"> </w:t>
      </w:r>
      <w:r>
        <w:t>число часов,</w:t>
      </w:r>
      <w:r>
        <w:rPr>
          <w:spacing w:val="-2"/>
        </w:rPr>
        <w:t xml:space="preserve"> </w:t>
      </w:r>
      <w:r>
        <w:t>рекомендованных</w:t>
      </w:r>
      <w:r>
        <w:rPr>
          <w:spacing w:val="-4"/>
        </w:rPr>
        <w:t xml:space="preserve"> </w:t>
      </w:r>
      <w:r>
        <w:t>для</w:t>
      </w:r>
      <w:r>
        <w:rPr>
          <w:spacing w:val="-4"/>
        </w:rPr>
        <w:t xml:space="preserve"> </w:t>
      </w:r>
      <w:r>
        <w:t>изучения</w:t>
      </w:r>
      <w:r>
        <w:rPr>
          <w:spacing w:val="-1"/>
        </w:rPr>
        <w:t xml:space="preserve"> </w:t>
      </w:r>
      <w:r>
        <w:t>учебного</w:t>
      </w:r>
      <w:r>
        <w:rPr>
          <w:spacing w:val="-1"/>
        </w:rPr>
        <w:t xml:space="preserve"> </w:t>
      </w:r>
      <w:r>
        <w:t>курса</w:t>
      </w:r>
      <w:r>
        <w:rPr>
          <w:spacing w:val="-1"/>
        </w:rPr>
        <w:t xml:space="preserve"> </w:t>
      </w:r>
      <w:r>
        <w:t>«Геометрия», - 204 часа:</w:t>
      </w:r>
      <w:r>
        <w:rPr>
          <w:spacing w:val="10"/>
        </w:rPr>
        <w:t xml:space="preserve"> </w:t>
      </w:r>
      <w:r>
        <w:t>в 7 классе</w:t>
      </w:r>
      <w:r>
        <w:rPr>
          <w:spacing w:val="10"/>
        </w:rPr>
        <w:t xml:space="preserve"> </w:t>
      </w:r>
      <w:r>
        <w:t>- 68 часов (2 часа в неделю), в 8 классе -</w:t>
      </w:r>
      <w:r>
        <w:rPr>
          <w:spacing w:val="11"/>
        </w:rPr>
        <w:t xml:space="preserve"> </w:t>
      </w:r>
      <w:r>
        <w:t>68 часов (2 часа в неделю), в</w:t>
      </w:r>
    </w:p>
    <w:p w:rsidR="002F49BA" w:rsidRDefault="00263745">
      <w:pPr>
        <w:pStyle w:val="a3"/>
        <w:spacing w:before="3" w:line="275" w:lineRule="exact"/>
      </w:pPr>
      <w:r>
        <w:t>9 классе</w:t>
      </w:r>
      <w:r>
        <w:rPr>
          <w:spacing w:val="1"/>
        </w:rPr>
        <w:t xml:space="preserve"> </w:t>
      </w:r>
      <w:r>
        <w:t>-</w:t>
      </w:r>
      <w:r>
        <w:rPr>
          <w:spacing w:val="3"/>
        </w:rPr>
        <w:t xml:space="preserve"> </w:t>
      </w:r>
      <w:r>
        <w:t>68 часов</w:t>
      </w:r>
      <w:r>
        <w:rPr>
          <w:spacing w:val="-2"/>
        </w:rPr>
        <w:t xml:space="preserve"> </w:t>
      </w:r>
      <w:r>
        <w:t>(2</w:t>
      </w:r>
      <w:r>
        <w:rPr>
          <w:spacing w:val="-4"/>
        </w:rPr>
        <w:t xml:space="preserve"> </w:t>
      </w:r>
      <w:r>
        <w:t>часа в</w:t>
      </w:r>
      <w:r>
        <w:rPr>
          <w:spacing w:val="-2"/>
        </w:rPr>
        <w:t xml:space="preserve"> неделю).</w:t>
      </w:r>
    </w:p>
    <w:p w:rsidR="002F49BA" w:rsidRDefault="00263745">
      <w:pPr>
        <w:pStyle w:val="a3"/>
        <w:spacing w:line="275" w:lineRule="exact"/>
        <w:ind w:left="1578"/>
      </w:pPr>
      <w:r>
        <w:t>Содержание</w:t>
      </w:r>
      <w:r>
        <w:rPr>
          <w:spacing w:val="-7"/>
        </w:rPr>
        <w:t xml:space="preserve"> </w:t>
      </w:r>
      <w:r>
        <w:t>обучения в</w:t>
      </w:r>
      <w:r>
        <w:rPr>
          <w:spacing w:val="1"/>
        </w:rPr>
        <w:t xml:space="preserve"> </w:t>
      </w:r>
      <w:r>
        <w:t>7</w:t>
      </w:r>
      <w:r>
        <w:rPr>
          <w:spacing w:val="-5"/>
        </w:rPr>
        <w:t xml:space="preserve"> </w:t>
      </w:r>
      <w:r>
        <w:rPr>
          <w:spacing w:val="-2"/>
        </w:rPr>
        <w:t>классе.</w:t>
      </w:r>
    </w:p>
    <w:p w:rsidR="002F49BA" w:rsidRDefault="00263745">
      <w:pPr>
        <w:pStyle w:val="a3"/>
        <w:spacing w:before="3"/>
        <w:ind w:left="0" w:right="857" w:firstLine="758"/>
      </w:pPr>
      <w: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2F49BA" w:rsidRDefault="00263745">
      <w:pPr>
        <w:pStyle w:val="a3"/>
        <w:ind w:left="0" w:right="853" w:firstLine="758"/>
      </w:pPr>
      <w:r>
        <w:t>Симметричные фигуры. Основные свойства осевой симметрии. Примеры симметрии в окружающем мире.</w:t>
      </w:r>
    </w:p>
    <w:p w:rsidR="002F49BA" w:rsidRDefault="00263745">
      <w:pPr>
        <w:pStyle w:val="a3"/>
        <w:ind w:left="0" w:right="858" w:firstLine="758"/>
      </w:pPr>
      <w:r>
        <w:t>Основные построения с помощью циркуля и линейки. Треугольник. Высота, медиана, биссектриса, их свойства.</w:t>
      </w:r>
    </w:p>
    <w:p w:rsidR="002F49BA" w:rsidRDefault="00263745">
      <w:pPr>
        <w:pStyle w:val="a3"/>
        <w:spacing w:line="276" w:lineRule="exact"/>
        <w:ind w:left="1578"/>
      </w:pPr>
      <w:r>
        <w:t>Равнобедренный</w:t>
      </w:r>
      <w:r>
        <w:rPr>
          <w:spacing w:val="-6"/>
        </w:rPr>
        <w:t xml:space="preserve"> </w:t>
      </w:r>
      <w:r>
        <w:t>и</w:t>
      </w:r>
      <w:r>
        <w:rPr>
          <w:spacing w:val="-9"/>
        </w:rPr>
        <w:t xml:space="preserve"> </w:t>
      </w:r>
      <w:r>
        <w:t>равносторонний</w:t>
      </w:r>
      <w:r>
        <w:rPr>
          <w:spacing w:val="-8"/>
        </w:rPr>
        <w:t xml:space="preserve"> </w:t>
      </w:r>
      <w:r>
        <w:t>треугольники.</w:t>
      </w:r>
      <w:r>
        <w:rPr>
          <w:spacing w:val="-3"/>
        </w:rPr>
        <w:t xml:space="preserve"> </w:t>
      </w:r>
      <w:r>
        <w:t>Неравенство</w:t>
      </w:r>
      <w:r>
        <w:rPr>
          <w:spacing w:val="-4"/>
        </w:rPr>
        <w:t xml:space="preserve"> </w:t>
      </w:r>
      <w:r>
        <w:rPr>
          <w:spacing w:val="-2"/>
        </w:rPr>
        <w:t>треугольника.</w:t>
      </w:r>
    </w:p>
    <w:p w:rsidR="002F49BA" w:rsidRDefault="00263745">
      <w:pPr>
        <w:pStyle w:val="a3"/>
        <w:spacing w:before="21"/>
        <w:ind w:left="0" w:right="853" w:firstLine="758"/>
      </w:pPr>
      <w:r>
        <w:t xml:space="preserve">Свойства и признаки равнобедренного треугольника. Признаки равенства </w:t>
      </w:r>
      <w:r>
        <w:rPr>
          <w:spacing w:val="-2"/>
        </w:rPr>
        <w:t>треугольников.</w:t>
      </w:r>
    </w:p>
    <w:p w:rsidR="002F49BA" w:rsidRDefault="00263745">
      <w:pPr>
        <w:pStyle w:val="a3"/>
        <w:spacing w:before="6"/>
        <w:ind w:left="0" w:right="853" w:firstLine="758"/>
      </w:pPr>
      <w:r>
        <w:t>Свойства и признаки параллельных прямых. Сумма углов треугольника. Внешние углы треугольника.</w:t>
      </w:r>
    </w:p>
    <w:p w:rsidR="002F49BA" w:rsidRDefault="00263745">
      <w:pPr>
        <w:pStyle w:val="a3"/>
        <w:spacing w:before="4"/>
        <w:ind w:left="0" w:right="853" w:firstLine="758"/>
      </w:pPr>
      <w: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2F49BA" w:rsidRDefault="00263745">
      <w:pPr>
        <w:pStyle w:val="a3"/>
        <w:ind w:left="0" w:right="845" w:firstLine="758"/>
      </w:pPr>
      <w:r>
        <w:t>Неравенства в геометрии: неравенство треугольника, неравенство о длине</w:t>
      </w:r>
      <w:r>
        <w:rPr>
          <w:spacing w:val="40"/>
        </w:rPr>
        <w:t xml:space="preserve"> </w:t>
      </w:r>
      <w:r>
        <w:t xml:space="preserve">ломаной, теорема о большем угле и большей стороне треугольника. Перпендикуляр и </w:t>
      </w:r>
      <w:r>
        <w:rPr>
          <w:spacing w:val="-2"/>
        </w:rPr>
        <w:t>наклонная.</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left="0" w:right="856" w:firstLine="758"/>
      </w:pPr>
      <w:r>
        <w:lastRenderedPageBreak/>
        <w:t>Геометрическое место точек. Биссектриса угла и серединный перпендикуляр к отрезку как геометрические места точек.</w:t>
      </w:r>
    </w:p>
    <w:p w:rsidR="002F49BA" w:rsidRDefault="00263745">
      <w:pPr>
        <w:pStyle w:val="a3"/>
        <w:spacing w:before="4"/>
        <w:ind w:left="0" w:right="850" w:firstLine="758"/>
      </w:pPr>
      <w: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2F49BA" w:rsidRDefault="00263745">
      <w:pPr>
        <w:pStyle w:val="a3"/>
        <w:spacing w:line="274" w:lineRule="exact"/>
        <w:ind w:left="1578"/>
      </w:pPr>
      <w:r>
        <w:t>Содержание</w:t>
      </w:r>
      <w:r>
        <w:rPr>
          <w:spacing w:val="-7"/>
        </w:rPr>
        <w:t xml:space="preserve"> </w:t>
      </w:r>
      <w:r>
        <w:t>обучения в</w:t>
      </w:r>
      <w:r>
        <w:rPr>
          <w:spacing w:val="1"/>
        </w:rPr>
        <w:t xml:space="preserve"> </w:t>
      </w:r>
      <w:r>
        <w:t>8</w:t>
      </w:r>
      <w:r>
        <w:rPr>
          <w:spacing w:val="-5"/>
        </w:rPr>
        <w:t xml:space="preserve"> </w:t>
      </w:r>
      <w:r>
        <w:rPr>
          <w:spacing w:val="-2"/>
        </w:rPr>
        <w:t>классе.</w:t>
      </w:r>
    </w:p>
    <w:p w:rsidR="002F49BA" w:rsidRDefault="00263745">
      <w:pPr>
        <w:pStyle w:val="a3"/>
        <w:spacing w:before="2"/>
        <w:ind w:left="0" w:right="842" w:firstLine="758"/>
      </w:pPr>
      <w: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2F49BA" w:rsidRDefault="00263745">
      <w:pPr>
        <w:pStyle w:val="a3"/>
        <w:ind w:left="0" w:right="858" w:firstLine="758"/>
      </w:pPr>
      <w:r>
        <w:t>Метод удвоения медианы. Центральная симметрия. Теорема Фалеса и теорема о пропорциональных отрезках.</w:t>
      </w:r>
    </w:p>
    <w:p w:rsidR="002F49BA" w:rsidRDefault="00263745">
      <w:pPr>
        <w:pStyle w:val="a3"/>
        <w:spacing w:line="271" w:lineRule="exact"/>
        <w:ind w:left="1578"/>
      </w:pPr>
      <w:r>
        <w:t>Средние</w:t>
      </w:r>
      <w:r>
        <w:rPr>
          <w:spacing w:val="-6"/>
        </w:rPr>
        <w:t xml:space="preserve"> </w:t>
      </w:r>
      <w:r>
        <w:t>линии</w:t>
      </w:r>
      <w:r>
        <w:rPr>
          <w:spacing w:val="-6"/>
        </w:rPr>
        <w:t xml:space="preserve"> </w:t>
      </w:r>
      <w:r>
        <w:t>треугольника</w:t>
      </w:r>
      <w:r>
        <w:rPr>
          <w:spacing w:val="-3"/>
        </w:rPr>
        <w:t xml:space="preserve"> </w:t>
      </w:r>
      <w:r>
        <w:t>и</w:t>
      </w:r>
      <w:r>
        <w:rPr>
          <w:spacing w:val="-6"/>
        </w:rPr>
        <w:t xml:space="preserve"> </w:t>
      </w:r>
      <w:r>
        <w:t>трапеции. Центр</w:t>
      </w:r>
      <w:r>
        <w:rPr>
          <w:spacing w:val="-2"/>
        </w:rPr>
        <w:t xml:space="preserve"> </w:t>
      </w:r>
      <w:r>
        <w:t>масс</w:t>
      </w:r>
      <w:r>
        <w:rPr>
          <w:spacing w:val="-3"/>
        </w:rPr>
        <w:t xml:space="preserve"> </w:t>
      </w:r>
      <w:r>
        <w:rPr>
          <w:spacing w:val="-2"/>
        </w:rPr>
        <w:t>треугольника.</w:t>
      </w:r>
    </w:p>
    <w:p w:rsidR="002F49BA" w:rsidRDefault="00263745">
      <w:pPr>
        <w:pStyle w:val="a3"/>
        <w:spacing w:line="275" w:lineRule="exact"/>
        <w:ind w:left="1578"/>
      </w:pPr>
      <w:r>
        <w:t>Подобие</w:t>
      </w:r>
      <w:r>
        <w:rPr>
          <w:spacing w:val="3"/>
        </w:rPr>
        <w:t xml:space="preserve"> </w:t>
      </w:r>
      <w:r>
        <w:t>треугольников,</w:t>
      </w:r>
      <w:r>
        <w:rPr>
          <w:spacing w:val="7"/>
        </w:rPr>
        <w:t xml:space="preserve"> </w:t>
      </w:r>
      <w:r>
        <w:t>коэффициент</w:t>
      </w:r>
      <w:r>
        <w:rPr>
          <w:spacing w:val="5"/>
        </w:rPr>
        <w:t xml:space="preserve"> </w:t>
      </w:r>
      <w:r>
        <w:t>подобия.</w:t>
      </w:r>
      <w:r>
        <w:rPr>
          <w:spacing w:val="11"/>
        </w:rPr>
        <w:t xml:space="preserve"> </w:t>
      </w:r>
      <w:r>
        <w:t>Признаки</w:t>
      </w:r>
      <w:r>
        <w:rPr>
          <w:spacing w:val="6"/>
        </w:rPr>
        <w:t xml:space="preserve"> </w:t>
      </w:r>
      <w:r>
        <w:t>подобия</w:t>
      </w:r>
      <w:r>
        <w:rPr>
          <w:spacing w:val="9"/>
        </w:rPr>
        <w:t xml:space="preserve"> </w:t>
      </w:r>
      <w:r>
        <w:rPr>
          <w:spacing w:val="-2"/>
        </w:rPr>
        <w:t>треугольников.</w:t>
      </w:r>
    </w:p>
    <w:p w:rsidR="002F49BA" w:rsidRDefault="00263745">
      <w:pPr>
        <w:pStyle w:val="a3"/>
        <w:spacing w:line="275" w:lineRule="exact"/>
      </w:pPr>
      <w:r>
        <w:t>Применение</w:t>
      </w:r>
      <w:r>
        <w:rPr>
          <w:spacing w:val="-6"/>
        </w:rPr>
        <w:t xml:space="preserve"> </w:t>
      </w:r>
      <w:r>
        <w:t>подобия</w:t>
      </w:r>
      <w:r>
        <w:rPr>
          <w:spacing w:val="-8"/>
        </w:rPr>
        <w:t xml:space="preserve"> </w:t>
      </w:r>
      <w:r>
        <w:t>при</w:t>
      </w:r>
      <w:r>
        <w:rPr>
          <w:spacing w:val="-2"/>
        </w:rPr>
        <w:t xml:space="preserve"> </w:t>
      </w:r>
      <w:r>
        <w:t>решении</w:t>
      </w:r>
      <w:r>
        <w:rPr>
          <w:spacing w:val="-6"/>
        </w:rPr>
        <w:t xml:space="preserve"> </w:t>
      </w:r>
      <w:r>
        <w:t>практических</w:t>
      </w:r>
      <w:r>
        <w:rPr>
          <w:spacing w:val="-7"/>
        </w:rPr>
        <w:t xml:space="preserve"> </w:t>
      </w:r>
      <w:r>
        <w:rPr>
          <w:spacing w:val="-2"/>
        </w:rPr>
        <w:t>задач.</w:t>
      </w:r>
    </w:p>
    <w:p w:rsidR="002F49BA" w:rsidRDefault="00263745">
      <w:pPr>
        <w:pStyle w:val="a3"/>
        <w:spacing w:before="5"/>
        <w:ind w:left="0" w:right="857" w:firstLine="758"/>
      </w:pPr>
      <w: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2F49BA" w:rsidRDefault="00263745">
      <w:pPr>
        <w:pStyle w:val="a3"/>
        <w:spacing w:before="3" w:line="275" w:lineRule="exact"/>
        <w:ind w:left="1578"/>
      </w:pPr>
      <w:r>
        <w:t>Вычисление</w:t>
      </w:r>
      <w:r>
        <w:rPr>
          <w:spacing w:val="-6"/>
        </w:rPr>
        <w:t xml:space="preserve"> </w:t>
      </w:r>
      <w:r>
        <w:t>площадей</w:t>
      </w:r>
      <w:r>
        <w:rPr>
          <w:spacing w:val="-7"/>
        </w:rPr>
        <w:t xml:space="preserve"> </w:t>
      </w:r>
      <w:r>
        <w:t>треугольников</w:t>
      </w:r>
      <w:r>
        <w:rPr>
          <w:spacing w:val="-1"/>
        </w:rPr>
        <w:t xml:space="preserve"> </w:t>
      </w:r>
      <w:r>
        <w:t>и</w:t>
      </w:r>
      <w:r>
        <w:rPr>
          <w:spacing w:val="-7"/>
        </w:rPr>
        <w:t xml:space="preserve"> </w:t>
      </w:r>
      <w:r>
        <w:t>многоугольников</w:t>
      </w:r>
      <w:r>
        <w:rPr>
          <w:spacing w:val="-5"/>
        </w:rPr>
        <w:t xml:space="preserve"> </w:t>
      </w:r>
      <w:r>
        <w:t>на</w:t>
      </w:r>
      <w:r>
        <w:rPr>
          <w:spacing w:val="-4"/>
        </w:rPr>
        <w:t xml:space="preserve"> </w:t>
      </w:r>
      <w:r>
        <w:t>клетчатой</w:t>
      </w:r>
      <w:r>
        <w:rPr>
          <w:spacing w:val="-6"/>
        </w:rPr>
        <w:t xml:space="preserve"> </w:t>
      </w:r>
      <w:r>
        <w:rPr>
          <w:spacing w:val="-2"/>
        </w:rPr>
        <w:t>бумаге.</w:t>
      </w:r>
    </w:p>
    <w:p w:rsidR="002F49BA" w:rsidRDefault="00263745">
      <w:pPr>
        <w:pStyle w:val="a3"/>
        <w:ind w:left="0" w:right="2699" w:firstLine="758"/>
        <w:jc w:val="left"/>
      </w:pPr>
      <w:r>
        <w:t>Теорема</w:t>
      </w:r>
      <w:r>
        <w:rPr>
          <w:spacing w:val="-9"/>
        </w:rPr>
        <w:t xml:space="preserve"> </w:t>
      </w:r>
      <w:r>
        <w:t>Пифагора.</w:t>
      </w:r>
      <w:r>
        <w:rPr>
          <w:spacing w:val="-6"/>
        </w:rPr>
        <w:t xml:space="preserve"> </w:t>
      </w:r>
      <w:r>
        <w:t>Применение</w:t>
      </w:r>
      <w:r>
        <w:rPr>
          <w:spacing w:val="-4"/>
        </w:rPr>
        <w:t xml:space="preserve"> </w:t>
      </w:r>
      <w:r>
        <w:t>теоремы</w:t>
      </w:r>
      <w:r>
        <w:rPr>
          <w:spacing w:val="-6"/>
        </w:rPr>
        <w:t xml:space="preserve"> </w:t>
      </w:r>
      <w:r>
        <w:t>Пифагора</w:t>
      </w:r>
      <w:r>
        <w:rPr>
          <w:spacing w:val="-4"/>
        </w:rPr>
        <w:t xml:space="preserve"> </w:t>
      </w:r>
      <w:r>
        <w:t>при</w:t>
      </w:r>
      <w:r>
        <w:rPr>
          <w:spacing w:val="-7"/>
        </w:rPr>
        <w:t xml:space="preserve"> </w:t>
      </w:r>
      <w:r>
        <w:t>решении практических задач.</w:t>
      </w:r>
    </w:p>
    <w:p w:rsidR="002F49BA" w:rsidRDefault="00263745">
      <w:pPr>
        <w:pStyle w:val="a3"/>
        <w:spacing w:before="18"/>
        <w:ind w:left="0" w:firstLine="758"/>
        <w:jc w:val="left"/>
      </w:pPr>
      <w:r>
        <w:t>Синус,</w:t>
      </w:r>
      <w:r>
        <w:rPr>
          <w:spacing w:val="40"/>
        </w:rPr>
        <w:t xml:space="preserve"> </w:t>
      </w:r>
      <w:r>
        <w:t>косинус,</w:t>
      </w:r>
      <w:r>
        <w:rPr>
          <w:spacing w:val="40"/>
        </w:rPr>
        <w:t xml:space="preserve"> </w:t>
      </w:r>
      <w:r>
        <w:t>тангенс</w:t>
      </w:r>
      <w:r>
        <w:rPr>
          <w:spacing w:val="40"/>
        </w:rPr>
        <w:t xml:space="preserve"> </w:t>
      </w:r>
      <w:r>
        <w:t>острого</w:t>
      </w:r>
      <w:r>
        <w:rPr>
          <w:spacing w:val="40"/>
        </w:rPr>
        <w:t xml:space="preserve"> </w:t>
      </w:r>
      <w:r>
        <w:t>угла</w:t>
      </w:r>
      <w:r>
        <w:rPr>
          <w:spacing w:val="40"/>
        </w:rPr>
        <w:t xml:space="preserve"> </w:t>
      </w:r>
      <w:r>
        <w:t>прямоугольного</w:t>
      </w:r>
      <w:r>
        <w:rPr>
          <w:spacing w:val="40"/>
        </w:rPr>
        <w:t xml:space="preserve"> </w:t>
      </w:r>
      <w:r>
        <w:t>треугольника.</w:t>
      </w:r>
      <w:r>
        <w:rPr>
          <w:spacing w:val="40"/>
        </w:rPr>
        <w:t xml:space="preserve"> </w:t>
      </w:r>
      <w:r>
        <w:t>Основное тригонометрическое тождество. Тригонометрические функции углов в 30°, 45° и 60°.</w:t>
      </w:r>
    </w:p>
    <w:p w:rsidR="002F49BA" w:rsidRDefault="00263745">
      <w:pPr>
        <w:pStyle w:val="a3"/>
        <w:ind w:left="0" w:right="850" w:firstLine="758"/>
      </w:pPr>
      <w:r>
        <w:t xml:space="preserve">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w:t>
      </w:r>
      <w:r>
        <w:rPr>
          <w:spacing w:val="-2"/>
        </w:rPr>
        <w:t>окружностям.</w:t>
      </w:r>
    </w:p>
    <w:p w:rsidR="002F49BA" w:rsidRDefault="00263745">
      <w:pPr>
        <w:pStyle w:val="a3"/>
        <w:ind w:left="1578"/>
      </w:pPr>
      <w:r>
        <w:t>Содержание</w:t>
      </w:r>
      <w:r>
        <w:rPr>
          <w:spacing w:val="-7"/>
        </w:rPr>
        <w:t xml:space="preserve"> </w:t>
      </w:r>
      <w:r>
        <w:t>обучения в</w:t>
      </w:r>
      <w:r>
        <w:rPr>
          <w:spacing w:val="1"/>
        </w:rPr>
        <w:t xml:space="preserve"> </w:t>
      </w:r>
      <w:r>
        <w:t>9</w:t>
      </w:r>
      <w:r>
        <w:rPr>
          <w:spacing w:val="-5"/>
        </w:rPr>
        <w:t xml:space="preserve"> </w:t>
      </w:r>
      <w:r>
        <w:rPr>
          <w:spacing w:val="-2"/>
        </w:rPr>
        <w:t>классе.</w:t>
      </w:r>
    </w:p>
    <w:p w:rsidR="002F49BA" w:rsidRDefault="00263745">
      <w:pPr>
        <w:pStyle w:val="a3"/>
        <w:ind w:left="0" w:right="852" w:firstLine="758"/>
      </w:pPr>
      <w:r>
        <w:t>Синус, косинус, тангенс углов от 0 до 180°. Основное тригонометрическое тождество. Формулы приведения.</w:t>
      </w:r>
    </w:p>
    <w:p w:rsidR="002F49BA" w:rsidRDefault="00263745">
      <w:pPr>
        <w:pStyle w:val="a3"/>
        <w:spacing w:before="3"/>
        <w:ind w:left="0" w:right="853" w:firstLine="758"/>
      </w:pPr>
      <w: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2F49BA" w:rsidRDefault="00263745">
      <w:pPr>
        <w:pStyle w:val="a3"/>
        <w:spacing w:line="275" w:lineRule="exact"/>
        <w:ind w:left="1578"/>
      </w:pPr>
      <w:r>
        <w:t>Преобразование</w:t>
      </w:r>
      <w:r>
        <w:rPr>
          <w:spacing w:val="-12"/>
        </w:rPr>
        <w:t xml:space="preserve"> </w:t>
      </w:r>
      <w:r>
        <w:t>подобия.</w:t>
      </w:r>
      <w:r>
        <w:rPr>
          <w:spacing w:val="-2"/>
        </w:rPr>
        <w:t xml:space="preserve"> </w:t>
      </w:r>
      <w:r>
        <w:t>Подобие</w:t>
      </w:r>
      <w:r>
        <w:rPr>
          <w:spacing w:val="-10"/>
        </w:rPr>
        <w:t xml:space="preserve"> </w:t>
      </w:r>
      <w:r>
        <w:t>соответственных</w:t>
      </w:r>
      <w:r>
        <w:rPr>
          <w:spacing w:val="-8"/>
        </w:rPr>
        <w:t xml:space="preserve"> </w:t>
      </w:r>
      <w:r>
        <w:rPr>
          <w:spacing w:val="-2"/>
        </w:rPr>
        <w:t>элементов.</w:t>
      </w:r>
    </w:p>
    <w:p w:rsidR="002F49BA" w:rsidRDefault="00263745">
      <w:pPr>
        <w:pStyle w:val="a3"/>
        <w:ind w:left="0" w:right="852" w:firstLine="758"/>
      </w:pPr>
      <w:r>
        <w:t>Теорема о произведении отрезков хорд, теоремы о произведении отрезков</w:t>
      </w:r>
      <w:r>
        <w:rPr>
          <w:spacing w:val="40"/>
        </w:rPr>
        <w:t xml:space="preserve"> </w:t>
      </w:r>
      <w:r>
        <w:t>секущих, теорема о квадрате касательной.</w:t>
      </w:r>
    </w:p>
    <w:p w:rsidR="002F49BA" w:rsidRDefault="00263745">
      <w:pPr>
        <w:pStyle w:val="a3"/>
        <w:ind w:left="0" w:right="854" w:firstLine="758"/>
      </w:pPr>
      <w: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2F49BA" w:rsidRDefault="00263745">
      <w:pPr>
        <w:pStyle w:val="a3"/>
        <w:ind w:left="0" w:right="856" w:firstLine="758"/>
      </w:pPr>
      <w: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2F49BA" w:rsidRDefault="00263745">
      <w:pPr>
        <w:pStyle w:val="a3"/>
        <w:ind w:left="0" w:right="853" w:firstLine="758"/>
      </w:pPr>
      <w: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2F49BA" w:rsidRDefault="00263745">
      <w:pPr>
        <w:pStyle w:val="a3"/>
        <w:ind w:left="0" w:right="853" w:firstLine="758"/>
      </w:pPr>
      <w:r>
        <w:t>Движения плоскости и внутренние симметрии фигур (элементарные представления). Параллельный перенос. Поворот.</w:t>
      </w:r>
    </w:p>
    <w:p w:rsidR="002F49BA" w:rsidRDefault="00263745">
      <w:pPr>
        <w:pStyle w:val="a3"/>
        <w:spacing w:line="271" w:lineRule="exact"/>
        <w:ind w:left="1578"/>
      </w:pPr>
      <w:r>
        <w:t>Предметные</w:t>
      </w:r>
      <w:r>
        <w:rPr>
          <w:spacing w:val="-8"/>
        </w:rPr>
        <w:t xml:space="preserve"> </w:t>
      </w:r>
      <w:r>
        <w:t>результаты</w:t>
      </w:r>
      <w:r>
        <w:rPr>
          <w:spacing w:val="-3"/>
        </w:rPr>
        <w:t xml:space="preserve"> </w:t>
      </w:r>
      <w:r>
        <w:t>освоения</w:t>
      </w:r>
      <w:r>
        <w:rPr>
          <w:spacing w:val="-9"/>
        </w:rPr>
        <w:t xml:space="preserve"> </w:t>
      </w:r>
      <w:r>
        <w:t>программы</w:t>
      </w:r>
      <w:r>
        <w:rPr>
          <w:spacing w:val="-4"/>
        </w:rPr>
        <w:t xml:space="preserve"> </w:t>
      </w:r>
      <w:r>
        <w:t>учебного</w:t>
      </w:r>
      <w:r>
        <w:rPr>
          <w:spacing w:val="-1"/>
        </w:rPr>
        <w:t xml:space="preserve"> </w:t>
      </w:r>
      <w:r>
        <w:t>курса</w:t>
      </w:r>
      <w:r>
        <w:rPr>
          <w:spacing w:val="-2"/>
        </w:rPr>
        <w:t xml:space="preserve"> </w:t>
      </w:r>
      <w:r>
        <w:t>«Г</w:t>
      </w:r>
      <w:r>
        <w:rPr>
          <w:spacing w:val="-4"/>
        </w:rPr>
        <w:t xml:space="preserve"> </w:t>
      </w:r>
      <w:r>
        <w:rPr>
          <w:spacing w:val="-2"/>
        </w:rPr>
        <w:t>еометрия».</w:t>
      </w:r>
    </w:p>
    <w:p w:rsidR="002F49BA" w:rsidRDefault="00263745">
      <w:pPr>
        <w:pStyle w:val="a3"/>
        <w:ind w:left="0" w:right="3124" w:firstLine="758"/>
      </w:pPr>
      <w:r>
        <w:t>Предметные</w:t>
      </w:r>
      <w:r>
        <w:rPr>
          <w:spacing w:val="-9"/>
        </w:rPr>
        <w:t xml:space="preserve"> </w:t>
      </w:r>
      <w:r>
        <w:t>результаты</w:t>
      </w:r>
      <w:r>
        <w:rPr>
          <w:spacing w:val="-7"/>
        </w:rPr>
        <w:t xml:space="preserve"> </w:t>
      </w:r>
      <w:r>
        <w:t>освоения</w:t>
      </w:r>
      <w:r>
        <w:rPr>
          <w:spacing w:val="-13"/>
        </w:rPr>
        <w:t xml:space="preserve"> </w:t>
      </w:r>
      <w:r>
        <w:t>программы</w:t>
      </w:r>
      <w:r>
        <w:rPr>
          <w:spacing w:val="-8"/>
        </w:rPr>
        <w:t xml:space="preserve"> </w:t>
      </w:r>
      <w:r>
        <w:t>учебного</w:t>
      </w:r>
      <w:r>
        <w:rPr>
          <w:spacing w:val="-5"/>
        </w:rPr>
        <w:t xml:space="preserve"> </w:t>
      </w:r>
      <w:r>
        <w:t>курса к концу обучения в 7 классе.</w:t>
      </w:r>
    </w:p>
    <w:p w:rsidR="002F49BA" w:rsidRDefault="00263745">
      <w:pPr>
        <w:pStyle w:val="a3"/>
        <w:spacing w:before="15"/>
        <w:ind w:left="0" w:right="846" w:firstLine="758"/>
      </w:pPr>
      <w: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2F49BA" w:rsidRDefault="00263745">
      <w:pPr>
        <w:pStyle w:val="a3"/>
        <w:spacing w:before="1"/>
        <w:ind w:left="0" w:right="850" w:firstLine="758"/>
      </w:pPr>
      <w:r>
        <w:t xml:space="preserve">Проводить грубую оценку линейных и угловых величин предметов в реальной жизни, размеров природных объектов. Различать размеры этих объектов по порядку </w:t>
      </w:r>
      <w:r>
        <w:rPr>
          <w:spacing w:val="-2"/>
        </w:rPr>
        <w:t>величины.</w:t>
      </w:r>
    </w:p>
    <w:p w:rsidR="002F49BA" w:rsidRDefault="00263745">
      <w:pPr>
        <w:pStyle w:val="a3"/>
        <w:spacing w:line="274" w:lineRule="exact"/>
        <w:ind w:left="1578"/>
      </w:pPr>
      <w:r>
        <w:t>Строить</w:t>
      </w:r>
      <w:r>
        <w:rPr>
          <w:spacing w:val="-3"/>
        </w:rPr>
        <w:t xml:space="preserve"> </w:t>
      </w:r>
      <w:r>
        <w:t>чертежи</w:t>
      </w:r>
      <w:r>
        <w:rPr>
          <w:spacing w:val="-3"/>
        </w:rPr>
        <w:t xml:space="preserve"> </w:t>
      </w:r>
      <w:r>
        <w:t>к</w:t>
      </w:r>
      <w:r>
        <w:rPr>
          <w:spacing w:val="-2"/>
        </w:rPr>
        <w:t xml:space="preserve"> </w:t>
      </w:r>
      <w:r>
        <w:t>геометрическим</w:t>
      </w:r>
      <w:r>
        <w:rPr>
          <w:spacing w:val="2"/>
        </w:rPr>
        <w:t xml:space="preserve"> </w:t>
      </w:r>
      <w:r>
        <w:rPr>
          <w:spacing w:val="-2"/>
        </w:rPr>
        <w:t>задачам.</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left="0" w:right="850" w:firstLine="758"/>
      </w:pPr>
      <w:r>
        <w:lastRenderedPageBreak/>
        <w:t>Пользоваться признаками равенства треугольников, использовать признаки и свойства равнобедренных треугольников при решении задач.</w:t>
      </w:r>
    </w:p>
    <w:p w:rsidR="002F49BA" w:rsidRDefault="00263745">
      <w:pPr>
        <w:pStyle w:val="a3"/>
        <w:spacing w:before="4" w:line="275" w:lineRule="exact"/>
        <w:ind w:left="1578"/>
      </w:pPr>
      <w:r>
        <w:t>Проводить</w:t>
      </w:r>
      <w:r>
        <w:rPr>
          <w:spacing w:val="-9"/>
        </w:rPr>
        <w:t xml:space="preserve"> </w:t>
      </w:r>
      <w:r>
        <w:t>логические</w:t>
      </w:r>
      <w:r>
        <w:rPr>
          <w:spacing w:val="-5"/>
        </w:rPr>
        <w:t xml:space="preserve"> </w:t>
      </w:r>
      <w:r>
        <w:t>рассуждения</w:t>
      </w:r>
      <w:r>
        <w:rPr>
          <w:spacing w:val="-4"/>
        </w:rPr>
        <w:t xml:space="preserve"> </w:t>
      </w:r>
      <w:r>
        <w:t>с</w:t>
      </w:r>
      <w:r>
        <w:rPr>
          <w:spacing w:val="-5"/>
        </w:rPr>
        <w:t xml:space="preserve"> </w:t>
      </w:r>
      <w:r>
        <w:t>использованием</w:t>
      </w:r>
      <w:r>
        <w:rPr>
          <w:spacing w:val="-6"/>
        </w:rPr>
        <w:t xml:space="preserve"> </w:t>
      </w:r>
      <w:r>
        <w:t>геометрических</w:t>
      </w:r>
      <w:r>
        <w:rPr>
          <w:spacing w:val="-8"/>
        </w:rPr>
        <w:t xml:space="preserve"> </w:t>
      </w:r>
      <w:r>
        <w:rPr>
          <w:spacing w:val="-2"/>
        </w:rPr>
        <w:t>теорем.</w:t>
      </w:r>
    </w:p>
    <w:p w:rsidR="002F49BA" w:rsidRDefault="00263745">
      <w:pPr>
        <w:pStyle w:val="a3"/>
        <w:ind w:left="0" w:right="846" w:firstLine="758"/>
      </w:pPr>
      <w: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2F49BA" w:rsidRDefault="00263745">
      <w:pPr>
        <w:pStyle w:val="a3"/>
        <w:spacing w:before="2"/>
        <w:ind w:left="0" w:right="846" w:firstLine="758"/>
      </w:pPr>
      <w: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2F49BA" w:rsidRDefault="00263745">
      <w:pPr>
        <w:pStyle w:val="a3"/>
        <w:spacing w:line="274" w:lineRule="exact"/>
        <w:ind w:left="1578"/>
      </w:pPr>
      <w:r>
        <w:t>Решать</w:t>
      </w:r>
      <w:r>
        <w:rPr>
          <w:spacing w:val="-1"/>
        </w:rPr>
        <w:t xml:space="preserve"> </w:t>
      </w:r>
      <w:r>
        <w:t>задачи на</w:t>
      </w:r>
      <w:r>
        <w:rPr>
          <w:spacing w:val="-7"/>
        </w:rPr>
        <w:t xml:space="preserve"> </w:t>
      </w:r>
      <w:r>
        <w:t xml:space="preserve">клетчатой </w:t>
      </w:r>
      <w:r>
        <w:rPr>
          <w:spacing w:val="-2"/>
        </w:rPr>
        <w:t>бумаге.</w:t>
      </w:r>
    </w:p>
    <w:p w:rsidR="002F49BA" w:rsidRDefault="00263745">
      <w:pPr>
        <w:pStyle w:val="a3"/>
        <w:spacing w:before="2"/>
        <w:ind w:left="0" w:right="852" w:firstLine="758"/>
      </w:pPr>
      <w: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2F49BA" w:rsidRDefault="00263745">
      <w:pPr>
        <w:pStyle w:val="a3"/>
        <w:spacing w:before="3"/>
        <w:ind w:left="0" w:right="848" w:firstLine="758"/>
      </w:pPr>
      <w: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2F49BA" w:rsidRDefault="00263745">
      <w:pPr>
        <w:pStyle w:val="a3"/>
        <w:spacing w:before="3"/>
        <w:ind w:left="0" w:right="857" w:firstLine="758"/>
      </w:pPr>
      <w: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2F49BA" w:rsidRDefault="00263745">
      <w:pPr>
        <w:pStyle w:val="a3"/>
        <w:spacing w:before="1"/>
        <w:ind w:left="0" w:right="854" w:firstLine="758"/>
      </w:pPr>
      <w: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2F49BA" w:rsidRDefault="00263745">
      <w:pPr>
        <w:pStyle w:val="a3"/>
        <w:ind w:left="0" w:right="857" w:firstLine="739"/>
      </w:pPr>
      <w:r>
        <w:t>Владеть понятием касательной к окружности, пользоваться теоремой о перпендикулярности касательной и радиуса, проведённого к точке касания.</w:t>
      </w:r>
    </w:p>
    <w:p w:rsidR="002F49BA" w:rsidRDefault="00263745">
      <w:pPr>
        <w:pStyle w:val="a3"/>
        <w:spacing w:before="3"/>
        <w:ind w:left="0" w:right="854" w:firstLine="739"/>
      </w:pPr>
      <w:r>
        <w:t>Пользоваться простейшими геометрическими неравенствами, понимать их практический смысл.</w:t>
      </w:r>
    </w:p>
    <w:p w:rsidR="002F49BA" w:rsidRDefault="00263745">
      <w:pPr>
        <w:pStyle w:val="a3"/>
        <w:spacing w:before="5"/>
        <w:ind w:left="1559" w:right="855"/>
      </w:pPr>
      <w:r>
        <w:t>Проводить основные геометрические построения с помощью циркуля и линейки. Предметные</w:t>
      </w:r>
      <w:r>
        <w:rPr>
          <w:spacing w:val="2"/>
        </w:rPr>
        <w:t xml:space="preserve"> </w:t>
      </w:r>
      <w:r>
        <w:t>результаты</w:t>
      </w:r>
      <w:r>
        <w:rPr>
          <w:spacing w:val="6"/>
        </w:rPr>
        <w:t xml:space="preserve"> </w:t>
      </w:r>
      <w:r>
        <w:t>освоения</w:t>
      </w:r>
      <w:r>
        <w:rPr>
          <w:spacing w:val="8"/>
        </w:rPr>
        <w:t xml:space="preserve"> </w:t>
      </w:r>
      <w:r>
        <w:t>программы учебного</w:t>
      </w:r>
      <w:r>
        <w:rPr>
          <w:spacing w:val="8"/>
        </w:rPr>
        <w:t xml:space="preserve"> </w:t>
      </w:r>
      <w:r>
        <w:t>курса</w:t>
      </w:r>
      <w:r>
        <w:rPr>
          <w:spacing w:val="3"/>
        </w:rPr>
        <w:t xml:space="preserve"> </w:t>
      </w:r>
      <w:r>
        <w:t>к</w:t>
      </w:r>
      <w:r>
        <w:rPr>
          <w:spacing w:val="2"/>
        </w:rPr>
        <w:t xml:space="preserve"> </w:t>
      </w:r>
      <w:r>
        <w:t>концу</w:t>
      </w:r>
      <w:r>
        <w:rPr>
          <w:spacing w:val="-6"/>
        </w:rPr>
        <w:t xml:space="preserve"> </w:t>
      </w:r>
      <w:r>
        <w:t>обучения</w:t>
      </w:r>
      <w:r>
        <w:rPr>
          <w:spacing w:val="3"/>
        </w:rPr>
        <w:t xml:space="preserve"> </w:t>
      </w:r>
      <w:r>
        <w:t>в</w:t>
      </w:r>
      <w:r>
        <w:rPr>
          <w:spacing w:val="5"/>
        </w:rPr>
        <w:t xml:space="preserve"> </w:t>
      </w:r>
      <w:r>
        <w:rPr>
          <w:spacing w:val="-10"/>
        </w:rPr>
        <w:t>8</w:t>
      </w:r>
    </w:p>
    <w:p w:rsidR="002F49BA" w:rsidRDefault="00263745">
      <w:pPr>
        <w:pStyle w:val="a3"/>
        <w:spacing w:before="3" w:line="275" w:lineRule="exact"/>
        <w:jc w:val="left"/>
      </w:pPr>
      <w:r>
        <w:rPr>
          <w:spacing w:val="-2"/>
        </w:rPr>
        <w:t>классе.</w:t>
      </w:r>
    </w:p>
    <w:p w:rsidR="002F49BA" w:rsidRDefault="00263745">
      <w:pPr>
        <w:pStyle w:val="a3"/>
        <w:spacing w:line="275" w:lineRule="exact"/>
        <w:ind w:left="1559"/>
        <w:jc w:val="left"/>
      </w:pPr>
      <w:r>
        <w:t>Распознавать</w:t>
      </w:r>
      <w:r>
        <w:rPr>
          <w:spacing w:val="43"/>
        </w:rPr>
        <w:t xml:space="preserve"> </w:t>
      </w:r>
      <w:r>
        <w:t>основные</w:t>
      </w:r>
      <w:r>
        <w:rPr>
          <w:spacing w:val="48"/>
        </w:rPr>
        <w:t xml:space="preserve"> </w:t>
      </w:r>
      <w:r>
        <w:t>виды</w:t>
      </w:r>
      <w:r>
        <w:rPr>
          <w:spacing w:val="51"/>
        </w:rPr>
        <w:t xml:space="preserve"> </w:t>
      </w:r>
      <w:r>
        <w:t>четырёхугольников,</w:t>
      </w:r>
      <w:r>
        <w:rPr>
          <w:spacing w:val="51"/>
        </w:rPr>
        <w:t xml:space="preserve"> </w:t>
      </w:r>
      <w:r>
        <w:t>их</w:t>
      </w:r>
      <w:r>
        <w:rPr>
          <w:spacing w:val="45"/>
        </w:rPr>
        <w:t xml:space="preserve"> </w:t>
      </w:r>
      <w:r>
        <w:t>элементы,</w:t>
      </w:r>
      <w:r>
        <w:rPr>
          <w:spacing w:val="46"/>
        </w:rPr>
        <w:t xml:space="preserve"> </w:t>
      </w:r>
      <w:r>
        <w:t>пользоваться</w:t>
      </w:r>
      <w:r>
        <w:rPr>
          <w:spacing w:val="49"/>
        </w:rPr>
        <w:t xml:space="preserve"> </w:t>
      </w:r>
      <w:r>
        <w:rPr>
          <w:spacing w:val="-5"/>
        </w:rPr>
        <w:t>их</w:t>
      </w:r>
    </w:p>
    <w:p w:rsidR="002F49BA" w:rsidRDefault="00263745">
      <w:pPr>
        <w:pStyle w:val="a3"/>
        <w:spacing w:before="3" w:line="275" w:lineRule="exact"/>
      </w:pPr>
      <w:r>
        <w:t>свойствами</w:t>
      </w:r>
      <w:r>
        <w:rPr>
          <w:spacing w:val="-5"/>
        </w:rPr>
        <w:t xml:space="preserve"> </w:t>
      </w:r>
      <w:r>
        <w:t>при</w:t>
      </w:r>
      <w:r>
        <w:rPr>
          <w:spacing w:val="-5"/>
        </w:rPr>
        <w:t xml:space="preserve"> </w:t>
      </w:r>
      <w:r>
        <w:t>решении</w:t>
      </w:r>
      <w:r>
        <w:rPr>
          <w:spacing w:val="-5"/>
        </w:rPr>
        <w:t xml:space="preserve"> </w:t>
      </w:r>
      <w:r>
        <w:t>геометрических</w:t>
      </w:r>
      <w:r>
        <w:rPr>
          <w:spacing w:val="-5"/>
        </w:rPr>
        <w:t xml:space="preserve"> </w:t>
      </w:r>
      <w:r>
        <w:rPr>
          <w:spacing w:val="-2"/>
        </w:rPr>
        <w:t>задач.</w:t>
      </w:r>
    </w:p>
    <w:p w:rsidR="002F49BA" w:rsidRDefault="00263745">
      <w:pPr>
        <w:pStyle w:val="a3"/>
        <w:ind w:left="0" w:right="850" w:firstLine="739"/>
      </w:pPr>
      <w:r>
        <w:t>Применять свойства точки пересечения медиан треугольника (центра масс) в решении задач.</w:t>
      </w:r>
    </w:p>
    <w:p w:rsidR="002F49BA" w:rsidRDefault="00263745">
      <w:pPr>
        <w:pStyle w:val="a3"/>
        <w:ind w:left="0" w:right="854" w:firstLine="739"/>
      </w:pPr>
      <w:r>
        <w:t>Владеть понятием средней линии треугольника и трапеции, применять их</w:t>
      </w:r>
      <w:r>
        <w:rPr>
          <w:spacing w:val="-1"/>
        </w:rPr>
        <w:t xml:space="preserve"> </w:t>
      </w:r>
      <w:r>
        <w:t>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2F49BA" w:rsidRDefault="00263745">
      <w:pPr>
        <w:pStyle w:val="a3"/>
        <w:spacing w:line="275" w:lineRule="exact"/>
        <w:ind w:left="1559"/>
      </w:pPr>
      <w:r>
        <w:t>Применять</w:t>
      </w:r>
      <w:r>
        <w:rPr>
          <w:spacing w:val="-7"/>
        </w:rPr>
        <w:t xml:space="preserve"> </w:t>
      </w:r>
      <w:r>
        <w:t>признаки</w:t>
      </w:r>
      <w:r>
        <w:rPr>
          <w:spacing w:val="-5"/>
        </w:rPr>
        <w:t xml:space="preserve"> </w:t>
      </w:r>
      <w:r>
        <w:t>подобия</w:t>
      </w:r>
      <w:r>
        <w:rPr>
          <w:spacing w:val="-2"/>
        </w:rPr>
        <w:t xml:space="preserve"> </w:t>
      </w:r>
      <w:r>
        <w:t>треугольников</w:t>
      </w:r>
      <w:r>
        <w:rPr>
          <w:spacing w:val="-5"/>
        </w:rPr>
        <w:t xml:space="preserve"> </w:t>
      </w:r>
      <w:r>
        <w:t>в</w:t>
      </w:r>
      <w:r>
        <w:rPr>
          <w:spacing w:val="-9"/>
        </w:rPr>
        <w:t xml:space="preserve"> </w:t>
      </w:r>
      <w:r>
        <w:t>решении</w:t>
      </w:r>
      <w:r>
        <w:rPr>
          <w:spacing w:val="-5"/>
        </w:rPr>
        <w:t xml:space="preserve"> </w:t>
      </w:r>
      <w:r>
        <w:t>геометрических</w:t>
      </w:r>
      <w:r>
        <w:rPr>
          <w:spacing w:val="-6"/>
        </w:rPr>
        <w:t xml:space="preserve"> </w:t>
      </w:r>
      <w:r>
        <w:rPr>
          <w:spacing w:val="-2"/>
        </w:rPr>
        <w:t>задач.</w:t>
      </w:r>
    </w:p>
    <w:p w:rsidR="002F49BA" w:rsidRDefault="00263745">
      <w:pPr>
        <w:pStyle w:val="a3"/>
        <w:ind w:left="0" w:right="853" w:firstLine="739"/>
      </w:pPr>
      <w: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проводить чертёж и находить соответствующие длины.</w:t>
      </w:r>
    </w:p>
    <w:p w:rsidR="002F49BA" w:rsidRDefault="00263745">
      <w:pPr>
        <w:pStyle w:val="a3"/>
        <w:ind w:left="0" w:right="859" w:firstLine="739"/>
      </w:pPr>
      <w: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2F49BA" w:rsidRDefault="00263745">
      <w:pPr>
        <w:pStyle w:val="a3"/>
        <w:spacing w:before="4"/>
        <w:ind w:left="0" w:right="848" w:firstLine="739"/>
      </w:pPr>
      <w: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2F49BA" w:rsidRDefault="00263745">
      <w:pPr>
        <w:pStyle w:val="a3"/>
        <w:ind w:left="0" w:right="852" w:firstLine="739"/>
      </w:pPr>
      <w: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2F49BA" w:rsidRDefault="00263745">
      <w:pPr>
        <w:pStyle w:val="a3"/>
        <w:spacing w:before="3"/>
        <w:ind w:left="0" w:right="2234" w:firstLine="739"/>
      </w:pPr>
      <w:r>
        <w:t>Владеть</w:t>
      </w:r>
      <w:r>
        <w:rPr>
          <w:spacing w:val="-6"/>
        </w:rPr>
        <w:t xml:space="preserve"> </w:t>
      </w:r>
      <w:r>
        <w:t>понятием</w:t>
      </w:r>
      <w:r>
        <w:rPr>
          <w:spacing w:val="-10"/>
        </w:rPr>
        <w:t xml:space="preserve"> </w:t>
      </w:r>
      <w:r>
        <w:t>описанного</w:t>
      </w:r>
      <w:r>
        <w:rPr>
          <w:spacing w:val="-7"/>
        </w:rPr>
        <w:t xml:space="preserve"> </w:t>
      </w:r>
      <w:r>
        <w:t>четырёхугольника,</w:t>
      </w:r>
      <w:r>
        <w:rPr>
          <w:spacing w:val="-5"/>
        </w:rPr>
        <w:t xml:space="preserve"> </w:t>
      </w:r>
      <w:r>
        <w:t>применять</w:t>
      </w:r>
      <w:r>
        <w:rPr>
          <w:spacing w:val="-6"/>
        </w:rPr>
        <w:t xml:space="preserve"> </w:t>
      </w:r>
      <w:r>
        <w:t>свойства описанного четырёхугольника при решении задач.</w:t>
      </w:r>
    </w:p>
    <w:p w:rsidR="002F49BA" w:rsidRDefault="00263745">
      <w:pPr>
        <w:pStyle w:val="a3"/>
        <w:spacing w:before="17"/>
        <w:ind w:left="0" w:right="840" w:firstLine="758"/>
      </w:pPr>
      <w: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2F49BA" w:rsidRDefault="00263745">
      <w:pPr>
        <w:pStyle w:val="a3"/>
        <w:spacing w:line="274" w:lineRule="exact"/>
        <w:ind w:left="1578"/>
      </w:pPr>
      <w:r>
        <w:t>Предметные</w:t>
      </w:r>
      <w:r>
        <w:rPr>
          <w:spacing w:val="-1"/>
        </w:rPr>
        <w:t xml:space="preserve"> </w:t>
      </w:r>
      <w:r>
        <w:t>результаты</w:t>
      </w:r>
      <w:r>
        <w:rPr>
          <w:spacing w:val="4"/>
        </w:rPr>
        <w:t xml:space="preserve"> </w:t>
      </w:r>
      <w:r>
        <w:t>освоения</w:t>
      </w:r>
      <w:r>
        <w:rPr>
          <w:spacing w:val="1"/>
        </w:rPr>
        <w:t xml:space="preserve"> </w:t>
      </w:r>
      <w:r>
        <w:t>программы</w:t>
      </w:r>
      <w:r>
        <w:rPr>
          <w:spacing w:val="4"/>
        </w:rPr>
        <w:t xml:space="preserve"> </w:t>
      </w:r>
      <w:r>
        <w:t>учебного</w:t>
      </w:r>
      <w:r>
        <w:rPr>
          <w:spacing w:val="1"/>
        </w:rPr>
        <w:t xml:space="preserve"> </w:t>
      </w:r>
      <w:r>
        <w:t>курса</w:t>
      </w:r>
      <w:r>
        <w:rPr>
          <w:spacing w:val="1"/>
        </w:rPr>
        <w:t xml:space="preserve"> </w:t>
      </w:r>
      <w:r>
        <w:t>к</w:t>
      </w:r>
      <w:r>
        <w:rPr>
          <w:spacing w:val="1"/>
        </w:rPr>
        <w:t xml:space="preserve"> </w:t>
      </w:r>
      <w:r>
        <w:t>концу</w:t>
      </w:r>
      <w:r>
        <w:rPr>
          <w:spacing w:val="-7"/>
        </w:rPr>
        <w:t xml:space="preserve"> </w:t>
      </w:r>
      <w:r>
        <w:t>обучения</w:t>
      </w:r>
      <w:r>
        <w:rPr>
          <w:spacing w:val="1"/>
        </w:rPr>
        <w:t xml:space="preserve"> </w:t>
      </w:r>
      <w:r>
        <w:t>в</w:t>
      </w:r>
      <w:r>
        <w:rPr>
          <w:spacing w:val="4"/>
        </w:rPr>
        <w:t xml:space="preserve"> </w:t>
      </w:r>
      <w:r>
        <w:rPr>
          <w:spacing w:val="-10"/>
        </w:rPr>
        <w:t>9</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jc w:val="left"/>
      </w:pPr>
      <w:r>
        <w:rPr>
          <w:spacing w:val="-2"/>
        </w:rPr>
        <w:lastRenderedPageBreak/>
        <w:t>классе.</w:t>
      </w:r>
    </w:p>
    <w:p w:rsidR="002F49BA" w:rsidRDefault="00263745">
      <w:pPr>
        <w:pStyle w:val="a3"/>
        <w:spacing w:line="275" w:lineRule="exact"/>
        <w:ind w:left="1578"/>
        <w:jc w:val="left"/>
      </w:pPr>
      <w:r>
        <w:t>Знать</w:t>
      </w:r>
      <w:r>
        <w:rPr>
          <w:spacing w:val="75"/>
        </w:rPr>
        <w:t xml:space="preserve"> </w:t>
      </w:r>
      <w:r>
        <w:t>тригонометрические</w:t>
      </w:r>
      <w:r>
        <w:rPr>
          <w:spacing w:val="76"/>
        </w:rPr>
        <w:t xml:space="preserve"> </w:t>
      </w:r>
      <w:r>
        <w:t>функции</w:t>
      </w:r>
      <w:r>
        <w:rPr>
          <w:spacing w:val="78"/>
        </w:rPr>
        <w:t xml:space="preserve"> </w:t>
      </w:r>
      <w:r>
        <w:t>острых</w:t>
      </w:r>
      <w:r>
        <w:rPr>
          <w:spacing w:val="72"/>
        </w:rPr>
        <w:t xml:space="preserve"> </w:t>
      </w:r>
      <w:r>
        <w:t>углов,</w:t>
      </w:r>
      <w:r>
        <w:rPr>
          <w:spacing w:val="75"/>
        </w:rPr>
        <w:t xml:space="preserve"> </w:t>
      </w:r>
      <w:r>
        <w:t>находить</w:t>
      </w:r>
      <w:r>
        <w:rPr>
          <w:spacing w:val="74"/>
        </w:rPr>
        <w:t xml:space="preserve"> </w:t>
      </w:r>
      <w:r>
        <w:t>с</w:t>
      </w:r>
      <w:r>
        <w:rPr>
          <w:spacing w:val="71"/>
        </w:rPr>
        <w:t xml:space="preserve"> </w:t>
      </w:r>
      <w:r>
        <w:t>их</w:t>
      </w:r>
      <w:r>
        <w:rPr>
          <w:spacing w:val="72"/>
        </w:rPr>
        <w:t xml:space="preserve"> </w:t>
      </w:r>
      <w:r>
        <w:rPr>
          <w:spacing w:val="-2"/>
        </w:rPr>
        <w:t>помощью</w:t>
      </w:r>
    </w:p>
    <w:p w:rsidR="002F49BA" w:rsidRDefault="00263745">
      <w:pPr>
        <w:pStyle w:val="a3"/>
        <w:spacing w:before="3"/>
        <w:ind w:right="846"/>
      </w:pPr>
      <w:r>
        <w:t xml:space="preserve">различные элементы прямоугольного треугольника («решение прямоугольных треугольников»). Находить (с помощью калькулятора) длины и углы для нетабличных </w:t>
      </w:r>
      <w:r>
        <w:rPr>
          <w:spacing w:val="-2"/>
        </w:rPr>
        <w:t>значений.</w:t>
      </w:r>
    </w:p>
    <w:p w:rsidR="002F49BA" w:rsidRDefault="00263745">
      <w:pPr>
        <w:pStyle w:val="a3"/>
        <w:ind w:left="0" w:right="854" w:firstLine="758"/>
      </w:pPr>
      <w: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2F49BA" w:rsidRDefault="00263745">
      <w:pPr>
        <w:pStyle w:val="a3"/>
        <w:ind w:left="0" w:right="856" w:firstLine="758"/>
      </w:pPr>
      <w:r>
        <w:t xml:space="preserve">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w:t>
      </w:r>
      <w:r>
        <w:rPr>
          <w:spacing w:val="-2"/>
        </w:rPr>
        <w:t>задач.</w:t>
      </w:r>
    </w:p>
    <w:p w:rsidR="002F49BA" w:rsidRDefault="00263745">
      <w:pPr>
        <w:pStyle w:val="a3"/>
        <w:ind w:left="0" w:right="850" w:firstLine="758"/>
      </w:pPr>
      <w: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длицы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2F49BA" w:rsidRDefault="00263745">
      <w:pPr>
        <w:pStyle w:val="a3"/>
        <w:ind w:left="0" w:right="852" w:firstLine="758"/>
      </w:pPr>
      <w:r>
        <w:t>Пользоваться теоремами о произведении отрезков хорд, о произведении отрезков секущих, о квадрате касательной.</w:t>
      </w:r>
    </w:p>
    <w:p w:rsidR="002F49BA" w:rsidRDefault="00263745">
      <w:pPr>
        <w:pStyle w:val="a3"/>
        <w:spacing w:before="1"/>
        <w:ind w:left="0" w:right="850" w:firstLine="758"/>
      </w:pPr>
      <w: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2F49BA" w:rsidRDefault="00263745">
      <w:pPr>
        <w:pStyle w:val="a3"/>
        <w:ind w:left="0" w:right="855" w:firstLine="758"/>
      </w:pPr>
      <w:r>
        <w:t>Пользоваться методом координат на плоскости, применять его в решении геометрических и практических задач.</w:t>
      </w:r>
    </w:p>
    <w:p w:rsidR="002F49BA" w:rsidRDefault="00263745">
      <w:pPr>
        <w:pStyle w:val="a3"/>
        <w:ind w:left="0" w:right="849" w:firstLine="758"/>
      </w:pPr>
      <w: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2F49BA" w:rsidRDefault="00263745">
      <w:pPr>
        <w:pStyle w:val="a3"/>
        <w:spacing w:before="238"/>
        <w:ind w:left="0" w:right="858" w:firstLine="758"/>
      </w:pPr>
      <w:r>
        <w:t>Находить оси (или центры) симметрии фигур, применять движения плоскости в простейших случаях.</w:t>
      </w:r>
    </w:p>
    <w:p w:rsidR="002F49BA" w:rsidRDefault="00263745">
      <w:pPr>
        <w:pStyle w:val="a3"/>
        <w:spacing w:before="3"/>
        <w:ind w:left="0" w:right="847" w:firstLine="758"/>
      </w:pPr>
      <w: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1A7289" w:rsidRDefault="001A7289">
      <w:pPr>
        <w:pStyle w:val="a3"/>
        <w:ind w:left="0" w:right="843" w:firstLine="758"/>
        <w:rPr>
          <w:b/>
        </w:rPr>
      </w:pPr>
    </w:p>
    <w:p w:rsidR="001A7289" w:rsidRDefault="00263745">
      <w:pPr>
        <w:pStyle w:val="a3"/>
        <w:ind w:left="0" w:right="843" w:firstLine="758"/>
        <w:rPr>
          <w:b/>
        </w:rPr>
      </w:pPr>
      <w:r>
        <w:rPr>
          <w:b/>
        </w:rPr>
        <w:t>Федеральная рабочая программа учебного курса «Вероятность и статистика» в 7-9 классах</w:t>
      </w:r>
    </w:p>
    <w:p w:rsidR="002F49BA" w:rsidRDefault="00263745">
      <w:pPr>
        <w:pStyle w:val="a3"/>
        <w:ind w:left="0" w:right="843" w:firstLine="758"/>
      </w:pPr>
      <w:r>
        <w:rPr>
          <w:b/>
        </w:rPr>
        <w:t xml:space="preserve"> </w:t>
      </w:r>
      <w:r>
        <w:t>(далее соответственно - программа учебного курса «Вероятность и статистика», учебный курс).</w:t>
      </w:r>
    </w:p>
    <w:p w:rsidR="002F49BA" w:rsidRDefault="00263745">
      <w:pPr>
        <w:pStyle w:val="a3"/>
        <w:spacing w:before="1" w:line="275" w:lineRule="exact"/>
        <w:ind w:left="1578"/>
      </w:pPr>
      <w:r>
        <w:t>Пояснительная</w:t>
      </w:r>
      <w:r>
        <w:rPr>
          <w:spacing w:val="-3"/>
        </w:rPr>
        <w:t xml:space="preserve"> </w:t>
      </w:r>
      <w:r>
        <w:rPr>
          <w:spacing w:val="-2"/>
        </w:rPr>
        <w:t>записка.</w:t>
      </w:r>
    </w:p>
    <w:p w:rsidR="002F49BA" w:rsidRDefault="00263745">
      <w:pPr>
        <w:pStyle w:val="a3"/>
        <w:ind w:left="0" w:right="850" w:firstLine="758"/>
      </w:pPr>
      <w:r>
        <w:t>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2F49BA" w:rsidRDefault="00263745">
      <w:pPr>
        <w:pStyle w:val="a3"/>
        <w:ind w:left="0" w:right="854" w:firstLine="758"/>
      </w:pPr>
      <w: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rsidR="002F49BA" w:rsidRDefault="00263745">
      <w:pPr>
        <w:pStyle w:val="a3"/>
        <w:tabs>
          <w:tab w:val="left" w:pos="3023"/>
        </w:tabs>
        <w:ind w:left="1578"/>
      </w:pPr>
      <w:r>
        <w:rPr>
          <w:spacing w:val="-2"/>
        </w:rPr>
        <w:t>Именно</w:t>
      </w:r>
      <w:r>
        <w:tab/>
        <w:t>поэтому</w:t>
      </w:r>
      <w:r>
        <w:rPr>
          <w:spacing w:val="-13"/>
        </w:rPr>
        <w:t xml:space="preserve"> </w:t>
      </w:r>
      <w:r>
        <w:t>остро</w:t>
      </w:r>
      <w:r>
        <w:rPr>
          <w:spacing w:val="1"/>
        </w:rPr>
        <w:t xml:space="preserve"> </w:t>
      </w:r>
      <w:r>
        <w:t>встала</w:t>
      </w:r>
      <w:r>
        <w:rPr>
          <w:spacing w:val="-2"/>
        </w:rPr>
        <w:t xml:space="preserve"> </w:t>
      </w:r>
      <w:r>
        <w:t xml:space="preserve">необходимость </w:t>
      </w:r>
      <w:r>
        <w:rPr>
          <w:spacing w:val="-2"/>
        </w:rPr>
        <w:t>сформировать</w:t>
      </w:r>
    </w:p>
    <w:p w:rsidR="002F49BA" w:rsidRDefault="00263745">
      <w:pPr>
        <w:pStyle w:val="a3"/>
        <w:spacing w:before="2"/>
        <w:ind w:right="854"/>
      </w:pPr>
      <w:r>
        <w:t xml:space="preserve">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w:t>
      </w:r>
      <w:r>
        <w:rPr>
          <w:spacing w:val="-2"/>
        </w:rPr>
        <w:t>расчёты.</w:t>
      </w:r>
    </w:p>
    <w:p w:rsidR="002F49BA" w:rsidRDefault="00263745">
      <w:pPr>
        <w:pStyle w:val="a3"/>
        <w:ind w:left="0" w:right="851" w:firstLine="758"/>
      </w:pPr>
      <w:r>
        <w:t>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w:t>
      </w:r>
      <w:r>
        <w:rPr>
          <w:spacing w:val="40"/>
        </w:rPr>
        <w:t xml:space="preserve"> </w:t>
      </w:r>
      <w:r>
        <w:t>организации</w:t>
      </w:r>
      <w:r>
        <w:rPr>
          <w:spacing w:val="40"/>
        </w:rPr>
        <w:t xml:space="preserve"> </w:t>
      </w:r>
      <w:r>
        <w:t>перебора</w:t>
      </w:r>
      <w:r>
        <w:rPr>
          <w:spacing w:val="40"/>
        </w:rPr>
        <w:t xml:space="preserve"> </w:t>
      </w:r>
      <w:r>
        <w:t>и</w:t>
      </w:r>
      <w:r>
        <w:rPr>
          <w:spacing w:val="40"/>
        </w:rPr>
        <w:t xml:space="preserve"> </w:t>
      </w:r>
      <w:r>
        <w:t>подсчёта</w:t>
      </w:r>
      <w:r>
        <w:rPr>
          <w:spacing w:val="40"/>
        </w:rPr>
        <w:t xml:space="preserve"> </w:t>
      </w:r>
      <w:r>
        <w:t>числа</w:t>
      </w:r>
      <w:r>
        <w:rPr>
          <w:spacing w:val="40"/>
        </w:rPr>
        <w:t xml:space="preserve"> </w:t>
      </w:r>
      <w:r>
        <w:t>вариантов,</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в</w:t>
      </w:r>
      <w:r>
        <w:rPr>
          <w:spacing w:val="40"/>
        </w:rPr>
        <w:t xml:space="preserve"> </w:t>
      </w:r>
      <w:r>
        <w:t>прикладных</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46"/>
      </w:pPr>
      <w:r>
        <w:lastRenderedPageBreak/>
        <w:t>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2F49BA" w:rsidRDefault="00263745">
      <w:pPr>
        <w:pStyle w:val="a3"/>
        <w:spacing w:before="1" w:line="275" w:lineRule="exact"/>
        <w:ind w:left="1578"/>
      </w:pPr>
      <w:r>
        <w:t>В</w:t>
      </w:r>
      <w:r>
        <w:rPr>
          <w:spacing w:val="70"/>
        </w:rPr>
        <w:t xml:space="preserve"> </w:t>
      </w:r>
      <w:r>
        <w:t>соответствии</w:t>
      </w:r>
      <w:r>
        <w:rPr>
          <w:spacing w:val="75"/>
        </w:rPr>
        <w:t xml:space="preserve"> </w:t>
      </w:r>
      <w:r>
        <w:t>с</w:t>
      </w:r>
      <w:r>
        <w:rPr>
          <w:spacing w:val="73"/>
        </w:rPr>
        <w:t xml:space="preserve"> </w:t>
      </w:r>
      <w:r>
        <w:t>данными</w:t>
      </w:r>
      <w:r>
        <w:rPr>
          <w:spacing w:val="71"/>
        </w:rPr>
        <w:t xml:space="preserve"> </w:t>
      </w:r>
      <w:r>
        <w:t>целями</w:t>
      </w:r>
      <w:r>
        <w:rPr>
          <w:spacing w:val="71"/>
        </w:rPr>
        <w:t xml:space="preserve"> </w:t>
      </w:r>
      <w:r>
        <w:t>в</w:t>
      </w:r>
      <w:r>
        <w:rPr>
          <w:spacing w:val="76"/>
        </w:rPr>
        <w:t xml:space="preserve"> </w:t>
      </w:r>
      <w:r>
        <w:t>структуре</w:t>
      </w:r>
      <w:r>
        <w:rPr>
          <w:spacing w:val="73"/>
        </w:rPr>
        <w:t xml:space="preserve"> </w:t>
      </w:r>
      <w:r>
        <w:t>программы</w:t>
      </w:r>
      <w:r>
        <w:rPr>
          <w:spacing w:val="76"/>
        </w:rPr>
        <w:t xml:space="preserve"> </w:t>
      </w:r>
      <w:r>
        <w:t>учебного</w:t>
      </w:r>
      <w:r>
        <w:rPr>
          <w:spacing w:val="79"/>
        </w:rPr>
        <w:t xml:space="preserve"> </w:t>
      </w:r>
      <w:r>
        <w:rPr>
          <w:spacing w:val="-2"/>
        </w:rPr>
        <w:t>курса</w:t>
      </w:r>
    </w:p>
    <w:p w:rsidR="002F49BA" w:rsidRDefault="00263745">
      <w:pPr>
        <w:pStyle w:val="a3"/>
        <w:ind w:right="851"/>
      </w:pPr>
      <w:r>
        <w:t>«Вероятность и статистика» основного общего образования выделены следующие содержательно-методические линии:</w:t>
      </w:r>
      <w:r>
        <w:rPr>
          <w:spacing w:val="-3"/>
        </w:rPr>
        <w:t xml:space="preserve"> </w:t>
      </w:r>
      <w:r>
        <w:t>«Представление данных</w:t>
      </w:r>
      <w:r>
        <w:rPr>
          <w:spacing w:val="-3"/>
        </w:rPr>
        <w:t xml:space="preserve"> </w:t>
      </w:r>
      <w:r>
        <w:t>и</w:t>
      </w:r>
      <w:r>
        <w:rPr>
          <w:spacing w:val="-2"/>
        </w:rPr>
        <w:t xml:space="preserve"> </w:t>
      </w:r>
      <w:r>
        <w:t>описательная статистика»,</w:t>
      </w:r>
    </w:p>
    <w:p w:rsidR="002F49BA" w:rsidRDefault="00263745">
      <w:pPr>
        <w:pStyle w:val="a3"/>
        <w:spacing w:line="271" w:lineRule="exact"/>
      </w:pPr>
      <w:r>
        <w:t>«Вероятность»,</w:t>
      </w:r>
      <w:r>
        <w:rPr>
          <w:spacing w:val="-6"/>
        </w:rPr>
        <w:t xml:space="preserve"> </w:t>
      </w:r>
      <w:r>
        <w:t>«Элементы</w:t>
      </w:r>
      <w:r>
        <w:rPr>
          <w:spacing w:val="-4"/>
        </w:rPr>
        <w:t xml:space="preserve"> </w:t>
      </w:r>
      <w:r>
        <w:t>комбинаторики»,</w:t>
      </w:r>
      <w:r>
        <w:rPr>
          <w:spacing w:val="-4"/>
        </w:rPr>
        <w:t xml:space="preserve"> </w:t>
      </w:r>
      <w:r>
        <w:t>«Введение</w:t>
      </w:r>
      <w:r>
        <w:rPr>
          <w:spacing w:val="-6"/>
        </w:rPr>
        <w:t xml:space="preserve"> </w:t>
      </w:r>
      <w:r>
        <w:t>в</w:t>
      </w:r>
      <w:r>
        <w:rPr>
          <w:spacing w:val="-5"/>
        </w:rPr>
        <w:t xml:space="preserve"> </w:t>
      </w:r>
      <w:r>
        <w:t>теорию</w:t>
      </w:r>
      <w:r>
        <w:rPr>
          <w:spacing w:val="-11"/>
        </w:rPr>
        <w:t xml:space="preserve"> </w:t>
      </w:r>
      <w:r>
        <w:rPr>
          <w:spacing w:val="-2"/>
        </w:rPr>
        <w:t>графов».</w:t>
      </w:r>
    </w:p>
    <w:p w:rsidR="002F49BA" w:rsidRDefault="00263745">
      <w:pPr>
        <w:pStyle w:val="a3"/>
        <w:spacing w:before="1"/>
        <w:ind w:left="0" w:right="850" w:firstLine="758"/>
      </w:pPr>
      <w: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w:t>
      </w:r>
      <w:r>
        <w:rPr>
          <w:spacing w:val="-2"/>
        </w:rPr>
        <w:t xml:space="preserve"> </w:t>
      </w:r>
      <w:r>
        <w:t>и</w:t>
      </w:r>
      <w:r>
        <w:rPr>
          <w:spacing w:val="-1"/>
        </w:rPr>
        <w:t xml:space="preserve"> </w:t>
      </w:r>
      <w:r>
        <w:t>анализа</w:t>
      </w:r>
      <w:r>
        <w:rPr>
          <w:spacing w:val="-3"/>
        </w:rPr>
        <w:t xml:space="preserve"> </w:t>
      </w:r>
      <w:r>
        <w:t>данных</w:t>
      </w:r>
      <w:r>
        <w:rPr>
          <w:spacing w:val="-7"/>
        </w:rPr>
        <w:t xml:space="preserve"> </w:t>
      </w:r>
      <w:r>
        <w:t>с</w:t>
      </w:r>
      <w:r>
        <w:rPr>
          <w:spacing w:val="-3"/>
        </w:rPr>
        <w:t xml:space="preserve"> </w:t>
      </w:r>
      <w:r>
        <w:t>использованием</w:t>
      </w:r>
      <w:r>
        <w:rPr>
          <w:spacing w:val="-1"/>
        </w:rPr>
        <w:t xml:space="preserve"> </w:t>
      </w:r>
      <w:r>
        <w:t>статистических</w:t>
      </w:r>
      <w:r>
        <w:rPr>
          <w:spacing w:val="-7"/>
        </w:rPr>
        <w:t xml:space="preserve"> </w:t>
      </w:r>
      <w:r>
        <w:t>характеристик</w:t>
      </w:r>
      <w:r>
        <w:rPr>
          <w:spacing w:val="-4"/>
        </w:rPr>
        <w:t xml:space="preserve"> </w:t>
      </w:r>
      <w:r>
        <w:t>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w:t>
      </w:r>
      <w:r>
        <w:rPr>
          <w:spacing w:val="80"/>
        </w:rPr>
        <w:t xml:space="preserve"> </w:t>
      </w:r>
      <w:r>
        <w:t>рассматриваемые величины и процессы.</w:t>
      </w:r>
    </w:p>
    <w:p w:rsidR="002F49BA" w:rsidRDefault="00263745">
      <w:pPr>
        <w:pStyle w:val="a3"/>
        <w:spacing w:before="1"/>
        <w:ind w:left="0" w:right="850" w:firstLine="758"/>
      </w:pPr>
      <w: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rsidR="002F49BA" w:rsidRDefault="00263745">
      <w:pPr>
        <w:pStyle w:val="a3"/>
        <w:ind w:left="0" w:right="845" w:firstLine="758"/>
      </w:pPr>
      <w:r>
        <w:t xml:space="preserve">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w:t>
      </w:r>
      <w:r>
        <w:rPr>
          <w:spacing w:val="-2"/>
        </w:rPr>
        <w:t>характеристиках.</w:t>
      </w:r>
    </w:p>
    <w:p w:rsidR="002F49BA" w:rsidRDefault="00263745">
      <w:pPr>
        <w:pStyle w:val="a3"/>
        <w:spacing w:before="1"/>
        <w:ind w:left="0" w:right="847" w:firstLine="758"/>
      </w:pPr>
      <w:r>
        <w:t>В</w:t>
      </w:r>
      <w:r>
        <w:rPr>
          <w:spacing w:val="-1"/>
        </w:rPr>
        <w:t xml:space="preserve"> </w:t>
      </w:r>
      <w:r>
        <w:t xml:space="preserve">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w:t>
      </w:r>
      <w:r>
        <w:rPr>
          <w:spacing w:val="-2"/>
        </w:rPr>
        <w:t>предметах.</w:t>
      </w:r>
    </w:p>
    <w:p w:rsidR="002F49BA" w:rsidRDefault="00263745">
      <w:pPr>
        <w:pStyle w:val="a3"/>
        <w:spacing w:before="3"/>
        <w:ind w:left="0" w:right="854" w:firstLine="758"/>
      </w:pPr>
      <w:r>
        <w:t>В 7-9 классах изучается учебный курс «Вероятность и статистика», в который входят</w:t>
      </w:r>
      <w:r>
        <w:rPr>
          <w:spacing w:val="72"/>
        </w:rPr>
        <w:t xml:space="preserve"> </w:t>
      </w:r>
      <w:r>
        <w:t>разделы:</w:t>
      </w:r>
      <w:r>
        <w:rPr>
          <w:spacing w:val="40"/>
        </w:rPr>
        <w:t xml:space="preserve"> </w:t>
      </w:r>
      <w:r>
        <w:t>«Представление</w:t>
      </w:r>
      <w:r>
        <w:rPr>
          <w:spacing w:val="71"/>
        </w:rPr>
        <w:t xml:space="preserve"> </w:t>
      </w:r>
      <w:r>
        <w:t>данных</w:t>
      </w:r>
      <w:r>
        <w:rPr>
          <w:spacing w:val="40"/>
        </w:rPr>
        <w:t xml:space="preserve"> </w:t>
      </w:r>
      <w:r>
        <w:t>и</w:t>
      </w:r>
      <w:r>
        <w:rPr>
          <w:spacing w:val="40"/>
        </w:rPr>
        <w:t xml:space="preserve"> </w:t>
      </w:r>
      <w:r>
        <w:t>описательная</w:t>
      </w:r>
      <w:r>
        <w:rPr>
          <w:spacing w:val="71"/>
        </w:rPr>
        <w:t xml:space="preserve"> </w:t>
      </w:r>
      <w:r>
        <w:t>статистика»,</w:t>
      </w:r>
      <w:r>
        <w:rPr>
          <w:spacing w:val="74"/>
        </w:rPr>
        <w:t xml:space="preserve"> </w:t>
      </w:r>
      <w:r>
        <w:t>«Вероятность»,</w:t>
      </w:r>
    </w:p>
    <w:p w:rsidR="002F49BA" w:rsidRDefault="00263745">
      <w:pPr>
        <w:pStyle w:val="a3"/>
        <w:spacing w:before="3" w:line="275" w:lineRule="exact"/>
      </w:pPr>
      <w:r>
        <w:t>«Элементы</w:t>
      </w:r>
      <w:r>
        <w:rPr>
          <w:spacing w:val="-6"/>
        </w:rPr>
        <w:t xml:space="preserve"> </w:t>
      </w:r>
      <w:r>
        <w:t>комбинаторики»,</w:t>
      </w:r>
      <w:r>
        <w:rPr>
          <w:spacing w:val="-4"/>
        </w:rPr>
        <w:t xml:space="preserve"> </w:t>
      </w:r>
      <w:r>
        <w:t>«Введение</w:t>
      </w:r>
      <w:r>
        <w:rPr>
          <w:spacing w:val="-6"/>
        </w:rPr>
        <w:t xml:space="preserve"> </w:t>
      </w:r>
      <w:r>
        <w:t>в</w:t>
      </w:r>
      <w:r>
        <w:rPr>
          <w:spacing w:val="-4"/>
        </w:rPr>
        <w:t xml:space="preserve"> </w:t>
      </w:r>
      <w:r>
        <w:t>теорию</w:t>
      </w:r>
      <w:r>
        <w:rPr>
          <w:spacing w:val="-7"/>
        </w:rPr>
        <w:t xml:space="preserve"> </w:t>
      </w:r>
      <w:r>
        <w:rPr>
          <w:spacing w:val="-2"/>
        </w:rPr>
        <w:t>графов».</w:t>
      </w:r>
    </w:p>
    <w:p w:rsidR="002F49BA" w:rsidRDefault="00263745">
      <w:pPr>
        <w:pStyle w:val="a3"/>
        <w:ind w:left="0" w:right="846" w:firstLine="758"/>
      </w:pPr>
      <w:r>
        <w:t>Общее число часов, рекомендованных для изучения учебного курса «Вероятность</w:t>
      </w:r>
      <w:r>
        <w:rPr>
          <w:spacing w:val="40"/>
        </w:rPr>
        <w:t xml:space="preserve"> </w:t>
      </w:r>
      <w:r>
        <w:t>и статистика», - 102</w:t>
      </w:r>
      <w:r>
        <w:rPr>
          <w:spacing w:val="-1"/>
        </w:rPr>
        <w:t xml:space="preserve"> </w:t>
      </w:r>
      <w:r>
        <w:t>часа: в 7 классе - 34</w:t>
      </w:r>
      <w:r>
        <w:rPr>
          <w:spacing w:val="-1"/>
        </w:rPr>
        <w:t xml:space="preserve"> </w:t>
      </w:r>
      <w:r>
        <w:t>часа (1 час в неделю), в 8</w:t>
      </w:r>
      <w:r>
        <w:rPr>
          <w:spacing w:val="-1"/>
        </w:rPr>
        <w:t xml:space="preserve"> </w:t>
      </w:r>
      <w:r>
        <w:t>классе - 34 часа</w:t>
      </w:r>
      <w:r>
        <w:rPr>
          <w:spacing w:val="-2"/>
        </w:rPr>
        <w:t xml:space="preserve"> </w:t>
      </w:r>
      <w:r>
        <w:t>(1 час</w:t>
      </w:r>
      <w:r>
        <w:rPr>
          <w:spacing w:val="-2"/>
        </w:rPr>
        <w:t xml:space="preserve"> </w:t>
      </w:r>
      <w:r>
        <w:t>в неделю), в 9 классе - 34 часа (1 час в неделю).</w:t>
      </w:r>
    </w:p>
    <w:p w:rsidR="002F49BA" w:rsidRDefault="00263745">
      <w:pPr>
        <w:pStyle w:val="a3"/>
        <w:spacing w:before="2" w:line="275" w:lineRule="exact"/>
        <w:ind w:left="1578"/>
      </w:pPr>
      <w:r>
        <w:t>Содержание</w:t>
      </w:r>
      <w:r>
        <w:rPr>
          <w:spacing w:val="-7"/>
        </w:rPr>
        <w:t xml:space="preserve"> </w:t>
      </w:r>
      <w:r>
        <w:t>обучения в</w:t>
      </w:r>
      <w:r>
        <w:rPr>
          <w:spacing w:val="1"/>
        </w:rPr>
        <w:t xml:space="preserve"> </w:t>
      </w:r>
      <w:r>
        <w:t>7</w:t>
      </w:r>
      <w:r>
        <w:rPr>
          <w:spacing w:val="-5"/>
        </w:rPr>
        <w:t xml:space="preserve"> </w:t>
      </w:r>
      <w:r>
        <w:rPr>
          <w:spacing w:val="-2"/>
        </w:rPr>
        <w:t>классе.</w:t>
      </w:r>
    </w:p>
    <w:p w:rsidR="002F49BA" w:rsidRDefault="00263745">
      <w:pPr>
        <w:pStyle w:val="a3"/>
        <w:ind w:left="0" w:right="856" w:firstLine="758"/>
      </w:pPr>
      <w: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2F49BA" w:rsidRDefault="00263745">
      <w:pPr>
        <w:pStyle w:val="a3"/>
        <w:ind w:left="0" w:right="852" w:firstLine="758"/>
      </w:pPr>
      <w:r>
        <w:t>Описательная статистика: среднее арифметическое, медиана, размах, наибольшее</w:t>
      </w:r>
      <w:r>
        <w:rPr>
          <w:spacing w:val="80"/>
        </w:rPr>
        <w:t xml:space="preserve"> </w:t>
      </w:r>
      <w:r>
        <w:t>и наименьшее значения набора числовых данных. Примеры случайной изменчивости.</w:t>
      </w:r>
    </w:p>
    <w:p w:rsidR="002F49BA" w:rsidRDefault="00263745">
      <w:pPr>
        <w:pStyle w:val="a3"/>
        <w:ind w:left="0" w:right="849" w:firstLine="758"/>
      </w:pPr>
      <w: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2F49BA" w:rsidRDefault="00263745">
      <w:pPr>
        <w:pStyle w:val="a3"/>
        <w:ind w:left="0" w:right="853" w:firstLine="758"/>
      </w:pPr>
      <w:r>
        <w:t xml:space="preserve">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w:t>
      </w:r>
      <w:r>
        <w:rPr>
          <w:spacing w:val="-2"/>
        </w:rPr>
        <w:t>графов.</w:t>
      </w:r>
    </w:p>
    <w:p w:rsidR="002F49BA" w:rsidRDefault="00263745">
      <w:pPr>
        <w:pStyle w:val="a3"/>
        <w:spacing w:line="275" w:lineRule="exact"/>
        <w:ind w:left="1578"/>
      </w:pPr>
      <w:r>
        <w:t>Содержание</w:t>
      </w:r>
      <w:r>
        <w:rPr>
          <w:spacing w:val="-7"/>
        </w:rPr>
        <w:t xml:space="preserve"> </w:t>
      </w:r>
      <w:r>
        <w:t>обучения в</w:t>
      </w:r>
      <w:r>
        <w:rPr>
          <w:spacing w:val="1"/>
        </w:rPr>
        <w:t xml:space="preserve"> </w:t>
      </w:r>
      <w:r>
        <w:t>8</w:t>
      </w:r>
      <w:r>
        <w:rPr>
          <w:spacing w:val="-5"/>
        </w:rPr>
        <w:t xml:space="preserve"> </w:t>
      </w:r>
      <w:r>
        <w:rPr>
          <w:spacing w:val="-2"/>
        </w:rPr>
        <w:t>классе.</w:t>
      </w:r>
    </w:p>
    <w:p w:rsidR="002F49BA" w:rsidRDefault="00263745">
      <w:pPr>
        <w:pStyle w:val="a3"/>
        <w:spacing w:line="275" w:lineRule="exact"/>
        <w:ind w:left="1578"/>
      </w:pPr>
      <w:r>
        <w:t>Представление</w:t>
      </w:r>
      <w:r>
        <w:rPr>
          <w:spacing w:val="-7"/>
        </w:rPr>
        <w:t xml:space="preserve"> </w:t>
      </w:r>
      <w:r>
        <w:t>данных</w:t>
      </w:r>
      <w:r>
        <w:rPr>
          <w:spacing w:val="-8"/>
        </w:rPr>
        <w:t xml:space="preserve"> </w:t>
      </w:r>
      <w:r>
        <w:t>в</w:t>
      </w:r>
      <w:r>
        <w:rPr>
          <w:spacing w:val="-2"/>
        </w:rPr>
        <w:t xml:space="preserve"> </w:t>
      </w:r>
      <w:r>
        <w:t>виде</w:t>
      </w:r>
      <w:r>
        <w:rPr>
          <w:spacing w:val="-4"/>
        </w:rPr>
        <w:t xml:space="preserve"> </w:t>
      </w:r>
      <w:r>
        <w:t>таблиц,</w:t>
      </w:r>
      <w:r>
        <w:rPr>
          <w:spacing w:val="-1"/>
        </w:rPr>
        <w:t xml:space="preserve"> </w:t>
      </w:r>
      <w:r>
        <w:t>диаграмм,</w:t>
      </w:r>
      <w:r>
        <w:rPr>
          <w:spacing w:val="-6"/>
        </w:rPr>
        <w:t xml:space="preserve"> </w:t>
      </w:r>
      <w:r>
        <w:rPr>
          <w:spacing w:val="-2"/>
        </w:rPr>
        <w:t>графиков.</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left="0" w:right="849" w:firstLine="758"/>
      </w:pPr>
      <w:r>
        <w:lastRenderedPageBreak/>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w:t>
      </w:r>
    </w:p>
    <w:p w:rsidR="002F49BA" w:rsidRDefault="00263745">
      <w:pPr>
        <w:pStyle w:val="a3"/>
        <w:spacing w:before="5"/>
      </w:pPr>
      <w:r>
        <w:t>при решении</w:t>
      </w:r>
      <w:r>
        <w:rPr>
          <w:spacing w:val="-4"/>
        </w:rPr>
        <w:t xml:space="preserve"> </w:t>
      </w:r>
      <w:r>
        <w:rPr>
          <w:spacing w:val="-2"/>
        </w:rPr>
        <w:t>задач.</w:t>
      </w:r>
    </w:p>
    <w:p w:rsidR="002F49BA" w:rsidRDefault="00263745">
      <w:pPr>
        <w:pStyle w:val="a3"/>
        <w:spacing w:before="3"/>
        <w:ind w:left="0" w:right="851" w:firstLine="758"/>
      </w:pPr>
      <w:r>
        <w:t>Измерение рассеивания данных. Дисперсия и стандартное отклонение числовых наборов. Диаграмма рассеивания.</w:t>
      </w:r>
    </w:p>
    <w:p w:rsidR="002F49BA" w:rsidRDefault="00263745">
      <w:pPr>
        <w:pStyle w:val="a3"/>
        <w:ind w:left="0" w:right="848" w:firstLine="758"/>
      </w:pPr>
      <w: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2F49BA" w:rsidRDefault="00263745">
      <w:pPr>
        <w:pStyle w:val="a3"/>
        <w:ind w:left="0" w:right="850" w:firstLine="758"/>
      </w:pPr>
      <w: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2F49BA" w:rsidRDefault="00263745">
      <w:pPr>
        <w:pStyle w:val="a3"/>
        <w:ind w:left="0" w:right="847" w:firstLine="758"/>
      </w:pPr>
      <w:r>
        <w:t>Противоположные события. Диаграмма Эйлера. Объединение и пересечение событий. Несовместные события. Формула сложения вероятностей. Условная</w:t>
      </w:r>
      <w:r>
        <w:rPr>
          <w:spacing w:val="40"/>
        </w:rPr>
        <w:t xml:space="preserve"> </w:t>
      </w:r>
      <w:r>
        <w:t>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2F49BA" w:rsidRDefault="00263745">
      <w:pPr>
        <w:pStyle w:val="a3"/>
        <w:spacing w:line="274" w:lineRule="exact"/>
        <w:ind w:left="1578"/>
      </w:pPr>
      <w:r>
        <w:t>Содержание</w:t>
      </w:r>
      <w:r>
        <w:rPr>
          <w:spacing w:val="-7"/>
        </w:rPr>
        <w:t xml:space="preserve"> </w:t>
      </w:r>
      <w:r>
        <w:t>обучения в</w:t>
      </w:r>
      <w:r>
        <w:rPr>
          <w:spacing w:val="1"/>
        </w:rPr>
        <w:t xml:space="preserve"> </w:t>
      </w:r>
      <w:r>
        <w:t>9</w:t>
      </w:r>
      <w:r>
        <w:rPr>
          <w:spacing w:val="-5"/>
        </w:rPr>
        <w:t xml:space="preserve"> </w:t>
      </w:r>
      <w:r>
        <w:rPr>
          <w:spacing w:val="-2"/>
        </w:rPr>
        <w:t>классе.</w:t>
      </w:r>
    </w:p>
    <w:p w:rsidR="002F49BA" w:rsidRDefault="00263745">
      <w:pPr>
        <w:pStyle w:val="a3"/>
        <w:spacing w:line="275" w:lineRule="exact"/>
        <w:ind w:left="1578"/>
      </w:pPr>
      <w:r>
        <w:t>Представление</w:t>
      </w:r>
      <w:r>
        <w:rPr>
          <w:spacing w:val="-1"/>
        </w:rPr>
        <w:t xml:space="preserve"> </w:t>
      </w:r>
      <w:r>
        <w:t>данных</w:t>
      </w:r>
      <w:r>
        <w:rPr>
          <w:spacing w:val="-3"/>
        </w:rPr>
        <w:t xml:space="preserve"> </w:t>
      </w:r>
      <w:r>
        <w:t>в</w:t>
      </w:r>
      <w:r>
        <w:rPr>
          <w:spacing w:val="3"/>
        </w:rPr>
        <w:t xml:space="preserve"> </w:t>
      </w:r>
      <w:r>
        <w:t>виде</w:t>
      </w:r>
      <w:r>
        <w:rPr>
          <w:spacing w:val="1"/>
        </w:rPr>
        <w:t xml:space="preserve"> </w:t>
      </w:r>
      <w:r>
        <w:t>таблиц,</w:t>
      </w:r>
      <w:r>
        <w:rPr>
          <w:spacing w:val="-1"/>
        </w:rPr>
        <w:t xml:space="preserve"> </w:t>
      </w:r>
      <w:r>
        <w:t>диаграмм,</w:t>
      </w:r>
      <w:r>
        <w:rPr>
          <w:spacing w:val="-1"/>
        </w:rPr>
        <w:t xml:space="preserve"> </w:t>
      </w:r>
      <w:r>
        <w:t>графиков,</w:t>
      </w:r>
      <w:r>
        <w:rPr>
          <w:spacing w:val="-1"/>
        </w:rPr>
        <w:t xml:space="preserve"> </w:t>
      </w:r>
      <w:r>
        <w:t>интерпретация</w:t>
      </w:r>
      <w:r>
        <w:rPr>
          <w:spacing w:val="2"/>
        </w:rPr>
        <w:t xml:space="preserve"> </w:t>
      </w:r>
      <w:r>
        <w:rPr>
          <w:spacing w:val="-2"/>
        </w:rPr>
        <w:t>данных.</w:t>
      </w:r>
    </w:p>
    <w:p w:rsidR="002F49BA" w:rsidRDefault="00263745">
      <w:pPr>
        <w:pStyle w:val="a3"/>
        <w:spacing w:line="275" w:lineRule="exact"/>
      </w:pPr>
      <w:r>
        <w:t>Чтение</w:t>
      </w:r>
      <w:r>
        <w:rPr>
          <w:spacing w:val="-9"/>
        </w:rPr>
        <w:t xml:space="preserve"> </w:t>
      </w:r>
      <w:r>
        <w:t>и</w:t>
      </w:r>
      <w:r>
        <w:rPr>
          <w:spacing w:val="-1"/>
        </w:rPr>
        <w:t xml:space="preserve"> </w:t>
      </w:r>
      <w:r>
        <w:t>построение</w:t>
      </w:r>
      <w:r>
        <w:rPr>
          <w:spacing w:val="-2"/>
        </w:rPr>
        <w:t xml:space="preserve"> </w:t>
      </w:r>
      <w:r>
        <w:t>таблиц,</w:t>
      </w:r>
      <w:r>
        <w:rPr>
          <w:spacing w:val="-4"/>
        </w:rPr>
        <w:t xml:space="preserve"> </w:t>
      </w:r>
      <w:r>
        <w:t>диаграмм,</w:t>
      </w:r>
      <w:r>
        <w:rPr>
          <w:spacing w:val="-4"/>
        </w:rPr>
        <w:t xml:space="preserve"> </w:t>
      </w:r>
      <w:r>
        <w:t>графиков</w:t>
      </w:r>
      <w:r>
        <w:rPr>
          <w:spacing w:val="-4"/>
        </w:rPr>
        <w:t xml:space="preserve"> </w:t>
      </w:r>
      <w:r>
        <w:t>по</w:t>
      </w:r>
      <w:r>
        <w:rPr>
          <w:spacing w:val="-1"/>
        </w:rPr>
        <w:t xml:space="preserve"> </w:t>
      </w:r>
      <w:r>
        <w:t xml:space="preserve">реальным </w:t>
      </w:r>
      <w:r>
        <w:rPr>
          <w:spacing w:val="-2"/>
        </w:rPr>
        <w:t>данным.</w:t>
      </w:r>
    </w:p>
    <w:p w:rsidR="002F49BA" w:rsidRDefault="00263745">
      <w:pPr>
        <w:pStyle w:val="a3"/>
        <w:spacing w:before="2" w:line="275" w:lineRule="exact"/>
        <w:ind w:left="1578"/>
      </w:pPr>
      <w:r>
        <w:t>Перестановки</w:t>
      </w:r>
      <w:r>
        <w:rPr>
          <w:spacing w:val="29"/>
        </w:rPr>
        <w:t xml:space="preserve"> </w:t>
      </w:r>
      <w:r>
        <w:t>и</w:t>
      </w:r>
      <w:r>
        <w:rPr>
          <w:spacing w:val="33"/>
        </w:rPr>
        <w:t xml:space="preserve"> </w:t>
      </w:r>
      <w:r>
        <w:t>факториал.</w:t>
      </w:r>
      <w:r>
        <w:rPr>
          <w:spacing w:val="28"/>
        </w:rPr>
        <w:t xml:space="preserve"> </w:t>
      </w:r>
      <w:r>
        <w:t>Сочетания</w:t>
      </w:r>
      <w:r>
        <w:rPr>
          <w:spacing w:val="25"/>
        </w:rPr>
        <w:t xml:space="preserve"> </w:t>
      </w:r>
      <w:r>
        <w:t>и</w:t>
      </w:r>
      <w:r>
        <w:rPr>
          <w:spacing w:val="31"/>
        </w:rPr>
        <w:t xml:space="preserve"> </w:t>
      </w:r>
      <w:r>
        <w:t>число</w:t>
      </w:r>
      <w:r>
        <w:rPr>
          <w:spacing w:val="35"/>
        </w:rPr>
        <w:t xml:space="preserve"> </w:t>
      </w:r>
      <w:r>
        <w:t>сочетаний.</w:t>
      </w:r>
      <w:r>
        <w:rPr>
          <w:spacing w:val="32"/>
        </w:rPr>
        <w:t xml:space="preserve"> </w:t>
      </w:r>
      <w:r>
        <w:t>Треугольник</w:t>
      </w:r>
      <w:r>
        <w:rPr>
          <w:spacing w:val="30"/>
        </w:rPr>
        <w:t xml:space="preserve"> </w:t>
      </w:r>
      <w:r>
        <w:rPr>
          <w:spacing w:val="-2"/>
        </w:rPr>
        <w:t>Паскаля.</w:t>
      </w:r>
    </w:p>
    <w:p w:rsidR="002F49BA" w:rsidRDefault="00263745">
      <w:pPr>
        <w:pStyle w:val="a3"/>
        <w:spacing w:line="275" w:lineRule="exact"/>
      </w:pPr>
      <w:r>
        <w:t>Решение</w:t>
      </w:r>
      <w:r>
        <w:rPr>
          <w:spacing w:val="-4"/>
        </w:rPr>
        <w:t xml:space="preserve"> </w:t>
      </w:r>
      <w:r>
        <w:t>задач</w:t>
      </w:r>
      <w:r>
        <w:rPr>
          <w:spacing w:val="-3"/>
        </w:rPr>
        <w:t xml:space="preserve"> </w:t>
      </w:r>
      <w:r>
        <w:t>с</w:t>
      </w:r>
      <w:r>
        <w:rPr>
          <w:spacing w:val="-4"/>
        </w:rPr>
        <w:t xml:space="preserve"> </w:t>
      </w:r>
      <w:r>
        <w:t>использованием</w:t>
      </w:r>
      <w:r>
        <w:rPr>
          <w:spacing w:val="-1"/>
        </w:rPr>
        <w:t xml:space="preserve"> </w:t>
      </w:r>
      <w:r>
        <w:rPr>
          <w:spacing w:val="-2"/>
        </w:rPr>
        <w:t>комбинаторики.</w:t>
      </w:r>
    </w:p>
    <w:p w:rsidR="002F49BA" w:rsidRDefault="00263745">
      <w:pPr>
        <w:pStyle w:val="a3"/>
        <w:spacing w:before="5"/>
        <w:ind w:left="0" w:right="855" w:firstLine="758"/>
      </w:pPr>
      <w:r>
        <w:t>Геометрическая вероятность. Случайный выбор точки из фигуры на плоскости, из отрезка и из дуги окружности.</w:t>
      </w:r>
    </w:p>
    <w:p w:rsidR="002F49BA" w:rsidRDefault="00263745">
      <w:pPr>
        <w:pStyle w:val="a3"/>
        <w:spacing w:before="6"/>
        <w:ind w:left="0" w:right="852" w:firstLine="758"/>
      </w:pPr>
      <w:r>
        <w:t>Испытание. Успех и неудача. Серия испытаний до первого успеха. Серия испытаний Бернулли. Вероятности событий в серии испытаний Бернулли.</w:t>
      </w:r>
    </w:p>
    <w:p w:rsidR="002F49BA" w:rsidRDefault="00263745">
      <w:pPr>
        <w:pStyle w:val="a3"/>
        <w:spacing w:before="3"/>
        <w:ind w:left="0" w:right="849" w:firstLine="758"/>
      </w:pPr>
      <w: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2F49BA" w:rsidRDefault="00263745">
      <w:pPr>
        <w:pStyle w:val="a3"/>
        <w:spacing w:before="1" w:line="275" w:lineRule="exact"/>
        <w:ind w:left="1578"/>
      </w:pPr>
      <w:r>
        <w:t>Понятие</w:t>
      </w:r>
      <w:r>
        <w:rPr>
          <w:spacing w:val="49"/>
        </w:rPr>
        <w:t xml:space="preserve"> </w:t>
      </w:r>
      <w:r>
        <w:t>о</w:t>
      </w:r>
      <w:r>
        <w:rPr>
          <w:spacing w:val="61"/>
        </w:rPr>
        <w:t xml:space="preserve"> </w:t>
      </w:r>
      <w:r>
        <w:t>законе</w:t>
      </w:r>
      <w:r>
        <w:rPr>
          <w:spacing w:val="55"/>
        </w:rPr>
        <w:t xml:space="preserve"> </w:t>
      </w:r>
      <w:r>
        <w:t>больших</w:t>
      </w:r>
      <w:r>
        <w:rPr>
          <w:spacing w:val="51"/>
        </w:rPr>
        <w:t xml:space="preserve"> </w:t>
      </w:r>
      <w:r>
        <w:t>чисел.</w:t>
      </w:r>
      <w:r>
        <w:rPr>
          <w:spacing w:val="60"/>
        </w:rPr>
        <w:t xml:space="preserve"> </w:t>
      </w:r>
      <w:r>
        <w:t>Измерение</w:t>
      </w:r>
      <w:r>
        <w:rPr>
          <w:spacing w:val="55"/>
        </w:rPr>
        <w:t xml:space="preserve"> </w:t>
      </w:r>
      <w:r>
        <w:t>вероятностей</w:t>
      </w:r>
      <w:r>
        <w:rPr>
          <w:spacing w:val="57"/>
        </w:rPr>
        <w:t xml:space="preserve"> </w:t>
      </w:r>
      <w:r>
        <w:t>с</w:t>
      </w:r>
      <w:r>
        <w:rPr>
          <w:spacing w:val="55"/>
        </w:rPr>
        <w:t xml:space="preserve"> </w:t>
      </w:r>
      <w:r>
        <w:t>помощью</w:t>
      </w:r>
      <w:r>
        <w:rPr>
          <w:spacing w:val="56"/>
        </w:rPr>
        <w:t xml:space="preserve"> </w:t>
      </w:r>
      <w:r>
        <w:rPr>
          <w:spacing w:val="-2"/>
        </w:rPr>
        <w:t>частот.</w:t>
      </w:r>
    </w:p>
    <w:p w:rsidR="002F49BA" w:rsidRDefault="00263745">
      <w:pPr>
        <w:pStyle w:val="a3"/>
        <w:spacing w:line="275" w:lineRule="exact"/>
      </w:pPr>
      <w:r>
        <w:t>Роль</w:t>
      </w:r>
      <w:r>
        <w:rPr>
          <w:spacing w:val="-7"/>
        </w:rPr>
        <w:t xml:space="preserve"> </w:t>
      </w:r>
      <w:r>
        <w:t>и</w:t>
      </w:r>
      <w:r>
        <w:rPr>
          <w:spacing w:val="-4"/>
        </w:rPr>
        <w:t xml:space="preserve"> </w:t>
      </w:r>
      <w:r>
        <w:t>значение</w:t>
      </w:r>
      <w:r>
        <w:rPr>
          <w:spacing w:val="-7"/>
        </w:rPr>
        <w:t xml:space="preserve"> </w:t>
      </w:r>
      <w:r>
        <w:t>закона</w:t>
      </w:r>
      <w:r>
        <w:rPr>
          <w:spacing w:val="-1"/>
        </w:rPr>
        <w:t xml:space="preserve"> </w:t>
      </w:r>
      <w:r>
        <w:t>больших</w:t>
      </w:r>
      <w:r>
        <w:rPr>
          <w:spacing w:val="-6"/>
        </w:rPr>
        <w:t xml:space="preserve"> </w:t>
      </w:r>
      <w:r>
        <w:t>чисел</w:t>
      </w:r>
      <w:r>
        <w:rPr>
          <w:spacing w:val="-5"/>
        </w:rPr>
        <w:t xml:space="preserve"> </w:t>
      </w:r>
      <w:r>
        <w:t>в природе</w:t>
      </w:r>
      <w:r>
        <w:rPr>
          <w:spacing w:val="-1"/>
        </w:rPr>
        <w:t xml:space="preserve"> </w:t>
      </w:r>
      <w:r>
        <w:t>и</w:t>
      </w:r>
      <w:r>
        <w:rPr>
          <w:spacing w:val="-4"/>
        </w:rPr>
        <w:t xml:space="preserve"> </w:t>
      </w:r>
      <w:r>
        <w:rPr>
          <w:spacing w:val="-2"/>
        </w:rPr>
        <w:t>обществе.</w:t>
      </w:r>
    </w:p>
    <w:p w:rsidR="002F49BA" w:rsidRDefault="00263745">
      <w:pPr>
        <w:pStyle w:val="a3"/>
        <w:spacing w:before="2"/>
        <w:ind w:left="1578"/>
      </w:pPr>
      <w:r>
        <w:t>Предметные</w:t>
      </w:r>
      <w:r>
        <w:rPr>
          <w:spacing w:val="-6"/>
        </w:rPr>
        <w:t xml:space="preserve"> </w:t>
      </w:r>
      <w:r>
        <w:t>результаты</w:t>
      </w:r>
      <w:r>
        <w:rPr>
          <w:spacing w:val="-3"/>
        </w:rPr>
        <w:t xml:space="preserve"> </w:t>
      </w:r>
      <w:r>
        <w:t>освоения</w:t>
      </w:r>
      <w:r>
        <w:rPr>
          <w:spacing w:val="-8"/>
        </w:rPr>
        <w:t xml:space="preserve"> </w:t>
      </w:r>
      <w:r>
        <w:t>программы</w:t>
      </w:r>
      <w:r>
        <w:rPr>
          <w:spacing w:val="-3"/>
        </w:rPr>
        <w:t xml:space="preserve"> </w:t>
      </w:r>
      <w:r>
        <w:t xml:space="preserve">учебного </w:t>
      </w:r>
      <w:r>
        <w:rPr>
          <w:spacing w:val="-2"/>
        </w:rPr>
        <w:t>курса</w:t>
      </w:r>
    </w:p>
    <w:p w:rsidR="002F49BA" w:rsidRDefault="00263745">
      <w:pPr>
        <w:pStyle w:val="a3"/>
        <w:spacing w:before="2"/>
      </w:pPr>
      <w:r>
        <w:t>«Вероятность</w:t>
      </w:r>
      <w:r>
        <w:rPr>
          <w:spacing w:val="-3"/>
        </w:rPr>
        <w:t xml:space="preserve"> </w:t>
      </w:r>
      <w:r>
        <w:t>и</w:t>
      </w:r>
      <w:r>
        <w:rPr>
          <w:spacing w:val="2"/>
        </w:rPr>
        <w:t xml:space="preserve"> </w:t>
      </w:r>
      <w:r>
        <w:rPr>
          <w:spacing w:val="-2"/>
        </w:rPr>
        <w:t>статистика».</w:t>
      </w:r>
    </w:p>
    <w:p w:rsidR="002F49BA" w:rsidRDefault="00263745">
      <w:pPr>
        <w:pStyle w:val="a3"/>
        <w:spacing w:before="8"/>
        <w:ind w:left="1578"/>
      </w:pPr>
      <w:r>
        <w:t>Предметные</w:t>
      </w:r>
      <w:r>
        <w:rPr>
          <w:spacing w:val="-1"/>
        </w:rPr>
        <w:t xml:space="preserve"> </w:t>
      </w:r>
      <w:r>
        <w:t>результаты</w:t>
      </w:r>
      <w:r>
        <w:rPr>
          <w:spacing w:val="4"/>
        </w:rPr>
        <w:t xml:space="preserve"> </w:t>
      </w:r>
      <w:r>
        <w:t>освоения</w:t>
      </w:r>
      <w:r>
        <w:rPr>
          <w:spacing w:val="1"/>
        </w:rPr>
        <w:t xml:space="preserve"> </w:t>
      </w:r>
      <w:r>
        <w:t>программы</w:t>
      </w:r>
      <w:r>
        <w:rPr>
          <w:spacing w:val="4"/>
        </w:rPr>
        <w:t xml:space="preserve"> </w:t>
      </w:r>
      <w:r>
        <w:t>учебного</w:t>
      </w:r>
      <w:r>
        <w:rPr>
          <w:spacing w:val="1"/>
        </w:rPr>
        <w:t xml:space="preserve"> </w:t>
      </w:r>
      <w:r>
        <w:t>курса</w:t>
      </w:r>
      <w:r>
        <w:rPr>
          <w:spacing w:val="1"/>
        </w:rPr>
        <w:t xml:space="preserve"> </w:t>
      </w:r>
      <w:r>
        <w:t>к</w:t>
      </w:r>
      <w:r>
        <w:rPr>
          <w:spacing w:val="1"/>
        </w:rPr>
        <w:t xml:space="preserve"> </w:t>
      </w:r>
      <w:r>
        <w:t>концу</w:t>
      </w:r>
      <w:r>
        <w:rPr>
          <w:spacing w:val="-7"/>
        </w:rPr>
        <w:t xml:space="preserve"> </w:t>
      </w:r>
      <w:r>
        <w:t>обучения</w:t>
      </w:r>
      <w:r>
        <w:rPr>
          <w:spacing w:val="1"/>
        </w:rPr>
        <w:t xml:space="preserve"> </w:t>
      </w:r>
      <w:r>
        <w:t>в</w:t>
      </w:r>
      <w:r>
        <w:rPr>
          <w:spacing w:val="4"/>
        </w:rPr>
        <w:t xml:space="preserve"> </w:t>
      </w:r>
      <w:r>
        <w:rPr>
          <w:spacing w:val="-10"/>
        </w:rPr>
        <w:t>7</w:t>
      </w:r>
    </w:p>
    <w:p w:rsidR="002F49BA" w:rsidRDefault="00263745">
      <w:pPr>
        <w:pStyle w:val="a3"/>
        <w:spacing w:line="274" w:lineRule="exact"/>
        <w:jc w:val="left"/>
      </w:pPr>
      <w:r>
        <w:rPr>
          <w:spacing w:val="-2"/>
        </w:rPr>
        <w:t>классе.</w:t>
      </w:r>
    </w:p>
    <w:p w:rsidR="002F49BA" w:rsidRDefault="00263745">
      <w:pPr>
        <w:pStyle w:val="a3"/>
        <w:spacing w:before="2"/>
        <w:ind w:left="1578"/>
        <w:jc w:val="left"/>
      </w:pPr>
      <w:r>
        <w:t>Читать</w:t>
      </w:r>
      <w:r>
        <w:rPr>
          <w:spacing w:val="47"/>
        </w:rPr>
        <w:t xml:space="preserve"> </w:t>
      </w:r>
      <w:r>
        <w:t>информацию,</w:t>
      </w:r>
      <w:r>
        <w:rPr>
          <w:spacing w:val="50"/>
        </w:rPr>
        <w:t xml:space="preserve"> </w:t>
      </w:r>
      <w:r>
        <w:t>представленную</w:t>
      </w:r>
      <w:r>
        <w:rPr>
          <w:spacing w:val="51"/>
        </w:rPr>
        <w:t xml:space="preserve"> </w:t>
      </w:r>
      <w:r>
        <w:t>в</w:t>
      </w:r>
      <w:r>
        <w:rPr>
          <w:spacing w:val="54"/>
        </w:rPr>
        <w:t xml:space="preserve"> </w:t>
      </w:r>
      <w:r>
        <w:t>таблицах,</w:t>
      </w:r>
      <w:r>
        <w:rPr>
          <w:spacing w:val="54"/>
        </w:rPr>
        <w:t xml:space="preserve"> </w:t>
      </w:r>
      <w:r>
        <w:t>на</w:t>
      </w:r>
      <w:r>
        <w:rPr>
          <w:spacing w:val="51"/>
        </w:rPr>
        <w:t xml:space="preserve"> </w:t>
      </w:r>
      <w:r>
        <w:t>диаграммах,</w:t>
      </w:r>
      <w:r>
        <w:rPr>
          <w:spacing w:val="55"/>
        </w:rPr>
        <w:t xml:space="preserve"> </w:t>
      </w:r>
      <w:r>
        <w:rPr>
          <w:spacing w:val="-2"/>
        </w:rPr>
        <w:t>представлять</w:t>
      </w:r>
    </w:p>
    <w:p w:rsidR="002F49BA" w:rsidRDefault="00263745">
      <w:pPr>
        <w:pStyle w:val="a3"/>
        <w:ind w:right="850"/>
      </w:pPr>
      <w:r>
        <w:t>данные в виде таблиц, строить диаграммы (столбиковые (столбчатые) и круговые) по массивам значений.</w:t>
      </w:r>
    </w:p>
    <w:p w:rsidR="002F49BA" w:rsidRDefault="00263745">
      <w:pPr>
        <w:pStyle w:val="a3"/>
        <w:ind w:left="0" w:right="855" w:firstLine="758"/>
      </w:pPr>
      <w:r>
        <w:t>Описывать и интерпретировать реальные числовые данные, представленные в таблицах, на диаграммах, графиках.</w:t>
      </w:r>
    </w:p>
    <w:p w:rsidR="002F49BA" w:rsidRDefault="00263745">
      <w:pPr>
        <w:pStyle w:val="a3"/>
        <w:ind w:left="0" w:right="857" w:firstLine="758"/>
      </w:pPr>
      <w:r>
        <w:t>Использовать для описания данных статистические характеристики: среднее арифметическое, медиана, наибольшее и наименьшее значения, размах.</w:t>
      </w:r>
    </w:p>
    <w:p w:rsidR="002F49BA" w:rsidRDefault="00263745">
      <w:pPr>
        <w:pStyle w:val="a3"/>
        <w:ind w:left="0" w:right="854" w:firstLine="758"/>
      </w:pPr>
      <w:r>
        <w:t xml:space="preserve">Иметь представление о случайной изменчивости на примерах цен, физических величин, антропометрических данных, иметь представление о статистической </w:t>
      </w:r>
      <w:r>
        <w:rPr>
          <w:spacing w:val="-2"/>
        </w:rPr>
        <w:t>устойчивости.</w:t>
      </w:r>
    </w:p>
    <w:p w:rsidR="002F49BA" w:rsidRDefault="00263745">
      <w:pPr>
        <w:pStyle w:val="a3"/>
        <w:ind w:left="1578"/>
      </w:pPr>
      <w:r>
        <w:t>Предметные</w:t>
      </w:r>
      <w:r>
        <w:rPr>
          <w:spacing w:val="-1"/>
        </w:rPr>
        <w:t xml:space="preserve"> </w:t>
      </w:r>
      <w:r>
        <w:t>результаты</w:t>
      </w:r>
      <w:r>
        <w:rPr>
          <w:spacing w:val="4"/>
        </w:rPr>
        <w:t xml:space="preserve"> </w:t>
      </w:r>
      <w:r>
        <w:t>освоения</w:t>
      </w:r>
      <w:r>
        <w:rPr>
          <w:spacing w:val="6"/>
        </w:rPr>
        <w:t xml:space="preserve"> </w:t>
      </w:r>
      <w:r>
        <w:t>программы</w:t>
      </w:r>
      <w:r>
        <w:rPr>
          <w:spacing w:val="3"/>
        </w:rPr>
        <w:t xml:space="preserve"> </w:t>
      </w:r>
      <w:r>
        <w:t>учебного</w:t>
      </w:r>
      <w:r>
        <w:rPr>
          <w:spacing w:val="2"/>
        </w:rPr>
        <w:t xml:space="preserve"> </w:t>
      </w:r>
      <w:r>
        <w:t>курса</w:t>
      </w:r>
      <w:r>
        <w:rPr>
          <w:spacing w:val="1"/>
        </w:rPr>
        <w:t xml:space="preserve"> </w:t>
      </w:r>
      <w:r>
        <w:t>к</w:t>
      </w:r>
      <w:r>
        <w:rPr>
          <w:spacing w:val="1"/>
        </w:rPr>
        <w:t xml:space="preserve"> </w:t>
      </w:r>
      <w:r>
        <w:t>концу</w:t>
      </w:r>
      <w:r>
        <w:rPr>
          <w:spacing w:val="-7"/>
        </w:rPr>
        <w:t xml:space="preserve"> </w:t>
      </w:r>
      <w:r>
        <w:t>обучения</w:t>
      </w:r>
      <w:r>
        <w:rPr>
          <w:spacing w:val="1"/>
        </w:rPr>
        <w:t xml:space="preserve"> </w:t>
      </w:r>
      <w:r>
        <w:t>в</w:t>
      </w:r>
      <w:r>
        <w:rPr>
          <w:spacing w:val="4"/>
        </w:rPr>
        <w:t xml:space="preserve"> </w:t>
      </w:r>
      <w:r>
        <w:rPr>
          <w:spacing w:val="-10"/>
        </w:rPr>
        <w:t>8</w:t>
      </w:r>
    </w:p>
    <w:p w:rsidR="002F49BA" w:rsidRDefault="00263745">
      <w:pPr>
        <w:pStyle w:val="a3"/>
        <w:spacing w:line="259" w:lineRule="exact"/>
        <w:jc w:val="left"/>
      </w:pPr>
      <w:r>
        <w:rPr>
          <w:spacing w:val="-2"/>
        </w:rPr>
        <w:t>классе.</w:t>
      </w:r>
    </w:p>
    <w:p w:rsidR="002F49BA" w:rsidRDefault="00263745">
      <w:pPr>
        <w:pStyle w:val="a3"/>
        <w:spacing w:before="2"/>
        <w:ind w:left="1578"/>
        <w:jc w:val="left"/>
      </w:pPr>
      <w:r>
        <w:t>Извлекать</w:t>
      </w:r>
      <w:r>
        <w:rPr>
          <w:spacing w:val="24"/>
        </w:rPr>
        <w:t xml:space="preserve">  </w:t>
      </w:r>
      <w:r>
        <w:t>и</w:t>
      </w:r>
      <w:r>
        <w:rPr>
          <w:spacing w:val="79"/>
        </w:rPr>
        <w:t xml:space="preserve"> </w:t>
      </w:r>
      <w:r>
        <w:t>преобразовывать</w:t>
      </w:r>
      <w:r>
        <w:rPr>
          <w:spacing w:val="25"/>
        </w:rPr>
        <w:t xml:space="preserve">  </w:t>
      </w:r>
      <w:r>
        <w:t>информацию,</w:t>
      </w:r>
      <w:r>
        <w:rPr>
          <w:spacing w:val="79"/>
        </w:rPr>
        <w:t xml:space="preserve"> </w:t>
      </w:r>
      <w:r>
        <w:t>представленную</w:t>
      </w:r>
      <w:r>
        <w:rPr>
          <w:spacing w:val="25"/>
        </w:rPr>
        <w:t xml:space="preserve">  </w:t>
      </w:r>
      <w:r>
        <w:t>в</w:t>
      </w:r>
      <w:r>
        <w:rPr>
          <w:spacing w:val="25"/>
        </w:rPr>
        <w:t xml:space="preserve">  </w:t>
      </w:r>
      <w:r>
        <w:t>виде</w:t>
      </w:r>
      <w:r>
        <w:rPr>
          <w:spacing w:val="26"/>
        </w:rPr>
        <w:t xml:space="preserve">  </w:t>
      </w:r>
      <w:r>
        <w:rPr>
          <w:spacing w:val="-2"/>
        </w:rPr>
        <w:t>таблиц,</w:t>
      </w:r>
    </w:p>
    <w:p w:rsidR="002F49BA" w:rsidRDefault="00263745">
      <w:pPr>
        <w:pStyle w:val="a3"/>
        <w:spacing w:line="274" w:lineRule="exact"/>
        <w:jc w:val="left"/>
      </w:pPr>
      <w:r>
        <w:t>диаграмм,</w:t>
      </w:r>
      <w:r>
        <w:rPr>
          <w:spacing w:val="-7"/>
        </w:rPr>
        <w:t xml:space="preserve"> </w:t>
      </w:r>
      <w:r>
        <w:t>графиков,</w:t>
      </w:r>
      <w:r>
        <w:rPr>
          <w:spacing w:val="-4"/>
        </w:rPr>
        <w:t xml:space="preserve"> </w:t>
      </w:r>
      <w:r>
        <w:t>представлять</w:t>
      </w:r>
      <w:r>
        <w:rPr>
          <w:spacing w:val="-6"/>
        </w:rPr>
        <w:t xml:space="preserve"> </w:t>
      </w:r>
      <w:r>
        <w:t>данные</w:t>
      </w:r>
      <w:r>
        <w:rPr>
          <w:spacing w:val="-7"/>
        </w:rPr>
        <w:t xml:space="preserve"> </w:t>
      </w:r>
      <w:r>
        <w:t>в</w:t>
      </w:r>
      <w:r>
        <w:rPr>
          <w:spacing w:val="-5"/>
        </w:rPr>
        <w:t xml:space="preserve"> </w:t>
      </w:r>
      <w:r>
        <w:t>виде</w:t>
      </w:r>
      <w:r>
        <w:rPr>
          <w:spacing w:val="-2"/>
        </w:rPr>
        <w:t xml:space="preserve"> </w:t>
      </w:r>
      <w:r>
        <w:t>таблиц, диаграмм,</w:t>
      </w:r>
      <w:r>
        <w:rPr>
          <w:spacing w:val="-4"/>
        </w:rPr>
        <w:t xml:space="preserve"> </w:t>
      </w:r>
      <w:r>
        <w:rPr>
          <w:spacing w:val="-2"/>
        </w:rPr>
        <w:t>графиков.</w:t>
      </w:r>
    </w:p>
    <w:p w:rsidR="002F49BA" w:rsidRDefault="00263745">
      <w:pPr>
        <w:pStyle w:val="a3"/>
        <w:spacing w:before="4"/>
        <w:ind w:left="0" w:right="840" w:firstLine="758"/>
        <w:jc w:val="left"/>
      </w:pPr>
      <w:r>
        <w:t>Описывать</w:t>
      </w:r>
      <w:r>
        <w:rPr>
          <w:spacing w:val="39"/>
        </w:rPr>
        <w:t xml:space="preserve"> </w:t>
      </w:r>
      <w:r>
        <w:t>данные</w:t>
      </w:r>
      <w:r>
        <w:rPr>
          <w:spacing w:val="36"/>
        </w:rPr>
        <w:t xml:space="preserve"> </w:t>
      </w:r>
      <w:r>
        <w:t>с</w:t>
      </w:r>
      <w:r>
        <w:rPr>
          <w:spacing w:val="36"/>
        </w:rPr>
        <w:t xml:space="preserve"> </w:t>
      </w:r>
      <w:r>
        <w:t>помощью</w:t>
      </w:r>
      <w:r>
        <w:rPr>
          <w:spacing w:val="35"/>
        </w:rPr>
        <w:t xml:space="preserve"> </w:t>
      </w:r>
      <w:r>
        <w:t>статистических</w:t>
      </w:r>
      <w:r>
        <w:rPr>
          <w:spacing w:val="37"/>
        </w:rPr>
        <w:t xml:space="preserve"> </w:t>
      </w:r>
      <w:r>
        <w:t>показателей:</w:t>
      </w:r>
      <w:r>
        <w:rPr>
          <w:spacing w:val="38"/>
        </w:rPr>
        <w:t xml:space="preserve"> </w:t>
      </w:r>
      <w:r>
        <w:t>средних</w:t>
      </w:r>
      <w:r>
        <w:rPr>
          <w:spacing w:val="37"/>
        </w:rPr>
        <w:t xml:space="preserve"> </w:t>
      </w:r>
      <w:r>
        <w:t>значений</w:t>
      </w:r>
      <w:r>
        <w:rPr>
          <w:spacing w:val="38"/>
        </w:rPr>
        <w:t xml:space="preserve"> </w:t>
      </w:r>
      <w:r>
        <w:t>и мер рассеивания (размах, дисперсия и стандартное отклонение).</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left="0" w:right="858" w:firstLine="758"/>
      </w:pPr>
      <w:r>
        <w:lastRenderedPageBreak/>
        <w:t>Находить частоты числовых значений и частоты событий, в том числе по результатам измерений и наблюдений.</w:t>
      </w:r>
    </w:p>
    <w:p w:rsidR="002F49BA" w:rsidRDefault="00263745">
      <w:pPr>
        <w:pStyle w:val="a3"/>
        <w:spacing w:before="4"/>
        <w:ind w:left="0" w:right="854" w:firstLine="758"/>
      </w:pPr>
      <w:r>
        <w:t xml:space="preserve">Находить вероятности случайных событий в опытах, зная вероятности элементарных событий, в том числе в опытах с равновозможными элементарными </w:t>
      </w:r>
      <w:r>
        <w:rPr>
          <w:spacing w:val="-2"/>
        </w:rPr>
        <w:t>событиями.</w:t>
      </w:r>
    </w:p>
    <w:p w:rsidR="002F49BA" w:rsidRDefault="00263745">
      <w:pPr>
        <w:pStyle w:val="a3"/>
        <w:ind w:left="0" w:right="854" w:firstLine="758"/>
      </w:pPr>
      <w:r>
        <w:t>Использовать графические модели: дерево случайного эксперимента, диаграммы Эйлера, числовая прямая.</w:t>
      </w:r>
    </w:p>
    <w:p w:rsidR="002F49BA" w:rsidRDefault="00263745">
      <w:pPr>
        <w:pStyle w:val="a3"/>
        <w:ind w:left="0" w:right="856" w:firstLine="758"/>
      </w:pPr>
      <w: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rsidR="002F49BA" w:rsidRDefault="00263745">
      <w:pPr>
        <w:pStyle w:val="a3"/>
        <w:ind w:left="0" w:right="859" w:firstLine="758"/>
      </w:pPr>
      <w:r>
        <w:t>Использовать графическое представление множеств и связей между ними для описания процессов и явлений, в том числе при решении задач из других</w:t>
      </w:r>
    </w:p>
    <w:p w:rsidR="002F49BA" w:rsidRDefault="00263745">
      <w:pPr>
        <w:pStyle w:val="a3"/>
        <w:spacing w:line="275" w:lineRule="exact"/>
      </w:pPr>
      <w:r>
        <w:t>учебных</w:t>
      </w:r>
      <w:r>
        <w:rPr>
          <w:spacing w:val="-4"/>
        </w:rPr>
        <w:t xml:space="preserve"> </w:t>
      </w:r>
      <w:r>
        <w:t>предметов</w:t>
      </w:r>
      <w:r>
        <w:rPr>
          <w:spacing w:val="-2"/>
        </w:rPr>
        <w:t xml:space="preserve"> </w:t>
      </w:r>
      <w:r>
        <w:t>и</w:t>
      </w:r>
      <w:r>
        <w:rPr>
          <w:spacing w:val="2"/>
        </w:rPr>
        <w:t xml:space="preserve"> </w:t>
      </w:r>
      <w:r>
        <w:rPr>
          <w:spacing w:val="-2"/>
        </w:rPr>
        <w:t>курсов.</w:t>
      </w:r>
    </w:p>
    <w:p w:rsidR="002F49BA" w:rsidRDefault="00263745">
      <w:pPr>
        <w:pStyle w:val="a3"/>
        <w:spacing w:line="275" w:lineRule="exact"/>
        <w:ind w:left="1578"/>
      </w:pPr>
      <w:r>
        <w:t>Предметные</w:t>
      </w:r>
      <w:r>
        <w:rPr>
          <w:spacing w:val="-1"/>
        </w:rPr>
        <w:t xml:space="preserve"> </w:t>
      </w:r>
      <w:r>
        <w:t>результаты</w:t>
      </w:r>
      <w:r>
        <w:rPr>
          <w:spacing w:val="4"/>
        </w:rPr>
        <w:t xml:space="preserve"> </w:t>
      </w:r>
      <w:r>
        <w:t>освоения</w:t>
      </w:r>
      <w:r>
        <w:rPr>
          <w:spacing w:val="1"/>
        </w:rPr>
        <w:t xml:space="preserve"> </w:t>
      </w:r>
      <w:r>
        <w:t>программы</w:t>
      </w:r>
      <w:r>
        <w:rPr>
          <w:spacing w:val="4"/>
        </w:rPr>
        <w:t xml:space="preserve"> </w:t>
      </w:r>
      <w:r>
        <w:t>учебного</w:t>
      </w:r>
      <w:r>
        <w:rPr>
          <w:spacing w:val="1"/>
        </w:rPr>
        <w:t xml:space="preserve"> </w:t>
      </w:r>
      <w:r>
        <w:t>курса</w:t>
      </w:r>
      <w:r>
        <w:rPr>
          <w:spacing w:val="1"/>
        </w:rPr>
        <w:t xml:space="preserve"> </w:t>
      </w:r>
      <w:r>
        <w:t>к</w:t>
      </w:r>
      <w:r>
        <w:rPr>
          <w:spacing w:val="1"/>
        </w:rPr>
        <w:t xml:space="preserve"> </w:t>
      </w:r>
      <w:r>
        <w:t>концу</w:t>
      </w:r>
      <w:r>
        <w:rPr>
          <w:spacing w:val="-7"/>
        </w:rPr>
        <w:t xml:space="preserve"> </w:t>
      </w:r>
      <w:r>
        <w:t>обучения</w:t>
      </w:r>
      <w:r>
        <w:rPr>
          <w:spacing w:val="1"/>
        </w:rPr>
        <w:t xml:space="preserve"> </w:t>
      </w:r>
      <w:r>
        <w:t>в</w:t>
      </w:r>
      <w:r>
        <w:rPr>
          <w:spacing w:val="4"/>
        </w:rPr>
        <w:t xml:space="preserve"> </w:t>
      </w:r>
      <w:r>
        <w:rPr>
          <w:spacing w:val="-10"/>
        </w:rPr>
        <w:t>9</w:t>
      </w:r>
    </w:p>
    <w:p w:rsidR="002F49BA" w:rsidRDefault="00263745">
      <w:pPr>
        <w:pStyle w:val="a3"/>
        <w:spacing w:line="273" w:lineRule="exact"/>
        <w:jc w:val="left"/>
      </w:pPr>
      <w:r>
        <w:rPr>
          <w:spacing w:val="-2"/>
        </w:rPr>
        <w:t>классе.</w:t>
      </w:r>
    </w:p>
    <w:p w:rsidR="002F49BA" w:rsidRDefault="00263745">
      <w:pPr>
        <w:pStyle w:val="a3"/>
        <w:tabs>
          <w:tab w:val="left" w:pos="2854"/>
          <w:tab w:val="left" w:pos="3209"/>
          <w:tab w:val="left" w:pos="5180"/>
          <w:tab w:val="left" w:pos="6815"/>
          <w:tab w:val="left" w:pos="8725"/>
          <w:tab w:val="left" w:pos="9070"/>
        </w:tabs>
        <w:spacing w:line="275" w:lineRule="exact"/>
        <w:ind w:left="1578"/>
        <w:jc w:val="left"/>
      </w:pPr>
      <w:r>
        <w:rPr>
          <w:spacing w:val="-2"/>
        </w:rPr>
        <w:t>Извлекать</w:t>
      </w:r>
      <w:r>
        <w:tab/>
      </w:r>
      <w:r>
        <w:rPr>
          <w:spacing w:val="-10"/>
        </w:rPr>
        <w:t>и</w:t>
      </w:r>
      <w:r>
        <w:tab/>
      </w:r>
      <w:r>
        <w:rPr>
          <w:spacing w:val="-2"/>
        </w:rPr>
        <w:t>преобразовывать</w:t>
      </w:r>
      <w:r>
        <w:tab/>
      </w:r>
      <w:r>
        <w:rPr>
          <w:spacing w:val="-2"/>
        </w:rPr>
        <w:t>информацию,</w:t>
      </w:r>
      <w:r>
        <w:tab/>
      </w:r>
      <w:r>
        <w:rPr>
          <w:spacing w:val="-2"/>
        </w:rPr>
        <w:t>представленную</w:t>
      </w:r>
      <w:r>
        <w:tab/>
      </w:r>
      <w:r>
        <w:rPr>
          <w:spacing w:val="-10"/>
        </w:rPr>
        <w:t>в</w:t>
      </w:r>
      <w:r>
        <w:tab/>
      </w:r>
      <w:r>
        <w:rPr>
          <w:spacing w:val="-2"/>
        </w:rPr>
        <w:t>различных</w:t>
      </w:r>
    </w:p>
    <w:p w:rsidR="002F49BA" w:rsidRDefault="00263745">
      <w:pPr>
        <w:pStyle w:val="a3"/>
        <w:spacing w:before="2"/>
        <w:ind w:right="858"/>
      </w:pPr>
      <w:r>
        <w:t>источниках в виде таблиц, диаграмм, графиков, представлять данные в виде таблиц, диаграмм, графиков.</w:t>
      </w:r>
    </w:p>
    <w:p w:rsidR="002F49BA" w:rsidRDefault="00263745">
      <w:pPr>
        <w:pStyle w:val="a3"/>
        <w:spacing w:before="3"/>
        <w:ind w:left="0" w:right="856" w:firstLine="758"/>
      </w:pPr>
      <w:r>
        <w:t>Решать задачи организованным перебором вариантов, а также с использованием комбинаторных правил и методов.</w:t>
      </w:r>
    </w:p>
    <w:p w:rsidR="002F49BA" w:rsidRDefault="00263745">
      <w:pPr>
        <w:pStyle w:val="a3"/>
        <w:spacing w:before="6"/>
        <w:ind w:left="0" w:right="855" w:firstLine="758"/>
      </w:pPr>
      <w:r>
        <w:t>Использовать</w:t>
      </w:r>
      <w:r>
        <w:rPr>
          <w:spacing w:val="-2"/>
        </w:rPr>
        <w:t xml:space="preserve"> </w:t>
      </w:r>
      <w:r>
        <w:t>описательные характеристики для массивов числовых данных, в</w:t>
      </w:r>
      <w:r>
        <w:rPr>
          <w:spacing w:val="-1"/>
        </w:rPr>
        <w:t xml:space="preserve"> </w:t>
      </w:r>
      <w:r>
        <w:t>том числе средние значения и меры рассеивания.</w:t>
      </w:r>
    </w:p>
    <w:p w:rsidR="002F49BA" w:rsidRDefault="00263745">
      <w:pPr>
        <w:pStyle w:val="a3"/>
        <w:spacing w:before="3"/>
        <w:ind w:left="0" w:right="858" w:firstLine="758"/>
      </w:pPr>
      <w:r>
        <w:t>Находить частоты значений и частоты события, в том числе пользуясь результатами проведённых измерений и наблюдений.</w:t>
      </w:r>
    </w:p>
    <w:p w:rsidR="002F49BA" w:rsidRDefault="00263745">
      <w:pPr>
        <w:pStyle w:val="a3"/>
        <w:ind w:left="0" w:right="848" w:firstLine="758"/>
      </w:pPr>
      <w: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2F49BA" w:rsidRDefault="00263745">
      <w:pPr>
        <w:pStyle w:val="a3"/>
        <w:spacing w:line="274" w:lineRule="exact"/>
        <w:ind w:left="1578"/>
      </w:pPr>
      <w:r>
        <w:t>Иметь</w:t>
      </w:r>
      <w:r>
        <w:rPr>
          <w:spacing w:val="-3"/>
        </w:rPr>
        <w:t xml:space="preserve"> </w:t>
      </w:r>
      <w:r>
        <w:t>представление</w:t>
      </w:r>
      <w:r>
        <w:rPr>
          <w:spacing w:val="-7"/>
        </w:rPr>
        <w:t xml:space="preserve"> </w:t>
      </w:r>
      <w:r>
        <w:t>о</w:t>
      </w:r>
      <w:r>
        <w:rPr>
          <w:spacing w:val="-1"/>
        </w:rPr>
        <w:t xml:space="preserve"> </w:t>
      </w:r>
      <w:r>
        <w:t>случайной</w:t>
      </w:r>
      <w:r>
        <w:rPr>
          <w:spacing w:val="-5"/>
        </w:rPr>
        <w:t xml:space="preserve"> </w:t>
      </w:r>
      <w:r>
        <w:t>величине</w:t>
      </w:r>
      <w:r>
        <w:rPr>
          <w:spacing w:val="-3"/>
        </w:rPr>
        <w:t xml:space="preserve"> </w:t>
      </w:r>
      <w:r>
        <w:t>и</w:t>
      </w:r>
      <w:r>
        <w:rPr>
          <w:spacing w:val="-10"/>
        </w:rPr>
        <w:t xml:space="preserve"> </w:t>
      </w:r>
      <w:r>
        <w:t>о</w:t>
      </w:r>
      <w:r>
        <w:rPr>
          <w:spacing w:val="-1"/>
        </w:rPr>
        <w:t xml:space="preserve"> </w:t>
      </w:r>
      <w:r>
        <w:t xml:space="preserve">распределении </w:t>
      </w:r>
      <w:r>
        <w:rPr>
          <w:spacing w:val="-2"/>
        </w:rPr>
        <w:t>вероятностей.</w:t>
      </w:r>
    </w:p>
    <w:p w:rsidR="002F49BA" w:rsidRDefault="00263745">
      <w:pPr>
        <w:pStyle w:val="a3"/>
        <w:spacing w:before="3"/>
        <w:ind w:left="0" w:right="856" w:firstLine="758"/>
      </w:pPr>
      <w: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2F49BA" w:rsidRDefault="002F49BA">
      <w:pPr>
        <w:pStyle w:val="a3"/>
        <w:spacing w:before="7"/>
        <w:ind w:left="0"/>
        <w:jc w:val="left"/>
      </w:pPr>
    </w:p>
    <w:p w:rsidR="002F49BA" w:rsidRPr="001A7289" w:rsidRDefault="00263745">
      <w:pPr>
        <w:spacing w:before="1" w:line="288" w:lineRule="auto"/>
        <w:ind w:left="819" w:right="1286"/>
        <w:jc w:val="both"/>
        <w:rPr>
          <w:rFonts w:ascii="Carlito" w:hAnsi="Carlito"/>
          <w:b/>
          <w:color w:val="auto"/>
          <w:sz w:val="28"/>
          <w:szCs w:val="28"/>
        </w:rPr>
      </w:pPr>
      <w:r w:rsidRPr="001A7289">
        <w:rPr>
          <w:rFonts w:ascii="Carlito" w:hAnsi="Carlito"/>
          <w:b/>
          <w:color w:val="auto"/>
          <w:spacing w:val="12"/>
          <w:sz w:val="28"/>
          <w:szCs w:val="28"/>
        </w:rPr>
        <w:t xml:space="preserve">Федеральная </w:t>
      </w:r>
      <w:r w:rsidRPr="001A7289">
        <w:rPr>
          <w:rFonts w:ascii="Carlito" w:hAnsi="Carlito"/>
          <w:b/>
          <w:color w:val="auto"/>
          <w:spacing w:val="11"/>
          <w:sz w:val="28"/>
          <w:szCs w:val="28"/>
        </w:rPr>
        <w:t xml:space="preserve">рабочая программа </w:t>
      </w:r>
      <w:r w:rsidRPr="001A7289">
        <w:rPr>
          <w:rFonts w:ascii="Carlito" w:hAnsi="Carlito"/>
          <w:b/>
          <w:color w:val="auto"/>
          <w:sz w:val="28"/>
          <w:szCs w:val="28"/>
        </w:rPr>
        <w:t xml:space="preserve">по </w:t>
      </w:r>
      <w:r w:rsidRPr="001A7289">
        <w:rPr>
          <w:rFonts w:ascii="Carlito" w:hAnsi="Carlito"/>
          <w:b/>
          <w:color w:val="auto"/>
          <w:spacing w:val="12"/>
          <w:sz w:val="28"/>
          <w:szCs w:val="28"/>
        </w:rPr>
        <w:t xml:space="preserve">учебному предмету «Информатика» </w:t>
      </w:r>
      <w:r w:rsidRPr="001A7289">
        <w:rPr>
          <w:rFonts w:ascii="Carlito" w:hAnsi="Carlito"/>
          <w:b/>
          <w:color w:val="auto"/>
          <w:spacing w:val="11"/>
          <w:sz w:val="28"/>
          <w:szCs w:val="28"/>
        </w:rPr>
        <w:t xml:space="preserve">(базовый </w:t>
      </w:r>
      <w:r w:rsidRPr="001A7289">
        <w:rPr>
          <w:rFonts w:ascii="Carlito" w:hAnsi="Carlito"/>
          <w:b/>
          <w:color w:val="auto"/>
          <w:spacing w:val="10"/>
          <w:sz w:val="28"/>
          <w:szCs w:val="28"/>
        </w:rPr>
        <w:t>уровень).</w:t>
      </w:r>
    </w:p>
    <w:p w:rsidR="001A7289" w:rsidRDefault="001A7289" w:rsidP="001A7289">
      <w:pPr>
        <w:spacing w:line="264" w:lineRule="auto"/>
        <w:ind w:left="120"/>
        <w:jc w:val="both"/>
      </w:pPr>
      <w:r>
        <w:rPr>
          <w:b/>
          <w:sz w:val="28"/>
        </w:rPr>
        <w:t>ПОЯСНИТЕЛЬНАЯ ЗАПИСКА</w:t>
      </w:r>
    </w:p>
    <w:p w:rsidR="001A7289" w:rsidRDefault="001A7289" w:rsidP="001A7289">
      <w:pPr>
        <w:spacing w:line="264" w:lineRule="auto"/>
        <w:ind w:left="120"/>
        <w:jc w:val="both"/>
      </w:pPr>
    </w:p>
    <w:p w:rsidR="001A7289" w:rsidRDefault="001A7289" w:rsidP="001A7289">
      <w:pPr>
        <w:spacing w:line="264" w:lineRule="auto"/>
        <w:ind w:firstLine="600"/>
        <w:jc w:val="both"/>
      </w:pPr>
      <w:r>
        <w:rPr>
          <w:sz w:val="28"/>
        </w:rPr>
        <w:t>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1A7289" w:rsidRDefault="001A7289" w:rsidP="001A7289">
      <w:pPr>
        <w:spacing w:line="264" w:lineRule="auto"/>
        <w:ind w:firstLine="600"/>
        <w:jc w:val="both"/>
      </w:pPr>
      <w:r>
        <w:rPr>
          <w:sz w:val="28"/>
        </w:rPr>
        <w:t>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rsidR="001A7289" w:rsidRDefault="001A7289" w:rsidP="001A7289">
      <w:pPr>
        <w:spacing w:line="264" w:lineRule="auto"/>
        <w:ind w:firstLine="600"/>
        <w:jc w:val="both"/>
      </w:pPr>
      <w:r>
        <w:rPr>
          <w:sz w:val="28"/>
        </w:rPr>
        <w:lastRenderedPageBreak/>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1A7289" w:rsidRDefault="001A7289" w:rsidP="001A7289">
      <w:pPr>
        <w:spacing w:line="264" w:lineRule="auto"/>
        <w:ind w:firstLine="600"/>
        <w:jc w:val="both"/>
      </w:pPr>
      <w:r>
        <w:rPr>
          <w:sz w:val="28"/>
        </w:rPr>
        <w:t>Программа по информатике является основой для составления авторских учебных программ, тематического планирования курса учителем.</w:t>
      </w:r>
    </w:p>
    <w:p w:rsidR="001A7289" w:rsidRDefault="001A7289" w:rsidP="001A7289">
      <w:pPr>
        <w:spacing w:line="264" w:lineRule="auto"/>
        <w:ind w:firstLine="600"/>
        <w:jc w:val="both"/>
      </w:pPr>
      <w:r>
        <w:rPr>
          <w:sz w:val="28"/>
        </w:rPr>
        <w:t xml:space="preserve">Целями изучения информатики на уровне основного общего образования являются: </w:t>
      </w:r>
    </w:p>
    <w:p w:rsidR="001A7289" w:rsidRDefault="001A7289" w:rsidP="001A7289">
      <w:pPr>
        <w:spacing w:line="264" w:lineRule="auto"/>
        <w:ind w:firstLine="600"/>
        <w:jc w:val="both"/>
      </w:pPr>
      <w:r>
        <w:rPr>
          <w:sz w:val="28"/>
        </w:rPr>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1A7289" w:rsidRDefault="001A7289" w:rsidP="001A7289">
      <w:pPr>
        <w:spacing w:line="264" w:lineRule="auto"/>
        <w:ind w:firstLine="600"/>
        <w:jc w:val="both"/>
      </w:pPr>
      <w:r>
        <w:rPr>
          <w:sz w:val="28"/>
        </w:rPr>
        <w:t>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1A7289" w:rsidRDefault="001A7289" w:rsidP="001A7289">
      <w:pPr>
        <w:spacing w:line="264" w:lineRule="auto"/>
        <w:ind w:firstLine="600"/>
        <w:jc w:val="both"/>
      </w:pPr>
      <w:r>
        <w:rPr>
          <w:sz w:val="28"/>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1A7289" w:rsidRDefault="001A7289" w:rsidP="001A7289">
      <w:pPr>
        <w:spacing w:line="264" w:lineRule="auto"/>
        <w:ind w:firstLine="600"/>
        <w:jc w:val="both"/>
      </w:pPr>
      <w:r>
        <w:rPr>
          <w:sz w:val="28"/>
        </w:rPr>
        <w:t>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p>
    <w:p w:rsidR="001A7289" w:rsidRDefault="001A7289" w:rsidP="001A7289">
      <w:pPr>
        <w:spacing w:line="264" w:lineRule="auto"/>
        <w:ind w:firstLine="600"/>
        <w:jc w:val="both"/>
      </w:pPr>
      <w:r>
        <w:rPr>
          <w:sz w:val="28"/>
        </w:rPr>
        <w:t>Информатика в основном общем образовании отражает:</w:t>
      </w:r>
    </w:p>
    <w:p w:rsidR="001A7289" w:rsidRDefault="001A7289" w:rsidP="001A7289">
      <w:pPr>
        <w:spacing w:line="264" w:lineRule="auto"/>
        <w:ind w:firstLine="600"/>
        <w:jc w:val="both"/>
      </w:pPr>
      <w:r>
        <w:rPr>
          <w:sz w:val="28"/>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1A7289" w:rsidRDefault="001A7289" w:rsidP="001A7289">
      <w:pPr>
        <w:spacing w:line="264" w:lineRule="auto"/>
        <w:ind w:firstLine="600"/>
        <w:jc w:val="both"/>
      </w:pPr>
      <w:r>
        <w:rPr>
          <w:sz w:val="28"/>
        </w:rPr>
        <w:t>основные области применения информатики, прежде всего информационные технологии, управление и социальную сферу;</w:t>
      </w:r>
    </w:p>
    <w:p w:rsidR="001A7289" w:rsidRDefault="001A7289" w:rsidP="001A7289">
      <w:pPr>
        <w:spacing w:line="264" w:lineRule="auto"/>
        <w:ind w:firstLine="600"/>
        <w:jc w:val="both"/>
      </w:pPr>
      <w:r>
        <w:rPr>
          <w:sz w:val="28"/>
        </w:rPr>
        <w:t xml:space="preserve">междисциплинарный характер информатики и информационной </w:t>
      </w:r>
      <w:r>
        <w:rPr>
          <w:sz w:val="28"/>
        </w:rPr>
        <w:lastRenderedPageBreak/>
        <w:t>деятельности.</w:t>
      </w:r>
    </w:p>
    <w:p w:rsidR="001A7289" w:rsidRDefault="001A7289" w:rsidP="001A7289">
      <w:pPr>
        <w:spacing w:line="264" w:lineRule="auto"/>
        <w:ind w:firstLine="600"/>
        <w:jc w:val="both"/>
      </w:pPr>
      <w:r>
        <w:rPr>
          <w:sz w:val="28"/>
        </w:rPr>
        <w:t>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rsidR="001A7289" w:rsidRDefault="001A7289" w:rsidP="001A7289">
      <w:pPr>
        <w:spacing w:line="264" w:lineRule="auto"/>
        <w:ind w:firstLine="600"/>
        <w:jc w:val="both"/>
      </w:pPr>
      <w:r>
        <w:rPr>
          <w:sz w:val="28"/>
        </w:rPr>
        <w:t xml:space="preserve">Основные задачи учебного предмета «Информатика» – сформировать у обучающихся: </w:t>
      </w:r>
    </w:p>
    <w:p w:rsidR="001A7289" w:rsidRDefault="001A7289" w:rsidP="001A7289">
      <w:pPr>
        <w:spacing w:line="264" w:lineRule="auto"/>
        <w:ind w:firstLine="600"/>
        <w:jc w:val="both"/>
      </w:pPr>
      <w:r>
        <w:rPr>
          <w:sz w:val="28"/>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1A7289" w:rsidRDefault="001A7289" w:rsidP="001A7289">
      <w:pPr>
        <w:spacing w:line="264" w:lineRule="auto"/>
        <w:ind w:firstLine="600"/>
        <w:jc w:val="both"/>
      </w:pPr>
      <w:r>
        <w:rPr>
          <w:sz w:val="28"/>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1A7289" w:rsidRDefault="001A7289" w:rsidP="001A7289">
      <w:pPr>
        <w:spacing w:line="264" w:lineRule="auto"/>
        <w:ind w:firstLine="600"/>
        <w:jc w:val="both"/>
      </w:pPr>
      <w:r>
        <w:rPr>
          <w:sz w:val="28"/>
        </w:rPr>
        <w:t>базовые знания об информационном моделировании, в том числе о математическом моделировании;</w:t>
      </w:r>
    </w:p>
    <w:p w:rsidR="001A7289" w:rsidRDefault="001A7289" w:rsidP="001A7289">
      <w:pPr>
        <w:spacing w:line="264" w:lineRule="auto"/>
        <w:ind w:firstLine="600"/>
        <w:jc w:val="both"/>
      </w:pPr>
      <w:r>
        <w:rPr>
          <w:sz w:val="28"/>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1A7289" w:rsidRDefault="001A7289" w:rsidP="001A7289">
      <w:pPr>
        <w:spacing w:line="264" w:lineRule="auto"/>
        <w:ind w:firstLine="600"/>
        <w:jc w:val="both"/>
      </w:pPr>
      <w:r>
        <w:rPr>
          <w:sz w:val="28"/>
        </w:rPr>
        <w:t>умения и навыки составления простых программ по построенному алгоритму на одном из языков программирования высокого уровня;</w:t>
      </w:r>
    </w:p>
    <w:p w:rsidR="001A7289" w:rsidRDefault="001A7289" w:rsidP="001A7289">
      <w:pPr>
        <w:spacing w:line="264" w:lineRule="auto"/>
        <w:ind w:firstLine="600"/>
        <w:jc w:val="both"/>
      </w:pPr>
      <w:r>
        <w:rPr>
          <w:sz w:val="28"/>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1A7289" w:rsidRDefault="001A7289" w:rsidP="001A7289">
      <w:pPr>
        <w:spacing w:line="264" w:lineRule="auto"/>
        <w:ind w:firstLine="600"/>
        <w:jc w:val="both"/>
      </w:pPr>
      <w:r>
        <w:rPr>
          <w:sz w:val="28"/>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1A7289" w:rsidRDefault="001A7289" w:rsidP="001A7289">
      <w:pPr>
        <w:spacing w:line="264" w:lineRule="auto"/>
        <w:ind w:firstLine="600"/>
        <w:jc w:val="both"/>
      </w:pPr>
      <w:r>
        <w:rPr>
          <w:sz w:val="28"/>
        </w:rPr>
        <w:t xml:space="preserve">Цели и задачи изучения информатики на уровне основного общего образования определяют структуру основного содержания учебного </w:t>
      </w:r>
      <w:r>
        <w:rPr>
          <w:sz w:val="28"/>
        </w:rPr>
        <w:lastRenderedPageBreak/>
        <w:t>предмета в виде следующих четырёх тематических разделов:</w:t>
      </w:r>
    </w:p>
    <w:p w:rsidR="001A7289" w:rsidRDefault="001A7289" w:rsidP="001A7289">
      <w:pPr>
        <w:spacing w:line="264" w:lineRule="auto"/>
        <w:ind w:firstLine="600"/>
        <w:jc w:val="both"/>
      </w:pPr>
      <w:r>
        <w:rPr>
          <w:sz w:val="28"/>
        </w:rPr>
        <w:t>цифровая грамотность;</w:t>
      </w:r>
    </w:p>
    <w:p w:rsidR="001A7289" w:rsidRDefault="001A7289" w:rsidP="001A7289">
      <w:pPr>
        <w:spacing w:line="264" w:lineRule="auto"/>
        <w:ind w:firstLine="600"/>
        <w:jc w:val="both"/>
      </w:pPr>
      <w:r>
        <w:rPr>
          <w:sz w:val="28"/>
        </w:rPr>
        <w:t>теоретические основы информатики;</w:t>
      </w:r>
    </w:p>
    <w:p w:rsidR="001A7289" w:rsidRDefault="001A7289" w:rsidP="001A7289">
      <w:pPr>
        <w:spacing w:line="264" w:lineRule="auto"/>
        <w:ind w:firstLine="600"/>
        <w:jc w:val="both"/>
      </w:pPr>
      <w:r>
        <w:rPr>
          <w:sz w:val="28"/>
        </w:rPr>
        <w:t>алгоритмы и программирование;</w:t>
      </w:r>
    </w:p>
    <w:p w:rsidR="001A7289" w:rsidRDefault="001A7289" w:rsidP="001A7289">
      <w:pPr>
        <w:spacing w:line="264" w:lineRule="auto"/>
        <w:ind w:firstLine="600"/>
        <w:jc w:val="both"/>
      </w:pPr>
      <w:r>
        <w:rPr>
          <w:sz w:val="28"/>
        </w:rPr>
        <w:t>информационные технологии.</w:t>
      </w:r>
    </w:p>
    <w:p w:rsidR="001A7289" w:rsidRDefault="001A7289" w:rsidP="001A7289">
      <w:pPr>
        <w:spacing w:line="264" w:lineRule="auto"/>
        <w:ind w:firstLine="600"/>
        <w:jc w:val="both"/>
      </w:pPr>
      <w:r>
        <w:rPr>
          <w:sz w:val="28"/>
        </w:rPr>
        <w:t>На изучение информатики на базовом уровне отводится 102 часа: в 7 классе – 34 часа (1 час в неделю), в 8 классе – 34 часа (1 час в неделю), в 9 классе – 34 часа (1 час в неделю).</w:t>
      </w:r>
      <w:bookmarkStart w:id="99" w:name="9c77c369-253a-42d0-9f35-54c4c9eeb23c"/>
      <w:bookmarkEnd w:id="99"/>
    </w:p>
    <w:p w:rsidR="001A7289" w:rsidRDefault="001A7289" w:rsidP="001A7289">
      <w:pPr>
        <w:sectPr w:rsidR="001A7289">
          <w:pgSz w:w="11906" w:h="16383"/>
          <w:pgMar w:top="1134" w:right="850" w:bottom="1134" w:left="1701" w:header="720" w:footer="720" w:gutter="0"/>
          <w:cols w:space="720"/>
        </w:sectPr>
      </w:pPr>
    </w:p>
    <w:p w:rsidR="001A7289" w:rsidRDefault="001A7289" w:rsidP="001A7289">
      <w:pPr>
        <w:spacing w:line="264" w:lineRule="auto"/>
        <w:ind w:left="120"/>
        <w:jc w:val="both"/>
      </w:pPr>
      <w:bookmarkStart w:id="100" w:name="block-66834104"/>
      <w:bookmarkEnd w:id="100"/>
      <w:r>
        <w:rPr>
          <w:b/>
          <w:sz w:val="28"/>
        </w:rPr>
        <w:lastRenderedPageBreak/>
        <w:t>СОДЕРЖАНИЕ ОБУЧЕНИЯ</w:t>
      </w:r>
    </w:p>
    <w:p w:rsidR="001A7289" w:rsidRDefault="001A7289" w:rsidP="001A7289">
      <w:pPr>
        <w:spacing w:line="264" w:lineRule="auto"/>
        <w:ind w:left="120"/>
        <w:jc w:val="both"/>
      </w:pPr>
    </w:p>
    <w:p w:rsidR="001A7289" w:rsidRDefault="001A7289" w:rsidP="001A7289">
      <w:pPr>
        <w:spacing w:line="264" w:lineRule="auto"/>
        <w:ind w:left="120"/>
        <w:jc w:val="both"/>
      </w:pPr>
      <w:r>
        <w:rPr>
          <w:b/>
          <w:sz w:val="28"/>
        </w:rPr>
        <w:t>7 КЛАСС</w:t>
      </w:r>
    </w:p>
    <w:p w:rsidR="001A7289" w:rsidRDefault="001A7289" w:rsidP="001A7289">
      <w:pPr>
        <w:spacing w:line="264" w:lineRule="auto"/>
        <w:ind w:left="120"/>
        <w:jc w:val="both"/>
      </w:pPr>
    </w:p>
    <w:p w:rsidR="001A7289" w:rsidRDefault="001A7289" w:rsidP="001A7289">
      <w:pPr>
        <w:spacing w:line="264" w:lineRule="auto"/>
        <w:ind w:firstLine="600"/>
        <w:jc w:val="both"/>
      </w:pPr>
      <w:r>
        <w:rPr>
          <w:b/>
          <w:sz w:val="28"/>
        </w:rPr>
        <w:t>Цифровая грамотность</w:t>
      </w:r>
    </w:p>
    <w:p w:rsidR="001A7289" w:rsidRDefault="001A7289" w:rsidP="001A7289">
      <w:pPr>
        <w:spacing w:line="264" w:lineRule="auto"/>
        <w:ind w:firstLine="600"/>
        <w:jc w:val="both"/>
      </w:pPr>
      <w:r>
        <w:rPr>
          <w:b/>
          <w:sz w:val="28"/>
        </w:rPr>
        <w:t>Компьютер – универсальное устройство обработки данных</w:t>
      </w:r>
    </w:p>
    <w:p w:rsidR="001A7289" w:rsidRDefault="001A7289" w:rsidP="001A7289">
      <w:pPr>
        <w:spacing w:line="264" w:lineRule="auto"/>
        <w:ind w:firstLine="600"/>
        <w:jc w:val="both"/>
      </w:pPr>
      <w:r>
        <w:rPr>
          <w:sz w:val="28"/>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rsidR="001A7289" w:rsidRDefault="001A7289" w:rsidP="001A7289">
      <w:pPr>
        <w:spacing w:line="264" w:lineRule="auto"/>
        <w:ind w:firstLine="600"/>
        <w:jc w:val="both"/>
      </w:pPr>
      <w:r>
        <w:rPr>
          <w:sz w:val="28"/>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1A7289" w:rsidRDefault="001A7289" w:rsidP="001A7289">
      <w:pPr>
        <w:spacing w:line="264" w:lineRule="auto"/>
        <w:ind w:firstLine="600"/>
        <w:jc w:val="both"/>
      </w:pPr>
      <w:r>
        <w:rPr>
          <w:sz w:val="28"/>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1A7289" w:rsidRDefault="001A7289" w:rsidP="001A7289">
      <w:pPr>
        <w:spacing w:line="264" w:lineRule="auto"/>
        <w:ind w:firstLine="600"/>
        <w:jc w:val="both"/>
      </w:pPr>
      <w:r>
        <w:rPr>
          <w:sz w:val="28"/>
        </w:rPr>
        <w:t>Параллельные вычисления.</w:t>
      </w:r>
    </w:p>
    <w:p w:rsidR="001A7289" w:rsidRDefault="001A7289" w:rsidP="001A7289">
      <w:pPr>
        <w:spacing w:line="264" w:lineRule="auto"/>
        <w:ind w:firstLine="600"/>
        <w:jc w:val="both"/>
      </w:pPr>
      <w:r>
        <w:rPr>
          <w:sz w:val="28"/>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1A7289" w:rsidRDefault="001A7289" w:rsidP="001A7289">
      <w:pPr>
        <w:spacing w:line="264" w:lineRule="auto"/>
        <w:ind w:firstLine="600"/>
        <w:jc w:val="both"/>
      </w:pPr>
      <w:r>
        <w:rPr>
          <w:sz w:val="28"/>
        </w:rPr>
        <w:t>Техника безопасности и правила работы на компьютере.</w:t>
      </w:r>
    </w:p>
    <w:p w:rsidR="001A7289" w:rsidRDefault="001A7289" w:rsidP="001A7289">
      <w:pPr>
        <w:spacing w:line="264" w:lineRule="auto"/>
        <w:ind w:firstLine="600"/>
        <w:jc w:val="both"/>
      </w:pPr>
      <w:r>
        <w:rPr>
          <w:b/>
          <w:sz w:val="28"/>
        </w:rPr>
        <w:t>Программы и данные</w:t>
      </w:r>
    </w:p>
    <w:p w:rsidR="001A7289" w:rsidRDefault="001A7289" w:rsidP="001A7289">
      <w:pPr>
        <w:spacing w:line="264" w:lineRule="auto"/>
        <w:ind w:firstLine="600"/>
        <w:jc w:val="both"/>
      </w:pPr>
      <w:r>
        <w:rPr>
          <w:sz w:val="28"/>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1A7289" w:rsidRDefault="001A7289" w:rsidP="001A7289">
      <w:pPr>
        <w:spacing w:line="264" w:lineRule="auto"/>
        <w:ind w:firstLine="600"/>
        <w:jc w:val="both"/>
      </w:pPr>
      <w:r>
        <w:rPr>
          <w:sz w:val="28"/>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1A7289" w:rsidRDefault="001A7289" w:rsidP="001A7289">
      <w:pPr>
        <w:spacing w:line="264" w:lineRule="auto"/>
        <w:ind w:firstLine="600"/>
        <w:jc w:val="both"/>
      </w:pPr>
      <w:r>
        <w:rPr>
          <w:sz w:val="28"/>
        </w:rPr>
        <w:t>Компьютерные вирусы и другие вредоносные программы. Программы для защиты от вирусов.</w:t>
      </w:r>
    </w:p>
    <w:p w:rsidR="001A7289" w:rsidRDefault="001A7289" w:rsidP="001A7289">
      <w:pPr>
        <w:spacing w:line="264" w:lineRule="auto"/>
        <w:ind w:firstLine="600"/>
        <w:jc w:val="both"/>
      </w:pPr>
      <w:r>
        <w:rPr>
          <w:b/>
          <w:sz w:val="28"/>
        </w:rPr>
        <w:t>Компьютерные сети</w:t>
      </w:r>
    </w:p>
    <w:p w:rsidR="001A7289" w:rsidRDefault="001A7289" w:rsidP="001A7289">
      <w:pPr>
        <w:spacing w:line="264" w:lineRule="auto"/>
        <w:ind w:firstLine="600"/>
        <w:jc w:val="both"/>
      </w:pPr>
      <w:r>
        <w:rPr>
          <w:sz w:val="28"/>
        </w:rPr>
        <w:lastRenderedPageBreak/>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rsidR="001A7289" w:rsidRDefault="001A7289" w:rsidP="001A7289">
      <w:pPr>
        <w:spacing w:line="264" w:lineRule="auto"/>
        <w:ind w:firstLine="600"/>
        <w:jc w:val="both"/>
      </w:pPr>
      <w:r>
        <w:rPr>
          <w:sz w:val="28"/>
        </w:rPr>
        <w:t>Современные сервисы интернет-коммуникаций.</w:t>
      </w:r>
    </w:p>
    <w:p w:rsidR="001A7289" w:rsidRDefault="001A7289" w:rsidP="001A7289">
      <w:pPr>
        <w:spacing w:line="264" w:lineRule="auto"/>
        <w:ind w:firstLine="600"/>
        <w:jc w:val="both"/>
      </w:pPr>
      <w:r>
        <w:rPr>
          <w:sz w:val="28"/>
        </w:rPr>
        <w:t>Сетевой этикет, базовые нормы информационной этики и права при работе в Интернете. Стратегии безопасного поведения в Интернете.</w:t>
      </w:r>
    </w:p>
    <w:p w:rsidR="001A7289" w:rsidRDefault="001A7289" w:rsidP="001A7289">
      <w:pPr>
        <w:spacing w:line="264" w:lineRule="auto"/>
        <w:ind w:firstLine="600"/>
        <w:jc w:val="both"/>
      </w:pPr>
      <w:r>
        <w:rPr>
          <w:b/>
          <w:sz w:val="28"/>
        </w:rPr>
        <w:t>Теоретические основы информатики</w:t>
      </w:r>
    </w:p>
    <w:p w:rsidR="001A7289" w:rsidRDefault="001A7289" w:rsidP="001A7289">
      <w:pPr>
        <w:spacing w:line="264" w:lineRule="auto"/>
        <w:ind w:firstLine="600"/>
        <w:jc w:val="both"/>
      </w:pPr>
      <w:r>
        <w:rPr>
          <w:b/>
          <w:sz w:val="28"/>
        </w:rPr>
        <w:t>Информация и информационные процессы</w:t>
      </w:r>
    </w:p>
    <w:p w:rsidR="001A7289" w:rsidRDefault="001A7289" w:rsidP="001A7289">
      <w:pPr>
        <w:spacing w:line="264" w:lineRule="auto"/>
        <w:ind w:firstLine="600"/>
        <w:jc w:val="both"/>
      </w:pPr>
      <w:r>
        <w:rPr>
          <w:sz w:val="28"/>
        </w:rPr>
        <w:t>Информация – одно из основных понятий современной науки.</w:t>
      </w:r>
    </w:p>
    <w:p w:rsidR="001A7289" w:rsidRDefault="001A7289" w:rsidP="001A7289">
      <w:pPr>
        <w:spacing w:line="264" w:lineRule="auto"/>
        <w:ind w:firstLine="600"/>
        <w:jc w:val="both"/>
      </w:pPr>
      <w:r>
        <w:rPr>
          <w:sz w:val="28"/>
        </w:rPr>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rsidR="001A7289" w:rsidRDefault="001A7289" w:rsidP="001A7289">
      <w:pPr>
        <w:spacing w:line="264" w:lineRule="auto"/>
        <w:ind w:firstLine="600"/>
        <w:jc w:val="both"/>
      </w:pPr>
      <w:r>
        <w:rPr>
          <w:sz w:val="28"/>
        </w:rPr>
        <w:t>Дискретность данных. Возможность описания непрерывных объектов и процессов с помощью дискретных данных.</w:t>
      </w:r>
    </w:p>
    <w:p w:rsidR="001A7289" w:rsidRDefault="001A7289" w:rsidP="001A7289">
      <w:pPr>
        <w:spacing w:line="264" w:lineRule="auto"/>
        <w:ind w:firstLine="600"/>
        <w:jc w:val="both"/>
      </w:pPr>
      <w:r>
        <w:rPr>
          <w:sz w:val="28"/>
        </w:rPr>
        <w:t>Информационные процессы – процессы, связанные с хранением, преобразованием и передачей данных.</w:t>
      </w:r>
    </w:p>
    <w:p w:rsidR="001A7289" w:rsidRDefault="001A7289" w:rsidP="001A7289">
      <w:pPr>
        <w:spacing w:line="264" w:lineRule="auto"/>
        <w:ind w:firstLine="600"/>
        <w:jc w:val="both"/>
      </w:pPr>
      <w:r>
        <w:rPr>
          <w:b/>
          <w:sz w:val="28"/>
        </w:rPr>
        <w:t>Представление информации</w:t>
      </w:r>
    </w:p>
    <w:p w:rsidR="001A7289" w:rsidRDefault="001A7289" w:rsidP="001A7289">
      <w:pPr>
        <w:spacing w:line="264" w:lineRule="auto"/>
        <w:ind w:firstLine="600"/>
        <w:jc w:val="both"/>
      </w:pPr>
      <w:r>
        <w:rPr>
          <w:sz w:val="28"/>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1A7289" w:rsidRDefault="001A7289" w:rsidP="001A7289">
      <w:pPr>
        <w:spacing w:line="264" w:lineRule="auto"/>
        <w:ind w:firstLine="600"/>
        <w:jc w:val="both"/>
      </w:pPr>
      <w:r>
        <w:rPr>
          <w:sz w:val="28"/>
        </w:rPr>
        <w:t>Кодирование символов одного алфавита с помощью кодовых слов в другом алфавите, кодовая таблица, декодирование.</w:t>
      </w:r>
    </w:p>
    <w:p w:rsidR="001A7289" w:rsidRDefault="001A7289" w:rsidP="001A7289">
      <w:pPr>
        <w:spacing w:line="264" w:lineRule="auto"/>
        <w:ind w:firstLine="600"/>
        <w:jc w:val="both"/>
      </w:pPr>
      <w:r>
        <w:rPr>
          <w:sz w:val="28"/>
        </w:rPr>
        <w:t>Двоичный код. Представление данных в компьютере как текстов в двоичном алфавите.</w:t>
      </w:r>
    </w:p>
    <w:p w:rsidR="001A7289" w:rsidRDefault="001A7289" w:rsidP="001A7289">
      <w:pPr>
        <w:spacing w:line="264" w:lineRule="auto"/>
        <w:ind w:firstLine="600"/>
        <w:jc w:val="both"/>
      </w:pPr>
      <w:r>
        <w:rPr>
          <w:sz w:val="28"/>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1A7289" w:rsidRDefault="001A7289" w:rsidP="001A7289">
      <w:pPr>
        <w:spacing w:line="264" w:lineRule="auto"/>
        <w:ind w:firstLine="600"/>
        <w:jc w:val="both"/>
      </w:pPr>
      <w:r>
        <w:rPr>
          <w:sz w:val="28"/>
        </w:rPr>
        <w:t>Скорость передачи данных. Единицы скорости передачи данных.</w:t>
      </w:r>
    </w:p>
    <w:p w:rsidR="001A7289" w:rsidRDefault="001A7289" w:rsidP="001A7289">
      <w:pPr>
        <w:spacing w:line="264" w:lineRule="auto"/>
        <w:ind w:firstLine="600"/>
        <w:jc w:val="both"/>
      </w:pPr>
      <w:r>
        <w:rPr>
          <w:sz w:val="28"/>
        </w:rP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rsidR="001A7289" w:rsidRDefault="001A7289" w:rsidP="001A7289">
      <w:pPr>
        <w:spacing w:line="264" w:lineRule="auto"/>
        <w:ind w:firstLine="600"/>
        <w:jc w:val="both"/>
      </w:pPr>
      <w:r>
        <w:rPr>
          <w:sz w:val="28"/>
        </w:rPr>
        <w:t>Искажение информации при передаче.</w:t>
      </w:r>
    </w:p>
    <w:p w:rsidR="001A7289" w:rsidRDefault="001A7289" w:rsidP="001A7289">
      <w:pPr>
        <w:spacing w:line="264" w:lineRule="auto"/>
        <w:ind w:firstLine="600"/>
        <w:jc w:val="both"/>
      </w:pPr>
      <w:r>
        <w:rPr>
          <w:sz w:val="28"/>
        </w:rPr>
        <w:t>Общее представление о цифровом представлении аудиовизуальных и других непрерывных данных.</w:t>
      </w:r>
    </w:p>
    <w:p w:rsidR="001A7289" w:rsidRDefault="001A7289" w:rsidP="001A7289">
      <w:pPr>
        <w:spacing w:line="264" w:lineRule="auto"/>
        <w:ind w:firstLine="600"/>
        <w:jc w:val="both"/>
      </w:pPr>
      <w:r>
        <w:rPr>
          <w:sz w:val="28"/>
        </w:rPr>
        <w:lastRenderedPageBreak/>
        <w:t>Кодирование цвета. Цветовые модели. Модель RGB. Глубина кодирования. Палитра.</w:t>
      </w:r>
    </w:p>
    <w:p w:rsidR="001A7289" w:rsidRDefault="001A7289" w:rsidP="001A7289">
      <w:pPr>
        <w:spacing w:line="264" w:lineRule="auto"/>
        <w:ind w:firstLine="600"/>
        <w:jc w:val="both"/>
      </w:pPr>
      <w:r>
        <w:rPr>
          <w:sz w:val="28"/>
        </w:rPr>
        <w:t>Растровое и векторное представление изображений. Пиксель. Оценка информационного объёма графических данных для растрового изображения.</w:t>
      </w:r>
    </w:p>
    <w:p w:rsidR="001A7289" w:rsidRDefault="001A7289" w:rsidP="001A7289">
      <w:pPr>
        <w:spacing w:line="264" w:lineRule="auto"/>
        <w:ind w:firstLine="600"/>
        <w:jc w:val="both"/>
      </w:pPr>
      <w:r>
        <w:rPr>
          <w:sz w:val="28"/>
        </w:rPr>
        <w:t>Кодирование звука. Разрядность и частота записи. Количество каналов записи.</w:t>
      </w:r>
    </w:p>
    <w:p w:rsidR="001A7289" w:rsidRDefault="001A7289" w:rsidP="001A7289">
      <w:pPr>
        <w:spacing w:line="264" w:lineRule="auto"/>
        <w:ind w:firstLine="600"/>
        <w:jc w:val="both"/>
      </w:pPr>
      <w:r>
        <w:rPr>
          <w:sz w:val="28"/>
        </w:rPr>
        <w:t>Оценка количественных параметров, связанных с представлением и хранением звуковых файлов.</w:t>
      </w:r>
    </w:p>
    <w:p w:rsidR="001A7289" w:rsidRDefault="001A7289" w:rsidP="001A7289">
      <w:pPr>
        <w:spacing w:line="264" w:lineRule="auto"/>
        <w:ind w:firstLine="600"/>
        <w:jc w:val="both"/>
      </w:pPr>
      <w:r>
        <w:rPr>
          <w:b/>
          <w:sz w:val="28"/>
        </w:rPr>
        <w:t>Информационные технологии</w:t>
      </w:r>
    </w:p>
    <w:p w:rsidR="001A7289" w:rsidRDefault="001A7289" w:rsidP="001A7289">
      <w:pPr>
        <w:spacing w:line="264" w:lineRule="auto"/>
        <w:ind w:firstLine="600"/>
        <w:jc w:val="both"/>
      </w:pPr>
      <w:r>
        <w:rPr>
          <w:b/>
          <w:sz w:val="28"/>
        </w:rPr>
        <w:t>Текстовые документы</w:t>
      </w:r>
    </w:p>
    <w:p w:rsidR="001A7289" w:rsidRDefault="001A7289" w:rsidP="001A7289">
      <w:pPr>
        <w:spacing w:line="264" w:lineRule="auto"/>
        <w:ind w:firstLine="600"/>
        <w:jc w:val="both"/>
      </w:pPr>
      <w:r>
        <w:rPr>
          <w:sz w:val="28"/>
        </w:rPr>
        <w:t>Текстовые документы и их структурные элементы (страница, абзац, строка, слово, символ).</w:t>
      </w:r>
    </w:p>
    <w:p w:rsidR="001A7289" w:rsidRDefault="001A7289" w:rsidP="001A7289">
      <w:pPr>
        <w:spacing w:line="264" w:lineRule="auto"/>
        <w:ind w:firstLine="600"/>
        <w:jc w:val="both"/>
      </w:pPr>
      <w:r>
        <w:rPr>
          <w:sz w:val="28"/>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1A7289" w:rsidRDefault="001A7289" w:rsidP="001A7289">
      <w:pPr>
        <w:spacing w:line="264" w:lineRule="auto"/>
        <w:ind w:firstLine="600"/>
        <w:jc w:val="both"/>
      </w:pPr>
      <w:r>
        <w:rPr>
          <w:sz w:val="28"/>
        </w:rPr>
        <w:t>Структурирование информации с помощью списков и таблиц. Многоуровневые списки. Добавление таблиц в текстовые документы.</w:t>
      </w:r>
    </w:p>
    <w:p w:rsidR="001A7289" w:rsidRDefault="001A7289" w:rsidP="001A7289">
      <w:pPr>
        <w:spacing w:line="264" w:lineRule="auto"/>
        <w:ind w:firstLine="600"/>
        <w:jc w:val="both"/>
      </w:pPr>
      <w:r>
        <w:rPr>
          <w:sz w:val="28"/>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1A7289" w:rsidRDefault="001A7289" w:rsidP="001A7289">
      <w:pPr>
        <w:spacing w:line="264" w:lineRule="auto"/>
        <w:ind w:firstLine="600"/>
        <w:jc w:val="both"/>
      </w:pPr>
      <w:r>
        <w:rPr>
          <w:sz w:val="28"/>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Интернета для обработки текста.</w:t>
      </w:r>
    </w:p>
    <w:p w:rsidR="001A7289" w:rsidRDefault="001A7289" w:rsidP="001A7289">
      <w:pPr>
        <w:spacing w:line="264" w:lineRule="auto"/>
        <w:ind w:firstLine="600"/>
        <w:jc w:val="both"/>
      </w:pPr>
      <w:r>
        <w:rPr>
          <w:b/>
          <w:sz w:val="28"/>
        </w:rPr>
        <w:t>Компьютерная графика</w:t>
      </w:r>
    </w:p>
    <w:p w:rsidR="001A7289" w:rsidRDefault="001A7289" w:rsidP="001A7289">
      <w:pPr>
        <w:spacing w:line="264" w:lineRule="auto"/>
        <w:ind w:firstLine="600"/>
        <w:jc w:val="both"/>
      </w:pPr>
      <w:r>
        <w:rPr>
          <w:sz w:val="28"/>
        </w:rPr>
        <w:t>Знакомство с графическими редакторами. Растровые рисунки. Использование графических примитивов.</w:t>
      </w:r>
    </w:p>
    <w:p w:rsidR="001A7289" w:rsidRDefault="001A7289" w:rsidP="001A7289">
      <w:pPr>
        <w:spacing w:line="264" w:lineRule="auto"/>
        <w:ind w:firstLine="600"/>
        <w:jc w:val="both"/>
      </w:pPr>
      <w:r>
        <w:rPr>
          <w:sz w:val="28"/>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1A7289" w:rsidRDefault="001A7289" w:rsidP="001A7289">
      <w:pPr>
        <w:spacing w:line="264" w:lineRule="auto"/>
        <w:ind w:firstLine="600"/>
        <w:jc w:val="both"/>
      </w:pPr>
      <w:r>
        <w:rPr>
          <w:sz w:val="28"/>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1A7289" w:rsidRDefault="001A7289" w:rsidP="001A7289">
      <w:pPr>
        <w:spacing w:line="264" w:lineRule="auto"/>
        <w:ind w:firstLine="600"/>
        <w:jc w:val="both"/>
      </w:pPr>
      <w:r>
        <w:rPr>
          <w:b/>
          <w:sz w:val="28"/>
        </w:rPr>
        <w:t>Мультимедийные презентации</w:t>
      </w:r>
    </w:p>
    <w:p w:rsidR="001A7289" w:rsidRDefault="001A7289" w:rsidP="001A7289">
      <w:pPr>
        <w:spacing w:line="264" w:lineRule="auto"/>
        <w:ind w:firstLine="600"/>
        <w:jc w:val="both"/>
      </w:pPr>
      <w:r>
        <w:rPr>
          <w:sz w:val="28"/>
        </w:rPr>
        <w:t>Подготовка мультимедийных презентаций. Слайд. Добавление на слайд текста и изображений. Работа с несколькими слайдами.</w:t>
      </w:r>
    </w:p>
    <w:p w:rsidR="001A7289" w:rsidRDefault="001A7289" w:rsidP="001A7289">
      <w:pPr>
        <w:spacing w:line="264" w:lineRule="auto"/>
        <w:ind w:firstLine="600"/>
        <w:jc w:val="both"/>
      </w:pPr>
      <w:r>
        <w:rPr>
          <w:sz w:val="28"/>
        </w:rPr>
        <w:lastRenderedPageBreak/>
        <w:t>Добавление на слайд аудиовизуальных данных. Анимация. Гиперссылки.</w:t>
      </w:r>
    </w:p>
    <w:p w:rsidR="001A7289" w:rsidRDefault="001A7289" w:rsidP="001A7289">
      <w:pPr>
        <w:spacing w:line="264" w:lineRule="auto"/>
        <w:ind w:left="120"/>
        <w:jc w:val="both"/>
      </w:pPr>
    </w:p>
    <w:p w:rsidR="001A7289" w:rsidRDefault="001A7289" w:rsidP="001A7289">
      <w:pPr>
        <w:spacing w:line="264" w:lineRule="auto"/>
        <w:ind w:left="120"/>
        <w:jc w:val="both"/>
      </w:pPr>
      <w:r>
        <w:rPr>
          <w:b/>
          <w:sz w:val="28"/>
        </w:rPr>
        <w:t>8 КЛАСС</w:t>
      </w:r>
    </w:p>
    <w:p w:rsidR="001A7289" w:rsidRDefault="001A7289" w:rsidP="001A7289">
      <w:pPr>
        <w:spacing w:line="264" w:lineRule="auto"/>
        <w:ind w:left="120"/>
        <w:jc w:val="both"/>
      </w:pPr>
    </w:p>
    <w:p w:rsidR="001A7289" w:rsidRDefault="001A7289" w:rsidP="001A7289">
      <w:pPr>
        <w:spacing w:line="264" w:lineRule="auto"/>
        <w:ind w:firstLine="600"/>
        <w:jc w:val="both"/>
      </w:pPr>
      <w:r>
        <w:rPr>
          <w:b/>
          <w:sz w:val="28"/>
        </w:rPr>
        <w:t>Теоретические основы информатики</w:t>
      </w:r>
    </w:p>
    <w:p w:rsidR="001A7289" w:rsidRDefault="001A7289" w:rsidP="001A7289">
      <w:pPr>
        <w:spacing w:line="264" w:lineRule="auto"/>
        <w:ind w:firstLine="600"/>
        <w:jc w:val="both"/>
      </w:pPr>
      <w:r>
        <w:rPr>
          <w:b/>
          <w:sz w:val="28"/>
        </w:rPr>
        <w:t>Системы счисления</w:t>
      </w:r>
    </w:p>
    <w:p w:rsidR="001A7289" w:rsidRDefault="001A7289" w:rsidP="001A7289">
      <w:pPr>
        <w:spacing w:line="264" w:lineRule="auto"/>
        <w:ind w:firstLine="600"/>
        <w:jc w:val="both"/>
      </w:pPr>
      <w:r>
        <w:rPr>
          <w:sz w:val="28"/>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1A7289" w:rsidRDefault="001A7289" w:rsidP="001A7289">
      <w:pPr>
        <w:spacing w:line="264" w:lineRule="auto"/>
        <w:ind w:firstLine="600"/>
        <w:jc w:val="both"/>
      </w:pPr>
      <w:r>
        <w:rPr>
          <w:sz w:val="28"/>
        </w:rPr>
        <w:t>Римская система счисления.</w:t>
      </w:r>
    </w:p>
    <w:p w:rsidR="001A7289" w:rsidRDefault="001A7289" w:rsidP="001A7289">
      <w:pPr>
        <w:spacing w:line="264" w:lineRule="auto"/>
        <w:ind w:firstLine="600"/>
        <w:jc w:val="both"/>
      </w:pPr>
      <w:r>
        <w:rPr>
          <w:sz w:val="28"/>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1A7289" w:rsidRDefault="001A7289" w:rsidP="001A7289">
      <w:pPr>
        <w:spacing w:line="264" w:lineRule="auto"/>
        <w:ind w:firstLine="600"/>
        <w:jc w:val="both"/>
      </w:pPr>
      <w:r>
        <w:rPr>
          <w:sz w:val="28"/>
        </w:rPr>
        <w:t>Арифметические операции в двоичной системе счисления.</w:t>
      </w:r>
    </w:p>
    <w:p w:rsidR="001A7289" w:rsidRDefault="001A7289" w:rsidP="001A7289">
      <w:pPr>
        <w:spacing w:line="264" w:lineRule="auto"/>
        <w:ind w:firstLine="600"/>
        <w:jc w:val="both"/>
      </w:pPr>
      <w:r>
        <w:rPr>
          <w:b/>
          <w:sz w:val="28"/>
        </w:rPr>
        <w:t>Элементы математической логики</w:t>
      </w:r>
    </w:p>
    <w:p w:rsidR="001A7289" w:rsidRDefault="001A7289" w:rsidP="001A7289">
      <w:pPr>
        <w:spacing w:line="264" w:lineRule="auto"/>
        <w:ind w:firstLine="600"/>
        <w:jc w:val="both"/>
      </w:pPr>
      <w:r>
        <w:rPr>
          <w:sz w:val="28"/>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1A7289" w:rsidRDefault="001A7289" w:rsidP="001A7289">
      <w:pPr>
        <w:spacing w:line="264" w:lineRule="auto"/>
        <w:ind w:firstLine="600"/>
        <w:jc w:val="both"/>
      </w:pPr>
      <w:r>
        <w:rPr>
          <w:sz w:val="28"/>
        </w:rPr>
        <w:t>Логические элементы. Знакомство с логическими основами компьютера.</w:t>
      </w:r>
    </w:p>
    <w:p w:rsidR="001A7289" w:rsidRDefault="001A7289" w:rsidP="001A7289">
      <w:pPr>
        <w:spacing w:line="264" w:lineRule="auto"/>
        <w:ind w:firstLine="600"/>
        <w:jc w:val="both"/>
      </w:pPr>
      <w:r>
        <w:rPr>
          <w:b/>
          <w:sz w:val="28"/>
        </w:rPr>
        <w:t>Алгоритмы и программирование</w:t>
      </w:r>
    </w:p>
    <w:p w:rsidR="001A7289" w:rsidRDefault="001A7289" w:rsidP="001A7289">
      <w:pPr>
        <w:spacing w:line="264" w:lineRule="auto"/>
        <w:ind w:firstLine="600"/>
        <w:jc w:val="both"/>
      </w:pPr>
      <w:r>
        <w:rPr>
          <w:b/>
          <w:sz w:val="28"/>
        </w:rPr>
        <w:t>Исполнители и алгоритмы. Алгоритмические конструкции</w:t>
      </w:r>
    </w:p>
    <w:p w:rsidR="001A7289" w:rsidRDefault="001A7289" w:rsidP="001A7289">
      <w:pPr>
        <w:spacing w:line="264" w:lineRule="auto"/>
        <w:ind w:firstLine="600"/>
        <w:jc w:val="both"/>
      </w:pPr>
      <w:r>
        <w:rPr>
          <w:sz w:val="28"/>
        </w:rPr>
        <w:t>Понятие алгоритма. Исполнители алгоритмов. Алгоритм как план управления исполнителем.</w:t>
      </w:r>
    </w:p>
    <w:p w:rsidR="001A7289" w:rsidRDefault="001A7289" w:rsidP="001A7289">
      <w:pPr>
        <w:spacing w:line="264" w:lineRule="auto"/>
        <w:ind w:firstLine="600"/>
        <w:jc w:val="both"/>
      </w:pPr>
      <w:r>
        <w:rPr>
          <w:sz w:val="28"/>
        </w:rPr>
        <w:t>Свойства алгоритма. Способы записи алгоритма (словесный, в виде блок-схемы, программа).</w:t>
      </w:r>
    </w:p>
    <w:p w:rsidR="001A7289" w:rsidRDefault="001A7289" w:rsidP="001A7289">
      <w:pPr>
        <w:spacing w:line="264" w:lineRule="auto"/>
        <w:ind w:firstLine="600"/>
        <w:jc w:val="both"/>
      </w:pPr>
      <w:r>
        <w:rPr>
          <w:sz w:val="28"/>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1A7289" w:rsidRDefault="001A7289" w:rsidP="001A7289">
      <w:pPr>
        <w:spacing w:line="264" w:lineRule="auto"/>
        <w:ind w:firstLine="600"/>
        <w:jc w:val="both"/>
      </w:pPr>
      <w:r>
        <w:rPr>
          <w:sz w:val="28"/>
        </w:rPr>
        <w:t xml:space="preserve">Конструкция «ветвление»: полная и неполная формы. Выполнение и невыполнение условия (истинность и ложность высказывания). Простые и </w:t>
      </w:r>
      <w:r>
        <w:rPr>
          <w:sz w:val="28"/>
        </w:rPr>
        <w:lastRenderedPageBreak/>
        <w:t>составные условия.</w:t>
      </w:r>
    </w:p>
    <w:p w:rsidR="001A7289" w:rsidRDefault="001A7289" w:rsidP="001A7289">
      <w:pPr>
        <w:spacing w:line="264" w:lineRule="auto"/>
        <w:ind w:firstLine="600"/>
        <w:jc w:val="both"/>
      </w:pPr>
      <w:r>
        <w:rPr>
          <w:sz w:val="28"/>
        </w:rPr>
        <w:t>Конструкция «повторения»: циклы с заданным числом повторений, с условием выполнения, с переменной цикла.</w:t>
      </w:r>
    </w:p>
    <w:p w:rsidR="001A7289" w:rsidRDefault="001A7289" w:rsidP="001A7289">
      <w:pPr>
        <w:spacing w:line="264" w:lineRule="auto"/>
        <w:ind w:firstLine="600"/>
        <w:jc w:val="both"/>
      </w:pPr>
      <w:r>
        <w:rPr>
          <w:sz w:val="28"/>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1A7289" w:rsidRDefault="001A7289" w:rsidP="001A7289">
      <w:pPr>
        <w:spacing w:line="264" w:lineRule="auto"/>
        <w:ind w:firstLine="600"/>
        <w:jc w:val="both"/>
      </w:pPr>
      <w:r>
        <w:rPr>
          <w:b/>
          <w:sz w:val="28"/>
        </w:rPr>
        <w:t>Язык программирования</w:t>
      </w:r>
    </w:p>
    <w:p w:rsidR="001A7289" w:rsidRDefault="001A7289" w:rsidP="001A7289">
      <w:pPr>
        <w:spacing w:line="264" w:lineRule="auto"/>
        <w:ind w:firstLine="600"/>
        <w:jc w:val="both"/>
      </w:pPr>
      <w:r>
        <w:rPr>
          <w:sz w:val="28"/>
        </w:rPr>
        <w:t>Язык программирования (Python, C++, Паскаль, Java, C#, Школьный Алгоритмический Язык).</w:t>
      </w:r>
    </w:p>
    <w:p w:rsidR="001A7289" w:rsidRDefault="001A7289" w:rsidP="001A7289">
      <w:pPr>
        <w:spacing w:line="264" w:lineRule="auto"/>
        <w:ind w:firstLine="600"/>
        <w:jc w:val="both"/>
      </w:pPr>
      <w:r>
        <w:rPr>
          <w:sz w:val="28"/>
        </w:rPr>
        <w:t>Система программирования: редактор текста программ, транслятор, отладчик.</w:t>
      </w:r>
    </w:p>
    <w:p w:rsidR="001A7289" w:rsidRDefault="001A7289" w:rsidP="001A7289">
      <w:pPr>
        <w:spacing w:line="264" w:lineRule="auto"/>
        <w:ind w:firstLine="600"/>
        <w:jc w:val="both"/>
      </w:pPr>
      <w:r>
        <w:rPr>
          <w:sz w:val="28"/>
        </w:rPr>
        <w:t>Переменная: тип, имя, значение. Целые, вещественные и символьные переменные.</w:t>
      </w:r>
    </w:p>
    <w:p w:rsidR="001A7289" w:rsidRDefault="001A7289" w:rsidP="001A7289">
      <w:pPr>
        <w:spacing w:line="264" w:lineRule="auto"/>
        <w:ind w:firstLine="600"/>
        <w:jc w:val="both"/>
      </w:pPr>
      <w:r>
        <w:rPr>
          <w:sz w:val="28"/>
        </w:rPr>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1A7289" w:rsidRDefault="001A7289" w:rsidP="001A7289">
      <w:pPr>
        <w:spacing w:line="264" w:lineRule="auto"/>
        <w:ind w:firstLine="600"/>
        <w:jc w:val="both"/>
      </w:pPr>
      <w:r>
        <w:rPr>
          <w:sz w:val="28"/>
        </w:rP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1A7289" w:rsidRDefault="001A7289" w:rsidP="001A7289">
      <w:pPr>
        <w:spacing w:line="264" w:lineRule="auto"/>
        <w:ind w:firstLine="600"/>
        <w:jc w:val="both"/>
      </w:pPr>
      <w:r>
        <w:rPr>
          <w:sz w:val="28"/>
        </w:rPr>
        <w:t>Диалоговая отладка программ: пошаговое выполнение, просмотр значений величин, отладочный вывод, выбор точки останова.</w:t>
      </w:r>
    </w:p>
    <w:p w:rsidR="001A7289" w:rsidRDefault="001A7289" w:rsidP="001A7289">
      <w:pPr>
        <w:spacing w:line="264" w:lineRule="auto"/>
        <w:ind w:firstLine="600"/>
        <w:jc w:val="both"/>
      </w:pPr>
      <w:r>
        <w:rPr>
          <w:sz w:val="28"/>
        </w:rPr>
        <w:t xml:space="preserve">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 </w:t>
      </w:r>
    </w:p>
    <w:p w:rsidR="001A7289" w:rsidRDefault="001A7289" w:rsidP="001A7289">
      <w:pPr>
        <w:spacing w:line="264" w:lineRule="auto"/>
        <w:ind w:firstLine="600"/>
        <w:jc w:val="both"/>
      </w:pPr>
      <w:r>
        <w:rPr>
          <w:sz w:val="28"/>
        </w:rPr>
        <w:t>Цикл с переменной. Алгоритмы проверки делимости одного целого числа на другое, проверки натурального числа на простоту.</w:t>
      </w:r>
    </w:p>
    <w:p w:rsidR="001A7289" w:rsidRDefault="001A7289" w:rsidP="001A7289">
      <w:pPr>
        <w:spacing w:line="264" w:lineRule="auto"/>
        <w:ind w:firstLine="600"/>
        <w:jc w:val="both"/>
      </w:pPr>
      <w:r>
        <w:rPr>
          <w:sz w:val="28"/>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rsidR="001A7289" w:rsidRDefault="001A7289" w:rsidP="001A7289">
      <w:pPr>
        <w:spacing w:line="264" w:lineRule="auto"/>
        <w:ind w:firstLine="600"/>
        <w:jc w:val="both"/>
      </w:pPr>
      <w:r>
        <w:rPr>
          <w:b/>
          <w:sz w:val="28"/>
        </w:rPr>
        <w:t>Анализ алгоритмов</w:t>
      </w:r>
    </w:p>
    <w:p w:rsidR="001A7289" w:rsidRDefault="001A7289" w:rsidP="001A7289">
      <w:pPr>
        <w:spacing w:line="264" w:lineRule="auto"/>
        <w:ind w:firstLine="600"/>
        <w:jc w:val="both"/>
      </w:pPr>
      <w:r>
        <w:rPr>
          <w:sz w:val="28"/>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1A7289" w:rsidRDefault="001A7289" w:rsidP="001A7289">
      <w:pPr>
        <w:spacing w:line="264" w:lineRule="auto"/>
        <w:ind w:left="120"/>
        <w:jc w:val="both"/>
      </w:pPr>
    </w:p>
    <w:p w:rsidR="001A7289" w:rsidRDefault="001A7289" w:rsidP="001A7289">
      <w:pPr>
        <w:spacing w:line="264" w:lineRule="auto"/>
        <w:ind w:left="120"/>
        <w:jc w:val="both"/>
      </w:pPr>
      <w:r>
        <w:rPr>
          <w:b/>
          <w:sz w:val="28"/>
        </w:rPr>
        <w:t>9 КЛАСС</w:t>
      </w:r>
    </w:p>
    <w:p w:rsidR="001A7289" w:rsidRDefault="001A7289" w:rsidP="001A7289">
      <w:pPr>
        <w:spacing w:line="264" w:lineRule="auto"/>
        <w:ind w:left="120"/>
        <w:jc w:val="both"/>
      </w:pPr>
    </w:p>
    <w:p w:rsidR="001A7289" w:rsidRDefault="001A7289" w:rsidP="001A7289">
      <w:pPr>
        <w:spacing w:line="264" w:lineRule="auto"/>
        <w:ind w:firstLine="600"/>
        <w:jc w:val="both"/>
      </w:pPr>
      <w:r>
        <w:rPr>
          <w:b/>
          <w:sz w:val="28"/>
        </w:rPr>
        <w:t>Цифровая грамотность</w:t>
      </w:r>
    </w:p>
    <w:p w:rsidR="001A7289" w:rsidRDefault="001A7289" w:rsidP="001A7289">
      <w:pPr>
        <w:spacing w:line="264" w:lineRule="auto"/>
        <w:ind w:firstLine="600"/>
        <w:jc w:val="both"/>
      </w:pPr>
      <w:r>
        <w:rPr>
          <w:b/>
          <w:sz w:val="28"/>
        </w:rPr>
        <w:t>Глобальная сеть Интернет и стратегии безопасного поведения в ней</w:t>
      </w:r>
    </w:p>
    <w:p w:rsidR="001A7289" w:rsidRDefault="001A7289" w:rsidP="001A7289">
      <w:pPr>
        <w:spacing w:line="264" w:lineRule="auto"/>
        <w:ind w:firstLine="600"/>
        <w:jc w:val="both"/>
      </w:pPr>
      <w:r>
        <w:rPr>
          <w:sz w:val="28"/>
        </w:rP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p w:rsidR="001A7289" w:rsidRDefault="001A7289" w:rsidP="001A7289">
      <w:pPr>
        <w:spacing w:line="264" w:lineRule="auto"/>
        <w:ind w:firstLine="600"/>
        <w:jc w:val="both"/>
      </w:pPr>
      <w:r>
        <w:rPr>
          <w:sz w:val="28"/>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rsidR="001A7289" w:rsidRDefault="001A7289" w:rsidP="001A7289">
      <w:pPr>
        <w:spacing w:line="264" w:lineRule="auto"/>
        <w:ind w:firstLine="600"/>
        <w:jc w:val="both"/>
      </w:pPr>
      <w:r>
        <w:rPr>
          <w:b/>
          <w:sz w:val="28"/>
        </w:rPr>
        <w:t>Работа в информационном пространстве</w:t>
      </w:r>
    </w:p>
    <w:p w:rsidR="001A7289" w:rsidRDefault="001A7289" w:rsidP="001A7289">
      <w:pPr>
        <w:spacing w:line="264" w:lineRule="auto"/>
        <w:ind w:firstLine="600"/>
        <w:jc w:val="both"/>
      </w:pPr>
      <w:r>
        <w:rPr>
          <w:sz w:val="28"/>
        </w:rP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1A7289" w:rsidRDefault="001A7289" w:rsidP="001A7289">
      <w:pPr>
        <w:spacing w:line="264" w:lineRule="auto"/>
        <w:ind w:firstLine="600"/>
        <w:jc w:val="both"/>
      </w:pPr>
      <w:r>
        <w:rPr>
          <w:b/>
          <w:sz w:val="28"/>
        </w:rPr>
        <w:t>Теоретические основы информатики</w:t>
      </w:r>
    </w:p>
    <w:p w:rsidR="001A7289" w:rsidRDefault="001A7289" w:rsidP="001A7289">
      <w:pPr>
        <w:spacing w:line="264" w:lineRule="auto"/>
        <w:ind w:firstLine="600"/>
        <w:jc w:val="both"/>
      </w:pPr>
      <w:r>
        <w:rPr>
          <w:b/>
          <w:sz w:val="28"/>
        </w:rPr>
        <w:t>Моделирование как метод познания</w:t>
      </w:r>
    </w:p>
    <w:p w:rsidR="001A7289" w:rsidRDefault="001A7289" w:rsidP="001A7289">
      <w:pPr>
        <w:spacing w:line="264" w:lineRule="auto"/>
        <w:ind w:firstLine="600"/>
        <w:jc w:val="both"/>
      </w:pPr>
      <w:r>
        <w:rPr>
          <w:sz w:val="28"/>
        </w:rPr>
        <w:t xml:space="preserve">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адекватности модели моделируемому объекту и целям моделирования. </w:t>
      </w:r>
    </w:p>
    <w:p w:rsidR="001A7289" w:rsidRDefault="001A7289" w:rsidP="001A7289">
      <w:pPr>
        <w:spacing w:line="264" w:lineRule="auto"/>
        <w:ind w:firstLine="600"/>
        <w:jc w:val="both"/>
      </w:pPr>
      <w:r>
        <w:rPr>
          <w:sz w:val="28"/>
        </w:rPr>
        <w:t>Табличные модели. Таблица как представление отношения.</w:t>
      </w:r>
    </w:p>
    <w:p w:rsidR="001A7289" w:rsidRDefault="001A7289" w:rsidP="001A7289">
      <w:pPr>
        <w:spacing w:line="264" w:lineRule="auto"/>
        <w:ind w:firstLine="600"/>
        <w:jc w:val="both"/>
      </w:pPr>
      <w:r>
        <w:rPr>
          <w:sz w:val="28"/>
        </w:rPr>
        <w:t>Базы данных. Отбор в таблице строк, удовлетворяющих заданному условию.</w:t>
      </w:r>
    </w:p>
    <w:p w:rsidR="001A7289" w:rsidRDefault="001A7289" w:rsidP="001A7289">
      <w:pPr>
        <w:spacing w:line="264" w:lineRule="auto"/>
        <w:ind w:firstLine="600"/>
        <w:jc w:val="both"/>
      </w:pPr>
      <w:r>
        <w:rPr>
          <w:sz w:val="28"/>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1A7289" w:rsidRDefault="001A7289" w:rsidP="001A7289">
      <w:pPr>
        <w:spacing w:line="264" w:lineRule="auto"/>
        <w:ind w:firstLine="600"/>
        <w:jc w:val="both"/>
      </w:pPr>
      <w:r>
        <w:rPr>
          <w:sz w:val="28"/>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1A7289" w:rsidRDefault="001A7289" w:rsidP="001A7289">
      <w:pPr>
        <w:spacing w:line="264" w:lineRule="auto"/>
        <w:ind w:firstLine="600"/>
        <w:jc w:val="both"/>
      </w:pPr>
      <w:r>
        <w:rPr>
          <w:sz w:val="28"/>
        </w:rPr>
        <w:lastRenderedPageBreak/>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1A7289" w:rsidRDefault="001A7289" w:rsidP="001A7289">
      <w:pPr>
        <w:spacing w:line="264" w:lineRule="auto"/>
        <w:ind w:firstLine="600"/>
        <w:jc w:val="both"/>
      </w:pPr>
      <w:r>
        <w:rPr>
          <w:sz w:val="28"/>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1A7289" w:rsidRDefault="001A7289" w:rsidP="001A7289">
      <w:pPr>
        <w:spacing w:line="264" w:lineRule="auto"/>
        <w:ind w:firstLine="600"/>
        <w:jc w:val="both"/>
      </w:pPr>
      <w:r>
        <w:rPr>
          <w:b/>
          <w:sz w:val="28"/>
        </w:rPr>
        <w:t>Алгоритмы и программирование</w:t>
      </w:r>
    </w:p>
    <w:p w:rsidR="001A7289" w:rsidRDefault="001A7289" w:rsidP="001A7289">
      <w:pPr>
        <w:spacing w:line="264" w:lineRule="auto"/>
        <w:ind w:firstLine="600"/>
        <w:jc w:val="both"/>
      </w:pPr>
      <w:r>
        <w:rPr>
          <w:b/>
          <w:sz w:val="28"/>
        </w:rPr>
        <w:t>Разработка алгоритмов и программ</w:t>
      </w:r>
    </w:p>
    <w:p w:rsidR="001A7289" w:rsidRDefault="001A7289" w:rsidP="001A7289">
      <w:pPr>
        <w:spacing w:line="264" w:lineRule="auto"/>
        <w:ind w:firstLine="600"/>
        <w:jc w:val="both"/>
      </w:pPr>
      <w:r>
        <w:rPr>
          <w:sz w:val="28"/>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1A7289" w:rsidRDefault="001A7289" w:rsidP="001A7289">
      <w:pPr>
        <w:spacing w:line="264" w:lineRule="auto"/>
        <w:ind w:firstLine="600"/>
        <w:jc w:val="both"/>
      </w:pPr>
      <w:r>
        <w:rPr>
          <w:sz w:val="28"/>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1A7289" w:rsidRDefault="001A7289" w:rsidP="001A7289">
      <w:pPr>
        <w:spacing w:line="264" w:lineRule="auto"/>
        <w:ind w:firstLine="600"/>
        <w:jc w:val="both"/>
      </w:pPr>
      <w:r>
        <w:rPr>
          <w:sz w:val="28"/>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1A7289" w:rsidRDefault="001A7289" w:rsidP="001A7289">
      <w:pPr>
        <w:spacing w:line="264" w:lineRule="auto"/>
        <w:ind w:firstLine="600"/>
        <w:jc w:val="both"/>
      </w:pPr>
      <w:r>
        <w:rPr>
          <w:b/>
          <w:sz w:val="28"/>
        </w:rPr>
        <w:t>Управление</w:t>
      </w:r>
    </w:p>
    <w:p w:rsidR="001A7289" w:rsidRDefault="001A7289" w:rsidP="001A7289">
      <w:pPr>
        <w:spacing w:line="264" w:lineRule="auto"/>
        <w:ind w:firstLine="600"/>
        <w:jc w:val="both"/>
      </w:pPr>
      <w:r>
        <w:rPr>
          <w:sz w:val="28"/>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1A7289" w:rsidRDefault="001A7289" w:rsidP="001A7289">
      <w:pPr>
        <w:spacing w:line="264" w:lineRule="auto"/>
        <w:ind w:firstLine="600"/>
        <w:jc w:val="both"/>
      </w:pPr>
      <w:r>
        <w:rPr>
          <w:sz w:val="28"/>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отоплением дома, автономная система управления транспортным средством и другие системы).</w:t>
      </w:r>
    </w:p>
    <w:p w:rsidR="001A7289" w:rsidRDefault="001A7289" w:rsidP="001A7289">
      <w:pPr>
        <w:spacing w:line="264" w:lineRule="auto"/>
        <w:ind w:firstLine="600"/>
        <w:jc w:val="both"/>
      </w:pPr>
      <w:r>
        <w:rPr>
          <w:b/>
          <w:sz w:val="28"/>
        </w:rPr>
        <w:t>Информационные технологии</w:t>
      </w:r>
    </w:p>
    <w:p w:rsidR="001A7289" w:rsidRDefault="001A7289" w:rsidP="001A7289">
      <w:pPr>
        <w:spacing w:line="264" w:lineRule="auto"/>
        <w:ind w:firstLine="600"/>
        <w:jc w:val="both"/>
      </w:pPr>
      <w:r>
        <w:rPr>
          <w:b/>
          <w:sz w:val="28"/>
        </w:rPr>
        <w:t>Электронные таблицы</w:t>
      </w:r>
    </w:p>
    <w:p w:rsidR="001A7289" w:rsidRDefault="001A7289" w:rsidP="001A7289">
      <w:pPr>
        <w:spacing w:line="264" w:lineRule="auto"/>
        <w:ind w:firstLine="600"/>
        <w:jc w:val="both"/>
      </w:pPr>
      <w:r>
        <w:rPr>
          <w:sz w:val="28"/>
        </w:rPr>
        <w:t xml:space="preserve">Понятие об электронных таблицах. Типы данных в ячейках электронной таблицы. Редактирование и форматирование таблиц. Встроенные функции </w:t>
      </w:r>
      <w:r>
        <w:rPr>
          <w:sz w:val="28"/>
        </w:rPr>
        <w:lastRenderedPageBreak/>
        <w:t>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1A7289" w:rsidRDefault="001A7289" w:rsidP="001A7289">
      <w:pPr>
        <w:spacing w:line="264" w:lineRule="auto"/>
        <w:ind w:firstLine="600"/>
        <w:jc w:val="both"/>
      </w:pPr>
      <w:r>
        <w:rPr>
          <w:sz w:val="28"/>
        </w:rPr>
        <w:t>Преобразование формул при копировании. Относительная, абсолютная и смешанная адресация.</w:t>
      </w:r>
    </w:p>
    <w:p w:rsidR="001A7289" w:rsidRDefault="001A7289" w:rsidP="001A7289">
      <w:pPr>
        <w:spacing w:line="264" w:lineRule="auto"/>
        <w:ind w:firstLine="600"/>
        <w:jc w:val="both"/>
      </w:pPr>
      <w:r>
        <w:rPr>
          <w:sz w:val="28"/>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1A7289" w:rsidRDefault="001A7289" w:rsidP="001A7289">
      <w:pPr>
        <w:spacing w:line="264" w:lineRule="auto"/>
        <w:ind w:firstLine="600"/>
        <w:jc w:val="both"/>
      </w:pPr>
      <w:r>
        <w:rPr>
          <w:b/>
          <w:sz w:val="28"/>
        </w:rPr>
        <w:t>Информационные технологии в современном обществе</w:t>
      </w:r>
    </w:p>
    <w:p w:rsidR="001A7289" w:rsidRDefault="001A7289" w:rsidP="001A7289">
      <w:pPr>
        <w:spacing w:line="264" w:lineRule="auto"/>
        <w:ind w:firstLine="600"/>
        <w:jc w:val="both"/>
      </w:pPr>
      <w:r>
        <w:rPr>
          <w:sz w:val="28"/>
        </w:rPr>
        <w:t>Роль информационных технологий в развитии экономики мира, страны, региона. Открытые образовательные ресурсы.</w:t>
      </w:r>
    </w:p>
    <w:p w:rsidR="001A7289" w:rsidRDefault="001A7289" w:rsidP="001A7289">
      <w:pPr>
        <w:spacing w:line="264" w:lineRule="auto"/>
        <w:ind w:left="120"/>
        <w:jc w:val="both"/>
      </w:pPr>
      <w:r>
        <w:rPr>
          <w:sz w:val="28"/>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1A7289" w:rsidRDefault="001A7289" w:rsidP="001A7289">
      <w:pPr>
        <w:sectPr w:rsidR="001A7289">
          <w:pgSz w:w="11906" w:h="16383"/>
          <w:pgMar w:top="1134" w:right="850" w:bottom="1134" w:left="1701" w:header="720" w:footer="720" w:gutter="0"/>
          <w:cols w:space="720"/>
        </w:sectPr>
      </w:pPr>
    </w:p>
    <w:p w:rsidR="001A7289" w:rsidRDefault="001A7289" w:rsidP="001A7289">
      <w:pPr>
        <w:spacing w:line="264" w:lineRule="auto"/>
        <w:ind w:left="120"/>
        <w:jc w:val="both"/>
      </w:pPr>
      <w:bookmarkStart w:id="101" w:name="block-66834105"/>
      <w:bookmarkEnd w:id="101"/>
      <w:r>
        <w:rPr>
          <w:b/>
          <w:sz w:val="28"/>
        </w:rPr>
        <w:lastRenderedPageBreak/>
        <w:t>ПЛАНИРУЕМЫЕ РЕЗУЛЬТАТЫ ОСВОЕНИЯ ПРОГРАММЫ ПО ИНФОРМАТИКЕ НА УРОВНЕ ОСНОВНОГО ОБЩЕГО ОБРАЗОВАНИЯ</w:t>
      </w:r>
    </w:p>
    <w:p w:rsidR="001A7289" w:rsidRDefault="001A7289" w:rsidP="001A7289">
      <w:pPr>
        <w:spacing w:line="264" w:lineRule="auto"/>
        <w:ind w:left="120"/>
        <w:jc w:val="both"/>
      </w:pPr>
    </w:p>
    <w:p w:rsidR="001A7289" w:rsidRDefault="001A7289" w:rsidP="001A7289">
      <w:pPr>
        <w:spacing w:line="264" w:lineRule="auto"/>
        <w:ind w:firstLine="600"/>
        <w:jc w:val="both"/>
      </w:pPr>
      <w:r>
        <w:rPr>
          <w:sz w:val="28"/>
        </w:rPr>
        <w:t>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1A7289" w:rsidRDefault="001A7289" w:rsidP="001A7289">
      <w:pPr>
        <w:spacing w:line="264" w:lineRule="auto"/>
        <w:ind w:left="120"/>
        <w:jc w:val="both"/>
      </w:pPr>
      <w:r>
        <w:rPr>
          <w:b/>
          <w:sz w:val="28"/>
        </w:rPr>
        <w:t>ЛИЧНОСТНЫЕ РЕЗУЛЬТАТЫ</w:t>
      </w:r>
    </w:p>
    <w:p w:rsidR="001A7289" w:rsidRDefault="001A7289" w:rsidP="001A7289">
      <w:pPr>
        <w:spacing w:line="264" w:lineRule="auto"/>
        <w:ind w:firstLine="600"/>
        <w:jc w:val="both"/>
      </w:pPr>
      <w:r>
        <w:rPr>
          <w:sz w:val="28"/>
        </w:rPr>
        <w:t>Личностные результаты имеют направленность на решение задач воспитания, развития и социализации обучающихся средствами учебного предмета.</w:t>
      </w:r>
    </w:p>
    <w:p w:rsidR="001A7289" w:rsidRDefault="001A7289" w:rsidP="001A7289">
      <w:pPr>
        <w:spacing w:line="264" w:lineRule="auto"/>
        <w:ind w:firstLine="600"/>
        <w:jc w:val="both"/>
      </w:pPr>
      <w:r>
        <w:rPr>
          <w:sz w:val="28"/>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1A7289" w:rsidRDefault="001A7289" w:rsidP="001A7289">
      <w:pPr>
        <w:spacing w:line="264" w:lineRule="auto"/>
        <w:ind w:firstLine="600"/>
        <w:jc w:val="both"/>
      </w:pPr>
      <w:r>
        <w:rPr>
          <w:b/>
          <w:sz w:val="28"/>
        </w:rPr>
        <w:t>1) патриотического воспитания:</w:t>
      </w:r>
    </w:p>
    <w:p w:rsidR="001A7289" w:rsidRDefault="001A7289" w:rsidP="001A7289">
      <w:pPr>
        <w:spacing w:line="264" w:lineRule="auto"/>
        <w:ind w:firstLine="600"/>
        <w:jc w:val="both"/>
      </w:pPr>
      <w:r>
        <w:rPr>
          <w:sz w:val="28"/>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1A7289" w:rsidRDefault="001A7289" w:rsidP="001A7289">
      <w:pPr>
        <w:spacing w:line="264" w:lineRule="auto"/>
        <w:ind w:firstLine="600"/>
        <w:jc w:val="both"/>
      </w:pPr>
      <w:r>
        <w:rPr>
          <w:b/>
          <w:sz w:val="28"/>
        </w:rPr>
        <w:t>2) духовно-нравственного воспитания:</w:t>
      </w:r>
    </w:p>
    <w:p w:rsidR="001A7289" w:rsidRDefault="001A7289" w:rsidP="001A7289">
      <w:pPr>
        <w:spacing w:line="264" w:lineRule="auto"/>
        <w:ind w:firstLine="600"/>
        <w:jc w:val="both"/>
      </w:pPr>
      <w:r>
        <w:rPr>
          <w:sz w:val="28"/>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 </w:t>
      </w:r>
    </w:p>
    <w:p w:rsidR="001A7289" w:rsidRDefault="001A7289" w:rsidP="001A7289">
      <w:pPr>
        <w:spacing w:line="264" w:lineRule="auto"/>
        <w:ind w:firstLine="600"/>
        <w:jc w:val="both"/>
      </w:pPr>
      <w:r>
        <w:rPr>
          <w:b/>
          <w:sz w:val="28"/>
        </w:rPr>
        <w:t>3) гражданского воспитания:</w:t>
      </w:r>
    </w:p>
    <w:p w:rsidR="001A7289" w:rsidRDefault="001A7289" w:rsidP="001A7289">
      <w:pPr>
        <w:spacing w:line="264" w:lineRule="auto"/>
        <w:ind w:firstLine="600"/>
        <w:jc w:val="both"/>
      </w:pPr>
      <w:r>
        <w:rPr>
          <w:sz w:val="28"/>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1A7289" w:rsidRDefault="001A7289" w:rsidP="001A7289">
      <w:pPr>
        <w:spacing w:line="264" w:lineRule="auto"/>
        <w:ind w:firstLine="600"/>
        <w:jc w:val="both"/>
      </w:pPr>
      <w:r>
        <w:rPr>
          <w:b/>
          <w:sz w:val="28"/>
        </w:rPr>
        <w:t>4) ценностей научного познания:</w:t>
      </w:r>
    </w:p>
    <w:p w:rsidR="001A7289" w:rsidRDefault="001A7289" w:rsidP="001A7289">
      <w:pPr>
        <w:spacing w:line="264" w:lineRule="auto"/>
        <w:ind w:firstLine="600"/>
        <w:jc w:val="both"/>
      </w:pPr>
      <w:r>
        <w:rPr>
          <w:sz w:val="28"/>
        </w:rPr>
        <w:t xml:space="preserve">сформированность мировоззренческих представлений об информации, информационных процессах и информационных технологиях, </w:t>
      </w:r>
      <w:r>
        <w:rPr>
          <w:sz w:val="28"/>
        </w:rPr>
        <w:lastRenderedPageBreak/>
        <w:t>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1A7289" w:rsidRDefault="001A7289" w:rsidP="001A7289">
      <w:pPr>
        <w:spacing w:line="264" w:lineRule="auto"/>
        <w:ind w:firstLine="600"/>
        <w:jc w:val="both"/>
      </w:pPr>
      <w:r>
        <w:rPr>
          <w:sz w:val="28"/>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1A7289" w:rsidRDefault="001A7289" w:rsidP="001A7289">
      <w:pPr>
        <w:spacing w:line="264" w:lineRule="auto"/>
        <w:ind w:firstLine="600"/>
        <w:jc w:val="both"/>
      </w:pPr>
      <w:r>
        <w:rPr>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1A7289" w:rsidRDefault="001A7289" w:rsidP="001A7289">
      <w:pPr>
        <w:spacing w:line="264" w:lineRule="auto"/>
        <w:ind w:firstLine="600"/>
        <w:jc w:val="both"/>
      </w:pPr>
      <w:r>
        <w:rPr>
          <w:sz w:val="28"/>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1A7289" w:rsidRDefault="001A7289" w:rsidP="001A7289">
      <w:pPr>
        <w:spacing w:line="264" w:lineRule="auto"/>
        <w:ind w:firstLine="600"/>
        <w:jc w:val="both"/>
      </w:pPr>
      <w:r>
        <w:rPr>
          <w:b/>
          <w:sz w:val="28"/>
        </w:rPr>
        <w:t>5) формирования культуры здоровья:</w:t>
      </w:r>
    </w:p>
    <w:p w:rsidR="001A7289" w:rsidRDefault="001A7289" w:rsidP="001A7289">
      <w:pPr>
        <w:spacing w:line="264" w:lineRule="auto"/>
        <w:ind w:firstLine="600"/>
        <w:jc w:val="both"/>
      </w:pPr>
      <w:r>
        <w:rPr>
          <w:sz w:val="28"/>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rsidR="001A7289" w:rsidRDefault="001A7289" w:rsidP="001A7289">
      <w:pPr>
        <w:spacing w:line="264" w:lineRule="auto"/>
        <w:ind w:firstLine="600"/>
        <w:jc w:val="both"/>
      </w:pPr>
      <w:r>
        <w:rPr>
          <w:b/>
          <w:sz w:val="28"/>
        </w:rPr>
        <w:t>6) трудового воспитания:</w:t>
      </w:r>
    </w:p>
    <w:p w:rsidR="001A7289" w:rsidRDefault="001A7289" w:rsidP="001A7289">
      <w:pPr>
        <w:spacing w:line="264" w:lineRule="auto"/>
        <w:ind w:firstLine="600"/>
        <w:jc w:val="both"/>
      </w:pPr>
      <w:r>
        <w:rPr>
          <w:sz w:val="28"/>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rsidR="001A7289" w:rsidRDefault="001A7289" w:rsidP="001A7289">
      <w:pPr>
        <w:spacing w:line="264" w:lineRule="auto"/>
        <w:ind w:firstLine="600"/>
        <w:jc w:val="both"/>
      </w:pPr>
      <w:r>
        <w:rPr>
          <w:sz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1A7289" w:rsidRDefault="001A7289" w:rsidP="001A7289">
      <w:pPr>
        <w:spacing w:line="264" w:lineRule="auto"/>
        <w:ind w:firstLine="600"/>
        <w:jc w:val="both"/>
      </w:pPr>
      <w:r>
        <w:rPr>
          <w:b/>
          <w:sz w:val="28"/>
        </w:rPr>
        <w:t>7) экологического воспитания:</w:t>
      </w:r>
    </w:p>
    <w:p w:rsidR="001A7289" w:rsidRDefault="001A7289" w:rsidP="001A7289">
      <w:pPr>
        <w:spacing w:line="264" w:lineRule="auto"/>
        <w:ind w:firstLine="600"/>
        <w:jc w:val="both"/>
      </w:pPr>
      <w:r>
        <w:rPr>
          <w:sz w:val="28"/>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1A7289" w:rsidRDefault="001A7289" w:rsidP="001A7289">
      <w:pPr>
        <w:spacing w:line="264" w:lineRule="auto"/>
        <w:ind w:firstLine="600"/>
        <w:jc w:val="both"/>
      </w:pPr>
      <w:r>
        <w:rPr>
          <w:b/>
          <w:sz w:val="28"/>
        </w:rPr>
        <w:t>8) адаптации обучающегося к изменяющимся условиям социальной и природной среды:</w:t>
      </w:r>
    </w:p>
    <w:p w:rsidR="001A7289" w:rsidRDefault="001A7289" w:rsidP="001A7289">
      <w:pPr>
        <w:spacing w:line="264" w:lineRule="auto"/>
        <w:ind w:firstLine="600"/>
        <w:jc w:val="both"/>
      </w:pPr>
      <w:r>
        <w:rPr>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rsidR="001A7289" w:rsidRDefault="001A7289" w:rsidP="001A7289">
      <w:pPr>
        <w:spacing w:line="264" w:lineRule="auto"/>
        <w:ind w:left="120"/>
        <w:jc w:val="both"/>
      </w:pPr>
      <w:r>
        <w:rPr>
          <w:b/>
          <w:sz w:val="28"/>
        </w:rPr>
        <w:lastRenderedPageBreak/>
        <w:t>МЕТАПРЕДМЕТНЫЕ РЕЗУЛЬТАТЫ</w:t>
      </w:r>
    </w:p>
    <w:p w:rsidR="001A7289" w:rsidRDefault="001A7289" w:rsidP="001A7289">
      <w:pPr>
        <w:spacing w:line="264" w:lineRule="auto"/>
        <w:ind w:left="120"/>
        <w:jc w:val="both"/>
      </w:pPr>
    </w:p>
    <w:p w:rsidR="001A7289" w:rsidRDefault="001A7289" w:rsidP="001A7289">
      <w:pPr>
        <w:spacing w:line="264" w:lineRule="auto"/>
        <w:ind w:firstLine="600"/>
        <w:jc w:val="both"/>
      </w:pPr>
      <w:r>
        <w:rPr>
          <w:sz w:val="28"/>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1A7289" w:rsidRDefault="001A7289" w:rsidP="001A7289">
      <w:pPr>
        <w:spacing w:line="264" w:lineRule="auto"/>
        <w:ind w:left="120"/>
        <w:jc w:val="both"/>
      </w:pPr>
    </w:p>
    <w:p w:rsidR="001A7289" w:rsidRDefault="001A7289" w:rsidP="001A7289">
      <w:pPr>
        <w:spacing w:line="264" w:lineRule="auto"/>
        <w:ind w:left="120"/>
        <w:jc w:val="both"/>
      </w:pPr>
      <w:r>
        <w:rPr>
          <w:b/>
          <w:sz w:val="28"/>
        </w:rPr>
        <w:t>Познавательные универсальные учебные действия</w:t>
      </w:r>
    </w:p>
    <w:p w:rsidR="001A7289" w:rsidRDefault="001A7289" w:rsidP="001A7289">
      <w:pPr>
        <w:spacing w:line="264" w:lineRule="auto"/>
        <w:ind w:firstLine="600"/>
        <w:jc w:val="both"/>
      </w:pPr>
      <w:r>
        <w:rPr>
          <w:b/>
          <w:sz w:val="28"/>
        </w:rPr>
        <w:t>Базовые логические действия:</w:t>
      </w:r>
    </w:p>
    <w:p w:rsidR="001A7289" w:rsidRDefault="001A7289" w:rsidP="001A7289">
      <w:pPr>
        <w:spacing w:line="264" w:lineRule="auto"/>
        <w:ind w:firstLine="600"/>
        <w:jc w:val="both"/>
      </w:pPr>
      <w:r>
        <w:rPr>
          <w:sz w:val="28"/>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делать умозаключения (индуктивные, дедуктивные и по аналогии) и выводы;</w:t>
      </w:r>
    </w:p>
    <w:p w:rsidR="001A7289" w:rsidRDefault="001A7289" w:rsidP="001A7289">
      <w:pPr>
        <w:spacing w:line="264" w:lineRule="auto"/>
        <w:ind w:firstLine="600"/>
        <w:jc w:val="both"/>
      </w:pPr>
      <w:r>
        <w:rPr>
          <w:sz w:val="28"/>
        </w:rPr>
        <w:t>умение создавать, применять и преобразовывать знаки и символы, модели и схемы для решения учебных и познавательных задач;</w:t>
      </w:r>
    </w:p>
    <w:p w:rsidR="001A7289" w:rsidRDefault="001A7289" w:rsidP="001A7289">
      <w:pPr>
        <w:spacing w:line="264" w:lineRule="auto"/>
        <w:ind w:firstLine="600"/>
        <w:jc w:val="both"/>
      </w:pPr>
      <w:r>
        <w:rPr>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1A7289" w:rsidRDefault="001A7289" w:rsidP="001A7289">
      <w:pPr>
        <w:spacing w:line="264" w:lineRule="auto"/>
        <w:ind w:firstLine="600"/>
        <w:jc w:val="both"/>
      </w:pPr>
      <w:r>
        <w:rPr>
          <w:b/>
          <w:sz w:val="28"/>
        </w:rPr>
        <w:t>Базовые исследовательские действия:</w:t>
      </w:r>
    </w:p>
    <w:p w:rsidR="001A7289" w:rsidRDefault="001A7289" w:rsidP="001A7289">
      <w:pPr>
        <w:spacing w:line="264" w:lineRule="auto"/>
        <w:ind w:firstLine="600"/>
        <w:jc w:val="both"/>
      </w:pPr>
      <w:r>
        <w:rPr>
          <w:sz w:val="28"/>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1A7289" w:rsidRDefault="001A7289" w:rsidP="001A7289">
      <w:pPr>
        <w:spacing w:line="264" w:lineRule="auto"/>
        <w:ind w:firstLine="600"/>
        <w:jc w:val="both"/>
      </w:pPr>
      <w:r>
        <w:rPr>
          <w:sz w:val="28"/>
        </w:rPr>
        <w:t>оценивать на применимость и достоверность информацию, полученную в ходе исследования;</w:t>
      </w:r>
    </w:p>
    <w:p w:rsidR="001A7289" w:rsidRDefault="001A7289" w:rsidP="001A7289">
      <w:pPr>
        <w:spacing w:line="264" w:lineRule="auto"/>
        <w:ind w:firstLine="600"/>
        <w:jc w:val="both"/>
      </w:pPr>
      <w:r>
        <w:rPr>
          <w:sz w:val="28"/>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1A7289" w:rsidRDefault="001A7289" w:rsidP="001A7289">
      <w:pPr>
        <w:spacing w:line="264" w:lineRule="auto"/>
        <w:ind w:firstLine="600"/>
        <w:jc w:val="both"/>
      </w:pPr>
      <w:r>
        <w:rPr>
          <w:b/>
          <w:sz w:val="28"/>
        </w:rPr>
        <w:t>Работа с информацией:</w:t>
      </w:r>
    </w:p>
    <w:p w:rsidR="001A7289" w:rsidRDefault="001A7289" w:rsidP="001A7289">
      <w:pPr>
        <w:spacing w:line="264" w:lineRule="auto"/>
        <w:ind w:firstLine="600"/>
        <w:jc w:val="both"/>
      </w:pPr>
      <w:r>
        <w:rPr>
          <w:sz w:val="28"/>
        </w:rPr>
        <w:t>выявлять дефицит информации, данных, необходимых для решения поставленной задачи;</w:t>
      </w:r>
    </w:p>
    <w:p w:rsidR="001A7289" w:rsidRDefault="001A7289" w:rsidP="001A7289">
      <w:pPr>
        <w:spacing w:line="264" w:lineRule="auto"/>
        <w:ind w:firstLine="600"/>
        <w:jc w:val="both"/>
      </w:pPr>
      <w:r>
        <w:rPr>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1A7289" w:rsidRDefault="001A7289" w:rsidP="001A7289">
      <w:pPr>
        <w:spacing w:line="264" w:lineRule="auto"/>
        <w:ind w:firstLine="600"/>
        <w:jc w:val="both"/>
      </w:pPr>
      <w:r>
        <w:rPr>
          <w:sz w:val="28"/>
        </w:rPr>
        <w:t>выбирать, анализировать, систематизировать и интерпретировать информацию различных видов и форм представления;</w:t>
      </w:r>
    </w:p>
    <w:p w:rsidR="001A7289" w:rsidRDefault="001A7289" w:rsidP="001A7289">
      <w:pPr>
        <w:spacing w:line="264" w:lineRule="auto"/>
        <w:ind w:firstLine="600"/>
        <w:jc w:val="both"/>
      </w:pPr>
      <w:r>
        <w:rPr>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1A7289" w:rsidRDefault="001A7289" w:rsidP="001A7289">
      <w:pPr>
        <w:spacing w:line="264" w:lineRule="auto"/>
        <w:ind w:firstLine="600"/>
        <w:jc w:val="both"/>
      </w:pPr>
      <w:r>
        <w:rPr>
          <w:sz w:val="28"/>
        </w:rPr>
        <w:t>оценивать надёжность информации по критериям, предложенным учителем или сформулированным самостоятельно;</w:t>
      </w:r>
    </w:p>
    <w:p w:rsidR="001A7289" w:rsidRDefault="001A7289" w:rsidP="001A7289">
      <w:pPr>
        <w:spacing w:line="264" w:lineRule="auto"/>
        <w:ind w:firstLine="600"/>
        <w:jc w:val="both"/>
      </w:pPr>
      <w:r>
        <w:rPr>
          <w:sz w:val="28"/>
        </w:rPr>
        <w:lastRenderedPageBreak/>
        <w:t>эффективно запоминать и систематизировать информацию.</w:t>
      </w:r>
    </w:p>
    <w:p w:rsidR="001A7289" w:rsidRDefault="001A7289" w:rsidP="001A7289">
      <w:pPr>
        <w:spacing w:line="264" w:lineRule="auto"/>
        <w:ind w:left="120"/>
        <w:jc w:val="both"/>
      </w:pPr>
    </w:p>
    <w:p w:rsidR="001A7289" w:rsidRDefault="001A7289" w:rsidP="001A7289">
      <w:pPr>
        <w:spacing w:line="264" w:lineRule="auto"/>
        <w:ind w:left="120"/>
        <w:jc w:val="both"/>
      </w:pPr>
      <w:r>
        <w:rPr>
          <w:b/>
          <w:sz w:val="28"/>
        </w:rPr>
        <w:t>Коммуникативные универсальные учебные действия</w:t>
      </w:r>
    </w:p>
    <w:p w:rsidR="001A7289" w:rsidRDefault="001A7289" w:rsidP="001A7289">
      <w:pPr>
        <w:spacing w:line="264" w:lineRule="auto"/>
        <w:ind w:firstLine="600"/>
        <w:jc w:val="both"/>
      </w:pPr>
      <w:r>
        <w:rPr>
          <w:b/>
          <w:sz w:val="28"/>
        </w:rPr>
        <w:t>Общение:</w:t>
      </w:r>
    </w:p>
    <w:p w:rsidR="001A7289" w:rsidRDefault="001A7289" w:rsidP="001A7289">
      <w:pPr>
        <w:spacing w:line="264" w:lineRule="auto"/>
        <w:ind w:firstLine="600"/>
        <w:jc w:val="both"/>
      </w:pPr>
      <w:r>
        <w:rPr>
          <w:sz w:val="28"/>
        </w:rPr>
        <w:t>сопоставлять свои суждения с суждениями других участников диалога, обнаруживать различие и сходство позиций;</w:t>
      </w:r>
    </w:p>
    <w:p w:rsidR="001A7289" w:rsidRDefault="001A7289" w:rsidP="001A7289">
      <w:pPr>
        <w:spacing w:line="264" w:lineRule="auto"/>
        <w:ind w:firstLine="600"/>
        <w:jc w:val="both"/>
      </w:pPr>
      <w:r>
        <w:rPr>
          <w:sz w:val="28"/>
        </w:rPr>
        <w:t>публично представлять результаты выполненного опыта (эксперимента, исследования, проекта);</w:t>
      </w:r>
    </w:p>
    <w:p w:rsidR="001A7289" w:rsidRDefault="001A7289" w:rsidP="001A7289">
      <w:pPr>
        <w:spacing w:line="264" w:lineRule="auto"/>
        <w:ind w:firstLine="600"/>
        <w:jc w:val="both"/>
      </w:pPr>
      <w:r>
        <w:rPr>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1A7289" w:rsidRDefault="001A7289" w:rsidP="001A7289">
      <w:pPr>
        <w:spacing w:line="264" w:lineRule="auto"/>
        <w:ind w:firstLine="600"/>
        <w:jc w:val="both"/>
      </w:pPr>
      <w:r>
        <w:rPr>
          <w:b/>
          <w:sz w:val="28"/>
        </w:rPr>
        <w:t>Совместная деятельность (сотрудничество):</w:t>
      </w:r>
    </w:p>
    <w:p w:rsidR="001A7289" w:rsidRDefault="001A7289" w:rsidP="001A7289">
      <w:pPr>
        <w:spacing w:line="264" w:lineRule="auto"/>
        <w:ind w:firstLine="600"/>
        <w:jc w:val="both"/>
      </w:pPr>
      <w:r>
        <w:rPr>
          <w:sz w:val="28"/>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1A7289" w:rsidRDefault="001A7289" w:rsidP="001A7289">
      <w:pPr>
        <w:spacing w:line="264" w:lineRule="auto"/>
        <w:ind w:firstLine="600"/>
        <w:jc w:val="both"/>
      </w:pPr>
      <w:r>
        <w:rPr>
          <w:sz w:val="28"/>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1A7289" w:rsidRDefault="001A7289" w:rsidP="001A7289">
      <w:pPr>
        <w:spacing w:line="264" w:lineRule="auto"/>
        <w:ind w:firstLine="600"/>
        <w:jc w:val="both"/>
      </w:pPr>
      <w:r>
        <w:rPr>
          <w:sz w:val="28"/>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1A7289" w:rsidRDefault="001A7289" w:rsidP="001A7289">
      <w:pPr>
        <w:spacing w:line="264" w:lineRule="auto"/>
        <w:ind w:firstLine="600"/>
        <w:jc w:val="both"/>
      </w:pPr>
      <w:r>
        <w:rPr>
          <w:sz w:val="28"/>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1A7289" w:rsidRDefault="001A7289" w:rsidP="001A7289">
      <w:pPr>
        <w:spacing w:line="264" w:lineRule="auto"/>
        <w:ind w:firstLine="600"/>
        <w:jc w:val="both"/>
      </w:pPr>
      <w:r>
        <w:rPr>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1A7289" w:rsidRDefault="001A7289" w:rsidP="001A7289">
      <w:pPr>
        <w:spacing w:line="264" w:lineRule="auto"/>
        <w:ind w:left="120"/>
        <w:jc w:val="both"/>
      </w:pPr>
    </w:p>
    <w:p w:rsidR="001A7289" w:rsidRDefault="001A7289" w:rsidP="001A7289">
      <w:pPr>
        <w:spacing w:line="264" w:lineRule="auto"/>
        <w:ind w:left="120"/>
        <w:jc w:val="both"/>
      </w:pPr>
      <w:r>
        <w:rPr>
          <w:b/>
          <w:sz w:val="28"/>
        </w:rPr>
        <w:t>Регулятивные универсальные учебные действия</w:t>
      </w:r>
    </w:p>
    <w:p w:rsidR="001A7289" w:rsidRDefault="001A7289" w:rsidP="001A7289">
      <w:pPr>
        <w:spacing w:line="264" w:lineRule="auto"/>
        <w:ind w:firstLine="600"/>
        <w:jc w:val="both"/>
      </w:pPr>
      <w:r>
        <w:rPr>
          <w:b/>
          <w:sz w:val="28"/>
        </w:rPr>
        <w:t>Самоорганизация:</w:t>
      </w:r>
    </w:p>
    <w:p w:rsidR="001A7289" w:rsidRDefault="001A7289" w:rsidP="001A7289">
      <w:pPr>
        <w:spacing w:line="264" w:lineRule="auto"/>
        <w:ind w:firstLine="600"/>
        <w:jc w:val="both"/>
      </w:pPr>
      <w:r>
        <w:rPr>
          <w:sz w:val="28"/>
        </w:rPr>
        <w:t>выявлять в жизненных и учебных ситуациях проблемы, требующие решения;</w:t>
      </w:r>
    </w:p>
    <w:p w:rsidR="001A7289" w:rsidRDefault="001A7289" w:rsidP="001A7289">
      <w:pPr>
        <w:spacing w:line="264" w:lineRule="auto"/>
        <w:ind w:firstLine="600"/>
        <w:jc w:val="both"/>
      </w:pPr>
      <w:r>
        <w:rPr>
          <w:sz w:val="28"/>
        </w:rPr>
        <w:t>ориентироваться в различных подходах к принятию решений (индивидуальное принятие решений, принятие решений в группе);</w:t>
      </w:r>
    </w:p>
    <w:p w:rsidR="001A7289" w:rsidRDefault="001A7289" w:rsidP="001A7289">
      <w:pPr>
        <w:spacing w:line="264" w:lineRule="auto"/>
        <w:ind w:firstLine="600"/>
        <w:jc w:val="both"/>
      </w:pPr>
      <w:r>
        <w:rPr>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1A7289" w:rsidRDefault="001A7289" w:rsidP="001A7289">
      <w:pPr>
        <w:spacing w:line="264" w:lineRule="auto"/>
        <w:ind w:firstLine="600"/>
        <w:jc w:val="both"/>
      </w:pPr>
      <w:r>
        <w:rPr>
          <w:sz w:val="28"/>
        </w:rPr>
        <w:t xml:space="preserve">составлять план действий (план реализации намеченного алгоритма </w:t>
      </w:r>
      <w:r>
        <w:rPr>
          <w:sz w:val="28"/>
        </w:rPr>
        <w:lastRenderedPageBreak/>
        <w:t>решения), корректировать предложенный алгоритм с учётом получения новых знаний об изучаемом объекте;</w:t>
      </w:r>
    </w:p>
    <w:p w:rsidR="001A7289" w:rsidRDefault="001A7289" w:rsidP="001A7289">
      <w:pPr>
        <w:spacing w:line="264" w:lineRule="auto"/>
        <w:ind w:firstLine="600"/>
        <w:jc w:val="both"/>
      </w:pPr>
      <w:r>
        <w:rPr>
          <w:sz w:val="28"/>
        </w:rPr>
        <w:t>делать выбор в условиях противоречивой информации и брать ответственность за решение.</w:t>
      </w:r>
    </w:p>
    <w:p w:rsidR="001A7289" w:rsidRDefault="001A7289" w:rsidP="001A7289">
      <w:pPr>
        <w:spacing w:line="264" w:lineRule="auto"/>
        <w:ind w:firstLine="600"/>
        <w:jc w:val="both"/>
      </w:pPr>
      <w:r>
        <w:rPr>
          <w:b/>
          <w:sz w:val="28"/>
        </w:rPr>
        <w:t>Самоконтроль (рефлексия):</w:t>
      </w:r>
    </w:p>
    <w:p w:rsidR="001A7289" w:rsidRDefault="001A7289" w:rsidP="001A7289">
      <w:pPr>
        <w:spacing w:line="264" w:lineRule="auto"/>
        <w:ind w:firstLine="600"/>
        <w:jc w:val="both"/>
      </w:pPr>
      <w:r>
        <w:rPr>
          <w:sz w:val="28"/>
        </w:rPr>
        <w:t>владеть способами самоконтроля, самомотивации и рефлексии;</w:t>
      </w:r>
    </w:p>
    <w:p w:rsidR="001A7289" w:rsidRDefault="001A7289" w:rsidP="001A7289">
      <w:pPr>
        <w:spacing w:line="264" w:lineRule="auto"/>
        <w:ind w:firstLine="600"/>
        <w:jc w:val="both"/>
      </w:pPr>
      <w:r>
        <w:rPr>
          <w:sz w:val="28"/>
        </w:rPr>
        <w:t>давать оценку ситуации и предлагать план её изменения;</w:t>
      </w:r>
    </w:p>
    <w:p w:rsidR="001A7289" w:rsidRDefault="001A7289" w:rsidP="001A7289">
      <w:pPr>
        <w:spacing w:line="264" w:lineRule="auto"/>
        <w:ind w:firstLine="600"/>
        <w:jc w:val="both"/>
      </w:pPr>
      <w:r>
        <w:rPr>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1A7289" w:rsidRDefault="001A7289" w:rsidP="001A7289">
      <w:pPr>
        <w:spacing w:line="264" w:lineRule="auto"/>
        <w:ind w:firstLine="600"/>
        <w:jc w:val="both"/>
      </w:pPr>
      <w:r>
        <w:rPr>
          <w:sz w:val="28"/>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1A7289" w:rsidRDefault="001A7289" w:rsidP="001A7289">
      <w:pPr>
        <w:spacing w:line="264" w:lineRule="auto"/>
        <w:ind w:firstLine="600"/>
        <w:jc w:val="both"/>
      </w:pPr>
      <w:r>
        <w:rPr>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1A7289" w:rsidRDefault="001A7289" w:rsidP="001A7289">
      <w:pPr>
        <w:spacing w:line="264" w:lineRule="auto"/>
        <w:ind w:firstLine="600"/>
        <w:jc w:val="both"/>
      </w:pPr>
      <w:r>
        <w:rPr>
          <w:sz w:val="28"/>
        </w:rPr>
        <w:t>оценивать соответствие результата цели и условиям.</w:t>
      </w:r>
    </w:p>
    <w:p w:rsidR="001A7289" w:rsidRDefault="001A7289" w:rsidP="001A7289">
      <w:pPr>
        <w:spacing w:line="264" w:lineRule="auto"/>
        <w:ind w:firstLine="600"/>
        <w:jc w:val="both"/>
      </w:pPr>
      <w:r>
        <w:rPr>
          <w:b/>
          <w:sz w:val="28"/>
        </w:rPr>
        <w:t>Эмоциональный интеллект:</w:t>
      </w:r>
    </w:p>
    <w:p w:rsidR="001A7289" w:rsidRDefault="001A7289" w:rsidP="001A7289">
      <w:pPr>
        <w:spacing w:line="264" w:lineRule="auto"/>
        <w:ind w:firstLine="600"/>
        <w:jc w:val="both"/>
      </w:pPr>
      <w:r>
        <w:rPr>
          <w:sz w:val="28"/>
        </w:rPr>
        <w:t>ставить себя на место другого человека, понимать мотивы и намерения другого.</w:t>
      </w:r>
    </w:p>
    <w:p w:rsidR="001A7289" w:rsidRDefault="001A7289" w:rsidP="001A7289">
      <w:pPr>
        <w:spacing w:line="264" w:lineRule="auto"/>
        <w:ind w:firstLine="600"/>
        <w:jc w:val="both"/>
      </w:pPr>
      <w:r>
        <w:rPr>
          <w:b/>
          <w:sz w:val="28"/>
        </w:rPr>
        <w:t>Принятие себя и других:</w:t>
      </w:r>
    </w:p>
    <w:p w:rsidR="001A7289" w:rsidRDefault="001A7289" w:rsidP="001A7289">
      <w:pPr>
        <w:spacing w:line="264" w:lineRule="auto"/>
        <w:ind w:firstLine="600"/>
        <w:jc w:val="both"/>
      </w:pPr>
      <w:r>
        <w:rPr>
          <w:sz w:val="28"/>
        </w:rPr>
        <w:t>осознавать невозможность контролировать всё вокруг даже в условиях открытого доступа к любым объёмам информации.</w:t>
      </w:r>
    </w:p>
    <w:p w:rsidR="001A7289" w:rsidRDefault="001A7289" w:rsidP="001A7289">
      <w:pPr>
        <w:spacing w:line="264" w:lineRule="auto"/>
        <w:ind w:left="120"/>
        <w:jc w:val="both"/>
      </w:pPr>
    </w:p>
    <w:p w:rsidR="001A7289" w:rsidRDefault="001A7289" w:rsidP="001A7289">
      <w:pPr>
        <w:spacing w:line="264" w:lineRule="auto"/>
        <w:ind w:left="120"/>
        <w:jc w:val="both"/>
      </w:pPr>
      <w:r>
        <w:rPr>
          <w:b/>
          <w:sz w:val="28"/>
        </w:rPr>
        <w:t>ПРЕДМЕТНЫЕ РЕЗУЛЬТАТЫ</w:t>
      </w:r>
    </w:p>
    <w:p w:rsidR="001A7289" w:rsidRDefault="001A7289" w:rsidP="001A7289">
      <w:pPr>
        <w:spacing w:line="264" w:lineRule="auto"/>
        <w:ind w:left="120"/>
        <w:jc w:val="both"/>
      </w:pPr>
    </w:p>
    <w:p w:rsidR="001A7289" w:rsidRDefault="001A7289" w:rsidP="001A7289">
      <w:pPr>
        <w:spacing w:line="264" w:lineRule="auto"/>
        <w:ind w:left="120"/>
        <w:jc w:val="both"/>
      </w:pPr>
      <w:r>
        <w:rPr>
          <w:sz w:val="28"/>
        </w:rPr>
        <w:t xml:space="preserve">К концу обучения </w:t>
      </w:r>
      <w:r>
        <w:rPr>
          <w:b/>
          <w:sz w:val="28"/>
        </w:rPr>
        <w:t>в 7 классе</w:t>
      </w:r>
      <w:r>
        <w:rPr>
          <w:sz w:val="28"/>
        </w:rPr>
        <w:t xml:space="preserve"> у обучающегося будут сформированы следующие умения:</w:t>
      </w:r>
    </w:p>
    <w:p w:rsidR="001A7289" w:rsidRDefault="001A7289" w:rsidP="001A7289">
      <w:pPr>
        <w:spacing w:line="264" w:lineRule="auto"/>
        <w:ind w:firstLine="600"/>
        <w:jc w:val="both"/>
      </w:pPr>
      <w:r>
        <w:rPr>
          <w:sz w:val="28"/>
        </w:rPr>
        <w:t>пояснять на примерах смысл понятий «информация», «информационный процесс», «обработка информации», «хранение информации», «передача информации»;</w:t>
      </w:r>
    </w:p>
    <w:p w:rsidR="001A7289" w:rsidRDefault="001A7289" w:rsidP="001A7289">
      <w:pPr>
        <w:spacing w:line="264" w:lineRule="auto"/>
        <w:ind w:firstLine="600"/>
        <w:jc w:val="both"/>
      </w:pPr>
      <w:r>
        <w:rPr>
          <w:sz w:val="28"/>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1A7289" w:rsidRDefault="001A7289" w:rsidP="001A7289">
      <w:pPr>
        <w:spacing w:line="264" w:lineRule="auto"/>
        <w:ind w:firstLine="600"/>
        <w:jc w:val="both"/>
      </w:pPr>
      <w:r>
        <w:rPr>
          <w:sz w:val="28"/>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1A7289" w:rsidRDefault="001A7289" w:rsidP="001A7289">
      <w:pPr>
        <w:spacing w:line="264" w:lineRule="auto"/>
        <w:ind w:firstLine="600"/>
        <w:jc w:val="both"/>
      </w:pPr>
      <w:r>
        <w:rPr>
          <w:sz w:val="28"/>
        </w:rPr>
        <w:t>оценивать и сравнивать размеры текстовых, графических, звуковых файлов и видеофайлов;</w:t>
      </w:r>
    </w:p>
    <w:p w:rsidR="001A7289" w:rsidRDefault="001A7289" w:rsidP="001A7289">
      <w:pPr>
        <w:spacing w:line="264" w:lineRule="auto"/>
        <w:ind w:firstLine="600"/>
        <w:jc w:val="both"/>
      </w:pPr>
      <w:r>
        <w:rPr>
          <w:sz w:val="28"/>
        </w:rPr>
        <w:t>приводить примеры современных устройств хранения и передачи информации, сравнивать их количественные характеристики;</w:t>
      </w:r>
    </w:p>
    <w:p w:rsidR="001A7289" w:rsidRDefault="001A7289" w:rsidP="001A7289">
      <w:pPr>
        <w:spacing w:line="264" w:lineRule="auto"/>
        <w:ind w:firstLine="600"/>
        <w:jc w:val="both"/>
      </w:pPr>
      <w:r>
        <w:rPr>
          <w:sz w:val="28"/>
        </w:rPr>
        <w:lastRenderedPageBreak/>
        <w:t>выделять основные этапы в истории и понимать тенденции развития компьютеров и программного обеспечения;</w:t>
      </w:r>
    </w:p>
    <w:p w:rsidR="001A7289" w:rsidRDefault="001A7289" w:rsidP="001A7289">
      <w:pPr>
        <w:spacing w:line="264" w:lineRule="auto"/>
        <w:ind w:firstLine="600"/>
        <w:jc w:val="both"/>
      </w:pPr>
      <w:r>
        <w:rPr>
          <w:sz w:val="28"/>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1A7289" w:rsidRDefault="001A7289" w:rsidP="001A7289">
      <w:pPr>
        <w:spacing w:line="264" w:lineRule="auto"/>
        <w:ind w:firstLine="600"/>
        <w:jc w:val="both"/>
      </w:pPr>
      <w:r>
        <w:rPr>
          <w:sz w:val="28"/>
        </w:rPr>
        <w:t>соотносить характеристики компьютера с задачами, решаемыми с его помощью;</w:t>
      </w:r>
    </w:p>
    <w:p w:rsidR="001A7289" w:rsidRDefault="001A7289" w:rsidP="001A7289">
      <w:pPr>
        <w:spacing w:line="264" w:lineRule="auto"/>
        <w:ind w:firstLine="600"/>
        <w:jc w:val="both"/>
      </w:pPr>
      <w:r>
        <w:rPr>
          <w:sz w:val="28"/>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1A7289" w:rsidRDefault="001A7289" w:rsidP="001A7289">
      <w:pPr>
        <w:spacing w:line="264" w:lineRule="auto"/>
        <w:ind w:firstLine="600"/>
        <w:jc w:val="both"/>
      </w:pPr>
      <w:r>
        <w:rPr>
          <w:sz w:val="28"/>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1A7289" w:rsidRDefault="001A7289" w:rsidP="001A7289">
      <w:pPr>
        <w:spacing w:line="264" w:lineRule="auto"/>
        <w:ind w:firstLine="600"/>
        <w:jc w:val="both"/>
      </w:pPr>
      <w:r>
        <w:rPr>
          <w:sz w:val="28"/>
        </w:rPr>
        <w:t>представлять результаты своей деятельности в виде структурированных иллюстрированных документов, мультимедийных презентаций;</w:t>
      </w:r>
    </w:p>
    <w:p w:rsidR="001A7289" w:rsidRDefault="001A7289" w:rsidP="001A7289">
      <w:pPr>
        <w:spacing w:line="264" w:lineRule="auto"/>
        <w:ind w:firstLine="600"/>
        <w:jc w:val="both"/>
      </w:pPr>
      <w:r>
        <w:rPr>
          <w:sz w:val="28"/>
        </w:rP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p w:rsidR="001A7289" w:rsidRDefault="001A7289" w:rsidP="001A7289">
      <w:pPr>
        <w:spacing w:line="264" w:lineRule="auto"/>
        <w:ind w:firstLine="600"/>
        <w:jc w:val="both"/>
      </w:pPr>
      <w:r>
        <w:rPr>
          <w:sz w:val="28"/>
        </w:rPr>
        <w:t>понимать структуру адресов веб-ресурсов;</w:t>
      </w:r>
    </w:p>
    <w:p w:rsidR="001A7289" w:rsidRDefault="001A7289" w:rsidP="001A7289">
      <w:pPr>
        <w:spacing w:line="264" w:lineRule="auto"/>
        <w:ind w:firstLine="600"/>
        <w:jc w:val="both"/>
      </w:pPr>
      <w:r>
        <w:rPr>
          <w:sz w:val="28"/>
        </w:rPr>
        <w:t>использовать современные сервисы интернет-коммуникаций;</w:t>
      </w:r>
    </w:p>
    <w:p w:rsidR="001A7289" w:rsidRDefault="001A7289" w:rsidP="001A7289">
      <w:pPr>
        <w:spacing w:line="264" w:lineRule="auto"/>
        <w:ind w:firstLine="600"/>
        <w:jc w:val="both"/>
      </w:pPr>
      <w:r>
        <w:rPr>
          <w:sz w:val="28"/>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1A7289" w:rsidRDefault="001A7289" w:rsidP="001A7289">
      <w:pPr>
        <w:spacing w:line="264" w:lineRule="auto"/>
        <w:ind w:firstLine="600"/>
        <w:jc w:val="both"/>
      </w:pPr>
      <w:r>
        <w:rPr>
          <w:sz w:val="28"/>
        </w:rPr>
        <w:t>применять методы профилактики негативного влияния средств информационных и коммуникационных технологий на здоровье пользователя.</w:t>
      </w:r>
    </w:p>
    <w:p w:rsidR="001A7289" w:rsidRDefault="001A7289" w:rsidP="001A7289">
      <w:pPr>
        <w:spacing w:line="264" w:lineRule="auto"/>
        <w:ind w:left="120"/>
        <w:jc w:val="both"/>
      </w:pPr>
    </w:p>
    <w:p w:rsidR="001A7289" w:rsidRDefault="001A7289" w:rsidP="001A7289">
      <w:pPr>
        <w:spacing w:line="264" w:lineRule="auto"/>
        <w:ind w:left="120"/>
        <w:jc w:val="both"/>
      </w:pPr>
      <w:r>
        <w:rPr>
          <w:sz w:val="28"/>
        </w:rPr>
        <w:t xml:space="preserve">К концу обучения </w:t>
      </w:r>
      <w:r>
        <w:rPr>
          <w:b/>
          <w:sz w:val="28"/>
        </w:rPr>
        <w:t>в 8 классе</w:t>
      </w:r>
      <w:r>
        <w:rPr>
          <w:sz w:val="28"/>
        </w:rPr>
        <w:t xml:space="preserve"> у обучающегося будут сформированы следующие умения:</w:t>
      </w:r>
    </w:p>
    <w:p w:rsidR="001A7289" w:rsidRDefault="001A7289" w:rsidP="001A7289">
      <w:pPr>
        <w:spacing w:line="264" w:lineRule="auto"/>
        <w:ind w:firstLine="600"/>
        <w:jc w:val="both"/>
      </w:pPr>
      <w:r>
        <w:rPr>
          <w:sz w:val="28"/>
        </w:rPr>
        <w:t>пояснять на примерах различия между позиционными и непозиционными системами счисления;</w:t>
      </w:r>
    </w:p>
    <w:p w:rsidR="001A7289" w:rsidRDefault="001A7289" w:rsidP="001A7289">
      <w:pPr>
        <w:spacing w:line="264" w:lineRule="auto"/>
        <w:ind w:firstLine="600"/>
        <w:jc w:val="both"/>
      </w:pPr>
      <w:r>
        <w:rPr>
          <w:sz w:val="28"/>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1A7289" w:rsidRDefault="001A7289" w:rsidP="001A7289">
      <w:pPr>
        <w:spacing w:line="264" w:lineRule="auto"/>
        <w:ind w:firstLine="600"/>
        <w:jc w:val="both"/>
      </w:pPr>
      <w:r>
        <w:rPr>
          <w:sz w:val="28"/>
        </w:rPr>
        <w:t xml:space="preserve">раскрывать смысл понятий «высказывание», «логическая операция», </w:t>
      </w:r>
      <w:r>
        <w:rPr>
          <w:sz w:val="28"/>
        </w:rPr>
        <w:lastRenderedPageBreak/>
        <w:t>«логическое выражение»;</w:t>
      </w:r>
    </w:p>
    <w:p w:rsidR="001A7289" w:rsidRDefault="001A7289" w:rsidP="001A7289">
      <w:pPr>
        <w:spacing w:line="264" w:lineRule="auto"/>
        <w:ind w:firstLine="600"/>
        <w:jc w:val="both"/>
      </w:pPr>
      <w:r>
        <w:rPr>
          <w:sz w:val="28"/>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rsidR="001A7289" w:rsidRDefault="001A7289" w:rsidP="001A7289">
      <w:pPr>
        <w:spacing w:line="264" w:lineRule="auto"/>
        <w:ind w:firstLine="600"/>
        <w:jc w:val="both"/>
      </w:pPr>
      <w:r>
        <w:rPr>
          <w:sz w:val="28"/>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rsidR="001A7289" w:rsidRDefault="001A7289" w:rsidP="001A7289">
      <w:pPr>
        <w:spacing w:line="264" w:lineRule="auto"/>
        <w:ind w:firstLine="600"/>
        <w:jc w:val="both"/>
      </w:pPr>
      <w:r>
        <w:rPr>
          <w:sz w:val="28"/>
        </w:rPr>
        <w:t>описывать алгоритм решения задачи различными способами, в том числе в виде блок-схемы;</w:t>
      </w:r>
    </w:p>
    <w:p w:rsidR="001A7289" w:rsidRDefault="001A7289" w:rsidP="001A7289">
      <w:pPr>
        <w:spacing w:line="264" w:lineRule="auto"/>
        <w:ind w:firstLine="600"/>
        <w:jc w:val="both"/>
      </w:pPr>
      <w:r>
        <w:rPr>
          <w:sz w:val="28"/>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rsidR="001A7289" w:rsidRDefault="001A7289" w:rsidP="001A7289">
      <w:pPr>
        <w:spacing w:line="264" w:lineRule="auto"/>
        <w:ind w:firstLine="600"/>
        <w:jc w:val="both"/>
      </w:pPr>
      <w:r>
        <w:rPr>
          <w:sz w:val="28"/>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1A7289" w:rsidRDefault="001A7289" w:rsidP="001A7289">
      <w:pPr>
        <w:spacing w:line="264" w:lineRule="auto"/>
        <w:ind w:firstLine="600"/>
        <w:jc w:val="both"/>
      </w:pPr>
      <w:r>
        <w:rPr>
          <w:sz w:val="28"/>
        </w:rPr>
        <w:t>использовать при разработке программ логические значения, операции и выражения с ними;</w:t>
      </w:r>
    </w:p>
    <w:p w:rsidR="001A7289" w:rsidRDefault="001A7289" w:rsidP="001A7289">
      <w:pPr>
        <w:spacing w:line="264" w:lineRule="auto"/>
        <w:ind w:firstLine="600"/>
        <w:jc w:val="both"/>
      </w:pPr>
      <w:r>
        <w:rPr>
          <w:sz w:val="28"/>
        </w:rPr>
        <w:t>анализировать предложенные алгоритмы, в том числе определять, какие результаты возможны при заданном множестве исходных значений;</w:t>
      </w:r>
    </w:p>
    <w:p w:rsidR="001A7289" w:rsidRDefault="001A7289" w:rsidP="001A7289">
      <w:pPr>
        <w:spacing w:line="264" w:lineRule="auto"/>
        <w:ind w:firstLine="600"/>
        <w:jc w:val="both"/>
      </w:pPr>
      <w:r>
        <w:rPr>
          <w:sz w:val="28"/>
        </w:rP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1A7289" w:rsidRDefault="001A7289" w:rsidP="001A7289">
      <w:pPr>
        <w:spacing w:line="264" w:lineRule="auto"/>
        <w:ind w:left="120"/>
        <w:jc w:val="both"/>
      </w:pPr>
    </w:p>
    <w:p w:rsidR="001A7289" w:rsidRDefault="001A7289" w:rsidP="001A7289">
      <w:pPr>
        <w:spacing w:line="264" w:lineRule="auto"/>
        <w:ind w:left="120"/>
        <w:jc w:val="both"/>
      </w:pPr>
      <w:r>
        <w:rPr>
          <w:sz w:val="28"/>
        </w:rPr>
        <w:t xml:space="preserve">К концу обучения </w:t>
      </w:r>
      <w:r>
        <w:rPr>
          <w:b/>
          <w:sz w:val="28"/>
        </w:rPr>
        <w:t>в 9 классе</w:t>
      </w:r>
      <w:r>
        <w:rPr>
          <w:sz w:val="28"/>
        </w:rPr>
        <w:t xml:space="preserve"> у обучающегося будут сформированы следующие умения:</w:t>
      </w:r>
    </w:p>
    <w:p w:rsidR="001A7289" w:rsidRDefault="001A7289" w:rsidP="001A7289">
      <w:pPr>
        <w:spacing w:line="264" w:lineRule="auto"/>
        <w:ind w:firstLine="600"/>
        <w:jc w:val="both"/>
      </w:pPr>
      <w:r>
        <w:rPr>
          <w:sz w:val="28"/>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1A7289" w:rsidRDefault="001A7289" w:rsidP="001A7289">
      <w:pPr>
        <w:spacing w:line="264" w:lineRule="auto"/>
        <w:ind w:firstLine="600"/>
        <w:jc w:val="both"/>
      </w:pPr>
      <w:r>
        <w:rPr>
          <w:sz w:val="28"/>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p w:rsidR="001A7289" w:rsidRDefault="001A7289" w:rsidP="001A7289">
      <w:pPr>
        <w:spacing w:line="264" w:lineRule="auto"/>
        <w:ind w:firstLine="600"/>
        <w:jc w:val="both"/>
      </w:pPr>
      <w:r>
        <w:rPr>
          <w:sz w:val="28"/>
        </w:rPr>
        <w:t xml:space="preserve">раскрывать смысл понятий «модель», «моделирование», определять виды моделей, оценивать адекватность модели моделируемому объекту и </w:t>
      </w:r>
      <w:r>
        <w:rPr>
          <w:sz w:val="28"/>
        </w:rPr>
        <w:lastRenderedPageBreak/>
        <w:t>целям моделирования;</w:t>
      </w:r>
    </w:p>
    <w:p w:rsidR="001A7289" w:rsidRDefault="001A7289" w:rsidP="001A7289">
      <w:pPr>
        <w:spacing w:line="264" w:lineRule="auto"/>
        <w:ind w:firstLine="600"/>
        <w:jc w:val="both"/>
      </w:pPr>
      <w:r>
        <w:rPr>
          <w:sz w:val="28"/>
        </w:rPr>
        <w:t>использовать графы и деревья для моделирования систем сетевой и иерархической структуры, находить кратчайший путь в графе;</w:t>
      </w:r>
    </w:p>
    <w:p w:rsidR="001A7289" w:rsidRDefault="001A7289" w:rsidP="001A7289">
      <w:pPr>
        <w:spacing w:line="264" w:lineRule="auto"/>
        <w:ind w:firstLine="600"/>
        <w:jc w:val="both"/>
      </w:pPr>
      <w:r>
        <w:rPr>
          <w:sz w:val="28"/>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1A7289" w:rsidRDefault="001A7289" w:rsidP="001A7289">
      <w:pPr>
        <w:spacing w:line="264" w:lineRule="auto"/>
        <w:ind w:firstLine="600"/>
        <w:jc w:val="both"/>
      </w:pPr>
      <w:r>
        <w:rPr>
          <w:sz w:val="28"/>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1A7289" w:rsidRDefault="001A7289" w:rsidP="001A7289">
      <w:pPr>
        <w:spacing w:line="264" w:lineRule="auto"/>
        <w:ind w:firstLine="600"/>
        <w:jc w:val="both"/>
      </w:pPr>
      <w:r>
        <w:rPr>
          <w:sz w:val="28"/>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1A7289" w:rsidRDefault="001A7289" w:rsidP="001A7289">
      <w:pPr>
        <w:spacing w:line="264" w:lineRule="auto"/>
        <w:ind w:firstLine="600"/>
        <w:jc w:val="both"/>
      </w:pPr>
      <w:r>
        <w:rPr>
          <w:sz w:val="28"/>
        </w:rPr>
        <w:t>использовать электронные таблицы для численного моделирования в простых задачах из разных предметных областей;</w:t>
      </w:r>
    </w:p>
    <w:p w:rsidR="001A7289" w:rsidRDefault="001A7289" w:rsidP="001A7289">
      <w:pPr>
        <w:spacing w:line="264" w:lineRule="auto"/>
        <w:ind w:firstLine="600"/>
        <w:jc w:val="both"/>
      </w:pPr>
      <w:r>
        <w:rPr>
          <w:sz w:val="28"/>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rsidR="001A7289" w:rsidRDefault="001A7289" w:rsidP="001A7289">
      <w:pPr>
        <w:spacing w:line="264" w:lineRule="auto"/>
        <w:ind w:firstLine="600"/>
        <w:jc w:val="both"/>
      </w:pPr>
      <w:r>
        <w:rPr>
          <w:sz w:val="28"/>
        </w:rP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p w:rsidR="001A7289" w:rsidRDefault="001A7289" w:rsidP="001A7289">
      <w:pPr>
        <w:spacing w:line="264" w:lineRule="auto"/>
        <w:ind w:firstLine="600"/>
        <w:jc w:val="both"/>
      </w:pPr>
      <w:r>
        <w:rPr>
          <w:sz w:val="28"/>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1A7289" w:rsidRDefault="001A7289" w:rsidP="001A7289">
      <w:pPr>
        <w:spacing w:line="264" w:lineRule="auto"/>
        <w:ind w:firstLine="600"/>
        <w:jc w:val="both"/>
      </w:pPr>
      <w:r>
        <w:rPr>
          <w:sz w:val="28"/>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2F49BA" w:rsidRDefault="002F49BA">
      <w:pPr>
        <w:pStyle w:val="a3"/>
        <w:spacing w:before="13"/>
        <w:ind w:left="0"/>
        <w:jc w:val="left"/>
      </w:pPr>
    </w:p>
    <w:p w:rsidR="002F49BA" w:rsidRDefault="00263745">
      <w:pPr>
        <w:spacing w:before="1"/>
        <w:ind w:left="819"/>
        <w:jc w:val="both"/>
        <w:rPr>
          <w:rFonts w:ascii="Carlito" w:hAnsi="Carlito"/>
          <w:color w:val="5A5A5A"/>
          <w:spacing w:val="10"/>
        </w:rPr>
      </w:pPr>
      <w:r>
        <w:rPr>
          <w:rFonts w:ascii="Carlito" w:hAnsi="Carlito"/>
          <w:color w:val="5A5A5A"/>
          <w:spacing w:val="12"/>
        </w:rPr>
        <w:t>Федеральная</w:t>
      </w:r>
      <w:r>
        <w:rPr>
          <w:rFonts w:ascii="Carlito" w:hAnsi="Carlito"/>
          <w:color w:val="5A5A5A"/>
          <w:spacing w:val="32"/>
        </w:rPr>
        <w:t xml:space="preserve"> </w:t>
      </w:r>
      <w:r>
        <w:rPr>
          <w:rFonts w:ascii="Carlito" w:hAnsi="Carlito"/>
          <w:color w:val="5A5A5A"/>
          <w:spacing w:val="11"/>
        </w:rPr>
        <w:t>рабочая</w:t>
      </w:r>
      <w:r>
        <w:rPr>
          <w:rFonts w:ascii="Carlito" w:hAnsi="Carlito"/>
          <w:color w:val="5A5A5A"/>
          <w:spacing w:val="32"/>
        </w:rPr>
        <w:t xml:space="preserve"> </w:t>
      </w:r>
      <w:r>
        <w:rPr>
          <w:rFonts w:ascii="Carlito" w:hAnsi="Carlito"/>
          <w:color w:val="5A5A5A"/>
          <w:spacing w:val="11"/>
        </w:rPr>
        <w:t>программа</w:t>
      </w:r>
      <w:r>
        <w:rPr>
          <w:rFonts w:ascii="Carlito" w:hAnsi="Carlito"/>
          <w:color w:val="5A5A5A"/>
          <w:spacing w:val="37"/>
        </w:rPr>
        <w:t xml:space="preserve"> </w:t>
      </w:r>
      <w:r>
        <w:rPr>
          <w:rFonts w:ascii="Carlito" w:hAnsi="Carlito"/>
          <w:color w:val="5A5A5A"/>
        </w:rPr>
        <w:t>по</w:t>
      </w:r>
      <w:r>
        <w:rPr>
          <w:rFonts w:ascii="Carlito" w:hAnsi="Carlito"/>
          <w:color w:val="5A5A5A"/>
          <w:spacing w:val="31"/>
        </w:rPr>
        <w:t xml:space="preserve"> </w:t>
      </w:r>
      <w:r>
        <w:rPr>
          <w:rFonts w:ascii="Carlito" w:hAnsi="Carlito"/>
          <w:color w:val="5A5A5A"/>
          <w:spacing w:val="12"/>
        </w:rPr>
        <w:t>учебному</w:t>
      </w:r>
      <w:r>
        <w:rPr>
          <w:rFonts w:ascii="Carlito" w:hAnsi="Carlito"/>
          <w:color w:val="5A5A5A"/>
          <w:spacing w:val="32"/>
        </w:rPr>
        <w:t xml:space="preserve"> </w:t>
      </w:r>
      <w:r>
        <w:rPr>
          <w:rFonts w:ascii="Carlito" w:hAnsi="Carlito"/>
          <w:color w:val="5A5A5A"/>
          <w:spacing w:val="12"/>
        </w:rPr>
        <w:t>предмету</w:t>
      </w:r>
      <w:r>
        <w:rPr>
          <w:rFonts w:ascii="Carlito" w:hAnsi="Carlito"/>
          <w:color w:val="5A5A5A"/>
          <w:spacing w:val="33"/>
        </w:rPr>
        <w:t xml:space="preserve"> </w:t>
      </w:r>
      <w:r>
        <w:rPr>
          <w:rFonts w:ascii="Carlito" w:hAnsi="Carlito"/>
          <w:color w:val="5A5A5A"/>
          <w:spacing w:val="10"/>
        </w:rPr>
        <w:t>«История».</w:t>
      </w:r>
    </w:p>
    <w:p w:rsidR="00C310E3" w:rsidRDefault="00C310E3">
      <w:pPr>
        <w:spacing w:before="1"/>
        <w:ind w:left="819"/>
        <w:jc w:val="both"/>
        <w:rPr>
          <w:rFonts w:ascii="Carlito" w:hAnsi="Carlito"/>
        </w:rPr>
      </w:pPr>
    </w:p>
    <w:p w:rsidR="001A7289" w:rsidRPr="005F5FEF" w:rsidRDefault="00C310E3" w:rsidP="001A7289">
      <w:pPr>
        <w:spacing w:line="264" w:lineRule="auto"/>
        <w:jc w:val="both"/>
      </w:pPr>
      <w:r>
        <w:rPr>
          <w:b/>
          <w:sz w:val="28"/>
        </w:rPr>
        <w:t xml:space="preserve">                       </w:t>
      </w:r>
      <w:r w:rsidR="001A7289" w:rsidRPr="005F5FEF">
        <w:rPr>
          <w:b/>
          <w:sz w:val="28"/>
        </w:rPr>
        <w:t>ПОЯСНИТЕЛЬНАЯ ЗАПИСКА</w:t>
      </w:r>
    </w:p>
    <w:p w:rsidR="001A7289" w:rsidRPr="005F5FEF" w:rsidRDefault="001A7289" w:rsidP="001A7289">
      <w:pPr>
        <w:spacing w:line="264" w:lineRule="auto"/>
        <w:ind w:left="120"/>
        <w:jc w:val="both"/>
      </w:pPr>
    </w:p>
    <w:p w:rsidR="001A7289" w:rsidRPr="005F5FEF" w:rsidRDefault="001A7289" w:rsidP="001A7289">
      <w:pPr>
        <w:spacing w:line="264" w:lineRule="auto"/>
        <w:ind w:left="120"/>
        <w:jc w:val="both"/>
      </w:pPr>
      <w:r w:rsidRPr="005F5FEF">
        <w:rPr>
          <w:b/>
          <w:sz w:val="28"/>
        </w:rPr>
        <w:t>ОБЩАЯ ХАРАКТЕРИСТИКА УЧЕБНОГО ПРЕДМЕТА «ИСТОРИЯ»</w:t>
      </w:r>
    </w:p>
    <w:p w:rsidR="001A7289" w:rsidRPr="005F5FEF" w:rsidRDefault="001A7289" w:rsidP="001A7289">
      <w:pPr>
        <w:spacing w:line="264" w:lineRule="auto"/>
        <w:ind w:left="120"/>
        <w:jc w:val="both"/>
      </w:pPr>
    </w:p>
    <w:p w:rsidR="001A7289" w:rsidRPr="005F5FEF" w:rsidRDefault="001A7289" w:rsidP="001A7289">
      <w:pPr>
        <w:spacing w:line="264" w:lineRule="auto"/>
        <w:ind w:firstLine="600"/>
        <w:jc w:val="both"/>
        <w:rPr>
          <w:sz w:val="24"/>
          <w:szCs w:val="24"/>
        </w:rPr>
      </w:pPr>
      <w:r w:rsidRPr="005F5FEF">
        <w:rPr>
          <w:sz w:val="24"/>
          <w:szCs w:val="24"/>
        </w:rPr>
        <w:t xml:space="preserve">Программа учебного предмета «История» разработана с целью оказания </w:t>
      </w:r>
      <w:r w:rsidRPr="005F5FEF">
        <w:rPr>
          <w:sz w:val="24"/>
          <w:szCs w:val="24"/>
        </w:rPr>
        <w:lastRenderedPageBreak/>
        <w:t>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1A7289" w:rsidRPr="005F5FEF" w:rsidRDefault="001A7289" w:rsidP="001A7289">
      <w:pPr>
        <w:spacing w:line="264" w:lineRule="auto"/>
        <w:ind w:firstLine="600"/>
        <w:jc w:val="both"/>
        <w:rPr>
          <w:sz w:val="24"/>
          <w:szCs w:val="24"/>
        </w:rPr>
      </w:pPr>
      <w:r w:rsidRPr="005F5FEF">
        <w:rPr>
          <w:sz w:val="24"/>
          <w:szCs w:val="24"/>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1A7289" w:rsidRPr="005F5FEF" w:rsidRDefault="001A7289" w:rsidP="001A7289">
      <w:pPr>
        <w:spacing w:line="264" w:lineRule="auto"/>
        <w:ind w:firstLine="600"/>
        <w:jc w:val="both"/>
        <w:rPr>
          <w:sz w:val="24"/>
          <w:szCs w:val="24"/>
        </w:rPr>
      </w:pPr>
      <w:r w:rsidRPr="005F5FEF">
        <w:rPr>
          <w:sz w:val="24"/>
          <w:szCs w:val="24"/>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1A7289" w:rsidRPr="005F5FEF" w:rsidRDefault="001A7289" w:rsidP="001A7289">
      <w:pPr>
        <w:spacing w:line="264" w:lineRule="auto"/>
        <w:ind w:left="120"/>
        <w:jc w:val="both"/>
        <w:rPr>
          <w:sz w:val="24"/>
          <w:szCs w:val="24"/>
        </w:rPr>
      </w:pPr>
    </w:p>
    <w:p w:rsidR="001A7289" w:rsidRPr="005F5FEF" w:rsidRDefault="001A7289" w:rsidP="001A7289">
      <w:pPr>
        <w:spacing w:line="264" w:lineRule="auto"/>
        <w:ind w:left="120"/>
        <w:jc w:val="both"/>
        <w:rPr>
          <w:sz w:val="24"/>
          <w:szCs w:val="24"/>
        </w:rPr>
      </w:pPr>
      <w:r w:rsidRPr="005F5FEF">
        <w:rPr>
          <w:b/>
          <w:sz w:val="24"/>
          <w:szCs w:val="24"/>
        </w:rPr>
        <w:t>ЦЕЛИ ИЗУЧЕНИЯ УЧЕБНОГО ПРЕДМЕТА «ИСТОРИЯ»</w:t>
      </w:r>
    </w:p>
    <w:p w:rsidR="001A7289" w:rsidRPr="005F5FEF" w:rsidRDefault="001A7289" w:rsidP="001A7289">
      <w:pPr>
        <w:spacing w:line="264" w:lineRule="auto"/>
        <w:ind w:left="120"/>
        <w:jc w:val="both"/>
        <w:rPr>
          <w:sz w:val="24"/>
          <w:szCs w:val="24"/>
        </w:rPr>
      </w:pPr>
    </w:p>
    <w:p w:rsidR="001A7289" w:rsidRPr="005F5FEF" w:rsidRDefault="001A7289" w:rsidP="001A7289">
      <w:pPr>
        <w:spacing w:line="264" w:lineRule="auto"/>
        <w:ind w:firstLine="600"/>
        <w:jc w:val="both"/>
        <w:rPr>
          <w:sz w:val="24"/>
          <w:szCs w:val="24"/>
        </w:rPr>
      </w:pPr>
      <w:r w:rsidRPr="005F5FEF">
        <w:rPr>
          <w:sz w:val="24"/>
          <w:szCs w:val="24"/>
        </w:rP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1A7289" w:rsidRDefault="001A7289" w:rsidP="001A7289">
      <w:pPr>
        <w:spacing w:line="264" w:lineRule="auto"/>
        <w:ind w:firstLine="600"/>
        <w:jc w:val="both"/>
        <w:rPr>
          <w:sz w:val="24"/>
          <w:szCs w:val="24"/>
        </w:rPr>
      </w:pPr>
      <w:r>
        <w:rPr>
          <w:sz w:val="24"/>
          <w:szCs w:val="24"/>
        </w:rPr>
        <w:t>Задачами изучения истории являются:</w:t>
      </w:r>
    </w:p>
    <w:p w:rsidR="001A7289" w:rsidRPr="005F5FEF" w:rsidRDefault="001A7289" w:rsidP="0094109D">
      <w:pPr>
        <w:widowControl/>
        <w:numPr>
          <w:ilvl w:val="0"/>
          <w:numId w:val="133"/>
        </w:numPr>
        <w:spacing w:line="264" w:lineRule="auto"/>
        <w:jc w:val="both"/>
        <w:rPr>
          <w:sz w:val="24"/>
          <w:szCs w:val="24"/>
        </w:rPr>
      </w:pPr>
      <w:r w:rsidRPr="005F5FEF">
        <w:rPr>
          <w:sz w:val="24"/>
          <w:szCs w:val="24"/>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1A7289" w:rsidRPr="005F5FEF" w:rsidRDefault="001A7289" w:rsidP="0094109D">
      <w:pPr>
        <w:widowControl/>
        <w:numPr>
          <w:ilvl w:val="0"/>
          <w:numId w:val="133"/>
        </w:numPr>
        <w:spacing w:line="264" w:lineRule="auto"/>
        <w:jc w:val="both"/>
        <w:rPr>
          <w:sz w:val="24"/>
          <w:szCs w:val="24"/>
        </w:rPr>
      </w:pPr>
      <w:r w:rsidRPr="005F5FEF">
        <w:rPr>
          <w:sz w:val="24"/>
          <w:szCs w:val="24"/>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1A7289" w:rsidRPr="005F5FEF" w:rsidRDefault="001A7289" w:rsidP="0094109D">
      <w:pPr>
        <w:widowControl/>
        <w:numPr>
          <w:ilvl w:val="0"/>
          <w:numId w:val="133"/>
        </w:numPr>
        <w:spacing w:line="264" w:lineRule="auto"/>
        <w:jc w:val="both"/>
        <w:rPr>
          <w:sz w:val="24"/>
          <w:szCs w:val="24"/>
        </w:rPr>
      </w:pPr>
      <w:r w:rsidRPr="005F5FEF">
        <w:rPr>
          <w:sz w:val="24"/>
          <w:szCs w:val="24"/>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1A7289" w:rsidRPr="005F5FEF" w:rsidRDefault="001A7289" w:rsidP="0094109D">
      <w:pPr>
        <w:widowControl/>
        <w:numPr>
          <w:ilvl w:val="0"/>
          <w:numId w:val="133"/>
        </w:numPr>
        <w:spacing w:line="264" w:lineRule="auto"/>
        <w:jc w:val="both"/>
        <w:rPr>
          <w:sz w:val="24"/>
          <w:szCs w:val="24"/>
        </w:rPr>
      </w:pPr>
      <w:r w:rsidRPr="005F5FEF">
        <w:rPr>
          <w:sz w:val="24"/>
          <w:szCs w:val="24"/>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1A7289" w:rsidRPr="005F5FEF" w:rsidRDefault="001A7289" w:rsidP="0094109D">
      <w:pPr>
        <w:widowControl/>
        <w:numPr>
          <w:ilvl w:val="0"/>
          <w:numId w:val="133"/>
        </w:numPr>
        <w:spacing w:line="264" w:lineRule="auto"/>
        <w:jc w:val="both"/>
        <w:rPr>
          <w:sz w:val="24"/>
          <w:szCs w:val="24"/>
        </w:rPr>
      </w:pPr>
      <w:r w:rsidRPr="005F5FEF">
        <w:rPr>
          <w:sz w:val="24"/>
          <w:szCs w:val="24"/>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1A7289" w:rsidRPr="005F5FEF" w:rsidRDefault="001A7289" w:rsidP="001A7289">
      <w:pPr>
        <w:spacing w:line="264" w:lineRule="auto"/>
        <w:ind w:left="120"/>
        <w:jc w:val="both"/>
        <w:rPr>
          <w:sz w:val="24"/>
          <w:szCs w:val="24"/>
        </w:rPr>
      </w:pPr>
    </w:p>
    <w:p w:rsidR="001A7289" w:rsidRPr="005F5FEF" w:rsidRDefault="001A7289" w:rsidP="001A7289">
      <w:pPr>
        <w:spacing w:line="264" w:lineRule="auto"/>
        <w:ind w:left="120"/>
        <w:jc w:val="both"/>
        <w:rPr>
          <w:sz w:val="24"/>
          <w:szCs w:val="24"/>
        </w:rPr>
      </w:pPr>
      <w:r w:rsidRPr="005F5FEF">
        <w:rPr>
          <w:b/>
          <w:sz w:val="24"/>
          <w:szCs w:val="24"/>
        </w:rPr>
        <w:t>МЕСТО УЧЕБНОГО ПРЕДМЕТА «ИСТОРИЯ» В УЧЕБНОМ ПЛАНЕ</w:t>
      </w:r>
    </w:p>
    <w:p w:rsidR="001A7289" w:rsidRPr="005F5FEF" w:rsidRDefault="001A7289" w:rsidP="001A7289">
      <w:pPr>
        <w:spacing w:line="264" w:lineRule="auto"/>
        <w:ind w:firstLine="600"/>
        <w:jc w:val="both"/>
        <w:rPr>
          <w:sz w:val="24"/>
          <w:szCs w:val="24"/>
        </w:rPr>
      </w:pPr>
      <w:r w:rsidRPr="005F5FEF">
        <w:rPr>
          <w:color w:val="333333"/>
          <w:sz w:val="24"/>
          <w:szCs w:val="24"/>
        </w:rPr>
        <w:lastRenderedPageBreak/>
        <w:t>Общее число часов, рекомендованных для изучения истории, – 476, в 5-9 классах по 2 часа в неделю при 34 учебных неделях, в 5</w:t>
      </w:r>
      <w:r w:rsidR="00C310E3">
        <w:rPr>
          <w:color w:val="333333"/>
          <w:sz w:val="24"/>
          <w:szCs w:val="24"/>
        </w:rPr>
        <w:t xml:space="preserve"> </w:t>
      </w:r>
      <w:r w:rsidRPr="005F5FEF">
        <w:rPr>
          <w:color w:val="333333"/>
          <w:sz w:val="24"/>
          <w:szCs w:val="24"/>
        </w:rPr>
        <w:t>класс</w:t>
      </w:r>
      <w:r w:rsidR="00C310E3">
        <w:rPr>
          <w:color w:val="333333"/>
          <w:sz w:val="24"/>
          <w:szCs w:val="24"/>
        </w:rPr>
        <w:t>е</w:t>
      </w:r>
      <w:r w:rsidRPr="005F5FEF">
        <w:rPr>
          <w:color w:val="333333"/>
          <w:sz w:val="24"/>
          <w:szCs w:val="24"/>
        </w:rPr>
        <w:t xml:space="preserve"> по 1 часу в неделю при 34 учебных неделях</w:t>
      </w:r>
      <w:r w:rsidR="00C310E3">
        <w:rPr>
          <w:color w:val="333333"/>
          <w:sz w:val="24"/>
          <w:szCs w:val="24"/>
        </w:rPr>
        <w:t xml:space="preserve">, в 6-7 классах по 0,5 часа в неделю </w:t>
      </w:r>
      <w:r w:rsidRPr="005F5FEF">
        <w:rPr>
          <w:color w:val="333333"/>
          <w:sz w:val="24"/>
          <w:szCs w:val="24"/>
        </w:rPr>
        <w:t xml:space="preserve"> на изучение курса «История нашего края». </w:t>
      </w:r>
    </w:p>
    <w:p w:rsidR="001A7289" w:rsidRPr="005F5FEF" w:rsidRDefault="001A7289" w:rsidP="001A7289">
      <w:pPr>
        <w:spacing w:line="264" w:lineRule="auto"/>
        <w:ind w:firstLine="600"/>
        <w:jc w:val="both"/>
        <w:rPr>
          <w:sz w:val="24"/>
          <w:szCs w:val="24"/>
        </w:rPr>
      </w:pPr>
      <w:r w:rsidRPr="005F5FEF">
        <w:rPr>
          <w:color w:val="333333"/>
          <w:sz w:val="24"/>
          <w:szCs w:val="24"/>
        </w:rPr>
        <w:t>Последовательность изучения тем в рамках программы по истории в пределах одного класса может варьироваться.</w:t>
      </w:r>
    </w:p>
    <w:p w:rsidR="001A7289" w:rsidRPr="005F5FEF" w:rsidRDefault="001A7289" w:rsidP="001A7289">
      <w:pPr>
        <w:ind w:firstLine="600"/>
        <w:jc w:val="right"/>
        <w:rPr>
          <w:sz w:val="24"/>
          <w:szCs w:val="24"/>
        </w:rPr>
      </w:pPr>
      <w:r w:rsidRPr="005F5FEF">
        <w:rPr>
          <w:i/>
          <w:sz w:val="24"/>
          <w:szCs w:val="24"/>
        </w:rPr>
        <w:t xml:space="preserve">Таблица 1. </w:t>
      </w:r>
      <w:r w:rsidRPr="005F5FEF">
        <w:rPr>
          <w:sz w:val="24"/>
          <w:szCs w:val="24"/>
        </w:rPr>
        <w:t xml:space="preserve">Структура и последовательность изучения курсов </w:t>
      </w:r>
    </w:p>
    <w:p w:rsidR="001A7289" w:rsidRPr="005F5FEF" w:rsidRDefault="001A7289" w:rsidP="001A7289">
      <w:pPr>
        <w:ind w:firstLine="600"/>
        <w:jc w:val="right"/>
        <w:rPr>
          <w:sz w:val="24"/>
          <w:szCs w:val="24"/>
        </w:rPr>
      </w:pPr>
      <w:r w:rsidRPr="005F5FEF">
        <w:rPr>
          <w:sz w:val="24"/>
          <w:szCs w:val="24"/>
        </w:rPr>
        <w:t>в рамках учебного предмета «История»</w:t>
      </w:r>
    </w:p>
    <w:tbl>
      <w:tblPr>
        <w:tblW w:w="10553" w:type="dxa"/>
        <w:tblCellSpacing w:w="0" w:type="dxa"/>
        <w:tblInd w:w="-89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70"/>
        <w:gridCol w:w="7183"/>
        <w:gridCol w:w="1800"/>
      </w:tblGrid>
      <w:tr w:rsidR="001A7289" w:rsidTr="001A7289">
        <w:trPr>
          <w:trHeight w:val="144"/>
          <w:tblCellSpacing w:w="0" w:type="dxa"/>
        </w:trPr>
        <w:tc>
          <w:tcPr>
            <w:tcW w:w="1570" w:type="dxa"/>
            <w:tcMar>
              <w:top w:w="50" w:type="dxa"/>
              <w:left w:w="100" w:type="dxa"/>
            </w:tcMar>
            <w:vAlign w:val="center"/>
          </w:tcPr>
          <w:p w:rsidR="001A7289" w:rsidRDefault="001A7289" w:rsidP="001A7289">
            <w:pPr>
              <w:ind w:left="247"/>
              <w:rPr>
                <w:sz w:val="24"/>
                <w:szCs w:val="24"/>
              </w:rPr>
            </w:pPr>
            <w:r w:rsidRPr="005F5FEF">
              <w:rPr>
                <w:b/>
                <w:sz w:val="24"/>
                <w:szCs w:val="24"/>
              </w:rPr>
              <w:t xml:space="preserve"> </w:t>
            </w:r>
            <w:r>
              <w:rPr>
                <w:b/>
                <w:sz w:val="24"/>
                <w:szCs w:val="24"/>
              </w:rPr>
              <w:t xml:space="preserve">Класс </w:t>
            </w:r>
          </w:p>
        </w:tc>
        <w:tc>
          <w:tcPr>
            <w:tcW w:w="7183" w:type="dxa"/>
            <w:tcMar>
              <w:top w:w="50" w:type="dxa"/>
              <w:left w:w="100" w:type="dxa"/>
            </w:tcMar>
            <w:vAlign w:val="center"/>
          </w:tcPr>
          <w:p w:rsidR="001A7289" w:rsidRPr="005F5FEF" w:rsidRDefault="001A7289" w:rsidP="001A7289">
            <w:pPr>
              <w:ind w:left="247"/>
              <w:rPr>
                <w:sz w:val="24"/>
                <w:szCs w:val="24"/>
              </w:rPr>
            </w:pPr>
            <w:r w:rsidRPr="005F5FEF">
              <w:rPr>
                <w:b/>
                <w:sz w:val="24"/>
                <w:szCs w:val="24"/>
              </w:rPr>
              <w:t xml:space="preserve"> Курсы в рамках учебного предмета «История» </w:t>
            </w:r>
          </w:p>
        </w:tc>
        <w:tc>
          <w:tcPr>
            <w:tcW w:w="1800" w:type="dxa"/>
            <w:tcMar>
              <w:top w:w="50" w:type="dxa"/>
              <w:left w:w="100" w:type="dxa"/>
            </w:tcMar>
            <w:vAlign w:val="center"/>
          </w:tcPr>
          <w:p w:rsidR="001A7289" w:rsidRDefault="001A7289" w:rsidP="001A7289">
            <w:pPr>
              <w:ind w:left="247"/>
              <w:rPr>
                <w:sz w:val="24"/>
                <w:szCs w:val="24"/>
              </w:rPr>
            </w:pPr>
            <w:r w:rsidRPr="005F5FEF">
              <w:rPr>
                <w:b/>
                <w:sz w:val="24"/>
                <w:szCs w:val="24"/>
              </w:rPr>
              <w:t xml:space="preserve"> </w:t>
            </w:r>
            <w:r>
              <w:rPr>
                <w:b/>
                <w:sz w:val="24"/>
                <w:szCs w:val="24"/>
              </w:rPr>
              <w:t xml:space="preserve">Примерное количество учебных часов </w:t>
            </w:r>
          </w:p>
        </w:tc>
      </w:tr>
      <w:tr w:rsidR="001A7289" w:rsidTr="001A7289">
        <w:trPr>
          <w:trHeight w:val="144"/>
          <w:tblCellSpacing w:w="0" w:type="dxa"/>
        </w:trPr>
        <w:tc>
          <w:tcPr>
            <w:tcW w:w="1570" w:type="dxa"/>
            <w:vMerge w:val="restart"/>
            <w:tcBorders>
              <w:left w:val="single" w:sz="10" w:space="0" w:color="231F20"/>
              <w:bottom w:val="single" w:sz="10" w:space="0" w:color="231F20"/>
              <w:right w:val="single" w:sz="10" w:space="0" w:color="231F20"/>
            </w:tcBorders>
            <w:tcMar>
              <w:top w:w="50" w:type="dxa"/>
              <w:left w:w="100" w:type="dxa"/>
            </w:tcMar>
            <w:vAlign w:val="center"/>
          </w:tcPr>
          <w:p w:rsidR="001A7289" w:rsidRDefault="001A7289" w:rsidP="001A7289">
            <w:pPr>
              <w:ind w:left="345"/>
              <w:jc w:val="both"/>
              <w:rPr>
                <w:sz w:val="24"/>
                <w:szCs w:val="24"/>
              </w:rPr>
            </w:pPr>
            <w:r>
              <w:rPr>
                <w:sz w:val="24"/>
                <w:szCs w:val="24"/>
                <w:shd w:val="clear" w:color="auto" w:fill="FFFFFF"/>
              </w:rPr>
              <w:t>5</w:t>
            </w:r>
          </w:p>
        </w:tc>
        <w:tc>
          <w:tcPr>
            <w:tcW w:w="7183" w:type="dxa"/>
            <w:tcBorders>
              <w:bottom w:val="single" w:sz="10" w:space="0" w:color="231F20"/>
              <w:right w:val="single" w:sz="10" w:space="0" w:color="231F20"/>
            </w:tcBorders>
            <w:tcMar>
              <w:top w:w="50" w:type="dxa"/>
              <w:left w:w="100" w:type="dxa"/>
            </w:tcMar>
            <w:vAlign w:val="center"/>
          </w:tcPr>
          <w:p w:rsidR="001A7289" w:rsidRPr="005F5FEF" w:rsidRDefault="001A7289" w:rsidP="001A7289">
            <w:pPr>
              <w:jc w:val="both"/>
              <w:rPr>
                <w:sz w:val="24"/>
                <w:szCs w:val="24"/>
              </w:rPr>
            </w:pPr>
            <w:r w:rsidRPr="005F5FEF">
              <w:rPr>
                <w:sz w:val="24"/>
                <w:szCs w:val="24"/>
                <w:shd w:val="clear" w:color="auto" w:fill="FFFFFF"/>
              </w:rPr>
              <w:t>Всеобщая история. История Древнего мира</w:t>
            </w:r>
          </w:p>
        </w:tc>
        <w:tc>
          <w:tcPr>
            <w:tcW w:w="1800" w:type="dxa"/>
            <w:tcBorders>
              <w:right w:val="single" w:sz="10" w:space="0" w:color="231F20"/>
            </w:tcBorders>
            <w:tcMar>
              <w:top w:w="50" w:type="dxa"/>
              <w:left w:w="100" w:type="dxa"/>
            </w:tcMar>
            <w:vAlign w:val="center"/>
          </w:tcPr>
          <w:p w:rsidR="001A7289" w:rsidRDefault="001A7289" w:rsidP="001A7289">
            <w:pPr>
              <w:ind w:left="345"/>
              <w:jc w:val="center"/>
              <w:rPr>
                <w:sz w:val="24"/>
                <w:szCs w:val="24"/>
              </w:rPr>
            </w:pPr>
            <w:r>
              <w:rPr>
                <w:sz w:val="24"/>
                <w:szCs w:val="24"/>
                <w:shd w:val="clear" w:color="auto" w:fill="FFFFFF"/>
              </w:rPr>
              <w:t>68</w:t>
            </w:r>
          </w:p>
        </w:tc>
      </w:tr>
      <w:tr w:rsidR="001A7289" w:rsidTr="001A7289">
        <w:trPr>
          <w:trHeight w:val="144"/>
          <w:tblCellSpacing w:w="0" w:type="dxa"/>
        </w:trPr>
        <w:tc>
          <w:tcPr>
            <w:tcW w:w="1570" w:type="dxa"/>
            <w:vMerge/>
            <w:tcBorders>
              <w:top w:val="nil"/>
              <w:left w:val="single" w:sz="10" w:space="0" w:color="231F20"/>
              <w:bottom w:val="single" w:sz="10" w:space="0" w:color="231F20"/>
              <w:right w:val="single" w:sz="10" w:space="0" w:color="231F20"/>
            </w:tcBorders>
            <w:tcMar>
              <w:top w:w="50" w:type="dxa"/>
              <w:left w:w="100" w:type="dxa"/>
            </w:tcMar>
          </w:tcPr>
          <w:p w:rsidR="001A7289" w:rsidRDefault="001A7289" w:rsidP="001A7289">
            <w:pPr>
              <w:rPr>
                <w:sz w:val="24"/>
                <w:szCs w:val="24"/>
              </w:rPr>
            </w:pPr>
          </w:p>
        </w:tc>
        <w:tc>
          <w:tcPr>
            <w:tcW w:w="7183" w:type="dxa"/>
            <w:tcBorders>
              <w:bottom w:val="single" w:sz="10" w:space="0" w:color="231F20"/>
              <w:right w:val="single" w:sz="10" w:space="0" w:color="231F20"/>
            </w:tcBorders>
            <w:tcMar>
              <w:top w:w="50" w:type="dxa"/>
              <w:left w:w="100" w:type="dxa"/>
            </w:tcMar>
            <w:vAlign w:val="center"/>
          </w:tcPr>
          <w:p w:rsidR="001A7289" w:rsidRDefault="001A7289" w:rsidP="001A7289">
            <w:pPr>
              <w:jc w:val="both"/>
              <w:rPr>
                <w:sz w:val="24"/>
                <w:szCs w:val="24"/>
              </w:rPr>
            </w:pPr>
            <w:r>
              <w:rPr>
                <w:sz w:val="24"/>
                <w:szCs w:val="24"/>
                <w:shd w:val="clear" w:color="auto" w:fill="FFFFFF"/>
              </w:rPr>
              <w:t>История нашего края</w:t>
            </w:r>
          </w:p>
        </w:tc>
        <w:tc>
          <w:tcPr>
            <w:tcW w:w="1800" w:type="dxa"/>
            <w:tcBorders>
              <w:right w:val="single" w:sz="10" w:space="0" w:color="231F20"/>
            </w:tcBorders>
            <w:tcMar>
              <w:top w:w="50" w:type="dxa"/>
              <w:left w:w="100" w:type="dxa"/>
            </w:tcMar>
            <w:vAlign w:val="center"/>
          </w:tcPr>
          <w:p w:rsidR="001A7289" w:rsidRDefault="001A7289" w:rsidP="001A7289">
            <w:pPr>
              <w:ind w:left="345"/>
              <w:jc w:val="center"/>
              <w:rPr>
                <w:sz w:val="24"/>
                <w:szCs w:val="24"/>
              </w:rPr>
            </w:pPr>
            <w:r>
              <w:rPr>
                <w:sz w:val="24"/>
                <w:szCs w:val="24"/>
                <w:shd w:val="clear" w:color="auto" w:fill="FFFFFF"/>
              </w:rPr>
              <w:t>34</w:t>
            </w:r>
          </w:p>
        </w:tc>
      </w:tr>
      <w:tr w:rsidR="001A7289" w:rsidTr="001A7289">
        <w:trPr>
          <w:trHeight w:val="144"/>
          <w:tblCellSpacing w:w="0" w:type="dxa"/>
        </w:trPr>
        <w:tc>
          <w:tcPr>
            <w:tcW w:w="1570" w:type="dxa"/>
            <w:vMerge w:val="restart"/>
            <w:tcBorders>
              <w:left w:val="single" w:sz="10" w:space="0" w:color="231F20"/>
              <w:bottom w:val="single" w:sz="10" w:space="0" w:color="231F20"/>
              <w:right w:val="single" w:sz="10" w:space="0" w:color="231F20"/>
            </w:tcBorders>
            <w:tcMar>
              <w:top w:w="50" w:type="dxa"/>
              <w:left w:w="100" w:type="dxa"/>
            </w:tcMar>
            <w:vAlign w:val="center"/>
          </w:tcPr>
          <w:p w:rsidR="001A7289" w:rsidRDefault="001A7289" w:rsidP="001A7289">
            <w:pPr>
              <w:ind w:left="345"/>
              <w:jc w:val="both"/>
              <w:rPr>
                <w:sz w:val="24"/>
                <w:szCs w:val="24"/>
              </w:rPr>
            </w:pPr>
            <w:r>
              <w:rPr>
                <w:sz w:val="24"/>
                <w:szCs w:val="24"/>
                <w:shd w:val="clear" w:color="auto" w:fill="FFFFFF"/>
              </w:rPr>
              <w:t>6</w:t>
            </w:r>
          </w:p>
        </w:tc>
        <w:tc>
          <w:tcPr>
            <w:tcW w:w="7183" w:type="dxa"/>
            <w:tcBorders>
              <w:bottom w:val="single" w:sz="10" w:space="0" w:color="231F20"/>
            </w:tcBorders>
            <w:tcMar>
              <w:top w:w="50" w:type="dxa"/>
              <w:left w:w="100" w:type="dxa"/>
            </w:tcMar>
            <w:vAlign w:val="center"/>
          </w:tcPr>
          <w:p w:rsidR="001A7289" w:rsidRPr="005F5FEF" w:rsidRDefault="001A7289" w:rsidP="001A7289">
            <w:pPr>
              <w:jc w:val="both"/>
              <w:rPr>
                <w:sz w:val="24"/>
                <w:szCs w:val="24"/>
              </w:rPr>
            </w:pPr>
            <w:r w:rsidRPr="005F5FEF">
              <w:rPr>
                <w:sz w:val="24"/>
                <w:szCs w:val="24"/>
                <w:shd w:val="clear" w:color="auto" w:fill="FFFFFF"/>
              </w:rPr>
              <w:t xml:space="preserve">Всеобщая история. История Средних веков. </w:t>
            </w:r>
          </w:p>
        </w:tc>
        <w:tc>
          <w:tcPr>
            <w:tcW w:w="1800" w:type="dxa"/>
            <w:tcMar>
              <w:top w:w="50" w:type="dxa"/>
              <w:left w:w="100" w:type="dxa"/>
            </w:tcMar>
            <w:vAlign w:val="center"/>
          </w:tcPr>
          <w:p w:rsidR="001A7289" w:rsidRDefault="001A7289" w:rsidP="001A7289">
            <w:pPr>
              <w:ind w:left="345"/>
              <w:jc w:val="center"/>
              <w:rPr>
                <w:sz w:val="24"/>
                <w:szCs w:val="24"/>
              </w:rPr>
            </w:pPr>
            <w:r>
              <w:rPr>
                <w:sz w:val="24"/>
                <w:szCs w:val="24"/>
                <w:shd w:val="clear" w:color="auto" w:fill="FFFFFF"/>
              </w:rPr>
              <w:t>28</w:t>
            </w:r>
          </w:p>
        </w:tc>
      </w:tr>
      <w:tr w:rsidR="001A7289" w:rsidTr="001A7289">
        <w:trPr>
          <w:trHeight w:val="144"/>
          <w:tblCellSpacing w:w="0" w:type="dxa"/>
        </w:trPr>
        <w:tc>
          <w:tcPr>
            <w:tcW w:w="1570" w:type="dxa"/>
            <w:vMerge/>
            <w:tcBorders>
              <w:top w:val="nil"/>
              <w:left w:val="single" w:sz="10" w:space="0" w:color="231F20"/>
              <w:bottom w:val="single" w:sz="10" w:space="0" w:color="231F20"/>
              <w:right w:val="single" w:sz="10" w:space="0" w:color="231F20"/>
            </w:tcBorders>
            <w:tcMar>
              <w:top w:w="50" w:type="dxa"/>
              <w:left w:w="100" w:type="dxa"/>
            </w:tcMar>
          </w:tcPr>
          <w:p w:rsidR="001A7289" w:rsidRDefault="001A7289" w:rsidP="001A7289">
            <w:pPr>
              <w:rPr>
                <w:sz w:val="24"/>
                <w:szCs w:val="24"/>
              </w:rPr>
            </w:pPr>
          </w:p>
        </w:tc>
        <w:tc>
          <w:tcPr>
            <w:tcW w:w="7183" w:type="dxa"/>
            <w:tcBorders>
              <w:bottom w:val="single" w:sz="10" w:space="0" w:color="231F20"/>
            </w:tcBorders>
            <w:tcMar>
              <w:top w:w="50" w:type="dxa"/>
              <w:left w:w="100" w:type="dxa"/>
            </w:tcMar>
            <w:vAlign w:val="center"/>
          </w:tcPr>
          <w:p w:rsidR="001A7289" w:rsidRPr="005F5FEF" w:rsidRDefault="001A7289" w:rsidP="001A7289">
            <w:pPr>
              <w:jc w:val="both"/>
              <w:rPr>
                <w:sz w:val="24"/>
                <w:szCs w:val="24"/>
              </w:rPr>
            </w:pPr>
            <w:r w:rsidRPr="005F5FEF">
              <w:rPr>
                <w:sz w:val="24"/>
                <w:szCs w:val="24"/>
                <w:shd w:val="clear" w:color="auto" w:fill="FFFFFF"/>
              </w:rPr>
              <w:t>История России. От Руси к Российскому государству</w:t>
            </w:r>
          </w:p>
        </w:tc>
        <w:tc>
          <w:tcPr>
            <w:tcW w:w="1800" w:type="dxa"/>
            <w:tcMar>
              <w:top w:w="50" w:type="dxa"/>
              <w:left w:w="100" w:type="dxa"/>
            </w:tcMar>
            <w:vAlign w:val="center"/>
          </w:tcPr>
          <w:p w:rsidR="001A7289" w:rsidRDefault="001A7289" w:rsidP="001A7289">
            <w:pPr>
              <w:ind w:left="345"/>
              <w:jc w:val="center"/>
              <w:rPr>
                <w:sz w:val="24"/>
                <w:szCs w:val="24"/>
              </w:rPr>
            </w:pPr>
            <w:r>
              <w:rPr>
                <w:sz w:val="24"/>
                <w:szCs w:val="24"/>
                <w:shd w:val="clear" w:color="auto" w:fill="FFFFFF"/>
              </w:rPr>
              <w:t>57</w:t>
            </w:r>
          </w:p>
        </w:tc>
      </w:tr>
      <w:tr w:rsidR="001A7289" w:rsidTr="001A7289">
        <w:trPr>
          <w:trHeight w:val="144"/>
          <w:tblCellSpacing w:w="0" w:type="dxa"/>
        </w:trPr>
        <w:tc>
          <w:tcPr>
            <w:tcW w:w="1570" w:type="dxa"/>
            <w:vMerge/>
            <w:tcBorders>
              <w:top w:val="nil"/>
              <w:left w:val="single" w:sz="10" w:space="0" w:color="231F20"/>
              <w:bottom w:val="single" w:sz="10" w:space="0" w:color="231F20"/>
              <w:right w:val="single" w:sz="10" w:space="0" w:color="231F20"/>
            </w:tcBorders>
            <w:tcMar>
              <w:top w:w="50" w:type="dxa"/>
              <w:left w:w="100" w:type="dxa"/>
            </w:tcMar>
          </w:tcPr>
          <w:p w:rsidR="001A7289" w:rsidRDefault="001A7289" w:rsidP="001A7289">
            <w:pPr>
              <w:rPr>
                <w:sz w:val="24"/>
                <w:szCs w:val="24"/>
              </w:rPr>
            </w:pPr>
          </w:p>
        </w:tc>
        <w:tc>
          <w:tcPr>
            <w:tcW w:w="7183" w:type="dxa"/>
            <w:tcBorders>
              <w:bottom w:val="single" w:sz="10" w:space="0" w:color="231F20"/>
            </w:tcBorders>
            <w:tcMar>
              <w:top w:w="50" w:type="dxa"/>
              <w:left w:w="100" w:type="dxa"/>
            </w:tcMar>
            <w:vAlign w:val="center"/>
          </w:tcPr>
          <w:p w:rsidR="001A7289" w:rsidRDefault="001A7289" w:rsidP="001A7289">
            <w:pPr>
              <w:jc w:val="both"/>
              <w:rPr>
                <w:sz w:val="24"/>
                <w:szCs w:val="24"/>
              </w:rPr>
            </w:pPr>
            <w:r>
              <w:rPr>
                <w:sz w:val="24"/>
                <w:szCs w:val="24"/>
                <w:shd w:val="clear" w:color="auto" w:fill="FFFFFF"/>
              </w:rPr>
              <w:t>История нашего края</w:t>
            </w:r>
          </w:p>
        </w:tc>
        <w:tc>
          <w:tcPr>
            <w:tcW w:w="1800" w:type="dxa"/>
            <w:tcMar>
              <w:top w:w="50" w:type="dxa"/>
              <w:left w:w="100" w:type="dxa"/>
            </w:tcMar>
            <w:vAlign w:val="center"/>
          </w:tcPr>
          <w:p w:rsidR="001A7289" w:rsidRDefault="001A7289" w:rsidP="001A7289">
            <w:pPr>
              <w:ind w:left="345"/>
              <w:jc w:val="center"/>
              <w:rPr>
                <w:sz w:val="24"/>
                <w:szCs w:val="24"/>
              </w:rPr>
            </w:pPr>
            <w:r>
              <w:rPr>
                <w:sz w:val="24"/>
                <w:szCs w:val="24"/>
                <w:shd w:val="clear" w:color="auto" w:fill="FFFFFF"/>
              </w:rPr>
              <w:t>17</w:t>
            </w:r>
          </w:p>
        </w:tc>
      </w:tr>
      <w:tr w:rsidR="001A7289" w:rsidTr="001A7289">
        <w:trPr>
          <w:trHeight w:val="144"/>
          <w:tblCellSpacing w:w="0" w:type="dxa"/>
        </w:trPr>
        <w:tc>
          <w:tcPr>
            <w:tcW w:w="1570" w:type="dxa"/>
            <w:vMerge w:val="restart"/>
            <w:tcBorders>
              <w:left w:val="single" w:sz="10" w:space="0" w:color="231F20"/>
              <w:bottom w:val="single" w:sz="10" w:space="0" w:color="231F20"/>
              <w:right w:val="single" w:sz="10" w:space="0" w:color="231F20"/>
            </w:tcBorders>
            <w:tcMar>
              <w:top w:w="50" w:type="dxa"/>
              <w:left w:w="100" w:type="dxa"/>
            </w:tcMar>
            <w:vAlign w:val="center"/>
          </w:tcPr>
          <w:p w:rsidR="001A7289" w:rsidRDefault="001A7289" w:rsidP="001A7289">
            <w:pPr>
              <w:ind w:left="345"/>
              <w:jc w:val="both"/>
              <w:rPr>
                <w:sz w:val="24"/>
                <w:szCs w:val="24"/>
              </w:rPr>
            </w:pPr>
            <w:r>
              <w:rPr>
                <w:sz w:val="24"/>
                <w:szCs w:val="24"/>
                <w:shd w:val="clear" w:color="auto" w:fill="FFFFFF"/>
              </w:rPr>
              <w:t>7</w:t>
            </w:r>
          </w:p>
        </w:tc>
        <w:tc>
          <w:tcPr>
            <w:tcW w:w="7183" w:type="dxa"/>
            <w:tcBorders>
              <w:bottom w:val="single" w:sz="10" w:space="0" w:color="231F20"/>
            </w:tcBorders>
            <w:tcMar>
              <w:top w:w="50" w:type="dxa"/>
              <w:left w:w="100" w:type="dxa"/>
            </w:tcMar>
            <w:vAlign w:val="center"/>
          </w:tcPr>
          <w:p w:rsidR="001A7289" w:rsidRDefault="001A7289" w:rsidP="001A7289">
            <w:pPr>
              <w:jc w:val="both"/>
              <w:rPr>
                <w:sz w:val="24"/>
                <w:szCs w:val="24"/>
              </w:rPr>
            </w:pPr>
            <w:r w:rsidRPr="005F5FEF">
              <w:rPr>
                <w:sz w:val="24"/>
                <w:szCs w:val="24"/>
                <w:shd w:val="clear" w:color="auto" w:fill="FFFFFF"/>
              </w:rPr>
              <w:t xml:space="preserve">Всеобщая история. История нового времени. </w:t>
            </w:r>
            <w:r>
              <w:rPr>
                <w:sz w:val="24"/>
                <w:szCs w:val="24"/>
                <w:shd w:val="clear" w:color="auto" w:fill="FFFFFF"/>
              </w:rPr>
              <w:t>Конец XV—XVII вв.</w:t>
            </w:r>
          </w:p>
        </w:tc>
        <w:tc>
          <w:tcPr>
            <w:tcW w:w="1800" w:type="dxa"/>
            <w:tcMar>
              <w:top w:w="50" w:type="dxa"/>
              <w:left w:w="100" w:type="dxa"/>
            </w:tcMar>
            <w:vAlign w:val="center"/>
          </w:tcPr>
          <w:p w:rsidR="001A7289" w:rsidRDefault="001A7289" w:rsidP="001A7289">
            <w:pPr>
              <w:ind w:left="345"/>
              <w:jc w:val="center"/>
              <w:rPr>
                <w:sz w:val="24"/>
                <w:szCs w:val="24"/>
              </w:rPr>
            </w:pPr>
            <w:r>
              <w:rPr>
                <w:sz w:val="24"/>
                <w:szCs w:val="24"/>
                <w:shd w:val="clear" w:color="auto" w:fill="FFFFFF"/>
              </w:rPr>
              <w:t>28</w:t>
            </w:r>
          </w:p>
        </w:tc>
      </w:tr>
      <w:tr w:rsidR="001A7289" w:rsidTr="001A7289">
        <w:trPr>
          <w:trHeight w:val="144"/>
          <w:tblCellSpacing w:w="0" w:type="dxa"/>
        </w:trPr>
        <w:tc>
          <w:tcPr>
            <w:tcW w:w="1570" w:type="dxa"/>
            <w:vMerge/>
            <w:tcBorders>
              <w:top w:val="nil"/>
              <w:left w:val="single" w:sz="10" w:space="0" w:color="231F20"/>
              <w:bottom w:val="single" w:sz="10" w:space="0" w:color="231F20"/>
              <w:right w:val="single" w:sz="10" w:space="0" w:color="231F20"/>
            </w:tcBorders>
            <w:tcMar>
              <w:top w:w="50" w:type="dxa"/>
              <w:left w:w="100" w:type="dxa"/>
            </w:tcMar>
          </w:tcPr>
          <w:p w:rsidR="001A7289" w:rsidRDefault="001A7289" w:rsidP="001A7289">
            <w:pPr>
              <w:rPr>
                <w:sz w:val="24"/>
                <w:szCs w:val="24"/>
              </w:rPr>
            </w:pPr>
          </w:p>
        </w:tc>
        <w:tc>
          <w:tcPr>
            <w:tcW w:w="7183" w:type="dxa"/>
            <w:tcBorders>
              <w:bottom w:val="single" w:sz="10" w:space="0" w:color="231F20"/>
            </w:tcBorders>
            <w:tcMar>
              <w:top w:w="50" w:type="dxa"/>
              <w:left w:w="100" w:type="dxa"/>
            </w:tcMar>
            <w:vAlign w:val="center"/>
          </w:tcPr>
          <w:p w:rsidR="001A7289" w:rsidRPr="005F5FEF" w:rsidRDefault="001A7289" w:rsidP="001A7289">
            <w:pPr>
              <w:jc w:val="both"/>
              <w:rPr>
                <w:sz w:val="24"/>
                <w:szCs w:val="24"/>
              </w:rPr>
            </w:pPr>
            <w:r w:rsidRPr="005F5FEF">
              <w:rPr>
                <w:sz w:val="24"/>
                <w:szCs w:val="24"/>
                <w:shd w:val="clear" w:color="auto" w:fill="FFFFFF"/>
              </w:rPr>
              <w:t xml:space="preserve">История России. Россия в </w:t>
            </w:r>
            <w:r>
              <w:rPr>
                <w:sz w:val="24"/>
                <w:szCs w:val="24"/>
                <w:shd w:val="clear" w:color="auto" w:fill="FFFFFF"/>
              </w:rPr>
              <w:t>XVI</w:t>
            </w:r>
            <w:r w:rsidRPr="005F5FEF">
              <w:rPr>
                <w:sz w:val="24"/>
                <w:szCs w:val="24"/>
                <w:shd w:val="clear" w:color="auto" w:fill="FFFFFF"/>
              </w:rPr>
              <w:t>—</w:t>
            </w:r>
            <w:r>
              <w:rPr>
                <w:sz w:val="24"/>
                <w:szCs w:val="24"/>
                <w:shd w:val="clear" w:color="auto" w:fill="FFFFFF"/>
              </w:rPr>
              <w:t>XVII</w:t>
            </w:r>
            <w:r w:rsidRPr="005F5FEF">
              <w:rPr>
                <w:sz w:val="24"/>
                <w:szCs w:val="24"/>
                <w:shd w:val="clear" w:color="auto" w:fill="FFFFFF"/>
              </w:rPr>
              <w:t xml:space="preserve"> вв.: от великого княжества к царству</w:t>
            </w:r>
          </w:p>
        </w:tc>
        <w:tc>
          <w:tcPr>
            <w:tcW w:w="1800" w:type="dxa"/>
            <w:tcMar>
              <w:top w:w="50" w:type="dxa"/>
              <w:left w:w="100" w:type="dxa"/>
            </w:tcMar>
            <w:vAlign w:val="center"/>
          </w:tcPr>
          <w:p w:rsidR="001A7289" w:rsidRDefault="001A7289" w:rsidP="001A7289">
            <w:pPr>
              <w:ind w:left="345"/>
              <w:jc w:val="center"/>
              <w:rPr>
                <w:sz w:val="24"/>
                <w:szCs w:val="24"/>
              </w:rPr>
            </w:pPr>
            <w:r>
              <w:rPr>
                <w:sz w:val="24"/>
                <w:szCs w:val="24"/>
                <w:shd w:val="clear" w:color="auto" w:fill="FFFFFF"/>
              </w:rPr>
              <w:t>57</w:t>
            </w:r>
          </w:p>
        </w:tc>
      </w:tr>
      <w:tr w:rsidR="001A7289" w:rsidTr="001A7289">
        <w:trPr>
          <w:trHeight w:val="144"/>
          <w:tblCellSpacing w:w="0" w:type="dxa"/>
        </w:trPr>
        <w:tc>
          <w:tcPr>
            <w:tcW w:w="1570" w:type="dxa"/>
            <w:vMerge/>
            <w:tcBorders>
              <w:top w:val="nil"/>
              <w:left w:val="single" w:sz="10" w:space="0" w:color="231F20"/>
              <w:bottom w:val="single" w:sz="10" w:space="0" w:color="231F20"/>
              <w:right w:val="single" w:sz="10" w:space="0" w:color="231F20"/>
            </w:tcBorders>
            <w:tcMar>
              <w:top w:w="50" w:type="dxa"/>
              <w:left w:w="100" w:type="dxa"/>
            </w:tcMar>
          </w:tcPr>
          <w:p w:rsidR="001A7289" w:rsidRDefault="001A7289" w:rsidP="001A7289">
            <w:pPr>
              <w:rPr>
                <w:sz w:val="24"/>
                <w:szCs w:val="24"/>
              </w:rPr>
            </w:pPr>
          </w:p>
        </w:tc>
        <w:tc>
          <w:tcPr>
            <w:tcW w:w="7183" w:type="dxa"/>
            <w:tcBorders>
              <w:bottom w:val="single" w:sz="10" w:space="0" w:color="231F20"/>
              <w:right w:val="single" w:sz="10" w:space="0" w:color="231F20"/>
            </w:tcBorders>
            <w:tcMar>
              <w:top w:w="50" w:type="dxa"/>
              <w:left w:w="100" w:type="dxa"/>
            </w:tcMar>
            <w:vAlign w:val="center"/>
          </w:tcPr>
          <w:p w:rsidR="001A7289" w:rsidRDefault="001A7289" w:rsidP="001A7289">
            <w:pPr>
              <w:jc w:val="both"/>
              <w:rPr>
                <w:sz w:val="24"/>
                <w:szCs w:val="24"/>
              </w:rPr>
            </w:pPr>
            <w:r>
              <w:rPr>
                <w:sz w:val="24"/>
                <w:szCs w:val="24"/>
                <w:shd w:val="clear" w:color="auto" w:fill="FFFFFF"/>
              </w:rPr>
              <w:t>История нашего края</w:t>
            </w:r>
          </w:p>
        </w:tc>
        <w:tc>
          <w:tcPr>
            <w:tcW w:w="1800" w:type="dxa"/>
            <w:tcBorders>
              <w:right w:val="single" w:sz="10" w:space="0" w:color="231F20"/>
            </w:tcBorders>
            <w:tcMar>
              <w:top w:w="50" w:type="dxa"/>
              <w:left w:w="100" w:type="dxa"/>
            </w:tcMar>
            <w:vAlign w:val="center"/>
          </w:tcPr>
          <w:p w:rsidR="001A7289" w:rsidRDefault="001A7289" w:rsidP="001A7289">
            <w:pPr>
              <w:ind w:left="345"/>
              <w:jc w:val="center"/>
              <w:rPr>
                <w:sz w:val="24"/>
                <w:szCs w:val="24"/>
              </w:rPr>
            </w:pPr>
            <w:r>
              <w:rPr>
                <w:sz w:val="24"/>
                <w:szCs w:val="24"/>
                <w:shd w:val="clear" w:color="auto" w:fill="FFFFFF"/>
              </w:rPr>
              <w:t>17</w:t>
            </w:r>
          </w:p>
        </w:tc>
      </w:tr>
      <w:tr w:rsidR="001A7289" w:rsidTr="001A7289">
        <w:trPr>
          <w:trHeight w:val="144"/>
          <w:tblCellSpacing w:w="0" w:type="dxa"/>
        </w:trPr>
        <w:tc>
          <w:tcPr>
            <w:tcW w:w="1570" w:type="dxa"/>
            <w:vMerge w:val="restart"/>
            <w:tcBorders>
              <w:left w:val="single" w:sz="10" w:space="0" w:color="231F20"/>
              <w:right w:val="single" w:sz="10" w:space="0" w:color="231F20"/>
            </w:tcBorders>
            <w:tcMar>
              <w:top w:w="50" w:type="dxa"/>
              <w:left w:w="100" w:type="dxa"/>
            </w:tcMar>
            <w:vAlign w:val="center"/>
          </w:tcPr>
          <w:p w:rsidR="001A7289" w:rsidRDefault="001A7289" w:rsidP="001A7289">
            <w:pPr>
              <w:ind w:left="345"/>
              <w:jc w:val="both"/>
              <w:rPr>
                <w:sz w:val="24"/>
                <w:szCs w:val="24"/>
              </w:rPr>
            </w:pPr>
            <w:r>
              <w:rPr>
                <w:sz w:val="24"/>
                <w:szCs w:val="24"/>
                <w:shd w:val="clear" w:color="auto" w:fill="FFFFFF"/>
              </w:rPr>
              <w:t>8</w:t>
            </w:r>
          </w:p>
        </w:tc>
        <w:tc>
          <w:tcPr>
            <w:tcW w:w="7183" w:type="dxa"/>
            <w:tcBorders>
              <w:bottom w:val="single" w:sz="10" w:space="0" w:color="231F20"/>
            </w:tcBorders>
            <w:tcMar>
              <w:top w:w="50" w:type="dxa"/>
              <w:left w:w="100" w:type="dxa"/>
            </w:tcMar>
            <w:vAlign w:val="center"/>
          </w:tcPr>
          <w:p w:rsidR="001A7289" w:rsidRDefault="001A7289" w:rsidP="001A7289">
            <w:pPr>
              <w:jc w:val="both"/>
              <w:rPr>
                <w:sz w:val="24"/>
                <w:szCs w:val="24"/>
              </w:rPr>
            </w:pPr>
            <w:r w:rsidRPr="005F5FEF">
              <w:rPr>
                <w:sz w:val="24"/>
                <w:szCs w:val="24"/>
              </w:rPr>
              <w:t xml:space="preserve">Всеобщая история. История нового времени. </w:t>
            </w:r>
            <w:r>
              <w:rPr>
                <w:sz w:val="24"/>
                <w:szCs w:val="24"/>
              </w:rPr>
              <w:t>XVIII – начало XIX в.</w:t>
            </w:r>
          </w:p>
        </w:tc>
        <w:tc>
          <w:tcPr>
            <w:tcW w:w="1800" w:type="dxa"/>
            <w:tcMar>
              <w:top w:w="50" w:type="dxa"/>
              <w:left w:w="100" w:type="dxa"/>
            </w:tcMar>
            <w:vAlign w:val="center"/>
          </w:tcPr>
          <w:p w:rsidR="001A7289" w:rsidRDefault="001A7289" w:rsidP="001A7289">
            <w:pPr>
              <w:ind w:left="345"/>
              <w:jc w:val="center"/>
              <w:rPr>
                <w:sz w:val="24"/>
                <w:szCs w:val="24"/>
              </w:rPr>
            </w:pPr>
            <w:r>
              <w:rPr>
                <w:sz w:val="24"/>
                <w:szCs w:val="24"/>
                <w:shd w:val="clear" w:color="auto" w:fill="FFFFFF"/>
              </w:rPr>
              <w:t>34</w:t>
            </w:r>
          </w:p>
        </w:tc>
      </w:tr>
      <w:tr w:rsidR="001A7289" w:rsidTr="001A7289">
        <w:trPr>
          <w:trHeight w:val="144"/>
          <w:tblCellSpacing w:w="0" w:type="dxa"/>
        </w:trPr>
        <w:tc>
          <w:tcPr>
            <w:tcW w:w="1570" w:type="dxa"/>
            <w:vMerge/>
            <w:tcBorders>
              <w:top w:val="nil"/>
              <w:left w:val="single" w:sz="10" w:space="0" w:color="231F20"/>
              <w:right w:val="single" w:sz="10" w:space="0" w:color="231F20"/>
            </w:tcBorders>
            <w:tcMar>
              <w:top w:w="50" w:type="dxa"/>
              <w:left w:w="100" w:type="dxa"/>
            </w:tcMar>
          </w:tcPr>
          <w:p w:rsidR="001A7289" w:rsidRDefault="001A7289" w:rsidP="001A7289">
            <w:pPr>
              <w:rPr>
                <w:sz w:val="24"/>
                <w:szCs w:val="24"/>
              </w:rPr>
            </w:pPr>
          </w:p>
        </w:tc>
        <w:tc>
          <w:tcPr>
            <w:tcW w:w="7183" w:type="dxa"/>
            <w:tcMar>
              <w:top w:w="50" w:type="dxa"/>
              <w:left w:w="100" w:type="dxa"/>
            </w:tcMar>
            <w:vAlign w:val="center"/>
          </w:tcPr>
          <w:p w:rsidR="001A7289" w:rsidRPr="005F5FEF" w:rsidRDefault="001A7289" w:rsidP="001A7289">
            <w:pPr>
              <w:jc w:val="both"/>
              <w:rPr>
                <w:sz w:val="24"/>
                <w:szCs w:val="24"/>
              </w:rPr>
            </w:pPr>
            <w:r w:rsidRPr="005F5FEF">
              <w:rPr>
                <w:sz w:val="24"/>
                <w:szCs w:val="24"/>
              </w:rPr>
              <w:t xml:space="preserve">История России. Россия в </w:t>
            </w:r>
            <w:r>
              <w:rPr>
                <w:sz w:val="24"/>
                <w:szCs w:val="24"/>
              </w:rPr>
              <w:t>XVIII</w:t>
            </w:r>
            <w:r w:rsidRPr="005F5FEF">
              <w:rPr>
                <w:sz w:val="24"/>
                <w:szCs w:val="24"/>
              </w:rPr>
              <w:t xml:space="preserve"> – начало </w:t>
            </w:r>
            <w:r>
              <w:rPr>
                <w:sz w:val="24"/>
                <w:szCs w:val="24"/>
              </w:rPr>
              <w:t>XIX</w:t>
            </w:r>
            <w:r w:rsidRPr="005F5FEF">
              <w:rPr>
                <w:sz w:val="24"/>
                <w:szCs w:val="24"/>
              </w:rPr>
              <w:t xml:space="preserve"> в.: от царства к империи</w:t>
            </w:r>
          </w:p>
        </w:tc>
        <w:tc>
          <w:tcPr>
            <w:tcW w:w="1800" w:type="dxa"/>
            <w:tcMar>
              <w:top w:w="50" w:type="dxa"/>
              <w:left w:w="100" w:type="dxa"/>
            </w:tcMar>
            <w:vAlign w:val="center"/>
          </w:tcPr>
          <w:p w:rsidR="001A7289" w:rsidRDefault="001A7289" w:rsidP="001A7289">
            <w:pPr>
              <w:ind w:left="345"/>
              <w:jc w:val="center"/>
              <w:rPr>
                <w:sz w:val="24"/>
                <w:szCs w:val="24"/>
              </w:rPr>
            </w:pPr>
            <w:r>
              <w:rPr>
                <w:sz w:val="24"/>
                <w:szCs w:val="24"/>
                <w:shd w:val="clear" w:color="auto" w:fill="FFFFFF"/>
              </w:rPr>
              <w:t>68</w:t>
            </w:r>
          </w:p>
        </w:tc>
      </w:tr>
      <w:tr w:rsidR="001A7289" w:rsidTr="001A7289">
        <w:trPr>
          <w:trHeight w:val="144"/>
          <w:tblCellSpacing w:w="0" w:type="dxa"/>
        </w:trPr>
        <w:tc>
          <w:tcPr>
            <w:tcW w:w="1570" w:type="dxa"/>
            <w:vMerge w:val="restart"/>
            <w:tcBorders>
              <w:left w:val="single" w:sz="10" w:space="0" w:color="231F20"/>
              <w:bottom w:val="single" w:sz="10" w:space="0" w:color="231F20"/>
              <w:right w:val="single" w:sz="10" w:space="0" w:color="231F20"/>
            </w:tcBorders>
            <w:tcMar>
              <w:top w:w="50" w:type="dxa"/>
              <w:left w:w="100" w:type="dxa"/>
            </w:tcMar>
            <w:vAlign w:val="center"/>
          </w:tcPr>
          <w:p w:rsidR="001A7289" w:rsidRDefault="001A7289" w:rsidP="001A7289">
            <w:pPr>
              <w:ind w:left="345"/>
              <w:jc w:val="both"/>
              <w:rPr>
                <w:sz w:val="24"/>
                <w:szCs w:val="24"/>
              </w:rPr>
            </w:pPr>
            <w:r>
              <w:rPr>
                <w:sz w:val="24"/>
                <w:szCs w:val="24"/>
                <w:shd w:val="clear" w:color="auto" w:fill="FFFFFF"/>
              </w:rPr>
              <w:t>9</w:t>
            </w:r>
          </w:p>
        </w:tc>
        <w:tc>
          <w:tcPr>
            <w:tcW w:w="7183" w:type="dxa"/>
            <w:tcBorders>
              <w:bottom w:val="single" w:sz="10" w:space="0" w:color="231F20"/>
            </w:tcBorders>
            <w:tcMar>
              <w:top w:w="50" w:type="dxa"/>
              <w:left w:w="100" w:type="dxa"/>
            </w:tcMar>
            <w:vAlign w:val="center"/>
          </w:tcPr>
          <w:p w:rsidR="001A7289" w:rsidRDefault="001A7289" w:rsidP="001A7289">
            <w:pPr>
              <w:jc w:val="both"/>
              <w:rPr>
                <w:sz w:val="24"/>
                <w:szCs w:val="24"/>
              </w:rPr>
            </w:pPr>
            <w:r w:rsidRPr="005F5FEF">
              <w:rPr>
                <w:sz w:val="24"/>
                <w:szCs w:val="24"/>
              </w:rPr>
              <w:t xml:space="preserve">Всеобщая история. История нового времени. </w:t>
            </w:r>
            <w:r>
              <w:rPr>
                <w:sz w:val="24"/>
                <w:szCs w:val="24"/>
              </w:rPr>
              <w:t>XIX — начало ХХ в.</w:t>
            </w:r>
          </w:p>
        </w:tc>
        <w:tc>
          <w:tcPr>
            <w:tcW w:w="1800" w:type="dxa"/>
            <w:tcMar>
              <w:top w:w="50" w:type="dxa"/>
              <w:left w:w="100" w:type="dxa"/>
            </w:tcMar>
            <w:vAlign w:val="center"/>
          </w:tcPr>
          <w:p w:rsidR="001A7289" w:rsidRDefault="001A7289" w:rsidP="001A7289">
            <w:pPr>
              <w:ind w:left="345"/>
              <w:jc w:val="center"/>
              <w:rPr>
                <w:sz w:val="24"/>
                <w:szCs w:val="24"/>
              </w:rPr>
            </w:pPr>
            <w:r>
              <w:rPr>
                <w:sz w:val="24"/>
                <w:szCs w:val="24"/>
                <w:shd w:val="clear" w:color="auto" w:fill="FFFFFF"/>
              </w:rPr>
              <w:t>23</w:t>
            </w:r>
          </w:p>
        </w:tc>
      </w:tr>
      <w:tr w:rsidR="001A7289" w:rsidTr="001A7289">
        <w:trPr>
          <w:trHeight w:val="144"/>
          <w:tblCellSpacing w:w="0" w:type="dxa"/>
        </w:trPr>
        <w:tc>
          <w:tcPr>
            <w:tcW w:w="1570" w:type="dxa"/>
            <w:vMerge/>
            <w:tcBorders>
              <w:top w:val="nil"/>
              <w:left w:val="single" w:sz="10" w:space="0" w:color="231F20"/>
              <w:bottom w:val="single" w:sz="10" w:space="0" w:color="231F20"/>
              <w:right w:val="single" w:sz="10" w:space="0" w:color="231F20"/>
            </w:tcBorders>
            <w:tcMar>
              <w:top w:w="50" w:type="dxa"/>
              <w:left w:w="100" w:type="dxa"/>
            </w:tcMar>
          </w:tcPr>
          <w:p w:rsidR="001A7289" w:rsidRDefault="001A7289" w:rsidP="001A7289">
            <w:pPr>
              <w:rPr>
                <w:sz w:val="24"/>
                <w:szCs w:val="24"/>
              </w:rPr>
            </w:pPr>
          </w:p>
        </w:tc>
        <w:tc>
          <w:tcPr>
            <w:tcW w:w="7183" w:type="dxa"/>
            <w:tcBorders>
              <w:bottom w:val="single" w:sz="10" w:space="0" w:color="231F20"/>
            </w:tcBorders>
            <w:tcMar>
              <w:top w:w="50" w:type="dxa"/>
              <w:left w:w="100" w:type="dxa"/>
            </w:tcMar>
            <w:vAlign w:val="center"/>
          </w:tcPr>
          <w:p w:rsidR="001A7289" w:rsidRPr="005F5FEF" w:rsidRDefault="001A7289" w:rsidP="001A7289">
            <w:pPr>
              <w:jc w:val="both"/>
              <w:rPr>
                <w:sz w:val="24"/>
                <w:szCs w:val="24"/>
              </w:rPr>
            </w:pPr>
            <w:r w:rsidRPr="005F5FEF">
              <w:rPr>
                <w:sz w:val="24"/>
                <w:szCs w:val="24"/>
                <w:shd w:val="clear" w:color="auto" w:fill="FFFFFF"/>
              </w:rPr>
              <w:t xml:space="preserve">История России. Российская империя в </w:t>
            </w:r>
            <w:r>
              <w:rPr>
                <w:sz w:val="24"/>
                <w:szCs w:val="24"/>
                <w:shd w:val="clear" w:color="auto" w:fill="FFFFFF"/>
              </w:rPr>
              <w:t>XIX</w:t>
            </w:r>
            <w:r w:rsidRPr="005F5FEF">
              <w:rPr>
                <w:sz w:val="24"/>
                <w:szCs w:val="24"/>
                <w:shd w:val="clear" w:color="auto" w:fill="FFFFFF"/>
              </w:rPr>
              <w:t xml:space="preserve"> — начале ХХ в.</w:t>
            </w:r>
          </w:p>
        </w:tc>
        <w:tc>
          <w:tcPr>
            <w:tcW w:w="1800" w:type="dxa"/>
            <w:tcMar>
              <w:top w:w="50" w:type="dxa"/>
              <w:left w:w="100" w:type="dxa"/>
            </w:tcMar>
            <w:vAlign w:val="center"/>
          </w:tcPr>
          <w:p w:rsidR="001A7289" w:rsidRDefault="001A7289" w:rsidP="001A7289">
            <w:pPr>
              <w:ind w:left="345"/>
              <w:jc w:val="center"/>
              <w:rPr>
                <w:sz w:val="24"/>
                <w:szCs w:val="24"/>
              </w:rPr>
            </w:pPr>
            <w:r>
              <w:rPr>
                <w:sz w:val="24"/>
                <w:szCs w:val="24"/>
                <w:shd w:val="clear" w:color="auto" w:fill="FFFFFF"/>
              </w:rPr>
              <w:t>45</w:t>
            </w:r>
          </w:p>
        </w:tc>
      </w:tr>
    </w:tbl>
    <w:p w:rsidR="001A7289" w:rsidRDefault="001A7289" w:rsidP="001A7289">
      <w:pPr>
        <w:rPr>
          <w:sz w:val="24"/>
          <w:szCs w:val="24"/>
        </w:rPr>
        <w:sectPr w:rsidR="001A7289">
          <w:pgSz w:w="11906" w:h="16383"/>
          <w:pgMar w:top="1134" w:right="850" w:bottom="1134" w:left="1701" w:header="720" w:footer="720" w:gutter="0"/>
          <w:cols w:space="720"/>
        </w:sectPr>
      </w:pPr>
      <w:bookmarkStart w:id="102" w:name="block-66248414"/>
    </w:p>
    <w:p w:rsidR="001A7289" w:rsidRDefault="001A7289" w:rsidP="001A7289">
      <w:pPr>
        <w:spacing w:line="264" w:lineRule="auto"/>
        <w:ind w:left="120"/>
        <w:jc w:val="both"/>
      </w:pPr>
      <w:bookmarkStart w:id="103" w:name="block-66248412"/>
      <w:bookmarkEnd w:id="102"/>
      <w:r>
        <w:rPr>
          <w:b/>
          <w:sz w:val="28"/>
        </w:rPr>
        <w:lastRenderedPageBreak/>
        <w:t>СОДЕРЖАНИЕ УЧЕБНОГО ПРЕДМЕТА</w:t>
      </w:r>
    </w:p>
    <w:p w:rsidR="001A7289" w:rsidRDefault="001A7289" w:rsidP="001A7289">
      <w:pPr>
        <w:spacing w:line="264" w:lineRule="auto"/>
        <w:ind w:left="120"/>
        <w:jc w:val="both"/>
      </w:pPr>
    </w:p>
    <w:p w:rsidR="001A7289" w:rsidRDefault="001A7289" w:rsidP="001A7289">
      <w:pPr>
        <w:spacing w:line="264" w:lineRule="auto"/>
        <w:ind w:left="120"/>
        <w:jc w:val="both"/>
      </w:pPr>
      <w:r>
        <w:rPr>
          <w:b/>
          <w:sz w:val="28"/>
        </w:rPr>
        <w:t>5 КЛАСС</w:t>
      </w:r>
    </w:p>
    <w:p w:rsidR="001A7289" w:rsidRDefault="001A7289" w:rsidP="001A7289">
      <w:pPr>
        <w:spacing w:line="264" w:lineRule="auto"/>
        <w:ind w:left="120"/>
        <w:jc w:val="both"/>
      </w:pPr>
    </w:p>
    <w:p w:rsidR="001A7289" w:rsidRDefault="001A7289" w:rsidP="001A7289">
      <w:pPr>
        <w:spacing w:line="264" w:lineRule="auto"/>
        <w:ind w:left="120"/>
        <w:jc w:val="both"/>
      </w:pPr>
      <w:r>
        <w:rPr>
          <w:b/>
          <w:sz w:val="28"/>
        </w:rPr>
        <w:t>ИСТОРИЯ ДРЕВНЕГО МИРА</w:t>
      </w:r>
    </w:p>
    <w:p w:rsidR="001A7289" w:rsidRDefault="001A7289" w:rsidP="001A7289">
      <w:pPr>
        <w:spacing w:line="264" w:lineRule="auto"/>
        <w:ind w:left="120"/>
        <w:jc w:val="both"/>
      </w:pPr>
    </w:p>
    <w:p w:rsidR="001A7289" w:rsidRDefault="001A7289" w:rsidP="001A7289">
      <w:pPr>
        <w:spacing w:line="264" w:lineRule="auto"/>
        <w:ind w:firstLine="600"/>
        <w:jc w:val="both"/>
        <w:rPr>
          <w:sz w:val="24"/>
          <w:szCs w:val="24"/>
        </w:rPr>
      </w:pPr>
      <w:r>
        <w:rPr>
          <w:b/>
          <w:sz w:val="24"/>
          <w:szCs w:val="24"/>
        </w:rPr>
        <w:t>Введение</w:t>
      </w:r>
      <w:r>
        <w:rPr>
          <w:sz w:val="24"/>
          <w:szCs w:val="24"/>
        </w:rPr>
        <w:t xml:space="preserve"> </w:t>
      </w:r>
    </w:p>
    <w:p w:rsidR="001A7289" w:rsidRPr="005F5FEF" w:rsidRDefault="001A7289" w:rsidP="001A7289">
      <w:pPr>
        <w:spacing w:line="264" w:lineRule="auto"/>
        <w:ind w:firstLine="600"/>
        <w:jc w:val="both"/>
        <w:rPr>
          <w:sz w:val="24"/>
          <w:szCs w:val="24"/>
        </w:rPr>
      </w:pPr>
      <w:r w:rsidRPr="005F5FEF">
        <w:rPr>
          <w:sz w:val="24"/>
          <w:szCs w:val="24"/>
        </w:rPr>
        <w:t>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1A7289" w:rsidRPr="005F5FEF" w:rsidRDefault="001A7289" w:rsidP="001A7289">
      <w:pPr>
        <w:spacing w:line="264" w:lineRule="auto"/>
        <w:ind w:firstLine="600"/>
        <w:jc w:val="both"/>
        <w:rPr>
          <w:sz w:val="24"/>
          <w:szCs w:val="24"/>
        </w:rPr>
      </w:pPr>
      <w:r w:rsidRPr="005F5FEF">
        <w:rPr>
          <w:b/>
          <w:sz w:val="24"/>
          <w:szCs w:val="24"/>
        </w:rPr>
        <w:t>ПЕРВОБЫТНОЕ ОБЩЕСТВО</w:t>
      </w:r>
    </w:p>
    <w:p w:rsidR="001A7289" w:rsidRPr="005F5FEF" w:rsidRDefault="001A7289" w:rsidP="001A7289">
      <w:pPr>
        <w:spacing w:line="264" w:lineRule="auto"/>
        <w:ind w:firstLine="600"/>
        <w:jc w:val="both"/>
        <w:rPr>
          <w:sz w:val="24"/>
          <w:szCs w:val="24"/>
        </w:rPr>
      </w:pPr>
      <w:r w:rsidRPr="005F5FEF">
        <w:rPr>
          <w:sz w:val="24"/>
          <w:szCs w:val="24"/>
        </w:rPr>
        <w:t>Происхождение, расселение и эволюция древнейшего человека.</w:t>
      </w:r>
    </w:p>
    <w:p w:rsidR="001A7289" w:rsidRPr="005F5FEF" w:rsidRDefault="001A7289" w:rsidP="001A7289">
      <w:pPr>
        <w:spacing w:line="264" w:lineRule="auto"/>
        <w:ind w:firstLine="600"/>
        <w:jc w:val="both"/>
        <w:rPr>
          <w:sz w:val="24"/>
          <w:szCs w:val="24"/>
        </w:rPr>
      </w:pPr>
      <w:r w:rsidRPr="005F5FEF">
        <w:rPr>
          <w:sz w:val="24"/>
          <w:szCs w:val="24"/>
        </w:rPr>
        <w:t>Первобытность на территории России. Заселение территории нашей страны человеком. Петроглифы Беломорья и Онежского озера. Аркаим - памятник археологии.</w:t>
      </w:r>
    </w:p>
    <w:p w:rsidR="001A7289" w:rsidRPr="005F5FEF" w:rsidRDefault="001A7289" w:rsidP="001A7289">
      <w:pPr>
        <w:spacing w:line="264" w:lineRule="auto"/>
        <w:ind w:firstLine="600"/>
        <w:jc w:val="both"/>
        <w:rPr>
          <w:sz w:val="24"/>
          <w:szCs w:val="24"/>
        </w:rPr>
      </w:pPr>
      <w:r w:rsidRPr="005F5FEF">
        <w:rPr>
          <w:sz w:val="24"/>
          <w:szCs w:val="24"/>
        </w:rPr>
        <w:t>Условия жизни и занятия первобытных людей.</w:t>
      </w:r>
    </w:p>
    <w:p w:rsidR="001A7289" w:rsidRPr="005F5FEF" w:rsidRDefault="001A7289" w:rsidP="001A7289">
      <w:pPr>
        <w:spacing w:line="264" w:lineRule="auto"/>
        <w:ind w:firstLine="600"/>
        <w:jc w:val="both"/>
        <w:rPr>
          <w:sz w:val="24"/>
          <w:szCs w:val="24"/>
        </w:rPr>
      </w:pPr>
      <w:r w:rsidRPr="005F5FEF">
        <w:rPr>
          <w:sz w:val="24"/>
          <w:szCs w:val="24"/>
        </w:rPr>
        <w:t>Овладение огнем. Орудия и жилища первобытных людей.</w:t>
      </w:r>
    </w:p>
    <w:p w:rsidR="001A7289" w:rsidRPr="005F5FEF" w:rsidRDefault="001A7289" w:rsidP="001A7289">
      <w:pPr>
        <w:spacing w:line="264" w:lineRule="auto"/>
        <w:ind w:firstLine="600"/>
        <w:jc w:val="both"/>
        <w:rPr>
          <w:sz w:val="24"/>
          <w:szCs w:val="24"/>
        </w:rPr>
      </w:pPr>
      <w:r w:rsidRPr="005F5FEF">
        <w:rPr>
          <w:sz w:val="24"/>
          <w:szCs w:val="24"/>
        </w:rPr>
        <w:t>Появление человека разумного. Охота и собирательство. Присваивающее хозяйство. Род и родовые отношения.</w:t>
      </w:r>
    </w:p>
    <w:p w:rsidR="001A7289" w:rsidRPr="005F5FEF" w:rsidRDefault="001A7289" w:rsidP="001A7289">
      <w:pPr>
        <w:spacing w:line="264" w:lineRule="auto"/>
        <w:ind w:firstLine="600"/>
        <w:jc w:val="both"/>
        <w:rPr>
          <w:sz w:val="24"/>
          <w:szCs w:val="24"/>
        </w:rPr>
      </w:pPr>
      <w:r w:rsidRPr="005F5FEF">
        <w:rPr>
          <w:sz w:val="24"/>
          <w:szCs w:val="24"/>
        </w:rPr>
        <w:t>Представления об окружающем мире, верования первобытных людей. Искусство первобытных людей.</w:t>
      </w:r>
    </w:p>
    <w:p w:rsidR="001A7289" w:rsidRPr="005F5FEF" w:rsidRDefault="001A7289" w:rsidP="001A7289">
      <w:pPr>
        <w:spacing w:line="264" w:lineRule="auto"/>
        <w:ind w:firstLine="600"/>
        <w:jc w:val="both"/>
        <w:rPr>
          <w:sz w:val="24"/>
          <w:szCs w:val="24"/>
        </w:rPr>
      </w:pPr>
      <w:r w:rsidRPr="005F5FEF">
        <w:rPr>
          <w:sz w:val="24"/>
          <w:szCs w:val="24"/>
        </w:rPr>
        <w:t>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w:t>
      </w:r>
    </w:p>
    <w:p w:rsidR="001A7289" w:rsidRPr="005F5FEF" w:rsidRDefault="001A7289" w:rsidP="001A7289">
      <w:pPr>
        <w:spacing w:line="264" w:lineRule="auto"/>
        <w:ind w:firstLine="600"/>
        <w:jc w:val="both"/>
        <w:rPr>
          <w:sz w:val="24"/>
          <w:szCs w:val="24"/>
        </w:rPr>
      </w:pPr>
      <w:r w:rsidRPr="005F5FEF">
        <w:rPr>
          <w:sz w:val="24"/>
          <w:szCs w:val="24"/>
        </w:rPr>
        <w:t>Переход от родовой к соседской общине. Появление знати.</w:t>
      </w:r>
    </w:p>
    <w:p w:rsidR="001A7289" w:rsidRPr="005F5FEF" w:rsidRDefault="001A7289" w:rsidP="001A7289">
      <w:pPr>
        <w:spacing w:line="264" w:lineRule="auto"/>
        <w:ind w:firstLine="600"/>
        <w:jc w:val="both"/>
        <w:rPr>
          <w:sz w:val="24"/>
          <w:szCs w:val="24"/>
        </w:rPr>
      </w:pPr>
      <w:r w:rsidRPr="005F5FEF">
        <w:rPr>
          <w:sz w:val="24"/>
          <w:szCs w:val="24"/>
        </w:rPr>
        <w:t>Кочевые общества евразийских степей в эпоху бронзы и раннем железном веке. Степь и ее роль в распространении культурных взаимовлияний.</w:t>
      </w:r>
    </w:p>
    <w:p w:rsidR="001A7289" w:rsidRPr="005F5FEF" w:rsidRDefault="001A7289" w:rsidP="001A7289">
      <w:pPr>
        <w:spacing w:line="264" w:lineRule="auto"/>
        <w:ind w:firstLine="600"/>
        <w:jc w:val="both"/>
        <w:rPr>
          <w:sz w:val="24"/>
          <w:szCs w:val="24"/>
        </w:rPr>
      </w:pPr>
      <w:r w:rsidRPr="005F5FEF">
        <w:rPr>
          <w:sz w:val="24"/>
          <w:szCs w:val="24"/>
        </w:rPr>
        <w:t>Разложение первобытнообщинных отношений. На пороге цивилизации.</w:t>
      </w:r>
    </w:p>
    <w:p w:rsidR="001A7289" w:rsidRPr="005F5FEF" w:rsidRDefault="001A7289" w:rsidP="001A7289">
      <w:pPr>
        <w:spacing w:line="264" w:lineRule="auto"/>
        <w:ind w:firstLine="600"/>
        <w:jc w:val="both"/>
        <w:rPr>
          <w:sz w:val="24"/>
          <w:szCs w:val="24"/>
        </w:rPr>
      </w:pPr>
      <w:r w:rsidRPr="005F5FEF">
        <w:rPr>
          <w:b/>
          <w:sz w:val="24"/>
          <w:szCs w:val="24"/>
        </w:rPr>
        <w:t>ДРЕВНИЙ МИР</w:t>
      </w:r>
      <w:r w:rsidRPr="005F5FEF">
        <w:rPr>
          <w:sz w:val="24"/>
          <w:szCs w:val="24"/>
        </w:rPr>
        <w:t xml:space="preserve"> </w:t>
      </w:r>
    </w:p>
    <w:p w:rsidR="001A7289" w:rsidRPr="005F5FEF" w:rsidRDefault="001A7289" w:rsidP="001A7289">
      <w:pPr>
        <w:spacing w:line="264" w:lineRule="auto"/>
        <w:ind w:firstLine="600"/>
        <w:jc w:val="both"/>
        <w:rPr>
          <w:sz w:val="24"/>
          <w:szCs w:val="24"/>
        </w:rPr>
      </w:pPr>
      <w:r w:rsidRPr="005F5FEF">
        <w:rPr>
          <w:b/>
          <w:sz w:val="24"/>
          <w:szCs w:val="24"/>
        </w:rPr>
        <w:t>Древний мир. Древний Восток</w:t>
      </w:r>
      <w:r w:rsidRPr="005F5FEF">
        <w:rPr>
          <w:sz w:val="24"/>
          <w:szCs w:val="24"/>
        </w:rPr>
        <w:t xml:space="preserve"> </w:t>
      </w:r>
    </w:p>
    <w:p w:rsidR="001A7289" w:rsidRPr="005F5FEF" w:rsidRDefault="001A7289" w:rsidP="001A7289">
      <w:pPr>
        <w:spacing w:line="264" w:lineRule="auto"/>
        <w:ind w:firstLine="600"/>
        <w:jc w:val="both"/>
        <w:rPr>
          <w:sz w:val="24"/>
          <w:szCs w:val="24"/>
        </w:rPr>
      </w:pPr>
      <w:r w:rsidRPr="005F5FEF">
        <w:rPr>
          <w:sz w:val="24"/>
          <w:szCs w:val="24"/>
        </w:rPr>
        <w:t>Понятие и хронологические рамки истории Древнего мира. Карта Древнего мира. Понятие «Древний Восток». Карта древневосточного мира.</w:t>
      </w:r>
    </w:p>
    <w:p w:rsidR="001A7289" w:rsidRPr="005F5FEF" w:rsidRDefault="001A7289" w:rsidP="001A7289">
      <w:pPr>
        <w:spacing w:line="264" w:lineRule="auto"/>
        <w:ind w:firstLine="600"/>
        <w:jc w:val="both"/>
        <w:rPr>
          <w:sz w:val="24"/>
          <w:szCs w:val="24"/>
        </w:rPr>
      </w:pPr>
      <w:r w:rsidRPr="005F5FEF">
        <w:rPr>
          <w:b/>
          <w:sz w:val="24"/>
          <w:szCs w:val="24"/>
        </w:rPr>
        <w:t>Древний Египет</w:t>
      </w:r>
      <w:r w:rsidRPr="005F5FEF">
        <w:rPr>
          <w:sz w:val="24"/>
          <w:szCs w:val="24"/>
        </w:rPr>
        <w:t xml:space="preserve"> </w:t>
      </w:r>
    </w:p>
    <w:p w:rsidR="001A7289" w:rsidRPr="005F5FEF" w:rsidRDefault="001A7289" w:rsidP="001A7289">
      <w:pPr>
        <w:spacing w:line="264" w:lineRule="auto"/>
        <w:ind w:firstLine="600"/>
        <w:jc w:val="both"/>
        <w:rPr>
          <w:sz w:val="24"/>
          <w:szCs w:val="24"/>
        </w:rPr>
      </w:pPr>
      <w:r w:rsidRPr="005F5FEF">
        <w:rPr>
          <w:sz w:val="24"/>
          <w:szCs w:val="24"/>
        </w:rPr>
        <w:t>Природа Египта. Условия жизни и занятия древних египтян.</w:t>
      </w:r>
    </w:p>
    <w:p w:rsidR="001A7289" w:rsidRPr="005F5FEF" w:rsidRDefault="001A7289" w:rsidP="001A7289">
      <w:pPr>
        <w:spacing w:line="264" w:lineRule="auto"/>
        <w:ind w:firstLine="600"/>
        <w:jc w:val="both"/>
        <w:rPr>
          <w:sz w:val="24"/>
          <w:szCs w:val="24"/>
        </w:rPr>
      </w:pPr>
      <w:r w:rsidRPr="005F5FEF">
        <w:rPr>
          <w:sz w:val="24"/>
          <w:szCs w:val="24"/>
        </w:rPr>
        <w:t>Возникновение государственной власти. Объединение Египта.</w:t>
      </w:r>
    </w:p>
    <w:p w:rsidR="001A7289" w:rsidRPr="005F5FEF" w:rsidRDefault="001A7289" w:rsidP="001A7289">
      <w:pPr>
        <w:spacing w:line="264" w:lineRule="auto"/>
        <w:ind w:firstLine="600"/>
        <w:jc w:val="both"/>
        <w:rPr>
          <w:sz w:val="24"/>
          <w:szCs w:val="24"/>
        </w:rPr>
      </w:pPr>
      <w:r w:rsidRPr="005F5FEF">
        <w:rPr>
          <w:sz w:val="24"/>
          <w:szCs w:val="24"/>
        </w:rPr>
        <w:t>Управление государством (фараон, вельможи, чиновники). Положение и повинности населения. Рабы.</w:t>
      </w:r>
    </w:p>
    <w:p w:rsidR="001A7289" w:rsidRPr="005F5FEF" w:rsidRDefault="001A7289" w:rsidP="001A7289">
      <w:pPr>
        <w:spacing w:line="264" w:lineRule="auto"/>
        <w:ind w:firstLine="600"/>
        <w:jc w:val="both"/>
        <w:rPr>
          <w:sz w:val="24"/>
          <w:szCs w:val="24"/>
        </w:rPr>
      </w:pPr>
      <w:r w:rsidRPr="005F5FEF">
        <w:rPr>
          <w:sz w:val="24"/>
          <w:szCs w:val="24"/>
        </w:rPr>
        <w:t>Развитие земледелия, скотоводства, ремесел.</w:t>
      </w:r>
    </w:p>
    <w:p w:rsidR="001A7289" w:rsidRPr="005F5FEF" w:rsidRDefault="001A7289" w:rsidP="001A7289">
      <w:pPr>
        <w:spacing w:line="264" w:lineRule="auto"/>
        <w:ind w:firstLine="600"/>
        <w:jc w:val="both"/>
        <w:rPr>
          <w:sz w:val="24"/>
          <w:szCs w:val="24"/>
        </w:rPr>
      </w:pPr>
      <w:r w:rsidRPr="005F5FEF">
        <w:rPr>
          <w:sz w:val="24"/>
          <w:szCs w:val="24"/>
        </w:rPr>
        <w:t>Хозяйство Древнего Египта в середине 2 тыс. до н.э. Египетское войско.</w:t>
      </w:r>
    </w:p>
    <w:p w:rsidR="001A7289" w:rsidRPr="005F5FEF" w:rsidRDefault="001A7289" w:rsidP="001A7289">
      <w:pPr>
        <w:spacing w:line="264" w:lineRule="auto"/>
        <w:ind w:firstLine="600"/>
        <w:jc w:val="both"/>
        <w:rPr>
          <w:sz w:val="24"/>
          <w:szCs w:val="24"/>
        </w:rPr>
      </w:pPr>
      <w:r w:rsidRPr="005F5FEF">
        <w:rPr>
          <w:sz w:val="24"/>
          <w:szCs w:val="24"/>
        </w:rPr>
        <w:t>Отношения Египта с соседними народами.</w:t>
      </w:r>
    </w:p>
    <w:p w:rsidR="001A7289" w:rsidRPr="005F5FEF" w:rsidRDefault="001A7289" w:rsidP="001A7289">
      <w:pPr>
        <w:spacing w:line="264" w:lineRule="auto"/>
        <w:ind w:firstLine="600"/>
        <w:jc w:val="both"/>
        <w:rPr>
          <w:sz w:val="24"/>
          <w:szCs w:val="24"/>
        </w:rPr>
      </w:pPr>
      <w:r w:rsidRPr="005F5FEF">
        <w:rPr>
          <w:sz w:val="24"/>
          <w:szCs w:val="24"/>
        </w:rPr>
        <w:t xml:space="preserve">Тутмос </w:t>
      </w:r>
      <w:r>
        <w:rPr>
          <w:sz w:val="24"/>
          <w:szCs w:val="24"/>
        </w:rPr>
        <w:t>III</w:t>
      </w:r>
      <w:r w:rsidRPr="005F5FEF">
        <w:rPr>
          <w:sz w:val="24"/>
          <w:szCs w:val="24"/>
        </w:rPr>
        <w:t xml:space="preserve">. Завоевательные походы фараонов. Могущество Египта при Рамсесе </w:t>
      </w:r>
      <w:r>
        <w:rPr>
          <w:sz w:val="24"/>
          <w:szCs w:val="24"/>
        </w:rPr>
        <w:t>II</w:t>
      </w:r>
      <w:r w:rsidRPr="005F5FEF">
        <w:rPr>
          <w:sz w:val="24"/>
          <w:szCs w:val="24"/>
        </w:rPr>
        <w:t>.</w:t>
      </w:r>
    </w:p>
    <w:p w:rsidR="001A7289" w:rsidRPr="005F5FEF" w:rsidRDefault="001A7289" w:rsidP="001A7289">
      <w:pPr>
        <w:spacing w:line="264" w:lineRule="auto"/>
        <w:ind w:firstLine="600"/>
        <w:jc w:val="both"/>
        <w:rPr>
          <w:sz w:val="24"/>
          <w:szCs w:val="24"/>
        </w:rPr>
      </w:pPr>
      <w:r w:rsidRPr="005F5FEF">
        <w:rPr>
          <w:sz w:val="24"/>
          <w:szCs w:val="24"/>
        </w:rPr>
        <w:t>Религиозные верования египтян. Боги Древнего Египта. Храмы и жрецы. Фараон-реформатор Эхнатон. Пирамиды и гробницы. Храмы</w:t>
      </w:r>
    </w:p>
    <w:p w:rsidR="001A7289" w:rsidRPr="005F5FEF" w:rsidRDefault="001A7289" w:rsidP="001A7289">
      <w:pPr>
        <w:spacing w:line="264" w:lineRule="auto"/>
        <w:ind w:firstLine="600"/>
        <w:jc w:val="both"/>
        <w:rPr>
          <w:sz w:val="24"/>
          <w:szCs w:val="24"/>
        </w:rPr>
      </w:pPr>
      <w:r w:rsidRPr="005F5FEF">
        <w:rPr>
          <w:sz w:val="24"/>
          <w:szCs w:val="24"/>
        </w:rPr>
        <w:t>Письменность (иероглифы, папирус). Открытие Ж.Ф. Шампольона. Образование.</w:t>
      </w:r>
    </w:p>
    <w:p w:rsidR="001A7289" w:rsidRPr="005F5FEF" w:rsidRDefault="001A7289" w:rsidP="001A7289">
      <w:pPr>
        <w:spacing w:line="264" w:lineRule="auto"/>
        <w:ind w:firstLine="600"/>
        <w:jc w:val="both"/>
        <w:rPr>
          <w:sz w:val="24"/>
          <w:szCs w:val="24"/>
        </w:rPr>
      </w:pPr>
      <w:r w:rsidRPr="005F5FEF">
        <w:rPr>
          <w:sz w:val="24"/>
          <w:szCs w:val="24"/>
        </w:rPr>
        <w:t xml:space="preserve">Познания древних египтян (астрономия, математика, медицина). Искусство Древнего Египта (архитектура, рельефы, фрески). </w:t>
      </w:r>
    </w:p>
    <w:p w:rsidR="001A7289" w:rsidRPr="005F5FEF" w:rsidRDefault="001A7289" w:rsidP="001A7289">
      <w:pPr>
        <w:spacing w:line="264" w:lineRule="auto"/>
        <w:ind w:firstLine="600"/>
        <w:jc w:val="both"/>
        <w:rPr>
          <w:sz w:val="24"/>
          <w:szCs w:val="24"/>
        </w:rPr>
      </w:pPr>
      <w:r w:rsidRPr="005F5FEF">
        <w:rPr>
          <w:b/>
          <w:sz w:val="24"/>
          <w:szCs w:val="24"/>
        </w:rPr>
        <w:t>Древние цивилизации Месопотамии</w:t>
      </w:r>
    </w:p>
    <w:p w:rsidR="001A7289" w:rsidRPr="005F5FEF" w:rsidRDefault="001A7289" w:rsidP="001A7289">
      <w:pPr>
        <w:spacing w:line="264" w:lineRule="auto"/>
        <w:ind w:firstLine="600"/>
        <w:jc w:val="both"/>
        <w:rPr>
          <w:sz w:val="24"/>
          <w:szCs w:val="24"/>
        </w:rPr>
      </w:pPr>
      <w:r w:rsidRPr="005F5FEF">
        <w:rPr>
          <w:sz w:val="24"/>
          <w:szCs w:val="24"/>
        </w:rPr>
        <w:lastRenderedPageBreak/>
        <w:t>Природные условия Месопотамии (Междуречья). Занятия населения.</w:t>
      </w:r>
    </w:p>
    <w:p w:rsidR="001A7289" w:rsidRPr="005F5FEF" w:rsidRDefault="001A7289" w:rsidP="001A7289">
      <w:pPr>
        <w:spacing w:line="264" w:lineRule="auto"/>
        <w:ind w:firstLine="600"/>
        <w:jc w:val="both"/>
        <w:rPr>
          <w:sz w:val="24"/>
          <w:szCs w:val="24"/>
        </w:rPr>
      </w:pPr>
      <w:r w:rsidRPr="005F5FEF">
        <w:rPr>
          <w:sz w:val="24"/>
          <w:szCs w:val="24"/>
        </w:rPr>
        <w:t>Древнейшие города-государства. Создание единого государства. Письменность. Научные открытия древних шумеров. Религиозные верования.</w:t>
      </w:r>
    </w:p>
    <w:p w:rsidR="001A7289" w:rsidRPr="005F5FEF" w:rsidRDefault="001A7289" w:rsidP="001A7289">
      <w:pPr>
        <w:spacing w:line="264" w:lineRule="auto"/>
        <w:ind w:firstLine="600"/>
        <w:jc w:val="both"/>
        <w:rPr>
          <w:sz w:val="24"/>
          <w:szCs w:val="24"/>
        </w:rPr>
      </w:pPr>
      <w:r w:rsidRPr="005F5FEF">
        <w:rPr>
          <w:sz w:val="24"/>
          <w:szCs w:val="24"/>
        </w:rPr>
        <w:t>Мифы и сказания.</w:t>
      </w:r>
    </w:p>
    <w:p w:rsidR="001A7289" w:rsidRPr="005F5FEF" w:rsidRDefault="001A7289" w:rsidP="001A7289">
      <w:pPr>
        <w:spacing w:line="264" w:lineRule="auto"/>
        <w:ind w:firstLine="600"/>
        <w:jc w:val="both"/>
        <w:rPr>
          <w:sz w:val="24"/>
          <w:szCs w:val="24"/>
        </w:rPr>
      </w:pPr>
      <w:r w:rsidRPr="005F5FEF">
        <w:rPr>
          <w:sz w:val="24"/>
          <w:szCs w:val="24"/>
        </w:rPr>
        <w:t>Древний Вавилон. Царь Хаммурапи и его законы.</w:t>
      </w:r>
    </w:p>
    <w:p w:rsidR="001A7289" w:rsidRPr="005F5FEF" w:rsidRDefault="001A7289" w:rsidP="001A7289">
      <w:pPr>
        <w:spacing w:line="264" w:lineRule="auto"/>
        <w:ind w:firstLine="600"/>
        <w:jc w:val="both"/>
        <w:rPr>
          <w:sz w:val="24"/>
          <w:szCs w:val="24"/>
        </w:rPr>
      </w:pPr>
      <w:r w:rsidRPr="005F5FEF">
        <w:rPr>
          <w:sz w:val="24"/>
          <w:szCs w:val="24"/>
        </w:rPr>
        <w:t>Усиление Нововавилонского царства. Легендарные памятники города Вавилона.</w:t>
      </w:r>
    </w:p>
    <w:p w:rsidR="001A7289" w:rsidRPr="005F5FEF" w:rsidRDefault="001A7289" w:rsidP="001A7289">
      <w:pPr>
        <w:spacing w:line="264" w:lineRule="auto"/>
        <w:ind w:firstLine="600"/>
        <w:jc w:val="both"/>
        <w:rPr>
          <w:sz w:val="24"/>
          <w:szCs w:val="24"/>
        </w:rPr>
      </w:pPr>
      <w:r w:rsidRPr="005F5FEF">
        <w:rPr>
          <w:b/>
          <w:sz w:val="24"/>
          <w:szCs w:val="24"/>
        </w:rPr>
        <w:t>Восточное Средиземноморье в древности</w:t>
      </w:r>
      <w:r w:rsidRPr="005F5FEF">
        <w:rPr>
          <w:sz w:val="24"/>
          <w:szCs w:val="24"/>
        </w:rPr>
        <w:t xml:space="preserve"> </w:t>
      </w:r>
    </w:p>
    <w:p w:rsidR="001A7289" w:rsidRPr="005F5FEF" w:rsidRDefault="001A7289" w:rsidP="001A7289">
      <w:pPr>
        <w:spacing w:line="264" w:lineRule="auto"/>
        <w:ind w:firstLine="600"/>
        <w:jc w:val="both"/>
        <w:rPr>
          <w:sz w:val="24"/>
          <w:szCs w:val="24"/>
        </w:rPr>
      </w:pPr>
      <w:r w:rsidRPr="005F5FEF">
        <w:rPr>
          <w:sz w:val="24"/>
          <w:szCs w:val="24"/>
        </w:rPr>
        <w:t>Природные условия, их влияние на занятия жителей Финикии: развитие ремёсел, караванной и морской торговли. Города-государства. Финикийская колонизация. Изобретения финикийцев. Финикийский алфавит.</w:t>
      </w:r>
    </w:p>
    <w:p w:rsidR="001A7289" w:rsidRPr="005F5FEF" w:rsidRDefault="001A7289" w:rsidP="001A7289">
      <w:pPr>
        <w:spacing w:line="264" w:lineRule="auto"/>
        <w:ind w:firstLine="600"/>
        <w:jc w:val="both"/>
        <w:rPr>
          <w:sz w:val="24"/>
          <w:szCs w:val="24"/>
        </w:rPr>
      </w:pPr>
      <w:r w:rsidRPr="005F5FEF">
        <w:rPr>
          <w:sz w:val="24"/>
          <w:szCs w:val="24"/>
        </w:rPr>
        <w:t>Палестина и её население. Возникновение Израильского государства. Царь Соломон. Религиозные верования. Ветхозаветные предания.</w:t>
      </w:r>
    </w:p>
    <w:p w:rsidR="001A7289" w:rsidRPr="005F5FEF" w:rsidRDefault="001A7289" w:rsidP="001A7289">
      <w:pPr>
        <w:spacing w:line="264" w:lineRule="auto"/>
        <w:ind w:firstLine="600"/>
        <w:jc w:val="both"/>
        <w:rPr>
          <w:sz w:val="24"/>
          <w:szCs w:val="24"/>
        </w:rPr>
      </w:pPr>
      <w:r w:rsidRPr="005F5FEF">
        <w:rPr>
          <w:b/>
          <w:sz w:val="24"/>
          <w:szCs w:val="24"/>
        </w:rPr>
        <w:t>Ассирия. Персидская держава</w:t>
      </w:r>
      <w:r w:rsidRPr="005F5FEF">
        <w:rPr>
          <w:sz w:val="24"/>
          <w:szCs w:val="24"/>
        </w:rPr>
        <w:t xml:space="preserve"> </w:t>
      </w:r>
    </w:p>
    <w:p w:rsidR="001A7289" w:rsidRPr="005F5FEF" w:rsidRDefault="001A7289" w:rsidP="001A7289">
      <w:pPr>
        <w:spacing w:line="264" w:lineRule="auto"/>
        <w:ind w:firstLine="600"/>
        <w:jc w:val="both"/>
        <w:rPr>
          <w:sz w:val="24"/>
          <w:szCs w:val="24"/>
        </w:rPr>
      </w:pPr>
      <w:r w:rsidRPr="005F5FEF">
        <w:rPr>
          <w:sz w:val="24"/>
          <w:szCs w:val="24"/>
        </w:rPr>
        <w:t>Ассирия. Завоевания ассирийцев. Создание сильной державы. Культурные сокровища Ниневии. Гибель империи.</w:t>
      </w:r>
    </w:p>
    <w:p w:rsidR="001A7289" w:rsidRPr="005F5FEF" w:rsidRDefault="001A7289" w:rsidP="001A7289">
      <w:pPr>
        <w:spacing w:line="264" w:lineRule="auto"/>
        <w:ind w:firstLine="600"/>
        <w:jc w:val="both"/>
        <w:rPr>
          <w:sz w:val="24"/>
          <w:szCs w:val="24"/>
        </w:rPr>
      </w:pPr>
      <w:r w:rsidRPr="005F5FEF">
        <w:rPr>
          <w:sz w:val="24"/>
          <w:szCs w:val="24"/>
        </w:rPr>
        <w:t xml:space="preserve">Возникновение Персидского государства. Завоевания персов. Государство Ахеменидов. Великие цари: Кир </w:t>
      </w:r>
      <w:r>
        <w:rPr>
          <w:sz w:val="24"/>
          <w:szCs w:val="24"/>
        </w:rPr>
        <w:t>II</w:t>
      </w:r>
      <w:r w:rsidRPr="005F5FEF">
        <w:rPr>
          <w:sz w:val="24"/>
          <w:szCs w:val="24"/>
        </w:rPr>
        <w:t xml:space="preserve"> Великий, Дарий </w:t>
      </w:r>
      <w:r>
        <w:rPr>
          <w:sz w:val="24"/>
          <w:szCs w:val="24"/>
        </w:rPr>
        <w:t>I</w:t>
      </w:r>
      <w:r w:rsidRPr="005F5FEF">
        <w:rPr>
          <w:sz w:val="24"/>
          <w:szCs w:val="24"/>
        </w:rPr>
        <w:t>.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rsidR="001A7289" w:rsidRPr="005F5FEF" w:rsidRDefault="001A7289" w:rsidP="001A7289">
      <w:pPr>
        <w:spacing w:line="264" w:lineRule="auto"/>
        <w:ind w:firstLine="600"/>
        <w:jc w:val="both"/>
        <w:rPr>
          <w:sz w:val="24"/>
          <w:szCs w:val="24"/>
        </w:rPr>
      </w:pPr>
      <w:r w:rsidRPr="005F5FEF">
        <w:rPr>
          <w:b/>
          <w:sz w:val="24"/>
          <w:szCs w:val="24"/>
        </w:rPr>
        <w:t>Древняя Индия. Древний Китай</w:t>
      </w:r>
    </w:p>
    <w:p w:rsidR="001A7289" w:rsidRPr="005F5FEF" w:rsidRDefault="001A7289" w:rsidP="001A7289">
      <w:pPr>
        <w:spacing w:line="264" w:lineRule="auto"/>
        <w:ind w:firstLine="600"/>
        <w:jc w:val="both"/>
        <w:rPr>
          <w:sz w:val="24"/>
          <w:szCs w:val="24"/>
        </w:rPr>
      </w:pPr>
      <w:r w:rsidRPr="005F5FEF">
        <w:rPr>
          <w:sz w:val="24"/>
          <w:szCs w:val="24"/>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w:t>
      </w:r>
    </w:p>
    <w:p w:rsidR="001A7289" w:rsidRPr="005F5FEF" w:rsidRDefault="001A7289" w:rsidP="001A7289">
      <w:pPr>
        <w:spacing w:line="264" w:lineRule="auto"/>
        <w:ind w:firstLine="600"/>
        <w:jc w:val="both"/>
        <w:rPr>
          <w:sz w:val="24"/>
          <w:szCs w:val="24"/>
        </w:rPr>
      </w:pPr>
      <w:r w:rsidRPr="005F5FEF">
        <w:rPr>
          <w:sz w:val="24"/>
          <w:szCs w:val="24"/>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ремёсел и торговли. Великий шёлковый путь.</w:t>
      </w:r>
    </w:p>
    <w:p w:rsidR="001A7289" w:rsidRPr="005F5FEF" w:rsidRDefault="001A7289" w:rsidP="001A7289">
      <w:pPr>
        <w:spacing w:line="264" w:lineRule="auto"/>
        <w:ind w:firstLine="600"/>
        <w:jc w:val="both"/>
        <w:rPr>
          <w:sz w:val="24"/>
          <w:szCs w:val="24"/>
        </w:rPr>
      </w:pPr>
      <w:r w:rsidRPr="005F5FEF">
        <w:rPr>
          <w:sz w:val="24"/>
          <w:szCs w:val="24"/>
        </w:rPr>
        <w:t>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1A7289" w:rsidRPr="005F5FEF" w:rsidRDefault="001A7289" w:rsidP="001A7289">
      <w:pPr>
        <w:spacing w:line="264" w:lineRule="auto"/>
        <w:ind w:firstLine="600"/>
        <w:jc w:val="both"/>
        <w:rPr>
          <w:sz w:val="24"/>
          <w:szCs w:val="24"/>
        </w:rPr>
      </w:pPr>
      <w:r w:rsidRPr="005F5FEF">
        <w:rPr>
          <w:sz w:val="24"/>
          <w:szCs w:val="24"/>
        </w:rPr>
        <w:t xml:space="preserve">Религиозно-философские учения Древнего Китая. Конфуций. Научные знания и изобретения древних китайцев. </w:t>
      </w:r>
    </w:p>
    <w:p w:rsidR="001A7289" w:rsidRPr="005F5FEF" w:rsidRDefault="001A7289" w:rsidP="001A7289">
      <w:pPr>
        <w:spacing w:line="264" w:lineRule="auto"/>
        <w:ind w:firstLine="600"/>
        <w:jc w:val="both"/>
        <w:rPr>
          <w:sz w:val="24"/>
          <w:szCs w:val="24"/>
        </w:rPr>
      </w:pPr>
      <w:r w:rsidRPr="005F5FEF">
        <w:rPr>
          <w:b/>
          <w:sz w:val="24"/>
          <w:szCs w:val="24"/>
        </w:rPr>
        <w:t>Древняя Греция. Эллинизм</w:t>
      </w:r>
      <w:r w:rsidRPr="005F5FEF">
        <w:rPr>
          <w:sz w:val="24"/>
          <w:szCs w:val="24"/>
        </w:rPr>
        <w:t xml:space="preserve"> </w:t>
      </w:r>
    </w:p>
    <w:p w:rsidR="001A7289" w:rsidRPr="005F5FEF" w:rsidRDefault="001A7289" w:rsidP="001A7289">
      <w:pPr>
        <w:spacing w:line="264" w:lineRule="auto"/>
        <w:ind w:firstLine="600"/>
        <w:jc w:val="both"/>
        <w:rPr>
          <w:sz w:val="24"/>
          <w:szCs w:val="24"/>
        </w:rPr>
      </w:pPr>
      <w:r w:rsidRPr="005F5FEF">
        <w:rPr>
          <w:b/>
          <w:sz w:val="24"/>
          <w:szCs w:val="24"/>
        </w:rPr>
        <w:t>Древнейшая Греция</w:t>
      </w:r>
      <w:r w:rsidRPr="005F5FEF">
        <w:rPr>
          <w:sz w:val="24"/>
          <w:szCs w:val="24"/>
        </w:rPr>
        <w:t xml:space="preserve"> </w:t>
      </w:r>
    </w:p>
    <w:p w:rsidR="001A7289" w:rsidRPr="005F5FEF" w:rsidRDefault="001A7289" w:rsidP="001A7289">
      <w:pPr>
        <w:spacing w:line="264" w:lineRule="auto"/>
        <w:ind w:firstLine="600"/>
        <w:jc w:val="both"/>
        <w:rPr>
          <w:sz w:val="24"/>
          <w:szCs w:val="24"/>
        </w:rPr>
      </w:pPr>
      <w:r w:rsidRPr="005F5FEF">
        <w:rPr>
          <w:sz w:val="24"/>
          <w:szCs w:val="24"/>
        </w:rPr>
        <w:t xml:space="preserve">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w:t>
      </w:r>
    </w:p>
    <w:p w:rsidR="001A7289" w:rsidRPr="005F5FEF" w:rsidRDefault="001A7289" w:rsidP="001A7289">
      <w:pPr>
        <w:spacing w:line="264" w:lineRule="auto"/>
        <w:ind w:firstLine="600"/>
        <w:jc w:val="both"/>
        <w:rPr>
          <w:sz w:val="24"/>
          <w:szCs w:val="24"/>
        </w:rPr>
      </w:pPr>
      <w:r w:rsidRPr="005F5FEF">
        <w:rPr>
          <w:sz w:val="24"/>
          <w:szCs w:val="24"/>
        </w:rPr>
        <w:t>Верования древних греков. Пантеон Богов. Взаимоотношения Богов и людей.</w:t>
      </w:r>
    </w:p>
    <w:p w:rsidR="001A7289" w:rsidRPr="005F5FEF" w:rsidRDefault="001A7289" w:rsidP="001A7289">
      <w:pPr>
        <w:spacing w:line="264" w:lineRule="auto"/>
        <w:ind w:firstLine="600"/>
        <w:jc w:val="both"/>
        <w:rPr>
          <w:sz w:val="24"/>
          <w:szCs w:val="24"/>
        </w:rPr>
      </w:pPr>
      <w:r w:rsidRPr="005F5FEF">
        <w:rPr>
          <w:sz w:val="24"/>
          <w:szCs w:val="24"/>
        </w:rPr>
        <w:t>Троянская война. Вторжение дорийских племён. Поэмы Гомера «Илиада», «Одиссея».</w:t>
      </w:r>
    </w:p>
    <w:p w:rsidR="001A7289" w:rsidRPr="005F5FEF" w:rsidRDefault="001A7289" w:rsidP="001A7289">
      <w:pPr>
        <w:spacing w:line="264" w:lineRule="auto"/>
        <w:ind w:firstLine="600"/>
        <w:jc w:val="both"/>
        <w:rPr>
          <w:sz w:val="24"/>
          <w:szCs w:val="24"/>
        </w:rPr>
      </w:pPr>
      <w:r w:rsidRPr="005F5FEF">
        <w:rPr>
          <w:b/>
          <w:sz w:val="24"/>
          <w:szCs w:val="24"/>
        </w:rPr>
        <w:t>Греческие полисы</w:t>
      </w:r>
      <w:r w:rsidRPr="005F5FEF">
        <w:rPr>
          <w:sz w:val="24"/>
          <w:szCs w:val="24"/>
        </w:rPr>
        <w:t xml:space="preserve"> </w:t>
      </w:r>
    </w:p>
    <w:p w:rsidR="001A7289" w:rsidRPr="005F5FEF" w:rsidRDefault="001A7289" w:rsidP="001A7289">
      <w:pPr>
        <w:spacing w:line="264" w:lineRule="auto"/>
        <w:ind w:firstLine="600"/>
        <w:jc w:val="both"/>
        <w:rPr>
          <w:sz w:val="24"/>
          <w:szCs w:val="24"/>
        </w:rPr>
      </w:pPr>
      <w:r w:rsidRPr="005F5FEF">
        <w:rPr>
          <w:sz w:val="24"/>
          <w:szCs w:val="24"/>
        </w:rPr>
        <w:t>Подъём хозяйственной жизни после «тёмных веков». Развитие земледелия и ремесла. Становление полисов, их политическое устройство. Аристократия и демос.</w:t>
      </w:r>
    </w:p>
    <w:p w:rsidR="001A7289" w:rsidRPr="005F5FEF" w:rsidRDefault="001A7289" w:rsidP="001A7289">
      <w:pPr>
        <w:spacing w:line="264" w:lineRule="auto"/>
        <w:ind w:firstLine="600"/>
        <w:jc w:val="both"/>
        <w:rPr>
          <w:sz w:val="24"/>
          <w:szCs w:val="24"/>
        </w:rPr>
      </w:pPr>
      <w:r w:rsidRPr="005F5FEF">
        <w:rPr>
          <w:sz w:val="24"/>
          <w:szCs w:val="24"/>
        </w:rPr>
        <w:t xml:space="preserve">Великая греческая колонизация. Метрополии и колонии. Народы, проживавшие на территории современной России до середины </w:t>
      </w:r>
      <w:r>
        <w:rPr>
          <w:sz w:val="24"/>
          <w:szCs w:val="24"/>
        </w:rPr>
        <w:t>I</w:t>
      </w:r>
      <w:r w:rsidRPr="005F5FEF">
        <w:rPr>
          <w:sz w:val="24"/>
          <w:szCs w:val="24"/>
        </w:rPr>
        <w:t xml:space="preserve">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w:t>
      </w:r>
      <w:r w:rsidRPr="005F5FEF">
        <w:rPr>
          <w:sz w:val="24"/>
          <w:szCs w:val="24"/>
        </w:rPr>
        <w:lastRenderedPageBreak/>
        <w:t>Сарматы. Боспорское царство.</w:t>
      </w:r>
    </w:p>
    <w:p w:rsidR="001A7289" w:rsidRPr="005F5FEF" w:rsidRDefault="001A7289" w:rsidP="001A7289">
      <w:pPr>
        <w:spacing w:line="264" w:lineRule="auto"/>
        <w:ind w:firstLine="600"/>
        <w:jc w:val="both"/>
        <w:rPr>
          <w:sz w:val="24"/>
          <w:szCs w:val="24"/>
        </w:rPr>
      </w:pPr>
      <w:r w:rsidRPr="005F5FEF">
        <w:rPr>
          <w:sz w:val="24"/>
          <w:szCs w:val="24"/>
        </w:rPr>
        <w:t>Афины: утверждение демократии. Законы Солона. Реформы Клисфена, их значение.</w:t>
      </w:r>
    </w:p>
    <w:p w:rsidR="001A7289" w:rsidRPr="005F5FEF" w:rsidRDefault="001A7289" w:rsidP="001A7289">
      <w:pPr>
        <w:spacing w:line="264" w:lineRule="auto"/>
        <w:ind w:firstLine="600"/>
        <w:jc w:val="both"/>
        <w:rPr>
          <w:sz w:val="24"/>
          <w:szCs w:val="24"/>
        </w:rPr>
      </w:pPr>
      <w:r w:rsidRPr="005F5FEF">
        <w:rPr>
          <w:sz w:val="24"/>
          <w:szCs w:val="24"/>
        </w:rPr>
        <w:t>Спарта: основные группы населения, политическое устройство. Организация военного дела. Спартанское воспитание.</w:t>
      </w:r>
    </w:p>
    <w:p w:rsidR="001A7289" w:rsidRPr="005F5FEF" w:rsidRDefault="001A7289" w:rsidP="001A7289">
      <w:pPr>
        <w:spacing w:line="264" w:lineRule="auto"/>
        <w:ind w:firstLine="600"/>
        <w:jc w:val="both"/>
        <w:rPr>
          <w:sz w:val="24"/>
          <w:szCs w:val="24"/>
        </w:rPr>
      </w:pPr>
      <w:r w:rsidRPr="005F5FEF">
        <w:rPr>
          <w:sz w:val="24"/>
          <w:szCs w:val="24"/>
        </w:rPr>
        <w:t>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1A7289" w:rsidRPr="005F5FEF" w:rsidRDefault="001A7289" w:rsidP="001A7289">
      <w:pPr>
        <w:spacing w:line="264" w:lineRule="auto"/>
        <w:ind w:firstLine="600"/>
        <w:jc w:val="both"/>
        <w:rPr>
          <w:sz w:val="24"/>
          <w:szCs w:val="24"/>
        </w:rPr>
      </w:pPr>
      <w:r w:rsidRPr="005F5FEF">
        <w:rPr>
          <w:sz w:val="24"/>
          <w:szCs w:val="24"/>
        </w:rPr>
        <w:t xml:space="preserve">Возвышение Афинского государства. Афины при Перикле. Хозяйственная жизнь. </w:t>
      </w:r>
    </w:p>
    <w:p w:rsidR="001A7289" w:rsidRPr="005F5FEF" w:rsidRDefault="001A7289" w:rsidP="001A7289">
      <w:pPr>
        <w:spacing w:line="264" w:lineRule="auto"/>
        <w:ind w:firstLine="600"/>
        <w:jc w:val="both"/>
        <w:rPr>
          <w:sz w:val="24"/>
          <w:szCs w:val="24"/>
        </w:rPr>
      </w:pPr>
      <w:r w:rsidRPr="005F5FEF">
        <w:rPr>
          <w:b/>
          <w:color w:val="333333"/>
          <w:sz w:val="24"/>
          <w:szCs w:val="24"/>
        </w:rPr>
        <w:t>Культура Древней Греции</w:t>
      </w:r>
      <w:r w:rsidRPr="005F5FEF">
        <w:rPr>
          <w:color w:val="333333"/>
          <w:sz w:val="24"/>
          <w:szCs w:val="24"/>
        </w:rPr>
        <w:t xml:space="preserve"> </w:t>
      </w:r>
    </w:p>
    <w:p w:rsidR="001A7289" w:rsidRPr="005F5FEF" w:rsidRDefault="001A7289" w:rsidP="001A7289">
      <w:pPr>
        <w:spacing w:line="264" w:lineRule="auto"/>
        <w:ind w:firstLine="600"/>
        <w:jc w:val="both"/>
        <w:rPr>
          <w:sz w:val="24"/>
          <w:szCs w:val="24"/>
        </w:rPr>
      </w:pPr>
      <w:r w:rsidRPr="005F5FEF">
        <w:rPr>
          <w:color w:val="333333"/>
          <w:sz w:val="24"/>
          <w:szCs w:val="24"/>
        </w:rPr>
        <w:t>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p w:rsidR="001A7289" w:rsidRPr="005F5FEF" w:rsidRDefault="001A7289" w:rsidP="001A7289">
      <w:pPr>
        <w:spacing w:line="264" w:lineRule="auto"/>
        <w:ind w:firstLine="600"/>
        <w:jc w:val="both"/>
        <w:rPr>
          <w:sz w:val="24"/>
          <w:szCs w:val="24"/>
        </w:rPr>
      </w:pPr>
      <w:r w:rsidRPr="005F5FEF">
        <w:rPr>
          <w:b/>
          <w:sz w:val="24"/>
          <w:szCs w:val="24"/>
        </w:rPr>
        <w:t>Македонские завоевания. Эллинизм</w:t>
      </w:r>
      <w:r w:rsidRPr="005F5FEF">
        <w:rPr>
          <w:sz w:val="24"/>
          <w:szCs w:val="24"/>
        </w:rPr>
        <w:t xml:space="preserve"> </w:t>
      </w:r>
    </w:p>
    <w:p w:rsidR="001A7289" w:rsidRPr="005F5FEF" w:rsidRDefault="001A7289" w:rsidP="001A7289">
      <w:pPr>
        <w:spacing w:line="264" w:lineRule="auto"/>
        <w:ind w:firstLine="600"/>
        <w:jc w:val="both"/>
        <w:rPr>
          <w:sz w:val="24"/>
          <w:szCs w:val="24"/>
        </w:rPr>
      </w:pPr>
      <w:r w:rsidRPr="005F5FEF">
        <w:rPr>
          <w:sz w:val="24"/>
          <w:szCs w:val="24"/>
        </w:rPr>
        <w:t xml:space="preserve">Пелопоннесская война: причины, участники, итоги. Упадок Эллады Возвышение Македонии. Политика Филиппа </w:t>
      </w:r>
      <w:r>
        <w:rPr>
          <w:sz w:val="24"/>
          <w:szCs w:val="24"/>
        </w:rPr>
        <w:t>II</w:t>
      </w:r>
      <w:r w:rsidRPr="005F5FEF">
        <w:rPr>
          <w:sz w:val="24"/>
          <w:szCs w:val="24"/>
        </w:rPr>
        <w:t>. Главенство Македонии над греческими полисами. Коринфский союз.</w:t>
      </w:r>
    </w:p>
    <w:p w:rsidR="001A7289" w:rsidRPr="005F5FEF" w:rsidRDefault="001A7289" w:rsidP="001A7289">
      <w:pPr>
        <w:spacing w:line="264" w:lineRule="auto"/>
        <w:ind w:firstLine="600"/>
        <w:jc w:val="both"/>
        <w:rPr>
          <w:sz w:val="24"/>
          <w:szCs w:val="24"/>
        </w:rPr>
      </w:pPr>
      <w:r w:rsidRPr="005F5FEF">
        <w:rPr>
          <w:sz w:val="24"/>
          <w:szCs w:val="24"/>
        </w:rPr>
        <w:t>Александр Македонский и его завоевания на Востоке. Распад державы Александра Македонского.</w:t>
      </w:r>
    </w:p>
    <w:p w:rsidR="001A7289" w:rsidRPr="005F5FEF" w:rsidRDefault="001A7289" w:rsidP="001A7289">
      <w:pPr>
        <w:spacing w:line="264" w:lineRule="auto"/>
        <w:ind w:firstLine="600"/>
        <w:jc w:val="both"/>
        <w:rPr>
          <w:sz w:val="24"/>
          <w:szCs w:val="24"/>
        </w:rPr>
      </w:pPr>
      <w:r w:rsidRPr="005F5FEF">
        <w:rPr>
          <w:sz w:val="24"/>
          <w:szCs w:val="24"/>
        </w:rPr>
        <w:t>Эллинистические государства Востока. Культура эллинистического мира. Александрия Египетская.</w:t>
      </w:r>
    </w:p>
    <w:p w:rsidR="001A7289" w:rsidRPr="005F5FEF" w:rsidRDefault="001A7289" w:rsidP="001A7289">
      <w:pPr>
        <w:spacing w:line="264" w:lineRule="auto"/>
        <w:ind w:firstLine="600"/>
        <w:jc w:val="both"/>
        <w:rPr>
          <w:sz w:val="24"/>
          <w:szCs w:val="24"/>
        </w:rPr>
      </w:pPr>
      <w:r w:rsidRPr="005F5FEF">
        <w:rPr>
          <w:b/>
          <w:sz w:val="24"/>
          <w:szCs w:val="24"/>
        </w:rPr>
        <w:t>Древний Рим</w:t>
      </w:r>
    </w:p>
    <w:p w:rsidR="001A7289" w:rsidRPr="005F5FEF" w:rsidRDefault="001A7289" w:rsidP="001A7289">
      <w:pPr>
        <w:spacing w:line="264" w:lineRule="auto"/>
        <w:ind w:firstLine="600"/>
        <w:jc w:val="both"/>
        <w:rPr>
          <w:sz w:val="24"/>
          <w:szCs w:val="24"/>
        </w:rPr>
      </w:pPr>
      <w:r w:rsidRPr="005F5FEF">
        <w:rPr>
          <w:b/>
          <w:sz w:val="24"/>
          <w:szCs w:val="24"/>
        </w:rPr>
        <w:t>Возникновение Римского государства</w:t>
      </w:r>
      <w:r w:rsidRPr="005F5FEF">
        <w:rPr>
          <w:sz w:val="24"/>
          <w:szCs w:val="24"/>
        </w:rPr>
        <w:t xml:space="preserve"> </w:t>
      </w:r>
    </w:p>
    <w:p w:rsidR="001A7289" w:rsidRPr="005F5FEF" w:rsidRDefault="001A7289" w:rsidP="001A7289">
      <w:pPr>
        <w:spacing w:line="264" w:lineRule="auto"/>
        <w:ind w:firstLine="600"/>
        <w:jc w:val="both"/>
        <w:rPr>
          <w:sz w:val="24"/>
          <w:szCs w:val="24"/>
        </w:rPr>
      </w:pPr>
      <w:r w:rsidRPr="005F5FEF">
        <w:rPr>
          <w:sz w:val="24"/>
          <w:szCs w:val="24"/>
        </w:rPr>
        <w:t>Природа и население Апеннинского полуострова в древности. Этрусские города-государства. Наследие этрусков.</w:t>
      </w:r>
    </w:p>
    <w:p w:rsidR="001A7289" w:rsidRPr="005F5FEF" w:rsidRDefault="001A7289" w:rsidP="001A7289">
      <w:pPr>
        <w:spacing w:line="264" w:lineRule="auto"/>
        <w:ind w:firstLine="600"/>
        <w:jc w:val="both"/>
        <w:rPr>
          <w:sz w:val="24"/>
          <w:szCs w:val="24"/>
        </w:rPr>
      </w:pPr>
      <w:r w:rsidRPr="005F5FEF">
        <w:rPr>
          <w:sz w:val="24"/>
          <w:szCs w:val="24"/>
        </w:rPr>
        <w:t>Легенды об основании Рима. Рим эпохи царей.</w:t>
      </w:r>
    </w:p>
    <w:p w:rsidR="001A7289" w:rsidRPr="005F5FEF" w:rsidRDefault="001A7289" w:rsidP="001A7289">
      <w:pPr>
        <w:spacing w:line="264" w:lineRule="auto"/>
        <w:ind w:firstLine="600"/>
        <w:jc w:val="both"/>
        <w:rPr>
          <w:sz w:val="24"/>
          <w:szCs w:val="24"/>
        </w:rPr>
      </w:pPr>
      <w:r w:rsidRPr="005F5FEF">
        <w:rPr>
          <w:sz w:val="24"/>
          <w:szCs w:val="24"/>
        </w:rPr>
        <w:t>Республика римских граждан. Патриции и плебеи. Управление и законы.</w:t>
      </w:r>
    </w:p>
    <w:p w:rsidR="001A7289" w:rsidRPr="005F5FEF" w:rsidRDefault="001A7289" w:rsidP="001A7289">
      <w:pPr>
        <w:spacing w:line="264" w:lineRule="auto"/>
        <w:ind w:firstLine="600"/>
        <w:jc w:val="both"/>
        <w:rPr>
          <w:sz w:val="24"/>
          <w:szCs w:val="24"/>
        </w:rPr>
      </w:pPr>
      <w:r w:rsidRPr="005F5FEF">
        <w:rPr>
          <w:sz w:val="24"/>
          <w:szCs w:val="24"/>
        </w:rPr>
        <w:t>Верования древних римлян. Боги. Жрецы.</w:t>
      </w:r>
    </w:p>
    <w:p w:rsidR="001A7289" w:rsidRPr="005F5FEF" w:rsidRDefault="001A7289" w:rsidP="001A7289">
      <w:pPr>
        <w:spacing w:line="264" w:lineRule="auto"/>
        <w:ind w:firstLine="600"/>
        <w:jc w:val="both"/>
        <w:rPr>
          <w:sz w:val="24"/>
          <w:szCs w:val="24"/>
        </w:rPr>
      </w:pPr>
      <w:r w:rsidRPr="005F5FEF">
        <w:rPr>
          <w:sz w:val="24"/>
          <w:szCs w:val="24"/>
        </w:rPr>
        <w:t xml:space="preserve">Завоевание Римом Италии. Римское войско. </w:t>
      </w:r>
    </w:p>
    <w:p w:rsidR="001A7289" w:rsidRPr="005F5FEF" w:rsidRDefault="001A7289" w:rsidP="001A7289">
      <w:pPr>
        <w:spacing w:line="264" w:lineRule="auto"/>
        <w:ind w:firstLine="600"/>
        <w:jc w:val="both"/>
        <w:rPr>
          <w:sz w:val="24"/>
          <w:szCs w:val="24"/>
        </w:rPr>
      </w:pPr>
      <w:r w:rsidRPr="005F5FEF">
        <w:rPr>
          <w:b/>
          <w:sz w:val="24"/>
          <w:szCs w:val="24"/>
        </w:rPr>
        <w:t>Римские завоевания в Средиземноморье</w:t>
      </w:r>
      <w:r w:rsidRPr="005F5FEF">
        <w:rPr>
          <w:sz w:val="24"/>
          <w:szCs w:val="24"/>
        </w:rPr>
        <w:t xml:space="preserve"> </w:t>
      </w:r>
    </w:p>
    <w:p w:rsidR="001A7289" w:rsidRPr="005F5FEF" w:rsidRDefault="001A7289" w:rsidP="001A7289">
      <w:pPr>
        <w:spacing w:line="264" w:lineRule="auto"/>
        <w:ind w:firstLine="600"/>
        <w:jc w:val="both"/>
        <w:rPr>
          <w:sz w:val="24"/>
          <w:szCs w:val="24"/>
        </w:rPr>
      </w:pPr>
      <w:r w:rsidRPr="005F5FEF">
        <w:rPr>
          <w:sz w:val="24"/>
          <w:szCs w:val="24"/>
        </w:rPr>
        <w:t>Войны Рима с Карфагеном. Ганнибал; битва при Каннах. Поражение Карфагена.</w:t>
      </w:r>
    </w:p>
    <w:p w:rsidR="001A7289" w:rsidRPr="005F5FEF" w:rsidRDefault="001A7289" w:rsidP="001A7289">
      <w:pPr>
        <w:spacing w:line="264" w:lineRule="auto"/>
        <w:ind w:firstLine="600"/>
        <w:jc w:val="both"/>
        <w:rPr>
          <w:sz w:val="24"/>
          <w:szCs w:val="24"/>
        </w:rPr>
      </w:pPr>
      <w:r w:rsidRPr="005F5FEF">
        <w:rPr>
          <w:sz w:val="24"/>
          <w:szCs w:val="24"/>
        </w:rPr>
        <w:t>Установление господства Рима в Средиземноморье. Римские провинции.</w:t>
      </w:r>
    </w:p>
    <w:p w:rsidR="001A7289" w:rsidRPr="005F5FEF" w:rsidRDefault="001A7289" w:rsidP="001A7289">
      <w:pPr>
        <w:spacing w:line="264" w:lineRule="auto"/>
        <w:ind w:firstLine="600"/>
        <w:jc w:val="both"/>
        <w:rPr>
          <w:sz w:val="24"/>
          <w:szCs w:val="24"/>
        </w:rPr>
      </w:pPr>
      <w:r w:rsidRPr="005F5FEF">
        <w:rPr>
          <w:b/>
          <w:sz w:val="24"/>
          <w:szCs w:val="24"/>
        </w:rPr>
        <w:t>Поздняя Римская республика. Гражданские войны</w:t>
      </w:r>
      <w:r w:rsidRPr="005F5FEF">
        <w:rPr>
          <w:sz w:val="24"/>
          <w:szCs w:val="24"/>
        </w:rPr>
        <w:t xml:space="preserve"> </w:t>
      </w:r>
    </w:p>
    <w:p w:rsidR="001A7289" w:rsidRPr="005F5FEF" w:rsidRDefault="001A7289" w:rsidP="001A7289">
      <w:pPr>
        <w:spacing w:line="264" w:lineRule="auto"/>
        <w:ind w:firstLine="600"/>
        <w:jc w:val="both"/>
        <w:rPr>
          <w:sz w:val="24"/>
          <w:szCs w:val="24"/>
        </w:rPr>
      </w:pPr>
      <w:r w:rsidRPr="005F5FEF">
        <w:rPr>
          <w:sz w:val="24"/>
          <w:szCs w:val="24"/>
        </w:rPr>
        <w:t>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w:t>
      </w:r>
    </w:p>
    <w:p w:rsidR="001A7289" w:rsidRPr="005F5FEF" w:rsidRDefault="001A7289" w:rsidP="001A7289">
      <w:pPr>
        <w:spacing w:line="264" w:lineRule="auto"/>
        <w:ind w:firstLine="600"/>
        <w:jc w:val="both"/>
        <w:rPr>
          <w:sz w:val="24"/>
          <w:szCs w:val="24"/>
        </w:rPr>
      </w:pPr>
      <w:r w:rsidRPr="005F5FEF">
        <w:rPr>
          <w:sz w:val="24"/>
          <w:szCs w:val="24"/>
        </w:rPr>
        <w:t>Восстание Спартака. Участие армии в гражданских войнах.</w:t>
      </w:r>
    </w:p>
    <w:p w:rsidR="001A7289" w:rsidRPr="005F5FEF" w:rsidRDefault="001A7289" w:rsidP="001A7289">
      <w:pPr>
        <w:spacing w:line="264" w:lineRule="auto"/>
        <w:ind w:firstLine="600"/>
        <w:jc w:val="both"/>
        <w:rPr>
          <w:sz w:val="24"/>
          <w:szCs w:val="24"/>
        </w:rPr>
      </w:pPr>
      <w:r w:rsidRPr="005F5FEF">
        <w:rPr>
          <w:sz w:val="24"/>
          <w:szCs w:val="24"/>
        </w:rPr>
        <w:t>Первый триумвират. Гай Юлий Цезарь: путь к власти, диктатура.</w:t>
      </w:r>
    </w:p>
    <w:p w:rsidR="001A7289" w:rsidRPr="005F5FEF" w:rsidRDefault="001A7289" w:rsidP="001A7289">
      <w:pPr>
        <w:spacing w:line="264" w:lineRule="auto"/>
        <w:ind w:firstLine="600"/>
        <w:jc w:val="both"/>
        <w:rPr>
          <w:sz w:val="24"/>
          <w:szCs w:val="24"/>
        </w:rPr>
      </w:pPr>
      <w:r w:rsidRPr="005F5FEF">
        <w:rPr>
          <w:b/>
          <w:sz w:val="24"/>
          <w:szCs w:val="24"/>
        </w:rPr>
        <w:t>Расцвет и падение Римской империи. Культура Древнего Рима</w:t>
      </w:r>
      <w:r w:rsidRPr="005F5FEF">
        <w:rPr>
          <w:sz w:val="24"/>
          <w:szCs w:val="24"/>
        </w:rPr>
        <w:t xml:space="preserve"> </w:t>
      </w:r>
    </w:p>
    <w:p w:rsidR="001A7289" w:rsidRPr="005F5FEF" w:rsidRDefault="001A7289" w:rsidP="001A7289">
      <w:pPr>
        <w:spacing w:line="264" w:lineRule="auto"/>
        <w:ind w:firstLine="600"/>
        <w:jc w:val="both"/>
        <w:rPr>
          <w:sz w:val="24"/>
          <w:szCs w:val="24"/>
        </w:rPr>
      </w:pPr>
      <w:r w:rsidRPr="005F5FEF">
        <w:rPr>
          <w:sz w:val="24"/>
          <w:szCs w:val="24"/>
        </w:rPr>
        <w:t xml:space="preserve">Борьба между наследниками Цезаря. Победа Октавиана. </w:t>
      </w:r>
    </w:p>
    <w:p w:rsidR="001A7289" w:rsidRPr="005F5FEF" w:rsidRDefault="001A7289" w:rsidP="001A7289">
      <w:pPr>
        <w:spacing w:line="264" w:lineRule="auto"/>
        <w:ind w:firstLine="600"/>
        <w:jc w:val="both"/>
        <w:rPr>
          <w:sz w:val="24"/>
          <w:szCs w:val="24"/>
        </w:rPr>
      </w:pPr>
      <w:r w:rsidRPr="005F5FEF">
        <w:rPr>
          <w:sz w:val="24"/>
          <w:szCs w:val="24"/>
        </w:rPr>
        <w:t>Установление императорской власти. Октавиан Август. Римское гражданство. Римская литература, золотой век поэзии.</w:t>
      </w:r>
    </w:p>
    <w:p w:rsidR="001A7289" w:rsidRPr="005F5FEF" w:rsidRDefault="001A7289" w:rsidP="001A7289">
      <w:pPr>
        <w:spacing w:line="264" w:lineRule="auto"/>
        <w:ind w:firstLine="600"/>
        <w:jc w:val="both"/>
        <w:rPr>
          <w:sz w:val="24"/>
          <w:szCs w:val="24"/>
        </w:rPr>
      </w:pPr>
      <w:r w:rsidRPr="005F5FEF">
        <w:rPr>
          <w:sz w:val="24"/>
          <w:szCs w:val="24"/>
        </w:rPr>
        <w:t>Императоры Рима: завоеватели и правители. Римская империя: территория, управление.</w:t>
      </w:r>
    </w:p>
    <w:p w:rsidR="001A7289" w:rsidRPr="005F5FEF" w:rsidRDefault="001A7289" w:rsidP="001A7289">
      <w:pPr>
        <w:spacing w:line="264" w:lineRule="auto"/>
        <w:ind w:firstLine="600"/>
        <w:jc w:val="both"/>
        <w:rPr>
          <w:sz w:val="24"/>
          <w:szCs w:val="24"/>
        </w:rPr>
      </w:pPr>
      <w:r w:rsidRPr="005F5FEF">
        <w:rPr>
          <w:sz w:val="24"/>
          <w:szCs w:val="24"/>
        </w:rPr>
        <w:t>Возникновение и распространение христианства.</w:t>
      </w:r>
    </w:p>
    <w:p w:rsidR="001A7289" w:rsidRPr="005F5FEF" w:rsidRDefault="001A7289" w:rsidP="001A7289">
      <w:pPr>
        <w:spacing w:line="264" w:lineRule="auto"/>
        <w:ind w:firstLine="600"/>
        <w:jc w:val="both"/>
        <w:rPr>
          <w:sz w:val="24"/>
          <w:szCs w:val="24"/>
        </w:rPr>
      </w:pPr>
      <w:r w:rsidRPr="005F5FEF">
        <w:rPr>
          <w:sz w:val="24"/>
          <w:szCs w:val="24"/>
        </w:rPr>
        <w:t xml:space="preserve">Искусство Древнего Рима: архитектура, скульптура. Пантеон. Развитие наук. </w:t>
      </w:r>
      <w:r w:rsidRPr="005F5FEF">
        <w:rPr>
          <w:sz w:val="24"/>
          <w:szCs w:val="24"/>
        </w:rPr>
        <w:lastRenderedPageBreak/>
        <w:t>Римское право. Римские историки. Ораторское искусство; Цицерон.</w:t>
      </w:r>
    </w:p>
    <w:p w:rsidR="001A7289" w:rsidRPr="005F5FEF" w:rsidRDefault="001A7289" w:rsidP="001A7289">
      <w:pPr>
        <w:spacing w:line="264" w:lineRule="auto"/>
        <w:ind w:firstLine="600"/>
        <w:jc w:val="both"/>
        <w:rPr>
          <w:sz w:val="24"/>
          <w:szCs w:val="24"/>
        </w:rPr>
      </w:pPr>
      <w:r w:rsidRPr="005F5FEF">
        <w:rPr>
          <w:sz w:val="24"/>
          <w:szCs w:val="24"/>
        </w:rPr>
        <w:t>Повседневная жизнь в столице и провинциях.</w:t>
      </w:r>
    </w:p>
    <w:p w:rsidR="001A7289" w:rsidRPr="005F5FEF" w:rsidRDefault="001A7289" w:rsidP="001A7289">
      <w:pPr>
        <w:spacing w:line="264" w:lineRule="auto"/>
        <w:ind w:firstLine="600"/>
        <w:jc w:val="both"/>
        <w:rPr>
          <w:sz w:val="24"/>
          <w:szCs w:val="24"/>
        </w:rPr>
      </w:pPr>
      <w:r w:rsidRPr="005F5FEF">
        <w:rPr>
          <w:sz w:val="24"/>
          <w:szCs w:val="24"/>
        </w:rPr>
        <w:t xml:space="preserve">Император Константин </w:t>
      </w:r>
      <w:r>
        <w:rPr>
          <w:sz w:val="24"/>
          <w:szCs w:val="24"/>
        </w:rPr>
        <w:t>I</w:t>
      </w:r>
      <w:r w:rsidRPr="005F5FEF">
        <w:rPr>
          <w:sz w:val="24"/>
          <w:szCs w:val="24"/>
        </w:rPr>
        <w:t>, перенос столицы в Константинополь. Разделение Римской империи на Западную и Восточную части. Начало Великого переселения народов.</w:t>
      </w:r>
    </w:p>
    <w:p w:rsidR="001A7289" w:rsidRPr="005F5FEF" w:rsidRDefault="001A7289" w:rsidP="001A7289">
      <w:pPr>
        <w:spacing w:line="264" w:lineRule="auto"/>
        <w:ind w:firstLine="600"/>
        <w:jc w:val="both"/>
        <w:rPr>
          <w:sz w:val="24"/>
          <w:szCs w:val="24"/>
        </w:rPr>
      </w:pPr>
      <w:r w:rsidRPr="005F5FEF">
        <w:rPr>
          <w:sz w:val="24"/>
          <w:szCs w:val="24"/>
        </w:rPr>
        <w:t>Рим и варвары. Падение Западной Римской империи.</w:t>
      </w:r>
    </w:p>
    <w:p w:rsidR="001A7289" w:rsidRPr="005F5FEF" w:rsidRDefault="001A7289" w:rsidP="001A7289">
      <w:pPr>
        <w:spacing w:line="264" w:lineRule="auto"/>
        <w:ind w:firstLine="600"/>
        <w:jc w:val="both"/>
        <w:rPr>
          <w:sz w:val="24"/>
          <w:szCs w:val="24"/>
        </w:rPr>
      </w:pPr>
      <w:r w:rsidRPr="005F5FEF">
        <w:rPr>
          <w:sz w:val="24"/>
          <w:szCs w:val="24"/>
        </w:rPr>
        <w:t>Историческое и культурное наследие цивилизаций Древнего мира.</w:t>
      </w:r>
    </w:p>
    <w:p w:rsidR="001A7289" w:rsidRPr="005F5FEF" w:rsidRDefault="001A7289" w:rsidP="001A7289">
      <w:pPr>
        <w:spacing w:line="264" w:lineRule="auto"/>
        <w:ind w:left="120"/>
        <w:jc w:val="both"/>
        <w:rPr>
          <w:b/>
          <w:color w:val="333333"/>
          <w:sz w:val="28"/>
        </w:rPr>
      </w:pPr>
      <w:r w:rsidRPr="005F5FEF">
        <w:rPr>
          <w:b/>
          <w:color w:val="333333"/>
          <w:sz w:val="28"/>
        </w:rPr>
        <w:t>ИСТОРИЯ НАШЕГО КРАЯ</w:t>
      </w:r>
    </w:p>
    <w:p w:rsidR="001A7289" w:rsidRPr="005F5FEF" w:rsidRDefault="001A7289" w:rsidP="001A7289">
      <w:pPr>
        <w:spacing w:line="264" w:lineRule="auto"/>
        <w:ind w:left="120"/>
        <w:jc w:val="both"/>
      </w:pPr>
    </w:p>
    <w:p w:rsidR="001A7289" w:rsidRPr="005F5FEF" w:rsidRDefault="001A7289" w:rsidP="001A7289">
      <w:pPr>
        <w:spacing w:line="264" w:lineRule="auto"/>
        <w:ind w:left="120"/>
        <w:jc w:val="both"/>
      </w:pPr>
      <w:r w:rsidRPr="005F5FEF">
        <w:rPr>
          <w:b/>
          <w:sz w:val="28"/>
        </w:rPr>
        <w:t>6 КЛАСС</w:t>
      </w:r>
    </w:p>
    <w:p w:rsidR="001A7289" w:rsidRPr="005F5FEF" w:rsidRDefault="001A7289" w:rsidP="001A7289">
      <w:pPr>
        <w:spacing w:line="264" w:lineRule="auto"/>
        <w:ind w:left="120"/>
        <w:jc w:val="both"/>
      </w:pPr>
    </w:p>
    <w:p w:rsidR="001A7289" w:rsidRPr="005F5FEF" w:rsidRDefault="001A7289" w:rsidP="001A7289">
      <w:pPr>
        <w:spacing w:line="264" w:lineRule="auto"/>
        <w:ind w:left="120"/>
        <w:jc w:val="both"/>
      </w:pPr>
      <w:r w:rsidRPr="005F5FEF">
        <w:rPr>
          <w:b/>
          <w:sz w:val="28"/>
        </w:rPr>
        <w:t>ВСЕОБЩАЯ ИСТОРИЯ. ИСТОРИЯ СРЕДНИХ ВЕКОВ</w:t>
      </w:r>
      <w:r w:rsidRPr="005F5FEF">
        <w:rPr>
          <w:sz w:val="28"/>
        </w:rPr>
        <w:t xml:space="preserve"> </w:t>
      </w:r>
    </w:p>
    <w:p w:rsidR="001A7289" w:rsidRPr="005F5FEF" w:rsidRDefault="001A7289" w:rsidP="001A7289">
      <w:pPr>
        <w:spacing w:line="264" w:lineRule="auto"/>
        <w:ind w:firstLine="600"/>
        <w:jc w:val="both"/>
      </w:pPr>
      <w:r w:rsidRPr="005F5FEF">
        <w:rPr>
          <w:b/>
          <w:sz w:val="28"/>
        </w:rPr>
        <w:t xml:space="preserve">Введение </w:t>
      </w:r>
    </w:p>
    <w:p w:rsidR="001A7289" w:rsidRPr="005F5FEF" w:rsidRDefault="001A7289" w:rsidP="001A7289">
      <w:pPr>
        <w:spacing w:line="264" w:lineRule="auto"/>
        <w:ind w:firstLine="600"/>
        <w:jc w:val="both"/>
        <w:rPr>
          <w:sz w:val="24"/>
          <w:szCs w:val="24"/>
        </w:rPr>
      </w:pPr>
      <w:r w:rsidRPr="005F5FEF">
        <w:rPr>
          <w:sz w:val="24"/>
          <w:szCs w:val="24"/>
        </w:rPr>
        <w:t>Средние века: понятие, хронологические рамки и периодизация Средневековья.</w:t>
      </w:r>
    </w:p>
    <w:p w:rsidR="001A7289" w:rsidRPr="005F5FEF" w:rsidRDefault="001A7289" w:rsidP="001A7289">
      <w:pPr>
        <w:spacing w:line="264" w:lineRule="auto"/>
        <w:ind w:firstLine="600"/>
        <w:jc w:val="both"/>
      </w:pPr>
      <w:r w:rsidRPr="005F5FEF">
        <w:rPr>
          <w:b/>
          <w:sz w:val="28"/>
        </w:rPr>
        <w:t>Европа в раннее Средневековье</w:t>
      </w:r>
    </w:p>
    <w:p w:rsidR="001A7289" w:rsidRPr="005F5FEF" w:rsidRDefault="001A7289" w:rsidP="001A7289">
      <w:pPr>
        <w:spacing w:line="264" w:lineRule="auto"/>
        <w:ind w:firstLine="600"/>
        <w:jc w:val="both"/>
        <w:rPr>
          <w:sz w:val="24"/>
          <w:szCs w:val="24"/>
        </w:rPr>
      </w:pPr>
      <w:r w:rsidRPr="005F5FEF">
        <w:rPr>
          <w:sz w:val="24"/>
          <w:szCs w:val="24"/>
        </w:rPr>
        <w:t>Падение Западной Римской империи и образование варварских королевств.</w:t>
      </w:r>
    </w:p>
    <w:p w:rsidR="001A7289" w:rsidRPr="005F5FEF" w:rsidRDefault="001A7289" w:rsidP="001A7289">
      <w:pPr>
        <w:spacing w:line="264" w:lineRule="auto"/>
        <w:ind w:firstLine="600"/>
        <w:jc w:val="both"/>
        <w:rPr>
          <w:sz w:val="24"/>
          <w:szCs w:val="24"/>
        </w:rPr>
      </w:pPr>
      <w:r w:rsidRPr="005F5FEF">
        <w:rPr>
          <w:sz w:val="24"/>
          <w:szCs w:val="24"/>
        </w:rPr>
        <w:t xml:space="preserve">Византийская империя в </w:t>
      </w:r>
      <w:r>
        <w:rPr>
          <w:sz w:val="24"/>
          <w:szCs w:val="24"/>
        </w:rPr>
        <w:t>VI</w:t>
      </w:r>
      <w:r w:rsidRPr="005F5FEF">
        <w:rPr>
          <w:sz w:val="24"/>
          <w:szCs w:val="24"/>
        </w:rPr>
        <w:t>—</w:t>
      </w:r>
      <w:r>
        <w:rPr>
          <w:sz w:val="24"/>
          <w:szCs w:val="24"/>
        </w:rPr>
        <w:t>XI</w:t>
      </w:r>
      <w:r w:rsidRPr="005F5FEF">
        <w:rPr>
          <w:sz w:val="24"/>
          <w:szCs w:val="24"/>
        </w:rPr>
        <w:t xml:space="preserve"> вв.</w:t>
      </w:r>
    </w:p>
    <w:p w:rsidR="001A7289" w:rsidRPr="005F5FEF" w:rsidRDefault="001A7289" w:rsidP="001A7289">
      <w:pPr>
        <w:spacing w:line="264" w:lineRule="auto"/>
        <w:ind w:firstLine="600"/>
        <w:jc w:val="both"/>
        <w:rPr>
          <w:sz w:val="24"/>
          <w:szCs w:val="24"/>
        </w:rPr>
      </w:pPr>
      <w:r w:rsidRPr="005F5FEF">
        <w:rPr>
          <w:sz w:val="24"/>
          <w:szCs w:val="24"/>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rsidR="001A7289" w:rsidRPr="005F5FEF" w:rsidRDefault="001A7289" w:rsidP="001A7289">
      <w:pPr>
        <w:spacing w:line="264" w:lineRule="auto"/>
        <w:ind w:firstLine="600"/>
        <w:jc w:val="both"/>
        <w:rPr>
          <w:sz w:val="24"/>
          <w:szCs w:val="24"/>
        </w:rPr>
      </w:pPr>
      <w:r w:rsidRPr="005F5FEF">
        <w:rPr>
          <w:sz w:val="24"/>
          <w:szCs w:val="24"/>
        </w:rPr>
        <w:t>Завоевание франками Галлии. Хлодвиг. Усиление королевской власти. Салическая правда. Принятие франками христианства.</w:t>
      </w:r>
    </w:p>
    <w:p w:rsidR="001A7289" w:rsidRPr="005F5FEF" w:rsidRDefault="001A7289" w:rsidP="001A7289">
      <w:pPr>
        <w:spacing w:line="264" w:lineRule="auto"/>
        <w:ind w:firstLine="600"/>
        <w:jc w:val="both"/>
        <w:rPr>
          <w:sz w:val="24"/>
          <w:szCs w:val="24"/>
        </w:rPr>
      </w:pPr>
      <w:r w:rsidRPr="005F5FEF">
        <w:rPr>
          <w:sz w:val="24"/>
          <w:szCs w:val="24"/>
        </w:rPr>
        <w:t xml:space="preserve">Франкское государство в </w:t>
      </w:r>
      <w:r>
        <w:rPr>
          <w:sz w:val="24"/>
          <w:szCs w:val="24"/>
        </w:rPr>
        <w:t>VIII</w:t>
      </w:r>
      <w:r w:rsidRPr="005F5FEF">
        <w:rPr>
          <w:sz w:val="24"/>
          <w:szCs w:val="24"/>
        </w:rPr>
        <w:t>‒</w:t>
      </w:r>
      <w:r>
        <w:rPr>
          <w:sz w:val="24"/>
          <w:szCs w:val="24"/>
        </w:rPr>
        <w:t>IX</w:t>
      </w:r>
      <w:r w:rsidRPr="005F5FEF">
        <w:rPr>
          <w:sz w:val="24"/>
          <w:szCs w:val="24"/>
        </w:rPr>
        <w:t xml:space="preserve">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1A7289" w:rsidRPr="005F5FEF" w:rsidRDefault="001A7289" w:rsidP="001A7289">
      <w:pPr>
        <w:spacing w:line="264" w:lineRule="auto"/>
        <w:ind w:firstLine="600"/>
        <w:jc w:val="both"/>
        <w:rPr>
          <w:sz w:val="24"/>
          <w:szCs w:val="24"/>
        </w:rPr>
      </w:pPr>
      <w:r w:rsidRPr="005F5FEF">
        <w:rPr>
          <w:sz w:val="24"/>
          <w:szCs w:val="24"/>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1A7289" w:rsidRPr="005F5FEF" w:rsidRDefault="001A7289" w:rsidP="001A7289">
      <w:pPr>
        <w:spacing w:line="264" w:lineRule="auto"/>
        <w:ind w:firstLine="600"/>
        <w:jc w:val="both"/>
        <w:rPr>
          <w:sz w:val="24"/>
          <w:szCs w:val="24"/>
        </w:rPr>
      </w:pPr>
      <w:r w:rsidRPr="005F5FEF">
        <w:rPr>
          <w:b/>
          <w:sz w:val="24"/>
          <w:szCs w:val="24"/>
        </w:rPr>
        <w:t xml:space="preserve">Мусульманская цивилизация в </w:t>
      </w:r>
      <w:r>
        <w:rPr>
          <w:b/>
          <w:sz w:val="24"/>
          <w:szCs w:val="24"/>
        </w:rPr>
        <w:t>VII</w:t>
      </w:r>
      <w:r w:rsidRPr="005F5FEF">
        <w:rPr>
          <w:b/>
          <w:sz w:val="24"/>
          <w:szCs w:val="24"/>
        </w:rPr>
        <w:t>—</w:t>
      </w:r>
      <w:r>
        <w:rPr>
          <w:b/>
          <w:sz w:val="24"/>
          <w:szCs w:val="24"/>
        </w:rPr>
        <w:t>XI</w:t>
      </w:r>
      <w:r w:rsidRPr="005F5FEF">
        <w:rPr>
          <w:b/>
          <w:sz w:val="24"/>
          <w:szCs w:val="24"/>
        </w:rPr>
        <w:t xml:space="preserve"> вв.</w:t>
      </w:r>
      <w:r w:rsidRPr="005F5FEF">
        <w:rPr>
          <w:sz w:val="24"/>
          <w:szCs w:val="24"/>
        </w:rPr>
        <w:t xml:space="preserve"> </w:t>
      </w:r>
    </w:p>
    <w:p w:rsidR="001A7289" w:rsidRPr="005F5FEF" w:rsidRDefault="001A7289" w:rsidP="001A7289">
      <w:pPr>
        <w:spacing w:line="264" w:lineRule="auto"/>
        <w:ind w:firstLine="600"/>
        <w:jc w:val="both"/>
        <w:rPr>
          <w:sz w:val="24"/>
          <w:szCs w:val="24"/>
        </w:rPr>
      </w:pPr>
      <w:r w:rsidRPr="005F5FEF">
        <w:rPr>
          <w:sz w:val="24"/>
          <w:szCs w:val="24"/>
        </w:rPr>
        <w:t xml:space="preserve">Арабы в </w:t>
      </w:r>
      <w:r>
        <w:rPr>
          <w:sz w:val="24"/>
          <w:szCs w:val="24"/>
        </w:rPr>
        <w:t>VI</w:t>
      </w:r>
      <w:r w:rsidRPr="005F5FEF">
        <w:rPr>
          <w:sz w:val="24"/>
          <w:szCs w:val="24"/>
        </w:rPr>
        <w:t>—Х</w:t>
      </w:r>
      <w:r>
        <w:rPr>
          <w:sz w:val="24"/>
          <w:szCs w:val="24"/>
        </w:rPr>
        <w:t>I</w:t>
      </w:r>
      <w:r w:rsidRPr="005F5FEF">
        <w:rPr>
          <w:sz w:val="24"/>
          <w:szCs w:val="24"/>
        </w:rPr>
        <w:t xml:space="preserve"> вв. 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w:t>
      </w:r>
    </w:p>
    <w:p w:rsidR="001A7289" w:rsidRPr="005F5FEF" w:rsidRDefault="001A7289" w:rsidP="001A7289">
      <w:pPr>
        <w:spacing w:line="264" w:lineRule="auto"/>
        <w:ind w:firstLine="600"/>
        <w:jc w:val="both"/>
        <w:rPr>
          <w:sz w:val="24"/>
          <w:szCs w:val="24"/>
        </w:rPr>
      </w:pPr>
      <w:r w:rsidRPr="005F5FEF">
        <w:rPr>
          <w:sz w:val="24"/>
          <w:szCs w:val="24"/>
        </w:rPr>
        <w:t>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1A7289" w:rsidRPr="005F5FEF" w:rsidRDefault="001A7289" w:rsidP="001A7289">
      <w:pPr>
        <w:spacing w:line="264" w:lineRule="auto"/>
        <w:ind w:firstLine="600"/>
        <w:jc w:val="both"/>
        <w:rPr>
          <w:sz w:val="24"/>
          <w:szCs w:val="24"/>
        </w:rPr>
      </w:pPr>
      <w:r w:rsidRPr="005F5FEF">
        <w:rPr>
          <w:b/>
          <w:sz w:val="24"/>
          <w:szCs w:val="24"/>
        </w:rPr>
        <w:t>Средневековое европейское общество</w:t>
      </w:r>
    </w:p>
    <w:p w:rsidR="001A7289" w:rsidRPr="005F5FEF" w:rsidRDefault="001A7289" w:rsidP="001A7289">
      <w:pPr>
        <w:spacing w:line="264" w:lineRule="auto"/>
        <w:ind w:firstLine="600"/>
        <w:jc w:val="both"/>
        <w:rPr>
          <w:sz w:val="24"/>
          <w:szCs w:val="24"/>
        </w:rPr>
      </w:pPr>
      <w:r w:rsidRPr="005F5FEF">
        <w:rPr>
          <w:sz w:val="24"/>
          <w:szCs w:val="24"/>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w:t>
      </w:r>
    </w:p>
    <w:p w:rsidR="001A7289" w:rsidRPr="005F5FEF" w:rsidRDefault="001A7289" w:rsidP="001A7289">
      <w:pPr>
        <w:spacing w:line="264" w:lineRule="auto"/>
        <w:ind w:firstLine="600"/>
        <w:jc w:val="both"/>
        <w:rPr>
          <w:sz w:val="24"/>
          <w:szCs w:val="24"/>
        </w:rPr>
      </w:pPr>
      <w:r w:rsidRPr="005F5FEF">
        <w:rPr>
          <w:sz w:val="24"/>
          <w:szCs w:val="24"/>
        </w:rPr>
        <w:t>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w:t>
      </w:r>
    </w:p>
    <w:p w:rsidR="001A7289" w:rsidRPr="005F5FEF" w:rsidRDefault="001A7289" w:rsidP="001A7289">
      <w:pPr>
        <w:spacing w:line="264" w:lineRule="auto"/>
        <w:ind w:firstLine="600"/>
        <w:jc w:val="both"/>
        <w:rPr>
          <w:sz w:val="24"/>
          <w:szCs w:val="24"/>
        </w:rPr>
      </w:pPr>
      <w:r w:rsidRPr="005F5FEF">
        <w:rPr>
          <w:sz w:val="24"/>
          <w:szCs w:val="24"/>
        </w:rPr>
        <w:t xml:space="preserve">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w:t>
      </w:r>
      <w:r w:rsidRPr="005F5FEF">
        <w:rPr>
          <w:sz w:val="24"/>
          <w:szCs w:val="24"/>
        </w:rPr>
        <w:lastRenderedPageBreak/>
        <w:t>быт горожан.</w:t>
      </w:r>
    </w:p>
    <w:p w:rsidR="001A7289" w:rsidRPr="005F5FEF" w:rsidRDefault="001A7289" w:rsidP="001A7289">
      <w:pPr>
        <w:spacing w:line="264" w:lineRule="auto"/>
        <w:ind w:firstLine="600"/>
        <w:jc w:val="both"/>
        <w:rPr>
          <w:sz w:val="24"/>
          <w:szCs w:val="24"/>
        </w:rPr>
      </w:pPr>
      <w:r w:rsidRPr="005F5FEF">
        <w:rPr>
          <w:b/>
          <w:sz w:val="24"/>
          <w:szCs w:val="24"/>
        </w:rPr>
        <w:t>Расцвет Средневековья в Западной Европе</w:t>
      </w:r>
      <w:r w:rsidRPr="005F5FEF">
        <w:rPr>
          <w:sz w:val="24"/>
          <w:szCs w:val="24"/>
        </w:rPr>
        <w:t xml:space="preserve"> </w:t>
      </w:r>
    </w:p>
    <w:p w:rsidR="001A7289" w:rsidRPr="005F5FEF" w:rsidRDefault="001A7289" w:rsidP="001A7289">
      <w:pPr>
        <w:spacing w:line="264" w:lineRule="auto"/>
        <w:ind w:firstLine="600"/>
        <w:jc w:val="both"/>
        <w:rPr>
          <w:sz w:val="24"/>
          <w:szCs w:val="24"/>
        </w:rPr>
      </w:pPr>
      <w:r w:rsidRPr="005F5FEF">
        <w:rPr>
          <w:sz w:val="24"/>
          <w:szCs w:val="24"/>
        </w:rPr>
        <w:t xml:space="preserve">Государства Европы в </w:t>
      </w:r>
      <w:r>
        <w:rPr>
          <w:sz w:val="24"/>
          <w:szCs w:val="24"/>
        </w:rPr>
        <w:t>XI</w:t>
      </w:r>
      <w:r w:rsidRPr="005F5FEF">
        <w:rPr>
          <w:sz w:val="24"/>
          <w:szCs w:val="24"/>
        </w:rPr>
        <w:t>—</w:t>
      </w:r>
      <w:r>
        <w:rPr>
          <w:sz w:val="24"/>
          <w:szCs w:val="24"/>
        </w:rPr>
        <w:t>XIII</w:t>
      </w:r>
      <w:r w:rsidRPr="005F5FEF">
        <w:rPr>
          <w:sz w:val="24"/>
          <w:szCs w:val="24"/>
        </w:rPr>
        <w:t xml:space="preserve"> вв. Крестовые походы: цели, участники, итоги. Духовно-рыцарские ордены.</w:t>
      </w:r>
    </w:p>
    <w:p w:rsidR="001A7289" w:rsidRPr="005F5FEF" w:rsidRDefault="001A7289" w:rsidP="001A7289">
      <w:pPr>
        <w:spacing w:line="264" w:lineRule="auto"/>
        <w:ind w:firstLine="600"/>
        <w:jc w:val="both"/>
        <w:rPr>
          <w:sz w:val="24"/>
          <w:szCs w:val="24"/>
        </w:rPr>
      </w:pPr>
      <w:r w:rsidRPr="005F5FEF">
        <w:rPr>
          <w:sz w:val="24"/>
          <w:szCs w:val="24"/>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rsidR="001A7289" w:rsidRPr="005F5FEF" w:rsidRDefault="001A7289" w:rsidP="001A7289">
      <w:pPr>
        <w:spacing w:line="264" w:lineRule="auto"/>
        <w:ind w:firstLine="600"/>
        <w:jc w:val="both"/>
        <w:rPr>
          <w:sz w:val="24"/>
          <w:szCs w:val="24"/>
        </w:rPr>
      </w:pPr>
      <w:r w:rsidRPr="005F5FEF">
        <w:rPr>
          <w:sz w:val="24"/>
          <w:szCs w:val="24"/>
        </w:rPr>
        <w:t>Священная Римская империя в Х</w:t>
      </w:r>
      <w:r>
        <w:rPr>
          <w:sz w:val="24"/>
          <w:szCs w:val="24"/>
        </w:rPr>
        <w:t>I</w:t>
      </w:r>
      <w:r w:rsidRPr="005F5FEF">
        <w:rPr>
          <w:sz w:val="24"/>
          <w:szCs w:val="24"/>
        </w:rPr>
        <w:t>‒</w:t>
      </w:r>
      <w:r>
        <w:rPr>
          <w:sz w:val="24"/>
          <w:szCs w:val="24"/>
        </w:rPr>
        <w:t>XIII</w:t>
      </w:r>
      <w:r w:rsidRPr="005F5FEF">
        <w:rPr>
          <w:sz w:val="24"/>
          <w:szCs w:val="24"/>
        </w:rPr>
        <w:t xml:space="preserve"> вв. Итальянские государства в </w:t>
      </w:r>
      <w:r>
        <w:rPr>
          <w:sz w:val="24"/>
          <w:szCs w:val="24"/>
        </w:rPr>
        <w:t>XI</w:t>
      </w:r>
      <w:r w:rsidRPr="005F5FEF">
        <w:rPr>
          <w:sz w:val="24"/>
          <w:szCs w:val="24"/>
        </w:rPr>
        <w:t>‒</w:t>
      </w:r>
      <w:r>
        <w:rPr>
          <w:sz w:val="24"/>
          <w:szCs w:val="24"/>
        </w:rPr>
        <w:t>XIII</w:t>
      </w:r>
      <w:r w:rsidRPr="005F5FEF">
        <w:rPr>
          <w:sz w:val="24"/>
          <w:szCs w:val="24"/>
        </w:rPr>
        <w:t xml:space="preserve"> вв. Польско-литовское государство в Х</w:t>
      </w:r>
      <w:r>
        <w:rPr>
          <w:sz w:val="24"/>
          <w:szCs w:val="24"/>
        </w:rPr>
        <w:t>I</w:t>
      </w:r>
      <w:r w:rsidRPr="005F5FEF">
        <w:rPr>
          <w:sz w:val="24"/>
          <w:szCs w:val="24"/>
        </w:rPr>
        <w:t>‒</w:t>
      </w:r>
      <w:r>
        <w:rPr>
          <w:sz w:val="24"/>
          <w:szCs w:val="24"/>
        </w:rPr>
        <w:t>XIII</w:t>
      </w:r>
      <w:r w:rsidRPr="005F5FEF">
        <w:rPr>
          <w:sz w:val="24"/>
          <w:szCs w:val="24"/>
        </w:rPr>
        <w:t xml:space="preserve"> вв.</w:t>
      </w:r>
    </w:p>
    <w:p w:rsidR="001A7289" w:rsidRPr="005F5FEF" w:rsidRDefault="001A7289" w:rsidP="001A7289">
      <w:pPr>
        <w:spacing w:line="264" w:lineRule="auto"/>
        <w:ind w:firstLine="600"/>
        <w:jc w:val="both"/>
        <w:rPr>
          <w:sz w:val="24"/>
          <w:szCs w:val="24"/>
        </w:rPr>
      </w:pPr>
      <w:r w:rsidRPr="005F5FEF">
        <w:rPr>
          <w:sz w:val="24"/>
          <w:szCs w:val="24"/>
        </w:rPr>
        <w:t>Развитие экономики в европейских странах в период зрелого Средневековья.</w:t>
      </w:r>
    </w:p>
    <w:p w:rsidR="001A7289" w:rsidRPr="005F5FEF" w:rsidRDefault="001A7289" w:rsidP="001A7289">
      <w:pPr>
        <w:spacing w:line="264" w:lineRule="auto"/>
        <w:ind w:firstLine="600"/>
        <w:jc w:val="both"/>
        <w:rPr>
          <w:sz w:val="24"/>
          <w:szCs w:val="24"/>
        </w:rPr>
      </w:pPr>
      <w:r w:rsidRPr="005F5FEF">
        <w:rPr>
          <w:sz w:val="24"/>
          <w:szCs w:val="24"/>
        </w:rPr>
        <w:t>Византийская империя и славянские государства в Х</w:t>
      </w:r>
      <w:r>
        <w:rPr>
          <w:sz w:val="24"/>
          <w:szCs w:val="24"/>
        </w:rPr>
        <w:t>I</w:t>
      </w:r>
      <w:r w:rsidRPr="005F5FEF">
        <w:rPr>
          <w:sz w:val="24"/>
          <w:szCs w:val="24"/>
        </w:rPr>
        <w:t>‒</w:t>
      </w:r>
      <w:r>
        <w:rPr>
          <w:sz w:val="24"/>
          <w:szCs w:val="24"/>
        </w:rPr>
        <w:t>XIII</w:t>
      </w:r>
      <w:r w:rsidRPr="005F5FEF">
        <w:rPr>
          <w:sz w:val="24"/>
          <w:szCs w:val="24"/>
        </w:rPr>
        <w:t xml:space="preserve"> вв.</w:t>
      </w:r>
    </w:p>
    <w:p w:rsidR="001A7289" w:rsidRPr="005F5FEF" w:rsidRDefault="001A7289" w:rsidP="001A7289">
      <w:pPr>
        <w:spacing w:line="264" w:lineRule="auto"/>
        <w:ind w:firstLine="600"/>
        <w:jc w:val="both"/>
        <w:rPr>
          <w:sz w:val="24"/>
          <w:szCs w:val="24"/>
        </w:rPr>
      </w:pPr>
      <w:r w:rsidRPr="005F5FEF">
        <w:rPr>
          <w:sz w:val="24"/>
          <w:szCs w:val="24"/>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w:t>
      </w:r>
    </w:p>
    <w:p w:rsidR="001A7289" w:rsidRPr="005F5FEF" w:rsidRDefault="001A7289" w:rsidP="001A7289">
      <w:pPr>
        <w:spacing w:line="264" w:lineRule="auto"/>
        <w:ind w:firstLine="600"/>
        <w:jc w:val="both"/>
        <w:rPr>
          <w:sz w:val="24"/>
          <w:szCs w:val="24"/>
        </w:rPr>
      </w:pPr>
      <w:r w:rsidRPr="005F5FEF">
        <w:rPr>
          <w:b/>
          <w:sz w:val="24"/>
          <w:szCs w:val="24"/>
        </w:rPr>
        <w:t>Страны и народы Азии, Африки и Америки в Средние века</w:t>
      </w:r>
      <w:r w:rsidRPr="005F5FEF">
        <w:rPr>
          <w:sz w:val="24"/>
          <w:szCs w:val="24"/>
        </w:rPr>
        <w:t xml:space="preserve"> </w:t>
      </w:r>
    </w:p>
    <w:p w:rsidR="001A7289" w:rsidRPr="005F5FEF" w:rsidRDefault="001A7289" w:rsidP="001A7289">
      <w:pPr>
        <w:spacing w:line="264" w:lineRule="auto"/>
        <w:ind w:firstLine="600"/>
        <w:jc w:val="both"/>
        <w:rPr>
          <w:sz w:val="24"/>
          <w:szCs w:val="24"/>
        </w:rPr>
      </w:pPr>
      <w:r w:rsidRPr="005F5FEF">
        <w:rPr>
          <w:sz w:val="24"/>
          <w:szCs w:val="24"/>
        </w:rPr>
        <w:t>Монгольская держава: общественный строй монгольских племен, завоевания Чингисхана и его потомков, управление подчиненными территориями</w:t>
      </w:r>
    </w:p>
    <w:p w:rsidR="001A7289" w:rsidRPr="005F5FEF" w:rsidRDefault="001A7289" w:rsidP="001A7289">
      <w:pPr>
        <w:spacing w:line="264" w:lineRule="auto"/>
        <w:ind w:firstLine="600"/>
        <w:jc w:val="both"/>
        <w:rPr>
          <w:sz w:val="24"/>
          <w:szCs w:val="24"/>
        </w:rPr>
      </w:pPr>
      <w:r w:rsidRPr="005F5FEF">
        <w:rPr>
          <w:sz w:val="24"/>
          <w:szCs w:val="24"/>
        </w:rPr>
        <w:t>Китай: империи, правители и подданные, борьба против завоевателей. Япония в Средние века: образование государства, власть императоров и управление сёгунов. Культура средневекового Китая и Японии.</w:t>
      </w:r>
    </w:p>
    <w:p w:rsidR="001A7289" w:rsidRPr="005F5FEF" w:rsidRDefault="001A7289" w:rsidP="001A7289">
      <w:pPr>
        <w:spacing w:line="264" w:lineRule="auto"/>
        <w:ind w:firstLine="600"/>
        <w:jc w:val="both"/>
        <w:rPr>
          <w:sz w:val="24"/>
          <w:szCs w:val="24"/>
        </w:rPr>
      </w:pPr>
      <w:r w:rsidRPr="005F5FEF">
        <w:rPr>
          <w:sz w:val="24"/>
          <w:szCs w:val="24"/>
        </w:rPr>
        <w:t>Индия: раздробленность индийских княжеств, вторжение мусульман, Делийский султанат. Культура и наука Индии.</w:t>
      </w:r>
    </w:p>
    <w:p w:rsidR="001A7289" w:rsidRPr="005F5FEF" w:rsidRDefault="001A7289" w:rsidP="001A7289">
      <w:pPr>
        <w:spacing w:line="264" w:lineRule="auto"/>
        <w:ind w:firstLine="600"/>
        <w:jc w:val="both"/>
        <w:rPr>
          <w:sz w:val="24"/>
          <w:szCs w:val="24"/>
        </w:rPr>
      </w:pPr>
      <w:r w:rsidRPr="005F5FEF">
        <w:rPr>
          <w:sz w:val="24"/>
          <w:szCs w:val="24"/>
        </w:rPr>
        <w:t>Государства и народы Африки в Средние века. Историческое и культурное наследие Средних веков.</w:t>
      </w:r>
    </w:p>
    <w:p w:rsidR="001A7289" w:rsidRPr="005F5FEF" w:rsidRDefault="001A7289" w:rsidP="001A7289">
      <w:pPr>
        <w:spacing w:line="264" w:lineRule="auto"/>
        <w:ind w:firstLine="600"/>
        <w:jc w:val="both"/>
        <w:rPr>
          <w:sz w:val="24"/>
          <w:szCs w:val="24"/>
        </w:rPr>
      </w:pPr>
      <w:r w:rsidRPr="005F5FEF">
        <w:rPr>
          <w:sz w:val="24"/>
          <w:szCs w:val="24"/>
        </w:rPr>
        <w:t>Цивилизации майя, ацтеков и инков: общественный строй, религиозные верования, культура. Появление европейских завоевателей.</w:t>
      </w:r>
    </w:p>
    <w:p w:rsidR="001A7289" w:rsidRPr="005F5FEF" w:rsidRDefault="001A7289" w:rsidP="001A7289">
      <w:pPr>
        <w:spacing w:line="264" w:lineRule="auto"/>
        <w:ind w:firstLine="600"/>
        <w:jc w:val="both"/>
        <w:rPr>
          <w:sz w:val="24"/>
          <w:szCs w:val="24"/>
        </w:rPr>
      </w:pPr>
      <w:r w:rsidRPr="005F5FEF">
        <w:rPr>
          <w:b/>
          <w:sz w:val="24"/>
          <w:szCs w:val="24"/>
        </w:rPr>
        <w:t>Осень Средневековья</w:t>
      </w:r>
      <w:r w:rsidRPr="005F5FEF">
        <w:rPr>
          <w:sz w:val="24"/>
          <w:szCs w:val="24"/>
        </w:rPr>
        <w:t xml:space="preserve"> </w:t>
      </w:r>
    </w:p>
    <w:p w:rsidR="001A7289" w:rsidRPr="005F5FEF" w:rsidRDefault="001A7289" w:rsidP="001A7289">
      <w:pPr>
        <w:spacing w:line="264" w:lineRule="auto"/>
        <w:ind w:firstLine="600"/>
        <w:jc w:val="both"/>
        <w:rPr>
          <w:sz w:val="24"/>
          <w:szCs w:val="24"/>
        </w:rPr>
      </w:pPr>
      <w:r w:rsidRPr="005F5FEF">
        <w:rPr>
          <w:sz w:val="24"/>
          <w:szCs w:val="24"/>
        </w:rPr>
        <w:t>Столетняя война; Ж. Д’Арк.</w:t>
      </w:r>
    </w:p>
    <w:p w:rsidR="001A7289" w:rsidRPr="005F5FEF" w:rsidRDefault="001A7289" w:rsidP="001A7289">
      <w:pPr>
        <w:spacing w:line="264" w:lineRule="auto"/>
        <w:ind w:firstLine="600"/>
        <w:jc w:val="both"/>
        <w:rPr>
          <w:sz w:val="24"/>
          <w:szCs w:val="24"/>
        </w:rPr>
      </w:pPr>
      <w:r w:rsidRPr="005F5FEF">
        <w:rPr>
          <w:sz w:val="24"/>
          <w:szCs w:val="24"/>
        </w:rPr>
        <w:t>Обострение социальных противоречий в Х</w:t>
      </w:r>
      <w:r>
        <w:rPr>
          <w:sz w:val="24"/>
          <w:szCs w:val="24"/>
        </w:rPr>
        <w:t>IV</w:t>
      </w:r>
      <w:r w:rsidRPr="005F5FEF">
        <w:rPr>
          <w:sz w:val="24"/>
          <w:szCs w:val="24"/>
        </w:rPr>
        <w:t xml:space="preserve"> в. (Жакерия, восстание Уота Тайлера). Гуситское движение в Чехии.</w:t>
      </w:r>
    </w:p>
    <w:p w:rsidR="001A7289" w:rsidRPr="005F5FEF" w:rsidRDefault="001A7289" w:rsidP="001A7289">
      <w:pPr>
        <w:spacing w:line="264" w:lineRule="auto"/>
        <w:ind w:firstLine="600"/>
        <w:jc w:val="both"/>
        <w:rPr>
          <w:sz w:val="24"/>
          <w:szCs w:val="24"/>
        </w:rPr>
      </w:pPr>
      <w:r w:rsidRPr="005F5FEF">
        <w:rPr>
          <w:sz w:val="24"/>
          <w:szCs w:val="24"/>
        </w:rPr>
        <w:t>Экспансия турок-османов. Османские завоевания на Балканах. Падение Константинополя.</w:t>
      </w:r>
    </w:p>
    <w:p w:rsidR="001A7289" w:rsidRPr="005F5FEF" w:rsidRDefault="001A7289" w:rsidP="001A7289">
      <w:pPr>
        <w:spacing w:line="264" w:lineRule="auto"/>
        <w:ind w:firstLine="600"/>
        <w:jc w:val="both"/>
        <w:rPr>
          <w:sz w:val="24"/>
          <w:szCs w:val="24"/>
        </w:rPr>
      </w:pPr>
      <w:r w:rsidRPr="005F5FEF">
        <w:rPr>
          <w:sz w:val="24"/>
          <w:szCs w:val="24"/>
        </w:rPr>
        <w:t>Укрепление королевской власти в странах Европы.</w:t>
      </w:r>
    </w:p>
    <w:p w:rsidR="001A7289" w:rsidRPr="005F5FEF" w:rsidRDefault="001A7289" w:rsidP="001A7289">
      <w:pPr>
        <w:spacing w:line="264" w:lineRule="auto"/>
        <w:ind w:firstLine="600"/>
        <w:jc w:val="both"/>
        <w:rPr>
          <w:sz w:val="24"/>
          <w:szCs w:val="24"/>
        </w:rPr>
      </w:pPr>
      <w:r w:rsidRPr="005F5FEF">
        <w:rPr>
          <w:sz w:val="24"/>
          <w:szCs w:val="24"/>
        </w:rPr>
        <w:t>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1A7289" w:rsidRPr="005F5FEF" w:rsidRDefault="001A7289" w:rsidP="001A7289">
      <w:pPr>
        <w:ind w:left="120"/>
        <w:rPr>
          <w:sz w:val="24"/>
          <w:szCs w:val="24"/>
        </w:rPr>
      </w:pPr>
    </w:p>
    <w:p w:rsidR="001A7289" w:rsidRPr="005F5FEF" w:rsidRDefault="001A7289" w:rsidP="001A7289">
      <w:pPr>
        <w:ind w:left="120"/>
        <w:rPr>
          <w:sz w:val="24"/>
          <w:szCs w:val="24"/>
        </w:rPr>
      </w:pPr>
      <w:r w:rsidRPr="005F5FEF">
        <w:rPr>
          <w:b/>
          <w:sz w:val="24"/>
          <w:szCs w:val="24"/>
        </w:rPr>
        <w:t xml:space="preserve">ИСТОРИЯ РОССИИ. ОТ РУСИ К РОССИЙСКОМУ ГОСУДАРСТВУ </w:t>
      </w:r>
    </w:p>
    <w:p w:rsidR="001A7289" w:rsidRPr="005F5FEF" w:rsidRDefault="001A7289" w:rsidP="001A7289">
      <w:pPr>
        <w:ind w:left="120"/>
        <w:rPr>
          <w:sz w:val="24"/>
          <w:szCs w:val="24"/>
        </w:rPr>
      </w:pPr>
    </w:p>
    <w:p w:rsidR="001A7289" w:rsidRPr="005F5FEF" w:rsidRDefault="001A7289" w:rsidP="001A7289">
      <w:pPr>
        <w:spacing w:line="264" w:lineRule="auto"/>
        <w:ind w:firstLine="600"/>
        <w:jc w:val="both"/>
        <w:rPr>
          <w:sz w:val="24"/>
          <w:szCs w:val="24"/>
        </w:rPr>
      </w:pPr>
      <w:r w:rsidRPr="005F5FEF">
        <w:rPr>
          <w:b/>
          <w:sz w:val="24"/>
          <w:szCs w:val="24"/>
        </w:rPr>
        <w:t xml:space="preserve">Введение </w:t>
      </w:r>
    </w:p>
    <w:p w:rsidR="001A7289" w:rsidRPr="005F5FEF" w:rsidRDefault="001A7289" w:rsidP="001A7289">
      <w:pPr>
        <w:spacing w:line="264" w:lineRule="auto"/>
        <w:ind w:firstLine="600"/>
        <w:jc w:val="both"/>
        <w:rPr>
          <w:sz w:val="24"/>
          <w:szCs w:val="24"/>
        </w:rPr>
      </w:pPr>
      <w:r w:rsidRPr="005F5FEF">
        <w:rPr>
          <w:sz w:val="24"/>
          <w:szCs w:val="24"/>
        </w:rPr>
        <w:t xml:space="preserve">Роль и место России в мировой истории. Проблемы периодизации российской истории. Источники по истории России. От образования Руси до создания России. </w:t>
      </w:r>
    </w:p>
    <w:p w:rsidR="001A7289" w:rsidRPr="005F5FEF" w:rsidRDefault="001A7289" w:rsidP="001A7289">
      <w:pPr>
        <w:spacing w:line="264" w:lineRule="auto"/>
        <w:ind w:firstLine="600"/>
        <w:jc w:val="both"/>
        <w:rPr>
          <w:sz w:val="24"/>
          <w:szCs w:val="24"/>
        </w:rPr>
      </w:pPr>
      <w:r w:rsidRPr="005F5FEF">
        <w:rPr>
          <w:b/>
          <w:sz w:val="24"/>
          <w:szCs w:val="24"/>
        </w:rPr>
        <w:t>Великое переселение народов на территории современной России. Государство Русь</w:t>
      </w:r>
    </w:p>
    <w:p w:rsidR="001A7289" w:rsidRPr="005F5FEF" w:rsidRDefault="001A7289" w:rsidP="001A7289">
      <w:pPr>
        <w:spacing w:line="264" w:lineRule="auto"/>
        <w:ind w:firstLine="600"/>
        <w:jc w:val="both"/>
        <w:rPr>
          <w:sz w:val="24"/>
          <w:szCs w:val="24"/>
        </w:rPr>
      </w:pPr>
      <w:r w:rsidRPr="005F5FEF">
        <w:rPr>
          <w:sz w:val="24"/>
          <w:szCs w:val="24"/>
        </w:rPr>
        <w:t>Города-государства на территории современной России, основанные в эпоху античности.</w:t>
      </w:r>
    </w:p>
    <w:p w:rsidR="001A7289" w:rsidRPr="005F5FEF" w:rsidRDefault="001A7289" w:rsidP="001A7289">
      <w:pPr>
        <w:spacing w:line="264" w:lineRule="auto"/>
        <w:ind w:firstLine="600"/>
        <w:jc w:val="both"/>
        <w:rPr>
          <w:sz w:val="24"/>
          <w:szCs w:val="24"/>
        </w:rPr>
      </w:pPr>
      <w:r w:rsidRPr="005F5FEF">
        <w:rPr>
          <w:sz w:val="24"/>
          <w:szCs w:val="24"/>
        </w:rPr>
        <w:t>Великое переселение народов. Миграция готов. Нашествие гуннов.</w:t>
      </w:r>
    </w:p>
    <w:p w:rsidR="001A7289" w:rsidRPr="005F5FEF" w:rsidRDefault="001A7289" w:rsidP="001A7289">
      <w:pPr>
        <w:spacing w:line="264" w:lineRule="auto"/>
        <w:ind w:firstLine="600"/>
        <w:jc w:val="both"/>
        <w:rPr>
          <w:sz w:val="24"/>
          <w:szCs w:val="24"/>
        </w:rPr>
      </w:pPr>
      <w:r w:rsidRPr="005F5FEF">
        <w:rPr>
          <w:sz w:val="24"/>
          <w:szCs w:val="24"/>
        </w:rPr>
        <w:lastRenderedPageBreak/>
        <w:t>Страны и народы Восточной Европы, Сибири и Дальнего Востока.</w:t>
      </w:r>
    </w:p>
    <w:p w:rsidR="001A7289" w:rsidRPr="005F5FEF" w:rsidRDefault="001A7289" w:rsidP="001A7289">
      <w:pPr>
        <w:spacing w:line="264" w:lineRule="auto"/>
        <w:ind w:firstLine="600"/>
        <w:jc w:val="both"/>
        <w:rPr>
          <w:sz w:val="24"/>
          <w:szCs w:val="24"/>
        </w:rPr>
      </w:pPr>
      <w:r w:rsidRPr="005F5FEF">
        <w:rPr>
          <w:sz w:val="24"/>
          <w:szCs w:val="24"/>
        </w:rPr>
        <w:t>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Волжская Булгария.</w:t>
      </w:r>
    </w:p>
    <w:p w:rsidR="001A7289" w:rsidRPr="005F5FEF" w:rsidRDefault="001A7289" w:rsidP="001A7289">
      <w:pPr>
        <w:spacing w:line="264" w:lineRule="auto"/>
        <w:ind w:firstLine="600"/>
        <w:jc w:val="both"/>
        <w:rPr>
          <w:sz w:val="24"/>
          <w:szCs w:val="24"/>
        </w:rPr>
      </w:pPr>
      <w:r w:rsidRPr="005F5FEF">
        <w:rPr>
          <w:sz w:val="24"/>
          <w:szCs w:val="24"/>
        </w:rPr>
        <w:t>Славянские общности Восточной Европы.</w:t>
      </w:r>
    </w:p>
    <w:p w:rsidR="001A7289" w:rsidRPr="005F5FEF" w:rsidRDefault="001A7289" w:rsidP="001A7289">
      <w:pPr>
        <w:spacing w:line="264" w:lineRule="auto"/>
        <w:ind w:firstLine="600"/>
        <w:jc w:val="both"/>
        <w:rPr>
          <w:sz w:val="24"/>
          <w:szCs w:val="24"/>
        </w:rPr>
      </w:pPr>
      <w:r w:rsidRPr="005F5FEF">
        <w:rPr>
          <w:sz w:val="24"/>
          <w:szCs w:val="24"/>
        </w:rPr>
        <w:t>Их соседи ‒ балты и финно-угры. Восточные славяне и варяги.</w:t>
      </w:r>
    </w:p>
    <w:p w:rsidR="001A7289" w:rsidRPr="005F5FEF" w:rsidRDefault="001A7289" w:rsidP="001A7289">
      <w:pPr>
        <w:spacing w:line="264" w:lineRule="auto"/>
        <w:ind w:firstLine="600"/>
        <w:jc w:val="both"/>
        <w:rPr>
          <w:sz w:val="24"/>
          <w:szCs w:val="24"/>
        </w:rPr>
      </w:pPr>
      <w:r w:rsidRPr="005F5FEF">
        <w:rPr>
          <w:sz w:val="24"/>
          <w:szCs w:val="24"/>
        </w:rPr>
        <w:t>Хозяйство восточных славян, их общественный строй и политическая организация. Возникновение княжеской власти. Традиционные верования.</w:t>
      </w:r>
    </w:p>
    <w:p w:rsidR="001A7289" w:rsidRPr="005F5FEF" w:rsidRDefault="001A7289" w:rsidP="001A7289">
      <w:pPr>
        <w:spacing w:line="264" w:lineRule="auto"/>
        <w:ind w:firstLine="600"/>
        <w:jc w:val="both"/>
        <w:rPr>
          <w:sz w:val="24"/>
          <w:szCs w:val="24"/>
        </w:rPr>
      </w:pPr>
      <w:r w:rsidRPr="005F5FEF">
        <w:rPr>
          <w:sz w:val="24"/>
          <w:szCs w:val="24"/>
        </w:rPr>
        <w:t xml:space="preserve">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w:t>
      </w:r>
      <w:r>
        <w:rPr>
          <w:sz w:val="24"/>
          <w:szCs w:val="24"/>
        </w:rPr>
        <w:t>I</w:t>
      </w:r>
      <w:r w:rsidRPr="005F5FEF">
        <w:rPr>
          <w:sz w:val="24"/>
          <w:szCs w:val="24"/>
        </w:rPr>
        <w:t xml:space="preserve"> тыс. н. э. Формирование новой политической и этнической карты континента.</w:t>
      </w:r>
    </w:p>
    <w:p w:rsidR="001A7289" w:rsidRPr="005F5FEF" w:rsidRDefault="001A7289" w:rsidP="001A7289">
      <w:pPr>
        <w:spacing w:line="264" w:lineRule="auto"/>
        <w:ind w:firstLine="600"/>
        <w:jc w:val="both"/>
        <w:rPr>
          <w:sz w:val="24"/>
          <w:szCs w:val="24"/>
        </w:rPr>
      </w:pPr>
      <w:r w:rsidRPr="005F5FEF">
        <w:rPr>
          <w:sz w:val="24"/>
          <w:szCs w:val="24"/>
        </w:rPr>
        <w:t>Первые известия о Руси. Проблема образования государства.</w:t>
      </w:r>
    </w:p>
    <w:p w:rsidR="001A7289" w:rsidRPr="005F5FEF" w:rsidRDefault="001A7289" w:rsidP="001A7289">
      <w:pPr>
        <w:spacing w:line="264" w:lineRule="auto"/>
        <w:ind w:firstLine="600"/>
        <w:jc w:val="both"/>
        <w:rPr>
          <w:sz w:val="24"/>
          <w:szCs w:val="24"/>
        </w:rPr>
      </w:pPr>
      <w:r w:rsidRPr="005F5FEF">
        <w:rPr>
          <w:sz w:val="24"/>
          <w:szCs w:val="24"/>
        </w:rPr>
        <w:t>Русь. Скандинавы на Руси. Начало династии Рюриковичей.</w:t>
      </w:r>
    </w:p>
    <w:p w:rsidR="001A7289" w:rsidRPr="005F5FEF" w:rsidRDefault="001A7289" w:rsidP="001A7289">
      <w:pPr>
        <w:spacing w:line="264" w:lineRule="auto"/>
        <w:ind w:firstLine="600"/>
        <w:jc w:val="both"/>
        <w:rPr>
          <w:sz w:val="24"/>
          <w:szCs w:val="24"/>
        </w:rPr>
      </w:pPr>
      <w:r w:rsidRPr="005F5FEF">
        <w:rPr>
          <w:sz w:val="24"/>
          <w:szCs w:val="24"/>
        </w:rPr>
        <w:t>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p w:rsidR="001A7289" w:rsidRPr="005F5FEF" w:rsidRDefault="001A7289" w:rsidP="001A7289">
      <w:pPr>
        <w:spacing w:line="264" w:lineRule="auto"/>
        <w:ind w:firstLine="600"/>
        <w:jc w:val="both"/>
        <w:rPr>
          <w:sz w:val="24"/>
          <w:szCs w:val="24"/>
        </w:rPr>
      </w:pPr>
      <w:r w:rsidRPr="005F5FEF">
        <w:rPr>
          <w:sz w:val="24"/>
          <w:szCs w:val="24"/>
        </w:rPr>
        <w:t>Принятие христианства и его значение. Византийское наследие на Руси.</w:t>
      </w:r>
    </w:p>
    <w:p w:rsidR="001A7289" w:rsidRPr="005F5FEF" w:rsidRDefault="001A7289" w:rsidP="001A7289">
      <w:pPr>
        <w:spacing w:line="264" w:lineRule="auto"/>
        <w:ind w:firstLine="600"/>
        <w:jc w:val="both"/>
        <w:rPr>
          <w:sz w:val="24"/>
          <w:szCs w:val="24"/>
        </w:rPr>
      </w:pPr>
      <w:r w:rsidRPr="005F5FEF">
        <w:rPr>
          <w:sz w:val="24"/>
          <w:szCs w:val="24"/>
        </w:rP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1A7289" w:rsidRPr="005F5FEF" w:rsidRDefault="001A7289" w:rsidP="001A7289">
      <w:pPr>
        <w:spacing w:line="264" w:lineRule="auto"/>
        <w:ind w:firstLine="600"/>
        <w:jc w:val="both"/>
        <w:rPr>
          <w:sz w:val="24"/>
          <w:szCs w:val="24"/>
        </w:rPr>
      </w:pPr>
      <w:r w:rsidRPr="005F5FEF">
        <w:rPr>
          <w:sz w:val="24"/>
          <w:szCs w:val="24"/>
        </w:rPr>
        <w:t>Князья, дружина. Духовенство. Городское население. Купцы.</w:t>
      </w:r>
    </w:p>
    <w:p w:rsidR="001A7289" w:rsidRPr="005F5FEF" w:rsidRDefault="001A7289" w:rsidP="001A7289">
      <w:pPr>
        <w:spacing w:line="264" w:lineRule="auto"/>
        <w:ind w:firstLine="600"/>
        <w:jc w:val="both"/>
        <w:rPr>
          <w:sz w:val="24"/>
          <w:szCs w:val="24"/>
        </w:rPr>
      </w:pPr>
      <w:r w:rsidRPr="005F5FEF">
        <w:rPr>
          <w:sz w:val="24"/>
          <w:szCs w:val="24"/>
        </w:rPr>
        <w:t>Категории рядового и зависимого населения. Древнерусское право: Русская Правда, церковные уставы.</w:t>
      </w:r>
    </w:p>
    <w:p w:rsidR="001A7289" w:rsidRPr="005F5FEF" w:rsidRDefault="001A7289" w:rsidP="001A7289">
      <w:pPr>
        <w:spacing w:line="264" w:lineRule="auto"/>
        <w:ind w:firstLine="600"/>
        <w:jc w:val="both"/>
        <w:rPr>
          <w:sz w:val="24"/>
          <w:szCs w:val="24"/>
        </w:rPr>
      </w:pPr>
      <w:r w:rsidRPr="005F5FEF">
        <w:rPr>
          <w:sz w:val="24"/>
          <w:szCs w:val="24"/>
        </w:rPr>
        <w:t xml:space="preserve">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 </w:t>
      </w:r>
    </w:p>
    <w:p w:rsidR="001A7289" w:rsidRPr="005F5FEF" w:rsidRDefault="001A7289" w:rsidP="001A7289">
      <w:pPr>
        <w:spacing w:line="264" w:lineRule="auto"/>
        <w:ind w:firstLine="600"/>
        <w:jc w:val="both"/>
        <w:rPr>
          <w:sz w:val="24"/>
          <w:szCs w:val="24"/>
        </w:rPr>
      </w:pPr>
      <w:r w:rsidRPr="005F5FEF">
        <w:rPr>
          <w:b/>
          <w:sz w:val="24"/>
          <w:szCs w:val="24"/>
        </w:rPr>
        <w:t xml:space="preserve">Русские земли в середине </w:t>
      </w:r>
      <w:r>
        <w:rPr>
          <w:b/>
          <w:sz w:val="24"/>
          <w:szCs w:val="24"/>
        </w:rPr>
        <w:t>XII</w:t>
      </w:r>
      <w:r w:rsidRPr="005F5FEF">
        <w:rPr>
          <w:b/>
          <w:sz w:val="24"/>
          <w:szCs w:val="24"/>
        </w:rPr>
        <w:t xml:space="preserve"> — начале </w:t>
      </w:r>
      <w:r>
        <w:rPr>
          <w:b/>
          <w:sz w:val="24"/>
          <w:szCs w:val="24"/>
        </w:rPr>
        <w:t>XIII</w:t>
      </w:r>
      <w:r w:rsidRPr="005F5FEF">
        <w:rPr>
          <w:b/>
          <w:sz w:val="24"/>
          <w:szCs w:val="24"/>
        </w:rPr>
        <w:t xml:space="preserve"> в.</w:t>
      </w:r>
      <w:r w:rsidRPr="005F5FEF">
        <w:rPr>
          <w:sz w:val="24"/>
          <w:szCs w:val="24"/>
        </w:rPr>
        <w:t xml:space="preserve"> </w:t>
      </w:r>
    </w:p>
    <w:p w:rsidR="001A7289" w:rsidRPr="005F5FEF" w:rsidRDefault="001A7289" w:rsidP="001A7289">
      <w:pPr>
        <w:spacing w:line="264" w:lineRule="auto"/>
        <w:ind w:firstLine="600"/>
        <w:jc w:val="both"/>
        <w:rPr>
          <w:sz w:val="24"/>
          <w:szCs w:val="24"/>
        </w:rPr>
      </w:pPr>
      <w:r w:rsidRPr="005F5FEF">
        <w:rPr>
          <w:sz w:val="24"/>
          <w:szCs w:val="24"/>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p w:rsidR="001A7289" w:rsidRPr="005F5FEF" w:rsidRDefault="001A7289" w:rsidP="001A7289">
      <w:pPr>
        <w:spacing w:line="264" w:lineRule="auto"/>
        <w:ind w:firstLine="600"/>
        <w:jc w:val="both"/>
        <w:rPr>
          <w:sz w:val="24"/>
          <w:szCs w:val="24"/>
        </w:rPr>
      </w:pPr>
      <w:r w:rsidRPr="005F5FEF">
        <w:rPr>
          <w:sz w:val="24"/>
          <w:szCs w:val="24"/>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 Повседневная жизнь горожан и сельских жителей в древнерусский и раннемосковский периоды. Русская икона как феномен мирового искусства.</w:t>
      </w:r>
    </w:p>
    <w:p w:rsidR="001A7289" w:rsidRPr="005F5FEF" w:rsidRDefault="001A7289" w:rsidP="001A7289">
      <w:pPr>
        <w:spacing w:line="264" w:lineRule="auto"/>
        <w:ind w:firstLine="600"/>
        <w:jc w:val="both"/>
        <w:rPr>
          <w:sz w:val="24"/>
          <w:szCs w:val="24"/>
        </w:rPr>
      </w:pPr>
      <w:r w:rsidRPr="005F5FEF">
        <w:rPr>
          <w:b/>
          <w:sz w:val="24"/>
          <w:szCs w:val="24"/>
        </w:rPr>
        <w:t xml:space="preserve">Русские земли в середине </w:t>
      </w:r>
      <w:r>
        <w:rPr>
          <w:b/>
          <w:sz w:val="24"/>
          <w:szCs w:val="24"/>
        </w:rPr>
        <w:t>XIII</w:t>
      </w:r>
      <w:r w:rsidRPr="005F5FEF">
        <w:rPr>
          <w:b/>
          <w:sz w:val="24"/>
          <w:szCs w:val="24"/>
        </w:rPr>
        <w:t xml:space="preserve"> — </w:t>
      </w:r>
      <w:r>
        <w:rPr>
          <w:b/>
          <w:sz w:val="24"/>
          <w:szCs w:val="24"/>
        </w:rPr>
        <w:t>XIV</w:t>
      </w:r>
      <w:r w:rsidRPr="005F5FEF">
        <w:rPr>
          <w:b/>
          <w:sz w:val="24"/>
          <w:szCs w:val="24"/>
        </w:rPr>
        <w:t xml:space="preserve"> в.</w:t>
      </w:r>
    </w:p>
    <w:p w:rsidR="001A7289" w:rsidRPr="005F5FEF" w:rsidRDefault="001A7289" w:rsidP="001A7289">
      <w:pPr>
        <w:spacing w:line="264" w:lineRule="auto"/>
        <w:ind w:firstLine="600"/>
        <w:jc w:val="both"/>
        <w:rPr>
          <w:sz w:val="24"/>
          <w:szCs w:val="24"/>
        </w:rPr>
      </w:pPr>
      <w:r w:rsidRPr="005F5FEF">
        <w:rPr>
          <w:sz w:val="24"/>
          <w:szCs w:val="24"/>
        </w:rPr>
        <w:t xml:space="preserve">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w:t>
      </w:r>
      <w:r w:rsidRPr="005F5FEF">
        <w:rPr>
          <w:sz w:val="24"/>
          <w:szCs w:val="24"/>
        </w:rPr>
        <w:lastRenderedPageBreak/>
        <w:t>ордынских ханов (так называемое «ордынское иго»).</w:t>
      </w:r>
    </w:p>
    <w:p w:rsidR="001A7289" w:rsidRPr="005F5FEF" w:rsidRDefault="001A7289" w:rsidP="001A7289">
      <w:pPr>
        <w:spacing w:line="264" w:lineRule="auto"/>
        <w:ind w:firstLine="600"/>
        <w:jc w:val="both"/>
        <w:rPr>
          <w:sz w:val="24"/>
          <w:szCs w:val="24"/>
        </w:rPr>
      </w:pPr>
      <w:r w:rsidRPr="005F5FEF">
        <w:rPr>
          <w:sz w:val="24"/>
          <w:szCs w:val="24"/>
        </w:rPr>
        <w:t xml:space="preserve">Народы и государства степной зоны Восточной Европы и Сибири в </w:t>
      </w:r>
      <w:r>
        <w:rPr>
          <w:sz w:val="24"/>
          <w:szCs w:val="24"/>
        </w:rPr>
        <w:t>XIII</w:t>
      </w:r>
      <w:r w:rsidRPr="005F5FEF">
        <w:rPr>
          <w:sz w:val="24"/>
          <w:szCs w:val="24"/>
        </w:rPr>
        <w:t>‒</w:t>
      </w:r>
      <w:r>
        <w:rPr>
          <w:sz w:val="24"/>
          <w:szCs w:val="24"/>
        </w:rPr>
        <w:t>XV</w:t>
      </w:r>
      <w:r w:rsidRPr="005F5FEF">
        <w:rPr>
          <w:sz w:val="24"/>
          <w:szCs w:val="24"/>
        </w:rPr>
        <w:t xml:space="preserve"> вв. Золотая Орда: государственный строй, население, экономика, культура. Города и кочевые степи. Принятие ислама.</w:t>
      </w:r>
    </w:p>
    <w:p w:rsidR="001A7289" w:rsidRPr="005F5FEF" w:rsidRDefault="001A7289" w:rsidP="001A7289">
      <w:pPr>
        <w:spacing w:line="264" w:lineRule="auto"/>
        <w:ind w:firstLine="600"/>
        <w:jc w:val="both"/>
        <w:rPr>
          <w:sz w:val="24"/>
          <w:szCs w:val="24"/>
        </w:rPr>
      </w:pPr>
      <w:r w:rsidRPr="005F5FEF">
        <w:rPr>
          <w:sz w:val="24"/>
          <w:szCs w:val="24"/>
        </w:rPr>
        <w:t>Итальянские фактории Причерноморья (Каффа, Тана, Солдайя и другие) и их роль в системе торговых и политических связей Руси с Западом и Востоком.</w:t>
      </w:r>
    </w:p>
    <w:p w:rsidR="001A7289" w:rsidRPr="005F5FEF" w:rsidRDefault="001A7289" w:rsidP="001A7289">
      <w:pPr>
        <w:spacing w:line="264" w:lineRule="auto"/>
        <w:ind w:firstLine="600"/>
        <w:jc w:val="both"/>
        <w:rPr>
          <w:sz w:val="24"/>
          <w:szCs w:val="24"/>
        </w:rPr>
      </w:pPr>
      <w:r w:rsidRPr="005F5FEF">
        <w:rPr>
          <w:sz w:val="24"/>
          <w:szCs w:val="24"/>
        </w:rPr>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rsidR="001A7289" w:rsidRPr="005F5FEF" w:rsidRDefault="001A7289" w:rsidP="001A7289">
      <w:pPr>
        <w:spacing w:line="264" w:lineRule="auto"/>
        <w:ind w:firstLine="600"/>
        <w:jc w:val="both"/>
        <w:rPr>
          <w:sz w:val="24"/>
          <w:szCs w:val="24"/>
        </w:rPr>
      </w:pPr>
      <w:r w:rsidRPr="005F5FEF">
        <w:rPr>
          <w:sz w:val="24"/>
          <w:szCs w:val="24"/>
        </w:rPr>
        <w:t>Усиление Московского княжества при первых московских князьях. Иван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rsidR="001A7289" w:rsidRPr="005F5FEF" w:rsidRDefault="001A7289" w:rsidP="001A7289">
      <w:pPr>
        <w:spacing w:line="264" w:lineRule="auto"/>
        <w:ind w:firstLine="600"/>
        <w:jc w:val="both"/>
        <w:rPr>
          <w:sz w:val="24"/>
          <w:szCs w:val="24"/>
        </w:rPr>
      </w:pPr>
      <w:r w:rsidRPr="005F5FEF">
        <w:rPr>
          <w:sz w:val="24"/>
          <w:szCs w:val="24"/>
        </w:rPr>
        <w:t>Перенос митрополичьей кафедры в Москву. Роль Православной церкви в ордынский период русской истории. Митрополит Алексий и преподобный Сергий Радонежский.</w:t>
      </w:r>
    </w:p>
    <w:p w:rsidR="001A7289" w:rsidRPr="005F5FEF" w:rsidRDefault="001A7289" w:rsidP="001A7289">
      <w:pPr>
        <w:spacing w:line="264" w:lineRule="auto"/>
        <w:ind w:firstLine="600"/>
        <w:jc w:val="both"/>
        <w:rPr>
          <w:sz w:val="24"/>
          <w:szCs w:val="24"/>
        </w:rPr>
      </w:pPr>
      <w:r w:rsidRPr="005F5FEF">
        <w:rPr>
          <w:sz w:val="24"/>
          <w:szCs w:val="24"/>
        </w:rPr>
        <w:t xml:space="preserve">Ослабление государства во второй половине </w:t>
      </w:r>
      <w:r>
        <w:rPr>
          <w:sz w:val="24"/>
          <w:szCs w:val="24"/>
        </w:rPr>
        <w:t>XIV</w:t>
      </w:r>
      <w:r w:rsidRPr="005F5FEF">
        <w:rPr>
          <w:sz w:val="24"/>
          <w:szCs w:val="24"/>
        </w:rPr>
        <w:t xml:space="preserve"> в., нашествие Тимура. 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w:t>
      </w:r>
    </w:p>
    <w:p w:rsidR="001A7289" w:rsidRPr="005F5FEF" w:rsidRDefault="001A7289" w:rsidP="001A7289">
      <w:pPr>
        <w:spacing w:line="264" w:lineRule="auto"/>
        <w:ind w:firstLine="600"/>
        <w:jc w:val="both"/>
        <w:rPr>
          <w:sz w:val="24"/>
          <w:szCs w:val="24"/>
        </w:rPr>
      </w:pPr>
      <w:r w:rsidRPr="005F5FEF">
        <w:rPr>
          <w:b/>
          <w:sz w:val="24"/>
          <w:szCs w:val="24"/>
        </w:rPr>
        <w:t xml:space="preserve">Создание единого Русского государства </w:t>
      </w:r>
    </w:p>
    <w:p w:rsidR="001A7289" w:rsidRPr="005F5FEF" w:rsidRDefault="001A7289" w:rsidP="001A7289">
      <w:pPr>
        <w:spacing w:line="264" w:lineRule="auto"/>
        <w:ind w:firstLine="600"/>
        <w:jc w:val="both"/>
        <w:rPr>
          <w:sz w:val="24"/>
          <w:szCs w:val="24"/>
        </w:rPr>
      </w:pPr>
      <w:r w:rsidRPr="005F5FEF">
        <w:rPr>
          <w:sz w:val="24"/>
          <w:szCs w:val="24"/>
        </w:rPr>
        <w:t xml:space="preserve">Объединение русских земель вокруг Москвы. Междоусобная война в Московском княжестве второй четверти </w:t>
      </w:r>
      <w:r>
        <w:rPr>
          <w:sz w:val="24"/>
          <w:szCs w:val="24"/>
        </w:rPr>
        <w:t>XV</w:t>
      </w:r>
      <w:r w:rsidRPr="005F5FEF">
        <w:rPr>
          <w:sz w:val="24"/>
          <w:szCs w:val="24"/>
        </w:rPr>
        <w:t xml:space="preserve"> в. Василий Темный. Флорентийская уния. Установление автокефалии Русской церкви.</w:t>
      </w:r>
    </w:p>
    <w:p w:rsidR="001A7289" w:rsidRPr="005F5FEF" w:rsidRDefault="001A7289" w:rsidP="001A7289">
      <w:pPr>
        <w:spacing w:line="264" w:lineRule="auto"/>
        <w:ind w:firstLine="600"/>
        <w:jc w:val="both"/>
        <w:rPr>
          <w:sz w:val="24"/>
          <w:szCs w:val="24"/>
        </w:rPr>
      </w:pPr>
      <w:r w:rsidRPr="005F5FEF">
        <w:rPr>
          <w:sz w:val="24"/>
          <w:szCs w:val="24"/>
        </w:rPr>
        <w:t xml:space="preserve">Новгород и Псков в </w:t>
      </w:r>
      <w:r>
        <w:rPr>
          <w:sz w:val="24"/>
          <w:szCs w:val="24"/>
        </w:rPr>
        <w:t>XV</w:t>
      </w:r>
      <w:r w:rsidRPr="005F5FEF">
        <w:rPr>
          <w:sz w:val="24"/>
          <w:szCs w:val="24"/>
        </w:rPr>
        <w:t xml:space="preserve"> в.: политический строй, отношения с Москвой, Ливонским орденом, Великим княжеством Литовским. Падение Византии и рост церковно-политической роли Москвы в православном мире.</w:t>
      </w:r>
    </w:p>
    <w:p w:rsidR="001A7289" w:rsidRPr="005F5FEF" w:rsidRDefault="001A7289" w:rsidP="001A7289">
      <w:pPr>
        <w:spacing w:line="264" w:lineRule="auto"/>
        <w:ind w:firstLine="600"/>
        <w:jc w:val="both"/>
        <w:rPr>
          <w:sz w:val="24"/>
          <w:szCs w:val="24"/>
        </w:rPr>
      </w:pPr>
      <w:r w:rsidRPr="005F5FEF">
        <w:rPr>
          <w:sz w:val="24"/>
          <w:szCs w:val="24"/>
        </w:rPr>
        <w:t xml:space="preserve">Иван </w:t>
      </w:r>
      <w:r>
        <w:rPr>
          <w:sz w:val="24"/>
          <w:szCs w:val="24"/>
        </w:rPr>
        <w:t>III</w:t>
      </w:r>
      <w:r w:rsidRPr="005F5FEF">
        <w:rPr>
          <w:sz w:val="24"/>
          <w:szCs w:val="24"/>
        </w:rPr>
        <w:t>.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Внутрицерковная борьба (иосифляне и нестяжатели).</w:t>
      </w:r>
    </w:p>
    <w:p w:rsidR="001A7289" w:rsidRPr="005F5FEF" w:rsidRDefault="001A7289" w:rsidP="001A7289">
      <w:pPr>
        <w:spacing w:line="264" w:lineRule="auto"/>
        <w:ind w:firstLine="600"/>
        <w:jc w:val="both"/>
        <w:rPr>
          <w:sz w:val="24"/>
          <w:szCs w:val="24"/>
        </w:rPr>
      </w:pPr>
      <w:r w:rsidRPr="005F5FEF">
        <w:rPr>
          <w:sz w:val="24"/>
          <w:szCs w:val="24"/>
        </w:rPr>
        <w:t xml:space="preserve">Василий </w:t>
      </w:r>
      <w:r>
        <w:rPr>
          <w:sz w:val="24"/>
          <w:szCs w:val="24"/>
        </w:rPr>
        <w:t>III</w:t>
      </w:r>
      <w:r w:rsidRPr="005F5FEF">
        <w:rPr>
          <w:sz w:val="24"/>
          <w:szCs w:val="24"/>
        </w:rPr>
        <w:t xml:space="preserve">.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w:t>
      </w:r>
      <w:r>
        <w:rPr>
          <w:sz w:val="24"/>
          <w:szCs w:val="24"/>
        </w:rPr>
        <w:t>XVI</w:t>
      </w:r>
      <w:r w:rsidRPr="005F5FEF">
        <w:rPr>
          <w:sz w:val="24"/>
          <w:szCs w:val="24"/>
        </w:rPr>
        <w:t xml:space="preserve"> в.: война с Великим княжеством Литовским, отношения с Крымским и Казанским ханствами, посольства в европейские государства. Теория «Москва ‒ третий Рим». Сакрализация великокняжеской власти.</w:t>
      </w:r>
    </w:p>
    <w:p w:rsidR="001A7289" w:rsidRPr="005F5FEF" w:rsidRDefault="001A7289" w:rsidP="001A7289">
      <w:pPr>
        <w:spacing w:line="264" w:lineRule="auto"/>
        <w:ind w:firstLine="600"/>
        <w:jc w:val="both"/>
        <w:rPr>
          <w:sz w:val="24"/>
          <w:szCs w:val="24"/>
        </w:rPr>
      </w:pPr>
      <w:r w:rsidRPr="005F5FEF">
        <w:rPr>
          <w:sz w:val="24"/>
          <w:szCs w:val="24"/>
        </w:rPr>
        <w:t>Органы государственной власти. Приказная система: формирование первых приказных учреждений. Дворец, Казна. Боярская дума, ее роль в управлении государством. Местничество. Местное управление: наместники и волостели, система кормлений. Государство и церковь.</w:t>
      </w:r>
    </w:p>
    <w:p w:rsidR="001A7289" w:rsidRPr="005F5FEF" w:rsidRDefault="001A7289" w:rsidP="001A7289">
      <w:pPr>
        <w:spacing w:line="264" w:lineRule="auto"/>
        <w:ind w:firstLine="600"/>
        <w:jc w:val="both"/>
        <w:rPr>
          <w:sz w:val="24"/>
          <w:szCs w:val="24"/>
        </w:rPr>
      </w:pPr>
      <w:r w:rsidRPr="005F5FEF">
        <w:rPr>
          <w:sz w:val="24"/>
          <w:szCs w:val="24"/>
        </w:rPr>
        <w:t xml:space="preserve">Культурное пространство. Начало возрождения культуры в </w:t>
      </w:r>
      <w:r>
        <w:rPr>
          <w:sz w:val="24"/>
          <w:szCs w:val="24"/>
        </w:rPr>
        <w:t>XIV</w:t>
      </w:r>
      <w:r w:rsidRPr="005F5FEF">
        <w:rPr>
          <w:sz w:val="24"/>
          <w:szCs w:val="24"/>
        </w:rPr>
        <w:t xml:space="preserve">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w:t>
      </w:r>
      <w:r w:rsidRPr="005F5FEF">
        <w:rPr>
          <w:sz w:val="24"/>
          <w:szCs w:val="24"/>
        </w:rPr>
        <w:lastRenderedPageBreak/>
        <w:t>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Рублёв. Дионисий. Итальянские архитекторы в Москве - Аристотель Фиораванти. Быт русских людей.</w:t>
      </w:r>
    </w:p>
    <w:p w:rsidR="001A7289" w:rsidRDefault="001A7289" w:rsidP="001A7289">
      <w:pPr>
        <w:spacing w:line="264" w:lineRule="auto"/>
        <w:ind w:firstLine="600"/>
        <w:jc w:val="both"/>
        <w:rPr>
          <w:b/>
          <w:bCs/>
          <w:sz w:val="28"/>
        </w:rPr>
      </w:pPr>
      <w:r>
        <w:rPr>
          <w:b/>
          <w:bCs/>
          <w:sz w:val="28"/>
        </w:rPr>
        <w:t>ИСТОРИЯ НАШЕГО КРАЯ</w:t>
      </w:r>
    </w:p>
    <w:p w:rsidR="001A7289" w:rsidRDefault="001A7289" w:rsidP="001A7289">
      <w:pPr>
        <w:spacing w:line="264" w:lineRule="auto"/>
        <w:ind w:left="120"/>
        <w:jc w:val="both"/>
      </w:pPr>
    </w:p>
    <w:p w:rsidR="001A7289" w:rsidRPr="005F5FEF" w:rsidRDefault="001A7289" w:rsidP="001A7289">
      <w:pPr>
        <w:spacing w:line="264" w:lineRule="auto"/>
        <w:ind w:left="120"/>
        <w:jc w:val="both"/>
      </w:pPr>
    </w:p>
    <w:p w:rsidR="001A7289" w:rsidRPr="005F5FEF" w:rsidRDefault="001A7289" w:rsidP="001A7289">
      <w:pPr>
        <w:spacing w:line="264" w:lineRule="auto"/>
        <w:ind w:left="120"/>
        <w:jc w:val="both"/>
      </w:pPr>
      <w:r w:rsidRPr="005F5FEF">
        <w:rPr>
          <w:b/>
          <w:sz w:val="28"/>
        </w:rPr>
        <w:t>7 КЛАСС</w:t>
      </w:r>
    </w:p>
    <w:p w:rsidR="001A7289" w:rsidRPr="005F5FEF" w:rsidRDefault="001A7289" w:rsidP="001A7289">
      <w:pPr>
        <w:spacing w:line="264" w:lineRule="auto"/>
        <w:ind w:left="120"/>
        <w:jc w:val="both"/>
      </w:pPr>
    </w:p>
    <w:p w:rsidR="001A7289" w:rsidRPr="005F5FEF" w:rsidRDefault="001A7289" w:rsidP="001A7289">
      <w:pPr>
        <w:spacing w:line="264" w:lineRule="auto"/>
        <w:ind w:left="120"/>
        <w:jc w:val="both"/>
      </w:pPr>
      <w:r w:rsidRPr="005F5FEF">
        <w:rPr>
          <w:b/>
          <w:sz w:val="28"/>
        </w:rPr>
        <w:t xml:space="preserve">ВСЕОБЩАЯ ИСТОРИЯ. ИСТОРИЯ НОВОГО ВРЕМЕНИ. КОНЕЦ </w:t>
      </w:r>
      <w:r>
        <w:rPr>
          <w:b/>
          <w:sz w:val="28"/>
        </w:rPr>
        <w:t>XV</w:t>
      </w:r>
      <w:r w:rsidRPr="005F5FEF">
        <w:rPr>
          <w:b/>
          <w:sz w:val="28"/>
        </w:rPr>
        <w:t xml:space="preserve"> – </w:t>
      </w:r>
      <w:r>
        <w:rPr>
          <w:b/>
          <w:sz w:val="28"/>
        </w:rPr>
        <w:t>XVII</w:t>
      </w:r>
      <w:r w:rsidRPr="005F5FEF">
        <w:rPr>
          <w:b/>
          <w:sz w:val="28"/>
        </w:rPr>
        <w:t xml:space="preserve"> в.</w:t>
      </w:r>
    </w:p>
    <w:p w:rsidR="001A7289" w:rsidRPr="005F5FEF" w:rsidRDefault="001A7289" w:rsidP="001A7289">
      <w:pPr>
        <w:spacing w:line="264" w:lineRule="auto"/>
        <w:ind w:firstLine="600"/>
        <w:jc w:val="both"/>
      </w:pPr>
      <w:r w:rsidRPr="005F5FEF">
        <w:rPr>
          <w:b/>
          <w:sz w:val="28"/>
        </w:rPr>
        <w:t>Введение</w:t>
      </w:r>
    </w:p>
    <w:p w:rsidR="001A7289" w:rsidRPr="005F5FEF" w:rsidRDefault="001A7289" w:rsidP="001A7289">
      <w:pPr>
        <w:spacing w:line="264" w:lineRule="auto"/>
        <w:ind w:firstLine="600"/>
        <w:jc w:val="both"/>
        <w:rPr>
          <w:sz w:val="24"/>
          <w:szCs w:val="24"/>
        </w:rPr>
      </w:pPr>
      <w:r w:rsidRPr="005F5FEF">
        <w:rPr>
          <w:sz w:val="24"/>
          <w:szCs w:val="24"/>
        </w:rPr>
        <w:t>Понятие «Новое время». Хронологические рамки и периодизация истории Нового времени. Источники по истории раннего Нового времени.</w:t>
      </w:r>
    </w:p>
    <w:p w:rsidR="001A7289" w:rsidRPr="005F5FEF" w:rsidRDefault="001A7289" w:rsidP="001A7289">
      <w:pPr>
        <w:spacing w:line="264" w:lineRule="auto"/>
        <w:ind w:firstLine="600"/>
        <w:jc w:val="both"/>
      </w:pPr>
      <w:r w:rsidRPr="005F5FEF">
        <w:rPr>
          <w:b/>
          <w:sz w:val="28"/>
        </w:rPr>
        <w:t>Эпоха Великих географических открытий</w:t>
      </w:r>
      <w:r w:rsidRPr="005F5FEF">
        <w:rPr>
          <w:sz w:val="28"/>
        </w:rPr>
        <w:t xml:space="preserve"> </w:t>
      </w:r>
    </w:p>
    <w:p w:rsidR="001A7289" w:rsidRPr="005F5FEF" w:rsidRDefault="001A7289" w:rsidP="001A7289">
      <w:pPr>
        <w:spacing w:line="264" w:lineRule="auto"/>
        <w:ind w:firstLine="600"/>
        <w:jc w:val="both"/>
        <w:rPr>
          <w:sz w:val="24"/>
          <w:szCs w:val="24"/>
        </w:rPr>
      </w:pPr>
      <w:r w:rsidRPr="005F5FEF">
        <w:rPr>
          <w:sz w:val="24"/>
          <w:szCs w:val="24"/>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w:t>
      </w:r>
      <w:r>
        <w:rPr>
          <w:sz w:val="24"/>
          <w:szCs w:val="24"/>
        </w:rPr>
        <w:t>XV</w:t>
      </w:r>
      <w:r w:rsidRPr="005F5FEF">
        <w:rPr>
          <w:sz w:val="24"/>
          <w:szCs w:val="24"/>
        </w:rPr>
        <w:t>‒</w:t>
      </w:r>
      <w:r>
        <w:rPr>
          <w:sz w:val="24"/>
          <w:szCs w:val="24"/>
        </w:rPr>
        <w:t>XVII</w:t>
      </w:r>
      <w:r w:rsidRPr="005F5FEF">
        <w:rPr>
          <w:sz w:val="24"/>
          <w:szCs w:val="24"/>
        </w:rPr>
        <w:t xml:space="preserve"> в.</w:t>
      </w:r>
    </w:p>
    <w:p w:rsidR="001A7289" w:rsidRPr="005F5FEF" w:rsidRDefault="001A7289" w:rsidP="001A7289">
      <w:pPr>
        <w:spacing w:line="264" w:lineRule="auto"/>
        <w:ind w:firstLine="600"/>
        <w:jc w:val="both"/>
        <w:rPr>
          <w:sz w:val="24"/>
          <w:szCs w:val="24"/>
        </w:rPr>
      </w:pPr>
      <w:r w:rsidRPr="005F5FEF">
        <w:rPr>
          <w:b/>
          <w:sz w:val="24"/>
          <w:szCs w:val="24"/>
        </w:rPr>
        <w:t xml:space="preserve">Европа в </w:t>
      </w:r>
      <w:r>
        <w:rPr>
          <w:b/>
          <w:sz w:val="24"/>
          <w:szCs w:val="24"/>
        </w:rPr>
        <w:t>XVI</w:t>
      </w:r>
      <w:r w:rsidRPr="005F5FEF">
        <w:rPr>
          <w:b/>
          <w:sz w:val="24"/>
          <w:szCs w:val="24"/>
        </w:rPr>
        <w:t>-</w:t>
      </w:r>
      <w:r>
        <w:rPr>
          <w:b/>
          <w:sz w:val="24"/>
          <w:szCs w:val="24"/>
        </w:rPr>
        <w:t>XVII</w:t>
      </w:r>
      <w:r w:rsidRPr="005F5FEF">
        <w:rPr>
          <w:b/>
          <w:sz w:val="24"/>
          <w:szCs w:val="24"/>
        </w:rPr>
        <w:t xml:space="preserve"> вв.: традиции и новизна</w:t>
      </w:r>
      <w:r w:rsidRPr="005F5FEF">
        <w:rPr>
          <w:sz w:val="24"/>
          <w:szCs w:val="24"/>
        </w:rPr>
        <w:t xml:space="preserve"> </w:t>
      </w:r>
    </w:p>
    <w:p w:rsidR="001A7289" w:rsidRPr="005F5FEF" w:rsidRDefault="001A7289" w:rsidP="001A7289">
      <w:pPr>
        <w:spacing w:line="264" w:lineRule="auto"/>
        <w:ind w:firstLine="600"/>
        <w:jc w:val="both"/>
        <w:rPr>
          <w:sz w:val="24"/>
          <w:szCs w:val="24"/>
        </w:rPr>
      </w:pPr>
      <w:r w:rsidRPr="005F5FEF">
        <w:rPr>
          <w:sz w:val="24"/>
          <w:szCs w:val="24"/>
        </w:rPr>
        <w:t xml:space="preserve">Изменения в европейском обществе в </w:t>
      </w:r>
      <w:r>
        <w:rPr>
          <w:sz w:val="24"/>
          <w:szCs w:val="24"/>
        </w:rPr>
        <w:t>XVI</w:t>
      </w:r>
      <w:r w:rsidRPr="005F5FEF">
        <w:rPr>
          <w:sz w:val="24"/>
          <w:szCs w:val="24"/>
        </w:rPr>
        <w:t>-</w:t>
      </w:r>
      <w:r>
        <w:rPr>
          <w:sz w:val="24"/>
          <w:szCs w:val="24"/>
        </w:rPr>
        <w:t>XVII</w:t>
      </w:r>
      <w:r w:rsidRPr="005F5FEF">
        <w:rPr>
          <w:sz w:val="24"/>
          <w:szCs w:val="24"/>
        </w:rPr>
        <w:t xml:space="preserve"> вв. 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Абсолютизм и сословное представительство. Повседневная жизнь обитателей городов и деревень.</w:t>
      </w:r>
    </w:p>
    <w:p w:rsidR="001A7289" w:rsidRPr="005F5FEF" w:rsidRDefault="001A7289" w:rsidP="001A7289">
      <w:pPr>
        <w:spacing w:line="264" w:lineRule="auto"/>
        <w:ind w:firstLine="600"/>
        <w:jc w:val="both"/>
        <w:rPr>
          <w:sz w:val="24"/>
          <w:szCs w:val="24"/>
        </w:rPr>
      </w:pPr>
      <w:r w:rsidRPr="005F5FEF">
        <w:rPr>
          <w:sz w:val="24"/>
          <w:szCs w:val="24"/>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1A7289" w:rsidRPr="005F5FEF" w:rsidRDefault="001A7289" w:rsidP="001A7289">
      <w:pPr>
        <w:spacing w:line="264" w:lineRule="auto"/>
        <w:ind w:firstLine="600"/>
        <w:jc w:val="both"/>
        <w:rPr>
          <w:sz w:val="24"/>
          <w:szCs w:val="24"/>
        </w:rPr>
      </w:pPr>
      <w:r w:rsidRPr="005F5FEF">
        <w:rPr>
          <w:sz w:val="24"/>
          <w:szCs w:val="24"/>
        </w:rPr>
        <w:t>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властью потомков католических королей. Внутренняя и внешняя политика испанских Габсбургов.</w:t>
      </w:r>
    </w:p>
    <w:p w:rsidR="001A7289" w:rsidRPr="005F5FEF" w:rsidRDefault="001A7289" w:rsidP="001A7289">
      <w:pPr>
        <w:spacing w:line="264" w:lineRule="auto"/>
        <w:ind w:firstLine="600"/>
        <w:jc w:val="both"/>
        <w:rPr>
          <w:sz w:val="24"/>
          <w:szCs w:val="24"/>
        </w:rPr>
      </w:pPr>
      <w:r w:rsidRPr="005F5FEF">
        <w:rPr>
          <w:sz w:val="24"/>
          <w:szCs w:val="24"/>
        </w:rPr>
        <w:t>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rsidR="001A7289" w:rsidRPr="005F5FEF" w:rsidRDefault="001A7289" w:rsidP="001A7289">
      <w:pPr>
        <w:spacing w:line="264" w:lineRule="auto"/>
        <w:ind w:firstLine="600"/>
        <w:jc w:val="both"/>
        <w:rPr>
          <w:sz w:val="24"/>
          <w:szCs w:val="24"/>
        </w:rPr>
      </w:pPr>
      <w:r w:rsidRPr="005F5FEF">
        <w:rPr>
          <w:sz w:val="24"/>
          <w:szCs w:val="24"/>
        </w:rPr>
        <w:t xml:space="preserve">Франция: путь к абсолютизму. Королевская власть и централизация управления страной. Католики и гугеноты. Религиозные войны. Генрих </w:t>
      </w:r>
      <w:r>
        <w:rPr>
          <w:sz w:val="24"/>
          <w:szCs w:val="24"/>
        </w:rPr>
        <w:t>IV</w:t>
      </w:r>
      <w:r w:rsidRPr="005F5FEF">
        <w:rPr>
          <w:sz w:val="24"/>
          <w:szCs w:val="24"/>
        </w:rPr>
        <w:t xml:space="preserve">. Нантский эдикт 1598 г. Людовик </w:t>
      </w:r>
      <w:r>
        <w:rPr>
          <w:sz w:val="24"/>
          <w:szCs w:val="24"/>
        </w:rPr>
        <w:t>XIII</w:t>
      </w:r>
      <w:r w:rsidRPr="005F5FEF">
        <w:rPr>
          <w:sz w:val="24"/>
          <w:szCs w:val="24"/>
        </w:rPr>
        <w:t xml:space="preserve"> и кардинал Ришелье. Фронда. Французский абсолютизм при Людовике </w:t>
      </w:r>
      <w:r>
        <w:rPr>
          <w:sz w:val="24"/>
          <w:szCs w:val="24"/>
        </w:rPr>
        <w:t>XIV</w:t>
      </w:r>
      <w:r w:rsidRPr="005F5FEF">
        <w:rPr>
          <w:sz w:val="24"/>
          <w:szCs w:val="24"/>
        </w:rPr>
        <w:t>.</w:t>
      </w:r>
    </w:p>
    <w:p w:rsidR="001A7289" w:rsidRPr="005F5FEF" w:rsidRDefault="001A7289" w:rsidP="001A7289">
      <w:pPr>
        <w:spacing w:line="264" w:lineRule="auto"/>
        <w:ind w:firstLine="600"/>
        <w:jc w:val="both"/>
        <w:rPr>
          <w:sz w:val="24"/>
          <w:szCs w:val="24"/>
        </w:rPr>
      </w:pPr>
      <w:r w:rsidRPr="005F5FEF">
        <w:rPr>
          <w:sz w:val="24"/>
          <w:szCs w:val="24"/>
        </w:rPr>
        <w:t xml:space="preserve">Англия. Развитие капиталистических отношений в городах и деревнях. Огораживания. Укрепление королевской власти при Тюдорах. Генрих </w:t>
      </w:r>
      <w:r>
        <w:rPr>
          <w:sz w:val="24"/>
          <w:szCs w:val="24"/>
        </w:rPr>
        <w:t>VIII</w:t>
      </w:r>
      <w:r w:rsidRPr="005F5FEF">
        <w:rPr>
          <w:sz w:val="24"/>
          <w:szCs w:val="24"/>
        </w:rPr>
        <w:t xml:space="preserve"> и королевская реформация. «Золотой век» Елизаветы </w:t>
      </w:r>
      <w:r>
        <w:rPr>
          <w:sz w:val="24"/>
          <w:szCs w:val="24"/>
        </w:rPr>
        <w:t>I</w:t>
      </w:r>
      <w:r w:rsidRPr="005F5FEF">
        <w:rPr>
          <w:sz w:val="24"/>
          <w:szCs w:val="24"/>
        </w:rPr>
        <w:t>.</w:t>
      </w:r>
    </w:p>
    <w:p w:rsidR="001A7289" w:rsidRPr="005F5FEF" w:rsidRDefault="001A7289" w:rsidP="001A7289">
      <w:pPr>
        <w:spacing w:line="264" w:lineRule="auto"/>
        <w:ind w:firstLine="600"/>
        <w:jc w:val="both"/>
        <w:rPr>
          <w:sz w:val="24"/>
          <w:szCs w:val="24"/>
        </w:rPr>
      </w:pPr>
      <w:r w:rsidRPr="005F5FEF">
        <w:rPr>
          <w:sz w:val="24"/>
          <w:szCs w:val="24"/>
        </w:rPr>
        <w:t xml:space="preserve">Английская революция середины </w:t>
      </w:r>
      <w:r>
        <w:rPr>
          <w:sz w:val="24"/>
          <w:szCs w:val="24"/>
        </w:rPr>
        <w:t>XVII</w:t>
      </w:r>
      <w:r w:rsidRPr="005F5FEF">
        <w:rPr>
          <w:sz w:val="24"/>
          <w:szCs w:val="24"/>
        </w:rPr>
        <w:t xml:space="preserve"> в. Причины, участники, этапы революции. </w:t>
      </w:r>
      <w:r w:rsidRPr="005F5FEF">
        <w:rPr>
          <w:sz w:val="24"/>
          <w:szCs w:val="24"/>
        </w:rPr>
        <w:lastRenderedPageBreak/>
        <w:t>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1A7289" w:rsidRPr="005F5FEF" w:rsidRDefault="001A7289" w:rsidP="001A7289">
      <w:pPr>
        <w:spacing w:line="264" w:lineRule="auto"/>
        <w:ind w:firstLine="600"/>
        <w:jc w:val="both"/>
        <w:rPr>
          <w:sz w:val="24"/>
          <w:szCs w:val="24"/>
        </w:rPr>
      </w:pPr>
      <w:r w:rsidRPr="005F5FEF">
        <w:rPr>
          <w:sz w:val="24"/>
          <w:szCs w:val="24"/>
        </w:rPr>
        <w:t xml:space="preserve">Образование Речи Посполитой. Речь Посполитая в </w:t>
      </w:r>
      <w:r>
        <w:rPr>
          <w:sz w:val="24"/>
          <w:szCs w:val="24"/>
        </w:rPr>
        <w:t>XVI</w:t>
      </w:r>
      <w:r w:rsidRPr="005F5FEF">
        <w:rPr>
          <w:sz w:val="24"/>
          <w:szCs w:val="24"/>
        </w:rPr>
        <w:t>-</w:t>
      </w:r>
      <w:r>
        <w:rPr>
          <w:sz w:val="24"/>
          <w:szCs w:val="24"/>
        </w:rPr>
        <w:t>XVII</w:t>
      </w:r>
      <w:r w:rsidRPr="005F5FEF">
        <w:rPr>
          <w:sz w:val="24"/>
          <w:szCs w:val="24"/>
        </w:rPr>
        <w:t xml:space="preserve"> вв. Особенности социально-экономического развития. Люблинская уния. Стефан Баторий. Сигизмуд </w:t>
      </w:r>
      <w:r>
        <w:rPr>
          <w:sz w:val="24"/>
          <w:szCs w:val="24"/>
        </w:rPr>
        <w:t>III</w:t>
      </w:r>
      <w:r w:rsidRPr="005F5FEF">
        <w:rPr>
          <w:sz w:val="24"/>
          <w:szCs w:val="24"/>
        </w:rPr>
        <w:t>. Реформация и Контрреформация в Польше.</w:t>
      </w:r>
    </w:p>
    <w:p w:rsidR="001A7289" w:rsidRPr="005F5FEF" w:rsidRDefault="001A7289" w:rsidP="001A7289">
      <w:pPr>
        <w:spacing w:line="264" w:lineRule="auto"/>
        <w:ind w:firstLine="600"/>
        <w:jc w:val="both"/>
        <w:rPr>
          <w:sz w:val="24"/>
          <w:szCs w:val="24"/>
        </w:rPr>
      </w:pPr>
      <w:r w:rsidRPr="005F5FEF">
        <w:rPr>
          <w:sz w:val="24"/>
          <w:szCs w:val="24"/>
        </w:rPr>
        <w:t xml:space="preserve">Международные отношения в </w:t>
      </w:r>
      <w:r>
        <w:rPr>
          <w:sz w:val="24"/>
          <w:szCs w:val="24"/>
        </w:rPr>
        <w:t>XVI</w:t>
      </w:r>
      <w:r w:rsidRPr="005F5FEF">
        <w:rPr>
          <w:sz w:val="24"/>
          <w:szCs w:val="24"/>
        </w:rPr>
        <w:t xml:space="preserve"> -</w:t>
      </w:r>
      <w:r>
        <w:rPr>
          <w:sz w:val="24"/>
          <w:szCs w:val="24"/>
        </w:rPr>
        <w:t>XVII</w:t>
      </w:r>
      <w:r w:rsidRPr="005F5FEF">
        <w:rPr>
          <w:sz w:val="24"/>
          <w:szCs w:val="24"/>
        </w:rPr>
        <w:t xml:space="preserve"> вв. 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 В мире империй и вне его. Германские государства. Итальянские земли. Страны Центральной, Южной и Юго-Восточной Европы. Положение славянских народов.</w:t>
      </w:r>
    </w:p>
    <w:p w:rsidR="001A7289" w:rsidRPr="005F5FEF" w:rsidRDefault="001A7289" w:rsidP="001A7289">
      <w:pPr>
        <w:spacing w:line="264" w:lineRule="auto"/>
        <w:ind w:firstLine="600"/>
        <w:jc w:val="both"/>
        <w:rPr>
          <w:sz w:val="24"/>
          <w:szCs w:val="24"/>
        </w:rPr>
      </w:pPr>
      <w:r w:rsidRPr="005F5FEF">
        <w:rPr>
          <w:sz w:val="24"/>
          <w:szCs w:val="24"/>
        </w:rPr>
        <w:t>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w:t>
      </w:r>
    </w:p>
    <w:p w:rsidR="001A7289" w:rsidRPr="005F5FEF" w:rsidRDefault="001A7289" w:rsidP="001A7289">
      <w:pPr>
        <w:spacing w:line="264" w:lineRule="auto"/>
        <w:ind w:firstLine="600"/>
        <w:jc w:val="both"/>
        <w:rPr>
          <w:sz w:val="24"/>
          <w:szCs w:val="24"/>
        </w:rPr>
      </w:pPr>
      <w:r w:rsidRPr="005F5FEF">
        <w:rPr>
          <w:b/>
          <w:sz w:val="24"/>
          <w:szCs w:val="24"/>
        </w:rPr>
        <w:t xml:space="preserve">Страны Азии и Африки в </w:t>
      </w:r>
      <w:r>
        <w:rPr>
          <w:b/>
          <w:sz w:val="24"/>
          <w:szCs w:val="24"/>
        </w:rPr>
        <w:t>XVI</w:t>
      </w:r>
      <w:r w:rsidRPr="005F5FEF">
        <w:rPr>
          <w:b/>
          <w:sz w:val="24"/>
          <w:szCs w:val="24"/>
        </w:rPr>
        <w:t>—</w:t>
      </w:r>
      <w:r>
        <w:rPr>
          <w:b/>
          <w:sz w:val="24"/>
          <w:szCs w:val="24"/>
        </w:rPr>
        <w:t>XVII</w:t>
      </w:r>
      <w:r w:rsidRPr="005F5FEF">
        <w:rPr>
          <w:b/>
          <w:sz w:val="24"/>
          <w:szCs w:val="24"/>
        </w:rPr>
        <w:t xml:space="preserve"> вв.</w:t>
      </w:r>
      <w:r w:rsidRPr="005F5FEF">
        <w:rPr>
          <w:sz w:val="24"/>
          <w:szCs w:val="24"/>
        </w:rPr>
        <w:t xml:space="preserve"> </w:t>
      </w:r>
    </w:p>
    <w:p w:rsidR="001A7289" w:rsidRPr="005F5FEF" w:rsidRDefault="001A7289" w:rsidP="001A7289">
      <w:pPr>
        <w:spacing w:line="264" w:lineRule="auto"/>
        <w:ind w:firstLine="600"/>
        <w:jc w:val="both"/>
        <w:rPr>
          <w:sz w:val="24"/>
          <w:szCs w:val="24"/>
        </w:rPr>
      </w:pPr>
      <w:r w:rsidRPr="005F5FEF">
        <w:rPr>
          <w:sz w:val="24"/>
          <w:szCs w:val="24"/>
        </w:rPr>
        <w:t xml:space="preserve">Османская империя: на вершине могущества. Сулейман </w:t>
      </w:r>
      <w:r>
        <w:rPr>
          <w:sz w:val="24"/>
          <w:szCs w:val="24"/>
        </w:rPr>
        <w:t>I</w:t>
      </w:r>
      <w:r w:rsidRPr="005F5FEF">
        <w:rPr>
          <w:sz w:val="24"/>
          <w:szCs w:val="24"/>
        </w:rPr>
        <w:t xml:space="preserve"> Великолепный: завоеватель, законодатель. Управление многонациональной империей. Османская армия.</w:t>
      </w:r>
    </w:p>
    <w:p w:rsidR="001A7289" w:rsidRPr="005F5FEF" w:rsidRDefault="001A7289" w:rsidP="001A7289">
      <w:pPr>
        <w:spacing w:line="264" w:lineRule="auto"/>
        <w:ind w:firstLine="600"/>
        <w:jc w:val="both"/>
        <w:rPr>
          <w:sz w:val="24"/>
          <w:szCs w:val="24"/>
        </w:rPr>
      </w:pPr>
      <w:r w:rsidRPr="005F5FEF">
        <w:rPr>
          <w:sz w:val="24"/>
          <w:szCs w:val="24"/>
        </w:rPr>
        <w:t xml:space="preserve">Иран. Правление династии Сефевидов. Аббас </w:t>
      </w:r>
      <w:r>
        <w:rPr>
          <w:sz w:val="24"/>
          <w:szCs w:val="24"/>
        </w:rPr>
        <w:t>I</w:t>
      </w:r>
      <w:r w:rsidRPr="005F5FEF">
        <w:rPr>
          <w:sz w:val="24"/>
          <w:szCs w:val="24"/>
        </w:rPr>
        <w:t xml:space="preserve"> Великий.</w:t>
      </w:r>
    </w:p>
    <w:p w:rsidR="001A7289" w:rsidRPr="005F5FEF" w:rsidRDefault="001A7289" w:rsidP="001A7289">
      <w:pPr>
        <w:spacing w:line="264" w:lineRule="auto"/>
        <w:ind w:firstLine="600"/>
        <w:jc w:val="both"/>
        <w:rPr>
          <w:sz w:val="24"/>
          <w:szCs w:val="24"/>
        </w:rPr>
      </w:pPr>
      <w:r w:rsidRPr="005F5FEF">
        <w:rPr>
          <w:sz w:val="24"/>
          <w:szCs w:val="24"/>
        </w:rPr>
        <w:t>Индия при Великих Моголах. Начало проникновения европейцев. Ост-Индские компании.</w:t>
      </w:r>
    </w:p>
    <w:p w:rsidR="001A7289" w:rsidRPr="005F5FEF" w:rsidRDefault="001A7289" w:rsidP="001A7289">
      <w:pPr>
        <w:spacing w:line="264" w:lineRule="auto"/>
        <w:ind w:firstLine="600"/>
        <w:jc w:val="both"/>
        <w:rPr>
          <w:sz w:val="24"/>
          <w:szCs w:val="24"/>
        </w:rPr>
      </w:pPr>
      <w:r w:rsidRPr="005F5FEF">
        <w:rPr>
          <w:sz w:val="24"/>
          <w:szCs w:val="24"/>
        </w:rPr>
        <w:t>Китай в эпоху Мин. Экономическая и социальная политика государства. Утверждение маньчжурской династии Цин.</w:t>
      </w:r>
    </w:p>
    <w:p w:rsidR="001A7289" w:rsidRPr="005F5FEF" w:rsidRDefault="001A7289" w:rsidP="001A7289">
      <w:pPr>
        <w:spacing w:line="264" w:lineRule="auto"/>
        <w:ind w:firstLine="600"/>
        <w:jc w:val="both"/>
        <w:rPr>
          <w:sz w:val="24"/>
          <w:szCs w:val="24"/>
        </w:rPr>
      </w:pPr>
      <w:r w:rsidRPr="005F5FEF">
        <w:rPr>
          <w:sz w:val="24"/>
          <w:szCs w:val="24"/>
        </w:rPr>
        <w:t xml:space="preserve">Япония: борьба знатных кланов за власть, установление сёгуната Токугава, укрепление централизованного государства. «Закрытие» страны для иноземцев. Культура и искусство стран Востока в </w:t>
      </w:r>
      <w:r>
        <w:rPr>
          <w:sz w:val="24"/>
          <w:szCs w:val="24"/>
        </w:rPr>
        <w:t>XVI</w:t>
      </w:r>
      <w:r w:rsidRPr="005F5FEF">
        <w:rPr>
          <w:sz w:val="24"/>
          <w:szCs w:val="24"/>
        </w:rPr>
        <w:t>‒</w:t>
      </w:r>
      <w:r>
        <w:rPr>
          <w:sz w:val="24"/>
          <w:szCs w:val="24"/>
        </w:rPr>
        <w:t>XVII</w:t>
      </w:r>
      <w:r w:rsidRPr="005F5FEF">
        <w:rPr>
          <w:sz w:val="24"/>
          <w:szCs w:val="24"/>
        </w:rPr>
        <w:t xml:space="preserve"> вв.</w:t>
      </w:r>
    </w:p>
    <w:p w:rsidR="001A7289" w:rsidRPr="005F5FEF" w:rsidRDefault="001A7289" w:rsidP="001A7289">
      <w:pPr>
        <w:spacing w:line="264" w:lineRule="auto"/>
        <w:ind w:firstLine="600"/>
        <w:jc w:val="both"/>
        <w:rPr>
          <w:sz w:val="24"/>
          <w:szCs w:val="24"/>
        </w:rPr>
      </w:pPr>
      <w:r w:rsidRPr="005F5FEF">
        <w:rPr>
          <w:sz w:val="24"/>
          <w:szCs w:val="24"/>
        </w:rPr>
        <w:t>Средиземноморская Африка. Влияние Великих географических открытий на развитие Африки.</w:t>
      </w:r>
    </w:p>
    <w:p w:rsidR="001A7289" w:rsidRPr="005F5FEF" w:rsidRDefault="001A7289" w:rsidP="001A7289">
      <w:pPr>
        <w:spacing w:line="264" w:lineRule="auto"/>
        <w:ind w:firstLine="600"/>
        <w:jc w:val="both"/>
        <w:rPr>
          <w:sz w:val="24"/>
          <w:szCs w:val="24"/>
        </w:rPr>
      </w:pPr>
      <w:r w:rsidRPr="005F5FEF">
        <w:rPr>
          <w:sz w:val="24"/>
          <w:szCs w:val="24"/>
        </w:rPr>
        <w:t>Историческое и культурное наследие Раннего Нового времени</w:t>
      </w:r>
    </w:p>
    <w:p w:rsidR="001A7289" w:rsidRPr="005F5FEF" w:rsidRDefault="001A7289" w:rsidP="001A7289">
      <w:pPr>
        <w:spacing w:line="264" w:lineRule="auto"/>
        <w:ind w:left="120"/>
        <w:jc w:val="both"/>
        <w:rPr>
          <w:sz w:val="24"/>
          <w:szCs w:val="24"/>
        </w:rPr>
      </w:pPr>
    </w:p>
    <w:p w:rsidR="001A7289" w:rsidRPr="005F5FEF" w:rsidRDefault="001A7289" w:rsidP="001A7289">
      <w:pPr>
        <w:spacing w:line="264" w:lineRule="auto"/>
        <w:ind w:left="120"/>
        <w:jc w:val="both"/>
        <w:rPr>
          <w:sz w:val="24"/>
          <w:szCs w:val="24"/>
        </w:rPr>
      </w:pPr>
      <w:r w:rsidRPr="005F5FEF">
        <w:rPr>
          <w:b/>
          <w:sz w:val="24"/>
          <w:szCs w:val="24"/>
        </w:rPr>
        <w:t xml:space="preserve">ИСТОРИЯ РОССИИ </w:t>
      </w:r>
      <w:r>
        <w:rPr>
          <w:b/>
          <w:sz w:val="24"/>
          <w:szCs w:val="24"/>
        </w:rPr>
        <w:t>XVI</w:t>
      </w:r>
      <w:r w:rsidRPr="005F5FEF">
        <w:rPr>
          <w:b/>
          <w:sz w:val="24"/>
          <w:szCs w:val="24"/>
        </w:rPr>
        <w:t>‒</w:t>
      </w:r>
      <w:r>
        <w:rPr>
          <w:b/>
          <w:sz w:val="24"/>
          <w:szCs w:val="24"/>
        </w:rPr>
        <w:t>XVII</w:t>
      </w:r>
      <w:r w:rsidRPr="005F5FEF">
        <w:rPr>
          <w:b/>
          <w:sz w:val="24"/>
          <w:szCs w:val="24"/>
        </w:rPr>
        <w:t xml:space="preserve"> ВВ.</w:t>
      </w:r>
    </w:p>
    <w:p w:rsidR="001A7289" w:rsidRPr="005F5FEF" w:rsidRDefault="001A7289" w:rsidP="001A7289">
      <w:pPr>
        <w:spacing w:line="264" w:lineRule="auto"/>
        <w:ind w:left="120"/>
        <w:jc w:val="both"/>
        <w:rPr>
          <w:sz w:val="24"/>
          <w:szCs w:val="24"/>
        </w:rPr>
      </w:pPr>
    </w:p>
    <w:p w:rsidR="001A7289" w:rsidRPr="005F5FEF" w:rsidRDefault="001A7289" w:rsidP="001A7289">
      <w:pPr>
        <w:spacing w:line="264" w:lineRule="auto"/>
        <w:ind w:firstLine="600"/>
        <w:jc w:val="both"/>
        <w:rPr>
          <w:sz w:val="24"/>
          <w:szCs w:val="24"/>
        </w:rPr>
      </w:pPr>
      <w:r w:rsidRPr="005F5FEF">
        <w:rPr>
          <w:b/>
          <w:sz w:val="24"/>
          <w:szCs w:val="24"/>
        </w:rPr>
        <w:t xml:space="preserve">Россия в </w:t>
      </w:r>
      <w:r>
        <w:rPr>
          <w:b/>
          <w:sz w:val="24"/>
          <w:szCs w:val="24"/>
        </w:rPr>
        <w:t>XVI</w:t>
      </w:r>
      <w:r w:rsidRPr="005F5FEF">
        <w:rPr>
          <w:b/>
          <w:sz w:val="24"/>
          <w:szCs w:val="24"/>
        </w:rPr>
        <w:t xml:space="preserve"> в. </w:t>
      </w:r>
    </w:p>
    <w:p w:rsidR="001A7289" w:rsidRPr="005F5FEF" w:rsidRDefault="001A7289" w:rsidP="001A7289">
      <w:pPr>
        <w:spacing w:line="264" w:lineRule="auto"/>
        <w:ind w:firstLine="600"/>
        <w:jc w:val="both"/>
        <w:rPr>
          <w:sz w:val="24"/>
          <w:szCs w:val="24"/>
        </w:rPr>
      </w:pPr>
      <w:r w:rsidRPr="005F5FEF">
        <w:rPr>
          <w:sz w:val="24"/>
          <w:szCs w:val="24"/>
        </w:rPr>
        <w:t xml:space="preserve">Эпоха Ивана </w:t>
      </w:r>
      <w:r>
        <w:rPr>
          <w:sz w:val="24"/>
          <w:szCs w:val="24"/>
        </w:rPr>
        <w:t>IV</w:t>
      </w:r>
      <w:r w:rsidRPr="005F5FEF">
        <w:rPr>
          <w:sz w:val="24"/>
          <w:szCs w:val="24"/>
        </w:rPr>
        <w:t>. Регентство Елены Глинской: денежная реформа, унификация мер длины, веса, объема, начало губной реформы, обострение придворной борьбы.</w:t>
      </w:r>
    </w:p>
    <w:p w:rsidR="001A7289" w:rsidRPr="005F5FEF" w:rsidRDefault="001A7289" w:rsidP="001A7289">
      <w:pPr>
        <w:spacing w:line="264" w:lineRule="auto"/>
        <w:ind w:firstLine="600"/>
        <w:jc w:val="both"/>
        <w:rPr>
          <w:sz w:val="24"/>
          <w:szCs w:val="24"/>
        </w:rPr>
      </w:pPr>
      <w:r w:rsidRPr="005F5FEF">
        <w:rPr>
          <w:sz w:val="24"/>
          <w:szCs w:val="24"/>
        </w:rPr>
        <w:t>Период боярского правления. Соперничество боярских кланов. Московское восстание 1547 г.</w:t>
      </w:r>
    </w:p>
    <w:p w:rsidR="001A7289" w:rsidRPr="005F5FEF" w:rsidRDefault="001A7289" w:rsidP="001A7289">
      <w:pPr>
        <w:spacing w:line="264" w:lineRule="auto"/>
        <w:ind w:firstLine="600"/>
        <w:jc w:val="both"/>
        <w:rPr>
          <w:sz w:val="24"/>
          <w:szCs w:val="24"/>
        </w:rPr>
      </w:pPr>
      <w:r w:rsidRPr="005F5FEF">
        <w:rPr>
          <w:sz w:val="24"/>
          <w:szCs w:val="24"/>
        </w:rPr>
        <w:t xml:space="preserve">Принятие Иваном </w:t>
      </w:r>
      <w:r>
        <w:rPr>
          <w:sz w:val="24"/>
          <w:szCs w:val="24"/>
        </w:rPr>
        <w:t>IV</w:t>
      </w:r>
      <w:r w:rsidRPr="005F5FEF">
        <w:rPr>
          <w:sz w:val="24"/>
          <w:szCs w:val="24"/>
        </w:rPr>
        <w:t xml:space="preserve"> царского титула. «Избранная рада»: её состав и значение. Реформы середины </w:t>
      </w:r>
      <w:r>
        <w:rPr>
          <w:sz w:val="24"/>
          <w:szCs w:val="24"/>
        </w:rPr>
        <w:t>XVI</w:t>
      </w:r>
      <w:r w:rsidRPr="005F5FEF">
        <w:rPr>
          <w:sz w:val="24"/>
          <w:szCs w:val="24"/>
        </w:rPr>
        <w:t xml:space="preserve">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rsidR="001A7289" w:rsidRPr="005F5FEF" w:rsidRDefault="001A7289" w:rsidP="001A7289">
      <w:pPr>
        <w:spacing w:line="264" w:lineRule="auto"/>
        <w:ind w:firstLine="600"/>
        <w:jc w:val="both"/>
        <w:rPr>
          <w:sz w:val="24"/>
          <w:szCs w:val="24"/>
        </w:rPr>
      </w:pPr>
      <w:r w:rsidRPr="005F5FEF">
        <w:rPr>
          <w:sz w:val="24"/>
          <w:szCs w:val="24"/>
        </w:rPr>
        <w:t xml:space="preserve">Внешняя политика России в </w:t>
      </w:r>
      <w:r>
        <w:rPr>
          <w:sz w:val="24"/>
          <w:szCs w:val="24"/>
        </w:rPr>
        <w:t>XVI</w:t>
      </w:r>
      <w:r w:rsidRPr="005F5FEF">
        <w:rPr>
          <w:sz w:val="24"/>
          <w:szCs w:val="24"/>
        </w:rPr>
        <w:t xml:space="preserve"> в. Присоединение Казанского и Астраханского </w:t>
      </w:r>
      <w:r w:rsidRPr="005F5FEF">
        <w:rPr>
          <w:sz w:val="24"/>
          <w:szCs w:val="24"/>
        </w:rPr>
        <w:lastRenderedPageBreak/>
        <w:t>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1A7289" w:rsidRPr="005F5FEF" w:rsidRDefault="001A7289" w:rsidP="001A7289">
      <w:pPr>
        <w:spacing w:line="264" w:lineRule="auto"/>
        <w:ind w:firstLine="600"/>
        <w:jc w:val="both"/>
        <w:rPr>
          <w:sz w:val="24"/>
          <w:szCs w:val="24"/>
        </w:rPr>
      </w:pPr>
      <w:r w:rsidRPr="005F5FEF">
        <w:rPr>
          <w:sz w:val="24"/>
          <w:szCs w:val="24"/>
        </w:rPr>
        <w:t xml:space="preserve">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w:t>
      </w:r>
      <w:r w:rsidRPr="005F5FEF">
        <w:rPr>
          <w:color w:val="333333"/>
          <w:sz w:val="24"/>
          <w:szCs w:val="24"/>
        </w:rPr>
        <w:t>«</w:t>
      </w:r>
      <w:r w:rsidRPr="005F5FEF">
        <w:rPr>
          <w:sz w:val="24"/>
          <w:szCs w:val="24"/>
        </w:rPr>
        <w:t>заповедных летах</w:t>
      </w:r>
      <w:r w:rsidRPr="005F5FEF">
        <w:rPr>
          <w:color w:val="333333"/>
          <w:sz w:val="24"/>
          <w:szCs w:val="24"/>
        </w:rPr>
        <w:t>»</w:t>
      </w:r>
      <w:r w:rsidRPr="005F5FEF">
        <w:rPr>
          <w:sz w:val="24"/>
          <w:szCs w:val="24"/>
        </w:rPr>
        <w:t>. Холопы. Формирование вольного казачества.</w:t>
      </w:r>
    </w:p>
    <w:p w:rsidR="001A7289" w:rsidRPr="005F5FEF" w:rsidRDefault="001A7289" w:rsidP="001A7289">
      <w:pPr>
        <w:spacing w:line="264" w:lineRule="auto"/>
        <w:ind w:firstLine="600"/>
        <w:jc w:val="both"/>
        <w:rPr>
          <w:sz w:val="24"/>
          <w:szCs w:val="24"/>
        </w:rPr>
      </w:pPr>
      <w:r w:rsidRPr="005F5FEF">
        <w:rPr>
          <w:sz w:val="24"/>
          <w:szCs w:val="24"/>
        </w:rPr>
        <w:t>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p w:rsidR="001A7289" w:rsidRPr="005F5FEF" w:rsidRDefault="001A7289" w:rsidP="001A7289">
      <w:pPr>
        <w:spacing w:line="264" w:lineRule="auto"/>
        <w:ind w:firstLine="600"/>
        <w:jc w:val="both"/>
        <w:rPr>
          <w:sz w:val="24"/>
          <w:szCs w:val="24"/>
        </w:rPr>
      </w:pPr>
      <w:r w:rsidRPr="005F5FEF">
        <w:rPr>
          <w:sz w:val="24"/>
          <w:szCs w:val="24"/>
        </w:rPr>
        <w:t xml:space="preserve">Опричнина, причины и характер. Поход Ивана </w:t>
      </w:r>
      <w:r>
        <w:rPr>
          <w:sz w:val="24"/>
          <w:szCs w:val="24"/>
        </w:rPr>
        <w:t>IV</w:t>
      </w:r>
      <w:r w:rsidRPr="005F5FEF">
        <w:rPr>
          <w:sz w:val="24"/>
          <w:szCs w:val="24"/>
        </w:rPr>
        <w:t xml:space="preserve"> на Новгород. Последствия опричнины.</w:t>
      </w:r>
    </w:p>
    <w:p w:rsidR="001A7289" w:rsidRPr="005F5FEF" w:rsidRDefault="001A7289" w:rsidP="001A7289">
      <w:pPr>
        <w:spacing w:line="264" w:lineRule="auto"/>
        <w:ind w:firstLine="600"/>
        <w:jc w:val="both"/>
        <w:rPr>
          <w:sz w:val="24"/>
          <w:szCs w:val="24"/>
        </w:rPr>
      </w:pPr>
      <w:r w:rsidRPr="005F5FEF">
        <w:rPr>
          <w:sz w:val="24"/>
          <w:szCs w:val="24"/>
        </w:rPr>
        <w:t>Значение правления Ивана Грозного. Исторический портрет царя на фоне эпохи.</w:t>
      </w:r>
    </w:p>
    <w:p w:rsidR="001A7289" w:rsidRPr="005F5FEF" w:rsidRDefault="001A7289" w:rsidP="001A7289">
      <w:pPr>
        <w:spacing w:line="264" w:lineRule="auto"/>
        <w:ind w:firstLine="600"/>
        <w:jc w:val="both"/>
        <w:rPr>
          <w:sz w:val="24"/>
          <w:szCs w:val="24"/>
        </w:rPr>
      </w:pPr>
      <w:r w:rsidRPr="005F5FEF">
        <w:rPr>
          <w:sz w:val="24"/>
          <w:szCs w:val="24"/>
        </w:rPr>
        <w:t xml:space="preserve">Россия в конце </w:t>
      </w:r>
      <w:r>
        <w:rPr>
          <w:sz w:val="24"/>
          <w:szCs w:val="24"/>
        </w:rPr>
        <w:t>XVI</w:t>
      </w:r>
      <w:r w:rsidRPr="005F5FEF">
        <w:rPr>
          <w:sz w:val="24"/>
          <w:szCs w:val="24"/>
        </w:rPr>
        <w:t xml:space="preserve"> в. Царь Фёдор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1A7289" w:rsidRPr="005F5FEF" w:rsidRDefault="001A7289" w:rsidP="001A7289">
      <w:pPr>
        <w:spacing w:line="264" w:lineRule="auto"/>
        <w:ind w:firstLine="600"/>
        <w:jc w:val="both"/>
        <w:rPr>
          <w:sz w:val="24"/>
          <w:szCs w:val="24"/>
        </w:rPr>
      </w:pPr>
      <w:r w:rsidRPr="005F5FEF">
        <w:rPr>
          <w:sz w:val="24"/>
          <w:szCs w:val="24"/>
        </w:rPr>
        <w:t xml:space="preserve">Культура в </w:t>
      </w:r>
      <w:r>
        <w:rPr>
          <w:sz w:val="24"/>
          <w:szCs w:val="24"/>
        </w:rPr>
        <w:t>XVI</w:t>
      </w:r>
      <w:r w:rsidRPr="005F5FEF">
        <w:rPr>
          <w:sz w:val="24"/>
          <w:szCs w:val="24"/>
        </w:rPr>
        <w:t xml:space="preserve">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книгопечатание. Лицевой свод. Домострой. Переписка Ивана Грозного с князем Андреем Курбским. Технические знания. </w:t>
      </w:r>
    </w:p>
    <w:p w:rsidR="001A7289" w:rsidRPr="005F5FEF" w:rsidRDefault="001A7289" w:rsidP="001A7289">
      <w:pPr>
        <w:spacing w:line="264" w:lineRule="auto"/>
        <w:ind w:firstLine="600"/>
        <w:jc w:val="both"/>
        <w:rPr>
          <w:sz w:val="24"/>
          <w:szCs w:val="24"/>
        </w:rPr>
      </w:pPr>
      <w:r w:rsidRPr="005F5FEF">
        <w:rPr>
          <w:b/>
          <w:sz w:val="24"/>
          <w:szCs w:val="24"/>
        </w:rPr>
        <w:t>Смута в России</w:t>
      </w:r>
      <w:r w:rsidRPr="005F5FEF">
        <w:rPr>
          <w:sz w:val="24"/>
          <w:szCs w:val="24"/>
        </w:rPr>
        <w:t xml:space="preserve"> </w:t>
      </w:r>
    </w:p>
    <w:p w:rsidR="001A7289" w:rsidRPr="005F5FEF" w:rsidRDefault="001A7289" w:rsidP="001A7289">
      <w:pPr>
        <w:spacing w:line="264" w:lineRule="auto"/>
        <w:ind w:firstLine="600"/>
        <w:jc w:val="both"/>
        <w:rPr>
          <w:sz w:val="24"/>
          <w:szCs w:val="24"/>
        </w:rPr>
      </w:pPr>
      <w:r w:rsidRPr="005F5FEF">
        <w:rPr>
          <w:sz w:val="24"/>
          <w:szCs w:val="24"/>
        </w:rPr>
        <w:t xml:space="preserve">Смутное время начала </w:t>
      </w:r>
      <w:r>
        <w:rPr>
          <w:sz w:val="24"/>
          <w:szCs w:val="24"/>
        </w:rPr>
        <w:t>XVII</w:t>
      </w:r>
      <w:r w:rsidRPr="005F5FEF">
        <w:rPr>
          <w:sz w:val="24"/>
          <w:szCs w:val="24"/>
        </w:rPr>
        <w:t xml:space="preserve"> в. Земский собор 1598 г. и избрание на царство Бориса Годунова. Политика Бориса Годунова в отношении боярства и других сословий. Голод 1601-1603 гг. 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p w:rsidR="001A7289" w:rsidRPr="005F5FEF" w:rsidRDefault="001A7289" w:rsidP="001A7289">
      <w:pPr>
        <w:spacing w:line="264" w:lineRule="auto"/>
        <w:ind w:firstLine="600"/>
        <w:jc w:val="both"/>
        <w:rPr>
          <w:sz w:val="24"/>
          <w:szCs w:val="24"/>
        </w:rPr>
      </w:pPr>
      <w:r w:rsidRPr="005F5FEF">
        <w:rPr>
          <w:sz w:val="24"/>
          <w:szCs w:val="24"/>
        </w:rPr>
        <w:t xml:space="preserve">Самозванцы и самозванство. Личность Лжедмитрия </w:t>
      </w:r>
      <w:r>
        <w:rPr>
          <w:sz w:val="24"/>
          <w:szCs w:val="24"/>
        </w:rPr>
        <w:t>I</w:t>
      </w:r>
      <w:r w:rsidRPr="005F5FEF">
        <w:rPr>
          <w:sz w:val="24"/>
          <w:szCs w:val="24"/>
        </w:rPr>
        <w:t xml:space="preserve"> и его политика. Восстание 1606 г. и убийство самозванца.</w:t>
      </w:r>
    </w:p>
    <w:p w:rsidR="001A7289" w:rsidRPr="005F5FEF" w:rsidRDefault="001A7289" w:rsidP="001A7289">
      <w:pPr>
        <w:spacing w:line="264" w:lineRule="auto"/>
        <w:ind w:firstLine="600"/>
        <w:jc w:val="both"/>
        <w:rPr>
          <w:sz w:val="24"/>
          <w:szCs w:val="24"/>
        </w:rPr>
      </w:pPr>
      <w:r w:rsidRPr="005F5FEF">
        <w:rPr>
          <w:sz w:val="24"/>
          <w:szCs w:val="24"/>
        </w:rPr>
        <w:t xml:space="preserve">Царствование Василия Шуйского. Восстание Ивана Болотникова. Лжедмитрий </w:t>
      </w:r>
      <w:r>
        <w:rPr>
          <w:sz w:val="24"/>
          <w:szCs w:val="24"/>
        </w:rPr>
        <w:t>II</w:t>
      </w:r>
      <w:r w:rsidRPr="005F5FEF">
        <w:rPr>
          <w:sz w:val="24"/>
          <w:szCs w:val="24"/>
        </w:rPr>
        <w:t>.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rsidR="001A7289" w:rsidRPr="005F5FEF" w:rsidRDefault="001A7289" w:rsidP="001A7289">
      <w:pPr>
        <w:spacing w:line="264" w:lineRule="auto"/>
        <w:ind w:firstLine="600"/>
        <w:jc w:val="both"/>
        <w:rPr>
          <w:sz w:val="24"/>
          <w:szCs w:val="24"/>
        </w:rPr>
      </w:pPr>
      <w:r w:rsidRPr="005F5FEF">
        <w:rPr>
          <w:sz w:val="24"/>
          <w:szCs w:val="24"/>
        </w:rP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rsidR="001A7289" w:rsidRPr="005F5FEF" w:rsidRDefault="001A7289" w:rsidP="001A7289">
      <w:pPr>
        <w:spacing w:line="264" w:lineRule="auto"/>
        <w:ind w:firstLine="600"/>
        <w:jc w:val="both"/>
        <w:rPr>
          <w:sz w:val="24"/>
          <w:szCs w:val="24"/>
        </w:rPr>
      </w:pPr>
      <w:r w:rsidRPr="005F5FEF">
        <w:rPr>
          <w:sz w:val="24"/>
          <w:szCs w:val="24"/>
        </w:rPr>
        <w:t xml:space="preserve">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w:t>
      </w:r>
      <w:r w:rsidRPr="005F5FEF">
        <w:rPr>
          <w:color w:val="333333"/>
          <w:sz w:val="24"/>
          <w:szCs w:val="24"/>
        </w:rPr>
        <w:t>«</w:t>
      </w:r>
      <w:r w:rsidRPr="005F5FEF">
        <w:rPr>
          <w:sz w:val="24"/>
          <w:szCs w:val="24"/>
        </w:rPr>
        <w:t>Совет всея земли</w:t>
      </w:r>
      <w:r w:rsidRPr="005F5FEF">
        <w:rPr>
          <w:color w:val="333333"/>
          <w:sz w:val="24"/>
          <w:szCs w:val="24"/>
        </w:rPr>
        <w:t>»</w:t>
      </w:r>
      <w:r w:rsidRPr="005F5FEF">
        <w:rPr>
          <w:sz w:val="24"/>
          <w:szCs w:val="24"/>
        </w:rPr>
        <w:t>. Деятельность вождей Второго ополчения Дмитрия Пожарского и Кузьмы Минина. Освобождение Москвы в 1612 г.</w:t>
      </w:r>
    </w:p>
    <w:p w:rsidR="001A7289" w:rsidRPr="005F5FEF" w:rsidRDefault="001A7289" w:rsidP="001A7289">
      <w:pPr>
        <w:spacing w:line="264" w:lineRule="auto"/>
        <w:ind w:firstLine="600"/>
        <w:jc w:val="both"/>
        <w:rPr>
          <w:sz w:val="24"/>
          <w:szCs w:val="24"/>
        </w:rPr>
      </w:pPr>
      <w:r w:rsidRPr="005F5FEF">
        <w:rPr>
          <w:sz w:val="24"/>
          <w:szCs w:val="24"/>
        </w:rPr>
        <w:lastRenderedPageBreak/>
        <w:t>Земский собор 1613 г. и его роль в восстановлении центральной власти в России.</w:t>
      </w:r>
    </w:p>
    <w:p w:rsidR="001A7289" w:rsidRPr="005F5FEF" w:rsidRDefault="001A7289" w:rsidP="001A7289">
      <w:pPr>
        <w:spacing w:line="264" w:lineRule="auto"/>
        <w:ind w:firstLine="600"/>
        <w:jc w:val="both"/>
        <w:rPr>
          <w:sz w:val="24"/>
          <w:szCs w:val="24"/>
        </w:rPr>
      </w:pPr>
      <w:r w:rsidRPr="005F5FEF">
        <w:rPr>
          <w:sz w:val="24"/>
          <w:szCs w:val="24"/>
        </w:rPr>
        <w:t>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rsidR="001A7289" w:rsidRPr="005F5FEF" w:rsidRDefault="001A7289" w:rsidP="001A7289">
      <w:pPr>
        <w:spacing w:line="264" w:lineRule="auto"/>
        <w:ind w:firstLine="600"/>
        <w:jc w:val="both"/>
        <w:rPr>
          <w:sz w:val="24"/>
          <w:szCs w:val="24"/>
        </w:rPr>
      </w:pPr>
      <w:r w:rsidRPr="005F5FEF">
        <w:rPr>
          <w:b/>
          <w:sz w:val="24"/>
          <w:szCs w:val="24"/>
        </w:rPr>
        <w:t>Россия при первых Романовых</w:t>
      </w:r>
      <w:r w:rsidRPr="005F5FEF">
        <w:rPr>
          <w:sz w:val="24"/>
          <w:szCs w:val="24"/>
        </w:rPr>
        <w:t xml:space="preserve"> </w:t>
      </w:r>
    </w:p>
    <w:p w:rsidR="001A7289" w:rsidRPr="005F5FEF" w:rsidRDefault="001A7289" w:rsidP="001A7289">
      <w:pPr>
        <w:spacing w:line="264" w:lineRule="auto"/>
        <w:ind w:firstLine="600"/>
        <w:jc w:val="both"/>
        <w:rPr>
          <w:sz w:val="24"/>
          <w:szCs w:val="24"/>
        </w:rPr>
      </w:pPr>
      <w:r w:rsidRPr="005F5FEF">
        <w:rPr>
          <w:sz w:val="24"/>
          <w:szCs w:val="24"/>
        </w:rPr>
        <w:t>Россия при первых Романовых.</w:t>
      </w:r>
    </w:p>
    <w:p w:rsidR="001A7289" w:rsidRPr="005F5FEF" w:rsidRDefault="001A7289" w:rsidP="001A7289">
      <w:pPr>
        <w:spacing w:line="264" w:lineRule="auto"/>
        <w:ind w:firstLine="600"/>
        <w:jc w:val="both"/>
        <w:rPr>
          <w:sz w:val="24"/>
          <w:szCs w:val="24"/>
        </w:rPr>
      </w:pPr>
      <w:r w:rsidRPr="005F5FEF">
        <w:rPr>
          <w:sz w:val="24"/>
          <w:szCs w:val="24"/>
        </w:rPr>
        <w:t xml:space="preserve">Экономическое развитие России в </w:t>
      </w:r>
      <w:r>
        <w:rPr>
          <w:sz w:val="24"/>
          <w:szCs w:val="24"/>
        </w:rPr>
        <w:t>XVII</w:t>
      </w:r>
      <w:r w:rsidRPr="005F5FEF">
        <w:rPr>
          <w:sz w:val="24"/>
          <w:szCs w:val="24"/>
        </w:rPr>
        <w:t xml:space="preserve"> в. Восстановление экономического потенциала страны.</w:t>
      </w:r>
    </w:p>
    <w:p w:rsidR="001A7289" w:rsidRPr="005F5FEF" w:rsidRDefault="001A7289" w:rsidP="001A7289">
      <w:pPr>
        <w:spacing w:line="264" w:lineRule="auto"/>
        <w:ind w:firstLine="600"/>
        <w:jc w:val="both"/>
        <w:rPr>
          <w:sz w:val="24"/>
          <w:szCs w:val="24"/>
        </w:rPr>
      </w:pPr>
      <w:r w:rsidRPr="005F5FEF">
        <w:rPr>
          <w:sz w:val="24"/>
          <w:szCs w:val="24"/>
        </w:rPr>
        <w:t>Возвращение территорий, утраченных в годы Смуты.</w:t>
      </w:r>
    </w:p>
    <w:p w:rsidR="001A7289" w:rsidRPr="005F5FEF" w:rsidRDefault="001A7289" w:rsidP="001A7289">
      <w:pPr>
        <w:spacing w:line="264" w:lineRule="auto"/>
        <w:ind w:firstLine="600"/>
        <w:jc w:val="both"/>
        <w:rPr>
          <w:sz w:val="24"/>
          <w:szCs w:val="24"/>
        </w:rPr>
      </w:pPr>
      <w:r w:rsidRPr="005F5FEF">
        <w:rPr>
          <w:sz w:val="24"/>
          <w:szCs w:val="24"/>
        </w:rPr>
        <w:t>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rsidR="001A7289" w:rsidRPr="005F5FEF" w:rsidRDefault="001A7289" w:rsidP="001A7289">
      <w:pPr>
        <w:spacing w:line="264" w:lineRule="auto"/>
        <w:ind w:firstLine="600"/>
        <w:jc w:val="both"/>
        <w:rPr>
          <w:sz w:val="24"/>
          <w:szCs w:val="24"/>
        </w:rPr>
      </w:pPr>
      <w:r w:rsidRPr="005F5FEF">
        <w:rPr>
          <w:sz w:val="24"/>
          <w:szCs w:val="24"/>
        </w:rPr>
        <w:t xml:space="preserve">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w:t>
      </w:r>
      <w:r>
        <w:rPr>
          <w:sz w:val="24"/>
          <w:szCs w:val="24"/>
        </w:rPr>
        <w:t>XVII</w:t>
      </w:r>
      <w:r w:rsidRPr="005F5FEF">
        <w:rPr>
          <w:sz w:val="24"/>
          <w:szCs w:val="24"/>
        </w:rPr>
        <w:t xml:space="preserve"> в.</w:t>
      </w:r>
    </w:p>
    <w:p w:rsidR="001A7289" w:rsidRPr="005F5FEF" w:rsidRDefault="001A7289" w:rsidP="001A7289">
      <w:pPr>
        <w:spacing w:line="264" w:lineRule="auto"/>
        <w:ind w:firstLine="600"/>
        <w:jc w:val="both"/>
        <w:rPr>
          <w:sz w:val="24"/>
          <w:szCs w:val="24"/>
        </w:rPr>
      </w:pPr>
      <w:r w:rsidRPr="005F5FEF">
        <w:rPr>
          <w:sz w:val="24"/>
          <w:szCs w:val="24"/>
        </w:rPr>
        <w:t xml:space="preserve">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w:t>
      </w:r>
      <w:r>
        <w:rPr>
          <w:sz w:val="24"/>
          <w:szCs w:val="24"/>
        </w:rPr>
        <w:t>XVII</w:t>
      </w:r>
      <w:r w:rsidRPr="005F5FEF">
        <w:rPr>
          <w:sz w:val="24"/>
          <w:szCs w:val="24"/>
        </w:rPr>
        <w:t xml:space="preserve"> в. Боярская дума. Приказная система. Приказные люди Органы местного управления.</w:t>
      </w:r>
    </w:p>
    <w:p w:rsidR="001A7289" w:rsidRPr="005F5FEF" w:rsidRDefault="001A7289" w:rsidP="001A7289">
      <w:pPr>
        <w:spacing w:line="264" w:lineRule="auto"/>
        <w:ind w:firstLine="600"/>
        <w:jc w:val="both"/>
        <w:rPr>
          <w:sz w:val="24"/>
          <w:szCs w:val="24"/>
        </w:rPr>
      </w:pPr>
      <w:r w:rsidRPr="005F5FEF">
        <w:rPr>
          <w:sz w:val="24"/>
          <w:szCs w:val="24"/>
        </w:rPr>
        <w:t>Изменения в вооружённых силах. Полки «нового (иноземного) строя».</w:t>
      </w:r>
    </w:p>
    <w:p w:rsidR="001A7289" w:rsidRPr="005F5FEF" w:rsidRDefault="001A7289" w:rsidP="001A7289">
      <w:pPr>
        <w:spacing w:line="264" w:lineRule="auto"/>
        <w:ind w:firstLine="600"/>
        <w:jc w:val="both"/>
        <w:rPr>
          <w:sz w:val="24"/>
          <w:szCs w:val="24"/>
        </w:rPr>
      </w:pPr>
      <w:r w:rsidRPr="005F5FEF">
        <w:rPr>
          <w:sz w:val="24"/>
          <w:szCs w:val="24"/>
        </w:rPr>
        <w:t>Царь Алексей Михайлович. Укрепление самодержавия. Соборное уложение 1649 г. Завершение оформления крепостного права и территория его распространения.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w:t>
      </w:r>
    </w:p>
    <w:p w:rsidR="001A7289" w:rsidRPr="005F5FEF" w:rsidRDefault="001A7289" w:rsidP="001A7289">
      <w:pPr>
        <w:spacing w:line="264" w:lineRule="auto"/>
        <w:ind w:firstLine="600"/>
        <w:jc w:val="both"/>
        <w:rPr>
          <w:sz w:val="24"/>
          <w:szCs w:val="24"/>
        </w:rPr>
      </w:pPr>
      <w:r w:rsidRPr="005F5FEF">
        <w:rPr>
          <w:sz w:val="24"/>
          <w:szCs w:val="24"/>
        </w:rPr>
        <w:t xml:space="preserve">Городские восстания середины </w:t>
      </w:r>
      <w:r>
        <w:rPr>
          <w:sz w:val="24"/>
          <w:szCs w:val="24"/>
        </w:rPr>
        <w:t>XVII</w:t>
      </w:r>
      <w:r w:rsidRPr="005F5FEF">
        <w:rPr>
          <w:sz w:val="24"/>
          <w:szCs w:val="24"/>
        </w:rPr>
        <w:t xml:space="preserve"> в. Соляной бунт в Москве. Народные восстания 1650-х гг. в городах России, Новгородское и Псковское восстания. Денежная реформа 1654 г. Медный бунт. Побеги крестьян на Дон и в Сибирь. Восстание Степана Разина.</w:t>
      </w:r>
    </w:p>
    <w:p w:rsidR="001A7289" w:rsidRPr="005F5FEF" w:rsidRDefault="001A7289" w:rsidP="001A7289">
      <w:pPr>
        <w:spacing w:line="264" w:lineRule="auto"/>
        <w:ind w:firstLine="600"/>
        <w:jc w:val="both"/>
        <w:rPr>
          <w:sz w:val="24"/>
          <w:szCs w:val="24"/>
        </w:rPr>
      </w:pPr>
      <w:r w:rsidRPr="005F5FEF">
        <w:rPr>
          <w:sz w:val="24"/>
          <w:szCs w:val="24"/>
        </w:rPr>
        <w:t xml:space="preserve">Внешняя политика России в </w:t>
      </w:r>
      <w:r>
        <w:rPr>
          <w:sz w:val="24"/>
          <w:szCs w:val="24"/>
        </w:rPr>
        <w:t>XVII</w:t>
      </w:r>
      <w:r w:rsidRPr="005F5FEF">
        <w:rPr>
          <w:sz w:val="24"/>
          <w:szCs w:val="24"/>
        </w:rPr>
        <w:t xml:space="preserve">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1654-1667 гг. Андрусовское перемирие. Русско-шведская война 1656-1658 гг. и ее результаты. Укрепление южных рубежей России.</w:t>
      </w:r>
    </w:p>
    <w:p w:rsidR="001A7289" w:rsidRPr="005F5FEF" w:rsidRDefault="001A7289" w:rsidP="001A7289">
      <w:pPr>
        <w:spacing w:line="264" w:lineRule="auto"/>
        <w:ind w:firstLine="600"/>
        <w:jc w:val="both"/>
        <w:rPr>
          <w:sz w:val="24"/>
          <w:szCs w:val="24"/>
        </w:rPr>
      </w:pPr>
      <w:r w:rsidRPr="005F5FEF">
        <w:rPr>
          <w:sz w:val="24"/>
          <w:szCs w:val="24"/>
        </w:rPr>
        <w:t xml:space="preserve">Белгородская засечная черта. Конфликты с Османской империей. </w:t>
      </w:r>
      <w:r w:rsidRPr="005F5FEF">
        <w:rPr>
          <w:color w:val="333333"/>
          <w:sz w:val="24"/>
          <w:szCs w:val="24"/>
        </w:rPr>
        <w:t>«</w:t>
      </w:r>
      <w:r w:rsidRPr="005F5FEF">
        <w:rPr>
          <w:sz w:val="24"/>
          <w:szCs w:val="24"/>
        </w:rPr>
        <w:t>Азовское осадное сидение</w:t>
      </w:r>
      <w:r w:rsidRPr="005F5FEF">
        <w:rPr>
          <w:color w:val="333333"/>
          <w:sz w:val="24"/>
          <w:szCs w:val="24"/>
        </w:rPr>
        <w:t>»</w:t>
      </w:r>
      <w:r w:rsidRPr="005F5FEF">
        <w:rPr>
          <w:sz w:val="24"/>
          <w:szCs w:val="24"/>
        </w:rPr>
        <w:t xml:space="preserve"> донских казаков. Русско-Турецкая война (1676-1681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p w:rsidR="001A7289" w:rsidRPr="005F5FEF" w:rsidRDefault="001A7289" w:rsidP="001A7289">
      <w:pPr>
        <w:spacing w:line="264" w:lineRule="auto"/>
        <w:ind w:firstLine="600"/>
        <w:jc w:val="both"/>
        <w:rPr>
          <w:sz w:val="24"/>
          <w:szCs w:val="24"/>
        </w:rPr>
      </w:pPr>
      <w:r w:rsidRPr="005F5FEF">
        <w:rPr>
          <w:sz w:val="24"/>
          <w:szCs w:val="24"/>
        </w:rPr>
        <w:t xml:space="preserve">Освоение новых территорий. Народы России в </w:t>
      </w:r>
      <w:r>
        <w:rPr>
          <w:sz w:val="24"/>
          <w:szCs w:val="24"/>
        </w:rPr>
        <w:t>XVII</w:t>
      </w:r>
      <w:r w:rsidRPr="005F5FEF">
        <w:rPr>
          <w:sz w:val="24"/>
          <w:szCs w:val="24"/>
        </w:rPr>
        <w:t xml:space="preserve"> в. Эпоха Великих </w:t>
      </w:r>
      <w:r w:rsidRPr="005F5FEF">
        <w:rPr>
          <w:sz w:val="24"/>
          <w:szCs w:val="24"/>
        </w:rPr>
        <w:lastRenderedPageBreak/>
        <w:t>географических открытий и русские географические открытия. Плавание Семёна Дежнёва. Выход к Тихому океану. Походы Ерофея Хабарова и Василия Пояркова и исследование бассейна реки Амур. Нерчинский договор с Китаем.</w:t>
      </w:r>
    </w:p>
    <w:p w:rsidR="001A7289" w:rsidRPr="005F5FEF" w:rsidRDefault="001A7289" w:rsidP="001A7289">
      <w:pPr>
        <w:spacing w:line="264" w:lineRule="auto"/>
        <w:ind w:firstLine="600"/>
        <w:jc w:val="both"/>
        <w:rPr>
          <w:sz w:val="24"/>
          <w:szCs w:val="24"/>
        </w:rPr>
      </w:pPr>
      <w:r w:rsidRPr="005F5FEF">
        <w:rPr>
          <w:sz w:val="24"/>
          <w:szCs w:val="24"/>
        </w:rPr>
        <w:t>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1A7289" w:rsidRPr="005F5FEF" w:rsidRDefault="001A7289" w:rsidP="001A7289">
      <w:pPr>
        <w:spacing w:line="264" w:lineRule="auto"/>
        <w:ind w:firstLine="600"/>
        <w:jc w:val="both"/>
        <w:rPr>
          <w:sz w:val="24"/>
          <w:szCs w:val="24"/>
        </w:rPr>
      </w:pPr>
      <w:r w:rsidRPr="005F5FEF">
        <w:rPr>
          <w:sz w:val="24"/>
          <w:szCs w:val="24"/>
        </w:rPr>
        <w:t>Царь Федор Алексеевич. Отмена местничества. Налоговая (податная) реформа.</w:t>
      </w:r>
    </w:p>
    <w:p w:rsidR="001A7289" w:rsidRPr="005F5FEF" w:rsidRDefault="001A7289" w:rsidP="001A7289">
      <w:pPr>
        <w:spacing w:line="264" w:lineRule="auto"/>
        <w:ind w:firstLine="600"/>
        <w:jc w:val="both"/>
        <w:rPr>
          <w:sz w:val="24"/>
          <w:szCs w:val="24"/>
        </w:rPr>
      </w:pPr>
      <w:r w:rsidRPr="005F5FEF">
        <w:rPr>
          <w:sz w:val="24"/>
          <w:szCs w:val="24"/>
        </w:rPr>
        <w:t xml:space="preserve">Культура в </w:t>
      </w:r>
      <w:r>
        <w:rPr>
          <w:sz w:val="24"/>
          <w:szCs w:val="24"/>
        </w:rPr>
        <w:t>XVII</w:t>
      </w:r>
      <w:r w:rsidRPr="005F5FEF">
        <w:rPr>
          <w:sz w:val="24"/>
          <w:szCs w:val="24"/>
        </w:rPr>
        <w:t xml:space="preserve">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Соловецкого (</w:t>
      </w:r>
      <w:r>
        <w:rPr>
          <w:sz w:val="24"/>
          <w:szCs w:val="24"/>
        </w:rPr>
        <w:t>XVI</w:t>
      </w:r>
      <w:r w:rsidRPr="005F5FEF">
        <w:rPr>
          <w:sz w:val="24"/>
          <w:szCs w:val="24"/>
        </w:rPr>
        <w:t>—</w:t>
      </w:r>
      <w:r>
        <w:rPr>
          <w:sz w:val="24"/>
          <w:szCs w:val="24"/>
        </w:rPr>
        <w:t>XVII</w:t>
      </w:r>
      <w:r w:rsidRPr="005F5FEF">
        <w:rPr>
          <w:sz w:val="24"/>
          <w:szCs w:val="24"/>
        </w:rPr>
        <w:t xml:space="preserve"> вв.), Ново-Иерусалимского и Крутицкого подворья (</w:t>
      </w:r>
      <w:r>
        <w:rPr>
          <w:sz w:val="24"/>
          <w:szCs w:val="24"/>
        </w:rPr>
        <w:t>XVII</w:t>
      </w:r>
      <w:r w:rsidRPr="005F5FEF">
        <w:rPr>
          <w:sz w:val="24"/>
          <w:szCs w:val="24"/>
        </w:rPr>
        <w:t xml:space="preserve">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w:t>
      </w:r>
      <w:r w:rsidRPr="005F5FEF">
        <w:rPr>
          <w:color w:val="333333"/>
          <w:sz w:val="24"/>
          <w:szCs w:val="24"/>
        </w:rPr>
        <w:t>«</w:t>
      </w:r>
      <w:r w:rsidRPr="005F5FEF">
        <w:rPr>
          <w:sz w:val="24"/>
          <w:szCs w:val="24"/>
        </w:rPr>
        <w:t>Синопсис</w:t>
      </w:r>
      <w:r w:rsidRPr="005F5FEF">
        <w:rPr>
          <w:color w:val="333333"/>
          <w:sz w:val="24"/>
          <w:szCs w:val="24"/>
        </w:rPr>
        <w:t>»</w:t>
      </w:r>
      <w:r w:rsidRPr="005F5FEF">
        <w:rPr>
          <w:sz w:val="24"/>
          <w:szCs w:val="24"/>
        </w:rPr>
        <w:t xml:space="preserve">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p w:rsidR="001A7289" w:rsidRPr="005F5FEF" w:rsidRDefault="001A7289" w:rsidP="001A7289">
      <w:pPr>
        <w:spacing w:line="264" w:lineRule="auto"/>
        <w:ind w:left="120"/>
        <w:jc w:val="both"/>
        <w:rPr>
          <w:b/>
          <w:color w:val="333333"/>
          <w:sz w:val="28"/>
        </w:rPr>
      </w:pPr>
      <w:r w:rsidRPr="005F5FEF">
        <w:rPr>
          <w:b/>
          <w:color w:val="333333"/>
          <w:sz w:val="28"/>
        </w:rPr>
        <w:t>ИСТОРИЯ НАШЕГО КРАЯ</w:t>
      </w:r>
    </w:p>
    <w:p w:rsidR="001A7289" w:rsidRPr="005F5FEF" w:rsidRDefault="001A7289" w:rsidP="001A7289">
      <w:pPr>
        <w:jc w:val="both"/>
      </w:pPr>
    </w:p>
    <w:p w:rsidR="00C310E3" w:rsidRPr="00C310E3" w:rsidRDefault="00C310E3" w:rsidP="00C310E3">
      <w:pPr>
        <w:spacing w:before="38" w:line="480" w:lineRule="auto"/>
        <w:ind w:left="143" w:right="7047" w:firstLine="480"/>
        <w:rPr>
          <w:b/>
          <w:sz w:val="28"/>
        </w:rPr>
      </w:pPr>
      <w:r w:rsidRPr="00C310E3">
        <w:rPr>
          <w:b/>
          <w:sz w:val="28"/>
        </w:rPr>
        <w:t>8 КЛАСС</w:t>
      </w:r>
    </w:p>
    <w:p w:rsidR="00C310E3" w:rsidRPr="00C310E3" w:rsidRDefault="00C310E3" w:rsidP="00C310E3">
      <w:pPr>
        <w:spacing w:before="7"/>
        <w:ind w:left="143"/>
        <w:rPr>
          <w:b/>
          <w:sz w:val="28"/>
        </w:rPr>
      </w:pPr>
      <w:r w:rsidRPr="00C310E3">
        <w:rPr>
          <w:b/>
          <w:sz w:val="28"/>
        </w:rPr>
        <w:t>ВСЕОБЩАЯ</w:t>
      </w:r>
      <w:r w:rsidRPr="00C310E3">
        <w:rPr>
          <w:b/>
          <w:spacing w:val="-10"/>
          <w:sz w:val="28"/>
        </w:rPr>
        <w:t xml:space="preserve"> </w:t>
      </w:r>
      <w:r w:rsidRPr="00C310E3">
        <w:rPr>
          <w:b/>
          <w:sz w:val="28"/>
        </w:rPr>
        <w:t>ИСТОРИЯ.</w:t>
      </w:r>
      <w:r w:rsidRPr="00C310E3">
        <w:rPr>
          <w:b/>
          <w:spacing w:val="-7"/>
          <w:sz w:val="28"/>
        </w:rPr>
        <w:t xml:space="preserve"> </w:t>
      </w:r>
      <w:r w:rsidRPr="00C310E3">
        <w:rPr>
          <w:b/>
          <w:sz w:val="28"/>
        </w:rPr>
        <w:t>ИСТОРИЯ</w:t>
      </w:r>
      <w:r w:rsidRPr="00C310E3">
        <w:rPr>
          <w:b/>
          <w:spacing w:val="-10"/>
          <w:sz w:val="28"/>
        </w:rPr>
        <w:t xml:space="preserve"> </w:t>
      </w:r>
      <w:r w:rsidRPr="00C310E3">
        <w:rPr>
          <w:b/>
          <w:sz w:val="28"/>
        </w:rPr>
        <w:t>НОВОГО</w:t>
      </w:r>
      <w:r w:rsidRPr="00C310E3">
        <w:rPr>
          <w:b/>
          <w:spacing w:val="-10"/>
          <w:sz w:val="28"/>
        </w:rPr>
        <w:t xml:space="preserve"> </w:t>
      </w:r>
      <w:r w:rsidRPr="00C310E3">
        <w:rPr>
          <w:b/>
          <w:sz w:val="28"/>
        </w:rPr>
        <w:t>ВРЕМЕНИ.</w:t>
      </w:r>
      <w:r w:rsidRPr="00C310E3">
        <w:rPr>
          <w:b/>
          <w:spacing w:val="-7"/>
          <w:sz w:val="28"/>
        </w:rPr>
        <w:t xml:space="preserve"> </w:t>
      </w:r>
      <w:r w:rsidRPr="00C310E3">
        <w:rPr>
          <w:b/>
          <w:sz w:val="28"/>
        </w:rPr>
        <w:t>XVIII</w:t>
      </w:r>
      <w:r w:rsidRPr="00C310E3">
        <w:rPr>
          <w:b/>
          <w:spacing w:val="-12"/>
          <w:sz w:val="28"/>
        </w:rPr>
        <w:t xml:space="preserve"> </w:t>
      </w:r>
      <w:r w:rsidRPr="00C310E3">
        <w:rPr>
          <w:b/>
          <w:spacing w:val="-5"/>
          <w:sz w:val="28"/>
        </w:rPr>
        <w:t>в.</w:t>
      </w:r>
    </w:p>
    <w:p w:rsidR="00C310E3" w:rsidRPr="00C310E3" w:rsidRDefault="00C310E3" w:rsidP="00C310E3">
      <w:pPr>
        <w:spacing w:before="33"/>
        <w:ind w:left="624"/>
        <w:rPr>
          <w:b/>
          <w:sz w:val="28"/>
        </w:rPr>
      </w:pPr>
      <w:r w:rsidRPr="00C310E3">
        <w:rPr>
          <w:b/>
          <w:spacing w:val="-2"/>
          <w:sz w:val="28"/>
        </w:rPr>
        <w:t>Введение</w:t>
      </w:r>
    </w:p>
    <w:p w:rsidR="00C310E3" w:rsidRPr="00C310E3" w:rsidRDefault="00C310E3" w:rsidP="00C310E3">
      <w:pPr>
        <w:spacing w:before="28"/>
        <w:ind w:left="624"/>
        <w:rPr>
          <w:b/>
          <w:sz w:val="28"/>
        </w:rPr>
      </w:pPr>
      <w:r w:rsidRPr="00C310E3">
        <w:rPr>
          <w:b/>
          <w:sz w:val="28"/>
        </w:rPr>
        <w:t>Век</w:t>
      </w:r>
      <w:r w:rsidRPr="00C310E3">
        <w:rPr>
          <w:b/>
          <w:spacing w:val="-5"/>
          <w:sz w:val="28"/>
        </w:rPr>
        <w:t xml:space="preserve"> </w:t>
      </w:r>
      <w:r w:rsidRPr="00C310E3">
        <w:rPr>
          <w:b/>
          <w:spacing w:val="-2"/>
          <w:sz w:val="28"/>
        </w:rPr>
        <w:t>Просвещения</w:t>
      </w:r>
    </w:p>
    <w:p w:rsidR="00C310E3" w:rsidRPr="00C310E3" w:rsidRDefault="00C310E3" w:rsidP="00C310E3">
      <w:pPr>
        <w:spacing w:before="29" w:line="264" w:lineRule="auto"/>
        <w:ind w:left="23" w:right="158" w:firstLine="600"/>
        <w:jc w:val="both"/>
        <w:rPr>
          <w:sz w:val="28"/>
        </w:rPr>
      </w:pPr>
      <w:r w:rsidRPr="00C310E3">
        <w:rPr>
          <w:sz w:val="28"/>
        </w:rPr>
        <w:t>Истоки</w:t>
      </w:r>
      <w:r w:rsidRPr="00C310E3">
        <w:rPr>
          <w:spacing w:val="-3"/>
          <w:sz w:val="28"/>
        </w:rPr>
        <w:t xml:space="preserve"> </w:t>
      </w:r>
      <w:r w:rsidRPr="00C310E3">
        <w:rPr>
          <w:sz w:val="28"/>
        </w:rPr>
        <w:t>европейского</w:t>
      </w:r>
      <w:r w:rsidRPr="00C310E3">
        <w:rPr>
          <w:spacing w:val="-3"/>
          <w:sz w:val="28"/>
        </w:rPr>
        <w:t xml:space="preserve"> </w:t>
      </w:r>
      <w:r w:rsidRPr="00C310E3">
        <w:rPr>
          <w:sz w:val="28"/>
        </w:rPr>
        <w:t>Просвещения.</w:t>
      </w:r>
      <w:r w:rsidRPr="00C310E3">
        <w:rPr>
          <w:spacing w:val="-1"/>
          <w:sz w:val="28"/>
        </w:rPr>
        <w:t xml:space="preserve"> </w:t>
      </w:r>
      <w:r w:rsidRPr="00C310E3">
        <w:rPr>
          <w:sz w:val="28"/>
        </w:rPr>
        <w:t>Достижения</w:t>
      </w:r>
      <w:r w:rsidRPr="00C310E3">
        <w:rPr>
          <w:spacing w:val="-1"/>
          <w:sz w:val="28"/>
        </w:rPr>
        <w:t xml:space="preserve"> </w:t>
      </w:r>
      <w:r w:rsidRPr="00C310E3">
        <w:rPr>
          <w:sz w:val="28"/>
        </w:rPr>
        <w:t>естественных</w:t>
      </w:r>
      <w:r w:rsidRPr="00C310E3">
        <w:rPr>
          <w:spacing w:val="-7"/>
          <w:sz w:val="28"/>
        </w:rPr>
        <w:t xml:space="preserve"> </w:t>
      </w:r>
      <w:r w:rsidRPr="00C310E3">
        <w:rPr>
          <w:sz w:val="28"/>
        </w:rPr>
        <w:t>наук</w:t>
      </w:r>
      <w:r w:rsidRPr="00C310E3">
        <w:rPr>
          <w:spacing w:val="-4"/>
          <w:sz w:val="28"/>
        </w:rPr>
        <w:t xml:space="preserve"> </w:t>
      </w:r>
      <w:r w:rsidRPr="00C310E3">
        <w:rPr>
          <w:sz w:val="28"/>
        </w:rPr>
        <w:t>и распространение идей рационализма. Английское Просвещение; Дж. Локк и Т. Гоббс. Секуляризация (обмирщение) сознания. Культ Разума.</w:t>
      </w:r>
      <w:r w:rsidRPr="00C310E3">
        <w:rPr>
          <w:spacing w:val="40"/>
          <w:sz w:val="28"/>
        </w:rPr>
        <w:t xml:space="preserve"> </w:t>
      </w:r>
      <w:r w:rsidRPr="00C310E3">
        <w:rPr>
          <w:sz w:val="28"/>
        </w:rPr>
        <w:t xml:space="preserve">Франция – центр Просвещения. Философские и политические идеи Ф. М. Вольтера, Ш. Л. Монтескье, Ж. 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w:t>
      </w:r>
      <w:r w:rsidRPr="00C310E3">
        <w:rPr>
          <w:spacing w:val="-2"/>
          <w:sz w:val="28"/>
        </w:rPr>
        <w:t>философов».</w:t>
      </w:r>
    </w:p>
    <w:p w:rsidR="00C310E3" w:rsidRPr="00C310E3" w:rsidRDefault="00C310E3" w:rsidP="00C310E3">
      <w:pPr>
        <w:spacing w:before="5"/>
        <w:ind w:left="624"/>
        <w:jc w:val="both"/>
        <w:outlineLvl w:val="0"/>
        <w:rPr>
          <w:b/>
          <w:sz w:val="28"/>
        </w:rPr>
      </w:pPr>
      <w:r w:rsidRPr="00C310E3">
        <w:rPr>
          <w:b/>
          <w:sz w:val="28"/>
        </w:rPr>
        <w:t>Государства</w:t>
      </w:r>
      <w:r w:rsidRPr="00C310E3">
        <w:rPr>
          <w:b/>
          <w:spacing w:val="-8"/>
          <w:sz w:val="28"/>
        </w:rPr>
        <w:t xml:space="preserve"> </w:t>
      </w:r>
      <w:r w:rsidRPr="00C310E3">
        <w:rPr>
          <w:b/>
          <w:sz w:val="28"/>
        </w:rPr>
        <w:t>Европы</w:t>
      </w:r>
      <w:r w:rsidRPr="00C310E3">
        <w:rPr>
          <w:b/>
          <w:spacing w:val="-9"/>
          <w:sz w:val="28"/>
        </w:rPr>
        <w:t xml:space="preserve"> </w:t>
      </w:r>
      <w:r w:rsidRPr="00C310E3">
        <w:rPr>
          <w:b/>
          <w:sz w:val="28"/>
        </w:rPr>
        <w:t>в</w:t>
      </w:r>
      <w:r w:rsidRPr="00C310E3">
        <w:rPr>
          <w:b/>
          <w:spacing w:val="-9"/>
          <w:sz w:val="28"/>
        </w:rPr>
        <w:t xml:space="preserve"> </w:t>
      </w:r>
      <w:r w:rsidRPr="00C310E3">
        <w:rPr>
          <w:b/>
          <w:sz w:val="28"/>
        </w:rPr>
        <w:t>XVIII</w:t>
      </w:r>
      <w:r w:rsidRPr="00C310E3">
        <w:rPr>
          <w:b/>
          <w:spacing w:val="-6"/>
          <w:sz w:val="28"/>
        </w:rPr>
        <w:t xml:space="preserve"> </w:t>
      </w:r>
      <w:r w:rsidRPr="00C310E3">
        <w:rPr>
          <w:b/>
          <w:spacing w:val="-5"/>
          <w:sz w:val="28"/>
        </w:rPr>
        <w:t>в.</w:t>
      </w:r>
    </w:p>
    <w:p w:rsidR="00C310E3" w:rsidRPr="00C310E3" w:rsidRDefault="00C310E3" w:rsidP="00C310E3">
      <w:pPr>
        <w:spacing w:before="29" w:line="264" w:lineRule="auto"/>
        <w:ind w:left="23" w:right="164" w:firstLine="600"/>
        <w:jc w:val="both"/>
        <w:rPr>
          <w:sz w:val="28"/>
        </w:rPr>
      </w:pPr>
      <w:r w:rsidRPr="00C310E3">
        <w:rPr>
          <w:b/>
          <w:sz w:val="28"/>
        </w:rPr>
        <w:t xml:space="preserve">Монархии в Европе XVIII в.: </w:t>
      </w:r>
      <w:r w:rsidRPr="00C310E3">
        <w:rPr>
          <w:sz w:val="28"/>
        </w:rPr>
        <w:t>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w:t>
      </w:r>
      <w:r w:rsidRPr="00C310E3">
        <w:rPr>
          <w:spacing w:val="-2"/>
          <w:sz w:val="28"/>
        </w:rPr>
        <w:t xml:space="preserve"> </w:t>
      </w:r>
      <w:r w:rsidRPr="00C310E3">
        <w:rPr>
          <w:sz w:val="28"/>
        </w:rPr>
        <w:t>земель. Экономическая политика власти. Меркантилизм.</w:t>
      </w:r>
    </w:p>
    <w:p w:rsidR="00C310E3" w:rsidRPr="00C310E3" w:rsidRDefault="00C310E3" w:rsidP="00C310E3">
      <w:pPr>
        <w:spacing w:line="264" w:lineRule="auto"/>
        <w:ind w:left="23" w:right="166" w:firstLine="600"/>
        <w:jc w:val="both"/>
        <w:rPr>
          <w:sz w:val="28"/>
        </w:rPr>
      </w:pPr>
      <w:r w:rsidRPr="00C310E3">
        <w:rPr>
          <w:b/>
          <w:sz w:val="28"/>
        </w:rPr>
        <w:t>Великобритания</w:t>
      </w:r>
      <w:r w:rsidRPr="00C310E3">
        <w:rPr>
          <w:b/>
          <w:spacing w:val="-2"/>
          <w:sz w:val="28"/>
        </w:rPr>
        <w:t xml:space="preserve"> </w:t>
      </w:r>
      <w:r w:rsidRPr="00C310E3">
        <w:rPr>
          <w:b/>
          <w:sz w:val="28"/>
        </w:rPr>
        <w:t>в</w:t>
      </w:r>
      <w:r w:rsidRPr="00C310E3">
        <w:rPr>
          <w:b/>
          <w:spacing w:val="-2"/>
          <w:sz w:val="28"/>
        </w:rPr>
        <w:t xml:space="preserve"> </w:t>
      </w:r>
      <w:r w:rsidRPr="00C310E3">
        <w:rPr>
          <w:b/>
          <w:sz w:val="28"/>
        </w:rPr>
        <w:t xml:space="preserve">XVIII в. </w:t>
      </w:r>
      <w:r w:rsidRPr="00C310E3">
        <w:rPr>
          <w:sz w:val="28"/>
        </w:rPr>
        <w:t>Королевская власть</w:t>
      </w:r>
      <w:r w:rsidRPr="00C310E3">
        <w:rPr>
          <w:spacing w:val="-2"/>
          <w:sz w:val="28"/>
        </w:rPr>
        <w:t xml:space="preserve"> </w:t>
      </w:r>
      <w:r w:rsidRPr="00C310E3">
        <w:rPr>
          <w:sz w:val="28"/>
        </w:rPr>
        <w:t>и</w:t>
      </w:r>
      <w:r w:rsidRPr="00C310E3">
        <w:rPr>
          <w:spacing w:val="-1"/>
          <w:sz w:val="28"/>
        </w:rPr>
        <w:t xml:space="preserve"> </w:t>
      </w:r>
      <w:r w:rsidRPr="00C310E3">
        <w:rPr>
          <w:sz w:val="28"/>
        </w:rPr>
        <w:t>парламент. Тори</w:t>
      </w:r>
      <w:r w:rsidRPr="00C310E3">
        <w:rPr>
          <w:spacing w:val="-1"/>
          <w:sz w:val="28"/>
        </w:rPr>
        <w:t xml:space="preserve"> </w:t>
      </w:r>
      <w:r w:rsidRPr="00C310E3">
        <w:rPr>
          <w:sz w:val="28"/>
        </w:rPr>
        <w:t>и виги. Предпосылки промышленного переворота в Англии. Технические изобретения и создание первых машин. Появление фабрик, замена</w:t>
      </w:r>
      <w:r w:rsidRPr="00C310E3">
        <w:rPr>
          <w:spacing w:val="40"/>
          <w:sz w:val="28"/>
        </w:rPr>
        <w:t xml:space="preserve"> </w:t>
      </w:r>
      <w:r w:rsidRPr="00C310E3">
        <w:rPr>
          <w:sz w:val="28"/>
        </w:rPr>
        <w:t>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C310E3" w:rsidRPr="00C310E3" w:rsidRDefault="00C310E3" w:rsidP="00C310E3">
      <w:pPr>
        <w:spacing w:before="3" w:line="264" w:lineRule="auto"/>
        <w:ind w:left="23" w:right="171" w:firstLine="600"/>
        <w:jc w:val="both"/>
        <w:rPr>
          <w:sz w:val="28"/>
        </w:rPr>
      </w:pPr>
      <w:r w:rsidRPr="00C310E3">
        <w:rPr>
          <w:b/>
          <w:sz w:val="28"/>
        </w:rPr>
        <w:lastRenderedPageBreak/>
        <w:t xml:space="preserve">Франция. </w:t>
      </w:r>
      <w:r w:rsidRPr="00C310E3">
        <w:rPr>
          <w:sz w:val="28"/>
        </w:rPr>
        <w:t>Абсолютная монархия: политика сохранения старого порядка. Попытки проведения реформ. Королевская власть и сословия.</w:t>
      </w:r>
    </w:p>
    <w:p w:rsidR="00C310E3" w:rsidRPr="00C310E3" w:rsidRDefault="00C310E3" w:rsidP="00C310E3">
      <w:pPr>
        <w:spacing w:before="8" w:line="264" w:lineRule="auto"/>
        <w:ind w:left="23" w:right="163" w:firstLine="600"/>
        <w:jc w:val="both"/>
        <w:rPr>
          <w:sz w:val="28"/>
        </w:rPr>
      </w:pPr>
      <w:r w:rsidRPr="00C310E3">
        <w:rPr>
          <w:b/>
          <w:sz w:val="28"/>
        </w:rPr>
        <w:t xml:space="preserve">Германские государства, монархия Габсбургов, итальянские земли в XVIII в. </w:t>
      </w:r>
      <w:r w:rsidRPr="00C310E3">
        <w:rPr>
          <w:sz w:val="28"/>
        </w:rPr>
        <w:t>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w:t>
      </w:r>
    </w:p>
    <w:p w:rsidR="00C310E3" w:rsidRPr="00C310E3" w:rsidRDefault="00C310E3" w:rsidP="00C310E3">
      <w:pPr>
        <w:sectPr w:rsidR="00C310E3" w:rsidRPr="00C310E3">
          <w:pgSz w:w="11910" w:h="16390"/>
          <w:pgMar w:top="1360" w:right="1275" w:bottom="280" w:left="1417" w:header="720" w:footer="720" w:gutter="0"/>
          <w:cols w:space="720"/>
        </w:sectPr>
      </w:pPr>
    </w:p>
    <w:p w:rsidR="00C310E3" w:rsidRPr="00C310E3" w:rsidRDefault="00C310E3" w:rsidP="00C310E3">
      <w:pPr>
        <w:spacing w:before="71" w:line="264" w:lineRule="auto"/>
        <w:ind w:right="168"/>
        <w:jc w:val="both"/>
        <w:rPr>
          <w:sz w:val="28"/>
        </w:rPr>
      </w:pPr>
      <w:r w:rsidRPr="00C310E3">
        <w:rPr>
          <w:sz w:val="28"/>
        </w:rPr>
        <w:lastRenderedPageBreak/>
        <w:t>государства: политическая раздробленность. Усиление власти Габсбургов над частью итальянских земель.</w:t>
      </w:r>
    </w:p>
    <w:p w:rsidR="00C310E3" w:rsidRPr="00C310E3" w:rsidRDefault="00C310E3" w:rsidP="00C310E3">
      <w:pPr>
        <w:spacing w:before="2" w:line="264" w:lineRule="auto"/>
        <w:ind w:left="23" w:right="166" w:firstLine="600"/>
        <w:jc w:val="both"/>
        <w:rPr>
          <w:sz w:val="28"/>
        </w:rPr>
      </w:pPr>
      <w:r w:rsidRPr="00C310E3">
        <w:rPr>
          <w:b/>
          <w:sz w:val="28"/>
        </w:rPr>
        <w:t xml:space="preserve">Государства Пиренейского полуострова. </w:t>
      </w:r>
      <w:r w:rsidRPr="00C310E3">
        <w:rPr>
          <w:sz w:val="28"/>
        </w:rPr>
        <w:t>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C310E3" w:rsidRPr="00C310E3" w:rsidRDefault="00C310E3" w:rsidP="00C310E3">
      <w:pPr>
        <w:spacing w:before="1" w:line="264" w:lineRule="auto"/>
        <w:ind w:left="23" w:right="173" w:firstLine="600"/>
        <w:jc w:val="both"/>
        <w:outlineLvl w:val="0"/>
        <w:rPr>
          <w:b/>
          <w:sz w:val="28"/>
        </w:rPr>
      </w:pPr>
      <w:r w:rsidRPr="00C310E3">
        <w:rPr>
          <w:b/>
          <w:sz w:val="28"/>
        </w:rPr>
        <w:t xml:space="preserve">Британские колонии в Северной Америке: борьба за </w:t>
      </w:r>
      <w:r w:rsidRPr="00C310E3">
        <w:rPr>
          <w:b/>
          <w:spacing w:val="-2"/>
          <w:sz w:val="28"/>
        </w:rPr>
        <w:t>независимость</w:t>
      </w:r>
    </w:p>
    <w:p w:rsidR="00C310E3" w:rsidRPr="00C310E3" w:rsidRDefault="00C310E3" w:rsidP="00C310E3">
      <w:pPr>
        <w:spacing w:line="264" w:lineRule="auto"/>
        <w:ind w:left="23" w:right="164" w:firstLine="600"/>
        <w:jc w:val="both"/>
        <w:rPr>
          <w:sz w:val="28"/>
        </w:rPr>
      </w:pPr>
      <w:r w:rsidRPr="00C310E3">
        <w:rPr>
          <w:sz w:val="28"/>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(1787). «Отцы-основатели». Билль</w:t>
      </w:r>
      <w:r w:rsidRPr="00C310E3">
        <w:rPr>
          <w:spacing w:val="40"/>
          <w:sz w:val="28"/>
        </w:rPr>
        <w:t xml:space="preserve"> </w:t>
      </w:r>
      <w:r w:rsidRPr="00C310E3">
        <w:rPr>
          <w:sz w:val="28"/>
        </w:rPr>
        <w:t xml:space="preserve">о правах (1791). Значение завоевания североамериканскими штатами </w:t>
      </w:r>
      <w:r w:rsidRPr="00C310E3">
        <w:rPr>
          <w:spacing w:val="-2"/>
          <w:sz w:val="28"/>
        </w:rPr>
        <w:t>независимости.</w:t>
      </w:r>
    </w:p>
    <w:p w:rsidR="00C310E3" w:rsidRPr="00C310E3" w:rsidRDefault="00C310E3" w:rsidP="00C310E3">
      <w:pPr>
        <w:spacing w:before="1"/>
        <w:ind w:left="624"/>
        <w:jc w:val="both"/>
        <w:outlineLvl w:val="0"/>
        <w:rPr>
          <w:b/>
          <w:sz w:val="28"/>
        </w:rPr>
      </w:pPr>
      <w:r w:rsidRPr="00C310E3">
        <w:rPr>
          <w:b/>
          <w:sz w:val="28"/>
        </w:rPr>
        <w:t>Французская</w:t>
      </w:r>
      <w:r w:rsidRPr="00C310E3">
        <w:rPr>
          <w:b/>
          <w:spacing w:val="-15"/>
          <w:sz w:val="28"/>
        </w:rPr>
        <w:t xml:space="preserve"> </w:t>
      </w:r>
      <w:r w:rsidRPr="00C310E3">
        <w:rPr>
          <w:b/>
          <w:sz w:val="28"/>
        </w:rPr>
        <w:t>революция</w:t>
      </w:r>
      <w:r w:rsidRPr="00C310E3">
        <w:rPr>
          <w:b/>
          <w:spacing w:val="-8"/>
          <w:sz w:val="28"/>
        </w:rPr>
        <w:t xml:space="preserve"> </w:t>
      </w:r>
      <w:r w:rsidRPr="00C310E3">
        <w:rPr>
          <w:b/>
          <w:sz w:val="28"/>
        </w:rPr>
        <w:t>конца</w:t>
      </w:r>
      <w:r w:rsidRPr="00C310E3">
        <w:rPr>
          <w:b/>
          <w:spacing w:val="-11"/>
          <w:sz w:val="28"/>
        </w:rPr>
        <w:t xml:space="preserve"> </w:t>
      </w:r>
      <w:r w:rsidRPr="00C310E3">
        <w:rPr>
          <w:b/>
          <w:sz w:val="28"/>
        </w:rPr>
        <w:t>XVIII</w:t>
      </w:r>
      <w:r w:rsidRPr="00C310E3">
        <w:rPr>
          <w:b/>
          <w:spacing w:val="-8"/>
          <w:sz w:val="28"/>
        </w:rPr>
        <w:t xml:space="preserve"> </w:t>
      </w:r>
      <w:r w:rsidRPr="00C310E3">
        <w:rPr>
          <w:b/>
          <w:spacing w:val="-5"/>
          <w:sz w:val="28"/>
        </w:rPr>
        <w:t>в.</w:t>
      </w:r>
    </w:p>
    <w:p w:rsidR="00C310E3" w:rsidRPr="00C310E3" w:rsidRDefault="00C310E3" w:rsidP="00C310E3">
      <w:pPr>
        <w:spacing w:before="29" w:line="264" w:lineRule="auto"/>
        <w:ind w:left="23" w:right="163" w:firstLine="600"/>
        <w:jc w:val="both"/>
        <w:rPr>
          <w:sz w:val="28"/>
        </w:rPr>
      </w:pPr>
      <w:r w:rsidRPr="00C310E3">
        <w:rPr>
          <w:sz w:val="28"/>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w:t>
      </w:r>
      <w:r w:rsidRPr="00C310E3">
        <w:rPr>
          <w:spacing w:val="-1"/>
          <w:sz w:val="28"/>
        </w:rPr>
        <w:t xml:space="preserve"> </w:t>
      </w:r>
      <w:r w:rsidRPr="00C310E3">
        <w:rPr>
          <w:sz w:val="28"/>
        </w:rPr>
        <w:t>(Ж. Ж. Дантон, Ж.-П. Марат). Упразднение монархии и провозглашение республики. Вареннский</w:t>
      </w:r>
      <w:r w:rsidRPr="00C310E3">
        <w:rPr>
          <w:spacing w:val="40"/>
          <w:sz w:val="28"/>
        </w:rPr>
        <w:t xml:space="preserve"> </w:t>
      </w:r>
      <w:r w:rsidRPr="00C310E3">
        <w:rPr>
          <w:sz w:val="28"/>
        </w:rPr>
        <w:t>кризис. Начало войн против европейских</w:t>
      </w:r>
      <w:r w:rsidRPr="00C310E3">
        <w:rPr>
          <w:spacing w:val="-1"/>
          <w:sz w:val="28"/>
        </w:rPr>
        <w:t xml:space="preserve"> </w:t>
      </w:r>
      <w:r w:rsidRPr="00C310E3">
        <w:rPr>
          <w:sz w:val="28"/>
        </w:rPr>
        <w:t>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w:t>
      </w:r>
      <w:r w:rsidRPr="00C310E3">
        <w:rPr>
          <w:spacing w:val="80"/>
          <w:sz w:val="28"/>
        </w:rPr>
        <w:t xml:space="preserve"> </w:t>
      </w:r>
      <w:r w:rsidRPr="00C310E3">
        <w:rPr>
          <w:sz w:val="28"/>
        </w:rPr>
        <w:t>переворот 18–19 брюмера (ноябрь 1799 г.). Установление режима консульства. Итоги и значение революции.</w:t>
      </w:r>
    </w:p>
    <w:p w:rsidR="00C310E3" w:rsidRPr="00C310E3" w:rsidRDefault="00C310E3" w:rsidP="00C310E3">
      <w:pPr>
        <w:spacing w:before="9"/>
        <w:ind w:left="624"/>
        <w:jc w:val="both"/>
        <w:outlineLvl w:val="0"/>
        <w:rPr>
          <w:b/>
          <w:sz w:val="28"/>
        </w:rPr>
      </w:pPr>
      <w:r w:rsidRPr="00C310E3">
        <w:rPr>
          <w:b/>
          <w:sz w:val="28"/>
        </w:rPr>
        <w:t>Европейская</w:t>
      </w:r>
      <w:r w:rsidRPr="00C310E3">
        <w:rPr>
          <w:b/>
          <w:spacing w:val="-10"/>
          <w:sz w:val="28"/>
        </w:rPr>
        <w:t xml:space="preserve"> </w:t>
      </w:r>
      <w:r w:rsidRPr="00C310E3">
        <w:rPr>
          <w:b/>
          <w:sz w:val="28"/>
        </w:rPr>
        <w:t>культура</w:t>
      </w:r>
      <w:r w:rsidRPr="00C310E3">
        <w:rPr>
          <w:b/>
          <w:spacing w:val="-7"/>
          <w:sz w:val="28"/>
        </w:rPr>
        <w:t xml:space="preserve"> </w:t>
      </w:r>
      <w:r w:rsidRPr="00C310E3">
        <w:rPr>
          <w:b/>
          <w:sz w:val="28"/>
        </w:rPr>
        <w:t>в</w:t>
      </w:r>
      <w:r w:rsidRPr="00C310E3">
        <w:rPr>
          <w:b/>
          <w:spacing w:val="-8"/>
          <w:sz w:val="28"/>
        </w:rPr>
        <w:t xml:space="preserve"> </w:t>
      </w:r>
      <w:r w:rsidRPr="00C310E3">
        <w:rPr>
          <w:b/>
          <w:sz w:val="28"/>
        </w:rPr>
        <w:t>XVIII</w:t>
      </w:r>
      <w:r w:rsidRPr="00C310E3">
        <w:rPr>
          <w:b/>
          <w:spacing w:val="-6"/>
          <w:sz w:val="28"/>
        </w:rPr>
        <w:t xml:space="preserve"> </w:t>
      </w:r>
      <w:r w:rsidRPr="00C310E3">
        <w:rPr>
          <w:b/>
          <w:spacing w:val="-5"/>
          <w:sz w:val="28"/>
        </w:rPr>
        <w:t>в.</w:t>
      </w:r>
    </w:p>
    <w:p w:rsidR="00C310E3" w:rsidRPr="00C310E3" w:rsidRDefault="00C310E3" w:rsidP="00C310E3">
      <w:pPr>
        <w:spacing w:before="23" w:line="264" w:lineRule="auto"/>
        <w:ind w:left="23" w:right="161" w:firstLine="600"/>
        <w:jc w:val="both"/>
        <w:rPr>
          <w:sz w:val="28"/>
        </w:rPr>
      </w:pPr>
      <w:r w:rsidRPr="00C310E3">
        <w:rPr>
          <w:sz w:val="28"/>
        </w:rPr>
        <w:t>Развитие науки. Новая картина мира в трудах математиков, физиков, астрономов. Достижения в естественных науках и медицине.</w:t>
      </w:r>
      <w:r w:rsidRPr="00C310E3">
        <w:rPr>
          <w:spacing w:val="80"/>
          <w:sz w:val="28"/>
        </w:rPr>
        <w:t xml:space="preserve"> </w:t>
      </w:r>
      <w:r w:rsidRPr="00C310E3">
        <w:rPr>
          <w:sz w:val="28"/>
        </w:rPr>
        <w:t>Продолжение</w:t>
      </w:r>
      <w:r w:rsidRPr="00C310E3">
        <w:rPr>
          <w:spacing w:val="40"/>
          <w:sz w:val="28"/>
        </w:rPr>
        <w:t xml:space="preserve"> </w:t>
      </w:r>
      <w:r w:rsidRPr="00C310E3">
        <w:rPr>
          <w:sz w:val="28"/>
        </w:rPr>
        <w:t>географических</w:t>
      </w:r>
      <w:r w:rsidRPr="00C310E3">
        <w:rPr>
          <w:spacing w:val="40"/>
          <w:sz w:val="28"/>
        </w:rPr>
        <w:t xml:space="preserve"> </w:t>
      </w:r>
      <w:r w:rsidRPr="00C310E3">
        <w:rPr>
          <w:sz w:val="28"/>
        </w:rPr>
        <w:t>открытий.</w:t>
      </w:r>
      <w:r w:rsidRPr="00C310E3">
        <w:rPr>
          <w:spacing w:val="40"/>
          <w:sz w:val="28"/>
        </w:rPr>
        <w:t xml:space="preserve"> </w:t>
      </w:r>
      <w:r w:rsidRPr="00C310E3">
        <w:rPr>
          <w:sz w:val="28"/>
        </w:rPr>
        <w:t>Распространение</w:t>
      </w:r>
      <w:r w:rsidRPr="00C310E3">
        <w:rPr>
          <w:spacing w:val="40"/>
          <w:sz w:val="28"/>
        </w:rPr>
        <w:t xml:space="preserve"> </w:t>
      </w:r>
      <w:r w:rsidRPr="00C310E3">
        <w:rPr>
          <w:sz w:val="28"/>
        </w:rPr>
        <w:t>образования.</w:t>
      </w:r>
    </w:p>
    <w:p w:rsidR="00C310E3" w:rsidRPr="00C310E3" w:rsidRDefault="00C310E3" w:rsidP="00C310E3">
      <w:pPr>
        <w:sectPr w:rsidR="00C310E3" w:rsidRPr="00C310E3">
          <w:pgSz w:w="11910" w:h="16390"/>
          <w:pgMar w:top="1360" w:right="1275" w:bottom="280" w:left="1417" w:header="720" w:footer="720" w:gutter="0"/>
          <w:cols w:space="720"/>
        </w:sectPr>
      </w:pPr>
    </w:p>
    <w:p w:rsidR="00C310E3" w:rsidRPr="00C310E3" w:rsidRDefault="00C310E3" w:rsidP="00C310E3">
      <w:pPr>
        <w:spacing w:before="71" w:line="264" w:lineRule="auto"/>
        <w:ind w:right="160"/>
        <w:jc w:val="both"/>
        <w:rPr>
          <w:sz w:val="28"/>
        </w:rPr>
      </w:pPr>
      <w:r w:rsidRPr="00C310E3">
        <w:rPr>
          <w:sz w:val="28"/>
        </w:rPr>
        <w:lastRenderedPageBreak/>
        <w:t>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C310E3" w:rsidRPr="00C310E3" w:rsidRDefault="00C310E3" w:rsidP="00C310E3">
      <w:pPr>
        <w:spacing w:before="4"/>
        <w:ind w:left="624"/>
        <w:jc w:val="both"/>
        <w:outlineLvl w:val="0"/>
        <w:rPr>
          <w:b/>
          <w:sz w:val="28"/>
        </w:rPr>
      </w:pPr>
      <w:r w:rsidRPr="00C310E3">
        <w:rPr>
          <w:b/>
          <w:sz w:val="28"/>
        </w:rPr>
        <w:t>Международные</w:t>
      </w:r>
      <w:r w:rsidRPr="00C310E3">
        <w:rPr>
          <w:b/>
          <w:spacing w:val="-6"/>
          <w:sz w:val="28"/>
        </w:rPr>
        <w:t xml:space="preserve"> </w:t>
      </w:r>
      <w:r w:rsidRPr="00C310E3">
        <w:rPr>
          <w:b/>
          <w:sz w:val="28"/>
        </w:rPr>
        <w:t>отношения</w:t>
      </w:r>
      <w:r w:rsidRPr="00C310E3">
        <w:rPr>
          <w:b/>
          <w:spacing w:val="-11"/>
          <w:sz w:val="28"/>
        </w:rPr>
        <w:t xml:space="preserve"> </w:t>
      </w:r>
      <w:r w:rsidRPr="00C310E3">
        <w:rPr>
          <w:b/>
          <w:sz w:val="28"/>
        </w:rPr>
        <w:t>в</w:t>
      </w:r>
      <w:r w:rsidRPr="00C310E3">
        <w:rPr>
          <w:b/>
          <w:spacing w:val="-11"/>
          <w:sz w:val="28"/>
        </w:rPr>
        <w:t xml:space="preserve"> </w:t>
      </w:r>
      <w:r w:rsidRPr="00C310E3">
        <w:rPr>
          <w:b/>
          <w:sz w:val="28"/>
        </w:rPr>
        <w:t>XVIII</w:t>
      </w:r>
      <w:r w:rsidRPr="00C310E3">
        <w:rPr>
          <w:b/>
          <w:spacing w:val="-9"/>
          <w:sz w:val="28"/>
        </w:rPr>
        <w:t xml:space="preserve"> </w:t>
      </w:r>
      <w:r w:rsidRPr="00C310E3">
        <w:rPr>
          <w:b/>
          <w:spacing w:val="-7"/>
          <w:sz w:val="28"/>
        </w:rPr>
        <w:t>в.</w:t>
      </w:r>
    </w:p>
    <w:p w:rsidR="00C310E3" w:rsidRPr="00C310E3" w:rsidRDefault="00C310E3" w:rsidP="00C310E3">
      <w:pPr>
        <w:spacing w:before="29" w:line="264" w:lineRule="auto"/>
        <w:ind w:left="23" w:right="166" w:firstLine="600"/>
        <w:jc w:val="both"/>
        <w:rPr>
          <w:sz w:val="28"/>
        </w:rPr>
      </w:pPr>
      <w:r w:rsidRPr="00C310E3">
        <w:rPr>
          <w:sz w:val="28"/>
        </w:rPr>
        <w:t>Проблемы европейского баланса сил и дипломатия. Участие России в международных отношениях в XVIII в. Северная война (1700–1721). Династические войны «за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p w:rsidR="00C310E3" w:rsidRPr="00C310E3" w:rsidRDefault="00C310E3" w:rsidP="00C310E3">
      <w:pPr>
        <w:spacing w:before="5"/>
        <w:ind w:left="624"/>
        <w:jc w:val="both"/>
        <w:outlineLvl w:val="0"/>
        <w:rPr>
          <w:b/>
          <w:sz w:val="28"/>
        </w:rPr>
      </w:pPr>
      <w:r w:rsidRPr="00C310E3">
        <w:rPr>
          <w:b/>
          <w:sz w:val="28"/>
        </w:rPr>
        <w:t>Страны</w:t>
      </w:r>
      <w:r w:rsidRPr="00C310E3">
        <w:rPr>
          <w:b/>
          <w:spacing w:val="-7"/>
          <w:sz w:val="28"/>
        </w:rPr>
        <w:t xml:space="preserve"> </w:t>
      </w:r>
      <w:r w:rsidRPr="00C310E3">
        <w:rPr>
          <w:b/>
          <w:sz w:val="28"/>
        </w:rPr>
        <w:t>Востока</w:t>
      </w:r>
      <w:r w:rsidRPr="00C310E3">
        <w:rPr>
          <w:b/>
          <w:spacing w:val="-6"/>
          <w:sz w:val="28"/>
        </w:rPr>
        <w:t xml:space="preserve"> </w:t>
      </w:r>
      <w:r w:rsidRPr="00C310E3">
        <w:rPr>
          <w:b/>
          <w:sz w:val="28"/>
        </w:rPr>
        <w:t>в</w:t>
      </w:r>
      <w:r w:rsidRPr="00C310E3">
        <w:rPr>
          <w:b/>
          <w:spacing w:val="-7"/>
          <w:sz w:val="28"/>
        </w:rPr>
        <w:t xml:space="preserve"> </w:t>
      </w:r>
      <w:r w:rsidRPr="00C310E3">
        <w:rPr>
          <w:b/>
          <w:sz w:val="28"/>
        </w:rPr>
        <w:t>XVIII</w:t>
      </w:r>
      <w:r w:rsidRPr="00C310E3">
        <w:rPr>
          <w:b/>
          <w:spacing w:val="-4"/>
          <w:sz w:val="28"/>
        </w:rPr>
        <w:t xml:space="preserve"> </w:t>
      </w:r>
      <w:r w:rsidRPr="00C310E3">
        <w:rPr>
          <w:b/>
          <w:spacing w:val="-5"/>
          <w:sz w:val="28"/>
        </w:rPr>
        <w:t>в.</w:t>
      </w:r>
    </w:p>
    <w:p w:rsidR="00C310E3" w:rsidRPr="00C310E3" w:rsidRDefault="00C310E3" w:rsidP="00C310E3">
      <w:pPr>
        <w:spacing w:before="29" w:line="264" w:lineRule="auto"/>
        <w:ind w:left="23" w:right="162" w:firstLine="600"/>
        <w:jc w:val="both"/>
        <w:rPr>
          <w:sz w:val="28"/>
        </w:rPr>
      </w:pPr>
      <w:r w:rsidRPr="00C310E3">
        <w:rPr>
          <w:sz w:val="28"/>
        </w:rPr>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 Культура стран Востока в XVIII в.</w:t>
      </w:r>
    </w:p>
    <w:p w:rsidR="00C310E3" w:rsidRPr="00C310E3" w:rsidRDefault="00C310E3" w:rsidP="00C310E3">
      <w:pPr>
        <w:spacing w:before="4"/>
        <w:ind w:left="624"/>
        <w:outlineLvl w:val="0"/>
        <w:rPr>
          <w:b/>
          <w:sz w:val="28"/>
        </w:rPr>
      </w:pPr>
      <w:r w:rsidRPr="00C310E3">
        <w:rPr>
          <w:b/>
          <w:spacing w:val="-2"/>
          <w:sz w:val="28"/>
        </w:rPr>
        <w:t>Обобщение</w:t>
      </w:r>
    </w:p>
    <w:p w:rsidR="00C310E3" w:rsidRPr="00C310E3" w:rsidRDefault="00C310E3" w:rsidP="00C310E3">
      <w:pPr>
        <w:spacing w:before="29"/>
        <w:ind w:left="624"/>
        <w:rPr>
          <w:sz w:val="28"/>
        </w:rPr>
      </w:pPr>
      <w:r w:rsidRPr="00C310E3">
        <w:rPr>
          <w:sz w:val="28"/>
        </w:rPr>
        <w:t>Историческое</w:t>
      </w:r>
      <w:r w:rsidRPr="00C310E3">
        <w:rPr>
          <w:spacing w:val="-9"/>
          <w:sz w:val="28"/>
        </w:rPr>
        <w:t xml:space="preserve"> </w:t>
      </w:r>
      <w:r w:rsidRPr="00C310E3">
        <w:rPr>
          <w:sz w:val="28"/>
        </w:rPr>
        <w:t>и</w:t>
      </w:r>
      <w:r w:rsidRPr="00C310E3">
        <w:rPr>
          <w:spacing w:val="-10"/>
          <w:sz w:val="28"/>
        </w:rPr>
        <w:t xml:space="preserve"> </w:t>
      </w:r>
      <w:r w:rsidRPr="00C310E3">
        <w:rPr>
          <w:sz w:val="28"/>
        </w:rPr>
        <w:t>культурное</w:t>
      </w:r>
      <w:r w:rsidRPr="00C310E3">
        <w:rPr>
          <w:spacing w:val="-9"/>
          <w:sz w:val="28"/>
        </w:rPr>
        <w:t xml:space="preserve"> </w:t>
      </w:r>
      <w:r w:rsidRPr="00C310E3">
        <w:rPr>
          <w:sz w:val="28"/>
        </w:rPr>
        <w:t>наследие</w:t>
      </w:r>
      <w:r w:rsidRPr="00C310E3">
        <w:rPr>
          <w:spacing w:val="-9"/>
          <w:sz w:val="28"/>
        </w:rPr>
        <w:t xml:space="preserve"> </w:t>
      </w:r>
      <w:r w:rsidRPr="00C310E3">
        <w:rPr>
          <w:sz w:val="28"/>
        </w:rPr>
        <w:t>XVIII</w:t>
      </w:r>
      <w:r w:rsidRPr="00C310E3">
        <w:rPr>
          <w:spacing w:val="-6"/>
          <w:sz w:val="28"/>
        </w:rPr>
        <w:t xml:space="preserve"> </w:t>
      </w:r>
      <w:r w:rsidRPr="00C310E3">
        <w:rPr>
          <w:spacing w:val="-5"/>
          <w:sz w:val="28"/>
        </w:rPr>
        <w:t>в.</w:t>
      </w:r>
    </w:p>
    <w:p w:rsidR="00C310E3" w:rsidRPr="00C310E3" w:rsidRDefault="00C310E3" w:rsidP="00C310E3">
      <w:pPr>
        <w:spacing w:before="9"/>
        <w:rPr>
          <w:sz w:val="28"/>
        </w:rPr>
      </w:pPr>
    </w:p>
    <w:p w:rsidR="00C310E3" w:rsidRPr="00C310E3" w:rsidRDefault="00C310E3" w:rsidP="00C310E3">
      <w:pPr>
        <w:spacing w:line="264" w:lineRule="auto"/>
        <w:ind w:left="143" w:right="157"/>
        <w:jc w:val="both"/>
        <w:rPr>
          <w:b/>
          <w:sz w:val="28"/>
        </w:rPr>
      </w:pPr>
      <w:r w:rsidRPr="00C310E3">
        <w:rPr>
          <w:b/>
          <w:sz w:val="28"/>
        </w:rPr>
        <w:t>ИСТОРИЯ РОССИИ. РОССИЯ В КОНЦЕ XVII – XVIII в.: ОТ ЦАРСТВА К ИМПЕРИИ</w:t>
      </w:r>
    </w:p>
    <w:p w:rsidR="00C310E3" w:rsidRPr="00C310E3" w:rsidRDefault="00C310E3" w:rsidP="00C310E3">
      <w:pPr>
        <w:spacing w:before="2"/>
        <w:ind w:left="624"/>
        <w:rPr>
          <w:b/>
          <w:sz w:val="28"/>
        </w:rPr>
      </w:pPr>
      <w:r w:rsidRPr="00C310E3">
        <w:rPr>
          <w:b/>
          <w:spacing w:val="-2"/>
          <w:sz w:val="28"/>
        </w:rPr>
        <w:t>Введение</w:t>
      </w:r>
    </w:p>
    <w:p w:rsidR="00C310E3" w:rsidRPr="00C310E3" w:rsidRDefault="00C310E3" w:rsidP="00C310E3">
      <w:pPr>
        <w:spacing w:before="28"/>
        <w:ind w:left="624"/>
        <w:rPr>
          <w:b/>
          <w:sz w:val="28"/>
        </w:rPr>
      </w:pPr>
      <w:r w:rsidRPr="00C310E3">
        <w:rPr>
          <w:b/>
          <w:sz w:val="28"/>
        </w:rPr>
        <w:t>Россия</w:t>
      </w:r>
      <w:r w:rsidRPr="00C310E3">
        <w:rPr>
          <w:b/>
          <w:spacing w:val="-10"/>
          <w:sz w:val="28"/>
        </w:rPr>
        <w:t xml:space="preserve"> </w:t>
      </w:r>
      <w:r w:rsidRPr="00C310E3">
        <w:rPr>
          <w:b/>
          <w:sz w:val="28"/>
        </w:rPr>
        <w:t>в</w:t>
      </w:r>
      <w:r w:rsidRPr="00C310E3">
        <w:rPr>
          <w:b/>
          <w:spacing w:val="-9"/>
          <w:sz w:val="28"/>
        </w:rPr>
        <w:t xml:space="preserve"> </w:t>
      </w:r>
      <w:r w:rsidRPr="00C310E3">
        <w:rPr>
          <w:b/>
          <w:sz w:val="28"/>
        </w:rPr>
        <w:t>эпоху</w:t>
      </w:r>
      <w:r w:rsidRPr="00C310E3">
        <w:rPr>
          <w:b/>
          <w:spacing w:val="-8"/>
          <w:sz w:val="28"/>
        </w:rPr>
        <w:t xml:space="preserve"> </w:t>
      </w:r>
      <w:r w:rsidRPr="00C310E3">
        <w:rPr>
          <w:b/>
          <w:sz w:val="28"/>
        </w:rPr>
        <w:t>преобразований</w:t>
      </w:r>
      <w:r w:rsidRPr="00C310E3">
        <w:rPr>
          <w:b/>
          <w:spacing w:val="-9"/>
          <w:sz w:val="28"/>
        </w:rPr>
        <w:t xml:space="preserve"> </w:t>
      </w:r>
      <w:r w:rsidRPr="00C310E3">
        <w:rPr>
          <w:b/>
          <w:sz w:val="28"/>
        </w:rPr>
        <w:t>Петра</w:t>
      </w:r>
      <w:r w:rsidRPr="00C310E3">
        <w:rPr>
          <w:b/>
          <w:spacing w:val="-4"/>
          <w:sz w:val="28"/>
        </w:rPr>
        <w:t xml:space="preserve"> </w:t>
      </w:r>
      <w:r w:rsidRPr="00C310E3">
        <w:rPr>
          <w:b/>
          <w:spacing w:val="-10"/>
          <w:sz w:val="28"/>
        </w:rPr>
        <w:t>I</w:t>
      </w:r>
    </w:p>
    <w:p w:rsidR="00C310E3" w:rsidRPr="00C310E3" w:rsidRDefault="00C310E3" w:rsidP="00C310E3">
      <w:pPr>
        <w:spacing w:before="29" w:line="264" w:lineRule="auto"/>
        <w:ind w:left="23" w:right="160" w:firstLine="600"/>
        <w:jc w:val="both"/>
        <w:rPr>
          <w:sz w:val="28"/>
        </w:rPr>
      </w:pPr>
      <w:r w:rsidRPr="00C310E3">
        <w:rPr>
          <w:b/>
          <w:sz w:val="28"/>
        </w:rPr>
        <w:t xml:space="preserve">Причины и предпосылки преобразований. </w:t>
      </w:r>
      <w:r w:rsidRPr="00C310E3">
        <w:rPr>
          <w:sz w:val="28"/>
        </w:rPr>
        <w:t>Россия и Европа в</w:t>
      </w:r>
      <w:r w:rsidRPr="00C310E3">
        <w:rPr>
          <w:spacing w:val="40"/>
          <w:sz w:val="28"/>
        </w:rPr>
        <w:t xml:space="preserve"> </w:t>
      </w:r>
      <w:r w:rsidRPr="00C310E3">
        <w:rPr>
          <w:sz w:val="28"/>
        </w:rPr>
        <w:t>конце XVII в. Модернизация как жизненно важная национальная задача. Начало царствования Петра I, борьба за власть. Правление царевны</w:t>
      </w:r>
      <w:r w:rsidRPr="00C310E3">
        <w:rPr>
          <w:spacing w:val="40"/>
          <w:sz w:val="28"/>
        </w:rPr>
        <w:t xml:space="preserve"> </w:t>
      </w:r>
      <w:r w:rsidRPr="00C310E3">
        <w:rPr>
          <w:sz w:val="28"/>
        </w:rPr>
        <w:t>Софьи. Стрелецкие бунты. Хованщина. Первые шаги на пути преобразований. Азовские походы. Великое посольство и его значение. Сподвижники Петра I.</w:t>
      </w:r>
    </w:p>
    <w:p w:rsidR="00C310E3" w:rsidRPr="00C310E3" w:rsidRDefault="00C310E3" w:rsidP="00C310E3">
      <w:pPr>
        <w:spacing w:before="2" w:line="264" w:lineRule="auto"/>
        <w:ind w:left="23" w:right="168" w:firstLine="600"/>
        <w:jc w:val="both"/>
        <w:rPr>
          <w:sz w:val="28"/>
        </w:rPr>
      </w:pPr>
      <w:r w:rsidRPr="00C310E3">
        <w:rPr>
          <w:b/>
          <w:sz w:val="28"/>
        </w:rPr>
        <w:t xml:space="preserve">Экономическая политика. </w:t>
      </w:r>
      <w:r w:rsidRPr="00C310E3">
        <w:rPr>
          <w:sz w:val="28"/>
        </w:rPr>
        <w:t>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C310E3" w:rsidRPr="00C310E3" w:rsidRDefault="00C310E3" w:rsidP="00C310E3">
      <w:pPr>
        <w:sectPr w:rsidR="00C310E3" w:rsidRPr="00C310E3">
          <w:pgSz w:w="11910" w:h="16390"/>
          <w:pgMar w:top="1360" w:right="1275" w:bottom="280" w:left="1417" w:header="720" w:footer="720" w:gutter="0"/>
          <w:cols w:space="720"/>
        </w:sectPr>
      </w:pPr>
    </w:p>
    <w:p w:rsidR="00C310E3" w:rsidRPr="00C310E3" w:rsidRDefault="00C310E3" w:rsidP="00C310E3">
      <w:pPr>
        <w:spacing w:before="71" w:line="264" w:lineRule="auto"/>
        <w:ind w:left="23" w:right="165" w:firstLine="600"/>
        <w:jc w:val="both"/>
        <w:rPr>
          <w:sz w:val="28"/>
        </w:rPr>
      </w:pPr>
      <w:r w:rsidRPr="00C310E3">
        <w:rPr>
          <w:b/>
          <w:sz w:val="28"/>
        </w:rPr>
        <w:lastRenderedPageBreak/>
        <w:t xml:space="preserve">Социальная политика. </w:t>
      </w:r>
      <w:r w:rsidRPr="00C310E3">
        <w:rPr>
          <w:sz w:val="28"/>
        </w:rPr>
        <w:t xml:space="preserve">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w:t>
      </w:r>
      <w:r w:rsidRPr="00C310E3">
        <w:rPr>
          <w:spacing w:val="-2"/>
          <w:sz w:val="28"/>
        </w:rPr>
        <w:t>(ревизии).</w:t>
      </w:r>
    </w:p>
    <w:p w:rsidR="00C310E3" w:rsidRPr="00C310E3" w:rsidRDefault="00C310E3" w:rsidP="00C310E3">
      <w:pPr>
        <w:spacing w:before="2" w:line="264" w:lineRule="auto"/>
        <w:ind w:left="23" w:right="170" w:firstLine="600"/>
        <w:jc w:val="both"/>
        <w:rPr>
          <w:sz w:val="28"/>
        </w:rPr>
      </w:pPr>
      <w:r w:rsidRPr="00C310E3">
        <w:rPr>
          <w:b/>
          <w:sz w:val="28"/>
        </w:rPr>
        <w:t xml:space="preserve">Реформы управления. </w:t>
      </w:r>
      <w:r w:rsidRPr="00C310E3">
        <w:rPr>
          <w:sz w:val="28"/>
        </w:rPr>
        <w:t>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rsidR="00C310E3" w:rsidRPr="00C310E3" w:rsidRDefault="00C310E3" w:rsidP="00C310E3">
      <w:pPr>
        <w:spacing w:line="264" w:lineRule="auto"/>
        <w:ind w:left="23" w:right="159" w:firstLine="600"/>
        <w:jc w:val="both"/>
        <w:rPr>
          <w:sz w:val="28"/>
        </w:rPr>
      </w:pPr>
      <w:r w:rsidRPr="00C310E3">
        <w:rPr>
          <w:sz w:val="28"/>
        </w:rPr>
        <w:t>Первые гвардейские полки. Создание регулярной армии, военного флота. Рекрутские наборы.</w:t>
      </w:r>
    </w:p>
    <w:p w:rsidR="00C310E3" w:rsidRPr="00C310E3" w:rsidRDefault="00C310E3" w:rsidP="00C310E3">
      <w:pPr>
        <w:spacing w:line="264" w:lineRule="auto"/>
        <w:ind w:left="23" w:right="170" w:firstLine="600"/>
        <w:jc w:val="both"/>
        <w:rPr>
          <w:sz w:val="28"/>
        </w:rPr>
      </w:pPr>
      <w:r w:rsidRPr="00C310E3">
        <w:rPr>
          <w:b/>
          <w:sz w:val="28"/>
        </w:rPr>
        <w:t xml:space="preserve">Церковная реформа. </w:t>
      </w:r>
      <w:r w:rsidRPr="00C310E3">
        <w:rPr>
          <w:sz w:val="28"/>
        </w:rPr>
        <w:t>Упразднение патриаршества, учреждение Синода. Положение инославных конфессий.</w:t>
      </w:r>
    </w:p>
    <w:p w:rsidR="00C310E3" w:rsidRPr="00C310E3" w:rsidRDefault="00C310E3" w:rsidP="00C310E3">
      <w:pPr>
        <w:spacing w:line="264" w:lineRule="auto"/>
        <w:ind w:left="23" w:right="168" w:firstLine="600"/>
        <w:jc w:val="both"/>
        <w:rPr>
          <w:sz w:val="28"/>
        </w:rPr>
      </w:pPr>
      <w:r w:rsidRPr="00C310E3">
        <w:rPr>
          <w:b/>
          <w:sz w:val="28"/>
        </w:rPr>
        <w:t xml:space="preserve">Оппозиция реформам Петра I. </w:t>
      </w:r>
      <w:r w:rsidRPr="00C310E3">
        <w:rPr>
          <w:sz w:val="28"/>
        </w:rPr>
        <w:t>Социальные движения в первой четверти XVIII в. Восстания в Астрахани, Башкирии, на Дону. Дело царевича Алексея.</w:t>
      </w:r>
    </w:p>
    <w:p w:rsidR="00C310E3" w:rsidRPr="00C310E3" w:rsidRDefault="00C310E3" w:rsidP="00C310E3">
      <w:pPr>
        <w:spacing w:line="264" w:lineRule="auto"/>
        <w:ind w:left="23" w:right="158" w:firstLine="600"/>
        <w:jc w:val="both"/>
        <w:rPr>
          <w:sz w:val="28"/>
        </w:rPr>
      </w:pPr>
      <w:r w:rsidRPr="00C310E3">
        <w:rPr>
          <w:b/>
          <w:sz w:val="28"/>
        </w:rPr>
        <w:t xml:space="preserve">Внешняя политика. </w:t>
      </w:r>
      <w:r w:rsidRPr="00C310E3">
        <w:rPr>
          <w:sz w:val="28"/>
        </w:rPr>
        <w:t>Северная война. Причины и цели войны. Неудачи в начале 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его последствия. Закрепление России на берегах Балтики. Провозглашение России империей. Каспийский поход Петра I.</w:t>
      </w:r>
    </w:p>
    <w:p w:rsidR="00C310E3" w:rsidRPr="00C310E3" w:rsidRDefault="00C310E3" w:rsidP="00C310E3">
      <w:pPr>
        <w:spacing w:line="264" w:lineRule="auto"/>
        <w:ind w:left="23" w:right="165" w:firstLine="600"/>
        <w:jc w:val="both"/>
        <w:rPr>
          <w:sz w:val="28"/>
        </w:rPr>
      </w:pPr>
      <w:r w:rsidRPr="00C310E3">
        <w:rPr>
          <w:b/>
          <w:sz w:val="28"/>
        </w:rPr>
        <w:t xml:space="preserve">Преобразования Петра I в области культуры. </w:t>
      </w:r>
      <w:r w:rsidRPr="00C310E3">
        <w:rPr>
          <w:sz w:val="28"/>
        </w:rPr>
        <w:t>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w:t>
      </w:r>
      <w:r w:rsidRPr="00C310E3">
        <w:rPr>
          <w:spacing w:val="40"/>
          <w:sz w:val="28"/>
        </w:rPr>
        <w:t xml:space="preserve"> </w:t>
      </w:r>
      <w:r w:rsidRPr="00C310E3">
        <w:rPr>
          <w:sz w:val="28"/>
        </w:rPr>
        <w:t>и архитектура. Памятники раннего барокко.</w:t>
      </w:r>
    </w:p>
    <w:p w:rsidR="00C310E3" w:rsidRPr="00C310E3" w:rsidRDefault="00C310E3" w:rsidP="00C310E3">
      <w:pPr>
        <w:spacing w:line="264" w:lineRule="auto"/>
        <w:ind w:left="23" w:right="161" w:firstLine="600"/>
        <w:jc w:val="both"/>
        <w:rPr>
          <w:sz w:val="28"/>
        </w:rPr>
      </w:pPr>
      <w:r w:rsidRPr="00C310E3">
        <w:rPr>
          <w:sz w:val="28"/>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C310E3" w:rsidRPr="00C310E3" w:rsidRDefault="00C310E3" w:rsidP="00C310E3">
      <w:pPr>
        <w:spacing w:line="264" w:lineRule="auto"/>
        <w:ind w:left="23" w:right="169" w:firstLine="600"/>
        <w:jc w:val="both"/>
        <w:rPr>
          <w:sz w:val="28"/>
        </w:rPr>
      </w:pPr>
      <w:r w:rsidRPr="00C310E3">
        <w:rPr>
          <w:sz w:val="28"/>
        </w:rPr>
        <w:t>Итоги, последствия и значение петровских преобразований. Образ Петра I в русской культуре.</w:t>
      </w:r>
    </w:p>
    <w:p w:rsidR="00C310E3" w:rsidRPr="00C310E3" w:rsidRDefault="00C310E3" w:rsidP="00C310E3">
      <w:pPr>
        <w:sectPr w:rsidR="00C310E3" w:rsidRPr="00C310E3">
          <w:pgSz w:w="11910" w:h="16390"/>
          <w:pgMar w:top="1360" w:right="1275" w:bottom="280" w:left="1417" w:header="720" w:footer="720" w:gutter="0"/>
          <w:cols w:space="720"/>
        </w:sectPr>
      </w:pPr>
    </w:p>
    <w:p w:rsidR="00C310E3" w:rsidRPr="00C310E3" w:rsidRDefault="00C310E3" w:rsidP="00C310E3">
      <w:pPr>
        <w:spacing w:before="75"/>
        <w:ind w:left="624"/>
        <w:jc w:val="both"/>
        <w:outlineLvl w:val="0"/>
        <w:rPr>
          <w:b/>
          <w:sz w:val="28"/>
        </w:rPr>
      </w:pPr>
      <w:r w:rsidRPr="00C310E3">
        <w:rPr>
          <w:b/>
          <w:sz w:val="28"/>
        </w:rPr>
        <w:lastRenderedPageBreak/>
        <w:t>Россия</w:t>
      </w:r>
      <w:r w:rsidRPr="00C310E3">
        <w:rPr>
          <w:b/>
          <w:spacing w:val="-11"/>
          <w:sz w:val="28"/>
        </w:rPr>
        <w:t xml:space="preserve"> </w:t>
      </w:r>
      <w:r w:rsidRPr="00C310E3">
        <w:rPr>
          <w:b/>
          <w:sz w:val="28"/>
        </w:rPr>
        <w:t>после</w:t>
      </w:r>
      <w:r w:rsidRPr="00C310E3">
        <w:rPr>
          <w:b/>
          <w:spacing w:val="-7"/>
          <w:sz w:val="28"/>
        </w:rPr>
        <w:t xml:space="preserve"> </w:t>
      </w:r>
      <w:r w:rsidRPr="00C310E3">
        <w:rPr>
          <w:b/>
          <w:sz w:val="28"/>
        </w:rPr>
        <w:t>Петра</w:t>
      </w:r>
      <w:r w:rsidRPr="00C310E3">
        <w:rPr>
          <w:b/>
          <w:spacing w:val="-9"/>
          <w:sz w:val="28"/>
        </w:rPr>
        <w:t xml:space="preserve"> </w:t>
      </w:r>
      <w:r w:rsidRPr="00C310E3">
        <w:rPr>
          <w:b/>
          <w:sz w:val="28"/>
        </w:rPr>
        <w:t>I.</w:t>
      </w:r>
      <w:r w:rsidRPr="00C310E3">
        <w:rPr>
          <w:b/>
          <w:spacing w:val="-6"/>
          <w:sz w:val="28"/>
        </w:rPr>
        <w:t xml:space="preserve"> </w:t>
      </w:r>
      <w:r w:rsidRPr="00C310E3">
        <w:rPr>
          <w:b/>
          <w:sz w:val="28"/>
        </w:rPr>
        <w:t>Дворцовые</w:t>
      </w:r>
      <w:r w:rsidRPr="00C310E3">
        <w:rPr>
          <w:b/>
          <w:spacing w:val="-7"/>
          <w:sz w:val="28"/>
        </w:rPr>
        <w:t xml:space="preserve"> </w:t>
      </w:r>
      <w:r w:rsidRPr="00C310E3">
        <w:rPr>
          <w:b/>
          <w:spacing w:val="-2"/>
          <w:sz w:val="28"/>
        </w:rPr>
        <w:t>перевороты</w:t>
      </w:r>
    </w:p>
    <w:p w:rsidR="00C310E3" w:rsidRPr="00C310E3" w:rsidRDefault="00C310E3" w:rsidP="00C310E3">
      <w:pPr>
        <w:spacing w:before="29" w:line="264" w:lineRule="auto"/>
        <w:ind w:left="23" w:right="164" w:firstLine="600"/>
        <w:jc w:val="both"/>
        <w:rPr>
          <w:sz w:val="28"/>
        </w:rPr>
      </w:pPr>
      <w:r w:rsidRPr="00C310E3">
        <w:rPr>
          <w:sz w:val="28"/>
        </w:rPr>
        <w:t>Причины нестабильности политического строя. Дворцовые перевороты. Фаворитизм. Создание Верховного тайного совета. Крушение политической карьеры А. Д. Меншикова. Кондиции «верховников» и приход</w:t>
      </w:r>
      <w:r w:rsidRPr="00C310E3">
        <w:rPr>
          <w:spacing w:val="-3"/>
          <w:sz w:val="28"/>
        </w:rPr>
        <w:t xml:space="preserve"> </w:t>
      </w:r>
      <w:r w:rsidRPr="00C310E3">
        <w:rPr>
          <w:sz w:val="28"/>
        </w:rPr>
        <w:t>к</w:t>
      </w:r>
      <w:r w:rsidRPr="00C310E3">
        <w:rPr>
          <w:spacing w:val="-5"/>
          <w:sz w:val="28"/>
        </w:rPr>
        <w:t xml:space="preserve"> </w:t>
      </w:r>
      <w:r w:rsidRPr="00C310E3">
        <w:rPr>
          <w:sz w:val="28"/>
        </w:rPr>
        <w:t>власти Анны Иоанновны.</w:t>
      </w:r>
      <w:r w:rsidRPr="00C310E3">
        <w:rPr>
          <w:spacing w:val="-2"/>
          <w:sz w:val="28"/>
        </w:rPr>
        <w:t xml:space="preserve"> </w:t>
      </w:r>
      <w:r w:rsidRPr="00C310E3">
        <w:rPr>
          <w:sz w:val="28"/>
        </w:rPr>
        <w:t>Кабинет</w:t>
      </w:r>
      <w:r w:rsidRPr="00C310E3">
        <w:rPr>
          <w:spacing w:val="-6"/>
          <w:sz w:val="28"/>
        </w:rPr>
        <w:t xml:space="preserve"> </w:t>
      </w:r>
      <w:r w:rsidRPr="00C310E3">
        <w:rPr>
          <w:sz w:val="28"/>
        </w:rPr>
        <w:t>министров.</w:t>
      </w:r>
      <w:r w:rsidRPr="00C310E3">
        <w:rPr>
          <w:spacing w:val="-2"/>
          <w:sz w:val="28"/>
        </w:rPr>
        <w:t xml:space="preserve"> </w:t>
      </w:r>
      <w:r w:rsidRPr="00C310E3">
        <w:rPr>
          <w:sz w:val="28"/>
        </w:rPr>
        <w:t>Роль</w:t>
      </w:r>
      <w:r w:rsidRPr="00C310E3">
        <w:rPr>
          <w:spacing w:val="-2"/>
          <w:sz w:val="28"/>
        </w:rPr>
        <w:t xml:space="preserve"> </w:t>
      </w:r>
      <w:r w:rsidRPr="00C310E3">
        <w:rPr>
          <w:sz w:val="28"/>
        </w:rPr>
        <w:t>Э.</w:t>
      </w:r>
      <w:r w:rsidRPr="00C310E3">
        <w:rPr>
          <w:spacing w:val="-2"/>
          <w:sz w:val="28"/>
        </w:rPr>
        <w:t xml:space="preserve"> </w:t>
      </w:r>
      <w:r w:rsidRPr="00C310E3">
        <w:rPr>
          <w:sz w:val="28"/>
        </w:rPr>
        <w:t>Бирона, А. И. Остермана, А. П. Волын- ского, Б. Х. Миниха в управлении и политической жизни страны.</w:t>
      </w:r>
    </w:p>
    <w:p w:rsidR="00C310E3" w:rsidRPr="00C310E3" w:rsidRDefault="00C310E3" w:rsidP="00C310E3">
      <w:pPr>
        <w:spacing w:line="264" w:lineRule="auto"/>
        <w:ind w:left="23" w:right="164" w:firstLine="600"/>
        <w:jc w:val="both"/>
        <w:rPr>
          <w:sz w:val="28"/>
        </w:rPr>
      </w:pPr>
      <w:r w:rsidRPr="00C310E3">
        <w:rPr>
          <w:sz w:val="28"/>
        </w:rPr>
        <w:t>Укрепление границ империи на восточной и юго-восточной</w:t>
      </w:r>
      <w:r w:rsidRPr="00C310E3">
        <w:rPr>
          <w:spacing w:val="80"/>
          <w:sz w:val="28"/>
        </w:rPr>
        <w:t xml:space="preserve"> </w:t>
      </w:r>
      <w:r w:rsidRPr="00C310E3">
        <w:rPr>
          <w:sz w:val="28"/>
        </w:rPr>
        <w:t>окраинах. Переход Младшего жуза под суверенитет Российской империи. Война с Османской империей.</w:t>
      </w:r>
    </w:p>
    <w:p w:rsidR="00C310E3" w:rsidRPr="00C310E3" w:rsidRDefault="00C310E3" w:rsidP="00C310E3">
      <w:pPr>
        <w:spacing w:before="1" w:line="264" w:lineRule="auto"/>
        <w:ind w:left="23" w:right="159" w:firstLine="600"/>
        <w:jc w:val="both"/>
        <w:rPr>
          <w:sz w:val="28"/>
        </w:rPr>
      </w:pPr>
      <w:r w:rsidRPr="00C310E3">
        <w:rPr>
          <w:b/>
          <w:sz w:val="28"/>
        </w:rPr>
        <w:t xml:space="preserve">Россия при Елизавете Петровне. </w:t>
      </w:r>
      <w:r w:rsidRPr="00C310E3">
        <w:rPr>
          <w:sz w:val="28"/>
        </w:rPr>
        <w:t>Экономическая и финансовая политика. Деятельность П. 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 В. Ломоносов и И. И. Шувалов. Россия в международных конфликтах 1740– 1750-х гг. Участие в Семилетней войне.</w:t>
      </w:r>
    </w:p>
    <w:p w:rsidR="00C310E3" w:rsidRPr="00C310E3" w:rsidRDefault="00C310E3" w:rsidP="00C310E3">
      <w:pPr>
        <w:spacing w:line="264" w:lineRule="auto"/>
        <w:ind w:left="23" w:right="167" w:firstLine="600"/>
        <w:jc w:val="both"/>
        <w:rPr>
          <w:sz w:val="28"/>
        </w:rPr>
      </w:pPr>
      <w:r w:rsidRPr="00C310E3">
        <w:rPr>
          <w:b/>
          <w:sz w:val="28"/>
        </w:rPr>
        <w:t xml:space="preserve">Петр III. </w:t>
      </w:r>
      <w:r w:rsidRPr="00C310E3">
        <w:rPr>
          <w:sz w:val="28"/>
        </w:rPr>
        <w:t>Манифест о вольности дворянства. Причины переворота 28 июня 1762 г.</w:t>
      </w:r>
    </w:p>
    <w:p w:rsidR="00C310E3" w:rsidRPr="00C310E3" w:rsidRDefault="00C310E3" w:rsidP="00C310E3">
      <w:pPr>
        <w:spacing w:before="5" w:line="264" w:lineRule="auto"/>
        <w:ind w:left="624" w:right="4108"/>
        <w:jc w:val="both"/>
        <w:outlineLvl w:val="0"/>
        <w:rPr>
          <w:b/>
          <w:sz w:val="28"/>
        </w:rPr>
      </w:pPr>
      <w:r w:rsidRPr="00C310E3">
        <w:rPr>
          <w:b/>
          <w:sz w:val="28"/>
        </w:rPr>
        <w:t>Россия в 1760–1790-х гг.</w:t>
      </w:r>
      <w:r w:rsidRPr="00C310E3">
        <w:rPr>
          <w:b/>
          <w:spacing w:val="40"/>
          <w:sz w:val="28"/>
        </w:rPr>
        <w:t xml:space="preserve"> </w:t>
      </w:r>
      <w:r w:rsidRPr="00C310E3">
        <w:rPr>
          <w:b/>
          <w:sz w:val="28"/>
        </w:rPr>
        <w:t>Правление</w:t>
      </w:r>
      <w:r w:rsidRPr="00C310E3">
        <w:rPr>
          <w:b/>
          <w:spacing w:val="-7"/>
          <w:sz w:val="28"/>
        </w:rPr>
        <w:t xml:space="preserve"> </w:t>
      </w:r>
      <w:r w:rsidRPr="00C310E3">
        <w:rPr>
          <w:b/>
          <w:sz w:val="28"/>
        </w:rPr>
        <w:t>Екатерины</w:t>
      </w:r>
      <w:r w:rsidRPr="00C310E3">
        <w:rPr>
          <w:b/>
          <w:spacing w:val="-9"/>
          <w:sz w:val="28"/>
        </w:rPr>
        <w:t xml:space="preserve"> </w:t>
      </w:r>
      <w:r w:rsidRPr="00C310E3">
        <w:rPr>
          <w:b/>
          <w:sz w:val="28"/>
        </w:rPr>
        <w:t>II</w:t>
      </w:r>
      <w:r w:rsidRPr="00C310E3">
        <w:rPr>
          <w:b/>
          <w:spacing w:val="-6"/>
          <w:sz w:val="28"/>
        </w:rPr>
        <w:t xml:space="preserve"> </w:t>
      </w:r>
      <w:r w:rsidRPr="00C310E3">
        <w:rPr>
          <w:b/>
          <w:sz w:val="28"/>
        </w:rPr>
        <w:t>и</w:t>
      </w:r>
      <w:r w:rsidRPr="00C310E3">
        <w:rPr>
          <w:b/>
          <w:spacing w:val="-10"/>
          <w:sz w:val="28"/>
        </w:rPr>
        <w:t xml:space="preserve"> </w:t>
      </w:r>
      <w:r w:rsidRPr="00C310E3">
        <w:rPr>
          <w:b/>
          <w:sz w:val="28"/>
        </w:rPr>
        <w:t>Павла</w:t>
      </w:r>
      <w:r w:rsidRPr="00C310E3">
        <w:rPr>
          <w:b/>
          <w:spacing w:val="-8"/>
          <w:sz w:val="28"/>
        </w:rPr>
        <w:t xml:space="preserve"> </w:t>
      </w:r>
      <w:r w:rsidRPr="00C310E3">
        <w:rPr>
          <w:b/>
          <w:spacing w:val="-10"/>
          <w:sz w:val="28"/>
        </w:rPr>
        <w:t>I</w:t>
      </w:r>
    </w:p>
    <w:p w:rsidR="00C310E3" w:rsidRPr="00C310E3" w:rsidRDefault="00C310E3" w:rsidP="00C310E3">
      <w:pPr>
        <w:spacing w:line="264" w:lineRule="auto"/>
        <w:ind w:left="23" w:right="163" w:firstLine="600"/>
        <w:jc w:val="both"/>
        <w:rPr>
          <w:sz w:val="28"/>
        </w:rPr>
      </w:pPr>
      <w:r w:rsidRPr="00C310E3">
        <w:rPr>
          <w:b/>
          <w:sz w:val="28"/>
        </w:rPr>
        <w:t xml:space="preserve">Внутренняя политика Екатерины II. </w:t>
      </w:r>
      <w:r w:rsidRPr="00C310E3">
        <w:rPr>
          <w:sz w:val="28"/>
        </w:rPr>
        <w:t>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w:t>
      </w:r>
      <w:r w:rsidRPr="00C310E3">
        <w:rPr>
          <w:spacing w:val="25"/>
          <w:sz w:val="28"/>
        </w:rPr>
        <w:t xml:space="preserve">  </w:t>
      </w:r>
      <w:r w:rsidRPr="00C310E3">
        <w:rPr>
          <w:sz w:val="28"/>
        </w:rPr>
        <w:t>дворянству</w:t>
      </w:r>
      <w:r w:rsidRPr="00C310E3">
        <w:rPr>
          <w:spacing w:val="22"/>
          <w:sz w:val="28"/>
        </w:rPr>
        <w:t xml:space="preserve">  </w:t>
      </w:r>
      <w:r w:rsidRPr="00C310E3">
        <w:rPr>
          <w:sz w:val="28"/>
        </w:rPr>
        <w:t>и</w:t>
      </w:r>
      <w:r w:rsidRPr="00C310E3">
        <w:rPr>
          <w:spacing w:val="25"/>
          <w:sz w:val="28"/>
        </w:rPr>
        <w:t xml:space="preserve">  </w:t>
      </w:r>
      <w:r w:rsidRPr="00C310E3">
        <w:rPr>
          <w:sz w:val="28"/>
        </w:rPr>
        <w:t>городам.</w:t>
      </w:r>
      <w:r w:rsidRPr="00C310E3">
        <w:rPr>
          <w:spacing w:val="26"/>
          <w:sz w:val="28"/>
        </w:rPr>
        <w:t xml:space="preserve">  </w:t>
      </w:r>
      <w:r w:rsidRPr="00C310E3">
        <w:rPr>
          <w:sz w:val="28"/>
        </w:rPr>
        <w:t>Положение</w:t>
      </w:r>
      <w:r w:rsidRPr="00C310E3">
        <w:rPr>
          <w:spacing w:val="25"/>
          <w:sz w:val="28"/>
        </w:rPr>
        <w:t xml:space="preserve">  </w:t>
      </w:r>
      <w:r w:rsidRPr="00C310E3">
        <w:rPr>
          <w:sz w:val="28"/>
        </w:rPr>
        <w:t>сословий.</w:t>
      </w:r>
      <w:r w:rsidRPr="00C310E3">
        <w:rPr>
          <w:spacing w:val="26"/>
          <w:sz w:val="28"/>
        </w:rPr>
        <w:t xml:space="preserve">  </w:t>
      </w:r>
      <w:r w:rsidRPr="00C310E3">
        <w:rPr>
          <w:sz w:val="28"/>
        </w:rPr>
        <w:t>Дворянство</w:t>
      </w:r>
      <w:r w:rsidRPr="00C310E3">
        <w:rPr>
          <w:spacing w:val="30"/>
          <w:sz w:val="28"/>
        </w:rPr>
        <w:t xml:space="preserve">  </w:t>
      </w:r>
      <w:r w:rsidRPr="00C310E3">
        <w:rPr>
          <w:spacing w:val="-10"/>
          <w:sz w:val="28"/>
        </w:rPr>
        <w:t>–</w:t>
      </w:r>
    </w:p>
    <w:p w:rsidR="00C310E3" w:rsidRPr="00C310E3" w:rsidRDefault="00C310E3" w:rsidP="00C310E3">
      <w:pPr>
        <w:spacing w:line="264" w:lineRule="auto"/>
        <w:ind w:right="167"/>
        <w:jc w:val="both"/>
        <w:rPr>
          <w:sz w:val="28"/>
        </w:rPr>
      </w:pPr>
      <w:r w:rsidRPr="00C310E3">
        <w:rPr>
          <w:sz w:val="28"/>
        </w:rPr>
        <w:t>«первенствующее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rsidR="00C310E3" w:rsidRPr="00C310E3" w:rsidRDefault="00C310E3" w:rsidP="00C310E3">
      <w:pPr>
        <w:spacing w:line="264" w:lineRule="auto"/>
        <w:ind w:left="23" w:right="163" w:firstLine="600"/>
        <w:jc w:val="both"/>
        <w:rPr>
          <w:sz w:val="28"/>
        </w:rPr>
      </w:pPr>
      <w:r w:rsidRPr="00C310E3">
        <w:rPr>
          <w:sz w:val="28"/>
        </w:rPr>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w:t>
      </w:r>
      <w:r w:rsidRPr="00C310E3">
        <w:rPr>
          <w:spacing w:val="77"/>
          <w:sz w:val="28"/>
        </w:rPr>
        <w:t xml:space="preserve">  </w:t>
      </w:r>
      <w:r w:rsidRPr="00C310E3">
        <w:rPr>
          <w:sz w:val="28"/>
        </w:rPr>
        <w:t>регионах.</w:t>
      </w:r>
      <w:r w:rsidRPr="00C310E3">
        <w:rPr>
          <w:spacing w:val="46"/>
          <w:sz w:val="28"/>
        </w:rPr>
        <w:t xml:space="preserve">  </w:t>
      </w:r>
      <w:r w:rsidRPr="00C310E3">
        <w:rPr>
          <w:sz w:val="28"/>
        </w:rPr>
        <w:t>Укрепление</w:t>
      </w:r>
      <w:r w:rsidRPr="00C310E3">
        <w:rPr>
          <w:spacing w:val="45"/>
          <w:sz w:val="28"/>
        </w:rPr>
        <w:t xml:space="preserve">  </w:t>
      </w:r>
      <w:r w:rsidRPr="00C310E3">
        <w:rPr>
          <w:sz w:val="28"/>
        </w:rPr>
        <w:t>веротерпимости</w:t>
      </w:r>
      <w:r w:rsidRPr="00C310E3">
        <w:rPr>
          <w:spacing w:val="45"/>
          <w:sz w:val="28"/>
        </w:rPr>
        <w:t xml:space="preserve">  </w:t>
      </w:r>
      <w:r w:rsidRPr="00C310E3">
        <w:rPr>
          <w:sz w:val="28"/>
        </w:rPr>
        <w:t>по</w:t>
      </w:r>
      <w:r w:rsidRPr="00C310E3">
        <w:rPr>
          <w:spacing w:val="79"/>
          <w:sz w:val="28"/>
        </w:rPr>
        <w:t xml:space="preserve">  </w:t>
      </w:r>
      <w:r w:rsidRPr="00C310E3">
        <w:rPr>
          <w:sz w:val="28"/>
        </w:rPr>
        <w:t>отношению</w:t>
      </w:r>
      <w:r w:rsidRPr="00C310E3">
        <w:rPr>
          <w:spacing w:val="79"/>
          <w:sz w:val="28"/>
        </w:rPr>
        <w:t xml:space="preserve">  </w:t>
      </w:r>
      <w:r w:rsidRPr="00C310E3">
        <w:rPr>
          <w:spacing w:val="-10"/>
          <w:sz w:val="28"/>
        </w:rPr>
        <w:t>к</w:t>
      </w:r>
    </w:p>
    <w:p w:rsidR="00C310E3" w:rsidRPr="00C310E3" w:rsidRDefault="00C310E3" w:rsidP="00C310E3">
      <w:pPr>
        <w:sectPr w:rsidR="00C310E3" w:rsidRPr="00C310E3">
          <w:pgSz w:w="11910" w:h="16390"/>
          <w:pgMar w:top="1360" w:right="1275" w:bottom="280" w:left="1417" w:header="720" w:footer="720" w:gutter="0"/>
          <w:cols w:space="720"/>
        </w:sectPr>
      </w:pPr>
    </w:p>
    <w:p w:rsidR="00C310E3" w:rsidRPr="00C310E3" w:rsidRDefault="00C310E3" w:rsidP="00C310E3">
      <w:pPr>
        <w:spacing w:before="71" w:line="264" w:lineRule="auto"/>
        <w:ind w:right="172"/>
        <w:jc w:val="both"/>
        <w:rPr>
          <w:sz w:val="28"/>
        </w:rPr>
      </w:pPr>
      <w:r w:rsidRPr="00C310E3">
        <w:rPr>
          <w:sz w:val="28"/>
        </w:rPr>
        <w:lastRenderedPageBreak/>
        <w:t>неправославным и нехристианским конфессиям. Политика по отношению к исламу. Башкирские восстания. Формирование черты оседлости.</w:t>
      </w:r>
    </w:p>
    <w:p w:rsidR="00C310E3" w:rsidRPr="00C310E3" w:rsidRDefault="00C310E3" w:rsidP="00C310E3">
      <w:pPr>
        <w:spacing w:before="7" w:line="264" w:lineRule="auto"/>
        <w:ind w:left="23" w:right="170" w:firstLine="600"/>
        <w:jc w:val="both"/>
        <w:rPr>
          <w:sz w:val="28"/>
        </w:rPr>
      </w:pPr>
      <w:r w:rsidRPr="00C310E3">
        <w:rPr>
          <w:b/>
          <w:sz w:val="28"/>
        </w:rPr>
        <w:t xml:space="preserve">Экономическое развитие России во второй половине XVIII в. </w:t>
      </w:r>
      <w:r w:rsidRPr="00C310E3">
        <w:rPr>
          <w:sz w:val="28"/>
        </w:rPr>
        <w:t>Крестьяне: крепостные, государственные, монастырские. Условия жизни крепостной деревни. Права помещика по отношению</w:t>
      </w:r>
      <w:r w:rsidRPr="00C310E3">
        <w:rPr>
          <w:spacing w:val="-2"/>
          <w:sz w:val="28"/>
        </w:rPr>
        <w:t xml:space="preserve"> </w:t>
      </w:r>
      <w:r w:rsidRPr="00C310E3">
        <w:rPr>
          <w:sz w:val="28"/>
        </w:rPr>
        <w:t>к</w:t>
      </w:r>
      <w:r w:rsidRPr="00C310E3">
        <w:rPr>
          <w:spacing w:val="-1"/>
          <w:sz w:val="28"/>
        </w:rPr>
        <w:t xml:space="preserve"> </w:t>
      </w:r>
      <w:r w:rsidRPr="00C310E3">
        <w:rPr>
          <w:sz w:val="28"/>
        </w:rPr>
        <w:t>своим крепостным. Барщинное и оброчное хозяйство. Дворовые люди. Роль крепостного</w:t>
      </w:r>
      <w:r w:rsidRPr="00C310E3">
        <w:rPr>
          <w:spacing w:val="40"/>
          <w:sz w:val="28"/>
        </w:rPr>
        <w:t xml:space="preserve"> </w:t>
      </w:r>
      <w:r w:rsidRPr="00C310E3">
        <w:rPr>
          <w:sz w:val="28"/>
        </w:rPr>
        <w:t>строя в экономике страны.</w:t>
      </w:r>
    </w:p>
    <w:p w:rsidR="00C310E3" w:rsidRPr="00C310E3" w:rsidRDefault="00C310E3" w:rsidP="00C310E3">
      <w:pPr>
        <w:spacing w:line="264" w:lineRule="auto"/>
        <w:ind w:left="23" w:right="163" w:firstLine="600"/>
        <w:jc w:val="both"/>
        <w:rPr>
          <w:sz w:val="28"/>
        </w:rPr>
      </w:pPr>
      <w:r w:rsidRPr="00C310E3">
        <w:rPr>
          <w:sz w:val="28"/>
        </w:rPr>
        <w:t>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w:t>
      </w:r>
    </w:p>
    <w:p w:rsidR="00C310E3" w:rsidRPr="00C310E3" w:rsidRDefault="00C310E3" w:rsidP="00C310E3">
      <w:pPr>
        <w:spacing w:line="264" w:lineRule="auto"/>
        <w:ind w:left="23" w:right="161" w:firstLine="600"/>
        <w:jc w:val="both"/>
        <w:rPr>
          <w:sz w:val="28"/>
        </w:rPr>
      </w:pPr>
      <w:r w:rsidRPr="00C310E3">
        <w:rPr>
          <w:sz w:val="28"/>
        </w:rPr>
        <w:t>Внутренняя и внешняя торговля. Торговые пути внутри страны. Водно-транспортные системы: Вышневолоцкая, Тихвинская, Мариинская и др.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p w:rsidR="00C310E3" w:rsidRPr="00C310E3" w:rsidRDefault="00C310E3" w:rsidP="00C310E3">
      <w:pPr>
        <w:spacing w:line="264" w:lineRule="auto"/>
        <w:ind w:left="23" w:right="169" w:firstLine="600"/>
        <w:jc w:val="both"/>
        <w:rPr>
          <w:sz w:val="28"/>
        </w:rPr>
      </w:pPr>
      <w:r w:rsidRPr="00C310E3">
        <w:rPr>
          <w:b/>
          <w:sz w:val="28"/>
        </w:rPr>
        <w:t xml:space="preserve">Обострение социальных противоречий. </w:t>
      </w:r>
      <w:r w:rsidRPr="00C310E3">
        <w:rPr>
          <w:sz w:val="28"/>
        </w:rPr>
        <w:t>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p w:rsidR="00C310E3" w:rsidRPr="00C310E3" w:rsidRDefault="00C310E3" w:rsidP="00C310E3">
      <w:pPr>
        <w:spacing w:before="2" w:line="264" w:lineRule="auto"/>
        <w:ind w:left="23" w:right="159" w:firstLine="600"/>
        <w:jc w:val="both"/>
        <w:rPr>
          <w:sz w:val="28"/>
        </w:rPr>
      </w:pPr>
      <w:r w:rsidRPr="00C310E3">
        <w:rPr>
          <w:b/>
          <w:sz w:val="28"/>
        </w:rPr>
        <w:t xml:space="preserve">Внешняя политика России второй половины XVIII в., ее основные задачи. </w:t>
      </w:r>
      <w:r w:rsidRPr="00C310E3">
        <w:rPr>
          <w:sz w:val="28"/>
        </w:rPr>
        <w:t>Н. И. Панин и А. А. Безбородко. Борьба России за выход к</w:t>
      </w:r>
      <w:r w:rsidRPr="00C310E3">
        <w:rPr>
          <w:spacing w:val="-1"/>
          <w:sz w:val="28"/>
        </w:rPr>
        <w:t xml:space="preserve"> </w:t>
      </w:r>
      <w:r w:rsidRPr="00C310E3">
        <w:rPr>
          <w:sz w:val="28"/>
        </w:rPr>
        <w:t>Черному</w:t>
      </w:r>
      <w:r w:rsidRPr="00C310E3">
        <w:rPr>
          <w:spacing w:val="-5"/>
          <w:sz w:val="28"/>
        </w:rPr>
        <w:t xml:space="preserve"> </w:t>
      </w:r>
      <w:r w:rsidRPr="00C310E3">
        <w:rPr>
          <w:sz w:val="28"/>
        </w:rPr>
        <w:t>морю. Войны с Османской империей. П. А. Румянцев, А. В. Суворов, Ф. Ф. Ушаков, победы российских войск под их</w:t>
      </w:r>
      <w:r w:rsidRPr="00C310E3">
        <w:rPr>
          <w:spacing w:val="40"/>
          <w:sz w:val="28"/>
        </w:rPr>
        <w:t xml:space="preserve"> </w:t>
      </w:r>
      <w:r w:rsidRPr="00C310E3">
        <w:rPr>
          <w:sz w:val="28"/>
        </w:rPr>
        <w:t>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 А. Потемкин. Путешествие Екатерины II на юг в 1787 г.</w:t>
      </w:r>
    </w:p>
    <w:p w:rsidR="00C310E3" w:rsidRPr="00C310E3" w:rsidRDefault="00C310E3" w:rsidP="00C310E3">
      <w:pPr>
        <w:spacing w:line="264" w:lineRule="auto"/>
        <w:ind w:left="23" w:right="164" w:firstLine="600"/>
        <w:jc w:val="both"/>
        <w:rPr>
          <w:sz w:val="28"/>
        </w:rPr>
      </w:pPr>
      <w:r w:rsidRPr="00C310E3">
        <w:rPr>
          <w:sz w:val="28"/>
        </w:rPr>
        <w:t>Участие России в разделах Речи Посполитой. Политика России в Польше до начала 1770-х</w:t>
      </w:r>
      <w:r w:rsidRPr="00C310E3">
        <w:rPr>
          <w:spacing w:val="-5"/>
          <w:sz w:val="28"/>
        </w:rPr>
        <w:t xml:space="preserve"> </w:t>
      </w:r>
      <w:r w:rsidRPr="00C310E3">
        <w:rPr>
          <w:sz w:val="28"/>
        </w:rPr>
        <w:t>гг.:</w:t>
      </w:r>
      <w:r w:rsidRPr="00C310E3">
        <w:rPr>
          <w:spacing w:val="-5"/>
          <w:sz w:val="28"/>
        </w:rPr>
        <w:t xml:space="preserve"> </w:t>
      </w:r>
      <w:r w:rsidRPr="00C310E3">
        <w:rPr>
          <w:sz w:val="28"/>
        </w:rPr>
        <w:t>стремление к</w:t>
      </w:r>
      <w:r w:rsidRPr="00C310E3">
        <w:rPr>
          <w:spacing w:val="-1"/>
          <w:sz w:val="28"/>
        </w:rPr>
        <w:t xml:space="preserve"> </w:t>
      </w:r>
      <w:r w:rsidRPr="00C310E3">
        <w:rPr>
          <w:sz w:val="28"/>
        </w:rPr>
        <w:t>усилению</w:t>
      </w:r>
      <w:r w:rsidRPr="00C310E3">
        <w:rPr>
          <w:spacing w:val="-2"/>
          <w:sz w:val="28"/>
        </w:rPr>
        <w:t xml:space="preserve"> </w:t>
      </w:r>
      <w:r w:rsidRPr="00C310E3">
        <w:rPr>
          <w:sz w:val="28"/>
        </w:rPr>
        <w:t>российского влияния в условиях сохранения польского государства. Участие России в разделах Польши</w:t>
      </w:r>
      <w:r w:rsidRPr="00C310E3">
        <w:rPr>
          <w:spacing w:val="60"/>
          <w:sz w:val="28"/>
        </w:rPr>
        <w:t xml:space="preserve"> </w:t>
      </w:r>
      <w:r w:rsidRPr="00C310E3">
        <w:rPr>
          <w:sz w:val="28"/>
        </w:rPr>
        <w:t>вместе</w:t>
      </w:r>
      <w:r w:rsidRPr="00C310E3">
        <w:rPr>
          <w:spacing w:val="60"/>
          <w:sz w:val="28"/>
        </w:rPr>
        <w:t xml:space="preserve"> </w:t>
      </w:r>
      <w:r w:rsidRPr="00C310E3">
        <w:rPr>
          <w:sz w:val="28"/>
        </w:rPr>
        <w:t>с</w:t>
      </w:r>
      <w:r w:rsidRPr="00C310E3">
        <w:rPr>
          <w:spacing w:val="61"/>
          <w:sz w:val="28"/>
        </w:rPr>
        <w:t xml:space="preserve"> </w:t>
      </w:r>
      <w:r w:rsidRPr="00C310E3">
        <w:rPr>
          <w:sz w:val="28"/>
        </w:rPr>
        <w:t>империей</w:t>
      </w:r>
      <w:r w:rsidRPr="00C310E3">
        <w:rPr>
          <w:spacing w:val="60"/>
          <w:sz w:val="28"/>
        </w:rPr>
        <w:t xml:space="preserve"> </w:t>
      </w:r>
      <w:r w:rsidRPr="00C310E3">
        <w:rPr>
          <w:sz w:val="28"/>
        </w:rPr>
        <w:t>Габсбургов</w:t>
      </w:r>
      <w:r w:rsidRPr="00C310E3">
        <w:rPr>
          <w:spacing w:val="59"/>
          <w:sz w:val="28"/>
        </w:rPr>
        <w:t xml:space="preserve"> </w:t>
      </w:r>
      <w:r w:rsidRPr="00C310E3">
        <w:rPr>
          <w:sz w:val="28"/>
        </w:rPr>
        <w:t>и</w:t>
      </w:r>
      <w:r w:rsidRPr="00C310E3">
        <w:rPr>
          <w:spacing w:val="60"/>
          <w:sz w:val="28"/>
        </w:rPr>
        <w:t xml:space="preserve"> </w:t>
      </w:r>
      <w:r w:rsidRPr="00C310E3">
        <w:rPr>
          <w:sz w:val="28"/>
        </w:rPr>
        <w:t>Пруссией.</w:t>
      </w:r>
      <w:r w:rsidRPr="00C310E3">
        <w:rPr>
          <w:spacing w:val="62"/>
          <w:sz w:val="28"/>
        </w:rPr>
        <w:t xml:space="preserve"> </w:t>
      </w:r>
      <w:r w:rsidRPr="00C310E3">
        <w:rPr>
          <w:sz w:val="28"/>
        </w:rPr>
        <w:t>Первый,</w:t>
      </w:r>
      <w:r w:rsidRPr="00C310E3">
        <w:rPr>
          <w:spacing w:val="63"/>
          <w:sz w:val="28"/>
        </w:rPr>
        <w:t xml:space="preserve"> </w:t>
      </w:r>
      <w:r w:rsidRPr="00C310E3">
        <w:rPr>
          <w:sz w:val="28"/>
        </w:rPr>
        <w:t>второй</w:t>
      </w:r>
      <w:r w:rsidRPr="00C310E3">
        <w:rPr>
          <w:spacing w:val="60"/>
          <w:sz w:val="28"/>
        </w:rPr>
        <w:t xml:space="preserve"> </w:t>
      </w:r>
      <w:r w:rsidRPr="00C310E3">
        <w:rPr>
          <w:spacing w:val="-12"/>
          <w:sz w:val="28"/>
        </w:rPr>
        <w:t>и</w:t>
      </w:r>
    </w:p>
    <w:p w:rsidR="00C310E3" w:rsidRPr="00C310E3" w:rsidRDefault="00C310E3" w:rsidP="00C310E3">
      <w:pPr>
        <w:sectPr w:rsidR="00C310E3" w:rsidRPr="00C310E3">
          <w:pgSz w:w="11910" w:h="16390"/>
          <w:pgMar w:top="1360" w:right="1275" w:bottom="280" w:left="1417" w:header="720" w:footer="720" w:gutter="0"/>
          <w:cols w:space="720"/>
        </w:sectPr>
      </w:pPr>
    </w:p>
    <w:p w:rsidR="00C310E3" w:rsidRPr="00C310E3" w:rsidRDefault="00C310E3" w:rsidP="00C310E3">
      <w:pPr>
        <w:spacing w:before="71" w:line="264" w:lineRule="auto"/>
        <w:ind w:right="171"/>
        <w:jc w:val="both"/>
        <w:rPr>
          <w:sz w:val="28"/>
        </w:rPr>
      </w:pPr>
      <w:r w:rsidRPr="00C310E3">
        <w:rPr>
          <w:sz w:val="28"/>
        </w:rPr>
        <w:lastRenderedPageBreak/>
        <w:t>третий разделы. Борьба поляков за национальную независимость. Восстание под предводительством Т. Костюшко.</w:t>
      </w:r>
    </w:p>
    <w:p w:rsidR="00C310E3" w:rsidRPr="00C310E3" w:rsidRDefault="00C310E3" w:rsidP="00C310E3">
      <w:pPr>
        <w:spacing w:before="2" w:line="264" w:lineRule="auto"/>
        <w:ind w:left="23" w:right="166" w:firstLine="600"/>
        <w:jc w:val="both"/>
        <w:rPr>
          <w:sz w:val="28"/>
        </w:rPr>
      </w:pPr>
      <w:r w:rsidRPr="00C310E3">
        <w:rPr>
          <w:b/>
          <w:sz w:val="28"/>
        </w:rPr>
        <w:t xml:space="preserve">Россия при Павле I. </w:t>
      </w:r>
      <w:r w:rsidRPr="00C310E3">
        <w:rPr>
          <w:sz w:val="28"/>
        </w:rPr>
        <w:t>Личность Павла I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w:t>
      </w:r>
      <w:r w:rsidRPr="00C310E3">
        <w:rPr>
          <w:spacing w:val="40"/>
          <w:sz w:val="28"/>
        </w:rPr>
        <w:t xml:space="preserve"> </w:t>
      </w:r>
      <w:r w:rsidRPr="00C310E3">
        <w:rPr>
          <w:sz w:val="28"/>
        </w:rPr>
        <w:t>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p w:rsidR="00C310E3" w:rsidRPr="00C310E3" w:rsidRDefault="00C310E3" w:rsidP="00C310E3">
      <w:pPr>
        <w:spacing w:line="264" w:lineRule="auto"/>
        <w:ind w:left="23" w:right="169" w:firstLine="600"/>
        <w:jc w:val="both"/>
        <w:rPr>
          <w:sz w:val="28"/>
        </w:rPr>
      </w:pPr>
      <w:r w:rsidRPr="00C310E3">
        <w:rPr>
          <w:sz w:val="28"/>
        </w:rPr>
        <w:t>Участие России в борьбе с революционной Францией. Итальянский и Швейцарский походы А. В. Суворова. Действия эскадры Ф. Ф. Ушакова в Средиземном море.</w:t>
      </w:r>
    </w:p>
    <w:p w:rsidR="00C310E3" w:rsidRPr="00C310E3" w:rsidRDefault="00C310E3" w:rsidP="00C310E3">
      <w:pPr>
        <w:spacing w:before="4"/>
        <w:ind w:left="624"/>
        <w:jc w:val="both"/>
        <w:outlineLvl w:val="0"/>
        <w:rPr>
          <w:b/>
          <w:sz w:val="28"/>
        </w:rPr>
      </w:pPr>
      <w:r w:rsidRPr="00C310E3">
        <w:rPr>
          <w:b/>
          <w:sz w:val="28"/>
        </w:rPr>
        <w:t>Культурное</w:t>
      </w:r>
      <w:r w:rsidRPr="00C310E3">
        <w:rPr>
          <w:b/>
          <w:spacing w:val="-10"/>
          <w:sz w:val="28"/>
        </w:rPr>
        <w:t xml:space="preserve"> </w:t>
      </w:r>
      <w:r w:rsidRPr="00C310E3">
        <w:rPr>
          <w:b/>
          <w:sz w:val="28"/>
        </w:rPr>
        <w:t>пространство</w:t>
      </w:r>
      <w:r w:rsidRPr="00C310E3">
        <w:rPr>
          <w:b/>
          <w:spacing w:val="-13"/>
          <w:sz w:val="28"/>
        </w:rPr>
        <w:t xml:space="preserve"> </w:t>
      </w:r>
      <w:r w:rsidRPr="00C310E3">
        <w:rPr>
          <w:b/>
          <w:sz w:val="28"/>
        </w:rPr>
        <w:t>Российской</w:t>
      </w:r>
      <w:r w:rsidRPr="00C310E3">
        <w:rPr>
          <w:b/>
          <w:spacing w:val="-7"/>
          <w:sz w:val="28"/>
        </w:rPr>
        <w:t xml:space="preserve"> </w:t>
      </w:r>
      <w:r w:rsidRPr="00C310E3">
        <w:rPr>
          <w:b/>
          <w:sz w:val="28"/>
        </w:rPr>
        <w:t>империи</w:t>
      </w:r>
      <w:r w:rsidRPr="00C310E3">
        <w:rPr>
          <w:b/>
          <w:spacing w:val="-12"/>
          <w:sz w:val="28"/>
        </w:rPr>
        <w:t xml:space="preserve"> </w:t>
      </w:r>
      <w:r w:rsidRPr="00C310E3">
        <w:rPr>
          <w:b/>
          <w:sz w:val="28"/>
        </w:rPr>
        <w:t>в</w:t>
      </w:r>
      <w:r w:rsidRPr="00C310E3">
        <w:rPr>
          <w:b/>
          <w:spacing w:val="-10"/>
          <w:sz w:val="28"/>
        </w:rPr>
        <w:t xml:space="preserve"> </w:t>
      </w:r>
      <w:r w:rsidRPr="00C310E3">
        <w:rPr>
          <w:b/>
          <w:sz w:val="28"/>
        </w:rPr>
        <w:t>XVIII</w:t>
      </w:r>
      <w:r w:rsidRPr="00C310E3">
        <w:rPr>
          <w:b/>
          <w:spacing w:val="-9"/>
          <w:sz w:val="28"/>
        </w:rPr>
        <w:t xml:space="preserve"> </w:t>
      </w:r>
      <w:r w:rsidRPr="00C310E3">
        <w:rPr>
          <w:b/>
          <w:spacing w:val="-5"/>
          <w:sz w:val="28"/>
        </w:rPr>
        <w:t>в.</w:t>
      </w:r>
    </w:p>
    <w:p w:rsidR="00C310E3" w:rsidRPr="00C310E3" w:rsidRDefault="00C310E3" w:rsidP="00C310E3">
      <w:pPr>
        <w:spacing w:before="29" w:line="264" w:lineRule="auto"/>
        <w:ind w:left="23" w:right="163" w:firstLine="600"/>
        <w:jc w:val="both"/>
        <w:rPr>
          <w:sz w:val="28"/>
        </w:rPr>
      </w:pPr>
      <w:r w:rsidRPr="00C310E3">
        <w:rPr>
          <w:sz w:val="28"/>
        </w:rPr>
        <w:t>Идеи</w:t>
      </w:r>
      <w:r w:rsidRPr="00C310E3">
        <w:rPr>
          <w:spacing w:val="-2"/>
          <w:sz w:val="28"/>
        </w:rPr>
        <w:t xml:space="preserve"> </w:t>
      </w:r>
      <w:r w:rsidRPr="00C310E3">
        <w:rPr>
          <w:sz w:val="28"/>
        </w:rPr>
        <w:t>Просвещения</w:t>
      </w:r>
      <w:r w:rsidRPr="00C310E3">
        <w:rPr>
          <w:spacing w:val="-6"/>
          <w:sz w:val="28"/>
        </w:rPr>
        <w:t xml:space="preserve"> </w:t>
      </w:r>
      <w:r w:rsidRPr="00C310E3">
        <w:rPr>
          <w:sz w:val="28"/>
        </w:rPr>
        <w:t>в</w:t>
      </w:r>
      <w:r w:rsidRPr="00C310E3">
        <w:rPr>
          <w:spacing w:val="-8"/>
          <w:sz w:val="28"/>
        </w:rPr>
        <w:t xml:space="preserve"> </w:t>
      </w:r>
      <w:r w:rsidRPr="00C310E3">
        <w:rPr>
          <w:sz w:val="28"/>
        </w:rPr>
        <w:t>российской</w:t>
      </w:r>
      <w:r w:rsidRPr="00C310E3">
        <w:rPr>
          <w:spacing w:val="-7"/>
          <w:sz w:val="28"/>
        </w:rPr>
        <w:t xml:space="preserve"> </w:t>
      </w:r>
      <w:r w:rsidRPr="00C310E3">
        <w:rPr>
          <w:sz w:val="28"/>
        </w:rPr>
        <w:t>общественной</w:t>
      </w:r>
      <w:r w:rsidRPr="00C310E3">
        <w:rPr>
          <w:spacing w:val="-7"/>
          <w:sz w:val="28"/>
        </w:rPr>
        <w:t xml:space="preserve"> </w:t>
      </w:r>
      <w:r w:rsidRPr="00C310E3">
        <w:rPr>
          <w:sz w:val="28"/>
        </w:rPr>
        <w:t>мысли,</w:t>
      </w:r>
      <w:r w:rsidRPr="00C310E3">
        <w:rPr>
          <w:spacing w:val="-4"/>
          <w:sz w:val="28"/>
        </w:rPr>
        <w:t xml:space="preserve"> </w:t>
      </w:r>
      <w:r w:rsidRPr="00C310E3">
        <w:rPr>
          <w:sz w:val="28"/>
        </w:rPr>
        <w:t>публицистике и литературе. Литература народов России в XVIII в. Первые журналы. Общественные идеи в произведениях А. П. Сумарокова, Г. Р. Державина, Д. И. Фонвизина. Н. И. Новиков, материалы о положении крепостных крестьян в его журналах. А. Н. Радищев и его «Путешествие из</w:t>
      </w:r>
      <w:r w:rsidRPr="00C310E3">
        <w:rPr>
          <w:spacing w:val="80"/>
          <w:sz w:val="28"/>
        </w:rPr>
        <w:t xml:space="preserve"> </w:t>
      </w:r>
      <w:r w:rsidRPr="00C310E3">
        <w:rPr>
          <w:sz w:val="28"/>
        </w:rPr>
        <w:t>Петербурга в Москву».</w:t>
      </w:r>
    </w:p>
    <w:p w:rsidR="00C310E3" w:rsidRPr="00C310E3" w:rsidRDefault="00C310E3" w:rsidP="00C310E3">
      <w:pPr>
        <w:spacing w:line="264" w:lineRule="auto"/>
        <w:ind w:left="23" w:right="165" w:firstLine="600"/>
        <w:jc w:val="both"/>
        <w:rPr>
          <w:sz w:val="28"/>
        </w:rPr>
      </w:pPr>
      <w:r w:rsidRPr="00C310E3">
        <w:rPr>
          <w:sz w:val="28"/>
        </w:rPr>
        <w:t>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w:t>
      </w:r>
      <w:r w:rsidRPr="00C310E3">
        <w:rPr>
          <w:spacing w:val="40"/>
          <w:sz w:val="28"/>
        </w:rPr>
        <w:t xml:space="preserve"> </w:t>
      </w:r>
      <w:r w:rsidRPr="00C310E3">
        <w:rPr>
          <w:sz w:val="28"/>
        </w:rPr>
        <w:t>из-за рубежа. Усиление внимания к жизни и культуре русского народа и историческому прошлому России к концу столетия.</w:t>
      </w:r>
    </w:p>
    <w:p w:rsidR="00C310E3" w:rsidRPr="00C310E3" w:rsidRDefault="00C310E3" w:rsidP="00C310E3">
      <w:pPr>
        <w:spacing w:before="1" w:line="264" w:lineRule="auto"/>
        <w:ind w:left="23" w:right="173" w:firstLine="600"/>
        <w:jc w:val="both"/>
        <w:rPr>
          <w:sz w:val="28"/>
        </w:rPr>
      </w:pPr>
      <w:r w:rsidRPr="00C310E3">
        <w:rPr>
          <w:sz w:val="28"/>
        </w:rPr>
        <w:t>Культура и быт российских сословий. Дворянство: жизнь и быт дворянской усадьбы. Духовенство. Купечество. Крестьянство.</w:t>
      </w:r>
    </w:p>
    <w:p w:rsidR="00C310E3" w:rsidRPr="00C310E3" w:rsidRDefault="00C310E3" w:rsidP="00C310E3">
      <w:pPr>
        <w:spacing w:line="264" w:lineRule="auto"/>
        <w:ind w:left="23" w:right="165" w:firstLine="600"/>
        <w:jc w:val="both"/>
        <w:rPr>
          <w:sz w:val="28"/>
        </w:rPr>
      </w:pPr>
      <w:r w:rsidRPr="00C310E3">
        <w:rPr>
          <w:sz w:val="28"/>
        </w:rPr>
        <w:t>Российская наука в XVIII в.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w:t>
      </w:r>
      <w:r w:rsidRPr="00C310E3">
        <w:rPr>
          <w:spacing w:val="80"/>
          <w:sz w:val="28"/>
        </w:rPr>
        <w:t xml:space="preserve"> </w:t>
      </w:r>
      <w:r w:rsidRPr="00C310E3">
        <w:rPr>
          <w:sz w:val="28"/>
        </w:rPr>
        <w:t>русского</w:t>
      </w:r>
      <w:r w:rsidRPr="00C310E3">
        <w:rPr>
          <w:spacing w:val="80"/>
          <w:sz w:val="28"/>
        </w:rPr>
        <w:t xml:space="preserve"> </w:t>
      </w:r>
      <w:r w:rsidRPr="00C310E3">
        <w:rPr>
          <w:sz w:val="28"/>
        </w:rPr>
        <w:t>литературного</w:t>
      </w:r>
      <w:r w:rsidRPr="00C310E3">
        <w:rPr>
          <w:spacing w:val="80"/>
          <w:sz w:val="28"/>
        </w:rPr>
        <w:t xml:space="preserve"> </w:t>
      </w:r>
      <w:r w:rsidRPr="00C310E3">
        <w:rPr>
          <w:sz w:val="28"/>
        </w:rPr>
        <w:t>языка.</w:t>
      </w:r>
      <w:r w:rsidRPr="00C310E3">
        <w:rPr>
          <w:spacing w:val="80"/>
          <w:sz w:val="28"/>
        </w:rPr>
        <w:t xml:space="preserve"> </w:t>
      </w:r>
      <w:r w:rsidRPr="00C310E3">
        <w:rPr>
          <w:sz w:val="28"/>
        </w:rPr>
        <w:t>Российская</w:t>
      </w:r>
      <w:r w:rsidRPr="00C310E3">
        <w:rPr>
          <w:spacing w:val="80"/>
          <w:sz w:val="28"/>
        </w:rPr>
        <w:t xml:space="preserve"> </w:t>
      </w:r>
      <w:r w:rsidRPr="00C310E3">
        <w:rPr>
          <w:sz w:val="28"/>
        </w:rPr>
        <w:t>академия.</w:t>
      </w:r>
      <w:r w:rsidRPr="00C310E3">
        <w:rPr>
          <w:spacing w:val="80"/>
          <w:sz w:val="28"/>
        </w:rPr>
        <w:t xml:space="preserve"> </w:t>
      </w:r>
      <w:r w:rsidRPr="00C310E3">
        <w:rPr>
          <w:sz w:val="28"/>
        </w:rPr>
        <w:t>Е.</w:t>
      </w:r>
      <w:r w:rsidRPr="00C310E3">
        <w:rPr>
          <w:spacing w:val="80"/>
          <w:sz w:val="28"/>
        </w:rPr>
        <w:t xml:space="preserve"> </w:t>
      </w:r>
      <w:r w:rsidRPr="00C310E3">
        <w:rPr>
          <w:sz w:val="28"/>
        </w:rPr>
        <w:t>Р.</w:t>
      </w:r>
    </w:p>
    <w:p w:rsidR="00C310E3" w:rsidRPr="00C310E3" w:rsidRDefault="00C310E3" w:rsidP="00C310E3">
      <w:pPr>
        <w:sectPr w:rsidR="00C310E3" w:rsidRPr="00C310E3">
          <w:pgSz w:w="11910" w:h="16390"/>
          <w:pgMar w:top="1360" w:right="1275" w:bottom="280" w:left="1417" w:header="720" w:footer="720" w:gutter="0"/>
          <w:cols w:space="720"/>
        </w:sectPr>
      </w:pPr>
    </w:p>
    <w:p w:rsidR="00C310E3" w:rsidRPr="00C310E3" w:rsidRDefault="00C310E3" w:rsidP="00C310E3">
      <w:pPr>
        <w:spacing w:before="71" w:line="264" w:lineRule="auto"/>
        <w:ind w:right="175"/>
        <w:jc w:val="both"/>
        <w:rPr>
          <w:sz w:val="28"/>
        </w:rPr>
      </w:pPr>
      <w:r w:rsidRPr="00C310E3">
        <w:rPr>
          <w:sz w:val="28"/>
        </w:rPr>
        <w:lastRenderedPageBreak/>
        <w:t xml:space="preserve">Дашкова. М. В. Ломоносов и его роль в становлении российской науки и </w:t>
      </w:r>
      <w:r w:rsidRPr="00C310E3">
        <w:rPr>
          <w:spacing w:val="-2"/>
          <w:sz w:val="28"/>
        </w:rPr>
        <w:t>образования.</w:t>
      </w:r>
    </w:p>
    <w:p w:rsidR="00C310E3" w:rsidRPr="00C310E3" w:rsidRDefault="00C310E3" w:rsidP="00C310E3">
      <w:pPr>
        <w:spacing w:before="2" w:line="264" w:lineRule="auto"/>
        <w:ind w:left="23" w:right="168" w:firstLine="600"/>
        <w:jc w:val="both"/>
        <w:rPr>
          <w:sz w:val="28"/>
        </w:rPr>
      </w:pPr>
      <w:r w:rsidRPr="00C310E3">
        <w:rPr>
          <w:sz w:val="28"/>
        </w:rPr>
        <w:t>Образование в России в XVIII в. Основные педагогические идеи. Воспитание «новой породы» людей. Основание воспитательных домов в Санкт-Петербурге и Москве, Института бла- 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rsidR="00C310E3" w:rsidRPr="00C310E3" w:rsidRDefault="00C310E3" w:rsidP="00C310E3">
      <w:pPr>
        <w:spacing w:line="264" w:lineRule="auto"/>
        <w:ind w:left="23" w:right="167" w:firstLine="600"/>
        <w:jc w:val="both"/>
        <w:rPr>
          <w:sz w:val="28"/>
        </w:rPr>
      </w:pPr>
      <w:r w:rsidRPr="00C310E3">
        <w:rPr>
          <w:sz w:val="28"/>
        </w:rPr>
        <w:t xml:space="preserve">Русская архитектура XVIII в. Строительство Петербурга, формирование его городского плана. Регулярный характер застройки Петербурга и других городов. Барокко в архитектуре Москвы и Петербурга. Переход к классицизму, создание архитектурных ансамблей в стиле классицизма в обеих столицах. В. И. Баженов, М. Ф. Казаков, Ф. Ф. </w:t>
      </w:r>
      <w:r w:rsidRPr="00C310E3">
        <w:rPr>
          <w:spacing w:val="-2"/>
          <w:sz w:val="28"/>
        </w:rPr>
        <w:t>Растрелли.</w:t>
      </w:r>
    </w:p>
    <w:p w:rsidR="00C310E3" w:rsidRPr="00C310E3" w:rsidRDefault="00C310E3" w:rsidP="00C310E3">
      <w:pPr>
        <w:spacing w:line="264" w:lineRule="auto"/>
        <w:ind w:left="23" w:right="171" w:firstLine="600"/>
        <w:jc w:val="both"/>
        <w:rPr>
          <w:sz w:val="28"/>
        </w:rPr>
      </w:pPr>
      <w:r w:rsidRPr="00C310E3">
        <w:rPr>
          <w:sz w:val="28"/>
        </w:rPr>
        <w:t>Изобразительное искусство в России, его выдающиеся мастера и произведения. Академия художеств в Петербурге. Расцвет жанра парадного портрета в середине XVIII в. Новые веяния в изобразительном искусстве в конце столетия.</w:t>
      </w:r>
    </w:p>
    <w:p w:rsidR="00C310E3" w:rsidRPr="00C310E3" w:rsidRDefault="00C310E3" w:rsidP="00C310E3">
      <w:pPr>
        <w:spacing w:before="3" w:line="264" w:lineRule="auto"/>
        <w:ind w:left="624" w:right="4862"/>
        <w:rPr>
          <w:b/>
          <w:sz w:val="28"/>
        </w:rPr>
      </w:pPr>
      <w:r w:rsidRPr="00C310E3">
        <w:rPr>
          <w:b/>
          <w:sz w:val="28"/>
        </w:rPr>
        <w:t>Наш</w:t>
      </w:r>
      <w:r w:rsidRPr="00C310E3">
        <w:rPr>
          <w:b/>
          <w:spacing w:val="-12"/>
          <w:sz w:val="28"/>
        </w:rPr>
        <w:t xml:space="preserve"> </w:t>
      </w:r>
      <w:r w:rsidRPr="00C310E3">
        <w:rPr>
          <w:b/>
          <w:sz w:val="28"/>
        </w:rPr>
        <w:t>край</w:t>
      </w:r>
      <w:r w:rsidRPr="00C310E3">
        <w:rPr>
          <w:b/>
          <w:spacing w:val="-10"/>
          <w:sz w:val="28"/>
        </w:rPr>
        <w:t xml:space="preserve"> </w:t>
      </w:r>
      <w:r w:rsidRPr="00C310E3">
        <w:rPr>
          <w:b/>
          <w:sz w:val="28"/>
        </w:rPr>
        <w:t>в</w:t>
      </w:r>
      <w:r w:rsidRPr="00C310E3">
        <w:rPr>
          <w:b/>
          <w:spacing w:val="-9"/>
          <w:sz w:val="28"/>
        </w:rPr>
        <w:t xml:space="preserve"> </w:t>
      </w:r>
      <w:r w:rsidRPr="00C310E3">
        <w:rPr>
          <w:b/>
          <w:sz w:val="28"/>
        </w:rPr>
        <w:t>XVIII</w:t>
      </w:r>
      <w:r w:rsidRPr="00C310E3">
        <w:rPr>
          <w:b/>
          <w:spacing w:val="-7"/>
          <w:sz w:val="28"/>
        </w:rPr>
        <w:t xml:space="preserve"> </w:t>
      </w:r>
      <w:r w:rsidRPr="00C310E3">
        <w:rPr>
          <w:b/>
          <w:sz w:val="28"/>
        </w:rPr>
        <w:t xml:space="preserve">в. </w:t>
      </w:r>
      <w:r w:rsidRPr="00C310E3">
        <w:rPr>
          <w:b/>
          <w:spacing w:val="-2"/>
          <w:sz w:val="28"/>
        </w:rPr>
        <w:t>Обобщение</w:t>
      </w:r>
    </w:p>
    <w:p w:rsidR="00C310E3" w:rsidRPr="00C310E3" w:rsidRDefault="00C310E3" w:rsidP="00C310E3">
      <w:pPr>
        <w:spacing w:before="295"/>
        <w:ind w:left="143"/>
        <w:jc w:val="both"/>
        <w:rPr>
          <w:b/>
          <w:sz w:val="28"/>
        </w:rPr>
      </w:pPr>
      <w:r w:rsidRPr="00C310E3">
        <w:rPr>
          <w:b/>
          <w:sz w:val="28"/>
        </w:rPr>
        <w:t>9</w:t>
      </w:r>
      <w:r w:rsidRPr="00C310E3">
        <w:rPr>
          <w:b/>
          <w:spacing w:val="-1"/>
          <w:sz w:val="28"/>
        </w:rPr>
        <w:t xml:space="preserve"> </w:t>
      </w:r>
      <w:r w:rsidRPr="00C310E3">
        <w:rPr>
          <w:b/>
          <w:spacing w:val="-4"/>
          <w:sz w:val="28"/>
        </w:rPr>
        <w:t>КЛАСС</w:t>
      </w:r>
    </w:p>
    <w:p w:rsidR="00C310E3" w:rsidRPr="00C310E3" w:rsidRDefault="00C310E3" w:rsidP="00C310E3">
      <w:pPr>
        <w:spacing w:before="9"/>
        <w:rPr>
          <w:b/>
          <w:sz w:val="28"/>
        </w:rPr>
      </w:pPr>
    </w:p>
    <w:p w:rsidR="00C310E3" w:rsidRPr="00C310E3" w:rsidRDefault="00C310E3" w:rsidP="00C310E3">
      <w:pPr>
        <w:spacing w:line="264" w:lineRule="auto"/>
        <w:ind w:left="143" w:right="154"/>
        <w:jc w:val="both"/>
        <w:rPr>
          <w:b/>
          <w:sz w:val="28"/>
        </w:rPr>
      </w:pPr>
      <w:r w:rsidRPr="00C310E3">
        <w:rPr>
          <w:b/>
          <w:sz w:val="28"/>
        </w:rPr>
        <w:t>ВСЕОБЩАЯ ИСТОРИЯ. ИСТОРИЯ НОВОГО ВРЕМЕНИ. XIX – НАЧАЛО ХХ в.</w:t>
      </w:r>
    </w:p>
    <w:p w:rsidR="00C310E3" w:rsidRPr="00C310E3" w:rsidRDefault="00C310E3" w:rsidP="00C310E3">
      <w:pPr>
        <w:spacing w:line="319" w:lineRule="exact"/>
        <w:ind w:left="624"/>
        <w:rPr>
          <w:b/>
          <w:sz w:val="28"/>
        </w:rPr>
      </w:pPr>
      <w:r w:rsidRPr="00C310E3">
        <w:rPr>
          <w:b/>
          <w:spacing w:val="-2"/>
          <w:sz w:val="28"/>
        </w:rPr>
        <w:t>Введение</w:t>
      </w:r>
    </w:p>
    <w:p w:rsidR="00C310E3" w:rsidRPr="00C310E3" w:rsidRDefault="00C310E3" w:rsidP="00C310E3">
      <w:pPr>
        <w:spacing w:before="33"/>
        <w:ind w:left="624"/>
        <w:rPr>
          <w:b/>
          <w:sz w:val="28"/>
        </w:rPr>
      </w:pPr>
      <w:r w:rsidRPr="00C310E3">
        <w:rPr>
          <w:b/>
          <w:sz w:val="28"/>
        </w:rPr>
        <w:t>Европа</w:t>
      </w:r>
      <w:r w:rsidRPr="00C310E3">
        <w:rPr>
          <w:b/>
          <w:spacing w:val="-6"/>
          <w:sz w:val="28"/>
        </w:rPr>
        <w:t xml:space="preserve"> </w:t>
      </w:r>
      <w:r w:rsidRPr="00C310E3">
        <w:rPr>
          <w:b/>
          <w:sz w:val="28"/>
        </w:rPr>
        <w:t>в</w:t>
      </w:r>
      <w:r w:rsidRPr="00C310E3">
        <w:rPr>
          <w:b/>
          <w:spacing w:val="-6"/>
          <w:sz w:val="28"/>
        </w:rPr>
        <w:t xml:space="preserve"> </w:t>
      </w:r>
      <w:r w:rsidRPr="00C310E3">
        <w:rPr>
          <w:b/>
          <w:sz w:val="28"/>
        </w:rPr>
        <w:t>начале</w:t>
      </w:r>
      <w:r w:rsidRPr="00C310E3">
        <w:rPr>
          <w:b/>
          <w:spacing w:val="-4"/>
          <w:sz w:val="28"/>
        </w:rPr>
        <w:t xml:space="preserve"> </w:t>
      </w:r>
      <w:r w:rsidRPr="00C310E3">
        <w:rPr>
          <w:b/>
          <w:sz w:val="28"/>
        </w:rPr>
        <w:t>XIX</w:t>
      </w:r>
      <w:r w:rsidRPr="00C310E3">
        <w:rPr>
          <w:b/>
          <w:spacing w:val="-4"/>
          <w:sz w:val="28"/>
        </w:rPr>
        <w:t xml:space="preserve"> </w:t>
      </w:r>
      <w:r w:rsidRPr="00C310E3">
        <w:rPr>
          <w:b/>
          <w:spacing w:val="-5"/>
          <w:sz w:val="28"/>
        </w:rPr>
        <w:t>в.</w:t>
      </w:r>
    </w:p>
    <w:p w:rsidR="00C310E3" w:rsidRPr="00C310E3" w:rsidRDefault="00C310E3" w:rsidP="00C310E3">
      <w:pPr>
        <w:spacing w:before="29" w:line="264" w:lineRule="auto"/>
        <w:ind w:left="23" w:right="161" w:firstLine="600"/>
        <w:jc w:val="both"/>
        <w:rPr>
          <w:sz w:val="28"/>
        </w:rPr>
      </w:pPr>
      <w:r w:rsidRPr="00C310E3">
        <w:rPr>
          <w:sz w:val="28"/>
        </w:rPr>
        <w:t>Провозглашение империи Наполеона I во Франции. Реформы. Законодательство. Наполеоновские войны. Антинаполеоновские</w:t>
      </w:r>
      <w:r w:rsidRPr="00C310E3">
        <w:rPr>
          <w:spacing w:val="40"/>
          <w:sz w:val="28"/>
        </w:rPr>
        <w:t xml:space="preserve"> </w:t>
      </w:r>
      <w:r w:rsidRPr="00C310E3">
        <w:rPr>
          <w:sz w:val="28"/>
        </w:rPr>
        <w:t>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w:t>
      </w:r>
      <w:r w:rsidRPr="00C310E3">
        <w:rPr>
          <w:spacing w:val="40"/>
          <w:sz w:val="28"/>
        </w:rPr>
        <w:t xml:space="preserve"> </w:t>
      </w:r>
      <w:r w:rsidRPr="00C310E3">
        <w:rPr>
          <w:sz w:val="28"/>
        </w:rPr>
        <w:t>конгресс: цели, главные участники, решения. Создание Священного</w:t>
      </w:r>
      <w:r w:rsidRPr="00C310E3">
        <w:rPr>
          <w:spacing w:val="80"/>
          <w:sz w:val="28"/>
        </w:rPr>
        <w:t xml:space="preserve"> </w:t>
      </w:r>
      <w:r w:rsidRPr="00C310E3">
        <w:rPr>
          <w:spacing w:val="-2"/>
          <w:sz w:val="28"/>
        </w:rPr>
        <w:t>союза.</w:t>
      </w:r>
    </w:p>
    <w:p w:rsidR="00C310E3" w:rsidRPr="00C310E3" w:rsidRDefault="00C310E3" w:rsidP="00C310E3">
      <w:pPr>
        <w:spacing w:before="3" w:line="264" w:lineRule="auto"/>
        <w:ind w:left="23" w:right="173" w:firstLine="600"/>
        <w:jc w:val="both"/>
        <w:outlineLvl w:val="0"/>
        <w:rPr>
          <w:b/>
          <w:sz w:val="28"/>
        </w:rPr>
      </w:pPr>
      <w:r w:rsidRPr="00C310E3">
        <w:rPr>
          <w:b/>
          <w:sz w:val="28"/>
        </w:rPr>
        <w:t>Развитие индустриального общества в первой половине XIX в.: экономика</w:t>
      </w:r>
      <w:r w:rsidRPr="00C310E3">
        <w:rPr>
          <w:sz w:val="28"/>
        </w:rPr>
        <w:t xml:space="preserve">, </w:t>
      </w:r>
      <w:r w:rsidRPr="00C310E3">
        <w:rPr>
          <w:b/>
          <w:sz w:val="28"/>
        </w:rPr>
        <w:t>социальные отношения, политические процессы</w:t>
      </w:r>
    </w:p>
    <w:p w:rsidR="00C310E3" w:rsidRPr="00C310E3" w:rsidRDefault="00C310E3" w:rsidP="00C310E3">
      <w:pPr>
        <w:spacing w:before="4" w:line="264" w:lineRule="auto"/>
        <w:ind w:left="23" w:right="166" w:firstLine="600"/>
        <w:jc w:val="both"/>
        <w:rPr>
          <w:sz w:val="28"/>
        </w:rPr>
      </w:pPr>
      <w:r w:rsidRPr="00C310E3">
        <w:rPr>
          <w:sz w:val="28"/>
        </w:rPr>
        <w:t>Промышленный переворот, его особенности в странах Европы и США. Изменения в социальной структуре общества. Распространение социалистических</w:t>
      </w:r>
      <w:r w:rsidRPr="00C310E3">
        <w:rPr>
          <w:spacing w:val="25"/>
          <w:sz w:val="28"/>
        </w:rPr>
        <w:t xml:space="preserve">  </w:t>
      </w:r>
      <w:r w:rsidRPr="00C310E3">
        <w:rPr>
          <w:sz w:val="28"/>
        </w:rPr>
        <w:t>идей;</w:t>
      </w:r>
      <w:r w:rsidRPr="00C310E3">
        <w:rPr>
          <w:spacing w:val="28"/>
          <w:sz w:val="28"/>
        </w:rPr>
        <w:t xml:space="preserve">  </w:t>
      </w:r>
      <w:r w:rsidRPr="00C310E3">
        <w:rPr>
          <w:sz w:val="28"/>
        </w:rPr>
        <w:t>социалисты-утописты.</w:t>
      </w:r>
      <w:r w:rsidRPr="00C310E3">
        <w:rPr>
          <w:spacing w:val="29"/>
          <w:sz w:val="28"/>
        </w:rPr>
        <w:t xml:space="preserve">  </w:t>
      </w:r>
      <w:r w:rsidRPr="00C310E3">
        <w:rPr>
          <w:sz w:val="28"/>
        </w:rPr>
        <w:t>Выступления</w:t>
      </w:r>
      <w:r w:rsidRPr="00C310E3">
        <w:rPr>
          <w:spacing w:val="29"/>
          <w:sz w:val="28"/>
        </w:rPr>
        <w:t xml:space="preserve">  </w:t>
      </w:r>
      <w:r w:rsidRPr="00C310E3">
        <w:rPr>
          <w:spacing w:val="-2"/>
          <w:sz w:val="28"/>
        </w:rPr>
        <w:t>рабочих.</w:t>
      </w:r>
    </w:p>
    <w:p w:rsidR="00C310E3" w:rsidRPr="00C310E3" w:rsidRDefault="00C310E3" w:rsidP="00C310E3">
      <w:pPr>
        <w:sectPr w:rsidR="00C310E3" w:rsidRPr="00C310E3">
          <w:pgSz w:w="11910" w:h="16390"/>
          <w:pgMar w:top="1360" w:right="1275" w:bottom="280" w:left="1417" w:header="720" w:footer="720" w:gutter="0"/>
          <w:cols w:space="720"/>
        </w:sectPr>
      </w:pPr>
    </w:p>
    <w:p w:rsidR="00C310E3" w:rsidRPr="00C310E3" w:rsidRDefault="00C310E3" w:rsidP="00C310E3">
      <w:pPr>
        <w:spacing w:before="71" w:line="264" w:lineRule="auto"/>
        <w:ind w:right="166"/>
        <w:jc w:val="both"/>
        <w:rPr>
          <w:sz w:val="28"/>
        </w:rPr>
      </w:pPr>
      <w:r w:rsidRPr="00C310E3">
        <w:rPr>
          <w:sz w:val="28"/>
        </w:rPr>
        <w:lastRenderedPageBreak/>
        <w:t xml:space="preserve">Социальные и национальные движения в странах Европы. Оформление консервативных, либеральных, радикальных политических течений и </w:t>
      </w:r>
      <w:r w:rsidRPr="00C310E3">
        <w:rPr>
          <w:spacing w:val="-2"/>
          <w:sz w:val="28"/>
        </w:rPr>
        <w:t>партий.</w:t>
      </w:r>
    </w:p>
    <w:p w:rsidR="00C310E3" w:rsidRPr="00C310E3" w:rsidRDefault="00C310E3" w:rsidP="00C310E3">
      <w:pPr>
        <w:spacing w:before="3"/>
        <w:ind w:left="624"/>
        <w:jc w:val="both"/>
        <w:outlineLvl w:val="0"/>
        <w:rPr>
          <w:b/>
          <w:sz w:val="28"/>
        </w:rPr>
      </w:pPr>
      <w:r w:rsidRPr="00C310E3">
        <w:rPr>
          <w:b/>
          <w:sz w:val="28"/>
        </w:rPr>
        <w:t>Политическое</w:t>
      </w:r>
      <w:r w:rsidRPr="00C310E3">
        <w:rPr>
          <w:b/>
          <w:spacing w:val="-8"/>
          <w:sz w:val="28"/>
        </w:rPr>
        <w:t xml:space="preserve"> </w:t>
      </w:r>
      <w:r w:rsidRPr="00C310E3">
        <w:rPr>
          <w:b/>
          <w:sz w:val="28"/>
        </w:rPr>
        <w:t>развитие</w:t>
      </w:r>
      <w:r w:rsidRPr="00C310E3">
        <w:rPr>
          <w:b/>
          <w:spacing w:val="-7"/>
          <w:sz w:val="28"/>
        </w:rPr>
        <w:t xml:space="preserve"> </w:t>
      </w:r>
      <w:r w:rsidRPr="00C310E3">
        <w:rPr>
          <w:b/>
          <w:sz w:val="28"/>
        </w:rPr>
        <w:t>европейских</w:t>
      </w:r>
      <w:r w:rsidRPr="00C310E3">
        <w:rPr>
          <w:b/>
          <w:spacing w:val="-11"/>
          <w:sz w:val="28"/>
        </w:rPr>
        <w:t xml:space="preserve"> </w:t>
      </w:r>
      <w:r w:rsidRPr="00C310E3">
        <w:rPr>
          <w:b/>
          <w:sz w:val="28"/>
        </w:rPr>
        <w:t>стран</w:t>
      </w:r>
      <w:r w:rsidRPr="00C310E3">
        <w:rPr>
          <w:b/>
          <w:spacing w:val="-10"/>
          <w:sz w:val="28"/>
        </w:rPr>
        <w:t xml:space="preserve"> </w:t>
      </w:r>
      <w:r w:rsidRPr="00C310E3">
        <w:rPr>
          <w:b/>
          <w:sz w:val="28"/>
        </w:rPr>
        <w:t>в</w:t>
      </w:r>
      <w:r w:rsidRPr="00C310E3">
        <w:rPr>
          <w:b/>
          <w:spacing w:val="-8"/>
          <w:sz w:val="28"/>
        </w:rPr>
        <w:t xml:space="preserve"> </w:t>
      </w:r>
      <w:r w:rsidRPr="00C310E3">
        <w:rPr>
          <w:b/>
          <w:sz w:val="28"/>
        </w:rPr>
        <w:t>1815–1840-е</w:t>
      </w:r>
      <w:r w:rsidRPr="00C310E3">
        <w:rPr>
          <w:b/>
          <w:spacing w:val="-8"/>
          <w:sz w:val="28"/>
        </w:rPr>
        <w:t xml:space="preserve"> </w:t>
      </w:r>
      <w:r w:rsidRPr="00C310E3">
        <w:rPr>
          <w:b/>
          <w:spacing w:val="-5"/>
          <w:sz w:val="28"/>
        </w:rPr>
        <w:t>гг.</w:t>
      </w:r>
    </w:p>
    <w:p w:rsidR="00C310E3" w:rsidRPr="00C310E3" w:rsidRDefault="00C310E3" w:rsidP="00C310E3">
      <w:pPr>
        <w:spacing w:before="29" w:line="264" w:lineRule="auto"/>
        <w:ind w:left="23" w:right="166" w:firstLine="600"/>
        <w:jc w:val="both"/>
        <w:rPr>
          <w:sz w:val="28"/>
        </w:rPr>
      </w:pPr>
      <w:r w:rsidRPr="00C310E3">
        <w:rPr>
          <w:sz w:val="28"/>
        </w:rPr>
        <w:t xml:space="preserve">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w:t>
      </w:r>
      <w:r w:rsidRPr="00C310E3">
        <w:rPr>
          <w:spacing w:val="-2"/>
          <w:sz w:val="28"/>
        </w:rPr>
        <w:t>марксизма.</w:t>
      </w:r>
    </w:p>
    <w:p w:rsidR="00C310E3" w:rsidRPr="00C310E3" w:rsidRDefault="00C310E3" w:rsidP="00C310E3">
      <w:pPr>
        <w:spacing w:before="5" w:line="264" w:lineRule="auto"/>
        <w:ind w:left="23" w:right="156" w:firstLine="600"/>
        <w:jc w:val="both"/>
        <w:outlineLvl w:val="0"/>
        <w:rPr>
          <w:b/>
          <w:sz w:val="28"/>
        </w:rPr>
      </w:pPr>
      <w:r w:rsidRPr="00C310E3">
        <w:rPr>
          <w:b/>
          <w:sz w:val="28"/>
        </w:rPr>
        <w:t>Страны Европы и Северной Америки в середине ХIХ – начале</w:t>
      </w:r>
      <w:r w:rsidRPr="00C310E3">
        <w:rPr>
          <w:b/>
          <w:spacing w:val="40"/>
          <w:sz w:val="28"/>
        </w:rPr>
        <w:t xml:space="preserve"> </w:t>
      </w:r>
      <w:r w:rsidRPr="00C310E3">
        <w:rPr>
          <w:b/>
          <w:sz w:val="28"/>
        </w:rPr>
        <w:t>ХХ в.</w:t>
      </w:r>
    </w:p>
    <w:p w:rsidR="00C310E3" w:rsidRPr="00C310E3" w:rsidRDefault="00C310E3" w:rsidP="00C310E3">
      <w:pPr>
        <w:spacing w:line="264" w:lineRule="auto"/>
        <w:ind w:left="23" w:right="164" w:firstLine="600"/>
        <w:jc w:val="both"/>
        <w:rPr>
          <w:sz w:val="28"/>
        </w:rPr>
      </w:pPr>
      <w:r w:rsidRPr="00C310E3">
        <w:rPr>
          <w:b/>
          <w:sz w:val="28"/>
        </w:rPr>
        <w:t xml:space="preserve">Великобритания </w:t>
      </w:r>
      <w:r w:rsidRPr="00C310E3">
        <w:rPr>
          <w:sz w:val="28"/>
        </w:rPr>
        <w:t>в Викторианскую эпоху. «Мастерская мира». Рабочее движение. Политические и социальные реформы. Британская колониальная империя; доминионы.</w:t>
      </w:r>
    </w:p>
    <w:p w:rsidR="00C310E3" w:rsidRPr="00C310E3" w:rsidRDefault="00C310E3" w:rsidP="00C310E3">
      <w:pPr>
        <w:spacing w:line="264" w:lineRule="auto"/>
        <w:ind w:left="23" w:right="159" w:firstLine="600"/>
        <w:jc w:val="both"/>
        <w:rPr>
          <w:sz w:val="28"/>
        </w:rPr>
      </w:pPr>
      <w:r w:rsidRPr="00C310E3">
        <w:rPr>
          <w:b/>
          <w:sz w:val="28"/>
        </w:rPr>
        <w:t xml:space="preserve">Франция. </w:t>
      </w:r>
      <w:r w:rsidRPr="00C310E3">
        <w:rPr>
          <w:sz w:val="28"/>
        </w:rPr>
        <w:t>Империя Наполеона III: внутренняя и внешняя политика. Активизация колониальной экспансии. Франко-германская война 1870– 1871 гг. Парижская коммуна.</w:t>
      </w:r>
    </w:p>
    <w:p w:rsidR="00C310E3" w:rsidRPr="00C310E3" w:rsidRDefault="00C310E3" w:rsidP="00C310E3">
      <w:pPr>
        <w:spacing w:line="264" w:lineRule="auto"/>
        <w:ind w:left="23" w:right="159" w:firstLine="600"/>
        <w:jc w:val="both"/>
        <w:rPr>
          <w:sz w:val="28"/>
        </w:rPr>
      </w:pPr>
      <w:r w:rsidRPr="00C310E3">
        <w:rPr>
          <w:b/>
          <w:sz w:val="28"/>
        </w:rPr>
        <w:t xml:space="preserve">Италия. </w:t>
      </w:r>
      <w:r w:rsidRPr="00C310E3">
        <w:rPr>
          <w:sz w:val="28"/>
        </w:rPr>
        <w:t>Подъем борьбы за независимость итальянских земель. К. Кавур, Дж. Гарибальди. Образование единого государства. Король Виктор Эммануил II.</w:t>
      </w:r>
    </w:p>
    <w:p w:rsidR="00C310E3" w:rsidRPr="00C310E3" w:rsidRDefault="00C310E3" w:rsidP="00C310E3">
      <w:pPr>
        <w:spacing w:line="264" w:lineRule="auto"/>
        <w:ind w:left="23" w:right="165" w:firstLine="600"/>
        <w:jc w:val="both"/>
        <w:rPr>
          <w:sz w:val="28"/>
        </w:rPr>
      </w:pPr>
      <w:r w:rsidRPr="00C310E3">
        <w:rPr>
          <w:b/>
          <w:sz w:val="28"/>
        </w:rPr>
        <w:t xml:space="preserve">Германия. </w:t>
      </w:r>
      <w:r w:rsidRPr="00C310E3">
        <w:rPr>
          <w:sz w:val="28"/>
        </w:rPr>
        <w:t>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C310E3" w:rsidRPr="00C310E3" w:rsidRDefault="00C310E3" w:rsidP="00C310E3">
      <w:pPr>
        <w:spacing w:before="3" w:line="264" w:lineRule="auto"/>
        <w:ind w:left="23" w:right="160" w:firstLine="600"/>
        <w:jc w:val="both"/>
        <w:rPr>
          <w:sz w:val="28"/>
        </w:rPr>
      </w:pPr>
      <w:r w:rsidRPr="00C310E3">
        <w:rPr>
          <w:b/>
          <w:sz w:val="28"/>
        </w:rPr>
        <w:t xml:space="preserve">Страны Центральной и Юго-Восточной Европы во второй половине XIX – начале XX в. </w:t>
      </w:r>
      <w:r w:rsidRPr="00C310E3">
        <w:rPr>
          <w:sz w:val="28"/>
        </w:rPr>
        <w:t>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ее итоги.</w:t>
      </w:r>
    </w:p>
    <w:p w:rsidR="00C310E3" w:rsidRPr="00C310E3" w:rsidRDefault="00C310E3" w:rsidP="00C310E3">
      <w:pPr>
        <w:spacing w:line="264" w:lineRule="auto"/>
        <w:ind w:left="23" w:right="168" w:firstLine="600"/>
        <w:jc w:val="both"/>
        <w:rPr>
          <w:sz w:val="28"/>
        </w:rPr>
      </w:pPr>
      <w:r w:rsidRPr="00C310E3">
        <w:rPr>
          <w:b/>
          <w:sz w:val="28"/>
        </w:rPr>
        <w:t xml:space="preserve">Соединенные Штаты Америки. </w:t>
      </w:r>
      <w:r w:rsidRPr="00C310E3">
        <w:rPr>
          <w:sz w:val="28"/>
        </w:rPr>
        <w:t>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XIX в.</w:t>
      </w:r>
    </w:p>
    <w:p w:rsidR="00C310E3" w:rsidRPr="00C310E3" w:rsidRDefault="00C310E3" w:rsidP="00C310E3">
      <w:pPr>
        <w:spacing w:line="264" w:lineRule="auto"/>
        <w:ind w:left="23" w:right="168" w:firstLine="600"/>
        <w:jc w:val="both"/>
        <w:rPr>
          <w:sz w:val="28"/>
        </w:rPr>
      </w:pPr>
      <w:r w:rsidRPr="00C310E3">
        <w:rPr>
          <w:sz w:val="28"/>
        </w:rPr>
        <w:t>Экономическое и социально-политическое развитие стран Европы и США в конце XIX – начале ХХ в.</w:t>
      </w:r>
    </w:p>
    <w:p w:rsidR="00C310E3" w:rsidRPr="00C310E3" w:rsidRDefault="00C310E3" w:rsidP="00C310E3">
      <w:pPr>
        <w:sectPr w:rsidR="00C310E3" w:rsidRPr="00C310E3">
          <w:pgSz w:w="11910" w:h="16390"/>
          <w:pgMar w:top="1360" w:right="1275" w:bottom="280" w:left="1417" w:header="720" w:footer="720" w:gutter="0"/>
          <w:cols w:space="720"/>
        </w:sectPr>
      </w:pPr>
    </w:p>
    <w:p w:rsidR="00C310E3" w:rsidRPr="00C310E3" w:rsidRDefault="00C310E3" w:rsidP="00C310E3">
      <w:pPr>
        <w:spacing w:before="71" w:line="264" w:lineRule="auto"/>
        <w:ind w:left="23" w:right="164" w:firstLine="600"/>
        <w:jc w:val="both"/>
        <w:rPr>
          <w:sz w:val="28"/>
        </w:rPr>
      </w:pPr>
      <w:r w:rsidRPr="00C310E3">
        <w:rPr>
          <w:sz w:val="28"/>
        </w:rPr>
        <w:lastRenderedPageBreak/>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C310E3" w:rsidRPr="00C310E3" w:rsidRDefault="00C310E3" w:rsidP="00C310E3">
      <w:pPr>
        <w:spacing w:before="6"/>
        <w:ind w:left="624"/>
        <w:jc w:val="both"/>
        <w:outlineLvl w:val="0"/>
        <w:rPr>
          <w:b/>
          <w:sz w:val="28"/>
        </w:rPr>
      </w:pPr>
      <w:r w:rsidRPr="00C310E3">
        <w:rPr>
          <w:b/>
          <w:sz w:val="28"/>
        </w:rPr>
        <w:t>Страны</w:t>
      </w:r>
      <w:r w:rsidRPr="00C310E3">
        <w:rPr>
          <w:b/>
          <w:spacing w:val="-7"/>
          <w:sz w:val="28"/>
        </w:rPr>
        <w:t xml:space="preserve"> </w:t>
      </w:r>
      <w:r w:rsidRPr="00C310E3">
        <w:rPr>
          <w:b/>
          <w:sz w:val="28"/>
        </w:rPr>
        <w:t>Латинской</w:t>
      </w:r>
      <w:r w:rsidRPr="00C310E3">
        <w:rPr>
          <w:b/>
          <w:spacing w:val="-8"/>
          <w:sz w:val="28"/>
        </w:rPr>
        <w:t xml:space="preserve"> </w:t>
      </w:r>
      <w:r w:rsidRPr="00C310E3">
        <w:rPr>
          <w:b/>
          <w:sz w:val="28"/>
        </w:rPr>
        <w:t>Америки</w:t>
      </w:r>
      <w:r w:rsidRPr="00C310E3">
        <w:rPr>
          <w:b/>
          <w:spacing w:val="-8"/>
          <w:sz w:val="28"/>
        </w:rPr>
        <w:t xml:space="preserve"> </w:t>
      </w:r>
      <w:r w:rsidRPr="00C310E3">
        <w:rPr>
          <w:b/>
          <w:sz w:val="28"/>
        </w:rPr>
        <w:t>в</w:t>
      </w:r>
      <w:r w:rsidRPr="00C310E3">
        <w:rPr>
          <w:b/>
          <w:spacing w:val="-7"/>
          <w:sz w:val="28"/>
        </w:rPr>
        <w:t xml:space="preserve"> </w:t>
      </w:r>
      <w:r w:rsidRPr="00C310E3">
        <w:rPr>
          <w:b/>
          <w:sz w:val="28"/>
        </w:rPr>
        <w:t>XIX</w:t>
      </w:r>
      <w:r w:rsidRPr="00C310E3">
        <w:rPr>
          <w:b/>
          <w:spacing w:val="-1"/>
          <w:sz w:val="28"/>
        </w:rPr>
        <w:t xml:space="preserve"> </w:t>
      </w:r>
      <w:r w:rsidRPr="00C310E3">
        <w:rPr>
          <w:b/>
          <w:sz w:val="28"/>
        </w:rPr>
        <w:t>–</w:t>
      </w:r>
      <w:r w:rsidRPr="00C310E3">
        <w:rPr>
          <w:b/>
          <w:spacing w:val="-5"/>
          <w:sz w:val="28"/>
        </w:rPr>
        <w:t xml:space="preserve"> </w:t>
      </w:r>
      <w:r w:rsidRPr="00C310E3">
        <w:rPr>
          <w:b/>
          <w:sz w:val="28"/>
        </w:rPr>
        <w:t>начале</w:t>
      </w:r>
      <w:r w:rsidRPr="00C310E3">
        <w:rPr>
          <w:b/>
          <w:spacing w:val="-5"/>
          <w:sz w:val="28"/>
        </w:rPr>
        <w:t xml:space="preserve"> </w:t>
      </w:r>
      <w:r w:rsidRPr="00C310E3">
        <w:rPr>
          <w:b/>
          <w:sz w:val="28"/>
        </w:rPr>
        <w:t>ХХ</w:t>
      </w:r>
      <w:r w:rsidRPr="00C310E3">
        <w:rPr>
          <w:b/>
          <w:spacing w:val="-5"/>
          <w:sz w:val="28"/>
        </w:rPr>
        <w:t xml:space="preserve"> в.</w:t>
      </w:r>
    </w:p>
    <w:p w:rsidR="00C310E3" w:rsidRPr="00C310E3" w:rsidRDefault="00C310E3" w:rsidP="00C310E3">
      <w:pPr>
        <w:spacing w:before="25" w:line="264" w:lineRule="auto"/>
        <w:ind w:left="23" w:right="165" w:firstLine="600"/>
        <w:jc w:val="both"/>
        <w:rPr>
          <w:sz w:val="28"/>
        </w:rPr>
      </w:pPr>
      <w:r w:rsidRPr="00C310E3">
        <w:rPr>
          <w:sz w:val="28"/>
        </w:rPr>
        <w:t>Политика метрополий в латиноамериканских владениях. Колониальное общество. Освободительная борьба: задачи, участники, формы</w:t>
      </w:r>
      <w:r w:rsidRPr="00C310E3">
        <w:rPr>
          <w:spacing w:val="-7"/>
          <w:sz w:val="28"/>
        </w:rPr>
        <w:t xml:space="preserve"> </w:t>
      </w:r>
      <w:r w:rsidRPr="00C310E3">
        <w:rPr>
          <w:sz w:val="28"/>
        </w:rPr>
        <w:t>выступлений.</w:t>
      </w:r>
      <w:r w:rsidRPr="00C310E3">
        <w:rPr>
          <w:spacing w:val="-5"/>
          <w:sz w:val="28"/>
        </w:rPr>
        <w:t xml:space="preserve"> </w:t>
      </w:r>
      <w:r w:rsidRPr="00C310E3">
        <w:rPr>
          <w:sz w:val="28"/>
        </w:rPr>
        <w:t>Ф.</w:t>
      </w:r>
      <w:r w:rsidRPr="00C310E3">
        <w:rPr>
          <w:spacing w:val="-4"/>
          <w:sz w:val="28"/>
        </w:rPr>
        <w:t xml:space="preserve"> </w:t>
      </w:r>
      <w:r w:rsidRPr="00C310E3">
        <w:rPr>
          <w:sz w:val="28"/>
        </w:rPr>
        <w:t>Д.</w:t>
      </w:r>
      <w:r w:rsidRPr="00C310E3">
        <w:rPr>
          <w:spacing w:val="-9"/>
          <w:sz w:val="28"/>
        </w:rPr>
        <w:t xml:space="preserve"> </w:t>
      </w:r>
      <w:r w:rsidRPr="00C310E3">
        <w:rPr>
          <w:sz w:val="28"/>
        </w:rPr>
        <w:t>Туссен-Лувертюр,</w:t>
      </w:r>
      <w:r w:rsidRPr="00C310E3">
        <w:rPr>
          <w:spacing w:val="-4"/>
          <w:sz w:val="28"/>
        </w:rPr>
        <w:t xml:space="preserve"> </w:t>
      </w:r>
      <w:r w:rsidRPr="00C310E3">
        <w:rPr>
          <w:sz w:val="28"/>
        </w:rPr>
        <w:t>С.</w:t>
      </w:r>
      <w:r w:rsidRPr="00C310E3">
        <w:rPr>
          <w:spacing w:val="-4"/>
          <w:sz w:val="28"/>
        </w:rPr>
        <w:t xml:space="preserve"> </w:t>
      </w:r>
      <w:r w:rsidRPr="00C310E3">
        <w:rPr>
          <w:sz w:val="28"/>
        </w:rPr>
        <w:t>Боливар.</w:t>
      </w:r>
      <w:r w:rsidRPr="00C310E3">
        <w:rPr>
          <w:spacing w:val="-4"/>
          <w:sz w:val="28"/>
        </w:rPr>
        <w:t xml:space="preserve"> </w:t>
      </w:r>
      <w:r w:rsidRPr="00C310E3">
        <w:rPr>
          <w:sz w:val="28"/>
        </w:rPr>
        <w:t>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C310E3" w:rsidRPr="00C310E3" w:rsidRDefault="00C310E3" w:rsidP="00C310E3">
      <w:pPr>
        <w:spacing w:before="6"/>
        <w:ind w:left="624"/>
        <w:jc w:val="both"/>
        <w:outlineLvl w:val="0"/>
        <w:rPr>
          <w:b/>
          <w:sz w:val="28"/>
        </w:rPr>
      </w:pPr>
      <w:r w:rsidRPr="00C310E3">
        <w:rPr>
          <w:b/>
          <w:sz w:val="28"/>
        </w:rPr>
        <w:t>Страны</w:t>
      </w:r>
      <w:r w:rsidRPr="00C310E3">
        <w:rPr>
          <w:b/>
          <w:spacing w:val="-5"/>
          <w:sz w:val="28"/>
        </w:rPr>
        <w:t xml:space="preserve"> </w:t>
      </w:r>
      <w:r w:rsidRPr="00C310E3">
        <w:rPr>
          <w:b/>
          <w:sz w:val="28"/>
        </w:rPr>
        <w:t>Азии</w:t>
      </w:r>
      <w:r w:rsidRPr="00C310E3">
        <w:rPr>
          <w:b/>
          <w:spacing w:val="-6"/>
          <w:sz w:val="28"/>
        </w:rPr>
        <w:t xml:space="preserve"> </w:t>
      </w:r>
      <w:r w:rsidRPr="00C310E3">
        <w:rPr>
          <w:b/>
          <w:sz w:val="28"/>
        </w:rPr>
        <w:t>в</w:t>
      </w:r>
      <w:r w:rsidRPr="00C310E3">
        <w:rPr>
          <w:b/>
          <w:spacing w:val="-5"/>
          <w:sz w:val="28"/>
        </w:rPr>
        <w:t xml:space="preserve"> </w:t>
      </w:r>
      <w:r w:rsidRPr="00C310E3">
        <w:rPr>
          <w:b/>
          <w:sz w:val="28"/>
        </w:rPr>
        <w:t>ХIХ</w:t>
      </w:r>
      <w:r w:rsidRPr="00C310E3">
        <w:rPr>
          <w:b/>
          <w:spacing w:val="-1"/>
          <w:sz w:val="28"/>
        </w:rPr>
        <w:t xml:space="preserve"> </w:t>
      </w:r>
      <w:r w:rsidRPr="00C310E3">
        <w:rPr>
          <w:b/>
          <w:sz w:val="28"/>
        </w:rPr>
        <w:t>–</w:t>
      </w:r>
      <w:r w:rsidRPr="00C310E3">
        <w:rPr>
          <w:b/>
          <w:spacing w:val="-3"/>
          <w:sz w:val="28"/>
        </w:rPr>
        <w:t xml:space="preserve"> </w:t>
      </w:r>
      <w:r w:rsidRPr="00C310E3">
        <w:rPr>
          <w:b/>
          <w:sz w:val="28"/>
        </w:rPr>
        <w:t>начале</w:t>
      </w:r>
      <w:r w:rsidRPr="00C310E3">
        <w:rPr>
          <w:b/>
          <w:spacing w:val="-3"/>
          <w:sz w:val="28"/>
        </w:rPr>
        <w:t xml:space="preserve"> </w:t>
      </w:r>
      <w:r w:rsidRPr="00C310E3">
        <w:rPr>
          <w:b/>
          <w:sz w:val="28"/>
        </w:rPr>
        <w:t>ХХ</w:t>
      </w:r>
      <w:r w:rsidRPr="00C310E3">
        <w:rPr>
          <w:b/>
          <w:spacing w:val="-3"/>
          <w:sz w:val="28"/>
        </w:rPr>
        <w:t xml:space="preserve"> </w:t>
      </w:r>
      <w:r w:rsidRPr="00C310E3">
        <w:rPr>
          <w:b/>
          <w:spacing w:val="-5"/>
          <w:sz w:val="28"/>
        </w:rPr>
        <w:t>в.</w:t>
      </w:r>
    </w:p>
    <w:p w:rsidR="00C310E3" w:rsidRPr="00C310E3" w:rsidRDefault="00C310E3" w:rsidP="00C310E3">
      <w:pPr>
        <w:spacing w:before="29"/>
        <w:ind w:left="624"/>
        <w:jc w:val="both"/>
        <w:rPr>
          <w:sz w:val="28"/>
        </w:rPr>
      </w:pPr>
      <w:r w:rsidRPr="00C310E3">
        <w:rPr>
          <w:b/>
          <w:sz w:val="28"/>
        </w:rPr>
        <w:t>Япония.</w:t>
      </w:r>
      <w:r w:rsidRPr="00C310E3">
        <w:rPr>
          <w:b/>
          <w:spacing w:val="51"/>
          <w:sz w:val="28"/>
        </w:rPr>
        <w:t xml:space="preserve">  </w:t>
      </w:r>
      <w:r w:rsidRPr="00C310E3">
        <w:rPr>
          <w:sz w:val="28"/>
        </w:rPr>
        <w:t>Внутренняя</w:t>
      </w:r>
      <w:r w:rsidRPr="00C310E3">
        <w:rPr>
          <w:spacing w:val="50"/>
          <w:sz w:val="28"/>
        </w:rPr>
        <w:t xml:space="preserve">  </w:t>
      </w:r>
      <w:r w:rsidRPr="00C310E3">
        <w:rPr>
          <w:sz w:val="28"/>
        </w:rPr>
        <w:t>и</w:t>
      </w:r>
      <w:r w:rsidRPr="00C310E3">
        <w:rPr>
          <w:spacing w:val="50"/>
          <w:sz w:val="28"/>
        </w:rPr>
        <w:t xml:space="preserve">  </w:t>
      </w:r>
      <w:r w:rsidRPr="00C310E3">
        <w:rPr>
          <w:sz w:val="28"/>
        </w:rPr>
        <w:t>внешняя</w:t>
      </w:r>
      <w:r w:rsidRPr="00C310E3">
        <w:rPr>
          <w:spacing w:val="50"/>
          <w:sz w:val="28"/>
        </w:rPr>
        <w:t xml:space="preserve">  </w:t>
      </w:r>
      <w:r w:rsidRPr="00C310E3">
        <w:rPr>
          <w:sz w:val="28"/>
        </w:rPr>
        <w:t>политика</w:t>
      </w:r>
      <w:r w:rsidRPr="00C310E3">
        <w:rPr>
          <w:spacing w:val="50"/>
          <w:sz w:val="28"/>
        </w:rPr>
        <w:t xml:space="preserve">  </w:t>
      </w:r>
      <w:r w:rsidRPr="00C310E3">
        <w:rPr>
          <w:sz w:val="28"/>
        </w:rPr>
        <w:t>сегуната</w:t>
      </w:r>
      <w:r w:rsidRPr="00C310E3">
        <w:rPr>
          <w:spacing w:val="51"/>
          <w:sz w:val="28"/>
        </w:rPr>
        <w:t xml:space="preserve">  </w:t>
      </w:r>
      <w:r w:rsidRPr="00C310E3">
        <w:rPr>
          <w:spacing w:val="-2"/>
          <w:sz w:val="28"/>
        </w:rPr>
        <w:t>Токугава.</w:t>
      </w:r>
    </w:p>
    <w:p w:rsidR="00C310E3" w:rsidRPr="00C310E3" w:rsidRDefault="00C310E3" w:rsidP="00C310E3">
      <w:pPr>
        <w:spacing w:before="33" w:line="264" w:lineRule="auto"/>
        <w:ind w:right="171"/>
        <w:jc w:val="both"/>
        <w:rPr>
          <w:sz w:val="28"/>
        </w:rPr>
      </w:pPr>
      <w:r w:rsidRPr="00C310E3">
        <w:rPr>
          <w:sz w:val="28"/>
        </w:rPr>
        <w:t>«Открытие Японии». Реставрация Мэйдзи. Введение конституции. Модернизация в экономике и социальных отношениях. Переход к политике завоеваний.</w:t>
      </w:r>
    </w:p>
    <w:p w:rsidR="00C310E3" w:rsidRPr="00C310E3" w:rsidRDefault="00C310E3" w:rsidP="00C310E3">
      <w:pPr>
        <w:spacing w:line="321" w:lineRule="exact"/>
        <w:ind w:left="624"/>
        <w:jc w:val="both"/>
        <w:rPr>
          <w:sz w:val="28"/>
        </w:rPr>
      </w:pPr>
      <w:r w:rsidRPr="00C310E3">
        <w:rPr>
          <w:b/>
          <w:sz w:val="28"/>
        </w:rPr>
        <w:t>Китай.</w:t>
      </w:r>
      <w:r w:rsidRPr="00C310E3">
        <w:rPr>
          <w:b/>
          <w:spacing w:val="71"/>
          <w:sz w:val="28"/>
        </w:rPr>
        <w:t xml:space="preserve"> </w:t>
      </w:r>
      <w:r w:rsidRPr="00C310E3">
        <w:rPr>
          <w:sz w:val="28"/>
        </w:rPr>
        <w:t>Империя</w:t>
      </w:r>
      <w:r w:rsidRPr="00C310E3">
        <w:rPr>
          <w:spacing w:val="69"/>
          <w:sz w:val="28"/>
        </w:rPr>
        <w:t xml:space="preserve"> </w:t>
      </w:r>
      <w:r w:rsidRPr="00C310E3">
        <w:rPr>
          <w:sz w:val="28"/>
        </w:rPr>
        <w:t>Цин.</w:t>
      </w:r>
      <w:r w:rsidRPr="00C310E3">
        <w:rPr>
          <w:spacing w:val="66"/>
          <w:sz w:val="28"/>
        </w:rPr>
        <w:t xml:space="preserve"> </w:t>
      </w:r>
      <w:r w:rsidRPr="00C310E3">
        <w:rPr>
          <w:sz w:val="28"/>
        </w:rPr>
        <w:t>«Опиумные</w:t>
      </w:r>
      <w:r w:rsidRPr="00C310E3">
        <w:rPr>
          <w:spacing w:val="65"/>
          <w:sz w:val="28"/>
        </w:rPr>
        <w:t xml:space="preserve"> </w:t>
      </w:r>
      <w:r w:rsidRPr="00C310E3">
        <w:rPr>
          <w:sz w:val="28"/>
        </w:rPr>
        <w:t>войны».</w:t>
      </w:r>
      <w:r w:rsidRPr="00C310E3">
        <w:rPr>
          <w:spacing w:val="66"/>
          <w:sz w:val="28"/>
        </w:rPr>
        <w:t xml:space="preserve"> </w:t>
      </w:r>
      <w:r w:rsidRPr="00C310E3">
        <w:rPr>
          <w:sz w:val="28"/>
        </w:rPr>
        <w:t>Восстание</w:t>
      </w:r>
      <w:r w:rsidRPr="00C310E3">
        <w:rPr>
          <w:spacing w:val="64"/>
          <w:sz w:val="28"/>
        </w:rPr>
        <w:t xml:space="preserve"> </w:t>
      </w:r>
      <w:r w:rsidRPr="00C310E3">
        <w:rPr>
          <w:spacing w:val="-2"/>
          <w:sz w:val="28"/>
        </w:rPr>
        <w:t>тайпинов.</w:t>
      </w:r>
    </w:p>
    <w:p w:rsidR="00C310E3" w:rsidRPr="00C310E3" w:rsidRDefault="00C310E3" w:rsidP="00C310E3">
      <w:pPr>
        <w:spacing w:before="33" w:line="264" w:lineRule="auto"/>
        <w:ind w:right="162"/>
        <w:jc w:val="both"/>
        <w:rPr>
          <w:sz w:val="28"/>
        </w:rPr>
      </w:pPr>
      <w:r w:rsidRPr="00C310E3">
        <w:rPr>
          <w:sz w:val="28"/>
        </w:rPr>
        <w:t>«Открытие» Китая. Политика «самоусиления». Восстание «ихэтуаней». Революция 1911–1913 гг. Сунь Ятсен.</w:t>
      </w:r>
    </w:p>
    <w:p w:rsidR="00C310E3" w:rsidRPr="00C310E3" w:rsidRDefault="00C310E3" w:rsidP="00C310E3">
      <w:pPr>
        <w:spacing w:line="264" w:lineRule="auto"/>
        <w:ind w:left="23" w:right="165" w:firstLine="600"/>
        <w:jc w:val="both"/>
        <w:rPr>
          <w:sz w:val="28"/>
        </w:rPr>
      </w:pPr>
      <w:r w:rsidRPr="00C310E3">
        <w:rPr>
          <w:b/>
          <w:sz w:val="28"/>
        </w:rPr>
        <w:t xml:space="preserve">Османская империя. </w:t>
      </w:r>
      <w:r w:rsidRPr="00C310E3">
        <w:rPr>
          <w:sz w:val="28"/>
        </w:rPr>
        <w:t>Традиционные устои и попытки проведения реформ. Политика Танзимата. Принятие конституции. Младотурецкая революция 1908–1909 гг.</w:t>
      </w:r>
    </w:p>
    <w:p w:rsidR="00C310E3" w:rsidRPr="00C310E3" w:rsidRDefault="00C310E3" w:rsidP="00C310E3">
      <w:pPr>
        <w:spacing w:before="1"/>
        <w:ind w:left="624"/>
        <w:jc w:val="both"/>
        <w:rPr>
          <w:sz w:val="28"/>
        </w:rPr>
      </w:pPr>
      <w:r w:rsidRPr="00C310E3">
        <w:rPr>
          <w:sz w:val="28"/>
        </w:rPr>
        <w:t>Революция</w:t>
      </w:r>
      <w:r w:rsidRPr="00C310E3">
        <w:rPr>
          <w:spacing w:val="-5"/>
          <w:sz w:val="28"/>
        </w:rPr>
        <w:t xml:space="preserve"> </w:t>
      </w:r>
      <w:r w:rsidRPr="00C310E3">
        <w:rPr>
          <w:sz w:val="28"/>
        </w:rPr>
        <w:t>1905–1911</w:t>
      </w:r>
      <w:r w:rsidRPr="00C310E3">
        <w:rPr>
          <w:spacing w:val="-5"/>
          <w:sz w:val="28"/>
        </w:rPr>
        <w:t xml:space="preserve"> </w:t>
      </w:r>
      <w:r w:rsidRPr="00C310E3">
        <w:rPr>
          <w:sz w:val="28"/>
        </w:rPr>
        <w:t>г.</w:t>
      </w:r>
      <w:r w:rsidRPr="00C310E3">
        <w:rPr>
          <w:spacing w:val="-3"/>
          <w:sz w:val="28"/>
        </w:rPr>
        <w:t xml:space="preserve"> </w:t>
      </w:r>
      <w:r w:rsidRPr="00C310E3">
        <w:rPr>
          <w:sz w:val="28"/>
        </w:rPr>
        <w:t>в</w:t>
      </w:r>
      <w:r w:rsidRPr="00C310E3">
        <w:rPr>
          <w:spacing w:val="-7"/>
          <w:sz w:val="28"/>
        </w:rPr>
        <w:t xml:space="preserve"> </w:t>
      </w:r>
      <w:r w:rsidRPr="00C310E3">
        <w:rPr>
          <w:spacing w:val="-2"/>
          <w:sz w:val="28"/>
        </w:rPr>
        <w:t>Иране.</w:t>
      </w:r>
    </w:p>
    <w:p w:rsidR="00C310E3" w:rsidRPr="00C310E3" w:rsidRDefault="00C310E3" w:rsidP="00C310E3">
      <w:pPr>
        <w:spacing w:before="33" w:line="264" w:lineRule="auto"/>
        <w:ind w:left="23" w:right="164" w:firstLine="600"/>
        <w:jc w:val="both"/>
        <w:rPr>
          <w:sz w:val="28"/>
        </w:rPr>
      </w:pPr>
      <w:r w:rsidRPr="00C310E3">
        <w:rPr>
          <w:b/>
          <w:sz w:val="28"/>
        </w:rPr>
        <w:t xml:space="preserve">Индия. </w:t>
      </w:r>
      <w:r w:rsidRPr="00C310E3">
        <w:rPr>
          <w:sz w:val="28"/>
        </w:rPr>
        <w:t>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p w:rsidR="00C310E3" w:rsidRPr="00C310E3" w:rsidRDefault="00C310E3" w:rsidP="00C310E3">
      <w:pPr>
        <w:spacing w:before="5"/>
        <w:ind w:left="624"/>
        <w:jc w:val="both"/>
        <w:outlineLvl w:val="0"/>
        <w:rPr>
          <w:b/>
          <w:sz w:val="28"/>
        </w:rPr>
      </w:pPr>
      <w:r w:rsidRPr="00C310E3">
        <w:rPr>
          <w:b/>
          <w:sz w:val="28"/>
        </w:rPr>
        <w:t>Народы</w:t>
      </w:r>
      <w:r w:rsidRPr="00C310E3">
        <w:rPr>
          <w:b/>
          <w:spacing w:val="-6"/>
          <w:sz w:val="28"/>
        </w:rPr>
        <w:t xml:space="preserve"> </w:t>
      </w:r>
      <w:r w:rsidRPr="00C310E3">
        <w:rPr>
          <w:b/>
          <w:sz w:val="28"/>
        </w:rPr>
        <w:t>Африки</w:t>
      </w:r>
      <w:r w:rsidRPr="00C310E3">
        <w:rPr>
          <w:b/>
          <w:spacing w:val="-1"/>
          <w:sz w:val="28"/>
        </w:rPr>
        <w:t xml:space="preserve"> </w:t>
      </w:r>
      <w:r w:rsidRPr="00C310E3">
        <w:rPr>
          <w:b/>
          <w:sz w:val="28"/>
        </w:rPr>
        <w:t>в</w:t>
      </w:r>
      <w:r w:rsidRPr="00C310E3">
        <w:rPr>
          <w:b/>
          <w:spacing w:val="-6"/>
          <w:sz w:val="28"/>
        </w:rPr>
        <w:t xml:space="preserve"> </w:t>
      </w:r>
      <w:r w:rsidRPr="00C310E3">
        <w:rPr>
          <w:b/>
          <w:sz w:val="28"/>
        </w:rPr>
        <w:t>ХIХ –</w:t>
      </w:r>
      <w:r w:rsidRPr="00C310E3">
        <w:rPr>
          <w:b/>
          <w:spacing w:val="-4"/>
          <w:sz w:val="28"/>
        </w:rPr>
        <w:t xml:space="preserve"> </w:t>
      </w:r>
      <w:r w:rsidRPr="00C310E3">
        <w:rPr>
          <w:b/>
          <w:sz w:val="28"/>
        </w:rPr>
        <w:t>начале</w:t>
      </w:r>
      <w:r w:rsidRPr="00C310E3">
        <w:rPr>
          <w:b/>
          <w:spacing w:val="-3"/>
          <w:sz w:val="28"/>
        </w:rPr>
        <w:t xml:space="preserve"> </w:t>
      </w:r>
      <w:r w:rsidRPr="00C310E3">
        <w:rPr>
          <w:b/>
          <w:sz w:val="28"/>
        </w:rPr>
        <w:t>ХХ</w:t>
      </w:r>
      <w:r w:rsidRPr="00C310E3">
        <w:rPr>
          <w:b/>
          <w:spacing w:val="-4"/>
          <w:sz w:val="28"/>
        </w:rPr>
        <w:t xml:space="preserve"> </w:t>
      </w:r>
      <w:r w:rsidRPr="00C310E3">
        <w:rPr>
          <w:b/>
          <w:spacing w:val="-5"/>
          <w:sz w:val="28"/>
        </w:rPr>
        <w:t>в.</w:t>
      </w:r>
    </w:p>
    <w:p w:rsidR="00C310E3" w:rsidRPr="00C310E3" w:rsidRDefault="00C310E3" w:rsidP="00C310E3">
      <w:pPr>
        <w:spacing w:before="28" w:line="264" w:lineRule="auto"/>
        <w:ind w:left="23" w:right="171" w:firstLine="600"/>
        <w:jc w:val="both"/>
        <w:rPr>
          <w:sz w:val="28"/>
        </w:rPr>
      </w:pPr>
      <w:r w:rsidRPr="00C310E3">
        <w:rPr>
          <w:sz w:val="28"/>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C310E3" w:rsidRPr="00C310E3" w:rsidRDefault="00C310E3" w:rsidP="00C310E3">
      <w:pPr>
        <w:spacing w:before="4"/>
        <w:ind w:left="624"/>
        <w:jc w:val="both"/>
        <w:outlineLvl w:val="0"/>
        <w:rPr>
          <w:b/>
          <w:sz w:val="28"/>
        </w:rPr>
      </w:pPr>
      <w:r w:rsidRPr="00C310E3">
        <w:rPr>
          <w:b/>
          <w:sz w:val="28"/>
        </w:rPr>
        <w:t>Развитие</w:t>
      </w:r>
      <w:r w:rsidRPr="00C310E3">
        <w:rPr>
          <w:b/>
          <w:spacing w:val="-5"/>
          <w:sz w:val="28"/>
        </w:rPr>
        <w:t xml:space="preserve"> </w:t>
      </w:r>
      <w:r w:rsidRPr="00C310E3">
        <w:rPr>
          <w:b/>
          <w:sz w:val="28"/>
        </w:rPr>
        <w:t>культуры</w:t>
      </w:r>
      <w:r w:rsidRPr="00C310E3">
        <w:rPr>
          <w:b/>
          <w:spacing w:val="-6"/>
          <w:sz w:val="28"/>
        </w:rPr>
        <w:t xml:space="preserve"> </w:t>
      </w:r>
      <w:r w:rsidRPr="00C310E3">
        <w:rPr>
          <w:b/>
          <w:sz w:val="28"/>
        </w:rPr>
        <w:t>в</w:t>
      </w:r>
      <w:r w:rsidRPr="00C310E3">
        <w:rPr>
          <w:b/>
          <w:spacing w:val="-7"/>
          <w:sz w:val="28"/>
        </w:rPr>
        <w:t xml:space="preserve"> </w:t>
      </w:r>
      <w:r w:rsidRPr="00C310E3">
        <w:rPr>
          <w:b/>
          <w:sz w:val="28"/>
        </w:rPr>
        <w:t>XIX</w:t>
      </w:r>
      <w:r w:rsidRPr="00C310E3">
        <w:rPr>
          <w:b/>
          <w:spacing w:val="-1"/>
          <w:sz w:val="28"/>
        </w:rPr>
        <w:t xml:space="preserve"> </w:t>
      </w:r>
      <w:r w:rsidRPr="00C310E3">
        <w:rPr>
          <w:b/>
          <w:sz w:val="28"/>
        </w:rPr>
        <w:t>–</w:t>
      </w:r>
      <w:r w:rsidRPr="00C310E3">
        <w:rPr>
          <w:b/>
          <w:spacing w:val="-4"/>
          <w:sz w:val="28"/>
        </w:rPr>
        <w:t xml:space="preserve"> </w:t>
      </w:r>
      <w:r w:rsidRPr="00C310E3">
        <w:rPr>
          <w:b/>
          <w:sz w:val="28"/>
        </w:rPr>
        <w:t>начале</w:t>
      </w:r>
      <w:r w:rsidRPr="00C310E3">
        <w:rPr>
          <w:b/>
          <w:spacing w:val="-5"/>
          <w:sz w:val="28"/>
        </w:rPr>
        <w:t xml:space="preserve"> </w:t>
      </w:r>
      <w:r w:rsidRPr="00C310E3">
        <w:rPr>
          <w:b/>
          <w:sz w:val="28"/>
        </w:rPr>
        <w:t>ХХ</w:t>
      </w:r>
      <w:r w:rsidRPr="00C310E3">
        <w:rPr>
          <w:b/>
          <w:spacing w:val="-5"/>
          <w:sz w:val="28"/>
        </w:rPr>
        <w:t xml:space="preserve"> в.</w:t>
      </w:r>
    </w:p>
    <w:p w:rsidR="00C310E3" w:rsidRPr="00C310E3" w:rsidRDefault="00C310E3" w:rsidP="00C310E3">
      <w:pPr>
        <w:spacing w:before="28" w:line="264" w:lineRule="auto"/>
        <w:ind w:left="23" w:right="158" w:firstLine="600"/>
        <w:jc w:val="both"/>
        <w:rPr>
          <w:sz w:val="28"/>
        </w:rPr>
      </w:pPr>
      <w:r w:rsidRPr="00C310E3">
        <w:rPr>
          <w:sz w:val="28"/>
        </w:rPr>
        <w:t>Научные открытия и технические изобретения в XIX – начале ХХ в. Революция в физике. Достижения естествознания и медицины. Развитие философии, психологии и социологии. Распространение образования. Технический</w:t>
      </w:r>
      <w:r w:rsidRPr="00C310E3">
        <w:rPr>
          <w:spacing w:val="80"/>
          <w:sz w:val="28"/>
        </w:rPr>
        <w:t xml:space="preserve"> </w:t>
      </w:r>
      <w:r w:rsidRPr="00C310E3">
        <w:rPr>
          <w:sz w:val="28"/>
        </w:rPr>
        <w:t>прогресс</w:t>
      </w:r>
      <w:r w:rsidRPr="00C310E3">
        <w:rPr>
          <w:spacing w:val="80"/>
          <w:sz w:val="28"/>
        </w:rPr>
        <w:t xml:space="preserve"> </w:t>
      </w:r>
      <w:r w:rsidRPr="00C310E3">
        <w:rPr>
          <w:sz w:val="28"/>
        </w:rPr>
        <w:t>и</w:t>
      </w:r>
      <w:r w:rsidRPr="00C310E3">
        <w:rPr>
          <w:spacing w:val="80"/>
          <w:sz w:val="28"/>
        </w:rPr>
        <w:t xml:space="preserve"> </w:t>
      </w:r>
      <w:r w:rsidRPr="00C310E3">
        <w:rPr>
          <w:sz w:val="28"/>
        </w:rPr>
        <w:t>изменения</w:t>
      </w:r>
      <w:r w:rsidRPr="00C310E3">
        <w:rPr>
          <w:spacing w:val="80"/>
          <w:sz w:val="28"/>
        </w:rPr>
        <w:t xml:space="preserve"> </w:t>
      </w:r>
      <w:r w:rsidRPr="00C310E3">
        <w:rPr>
          <w:sz w:val="28"/>
        </w:rPr>
        <w:t>в</w:t>
      </w:r>
      <w:r w:rsidRPr="00C310E3">
        <w:rPr>
          <w:spacing w:val="80"/>
          <w:sz w:val="28"/>
        </w:rPr>
        <w:t xml:space="preserve"> </w:t>
      </w:r>
      <w:r w:rsidRPr="00C310E3">
        <w:rPr>
          <w:sz w:val="28"/>
        </w:rPr>
        <w:t>условиях</w:t>
      </w:r>
      <w:r w:rsidRPr="00C310E3">
        <w:rPr>
          <w:spacing w:val="80"/>
          <w:sz w:val="28"/>
        </w:rPr>
        <w:t xml:space="preserve"> </w:t>
      </w:r>
      <w:r w:rsidRPr="00C310E3">
        <w:rPr>
          <w:sz w:val="28"/>
        </w:rPr>
        <w:t>труда</w:t>
      </w:r>
      <w:r w:rsidRPr="00C310E3">
        <w:rPr>
          <w:spacing w:val="80"/>
          <w:sz w:val="28"/>
        </w:rPr>
        <w:t xml:space="preserve"> </w:t>
      </w:r>
      <w:r w:rsidRPr="00C310E3">
        <w:rPr>
          <w:sz w:val="28"/>
        </w:rPr>
        <w:t>и</w:t>
      </w:r>
      <w:r w:rsidRPr="00C310E3">
        <w:rPr>
          <w:spacing w:val="80"/>
          <w:sz w:val="28"/>
        </w:rPr>
        <w:t xml:space="preserve"> </w:t>
      </w:r>
      <w:r w:rsidRPr="00C310E3">
        <w:rPr>
          <w:sz w:val="28"/>
        </w:rPr>
        <w:t>повседневной</w:t>
      </w:r>
    </w:p>
    <w:p w:rsidR="00C310E3" w:rsidRPr="00C310E3" w:rsidRDefault="00C310E3" w:rsidP="00C310E3">
      <w:pPr>
        <w:sectPr w:rsidR="00C310E3" w:rsidRPr="00C310E3">
          <w:pgSz w:w="11910" w:h="16390"/>
          <w:pgMar w:top="1360" w:right="1275" w:bottom="280" w:left="1417" w:header="720" w:footer="720" w:gutter="0"/>
          <w:cols w:space="720"/>
        </w:sectPr>
      </w:pPr>
    </w:p>
    <w:p w:rsidR="00C310E3" w:rsidRPr="00C310E3" w:rsidRDefault="00C310E3" w:rsidP="00C310E3">
      <w:pPr>
        <w:spacing w:before="71" w:line="264" w:lineRule="auto"/>
        <w:ind w:right="163"/>
        <w:jc w:val="both"/>
        <w:rPr>
          <w:sz w:val="28"/>
        </w:rPr>
      </w:pPr>
      <w:r w:rsidRPr="00C310E3">
        <w:rPr>
          <w:sz w:val="28"/>
        </w:rPr>
        <w:lastRenderedPageBreak/>
        <w:t>жизни людей. Художественная культура XIX – начала ХХ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C310E3" w:rsidRPr="00C310E3" w:rsidRDefault="00C310E3" w:rsidP="00C310E3">
      <w:pPr>
        <w:spacing w:before="5"/>
        <w:ind w:left="624"/>
        <w:jc w:val="both"/>
        <w:outlineLvl w:val="0"/>
        <w:rPr>
          <w:b/>
          <w:sz w:val="28"/>
        </w:rPr>
      </w:pPr>
      <w:r w:rsidRPr="00C310E3">
        <w:rPr>
          <w:b/>
          <w:sz w:val="28"/>
        </w:rPr>
        <w:t>Международные</w:t>
      </w:r>
      <w:r w:rsidRPr="00C310E3">
        <w:rPr>
          <w:b/>
          <w:spacing w:val="-2"/>
          <w:sz w:val="28"/>
        </w:rPr>
        <w:t xml:space="preserve"> </w:t>
      </w:r>
      <w:r w:rsidRPr="00C310E3">
        <w:rPr>
          <w:b/>
          <w:sz w:val="28"/>
        </w:rPr>
        <w:t>отношения</w:t>
      </w:r>
      <w:r w:rsidRPr="00C310E3">
        <w:rPr>
          <w:b/>
          <w:spacing w:val="-9"/>
          <w:sz w:val="28"/>
        </w:rPr>
        <w:t xml:space="preserve"> </w:t>
      </w:r>
      <w:r w:rsidRPr="00C310E3">
        <w:rPr>
          <w:b/>
          <w:sz w:val="28"/>
        </w:rPr>
        <w:t>в</w:t>
      </w:r>
      <w:r w:rsidRPr="00C310E3">
        <w:rPr>
          <w:b/>
          <w:spacing w:val="-8"/>
          <w:sz w:val="28"/>
        </w:rPr>
        <w:t xml:space="preserve"> </w:t>
      </w:r>
      <w:r w:rsidRPr="00C310E3">
        <w:rPr>
          <w:b/>
          <w:sz w:val="28"/>
        </w:rPr>
        <w:t>XIX</w:t>
      </w:r>
      <w:r w:rsidRPr="00C310E3">
        <w:rPr>
          <w:b/>
          <w:spacing w:val="-2"/>
          <w:sz w:val="28"/>
        </w:rPr>
        <w:t xml:space="preserve"> </w:t>
      </w:r>
      <w:r w:rsidRPr="00C310E3">
        <w:rPr>
          <w:b/>
          <w:sz w:val="28"/>
        </w:rPr>
        <w:t>–</w:t>
      </w:r>
      <w:r w:rsidRPr="00C310E3">
        <w:rPr>
          <w:b/>
          <w:spacing w:val="-6"/>
          <w:sz w:val="28"/>
        </w:rPr>
        <w:t xml:space="preserve"> </w:t>
      </w:r>
      <w:r w:rsidRPr="00C310E3">
        <w:rPr>
          <w:b/>
          <w:sz w:val="28"/>
        </w:rPr>
        <w:t>начале</w:t>
      </w:r>
      <w:r w:rsidRPr="00C310E3">
        <w:rPr>
          <w:b/>
          <w:spacing w:val="-7"/>
          <w:sz w:val="28"/>
        </w:rPr>
        <w:t xml:space="preserve"> </w:t>
      </w:r>
      <w:r w:rsidRPr="00C310E3">
        <w:rPr>
          <w:b/>
          <w:sz w:val="28"/>
        </w:rPr>
        <w:t>XX</w:t>
      </w:r>
      <w:r w:rsidRPr="00C310E3">
        <w:rPr>
          <w:b/>
          <w:spacing w:val="-6"/>
          <w:sz w:val="28"/>
        </w:rPr>
        <w:t xml:space="preserve"> </w:t>
      </w:r>
      <w:r w:rsidRPr="00C310E3">
        <w:rPr>
          <w:b/>
          <w:spacing w:val="-5"/>
          <w:sz w:val="28"/>
        </w:rPr>
        <w:t>в.</w:t>
      </w:r>
    </w:p>
    <w:p w:rsidR="00C310E3" w:rsidRPr="00C310E3" w:rsidRDefault="00C310E3" w:rsidP="00C310E3">
      <w:pPr>
        <w:spacing w:before="29" w:line="264" w:lineRule="auto"/>
        <w:ind w:left="23" w:right="162" w:firstLine="600"/>
        <w:jc w:val="both"/>
        <w:rPr>
          <w:sz w:val="28"/>
        </w:rPr>
      </w:pPr>
      <w:r w:rsidRPr="00C310E3">
        <w:rPr>
          <w:sz w:val="28"/>
        </w:rPr>
        <w:t>Венская система международных отношений. Внешнеполитические интересы великих</w:t>
      </w:r>
      <w:r w:rsidRPr="00C310E3">
        <w:rPr>
          <w:spacing w:val="-5"/>
          <w:sz w:val="28"/>
        </w:rPr>
        <w:t xml:space="preserve"> </w:t>
      </w:r>
      <w:r w:rsidRPr="00C310E3">
        <w:rPr>
          <w:sz w:val="28"/>
        </w:rPr>
        <w:t>держав</w:t>
      </w:r>
      <w:r w:rsidRPr="00C310E3">
        <w:rPr>
          <w:spacing w:val="-1"/>
          <w:sz w:val="28"/>
        </w:rPr>
        <w:t xml:space="preserve"> </w:t>
      </w:r>
      <w:r w:rsidRPr="00C310E3">
        <w:rPr>
          <w:sz w:val="28"/>
        </w:rPr>
        <w:t>и политика союзов</w:t>
      </w:r>
      <w:r w:rsidRPr="00C310E3">
        <w:rPr>
          <w:spacing w:val="-1"/>
          <w:sz w:val="28"/>
        </w:rPr>
        <w:t xml:space="preserve"> </w:t>
      </w:r>
      <w:r w:rsidRPr="00C310E3">
        <w:rPr>
          <w:sz w:val="28"/>
        </w:rPr>
        <w:t>в</w:t>
      </w:r>
      <w:r w:rsidRPr="00C310E3">
        <w:rPr>
          <w:spacing w:val="-2"/>
          <w:sz w:val="28"/>
        </w:rPr>
        <w:t xml:space="preserve"> </w:t>
      </w:r>
      <w:r w:rsidRPr="00C310E3">
        <w:rPr>
          <w:sz w:val="28"/>
        </w:rPr>
        <w:t>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w:t>
      </w:r>
      <w:r w:rsidRPr="00C310E3">
        <w:rPr>
          <w:spacing w:val="40"/>
          <w:sz w:val="28"/>
        </w:rPr>
        <w:t xml:space="preserve"> </w:t>
      </w:r>
      <w:r w:rsidRPr="00C310E3">
        <w:rPr>
          <w:sz w:val="28"/>
        </w:rPr>
        <w:t>войны в конце XIX – начале ХХ в. (испано-американская война, русско- японская война, боснийский кризис). Балканские войны.</w:t>
      </w:r>
    </w:p>
    <w:p w:rsidR="00C310E3" w:rsidRPr="00C310E3" w:rsidRDefault="00C310E3" w:rsidP="00C310E3">
      <w:pPr>
        <w:spacing w:line="322" w:lineRule="exact"/>
        <w:ind w:left="624"/>
        <w:jc w:val="both"/>
        <w:rPr>
          <w:sz w:val="28"/>
        </w:rPr>
      </w:pPr>
      <w:r w:rsidRPr="00C310E3">
        <w:rPr>
          <w:b/>
          <w:sz w:val="28"/>
        </w:rPr>
        <w:t>Обобщение</w:t>
      </w:r>
      <w:r w:rsidRPr="00C310E3">
        <w:rPr>
          <w:b/>
          <w:spacing w:val="-8"/>
          <w:sz w:val="28"/>
        </w:rPr>
        <w:t xml:space="preserve"> </w:t>
      </w:r>
      <w:r w:rsidRPr="00C310E3">
        <w:rPr>
          <w:b/>
          <w:sz w:val="28"/>
        </w:rPr>
        <w:t>(1</w:t>
      </w:r>
      <w:r w:rsidRPr="00C310E3">
        <w:rPr>
          <w:b/>
          <w:spacing w:val="-7"/>
          <w:sz w:val="28"/>
        </w:rPr>
        <w:t xml:space="preserve"> </w:t>
      </w:r>
      <w:r w:rsidRPr="00C310E3">
        <w:rPr>
          <w:b/>
          <w:sz w:val="28"/>
        </w:rPr>
        <w:t>ч).</w:t>
      </w:r>
      <w:r w:rsidRPr="00C310E3">
        <w:rPr>
          <w:b/>
          <w:spacing w:val="-4"/>
          <w:sz w:val="28"/>
        </w:rPr>
        <w:t xml:space="preserve"> </w:t>
      </w:r>
      <w:r w:rsidRPr="00C310E3">
        <w:rPr>
          <w:sz w:val="28"/>
        </w:rPr>
        <w:t>Историческое</w:t>
      </w:r>
      <w:r w:rsidRPr="00C310E3">
        <w:rPr>
          <w:spacing w:val="-7"/>
          <w:sz w:val="28"/>
        </w:rPr>
        <w:t xml:space="preserve"> </w:t>
      </w:r>
      <w:r w:rsidRPr="00C310E3">
        <w:rPr>
          <w:sz w:val="28"/>
        </w:rPr>
        <w:t>и</w:t>
      </w:r>
      <w:r w:rsidRPr="00C310E3">
        <w:rPr>
          <w:spacing w:val="-8"/>
          <w:sz w:val="28"/>
        </w:rPr>
        <w:t xml:space="preserve"> </w:t>
      </w:r>
      <w:r w:rsidRPr="00C310E3">
        <w:rPr>
          <w:sz w:val="28"/>
        </w:rPr>
        <w:t>культурное</w:t>
      </w:r>
      <w:r w:rsidRPr="00C310E3">
        <w:rPr>
          <w:spacing w:val="-7"/>
          <w:sz w:val="28"/>
        </w:rPr>
        <w:t xml:space="preserve"> </w:t>
      </w:r>
      <w:r w:rsidRPr="00C310E3">
        <w:rPr>
          <w:sz w:val="28"/>
        </w:rPr>
        <w:t>наследие</w:t>
      </w:r>
      <w:r w:rsidRPr="00C310E3">
        <w:rPr>
          <w:spacing w:val="-7"/>
          <w:sz w:val="28"/>
        </w:rPr>
        <w:t xml:space="preserve"> </w:t>
      </w:r>
      <w:r w:rsidRPr="00C310E3">
        <w:rPr>
          <w:sz w:val="28"/>
        </w:rPr>
        <w:t>XIX</w:t>
      </w:r>
      <w:r w:rsidRPr="00C310E3">
        <w:rPr>
          <w:spacing w:val="-7"/>
          <w:sz w:val="28"/>
        </w:rPr>
        <w:t xml:space="preserve"> </w:t>
      </w:r>
      <w:r w:rsidRPr="00C310E3">
        <w:rPr>
          <w:spacing w:val="-5"/>
          <w:sz w:val="28"/>
        </w:rPr>
        <w:t>в.</w:t>
      </w:r>
    </w:p>
    <w:p w:rsidR="00C310E3" w:rsidRPr="00C310E3" w:rsidRDefault="00C310E3" w:rsidP="00C310E3">
      <w:pPr>
        <w:spacing w:before="9"/>
        <w:rPr>
          <w:sz w:val="28"/>
        </w:rPr>
      </w:pPr>
    </w:p>
    <w:p w:rsidR="00C310E3" w:rsidRPr="00C310E3" w:rsidRDefault="00C310E3" w:rsidP="00C310E3">
      <w:pPr>
        <w:spacing w:line="264" w:lineRule="auto"/>
        <w:ind w:left="143" w:right="160"/>
        <w:jc w:val="both"/>
        <w:rPr>
          <w:b/>
          <w:sz w:val="28"/>
        </w:rPr>
      </w:pPr>
      <w:r w:rsidRPr="00C310E3">
        <w:rPr>
          <w:b/>
          <w:sz w:val="28"/>
        </w:rPr>
        <w:t>ИСТОРИЯ РОССИИ. РОССИЙСКАЯ ИМПЕРИЯ В XIX – НАЧАЛЕ XX В.</w:t>
      </w:r>
    </w:p>
    <w:p w:rsidR="00C310E3" w:rsidRPr="00C310E3" w:rsidRDefault="00C310E3" w:rsidP="00C310E3">
      <w:pPr>
        <w:spacing w:before="2"/>
        <w:ind w:left="624"/>
        <w:outlineLvl w:val="0"/>
        <w:rPr>
          <w:b/>
          <w:sz w:val="28"/>
        </w:rPr>
      </w:pPr>
      <w:r w:rsidRPr="00C310E3">
        <w:rPr>
          <w:b/>
          <w:spacing w:val="-2"/>
          <w:sz w:val="28"/>
        </w:rPr>
        <w:t>Введение</w:t>
      </w:r>
    </w:p>
    <w:p w:rsidR="00C310E3" w:rsidRPr="00C310E3" w:rsidRDefault="00C310E3" w:rsidP="00C310E3">
      <w:pPr>
        <w:spacing w:before="33"/>
        <w:ind w:left="624"/>
        <w:rPr>
          <w:b/>
          <w:sz w:val="28"/>
        </w:rPr>
      </w:pPr>
      <w:r w:rsidRPr="00C310E3">
        <w:rPr>
          <w:b/>
          <w:sz w:val="28"/>
        </w:rPr>
        <w:t>Александровская</w:t>
      </w:r>
      <w:r w:rsidRPr="00C310E3">
        <w:rPr>
          <w:b/>
          <w:spacing w:val="-17"/>
          <w:sz w:val="28"/>
        </w:rPr>
        <w:t xml:space="preserve"> </w:t>
      </w:r>
      <w:r w:rsidRPr="00C310E3">
        <w:rPr>
          <w:b/>
          <w:sz w:val="28"/>
        </w:rPr>
        <w:t>эпоха:</w:t>
      </w:r>
      <w:r w:rsidRPr="00C310E3">
        <w:rPr>
          <w:b/>
          <w:spacing w:val="-15"/>
          <w:sz w:val="28"/>
        </w:rPr>
        <w:t xml:space="preserve"> </w:t>
      </w:r>
      <w:r w:rsidRPr="00C310E3">
        <w:rPr>
          <w:b/>
          <w:sz w:val="28"/>
        </w:rPr>
        <w:t>государственный</w:t>
      </w:r>
      <w:r w:rsidRPr="00C310E3">
        <w:rPr>
          <w:b/>
          <w:spacing w:val="-16"/>
          <w:sz w:val="28"/>
        </w:rPr>
        <w:t xml:space="preserve"> </w:t>
      </w:r>
      <w:r w:rsidRPr="00C310E3">
        <w:rPr>
          <w:b/>
          <w:spacing w:val="-2"/>
          <w:sz w:val="28"/>
        </w:rPr>
        <w:t>либерализм</w:t>
      </w:r>
    </w:p>
    <w:p w:rsidR="00C310E3" w:rsidRPr="00C310E3" w:rsidRDefault="00C310E3" w:rsidP="00C310E3">
      <w:pPr>
        <w:spacing w:before="24" w:line="264" w:lineRule="auto"/>
        <w:ind w:left="23" w:right="160" w:firstLine="600"/>
        <w:jc w:val="both"/>
        <w:rPr>
          <w:sz w:val="28"/>
        </w:rPr>
      </w:pPr>
      <w:r w:rsidRPr="00C310E3">
        <w:rPr>
          <w:sz w:val="28"/>
        </w:rPr>
        <w:t>Проекты либеральных реформ Александра I. Внешние и внутренние факторы. Негласный комитет. Реформы государственного управления. М. М. Сперанский.</w:t>
      </w:r>
    </w:p>
    <w:p w:rsidR="00C310E3" w:rsidRPr="00C310E3" w:rsidRDefault="00C310E3" w:rsidP="00C310E3">
      <w:pPr>
        <w:spacing w:before="4" w:line="264" w:lineRule="auto"/>
        <w:ind w:left="23" w:right="162" w:firstLine="600"/>
        <w:jc w:val="both"/>
        <w:rPr>
          <w:sz w:val="28"/>
        </w:rPr>
      </w:pPr>
      <w:r w:rsidRPr="00C310E3">
        <w:rPr>
          <w:sz w:val="28"/>
        </w:rPr>
        <w:t xml:space="preserve">Внешняя политика России. Война России с Францией 1805–1807 гг. Тильзитский мир. Война со Швецией 1808–1809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w:t>
      </w:r>
      <w:r w:rsidRPr="00C310E3">
        <w:rPr>
          <w:spacing w:val="-2"/>
          <w:sz w:val="28"/>
        </w:rPr>
        <w:t>конгресса.</w:t>
      </w:r>
    </w:p>
    <w:p w:rsidR="00C310E3" w:rsidRPr="00C310E3" w:rsidRDefault="00C310E3" w:rsidP="00C310E3">
      <w:pPr>
        <w:spacing w:line="264" w:lineRule="auto"/>
        <w:ind w:left="23" w:right="168" w:firstLine="600"/>
        <w:jc w:val="both"/>
        <w:rPr>
          <w:sz w:val="28"/>
        </w:rPr>
      </w:pPr>
      <w:r w:rsidRPr="00C310E3">
        <w:rPr>
          <w:sz w:val="28"/>
        </w:rPr>
        <w:t>Либеральные и охранительные тенденции во внутренней политике. Польская конституция 1815 г. Военные поселения. Дворянская оппозиция самодержавию.</w:t>
      </w:r>
      <w:r w:rsidRPr="00C310E3">
        <w:rPr>
          <w:spacing w:val="-2"/>
          <w:sz w:val="28"/>
        </w:rPr>
        <w:t xml:space="preserve"> </w:t>
      </w:r>
      <w:r w:rsidRPr="00C310E3">
        <w:rPr>
          <w:sz w:val="28"/>
        </w:rPr>
        <w:t>Тайные</w:t>
      </w:r>
      <w:r w:rsidRPr="00C310E3">
        <w:rPr>
          <w:spacing w:val="-2"/>
          <w:sz w:val="28"/>
        </w:rPr>
        <w:t xml:space="preserve"> </w:t>
      </w:r>
      <w:r w:rsidRPr="00C310E3">
        <w:rPr>
          <w:sz w:val="28"/>
        </w:rPr>
        <w:t>организации:</w:t>
      </w:r>
      <w:r w:rsidRPr="00C310E3">
        <w:rPr>
          <w:spacing w:val="-8"/>
          <w:sz w:val="28"/>
        </w:rPr>
        <w:t xml:space="preserve"> </w:t>
      </w:r>
      <w:r w:rsidRPr="00C310E3">
        <w:rPr>
          <w:sz w:val="28"/>
        </w:rPr>
        <w:t>Союз</w:t>
      </w:r>
      <w:r w:rsidRPr="00C310E3">
        <w:rPr>
          <w:spacing w:val="-3"/>
          <w:sz w:val="28"/>
        </w:rPr>
        <w:t xml:space="preserve"> </w:t>
      </w:r>
      <w:r w:rsidRPr="00C310E3">
        <w:rPr>
          <w:sz w:val="28"/>
        </w:rPr>
        <w:t>спасения,</w:t>
      </w:r>
      <w:r w:rsidRPr="00C310E3">
        <w:rPr>
          <w:spacing w:val="-2"/>
          <w:sz w:val="28"/>
        </w:rPr>
        <w:t xml:space="preserve"> </w:t>
      </w:r>
      <w:r w:rsidRPr="00C310E3">
        <w:rPr>
          <w:sz w:val="28"/>
        </w:rPr>
        <w:t>Союз</w:t>
      </w:r>
      <w:r w:rsidRPr="00C310E3">
        <w:rPr>
          <w:spacing w:val="-3"/>
          <w:sz w:val="28"/>
        </w:rPr>
        <w:t xml:space="preserve"> </w:t>
      </w:r>
      <w:r w:rsidRPr="00C310E3">
        <w:rPr>
          <w:sz w:val="28"/>
        </w:rPr>
        <w:t>благоденствия, Северное и Южное общества. Восстание декабристов 14 декабря 1825 г.</w:t>
      </w:r>
    </w:p>
    <w:p w:rsidR="00C310E3" w:rsidRPr="00C310E3" w:rsidRDefault="00C310E3" w:rsidP="00C310E3">
      <w:pPr>
        <w:spacing w:before="2"/>
        <w:ind w:left="624"/>
        <w:jc w:val="both"/>
        <w:outlineLvl w:val="0"/>
        <w:rPr>
          <w:b/>
          <w:sz w:val="28"/>
        </w:rPr>
      </w:pPr>
      <w:r w:rsidRPr="00C310E3">
        <w:rPr>
          <w:b/>
          <w:spacing w:val="-2"/>
          <w:sz w:val="28"/>
        </w:rPr>
        <w:t>Николаевское</w:t>
      </w:r>
      <w:r w:rsidRPr="00C310E3">
        <w:rPr>
          <w:b/>
          <w:spacing w:val="9"/>
          <w:sz w:val="28"/>
        </w:rPr>
        <w:t xml:space="preserve"> </w:t>
      </w:r>
      <w:r w:rsidRPr="00C310E3">
        <w:rPr>
          <w:b/>
          <w:spacing w:val="-2"/>
          <w:sz w:val="28"/>
        </w:rPr>
        <w:t>самодержавие:</w:t>
      </w:r>
      <w:r w:rsidRPr="00C310E3">
        <w:rPr>
          <w:b/>
          <w:spacing w:val="7"/>
          <w:sz w:val="28"/>
        </w:rPr>
        <w:t xml:space="preserve"> </w:t>
      </w:r>
      <w:r w:rsidRPr="00C310E3">
        <w:rPr>
          <w:b/>
          <w:spacing w:val="-2"/>
          <w:sz w:val="28"/>
        </w:rPr>
        <w:t>государственный</w:t>
      </w:r>
      <w:r w:rsidRPr="00C310E3">
        <w:rPr>
          <w:b/>
          <w:spacing w:val="5"/>
          <w:sz w:val="28"/>
        </w:rPr>
        <w:t xml:space="preserve"> </w:t>
      </w:r>
      <w:r w:rsidRPr="00C310E3">
        <w:rPr>
          <w:b/>
          <w:spacing w:val="-2"/>
          <w:sz w:val="28"/>
        </w:rPr>
        <w:t>консерватизм</w:t>
      </w:r>
    </w:p>
    <w:p w:rsidR="00C310E3" w:rsidRPr="00C310E3" w:rsidRDefault="00C310E3" w:rsidP="00C310E3">
      <w:pPr>
        <w:spacing w:before="29" w:line="264" w:lineRule="auto"/>
        <w:ind w:left="23" w:right="170" w:firstLine="600"/>
        <w:jc w:val="both"/>
        <w:rPr>
          <w:sz w:val="28"/>
        </w:rPr>
      </w:pPr>
      <w:r w:rsidRPr="00C310E3">
        <w:rPr>
          <w:sz w:val="28"/>
        </w:rPr>
        <w:t>Реформаторские и консервативные тенденции в политике Николая I. Экономическая политика в условиях политического консерватизма. Государственная</w:t>
      </w:r>
      <w:r w:rsidRPr="00C310E3">
        <w:rPr>
          <w:spacing w:val="37"/>
          <w:sz w:val="28"/>
        </w:rPr>
        <w:t xml:space="preserve">  </w:t>
      </w:r>
      <w:r w:rsidRPr="00C310E3">
        <w:rPr>
          <w:sz w:val="28"/>
        </w:rPr>
        <w:t>регламентация</w:t>
      </w:r>
      <w:r w:rsidRPr="00C310E3">
        <w:rPr>
          <w:spacing w:val="38"/>
          <w:sz w:val="28"/>
        </w:rPr>
        <w:t xml:space="preserve">  </w:t>
      </w:r>
      <w:r w:rsidRPr="00C310E3">
        <w:rPr>
          <w:sz w:val="28"/>
        </w:rPr>
        <w:t>общественной</w:t>
      </w:r>
      <w:r w:rsidRPr="00C310E3">
        <w:rPr>
          <w:spacing w:val="37"/>
          <w:sz w:val="28"/>
        </w:rPr>
        <w:t xml:space="preserve">  </w:t>
      </w:r>
      <w:r w:rsidRPr="00C310E3">
        <w:rPr>
          <w:sz w:val="28"/>
        </w:rPr>
        <w:t>жизни:</w:t>
      </w:r>
      <w:r w:rsidRPr="00C310E3">
        <w:rPr>
          <w:spacing w:val="36"/>
          <w:sz w:val="28"/>
        </w:rPr>
        <w:t xml:space="preserve">  </w:t>
      </w:r>
      <w:r w:rsidRPr="00C310E3">
        <w:rPr>
          <w:spacing w:val="-2"/>
          <w:sz w:val="28"/>
        </w:rPr>
        <w:t>централизация</w:t>
      </w:r>
    </w:p>
    <w:p w:rsidR="00C310E3" w:rsidRPr="00C310E3" w:rsidRDefault="00C310E3" w:rsidP="00C310E3">
      <w:pPr>
        <w:sectPr w:rsidR="00C310E3" w:rsidRPr="00C310E3">
          <w:pgSz w:w="11910" w:h="16390"/>
          <w:pgMar w:top="1360" w:right="1275" w:bottom="280" w:left="1417" w:header="720" w:footer="720" w:gutter="0"/>
          <w:cols w:space="720"/>
        </w:sectPr>
      </w:pPr>
    </w:p>
    <w:p w:rsidR="00C310E3" w:rsidRPr="00C310E3" w:rsidRDefault="00C310E3" w:rsidP="00C310E3">
      <w:pPr>
        <w:spacing w:before="71" w:line="264" w:lineRule="auto"/>
        <w:ind w:right="168"/>
        <w:jc w:val="both"/>
        <w:rPr>
          <w:sz w:val="28"/>
        </w:rPr>
      </w:pPr>
      <w:r w:rsidRPr="00C310E3">
        <w:rPr>
          <w:sz w:val="28"/>
        </w:rPr>
        <w:lastRenderedPageBreak/>
        <w:t>управления, политическая полиция, кодификация законов, цензура, попечительство об образовании. Крестьянский вопрос. Реформа государственных крестьян П. Д. Киселева 1837–1841 гг. Официальная идеология: «православие, самодержавие, народность». Формирование профессиональной бюрократии.</w:t>
      </w:r>
    </w:p>
    <w:p w:rsidR="00C310E3" w:rsidRPr="00C310E3" w:rsidRDefault="00C310E3" w:rsidP="00C310E3">
      <w:pPr>
        <w:spacing w:before="1" w:line="264" w:lineRule="auto"/>
        <w:ind w:left="23" w:right="163" w:firstLine="600"/>
        <w:jc w:val="both"/>
        <w:rPr>
          <w:sz w:val="28"/>
        </w:rPr>
      </w:pPr>
      <w:r w:rsidRPr="00C310E3">
        <w:rPr>
          <w:sz w:val="28"/>
        </w:rPr>
        <w:t>Расширение империи: русско-иранская и русско-турецкая войны. Россия</w:t>
      </w:r>
      <w:r w:rsidRPr="00C310E3">
        <w:rPr>
          <w:spacing w:val="46"/>
          <w:sz w:val="28"/>
        </w:rPr>
        <w:t xml:space="preserve">  </w:t>
      </w:r>
      <w:r w:rsidRPr="00C310E3">
        <w:rPr>
          <w:sz w:val="28"/>
        </w:rPr>
        <w:t>и</w:t>
      </w:r>
      <w:r w:rsidRPr="00C310E3">
        <w:rPr>
          <w:spacing w:val="46"/>
          <w:sz w:val="28"/>
        </w:rPr>
        <w:t xml:space="preserve">  </w:t>
      </w:r>
      <w:r w:rsidRPr="00C310E3">
        <w:rPr>
          <w:sz w:val="28"/>
        </w:rPr>
        <w:t>Западная</w:t>
      </w:r>
      <w:r w:rsidRPr="00C310E3">
        <w:rPr>
          <w:spacing w:val="79"/>
          <w:sz w:val="28"/>
        </w:rPr>
        <w:t xml:space="preserve">  </w:t>
      </w:r>
      <w:r w:rsidRPr="00C310E3">
        <w:rPr>
          <w:sz w:val="28"/>
        </w:rPr>
        <w:t>Европа:</w:t>
      </w:r>
      <w:r w:rsidRPr="00C310E3">
        <w:rPr>
          <w:spacing w:val="79"/>
          <w:sz w:val="28"/>
        </w:rPr>
        <w:t xml:space="preserve">  </w:t>
      </w:r>
      <w:r w:rsidRPr="00C310E3">
        <w:rPr>
          <w:sz w:val="28"/>
        </w:rPr>
        <w:t>особенности</w:t>
      </w:r>
      <w:r w:rsidRPr="00C310E3">
        <w:rPr>
          <w:spacing w:val="45"/>
          <w:sz w:val="28"/>
        </w:rPr>
        <w:t xml:space="preserve">  </w:t>
      </w:r>
      <w:r w:rsidRPr="00C310E3">
        <w:rPr>
          <w:sz w:val="28"/>
        </w:rPr>
        <w:t>взаимного</w:t>
      </w:r>
      <w:r w:rsidRPr="00C310E3">
        <w:rPr>
          <w:spacing w:val="46"/>
          <w:sz w:val="28"/>
        </w:rPr>
        <w:t xml:space="preserve">  </w:t>
      </w:r>
      <w:r w:rsidRPr="00C310E3">
        <w:rPr>
          <w:spacing w:val="-2"/>
          <w:sz w:val="28"/>
        </w:rPr>
        <w:t>восприятия.</w:t>
      </w:r>
    </w:p>
    <w:p w:rsidR="00C310E3" w:rsidRPr="00C310E3" w:rsidRDefault="00C310E3" w:rsidP="00C310E3">
      <w:pPr>
        <w:spacing w:line="264" w:lineRule="auto"/>
        <w:ind w:right="165"/>
        <w:jc w:val="both"/>
        <w:rPr>
          <w:sz w:val="28"/>
        </w:rPr>
      </w:pPr>
      <w:r w:rsidRPr="00C310E3">
        <w:rPr>
          <w:sz w:val="28"/>
        </w:rPr>
        <w:t>«Священный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rsidR="00C310E3" w:rsidRPr="00C310E3" w:rsidRDefault="00C310E3" w:rsidP="00C310E3">
      <w:pPr>
        <w:spacing w:line="264" w:lineRule="auto"/>
        <w:ind w:left="23" w:right="165" w:firstLine="600"/>
        <w:jc w:val="both"/>
        <w:rPr>
          <w:sz w:val="28"/>
        </w:rPr>
      </w:pPr>
      <w:r w:rsidRPr="00C310E3">
        <w:rPr>
          <w:sz w:val="28"/>
        </w:rPr>
        <w:t xml:space="preserve">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w:t>
      </w:r>
      <w:r w:rsidRPr="00C310E3">
        <w:rPr>
          <w:spacing w:val="-2"/>
          <w:sz w:val="28"/>
        </w:rPr>
        <w:t>самоуправление.</w:t>
      </w:r>
    </w:p>
    <w:p w:rsidR="00C310E3" w:rsidRPr="00C310E3" w:rsidRDefault="00C310E3" w:rsidP="00C310E3">
      <w:pPr>
        <w:spacing w:before="2" w:line="264" w:lineRule="auto"/>
        <w:ind w:left="23" w:right="163" w:firstLine="600"/>
        <w:jc w:val="both"/>
        <w:rPr>
          <w:sz w:val="28"/>
        </w:rPr>
      </w:pPr>
      <w:r w:rsidRPr="00C310E3">
        <w:rPr>
          <w:sz w:val="28"/>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 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C310E3" w:rsidRPr="00C310E3" w:rsidRDefault="00C310E3" w:rsidP="00C310E3">
      <w:pPr>
        <w:spacing w:before="4"/>
        <w:ind w:left="624"/>
        <w:jc w:val="both"/>
        <w:outlineLvl w:val="0"/>
        <w:rPr>
          <w:b/>
          <w:sz w:val="28"/>
        </w:rPr>
      </w:pPr>
      <w:r w:rsidRPr="00C310E3">
        <w:rPr>
          <w:b/>
          <w:sz w:val="28"/>
        </w:rPr>
        <w:t>Культурное</w:t>
      </w:r>
      <w:r w:rsidRPr="00C310E3">
        <w:rPr>
          <w:b/>
          <w:spacing w:val="-8"/>
          <w:sz w:val="28"/>
        </w:rPr>
        <w:t xml:space="preserve"> </w:t>
      </w:r>
      <w:r w:rsidRPr="00C310E3">
        <w:rPr>
          <w:b/>
          <w:sz w:val="28"/>
        </w:rPr>
        <w:t>пространство</w:t>
      </w:r>
      <w:r w:rsidRPr="00C310E3">
        <w:rPr>
          <w:b/>
          <w:spacing w:val="-9"/>
          <w:sz w:val="28"/>
        </w:rPr>
        <w:t xml:space="preserve"> </w:t>
      </w:r>
      <w:r w:rsidRPr="00C310E3">
        <w:rPr>
          <w:b/>
          <w:sz w:val="28"/>
        </w:rPr>
        <w:t>империи</w:t>
      </w:r>
      <w:r w:rsidRPr="00C310E3">
        <w:rPr>
          <w:b/>
          <w:spacing w:val="-11"/>
          <w:sz w:val="28"/>
        </w:rPr>
        <w:t xml:space="preserve"> </w:t>
      </w:r>
      <w:r w:rsidRPr="00C310E3">
        <w:rPr>
          <w:b/>
          <w:sz w:val="28"/>
        </w:rPr>
        <w:t>в</w:t>
      </w:r>
      <w:r w:rsidRPr="00C310E3">
        <w:rPr>
          <w:b/>
          <w:spacing w:val="-9"/>
          <w:sz w:val="28"/>
        </w:rPr>
        <w:t xml:space="preserve"> </w:t>
      </w:r>
      <w:r w:rsidRPr="00C310E3">
        <w:rPr>
          <w:b/>
          <w:sz w:val="28"/>
        </w:rPr>
        <w:t>первой</w:t>
      </w:r>
      <w:r w:rsidRPr="00C310E3">
        <w:rPr>
          <w:b/>
          <w:spacing w:val="-11"/>
          <w:sz w:val="28"/>
        </w:rPr>
        <w:t xml:space="preserve"> </w:t>
      </w:r>
      <w:r w:rsidRPr="00C310E3">
        <w:rPr>
          <w:b/>
          <w:sz w:val="28"/>
        </w:rPr>
        <w:t>половине</w:t>
      </w:r>
      <w:r w:rsidRPr="00C310E3">
        <w:rPr>
          <w:b/>
          <w:spacing w:val="-8"/>
          <w:sz w:val="28"/>
        </w:rPr>
        <w:t xml:space="preserve"> </w:t>
      </w:r>
      <w:r w:rsidRPr="00C310E3">
        <w:rPr>
          <w:b/>
          <w:sz w:val="28"/>
        </w:rPr>
        <w:t>XIX</w:t>
      </w:r>
      <w:r w:rsidRPr="00C310E3">
        <w:rPr>
          <w:b/>
          <w:spacing w:val="-8"/>
          <w:sz w:val="28"/>
        </w:rPr>
        <w:t xml:space="preserve"> </w:t>
      </w:r>
      <w:r w:rsidRPr="00C310E3">
        <w:rPr>
          <w:b/>
          <w:spacing w:val="-5"/>
          <w:sz w:val="28"/>
        </w:rPr>
        <w:t>в.</w:t>
      </w:r>
    </w:p>
    <w:p w:rsidR="00C310E3" w:rsidRPr="00C310E3" w:rsidRDefault="00C310E3" w:rsidP="00C310E3">
      <w:pPr>
        <w:spacing w:before="28" w:line="264" w:lineRule="auto"/>
        <w:ind w:left="23" w:right="164" w:firstLine="600"/>
        <w:jc w:val="both"/>
        <w:rPr>
          <w:sz w:val="28"/>
        </w:rPr>
      </w:pPr>
      <w:r w:rsidRPr="00C310E3">
        <w:rPr>
          <w:sz w:val="28"/>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w:t>
      </w:r>
    </w:p>
    <w:p w:rsidR="00C310E3" w:rsidRPr="00C310E3" w:rsidRDefault="00C310E3" w:rsidP="00C310E3">
      <w:pPr>
        <w:spacing w:before="7"/>
        <w:ind w:left="624"/>
        <w:jc w:val="both"/>
        <w:outlineLvl w:val="0"/>
        <w:rPr>
          <w:b/>
          <w:sz w:val="28"/>
        </w:rPr>
      </w:pPr>
      <w:r w:rsidRPr="00C310E3">
        <w:rPr>
          <w:b/>
          <w:sz w:val="28"/>
        </w:rPr>
        <w:t>Народы</w:t>
      </w:r>
      <w:r w:rsidRPr="00C310E3">
        <w:rPr>
          <w:b/>
          <w:spacing w:val="-7"/>
          <w:sz w:val="28"/>
        </w:rPr>
        <w:t xml:space="preserve"> </w:t>
      </w:r>
      <w:r w:rsidRPr="00C310E3">
        <w:rPr>
          <w:b/>
          <w:sz w:val="28"/>
        </w:rPr>
        <w:t>России</w:t>
      </w:r>
      <w:r w:rsidRPr="00C310E3">
        <w:rPr>
          <w:b/>
          <w:spacing w:val="-8"/>
          <w:sz w:val="28"/>
        </w:rPr>
        <w:t xml:space="preserve"> </w:t>
      </w:r>
      <w:r w:rsidRPr="00C310E3">
        <w:rPr>
          <w:b/>
          <w:sz w:val="28"/>
        </w:rPr>
        <w:t>в</w:t>
      </w:r>
      <w:r w:rsidRPr="00C310E3">
        <w:rPr>
          <w:b/>
          <w:spacing w:val="-7"/>
          <w:sz w:val="28"/>
        </w:rPr>
        <w:t xml:space="preserve"> </w:t>
      </w:r>
      <w:r w:rsidRPr="00C310E3">
        <w:rPr>
          <w:b/>
          <w:sz w:val="28"/>
        </w:rPr>
        <w:t>первой</w:t>
      </w:r>
      <w:r w:rsidRPr="00C310E3">
        <w:rPr>
          <w:b/>
          <w:spacing w:val="-4"/>
          <w:sz w:val="28"/>
        </w:rPr>
        <w:t xml:space="preserve"> </w:t>
      </w:r>
      <w:r w:rsidRPr="00C310E3">
        <w:rPr>
          <w:b/>
          <w:sz w:val="28"/>
        </w:rPr>
        <w:t>половине</w:t>
      </w:r>
      <w:r w:rsidRPr="00C310E3">
        <w:rPr>
          <w:b/>
          <w:spacing w:val="-5"/>
          <w:sz w:val="28"/>
        </w:rPr>
        <w:t xml:space="preserve"> </w:t>
      </w:r>
      <w:r w:rsidRPr="00C310E3">
        <w:rPr>
          <w:b/>
          <w:sz w:val="28"/>
        </w:rPr>
        <w:t>XIX</w:t>
      </w:r>
      <w:r w:rsidRPr="00C310E3">
        <w:rPr>
          <w:b/>
          <w:spacing w:val="-5"/>
          <w:sz w:val="28"/>
        </w:rPr>
        <w:t xml:space="preserve"> в.</w:t>
      </w:r>
    </w:p>
    <w:p w:rsidR="00C310E3" w:rsidRPr="00C310E3" w:rsidRDefault="00C310E3" w:rsidP="00C310E3">
      <w:pPr>
        <w:spacing w:before="23" w:line="264" w:lineRule="auto"/>
        <w:ind w:left="23" w:right="166" w:firstLine="600"/>
        <w:jc w:val="both"/>
        <w:rPr>
          <w:sz w:val="28"/>
        </w:rPr>
      </w:pPr>
      <w:r w:rsidRPr="00C310E3">
        <w:rPr>
          <w:sz w:val="28"/>
        </w:rPr>
        <w:t>Многообразие культур и религий Российской империи. Православная церковь и основные конфессии (католичество, протестантство, ислам, иудаизм,</w:t>
      </w:r>
      <w:r w:rsidRPr="00C310E3">
        <w:rPr>
          <w:spacing w:val="40"/>
          <w:sz w:val="28"/>
        </w:rPr>
        <w:t xml:space="preserve">  </w:t>
      </w:r>
      <w:r w:rsidRPr="00C310E3">
        <w:rPr>
          <w:sz w:val="28"/>
        </w:rPr>
        <w:t>буддизм).</w:t>
      </w:r>
      <w:r w:rsidRPr="00C310E3">
        <w:rPr>
          <w:spacing w:val="41"/>
          <w:sz w:val="28"/>
        </w:rPr>
        <w:t xml:space="preserve">  </w:t>
      </w:r>
      <w:r w:rsidRPr="00C310E3">
        <w:rPr>
          <w:sz w:val="28"/>
        </w:rPr>
        <w:t>Конфликты</w:t>
      </w:r>
      <w:r w:rsidRPr="00C310E3">
        <w:rPr>
          <w:spacing w:val="40"/>
          <w:sz w:val="28"/>
        </w:rPr>
        <w:t xml:space="preserve">  </w:t>
      </w:r>
      <w:r w:rsidRPr="00C310E3">
        <w:rPr>
          <w:sz w:val="28"/>
        </w:rPr>
        <w:t>и</w:t>
      </w:r>
      <w:r w:rsidRPr="00C310E3">
        <w:rPr>
          <w:spacing w:val="39"/>
          <w:sz w:val="28"/>
        </w:rPr>
        <w:t xml:space="preserve">  </w:t>
      </w:r>
      <w:r w:rsidRPr="00C310E3">
        <w:rPr>
          <w:sz w:val="28"/>
        </w:rPr>
        <w:t>сотрудничество</w:t>
      </w:r>
      <w:r w:rsidRPr="00C310E3">
        <w:rPr>
          <w:spacing w:val="39"/>
          <w:sz w:val="28"/>
        </w:rPr>
        <w:t xml:space="preserve">  </w:t>
      </w:r>
      <w:r w:rsidRPr="00C310E3">
        <w:rPr>
          <w:sz w:val="28"/>
        </w:rPr>
        <w:t>между</w:t>
      </w:r>
      <w:r w:rsidRPr="00C310E3">
        <w:rPr>
          <w:spacing w:val="38"/>
          <w:sz w:val="28"/>
        </w:rPr>
        <w:t xml:space="preserve">  </w:t>
      </w:r>
      <w:r w:rsidRPr="00C310E3">
        <w:rPr>
          <w:spacing w:val="-2"/>
          <w:sz w:val="28"/>
        </w:rPr>
        <w:t>народами.</w:t>
      </w:r>
    </w:p>
    <w:p w:rsidR="00C310E3" w:rsidRPr="00C310E3" w:rsidRDefault="00C310E3" w:rsidP="00C310E3">
      <w:pPr>
        <w:sectPr w:rsidR="00C310E3" w:rsidRPr="00C310E3">
          <w:pgSz w:w="11910" w:h="16390"/>
          <w:pgMar w:top="1360" w:right="1275" w:bottom="280" w:left="1417" w:header="720" w:footer="720" w:gutter="0"/>
          <w:cols w:space="720"/>
        </w:sectPr>
      </w:pPr>
    </w:p>
    <w:p w:rsidR="00C310E3" w:rsidRPr="00C310E3" w:rsidRDefault="00C310E3" w:rsidP="00C310E3">
      <w:pPr>
        <w:spacing w:before="71" w:line="264" w:lineRule="auto"/>
        <w:ind w:right="167"/>
        <w:jc w:val="both"/>
        <w:rPr>
          <w:sz w:val="28"/>
        </w:rPr>
      </w:pPr>
      <w:r w:rsidRPr="00C310E3">
        <w:rPr>
          <w:sz w:val="28"/>
        </w:rPr>
        <w:lastRenderedPageBreak/>
        <w:t>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p w:rsidR="00C310E3" w:rsidRPr="00C310E3" w:rsidRDefault="00C310E3" w:rsidP="00C310E3">
      <w:pPr>
        <w:spacing w:before="3"/>
        <w:ind w:left="624"/>
        <w:jc w:val="both"/>
        <w:outlineLvl w:val="0"/>
        <w:rPr>
          <w:b/>
          <w:sz w:val="28"/>
        </w:rPr>
      </w:pPr>
      <w:r w:rsidRPr="00C310E3">
        <w:rPr>
          <w:b/>
          <w:sz w:val="28"/>
        </w:rPr>
        <w:t>Социальная</w:t>
      </w:r>
      <w:r w:rsidRPr="00C310E3">
        <w:rPr>
          <w:b/>
          <w:spacing w:val="-11"/>
          <w:sz w:val="28"/>
        </w:rPr>
        <w:t xml:space="preserve"> </w:t>
      </w:r>
      <w:r w:rsidRPr="00C310E3">
        <w:rPr>
          <w:b/>
          <w:sz w:val="28"/>
        </w:rPr>
        <w:t>и</w:t>
      </w:r>
      <w:r w:rsidRPr="00C310E3">
        <w:rPr>
          <w:b/>
          <w:spacing w:val="-11"/>
          <w:sz w:val="28"/>
        </w:rPr>
        <w:t xml:space="preserve"> </w:t>
      </w:r>
      <w:r w:rsidRPr="00C310E3">
        <w:rPr>
          <w:b/>
          <w:sz w:val="28"/>
        </w:rPr>
        <w:t>правовая</w:t>
      </w:r>
      <w:r w:rsidRPr="00C310E3">
        <w:rPr>
          <w:b/>
          <w:spacing w:val="-11"/>
          <w:sz w:val="28"/>
        </w:rPr>
        <w:t xml:space="preserve"> </w:t>
      </w:r>
      <w:r w:rsidRPr="00C310E3">
        <w:rPr>
          <w:b/>
          <w:sz w:val="28"/>
        </w:rPr>
        <w:t>модернизация</w:t>
      </w:r>
      <w:r w:rsidRPr="00C310E3">
        <w:rPr>
          <w:b/>
          <w:spacing w:val="-11"/>
          <w:sz w:val="28"/>
        </w:rPr>
        <w:t xml:space="preserve"> </w:t>
      </w:r>
      <w:r w:rsidRPr="00C310E3">
        <w:rPr>
          <w:b/>
          <w:sz w:val="28"/>
        </w:rPr>
        <w:t>страны</w:t>
      </w:r>
      <w:r w:rsidRPr="00C310E3">
        <w:rPr>
          <w:b/>
          <w:spacing w:val="-6"/>
          <w:sz w:val="28"/>
        </w:rPr>
        <w:t xml:space="preserve"> </w:t>
      </w:r>
      <w:r w:rsidRPr="00C310E3">
        <w:rPr>
          <w:b/>
          <w:sz w:val="28"/>
        </w:rPr>
        <w:t>при</w:t>
      </w:r>
      <w:r w:rsidRPr="00C310E3">
        <w:rPr>
          <w:b/>
          <w:spacing w:val="-11"/>
          <w:sz w:val="28"/>
        </w:rPr>
        <w:t xml:space="preserve"> </w:t>
      </w:r>
      <w:r w:rsidRPr="00C310E3">
        <w:rPr>
          <w:b/>
          <w:sz w:val="28"/>
        </w:rPr>
        <w:t>Александре</w:t>
      </w:r>
      <w:r w:rsidRPr="00C310E3">
        <w:rPr>
          <w:b/>
          <w:spacing w:val="-9"/>
          <w:sz w:val="28"/>
        </w:rPr>
        <w:t xml:space="preserve"> </w:t>
      </w:r>
      <w:r w:rsidRPr="00C310E3">
        <w:rPr>
          <w:b/>
          <w:spacing w:val="-5"/>
          <w:sz w:val="28"/>
        </w:rPr>
        <w:t>II</w:t>
      </w:r>
    </w:p>
    <w:p w:rsidR="00C310E3" w:rsidRPr="00C310E3" w:rsidRDefault="00C310E3" w:rsidP="00C310E3">
      <w:pPr>
        <w:spacing w:before="29" w:line="264" w:lineRule="auto"/>
        <w:ind w:left="23" w:right="163" w:firstLine="600"/>
        <w:jc w:val="both"/>
        <w:rPr>
          <w:sz w:val="28"/>
        </w:rPr>
      </w:pPr>
      <w:r w:rsidRPr="00C310E3">
        <w:rPr>
          <w:sz w:val="28"/>
        </w:rPr>
        <w:t>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p w:rsidR="00C310E3" w:rsidRPr="00C310E3" w:rsidRDefault="00C310E3" w:rsidP="00C310E3">
      <w:pPr>
        <w:spacing w:before="2" w:line="264" w:lineRule="auto"/>
        <w:ind w:left="23" w:right="172" w:firstLine="600"/>
        <w:jc w:val="both"/>
        <w:rPr>
          <w:sz w:val="28"/>
        </w:rPr>
      </w:pPr>
      <w:r w:rsidRPr="00C310E3">
        <w:rPr>
          <w:sz w:val="28"/>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rsidR="00C310E3" w:rsidRPr="00C310E3" w:rsidRDefault="00C310E3" w:rsidP="00C310E3">
      <w:pPr>
        <w:spacing w:before="3"/>
        <w:ind w:left="624"/>
        <w:jc w:val="both"/>
        <w:outlineLvl w:val="0"/>
        <w:rPr>
          <w:b/>
          <w:sz w:val="28"/>
        </w:rPr>
      </w:pPr>
      <w:r w:rsidRPr="00C310E3">
        <w:rPr>
          <w:b/>
          <w:sz w:val="28"/>
        </w:rPr>
        <w:t>Россия</w:t>
      </w:r>
      <w:r w:rsidRPr="00C310E3">
        <w:rPr>
          <w:b/>
          <w:spacing w:val="-7"/>
          <w:sz w:val="28"/>
        </w:rPr>
        <w:t xml:space="preserve"> </w:t>
      </w:r>
      <w:r w:rsidRPr="00C310E3">
        <w:rPr>
          <w:b/>
          <w:sz w:val="28"/>
        </w:rPr>
        <w:t>в</w:t>
      </w:r>
      <w:r w:rsidRPr="00C310E3">
        <w:rPr>
          <w:b/>
          <w:spacing w:val="-6"/>
          <w:sz w:val="28"/>
        </w:rPr>
        <w:t xml:space="preserve"> </w:t>
      </w:r>
      <w:r w:rsidRPr="00C310E3">
        <w:rPr>
          <w:b/>
          <w:sz w:val="28"/>
        </w:rPr>
        <w:t>1880–1890-х</w:t>
      </w:r>
      <w:r w:rsidRPr="00C310E3">
        <w:rPr>
          <w:b/>
          <w:spacing w:val="-9"/>
          <w:sz w:val="28"/>
        </w:rPr>
        <w:t xml:space="preserve"> </w:t>
      </w:r>
      <w:r w:rsidRPr="00C310E3">
        <w:rPr>
          <w:b/>
          <w:spacing w:val="-5"/>
          <w:sz w:val="28"/>
        </w:rPr>
        <w:t>гг.</w:t>
      </w:r>
    </w:p>
    <w:p w:rsidR="00C310E3" w:rsidRPr="00C310E3" w:rsidRDefault="00C310E3" w:rsidP="00C310E3">
      <w:pPr>
        <w:spacing w:before="29" w:line="264" w:lineRule="auto"/>
        <w:ind w:left="23" w:right="164" w:firstLine="600"/>
        <w:jc w:val="both"/>
        <w:rPr>
          <w:sz w:val="28"/>
        </w:rPr>
      </w:pPr>
      <w:r w:rsidRPr="00C310E3">
        <w:rPr>
          <w:sz w:val="28"/>
        </w:rPr>
        <w:t>«Народное самодержавие» Александра III. Идеология самобытного развития</w:t>
      </w:r>
      <w:r w:rsidRPr="00C310E3">
        <w:rPr>
          <w:spacing w:val="62"/>
          <w:sz w:val="28"/>
        </w:rPr>
        <w:t xml:space="preserve">   </w:t>
      </w:r>
      <w:r w:rsidRPr="00C310E3">
        <w:rPr>
          <w:sz w:val="28"/>
        </w:rPr>
        <w:t>России.</w:t>
      </w:r>
      <w:r w:rsidRPr="00C310E3">
        <w:rPr>
          <w:spacing w:val="63"/>
          <w:sz w:val="28"/>
        </w:rPr>
        <w:t xml:space="preserve">   </w:t>
      </w:r>
      <w:r w:rsidRPr="00C310E3">
        <w:rPr>
          <w:sz w:val="28"/>
        </w:rPr>
        <w:t>Государственный</w:t>
      </w:r>
      <w:r w:rsidRPr="00C310E3">
        <w:rPr>
          <w:spacing w:val="64"/>
          <w:sz w:val="28"/>
        </w:rPr>
        <w:t xml:space="preserve">   </w:t>
      </w:r>
      <w:r w:rsidRPr="00C310E3">
        <w:rPr>
          <w:sz w:val="28"/>
        </w:rPr>
        <w:t>национализм.</w:t>
      </w:r>
      <w:r w:rsidRPr="00C310E3">
        <w:rPr>
          <w:spacing w:val="63"/>
          <w:sz w:val="28"/>
        </w:rPr>
        <w:t xml:space="preserve">   </w:t>
      </w:r>
      <w:r w:rsidRPr="00C310E3">
        <w:rPr>
          <w:sz w:val="28"/>
        </w:rPr>
        <w:t>Реформы</w:t>
      </w:r>
      <w:r w:rsidRPr="00C310E3">
        <w:rPr>
          <w:spacing w:val="63"/>
          <w:sz w:val="28"/>
        </w:rPr>
        <w:t xml:space="preserve">   </w:t>
      </w:r>
      <w:r w:rsidRPr="00C310E3">
        <w:rPr>
          <w:spacing w:val="-10"/>
          <w:sz w:val="28"/>
        </w:rPr>
        <w:t>и</w:t>
      </w:r>
    </w:p>
    <w:p w:rsidR="00C310E3" w:rsidRPr="00C310E3" w:rsidRDefault="00C310E3" w:rsidP="00C310E3">
      <w:pPr>
        <w:spacing w:before="2" w:line="264" w:lineRule="auto"/>
        <w:ind w:right="165"/>
        <w:jc w:val="both"/>
        <w:rPr>
          <w:sz w:val="28"/>
        </w:rPr>
      </w:pPr>
      <w:r w:rsidRPr="00C310E3">
        <w:rPr>
          <w:sz w:val="28"/>
        </w:rPr>
        <w:t xml:space="preserve">«контрреформы».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w:t>
      </w:r>
      <w:r w:rsidRPr="00C310E3">
        <w:rPr>
          <w:spacing w:val="-2"/>
          <w:sz w:val="28"/>
        </w:rPr>
        <w:t>отношений.</w:t>
      </w:r>
    </w:p>
    <w:p w:rsidR="00C310E3" w:rsidRPr="00C310E3" w:rsidRDefault="00C310E3" w:rsidP="00C310E3">
      <w:pPr>
        <w:spacing w:line="264" w:lineRule="auto"/>
        <w:ind w:left="23" w:right="161" w:firstLine="600"/>
        <w:jc w:val="both"/>
        <w:rPr>
          <w:sz w:val="28"/>
        </w:rPr>
      </w:pPr>
      <w:r w:rsidRPr="00C310E3">
        <w:rPr>
          <w:sz w:val="28"/>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C310E3" w:rsidRPr="00C310E3" w:rsidRDefault="00C310E3" w:rsidP="00C310E3">
      <w:pPr>
        <w:spacing w:line="264" w:lineRule="auto"/>
        <w:ind w:left="23" w:right="169" w:firstLine="600"/>
        <w:jc w:val="both"/>
        <w:rPr>
          <w:sz w:val="28"/>
        </w:rPr>
      </w:pPr>
      <w:r w:rsidRPr="00C310E3">
        <w:rPr>
          <w:sz w:val="28"/>
        </w:rPr>
        <w:t>Сельское хозяйство и промышленность. Пореформенная деревня: традиции и новации. Общинное землевладение и крестьянское хозяйство. Взаимозависимость</w:t>
      </w:r>
      <w:r w:rsidRPr="00C310E3">
        <w:rPr>
          <w:spacing w:val="40"/>
          <w:sz w:val="28"/>
        </w:rPr>
        <w:t xml:space="preserve"> </w:t>
      </w:r>
      <w:r w:rsidRPr="00C310E3">
        <w:rPr>
          <w:sz w:val="28"/>
        </w:rPr>
        <w:t>помещичьего</w:t>
      </w:r>
      <w:r w:rsidRPr="00C310E3">
        <w:rPr>
          <w:spacing w:val="40"/>
          <w:sz w:val="28"/>
        </w:rPr>
        <w:t xml:space="preserve"> </w:t>
      </w:r>
      <w:r w:rsidRPr="00C310E3">
        <w:rPr>
          <w:sz w:val="28"/>
        </w:rPr>
        <w:t>и</w:t>
      </w:r>
      <w:r w:rsidRPr="00C310E3">
        <w:rPr>
          <w:spacing w:val="40"/>
          <w:sz w:val="28"/>
        </w:rPr>
        <w:t xml:space="preserve"> </w:t>
      </w:r>
      <w:r w:rsidRPr="00C310E3">
        <w:rPr>
          <w:sz w:val="28"/>
        </w:rPr>
        <w:t>крестьянского</w:t>
      </w:r>
      <w:r w:rsidRPr="00C310E3">
        <w:rPr>
          <w:spacing w:val="40"/>
          <w:sz w:val="28"/>
        </w:rPr>
        <w:t xml:space="preserve"> </w:t>
      </w:r>
      <w:r w:rsidRPr="00C310E3">
        <w:rPr>
          <w:sz w:val="28"/>
        </w:rPr>
        <w:t>хозяйств.</w:t>
      </w:r>
      <w:r w:rsidRPr="00C310E3">
        <w:rPr>
          <w:spacing w:val="40"/>
          <w:sz w:val="28"/>
        </w:rPr>
        <w:t xml:space="preserve"> </w:t>
      </w:r>
      <w:r w:rsidRPr="00C310E3">
        <w:rPr>
          <w:sz w:val="28"/>
        </w:rPr>
        <w:t>Помещичье</w:t>
      </w:r>
    </w:p>
    <w:p w:rsidR="00C310E3" w:rsidRPr="00C310E3" w:rsidRDefault="00C310E3" w:rsidP="00C310E3">
      <w:pPr>
        <w:spacing w:line="264" w:lineRule="auto"/>
        <w:ind w:right="157"/>
        <w:jc w:val="both"/>
        <w:rPr>
          <w:sz w:val="28"/>
        </w:rPr>
      </w:pPr>
      <w:r w:rsidRPr="00C310E3">
        <w:rPr>
          <w:sz w:val="28"/>
        </w:rPr>
        <w:t xml:space="preserve">«оскудение». Социальные типы крестьян и помещиков. Дворяне- </w:t>
      </w:r>
      <w:r w:rsidRPr="00C310E3">
        <w:rPr>
          <w:spacing w:val="-2"/>
          <w:sz w:val="28"/>
        </w:rPr>
        <w:t>предприниматели.</w:t>
      </w:r>
    </w:p>
    <w:p w:rsidR="00C310E3" w:rsidRPr="00C310E3" w:rsidRDefault="00C310E3" w:rsidP="00C310E3">
      <w:pPr>
        <w:spacing w:line="264" w:lineRule="auto"/>
        <w:ind w:left="23" w:right="170" w:firstLine="600"/>
        <w:jc w:val="both"/>
        <w:rPr>
          <w:sz w:val="28"/>
        </w:rPr>
      </w:pPr>
      <w:r w:rsidRPr="00C310E3">
        <w:rPr>
          <w:sz w:val="28"/>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p w:rsidR="00C310E3" w:rsidRPr="00C310E3" w:rsidRDefault="00C310E3" w:rsidP="00C310E3">
      <w:pPr>
        <w:spacing w:before="3"/>
        <w:ind w:left="624"/>
        <w:jc w:val="both"/>
        <w:outlineLvl w:val="0"/>
        <w:rPr>
          <w:b/>
          <w:sz w:val="28"/>
        </w:rPr>
      </w:pPr>
      <w:r w:rsidRPr="00C310E3">
        <w:rPr>
          <w:b/>
          <w:sz w:val="28"/>
        </w:rPr>
        <w:t>Культурное</w:t>
      </w:r>
      <w:r w:rsidRPr="00C310E3">
        <w:rPr>
          <w:b/>
          <w:spacing w:val="-8"/>
          <w:sz w:val="28"/>
        </w:rPr>
        <w:t xml:space="preserve"> </w:t>
      </w:r>
      <w:r w:rsidRPr="00C310E3">
        <w:rPr>
          <w:b/>
          <w:sz w:val="28"/>
        </w:rPr>
        <w:t>пространство</w:t>
      </w:r>
      <w:r w:rsidRPr="00C310E3">
        <w:rPr>
          <w:b/>
          <w:spacing w:val="-9"/>
          <w:sz w:val="28"/>
        </w:rPr>
        <w:t xml:space="preserve"> </w:t>
      </w:r>
      <w:r w:rsidRPr="00C310E3">
        <w:rPr>
          <w:b/>
          <w:sz w:val="28"/>
        </w:rPr>
        <w:t>империи</w:t>
      </w:r>
      <w:r w:rsidRPr="00C310E3">
        <w:rPr>
          <w:b/>
          <w:spacing w:val="-11"/>
          <w:sz w:val="28"/>
        </w:rPr>
        <w:t xml:space="preserve"> </w:t>
      </w:r>
      <w:r w:rsidRPr="00C310E3">
        <w:rPr>
          <w:b/>
          <w:sz w:val="28"/>
        </w:rPr>
        <w:t>во</w:t>
      </w:r>
      <w:r w:rsidRPr="00C310E3">
        <w:rPr>
          <w:b/>
          <w:spacing w:val="-9"/>
          <w:sz w:val="28"/>
        </w:rPr>
        <w:t xml:space="preserve"> </w:t>
      </w:r>
      <w:r w:rsidRPr="00C310E3">
        <w:rPr>
          <w:b/>
          <w:sz w:val="28"/>
        </w:rPr>
        <w:t>второй</w:t>
      </w:r>
      <w:r w:rsidRPr="00C310E3">
        <w:rPr>
          <w:b/>
          <w:spacing w:val="-10"/>
          <w:sz w:val="28"/>
        </w:rPr>
        <w:t xml:space="preserve"> </w:t>
      </w:r>
      <w:r w:rsidRPr="00C310E3">
        <w:rPr>
          <w:b/>
          <w:sz w:val="28"/>
        </w:rPr>
        <w:t>половине</w:t>
      </w:r>
      <w:r w:rsidRPr="00C310E3">
        <w:rPr>
          <w:b/>
          <w:spacing w:val="-8"/>
          <w:sz w:val="28"/>
        </w:rPr>
        <w:t xml:space="preserve"> </w:t>
      </w:r>
      <w:r w:rsidRPr="00C310E3">
        <w:rPr>
          <w:b/>
          <w:sz w:val="28"/>
        </w:rPr>
        <w:t>XIX</w:t>
      </w:r>
      <w:r w:rsidRPr="00C310E3">
        <w:rPr>
          <w:b/>
          <w:spacing w:val="-8"/>
          <w:sz w:val="28"/>
        </w:rPr>
        <w:t xml:space="preserve"> </w:t>
      </w:r>
      <w:r w:rsidRPr="00C310E3">
        <w:rPr>
          <w:b/>
          <w:spacing w:val="-5"/>
          <w:sz w:val="28"/>
        </w:rPr>
        <w:t>в.</w:t>
      </w:r>
    </w:p>
    <w:p w:rsidR="00C310E3" w:rsidRPr="00C310E3" w:rsidRDefault="00C310E3" w:rsidP="00C310E3">
      <w:pPr>
        <w:sectPr w:rsidR="00C310E3" w:rsidRPr="00C310E3">
          <w:pgSz w:w="11910" w:h="16390"/>
          <w:pgMar w:top="1360" w:right="1275" w:bottom="280" w:left="1417" w:header="720" w:footer="720" w:gutter="0"/>
          <w:cols w:space="720"/>
        </w:sectPr>
      </w:pPr>
    </w:p>
    <w:p w:rsidR="00C310E3" w:rsidRPr="00C310E3" w:rsidRDefault="00C310E3" w:rsidP="00C310E3">
      <w:pPr>
        <w:spacing w:before="71" w:line="264" w:lineRule="auto"/>
        <w:ind w:left="23" w:right="163" w:firstLine="600"/>
        <w:jc w:val="both"/>
        <w:rPr>
          <w:sz w:val="28"/>
        </w:rPr>
      </w:pPr>
      <w:r w:rsidRPr="00C310E3">
        <w:rPr>
          <w:sz w:val="28"/>
        </w:rPr>
        <w:lastRenderedPageBreak/>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rsidR="00C310E3" w:rsidRPr="00C310E3" w:rsidRDefault="00C310E3" w:rsidP="00C310E3">
      <w:pPr>
        <w:spacing w:before="6"/>
        <w:ind w:left="624"/>
        <w:jc w:val="both"/>
        <w:outlineLvl w:val="0"/>
        <w:rPr>
          <w:b/>
          <w:sz w:val="28"/>
        </w:rPr>
      </w:pPr>
      <w:r w:rsidRPr="00C310E3">
        <w:rPr>
          <w:b/>
          <w:sz w:val="28"/>
        </w:rPr>
        <w:t>Этнокультурный</w:t>
      </w:r>
      <w:r w:rsidRPr="00C310E3">
        <w:rPr>
          <w:b/>
          <w:spacing w:val="-12"/>
          <w:sz w:val="28"/>
        </w:rPr>
        <w:t xml:space="preserve"> </w:t>
      </w:r>
      <w:r w:rsidRPr="00C310E3">
        <w:rPr>
          <w:b/>
          <w:sz w:val="28"/>
        </w:rPr>
        <w:t>облик</w:t>
      </w:r>
      <w:r w:rsidRPr="00C310E3">
        <w:rPr>
          <w:b/>
          <w:spacing w:val="-16"/>
          <w:sz w:val="28"/>
        </w:rPr>
        <w:t xml:space="preserve"> </w:t>
      </w:r>
      <w:r w:rsidRPr="00C310E3">
        <w:rPr>
          <w:b/>
          <w:spacing w:val="-2"/>
          <w:sz w:val="28"/>
        </w:rPr>
        <w:t>империи</w:t>
      </w:r>
    </w:p>
    <w:p w:rsidR="00C310E3" w:rsidRPr="00C310E3" w:rsidRDefault="00C310E3" w:rsidP="00C310E3">
      <w:pPr>
        <w:spacing w:before="29" w:line="264" w:lineRule="auto"/>
        <w:ind w:left="23" w:right="164" w:firstLine="600"/>
        <w:jc w:val="both"/>
        <w:rPr>
          <w:sz w:val="28"/>
        </w:rPr>
      </w:pPr>
      <w:r w:rsidRPr="00C310E3">
        <w:rPr>
          <w:sz w:val="28"/>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rsidR="00C310E3" w:rsidRPr="00C310E3" w:rsidRDefault="00C310E3" w:rsidP="00C310E3">
      <w:pPr>
        <w:spacing w:before="5" w:line="264" w:lineRule="auto"/>
        <w:ind w:left="23" w:right="173" w:firstLine="600"/>
        <w:jc w:val="both"/>
        <w:outlineLvl w:val="0"/>
        <w:rPr>
          <w:b/>
          <w:sz w:val="28"/>
        </w:rPr>
      </w:pPr>
      <w:r w:rsidRPr="00C310E3">
        <w:rPr>
          <w:b/>
          <w:sz w:val="28"/>
        </w:rPr>
        <w:t>Формирование гражданского общества и основные направления общественных движений</w:t>
      </w:r>
    </w:p>
    <w:p w:rsidR="00C310E3" w:rsidRPr="00C310E3" w:rsidRDefault="00C310E3" w:rsidP="00C310E3">
      <w:pPr>
        <w:spacing w:line="264" w:lineRule="auto"/>
        <w:ind w:left="23" w:right="163" w:firstLine="600"/>
        <w:jc w:val="both"/>
        <w:rPr>
          <w:sz w:val="28"/>
        </w:rPr>
      </w:pPr>
      <w:r w:rsidRPr="00C310E3">
        <w:rPr>
          <w:sz w:val="28"/>
        </w:rP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C310E3" w:rsidRPr="00C310E3" w:rsidRDefault="00C310E3" w:rsidP="00C310E3">
      <w:pPr>
        <w:spacing w:line="264" w:lineRule="auto"/>
        <w:ind w:left="23" w:right="165" w:firstLine="600"/>
        <w:jc w:val="both"/>
        <w:rPr>
          <w:sz w:val="28"/>
        </w:rPr>
      </w:pPr>
      <w:r w:rsidRPr="00C310E3">
        <w:rPr>
          <w:sz w:val="28"/>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w:t>
      </w:r>
      <w:r w:rsidRPr="00C310E3">
        <w:rPr>
          <w:spacing w:val="-4"/>
          <w:sz w:val="28"/>
        </w:rPr>
        <w:t xml:space="preserve"> </w:t>
      </w:r>
      <w:r w:rsidRPr="00C310E3">
        <w:rPr>
          <w:sz w:val="28"/>
        </w:rPr>
        <w:t>и ее раскол. «Черный передел»</w:t>
      </w:r>
      <w:r w:rsidRPr="00C310E3">
        <w:rPr>
          <w:spacing w:val="-3"/>
          <w:sz w:val="28"/>
        </w:rPr>
        <w:t xml:space="preserve"> </w:t>
      </w:r>
      <w:r w:rsidRPr="00C310E3">
        <w:rPr>
          <w:sz w:val="28"/>
        </w:rPr>
        <w:t>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класса». I съезд РСДРП.</w:t>
      </w:r>
    </w:p>
    <w:p w:rsidR="00C310E3" w:rsidRPr="00C310E3" w:rsidRDefault="00C310E3" w:rsidP="00C310E3">
      <w:pPr>
        <w:sectPr w:rsidR="00C310E3" w:rsidRPr="00C310E3">
          <w:pgSz w:w="11910" w:h="16390"/>
          <w:pgMar w:top="1360" w:right="1275" w:bottom="280" w:left="1417" w:header="720" w:footer="720" w:gutter="0"/>
          <w:cols w:space="720"/>
        </w:sectPr>
      </w:pPr>
    </w:p>
    <w:p w:rsidR="00C310E3" w:rsidRPr="00C310E3" w:rsidRDefault="00C310E3" w:rsidP="00C310E3">
      <w:pPr>
        <w:spacing w:before="75"/>
        <w:ind w:left="624"/>
        <w:jc w:val="both"/>
        <w:outlineLvl w:val="0"/>
        <w:rPr>
          <w:b/>
          <w:sz w:val="28"/>
        </w:rPr>
      </w:pPr>
      <w:r w:rsidRPr="00C310E3">
        <w:rPr>
          <w:b/>
          <w:sz w:val="28"/>
        </w:rPr>
        <w:lastRenderedPageBreak/>
        <w:t>Россия</w:t>
      </w:r>
      <w:r w:rsidRPr="00C310E3">
        <w:rPr>
          <w:b/>
          <w:spacing w:val="-8"/>
          <w:sz w:val="28"/>
        </w:rPr>
        <w:t xml:space="preserve"> </w:t>
      </w:r>
      <w:r w:rsidRPr="00C310E3">
        <w:rPr>
          <w:b/>
          <w:sz w:val="28"/>
        </w:rPr>
        <w:t>на</w:t>
      </w:r>
      <w:r w:rsidRPr="00C310E3">
        <w:rPr>
          <w:b/>
          <w:spacing w:val="-6"/>
          <w:sz w:val="28"/>
        </w:rPr>
        <w:t xml:space="preserve"> </w:t>
      </w:r>
      <w:r w:rsidRPr="00C310E3">
        <w:rPr>
          <w:b/>
          <w:sz w:val="28"/>
        </w:rPr>
        <w:t>пороге</w:t>
      </w:r>
      <w:r w:rsidRPr="00C310E3">
        <w:rPr>
          <w:b/>
          <w:spacing w:val="-5"/>
          <w:sz w:val="28"/>
        </w:rPr>
        <w:t xml:space="preserve"> </w:t>
      </w:r>
      <w:r w:rsidRPr="00C310E3">
        <w:rPr>
          <w:b/>
          <w:sz w:val="28"/>
        </w:rPr>
        <w:t>ХХ</w:t>
      </w:r>
      <w:r w:rsidRPr="00C310E3">
        <w:rPr>
          <w:b/>
          <w:spacing w:val="-5"/>
          <w:sz w:val="28"/>
        </w:rPr>
        <w:t xml:space="preserve"> в.</w:t>
      </w:r>
    </w:p>
    <w:p w:rsidR="00C310E3" w:rsidRPr="00C310E3" w:rsidRDefault="00C310E3" w:rsidP="00C310E3">
      <w:pPr>
        <w:spacing w:before="29" w:line="264" w:lineRule="auto"/>
        <w:ind w:left="23" w:right="164" w:firstLine="600"/>
        <w:jc w:val="both"/>
        <w:rPr>
          <w:sz w:val="28"/>
        </w:rPr>
      </w:pPr>
      <w:r w:rsidRPr="00C310E3">
        <w:rPr>
          <w:sz w:val="28"/>
        </w:rPr>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w:t>
      </w:r>
      <w:r w:rsidRPr="00C310E3">
        <w:rPr>
          <w:spacing w:val="80"/>
          <w:sz w:val="28"/>
        </w:rPr>
        <w:t xml:space="preserve"> </w:t>
      </w:r>
      <w:r w:rsidRPr="00C310E3">
        <w:rPr>
          <w:sz w:val="28"/>
        </w:rPr>
        <w:t>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w:t>
      </w:r>
      <w:r w:rsidRPr="00C310E3">
        <w:rPr>
          <w:spacing w:val="-4"/>
          <w:sz w:val="28"/>
        </w:rPr>
        <w:t xml:space="preserve"> </w:t>
      </w:r>
      <w:r w:rsidRPr="00C310E3">
        <w:rPr>
          <w:sz w:val="28"/>
        </w:rPr>
        <w:t>за</w:t>
      </w:r>
      <w:r w:rsidRPr="00C310E3">
        <w:rPr>
          <w:spacing w:val="-3"/>
          <w:sz w:val="28"/>
        </w:rPr>
        <w:t xml:space="preserve"> </w:t>
      </w:r>
      <w:r w:rsidRPr="00C310E3">
        <w:rPr>
          <w:sz w:val="28"/>
        </w:rPr>
        <w:t>права.</w:t>
      </w:r>
      <w:r w:rsidRPr="00C310E3">
        <w:rPr>
          <w:spacing w:val="-2"/>
          <w:sz w:val="28"/>
        </w:rPr>
        <w:t xml:space="preserve"> </w:t>
      </w:r>
      <w:r w:rsidRPr="00C310E3">
        <w:rPr>
          <w:sz w:val="28"/>
        </w:rPr>
        <w:t>Средние</w:t>
      </w:r>
      <w:r w:rsidRPr="00C310E3">
        <w:rPr>
          <w:spacing w:val="-4"/>
          <w:sz w:val="28"/>
        </w:rPr>
        <w:t xml:space="preserve"> </w:t>
      </w:r>
      <w:r w:rsidRPr="00C310E3">
        <w:rPr>
          <w:sz w:val="28"/>
        </w:rPr>
        <w:t>городские</w:t>
      </w:r>
      <w:r w:rsidRPr="00C310E3">
        <w:rPr>
          <w:spacing w:val="-4"/>
          <w:sz w:val="28"/>
        </w:rPr>
        <w:t xml:space="preserve"> </w:t>
      </w:r>
      <w:r w:rsidRPr="00C310E3">
        <w:rPr>
          <w:sz w:val="28"/>
        </w:rPr>
        <w:t>слои.</w:t>
      </w:r>
      <w:r w:rsidRPr="00C310E3">
        <w:rPr>
          <w:spacing w:val="-3"/>
          <w:sz w:val="28"/>
        </w:rPr>
        <w:t xml:space="preserve"> </w:t>
      </w:r>
      <w:r w:rsidRPr="00C310E3">
        <w:rPr>
          <w:sz w:val="28"/>
        </w:rPr>
        <w:t>Типы</w:t>
      </w:r>
      <w:r w:rsidRPr="00C310E3">
        <w:rPr>
          <w:spacing w:val="-5"/>
          <w:sz w:val="28"/>
        </w:rPr>
        <w:t xml:space="preserve"> </w:t>
      </w:r>
      <w:r w:rsidRPr="00C310E3">
        <w:rPr>
          <w:sz w:val="28"/>
        </w:rPr>
        <w:t>сельского</w:t>
      </w:r>
      <w:r w:rsidRPr="00C310E3">
        <w:rPr>
          <w:spacing w:val="-5"/>
          <w:sz w:val="28"/>
        </w:rPr>
        <w:t xml:space="preserve"> </w:t>
      </w:r>
      <w:r w:rsidRPr="00C310E3">
        <w:rPr>
          <w:sz w:val="28"/>
        </w:rPr>
        <w:t>землевладения</w:t>
      </w:r>
      <w:r w:rsidRPr="00C310E3">
        <w:rPr>
          <w:spacing w:val="-4"/>
          <w:sz w:val="28"/>
        </w:rPr>
        <w:t xml:space="preserve"> </w:t>
      </w:r>
      <w:r w:rsidRPr="00C310E3">
        <w:rPr>
          <w:sz w:val="28"/>
        </w:rPr>
        <w:t>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C310E3" w:rsidRPr="00C310E3" w:rsidRDefault="00C310E3" w:rsidP="00C310E3">
      <w:pPr>
        <w:spacing w:line="264" w:lineRule="auto"/>
        <w:ind w:left="23" w:right="168" w:firstLine="600"/>
        <w:jc w:val="both"/>
        <w:rPr>
          <w:sz w:val="28"/>
        </w:rPr>
      </w:pPr>
      <w:r w:rsidRPr="00C310E3">
        <w:rPr>
          <w:sz w:val="28"/>
        </w:rPr>
        <w:t>Имперский центр и регионы. Национальная политика, этнические элиты и национально-культурные движения.</w:t>
      </w:r>
    </w:p>
    <w:p w:rsidR="00C310E3" w:rsidRPr="00C310E3" w:rsidRDefault="00C310E3" w:rsidP="00C310E3">
      <w:pPr>
        <w:spacing w:before="1" w:line="264" w:lineRule="auto"/>
        <w:ind w:left="23" w:right="162" w:firstLine="600"/>
        <w:jc w:val="both"/>
        <w:rPr>
          <w:sz w:val="28"/>
        </w:rPr>
      </w:pPr>
      <w:r w:rsidRPr="00C310E3">
        <w:rPr>
          <w:sz w:val="28"/>
        </w:rPr>
        <w:t>Россия в системе международных отношений. Политика на Дальнем Востоке. Русско-японская война 1904–1905 гг. Оборона Порт-Артура. Цусимское сражение.</w:t>
      </w:r>
    </w:p>
    <w:p w:rsidR="00C310E3" w:rsidRPr="00C310E3" w:rsidRDefault="00C310E3" w:rsidP="00C310E3">
      <w:pPr>
        <w:spacing w:line="264" w:lineRule="auto"/>
        <w:ind w:left="23" w:right="165" w:firstLine="600"/>
        <w:jc w:val="both"/>
        <w:rPr>
          <w:sz w:val="28"/>
        </w:rPr>
      </w:pPr>
      <w:r w:rsidRPr="00C310E3">
        <w:rPr>
          <w:sz w:val="28"/>
        </w:rPr>
        <w:t>Первая российская революция 1905–1907 гг. Начало</w:t>
      </w:r>
      <w:r w:rsidRPr="00C310E3">
        <w:rPr>
          <w:spacing w:val="40"/>
          <w:sz w:val="28"/>
        </w:rPr>
        <w:t xml:space="preserve"> </w:t>
      </w:r>
      <w:r w:rsidRPr="00C310E3">
        <w:rPr>
          <w:sz w:val="28"/>
        </w:rPr>
        <w:t>парламентаризма в России. Николай II и его окружение. Деятельность В. К. Плеве на посту министра внутренних дел. Оппозиционное либеральное движение. «Союз освобождения». Банкетная кампания.</w:t>
      </w:r>
    </w:p>
    <w:p w:rsidR="00C310E3" w:rsidRPr="00C310E3" w:rsidRDefault="00C310E3" w:rsidP="00C310E3">
      <w:pPr>
        <w:spacing w:line="264" w:lineRule="auto"/>
        <w:ind w:left="23" w:right="168" w:firstLine="600"/>
        <w:jc w:val="both"/>
        <w:rPr>
          <w:sz w:val="28"/>
        </w:rPr>
      </w:pPr>
      <w:r w:rsidRPr="00C310E3">
        <w:rPr>
          <w:sz w:val="28"/>
        </w:rPr>
        <w:t>Предпосылки Первой российской революции. Формы социальных протестов. Деятельность профессиональных революционеров. Политический терроризм.</w:t>
      </w:r>
    </w:p>
    <w:p w:rsidR="00C310E3" w:rsidRPr="00C310E3" w:rsidRDefault="00C310E3" w:rsidP="00C310E3">
      <w:pPr>
        <w:spacing w:before="1" w:line="264" w:lineRule="auto"/>
        <w:ind w:left="23" w:right="161" w:firstLine="600"/>
        <w:jc w:val="both"/>
        <w:rPr>
          <w:sz w:val="28"/>
        </w:rPr>
      </w:pPr>
      <w:r w:rsidRPr="00C310E3">
        <w:rPr>
          <w:sz w:val="28"/>
        </w:rP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rsidR="00C310E3" w:rsidRPr="00C310E3" w:rsidRDefault="00C310E3" w:rsidP="00C310E3">
      <w:pPr>
        <w:spacing w:before="2" w:line="264" w:lineRule="auto"/>
        <w:ind w:left="23" w:right="172" w:firstLine="600"/>
        <w:jc w:val="both"/>
        <w:rPr>
          <w:sz w:val="28"/>
        </w:rPr>
      </w:pPr>
      <w:r w:rsidRPr="00C310E3">
        <w:rPr>
          <w:sz w:val="28"/>
        </w:rPr>
        <w:t>Избирательный закон 11 декабря 1905 г. Избирательная кампания в I Государственную думу. Основные государственные законы 23 апреля</w:t>
      </w:r>
      <w:r w:rsidRPr="00C310E3">
        <w:rPr>
          <w:spacing w:val="40"/>
          <w:sz w:val="28"/>
        </w:rPr>
        <w:t xml:space="preserve"> </w:t>
      </w:r>
      <w:r w:rsidRPr="00C310E3">
        <w:rPr>
          <w:sz w:val="28"/>
        </w:rPr>
        <w:t>1906 г. Деятельность I и II Государственной думы: итоги и уроки.</w:t>
      </w:r>
    </w:p>
    <w:p w:rsidR="00C310E3" w:rsidRPr="00C310E3" w:rsidRDefault="00C310E3" w:rsidP="00C310E3">
      <w:pPr>
        <w:sectPr w:rsidR="00C310E3" w:rsidRPr="00C310E3">
          <w:pgSz w:w="11910" w:h="16390"/>
          <w:pgMar w:top="1360" w:right="1275" w:bottom="280" w:left="1417" w:header="720" w:footer="720" w:gutter="0"/>
          <w:cols w:space="720"/>
        </w:sectPr>
      </w:pPr>
    </w:p>
    <w:p w:rsidR="00C310E3" w:rsidRPr="00C310E3" w:rsidRDefault="00C310E3" w:rsidP="00C310E3">
      <w:pPr>
        <w:spacing w:before="71" w:line="264" w:lineRule="auto"/>
        <w:ind w:left="23" w:right="164" w:firstLine="600"/>
        <w:jc w:val="both"/>
        <w:rPr>
          <w:sz w:val="28"/>
        </w:rPr>
      </w:pPr>
      <w:r w:rsidRPr="00C310E3">
        <w:rPr>
          <w:sz w:val="28"/>
        </w:rPr>
        <w:lastRenderedPageBreak/>
        <w:t>Общество и власть после революции. Уроки революции: политическая стабилизация и социальные преобразования. П. А. Столыпин: программа системных реформ, масштаб и результаты. Незавершенность преобразований и нарастание социальных</w:t>
      </w:r>
      <w:r w:rsidRPr="00C310E3">
        <w:rPr>
          <w:spacing w:val="40"/>
          <w:sz w:val="28"/>
        </w:rPr>
        <w:t xml:space="preserve"> </w:t>
      </w:r>
      <w:r w:rsidRPr="00C310E3">
        <w:rPr>
          <w:sz w:val="28"/>
        </w:rPr>
        <w:lastRenderedPageBreak/>
        <w:t>противоречий. III и IV Государственная дума. Идейно-политический спектр. Общественный и социальный подъем.</w:t>
      </w:r>
    </w:p>
    <w:p w:rsidR="00C310E3" w:rsidRPr="00C310E3" w:rsidRDefault="00C310E3" w:rsidP="00C310E3">
      <w:pPr>
        <w:spacing w:before="2" w:line="264" w:lineRule="auto"/>
        <w:ind w:left="23" w:right="175" w:firstLine="600"/>
        <w:jc w:val="both"/>
        <w:rPr>
          <w:sz w:val="28"/>
        </w:rPr>
      </w:pPr>
      <w:r w:rsidRPr="00C310E3">
        <w:rPr>
          <w:sz w:val="28"/>
        </w:rPr>
        <w:t>Обострение международной обстановки. Блоковая система и участие в ней России. Россия в преддверии мировой катастрофы.</w:t>
      </w:r>
    </w:p>
    <w:p w:rsidR="00C310E3" w:rsidRPr="00C310E3" w:rsidRDefault="00C310E3" w:rsidP="00C310E3">
      <w:pPr>
        <w:spacing w:before="4" w:line="264" w:lineRule="auto"/>
        <w:ind w:left="23" w:right="171" w:firstLine="600"/>
        <w:jc w:val="both"/>
        <w:rPr>
          <w:sz w:val="28"/>
        </w:rPr>
      </w:pPr>
      <w:r w:rsidRPr="00C310E3">
        <w:rPr>
          <w:sz w:val="28"/>
        </w:rPr>
        <w:t xml:space="preserve">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w:t>
      </w:r>
      <w:r w:rsidRPr="00C310E3">
        <w:rPr>
          <w:spacing w:val="-2"/>
          <w:sz w:val="28"/>
        </w:rPr>
        <w:t>кинематографа.</w:t>
      </w:r>
    </w:p>
    <w:p w:rsidR="00C310E3" w:rsidRPr="00C310E3" w:rsidRDefault="00C310E3" w:rsidP="00C310E3">
      <w:pPr>
        <w:spacing w:before="2" w:line="264" w:lineRule="auto"/>
        <w:ind w:left="23" w:right="168" w:firstLine="600"/>
        <w:jc w:val="both"/>
        <w:rPr>
          <w:sz w:val="28"/>
        </w:rPr>
      </w:pPr>
      <w:r w:rsidRPr="00C310E3">
        <w:rPr>
          <w:sz w:val="28"/>
        </w:rPr>
        <w:t>Развитие народного просвещения: попытка преодоления разрыва между образованным обществом и народом. Открытия российских</w:t>
      </w:r>
      <w:r w:rsidRPr="00C310E3">
        <w:rPr>
          <w:spacing w:val="40"/>
          <w:sz w:val="28"/>
        </w:rPr>
        <w:t xml:space="preserve"> </w:t>
      </w:r>
      <w:r w:rsidRPr="00C310E3">
        <w:rPr>
          <w:sz w:val="28"/>
        </w:rPr>
        <w:t>ученых. Достижения гуманитарных наук. Формирование русской философской школы. Вклад России начала XX в. в мировую культуру.</w:t>
      </w:r>
    </w:p>
    <w:p w:rsidR="00C310E3" w:rsidRPr="00C310E3" w:rsidRDefault="00C310E3" w:rsidP="00C310E3">
      <w:pPr>
        <w:spacing w:line="264" w:lineRule="auto"/>
        <w:ind w:left="624" w:right="4830"/>
        <w:jc w:val="both"/>
        <w:rPr>
          <w:sz w:val="28"/>
        </w:rPr>
      </w:pPr>
      <w:r w:rsidRPr="00C310E3">
        <w:rPr>
          <w:sz w:val="28"/>
        </w:rPr>
        <w:t>Наш</w:t>
      </w:r>
      <w:r w:rsidRPr="00C310E3">
        <w:rPr>
          <w:spacing w:val="-5"/>
          <w:sz w:val="28"/>
        </w:rPr>
        <w:t xml:space="preserve"> </w:t>
      </w:r>
      <w:r w:rsidRPr="00C310E3">
        <w:rPr>
          <w:sz w:val="28"/>
        </w:rPr>
        <w:t>край</w:t>
      </w:r>
      <w:r w:rsidRPr="00C310E3">
        <w:rPr>
          <w:spacing w:val="-7"/>
          <w:sz w:val="28"/>
        </w:rPr>
        <w:t xml:space="preserve"> </w:t>
      </w:r>
      <w:r w:rsidRPr="00C310E3">
        <w:rPr>
          <w:sz w:val="28"/>
        </w:rPr>
        <w:t>в</w:t>
      </w:r>
      <w:r w:rsidRPr="00C310E3">
        <w:rPr>
          <w:spacing w:val="-8"/>
          <w:sz w:val="28"/>
        </w:rPr>
        <w:t xml:space="preserve"> </w:t>
      </w:r>
      <w:r w:rsidRPr="00C310E3">
        <w:rPr>
          <w:sz w:val="28"/>
        </w:rPr>
        <w:t>XIX</w:t>
      </w:r>
      <w:r w:rsidRPr="00C310E3">
        <w:rPr>
          <w:spacing w:val="-4"/>
          <w:sz w:val="28"/>
        </w:rPr>
        <w:t xml:space="preserve"> </w:t>
      </w:r>
      <w:r w:rsidRPr="00C310E3">
        <w:rPr>
          <w:sz w:val="28"/>
        </w:rPr>
        <w:t>–</w:t>
      </w:r>
      <w:r w:rsidRPr="00C310E3">
        <w:rPr>
          <w:spacing w:val="-6"/>
          <w:sz w:val="28"/>
        </w:rPr>
        <w:t xml:space="preserve"> </w:t>
      </w:r>
      <w:r w:rsidRPr="00C310E3">
        <w:rPr>
          <w:sz w:val="28"/>
        </w:rPr>
        <w:t>начале</w:t>
      </w:r>
      <w:r w:rsidRPr="00C310E3">
        <w:rPr>
          <w:spacing w:val="-6"/>
          <w:sz w:val="28"/>
        </w:rPr>
        <w:t xml:space="preserve"> </w:t>
      </w:r>
      <w:r w:rsidRPr="00C310E3">
        <w:rPr>
          <w:sz w:val="28"/>
        </w:rPr>
        <w:t>ХХ</w:t>
      </w:r>
      <w:r w:rsidRPr="00C310E3">
        <w:rPr>
          <w:spacing w:val="-6"/>
          <w:sz w:val="28"/>
        </w:rPr>
        <w:t xml:space="preserve"> </w:t>
      </w:r>
      <w:r w:rsidRPr="00C310E3">
        <w:rPr>
          <w:sz w:val="28"/>
        </w:rPr>
        <w:t xml:space="preserve">в. </w:t>
      </w:r>
      <w:r w:rsidRPr="00C310E3">
        <w:rPr>
          <w:spacing w:val="-2"/>
          <w:sz w:val="28"/>
        </w:rPr>
        <w:t>Обобщение.</w:t>
      </w:r>
    </w:p>
    <w:p w:rsidR="00C310E3" w:rsidRPr="00C310E3" w:rsidRDefault="00C310E3" w:rsidP="00C310E3">
      <w:pPr>
        <w:sectPr w:rsidR="00C310E3" w:rsidRPr="00C310E3">
          <w:type w:val="continuous"/>
          <w:pgSz w:w="11910" w:h="16390"/>
          <w:pgMar w:top="1360" w:right="1275" w:bottom="280" w:left="1417" w:header="720" w:footer="720" w:gutter="0"/>
          <w:cols w:space="720"/>
        </w:sect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rPr>
          <w:b/>
          <w:color w:val="333333"/>
          <w:sz w:val="28"/>
        </w:rPr>
      </w:pPr>
    </w:p>
    <w:p w:rsidR="001A7289" w:rsidRPr="005F5FEF" w:rsidRDefault="001A7289" w:rsidP="001A7289">
      <w:pPr>
        <w:spacing w:line="264" w:lineRule="auto"/>
        <w:ind w:left="120"/>
        <w:jc w:val="both"/>
      </w:pPr>
    </w:p>
    <w:bookmarkEnd w:id="103"/>
    <w:p w:rsidR="001A7289" w:rsidRPr="005F5FEF" w:rsidRDefault="001A7289" w:rsidP="001A7289">
      <w:pPr>
        <w:spacing w:line="264" w:lineRule="auto"/>
        <w:ind w:left="120"/>
        <w:jc w:val="both"/>
      </w:pPr>
      <w:r w:rsidRPr="005F5FEF">
        <w:rPr>
          <w:b/>
          <w:sz w:val="28"/>
        </w:rPr>
        <w:t>ПЛАНИРУЕМЫЕ РЕЗУЛЬТАТЫ</w:t>
      </w:r>
    </w:p>
    <w:p w:rsidR="001A7289" w:rsidRPr="005F5FEF" w:rsidRDefault="001A7289" w:rsidP="001A7289">
      <w:pPr>
        <w:spacing w:line="264" w:lineRule="auto"/>
        <w:ind w:firstLine="600"/>
        <w:jc w:val="both"/>
        <w:rPr>
          <w:sz w:val="24"/>
          <w:szCs w:val="24"/>
        </w:rPr>
      </w:pPr>
      <w:r w:rsidRPr="005F5FEF">
        <w:rPr>
          <w:sz w:val="24"/>
          <w:szCs w:val="24"/>
        </w:rPr>
        <w:t>Изучение истории в 5 классе направлено на достижение обучающимися личностных, метапредметных и предметных результатов освоения учебного предмета.</w:t>
      </w:r>
    </w:p>
    <w:p w:rsidR="001A7289" w:rsidRPr="005F5FEF" w:rsidRDefault="001A7289" w:rsidP="001A7289">
      <w:pPr>
        <w:spacing w:line="264" w:lineRule="auto"/>
        <w:ind w:left="120"/>
        <w:jc w:val="both"/>
        <w:rPr>
          <w:sz w:val="24"/>
          <w:szCs w:val="24"/>
        </w:rPr>
      </w:pPr>
    </w:p>
    <w:p w:rsidR="001A7289" w:rsidRPr="005F5FEF" w:rsidRDefault="001A7289" w:rsidP="001A7289">
      <w:pPr>
        <w:spacing w:line="264" w:lineRule="auto"/>
        <w:ind w:left="120"/>
        <w:jc w:val="both"/>
        <w:rPr>
          <w:sz w:val="24"/>
          <w:szCs w:val="24"/>
        </w:rPr>
      </w:pPr>
      <w:r w:rsidRPr="005F5FEF">
        <w:rPr>
          <w:b/>
          <w:sz w:val="28"/>
        </w:rPr>
        <w:t>ЛИ</w:t>
      </w:r>
      <w:r w:rsidRPr="005F5FEF">
        <w:rPr>
          <w:b/>
          <w:sz w:val="24"/>
          <w:szCs w:val="24"/>
        </w:rPr>
        <w:t>ЧНОСТНЫЕ РЕЗУЛЬТАТЫ</w:t>
      </w:r>
    </w:p>
    <w:p w:rsidR="001A7289" w:rsidRPr="005F5FEF" w:rsidRDefault="001A7289" w:rsidP="001A7289">
      <w:pPr>
        <w:spacing w:line="264" w:lineRule="auto"/>
        <w:ind w:firstLine="600"/>
        <w:jc w:val="both"/>
        <w:rPr>
          <w:sz w:val="24"/>
          <w:szCs w:val="24"/>
        </w:rPr>
      </w:pPr>
      <w:r w:rsidRPr="005F5FEF">
        <w:rPr>
          <w:sz w:val="24"/>
          <w:szCs w:val="24"/>
        </w:rPr>
        <w:t>К важнейшим личностным результатам изучения истории относятся:</w:t>
      </w:r>
    </w:p>
    <w:p w:rsidR="001A7289" w:rsidRPr="005F5FEF" w:rsidRDefault="001A7289" w:rsidP="001A7289">
      <w:pPr>
        <w:spacing w:line="264" w:lineRule="auto"/>
        <w:ind w:firstLine="600"/>
        <w:jc w:val="both"/>
        <w:rPr>
          <w:sz w:val="24"/>
          <w:szCs w:val="24"/>
        </w:rPr>
      </w:pPr>
      <w:r w:rsidRPr="005F5FEF">
        <w:rPr>
          <w:b/>
          <w:sz w:val="24"/>
          <w:szCs w:val="24"/>
        </w:rPr>
        <w:t>1) в сфере патриотического воспитания:</w:t>
      </w:r>
      <w:r w:rsidRPr="005F5FEF">
        <w:rPr>
          <w:sz w:val="24"/>
          <w:szCs w:val="24"/>
        </w:rPr>
        <w:t xml:space="preserve">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1A7289" w:rsidRPr="005F5FEF" w:rsidRDefault="001A7289" w:rsidP="001A7289">
      <w:pPr>
        <w:spacing w:line="264" w:lineRule="auto"/>
        <w:ind w:firstLine="600"/>
        <w:jc w:val="both"/>
        <w:rPr>
          <w:sz w:val="24"/>
          <w:szCs w:val="24"/>
        </w:rPr>
      </w:pPr>
      <w:r w:rsidRPr="005F5FEF">
        <w:rPr>
          <w:b/>
          <w:sz w:val="24"/>
          <w:szCs w:val="24"/>
        </w:rPr>
        <w:t>2) в сфере гражданского воспитания:</w:t>
      </w:r>
      <w:r w:rsidRPr="005F5FEF">
        <w:rPr>
          <w:sz w:val="24"/>
          <w:szCs w:val="24"/>
        </w:rPr>
        <w:t xml:space="preserve">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w:t>
      </w:r>
      <w:r w:rsidRPr="005F5FEF">
        <w:rPr>
          <w:sz w:val="24"/>
          <w:szCs w:val="24"/>
        </w:rPr>
        <w:lastRenderedPageBreak/>
        <w:t>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1A7289" w:rsidRPr="005F5FEF" w:rsidRDefault="001A7289" w:rsidP="001A7289">
      <w:pPr>
        <w:spacing w:line="264" w:lineRule="auto"/>
        <w:ind w:firstLine="600"/>
        <w:jc w:val="both"/>
        <w:rPr>
          <w:sz w:val="24"/>
          <w:szCs w:val="24"/>
        </w:rPr>
      </w:pPr>
      <w:r w:rsidRPr="005F5FEF">
        <w:rPr>
          <w:b/>
          <w:sz w:val="24"/>
          <w:szCs w:val="24"/>
        </w:rPr>
        <w:t>3) в духовно-нравственной сфере:</w:t>
      </w:r>
      <w:r w:rsidRPr="005F5FEF">
        <w:rPr>
          <w:sz w:val="24"/>
          <w:szCs w:val="24"/>
        </w:rPr>
        <w:t xml:space="preserve">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rsidR="001A7289" w:rsidRPr="005F5FEF" w:rsidRDefault="001A7289" w:rsidP="001A7289">
      <w:pPr>
        <w:spacing w:line="264" w:lineRule="auto"/>
        <w:ind w:firstLine="600"/>
        <w:jc w:val="both"/>
        <w:rPr>
          <w:sz w:val="24"/>
          <w:szCs w:val="24"/>
        </w:rPr>
      </w:pPr>
      <w:r w:rsidRPr="005F5FEF">
        <w:rPr>
          <w:b/>
          <w:sz w:val="24"/>
          <w:szCs w:val="24"/>
        </w:rPr>
        <w:t>4) в понимании ценности научного познания:</w:t>
      </w:r>
      <w:r w:rsidRPr="005F5FEF">
        <w:rPr>
          <w:sz w:val="24"/>
          <w:szCs w:val="24"/>
        </w:rPr>
        <w:t xml:space="preserve">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1A7289" w:rsidRPr="005F5FEF" w:rsidRDefault="001A7289" w:rsidP="001A7289">
      <w:pPr>
        <w:spacing w:line="264" w:lineRule="auto"/>
        <w:ind w:firstLine="600"/>
        <w:jc w:val="both"/>
        <w:rPr>
          <w:sz w:val="24"/>
          <w:szCs w:val="24"/>
        </w:rPr>
      </w:pPr>
      <w:r w:rsidRPr="005F5FEF">
        <w:rPr>
          <w:b/>
          <w:sz w:val="24"/>
          <w:szCs w:val="24"/>
        </w:rPr>
        <w:t>5) в сфере эстетического воспитания:</w:t>
      </w:r>
      <w:r w:rsidRPr="005F5FEF">
        <w:rPr>
          <w:sz w:val="24"/>
          <w:szCs w:val="24"/>
        </w:rPr>
        <w:t xml:space="preserve">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1A7289" w:rsidRPr="005F5FEF" w:rsidRDefault="001A7289" w:rsidP="001A7289">
      <w:pPr>
        <w:spacing w:line="264" w:lineRule="auto"/>
        <w:ind w:firstLine="600"/>
        <w:jc w:val="both"/>
        <w:rPr>
          <w:sz w:val="24"/>
          <w:szCs w:val="24"/>
        </w:rPr>
      </w:pPr>
      <w:r w:rsidRPr="005F5FEF">
        <w:rPr>
          <w:b/>
          <w:sz w:val="24"/>
          <w:szCs w:val="24"/>
        </w:rPr>
        <w:t>6) в формировании ценностного отношения к жизни и здоровью:</w:t>
      </w:r>
      <w:r w:rsidRPr="005F5FEF">
        <w:rPr>
          <w:sz w:val="24"/>
          <w:szCs w:val="24"/>
        </w:rPr>
        <w:t xml:space="preserve">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1A7289" w:rsidRPr="005F5FEF" w:rsidRDefault="001A7289" w:rsidP="001A7289">
      <w:pPr>
        <w:spacing w:line="264" w:lineRule="auto"/>
        <w:ind w:firstLine="600"/>
        <w:jc w:val="both"/>
        <w:rPr>
          <w:sz w:val="24"/>
          <w:szCs w:val="24"/>
        </w:rPr>
      </w:pPr>
      <w:r w:rsidRPr="005F5FEF">
        <w:rPr>
          <w:b/>
          <w:sz w:val="24"/>
          <w:szCs w:val="24"/>
        </w:rPr>
        <w:t>7) в сфере трудового воспитания:</w:t>
      </w:r>
      <w:r w:rsidRPr="005F5FEF">
        <w:rPr>
          <w:sz w:val="24"/>
          <w:szCs w:val="24"/>
        </w:rPr>
        <w:t xml:space="preserve">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1A7289" w:rsidRPr="005F5FEF" w:rsidRDefault="001A7289" w:rsidP="001A7289">
      <w:pPr>
        <w:spacing w:line="264" w:lineRule="auto"/>
        <w:ind w:firstLine="600"/>
        <w:jc w:val="both"/>
        <w:rPr>
          <w:sz w:val="24"/>
          <w:szCs w:val="24"/>
        </w:rPr>
      </w:pPr>
      <w:r w:rsidRPr="005F5FEF">
        <w:rPr>
          <w:b/>
          <w:sz w:val="24"/>
          <w:szCs w:val="24"/>
        </w:rPr>
        <w:t>8) в сфере экологического воспитания:</w:t>
      </w:r>
      <w:r w:rsidRPr="005F5FEF">
        <w:rPr>
          <w:sz w:val="24"/>
          <w:szCs w:val="24"/>
        </w:rPr>
        <w:t xml:space="preserve">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1A7289" w:rsidRPr="005F5FEF" w:rsidRDefault="001A7289" w:rsidP="001A7289">
      <w:pPr>
        <w:spacing w:line="264" w:lineRule="auto"/>
        <w:ind w:firstLine="600"/>
        <w:jc w:val="both"/>
        <w:rPr>
          <w:sz w:val="24"/>
          <w:szCs w:val="24"/>
        </w:rPr>
      </w:pPr>
      <w:r w:rsidRPr="005F5FEF">
        <w:rPr>
          <w:b/>
          <w:sz w:val="24"/>
          <w:szCs w:val="24"/>
        </w:rPr>
        <w:t>9) в сфере адаптации к меняющимся условиям социальной и природной среды:</w:t>
      </w:r>
      <w:r w:rsidRPr="005F5FEF">
        <w:rPr>
          <w:sz w:val="24"/>
          <w:szCs w:val="24"/>
        </w:rPr>
        <w:t xml:space="preserve">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1A7289" w:rsidRPr="005F5FEF" w:rsidRDefault="001A7289" w:rsidP="001A7289">
      <w:pPr>
        <w:spacing w:line="264" w:lineRule="auto"/>
        <w:ind w:firstLine="600"/>
        <w:jc w:val="both"/>
        <w:rPr>
          <w:sz w:val="24"/>
          <w:szCs w:val="24"/>
        </w:rPr>
      </w:pPr>
      <w:r w:rsidRPr="005F5FEF">
        <w:rPr>
          <w:sz w:val="24"/>
          <w:szCs w:val="24"/>
        </w:rP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A7289" w:rsidRPr="005F5FEF" w:rsidRDefault="001A7289" w:rsidP="001A7289">
      <w:pPr>
        <w:ind w:left="120"/>
        <w:rPr>
          <w:sz w:val="24"/>
          <w:szCs w:val="24"/>
        </w:rPr>
      </w:pPr>
    </w:p>
    <w:p w:rsidR="001A7289" w:rsidRPr="005F5FEF" w:rsidRDefault="001A7289" w:rsidP="001A7289">
      <w:pPr>
        <w:ind w:left="120"/>
        <w:rPr>
          <w:sz w:val="24"/>
          <w:szCs w:val="24"/>
        </w:rPr>
      </w:pPr>
      <w:r w:rsidRPr="005F5FEF">
        <w:rPr>
          <w:b/>
          <w:sz w:val="24"/>
          <w:szCs w:val="24"/>
        </w:rPr>
        <w:t>МЕТАПРЕДМЕТНЫЕ РЕЗУЛЬТАТЫ</w:t>
      </w:r>
    </w:p>
    <w:p w:rsidR="001A7289" w:rsidRPr="005F5FEF" w:rsidRDefault="001A7289" w:rsidP="001A7289">
      <w:pPr>
        <w:spacing w:line="264" w:lineRule="auto"/>
        <w:ind w:firstLine="600"/>
        <w:jc w:val="both"/>
        <w:rPr>
          <w:sz w:val="24"/>
          <w:szCs w:val="24"/>
        </w:rPr>
      </w:pPr>
      <w:r w:rsidRPr="005F5FEF">
        <w:rPr>
          <w:b/>
          <w:sz w:val="24"/>
          <w:szCs w:val="24"/>
        </w:rPr>
        <w:t>Познавательные универсальные учебные действия</w:t>
      </w:r>
    </w:p>
    <w:p w:rsidR="001A7289" w:rsidRPr="005F5FEF" w:rsidRDefault="001A7289" w:rsidP="001A7289">
      <w:pPr>
        <w:spacing w:line="264" w:lineRule="auto"/>
        <w:ind w:firstLine="600"/>
        <w:jc w:val="both"/>
        <w:rPr>
          <w:sz w:val="24"/>
          <w:szCs w:val="24"/>
        </w:rPr>
      </w:pPr>
      <w:r w:rsidRPr="005F5FEF">
        <w:rPr>
          <w:b/>
          <w:sz w:val="24"/>
          <w:szCs w:val="24"/>
        </w:rPr>
        <w:t>Базовые логические действия:</w:t>
      </w:r>
    </w:p>
    <w:p w:rsidR="001A7289" w:rsidRPr="005F5FEF" w:rsidRDefault="001A7289" w:rsidP="001A7289">
      <w:pPr>
        <w:spacing w:line="264" w:lineRule="auto"/>
        <w:ind w:firstLine="600"/>
        <w:jc w:val="both"/>
        <w:rPr>
          <w:sz w:val="24"/>
          <w:szCs w:val="24"/>
        </w:rPr>
      </w:pPr>
      <w:r w:rsidRPr="005F5FEF">
        <w:rPr>
          <w:sz w:val="24"/>
          <w:szCs w:val="24"/>
        </w:rPr>
        <w:t>систематизировать и обобщать исторические факты (в форме таблиц, схем);</w:t>
      </w:r>
    </w:p>
    <w:p w:rsidR="001A7289" w:rsidRPr="005F5FEF" w:rsidRDefault="001A7289" w:rsidP="001A7289">
      <w:pPr>
        <w:spacing w:line="264" w:lineRule="auto"/>
        <w:ind w:firstLine="600"/>
        <w:jc w:val="both"/>
        <w:rPr>
          <w:sz w:val="24"/>
          <w:szCs w:val="24"/>
        </w:rPr>
      </w:pPr>
      <w:r w:rsidRPr="005F5FEF">
        <w:rPr>
          <w:sz w:val="24"/>
          <w:szCs w:val="24"/>
        </w:rPr>
        <w:t>выявлять характерные признаки исторических явлений;</w:t>
      </w:r>
    </w:p>
    <w:p w:rsidR="001A7289" w:rsidRPr="005F5FEF" w:rsidRDefault="001A7289" w:rsidP="001A7289">
      <w:pPr>
        <w:spacing w:line="264" w:lineRule="auto"/>
        <w:ind w:firstLine="600"/>
        <w:jc w:val="both"/>
        <w:rPr>
          <w:sz w:val="24"/>
          <w:szCs w:val="24"/>
        </w:rPr>
      </w:pPr>
      <w:r w:rsidRPr="005F5FEF">
        <w:rPr>
          <w:sz w:val="24"/>
          <w:szCs w:val="24"/>
        </w:rPr>
        <w:t>раскрывать причинно-следственные связи событий;</w:t>
      </w:r>
    </w:p>
    <w:p w:rsidR="001A7289" w:rsidRPr="005F5FEF" w:rsidRDefault="001A7289" w:rsidP="001A7289">
      <w:pPr>
        <w:spacing w:line="264" w:lineRule="auto"/>
        <w:ind w:firstLine="600"/>
        <w:jc w:val="both"/>
        <w:rPr>
          <w:sz w:val="24"/>
          <w:szCs w:val="24"/>
        </w:rPr>
      </w:pPr>
      <w:r w:rsidRPr="005F5FEF">
        <w:rPr>
          <w:sz w:val="24"/>
          <w:szCs w:val="24"/>
        </w:rPr>
        <w:t>сравнивать события, ситуации, выявляя общие черты и различия; формулировать и обосновывать выводы.</w:t>
      </w:r>
    </w:p>
    <w:p w:rsidR="001A7289" w:rsidRPr="005F5FEF" w:rsidRDefault="001A7289" w:rsidP="001A7289">
      <w:pPr>
        <w:spacing w:line="264" w:lineRule="auto"/>
        <w:ind w:firstLine="600"/>
        <w:jc w:val="both"/>
        <w:rPr>
          <w:sz w:val="24"/>
          <w:szCs w:val="24"/>
        </w:rPr>
      </w:pPr>
      <w:r w:rsidRPr="005F5FEF">
        <w:rPr>
          <w:b/>
          <w:sz w:val="24"/>
          <w:szCs w:val="24"/>
        </w:rPr>
        <w:t>Базовые исследовательские действия:</w:t>
      </w:r>
    </w:p>
    <w:p w:rsidR="001A7289" w:rsidRPr="005F5FEF" w:rsidRDefault="001A7289" w:rsidP="001A7289">
      <w:pPr>
        <w:spacing w:line="264" w:lineRule="auto"/>
        <w:ind w:firstLine="600"/>
        <w:jc w:val="both"/>
        <w:rPr>
          <w:sz w:val="24"/>
          <w:szCs w:val="24"/>
        </w:rPr>
      </w:pPr>
      <w:r w:rsidRPr="005F5FEF">
        <w:rPr>
          <w:sz w:val="24"/>
          <w:szCs w:val="24"/>
        </w:rPr>
        <w:t>определять познавательную задачу;</w:t>
      </w:r>
    </w:p>
    <w:p w:rsidR="001A7289" w:rsidRPr="005F5FEF" w:rsidRDefault="001A7289" w:rsidP="001A7289">
      <w:pPr>
        <w:spacing w:line="264" w:lineRule="auto"/>
        <w:ind w:firstLine="600"/>
        <w:jc w:val="both"/>
        <w:rPr>
          <w:sz w:val="24"/>
          <w:szCs w:val="24"/>
        </w:rPr>
      </w:pPr>
      <w:r w:rsidRPr="005F5FEF">
        <w:rPr>
          <w:sz w:val="24"/>
          <w:szCs w:val="24"/>
        </w:rPr>
        <w:t>намечать путь её решения и осуществлять подбор исторического материала, объекта;</w:t>
      </w:r>
    </w:p>
    <w:p w:rsidR="001A7289" w:rsidRPr="005F5FEF" w:rsidRDefault="001A7289" w:rsidP="001A7289">
      <w:pPr>
        <w:spacing w:line="264" w:lineRule="auto"/>
        <w:ind w:firstLine="600"/>
        <w:jc w:val="both"/>
        <w:rPr>
          <w:sz w:val="24"/>
          <w:szCs w:val="24"/>
        </w:rPr>
      </w:pPr>
      <w:r w:rsidRPr="005F5FEF">
        <w:rPr>
          <w:sz w:val="24"/>
          <w:szCs w:val="24"/>
        </w:rPr>
        <w:t>систематизировать и анализировать исторические факты, осуществлять реконструкцию исторических событий;</w:t>
      </w:r>
    </w:p>
    <w:p w:rsidR="001A7289" w:rsidRPr="005F5FEF" w:rsidRDefault="001A7289" w:rsidP="001A7289">
      <w:pPr>
        <w:spacing w:line="264" w:lineRule="auto"/>
        <w:ind w:firstLine="600"/>
        <w:jc w:val="both"/>
        <w:rPr>
          <w:sz w:val="24"/>
          <w:szCs w:val="24"/>
        </w:rPr>
      </w:pPr>
      <w:r w:rsidRPr="005F5FEF">
        <w:rPr>
          <w:sz w:val="24"/>
          <w:szCs w:val="24"/>
        </w:rPr>
        <w:t>соотносить полученный результат с имеющимся знанием;</w:t>
      </w:r>
    </w:p>
    <w:p w:rsidR="001A7289" w:rsidRPr="005F5FEF" w:rsidRDefault="001A7289" w:rsidP="001A7289">
      <w:pPr>
        <w:spacing w:line="264" w:lineRule="auto"/>
        <w:ind w:firstLine="600"/>
        <w:jc w:val="both"/>
        <w:rPr>
          <w:sz w:val="24"/>
          <w:szCs w:val="24"/>
        </w:rPr>
      </w:pPr>
      <w:r w:rsidRPr="005F5FEF">
        <w:rPr>
          <w:sz w:val="24"/>
          <w:szCs w:val="24"/>
        </w:rPr>
        <w:lastRenderedPageBreak/>
        <w:t>определять новизну и обоснованность полученного результата;</w:t>
      </w:r>
    </w:p>
    <w:p w:rsidR="001A7289" w:rsidRPr="005F5FEF" w:rsidRDefault="001A7289" w:rsidP="001A7289">
      <w:pPr>
        <w:spacing w:line="264" w:lineRule="auto"/>
        <w:ind w:firstLine="600"/>
        <w:jc w:val="both"/>
        <w:rPr>
          <w:sz w:val="24"/>
          <w:szCs w:val="24"/>
        </w:rPr>
      </w:pPr>
      <w:r w:rsidRPr="005F5FEF">
        <w:rPr>
          <w:sz w:val="24"/>
          <w:szCs w:val="24"/>
        </w:rPr>
        <w:t>представлять результаты своей деятельности в различных формах (сообщение, эссе, презентация, реферат, учебный проект и другие).</w:t>
      </w:r>
    </w:p>
    <w:p w:rsidR="001A7289" w:rsidRPr="005F5FEF" w:rsidRDefault="001A7289" w:rsidP="001A7289">
      <w:pPr>
        <w:spacing w:line="264" w:lineRule="auto"/>
        <w:ind w:firstLine="600"/>
        <w:jc w:val="both"/>
        <w:rPr>
          <w:sz w:val="24"/>
          <w:szCs w:val="24"/>
        </w:rPr>
      </w:pPr>
      <w:r w:rsidRPr="005F5FEF">
        <w:rPr>
          <w:b/>
          <w:sz w:val="24"/>
          <w:szCs w:val="24"/>
        </w:rPr>
        <w:t>Работа с информацией:</w:t>
      </w:r>
    </w:p>
    <w:p w:rsidR="001A7289" w:rsidRPr="005F5FEF" w:rsidRDefault="001A7289" w:rsidP="001A7289">
      <w:pPr>
        <w:spacing w:line="264" w:lineRule="auto"/>
        <w:ind w:firstLine="600"/>
        <w:jc w:val="both"/>
        <w:rPr>
          <w:sz w:val="24"/>
          <w:szCs w:val="24"/>
        </w:rPr>
      </w:pPr>
      <w:r w:rsidRPr="005F5FEF">
        <w:rPr>
          <w:sz w:val="24"/>
          <w:szCs w:val="24"/>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1A7289" w:rsidRPr="005F5FEF" w:rsidRDefault="001A7289" w:rsidP="001A7289">
      <w:pPr>
        <w:spacing w:line="264" w:lineRule="auto"/>
        <w:ind w:firstLine="600"/>
        <w:jc w:val="both"/>
        <w:rPr>
          <w:sz w:val="24"/>
          <w:szCs w:val="24"/>
        </w:rPr>
      </w:pPr>
      <w:r w:rsidRPr="005F5FEF">
        <w:rPr>
          <w:sz w:val="24"/>
          <w:szCs w:val="24"/>
        </w:rPr>
        <w:t>различать виды источников исторической информации;высказывать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1A7289" w:rsidRPr="005F5FEF" w:rsidRDefault="001A7289" w:rsidP="001A7289">
      <w:pPr>
        <w:spacing w:line="264" w:lineRule="auto"/>
        <w:ind w:firstLine="600"/>
        <w:jc w:val="both"/>
        <w:rPr>
          <w:sz w:val="24"/>
          <w:szCs w:val="24"/>
        </w:rPr>
      </w:pPr>
      <w:r w:rsidRPr="005F5FEF">
        <w:rPr>
          <w:b/>
          <w:sz w:val="24"/>
          <w:szCs w:val="24"/>
        </w:rPr>
        <w:t>Коммуникативные универсальные учебные действия:</w:t>
      </w:r>
    </w:p>
    <w:p w:rsidR="001A7289" w:rsidRPr="005F5FEF" w:rsidRDefault="001A7289" w:rsidP="001A7289">
      <w:pPr>
        <w:spacing w:line="264" w:lineRule="auto"/>
        <w:ind w:firstLine="600"/>
        <w:jc w:val="both"/>
        <w:rPr>
          <w:sz w:val="24"/>
          <w:szCs w:val="24"/>
        </w:rPr>
      </w:pPr>
      <w:r w:rsidRPr="005F5FEF">
        <w:rPr>
          <w:sz w:val="24"/>
          <w:szCs w:val="24"/>
        </w:rPr>
        <w:t>представлять особенности взаимодействия людей в исторических обществах и современном мире;</w:t>
      </w:r>
    </w:p>
    <w:p w:rsidR="001A7289" w:rsidRPr="005F5FEF" w:rsidRDefault="001A7289" w:rsidP="001A7289">
      <w:pPr>
        <w:spacing w:line="264" w:lineRule="auto"/>
        <w:ind w:firstLine="600"/>
        <w:jc w:val="both"/>
        <w:rPr>
          <w:sz w:val="24"/>
          <w:szCs w:val="24"/>
        </w:rPr>
      </w:pPr>
      <w:r w:rsidRPr="005F5FEF">
        <w:rPr>
          <w:sz w:val="24"/>
          <w:szCs w:val="24"/>
        </w:rPr>
        <w:t>участвовать в обсуждении событий и личностей прошлого, раскрывать различие и сходство высказываемых оценок;</w:t>
      </w:r>
    </w:p>
    <w:p w:rsidR="001A7289" w:rsidRPr="005F5FEF" w:rsidRDefault="001A7289" w:rsidP="001A7289">
      <w:pPr>
        <w:spacing w:line="264" w:lineRule="auto"/>
        <w:ind w:firstLine="600"/>
        <w:jc w:val="both"/>
        <w:rPr>
          <w:sz w:val="24"/>
          <w:szCs w:val="24"/>
        </w:rPr>
      </w:pPr>
      <w:r w:rsidRPr="005F5FEF">
        <w:rPr>
          <w:sz w:val="24"/>
          <w:szCs w:val="24"/>
        </w:rPr>
        <w:t>выражать и аргументировать свою точку зрения в устном высказывании, письменном тексте;</w:t>
      </w:r>
    </w:p>
    <w:p w:rsidR="001A7289" w:rsidRPr="005F5FEF" w:rsidRDefault="001A7289" w:rsidP="001A7289">
      <w:pPr>
        <w:spacing w:line="264" w:lineRule="auto"/>
        <w:ind w:firstLine="600"/>
        <w:jc w:val="both"/>
        <w:rPr>
          <w:sz w:val="24"/>
          <w:szCs w:val="24"/>
        </w:rPr>
      </w:pPr>
      <w:r w:rsidRPr="005F5FEF">
        <w:rPr>
          <w:sz w:val="24"/>
          <w:szCs w:val="24"/>
        </w:rPr>
        <w:t>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rsidR="001A7289" w:rsidRPr="005F5FEF" w:rsidRDefault="001A7289" w:rsidP="001A7289">
      <w:pPr>
        <w:spacing w:line="264" w:lineRule="auto"/>
        <w:ind w:firstLine="600"/>
        <w:jc w:val="both"/>
        <w:rPr>
          <w:sz w:val="24"/>
          <w:szCs w:val="24"/>
        </w:rPr>
      </w:pPr>
      <w:r w:rsidRPr="005F5FEF">
        <w:rPr>
          <w:b/>
          <w:sz w:val="24"/>
          <w:szCs w:val="24"/>
        </w:rPr>
        <w:t>Совместная деятельность:</w:t>
      </w:r>
    </w:p>
    <w:p w:rsidR="001A7289" w:rsidRPr="005F5FEF" w:rsidRDefault="001A7289" w:rsidP="001A7289">
      <w:pPr>
        <w:spacing w:line="264" w:lineRule="auto"/>
        <w:ind w:firstLine="600"/>
        <w:jc w:val="both"/>
        <w:rPr>
          <w:sz w:val="24"/>
          <w:szCs w:val="24"/>
        </w:rPr>
      </w:pPr>
      <w:r w:rsidRPr="005F5FEF">
        <w:rPr>
          <w:sz w:val="24"/>
          <w:szCs w:val="24"/>
        </w:rPr>
        <w:t>осознавать на основе исторических примеров значение совместной работы как эффективного средства достижения поставленных целей;</w:t>
      </w:r>
    </w:p>
    <w:p w:rsidR="001A7289" w:rsidRPr="005F5FEF" w:rsidRDefault="001A7289" w:rsidP="001A7289">
      <w:pPr>
        <w:spacing w:line="264" w:lineRule="auto"/>
        <w:ind w:firstLine="600"/>
        <w:jc w:val="both"/>
        <w:rPr>
          <w:sz w:val="24"/>
          <w:szCs w:val="24"/>
        </w:rPr>
      </w:pPr>
      <w:r w:rsidRPr="005F5FEF">
        <w:rPr>
          <w:sz w:val="24"/>
          <w:szCs w:val="24"/>
        </w:rPr>
        <w:t>планировать и осуществлять совместную работу, коллективные учебные проекты по истории, в том числе ‒ на региональном материале;</w:t>
      </w:r>
    </w:p>
    <w:p w:rsidR="001A7289" w:rsidRPr="005F5FEF" w:rsidRDefault="001A7289" w:rsidP="001A7289">
      <w:pPr>
        <w:spacing w:line="264" w:lineRule="auto"/>
        <w:ind w:firstLine="600"/>
        <w:jc w:val="both"/>
        <w:rPr>
          <w:sz w:val="24"/>
          <w:szCs w:val="24"/>
        </w:rPr>
      </w:pPr>
      <w:r w:rsidRPr="005F5FEF">
        <w:rPr>
          <w:sz w:val="24"/>
          <w:szCs w:val="24"/>
        </w:rPr>
        <w:t>определять свое участие в общей работе и координировать свои действия с другими членами команды.</w:t>
      </w:r>
    </w:p>
    <w:p w:rsidR="001A7289" w:rsidRPr="005F5FEF" w:rsidRDefault="001A7289" w:rsidP="001A7289">
      <w:pPr>
        <w:spacing w:line="264" w:lineRule="auto"/>
        <w:ind w:firstLine="600"/>
        <w:jc w:val="both"/>
        <w:rPr>
          <w:sz w:val="24"/>
          <w:szCs w:val="24"/>
        </w:rPr>
      </w:pPr>
      <w:r w:rsidRPr="005F5FEF">
        <w:rPr>
          <w:b/>
          <w:sz w:val="24"/>
          <w:szCs w:val="24"/>
        </w:rPr>
        <w:t>Регулятивные универсальные учебные действия:</w:t>
      </w:r>
    </w:p>
    <w:p w:rsidR="001A7289" w:rsidRPr="005F5FEF" w:rsidRDefault="001A7289" w:rsidP="001A7289">
      <w:pPr>
        <w:spacing w:line="264" w:lineRule="auto"/>
        <w:ind w:firstLine="600"/>
        <w:jc w:val="both"/>
        <w:rPr>
          <w:sz w:val="24"/>
          <w:szCs w:val="24"/>
        </w:rPr>
      </w:pPr>
      <w:r w:rsidRPr="005F5FEF">
        <w:rPr>
          <w:sz w:val="24"/>
          <w:szCs w:val="24"/>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1A7289" w:rsidRPr="005F5FEF" w:rsidRDefault="001A7289" w:rsidP="001A7289">
      <w:pPr>
        <w:spacing w:line="264" w:lineRule="auto"/>
        <w:ind w:firstLine="600"/>
        <w:jc w:val="both"/>
        <w:rPr>
          <w:sz w:val="24"/>
          <w:szCs w:val="24"/>
        </w:rPr>
      </w:pPr>
      <w:r w:rsidRPr="005F5FEF">
        <w:rPr>
          <w:sz w:val="24"/>
          <w:szCs w:val="24"/>
        </w:rPr>
        <w:t>владеть приёмами самоконтроля ‒ осуществление самоконтроля, рефлексии и самооценки полученных результатов;</w:t>
      </w:r>
    </w:p>
    <w:p w:rsidR="001A7289" w:rsidRPr="005F5FEF" w:rsidRDefault="001A7289" w:rsidP="001A7289">
      <w:pPr>
        <w:spacing w:line="264" w:lineRule="auto"/>
        <w:ind w:firstLine="600"/>
        <w:jc w:val="both"/>
        <w:rPr>
          <w:sz w:val="24"/>
          <w:szCs w:val="24"/>
        </w:rPr>
      </w:pPr>
      <w:r w:rsidRPr="005F5FEF">
        <w:rPr>
          <w:sz w:val="24"/>
          <w:szCs w:val="24"/>
        </w:rPr>
        <w:t>вносить коррективы в свою работу с учётом установленных ошибок, возникших трудностей.</w:t>
      </w:r>
    </w:p>
    <w:p w:rsidR="001A7289" w:rsidRPr="005F5FEF" w:rsidRDefault="001A7289" w:rsidP="001A7289">
      <w:pPr>
        <w:spacing w:line="264" w:lineRule="auto"/>
        <w:ind w:firstLine="600"/>
        <w:jc w:val="both"/>
        <w:rPr>
          <w:sz w:val="24"/>
          <w:szCs w:val="24"/>
        </w:rPr>
      </w:pPr>
      <w:r w:rsidRPr="005F5FEF">
        <w:rPr>
          <w:b/>
          <w:sz w:val="24"/>
          <w:szCs w:val="24"/>
        </w:rPr>
        <w:t>Умения в сфере эмоционального интеллекта, понимания себя и других:</w:t>
      </w:r>
    </w:p>
    <w:p w:rsidR="001A7289" w:rsidRPr="005F5FEF" w:rsidRDefault="001A7289" w:rsidP="001A7289">
      <w:pPr>
        <w:spacing w:line="264" w:lineRule="auto"/>
        <w:ind w:firstLine="600"/>
        <w:jc w:val="both"/>
        <w:rPr>
          <w:sz w:val="24"/>
          <w:szCs w:val="24"/>
        </w:rPr>
      </w:pPr>
      <w:r w:rsidRPr="005F5FEF">
        <w:rPr>
          <w:sz w:val="24"/>
          <w:szCs w:val="24"/>
        </w:rPr>
        <w:t>выявлять на примерах исторических ситуаций роль эмоций в отношениях между людьми;</w:t>
      </w:r>
    </w:p>
    <w:p w:rsidR="001A7289" w:rsidRPr="005F5FEF" w:rsidRDefault="001A7289" w:rsidP="001A7289">
      <w:pPr>
        <w:spacing w:line="264" w:lineRule="auto"/>
        <w:ind w:firstLine="600"/>
        <w:jc w:val="both"/>
        <w:rPr>
          <w:sz w:val="24"/>
          <w:szCs w:val="24"/>
        </w:rPr>
      </w:pPr>
      <w:r w:rsidRPr="005F5FEF">
        <w:rPr>
          <w:sz w:val="24"/>
          <w:szCs w:val="24"/>
        </w:rPr>
        <w:t>ставить себя на место другого человека, понимать мотивы действий другого (в исторических ситуациях и окружающей действительности);</w:t>
      </w:r>
    </w:p>
    <w:p w:rsidR="001A7289" w:rsidRPr="005F5FEF" w:rsidRDefault="001A7289" w:rsidP="001A7289">
      <w:pPr>
        <w:spacing w:line="264" w:lineRule="auto"/>
        <w:ind w:firstLine="600"/>
        <w:jc w:val="both"/>
        <w:rPr>
          <w:sz w:val="24"/>
          <w:szCs w:val="24"/>
        </w:rPr>
      </w:pPr>
      <w:r w:rsidRPr="005F5FEF">
        <w:rPr>
          <w:sz w:val="24"/>
          <w:szCs w:val="24"/>
        </w:rPr>
        <w:t>регулировать способ выражения своих эмоций с учётом позиций и мнений других участников общения.</w:t>
      </w:r>
    </w:p>
    <w:p w:rsidR="001A7289" w:rsidRPr="005F5FEF" w:rsidRDefault="001A7289" w:rsidP="001A7289">
      <w:pPr>
        <w:spacing w:line="264" w:lineRule="auto"/>
        <w:ind w:left="120"/>
        <w:jc w:val="both"/>
        <w:rPr>
          <w:sz w:val="24"/>
          <w:szCs w:val="24"/>
        </w:rPr>
      </w:pPr>
    </w:p>
    <w:p w:rsidR="001A7289" w:rsidRPr="005F5FEF" w:rsidRDefault="001A7289" w:rsidP="001A7289">
      <w:pPr>
        <w:spacing w:line="264" w:lineRule="auto"/>
        <w:ind w:left="120"/>
        <w:jc w:val="both"/>
        <w:rPr>
          <w:sz w:val="24"/>
          <w:szCs w:val="24"/>
        </w:rPr>
      </w:pPr>
      <w:r w:rsidRPr="005F5FEF">
        <w:rPr>
          <w:b/>
          <w:sz w:val="24"/>
          <w:szCs w:val="24"/>
        </w:rPr>
        <w:t>ПРЕДМЕТНЫЕ РЕЗУЛЬТАТЫ</w:t>
      </w:r>
    </w:p>
    <w:p w:rsidR="001A7289" w:rsidRPr="005F5FEF" w:rsidRDefault="001A7289" w:rsidP="001A7289">
      <w:pPr>
        <w:spacing w:line="264" w:lineRule="auto"/>
        <w:ind w:firstLine="600"/>
        <w:jc w:val="both"/>
        <w:rPr>
          <w:sz w:val="24"/>
          <w:szCs w:val="24"/>
        </w:rPr>
      </w:pPr>
      <w:r w:rsidRPr="005F5FEF">
        <w:rPr>
          <w:b/>
          <w:color w:val="333333"/>
          <w:sz w:val="24"/>
          <w:szCs w:val="24"/>
        </w:rPr>
        <w:t>Предметные результаты освоения программы по истории на уровне основного общего образования должны обеспечивать:</w:t>
      </w:r>
    </w:p>
    <w:p w:rsidR="001A7289" w:rsidRPr="005F5FEF" w:rsidRDefault="001A7289" w:rsidP="001A7289">
      <w:pPr>
        <w:spacing w:line="264" w:lineRule="auto"/>
        <w:ind w:firstLine="600"/>
        <w:jc w:val="both"/>
        <w:rPr>
          <w:sz w:val="24"/>
          <w:szCs w:val="24"/>
        </w:rPr>
      </w:pPr>
      <w:r w:rsidRPr="005F5FEF">
        <w:rPr>
          <w:color w:val="333333"/>
          <w:sz w:val="24"/>
          <w:szCs w:val="24"/>
        </w:rPr>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1A7289" w:rsidRPr="005F5FEF" w:rsidRDefault="001A7289" w:rsidP="001A7289">
      <w:pPr>
        <w:spacing w:line="264" w:lineRule="auto"/>
        <w:ind w:firstLine="600"/>
        <w:jc w:val="both"/>
        <w:rPr>
          <w:sz w:val="24"/>
          <w:szCs w:val="24"/>
        </w:rPr>
      </w:pPr>
      <w:r w:rsidRPr="005F5FEF">
        <w:rPr>
          <w:color w:val="333333"/>
          <w:sz w:val="24"/>
          <w:szCs w:val="24"/>
        </w:rPr>
        <w:t>2) умение выявлять особенности развития культуры, быта и нравов народов в различные исторические эпохи;</w:t>
      </w:r>
    </w:p>
    <w:p w:rsidR="001A7289" w:rsidRPr="005F5FEF" w:rsidRDefault="001A7289" w:rsidP="001A7289">
      <w:pPr>
        <w:spacing w:line="264" w:lineRule="auto"/>
        <w:ind w:firstLine="600"/>
        <w:jc w:val="both"/>
        <w:rPr>
          <w:sz w:val="24"/>
          <w:szCs w:val="24"/>
        </w:rPr>
      </w:pPr>
      <w:r w:rsidRPr="005F5FEF">
        <w:rPr>
          <w:color w:val="333333"/>
          <w:sz w:val="24"/>
          <w:szCs w:val="24"/>
        </w:rPr>
        <w:t>3) овладение историческими понятиями и их использование для решения учебных и практических задач;</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w:t>
      </w:r>
      <w:r w:rsidRPr="005F5FEF">
        <w:rPr>
          <w:color w:val="333333"/>
          <w:sz w:val="24"/>
          <w:szCs w:val="24"/>
        </w:rPr>
        <w:lastRenderedPageBreak/>
        <w:t>исторических понятий;</w:t>
      </w:r>
    </w:p>
    <w:p w:rsidR="001A7289" w:rsidRPr="005F5FEF" w:rsidRDefault="001A7289" w:rsidP="001A7289">
      <w:pPr>
        <w:spacing w:line="264" w:lineRule="auto"/>
        <w:ind w:firstLine="600"/>
        <w:jc w:val="both"/>
        <w:rPr>
          <w:sz w:val="24"/>
          <w:szCs w:val="24"/>
        </w:rPr>
      </w:pPr>
      <w:r w:rsidRPr="005F5FEF">
        <w:rPr>
          <w:color w:val="333333"/>
          <w:sz w:val="24"/>
          <w:szCs w:val="24"/>
        </w:rPr>
        <w:t>5) умение выявлять существенные черты и характерные признаки исторических событий, явлений, процессов;</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6)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ХХ ‒ начала </w:t>
      </w:r>
      <w:r>
        <w:rPr>
          <w:color w:val="333333"/>
          <w:sz w:val="24"/>
          <w:szCs w:val="24"/>
        </w:rPr>
        <w:t>XXI</w:t>
      </w:r>
      <w:r w:rsidRPr="005F5FEF">
        <w:rPr>
          <w:color w:val="333333"/>
          <w:sz w:val="24"/>
          <w:szCs w:val="24"/>
        </w:rPr>
        <w:t xml:space="preserve">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1A7289" w:rsidRPr="005F5FEF" w:rsidRDefault="001A7289" w:rsidP="001A7289">
      <w:pPr>
        <w:spacing w:line="264" w:lineRule="auto"/>
        <w:ind w:firstLine="600"/>
        <w:jc w:val="both"/>
        <w:rPr>
          <w:sz w:val="24"/>
          <w:szCs w:val="24"/>
        </w:rPr>
      </w:pPr>
      <w:r w:rsidRPr="005F5FEF">
        <w:rPr>
          <w:color w:val="333333"/>
          <w:sz w:val="24"/>
          <w:szCs w:val="24"/>
        </w:rPr>
        <w:t>7) умение сравнивать исторические события, явления, процессы в различные исторические эпохи;</w:t>
      </w:r>
    </w:p>
    <w:p w:rsidR="001A7289" w:rsidRPr="005F5FEF" w:rsidRDefault="001A7289" w:rsidP="001A7289">
      <w:pPr>
        <w:spacing w:line="264" w:lineRule="auto"/>
        <w:ind w:firstLine="600"/>
        <w:jc w:val="both"/>
        <w:rPr>
          <w:sz w:val="24"/>
          <w:szCs w:val="24"/>
        </w:rPr>
      </w:pPr>
      <w:r w:rsidRPr="005F5FEF">
        <w:rPr>
          <w:color w:val="333333"/>
          <w:sz w:val="24"/>
          <w:szCs w:val="24"/>
        </w:rPr>
        <w:t>8)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rsidR="001A7289" w:rsidRPr="005F5FEF" w:rsidRDefault="001A7289" w:rsidP="001A7289">
      <w:pPr>
        <w:spacing w:line="264" w:lineRule="auto"/>
        <w:ind w:firstLine="600"/>
        <w:jc w:val="both"/>
        <w:rPr>
          <w:sz w:val="24"/>
          <w:szCs w:val="24"/>
        </w:rPr>
      </w:pPr>
      <w:r w:rsidRPr="005F5FEF">
        <w:rPr>
          <w:color w:val="333333"/>
          <w:sz w:val="24"/>
          <w:szCs w:val="24"/>
        </w:rPr>
        <w:t>9) умение различать основные типы исторических источников: письменные, вещественные, аудиовизуальные;</w:t>
      </w:r>
    </w:p>
    <w:p w:rsidR="001A7289" w:rsidRPr="005F5FEF" w:rsidRDefault="001A7289" w:rsidP="001A7289">
      <w:pPr>
        <w:spacing w:line="264" w:lineRule="auto"/>
        <w:ind w:firstLine="600"/>
        <w:jc w:val="both"/>
        <w:rPr>
          <w:sz w:val="24"/>
          <w:szCs w:val="24"/>
        </w:rPr>
      </w:pPr>
      <w:r w:rsidRPr="005F5FEF">
        <w:rPr>
          <w:color w:val="333333"/>
          <w:sz w:val="24"/>
          <w:szCs w:val="24"/>
        </w:rPr>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1A7289" w:rsidRPr="005F5FEF" w:rsidRDefault="001A7289" w:rsidP="001A7289">
      <w:pPr>
        <w:spacing w:line="264" w:lineRule="auto"/>
        <w:ind w:firstLine="600"/>
        <w:jc w:val="both"/>
        <w:rPr>
          <w:sz w:val="24"/>
          <w:szCs w:val="24"/>
        </w:rPr>
      </w:pPr>
      <w:r w:rsidRPr="005F5FEF">
        <w:rPr>
          <w:color w:val="333333"/>
          <w:sz w:val="24"/>
          <w:szCs w:val="24"/>
        </w:rPr>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1A7289" w:rsidRPr="005F5FEF" w:rsidRDefault="001A7289" w:rsidP="001A7289">
      <w:pPr>
        <w:spacing w:line="264" w:lineRule="auto"/>
        <w:ind w:firstLine="600"/>
        <w:jc w:val="both"/>
        <w:rPr>
          <w:sz w:val="24"/>
          <w:szCs w:val="24"/>
        </w:rPr>
      </w:pPr>
      <w:r w:rsidRPr="005F5FEF">
        <w:rPr>
          <w:color w:val="333333"/>
          <w:sz w:val="24"/>
          <w:szCs w:val="24"/>
        </w:rPr>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1A7289" w:rsidRPr="005F5FEF" w:rsidRDefault="001A7289" w:rsidP="001A7289">
      <w:pPr>
        <w:spacing w:line="264" w:lineRule="auto"/>
        <w:ind w:firstLine="600"/>
        <w:jc w:val="both"/>
        <w:rPr>
          <w:sz w:val="24"/>
          <w:szCs w:val="24"/>
        </w:rPr>
      </w:pPr>
      <w:r w:rsidRPr="005F5FEF">
        <w:rPr>
          <w:color w:val="333333"/>
          <w:sz w:val="24"/>
          <w:szCs w:val="24"/>
        </w:rPr>
        <w:t>13) умение осуществлять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p w:rsidR="001A7289" w:rsidRPr="005F5FEF" w:rsidRDefault="001A7289" w:rsidP="001A7289">
      <w:pPr>
        <w:spacing w:line="264" w:lineRule="auto"/>
        <w:ind w:firstLine="600"/>
        <w:jc w:val="both"/>
        <w:rPr>
          <w:sz w:val="24"/>
          <w:szCs w:val="24"/>
        </w:rPr>
      </w:pPr>
      <w:r w:rsidRPr="005F5FEF">
        <w:rPr>
          <w:color w:val="333333"/>
          <w:sz w:val="24"/>
          <w:szCs w:val="24"/>
        </w:rPr>
        <w:t>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rsidR="001A7289" w:rsidRPr="005F5FEF" w:rsidRDefault="001A7289" w:rsidP="001A7289">
      <w:pPr>
        <w:spacing w:line="264" w:lineRule="auto"/>
        <w:ind w:firstLine="600"/>
        <w:jc w:val="both"/>
        <w:rPr>
          <w:sz w:val="24"/>
          <w:szCs w:val="24"/>
        </w:rPr>
      </w:pPr>
      <w:r w:rsidRPr="005F5FEF">
        <w:rPr>
          <w:b/>
          <w:color w:val="333333"/>
          <w:sz w:val="24"/>
          <w:szCs w:val="24"/>
        </w:rPr>
        <w:t>Предметные результаты изучения учебного предмета «История» включают:</w:t>
      </w:r>
    </w:p>
    <w:p w:rsidR="001A7289" w:rsidRPr="005F5FEF" w:rsidRDefault="001A7289" w:rsidP="001A7289">
      <w:pPr>
        <w:spacing w:line="264" w:lineRule="auto"/>
        <w:ind w:firstLine="600"/>
        <w:jc w:val="both"/>
        <w:rPr>
          <w:sz w:val="24"/>
          <w:szCs w:val="24"/>
        </w:rPr>
      </w:pPr>
      <w:r w:rsidRPr="005F5FEF">
        <w:rPr>
          <w:color w:val="333333"/>
          <w:sz w:val="24"/>
          <w:szCs w:val="24"/>
        </w:rP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1A7289" w:rsidRPr="005F5FEF" w:rsidRDefault="001A7289" w:rsidP="001A7289">
      <w:pPr>
        <w:spacing w:line="264" w:lineRule="auto"/>
        <w:ind w:firstLine="600"/>
        <w:jc w:val="both"/>
        <w:rPr>
          <w:sz w:val="24"/>
          <w:szCs w:val="24"/>
        </w:rPr>
      </w:pPr>
      <w:r w:rsidRPr="005F5FEF">
        <w:rPr>
          <w:color w:val="333333"/>
          <w:sz w:val="24"/>
          <w:szCs w:val="24"/>
        </w:rPr>
        <w:t>2) базовые знания об основных этапах и ключевых событиях отечественной и всемирной истории;</w:t>
      </w:r>
    </w:p>
    <w:p w:rsidR="001A7289" w:rsidRPr="005F5FEF" w:rsidRDefault="001A7289" w:rsidP="001A7289">
      <w:pPr>
        <w:spacing w:line="264" w:lineRule="auto"/>
        <w:ind w:firstLine="600"/>
        <w:jc w:val="both"/>
        <w:rPr>
          <w:sz w:val="24"/>
          <w:szCs w:val="24"/>
        </w:rPr>
      </w:pPr>
      <w:r w:rsidRPr="005F5FEF">
        <w:rPr>
          <w:color w:val="333333"/>
          <w:sz w:val="24"/>
          <w:szCs w:val="24"/>
        </w:rP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1A7289" w:rsidRPr="005F5FEF" w:rsidRDefault="001A7289" w:rsidP="001A7289">
      <w:pPr>
        <w:spacing w:line="264" w:lineRule="auto"/>
        <w:ind w:firstLine="600"/>
        <w:jc w:val="both"/>
        <w:rPr>
          <w:sz w:val="24"/>
          <w:szCs w:val="24"/>
        </w:rPr>
      </w:pPr>
      <w:r w:rsidRPr="005F5FEF">
        <w:rPr>
          <w:color w:val="333333"/>
          <w:sz w:val="24"/>
          <w:szCs w:val="24"/>
        </w:rPr>
        <w:t>4) умение работать с основными видами современных источников исторической информации (учебник, научно-популярная литература, ресурсы информационно-телекоммуникационной сети «Интернет» и другие), оценивая их информационные особенности и достоверность с применением метапредметного подхода;</w:t>
      </w:r>
    </w:p>
    <w:p w:rsidR="001A7289" w:rsidRPr="005F5FEF" w:rsidRDefault="001A7289" w:rsidP="001A7289">
      <w:pPr>
        <w:spacing w:line="264" w:lineRule="auto"/>
        <w:ind w:firstLine="600"/>
        <w:jc w:val="both"/>
        <w:rPr>
          <w:sz w:val="24"/>
          <w:szCs w:val="24"/>
        </w:rPr>
      </w:pPr>
      <w:r w:rsidRPr="005F5FEF">
        <w:rPr>
          <w:color w:val="333333"/>
          <w:sz w:val="24"/>
          <w:szCs w:val="24"/>
        </w:rP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1A7289" w:rsidRPr="005F5FEF" w:rsidRDefault="001A7289" w:rsidP="001A7289">
      <w:pPr>
        <w:spacing w:line="264" w:lineRule="auto"/>
        <w:ind w:firstLine="600"/>
        <w:jc w:val="both"/>
        <w:rPr>
          <w:sz w:val="24"/>
          <w:szCs w:val="24"/>
        </w:rPr>
      </w:pPr>
      <w:r w:rsidRPr="005F5FEF">
        <w:rPr>
          <w:color w:val="333333"/>
          <w:sz w:val="24"/>
          <w:szCs w:val="24"/>
        </w:rP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1A7289" w:rsidRPr="005F5FEF" w:rsidRDefault="001A7289" w:rsidP="001A7289">
      <w:pPr>
        <w:spacing w:line="264" w:lineRule="auto"/>
        <w:ind w:firstLine="600"/>
        <w:jc w:val="both"/>
        <w:rPr>
          <w:sz w:val="24"/>
          <w:szCs w:val="24"/>
        </w:rPr>
      </w:pPr>
      <w:r w:rsidRPr="005F5FEF">
        <w:rPr>
          <w:color w:val="333333"/>
          <w:sz w:val="24"/>
          <w:szCs w:val="24"/>
        </w:rPr>
        <w:t>7) владение приёмами оценки значения исторических событий и деятельности исторических личностей в отечественной и всемирной истории;</w:t>
      </w:r>
    </w:p>
    <w:p w:rsidR="001A7289" w:rsidRPr="005F5FEF" w:rsidRDefault="001A7289" w:rsidP="001A7289">
      <w:pPr>
        <w:spacing w:line="264" w:lineRule="auto"/>
        <w:ind w:firstLine="600"/>
        <w:jc w:val="both"/>
        <w:rPr>
          <w:sz w:val="24"/>
          <w:szCs w:val="24"/>
        </w:rPr>
      </w:pPr>
      <w:r w:rsidRPr="005F5FEF">
        <w:rPr>
          <w:color w:val="333333"/>
          <w:sz w:val="24"/>
          <w:szCs w:val="24"/>
        </w:rPr>
        <w:lastRenderedPageBreak/>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1A7289" w:rsidRPr="005F5FEF" w:rsidRDefault="001A7289" w:rsidP="001A7289">
      <w:pPr>
        <w:spacing w:line="264" w:lineRule="auto"/>
        <w:ind w:firstLine="600"/>
        <w:jc w:val="both"/>
        <w:rPr>
          <w:sz w:val="24"/>
          <w:szCs w:val="24"/>
        </w:rPr>
      </w:pPr>
      <w:r w:rsidRPr="005F5FEF">
        <w:rPr>
          <w:color w:val="333333"/>
          <w:sz w:val="24"/>
          <w:szCs w:val="24"/>
        </w:rPr>
        <w:t>9) осознание необходимости сохранения исторических и культурных памятников своей страны и мира;</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10) умение устанавливать взаимосвязи событий, явлений, процессов прошлого с важнейшими событиями ХХ ‒ начала </w:t>
      </w:r>
      <w:r>
        <w:rPr>
          <w:color w:val="333333"/>
          <w:sz w:val="24"/>
          <w:szCs w:val="24"/>
        </w:rPr>
        <w:t>XXI</w:t>
      </w:r>
      <w:r w:rsidRPr="005F5FEF">
        <w:rPr>
          <w:color w:val="333333"/>
          <w:sz w:val="24"/>
          <w:szCs w:val="24"/>
        </w:rPr>
        <w:t xml:space="preserve"> в.</w:t>
      </w:r>
    </w:p>
    <w:p w:rsidR="001A7289" w:rsidRPr="005F5FEF" w:rsidRDefault="001A7289" w:rsidP="001A7289">
      <w:pPr>
        <w:spacing w:line="264" w:lineRule="auto"/>
        <w:ind w:firstLine="600"/>
        <w:jc w:val="both"/>
        <w:rPr>
          <w:sz w:val="24"/>
          <w:szCs w:val="24"/>
        </w:rPr>
      </w:pPr>
      <w:r w:rsidRPr="005F5FEF">
        <w:rPr>
          <w:color w:val="333333"/>
          <w:sz w:val="24"/>
          <w:szCs w:val="24"/>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1A7289" w:rsidRPr="005F5FEF" w:rsidRDefault="001A7289" w:rsidP="001A7289">
      <w:pPr>
        <w:spacing w:line="264" w:lineRule="auto"/>
        <w:ind w:firstLine="600"/>
        <w:jc w:val="both"/>
        <w:rPr>
          <w:sz w:val="24"/>
          <w:szCs w:val="24"/>
        </w:rPr>
      </w:pPr>
      <w:r w:rsidRPr="005F5FEF">
        <w:rPr>
          <w:color w:val="333333"/>
          <w:sz w:val="24"/>
          <w:szCs w:val="24"/>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1A7289" w:rsidRPr="005F5FEF" w:rsidRDefault="001A7289" w:rsidP="001A7289">
      <w:pPr>
        <w:spacing w:line="264" w:lineRule="auto"/>
        <w:ind w:firstLine="600"/>
        <w:jc w:val="both"/>
        <w:rPr>
          <w:sz w:val="24"/>
          <w:szCs w:val="24"/>
        </w:rPr>
      </w:pPr>
      <w:r w:rsidRPr="005F5FEF">
        <w:rPr>
          <w:color w:val="333333"/>
          <w:sz w:val="24"/>
          <w:szCs w:val="24"/>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1A7289" w:rsidRPr="005F5FEF" w:rsidRDefault="001A7289" w:rsidP="001A7289">
      <w:pPr>
        <w:spacing w:line="264" w:lineRule="auto"/>
        <w:ind w:firstLine="600"/>
        <w:jc w:val="both"/>
        <w:rPr>
          <w:sz w:val="24"/>
          <w:szCs w:val="24"/>
        </w:rPr>
      </w:pPr>
      <w:r w:rsidRPr="005F5FEF">
        <w:rPr>
          <w:color w:val="333333"/>
          <w:sz w:val="24"/>
          <w:szCs w:val="24"/>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1A7289" w:rsidRPr="005F5FEF" w:rsidRDefault="001A7289" w:rsidP="001A7289">
      <w:pPr>
        <w:spacing w:line="264" w:lineRule="auto"/>
        <w:ind w:firstLine="600"/>
        <w:jc w:val="both"/>
        <w:rPr>
          <w:sz w:val="24"/>
          <w:szCs w:val="24"/>
        </w:rPr>
      </w:pPr>
      <w:r w:rsidRPr="005F5FEF">
        <w:rPr>
          <w:color w:val="333333"/>
          <w:sz w:val="24"/>
          <w:szCs w:val="24"/>
        </w:rPr>
        <w:t>3) Работа с исторической картой (картами, размещенными в учебниках, атласах, на электронных носителях и других): читать историческую карту с опорой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1A7289" w:rsidRPr="005F5FEF" w:rsidRDefault="001A7289" w:rsidP="001A7289">
      <w:pPr>
        <w:spacing w:line="264" w:lineRule="auto"/>
        <w:ind w:firstLine="600"/>
        <w:jc w:val="both"/>
        <w:rPr>
          <w:sz w:val="24"/>
          <w:szCs w:val="24"/>
        </w:rPr>
      </w:pPr>
      <w:r w:rsidRPr="005F5FEF">
        <w:rPr>
          <w:color w:val="333333"/>
          <w:sz w:val="24"/>
          <w:szCs w:val="24"/>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1A7289" w:rsidRPr="005F5FEF" w:rsidRDefault="001A7289" w:rsidP="001A7289">
      <w:pPr>
        <w:spacing w:line="264" w:lineRule="auto"/>
        <w:ind w:firstLine="600"/>
        <w:jc w:val="both"/>
        <w:rPr>
          <w:sz w:val="24"/>
          <w:szCs w:val="24"/>
        </w:rPr>
      </w:pPr>
      <w:r w:rsidRPr="005F5FEF">
        <w:rPr>
          <w:color w:val="333333"/>
          <w:sz w:val="24"/>
          <w:szCs w:val="24"/>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1A7289" w:rsidRPr="005F5FEF" w:rsidRDefault="001A7289" w:rsidP="001A7289">
      <w:pPr>
        <w:spacing w:line="264" w:lineRule="auto"/>
        <w:ind w:firstLine="600"/>
        <w:jc w:val="both"/>
        <w:rPr>
          <w:sz w:val="24"/>
          <w:szCs w:val="24"/>
        </w:rPr>
      </w:pPr>
      <w:r w:rsidRPr="005F5FEF">
        <w:rPr>
          <w:color w:val="333333"/>
          <w:sz w:val="24"/>
          <w:szCs w:val="24"/>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1A7289" w:rsidRPr="005F5FEF" w:rsidRDefault="001A7289" w:rsidP="001A7289">
      <w:pPr>
        <w:spacing w:line="264" w:lineRule="auto"/>
        <w:ind w:firstLine="600"/>
        <w:jc w:val="both"/>
        <w:rPr>
          <w:sz w:val="24"/>
          <w:szCs w:val="24"/>
        </w:rPr>
      </w:pPr>
      <w:r w:rsidRPr="005F5FEF">
        <w:rPr>
          <w:color w:val="333333"/>
          <w:sz w:val="24"/>
          <w:szCs w:val="24"/>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1A7289" w:rsidRPr="005F5FEF" w:rsidRDefault="001A7289" w:rsidP="001A7289">
      <w:pPr>
        <w:spacing w:line="264" w:lineRule="auto"/>
        <w:ind w:firstLine="600"/>
        <w:jc w:val="both"/>
        <w:rPr>
          <w:sz w:val="24"/>
          <w:szCs w:val="24"/>
        </w:rPr>
      </w:pPr>
      <w:r w:rsidRPr="005F5FEF">
        <w:rPr>
          <w:color w:val="333333"/>
          <w:sz w:val="24"/>
          <w:szCs w:val="24"/>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1A7289" w:rsidRPr="005F5FEF" w:rsidRDefault="001A7289" w:rsidP="001A7289">
      <w:pPr>
        <w:spacing w:line="264" w:lineRule="auto"/>
        <w:ind w:firstLine="600"/>
        <w:jc w:val="both"/>
        <w:rPr>
          <w:sz w:val="24"/>
          <w:szCs w:val="24"/>
        </w:rPr>
      </w:pPr>
      <w:r w:rsidRPr="005F5FEF">
        <w:rPr>
          <w:color w:val="333333"/>
          <w:sz w:val="24"/>
          <w:szCs w:val="24"/>
        </w:rPr>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rsidR="001A7289" w:rsidRPr="005F5FEF" w:rsidRDefault="001A7289" w:rsidP="001A7289">
      <w:pPr>
        <w:spacing w:line="264" w:lineRule="auto"/>
        <w:ind w:firstLine="600"/>
        <w:jc w:val="both"/>
        <w:rPr>
          <w:sz w:val="24"/>
          <w:szCs w:val="24"/>
        </w:rPr>
      </w:pPr>
      <w:r w:rsidRPr="005F5FEF">
        <w:rPr>
          <w:color w:val="333333"/>
          <w:sz w:val="24"/>
          <w:szCs w:val="24"/>
        </w:rPr>
        <w:t>Предметные результаты изучения истории в 5–9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Названные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rsidR="001A7289" w:rsidRPr="005F5FEF" w:rsidRDefault="001A7289" w:rsidP="001A7289">
      <w:pPr>
        <w:spacing w:line="264" w:lineRule="auto"/>
        <w:ind w:firstLine="600"/>
        <w:jc w:val="both"/>
        <w:rPr>
          <w:sz w:val="24"/>
          <w:szCs w:val="24"/>
        </w:rPr>
      </w:pPr>
      <w:r w:rsidRPr="005F5FEF">
        <w:rPr>
          <w:color w:val="333333"/>
          <w:sz w:val="24"/>
          <w:szCs w:val="24"/>
        </w:rPr>
        <w:lastRenderedPageBreak/>
        <w:t xml:space="preserve">Предметные результаты изучения истории </w:t>
      </w:r>
      <w:r w:rsidRPr="005F5FEF">
        <w:rPr>
          <w:b/>
          <w:color w:val="333333"/>
          <w:sz w:val="24"/>
          <w:szCs w:val="24"/>
        </w:rPr>
        <w:t>в 5 классе:</w:t>
      </w:r>
    </w:p>
    <w:p w:rsidR="001A7289" w:rsidRPr="005F5FEF" w:rsidRDefault="001A7289" w:rsidP="001A7289">
      <w:pPr>
        <w:spacing w:line="264" w:lineRule="auto"/>
        <w:ind w:firstLine="600"/>
        <w:jc w:val="both"/>
        <w:rPr>
          <w:sz w:val="24"/>
          <w:szCs w:val="24"/>
        </w:rPr>
      </w:pPr>
      <w:r w:rsidRPr="005F5FEF">
        <w:rPr>
          <w:b/>
          <w:color w:val="333333"/>
          <w:sz w:val="24"/>
          <w:szCs w:val="24"/>
        </w:rPr>
        <w:t>Знание хронологии, работа с хронологией:</w:t>
      </w:r>
    </w:p>
    <w:p w:rsidR="001A7289" w:rsidRPr="005F5FEF" w:rsidRDefault="001A7289" w:rsidP="001A7289">
      <w:pPr>
        <w:spacing w:line="264" w:lineRule="auto"/>
        <w:ind w:firstLine="600"/>
        <w:jc w:val="both"/>
        <w:rPr>
          <w:sz w:val="24"/>
          <w:szCs w:val="24"/>
        </w:rPr>
      </w:pPr>
      <w:r w:rsidRPr="005F5FEF">
        <w:rPr>
          <w:color w:val="333333"/>
          <w:sz w:val="24"/>
          <w:szCs w:val="24"/>
        </w:rPr>
        <w:t>объяснять смысл основных хронологических понятий (век, тысячелетие, до нашей эры, наша эра);</w:t>
      </w:r>
    </w:p>
    <w:p w:rsidR="001A7289" w:rsidRPr="005F5FEF" w:rsidRDefault="001A7289" w:rsidP="001A7289">
      <w:pPr>
        <w:spacing w:line="264" w:lineRule="auto"/>
        <w:ind w:firstLine="600"/>
        <w:jc w:val="both"/>
        <w:rPr>
          <w:sz w:val="24"/>
          <w:szCs w:val="24"/>
        </w:rPr>
      </w:pPr>
      <w:r w:rsidRPr="005F5FEF">
        <w:rPr>
          <w:color w:val="333333"/>
          <w:sz w:val="24"/>
          <w:szCs w:val="24"/>
        </w:rPr>
        <w:t>называть даты важнейших событий истории Древнего мира, по дате устанавливать принадлежность события к веку, тысячелетию;</w:t>
      </w:r>
    </w:p>
    <w:p w:rsidR="001A7289" w:rsidRPr="005F5FEF" w:rsidRDefault="001A7289" w:rsidP="001A7289">
      <w:pPr>
        <w:spacing w:line="264" w:lineRule="auto"/>
        <w:ind w:firstLine="600"/>
        <w:jc w:val="both"/>
        <w:rPr>
          <w:sz w:val="24"/>
          <w:szCs w:val="24"/>
        </w:rPr>
      </w:pPr>
      <w:r w:rsidRPr="005F5FEF">
        <w:rPr>
          <w:color w:val="333333"/>
          <w:sz w:val="24"/>
          <w:szCs w:val="24"/>
        </w:rPr>
        <w:t>определять длительность и последовательность событий, периодов истории Древнего мира, вести счёт лет до нашей эры и нашей эры.</w:t>
      </w:r>
    </w:p>
    <w:p w:rsidR="001A7289" w:rsidRPr="005F5FEF" w:rsidRDefault="001A7289" w:rsidP="001A7289">
      <w:pPr>
        <w:spacing w:line="264" w:lineRule="auto"/>
        <w:ind w:firstLine="600"/>
        <w:jc w:val="both"/>
        <w:rPr>
          <w:sz w:val="24"/>
          <w:szCs w:val="24"/>
        </w:rPr>
      </w:pPr>
      <w:r w:rsidRPr="005F5FEF">
        <w:rPr>
          <w:b/>
          <w:color w:val="333333"/>
          <w:sz w:val="24"/>
          <w:szCs w:val="24"/>
        </w:rPr>
        <w:t>Знание исторических фактов, работа с фактами:</w:t>
      </w:r>
    </w:p>
    <w:p w:rsidR="001A7289" w:rsidRPr="005F5FEF" w:rsidRDefault="001A7289" w:rsidP="001A7289">
      <w:pPr>
        <w:spacing w:line="264" w:lineRule="auto"/>
        <w:ind w:firstLine="600"/>
        <w:jc w:val="both"/>
        <w:rPr>
          <w:sz w:val="24"/>
          <w:szCs w:val="24"/>
        </w:rPr>
      </w:pPr>
      <w:r w:rsidRPr="005F5FEF">
        <w:rPr>
          <w:color w:val="333333"/>
          <w:sz w:val="24"/>
          <w:szCs w:val="24"/>
        </w:rPr>
        <w:t>указывать (называть) место, обстоятельства, участников, результаты важнейших событий истории Древнего мира;</w:t>
      </w:r>
    </w:p>
    <w:p w:rsidR="001A7289" w:rsidRPr="005F5FEF" w:rsidRDefault="001A7289" w:rsidP="001A7289">
      <w:pPr>
        <w:spacing w:line="264" w:lineRule="auto"/>
        <w:ind w:firstLine="600"/>
        <w:jc w:val="both"/>
        <w:rPr>
          <w:sz w:val="24"/>
          <w:szCs w:val="24"/>
        </w:rPr>
      </w:pPr>
      <w:r w:rsidRPr="005F5FEF">
        <w:rPr>
          <w:color w:val="333333"/>
          <w:sz w:val="24"/>
          <w:szCs w:val="24"/>
        </w:rPr>
        <w:t>группировать, систематизировать факты по заданному признаку.</w:t>
      </w:r>
    </w:p>
    <w:p w:rsidR="001A7289" w:rsidRPr="005F5FEF" w:rsidRDefault="001A7289" w:rsidP="001A7289">
      <w:pPr>
        <w:spacing w:line="264" w:lineRule="auto"/>
        <w:ind w:firstLine="600"/>
        <w:jc w:val="both"/>
        <w:rPr>
          <w:sz w:val="24"/>
          <w:szCs w:val="24"/>
        </w:rPr>
      </w:pPr>
      <w:r w:rsidRPr="005F5FEF">
        <w:rPr>
          <w:b/>
          <w:color w:val="333333"/>
          <w:sz w:val="24"/>
          <w:szCs w:val="24"/>
        </w:rPr>
        <w:t>Работа с исторической картой:</w:t>
      </w:r>
    </w:p>
    <w:p w:rsidR="001A7289" w:rsidRPr="005F5FEF" w:rsidRDefault="001A7289" w:rsidP="001A7289">
      <w:pPr>
        <w:spacing w:line="264" w:lineRule="auto"/>
        <w:ind w:firstLine="600"/>
        <w:jc w:val="both"/>
        <w:rPr>
          <w:sz w:val="24"/>
          <w:szCs w:val="24"/>
        </w:rPr>
      </w:pPr>
      <w:r w:rsidRPr="005F5FEF">
        <w:rPr>
          <w:color w:val="333333"/>
          <w:sz w:val="24"/>
          <w:szCs w:val="24"/>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1A7289" w:rsidRPr="005F5FEF" w:rsidRDefault="001A7289" w:rsidP="001A7289">
      <w:pPr>
        <w:spacing w:line="264" w:lineRule="auto"/>
        <w:ind w:firstLine="600"/>
        <w:jc w:val="both"/>
        <w:rPr>
          <w:sz w:val="24"/>
          <w:szCs w:val="24"/>
        </w:rPr>
      </w:pPr>
      <w:r w:rsidRPr="005F5FEF">
        <w:rPr>
          <w:color w:val="333333"/>
          <w:sz w:val="24"/>
          <w:szCs w:val="24"/>
        </w:rPr>
        <w:t>устанавливать на основе картографических сведений связь между условиями среды обитания людей и их занятиями.</w:t>
      </w:r>
    </w:p>
    <w:p w:rsidR="001A7289" w:rsidRPr="005F5FEF" w:rsidRDefault="001A7289" w:rsidP="001A7289">
      <w:pPr>
        <w:spacing w:line="264" w:lineRule="auto"/>
        <w:ind w:firstLine="600"/>
        <w:jc w:val="both"/>
        <w:rPr>
          <w:sz w:val="24"/>
          <w:szCs w:val="24"/>
        </w:rPr>
      </w:pPr>
      <w:r w:rsidRPr="005F5FEF">
        <w:rPr>
          <w:b/>
          <w:color w:val="333333"/>
          <w:sz w:val="24"/>
          <w:szCs w:val="24"/>
        </w:rPr>
        <w:t>Работа с историческими источниками:</w:t>
      </w:r>
    </w:p>
    <w:p w:rsidR="001A7289" w:rsidRPr="005F5FEF" w:rsidRDefault="001A7289" w:rsidP="001A7289">
      <w:pPr>
        <w:spacing w:line="264" w:lineRule="auto"/>
        <w:ind w:firstLine="600"/>
        <w:jc w:val="both"/>
        <w:rPr>
          <w:sz w:val="24"/>
          <w:szCs w:val="24"/>
        </w:rPr>
      </w:pPr>
      <w:r w:rsidRPr="005F5FEF">
        <w:rPr>
          <w:color w:val="333333"/>
          <w:sz w:val="24"/>
          <w:szCs w:val="24"/>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1A7289" w:rsidRPr="005F5FEF" w:rsidRDefault="001A7289" w:rsidP="001A7289">
      <w:pPr>
        <w:spacing w:line="264" w:lineRule="auto"/>
        <w:ind w:firstLine="600"/>
        <w:jc w:val="both"/>
        <w:rPr>
          <w:sz w:val="24"/>
          <w:szCs w:val="24"/>
        </w:rPr>
      </w:pPr>
      <w:r w:rsidRPr="005F5FEF">
        <w:rPr>
          <w:color w:val="333333"/>
          <w:sz w:val="24"/>
          <w:szCs w:val="24"/>
        </w:rPr>
        <w:t>различать памятники культуры изучаемой эпохи и источники, созданные в последующие эпохи, приводить примеры;</w:t>
      </w:r>
    </w:p>
    <w:p w:rsidR="001A7289" w:rsidRPr="005F5FEF" w:rsidRDefault="001A7289" w:rsidP="001A7289">
      <w:pPr>
        <w:spacing w:line="264" w:lineRule="auto"/>
        <w:ind w:firstLine="600"/>
        <w:jc w:val="both"/>
        <w:rPr>
          <w:sz w:val="24"/>
          <w:szCs w:val="24"/>
        </w:rPr>
      </w:pPr>
      <w:r w:rsidRPr="005F5FEF">
        <w:rPr>
          <w:color w:val="333333"/>
          <w:sz w:val="24"/>
          <w:szCs w:val="24"/>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1A7289" w:rsidRPr="005F5FEF" w:rsidRDefault="001A7289" w:rsidP="001A7289">
      <w:pPr>
        <w:spacing w:line="264" w:lineRule="auto"/>
        <w:ind w:firstLine="600"/>
        <w:jc w:val="both"/>
        <w:rPr>
          <w:sz w:val="24"/>
          <w:szCs w:val="24"/>
        </w:rPr>
      </w:pPr>
      <w:r w:rsidRPr="005F5FEF">
        <w:rPr>
          <w:b/>
          <w:color w:val="333333"/>
          <w:sz w:val="24"/>
          <w:szCs w:val="24"/>
        </w:rPr>
        <w:t>Историческое описание (реконструкция):</w:t>
      </w:r>
    </w:p>
    <w:p w:rsidR="001A7289" w:rsidRPr="005F5FEF" w:rsidRDefault="001A7289" w:rsidP="001A7289">
      <w:pPr>
        <w:spacing w:line="264" w:lineRule="auto"/>
        <w:ind w:firstLine="600"/>
        <w:jc w:val="both"/>
        <w:rPr>
          <w:sz w:val="24"/>
          <w:szCs w:val="24"/>
        </w:rPr>
      </w:pPr>
      <w:r w:rsidRPr="005F5FEF">
        <w:rPr>
          <w:color w:val="333333"/>
          <w:sz w:val="24"/>
          <w:szCs w:val="24"/>
        </w:rPr>
        <w:t>характеризовать условия жизни людей в древности;</w:t>
      </w:r>
    </w:p>
    <w:p w:rsidR="001A7289" w:rsidRPr="005F5FEF" w:rsidRDefault="001A7289" w:rsidP="001A7289">
      <w:pPr>
        <w:spacing w:line="264" w:lineRule="auto"/>
        <w:ind w:firstLine="600"/>
        <w:jc w:val="both"/>
        <w:rPr>
          <w:sz w:val="24"/>
          <w:szCs w:val="24"/>
        </w:rPr>
      </w:pPr>
      <w:r w:rsidRPr="005F5FEF">
        <w:rPr>
          <w:color w:val="333333"/>
          <w:sz w:val="24"/>
          <w:szCs w:val="24"/>
        </w:rPr>
        <w:t>рассказывать о значительных событиях древней истории, их участниках;</w:t>
      </w:r>
    </w:p>
    <w:p w:rsidR="001A7289" w:rsidRPr="005F5FEF" w:rsidRDefault="001A7289" w:rsidP="001A7289">
      <w:pPr>
        <w:spacing w:line="264" w:lineRule="auto"/>
        <w:ind w:firstLine="600"/>
        <w:jc w:val="both"/>
        <w:rPr>
          <w:sz w:val="24"/>
          <w:szCs w:val="24"/>
        </w:rPr>
      </w:pPr>
      <w:r w:rsidRPr="005F5FEF">
        <w:rPr>
          <w:color w:val="333333"/>
          <w:sz w:val="24"/>
          <w:szCs w:val="24"/>
        </w:rPr>
        <w:t>рассказывать об исторических личностях Древнего мира (ключевых моментах их биографии, роли в исторических событиях);</w:t>
      </w:r>
    </w:p>
    <w:p w:rsidR="001A7289" w:rsidRPr="005F5FEF" w:rsidRDefault="001A7289" w:rsidP="001A7289">
      <w:pPr>
        <w:spacing w:line="264" w:lineRule="auto"/>
        <w:ind w:firstLine="600"/>
        <w:jc w:val="both"/>
        <w:rPr>
          <w:sz w:val="24"/>
          <w:szCs w:val="24"/>
        </w:rPr>
      </w:pPr>
      <w:r w:rsidRPr="005F5FEF">
        <w:rPr>
          <w:color w:val="333333"/>
          <w:sz w:val="24"/>
          <w:szCs w:val="24"/>
        </w:rPr>
        <w:t>давать краткое описание памятников культуры эпохи первобытности и древнейших цивилизаций.</w:t>
      </w:r>
    </w:p>
    <w:p w:rsidR="001A7289" w:rsidRPr="005F5FEF" w:rsidRDefault="001A7289" w:rsidP="001A7289">
      <w:pPr>
        <w:spacing w:line="264" w:lineRule="auto"/>
        <w:ind w:firstLine="600"/>
        <w:jc w:val="both"/>
        <w:rPr>
          <w:sz w:val="24"/>
          <w:szCs w:val="24"/>
        </w:rPr>
      </w:pPr>
      <w:r w:rsidRPr="005F5FEF">
        <w:rPr>
          <w:b/>
          <w:color w:val="333333"/>
          <w:sz w:val="24"/>
          <w:szCs w:val="24"/>
        </w:rPr>
        <w:t>Анализ, объяснение исторических событий, явлений:</w:t>
      </w:r>
    </w:p>
    <w:p w:rsidR="001A7289" w:rsidRPr="005F5FEF" w:rsidRDefault="001A7289" w:rsidP="001A7289">
      <w:pPr>
        <w:spacing w:line="264" w:lineRule="auto"/>
        <w:ind w:firstLine="600"/>
        <w:jc w:val="both"/>
        <w:rPr>
          <w:sz w:val="24"/>
          <w:szCs w:val="24"/>
        </w:rPr>
      </w:pPr>
      <w:r w:rsidRPr="005F5FEF">
        <w:rPr>
          <w:color w:val="333333"/>
          <w:sz w:val="24"/>
          <w:szCs w:val="24"/>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1A7289" w:rsidRPr="005F5FEF" w:rsidRDefault="001A7289" w:rsidP="001A7289">
      <w:pPr>
        <w:spacing w:line="264" w:lineRule="auto"/>
        <w:ind w:firstLine="600"/>
        <w:jc w:val="both"/>
        <w:rPr>
          <w:sz w:val="24"/>
          <w:szCs w:val="24"/>
        </w:rPr>
      </w:pPr>
      <w:r w:rsidRPr="005F5FEF">
        <w:rPr>
          <w:color w:val="333333"/>
          <w:sz w:val="24"/>
          <w:szCs w:val="24"/>
        </w:rPr>
        <w:t>сравнивать исторические явления, определять их общие черты;</w:t>
      </w:r>
    </w:p>
    <w:p w:rsidR="001A7289" w:rsidRPr="005F5FEF" w:rsidRDefault="001A7289" w:rsidP="001A7289">
      <w:pPr>
        <w:spacing w:line="264" w:lineRule="auto"/>
        <w:ind w:firstLine="600"/>
        <w:jc w:val="both"/>
        <w:rPr>
          <w:sz w:val="24"/>
          <w:szCs w:val="24"/>
        </w:rPr>
      </w:pPr>
      <w:r w:rsidRPr="005F5FEF">
        <w:rPr>
          <w:color w:val="333333"/>
          <w:sz w:val="24"/>
          <w:szCs w:val="24"/>
        </w:rPr>
        <w:t>иллюстрировать общие явления, черты конкретными примерами;</w:t>
      </w:r>
    </w:p>
    <w:p w:rsidR="001A7289" w:rsidRPr="005F5FEF" w:rsidRDefault="001A7289" w:rsidP="001A7289">
      <w:pPr>
        <w:spacing w:line="264" w:lineRule="auto"/>
        <w:ind w:firstLine="600"/>
        <w:jc w:val="both"/>
        <w:rPr>
          <w:sz w:val="24"/>
          <w:szCs w:val="24"/>
        </w:rPr>
      </w:pPr>
      <w:r w:rsidRPr="005F5FEF">
        <w:rPr>
          <w:color w:val="333333"/>
          <w:sz w:val="24"/>
          <w:szCs w:val="24"/>
        </w:rPr>
        <w:t>объяснять причины и следствия важнейших событий древней истории.</w:t>
      </w:r>
    </w:p>
    <w:p w:rsidR="001A7289" w:rsidRPr="005F5FEF" w:rsidRDefault="001A7289" w:rsidP="001A7289">
      <w:pPr>
        <w:spacing w:line="264" w:lineRule="auto"/>
        <w:ind w:firstLine="600"/>
        <w:jc w:val="both"/>
        <w:rPr>
          <w:sz w:val="24"/>
          <w:szCs w:val="24"/>
        </w:rPr>
      </w:pPr>
      <w:r w:rsidRPr="005F5FEF">
        <w:rPr>
          <w:b/>
          <w:color w:val="333333"/>
          <w:sz w:val="24"/>
          <w:szCs w:val="24"/>
        </w:rPr>
        <w:t>Рассмотрение исторических версий и оценок, определение своего отношения к наиболее значимым событиям и личностям прошлого:</w:t>
      </w:r>
    </w:p>
    <w:p w:rsidR="001A7289" w:rsidRPr="005F5FEF" w:rsidRDefault="001A7289" w:rsidP="001A7289">
      <w:pPr>
        <w:spacing w:line="264" w:lineRule="auto"/>
        <w:ind w:firstLine="600"/>
        <w:jc w:val="both"/>
        <w:rPr>
          <w:sz w:val="24"/>
          <w:szCs w:val="24"/>
        </w:rPr>
      </w:pPr>
      <w:r w:rsidRPr="005F5FEF">
        <w:rPr>
          <w:color w:val="333333"/>
          <w:sz w:val="24"/>
          <w:szCs w:val="24"/>
        </w:rPr>
        <w:t>излагать оценки наиболее значительных событий и личностей древней истории, приводимые в учебной литературе;</w:t>
      </w:r>
    </w:p>
    <w:p w:rsidR="001A7289" w:rsidRPr="005F5FEF" w:rsidRDefault="001A7289" w:rsidP="001A7289">
      <w:pPr>
        <w:spacing w:line="264" w:lineRule="auto"/>
        <w:ind w:firstLine="600"/>
        <w:jc w:val="both"/>
        <w:rPr>
          <w:sz w:val="24"/>
          <w:szCs w:val="24"/>
        </w:rPr>
      </w:pPr>
      <w:r w:rsidRPr="005F5FEF">
        <w:rPr>
          <w:color w:val="333333"/>
          <w:sz w:val="24"/>
          <w:szCs w:val="24"/>
        </w:rPr>
        <w:t>высказывать на уровне эмоциональных оценок отношение к поступкам людей прошлого, к памятникам культуры.</w:t>
      </w:r>
    </w:p>
    <w:p w:rsidR="001A7289" w:rsidRPr="005F5FEF" w:rsidRDefault="001A7289" w:rsidP="001A7289">
      <w:pPr>
        <w:spacing w:line="264" w:lineRule="auto"/>
        <w:ind w:firstLine="600"/>
        <w:jc w:val="both"/>
        <w:rPr>
          <w:sz w:val="24"/>
          <w:szCs w:val="24"/>
        </w:rPr>
      </w:pPr>
      <w:r w:rsidRPr="005F5FEF">
        <w:rPr>
          <w:b/>
          <w:color w:val="333333"/>
          <w:sz w:val="24"/>
          <w:szCs w:val="24"/>
        </w:rPr>
        <w:t>Применение исторических знаний:</w:t>
      </w:r>
    </w:p>
    <w:p w:rsidR="001A7289" w:rsidRPr="005F5FEF" w:rsidRDefault="001A7289" w:rsidP="001A7289">
      <w:pPr>
        <w:spacing w:line="264" w:lineRule="auto"/>
        <w:ind w:firstLine="600"/>
        <w:jc w:val="both"/>
        <w:rPr>
          <w:sz w:val="24"/>
          <w:szCs w:val="24"/>
        </w:rPr>
      </w:pPr>
      <w:r w:rsidRPr="005F5FEF">
        <w:rPr>
          <w:color w:val="333333"/>
          <w:sz w:val="24"/>
          <w:szCs w:val="24"/>
        </w:rPr>
        <w:t>раскрывать значение памятников древней истории и культуры, необходимость сохранения их в современном мире;</w:t>
      </w:r>
    </w:p>
    <w:p w:rsidR="001A7289" w:rsidRPr="005F5FEF" w:rsidRDefault="001A7289" w:rsidP="001A7289">
      <w:pPr>
        <w:spacing w:line="264" w:lineRule="auto"/>
        <w:ind w:firstLine="600"/>
        <w:jc w:val="both"/>
        <w:rPr>
          <w:sz w:val="24"/>
          <w:szCs w:val="24"/>
        </w:rPr>
      </w:pPr>
      <w:r w:rsidRPr="005F5FEF">
        <w:rPr>
          <w:color w:val="333333"/>
          <w:sz w:val="24"/>
          <w:szCs w:val="24"/>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Предметные результаты изучения истории </w:t>
      </w:r>
      <w:r w:rsidRPr="005F5FEF">
        <w:rPr>
          <w:b/>
          <w:color w:val="333333"/>
          <w:sz w:val="24"/>
          <w:szCs w:val="24"/>
        </w:rPr>
        <w:t>в 6 классе:</w:t>
      </w:r>
    </w:p>
    <w:p w:rsidR="001A7289" w:rsidRPr="005F5FEF" w:rsidRDefault="001A7289" w:rsidP="001A7289">
      <w:pPr>
        <w:spacing w:line="264" w:lineRule="auto"/>
        <w:ind w:firstLine="600"/>
        <w:jc w:val="both"/>
        <w:rPr>
          <w:sz w:val="24"/>
          <w:szCs w:val="24"/>
        </w:rPr>
      </w:pPr>
      <w:r w:rsidRPr="005F5FEF">
        <w:rPr>
          <w:b/>
          <w:color w:val="333333"/>
          <w:sz w:val="24"/>
          <w:szCs w:val="24"/>
        </w:rPr>
        <w:t>Знание хронологии, работа с хронологией:</w:t>
      </w:r>
    </w:p>
    <w:p w:rsidR="001A7289" w:rsidRPr="005F5FEF" w:rsidRDefault="001A7289" w:rsidP="001A7289">
      <w:pPr>
        <w:spacing w:line="264" w:lineRule="auto"/>
        <w:ind w:firstLine="600"/>
        <w:jc w:val="both"/>
        <w:rPr>
          <w:sz w:val="24"/>
          <w:szCs w:val="24"/>
        </w:rPr>
      </w:pPr>
      <w:r w:rsidRPr="005F5FEF">
        <w:rPr>
          <w:color w:val="333333"/>
          <w:sz w:val="24"/>
          <w:szCs w:val="24"/>
        </w:rPr>
        <w:lastRenderedPageBreak/>
        <w:t>называть даты важнейших событий Средневековья, определять их принадлежность к веку, историческому периоду;</w:t>
      </w:r>
    </w:p>
    <w:p w:rsidR="001A7289" w:rsidRPr="005F5FEF" w:rsidRDefault="001A7289" w:rsidP="001A7289">
      <w:pPr>
        <w:spacing w:line="264" w:lineRule="auto"/>
        <w:ind w:firstLine="600"/>
        <w:jc w:val="both"/>
        <w:rPr>
          <w:sz w:val="24"/>
          <w:szCs w:val="24"/>
        </w:rPr>
      </w:pPr>
      <w:r w:rsidRPr="005F5FEF">
        <w:rPr>
          <w:color w:val="333333"/>
          <w:sz w:val="24"/>
          <w:szCs w:val="24"/>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1A7289" w:rsidRPr="005F5FEF" w:rsidRDefault="001A7289" w:rsidP="001A7289">
      <w:pPr>
        <w:spacing w:line="264" w:lineRule="auto"/>
        <w:ind w:firstLine="600"/>
        <w:jc w:val="both"/>
        <w:rPr>
          <w:sz w:val="24"/>
          <w:szCs w:val="24"/>
        </w:rPr>
      </w:pPr>
      <w:r w:rsidRPr="005F5FEF">
        <w:rPr>
          <w:color w:val="333333"/>
          <w:sz w:val="24"/>
          <w:szCs w:val="24"/>
        </w:rPr>
        <w:t>устанавливать длительность и синхронность событий истории Руси и всеобщей истории.</w:t>
      </w:r>
    </w:p>
    <w:p w:rsidR="001A7289" w:rsidRPr="005F5FEF" w:rsidRDefault="001A7289" w:rsidP="001A7289">
      <w:pPr>
        <w:spacing w:line="264" w:lineRule="auto"/>
        <w:ind w:firstLine="600"/>
        <w:jc w:val="both"/>
        <w:rPr>
          <w:sz w:val="24"/>
          <w:szCs w:val="24"/>
        </w:rPr>
      </w:pPr>
      <w:r w:rsidRPr="005F5FEF">
        <w:rPr>
          <w:b/>
          <w:color w:val="333333"/>
          <w:sz w:val="24"/>
          <w:szCs w:val="24"/>
        </w:rPr>
        <w:t>Знание исторических фактов, работа с фактами:</w:t>
      </w:r>
    </w:p>
    <w:p w:rsidR="001A7289" w:rsidRPr="005F5FEF" w:rsidRDefault="001A7289" w:rsidP="001A7289">
      <w:pPr>
        <w:spacing w:line="264" w:lineRule="auto"/>
        <w:ind w:firstLine="600"/>
        <w:jc w:val="both"/>
        <w:rPr>
          <w:sz w:val="24"/>
          <w:szCs w:val="24"/>
        </w:rPr>
      </w:pPr>
      <w:r w:rsidRPr="005F5FEF">
        <w:rPr>
          <w:color w:val="333333"/>
          <w:sz w:val="24"/>
          <w:szCs w:val="24"/>
        </w:rPr>
        <w:t>указывать (называть) место, обстоятельства, участников, результаты важнейших событий отечественной и всеобщей истории эпохи Средневековья;</w:t>
      </w:r>
    </w:p>
    <w:p w:rsidR="001A7289" w:rsidRPr="005F5FEF" w:rsidRDefault="001A7289" w:rsidP="001A7289">
      <w:pPr>
        <w:spacing w:line="264" w:lineRule="auto"/>
        <w:ind w:firstLine="600"/>
        <w:jc w:val="both"/>
        <w:rPr>
          <w:sz w:val="24"/>
          <w:szCs w:val="24"/>
        </w:rPr>
      </w:pPr>
      <w:r w:rsidRPr="005F5FEF">
        <w:rPr>
          <w:color w:val="333333"/>
          <w:sz w:val="24"/>
          <w:szCs w:val="24"/>
        </w:rPr>
        <w:t>группировать, систематизировать факты по заданному признаку (составление систематических таблиц).</w:t>
      </w:r>
    </w:p>
    <w:p w:rsidR="001A7289" w:rsidRPr="005F5FEF" w:rsidRDefault="001A7289" w:rsidP="001A7289">
      <w:pPr>
        <w:spacing w:line="264" w:lineRule="auto"/>
        <w:ind w:firstLine="600"/>
        <w:jc w:val="both"/>
        <w:rPr>
          <w:sz w:val="24"/>
          <w:szCs w:val="24"/>
        </w:rPr>
      </w:pPr>
      <w:r w:rsidRPr="005F5FEF">
        <w:rPr>
          <w:b/>
          <w:color w:val="333333"/>
          <w:sz w:val="24"/>
          <w:szCs w:val="24"/>
        </w:rPr>
        <w:t>Работа с исторической картой:</w:t>
      </w:r>
    </w:p>
    <w:p w:rsidR="001A7289" w:rsidRPr="005F5FEF" w:rsidRDefault="001A7289" w:rsidP="001A7289">
      <w:pPr>
        <w:spacing w:line="264" w:lineRule="auto"/>
        <w:ind w:firstLine="600"/>
        <w:jc w:val="both"/>
        <w:rPr>
          <w:sz w:val="24"/>
          <w:szCs w:val="24"/>
        </w:rPr>
      </w:pPr>
      <w:r w:rsidRPr="005F5FEF">
        <w:rPr>
          <w:color w:val="333333"/>
          <w:sz w:val="24"/>
          <w:szCs w:val="24"/>
        </w:rPr>
        <w:t>находить и показывать на карте исторические объекты, используя легенду карты; давать словесное описание их местоположения;</w:t>
      </w:r>
    </w:p>
    <w:p w:rsidR="001A7289" w:rsidRPr="005F5FEF" w:rsidRDefault="001A7289" w:rsidP="001A7289">
      <w:pPr>
        <w:spacing w:line="264" w:lineRule="auto"/>
        <w:ind w:firstLine="600"/>
        <w:jc w:val="both"/>
        <w:rPr>
          <w:sz w:val="24"/>
          <w:szCs w:val="24"/>
        </w:rPr>
      </w:pPr>
      <w:r w:rsidRPr="005F5FEF">
        <w:rPr>
          <w:color w:val="333333"/>
          <w:sz w:val="24"/>
          <w:szCs w:val="24"/>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1A7289" w:rsidRPr="005F5FEF" w:rsidRDefault="001A7289" w:rsidP="001A7289">
      <w:pPr>
        <w:spacing w:line="264" w:lineRule="auto"/>
        <w:ind w:firstLine="600"/>
        <w:jc w:val="both"/>
        <w:rPr>
          <w:sz w:val="24"/>
          <w:szCs w:val="24"/>
        </w:rPr>
      </w:pPr>
      <w:r w:rsidRPr="005F5FEF">
        <w:rPr>
          <w:b/>
          <w:color w:val="333333"/>
          <w:sz w:val="24"/>
          <w:szCs w:val="24"/>
        </w:rPr>
        <w:t>Работа с историческими источниками:</w:t>
      </w:r>
    </w:p>
    <w:p w:rsidR="001A7289" w:rsidRPr="005F5FEF" w:rsidRDefault="001A7289" w:rsidP="001A7289">
      <w:pPr>
        <w:spacing w:line="264" w:lineRule="auto"/>
        <w:ind w:firstLine="600"/>
        <w:jc w:val="both"/>
        <w:rPr>
          <w:sz w:val="24"/>
          <w:szCs w:val="24"/>
        </w:rPr>
      </w:pPr>
      <w:r w:rsidRPr="005F5FEF">
        <w:rPr>
          <w:color w:val="333333"/>
          <w:sz w:val="24"/>
          <w:szCs w:val="24"/>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1A7289" w:rsidRPr="005F5FEF" w:rsidRDefault="001A7289" w:rsidP="001A7289">
      <w:pPr>
        <w:spacing w:line="264" w:lineRule="auto"/>
        <w:ind w:firstLine="600"/>
        <w:jc w:val="both"/>
        <w:rPr>
          <w:sz w:val="24"/>
          <w:szCs w:val="24"/>
        </w:rPr>
      </w:pPr>
      <w:r w:rsidRPr="005F5FEF">
        <w:rPr>
          <w:color w:val="333333"/>
          <w:sz w:val="24"/>
          <w:szCs w:val="24"/>
        </w:rPr>
        <w:t>характеризовать авторство, время, место создания источника;</w:t>
      </w:r>
    </w:p>
    <w:p w:rsidR="001A7289" w:rsidRPr="005F5FEF" w:rsidRDefault="001A7289" w:rsidP="001A7289">
      <w:pPr>
        <w:spacing w:line="264" w:lineRule="auto"/>
        <w:ind w:firstLine="600"/>
        <w:jc w:val="both"/>
        <w:rPr>
          <w:sz w:val="24"/>
          <w:szCs w:val="24"/>
        </w:rPr>
      </w:pPr>
      <w:r w:rsidRPr="005F5FEF">
        <w:rPr>
          <w:color w:val="333333"/>
          <w:sz w:val="24"/>
          <w:szCs w:val="24"/>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1A7289" w:rsidRPr="005F5FEF" w:rsidRDefault="001A7289" w:rsidP="001A7289">
      <w:pPr>
        <w:spacing w:line="264" w:lineRule="auto"/>
        <w:ind w:firstLine="600"/>
        <w:jc w:val="both"/>
        <w:rPr>
          <w:sz w:val="24"/>
          <w:szCs w:val="24"/>
        </w:rPr>
      </w:pPr>
      <w:r w:rsidRPr="005F5FEF">
        <w:rPr>
          <w:color w:val="333333"/>
          <w:sz w:val="24"/>
          <w:szCs w:val="24"/>
        </w:rPr>
        <w:t>находить в визуальном источнике и вещественном памятнике ключевые символы, образы;</w:t>
      </w:r>
    </w:p>
    <w:p w:rsidR="001A7289" w:rsidRPr="005F5FEF" w:rsidRDefault="001A7289" w:rsidP="001A7289">
      <w:pPr>
        <w:spacing w:line="264" w:lineRule="auto"/>
        <w:ind w:firstLine="600"/>
        <w:jc w:val="both"/>
        <w:rPr>
          <w:sz w:val="24"/>
          <w:szCs w:val="24"/>
        </w:rPr>
      </w:pPr>
      <w:r w:rsidRPr="005F5FEF">
        <w:rPr>
          <w:color w:val="333333"/>
          <w:sz w:val="24"/>
          <w:szCs w:val="24"/>
        </w:rPr>
        <w:t>характеризовать позицию автора письменного и визуального исторического источника.</w:t>
      </w:r>
    </w:p>
    <w:p w:rsidR="001A7289" w:rsidRPr="005F5FEF" w:rsidRDefault="001A7289" w:rsidP="001A7289">
      <w:pPr>
        <w:spacing w:line="264" w:lineRule="auto"/>
        <w:ind w:firstLine="600"/>
        <w:jc w:val="both"/>
        <w:rPr>
          <w:sz w:val="24"/>
          <w:szCs w:val="24"/>
        </w:rPr>
      </w:pPr>
      <w:r w:rsidRPr="005F5FEF">
        <w:rPr>
          <w:b/>
          <w:color w:val="333333"/>
          <w:sz w:val="24"/>
          <w:szCs w:val="24"/>
        </w:rPr>
        <w:t>Историческое описание (реконструкция):</w:t>
      </w:r>
    </w:p>
    <w:p w:rsidR="001A7289" w:rsidRPr="005F5FEF" w:rsidRDefault="001A7289" w:rsidP="001A7289">
      <w:pPr>
        <w:spacing w:line="264" w:lineRule="auto"/>
        <w:ind w:firstLine="600"/>
        <w:jc w:val="both"/>
        <w:rPr>
          <w:sz w:val="24"/>
          <w:szCs w:val="24"/>
        </w:rPr>
      </w:pPr>
      <w:r w:rsidRPr="005F5FEF">
        <w:rPr>
          <w:color w:val="333333"/>
          <w:sz w:val="24"/>
          <w:szCs w:val="24"/>
        </w:rPr>
        <w:t>рассказывать о ключевых событиях отечественной и всеобщей истории в эпоху Средневековья, их участниках;</w:t>
      </w:r>
    </w:p>
    <w:p w:rsidR="001A7289" w:rsidRPr="005F5FEF" w:rsidRDefault="001A7289" w:rsidP="001A7289">
      <w:pPr>
        <w:spacing w:line="264" w:lineRule="auto"/>
        <w:ind w:firstLine="600"/>
        <w:jc w:val="both"/>
        <w:rPr>
          <w:sz w:val="24"/>
          <w:szCs w:val="24"/>
        </w:rPr>
      </w:pPr>
      <w:r w:rsidRPr="005F5FEF">
        <w:rPr>
          <w:color w:val="333333"/>
          <w:sz w:val="24"/>
          <w:szCs w:val="24"/>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1A7289" w:rsidRPr="005F5FEF" w:rsidRDefault="001A7289" w:rsidP="001A7289">
      <w:pPr>
        <w:spacing w:line="264" w:lineRule="auto"/>
        <w:ind w:firstLine="600"/>
        <w:jc w:val="both"/>
        <w:rPr>
          <w:sz w:val="24"/>
          <w:szCs w:val="24"/>
        </w:rPr>
      </w:pPr>
      <w:r w:rsidRPr="005F5FEF">
        <w:rPr>
          <w:color w:val="333333"/>
          <w:sz w:val="24"/>
          <w:szCs w:val="24"/>
        </w:rPr>
        <w:t>рассказывать об образе жизни различных групп населения в средневековых обществах на Руси и в других странах;</w:t>
      </w:r>
    </w:p>
    <w:p w:rsidR="001A7289" w:rsidRPr="005F5FEF" w:rsidRDefault="001A7289" w:rsidP="001A7289">
      <w:pPr>
        <w:spacing w:line="264" w:lineRule="auto"/>
        <w:ind w:firstLine="600"/>
        <w:jc w:val="both"/>
        <w:rPr>
          <w:sz w:val="24"/>
          <w:szCs w:val="24"/>
        </w:rPr>
      </w:pPr>
      <w:r w:rsidRPr="005F5FEF">
        <w:rPr>
          <w:color w:val="333333"/>
          <w:sz w:val="24"/>
          <w:szCs w:val="24"/>
        </w:rPr>
        <w:t>представлять описание памятников материальной и художественной культуры изучаемой эпохи.</w:t>
      </w:r>
    </w:p>
    <w:p w:rsidR="001A7289" w:rsidRPr="005F5FEF" w:rsidRDefault="001A7289" w:rsidP="001A7289">
      <w:pPr>
        <w:spacing w:line="264" w:lineRule="auto"/>
        <w:ind w:firstLine="600"/>
        <w:jc w:val="both"/>
        <w:rPr>
          <w:sz w:val="24"/>
          <w:szCs w:val="24"/>
        </w:rPr>
      </w:pPr>
      <w:r w:rsidRPr="005F5FEF">
        <w:rPr>
          <w:b/>
          <w:color w:val="333333"/>
          <w:sz w:val="24"/>
          <w:szCs w:val="24"/>
        </w:rPr>
        <w:t>Анализ, объяснение исторических событий, явлений:</w:t>
      </w:r>
    </w:p>
    <w:p w:rsidR="001A7289" w:rsidRPr="005F5FEF" w:rsidRDefault="001A7289" w:rsidP="001A7289">
      <w:pPr>
        <w:spacing w:line="264" w:lineRule="auto"/>
        <w:ind w:firstLine="600"/>
        <w:jc w:val="both"/>
        <w:rPr>
          <w:sz w:val="24"/>
          <w:szCs w:val="24"/>
        </w:rPr>
      </w:pPr>
      <w:r w:rsidRPr="005F5FEF">
        <w:rPr>
          <w:color w:val="333333"/>
          <w:sz w:val="24"/>
          <w:szCs w:val="24"/>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1A7289" w:rsidRPr="005F5FEF" w:rsidRDefault="001A7289" w:rsidP="001A7289">
      <w:pPr>
        <w:spacing w:line="264" w:lineRule="auto"/>
        <w:ind w:firstLine="600"/>
        <w:jc w:val="both"/>
        <w:rPr>
          <w:sz w:val="24"/>
          <w:szCs w:val="24"/>
        </w:rPr>
      </w:pPr>
      <w:r w:rsidRPr="005F5FEF">
        <w:rPr>
          <w:color w:val="333333"/>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1A7289" w:rsidRPr="005F5FEF" w:rsidRDefault="001A7289" w:rsidP="001A7289">
      <w:pPr>
        <w:spacing w:line="264" w:lineRule="auto"/>
        <w:ind w:firstLine="600"/>
        <w:jc w:val="both"/>
        <w:rPr>
          <w:sz w:val="24"/>
          <w:szCs w:val="24"/>
        </w:rPr>
      </w:pPr>
      <w:r w:rsidRPr="005F5FEF">
        <w:rPr>
          <w:color w:val="333333"/>
          <w:sz w:val="24"/>
          <w:szCs w:val="24"/>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1A7289" w:rsidRPr="005F5FEF" w:rsidRDefault="001A7289" w:rsidP="001A7289">
      <w:pPr>
        <w:spacing w:line="264" w:lineRule="auto"/>
        <w:ind w:firstLine="600"/>
        <w:jc w:val="both"/>
        <w:rPr>
          <w:sz w:val="24"/>
          <w:szCs w:val="24"/>
        </w:rPr>
      </w:pPr>
      <w:r w:rsidRPr="005F5FEF">
        <w:rPr>
          <w:color w:val="333333"/>
          <w:sz w:val="24"/>
          <w:szCs w:val="24"/>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1A7289" w:rsidRPr="005F5FEF" w:rsidRDefault="001A7289" w:rsidP="001A7289">
      <w:pPr>
        <w:spacing w:line="264" w:lineRule="auto"/>
        <w:ind w:firstLine="600"/>
        <w:jc w:val="both"/>
        <w:rPr>
          <w:sz w:val="24"/>
          <w:szCs w:val="24"/>
        </w:rPr>
      </w:pPr>
      <w:r w:rsidRPr="005F5FEF">
        <w:rPr>
          <w:b/>
          <w:color w:val="333333"/>
          <w:sz w:val="24"/>
          <w:szCs w:val="24"/>
        </w:rPr>
        <w:t>Рассмотрение исторических версий и оценок, определение своего отношения к наиболее значимым событиям и личностям прошлого:</w:t>
      </w:r>
    </w:p>
    <w:p w:rsidR="001A7289" w:rsidRPr="005F5FEF" w:rsidRDefault="001A7289" w:rsidP="001A7289">
      <w:pPr>
        <w:spacing w:line="264" w:lineRule="auto"/>
        <w:ind w:firstLine="600"/>
        <w:jc w:val="both"/>
        <w:rPr>
          <w:sz w:val="24"/>
          <w:szCs w:val="24"/>
        </w:rPr>
      </w:pPr>
      <w:r w:rsidRPr="005F5FEF">
        <w:rPr>
          <w:color w:val="333333"/>
          <w:sz w:val="24"/>
          <w:szCs w:val="24"/>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1A7289" w:rsidRPr="005F5FEF" w:rsidRDefault="001A7289" w:rsidP="001A7289">
      <w:pPr>
        <w:spacing w:line="264" w:lineRule="auto"/>
        <w:ind w:firstLine="600"/>
        <w:jc w:val="both"/>
        <w:rPr>
          <w:sz w:val="24"/>
          <w:szCs w:val="24"/>
        </w:rPr>
      </w:pPr>
      <w:r w:rsidRPr="005F5FEF">
        <w:rPr>
          <w:color w:val="333333"/>
          <w:sz w:val="24"/>
          <w:szCs w:val="24"/>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1A7289" w:rsidRPr="005F5FEF" w:rsidRDefault="001A7289" w:rsidP="001A7289">
      <w:pPr>
        <w:spacing w:line="264" w:lineRule="auto"/>
        <w:ind w:firstLine="600"/>
        <w:jc w:val="both"/>
        <w:rPr>
          <w:sz w:val="24"/>
          <w:szCs w:val="24"/>
        </w:rPr>
      </w:pPr>
      <w:r w:rsidRPr="005F5FEF">
        <w:rPr>
          <w:b/>
          <w:color w:val="333333"/>
          <w:sz w:val="24"/>
          <w:szCs w:val="24"/>
        </w:rPr>
        <w:t>Применение исторических знаний:</w:t>
      </w:r>
    </w:p>
    <w:p w:rsidR="001A7289" w:rsidRPr="005F5FEF" w:rsidRDefault="001A7289" w:rsidP="001A7289">
      <w:pPr>
        <w:spacing w:line="264" w:lineRule="auto"/>
        <w:ind w:firstLine="600"/>
        <w:jc w:val="both"/>
        <w:rPr>
          <w:sz w:val="24"/>
          <w:szCs w:val="24"/>
        </w:rPr>
      </w:pPr>
      <w:r w:rsidRPr="005F5FEF">
        <w:rPr>
          <w:color w:val="333333"/>
          <w:sz w:val="24"/>
          <w:szCs w:val="24"/>
        </w:rPr>
        <w:lastRenderedPageBreak/>
        <w:t>объяснять значение памятников истории и культуры Руси и других стран эпохи Средневековья, необходимость сохранения их в современном мире;</w:t>
      </w:r>
    </w:p>
    <w:p w:rsidR="001A7289" w:rsidRPr="005F5FEF" w:rsidRDefault="001A7289" w:rsidP="001A7289">
      <w:pPr>
        <w:spacing w:line="264" w:lineRule="auto"/>
        <w:ind w:firstLine="600"/>
        <w:jc w:val="both"/>
        <w:rPr>
          <w:sz w:val="24"/>
          <w:szCs w:val="24"/>
        </w:rPr>
      </w:pPr>
      <w:r w:rsidRPr="005F5FEF">
        <w:rPr>
          <w:color w:val="333333"/>
          <w:sz w:val="24"/>
          <w:szCs w:val="24"/>
        </w:rPr>
        <w:t>выполнять учебные проекты по истории Средних веков (в том числе на региональном материале).</w:t>
      </w:r>
    </w:p>
    <w:p w:rsidR="001A7289" w:rsidRPr="005F5FEF" w:rsidRDefault="001A7289" w:rsidP="001A7289">
      <w:pPr>
        <w:spacing w:line="264" w:lineRule="auto"/>
        <w:ind w:firstLine="600"/>
        <w:jc w:val="both"/>
        <w:rPr>
          <w:sz w:val="24"/>
          <w:szCs w:val="24"/>
        </w:rPr>
      </w:pPr>
      <w:r w:rsidRPr="005F5FEF">
        <w:rPr>
          <w:color w:val="333333"/>
          <w:sz w:val="24"/>
          <w:szCs w:val="24"/>
        </w:rPr>
        <w:t>Предметные результаты изучения истории</w:t>
      </w:r>
      <w:r w:rsidRPr="005F5FEF">
        <w:rPr>
          <w:b/>
          <w:color w:val="333333"/>
          <w:sz w:val="24"/>
          <w:szCs w:val="24"/>
        </w:rPr>
        <w:t xml:space="preserve"> в 7 классе:</w:t>
      </w:r>
    </w:p>
    <w:p w:rsidR="001A7289" w:rsidRPr="005F5FEF" w:rsidRDefault="001A7289" w:rsidP="001A7289">
      <w:pPr>
        <w:spacing w:line="264" w:lineRule="auto"/>
        <w:ind w:firstLine="600"/>
        <w:jc w:val="both"/>
        <w:rPr>
          <w:sz w:val="24"/>
          <w:szCs w:val="24"/>
        </w:rPr>
      </w:pPr>
      <w:r w:rsidRPr="005F5FEF">
        <w:rPr>
          <w:b/>
          <w:color w:val="333333"/>
          <w:sz w:val="24"/>
          <w:szCs w:val="24"/>
        </w:rPr>
        <w:t>Знание хронологии, работа с хронологией:</w:t>
      </w:r>
    </w:p>
    <w:p w:rsidR="001A7289" w:rsidRPr="005F5FEF" w:rsidRDefault="001A7289" w:rsidP="001A7289">
      <w:pPr>
        <w:spacing w:line="264" w:lineRule="auto"/>
        <w:ind w:firstLine="600"/>
        <w:jc w:val="both"/>
        <w:rPr>
          <w:sz w:val="24"/>
          <w:szCs w:val="24"/>
        </w:rPr>
      </w:pPr>
      <w:r w:rsidRPr="005F5FEF">
        <w:rPr>
          <w:color w:val="333333"/>
          <w:sz w:val="24"/>
          <w:szCs w:val="24"/>
        </w:rPr>
        <w:t>называть этапы отечественной и всеобщей истории Нового времени, их хронологические рамки;</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локализовать во времени ключевые события отечественной и всеобщей истории </w:t>
      </w:r>
      <w:r>
        <w:rPr>
          <w:color w:val="333333"/>
          <w:sz w:val="24"/>
          <w:szCs w:val="24"/>
        </w:rPr>
        <w:t>XVI</w:t>
      </w:r>
      <w:r w:rsidRPr="005F5FEF">
        <w:rPr>
          <w:color w:val="333333"/>
          <w:sz w:val="24"/>
          <w:szCs w:val="24"/>
        </w:rPr>
        <w:t>‒</w:t>
      </w:r>
      <w:r>
        <w:rPr>
          <w:color w:val="333333"/>
          <w:sz w:val="24"/>
          <w:szCs w:val="24"/>
        </w:rPr>
        <w:t>XVII</w:t>
      </w:r>
      <w:r w:rsidRPr="005F5FEF">
        <w:rPr>
          <w:color w:val="333333"/>
          <w:sz w:val="24"/>
          <w:szCs w:val="24"/>
        </w:rPr>
        <w:t xml:space="preserve"> вв., определять их принадлежность к части века (половина, треть, четверть);</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устанавливать синхронность событий отечественной и всеобщей истории </w:t>
      </w:r>
      <w:r>
        <w:rPr>
          <w:color w:val="333333"/>
          <w:sz w:val="24"/>
          <w:szCs w:val="24"/>
        </w:rPr>
        <w:t>XVI</w:t>
      </w:r>
      <w:r w:rsidRPr="005F5FEF">
        <w:rPr>
          <w:color w:val="333333"/>
          <w:sz w:val="24"/>
          <w:szCs w:val="24"/>
        </w:rPr>
        <w:t>‒</w:t>
      </w:r>
      <w:r>
        <w:rPr>
          <w:color w:val="333333"/>
          <w:sz w:val="24"/>
          <w:szCs w:val="24"/>
        </w:rPr>
        <w:t>XVII</w:t>
      </w:r>
      <w:r w:rsidRPr="005F5FEF">
        <w:rPr>
          <w:color w:val="333333"/>
          <w:sz w:val="24"/>
          <w:szCs w:val="24"/>
        </w:rPr>
        <w:t xml:space="preserve"> вв.</w:t>
      </w:r>
    </w:p>
    <w:p w:rsidR="001A7289" w:rsidRPr="005F5FEF" w:rsidRDefault="001A7289" w:rsidP="001A7289">
      <w:pPr>
        <w:spacing w:line="264" w:lineRule="auto"/>
        <w:ind w:firstLine="600"/>
        <w:jc w:val="both"/>
        <w:rPr>
          <w:sz w:val="24"/>
          <w:szCs w:val="24"/>
        </w:rPr>
      </w:pPr>
      <w:r w:rsidRPr="005F5FEF">
        <w:rPr>
          <w:b/>
          <w:color w:val="333333"/>
          <w:sz w:val="24"/>
          <w:szCs w:val="24"/>
        </w:rPr>
        <w:t>Знание исторических фактов, работа с фактами:</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указывать (называть) место, обстоятельства, участников, результаты важнейших событий отечественной и всеобщей истории </w:t>
      </w:r>
      <w:r>
        <w:rPr>
          <w:color w:val="333333"/>
          <w:sz w:val="24"/>
          <w:szCs w:val="24"/>
        </w:rPr>
        <w:t>XVI</w:t>
      </w:r>
      <w:r w:rsidRPr="005F5FEF">
        <w:rPr>
          <w:color w:val="333333"/>
          <w:sz w:val="24"/>
          <w:szCs w:val="24"/>
        </w:rPr>
        <w:t>‒</w:t>
      </w:r>
      <w:r>
        <w:rPr>
          <w:color w:val="333333"/>
          <w:sz w:val="24"/>
          <w:szCs w:val="24"/>
        </w:rPr>
        <w:t>XVII</w:t>
      </w:r>
      <w:r w:rsidRPr="005F5FEF">
        <w:rPr>
          <w:color w:val="333333"/>
          <w:sz w:val="24"/>
          <w:szCs w:val="24"/>
        </w:rPr>
        <w:t xml:space="preserve"> вв.;</w:t>
      </w:r>
    </w:p>
    <w:p w:rsidR="001A7289" w:rsidRPr="005F5FEF" w:rsidRDefault="001A7289" w:rsidP="001A7289">
      <w:pPr>
        <w:spacing w:line="264" w:lineRule="auto"/>
        <w:ind w:firstLine="600"/>
        <w:jc w:val="both"/>
        <w:rPr>
          <w:sz w:val="24"/>
          <w:szCs w:val="24"/>
        </w:rPr>
      </w:pPr>
      <w:r w:rsidRPr="005F5FEF">
        <w:rPr>
          <w:color w:val="333333"/>
          <w:sz w:val="24"/>
          <w:szCs w:val="24"/>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1A7289" w:rsidRPr="005F5FEF" w:rsidRDefault="001A7289" w:rsidP="001A7289">
      <w:pPr>
        <w:spacing w:line="264" w:lineRule="auto"/>
        <w:ind w:firstLine="600"/>
        <w:jc w:val="both"/>
        <w:rPr>
          <w:sz w:val="24"/>
          <w:szCs w:val="24"/>
        </w:rPr>
      </w:pPr>
      <w:r w:rsidRPr="005F5FEF">
        <w:rPr>
          <w:b/>
          <w:color w:val="333333"/>
          <w:sz w:val="24"/>
          <w:szCs w:val="24"/>
        </w:rPr>
        <w:t>Работа с исторической картой:</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Pr>
          <w:color w:val="333333"/>
          <w:sz w:val="24"/>
          <w:szCs w:val="24"/>
        </w:rPr>
        <w:t>XVI</w:t>
      </w:r>
      <w:r w:rsidRPr="005F5FEF">
        <w:rPr>
          <w:color w:val="333333"/>
          <w:sz w:val="24"/>
          <w:szCs w:val="24"/>
        </w:rPr>
        <w:t>‒</w:t>
      </w:r>
      <w:r>
        <w:rPr>
          <w:color w:val="333333"/>
          <w:sz w:val="24"/>
          <w:szCs w:val="24"/>
        </w:rPr>
        <w:t>XVII</w:t>
      </w:r>
      <w:r w:rsidRPr="005F5FEF">
        <w:rPr>
          <w:color w:val="333333"/>
          <w:sz w:val="24"/>
          <w:szCs w:val="24"/>
        </w:rPr>
        <w:t xml:space="preserve"> вв.;</w:t>
      </w:r>
    </w:p>
    <w:p w:rsidR="001A7289" w:rsidRPr="005F5FEF" w:rsidRDefault="001A7289" w:rsidP="001A7289">
      <w:pPr>
        <w:spacing w:line="264" w:lineRule="auto"/>
        <w:ind w:firstLine="600"/>
        <w:jc w:val="both"/>
        <w:rPr>
          <w:sz w:val="24"/>
          <w:szCs w:val="24"/>
        </w:rPr>
      </w:pPr>
      <w:r w:rsidRPr="005F5FEF">
        <w:rPr>
          <w:color w:val="333333"/>
          <w:sz w:val="24"/>
          <w:szCs w:val="24"/>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1A7289" w:rsidRPr="005F5FEF" w:rsidRDefault="001A7289" w:rsidP="001A7289">
      <w:pPr>
        <w:spacing w:line="264" w:lineRule="auto"/>
        <w:ind w:firstLine="600"/>
        <w:jc w:val="both"/>
        <w:rPr>
          <w:sz w:val="24"/>
          <w:szCs w:val="24"/>
        </w:rPr>
      </w:pPr>
      <w:r w:rsidRPr="005F5FEF">
        <w:rPr>
          <w:b/>
          <w:color w:val="333333"/>
          <w:sz w:val="24"/>
          <w:szCs w:val="24"/>
        </w:rPr>
        <w:t>Работа с историческими источниками:</w:t>
      </w:r>
    </w:p>
    <w:p w:rsidR="001A7289" w:rsidRPr="005F5FEF" w:rsidRDefault="001A7289" w:rsidP="001A7289">
      <w:pPr>
        <w:spacing w:line="264" w:lineRule="auto"/>
        <w:ind w:firstLine="600"/>
        <w:jc w:val="both"/>
        <w:rPr>
          <w:sz w:val="24"/>
          <w:szCs w:val="24"/>
        </w:rPr>
      </w:pPr>
      <w:r w:rsidRPr="005F5FEF">
        <w:rPr>
          <w:color w:val="333333"/>
          <w:sz w:val="24"/>
          <w:szCs w:val="24"/>
        </w:rPr>
        <w:t>различать виды письменных исторических источников (официальные, личные, литературные и другие);</w:t>
      </w:r>
    </w:p>
    <w:p w:rsidR="001A7289" w:rsidRPr="005F5FEF" w:rsidRDefault="001A7289" w:rsidP="001A7289">
      <w:pPr>
        <w:spacing w:line="264" w:lineRule="auto"/>
        <w:ind w:firstLine="600"/>
        <w:jc w:val="both"/>
        <w:rPr>
          <w:sz w:val="24"/>
          <w:szCs w:val="24"/>
        </w:rPr>
      </w:pPr>
      <w:r w:rsidRPr="005F5FEF">
        <w:rPr>
          <w:color w:val="333333"/>
          <w:sz w:val="24"/>
          <w:szCs w:val="24"/>
        </w:rPr>
        <w:t>характеризовать обстоятельства и цель создания источника, раскрывать его информационную ценность;</w:t>
      </w:r>
    </w:p>
    <w:p w:rsidR="001A7289" w:rsidRPr="005F5FEF" w:rsidRDefault="001A7289" w:rsidP="001A7289">
      <w:pPr>
        <w:spacing w:line="264" w:lineRule="auto"/>
        <w:ind w:firstLine="600"/>
        <w:jc w:val="both"/>
        <w:rPr>
          <w:sz w:val="24"/>
          <w:szCs w:val="24"/>
        </w:rPr>
      </w:pPr>
      <w:r w:rsidRPr="005F5FEF">
        <w:rPr>
          <w:color w:val="333333"/>
          <w:sz w:val="24"/>
          <w:szCs w:val="24"/>
        </w:rPr>
        <w:t>проводить поиск информации в тексте письменного источника, визуальных и вещественных памятниках эпохи;</w:t>
      </w:r>
    </w:p>
    <w:p w:rsidR="001A7289" w:rsidRPr="005F5FEF" w:rsidRDefault="001A7289" w:rsidP="001A7289">
      <w:pPr>
        <w:spacing w:line="264" w:lineRule="auto"/>
        <w:ind w:firstLine="600"/>
        <w:jc w:val="both"/>
        <w:rPr>
          <w:sz w:val="24"/>
          <w:szCs w:val="24"/>
        </w:rPr>
      </w:pPr>
      <w:r w:rsidRPr="005F5FEF">
        <w:rPr>
          <w:color w:val="333333"/>
          <w:sz w:val="24"/>
          <w:szCs w:val="24"/>
        </w:rPr>
        <w:t>сопоставлять и систематизировать информацию из нескольких однотипных источников.</w:t>
      </w:r>
    </w:p>
    <w:p w:rsidR="001A7289" w:rsidRPr="005F5FEF" w:rsidRDefault="001A7289" w:rsidP="001A7289">
      <w:pPr>
        <w:spacing w:line="264" w:lineRule="auto"/>
        <w:ind w:firstLine="600"/>
        <w:jc w:val="both"/>
        <w:rPr>
          <w:sz w:val="24"/>
          <w:szCs w:val="24"/>
        </w:rPr>
      </w:pPr>
      <w:r w:rsidRPr="005F5FEF">
        <w:rPr>
          <w:b/>
          <w:color w:val="333333"/>
          <w:sz w:val="24"/>
          <w:szCs w:val="24"/>
        </w:rPr>
        <w:t>Историческое описание (реконструкция):</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рассказывать о ключевых событиях отечественной и всеобщей истории </w:t>
      </w:r>
      <w:r>
        <w:rPr>
          <w:color w:val="333333"/>
          <w:sz w:val="24"/>
          <w:szCs w:val="24"/>
        </w:rPr>
        <w:t>XVI</w:t>
      </w:r>
      <w:r w:rsidRPr="005F5FEF">
        <w:rPr>
          <w:color w:val="333333"/>
          <w:sz w:val="24"/>
          <w:szCs w:val="24"/>
        </w:rPr>
        <w:t>‒</w:t>
      </w:r>
      <w:r>
        <w:rPr>
          <w:color w:val="333333"/>
          <w:sz w:val="24"/>
          <w:szCs w:val="24"/>
        </w:rPr>
        <w:t>XVII</w:t>
      </w:r>
      <w:r w:rsidRPr="005F5FEF">
        <w:rPr>
          <w:color w:val="333333"/>
          <w:sz w:val="24"/>
          <w:szCs w:val="24"/>
        </w:rPr>
        <w:t xml:space="preserve"> вв., их участниках;</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составлять краткую характеристику известных персоналий отечественной и всеобщей истории </w:t>
      </w:r>
      <w:r>
        <w:rPr>
          <w:color w:val="333333"/>
          <w:sz w:val="24"/>
          <w:szCs w:val="24"/>
        </w:rPr>
        <w:t>XVI</w:t>
      </w:r>
      <w:r w:rsidRPr="005F5FEF">
        <w:rPr>
          <w:color w:val="333333"/>
          <w:sz w:val="24"/>
          <w:szCs w:val="24"/>
        </w:rPr>
        <w:t>‒</w:t>
      </w:r>
      <w:r>
        <w:rPr>
          <w:color w:val="333333"/>
          <w:sz w:val="24"/>
          <w:szCs w:val="24"/>
        </w:rPr>
        <w:t>XVII</w:t>
      </w:r>
      <w:r w:rsidRPr="005F5FEF">
        <w:rPr>
          <w:color w:val="333333"/>
          <w:sz w:val="24"/>
          <w:szCs w:val="24"/>
        </w:rPr>
        <w:t xml:space="preserve"> вв. (ключевые факты биографии, личные качества, деятельность);</w:t>
      </w:r>
    </w:p>
    <w:p w:rsidR="001A7289" w:rsidRPr="005F5FEF" w:rsidRDefault="001A7289" w:rsidP="001A7289">
      <w:pPr>
        <w:spacing w:line="264" w:lineRule="auto"/>
        <w:ind w:firstLine="600"/>
        <w:jc w:val="both"/>
        <w:rPr>
          <w:sz w:val="24"/>
          <w:szCs w:val="24"/>
        </w:rPr>
      </w:pPr>
      <w:r w:rsidRPr="005F5FEF">
        <w:rPr>
          <w:color w:val="333333"/>
          <w:sz w:val="24"/>
          <w:szCs w:val="24"/>
        </w:rPr>
        <w:t>рассказывать об образе жизни различных групп населения в России и других странах в раннее Новое время;</w:t>
      </w:r>
    </w:p>
    <w:p w:rsidR="001A7289" w:rsidRPr="005F5FEF" w:rsidRDefault="001A7289" w:rsidP="001A7289">
      <w:pPr>
        <w:spacing w:line="264" w:lineRule="auto"/>
        <w:ind w:firstLine="600"/>
        <w:jc w:val="both"/>
        <w:rPr>
          <w:sz w:val="24"/>
          <w:szCs w:val="24"/>
        </w:rPr>
      </w:pPr>
      <w:r w:rsidRPr="005F5FEF">
        <w:rPr>
          <w:color w:val="333333"/>
          <w:sz w:val="24"/>
          <w:szCs w:val="24"/>
        </w:rPr>
        <w:t>представлять описание памятников материальной и художественной культуры изучаемой эпохи.</w:t>
      </w:r>
    </w:p>
    <w:p w:rsidR="001A7289" w:rsidRPr="005F5FEF" w:rsidRDefault="001A7289" w:rsidP="001A7289">
      <w:pPr>
        <w:spacing w:line="264" w:lineRule="auto"/>
        <w:ind w:firstLine="600"/>
        <w:jc w:val="both"/>
        <w:rPr>
          <w:sz w:val="24"/>
          <w:szCs w:val="24"/>
        </w:rPr>
      </w:pPr>
      <w:r w:rsidRPr="005F5FEF">
        <w:rPr>
          <w:b/>
          <w:color w:val="333333"/>
          <w:sz w:val="24"/>
          <w:szCs w:val="24"/>
        </w:rPr>
        <w:t>Анализ, объяснение исторических событий, явлений:</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раскрывать существенные черты экономического, социального и политического развития России и других стран в </w:t>
      </w:r>
      <w:r>
        <w:rPr>
          <w:color w:val="333333"/>
          <w:sz w:val="24"/>
          <w:szCs w:val="24"/>
        </w:rPr>
        <w:t>XVI</w:t>
      </w:r>
      <w:r w:rsidRPr="005F5FEF">
        <w:rPr>
          <w:color w:val="333333"/>
          <w:sz w:val="24"/>
          <w:szCs w:val="24"/>
        </w:rPr>
        <w:t>‒</w:t>
      </w:r>
      <w:r>
        <w:rPr>
          <w:color w:val="333333"/>
          <w:sz w:val="24"/>
          <w:szCs w:val="24"/>
        </w:rPr>
        <w:t>XVII</w:t>
      </w:r>
      <w:r w:rsidRPr="005F5FEF">
        <w:rPr>
          <w:color w:val="333333"/>
          <w:sz w:val="24"/>
          <w:szCs w:val="24"/>
        </w:rPr>
        <w:t xml:space="preserve"> вв., европейской реформации, новых веяний в духовной жизни общества, культуре, революций </w:t>
      </w:r>
      <w:r>
        <w:rPr>
          <w:color w:val="333333"/>
          <w:sz w:val="24"/>
          <w:szCs w:val="24"/>
        </w:rPr>
        <w:t>XVI</w:t>
      </w:r>
      <w:r w:rsidRPr="005F5FEF">
        <w:rPr>
          <w:color w:val="333333"/>
          <w:sz w:val="24"/>
          <w:szCs w:val="24"/>
        </w:rPr>
        <w:t>‒</w:t>
      </w:r>
      <w:r>
        <w:rPr>
          <w:color w:val="333333"/>
          <w:sz w:val="24"/>
          <w:szCs w:val="24"/>
        </w:rPr>
        <w:t>XVII</w:t>
      </w:r>
      <w:r w:rsidRPr="005F5FEF">
        <w:rPr>
          <w:color w:val="333333"/>
          <w:sz w:val="24"/>
          <w:szCs w:val="24"/>
        </w:rPr>
        <w:t xml:space="preserve"> вв. в европейских странах;</w:t>
      </w:r>
    </w:p>
    <w:p w:rsidR="001A7289" w:rsidRPr="005F5FEF" w:rsidRDefault="001A7289" w:rsidP="001A7289">
      <w:pPr>
        <w:spacing w:line="264" w:lineRule="auto"/>
        <w:ind w:firstLine="600"/>
        <w:jc w:val="both"/>
        <w:rPr>
          <w:sz w:val="24"/>
          <w:szCs w:val="24"/>
        </w:rPr>
      </w:pPr>
      <w:r w:rsidRPr="005F5FEF">
        <w:rPr>
          <w:color w:val="333333"/>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объяснять причины и следствия важнейших событий отечественной и всеобщей истории </w:t>
      </w:r>
      <w:r>
        <w:rPr>
          <w:color w:val="333333"/>
          <w:sz w:val="24"/>
          <w:szCs w:val="24"/>
        </w:rPr>
        <w:t>XVI</w:t>
      </w:r>
      <w:r w:rsidRPr="005F5FEF">
        <w:rPr>
          <w:color w:val="333333"/>
          <w:sz w:val="24"/>
          <w:szCs w:val="24"/>
        </w:rPr>
        <w:t>‒</w:t>
      </w:r>
      <w:r>
        <w:rPr>
          <w:color w:val="333333"/>
          <w:sz w:val="24"/>
          <w:szCs w:val="24"/>
        </w:rPr>
        <w:t>XVII</w:t>
      </w:r>
      <w:r w:rsidRPr="005F5FEF">
        <w:rPr>
          <w:color w:val="333333"/>
          <w:sz w:val="24"/>
          <w:szCs w:val="24"/>
        </w:rPr>
        <w:t xml:space="preserve">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1A7289" w:rsidRPr="005F5FEF" w:rsidRDefault="001A7289" w:rsidP="001A7289">
      <w:pPr>
        <w:spacing w:line="264" w:lineRule="auto"/>
        <w:ind w:firstLine="600"/>
        <w:jc w:val="both"/>
        <w:rPr>
          <w:sz w:val="24"/>
          <w:szCs w:val="24"/>
        </w:rPr>
      </w:pPr>
      <w:r w:rsidRPr="005F5FEF">
        <w:rPr>
          <w:color w:val="333333"/>
          <w:sz w:val="24"/>
          <w:szCs w:val="24"/>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1A7289" w:rsidRPr="005F5FEF" w:rsidRDefault="001A7289" w:rsidP="001A7289">
      <w:pPr>
        <w:spacing w:line="264" w:lineRule="auto"/>
        <w:ind w:firstLine="600"/>
        <w:jc w:val="both"/>
        <w:rPr>
          <w:sz w:val="24"/>
          <w:szCs w:val="24"/>
        </w:rPr>
      </w:pPr>
      <w:r w:rsidRPr="005F5FEF">
        <w:rPr>
          <w:b/>
          <w:color w:val="333333"/>
          <w:sz w:val="24"/>
          <w:szCs w:val="24"/>
        </w:rPr>
        <w:t>Рассмотрение исторических версий и оценок, определение своего отношения к наиболее значимым событиям и личностям прошлого:</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излагать альтернативные оценки событий и личностей отечественной и всеобщей истории </w:t>
      </w:r>
      <w:r>
        <w:rPr>
          <w:color w:val="333333"/>
          <w:sz w:val="24"/>
          <w:szCs w:val="24"/>
        </w:rPr>
        <w:t>XVI</w:t>
      </w:r>
      <w:r w:rsidRPr="005F5FEF">
        <w:rPr>
          <w:color w:val="333333"/>
          <w:sz w:val="24"/>
          <w:szCs w:val="24"/>
        </w:rPr>
        <w:t>‒</w:t>
      </w:r>
      <w:r>
        <w:rPr>
          <w:color w:val="333333"/>
          <w:sz w:val="24"/>
          <w:szCs w:val="24"/>
        </w:rPr>
        <w:t>XVII</w:t>
      </w:r>
      <w:r w:rsidRPr="005F5FEF">
        <w:rPr>
          <w:color w:val="333333"/>
          <w:sz w:val="24"/>
          <w:szCs w:val="24"/>
        </w:rPr>
        <w:t xml:space="preserve"> вв., представленные в учебной литературе; объяснять, на чем основываются отдельные мнения;</w:t>
      </w:r>
    </w:p>
    <w:p w:rsidR="001A7289" w:rsidRPr="005F5FEF" w:rsidRDefault="001A7289" w:rsidP="001A7289">
      <w:pPr>
        <w:spacing w:line="264" w:lineRule="auto"/>
        <w:ind w:firstLine="600"/>
        <w:jc w:val="both"/>
        <w:rPr>
          <w:sz w:val="24"/>
          <w:szCs w:val="24"/>
        </w:rPr>
      </w:pPr>
      <w:r w:rsidRPr="005F5FEF">
        <w:rPr>
          <w:color w:val="333333"/>
          <w:sz w:val="24"/>
          <w:szCs w:val="24"/>
        </w:rPr>
        <w:lastRenderedPageBreak/>
        <w:t xml:space="preserve">выражать отношение к деятельности исторических личностей </w:t>
      </w:r>
      <w:r>
        <w:rPr>
          <w:color w:val="333333"/>
          <w:sz w:val="24"/>
          <w:szCs w:val="24"/>
        </w:rPr>
        <w:t>XVI</w:t>
      </w:r>
      <w:r w:rsidRPr="005F5FEF">
        <w:rPr>
          <w:color w:val="333333"/>
          <w:sz w:val="24"/>
          <w:szCs w:val="24"/>
        </w:rPr>
        <w:t>‒</w:t>
      </w:r>
      <w:r>
        <w:rPr>
          <w:color w:val="333333"/>
          <w:sz w:val="24"/>
          <w:szCs w:val="24"/>
        </w:rPr>
        <w:t>XVII</w:t>
      </w:r>
      <w:r w:rsidRPr="005F5FEF">
        <w:rPr>
          <w:color w:val="333333"/>
          <w:sz w:val="24"/>
          <w:szCs w:val="24"/>
        </w:rPr>
        <w:t xml:space="preserve"> вв. с учётом обстоятельств изучаемой эпохи и в современной шкале ценностей.</w:t>
      </w:r>
    </w:p>
    <w:p w:rsidR="001A7289" w:rsidRPr="005F5FEF" w:rsidRDefault="001A7289" w:rsidP="001A7289">
      <w:pPr>
        <w:spacing w:line="264" w:lineRule="auto"/>
        <w:ind w:firstLine="600"/>
        <w:jc w:val="both"/>
        <w:rPr>
          <w:sz w:val="24"/>
          <w:szCs w:val="24"/>
        </w:rPr>
      </w:pPr>
      <w:r w:rsidRPr="005F5FEF">
        <w:rPr>
          <w:b/>
          <w:color w:val="333333"/>
          <w:sz w:val="24"/>
          <w:szCs w:val="24"/>
        </w:rPr>
        <w:t>Применение исторических знаний:</w:t>
      </w:r>
    </w:p>
    <w:p w:rsidR="001A7289" w:rsidRPr="005F5FEF" w:rsidRDefault="001A7289" w:rsidP="001A7289">
      <w:pPr>
        <w:spacing w:line="264" w:lineRule="auto"/>
        <w:ind w:firstLine="600"/>
        <w:jc w:val="both"/>
        <w:rPr>
          <w:sz w:val="24"/>
          <w:szCs w:val="24"/>
        </w:rPr>
      </w:pPr>
      <w:r w:rsidRPr="005F5FEF">
        <w:rPr>
          <w:color w:val="333333"/>
          <w:sz w:val="24"/>
          <w:szCs w:val="24"/>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объяснять значение памятников истории и культуры России и других стран </w:t>
      </w:r>
      <w:r>
        <w:rPr>
          <w:color w:val="333333"/>
          <w:sz w:val="24"/>
          <w:szCs w:val="24"/>
        </w:rPr>
        <w:t>XVI</w:t>
      </w:r>
      <w:r w:rsidRPr="005F5FEF">
        <w:rPr>
          <w:color w:val="333333"/>
          <w:sz w:val="24"/>
          <w:szCs w:val="24"/>
        </w:rPr>
        <w:t>‒</w:t>
      </w:r>
      <w:r>
        <w:rPr>
          <w:color w:val="333333"/>
          <w:sz w:val="24"/>
          <w:szCs w:val="24"/>
        </w:rPr>
        <w:t>XVII</w:t>
      </w:r>
      <w:r w:rsidRPr="005F5FEF">
        <w:rPr>
          <w:color w:val="333333"/>
          <w:sz w:val="24"/>
          <w:szCs w:val="24"/>
        </w:rPr>
        <w:t xml:space="preserve"> вв. для времени, когда они появились, и для современного общества;</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выполнять учебные проекты по отечественной и всеобщей истории </w:t>
      </w:r>
      <w:r>
        <w:rPr>
          <w:color w:val="333333"/>
          <w:sz w:val="24"/>
          <w:szCs w:val="24"/>
        </w:rPr>
        <w:t>XVI</w:t>
      </w:r>
      <w:r w:rsidRPr="005F5FEF">
        <w:rPr>
          <w:color w:val="333333"/>
          <w:sz w:val="24"/>
          <w:szCs w:val="24"/>
        </w:rPr>
        <w:t>‒</w:t>
      </w:r>
      <w:r>
        <w:rPr>
          <w:color w:val="333333"/>
          <w:sz w:val="24"/>
          <w:szCs w:val="24"/>
        </w:rPr>
        <w:t>XVII</w:t>
      </w:r>
      <w:r w:rsidRPr="005F5FEF">
        <w:rPr>
          <w:color w:val="333333"/>
          <w:sz w:val="24"/>
          <w:szCs w:val="24"/>
        </w:rPr>
        <w:t xml:space="preserve"> вв. (в том числе на региональном материале).</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Предметные результаты изучения истории </w:t>
      </w:r>
      <w:r w:rsidRPr="005F5FEF">
        <w:rPr>
          <w:b/>
          <w:color w:val="333333"/>
          <w:sz w:val="24"/>
          <w:szCs w:val="24"/>
        </w:rPr>
        <w:t>в 8 классе:</w:t>
      </w:r>
    </w:p>
    <w:p w:rsidR="001A7289" w:rsidRPr="005F5FEF" w:rsidRDefault="001A7289" w:rsidP="001A7289">
      <w:pPr>
        <w:spacing w:line="264" w:lineRule="auto"/>
        <w:ind w:firstLine="600"/>
        <w:jc w:val="both"/>
        <w:rPr>
          <w:sz w:val="24"/>
          <w:szCs w:val="24"/>
        </w:rPr>
      </w:pPr>
      <w:r w:rsidRPr="005F5FEF">
        <w:rPr>
          <w:b/>
          <w:color w:val="333333"/>
          <w:sz w:val="24"/>
          <w:szCs w:val="24"/>
        </w:rPr>
        <w:t>Знание хронологии, работа с хронологией:</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называть даты важнейших событий отечественной и всеобщей истории </w:t>
      </w:r>
      <w:r>
        <w:rPr>
          <w:color w:val="333333"/>
          <w:sz w:val="24"/>
          <w:szCs w:val="24"/>
        </w:rPr>
        <w:t>XVIII</w:t>
      </w:r>
      <w:r w:rsidRPr="005F5FEF">
        <w:rPr>
          <w:color w:val="333333"/>
          <w:sz w:val="24"/>
          <w:szCs w:val="24"/>
        </w:rPr>
        <w:t xml:space="preserve"> – начало </w:t>
      </w:r>
      <w:r>
        <w:rPr>
          <w:color w:val="333333"/>
          <w:sz w:val="24"/>
          <w:szCs w:val="24"/>
        </w:rPr>
        <w:t>XIX</w:t>
      </w:r>
      <w:r w:rsidRPr="005F5FEF">
        <w:rPr>
          <w:color w:val="333333"/>
          <w:sz w:val="24"/>
          <w:szCs w:val="24"/>
        </w:rPr>
        <w:t xml:space="preserve"> в.; определять их принадлежность к историческому периоду, этапу;</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устанавливать синхронность событий отечественной и всеобщей истории </w:t>
      </w:r>
      <w:r>
        <w:rPr>
          <w:color w:val="333333"/>
          <w:sz w:val="24"/>
          <w:szCs w:val="24"/>
        </w:rPr>
        <w:t>XVIII</w:t>
      </w:r>
      <w:r w:rsidRPr="005F5FEF">
        <w:rPr>
          <w:color w:val="333333"/>
          <w:sz w:val="24"/>
          <w:szCs w:val="24"/>
        </w:rPr>
        <w:t xml:space="preserve"> – начало </w:t>
      </w:r>
      <w:r>
        <w:rPr>
          <w:color w:val="333333"/>
          <w:sz w:val="24"/>
          <w:szCs w:val="24"/>
        </w:rPr>
        <w:t>XIX</w:t>
      </w:r>
      <w:r w:rsidRPr="005F5FEF">
        <w:rPr>
          <w:color w:val="333333"/>
          <w:sz w:val="24"/>
          <w:szCs w:val="24"/>
        </w:rPr>
        <w:t xml:space="preserve"> в.</w:t>
      </w:r>
    </w:p>
    <w:p w:rsidR="001A7289" w:rsidRPr="005F5FEF" w:rsidRDefault="001A7289" w:rsidP="001A7289">
      <w:pPr>
        <w:spacing w:line="264" w:lineRule="auto"/>
        <w:ind w:firstLine="600"/>
        <w:jc w:val="both"/>
        <w:rPr>
          <w:sz w:val="24"/>
          <w:szCs w:val="24"/>
        </w:rPr>
      </w:pPr>
      <w:r w:rsidRPr="005F5FEF">
        <w:rPr>
          <w:b/>
          <w:color w:val="333333"/>
          <w:sz w:val="24"/>
          <w:szCs w:val="24"/>
        </w:rPr>
        <w:t>Знание исторических фактов, работа с фактами:</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указывать (называть) место, обстоятельства, участников, результаты важнейших событий отечественной и всеобщей истории </w:t>
      </w:r>
      <w:r>
        <w:rPr>
          <w:color w:val="333333"/>
          <w:sz w:val="24"/>
          <w:szCs w:val="24"/>
        </w:rPr>
        <w:t>XVIII</w:t>
      </w:r>
      <w:r w:rsidRPr="005F5FEF">
        <w:rPr>
          <w:color w:val="333333"/>
          <w:sz w:val="24"/>
          <w:szCs w:val="24"/>
        </w:rPr>
        <w:t xml:space="preserve"> – начало </w:t>
      </w:r>
      <w:r>
        <w:rPr>
          <w:color w:val="333333"/>
          <w:sz w:val="24"/>
          <w:szCs w:val="24"/>
        </w:rPr>
        <w:t>XIX</w:t>
      </w:r>
      <w:r w:rsidRPr="005F5FEF">
        <w:rPr>
          <w:color w:val="333333"/>
          <w:sz w:val="24"/>
          <w:szCs w:val="24"/>
        </w:rPr>
        <w:t xml:space="preserve"> в.;</w:t>
      </w:r>
    </w:p>
    <w:p w:rsidR="001A7289" w:rsidRPr="005F5FEF" w:rsidRDefault="001A7289" w:rsidP="001A7289">
      <w:pPr>
        <w:spacing w:line="264" w:lineRule="auto"/>
        <w:ind w:firstLine="600"/>
        <w:jc w:val="both"/>
        <w:rPr>
          <w:sz w:val="24"/>
          <w:szCs w:val="24"/>
        </w:rPr>
      </w:pPr>
      <w:r w:rsidRPr="005F5FEF">
        <w:rPr>
          <w:color w:val="333333"/>
          <w:sz w:val="24"/>
          <w:szCs w:val="24"/>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1A7289" w:rsidRPr="005F5FEF" w:rsidRDefault="001A7289" w:rsidP="001A7289">
      <w:pPr>
        <w:spacing w:line="264" w:lineRule="auto"/>
        <w:ind w:firstLine="600"/>
        <w:jc w:val="both"/>
        <w:rPr>
          <w:sz w:val="24"/>
          <w:szCs w:val="24"/>
        </w:rPr>
      </w:pPr>
      <w:r w:rsidRPr="005F5FEF">
        <w:rPr>
          <w:b/>
          <w:color w:val="333333"/>
          <w:sz w:val="24"/>
          <w:szCs w:val="24"/>
        </w:rPr>
        <w:t>Работа с исторической картой:</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Pr>
          <w:color w:val="333333"/>
          <w:sz w:val="24"/>
          <w:szCs w:val="24"/>
        </w:rPr>
        <w:t>XVIII</w:t>
      </w:r>
      <w:r w:rsidRPr="005F5FEF">
        <w:rPr>
          <w:color w:val="333333"/>
          <w:sz w:val="24"/>
          <w:szCs w:val="24"/>
        </w:rPr>
        <w:t xml:space="preserve"> – начало </w:t>
      </w:r>
      <w:r>
        <w:rPr>
          <w:color w:val="333333"/>
          <w:sz w:val="24"/>
          <w:szCs w:val="24"/>
        </w:rPr>
        <w:t>XIX</w:t>
      </w:r>
      <w:r w:rsidRPr="005F5FEF">
        <w:rPr>
          <w:color w:val="333333"/>
          <w:sz w:val="24"/>
          <w:szCs w:val="24"/>
        </w:rPr>
        <w:t xml:space="preserve"> в.</w:t>
      </w:r>
    </w:p>
    <w:p w:rsidR="001A7289" w:rsidRPr="005F5FEF" w:rsidRDefault="001A7289" w:rsidP="001A7289">
      <w:pPr>
        <w:spacing w:line="264" w:lineRule="auto"/>
        <w:ind w:firstLine="600"/>
        <w:jc w:val="both"/>
        <w:rPr>
          <w:sz w:val="24"/>
          <w:szCs w:val="24"/>
        </w:rPr>
      </w:pPr>
      <w:r w:rsidRPr="005F5FEF">
        <w:rPr>
          <w:b/>
          <w:color w:val="333333"/>
          <w:sz w:val="24"/>
          <w:szCs w:val="24"/>
        </w:rPr>
        <w:t>Работа с историческими источниками:</w:t>
      </w:r>
    </w:p>
    <w:p w:rsidR="001A7289" w:rsidRPr="005F5FEF" w:rsidRDefault="001A7289" w:rsidP="001A7289">
      <w:pPr>
        <w:spacing w:line="264" w:lineRule="auto"/>
        <w:ind w:firstLine="600"/>
        <w:jc w:val="both"/>
        <w:rPr>
          <w:sz w:val="24"/>
          <w:szCs w:val="24"/>
        </w:rPr>
      </w:pPr>
      <w:r w:rsidRPr="005F5FEF">
        <w:rPr>
          <w:color w:val="333333"/>
          <w:sz w:val="24"/>
          <w:szCs w:val="24"/>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1A7289" w:rsidRPr="005F5FEF" w:rsidRDefault="001A7289" w:rsidP="001A7289">
      <w:pPr>
        <w:spacing w:line="264" w:lineRule="auto"/>
        <w:ind w:firstLine="600"/>
        <w:jc w:val="both"/>
        <w:rPr>
          <w:sz w:val="24"/>
          <w:szCs w:val="24"/>
        </w:rPr>
      </w:pPr>
      <w:r w:rsidRPr="005F5FEF">
        <w:rPr>
          <w:color w:val="333333"/>
          <w:sz w:val="24"/>
          <w:szCs w:val="24"/>
        </w:rPr>
        <w:t>объяснять назначение исторического источника, раскрывать его информационную ценность;</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извлекать, сопоставлять и систематизировать информацию о событиях отечественной и всеобщей истории </w:t>
      </w:r>
      <w:r>
        <w:rPr>
          <w:color w:val="333333"/>
          <w:sz w:val="24"/>
          <w:szCs w:val="24"/>
        </w:rPr>
        <w:t>XVIII</w:t>
      </w:r>
      <w:r w:rsidRPr="005F5FEF">
        <w:rPr>
          <w:color w:val="333333"/>
          <w:sz w:val="24"/>
          <w:szCs w:val="24"/>
        </w:rPr>
        <w:t xml:space="preserve"> – начало </w:t>
      </w:r>
      <w:r>
        <w:rPr>
          <w:color w:val="333333"/>
          <w:sz w:val="24"/>
          <w:szCs w:val="24"/>
        </w:rPr>
        <w:t>XIX</w:t>
      </w:r>
      <w:r w:rsidRPr="005F5FEF">
        <w:rPr>
          <w:color w:val="333333"/>
          <w:sz w:val="24"/>
          <w:szCs w:val="24"/>
        </w:rPr>
        <w:t xml:space="preserve"> в. из взаимодополняющих письменных, визуальных и вещественных источников.</w:t>
      </w:r>
    </w:p>
    <w:p w:rsidR="001A7289" w:rsidRPr="005F5FEF" w:rsidRDefault="001A7289" w:rsidP="001A7289">
      <w:pPr>
        <w:spacing w:line="264" w:lineRule="auto"/>
        <w:ind w:firstLine="600"/>
        <w:jc w:val="both"/>
        <w:rPr>
          <w:sz w:val="24"/>
          <w:szCs w:val="24"/>
        </w:rPr>
      </w:pPr>
      <w:r w:rsidRPr="005F5FEF">
        <w:rPr>
          <w:b/>
          <w:color w:val="333333"/>
          <w:sz w:val="24"/>
          <w:szCs w:val="24"/>
        </w:rPr>
        <w:t>Историческое описание (реконструкция):</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рассказывать о ключевых событиях отечественной и всеобщей истории </w:t>
      </w:r>
      <w:r>
        <w:rPr>
          <w:color w:val="333333"/>
          <w:sz w:val="24"/>
          <w:szCs w:val="24"/>
        </w:rPr>
        <w:t>XVIII</w:t>
      </w:r>
      <w:r w:rsidRPr="005F5FEF">
        <w:rPr>
          <w:color w:val="333333"/>
          <w:sz w:val="24"/>
          <w:szCs w:val="24"/>
        </w:rPr>
        <w:t xml:space="preserve"> – начало </w:t>
      </w:r>
      <w:r>
        <w:rPr>
          <w:color w:val="333333"/>
          <w:sz w:val="24"/>
          <w:szCs w:val="24"/>
        </w:rPr>
        <w:t>XIX</w:t>
      </w:r>
      <w:r w:rsidRPr="005F5FEF">
        <w:rPr>
          <w:color w:val="333333"/>
          <w:sz w:val="24"/>
          <w:szCs w:val="24"/>
        </w:rPr>
        <w:t xml:space="preserve"> в., их участниках;</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составлять характеристику (исторический портрет) известных деятелей отечественной и всеобщей истории </w:t>
      </w:r>
      <w:r>
        <w:rPr>
          <w:color w:val="333333"/>
          <w:sz w:val="24"/>
          <w:szCs w:val="24"/>
        </w:rPr>
        <w:t>XVIII</w:t>
      </w:r>
      <w:r w:rsidRPr="005F5FEF">
        <w:rPr>
          <w:color w:val="333333"/>
          <w:sz w:val="24"/>
          <w:szCs w:val="24"/>
        </w:rPr>
        <w:t xml:space="preserve"> – начало </w:t>
      </w:r>
      <w:r>
        <w:rPr>
          <w:color w:val="333333"/>
          <w:sz w:val="24"/>
          <w:szCs w:val="24"/>
        </w:rPr>
        <w:t>XIX</w:t>
      </w:r>
      <w:r w:rsidRPr="005F5FEF">
        <w:rPr>
          <w:color w:val="333333"/>
          <w:sz w:val="24"/>
          <w:szCs w:val="24"/>
        </w:rPr>
        <w:t xml:space="preserve"> в. на основе информации учебника и дополнительных материалов;</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составлять описание образа жизни различных групп населения в России и других странах в </w:t>
      </w:r>
      <w:r>
        <w:rPr>
          <w:color w:val="333333"/>
          <w:sz w:val="24"/>
          <w:szCs w:val="24"/>
        </w:rPr>
        <w:t>XVIII</w:t>
      </w:r>
      <w:r w:rsidRPr="005F5FEF">
        <w:rPr>
          <w:color w:val="333333"/>
          <w:sz w:val="24"/>
          <w:szCs w:val="24"/>
        </w:rPr>
        <w:t xml:space="preserve"> – начало </w:t>
      </w:r>
      <w:r>
        <w:rPr>
          <w:color w:val="333333"/>
          <w:sz w:val="24"/>
          <w:szCs w:val="24"/>
        </w:rPr>
        <w:t>XIX</w:t>
      </w:r>
      <w:r w:rsidRPr="005F5FEF">
        <w:rPr>
          <w:color w:val="333333"/>
          <w:sz w:val="24"/>
          <w:szCs w:val="24"/>
        </w:rPr>
        <w:t xml:space="preserve"> в.;</w:t>
      </w:r>
    </w:p>
    <w:p w:rsidR="001A7289" w:rsidRPr="005F5FEF" w:rsidRDefault="001A7289" w:rsidP="001A7289">
      <w:pPr>
        <w:spacing w:line="264" w:lineRule="auto"/>
        <w:ind w:firstLine="600"/>
        <w:jc w:val="both"/>
        <w:rPr>
          <w:sz w:val="24"/>
          <w:szCs w:val="24"/>
        </w:rPr>
      </w:pPr>
      <w:r w:rsidRPr="005F5FEF">
        <w:rPr>
          <w:color w:val="333333"/>
          <w:sz w:val="24"/>
          <w:szCs w:val="24"/>
        </w:rPr>
        <w:t>представлять описание памятников материальной и художественной культуры изучаемой эпохи (в виде сообщения, аннотации).</w:t>
      </w:r>
    </w:p>
    <w:p w:rsidR="001A7289" w:rsidRPr="005F5FEF" w:rsidRDefault="001A7289" w:rsidP="001A7289">
      <w:pPr>
        <w:spacing w:line="264" w:lineRule="auto"/>
        <w:ind w:firstLine="600"/>
        <w:jc w:val="both"/>
        <w:rPr>
          <w:sz w:val="24"/>
          <w:szCs w:val="24"/>
        </w:rPr>
      </w:pPr>
      <w:r w:rsidRPr="005F5FEF">
        <w:rPr>
          <w:b/>
          <w:color w:val="333333"/>
          <w:sz w:val="24"/>
          <w:szCs w:val="24"/>
        </w:rPr>
        <w:t>Анализ, объяснение исторических событий, явлений:</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раскрывать существенные черты экономического, социального и политического развития России и других стран </w:t>
      </w:r>
      <w:r>
        <w:rPr>
          <w:color w:val="333333"/>
          <w:sz w:val="24"/>
          <w:szCs w:val="24"/>
        </w:rPr>
        <w:t>XVIII</w:t>
      </w:r>
      <w:r w:rsidRPr="005F5FEF">
        <w:rPr>
          <w:color w:val="333333"/>
          <w:sz w:val="24"/>
          <w:szCs w:val="24"/>
        </w:rPr>
        <w:t xml:space="preserve"> – начало </w:t>
      </w:r>
      <w:r>
        <w:rPr>
          <w:color w:val="333333"/>
          <w:sz w:val="24"/>
          <w:szCs w:val="24"/>
        </w:rPr>
        <w:t>XIX</w:t>
      </w:r>
      <w:r w:rsidRPr="005F5FEF">
        <w:rPr>
          <w:color w:val="333333"/>
          <w:sz w:val="24"/>
          <w:szCs w:val="24"/>
        </w:rPr>
        <w:t xml:space="preserve"> в., изменений, происшедших в </w:t>
      </w:r>
      <w:r>
        <w:rPr>
          <w:color w:val="333333"/>
          <w:sz w:val="24"/>
          <w:szCs w:val="24"/>
        </w:rPr>
        <w:t>XVIII</w:t>
      </w:r>
      <w:r w:rsidRPr="005F5FEF">
        <w:rPr>
          <w:color w:val="333333"/>
          <w:sz w:val="24"/>
          <w:szCs w:val="24"/>
        </w:rPr>
        <w:t xml:space="preserve"> – начале </w:t>
      </w:r>
      <w:r>
        <w:rPr>
          <w:color w:val="333333"/>
          <w:sz w:val="24"/>
          <w:szCs w:val="24"/>
        </w:rPr>
        <w:t>XIX</w:t>
      </w:r>
      <w:r w:rsidRPr="005F5FEF">
        <w:rPr>
          <w:color w:val="333333"/>
          <w:sz w:val="24"/>
          <w:szCs w:val="24"/>
        </w:rPr>
        <w:t xml:space="preserve">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w:t>
      </w:r>
      <w:r>
        <w:rPr>
          <w:color w:val="333333"/>
          <w:sz w:val="24"/>
          <w:szCs w:val="24"/>
        </w:rPr>
        <w:t>XVIII</w:t>
      </w:r>
      <w:r w:rsidRPr="005F5FEF">
        <w:rPr>
          <w:color w:val="333333"/>
          <w:sz w:val="24"/>
          <w:szCs w:val="24"/>
        </w:rPr>
        <w:t xml:space="preserve"> в., внешней политики Российской империи в системе международных отношений рассматриваемого периода;</w:t>
      </w:r>
    </w:p>
    <w:p w:rsidR="001A7289" w:rsidRPr="005F5FEF" w:rsidRDefault="001A7289" w:rsidP="001A7289">
      <w:pPr>
        <w:spacing w:line="264" w:lineRule="auto"/>
        <w:ind w:firstLine="600"/>
        <w:jc w:val="both"/>
        <w:rPr>
          <w:sz w:val="24"/>
          <w:szCs w:val="24"/>
        </w:rPr>
      </w:pPr>
      <w:r w:rsidRPr="005F5FEF">
        <w:rPr>
          <w:color w:val="333333"/>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объяснять причины и следствия важнейших событий отечественной и всеобщей истории </w:t>
      </w:r>
      <w:r>
        <w:rPr>
          <w:color w:val="333333"/>
          <w:sz w:val="24"/>
          <w:szCs w:val="24"/>
        </w:rPr>
        <w:t>XVIII</w:t>
      </w:r>
      <w:r w:rsidRPr="005F5FEF">
        <w:rPr>
          <w:color w:val="333333"/>
          <w:sz w:val="24"/>
          <w:szCs w:val="24"/>
        </w:rPr>
        <w:t xml:space="preserve"> – начало </w:t>
      </w:r>
      <w:r>
        <w:rPr>
          <w:color w:val="333333"/>
          <w:sz w:val="24"/>
          <w:szCs w:val="24"/>
        </w:rPr>
        <w:t>XIX</w:t>
      </w:r>
      <w:r w:rsidRPr="005F5FEF">
        <w:rPr>
          <w:color w:val="333333"/>
          <w:sz w:val="24"/>
          <w:szCs w:val="24"/>
        </w:rPr>
        <w:t xml:space="preserve"> в.(выявлять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проводить сопоставление однотипных событий и процессов отечественной и всеобщей истории </w:t>
      </w:r>
      <w:r>
        <w:rPr>
          <w:color w:val="333333"/>
          <w:sz w:val="24"/>
          <w:szCs w:val="24"/>
        </w:rPr>
        <w:lastRenderedPageBreak/>
        <w:t>XVIII</w:t>
      </w:r>
      <w:r w:rsidRPr="005F5FEF">
        <w:rPr>
          <w:color w:val="333333"/>
          <w:sz w:val="24"/>
          <w:szCs w:val="24"/>
        </w:rPr>
        <w:t xml:space="preserve"> – начало </w:t>
      </w:r>
      <w:r>
        <w:rPr>
          <w:color w:val="333333"/>
          <w:sz w:val="24"/>
          <w:szCs w:val="24"/>
        </w:rPr>
        <w:t>XIX</w:t>
      </w:r>
      <w:r w:rsidRPr="005F5FEF">
        <w:rPr>
          <w:color w:val="333333"/>
          <w:sz w:val="24"/>
          <w:szCs w:val="24"/>
        </w:rPr>
        <w:t xml:space="preserve"> в. (раскрывать повторяющиеся черты исторических ситуаций, выделять черты сходства и различия).</w:t>
      </w:r>
    </w:p>
    <w:p w:rsidR="001A7289" w:rsidRPr="005F5FEF" w:rsidRDefault="001A7289" w:rsidP="001A7289">
      <w:pPr>
        <w:spacing w:line="264" w:lineRule="auto"/>
        <w:ind w:firstLine="600"/>
        <w:jc w:val="both"/>
        <w:rPr>
          <w:sz w:val="24"/>
          <w:szCs w:val="24"/>
        </w:rPr>
      </w:pPr>
      <w:r w:rsidRPr="005F5FEF">
        <w:rPr>
          <w:b/>
          <w:color w:val="333333"/>
          <w:sz w:val="24"/>
          <w:szCs w:val="24"/>
        </w:rPr>
        <w:t>Рассмотрение исторических версий и оценок, определение своего отношения к наиболее значимым событиям и личностям прошлого:</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анализировать высказывания историков по спорным вопросам отечественной и всеобщей истории </w:t>
      </w:r>
      <w:r>
        <w:rPr>
          <w:color w:val="333333"/>
          <w:sz w:val="24"/>
          <w:szCs w:val="24"/>
        </w:rPr>
        <w:t>XVIII</w:t>
      </w:r>
      <w:r w:rsidRPr="005F5FEF">
        <w:rPr>
          <w:color w:val="333333"/>
          <w:sz w:val="24"/>
          <w:szCs w:val="24"/>
        </w:rPr>
        <w:t xml:space="preserve"> – начало </w:t>
      </w:r>
      <w:r>
        <w:rPr>
          <w:color w:val="333333"/>
          <w:sz w:val="24"/>
          <w:szCs w:val="24"/>
        </w:rPr>
        <w:t>XIX</w:t>
      </w:r>
      <w:r w:rsidRPr="005F5FEF">
        <w:rPr>
          <w:color w:val="333333"/>
          <w:sz w:val="24"/>
          <w:szCs w:val="24"/>
        </w:rPr>
        <w:t xml:space="preserve"> в.(выявлять обсуждаемую проблему, мнение автора, приводимые аргументы, оценивать степень их убедительности);</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различать в описаниях событий и личностей </w:t>
      </w:r>
      <w:r>
        <w:rPr>
          <w:color w:val="333333"/>
          <w:sz w:val="24"/>
          <w:szCs w:val="24"/>
        </w:rPr>
        <w:t>XVIII</w:t>
      </w:r>
      <w:r w:rsidRPr="005F5FEF">
        <w:rPr>
          <w:color w:val="333333"/>
          <w:sz w:val="24"/>
          <w:szCs w:val="24"/>
        </w:rPr>
        <w:t xml:space="preserve"> – начало </w:t>
      </w:r>
      <w:r>
        <w:rPr>
          <w:color w:val="333333"/>
          <w:sz w:val="24"/>
          <w:szCs w:val="24"/>
        </w:rPr>
        <w:t>XIX</w:t>
      </w:r>
      <w:r w:rsidRPr="005F5FEF">
        <w:rPr>
          <w:color w:val="333333"/>
          <w:sz w:val="24"/>
          <w:szCs w:val="24"/>
        </w:rPr>
        <w:t xml:space="preserve"> в. ценностные категории, значимые для данной эпохи (в том числе для разных социальных слоев), выражать свое отношение к ним.</w:t>
      </w:r>
    </w:p>
    <w:p w:rsidR="001A7289" w:rsidRPr="005F5FEF" w:rsidRDefault="001A7289" w:rsidP="001A7289">
      <w:pPr>
        <w:spacing w:line="264" w:lineRule="auto"/>
        <w:ind w:firstLine="600"/>
        <w:jc w:val="both"/>
        <w:rPr>
          <w:sz w:val="24"/>
          <w:szCs w:val="24"/>
        </w:rPr>
      </w:pPr>
      <w:r w:rsidRPr="005F5FEF">
        <w:rPr>
          <w:b/>
          <w:color w:val="333333"/>
          <w:sz w:val="24"/>
          <w:szCs w:val="24"/>
        </w:rPr>
        <w:t>Применение исторических знаний:</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раскрывать (объяснять), как сочетались в памятниках культуры России </w:t>
      </w:r>
      <w:r>
        <w:rPr>
          <w:color w:val="333333"/>
          <w:sz w:val="24"/>
          <w:szCs w:val="24"/>
        </w:rPr>
        <w:t>XVIII</w:t>
      </w:r>
      <w:r w:rsidRPr="005F5FEF">
        <w:rPr>
          <w:color w:val="333333"/>
          <w:sz w:val="24"/>
          <w:szCs w:val="24"/>
        </w:rPr>
        <w:t xml:space="preserve"> – начало </w:t>
      </w:r>
      <w:r>
        <w:rPr>
          <w:color w:val="333333"/>
          <w:sz w:val="24"/>
          <w:szCs w:val="24"/>
        </w:rPr>
        <w:t>XIX</w:t>
      </w:r>
      <w:r w:rsidRPr="005F5FEF">
        <w:rPr>
          <w:color w:val="333333"/>
          <w:sz w:val="24"/>
          <w:szCs w:val="24"/>
        </w:rPr>
        <w:t xml:space="preserve"> в. европейские влияния и национальные традиции, показывать на примерах;</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выполнять учебные проекты по отечественной и всеобщей истории </w:t>
      </w:r>
      <w:r>
        <w:rPr>
          <w:color w:val="333333"/>
          <w:sz w:val="24"/>
          <w:szCs w:val="24"/>
        </w:rPr>
        <w:t>XVIII</w:t>
      </w:r>
      <w:r w:rsidRPr="005F5FEF">
        <w:rPr>
          <w:color w:val="333333"/>
          <w:sz w:val="24"/>
          <w:szCs w:val="24"/>
        </w:rPr>
        <w:t xml:space="preserve"> – начало </w:t>
      </w:r>
      <w:r>
        <w:rPr>
          <w:color w:val="333333"/>
          <w:sz w:val="24"/>
          <w:szCs w:val="24"/>
        </w:rPr>
        <w:t>XIX</w:t>
      </w:r>
      <w:r w:rsidRPr="005F5FEF">
        <w:rPr>
          <w:color w:val="333333"/>
          <w:sz w:val="24"/>
          <w:szCs w:val="24"/>
        </w:rPr>
        <w:t xml:space="preserve"> в. (в том числе на региональном материале).</w:t>
      </w:r>
    </w:p>
    <w:p w:rsidR="001A7289" w:rsidRPr="005F5FEF" w:rsidRDefault="001A7289" w:rsidP="001A7289">
      <w:pPr>
        <w:spacing w:line="264" w:lineRule="auto"/>
        <w:ind w:firstLine="600"/>
        <w:jc w:val="both"/>
        <w:rPr>
          <w:sz w:val="24"/>
          <w:szCs w:val="24"/>
        </w:rPr>
      </w:pPr>
      <w:r w:rsidRPr="005F5FEF">
        <w:rPr>
          <w:color w:val="333333"/>
          <w:sz w:val="24"/>
          <w:szCs w:val="24"/>
        </w:rPr>
        <w:t>Предметные результаты изучения истории</w:t>
      </w:r>
      <w:r w:rsidRPr="005F5FEF">
        <w:rPr>
          <w:b/>
          <w:color w:val="333333"/>
          <w:sz w:val="24"/>
          <w:szCs w:val="24"/>
        </w:rPr>
        <w:t xml:space="preserve"> в 9 классе:</w:t>
      </w:r>
    </w:p>
    <w:p w:rsidR="001A7289" w:rsidRPr="005F5FEF" w:rsidRDefault="001A7289" w:rsidP="001A7289">
      <w:pPr>
        <w:spacing w:line="264" w:lineRule="auto"/>
        <w:ind w:firstLine="600"/>
        <w:jc w:val="both"/>
        <w:rPr>
          <w:sz w:val="24"/>
          <w:szCs w:val="24"/>
        </w:rPr>
      </w:pPr>
      <w:r w:rsidRPr="005F5FEF">
        <w:rPr>
          <w:b/>
          <w:color w:val="333333"/>
          <w:sz w:val="24"/>
          <w:szCs w:val="24"/>
        </w:rPr>
        <w:t>Знание хронологии, работа с хронологией:</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называть даты (хронологические границы) важнейших событий и процессов отечественной и всеобщей истории </w:t>
      </w:r>
      <w:r>
        <w:rPr>
          <w:color w:val="333333"/>
          <w:sz w:val="24"/>
          <w:szCs w:val="24"/>
        </w:rPr>
        <w:t>XIX</w:t>
      </w:r>
      <w:r w:rsidRPr="005F5FEF">
        <w:rPr>
          <w:color w:val="333333"/>
          <w:sz w:val="24"/>
          <w:szCs w:val="24"/>
        </w:rPr>
        <w:t xml:space="preserve"> ‒ начала </w:t>
      </w:r>
      <w:r>
        <w:rPr>
          <w:color w:val="333333"/>
          <w:sz w:val="24"/>
          <w:szCs w:val="24"/>
        </w:rPr>
        <w:t>XX</w:t>
      </w:r>
      <w:r w:rsidRPr="005F5FEF">
        <w:rPr>
          <w:color w:val="333333"/>
          <w:sz w:val="24"/>
          <w:szCs w:val="24"/>
        </w:rPr>
        <w:t xml:space="preserve"> в.; выделять этапы (периоды) в развитии ключевых событий и процессов;</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выявлять синхронность (асинхронность) исторических процессов отечественной и всеобщей истории </w:t>
      </w:r>
      <w:r>
        <w:rPr>
          <w:color w:val="333333"/>
          <w:sz w:val="24"/>
          <w:szCs w:val="24"/>
        </w:rPr>
        <w:t>XIX</w:t>
      </w:r>
      <w:r w:rsidRPr="005F5FEF">
        <w:rPr>
          <w:color w:val="333333"/>
          <w:sz w:val="24"/>
          <w:szCs w:val="24"/>
        </w:rPr>
        <w:t xml:space="preserve"> ‒ начала </w:t>
      </w:r>
      <w:r>
        <w:rPr>
          <w:color w:val="333333"/>
          <w:sz w:val="24"/>
          <w:szCs w:val="24"/>
        </w:rPr>
        <w:t>XX</w:t>
      </w:r>
      <w:r w:rsidRPr="005F5FEF">
        <w:rPr>
          <w:color w:val="333333"/>
          <w:sz w:val="24"/>
          <w:szCs w:val="24"/>
        </w:rPr>
        <w:t xml:space="preserve"> в.;</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определять последовательность событий отечественной и всеобщей истории </w:t>
      </w:r>
      <w:r>
        <w:rPr>
          <w:color w:val="333333"/>
          <w:sz w:val="24"/>
          <w:szCs w:val="24"/>
        </w:rPr>
        <w:t>XIX</w:t>
      </w:r>
      <w:r w:rsidRPr="005F5FEF">
        <w:rPr>
          <w:color w:val="333333"/>
          <w:sz w:val="24"/>
          <w:szCs w:val="24"/>
        </w:rPr>
        <w:t xml:space="preserve"> ‒ начала </w:t>
      </w:r>
      <w:r>
        <w:rPr>
          <w:color w:val="333333"/>
          <w:sz w:val="24"/>
          <w:szCs w:val="24"/>
        </w:rPr>
        <w:t>XX</w:t>
      </w:r>
      <w:r w:rsidRPr="005F5FEF">
        <w:rPr>
          <w:color w:val="333333"/>
          <w:sz w:val="24"/>
          <w:szCs w:val="24"/>
        </w:rPr>
        <w:t xml:space="preserve"> в. на основе анализа причинно-следственных связей.</w:t>
      </w:r>
    </w:p>
    <w:p w:rsidR="001A7289" w:rsidRPr="005F5FEF" w:rsidRDefault="001A7289" w:rsidP="001A7289">
      <w:pPr>
        <w:spacing w:line="264" w:lineRule="auto"/>
        <w:ind w:firstLine="600"/>
        <w:jc w:val="both"/>
        <w:rPr>
          <w:sz w:val="24"/>
          <w:szCs w:val="24"/>
        </w:rPr>
      </w:pPr>
      <w:r w:rsidRPr="005F5FEF">
        <w:rPr>
          <w:b/>
          <w:color w:val="333333"/>
          <w:sz w:val="24"/>
          <w:szCs w:val="24"/>
        </w:rPr>
        <w:t>Знание исторических фактов, работа с фактами:</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характеризовать место, обстоятельства, участников, результаты важнейших событий отечественной и всеобщей истории </w:t>
      </w:r>
      <w:r>
        <w:rPr>
          <w:color w:val="333333"/>
          <w:sz w:val="24"/>
          <w:szCs w:val="24"/>
        </w:rPr>
        <w:t>XIX</w:t>
      </w:r>
      <w:r w:rsidRPr="005F5FEF">
        <w:rPr>
          <w:color w:val="333333"/>
          <w:sz w:val="24"/>
          <w:szCs w:val="24"/>
        </w:rPr>
        <w:t xml:space="preserve"> ‒ начала </w:t>
      </w:r>
      <w:r>
        <w:rPr>
          <w:color w:val="333333"/>
          <w:sz w:val="24"/>
          <w:szCs w:val="24"/>
        </w:rPr>
        <w:t>XX</w:t>
      </w:r>
      <w:r w:rsidRPr="005F5FEF">
        <w:rPr>
          <w:color w:val="333333"/>
          <w:sz w:val="24"/>
          <w:szCs w:val="24"/>
        </w:rPr>
        <w:t xml:space="preserve"> в.;</w:t>
      </w:r>
    </w:p>
    <w:p w:rsidR="001A7289" w:rsidRPr="005F5FEF" w:rsidRDefault="001A7289" w:rsidP="001A7289">
      <w:pPr>
        <w:spacing w:line="264" w:lineRule="auto"/>
        <w:ind w:firstLine="600"/>
        <w:jc w:val="both"/>
        <w:rPr>
          <w:sz w:val="24"/>
          <w:szCs w:val="24"/>
        </w:rPr>
      </w:pPr>
      <w:r w:rsidRPr="005F5FEF">
        <w:rPr>
          <w:color w:val="333333"/>
          <w:sz w:val="24"/>
          <w:szCs w:val="24"/>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1A7289" w:rsidRPr="005F5FEF" w:rsidRDefault="001A7289" w:rsidP="001A7289">
      <w:pPr>
        <w:spacing w:line="264" w:lineRule="auto"/>
        <w:ind w:firstLine="600"/>
        <w:jc w:val="both"/>
        <w:rPr>
          <w:sz w:val="24"/>
          <w:szCs w:val="24"/>
        </w:rPr>
      </w:pPr>
      <w:r w:rsidRPr="005F5FEF">
        <w:rPr>
          <w:b/>
          <w:color w:val="333333"/>
          <w:sz w:val="24"/>
          <w:szCs w:val="24"/>
        </w:rPr>
        <w:t>Работа с исторической картой:</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Pr>
          <w:color w:val="333333"/>
          <w:sz w:val="24"/>
          <w:szCs w:val="24"/>
        </w:rPr>
        <w:t>XIX</w:t>
      </w:r>
      <w:r w:rsidRPr="005F5FEF">
        <w:rPr>
          <w:color w:val="333333"/>
          <w:sz w:val="24"/>
          <w:szCs w:val="24"/>
        </w:rPr>
        <w:t xml:space="preserve"> ‒ начала </w:t>
      </w:r>
      <w:r>
        <w:rPr>
          <w:color w:val="333333"/>
          <w:sz w:val="24"/>
          <w:szCs w:val="24"/>
        </w:rPr>
        <w:t>XX</w:t>
      </w:r>
      <w:r w:rsidRPr="005F5FEF">
        <w:rPr>
          <w:color w:val="333333"/>
          <w:sz w:val="24"/>
          <w:szCs w:val="24"/>
        </w:rPr>
        <w:t xml:space="preserve"> в.;</w:t>
      </w:r>
    </w:p>
    <w:p w:rsidR="001A7289" w:rsidRPr="005F5FEF" w:rsidRDefault="001A7289" w:rsidP="001A7289">
      <w:pPr>
        <w:spacing w:line="264" w:lineRule="auto"/>
        <w:ind w:firstLine="600"/>
        <w:jc w:val="both"/>
        <w:rPr>
          <w:sz w:val="24"/>
          <w:szCs w:val="24"/>
        </w:rPr>
      </w:pPr>
      <w:r w:rsidRPr="005F5FEF">
        <w:rPr>
          <w:color w:val="333333"/>
          <w:sz w:val="24"/>
          <w:szCs w:val="24"/>
        </w:rPr>
        <w:t>определять на основе карты влияние географического фактора на развитие различных сфер жизни страны (группы стран).</w:t>
      </w:r>
    </w:p>
    <w:p w:rsidR="001A7289" w:rsidRPr="005F5FEF" w:rsidRDefault="001A7289" w:rsidP="001A7289">
      <w:pPr>
        <w:spacing w:line="264" w:lineRule="auto"/>
        <w:ind w:firstLine="600"/>
        <w:jc w:val="both"/>
        <w:rPr>
          <w:sz w:val="24"/>
          <w:szCs w:val="24"/>
        </w:rPr>
      </w:pPr>
      <w:r w:rsidRPr="005F5FEF">
        <w:rPr>
          <w:b/>
          <w:color w:val="333333"/>
          <w:sz w:val="24"/>
          <w:szCs w:val="24"/>
        </w:rPr>
        <w:t>Работа с историческими источниками:</w:t>
      </w:r>
    </w:p>
    <w:p w:rsidR="001A7289" w:rsidRPr="005F5FEF" w:rsidRDefault="001A7289" w:rsidP="001A7289">
      <w:pPr>
        <w:spacing w:line="264" w:lineRule="auto"/>
        <w:ind w:firstLine="600"/>
        <w:jc w:val="both"/>
        <w:rPr>
          <w:sz w:val="24"/>
          <w:szCs w:val="24"/>
        </w:rPr>
      </w:pPr>
      <w:r w:rsidRPr="005F5FEF">
        <w:rPr>
          <w:color w:val="333333"/>
          <w:sz w:val="24"/>
          <w:szCs w:val="24"/>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rsidR="001A7289" w:rsidRPr="005F5FEF" w:rsidRDefault="001A7289" w:rsidP="001A7289">
      <w:pPr>
        <w:spacing w:line="264" w:lineRule="auto"/>
        <w:ind w:firstLine="600"/>
        <w:jc w:val="both"/>
        <w:rPr>
          <w:sz w:val="24"/>
          <w:szCs w:val="24"/>
        </w:rPr>
      </w:pPr>
      <w:r w:rsidRPr="005F5FEF">
        <w:rPr>
          <w:color w:val="333333"/>
          <w:sz w:val="24"/>
          <w:szCs w:val="24"/>
        </w:rPr>
        <w:t>определять тип и вид источника (письменного, визуального);</w:t>
      </w:r>
    </w:p>
    <w:p w:rsidR="001A7289" w:rsidRPr="005F5FEF" w:rsidRDefault="001A7289" w:rsidP="001A7289">
      <w:pPr>
        <w:spacing w:line="264" w:lineRule="auto"/>
        <w:ind w:firstLine="600"/>
        <w:jc w:val="both"/>
        <w:rPr>
          <w:sz w:val="24"/>
          <w:szCs w:val="24"/>
        </w:rPr>
      </w:pPr>
      <w:r w:rsidRPr="005F5FEF">
        <w:rPr>
          <w:color w:val="333333"/>
          <w:sz w:val="24"/>
          <w:szCs w:val="24"/>
        </w:rPr>
        <w:t>выявлять принадлежность источника определенному лицу, социальной группе, общественному течению и другим;</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извлекать, сопоставлять и систематизировать информацию о событиях отечественной и всеобщей истории </w:t>
      </w:r>
      <w:r>
        <w:rPr>
          <w:color w:val="333333"/>
          <w:sz w:val="24"/>
          <w:szCs w:val="24"/>
        </w:rPr>
        <w:t>XIX</w:t>
      </w:r>
      <w:r w:rsidRPr="005F5FEF">
        <w:rPr>
          <w:color w:val="333333"/>
          <w:sz w:val="24"/>
          <w:szCs w:val="24"/>
        </w:rPr>
        <w:t xml:space="preserve"> ‒ начала </w:t>
      </w:r>
      <w:r>
        <w:rPr>
          <w:color w:val="333333"/>
          <w:sz w:val="24"/>
          <w:szCs w:val="24"/>
        </w:rPr>
        <w:t>XX</w:t>
      </w:r>
      <w:r w:rsidRPr="005F5FEF">
        <w:rPr>
          <w:color w:val="333333"/>
          <w:sz w:val="24"/>
          <w:szCs w:val="24"/>
        </w:rPr>
        <w:t xml:space="preserve"> в. из разных письменных, визуальных и вещественных источников;</w:t>
      </w:r>
    </w:p>
    <w:p w:rsidR="001A7289" w:rsidRPr="005F5FEF" w:rsidRDefault="001A7289" w:rsidP="001A7289">
      <w:pPr>
        <w:spacing w:line="264" w:lineRule="auto"/>
        <w:ind w:firstLine="600"/>
        <w:jc w:val="both"/>
        <w:rPr>
          <w:sz w:val="24"/>
          <w:szCs w:val="24"/>
        </w:rPr>
      </w:pPr>
      <w:r w:rsidRPr="005F5FEF">
        <w:rPr>
          <w:color w:val="333333"/>
          <w:sz w:val="24"/>
          <w:szCs w:val="24"/>
        </w:rPr>
        <w:t>различать в тексте письменных источников факты и интерпретации событий прошлого.</w:t>
      </w:r>
    </w:p>
    <w:p w:rsidR="001A7289" w:rsidRPr="005F5FEF" w:rsidRDefault="001A7289" w:rsidP="001A7289">
      <w:pPr>
        <w:spacing w:line="264" w:lineRule="auto"/>
        <w:ind w:firstLine="600"/>
        <w:jc w:val="both"/>
        <w:rPr>
          <w:sz w:val="24"/>
          <w:szCs w:val="24"/>
        </w:rPr>
      </w:pPr>
      <w:r w:rsidRPr="005F5FEF">
        <w:rPr>
          <w:b/>
          <w:color w:val="333333"/>
          <w:sz w:val="24"/>
          <w:szCs w:val="24"/>
        </w:rPr>
        <w:t>Историческое описание (реконструкция):</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представлять развернутый рассказ о ключевых событиях отечественной и всеобщей истории </w:t>
      </w:r>
      <w:r>
        <w:rPr>
          <w:color w:val="333333"/>
          <w:sz w:val="24"/>
          <w:szCs w:val="24"/>
        </w:rPr>
        <w:t>XIX</w:t>
      </w:r>
      <w:r w:rsidRPr="005F5FEF">
        <w:rPr>
          <w:color w:val="333333"/>
          <w:sz w:val="24"/>
          <w:szCs w:val="24"/>
        </w:rPr>
        <w:t xml:space="preserve"> ‒ начала </w:t>
      </w:r>
      <w:r>
        <w:rPr>
          <w:color w:val="333333"/>
          <w:sz w:val="24"/>
          <w:szCs w:val="24"/>
        </w:rPr>
        <w:t>XX</w:t>
      </w:r>
      <w:r w:rsidRPr="005F5FEF">
        <w:rPr>
          <w:color w:val="333333"/>
          <w:sz w:val="24"/>
          <w:szCs w:val="24"/>
        </w:rPr>
        <w:t xml:space="preserve"> в. с использованием визуальных материалов (устно, письменно в форме короткого эссе, презентации);</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составлять развернутую характеристику исторических личностей </w:t>
      </w:r>
      <w:r>
        <w:rPr>
          <w:color w:val="333333"/>
          <w:sz w:val="24"/>
          <w:szCs w:val="24"/>
        </w:rPr>
        <w:t>XIX</w:t>
      </w:r>
      <w:r w:rsidRPr="005F5FEF">
        <w:rPr>
          <w:color w:val="333333"/>
          <w:sz w:val="24"/>
          <w:szCs w:val="24"/>
        </w:rPr>
        <w:t xml:space="preserve"> ‒ начала </w:t>
      </w:r>
      <w:r>
        <w:rPr>
          <w:color w:val="333333"/>
          <w:sz w:val="24"/>
          <w:szCs w:val="24"/>
        </w:rPr>
        <w:t>XX</w:t>
      </w:r>
      <w:r w:rsidRPr="005F5FEF">
        <w:rPr>
          <w:color w:val="333333"/>
          <w:sz w:val="24"/>
          <w:szCs w:val="24"/>
        </w:rPr>
        <w:t xml:space="preserve"> в. с описанием и оценкой их деятельности (сообщение, презентация, эссе);</w:t>
      </w:r>
    </w:p>
    <w:p w:rsidR="001A7289" w:rsidRPr="005F5FEF" w:rsidRDefault="001A7289" w:rsidP="001A7289">
      <w:pPr>
        <w:spacing w:line="264" w:lineRule="auto"/>
        <w:ind w:firstLine="600"/>
        <w:jc w:val="both"/>
        <w:rPr>
          <w:sz w:val="24"/>
          <w:szCs w:val="24"/>
        </w:rPr>
      </w:pPr>
      <w:r w:rsidRPr="005F5FEF">
        <w:rPr>
          <w:color w:val="333333"/>
          <w:sz w:val="24"/>
          <w:szCs w:val="24"/>
        </w:rPr>
        <w:lastRenderedPageBreak/>
        <w:t xml:space="preserve">составлять описание образа жизни различных групп населения в России и других странах в </w:t>
      </w:r>
      <w:r>
        <w:rPr>
          <w:color w:val="333333"/>
          <w:sz w:val="24"/>
          <w:szCs w:val="24"/>
        </w:rPr>
        <w:t>XIX</w:t>
      </w:r>
      <w:r w:rsidRPr="005F5FEF">
        <w:rPr>
          <w:color w:val="333333"/>
          <w:sz w:val="24"/>
          <w:szCs w:val="24"/>
        </w:rPr>
        <w:t xml:space="preserve"> ‒ начале </w:t>
      </w:r>
      <w:r>
        <w:rPr>
          <w:color w:val="333333"/>
          <w:sz w:val="24"/>
          <w:szCs w:val="24"/>
        </w:rPr>
        <w:t>XX</w:t>
      </w:r>
      <w:r w:rsidRPr="005F5FEF">
        <w:rPr>
          <w:color w:val="333333"/>
          <w:sz w:val="24"/>
          <w:szCs w:val="24"/>
        </w:rPr>
        <w:t xml:space="preserve"> в., показывая изменения, происшедшие в течение рассматриваемого периода;представлять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1A7289" w:rsidRPr="005F5FEF" w:rsidRDefault="001A7289" w:rsidP="001A7289">
      <w:pPr>
        <w:spacing w:line="264" w:lineRule="auto"/>
        <w:ind w:firstLine="600"/>
        <w:jc w:val="both"/>
        <w:rPr>
          <w:sz w:val="24"/>
          <w:szCs w:val="24"/>
        </w:rPr>
      </w:pPr>
      <w:r w:rsidRPr="005F5FEF">
        <w:rPr>
          <w:b/>
          <w:color w:val="333333"/>
          <w:sz w:val="24"/>
          <w:szCs w:val="24"/>
        </w:rPr>
        <w:t>Анализ, объяснение исторических событий, явлений:</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раскрывать существенные черты экономического, социального и политического развития России и других стран в </w:t>
      </w:r>
      <w:r>
        <w:rPr>
          <w:color w:val="333333"/>
          <w:sz w:val="24"/>
          <w:szCs w:val="24"/>
        </w:rPr>
        <w:t>XIX</w:t>
      </w:r>
      <w:r w:rsidRPr="005F5FEF">
        <w:rPr>
          <w:color w:val="333333"/>
          <w:sz w:val="24"/>
          <w:szCs w:val="24"/>
        </w:rPr>
        <w:t xml:space="preserve"> ‒ начале </w:t>
      </w:r>
      <w:r>
        <w:rPr>
          <w:color w:val="333333"/>
          <w:sz w:val="24"/>
          <w:szCs w:val="24"/>
        </w:rPr>
        <w:t>XX</w:t>
      </w:r>
      <w:r w:rsidRPr="005F5FEF">
        <w:rPr>
          <w:color w:val="333333"/>
          <w:sz w:val="24"/>
          <w:szCs w:val="24"/>
        </w:rPr>
        <w:t xml:space="preserve">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1A7289" w:rsidRPr="005F5FEF" w:rsidRDefault="001A7289" w:rsidP="001A7289">
      <w:pPr>
        <w:spacing w:line="264" w:lineRule="auto"/>
        <w:ind w:firstLine="600"/>
        <w:jc w:val="both"/>
        <w:rPr>
          <w:sz w:val="24"/>
          <w:szCs w:val="24"/>
        </w:rPr>
      </w:pPr>
      <w:r w:rsidRPr="005F5FEF">
        <w:rPr>
          <w:color w:val="333333"/>
          <w:sz w:val="24"/>
          <w:szCs w:val="24"/>
        </w:rPr>
        <w:t>объяснять смысл ключевых понятий, относящихся к данной эпохе отечественной и всеобщей истории; соотносить общие понятия и факты;</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объяснять причины и следствия важнейших событий отечественной и всеобщей истории </w:t>
      </w:r>
      <w:r>
        <w:rPr>
          <w:color w:val="333333"/>
          <w:sz w:val="24"/>
          <w:szCs w:val="24"/>
        </w:rPr>
        <w:t>XIX</w:t>
      </w:r>
      <w:r w:rsidRPr="005F5FEF">
        <w:rPr>
          <w:color w:val="333333"/>
          <w:sz w:val="24"/>
          <w:szCs w:val="24"/>
        </w:rPr>
        <w:t xml:space="preserve"> ‒ начала </w:t>
      </w:r>
      <w:r>
        <w:rPr>
          <w:color w:val="333333"/>
          <w:sz w:val="24"/>
          <w:szCs w:val="24"/>
        </w:rPr>
        <w:t>XX</w:t>
      </w:r>
      <w:r w:rsidRPr="005F5FEF">
        <w:rPr>
          <w:color w:val="333333"/>
          <w:sz w:val="24"/>
          <w:szCs w:val="24"/>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проводить сопоставление однотипных событий и процессов отечественной и всеобщей истории </w:t>
      </w:r>
      <w:r>
        <w:rPr>
          <w:color w:val="333333"/>
          <w:sz w:val="24"/>
          <w:szCs w:val="24"/>
        </w:rPr>
        <w:t>XIX</w:t>
      </w:r>
      <w:r w:rsidRPr="005F5FEF">
        <w:rPr>
          <w:color w:val="333333"/>
          <w:sz w:val="24"/>
          <w:szCs w:val="24"/>
        </w:rPr>
        <w:t xml:space="preserve"> ‒ начала </w:t>
      </w:r>
      <w:r>
        <w:rPr>
          <w:color w:val="333333"/>
          <w:sz w:val="24"/>
          <w:szCs w:val="24"/>
        </w:rPr>
        <w:t>XX</w:t>
      </w:r>
      <w:r w:rsidRPr="005F5FEF">
        <w:rPr>
          <w:color w:val="333333"/>
          <w:sz w:val="24"/>
          <w:szCs w:val="24"/>
        </w:rPr>
        <w:t xml:space="preserve">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1A7289" w:rsidRPr="005F5FEF" w:rsidRDefault="001A7289" w:rsidP="001A7289">
      <w:pPr>
        <w:spacing w:line="264" w:lineRule="auto"/>
        <w:ind w:firstLine="600"/>
        <w:jc w:val="both"/>
        <w:rPr>
          <w:sz w:val="24"/>
          <w:szCs w:val="24"/>
        </w:rPr>
      </w:pPr>
      <w:r w:rsidRPr="005F5FEF">
        <w:rPr>
          <w:b/>
          <w:color w:val="333333"/>
          <w:sz w:val="24"/>
          <w:szCs w:val="24"/>
        </w:rPr>
        <w:t>Рассмотрение исторических версий и оценок, определение своего отношения к наиболее значимым событиям и личностям прошлого:</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сопоставлять высказывания историков, содержащие разные мнения по спорным вопросам отечественной и всеобщей истории </w:t>
      </w:r>
      <w:r>
        <w:rPr>
          <w:color w:val="333333"/>
          <w:sz w:val="24"/>
          <w:szCs w:val="24"/>
        </w:rPr>
        <w:t>XIX</w:t>
      </w:r>
      <w:r w:rsidRPr="005F5FEF">
        <w:rPr>
          <w:color w:val="333333"/>
          <w:sz w:val="24"/>
          <w:szCs w:val="24"/>
        </w:rPr>
        <w:t xml:space="preserve"> ‒ начала </w:t>
      </w:r>
      <w:r>
        <w:rPr>
          <w:color w:val="333333"/>
          <w:sz w:val="24"/>
          <w:szCs w:val="24"/>
        </w:rPr>
        <w:t>XX</w:t>
      </w:r>
      <w:r w:rsidRPr="005F5FEF">
        <w:rPr>
          <w:color w:val="333333"/>
          <w:sz w:val="24"/>
          <w:szCs w:val="24"/>
        </w:rPr>
        <w:t xml:space="preserve"> в., объяснять, что могло лежать в их основе;</w:t>
      </w:r>
    </w:p>
    <w:p w:rsidR="001A7289" w:rsidRPr="005F5FEF" w:rsidRDefault="001A7289" w:rsidP="001A7289">
      <w:pPr>
        <w:spacing w:line="264" w:lineRule="auto"/>
        <w:ind w:firstLine="600"/>
        <w:jc w:val="both"/>
        <w:rPr>
          <w:sz w:val="24"/>
          <w:szCs w:val="24"/>
        </w:rPr>
      </w:pPr>
      <w:r w:rsidRPr="005F5FEF">
        <w:rPr>
          <w:color w:val="333333"/>
          <w:sz w:val="24"/>
          <w:szCs w:val="24"/>
        </w:rPr>
        <w:t>оценивать степень убедительности предложенных точек зрения, формулировать и аргументировать свое мнение;</w:t>
      </w:r>
    </w:p>
    <w:p w:rsidR="001A7289" w:rsidRPr="005F5FEF" w:rsidRDefault="001A7289" w:rsidP="001A7289">
      <w:pPr>
        <w:spacing w:line="264" w:lineRule="auto"/>
        <w:ind w:firstLine="600"/>
        <w:jc w:val="both"/>
        <w:rPr>
          <w:sz w:val="24"/>
          <w:szCs w:val="24"/>
        </w:rPr>
      </w:pPr>
      <w:r w:rsidRPr="005F5FEF">
        <w:rPr>
          <w:color w:val="333333"/>
          <w:sz w:val="24"/>
          <w:szCs w:val="24"/>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1A7289" w:rsidRPr="005F5FEF" w:rsidRDefault="001A7289" w:rsidP="001A7289">
      <w:pPr>
        <w:spacing w:line="264" w:lineRule="auto"/>
        <w:ind w:firstLine="600"/>
        <w:jc w:val="both"/>
        <w:rPr>
          <w:sz w:val="24"/>
          <w:szCs w:val="24"/>
        </w:rPr>
      </w:pPr>
      <w:r w:rsidRPr="005F5FEF">
        <w:rPr>
          <w:b/>
          <w:color w:val="333333"/>
          <w:sz w:val="24"/>
          <w:szCs w:val="24"/>
        </w:rPr>
        <w:t>Применение исторических знаний:</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распознавать в окружающей среде, в том числе в родном городе, регионе памятники материальной и художественной культуры </w:t>
      </w:r>
      <w:r>
        <w:rPr>
          <w:color w:val="333333"/>
          <w:sz w:val="24"/>
          <w:szCs w:val="24"/>
        </w:rPr>
        <w:t>XIX</w:t>
      </w:r>
      <w:r w:rsidRPr="005F5FEF">
        <w:rPr>
          <w:color w:val="333333"/>
          <w:sz w:val="24"/>
          <w:szCs w:val="24"/>
        </w:rPr>
        <w:t xml:space="preserve"> ‒ начала ХХ в., объяснять, в чём заключалось их значение для времени их создания и для современного общества;</w:t>
      </w:r>
    </w:p>
    <w:p w:rsidR="001A7289" w:rsidRPr="005F5FEF" w:rsidRDefault="001A7289" w:rsidP="001A7289">
      <w:pPr>
        <w:spacing w:line="264" w:lineRule="auto"/>
        <w:ind w:firstLine="600"/>
        <w:jc w:val="both"/>
        <w:rPr>
          <w:sz w:val="24"/>
          <w:szCs w:val="24"/>
        </w:rPr>
      </w:pPr>
      <w:r w:rsidRPr="005F5FEF">
        <w:rPr>
          <w:color w:val="333333"/>
          <w:sz w:val="24"/>
          <w:szCs w:val="24"/>
        </w:rPr>
        <w:t xml:space="preserve">выполнять учебные проекты по отечественной и всеобщей истории </w:t>
      </w:r>
      <w:r>
        <w:rPr>
          <w:color w:val="333333"/>
          <w:sz w:val="24"/>
          <w:szCs w:val="24"/>
        </w:rPr>
        <w:t>XIX</w:t>
      </w:r>
      <w:r w:rsidRPr="005F5FEF">
        <w:rPr>
          <w:color w:val="333333"/>
          <w:sz w:val="24"/>
          <w:szCs w:val="24"/>
        </w:rPr>
        <w:t xml:space="preserve"> ‒ начала ХХ в. (в том числе на региональном материале);</w:t>
      </w:r>
    </w:p>
    <w:p w:rsidR="001A7289" w:rsidRPr="005F5FEF" w:rsidRDefault="001A7289" w:rsidP="001A7289">
      <w:pPr>
        <w:spacing w:line="264" w:lineRule="auto"/>
        <w:ind w:firstLine="600"/>
        <w:jc w:val="both"/>
      </w:pPr>
      <w:r w:rsidRPr="005F5FEF">
        <w:rPr>
          <w:color w:val="333333"/>
          <w:sz w:val="24"/>
          <w:szCs w:val="24"/>
        </w:rPr>
        <w:t xml:space="preserve">объяснять, в чем состоит наследие истории </w:t>
      </w:r>
      <w:r>
        <w:rPr>
          <w:color w:val="333333"/>
          <w:sz w:val="24"/>
          <w:szCs w:val="24"/>
        </w:rPr>
        <w:t>XIX</w:t>
      </w:r>
      <w:r w:rsidRPr="005F5FEF">
        <w:rPr>
          <w:color w:val="333333"/>
          <w:sz w:val="24"/>
          <w:szCs w:val="24"/>
        </w:rPr>
        <w:t xml:space="preserve"> ‒ начала ХХ в. для России, других стран мира, высказывать и аргументировать своё отношение к культурному наследию в общественных обсуждениях</w:t>
      </w:r>
      <w:r w:rsidRPr="005F5FEF">
        <w:rPr>
          <w:color w:val="333333"/>
          <w:sz w:val="28"/>
        </w:rPr>
        <w:t>.</w:t>
      </w:r>
    </w:p>
    <w:p w:rsidR="002F49BA" w:rsidRDefault="002F49BA">
      <w:pPr>
        <w:pStyle w:val="a3"/>
        <w:spacing w:before="15"/>
        <w:ind w:left="0"/>
        <w:jc w:val="left"/>
      </w:pPr>
    </w:p>
    <w:p w:rsidR="002F49BA" w:rsidRPr="00C310E3" w:rsidRDefault="00263745">
      <w:pPr>
        <w:spacing w:before="1"/>
        <w:ind w:left="819"/>
        <w:jc w:val="both"/>
        <w:rPr>
          <w:rFonts w:ascii="Carlito" w:hAnsi="Carlito"/>
          <w:color w:val="auto"/>
          <w:sz w:val="28"/>
          <w:szCs w:val="28"/>
        </w:rPr>
      </w:pPr>
      <w:r w:rsidRPr="00C310E3">
        <w:rPr>
          <w:rFonts w:ascii="Carlito" w:hAnsi="Carlito"/>
          <w:color w:val="auto"/>
          <w:spacing w:val="12"/>
          <w:sz w:val="28"/>
          <w:szCs w:val="28"/>
        </w:rPr>
        <w:t>Федеральная</w:t>
      </w:r>
      <w:r w:rsidRPr="00C310E3">
        <w:rPr>
          <w:rFonts w:ascii="Carlito" w:hAnsi="Carlito"/>
          <w:color w:val="auto"/>
          <w:spacing w:val="32"/>
          <w:sz w:val="28"/>
          <w:szCs w:val="28"/>
        </w:rPr>
        <w:t xml:space="preserve"> </w:t>
      </w:r>
      <w:r w:rsidRPr="00C310E3">
        <w:rPr>
          <w:rFonts w:ascii="Carlito" w:hAnsi="Carlito"/>
          <w:color w:val="auto"/>
          <w:spacing w:val="11"/>
          <w:sz w:val="28"/>
          <w:szCs w:val="28"/>
        </w:rPr>
        <w:t>рабочая</w:t>
      </w:r>
      <w:r w:rsidRPr="00C310E3">
        <w:rPr>
          <w:rFonts w:ascii="Carlito" w:hAnsi="Carlito"/>
          <w:color w:val="auto"/>
          <w:spacing w:val="32"/>
          <w:sz w:val="28"/>
          <w:szCs w:val="28"/>
        </w:rPr>
        <w:t xml:space="preserve"> </w:t>
      </w:r>
      <w:r w:rsidRPr="00C310E3">
        <w:rPr>
          <w:rFonts w:ascii="Carlito" w:hAnsi="Carlito"/>
          <w:color w:val="auto"/>
          <w:spacing w:val="11"/>
          <w:sz w:val="28"/>
          <w:szCs w:val="28"/>
        </w:rPr>
        <w:t>программа</w:t>
      </w:r>
      <w:r w:rsidRPr="00C310E3">
        <w:rPr>
          <w:rFonts w:ascii="Carlito" w:hAnsi="Carlito"/>
          <w:color w:val="auto"/>
          <w:spacing w:val="37"/>
          <w:sz w:val="28"/>
          <w:szCs w:val="28"/>
        </w:rPr>
        <w:t xml:space="preserve"> </w:t>
      </w:r>
      <w:r w:rsidRPr="00C310E3">
        <w:rPr>
          <w:rFonts w:ascii="Carlito" w:hAnsi="Carlito"/>
          <w:color w:val="auto"/>
          <w:sz w:val="28"/>
          <w:szCs w:val="28"/>
        </w:rPr>
        <w:t>по</w:t>
      </w:r>
      <w:r w:rsidRPr="00C310E3">
        <w:rPr>
          <w:rFonts w:ascii="Carlito" w:hAnsi="Carlito"/>
          <w:color w:val="auto"/>
          <w:spacing w:val="31"/>
          <w:sz w:val="28"/>
          <w:szCs w:val="28"/>
        </w:rPr>
        <w:t xml:space="preserve"> </w:t>
      </w:r>
      <w:r w:rsidRPr="00C310E3">
        <w:rPr>
          <w:rFonts w:ascii="Carlito" w:hAnsi="Carlito"/>
          <w:color w:val="auto"/>
          <w:spacing w:val="12"/>
          <w:sz w:val="28"/>
          <w:szCs w:val="28"/>
        </w:rPr>
        <w:t>учебному</w:t>
      </w:r>
      <w:r w:rsidRPr="00C310E3">
        <w:rPr>
          <w:rFonts w:ascii="Carlito" w:hAnsi="Carlito"/>
          <w:color w:val="auto"/>
          <w:spacing w:val="32"/>
          <w:sz w:val="28"/>
          <w:szCs w:val="28"/>
        </w:rPr>
        <w:t xml:space="preserve"> </w:t>
      </w:r>
      <w:r w:rsidRPr="00C310E3">
        <w:rPr>
          <w:rFonts w:ascii="Carlito" w:hAnsi="Carlito"/>
          <w:color w:val="auto"/>
          <w:spacing w:val="12"/>
          <w:sz w:val="28"/>
          <w:szCs w:val="28"/>
        </w:rPr>
        <w:t>предмету</w:t>
      </w:r>
      <w:r w:rsidRPr="00C310E3">
        <w:rPr>
          <w:rFonts w:ascii="Carlito" w:hAnsi="Carlito"/>
          <w:color w:val="auto"/>
          <w:spacing w:val="33"/>
          <w:sz w:val="28"/>
          <w:szCs w:val="28"/>
        </w:rPr>
        <w:t xml:space="preserve"> </w:t>
      </w:r>
      <w:r w:rsidRPr="00C310E3">
        <w:rPr>
          <w:rFonts w:ascii="Carlito" w:hAnsi="Carlito"/>
          <w:color w:val="auto"/>
          <w:spacing w:val="11"/>
          <w:sz w:val="28"/>
          <w:szCs w:val="28"/>
        </w:rPr>
        <w:t>«Обществознание».</w:t>
      </w:r>
    </w:p>
    <w:p w:rsidR="002F49BA" w:rsidRDefault="00263745">
      <w:pPr>
        <w:pStyle w:val="a3"/>
        <w:spacing w:before="187"/>
        <w:ind w:right="849"/>
      </w:pPr>
      <w:r>
        <w:t>Федеральная рабочая программа по учебному предмету «Обществознание»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2F49BA" w:rsidRDefault="00263745">
      <w:pPr>
        <w:pStyle w:val="a3"/>
        <w:spacing w:line="275" w:lineRule="exact"/>
        <w:ind w:left="1578"/>
      </w:pPr>
      <w:r>
        <w:t>Пояснительная</w:t>
      </w:r>
      <w:r>
        <w:rPr>
          <w:spacing w:val="-3"/>
        </w:rPr>
        <w:t xml:space="preserve"> </w:t>
      </w:r>
      <w:r>
        <w:rPr>
          <w:spacing w:val="-2"/>
        </w:rPr>
        <w:t>записка.</w:t>
      </w:r>
    </w:p>
    <w:p w:rsidR="002F49BA" w:rsidRDefault="00263745">
      <w:pPr>
        <w:pStyle w:val="a3"/>
        <w:tabs>
          <w:tab w:val="left" w:pos="1711"/>
          <w:tab w:val="left" w:pos="2110"/>
          <w:tab w:val="left" w:pos="2819"/>
          <w:tab w:val="left" w:pos="3122"/>
          <w:tab w:val="left" w:pos="4244"/>
          <w:tab w:val="left" w:pos="4734"/>
          <w:tab w:val="left" w:pos="5847"/>
          <w:tab w:val="left" w:pos="5966"/>
          <w:tab w:val="left" w:pos="7295"/>
          <w:tab w:val="left" w:pos="7741"/>
          <w:tab w:val="left" w:pos="8758"/>
          <w:tab w:val="left" w:pos="8878"/>
          <w:tab w:val="left" w:pos="9175"/>
        </w:tabs>
        <w:ind w:right="848"/>
        <w:jc w:val="left"/>
      </w:pPr>
      <w:r>
        <w:t>Программа</w:t>
      </w:r>
      <w:r>
        <w:rPr>
          <w:spacing w:val="80"/>
        </w:rPr>
        <w:t xml:space="preserve"> </w:t>
      </w:r>
      <w:r>
        <w:t>по</w:t>
      </w:r>
      <w:r>
        <w:rPr>
          <w:spacing w:val="80"/>
        </w:rPr>
        <w:t xml:space="preserve"> </w:t>
      </w:r>
      <w:r>
        <w:t>обществознанию</w:t>
      </w:r>
      <w:r>
        <w:rPr>
          <w:spacing w:val="80"/>
        </w:rPr>
        <w:t xml:space="preserve"> </w:t>
      </w:r>
      <w:r>
        <w:t>составлена</w:t>
      </w:r>
      <w:r>
        <w:rPr>
          <w:spacing w:val="80"/>
        </w:rPr>
        <w:t xml:space="preserve"> </w:t>
      </w:r>
      <w:r>
        <w:t>на</w:t>
      </w:r>
      <w:r>
        <w:rPr>
          <w:spacing w:val="80"/>
        </w:rPr>
        <w:t xml:space="preserve"> </w:t>
      </w:r>
      <w:r>
        <w:t>основе</w:t>
      </w:r>
      <w:r>
        <w:rPr>
          <w:spacing w:val="80"/>
        </w:rPr>
        <w:t xml:space="preserve"> </w:t>
      </w:r>
      <w:r>
        <w:t>положений</w:t>
      </w:r>
      <w:r>
        <w:rPr>
          <w:spacing w:val="80"/>
        </w:rPr>
        <w:t xml:space="preserve"> </w:t>
      </w:r>
      <w:r>
        <w:t>и</w:t>
      </w:r>
      <w:r>
        <w:rPr>
          <w:spacing w:val="80"/>
        </w:rPr>
        <w:t xml:space="preserve"> </w:t>
      </w:r>
      <w:r>
        <w:t>требований</w:t>
      </w:r>
      <w:r>
        <w:rPr>
          <w:spacing w:val="80"/>
        </w:rPr>
        <w:t xml:space="preserve"> </w:t>
      </w:r>
      <w:r>
        <w:t>к</w:t>
      </w:r>
      <w:r>
        <w:rPr>
          <w:spacing w:val="80"/>
        </w:rPr>
        <w:t xml:space="preserve"> </w:t>
      </w:r>
      <w:r>
        <w:t>результатам</w:t>
      </w:r>
      <w:r>
        <w:rPr>
          <w:spacing w:val="40"/>
        </w:rPr>
        <w:t xml:space="preserve"> </w:t>
      </w:r>
      <w:r>
        <w:t>освоения</w:t>
      </w:r>
      <w:r>
        <w:rPr>
          <w:spacing w:val="40"/>
        </w:rPr>
        <w:t xml:space="preserve"> </w:t>
      </w:r>
      <w:r>
        <w:t>основной</w:t>
      </w:r>
      <w:r>
        <w:rPr>
          <w:spacing w:val="40"/>
        </w:rPr>
        <w:t xml:space="preserve"> </w:t>
      </w:r>
      <w:r>
        <w:t>образовательной</w:t>
      </w:r>
      <w:r>
        <w:rPr>
          <w:spacing w:val="40"/>
        </w:rPr>
        <w:t xml:space="preserve"> </w:t>
      </w:r>
      <w:r>
        <w:t>программы,</w:t>
      </w:r>
      <w:r>
        <w:rPr>
          <w:spacing w:val="40"/>
        </w:rPr>
        <w:t xml:space="preserve"> </w:t>
      </w:r>
      <w:r>
        <w:t>представленных</w:t>
      </w:r>
      <w:r>
        <w:rPr>
          <w:spacing w:val="40"/>
        </w:rPr>
        <w:t xml:space="preserve"> </w:t>
      </w:r>
      <w:r>
        <w:t>в</w:t>
      </w:r>
      <w:r>
        <w:rPr>
          <w:spacing w:val="40"/>
        </w:rPr>
        <w:t xml:space="preserve"> </w:t>
      </w:r>
      <w:r>
        <w:t>ФГОС ООО,</w:t>
      </w:r>
      <w:r>
        <w:rPr>
          <w:spacing w:val="-3"/>
        </w:rPr>
        <w:t xml:space="preserve"> </w:t>
      </w:r>
      <w:r>
        <w:t>в</w:t>
      </w:r>
      <w:r>
        <w:rPr>
          <w:spacing w:val="-3"/>
        </w:rPr>
        <w:t xml:space="preserve"> </w:t>
      </w:r>
      <w:r>
        <w:t>соответствии</w:t>
      </w:r>
      <w:r>
        <w:rPr>
          <w:spacing w:val="-3"/>
        </w:rPr>
        <w:t xml:space="preserve"> </w:t>
      </w:r>
      <w:r>
        <w:t>с</w:t>
      </w:r>
      <w:r>
        <w:rPr>
          <w:spacing w:val="-5"/>
        </w:rPr>
        <w:t xml:space="preserve"> </w:t>
      </w:r>
      <w:r>
        <w:t>концепцией</w:t>
      </w:r>
      <w:r>
        <w:rPr>
          <w:spacing w:val="-8"/>
        </w:rPr>
        <w:t xml:space="preserve"> </w:t>
      </w:r>
      <w:r>
        <w:t>преподавания</w:t>
      </w:r>
      <w:r>
        <w:rPr>
          <w:spacing w:val="-4"/>
        </w:rPr>
        <w:t xml:space="preserve"> </w:t>
      </w:r>
      <w:r>
        <w:t>учебного предмета</w:t>
      </w:r>
      <w:r>
        <w:rPr>
          <w:spacing w:val="-5"/>
        </w:rPr>
        <w:t xml:space="preserve"> </w:t>
      </w:r>
      <w:r>
        <w:t>«Обществознание»,</w:t>
      </w:r>
      <w:r>
        <w:rPr>
          <w:spacing w:val="-2"/>
        </w:rPr>
        <w:t xml:space="preserve"> </w:t>
      </w:r>
      <w:r>
        <w:t xml:space="preserve">а </w:t>
      </w:r>
      <w:r>
        <w:rPr>
          <w:spacing w:val="-2"/>
        </w:rPr>
        <w:t>также</w:t>
      </w:r>
      <w:r>
        <w:tab/>
      </w:r>
      <w:r>
        <w:rPr>
          <w:spacing w:val="-10"/>
        </w:rPr>
        <w:t>с</w:t>
      </w:r>
      <w:r>
        <w:tab/>
      </w:r>
      <w:r>
        <w:rPr>
          <w:spacing w:val="-2"/>
        </w:rPr>
        <w:t>учётом</w:t>
      </w:r>
      <w:r>
        <w:tab/>
      </w:r>
      <w:r>
        <w:rPr>
          <w:spacing w:val="-2"/>
        </w:rPr>
        <w:t>федеральной</w:t>
      </w:r>
      <w:r>
        <w:tab/>
      </w:r>
      <w:r>
        <w:rPr>
          <w:spacing w:val="-2"/>
        </w:rPr>
        <w:t>рабочей</w:t>
      </w:r>
      <w:r>
        <w:tab/>
      </w:r>
      <w:r>
        <w:rPr>
          <w:spacing w:val="-2"/>
        </w:rPr>
        <w:t>программы</w:t>
      </w:r>
      <w:r>
        <w:tab/>
      </w:r>
      <w:r>
        <w:rPr>
          <w:spacing w:val="-2"/>
        </w:rPr>
        <w:t>воспитания</w:t>
      </w:r>
      <w:r>
        <w:tab/>
      </w:r>
      <w:r>
        <w:rPr>
          <w:spacing w:val="-10"/>
        </w:rPr>
        <w:t>и</w:t>
      </w:r>
      <w:r>
        <w:tab/>
      </w:r>
      <w:r>
        <w:tab/>
      </w:r>
      <w:r>
        <w:rPr>
          <w:spacing w:val="-2"/>
        </w:rPr>
        <w:t xml:space="preserve">подлежит </w:t>
      </w:r>
      <w:r>
        <w:t>непосредственному применению при реализации обязательной части ООП ООО. Обществознание</w:t>
      </w:r>
      <w:r>
        <w:rPr>
          <w:spacing w:val="40"/>
        </w:rPr>
        <w:t xml:space="preserve"> </w:t>
      </w:r>
      <w:r>
        <w:t>играет</w:t>
      </w:r>
      <w:r>
        <w:rPr>
          <w:spacing w:val="40"/>
        </w:rPr>
        <w:t xml:space="preserve"> </w:t>
      </w:r>
      <w:r>
        <w:t>ведущую</w:t>
      </w:r>
      <w:r>
        <w:rPr>
          <w:spacing w:val="80"/>
        </w:rPr>
        <w:t xml:space="preserve"> </w:t>
      </w:r>
      <w:r>
        <w:t>роль</w:t>
      </w:r>
      <w:r>
        <w:rPr>
          <w:spacing w:val="40"/>
        </w:rPr>
        <w:t xml:space="preserve"> </w:t>
      </w:r>
      <w:r>
        <w:t>в</w:t>
      </w:r>
      <w:r>
        <w:rPr>
          <w:spacing w:val="40"/>
        </w:rPr>
        <w:t xml:space="preserve"> </w:t>
      </w:r>
      <w:r>
        <w:t>выполнении</w:t>
      </w:r>
      <w:r>
        <w:rPr>
          <w:spacing w:val="40"/>
        </w:rPr>
        <w:t xml:space="preserve"> </w:t>
      </w:r>
      <w:r>
        <w:t>образовательной</w:t>
      </w:r>
      <w:r>
        <w:rPr>
          <w:spacing w:val="40"/>
        </w:rPr>
        <w:t xml:space="preserve"> </w:t>
      </w:r>
      <w:r>
        <w:t>организацией</w:t>
      </w:r>
      <w:r>
        <w:rPr>
          <w:spacing w:val="80"/>
        </w:rPr>
        <w:t xml:space="preserve"> </w:t>
      </w:r>
      <w:r>
        <w:t>функции</w:t>
      </w:r>
      <w:r>
        <w:rPr>
          <w:spacing w:val="40"/>
        </w:rPr>
        <w:t xml:space="preserve"> </w:t>
      </w:r>
      <w:r>
        <w:t>интеграции</w:t>
      </w:r>
      <w:r>
        <w:rPr>
          <w:spacing w:val="40"/>
        </w:rPr>
        <w:t xml:space="preserve"> </w:t>
      </w:r>
      <w:r>
        <w:t>молодёжи</w:t>
      </w:r>
      <w:r>
        <w:rPr>
          <w:spacing w:val="40"/>
        </w:rPr>
        <w:t xml:space="preserve"> </w:t>
      </w:r>
      <w:r>
        <w:t>в</w:t>
      </w:r>
      <w:r>
        <w:rPr>
          <w:spacing w:val="40"/>
        </w:rPr>
        <w:t xml:space="preserve"> </w:t>
      </w:r>
      <w:r>
        <w:t>современное</w:t>
      </w:r>
      <w:r>
        <w:rPr>
          <w:spacing w:val="40"/>
        </w:rPr>
        <w:t xml:space="preserve"> </w:t>
      </w:r>
      <w:r>
        <w:t>общество:</w:t>
      </w:r>
      <w:r>
        <w:rPr>
          <w:spacing w:val="40"/>
        </w:rPr>
        <w:t xml:space="preserve"> </w:t>
      </w:r>
      <w:r>
        <w:t>учебный</w:t>
      </w:r>
      <w:r>
        <w:rPr>
          <w:spacing w:val="40"/>
        </w:rPr>
        <w:t xml:space="preserve"> </w:t>
      </w:r>
      <w:r>
        <w:t>предмет</w:t>
      </w:r>
      <w:r>
        <w:rPr>
          <w:spacing w:val="40"/>
        </w:rPr>
        <w:t xml:space="preserve"> </w:t>
      </w:r>
      <w:r>
        <w:t xml:space="preserve">позволяет </w:t>
      </w:r>
      <w:r>
        <w:rPr>
          <w:spacing w:val="-2"/>
        </w:rPr>
        <w:t>последовательно</w:t>
      </w:r>
      <w:r>
        <w:tab/>
      </w:r>
      <w:r>
        <w:rPr>
          <w:spacing w:val="-2"/>
        </w:rPr>
        <w:t>раскрывать</w:t>
      </w:r>
      <w:r>
        <w:tab/>
      </w:r>
      <w:r>
        <w:rPr>
          <w:spacing w:val="-2"/>
        </w:rPr>
        <w:t>обучающимся</w:t>
      </w:r>
      <w:r>
        <w:tab/>
      </w:r>
      <w:r>
        <w:tab/>
      </w:r>
      <w:r>
        <w:rPr>
          <w:spacing w:val="-2"/>
        </w:rPr>
        <w:t>подросткового</w:t>
      </w:r>
      <w:r>
        <w:tab/>
      </w:r>
      <w:r>
        <w:rPr>
          <w:spacing w:val="-2"/>
        </w:rPr>
        <w:t>возраста</w:t>
      </w:r>
      <w:r>
        <w:tab/>
      </w:r>
      <w:r>
        <w:tab/>
      </w:r>
      <w:r>
        <w:rPr>
          <w:spacing w:val="-2"/>
        </w:rPr>
        <w:t xml:space="preserve">особенности </w:t>
      </w:r>
      <w:r>
        <w:t>современного</w:t>
      </w:r>
      <w:r>
        <w:rPr>
          <w:spacing w:val="40"/>
        </w:rPr>
        <w:t xml:space="preserve"> </w:t>
      </w:r>
      <w:r>
        <w:t>общества,</w:t>
      </w:r>
      <w:r>
        <w:rPr>
          <w:spacing w:val="40"/>
        </w:rPr>
        <w:t xml:space="preserve"> </w:t>
      </w:r>
      <w:r>
        <w:t>различные</w:t>
      </w:r>
      <w:r>
        <w:rPr>
          <w:spacing w:val="40"/>
        </w:rPr>
        <w:t xml:space="preserve"> </w:t>
      </w:r>
      <w:r>
        <w:t>аспекты</w:t>
      </w:r>
      <w:r>
        <w:rPr>
          <w:spacing w:val="40"/>
        </w:rPr>
        <w:t xml:space="preserve"> </w:t>
      </w:r>
      <w:r>
        <w:t>взаимодействия</w:t>
      </w:r>
      <w:r>
        <w:rPr>
          <w:spacing w:val="40"/>
        </w:rPr>
        <w:t xml:space="preserve"> </w:t>
      </w:r>
      <w:r>
        <w:t>в</w:t>
      </w:r>
      <w:r>
        <w:rPr>
          <w:spacing w:val="40"/>
        </w:rPr>
        <w:t xml:space="preserve"> </w:t>
      </w:r>
      <w:r>
        <w:t>современных</w:t>
      </w:r>
      <w:r>
        <w:rPr>
          <w:spacing w:val="40"/>
        </w:rPr>
        <w:t xml:space="preserve"> </w:t>
      </w:r>
      <w:r>
        <w:t>условиях людей</w:t>
      </w:r>
      <w:r>
        <w:rPr>
          <w:spacing w:val="37"/>
        </w:rPr>
        <w:t xml:space="preserve"> </w:t>
      </w:r>
      <w:r>
        <w:t>друг</w:t>
      </w:r>
      <w:r>
        <w:rPr>
          <w:spacing w:val="38"/>
        </w:rPr>
        <w:t xml:space="preserve"> </w:t>
      </w:r>
      <w:r>
        <w:t>с</w:t>
      </w:r>
      <w:r>
        <w:rPr>
          <w:spacing w:val="35"/>
        </w:rPr>
        <w:t xml:space="preserve"> </w:t>
      </w:r>
      <w:r>
        <w:t>другом,</w:t>
      </w:r>
      <w:r>
        <w:rPr>
          <w:spacing w:val="34"/>
        </w:rPr>
        <w:t xml:space="preserve"> </w:t>
      </w:r>
      <w:r>
        <w:t>с основными</w:t>
      </w:r>
      <w:r>
        <w:rPr>
          <w:spacing w:val="32"/>
        </w:rPr>
        <w:t xml:space="preserve"> </w:t>
      </w:r>
      <w:r>
        <w:t>институтами</w:t>
      </w:r>
      <w:r>
        <w:rPr>
          <w:spacing w:val="32"/>
        </w:rPr>
        <w:t xml:space="preserve"> </w:t>
      </w:r>
      <w:r>
        <w:t>государства</w:t>
      </w:r>
      <w:r>
        <w:rPr>
          <w:spacing w:val="35"/>
        </w:rPr>
        <w:t xml:space="preserve"> </w:t>
      </w:r>
      <w:r>
        <w:t>и</w:t>
      </w:r>
      <w:r>
        <w:rPr>
          <w:spacing w:val="37"/>
        </w:rPr>
        <w:t xml:space="preserve"> </w:t>
      </w:r>
      <w:r>
        <w:t>гражданского</w:t>
      </w:r>
      <w:r>
        <w:rPr>
          <w:spacing w:val="31"/>
        </w:rPr>
        <w:t xml:space="preserve"> </w:t>
      </w:r>
      <w:r>
        <w:t xml:space="preserve">общества, </w:t>
      </w:r>
      <w:r>
        <w:lastRenderedPageBreak/>
        <w:t>регулирующие эти взаимодействия социальные нормы.</w:t>
      </w:r>
    </w:p>
    <w:p w:rsidR="002F49BA" w:rsidRDefault="00263745">
      <w:pPr>
        <w:pStyle w:val="a3"/>
        <w:ind w:right="843"/>
      </w:pPr>
      <w: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2F49BA" w:rsidRDefault="00263745">
      <w:pPr>
        <w:pStyle w:val="a3"/>
        <w:spacing w:before="1"/>
        <w:ind w:right="842"/>
      </w:pPr>
      <w:r>
        <w:t>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 экономической и политической коммуникации, вносит свой вклад в формирование метапредметных</w:t>
      </w:r>
      <w:r>
        <w:rPr>
          <w:spacing w:val="-2"/>
        </w:rPr>
        <w:t xml:space="preserve"> </w:t>
      </w:r>
      <w:r>
        <w:t>умений</w:t>
      </w:r>
      <w:r>
        <w:rPr>
          <w:spacing w:val="-2"/>
        </w:rPr>
        <w:t xml:space="preserve"> </w:t>
      </w:r>
      <w:r>
        <w:t>извлекать</w:t>
      </w:r>
      <w:r>
        <w:rPr>
          <w:spacing w:val="-5"/>
        </w:rPr>
        <w:t xml:space="preserve"> </w:t>
      </w:r>
      <w:r>
        <w:t>необходимые</w:t>
      </w:r>
      <w:r>
        <w:rPr>
          <w:spacing w:val="-3"/>
        </w:rPr>
        <w:t xml:space="preserve"> </w:t>
      </w:r>
      <w:r>
        <w:t>сведения,</w:t>
      </w:r>
      <w:r>
        <w:rPr>
          <w:spacing w:val="-5"/>
        </w:rPr>
        <w:t xml:space="preserve"> </w:t>
      </w:r>
      <w:r>
        <w:t>осмысливать,</w:t>
      </w:r>
      <w:r>
        <w:rPr>
          <w:spacing w:val="-5"/>
        </w:rPr>
        <w:t xml:space="preserve"> </w:t>
      </w:r>
      <w:r>
        <w:t>преобразовывать и применять их.</w:t>
      </w:r>
    </w:p>
    <w:p w:rsidR="002F49BA" w:rsidRDefault="00263745">
      <w:pPr>
        <w:pStyle w:val="a3"/>
        <w:ind w:left="0" w:right="850" w:firstLine="758"/>
      </w:pPr>
      <w:r>
        <w:t>Изучение</w:t>
      </w:r>
      <w:r>
        <w:rPr>
          <w:spacing w:val="-4"/>
        </w:rPr>
        <w:t xml:space="preserve"> </w:t>
      </w:r>
      <w:r>
        <w:t>обществознания</w:t>
      </w:r>
      <w:r>
        <w:rPr>
          <w:spacing w:val="-3"/>
        </w:rPr>
        <w:t xml:space="preserve"> </w:t>
      </w:r>
      <w:r>
        <w:t>содействует</w:t>
      </w:r>
      <w:r>
        <w:rPr>
          <w:spacing w:val="-3"/>
        </w:rPr>
        <w:t xml:space="preserve"> </w:t>
      </w:r>
      <w:r>
        <w:t>вхождению</w:t>
      </w:r>
      <w:r>
        <w:rPr>
          <w:spacing w:val="-10"/>
        </w:rPr>
        <w:t xml:space="preserve"> </w:t>
      </w:r>
      <w:r>
        <w:t>обучающихся</w:t>
      </w:r>
      <w:r>
        <w:rPr>
          <w:spacing w:val="-3"/>
        </w:rPr>
        <w:t xml:space="preserve"> </w:t>
      </w:r>
      <w:r>
        <w:t>в</w:t>
      </w:r>
      <w:r>
        <w:rPr>
          <w:spacing w:val="-2"/>
        </w:rPr>
        <w:t xml:space="preserve"> </w:t>
      </w:r>
      <w:r>
        <w:t>мир</w:t>
      </w:r>
      <w:r>
        <w:rPr>
          <w:spacing w:val="-3"/>
        </w:rPr>
        <w:t xml:space="preserve"> </w:t>
      </w:r>
      <w:r>
        <w:t>культуры</w:t>
      </w:r>
      <w:r>
        <w:rPr>
          <w:spacing w:val="-2"/>
        </w:rPr>
        <w:t xml:space="preserve"> </w:t>
      </w:r>
      <w:r>
        <w:t>и общественных ценностей и в то же время открытию и утверждению собственного «Я», формированию</w:t>
      </w:r>
      <w:r>
        <w:rPr>
          <w:spacing w:val="-3"/>
        </w:rPr>
        <w:t xml:space="preserve"> </w:t>
      </w:r>
      <w:r>
        <w:t>способности к</w:t>
      </w:r>
      <w:r>
        <w:rPr>
          <w:spacing w:val="-3"/>
        </w:rPr>
        <w:t xml:space="preserve"> </w:t>
      </w:r>
      <w:r>
        <w:t>рефлексии,</w:t>
      </w:r>
      <w:r>
        <w:rPr>
          <w:spacing w:val="-4"/>
        </w:rPr>
        <w:t xml:space="preserve"> </w:t>
      </w:r>
      <w:r>
        <w:t>оценке своих</w:t>
      </w:r>
      <w:r>
        <w:rPr>
          <w:spacing w:val="-1"/>
        </w:rPr>
        <w:t xml:space="preserve"> </w:t>
      </w:r>
      <w:r>
        <w:t>возможностей и</w:t>
      </w:r>
      <w:r>
        <w:rPr>
          <w:spacing w:val="-5"/>
        </w:rPr>
        <w:t xml:space="preserve"> </w:t>
      </w:r>
      <w:r>
        <w:t>осознанию</w:t>
      </w:r>
      <w:r>
        <w:rPr>
          <w:spacing w:val="-3"/>
        </w:rPr>
        <w:t xml:space="preserve"> </w:t>
      </w:r>
      <w:r>
        <w:t>своего места в обществе.</w:t>
      </w:r>
    </w:p>
    <w:p w:rsidR="002F49BA" w:rsidRDefault="00263745">
      <w:pPr>
        <w:pStyle w:val="a3"/>
        <w:ind w:right="854"/>
      </w:pPr>
      <w:r>
        <w:t xml:space="preserve">Целями обществоведческого образования на уровне основного общего образования </w:t>
      </w:r>
      <w:r>
        <w:rPr>
          <w:spacing w:val="-2"/>
        </w:rPr>
        <w:t>являются:</w:t>
      </w:r>
    </w:p>
    <w:p w:rsidR="002F49BA" w:rsidRDefault="00263745">
      <w:pPr>
        <w:pStyle w:val="a3"/>
        <w:ind w:left="0" w:right="846" w:firstLine="758"/>
      </w:pPr>
      <w: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2F49BA" w:rsidRDefault="00263745">
      <w:pPr>
        <w:pStyle w:val="a3"/>
        <w:ind w:left="0" w:right="854" w:firstLine="758"/>
      </w:pPr>
      <w: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rsidR="002F49BA" w:rsidRDefault="00263745">
      <w:pPr>
        <w:pStyle w:val="a3"/>
        <w:ind w:left="0" w:right="845" w:firstLine="758"/>
      </w:pPr>
      <w: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2F49BA" w:rsidRDefault="00263745">
      <w:pPr>
        <w:pStyle w:val="a3"/>
        <w:ind w:left="0" w:right="855" w:firstLine="758"/>
      </w:pPr>
      <w:r>
        <w:t>формирование у обучающихся целостной картины общества, соответствующее современному</w:t>
      </w:r>
      <w:r>
        <w:rPr>
          <w:spacing w:val="53"/>
        </w:rPr>
        <w:t xml:space="preserve">  </w:t>
      </w:r>
      <w:r>
        <w:t>уровню</w:t>
      </w:r>
      <w:r>
        <w:rPr>
          <w:spacing w:val="54"/>
        </w:rPr>
        <w:t xml:space="preserve">  </w:t>
      </w:r>
      <w:r>
        <w:t>знаний</w:t>
      </w:r>
      <w:r>
        <w:rPr>
          <w:spacing w:val="55"/>
        </w:rPr>
        <w:t xml:space="preserve">  </w:t>
      </w:r>
      <w:r>
        <w:t>и</w:t>
      </w:r>
      <w:r>
        <w:rPr>
          <w:spacing w:val="55"/>
        </w:rPr>
        <w:t xml:space="preserve">  </w:t>
      </w:r>
      <w:r>
        <w:t>доступной</w:t>
      </w:r>
      <w:r>
        <w:rPr>
          <w:spacing w:val="53"/>
        </w:rPr>
        <w:t xml:space="preserve">  </w:t>
      </w:r>
      <w:r>
        <w:t>по</w:t>
      </w:r>
      <w:r>
        <w:rPr>
          <w:spacing w:val="57"/>
        </w:rPr>
        <w:t xml:space="preserve">  </w:t>
      </w:r>
      <w:r>
        <w:t>содержанию</w:t>
      </w:r>
      <w:r>
        <w:rPr>
          <w:spacing w:val="54"/>
        </w:rPr>
        <w:t xml:space="preserve">  </w:t>
      </w:r>
      <w:r>
        <w:t>для</w:t>
      </w:r>
      <w:r>
        <w:rPr>
          <w:spacing w:val="53"/>
        </w:rPr>
        <w:t xml:space="preserve">  </w:t>
      </w:r>
      <w:r>
        <w:t>обучающихся</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44"/>
      </w:pPr>
      <w:r>
        <w:lastRenderedPageBreak/>
        <w:t>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2F49BA" w:rsidRDefault="00263745">
      <w:pPr>
        <w:pStyle w:val="a3"/>
        <w:ind w:left="0" w:right="845" w:firstLine="758"/>
      </w:pPr>
      <w: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w:t>
      </w:r>
      <w:r>
        <w:rPr>
          <w:spacing w:val="-2"/>
        </w:rPr>
        <w:t xml:space="preserve"> </w:t>
      </w:r>
      <w:r>
        <w:t>коммуникативной,</w:t>
      </w:r>
      <w:r>
        <w:rPr>
          <w:spacing w:val="-6"/>
        </w:rPr>
        <w:t xml:space="preserve"> </w:t>
      </w:r>
      <w:r>
        <w:t>практической</w:t>
      </w:r>
      <w:r>
        <w:rPr>
          <w:spacing w:val="-2"/>
        </w:rPr>
        <w:t xml:space="preserve"> </w:t>
      </w:r>
      <w:r>
        <w:t>деятельности,</w:t>
      </w:r>
      <w:r>
        <w:rPr>
          <w:spacing w:val="-2"/>
        </w:rPr>
        <w:t xml:space="preserve"> </w:t>
      </w:r>
      <w:r>
        <w:t>необходимых</w:t>
      </w:r>
      <w:r>
        <w:rPr>
          <w:spacing w:val="-8"/>
        </w:rPr>
        <w:t xml:space="preserve"> </w:t>
      </w:r>
      <w:r>
        <w:t>для участия в жизни гражданского общества и государства);</w:t>
      </w:r>
    </w:p>
    <w:p w:rsidR="002F49BA" w:rsidRDefault="00263745">
      <w:pPr>
        <w:pStyle w:val="a3"/>
        <w:ind w:left="0" w:right="847" w:firstLine="758"/>
      </w:pPr>
      <w: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2F49BA" w:rsidRDefault="00263745">
      <w:pPr>
        <w:pStyle w:val="a3"/>
        <w:ind w:left="1578"/>
      </w:pPr>
      <w:r>
        <w:t>формирование</w:t>
      </w:r>
      <w:r>
        <w:rPr>
          <w:spacing w:val="71"/>
        </w:rPr>
        <w:t xml:space="preserve">    </w:t>
      </w:r>
      <w:r>
        <w:t>опыта</w:t>
      </w:r>
      <w:r>
        <w:rPr>
          <w:spacing w:val="2"/>
        </w:rPr>
        <w:t xml:space="preserve"> </w:t>
      </w:r>
      <w:r>
        <w:t>применения</w:t>
      </w:r>
      <w:r>
        <w:rPr>
          <w:spacing w:val="-4"/>
        </w:rPr>
        <w:t xml:space="preserve"> </w:t>
      </w:r>
      <w:r>
        <w:t>полученных</w:t>
      </w:r>
      <w:r>
        <w:rPr>
          <w:spacing w:val="-5"/>
        </w:rPr>
        <w:t xml:space="preserve"> </w:t>
      </w:r>
      <w:r>
        <w:t>знаний</w:t>
      </w:r>
      <w:r>
        <w:rPr>
          <w:spacing w:val="2"/>
        </w:rPr>
        <w:t xml:space="preserve"> </w:t>
      </w:r>
      <w:r>
        <w:t>и</w:t>
      </w:r>
      <w:r>
        <w:rPr>
          <w:spacing w:val="-3"/>
        </w:rPr>
        <w:t xml:space="preserve"> </w:t>
      </w:r>
      <w:r>
        <w:rPr>
          <w:spacing w:val="-2"/>
        </w:rPr>
        <w:t>умений</w:t>
      </w:r>
    </w:p>
    <w:p w:rsidR="002F49BA" w:rsidRDefault="00263745">
      <w:pPr>
        <w:pStyle w:val="a3"/>
        <w:spacing w:before="4"/>
        <w:ind w:right="842"/>
      </w:pPr>
      <w:r>
        <w:t>для выстраивания отношений между людьми различных национальностей и вероисповеданий</w:t>
      </w:r>
      <w:r>
        <w:rPr>
          <w:spacing w:val="80"/>
        </w:rPr>
        <w:t xml:space="preserve"> </w:t>
      </w:r>
      <w:r>
        <w:t>в</w:t>
      </w:r>
      <w:r>
        <w:rPr>
          <w:spacing w:val="80"/>
        </w:rPr>
        <w:t xml:space="preserve"> </w:t>
      </w:r>
      <w:r>
        <w:t>общегражданской</w:t>
      </w:r>
      <w:r>
        <w:rPr>
          <w:spacing w:val="80"/>
        </w:rPr>
        <w:t xml:space="preserve"> </w:t>
      </w:r>
      <w:r>
        <w:t>и</w:t>
      </w:r>
      <w:r>
        <w:rPr>
          <w:spacing w:val="80"/>
        </w:rPr>
        <w:t xml:space="preserve"> </w:t>
      </w:r>
      <w:r>
        <w:t>в</w:t>
      </w:r>
      <w:r>
        <w:rPr>
          <w:spacing w:val="80"/>
        </w:rPr>
        <w:t xml:space="preserve"> </w:t>
      </w:r>
      <w:r>
        <w:t>семейно-бытовой</w:t>
      </w:r>
      <w:r>
        <w:rPr>
          <w:spacing w:val="80"/>
        </w:rPr>
        <w:t xml:space="preserve"> </w:t>
      </w:r>
      <w:r>
        <w:t>сферах;</w:t>
      </w:r>
      <w:r>
        <w:rPr>
          <w:spacing w:val="80"/>
        </w:rPr>
        <w:t xml:space="preserve"> </w:t>
      </w:r>
      <w:r>
        <w:t>для</w:t>
      </w:r>
      <w:r>
        <w:rPr>
          <w:spacing w:val="80"/>
        </w:rPr>
        <w:t xml:space="preserve"> </w:t>
      </w:r>
      <w:r>
        <w:t>соотнесения</w:t>
      </w:r>
    </w:p>
    <w:p w:rsidR="002F49BA" w:rsidRDefault="00263745">
      <w:pPr>
        <w:pStyle w:val="a3"/>
        <w:tabs>
          <w:tab w:val="left" w:pos="6481"/>
        </w:tabs>
        <w:spacing w:before="3" w:line="275" w:lineRule="exact"/>
        <w:ind w:left="3629"/>
      </w:pPr>
      <w:r>
        <w:t>своих</w:t>
      </w:r>
      <w:r>
        <w:rPr>
          <w:spacing w:val="1"/>
        </w:rPr>
        <w:t xml:space="preserve"> </w:t>
      </w:r>
      <w:r>
        <w:rPr>
          <w:spacing w:val="-2"/>
        </w:rPr>
        <w:t>действий</w:t>
      </w:r>
      <w:r>
        <w:tab/>
        <w:t>и</w:t>
      </w:r>
      <w:r>
        <w:rPr>
          <w:spacing w:val="-3"/>
        </w:rPr>
        <w:t xml:space="preserve"> </w:t>
      </w:r>
      <w:r>
        <w:t>действий</w:t>
      </w:r>
      <w:r>
        <w:rPr>
          <w:spacing w:val="-6"/>
        </w:rPr>
        <w:t xml:space="preserve"> </w:t>
      </w:r>
      <w:r>
        <w:t>других</w:t>
      </w:r>
      <w:r>
        <w:rPr>
          <w:spacing w:val="-6"/>
        </w:rPr>
        <w:t xml:space="preserve"> </w:t>
      </w:r>
      <w:r>
        <w:rPr>
          <w:spacing w:val="-2"/>
        </w:rPr>
        <w:t>людей</w:t>
      </w:r>
    </w:p>
    <w:p w:rsidR="002F49BA" w:rsidRDefault="00263745">
      <w:pPr>
        <w:pStyle w:val="a3"/>
        <w:ind w:right="846"/>
      </w:pPr>
      <w:r>
        <w:t>с нравственными</w:t>
      </w:r>
      <w:r>
        <w:rPr>
          <w:spacing w:val="-1"/>
        </w:rPr>
        <w:t xml:space="preserve"> </w:t>
      </w:r>
      <w:r>
        <w:t>ценностями и</w:t>
      </w:r>
      <w:r>
        <w:rPr>
          <w:spacing w:val="-6"/>
        </w:rPr>
        <w:t xml:space="preserve"> </w:t>
      </w:r>
      <w:r>
        <w:t>нормами</w:t>
      </w:r>
      <w:r>
        <w:rPr>
          <w:spacing w:val="-6"/>
        </w:rPr>
        <w:t xml:space="preserve"> </w:t>
      </w:r>
      <w:r>
        <w:t>поведения, установленными</w:t>
      </w:r>
      <w:r>
        <w:rPr>
          <w:spacing w:val="-1"/>
        </w:rPr>
        <w:t xml:space="preserve"> </w:t>
      </w:r>
      <w:r>
        <w:t>законом;</w:t>
      </w:r>
      <w:r>
        <w:rPr>
          <w:spacing w:val="-2"/>
        </w:rPr>
        <w:t xml:space="preserve"> </w:t>
      </w:r>
      <w:r>
        <w:t>содействия правовыми способами и средствами защите правопорядка в обществе.</w:t>
      </w:r>
    </w:p>
    <w:p w:rsidR="002F49BA" w:rsidRDefault="00263745">
      <w:pPr>
        <w:pStyle w:val="a3"/>
        <w:ind w:right="842"/>
      </w:pPr>
      <w:r>
        <w:t>В соответствии с учебным планом основного общего образования обществознание изучается с 6 по 9 класс, общее количество рекомендованных учебных часов составляет 136 часов, по 1 часу в неделю при 34 учебных неделях.</w:t>
      </w:r>
    </w:p>
    <w:p w:rsidR="002F49BA" w:rsidRDefault="00263745">
      <w:pPr>
        <w:pStyle w:val="a3"/>
        <w:ind w:left="1578" w:right="5570"/>
      </w:pPr>
      <w:r>
        <w:t>Содержание обучения в 6 классе. Человек</w:t>
      </w:r>
      <w:r>
        <w:rPr>
          <w:spacing w:val="-4"/>
        </w:rPr>
        <w:t xml:space="preserve"> </w:t>
      </w:r>
      <w:r>
        <w:t>и</w:t>
      </w:r>
      <w:r>
        <w:rPr>
          <w:spacing w:val="-5"/>
        </w:rPr>
        <w:t xml:space="preserve"> </w:t>
      </w:r>
      <w:r>
        <w:t>его</w:t>
      </w:r>
      <w:r>
        <w:rPr>
          <w:spacing w:val="3"/>
        </w:rPr>
        <w:t xml:space="preserve"> </w:t>
      </w:r>
      <w:r>
        <w:t>социальное</w:t>
      </w:r>
      <w:r>
        <w:rPr>
          <w:spacing w:val="-7"/>
        </w:rPr>
        <w:t xml:space="preserve"> </w:t>
      </w:r>
      <w:r>
        <w:rPr>
          <w:spacing w:val="-2"/>
        </w:rPr>
        <w:t>окружение.</w:t>
      </w:r>
    </w:p>
    <w:p w:rsidR="002F49BA" w:rsidRDefault="00263745">
      <w:pPr>
        <w:pStyle w:val="a3"/>
        <w:ind w:left="0" w:right="855" w:firstLine="758"/>
      </w:pPr>
      <w:r>
        <w:t>Биологическое и социальное в человеке. Черты сходства и различия человека и животного. Потребности человека (биологические, социальные, духовные).</w:t>
      </w:r>
    </w:p>
    <w:p w:rsidR="002F49BA" w:rsidRDefault="00263745">
      <w:pPr>
        <w:pStyle w:val="a3"/>
        <w:spacing w:before="2" w:line="275" w:lineRule="exact"/>
      </w:pPr>
      <w:r>
        <w:t>Способности</w:t>
      </w:r>
      <w:r>
        <w:rPr>
          <w:spacing w:val="-2"/>
        </w:rPr>
        <w:t xml:space="preserve"> человека.</w:t>
      </w:r>
    </w:p>
    <w:p w:rsidR="002F49BA" w:rsidRDefault="00263745">
      <w:pPr>
        <w:pStyle w:val="a3"/>
        <w:ind w:left="0" w:right="855" w:firstLine="739"/>
      </w:pPr>
      <w:r>
        <w:t xml:space="preserve">Индивид, индивидуальность, личность. Возрастные периоды жизни человека и формирование личности. Отношения между поколениями. Особенности подросткового </w:t>
      </w:r>
      <w:r>
        <w:rPr>
          <w:spacing w:val="-2"/>
        </w:rPr>
        <w:t>возраста.</w:t>
      </w:r>
    </w:p>
    <w:p w:rsidR="002F49BA" w:rsidRDefault="00263745">
      <w:pPr>
        <w:pStyle w:val="a3"/>
        <w:spacing w:before="4"/>
        <w:ind w:left="0" w:right="844" w:firstLine="739"/>
      </w:pPr>
      <w:r>
        <w:t>Люди с ограниченными возможностями здоровья, их особые потребности и социальная позиция.</w:t>
      </w:r>
    </w:p>
    <w:p w:rsidR="002F49BA" w:rsidRDefault="00263745">
      <w:pPr>
        <w:pStyle w:val="a3"/>
        <w:spacing w:before="6"/>
        <w:ind w:left="0" w:right="850" w:firstLine="739"/>
      </w:pPr>
      <w:r>
        <w:t>Цели и мотивы деятельности. Виды деятельности (игра, труд, учение). Познание человеком мира и самого себя как вид деятельности.</w:t>
      </w:r>
    </w:p>
    <w:p w:rsidR="002F49BA" w:rsidRDefault="00263745">
      <w:pPr>
        <w:pStyle w:val="a3"/>
        <w:spacing w:before="5"/>
        <w:ind w:left="0" w:right="855" w:firstLine="739"/>
      </w:pPr>
      <w:r>
        <w:t xml:space="preserve">Право человека на образование. Школьное образование. Права и обязанности </w:t>
      </w:r>
      <w:r>
        <w:rPr>
          <w:spacing w:val="-2"/>
        </w:rPr>
        <w:t>обучающегося.</w:t>
      </w:r>
    </w:p>
    <w:p w:rsidR="002F49BA" w:rsidRDefault="00263745">
      <w:pPr>
        <w:pStyle w:val="a3"/>
        <w:spacing w:before="6"/>
        <w:ind w:left="0" w:right="856" w:firstLine="739"/>
      </w:pPr>
      <w:r>
        <w:t>Общение.</w:t>
      </w:r>
      <w:r>
        <w:rPr>
          <w:spacing w:val="-1"/>
        </w:rPr>
        <w:t xml:space="preserve"> </w:t>
      </w:r>
      <w:r>
        <w:t>Цели</w:t>
      </w:r>
      <w:r>
        <w:rPr>
          <w:spacing w:val="-2"/>
        </w:rPr>
        <w:t xml:space="preserve"> </w:t>
      </w:r>
      <w:r>
        <w:t>и</w:t>
      </w:r>
      <w:r>
        <w:rPr>
          <w:spacing w:val="-2"/>
        </w:rPr>
        <w:t xml:space="preserve"> </w:t>
      </w:r>
      <w:r>
        <w:t>средства</w:t>
      </w:r>
      <w:r>
        <w:rPr>
          <w:spacing w:val="-4"/>
        </w:rPr>
        <w:t xml:space="preserve"> </w:t>
      </w:r>
      <w:r>
        <w:t>общения.</w:t>
      </w:r>
      <w:r>
        <w:rPr>
          <w:spacing w:val="-1"/>
        </w:rPr>
        <w:t xml:space="preserve"> </w:t>
      </w:r>
      <w:r>
        <w:t>Особенности</w:t>
      </w:r>
      <w:r>
        <w:rPr>
          <w:spacing w:val="-2"/>
        </w:rPr>
        <w:t xml:space="preserve"> </w:t>
      </w:r>
      <w:r>
        <w:t>общения</w:t>
      </w:r>
      <w:r>
        <w:rPr>
          <w:spacing w:val="-3"/>
        </w:rPr>
        <w:t xml:space="preserve"> </w:t>
      </w:r>
      <w:r>
        <w:t>подростков.</w:t>
      </w:r>
      <w:r>
        <w:rPr>
          <w:spacing w:val="-1"/>
        </w:rPr>
        <w:t xml:space="preserve"> </w:t>
      </w:r>
      <w:r>
        <w:t>Общение</w:t>
      </w:r>
      <w:r>
        <w:rPr>
          <w:spacing w:val="-8"/>
        </w:rPr>
        <w:t xml:space="preserve"> </w:t>
      </w:r>
      <w:r>
        <w:t>в современных условиях.</w:t>
      </w:r>
    </w:p>
    <w:p w:rsidR="002F49BA" w:rsidRDefault="00263745">
      <w:pPr>
        <w:pStyle w:val="a3"/>
        <w:spacing w:before="4" w:line="275" w:lineRule="exact"/>
        <w:ind w:left="1559"/>
      </w:pPr>
      <w:r>
        <w:t>Отношения</w:t>
      </w:r>
      <w:r>
        <w:rPr>
          <w:spacing w:val="30"/>
        </w:rPr>
        <w:t xml:space="preserve"> </w:t>
      </w:r>
      <w:r>
        <w:t>в</w:t>
      </w:r>
      <w:r>
        <w:rPr>
          <w:spacing w:val="33"/>
        </w:rPr>
        <w:t xml:space="preserve"> </w:t>
      </w:r>
      <w:r>
        <w:t>малых</w:t>
      </w:r>
      <w:r>
        <w:rPr>
          <w:spacing w:val="32"/>
        </w:rPr>
        <w:t xml:space="preserve"> </w:t>
      </w:r>
      <w:r>
        <w:t>группах.</w:t>
      </w:r>
      <w:r>
        <w:rPr>
          <w:spacing w:val="39"/>
        </w:rPr>
        <w:t xml:space="preserve"> </w:t>
      </w:r>
      <w:r>
        <w:t>Групповые</w:t>
      </w:r>
      <w:r>
        <w:rPr>
          <w:spacing w:val="36"/>
        </w:rPr>
        <w:t xml:space="preserve"> </w:t>
      </w:r>
      <w:r>
        <w:t>нормы</w:t>
      </w:r>
      <w:r>
        <w:rPr>
          <w:spacing w:val="34"/>
        </w:rPr>
        <w:t xml:space="preserve"> </w:t>
      </w:r>
      <w:r>
        <w:t>и</w:t>
      </w:r>
      <w:r>
        <w:rPr>
          <w:spacing w:val="38"/>
        </w:rPr>
        <w:t xml:space="preserve"> </w:t>
      </w:r>
      <w:r>
        <w:t>правила.</w:t>
      </w:r>
      <w:r>
        <w:rPr>
          <w:spacing w:val="35"/>
        </w:rPr>
        <w:t xml:space="preserve"> </w:t>
      </w:r>
      <w:r>
        <w:t>Лидерство</w:t>
      </w:r>
      <w:r>
        <w:rPr>
          <w:spacing w:val="37"/>
        </w:rPr>
        <w:t xml:space="preserve"> </w:t>
      </w:r>
      <w:r>
        <w:t>в</w:t>
      </w:r>
      <w:r>
        <w:rPr>
          <w:spacing w:val="34"/>
        </w:rPr>
        <w:t xml:space="preserve"> </w:t>
      </w:r>
      <w:r>
        <w:rPr>
          <w:spacing w:val="-2"/>
        </w:rPr>
        <w:t>группе.</w:t>
      </w:r>
    </w:p>
    <w:p w:rsidR="002F49BA" w:rsidRDefault="00263745">
      <w:pPr>
        <w:pStyle w:val="a3"/>
        <w:spacing w:line="275" w:lineRule="exact"/>
      </w:pPr>
      <w:r>
        <w:t>Межличностные</w:t>
      </w:r>
      <w:r>
        <w:rPr>
          <w:spacing w:val="-8"/>
        </w:rPr>
        <w:t xml:space="preserve"> </w:t>
      </w:r>
      <w:r>
        <w:t>отношения</w:t>
      </w:r>
      <w:r>
        <w:rPr>
          <w:spacing w:val="-7"/>
        </w:rPr>
        <w:t xml:space="preserve"> </w:t>
      </w:r>
      <w:r>
        <w:t xml:space="preserve">(деловые, </w:t>
      </w:r>
      <w:r>
        <w:rPr>
          <w:spacing w:val="-2"/>
        </w:rPr>
        <w:t>личные).</w:t>
      </w:r>
    </w:p>
    <w:p w:rsidR="002F49BA" w:rsidRDefault="00263745">
      <w:pPr>
        <w:pStyle w:val="a3"/>
        <w:spacing w:before="2" w:line="275" w:lineRule="exact"/>
        <w:ind w:left="1559"/>
      </w:pPr>
      <w:r>
        <w:t>Отношения</w:t>
      </w:r>
      <w:r>
        <w:rPr>
          <w:spacing w:val="-1"/>
        </w:rPr>
        <w:t xml:space="preserve"> </w:t>
      </w:r>
      <w:r>
        <w:t>в</w:t>
      </w:r>
      <w:r>
        <w:rPr>
          <w:spacing w:val="2"/>
        </w:rPr>
        <w:t xml:space="preserve"> </w:t>
      </w:r>
      <w:r>
        <w:t>семье.</w:t>
      </w:r>
      <w:r>
        <w:rPr>
          <w:spacing w:val="1"/>
        </w:rPr>
        <w:t xml:space="preserve"> </w:t>
      </w:r>
      <w:r>
        <w:t>Роль</w:t>
      </w:r>
      <w:r>
        <w:rPr>
          <w:spacing w:val="1"/>
        </w:rPr>
        <w:t xml:space="preserve"> </w:t>
      </w:r>
      <w:r>
        <w:t>семьи в</w:t>
      </w:r>
      <w:r>
        <w:rPr>
          <w:spacing w:val="2"/>
        </w:rPr>
        <w:t xml:space="preserve"> </w:t>
      </w:r>
      <w:r>
        <w:t>жизни человека</w:t>
      </w:r>
      <w:r>
        <w:rPr>
          <w:spacing w:val="4"/>
        </w:rPr>
        <w:t xml:space="preserve"> </w:t>
      </w:r>
      <w:r>
        <w:t>и</w:t>
      </w:r>
      <w:r>
        <w:rPr>
          <w:spacing w:val="-5"/>
        </w:rPr>
        <w:t xml:space="preserve"> </w:t>
      </w:r>
      <w:r>
        <w:t>общества.</w:t>
      </w:r>
      <w:r>
        <w:rPr>
          <w:spacing w:val="2"/>
        </w:rPr>
        <w:t xml:space="preserve"> </w:t>
      </w:r>
      <w:r>
        <w:t>Семейные</w:t>
      </w:r>
      <w:r>
        <w:rPr>
          <w:spacing w:val="-1"/>
        </w:rPr>
        <w:t xml:space="preserve"> </w:t>
      </w:r>
      <w:r>
        <w:rPr>
          <w:spacing w:val="-2"/>
        </w:rPr>
        <w:t>традиции.</w:t>
      </w:r>
    </w:p>
    <w:p w:rsidR="002F49BA" w:rsidRDefault="00263745">
      <w:pPr>
        <w:pStyle w:val="a3"/>
        <w:spacing w:line="275" w:lineRule="exact"/>
      </w:pPr>
      <w:r>
        <w:t>Семейный</w:t>
      </w:r>
      <w:r>
        <w:rPr>
          <w:spacing w:val="-3"/>
        </w:rPr>
        <w:t xml:space="preserve"> </w:t>
      </w:r>
      <w:r>
        <w:t>досуг.</w:t>
      </w:r>
      <w:r>
        <w:rPr>
          <w:spacing w:val="-1"/>
        </w:rPr>
        <w:t xml:space="preserve"> </w:t>
      </w:r>
      <w:r>
        <w:t>Свободное</w:t>
      </w:r>
      <w:r>
        <w:rPr>
          <w:spacing w:val="-4"/>
        </w:rPr>
        <w:t xml:space="preserve"> </w:t>
      </w:r>
      <w:r>
        <w:t>время</w:t>
      </w:r>
      <w:r>
        <w:rPr>
          <w:spacing w:val="-3"/>
        </w:rPr>
        <w:t xml:space="preserve"> </w:t>
      </w:r>
      <w:r>
        <w:rPr>
          <w:spacing w:val="-2"/>
        </w:rPr>
        <w:t>подростка.</w:t>
      </w:r>
    </w:p>
    <w:p w:rsidR="002F49BA" w:rsidRDefault="00263745">
      <w:pPr>
        <w:pStyle w:val="a3"/>
        <w:spacing w:before="5"/>
        <w:ind w:left="0" w:right="853" w:firstLine="739"/>
      </w:pPr>
      <w:r>
        <w:t>Отношения с друзьями и сверстниками. Конфликты в межличностных</w:t>
      </w:r>
      <w:r>
        <w:rPr>
          <w:spacing w:val="80"/>
        </w:rPr>
        <w:t xml:space="preserve"> </w:t>
      </w:r>
      <w:r>
        <w:rPr>
          <w:spacing w:val="-2"/>
        </w:rPr>
        <w:t>отношениях.</w:t>
      </w:r>
    </w:p>
    <w:p w:rsidR="002F49BA" w:rsidRDefault="00263745">
      <w:pPr>
        <w:pStyle w:val="a3"/>
        <w:spacing w:before="4" w:line="275" w:lineRule="exact"/>
        <w:ind w:left="1559"/>
      </w:pPr>
      <w:r>
        <w:t>Общество,</w:t>
      </w:r>
      <w:r>
        <w:rPr>
          <w:spacing w:val="-4"/>
        </w:rPr>
        <w:t xml:space="preserve"> </w:t>
      </w:r>
      <w:r>
        <w:t>в котором</w:t>
      </w:r>
      <w:r>
        <w:rPr>
          <w:spacing w:val="-4"/>
        </w:rPr>
        <w:t xml:space="preserve"> </w:t>
      </w:r>
      <w:r>
        <w:t>мы</w:t>
      </w:r>
      <w:r>
        <w:rPr>
          <w:spacing w:val="-3"/>
        </w:rPr>
        <w:t xml:space="preserve"> </w:t>
      </w:r>
      <w:r>
        <w:rPr>
          <w:spacing w:val="-2"/>
        </w:rPr>
        <w:t>живём.</w:t>
      </w:r>
    </w:p>
    <w:p w:rsidR="002F49BA" w:rsidRDefault="00263745">
      <w:pPr>
        <w:pStyle w:val="a3"/>
        <w:spacing w:line="275" w:lineRule="exact"/>
        <w:ind w:left="1559"/>
      </w:pPr>
      <w:r>
        <w:t>Что</w:t>
      </w:r>
      <w:r>
        <w:rPr>
          <w:spacing w:val="12"/>
        </w:rPr>
        <w:t xml:space="preserve"> </w:t>
      </w:r>
      <w:r>
        <w:t>такое</w:t>
      </w:r>
      <w:r>
        <w:rPr>
          <w:spacing w:val="2"/>
        </w:rPr>
        <w:t xml:space="preserve"> </w:t>
      </w:r>
      <w:r>
        <w:t>общество.</w:t>
      </w:r>
      <w:r>
        <w:rPr>
          <w:spacing w:val="9"/>
        </w:rPr>
        <w:t xml:space="preserve"> </w:t>
      </w:r>
      <w:r>
        <w:t>Связь</w:t>
      </w:r>
      <w:r>
        <w:rPr>
          <w:spacing w:val="4"/>
        </w:rPr>
        <w:t xml:space="preserve"> </w:t>
      </w:r>
      <w:r>
        <w:t>общества</w:t>
      </w:r>
      <w:r>
        <w:rPr>
          <w:spacing w:val="2"/>
        </w:rPr>
        <w:t xml:space="preserve"> </w:t>
      </w:r>
      <w:r>
        <w:t>и</w:t>
      </w:r>
      <w:r>
        <w:rPr>
          <w:spacing w:val="4"/>
        </w:rPr>
        <w:t xml:space="preserve"> </w:t>
      </w:r>
      <w:r>
        <w:t>природы.</w:t>
      </w:r>
      <w:r>
        <w:rPr>
          <w:spacing w:val="9"/>
        </w:rPr>
        <w:t xml:space="preserve"> </w:t>
      </w:r>
      <w:r>
        <w:t>Устройство</w:t>
      </w:r>
      <w:r>
        <w:rPr>
          <w:spacing w:val="16"/>
        </w:rPr>
        <w:t xml:space="preserve"> </w:t>
      </w:r>
      <w:r>
        <w:t>общественной</w:t>
      </w:r>
      <w:r>
        <w:rPr>
          <w:spacing w:val="4"/>
        </w:rPr>
        <w:t xml:space="preserve"> </w:t>
      </w:r>
      <w:r>
        <w:rPr>
          <w:spacing w:val="-2"/>
        </w:rPr>
        <w:t>жизни.</w:t>
      </w:r>
    </w:p>
    <w:p w:rsidR="002F49BA" w:rsidRDefault="00263745">
      <w:pPr>
        <w:pStyle w:val="a3"/>
        <w:spacing w:before="2" w:line="275" w:lineRule="exact"/>
      </w:pPr>
      <w:r>
        <w:t>Основные</w:t>
      </w:r>
      <w:r>
        <w:rPr>
          <w:spacing w:val="-3"/>
        </w:rPr>
        <w:t xml:space="preserve"> </w:t>
      </w:r>
      <w:r>
        <w:t>сферы</w:t>
      </w:r>
      <w:r>
        <w:rPr>
          <w:spacing w:val="-3"/>
        </w:rPr>
        <w:t xml:space="preserve"> </w:t>
      </w:r>
      <w:r>
        <w:t>жизни</w:t>
      </w:r>
      <w:r>
        <w:rPr>
          <w:spacing w:val="-4"/>
        </w:rPr>
        <w:t xml:space="preserve"> </w:t>
      </w:r>
      <w:r>
        <w:t>общества и</w:t>
      </w:r>
      <w:r>
        <w:rPr>
          <w:spacing w:val="-4"/>
        </w:rPr>
        <w:t xml:space="preserve"> </w:t>
      </w:r>
      <w:r>
        <w:t>их</w:t>
      </w:r>
      <w:r>
        <w:rPr>
          <w:spacing w:val="-4"/>
        </w:rPr>
        <w:t xml:space="preserve"> </w:t>
      </w:r>
      <w:r>
        <w:rPr>
          <w:spacing w:val="-2"/>
        </w:rPr>
        <w:t>взаимодействие.</w:t>
      </w:r>
    </w:p>
    <w:p w:rsidR="002F49BA" w:rsidRDefault="00263745">
      <w:pPr>
        <w:pStyle w:val="a3"/>
        <w:spacing w:line="275" w:lineRule="exact"/>
        <w:ind w:left="1559"/>
      </w:pPr>
      <w:r>
        <w:t>Социальные</w:t>
      </w:r>
      <w:r>
        <w:rPr>
          <w:spacing w:val="-10"/>
        </w:rPr>
        <w:t xml:space="preserve"> </w:t>
      </w:r>
      <w:r>
        <w:t>общности</w:t>
      </w:r>
      <w:r>
        <w:rPr>
          <w:spacing w:val="-1"/>
        </w:rPr>
        <w:t xml:space="preserve"> </w:t>
      </w:r>
      <w:r>
        <w:t>и</w:t>
      </w:r>
      <w:r>
        <w:rPr>
          <w:spacing w:val="-6"/>
        </w:rPr>
        <w:t xml:space="preserve"> </w:t>
      </w:r>
      <w:r>
        <w:t>группы. Положение</w:t>
      </w:r>
      <w:r>
        <w:rPr>
          <w:spacing w:val="-2"/>
        </w:rPr>
        <w:t xml:space="preserve"> </w:t>
      </w:r>
      <w:r>
        <w:t>человека</w:t>
      </w:r>
      <w:r>
        <w:rPr>
          <w:spacing w:val="-3"/>
        </w:rPr>
        <w:t xml:space="preserve"> </w:t>
      </w:r>
      <w:r>
        <w:t>в</w:t>
      </w:r>
      <w:r>
        <w:rPr>
          <w:spacing w:val="-9"/>
        </w:rPr>
        <w:t xml:space="preserve"> </w:t>
      </w:r>
      <w:r>
        <w:rPr>
          <w:spacing w:val="-2"/>
        </w:rPr>
        <w:t>обществе.</w:t>
      </w:r>
    </w:p>
    <w:p w:rsidR="002F49BA" w:rsidRDefault="00263745">
      <w:pPr>
        <w:pStyle w:val="a3"/>
        <w:spacing w:before="3" w:line="275" w:lineRule="exact"/>
        <w:ind w:left="1559"/>
      </w:pPr>
      <w:r>
        <w:t>Что</w:t>
      </w:r>
      <w:r>
        <w:rPr>
          <w:spacing w:val="-2"/>
        </w:rPr>
        <w:t xml:space="preserve"> </w:t>
      </w:r>
      <w:r>
        <w:t>такое</w:t>
      </w:r>
      <w:r>
        <w:rPr>
          <w:spacing w:val="-5"/>
        </w:rPr>
        <w:t xml:space="preserve"> </w:t>
      </w:r>
      <w:r>
        <w:t>экономика.</w:t>
      </w:r>
      <w:r>
        <w:rPr>
          <w:spacing w:val="-6"/>
        </w:rPr>
        <w:t xml:space="preserve"> </w:t>
      </w:r>
      <w:r>
        <w:t>Взаимосвязь</w:t>
      </w:r>
      <w:r>
        <w:rPr>
          <w:spacing w:val="-4"/>
        </w:rPr>
        <w:t xml:space="preserve"> </w:t>
      </w:r>
      <w:r>
        <w:t>жизни</w:t>
      </w:r>
      <w:r>
        <w:rPr>
          <w:spacing w:val="-12"/>
        </w:rPr>
        <w:t xml:space="preserve"> </w:t>
      </w:r>
      <w:r>
        <w:t>общества</w:t>
      </w:r>
      <w:r>
        <w:rPr>
          <w:spacing w:val="-4"/>
        </w:rPr>
        <w:t xml:space="preserve"> </w:t>
      </w:r>
      <w:r>
        <w:t>и</w:t>
      </w:r>
      <w:r>
        <w:rPr>
          <w:spacing w:val="-3"/>
        </w:rPr>
        <w:t xml:space="preserve"> </w:t>
      </w:r>
      <w:r>
        <w:t>его экономического</w:t>
      </w:r>
      <w:r>
        <w:rPr>
          <w:spacing w:val="1"/>
        </w:rPr>
        <w:t xml:space="preserve"> </w:t>
      </w:r>
      <w:r>
        <w:rPr>
          <w:spacing w:val="-2"/>
        </w:rPr>
        <w:t>развития.</w:t>
      </w:r>
    </w:p>
    <w:p w:rsidR="002F49BA" w:rsidRDefault="00263745">
      <w:pPr>
        <w:pStyle w:val="a3"/>
        <w:spacing w:line="275" w:lineRule="exact"/>
      </w:pPr>
      <w:r>
        <w:t>Виды</w:t>
      </w:r>
      <w:r>
        <w:rPr>
          <w:spacing w:val="-6"/>
        </w:rPr>
        <w:t xml:space="preserve"> </w:t>
      </w:r>
      <w:r>
        <w:t>экономической</w:t>
      </w:r>
      <w:r>
        <w:rPr>
          <w:spacing w:val="-3"/>
        </w:rPr>
        <w:t xml:space="preserve"> </w:t>
      </w:r>
      <w:r>
        <w:t>деятельности.</w:t>
      </w:r>
      <w:r>
        <w:rPr>
          <w:spacing w:val="-7"/>
        </w:rPr>
        <w:t xml:space="preserve"> </w:t>
      </w:r>
      <w:r>
        <w:t>Ресурсы</w:t>
      </w:r>
      <w:r>
        <w:rPr>
          <w:spacing w:val="-3"/>
        </w:rPr>
        <w:t xml:space="preserve"> </w:t>
      </w:r>
      <w:r>
        <w:t>и</w:t>
      </w:r>
      <w:r>
        <w:rPr>
          <w:spacing w:val="-8"/>
        </w:rPr>
        <w:t xml:space="preserve"> </w:t>
      </w:r>
      <w:r>
        <w:t>возможности</w:t>
      </w:r>
      <w:r>
        <w:rPr>
          <w:spacing w:val="-3"/>
        </w:rPr>
        <w:t xml:space="preserve"> </w:t>
      </w:r>
      <w:r>
        <w:t>экономики</w:t>
      </w:r>
      <w:r>
        <w:rPr>
          <w:spacing w:val="-3"/>
        </w:rPr>
        <w:t xml:space="preserve"> </w:t>
      </w:r>
      <w:r>
        <w:t>нашей</w:t>
      </w:r>
      <w:r>
        <w:rPr>
          <w:spacing w:val="-3"/>
        </w:rPr>
        <w:t xml:space="preserve"> </w:t>
      </w:r>
      <w:r>
        <w:rPr>
          <w:spacing w:val="-2"/>
        </w:rPr>
        <w:t>страны.</w:t>
      </w:r>
    </w:p>
    <w:p w:rsidR="002F49BA" w:rsidRDefault="00263745">
      <w:pPr>
        <w:pStyle w:val="a3"/>
        <w:spacing w:before="2"/>
        <w:ind w:left="0" w:right="845" w:firstLine="739"/>
      </w:pPr>
      <w:r>
        <w:t>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XXI века. Место нашей Родины среди современных государств.</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left="0" w:right="840" w:firstLine="739"/>
        <w:jc w:val="left"/>
      </w:pPr>
      <w:r>
        <w:lastRenderedPageBreak/>
        <w:t>Культурная</w:t>
      </w:r>
      <w:r>
        <w:rPr>
          <w:spacing w:val="80"/>
        </w:rPr>
        <w:t xml:space="preserve"> </w:t>
      </w:r>
      <w:r>
        <w:t>жизнь.</w:t>
      </w:r>
      <w:r>
        <w:rPr>
          <w:spacing w:val="80"/>
        </w:rPr>
        <w:t xml:space="preserve"> </w:t>
      </w:r>
      <w:r>
        <w:t>Духовные</w:t>
      </w:r>
      <w:r>
        <w:rPr>
          <w:spacing w:val="80"/>
        </w:rPr>
        <w:t xml:space="preserve"> </w:t>
      </w:r>
      <w:r>
        <w:t>ценности,</w:t>
      </w:r>
      <w:r>
        <w:rPr>
          <w:spacing w:val="80"/>
        </w:rPr>
        <w:t xml:space="preserve"> </w:t>
      </w:r>
      <w:r>
        <w:t>традиционные</w:t>
      </w:r>
      <w:r>
        <w:rPr>
          <w:spacing w:val="80"/>
        </w:rPr>
        <w:t xml:space="preserve"> </w:t>
      </w:r>
      <w:r>
        <w:t>ценности</w:t>
      </w:r>
      <w:r>
        <w:rPr>
          <w:spacing w:val="80"/>
        </w:rPr>
        <w:t xml:space="preserve"> </w:t>
      </w:r>
      <w:r>
        <w:t xml:space="preserve">российского </w:t>
      </w:r>
      <w:r>
        <w:rPr>
          <w:spacing w:val="-2"/>
        </w:rPr>
        <w:t>народа.</w:t>
      </w:r>
    </w:p>
    <w:p w:rsidR="002F49BA" w:rsidRDefault="00263745">
      <w:pPr>
        <w:pStyle w:val="a3"/>
        <w:tabs>
          <w:tab w:val="left" w:pos="2690"/>
          <w:tab w:val="left" w:pos="3932"/>
          <w:tab w:val="left" w:pos="5141"/>
          <w:tab w:val="left" w:pos="6728"/>
          <w:tab w:val="left" w:pos="7510"/>
          <w:tab w:val="left" w:pos="7855"/>
          <w:tab w:val="left" w:pos="8900"/>
          <w:tab w:val="left" w:pos="9231"/>
        </w:tabs>
        <w:spacing w:before="6"/>
        <w:ind w:left="0" w:right="855" w:firstLine="739"/>
        <w:jc w:val="left"/>
      </w:pPr>
      <w:r>
        <w:rPr>
          <w:spacing w:val="-2"/>
        </w:rPr>
        <w:t>Развитие</w:t>
      </w:r>
      <w:r>
        <w:tab/>
      </w:r>
      <w:r>
        <w:rPr>
          <w:spacing w:val="-2"/>
        </w:rPr>
        <w:t>общества.</w:t>
      </w:r>
      <w:r>
        <w:tab/>
      </w:r>
      <w:r>
        <w:rPr>
          <w:spacing w:val="-2"/>
        </w:rPr>
        <w:t>Усиление</w:t>
      </w:r>
      <w:r>
        <w:tab/>
      </w:r>
      <w:r>
        <w:rPr>
          <w:spacing w:val="-2"/>
        </w:rPr>
        <w:t>взаимосвязей</w:t>
      </w:r>
      <w:r>
        <w:tab/>
      </w:r>
      <w:r>
        <w:rPr>
          <w:spacing w:val="-2"/>
        </w:rPr>
        <w:t>стран</w:t>
      </w:r>
      <w:r>
        <w:tab/>
      </w:r>
      <w:r>
        <w:rPr>
          <w:spacing w:val="-10"/>
        </w:rPr>
        <w:t>и</w:t>
      </w:r>
      <w:r>
        <w:tab/>
      </w:r>
      <w:r>
        <w:rPr>
          <w:spacing w:val="-2"/>
        </w:rPr>
        <w:t>народов</w:t>
      </w:r>
      <w:r>
        <w:tab/>
      </w:r>
      <w:r>
        <w:rPr>
          <w:spacing w:val="-10"/>
        </w:rPr>
        <w:t>в</w:t>
      </w:r>
      <w:r>
        <w:tab/>
      </w:r>
      <w:r>
        <w:rPr>
          <w:spacing w:val="-2"/>
        </w:rPr>
        <w:t xml:space="preserve">условиях </w:t>
      </w:r>
      <w:r>
        <w:t>современного общества.</w:t>
      </w:r>
    </w:p>
    <w:p w:rsidR="002F49BA" w:rsidRDefault="00263745">
      <w:pPr>
        <w:pStyle w:val="a3"/>
        <w:spacing w:before="3"/>
        <w:ind w:left="0" w:firstLine="739"/>
        <w:jc w:val="left"/>
      </w:pPr>
      <w:r>
        <w:t>Глобальные</w:t>
      </w:r>
      <w:r>
        <w:rPr>
          <w:spacing w:val="80"/>
        </w:rPr>
        <w:t xml:space="preserve"> </w:t>
      </w:r>
      <w:r>
        <w:t>проблемы</w:t>
      </w:r>
      <w:r>
        <w:rPr>
          <w:spacing w:val="80"/>
        </w:rPr>
        <w:t xml:space="preserve"> </w:t>
      </w:r>
      <w:r>
        <w:t>современности</w:t>
      </w:r>
      <w:r>
        <w:rPr>
          <w:spacing w:val="80"/>
        </w:rPr>
        <w:t xml:space="preserve"> </w:t>
      </w:r>
      <w:r>
        <w:t>и</w:t>
      </w:r>
      <w:r>
        <w:rPr>
          <w:spacing w:val="80"/>
        </w:rPr>
        <w:t xml:space="preserve"> </w:t>
      </w:r>
      <w:r>
        <w:t>возможности</w:t>
      </w:r>
      <w:r>
        <w:rPr>
          <w:spacing w:val="80"/>
        </w:rPr>
        <w:t xml:space="preserve"> </w:t>
      </w:r>
      <w:r>
        <w:t>их</w:t>
      </w:r>
      <w:r>
        <w:rPr>
          <w:spacing w:val="80"/>
        </w:rPr>
        <w:t xml:space="preserve"> </w:t>
      </w:r>
      <w:r>
        <w:t>решения</w:t>
      </w:r>
      <w:r>
        <w:rPr>
          <w:spacing w:val="80"/>
        </w:rPr>
        <w:t xml:space="preserve"> </w:t>
      </w:r>
      <w:r>
        <w:t>усилиями международного сообщества и международных организаций.</w:t>
      </w:r>
    </w:p>
    <w:p w:rsidR="002F49BA" w:rsidRDefault="00263745">
      <w:pPr>
        <w:pStyle w:val="a3"/>
        <w:spacing w:before="3"/>
        <w:ind w:left="1559" w:right="5615"/>
        <w:jc w:val="left"/>
      </w:pPr>
      <w:r>
        <w:t>Содержание</w:t>
      </w:r>
      <w:r>
        <w:rPr>
          <w:spacing w:val="-12"/>
        </w:rPr>
        <w:t xml:space="preserve"> </w:t>
      </w:r>
      <w:r>
        <w:t>обучения</w:t>
      </w:r>
      <w:r>
        <w:rPr>
          <w:spacing w:val="-7"/>
        </w:rPr>
        <w:t xml:space="preserve"> </w:t>
      </w:r>
      <w:r>
        <w:t>в</w:t>
      </w:r>
      <w:r>
        <w:rPr>
          <w:spacing w:val="-6"/>
        </w:rPr>
        <w:t xml:space="preserve"> </w:t>
      </w:r>
      <w:r>
        <w:t>7</w:t>
      </w:r>
      <w:r>
        <w:rPr>
          <w:spacing w:val="-12"/>
        </w:rPr>
        <w:t xml:space="preserve"> </w:t>
      </w:r>
      <w:r>
        <w:t>классе. Социальные ценности и нормы.</w:t>
      </w:r>
    </w:p>
    <w:p w:rsidR="002F49BA" w:rsidRDefault="00263745">
      <w:pPr>
        <w:pStyle w:val="a3"/>
        <w:tabs>
          <w:tab w:val="left" w:pos="3525"/>
          <w:tab w:val="left" w:pos="4960"/>
          <w:tab w:val="left" w:pos="6245"/>
          <w:tab w:val="left" w:pos="6792"/>
          <w:tab w:val="left" w:pos="8898"/>
        </w:tabs>
        <w:spacing w:before="4" w:line="275" w:lineRule="exact"/>
        <w:ind w:left="1559"/>
        <w:jc w:val="left"/>
      </w:pPr>
      <w:r>
        <w:rPr>
          <w:spacing w:val="-2"/>
        </w:rPr>
        <w:t>Общественные</w:t>
      </w:r>
      <w:r>
        <w:tab/>
      </w:r>
      <w:r>
        <w:rPr>
          <w:spacing w:val="-2"/>
        </w:rPr>
        <w:t>ценности.</w:t>
      </w:r>
      <w:r>
        <w:tab/>
      </w:r>
      <w:r>
        <w:rPr>
          <w:spacing w:val="-2"/>
        </w:rPr>
        <w:t>Свобода</w:t>
      </w:r>
      <w:r>
        <w:tab/>
      </w:r>
      <w:r>
        <w:rPr>
          <w:spacing w:val="-10"/>
        </w:rPr>
        <w:t>и</w:t>
      </w:r>
      <w:r>
        <w:tab/>
      </w:r>
      <w:r>
        <w:rPr>
          <w:spacing w:val="-2"/>
        </w:rPr>
        <w:t>ответственность</w:t>
      </w:r>
      <w:r>
        <w:tab/>
      </w:r>
      <w:r>
        <w:rPr>
          <w:spacing w:val="-2"/>
        </w:rPr>
        <w:t>гражданина.</w:t>
      </w:r>
    </w:p>
    <w:p w:rsidR="002F49BA" w:rsidRDefault="00263745">
      <w:pPr>
        <w:pStyle w:val="a3"/>
        <w:spacing w:line="275" w:lineRule="exact"/>
        <w:jc w:val="left"/>
      </w:pPr>
      <w:r>
        <w:t>Гражданственность</w:t>
      </w:r>
      <w:r>
        <w:rPr>
          <w:spacing w:val="-6"/>
        </w:rPr>
        <w:t xml:space="preserve"> </w:t>
      </w:r>
      <w:r>
        <w:t>и</w:t>
      </w:r>
      <w:r>
        <w:rPr>
          <w:spacing w:val="-3"/>
        </w:rPr>
        <w:t xml:space="preserve"> </w:t>
      </w:r>
      <w:r>
        <w:t>патриотизм.</w:t>
      </w:r>
      <w:r>
        <w:rPr>
          <w:spacing w:val="-5"/>
        </w:rPr>
        <w:t xml:space="preserve"> </w:t>
      </w:r>
      <w:r>
        <w:rPr>
          <w:spacing w:val="-2"/>
        </w:rPr>
        <w:t>Гуманизм.</w:t>
      </w:r>
    </w:p>
    <w:p w:rsidR="002F49BA" w:rsidRDefault="00263745">
      <w:pPr>
        <w:pStyle w:val="a3"/>
        <w:spacing w:before="2"/>
        <w:ind w:left="0" w:right="840" w:firstLine="739"/>
        <w:jc w:val="left"/>
      </w:pPr>
      <w:r>
        <w:t>Социальные нормы как регуляторы общественной жизни и поведения человека в</w:t>
      </w:r>
      <w:r>
        <w:rPr>
          <w:spacing w:val="40"/>
        </w:rPr>
        <w:t xml:space="preserve"> </w:t>
      </w:r>
      <w:r>
        <w:t>обществе. Виды социальных норм. Традиции и обычаи.</w:t>
      </w:r>
    </w:p>
    <w:p w:rsidR="002F49BA" w:rsidRDefault="00263745">
      <w:pPr>
        <w:pStyle w:val="a3"/>
        <w:spacing w:before="3"/>
        <w:ind w:left="0" w:right="840" w:firstLine="739"/>
        <w:jc w:val="left"/>
      </w:pPr>
      <w:r>
        <w:t>Принципы и нормы морали. Добро и зло. Нравственные чувства человека. Совесть и стыд.</w:t>
      </w:r>
    </w:p>
    <w:p w:rsidR="002F49BA" w:rsidRDefault="00263745">
      <w:pPr>
        <w:pStyle w:val="a3"/>
        <w:spacing w:before="3" w:line="275" w:lineRule="exact"/>
        <w:ind w:left="1559"/>
        <w:jc w:val="left"/>
      </w:pPr>
      <w:r>
        <w:t>Моральный</w:t>
      </w:r>
      <w:r>
        <w:rPr>
          <w:spacing w:val="-1"/>
        </w:rPr>
        <w:t xml:space="preserve"> </w:t>
      </w:r>
      <w:r>
        <w:t>выбор.</w:t>
      </w:r>
      <w:r>
        <w:rPr>
          <w:spacing w:val="4"/>
        </w:rPr>
        <w:t xml:space="preserve"> </w:t>
      </w:r>
      <w:r>
        <w:t>Моральная</w:t>
      </w:r>
      <w:r>
        <w:rPr>
          <w:spacing w:val="-3"/>
        </w:rPr>
        <w:t xml:space="preserve"> </w:t>
      </w:r>
      <w:r>
        <w:t>оценка</w:t>
      </w:r>
      <w:r>
        <w:rPr>
          <w:spacing w:val="1"/>
        </w:rPr>
        <w:t xml:space="preserve"> </w:t>
      </w:r>
      <w:r>
        <w:t>поведения</w:t>
      </w:r>
      <w:r>
        <w:rPr>
          <w:spacing w:val="1"/>
        </w:rPr>
        <w:t xml:space="preserve"> </w:t>
      </w:r>
      <w:r>
        <w:t>людей</w:t>
      </w:r>
      <w:r>
        <w:rPr>
          <w:spacing w:val="1"/>
        </w:rPr>
        <w:t xml:space="preserve"> </w:t>
      </w:r>
      <w:r>
        <w:t>и</w:t>
      </w:r>
      <w:r>
        <w:rPr>
          <w:spacing w:val="2"/>
        </w:rPr>
        <w:t xml:space="preserve"> </w:t>
      </w:r>
      <w:r>
        <w:t>собственного</w:t>
      </w:r>
      <w:r>
        <w:rPr>
          <w:spacing w:val="6"/>
        </w:rPr>
        <w:t xml:space="preserve"> </w:t>
      </w:r>
      <w:r>
        <w:rPr>
          <w:spacing w:val="-2"/>
        </w:rPr>
        <w:t>поведения.</w:t>
      </w:r>
    </w:p>
    <w:p w:rsidR="002F49BA" w:rsidRDefault="00263745">
      <w:pPr>
        <w:pStyle w:val="a3"/>
        <w:spacing w:line="275" w:lineRule="exact"/>
        <w:jc w:val="left"/>
      </w:pPr>
      <w:r>
        <w:t>Влияние</w:t>
      </w:r>
      <w:r>
        <w:rPr>
          <w:spacing w:val="-1"/>
        </w:rPr>
        <w:t xml:space="preserve"> </w:t>
      </w:r>
      <w:r>
        <w:t>моральных</w:t>
      </w:r>
      <w:r>
        <w:rPr>
          <w:spacing w:val="-5"/>
        </w:rPr>
        <w:t xml:space="preserve"> </w:t>
      </w:r>
      <w:r>
        <w:t>норм</w:t>
      </w:r>
      <w:r>
        <w:rPr>
          <w:spacing w:val="-3"/>
        </w:rPr>
        <w:t xml:space="preserve"> </w:t>
      </w:r>
      <w:r>
        <w:t>на</w:t>
      </w:r>
      <w:r>
        <w:rPr>
          <w:spacing w:val="-6"/>
        </w:rPr>
        <w:t xml:space="preserve"> </w:t>
      </w:r>
      <w:r>
        <w:t>общество и</w:t>
      </w:r>
      <w:r>
        <w:rPr>
          <w:spacing w:val="-3"/>
        </w:rPr>
        <w:t xml:space="preserve"> </w:t>
      </w:r>
      <w:r>
        <w:rPr>
          <w:spacing w:val="-2"/>
        </w:rPr>
        <w:t>человека.</w:t>
      </w:r>
    </w:p>
    <w:p w:rsidR="002F49BA" w:rsidRDefault="00263745">
      <w:pPr>
        <w:pStyle w:val="a3"/>
        <w:spacing w:before="2"/>
        <w:ind w:left="1559" w:right="3342"/>
        <w:jc w:val="left"/>
      </w:pPr>
      <w:r>
        <w:t>Право</w:t>
      </w:r>
      <w:r>
        <w:rPr>
          <w:spacing w:val="-3"/>
        </w:rPr>
        <w:t xml:space="preserve"> </w:t>
      </w:r>
      <w:r>
        <w:t>и</w:t>
      </w:r>
      <w:r>
        <w:rPr>
          <w:spacing w:val="-2"/>
        </w:rPr>
        <w:t xml:space="preserve"> </w:t>
      </w:r>
      <w:r>
        <w:t>его роль</w:t>
      </w:r>
      <w:r>
        <w:rPr>
          <w:spacing w:val="-7"/>
        </w:rPr>
        <w:t xml:space="preserve"> </w:t>
      </w:r>
      <w:r>
        <w:t>в</w:t>
      </w:r>
      <w:r>
        <w:rPr>
          <w:spacing w:val="-6"/>
        </w:rPr>
        <w:t xml:space="preserve"> </w:t>
      </w:r>
      <w:r>
        <w:t>жизни</w:t>
      </w:r>
      <w:r>
        <w:rPr>
          <w:spacing w:val="-11"/>
        </w:rPr>
        <w:t xml:space="preserve"> </w:t>
      </w:r>
      <w:r>
        <w:t>общества.</w:t>
      </w:r>
      <w:r>
        <w:rPr>
          <w:spacing w:val="-6"/>
        </w:rPr>
        <w:t xml:space="preserve"> </w:t>
      </w:r>
      <w:r>
        <w:t>Право</w:t>
      </w:r>
      <w:r>
        <w:rPr>
          <w:spacing w:val="-3"/>
        </w:rPr>
        <w:t xml:space="preserve"> </w:t>
      </w:r>
      <w:r>
        <w:t>и</w:t>
      </w:r>
      <w:r>
        <w:rPr>
          <w:spacing w:val="-7"/>
        </w:rPr>
        <w:t xml:space="preserve"> </w:t>
      </w:r>
      <w:r>
        <w:t>мораль. Человек как участник правовых отношений.</w:t>
      </w:r>
    </w:p>
    <w:p w:rsidR="002F49BA" w:rsidRDefault="00263745">
      <w:pPr>
        <w:pStyle w:val="a3"/>
        <w:spacing w:before="1"/>
        <w:ind w:left="0" w:right="849" w:firstLine="739"/>
      </w:pPr>
      <w: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w:t>
      </w:r>
      <w:r>
        <w:rPr>
          <w:spacing w:val="40"/>
        </w:rPr>
        <w:t xml:space="preserve"> </w:t>
      </w:r>
      <w:r>
        <w:t>человека. Правомерное поведение. Правовая культура личности.</w:t>
      </w:r>
    </w:p>
    <w:p w:rsidR="002F49BA" w:rsidRDefault="00263745">
      <w:pPr>
        <w:pStyle w:val="a3"/>
        <w:spacing w:line="274" w:lineRule="exact"/>
        <w:ind w:left="1559"/>
      </w:pPr>
      <w:r>
        <w:t>Правонарушение</w:t>
      </w:r>
      <w:r>
        <w:rPr>
          <w:spacing w:val="59"/>
        </w:rPr>
        <w:t xml:space="preserve"> </w:t>
      </w:r>
      <w:r>
        <w:t>и</w:t>
      </w:r>
      <w:r>
        <w:rPr>
          <w:spacing w:val="62"/>
        </w:rPr>
        <w:t xml:space="preserve"> </w:t>
      </w:r>
      <w:r>
        <w:t>юридическая</w:t>
      </w:r>
      <w:r>
        <w:rPr>
          <w:spacing w:val="62"/>
        </w:rPr>
        <w:t xml:space="preserve"> </w:t>
      </w:r>
      <w:r>
        <w:t>ответственность.</w:t>
      </w:r>
      <w:r>
        <w:rPr>
          <w:spacing w:val="64"/>
        </w:rPr>
        <w:t xml:space="preserve"> </w:t>
      </w:r>
      <w:r>
        <w:t>Проступок</w:t>
      </w:r>
      <w:r>
        <w:rPr>
          <w:spacing w:val="60"/>
        </w:rPr>
        <w:t xml:space="preserve"> </w:t>
      </w:r>
      <w:r>
        <w:t>и</w:t>
      </w:r>
      <w:r>
        <w:rPr>
          <w:spacing w:val="59"/>
        </w:rPr>
        <w:t xml:space="preserve"> </w:t>
      </w:r>
      <w:r>
        <w:rPr>
          <w:spacing w:val="-2"/>
        </w:rPr>
        <w:t>преступление.</w:t>
      </w:r>
    </w:p>
    <w:p w:rsidR="002F49BA" w:rsidRDefault="00263745">
      <w:pPr>
        <w:pStyle w:val="a3"/>
        <w:spacing w:before="3" w:line="275" w:lineRule="exact"/>
      </w:pPr>
      <w:r>
        <w:t>Опасность</w:t>
      </w:r>
      <w:r>
        <w:rPr>
          <w:spacing w:val="-8"/>
        </w:rPr>
        <w:t xml:space="preserve"> </w:t>
      </w:r>
      <w:r>
        <w:t>правонарушений</w:t>
      </w:r>
      <w:r>
        <w:rPr>
          <w:spacing w:val="-1"/>
        </w:rPr>
        <w:t xml:space="preserve"> </w:t>
      </w:r>
      <w:r>
        <w:t>для</w:t>
      </w:r>
      <w:r>
        <w:rPr>
          <w:spacing w:val="-2"/>
        </w:rPr>
        <w:t xml:space="preserve"> </w:t>
      </w:r>
      <w:r>
        <w:t>личности</w:t>
      </w:r>
      <w:r>
        <w:rPr>
          <w:spacing w:val="-2"/>
        </w:rPr>
        <w:t xml:space="preserve"> </w:t>
      </w:r>
      <w:r>
        <w:t>и</w:t>
      </w:r>
      <w:r>
        <w:rPr>
          <w:spacing w:val="-10"/>
        </w:rPr>
        <w:t xml:space="preserve"> </w:t>
      </w:r>
      <w:r>
        <w:rPr>
          <w:spacing w:val="-2"/>
        </w:rPr>
        <w:t>общества.</w:t>
      </w:r>
    </w:p>
    <w:p w:rsidR="002F49BA" w:rsidRDefault="00263745">
      <w:pPr>
        <w:pStyle w:val="a3"/>
        <w:ind w:left="0" w:right="850" w:firstLine="739"/>
      </w:pPr>
      <w:r>
        <w:t>Права и свободы человека и гражданина Российской Федерации. Гарантия и</w:t>
      </w:r>
      <w:r>
        <w:rPr>
          <w:spacing w:val="40"/>
        </w:rPr>
        <w:t xml:space="preserve"> </w:t>
      </w:r>
      <w:r>
        <w:t>защита прав и свобод человека и гражданина в Российской Федерации. Конституционные обязанности гражданина Российской Федерации. Права ребёнка и возможности их</w:t>
      </w:r>
      <w:r>
        <w:rPr>
          <w:spacing w:val="40"/>
        </w:rPr>
        <w:t xml:space="preserve"> </w:t>
      </w:r>
      <w:r>
        <w:rPr>
          <w:spacing w:val="-2"/>
        </w:rPr>
        <w:t>защиты.</w:t>
      </w:r>
    </w:p>
    <w:p w:rsidR="002F49BA" w:rsidRDefault="00263745">
      <w:pPr>
        <w:pStyle w:val="a3"/>
        <w:ind w:left="1559"/>
      </w:pPr>
      <w:r>
        <w:t>Основы</w:t>
      </w:r>
      <w:r>
        <w:rPr>
          <w:spacing w:val="-3"/>
        </w:rPr>
        <w:t xml:space="preserve"> </w:t>
      </w:r>
      <w:r>
        <w:t>российского</w:t>
      </w:r>
      <w:r>
        <w:rPr>
          <w:spacing w:val="-3"/>
        </w:rPr>
        <w:t xml:space="preserve"> </w:t>
      </w:r>
      <w:r>
        <w:rPr>
          <w:spacing w:val="-2"/>
        </w:rPr>
        <w:t>права.</w:t>
      </w:r>
    </w:p>
    <w:p w:rsidR="002F49BA" w:rsidRDefault="00263745">
      <w:pPr>
        <w:pStyle w:val="a3"/>
        <w:spacing w:before="1"/>
        <w:ind w:left="0" w:right="848" w:firstLine="739"/>
      </w:pPr>
      <w:r>
        <w:t>Конституция Российской Федерации - основной закон. Законы и подзаконные</w:t>
      </w:r>
      <w:r>
        <w:rPr>
          <w:spacing w:val="40"/>
        </w:rPr>
        <w:t xml:space="preserve"> </w:t>
      </w:r>
      <w:r>
        <w:t>акты. Отрасли права.</w:t>
      </w:r>
    </w:p>
    <w:p w:rsidR="002F49BA" w:rsidRDefault="00263745">
      <w:pPr>
        <w:pStyle w:val="a3"/>
        <w:spacing w:before="3"/>
        <w:ind w:left="0" w:right="851" w:firstLine="739"/>
      </w:pPr>
      <w:r>
        <w:t>Основы гражданского права. Физические и юридические лица в гражданском праве. Право собственности, защита прав собственности.</w:t>
      </w:r>
    </w:p>
    <w:p w:rsidR="002F49BA" w:rsidRDefault="00263745">
      <w:pPr>
        <w:pStyle w:val="a3"/>
        <w:spacing w:before="3" w:line="275" w:lineRule="exact"/>
        <w:ind w:left="1559"/>
      </w:pPr>
      <w:r>
        <w:t>Основные</w:t>
      </w:r>
      <w:r>
        <w:rPr>
          <w:spacing w:val="-10"/>
        </w:rPr>
        <w:t xml:space="preserve"> </w:t>
      </w:r>
      <w:r>
        <w:t>виды</w:t>
      </w:r>
      <w:r>
        <w:rPr>
          <w:spacing w:val="-5"/>
        </w:rPr>
        <w:t xml:space="preserve"> </w:t>
      </w:r>
      <w:r>
        <w:t>гражданско-правовых</w:t>
      </w:r>
      <w:r>
        <w:rPr>
          <w:spacing w:val="-7"/>
        </w:rPr>
        <w:t xml:space="preserve"> </w:t>
      </w:r>
      <w:r>
        <w:t>договоров. Договор</w:t>
      </w:r>
      <w:r>
        <w:rPr>
          <w:spacing w:val="-6"/>
        </w:rPr>
        <w:t xml:space="preserve"> </w:t>
      </w:r>
      <w:r>
        <w:t>купли-</w:t>
      </w:r>
      <w:r>
        <w:rPr>
          <w:spacing w:val="-2"/>
        </w:rPr>
        <w:t>продажи.</w:t>
      </w:r>
    </w:p>
    <w:p w:rsidR="002F49BA" w:rsidRDefault="00263745">
      <w:pPr>
        <w:pStyle w:val="a3"/>
        <w:ind w:right="858"/>
      </w:pPr>
      <w:r>
        <w:t>Права потребителей и возможности их защиты. Несовершеннолетние как участники гражданско-правовых отношений.</w:t>
      </w:r>
    </w:p>
    <w:p w:rsidR="002F49BA" w:rsidRDefault="00263745">
      <w:pPr>
        <w:pStyle w:val="a3"/>
        <w:ind w:left="0" w:right="849" w:firstLine="758"/>
      </w:pPr>
      <w:r>
        <w:t>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rsidR="002F49BA" w:rsidRDefault="00263745">
      <w:pPr>
        <w:pStyle w:val="a3"/>
        <w:tabs>
          <w:tab w:val="left" w:pos="7902"/>
        </w:tabs>
        <w:ind w:left="0" w:right="853" w:firstLine="758"/>
        <w:jc w:val="left"/>
      </w:pPr>
      <w:r>
        <w:t>Основы трудового права. Стороны трудовых отношений, их права и обязанности. Трудовой</w:t>
      </w:r>
      <w:r>
        <w:rPr>
          <w:spacing w:val="-1"/>
        </w:rPr>
        <w:t xml:space="preserve"> </w:t>
      </w:r>
      <w:r>
        <w:t>договор. Заключение</w:t>
      </w:r>
      <w:r>
        <w:rPr>
          <w:spacing w:val="-3"/>
        </w:rPr>
        <w:t xml:space="preserve"> </w:t>
      </w:r>
      <w:r>
        <w:t>и</w:t>
      </w:r>
      <w:r>
        <w:rPr>
          <w:spacing w:val="-6"/>
        </w:rPr>
        <w:t xml:space="preserve"> </w:t>
      </w:r>
      <w:r>
        <w:t>прекращение</w:t>
      </w:r>
      <w:r>
        <w:rPr>
          <w:spacing w:val="-8"/>
        </w:rPr>
        <w:t xml:space="preserve"> </w:t>
      </w:r>
      <w:r>
        <w:t>трудового договора. Рабочее</w:t>
      </w:r>
      <w:r>
        <w:rPr>
          <w:spacing w:val="-3"/>
        </w:rPr>
        <w:t xml:space="preserve"> </w:t>
      </w:r>
      <w:r>
        <w:t>время</w:t>
      </w:r>
      <w:r>
        <w:rPr>
          <w:spacing w:val="-7"/>
        </w:rPr>
        <w:t xml:space="preserve"> </w:t>
      </w:r>
      <w:r>
        <w:t>и</w:t>
      </w:r>
      <w:r>
        <w:rPr>
          <w:spacing w:val="-1"/>
        </w:rPr>
        <w:t xml:space="preserve"> </w:t>
      </w:r>
      <w:r>
        <w:t>время отдыха. Особенности правового статуса несовершеннолетних при</w:t>
      </w:r>
      <w:r>
        <w:tab/>
      </w:r>
      <w:r>
        <w:rPr>
          <w:spacing w:val="-2"/>
        </w:rPr>
        <w:t xml:space="preserve">осуществлении </w:t>
      </w:r>
      <w:r>
        <w:t>трудовой деятельности.</w:t>
      </w:r>
    </w:p>
    <w:p w:rsidR="002F49BA" w:rsidRDefault="00263745">
      <w:pPr>
        <w:pStyle w:val="a3"/>
        <w:tabs>
          <w:tab w:val="left" w:pos="4363"/>
          <w:tab w:val="left" w:pos="6980"/>
          <w:tab w:val="left" w:pos="7249"/>
        </w:tabs>
        <w:ind w:left="1578" w:right="1756"/>
        <w:jc w:val="left"/>
      </w:pPr>
      <w:r>
        <w:t>Виды юридической</w:t>
      </w:r>
      <w:r>
        <w:tab/>
      </w:r>
      <w:r>
        <w:rPr>
          <w:spacing w:val="-2"/>
        </w:rPr>
        <w:t>ответственности.</w:t>
      </w:r>
      <w:r>
        <w:tab/>
      </w:r>
      <w:r>
        <w:rPr>
          <w:spacing w:val="-2"/>
        </w:rPr>
        <w:t>Гражданско-правовые Проступкии</w:t>
      </w:r>
      <w:r>
        <w:tab/>
      </w:r>
      <w:r>
        <w:rPr>
          <w:spacing w:val="-2"/>
        </w:rPr>
        <w:t>гражданско-правовая</w:t>
      </w:r>
      <w:r>
        <w:tab/>
      </w:r>
      <w:r>
        <w:tab/>
      </w:r>
      <w:r>
        <w:rPr>
          <w:spacing w:val="-2"/>
        </w:rPr>
        <w:t>ответственность.</w:t>
      </w:r>
    </w:p>
    <w:p w:rsidR="002F49BA" w:rsidRDefault="00263745">
      <w:pPr>
        <w:pStyle w:val="a3"/>
        <w:tabs>
          <w:tab w:val="left" w:pos="4363"/>
          <w:tab w:val="left" w:pos="6152"/>
          <w:tab w:val="left" w:pos="8430"/>
        </w:tabs>
        <w:spacing w:before="5"/>
        <w:ind w:left="1578" w:right="853"/>
        <w:jc w:val="left"/>
      </w:pPr>
      <w:r>
        <w:rPr>
          <w:spacing w:val="-2"/>
        </w:rPr>
        <w:t>Административные</w:t>
      </w:r>
      <w:r>
        <w:tab/>
        <w:t xml:space="preserve">проступки и административнаяответственность. </w:t>
      </w:r>
      <w:r>
        <w:rPr>
          <w:spacing w:val="-2"/>
        </w:rPr>
        <w:t>Дисциплинарные</w:t>
      </w:r>
      <w:r>
        <w:tab/>
      </w:r>
      <w:r>
        <w:rPr>
          <w:spacing w:val="-2"/>
        </w:rPr>
        <w:t>проступкии</w:t>
      </w:r>
      <w:r>
        <w:tab/>
      </w:r>
      <w:r>
        <w:rPr>
          <w:spacing w:val="-2"/>
        </w:rPr>
        <w:t>дисциплинарная</w:t>
      </w:r>
      <w:r>
        <w:tab/>
      </w:r>
      <w:r>
        <w:rPr>
          <w:spacing w:val="-2"/>
        </w:rPr>
        <w:t>ответственность.</w:t>
      </w:r>
    </w:p>
    <w:p w:rsidR="002F49BA" w:rsidRDefault="00263745">
      <w:pPr>
        <w:pStyle w:val="a3"/>
        <w:spacing w:before="5"/>
        <w:jc w:val="left"/>
      </w:pPr>
      <w:r>
        <w:t>Преступления</w:t>
      </w:r>
      <w:r>
        <w:rPr>
          <w:spacing w:val="33"/>
        </w:rPr>
        <w:t xml:space="preserve"> </w:t>
      </w:r>
      <w:r>
        <w:t>и</w:t>
      </w:r>
      <w:r>
        <w:rPr>
          <w:spacing w:val="34"/>
        </w:rPr>
        <w:t xml:space="preserve"> </w:t>
      </w:r>
      <w:r>
        <w:t>уголовная</w:t>
      </w:r>
      <w:r>
        <w:rPr>
          <w:spacing w:val="29"/>
        </w:rPr>
        <w:t xml:space="preserve"> </w:t>
      </w:r>
      <w:r>
        <w:t>ответственность.</w:t>
      </w:r>
      <w:r>
        <w:rPr>
          <w:spacing w:val="27"/>
        </w:rPr>
        <w:t xml:space="preserve"> </w:t>
      </w:r>
      <w:r>
        <w:t>Особенности</w:t>
      </w:r>
      <w:r>
        <w:rPr>
          <w:spacing w:val="31"/>
        </w:rPr>
        <w:t xml:space="preserve"> </w:t>
      </w:r>
      <w:r>
        <w:t xml:space="preserve">юридической ответственности </w:t>
      </w:r>
      <w:r>
        <w:rPr>
          <w:spacing w:val="-2"/>
        </w:rPr>
        <w:t>несовершеннолетних.</w:t>
      </w:r>
    </w:p>
    <w:p w:rsidR="002F49BA" w:rsidRDefault="00263745">
      <w:pPr>
        <w:pStyle w:val="a3"/>
        <w:spacing w:before="4"/>
        <w:ind w:left="0" w:right="855" w:firstLine="758"/>
      </w:pPr>
      <w:r>
        <w:t xml:space="preserve">Правоохранительные органы в Российской Федерации. Структура правоохранительных органов Российской Федерации. Функции правоохранительных </w:t>
      </w:r>
      <w:r>
        <w:rPr>
          <w:spacing w:val="-2"/>
        </w:rPr>
        <w:t>органов.</w:t>
      </w:r>
    </w:p>
    <w:p w:rsidR="002F49BA" w:rsidRDefault="00263745">
      <w:pPr>
        <w:pStyle w:val="a3"/>
        <w:ind w:left="1578" w:right="5257"/>
        <w:jc w:val="left"/>
      </w:pPr>
      <w:r>
        <w:t>Содержание обучения в 8 классе. Человек</w:t>
      </w:r>
      <w:r>
        <w:rPr>
          <w:spacing w:val="-11"/>
        </w:rPr>
        <w:t xml:space="preserve"> </w:t>
      </w:r>
      <w:r>
        <w:t>в</w:t>
      </w:r>
      <w:r>
        <w:rPr>
          <w:spacing w:val="-12"/>
        </w:rPr>
        <w:t xml:space="preserve"> </w:t>
      </w:r>
      <w:r>
        <w:t>экономических</w:t>
      </w:r>
      <w:r>
        <w:rPr>
          <w:spacing w:val="-14"/>
        </w:rPr>
        <w:t xml:space="preserve"> </w:t>
      </w:r>
      <w:r>
        <w:t>отношениях.</w:t>
      </w:r>
    </w:p>
    <w:p w:rsidR="002F49BA" w:rsidRDefault="00263745">
      <w:pPr>
        <w:pStyle w:val="a3"/>
        <w:tabs>
          <w:tab w:val="left" w:pos="3396"/>
          <w:tab w:val="left" w:pos="4245"/>
          <w:tab w:val="left" w:pos="5502"/>
          <w:tab w:val="left" w:pos="7061"/>
          <w:tab w:val="left" w:pos="7416"/>
          <w:tab w:val="left" w:pos="8538"/>
        </w:tabs>
        <w:spacing w:line="271" w:lineRule="exact"/>
        <w:ind w:left="1578"/>
        <w:jc w:val="left"/>
      </w:pPr>
      <w:r>
        <w:rPr>
          <w:spacing w:val="-2"/>
        </w:rPr>
        <w:t>Экономическая</w:t>
      </w:r>
      <w:r>
        <w:tab/>
      </w:r>
      <w:r>
        <w:rPr>
          <w:spacing w:val="-4"/>
        </w:rPr>
        <w:t>жизнь</w:t>
      </w:r>
      <w:r>
        <w:tab/>
      </w:r>
      <w:r>
        <w:rPr>
          <w:spacing w:val="-2"/>
        </w:rPr>
        <w:t>общества.</w:t>
      </w:r>
      <w:r>
        <w:tab/>
      </w:r>
      <w:r>
        <w:rPr>
          <w:spacing w:val="-2"/>
        </w:rPr>
        <w:t>Потребности</w:t>
      </w:r>
      <w:r>
        <w:tab/>
      </w:r>
      <w:r>
        <w:rPr>
          <w:spacing w:val="-10"/>
        </w:rPr>
        <w:t>и</w:t>
      </w:r>
      <w:r>
        <w:tab/>
      </w:r>
      <w:r>
        <w:rPr>
          <w:spacing w:val="-2"/>
        </w:rPr>
        <w:t>ресурсы,</w:t>
      </w:r>
      <w:r>
        <w:tab/>
      </w:r>
      <w:r>
        <w:rPr>
          <w:spacing w:val="-2"/>
        </w:rPr>
        <w:t>ограниченность</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pPr>
      <w:r>
        <w:lastRenderedPageBreak/>
        <w:t>ресурсов.</w:t>
      </w:r>
      <w:r>
        <w:rPr>
          <w:spacing w:val="-5"/>
        </w:rPr>
        <w:t xml:space="preserve"> </w:t>
      </w:r>
      <w:r>
        <w:t>Экономический</w:t>
      </w:r>
      <w:r>
        <w:rPr>
          <w:spacing w:val="-5"/>
        </w:rPr>
        <w:t xml:space="preserve"> </w:t>
      </w:r>
      <w:r>
        <w:rPr>
          <w:spacing w:val="-2"/>
        </w:rPr>
        <w:t>выбор.</w:t>
      </w:r>
    </w:p>
    <w:p w:rsidR="002F49BA" w:rsidRDefault="00263745">
      <w:pPr>
        <w:pStyle w:val="a3"/>
        <w:ind w:left="0" w:right="843" w:firstLine="758"/>
      </w:pPr>
      <w:r>
        <w:t>Экономическая система и её функции. Собственность. Производство - источник экономических благ. Факторы производства. Трудовая деятельность. Производительность труда. Разделение труда.</w:t>
      </w:r>
    </w:p>
    <w:p w:rsidR="002F49BA" w:rsidRDefault="00263745">
      <w:pPr>
        <w:pStyle w:val="a3"/>
        <w:spacing w:before="2" w:line="275" w:lineRule="exact"/>
        <w:ind w:left="1578"/>
      </w:pPr>
      <w:r>
        <w:t>Предпринимательство.</w:t>
      </w:r>
      <w:r>
        <w:rPr>
          <w:spacing w:val="-7"/>
        </w:rPr>
        <w:t xml:space="preserve"> </w:t>
      </w:r>
      <w:r>
        <w:t>Виды</w:t>
      </w:r>
      <w:r>
        <w:rPr>
          <w:spacing w:val="-9"/>
        </w:rPr>
        <w:t xml:space="preserve"> </w:t>
      </w:r>
      <w:r>
        <w:t>и</w:t>
      </w:r>
      <w:r>
        <w:rPr>
          <w:spacing w:val="-6"/>
        </w:rPr>
        <w:t xml:space="preserve"> </w:t>
      </w:r>
      <w:r>
        <w:t>формы</w:t>
      </w:r>
      <w:r>
        <w:rPr>
          <w:spacing w:val="-5"/>
        </w:rPr>
        <w:t xml:space="preserve"> </w:t>
      </w:r>
      <w:r>
        <w:t>предпринимательской</w:t>
      </w:r>
      <w:r>
        <w:rPr>
          <w:spacing w:val="-5"/>
        </w:rPr>
        <w:t xml:space="preserve"> </w:t>
      </w:r>
      <w:r>
        <w:rPr>
          <w:spacing w:val="-2"/>
        </w:rPr>
        <w:t>деятельности.</w:t>
      </w:r>
    </w:p>
    <w:p w:rsidR="002F49BA" w:rsidRDefault="00263745">
      <w:pPr>
        <w:pStyle w:val="a3"/>
        <w:spacing w:line="275" w:lineRule="exact"/>
        <w:ind w:left="1578"/>
      </w:pPr>
      <w:r>
        <w:t>Обмен.</w:t>
      </w:r>
      <w:r>
        <w:rPr>
          <w:spacing w:val="65"/>
        </w:rPr>
        <w:t xml:space="preserve"> </w:t>
      </w:r>
      <w:r>
        <w:t>Деньги</w:t>
      </w:r>
      <w:r>
        <w:rPr>
          <w:spacing w:val="61"/>
        </w:rPr>
        <w:t xml:space="preserve"> </w:t>
      </w:r>
      <w:r>
        <w:t>и</w:t>
      </w:r>
      <w:r>
        <w:rPr>
          <w:spacing w:val="62"/>
        </w:rPr>
        <w:t xml:space="preserve"> </w:t>
      </w:r>
      <w:r>
        <w:t>их</w:t>
      </w:r>
      <w:r>
        <w:rPr>
          <w:spacing w:val="61"/>
        </w:rPr>
        <w:t xml:space="preserve"> </w:t>
      </w:r>
      <w:r>
        <w:t>функции.</w:t>
      </w:r>
      <w:r>
        <w:rPr>
          <w:spacing w:val="67"/>
        </w:rPr>
        <w:t xml:space="preserve"> </w:t>
      </w:r>
      <w:r>
        <w:t>Торговля</w:t>
      </w:r>
      <w:r>
        <w:rPr>
          <w:spacing w:val="60"/>
        </w:rPr>
        <w:t xml:space="preserve"> </w:t>
      </w:r>
      <w:r>
        <w:t>и</w:t>
      </w:r>
      <w:r>
        <w:rPr>
          <w:spacing w:val="62"/>
        </w:rPr>
        <w:t xml:space="preserve"> </w:t>
      </w:r>
      <w:r>
        <w:t>её</w:t>
      </w:r>
      <w:r>
        <w:rPr>
          <w:spacing w:val="64"/>
        </w:rPr>
        <w:t xml:space="preserve"> </w:t>
      </w:r>
      <w:r>
        <w:t>формы.</w:t>
      </w:r>
      <w:r>
        <w:rPr>
          <w:spacing w:val="63"/>
        </w:rPr>
        <w:t xml:space="preserve"> </w:t>
      </w:r>
      <w:r>
        <w:t>Рыночная</w:t>
      </w:r>
      <w:r>
        <w:rPr>
          <w:spacing w:val="61"/>
        </w:rPr>
        <w:t xml:space="preserve"> </w:t>
      </w:r>
      <w:r>
        <w:rPr>
          <w:spacing w:val="-2"/>
        </w:rPr>
        <w:t>экономика.</w:t>
      </w:r>
    </w:p>
    <w:p w:rsidR="002F49BA" w:rsidRDefault="00263745">
      <w:pPr>
        <w:pStyle w:val="a3"/>
        <w:spacing w:before="2" w:line="275" w:lineRule="exact"/>
      </w:pPr>
      <w:r>
        <w:t>Конкуренция. Спрос</w:t>
      </w:r>
      <w:r>
        <w:rPr>
          <w:spacing w:val="-7"/>
        </w:rPr>
        <w:t xml:space="preserve"> </w:t>
      </w:r>
      <w:r>
        <w:t xml:space="preserve">и </w:t>
      </w:r>
      <w:r>
        <w:rPr>
          <w:spacing w:val="-2"/>
        </w:rPr>
        <w:t>предложение.</w:t>
      </w:r>
    </w:p>
    <w:p w:rsidR="002F49BA" w:rsidRDefault="00263745">
      <w:pPr>
        <w:pStyle w:val="a3"/>
        <w:spacing w:line="275" w:lineRule="exact"/>
        <w:ind w:left="1578"/>
      </w:pPr>
      <w:r>
        <w:t>Рыночное</w:t>
      </w:r>
      <w:r>
        <w:rPr>
          <w:spacing w:val="-5"/>
        </w:rPr>
        <w:t xml:space="preserve"> </w:t>
      </w:r>
      <w:r>
        <w:t>равновесие.</w:t>
      </w:r>
      <w:r>
        <w:rPr>
          <w:spacing w:val="-5"/>
        </w:rPr>
        <w:t xml:space="preserve"> </w:t>
      </w:r>
      <w:r>
        <w:t>Невидимая</w:t>
      </w:r>
      <w:r>
        <w:rPr>
          <w:spacing w:val="-6"/>
        </w:rPr>
        <w:t xml:space="preserve"> </w:t>
      </w:r>
      <w:r>
        <w:t>рука</w:t>
      </w:r>
      <w:r>
        <w:rPr>
          <w:spacing w:val="-2"/>
        </w:rPr>
        <w:t xml:space="preserve"> </w:t>
      </w:r>
      <w:r>
        <w:t>рынка.</w:t>
      </w:r>
      <w:r>
        <w:rPr>
          <w:spacing w:val="-5"/>
        </w:rPr>
        <w:t xml:space="preserve"> </w:t>
      </w:r>
      <w:r>
        <w:t>Многообразие</w:t>
      </w:r>
      <w:r>
        <w:rPr>
          <w:spacing w:val="-2"/>
        </w:rPr>
        <w:t xml:space="preserve"> рынков.</w:t>
      </w:r>
    </w:p>
    <w:p w:rsidR="002F49BA" w:rsidRDefault="00263745">
      <w:pPr>
        <w:pStyle w:val="a3"/>
        <w:spacing w:before="5"/>
        <w:ind w:left="0" w:right="855" w:firstLine="758"/>
      </w:pPr>
      <w:r>
        <w:t>Предприятие в экономике. Издержки, выручка и прибыль. Как повысить эффективность производства.</w:t>
      </w:r>
    </w:p>
    <w:p w:rsidR="002F49BA" w:rsidRDefault="00263745">
      <w:pPr>
        <w:pStyle w:val="a3"/>
        <w:spacing w:before="3" w:line="275" w:lineRule="exact"/>
        <w:ind w:left="1578"/>
      </w:pPr>
      <w:r>
        <w:t>Заработная</w:t>
      </w:r>
      <w:r>
        <w:rPr>
          <w:spacing w:val="-4"/>
        </w:rPr>
        <w:t xml:space="preserve"> </w:t>
      </w:r>
      <w:r>
        <w:t>плата</w:t>
      </w:r>
      <w:r>
        <w:rPr>
          <w:spacing w:val="-7"/>
        </w:rPr>
        <w:t xml:space="preserve"> </w:t>
      </w:r>
      <w:r>
        <w:t>и</w:t>
      </w:r>
      <w:r>
        <w:rPr>
          <w:spacing w:val="-1"/>
        </w:rPr>
        <w:t xml:space="preserve"> </w:t>
      </w:r>
      <w:r>
        <w:t>стимулирование</w:t>
      </w:r>
      <w:r>
        <w:rPr>
          <w:spacing w:val="-2"/>
        </w:rPr>
        <w:t xml:space="preserve"> </w:t>
      </w:r>
      <w:r>
        <w:t>труда. Занятость</w:t>
      </w:r>
      <w:r>
        <w:rPr>
          <w:spacing w:val="-5"/>
        </w:rPr>
        <w:t xml:space="preserve"> </w:t>
      </w:r>
      <w:r>
        <w:t>и</w:t>
      </w:r>
      <w:r>
        <w:rPr>
          <w:spacing w:val="-5"/>
        </w:rPr>
        <w:t xml:space="preserve"> </w:t>
      </w:r>
      <w:r>
        <w:rPr>
          <w:spacing w:val="-2"/>
        </w:rPr>
        <w:t>безработица.</w:t>
      </w:r>
    </w:p>
    <w:p w:rsidR="002F49BA" w:rsidRDefault="00263745">
      <w:pPr>
        <w:pStyle w:val="a3"/>
        <w:ind w:left="0" w:right="852" w:firstLine="758"/>
      </w:pPr>
      <w:r>
        <w:t>Финансовый рынок и посредники (банки, страховые компании, кредитные союзы, участники фондового рынка). Услуги финансовых посредников.</w:t>
      </w:r>
    </w:p>
    <w:p w:rsidR="002F49BA" w:rsidRDefault="00263745">
      <w:pPr>
        <w:pStyle w:val="a3"/>
        <w:spacing w:line="271" w:lineRule="exact"/>
        <w:ind w:left="1578"/>
      </w:pPr>
      <w:r>
        <w:t>Основные</w:t>
      </w:r>
      <w:r>
        <w:rPr>
          <w:spacing w:val="-6"/>
        </w:rPr>
        <w:t xml:space="preserve"> </w:t>
      </w:r>
      <w:r>
        <w:t>типы</w:t>
      </w:r>
      <w:r>
        <w:rPr>
          <w:spacing w:val="-5"/>
        </w:rPr>
        <w:t xml:space="preserve"> </w:t>
      </w:r>
      <w:r>
        <w:t>финансовых</w:t>
      </w:r>
      <w:r>
        <w:rPr>
          <w:spacing w:val="-6"/>
        </w:rPr>
        <w:t xml:space="preserve"> </w:t>
      </w:r>
      <w:r>
        <w:t>инструментов:</w:t>
      </w:r>
      <w:r>
        <w:rPr>
          <w:spacing w:val="-3"/>
        </w:rPr>
        <w:t xml:space="preserve"> </w:t>
      </w:r>
      <w:r>
        <w:t>акции</w:t>
      </w:r>
      <w:r>
        <w:rPr>
          <w:spacing w:val="-1"/>
        </w:rPr>
        <w:t xml:space="preserve"> </w:t>
      </w:r>
      <w:r>
        <w:t>и</w:t>
      </w:r>
      <w:r>
        <w:rPr>
          <w:spacing w:val="-10"/>
        </w:rPr>
        <w:t xml:space="preserve"> </w:t>
      </w:r>
      <w:r>
        <w:rPr>
          <w:spacing w:val="-2"/>
        </w:rPr>
        <w:t>облигации.</w:t>
      </w:r>
    </w:p>
    <w:p w:rsidR="002F49BA" w:rsidRDefault="00263745">
      <w:pPr>
        <w:pStyle w:val="a3"/>
        <w:spacing w:before="1"/>
        <w:ind w:left="0" w:right="853" w:firstLine="758"/>
      </w:pPr>
      <w: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rsidR="002F49BA" w:rsidRDefault="00263745">
      <w:pPr>
        <w:pStyle w:val="a3"/>
        <w:ind w:left="0" w:right="849" w:firstLine="758"/>
      </w:pPr>
      <w:r>
        <w:t xml:space="preserve">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w:t>
      </w:r>
      <w:r>
        <w:rPr>
          <w:spacing w:val="-2"/>
        </w:rPr>
        <w:t>сбережений.</w:t>
      </w:r>
    </w:p>
    <w:p w:rsidR="002F49BA" w:rsidRDefault="00263745">
      <w:pPr>
        <w:pStyle w:val="a3"/>
        <w:ind w:left="0" w:right="840" w:firstLine="758"/>
      </w:pPr>
      <w:r>
        <w:t>Экономические цели и функции государства. Налоги. Доходы и расходы государства. Государственный бюджет. Государственная бюджетная и денежно-</w:t>
      </w:r>
      <w:r>
        <w:rPr>
          <w:spacing w:val="40"/>
        </w:rPr>
        <w:t xml:space="preserve"> </w:t>
      </w:r>
      <w:r>
        <w:t xml:space="preserve">кредитная политика Российской Федерации. Государственная политика по развитию </w:t>
      </w:r>
      <w:r>
        <w:rPr>
          <w:spacing w:val="-2"/>
        </w:rPr>
        <w:t>конкуренции.</w:t>
      </w:r>
    </w:p>
    <w:p w:rsidR="002F49BA" w:rsidRDefault="00263745">
      <w:pPr>
        <w:pStyle w:val="a3"/>
        <w:ind w:left="1578"/>
      </w:pPr>
      <w:r>
        <w:t>Человек в</w:t>
      </w:r>
      <w:r>
        <w:rPr>
          <w:spacing w:val="-1"/>
        </w:rPr>
        <w:t xml:space="preserve"> </w:t>
      </w:r>
      <w:r>
        <w:t>мире</w:t>
      </w:r>
      <w:r>
        <w:rPr>
          <w:spacing w:val="-4"/>
        </w:rPr>
        <w:t xml:space="preserve"> </w:t>
      </w:r>
      <w:r>
        <w:rPr>
          <w:spacing w:val="-2"/>
        </w:rPr>
        <w:t>культуры.</w:t>
      </w:r>
    </w:p>
    <w:p w:rsidR="002F49BA" w:rsidRDefault="00263745">
      <w:pPr>
        <w:pStyle w:val="a3"/>
        <w:spacing w:before="4"/>
        <w:ind w:left="0" w:right="858" w:firstLine="758"/>
      </w:pPr>
      <w:r>
        <w:t>Культура, её многообразие и формы. Влияние духовной культуры на формирование личности. Современная молодёжная культура.</w:t>
      </w:r>
    </w:p>
    <w:p w:rsidR="002F49BA" w:rsidRDefault="00263745">
      <w:pPr>
        <w:pStyle w:val="a3"/>
        <w:spacing w:before="3"/>
        <w:ind w:left="0" w:right="851" w:firstLine="758"/>
      </w:pPr>
      <w:r>
        <w:t xml:space="preserve">Наука. Естественные и социально-гуманитарные науки. Роль науки в развитии </w:t>
      </w:r>
      <w:r>
        <w:rPr>
          <w:spacing w:val="-2"/>
        </w:rPr>
        <w:t>общества.</w:t>
      </w:r>
    </w:p>
    <w:p w:rsidR="002F49BA" w:rsidRDefault="00263745">
      <w:pPr>
        <w:pStyle w:val="a3"/>
        <w:spacing w:before="3"/>
        <w:ind w:left="0" w:right="856" w:firstLine="758"/>
      </w:pPr>
      <w:r>
        <w:t>Образование. Личностная и общественная значимость образования в современном обществе. Образование в Российской Федерации. Самообразование.</w:t>
      </w:r>
    </w:p>
    <w:p w:rsidR="002F49BA" w:rsidRDefault="00263745">
      <w:pPr>
        <w:pStyle w:val="a3"/>
        <w:spacing w:before="3" w:line="275" w:lineRule="exact"/>
        <w:ind w:left="1578"/>
      </w:pPr>
      <w:r>
        <w:t>Политика</w:t>
      </w:r>
      <w:r>
        <w:rPr>
          <w:spacing w:val="-4"/>
        </w:rPr>
        <w:t xml:space="preserve"> </w:t>
      </w:r>
      <w:r>
        <w:t>в</w:t>
      </w:r>
      <w:r>
        <w:rPr>
          <w:spacing w:val="-4"/>
        </w:rPr>
        <w:t xml:space="preserve"> </w:t>
      </w:r>
      <w:r>
        <w:t>сфере</w:t>
      </w:r>
      <w:r>
        <w:rPr>
          <w:spacing w:val="-1"/>
        </w:rPr>
        <w:t xml:space="preserve"> </w:t>
      </w:r>
      <w:r>
        <w:t>культуры и</w:t>
      </w:r>
      <w:r>
        <w:rPr>
          <w:spacing w:val="-5"/>
        </w:rPr>
        <w:t xml:space="preserve"> </w:t>
      </w:r>
      <w:r>
        <w:t>образования</w:t>
      </w:r>
      <w:r>
        <w:rPr>
          <w:spacing w:val="-5"/>
        </w:rPr>
        <w:t xml:space="preserve"> </w:t>
      </w:r>
      <w:r>
        <w:t>в</w:t>
      </w:r>
      <w:r>
        <w:rPr>
          <w:spacing w:val="-4"/>
        </w:rPr>
        <w:t xml:space="preserve"> </w:t>
      </w:r>
      <w:r>
        <w:t>Российской</w:t>
      </w:r>
      <w:r>
        <w:rPr>
          <w:spacing w:val="-4"/>
        </w:rPr>
        <w:t xml:space="preserve"> </w:t>
      </w:r>
      <w:r>
        <w:rPr>
          <w:spacing w:val="-2"/>
        </w:rPr>
        <w:t>Федерации.</w:t>
      </w:r>
    </w:p>
    <w:p w:rsidR="002F49BA" w:rsidRDefault="00263745">
      <w:pPr>
        <w:pStyle w:val="a3"/>
        <w:ind w:left="0" w:right="855" w:firstLine="758"/>
      </w:pPr>
      <w: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rsidR="002F49BA" w:rsidRDefault="00263745">
      <w:pPr>
        <w:pStyle w:val="a3"/>
        <w:tabs>
          <w:tab w:val="left" w:pos="1538"/>
          <w:tab w:val="left" w:pos="3073"/>
          <w:tab w:val="left" w:pos="3437"/>
          <w:tab w:val="left" w:pos="5495"/>
          <w:tab w:val="left" w:pos="6900"/>
          <w:tab w:val="left" w:pos="7254"/>
          <w:tab w:val="left" w:pos="8837"/>
        </w:tabs>
        <w:spacing w:before="4"/>
        <w:ind w:left="0" w:right="854" w:firstLine="758"/>
        <w:jc w:val="right"/>
      </w:pPr>
      <w:r>
        <w:t>Что такое искусство. Виды искусств. Роль</w:t>
      </w:r>
      <w:r>
        <w:rPr>
          <w:spacing w:val="-1"/>
        </w:rPr>
        <w:t xml:space="preserve"> </w:t>
      </w:r>
      <w:r>
        <w:t>искусства в жизни человека</w:t>
      </w:r>
      <w:r>
        <w:rPr>
          <w:spacing w:val="-3"/>
        </w:rPr>
        <w:t xml:space="preserve"> </w:t>
      </w:r>
      <w:r>
        <w:t>и</w:t>
      </w:r>
      <w:r>
        <w:rPr>
          <w:spacing w:val="-1"/>
        </w:rPr>
        <w:t xml:space="preserve"> </w:t>
      </w:r>
      <w:r>
        <w:t xml:space="preserve">общества. </w:t>
      </w:r>
      <w:r>
        <w:rPr>
          <w:spacing w:val="-4"/>
        </w:rPr>
        <w:t>Роль</w:t>
      </w:r>
      <w:r>
        <w:tab/>
      </w:r>
      <w:r>
        <w:rPr>
          <w:spacing w:val="-2"/>
        </w:rPr>
        <w:t>информации</w:t>
      </w:r>
      <w:r>
        <w:tab/>
      </w:r>
      <w:r>
        <w:rPr>
          <w:spacing w:val="-10"/>
        </w:rPr>
        <w:t>и</w:t>
      </w:r>
      <w:r>
        <w:tab/>
      </w:r>
      <w:r>
        <w:rPr>
          <w:spacing w:val="-2"/>
        </w:rPr>
        <w:t>информационных</w:t>
      </w:r>
      <w:r>
        <w:tab/>
      </w:r>
      <w:r>
        <w:rPr>
          <w:spacing w:val="-2"/>
        </w:rPr>
        <w:t>технологий</w:t>
      </w:r>
      <w:r>
        <w:tab/>
      </w:r>
      <w:r>
        <w:rPr>
          <w:spacing w:val="-10"/>
        </w:rPr>
        <w:t>в</w:t>
      </w:r>
      <w:r>
        <w:tab/>
      </w:r>
      <w:r>
        <w:rPr>
          <w:spacing w:val="-2"/>
        </w:rPr>
        <w:t>современном</w:t>
      </w:r>
      <w:r>
        <w:tab/>
      </w:r>
      <w:r>
        <w:rPr>
          <w:spacing w:val="-2"/>
        </w:rPr>
        <w:t>мире.</w:t>
      </w:r>
    </w:p>
    <w:p w:rsidR="002F49BA" w:rsidRDefault="00263745">
      <w:pPr>
        <w:pStyle w:val="a3"/>
        <w:tabs>
          <w:tab w:val="left" w:pos="2829"/>
          <w:tab w:val="left" w:pos="3937"/>
          <w:tab w:val="left" w:pos="4267"/>
          <w:tab w:val="left" w:pos="6234"/>
          <w:tab w:val="left" w:pos="7850"/>
          <w:tab w:val="left" w:pos="8920"/>
        </w:tabs>
        <w:spacing w:before="6"/>
        <w:ind w:right="854"/>
        <w:jc w:val="left"/>
      </w:pPr>
      <w:r>
        <w:rPr>
          <w:spacing w:val="-2"/>
        </w:rPr>
        <w:t>Информационная</w:t>
      </w:r>
      <w:r>
        <w:tab/>
      </w:r>
      <w:r>
        <w:rPr>
          <w:spacing w:val="-2"/>
        </w:rPr>
        <w:t>культура</w:t>
      </w:r>
      <w:r>
        <w:tab/>
      </w:r>
      <w:r>
        <w:rPr>
          <w:spacing w:val="-10"/>
        </w:rPr>
        <w:t>и</w:t>
      </w:r>
      <w:r>
        <w:tab/>
      </w:r>
      <w:r>
        <w:rPr>
          <w:spacing w:val="-2"/>
        </w:rPr>
        <w:t>информационная</w:t>
      </w:r>
      <w:r>
        <w:tab/>
      </w:r>
      <w:r>
        <w:rPr>
          <w:spacing w:val="-2"/>
        </w:rPr>
        <w:t>безопасность.</w:t>
      </w:r>
      <w:r>
        <w:tab/>
      </w:r>
      <w:r>
        <w:rPr>
          <w:spacing w:val="-2"/>
        </w:rPr>
        <w:t>Правила</w:t>
      </w:r>
      <w:r>
        <w:tab/>
      </w:r>
      <w:r>
        <w:rPr>
          <w:spacing w:val="-2"/>
        </w:rPr>
        <w:t xml:space="preserve">безопасного </w:t>
      </w:r>
      <w:r>
        <w:t>поведения в Интернете.</w:t>
      </w:r>
    </w:p>
    <w:p w:rsidR="002F49BA" w:rsidRDefault="00263745">
      <w:pPr>
        <w:pStyle w:val="a3"/>
        <w:spacing w:before="5"/>
        <w:ind w:left="1578" w:right="5615"/>
        <w:jc w:val="left"/>
      </w:pPr>
      <w:r>
        <w:t>Содержание обучения в 9 классе. Человек</w:t>
      </w:r>
      <w:r>
        <w:rPr>
          <w:spacing w:val="-10"/>
        </w:rPr>
        <w:t xml:space="preserve"> </w:t>
      </w:r>
      <w:r>
        <w:t>в</w:t>
      </w:r>
      <w:r>
        <w:rPr>
          <w:spacing w:val="-11"/>
        </w:rPr>
        <w:t xml:space="preserve"> </w:t>
      </w:r>
      <w:r>
        <w:t>политическом</w:t>
      </w:r>
      <w:r>
        <w:rPr>
          <w:spacing w:val="-11"/>
        </w:rPr>
        <w:t xml:space="preserve"> </w:t>
      </w:r>
      <w:r>
        <w:t>измерении.</w:t>
      </w:r>
    </w:p>
    <w:p w:rsidR="002F49BA" w:rsidRDefault="00263745">
      <w:pPr>
        <w:pStyle w:val="a3"/>
        <w:spacing w:before="6"/>
        <w:ind w:left="0" w:right="840" w:firstLine="758"/>
        <w:jc w:val="left"/>
      </w:pPr>
      <w:r>
        <w:t>Политика</w:t>
      </w:r>
      <w:r>
        <w:rPr>
          <w:spacing w:val="80"/>
        </w:rPr>
        <w:t xml:space="preserve"> </w:t>
      </w:r>
      <w:r>
        <w:t>и</w:t>
      </w:r>
      <w:r>
        <w:rPr>
          <w:spacing w:val="80"/>
        </w:rPr>
        <w:t xml:space="preserve"> </w:t>
      </w:r>
      <w:r>
        <w:t>политическая</w:t>
      </w:r>
      <w:r>
        <w:rPr>
          <w:spacing w:val="80"/>
        </w:rPr>
        <w:t xml:space="preserve"> </w:t>
      </w:r>
      <w:r>
        <w:t>власть.</w:t>
      </w:r>
      <w:r>
        <w:rPr>
          <w:spacing w:val="80"/>
        </w:rPr>
        <w:t xml:space="preserve"> </w:t>
      </w:r>
      <w:r>
        <w:t>Государство</w:t>
      </w:r>
      <w:r>
        <w:rPr>
          <w:spacing w:val="80"/>
        </w:rPr>
        <w:t xml:space="preserve"> </w:t>
      </w:r>
      <w:r>
        <w:t>-</w:t>
      </w:r>
      <w:r>
        <w:rPr>
          <w:spacing w:val="80"/>
        </w:rPr>
        <w:t xml:space="preserve"> </w:t>
      </w:r>
      <w:r>
        <w:t>политическая</w:t>
      </w:r>
      <w:r>
        <w:rPr>
          <w:spacing w:val="80"/>
        </w:rPr>
        <w:t xml:space="preserve"> </w:t>
      </w:r>
      <w:r>
        <w:t>организация</w:t>
      </w:r>
      <w:r>
        <w:rPr>
          <w:spacing w:val="40"/>
        </w:rPr>
        <w:t xml:space="preserve"> </w:t>
      </w:r>
      <w:r>
        <w:t>общества. Признаки государства. Внутренняя и внешняя политика.</w:t>
      </w:r>
    </w:p>
    <w:p w:rsidR="002F49BA" w:rsidRDefault="00263745">
      <w:pPr>
        <w:pStyle w:val="a3"/>
        <w:spacing w:before="4" w:line="275" w:lineRule="exact"/>
        <w:ind w:left="1578"/>
        <w:jc w:val="left"/>
      </w:pPr>
      <w:r>
        <w:t>Форма</w:t>
      </w:r>
      <w:r>
        <w:rPr>
          <w:spacing w:val="76"/>
        </w:rPr>
        <w:t xml:space="preserve"> </w:t>
      </w:r>
      <w:r>
        <w:t>государства.</w:t>
      </w:r>
      <w:r>
        <w:rPr>
          <w:spacing w:val="25"/>
        </w:rPr>
        <w:t xml:space="preserve">  </w:t>
      </w:r>
      <w:r>
        <w:t>Монархия</w:t>
      </w:r>
      <w:r>
        <w:rPr>
          <w:spacing w:val="25"/>
        </w:rPr>
        <w:t xml:space="preserve">  </w:t>
      </w:r>
      <w:r>
        <w:t>и</w:t>
      </w:r>
      <w:r>
        <w:rPr>
          <w:spacing w:val="25"/>
        </w:rPr>
        <w:t xml:space="preserve">  </w:t>
      </w:r>
      <w:r>
        <w:t>республика</w:t>
      </w:r>
      <w:r>
        <w:rPr>
          <w:spacing w:val="27"/>
        </w:rPr>
        <w:t xml:space="preserve">  </w:t>
      </w:r>
      <w:r>
        <w:t>-</w:t>
      </w:r>
      <w:r>
        <w:rPr>
          <w:spacing w:val="77"/>
        </w:rPr>
        <w:t xml:space="preserve"> </w:t>
      </w:r>
      <w:r>
        <w:t>основные</w:t>
      </w:r>
      <w:r>
        <w:rPr>
          <w:spacing w:val="25"/>
        </w:rPr>
        <w:t xml:space="preserve">  </w:t>
      </w:r>
      <w:r>
        <w:t>формы</w:t>
      </w:r>
      <w:r>
        <w:rPr>
          <w:spacing w:val="26"/>
        </w:rPr>
        <w:t xml:space="preserve">  </w:t>
      </w:r>
      <w:r>
        <w:rPr>
          <w:spacing w:val="-2"/>
        </w:rPr>
        <w:t>правления.</w:t>
      </w:r>
    </w:p>
    <w:p w:rsidR="002F49BA" w:rsidRDefault="00263745">
      <w:pPr>
        <w:pStyle w:val="a3"/>
        <w:spacing w:line="275" w:lineRule="exact"/>
        <w:jc w:val="left"/>
      </w:pPr>
      <w:r>
        <w:t>Унитарное</w:t>
      </w:r>
      <w:r>
        <w:rPr>
          <w:spacing w:val="-10"/>
        </w:rPr>
        <w:t xml:space="preserve"> </w:t>
      </w:r>
      <w:r>
        <w:t>и</w:t>
      </w:r>
      <w:r>
        <w:rPr>
          <w:spacing w:val="-2"/>
        </w:rPr>
        <w:t xml:space="preserve"> </w:t>
      </w:r>
      <w:r>
        <w:t>федеративное</w:t>
      </w:r>
      <w:r>
        <w:rPr>
          <w:spacing w:val="-7"/>
        </w:rPr>
        <w:t xml:space="preserve"> </w:t>
      </w:r>
      <w:r>
        <w:t>государственно-территориальное</w:t>
      </w:r>
      <w:r>
        <w:rPr>
          <w:spacing w:val="-3"/>
        </w:rPr>
        <w:t xml:space="preserve"> </w:t>
      </w:r>
      <w:r>
        <w:rPr>
          <w:spacing w:val="-2"/>
        </w:rPr>
        <w:t>устройство.</w:t>
      </w:r>
    </w:p>
    <w:p w:rsidR="002F49BA" w:rsidRDefault="00263745">
      <w:pPr>
        <w:pStyle w:val="a3"/>
        <w:spacing w:before="2" w:line="275" w:lineRule="exact"/>
        <w:ind w:left="1578"/>
        <w:jc w:val="left"/>
      </w:pPr>
      <w:r>
        <w:t>Политический</w:t>
      </w:r>
      <w:r>
        <w:rPr>
          <w:spacing w:val="-1"/>
        </w:rPr>
        <w:t xml:space="preserve"> </w:t>
      </w:r>
      <w:r>
        <w:t>режим</w:t>
      </w:r>
      <w:r>
        <w:rPr>
          <w:spacing w:val="-1"/>
        </w:rPr>
        <w:t xml:space="preserve"> </w:t>
      </w:r>
      <w:r>
        <w:t>и</w:t>
      </w:r>
      <w:r>
        <w:rPr>
          <w:spacing w:val="-5"/>
        </w:rPr>
        <w:t xml:space="preserve"> </w:t>
      </w:r>
      <w:r>
        <w:t>его</w:t>
      </w:r>
      <w:r>
        <w:rPr>
          <w:spacing w:val="-1"/>
        </w:rPr>
        <w:t xml:space="preserve"> </w:t>
      </w:r>
      <w:r>
        <w:rPr>
          <w:spacing w:val="-4"/>
        </w:rPr>
        <w:t>виды.</w:t>
      </w:r>
    </w:p>
    <w:p w:rsidR="002F49BA" w:rsidRDefault="00263745">
      <w:pPr>
        <w:pStyle w:val="a3"/>
        <w:ind w:left="0" w:right="840" w:firstLine="758"/>
        <w:jc w:val="left"/>
      </w:pPr>
      <w:r>
        <w:t>Демократия,</w:t>
      </w:r>
      <w:r>
        <w:rPr>
          <w:spacing w:val="80"/>
        </w:rPr>
        <w:t xml:space="preserve"> </w:t>
      </w:r>
      <w:r>
        <w:t>демократические</w:t>
      </w:r>
      <w:r>
        <w:rPr>
          <w:spacing w:val="40"/>
        </w:rPr>
        <w:t xml:space="preserve"> </w:t>
      </w:r>
      <w:r>
        <w:t>ценности.</w:t>
      </w:r>
      <w:r>
        <w:rPr>
          <w:spacing w:val="40"/>
        </w:rPr>
        <w:t xml:space="preserve"> </w:t>
      </w:r>
      <w:r>
        <w:t>Правовое</w:t>
      </w:r>
      <w:r>
        <w:rPr>
          <w:spacing w:val="40"/>
        </w:rPr>
        <w:t xml:space="preserve"> </w:t>
      </w:r>
      <w:r>
        <w:t>государство</w:t>
      </w:r>
      <w:r>
        <w:rPr>
          <w:spacing w:val="40"/>
        </w:rPr>
        <w:t xml:space="preserve"> </w:t>
      </w:r>
      <w:r>
        <w:t>и</w:t>
      </w:r>
      <w:r>
        <w:rPr>
          <w:spacing w:val="40"/>
        </w:rPr>
        <w:t xml:space="preserve"> </w:t>
      </w:r>
      <w:r>
        <w:t>гражданское</w:t>
      </w:r>
      <w:r>
        <w:rPr>
          <w:spacing w:val="40"/>
        </w:rPr>
        <w:t xml:space="preserve"> </w:t>
      </w:r>
      <w:r>
        <w:rPr>
          <w:spacing w:val="-2"/>
        </w:rPr>
        <w:t>общество.</w:t>
      </w:r>
    </w:p>
    <w:p w:rsidR="002F49BA" w:rsidRDefault="00263745">
      <w:pPr>
        <w:pStyle w:val="a3"/>
        <w:ind w:left="0" w:right="854" w:firstLine="758"/>
        <w:jc w:val="left"/>
      </w:pPr>
      <w:r>
        <w:t>Участие граждан в политике. Выборы, референдум. Политические партии, их роль в демократическом обществе.</w:t>
      </w:r>
    </w:p>
    <w:p w:rsidR="002F49BA" w:rsidRDefault="00263745">
      <w:pPr>
        <w:pStyle w:val="a3"/>
        <w:ind w:left="1578" w:right="4117"/>
        <w:jc w:val="left"/>
      </w:pPr>
      <w:r>
        <w:t>Общественно-политические</w:t>
      </w:r>
      <w:r>
        <w:rPr>
          <w:spacing w:val="-15"/>
        </w:rPr>
        <w:t xml:space="preserve"> </w:t>
      </w:r>
      <w:r>
        <w:t>организации. Гражданин и государство.</w:t>
      </w:r>
    </w:p>
    <w:p w:rsidR="002F49BA" w:rsidRDefault="00263745">
      <w:pPr>
        <w:pStyle w:val="a3"/>
        <w:tabs>
          <w:tab w:val="left" w:pos="2744"/>
          <w:tab w:val="left" w:pos="5002"/>
          <w:tab w:val="left" w:pos="5918"/>
          <w:tab w:val="left" w:pos="7472"/>
          <w:tab w:val="left" w:pos="9026"/>
          <w:tab w:val="left" w:pos="10101"/>
        </w:tabs>
        <w:spacing w:line="271" w:lineRule="exact"/>
        <w:ind w:left="1578"/>
        <w:jc w:val="left"/>
      </w:pPr>
      <w:r>
        <w:rPr>
          <w:spacing w:val="-2"/>
        </w:rPr>
        <w:t>Основы</w:t>
      </w:r>
      <w:r>
        <w:tab/>
      </w:r>
      <w:r>
        <w:rPr>
          <w:spacing w:val="-2"/>
        </w:rPr>
        <w:t>конституционного</w:t>
      </w:r>
      <w:r>
        <w:tab/>
      </w:r>
      <w:r>
        <w:rPr>
          <w:spacing w:val="-4"/>
        </w:rPr>
        <w:t>строя</w:t>
      </w:r>
      <w:r>
        <w:tab/>
      </w:r>
      <w:r>
        <w:rPr>
          <w:spacing w:val="-2"/>
        </w:rPr>
        <w:t>Российской</w:t>
      </w:r>
      <w:r>
        <w:tab/>
      </w:r>
      <w:r>
        <w:rPr>
          <w:spacing w:val="-2"/>
        </w:rPr>
        <w:t>Федерации.</w:t>
      </w:r>
      <w:r>
        <w:tab/>
      </w:r>
      <w:r>
        <w:rPr>
          <w:spacing w:val="-2"/>
        </w:rPr>
        <w:t>Россия</w:t>
      </w:r>
      <w:r>
        <w:tab/>
      </w:r>
      <w:r>
        <w:rPr>
          <w:spacing w:val="-10"/>
        </w:rPr>
        <w:t>-</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54"/>
      </w:pPr>
      <w:r>
        <w:lastRenderedPageBreak/>
        <w:t>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rsidR="002F49BA" w:rsidRDefault="00263745">
      <w:pPr>
        <w:pStyle w:val="a3"/>
        <w:ind w:left="0" w:right="849" w:firstLine="758"/>
      </w:pPr>
      <w: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Российской Федерации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2F49BA" w:rsidRDefault="00263745">
      <w:pPr>
        <w:pStyle w:val="a3"/>
        <w:ind w:left="0" w:right="854" w:firstLine="758"/>
      </w:pPr>
      <w:r>
        <w:t xml:space="preserve">Государственное управление. Противодействие коррупции в Российской </w:t>
      </w:r>
      <w:r>
        <w:rPr>
          <w:spacing w:val="-2"/>
        </w:rPr>
        <w:t>Федерации.</w:t>
      </w:r>
    </w:p>
    <w:p w:rsidR="002F49BA" w:rsidRDefault="00263745">
      <w:pPr>
        <w:pStyle w:val="a3"/>
        <w:ind w:left="0" w:right="848" w:firstLine="758"/>
      </w:pPr>
      <w:r>
        <w:t xml:space="preserve">Г 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w:t>
      </w:r>
      <w:r>
        <w:rPr>
          <w:spacing w:val="-2"/>
        </w:rPr>
        <w:t>Федерации.</w:t>
      </w:r>
    </w:p>
    <w:p w:rsidR="002F49BA" w:rsidRDefault="00263745">
      <w:pPr>
        <w:pStyle w:val="a3"/>
        <w:ind w:left="1578"/>
      </w:pPr>
      <w:r>
        <w:t xml:space="preserve">Местное </w:t>
      </w:r>
      <w:r>
        <w:rPr>
          <w:spacing w:val="-2"/>
        </w:rPr>
        <w:t>самоуправление.</w:t>
      </w:r>
    </w:p>
    <w:p w:rsidR="002F49BA" w:rsidRDefault="00263745">
      <w:pPr>
        <w:pStyle w:val="a3"/>
        <w:ind w:left="0" w:right="849" w:firstLine="758"/>
      </w:pPr>
      <w: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rsidR="002F49BA" w:rsidRDefault="00263745">
      <w:pPr>
        <w:pStyle w:val="a3"/>
        <w:spacing w:line="274" w:lineRule="exact"/>
      </w:pPr>
      <w:r>
        <w:t>Человек</w:t>
      </w:r>
      <w:r>
        <w:rPr>
          <w:spacing w:val="-3"/>
        </w:rPr>
        <w:t xml:space="preserve"> </w:t>
      </w:r>
      <w:r>
        <w:t>в</w:t>
      </w:r>
      <w:r>
        <w:rPr>
          <w:spacing w:val="-3"/>
        </w:rPr>
        <w:t xml:space="preserve"> </w:t>
      </w:r>
      <w:r>
        <w:t>системе</w:t>
      </w:r>
      <w:r>
        <w:rPr>
          <w:spacing w:val="-1"/>
        </w:rPr>
        <w:t xml:space="preserve"> </w:t>
      </w:r>
      <w:r>
        <w:t>социальных</w:t>
      </w:r>
      <w:r>
        <w:rPr>
          <w:spacing w:val="-10"/>
        </w:rPr>
        <w:t xml:space="preserve"> </w:t>
      </w:r>
      <w:r>
        <w:rPr>
          <w:spacing w:val="-2"/>
        </w:rPr>
        <w:t>отношений.</w:t>
      </w:r>
    </w:p>
    <w:p w:rsidR="002F49BA" w:rsidRDefault="00263745">
      <w:pPr>
        <w:pStyle w:val="a3"/>
        <w:spacing w:before="1"/>
        <w:ind w:left="1578" w:right="1158"/>
      </w:pPr>
      <w:r>
        <w:t>Социальная</w:t>
      </w:r>
      <w:r>
        <w:rPr>
          <w:spacing w:val="-7"/>
        </w:rPr>
        <w:t xml:space="preserve"> </w:t>
      </w:r>
      <w:r>
        <w:t>структура</w:t>
      </w:r>
      <w:r>
        <w:rPr>
          <w:spacing w:val="-4"/>
        </w:rPr>
        <w:t xml:space="preserve"> </w:t>
      </w:r>
      <w:r>
        <w:t>общества.</w:t>
      </w:r>
      <w:r>
        <w:rPr>
          <w:spacing w:val="-5"/>
        </w:rPr>
        <w:t xml:space="preserve"> </w:t>
      </w:r>
      <w:r>
        <w:t>Многообразие</w:t>
      </w:r>
      <w:r>
        <w:rPr>
          <w:spacing w:val="-4"/>
        </w:rPr>
        <w:t xml:space="preserve"> </w:t>
      </w:r>
      <w:r>
        <w:t>социальных</w:t>
      </w:r>
      <w:r>
        <w:rPr>
          <w:spacing w:val="-12"/>
        </w:rPr>
        <w:t xml:space="preserve"> </w:t>
      </w:r>
      <w:r>
        <w:t>общностей</w:t>
      </w:r>
      <w:r>
        <w:rPr>
          <w:spacing w:val="-6"/>
        </w:rPr>
        <w:t xml:space="preserve"> </w:t>
      </w:r>
      <w:r>
        <w:t>и</w:t>
      </w:r>
      <w:r>
        <w:rPr>
          <w:spacing w:val="-6"/>
        </w:rPr>
        <w:t xml:space="preserve"> </w:t>
      </w:r>
      <w:r>
        <w:t>групп. Социальная мобильность.</w:t>
      </w:r>
    </w:p>
    <w:p w:rsidR="002F49BA" w:rsidRDefault="00263745">
      <w:pPr>
        <w:pStyle w:val="a3"/>
        <w:spacing w:before="3"/>
        <w:ind w:left="0" w:right="843" w:firstLine="758"/>
      </w:pPr>
      <w:r>
        <w:t xml:space="preserve">Социальный статус человека в обществе. Социальные роли. Ролевой набор </w:t>
      </w:r>
      <w:r>
        <w:rPr>
          <w:spacing w:val="-2"/>
        </w:rPr>
        <w:t>подростка.</w:t>
      </w:r>
    </w:p>
    <w:p w:rsidR="002F49BA" w:rsidRDefault="00263745">
      <w:pPr>
        <w:pStyle w:val="a3"/>
        <w:spacing w:before="1" w:line="275" w:lineRule="exact"/>
        <w:ind w:left="1578"/>
      </w:pPr>
      <w:r>
        <w:t>Социализация</w:t>
      </w:r>
      <w:r>
        <w:rPr>
          <w:spacing w:val="-3"/>
        </w:rPr>
        <w:t xml:space="preserve"> </w:t>
      </w:r>
      <w:r>
        <w:rPr>
          <w:spacing w:val="-2"/>
        </w:rPr>
        <w:t>личности.</w:t>
      </w:r>
    </w:p>
    <w:p w:rsidR="002F49BA" w:rsidRDefault="00263745">
      <w:pPr>
        <w:pStyle w:val="a3"/>
        <w:spacing w:line="275" w:lineRule="exact"/>
        <w:ind w:left="1578"/>
      </w:pPr>
      <w:r>
        <w:t>Роль</w:t>
      </w:r>
      <w:r>
        <w:rPr>
          <w:spacing w:val="64"/>
        </w:rPr>
        <w:t xml:space="preserve"> </w:t>
      </w:r>
      <w:r>
        <w:t>семьи</w:t>
      </w:r>
      <w:r>
        <w:rPr>
          <w:spacing w:val="65"/>
        </w:rPr>
        <w:t xml:space="preserve"> </w:t>
      </w:r>
      <w:r>
        <w:t>в</w:t>
      </w:r>
      <w:r>
        <w:rPr>
          <w:spacing w:val="66"/>
        </w:rPr>
        <w:t xml:space="preserve"> </w:t>
      </w:r>
      <w:r>
        <w:t>социализации</w:t>
      </w:r>
      <w:r>
        <w:rPr>
          <w:spacing w:val="69"/>
        </w:rPr>
        <w:t xml:space="preserve"> </w:t>
      </w:r>
      <w:r>
        <w:t>личности.</w:t>
      </w:r>
      <w:r>
        <w:rPr>
          <w:spacing w:val="65"/>
        </w:rPr>
        <w:t xml:space="preserve"> </w:t>
      </w:r>
      <w:r>
        <w:t>Функции</w:t>
      </w:r>
      <w:r>
        <w:rPr>
          <w:spacing w:val="69"/>
        </w:rPr>
        <w:t xml:space="preserve"> </w:t>
      </w:r>
      <w:r>
        <w:t>семьи.</w:t>
      </w:r>
      <w:r>
        <w:rPr>
          <w:spacing w:val="71"/>
        </w:rPr>
        <w:t xml:space="preserve"> </w:t>
      </w:r>
      <w:r>
        <w:t>Семейные</w:t>
      </w:r>
      <w:r>
        <w:rPr>
          <w:spacing w:val="68"/>
        </w:rPr>
        <w:t xml:space="preserve"> </w:t>
      </w:r>
      <w:r>
        <w:rPr>
          <w:spacing w:val="-2"/>
        </w:rPr>
        <w:t>ценности.</w:t>
      </w:r>
    </w:p>
    <w:p w:rsidR="002F49BA" w:rsidRDefault="00263745">
      <w:pPr>
        <w:pStyle w:val="a3"/>
        <w:spacing w:before="2" w:line="275" w:lineRule="exact"/>
      </w:pPr>
      <w:r>
        <w:t>Основные</w:t>
      </w:r>
      <w:r>
        <w:rPr>
          <w:spacing w:val="-4"/>
        </w:rPr>
        <w:t xml:space="preserve"> </w:t>
      </w:r>
      <w:r>
        <w:t>роли</w:t>
      </w:r>
      <w:r>
        <w:rPr>
          <w:spacing w:val="-1"/>
        </w:rPr>
        <w:t xml:space="preserve"> </w:t>
      </w:r>
      <w:r>
        <w:t>членов</w:t>
      </w:r>
      <w:r>
        <w:rPr>
          <w:spacing w:val="-1"/>
        </w:rPr>
        <w:t xml:space="preserve"> </w:t>
      </w:r>
      <w:r>
        <w:rPr>
          <w:spacing w:val="-2"/>
        </w:rPr>
        <w:t>семьи.</w:t>
      </w:r>
    </w:p>
    <w:p w:rsidR="002F49BA" w:rsidRDefault="00263745">
      <w:pPr>
        <w:pStyle w:val="a3"/>
        <w:ind w:left="0" w:right="851" w:firstLine="758"/>
      </w:pPr>
      <w:r>
        <w:t>Этнос и нация. Россия - многонациональное государство. Этносы и нации в диалоге культур.</w:t>
      </w:r>
    </w:p>
    <w:p w:rsidR="002F49BA" w:rsidRDefault="00263745">
      <w:pPr>
        <w:pStyle w:val="a3"/>
        <w:ind w:left="0" w:right="851" w:firstLine="758"/>
      </w:pPr>
      <w:r>
        <w:t>Социальная политика Российского государства. Социальные конфликты и пути их разрешения. 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p w:rsidR="002F49BA" w:rsidRDefault="00263745">
      <w:pPr>
        <w:pStyle w:val="a3"/>
        <w:ind w:left="1578"/>
      </w:pPr>
      <w:r>
        <w:t>Человек</w:t>
      </w:r>
      <w:r>
        <w:rPr>
          <w:spacing w:val="-4"/>
        </w:rPr>
        <w:t xml:space="preserve"> </w:t>
      </w:r>
      <w:r>
        <w:t>в</w:t>
      </w:r>
      <w:r>
        <w:rPr>
          <w:spacing w:val="-4"/>
        </w:rPr>
        <w:t xml:space="preserve"> </w:t>
      </w:r>
      <w:r>
        <w:t>современном</w:t>
      </w:r>
      <w:r>
        <w:rPr>
          <w:spacing w:val="-5"/>
        </w:rPr>
        <w:t xml:space="preserve"> </w:t>
      </w:r>
      <w:r>
        <w:t>изменяющемся</w:t>
      </w:r>
      <w:r>
        <w:rPr>
          <w:spacing w:val="-1"/>
        </w:rPr>
        <w:t xml:space="preserve"> </w:t>
      </w:r>
      <w:r>
        <w:rPr>
          <w:spacing w:val="-4"/>
        </w:rPr>
        <w:t>мире.</w:t>
      </w:r>
    </w:p>
    <w:p w:rsidR="002F49BA" w:rsidRDefault="00263745">
      <w:pPr>
        <w:pStyle w:val="a3"/>
        <w:ind w:left="0" w:right="850" w:firstLine="758"/>
      </w:pPr>
      <w:r>
        <w:t>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rsidR="002F49BA" w:rsidRDefault="00263745">
      <w:pPr>
        <w:pStyle w:val="a3"/>
        <w:ind w:left="1578" w:right="840"/>
        <w:jc w:val="left"/>
      </w:pPr>
      <w:r>
        <w:t>Молодёжь</w:t>
      </w:r>
      <w:r>
        <w:rPr>
          <w:spacing w:val="-3"/>
        </w:rPr>
        <w:t xml:space="preserve"> </w:t>
      </w:r>
      <w:r>
        <w:t>-</w:t>
      </w:r>
      <w:r>
        <w:rPr>
          <w:spacing w:val="-7"/>
        </w:rPr>
        <w:t xml:space="preserve"> </w:t>
      </w:r>
      <w:r>
        <w:t>активный</w:t>
      </w:r>
      <w:r>
        <w:rPr>
          <w:spacing w:val="-8"/>
        </w:rPr>
        <w:t xml:space="preserve"> </w:t>
      </w:r>
      <w:r>
        <w:t>участник</w:t>
      </w:r>
      <w:r>
        <w:rPr>
          <w:spacing w:val="-6"/>
        </w:rPr>
        <w:t xml:space="preserve"> </w:t>
      </w:r>
      <w:r>
        <w:t>общественной</w:t>
      </w:r>
      <w:r>
        <w:rPr>
          <w:spacing w:val="-8"/>
        </w:rPr>
        <w:t xml:space="preserve"> </w:t>
      </w:r>
      <w:r>
        <w:t>жизни.</w:t>
      </w:r>
      <w:r>
        <w:rPr>
          <w:spacing w:val="-3"/>
        </w:rPr>
        <w:t xml:space="preserve"> </w:t>
      </w:r>
      <w:r>
        <w:t>Волонтёрское</w:t>
      </w:r>
      <w:r>
        <w:rPr>
          <w:spacing w:val="-5"/>
        </w:rPr>
        <w:t xml:space="preserve"> </w:t>
      </w:r>
      <w:r>
        <w:t>движение. Профессии настоящего и будущего. Непрерывное образование и карьера.</w:t>
      </w:r>
    </w:p>
    <w:p w:rsidR="002F49BA" w:rsidRDefault="00263745">
      <w:pPr>
        <w:pStyle w:val="a3"/>
        <w:spacing w:line="271" w:lineRule="exact"/>
        <w:ind w:left="1578"/>
        <w:jc w:val="left"/>
      </w:pPr>
      <w:r>
        <w:t>Здоровый</w:t>
      </w:r>
      <w:r>
        <w:rPr>
          <w:spacing w:val="6"/>
        </w:rPr>
        <w:t xml:space="preserve"> </w:t>
      </w:r>
      <w:r>
        <w:t>образ</w:t>
      </w:r>
      <w:r>
        <w:rPr>
          <w:spacing w:val="13"/>
        </w:rPr>
        <w:t xml:space="preserve"> </w:t>
      </w:r>
      <w:r>
        <w:t>жизни.</w:t>
      </w:r>
      <w:r>
        <w:rPr>
          <w:spacing w:val="13"/>
        </w:rPr>
        <w:t xml:space="preserve"> </w:t>
      </w:r>
      <w:r>
        <w:t>Социальная</w:t>
      </w:r>
      <w:r>
        <w:rPr>
          <w:spacing w:val="8"/>
        </w:rPr>
        <w:t xml:space="preserve"> </w:t>
      </w:r>
      <w:r>
        <w:t>и</w:t>
      </w:r>
      <w:r>
        <w:rPr>
          <w:spacing w:val="13"/>
        </w:rPr>
        <w:t xml:space="preserve"> </w:t>
      </w:r>
      <w:r>
        <w:t>личная</w:t>
      </w:r>
      <w:r>
        <w:rPr>
          <w:spacing w:val="12"/>
        </w:rPr>
        <w:t xml:space="preserve"> </w:t>
      </w:r>
      <w:r>
        <w:t>значимость</w:t>
      </w:r>
      <w:r>
        <w:rPr>
          <w:spacing w:val="13"/>
        </w:rPr>
        <w:t xml:space="preserve"> </w:t>
      </w:r>
      <w:r>
        <w:t>здорового</w:t>
      </w:r>
      <w:r>
        <w:rPr>
          <w:spacing w:val="11"/>
        </w:rPr>
        <w:t xml:space="preserve"> </w:t>
      </w:r>
      <w:r>
        <w:t>образа</w:t>
      </w:r>
      <w:r>
        <w:rPr>
          <w:spacing w:val="12"/>
        </w:rPr>
        <w:t xml:space="preserve"> </w:t>
      </w:r>
      <w:r>
        <w:rPr>
          <w:spacing w:val="-2"/>
        </w:rPr>
        <w:t>жизни.</w:t>
      </w:r>
    </w:p>
    <w:p w:rsidR="002F49BA" w:rsidRDefault="00263745">
      <w:pPr>
        <w:pStyle w:val="a3"/>
        <w:spacing w:line="275" w:lineRule="exact"/>
        <w:jc w:val="left"/>
      </w:pPr>
      <w:r>
        <w:t>Мода и</w:t>
      </w:r>
      <w:r>
        <w:rPr>
          <w:spacing w:val="2"/>
        </w:rPr>
        <w:t xml:space="preserve"> </w:t>
      </w:r>
      <w:r>
        <w:rPr>
          <w:spacing w:val="-2"/>
        </w:rPr>
        <w:t>спорт.</w:t>
      </w:r>
    </w:p>
    <w:p w:rsidR="002F49BA" w:rsidRDefault="00263745">
      <w:pPr>
        <w:pStyle w:val="a3"/>
        <w:ind w:left="0" w:right="840" w:firstLine="758"/>
        <w:jc w:val="left"/>
      </w:pPr>
      <w:r>
        <w:t>Современные формы связи и коммуникации: как они изменили мир. Особенности общения в виртуальном пространстве.</w:t>
      </w:r>
    </w:p>
    <w:p w:rsidR="002F49BA" w:rsidRDefault="00263745">
      <w:pPr>
        <w:pStyle w:val="a3"/>
        <w:spacing w:line="271" w:lineRule="exact"/>
        <w:ind w:left="1578"/>
        <w:jc w:val="left"/>
      </w:pPr>
      <w:r>
        <w:t>Перспективы</w:t>
      </w:r>
      <w:r>
        <w:rPr>
          <w:spacing w:val="-2"/>
        </w:rPr>
        <w:t xml:space="preserve"> </w:t>
      </w:r>
      <w:r>
        <w:t>развития</w:t>
      </w:r>
      <w:r>
        <w:rPr>
          <w:spacing w:val="-12"/>
        </w:rPr>
        <w:t xml:space="preserve"> </w:t>
      </w:r>
      <w:r>
        <w:rPr>
          <w:spacing w:val="-2"/>
        </w:rPr>
        <w:t>общества.</w:t>
      </w:r>
    </w:p>
    <w:p w:rsidR="002F49BA" w:rsidRDefault="00263745">
      <w:pPr>
        <w:pStyle w:val="a3"/>
        <w:spacing w:line="275" w:lineRule="exact"/>
        <w:ind w:left="1578"/>
        <w:jc w:val="left"/>
      </w:pPr>
      <w:r>
        <w:t>Планируемые</w:t>
      </w:r>
      <w:r>
        <w:rPr>
          <w:spacing w:val="-4"/>
        </w:rPr>
        <w:t xml:space="preserve"> </w:t>
      </w:r>
      <w:r>
        <w:t>результаты</w:t>
      </w:r>
      <w:r>
        <w:rPr>
          <w:spacing w:val="-4"/>
        </w:rPr>
        <w:t xml:space="preserve"> </w:t>
      </w:r>
      <w:r>
        <w:t>освоения</w:t>
      </w:r>
      <w:r>
        <w:rPr>
          <w:spacing w:val="-6"/>
        </w:rPr>
        <w:t xml:space="preserve"> </w:t>
      </w:r>
      <w:r>
        <w:t>программы</w:t>
      </w:r>
      <w:r>
        <w:rPr>
          <w:spacing w:val="-9"/>
        </w:rPr>
        <w:t xml:space="preserve"> </w:t>
      </w:r>
      <w:r>
        <w:t>по</w:t>
      </w:r>
      <w:r>
        <w:rPr>
          <w:spacing w:val="-5"/>
        </w:rPr>
        <w:t xml:space="preserve"> </w:t>
      </w:r>
      <w:r>
        <w:rPr>
          <w:spacing w:val="-2"/>
        </w:rPr>
        <w:t>обществознанию.</w:t>
      </w:r>
    </w:p>
    <w:p w:rsidR="002F49BA" w:rsidRDefault="00263745">
      <w:pPr>
        <w:pStyle w:val="a3"/>
        <w:ind w:right="843"/>
      </w:pPr>
      <w: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w:t>
      </w:r>
      <w:r>
        <w:rPr>
          <w:spacing w:val="40"/>
        </w:rPr>
        <w:t xml:space="preserve"> </w:t>
      </w:r>
      <w:r>
        <w:t>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2F49BA" w:rsidRDefault="00263745" w:rsidP="0094109D">
      <w:pPr>
        <w:pStyle w:val="a5"/>
        <w:numPr>
          <w:ilvl w:val="0"/>
          <w:numId w:val="20"/>
        </w:numPr>
        <w:tabs>
          <w:tab w:val="left" w:pos="1898"/>
        </w:tabs>
        <w:ind w:left="1898" w:hanging="320"/>
        <w:jc w:val="both"/>
        <w:rPr>
          <w:sz w:val="24"/>
        </w:rPr>
      </w:pPr>
      <w:r>
        <w:rPr>
          <w:sz w:val="24"/>
        </w:rPr>
        <w:t>гражданского</w:t>
      </w:r>
      <w:r>
        <w:rPr>
          <w:spacing w:val="14"/>
          <w:sz w:val="24"/>
        </w:rPr>
        <w:t xml:space="preserve"> </w:t>
      </w:r>
      <w:r>
        <w:rPr>
          <w:sz w:val="24"/>
        </w:rPr>
        <w:t>воспитания:</w:t>
      </w:r>
      <w:r>
        <w:rPr>
          <w:spacing w:val="12"/>
          <w:sz w:val="24"/>
        </w:rPr>
        <w:t xml:space="preserve"> </w:t>
      </w:r>
      <w:r>
        <w:rPr>
          <w:sz w:val="24"/>
        </w:rPr>
        <w:t>готовность</w:t>
      </w:r>
      <w:r>
        <w:rPr>
          <w:spacing w:val="14"/>
          <w:sz w:val="24"/>
        </w:rPr>
        <w:t xml:space="preserve"> </w:t>
      </w:r>
      <w:r>
        <w:rPr>
          <w:sz w:val="24"/>
        </w:rPr>
        <w:t>к</w:t>
      </w:r>
      <w:r>
        <w:rPr>
          <w:spacing w:val="14"/>
          <w:sz w:val="24"/>
        </w:rPr>
        <w:t xml:space="preserve"> </w:t>
      </w:r>
      <w:r>
        <w:rPr>
          <w:sz w:val="24"/>
        </w:rPr>
        <w:t>выполнению</w:t>
      </w:r>
      <w:r>
        <w:rPr>
          <w:spacing w:val="10"/>
          <w:sz w:val="24"/>
        </w:rPr>
        <w:t xml:space="preserve"> </w:t>
      </w:r>
      <w:r>
        <w:rPr>
          <w:sz w:val="24"/>
        </w:rPr>
        <w:t>обязанностей</w:t>
      </w:r>
      <w:r>
        <w:rPr>
          <w:spacing w:val="13"/>
          <w:sz w:val="24"/>
        </w:rPr>
        <w:t xml:space="preserve"> </w:t>
      </w:r>
      <w:r>
        <w:rPr>
          <w:spacing w:val="-2"/>
          <w:sz w:val="24"/>
        </w:rPr>
        <w:t>гражданина</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51"/>
      </w:pPr>
      <w:r>
        <w:lastRenderedPageBreak/>
        <w:t>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rsidR="002F49BA" w:rsidRDefault="00263745" w:rsidP="0094109D">
      <w:pPr>
        <w:pStyle w:val="a5"/>
        <w:numPr>
          <w:ilvl w:val="0"/>
          <w:numId w:val="20"/>
        </w:numPr>
        <w:tabs>
          <w:tab w:val="left" w:pos="1892"/>
        </w:tabs>
        <w:spacing w:before="2"/>
        <w:ind w:left="819" w:right="851" w:firstLine="758"/>
        <w:jc w:val="both"/>
        <w:rPr>
          <w:sz w:val="24"/>
        </w:rPr>
      </w:pPr>
      <w:r>
        <w:rPr>
          <w:sz w:val="24"/>
        </w:rPr>
        <w:t>патриотического воспитания:</w:t>
      </w:r>
      <w:r>
        <w:rPr>
          <w:spacing w:val="-4"/>
          <w:sz w:val="24"/>
        </w:rPr>
        <w:t xml:space="preserve"> </w:t>
      </w:r>
      <w:r>
        <w:rPr>
          <w:sz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w:t>
      </w:r>
      <w:r>
        <w:rPr>
          <w:spacing w:val="-3"/>
          <w:sz w:val="24"/>
        </w:rPr>
        <w:t xml:space="preserve"> </w:t>
      </w:r>
      <w:r>
        <w:rPr>
          <w:sz w:val="24"/>
        </w:rPr>
        <w:t>отношение к достижениям своей</w:t>
      </w:r>
      <w:r>
        <w:rPr>
          <w:spacing w:val="-1"/>
          <w:sz w:val="24"/>
        </w:rPr>
        <w:t xml:space="preserve"> </w:t>
      </w:r>
      <w:r>
        <w:rPr>
          <w:sz w:val="24"/>
        </w:rPr>
        <w:t>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2F49BA" w:rsidRDefault="00263745" w:rsidP="0094109D">
      <w:pPr>
        <w:pStyle w:val="a5"/>
        <w:numPr>
          <w:ilvl w:val="0"/>
          <w:numId w:val="20"/>
        </w:numPr>
        <w:tabs>
          <w:tab w:val="left" w:pos="2234"/>
        </w:tabs>
        <w:ind w:left="819" w:right="847" w:firstLine="758"/>
        <w:jc w:val="both"/>
        <w:rPr>
          <w:sz w:val="24"/>
        </w:rPr>
      </w:pPr>
      <w:r>
        <w:rPr>
          <w:sz w:val="24"/>
        </w:rPr>
        <w:t>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w:t>
      </w:r>
      <w:r>
        <w:rPr>
          <w:spacing w:val="40"/>
          <w:sz w:val="24"/>
        </w:rPr>
        <w:t xml:space="preserve"> </w:t>
      </w:r>
      <w:r>
        <w:rPr>
          <w:sz w:val="24"/>
        </w:rPr>
        <w:t xml:space="preserve">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w:t>
      </w:r>
      <w:r>
        <w:rPr>
          <w:spacing w:val="-2"/>
          <w:sz w:val="24"/>
        </w:rPr>
        <w:t>пространства;</w:t>
      </w:r>
    </w:p>
    <w:p w:rsidR="002F49BA" w:rsidRDefault="00263745" w:rsidP="0094109D">
      <w:pPr>
        <w:pStyle w:val="a5"/>
        <w:numPr>
          <w:ilvl w:val="0"/>
          <w:numId w:val="20"/>
        </w:numPr>
        <w:tabs>
          <w:tab w:val="left" w:pos="1888"/>
        </w:tabs>
        <w:spacing w:before="4"/>
        <w:ind w:left="819" w:right="844" w:firstLine="739"/>
        <w:jc w:val="both"/>
        <w:rPr>
          <w:sz w:val="24"/>
        </w:rPr>
      </w:pPr>
      <w:r>
        <w:rPr>
          <w:sz w:val="24"/>
        </w:rPr>
        <w:t>эстетического воспитания: восприимчивость к разным видам искусства, традициям и</w:t>
      </w:r>
      <w:r>
        <w:rPr>
          <w:spacing w:val="-5"/>
          <w:sz w:val="24"/>
        </w:rPr>
        <w:t xml:space="preserve"> </w:t>
      </w:r>
      <w:r>
        <w:rPr>
          <w:sz w:val="24"/>
        </w:rPr>
        <w:t>творчеству</w:t>
      </w:r>
      <w:r>
        <w:rPr>
          <w:spacing w:val="-11"/>
          <w:sz w:val="24"/>
        </w:rPr>
        <w:t xml:space="preserve"> </w:t>
      </w:r>
      <w:r>
        <w:rPr>
          <w:sz w:val="24"/>
        </w:rPr>
        <w:t>своего</w:t>
      </w:r>
      <w:r>
        <w:rPr>
          <w:spacing w:val="-1"/>
          <w:sz w:val="24"/>
        </w:rPr>
        <w:t xml:space="preserve"> </w:t>
      </w:r>
      <w:r>
        <w:rPr>
          <w:sz w:val="24"/>
        </w:rPr>
        <w:t>и других</w:t>
      </w:r>
      <w:r>
        <w:rPr>
          <w:spacing w:val="-6"/>
          <w:sz w:val="24"/>
        </w:rPr>
        <w:t xml:space="preserve"> </w:t>
      </w:r>
      <w:r>
        <w:rPr>
          <w:sz w:val="24"/>
        </w:rPr>
        <w:t>народов,</w:t>
      </w:r>
      <w:r>
        <w:rPr>
          <w:spacing w:val="-4"/>
          <w:sz w:val="24"/>
        </w:rPr>
        <w:t xml:space="preserve"> </w:t>
      </w:r>
      <w:r>
        <w:rPr>
          <w:sz w:val="24"/>
        </w:rPr>
        <w:t>понимание</w:t>
      </w:r>
      <w:r>
        <w:rPr>
          <w:spacing w:val="-2"/>
          <w:sz w:val="24"/>
        </w:rPr>
        <w:t xml:space="preserve"> </w:t>
      </w:r>
      <w:r>
        <w:rPr>
          <w:sz w:val="24"/>
        </w:rPr>
        <w:t>эмоционального</w:t>
      </w:r>
      <w:r>
        <w:rPr>
          <w:spacing w:val="-1"/>
          <w:sz w:val="24"/>
        </w:rPr>
        <w:t xml:space="preserve"> </w:t>
      </w:r>
      <w:r>
        <w:rPr>
          <w:sz w:val="24"/>
        </w:rPr>
        <w:t>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2F49BA" w:rsidRDefault="00263745" w:rsidP="0094109D">
      <w:pPr>
        <w:pStyle w:val="a5"/>
        <w:numPr>
          <w:ilvl w:val="0"/>
          <w:numId w:val="20"/>
        </w:numPr>
        <w:tabs>
          <w:tab w:val="left" w:pos="1897"/>
        </w:tabs>
        <w:spacing w:before="7"/>
        <w:ind w:left="819" w:right="842" w:firstLine="739"/>
        <w:jc w:val="both"/>
        <w:rPr>
          <w:sz w:val="24"/>
        </w:rPr>
      </w:pPr>
      <w:r>
        <w:rPr>
          <w:sz w:val="24"/>
        </w:rPr>
        <w:t>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rsidR="002F49BA" w:rsidRDefault="00263745" w:rsidP="0094109D">
      <w:pPr>
        <w:pStyle w:val="a5"/>
        <w:numPr>
          <w:ilvl w:val="0"/>
          <w:numId w:val="20"/>
        </w:numPr>
        <w:tabs>
          <w:tab w:val="left" w:pos="1888"/>
        </w:tabs>
        <w:ind w:left="819" w:right="854" w:firstLine="739"/>
        <w:jc w:val="both"/>
        <w:rPr>
          <w:sz w:val="24"/>
        </w:rPr>
      </w:pPr>
      <w:r>
        <w:rPr>
          <w:sz w:val="24"/>
        </w:rPr>
        <w:t>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w:t>
      </w:r>
      <w:r>
        <w:rPr>
          <w:spacing w:val="40"/>
          <w:sz w:val="24"/>
        </w:rPr>
        <w:t xml:space="preserve"> </w:t>
      </w:r>
      <w:r>
        <w:rPr>
          <w:sz w:val="24"/>
        </w:rPr>
        <w:t>и самостоятельно выполнять такого рода деятельность, интерес</w:t>
      </w:r>
    </w:p>
    <w:p w:rsidR="002F49BA" w:rsidRDefault="00263745">
      <w:pPr>
        <w:pStyle w:val="a3"/>
        <w:ind w:right="849"/>
      </w:pPr>
      <w:r>
        <w:t>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2F49BA" w:rsidRDefault="00263745" w:rsidP="0094109D">
      <w:pPr>
        <w:pStyle w:val="a5"/>
        <w:numPr>
          <w:ilvl w:val="0"/>
          <w:numId w:val="20"/>
        </w:numPr>
        <w:tabs>
          <w:tab w:val="left" w:pos="1893"/>
        </w:tabs>
        <w:ind w:left="819" w:right="849" w:firstLine="739"/>
        <w:jc w:val="both"/>
        <w:rPr>
          <w:sz w:val="24"/>
        </w:rPr>
      </w:pPr>
      <w:r>
        <w:rPr>
          <w:sz w:val="24"/>
        </w:rPr>
        <w:t>экологического воспитания:</w:t>
      </w:r>
      <w:r>
        <w:rPr>
          <w:spacing w:val="-5"/>
          <w:sz w:val="24"/>
        </w:rPr>
        <w:t xml:space="preserve"> </w:t>
      </w:r>
      <w:r>
        <w:rPr>
          <w:sz w:val="24"/>
        </w:rPr>
        <w:t>ориентация</w:t>
      </w:r>
      <w:r>
        <w:rPr>
          <w:spacing w:val="-1"/>
          <w:sz w:val="24"/>
        </w:rPr>
        <w:t xml:space="preserve"> </w:t>
      </w:r>
      <w:r>
        <w:rPr>
          <w:sz w:val="24"/>
        </w:rPr>
        <w:t>на</w:t>
      </w:r>
      <w:r>
        <w:rPr>
          <w:spacing w:val="-7"/>
          <w:sz w:val="24"/>
        </w:rPr>
        <w:t xml:space="preserve"> </w:t>
      </w:r>
      <w:r>
        <w:rPr>
          <w:sz w:val="24"/>
        </w:rPr>
        <w:t>применение</w:t>
      </w:r>
      <w:r>
        <w:rPr>
          <w:spacing w:val="-2"/>
          <w:sz w:val="24"/>
        </w:rPr>
        <w:t xml:space="preserve"> </w:t>
      </w:r>
      <w:r>
        <w:rPr>
          <w:sz w:val="24"/>
        </w:rPr>
        <w:t>знаний из социальных</w:t>
      </w:r>
      <w:r>
        <w:rPr>
          <w:spacing w:val="-6"/>
          <w:sz w:val="24"/>
        </w:rPr>
        <w:t xml:space="preserve"> </w:t>
      </w:r>
      <w:r>
        <w:rPr>
          <w:sz w:val="24"/>
        </w:rPr>
        <w:t>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w:t>
      </w:r>
      <w:r>
        <w:rPr>
          <w:spacing w:val="71"/>
          <w:sz w:val="24"/>
        </w:rPr>
        <w:t xml:space="preserve">  </w:t>
      </w:r>
      <w:r>
        <w:rPr>
          <w:sz w:val="24"/>
        </w:rPr>
        <w:t>уровня</w:t>
      </w:r>
      <w:r>
        <w:rPr>
          <w:spacing w:val="73"/>
          <w:sz w:val="24"/>
        </w:rPr>
        <w:t xml:space="preserve">  </w:t>
      </w:r>
      <w:r>
        <w:rPr>
          <w:sz w:val="24"/>
        </w:rPr>
        <w:t>экологической</w:t>
      </w:r>
      <w:r>
        <w:rPr>
          <w:spacing w:val="74"/>
          <w:sz w:val="24"/>
        </w:rPr>
        <w:t xml:space="preserve">  </w:t>
      </w:r>
      <w:r>
        <w:rPr>
          <w:sz w:val="24"/>
        </w:rPr>
        <w:t>культуры,</w:t>
      </w:r>
      <w:r>
        <w:rPr>
          <w:spacing w:val="70"/>
          <w:sz w:val="24"/>
        </w:rPr>
        <w:t xml:space="preserve">  </w:t>
      </w:r>
      <w:r>
        <w:rPr>
          <w:sz w:val="24"/>
        </w:rPr>
        <w:t>осознание</w:t>
      </w:r>
      <w:r>
        <w:rPr>
          <w:spacing w:val="68"/>
          <w:sz w:val="24"/>
        </w:rPr>
        <w:t xml:space="preserve">  </w:t>
      </w:r>
      <w:r>
        <w:rPr>
          <w:sz w:val="24"/>
        </w:rPr>
        <w:t>глобального</w:t>
      </w:r>
      <w:r>
        <w:rPr>
          <w:spacing w:val="73"/>
          <w:sz w:val="24"/>
        </w:rPr>
        <w:t xml:space="preserve">  </w:t>
      </w:r>
      <w:r>
        <w:rPr>
          <w:sz w:val="24"/>
        </w:rPr>
        <w:t>характера</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50"/>
      </w:pPr>
      <w:r>
        <w:lastRenderedPageBreak/>
        <w:t>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2F49BA" w:rsidRDefault="00263745" w:rsidP="0094109D">
      <w:pPr>
        <w:pStyle w:val="a5"/>
        <w:numPr>
          <w:ilvl w:val="0"/>
          <w:numId w:val="20"/>
        </w:numPr>
        <w:tabs>
          <w:tab w:val="left" w:pos="1902"/>
        </w:tabs>
        <w:spacing w:before="1"/>
        <w:ind w:left="819" w:right="849" w:firstLine="739"/>
        <w:jc w:val="both"/>
        <w:rPr>
          <w:sz w:val="24"/>
        </w:rPr>
      </w:pPr>
      <w:r>
        <w:rPr>
          <w:sz w:val="24"/>
        </w:rPr>
        <w:t>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F49BA" w:rsidRDefault="00263745">
      <w:pPr>
        <w:pStyle w:val="a3"/>
        <w:ind w:right="855"/>
      </w:pPr>
      <w:r>
        <w:t>Личностные результаты, обеспечивающие адаптацию обучающегося к изменяющимся условиям социальной и природной среды:</w:t>
      </w:r>
    </w:p>
    <w:p w:rsidR="002F49BA" w:rsidRDefault="00263745">
      <w:pPr>
        <w:pStyle w:val="a3"/>
        <w:ind w:left="0" w:right="849" w:firstLine="739"/>
      </w:pPr>
      <w: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2F49BA" w:rsidRDefault="00263745">
      <w:pPr>
        <w:pStyle w:val="a3"/>
        <w:ind w:left="0" w:right="845" w:firstLine="739"/>
      </w:pPr>
      <w:r>
        <w:t>способность обучающихся во взаимодействии в условиях неопределенности, открытость опыту и знаниям других;</w:t>
      </w:r>
    </w:p>
    <w:p w:rsidR="002F49BA" w:rsidRDefault="00263745">
      <w:pPr>
        <w:pStyle w:val="a3"/>
        <w:ind w:left="0" w:right="845" w:firstLine="739"/>
      </w:pPr>
      <w:r>
        <w:t>способность действовать в условиях неопределенности,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2F49BA" w:rsidRDefault="00263745">
      <w:pPr>
        <w:pStyle w:val="a3"/>
        <w:ind w:left="0" w:right="846" w:firstLine="758"/>
      </w:pPr>
      <w:r>
        <w:t>навык выявления и связывания</w:t>
      </w:r>
      <w:r>
        <w:rPr>
          <w:spacing w:val="-1"/>
        </w:rPr>
        <w:t xml:space="preserve"> </w:t>
      </w:r>
      <w:r>
        <w:t>образов, способность формирования новых</w:t>
      </w:r>
      <w:r>
        <w:rPr>
          <w:spacing w:val="-1"/>
        </w:rPr>
        <w:t xml:space="preserve"> </w:t>
      </w:r>
      <w:r>
        <w:t>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rsidR="002F49BA" w:rsidRDefault="00263745">
      <w:pPr>
        <w:pStyle w:val="a3"/>
        <w:ind w:left="0" w:right="848" w:firstLine="758"/>
      </w:pPr>
      <w: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2F49BA" w:rsidRDefault="00263745">
      <w:pPr>
        <w:pStyle w:val="a3"/>
        <w:ind w:left="1578" w:right="861"/>
      </w:pPr>
      <w:r>
        <w:t>умение анализировать и выявлять взаимосвязи природы, общества и экономики; умение</w:t>
      </w:r>
      <w:r>
        <w:rPr>
          <w:spacing w:val="67"/>
        </w:rPr>
        <w:t xml:space="preserve"> </w:t>
      </w:r>
      <w:r>
        <w:t>оценивать</w:t>
      </w:r>
      <w:r>
        <w:rPr>
          <w:spacing w:val="71"/>
        </w:rPr>
        <w:t xml:space="preserve"> </w:t>
      </w:r>
      <w:r>
        <w:t>свои</w:t>
      </w:r>
      <w:r>
        <w:rPr>
          <w:spacing w:val="71"/>
        </w:rPr>
        <w:t xml:space="preserve"> </w:t>
      </w:r>
      <w:r>
        <w:t>действия</w:t>
      </w:r>
      <w:r>
        <w:rPr>
          <w:spacing w:val="69"/>
        </w:rPr>
        <w:t xml:space="preserve"> </w:t>
      </w:r>
      <w:r>
        <w:t>с</w:t>
      </w:r>
      <w:r>
        <w:rPr>
          <w:spacing w:val="70"/>
        </w:rPr>
        <w:t xml:space="preserve"> </w:t>
      </w:r>
      <w:r>
        <w:t>учётом</w:t>
      </w:r>
      <w:r>
        <w:rPr>
          <w:spacing w:val="66"/>
        </w:rPr>
        <w:t xml:space="preserve"> </w:t>
      </w:r>
      <w:r>
        <w:t>влияния</w:t>
      </w:r>
      <w:r>
        <w:rPr>
          <w:spacing w:val="66"/>
        </w:rPr>
        <w:t xml:space="preserve"> </w:t>
      </w:r>
      <w:r>
        <w:t>на</w:t>
      </w:r>
      <w:r>
        <w:rPr>
          <w:spacing w:val="64"/>
        </w:rPr>
        <w:t xml:space="preserve"> </w:t>
      </w:r>
      <w:r>
        <w:t>окружающую</w:t>
      </w:r>
      <w:r>
        <w:rPr>
          <w:spacing w:val="69"/>
        </w:rPr>
        <w:t xml:space="preserve"> </w:t>
      </w:r>
      <w:r>
        <w:rPr>
          <w:spacing w:val="-2"/>
        </w:rPr>
        <w:t>среду,</w:t>
      </w:r>
    </w:p>
    <w:p w:rsidR="002F49BA" w:rsidRDefault="00263745">
      <w:pPr>
        <w:pStyle w:val="a3"/>
        <w:spacing w:before="1"/>
        <w:ind w:left="1578" w:right="846" w:hanging="759"/>
      </w:pPr>
      <w:r>
        <w:t>достижений целей и преодоления вызовов, возможных глобальных последствий; способность</w:t>
      </w:r>
      <w:r>
        <w:rPr>
          <w:spacing w:val="53"/>
        </w:rPr>
        <w:t xml:space="preserve">  </w:t>
      </w:r>
      <w:r>
        <w:t>обучающихся</w:t>
      </w:r>
      <w:r>
        <w:rPr>
          <w:spacing w:val="58"/>
        </w:rPr>
        <w:t xml:space="preserve">  </w:t>
      </w:r>
      <w:r>
        <w:t>осознавать</w:t>
      </w:r>
      <w:r>
        <w:rPr>
          <w:spacing w:val="56"/>
        </w:rPr>
        <w:t xml:space="preserve">  </w:t>
      </w:r>
      <w:r>
        <w:t>стрессовую</w:t>
      </w:r>
      <w:r>
        <w:rPr>
          <w:spacing w:val="57"/>
        </w:rPr>
        <w:t xml:space="preserve">  </w:t>
      </w:r>
      <w:r>
        <w:t>ситуацию,</w:t>
      </w:r>
      <w:r>
        <w:rPr>
          <w:spacing w:val="63"/>
        </w:rPr>
        <w:t xml:space="preserve">  </w:t>
      </w:r>
      <w:r>
        <w:rPr>
          <w:spacing w:val="-2"/>
        </w:rPr>
        <w:t>оценивать</w:t>
      </w:r>
    </w:p>
    <w:p w:rsidR="002F49BA" w:rsidRDefault="00263745">
      <w:pPr>
        <w:pStyle w:val="a3"/>
        <w:spacing w:before="5"/>
        <w:ind w:right="858"/>
      </w:pPr>
      <w:r>
        <w:t>происходящие изменения и их последствия, воспринимать стрессовую ситуацию как вызов, требующий контрмер;</w:t>
      </w:r>
    </w:p>
    <w:p w:rsidR="002F49BA" w:rsidRDefault="00263745">
      <w:pPr>
        <w:pStyle w:val="a3"/>
        <w:spacing w:before="4"/>
        <w:ind w:left="0" w:right="847" w:firstLine="758"/>
      </w:pPr>
      <w:r>
        <w:t xml:space="preserve">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w:t>
      </w:r>
      <w:r>
        <w:rPr>
          <w:spacing w:val="-2"/>
        </w:rPr>
        <w:t>успеха.</w:t>
      </w:r>
    </w:p>
    <w:p w:rsidR="002F49BA" w:rsidRDefault="00263745">
      <w:pPr>
        <w:pStyle w:val="a3"/>
        <w:ind w:right="846"/>
      </w:pPr>
      <w:r>
        <w:t>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F49BA" w:rsidRDefault="00263745">
      <w:pPr>
        <w:pStyle w:val="a3"/>
        <w:ind w:right="843"/>
      </w:pPr>
      <w: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социальных явлений и процессов;</w:t>
      </w:r>
    </w:p>
    <w:p w:rsidR="002F49BA" w:rsidRDefault="00263745">
      <w:pPr>
        <w:pStyle w:val="a3"/>
        <w:ind w:left="0" w:right="856" w:firstLine="758"/>
      </w:pPr>
      <w:r>
        <w:t>устанавливать существенный признак классификации социальных фактов, основания для их обобщения и сравнения, критерии проводимого анализа;</w:t>
      </w:r>
    </w:p>
    <w:p w:rsidR="002F49BA" w:rsidRDefault="00263745">
      <w:pPr>
        <w:pStyle w:val="a3"/>
        <w:ind w:left="0" w:right="849" w:firstLine="758"/>
      </w:pPr>
      <w:r>
        <w:t>с учётом предложенной задачи выявлять закономерности и противоречия в рассматриваемых фактах, данных и наблюдениях;</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left="0" w:right="855" w:firstLine="758"/>
      </w:pPr>
      <w:r>
        <w:lastRenderedPageBreak/>
        <w:t>предлагать критерии для выявления закономерностей и противоречий; выявлять дефицит информации, данных, необходимых для решения поставленной задачи;</w:t>
      </w:r>
    </w:p>
    <w:p w:rsidR="002F49BA" w:rsidRDefault="00263745">
      <w:pPr>
        <w:pStyle w:val="a3"/>
        <w:spacing w:before="4"/>
        <w:ind w:left="0" w:right="850" w:firstLine="758"/>
      </w:pPr>
      <w: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2F49BA" w:rsidRDefault="00263745">
      <w:pPr>
        <w:pStyle w:val="a3"/>
        <w:ind w:left="0" w:right="854" w:firstLine="758"/>
      </w:pPr>
      <w:r>
        <w:t>самостоятельно выбирать способ решения учебной задачи (сравнивать несколько вариантов решения, выбирать наиболее подходящий с учётом самостоятельно</w:t>
      </w:r>
      <w:r>
        <w:rPr>
          <w:spacing w:val="40"/>
        </w:rPr>
        <w:t xml:space="preserve"> </w:t>
      </w:r>
      <w:r>
        <w:t>выделенных критериев).</w:t>
      </w:r>
    </w:p>
    <w:p w:rsidR="002F49BA" w:rsidRDefault="00263745">
      <w:pPr>
        <w:pStyle w:val="a3"/>
        <w:spacing w:before="1" w:line="275" w:lineRule="exact"/>
        <w:ind w:left="1578"/>
      </w:pPr>
      <w:r>
        <w:t>осознавать</w:t>
      </w:r>
      <w:r>
        <w:rPr>
          <w:spacing w:val="-6"/>
        </w:rPr>
        <w:t xml:space="preserve"> </w:t>
      </w:r>
      <w:r>
        <w:t>невозможность</w:t>
      </w:r>
      <w:r>
        <w:rPr>
          <w:spacing w:val="-7"/>
        </w:rPr>
        <w:t xml:space="preserve"> </w:t>
      </w:r>
      <w:r>
        <w:t>контролировать</w:t>
      </w:r>
      <w:r>
        <w:rPr>
          <w:spacing w:val="-9"/>
        </w:rPr>
        <w:t xml:space="preserve"> </w:t>
      </w:r>
      <w:r>
        <w:t>всё</w:t>
      </w:r>
      <w:r>
        <w:rPr>
          <w:spacing w:val="-9"/>
        </w:rPr>
        <w:t xml:space="preserve"> </w:t>
      </w:r>
      <w:r>
        <w:rPr>
          <w:spacing w:val="-2"/>
        </w:rPr>
        <w:t>вокруг.</w:t>
      </w:r>
    </w:p>
    <w:p w:rsidR="002F49BA" w:rsidRDefault="00263745">
      <w:pPr>
        <w:pStyle w:val="a3"/>
        <w:ind w:right="854"/>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2F49BA" w:rsidRDefault="00263745">
      <w:pPr>
        <w:pStyle w:val="a3"/>
        <w:ind w:left="0" w:right="852" w:firstLine="758"/>
      </w:pPr>
      <w:r>
        <w:t>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2F49BA" w:rsidRDefault="00263745">
      <w:pPr>
        <w:pStyle w:val="a3"/>
        <w:ind w:left="0" w:right="857" w:firstLine="758"/>
      </w:pPr>
      <w:r>
        <w:t>формулировать гипотезу об истинности собственных суждений и суждений</w:t>
      </w:r>
      <w:r>
        <w:rPr>
          <w:spacing w:val="40"/>
        </w:rPr>
        <w:t xml:space="preserve"> </w:t>
      </w:r>
      <w:r>
        <w:t>других, аргументировать свою позицию, мнение;</w:t>
      </w:r>
    </w:p>
    <w:p w:rsidR="002F49BA" w:rsidRDefault="00263745">
      <w:pPr>
        <w:pStyle w:val="a3"/>
        <w:spacing w:before="1"/>
        <w:ind w:left="0" w:right="847" w:firstLine="758"/>
      </w:pPr>
      <w: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2F49BA" w:rsidRDefault="00263745">
      <w:pPr>
        <w:pStyle w:val="a3"/>
        <w:ind w:left="0" w:right="859" w:firstLine="758"/>
      </w:pPr>
      <w:r>
        <w:t xml:space="preserve">оценивать на применимость и достоверность информацию, полученную в ходе </w:t>
      </w:r>
      <w:r>
        <w:rPr>
          <w:spacing w:val="-2"/>
        </w:rPr>
        <w:t>исследования;</w:t>
      </w:r>
    </w:p>
    <w:p w:rsidR="002F49BA" w:rsidRDefault="00263745">
      <w:pPr>
        <w:pStyle w:val="a3"/>
        <w:ind w:left="0" w:right="858" w:firstLine="758"/>
      </w:pPr>
      <w:r>
        <w:t>самостоятельно</w:t>
      </w:r>
      <w:r>
        <w:rPr>
          <w:spacing w:val="-5"/>
        </w:rPr>
        <w:t xml:space="preserve"> </w:t>
      </w:r>
      <w:r>
        <w:t>формулировать</w:t>
      </w:r>
      <w:r>
        <w:rPr>
          <w:spacing w:val="-7"/>
        </w:rPr>
        <w:t xml:space="preserve"> </w:t>
      </w:r>
      <w:r>
        <w:t>обобщения</w:t>
      </w:r>
      <w:r>
        <w:rPr>
          <w:spacing w:val="-9"/>
        </w:rPr>
        <w:t xml:space="preserve"> </w:t>
      </w:r>
      <w:r>
        <w:t>и</w:t>
      </w:r>
      <w:r>
        <w:rPr>
          <w:spacing w:val="-8"/>
        </w:rPr>
        <w:t xml:space="preserve"> </w:t>
      </w:r>
      <w:r>
        <w:t>выводы</w:t>
      </w:r>
      <w:r>
        <w:rPr>
          <w:spacing w:val="-7"/>
        </w:rPr>
        <w:t xml:space="preserve"> </w:t>
      </w:r>
      <w:r>
        <w:t>по</w:t>
      </w:r>
      <w:r>
        <w:rPr>
          <w:spacing w:val="-1"/>
        </w:rPr>
        <w:t xml:space="preserve"> </w:t>
      </w:r>
      <w:r>
        <w:t>результатам</w:t>
      </w:r>
      <w:r>
        <w:rPr>
          <w:spacing w:val="-4"/>
        </w:rPr>
        <w:t xml:space="preserve"> </w:t>
      </w:r>
      <w:r>
        <w:t>проведённого наблюдения, исследования, владеть инструментами оценки</w:t>
      </w:r>
    </w:p>
    <w:p w:rsidR="002F49BA" w:rsidRDefault="00263745">
      <w:pPr>
        <w:pStyle w:val="a3"/>
        <w:spacing w:line="271" w:lineRule="exact"/>
      </w:pPr>
      <w:r>
        <w:t>достоверности</w:t>
      </w:r>
      <w:r>
        <w:rPr>
          <w:spacing w:val="-4"/>
        </w:rPr>
        <w:t xml:space="preserve"> </w:t>
      </w:r>
      <w:r>
        <w:t>полученных</w:t>
      </w:r>
      <w:r>
        <w:rPr>
          <w:spacing w:val="-6"/>
        </w:rPr>
        <w:t xml:space="preserve"> </w:t>
      </w:r>
      <w:r>
        <w:t>выводов</w:t>
      </w:r>
      <w:r>
        <w:rPr>
          <w:spacing w:val="-4"/>
        </w:rPr>
        <w:t xml:space="preserve"> </w:t>
      </w:r>
      <w:r>
        <w:t>и</w:t>
      </w:r>
      <w:r>
        <w:rPr>
          <w:spacing w:val="-9"/>
        </w:rPr>
        <w:t xml:space="preserve"> </w:t>
      </w:r>
      <w:r>
        <w:rPr>
          <w:spacing w:val="-2"/>
        </w:rPr>
        <w:t>обобщений;</w:t>
      </w:r>
    </w:p>
    <w:p w:rsidR="002F49BA" w:rsidRDefault="00263745">
      <w:pPr>
        <w:pStyle w:val="a3"/>
        <w:ind w:left="0" w:right="852" w:firstLine="758"/>
      </w:pPr>
      <w: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2F49BA" w:rsidRDefault="00263745">
      <w:pPr>
        <w:pStyle w:val="a3"/>
        <w:ind w:left="0" w:right="847" w:firstLine="62"/>
      </w:pPr>
      <w:r>
        <w:t>У обучающегося будут сформированы умения работать с информацией как часть познавательных универсальных учебных действий:</w:t>
      </w:r>
    </w:p>
    <w:p w:rsidR="002F49BA" w:rsidRDefault="00263745">
      <w:pPr>
        <w:pStyle w:val="a3"/>
        <w:ind w:left="0" w:right="854" w:firstLine="758"/>
      </w:pPr>
      <w: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2F49BA" w:rsidRDefault="00263745">
      <w:pPr>
        <w:pStyle w:val="a3"/>
        <w:tabs>
          <w:tab w:val="left" w:pos="3302"/>
          <w:tab w:val="left" w:pos="5410"/>
        </w:tabs>
        <w:ind w:left="0" w:right="2636" w:firstLine="758"/>
        <w:jc w:val="left"/>
      </w:pPr>
      <w:r>
        <w:rPr>
          <w:spacing w:val="-2"/>
        </w:rPr>
        <w:t>выбирать,</w:t>
      </w:r>
      <w:r>
        <w:tab/>
      </w:r>
      <w:r>
        <w:rPr>
          <w:spacing w:val="-2"/>
        </w:rPr>
        <w:t>анализировать,</w:t>
      </w:r>
      <w:r>
        <w:tab/>
      </w:r>
      <w:r>
        <w:rPr>
          <w:spacing w:val="-2"/>
        </w:rPr>
        <w:t xml:space="preserve">систематизировать </w:t>
      </w:r>
      <w:r>
        <w:t>иинтерпретироватьинформацию</w:t>
      </w:r>
      <w:r>
        <w:rPr>
          <w:spacing w:val="-6"/>
        </w:rPr>
        <w:t xml:space="preserve"> </w:t>
      </w:r>
      <w:r>
        <w:t>различных</w:t>
      </w:r>
      <w:r>
        <w:rPr>
          <w:spacing w:val="-9"/>
        </w:rPr>
        <w:t xml:space="preserve"> </w:t>
      </w:r>
      <w:r>
        <w:t>видов</w:t>
      </w:r>
      <w:r>
        <w:rPr>
          <w:spacing w:val="-7"/>
        </w:rPr>
        <w:t xml:space="preserve"> </w:t>
      </w:r>
      <w:r>
        <w:t>и</w:t>
      </w:r>
      <w:r>
        <w:rPr>
          <w:spacing w:val="-8"/>
        </w:rPr>
        <w:t xml:space="preserve"> </w:t>
      </w:r>
      <w:r>
        <w:t>форм</w:t>
      </w:r>
      <w:r>
        <w:rPr>
          <w:spacing w:val="-4"/>
        </w:rPr>
        <w:t xml:space="preserve"> </w:t>
      </w:r>
      <w:r>
        <w:t>представления;</w:t>
      </w:r>
    </w:p>
    <w:p w:rsidR="002F49BA" w:rsidRDefault="00263745">
      <w:pPr>
        <w:pStyle w:val="a3"/>
        <w:ind w:left="0" w:right="840" w:firstLine="758"/>
        <w:jc w:val="left"/>
      </w:pPr>
      <w:r>
        <w:t>находить сходные аргументы (подтверждающие или опровергающие одну и ту же идею, версию) в различных информационных источниках;</w:t>
      </w:r>
    </w:p>
    <w:p w:rsidR="002F49BA" w:rsidRDefault="00263745">
      <w:pPr>
        <w:pStyle w:val="a3"/>
        <w:spacing w:before="2"/>
        <w:ind w:left="0" w:right="848" w:firstLine="758"/>
      </w:pPr>
      <w:r>
        <w:t>самостоятельно выбирать оптимальную форму представления информации; оценивать надёжность информации по критериям, предложенным педагогическим работником или сформулированным самостоятельно; эффективно запоминать и систематизировать информацию.</w:t>
      </w:r>
    </w:p>
    <w:p w:rsidR="002F49BA" w:rsidRDefault="00263745">
      <w:pPr>
        <w:pStyle w:val="a3"/>
        <w:spacing w:before="3"/>
        <w:ind w:right="852"/>
      </w:pPr>
      <w:r>
        <w:t>У обучающегося будут сформированы умения общения как часть коммуникативных универсальных учебных действий:</w:t>
      </w:r>
    </w:p>
    <w:p w:rsidR="002F49BA" w:rsidRDefault="00263745">
      <w:pPr>
        <w:pStyle w:val="a3"/>
        <w:spacing w:before="6"/>
        <w:ind w:left="0" w:right="854" w:firstLine="758"/>
      </w:pPr>
      <w:r>
        <w:t>воспринимать и формулировать суждения, выражать эмоции в соответствии с целями и условиями общения;</w:t>
      </w:r>
    </w:p>
    <w:p w:rsidR="002F49BA" w:rsidRDefault="00263745">
      <w:pPr>
        <w:pStyle w:val="a3"/>
        <w:spacing w:before="3"/>
        <w:ind w:left="0" w:right="845" w:firstLine="758"/>
      </w:pPr>
      <w:r>
        <w:t>выражать себя (свою точку зрения) в устных и письменных текстах;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2F49BA" w:rsidRDefault="00263745">
      <w:pPr>
        <w:pStyle w:val="a3"/>
        <w:ind w:left="0" w:right="862" w:firstLine="758"/>
      </w:pPr>
      <w:r>
        <w:t>понимать намерения других, проявлять уважительное отношение к собеседнику и</w:t>
      </w:r>
      <w:r>
        <w:rPr>
          <w:spacing w:val="40"/>
        </w:rPr>
        <w:t xml:space="preserve"> </w:t>
      </w:r>
      <w:r>
        <w:t>в корректной форме формулировать свои возражения;</w:t>
      </w:r>
    </w:p>
    <w:p w:rsidR="002F49BA" w:rsidRDefault="00263745">
      <w:pPr>
        <w:pStyle w:val="a3"/>
        <w:ind w:left="0" w:right="854" w:firstLine="758"/>
      </w:pPr>
      <w:r>
        <w:t>в ходе диалога и (или) дискуссии задавать вопросы по существу обсуждаемой</w:t>
      </w:r>
      <w:r>
        <w:rPr>
          <w:spacing w:val="40"/>
        </w:rPr>
        <w:t xml:space="preserve"> </w:t>
      </w:r>
      <w:r>
        <w:t>темы и высказывать идеи, нацеленные на решение задачи и поддержание благожелательности общения;</w:t>
      </w:r>
    </w:p>
    <w:p w:rsidR="002F49BA" w:rsidRDefault="00263745">
      <w:pPr>
        <w:pStyle w:val="a3"/>
        <w:ind w:left="0" w:right="2100" w:firstLine="758"/>
      </w:pPr>
      <w:r>
        <w:t>сопоставлять</w:t>
      </w:r>
      <w:r>
        <w:rPr>
          <w:spacing w:val="-4"/>
        </w:rPr>
        <w:t xml:space="preserve"> </w:t>
      </w:r>
      <w:r>
        <w:t>свои</w:t>
      </w:r>
      <w:r>
        <w:rPr>
          <w:spacing w:val="-4"/>
        </w:rPr>
        <w:t xml:space="preserve"> </w:t>
      </w:r>
      <w:r>
        <w:t>суждения</w:t>
      </w:r>
      <w:r>
        <w:rPr>
          <w:spacing w:val="-4"/>
        </w:rPr>
        <w:t xml:space="preserve"> </w:t>
      </w:r>
      <w:r>
        <w:t>с</w:t>
      </w:r>
      <w:r>
        <w:rPr>
          <w:spacing w:val="-5"/>
        </w:rPr>
        <w:t xml:space="preserve"> </w:t>
      </w:r>
      <w:r>
        <w:t>суждениями</w:t>
      </w:r>
      <w:r>
        <w:rPr>
          <w:spacing w:val="-4"/>
        </w:rPr>
        <w:t xml:space="preserve"> </w:t>
      </w:r>
      <w:r>
        <w:t>других</w:t>
      </w:r>
      <w:r>
        <w:rPr>
          <w:spacing w:val="-4"/>
        </w:rPr>
        <w:t xml:space="preserve"> </w:t>
      </w:r>
      <w:r>
        <w:t>участников</w:t>
      </w:r>
      <w:r>
        <w:rPr>
          <w:spacing w:val="-4"/>
        </w:rPr>
        <w:t xml:space="preserve"> </w:t>
      </w:r>
      <w:r>
        <w:t>диалога, обнаруживать различие и сходство позиций;</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left="0" w:right="847" w:firstLine="758"/>
      </w:pPr>
      <w:r>
        <w:lastRenderedPageBreak/>
        <w:t>публично представлять результаты выполненного исследования, проекта; самостоятельно выбирать формат выступления с учётом задач презентации и</w:t>
      </w:r>
      <w:r>
        <w:rPr>
          <w:spacing w:val="40"/>
        </w:rPr>
        <w:t xml:space="preserve"> </w:t>
      </w:r>
      <w:r>
        <w:t>особенностей</w:t>
      </w:r>
      <w:r>
        <w:rPr>
          <w:spacing w:val="-2"/>
        </w:rPr>
        <w:t xml:space="preserve"> </w:t>
      </w:r>
      <w:r>
        <w:t>аудитории</w:t>
      </w:r>
      <w:r>
        <w:rPr>
          <w:spacing w:val="-5"/>
        </w:rPr>
        <w:t xml:space="preserve"> </w:t>
      </w:r>
      <w:r>
        <w:t>и</w:t>
      </w:r>
      <w:r>
        <w:rPr>
          <w:spacing w:val="-1"/>
        </w:rPr>
        <w:t xml:space="preserve"> </w:t>
      </w:r>
      <w:r>
        <w:t>в</w:t>
      </w:r>
      <w:r>
        <w:rPr>
          <w:spacing w:val="-1"/>
        </w:rPr>
        <w:t xml:space="preserve"> </w:t>
      </w:r>
      <w:r>
        <w:t>соответствии</w:t>
      </w:r>
      <w:r>
        <w:rPr>
          <w:spacing w:val="-5"/>
        </w:rPr>
        <w:t xml:space="preserve"> </w:t>
      </w:r>
      <w:r>
        <w:t>с</w:t>
      </w:r>
      <w:r>
        <w:rPr>
          <w:spacing w:val="-3"/>
        </w:rPr>
        <w:t xml:space="preserve"> </w:t>
      </w:r>
      <w:r>
        <w:t>ним</w:t>
      </w:r>
      <w:r>
        <w:rPr>
          <w:spacing w:val="-1"/>
        </w:rPr>
        <w:t xml:space="preserve"> </w:t>
      </w:r>
      <w:r>
        <w:t>составлять устные</w:t>
      </w:r>
      <w:r>
        <w:rPr>
          <w:spacing w:val="-3"/>
        </w:rPr>
        <w:t xml:space="preserve"> </w:t>
      </w:r>
      <w:r>
        <w:t>и</w:t>
      </w:r>
      <w:r>
        <w:rPr>
          <w:spacing w:val="-1"/>
        </w:rPr>
        <w:t xml:space="preserve"> </w:t>
      </w:r>
      <w:r>
        <w:t>письменные</w:t>
      </w:r>
      <w:r>
        <w:rPr>
          <w:spacing w:val="-3"/>
        </w:rPr>
        <w:t xml:space="preserve"> </w:t>
      </w:r>
      <w:r>
        <w:t>тексты с использованием иллюстративных материалов.</w:t>
      </w:r>
    </w:p>
    <w:p w:rsidR="002F49BA" w:rsidRDefault="00263745">
      <w:pPr>
        <w:pStyle w:val="a3"/>
        <w:ind w:right="855"/>
      </w:pPr>
      <w:r>
        <w:t>У обучающегося будут сформированы умения самоорганизации как части регулятивных универсальных учебных действий:</w:t>
      </w:r>
    </w:p>
    <w:p w:rsidR="002F49BA" w:rsidRDefault="00263745">
      <w:pPr>
        <w:pStyle w:val="a3"/>
        <w:spacing w:before="1"/>
        <w:ind w:left="0" w:right="849" w:firstLine="758"/>
      </w:pPr>
      <w:r>
        <w:t>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в группе);</w:t>
      </w:r>
    </w:p>
    <w:p w:rsidR="002F49BA" w:rsidRDefault="00263745">
      <w:pPr>
        <w:pStyle w:val="a3"/>
        <w:ind w:left="0" w:right="844" w:firstLine="758"/>
      </w:pPr>
      <w: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2F49BA" w:rsidRDefault="00263745">
      <w:pPr>
        <w:pStyle w:val="a3"/>
        <w:spacing w:before="1"/>
        <w:ind w:left="0" w:right="855" w:firstLine="758"/>
      </w:pPr>
      <w:r>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w:t>
      </w:r>
      <w:r>
        <w:rPr>
          <w:spacing w:val="-2"/>
        </w:rPr>
        <w:t>объекте;</w:t>
      </w:r>
    </w:p>
    <w:p w:rsidR="002F49BA" w:rsidRDefault="00263745">
      <w:pPr>
        <w:pStyle w:val="a3"/>
        <w:spacing w:line="274" w:lineRule="exact"/>
        <w:ind w:left="1578"/>
      </w:pPr>
      <w:r>
        <w:t>проводить</w:t>
      </w:r>
      <w:r>
        <w:rPr>
          <w:spacing w:val="-4"/>
        </w:rPr>
        <w:t xml:space="preserve"> </w:t>
      </w:r>
      <w:r>
        <w:t>выбор</w:t>
      </w:r>
      <w:r>
        <w:rPr>
          <w:spacing w:val="-1"/>
        </w:rPr>
        <w:t xml:space="preserve"> </w:t>
      </w:r>
      <w:r>
        <w:t>и</w:t>
      </w:r>
      <w:r>
        <w:rPr>
          <w:spacing w:val="-5"/>
        </w:rPr>
        <w:t xml:space="preserve"> </w:t>
      </w:r>
      <w:r>
        <w:t>брать</w:t>
      </w:r>
      <w:r>
        <w:rPr>
          <w:spacing w:val="-4"/>
        </w:rPr>
        <w:t xml:space="preserve"> </w:t>
      </w:r>
      <w:r>
        <w:t>ответственность</w:t>
      </w:r>
      <w:r>
        <w:rPr>
          <w:spacing w:val="-1"/>
        </w:rPr>
        <w:t xml:space="preserve"> </w:t>
      </w:r>
      <w:r>
        <w:t>за</w:t>
      </w:r>
      <w:r>
        <w:rPr>
          <w:spacing w:val="-6"/>
        </w:rPr>
        <w:t xml:space="preserve"> </w:t>
      </w:r>
      <w:r>
        <w:rPr>
          <w:spacing w:val="-2"/>
        </w:rPr>
        <w:t>решение.</w:t>
      </w:r>
    </w:p>
    <w:p w:rsidR="002F49BA" w:rsidRDefault="00263745">
      <w:pPr>
        <w:pStyle w:val="a3"/>
        <w:spacing w:before="2" w:line="275" w:lineRule="exact"/>
      </w:pPr>
      <w:r>
        <w:t>У</w:t>
      </w:r>
      <w:r>
        <w:rPr>
          <w:spacing w:val="-7"/>
        </w:rPr>
        <w:t xml:space="preserve"> </w:t>
      </w:r>
      <w:r>
        <w:t>обучающегося</w:t>
      </w:r>
      <w:r>
        <w:rPr>
          <w:spacing w:val="-3"/>
        </w:rPr>
        <w:t xml:space="preserve"> </w:t>
      </w:r>
      <w:r>
        <w:t>будут</w:t>
      </w:r>
      <w:r>
        <w:rPr>
          <w:spacing w:val="-3"/>
        </w:rPr>
        <w:t xml:space="preserve"> </w:t>
      </w:r>
      <w:r>
        <w:t>сформированы</w:t>
      </w:r>
      <w:r>
        <w:rPr>
          <w:spacing w:val="-1"/>
        </w:rPr>
        <w:t xml:space="preserve"> </w:t>
      </w:r>
      <w:r>
        <w:t>умения</w:t>
      </w:r>
      <w:r>
        <w:rPr>
          <w:spacing w:val="-8"/>
        </w:rPr>
        <w:t xml:space="preserve"> </w:t>
      </w:r>
      <w:r>
        <w:t>совместной</w:t>
      </w:r>
      <w:r>
        <w:rPr>
          <w:spacing w:val="-1"/>
        </w:rPr>
        <w:t xml:space="preserve"> </w:t>
      </w:r>
      <w:r>
        <w:rPr>
          <w:spacing w:val="-2"/>
        </w:rPr>
        <w:t>деятельности:</w:t>
      </w:r>
    </w:p>
    <w:p w:rsidR="002F49BA" w:rsidRDefault="00263745">
      <w:pPr>
        <w:pStyle w:val="a3"/>
        <w:ind w:left="0" w:right="851" w:firstLine="758"/>
      </w:pPr>
      <w: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2F49BA" w:rsidRDefault="00263745">
      <w:pPr>
        <w:pStyle w:val="a3"/>
        <w:spacing w:before="2"/>
        <w:ind w:left="0" w:right="852" w:firstLine="758"/>
      </w:pPr>
      <w: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2F49BA" w:rsidRDefault="00263745">
      <w:pPr>
        <w:pStyle w:val="a3"/>
        <w:ind w:left="0" w:right="850" w:firstLine="758"/>
      </w:pPr>
      <w:r>
        <w:t>уметь обобщать мнения нескольких человек, проявлять готовность руководить, выполнять поручения, подчиняться;</w:t>
      </w:r>
    </w:p>
    <w:p w:rsidR="002F49BA" w:rsidRDefault="00263745">
      <w:pPr>
        <w:pStyle w:val="a3"/>
        <w:ind w:left="0" w:right="852" w:firstLine="758"/>
      </w:pPr>
      <w: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2F49BA" w:rsidRDefault="00263745">
      <w:pPr>
        <w:pStyle w:val="a3"/>
        <w:ind w:left="0" w:right="847" w:firstLine="739"/>
      </w:pPr>
      <w: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F49BA" w:rsidRDefault="00263745">
      <w:pPr>
        <w:pStyle w:val="a3"/>
        <w:ind w:left="0" w:right="849" w:firstLine="739"/>
      </w:pPr>
      <w: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2F49BA" w:rsidRDefault="00263745">
      <w:pPr>
        <w:pStyle w:val="a3"/>
        <w:ind w:right="855"/>
      </w:pPr>
      <w:r>
        <w:t>У обучающегося будут сформированы умения самоконтроля, эмоционального интеллекта как части регулятивных универсальных учебных действий:</w:t>
      </w:r>
    </w:p>
    <w:p w:rsidR="002F49BA" w:rsidRDefault="00263745">
      <w:pPr>
        <w:pStyle w:val="a3"/>
        <w:ind w:left="0" w:right="848" w:firstLine="739"/>
      </w:pPr>
      <w:r>
        <w:t>владеть способами самоконтроля, самомотивации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2F49BA" w:rsidRDefault="00263745">
      <w:pPr>
        <w:pStyle w:val="a3"/>
        <w:ind w:left="0" w:right="852" w:firstLine="739"/>
      </w:pPr>
      <w: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2F49BA" w:rsidRDefault="00263745">
      <w:pPr>
        <w:pStyle w:val="a3"/>
        <w:ind w:left="0" w:right="850" w:firstLine="739"/>
      </w:pPr>
      <w:r>
        <w:t>вносить коррективы в деятельность на основе новых</w:t>
      </w:r>
      <w:r>
        <w:rPr>
          <w:spacing w:val="-1"/>
        </w:rPr>
        <w:t xml:space="preserve"> </w:t>
      </w:r>
      <w:r>
        <w:t>обстоятельств, изменившихся ситуаций, установленных ошибок, возникших трудностей; оценивать соответствие результата цели и условиям;</w:t>
      </w:r>
    </w:p>
    <w:p w:rsidR="002F49BA" w:rsidRDefault="00263745">
      <w:pPr>
        <w:pStyle w:val="a3"/>
        <w:ind w:left="1559" w:right="840"/>
        <w:jc w:val="left"/>
      </w:pPr>
      <w:r>
        <w:t>различать,</w:t>
      </w:r>
      <w:r>
        <w:rPr>
          <w:spacing w:val="40"/>
        </w:rPr>
        <w:t xml:space="preserve"> </w:t>
      </w:r>
      <w:r>
        <w:t>называть</w:t>
      </w:r>
      <w:r>
        <w:rPr>
          <w:spacing w:val="40"/>
        </w:rPr>
        <w:t xml:space="preserve"> </w:t>
      </w:r>
      <w:r>
        <w:t>и</w:t>
      </w:r>
      <w:r>
        <w:rPr>
          <w:spacing w:val="40"/>
        </w:rPr>
        <w:t xml:space="preserve"> </w:t>
      </w:r>
      <w:r>
        <w:t>управлять</w:t>
      </w:r>
      <w:r>
        <w:rPr>
          <w:spacing w:val="40"/>
        </w:rPr>
        <w:t xml:space="preserve"> </w:t>
      </w:r>
      <w:r>
        <w:t>собственными</w:t>
      </w:r>
      <w:r>
        <w:rPr>
          <w:spacing w:val="40"/>
        </w:rPr>
        <w:t xml:space="preserve"> </w:t>
      </w:r>
      <w:r>
        <w:t>эмоциями</w:t>
      </w:r>
      <w:r>
        <w:rPr>
          <w:spacing w:val="40"/>
        </w:rPr>
        <w:t xml:space="preserve"> </w:t>
      </w:r>
      <w:r>
        <w:t>и</w:t>
      </w:r>
      <w:r>
        <w:rPr>
          <w:spacing w:val="40"/>
        </w:rPr>
        <w:t xml:space="preserve"> </w:t>
      </w:r>
      <w:r>
        <w:t>эмоциями</w:t>
      </w:r>
      <w:r>
        <w:rPr>
          <w:spacing w:val="40"/>
        </w:rPr>
        <w:t xml:space="preserve"> </w:t>
      </w:r>
      <w:r>
        <w:t>других; выявлять и анализировать причины эмоций;</w:t>
      </w:r>
    </w:p>
    <w:p w:rsidR="002F49BA" w:rsidRDefault="00263745">
      <w:pPr>
        <w:pStyle w:val="a3"/>
        <w:ind w:left="1559" w:right="840"/>
        <w:jc w:val="left"/>
      </w:pPr>
      <w:r>
        <w:t>ставить себя на место другого человека, понимать мотивы и намерения другого; регулировать способ</w:t>
      </w:r>
      <w:r>
        <w:rPr>
          <w:spacing w:val="-2"/>
        </w:rPr>
        <w:t xml:space="preserve"> </w:t>
      </w:r>
      <w:r>
        <w:t>выражения</w:t>
      </w:r>
      <w:r>
        <w:rPr>
          <w:spacing w:val="-5"/>
        </w:rPr>
        <w:t xml:space="preserve"> </w:t>
      </w:r>
      <w:r>
        <w:t>эмоций;</w:t>
      </w:r>
      <w:r>
        <w:rPr>
          <w:spacing w:val="-9"/>
        </w:rPr>
        <w:t xml:space="preserve"> </w:t>
      </w:r>
      <w:r>
        <w:t>осознанноотноситься к</w:t>
      </w:r>
      <w:r>
        <w:rPr>
          <w:spacing w:val="-2"/>
        </w:rPr>
        <w:t xml:space="preserve"> </w:t>
      </w:r>
      <w:r>
        <w:t>другому</w:t>
      </w:r>
      <w:r>
        <w:rPr>
          <w:spacing w:val="-10"/>
        </w:rPr>
        <w:t xml:space="preserve"> </w:t>
      </w:r>
      <w:r>
        <w:t>человеку, его</w:t>
      </w:r>
      <w:r>
        <w:rPr>
          <w:spacing w:val="80"/>
        </w:rPr>
        <w:t xml:space="preserve"> </w:t>
      </w:r>
      <w:r>
        <w:t>мнению;</w:t>
      </w:r>
      <w:r>
        <w:rPr>
          <w:spacing w:val="80"/>
        </w:rPr>
        <w:t xml:space="preserve"> </w:t>
      </w:r>
      <w:r>
        <w:t>признавать</w:t>
      </w:r>
      <w:r>
        <w:rPr>
          <w:spacing w:val="80"/>
        </w:rPr>
        <w:t xml:space="preserve"> </w:t>
      </w:r>
      <w:r>
        <w:t>своё</w:t>
      </w:r>
      <w:r>
        <w:rPr>
          <w:spacing w:val="80"/>
        </w:rPr>
        <w:t xml:space="preserve"> </w:t>
      </w:r>
      <w:r>
        <w:t>право</w:t>
      </w:r>
      <w:r>
        <w:rPr>
          <w:spacing w:val="80"/>
        </w:rPr>
        <w:t xml:space="preserve"> </w:t>
      </w:r>
      <w:r>
        <w:t>на</w:t>
      </w:r>
      <w:r>
        <w:rPr>
          <w:spacing w:val="80"/>
        </w:rPr>
        <w:t xml:space="preserve"> </w:t>
      </w:r>
      <w:r>
        <w:t>ошибку</w:t>
      </w:r>
      <w:r>
        <w:rPr>
          <w:spacing w:val="80"/>
        </w:rPr>
        <w:t xml:space="preserve"> </w:t>
      </w:r>
      <w:r>
        <w:t>и</w:t>
      </w:r>
      <w:r>
        <w:rPr>
          <w:spacing w:val="80"/>
        </w:rPr>
        <w:t xml:space="preserve"> </w:t>
      </w:r>
      <w:r>
        <w:t>такое</w:t>
      </w:r>
      <w:r>
        <w:rPr>
          <w:spacing w:val="80"/>
        </w:rPr>
        <w:t xml:space="preserve"> </w:t>
      </w:r>
      <w:r>
        <w:t>же</w:t>
      </w:r>
      <w:r>
        <w:rPr>
          <w:spacing w:val="80"/>
        </w:rPr>
        <w:t xml:space="preserve"> </w:t>
      </w:r>
      <w:r>
        <w:t>право</w:t>
      </w:r>
      <w:r>
        <w:rPr>
          <w:spacing w:val="80"/>
        </w:rPr>
        <w:t xml:space="preserve"> </w:t>
      </w:r>
      <w:r>
        <w:t>другого; принимать себя и других, не осуждая; открытость себе и другим.</w:t>
      </w:r>
    </w:p>
    <w:p w:rsidR="002F49BA" w:rsidRDefault="00263745">
      <w:pPr>
        <w:pStyle w:val="a3"/>
        <w:ind w:left="0" w:right="2636" w:firstLine="739"/>
        <w:jc w:val="left"/>
      </w:pPr>
      <w:r>
        <w:t>Предметные</w:t>
      </w:r>
      <w:r>
        <w:rPr>
          <w:spacing w:val="-6"/>
        </w:rPr>
        <w:t xml:space="preserve"> </w:t>
      </w:r>
      <w:r>
        <w:t>результаты</w:t>
      </w:r>
      <w:r>
        <w:rPr>
          <w:spacing w:val="-4"/>
        </w:rPr>
        <w:t xml:space="preserve"> </w:t>
      </w:r>
      <w:r>
        <w:t>освоения</w:t>
      </w:r>
      <w:r>
        <w:rPr>
          <w:spacing w:val="-10"/>
        </w:rPr>
        <w:t xml:space="preserve"> </w:t>
      </w:r>
      <w:r>
        <w:t>программы</w:t>
      </w:r>
      <w:r>
        <w:rPr>
          <w:spacing w:val="-5"/>
        </w:rPr>
        <w:t xml:space="preserve"> </w:t>
      </w:r>
      <w:r>
        <w:t>по</w:t>
      </w:r>
      <w:r>
        <w:rPr>
          <w:spacing w:val="-10"/>
        </w:rPr>
        <w:t xml:space="preserve"> </w:t>
      </w:r>
      <w:r>
        <w:t>обществознанию на уровне основного общего образования должны обеспечивать:</w:t>
      </w:r>
    </w:p>
    <w:p w:rsidR="002F49BA" w:rsidRDefault="002F49BA">
      <w:pPr>
        <w:sectPr w:rsidR="002F49BA">
          <w:pgSz w:w="11910" w:h="16840"/>
          <w:pgMar w:top="900" w:right="0" w:bottom="280" w:left="880" w:header="720" w:footer="720" w:gutter="0"/>
          <w:cols w:space="720"/>
        </w:sectPr>
      </w:pPr>
    </w:p>
    <w:p w:rsidR="002F49BA" w:rsidRDefault="00263745" w:rsidP="0094109D">
      <w:pPr>
        <w:pStyle w:val="a5"/>
        <w:numPr>
          <w:ilvl w:val="0"/>
          <w:numId w:val="21"/>
        </w:numPr>
        <w:tabs>
          <w:tab w:val="left" w:pos="1902"/>
        </w:tabs>
        <w:spacing w:before="68"/>
        <w:ind w:left="819" w:right="844" w:firstLine="758"/>
        <w:jc w:val="both"/>
        <w:rPr>
          <w:sz w:val="24"/>
        </w:rPr>
      </w:pPr>
      <w:r>
        <w:rPr>
          <w:sz w:val="24"/>
        </w:rPr>
        <w:lastRenderedPageBreak/>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w:t>
      </w:r>
      <w:r>
        <w:rPr>
          <w:spacing w:val="80"/>
          <w:sz w:val="24"/>
        </w:rPr>
        <w:t xml:space="preserve"> </w:t>
      </w:r>
      <w:r>
        <w:rPr>
          <w:sz w:val="24"/>
        </w:rPr>
        <w:t>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w:t>
      </w:r>
      <w:r>
        <w:rPr>
          <w:spacing w:val="-3"/>
          <w:sz w:val="24"/>
        </w:rPr>
        <w:t xml:space="preserve"> </w:t>
      </w:r>
      <w:r>
        <w:rPr>
          <w:sz w:val="24"/>
        </w:rPr>
        <w:t>общества</w:t>
      </w:r>
      <w:r>
        <w:rPr>
          <w:spacing w:val="-6"/>
          <w:sz w:val="24"/>
        </w:rPr>
        <w:t xml:space="preserve"> </w:t>
      </w:r>
      <w:r>
        <w:rPr>
          <w:sz w:val="24"/>
        </w:rPr>
        <w:t>и государства, в том числе</w:t>
      </w:r>
      <w:r>
        <w:rPr>
          <w:spacing w:val="-1"/>
          <w:sz w:val="24"/>
        </w:rPr>
        <w:t xml:space="preserve"> </w:t>
      </w:r>
      <w:r>
        <w:rPr>
          <w:sz w:val="24"/>
        </w:rPr>
        <w:t>от терроризма</w:t>
      </w:r>
      <w:r>
        <w:rPr>
          <w:spacing w:val="-1"/>
          <w:sz w:val="24"/>
        </w:rPr>
        <w:t xml:space="preserve"> </w:t>
      </w:r>
      <w:r>
        <w:rPr>
          <w:sz w:val="24"/>
        </w:rPr>
        <w:t xml:space="preserve">и </w:t>
      </w:r>
      <w:r>
        <w:rPr>
          <w:spacing w:val="-2"/>
          <w:sz w:val="24"/>
        </w:rPr>
        <w:t>экстремизма;</w:t>
      </w:r>
    </w:p>
    <w:p w:rsidR="002F49BA" w:rsidRDefault="00263745" w:rsidP="0094109D">
      <w:pPr>
        <w:pStyle w:val="a5"/>
        <w:numPr>
          <w:ilvl w:val="0"/>
          <w:numId w:val="21"/>
        </w:numPr>
        <w:tabs>
          <w:tab w:val="left" w:pos="1902"/>
        </w:tabs>
        <w:ind w:left="819" w:right="844" w:firstLine="758"/>
        <w:jc w:val="both"/>
        <w:rPr>
          <w:sz w:val="24"/>
        </w:rPr>
      </w:pPr>
      <w:r>
        <w:rPr>
          <w:sz w:val="24"/>
        </w:rPr>
        <w:t xml:space="preserve">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w:t>
      </w:r>
      <w:r>
        <w:rPr>
          <w:spacing w:val="-2"/>
          <w:sz w:val="24"/>
        </w:rPr>
        <w:t>институт;</w:t>
      </w:r>
    </w:p>
    <w:p w:rsidR="002F49BA" w:rsidRDefault="00263745" w:rsidP="0094109D">
      <w:pPr>
        <w:pStyle w:val="a5"/>
        <w:numPr>
          <w:ilvl w:val="0"/>
          <w:numId w:val="21"/>
        </w:numPr>
        <w:tabs>
          <w:tab w:val="left" w:pos="1902"/>
        </w:tabs>
        <w:spacing w:before="2"/>
        <w:ind w:left="819" w:right="844" w:firstLine="758"/>
        <w:jc w:val="both"/>
        <w:rPr>
          <w:sz w:val="24"/>
        </w:rPr>
      </w:pPr>
      <w:r>
        <w:rPr>
          <w:sz w:val="24"/>
        </w:rPr>
        <w:t>умение приводить примеры (в том числе моделировать ситуации) деятельности людей, социальных</w:t>
      </w:r>
      <w:r>
        <w:rPr>
          <w:spacing w:val="-5"/>
          <w:sz w:val="24"/>
        </w:rPr>
        <w:t xml:space="preserve"> </w:t>
      </w:r>
      <w:r>
        <w:rPr>
          <w:sz w:val="24"/>
        </w:rPr>
        <w:t>объектов,</w:t>
      </w:r>
      <w:r>
        <w:rPr>
          <w:spacing w:val="-3"/>
          <w:sz w:val="24"/>
        </w:rPr>
        <w:t xml:space="preserve"> </w:t>
      </w:r>
      <w:r>
        <w:rPr>
          <w:sz w:val="24"/>
        </w:rPr>
        <w:t>явлений,</w:t>
      </w:r>
      <w:r>
        <w:rPr>
          <w:spacing w:val="-3"/>
          <w:sz w:val="24"/>
        </w:rPr>
        <w:t xml:space="preserve"> </w:t>
      </w:r>
      <w:r>
        <w:rPr>
          <w:sz w:val="24"/>
        </w:rPr>
        <w:t>процессов</w:t>
      </w:r>
      <w:r>
        <w:rPr>
          <w:spacing w:val="-8"/>
          <w:sz w:val="24"/>
        </w:rPr>
        <w:t xml:space="preserve"> </w:t>
      </w:r>
      <w:r>
        <w:rPr>
          <w:sz w:val="24"/>
        </w:rPr>
        <w:t>определённого типа</w:t>
      </w:r>
      <w:r>
        <w:rPr>
          <w:spacing w:val="-1"/>
          <w:sz w:val="24"/>
        </w:rPr>
        <w:t xml:space="preserve"> </w:t>
      </w:r>
      <w:r>
        <w:rPr>
          <w:sz w:val="24"/>
        </w:rPr>
        <w:t>в различных</w:t>
      </w:r>
      <w:r>
        <w:rPr>
          <w:spacing w:val="-5"/>
          <w:sz w:val="24"/>
        </w:rPr>
        <w:t xml:space="preserve"> </w:t>
      </w:r>
      <w:r>
        <w:rPr>
          <w:sz w:val="24"/>
        </w:rPr>
        <w:t>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 экономического кризиса в государстве;</w:t>
      </w:r>
    </w:p>
    <w:p w:rsidR="002F49BA" w:rsidRDefault="00263745" w:rsidP="0094109D">
      <w:pPr>
        <w:pStyle w:val="a5"/>
        <w:numPr>
          <w:ilvl w:val="0"/>
          <w:numId w:val="21"/>
        </w:numPr>
        <w:tabs>
          <w:tab w:val="left" w:pos="2234"/>
        </w:tabs>
        <w:ind w:left="819" w:right="850" w:firstLine="758"/>
        <w:jc w:val="both"/>
        <w:rPr>
          <w:sz w:val="24"/>
        </w:rPr>
      </w:pPr>
      <w:r>
        <w:rPr>
          <w:sz w:val="24"/>
        </w:rPr>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2F49BA" w:rsidRDefault="00263745" w:rsidP="0094109D">
      <w:pPr>
        <w:pStyle w:val="a5"/>
        <w:numPr>
          <w:ilvl w:val="0"/>
          <w:numId w:val="21"/>
        </w:numPr>
        <w:tabs>
          <w:tab w:val="left" w:pos="1940"/>
        </w:tabs>
        <w:ind w:left="819" w:right="844" w:firstLine="758"/>
        <w:jc w:val="both"/>
        <w:rPr>
          <w:sz w:val="24"/>
        </w:rPr>
      </w:pPr>
      <w:r>
        <w:rPr>
          <w:sz w:val="24"/>
        </w:rPr>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2F49BA" w:rsidRDefault="00263745" w:rsidP="0094109D">
      <w:pPr>
        <w:pStyle w:val="a5"/>
        <w:numPr>
          <w:ilvl w:val="0"/>
          <w:numId w:val="21"/>
        </w:numPr>
        <w:tabs>
          <w:tab w:val="left" w:pos="1940"/>
        </w:tabs>
        <w:spacing w:before="6"/>
        <w:ind w:left="819" w:right="840" w:firstLine="758"/>
        <w:jc w:val="both"/>
        <w:rPr>
          <w:sz w:val="24"/>
        </w:rPr>
      </w:pPr>
      <w:r>
        <w:rPr>
          <w:sz w:val="24"/>
        </w:rPr>
        <w:t>умение устанавливать и объяснять взаимосвязи социальных</w:t>
      </w:r>
      <w:r>
        <w:rPr>
          <w:spacing w:val="-1"/>
          <w:sz w:val="24"/>
        </w:rPr>
        <w:t xml:space="preserve"> </w:t>
      </w:r>
      <w:r>
        <w:rPr>
          <w:sz w:val="24"/>
        </w:rPr>
        <w:t>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 экономических кризисов в государстве;</w:t>
      </w:r>
    </w:p>
    <w:p w:rsidR="002F49BA" w:rsidRDefault="00263745" w:rsidP="0094109D">
      <w:pPr>
        <w:pStyle w:val="a5"/>
        <w:numPr>
          <w:ilvl w:val="0"/>
          <w:numId w:val="21"/>
        </w:numPr>
        <w:tabs>
          <w:tab w:val="left" w:pos="1940"/>
        </w:tabs>
        <w:spacing w:before="1"/>
        <w:ind w:left="819" w:right="842" w:firstLine="758"/>
        <w:jc w:val="both"/>
        <w:rPr>
          <w:sz w:val="24"/>
        </w:rPr>
      </w:pPr>
      <w:r>
        <w:rPr>
          <w:sz w:val="24"/>
        </w:rP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2F49BA" w:rsidRDefault="00263745" w:rsidP="0094109D">
      <w:pPr>
        <w:pStyle w:val="a5"/>
        <w:numPr>
          <w:ilvl w:val="0"/>
          <w:numId w:val="21"/>
        </w:numPr>
        <w:tabs>
          <w:tab w:val="left" w:pos="1940"/>
        </w:tabs>
        <w:ind w:left="819" w:right="850" w:firstLine="758"/>
        <w:jc w:val="both"/>
        <w:rPr>
          <w:sz w:val="24"/>
        </w:rPr>
      </w:pPr>
      <w:r>
        <w:rPr>
          <w:sz w:val="24"/>
        </w:rPr>
        <w:t xml:space="preserve">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своё отношение к явлениям, процессам социальной </w:t>
      </w:r>
      <w:r>
        <w:rPr>
          <w:spacing w:val="-2"/>
          <w:sz w:val="24"/>
        </w:rPr>
        <w:t>действительности;</w:t>
      </w:r>
    </w:p>
    <w:p w:rsidR="002F49BA" w:rsidRDefault="002F49BA">
      <w:pPr>
        <w:sectPr w:rsidR="002F49BA">
          <w:pgSz w:w="11910" w:h="16840"/>
          <w:pgMar w:top="900" w:right="0" w:bottom="280" w:left="880" w:header="720" w:footer="720" w:gutter="0"/>
          <w:cols w:space="720"/>
        </w:sectPr>
      </w:pPr>
    </w:p>
    <w:p w:rsidR="002F49BA" w:rsidRDefault="00263745" w:rsidP="0094109D">
      <w:pPr>
        <w:pStyle w:val="a5"/>
        <w:numPr>
          <w:ilvl w:val="0"/>
          <w:numId w:val="21"/>
        </w:numPr>
        <w:tabs>
          <w:tab w:val="left" w:pos="2099"/>
        </w:tabs>
        <w:spacing w:before="71"/>
        <w:ind w:left="819" w:right="844" w:firstLine="758"/>
        <w:jc w:val="both"/>
        <w:rPr>
          <w:sz w:val="24"/>
        </w:rPr>
      </w:pPr>
      <w:r>
        <w:rPr>
          <w:sz w:val="24"/>
        </w:rPr>
        <w:lastRenderedPageBreak/>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w:t>
      </w:r>
      <w:r>
        <w:rPr>
          <w:spacing w:val="-1"/>
          <w:sz w:val="24"/>
        </w:rPr>
        <w:t xml:space="preserve"> </w:t>
      </w:r>
      <w:r>
        <w:rPr>
          <w:sz w:val="24"/>
        </w:rPr>
        <w:t xml:space="preserve">и инвестирования </w:t>
      </w:r>
      <w:r>
        <w:rPr>
          <w:spacing w:val="-2"/>
          <w:sz w:val="24"/>
        </w:rPr>
        <w:t>сбережений;</w:t>
      </w:r>
    </w:p>
    <w:p w:rsidR="002F49BA" w:rsidRDefault="00263745" w:rsidP="0094109D">
      <w:pPr>
        <w:pStyle w:val="a5"/>
        <w:numPr>
          <w:ilvl w:val="0"/>
          <w:numId w:val="21"/>
        </w:numPr>
        <w:tabs>
          <w:tab w:val="left" w:pos="2234"/>
        </w:tabs>
        <w:spacing w:before="5"/>
        <w:ind w:left="819" w:right="849" w:firstLine="758"/>
        <w:jc w:val="both"/>
        <w:rPr>
          <w:sz w:val="24"/>
        </w:rPr>
      </w:pPr>
      <w:r>
        <w:rPr>
          <w:sz w:val="24"/>
        </w:rPr>
        <w:t>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2F49BA" w:rsidRDefault="00263745" w:rsidP="0094109D">
      <w:pPr>
        <w:pStyle w:val="a5"/>
        <w:numPr>
          <w:ilvl w:val="0"/>
          <w:numId w:val="21"/>
        </w:numPr>
        <w:tabs>
          <w:tab w:val="left" w:pos="2066"/>
        </w:tabs>
        <w:spacing w:before="4"/>
        <w:ind w:left="819" w:right="850" w:firstLine="782"/>
        <w:jc w:val="both"/>
        <w:rPr>
          <w:sz w:val="24"/>
        </w:rPr>
      </w:pPr>
      <w:r>
        <w:rPr>
          <w:sz w:val="24"/>
        </w:rPr>
        <w:t>овладение приёмами поиска и извлечения социальной информации</w:t>
      </w:r>
      <w:r>
        <w:rPr>
          <w:spacing w:val="40"/>
          <w:sz w:val="24"/>
        </w:rPr>
        <w:t xml:space="preserve"> </w:t>
      </w:r>
      <w:r>
        <w:rPr>
          <w:sz w:val="24"/>
        </w:rPr>
        <w:t>(текстовой,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2F49BA" w:rsidRDefault="00263745" w:rsidP="0094109D">
      <w:pPr>
        <w:pStyle w:val="a5"/>
        <w:numPr>
          <w:ilvl w:val="0"/>
          <w:numId w:val="21"/>
        </w:numPr>
        <w:tabs>
          <w:tab w:val="left" w:pos="2066"/>
        </w:tabs>
        <w:spacing w:before="5"/>
        <w:ind w:left="819" w:right="846" w:firstLine="782"/>
        <w:jc w:val="both"/>
        <w:rPr>
          <w:sz w:val="24"/>
        </w:rPr>
      </w:pPr>
      <w:r>
        <w:rPr>
          <w:sz w:val="24"/>
        </w:rPr>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2F49BA" w:rsidRDefault="00263745" w:rsidP="0094109D">
      <w:pPr>
        <w:pStyle w:val="a5"/>
        <w:numPr>
          <w:ilvl w:val="0"/>
          <w:numId w:val="21"/>
        </w:numPr>
        <w:tabs>
          <w:tab w:val="left" w:pos="2066"/>
        </w:tabs>
        <w:spacing w:before="10"/>
        <w:ind w:left="819" w:right="845" w:firstLine="782"/>
        <w:jc w:val="both"/>
        <w:rPr>
          <w:sz w:val="24"/>
        </w:rPr>
      </w:pPr>
      <w:r>
        <w:rPr>
          <w:sz w:val="24"/>
        </w:rPr>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2F49BA" w:rsidRDefault="00263745" w:rsidP="0094109D">
      <w:pPr>
        <w:pStyle w:val="a5"/>
        <w:numPr>
          <w:ilvl w:val="0"/>
          <w:numId w:val="21"/>
        </w:numPr>
        <w:tabs>
          <w:tab w:val="left" w:pos="2071"/>
          <w:tab w:val="left" w:pos="2248"/>
          <w:tab w:val="left" w:pos="2301"/>
          <w:tab w:val="left" w:pos="3030"/>
          <w:tab w:val="left" w:pos="4445"/>
          <w:tab w:val="left" w:pos="4598"/>
          <w:tab w:val="left" w:pos="4920"/>
          <w:tab w:val="left" w:pos="5304"/>
          <w:tab w:val="left" w:pos="5620"/>
          <w:tab w:val="left" w:pos="6426"/>
          <w:tab w:val="left" w:pos="6483"/>
          <w:tab w:val="left" w:pos="6795"/>
          <w:tab w:val="left" w:pos="7256"/>
          <w:tab w:val="left" w:pos="7610"/>
          <w:tab w:val="left" w:pos="7946"/>
          <w:tab w:val="left" w:pos="8670"/>
          <w:tab w:val="left" w:pos="9202"/>
        </w:tabs>
        <w:spacing w:before="10"/>
        <w:ind w:left="819" w:right="840" w:firstLine="782"/>
        <w:rPr>
          <w:sz w:val="24"/>
        </w:rPr>
      </w:pPr>
      <w:r>
        <w:rPr>
          <w:sz w:val="24"/>
        </w:rPr>
        <w:t>приобретение опыта использования полученных знаний, включая основы финансовой грамотности, в практической (включая выполнение проектов индивидуально</w:t>
      </w:r>
      <w:r>
        <w:rPr>
          <w:spacing w:val="40"/>
          <w:sz w:val="24"/>
        </w:rPr>
        <w:t xml:space="preserve"> </w:t>
      </w:r>
      <w:r>
        <w:rPr>
          <w:sz w:val="24"/>
        </w:rPr>
        <w:t>и в</w:t>
      </w:r>
      <w:r>
        <w:rPr>
          <w:spacing w:val="-4"/>
          <w:sz w:val="24"/>
        </w:rPr>
        <w:t xml:space="preserve"> </w:t>
      </w:r>
      <w:r>
        <w:rPr>
          <w:sz w:val="24"/>
        </w:rPr>
        <w:t>группе) деятельности, в</w:t>
      </w:r>
      <w:r>
        <w:rPr>
          <w:spacing w:val="-4"/>
          <w:sz w:val="24"/>
        </w:rPr>
        <w:t xml:space="preserve"> </w:t>
      </w:r>
      <w:r>
        <w:rPr>
          <w:sz w:val="24"/>
        </w:rPr>
        <w:t>повседневной</w:t>
      </w:r>
      <w:r>
        <w:rPr>
          <w:spacing w:val="-5"/>
          <w:sz w:val="24"/>
        </w:rPr>
        <w:t xml:space="preserve"> </w:t>
      </w:r>
      <w:r>
        <w:rPr>
          <w:sz w:val="24"/>
        </w:rPr>
        <w:t>жизни для</w:t>
      </w:r>
      <w:r>
        <w:rPr>
          <w:spacing w:val="-1"/>
          <w:sz w:val="24"/>
        </w:rPr>
        <w:t xml:space="preserve"> </w:t>
      </w:r>
      <w:r>
        <w:rPr>
          <w:sz w:val="24"/>
        </w:rPr>
        <w:t>реализации</w:t>
      </w:r>
      <w:r>
        <w:rPr>
          <w:spacing w:val="-5"/>
          <w:sz w:val="24"/>
        </w:rPr>
        <w:t xml:space="preserve"> </w:t>
      </w:r>
      <w:r>
        <w:rPr>
          <w:sz w:val="24"/>
        </w:rPr>
        <w:t>и</w:t>
      </w:r>
      <w:r>
        <w:rPr>
          <w:spacing w:val="-5"/>
          <w:sz w:val="24"/>
        </w:rPr>
        <w:t xml:space="preserve"> </w:t>
      </w:r>
      <w:r>
        <w:rPr>
          <w:sz w:val="24"/>
        </w:rPr>
        <w:t>защиты</w:t>
      </w:r>
      <w:r>
        <w:rPr>
          <w:spacing w:val="-4"/>
          <w:sz w:val="24"/>
        </w:rPr>
        <w:t xml:space="preserve"> </w:t>
      </w:r>
      <w:r>
        <w:rPr>
          <w:sz w:val="24"/>
        </w:rPr>
        <w:t>прав человека</w:t>
      </w:r>
      <w:r>
        <w:rPr>
          <w:spacing w:val="-2"/>
          <w:sz w:val="24"/>
        </w:rPr>
        <w:t xml:space="preserve"> </w:t>
      </w:r>
      <w:r>
        <w:rPr>
          <w:sz w:val="24"/>
        </w:rPr>
        <w:t>и гражданина,</w:t>
      </w:r>
      <w:r>
        <w:rPr>
          <w:spacing w:val="-5"/>
          <w:sz w:val="24"/>
        </w:rPr>
        <w:t xml:space="preserve"> </w:t>
      </w:r>
      <w:r>
        <w:rPr>
          <w:sz w:val="24"/>
        </w:rPr>
        <w:t>прав</w:t>
      </w:r>
      <w:r>
        <w:rPr>
          <w:spacing w:val="-5"/>
          <w:sz w:val="24"/>
        </w:rPr>
        <w:t xml:space="preserve"> </w:t>
      </w:r>
      <w:r>
        <w:rPr>
          <w:sz w:val="24"/>
        </w:rPr>
        <w:t>потребителя</w:t>
      </w:r>
      <w:r>
        <w:rPr>
          <w:spacing w:val="-2"/>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3"/>
          <w:sz w:val="24"/>
        </w:rPr>
        <w:t xml:space="preserve"> </w:t>
      </w:r>
      <w:r>
        <w:rPr>
          <w:sz w:val="24"/>
        </w:rPr>
        <w:t>потребителя</w:t>
      </w:r>
      <w:r>
        <w:rPr>
          <w:spacing w:val="-2"/>
          <w:sz w:val="24"/>
        </w:rPr>
        <w:t xml:space="preserve"> </w:t>
      </w:r>
      <w:r>
        <w:rPr>
          <w:sz w:val="24"/>
        </w:rPr>
        <w:t>финансовых</w:t>
      </w:r>
      <w:r>
        <w:rPr>
          <w:spacing w:val="-2"/>
          <w:sz w:val="24"/>
        </w:rPr>
        <w:t xml:space="preserve"> </w:t>
      </w:r>
      <w:r>
        <w:rPr>
          <w:sz w:val="24"/>
        </w:rPr>
        <w:t>услуг)</w:t>
      </w:r>
      <w:r>
        <w:rPr>
          <w:spacing w:val="-1"/>
          <w:sz w:val="24"/>
        </w:rPr>
        <w:t xml:space="preserve"> </w:t>
      </w:r>
      <w:r>
        <w:rPr>
          <w:sz w:val="24"/>
        </w:rPr>
        <w:t>и</w:t>
      </w:r>
      <w:r>
        <w:rPr>
          <w:spacing w:val="-1"/>
          <w:sz w:val="24"/>
        </w:rPr>
        <w:t xml:space="preserve"> </w:t>
      </w:r>
      <w:r>
        <w:rPr>
          <w:sz w:val="24"/>
        </w:rPr>
        <w:t>осознанного выполнения</w:t>
      </w:r>
      <w:r>
        <w:rPr>
          <w:spacing w:val="37"/>
          <w:sz w:val="24"/>
        </w:rPr>
        <w:t xml:space="preserve"> </w:t>
      </w:r>
      <w:r>
        <w:rPr>
          <w:sz w:val="24"/>
        </w:rPr>
        <w:t>гражданских</w:t>
      </w:r>
      <w:r>
        <w:rPr>
          <w:spacing w:val="32"/>
          <w:sz w:val="24"/>
        </w:rPr>
        <w:t xml:space="preserve"> </w:t>
      </w:r>
      <w:r>
        <w:rPr>
          <w:sz w:val="24"/>
        </w:rPr>
        <w:t>обязанностей,</w:t>
      </w:r>
      <w:r>
        <w:rPr>
          <w:spacing w:val="39"/>
          <w:sz w:val="24"/>
        </w:rPr>
        <w:t xml:space="preserve"> </w:t>
      </w:r>
      <w:r>
        <w:rPr>
          <w:sz w:val="24"/>
        </w:rPr>
        <w:t>для</w:t>
      </w:r>
      <w:r>
        <w:rPr>
          <w:spacing w:val="37"/>
          <w:sz w:val="24"/>
        </w:rPr>
        <w:t xml:space="preserve"> </w:t>
      </w:r>
      <w:r>
        <w:rPr>
          <w:sz w:val="24"/>
        </w:rPr>
        <w:t>анализа</w:t>
      </w:r>
      <w:r>
        <w:rPr>
          <w:spacing w:val="36"/>
          <w:sz w:val="24"/>
        </w:rPr>
        <w:t xml:space="preserve"> </w:t>
      </w:r>
      <w:r>
        <w:rPr>
          <w:sz w:val="24"/>
        </w:rPr>
        <w:t>потребления</w:t>
      </w:r>
      <w:r>
        <w:rPr>
          <w:spacing w:val="40"/>
          <w:sz w:val="24"/>
        </w:rPr>
        <w:t xml:space="preserve"> </w:t>
      </w:r>
      <w:r>
        <w:rPr>
          <w:sz w:val="24"/>
        </w:rPr>
        <w:t>домашнего</w:t>
      </w:r>
      <w:r>
        <w:rPr>
          <w:spacing w:val="40"/>
          <w:sz w:val="24"/>
        </w:rPr>
        <w:t xml:space="preserve"> </w:t>
      </w:r>
      <w:r>
        <w:rPr>
          <w:sz w:val="24"/>
        </w:rPr>
        <w:t>хозяйства, составления</w:t>
      </w:r>
      <w:r>
        <w:rPr>
          <w:spacing w:val="38"/>
          <w:sz w:val="24"/>
        </w:rPr>
        <w:t xml:space="preserve"> </w:t>
      </w:r>
      <w:r>
        <w:rPr>
          <w:sz w:val="24"/>
        </w:rPr>
        <w:t>личного</w:t>
      </w:r>
      <w:r>
        <w:rPr>
          <w:spacing w:val="40"/>
          <w:sz w:val="24"/>
        </w:rPr>
        <w:t xml:space="preserve"> </w:t>
      </w:r>
      <w:r>
        <w:rPr>
          <w:sz w:val="24"/>
        </w:rPr>
        <w:t>финансового</w:t>
      </w:r>
      <w:r>
        <w:rPr>
          <w:spacing w:val="40"/>
          <w:sz w:val="24"/>
        </w:rPr>
        <w:t xml:space="preserve"> </w:t>
      </w:r>
      <w:r>
        <w:rPr>
          <w:sz w:val="24"/>
        </w:rPr>
        <w:t>плана,</w:t>
      </w:r>
      <w:r>
        <w:rPr>
          <w:spacing w:val="38"/>
          <w:sz w:val="24"/>
        </w:rPr>
        <w:t xml:space="preserve"> </w:t>
      </w:r>
      <w:r>
        <w:rPr>
          <w:sz w:val="24"/>
        </w:rPr>
        <w:t>для</w:t>
      </w:r>
      <w:r>
        <w:rPr>
          <w:spacing w:val="40"/>
          <w:sz w:val="24"/>
        </w:rPr>
        <w:t xml:space="preserve"> </w:t>
      </w:r>
      <w:r>
        <w:rPr>
          <w:sz w:val="24"/>
        </w:rPr>
        <w:t>выбора</w:t>
      </w:r>
      <w:r>
        <w:rPr>
          <w:spacing w:val="35"/>
          <w:sz w:val="24"/>
        </w:rPr>
        <w:t xml:space="preserve"> </w:t>
      </w:r>
      <w:r>
        <w:rPr>
          <w:sz w:val="24"/>
        </w:rPr>
        <w:t>профессии</w:t>
      </w:r>
      <w:r>
        <w:rPr>
          <w:spacing w:val="40"/>
          <w:sz w:val="24"/>
        </w:rPr>
        <w:t xml:space="preserve"> </w:t>
      </w:r>
      <w:r>
        <w:rPr>
          <w:sz w:val="24"/>
        </w:rPr>
        <w:t>и</w:t>
      </w:r>
      <w:r>
        <w:rPr>
          <w:spacing w:val="32"/>
          <w:sz w:val="24"/>
        </w:rPr>
        <w:t xml:space="preserve"> </w:t>
      </w:r>
      <w:r>
        <w:rPr>
          <w:sz w:val="24"/>
        </w:rPr>
        <w:t>оценки</w:t>
      </w:r>
      <w:r>
        <w:rPr>
          <w:spacing w:val="40"/>
          <w:sz w:val="24"/>
        </w:rPr>
        <w:t xml:space="preserve"> </w:t>
      </w:r>
      <w:r>
        <w:rPr>
          <w:sz w:val="24"/>
        </w:rPr>
        <w:t xml:space="preserve">собственных </w:t>
      </w:r>
      <w:r>
        <w:rPr>
          <w:spacing w:val="-2"/>
          <w:sz w:val="24"/>
        </w:rPr>
        <w:t>перспективв</w:t>
      </w:r>
      <w:r>
        <w:rPr>
          <w:sz w:val="24"/>
        </w:rPr>
        <w:tab/>
      </w:r>
      <w:r>
        <w:rPr>
          <w:sz w:val="24"/>
        </w:rPr>
        <w:tab/>
      </w:r>
      <w:r>
        <w:rPr>
          <w:sz w:val="24"/>
        </w:rPr>
        <w:tab/>
      </w:r>
      <w:r>
        <w:rPr>
          <w:spacing w:val="-2"/>
          <w:sz w:val="24"/>
        </w:rPr>
        <w:t>профессиональной</w:t>
      </w:r>
      <w:r>
        <w:rPr>
          <w:sz w:val="24"/>
        </w:rPr>
        <w:tab/>
      </w:r>
      <w:r>
        <w:rPr>
          <w:spacing w:val="-2"/>
          <w:sz w:val="24"/>
        </w:rPr>
        <w:t>сфере,</w:t>
      </w:r>
      <w:r>
        <w:rPr>
          <w:sz w:val="24"/>
        </w:rPr>
        <w:tab/>
      </w:r>
      <w:r>
        <w:rPr>
          <w:spacing w:val="-10"/>
          <w:sz w:val="24"/>
        </w:rPr>
        <w:t>а</w:t>
      </w:r>
      <w:r>
        <w:rPr>
          <w:sz w:val="24"/>
        </w:rPr>
        <w:tab/>
      </w:r>
      <w:r>
        <w:rPr>
          <w:spacing w:val="-2"/>
          <w:sz w:val="24"/>
        </w:rPr>
        <w:t>также</w:t>
      </w:r>
      <w:r>
        <w:rPr>
          <w:sz w:val="24"/>
        </w:rPr>
        <w:tab/>
      </w:r>
      <w:r>
        <w:rPr>
          <w:spacing w:val="-2"/>
          <w:sz w:val="24"/>
        </w:rPr>
        <w:t>опыта</w:t>
      </w:r>
      <w:r>
        <w:rPr>
          <w:sz w:val="24"/>
        </w:rPr>
        <w:tab/>
      </w:r>
      <w:r>
        <w:rPr>
          <w:spacing w:val="-2"/>
          <w:sz w:val="24"/>
        </w:rPr>
        <w:t>публичного</w:t>
      </w:r>
      <w:r>
        <w:rPr>
          <w:sz w:val="24"/>
        </w:rPr>
        <w:tab/>
      </w:r>
      <w:r>
        <w:rPr>
          <w:spacing w:val="-2"/>
          <w:sz w:val="24"/>
        </w:rPr>
        <w:t>представления результатов</w:t>
      </w:r>
      <w:r>
        <w:rPr>
          <w:sz w:val="24"/>
        </w:rPr>
        <w:tab/>
      </w:r>
      <w:r>
        <w:rPr>
          <w:sz w:val="24"/>
        </w:rPr>
        <w:tab/>
      </w:r>
      <w:r>
        <w:rPr>
          <w:spacing w:val="-4"/>
          <w:sz w:val="24"/>
        </w:rPr>
        <w:t>своей</w:t>
      </w:r>
      <w:r>
        <w:rPr>
          <w:sz w:val="24"/>
        </w:rPr>
        <w:tab/>
      </w:r>
      <w:r>
        <w:rPr>
          <w:spacing w:val="-2"/>
          <w:sz w:val="24"/>
        </w:rPr>
        <w:t>деятельности</w:t>
      </w:r>
      <w:r>
        <w:rPr>
          <w:sz w:val="24"/>
        </w:rPr>
        <w:tab/>
      </w:r>
      <w:r>
        <w:rPr>
          <w:sz w:val="24"/>
        </w:rPr>
        <w:tab/>
      </w:r>
      <w:r>
        <w:rPr>
          <w:spacing w:val="-10"/>
          <w:sz w:val="24"/>
        </w:rPr>
        <w:t>в</w:t>
      </w:r>
      <w:r>
        <w:rPr>
          <w:sz w:val="24"/>
        </w:rPr>
        <w:tab/>
      </w:r>
      <w:r>
        <w:rPr>
          <w:spacing w:val="-2"/>
          <w:sz w:val="24"/>
        </w:rPr>
        <w:t>соответствии</w:t>
      </w:r>
      <w:r>
        <w:rPr>
          <w:sz w:val="24"/>
        </w:rPr>
        <w:tab/>
      </w:r>
      <w:r>
        <w:rPr>
          <w:sz w:val="24"/>
        </w:rPr>
        <w:tab/>
      </w:r>
      <w:r>
        <w:rPr>
          <w:spacing w:val="-10"/>
          <w:sz w:val="24"/>
        </w:rPr>
        <w:t>с</w:t>
      </w:r>
      <w:r>
        <w:rPr>
          <w:sz w:val="24"/>
        </w:rPr>
        <w:tab/>
      </w:r>
      <w:r>
        <w:rPr>
          <w:spacing w:val="-2"/>
          <w:sz w:val="24"/>
        </w:rPr>
        <w:t>темой</w:t>
      </w:r>
      <w:r>
        <w:rPr>
          <w:sz w:val="24"/>
        </w:rPr>
        <w:tab/>
      </w:r>
      <w:r>
        <w:rPr>
          <w:spacing w:val="-10"/>
          <w:sz w:val="24"/>
        </w:rPr>
        <w:t>и</w:t>
      </w:r>
      <w:r>
        <w:rPr>
          <w:sz w:val="24"/>
        </w:rPr>
        <w:tab/>
      </w:r>
      <w:r>
        <w:rPr>
          <w:spacing w:val="-2"/>
          <w:sz w:val="24"/>
        </w:rPr>
        <w:t>ситуацией</w:t>
      </w:r>
      <w:r>
        <w:rPr>
          <w:sz w:val="24"/>
        </w:rPr>
        <w:tab/>
      </w:r>
      <w:r>
        <w:rPr>
          <w:spacing w:val="-2"/>
          <w:sz w:val="24"/>
        </w:rPr>
        <w:t xml:space="preserve">общения, </w:t>
      </w:r>
      <w:r>
        <w:rPr>
          <w:sz w:val="24"/>
        </w:rPr>
        <w:t>особенностями аудитории и регламентом;</w:t>
      </w:r>
    </w:p>
    <w:p w:rsidR="002F49BA" w:rsidRDefault="00263745" w:rsidP="0094109D">
      <w:pPr>
        <w:pStyle w:val="a5"/>
        <w:numPr>
          <w:ilvl w:val="0"/>
          <w:numId w:val="21"/>
        </w:numPr>
        <w:tabs>
          <w:tab w:val="left" w:pos="2037"/>
        </w:tabs>
        <w:spacing w:before="19"/>
        <w:ind w:left="819" w:right="852" w:firstLine="758"/>
        <w:jc w:val="both"/>
        <w:rPr>
          <w:sz w:val="24"/>
        </w:rPr>
      </w:pPr>
      <w:r>
        <w:rPr>
          <w:sz w:val="24"/>
        </w:rPr>
        <w:t>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2F49BA" w:rsidRDefault="00263745" w:rsidP="0094109D">
      <w:pPr>
        <w:pStyle w:val="a5"/>
        <w:numPr>
          <w:ilvl w:val="0"/>
          <w:numId w:val="21"/>
        </w:numPr>
        <w:tabs>
          <w:tab w:val="left" w:pos="2037"/>
        </w:tabs>
        <w:spacing w:before="5"/>
        <w:ind w:left="819" w:right="846" w:firstLine="758"/>
        <w:jc w:val="both"/>
        <w:rPr>
          <w:sz w:val="24"/>
        </w:rPr>
      </w:pPr>
      <w:r>
        <w:rPr>
          <w:sz w:val="24"/>
        </w:rPr>
        <w:t>приобретение опыта осуществления совместной,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2F49BA" w:rsidRDefault="00263745">
      <w:pPr>
        <w:pStyle w:val="a3"/>
        <w:spacing w:before="1"/>
        <w:ind w:left="1578" w:right="858"/>
      </w:pPr>
      <w:r>
        <w:t>К концу обучения в 6 классе обучающийся получит следующие предметные результаты по отдельным темам программы по обществознанию:</w:t>
      </w:r>
    </w:p>
    <w:p w:rsidR="002F49BA" w:rsidRDefault="00263745">
      <w:pPr>
        <w:pStyle w:val="a3"/>
        <w:spacing w:line="271" w:lineRule="exact"/>
        <w:ind w:left="1578"/>
      </w:pPr>
      <w:r>
        <w:t>Человек</w:t>
      </w:r>
      <w:r>
        <w:rPr>
          <w:spacing w:val="-4"/>
        </w:rPr>
        <w:t xml:space="preserve"> </w:t>
      </w:r>
      <w:r>
        <w:t>и</w:t>
      </w:r>
      <w:r>
        <w:rPr>
          <w:spacing w:val="-5"/>
        </w:rPr>
        <w:t xml:space="preserve"> </w:t>
      </w:r>
      <w:r>
        <w:t>его</w:t>
      </w:r>
      <w:r>
        <w:rPr>
          <w:spacing w:val="3"/>
        </w:rPr>
        <w:t xml:space="preserve"> </w:t>
      </w:r>
      <w:r>
        <w:t>социальное</w:t>
      </w:r>
      <w:r>
        <w:rPr>
          <w:spacing w:val="-7"/>
        </w:rPr>
        <w:t xml:space="preserve"> </w:t>
      </w:r>
      <w:r>
        <w:rPr>
          <w:spacing w:val="-2"/>
        </w:rPr>
        <w:t>окружение:</w:t>
      </w:r>
    </w:p>
    <w:p w:rsidR="002F49BA" w:rsidRDefault="00263745">
      <w:pPr>
        <w:pStyle w:val="a3"/>
        <w:spacing w:before="2"/>
        <w:ind w:left="0" w:right="849" w:firstLine="758"/>
      </w:pPr>
      <w:r>
        <w:t>осваивать и применять знания о социальных свойствах человека, формировании личности, деятельности человека и её видах, образовании, правах и обязанностях обучающихся, общении</w:t>
      </w:r>
      <w:r>
        <w:rPr>
          <w:spacing w:val="-2"/>
        </w:rPr>
        <w:t xml:space="preserve"> </w:t>
      </w:r>
      <w:r>
        <w:t>и его правилах,</w:t>
      </w:r>
      <w:r>
        <w:rPr>
          <w:spacing w:val="-1"/>
        </w:rPr>
        <w:t xml:space="preserve"> </w:t>
      </w:r>
      <w:r>
        <w:t>особенностях</w:t>
      </w:r>
      <w:r>
        <w:rPr>
          <w:spacing w:val="-3"/>
        </w:rPr>
        <w:t xml:space="preserve"> </w:t>
      </w:r>
      <w:r>
        <w:t xml:space="preserve">взаимодействия человека с другими </w:t>
      </w:r>
      <w:r>
        <w:rPr>
          <w:spacing w:val="-2"/>
        </w:rPr>
        <w:t>людьми;</w:t>
      </w:r>
    </w:p>
    <w:p w:rsidR="002F49BA" w:rsidRDefault="00263745">
      <w:pPr>
        <w:pStyle w:val="a3"/>
        <w:spacing w:before="1"/>
        <w:ind w:left="0" w:right="845" w:firstLine="758"/>
      </w:pPr>
      <w:r>
        <w:t>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w:t>
      </w:r>
      <w:r>
        <w:rPr>
          <w:spacing w:val="80"/>
        </w:rPr>
        <w:t xml:space="preserve"> </w:t>
      </w:r>
      <w:r>
        <w:t>их</w:t>
      </w:r>
      <w:r>
        <w:rPr>
          <w:spacing w:val="80"/>
        </w:rPr>
        <w:t xml:space="preserve"> </w:t>
      </w:r>
      <w:r>
        <w:t>индивидуальный</w:t>
      </w:r>
      <w:r>
        <w:rPr>
          <w:spacing w:val="80"/>
        </w:rPr>
        <w:t xml:space="preserve"> </w:t>
      </w:r>
      <w:r>
        <w:t>характер,</w:t>
      </w:r>
      <w:r>
        <w:rPr>
          <w:spacing w:val="80"/>
        </w:rPr>
        <w:t xml:space="preserve"> </w:t>
      </w:r>
      <w:r>
        <w:t>особенности</w:t>
      </w:r>
      <w:r>
        <w:rPr>
          <w:spacing w:val="80"/>
        </w:rPr>
        <w:t xml:space="preserve"> </w:t>
      </w:r>
      <w:r>
        <w:t>личностного</w:t>
      </w:r>
      <w:r>
        <w:rPr>
          <w:spacing w:val="80"/>
        </w:rPr>
        <w:t xml:space="preserve"> </w:t>
      </w:r>
      <w:r>
        <w:t>становления</w:t>
      </w:r>
      <w:r>
        <w:rPr>
          <w:spacing w:val="80"/>
        </w:rPr>
        <w:t xml:space="preserve"> </w:t>
      </w:r>
      <w:r>
        <w:t>и</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right="841"/>
      </w:pPr>
      <w:r>
        <w:lastRenderedPageBreak/>
        <w:t>социальной позиции людей с ограниченными возможностями здоровья (далее - ОВЗ), деятельность человека, образование и его значение для человека и общества;</w:t>
      </w:r>
    </w:p>
    <w:p w:rsidR="002F49BA" w:rsidRDefault="00263745">
      <w:pPr>
        <w:pStyle w:val="a3"/>
        <w:spacing w:before="4"/>
        <w:ind w:left="0" w:right="839" w:firstLine="758"/>
      </w:pPr>
      <w:r>
        <w:t>приводить примеры 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rsidR="002F49BA" w:rsidRDefault="00263745">
      <w:pPr>
        <w:pStyle w:val="a3"/>
        <w:ind w:left="1578"/>
      </w:pPr>
      <w:r>
        <w:t>классифицировать</w:t>
      </w:r>
      <w:r>
        <w:rPr>
          <w:spacing w:val="-5"/>
        </w:rPr>
        <w:t xml:space="preserve"> </w:t>
      </w:r>
      <w:r>
        <w:t>по разным</w:t>
      </w:r>
      <w:r>
        <w:rPr>
          <w:spacing w:val="-3"/>
        </w:rPr>
        <w:t xml:space="preserve"> </w:t>
      </w:r>
      <w:r>
        <w:t>признакам</w:t>
      </w:r>
      <w:r>
        <w:rPr>
          <w:spacing w:val="2"/>
        </w:rPr>
        <w:t xml:space="preserve"> </w:t>
      </w:r>
      <w:r>
        <w:t>виды</w:t>
      </w:r>
      <w:r>
        <w:rPr>
          <w:spacing w:val="-2"/>
        </w:rPr>
        <w:t xml:space="preserve"> </w:t>
      </w:r>
      <w:r>
        <w:t>деятельности</w:t>
      </w:r>
      <w:r>
        <w:rPr>
          <w:spacing w:val="-2"/>
        </w:rPr>
        <w:t xml:space="preserve"> </w:t>
      </w:r>
      <w:r>
        <w:t>человека,</w:t>
      </w:r>
      <w:r>
        <w:rPr>
          <w:spacing w:val="-1"/>
        </w:rPr>
        <w:t xml:space="preserve"> </w:t>
      </w:r>
      <w:r>
        <w:rPr>
          <w:spacing w:val="-2"/>
        </w:rPr>
        <w:t>потребности</w:t>
      </w:r>
    </w:p>
    <w:p w:rsidR="002F49BA" w:rsidRDefault="00263745">
      <w:pPr>
        <w:pStyle w:val="a3"/>
        <w:spacing w:line="274" w:lineRule="exact"/>
        <w:jc w:val="left"/>
      </w:pPr>
      <w:r>
        <w:rPr>
          <w:spacing w:val="-2"/>
        </w:rPr>
        <w:t>людей;</w:t>
      </w:r>
    </w:p>
    <w:p w:rsidR="002F49BA" w:rsidRDefault="00263745">
      <w:pPr>
        <w:pStyle w:val="a3"/>
        <w:tabs>
          <w:tab w:val="left" w:pos="2940"/>
          <w:tab w:val="left" w:pos="3995"/>
          <w:tab w:val="left" w:pos="5385"/>
          <w:tab w:val="left" w:pos="7808"/>
          <w:tab w:val="left" w:pos="9270"/>
        </w:tabs>
        <w:spacing w:before="2"/>
        <w:ind w:left="1578"/>
        <w:jc w:val="left"/>
      </w:pPr>
      <w:r>
        <w:rPr>
          <w:spacing w:val="-2"/>
        </w:rPr>
        <w:t>сравнивать</w:t>
      </w:r>
      <w:r>
        <w:tab/>
      </w:r>
      <w:r>
        <w:rPr>
          <w:spacing w:val="-2"/>
        </w:rPr>
        <w:t>понятия</w:t>
      </w:r>
      <w:r>
        <w:tab/>
      </w:r>
      <w:r>
        <w:rPr>
          <w:spacing w:val="-2"/>
        </w:rPr>
        <w:t>«индивид»,</w:t>
      </w:r>
      <w:r>
        <w:tab/>
      </w:r>
      <w:r>
        <w:rPr>
          <w:spacing w:val="-2"/>
        </w:rPr>
        <w:t>«индивидуальность»,</w:t>
      </w:r>
      <w:r>
        <w:tab/>
      </w:r>
      <w:r>
        <w:rPr>
          <w:spacing w:val="-2"/>
        </w:rPr>
        <w:t>«личность»;</w:t>
      </w:r>
      <w:r>
        <w:tab/>
      </w:r>
      <w:r>
        <w:rPr>
          <w:spacing w:val="-2"/>
        </w:rPr>
        <w:t>свойства</w:t>
      </w:r>
    </w:p>
    <w:p w:rsidR="002F49BA" w:rsidRDefault="00263745">
      <w:pPr>
        <w:pStyle w:val="a3"/>
        <w:spacing w:line="274" w:lineRule="exact"/>
      </w:pPr>
      <w:r>
        <w:t>человека</w:t>
      </w:r>
      <w:r>
        <w:rPr>
          <w:spacing w:val="-7"/>
        </w:rPr>
        <w:t xml:space="preserve"> </w:t>
      </w:r>
      <w:r>
        <w:t>и</w:t>
      </w:r>
      <w:r>
        <w:rPr>
          <w:spacing w:val="-7"/>
        </w:rPr>
        <w:t xml:space="preserve"> </w:t>
      </w:r>
      <w:r>
        <w:t>животных,</w:t>
      </w:r>
      <w:r>
        <w:rPr>
          <w:spacing w:val="-1"/>
        </w:rPr>
        <w:t xml:space="preserve"> </w:t>
      </w:r>
      <w:r>
        <w:t>виды</w:t>
      </w:r>
      <w:r>
        <w:rPr>
          <w:spacing w:val="-6"/>
        </w:rPr>
        <w:t xml:space="preserve"> </w:t>
      </w:r>
      <w:r>
        <w:t>деятельности</w:t>
      </w:r>
      <w:r>
        <w:rPr>
          <w:spacing w:val="-6"/>
        </w:rPr>
        <w:t xml:space="preserve"> </w:t>
      </w:r>
      <w:r>
        <w:t>(игра,</w:t>
      </w:r>
      <w:r>
        <w:rPr>
          <w:spacing w:val="-2"/>
        </w:rPr>
        <w:t xml:space="preserve"> </w:t>
      </w:r>
      <w:r>
        <w:t>труд,</w:t>
      </w:r>
      <w:r>
        <w:rPr>
          <w:spacing w:val="4"/>
        </w:rPr>
        <w:t xml:space="preserve"> </w:t>
      </w:r>
      <w:r>
        <w:rPr>
          <w:spacing w:val="-2"/>
        </w:rPr>
        <w:t>учение);</w:t>
      </w:r>
    </w:p>
    <w:p w:rsidR="002F49BA" w:rsidRDefault="00263745">
      <w:pPr>
        <w:pStyle w:val="a3"/>
        <w:spacing w:before="2"/>
        <w:ind w:left="0" w:right="2109" w:firstLine="758"/>
      </w:pPr>
      <w:r>
        <w:t>устанавливать</w:t>
      </w:r>
      <w:r>
        <w:rPr>
          <w:spacing w:val="-3"/>
        </w:rPr>
        <w:t xml:space="preserve"> </w:t>
      </w:r>
      <w:r>
        <w:t>и</w:t>
      </w:r>
      <w:r>
        <w:rPr>
          <w:spacing w:val="-8"/>
        </w:rPr>
        <w:t xml:space="preserve"> </w:t>
      </w:r>
      <w:r>
        <w:t>объяснять</w:t>
      </w:r>
      <w:r>
        <w:rPr>
          <w:spacing w:val="-7"/>
        </w:rPr>
        <w:t xml:space="preserve"> </w:t>
      </w:r>
      <w:r>
        <w:t>взаимосвязи</w:t>
      </w:r>
      <w:r>
        <w:rPr>
          <w:spacing w:val="-3"/>
        </w:rPr>
        <w:t xml:space="preserve"> </w:t>
      </w:r>
      <w:r>
        <w:t>людей</w:t>
      </w:r>
      <w:r>
        <w:rPr>
          <w:spacing w:val="-8"/>
        </w:rPr>
        <w:t xml:space="preserve"> </w:t>
      </w:r>
      <w:r>
        <w:t>в</w:t>
      </w:r>
      <w:r>
        <w:rPr>
          <w:spacing w:val="-3"/>
        </w:rPr>
        <w:t xml:space="preserve"> </w:t>
      </w:r>
      <w:r>
        <w:t>малых</w:t>
      </w:r>
      <w:r>
        <w:rPr>
          <w:spacing w:val="-9"/>
        </w:rPr>
        <w:t xml:space="preserve"> </w:t>
      </w:r>
      <w:r>
        <w:t>группах,</w:t>
      </w:r>
      <w:r>
        <w:rPr>
          <w:spacing w:val="-2"/>
        </w:rPr>
        <w:t xml:space="preserve"> </w:t>
      </w:r>
      <w:r>
        <w:t>целей, способов и результатов деятельности, целей и средств общения;</w:t>
      </w:r>
    </w:p>
    <w:p w:rsidR="002F49BA" w:rsidRDefault="00263745">
      <w:pPr>
        <w:pStyle w:val="a3"/>
        <w:spacing w:before="1"/>
        <w:ind w:left="0" w:right="851" w:firstLine="739"/>
      </w:pPr>
      <w:r>
        <w:t>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w:t>
      </w:r>
      <w:r>
        <w:rPr>
          <w:spacing w:val="-1"/>
        </w:rPr>
        <w:t xml:space="preserve"> </w:t>
      </w:r>
      <w:r>
        <w:t>роли</w:t>
      </w:r>
      <w:r>
        <w:rPr>
          <w:spacing w:val="-1"/>
        </w:rPr>
        <w:t xml:space="preserve"> </w:t>
      </w:r>
      <w:r>
        <w:t>непрерывного</w:t>
      </w:r>
      <w:r>
        <w:rPr>
          <w:spacing w:val="-2"/>
        </w:rPr>
        <w:t xml:space="preserve"> </w:t>
      </w:r>
      <w:r>
        <w:t>образования,</w:t>
      </w:r>
      <w:r>
        <w:rPr>
          <w:spacing w:val="-1"/>
        </w:rPr>
        <w:t xml:space="preserve"> </w:t>
      </w:r>
      <w:r>
        <w:t xml:space="preserve">значения личного социального опыта при осуществлении образовательной деятельности и общения в школе, семье, группе </w:t>
      </w:r>
      <w:r>
        <w:rPr>
          <w:spacing w:val="-2"/>
        </w:rPr>
        <w:t>обучающихся;</w:t>
      </w:r>
    </w:p>
    <w:p w:rsidR="002F49BA" w:rsidRDefault="00263745">
      <w:pPr>
        <w:pStyle w:val="a3"/>
        <w:ind w:left="0" w:right="845" w:firstLine="739"/>
      </w:pPr>
      <w:r>
        <w:t xml:space="preserve">определять и аргументировать с использованием обществоведческих знаний и личного социального опыта своё отношение к людям с ОВЗ, к различным способам выражения личной индивидуальности, к различным формам неформального общения </w:t>
      </w:r>
      <w:r>
        <w:rPr>
          <w:spacing w:val="-2"/>
        </w:rPr>
        <w:t>подростков;</w:t>
      </w:r>
    </w:p>
    <w:p w:rsidR="002F49BA" w:rsidRDefault="00263745">
      <w:pPr>
        <w:pStyle w:val="a3"/>
        <w:ind w:left="0" w:right="850" w:firstLine="739"/>
      </w:pPr>
      <w:r>
        <w:t>решать познавательные и практические задачи, касающиеся прав и обязанностей обучающегося, отражающие особенности отношений в семье, со сверстниками, старшими и младшими;</w:t>
      </w:r>
    </w:p>
    <w:p w:rsidR="002F49BA" w:rsidRDefault="00263745">
      <w:pPr>
        <w:pStyle w:val="a3"/>
        <w:spacing w:before="1"/>
        <w:ind w:left="0" w:right="846" w:firstLine="739"/>
      </w:pPr>
      <w:r>
        <w:t>читать осмысленно тексты правовой тематики, в том числе извлечения из законодательства Российской Федерации; составлять на их основе план, преобразовывать текстовую информацию в таблицу, схему;</w:t>
      </w:r>
    </w:p>
    <w:p w:rsidR="002F49BA" w:rsidRDefault="00263745">
      <w:pPr>
        <w:pStyle w:val="a3"/>
        <w:ind w:left="0" w:right="843" w:firstLine="739"/>
      </w:pPr>
      <w:r>
        <w:t>искать и извлекать информацию о связи поколений в нашем обществе, об особенностях подросткового возраста, о правах и обязанностях обучающегося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2F49BA" w:rsidRDefault="00263745">
      <w:pPr>
        <w:pStyle w:val="a3"/>
        <w:ind w:left="0" w:right="842" w:firstLine="739"/>
      </w:pPr>
      <w: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p w:rsidR="002F49BA" w:rsidRDefault="00263745">
      <w:pPr>
        <w:pStyle w:val="a3"/>
        <w:ind w:left="0" w:right="849" w:firstLine="739"/>
      </w:pPr>
      <w:r>
        <w:t>оценивать собственные поступки и поведение других людей в ходе общения, в ситуациях взаимодействия с людьми с ОВЗ; оценивать своё отношение к учёбе как важному виду деятельности;</w:t>
      </w:r>
    </w:p>
    <w:p w:rsidR="002F49BA" w:rsidRDefault="00263745">
      <w:pPr>
        <w:pStyle w:val="a3"/>
        <w:ind w:left="0" w:right="847" w:firstLine="739"/>
      </w:pPr>
      <w:r>
        <w:t>приобретать опыт использования полученных знаний в практической</w:t>
      </w:r>
      <w:r>
        <w:rPr>
          <w:spacing w:val="40"/>
        </w:rPr>
        <w:t xml:space="preserve"> </w:t>
      </w:r>
      <w:r>
        <w:t>деятельности, в повседневной жизни для выстраивания отношений с представителями старших</w:t>
      </w:r>
      <w:r>
        <w:rPr>
          <w:spacing w:val="-7"/>
        </w:rPr>
        <w:t xml:space="preserve"> </w:t>
      </w:r>
      <w:r>
        <w:t>поколений,</w:t>
      </w:r>
      <w:r>
        <w:rPr>
          <w:spacing w:val="-1"/>
        </w:rPr>
        <w:t xml:space="preserve"> </w:t>
      </w:r>
      <w:r>
        <w:t>со сверстниками</w:t>
      </w:r>
      <w:r>
        <w:rPr>
          <w:spacing w:val="-2"/>
        </w:rPr>
        <w:t xml:space="preserve"> </w:t>
      </w:r>
      <w:r>
        <w:t>и</w:t>
      </w:r>
      <w:r>
        <w:rPr>
          <w:spacing w:val="-6"/>
        </w:rPr>
        <w:t xml:space="preserve"> </w:t>
      </w:r>
      <w:r>
        <w:t>младшими</w:t>
      </w:r>
      <w:r>
        <w:rPr>
          <w:spacing w:val="-2"/>
        </w:rPr>
        <w:t xml:space="preserve"> </w:t>
      </w:r>
      <w:r>
        <w:t>по</w:t>
      </w:r>
      <w:r>
        <w:rPr>
          <w:spacing w:val="-3"/>
        </w:rPr>
        <w:t xml:space="preserve"> </w:t>
      </w:r>
      <w:r>
        <w:t>возрасту,</w:t>
      </w:r>
      <w:r>
        <w:rPr>
          <w:spacing w:val="-1"/>
        </w:rPr>
        <w:t xml:space="preserve"> </w:t>
      </w:r>
      <w:r>
        <w:t>активного участия</w:t>
      </w:r>
      <w:r>
        <w:rPr>
          <w:spacing w:val="-3"/>
        </w:rPr>
        <w:t xml:space="preserve"> </w:t>
      </w:r>
      <w:r>
        <w:t>в</w:t>
      </w:r>
      <w:r>
        <w:rPr>
          <w:spacing w:val="-2"/>
        </w:rPr>
        <w:t xml:space="preserve"> </w:t>
      </w:r>
      <w:r>
        <w:t>жизни школы и класса;</w:t>
      </w:r>
    </w:p>
    <w:p w:rsidR="002F49BA" w:rsidRDefault="00263745">
      <w:pPr>
        <w:pStyle w:val="a3"/>
        <w:ind w:left="0" w:right="854" w:firstLine="758"/>
      </w:pPr>
      <w: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2F49BA" w:rsidRDefault="00263745">
      <w:pPr>
        <w:pStyle w:val="a3"/>
        <w:spacing w:before="2" w:line="275" w:lineRule="exact"/>
        <w:ind w:left="1578"/>
      </w:pPr>
      <w:r>
        <w:t>Общество,</w:t>
      </w:r>
      <w:r>
        <w:rPr>
          <w:spacing w:val="-4"/>
        </w:rPr>
        <w:t xml:space="preserve"> </w:t>
      </w:r>
      <w:r>
        <w:t>в котором</w:t>
      </w:r>
      <w:r>
        <w:rPr>
          <w:spacing w:val="-4"/>
        </w:rPr>
        <w:t xml:space="preserve"> </w:t>
      </w:r>
      <w:r>
        <w:t>мы</w:t>
      </w:r>
      <w:r>
        <w:rPr>
          <w:spacing w:val="-3"/>
        </w:rPr>
        <w:t xml:space="preserve"> </w:t>
      </w:r>
      <w:r>
        <w:rPr>
          <w:spacing w:val="-2"/>
        </w:rPr>
        <w:t>живём:</w:t>
      </w:r>
    </w:p>
    <w:p w:rsidR="002F49BA" w:rsidRDefault="00263745">
      <w:pPr>
        <w:pStyle w:val="a3"/>
        <w:ind w:left="0" w:right="845" w:firstLine="758"/>
      </w:pPr>
      <w:r>
        <w:t>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rsidR="002F49BA" w:rsidRDefault="00263745">
      <w:pPr>
        <w:pStyle w:val="a3"/>
        <w:ind w:left="0" w:right="840" w:firstLine="758"/>
      </w:pPr>
      <w:r>
        <w:t>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 нравственные ценности, особенности информационного общества;</w:t>
      </w:r>
    </w:p>
    <w:p w:rsidR="002F49BA" w:rsidRDefault="00263745">
      <w:pPr>
        <w:pStyle w:val="a3"/>
        <w:spacing w:before="4"/>
        <w:ind w:left="0" w:right="856" w:firstLine="758"/>
      </w:pPr>
      <w:r>
        <w:t>приводить примеры разного положения людей в обществе, видов экономической деятельности, глобальных проблем;</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ind w:left="1578"/>
      </w:pPr>
      <w:r>
        <w:lastRenderedPageBreak/>
        <w:t>классифицировать</w:t>
      </w:r>
      <w:r>
        <w:rPr>
          <w:spacing w:val="-5"/>
        </w:rPr>
        <w:t xml:space="preserve"> </w:t>
      </w:r>
      <w:r>
        <w:t>социальные</w:t>
      </w:r>
      <w:r>
        <w:rPr>
          <w:spacing w:val="-8"/>
        </w:rPr>
        <w:t xml:space="preserve"> </w:t>
      </w:r>
      <w:r>
        <w:t>общности</w:t>
      </w:r>
      <w:r>
        <w:rPr>
          <w:spacing w:val="-1"/>
        </w:rPr>
        <w:t xml:space="preserve"> </w:t>
      </w:r>
      <w:r>
        <w:t>и</w:t>
      </w:r>
      <w:r>
        <w:rPr>
          <w:spacing w:val="-5"/>
        </w:rPr>
        <w:t xml:space="preserve"> </w:t>
      </w:r>
      <w:r>
        <w:rPr>
          <w:spacing w:val="-2"/>
        </w:rPr>
        <w:t>группы;</w:t>
      </w:r>
    </w:p>
    <w:p w:rsidR="002F49BA" w:rsidRDefault="00263745">
      <w:pPr>
        <w:pStyle w:val="a3"/>
        <w:ind w:left="0" w:right="844" w:firstLine="758"/>
      </w:pPr>
      <w:r>
        <w:t>сравнивать социальные общности и группы, положение в обществе различных людей; различные формы хозяйствования;</w:t>
      </w:r>
    </w:p>
    <w:p w:rsidR="002F49BA" w:rsidRDefault="00263745">
      <w:pPr>
        <w:pStyle w:val="a3"/>
        <w:ind w:left="0" w:right="856" w:firstLine="758"/>
      </w:pPr>
      <w:r>
        <w:t>устанавливать взаимодействия общества и природы, человека и общества, деятельности основных участников экономики;</w:t>
      </w:r>
    </w:p>
    <w:p w:rsidR="002F49BA" w:rsidRDefault="00263745">
      <w:pPr>
        <w:pStyle w:val="a3"/>
        <w:ind w:left="0" w:right="855" w:firstLine="758"/>
      </w:pPr>
      <w:r>
        <w:t>использовать</w:t>
      </w:r>
      <w:r>
        <w:rPr>
          <w:spacing w:val="-3"/>
        </w:rPr>
        <w:t xml:space="preserve"> </w:t>
      </w:r>
      <w:r>
        <w:t>полученные знания для</w:t>
      </w:r>
      <w:r>
        <w:rPr>
          <w:spacing w:val="-8"/>
        </w:rPr>
        <w:t xml:space="preserve"> </w:t>
      </w:r>
      <w:r>
        <w:t>объяснения (устного и</w:t>
      </w:r>
      <w:r>
        <w:rPr>
          <w:spacing w:val="-3"/>
        </w:rPr>
        <w:t xml:space="preserve"> </w:t>
      </w:r>
      <w:r>
        <w:t>письменного)</w:t>
      </w:r>
      <w:r>
        <w:rPr>
          <w:spacing w:val="-3"/>
        </w:rPr>
        <w:t xml:space="preserve"> </w:t>
      </w:r>
      <w:r>
        <w:t>влияния природы на общество и общества на природу сущности и взаимосвязей явлений, процессов социальной действительности;</w:t>
      </w:r>
    </w:p>
    <w:p w:rsidR="002F49BA" w:rsidRDefault="00263745">
      <w:pPr>
        <w:pStyle w:val="a3"/>
        <w:ind w:left="0" w:right="856" w:firstLine="758"/>
      </w:pPr>
      <w:r>
        <w:t xml:space="preserve">определять и аргументировать с использованием обществоведческих знаний, фактов общественной жизни и личного социального опыта своё отношение к проблемам взаимодействия человека и природы, сохранению духовных ценностей российского </w:t>
      </w:r>
      <w:r>
        <w:rPr>
          <w:spacing w:val="-2"/>
        </w:rPr>
        <w:t>народа;</w:t>
      </w:r>
    </w:p>
    <w:p w:rsidR="002F49BA" w:rsidRDefault="00263745">
      <w:pPr>
        <w:pStyle w:val="a3"/>
        <w:ind w:left="0" w:right="853" w:firstLine="758"/>
      </w:pPr>
      <w:r>
        <w:t>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p w:rsidR="002F49BA" w:rsidRDefault="00263745">
      <w:pPr>
        <w:pStyle w:val="a3"/>
        <w:ind w:left="0" w:right="856" w:firstLine="758"/>
      </w:pPr>
      <w:r>
        <w:t>овладевать</w:t>
      </w:r>
      <w:r>
        <w:rPr>
          <w:spacing w:val="-5"/>
        </w:rPr>
        <w:t xml:space="preserve"> </w:t>
      </w:r>
      <w:r>
        <w:t>смысловым</w:t>
      </w:r>
      <w:r>
        <w:rPr>
          <w:spacing w:val="-5"/>
        </w:rPr>
        <w:t xml:space="preserve"> </w:t>
      </w:r>
      <w:r>
        <w:t>чтением</w:t>
      </w:r>
      <w:r>
        <w:rPr>
          <w:spacing w:val="-5"/>
        </w:rPr>
        <w:t xml:space="preserve"> </w:t>
      </w:r>
      <w:r>
        <w:t>текстов</w:t>
      </w:r>
      <w:r>
        <w:rPr>
          <w:spacing w:val="-9"/>
        </w:rPr>
        <w:t xml:space="preserve"> </w:t>
      </w:r>
      <w:r>
        <w:t>обществоведческой</w:t>
      </w:r>
      <w:r>
        <w:rPr>
          <w:spacing w:val="-5"/>
        </w:rPr>
        <w:t xml:space="preserve"> </w:t>
      </w:r>
      <w:r>
        <w:t>тематики,</w:t>
      </w:r>
      <w:r>
        <w:rPr>
          <w:spacing w:val="-4"/>
        </w:rPr>
        <w:t xml:space="preserve"> </w:t>
      </w:r>
      <w:r>
        <w:t>касающихся отношений человека и природы, устройства общественной жизни,</w:t>
      </w:r>
    </w:p>
    <w:p w:rsidR="002F49BA" w:rsidRDefault="00263745">
      <w:pPr>
        <w:pStyle w:val="a3"/>
        <w:spacing w:before="8"/>
      </w:pPr>
      <w:r>
        <w:t>основных</w:t>
      </w:r>
      <w:r>
        <w:rPr>
          <w:spacing w:val="-5"/>
        </w:rPr>
        <w:t xml:space="preserve"> </w:t>
      </w:r>
      <w:r>
        <w:t>сфер</w:t>
      </w:r>
      <w:r>
        <w:rPr>
          <w:spacing w:val="-1"/>
        </w:rPr>
        <w:t xml:space="preserve"> </w:t>
      </w:r>
      <w:r>
        <w:t>жизни</w:t>
      </w:r>
      <w:r>
        <w:rPr>
          <w:spacing w:val="-3"/>
        </w:rPr>
        <w:t xml:space="preserve"> </w:t>
      </w:r>
      <w:r>
        <w:rPr>
          <w:spacing w:val="-2"/>
        </w:rPr>
        <w:t>общества;</w:t>
      </w:r>
    </w:p>
    <w:p w:rsidR="002F49BA" w:rsidRDefault="00263745">
      <w:pPr>
        <w:pStyle w:val="a3"/>
        <w:spacing w:before="7"/>
        <w:ind w:left="0" w:right="859" w:firstLine="758"/>
      </w:pPr>
      <w:r>
        <w:t>извлекать информацию из разных источников о человеке и обществе, включая информацию о народах России;</w:t>
      </w:r>
    </w:p>
    <w:p w:rsidR="002F49BA" w:rsidRDefault="00263745">
      <w:pPr>
        <w:pStyle w:val="a3"/>
        <w:ind w:left="0" w:right="853" w:firstLine="758"/>
      </w:pPr>
      <w:r>
        <w:t>анализировать, обобщать, систематизировать, оценивать социальную</w:t>
      </w:r>
      <w:r>
        <w:rPr>
          <w:spacing w:val="80"/>
        </w:rPr>
        <w:t xml:space="preserve"> </w:t>
      </w:r>
      <w:r>
        <w:t>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2F49BA" w:rsidRDefault="00263745">
      <w:pPr>
        <w:pStyle w:val="a3"/>
        <w:ind w:left="0" w:right="854" w:firstLine="758"/>
      </w:pPr>
      <w:r>
        <w:t>оценивать собственные поступки и поведение других людей с точки зрения их соответствия духовным традициям общества;</w:t>
      </w:r>
    </w:p>
    <w:p w:rsidR="002F49BA" w:rsidRDefault="00263745">
      <w:pPr>
        <w:pStyle w:val="a3"/>
        <w:ind w:left="0" w:right="844" w:firstLine="758"/>
      </w:pPr>
      <w:r>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w:t>
      </w:r>
      <w:r>
        <w:rPr>
          <w:spacing w:val="40"/>
        </w:rPr>
        <w:t xml:space="preserve"> </w:t>
      </w:r>
      <w:r>
        <w:t>(в том числе потребителя финансовых услуг), на соблюдение традиций общества, в котором мы живём;</w:t>
      </w:r>
    </w:p>
    <w:p w:rsidR="002F49BA" w:rsidRDefault="00263745">
      <w:pPr>
        <w:pStyle w:val="a3"/>
        <w:ind w:left="0" w:right="854" w:firstLine="758"/>
      </w:pPr>
      <w:r>
        <w:t>осуществлять совместную деятельность, включая взаимодействие с людьми</w:t>
      </w:r>
      <w:r>
        <w:rPr>
          <w:spacing w:val="80"/>
        </w:rPr>
        <w:t xml:space="preserve"> </w:t>
      </w:r>
      <w:r>
        <w:t>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rsidR="002F49BA" w:rsidRDefault="00263745">
      <w:pPr>
        <w:pStyle w:val="a3"/>
        <w:ind w:left="1578" w:right="858"/>
      </w:pPr>
      <w:r>
        <w:t>К концу обучения в 7 классе обучающийся получит следующие предметные результаты по отдельным темам программы по обществознанию:</w:t>
      </w:r>
    </w:p>
    <w:p w:rsidR="002F49BA" w:rsidRDefault="00263745">
      <w:pPr>
        <w:pStyle w:val="a3"/>
        <w:spacing w:line="271" w:lineRule="exact"/>
        <w:ind w:left="1578"/>
      </w:pPr>
      <w:r>
        <w:t>Социальные</w:t>
      </w:r>
      <w:r>
        <w:rPr>
          <w:spacing w:val="-3"/>
        </w:rPr>
        <w:t xml:space="preserve"> </w:t>
      </w:r>
      <w:r>
        <w:t>ценности</w:t>
      </w:r>
      <w:r>
        <w:rPr>
          <w:spacing w:val="-4"/>
        </w:rPr>
        <w:t xml:space="preserve"> </w:t>
      </w:r>
      <w:r>
        <w:t xml:space="preserve">и </w:t>
      </w:r>
      <w:r>
        <w:rPr>
          <w:spacing w:val="-2"/>
        </w:rPr>
        <w:t>нормы:</w:t>
      </w:r>
    </w:p>
    <w:p w:rsidR="002F49BA" w:rsidRDefault="00263745">
      <w:pPr>
        <w:pStyle w:val="a3"/>
        <w:ind w:left="0" w:right="854" w:firstLine="758"/>
      </w:pPr>
      <w:r>
        <w:t>осваивать и применять знания о социальных ценностях; о содержании и значении социальных норм, регулирующих общественные отношения;</w:t>
      </w:r>
    </w:p>
    <w:p w:rsidR="002F49BA" w:rsidRDefault="00263745">
      <w:pPr>
        <w:pStyle w:val="a3"/>
        <w:ind w:left="0" w:right="849" w:firstLine="758"/>
      </w:pPr>
      <w:r>
        <w:t>характеризовать</w:t>
      </w:r>
      <w:r>
        <w:rPr>
          <w:spacing w:val="-2"/>
        </w:rPr>
        <w:t xml:space="preserve"> </w:t>
      </w:r>
      <w:r>
        <w:t>традиционные российские духовно-нравственные ценности</w:t>
      </w:r>
      <w:r>
        <w:rPr>
          <w:spacing w:val="-1"/>
        </w:rPr>
        <w:t xml:space="preserve"> </w:t>
      </w:r>
      <w:r>
        <w:t>(в</w:t>
      </w:r>
      <w:r>
        <w:rPr>
          <w:spacing w:val="-1"/>
        </w:rPr>
        <w:t xml:space="preserve"> </w:t>
      </w:r>
      <w:r>
        <w:t>том числе защита человеческой жизни, прав и свобод человека, гуманизм, милосердие), моральные нормы и их роль в жизни общества;</w:t>
      </w:r>
    </w:p>
    <w:p w:rsidR="002F49BA" w:rsidRDefault="00263745">
      <w:pPr>
        <w:pStyle w:val="a3"/>
        <w:ind w:left="0" w:right="859" w:firstLine="758"/>
      </w:pPr>
      <w:r>
        <w:t>приводить примеры гражданственности и патриотизма; ситуаций морального выбора, ситуаций, регулируемых различными видами социальных норм;</w:t>
      </w:r>
    </w:p>
    <w:p w:rsidR="002F49BA" w:rsidRDefault="00263745">
      <w:pPr>
        <w:pStyle w:val="a3"/>
        <w:ind w:left="1578"/>
        <w:jc w:val="left"/>
      </w:pPr>
      <w:r>
        <w:t>классифицировать</w:t>
      </w:r>
      <w:r>
        <w:rPr>
          <w:spacing w:val="40"/>
        </w:rPr>
        <w:t xml:space="preserve"> </w:t>
      </w:r>
      <w:r>
        <w:t>социальные</w:t>
      </w:r>
      <w:r>
        <w:rPr>
          <w:spacing w:val="40"/>
        </w:rPr>
        <w:t xml:space="preserve"> </w:t>
      </w:r>
      <w:r>
        <w:t>нормы,</w:t>
      </w:r>
      <w:r>
        <w:rPr>
          <w:spacing w:val="40"/>
        </w:rPr>
        <w:t xml:space="preserve"> </w:t>
      </w:r>
      <w:r>
        <w:t>их</w:t>
      </w:r>
      <w:r>
        <w:rPr>
          <w:spacing w:val="40"/>
        </w:rPr>
        <w:t xml:space="preserve"> </w:t>
      </w:r>
      <w:r>
        <w:t>существенные</w:t>
      </w:r>
      <w:r>
        <w:rPr>
          <w:spacing w:val="40"/>
        </w:rPr>
        <w:t xml:space="preserve"> </w:t>
      </w:r>
      <w:r>
        <w:t>признаки</w:t>
      </w:r>
      <w:r>
        <w:rPr>
          <w:spacing w:val="40"/>
        </w:rPr>
        <w:t xml:space="preserve"> </w:t>
      </w:r>
      <w:r>
        <w:t>и</w:t>
      </w:r>
      <w:r>
        <w:rPr>
          <w:spacing w:val="40"/>
        </w:rPr>
        <w:t xml:space="preserve"> </w:t>
      </w:r>
      <w:r>
        <w:t>элементы; сравнивать отдельные виды социальных норм;</w:t>
      </w:r>
    </w:p>
    <w:p w:rsidR="002F49BA" w:rsidRDefault="00263745">
      <w:pPr>
        <w:pStyle w:val="a3"/>
        <w:ind w:left="1578"/>
        <w:jc w:val="left"/>
      </w:pPr>
      <w:r>
        <w:t>устанавливать</w:t>
      </w:r>
      <w:r>
        <w:rPr>
          <w:spacing w:val="38"/>
        </w:rPr>
        <w:t xml:space="preserve"> </w:t>
      </w:r>
      <w:r>
        <w:t>и</w:t>
      </w:r>
      <w:r>
        <w:rPr>
          <w:spacing w:val="33"/>
        </w:rPr>
        <w:t xml:space="preserve"> </w:t>
      </w:r>
      <w:r>
        <w:t>объяснять</w:t>
      </w:r>
      <w:r>
        <w:rPr>
          <w:spacing w:val="34"/>
        </w:rPr>
        <w:t xml:space="preserve"> </w:t>
      </w:r>
      <w:r>
        <w:t>влияние</w:t>
      </w:r>
      <w:r>
        <w:rPr>
          <w:spacing w:val="36"/>
        </w:rPr>
        <w:t xml:space="preserve"> </w:t>
      </w:r>
      <w:r>
        <w:t>социальных</w:t>
      </w:r>
      <w:r>
        <w:rPr>
          <w:spacing w:val="32"/>
        </w:rPr>
        <w:t xml:space="preserve"> </w:t>
      </w:r>
      <w:r>
        <w:t>норм</w:t>
      </w:r>
      <w:r>
        <w:rPr>
          <w:spacing w:val="34"/>
        </w:rPr>
        <w:t xml:space="preserve"> </w:t>
      </w:r>
      <w:r>
        <w:t>на</w:t>
      </w:r>
      <w:r>
        <w:rPr>
          <w:spacing w:val="31"/>
        </w:rPr>
        <w:t xml:space="preserve"> </w:t>
      </w:r>
      <w:r>
        <w:t>общество</w:t>
      </w:r>
      <w:r>
        <w:rPr>
          <w:spacing w:val="40"/>
        </w:rPr>
        <w:t xml:space="preserve"> </w:t>
      </w:r>
      <w:r>
        <w:t>и</w:t>
      </w:r>
      <w:r>
        <w:rPr>
          <w:spacing w:val="33"/>
        </w:rPr>
        <w:t xml:space="preserve"> </w:t>
      </w:r>
      <w:r>
        <w:t>человека; использовать полученные знания для объяснения (устного и письменного)</w:t>
      </w:r>
    </w:p>
    <w:p w:rsidR="002F49BA" w:rsidRDefault="00263745">
      <w:pPr>
        <w:pStyle w:val="a3"/>
        <w:spacing w:line="271" w:lineRule="exact"/>
        <w:jc w:val="left"/>
      </w:pPr>
      <w:r>
        <w:t>сущности</w:t>
      </w:r>
      <w:r>
        <w:rPr>
          <w:spacing w:val="-3"/>
        </w:rPr>
        <w:t xml:space="preserve"> </w:t>
      </w:r>
      <w:r>
        <w:t>социальных</w:t>
      </w:r>
      <w:r>
        <w:rPr>
          <w:spacing w:val="-7"/>
        </w:rPr>
        <w:t xml:space="preserve"> </w:t>
      </w:r>
      <w:r>
        <w:rPr>
          <w:spacing w:val="-4"/>
        </w:rPr>
        <w:t>норм;</w:t>
      </w:r>
    </w:p>
    <w:p w:rsidR="002F49BA" w:rsidRDefault="00263745">
      <w:pPr>
        <w:pStyle w:val="a3"/>
        <w:ind w:left="0" w:right="853" w:firstLine="758"/>
      </w:pPr>
      <w:r>
        <w:t>определять и аргументировать с использованием обществоведческих знаний, фактов общественной жизни и личного социального опыта своё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p w:rsidR="002F49BA" w:rsidRDefault="00263745">
      <w:pPr>
        <w:pStyle w:val="a3"/>
        <w:ind w:left="0" w:right="855" w:firstLine="758"/>
      </w:pPr>
      <w:r>
        <w:t>решать познавательные и практические задачи, отражающие действие социальных норм как регуляторов общественной жизни и поведения человека;</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left="0" w:right="855" w:firstLine="758"/>
      </w:pPr>
      <w:r>
        <w:lastRenderedPageBreak/>
        <w:t xml:space="preserve">осмысленно читать тексты, касающиеся гуманизма, гражданственности, </w:t>
      </w:r>
      <w:r>
        <w:rPr>
          <w:spacing w:val="-2"/>
        </w:rPr>
        <w:t>патриотизма;</w:t>
      </w:r>
    </w:p>
    <w:p w:rsidR="002F49BA" w:rsidRDefault="00263745">
      <w:pPr>
        <w:pStyle w:val="a3"/>
        <w:spacing w:before="6"/>
        <w:ind w:left="0" w:right="856" w:firstLine="758"/>
      </w:pPr>
      <w:r>
        <w:t>извлекать информацию из разных источников о принципах и нормах морали, проблеме морального выбора;</w:t>
      </w:r>
    </w:p>
    <w:p w:rsidR="002F49BA" w:rsidRDefault="00263745">
      <w:pPr>
        <w:pStyle w:val="a3"/>
        <w:spacing w:before="3"/>
        <w:ind w:left="0" w:right="850" w:firstLine="758"/>
      </w:pPr>
      <w:r>
        <w:t>анализировать, обобщать, систематизировать,</w:t>
      </w:r>
      <w:r>
        <w:rPr>
          <w:spacing w:val="-1"/>
        </w:rPr>
        <w:t xml:space="preserve"> </w:t>
      </w:r>
      <w:r>
        <w:t>оценивать социальную информацию из адаптированных источников (в том числе учебных материалов) и публикаций в СМИ, соотносить её с собственными знаниями о моральном и правовом регулировании поведения человека;</w:t>
      </w:r>
    </w:p>
    <w:p w:rsidR="002F49BA" w:rsidRDefault="00263745">
      <w:pPr>
        <w:pStyle w:val="a3"/>
        <w:spacing w:before="3"/>
        <w:ind w:left="0" w:right="854" w:firstLine="758"/>
      </w:pPr>
      <w:r>
        <w:t>оценивать собственные поступки, поведение людей с точки зрения их</w:t>
      </w:r>
      <w:r>
        <w:rPr>
          <w:spacing w:val="80"/>
        </w:rPr>
        <w:t xml:space="preserve"> </w:t>
      </w:r>
      <w:r>
        <w:t>соответствия нормам морали;</w:t>
      </w:r>
    </w:p>
    <w:p w:rsidR="002F49BA" w:rsidRDefault="00263745">
      <w:pPr>
        <w:pStyle w:val="a3"/>
        <w:spacing w:before="4"/>
        <w:ind w:left="1578" w:right="854"/>
      </w:pPr>
      <w:r>
        <w:t>использовать полученные знания о социальных нормах в повседневной жизни; самостоятельно</w:t>
      </w:r>
      <w:r>
        <w:rPr>
          <w:spacing w:val="80"/>
        </w:rPr>
        <w:t xml:space="preserve"> </w:t>
      </w:r>
      <w:r>
        <w:t>заполнять</w:t>
      </w:r>
      <w:r>
        <w:rPr>
          <w:spacing w:val="80"/>
        </w:rPr>
        <w:t xml:space="preserve"> </w:t>
      </w:r>
      <w:r>
        <w:t>форму</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электронную)</w:t>
      </w:r>
      <w:r>
        <w:rPr>
          <w:spacing w:val="80"/>
        </w:rPr>
        <w:t xml:space="preserve"> </w:t>
      </w:r>
      <w:r>
        <w:t>и</w:t>
      </w:r>
      <w:r>
        <w:rPr>
          <w:spacing w:val="80"/>
        </w:rPr>
        <w:t xml:space="preserve"> </w:t>
      </w:r>
      <w:r>
        <w:t>составлять</w:t>
      </w:r>
    </w:p>
    <w:p w:rsidR="002F49BA" w:rsidRDefault="00263745">
      <w:pPr>
        <w:pStyle w:val="a3"/>
        <w:spacing w:line="275" w:lineRule="exact"/>
      </w:pPr>
      <w:r>
        <w:t>простейший</w:t>
      </w:r>
      <w:r>
        <w:rPr>
          <w:spacing w:val="-8"/>
        </w:rPr>
        <w:t xml:space="preserve"> </w:t>
      </w:r>
      <w:r>
        <w:t>документ</w:t>
      </w:r>
      <w:r>
        <w:rPr>
          <w:spacing w:val="-4"/>
        </w:rPr>
        <w:t xml:space="preserve"> </w:t>
      </w:r>
      <w:r>
        <w:rPr>
          <w:spacing w:val="-2"/>
        </w:rPr>
        <w:t>(заявление);</w:t>
      </w:r>
    </w:p>
    <w:p w:rsidR="002F49BA" w:rsidRDefault="00263745">
      <w:pPr>
        <w:pStyle w:val="a3"/>
        <w:ind w:left="0" w:right="854" w:firstLine="758"/>
      </w:pPr>
      <w:r>
        <w:t>осуществлять совместную деятельность, включая взаимодействие с людьми</w:t>
      </w:r>
      <w:r>
        <w:rPr>
          <w:spacing w:val="80"/>
        </w:rPr>
        <w:t xml:space="preserve"> </w:t>
      </w:r>
      <w:r>
        <w:t>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2F49BA" w:rsidRDefault="00263745">
      <w:pPr>
        <w:pStyle w:val="a3"/>
        <w:spacing w:before="1" w:line="275" w:lineRule="exact"/>
        <w:ind w:left="1578"/>
      </w:pPr>
      <w:r>
        <w:t>Человек</w:t>
      </w:r>
      <w:r>
        <w:rPr>
          <w:spacing w:val="-3"/>
        </w:rPr>
        <w:t xml:space="preserve"> </w:t>
      </w:r>
      <w:r>
        <w:t>как</w:t>
      </w:r>
      <w:r>
        <w:rPr>
          <w:spacing w:val="-3"/>
        </w:rPr>
        <w:t xml:space="preserve"> </w:t>
      </w:r>
      <w:r>
        <w:t>участник</w:t>
      </w:r>
      <w:r>
        <w:rPr>
          <w:spacing w:val="-3"/>
        </w:rPr>
        <w:t xml:space="preserve"> </w:t>
      </w:r>
      <w:r>
        <w:t>правовых</w:t>
      </w:r>
      <w:r>
        <w:rPr>
          <w:spacing w:val="-10"/>
        </w:rPr>
        <w:t xml:space="preserve"> </w:t>
      </w:r>
      <w:r>
        <w:rPr>
          <w:spacing w:val="-2"/>
        </w:rPr>
        <w:t>отношений:</w:t>
      </w:r>
    </w:p>
    <w:p w:rsidR="002F49BA" w:rsidRDefault="00263745">
      <w:pPr>
        <w:pStyle w:val="a3"/>
        <w:ind w:left="0" w:right="856" w:firstLine="758"/>
      </w:pPr>
      <w:r>
        <w:t>осваивать и применять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w:t>
      </w:r>
      <w:r>
        <w:rPr>
          <w:spacing w:val="-5"/>
        </w:rPr>
        <w:t xml:space="preserve"> </w:t>
      </w:r>
      <w:r>
        <w:t>Российской</w:t>
      </w:r>
      <w:r>
        <w:rPr>
          <w:spacing w:val="-8"/>
        </w:rPr>
        <w:t xml:space="preserve"> </w:t>
      </w:r>
      <w:r>
        <w:t>Федерации</w:t>
      </w:r>
      <w:r>
        <w:rPr>
          <w:spacing w:val="-8"/>
        </w:rPr>
        <w:t xml:space="preserve"> </w:t>
      </w:r>
      <w:r>
        <w:t>(в</w:t>
      </w:r>
      <w:r>
        <w:rPr>
          <w:spacing w:val="-7"/>
        </w:rPr>
        <w:t xml:space="preserve"> </w:t>
      </w:r>
      <w:r>
        <w:t>том</w:t>
      </w:r>
      <w:r>
        <w:rPr>
          <w:spacing w:val="-3"/>
        </w:rPr>
        <w:t xml:space="preserve"> </w:t>
      </w:r>
      <w:r>
        <w:t>числе</w:t>
      </w:r>
      <w:r>
        <w:rPr>
          <w:spacing w:val="-5"/>
        </w:rPr>
        <w:t xml:space="preserve"> </w:t>
      </w:r>
      <w:r>
        <w:t>несовершеннолетнего),</w:t>
      </w:r>
      <w:r>
        <w:rPr>
          <w:spacing w:val="-3"/>
        </w:rPr>
        <w:t xml:space="preserve"> </w:t>
      </w:r>
      <w:r>
        <w:t>правонарушениях и их опасности для личности и общества;</w:t>
      </w:r>
    </w:p>
    <w:p w:rsidR="002F49BA" w:rsidRDefault="00263745">
      <w:pPr>
        <w:pStyle w:val="a3"/>
        <w:spacing w:before="2"/>
        <w:ind w:left="0" w:right="844" w:firstLine="739"/>
      </w:pPr>
      <w:r>
        <w:t xml:space="preserve">характеризовать право как регулятор общественных отношений, конституционные права и обязанности гражданина Российской Федерации, права ребёнка в Российской </w:t>
      </w:r>
      <w:r>
        <w:rPr>
          <w:spacing w:val="-2"/>
        </w:rPr>
        <w:t>Федерации;</w:t>
      </w:r>
    </w:p>
    <w:p w:rsidR="002F49BA" w:rsidRDefault="00263745">
      <w:pPr>
        <w:pStyle w:val="a3"/>
        <w:ind w:left="0" w:right="854" w:firstLine="739"/>
      </w:pPr>
      <w:r>
        <w:t>приводить 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rsidR="002F49BA" w:rsidRDefault="00263745">
      <w:pPr>
        <w:pStyle w:val="a3"/>
        <w:ind w:left="0" w:right="855" w:firstLine="739"/>
      </w:pPr>
      <w:r>
        <w:t>классифицировать</w:t>
      </w:r>
      <w:r>
        <w:rPr>
          <w:spacing w:val="-3"/>
        </w:rPr>
        <w:t xml:space="preserve"> </w:t>
      </w:r>
      <w:r>
        <w:t>по</w:t>
      </w:r>
      <w:r>
        <w:rPr>
          <w:spacing w:val="-1"/>
        </w:rPr>
        <w:t xml:space="preserve"> </w:t>
      </w:r>
      <w:r>
        <w:t>разным</w:t>
      </w:r>
      <w:r>
        <w:rPr>
          <w:spacing w:val="-3"/>
        </w:rPr>
        <w:t xml:space="preserve"> </w:t>
      </w:r>
      <w:r>
        <w:t>признакам</w:t>
      </w:r>
      <w:r>
        <w:rPr>
          <w:spacing w:val="-3"/>
        </w:rPr>
        <w:t xml:space="preserve"> </w:t>
      </w:r>
      <w:r>
        <w:t>(в</w:t>
      </w:r>
      <w:r>
        <w:rPr>
          <w:spacing w:val="-2"/>
        </w:rPr>
        <w:t xml:space="preserve"> </w:t>
      </w:r>
      <w:r>
        <w:t>том</w:t>
      </w:r>
      <w:r>
        <w:rPr>
          <w:spacing w:val="-3"/>
        </w:rPr>
        <w:t xml:space="preserve"> </w:t>
      </w:r>
      <w:r>
        <w:t>числе</w:t>
      </w:r>
      <w:r>
        <w:rPr>
          <w:spacing w:val="-1"/>
        </w:rPr>
        <w:t xml:space="preserve"> </w:t>
      </w:r>
      <w:r>
        <w:t>устанавливать существенный признак классификации) нормы права, выделяя существенные признаки;</w:t>
      </w:r>
    </w:p>
    <w:p w:rsidR="002F49BA" w:rsidRDefault="00263745">
      <w:pPr>
        <w:pStyle w:val="a3"/>
        <w:ind w:left="0" w:right="854" w:firstLine="739"/>
      </w:pPr>
      <w:r>
        <w:t>сравнивать (в том числе устанавливать основания для сравнения) проступок и преступление, дееспособность малолетних в возрасте от 6 до 14 лет и</w:t>
      </w:r>
      <w:r>
        <w:rPr>
          <w:spacing w:val="40"/>
        </w:rPr>
        <w:t xml:space="preserve"> </w:t>
      </w:r>
      <w:r>
        <w:t>несовершеннолетних в возрасте от 14 до 18 лет;</w:t>
      </w:r>
    </w:p>
    <w:p w:rsidR="002F49BA" w:rsidRDefault="00263745">
      <w:pPr>
        <w:pStyle w:val="a3"/>
        <w:ind w:left="0" w:right="844" w:firstLine="739"/>
      </w:pPr>
      <w:r>
        <w:t>устанавливать и объяснять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2F49BA" w:rsidRDefault="00263745">
      <w:pPr>
        <w:pStyle w:val="a3"/>
        <w:ind w:left="0" w:right="852" w:firstLine="739"/>
      </w:pPr>
      <w:r>
        <w:t>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p>
    <w:p w:rsidR="002F49BA" w:rsidRDefault="00263745">
      <w:pPr>
        <w:pStyle w:val="a3"/>
        <w:ind w:left="0" w:right="844" w:firstLine="739"/>
      </w:pPr>
      <w:r>
        <w:t>определять и аргументировать с использованием обществоведческих знаний, фактов общественной жизни и личного социального опыта своё отношение к роли правовых норм как регуляторов общественной жизни и поведения человека;</w:t>
      </w:r>
    </w:p>
    <w:p w:rsidR="002F49BA" w:rsidRDefault="00263745">
      <w:pPr>
        <w:pStyle w:val="a3"/>
        <w:ind w:left="0" w:right="852" w:firstLine="739"/>
      </w:pPr>
      <w:r>
        <w:t>решать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w:t>
      </w:r>
    </w:p>
    <w:p w:rsidR="002F49BA" w:rsidRDefault="00263745">
      <w:pPr>
        <w:pStyle w:val="a3"/>
        <w:spacing w:line="275" w:lineRule="exact"/>
      </w:pPr>
      <w:r>
        <w:t>обучающегося,</w:t>
      </w:r>
      <w:r>
        <w:rPr>
          <w:spacing w:val="-7"/>
        </w:rPr>
        <w:t xml:space="preserve"> </w:t>
      </w:r>
      <w:r>
        <w:t>члена</w:t>
      </w:r>
      <w:r>
        <w:rPr>
          <w:spacing w:val="-2"/>
        </w:rPr>
        <w:t xml:space="preserve"> </w:t>
      </w:r>
      <w:r>
        <w:t>ученической</w:t>
      </w:r>
      <w:r>
        <w:rPr>
          <w:spacing w:val="-5"/>
        </w:rPr>
        <w:t xml:space="preserve"> </w:t>
      </w:r>
      <w:r>
        <w:t>общественной</w:t>
      </w:r>
      <w:r>
        <w:rPr>
          <w:spacing w:val="-9"/>
        </w:rPr>
        <w:t xml:space="preserve"> </w:t>
      </w:r>
      <w:r>
        <w:rPr>
          <w:spacing w:val="-2"/>
        </w:rPr>
        <w:t>организации);</w:t>
      </w:r>
    </w:p>
    <w:p w:rsidR="002F49BA" w:rsidRDefault="00263745">
      <w:pPr>
        <w:pStyle w:val="a3"/>
        <w:ind w:left="0" w:right="847" w:firstLine="758"/>
      </w:pPr>
      <w:r>
        <w:t>осмысленно читать тексты правовой тематики: отбирать информацию из фрагментов Конституции Российской Федерации и других нормативных правовых актов, из</w:t>
      </w:r>
      <w:r>
        <w:rPr>
          <w:spacing w:val="40"/>
        </w:rPr>
        <w:t xml:space="preserve"> </w:t>
      </w:r>
      <w:r>
        <w:t>предложенных</w:t>
      </w:r>
      <w:r>
        <w:rPr>
          <w:spacing w:val="40"/>
        </w:rPr>
        <w:t xml:space="preserve"> </w:t>
      </w:r>
      <w:r>
        <w:t>учителем</w:t>
      </w:r>
      <w:r>
        <w:rPr>
          <w:spacing w:val="40"/>
        </w:rPr>
        <w:t xml:space="preserve"> </w:t>
      </w:r>
      <w:r>
        <w:t>источников</w:t>
      </w:r>
      <w:r>
        <w:rPr>
          <w:spacing w:val="40"/>
        </w:rPr>
        <w:t xml:space="preserve"> </w:t>
      </w:r>
      <w:r>
        <w:t>о</w:t>
      </w:r>
      <w:r>
        <w:rPr>
          <w:spacing w:val="40"/>
        </w:rPr>
        <w:t xml:space="preserve"> </w:t>
      </w:r>
      <w:r>
        <w:t>правах</w:t>
      </w:r>
      <w:r>
        <w:rPr>
          <w:spacing w:val="40"/>
        </w:rPr>
        <w:t xml:space="preserve"> </w:t>
      </w:r>
      <w:r>
        <w:t>и</w:t>
      </w:r>
      <w:r>
        <w:rPr>
          <w:spacing w:val="40"/>
        </w:rPr>
        <w:t xml:space="preserve"> </w:t>
      </w:r>
      <w:r>
        <w:t>обязанностях</w:t>
      </w:r>
      <w:r>
        <w:rPr>
          <w:spacing w:val="40"/>
        </w:rPr>
        <w:t xml:space="preserve"> </w:t>
      </w:r>
      <w:r>
        <w:t>граждан,</w:t>
      </w:r>
      <w:r>
        <w:rPr>
          <w:spacing w:val="40"/>
        </w:rPr>
        <w:t xml:space="preserve"> </w:t>
      </w:r>
      <w:r>
        <w:t>гарантиях</w:t>
      </w:r>
      <w:r>
        <w:rPr>
          <w:spacing w:val="40"/>
        </w:rPr>
        <w:t xml:space="preserve"> </w:t>
      </w:r>
      <w:r>
        <w:t>и</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51"/>
      </w:pPr>
      <w:r>
        <w:lastRenderedPageBreak/>
        <w:t>защите</w:t>
      </w:r>
      <w:r>
        <w:rPr>
          <w:spacing w:val="-1"/>
        </w:rPr>
        <w:t xml:space="preserve"> </w:t>
      </w:r>
      <w:r>
        <w:t>прав и свобод человека</w:t>
      </w:r>
      <w:r>
        <w:rPr>
          <w:spacing w:val="-1"/>
        </w:rPr>
        <w:t xml:space="preserve"> </w:t>
      </w:r>
      <w:r>
        <w:t>и гражданина</w:t>
      </w:r>
      <w:r>
        <w:rPr>
          <w:spacing w:val="-1"/>
        </w:rPr>
        <w:t xml:space="preserve"> </w:t>
      </w:r>
      <w:r>
        <w:t>в</w:t>
      </w:r>
      <w:r>
        <w:rPr>
          <w:spacing w:val="-3"/>
        </w:rPr>
        <w:t xml:space="preserve"> </w:t>
      </w:r>
      <w:r>
        <w:t>Российской Федерации, о правах ребёнка и способах их защиты и составлять на их основе план, преобразовывать текстовую информацию в таблицу, схему;</w:t>
      </w:r>
    </w:p>
    <w:p w:rsidR="002F49BA" w:rsidRDefault="00263745">
      <w:pPr>
        <w:pStyle w:val="a3"/>
        <w:ind w:left="0" w:right="845" w:firstLine="758"/>
      </w:pPr>
      <w:r>
        <w:t>искать и извлекать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2F49BA" w:rsidRDefault="00263745">
      <w:pPr>
        <w:pStyle w:val="a3"/>
        <w:spacing w:before="1"/>
        <w:ind w:left="0" w:right="852" w:firstLine="758"/>
      </w:pPr>
      <w:r>
        <w:t>анализировать, обобщать, систематизировать,</w:t>
      </w:r>
      <w:r>
        <w:rPr>
          <w:spacing w:val="-1"/>
        </w:rPr>
        <w:t xml:space="preserve"> </w:t>
      </w:r>
      <w:r>
        <w:t>оценивать 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2F49BA" w:rsidRDefault="00263745">
      <w:pPr>
        <w:pStyle w:val="a3"/>
        <w:ind w:left="0" w:right="855" w:firstLine="758"/>
      </w:pPr>
      <w:r>
        <w:t>оценивать собственные поступки и поведение других людей с точки зрения их соответствия правовым нормам: выражать свою точку зрения, участвовать в дискуссии;</w:t>
      </w:r>
    </w:p>
    <w:p w:rsidR="002F49BA" w:rsidRDefault="00263745">
      <w:pPr>
        <w:pStyle w:val="a3"/>
        <w:ind w:left="0" w:right="849" w:firstLine="758"/>
      </w:pPr>
      <w:r>
        <w:t>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w:t>
      </w:r>
      <w:r>
        <w:rPr>
          <w:spacing w:val="-1"/>
        </w:rPr>
        <w:t xml:space="preserve"> </w:t>
      </w:r>
      <w:r>
        <w:t>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2F49BA" w:rsidRDefault="00263745">
      <w:pPr>
        <w:pStyle w:val="a3"/>
        <w:ind w:left="0" w:right="855" w:firstLine="758"/>
      </w:pPr>
      <w:r>
        <w:t>самостоятельно заполнять форму (в том числе электронную) и составлять простейший документ при получении паспорта гражданина Российской Федерации;</w:t>
      </w:r>
    </w:p>
    <w:p w:rsidR="002F49BA" w:rsidRDefault="00263745">
      <w:pPr>
        <w:pStyle w:val="a3"/>
        <w:spacing w:before="2"/>
        <w:ind w:left="0" w:right="850" w:firstLine="758"/>
      </w:pPr>
      <w:r>
        <w:t>осуществлять совместную деятельность, включая взаимодействие с людьми</w:t>
      </w:r>
      <w:r>
        <w:rPr>
          <w:spacing w:val="80"/>
        </w:rPr>
        <w:t xml:space="preserve"> </w:t>
      </w:r>
      <w:r>
        <w:t>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2F49BA" w:rsidRDefault="00263745">
      <w:pPr>
        <w:pStyle w:val="a3"/>
        <w:spacing w:line="275" w:lineRule="exact"/>
        <w:ind w:left="1578"/>
      </w:pPr>
      <w:r>
        <w:t>Основы</w:t>
      </w:r>
      <w:r>
        <w:rPr>
          <w:spacing w:val="-3"/>
        </w:rPr>
        <w:t xml:space="preserve"> </w:t>
      </w:r>
      <w:r>
        <w:t>российского</w:t>
      </w:r>
      <w:r>
        <w:rPr>
          <w:spacing w:val="-3"/>
        </w:rPr>
        <w:t xml:space="preserve"> </w:t>
      </w:r>
      <w:r>
        <w:rPr>
          <w:spacing w:val="-2"/>
        </w:rPr>
        <w:t>права:</w:t>
      </w:r>
    </w:p>
    <w:p w:rsidR="002F49BA" w:rsidRDefault="00263745">
      <w:pPr>
        <w:pStyle w:val="a3"/>
        <w:ind w:left="0" w:right="847" w:firstLine="758"/>
      </w:pPr>
      <w:r>
        <w:t>осваивать и применять 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w:t>
      </w:r>
      <w:r>
        <w:rPr>
          <w:spacing w:val="-4"/>
        </w:rPr>
        <w:t xml:space="preserve"> </w:t>
      </w:r>
      <w:r>
        <w:t>уголовном</w:t>
      </w:r>
      <w:r>
        <w:rPr>
          <w:spacing w:val="-4"/>
        </w:rPr>
        <w:t xml:space="preserve"> </w:t>
      </w:r>
      <w:r>
        <w:t>праве);</w:t>
      </w:r>
      <w:r>
        <w:rPr>
          <w:spacing w:val="-10"/>
        </w:rPr>
        <w:t xml:space="preserve"> </w:t>
      </w:r>
      <w:r>
        <w:t>о</w:t>
      </w:r>
      <w:r>
        <w:rPr>
          <w:spacing w:val="-2"/>
        </w:rPr>
        <w:t xml:space="preserve"> </w:t>
      </w:r>
      <w:r>
        <w:t>защите</w:t>
      </w:r>
      <w:r>
        <w:rPr>
          <w:spacing w:val="-6"/>
        </w:rPr>
        <w:t xml:space="preserve"> </w:t>
      </w:r>
      <w:r>
        <w:t>прав</w:t>
      </w:r>
      <w:r>
        <w:rPr>
          <w:spacing w:val="-4"/>
        </w:rPr>
        <w:t xml:space="preserve"> </w:t>
      </w:r>
      <w:r>
        <w:t>несовершеннолетних,</w:t>
      </w:r>
      <w:r>
        <w:rPr>
          <w:spacing w:val="-4"/>
        </w:rPr>
        <w:t xml:space="preserve"> </w:t>
      </w:r>
      <w:r>
        <w:t>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p w:rsidR="002F49BA" w:rsidRDefault="00263745">
      <w:pPr>
        <w:pStyle w:val="a3"/>
        <w:ind w:left="0" w:right="846" w:firstLine="758"/>
      </w:pPr>
      <w:r>
        <w:t xml:space="preserve">характеризовать 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w:t>
      </w:r>
      <w:r>
        <w:rPr>
          <w:spacing w:val="-2"/>
        </w:rPr>
        <w:t>родителей;</w:t>
      </w:r>
    </w:p>
    <w:p w:rsidR="002F49BA" w:rsidRDefault="00263745">
      <w:pPr>
        <w:pStyle w:val="a3"/>
        <w:spacing w:before="5"/>
        <w:ind w:left="0" w:right="850" w:firstLine="758"/>
      </w:pPr>
      <w:r>
        <w:t>иметь представлении о содержании трудового договора, видах правонарушений и видов наказаний;</w:t>
      </w:r>
    </w:p>
    <w:p w:rsidR="002F49BA" w:rsidRDefault="00263745">
      <w:pPr>
        <w:pStyle w:val="a3"/>
        <w:spacing w:before="3"/>
        <w:ind w:left="0" w:right="845" w:firstLine="758"/>
      </w:pPr>
      <w:r>
        <w:t xml:space="preserve">приводить 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w:t>
      </w:r>
      <w:r>
        <w:rPr>
          <w:spacing w:val="-2"/>
        </w:rPr>
        <w:t>правонарушения;</w:t>
      </w:r>
    </w:p>
    <w:p w:rsidR="002F49BA" w:rsidRDefault="00263745">
      <w:pPr>
        <w:pStyle w:val="a3"/>
        <w:spacing w:before="1"/>
        <w:ind w:left="0" w:right="854" w:firstLine="758"/>
      </w:pPr>
      <w:r>
        <w:t>классифицировать 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rsidR="002F49BA" w:rsidRDefault="00263745">
      <w:pPr>
        <w:pStyle w:val="a3"/>
        <w:spacing w:line="274" w:lineRule="exact"/>
        <w:ind w:left="1559"/>
      </w:pPr>
      <w:r>
        <w:t>сравнивать</w:t>
      </w:r>
      <w:r>
        <w:rPr>
          <w:spacing w:val="40"/>
        </w:rPr>
        <w:t xml:space="preserve">  </w:t>
      </w:r>
      <w:r>
        <w:t>(в</w:t>
      </w:r>
      <w:r>
        <w:rPr>
          <w:spacing w:val="44"/>
        </w:rPr>
        <w:t xml:space="preserve">  </w:t>
      </w:r>
      <w:r>
        <w:t>том</w:t>
      </w:r>
      <w:r>
        <w:rPr>
          <w:spacing w:val="44"/>
        </w:rPr>
        <w:t xml:space="preserve">  </w:t>
      </w:r>
      <w:r>
        <w:t>числе</w:t>
      </w:r>
      <w:r>
        <w:rPr>
          <w:spacing w:val="42"/>
        </w:rPr>
        <w:t xml:space="preserve">  </w:t>
      </w:r>
      <w:r>
        <w:t>устанавливать</w:t>
      </w:r>
      <w:r>
        <w:rPr>
          <w:spacing w:val="41"/>
        </w:rPr>
        <w:t xml:space="preserve">  </w:t>
      </w:r>
      <w:r>
        <w:t>основания</w:t>
      </w:r>
      <w:r>
        <w:rPr>
          <w:spacing w:val="42"/>
        </w:rPr>
        <w:t xml:space="preserve">  </w:t>
      </w:r>
      <w:r>
        <w:t>для</w:t>
      </w:r>
      <w:r>
        <w:rPr>
          <w:spacing w:val="41"/>
        </w:rPr>
        <w:t xml:space="preserve">  </w:t>
      </w:r>
      <w:r>
        <w:t>сравнения)</w:t>
      </w:r>
      <w:r>
        <w:rPr>
          <w:spacing w:val="43"/>
        </w:rPr>
        <w:t xml:space="preserve">  </w:t>
      </w:r>
      <w:r>
        <w:rPr>
          <w:spacing w:val="-2"/>
        </w:rPr>
        <w:t>сферы</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51"/>
      </w:pPr>
      <w:r>
        <w:lastRenderedPageBreak/>
        <w:t>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2F49BA" w:rsidRDefault="00263745">
      <w:pPr>
        <w:pStyle w:val="a3"/>
        <w:ind w:left="0" w:right="850" w:firstLine="739"/>
      </w:pPr>
      <w:r>
        <w:t>устанавливать и объяснять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2F49BA" w:rsidRDefault="00263745">
      <w:pPr>
        <w:pStyle w:val="a3"/>
        <w:spacing w:before="1"/>
        <w:ind w:left="0" w:right="850" w:firstLine="739"/>
      </w:pPr>
      <w:r>
        <w:t>использовать 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w:t>
      </w:r>
      <w:r>
        <w:rPr>
          <w:spacing w:val="40"/>
        </w:rPr>
        <w:t xml:space="preserve"> </w:t>
      </w:r>
      <w:r>
        <w:t>неприемлемости уголовных и административных правонарушений, экстремизма, терроризма, коррупции и необходимости противостоять им;</w:t>
      </w:r>
    </w:p>
    <w:p w:rsidR="002F49BA" w:rsidRDefault="00263745">
      <w:pPr>
        <w:pStyle w:val="a3"/>
        <w:tabs>
          <w:tab w:val="left" w:pos="1831"/>
          <w:tab w:val="left" w:pos="2838"/>
          <w:tab w:val="left" w:pos="3740"/>
          <w:tab w:val="left" w:pos="4143"/>
          <w:tab w:val="left" w:pos="4607"/>
          <w:tab w:val="left" w:pos="5807"/>
          <w:tab w:val="left" w:pos="6819"/>
          <w:tab w:val="left" w:pos="7624"/>
          <w:tab w:val="left" w:pos="8421"/>
          <w:tab w:val="left" w:pos="9044"/>
        </w:tabs>
        <w:ind w:left="0" w:right="847" w:firstLine="739"/>
        <w:jc w:val="right"/>
      </w:pPr>
      <w:r>
        <w:t>определять</w:t>
      </w:r>
      <w:r>
        <w:rPr>
          <w:spacing w:val="-1"/>
        </w:rPr>
        <w:t xml:space="preserve"> </w:t>
      </w:r>
      <w:r>
        <w:t>и</w:t>
      </w:r>
      <w:r>
        <w:rPr>
          <w:spacing w:val="-1"/>
        </w:rPr>
        <w:t xml:space="preserve"> </w:t>
      </w:r>
      <w:r>
        <w:t>аргументировать</w:t>
      </w:r>
      <w:r>
        <w:rPr>
          <w:spacing w:val="-1"/>
        </w:rPr>
        <w:t xml:space="preserve"> </w:t>
      </w:r>
      <w:r>
        <w:t>своё</w:t>
      </w:r>
      <w:r>
        <w:rPr>
          <w:spacing w:val="-3"/>
        </w:rPr>
        <w:t xml:space="preserve"> </w:t>
      </w:r>
      <w:r>
        <w:t>отношение</w:t>
      </w:r>
      <w:r>
        <w:rPr>
          <w:spacing w:val="-3"/>
        </w:rPr>
        <w:t xml:space="preserve"> </w:t>
      </w:r>
      <w:r>
        <w:t>к защите</w:t>
      </w:r>
      <w:r>
        <w:rPr>
          <w:spacing w:val="-3"/>
        </w:rPr>
        <w:t xml:space="preserve"> </w:t>
      </w:r>
      <w:r>
        <w:t>прав участников трудовых отношений</w:t>
      </w:r>
      <w:r>
        <w:rPr>
          <w:spacing w:val="40"/>
        </w:rPr>
        <w:t xml:space="preserve"> </w:t>
      </w:r>
      <w:r>
        <w:t>с</w:t>
      </w:r>
      <w:r>
        <w:rPr>
          <w:spacing w:val="40"/>
        </w:rPr>
        <w:t xml:space="preserve"> </w:t>
      </w:r>
      <w:r>
        <w:t>использованием</w:t>
      </w:r>
      <w:r>
        <w:rPr>
          <w:spacing w:val="40"/>
        </w:rPr>
        <w:t xml:space="preserve"> </w:t>
      </w:r>
      <w:r>
        <w:t>знаний</w:t>
      </w:r>
      <w:r>
        <w:rPr>
          <w:spacing w:val="40"/>
        </w:rPr>
        <w:t xml:space="preserve"> </w:t>
      </w:r>
      <w:r>
        <w:t>в</w:t>
      </w:r>
      <w:r>
        <w:rPr>
          <w:spacing w:val="40"/>
        </w:rPr>
        <w:t xml:space="preserve"> </w:t>
      </w:r>
      <w:r>
        <w:t>области</w:t>
      </w:r>
      <w:r>
        <w:rPr>
          <w:spacing w:val="40"/>
        </w:rPr>
        <w:t xml:space="preserve"> </w:t>
      </w:r>
      <w:r>
        <w:t>трудового</w:t>
      </w:r>
      <w:r>
        <w:rPr>
          <w:spacing w:val="40"/>
        </w:rPr>
        <w:t xml:space="preserve"> </w:t>
      </w:r>
      <w:r>
        <w:t>права,</w:t>
      </w:r>
      <w:r>
        <w:rPr>
          <w:spacing w:val="40"/>
        </w:rPr>
        <w:t xml:space="preserve"> </w:t>
      </w:r>
      <w:r>
        <w:t>к</w:t>
      </w:r>
      <w:r>
        <w:rPr>
          <w:spacing w:val="40"/>
        </w:rPr>
        <w:t xml:space="preserve"> </w:t>
      </w:r>
      <w:r>
        <w:t>правонарушениям, формулировать</w:t>
      </w:r>
      <w:r>
        <w:rPr>
          <w:spacing w:val="-2"/>
        </w:rPr>
        <w:t xml:space="preserve"> </w:t>
      </w:r>
      <w:r>
        <w:t>аргументированные</w:t>
      </w:r>
      <w:r>
        <w:rPr>
          <w:spacing w:val="-4"/>
        </w:rPr>
        <w:t xml:space="preserve"> </w:t>
      </w:r>
      <w:r>
        <w:t>выводы</w:t>
      </w:r>
      <w:r>
        <w:rPr>
          <w:spacing w:val="-10"/>
        </w:rPr>
        <w:t xml:space="preserve"> </w:t>
      </w:r>
      <w:r>
        <w:t>о</w:t>
      </w:r>
      <w:r>
        <w:rPr>
          <w:spacing w:val="-3"/>
        </w:rPr>
        <w:t xml:space="preserve"> </w:t>
      </w:r>
      <w:r>
        <w:t>недопустимости</w:t>
      </w:r>
      <w:r>
        <w:rPr>
          <w:spacing w:val="-2"/>
        </w:rPr>
        <w:t xml:space="preserve"> </w:t>
      </w:r>
      <w:r>
        <w:t>нарушения</w:t>
      </w:r>
      <w:r>
        <w:rPr>
          <w:spacing w:val="-3"/>
        </w:rPr>
        <w:t xml:space="preserve"> </w:t>
      </w:r>
      <w:r>
        <w:t>правовых</w:t>
      </w:r>
      <w:r>
        <w:rPr>
          <w:spacing w:val="-7"/>
        </w:rPr>
        <w:t xml:space="preserve"> </w:t>
      </w:r>
      <w:r>
        <w:t xml:space="preserve">норм; </w:t>
      </w:r>
      <w:r>
        <w:rPr>
          <w:spacing w:val="-2"/>
        </w:rPr>
        <w:t>решать</w:t>
      </w:r>
      <w:r>
        <w:tab/>
      </w:r>
      <w:r>
        <w:rPr>
          <w:spacing w:val="-2"/>
        </w:rPr>
        <w:t>познавательные</w:t>
      </w:r>
      <w:r>
        <w:tab/>
      </w:r>
      <w:r>
        <w:rPr>
          <w:spacing w:val="-10"/>
        </w:rPr>
        <w:t>и</w:t>
      </w:r>
      <w:r>
        <w:tab/>
      </w:r>
      <w:r>
        <w:rPr>
          <w:spacing w:val="-2"/>
        </w:rPr>
        <w:t>практические</w:t>
      </w:r>
      <w:r>
        <w:tab/>
      </w:r>
      <w:r>
        <w:rPr>
          <w:spacing w:val="-2"/>
        </w:rPr>
        <w:t>задачи,</w:t>
      </w:r>
      <w:r>
        <w:tab/>
      </w:r>
      <w:r>
        <w:rPr>
          <w:spacing w:val="-2"/>
        </w:rPr>
        <w:t>отражающие</w:t>
      </w:r>
      <w:r>
        <w:tab/>
      </w:r>
      <w:r>
        <w:rPr>
          <w:spacing w:val="-2"/>
        </w:rPr>
        <w:t>типичные взаимодействия,</w:t>
      </w:r>
      <w:r>
        <w:tab/>
      </w:r>
      <w:r>
        <w:rPr>
          <w:spacing w:val="-2"/>
        </w:rPr>
        <w:t>регулируемые</w:t>
      </w:r>
      <w:r>
        <w:tab/>
      </w:r>
      <w:r>
        <w:rPr>
          <w:spacing w:val="-2"/>
        </w:rPr>
        <w:t>нормами</w:t>
      </w:r>
      <w:r>
        <w:tab/>
      </w:r>
      <w:r>
        <w:rPr>
          <w:spacing w:val="-33"/>
        </w:rPr>
        <w:t xml:space="preserve"> </w:t>
      </w:r>
      <w:r>
        <w:t>гражданского,</w:t>
      </w:r>
      <w:r>
        <w:tab/>
      </w:r>
      <w:r>
        <w:rPr>
          <w:spacing w:val="-2"/>
        </w:rPr>
        <w:t>трудового,</w:t>
      </w:r>
      <w:r>
        <w:tab/>
      </w:r>
      <w:r>
        <w:rPr>
          <w:spacing w:val="-2"/>
        </w:rPr>
        <w:t>семейного,</w:t>
      </w:r>
    </w:p>
    <w:p w:rsidR="002F49BA" w:rsidRDefault="00263745">
      <w:pPr>
        <w:pStyle w:val="a3"/>
        <w:spacing w:before="1" w:line="275" w:lineRule="exact"/>
      </w:pPr>
      <w:r>
        <w:t>административного</w:t>
      </w:r>
      <w:r>
        <w:rPr>
          <w:spacing w:val="-9"/>
        </w:rPr>
        <w:t xml:space="preserve"> </w:t>
      </w:r>
      <w:r>
        <w:t>и</w:t>
      </w:r>
      <w:r>
        <w:rPr>
          <w:spacing w:val="-6"/>
        </w:rPr>
        <w:t xml:space="preserve"> </w:t>
      </w:r>
      <w:r>
        <w:t>уголовного</w:t>
      </w:r>
      <w:r>
        <w:rPr>
          <w:spacing w:val="-6"/>
        </w:rPr>
        <w:t xml:space="preserve"> </w:t>
      </w:r>
      <w:r>
        <w:rPr>
          <w:spacing w:val="-2"/>
        </w:rPr>
        <w:t>права;</w:t>
      </w:r>
    </w:p>
    <w:p w:rsidR="002F49BA" w:rsidRDefault="00263745">
      <w:pPr>
        <w:pStyle w:val="a3"/>
        <w:ind w:left="0" w:right="846" w:firstLine="739"/>
      </w:pPr>
      <w:r>
        <w:t>осмысленно читать тексты правовой тематики: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p w:rsidR="002F49BA" w:rsidRDefault="00263745">
      <w:pPr>
        <w:pStyle w:val="a3"/>
        <w:spacing w:before="2"/>
        <w:ind w:left="0" w:right="856" w:firstLine="739"/>
      </w:pPr>
      <w:r>
        <w:t>искать и извлекать информацию по правовой тематике в сфере гражданского, трудового,</w:t>
      </w:r>
      <w:r>
        <w:rPr>
          <w:spacing w:val="-8"/>
        </w:rPr>
        <w:t xml:space="preserve"> </w:t>
      </w:r>
      <w:r>
        <w:t>семейного,</w:t>
      </w:r>
      <w:r>
        <w:rPr>
          <w:spacing w:val="-3"/>
        </w:rPr>
        <w:t xml:space="preserve"> </w:t>
      </w:r>
      <w:r>
        <w:t>административного</w:t>
      </w:r>
      <w:r>
        <w:rPr>
          <w:spacing w:val="-5"/>
        </w:rPr>
        <w:t xml:space="preserve"> </w:t>
      </w:r>
      <w:r>
        <w:t>и</w:t>
      </w:r>
      <w:r>
        <w:rPr>
          <w:spacing w:val="-4"/>
        </w:rPr>
        <w:t xml:space="preserve"> </w:t>
      </w:r>
      <w:r>
        <w:t>уголовного</w:t>
      </w:r>
      <w:r>
        <w:rPr>
          <w:spacing w:val="-5"/>
        </w:rPr>
        <w:t xml:space="preserve"> </w:t>
      </w:r>
      <w:r>
        <w:t>права:</w:t>
      </w:r>
      <w:r>
        <w:rPr>
          <w:spacing w:val="-9"/>
        </w:rPr>
        <w:t xml:space="preserve"> </w:t>
      </w:r>
      <w:r>
        <w:t>выявлять</w:t>
      </w:r>
      <w:r>
        <w:rPr>
          <w:spacing w:val="-8"/>
        </w:rPr>
        <w:t xml:space="preserve"> </w:t>
      </w:r>
      <w:r>
        <w:t xml:space="preserve">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w:t>
      </w:r>
      <w:r>
        <w:rPr>
          <w:spacing w:val="-2"/>
        </w:rPr>
        <w:t>Интернете;</w:t>
      </w:r>
    </w:p>
    <w:p w:rsidR="002F49BA" w:rsidRDefault="00263745">
      <w:pPr>
        <w:pStyle w:val="a3"/>
        <w:ind w:left="0" w:right="853" w:firstLine="758"/>
      </w:pPr>
      <w:r>
        <w:t>анализировать, обобщать, систематизировать,</w:t>
      </w:r>
      <w:r>
        <w:rPr>
          <w:spacing w:val="-2"/>
        </w:rPr>
        <w:t xml:space="preserve"> </w:t>
      </w:r>
      <w:r>
        <w:t xml:space="preserve">оценивать социальную информацию из адаптированных источников (в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w:t>
      </w:r>
      <w:r>
        <w:rPr>
          <w:spacing w:val="-2"/>
        </w:rPr>
        <w:t>несовершеннолетних;</w:t>
      </w:r>
    </w:p>
    <w:p w:rsidR="002F49BA" w:rsidRDefault="00263745">
      <w:pPr>
        <w:pStyle w:val="a3"/>
        <w:spacing w:before="1"/>
        <w:ind w:left="0" w:right="849" w:firstLine="758"/>
      </w:pPr>
      <w:r>
        <w:t>оценивать 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p w:rsidR="002F49BA" w:rsidRDefault="00263745">
      <w:pPr>
        <w:pStyle w:val="a3"/>
        <w:ind w:left="0" w:right="844" w:firstLine="758"/>
      </w:pPr>
      <w:r>
        <w:t>использовать 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2F49BA" w:rsidRDefault="00263745">
      <w:pPr>
        <w:pStyle w:val="a3"/>
        <w:spacing w:before="3"/>
        <w:ind w:left="0" w:right="855" w:firstLine="758"/>
      </w:pPr>
      <w:r>
        <w:t>самостоятельно заполнять форму (в том числе электронную) и составлять простейший документ (заявление о приёме на работу);</w:t>
      </w:r>
    </w:p>
    <w:p w:rsidR="002F49BA" w:rsidRDefault="00263745">
      <w:pPr>
        <w:pStyle w:val="a3"/>
        <w:spacing w:before="4"/>
        <w:ind w:left="0" w:right="852" w:firstLine="758"/>
      </w:pPr>
      <w:r>
        <w:t>осуществлять совместную деятельность, включая взаимодействие с людьми</w:t>
      </w:r>
      <w:r>
        <w:rPr>
          <w:spacing w:val="80"/>
        </w:rPr>
        <w:t xml:space="preserve"> </w:t>
      </w:r>
      <w:r>
        <w:t>другой культуры, национальной и религиозной принадлежности, на</w:t>
      </w:r>
      <w:r>
        <w:rPr>
          <w:spacing w:val="-3"/>
        </w:rPr>
        <w:t xml:space="preserve"> </w:t>
      </w:r>
      <w:r>
        <w:t>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2F49BA" w:rsidRDefault="00263745">
      <w:pPr>
        <w:pStyle w:val="a3"/>
        <w:spacing w:before="2"/>
        <w:ind w:left="1578" w:right="858"/>
      </w:pPr>
      <w:r>
        <w:t>К концу обучения в 8 классе обучающийся получит следующие предметные результаты по отдельным темам программы по обществознанию:</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ind w:left="1578"/>
      </w:pPr>
      <w:r>
        <w:lastRenderedPageBreak/>
        <w:t>Человек</w:t>
      </w:r>
      <w:r>
        <w:rPr>
          <w:spacing w:val="-4"/>
        </w:rPr>
        <w:t xml:space="preserve"> </w:t>
      </w:r>
      <w:r>
        <w:t>в</w:t>
      </w:r>
      <w:r>
        <w:rPr>
          <w:spacing w:val="-4"/>
        </w:rPr>
        <w:t xml:space="preserve"> </w:t>
      </w:r>
      <w:r>
        <w:t>экономических</w:t>
      </w:r>
      <w:r>
        <w:rPr>
          <w:spacing w:val="-6"/>
        </w:rPr>
        <w:t xml:space="preserve"> </w:t>
      </w:r>
      <w:r>
        <w:rPr>
          <w:spacing w:val="-2"/>
        </w:rPr>
        <w:t>отношениях:</w:t>
      </w:r>
    </w:p>
    <w:p w:rsidR="002F49BA" w:rsidRDefault="00263745">
      <w:pPr>
        <w:pStyle w:val="a3"/>
        <w:ind w:left="0" w:right="844" w:firstLine="758"/>
      </w:pPr>
      <w:r>
        <w:t>осваивать и применять знания об экономической жизни общества, её основных проявлениях, экономических системах, собственности, механизме рыночного регулирования</w:t>
      </w:r>
      <w:r>
        <w:rPr>
          <w:spacing w:val="-2"/>
        </w:rPr>
        <w:t xml:space="preserve"> </w:t>
      </w:r>
      <w:r>
        <w:t>экономики, финансовых</w:t>
      </w:r>
      <w:r>
        <w:rPr>
          <w:spacing w:val="-7"/>
        </w:rPr>
        <w:t xml:space="preserve"> </w:t>
      </w:r>
      <w:r>
        <w:t>отношениях, роли</w:t>
      </w:r>
      <w:r>
        <w:rPr>
          <w:spacing w:val="-2"/>
        </w:rPr>
        <w:t xml:space="preserve"> </w:t>
      </w:r>
      <w:r>
        <w:t>государства в экономике,</w:t>
      </w:r>
      <w:r>
        <w:rPr>
          <w:spacing w:val="-1"/>
        </w:rPr>
        <w:t xml:space="preserve"> </w:t>
      </w:r>
      <w:r>
        <w:t>видах налогов, основах</w:t>
      </w:r>
      <w:r>
        <w:rPr>
          <w:spacing w:val="-1"/>
        </w:rPr>
        <w:t xml:space="preserve"> </w:t>
      </w:r>
      <w:r>
        <w:t>государственной бюджетной и денежно- кредитной политики, о влиянии государственной политики на развитие конкуренции;</w:t>
      </w:r>
    </w:p>
    <w:p w:rsidR="002F49BA" w:rsidRDefault="00263745">
      <w:pPr>
        <w:pStyle w:val="a3"/>
        <w:spacing w:before="2"/>
        <w:ind w:left="0" w:right="852" w:firstLine="758"/>
      </w:pPr>
      <w:r>
        <w:t>характеризовать 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2F49BA" w:rsidRDefault="00263745">
      <w:pPr>
        <w:pStyle w:val="a3"/>
        <w:ind w:left="0" w:right="853" w:firstLine="758"/>
      </w:pPr>
      <w:r>
        <w:t>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2F49BA" w:rsidRDefault="00263745">
      <w:pPr>
        <w:pStyle w:val="a3"/>
        <w:spacing w:before="1"/>
        <w:ind w:left="0" w:right="849" w:firstLine="758"/>
      </w:pPr>
      <w:r>
        <w:t>классифицировать (в том числе устанавливать существенный признак классификации) механизмы государственного регулирования экономики; сравнивать различные способы хозяйствования;</w:t>
      </w:r>
    </w:p>
    <w:p w:rsidR="002F49BA" w:rsidRDefault="00263745">
      <w:pPr>
        <w:pStyle w:val="a3"/>
        <w:ind w:left="0" w:right="844" w:firstLine="758"/>
      </w:pPr>
      <w:r>
        <w:t>устанавливать и объяснять связи политических потрясений и социально- экономических кризисов в государстве;</w:t>
      </w:r>
    </w:p>
    <w:p w:rsidR="002F49BA" w:rsidRDefault="00263745">
      <w:pPr>
        <w:pStyle w:val="a3"/>
        <w:tabs>
          <w:tab w:val="left" w:pos="3237"/>
          <w:tab w:val="left" w:pos="4776"/>
          <w:tab w:val="left" w:pos="4906"/>
          <w:tab w:val="left" w:pos="5773"/>
          <w:tab w:val="left" w:pos="6416"/>
          <w:tab w:val="left" w:pos="7903"/>
          <w:tab w:val="left" w:pos="8953"/>
        </w:tabs>
        <w:ind w:left="0" w:right="850" w:firstLine="758"/>
        <w:jc w:val="left"/>
      </w:pPr>
      <w:r>
        <w:rPr>
          <w:spacing w:val="-2"/>
        </w:rPr>
        <w:t>использовать</w:t>
      </w:r>
      <w:r>
        <w:tab/>
      </w:r>
      <w:r>
        <w:rPr>
          <w:spacing w:val="-2"/>
        </w:rPr>
        <w:t>полученные</w:t>
      </w:r>
      <w:r>
        <w:tab/>
      </w:r>
      <w:r>
        <w:rPr>
          <w:spacing w:val="-2"/>
        </w:rPr>
        <w:t>знания</w:t>
      </w:r>
      <w:r>
        <w:tab/>
      </w:r>
      <w:r>
        <w:rPr>
          <w:spacing w:val="-4"/>
        </w:rPr>
        <w:t>для</w:t>
      </w:r>
      <w:r>
        <w:tab/>
      </w:r>
      <w:r>
        <w:rPr>
          <w:spacing w:val="-2"/>
        </w:rPr>
        <w:t>объяснения</w:t>
      </w:r>
      <w:r>
        <w:tab/>
      </w:r>
      <w:r>
        <w:rPr>
          <w:spacing w:val="-2"/>
        </w:rPr>
        <w:t>причин</w:t>
      </w:r>
      <w:r>
        <w:tab/>
      </w:r>
      <w:r>
        <w:rPr>
          <w:spacing w:val="-2"/>
        </w:rPr>
        <w:t xml:space="preserve">достижения </w:t>
      </w:r>
      <w:r>
        <w:t>(недостижения)</w:t>
      </w:r>
      <w:r>
        <w:rPr>
          <w:spacing w:val="80"/>
        </w:rPr>
        <w:t xml:space="preserve"> </w:t>
      </w:r>
      <w:r>
        <w:t>результатов</w:t>
      </w:r>
      <w:r>
        <w:rPr>
          <w:spacing w:val="80"/>
        </w:rPr>
        <w:t xml:space="preserve"> </w:t>
      </w:r>
      <w:r>
        <w:t>экономической</w:t>
      </w:r>
      <w:r>
        <w:rPr>
          <w:spacing w:val="80"/>
        </w:rPr>
        <w:t xml:space="preserve"> </w:t>
      </w:r>
      <w:r>
        <w:t>деятельности;</w:t>
      </w:r>
      <w:r>
        <w:rPr>
          <w:spacing w:val="80"/>
        </w:rPr>
        <w:t xml:space="preserve"> </w:t>
      </w:r>
      <w:r>
        <w:t>для</w:t>
      </w:r>
      <w:r>
        <w:rPr>
          <w:spacing w:val="80"/>
        </w:rPr>
        <w:t xml:space="preserve"> </w:t>
      </w:r>
      <w:r>
        <w:t>объяснения</w:t>
      </w:r>
      <w:r>
        <w:rPr>
          <w:spacing w:val="80"/>
        </w:rPr>
        <w:t xml:space="preserve"> </w:t>
      </w:r>
      <w:r>
        <w:t>основных механизмов</w:t>
      </w:r>
      <w:r>
        <w:rPr>
          <w:spacing w:val="40"/>
        </w:rPr>
        <w:t xml:space="preserve"> </w:t>
      </w:r>
      <w:r>
        <w:t>государственного</w:t>
      </w:r>
      <w:r>
        <w:rPr>
          <w:spacing w:val="40"/>
        </w:rPr>
        <w:t xml:space="preserve"> </w:t>
      </w:r>
      <w:r>
        <w:t>регулирования</w:t>
      </w:r>
      <w:r>
        <w:rPr>
          <w:spacing w:val="40"/>
        </w:rPr>
        <w:t xml:space="preserve"> </w:t>
      </w:r>
      <w:r>
        <w:t>экономики,</w:t>
      </w:r>
      <w:r>
        <w:rPr>
          <w:spacing w:val="40"/>
        </w:rPr>
        <w:t xml:space="preserve"> </w:t>
      </w:r>
      <w:r>
        <w:t>государственной</w:t>
      </w:r>
      <w:r>
        <w:rPr>
          <w:spacing w:val="40"/>
        </w:rPr>
        <w:t xml:space="preserve"> </w:t>
      </w:r>
      <w:r>
        <w:t>политики</w:t>
      </w:r>
      <w:r>
        <w:rPr>
          <w:spacing w:val="40"/>
        </w:rPr>
        <w:t xml:space="preserve"> </w:t>
      </w:r>
      <w:r>
        <w:t>по развитию конкуренции,</w:t>
      </w:r>
      <w:r>
        <w:tab/>
      </w:r>
      <w:r>
        <w:tab/>
        <w:t>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2F49BA" w:rsidRDefault="00263745">
      <w:pPr>
        <w:pStyle w:val="a3"/>
        <w:ind w:left="0" w:right="842" w:firstLine="758"/>
      </w:pPr>
      <w:r>
        <w:t>определять и аргументировать с точки зрения социальных ценностей и с использованием обществоведческих знаний, фактов общественной жизни своё отношение к предпринимательству и развитию собственного бизнеса;</w:t>
      </w:r>
    </w:p>
    <w:p w:rsidR="002F49BA" w:rsidRDefault="00263745">
      <w:pPr>
        <w:pStyle w:val="a3"/>
        <w:ind w:left="0" w:right="851" w:firstLine="758"/>
      </w:pPr>
      <w:r>
        <w:t>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w:t>
      </w:r>
      <w:r>
        <w:rPr>
          <w:spacing w:val="-2"/>
        </w:rPr>
        <w:t xml:space="preserve"> </w:t>
      </w:r>
      <w:r>
        <w:t>с</w:t>
      </w:r>
      <w:r>
        <w:rPr>
          <w:spacing w:val="-4"/>
        </w:rPr>
        <w:t xml:space="preserve"> </w:t>
      </w:r>
      <w:r>
        <w:t>использованием</w:t>
      </w:r>
      <w:r>
        <w:rPr>
          <w:spacing w:val="-2"/>
        </w:rPr>
        <w:t xml:space="preserve"> </w:t>
      </w:r>
      <w:r>
        <w:t>различных</w:t>
      </w:r>
      <w:r>
        <w:rPr>
          <w:spacing w:val="-3"/>
        </w:rPr>
        <w:t xml:space="preserve"> </w:t>
      </w:r>
      <w:r>
        <w:t>способов повышения</w:t>
      </w:r>
      <w:r>
        <w:rPr>
          <w:spacing w:val="-3"/>
        </w:rPr>
        <w:t xml:space="preserve"> </w:t>
      </w:r>
      <w:r>
        <w:t>эффективности</w:t>
      </w:r>
      <w:r>
        <w:rPr>
          <w:spacing w:val="-2"/>
        </w:rPr>
        <w:t xml:space="preserve"> </w:t>
      </w:r>
      <w:r>
        <w:t>производства, отражающие типичные ситуации и социальные взаимодействия в сфере экономической деятельности; отражающие процессы;</w:t>
      </w:r>
    </w:p>
    <w:p w:rsidR="002F49BA" w:rsidRDefault="00263745">
      <w:pPr>
        <w:pStyle w:val="a3"/>
        <w:ind w:left="0" w:right="850" w:firstLine="758"/>
      </w:pPr>
      <w:r>
        <w:t>осмысленно читать тексты экономической тематики,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rsidR="002F49BA" w:rsidRDefault="00263745">
      <w:pPr>
        <w:pStyle w:val="a3"/>
        <w:tabs>
          <w:tab w:val="left" w:pos="5282"/>
          <w:tab w:val="left" w:pos="5982"/>
          <w:tab w:val="left" w:pos="7445"/>
          <w:tab w:val="left" w:pos="7824"/>
          <w:tab w:val="left" w:pos="9263"/>
        </w:tabs>
        <w:ind w:left="0" w:right="844" w:firstLine="739"/>
        <w:jc w:val="right"/>
      </w:pPr>
      <w:r>
        <w:t>извлекать</w:t>
      </w:r>
      <w:r>
        <w:rPr>
          <w:spacing w:val="80"/>
        </w:rPr>
        <w:t xml:space="preserve"> </w:t>
      </w:r>
      <w:r>
        <w:t>информацию</w:t>
      </w:r>
      <w:r>
        <w:rPr>
          <w:spacing w:val="80"/>
        </w:rPr>
        <w:t xml:space="preserve"> </w:t>
      </w:r>
      <w:r>
        <w:t>из</w:t>
      </w:r>
      <w:r>
        <w:rPr>
          <w:spacing w:val="80"/>
        </w:rPr>
        <w:t xml:space="preserve"> </w:t>
      </w:r>
      <w:r>
        <w:t>адаптированных</w:t>
      </w:r>
      <w:r>
        <w:rPr>
          <w:spacing w:val="80"/>
        </w:rPr>
        <w:t xml:space="preserve"> </w:t>
      </w:r>
      <w:r>
        <w:t>источников,</w:t>
      </w:r>
      <w:r>
        <w:rPr>
          <w:spacing w:val="80"/>
        </w:rPr>
        <w:t xml:space="preserve"> </w:t>
      </w:r>
      <w:r>
        <w:t>публикаций</w:t>
      </w:r>
      <w:r>
        <w:rPr>
          <w:spacing w:val="80"/>
        </w:rPr>
        <w:t xml:space="preserve"> </w:t>
      </w:r>
      <w:r>
        <w:t>СМИ</w:t>
      </w:r>
      <w:r>
        <w:rPr>
          <w:spacing w:val="80"/>
        </w:rPr>
        <w:t xml:space="preserve"> </w:t>
      </w:r>
      <w:r>
        <w:t xml:space="preserve">и </w:t>
      </w:r>
      <w:r>
        <w:rPr>
          <w:spacing w:val="-2"/>
        </w:rPr>
        <w:t>информационно-телекоммуникационной</w:t>
      </w:r>
      <w:r>
        <w:tab/>
      </w:r>
      <w:r>
        <w:rPr>
          <w:spacing w:val="-4"/>
        </w:rPr>
        <w:t>сети</w:t>
      </w:r>
      <w:r>
        <w:tab/>
      </w:r>
      <w:r>
        <w:rPr>
          <w:spacing w:val="-2"/>
        </w:rPr>
        <w:t>«Интернет»</w:t>
      </w:r>
      <w:r>
        <w:tab/>
      </w:r>
      <w:r>
        <w:rPr>
          <w:spacing w:val="-10"/>
        </w:rPr>
        <w:t>о</w:t>
      </w:r>
      <w:r>
        <w:tab/>
      </w:r>
      <w:r>
        <w:rPr>
          <w:spacing w:val="-2"/>
        </w:rPr>
        <w:t>тенденциях</w:t>
      </w:r>
      <w:r>
        <w:tab/>
      </w:r>
      <w:r>
        <w:rPr>
          <w:spacing w:val="-2"/>
        </w:rPr>
        <w:t xml:space="preserve">развития </w:t>
      </w:r>
      <w:r>
        <w:t>экономики</w:t>
      </w:r>
      <w:r>
        <w:rPr>
          <w:spacing w:val="-3"/>
        </w:rPr>
        <w:t xml:space="preserve"> </w:t>
      </w:r>
      <w:r>
        <w:t>в</w:t>
      </w:r>
      <w:r>
        <w:rPr>
          <w:spacing w:val="-2"/>
        </w:rPr>
        <w:t xml:space="preserve"> </w:t>
      </w:r>
      <w:r>
        <w:t>нашей</w:t>
      </w:r>
      <w:r>
        <w:rPr>
          <w:spacing w:val="-3"/>
        </w:rPr>
        <w:t xml:space="preserve"> </w:t>
      </w:r>
      <w:r>
        <w:t>стране,</w:t>
      </w:r>
      <w:r>
        <w:rPr>
          <w:spacing w:val="-2"/>
        </w:rPr>
        <w:t xml:space="preserve"> </w:t>
      </w:r>
      <w:r>
        <w:t>о борьбе с различными</w:t>
      </w:r>
      <w:r>
        <w:rPr>
          <w:spacing w:val="-3"/>
        </w:rPr>
        <w:t xml:space="preserve"> </w:t>
      </w:r>
      <w:r>
        <w:t>формами финансового мошенничества; анализировать,</w:t>
      </w:r>
      <w:r>
        <w:rPr>
          <w:spacing w:val="80"/>
        </w:rPr>
        <w:t xml:space="preserve"> </w:t>
      </w:r>
      <w:r>
        <w:t>обобщать,</w:t>
      </w:r>
      <w:r>
        <w:rPr>
          <w:spacing w:val="80"/>
        </w:rPr>
        <w:t xml:space="preserve"> </w:t>
      </w:r>
      <w:r>
        <w:t>систематизировать,</w:t>
      </w:r>
      <w:r>
        <w:rPr>
          <w:spacing w:val="80"/>
        </w:rPr>
        <w:t xml:space="preserve"> </w:t>
      </w:r>
      <w:r>
        <w:t>конкретизировать</w:t>
      </w:r>
      <w:r>
        <w:rPr>
          <w:spacing w:val="80"/>
        </w:rPr>
        <w:t xml:space="preserve"> </w:t>
      </w:r>
      <w:r>
        <w:t>и</w:t>
      </w:r>
      <w:r>
        <w:rPr>
          <w:spacing w:val="80"/>
        </w:rPr>
        <w:t xml:space="preserve"> </w:t>
      </w:r>
      <w:r>
        <w:t>критически</w:t>
      </w:r>
    </w:p>
    <w:p w:rsidR="002F49BA" w:rsidRDefault="00263745">
      <w:pPr>
        <w:pStyle w:val="a3"/>
        <w:tabs>
          <w:tab w:val="left" w:pos="6183"/>
        </w:tabs>
        <w:ind w:right="854"/>
        <w:jc w:val="left"/>
      </w:pPr>
      <w:r>
        <w:t>оценивать социальную информацию,</w:t>
      </w:r>
      <w:r>
        <w:tab/>
        <w:t>включая экономико-статистическую, из</w:t>
      </w:r>
      <w:r>
        <w:rPr>
          <w:spacing w:val="38"/>
        </w:rPr>
        <w:t xml:space="preserve"> </w:t>
      </w:r>
      <w:r>
        <w:t>адаптированных</w:t>
      </w:r>
      <w:r>
        <w:rPr>
          <w:spacing w:val="32"/>
        </w:rPr>
        <w:t xml:space="preserve"> </w:t>
      </w:r>
      <w:r>
        <w:t>источников</w:t>
      </w:r>
      <w:r>
        <w:rPr>
          <w:spacing w:val="39"/>
        </w:rPr>
        <w:t xml:space="preserve"> </w:t>
      </w:r>
      <w:r>
        <w:t>(в</w:t>
      </w:r>
      <w:r>
        <w:rPr>
          <w:spacing w:val="39"/>
        </w:rPr>
        <w:t xml:space="preserve"> </w:t>
      </w:r>
      <w:r>
        <w:t>том</w:t>
      </w:r>
      <w:r>
        <w:rPr>
          <w:spacing w:val="34"/>
        </w:rPr>
        <w:t xml:space="preserve"> </w:t>
      </w:r>
      <w:r>
        <w:t>числе</w:t>
      </w:r>
      <w:r>
        <w:rPr>
          <w:spacing w:val="32"/>
        </w:rPr>
        <w:t xml:space="preserve"> </w:t>
      </w:r>
      <w:r>
        <w:t>учебных</w:t>
      </w:r>
      <w:r>
        <w:rPr>
          <w:spacing w:val="32"/>
        </w:rPr>
        <w:t xml:space="preserve"> </w:t>
      </w:r>
      <w:r>
        <w:t>материалов)</w:t>
      </w:r>
      <w:r>
        <w:rPr>
          <w:spacing w:val="34"/>
        </w:rPr>
        <w:t xml:space="preserve"> </w:t>
      </w:r>
      <w:r>
        <w:t>и</w:t>
      </w:r>
      <w:r>
        <w:rPr>
          <w:spacing w:val="38"/>
        </w:rPr>
        <w:t xml:space="preserve"> </w:t>
      </w:r>
      <w:r>
        <w:t>публикаций</w:t>
      </w:r>
      <w:r>
        <w:rPr>
          <w:spacing w:val="38"/>
        </w:rPr>
        <w:t xml:space="preserve"> </w:t>
      </w:r>
      <w:r>
        <w:t>СМИ, соотносить</w:t>
      </w:r>
      <w:r>
        <w:rPr>
          <w:spacing w:val="80"/>
        </w:rPr>
        <w:t xml:space="preserve"> </w:t>
      </w:r>
      <w:r>
        <w:t>её</w:t>
      </w:r>
      <w:r>
        <w:rPr>
          <w:spacing w:val="40"/>
        </w:rPr>
        <w:t xml:space="preserve"> </w:t>
      </w:r>
      <w:r>
        <w:t>с</w:t>
      </w:r>
      <w:r>
        <w:rPr>
          <w:spacing w:val="80"/>
        </w:rPr>
        <w:t xml:space="preserve"> </w:t>
      </w:r>
      <w:r>
        <w:t>личным</w:t>
      </w:r>
      <w:r>
        <w:rPr>
          <w:spacing w:val="80"/>
        </w:rPr>
        <w:t xml:space="preserve"> </w:t>
      </w:r>
      <w:r>
        <w:t>социальным</w:t>
      </w:r>
      <w:r>
        <w:rPr>
          <w:spacing w:val="40"/>
        </w:rPr>
        <w:t xml:space="preserve"> </w:t>
      </w:r>
      <w:r>
        <w:t>опытом;</w:t>
      </w:r>
      <w:r>
        <w:rPr>
          <w:spacing w:val="40"/>
        </w:rPr>
        <w:t xml:space="preserve"> </w:t>
      </w:r>
      <w:r>
        <w:t>используя</w:t>
      </w:r>
      <w:r>
        <w:rPr>
          <w:spacing w:val="80"/>
        </w:rPr>
        <w:t xml:space="preserve"> </w:t>
      </w:r>
      <w:r>
        <w:t>обществоведческие</w:t>
      </w:r>
      <w:r>
        <w:rPr>
          <w:spacing w:val="80"/>
        </w:rPr>
        <w:t xml:space="preserve"> </w:t>
      </w:r>
      <w:r>
        <w:t>знания, формулировать выводы, подкрепляя их аргументами;</w:t>
      </w:r>
    </w:p>
    <w:p w:rsidR="002F49BA" w:rsidRDefault="00263745">
      <w:pPr>
        <w:pStyle w:val="a3"/>
        <w:tabs>
          <w:tab w:val="left" w:pos="1961"/>
          <w:tab w:val="left" w:pos="3634"/>
          <w:tab w:val="left" w:pos="4814"/>
          <w:tab w:val="left" w:pos="6183"/>
          <w:tab w:val="left" w:pos="6540"/>
          <w:tab w:val="left" w:pos="7840"/>
          <w:tab w:val="left" w:pos="8986"/>
        </w:tabs>
        <w:ind w:left="0" w:right="844" w:firstLine="739"/>
        <w:jc w:val="left"/>
      </w:pPr>
      <w:r>
        <w:t>оценивать</w:t>
      </w:r>
      <w:r>
        <w:rPr>
          <w:spacing w:val="40"/>
        </w:rPr>
        <w:t xml:space="preserve"> </w:t>
      </w:r>
      <w:r>
        <w:t>собственные</w:t>
      </w:r>
      <w:r>
        <w:rPr>
          <w:spacing w:val="40"/>
        </w:rPr>
        <w:t xml:space="preserve"> </w:t>
      </w:r>
      <w:r>
        <w:t>поступки</w:t>
      </w:r>
      <w:r>
        <w:rPr>
          <w:spacing w:val="40"/>
        </w:rPr>
        <w:t xml:space="preserve"> </w:t>
      </w:r>
      <w:r>
        <w:t>и</w:t>
      </w:r>
      <w:r>
        <w:rPr>
          <w:spacing w:val="40"/>
        </w:rPr>
        <w:t xml:space="preserve"> </w:t>
      </w:r>
      <w:r>
        <w:t>поступки</w:t>
      </w:r>
      <w:r>
        <w:rPr>
          <w:spacing w:val="40"/>
        </w:rPr>
        <w:t xml:space="preserve"> </w:t>
      </w:r>
      <w:r>
        <w:t>других</w:t>
      </w:r>
      <w:r>
        <w:rPr>
          <w:spacing w:val="40"/>
        </w:rPr>
        <w:t xml:space="preserve"> </w:t>
      </w:r>
      <w:r>
        <w:t>людей</w:t>
      </w:r>
      <w:r>
        <w:rPr>
          <w:spacing w:val="40"/>
        </w:rPr>
        <w:t xml:space="preserve"> </w:t>
      </w:r>
      <w:r>
        <w:t>с</w:t>
      </w:r>
      <w:r>
        <w:rPr>
          <w:spacing w:val="40"/>
        </w:rPr>
        <w:t xml:space="preserve"> </w:t>
      </w:r>
      <w:r>
        <w:t>точки</w:t>
      </w:r>
      <w:r>
        <w:rPr>
          <w:spacing w:val="40"/>
        </w:rPr>
        <w:t xml:space="preserve"> </w:t>
      </w:r>
      <w:r>
        <w:t>зрения</w:t>
      </w:r>
      <w:r>
        <w:rPr>
          <w:spacing w:val="40"/>
        </w:rPr>
        <w:t xml:space="preserve"> </w:t>
      </w:r>
      <w:r>
        <w:t>их экономической рациональности</w:t>
      </w:r>
      <w:r>
        <w:tab/>
      </w:r>
      <w:r>
        <w:tab/>
        <w:t>(сложившиеся модели поведения производителей</w:t>
      </w:r>
      <w:r>
        <w:rPr>
          <w:spacing w:val="40"/>
        </w:rPr>
        <w:t xml:space="preserve"> </w:t>
      </w:r>
      <w:r>
        <w:t>и</w:t>
      </w:r>
      <w:r>
        <w:rPr>
          <w:spacing w:val="40"/>
        </w:rPr>
        <w:t xml:space="preserve"> </w:t>
      </w:r>
      <w:r>
        <w:t>потребителей;</w:t>
      </w:r>
      <w:r>
        <w:rPr>
          <w:spacing w:val="37"/>
        </w:rPr>
        <w:t xml:space="preserve"> </w:t>
      </w:r>
      <w:r>
        <w:t>граждан,</w:t>
      </w:r>
      <w:r>
        <w:rPr>
          <w:spacing w:val="40"/>
        </w:rPr>
        <w:t xml:space="preserve"> </w:t>
      </w:r>
      <w:r>
        <w:t>защищающих</w:t>
      </w:r>
      <w:r>
        <w:rPr>
          <w:spacing w:val="40"/>
        </w:rPr>
        <w:t xml:space="preserve"> </w:t>
      </w:r>
      <w:r>
        <w:t>свои</w:t>
      </w:r>
      <w:r>
        <w:rPr>
          <w:spacing w:val="40"/>
        </w:rPr>
        <w:t xml:space="preserve"> </w:t>
      </w:r>
      <w:r>
        <w:t>экономические</w:t>
      </w:r>
      <w:r>
        <w:rPr>
          <w:spacing w:val="40"/>
        </w:rPr>
        <w:t xml:space="preserve"> </w:t>
      </w:r>
      <w:r>
        <w:t>интересы; практики</w:t>
      </w:r>
      <w:r>
        <w:rPr>
          <w:spacing w:val="40"/>
        </w:rPr>
        <w:t xml:space="preserve"> </w:t>
      </w:r>
      <w:r>
        <w:t>осуществления</w:t>
      </w:r>
      <w:r>
        <w:rPr>
          <w:spacing w:val="40"/>
        </w:rPr>
        <w:t xml:space="preserve"> </w:t>
      </w:r>
      <w:r>
        <w:t>экономических</w:t>
      </w:r>
      <w:r>
        <w:rPr>
          <w:spacing w:val="40"/>
        </w:rPr>
        <w:t xml:space="preserve"> </w:t>
      </w:r>
      <w:r>
        <w:t>действий</w:t>
      </w:r>
      <w:r>
        <w:rPr>
          <w:spacing w:val="40"/>
        </w:rPr>
        <w:t xml:space="preserve"> </w:t>
      </w:r>
      <w:r>
        <w:t>на</w:t>
      </w:r>
      <w:r>
        <w:rPr>
          <w:spacing w:val="40"/>
        </w:rPr>
        <w:t xml:space="preserve"> </w:t>
      </w:r>
      <w:r>
        <w:t>основе</w:t>
      </w:r>
      <w:r>
        <w:rPr>
          <w:spacing w:val="40"/>
        </w:rPr>
        <w:t xml:space="preserve"> </w:t>
      </w:r>
      <w:r>
        <w:t>рационального</w:t>
      </w:r>
      <w:r>
        <w:rPr>
          <w:spacing w:val="40"/>
        </w:rPr>
        <w:t xml:space="preserve"> </w:t>
      </w:r>
      <w:r>
        <w:t>выбора</w:t>
      </w:r>
      <w:r>
        <w:rPr>
          <w:spacing w:val="40"/>
        </w:rPr>
        <w:t xml:space="preserve"> </w:t>
      </w:r>
      <w:r>
        <w:t xml:space="preserve">в </w:t>
      </w:r>
      <w:r>
        <w:rPr>
          <w:spacing w:val="-2"/>
        </w:rPr>
        <w:t>условиях</w:t>
      </w:r>
      <w:r>
        <w:tab/>
      </w:r>
      <w:r>
        <w:rPr>
          <w:spacing w:val="-2"/>
        </w:rPr>
        <w:t>ограниченных</w:t>
      </w:r>
      <w:r>
        <w:tab/>
      </w:r>
      <w:r>
        <w:rPr>
          <w:spacing w:val="-2"/>
        </w:rPr>
        <w:t>ресурсов;</w:t>
      </w:r>
      <w:r>
        <w:tab/>
      </w:r>
      <w:r>
        <w:rPr>
          <w:spacing w:val="-2"/>
        </w:rPr>
        <w:t>использования</w:t>
      </w:r>
      <w:r>
        <w:tab/>
      </w:r>
      <w:r>
        <w:rPr>
          <w:spacing w:val="-2"/>
        </w:rPr>
        <w:t>различных</w:t>
      </w:r>
      <w:r>
        <w:tab/>
      </w:r>
      <w:r>
        <w:rPr>
          <w:spacing w:val="-2"/>
        </w:rPr>
        <w:t>способов</w:t>
      </w:r>
      <w:r>
        <w:tab/>
      </w:r>
      <w:r>
        <w:rPr>
          <w:spacing w:val="-2"/>
        </w:rPr>
        <w:t xml:space="preserve">повышения </w:t>
      </w:r>
      <w:r>
        <w:t>эффективности</w:t>
      </w:r>
      <w:r>
        <w:rPr>
          <w:spacing w:val="80"/>
        </w:rPr>
        <w:t xml:space="preserve"> </w:t>
      </w:r>
      <w:r>
        <w:t>производства,</w:t>
      </w:r>
      <w:r>
        <w:rPr>
          <w:spacing w:val="40"/>
        </w:rPr>
        <w:t xml:space="preserve"> </w:t>
      </w:r>
      <w:r>
        <w:t>распределения</w:t>
      </w:r>
      <w:r>
        <w:rPr>
          <w:spacing w:val="80"/>
        </w:rPr>
        <w:t xml:space="preserve"> </w:t>
      </w:r>
      <w:r>
        <w:t>семейных</w:t>
      </w:r>
      <w:r>
        <w:rPr>
          <w:spacing w:val="40"/>
        </w:rPr>
        <w:t xml:space="preserve"> </w:t>
      </w:r>
      <w:r>
        <w:t>ресурсов,</w:t>
      </w:r>
      <w:r>
        <w:rPr>
          <w:spacing w:val="80"/>
        </w:rPr>
        <w:t xml:space="preserve"> </w:t>
      </w:r>
      <w:r>
        <w:t>для</w:t>
      </w:r>
      <w:r>
        <w:rPr>
          <w:spacing w:val="40"/>
        </w:rPr>
        <w:t xml:space="preserve"> </w:t>
      </w:r>
      <w:r>
        <w:t>оценки</w:t>
      </w:r>
      <w:r>
        <w:rPr>
          <w:spacing w:val="80"/>
        </w:rPr>
        <w:t xml:space="preserve"> </w:t>
      </w:r>
      <w:r>
        <w:t>рисков осуществления финансовых мошенничеств, применения недобросовестных практик);</w:t>
      </w:r>
    </w:p>
    <w:p w:rsidR="002F49BA" w:rsidRDefault="00263745">
      <w:pPr>
        <w:pStyle w:val="a3"/>
        <w:ind w:left="0" w:right="851" w:firstLine="739"/>
      </w:pPr>
      <w:r>
        <w:t>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w:t>
      </w:r>
      <w:r>
        <w:rPr>
          <w:spacing w:val="35"/>
        </w:rPr>
        <w:t xml:space="preserve">  </w:t>
      </w:r>
      <w:r>
        <w:t>плана;</w:t>
      </w:r>
      <w:r>
        <w:rPr>
          <w:spacing w:val="34"/>
        </w:rPr>
        <w:t xml:space="preserve">  </w:t>
      </w:r>
      <w:r>
        <w:t>для</w:t>
      </w:r>
      <w:r>
        <w:rPr>
          <w:spacing w:val="34"/>
        </w:rPr>
        <w:t xml:space="preserve">  </w:t>
      </w:r>
      <w:r>
        <w:t>выбора</w:t>
      </w:r>
      <w:r>
        <w:rPr>
          <w:spacing w:val="35"/>
        </w:rPr>
        <w:t xml:space="preserve">  </w:t>
      </w:r>
      <w:r>
        <w:t>профессии</w:t>
      </w:r>
      <w:r>
        <w:rPr>
          <w:spacing w:val="36"/>
        </w:rPr>
        <w:t xml:space="preserve">  </w:t>
      </w:r>
      <w:r>
        <w:t>и</w:t>
      </w:r>
      <w:r>
        <w:rPr>
          <w:spacing w:val="32"/>
        </w:rPr>
        <w:t xml:space="preserve">  </w:t>
      </w:r>
      <w:r>
        <w:t>оценки</w:t>
      </w:r>
      <w:r>
        <w:rPr>
          <w:spacing w:val="34"/>
        </w:rPr>
        <w:t xml:space="preserve">  </w:t>
      </w:r>
      <w:r>
        <w:t>собственных</w:t>
      </w:r>
      <w:r>
        <w:rPr>
          <w:spacing w:val="33"/>
        </w:rPr>
        <w:t xml:space="preserve">  </w:t>
      </w:r>
      <w:r>
        <w:t>перспектив</w:t>
      </w:r>
      <w:r>
        <w:rPr>
          <w:spacing w:val="34"/>
        </w:rPr>
        <w:t xml:space="preserve">  </w:t>
      </w:r>
      <w:r>
        <w:rPr>
          <w:spacing w:val="-10"/>
        </w:rPr>
        <w:t>в</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48"/>
      </w:pPr>
      <w:r>
        <w:lastRenderedPageBreak/>
        <w:t xml:space="preserve">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w:t>
      </w:r>
      <w:r>
        <w:rPr>
          <w:spacing w:val="-2"/>
        </w:rPr>
        <w:t>сфере;</w:t>
      </w:r>
    </w:p>
    <w:p w:rsidR="002F49BA" w:rsidRDefault="00263745">
      <w:pPr>
        <w:pStyle w:val="a3"/>
        <w:ind w:left="0" w:right="857" w:firstLine="739"/>
      </w:pPr>
      <w:r>
        <w:t>приобретать</w:t>
      </w:r>
      <w:r>
        <w:rPr>
          <w:spacing w:val="-3"/>
        </w:rPr>
        <w:t xml:space="preserve"> </w:t>
      </w:r>
      <w:r>
        <w:t>опыт</w:t>
      </w:r>
      <w:r>
        <w:rPr>
          <w:spacing w:val="-4"/>
        </w:rPr>
        <w:t xml:space="preserve"> </w:t>
      </w:r>
      <w:r>
        <w:t>составления</w:t>
      </w:r>
      <w:r>
        <w:rPr>
          <w:spacing w:val="-4"/>
        </w:rPr>
        <w:t xml:space="preserve"> </w:t>
      </w:r>
      <w:r>
        <w:t>простейших</w:t>
      </w:r>
      <w:r>
        <w:rPr>
          <w:spacing w:val="-4"/>
        </w:rPr>
        <w:t xml:space="preserve"> </w:t>
      </w:r>
      <w:r>
        <w:t>документов</w:t>
      </w:r>
      <w:r>
        <w:rPr>
          <w:spacing w:val="-2"/>
        </w:rPr>
        <w:t xml:space="preserve"> </w:t>
      </w:r>
      <w:r>
        <w:t>(личный</w:t>
      </w:r>
      <w:r>
        <w:rPr>
          <w:spacing w:val="-3"/>
        </w:rPr>
        <w:t xml:space="preserve"> </w:t>
      </w:r>
      <w:r>
        <w:t>финансовый</w:t>
      </w:r>
      <w:r>
        <w:rPr>
          <w:spacing w:val="-7"/>
        </w:rPr>
        <w:t xml:space="preserve"> </w:t>
      </w:r>
      <w:r>
        <w:t>план, заявление, резюме);</w:t>
      </w:r>
    </w:p>
    <w:p w:rsidR="002F49BA" w:rsidRDefault="00263745">
      <w:pPr>
        <w:pStyle w:val="a3"/>
        <w:spacing w:before="3"/>
        <w:ind w:left="0" w:right="855" w:firstLine="739"/>
      </w:pPr>
      <w:r>
        <w:t>осуществлять</w:t>
      </w:r>
      <w:r>
        <w:rPr>
          <w:spacing w:val="-3"/>
        </w:rPr>
        <w:t xml:space="preserve"> </w:t>
      </w:r>
      <w:r>
        <w:t>совместную</w:t>
      </w:r>
      <w:r>
        <w:rPr>
          <w:spacing w:val="-5"/>
        </w:rPr>
        <w:t xml:space="preserve"> </w:t>
      </w:r>
      <w:r>
        <w:t>деятельность,</w:t>
      </w:r>
      <w:r>
        <w:rPr>
          <w:spacing w:val="-2"/>
        </w:rPr>
        <w:t xml:space="preserve"> </w:t>
      </w:r>
      <w:r>
        <w:t>включая</w:t>
      </w:r>
      <w:r>
        <w:rPr>
          <w:spacing w:val="-3"/>
        </w:rPr>
        <w:t xml:space="preserve"> </w:t>
      </w:r>
      <w:r>
        <w:t>взаимодействие</w:t>
      </w:r>
      <w:r>
        <w:rPr>
          <w:spacing w:val="-4"/>
        </w:rPr>
        <w:t xml:space="preserve"> </w:t>
      </w:r>
      <w:r>
        <w:t>с</w:t>
      </w:r>
      <w:r>
        <w:rPr>
          <w:spacing w:val="-4"/>
        </w:rPr>
        <w:t xml:space="preserve"> </w:t>
      </w:r>
      <w:r>
        <w:t>людьми</w:t>
      </w:r>
      <w:r>
        <w:rPr>
          <w:spacing w:val="-2"/>
        </w:rPr>
        <w:t xml:space="preserve"> </w:t>
      </w:r>
      <w:r>
        <w:t>другой культуры, национальной и религиозной принадлежности, на основе</w:t>
      </w:r>
    </w:p>
    <w:p w:rsidR="002F49BA" w:rsidRDefault="00263745">
      <w:pPr>
        <w:pStyle w:val="a3"/>
        <w:spacing w:before="4" w:line="275" w:lineRule="exact"/>
      </w:pPr>
      <w:r>
        <w:t>гуманистических</w:t>
      </w:r>
      <w:r>
        <w:rPr>
          <w:spacing w:val="-7"/>
        </w:rPr>
        <w:t xml:space="preserve"> </w:t>
      </w:r>
      <w:r>
        <w:t>ценностей,</w:t>
      </w:r>
      <w:r>
        <w:rPr>
          <w:spacing w:val="-6"/>
        </w:rPr>
        <w:t xml:space="preserve"> </w:t>
      </w:r>
      <w:r>
        <w:t>взаимопонимания</w:t>
      </w:r>
      <w:r>
        <w:rPr>
          <w:spacing w:val="-7"/>
        </w:rPr>
        <w:t xml:space="preserve"> </w:t>
      </w:r>
      <w:r>
        <w:t>между</w:t>
      </w:r>
      <w:r>
        <w:rPr>
          <w:spacing w:val="-11"/>
        </w:rPr>
        <w:t xml:space="preserve"> </w:t>
      </w:r>
      <w:r>
        <w:t>людьми</w:t>
      </w:r>
      <w:r>
        <w:rPr>
          <w:spacing w:val="-2"/>
        </w:rPr>
        <w:t xml:space="preserve"> </w:t>
      </w:r>
      <w:r>
        <w:t>разных</w:t>
      </w:r>
      <w:r>
        <w:rPr>
          <w:spacing w:val="-6"/>
        </w:rPr>
        <w:t xml:space="preserve"> </w:t>
      </w:r>
      <w:r>
        <w:rPr>
          <w:spacing w:val="-2"/>
        </w:rPr>
        <w:t>культур.</w:t>
      </w:r>
    </w:p>
    <w:p w:rsidR="002F49BA" w:rsidRDefault="00263745">
      <w:pPr>
        <w:pStyle w:val="a3"/>
        <w:spacing w:line="275" w:lineRule="exact"/>
        <w:ind w:left="1578"/>
      </w:pPr>
      <w:r>
        <w:t>Человек в</w:t>
      </w:r>
      <w:r>
        <w:rPr>
          <w:spacing w:val="-1"/>
        </w:rPr>
        <w:t xml:space="preserve"> </w:t>
      </w:r>
      <w:r>
        <w:t>мире</w:t>
      </w:r>
      <w:r>
        <w:rPr>
          <w:spacing w:val="-4"/>
        </w:rPr>
        <w:t xml:space="preserve"> </w:t>
      </w:r>
      <w:r>
        <w:rPr>
          <w:spacing w:val="-2"/>
        </w:rPr>
        <w:t>культуры:</w:t>
      </w:r>
    </w:p>
    <w:p w:rsidR="002F49BA" w:rsidRDefault="00263745">
      <w:pPr>
        <w:pStyle w:val="a3"/>
        <w:spacing w:before="2"/>
        <w:ind w:left="0" w:right="841" w:firstLine="758"/>
      </w:pPr>
      <w:r>
        <w:t>осваивать и применять</w:t>
      </w:r>
      <w:r>
        <w:rPr>
          <w:spacing w:val="-1"/>
        </w:rPr>
        <w:t xml:space="preserve"> </w:t>
      </w:r>
      <w:r>
        <w:t>знания</w:t>
      </w:r>
      <w:r>
        <w:rPr>
          <w:spacing w:val="-3"/>
        </w:rPr>
        <w:t xml:space="preserve"> </w:t>
      </w:r>
      <w:r>
        <w:t>о процессах</w:t>
      </w:r>
      <w:r>
        <w:rPr>
          <w:spacing w:val="-3"/>
        </w:rPr>
        <w:t xml:space="preserve"> </w:t>
      </w:r>
      <w:r>
        <w:t>и явлениях</w:t>
      </w:r>
      <w:r>
        <w:rPr>
          <w:spacing w:val="-3"/>
        </w:rPr>
        <w:t xml:space="preserve"> </w:t>
      </w:r>
      <w:r>
        <w:t>в духовной</w:t>
      </w:r>
      <w:r>
        <w:rPr>
          <w:spacing w:val="-2"/>
        </w:rPr>
        <w:t xml:space="preserve"> </w:t>
      </w:r>
      <w:r>
        <w:t>жизни</w:t>
      </w:r>
      <w:r>
        <w:rPr>
          <w:spacing w:val="-2"/>
        </w:rPr>
        <w:t xml:space="preserve"> </w:t>
      </w:r>
      <w:r>
        <w:t>общества, о</w:t>
      </w:r>
      <w:r>
        <w:rPr>
          <w:spacing w:val="-1"/>
        </w:rPr>
        <w:t xml:space="preserve"> </w:t>
      </w:r>
      <w:r>
        <w:t>науке</w:t>
      </w:r>
      <w:r>
        <w:rPr>
          <w:spacing w:val="-2"/>
        </w:rPr>
        <w:t xml:space="preserve"> </w:t>
      </w:r>
      <w:r>
        <w:t>и образовании, системе</w:t>
      </w:r>
      <w:r>
        <w:rPr>
          <w:spacing w:val="-7"/>
        </w:rPr>
        <w:t xml:space="preserve"> </w:t>
      </w:r>
      <w:r>
        <w:t>образования</w:t>
      </w:r>
      <w:r>
        <w:rPr>
          <w:spacing w:val="-6"/>
        </w:rPr>
        <w:t xml:space="preserve"> </w:t>
      </w:r>
      <w:r>
        <w:t>в</w:t>
      </w:r>
      <w:r>
        <w:rPr>
          <w:spacing w:val="-4"/>
        </w:rPr>
        <w:t xml:space="preserve"> </w:t>
      </w:r>
      <w:r>
        <w:t>Российской</w:t>
      </w:r>
      <w:r>
        <w:rPr>
          <w:spacing w:val="-5"/>
        </w:rPr>
        <w:t xml:space="preserve"> </w:t>
      </w:r>
      <w:r>
        <w:t xml:space="preserve">Федерации, о религии, мировых религиях, об искусстве и его видах; об информации как важном ресурсе современного </w:t>
      </w:r>
      <w:r>
        <w:rPr>
          <w:spacing w:val="-2"/>
        </w:rPr>
        <w:t>общества;</w:t>
      </w:r>
    </w:p>
    <w:p w:rsidR="002F49BA" w:rsidRDefault="00263745">
      <w:pPr>
        <w:pStyle w:val="a3"/>
        <w:ind w:left="0" w:right="848" w:firstLine="758"/>
      </w:pPr>
      <w:r>
        <w:t>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rsidR="002F49BA" w:rsidRDefault="00263745">
      <w:pPr>
        <w:pStyle w:val="a3"/>
        <w:ind w:left="0" w:right="855" w:firstLine="758"/>
      </w:pPr>
      <w:r>
        <w:t xml:space="preserve">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w:t>
      </w:r>
      <w:r>
        <w:rPr>
          <w:spacing w:val="-2"/>
        </w:rPr>
        <w:t>безопасности;</w:t>
      </w:r>
    </w:p>
    <w:p w:rsidR="002F49BA" w:rsidRDefault="00263745">
      <w:pPr>
        <w:pStyle w:val="a3"/>
        <w:spacing w:before="1" w:line="275" w:lineRule="exact"/>
        <w:ind w:left="1578"/>
      </w:pPr>
      <w:r>
        <w:t>классифицировать</w:t>
      </w:r>
      <w:r>
        <w:rPr>
          <w:spacing w:val="-8"/>
        </w:rPr>
        <w:t xml:space="preserve"> </w:t>
      </w:r>
      <w:r>
        <w:t>по</w:t>
      </w:r>
      <w:r>
        <w:rPr>
          <w:spacing w:val="-2"/>
        </w:rPr>
        <w:t xml:space="preserve"> </w:t>
      </w:r>
      <w:r>
        <w:t>разным</w:t>
      </w:r>
      <w:r>
        <w:rPr>
          <w:spacing w:val="-1"/>
        </w:rPr>
        <w:t xml:space="preserve"> </w:t>
      </w:r>
      <w:r>
        <w:t>признакам</w:t>
      </w:r>
      <w:r>
        <w:rPr>
          <w:spacing w:val="-2"/>
        </w:rPr>
        <w:t xml:space="preserve"> </w:t>
      </w:r>
      <w:r>
        <w:t>формы</w:t>
      </w:r>
      <w:r>
        <w:rPr>
          <w:spacing w:val="-1"/>
        </w:rPr>
        <w:t xml:space="preserve"> </w:t>
      </w:r>
      <w:r>
        <w:t>и</w:t>
      </w:r>
      <w:r>
        <w:rPr>
          <w:spacing w:val="-6"/>
        </w:rPr>
        <w:t xml:space="preserve"> </w:t>
      </w:r>
      <w:r>
        <w:t>виды</w:t>
      </w:r>
      <w:r>
        <w:rPr>
          <w:spacing w:val="-5"/>
        </w:rPr>
        <w:t xml:space="preserve"> </w:t>
      </w:r>
      <w:r>
        <w:rPr>
          <w:spacing w:val="-2"/>
        </w:rPr>
        <w:t>культуры;</w:t>
      </w:r>
    </w:p>
    <w:p w:rsidR="002F49BA" w:rsidRDefault="00263745">
      <w:pPr>
        <w:pStyle w:val="a3"/>
        <w:ind w:left="0" w:right="853" w:firstLine="758"/>
      </w:pPr>
      <w:r>
        <w:t>сравнивать формы культуры, естественные и социально-гуманитарные науки,</w:t>
      </w:r>
      <w:r>
        <w:rPr>
          <w:spacing w:val="40"/>
        </w:rPr>
        <w:t xml:space="preserve"> </w:t>
      </w:r>
      <w:r>
        <w:t>виды искусств;</w:t>
      </w:r>
    </w:p>
    <w:p w:rsidR="002F49BA" w:rsidRDefault="00263745">
      <w:pPr>
        <w:pStyle w:val="a3"/>
        <w:ind w:left="0" w:right="860" w:firstLine="758"/>
      </w:pPr>
      <w:r>
        <w:t>устанавливать и объяснять взаимосвязь развития духовной культуры и формирования личности, взаимовлияние науки и образования;</w:t>
      </w:r>
    </w:p>
    <w:p w:rsidR="002F49BA" w:rsidRDefault="00263745">
      <w:pPr>
        <w:pStyle w:val="a3"/>
        <w:ind w:left="0" w:right="855" w:firstLine="758"/>
        <w:jc w:val="right"/>
      </w:pPr>
      <w:r>
        <w:t>использовать полученные знания для</w:t>
      </w:r>
      <w:r>
        <w:rPr>
          <w:spacing w:val="-3"/>
        </w:rPr>
        <w:t xml:space="preserve"> </w:t>
      </w:r>
      <w:r>
        <w:t>объяснения роли непрерывного образования; определять</w:t>
      </w:r>
      <w:r>
        <w:rPr>
          <w:spacing w:val="80"/>
        </w:rPr>
        <w:t xml:space="preserve"> </w:t>
      </w:r>
      <w:r>
        <w:t>и</w:t>
      </w:r>
      <w:r>
        <w:rPr>
          <w:spacing w:val="80"/>
        </w:rPr>
        <w:t xml:space="preserve"> </w:t>
      </w:r>
      <w:r>
        <w:t>аргументировать</w:t>
      </w:r>
      <w:r>
        <w:rPr>
          <w:spacing w:val="80"/>
        </w:rPr>
        <w:t xml:space="preserve"> </w:t>
      </w:r>
      <w:r>
        <w:t>с</w:t>
      </w:r>
      <w:r>
        <w:rPr>
          <w:spacing w:val="80"/>
        </w:rPr>
        <w:t xml:space="preserve"> </w:t>
      </w:r>
      <w:r>
        <w:t>точки</w:t>
      </w:r>
      <w:r>
        <w:rPr>
          <w:spacing w:val="80"/>
        </w:rPr>
        <w:t xml:space="preserve"> </w:t>
      </w:r>
      <w:r>
        <w:t>зрения</w:t>
      </w:r>
      <w:r>
        <w:rPr>
          <w:spacing w:val="80"/>
        </w:rPr>
        <w:t xml:space="preserve"> </w:t>
      </w:r>
      <w:r>
        <w:t>социальных</w:t>
      </w:r>
      <w:r>
        <w:rPr>
          <w:spacing w:val="80"/>
        </w:rPr>
        <w:t xml:space="preserve"> </w:t>
      </w:r>
      <w:r>
        <w:t>ценностей</w:t>
      </w:r>
      <w:r>
        <w:rPr>
          <w:spacing w:val="80"/>
        </w:rPr>
        <w:t xml:space="preserve"> </w:t>
      </w:r>
      <w:r>
        <w:t>и</w:t>
      </w:r>
      <w:r>
        <w:rPr>
          <w:spacing w:val="80"/>
        </w:rPr>
        <w:t xml:space="preserve"> </w:t>
      </w:r>
      <w:r>
        <w:t>с использованием обществоведческих знаний, фактов общественной жизни своё отношение к</w:t>
      </w:r>
      <w:r>
        <w:rPr>
          <w:spacing w:val="25"/>
        </w:rPr>
        <w:t xml:space="preserve"> </w:t>
      </w:r>
      <w:r>
        <w:t>информационной</w:t>
      </w:r>
      <w:r>
        <w:rPr>
          <w:spacing w:val="24"/>
        </w:rPr>
        <w:t xml:space="preserve"> </w:t>
      </w:r>
      <w:r>
        <w:t>культуре</w:t>
      </w:r>
      <w:r>
        <w:rPr>
          <w:spacing w:val="26"/>
        </w:rPr>
        <w:t xml:space="preserve"> </w:t>
      </w:r>
      <w:r>
        <w:t>и</w:t>
      </w:r>
      <w:r>
        <w:rPr>
          <w:spacing w:val="28"/>
        </w:rPr>
        <w:t xml:space="preserve"> </w:t>
      </w:r>
      <w:r>
        <w:t>информационной</w:t>
      </w:r>
      <w:r>
        <w:rPr>
          <w:spacing w:val="24"/>
        </w:rPr>
        <w:t xml:space="preserve"> </w:t>
      </w:r>
      <w:r>
        <w:t>решать</w:t>
      </w:r>
      <w:r>
        <w:rPr>
          <w:spacing w:val="28"/>
        </w:rPr>
        <w:t xml:space="preserve"> </w:t>
      </w:r>
      <w:r>
        <w:t>познавательные</w:t>
      </w:r>
      <w:r>
        <w:rPr>
          <w:spacing w:val="27"/>
        </w:rPr>
        <w:t xml:space="preserve"> </w:t>
      </w:r>
      <w:r>
        <w:t>и</w:t>
      </w:r>
      <w:r>
        <w:rPr>
          <w:spacing w:val="24"/>
        </w:rPr>
        <w:t xml:space="preserve"> </w:t>
      </w:r>
      <w:r>
        <w:rPr>
          <w:spacing w:val="-2"/>
        </w:rPr>
        <w:t>практические</w:t>
      </w:r>
    </w:p>
    <w:p w:rsidR="002F49BA" w:rsidRDefault="00263745">
      <w:pPr>
        <w:pStyle w:val="a3"/>
      </w:pPr>
      <w:r>
        <w:t>задачи,</w:t>
      </w:r>
      <w:r>
        <w:rPr>
          <w:spacing w:val="-3"/>
        </w:rPr>
        <w:t xml:space="preserve"> </w:t>
      </w:r>
      <w:r>
        <w:t>касающиеся</w:t>
      </w:r>
      <w:r>
        <w:rPr>
          <w:spacing w:val="-2"/>
        </w:rPr>
        <w:t xml:space="preserve"> </w:t>
      </w:r>
      <w:r>
        <w:t>форм</w:t>
      </w:r>
      <w:r>
        <w:rPr>
          <w:spacing w:val="-6"/>
        </w:rPr>
        <w:t xml:space="preserve"> </w:t>
      </w:r>
      <w:r>
        <w:t>и</w:t>
      </w:r>
      <w:r>
        <w:rPr>
          <w:spacing w:val="-6"/>
        </w:rPr>
        <w:t xml:space="preserve"> </w:t>
      </w:r>
      <w:r>
        <w:t>многообразия</w:t>
      </w:r>
      <w:r>
        <w:rPr>
          <w:spacing w:val="-2"/>
        </w:rPr>
        <w:t xml:space="preserve"> </w:t>
      </w:r>
      <w:r>
        <w:t>духовной</w:t>
      </w:r>
      <w:r>
        <w:rPr>
          <w:spacing w:val="-1"/>
        </w:rPr>
        <w:t xml:space="preserve"> </w:t>
      </w:r>
      <w:r>
        <w:rPr>
          <w:spacing w:val="-2"/>
        </w:rPr>
        <w:t>культуры;</w:t>
      </w:r>
    </w:p>
    <w:p w:rsidR="002F49BA" w:rsidRDefault="00263745">
      <w:pPr>
        <w:pStyle w:val="a3"/>
        <w:ind w:left="0" w:right="853" w:firstLine="758"/>
      </w:pPr>
      <w:r>
        <w:t>осмысленно читать тексты по проблемам развития современной культуры, составлять план, преобразовывать текстовую информацию в</w:t>
      </w:r>
      <w:r>
        <w:rPr>
          <w:spacing w:val="-3"/>
        </w:rPr>
        <w:t xml:space="preserve"> </w:t>
      </w:r>
      <w:r>
        <w:t>модели (таблицу, диаграмму, схему) и преобразовывать предложенные модели в текст;</w:t>
      </w:r>
    </w:p>
    <w:p w:rsidR="002F49BA" w:rsidRDefault="00263745">
      <w:pPr>
        <w:pStyle w:val="a3"/>
        <w:ind w:left="0" w:right="857" w:firstLine="758"/>
      </w:pPr>
      <w:r>
        <w:t>осуществлять поиск информации об ответственности современных учёных, о религиозных</w:t>
      </w:r>
      <w:r>
        <w:rPr>
          <w:spacing w:val="-7"/>
        </w:rPr>
        <w:t xml:space="preserve"> </w:t>
      </w:r>
      <w:r>
        <w:t>объединениях</w:t>
      </w:r>
      <w:r>
        <w:rPr>
          <w:spacing w:val="-7"/>
        </w:rPr>
        <w:t xml:space="preserve"> </w:t>
      </w:r>
      <w:r>
        <w:t>в</w:t>
      </w:r>
      <w:r>
        <w:rPr>
          <w:spacing w:val="-5"/>
        </w:rPr>
        <w:t xml:space="preserve"> </w:t>
      </w:r>
      <w:r>
        <w:t>Российской</w:t>
      </w:r>
      <w:r>
        <w:rPr>
          <w:spacing w:val="-1"/>
        </w:rPr>
        <w:t xml:space="preserve"> </w:t>
      </w:r>
      <w:r>
        <w:t>Федерации,</w:t>
      </w:r>
      <w:r>
        <w:rPr>
          <w:spacing w:val="-8"/>
        </w:rPr>
        <w:t xml:space="preserve"> </w:t>
      </w:r>
      <w:r>
        <w:t>о роли</w:t>
      </w:r>
      <w:r>
        <w:rPr>
          <w:spacing w:val="-6"/>
        </w:rPr>
        <w:t xml:space="preserve"> </w:t>
      </w:r>
      <w:r>
        <w:t>искусства</w:t>
      </w:r>
      <w:r>
        <w:rPr>
          <w:spacing w:val="-3"/>
        </w:rPr>
        <w:t xml:space="preserve"> </w:t>
      </w:r>
      <w:r>
        <w:t>в</w:t>
      </w:r>
      <w:r>
        <w:rPr>
          <w:spacing w:val="-1"/>
        </w:rPr>
        <w:t xml:space="preserve"> </w:t>
      </w:r>
      <w:r>
        <w:t>жизни</w:t>
      </w:r>
      <w:r>
        <w:rPr>
          <w:spacing w:val="-6"/>
        </w:rPr>
        <w:t xml:space="preserve"> </w:t>
      </w:r>
      <w:r>
        <w:t>человека</w:t>
      </w:r>
      <w:r>
        <w:rPr>
          <w:spacing w:val="-3"/>
        </w:rPr>
        <w:t xml:space="preserve"> </w:t>
      </w:r>
      <w:r>
        <w:t>и общества, о видах мошенничества в Интернете в разных источниках информации;</w:t>
      </w:r>
    </w:p>
    <w:p w:rsidR="002F49BA" w:rsidRDefault="00263745">
      <w:pPr>
        <w:pStyle w:val="a3"/>
        <w:ind w:left="0" w:right="858" w:firstLine="758"/>
      </w:pPr>
      <w:r>
        <w:t>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p w:rsidR="002F49BA" w:rsidRDefault="00263745">
      <w:pPr>
        <w:pStyle w:val="a3"/>
        <w:ind w:left="0" w:right="856" w:firstLine="758"/>
      </w:pPr>
      <w:r>
        <w:t xml:space="preserve">оценивать собственные поступки, поведение людей в духовной сфере жизни </w:t>
      </w:r>
      <w:r>
        <w:rPr>
          <w:spacing w:val="-2"/>
        </w:rPr>
        <w:t>общества;</w:t>
      </w:r>
    </w:p>
    <w:p w:rsidR="002F49BA" w:rsidRDefault="00263745">
      <w:pPr>
        <w:pStyle w:val="a3"/>
        <w:ind w:left="0" w:right="851" w:firstLine="758"/>
      </w:pPr>
      <w:r>
        <w:t>использовать</w:t>
      </w:r>
      <w:r>
        <w:rPr>
          <w:spacing w:val="-7"/>
        </w:rPr>
        <w:t xml:space="preserve"> </w:t>
      </w:r>
      <w:r>
        <w:t>полученные</w:t>
      </w:r>
      <w:r>
        <w:rPr>
          <w:spacing w:val="-1"/>
        </w:rPr>
        <w:t xml:space="preserve"> </w:t>
      </w:r>
      <w:r>
        <w:t>знания</w:t>
      </w:r>
      <w:r>
        <w:rPr>
          <w:spacing w:val="-4"/>
        </w:rPr>
        <w:t xml:space="preserve"> </w:t>
      </w:r>
      <w:r>
        <w:t>для публичного</w:t>
      </w:r>
      <w:r>
        <w:rPr>
          <w:spacing w:val="-4"/>
        </w:rPr>
        <w:t xml:space="preserve"> </w:t>
      </w:r>
      <w:r>
        <w:t>представления</w:t>
      </w:r>
      <w:r>
        <w:rPr>
          <w:spacing w:val="-1"/>
        </w:rPr>
        <w:t xml:space="preserve"> </w:t>
      </w:r>
      <w:r>
        <w:t xml:space="preserve">результатов своей деятельности в сфере духовной культуры в соответствии с особенностями аудитории и </w:t>
      </w:r>
      <w:r>
        <w:rPr>
          <w:spacing w:val="-2"/>
        </w:rPr>
        <w:t>регламентом;</w:t>
      </w:r>
    </w:p>
    <w:p w:rsidR="002F49BA" w:rsidRDefault="00263745">
      <w:pPr>
        <w:pStyle w:val="a3"/>
        <w:ind w:left="0" w:right="859" w:firstLine="758"/>
      </w:pPr>
      <w:r>
        <w:t>приобретать опыт осуществления совместной деятельности при изучении особенностей разных культур, национальных и религиозных ценностей.</w:t>
      </w:r>
    </w:p>
    <w:p w:rsidR="002F49BA" w:rsidRDefault="00263745">
      <w:pPr>
        <w:pStyle w:val="a3"/>
        <w:ind w:left="1578" w:right="858"/>
      </w:pPr>
      <w:r>
        <w:t>К концу обучения в 9 классе обучающийся получит следующие предметные результаты по отдельным темам программы по обществознанию:</w:t>
      </w:r>
    </w:p>
    <w:p w:rsidR="002F49BA" w:rsidRDefault="00263745">
      <w:pPr>
        <w:pStyle w:val="a3"/>
        <w:spacing w:line="275" w:lineRule="exact"/>
        <w:ind w:left="1578"/>
      </w:pPr>
      <w:r>
        <w:t>Человек</w:t>
      </w:r>
      <w:r>
        <w:rPr>
          <w:spacing w:val="-3"/>
        </w:rPr>
        <w:t xml:space="preserve"> </w:t>
      </w:r>
      <w:r>
        <w:t>в</w:t>
      </w:r>
      <w:r>
        <w:rPr>
          <w:spacing w:val="-3"/>
        </w:rPr>
        <w:t xml:space="preserve"> </w:t>
      </w:r>
      <w:r>
        <w:t>политическом</w:t>
      </w:r>
      <w:r>
        <w:rPr>
          <w:spacing w:val="-3"/>
        </w:rPr>
        <w:t xml:space="preserve"> </w:t>
      </w:r>
      <w:r>
        <w:rPr>
          <w:spacing w:val="-2"/>
        </w:rPr>
        <w:t>измерении:</w:t>
      </w:r>
    </w:p>
    <w:p w:rsidR="002F49BA" w:rsidRDefault="00263745">
      <w:pPr>
        <w:pStyle w:val="a3"/>
        <w:ind w:left="0" w:right="849" w:firstLine="758"/>
      </w:pPr>
      <w:r>
        <w:t>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rsidR="002F49BA" w:rsidRDefault="00263745">
      <w:pPr>
        <w:pStyle w:val="a3"/>
        <w:ind w:left="1578"/>
      </w:pPr>
      <w:r>
        <w:t>характеризовать</w:t>
      </w:r>
      <w:r>
        <w:rPr>
          <w:spacing w:val="69"/>
        </w:rPr>
        <w:t xml:space="preserve"> </w:t>
      </w:r>
      <w:r>
        <w:t>государство</w:t>
      </w:r>
      <w:r>
        <w:rPr>
          <w:spacing w:val="52"/>
        </w:rPr>
        <w:t xml:space="preserve"> </w:t>
      </w:r>
      <w:r>
        <w:t>как</w:t>
      </w:r>
      <w:r>
        <w:rPr>
          <w:spacing w:val="72"/>
        </w:rPr>
        <w:t xml:space="preserve"> </w:t>
      </w:r>
      <w:r>
        <w:t>социальный</w:t>
      </w:r>
      <w:r>
        <w:rPr>
          <w:spacing w:val="74"/>
        </w:rPr>
        <w:t xml:space="preserve"> </w:t>
      </w:r>
      <w:r>
        <w:t>институт;</w:t>
      </w:r>
      <w:r>
        <w:rPr>
          <w:spacing w:val="74"/>
        </w:rPr>
        <w:t xml:space="preserve"> </w:t>
      </w:r>
      <w:r>
        <w:t>принципы</w:t>
      </w:r>
      <w:r>
        <w:rPr>
          <w:spacing w:val="74"/>
        </w:rPr>
        <w:t xml:space="preserve"> </w:t>
      </w:r>
      <w:r>
        <w:t>и</w:t>
      </w:r>
      <w:r>
        <w:rPr>
          <w:spacing w:val="75"/>
        </w:rPr>
        <w:t xml:space="preserve"> </w:t>
      </w:r>
      <w:r>
        <w:rPr>
          <w:spacing w:val="-2"/>
        </w:rPr>
        <w:t>признаки</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right="854"/>
      </w:pPr>
      <w:r>
        <w:lastRenderedPageBreak/>
        <w:t>демократии, демократические ценности; роль государства в обществе на основе его функций; правовое государство;</w:t>
      </w:r>
    </w:p>
    <w:p w:rsidR="002F49BA" w:rsidRDefault="00263745">
      <w:pPr>
        <w:pStyle w:val="a3"/>
        <w:spacing w:before="4"/>
        <w:ind w:left="0" w:right="846" w:firstLine="758"/>
      </w:pPr>
      <w:r>
        <w:t>приводить примеры государств с различными формами правления,</w:t>
      </w:r>
      <w:r>
        <w:rPr>
          <w:spacing w:val="40"/>
        </w:rPr>
        <w:t xml:space="preserve"> </w:t>
      </w:r>
      <w:r>
        <w:t>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w:t>
      </w:r>
      <w:r>
        <w:rPr>
          <w:spacing w:val="-3"/>
        </w:rPr>
        <w:t xml:space="preserve"> </w:t>
      </w:r>
      <w:r>
        <w:t>иных</w:t>
      </w:r>
      <w:r>
        <w:rPr>
          <w:spacing w:val="-4"/>
        </w:rPr>
        <w:t xml:space="preserve"> </w:t>
      </w:r>
      <w:r>
        <w:t>общественных</w:t>
      </w:r>
      <w:r>
        <w:rPr>
          <w:spacing w:val="-9"/>
        </w:rPr>
        <w:t xml:space="preserve"> </w:t>
      </w:r>
      <w:r>
        <w:t>объединений</w:t>
      </w:r>
      <w:r>
        <w:rPr>
          <w:spacing w:val="-3"/>
        </w:rPr>
        <w:t xml:space="preserve"> </w:t>
      </w:r>
      <w:r>
        <w:t>граждан;</w:t>
      </w:r>
      <w:r>
        <w:rPr>
          <w:spacing w:val="-4"/>
        </w:rPr>
        <w:t xml:space="preserve"> </w:t>
      </w:r>
      <w:r>
        <w:t>законного участия</w:t>
      </w:r>
      <w:r>
        <w:rPr>
          <w:spacing w:val="80"/>
        </w:rPr>
        <w:t xml:space="preserve"> </w:t>
      </w:r>
      <w:r>
        <w:t>граждан</w:t>
      </w:r>
      <w:r>
        <w:rPr>
          <w:spacing w:val="40"/>
        </w:rPr>
        <w:t xml:space="preserve">  </w:t>
      </w:r>
      <w:r>
        <w:t>в политике; связи политических потрясений</w:t>
      </w:r>
    </w:p>
    <w:p w:rsidR="002F49BA" w:rsidRDefault="00263745">
      <w:pPr>
        <w:pStyle w:val="a3"/>
        <w:spacing w:line="274" w:lineRule="exact"/>
      </w:pPr>
      <w:r>
        <w:t>и</w:t>
      </w:r>
      <w:r>
        <w:rPr>
          <w:spacing w:val="-4"/>
        </w:rPr>
        <w:t xml:space="preserve"> </w:t>
      </w:r>
      <w:r>
        <w:t>социально-экономического</w:t>
      </w:r>
      <w:r>
        <w:rPr>
          <w:spacing w:val="-1"/>
        </w:rPr>
        <w:t xml:space="preserve"> </w:t>
      </w:r>
      <w:r>
        <w:t>кризиса</w:t>
      </w:r>
      <w:r>
        <w:rPr>
          <w:spacing w:val="-6"/>
        </w:rPr>
        <w:t xml:space="preserve"> </w:t>
      </w:r>
      <w:r>
        <w:t>в</w:t>
      </w:r>
      <w:r>
        <w:rPr>
          <w:spacing w:val="-7"/>
        </w:rPr>
        <w:t xml:space="preserve"> </w:t>
      </w:r>
      <w:r>
        <w:rPr>
          <w:spacing w:val="-2"/>
        </w:rPr>
        <w:t>государстве;</w:t>
      </w:r>
    </w:p>
    <w:p w:rsidR="002F49BA" w:rsidRDefault="00263745">
      <w:pPr>
        <w:pStyle w:val="a3"/>
        <w:spacing w:before="2"/>
        <w:ind w:left="0" w:right="844" w:firstLine="758"/>
      </w:pPr>
      <w:r>
        <w:t xml:space="preserve">классифицировать современные государства по разным признакам; элементы формы государства; типы политических партий; типы общественно-политических </w:t>
      </w:r>
      <w:r>
        <w:rPr>
          <w:spacing w:val="-2"/>
        </w:rPr>
        <w:t>организаций;</w:t>
      </w:r>
    </w:p>
    <w:p w:rsidR="002F49BA" w:rsidRDefault="00263745">
      <w:pPr>
        <w:pStyle w:val="a3"/>
        <w:ind w:left="0" w:right="839" w:firstLine="758"/>
      </w:pPr>
      <w:r>
        <w:t>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p w:rsidR="002F49BA" w:rsidRDefault="00263745">
      <w:pPr>
        <w:pStyle w:val="a3"/>
        <w:spacing w:before="1"/>
        <w:ind w:left="0" w:right="844" w:firstLine="739"/>
      </w:pPr>
      <w:r>
        <w:t xml:space="preserve">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w:t>
      </w:r>
      <w:r>
        <w:rPr>
          <w:spacing w:val="-2"/>
        </w:rPr>
        <w:t>государстве;</w:t>
      </w:r>
    </w:p>
    <w:p w:rsidR="002F49BA" w:rsidRDefault="00263745">
      <w:pPr>
        <w:pStyle w:val="a3"/>
        <w:spacing w:before="1"/>
        <w:ind w:left="0" w:right="851" w:firstLine="739"/>
      </w:pPr>
      <w:r>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p w:rsidR="002F49BA" w:rsidRDefault="00263745">
      <w:pPr>
        <w:pStyle w:val="a3"/>
        <w:spacing w:before="2"/>
        <w:ind w:left="0" w:right="854" w:firstLine="739"/>
      </w:pPr>
      <w:r>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p w:rsidR="002F49BA" w:rsidRDefault="00263745">
      <w:pPr>
        <w:pStyle w:val="a3"/>
        <w:spacing w:before="4"/>
        <w:ind w:left="0" w:right="844" w:firstLine="739"/>
      </w:pPr>
      <w:r>
        <w:t>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 политического движения;</w:t>
      </w:r>
    </w:p>
    <w:p w:rsidR="002F49BA" w:rsidRDefault="00263745">
      <w:pPr>
        <w:pStyle w:val="a3"/>
        <w:ind w:left="0" w:right="846" w:firstLine="739"/>
      </w:pPr>
      <w:r>
        <w:t xml:space="preserve">осмысленно читать Конституцию Российской Федерации, другие нормативных правовые акты, учебных и иные тексты обществоведческой тематики, связанные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w:t>
      </w:r>
      <w:r>
        <w:rPr>
          <w:spacing w:val="-2"/>
        </w:rPr>
        <w:t>политике;</w:t>
      </w:r>
    </w:p>
    <w:p w:rsidR="002F49BA" w:rsidRDefault="00263745">
      <w:pPr>
        <w:pStyle w:val="a3"/>
        <w:ind w:left="0" w:right="855" w:firstLine="739"/>
      </w:pPr>
      <w:r>
        <w:t>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2F49BA" w:rsidRDefault="00263745">
      <w:pPr>
        <w:pStyle w:val="a3"/>
        <w:ind w:left="0" w:right="859" w:firstLine="758"/>
      </w:pPr>
      <w:r>
        <w:t>анализировать и конкретизировать социальную информацию о формах участия граждан нашей страны в политической жизни, о выборах и референдуме;</w:t>
      </w:r>
    </w:p>
    <w:p w:rsidR="002F49BA" w:rsidRDefault="00263745">
      <w:pPr>
        <w:pStyle w:val="a3"/>
        <w:ind w:left="0" w:right="851" w:firstLine="758"/>
      </w:pPr>
      <w:r>
        <w:t>оценивать 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w:t>
      </w:r>
    </w:p>
    <w:p w:rsidR="002F49BA" w:rsidRDefault="00263745">
      <w:pPr>
        <w:pStyle w:val="a3"/>
        <w:ind w:left="0" w:right="848" w:firstLine="758"/>
      </w:pPr>
      <w:r>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2F49BA" w:rsidRDefault="00263745">
      <w:pPr>
        <w:pStyle w:val="a3"/>
        <w:ind w:left="0" w:right="852" w:firstLine="758"/>
      </w:pPr>
      <w:r>
        <w:t>осуществлять совместную деятельность, включая взаимодействие с людьми</w:t>
      </w:r>
      <w:r>
        <w:rPr>
          <w:spacing w:val="80"/>
        </w:rPr>
        <w:t xml:space="preserve"> </w:t>
      </w:r>
      <w:r>
        <w:t>другой культуры, национальной и религиозной принадлежности, на</w:t>
      </w:r>
      <w:r>
        <w:rPr>
          <w:spacing w:val="-3"/>
        </w:rPr>
        <w:t xml:space="preserve"> </w:t>
      </w:r>
      <w:r>
        <w:t>основе национальных</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54"/>
      </w:pPr>
      <w:r>
        <w:lastRenderedPageBreak/>
        <w:t>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2F49BA" w:rsidRDefault="00263745">
      <w:pPr>
        <w:pStyle w:val="a3"/>
        <w:spacing w:line="274" w:lineRule="exact"/>
        <w:ind w:left="1578"/>
      </w:pPr>
      <w:r>
        <w:t>Гражданин</w:t>
      </w:r>
      <w:r>
        <w:rPr>
          <w:spacing w:val="1"/>
        </w:rPr>
        <w:t xml:space="preserve"> </w:t>
      </w:r>
      <w:r>
        <w:t>и</w:t>
      </w:r>
      <w:r>
        <w:rPr>
          <w:spacing w:val="-3"/>
        </w:rPr>
        <w:t xml:space="preserve"> </w:t>
      </w:r>
      <w:r>
        <w:rPr>
          <w:spacing w:val="-2"/>
        </w:rPr>
        <w:t>государство:</w:t>
      </w:r>
    </w:p>
    <w:p w:rsidR="002F49BA" w:rsidRDefault="00263745">
      <w:pPr>
        <w:pStyle w:val="a3"/>
        <w:spacing w:before="3"/>
        <w:ind w:left="0" w:right="847" w:firstLine="758"/>
      </w:pPr>
      <w:r>
        <w:t xml:space="preserve">осваивать и применять знания об основах конституционного строя и организации государственной власти в Российской Федерации, государственно- 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w:t>
      </w:r>
      <w:r>
        <w:rPr>
          <w:spacing w:val="-2"/>
        </w:rPr>
        <w:t>Федерации;</w:t>
      </w:r>
    </w:p>
    <w:p w:rsidR="002F49BA" w:rsidRDefault="00263745">
      <w:pPr>
        <w:pStyle w:val="a3"/>
        <w:ind w:left="0" w:right="843" w:firstLine="758"/>
      </w:pPr>
      <w:r>
        <w:t>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2F49BA" w:rsidRDefault="00263745">
      <w:pPr>
        <w:pStyle w:val="a3"/>
        <w:spacing w:before="1"/>
        <w:ind w:left="0" w:right="855" w:firstLine="758"/>
      </w:pPr>
      <w:r>
        <w:t>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w:t>
      </w:r>
    </w:p>
    <w:p w:rsidR="002F49BA" w:rsidRDefault="00263745">
      <w:pPr>
        <w:pStyle w:val="a3"/>
        <w:ind w:right="847"/>
      </w:pPr>
      <w:r>
        <w:t>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rsidR="002F49BA" w:rsidRDefault="00263745">
      <w:pPr>
        <w:pStyle w:val="a3"/>
        <w:ind w:left="0" w:right="852" w:firstLine="758"/>
      </w:pPr>
      <w:r>
        <w:t>классифицировать</w:t>
      </w:r>
      <w:r>
        <w:rPr>
          <w:spacing w:val="-7"/>
        </w:rPr>
        <w:t xml:space="preserve"> </w:t>
      </w:r>
      <w:r>
        <w:t>по разным</w:t>
      </w:r>
      <w:r>
        <w:rPr>
          <w:spacing w:val="-7"/>
        </w:rPr>
        <w:t xml:space="preserve"> </w:t>
      </w:r>
      <w:r>
        <w:t>признакам</w:t>
      </w:r>
      <w:r>
        <w:rPr>
          <w:spacing w:val="-3"/>
        </w:rPr>
        <w:t xml:space="preserve"> </w:t>
      </w:r>
      <w:r>
        <w:t>(в</w:t>
      </w:r>
      <w:r>
        <w:rPr>
          <w:spacing w:val="-3"/>
        </w:rPr>
        <w:t xml:space="preserve"> </w:t>
      </w:r>
      <w:r>
        <w:t>том</w:t>
      </w:r>
      <w:r>
        <w:rPr>
          <w:spacing w:val="-7"/>
        </w:rPr>
        <w:t xml:space="preserve"> </w:t>
      </w:r>
      <w:r>
        <w:t>числе</w:t>
      </w:r>
      <w:r>
        <w:rPr>
          <w:spacing w:val="-5"/>
        </w:rPr>
        <w:t xml:space="preserve"> </w:t>
      </w:r>
      <w:r>
        <w:t>устанавливать</w:t>
      </w:r>
      <w:r>
        <w:rPr>
          <w:spacing w:val="-3"/>
        </w:rPr>
        <w:t xml:space="preserve"> </w:t>
      </w:r>
      <w:r>
        <w:t>существенный признак классификации) полномочия высших органов государственной власти</w:t>
      </w:r>
      <w:r>
        <w:rPr>
          <w:spacing w:val="40"/>
        </w:rPr>
        <w:t xml:space="preserve"> </w:t>
      </w:r>
      <w:r>
        <w:t>Российской Федерации;</w:t>
      </w:r>
    </w:p>
    <w:p w:rsidR="002F49BA" w:rsidRDefault="00263745">
      <w:pPr>
        <w:pStyle w:val="a3"/>
        <w:spacing w:before="3"/>
        <w:ind w:left="0" w:right="854" w:firstLine="758"/>
      </w:pPr>
      <w:r>
        <w:t>сравнивать с использованием Конституции Российской Федерации полномочия центральных органов государственной власти и субъектов Российской Федерации;</w:t>
      </w:r>
    </w:p>
    <w:p w:rsidR="002F49BA" w:rsidRDefault="00263745">
      <w:pPr>
        <w:pStyle w:val="a3"/>
        <w:spacing w:before="4"/>
        <w:ind w:left="0" w:right="850" w:firstLine="758"/>
      </w:pPr>
      <w:r>
        <w:t>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rsidR="002F49BA" w:rsidRDefault="00263745">
      <w:pPr>
        <w:pStyle w:val="a3"/>
        <w:ind w:left="0" w:right="853" w:firstLine="758"/>
      </w:pPr>
      <w:r>
        <w:t>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rsidR="002F49BA" w:rsidRDefault="00263745">
      <w:pPr>
        <w:pStyle w:val="a3"/>
        <w:ind w:left="0" w:right="847" w:firstLine="758"/>
      </w:pPr>
      <w:r>
        <w:t>использовать обществоведческие знания, факты общественной жизни и личный социальный опыт определять и аргументировать с точки зрения ценностей гражданственности и патриотизма своё отношение к внутренней и внешней политике Российской</w:t>
      </w:r>
      <w:r>
        <w:rPr>
          <w:spacing w:val="80"/>
        </w:rPr>
        <w:t xml:space="preserve"> </w:t>
      </w:r>
      <w:r>
        <w:t>Федерации,</w:t>
      </w:r>
      <w:r>
        <w:rPr>
          <w:spacing w:val="80"/>
        </w:rPr>
        <w:t xml:space="preserve"> </w:t>
      </w:r>
      <w:r>
        <w:t>к</w:t>
      </w:r>
      <w:r>
        <w:rPr>
          <w:spacing w:val="80"/>
        </w:rPr>
        <w:t xml:space="preserve"> </w:t>
      </w:r>
      <w:r>
        <w:t>проводимой</w:t>
      </w:r>
      <w:r>
        <w:rPr>
          <w:spacing w:val="80"/>
        </w:rPr>
        <w:t xml:space="preserve"> </w:t>
      </w:r>
      <w:r>
        <w:t>по</w:t>
      </w:r>
      <w:r>
        <w:rPr>
          <w:spacing w:val="80"/>
        </w:rPr>
        <w:t xml:space="preserve"> </w:t>
      </w:r>
      <w:r>
        <w:t>отношению</w:t>
      </w:r>
      <w:r>
        <w:rPr>
          <w:spacing w:val="80"/>
        </w:rPr>
        <w:t xml:space="preserve"> </w:t>
      </w:r>
      <w:r>
        <w:t>к</w:t>
      </w:r>
      <w:r>
        <w:rPr>
          <w:spacing w:val="80"/>
        </w:rPr>
        <w:t xml:space="preserve"> </w:t>
      </w:r>
      <w:r>
        <w:t>нашей</w:t>
      </w:r>
      <w:r>
        <w:rPr>
          <w:spacing w:val="37"/>
        </w:rPr>
        <w:t xml:space="preserve">  </w:t>
      </w:r>
      <w:r>
        <w:t>стране</w:t>
      </w:r>
      <w:r>
        <w:rPr>
          <w:spacing w:val="36"/>
        </w:rPr>
        <w:t xml:space="preserve">  </w:t>
      </w:r>
      <w:r>
        <w:t>политике</w:t>
      </w:r>
    </w:p>
    <w:p w:rsidR="002F49BA" w:rsidRDefault="00263745">
      <w:pPr>
        <w:pStyle w:val="a3"/>
        <w:jc w:val="left"/>
      </w:pPr>
      <w:r>
        <w:rPr>
          <w:spacing w:val="-2"/>
        </w:rPr>
        <w:t>«сдерживания»;</w:t>
      </w:r>
    </w:p>
    <w:p w:rsidR="002F49BA" w:rsidRDefault="00263745">
      <w:pPr>
        <w:pStyle w:val="a3"/>
        <w:spacing w:before="3"/>
        <w:ind w:left="0" w:right="855" w:firstLine="758"/>
      </w:pPr>
      <w:r>
        <w:t>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rsidR="002F49BA" w:rsidRDefault="00263745">
      <w:pPr>
        <w:pStyle w:val="a3"/>
        <w:spacing w:before="4"/>
        <w:ind w:left="0" w:right="847" w:firstLine="758"/>
      </w:pPr>
      <w:r>
        <w:t>систематизировать и конкретизировать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rsidR="002F49BA" w:rsidRDefault="00263745">
      <w:pPr>
        <w:pStyle w:val="a3"/>
        <w:ind w:left="0" w:right="853" w:firstLine="758"/>
      </w:pPr>
      <w:r>
        <w:t>осмысленно читать тексты правовой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w:t>
      </w:r>
      <w:r>
        <w:rPr>
          <w:spacing w:val="-1"/>
        </w:rPr>
        <w:t xml:space="preserve"> </w:t>
      </w:r>
      <w:r>
        <w:t>учителем источников</w:t>
      </w:r>
      <w:r>
        <w:rPr>
          <w:spacing w:val="-4"/>
        </w:rPr>
        <w:t xml:space="preserve"> </w:t>
      </w:r>
      <w:r>
        <w:t>и учебных</w:t>
      </w:r>
      <w:r>
        <w:rPr>
          <w:spacing w:val="-6"/>
        </w:rPr>
        <w:t xml:space="preserve"> </w:t>
      </w:r>
      <w:r>
        <w:t>материалов,</w:t>
      </w:r>
      <w:r>
        <w:rPr>
          <w:spacing w:val="-4"/>
        </w:rPr>
        <w:t xml:space="preserve"> </w:t>
      </w:r>
      <w:r>
        <w:t>составлять</w:t>
      </w:r>
      <w:r>
        <w:rPr>
          <w:spacing w:val="-5"/>
        </w:rPr>
        <w:t xml:space="preserve"> </w:t>
      </w:r>
      <w:r>
        <w:t>на</w:t>
      </w:r>
      <w:r>
        <w:rPr>
          <w:spacing w:val="-2"/>
        </w:rPr>
        <w:t xml:space="preserve"> </w:t>
      </w:r>
      <w:r>
        <w:t>их</w:t>
      </w:r>
      <w:r>
        <w:rPr>
          <w:spacing w:val="-6"/>
        </w:rPr>
        <w:t xml:space="preserve"> </w:t>
      </w:r>
      <w:r>
        <w:t>основе</w:t>
      </w:r>
      <w:r>
        <w:rPr>
          <w:spacing w:val="-2"/>
        </w:rPr>
        <w:t xml:space="preserve"> </w:t>
      </w:r>
      <w:r>
        <w:t>план, преобразовывать текстовую информацию в таблицу, схему;</w:t>
      </w:r>
    </w:p>
    <w:p w:rsidR="002F49BA" w:rsidRDefault="00263745">
      <w:pPr>
        <w:pStyle w:val="a3"/>
        <w:ind w:left="0" w:right="857" w:firstLine="739"/>
      </w:pPr>
      <w:r>
        <w:t>искать и извлекать информацию</w:t>
      </w:r>
      <w:r>
        <w:rPr>
          <w:spacing w:val="-3"/>
        </w:rPr>
        <w:t xml:space="preserve"> </w:t>
      </w:r>
      <w:r>
        <w:t>об основных</w:t>
      </w:r>
      <w:r>
        <w:rPr>
          <w:spacing w:val="-1"/>
        </w:rPr>
        <w:t xml:space="preserve"> </w:t>
      </w:r>
      <w:r>
        <w:t>направлениях</w:t>
      </w:r>
      <w:r>
        <w:rPr>
          <w:spacing w:val="-1"/>
        </w:rPr>
        <w:t xml:space="preserve"> </w:t>
      </w:r>
      <w:r>
        <w:t>внутренней и внешней политики Российской Федерации, высших органов государственной власти, о статусе субъекта</w:t>
      </w:r>
      <w:r>
        <w:rPr>
          <w:spacing w:val="40"/>
        </w:rPr>
        <w:t xml:space="preserve"> </w:t>
      </w:r>
      <w:r>
        <w:t>Федерации,</w:t>
      </w:r>
      <w:r>
        <w:rPr>
          <w:spacing w:val="40"/>
        </w:rPr>
        <w:t xml:space="preserve"> </w:t>
      </w:r>
      <w:r>
        <w:t>в</w:t>
      </w:r>
      <w:r>
        <w:rPr>
          <w:spacing w:val="40"/>
        </w:rPr>
        <w:t xml:space="preserve"> </w:t>
      </w:r>
      <w:r>
        <w:t>котором</w:t>
      </w:r>
      <w:r>
        <w:rPr>
          <w:spacing w:val="40"/>
        </w:rPr>
        <w:t xml:space="preserve"> </w:t>
      </w:r>
      <w:r>
        <w:t>проживают</w:t>
      </w:r>
      <w:r>
        <w:rPr>
          <w:spacing w:val="40"/>
        </w:rPr>
        <w:t xml:space="preserve"> </w:t>
      </w:r>
      <w:r>
        <w:t>обучающиеся:</w:t>
      </w:r>
      <w:r>
        <w:rPr>
          <w:spacing w:val="40"/>
        </w:rPr>
        <w:t xml:space="preserve"> </w:t>
      </w:r>
      <w:r>
        <w:t>выявлять</w:t>
      </w:r>
      <w:r>
        <w:rPr>
          <w:spacing w:val="40"/>
        </w:rPr>
        <w:t xml:space="preserve"> </w:t>
      </w:r>
      <w:r>
        <w:t>соответствующие</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right="849"/>
      </w:pPr>
      <w:r>
        <w:lastRenderedPageBreak/>
        <w:t>факты из публикаций СМИ с соблюдением правил информационной безопасности при работе в Интернете;</w:t>
      </w:r>
    </w:p>
    <w:p w:rsidR="002F49BA" w:rsidRDefault="00263745">
      <w:pPr>
        <w:pStyle w:val="a3"/>
        <w:spacing w:before="4"/>
        <w:ind w:left="0" w:right="851" w:firstLine="739"/>
      </w:pPr>
      <w:r>
        <w:t>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rsidR="002F49BA" w:rsidRDefault="00263745">
      <w:pPr>
        <w:pStyle w:val="a3"/>
        <w:ind w:left="0" w:right="844" w:firstLine="739"/>
      </w:pPr>
      <w:r>
        <w:t xml:space="preserve">оценивать собственные поступки и поведение других людей в гражданско- 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w:t>
      </w:r>
      <w:r>
        <w:rPr>
          <w:spacing w:val="-2"/>
        </w:rPr>
        <w:t>дискуссии;</w:t>
      </w:r>
    </w:p>
    <w:p w:rsidR="002F49BA" w:rsidRDefault="00263745">
      <w:pPr>
        <w:pStyle w:val="a3"/>
        <w:ind w:left="0" w:right="846" w:firstLine="739"/>
      </w:pPr>
      <w:r>
        <w:t>использовать</w:t>
      </w:r>
      <w:r>
        <w:rPr>
          <w:spacing w:val="-4"/>
        </w:rPr>
        <w:t xml:space="preserve"> </w:t>
      </w:r>
      <w:r>
        <w:t>полученные знания</w:t>
      </w:r>
      <w:r>
        <w:rPr>
          <w:spacing w:val="-6"/>
        </w:rPr>
        <w:t xml:space="preserve"> </w:t>
      </w:r>
      <w:r>
        <w:t>о Российской Федерации</w:t>
      </w:r>
      <w:r>
        <w:rPr>
          <w:spacing w:val="-5"/>
        </w:rPr>
        <w:t xml:space="preserve"> </w:t>
      </w:r>
      <w:r>
        <w:t>в практической учебной деятельности (выполнять задания, индивидуальные и групповые проекты), в</w:t>
      </w:r>
      <w:r>
        <w:rPr>
          <w:spacing w:val="80"/>
        </w:rPr>
        <w:t xml:space="preserve"> </w:t>
      </w:r>
      <w:r>
        <w:t>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2F49BA" w:rsidRDefault="00263745">
      <w:pPr>
        <w:pStyle w:val="a3"/>
        <w:ind w:left="0" w:right="853" w:firstLine="739"/>
      </w:pPr>
      <w:r>
        <w:t>самостоятельно заполнять форму (в том числе электронную) и составлять простейший документ при использовании портала государственных услуг;</w:t>
      </w:r>
    </w:p>
    <w:p w:rsidR="002F49BA" w:rsidRDefault="00263745">
      <w:pPr>
        <w:pStyle w:val="a3"/>
        <w:ind w:left="0" w:right="849" w:firstLine="739"/>
      </w:pPr>
      <w:r>
        <w:t>осуществлять</w:t>
      </w:r>
      <w:r>
        <w:rPr>
          <w:spacing w:val="-3"/>
        </w:rPr>
        <w:t xml:space="preserve"> </w:t>
      </w:r>
      <w:r>
        <w:t>совместную</w:t>
      </w:r>
      <w:r>
        <w:rPr>
          <w:spacing w:val="-4"/>
        </w:rPr>
        <w:t xml:space="preserve"> </w:t>
      </w:r>
      <w:r>
        <w:t>деятельность,</w:t>
      </w:r>
      <w:r>
        <w:rPr>
          <w:spacing w:val="-1"/>
        </w:rPr>
        <w:t xml:space="preserve"> </w:t>
      </w:r>
      <w:r>
        <w:t>включая</w:t>
      </w:r>
      <w:r>
        <w:rPr>
          <w:spacing w:val="-3"/>
        </w:rPr>
        <w:t xml:space="preserve"> </w:t>
      </w:r>
      <w:r>
        <w:t>взаимодействие</w:t>
      </w:r>
      <w:r>
        <w:rPr>
          <w:spacing w:val="-3"/>
        </w:rPr>
        <w:t xml:space="preserve"> </w:t>
      </w:r>
      <w:r>
        <w:t>с</w:t>
      </w:r>
      <w:r>
        <w:rPr>
          <w:spacing w:val="-3"/>
        </w:rPr>
        <w:t xml:space="preserve"> </w:t>
      </w:r>
      <w:r>
        <w:t>людьми</w:t>
      </w:r>
      <w:r>
        <w:rPr>
          <w:spacing w:val="-2"/>
        </w:rPr>
        <w:t xml:space="preserve"> </w:t>
      </w:r>
      <w:r>
        <w:t>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2F49BA" w:rsidRDefault="00263745">
      <w:pPr>
        <w:pStyle w:val="a3"/>
        <w:ind w:left="1578"/>
      </w:pPr>
      <w:r>
        <w:t>Человек</w:t>
      </w:r>
      <w:r>
        <w:rPr>
          <w:spacing w:val="-3"/>
        </w:rPr>
        <w:t xml:space="preserve"> </w:t>
      </w:r>
      <w:r>
        <w:t>в</w:t>
      </w:r>
      <w:r>
        <w:rPr>
          <w:spacing w:val="-3"/>
        </w:rPr>
        <w:t xml:space="preserve"> </w:t>
      </w:r>
      <w:r>
        <w:t>системе</w:t>
      </w:r>
      <w:r>
        <w:rPr>
          <w:spacing w:val="-1"/>
        </w:rPr>
        <w:t xml:space="preserve"> </w:t>
      </w:r>
      <w:r>
        <w:t>социальных</w:t>
      </w:r>
      <w:r>
        <w:rPr>
          <w:spacing w:val="-10"/>
        </w:rPr>
        <w:t xml:space="preserve"> </w:t>
      </w:r>
      <w:r>
        <w:rPr>
          <w:spacing w:val="-2"/>
        </w:rPr>
        <w:t>отношений:</w:t>
      </w:r>
    </w:p>
    <w:p w:rsidR="002F49BA" w:rsidRDefault="00263745">
      <w:pPr>
        <w:pStyle w:val="a3"/>
        <w:ind w:left="0" w:right="849" w:firstLine="758"/>
      </w:pPr>
      <w:r>
        <w:t>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w:t>
      </w:r>
      <w:r>
        <w:rPr>
          <w:spacing w:val="-4"/>
        </w:rPr>
        <w:t xml:space="preserve"> </w:t>
      </w:r>
      <w:r>
        <w:t>этносе и нациях, этническом многообразии современного человечества, диалоге культур, отклоняющемся поведении и здоровом образе жизни;</w:t>
      </w:r>
    </w:p>
    <w:p w:rsidR="002F49BA" w:rsidRDefault="00263745">
      <w:pPr>
        <w:pStyle w:val="a3"/>
        <w:ind w:left="0" w:right="856" w:firstLine="758"/>
      </w:pPr>
      <w:r>
        <w:t>характеризовать функции семьи в обществе; основы социальной политики Российского государства;</w:t>
      </w:r>
    </w:p>
    <w:p w:rsidR="002F49BA" w:rsidRDefault="00263745">
      <w:pPr>
        <w:pStyle w:val="a3"/>
        <w:ind w:left="0" w:right="850" w:firstLine="758"/>
      </w:pPr>
      <w:r>
        <w:t>приводить примеры различных социальных статусов, социальных ролей, социальной политики Российского государства;</w:t>
      </w:r>
    </w:p>
    <w:p w:rsidR="002F49BA" w:rsidRDefault="00263745">
      <w:pPr>
        <w:pStyle w:val="a3"/>
        <w:ind w:left="1578" w:right="4120"/>
      </w:pPr>
      <w:r>
        <w:t>классифицировать</w:t>
      </w:r>
      <w:r>
        <w:rPr>
          <w:spacing w:val="-8"/>
        </w:rPr>
        <w:t xml:space="preserve"> </w:t>
      </w:r>
      <w:r>
        <w:t>социальные</w:t>
      </w:r>
      <w:r>
        <w:rPr>
          <w:spacing w:val="-11"/>
        </w:rPr>
        <w:t xml:space="preserve"> </w:t>
      </w:r>
      <w:r>
        <w:t>общности</w:t>
      </w:r>
      <w:r>
        <w:rPr>
          <w:spacing w:val="-4"/>
        </w:rPr>
        <w:t xml:space="preserve"> </w:t>
      </w:r>
      <w:r>
        <w:t>и</w:t>
      </w:r>
      <w:r>
        <w:rPr>
          <w:spacing w:val="-9"/>
        </w:rPr>
        <w:t xml:space="preserve"> </w:t>
      </w:r>
      <w:r>
        <w:t>группы; сравнивать виды социальной мобильности;</w:t>
      </w:r>
    </w:p>
    <w:p w:rsidR="002F49BA" w:rsidRDefault="00263745">
      <w:pPr>
        <w:pStyle w:val="a3"/>
        <w:ind w:left="0" w:right="857" w:firstLine="758"/>
      </w:pPr>
      <w:r>
        <w:t>устанавливать и объяснять причины существования разных социальных групп; социальных различий и конфликтов;</w:t>
      </w:r>
    </w:p>
    <w:p w:rsidR="002F49BA" w:rsidRDefault="00263745">
      <w:pPr>
        <w:pStyle w:val="a3"/>
        <w:ind w:left="0" w:right="853" w:firstLine="758"/>
      </w:pPr>
      <w: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2F49BA" w:rsidRDefault="00263745">
      <w:pPr>
        <w:pStyle w:val="a3"/>
        <w:ind w:left="0" w:right="856" w:firstLine="758"/>
      </w:pPr>
      <w:r>
        <w:t xml:space="preserve">определять и аргументировать с использованием обществоведческих знаний, фактов общественной жизни и личного социального опыта своё отношение к разным </w:t>
      </w:r>
      <w:r>
        <w:rPr>
          <w:spacing w:val="-2"/>
        </w:rPr>
        <w:t>этносам;</w:t>
      </w:r>
    </w:p>
    <w:p w:rsidR="002F49BA" w:rsidRDefault="00263745">
      <w:pPr>
        <w:pStyle w:val="a3"/>
        <w:ind w:left="0" w:right="847" w:firstLine="758"/>
      </w:pPr>
      <w:r>
        <w:t>решать</w:t>
      </w:r>
      <w:r>
        <w:rPr>
          <w:spacing w:val="-2"/>
        </w:rPr>
        <w:t xml:space="preserve"> </w:t>
      </w:r>
      <w:r>
        <w:t>познавательные</w:t>
      </w:r>
      <w:r>
        <w:rPr>
          <w:spacing w:val="-4"/>
        </w:rPr>
        <w:t xml:space="preserve"> </w:t>
      </w:r>
      <w:r>
        <w:t>и</w:t>
      </w:r>
      <w:r>
        <w:rPr>
          <w:spacing w:val="-7"/>
        </w:rPr>
        <w:t xml:space="preserve"> </w:t>
      </w:r>
      <w:r>
        <w:t>практические</w:t>
      </w:r>
      <w:r>
        <w:rPr>
          <w:spacing w:val="-4"/>
        </w:rPr>
        <w:t xml:space="preserve"> </w:t>
      </w:r>
      <w:r>
        <w:t>задачи,</w:t>
      </w:r>
      <w:r>
        <w:rPr>
          <w:spacing w:val="-1"/>
        </w:rPr>
        <w:t xml:space="preserve"> </w:t>
      </w:r>
      <w:r>
        <w:t>отражающие</w:t>
      </w:r>
      <w:r>
        <w:rPr>
          <w:spacing w:val="-4"/>
        </w:rPr>
        <w:t xml:space="preserve"> </w:t>
      </w:r>
      <w:r>
        <w:t>типичные</w:t>
      </w:r>
      <w:r>
        <w:rPr>
          <w:spacing w:val="-4"/>
        </w:rPr>
        <w:t xml:space="preserve"> </w:t>
      </w:r>
      <w:r>
        <w:t>социальные взаимодействия; направленные на распознавание отклоняющегося поведения и его видов;</w:t>
      </w:r>
    </w:p>
    <w:p w:rsidR="002F49BA" w:rsidRDefault="00263745">
      <w:pPr>
        <w:pStyle w:val="a3"/>
        <w:ind w:left="0" w:right="845" w:firstLine="758"/>
      </w:pPr>
      <w:r>
        <w:t xml:space="preserve">осмысленно читать тексты социальной направленности и составлять на основе учебных текстов план (в том числе отражающий изученный материал о социализации </w:t>
      </w:r>
      <w:r>
        <w:rPr>
          <w:spacing w:val="-2"/>
        </w:rPr>
        <w:t>личности);</w:t>
      </w:r>
    </w:p>
    <w:p w:rsidR="002F49BA" w:rsidRDefault="00263745">
      <w:pPr>
        <w:pStyle w:val="a3"/>
        <w:ind w:left="0" w:right="856" w:firstLine="739"/>
      </w:pPr>
      <w:r>
        <w:t>извлекать 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rsidR="002F49BA" w:rsidRDefault="00263745">
      <w:pPr>
        <w:pStyle w:val="a3"/>
        <w:ind w:left="1559"/>
      </w:pPr>
      <w:r>
        <w:t>анализировать,</w:t>
      </w:r>
      <w:r>
        <w:rPr>
          <w:spacing w:val="58"/>
        </w:rPr>
        <w:t xml:space="preserve">  </w:t>
      </w:r>
      <w:r>
        <w:t>обобщать,</w:t>
      </w:r>
      <w:r>
        <w:rPr>
          <w:spacing w:val="62"/>
        </w:rPr>
        <w:t xml:space="preserve">  </w:t>
      </w:r>
      <w:r>
        <w:t>систематизировать</w:t>
      </w:r>
      <w:r>
        <w:rPr>
          <w:spacing w:val="61"/>
        </w:rPr>
        <w:t xml:space="preserve">  </w:t>
      </w:r>
      <w:r>
        <w:t>текстовую</w:t>
      </w:r>
      <w:r>
        <w:rPr>
          <w:spacing w:val="59"/>
        </w:rPr>
        <w:t xml:space="preserve">  </w:t>
      </w:r>
      <w:r>
        <w:t>и</w:t>
      </w:r>
      <w:r>
        <w:rPr>
          <w:spacing w:val="61"/>
        </w:rPr>
        <w:t xml:space="preserve">  </w:t>
      </w:r>
      <w:r>
        <w:rPr>
          <w:spacing w:val="-2"/>
        </w:rPr>
        <w:t>статистическую</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50"/>
      </w:pPr>
      <w:r>
        <w:lastRenderedPageBreak/>
        <w:t>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2F49BA" w:rsidRDefault="00263745">
      <w:pPr>
        <w:pStyle w:val="a3"/>
        <w:ind w:left="0" w:right="849" w:firstLine="739"/>
      </w:pPr>
      <w:r>
        <w:t xml:space="preserve">оценивать собственные поступки и поведение, демонстрирующее отношение к людям других национальностей; осознавать неприемлемость антиобщественного </w:t>
      </w:r>
      <w:r>
        <w:rPr>
          <w:spacing w:val="-2"/>
        </w:rPr>
        <w:t>поведения;</w:t>
      </w:r>
    </w:p>
    <w:p w:rsidR="002F49BA" w:rsidRDefault="00263745">
      <w:pPr>
        <w:pStyle w:val="a3"/>
        <w:ind w:left="0" w:right="854" w:firstLine="739"/>
      </w:pPr>
      <w:r>
        <w:t>использовать полученные знания в практической деятельности для выстраивания собственного поведения с позиции здорового образа жизни;</w:t>
      </w:r>
    </w:p>
    <w:p w:rsidR="002F49BA" w:rsidRDefault="00263745">
      <w:pPr>
        <w:pStyle w:val="a3"/>
        <w:ind w:left="0" w:right="846" w:firstLine="739"/>
      </w:pPr>
      <w:r>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p w:rsidR="002F49BA" w:rsidRDefault="00263745">
      <w:pPr>
        <w:pStyle w:val="a3"/>
        <w:spacing w:line="275" w:lineRule="exact"/>
        <w:ind w:left="1559"/>
      </w:pPr>
      <w:r>
        <w:t>Человек</w:t>
      </w:r>
      <w:r>
        <w:rPr>
          <w:spacing w:val="-4"/>
        </w:rPr>
        <w:t xml:space="preserve"> </w:t>
      </w:r>
      <w:r>
        <w:t>в</w:t>
      </w:r>
      <w:r>
        <w:rPr>
          <w:spacing w:val="-4"/>
        </w:rPr>
        <w:t xml:space="preserve"> </w:t>
      </w:r>
      <w:r>
        <w:t>современном</w:t>
      </w:r>
      <w:r>
        <w:rPr>
          <w:spacing w:val="-5"/>
        </w:rPr>
        <w:t xml:space="preserve"> </w:t>
      </w:r>
      <w:r>
        <w:t>изменяющемся</w:t>
      </w:r>
      <w:r>
        <w:rPr>
          <w:spacing w:val="-1"/>
        </w:rPr>
        <w:t xml:space="preserve"> </w:t>
      </w:r>
      <w:r>
        <w:rPr>
          <w:spacing w:val="-4"/>
        </w:rPr>
        <w:t>мире:</w:t>
      </w:r>
    </w:p>
    <w:p w:rsidR="002F49BA" w:rsidRDefault="00263745">
      <w:pPr>
        <w:pStyle w:val="a3"/>
        <w:ind w:left="0" w:right="852" w:firstLine="739"/>
      </w:pPr>
      <w:r>
        <w:t>осваивать и применять знания об информационном обществе, глобализации, глобальных проблемах;</w:t>
      </w:r>
    </w:p>
    <w:p w:rsidR="002F49BA" w:rsidRDefault="00263745">
      <w:pPr>
        <w:pStyle w:val="a3"/>
        <w:ind w:left="0" w:right="842" w:firstLine="739"/>
      </w:pPr>
      <w:r>
        <w:t>характеризовать сущность информационного общества; здоровый образ жизни; глобализацию как важный общемировой интеграционный процесс;</w:t>
      </w:r>
    </w:p>
    <w:p w:rsidR="002F49BA" w:rsidRDefault="00263745">
      <w:pPr>
        <w:pStyle w:val="a3"/>
        <w:ind w:left="0" w:right="856" w:firstLine="739"/>
      </w:pPr>
      <w:r>
        <w:t>приводить примеры 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2F49BA" w:rsidRDefault="00263745">
      <w:pPr>
        <w:pStyle w:val="a3"/>
        <w:ind w:left="0" w:right="854" w:firstLine="739"/>
      </w:pPr>
      <w:r>
        <w:t>сравнивать требования к современным профессиям; устанавливать и объяснять причины и последствия глобализации; 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rsidR="002F49BA" w:rsidRDefault="00263745">
      <w:pPr>
        <w:pStyle w:val="a3"/>
        <w:ind w:left="0" w:right="848" w:firstLine="758"/>
      </w:pPr>
      <w:r>
        <w:t>определять и аргументировать с использованием обществоведческих знаний, фактов общественной жизни и личного социального опыта своё отношение к</w:t>
      </w:r>
      <w:r>
        <w:rPr>
          <w:spacing w:val="40"/>
        </w:rPr>
        <w:t xml:space="preserve"> </w:t>
      </w:r>
      <w:r>
        <w:t>современным формам коммуникации; к здоровому образу жизни;</w:t>
      </w:r>
    </w:p>
    <w:p w:rsidR="002F49BA" w:rsidRDefault="00263745">
      <w:pPr>
        <w:pStyle w:val="a3"/>
        <w:ind w:left="0" w:right="853" w:firstLine="758"/>
      </w:pPr>
      <w:r>
        <w:t>решать 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2F49BA" w:rsidRDefault="00263745">
      <w:pPr>
        <w:pStyle w:val="a3"/>
        <w:ind w:left="0" w:right="854" w:firstLine="758"/>
      </w:pPr>
      <w:r>
        <w:t>осуществлять</w:t>
      </w:r>
      <w:r>
        <w:rPr>
          <w:spacing w:val="-4"/>
        </w:rPr>
        <w:t xml:space="preserve"> </w:t>
      </w:r>
      <w:r>
        <w:t>смысловое</w:t>
      </w:r>
      <w:r>
        <w:rPr>
          <w:spacing w:val="-5"/>
        </w:rPr>
        <w:t xml:space="preserve"> </w:t>
      </w:r>
      <w:r>
        <w:t>чтение</w:t>
      </w:r>
      <w:r>
        <w:rPr>
          <w:spacing w:val="-5"/>
        </w:rPr>
        <w:t xml:space="preserve"> </w:t>
      </w:r>
      <w:r>
        <w:t>текстов</w:t>
      </w:r>
      <w:r>
        <w:rPr>
          <w:spacing w:val="-7"/>
        </w:rPr>
        <w:t xml:space="preserve"> </w:t>
      </w:r>
      <w:r>
        <w:t>(научно-популярных,</w:t>
      </w:r>
      <w:r>
        <w:rPr>
          <w:spacing w:val="-3"/>
        </w:rPr>
        <w:t xml:space="preserve"> </w:t>
      </w:r>
      <w:r>
        <w:t>публицистических</w:t>
      </w:r>
      <w:r>
        <w:rPr>
          <w:spacing w:val="-4"/>
        </w:rPr>
        <w:t xml:space="preserve"> </w:t>
      </w:r>
      <w:r>
        <w:t>и других) по проблемам современного общества, глобализации; непрерывного образования; выбора профессии;</w:t>
      </w:r>
    </w:p>
    <w:p w:rsidR="002F49BA" w:rsidRDefault="00263745">
      <w:pPr>
        <w:pStyle w:val="a3"/>
        <w:ind w:left="0" w:right="845" w:firstLine="758"/>
      </w:pPr>
      <w:r>
        <w:t>осуществлять поиск и извлечение социальной информации (текстовой, графической, аудиовизуальной) из различных источников о глобализации и её последствиях; о роли непрерывного образования в современном обществе.</w:t>
      </w:r>
    </w:p>
    <w:p w:rsidR="002F49BA" w:rsidRPr="00F64520" w:rsidRDefault="002F49BA">
      <w:pPr>
        <w:pStyle w:val="a3"/>
        <w:spacing w:before="3"/>
        <w:ind w:left="0"/>
        <w:jc w:val="left"/>
        <w:rPr>
          <w:b/>
          <w:color w:val="auto"/>
          <w:sz w:val="28"/>
          <w:szCs w:val="28"/>
        </w:rPr>
      </w:pPr>
    </w:p>
    <w:p w:rsidR="002F49BA" w:rsidRPr="00F64520" w:rsidRDefault="00263745">
      <w:pPr>
        <w:ind w:left="819"/>
        <w:jc w:val="both"/>
        <w:rPr>
          <w:rFonts w:ascii="Carlito" w:hAnsi="Carlito"/>
          <w:b/>
          <w:color w:val="auto"/>
          <w:sz w:val="28"/>
          <w:szCs w:val="28"/>
        </w:rPr>
      </w:pPr>
      <w:r w:rsidRPr="00F64520">
        <w:rPr>
          <w:rFonts w:ascii="Carlito" w:hAnsi="Carlito"/>
          <w:b/>
          <w:color w:val="auto"/>
          <w:spacing w:val="12"/>
          <w:sz w:val="28"/>
          <w:szCs w:val="28"/>
        </w:rPr>
        <w:t>Федеральная</w:t>
      </w:r>
      <w:r w:rsidRPr="00F64520">
        <w:rPr>
          <w:rFonts w:ascii="Carlito" w:hAnsi="Carlito"/>
          <w:b/>
          <w:color w:val="auto"/>
          <w:spacing w:val="32"/>
          <w:sz w:val="28"/>
          <w:szCs w:val="28"/>
        </w:rPr>
        <w:t xml:space="preserve"> </w:t>
      </w:r>
      <w:r w:rsidRPr="00F64520">
        <w:rPr>
          <w:rFonts w:ascii="Carlito" w:hAnsi="Carlito"/>
          <w:b/>
          <w:color w:val="auto"/>
          <w:spacing w:val="11"/>
          <w:sz w:val="28"/>
          <w:szCs w:val="28"/>
        </w:rPr>
        <w:t>рабочая</w:t>
      </w:r>
      <w:r w:rsidRPr="00F64520">
        <w:rPr>
          <w:rFonts w:ascii="Carlito" w:hAnsi="Carlito"/>
          <w:b/>
          <w:color w:val="auto"/>
          <w:spacing w:val="32"/>
          <w:sz w:val="28"/>
          <w:szCs w:val="28"/>
        </w:rPr>
        <w:t xml:space="preserve"> </w:t>
      </w:r>
      <w:r w:rsidRPr="00F64520">
        <w:rPr>
          <w:rFonts w:ascii="Carlito" w:hAnsi="Carlito"/>
          <w:b/>
          <w:color w:val="auto"/>
          <w:spacing w:val="11"/>
          <w:sz w:val="28"/>
          <w:szCs w:val="28"/>
        </w:rPr>
        <w:t>программа</w:t>
      </w:r>
      <w:r w:rsidRPr="00F64520">
        <w:rPr>
          <w:rFonts w:ascii="Carlito" w:hAnsi="Carlito"/>
          <w:b/>
          <w:color w:val="auto"/>
          <w:spacing w:val="37"/>
          <w:sz w:val="28"/>
          <w:szCs w:val="28"/>
        </w:rPr>
        <w:t xml:space="preserve"> </w:t>
      </w:r>
      <w:r w:rsidRPr="00F64520">
        <w:rPr>
          <w:rFonts w:ascii="Carlito" w:hAnsi="Carlito"/>
          <w:b/>
          <w:color w:val="auto"/>
          <w:sz w:val="28"/>
          <w:szCs w:val="28"/>
        </w:rPr>
        <w:t>по</w:t>
      </w:r>
      <w:r w:rsidRPr="00F64520">
        <w:rPr>
          <w:rFonts w:ascii="Carlito" w:hAnsi="Carlito"/>
          <w:b/>
          <w:color w:val="auto"/>
          <w:spacing w:val="31"/>
          <w:sz w:val="28"/>
          <w:szCs w:val="28"/>
        </w:rPr>
        <w:t xml:space="preserve"> </w:t>
      </w:r>
      <w:r w:rsidRPr="00F64520">
        <w:rPr>
          <w:rFonts w:ascii="Carlito" w:hAnsi="Carlito"/>
          <w:b/>
          <w:color w:val="auto"/>
          <w:spacing w:val="12"/>
          <w:sz w:val="28"/>
          <w:szCs w:val="28"/>
        </w:rPr>
        <w:t>учебному</w:t>
      </w:r>
      <w:r w:rsidRPr="00F64520">
        <w:rPr>
          <w:rFonts w:ascii="Carlito" w:hAnsi="Carlito"/>
          <w:b/>
          <w:color w:val="auto"/>
          <w:spacing w:val="32"/>
          <w:sz w:val="28"/>
          <w:szCs w:val="28"/>
        </w:rPr>
        <w:t xml:space="preserve"> </w:t>
      </w:r>
      <w:r w:rsidRPr="00F64520">
        <w:rPr>
          <w:rFonts w:ascii="Carlito" w:hAnsi="Carlito"/>
          <w:b/>
          <w:color w:val="auto"/>
          <w:spacing w:val="12"/>
          <w:sz w:val="28"/>
          <w:szCs w:val="28"/>
        </w:rPr>
        <w:t>предмету</w:t>
      </w:r>
      <w:r w:rsidRPr="00F64520">
        <w:rPr>
          <w:rFonts w:ascii="Carlito" w:hAnsi="Carlito"/>
          <w:b/>
          <w:color w:val="auto"/>
          <w:spacing w:val="33"/>
          <w:sz w:val="28"/>
          <w:szCs w:val="28"/>
        </w:rPr>
        <w:t xml:space="preserve"> </w:t>
      </w:r>
      <w:r w:rsidRPr="00F64520">
        <w:rPr>
          <w:rFonts w:ascii="Carlito" w:hAnsi="Carlito"/>
          <w:b/>
          <w:color w:val="auto"/>
          <w:spacing w:val="11"/>
          <w:sz w:val="28"/>
          <w:szCs w:val="28"/>
        </w:rPr>
        <w:t>«География».</w:t>
      </w:r>
    </w:p>
    <w:p w:rsidR="002F49BA" w:rsidRDefault="00263745">
      <w:pPr>
        <w:pStyle w:val="a3"/>
        <w:spacing w:before="183"/>
      </w:pPr>
      <w:r>
        <w:t>Федеральная</w:t>
      </w:r>
      <w:r>
        <w:rPr>
          <w:spacing w:val="7"/>
        </w:rPr>
        <w:t xml:space="preserve"> </w:t>
      </w:r>
      <w:r>
        <w:t>рабочая</w:t>
      </w:r>
      <w:r>
        <w:rPr>
          <w:spacing w:val="3"/>
        </w:rPr>
        <w:t xml:space="preserve"> </w:t>
      </w:r>
      <w:r>
        <w:t>программа</w:t>
      </w:r>
      <w:r>
        <w:rPr>
          <w:spacing w:val="3"/>
        </w:rPr>
        <w:t xml:space="preserve"> </w:t>
      </w:r>
      <w:r>
        <w:t>по</w:t>
      </w:r>
      <w:r>
        <w:rPr>
          <w:spacing w:val="7"/>
        </w:rPr>
        <w:t xml:space="preserve"> </w:t>
      </w:r>
      <w:r>
        <w:t>учебному</w:t>
      </w:r>
      <w:r>
        <w:rPr>
          <w:spacing w:val="-1"/>
        </w:rPr>
        <w:t xml:space="preserve"> </w:t>
      </w:r>
      <w:r>
        <w:t>предмету</w:t>
      </w:r>
      <w:r>
        <w:rPr>
          <w:spacing w:val="-1"/>
        </w:rPr>
        <w:t xml:space="preserve"> </w:t>
      </w:r>
      <w:r>
        <w:t>«География»</w:t>
      </w:r>
      <w:r>
        <w:rPr>
          <w:spacing w:val="3"/>
        </w:rPr>
        <w:t xml:space="preserve"> </w:t>
      </w:r>
      <w:r>
        <w:t>(предметная</w:t>
      </w:r>
      <w:r>
        <w:rPr>
          <w:spacing w:val="3"/>
        </w:rPr>
        <w:t xml:space="preserve"> </w:t>
      </w:r>
      <w:r>
        <w:rPr>
          <w:spacing w:val="-2"/>
        </w:rPr>
        <w:t>область</w:t>
      </w:r>
    </w:p>
    <w:p w:rsidR="002F49BA" w:rsidRDefault="00263745">
      <w:pPr>
        <w:pStyle w:val="a3"/>
        <w:spacing w:before="2"/>
        <w:ind w:right="844"/>
      </w:pPr>
      <w:r>
        <w:t>«Общественно-научные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2F49BA" w:rsidRDefault="00263745">
      <w:pPr>
        <w:pStyle w:val="a3"/>
        <w:spacing w:line="274" w:lineRule="exact"/>
        <w:ind w:left="1578"/>
      </w:pPr>
      <w:r>
        <w:t>Пояснительная</w:t>
      </w:r>
      <w:r>
        <w:rPr>
          <w:spacing w:val="-3"/>
        </w:rPr>
        <w:t xml:space="preserve"> </w:t>
      </w:r>
      <w:r>
        <w:rPr>
          <w:spacing w:val="-2"/>
        </w:rPr>
        <w:t>записка.</w:t>
      </w:r>
    </w:p>
    <w:p w:rsidR="002F49BA" w:rsidRDefault="00263745">
      <w:pPr>
        <w:pStyle w:val="a3"/>
        <w:spacing w:before="3"/>
        <w:ind w:left="0" w:right="839" w:firstLine="62"/>
      </w:pPr>
      <w:r>
        <w:t>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w:t>
      </w:r>
    </w:p>
    <w:p w:rsidR="002F49BA" w:rsidRDefault="00263745">
      <w:pPr>
        <w:pStyle w:val="a3"/>
        <w:spacing w:before="3"/>
        <w:ind w:right="852"/>
      </w:pPr>
      <w: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2F49BA" w:rsidRDefault="00263745">
      <w:pPr>
        <w:pStyle w:val="a3"/>
        <w:spacing w:before="3"/>
      </w:pPr>
      <w:r>
        <w:t>Программа</w:t>
      </w:r>
      <w:r>
        <w:rPr>
          <w:spacing w:val="33"/>
        </w:rPr>
        <w:t xml:space="preserve"> </w:t>
      </w:r>
      <w:r>
        <w:t>по</w:t>
      </w:r>
      <w:r>
        <w:rPr>
          <w:spacing w:val="42"/>
        </w:rPr>
        <w:t xml:space="preserve"> </w:t>
      </w:r>
      <w:r>
        <w:t>географии</w:t>
      </w:r>
      <w:r>
        <w:rPr>
          <w:spacing w:val="38"/>
        </w:rPr>
        <w:t xml:space="preserve"> </w:t>
      </w:r>
      <w:r>
        <w:t>даёт</w:t>
      </w:r>
      <w:r>
        <w:rPr>
          <w:spacing w:val="42"/>
        </w:rPr>
        <w:t xml:space="preserve"> </w:t>
      </w:r>
      <w:r>
        <w:t>представление</w:t>
      </w:r>
      <w:r>
        <w:rPr>
          <w:spacing w:val="36"/>
        </w:rPr>
        <w:t xml:space="preserve"> </w:t>
      </w:r>
      <w:r>
        <w:t>о</w:t>
      </w:r>
      <w:r>
        <w:rPr>
          <w:spacing w:val="42"/>
        </w:rPr>
        <w:t xml:space="preserve"> </w:t>
      </w:r>
      <w:r>
        <w:t>целях</w:t>
      </w:r>
      <w:r>
        <w:rPr>
          <w:spacing w:val="37"/>
        </w:rPr>
        <w:t xml:space="preserve"> </w:t>
      </w:r>
      <w:r>
        <w:t>обучения,</w:t>
      </w:r>
      <w:r>
        <w:rPr>
          <w:spacing w:val="43"/>
        </w:rPr>
        <w:t xml:space="preserve"> </w:t>
      </w:r>
      <w:r>
        <w:t>воспитания</w:t>
      </w:r>
      <w:r>
        <w:rPr>
          <w:spacing w:val="42"/>
        </w:rPr>
        <w:t xml:space="preserve"> </w:t>
      </w:r>
      <w:r>
        <w:t>и</w:t>
      </w:r>
      <w:r>
        <w:rPr>
          <w:spacing w:val="38"/>
        </w:rPr>
        <w:t xml:space="preserve"> </w:t>
      </w:r>
      <w:r>
        <w:rPr>
          <w:spacing w:val="-2"/>
        </w:rPr>
        <w:t>развития</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48"/>
      </w:pPr>
      <w:r>
        <w:lastRenderedPageBreak/>
        <w:t>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2F49BA" w:rsidRDefault="00263745">
      <w:pPr>
        <w:pStyle w:val="a3"/>
        <w:spacing w:before="1"/>
        <w:ind w:right="845"/>
      </w:pPr>
      <w:r>
        <w:t xml:space="preserve">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w:t>
      </w:r>
      <w:r>
        <w:rPr>
          <w:spacing w:val="-2"/>
        </w:rPr>
        <w:t>территорий.</w:t>
      </w:r>
    </w:p>
    <w:p w:rsidR="002F49BA" w:rsidRDefault="00263745">
      <w:pPr>
        <w:pStyle w:val="a3"/>
        <w:spacing w:before="1"/>
        <w:ind w:right="854"/>
      </w:pPr>
      <w:r>
        <w:t>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2F49BA" w:rsidRDefault="00263745">
      <w:pPr>
        <w:pStyle w:val="a3"/>
        <w:ind w:left="1578" w:right="852" w:hanging="759"/>
      </w:pPr>
      <w:r>
        <w:t>Изучение географии в общем образовании направлено на достижение следующих целей: воспитание</w:t>
      </w:r>
      <w:r>
        <w:rPr>
          <w:spacing w:val="40"/>
        </w:rPr>
        <w:t xml:space="preserve">  </w:t>
      </w:r>
      <w:r>
        <w:t>чувства</w:t>
      </w:r>
      <w:r>
        <w:rPr>
          <w:spacing w:val="40"/>
        </w:rPr>
        <w:t xml:space="preserve">  </w:t>
      </w:r>
      <w:r>
        <w:t>патриотизма,</w:t>
      </w:r>
      <w:r>
        <w:rPr>
          <w:spacing w:val="40"/>
        </w:rPr>
        <w:t xml:space="preserve">  </w:t>
      </w:r>
      <w:r>
        <w:t>любви</w:t>
      </w:r>
      <w:r>
        <w:rPr>
          <w:spacing w:val="40"/>
        </w:rPr>
        <w:t xml:space="preserve">  </w:t>
      </w:r>
      <w:r>
        <w:t>к</w:t>
      </w:r>
      <w:r>
        <w:rPr>
          <w:spacing w:val="40"/>
        </w:rPr>
        <w:t xml:space="preserve">  </w:t>
      </w:r>
      <w:r>
        <w:t>своей</w:t>
      </w:r>
      <w:r>
        <w:rPr>
          <w:spacing w:val="40"/>
        </w:rPr>
        <w:t xml:space="preserve">  </w:t>
      </w:r>
      <w:r>
        <w:t>стране,</w:t>
      </w:r>
      <w:r>
        <w:rPr>
          <w:spacing w:val="40"/>
        </w:rPr>
        <w:t xml:space="preserve">  </w:t>
      </w:r>
      <w:r>
        <w:t>малой</w:t>
      </w:r>
      <w:r>
        <w:rPr>
          <w:spacing w:val="40"/>
        </w:rPr>
        <w:t xml:space="preserve">  </w:t>
      </w:r>
      <w:r>
        <w:t>родине,</w:t>
      </w:r>
    </w:p>
    <w:p w:rsidR="002F49BA" w:rsidRDefault="00263745">
      <w:pPr>
        <w:pStyle w:val="a3"/>
        <w:ind w:right="855"/>
      </w:pPr>
      <w:r>
        <w:t>взаимопонимания с другими народами на основе формирования целостного географического образа России, ценностных ориентаций личности;</w:t>
      </w:r>
    </w:p>
    <w:p w:rsidR="002F49BA" w:rsidRDefault="00263745">
      <w:pPr>
        <w:pStyle w:val="a3"/>
        <w:ind w:left="0" w:right="850" w:firstLine="758"/>
      </w:pPr>
      <w:r>
        <w:t>развитие</w:t>
      </w:r>
      <w:r>
        <w:rPr>
          <w:spacing w:val="-8"/>
        </w:rPr>
        <w:t xml:space="preserve"> </w:t>
      </w:r>
      <w:r>
        <w:t>познавательных</w:t>
      </w:r>
      <w:r>
        <w:rPr>
          <w:spacing w:val="-7"/>
        </w:rPr>
        <w:t xml:space="preserve"> </w:t>
      </w:r>
      <w:r>
        <w:t>интересов,</w:t>
      </w:r>
      <w:r>
        <w:rPr>
          <w:spacing w:val="-1"/>
        </w:rPr>
        <w:t xml:space="preserve"> </w:t>
      </w:r>
      <w:r>
        <w:t>интеллектуальных</w:t>
      </w:r>
      <w:r>
        <w:rPr>
          <w:spacing w:val="-7"/>
        </w:rPr>
        <w:t xml:space="preserve"> </w:t>
      </w:r>
      <w:r>
        <w:t>и</w:t>
      </w:r>
      <w:r>
        <w:rPr>
          <w:spacing w:val="-1"/>
        </w:rPr>
        <w:t xml:space="preserve"> </w:t>
      </w:r>
      <w:r>
        <w:t>творческих</w:t>
      </w:r>
      <w:r>
        <w:rPr>
          <w:spacing w:val="-7"/>
        </w:rPr>
        <w:t xml:space="preserve"> </w:t>
      </w:r>
      <w:r>
        <w:t>способностей в процессе наблюдений за состоянием окружающей среды, решения географических</w:t>
      </w:r>
      <w:r>
        <w:rPr>
          <w:spacing w:val="40"/>
        </w:rPr>
        <w:t xml:space="preserve"> </w:t>
      </w:r>
      <w:r>
        <w:t>задач, проблем повседневной жизни с использованием географических знаний, самостоятельного приобретения новых знаний;</w:t>
      </w:r>
    </w:p>
    <w:p w:rsidR="002F49BA" w:rsidRDefault="00263745">
      <w:pPr>
        <w:pStyle w:val="a3"/>
        <w:ind w:left="0" w:right="849" w:firstLine="758"/>
      </w:pPr>
      <w:r>
        <w:t>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w:t>
      </w:r>
    </w:p>
    <w:p w:rsidR="002F49BA" w:rsidRDefault="00263745">
      <w:pPr>
        <w:pStyle w:val="a3"/>
        <w:ind w:right="849"/>
      </w:pPr>
      <w:r>
        <w:t>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информационно-телекомуникационной сети «Интернет», для описания,</w:t>
      </w:r>
      <w:r>
        <w:rPr>
          <w:spacing w:val="-5"/>
        </w:rPr>
        <w:t xml:space="preserve"> </w:t>
      </w:r>
      <w:r>
        <w:t>характеристики, объяснения</w:t>
      </w:r>
      <w:r>
        <w:rPr>
          <w:spacing w:val="-6"/>
        </w:rPr>
        <w:t xml:space="preserve"> </w:t>
      </w:r>
      <w:r>
        <w:t>и</w:t>
      </w:r>
      <w:r>
        <w:rPr>
          <w:spacing w:val="-10"/>
        </w:rPr>
        <w:t xml:space="preserve"> </w:t>
      </w:r>
      <w:r>
        <w:t>оценки</w:t>
      </w:r>
      <w:r>
        <w:rPr>
          <w:spacing w:val="-1"/>
        </w:rPr>
        <w:t xml:space="preserve"> </w:t>
      </w:r>
      <w:r>
        <w:t>разнообразных</w:t>
      </w:r>
      <w:r>
        <w:rPr>
          <w:spacing w:val="-6"/>
        </w:rPr>
        <w:t xml:space="preserve"> </w:t>
      </w:r>
      <w:r>
        <w:t>географических</w:t>
      </w:r>
      <w:r>
        <w:rPr>
          <w:spacing w:val="-6"/>
        </w:rPr>
        <w:t xml:space="preserve"> </w:t>
      </w:r>
      <w:r>
        <w:t>явлений</w:t>
      </w:r>
      <w:r>
        <w:rPr>
          <w:spacing w:val="-1"/>
        </w:rPr>
        <w:t xml:space="preserve"> </w:t>
      </w:r>
      <w:r>
        <w:t>и процессов, жизненных ситуаций;</w:t>
      </w:r>
    </w:p>
    <w:p w:rsidR="002F49BA" w:rsidRDefault="00263745">
      <w:pPr>
        <w:pStyle w:val="a3"/>
        <w:ind w:left="0" w:right="844" w:firstLine="758"/>
      </w:pPr>
      <w: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2F49BA" w:rsidRDefault="00263745">
      <w:pPr>
        <w:pStyle w:val="a3"/>
        <w:ind w:left="0" w:right="844" w:firstLine="758"/>
      </w:pPr>
      <w: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2F49BA" w:rsidRDefault="00263745">
      <w:pPr>
        <w:pStyle w:val="a3"/>
        <w:ind w:right="851"/>
      </w:pPr>
      <w:r>
        <w:t>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rsidR="002F49BA" w:rsidRDefault="00263745">
      <w:pPr>
        <w:pStyle w:val="a3"/>
        <w:ind w:right="841"/>
      </w:pPr>
      <w:r>
        <w:t>Общее число часов, рекомендованных для изучения географии - 272 часа: по одному</w:t>
      </w:r>
      <w:r>
        <w:rPr>
          <w:spacing w:val="-1"/>
        </w:rPr>
        <w:t xml:space="preserve"> </w:t>
      </w:r>
      <w:r>
        <w:t>часу в неделю в 5 и 6 классах и по 2 часа в 7, 8 и 9 классах.</w:t>
      </w:r>
    </w:p>
    <w:p w:rsidR="002F49BA" w:rsidRDefault="00263745">
      <w:pPr>
        <w:pStyle w:val="a3"/>
        <w:ind w:left="1578" w:right="4117"/>
        <w:jc w:val="left"/>
      </w:pPr>
      <w:r>
        <w:t>Содержание</w:t>
      </w:r>
      <w:r>
        <w:rPr>
          <w:spacing w:val="-11"/>
        </w:rPr>
        <w:t xml:space="preserve"> </w:t>
      </w:r>
      <w:r>
        <w:t>обучения</w:t>
      </w:r>
      <w:r>
        <w:rPr>
          <w:spacing w:val="-5"/>
        </w:rPr>
        <w:t xml:space="preserve"> </w:t>
      </w:r>
      <w:r>
        <w:t>географии</w:t>
      </w:r>
      <w:r>
        <w:rPr>
          <w:spacing w:val="-4"/>
        </w:rPr>
        <w:t xml:space="preserve"> </w:t>
      </w:r>
      <w:r>
        <w:t>в</w:t>
      </w:r>
      <w:r>
        <w:rPr>
          <w:spacing w:val="-4"/>
        </w:rPr>
        <w:t xml:space="preserve"> </w:t>
      </w:r>
      <w:r>
        <w:t>5</w:t>
      </w:r>
      <w:r>
        <w:rPr>
          <w:spacing w:val="-10"/>
        </w:rPr>
        <w:t xml:space="preserve"> </w:t>
      </w:r>
      <w:r>
        <w:t>классе. Географическое изучение Земли.</w:t>
      </w:r>
    </w:p>
    <w:p w:rsidR="002F49BA" w:rsidRDefault="00263745">
      <w:pPr>
        <w:pStyle w:val="a3"/>
        <w:spacing w:line="270" w:lineRule="exact"/>
        <w:ind w:left="1578"/>
        <w:jc w:val="left"/>
      </w:pPr>
      <w:r>
        <w:t>Введение.</w:t>
      </w:r>
      <w:r>
        <w:rPr>
          <w:spacing w:val="-1"/>
        </w:rPr>
        <w:t xml:space="preserve"> </w:t>
      </w:r>
      <w:r>
        <w:t>География -</w:t>
      </w:r>
      <w:r>
        <w:rPr>
          <w:spacing w:val="-5"/>
        </w:rPr>
        <w:t xml:space="preserve"> </w:t>
      </w:r>
      <w:r>
        <w:t>наука</w:t>
      </w:r>
      <w:r>
        <w:rPr>
          <w:spacing w:val="-3"/>
        </w:rPr>
        <w:t xml:space="preserve"> </w:t>
      </w:r>
      <w:r>
        <w:t>о</w:t>
      </w:r>
      <w:r>
        <w:rPr>
          <w:spacing w:val="1"/>
        </w:rPr>
        <w:t xml:space="preserve"> </w:t>
      </w:r>
      <w:r>
        <w:t>планете</w:t>
      </w:r>
      <w:r>
        <w:rPr>
          <w:spacing w:val="-3"/>
        </w:rPr>
        <w:t xml:space="preserve"> </w:t>
      </w:r>
      <w:r>
        <w:rPr>
          <w:spacing w:val="-2"/>
        </w:rPr>
        <w:t>Земля.</w:t>
      </w:r>
    </w:p>
    <w:p w:rsidR="002F49BA" w:rsidRDefault="00263745">
      <w:pPr>
        <w:pStyle w:val="a3"/>
        <w:ind w:left="0" w:right="840" w:firstLine="758"/>
        <w:jc w:val="left"/>
      </w:pPr>
      <w:r>
        <w:t>Что</w:t>
      </w:r>
      <w:r>
        <w:rPr>
          <w:spacing w:val="80"/>
        </w:rPr>
        <w:t xml:space="preserve"> </w:t>
      </w:r>
      <w:r>
        <w:t>изучает</w:t>
      </w:r>
      <w:r>
        <w:rPr>
          <w:spacing w:val="80"/>
        </w:rPr>
        <w:t xml:space="preserve"> </w:t>
      </w:r>
      <w:r>
        <w:t>география?</w:t>
      </w:r>
      <w:r>
        <w:rPr>
          <w:spacing w:val="80"/>
        </w:rPr>
        <w:t xml:space="preserve"> </w:t>
      </w:r>
      <w:r>
        <w:t>Географические</w:t>
      </w:r>
      <w:r>
        <w:rPr>
          <w:spacing w:val="80"/>
        </w:rPr>
        <w:t xml:space="preserve"> </w:t>
      </w:r>
      <w:r>
        <w:t>объекты,</w:t>
      </w:r>
      <w:r>
        <w:rPr>
          <w:spacing w:val="80"/>
        </w:rPr>
        <w:t xml:space="preserve"> </w:t>
      </w:r>
      <w:r>
        <w:t>процессы</w:t>
      </w:r>
      <w:r>
        <w:rPr>
          <w:spacing w:val="80"/>
        </w:rPr>
        <w:t xml:space="preserve"> </w:t>
      </w:r>
      <w:r>
        <w:t>и</w:t>
      </w:r>
      <w:r>
        <w:rPr>
          <w:spacing w:val="80"/>
        </w:rPr>
        <w:t xml:space="preserve"> </w:t>
      </w:r>
      <w:r>
        <w:t>явления.</w:t>
      </w:r>
      <w:r>
        <w:rPr>
          <w:spacing w:val="80"/>
        </w:rPr>
        <w:t xml:space="preserve"> </w:t>
      </w:r>
      <w:r>
        <w:t>Как география</w:t>
      </w:r>
      <w:r>
        <w:rPr>
          <w:spacing w:val="61"/>
        </w:rPr>
        <w:t xml:space="preserve"> </w:t>
      </w:r>
      <w:r>
        <w:t>изучает</w:t>
      </w:r>
      <w:r>
        <w:rPr>
          <w:spacing w:val="64"/>
        </w:rPr>
        <w:t xml:space="preserve"> </w:t>
      </w:r>
      <w:r>
        <w:t>объекты,</w:t>
      </w:r>
      <w:r>
        <w:rPr>
          <w:spacing w:val="65"/>
        </w:rPr>
        <w:t xml:space="preserve"> </w:t>
      </w:r>
      <w:r>
        <w:t>процессы</w:t>
      </w:r>
      <w:r>
        <w:rPr>
          <w:spacing w:val="65"/>
        </w:rPr>
        <w:t xml:space="preserve"> </w:t>
      </w:r>
      <w:r>
        <w:t>и</w:t>
      </w:r>
      <w:r>
        <w:rPr>
          <w:spacing w:val="65"/>
        </w:rPr>
        <w:t xml:space="preserve"> </w:t>
      </w:r>
      <w:r>
        <w:t>явления.</w:t>
      </w:r>
      <w:r>
        <w:rPr>
          <w:spacing w:val="65"/>
        </w:rPr>
        <w:t xml:space="preserve"> </w:t>
      </w:r>
      <w:r>
        <w:t>Географические</w:t>
      </w:r>
      <w:r>
        <w:rPr>
          <w:spacing w:val="63"/>
        </w:rPr>
        <w:t xml:space="preserve"> </w:t>
      </w:r>
      <w:r>
        <w:t>методы</w:t>
      </w:r>
      <w:r>
        <w:rPr>
          <w:spacing w:val="65"/>
        </w:rPr>
        <w:t xml:space="preserve"> </w:t>
      </w:r>
      <w:r>
        <w:rPr>
          <w:spacing w:val="-2"/>
        </w:rPr>
        <w:t>изучения</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jc w:val="left"/>
      </w:pPr>
      <w:r>
        <w:lastRenderedPageBreak/>
        <w:t>объектов</w:t>
      </w:r>
      <w:r>
        <w:rPr>
          <w:spacing w:val="-6"/>
        </w:rPr>
        <w:t xml:space="preserve"> </w:t>
      </w:r>
      <w:r>
        <w:t>и</w:t>
      </w:r>
      <w:r>
        <w:rPr>
          <w:spacing w:val="-2"/>
        </w:rPr>
        <w:t xml:space="preserve"> </w:t>
      </w:r>
      <w:r>
        <w:t>явлений.</w:t>
      </w:r>
      <w:r>
        <w:rPr>
          <w:spacing w:val="2"/>
        </w:rPr>
        <w:t xml:space="preserve"> </w:t>
      </w:r>
      <w:r>
        <w:t>Древо</w:t>
      </w:r>
      <w:r>
        <w:rPr>
          <w:spacing w:val="-3"/>
        </w:rPr>
        <w:t xml:space="preserve"> </w:t>
      </w:r>
      <w:r>
        <w:t>географических</w:t>
      </w:r>
      <w:r>
        <w:rPr>
          <w:spacing w:val="-7"/>
        </w:rPr>
        <w:t xml:space="preserve"> </w:t>
      </w:r>
      <w:r>
        <w:rPr>
          <w:spacing w:val="-4"/>
        </w:rPr>
        <w:t>наук.</w:t>
      </w:r>
    </w:p>
    <w:p w:rsidR="002F49BA" w:rsidRDefault="00263745">
      <w:pPr>
        <w:pStyle w:val="a3"/>
        <w:ind w:left="0" w:firstLine="758"/>
        <w:jc w:val="left"/>
      </w:pPr>
      <w:r>
        <w:t>Практическая</w:t>
      </w:r>
      <w:r>
        <w:rPr>
          <w:spacing w:val="80"/>
        </w:rPr>
        <w:t xml:space="preserve"> </w:t>
      </w:r>
      <w:r>
        <w:t>работа.</w:t>
      </w:r>
      <w:r>
        <w:rPr>
          <w:spacing w:val="80"/>
        </w:rPr>
        <w:t xml:space="preserve"> </w:t>
      </w:r>
      <w:r>
        <w:t>«Организация</w:t>
      </w:r>
      <w:r>
        <w:rPr>
          <w:spacing w:val="80"/>
        </w:rPr>
        <w:t xml:space="preserve"> </w:t>
      </w:r>
      <w:r>
        <w:t>фенологических</w:t>
      </w:r>
      <w:r>
        <w:rPr>
          <w:spacing w:val="80"/>
        </w:rPr>
        <w:t xml:space="preserve"> </w:t>
      </w:r>
      <w:r>
        <w:t>наблюдений</w:t>
      </w:r>
      <w:r>
        <w:rPr>
          <w:spacing w:val="80"/>
        </w:rPr>
        <w:t xml:space="preserve"> </w:t>
      </w:r>
      <w:r>
        <w:t>в</w:t>
      </w:r>
      <w:r>
        <w:rPr>
          <w:spacing w:val="80"/>
        </w:rPr>
        <w:t xml:space="preserve"> </w:t>
      </w:r>
      <w:r>
        <w:t>природе: планирование, участие в групповой работе, форма систематизации данных».</w:t>
      </w:r>
    </w:p>
    <w:p w:rsidR="002F49BA" w:rsidRDefault="00263745">
      <w:pPr>
        <w:pStyle w:val="a3"/>
        <w:spacing w:line="271" w:lineRule="exact"/>
        <w:ind w:left="1578"/>
        <w:jc w:val="left"/>
      </w:pPr>
      <w:r>
        <w:t>История</w:t>
      </w:r>
      <w:r>
        <w:rPr>
          <w:spacing w:val="-5"/>
        </w:rPr>
        <w:t xml:space="preserve"> </w:t>
      </w:r>
      <w:r>
        <w:t>географических</w:t>
      </w:r>
      <w:r>
        <w:rPr>
          <w:spacing w:val="-5"/>
        </w:rPr>
        <w:t xml:space="preserve"> </w:t>
      </w:r>
      <w:r>
        <w:rPr>
          <w:spacing w:val="-2"/>
        </w:rPr>
        <w:t>открытий.</w:t>
      </w:r>
    </w:p>
    <w:p w:rsidR="002F49BA" w:rsidRDefault="00263745">
      <w:pPr>
        <w:pStyle w:val="a3"/>
        <w:spacing w:before="1"/>
        <w:ind w:left="0" w:right="840" w:firstLine="758"/>
        <w:jc w:val="left"/>
      </w:pPr>
      <w:r>
        <w:t>Представления</w:t>
      </w:r>
      <w:r>
        <w:rPr>
          <w:spacing w:val="40"/>
        </w:rPr>
        <w:t xml:space="preserve"> </w:t>
      </w:r>
      <w:r>
        <w:t>о</w:t>
      </w:r>
      <w:r>
        <w:rPr>
          <w:spacing w:val="40"/>
        </w:rPr>
        <w:t xml:space="preserve"> </w:t>
      </w:r>
      <w:r>
        <w:t>мире</w:t>
      </w:r>
      <w:r>
        <w:rPr>
          <w:spacing w:val="40"/>
        </w:rPr>
        <w:t xml:space="preserve"> </w:t>
      </w:r>
      <w:r>
        <w:t>в</w:t>
      </w:r>
      <w:r>
        <w:rPr>
          <w:spacing w:val="40"/>
        </w:rPr>
        <w:t xml:space="preserve"> </w:t>
      </w:r>
      <w:r>
        <w:t>древности</w:t>
      </w:r>
      <w:r>
        <w:rPr>
          <w:spacing w:val="40"/>
        </w:rPr>
        <w:t xml:space="preserve"> </w:t>
      </w:r>
      <w:r>
        <w:t>(Древний</w:t>
      </w:r>
      <w:r>
        <w:rPr>
          <w:spacing w:val="40"/>
        </w:rPr>
        <w:t xml:space="preserve"> </w:t>
      </w:r>
      <w:r>
        <w:t>Китай,</w:t>
      </w:r>
      <w:r>
        <w:rPr>
          <w:spacing w:val="40"/>
        </w:rPr>
        <w:t xml:space="preserve"> </w:t>
      </w:r>
      <w:r>
        <w:t>Древний</w:t>
      </w:r>
      <w:r>
        <w:rPr>
          <w:spacing w:val="40"/>
        </w:rPr>
        <w:t xml:space="preserve"> </w:t>
      </w:r>
      <w:r>
        <w:t>Египет,</w:t>
      </w:r>
      <w:r>
        <w:rPr>
          <w:spacing w:val="40"/>
        </w:rPr>
        <w:t xml:space="preserve"> </w:t>
      </w:r>
      <w:r>
        <w:t>Древняя Греция,</w:t>
      </w:r>
      <w:r>
        <w:rPr>
          <w:spacing w:val="80"/>
        </w:rPr>
        <w:t xml:space="preserve"> </w:t>
      </w:r>
      <w:r>
        <w:t>Древний</w:t>
      </w:r>
      <w:r>
        <w:rPr>
          <w:spacing w:val="80"/>
        </w:rPr>
        <w:t xml:space="preserve"> </w:t>
      </w:r>
      <w:r>
        <w:t>Рим).</w:t>
      </w:r>
      <w:r>
        <w:rPr>
          <w:spacing w:val="80"/>
        </w:rPr>
        <w:t xml:space="preserve"> </w:t>
      </w:r>
      <w:r>
        <w:t>Путешествие</w:t>
      </w:r>
      <w:r>
        <w:rPr>
          <w:spacing w:val="80"/>
        </w:rPr>
        <w:t xml:space="preserve"> </w:t>
      </w:r>
      <w:r>
        <w:t>Пифея.</w:t>
      </w:r>
      <w:r>
        <w:rPr>
          <w:spacing w:val="80"/>
        </w:rPr>
        <w:t xml:space="preserve"> </w:t>
      </w:r>
      <w:r>
        <w:t>Плавания</w:t>
      </w:r>
      <w:r>
        <w:rPr>
          <w:spacing w:val="80"/>
        </w:rPr>
        <w:t xml:space="preserve"> </w:t>
      </w:r>
      <w:r>
        <w:t>финикийцев</w:t>
      </w:r>
      <w:r>
        <w:rPr>
          <w:spacing w:val="80"/>
        </w:rPr>
        <w:t xml:space="preserve"> </w:t>
      </w:r>
      <w:r>
        <w:t>вокруг</w:t>
      </w:r>
      <w:r>
        <w:rPr>
          <w:spacing w:val="80"/>
        </w:rPr>
        <w:t xml:space="preserve"> </w:t>
      </w:r>
      <w:r>
        <w:t>Африки. Экспедиции Т. Хейердала как модель путешествий в древности. Появление географических карт.</w:t>
      </w:r>
    </w:p>
    <w:p w:rsidR="002F49BA" w:rsidRDefault="00263745">
      <w:pPr>
        <w:pStyle w:val="a3"/>
        <w:spacing w:before="3"/>
        <w:ind w:left="0" w:right="840" w:firstLine="758"/>
        <w:jc w:val="left"/>
      </w:pPr>
      <w:r>
        <w:t>География</w:t>
      </w:r>
      <w:r>
        <w:rPr>
          <w:spacing w:val="40"/>
        </w:rPr>
        <w:t xml:space="preserve"> </w:t>
      </w:r>
      <w:r>
        <w:t>в</w:t>
      </w:r>
      <w:r>
        <w:rPr>
          <w:spacing w:val="40"/>
        </w:rPr>
        <w:t xml:space="preserve"> </w:t>
      </w:r>
      <w:r>
        <w:t>эпоху</w:t>
      </w:r>
      <w:r>
        <w:rPr>
          <w:spacing w:val="40"/>
        </w:rPr>
        <w:t xml:space="preserve"> </w:t>
      </w:r>
      <w:r>
        <w:t>Средневековья:</w:t>
      </w:r>
      <w:r>
        <w:rPr>
          <w:spacing w:val="40"/>
        </w:rPr>
        <w:t xml:space="preserve"> </w:t>
      </w:r>
      <w:r>
        <w:t>путешествия</w:t>
      </w:r>
      <w:r>
        <w:rPr>
          <w:spacing w:val="40"/>
        </w:rPr>
        <w:t xml:space="preserve"> </w:t>
      </w:r>
      <w:r>
        <w:t>и</w:t>
      </w:r>
      <w:r>
        <w:rPr>
          <w:spacing w:val="40"/>
        </w:rPr>
        <w:t xml:space="preserve"> </w:t>
      </w:r>
      <w:r>
        <w:t>открытия</w:t>
      </w:r>
      <w:r>
        <w:rPr>
          <w:spacing w:val="40"/>
        </w:rPr>
        <w:t xml:space="preserve"> </w:t>
      </w:r>
      <w:r>
        <w:t>викингов,</w:t>
      </w:r>
      <w:r>
        <w:rPr>
          <w:spacing w:val="40"/>
        </w:rPr>
        <w:t xml:space="preserve"> </w:t>
      </w:r>
      <w:r>
        <w:t>древних арабов, русских землепроходцев. Путешествия М. Поло и А. Никитина.</w:t>
      </w:r>
    </w:p>
    <w:p w:rsidR="002F49BA" w:rsidRDefault="00263745">
      <w:pPr>
        <w:pStyle w:val="a3"/>
        <w:spacing w:before="4"/>
        <w:ind w:left="0" w:right="847" w:firstLine="758"/>
      </w:pPr>
      <w:r>
        <w:t>Эпоха Великих географических открытий. Три пути в Индию. Открытие Нового света - экспедиция X. Колумба. Первое кругосветное плавание - экспедиция Ф.</w:t>
      </w:r>
      <w:r>
        <w:rPr>
          <w:spacing w:val="80"/>
        </w:rPr>
        <w:t xml:space="preserve"> </w:t>
      </w:r>
      <w:r>
        <w:t>Магеллана. Значение Великих географических открытий. Карта мира после эпохи</w:t>
      </w:r>
      <w:r>
        <w:rPr>
          <w:spacing w:val="40"/>
        </w:rPr>
        <w:t xml:space="preserve"> </w:t>
      </w:r>
      <w:r>
        <w:t>Великих географических открытий.</w:t>
      </w:r>
    </w:p>
    <w:p w:rsidR="002F49BA" w:rsidRDefault="00263745">
      <w:pPr>
        <w:pStyle w:val="a3"/>
        <w:ind w:left="0" w:right="843" w:firstLine="758"/>
      </w:pPr>
      <w:r>
        <w:t>Географические открытия XVII-XIXвв.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rsidR="002F49BA" w:rsidRDefault="00263745">
      <w:pPr>
        <w:pStyle w:val="a3"/>
        <w:spacing w:before="1" w:line="275" w:lineRule="exact"/>
        <w:ind w:left="1578"/>
      </w:pPr>
      <w:r>
        <w:t>Географические</w:t>
      </w:r>
      <w:r>
        <w:rPr>
          <w:spacing w:val="44"/>
        </w:rPr>
        <w:t xml:space="preserve"> </w:t>
      </w:r>
      <w:r>
        <w:t>исследования</w:t>
      </w:r>
      <w:r>
        <w:rPr>
          <w:spacing w:val="42"/>
        </w:rPr>
        <w:t xml:space="preserve"> </w:t>
      </w:r>
      <w:r>
        <w:t>в</w:t>
      </w:r>
      <w:r>
        <w:rPr>
          <w:spacing w:val="45"/>
        </w:rPr>
        <w:t xml:space="preserve"> </w:t>
      </w:r>
      <w:r>
        <w:t>XX</w:t>
      </w:r>
      <w:r>
        <w:rPr>
          <w:spacing w:val="41"/>
        </w:rPr>
        <w:t xml:space="preserve"> </w:t>
      </w:r>
      <w:r>
        <w:t>в.</w:t>
      </w:r>
      <w:r>
        <w:rPr>
          <w:spacing w:val="44"/>
        </w:rPr>
        <w:t xml:space="preserve"> </w:t>
      </w:r>
      <w:r>
        <w:t>Исследование</w:t>
      </w:r>
      <w:r>
        <w:rPr>
          <w:spacing w:val="42"/>
        </w:rPr>
        <w:t xml:space="preserve"> </w:t>
      </w:r>
      <w:r>
        <w:t>полярных</w:t>
      </w:r>
      <w:r>
        <w:rPr>
          <w:spacing w:val="42"/>
        </w:rPr>
        <w:t xml:space="preserve"> </w:t>
      </w:r>
      <w:r>
        <w:t>областей</w:t>
      </w:r>
      <w:r>
        <w:rPr>
          <w:spacing w:val="44"/>
        </w:rPr>
        <w:t xml:space="preserve"> </w:t>
      </w:r>
      <w:r>
        <w:rPr>
          <w:spacing w:val="-2"/>
        </w:rPr>
        <w:t>Земли.</w:t>
      </w:r>
    </w:p>
    <w:p w:rsidR="002F49BA" w:rsidRDefault="00263745">
      <w:pPr>
        <w:pStyle w:val="a3"/>
        <w:spacing w:line="275" w:lineRule="exact"/>
      </w:pPr>
      <w:r>
        <w:t>Изучение</w:t>
      </w:r>
      <w:r>
        <w:rPr>
          <w:spacing w:val="-7"/>
        </w:rPr>
        <w:t xml:space="preserve"> </w:t>
      </w:r>
      <w:r>
        <w:t>Мирового</w:t>
      </w:r>
      <w:r>
        <w:rPr>
          <w:spacing w:val="-8"/>
        </w:rPr>
        <w:t xml:space="preserve"> </w:t>
      </w:r>
      <w:r>
        <w:t>океана.</w:t>
      </w:r>
      <w:r>
        <w:rPr>
          <w:spacing w:val="-1"/>
        </w:rPr>
        <w:t xml:space="preserve"> </w:t>
      </w:r>
      <w:r>
        <w:t>Географические</w:t>
      </w:r>
      <w:r>
        <w:rPr>
          <w:spacing w:val="-5"/>
        </w:rPr>
        <w:t xml:space="preserve"> </w:t>
      </w:r>
      <w:r>
        <w:t>открытия</w:t>
      </w:r>
      <w:r>
        <w:rPr>
          <w:spacing w:val="-3"/>
        </w:rPr>
        <w:t xml:space="preserve"> </w:t>
      </w:r>
      <w:r>
        <w:t>Новейшего</w:t>
      </w:r>
      <w:r>
        <w:rPr>
          <w:spacing w:val="-3"/>
        </w:rPr>
        <w:t xml:space="preserve"> </w:t>
      </w:r>
      <w:r>
        <w:rPr>
          <w:spacing w:val="-2"/>
        </w:rPr>
        <w:t>времени.</w:t>
      </w:r>
    </w:p>
    <w:p w:rsidR="002F49BA" w:rsidRDefault="00263745">
      <w:pPr>
        <w:pStyle w:val="a3"/>
        <w:spacing w:before="2"/>
        <w:ind w:left="0" w:right="847" w:firstLine="758"/>
      </w:pPr>
      <w:r>
        <w:t>Практические работы: «Обозначение на контурной карте географических</w:t>
      </w:r>
      <w:r>
        <w:rPr>
          <w:spacing w:val="40"/>
        </w:rPr>
        <w:t xml:space="preserve"> </w:t>
      </w:r>
      <w:r>
        <w:t>объектов, открытых в разные периоды», «Сравнение карт Эратосфена, Птолемея и современных карт по предложенным учителем вопросам».</w:t>
      </w:r>
    </w:p>
    <w:p w:rsidR="002F49BA" w:rsidRDefault="00263745">
      <w:pPr>
        <w:pStyle w:val="a3"/>
        <w:ind w:left="1578" w:right="5863"/>
      </w:pPr>
      <w:r>
        <w:t>Изображения</w:t>
      </w:r>
      <w:r>
        <w:rPr>
          <w:spacing w:val="-15"/>
        </w:rPr>
        <w:t xml:space="preserve"> </w:t>
      </w:r>
      <w:r>
        <w:t>земной</w:t>
      </w:r>
      <w:r>
        <w:rPr>
          <w:spacing w:val="-15"/>
        </w:rPr>
        <w:t xml:space="preserve"> </w:t>
      </w:r>
      <w:r>
        <w:t>поверхности. Планы местности.</w:t>
      </w:r>
    </w:p>
    <w:p w:rsidR="002F49BA" w:rsidRDefault="00263745">
      <w:pPr>
        <w:pStyle w:val="a3"/>
        <w:ind w:left="0" w:right="849" w:firstLine="758"/>
      </w:pPr>
      <w: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w:t>
      </w:r>
      <w:r>
        <w:rPr>
          <w:spacing w:val="80"/>
        </w:rPr>
        <w:t xml:space="preserve"> </w:t>
      </w:r>
      <w:r>
        <w:t>неровностей земной поверхности. Абсолютная и относительная высоты. Профессия топограф. Ориентирование</w:t>
      </w:r>
      <w:r>
        <w:rPr>
          <w:spacing w:val="-8"/>
        </w:rPr>
        <w:t xml:space="preserve"> </w:t>
      </w:r>
      <w:r>
        <w:t>по плану</w:t>
      </w:r>
      <w:r>
        <w:rPr>
          <w:spacing w:val="-11"/>
        </w:rPr>
        <w:t xml:space="preserve"> </w:t>
      </w:r>
      <w:r>
        <w:t>местности:</w:t>
      </w:r>
      <w:r>
        <w:rPr>
          <w:spacing w:val="-2"/>
        </w:rPr>
        <w:t xml:space="preserve"> </w:t>
      </w:r>
      <w:r>
        <w:t>стороны</w:t>
      </w:r>
      <w:r>
        <w:rPr>
          <w:spacing w:val="-5"/>
        </w:rPr>
        <w:t xml:space="preserve"> </w:t>
      </w:r>
      <w:r>
        <w:t>горизонта. Азимут. Разнообразие планов (план города, туристические планы, военные, исторические и транспортные</w:t>
      </w:r>
      <w:r>
        <w:rPr>
          <w:spacing w:val="80"/>
        </w:rPr>
        <w:t xml:space="preserve"> </w:t>
      </w:r>
      <w:r>
        <w:t>планы, планы местности в мобильных приложениях) и области их применения.</w:t>
      </w:r>
    </w:p>
    <w:p w:rsidR="002F49BA" w:rsidRDefault="00263745">
      <w:pPr>
        <w:pStyle w:val="a3"/>
        <w:ind w:left="0" w:right="847" w:firstLine="758"/>
      </w:pPr>
      <w:r>
        <w:t>Практические работы: «Определение направлений и расстояний по плану местности», «Составление описания маршрута по плану местности».</w:t>
      </w:r>
    </w:p>
    <w:p w:rsidR="002F49BA" w:rsidRDefault="00263745">
      <w:pPr>
        <w:pStyle w:val="a3"/>
        <w:spacing w:before="1" w:line="275" w:lineRule="exact"/>
      </w:pPr>
      <w:r>
        <w:t>Географические</w:t>
      </w:r>
      <w:r>
        <w:rPr>
          <w:spacing w:val="-1"/>
        </w:rPr>
        <w:t xml:space="preserve"> </w:t>
      </w:r>
      <w:r>
        <w:rPr>
          <w:spacing w:val="-2"/>
        </w:rPr>
        <w:t>карты.</w:t>
      </w:r>
    </w:p>
    <w:p w:rsidR="002F49BA" w:rsidRDefault="00263745">
      <w:pPr>
        <w:pStyle w:val="a3"/>
        <w:ind w:left="0" w:right="853" w:firstLine="758"/>
      </w:pPr>
      <w: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w:t>
      </w:r>
      <w:r>
        <w:rPr>
          <w:spacing w:val="40"/>
        </w:rPr>
        <w:t xml:space="preserve"> </w:t>
      </w:r>
      <w:r>
        <w:t>глобусе и картах. Определение расстояний по глобусу.</w:t>
      </w:r>
    </w:p>
    <w:p w:rsidR="002F49BA" w:rsidRDefault="00263745">
      <w:pPr>
        <w:pStyle w:val="a3"/>
        <w:spacing w:before="2"/>
        <w:ind w:left="0" w:right="850" w:firstLine="758"/>
      </w:pPr>
      <w: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w:t>
      </w:r>
      <w:r>
        <w:rPr>
          <w:spacing w:val="40"/>
        </w:rPr>
        <w:t xml:space="preserve"> </w:t>
      </w:r>
      <w:r>
        <w:t>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2F49BA" w:rsidRDefault="00263745">
      <w:pPr>
        <w:pStyle w:val="a3"/>
        <w:ind w:left="0" w:right="848" w:firstLine="758"/>
      </w:pPr>
      <w:r>
        <w:t>Практические работы: «Определение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rsidR="002F49BA" w:rsidRDefault="00263745">
      <w:pPr>
        <w:pStyle w:val="a3"/>
        <w:spacing w:before="2" w:line="275" w:lineRule="exact"/>
        <w:ind w:left="1578"/>
      </w:pPr>
      <w:r>
        <w:t>Земля -</w:t>
      </w:r>
      <w:r>
        <w:rPr>
          <w:spacing w:val="-3"/>
        </w:rPr>
        <w:t xml:space="preserve"> </w:t>
      </w:r>
      <w:r>
        <w:t>планета</w:t>
      </w:r>
      <w:r>
        <w:rPr>
          <w:spacing w:val="-1"/>
        </w:rPr>
        <w:t xml:space="preserve"> </w:t>
      </w:r>
      <w:r>
        <w:t>Солнечной</w:t>
      </w:r>
      <w:r>
        <w:rPr>
          <w:spacing w:val="-3"/>
        </w:rPr>
        <w:t xml:space="preserve"> </w:t>
      </w:r>
      <w:r>
        <w:rPr>
          <w:spacing w:val="-2"/>
        </w:rPr>
        <w:t>системы.</w:t>
      </w:r>
    </w:p>
    <w:p w:rsidR="002F49BA" w:rsidRDefault="00263745">
      <w:pPr>
        <w:pStyle w:val="a3"/>
        <w:ind w:left="0" w:right="846" w:firstLine="758"/>
      </w:pPr>
      <w:r>
        <w:t>Земля в Солнечной системе. Гипотезы возникновения Земли. Форма, размеры Земли, их географические следствия.</w:t>
      </w:r>
    </w:p>
    <w:p w:rsidR="002F49BA" w:rsidRDefault="00263745">
      <w:pPr>
        <w:pStyle w:val="a3"/>
        <w:spacing w:line="271" w:lineRule="exact"/>
        <w:ind w:left="1578"/>
      </w:pPr>
      <w:r>
        <w:t>Движения</w:t>
      </w:r>
      <w:r>
        <w:rPr>
          <w:spacing w:val="-5"/>
        </w:rPr>
        <w:t xml:space="preserve"> </w:t>
      </w:r>
      <w:r>
        <w:t>Земли. Земная</w:t>
      </w:r>
      <w:r>
        <w:rPr>
          <w:spacing w:val="-2"/>
        </w:rPr>
        <w:t xml:space="preserve"> </w:t>
      </w:r>
      <w:r>
        <w:t>ось</w:t>
      </w:r>
      <w:r>
        <w:rPr>
          <w:spacing w:val="-1"/>
        </w:rPr>
        <w:t xml:space="preserve"> </w:t>
      </w:r>
      <w:r>
        <w:t>и</w:t>
      </w:r>
      <w:r>
        <w:rPr>
          <w:spacing w:val="-6"/>
        </w:rPr>
        <w:t xml:space="preserve"> </w:t>
      </w:r>
      <w:r>
        <w:t>географические</w:t>
      </w:r>
      <w:r>
        <w:rPr>
          <w:spacing w:val="2"/>
        </w:rPr>
        <w:t xml:space="preserve"> </w:t>
      </w:r>
      <w:r>
        <w:t>полюсы. Географические</w:t>
      </w:r>
      <w:r>
        <w:rPr>
          <w:spacing w:val="2"/>
        </w:rPr>
        <w:t xml:space="preserve"> </w:t>
      </w:r>
      <w:r>
        <w:rPr>
          <w:spacing w:val="-2"/>
        </w:rPr>
        <w:t>следствия</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45"/>
      </w:pPr>
      <w:r>
        <w:lastRenderedPageBreak/>
        <w:t>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2F49BA" w:rsidRDefault="00263745">
      <w:pPr>
        <w:pStyle w:val="a3"/>
        <w:spacing w:line="275" w:lineRule="exact"/>
        <w:ind w:left="1578"/>
      </w:pPr>
      <w:r>
        <w:t>Влияние</w:t>
      </w:r>
      <w:r>
        <w:rPr>
          <w:spacing w:val="-2"/>
        </w:rPr>
        <w:t xml:space="preserve"> </w:t>
      </w:r>
      <w:r>
        <w:t>Космоса</w:t>
      </w:r>
      <w:r>
        <w:rPr>
          <w:spacing w:val="-1"/>
        </w:rPr>
        <w:t xml:space="preserve"> </w:t>
      </w:r>
      <w:r>
        <w:t>на</w:t>
      </w:r>
      <w:r>
        <w:rPr>
          <w:spacing w:val="-1"/>
        </w:rPr>
        <w:t xml:space="preserve"> </w:t>
      </w:r>
      <w:r>
        <w:t>Землю</w:t>
      </w:r>
      <w:r>
        <w:rPr>
          <w:spacing w:val="-7"/>
        </w:rPr>
        <w:t xml:space="preserve"> </w:t>
      </w:r>
      <w:r>
        <w:t>и</w:t>
      </w:r>
      <w:r>
        <w:rPr>
          <w:spacing w:val="-4"/>
        </w:rPr>
        <w:t xml:space="preserve"> </w:t>
      </w:r>
      <w:r>
        <w:t xml:space="preserve">жизнь </w:t>
      </w:r>
      <w:r>
        <w:rPr>
          <w:spacing w:val="-2"/>
        </w:rPr>
        <w:t>людей.</w:t>
      </w:r>
    </w:p>
    <w:p w:rsidR="002F49BA" w:rsidRDefault="00263745">
      <w:pPr>
        <w:pStyle w:val="a3"/>
        <w:ind w:left="0" w:right="851" w:firstLine="758"/>
      </w:pPr>
      <w:r>
        <w:t>Практическая работа «Выявление закономерностей изменения</w:t>
      </w:r>
      <w:r>
        <w:rPr>
          <w:spacing w:val="-1"/>
        </w:rPr>
        <w:t xml:space="preserve"> </w:t>
      </w:r>
      <w:r>
        <w:t>продолжительности дня</w:t>
      </w:r>
      <w:r>
        <w:rPr>
          <w:spacing w:val="-1"/>
        </w:rPr>
        <w:t xml:space="preserve"> </w:t>
      </w:r>
      <w:r>
        <w:t>и высоты Солнца</w:t>
      </w:r>
      <w:r>
        <w:rPr>
          <w:spacing w:val="-2"/>
        </w:rPr>
        <w:t xml:space="preserve"> </w:t>
      </w:r>
      <w:r>
        <w:t>над</w:t>
      </w:r>
      <w:r>
        <w:rPr>
          <w:spacing w:val="-3"/>
        </w:rPr>
        <w:t xml:space="preserve"> </w:t>
      </w:r>
      <w:r>
        <w:t>горизонтом в</w:t>
      </w:r>
      <w:r>
        <w:rPr>
          <w:spacing w:val="-4"/>
        </w:rPr>
        <w:t xml:space="preserve"> </w:t>
      </w:r>
      <w:r>
        <w:t>зависимости</w:t>
      </w:r>
      <w:r>
        <w:rPr>
          <w:spacing w:val="-5"/>
        </w:rPr>
        <w:t xml:space="preserve"> </w:t>
      </w:r>
      <w:r>
        <w:t>от</w:t>
      </w:r>
      <w:r>
        <w:rPr>
          <w:spacing w:val="-5"/>
        </w:rPr>
        <w:t xml:space="preserve"> </w:t>
      </w:r>
      <w:r>
        <w:t>географической</w:t>
      </w:r>
      <w:r>
        <w:rPr>
          <w:spacing w:val="-5"/>
        </w:rPr>
        <w:t xml:space="preserve"> </w:t>
      </w:r>
      <w:r>
        <w:t>широты</w:t>
      </w:r>
      <w:r>
        <w:rPr>
          <w:spacing w:val="-3"/>
        </w:rPr>
        <w:t xml:space="preserve"> </w:t>
      </w:r>
      <w:r>
        <w:t>и</w:t>
      </w:r>
      <w:r>
        <w:rPr>
          <w:spacing w:val="-5"/>
        </w:rPr>
        <w:t xml:space="preserve"> </w:t>
      </w:r>
      <w:r>
        <w:t>времени года на территории России».</w:t>
      </w:r>
    </w:p>
    <w:p w:rsidR="002F49BA" w:rsidRDefault="00263745">
      <w:pPr>
        <w:pStyle w:val="a3"/>
        <w:spacing w:before="2" w:line="275" w:lineRule="exact"/>
        <w:ind w:left="1578"/>
      </w:pPr>
      <w:r>
        <w:t>Оболочки</w:t>
      </w:r>
      <w:r>
        <w:rPr>
          <w:spacing w:val="-4"/>
        </w:rPr>
        <w:t xml:space="preserve"> </w:t>
      </w:r>
      <w:r>
        <w:t>Земли.</w:t>
      </w:r>
      <w:r>
        <w:rPr>
          <w:spacing w:val="-1"/>
        </w:rPr>
        <w:t xml:space="preserve"> </w:t>
      </w:r>
      <w:r>
        <w:t>Литосфера</w:t>
      </w:r>
      <w:r>
        <w:rPr>
          <w:spacing w:val="-1"/>
        </w:rPr>
        <w:t xml:space="preserve"> </w:t>
      </w:r>
      <w:r>
        <w:t>- каменная</w:t>
      </w:r>
      <w:r>
        <w:rPr>
          <w:spacing w:val="-12"/>
        </w:rPr>
        <w:t xml:space="preserve"> </w:t>
      </w:r>
      <w:r>
        <w:t>оболочка</w:t>
      </w:r>
      <w:r>
        <w:rPr>
          <w:spacing w:val="-3"/>
        </w:rPr>
        <w:t xml:space="preserve"> </w:t>
      </w:r>
      <w:r>
        <w:rPr>
          <w:spacing w:val="-2"/>
        </w:rPr>
        <w:t>Земли.</w:t>
      </w:r>
    </w:p>
    <w:p w:rsidR="002F49BA" w:rsidRDefault="00263745">
      <w:pPr>
        <w:pStyle w:val="a3"/>
        <w:ind w:right="851"/>
      </w:pPr>
      <w: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w:t>
      </w:r>
    </w:p>
    <w:p w:rsidR="002F49BA" w:rsidRDefault="00263745">
      <w:pPr>
        <w:pStyle w:val="a3"/>
      </w:pPr>
      <w:r>
        <w:t>горные</w:t>
      </w:r>
      <w:r>
        <w:rPr>
          <w:spacing w:val="-3"/>
        </w:rPr>
        <w:t xml:space="preserve"> </w:t>
      </w:r>
      <w:r>
        <w:rPr>
          <w:spacing w:val="-2"/>
        </w:rPr>
        <w:t>породы.</w:t>
      </w:r>
    </w:p>
    <w:p w:rsidR="002F49BA" w:rsidRDefault="00263745">
      <w:pPr>
        <w:pStyle w:val="a3"/>
        <w:spacing w:before="2"/>
        <w:ind w:left="0" w:right="849" w:firstLine="739"/>
      </w:pPr>
      <w: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w:t>
      </w:r>
      <w:r>
        <w:rPr>
          <w:spacing w:val="-3"/>
        </w:rPr>
        <w:t xml:space="preserve"> </w:t>
      </w:r>
      <w:r>
        <w:t>и</w:t>
      </w:r>
      <w:r>
        <w:rPr>
          <w:spacing w:val="-2"/>
        </w:rPr>
        <w:t xml:space="preserve"> </w:t>
      </w:r>
      <w:r>
        <w:t>внутренних</w:t>
      </w:r>
      <w:r>
        <w:rPr>
          <w:spacing w:val="-3"/>
        </w:rPr>
        <w:t xml:space="preserve"> </w:t>
      </w:r>
      <w:r>
        <w:t>процессов. Виды выветривания.</w:t>
      </w:r>
      <w:r>
        <w:rPr>
          <w:spacing w:val="-5"/>
        </w:rPr>
        <w:t xml:space="preserve"> </w:t>
      </w:r>
      <w:r>
        <w:t>Формирование рельефа земной поверхности как результат действия внутренних и внешних сил.</w:t>
      </w:r>
    </w:p>
    <w:p w:rsidR="002F49BA" w:rsidRDefault="00263745">
      <w:pPr>
        <w:pStyle w:val="a3"/>
        <w:ind w:left="0" w:right="844" w:firstLine="739"/>
      </w:pPr>
      <w:r>
        <w:t>Рельеф земной поверхности и</w:t>
      </w:r>
      <w:r>
        <w:rPr>
          <w:spacing w:val="-1"/>
        </w:rPr>
        <w:t xml:space="preserve"> </w:t>
      </w:r>
      <w:r>
        <w:t>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2F49BA" w:rsidRDefault="00263745">
      <w:pPr>
        <w:pStyle w:val="a3"/>
        <w:spacing w:before="1"/>
        <w:ind w:left="0" w:right="854" w:firstLine="739"/>
      </w:pPr>
      <w:r>
        <w:t>Человек и литосфера. Условия жизни человека в горах и на равнинах.</w:t>
      </w:r>
      <w:r>
        <w:rPr>
          <w:spacing w:val="40"/>
        </w:rPr>
        <w:t xml:space="preserve"> </w:t>
      </w:r>
      <w:r>
        <w:t>Деятельность человека, преобразующая земную поверхность, и связанные с ней экологические проблемы.</w:t>
      </w:r>
    </w:p>
    <w:p w:rsidR="002F49BA" w:rsidRDefault="00263745">
      <w:pPr>
        <w:pStyle w:val="a3"/>
        <w:ind w:left="0" w:right="840" w:firstLine="739"/>
      </w:pPr>
      <w:r>
        <w:t>Рельеф дна Мирового океана. Части подводных окраин материков. Срединно- океанические хребты. Острова, их типы по происхождению. Ложе Океана, его рельеф.</w:t>
      </w:r>
    </w:p>
    <w:p w:rsidR="002F49BA" w:rsidRDefault="00263745">
      <w:pPr>
        <w:pStyle w:val="a3"/>
        <w:spacing w:line="271" w:lineRule="exact"/>
        <w:ind w:left="1559"/>
      </w:pPr>
      <w:r>
        <w:t>Практическая</w:t>
      </w:r>
      <w:r>
        <w:rPr>
          <w:spacing w:val="60"/>
        </w:rPr>
        <w:t xml:space="preserve"> </w:t>
      </w:r>
      <w:r>
        <w:t>работа</w:t>
      </w:r>
      <w:r>
        <w:rPr>
          <w:spacing w:val="61"/>
        </w:rPr>
        <w:t xml:space="preserve"> </w:t>
      </w:r>
      <w:r>
        <w:t>«</w:t>
      </w:r>
      <w:r>
        <w:rPr>
          <w:spacing w:val="56"/>
        </w:rPr>
        <w:t xml:space="preserve"> </w:t>
      </w:r>
      <w:r>
        <w:t>Описание</w:t>
      </w:r>
      <w:r>
        <w:rPr>
          <w:spacing w:val="55"/>
        </w:rPr>
        <w:t xml:space="preserve"> </w:t>
      </w:r>
      <w:r>
        <w:t>горной</w:t>
      </w:r>
      <w:r>
        <w:rPr>
          <w:spacing w:val="57"/>
        </w:rPr>
        <w:t xml:space="preserve"> </w:t>
      </w:r>
      <w:r>
        <w:t>системы</w:t>
      </w:r>
      <w:r>
        <w:rPr>
          <w:spacing w:val="58"/>
        </w:rPr>
        <w:t xml:space="preserve"> </w:t>
      </w:r>
      <w:r>
        <w:t>или</w:t>
      </w:r>
      <w:r>
        <w:rPr>
          <w:spacing w:val="58"/>
        </w:rPr>
        <w:t xml:space="preserve"> </w:t>
      </w:r>
      <w:r>
        <w:t>равнины</w:t>
      </w:r>
      <w:r>
        <w:rPr>
          <w:spacing w:val="58"/>
        </w:rPr>
        <w:t xml:space="preserve"> </w:t>
      </w:r>
      <w:r>
        <w:t>по</w:t>
      </w:r>
      <w:r>
        <w:rPr>
          <w:spacing w:val="61"/>
        </w:rPr>
        <w:t xml:space="preserve"> </w:t>
      </w:r>
      <w:r>
        <w:rPr>
          <w:spacing w:val="-2"/>
        </w:rPr>
        <w:t>физической</w:t>
      </w:r>
    </w:p>
    <w:p w:rsidR="002F49BA" w:rsidRDefault="002F49BA">
      <w:pPr>
        <w:sectPr w:rsidR="002F49BA">
          <w:pgSz w:w="11910" w:h="16840"/>
          <w:pgMar w:top="900" w:right="0" w:bottom="280" w:left="880" w:header="720" w:footer="720" w:gutter="0"/>
          <w:cols w:space="720"/>
        </w:sectPr>
      </w:pPr>
    </w:p>
    <w:p w:rsidR="002F49BA" w:rsidRDefault="00263745">
      <w:pPr>
        <w:pStyle w:val="a3"/>
        <w:jc w:val="left"/>
      </w:pPr>
      <w:r>
        <w:rPr>
          <w:spacing w:val="-2"/>
        </w:rPr>
        <w:lastRenderedPageBreak/>
        <w:t>карте».</w:t>
      </w:r>
    </w:p>
    <w:p w:rsidR="002F49BA" w:rsidRDefault="00263745">
      <w:pPr>
        <w:pStyle w:val="a3"/>
        <w:spacing w:before="274"/>
        <w:ind w:left="0"/>
        <w:jc w:val="left"/>
      </w:pPr>
      <w:r>
        <w:rPr>
          <w:spacing w:val="-2"/>
        </w:rPr>
        <w:t>Заключение.</w:t>
      </w:r>
    </w:p>
    <w:p w:rsidR="002F49BA" w:rsidRDefault="00263745">
      <w:pPr>
        <w:pStyle w:val="a3"/>
        <w:spacing w:before="2" w:line="275" w:lineRule="exact"/>
        <w:ind w:left="0"/>
        <w:jc w:val="left"/>
      </w:pPr>
      <w:r>
        <w:t>Практикум «Сезонные</w:t>
      </w:r>
      <w:r>
        <w:rPr>
          <w:spacing w:val="-9"/>
        </w:rPr>
        <w:t xml:space="preserve"> </w:t>
      </w:r>
      <w:r>
        <w:t>изменения</w:t>
      </w:r>
      <w:r>
        <w:rPr>
          <w:spacing w:val="-3"/>
        </w:rPr>
        <w:t xml:space="preserve"> </w:t>
      </w:r>
      <w:r>
        <w:t>в</w:t>
      </w:r>
      <w:r>
        <w:rPr>
          <w:spacing w:val="-6"/>
        </w:rPr>
        <w:t xml:space="preserve"> </w:t>
      </w:r>
      <w:r>
        <w:t>природе</w:t>
      </w:r>
      <w:r>
        <w:rPr>
          <w:spacing w:val="-4"/>
        </w:rPr>
        <w:t xml:space="preserve"> </w:t>
      </w:r>
      <w:r>
        <w:t>своей</w:t>
      </w:r>
      <w:r>
        <w:rPr>
          <w:spacing w:val="-6"/>
        </w:rPr>
        <w:t xml:space="preserve"> </w:t>
      </w:r>
      <w:r>
        <w:rPr>
          <w:spacing w:val="-2"/>
        </w:rPr>
        <w:t>местности».</w:t>
      </w:r>
    </w:p>
    <w:p w:rsidR="002F49BA" w:rsidRDefault="00263745">
      <w:pPr>
        <w:pStyle w:val="a3"/>
        <w:spacing w:line="275" w:lineRule="exact"/>
        <w:ind w:left="0"/>
        <w:jc w:val="left"/>
      </w:pPr>
      <w:r>
        <w:t>Сезонные</w:t>
      </w:r>
      <w:r>
        <w:rPr>
          <w:spacing w:val="71"/>
        </w:rPr>
        <w:t xml:space="preserve"> </w:t>
      </w:r>
      <w:r>
        <w:t>изменения</w:t>
      </w:r>
      <w:r>
        <w:rPr>
          <w:spacing w:val="69"/>
        </w:rPr>
        <w:t xml:space="preserve"> </w:t>
      </w:r>
      <w:r>
        <w:t>продолжительности</w:t>
      </w:r>
      <w:r>
        <w:rPr>
          <w:spacing w:val="71"/>
        </w:rPr>
        <w:t xml:space="preserve"> </w:t>
      </w:r>
      <w:r>
        <w:t>светового</w:t>
      </w:r>
      <w:r>
        <w:rPr>
          <w:spacing w:val="74"/>
        </w:rPr>
        <w:t xml:space="preserve"> </w:t>
      </w:r>
      <w:r>
        <w:t>дня</w:t>
      </w:r>
      <w:r>
        <w:rPr>
          <w:spacing w:val="52"/>
        </w:rPr>
        <w:t xml:space="preserve"> </w:t>
      </w:r>
      <w:r>
        <w:t>и</w:t>
      </w:r>
      <w:r>
        <w:rPr>
          <w:spacing w:val="70"/>
        </w:rPr>
        <w:t xml:space="preserve"> </w:t>
      </w:r>
      <w:r>
        <w:t>высоты</w:t>
      </w:r>
      <w:r>
        <w:rPr>
          <w:spacing w:val="71"/>
        </w:rPr>
        <w:t xml:space="preserve"> </w:t>
      </w:r>
      <w:r>
        <w:t>Солнца</w:t>
      </w:r>
      <w:r>
        <w:rPr>
          <w:spacing w:val="69"/>
        </w:rPr>
        <w:t xml:space="preserve"> </w:t>
      </w:r>
      <w:r>
        <w:rPr>
          <w:spacing w:val="-5"/>
        </w:rPr>
        <w:t>над</w:t>
      </w:r>
    </w:p>
    <w:p w:rsidR="002F49BA" w:rsidRDefault="002F49BA">
      <w:pPr>
        <w:sectPr w:rsidR="002F49BA">
          <w:type w:val="continuous"/>
          <w:pgSz w:w="11910" w:h="16840"/>
          <w:pgMar w:top="880" w:right="0" w:bottom="280" w:left="880" w:header="720" w:footer="720" w:gutter="0"/>
          <w:cols w:space="720"/>
        </w:sectPr>
      </w:pPr>
    </w:p>
    <w:p w:rsidR="002F49BA" w:rsidRDefault="00263745">
      <w:pPr>
        <w:pStyle w:val="a3"/>
        <w:spacing w:before="2" w:line="275" w:lineRule="exact"/>
      </w:pPr>
      <w:r>
        <w:lastRenderedPageBreak/>
        <w:t>горизонтом,</w:t>
      </w:r>
      <w:r>
        <w:rPr>
          <w:spacing w:val="-7"/>
        </w:rPr>
        <w:t xml:space="preserve"> </w:t>
      </w:r>
      <w:r>
        <w:t>температуры</w:t>
      </w:r>
      <w:r>
        <w:rPr>
          <w:spacing w:val="-3"/>
        </w:rPr>
        <w:t xml:space="preserve"> </w:t>
      </w:r>
      <w:r>
        <w:t>воздуха,</w:t>
      </w:r>
      <w:r>
        <w:rPr>
          <w:spacing w:val="-2"/>
        </w:rPr>
        <w:t xml:space="preserve"> </w:t>
      </w:r>
      <w:r>
        <w:t>поверхностных</w:t>
      </w:r>
      <w:r>
        <w:rPr>
          <w:spacing w:val="-8"/>
        </w:rPr>
        <w:t xml:space="preserve"> </w:t>
      </w:r>
      <w:r>
        <w:t>вод,</w:t>
      </w:r>
      <w:r>
        <w:rPr>
          <w:spacing w:val="-7"/>
        </w:rPr>
        <w:t xml:space="preserve"> </w:t>
      </w:r>
      <w:r>
        <w:t>растительного</w:t>
      </w:r>
      <w:r>
        <w:rPr>
          <w:spacing w:val="-3"/>
        </w:rPr>
        <w:t xml:space="preserve"> </w:t>
      </w:r>
      <w:r>
        <w:t>и</w:t>
      </w:r>
      <w:r>
        <w:rPr>
          <w:spacing w:val="-8"/>
        </w:rPr>
        <w:t xml:space="preserve"> </w:t>
      </w:r>
      <w:r>
        <w:t>животного</w:t>
      </w:r>
      <w:r>
        <w:rPr>
          <w:spacing w:val="-3"/>
        </w:rPr>
        <w:t xml:space="preserve"> </w:t>
      </w:r>
      <w:r>
        <w:rPr>
          <w:spacing w:val="-2"/>
        </w:rPr>
        <w:t>мира.</w:t>
      </w:r>
    </w:p>
    <w:p w:rsidR="002F49BA" w:rsidRDefault="00263745">
      <w:pPr>
        <w:pStyle w:val="a3"/>
        <w:ind w:left="0" w:right="858" w:firstLine="739"/>
      </w:pPr>
      <w:r>
        <w:t>Практическая работа «Анализ результатов фенологических наблюдений и наблюдений за погодой».</w:t>
      </w:r>
    </w:p>
    <w:p w:rsidR="002F49BA" w:rsidRDefault="00263745">
      <w:pPr>
        <w:pStyle w:val="a3"/>
        <w:spacing w:line="271" w:lineRule="exact"/>
      </w:pPr>
      <w:r>
        <w:t>Содержание</w:t>
      </w:r>
      <w:r>
        <w:rPr>
          <w:spacing w:val="-8"/>
        </w:rPr>
        <w:t xml:space="preserve"> </w:t>
      </w:r>
      <w:r>
        <w:t>обучения географии</w:t>
      </w:r>
      <w:r>
        <w:rPr>
          <w:spacing w:val="-4"/>
        </w:rPr>
        <w:t xml:space="preserve"> </w:t>
      </w:r>
      <w:r>
        <w:t>в 6</w:t>
      </w:r>
      <w:r>
        <w:rPr>
          <w:spacing w:val="-4"/>
        </w:rPr>
        <w:t xml:space="preserve"> </w:t>
      </w:r>
      <w:r>
        <w:rPr>
          <w:spacing w:val="-2"/>
        </w:rPr>
        <w:t>классе.</w:t>
      </w:r>
    </w:p>
    <w:p w:rsidR="002F49BA" w:rsidRDefault="00263745">
      <w:pPr>
        <w:pStyle w:val="a3"/>
        <w:spacing w:before="2" w:line="275" w:lineRule="exact"/>
        <w:ind w:left="1559"/>
      </w:pPr>
      <w:r>
        <w:t xml:space="preserve">Оболочки </w:t>
      </w:r>
      <w:r>
        <w:rPr>
          <w:spacing w:val="-2"/>
        </w:rPr>
        <w:t>Земли.</w:t>
      </w:r>
    </w:p>
    <w:p w:rsidR="002F49BA" w:rsidRDefault="00263745">
      <w:pPr>
        <w:pStyle w:val="a3"/>
        <w:spacing w:line="275" w:lineRule="exact"/>
      </w:pPr>
      <w:r>
        <w:t>Гидросфера</w:t>
      </w:r>
      <w:r>
        <w:rPr>
          <w:spacing w:val="-1"/>
        </w:rPr>
        <w:t xml:space="preserve"> </w:t>
      </w:r>
      <w:r>
        <w:t>-</w:t>
      </w:r>
      <w:r>
        <w:rPr>
          <w:spacing w:val="-2"/>
        </w:rPr>
        <w:t xml:space="preserve"> </w:t>
      </w:r>
      <w:r>
        <w:t>водная</w:t>
      </w:r>
      <w:r>
        <w:rPr>
          <w:spacing w:val="-3"/>
        </w:rPr>
        <w:t xml:space="preserve"> </w:t>
      </w:r>
      <w:r>
        <w:t xml:space="preserve">оболочка </w:t>
      </w:r>
      <w:r>
        <w:rPr>
          <w:spacing w:val="-2"/>
        </w:rPr>
        <w:t>Земли.</w:t>
      </w:r>
    </w:p>
    <w:p w:rsidR="002F49BA" w:rsidRDefault="00263745">
      <w:pPr>
        <w:pStyle w:val="a3"/>
        <w:spacing w:before="4"/>
        <w:ind w:left="0" w:right="1655" w:firstLine="739"/>
      </w:pPr>
      <w:r>
        <w:t>Гидросфера</w:t>
      </w:r>
      <w:r>
        <w:rPr>
          <w:spacing w:val="-4"/>
        </w:rPr>
        <w:t xml:space="preserve"> </w:t>
      </w:r>
      <w:r>
        <w:t>и</w:t>
      </w:r>
      <w:r>
        <w:rPr>
          <w:spacing w:val="-7"/>
        </w:rPr>
        <w:t xml:space="preserve"> </w:t>
      </w:r>
      <w:r>
        <w:t>методы</w:t>
      </w:r>
      <w:r>
        <w:rPr>
          <w:spacing w:val="-3"/>
        </w:rPr>
        <w:t xml:space="preserve"> </w:t>
      </w:r>
      <w:r>
        <w:t>её</w:t>
      </w:r>
      <w:r>
        <w:rPr>
          <w:spacing w:val="-4"/>
        </w:rPr>
        <w:t xml:space="preserve"> </w:t>
      </w:r>
      <w:r>
        <w:t>изучения.</w:t>
      </w:r>
      <w:r>
        <w:rPr>
          <w:spacing w:val="-2"/>
        </w:rPr>
        <w:t xml:space="preserve"> </w:t>
      </w:r>
      <w:r>
        <w:t>Части</w:t>
      </w:r>
      <w:r>
        <w:rPr>
          <w:spacing w:val="-6"/>
        </w:rPr>
        <w:t xml:space="preserve"> </w:t>
      </w:r>
      <w:r>
        <w:t>гидросферы.</w:t>
      </w:r>
      <w:r>
        <w:rPr>
          <w:spacing w:val="-2"/>
        </w:rPr>
        <w:t xml:space="preserve"> </w:t>
      </w:r>
      <w:r>
        <w:t>Мировой</w:t>
      </w:r>
      <w:r>
        <w:rPr>
          <w:spacing w:val="-7"/>
        </w:rPr>
        <w:t xml:space="preserve"> </w:t>
      </w:r>
      <w:r>
        <w:t>круговорот воды. Значение гидросферы.</w:t>
      </w:r>
    </w:p>
    <w:p w:rsidR="002F49BA" w:rsidRDefault="00263745">
      <w:pPr>
        <w:pStyle w:val="a3"/>
        <w:spacing w:before="4"/>
        <w:ind w:left="0" w:right="845" w:firstLine="739"/>
      </w:pPr>
      <w: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2F49BA" w:rsidRDefault="00263745">
      <w:pPr>
        <w:pStyle w:val="a3"/>
        <w:spacing w:before="1" w:line="275" w:lineRule="exact"/>
        <w:ind w:left="1559"/>
      </w:pPr>
      <w:r>
        <w:t>Воды</w:t>
      </w:r>
      <w:r>
        <w:rPr>
          <w:spacing w:val="-3"/>
        </w:rPr>
        <w:t xml:space="preserve"> </w:t>
      </w:r>
      <w:r>
        <w:t>суши. Способы</w:t>
      </w:r>
      <w:r>
        <w:rPr>
          <w:spacing w:val="-5"/>
        </w:rPr>
        <w:t xml:space="preserve"> </w:t>
      </w:r>
      <w:r>
        <w:t>изображения</w:t>
      </w:r>
      <w:r>
        <w:rPr>
          <w:spacing w:val="-2"/>
        </w:rPr>
        <w:t xml:space="preserve"> </w:t>
      </w:r>
      <w:r>
        <w:t>внутренних</w:t>
      </w:r>
      <w:r>
        <w:rPr>
          <w:spacing w:val="-6"/>
        </w:rPr>
        <w:t xml:space="preserve"> </w:t>
      </w:r>
      <w:r>
        <w:t>вод</w:t>
      </w:r>
      <w:r>
        <w:rPr>
          <w:spacing w:val="-9"/>
        </w:rPr>
        <w:t xml:space="preserve"> </w:t>
      </w:r>
      <w:r>
        <w:t>на</w:t>
      </w:r>
      <w:r>
        <w:rPr>
          <w:spacing w:val="-2"/>
        </w:rPr>
        <w:t xml:space="preserve"> картах.</w:t>
      </w:r>
    </w:p>
    <w:p w:rsidR="002F49BA" w:rsidRDefault="00263745">
      <w:pPr>
        <w:pStyle w:val="a3"/>
        <w:ind w:left="0" w:right="855" w:firstLine="739"/>
      </w:pPr>
      <w:r>
        <w:t>Реки: горные и равнинные. Речная система, бассейн, водораздел. Пороги и водопады. Питание и режим реки.</w:t>
      </w:r>
    </w:p>
    <w:p w:rsidR="002F49BA" w:rsidRDefault="00263745">
      <w:pPr>
        <w:pStyle w:val="a3"/>
        <w:ind w:left="0" w:right="853" w:firstLine="739"/>
      </w:pPr>
      <w:r>
        <w:t xml:space="preserve">Озёра. Происхождение озёрных котловин. Питание озёр. Озёра сточные и бессточные. Профессия гидролог. Природные ледники: горные и покровные. Профессия </w:t>
      </w:r>
      <w:r>
        <w:rPr>
          <w:spacing w:val="-2"/>
        </w:rPr>
        <w:t>гляциолог.</w:t>
      </w:r>
    </w:p>
    <w:p w:rsidR="002F49BA" w:rsidRDefault="002F49BA">
      <w:pPr>
        <w:sectPr w:rsidR="002F49BA">
          <w:type w:val="continuous"/>
          <w:pgSz w:w="11910" w:h="16840"/>
          <w:pgMar w:top="880" w:right="0" w:bottom="280" w:left="880" w:header="720" w:footer="720" w:gutter="0"/>
          <w:cols w:space="720"/>
        </w:sectPr>
      </w:pPr>
    </w:p>
    <w:p w:rsidR="002F49BA" w:rsidRDefault="00263745">
      <w:pPr>
        <w:pStyle w:val="a3"/>
        <w:spacing w:before="67"/>
        <w:ind w:left="0" w:right="851" w:firstLine="739"/>
      </w:pPr>
      <w:r>
        <w:lastRenderedPageBreak/>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2F49BA" w:rsidRDefault="00263745">
      <w:pPr>
        <w:pStyle w:val="a3"/>
        <w:spacing w:line="274" w:lineRule="exact"/>
        <w:ind w:left="1559"/>
      </w:pPr>
      <w:r>
        <w:t>Многолетняя</w:t>
      </w:r>
      <w:r>
        <w:rPr>
          <w:spacing w:val="-1"/>
        </w:rPr>
        <w:t xml:space="preserve"> </w:t>
      </w:r>
      <w:r>
        <w:t>мерзлота.</w:t>
      </w:r>
      <w:r>
        <w:rPr>
          <w:spacing w:val="-4"/>
        </w:rPr>
        <w:t xml:space="preserve"> </w:t>
      </w:r>
      <w:r>
        <w:t>Болота,</w:t>
      </w:r>
      <w:r>
        <w:rPr>
          <w:spacing w:val="-4"/>
        </w:rPr>
        <w:t xml:space="preserve"> </w:t>
      </w:r>
      <w:r>
        <w:t>их</w:t>
      </w:r>
      <w:r>
        <w:rPr>
          <w:spacing w:val="-10"/>
        </w:rPr>
        <w:t xml:space="preserve"> </w:t>
      </w:r>
      <w:r>
        <w:rPr>
          <w:spacing w:val="-2"/>
        </w:rPr>
        <w:t>образование.</w:t>
      </w:r>
    </w:p>
    <w:p w:rsidR="002F49BA" w:rsidRDefault="00263745">
      <w:pPr>
        <w:pStyle w:val="a3"/>
        <w:spacing w:before="3"/>
        <w:ind w:left="1559" w:right="2722"/>
      </w:pPr>
      <w:r>
        <w:t>Стихийные</w:t>
      </w:r>
      <w:r>
        <w:rPr>
          <w:spacing w:val="-6"/>
        </w:rPr>
        <w:t xml:space="preserve"> </w:t>
      </w:r>
      <w:r>
        <w:t>явления</w:t>
      </w:r>
      <w:r>
        <w:rPr>
          <w:spacing w:val="-10"/>
        </w:rPr>
        <w:t xml:space="preserve"> </w:t>
      </w:r>
      <w:r>
        <w:t>в</w:t>
      </w:r>
      <w:r>
        <w:rPr>
          <w:spacing w:val="-8"/>
        </w:rPr>
        <w:t xml:space="preserve"> </w:t>
      </w:r>
      <w:r>
        <w:t>гидросфере,</w:t>
      </w:r>
      <w:r>
        <w:rPr>
          <w:spacing w:val="-3"/>
        </w:rPr>
        <w:t xml:space="preserve"> </w:t>
      </w:r>
      <w:r>
        <w:t>методы</w:t>
      </w:r>
      <w:r>
        <w:rPr>
          <w:spacing w:val="-8"/>
        </w:rPr>
        <w:t xml:space="preserve"> </w:t>
      </w:r>
      <w:r>
        <w:t>наблюдения</w:t>
      </w:r>
      <w:r>
        <w:rPr>
          <w:spacing w:val="-5"/>
        </w:rPr>
        <w:t xml:space="preserve"> </w:t>
      </w:r>
      <w:r>
        <w:t>и</w:t>
      </w:r>
      <w:r>
        <w:rPr>
          <w:spacing w:val="-4"/>
        </w:rPr>
        <w:t xml:space="preserve"> </w:t>
      </w:r>
      <w:r>
        <w:t>защиты. Человек и гидросфера. Использование человеком энергии воды.</w:t>
      </w:r>
    </w:p>
    <w:p w:rsidR="002F49BA" w:rsidRDefault="00263745">
      <w:pPr>
        <w:pStyle w:val="a3"/>
        <w:spacing w:before="3"/>
        <w:ind w:left="0" w:right="844" w:firstLine="739"/>
      </w:pPr>
      <w:r>
        <w:t xml:space="preserve">Использование космических методов в исследовании влияния человека на </w:t>
      </w:r>
      <w:r>
        <w:rPr>
          <w:spacing w:val="-2"/>
        </w:rPr>
        <w:t>гидросферу.</w:t>
      </w:r>
    </w:p>
    <w:p w:rsidR="002F49BA" w:rsidRDefault="00263745">
      <w:pPr>
        <w:pStyle w:val="a3"/>
        <w:spacing w:before="3"/>
        <w:ind w:left="0" w:right="846" w:firstLine="739"/>
      </w:pPr>
      <w:r>
        <w:t>Практические работы: «Сравнение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 и их систематизация в форме таблицы».</w:t>
      </w:r>
    </w:p>
    <w:p w:rsidR="002F49BA" w:rsidRDefault="00263745">
      <w:pPr>
        <w:pStyle w:val="a3"/>
        <w:spacing w:line="275" w:lineRule="exact"/>
        <w:ind w:left="1559"/>
      </w:pPr>
      <w:r>
        <w:t>Атмосфера</w:t>
      </w:r>
      <w:r>
        <w:rPr>
          <w:spacing w:val="-3"/>
        </w:rPr>
        <w:t xml:space="preserve"> </w:t>
      </w:r>
      <w:r>
        <w:t>-</w:t>
      </w:r>
      <w:r>
        <w:rPr>
          <w:spacing w:val="-1"/>
        </w:rPr>
        <w:t xml:space="preserve"> </w:t>
      </w:r>
      <w:r>
        <w:t>воздушная</w:t>
      </w:r>
      <w:r>
        <w:rPr>
          <w:spacing w:val="-2"/>
        </w:rPr>
        <w:t xml:space="preserve"> </w:t>
      </w:r>
      <w:r>
        <w:t>оболочка</w:t>
      </w:r>
      <w:r>
        <w:rPr>
          <w:spacing w:val="-3"/>
        </w:rPr>
        <w:t xml:space="preserve"> </w:t>
      </w:r>
      <w:r>
        <w:rPr>
          <w:spacing w:val="-2"/>
        </w:rPr>
        <w:t>Земли.</w:t>
      </w:r>
    </w:p>
    <w:p w:rsidR="002F49BA" w:rsidRDefault="00263745">
      <w:pPr>
        <w:pStyle w:val="a3"/>
        <w:spacing w:line="275" w:lineRule="exact"/>
        <w:ind w:left="1559"/>
      </w:pPr>
      <w:r>
        <w:t>Воздушная</w:t>
      </w:r>
      <w:r>
        <w:rPr>
          <w:spacing w:val="-9"/>
        </w:rPr>
        <w:t xml:space="preserve"> </w:t>
      </w:r>
      <w:r>
        <w:t>оболочка</w:t>
      </w:r>
      <w:r>
        <w:rPr>
          <w:spacing w:val="-2"/>
        </w:rPr>
        <w:t xml:space="preserve"> </w:t>
      </w:r>
      <w:r>
        <w:t>Земли:</w:t>
      </w:r>
      <w:r>
        <w:rPr>
          <w:spacing w:val="-5"/>
        </w:rPr>
        <w:t xml:space="preserve"> </w:t>
      </w:r>
      <w:r>
        <w:t>газовый состав, строение</w:t>
      </w:r>
      <w:r>
        <w:rPr>
          <w:spacing w:val="-7"/>
        </w:rPr>
        <w:t xml:space="preserve"> </w:t>
      </w:r>
      <w:r>
        <w:t>и</w:t>
      </w:r>
      <w:r>
        <w:rPr>
          <w:spacing w:val="-5"/>
        </w:rPr>
        <w:t xml:space="preserve"> </w:t>
      </w:r>
      <w:r>
        <w:t>значение</w:t>
      </w:r>
      <w:r>
        <w:rPr>
          <w:spacing w:val="-2"/>
        </w:rPr>
        <w:t xml:space="preserve"> атмосферы.</w:t>
      </w:r>
    </w:p>
    <w:p w:rsidR="002F49BA" w:rsidRDefault="00263745">
      <w:pPr>
        <w:pStyle w:val="a3"/>
        <w:spacing w:before="3"/>
        <w:ind w:left="0" w:right="851" w:firstLine="739"/>
      </w:pPr>
      <w:r>
        <w:t>Температура воздуха. Суточный ход температуры воздуха и его графическое отображение. Особенности суточного хода температуры воздуха в зависимости</w:t>
      </w:r>
      <w:r>
        <w:rPr>
          <w:spacing w:val="-6"/>
        </w:rPr>
        <w:t xml:space="preserve"> </w:t>
      </w:r>
      <w:r>
        <w:t>от</w:t>
      </w:r>
      <w:r>
        <w:rPr>
          <w:spacing w:val="-3"/>
        </w:rPr>
        <w:t xml:space="preserve"> </w:t>
      </w:r>
      <w:r>
        <w:t>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2F49BA" w:rsidRDefault="00263745">
      <w:pPr>
        <w:pStyle w:val="a3"/>
        <w:spacing w:line="274" w:lineRule="exact"/>
        <w:ind w:left="1559"/>
      </w:pPr>
      <w:r>
        <w:t>Атмосферное</w:t>
      </w:r>
      <w:r>
        <w:rPr>
          <w:spacing w:val="19"/>
        </w:rPr>
        <w:t xml:space="preserve"> </w:t>
      </w:r>
      <w:r>
        <w:t>давление.</w:t>
      </w:r>
      <w:r>
        <w:rPr>
          <w:spacing w:val="20"/>
        </w:rPr>
        <w:t xml:space="preserve"> </w:t>
      </w:r>
      <w:r>
        <w:t>Ветер</w:t>
      </w:r>
      <w:r>
        <w:rPr>
          <w:spacing w:val="22"/>
        </w:rPr>
        <w:t xml:space="preserve"> </w:t>
      </w:r>
      <w:r>
        <w:t>и</w:t>
      </w:r>
      <w:r>
        <w:rPr>
          <w:spacing w:val="23"/>
        </w:rPr>
        <w:t xml:space="preserve"> </w:t>
      </w:r>
      <w:r>
        <w:t>причины</w:t>
      </w:r>
      <w:r>
        <w:rPr>
          <w:spacing w:val="24"/>
        </w:rPr>
        <w:t xml:space="preserve"> </w:t>
      </w:r>
      <w:r>
        <w:t>его</w:t>
      </w:r>
      <w:r>
        <w:rPr>
          <w:spacing w:val="17"/>
        </w:rPr>
        <w:t xml:space="preserve"> </w:t>
      </w:r>
      <w:r>
        <w:t>возникновения.</w:t>
      </w:r>
      <w:r>
        <w:rPr>
          <w:spacing w:val="20"/>
        </w:rPr>
        <w:t xml:space="preserve"> </w:t>
      </w:r>
      <w:r>
        <w:t>Роза</w:t>
      </w:r>
      <w:r>
        <w:rPr>
          <w:spacing w:val="22"/>
        </w:rPr>
        <w:t xml:space="preserve"> </w:t>
      </w:r>
      <w:r>
        <w:t>ветров.</w:t>
      </w:r>
      <w:r>
        <w:rPr>
          <w:spacing w:val="20"/>
        </w:rPr>
        <w:t xml:space="preserve"> </w:t>
      </w:r>
      <w:r>
        <w:rPr>
          <w:spacing w:val="-2"/>
        </w:rPr>
        <w:t>Бризы.</w:t>
      </w:r>
    </w:p>
    <w:p w:rsidR="002F49BA" w:rsidRDefault="00263745">
      <w:pPr>
        <w:pStyle w:val="a3"/>
        <w:spacing w:before="2" w:line="275" w:lineRule="exact"/>
        <w:jc w:val="left"/>
      </w:pPr>
      <w:r>
        <w:rPr>
          <w:spacing w:val="-2"/>
        </w:rPr>
        <w:t>Муссоны.</w:t>
      </w:r>
    </w:p>
    <w:p w:rsidR="002F49BA" w:rsidRDefault="00263745">
      <w:pPr>
        <w:pStyle w:val="a3"/>
        <w:spacing w:line="275" w:lineRule="exact"/>
        <w:ind w:left="1559"/>
        <w:jc w:val="left"/>
      </w:pPr>
      <w:r>
        <w:t>Вода</w:t>
      </w:r>
      <w:r>
        <w:rPr>
          <w:spacing w:val="33"/>
        </w:rPr>
        <w:t xml:space="preserve"> </w:t>
      </w:r>
      <w:r>
        <w:t>в</w:t>
      </w:r>
      <w:r>
        <w:rPr>
          <w:spacing w:val="34"/>
        </w:rPr>
        <w:t xml:space="preserve"> </w:t>
      </w:r>
      <w:r>
        <w:t>атмосфере.</w:t>
      </w:r>
      <w:r>
        <w:rPr>
          <w:spacing w:val="34"/>
        </w:rPr>
        <w:t xml:space="preserve"> </w:t>
      </w:r>
      <w:r>
        <w:t>Влажность</w:t>
      </w:r>
      <w:r>
        <w:rPr>
          <w:spacing w:val="34"/>
        </w:rPr>
        <w:t xml:space="preserve"> </w:t>
      </w:r>
      <w:r>
        <w:t>воздуха.</w:t>
      </w:r>
      <w:r>
        <w:rPr>
          <w:spacing w:val="38"/>
        </w:rPr>
        <w:t xml:space="preserve"> </w:t>
      </w:r>
      <w:r>
        <w:t>Образование</w:t>
      </w:r>
      <w:r>
        <w:rPr>
          <w:spacing w:val="31"/>
        </w:rPr>
        <w:t xml:space="preserve"> </w:t>
      </w:r>
      <w:r>
        <w:t>облаков.</w:t>
      </w:r>
      <w:r>
        <w:rPr>
          <w:spacing w:val="35"/>
        </w:rPr>
        <w:t xml:space="preserve"> </w:t>
      </w:r>
      <w:r>
        <w:t>Облака</w:t>
      </w:r>
      <w:r>
        <w:rPr>
          <w:spacing w:val="35"/>
        </w:rPr>
        <w:t xml:space="preserve"> </w:t>
      </w:r>
      <w:r>
        <w:t>и</w:t>
      </w:r>
      <w:r>
        <w:rPr>
          <w:spacing w:val="33"/>
        </w:rPr>
        <w:t xml:space="preserve"> </w:t>
      </w:r>
      <w:r>
        <w:t>их</w:t>
      </w:r>
      <w:r>
        <w:rPr>
          <w:spacing w:val="32"/>
        </w:rPr>
        <w:t xml:space="preserve"> </w:t>
      </w:r>
      <w:r>
        <w:rPr>
          <w:spacing w:val="-2"/>
        </w:rPr>
        <w:t>виды.</w:t>
      </w:r>
    </w:p>
    <w:p w:rsidR="002F49BA" w:rsidRDefault="00263745">
      <w:pPr>
        <w:pStyle w:val="a3"/>
        <w:spacing w:before="3" w:line="275" w:lineRule="exact"/>
        <w:jc w:val="left"/>
      </w:pPr>
      <w:r>
        <w:t>Туман.</w:t>
      </w:r>
      <w:r>
        <w:rPr>
          <w:spacing w:val="-3"/>
        </w:rPr>
        <w:t xml:space="preserve"> </w:t>
      </w:r>
      <w:r>
        <w:t>Образование</w:t>
      </w:r>
      <w:r>
        <w:rPr>
          <w:spacing w:val="-8"/>
        </w:rPr>
        <w:t xml:space="preserve"> </w:t>
      </w:r>
      <w:r>
        <w:t>и</w:t>
      </w:r>
      <w:r>
        <w:rPr>
          <w:spacing w:val="-7"/>
        </w:rPr>
        <w:t xml:space="preserve"> </w:t>
      </w:r>
      <w:r>
        <w:t>выпадение</w:t>
      </w:r>
      <w:r>
        <w:rPr>
          <w:spacing w:val="-3"/>
        </w:rPr>
        <w:t xml:space="preserve"> </w:t>
      </w:r>
      <w:r>
        <w:t>атмосферных</w:t>
      </w:r>
      <w:r>
        <w:rPr>
          <w:spacing w:val="-7"/>
        </w:rPr>
        <w:t xml:space="preserve"> </w:t>
      </w:r>
      <w:r>
        <w:t>осадков.</w:t>
      </w:r>
      <w:r>
        <w:rPr>
          <w:spacing w:val="-6"/>
        </w:rPr>
        <w:t xml:space="preserve"> </w:t>
      </w:r>
      <w:r>
        <w:t>Виды</w:t>
      </w:r>
      <w:r>
        <w:rPr>
          <w:spacing w:val="-1"/>
        </w:rPr>
        <w:t xml:space="preserve"> </w:t>
      </w:r>
      <w:r>
        <w:t>атмосферных</w:t>
      </w:r>
      <w:r>
        <w:rPr>
          <w:spacing w:val="-7"/>
        </w:rPr>
        <w:t xml:space="preserve"> </w:t>
      </w:r>
      <w:r>
        <w:rPr>
          <w:spacing w:val="-2"/>
        </w:rPr>
        <w:t>осадков.</w:t>
      </w:r>
    </w:p>
    <w:p w:rsidR="002F49BA" w:rsidRDefault="00263745">
      <w:pPr>
        <w:pStyle w:val="a3"/>
        <w:spacing w:line="275" w:lineRule="exact"/>
        <w:ind w:left="1559"/>
        <w:jc w:val="left"/>
      </w:pPr>
      <w:r>
        <w:t>Погода</w:t>
      </w:r>
      <w:r>
        <w:rPr>
          <w:spacing w:val="-10"/>
        </w:rPr>
        <w:t xml:space="preserve"> </w:t>
      </w:r>
      <w:r>
        <w:t>и</w:t>
      </w:r>
      <w:r>
        <w:rPr>
          <w:spacing w:val="-1"/>
        </w:rPr>
        <w:t xml:space="preserve"> </w:t>
      </w:r>
      <w:r>
        <w:t>её</w:t>
      </w:r>
      <w:r>
        <w:rPr>
          <w:spacing w:val="-2"/>
        </w:rPr>
        <w:t xml:space="preserve"> </w:t>
      </w:r>
      <w:r>
        <w:t>показатели. Причины</w:t>
      </w:r>
      <w:r>
        <w:rPr>
          <w:spacing w:val="-2"/>
        </w:rPr>
        <w:t xml:space="preserve"> </w:t>
      </w:r>
      <w:r>
        <w:t>изменения</w:t>
      </w:r>
      <w:r>
        <w:rPr>
          <w:spacing w:val="-6"/>
        </w:rPr>
        <w:t xml:space="preserve"> </w:t>
      </w:r>
      <w:r>
        <w:rPr>
          <w:spacing w:val="-2"/>
        </w:rPr>
        <w:t>погоды.Климат</w:t>
      </w:r>
    </w:p>
    <w:p w:rsidR="002F49BA" w:rsidRDefault="00263745">
      <w:pPr>
        <w:pStyle w:val="a3"/>
        <w:spacing w:before="4"/>
        <w:ind w:right="840"/>
        <w:jc w:val="left"/>
      </w:pPr>
      <w:r>
        <w:t>и</w:t>
      </w:r>
      <w:r>
        <w:rPr>
          <w:spacing w:val="80"/>
        </w:rPr>
        <w:t xml:space="preserve"> </w:t>
      </w:r>
      <w:r>
        <w:t>климатообразующие</w:t>
      </w:r>
      <w:r>
        <w:rPr>
          <w:spacing w:val="80"/>
        </w:rPr>
        <w:t xml:space="preserve"> </w:t>
      </w:r>
      <w:r>
        <w:t>факторы.</w:t>
      </w:r>
      <w:r>
        <w:rPr>
          <w:spacing w:val="80"/>
        </w:rPr>
        <w:t xml:space="preserve"> </w:t>
      </w:r>
      <w:r>
        <w:t>Зависимость</w:t>
      </w:r>
      <w:r>
        <w:rPr>
          <w:spacing w:val="80"/>
        </w:rPr>
        <w:t xml:space="preserve"> </w:t>
      </w:r>
      <w:r>
        <w:t>климата</w:t>
      </w:r>
      <w:r>
        <w:rPr>
          <w:spacing w:val="80"/>
        </w:rPr>
        <w:t xml:space="preserve"> </w:t>
      </w:r>
      <w:r>
        <w:t>от</w:t>
      </w:r>
      <w:r>
        <w:rPr>
          <w:spacing w:val="80"/>
        </w:rPr>
        <w:t xml:space="preserve"> </w:t>
      </w:r>
      <w:r>
        <w:t>географической</w:t>
      </w:r>
      <w:r>
        <w:rPr>
          <w:spacing w:val="80"/>
        </w:rPr>
        <w:t xml:space="preserve"> </w:t>
      </w:r>
      <w:r>
        <w:t>широты</w:t>
      </w:r>
      <w:r>
        <w:rPr>
          <w:spacing w:val="80"/>
        </w:rPr>
        <w:t xml:space="preserve"> </w:t>
      </w:r>
      <w:r>
        <w:t>и высоты местности над уровнем моря.</w:t>
      </w:r>
    </w:p>
    <w:p w:rsidR="002F49BA" w:rsidRDefault="00263745">
      <w:pPr>
        <w:pStyle w:val="a3"/>
        <w:spacing w:before="4"/>
        <w:ind w:left="0" w:right="846" w:firstLine="739"/>
      </w:pPr>
      <w:r>
        <w:t>Человек</w:t>
      </w:r>
      <w:r>
        <w:rPr>
          <w:spacing w:val="-5"/>
        </w:rPr>
        <w:t xml:space="preserve"> </w:t>
      </w:r>
      <w:r>
        <w:t>и</w:t>
      </w:r>
      <w:r>
        <w:rPr>
          <w:spacing w:val="-2"/>
        </w:rPr>
        <w:t xml:space="preserve"> </w:t>
      </w:r>
      <w:r>
        <w:t>атмосфера.</w:t>
      </w:r>
      <w:r>
        <w:rPr>
          <w:spacing w:val="-1"/>
        </w:rPr>
        <w:t xml:space="preserve"> </w:t>
      </w:r>
      <w:r>
        <w:t>Взаимовлияние</w:t>
      </w:r>
      <w:r>
        <w:rPr>
          <w:spacing w:val="-4"/>
        </w:rPr>
        <w:t xml:space="preserve"> </w:t>
      </w:r>
      <w:r>
        <w:t>человека</w:t>
      </w:r>
      <w:r>
        <w:rPr>
          <w:spacing w:val="-8"/>
        </w:rPr>
        <w:t xml:space="preserve"> </w:t>
      </w:r>
      <w:r>
        <w:t>и</w:t>
      </w:r>
      <w:r>
        <w:rPr>
          <w:spacing w:val="-2"/>
        </w:rPr>
        <w:t xml:space="preserve"> </w:t>
      </w:r>
      <w:r>
        <w:t>атмосферы.</w:t>
      </w:r>
      <w:r>
        <w:rPr>
          <w:spacing w:val="-1"/>
        </w:rPr>
        <w:t xml:space="preserve"> </w:t>
      </w:r>
      <w:r>
        <w:t>Адаптация</w:t>
      </w:r>
      <w:r>
        <w:rPr>
          <w:spacing w:val="-3"/>
        </w:rPr>
        <w:t xml:space="preserve"> </w:t>
      </w:r>
      <w:r>
        <w:t>человека</w:t>
      </w:r>
      <w:r>
        <w:rPr>
          <w:spacing w:val="-4"/>
        </w:rPr>
        <w:t xml:space="preserve"> </w:t>
      </w:r>
      <w:r>
        <w:t>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2F49BA" w:rsidRDefault="00263745">
      <w:pPr>
        <w:pStyle w:val="a3"/>
        <w:ind w:left="0" w:right="853" w:firstLine="739"/>
      </w:pPr>
      <w:r>
        <w:t>Практические работы: «Представление результатов наблюдения за погодой своей 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2F49BA" w:rsidRDefault="00263745">
      <w:pPr>
        <w:pStyle w:val="a3"/>
        <w:spacing w:line="274" w:lineRule="exact"/>
        <w:ind w:left="1559"/>
      </w:pPr>
      <w:r>
        <w:t>Биосфера</w:t>
      </w:r>
      <w:r>
        <w:rPr>
          <w:spacing w:val="-1"/>
        </w:rPr>
        <w:t xml:space="preserve"> </w:t>
      </w:r>
      <w:r>
        <w:t>-</w:t>
      </w:r>
      <w:r>
        <w:rPr>
          <w:spacing w:val="-2"/>
        </w:rPr>
        <w:t xml:space="preserve"> </w:t>
      </w:r>
      <w:r>
        <w:t>оболочка</w:t>
      </w:r>
      <w:r>
        <w:rPr>
          <w:spacing w:val="-1"/>
        </w:rPr>
        <w:t xml:space="preserve"> </w:t>
      </w:r>
      <w:r>
        <w:rPr>
          <w:spacing w:val="-2"/>
        </w:rPr>
        <w:t>жизни.</w:t>
      </w:r>
    </w:p>
    <w:p w:rsidR="002F49BA" w:rsidRDefault="00263745">
      <w:pPr>
        <w:pStyle w:val="a3"/>
        <w:spacing w:before="3"/>
        <w:ind w:left="0" w:right="852" w:firstLine="739"/>
      </w:pPr>
      <w:r>
        <w:t>Биосфера - оболочка жизни. Границы биосферы. Профессии биогеограф и геоэколог. Растительный и животный мир Земли. Разнообразие животного и</w:t>
      </w:r>
      <w:r>
        <w:rPr>
          <w:spacing w:val="40"/>
        </w:rPr>
        <w:t xml:space="preserve"> </w:t>
      </w:r>
      <w:r>
        <w:t>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2F49BA" w:rsidRDefault="00263745">
      <w:pPr>
        <w:pStyle w:val="a3"/>
        <w:ind w:left="1559" w:right="2699"/>
        <w:jc w:val="left"/>
      </w:pPr>
      <w:r>
        <w:t>Человек</w:t>
      </w:r>
      <w:r>
        <w:rPr>
          <w:spacing w:val="-6"/>
        </w:rPr>
        <w:t xml:space="preserve"> </w:t>
      </w:r>
      <w:r>
        <w:t>как</w:t>
      </w:r>
      <w:r>
        <w:rPr>
          <w:spacing w:val="-6"/>
        </w:rPr>
        <w:t xml:space="preserve"> </w:t>
      </w:r>
      <w:r>
        <w:t>часть</w:t>
      </w:r>
      <w:r>
        <w:rPr>
          <w:spacing w:val="-3"/>
        </w:rPr>
        <w:t xml:space="preserve"> </w:t>
      </w:r>
      <w:r>
        <w:t>биосферы.</w:t>
      </w:r>
      <w:r>
        <w:rPr>
          <w:spacing w:val="-7"/>
        </w:rPr>
        <w:t xml:space="preserve"> </w:t>
      </w:r>
      <w:r>
        <w:t>Распространение</w:t>
      </w:r>
      <w:r>
        <w:rPr>
          <w:spacing w:val="-9"/>
        </w:rPr>
        <w:t xml:space="preserve"> </w:t>
      </w:r>
      <w:r>
        <w:t>людей</w:t>
      </w:r>
      <w:r>
        <w:rPr>
          <w:spacing w:val="-3"/>
        </w:rPr>
        <w:t xml:space="preserve"> </w:t>
      </w:r>
      <w:r>
        <w:t>на</w:t>
      </w:r>
      <w:r>
        <w:rPr>
          <w:spacing w:val="-5"/>
        </w:rPr>
        <w:t xml:space="preserve"> </w:t>
      </w:r>
      <w:r>
        <w:t>Земле. Исследования и экологические проблемы.</w:t>
      </w:r>
    </w:p>
    <w:p w:rsidR="002F49BA" w:rsidRDefault="00263745">
      <w:pPr>
        <w:pStyle w:val="a3"/>
        <w:spacing w:line="271" w:lineRule="exact"/>
        <w:ind w:left="1559"/>
        <w:jc w:val="left"/>
      </w:pPr>
      <w:r>
        <w:t>Практическая</w:t>
      </w:r>
      <w:r>
        <w:rPr>
          <w:spacing w:val="41"/>
        </w:rPr>
        <w:t xml:space="preserve"> </w:t>
      </w:r>
      <w:r>
        <w:t>работа</w:t>
      </w:r>
      <w:r>
        <w:rPr>
          <w:spacing w:val="43"/>
        </w:rPr>
        <w:t xml:space="preserve"> </w:t>
      </w:r>
      <w:r>
        <w:t>«Характеристика</w:t>
      </w:r>
      <w:r>
        <w:rPr>
          <w:spacing w:val="43"/>
        </w:rPr>
        <w:t xml:space="preserve"> </w:t>
      </w:r>
      <w:r>
        <w:t>растительности</w:t>
      </w:r>
      <w:r>
        <w:rPr>
          <w:spacing w:val="44"/>
        </w:rPr>
        <w:t xml:space="preserve"> </w:t>
      </w:r>
      <w:r>
        <w:t>участка</w:t>
      </w:r>
      <w:r>
        <w:rPr>
          <w:spacing w:val="43"/>
        </w:rPr>
        <w:t xml:space="preserve"> </w:t>
      </w:r>
      <w:r>
        <w:t>местности</w:t>
      </w:r>
      <w:r>
        <w:rPr>
          <w:spacing w:val="45"/>
        </w:rPr>
        <w:t xml:space="preserve"> </w:t>
      </w:r>
      <w:r>
        <w:rPr>
          <w:spacing w:val="-2"/>
        </w:rPr>
        <w:t>своего</w:t>
      </w:r>
    </w:p>
    <w:p w:rsidR="002F49BA" w:rsidRDefault="002F49BA">
      <w:pPr>
        <w:sectPr w:rsidR="002F49BA">
          <w:pgSz w:w="11910" w:h="16840"/>
          <w:pgMar w:top="900" w:right="0" w:bottom="280" w:left="880" w:header="720" w:footer="720" w:gutter="0"/>
          <w:cols w:space="720"/>
        </w:sectPr>
      </w:pPr>
    </w:p>
    <w:p w:rsidR="002F49BA" w:rsidRDefault="00263745">
      <w:pPr>
        <w:pStyle w:val="a3"/>
        <w:jc w:val="left"/>
      </w:pPr>
      <w:r>
        <w:rPr>
          <w:spacing w:val="-4"/>
        </w:rPr>
        <w:lastRenderedPageBreak/>
        <w:t>края».</w:t>
      </w:r>
    </w:p>
    <w:p w:rsidR="002F49BA" w:rsidRDefault="00263745">
      <w:pPr>
        <w:pStyle w:val="a3"/>
        <w:spacing w:before="274"/>
        <w:ind w:left="92"/>
        <w:jc w:val="left"/>
      </w:pPr>
      <w:r>
        <w:rPr>
          <w:spacing w:val="-2"/>
        </w:rPr>
        <w:t>Заключение.</w:t>
      </w:r>
    </w:p>
    <w:p w:rsidR="002F49BA" w:rsidRDefault="00263745">
      <w:pPr>
        <w:pStyle w:val="a3"/>
        <w:spacing w:before="2" w:line="275" w:lineRule="exact"/>
        <w:ind w:left="92"/>
        <w:jc w:val="left"/>
      </w:pPr>
      <w:r>
        <w:t>Природно-территориальные</w:t>
      </w:r>
      <w:r>
        <w:rPr>
          <w:spacing w:val="-11"/>
        </w:rPr>
        <w:t xml:space="preserve"> </w:t>
      </w:r>
      <w:r>
        <w:rPr>
          <w:spacing w:val="-2"/>
        </w:rPr>
        <w:t>комплексы.</w:t>
      </w:r>
    </w:p>
    <w:p w:rsidR="002F49BA" w:rsidRDefault="00263745">
      <w:pPr>
        <w:pStyle w:val="a3"/>
        <w:spacing w:line="275" w:lineRule="exact"/>
        <w:ind w:left="92"/>
        <w:jc w:val="left"/>
      </w:pPr>
      <w:r>
        <w:t>Взаимосвязь</w:t>
      </w:r>
      <w:r>
        <w:rPr>
          <w:spacing w:val="27"/>
        </w:rPr>
        <w:t xml:space="preserve">  </w:t>
      </w:r>
      <w:r>
        <w:t>оболочек</w:t>
      </w:r>
      <w:r>
        <w:rPr>
          <w:spacing w:val="30"/>
        </w:rPr>
        <w:t xml:space="preserve">  </w:t>
      </w:r>
      <w:r>
        <w:t>Земли.</w:t>
      </w:r>
      <w:r>
        <w:rPr>
          <w:spacing w:val="30"/>
        </w:rPr>
        <w:t xml:space="preserve">  </w:t>
      </w:r>
      <w:r>
        <w:t>Понятие</w:t>
      </w:r>
      <w:r>
        <w:rPr>
          <w:spacing w:val="26"/>
        </w:rPr>
        <w:t xml:space="preserve">  </w:t>
      </w:r>
      <w:r>
        <w:t>о</w:t>
      </w:r>
      <w:r>
        <w:rPr>
          <w:spacing w:val="29"/>
        </w:rPr>
        <w:t xml:space="preserve">  </w:t>
      </w:r>
      <w:r>
        <w:t>природном</w:t>
      </w:r>
      <w:r>
        <w:rPr>
          <w:spacing w:val="33"/>
        </w:rPr>
        <w:t xml:space="preserve">  </w:t>
      </w:r>
      <w:r>
        <w:t>комплексе.</w:t>
      </w:r>
      <w:r>
        <w:rPr>
          <w:spacing w:val="32"/>
        </w:rPr>
        <w:t xml:space="preserve">  </w:t>
      </w:r>
      <w:r>
        <w:rPr>
          <w:spacing w:val="-2"/>
        </w:rPr>
        <w:t>Природно-</w:t>
      </w:r>
    </w:p>
    <w:p w:rsidR="002F49BA" w:rsidRDefault="002F49BA">
      <w:pPr>
        <w:sectPr w:rsidR="002F49BA">
          <w:type w:val="continuous"/>
          <w:pgSz w:w="11910" w:h="16840"/>
          <w:pgMar w:top="880" w:right="0" w:bottom="280" w:left="880" w:header="720" w:footer="720" w:gutter="0"/>
          <w:cols w:space="720"/>
        </w:sectPr>
      </w:pPr>
    </w:p>
    <w:p w:rsidR="002F49BA" w:rsidRDefault="00263745">
      <w:pPr>
        <w:pStyle w:val="a3"/>
        <w:spacing w:before="3"/>
        <w:ind w:right="843"/>
      </w:pPr>
      <w:r>
        <w:lastRenderedPageBreak/>
        <w:t>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2F49BA" w:rsidRDefault="00263745">
      <w:pPr>
        <w:pStyle w:val="a3"/>
        <w:spacing w:line="274" w:lineRule="exact"/>
        <w:ind w:left="1578"/>
      </w:pPr>
      <w:r>
        <w:t>Природная</w:t>
      </w:r>
      <w:r>
        <w:rPr>
          <w:spacing w:val="62"/>
        </w:rPr>
        <w:t xml:space="preserve"> </w:t>
      </w:r>
      <w:r>
        <w:t>среда.</w:t>
      </w:r>
      <w:r>
        <w:rPr>
          <w:spacing w:val="62"/>
        </w:rPr>
        <w:t xml:space="preserve"> </w:t>
      </w:r>
      <w:r>
        <w:t>Охрана</w:t>
      </w:r>
      <w:r>
        <w:rPr>
          <w:spacing w:val="64"/>
        </w:rPr>
        <w:t xml:space="preserve"> </w:t>
      </w:r>
      <w:r>
        <w:t>природы.</w:t>
      </w:r>
      <w:r>
        <w:rPr>
          <w:spacing w:val="62"/>
        </w:rPr>
        <w:t xml:space="preserve"> </w:t>
      </w:r>
      <w:r>
        <w:t>Природные</w:t>
      </w:r>
      <w:r>
        <w:rPr>
          <w:spacing w:val="59"/>
        </w:rPr>
        <w:t xml:space="preserve"> </w:t>
      </w:r>
      <w:r>
        <w:t>особо</w:t>
      </w:r>
      <w:r>
        <w:rPr>
          <w:spacing w:val="60"/>
        </w:rPr>
        <w:t xml:space="preserve"> </w:t>
      </w:r>
      <w:r>
        <w:t>охраняемые</w:t>
      </w:r>
      <w:r>
        <w:rPr>
          <w:spacing w:val="64"/>
        </w:rPr>
        <w:t xml:space="preserve"> </w:t>
      </w:r>
      <w:r>
        <w:rPr>
          <w:spacing w:val="-2"/>
        </w:rPr>
        <w:t>территории.</w:t>
      </w:r>
    </w:p>
    <w:p w:rsidR="002F49BA" w:rsidRDefault="00263745">
      <w:pPr>
        <w:pStyle w:val="a3"/>
        <w:spacing w:before="3" w:line="275" w:lineRule="exact"/>
      </w:pPr>
      <w:r>
        <w:t>Всемирное</w:t>
      </w:r>
      <w:r>
        <w:rPr>
          <w:spacing w:val="-7"/>
        </w:rPr>
        <w:t xml:space="preserve"> </w:t>
      </w:r>
      <w:r>
        <w:t>наследие</w:t>
      </w:r>
      <w:r>
        <w:rPr>
          <w:spacing w:val="-2"/>
        </w:rPr>
        <w:t xml:space="preserve"> ЮНЕСКО.</w:t>
      </w:r>
    </w:p>
    <w:p w:rsidR="002F49BA" w:rsidRDefault="00263745">
      <w:pPr>
        <w:pStyle w:val="a3"/>
        <w:spacing w:line="275" w:lineRule="exact"/>
        <w:ind w:left="1578"/>
      </w:pPr>
      <w:r>
        <w:t>Практическая</w:t>
      </w:r>
      <w:r>
        <w:rPr>
          <w:spacing w:val="69"/>
        </w:rPr>
        <w:t xml:space="preserve"> </w:t>
      </w:r>
      <w:r>
        <w:t>работа</w:t>
      </w:r>
      <w:r>
        <w:rPr>
          <w:spacing w:val="71"/>
        </w:rPr>
        <w:t xml:space="preserve"> </w:t>
      </w:r>
      <w:r>
        <w:t>(выполняется</w:t>
      </w:r>
      <w:r>
        <w:rPr>
          <w:spacing w:val="67"/>
        </w:rPr>
        <w:t xml:space="preserve"> </w:t>
      </w:r>
      <w:r>
        <w:t>на</w:t>
      </w:r>
      <w:r>
        <w:rPr>
          <w:spacing w:val="66"/>
        </w:rPr>
        <w:t xml:space="preserve"> </w:t>
      </w:r>
      <w:r>
        <w:t>местности)</w:t>
      </w:r>
      <w:r>
        <w:rPr>
          <w:spacing w:val="73"/>
        </w:rPr>
        <w:t xml:space="preserve"> </w:t>
      </w:r>
      <w:r>
        <w:t>«Характеристика</w:t>
      </w:r>
      <w:r>
        <w:rPr>
          <w:spacing w:val="72"/>
        </w:rPr>
        <w:t xml:space="preserve"> </w:t>
      </w:r>
      <w:r>
        <w:rPr>
          <w:spacing w:val="-2"/>
        </w:rPr>
        <w:t>локального</w:t>
      </w:r>
    </w:p>
    <w:p w:rsidR="002F49BA" w:rsidRDefault="002F49BA">
      <w:pPr>
        <w:sectPr w:rsidR="002F49BA">
          <w:type w:val="continuous"/>
          <w:pgSz w:w="11910" w:h="16840"/>
          <w:pgMar w:top="880" w:right="0" w:bottom="280" w:left="880" w:header="720" w:footer="720" w:gutter="0"/>
          <w:cols w:space="720"/>
        </w:sectPr>
      </w:pPr>
    </w:p>
    <w:p w:rsidR="002F49BA" w:rsidRDefault="00263745">
      <w:pPr>
        <w:pStyle w:val="a3"/>
        <w:spacing w:before="67" w:line="275" w:lineRule="exact"/>
      </w:pPr>
      <w:r>
        <w:lastRenderedPageBreak/>
        <w:t>природного</w:t>
      </w:r>
      <w:r>
        <w:rPr>
          <w:spacing w:val="-3"/>
        </w:rPr>
        <w:t xml:space="preserve"> </w:t>
      </w:r>
      <w:r>
        <w:t>комплекса</w:t>
      </w:r>
      <w:r>
        <w:rPr>
          <w:spacing w:val="-6"/>
        </w:rPr>
        <w:t xml:space="preserve"> </w:t>
      </w:r>
      <w:r>
        <w:t>по</w:t>
      </w:r>
      <w:r>
        <w:rPr>
          <w:spacing w:val="-2"/>
        </w:rPr>
        <w:t xml:space="preserve"> плану».</w:t>
      </w:r>
    </w:p>
    <w:p w:rsidR="002F49BA" w:rsidRDefault="00263745">
      <w:pPr>
        <w:pStyle w:val="a3"/>
        <w:spacing w:line="275" w:lineRule="exact"/>
        <w:ind w:left="1578"/>
      </w:pPr>
      <w:r>
        <w:t>Содержание</w:t>
      </w:r>
      <w:r>
        <w:rPr>
          <w:spacing w:val="-8"/>
        </w:rPr>
        <w:t xml:space="preserve"> </w:t>
      </w:r>
      <w:r>
        <w:t>обучения географии</w:t>
      </w:r>
      <w:r>
        <w:rPr>
          <w:spacing w:val="-4"/>
        </w:rPr>
        <w:t xml:space="preserve"> </w:t>
      </w:r>
      <w:r>
        <w:t>в 7</w:t>
      </w:r>
      <w:r>
        <w:rPr>
          <w:spacing w:val="-4"/>
        </w:rPr>
        <w:t xml:space="preserve"> </w:t>
      </w:r>
      <w:r>
        <w:rPr>
          <w:spacing w:val="-2"/>
        </w:rPr>
        <w:t>классе.</w:t>
      </w:r>
    </w:p>
    <w:p w:rsidR="002F49BA" w:rsidRDefault="00263745">
      <w:pPr>
        <w:pStyle w:val="a3"/>
        <w:spacing w:before="5"/>
        <w:ind w:right="5907"/>
      </w:pPr>
      <w:r>
        <w:t>Главные</w:t>
      </w:r>
      <w:r>
        <w:rPr>
          <w:spacing w:val="-14"/>
        </w:rPr>
        <w:t xml:space="preserve"> </w:t>
      </w:r>
      <w:r>
        <w:t>закономерности</w:t>
      </w:r>
      <w:r>
        <w:rPr>
          <w:spacing w:val="-11"/>
        </w:rPr>
        <w:t xml:space="preserve"> </w:t>
      </w:r>
      <w:r>
        <w:t>природы</w:t>
      </w:r>
      <w:r>
        <w:rPr>
          <w:spacing w:val="-8"/>
        </w:rPr>
        <w:t xml:space="preserve"> </w:t>
      </w:r>
      <w:r>
        <w:t>Земли. Географическая оболочка.</w:t>
      </w:r>
    </w:p>
    <w:p w:rsidR="002F49BA" w:rsidRDefault="00263745">
      <w:pPr>
        <w:pStyle w:val="a3"/>
        <w:spacing w:before="3"/>
        <w:ind w:left="0" w:right="851" w:firstLine="758"/>
      </w:pPr>
      <w: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2F49BA" w:rsidRDefault="00263745">
      <w:pPr>
        <w:pStyle w:val="a3"/>
        <w:spacing w:before="3"/>
        <w:ind w:left="0" w:right="854" w:firstLine="758"/>
      </w:pPr>
      <w:r>
        <w:t>Практическая работа «Выявление проявления широтной зональности по картам природных зон».</w:t>
      </w:r>
    </w:p>
    <w:p w:rsidR="002F49BA" w:rsidRDefault="00263745">
      <w:pPr>
        <w:pStyle w:val="a3"/>
        <w:spacing w:before="3" w:line="275" w:lineRule="exact"/>
        <w:ind w:left="1578"/>
      </w:pPr>
      <w:r>
        <w:t>Литосфера и</w:t>
      </w:r>
      <w:r>
        <w:rPr>
          <w:spacing w:val="-3"/>
        </w:rPr>
        <w:t xml:space="preserve"> </w:t>
      </w:r>
      <w:r>
        <w:t xml:space="preserve">рельеф </w:t>
      </w:r>
      <w:r>
        <w:rPr>
          <w:spacing w:val="-2"/>
        </w:rPr>
        <w:t>Земли.</w:t>
      </w:r>
    </w:p>
    <w:p w:rsidR="002F49BA" w:rsidRDefault="00263745">
      <w:pPr>
        <w:pStyle w:val="a3"/>
        <w:ind w:left="0" w:right="843" w:firstLine="758"/>
      </w:pPr>
      <w:r>
        <w:t>История Земли как планеты. Литосферные плиты и их движение. Материки,</w:t>
      </w:r>
      <w:r>
        <w:rPr>
          <w:spacing w:val="40"/>
        </w:rPr>
        <w:t xml:space="preserve"> </w:t>
      </w:r>
      <w:r>
        <w:t>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2F49BA" w:rsidRDefault="00263745">
      <w:pPr>
        <w:pStyle w:val="a3"/>
        <w:spacing w:before="4"/>
        <w:ind w:left="0" w:right="852" w:firstLine="758"/>
      </w:pPr>
      <w:r>
        <w:t>Практические работы: «Анализ физической карты и</w:t>
      </w:r>
      <w:r>
        <w:rPr>
          <w:spacing w:val="-1"/>
        </w:rPr>
        <w:t xml:space="preserve"> </w:t>
      </w:r>
      <w:r>
        <w:t>карты строения</w:t>
      </w:r>
      <w:r>
        <w:rPr>
          <w:spacing w:val="-2"/>
        </w:rPr>
        <w:t xml:space="preserve"> </w:t>
      </w:r>
      <w:r>
        <w:t>земной коры с целью</w:t>
      </w:r>
      <w:r>
        <w:rPr>
          <w:spacing w:val="77"/>
        </w:rPr>
        <w:t xml:space="preserve">  </w:t>
      </w:r>
      <w:r>
        <w:t>выявления</w:t>
      </w:r>
      <w:r>
        <w:rPr>
          <w:spacing w:val="75"/>
        </w:rPr>
        <w:t xml:space="preserve">  </w:t>
      </w:r>
      <w:r>
        <w:t>закономерностей</w:t>
      </w:r>
      <w:r>
        <w:rPr>
          <w:spacing w:val="76"/>
        </w:rPr>
        <w:t xml:space="preserve">  </w:t>
      </w:r>
      <w:r>
        <w:t>распространения</w:t>
      </w:r>
      <w:r>
        <w:rPr>
          <w:spacing w:val="75"/>
        </w:rPr>
        <w:t xml:space="preserve">  </w:t>
      </w:r>
      <w:r>
        <w:t>крупных</w:t>
      </w:r>
      <w:r>
        <w:rPr>
          <w:spacing w:val="75"/>
        </w:rPr>
        <w:t xml:space="preserve">  </w:t>
      </w:r>
      <w:r>
        <w:t>форм</w:t>
      </w:r>
      <w:r>
        <w:rPr>
          <w:spacing w:val="76"/>
        </w:rPr>
        <w:t xml:space="preserve">  </w:t>
      </w:r>
      <w:r>
        <w:t>рельефа»,</w:t>
      </w:r>
    </w:p>
    <w:p w:rsidR="002F49BA" w:rsidRDefault="00263745">
      <w:pPr>
        <w:pStyle w:val="a3"/>
        <w:spacing w:before="4" w:line="275" w:lineRule="exact"/>
      </w:pPr>
      <w:r>
        <w:t>«Объяснение</w:t>
      </w:r>
      <w:r>
        <w:rPr>
          <w:spacing w:val="-5"/>
        </w:rPr>
        <w:t xml:space="preserve"> </w:t>
      </w:r>
      <w:r>
        <w:t>вулканических</w:t>
      </w:r>
      <w:r>
        <w:rPr>
          <w:spacing w:val="-7"/>
        </w:rPr>
        <w:t xml:space="preserve"> </w:t>
      </w:r>
      <w:r>
        <w:t>или</w:t>
      </w:r>
      <w:r>
        <w:rPr>
          <w:spacing w:val="-1"/>
        </w:rPr>
        <w:t xml:space="preserve"> </w:t>
      </w:r>
      <w:r>
        <w:t>сейсмических</w:t>
      </w:r>
      <w:r>
        <w:rPr>
          <w:spacing w:val="-2"/>
        </w:rPr>
        <w:t xml:space="preserve"> </w:t>
      </w:r>
      <w:r>
        <w:t>событий,</w:t>
      </w:r>
      <w:r>
        <w:rPr>
          <w:spacing w:val="-8"/>
        </w:rPr>
        <w:t xml:space="preserve"> </w:t>
      </w:r>
      <w:r>
        <w:t>о</w:t>
      </w:r>
      <w:r>
        <w:rPr>
          <w:spacing w:val="2"/>
        </w:rPr>
        <w:t xml:space="preserve"> </w:t>
      </w:r>
      <w:r>
        <w:t>которых</w:t>
      </w:r>
      <w:r>
        <w:rPr>
          <w:spacing w:val="-7"/>
        </w:rPr>
        <w:t xml:space="preserve"> </w:t>
      </w:r>
      <w:r>
        <w:t>говорится</w:t>
      </w:r>
      <w:r>
        <w:rPr>
          <w:spacing w:val="-3"/>
        </w:rPr>
        <w:t xml:space="preserve"> </w:t>
      </w:r>
      <w:r>
        <w:t>в</w:t>
      </w:r>
      <w:r>
        <w:rPr>
          <w:spacing w:val="-4"/>
        </w:rPr>
        <w:t xml:space="preserve"> </w:t>
      </w:r>
      <w:r>
        <w:rPr>
          <w:spacing w:val="-2"/>
        </w:rPr>
        <w:t>тексте».</w:t>
      </w:r>
    </w:p>
    <w:p w:rsidR="002F49BA" w:rsidRDefault="00263745">
      <w:pPr>
        <w:pStyle w:val="a3"/>
        <w:spacing w:line="275" w:lineRule="exact"/>
        <w:ind w:left="1578"/>
      </w:pPr>
      <w:r>
        <w:t>Атмосфера</w:t>
      </w:r>
      <w:r>
        <w:rPr>
          <w:spacing w:val="-1"/>
        </w:rPr>
        <w:t xml:space="preserve"> </w:t>
      </w:r>
      <w:r>
        <w:t>и климаты</w:t>
      </w:r>
      <w:r>
        <w:rPr>
          <w:spacing w:val="-1"/>
        </w:rPr>
        <w:t xml:space="preserve"> </w:t>
      </w:r>
      <w:r>
        <w:rPr>
          <w:spacing w:val="-2"/>
        </w:rPr>
        <w:t>Земли.</w:t>
      </w:r>
    </w:p>
    <w:p w:rsidR="002F49BA" w:rsidRDefault="00263745">
      <w:pPr>
        <w:pStyle w:val="a3"/>
        <w:spacing w:before="2"/>
        <w:ind w:left="0" w:right="842" w:firstLine="758"/>
      </w:pPr>
      <w:r>
        <w:t>Закономерности распределения температуры воздуха. Закономерности распределения атмосферных</w:t>
      </w:r>
      <w:r>
        <w:rPr>
          <w:spacing w:val="-2"/>
        </w:rPr>
        <w:t xml:space="preserve"> </w:t>
      </w:r>
      <w:r>
        <w:t>осадков. Пояса атмосферного давления</w:t>
      </w:r>
      <w:r>
        <w:rPr>
          <w:spacing w:val="-2"/>
        </w:rPr>
        <w:t xml:space="preserve"> </w:t>
      </w:r>
      <w:r>
        <w:t>на</w:t>
      </w:r>
      <w:r>
        <w:rPr>
          <w:spacing w:val="-3"/>
        </w:rPr>
        <w:t xml:space="preserve"> </w:t>
      </w:r>
      <w:r>
        <w:t>Земле. Воздушные массы, их</w:t>
      </w:r>
      <w:r>
        <w:rPr>
          <w:spacing w:val="-2"/>
        </w:rPr>
        <w:t xml:space="preserve"> </w:t>
      </w:r>
      <w:r>
        <w:t>типы. Преобладающие ветры - тропические (экваториальные)</w:t>
      </w:r>
      <w:r>
        <w:rPr>
          <w:spacing w:val="-1"/>
        </w:rPr>
        <w:t xml:space="preserve"> </w:t>
      </w:r>
      <w:r>
        <w:t xml:space="preserve">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w:t>
      </w:r>
      <w:r>
        <w:rPr>
          <w:spacing w:val="-2"/>
        </w:rPr>
        <w:t>территории.</w:t>
      </w:r>
    </w:p>
    <w:p w:rsidR="002F49BA" w:rsidRDefault="00263745">
      <w:pPr>
        <w:pStyle w:val="a3"/>
        <w:ind w:left="0" w:right="853" w:firstLine="758"/>
      </w:pPr>
      <w:r>
        <w:t xml:space="preserve">Практическая работа «Описание климата территории по климатической карте и </w:t>
      </w:r>
      <w:r>
        <w:rPr>
          <w:spacing w:val="-2"/>
        </w:rPr>
        <w:t>климатограмме».</w:t>
      </w:r>
    </w:p>
    <w:p w:rsidR="002F49BA" w:rsidRDefault="00263745">
      <w:pPr>
        <w:pStyle w:val="a3"/>
        <w:spacing w:line="271" w:lineRule="exact"/>
        <w:ind w:left="1578"/>
      </w:pPr>
      <w:r>
        <w:t>Мировой</w:t>
      </w:r>
      <w:r>
        <w:rPr>
          <w:spacing w:val="-8"/>
        </w:rPr>
        <w:t xml:space="preserve"> </w:t>
      </w:r>
      <w:r>
        <w:t>океан</w:t>
      </w:r>
      <w:r>
        <w:rPr>
          <w:spacing w:val="3"/>
        </w:rPr>
        <w:t xml:space="preserve"> </w:t>
      </w:r>
      <w:r>
        <w:t>-</w:t>
      </w:r>
      <w:r>
        <w:rPr>
          <w:spacing w:val="-6"/>
        </w:rPr>
        <w:t xml:space="preserve"> </w:t>
      </w:r>
      <w:r>
        <w:t>основная</w:t>
      </w:r>
      <w:r>
        <w:rPr>
          <w:spacing w:val="1"/>
        </w:rPr>
        <w:t xml:space="preserve"> </w:t>
      </w:r>
      <w:r>
        <w:t>часть</w:t>
      </w:r>
      <w:r>
        <w:rPr>
          <w:spacing w:val="-1"/>
        </w:rPr>
        <w:t xml:space="preserve"> </w:t>
      </w:r>
      <w:r>
        <w:rPr>
          <w:spacing w:val="-2"/>
        </w:rPr>
        <w:t>гидросферы.</w:t>
      </w:r>
    </w:p>
    <w:p w:rsidR="002F49BA" w:rsidRDefault="00263745">
      <w:pPr>
        <w:pStyle w:val="a3"/>
        <w:spacing w:before="1"/>
        <w:ind w:left="0" w:right="841" w:firstLine="758"/>
      </w:pPr>
      <w: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w:t>
      </w:r>
      <w:r>
        <w:rPr>
          <w:spacing w:val="40"/>
        </w:rPr>
        <w:t xml:space="preserve"> </w:t>
      </w:r>
      <w:r>
        <w:t>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2F49BA" w:rsidRDefault="00263745">
      <w:pPr>
        <w:pStyle w:val="a3"/>
        <w:ind w:left="0" w:right="847" w:firstLine="758"/>
      </w:pPr>
      <w:r>
        <w:t>Практические работы: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w:t>
      </w:r>
    </w:p>
    <w:p w:rsidR="002F49BA" w:rsidRDefault="00263745">
      <w:pPr>
        <w:pStyle w:val="a3"/>
        <w:spacing w:before="2" w:line="275" w:lineRule="exact"/>
      </w:pPr>
      <w:r>
        <w:t>по</w:t>
      </w:r>
      <w:r>
        <w:rPr>
          <w:spacing w:val="-5"/>
        </w:rPr>
        <w:t xml:space="preserve"> </w:t>
      </w:r>
      <w:r>
        <w:t>плану</w:t>
      </w:r>
      <w:r>
        <w:rPr>
          <w:spacing w:val="-12"/>
        </w:rPr>
        <w:t xml:space="preserve"> </w:t>
      </w:r>
      <w:r>
        <w:t>с</w:t>
      </w:r>
      <w:r>
        <w:rPr>
          <w:spacing w:val="-3"/>
        </w:rPr>
        <w:t xml:space="preserve"> </w:t>
      </w:r>
      <w:r>
        <w:t>использованием</w:t>
      </w:r>
      <w:r>
        <w:rPr>
          <w:spacing w:val="-1"/>
        </w:rPr>
        <w:t xml:space="preserve"> </w:t>
      </w:r>
      <w:r>
        <w:t>нескольких</w:t>
      </w:r>
      <w:r>
        <w:rPr>
          <w:spacing w:val="-7"/>
        </w:rPr>
        <w:t xml:space="preserve"> </w:t>
      </w:r>
      <w:r>
        <w:t>источников</w:t>
      </w:r>
      <w:r>
        <w:rPr>
          <w:spacing w:val="-5"/>
        </w:rPr>
        <w:t xml:space="preserve"> </w:t>
      </w:r>
      <w:r>
        <w:t>географической</w:t>
      </w:r>
      <w:r>
        <w:rPr>
          <w:spacing w:val="-6"/>
        </w:rPr>
        <w:t xml:space="preserve"> </w:t>
      </w:r>
      <w:r>
        <w:rPr>
          <w:spacing w:val="-2"/>
        </w:rPr>
        <w:t>информации».</w:t>
      </w:r>
    </w:p>
    <w:p w:rsidR="002F49BA" w:rsidRDefault="00263745">
      <w:pPr>
        <w:pStyle w:val="a3"/>
        <w:spacing w:line="275" w:lineRule="exact"/>
        <w:ind w:left="1578"/>
      </w:pPr>
      <w:r>
        <w:t>Человечество</w:t>
      </w:r>
      <w:r>
        <w:rPr>
          <w:spacing w:val="1"/>
        </w:rPr>
        <w:t xml:space="preserve"> </w:t>
      </w:r>
      <w:r>
        <w:t>на</w:t>
      </w:r>
      <w:r>
        <w:rPr>
          <w:spacing w:val="-7"/>
        </w:rPr>
        <w:t xml:space="preserve"> </w:t>
      </w:r>
      <w:r>
        <w:rPr>
          <w:spacing w:val="-2"/>
        </w:rPr>
        <w:t>Земле.</w:t>
      </w:r>
    </w:p>
    <w:p w:rsidR="002F49BA" w:rsidRDefault="00263745">
      <w:pPr>
        <w:pStyle w:val="a3"/>
        <w:spacing w:before="2" w:line="275" w:lineRule="exact"/>
      </w:pPr>
      <w:r>
        <w:t>Численность</w:t>
      </w:r>
      <w:r>
        <w:rPr>
          <w:spacing w:val="-3"/>
        </w:rPr>
        <w:t xml:space="preserve"> </w:t>
      </w:r>
      <w:r>
        <w:rPr>
          <w:spacing w:val="-2"/>
        </w:rPr>
        <w:t>населения.</w:t>
      </w:r>
    </w:p>
    <w:p w:rsidR="002F49BA" w:rsidRDefault="00263745">
      <w:pPr>
        <w:pStyle w:val="a3"/>
        <w:ind w:left="0" w:right="844" w:firstLine="758"/>
      </w:pPr>
      <w:r>
        <w:t>Заселение Земли</w:t>
      </w:r>
      <w:r>
        <w:rPr>
          <w:spacing w:val="-1"/>
        </w:rPr>
        <w:t xml:space="preserve"> </w:t>
      </w:r>
      <w:r>
        <w:t>человеком.</w:t>
      </w:r>
      <w:r>
        <w:rPr>
          <w:spacing w:val="-1"/>
        </w:rPr>
        <w:t xml:space="preserve"> </w:t>
      </w:r>
      <w:r>
        <w:t>Современная</w:t>
      </w:r>
      <w:r>
        <w:rPr>
          <w:spacing w:val="-2"/>
        </w:rPr>
        <w:t xml:space="preserve"> </w:t>
      </w:r>
      <w:r>
        <w:t>численность</w:t>
      </w:r>
      <w:r>
        <w:rPr>
          <w:spacing w:val="-5"/>
        </w:rPr>
        <w:t xml:space="preserve"> </w:t>
      </w:r>
      <w:r>
        <w:t>населения</w:t>
      </w:r>
      <w:r>
        <w:rPr>
          <w:spacing w:val="-2"/>
        </w:rPr>
        <w:t xml:space="preserve"> </w:t>
      </w:r>
      <w:r>
        <w:t>мира.</w:t>
      </w:r>
      <w:r>
        <w:rPr>
          <w:spacing w:val="-1"/>
        </w:rPr>
        <w:t xml:space="preserve"> </w:t>
      </w:r>
      <w:r>
        <w:t>Изменение численности населения во времени. Методы определения численности населения, переписи</w:t>
      </w:r>
      <w:r>
        <w:rPr>
          <w:spacing w:val="26"/>
        </w:rPr>
        <w:t xml:space="preserve"> </w:t>
      </w:r>
      <w:r>
        <w:t>населения.</w:t>
      </w:r>
      <w:r>
        <w:rPr>
          <w:spacing w:val="23"/>
        </w:rPr>
        <w:t xml:space="preserve"> </w:t>
      </w:r>
      <w:r>
        <w:t>Факторы,</w:t>
      </w:r>
      <w:r>
        <w:rPr>
          <w:spacing w:val="23"/>
        </w:rPr>
        <w:t xml:space="preserve"> </w:t>
      </w:r>
      <w:r>
        <w:t>влияющие</w:t>
      </w:r>
      <w:r>
        <w:rPr>
          <w:spacing w:val="25"/>
        </w:rPr>
        <w:t xml:space="preserve"> </w:t>
      </w:r>
      <w:r>
        <w:t>на рост</w:t>
      </w:r>
      <w:r>
        <w:rPr>
          <w:spacing w:val="21"/>
        </w:rPr>
        <w:t xml:space="preserve"> </w:t>
      </w:r>
      <w:r>
        <w:t>численности</w:t>
      </w:r>
      <w:r>
        <w:rPr>
          <w:spacing w:val="23"/>
        </w:rPr>
        <w:t xml:space="preserve"> </w:t>
      </w:r>
      <w:r>
        <w:t>населения.</w:t>
      </w:r>
      <w:r>
        <w:rPr>
          <w:spacing w:val="23"/>
        </w:rPr>
        <w:t xml:space="preserve"> </w:t>
      </w:r>
      <w:r>
        <w:t>Размещение</w:t>
      </w:r>
      <w:r>
        <w:rPr>
          <w:spacing w:val="31"/>
        </w:rPr>
        <w:t xml:space="preserve"> </w:t>
      </w:r>
      <w:r>
        <w:t>и</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pPr>
      <w:r>
        <w:lastRenderedPageBreak/>
        <w:t>плотность</w:t>
      </w:r>
      <w:r>
        <w:rPr>
          <w:spacing w:val="-4"/>
        </w:rPr>
        <w:t xml:space="preserve"> </w:t>
      </w:r>
      <w:r>
        <w:rPr>
          <w:spacing w:val="-2"/>
        </w:rPr>
        <w:t>населения.</w:t>
      </w:r>
    </w:p>
    <w:p w:rsidR="002F49BA" w:rsidRDefault="00263745">
      <w:pPr>
        <w:pStyle w:val="a3"/>
        <w:ind w:left="0" w:right="854" w:firstLine="758"/>
      </w:pPr>
      <w:r>
        <w:t xml:space="preserve">Практические работы: «Определение,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w:t>
      </w:r>
      <w:r>
        <w:rPr>
          <w:spacing w:val="-2"/>
        </w:rPr>
        <w:t>источникам».</w:t>
      </w:r>
    </w:p>
    <w:p w:rsidR="002F49BA" w:rsidRDefault="00263745">
      <w:pPr>
        <w:pStyle w:val="a3"/>
        <w:ind w:left="1578"/>
      </w:pPr>
      <w:r>
        <w:t>Страны</w:t>
      </w:r>
      <w:r>
        <w:rPr>
          <w:spacing w:val="-3"/>
        </w:rPr>
        <w:t xml:space="preserve"> </w:t>
      </w:r>
      <w:r>
        <w:t>и</w:t>
      </w:r>
      <w:r>
        <w:rPr>
          <w:spacing w:val="-5"/>
        </w:rPr>
        <w:t xml:space="preserve"> </w:t>
      </w:r>
      <w:r>
        <w:t xml:space="preserve">народы </w:t>
      </w:r>
      <w:r>
        <w:rPr>
          <w:spacing w:val="-4"/>
        </w:rPr>
        <w:t>мира.</w:t>
      </w:r>
    </w:p>
    <w:p w:rsidR="002F49BA" w:rsidRDefault="00263745">
      <w:pPr>
        <w:pStyle w:val="a3"/>
        <w:spacing w:before="2"/>
        <w:ind w:left="0" w:right="846" w:firstLine="758"/>
      </w:pPr>
      <w: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w:t>
      </w:r>
      <w:r>
        <w:rPr>
          <w:spacing w:val="40"/>
        </w:rPr>
        <w:t xml:space="preserve"> </w:t>
      </w:r>
      <w:r>
        <w:t xml:space="preserve">карты. Города и сельские поселения. Культурно-исторические регионы мира. Многообразие стран, их основные типы. Профессия менеджер в сфере туризма, </w:t>
      </w:r>
      <w:r>
        <w:rPr>
          <w:spacing w:val="-2"/>
        </w:rPr>
        <w:t>экскурсовод.</w:t>
      </w:r>
    </w:p>
    <w:p w:rsidR="002F49BA" w:rsidRDefault="00263745">
      <w:pPr>
        <w:pStyle w:val="a3"/>
        <w:ind w:left="0" w:right="854" w:firstLine="758"/>
      </w:pPr>
      <w:r>
        <w:t>Практическая работа «Сравнение занятости</w:t>
      </w:r>
      <w:r>
        <w:rPr>
          <w:spacing w:val="-1"/>
        </w:rPr>
        <w:t xml:space="preserve"> </w:t>
      </w:r>
      <w:r>
        <w:t>населения двух</w:t>
      </w:r>
      <w:r>
        <w:rPr>
          <w:spacing w:val="-2"/>
        </w:rPr>
        <w:t xml:space="preserve"> </w:t>
      </w:r>
      <w:r>
        <w:t xml:space="preserve">стран по комплексным </w:t>
      </w:r>
      <w:r>
        <w:rPr>
          <w:spacing w:val="-2"/>
        </w:rPr>
        <w:t>картам».</w:t>
      </w:r>
    </w:p>
    <w:p w:rsidR="002F49BA" w:rsidRDefault="00263745">
      <w:pPr>
        <w:pStyle w:val="a3"/>
        <w:ind w:left="1578" w:right="7383"/>
      </w:pPr>
      <w:r>
        <w:t>Материки</w:t>
      </w:r>
      <w:r>
        <w:rPr>
          <w:spacing w:val="-15"/>
        </w:rPr>
        <w:t xml:space="preserve"> </w:t>
      </w:r>
      <w:r>
        <w:t>и</w:t>
      </w:r>
      <w:r>
        <w:rPr>
          <w:spacing w:val="-15"/>
        </w:rPr>
        <w:t xml:space="preserve"> </w:t>
      </w:r>
      <w:r>
        <w:t>страны. Южные материки.</w:t>
      </w:r>
    </w:p>
    <w:p w:rsidR="002F49BA" w:rsidRDefault="00263745">
      <w:pPr>
        <w:pStyle w:val="a3"/>
        <w:ind w:left="0" w:right="844" w:firstLine="758"/>
      </w:pPr>
      <w:r>
        <w:t>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XX-XXIвв. Современные исследования в Антарктиде. Роль России в открытиях</w:t>
      </w:r>
    </w:p>
    <w:p w:rsidR="002F49BA" w:rsidRDefault="00263745">
      <w:pPr>
        <w:pStyle w:val="a3"/>
      </w:pPr>
      <w:r>
        <w:t>и</w:t>
      </w:r>
      <w:r>
        <w:rPr>
          <w:spacing w:val="-2"/>
        </w:rPr>
        <w:t xml:space="preserve"> </w:t>
      </w:r>
      <w:r>
        <w:t>исследованиях</w:t>
      </w:r>
      <w:r>
        <w:rPr>
          <w:spacing w:val="-8"/>
        </w:rPr>
        <w:t xml:space="preserve"> </w:t>
      </w:r>
      <w:r>
        <w:t>ледового</w:t>
      </w:r>
      <w:r>
        <w:rPr>
          <w:spacing w:val="2"/>
        </w:rPr>
        <w:t xml:space="preserve"> </w:t>
      </w:r>
      <w:r>
        <w:rPr>
          <w:spacing w:val="-2"/>
        </w:rPr>
        <w:t>континента.</w:t>
      </w:r>
    </w:p>
    <w:p w:rsidR="002F49BA" w:rsidRDefault="00263745">
      <w:pPr>
        <w:pStyle w:val="a3"/>
        <w:ind w:left="0" w:right="846" w:firstLine="739"/>
      </w:pPr>
      <w:r>
        <w:t>Практические работы: «Сравнение географического положения двух (любых) южных материков», «Объяснение годового хода температур и режима выпадения атмосферных</w:t>
      </w:r>
      <w:r>
        <w:rPr>
          <w:spacing w:val="-7"/>
        </w:rPr>
        <w:t xml:space="preserve"> </w:t>
      </w:r>
      <w:r>
        <w:t>осадков</w:t>
      </w:r>
      <w:r>
        <w:rPr>
          <w:spacing w:val="-2"/>
        </w:rPr>
        <w:t xml:space="preserve"> </w:t>
      </w:r>
      <w:r>
        <w:t>в экваториальном климатическом</w:t>
      </w:r>
      <w:r>
        <w:rPr>
          <w:spacing w:val="-2"/>
        </w:rPr>
        <w:t xml:space="preserve"> </w:t>
      </w:r>
      <w:r>
        <w:t xml:space="preserve">поясе», «Сравнение особенностей климата Африки, Южной Америки и Австралии по плану», «Описание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w:t>
      </w:r>
      <w:r>
        <w:rPr>
          <w:spacing w:val="-2"/>
        </w:rPr>
        <w:t>Америки».</w:t>
      </w:r>
    </w:p>
    <w:p w:rsidR="002F49BA" w:rsidRDefault="00263745">
      <w:pPr>
        <w:pStyle w:val="a3"/>
        <w:spacing w:line="274" w:lineRule="exact"/>
        <w:ind w:left="1559"/>
      </w:pPr>
      <w:r>
        <w:t>Северные</w:t>
      </w:r>
      <w:r>
        <w:rPr>
          <w:spacing w:val="-2"/>
        </w:rPr>
        <w:t xml:space="preserve"> материки.</w:t>
      </w:r>
    </w:p>
    <w:p w:rsidR="002F49BA" w:rsidRDefault="00263745">
      <w:pPr>
        <w:pStyle w:val="a3"/>
        <w:ind w:left="0" w:right="848" w:firstLine="739"/>
      </w:pPr>
      <w: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w:t>
      </w:r>
      <w:r>
        <w:rPr>
          <w:spacing w:val="80"/>
        </w:rPr>
        <w:t xml:space="preserve"> </w:t>
      </w:r>
      <w:r>
        <w:t>карта. Крупнейшие по территории и численности населения страны. Изменение природы под влиянием хозяйственной деятельности человека.</w:t>
      </w:r>
    </w:p>
    <w:p w:rsidR="002F49BA" w:rsidRDefault="00263745">
      <w:pPr>
        <w:pStyle w:val="a3"/>
        <w:ind w:left="0" w:right="851" w:firstLine="739"/>
      </w:pPr>
      <w:r>
        <w:t>Практические работы: «Объяснение распространения зон современного</w:t>
      </w:r>
      <w:r>
        <w:rPr>
          <w:spacing w:val="40"/>
        </w:rPr>
        <w:t xml:space="preserve"> </w:t>
      </w:r>
      <w:r>
        <w:t>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w:t>
      </w:r>
      <w:r>
        <w:rPr>
          <w:spacing w:val="-6"/>
        </w:rPr>
        <w:t xml:space="preserve"> </w:t>
      </w:r>
      <w:r>
        <w:t>умеренного</w:t>
      </w:r>
      <w:r>
        <w:rPr>
          <w:spacing w:val="-2"/>
        </w:rPr>
        <w:t xml:space="preserve"> </w:t>
      </w:r>
      <w:r>
        <w:t>климатического</w:t>
      </w:r>
      <w:r>
        <w:rPr>
          <w:spacing w:val="-2"/>
        </w:rPr>
        <w:t xml:space="preserve"> </w:t>
      </w:r>
      <w:r>
        <w:t>пояса»,</w:t>
      </w:r>
      <w:r>
        <w:rPr>
          <w:spacing w:val="-3"/>
        </w:rPr>
        <w:t xml:space="preserve"> </w:t>
      </w:r>
      <w:r>
        <w:t>«Представление</w:t>
      </w:r>
      <w:r>
        <w:rPr>
          <w:spacing w:val="-6"/>
        </w:rPr>
        <w:t xml:space="preserve"> </w:t>
      </w:r>
      <w:r>
        <w:t>в</w:t>
      </w:r>
      <w:r>
        <w:rPr>
          <w:spacing w:val="-4"/>
        </w:rPr>
        <w:t xml:space="preserve"> </w:t>
      </w:r>
      <w:r>
        <w:t>виде</w:t>
      </w:r>
      <w:r>
        <w:rPr>
          <w:spacing w:val="-6"/>
        </w:rPr>
        <w:t xml:space="preserve"> </w:t>
      </w:r>
      <w:r>
        <w:t>таблицы</w:t>
      </w:r>
      <w:r>
        <w:rPr>
          <w:spacing w:val="-8"/>
        </w:rPr>
        <w:t xml:space="preserve"> </w:t>
      </w:r>
      <w:r>
        <w:t>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p>
    <w:p w:rsidR="002F49BA" w:rsidRDefault="00263745">
      <w:pPr>
        <w:pStyle w:val="a3"/>
        <w:ind w:left="1559"/>
      </w:pPr>
      <w:r>
        <w:t>Взаимодействие</w:t>
      </w:r>
      <w:r>
        <w:rPr>
          <w:spacing w:val="-4"/>
        </w:rPr>
        <w:t xml:space="preserve"> </w:t>
      </w:r>
      <w:r>
        <w:t>природы</w:t>
      </w:r>
      <w:r>
        <w:rPr>
          <w:spacing w:val="-5"/>
        </w:rPr>
        <w:t xml:space="preserve"> </w:t>
      </w:r>
      <w:r>
        <w:t>и</w:t>
      </w:r>
      <w:r>
        <w:rPr>
          <w:spacing w:val="-10"/>
        </w:rPr>
        <w:t xml:space="preserve"> </w:t>
      </w:r>
      <w:r>
        <w:rPr>
          <w:spacing w:val="-2"/>
        </w:rPr>
        <w:t>общества.</w:t>
      </w:r>
    </w:p>
    <w:p w:rsidR="002F49BA" w:rsidRDefault="00263745">
      <w:pPr>
        <w:pStyle w:val="a3"/>
        <w:ind w:left="0" w:right="851" w:firstLine="739"/>
      </w:pPr>
      <w: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rsidR="002F49BA" w:rsidRDefault="00263745">
      <w:pPr>
        <w:pStyle w:val="a3"/>
        <w:spacing w:line="274" w:lineRule="exact"/>
        <w:ind w:left="1559"/>
      </w:pPr>
      <w:r>
        <w:t>Глобальные</w:t>
      </w:r>
      <w:r>
        <w:rPr>
          <w:spacing w:val="-12"/>
        </w:rPr>
        <w:t xml:space="preserve"> </w:t>
      </w:r>
      <w:r>
        <w:t>проблемы</w:t>
      </w:r>
      <w:r>
        <w:rPr>
          <w:spacing w:val="-6"/>
        </w:rPr>
        <w:t xml:space="preserve"> </w:t>
      </w:r>
      <w:r>
        <w:t>человечества:</w:t>
      </w:r>
      <w:r>
        <w:rPr>
          <w:spacing w:val="-4"/>
        </w:rPr>
        <w:t xml:space="preserve"> </w:t>
      </w:r>
      <w:r>
        <w:t>экологическая,</w:t>
      </w:r>
      <w:r>
        <w:rPr>
          <w:spacing w:val="-2"/>
        </w:rPr>
        <w:t xml:space="preserve"> </w:t>
      </w:r>
      <w:r>
        <w:t>сырьевая,</w:t>
      </w:r>
      <w:r>
        <w:rPr>
          <w:spacing w:val="-6"/>
        </w:rPr>
        <w:t xml:space="preserve"> </w:t>
      </w:r>
      <w:r>
        <w:rPr>
          <w:spacing w:val="-2"/>
        </w:rPr>
        <w:t>энергетическая,</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48"/>
      </w:pPr>
      <w:r>
        <w:lastRenderedPageBreak/>
        <w:t>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2F49BA" w:rsidRDefault="00263745">
      <w:pPr>
        <w:pStyle w:val="a3"/>
        <w:ind w:left="0" w:right="851" w:firstLine="758"/>
      </w:pPr>
      <w:r>
        <w:t>Практическая работа «Характеристика изменений компонентов природы на территории одной из стран мира в результате деятельности человека».</w:t>
      </w:r>
    </w:p>
    <w:p w:rsidR="002F49BA" w:rsidRDefault="00263745">
      <w:pPr>
        <w:pStyle w:val="a3"/>
        <w:ind w:left="1578" w:right="4908"/>
      </w:pPr>
      <w:r>
        <w:t>Содержание</w:t>
      </w:r>
      <w:r>
        <w:rPr>
          <w:spacing w:val="-10"/>
        </w:rPr>
        <w:t xml:space="preserve"> </w:t>
      </w:r>
      <w:r>
        <w:t>обучения</w:t>
      </w:r>
      <w:r>
        <w:rPr>
          <w:spacing w:val="-5"/>
        </w:rPr>
        <w:t xml:space="preserve"> </w:t>
      </w:r>
      <w:r>
        <w:t>географии</w:t>
      </w:r>
      <w:r>
        <w:rPr>
          <w:spacing w:val="-9"/>
        </w:rPr>
        <w:t xml:space="preserve"> </w:t>
      </w:r>
      <w:r>
        <w:t>в</w:t>
      </w:r>
      <w:r>
        <w:rPr>
          <w:spacing w:val="-4"/>
        </w:rPr>
        <w:t xml:space="preserve"> </w:t>
      </w:r>
      <w:r>
        <w:t>8</w:t>
      </w:r>
      <w:r>
        <w:rPr>
          <w:spacing w:val="-10"/>
        </w:rPr>
        <w:t xml:space="preserve"> </w:t>
      </w:r>
      <w:r>
        <w:t>классе. Географическое пространство России.</w:t>
      </w:r>
    </w:p>
    <w:p w:rsidR="002F49BA" w:rsidRDefault="00263745">
      <w:pPr>
        <w:pStyle w:val="a3"/>
        <w:spacing w:line="271" w:lineRule="exact"/>
      </w:pPr>
      <w:r>
        <w:t>История</w:t>
      </w:r>
      <w:r>
        <w:rPr>
          <w:spacing w:val="-8"/>
        </w:rPr>
        <w:t xml:space="preserve"> </w:t>
      </w:r>
      <w:r>
        <w:t>формирования и</w:t>
      </w:r>
      <w:r>
        <w:rPr>
          <w:spacing w:val="-10"/>
        </w:rPr>
        <w:t xml:space="preserve"> </w:t>
      </w:r>
      <w:r>
        <w:t>освоения</w:t>
      </w:r>
      <w:r>
        <w:rPr>
          <w:spacing w:val="-5"/>
        </w:rPr>
        <w:t xml:space="preserve"> </w:t>
      </w:r>
      <w:r>
        <w:t>территории</w:t>
      </w:r>
      <w:r>
        <w:rPr>
          <w:spacing w:val="-4"/>
        </w:rPr>
        <w:t xml:space="preserve"> </w:t>
      </w:r>
      <w:r>
        <w:rPr>
          <w:spacing w:val="-2"/>
        </w:rPr>
        <w:t>России.</w:t>
      </w:r>
    </w:p>
    <w:p w:rsidR="002F49BA" w:rsidRDefault="00263745">
      <w:pPr>
        <w:pStyle w:val="a3"/>
        <w:ind w:left="0" w:right="844" w:firstLine="758"/>
      </w:pPr>
      <w:r>
        <w:t>История освоения и заселения территории современной России в XI-XVIвв. Расширение территории России в XVI-XIXвв. Русские первопроходцы. Изменения внешних границ России в XX в. Воссоединение Крыма с Россией.</w:t>
      </w:r>
    </w:p>
    <w:p w:rsidR="002F49BA" w:rsidRDefault="00263745">
      <w:pPr>
        <w:pStyle w:val="a3"/>
        <w:ind w:left="0" w:right="854" w:firstLine="758"/>
      </w:pPr>
      <w:r>
        <w:t>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p w:rsidR="002F49BA" w:rsidRDefault="00263745">
      <w:pPr>
        <w:pStyle w:val="a3"/>
        <w:spacing w:line="271" w:lineRule="exact"/>
        <w:ind w:left="1578"/>
      </w:pPr>
      <w:r>
        <w:t>Географическое</w:t>
      </w:r>
      <w:r>
        <w:rPr>
          <w:spacing w:val="-6"/>
        </w:rPr>
        <w:t xml:space="preserve"> </w:t>
      </w:r>
      <w:r>
        <w:t>положение и</w:t>
      </w:r>
      <w:r>
        <w:rPr>
          <w:spacing w:val="-4"/>
        </w:rPr>
        <w:t xml:space="preserve"> </w:t>
      </w:r>
      <w:r>
        <w:t>границы</w:t>
      </w:r>
      <w:r>
        <w:rPr>
          <w:spacing w:val="-2"/>
        </w:rPr>
        <w:t xml:space="preserve"> России.</w:t>
      </w:r>
    </w:p>
    <w:p w:rsidR="002F49BA" w:rsidRDefault="00263745">
      <w:pPr>
        <w:pStyle w:val="a3"/>
        <w:ind w:left="0" w:right="850" w:firstLine="758"/>
      </w:pPr>
      <w: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2F49BA" w:rsidRDefault="00263745">
      <w:pPr>
        <w:pStyle w:val="a3"/>
        <w:spacing w:line="274" w:lineRule="exact"/>
        <w:ind w:left="1578"/>
      </w:pPr>
      <w:r>
        <w:t>Время</w:t>
      </w:r>
      <w:r>
        <w:rPr>
          <w:spacing w:val="-2"/>
        </w:rPr>
        <w:t xml:space="preserve"> </w:t>
      </w:r>
      <w:r>
        <w:t>на</w:t>
      </w:r>
      <w:r>
        <w:rPr>
          <w:spacing w:val="-3"/>
        </w:rPr>
        <w:t xml:space="preserve"> </w:t>
      </w:r>
      <w:r>
        <w:t>территории</w:t>
      </w:r>
      <w:r>
        <w:rPr>
          <w:spacing w:val="-1"/>
        </w:rPr>
        <w:t xml:space="preserve"> </w:t>
      </w:r>
      <w:r>
        <w:rPr>
          <w:spacing w:val="-2"/>
        </w:rPr>
        <w:t>России.</w:t>
      </w:r>
    </w:p>
    <w:p w:rsidR="002F49BA" w:rsidRDefault="00263745">
      <w:pPr>
        <w:pStyle w:val="a3"/>
        <w:spacing w:before="1"/>
        <w:ind w:left="0" w:right="852" w:firstLine="758"/>
      </w:pPr>
      <w:r>
        <w:t>Россия на карте часовых поясов мира. Карта часовых зон России. Местное,</w:t>
      </w:r>
      <w:r>
        <w:rPr>
          <w:spacing w:val="40"/>
        </w:rPr>
        <w:t xml:space="preserve"> </w:t>
      </w:r>
      <w:r>
        <w:t>поясное и зональное время: роль в хозяйстве и жизни людей.</w:t>
      </w:r>
    </w:p>
    <w:p w:rsidR="002F49BA" w:rsidRDefault="00263745">
      <w:pPr>
        <w:pStyle w:val="a3"/>
        <w:spacing w:before="3"/>
        <w:ind w:left="0" w:right="855" w:firstLine="758"/>
      </w:pPr>
      <w:r>
        <w:t>Практическая работа «Определение различия во времени для разных городов России по карте часовых зон».</w:t>
      </w:r>
    </w:p>
    <w:p w:rsidR="002F49BA" w:rsidRDefault="00263745">
      <w:pPr>
        <w:pStyle w:val="a3"/>
        <w:spacing w:before="3"/>
        <w:ind w:right="4460"/>
      </w:pPr>
      <w:r>
        <w:t>Административно-территориальное</w:t>
      </w:r>
      <w:r>
        <w:rPr>
          <w:spacing w:val="-15"/>
        </w:rPr>
        <w:t xml:space="preserve"> </w:t>
      </w:r>
      <w:r>
        <w:t>устройство</w:t>
      </w:r>
      <w:r>
        <w:rPr>
          <w:spacing w:val="-12"/>
        </w:rPr>
        <w:t xml:space="preserve"> </w:t>
      </w:r>
      <w:r>
        <w:t>России. Районирование территории.</w:t>
      </w:r>
    </w:p>
    <w:p w:rsidR="002F49BA" w:rsidRDefault="00263745">
      <w:pPr>
        <w:pStyle w:val="a3"/>
        <w:spacing w:before="3"/>
        <w:ind w:left="0" w:right="841" w:firstLine="758"/>
      </w:pPr>
      <w: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2F49BA" w:rsidRDefault="00263745">
      <w:pPr>
        <w:pStyle w:val="a3"/>
        <w:spacing w:before="1"/>
        <w:ind w:left="0" w:right="852" w:firstLine="758"/>
      </w:pPr>
      <w:r>
        <w:t>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2F49BA" w:rsidRDefault="00263745">
      <w:pPr>
        <w:pStyle w:val="a3"/>
        <w:spacing w:line="274" w:lineRule="exact"/>
        <w:ind w:left="1578"/>
      </w:pPr>
      <w:r>
        <w:t xml:space="preserve">Природа </w:t>
      </w:r>
      <w:r>
        <w:rPr>
          <w:spacing w:val="-2"/>
        </w:rPr>
        <w:t>России.</w:t>
      </w:r>
    </w:p>
    <w:p w:rsidR="002F49BA" w:rsidRDefault="00263745">
      <w:pPr>
        <w:pStyle w:val="a3"/>
        <w:spacing w:before="2" w:line="275" w:lineRule="exact"/>
        <w:ind w:left="1578"/>
      </w:pPr>
      <w:r>
        <w:t>Природные</w:t>
      </w:r>
      <w:r>
        <w:rPr>
          <w:spacing w:val="-9"/>
        </w:rPr>
        <w:t xml:space="preserve"> </w:t>
      </w:r>
      <w:r>
        <w:t>условия</w:t>
      </w:r>
      <w:r>
        <w:rPr>
          <w:spacing w:val="-3"/>
        </w:rPr>
        <w:t xml:space="preserve"> </w:t>
      </w:r>
      <w:r>
        <w:t>и</w:t>
      </w:r>
      <w:r>
        <w:rPr>
          <w:spacing w:val="-2"/>
        </w:rPr>
        <w:t xml:space="preserve"> </w:t>
      </w:r>
      <w:r>
        <w:t>ресурсы</w:t>
      </w:r>
      <w:r>
        <w:rPr>
          <w:spacing w:val="-1"/>
        </w:rPr>
        <w:t xml:space="preserve"> </w:t>
      </w:r>
      <w:r>
        <w:rPr>
          <w:spacing w:val="-2"/>
        </w:rPr>
        <w:t>России.</w:t>
      </w:r>
    </w:p>
    <w:p w:rsidR="002F49BA" w:rsidRDefault="00263745">
      <w:pPr>
        <w:pStyle w:val="a3"/>
        <w:ind w:left="0" w:right="852" w:firstLine="758"/>
      </w:pPr>
      <w: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2F49BA" w:rsidRDefault="00263745">
      <w:pPr>
        <w:pStyle w:val="a3"/>
        <w:spacing w:before="4"/>
        <w:ind w:left="0" w:right="847" w:firstLine="758"/>
      </w:pPr>
      <w:r>
        <w:t>Практическая работа «Характеристика природно-ресурсного капитала своего края по картам и статистическим материалам».</w:t>
      </w:r>
    </w:p>
    <w:p w:rsidR="002F49BA" w:rsidRDefault="00263745">
      <w:pPr>
        <w:pStyle w:val="a3"/>
        <w:spacing w:before="3" w:line="275" w:lineRule="exact"/>
        <w:ind w:left="1578"/>
      </w:pPr>
      <w:r>
        <w:t>Геологическое</w:t>
      </w:r>
      <w:r>
        <w:rPr>
          <w:spacing w:val="-3"/>
        </w:rPr>
        <w:t xml:space="preserve"> </w:t>
      </w:r>
      <w:r>
        <w:t>строение, рельеф</w:t>
      </w:r>
      <w:r>
        <w:rPr>
          <w:spacing w:val="-8"/>
        </w:rPr>
        <w:t xml:space="preserve"> </w:t>
      </w:r>
      <w:r>
        <w:t>и полезные</w:t>
      </w:r>
      <w:r>
        <w:rPr>
          <w:spacing w:val="-7"/>
        </w:rPr>
        <w:t xml:space="preserve"> </w:t>
      </w:r>
      <w:r>
        <w:rPr>
          <w:spacing w:val="-2"/>
        </w:rPr>
        <w:t>ископаемые.</w:t>
      </w:r>
    </w:p>
    <w:p w:rsidR="002F49BA" w:rsidRDefault="00263745">
      <w:pPr>
        <w:pStyle w:val="a3"/>
        <w:tabs>
          <w:tab w:val="left" w:pos="2560"/>
          <w:tab w:val="left" w:pos="3870"/>
          <w:tab w:val="left" w:pos="4345"/>
          <w:tab w:val="left" w:pos="5769"/>
          <w:tab w:val="left" w:pos="6791"/>
          <w:tab w:val="left" w:pos="8245"/>
          <w:tab w:val="left" w:pos="8614"/>
          <w:tab w:val="left" w:pos="9554"/>
        </w:tabs>
        <w:ind w:left="0" w:right="844" w:firstLine="758"/>
        <w:jc w:val="left"/>
      </w:pPr>
      <w:r>
        <w:t xml:space="preserve">Основные этапы формирования земной коры на территории России. Основные </w:t>
      </w:r>
      <w:r>
        <w:rPr>
          <w:spacing w:val="-2"/>
        </w:rPr>
        <w:t>тектонические</w:t>
      </w:r>
      <w:r>
        <w:tab/>
      </w:r>
      <w:r>
        <w:rPr>
          <w:spacing w:val="-2"/>
        </w:rPr>
        <w:t>структуры</w:t>
      </w:r>
      <w:r>
        <w:tab/>
      </w:r>
      <w:r>
        <w:rPr>
          <w:spacing w:val="-6"/>
        </w:rPr>
        <w:t>на</w:t>
      </w:r>
      <w:r>
        <w:tab/>
      </w:r>
      <w:r>
        <w:rPr>
          <w:spacing w:val="-2"/>
        </w:rPr>
        <w:t>территории</w:t>
      </w:r>
      <w:r>
        <w:tab/>
      </w:r>
      <w:r>
        <w:rPr>
          <w:spacing w:val="-2"/>
        </w:rPr>
        <w:t>России.</w:t>
      </w:r>
      <w:r>
        <w:tab/>
      </w:r>
      <w:r>
        <w:rPr>
          <w:spacing w:val="-2"/>
        </w:rPr>
        <w:t>Платформы</w:t>
      </w:r>
      <w:r>
        <w:tab/>
      </w:r>
      <w:r>
        <w:rPr>
          <w:spacing w:val="-10"/>
        </w:rPr>
        <w:t>и</w:t>
      </w:r>
      <w:r>
        <w:tab/>
      </w:r>
      <w:r>
        <w:rPr>
          <w:spacing w:val="-2"/>
        </w:rPr>
        <w:t>плиты.</w:t>
      </w:r>
      <w:r>
        <w:tab/>
      </w:r>
      <w:r>
        <w:rPr>
          <w:spacing w:val="-2"/>
        </w:rPr>
        <w:t xml:space="preserve">Пояса </w:t>
      </w:r>
      <w:r>
        <w:t>горообразования. Геохронологическая таблица. Основные формы рельефа и особенности их</w:t>
      </w:r>
      <w:r>
        <w:rPr>
          <w:spacing w:val="-1"/>
        </w:rPr>
        <w:t xml:space="preserve"> </w:t>
      </w:r>
      <w:r>
        <w:t>распространения на территории России. Зависимость между</w:t>
      </w:r>
      <w:r>
        <w:rPr>
          <w:spacing w:val="-6"/>
        </w:rPr>
        <w:t xml:space="preserve"> </w:t>
      </w:r>
      <w:r>
        <w:t>тектоническим строением, рельефом и размещением основных групп полезных ископаемых по территории страны.</w:t>
      </w:r>
    </w:p>
    <w:p w:rsidR="002F49BA" w:rsidRDefault="00263745">
      <w:pPr>
        <w:pStyle w:val="a3"/>
        <w:tabs>
          <w:tab w:val="left" w:pos="2719"/>
          <w:tab w:val="left" w:pos="4167"/>
          <w:tab w:val="left" w:pos="4556"/>
          <w:tab w:val="left" w:pos="5725"/>
          <w:tab w:val="left" w:pos="7035"/>
          <w:tab w:val="left" w:pos="7529"/>
          <w:tab w:val="left" w:pos="9284"/>
        </w:tabs>
        <w:spacing w:before="4"/>
        <w:ind w:left="0" w:right="856" w:firstLine="758"/>
        <w:jc w:val="left"/>
      </w:pPr>
      <w:r>
        <w:rPr>
          <w:spacing w:val="-2"/>
        </w:rPr>
        <w:t>Влияние</w:t>
      </w:r>
      <w:r>
        <w:tab/>
      </w:r>
      <w:r>
        <w:rPr>
          <w:spacing w:val="-2"/>
        </w:rPr>
        <w:t>внутренних</w:t>
      </w:r>
      <w:r>
        <w:tab/>
      </w:r>
      <w:r>
        <w:rPr>
          <w:spacing w:val="-10"/>
        </w:rPr>
        <w:t>и</w:t>
      </w:r>
      <w:r>
        <w:tab/>
      </w:r>
      <w:r>
        <w:rPr>
          <w:spacing w:val="-2"/>
        </w:rPr>
        <w:t>внешних</w:t>
      </w:r>
      <w:r>
        <w:tab/>
      </w:r>
      <w:r>
        <w:rPr>
          <w:spacing w:val="-2"/>
        </w:rPr>
        <w:t>процессов</w:t>
      </w:r>
      <w:r>
        <w:tab/>
      </w:r>
      <w:r>
        <w:rPr>
          <w:spacing w:val="-6"/>
        </w:rPr>
        <w:t>на</w:t>
      </w:r>
      <w:r>
        <w:tab/>
      </w:r>
      <w:r>
        <w:rPr>
          <w:spacing w:val="-2"/>
        </w:rPr>
        <w:t>формирование</w:t>
      </w:r>
      <w:r>
        <w:tab/>
      </w:r>
      <w:r>
        <w:rPr>
          <w:spacing w:val="-2"/>
        </w:rPr>
        <w:t xml:space="preserve">рельефа. </w:t>
      </w:r>
      <w:r>
        <w:t>Современные</w:t>
      </w:r>
      <w:r>
        <w:rPr>
          <w:spacing w:val="19"/>
        </w:rPr>
        <w:t xml:space="preserve"> </w:t>
      </w:r>
      <w:r>
        <w:t>процессы,</w:t>
      </w:r>
      <w:r>
        <w:rPr>
          <w:spacing w:val="29"/>
        </w:rPr>
        <w:t xml:space="preserve"> </w:t>
      </w:r>
      <w:r>
        <w:t>формирующие</w:t>
      </w:r>
      <w:r>
        <w:rPr>
          <w:spacing w:val="25"/>
        </w:rPr>
        <w:t xml:space="preserve"> </w:t>
      </w:r>
      <w:r>
        <w:t>рельеф.</w:t>
      </w:r>
      <w:r>
        <w:rPr>
          <w:spacing w:val="29"/>
        </w:rPr>
        <w:t xml:space="preserve"> </w:t>
      </w:r>
      <w:r>
        <w:t>Области</w:t>
      </w:r>
      <w:r>
        <w:rPr>
          <w:spacing w:val="28"/>
        </w:rPr>
        <w:t xml:space="preserve"> </w:t>
      </w:r>
      <w:r>
        <w:t>современного</w:t>
      </w:r>
      <w:r>
        <w:rPr>
          <w:spacing w:val="27"/>
        </w:rPr>
        <w:t xml:space="preserve"> </w:t>
      </w:r>
      <w:r>
        <w:rPr>
          <w:spacing w:val="-2"/>
        </w:rPr>
        <w:t>горообразования,</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51"/>
      </w:pPr>
      <w:r>
        <w:lastRenderedPageBreak/>
        <w:t>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2F49BA" w:rsidRDefault="00263745">
      <w:pPr>
        <w:pStyle w:val="a3"/>
        <w:ind w:left="0" w:right="848" w:firstLine="758"/>
      </w:pPr>
      <w:r>
        <w:t>Практические работы: «Объяснение распространения по территории России опасных геологических явлений», «Объяснение особенностей рельефа своего края».</w:t>
      </w:r>
    </w:p>
    <w:p w:rsidR="002F49BA" w:rsidRDefault="00263745">
      <w:pPr>
        <w:pStyle w:val="a3"/>
        <w:spacing w:before="241" w:line="275" w:lineRule="exact"/>
        <w:ind w:left="1578"/>
      </w:pPr>
      <w:r>
        <w:t>Климат</w:t>
      </w:r>
      <w:r>
        <w:rPr>
          <w:spacing w:val="-2"/>
        </w:rPr>
        <w:t xml:space="preserve"> </w:t>
      </w:r>
      <w:r>
        <w:t>и</w:t>
      </w:r>
      <w:r>
        <w:rPr>
          <w:spacing w:val="-4"/>
        </w:rPr>
        <w:t xml:space="preserve"> </w:t>
      </w:r>
      <w:r>
        <w:t>климатические</w:t>
      </w:r>
      <w:r>
        <w:rPr>
          <w:spacing w:val="1"/>
        </w:rPr>
        <w:t xml:space="preserve"> </w:t>
      </w:r>
      <w:r>
        <w:rPr>
          <w:spacing w:val="-2"/>
        </w:rPr>
        <w:t>ресурсы.</w:t>
      </w:r>
    </w:p>
    <w:p w:rsidR="002F49BA" w:rsidRDefault="00263745">
      <w:pPr>
        <w:pStyle w:val="a3"/>
        <w:ind w:left="0" w:right="852" w:firstLine="758"/>
      </w:pPr>
      <w: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w:t>
      </w:r>
      <w:r>
        <w:rPr>
          <w:spacing w:val="40"/>
        </w:rPr>
        <w:t xml:space="preserve"> </w:t>
      </w:r>
      <w:r>
        <w:t>России. Коэффициент увлажнения.</w:t>
      </w:r>
    </w:p>
    <w:p w:rsidR="002F49BA" w:rsidRDefault="00263745">
      <w:pPr>
        <w:pStyle w:val="a3"/>
        <w:tabs>
          <w:tab w:val="left" w:pos="3605"/>
        </w:tabs>
        <w:spacing w:before="2"/>
        <w:ind w:left="0" w:right="846" w:firstLine="758"/>
      </w:pPr>
      <w:r>
        <w:t>Климатические пояса и типы климатов России, их характеристики. Атмосферные фронты, циклоны и антициклоны. Тропические циклоны и регионы России,</w:t>
      </w:r>
      <w:r>
        <w:rPr>
          <w:spacing w:val="40"/>
        </w:rPr>
        <w:t xml:space="preserve"> </w:t>
      </w:r>
      <w:r>
        <w:t xml:space="preserve">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w:t>
      </w:r>
      <w:r>
        <w:rPr>
          <w:spacing w:val="-2"/>
        </w:rPr>
        <w:t>условиям</w:t>
      </w:r>
      <w:r>
        <w:tab/>
        <w:t>на территории страны.</w:t>
      </w:r>
    </w:p>
    <w:p w:rsidR="002F49BA" w:rsidRDefault="00263745">
      <w:pPr>
        <w:pStyle w:val="a3"/>
        <w:ind w:right="854"/>
      </w:pPr>
      <w:r>
        <w:t>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w:t>
      </w:r>
      <w:r>
        <w:rPr>
          <w:spacing w:val="40"/>
        </w:rPr>
        <w:t xml:space="preserve"> </w:t>
      </w:r>
      <w:r>
        <w:t>следствия. Особенности климата своего края.</w:t>
      </w:r>
    </w:p>
    <w:p w:rsidR="002F49BA" w:rsidRDefault="00263745">
      <w:pPr>
        <w:pStyle w:val="a3"/>
        <w:spacing w:before="1"/>
        <w:ind w:left="0" w:right="848" w:firstLine="758"/>
      </w:pPr>
      <w:r>
        <w:t>Практические работы: «Описание и прогнозирование погоды территории по карте погоды, «Определение и объяснение по картам закономерностей распределения</w:t>
      </w:r>
      <w:r>
        <w:rPr>
          <w:spacing w:val="40"/>
        </w:rPr>
        <w:t xml:space="preserve"> </w:t>
      </w:r>
      <w:r>
        <w:t xml:space="preserve">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w:t>
      </w:r>
      <w:r>
        <w:rPr>
          <w:spacing w:val="-2"/>
        </w:rPr>
        <w:t>населения».</w:t>
      </w:r>
    </w:p>
    <w:p w:rsidR="002F49BA" w:rsidRDefault="00263745">
      <w:pPr>
        <w:pStyle w:val="a3"/>
        <w:spacing w:line="275" w:lineRule="exact"/>
        <w:ind w:left="1578"/>
      </w:pPr>
      <w:r>
        <w:t>Моря</w:t>
      </w:r>
      <w:r>
        <w:rPr>
          <w:spacing w:val="-3"/>
        </w:rPr>
        <w:t xml:space="preserve"> </w:t>
      </w:r>
      <w:r>
        <w:t>России.</w:t>
      </w:r>
      <w:r>
        <w:rPr>
          <w:spacing w:val="-1"/>
        </w:rPr>
        <w:t xml:space="preserve"> </w:t>
      </w:r>
      <w:r>
        <w:t>Внутренние</w:t>
      </w:r>
      <w:r>
        <w:rPr>
          <w:spacing w:val="-3"/>
        </w:rPr>
        <w:t xml:space="preserve"> </w:t>
      </w:r>
      <w:r>
        <w:t>воды</w:t>
      </w:r>
      <w:r>
        <w:rPr>
          <w:spacing w:val="-2"/>
        </w:rPr>
        <w:t xml:space="preserve"> </w:t>
      </w:r>
      <w:r>
        <w:t>и</w:t>
      </w:r>
      <w:r>
        <w:rPr>
          <w:spacing w:val="-6"/>
        </w:rPr>
        <w:t xml:space="preserve"> </w:t>
      </w:r>
      <w:r>
        <w:t>водные</w:t>
      </w:r>
      <w:r>
        <w:rPr>
          <w:spacing w:val="-3"/>
        </w:rPr>
        <w:t xml:space="preserve"> </w:t>
      </w:r>
      <w:r>
        <w:rPr>
          <w:spacing w:val="-2"/>
        </w:rPr>
        <w:t>ресурсы.</w:t>
      </w:r>
    </w:p>
    <w:p w:rsidR="002F49BA" w:rsidRDefault="00263745">
      <w:pPr>
        <w:pStyle w:val="a3"/>
        <w:ind w:left="0" w:right="852" w:firstLine="758"/>
      </w:pPr>
      <w:r>
        <w:t>Моря как аквальные природные комплексы.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2F49BA" w:rsidRDefault="00263745">
      <w:pPr>
        <w:pStyle w:val="a3"/>
        <w:ind w:left="0" w:right="845" w:firstLine="758"/>
      </w:pPr>
      <w: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2F49BA" w:rsidRDefault="00263745">
      <w:pPr>
        <w:pStyle w:val="a3"/>
        <w:spacing w:before="2"/>
        <w:ind w:left="0" w:right="852" w:firstLine="758"/>
      </w:pPr>
      <w:r>
        <w:t>Практические работы: «Сравнение особенностей режима и характера течения двух рек России», «Объяснение распространения опасных гидрологических природных</w:t>
      </w:r>
      <w:r>
        <w:rPr>
          <w:spacing w:val="40"/>
        </w:rPr>
        <w:t xml:space="preserve"> </w:t>
      </w:r>
      <w:r>
        <w:t>явлений на территории страны».</w:t>
      </w:r>
    </w:p>
    <w:p w:rsidR="002F49BA" w:rsidRDefault="00263745">
      <w:pPr>
        <w:pStyle w:val="a3"/>
        <w:spacing w:line="274" w:lineRule="exact"/>
        <w:ind w:left="1578"/>
      </w:pPr>
      <w:r>
        <w:t>Природно-хозяйственные</w:t>
      </w:r>
      <w:r>
        <w:rPr>
          <w:spacing w:val="-8"/>
        </w:rPr>
        <w:t xml:space="preserve"> </w:t>
      </w:r>
      <w:r>
        <w:rPr>
          <w:spacing w:val="-4"/>
        </w:rPr>
        <w:t>зоны.</w:t>
      </w:r>
    </w:p>
    <w:p w:rsidR="002F49BA" w:rsidRDefault="00263745">
      <w:pPr>
        <w:pStyle w:val="a3"/>
        <w:spacing w:before="3"/>
        <w:ind w:left="0" w:right="850" w:firstLine="758"/>
      </w:pPr>
      <w:r>
        <w:t xml:space="preserve">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w:t>
      </w:r>
      <w:r>
        <w:rPr>
          <w:spacing w:val="-2"/>
        </w:rPr>
        <w:t>загрязнением.</w:t>
      </w:r>
    </w:p>
    <w:p w:rsidR="002F49BA" w:rsidRDefault="00263745">
      <w:pPr>
        <w:pStyle w:val="a3"/>
        <w:ind w:left="0" w:right="850" w:firstLine="758"/>
      </w:pPr>
      <w: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2F49BA" w:rsidRDefault="00263745">
      <w:pPr>
        <w:pStyle w:val="a3"/>
        <w:spacing w:before="3"/>
        <w:ind w:left="0" w:right="853" w:firstLine="758"/>
      </w:pPr>
      <w:r>
        <w:t xml:space="preserve">Природно-хозяйственные зоны России: взаимосвязь и взаимообусловленность их </w:t>
      </w:r>
      <w:r>
        <w:rPr>
          <w:spacing w:val="-2"/>
        </w:rPr>
        <w:t>компонентов.</w:t>
      </w:r>
    </w:p>
    <w:p w:rsidR="002F49BA" w:rsidRDefault="00263745">
      <w:pPr>
        <w:pStyle w:val="a3"/>
        <w:spacing w:before="3"/>
        <w:ind w:left="1578"/>
      </w:pPr>
      <w:r>
        <w:t>Высотная</w:t>
      </w:r>
      <w:r>
        <w:rPr>
          <w:spacing w:val="-4"/>
        </w:rPr>
        <w:t xml:space="preserve"> </w:t>
      </w:r>
      <w:r>
        <w:t>поясность</w:t>
      </w:r>
      <w:r>
        <w:rPr>
          <w:spacing w:val="4"/>
        </w:rPr>
        <w:t xml:space="preserve"> </w:t>
      </w:r>
      <w:r>
        <w:t>в</w:t>
      </w:r>
      <w:r>
        <w:rPr>
          <w:spacing w:val="1"/>
        </w:rPr>
        <w:t xml:space="preserve"> </w:t>
      </w:r>
      <w:r>
        <w:t>горах</w:t>
      </w:r>
      <w:r>
        <w:rPr>
          <w:spacing w:val="-2"/>
        </w:rPr>
        <w:t xml:space="preserve"> </w:t>
      </w:r>
      <w:r>
        <w:t>на</w:t>
      </w:r>
      <w:r>
        <w:rPr>
          <w:spacing w:val="2"/>
        </w:rPr>
        <w:t xml:space="preserve"> </w:t>
      </w:r>
      <w:r>
        <w:t>территории России.</w:t>
      </w:r>
      <w:r>
        <w:rPr>
          <w:spacing w:val="5"/>
        </w:rPr>
        <w:t xml:space="preserve"> </w:t>
      </w:r>
      <w:r>
        <w:t>Природные</w:t>
      </w:r>
      <w:r>
        <w:rPr>
          <w:spacing w:val="2"/>
        </w:rPr>
        <w:t xml:space="preserve"> </w:t>
      </w:r>
      <w:r>
        <w:t>ресурсы</w:t>
      </w:r>
      <w:r>
        <w:rPr>
          <w:spacing w:val="5"/>
        </w:rPr>
        <w:t xml:space="preserve"> </w:t>
      </w:r>
      <w:r>
        <w:rPr>
          <w:spacing w:val="-2"/>
        </w:rPr>
        <w:t>природно-</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44"/>
      </w:pPr>
      <w:r>
        <w:lastRenderedPageBreak/>
        <w:t xml:space="preserve">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w:t>
      </w:r>
      <w:r>
        <w:rPr>
          <w:spacing w:val="-2"/>
        </w:rPr>
        <w:t>России.</w:t>
      </w:r>
    </w:p>
    <w:p w:rsidR="002F49BA" w:rsidRDefault="00263745">
      <w:pPr>
        <w:pStyle w:val="a3"/>
        <w:ind w:left="0" w:right="851" w:firstLine="758"/>
      </w:pPr>
      <w:r>
        <w:t>Особо охраняемые природные территории России и своего края. Объекты Всемирного природного наследия ЮНЕСКО; растения и животные, занесённые в</w:t>
      </w:r>
      <w:r>
        <w:rPr>
          <w:spacing w:val="40"/>
        </w:rPr>
        <w:t xml:space="preserve"> </w:t>
      </w:r>
      <w:r>
        <w:t>Красную книгу России.</w:t>
      </w:r>
    </w:p>
    <w:p w:rsidR="002F49BA" w:rsidRDefault="00263745">
      <w:pPr>
        <w:pStyle w:val="a3"/>
        <w:spacing w:before="1"/>
        <w:ind w:left="0" w:right="850" w:firstLine="758"/>
      </w:pPr>
      <w:r>
        <w:t>Практические работы: «Объяснение различий структуры высотной поясности в горных системах», «Анализ различных точек зрения о влиянии глобальных</w:t>
      </w:r>
      <w:r>
        <w:rPr>
          <w:spacing w:val="40"/>
        </w:rPr>
        <w:t xml:space="preserve"> </w:t>
      </w:r>
      <w:r>
        <w:t>климатических</w:t>
      </w:r>
      <w:r>
        <w:rPr>
          <w:spacing w:val="-2"/>
        </w:rPr>
        <w:t xml:space="preserve"> </w:t>
      </w:r>
      <w:r>
        <w:t>изменений на природу, на жизнь и хозяйственную деятельность населения на основе анализа нескольких источников информации».</w:t>
      </w:r>
    </w:p>
    <w:p w:rsidR="002F49BA" w:rsidRDefault="00263745">
      <w:pPr>
        <w:pStyle w:val="a3"/>
        <w:ind w:left="1578" w:right="6184"/>
      </w:pPr>
      <w:r>
        <w:t>Население России.</w:t>
      </w:r>
      <w:r>
        <w:rPr>
          <w:spacing w:val="40"/>
        </w:rPr>
        <w:t xml:space="preserve"> </w:t>
      </w:r>
      <w:r>
        <w:t>Численность</w:t>
      </w:r>
      <w:r>
        <w:rPr>
          <w:spacing w:val="-4"/>
        </w:rPr>
        <w:t xml:space="preserve"> </w:t>
      </w:r>
      <w:r>
        <w:t>населения</w:t>
      </w:r>
      <w:r>
        <w:rPr>
          <w:spacing w:val="-1"/>
        </w:rPr>
        <w:t xml:space="preserve"> </w:t>
      </w:r>
      <w:r>
        <w:rPr>
          <w:spacing w:val="-2"/>
        </w:rPr>
        <w:t>России.</w:t>
      </w:r>
    </w:p>
    <w:p w:rsidR="002F49BA" w:rsidRDefault="00263745">
      <w:pPr>
        <w:pStyle w:val="a3"/>
        <w:spacing w:before="3"/>
        <w:ind w:left="0" w:right="846" w:firstLine="758"/>
      </w:pPr>
      <w:r>
        <w:t>Динамика численности населения России в XX-XXIвв. и факторы, определяющие её. Переписи населения России. Естественное движение населения.</w:t>
      </w:r>
    </w:p>
    <w:p w:rsidR="002F49BA" w:rsidRDefault="00263745">
      <w:pPr>
        <w:pStyle w:val="a3"/>
        <w:tabs>
          <w:tab w:val="left" w:pos="6821"/>
          <w:tab w:val="left" w:pos="8358"/>
        </w:tabs>
        <w:spacing w:before="5"/>
        <w:ind w:right="1622"/>
        <w:jc w:val="left"/>
      </w:pPr>
      <w:r>
        <w:t>Рождаемость, смертность, естественный</w:t>
      </w:r>
      <w:r>
        <w:tab/>
      </w:r>
      <w:r>
        <w:rPr>
          <w:spacing w:val="-2"/>
        </w:rPr>
        <w:t>прирост</w:t>
      </w:r>
      <w:r>
        <w:tab/>
      </w:r>
      <w:r>
        <w:rPr>
          <w:spacing w:val="-2"/>
        </w:rPr>
        <w:t>населения России</w:t>
      </w:r>
    </w:p>
    <w:p w:rsidR="002F49BA" w:rsidRDefault="00263745">
      <w:pPr>
        <w:pStyle w:val="a3"/>
        <w:tabs>
          <w:tab w:val="left" w:pos="6821"/>
          <w:tab w:val="left" w:pos="8358"/>
        </w:tabs>
        <w:spacing w:before="4"/>
        <w:ind w:right="854"/>
        <w:jc w:val="left"/>
      </w:pPr>
      <w:r>
        <w:t>и их географические различия в пределах разных регионов России. Геодемографическое положение России.</w:t>
      </w:r>
      <w:r>
        <w:tab/>
      </w:r>
      <w:r>
        <w:rPr>
          <w:spacing w:val="-2"/>
        </w:rPr>
        <w:t>Основные</w:t>
      </w:r>
      <w:r>
        <w:tab/>
      </w:r>
      <w:r>
        <w:rPr>
          <w:spacing w:val="-4"/>
        </w:rPr>
        <w:t xml:space="preserve">меры </w:t>
      </w:r>
      <w:r>
        <w:rPr>
          <w:spacing w:val="-2"/>
        </w:rPr>
        <w:t>современной</w:t>
      </w:r>
    </w:p>
    <w:p w:rsidR="002F49BA" w:rsidRDefault="00263745">
      <w:pPr>
        <w:pStyle w:val="a3"/>
        <w:ind w:right="846"/>
      </w:pPr>
      <w:r>
        <w:t>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2F49BA" w:rsidRDefault="00263745">
      <w:pPr>
        <w:pStyle w:val="a3"/>
        <w:spacing w:before="1"/>
        <w:ind w:left="0" w:right="854" w:firstLine="758"/>
      </w:pPr>
      <w:r>
        <w:t>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2F49BA" w:rsidRDefault="00263745">
      <w:pPr>
        <w:pStyle w:val="a3"/>
        <w:spacing w:line="274" w:lineRule="exact"/>
        <w:ind w:left="1578"/>
      </w:pPr>
      <w:r>
        <w:t>Территориальные</w:t>
      </w:r>
      <w:r>
        <w:rPr>
          <w:spacing w:val="-13"/>
        </w:rPr>
        <w:t xml:space="preserve"> </w:t>
      </w:r>
      <w:r>
        <w:t>особенности</w:t>
      </w:r>
      <w:r>
        <w:rPr>
          <w:spacing w:val="-3"/>
        </w:rPr>
        <w:t xml:space="preserve"> </w:t>
      </w:r>
      <w:r>
        <w:t>размещения</w:t>
      </w:r>
      <w:r>
        <w:rPr>
          <w:spacing w:val="-10"/>
        </w:rPr>
        <w:t xml:space="preserve"> </w:t>
      </w:r>
      <w:r>
        <w:t>населения</w:t>
      </w:r>
      <w:r>
        <w:rPr>
          <w:spacing w:val="-4"/>
        </w:rPr>
        <w:t xml:space="preserve"> </w:t>
      </w:r>
      <w:r>
        <w:rPr>
          <w:spacing w:val="-2"/>
        </w:rPr>
        <w:t>России.</w:t>
      </w:r>
    </w:p>
    <w:p w:rsidR="002F49BA" w:rsidRDefault="00263745">
      <w:pPr>
        <w:pStyle w:val="a3"/>
        <w:spacing w:before="2"/>
        <w:ind w:left="0" w:right="840" w:firstLine="758"/>
        <w:jc w:val="left"/>
      </w:pPr>
      <w:r>
        <w:t>Географические особенности размещения населения: их обусловленность природными,</w:t>
      </w:r>
      <w:r>
        <w:rPr>
          <w:spacing w:val="29"/>
        </w:rPr>
        <w:t xml:space="preserve"> </w:t>
      </w:r>
      <w:r>
        <w:t>историческими и социально-экономическими факторами.</w:t>
      </w:r>
      <w:r>
        <w:rPr>
          <w:spacing w:val="29"/>
        </w:rPr>
        <w:t xml:space="preserve"> </w:t>
      </w:r>
      <w:r>
        <w:t>Основная полоса расселения.</w:t>
      </w:r>
      <w:r>
        <w:rPr>
          <w:spacing w:val="40"/>
        </w:rPr>
        <w:t xml:space="preserve"> </w:t>
      </w:r>
      <w:r>
        <w:t>Плотность</w:t>
      </w:r>
      <w:r>
        <w:rPr>
          <w:spacing w:val="40"/>
        </w:rPr>
        <w:t xml:space="preserve"> </w:t>
      </w:r>
      <w:r>
        <w:t>населения</w:t>
      </w:r>
      <w:r>
        <w:rPr>
          <w:spacing w:val="40"/>
        </w:rPr>
        <w:t xml:space="preserve"> </w:t>
      </w:r>
      <w:r>
        <w:t>как</w:t>
      </w:r>
      <w:r>
        <w:rPr>
          <w:spacing w:val="40"/>
        </w:rPr>
        <w:t xml:space="preserve"> </w:t>
      </w:r>
      <w:r>
        <w:t>показатель</w:t>
      </w:r>
      <w:r>
        <w:rPr>
          <w:spacing w:val="40"/>
        </w:rPr>
        <w:t xml:space="preserve"> </w:t>
      </w:r>
      <w:r>
        <w:t>освоенности</w:t>
      </w:r>
      <w:r>
        <w:rPr>
          <w:spacing w:val="40"/>
        </w:rPr>
        <w:t xml:space="preserve"> </w:t>
      </w:r>
      <w:r>
        <w:t>территории.</w:t>
      </w:r>
      <w:r>
        <w:rPr>
          <w:spacing w:val="40"/>
        </w:rPr>
        <w:t xml:space="preserve"> </w:t>
      </w:r>
      <w:r>
        <w:t>Различия</w:t>
      </w:r>
      <w:r>
        <w:rPr>
          <w:spacing w:val="40"/>
        </w:rPr>
        <w:t xml:space="preserve"> </w:t>
      </w:r>
      <w:r>
        <w:t>в плотности</w:t>
      </w:r>
      <w:r>
        <w:rPr>
          <w:spacing w:val="40"/>
        </w:rPr>
        <w:t xml:space="preserve"> </w:t>
      </w:r>
      <w:r>
        <w:t>населения</w:t>
      </w:r>
      <w:r>
        <w:rPr>
          <w:spacing w:val="40"/>
        </w:rPr>
        <w:t xml:space="preserve"> </w:t>
      </w:r>
      <w:r>
        <w:t>в</w:t>
      </w:r>
      <w:r>
        <w:rPr>
          <w:spacing w:val="40"/>
        </w:rPr>
        <w:t xml:space="preserve"> </w:t>
      </w:r>
      <w:r>
        <w:t>географических</w:t>
      </w:r>
      <w:r>
        <w:rPr>
          <w:spacing w:val="40"/>
        </w:rPr>
        <w:t xml:space="preserve"> </w:t>
      </w:r>
      <w:r>
        <w:t>районах</w:t>
      </w:r>
      <w:r>
        <w:rPr>
          <w:spacing w:val="40"/>
        </w:rPr>
        <w:t xml:space="preserve"> </w:t>
      </w:r>
      <w:r>
        <w:t>и</w:t>
      </w:r>
      <w:r>
        <w:rPr>
          <w:spacing w:val="40"/>
        </w:rPr>
        <w:t xml:space="preserve"> </w:t>
      </w:r>
      <w:r>
        <w:t>субъектах</w:t>
      </w:r>
      <w:r>
        <w:rPr>
          <w:spacing w:val="40"/>
        </w:rPr>
        <w:t xml:space="preserve"> </w:t>
      </w:r>
      <w:r>
        <w:t>Российской</w:t>
      </w:r>
      <w:r>
        <w:rPr>
          <w:spacing w:val="40"/>
        </w:rPr>
        <w:t xml:space="preserve"> </w:t>
      </w:r>
      <w:r>
        <w:t>Федерации.</w:t>
      </w:r>
      <w:r>
        <w:rPr>
          <w:spacing w:val="80"/>
        </w:rPr>
        <w:t xml:space="preserve"> </w:t>
      </w:r>
      <w:r>
        <w:t>Городское</w:t>
      </w:r>
      <w:r>
        <w:rPr>
          <w:spacing w:val="80"/>
        </w:rPr>
        <w:t xml:space="preserve"> </w:t>
      </w:r>
      <w:r>
        <w:t>и</w:t>
      </w:r>
      <w:r>
        <w:rPr>
          <w:spacing w:val="80"/>
        </w:rPr>
        <w:t xml:space="preserve"> </w:t>
      </w:r>
      <w:r>
        <w:t>сельское</w:t>
      </w:r>
      <w:r>
        <w:rPr>
          <w:spacing w:val="80"/>
        </w:rPr>
        <w:t xml:space="preserve"> </w:t>
      </w:r>
      <w:r>
        <w:t>население.</w:t>
      </w:r>
      <w:r>
        <w:rPr>
          <w:spacing w:val="80"/>
        </w:rPr>
        <w:t xml:space="preserve"> </w:t>
      </w:r>
      <w:r>
        <w:t>Виды</w:t>
      </w:r>
      <w:r>
        <w:rPr>
          <w:spacing w:val="80"/>
        </w:rPr>
        <w:t xml:space="preserve"> </w:t>
      </w:r>
      <w:r>
        <w:t>городских</w:t>
      </w:r>
      <w:r>
        <w:rPr>
          <w:spacing w:val="80"/>
        </w:rPr>
        <w:t xml:space="preserve"> </w:t>
      </w:r>
      <w:r>
        <w:t>и</w:t>
      </w:r>
      <w:r>
        <w:rPr>
          <w:spacing w:val="80"/>
        </w:rPr>
        <w:t xml:space="preserve"> </w:t>
      </w:r>
      <w:r>
        <w:t>сельских</w:t>
      </w:r>
      <w:r>
        <w:rPr>
          <w:spacing w:val="80"/>
        </w:rPr>
        <w:t xml:space="preserve"> </w:t>
      </w:r>
      <w:r>
        <w:t>населённых</w:t>
      </w:r>
      <w:r>
        <w:rPr>
          <w:spacing w:val="80"/>
        </w:rPr>
        <w:t xml:space="preserve"> </w:t>
      </w:r>
      <w:r>
        <w:t>пунктов. Урбанизация</w:t>
      </w:r>
      <w:r>
        <w:rPr>
          <w:spacing w:val="40"/>
        </w:rPr>
        <w:t xml:space="preserve"> </w:t>
      </w:r>
      <w:r>
        <w:t>в</w:t>
      </w:r>
      <w:r>
        <w:rPr>
          <w:spacing w:val="40"/>
        </w:rPr>
        <w:t xml:space="preserve"> </w:t>
      </w:r>
      <w:r>
        <w:t>России.</w:t>
      </w:r>
      <w:r>
        <w:rPr>
          <w:spacing w:val="40"/>
        </w:rPr>
        <w:t xml:space="preserve"> </w:t>
      </w:r>
      <w:r>
        <w:t>Крупнейшие</w:t>
      </w:r>
      <w:r>
        <w:rPr>
          <w:spacing w:val="40"/>
        </w:rPr>
        <w:t xml:space="preserve"> </w:t>
      </w:r>
      <w:r>
        <w:t>города</w:t>
      </w:r>
      <w:r>
        <w:rPr>
          <w:spacing w:val="40"/>
        </w:rPr>
        <w:t xml:space="preserve"> </w:t>
      </w:r>
      <w:r>
        <w:t>и</w:t>
      </w:r>
      <w:r>
        <w:rPr>
          <w:spacing w:val="40"/>
        </w:rPr>
        <w:t xml:space="preserve"> </w:t>
      </w:r>
      <w:r>
        <w:t>городские</w:t>
      </w:r>
      <w:r>
        <w:rPr>
          <w:spacing w:val="40"/>
        </w:rPr>
        <w:t xml:space="preserve"> </w:t>
      </w:r>
      <w:r>
        <w:t>агломерации.</w:t>
      </w:r>
      <w:r>
        <w:rPr>
          <w:spacing w:val="40"/>
        </w:rPr>
        <w:t xml:space="preserve"> </w:t>
      </w:r>
      <w:r>
        <w:t>Классификация городов</w:t>
      </w:r>
      <w:r>
        <w:rPr>
          <w:spacing w:val="40"/>
        </w:rPr>
        <w:t xml:space="preserve"> </w:t>
      </w:r>
      <w:r>
        <w:t>по</w:t>
      </w:r>
      <w:r>
        <w:rPr>
          <w:spacing w:val="40"/>
        </w:rPr>
        <w:t xml:space="preserve"> </w:t>
      </w:r>
      <w:r>
        <w:t>численности</w:t>
      </w:r>
      <w:r>
        <w:rPr>
          <w:spacing w:val="40"/>
        </w:rPr>
        <w:t xml:space="preserve"> </w:t>
      </w:r>
      <w:r>
        <w:t>населения.</w:t>
      </w:r>
      <w:r>
        <w:rPr>
          <w:spacing w:val="40"/>
        </w:rPr>
        <w:t xml:space="preserve"> </w:t>
      </w:r>
      <w:r>
        <w:t>Роль</w:t>
      </w:r>
      <w:r>
        <w:rPr>
          <w:spacing w:val="40"/>
        </w:rPr>
        <w:t xml:space="preserve"> </w:t>
      </w:r>
      <w:r>
        <w:t>городов</w:t>
      </w:r>
      <w:r>
        <w:rPr>
          <w:spacing w:val="40"/>
        </w:rPr>
        <w:t xml:space="preserve"> </w:t>
      </w:r>
      <w:r>
        <w:t>в</w:t>
      </w:r>
      <w:r>
        <w:rPr>
          <w:spacing w:val="40"/>
        </w:rPr>
        <w:t xml:space="preserve"> </w:t>
      </w:r>
      <w:r>
        <w:t>жизни</w:t>
      </w:r>
      <w:r>
        <w:rPr>
          <w:spacing w:val="40"/>
        </w:rPr>
        <w:t xml:space="preserve"> </w:t>
      </w:r>
      <w:r>
        <w:t>страны.</w:t>
      </w:r>
      <w:r>
        <w:rPr>
          <w:spacing w:val="40"/>
        </w:rPr>
        <w:t xml:space="preserve"> </w:t>
      </w:r>
      <w:r>
        <w:t>Функции</w:t>
      </w:r>
      <w:r>
        <w:rPr>
          <w:spacing w:val="40"/>
        </w:rPr>
        <w:t xml:space="preserve"> </w:t>
      </w:r>
      <w:r>
        <w:t>городов</w:t>
      </w:r>
      <w:r>
        <w:rPr>
          <w:spacing w:val="40"/>
        </w:rPr>
        <w:t xml:space="preserve"> </w:t>
      </w:r>
      <w:r>
        <w:t>России.</w:t>
      </w:r>
      <w:r>
        <w:rPr>
          <w:spacing w:val="40"/>
        </w:rPr>
        <w:t xml:space="preserve"> </w:t>
      </w:r>
      <w:r>
        <w:t>Монофункциональные</w:t>
      </w:r>
      <w:r>
        <w:rPr>
          <w:spacing w:val="40"/>
        </w:rPr>
        <w:t xml:space="preserve"> </w:t>
      </w:r>
      <w:r>
        <w:t>города.</w:t>
      </w:r>
      <w:r>
        <w:rPr>
          <w:spacing w:val="40"/>
        </w:rPr>
        <w:t xml:space="preserve"> </w:t>
      </w:r>
      <w:r>
        <w:t>Сельская</w:t>
      </w:r>
      <w:r>
        <w:rPr>
          <w:spacing w:val="40"/>
        </w:rPr>
        <w:t xml:space="preserve"> </w:t>
      </w:r>
      <w:r>
        <w:t>местность</w:t>
      </w:r>
      <w:r>
        <w:rPr>
          <w:spacing w:val="40"/>
        </w:rPr>
        <w:t xml:space="preserve"> </w:t>
      </w:r>
      <w:r>
        <w:t>и</w:t>
      </w:r>
      <w:r>
        <w:rPr>
          <w:spacing w:val="40"/>
        </w:rPr>
        <w:t xml:space="preserve"> </w:t>
      </w:r>
      <w:r>
        <w:t>современные</w:t>
      </w:r>
      <w:r>
        <w:rPr>
          <w:spacing w:val="40"/>
        </w:rPr>
        <w:t xml:space="preserve"> </w:t>
      </w:r>
      <w:r>
        <w:t>тенденции сельского расселения.</w:t>
      </w:r>
    </w:p>
    <w:p w:rsidR="002F49BA" w:rsidRDefault="00263745">
      <w:pPr>
        <w:pStyle w:val="a3"/>
        <w:spacing w:line="274" w:lineRule="exact"/>
        <w:ind w:left="1578"/>
        <w:jc w:val="left"/>
      </w:pPr>
      <w:r>
        <w:t>Народы и</w:t>
      </w:r>
      <w:r>
        <w:rPr>
          <w:spacing w:val="-4"/>
        </w:rPr>
        <w:t xml:space="preserve"> </w:t>
      </w:r>
      <w:r>
        <w:t>религии</w:t>
      </w:r>
      <w:r>
        <w:rPr>
          <w:spacing w:val="-3"/>
        </w:rPr>
        <w:t xml:space="preserve"> </w:t>
      </w:r>
      <w:r>
        <w:rPr>
          <w:spacing w:val="-2"/>
        </w:rPr>
        <w:t>России.</w:t>
      </w:r>
    </w:p>
    <w:p w:rsidR="002F49BA" w:rsidRDefault="00263745">
      <w:pPr>
        <w:pStyle w:val="a3"/>
        <w:spacing w:before="3"/>
        <w:ind w:left="0" w:right="851" w:firstLine="758"/>
      </w:pPr>
      <w:r>
        <w:t xml:space="preserve">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w:t>
      </w:r>
      <w:r>
        <w:rPr>
          <w:spacing w:val="-2"/>
        </w:rPr>
        <w:t>России.</w:t>
      </w:r>
    </w:p>
    <w:p w:rsidR="002F49BA" w:rsidRDefault="00263745">
      <w:pPr>
        <w:pStyle w:val="a3"/>
        <w:ind w:left="0" w:right="854" w:firstLine="758"/>
      </w:pPr>
      <w:r>
        <w:t>Практическая работа «Построение картограммы «Доля титульных этносов в численности населения республик и автономных округов Российской Федерации».</w:t>
      </w:r>
    </w:p>
    <w:p w:rsidR="002F49BA" w:rsidRDefault="00263745">
      <w:pPr>
        <w:pStyle w:val="a3"/>
        <w:spacing w:line="271" w:lineRule="exact"/>
      </w:pPr>
      <w:r>
        <w:t>Половой</w:t>
      </w:r>
      <w:r>
        <w:rPr>
          <w:spacing w:val="-3"/>
        </w:rPr>
        <w:t xml:space="preserve"> </w:t>
      </w:r>
      <w:r>
        <w:t>и</w:t>
      </w:r>
      <w:r>
        <w:rPr>
          <w:spacing w:val="-5"/>
        </w:rPr>
        <w:t xml:space="preserve"> </w:t>
      </w:r>
      <w:r>
        <w:t>возрастной состав</w:t>
      </w:r>
      <w:r>
        <w:rPr>
          <w:spacing w:val="-4"/>
        </w:rPr>
        <w:t xml:space="preserve"> </w:t>
      </w:r>
      <w:r>
        <w:t>населения</w:t>
      </w:r>
      <w:r>
        <w:rPr>
          <w:spacing w:val="-5"/>
        </w:rPr>
        <w:t xml:space="preserve"> </w:t>
      </w:r>
      <w:r>
        <w:rPr>
          <w:spacing w:val="-2"/>
        </w:rPr>
        <w:t>России.</w:t>
      </w:r>
    </w:p>
    <w:p w:rsidR="002F49BA" w:rsidRDefault="00263745">
      <w:pPr>
        <w:pStyle w:val="a3"/>
        <w:spacing w:before="1"/>
        <w:ind w:left="0" w:right="850" w:firstLine="758"/>
      </w:pPr>
      <w: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2F49BA" w:rsidRDefault="00263745">
      <w:pPr>
        <w:pStyle w:val="a3"/>
        <w:spacing w:line="274" w:lineRule="exact"/>
        <w:ind w:left="1578"/>
      </w:pPr>
      <w:r>
        <w:t>Практическая</w:t>
      </w:r>
      <w:r>
        <w:rPr>
          <w:spacing w:val="33"/>
        </w:rPr>
        <w:t xml:space="preserve"> </w:t>
      </w:r>
      <w:r>
        <w:t>работа</w:t>
      </w:r>
      <w:r>
        <w:rPr>
          <w:spacing w:val="36"/>
        </w:rPr>
        <w:t xml:space="preserve"> </w:t>
      </w:r>
      <w:r>
        <w:t>«Объяснение</w:t>
      </w:r>
      <w:r>
        <w:rPr>
          <w:spacing w:val="35"/>
        </w:rPr>
        <w:t xml:space="preserve"> </w:t>
      </w:r>
      <w:r>
        <w:t>динамики</w:t>
      </w:r>
      <w:r>
        <w:rPr>
          <w:spacing w:val="41"/>
        </w:rPr>
        <w:t xml:space="preserve"> </w:t>
      </w:r>
      <w:r>
        <w:t>половозрастного</w:t>
      </w:r>
      <w:r>
        <w:rPr>
          <w:spacing w:val="36"/>
        </w:rPr>
        <w:t xml:space="preserve"> </w:t>
      </w:r>
      <w:r>
        <w:t>состава</w:t>
      </w:r>
      <w:r>
        <w:rPr>
          <w:spacing w:val="30"/>
        </w:rPr>
        <w:t xml:space="preserve"> </w:t>
      </w:r>
      <w:r>
        <w:rPr>
          <w:spacing w:val="-2"/>
        </w:rPr>
        <w:t>населения</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pPr>
      <w:r>
        <w:lastRenderedPageBreak/>
        <w:t>России</w:t>
      </w:r>
      <w:r>
        <w:rPr>
          <w:spacing w:val="-7"/>
        </w:rPr>
        <w:t xml:space="preserve"> </w:t>
      </w:r>
      <w:r>
        <w:t>на</w:t>
      </w:r>
      <w:r>
        <w:rPr>
          <w:spacing w:val="-6"/>
        </w:rPr>
        <w:t xml:space="preserve"> </w:t>
      </w:r>
      <w:r>
        <w:t>основе</w:t>
      </w:r>
      <w:r>
        <w:rPr>
          <w:spacing w:val="-2"/>
        </w:rPr>
        <w:t xml:space="preserve"> </w:t>
      </w:r>
      <w:r>
        <w:t>анализа</w:t>
      </w:r>
      <w:r>
        <w:rPr>
          <w:spacing w:val="-1"/>
        </w:rPr>
        <w:t xml:space="preserve"> </w:t>
      </w:r>
      <w:r>
        <w:t>половозрастных</w:t>
      </w:r>
      <w:r>
        <w:rPr>
          <w:spacing w:val="-5"/>
        </w:rPr>
        <w:t xml:space="preserve"> </w:t>
      </w:r>
      <w:r>
        <w:rPr>
          <w:spacing w:val="-2"/>
        </w:rPr>
        <w:t>пирамид».</w:t>
      </w:r>
    </w:p>
    <w:p w:rsidR="002F49BA" w:rsidRDefault="00263745">
      <w:pPr>
        <w:pStyle w:val="a3"/>
        <w:spacing w:line="275" w:lineRule="exact"/>
        <w:ind w:left="1578"/>
      </w:pPr>
      <w:r>
        <w:t>Человеческий</w:t>
      </w:r>
      <w:r>
        <w:rPr>
          <w:spacing w:val="-2"/>
        </w:rPr>
        <w:t xml:space="preserve"> </w:t>
      </w:r>
      <w:r>
        <w:t>капитал</w:t>
      </w:r>
      <w:r>
        <w:rPr>
          <w:spacing w:val="-7"/>
        </w:rPr>
        <w:t xml:space="preserve"> </w:t>
      </w:r>
      <w:r>
        <w:rPr>
          <w:spacing w:val="-2"/>
        </w:rPr>
        <w:t>России.</w:t>
      </w:r>
    </w:p>
    <w:p w:rsidR="002F49BA" w:rsidRDefault="00263745">
      <w:pPr>
        <w:pStyle w:val="a3"/>
        <w:spacing w:before="3"/>
        <w:ind w:left="0" w:right="847" w:firstLine="758"/>
      </w:pPr>
      <w: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rsidR="002F49BA" w:rsidRDefault="00263745">
      <w:pPr>
        <w:pStyle w:val="a3"/>
        <w:ind w:left="0" w:right="854" w:firstLine="758"/>
      </w:pPr>
      <w:r>
        <w:t>Практическая работа «Классификация федеральных округов по особенностям естественного и механического движения населения».</w:t>
      </w:r>
    </w:p>
    <w:p w:rsidR="002F49BA" w:rsidRDefault="00263745">
      <w:pPr>
        <w:pStyle w:val="a3"/>
        <w:ind w:left="1578" w:right="4908"/>
      </w:pPr>
      <w:r>
        <w:t>Содержание</w:t>
      </w:r>
      <w:r>
        <w:rPr>
          <w:spacing w:val="-10"/>
        </w:rPr>
        <w:t xml:space="preserve"> </w:t>
      </w:r>
      <w:r>
        <w:t>обучения</w:t>
      </w:r>
      <w:r>
        <w:rPr>
          <w:spacing w:val="-5"/>
        </w:rPr>
        <w:t xml:space="preserve"> </w:t>
      </w:r>
      <w:r>
        <w:t>географии</w:t>
      </w:r>
      <w:r>
        <w:rPr>
          <w:spacing w:val="-9"/>
        </w:rPr>
        <w:t xml:space="preserve"> </w:t>
      </w:r>
      <w:r>
        <w:t>в</w:t>
      </w:r>
      <w:r>
        <w:rPr>
          <w:spacing w:val="-4"/>
        </w:rPr>
        <w:t xml:space="preserve"> </w:t>
      </w:r>
      <w:r>
        <w:t>9</w:t>
      </w:r>
      <w:r>
        <w:rPr>
          <w:spacing w:val="-10"/>
        </w:rPr>
        <w:t xml:space="preserve"> </w:t>
      </w:r>
      <w:r>
        <w:t>классе. Хозяйство России.</w:t>
      </w:r>
    </w:p>
    <w:p w:rsidR="002F49BA" w:rsidRDefault="00263745">
      <w:pPr>
        <w:pStyle w:val="a3"/>
        <w:spacing w:line="271" w:lineRule="exact"/>
        <w:ind w:left="1578"/>
      </w:pPr>
      <w:r>
        <w:t>Общая</w:t>
      </w:r>
      <w:r>
        <w:rPr>
          <w:spacing w:val="-5"/>
        </w:rPr>
        <w:t xml:space="preserve"> </w:t>
      </w:r>
      <w:r>
        <w:t>характеристика хозяйства</w:t>
      </w:r>
      <w:r>
        <w:rPr>
          <w:spacing w:val="-5"/>
        </w:rPr>
        <w:t xml:space="preserve"> </w:t>
      </w:r>
      <w:r>
        <w:rPr>
          <w:spacing w:val="-2"/>
        </w:rPr>
        <w:t>России.</w:t>
      </w:r>
    </w:p>
    <w:p w:rsidR="002F49BA" w:rsidRDefault="00263745">
      <w:pPr>
        <w:pStyle w:val="a3"/>
        <w:tabs>
          <w:tab w:val="left" w:pos="4358"/>
          <w:tab w:val="left" w:pos="6917"/>
          <w:tab w:val="left" w:pos="7828"/>
        </w:tabs>
        <w:ind w:left="0" w:right="844" w:firstLine="758"/>
      </w:pPr>
      <w: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её хозяйства. Валовой внутренний продукт (далее - ВВП) и валовой региональный</w:t>
      </w:r>
      <w:r>
        <w:rPr>
          <w:spacing w:val="-1"/>
        </w:rPr>
        <w:t xml:space="preserve"> </w:t>
      </w:r>
      <w:r>
        <w:t>продукт (далее — ВРП)</w:t>
      </w:r>
      <w:r>
        <w:rPr>
          <w:spacing w:val="-1"/>
        </w:rPr>
        <w:t xml:space="preserve"> </w:t>
      </w:r>
      <w:r>
        <w:t>как показатели уровня</w:t>
      </w:r>
      <w:r>
        <w:rPr>
          <w:spacing w:val="-2"/>
        </w:rPr>
        <w:t xml:space="preserve"> </w:t>
      </w:r>
      <w:r>
        <w:t>развития</w:t>
      </w:r>
      <w:r>
        <w:rPr>
          <w:spacing w:val="-2"/>
        </w:rPr>
        <w:t xml:space="preserve"> </w:t>
      </w:r>
      <w:r>
        <w:t>страны и</w:t>
      </w:r>
      <w:r>
        <w:rPr>
          <w:spacing w:val="-1"/>
        </w:rPr>
        <w:t xml:space="preserve"> </w:t>
      </w:r>
      <w:r>
        <w:t>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w:t>
      </w:r>
      <w:r>
        <w:rPr>
          <w:spacing w:val="80"/>
        </w:rPr>
        <w:t xml:space="preserve"> </w:t>
      </w:r>
      <w:r>
        <w:t>зона Севера. Стратегия пространственного развития Российской Федерации на период до 2025 года, утвержденная распоряжением Правительства Российской Федерации от 13 февраля 2019 г. № 207-р (далее - Стратегия пространственного развитияРоссийской Федерации): цели,</w:t>
      </w:r>
      <w:r>
        <w:rPr>
          <w:spacing w:val="80"/>
        </w:rPr>
        <w:t xml:space="preserve"> </w:t>
      </w:r>
      <w:r>
        <w:t>задачи,</w:t>
      </w:r>
      <w:r>
        <w:tab/>
        <w:t>приоритеты</w:t>
      </w:r>
      <w:r>
        <w:rPr>
          <w:spacing w:val="80"/>
        </w:rPr>
        <w:t xml:space="preserve"> </w:t>
      </w:r>
      <w:r>
        <w:t>и</w:t>
      </w:r>
      <w:r>
        <w:tab/>
      </w:r>
      <w:r>
        <w:rPr>
          <w:spacing w:val="-2"/>
        </w:rPr>
        <w:t xml:space="preserve">направленияпространственного </w:t>
      </w:r>
      <w:r>
        <w:t>развития страны. Субъекты Российской Федерации, выделяемые в Стратегии пространственного</w:t>
      </w:r>
      <w:r>
        <w:rPr>
          <w:spacing w:val="80"/>
        </w:rPr>
        <w:t xml:space="preserve"> </w:t>
      </w:r>
      <w:r>
        <w:t>развития</w:t>
      </w:r>
      <w:r>
        <w:rPr>
          <w:spacing w:val="80"/>
        </w:rPr>
        <w:t xml:space="preserve">  </w:t>
      </w:r>
      <w:r>
        <w:t>Российской</w:t>
      </w:r>
      <w:r>
        <w:rPr>
          <w:spacing w:val="80"/>
        </w:rPr>
        <w:t xml:space="preserve"> </w:t>
      </w:r>
      <w:r>
        <w:t>Федерации</w:t>
      </w:r>
      <w:r>
        <w:tab/>
      </w:r>
      <w:r>
        <w:tab/>
      </w:r>
      <w:r>
        <w:rPr>
          <w:spacing w:val="-2"/>
        </w:rPr>
        <w:t>как«геостратегические территории».</w:t>
      </w:r>
    </w:p>
    <w:p w:rsidR="002F49BA" w:rsidRDefault="00263745">
      <w:pPr>
        <w:pStyle w:val="a3"/>
        <w:ind w:left="0" w:right="858" w:firstLine="758"/>
      </w:pPr>
      <w:r>
        <w:t>Производственный капитал. Распределение производственного капитала по территории страны. Условия и факторы размещения хозяйства.</w:t>
      </w:r>
    </w:p>
    <w:p w:rsidR="002F49BA" w:rsidRDefault="00263745">
      <w:pPr>
        <w:pStyle w:val="a3"/>
        <w:ind w:left="0" w:right="853" w:firstLine="758"/>
      </w:pPr>
      <w:r>
        <w:t>Практическая работа «Определение влияния географического положения России</w:t>
      </w:r>
      <w:r>
        <w:rPr>
          <w:spacing w:val="40"/>
        </w:rPr>
        <w:t xml:space="preserve"> </w:t>
      </w:r>
      <w:r>
        <w:t>на особенности отраслевой и территориальной структуры хозяйства».</w:t>
      </w:r>
    </w:p>
    <w:p w:rsidR="002F49BA" w:rsidRDefault="00263745">
      <w:pPr>
        <w:pStyle w:val="a3"/>
        <w:spacing w:line="271" w:lineRule="exact"/>
        <w:ind w:left="1578"/>
      </w:pPr>
      <w:r>
        <w:t>Топливно-энергетический</w:t>
      </w:r>
      <w:r>
        <w:rPr>
          <w:spacing w:val="-7"/>
        </w:rPr>
        <w:t xml:space="preserve"> </w:t>
      </w:r>
      <w:r>
        <w:t>комплекс</w:t>
      </w:r>
      <w:r>
        <w:rPr>
          <w:spacing w:val="-3"/>
        </w:rPr>
        <w:t xml:space="preserve"> </w:t>
      </w:r>
      <w:r>
        <w:t>(далее</w:t>
      </w:r>
      <w:r>
        <w:rPr>
          <w:spacing w:val="-1"/>
        </w:rPr>
        <w:t xml:space="preserve"> </w:t>
      </w:r>
      <w:r>
        <w:t>-</w:t>
      </w:r>
      <w:r>
        <w:rPr>
          <w:spacing w:val="-5"/>
        </w:rPr>
        <w:t xml:space="preserve"> </w:t>
      </w:r>
      <w:r>
        <w:rPr>
          <w:spacing w:val="-2"/>
        </w:rPr>
        <w:t>ТЭК).</w:t>
      </w:r>
    </w:p>
    <w:p w:rsidR="002F49BA" w:rsidRDefault="00263745">
      <w:pPr>
        <w:pStyle w:val="a3"/>
        <w:ind w:left="0" w:right="846" w:firstLine="758"/>
      </w:pPr>
      <w: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w:t>
      </w:r>
      <w:r>
        <w:rPr>
          <w:spacing w:val="-2"/>
        </w:rPr>
        <w:t xml:space="preserve"> </w:t>
      </w:r>
      <w:r>
        <w:t>топливных</w:t>
      </w:r>
      <w:r>
        <w:rPr>
          <w:spacing w:val="-7"/>
        </w:rPr>
        <w:t xml:space="preserve"> </w:t>
      </w:r>
      <w:r>
        <w:t>ресурсов,</w:t>
      </w:r>
      <w:r>
        <w:rPr>
          <w:spacing w:val="-5"/>
        </w:rPr>
        <w:t xml:space="preserve"> </w:t>
      </w:r>
      <w:r>
        <w:t>систем</w:t>
      </w:r>
      <w:r>
        <w:rPr>
          <w:spacing w:val="-2"/>
        </w:rPr>
        <w:t xml:space="preserve"> </w:t>
      </w:r>
      <w:r>
        <w:t>трубопроводов.</w:t>
      </w:r>
      <w:r>
        <w:rPr>
          <w:spacing w:val="-5"/>
        </w:rPr>
        <w:t xml:space="preserve"> </w:t>
      </w:r>
      <w:r>
        <w:t>Место России</w:t>
      </w:r>
      <w:r>
        <w:rPr>
          <w:spacing w:val="-2"/>
        </w:rPr>
        <w:t xml:space="preserve"> </w:t>
      </w:r>
      <w:r>
        <w:t>в</w:t>
      </w:r>
      <w:r>
        <w:rPr>
          <w:spacing w:val="-5"/>
        </w:rPr>
        <w:t xml:space="preserve"> </w:t>
      </w:r>
      <w:r>
        <w:t>мировой</w:t>
      </w:r>
      <w:r>
        <w:rPr>
          <w:spacing w:val="-2"/>
        </w:rPr>
        <w:t xml:space="preserve"> </w:t>
      </w:r>
      <w:r>
        <w:t>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w:t>
      </w:r>
      <w:r>
        <w:rPr>
          <w:spacing w:val="80"/>
        </w:rPr>
        <w:t xml:space="preserve"> </w:t>
      </w:r>
      <w:r>
        <w:t>энергии (далее - ВИЭ), их особенности и доля в производстве электроэнергии.</w:t>
      </w:r>
      <w:r>
        <w:rPr>
          <w:spacing w:val="40"/>
        </w:rPr>
        <w:t xml:space="preserve"> </w:t>
      </w:r>
      <w:r>
        <w:t>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России на период до 2035 года, утвержденной распоряжением Правительства Российской Федерации от 9 июня 2020 г. № 1523-р.</w:t>
      </w:r>
    </w:p>
    <w:p w:rsidR="002F49BA" w:rsidRDefault="00263745">
      <w:pPr>
        <w:pStyle w:val="a3"/>
        <w:ind w:left="0" w:right="852" w:firstLine="758"/>
      </w:pPr>
      <w:r>
        <w:t>Практические работы: «Анализ статистических и текстовых материалов с целью сравнения</w:t>
      </w:r>
      <w:r>
        <w:rPr>
          <w:spacing w:val="80"/>
        </w:rPr>
        <w:t xml:space="preserve"> </w:t>
      </w:r>
      <w:r>
        <w:t>стоимости</w:t>
      </w:r>
      <w:r>
        <w:rPr>
          <w:spacing w:val="80"/>
        </w:rPr>
        <w:t xml:space="preserve"> </w:t>
      </w:r>
      <w:r>
        <w:t>электроэнергии</w:t>
      </w:r>
      <w:r>
        <w:rPr>
          <w:spacing w:val="80"/>
        </w:rPr>
        <w:t xml:space="preserve"> </w:t>
      </w:r>
      <w:r>
        <w:t>для</w:t>
      </w:r>
      <w:r>
        <w:rPr>
          <w:spacing w:val="80"/>
        </w:rPr>
        <w:t xml:space="preserve"> </w:t>
      </w:r>
      <w:r>
        <w:t>населения</w:t>
      </w:r>
      <w:r>
        <w:rPr>
          <w:spacing w:val="80"/>
        </w:rPr>
        <w:t xml:space="preserve"> </w:t>
      </w:r>
      <w:r>
        <w:t>России</w:t>
      </w:r>
      <w:r>
        <w:rPr>
          <w:spacing w:val="79"/>
        </w:rPr>
        <w:t xml:space="preserve"> </w:t>
      </w:r>
      <w:r>
        <w:t>в</w:t>
      </w:r>
      <w:r>
        <w:rPr>
          <w:spacing w:val="80"/>
        </w:rPr>
        <w:t xml:space="preserve"> </w:t>
      </w:r>
      <w:r>
        <w:t>различных</w:t>
      </w:r>
      <w:r>
        <w:rPr>
          <w:spacing w:val="80"/>
        </w:rPr>
        <w:t xml:space="preserve"> </w:t>
      </w:r>
      <w:r>
        <w:t>регионах»,</w:t>
      </w:r>
    </w:p>
    <w:p w:rsidR="002F49BA" w:rsidRDefault="00263745">
      <w:pPr>
        <w:pStyle w:val="a3"/>
        <w:ind w:right="850"/>
      </w:pPr>
      <w:r>
        <w:t>«Сравнительная оценка возможностей для развития энергетики ВИЭ в отдельных</w:t>
      </w:r>
      <w:r>
        <w:rPr>
          <w:spacing w:val="40"/>
        </w:rPr>
        <w:t xml:space="preserve"> </w:t>
      </w:r>
      <w:r>
        <w:t>регионах стран».</w:t>
      </w:r>
    </w:p>
    <w:p w:rsidR="002F49BA" w:rsidRDefault="00263745">
      <w:pPr>
        <w:pStyle w:val="a3"/>
        <w:spacing w:line="271" w:lineRule="exact"/>
        <w:ind w:left="1578"/>
      </w:pPr>
      <w:r>
        <w:t>Металлургический</w:t>
      </w:r>
      <w:r>
        <w:rPr>
          <w:spacing w:val="-4"/>
        </w:rPr>
        <w:t xml:space="preserve"> </w:t>
      </w:r>
      <w:r>
        <w:rPr>
          <w:spacing w:val="-2"/>
        </w:rPr>
        <w:t>комплекс.</w:t>
      </w:r>
    </w:p>
    <w:p w:rsidR="002F49BA" w:rsidRDefault="00263745">
      <w:pPr>
        <w:pStyle w:val="a3"/>
        <w:ind w:left="0" w:right="850" w:firstLine="758"/>
      </w:pPr>
      <w: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w:t>
      </w:r>
    </w:p>
    <w:p w:rsidR="002F49BA" w:rsidRDefault="00263745">
      <w:pPr>
        <w:pStyle w:val="a3"/>
        <w:spacing w:line="274" w:lineRule="exact"/>
      </w:pPr>
      <w:r>
        <w:t>Влияние</w:t>
      </w:r>
      <w:r>
        <w:rPr>
          <w:spacing w:val="26"/>
        </w:rPr>
        <w:t xml:space="preserve"> </w:t>
      </w:r>
      <w:r>
        <w:t>металлургии</w:t>
      </w:r>
      <w:r>
        <w:rPr>
          <w:spacing w:val="31"/>
        </w:rPr>
        <w:t xml:space="preserve"> </w:t>
      </w:r>
      <w:r>
        <w:t>на</w:t>
      </w:r>
      <w:r>
        <w:rPr>
          <w:spacing w:val="25"/>
        </w:rPr>
        <w:t xml:space="preserve"> </w:t>
      </w:r>
      <w:r>
        <w:t>окружающую</w:t>
      </w:r>
      <w:r>
        <w:rPr>
          <w:spacing w:val="28"/>
        </w:rPr>
        <w:t xml:space="preserve"> </w:t>
      </w:r>
      <w:r>
        <w:t>среду.</w:t>
      </w:r>
      <w:r>
        <w:rPr>
          <w:spacing w:val="36"/>
        </w:rPr>
        <w:t xml:space="preserve"> </w:t>
      </w:r>
      <w:r>
        <w:t>Основные</w:t>
      </w:r>
      <w:r>
        <w:rPr>
          <w:spacing w:val="25"/>
        </w:rPr>
        <w:t xml:space="preserve"> </w:t>
      </w:r>
      <w:r>
        <w:t>положения</w:t>
      </w:r>
      <w:r>
        <w:rPr>
          <w:spacing w:val="30"/>
        </w:rPr>
        <w:t xml:space="preserve"> </w:t>
      </w:r>
      <w:r>
        <w:t>Стратегии</w:t>
      </w:r>
      <w:r>
        <w:rPr>
          <w:spacing w:val="31"/>
        </w:rPr>
        <w:t xml:space="preserve"> </w:t>
      </w:r>
      <w:r>
        <w:rPr>
          <w:spacing w:val="-2"/>
        </w:rPr>
        <w:t>развития</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right="842"/>
      </w:pPr>
      <w:r>
        <w:lastRenderedPageBreak/>
        <w:t>чёрной и цветной металлургии России до 2030 года, утвержденной распоряжением Правительства Российской Федерации от 28 декабря 2022 г. № 4260-р.</w:t>
      </w:r>
    </w:p>
    <w:p w:rsidR="002F49BA" w:rsidRDefault="00263745">
      <w:pPr>
        <w:pStyle w:val="a3"/>
        <w:spacing w:before="4"/>
        <w:ind w:left="0" w:right="852" w:firstLine="758"/>
      </w:pPr>
      <w:r>
        <w:t>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p w:rsidR="002F49BA" w:rsidRDefault="00263745">
      <w:pPr>
        <w:pStyle w:val="a3"/>
        <w:spacing w:line="274" w:lineRule="exact"/>
        <w:ind w:left="1578"/>
      </w:pPr>
      <w:r>
        <w:t>Машиностроительный</w:t>
      </w:r>
      <w:r>
        <w:rPr>
          <w:spacing w:val="-6"/>
        </w:rPr>
        <w:t xml:space="preserve"> </w:t>
      </w:r>
      <w:r>
        <w:rPr>
          <w:spacing w:val="-2"/>
        </w:rPr>
        <w:t>комплекс.</w:t>
      </w:r>
    </w:p>
    <w:p w:rsidR="002F49BA" w:rsidRDefault="00263745">
      <w:pPr>
        <w:pStyle w:val="a3"/>
        <w:spacing w:before="2"/>
        <w:ind w:left="0" w:right="847" w:firstLine="758"/>
      </w:pPr>
      <w:r>
        <w:t xml:space="preserve">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w:t>
      </w:r>
      <w:r>
        <w:rPr>
          <w:spacing w:val="-2"/>
        </w:rPr>
        <w:t>комплекса.</w:t>
      </w:r>
    </w:p>
    <w:p w:rsidR="002F49BA" w:rsidRDefault="00263745">
      <w:pPr>
        <w:pStyle w:val="a3"/>
        <w:spacing w:before="1"/>
        <w:ind w:left="0" w:right="852" w:firstLine="758"/>
      </w:pPr>
      <w:r>
        <w:t xml:space="preserve">Практическая работа. Выявление факторов, повлиявших на размещение машиностроительного предприятия (по выбору) на основе анализа различных источников </w:t>
      </w:r>
      <w:r>
        <w:rPr>
          <w:spacing w:val="-2"/>
        </w:rPr>
        <w:t>информации.</w:t>
      </w:r>
    </w:p>
    <w:p w:rsidR="002F49BA" w:rsidRDefault="00263745">
      <w:pPr>
        <w:pStyle w:val="a3"/>
        <w:ind w:left="1578" w:right="6284"/>
      </w:pPr>
      <w:r>
        <w:t>Химико-лесной комплекс. Химическая</w:t>
      </w:r>
      <w:r>
        <w:rPr>
          <w:spacing w:val="-4"/>
        </w:rPr>
        <w:t xml:space="preserve"> </w:t>
      </w:r>
      <w:r>
        <w:rPr>
          <w:spacing w:val="-2"/>
        </w:rPr>
        <w:t>промышленность.</w:t>
      </w:r>
    </w:p>
    <w:p w:rsidR="002F49BA" w:rsidRDefault="00263745">
      <w:pPr>
        <w:pStyle w:val="a3"/>
        <w:ind w:left="0" w:right="850" w:firstLine="758"/>
      </w:pPr>
      <w: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2F49BA" w:rsidRDefault="00263745">
      <w:pPr>
        <w:pStyle w:val="a3"/>
        <w:spacing w:line="275" w:lineRule="exact"/>
        <w:ind w:left="1578"/>
      </w:pPr>
      <w:r>
        <w:t>Лесопромышленный</w:t>
      </w:r>
      <w:r>
        <w:rPr>
          <w:spacing w:val="-6"/>
        </w:rPr>
        <w:t xml:space="preserve"> </w:t>
      </w:r>
      <w:r>
        <w:rPr>
          <w:spacing w:val="-2"/>
        </w:rPr>
        <w:t>комплекс.</w:t>
      </w:r>
    </w:p>
    <w:p w:rsidR="002F49BA" w:rsidRDefault="00263745">
      <w:pPr>
        <w:pStyle w:val="a3"/>
        <w:ind w:left="0" w:right="846" w:firstLine="758"/>
      </w:pPr>
      <w: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w:t>
      </w:r>
    </w:p>
    <w:p w:rsidR="002F49BA" w:rsidRDefault="00263745">
      <w:pPr>
        <w:pStyle w:val="a3"/>
        <w:jc w:val="left"/>
      </w:pPr>
      <w:r>
        <w:rPr>
          <w:spacing w:val="-2"/>
        </w:rPr>
        <w:t>комплексы.</w:t>
      </w:r>
    </w:p>
    <w:p w:rsidR="002F49BA" w:rsidRDefault="00263745">
      <w:pPr>
        <w:pStyle w:val="a3"/>
        <w:ind w:left="0" w:right="846" w:firstLine="758"/>
      </w:pPr>
      <w: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И февраля 2021 г. № 312-р (далее - Стратегия развития лесного комплекса Российской Федерации до 2030 года).</w:t>
      </w:r>
    </w:p>
    <w:p w:rsidR="002F49BA" w:rsidRDefault="00263745">
      <w:pPr>
        <w:pStyle w:val="a3"/>
        <w:ind w:left="0" w:right="850" w:firstLine="758"/>
      </w:pPr>
      <w:r>
        <w:t>Практическая работа «Анализ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w:t>
      </w:r>
      <w:r>
        <w:rPr>
          <w:spacing w:val="14"/>
        </w:rPr>
        <w:t xml:space="preserve"> </w:t>
      </w:r>
      <w:r>
        <w:t>2030 года» (главы II и III, Приложения № 1 и № 18)</w:t>
      </w:r>
      <w:r>
        <w:rPr>
          <w:spacing w:val="40"/>
        </w:rPr>
        <w:t xml:space="preserve"> </w:t>
      </w:r>
      <w:r>
        <w:t>с целью определения перспектив и проблем развития комплекса».</w:t>
      </w:r>
    </w:p>
    <w:p w:rsidR="002F49BA" w:rsidRDefault="00263745">
      <w:pPr>
        <w:pStyle w:val="a3"/>
        <w:ind w:left="1578"/>
      </w:pPr>
      <w:r>
        <w:t>Агропромышленный</w:t>
      </w:r>
      <w:r>
        <w:rPr>
          <w:spacing w:val="-2"/>
        </w:rPr>
        <w:t xml:space="preserve"> </w:t>
      </w:r>
      <w:r>
        <w:t>комплекс</w:t>
      </w:r>
      <w:r>
        <w:rPr>
          <w:spacing w:val="-3"/>
        </w:rPr>
        <w:t xml:space="preserve"> </w:t>
      </w:r>
      <w:r>
        <w:t>(далее</w:t>
      </w:r>
      <w:r>
        <w:rPr>
          <w:spacing w:val="1"/>
        </w:rPr>
        <w:t xml:space="preserve"> </w:t>
      </w:r>
      <w:r>
        <w:t xml:space="preserve">- </w:t>
      </w:r>
      <w:r>
        <w:rPr>
          <w:spacing w:val="-4"/>
        </w:rPr>
        <w:t>АПК).</w:t>
      </w:r>
    </w:p>
    <w:p w:rsidR="002F49BA" w:rsidRDefault="00263745">
      <w:pPr>
        <w:pStyle w:val="a3"/>
        <w:ind w:left="0" w:right="851" w:firstLine="758"/>
      </w:pPr>
      <w:r>
        <w:t>Состав,</w:t>
      </w:r>
      <w:r>
        <w:rPr>
          <w:spacing w:val="-4"/>
        </w:rPr>
        <w:t xml:space="preserve"> </w:t>
      </w:r>
      <w:r>
        <w:t>место и значение</w:t>
      </w:r>
      <w:r>
        <w:rPr>
          <w:spacing w:val="-2"/>
        </w:rPr>
        <w:t xml:space="preserve"> </w:t>
      </w:r>
      <w:r>
        <w:t>в экономике</w:t>
      </w:r>
      <w:r>
        <w:rPr>
          <w:spacing w:val="-2"/>
        </w:rPr>
        <w:t xml:space="preserve"> </w:t>
      </w:r>
      <w:r>
        <w:t>страны.</w:t>
      </w:r>
      <w:r>
        <w:rPr>
          <w:spacing w:val="-4"/>
        </w:rPr>
        <w:t xml:space="preserve"> </w:t>
      </w:r>
      <w:r>
        <w:t>Сельское</w:t>
      </w:r>
      <w:r>
        <w:rPr>
          <w:spacing w:val="-2"/>
        </w:rPr>
        <w:t xml:space="preserve"> </w:t>
      </w:r>
      <w:r>
        <w:t>хозяйство. Состав,</w:t>
      </w:r>
      <w:r>
        <w:rPr>
          <w:spacing w:val="-4"/>
        </w:rPr>
        <w:t xml:space="preserve"> </w:t>
      </w:r>
      <w:r>
        <w:t>место</w:t>
      </w:r>
      <w:r>
        <w:rPr>
          <w:spacing w:val="-1"/>
        </w:rPr>
        <w:t xml:space="preserve"> </w:t>
      </w:r>
      <w:r>
        <w:t>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2F49BA" w:rsidRDefault="00263745">
      <w:pPr>
        <w:pStyle w:val="a3"/>
        <w:ind w:left="0" w:right="847" w:firstLine="758"/>
      </w:pPr>
      <w: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w:t>
      </w:r>
      <w:r>
        <w:rPr>
          <w:spacing w:val="40"/>
        </w:rPr>
        <w:t xml:space="preserve"> </w:t>
      </w:r>
      <w:r>
        <w:t>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w:t>
      </w:r>
      <w:r>
        <w:rPr>
          <w:spacing w:val="-3"/>
        </w:rPr>
        <w:t xml:space="preserve"> </w:t>
      </w:r>
      <w:r>
        <w:t>до 2030 года, утвержденная распоряжением Правительства Российской Федерации от 8 сентября 2022 г. № 2567-р. Особенности АПК своего края.</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left="0" w:right="855" w:firstLine="758"/>
      </w:pPr>
      <w:r>
        <w:lastRenderedPageBreak/>
        <w:t>Практическая работа. «Определение влияния природных и социальных факторов на размещение отраслей АПК».</w:t>
      </w:r>
    </w:p>
    <w:p w:rsidR="002F49BA" w:rsidRDefault="00263745">
      <w:pPr>
        <w:pStyle w:val="a3"/>
        <w:spacing w:before="4" w:line="275" w:lineRule="exact"/>
        <w:ind w:left="1578"/>
      </w:pPr>
      <w:r>
        <w:t>Инфраструктурный</w:t>
      </w:r>
      <w:r>
        <w:rPr>
          <w:spacing w:val="-4"/>
        </w:rPr>
        <w:t xml:space="preserve"> </w:t>
      </w:r>
      <w:r>
        <w:rPr>
          <w:spacing w:val="-2"/>
        </w:rPr>
        <w:t>комплекс.</w:t>
      </w:r>
    </w:p>
    <w:p w:rsidR="002F49BA" w:rsidRDefault="00263745">
      <w:pPr>
        <w:pStyle w:val="a3"/>
        <w:ind w:left="0" w:right="855" w:firstLine="758"/>
      </w:pPr>
      <w:r>
        <w:t>Состав: транспорт, информационная инфраструктура; сфера обслуживания, рекреационное хозяйство - место и значение в хозяйстве.</w:t>
      </w:r>
    </w:p>
    <w:p w:rsidR="002F49BA" w:rsidRDefault="00263745">
      <w:pPr>
        <w:pStyle w:val="a3"/>
        <w:ind w:left="0" w:right="847" w:firstLine="758"/>
      </w:pPr>
      <w: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2F49BA" w:rsidRDefault="00263745">
      <w:pPr>
        <w:pStyle w:val="a3"/>
        <w:ind w:left="1578"/>
      </w:pPr>
      <w:r>
        <w:t>Транспорт</w:t>
      </w:r>
      <w:r>
        <w:rPr>
          <w:spacing w:val="-2"/>
        </w:rPr>
        <w:t xml:space="preserve"> </w:t>
      </w:r>
      <w:r>
        <w:t>и</w:t>
      </w:r>
      <w:r>
        <w:rPr>
          <w:spacing w:val="-9"/>
        </w:rPr>
        <w:t xml:space="preserve"> </w:t>
      </w:r>
      <w:r>
        <w:t>охрана</w:t>
      </w:r>
      <w:r>
        <w:rPr>
          <w:spacing w:val="-2"/>
        </w:rPr>
        <w:t xml:space="preserve"> </w:t>
      </w:r>
      <w:r>
        <w:t xml:space="preserve">окружающей </w:t>
      </w:r>
      <w:r>
        <w:rPr>
          <w:spacing w:val="-2"/>
        </w:rPr>
        <w:t>среды.</w:t>
      </w:r>
    </w:p>
    <w:p w:rsidR="002F49BA" w:rsidRDefault="00263745">
      <w:pPr>
        <w:pStyle w:val="a3"/>
        <w:ind w:left="0" w:right="855" w:firstLine="758"/>
      </w:pPr>
      <w:r>
        <w:t>Информационная инфраструктура. Рекреационное хозяйство. Особенности сферы обслуживания своего края.</w:t>
      </w:r>
    </w:p>
    <w:p w:rsidR="002F49BA" w:rsidRDefault="00263745">
      <w:pPr>
        <w:pStyle w:val="a3"/>
        <w:ind w:left="0" w:right="843" w:firstLine="758"/>
      </w:pPr>
      <w:r>
        <w:t>Проблемы и перспективы развития комплекса. Стратегия развития транспорта России на период до 2030 года, утвержденная распоряжением Правительства Российской Федерации от 27 ноября 2021 г. № 3363-р.</w:t>
      </w:r>
    </w:p>
    <w:p w:rsidR="002F49BA" w:rsidRDefault="00263745">
      <w:pPr>
        <w:pStyle w:val="a3"/>
        <w:spacing w:line="274" w:lineRule="exact"/>
        <w:ind w:left="1578"/>
      </w:pPr>
      <w:r>
        <w:t>Федеральный</w:t>
      </w:r>
      <w:r>
        <w:rPr>
          <w:spacing w:val="-5"/>
        </w:rPr>
        <w:t xml:space="preserve"> </w:t>
      </w:r>
      <w:r>
        <w:t>проект</w:t>
      </w:r>
      <w:r>
        <w:rPr>
          <w:spacing w:val="-8"/>
        </w:rPr>
        <w:t xml:space="preserve"> </w:t>
      </w:r>
      <w:r>
        <w:t>«Информационная</w:t>
      </w:r>
      <w:r>
        <w:rPr>
          <w:spacing w:val="-3"/>
        </w:rPr>
        <w:t xml:space="preserve"> </w:t>
      </w:r>
      <w:r>
        <w:rPr>
          <w:spacing w:val="-2"/>
        </w:rPr>
        <w:t>инфраструктура».</w:t>
      </w:r>
    </w:p>
    <w:p w:rsidR="002F49BA" w:rsidRDefault="00263745">
      <w:pPr>
        <w:pStyle w:val="a3"/>
        <w:ind w:left="0" w:right="845" w:firstLine="758"/>
      </w:pPr>
      <w:r>
        <w:t>Практические работы: «Анализ статистических данных с целью определения доли отдельных</w:t>
      </w:r>
      <w:r>
        <w:rPr>
          <w:spacing w:val="40"/>
        </w:rPr>
        <w:t xml:space="preserve"> </w:t>
      </w:r>
      <w:r>
        <w:t>морских</w:t>
      </w:r>
      <w:r>
        <w:rPr>
          <w:spacing w:val="40"/>
        </w:rPr>
        <w:t xml:space="preserve"> </w:t>
      </w:r>
      <w:r>
        <w:t>бассейнов</w:t>
      </w:r>
      <w:r>
        <w:rPr>
          <w:spacing w:val="40"/>
        </w:rPr>
        <w:t xml:space="preserve"> </w:t>
      </w:r>
      <w:r>
        <w:t>в</w:t>
      </w:r>
      <w:r>
        <w:rPr>
          <w:spacing w:val="40"/>
        </w:rPr>
        <w:t xml:space="preserve"> </w:t>
      </w:r>
      <w:r>
        <w:t>грузоперевозках</w:t>
      </w:r>
      <w:r>
        <w:rPr>
          <w:spacing w:val="40"/>
        </w:rPr>
        <w:t xml:space="preserve"> </w:t>
      </w:r>
      <w:r>
        <w:t>и</w:t>
      </w:r>
      <w:r>
        <w:rPr>
          <w:spacing w:val="40"/>
        </w:rPr>
        <w:t xml:space="preserve"> </w:t>
      </w:r>
      <w:r>
        <w:t>объяснение</w:t>
      </w:r>
      <w:r>
        <w:rPr>
          <w:spacing w:val="40"/>
        </w:rPr>
        <w:t xml:space="preserve"> </w:t>
      </w:r>
      <w:r>
        <w:t>выявленных</w:t>
      </w:r>
      <w:r>
        <w:rPr>
          <w:spacing w:val="40"/>
        </w:rPr>
        <w:t xml:space="preserve"> </w:t>
      </w:r>
      <w:r>
        <w:t>различий»,</w:t>
      </w:r>
    </w:p>
    <w:p w:rsidR="002F49BA" w:rsidRDefault="00263745">
      <w:pPr>
        <w:pStyle w:val="a3"/>
        <w:spacing w:line="275" w:lineRule="exact"/>
      </w:pPr>
      <w:r>
        <w:t>«Характеристика</w:t>
      </w:r>
      <w:r>
        <w:rPr>
          <w:spacing w:val="-8"/>
        </w:rPr>
        <w:t xml:space="preserve"> </w:t>
      </w:r>
      <w:r>
        <w:t>туристско-рекреационного</w:t>
      </w:r>
      <w:r>
        <w:rPr>
          <w:spacing w:val="-3"/>
        </w:rPr>
        <w:t xml:space="preserve"> </w:t>
      </w:r>
      <w:r>
        <w:t>потенциала</w:t>
      </w:r>
      <w:r>
        <w:rPr>
          <w:spacing w:val="-7"/>
        </w:rPr>
        <w:t xml:space="preserve"> </w:t>
      </w:r>
      <w:r>
        <w:t>своего</w:t>
      </w:r>
      <w:r>
        <w:rPr>
          <w:spacing w:val="-6"/>
        </w:rPr>
        <w:t xml:space="preserve"> </w:t>
      </w:r>
      <w:r>
        <w:rPr>
          <w:spacing w:val="-2"/>
        </w:rPr>
        <w:t>края».</w:t>
      </w:r>
    </w:p>
    <w:p w:rsidR="002F49BA" w:rsidRDefault="00263745">
      <w:pPr>
        <w:pStyle w:val="a3"/>
        <w:spacing w:line="275" w:lineRule="exact"/>
        <w:ind w:left="1578"/>
      </w:pPr>
      <w:r>
        <w:t xml:space="preserve">Обобщение </w:t>
      </w:r>
      <w:r>
        <w:rPr>
          <w:spacing w:val="-2"/>
        </w:rPr>
        <w:t>знаний.</w:t>
      </w:r>
    </w:p>
    <w:p w:rsidR="002F49BA" w:rsidRDefault="00263745">
      <w:pPr>
        <w:pStyle w:val="a3"/>
        <w:spacing w:before="2"/>
        <w:ind w:left="0" w:right="843" w:firstLine="758"/>
      </w:pPr>
      <w: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 - ОЭЗ). Территории опережающего развития (далее - ТОР). Факторы, ограничивающие развитие хозяйства.</w:t>
      </w:r>
    </w:p>
    <w:p w:rsidR="002F49BA" w:rsidRDefault="00263745">
      <w:pPr>
        <w:pStyle w:val="a3"/>
        <w:spacing w:before="1"/>
        <w:ind w:left="0" w:right="849" w:firstLine="758"/>
      </w:pPr>
      <w:r>
        <w:t>Развитие хозяйства и состояние окружающей среды. Стратегия экологической безопасности Российской Федерации на период до 2025 года, утвержденная Указом Президента Российской Федерации от 19 апреля 2017 г. № 176 «О Стратегии экологической безопасности Российской Федерации на период до 2025 года» и государственные меры по переходу России к модели устойчивого развития.</w:t>
      </w:r>
    </w:p>
    <w:p w:rsidR="002F49BA" w:rsidRDefault="00263745">
      <w:pPr>
        <w:pStyle w:val="a3"/>
        <w:ind w:left="0" w:right="847" w:firstLine="758"/>
      </w:pPr>
      <w:r>
        <w:t>Практическая</w:t>
      </w:r>
      <w:r>
        <w:rPr>
          <w:spacing w:val="-1"/>
        </w:rPr>
        <w:t xml:space="preserve"> </w:t>
      </w:r>
      <w:r>
        <w:t>работа</w:t>
      </w:r>
      <w:r>
        <w:rPr>
          <w:spacing w:val="-2"/>
        </w:rPr>
        <w:t xml:space="preserve"> </w:t>
      </w:r>
      <w:r>
        <w:t>«Сравнительная</w:t>
      </w:r>
      <w:r>
        <w:rPr>
          <w:spacing w:val="-1"/>
        </w:rPr>
        <w:t xml:space="preserve"> </w:t>
      </w:r>
      <w:r>
        <w:t>оценка</w:t>
      </w:r>
      <w:r>
        <w:rPr>
          <w:spacing w:val="-7"/>
        </w:rPr>
        <w:t xml:space="preserve"> </w:t>
      </w:r>
      <w:r>
        <w:t>вклада</w:t>
      </w:r>
      <w:r>
        <w:rPr>
          <w:spacing w:val="-2"/>
        </w:rPr>
        <w:t xml:space="preserve"> </w:t>
      </w:r>
      <w:r>
        <w:t>отдельных</w:t>
      </w:r>
      <w:r>
        <w:rPr>
          <w:spacing w:val="-6"/>
        </w:rPr>
        <w:t xml:space="preserve"> </w:t>
      </w:r>
      <w:r>
        <w:t>отраслей хозяйства в загрязнение окружающей среды на основе анализа статистических материалов».</w:t>
      </w:r>
    </w:p>
    <w:p w:rsidR="002F49BA" w:rsidRDefault="00263745">
      <w:pPr>
        <w:pStyle w:val="a3"/>
        <w:spacing w:line="271" w:lineRule="exact"/>
        <w:ind w:left="1578"/>
        <w:jc w:val="left"/>
      </w:pPr>
      <w:r>
        <w:t xml:space="preserve">Регионы </w:t>
      </w:r>
      <w:r>
        <w:rPr>
          <w:spacing w:val="-2"/>
        </w:rPr>
        <w:t>России.</w:t>
      </w:r>
    </w:p>
    <w:p w:rsidR="002F49BA" w:rsidRDefault="00263745">
      <w:pPr>
        <w:pStyle w:val="a3"/>
        <w:spacing w:line="275" w:lineRule="exact"/>
        <w:ind w:left="1578"/>
        <w:jc w:val="left"/>
      </w:pPr>
      <w:r>
        <w:t>Западный</w:t>
      </w:r>
      <w:r>
        <w:rPr>
          <w:spacing w:val="-3"/>
        </w:rPr>
        <w:t xml:space="preserve"> </w:t>
      </w:r>
      <w:r>
        <w:t>макрорегион</w:t>
      </w:r>
      <w:r>
        <w:rPr>
          <w:spacing w:val="-8"/>
        </w:rPr>
        <w:t xml:space="preserve"> </w:t>
      </w:r>
      <w:r>
        <w:t>(Европейская</w:t>
      </w:r>
      <w:r>
        <w:rPr>
          <w:spacing w:val="-4"/>
        </w:rPr>
        <w:t xml:space="preserve"> </w:t>
      </w:r>
      <w:r>
        <w:t>часть)</w:t>
      </w:r>
      <w:r>
        <w:rPr>
          <w:spacing w:val="-2"/>
        </w:rPr>
        <w:t xml:space="preserve"> России.</w:t>
      </w:r>
    </w:p>
    <w:p w:rsidR="002F49BA" w:rsidRDefault="00263745">
      <w:pPr>
        <w:pStyle w:val="a3"/>
        <w:spacing w:line="275" w:lineRule="exact"/>
        <w:ind w:left="1578"/>
        <w:jc w:val="left"/>
      </w:pPr>
      <w:r>
        <w:t>Географические</w:t>
      </w:r>
      <w:r>
        <w:rPr>
          <w:spacing w:val="-10"/>
        </w:rPr>
        <w:t xml:space="preserve"> </w:t>
      </w:r>
      <w:r>
        <w:t>особенности</w:t>
      </w:r>
      <w:r>
        <w:rPr>
          <w:spacing w:val="-5"/>
        </w:rPr>
        <w:t xml:space="preserve"> </w:t>
      </w:r>
      <w:r>
        <w:t>географических</w:t>
      </w:r>
      <w:r>
        <w:rPr>
          <w:spacing w:val="-7"/>
        </w:rPr>
        <w:t xml:space="preserve"> </w:t>
      </w:r>
      <w:r>
        <w:t>районов:</w:t>
      </w:r>
      <w:r>
        <w:rPr>
          <w:spacing w:val="-6"/>
        </w:rPr>
        <w:t xml:space="preserve"> </w:t>
      </w:r>
      <w:r>
        <w:t>Европейский</w:t>
      </w:r>
      <w:r>
        <w:rPr>
          <w:spacing w:val="-1"/>
        </w:rPr>
        <w:t xml:space="preserve"> </w:t>
      </w:r>
      <w:r>
        <w:rPr>
          <w:spacing w:val="-2"/>
        </w:rPr>
        <w:t>Север</w:t>
      </w:r>
    </w:p>
    <w:p w:rsidR="002F49BA" w:rsidRDefault="00263745">
      <w:pPr>
        <w:pStyle w:val="a3"/>
        <w:spacing w:before="3"/>
        <w:ind w:right="845"/>
      </w:pPr>
      <w:r>
        <w:t>России, Северо-Запад России, Центральная Россия, Поволжье, Юг Европейской части России,</w:t>
      </w:r>
      <w:r>
        <w:rPr>
          <w:spacing w:val="-3"/>
        </w:rPr>
        <w:t xml:space="preserve"> </w:t>
      </w:r>
      <w:r>
        <w:t>Урал.</w:t>
      </w:r>
      <w:r>
        <w:rPr>
          <w:spacing w:val="-6"/>
        </w:rPr>
        <w:t xml:space="preserve"> </w:t>
      </w:r>
      <w:r>
        <w:t>Географическое</w:t>
      </w:r>
      <w:r>
        <w:rPr>
          <w:spacing w:val="-5"/>
        </w:rPr>
        <w:t xml:space="preserve"> </w:t>
      </w:r>
      <w:r>
        <w:t>положение.</w:t>
      </w:r>
      <w:r>
        <w:rPr>
          <w:spacing w:val="-3"/>
        </w:rPr>
        <w:t xml:space="preserve"> </w:t>
      </w:r>
      <w:r>
        <w:t>Особенности</w:t>
      </w:r>
      <w:r>
        <w:rPr>
          <w:spacing w:val="-7"/>
        </w:rPr>
        <w:t xml:space="preserve"> </w:t>
      </w:r>
      <w:r>
        <w:t>природно-ресурсного</w:t>
      </w:r>
      <w:r>
        <w:rPr>
          <w:spacing w:val="-4"/>
        </w:rPr>
        <w:t xml:space="preserve"> </w:t>
      </w:r>
      <w:r>
        <w:t>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2F49BA" w:rsidRDefault="00263745">
      <w:pPr>
        <w:pStyle w:val="a3"/>
        <w:ind w:left="0" w:right="844" w:firstLine="758"/>
      </w:pPr>
      <w:r>
        <w:t>Практические работы:</w:t>
      </w:r>
      <w:r>
        <w:rPr>
          <w:spacing w:val="-4"/>
        </w:rPr>
        <w:t xml:space="preserve"> </w:t>
      </w:r>
      <w:r>
        <w:t>«Сравнение экономико-географического положения</w:t>
      </w:r>
      <w:r>
        <w:rPr>
          <w:spacing w:val="-4"/>
        </w:rPr>
        <w:t xml:space="preserve"> </w:t>
      </w:r>
      <w:r>
        <w:t>(далее - ЭГП)</w:t>
      </w:r>
      <w:r>
        <w:rPr>
          <w:spacing w:val="80"/>
        </w:rPr>
        <w:t xml:space="preserve"> </w:t>
      </w:r>
      <w:r>
        <w:t>двух</w:t>
      </w:r>
      <w:r>
        <w:rPr>
          <w:spacing w:val="80"/>
        </w:rPr>
        <w:t xml:space="preserve"> </w:t>
      </w:r>
      <w:r>
        <w:t>географических</w:t>
      </w:r>
      <w:r>
        <w:rPr>
          <w:spacing w:val="80"/>
        </w:rPr>
        <w:t xml:space="preserve"> </w:t>
      </w:r>
      <w:r>
        <w:t>районов</w:t>
      </w:r>
      <w:r>
        <w:rPr>
          <w:spacing w:val="80"/>
        </w:rPr>
        <w:t xml:space="preserve"> </w:t>
      </w:r>
      <w:r>
        <w:t>страны</w:t>
      </w:r>
      <w:r>
        <w:rPr>
          <w:spacing w:val="80"/>
        </w:rPr>
        <w:t xml:space="preserve"> </w:t>
      </w:r>
      <w:r>
        <w:t>по</w:t>
      </w:r>
      <w:r>
        <w:rPr>
          <w:spacing w:val="80"/>
        </w:rPr>
        <w:t xml:space="preserve"> </w:t>
      </w:r>
      <w:r>
        <w:t>разным</w:t>
      </w:r>
      <w:r>
        <w:rPr>
          <w:spacing w:val="80"/>
        </w:rPr>
        <w:t xml:space="preserve"> </w:t>
      </w:r>
      <w:r>
        <w:t>источникам</w:t>
      </w:r>
      <w:r>
        <w:rPr>
          <w:spacing w:val="80"/>
        </w:rPr>
        <w:t xml:space="preserve"> </w:t>
      </w:r>
      <w:r>
        <w:t>информации»,</w:t>
      </w:r>
    </w:p>
    <w:p w:rsidR="002F49BA" w:rsidRDefault="00263745">
      <w:pPr>
        <w:pStyle w:val="a3"/>
        <w:ind w:right="849"/>
      </w:pPr>
      <w:r>
        <w:t>«Классификация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w:t>
      </w:r>
      <w:r>
        <w:rPr>
          <w:spacing w:val="40"/>
        </w:rPr>
        <w:t xml:space="preserve"> </w:t>
      </w:r>
      <w:r>
        <w:rPr>
          <w:spacing w:val="-2"/>
        </w:rPr>
        <w:t>данных».</w:t>
      </w:r>
    </w:p>
    <w:p w:rsidR="002F49BA" w:rsidRDefault="00263745">
      <w:pPr>
        <w:pStyle w:val="a3"/>
        <w:spacing w:line="275" w:lineRule="exact"/>
        <w:ind w:left="1578"/>
      </w:pPr>
      <w:r>
        <w:t>Восточный</w:t>
      </w:r>
      <w:r>
        <w:rPr>
          <w:spacing w:val="-7"/>
        </w:rPr>
        <w:t xml:space="preserve"> </w:t>
      </w:r>
      <w:r>
        <w:t>макрорегион</w:t>
      </w:r>
      <w:r>
        <w:rPr>
          <w:spacing w:val="-2"/>
        </w:rPr>
        <w:t xml:space="preserve"> </w:t>
      </w:r>
      <w:r>
        <w:t>(Азиатская</w:t>
      </w:r>
      <w:r>
        <w:rPr>
          <w:spacing w:val="-3"/>
        </w:rPr>
        <w:t xml:space="preserve"> </w:t>
      </w:r>
      <w:r>
        <w:t>часть)</w:t>
      </w:r>
      <w:r>
        <w:rPr>
          <w:spacing w:val="-5"/>
        </w:rPr>
        <w:t xml:space="preserve"> </w:t>
      </w:r>
      <w:r>
        <w:rPr>
          <w:spacing w:val="-2"/>
        </w:rPr>
        <w:t>России.</w:t>
      </w:r>
    </w:p>
    <w:p w:rsidR="002F49BA" w:rsidRDefault="00263745">
      <w:pPr>
        <w:pStyle w:val="a3"/>
        <w:spacing w:line="275" w:lineRule="exact"/>
        <w:ind w:left="1578"/>
      </w:pPr>
      <w:r>
        <w:t>Географические</w:t>
      </w:r>
      <w:r>
        <w:rPr>
          <w:spacing w:val="-9"/>
        </w:rPr>
        <w:t xml:space="preserve"> </w:t>
      </w:r>
      <w:r>
        <w:t>особенности</w:t>
      </w:r>
      <w:r>
        <w:rPr>
          <w:spacing w:val="-3"/>
        </w:rPr>
        <w:t xml:space="preserve"> </w:t>
      </w:r>
      <w:r>
        <w:t>географических</w:t>
      </w:r>
      <w:r>
        <w:rPr>
          <w:spacing w:val="-5"/>
        </w:rPr>
        <w:t xml:space="preserve"> </w:t>
      </w:r>
      <w:r>
        <w:t>районов: Сибирь</w:t>
      </w:r>
      <w:r>
        <w:rPr>
          <w:spacing w:val="-4"/>
        </w:rPr>
        <w:t xml:space="preserve"> </w:t>
      </w:r>
      <w:r>
        <w:t>и</w:t>
      </w:r>
      <w:r>
        <w:rPr>
          <w:spacing w:val="1"/>
        </w:rPr>
        <w:t xml:space="preserve"> </w:t>
      </w:r>
      <w:r>
        <w:rPr>
          <w:spacing w:val="-2"/>
        </w:rPr>
        <w:t>Дальний</w:t>
      </w:r>
    </w:p>
    <w:p w:rsidR="002F49BA" w:rsidRDefault="00263745">
      <w:pPr>
        <w:pStyle w:val="a3"/>
        <w:ind w:right="845"/>
      </w:pPr>
      <w:r>
        <w:t>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2F49BA" w:rsidRDefault="00263745">
      <w:pPr>
        <w:pStyle w:val="a3"/>
        <w:spacing w:before="1"/>
        <w:ind w:left="0" w:right="851" w:firstLine="758"/>
      </w:pPr>
      <w:r>
        <w:t>Практические работы: «Сравнение человеческого капитала двух географических районов</w:t>
      </w:r>
      <w:r>
        <w:rPr>
          <w:spacing w:val="80"/>
        </w:rPr>
        <w:t xml:space="preserve"> </w:t>
      </w:r>
      <w:r>
        <w:t>(субъектов</w:t>
      </w:r>
      <w:r>
        <w:rPr>
          <w:spacing w:val="80"/>
        </w:rPr>
        <w:t xml:space="preserve"> </w:t>
      </w:r>
      <w:r>
        <w:t>Российской</w:t>
      </w:r>
      <w:r>
        <w:rPr>
          <w:spacing w:val="80"/>
        </w:rPr>
        <w:t xml:space="preserve"> </w:t>
      </w:r>
      <w:r>
        <w:t>Федерации)</w:t>
      </w:r>
      <w:r>
        <w:rPr>
          <w:spacing w:val="80"/>
        </w:rPr>
        <w:t xml:space="preserve"> </w:t>
      </w:r>
      <w:r>
        <w:t>по</w:t>
      </w:r>
      <w:r>
        <w:rPr>
          <w:spacing w:val="80"/>
        </w:rPr>
        <w:t xml:space="preserve"> </w:t>
      </w:r>
      <w:r>
        <w:t>заданным</w:t>
      </w:r>
      <w:r>
        <w:rPr>
          <w:spacing w:val="80"/>
        </w:rPr>
        <w:t xml:space="preserve"> </w:t>
      </w:r>
      <w:r>
        <w:t>критериям»,</w:t>
      </w:r>
      <w:r>
        <w:rPr>
          <w:spacing w:val="80"/>
        </w:rPr>
        <w:t xml:space="preserve"> </w:t>
      </w:r>
      <w:r>
        <w:t>«Выявление</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right="854"/>
      </w:pPr>
      <w:r>
        <w:lastRenderedPageBreak/>
        <w:t>факторов размещения предприятий одного из промышленных кластеров Дальнего</w:t>
      </w:r>
      <w:r>
        <w:rPr>
          <w:spacing w:val="40"/>
        </w:rPr>
        <w:t xml:space="preserve"> </w:t>
      </w:r>
      <w:r>
        <w:t>Востока (по выбору)».</w:t>
      </w:r>
    </w:p>
    <w:p w:rsidR="002F49BA" w:rsidRDefault="00263745">
      <w:pPr>
        <w:pStyle w:val="a3"/>
        <w:spacing w:before="4" w:line="275" w:lineRule="exact"/>
        <w:ind w:left="1578"/>
      </w:pPr>
      <w:r>
        <w:t xml:space="preserve">Обобщение </w:t>
      </w:r>
      <w:r>
        <w:rPr>
          <w:spacing w:val="-2"/>
        </w:rPr>
        <w:t>знаний.</w:t>
      </w:r>
    </w:p>
    <w:p w:rsidR="002F49BA" w:rsidRDefault="00263745">
      <w:pPr>
        <w:pStyle w:val="a3"/>
        <w:ind w:left="0" w:right="848" w:firstLine="758"/>
      </w:pPr>
      <w:r>
        <w:t>Федеральные и региональные целевые программы. Государственная программаРоссийской Федерации «Социально-экономическое развитиеАрктической зоны Российской Федерации».</w:t>
      </w:r>
    </w:p>
    <w:p w:rsidR="002F49BA" w:rsidRDefault="00263745">
      <w:pPr>
        <w:pStyle w:val="a3"/>
        <w:spacing w:before="2" w:line="275" w:lineRule="exact"/>
        <w:ind w:left="1578"/>
      </w:pPr>
      <w:r>
        <w:t>Россия</w:t>
      </w:r>
      <w:r>
        <w:rPr>
          <w:spacing w:val="-5"/>
        </w:rPr>
        <w:t xml:space="preserve"> </w:t>
      </w:r>
      <w:r>
        <w:t xml:space="preserve">в современном </w:t>
      </w:r>
      <w:r>
        <w:rPr>
          <w:spacing w:val="-4"/>
        </w:rPr>
        <w:t>мире.</w:t>
      </w:r>
    </w:p>
    <w:p w:rsidR="002F49BA" w:rsidRDefault="00263745">
      <w:pPr>
        <w:pStyle w:val="a3"/>
        <w:ind w:left="0" w:right="852" w:firstLine="758"/>
      </w:pPr>
      <w: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w:t>
      </w:r>
      <w:r>
        <w:rPr>
          <w:spacing w:val="40"/>
        </w:rPr>
        <w:t xml:space="preserve"> </w:t>
      </w:r>
      <w:r>
        <w:t>России с другими странами мира. Россия и страны Содружества Независимых Государств и Евразийского экономического союза.</w:t>
      </w:r>
    </w:p>
    <w:p w:rsidR="002F49BA" w:rsidRDefault="00263745">
      <w:pPr>
        <w:pStyle w:val="a3"/>
        <w:ind w:left="0" w:right="857" w:firstLine="758"/>
      </w:pPr>
      <w: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2F49BA" w:rsidRDefault="00263745">
      <w:pPr>
        <w:pStyle w:val="a3"/>
        <w:spacing w:before="1" w:line="275" w:lineRule="exact"/>
      </w:pPr>
      <w:r>
        <w:t>Планируемые</w:t>
      </w:r>
      <w:r>
        <w:rPr>
          <w:spacing w:val="-2"/>
        </w:rPr>
        <w:t xml:space="preserve"> </w:t>
      </w:r>
      <w:r>
        <w:t>результаты</w:t>
      </w:r>
      <w:r>
        <w:rPr>
          <w:spacing w:val="-3"/>
        </w:rPr>
        <w:t xml:space="preserve"> </w:t>
      </w:r>
      <w:r>
        <w:t>освоения</w:t>
      </w:r>
      <w:r>
        <w:rPr>
          <w:spacing w:val="-5"/>
        </w:rPr>
        <w:t xml:space="preserve"> </w:t>
      </w:r>
      <w:r>
        <w:rPr>
          <w:spacing w:val="-2"/>
        </w:rPr>
        <w:t>географии.</w:t>
      </w:r>
    </w:p>
    <w:p w:rsidR="002F49BA" w:rsidRDefault="00263745">
      <w:pPr>
        <w:pStyle w:val="a3"/>
        <w:ind w:right="855"/>
      </w:pPr>
      <w:r>
        <w:t>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w:t>
      </w:r>
      <w:r>
        <w:rPr>
          <w:spacing w:val="40"/>
        </w:rPr>
        <w:t xml:space="preserve"> </w:t>
      </w:r>
      <w:r>
        <w:t>воспитательной деятельности, в том числе в части:</w:t>
      </w:r>
    </w:p>
    <w:p w:rsidR="002F49BA" w:rsidRDefault="00263745" w:rsidP="0094109D">
      <w:pPr>
        <w:pStyle w:val="a5"/>
        <w:numPr>
          <w:ilvl w:val="0"/>
          <w:numId w:val="22"/>
        </w:numPr>
        <w:tabs>
          <w:tab w:val="left" w:pos="1913"/>
        </w:tabs>
        <w:spacing w:before="1" w:line="319" w:lineRule="exact"/>
        <w:ind w:left="1913" w:hanging="335"/>
        <w:rPr>
          <w:sz w:val="24"/>
        </w:rPr>
      </w:pPr>
      <w:r>
        <w:rPr>
          <w:sz w:val="24"/>
        </w:rPr>
        <w:t>патриотического</w:t>
      </w:r>
      <w:r>
        <w:rPr>
          <w:spacing w:val="-3"/>
          <w:sz w:val="24"/>
        </w:rPr>
        <w:t xml:space="preserve"> </w:t>
      </w:r>
      <w:r>
        <w:rPr>
          <w:sz w:val="24"/>
        </w:rPr>
        <w:t>воспитания:</w:t>
      </w:r>
      <w:r>
        <w:rPr>
          <w:spacing w:val="-13"/>
          <w:sz w:val="24"/>
        </w:rPr>
        <w:t xml:space="preserve"> </w:t>
      </w:r>
      <w:r>
        <w:rPr>
          <w:sz w:val="24"/>
        </w:rPr>
        <w:t>осознание</w:t>
      </w:r>
      <w:r>
        <w:rPr>
          <w:spacing w:val="-10"/>
          <w:sz w:val="24"/>
        </w:rPr>
        <w:t xml:space="preserve"> </w:t>
      </w:r>
      <w:r>
        <w:rPr>
          <w:sz w:val="24"/>
        </w:rPr>
        <w:t>российской</w:t>
      </w:r>
      <w:r>
        <w:rPr>
          <w:spacing w:val="-7"/>
          <w:sz w:val="24"/>
        </w:rPr>
        <w:t xml:space="preserve"> </w:t>
      </w:r>
      <w:r>
        <w:rPr>
          <w:spacing w:val="-2"/>
          <w:sz w:val="24"/>
        </w:rPr>
        <w:t>гражданской</w:t>
      </w:r>
    </w:p>
    <w:p w:rsidR="002F49BA" w:rsidRDefault="00263745">
      <w:pPr>
        <w:pStyle w:val="a3"/>
        <w:tabs>
          <w:tab w:val="left" w:pos="3648"/>
        </w:tabs>
        <w:ind w:right="853"/>
      </w:pPr>
      <w:r>
        <w:t>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w:t>
      </w:r>
      <w:r>
        <w:tab/>
        <w:t>ценностное отношение к достижениям своей</w:t>
      </w:r>
    </w:p>
    <w:p w:rsidR="002F49BA" w:rsidRDefault="00263745">
      <w:pPr>
        <w:pStyle w:val="a3"/>
        <w:ind w:right="852"/>
      </w:pPr>
      <w:r>
        <w:t>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w:t>
      </w:r>
      <w:r>
        <w:rPr>
          <w:spacing w:val="-2"/>
        </w:rPr>
        <w:t xml:space="preserve"> </w:t>
      </w:r>
      <w:r>
        <w:t>народов, проживающих</w:t>
      </w:r>
      <w:r>
        <w:rPr>
          <w:spacing w:val="-2"/>
        </w:rPr>
        <w:t xml:space="preserve"> </w:t>
      </w:r>
      <w:r>
        <w:t>в родной стране; уважение к символам России, своего края;</w:t>
      </w:r>
    </w:p>
    <w:p w:rsidR="002F49BA" w:rsidRDefault="00263745" w:rsidP="0094109D">
      <w:pPr>
        <w:pStyle w:val="a5"/>
        <w:numPr>
          <w:ilvl w:val="0"/>
          <w:numId w:val="22"/>
        </w:numPr>
        <w:tabs>
          <w:tab w:val="left" w:pos="1940"/>
          <w:tab w:val="left" w:pos="2464"/>
          <w:tab w:val="left" w:pos="3648"/>
          <w:tab w:val="left" w:pos="4114"/>
          <w:tab w:val="left" w:pos="5308"/>
          <w:tab w:val="left" w:pos="5639"/>
          <w:tab w:val="left" w:pos="5933"/>
          <w:tab w:val="left" w:pos="6972"/>
          <w:tab w:val="left" w:pos="7308"/>
          <w:tab w:val="left" w:pos="8584"/>
          <w:tab w:val="left" w:pos="8929"/>
        </w:tabs>
        <w:ind w:right="850" w:firstLine="758"/>
        <w:jc w:val="left"/>
        <w:rPr>
          <w:sz w:val="24"/>
        </w:rPr>
      </w:pPr>
      <w:r>
        <w:rPr>
          <w:sz w:val="24"/>
        </w:rPr>
        <w:t>гражданского воспитания:</w:t>
      </w:r>
      <w:r>
        <w:rPr>
          <w:sz w:val="24"/>
        </w:rPr>
        <w:tab/>
      </w:r>
      <w:r>
        <w:rPr>
          <w:sz w:val="24"/>
        </w:rPr>
        <w:tab/>
      </w:r>
      <w:r>
        <w:rPr>
          <w:sz w:val="24"/>
        </w:rPr>
        <w:tab/>
        <w:t xml:space="preserve">осознание российской гражданской </w:t>
      </w:r>
      <w:r>
        <w:rPr>
          <w:spacing w:val="-2"/>
          <w:sz w:val="24"/>
        </w:rPr>
        <w:t>идентичности</w:t>
      </w:r>
      <w:r>
        <w:rPr>
          <w:sz w:val="24"/>
        </w:rPr>
        <w:tab/>
      </w:r>
      <w:r>
        <w:rPr>
          <w:spacing w:val="-2"/>
          <w:sz w:val="24"/>
        </w:rPr>
        <w:t>(патриотизма,</w:t>
      </w:r>
      <w:r>
        <w:rPr>
          <w:sz w:val="24"/>
        </w:rPr>
        <w:tab/>
      </w:r>
      <w:r>
        <w:rPr>
          <w:spacing w:val="-2"/>
          <w:sz w:val="24"/>
        </w:rPr>
        <w:t>уважения</w:t>
      </w:r>
      <w:r>
        <w:rPr>
          <w:sz w:val="24"/>
        </w:rPr>
        <w:tab/>
      </w:r>
      <w:r>
        <w:rPr>
          <w:spacing w:val="-10"/>
          <w:sz w:val="24"/>
        </w:rPr>
        <w:t>к</w:t>
      </w:r>
      <w:r>
        <w:rPr>
          <w:sz w:val="24"/>
        </w:rPr>
        <w:tab/>
      </w:r>
      <w:r>
        <w:rPr>
          <w:spacing w:val="-2"/>
          <w:sz w:val="24"/>
        </w:rPr>
        <w:t>Отечеству,</w:t>
      </w:r>
      <w:r>
        <w:rPr>
          <w:sz w:val="24"/>
        </w:rPr>
        <w:tab/>
      </w:r>
      <w:r>
        <w:rPr>
          <w:spacing w:val="-10"/>
          <w:sz w:val="24"/>
        </w:rPr>
        <w:t>к</w:t>
      </w:r>
      <w:r>
        <w:rPr>
          <w:sz w:val="24"/>
        </w:rPr>
        <w:tab/>
      </w:r>
      <w:r>
        <w:rPr>
          <w:spacing w:val="-2"/>
          <w:sz w:val="24"/>
        </w:rPr>
        <w:t>прошлому</w:t>
      </w:r>
      <w:r>
        <w:rPr>
          <w:sz w:val="24"/>
        </w:rPr>
        <w:tab/>
      </w:r>
      <w:r>
        <w:rPr>
          <w:spacing w:val="-10"/>
          <w:sz w:val="24"/>
        </w:rPr>
        <w:t>и</w:t>
      </w:r>
      <w:r>
        <w:rPr>
          <w:sz w:val="24"/>
        </w:rPr>
        <w:tab/>
      </w:r>
      <w:r>
        <w:rPr>
          <w:spacing w:val="-2"/>
          <w:sz w:val="24"/>
        </w:rPr>
        <w:t>настоящему многонационального</w:t>
      </w:r>
      <w:r>
        <w:rPr>
          <w:sz w:val="24"/>
        </w:rPr>
        <w:tab/>
        <w:t>народа России, чувства ответственности и долга</w:t>
      </w:r>
    </w:p>
    <w:p w:rsidR="002F49BA" w:rsidRDefault="00263745">
      <w:pPr>
        <w:pStyle w:val="a3"/>
        <w:ind w:right="850"/>
      </w:pPr>
      <w:r>
        <w:t>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2F49BA" w:rsidRDefault="00263745" w:rsidP="0094109D">
      <w:pPr>
        <w:pStyle w:val="a5"/>
        <w:numPr>
          <w:ilvl w:val="0"/>
          <w:numId w:val="22"/>
        </w:numPr>
        <w:tabs>
          <w:tab w:val="left" w:pos="1888"/>
        </w:tabs>
        <w:spacing w:before="1"/>
        <w:ind w:right="845" w:firstLine="758"/>
        <w:rPr>
          <w:sz w:val="24"/>
        </w:rPr>
      </w:pPr>
      <w:r>
        <w:rPr>
          <w:sz w:val="24"/>
        </w:rPr>
        <w:t>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w:t>
      </w:r>
    </w:p>
    <w:p w:rsidR="002F49BA" w:rsidRDefault="00263745">
      <w:pPr>
        <w:pStyle w:val="a3"/>
        <w:spacing w:before="1"/>
        <w:ind w:right="854"/>
      </w:pPr>
      <w:r>
        <w:t>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учётом осознания последствий для окружающей среды;</w:t>
      </w:r>
    </w:p>
    <w:p w:rsidR="002F49BA" w:rsidRDefault="00263745" w:rsidP="0094109D">
      <w:pPr>
        <w:pStyle w:val="a5"/>
        <w:numPr>
          <w:ilvl w:val="0"/>
          <w:numId w:val="22"/>
        </w:numPr>
        <w:tabs>
          <w:tab w:val="left" w:pos="1892"/>
        </w:tabs>
        <w:spacing w:before="1"/>
        <w:ind w:right="850" w:firstLine="758"/>
        <w:rPr>
          <w:sz w:val="24"/>
        </w:rPr>
      </w:pPr>
      <w:r>
        <w:rPr>
          <w:sz w:val="24"/>
        </w:rPr>
        <w:t>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2F49BA" w:rsidRDefault="00263745" w:rsidP="0094109D">
      <w:pPr>
        <w:pStyle w:val="a5"/>
        <w:numPr>
          <w:ilvl w:val="0"/>
          <w:numId w:val="22"/>
        </w:numPr>
        <w:tabs>
          <w:tab w:val="left" w:pos="1907"/>
        </w:tabs>
        <w:spacing w:before="5"/>
        <w:ind w:right="851" w:firstLine="758"/>
        <w:rPr>
          <w:sz w:val="24"/>
        </w:rPr>
      </w:pPr>
      <w:r>
        <w:rPr>
          <w:sz w:val="24"/>
        </w:rPr>
        <w:t>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w:t>
      </w:r>
      <w:r>
        <w:rPr>
          <w:spacing w:val="-5"/>
          <w:sz w:val="24"/>
        </w:rPr>
        <w:t xml:space="preserve"> </w:t>
      </w:r>
      <w:r>
        <w:rPr>
          <w:sz w:val="24"/>
        </w:rPr>
        <w:t>природы и</w:t>
      </w:r>
      <w:r>
        <w:rPr>
          <w:spacing w:val="-4"/>
          <w:sz w:val="24"/>
        </w:rPr>
        <w:t xml:space="preserve"> </w:t>
      </w:r>
      <w:r>
        <w:rPr>
          <w:sz w:val="24"/>
        </w:rPr>
        <w:t>общества,</w:t>
      </w:r>
      <w:r>
        <w:rPr>
          <w:spacing w:val="-3"/>
          <w:sz w:val="24"/>
        </w:rPr>
        <w:t xml:space="preserve"> </w:t>
      </w:r>
      <w:r>
        <w:rPr>
          <w:sz w:val="24"/>
        </w:rPr>
        <w:t>о взаимосвязях</w:t>
      </w:r>
      <w:r>
        <w:rPr>
          <w:spacing w:val="-5"/>
          <w:sz w:val="24"/>
        </w:rPr>
        <w:t xml:space="preserve"> </w:t>
      </w:r>
      <w:r>
        <w:rPr>
          <w:sz w:val="24"/>
        </w:rPr>
        <w:t>человека</w:t>
      </w:r>
      <w:r>
        <w:rPr>
          <w:spacing w:val="-1"/>
          <w:sz w:val="24"/>
        </w:rPr>
        <w:t xml:space="preserve"> </w:t>
      </w:r>
      <w:r>
        <w:rPr>
          <w:sz w:val="24"/>
        </w:rPr>
        <w:t>с</w:t>
      </w:r>
      <w:r>
        <w:rPr>
          <w:spacing w:val="-1"/>
          <w:sz w:val="24"/>
        </w:rPr>
        <w:t xml:space="preserve"> </w:t>
      </w:r>
      <w:r>
        <w:rPr>
          <w:sz w:val="24"/>
        </w:rPr>
        <w:t>природной</w:t>
      </w:r>
      <w:r>
        <w:rPr>
          <w:spacing w:val="-4"/>
          <w:sz w:val="24"/>
        </w:rPr>
        <w:t xml:space="preserve"> </w:t>
      </w:r>
      <w:r>
        <w:rPr>
          <w:sz w:val="24"/>
        </w:rPr>
        <w:t>и социальной средой; овладение читательской культурой как средством познания мира для применения различных</w:t>
      </w:r>
      <w:r>
        <w:rPr>
          <w:spacing w:val="80"/>
          <w:sz w:val="24"/>
        </w:rPr>
        <w:t xml:space="preserve"> </w:t>
      </w:r>
      <w:r>
        <w:rPr>
          <w:sz w:val="24"/>
        </w:rPr>
        <w:t>источников</w:t>
      </w:r>
      <w:r>
        <w:rPr>
          <w:spacing w:val="80"/>
          <w:sz w:val="24"/>
        </w:rPr>
        <w:t xml:space="preserve"> </w:t>
      </w:r>
      <w:r>
        <w:rPr>
          <w:sz w:val="24"/>
        </w:rPr>
        <w:t>географической</w:t>
      </w:r>
      <w:r>
        <w:rPr>
          <w:spacing w:val="80"/>
          <w:sz w:val="24"/>
        </w:rPr>
        <w:t xml:space="preserve"> </w:t>
      </w:r>
      <w:r>
        <w:rPr>
          <w:sz w:val="24"/>
        </w:rPr>
        <w:t>информации</w:t>
      </w:r>
      <w:r>
        <w:rPr>
          <w:spacing w:val="80"/>
          <w:sz w:val="24"/>
        </w:rPr>
        <w:t xml:space="preserve"> </w:t>
      </w:r>
      <w:r>
        <w:rPr>
          <w:sz w:val="24"/>
        </w:rPr>
        <w:t>при</w:t>
      </w:r>
      <w:r>
        <w:rPr>
          <w:spacing w:val="80"/>
          <w:sz w:val="24"/>
        </w:rPr>
        <w:t xml:space="preserve"> </w:t>
      </w:r>
      <w:r>
        <w:rPr>
          <w:sz w:val="24"/>
        </w:rPr>
        <w:t>решении</w:t>
      </w:r>
      <w:r>
        <w:rPr>
          <w:spacing w:val="80"/>
          <w:sz w:val="24"/>
        </w:rPr>
        <w:t xml:space="preserve"> </w:t>
      </w:r>
      <w:r>
        <w:rPr>
          <w:sz w:val="24"/>
        </w:rPr>
        <w:t>познавательных</w:t>
      </w:r>
      <w:r>
        <w:rPr>
          <w:spacing w:val="80"/>
          <w:sz w:val="24"/>
        </w:rPr>
        <w:t xml:space="preserve"> </w:t>
      </w:r>
      <w:r>
        <w:rPr>
          <w:sz w:val="24"/>
        </w:rPr>
        <w:t>и</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44"/>
      </w:pPr>
      <w:r>
        <w:lastRenderedPageBreak/>
        <w:t xml:space="preserve">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w:t>
      </w:r>
      <w:r>
        <w:rPr>
          <w:spacing w:val="-2"/>
        </w:rPr>
        <w:t>благополучия;</w:t>
      </w:r>
    </w:p>
    <w:p w:rsidR="002F49BA" w:rsidRDefault="00263745" w:rsidP="0094109D">
      <w:pPr>
        <w:pStyle w:val="a5"/>
        <w:numPr>
          <w:ilvl w:val="0"/>
          <w:numId w:val="22"/>
        </w:numPr>
        <w:tabs>
          <w:tab w:val="left" w:pos="1941"/>
        </w:tabs>
        <w:spacing w:before="1" w:line="317" w:lineRule="exact"/>
        <w:ind w:left="1941" w:hanging="363"/>
        <w:rPr>
          <w:sz w:val="24"/>
        </w:rPr>
      </w:pPr>
      <w:r>
        <w:rPr>
          <w:sz w:val="24"/>
        </w:rPr>
        <w:t>физического</w:t>
      </w:r>
      <w:r>
        <w:rPr>
          <w:spacing w:val="-7"/>
          <w:sz w:val="24"/>
        </w:rPr>
        <w:t xml:space="preserve"> </w:t>
      </w:r>
      <w:r>
        <w:rPr>
          <w:sz w:val="24"/>
        </w:rPr>
        <w:t>воспитания,</w:t>
      </w:r>
      <w:r>
        <w:rPr>
          <w:spacing w:val="-8"/>
          <w:sz w:val="24"/>
        </w:rPr>
        <w:t xml:space="preserve"> </w:t>
      </w:r>
      <w:r>
        <w:rPr>
          <w:sz w:val="24"/>
        </w:rPr>
        <w:t>формирования</w:t>
      </w:r>
      <w:r>
        <w:rPr>
          <w:spacing w:val="-5"/>
          <w:sz w:val="24"/>
        </w:rPr>
        <w:t xml:space="preserve"> </w:t>
      </w:r>
      <w:r>
        <w:rPr>
          <w:sz w:val="24"/>
        </w:rPr>
        <w:t>культуры</w:t>
      </w:r>
      <w:r>
        <w:rPr>
          <w:spacing w:val="-3"/>
          <w:sz w:val="24"/>
        </w:rPr>
        <w:t xml:space="preserve"> </w:t>
      </w:r>
      <w:r>
        <w:rPr>
          <w:spacing w:val="-2"/>
          <w:sz w:val="24"/>
        </w:rPr>
        <w:t>здоровья</w:t>
      </w:r>
    </w:p>
    <w:p w:rsidR="002F49BA" w:rsidRDefault="00263745">
      <w:pPr>
        <w:pStyle w:val="a3"/>
        <w:tabs>
          <w:tab w:val="left" w:pos="3518"/>
        </w:tabs>
        <w:ind w:right="841"/>
      </w:pPr>
      <w:r>
        <w:t>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w:t>
      </w:r>
      <w:r>
        <w:rPr>
          <w:spacing w:val="40"/>
        </w:rPr>
        <w:t xml:space="preserve"> </w:t>
      </w:r>
      <w:r>
        <w:t xml:space="preserve">безопасного поведения в Интернет-среде; способность адаптироваться к стрессовым </w:t>
      </w:r>
      <w:r>
        <w:rPr>
          <w:spacing w:val="-2"/>
        </w:rPr>
        <w:t>ситуациям</w:t>
      </w:r>
      <w:r>
        <w:tab/>
        <w:t>и меняющимся социальным,информационным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w:t>
      </w:r>
      <w:r>
        <w:rPr>
          <w:spacing w:val="-5"/>
        </w:rPr>
        <w:t xml:space="preserve"> </w:t>
      </w:r>
      <w:r>
        <w:t>правила</w:t>
      </w:r>
      <w:r>
        <w:rPr>
          <w:spacing w:val="-8"/>
        </w:rPr>
        <w:t xml:space="preserve"> </w:t>
      </w:r>
      <w:r>
        <w:t>здорового, безопасного</w:t>
      </w:r>
      <w:r>
        <w:rPr>
          <w:spacing w:val="-2"/>
        </w:rPr>
        <w:t xml:space="preserve"> </w:t>
      </w:r>
      <w:r>
        <w:t>и</w:t>
      </w:r>
      <w:r>
        <w:rPr>
          <w:spacing w:val="-1"/>
        </w:rPr>
        <w:t xml:space="preserve"> </w:t>
      </w:r>
      <w:r>
        <w:t>экологически</w:t>
      </w:r>
      <w:r>
        <w:rPr>
          <w:spacing w:val="-1"/>
        </w:rPr>
        <w:t xml:space="preserve"> </w:t>
      </w:r>
      <w:r>
        <w:t>целесообразного</w:t>
      </w:r>
      <w:r>
        <w:rPr>
          <w:spacing w:val="-2"/>
        </w:rPr>
        <w:t xml:space="preserve"> </w:t>
      </w:r>
      <w:r>
        <w:t>образа жизни; бережно относиться к природе и окружающей среде;</w:t>
      </w:r>
    </w:p>
    <w:p w:rsidR="002F49BA" w:rsidRDefault="00263745" w:rsidP="0094109D">
      <w:pPr>
        <w:pStyle w:val="a5"/>
        <w:numPr>
          <w:ilvl w:val="0"/>
          <w:numId w:val="22"/>
        </w:numPr>
        <w:tabs>
          <w:tab w:val="left" w:pos="2234"/>
        </w:tabs>
        <w:spacing w:before="2"/>
        <w:ind w:right="846" w:firstLine="758"/>
        <w:rPr>
          <w:sz w:val="24"/>
        </w:rPr>
      </w:pPr>
      <w:r>
        <w:rPr>
          <w:sz w:val="24"/>
        </w:rPr>
        <w:t>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w:t>
      </w:r>
      <w:r>
        <w:rPr>
          <w:spacing w:val="-3"/>
          <w:sz w:val="24"/>
        </w:rPr>
        <w:t xml:space="preserve"> </w:t>
      </w:r>
      <w:r>
        <w:rPr>
          <w:sz w:val="24"/>
        </w:rPr>
        <w:t>технологической</w:t>
      </w:r>
      <w:r>
        <w:rPr>
          <w:spacing w:val="-3"/>
          <w:sz w:val="24"/>
        </w:rPr>
        <w:t xml:space="preserve"> </w:t>
      </w:r>
      <w:r>
        <w:rPr>
          <w:sz w:val="24"/>
        </w:rPr>
        <w:t>и</w:t>
      </w:r>
      <w:r>
        <w:rPr>
          <w:spacing w:val="-3"/>
          <w:sz w:val="24"/>
        </w:rPr>
        <w:t xml:space="preserve"> </w:t>
      </w:r>
      <w:r>
        <w:rPr>
          <w:sz w:val="24"/>
        </w:rPr>
        <w:t>социальной</w:t>
      </w:r>
      <w:r>
        <w:rPr>
          <w:spacing w:val="-3"/>
          <w:sz w:val="24"/>
        </w:rPr>
        <w:t xml:space="preserve"> </w:t>
      </w:r>
      <w:r>
        <w:rPr>
          <w:sz w:val="24"/>
        </w:rPr>
        <w:t>направленности,</w:t>
      </w:r>
      <w:r>
        <w:rPr>
          <w:spacing w:val="-2"/>
          <w:sz w:val="24"/>
        </w:rPr>
        <w:t xml:space="preserve"> </w:t>
      </w:r>
      <w:r>
        <w:rPr>
          <w:sz w:val="24"/>
        </w:rPr>
        <w:t>способность</w:t>
      </w:r>
      <w:r>
        <w:rPr>
          <w:spacing w:val="-3"/>
          <w:sz w:val="24"/>
        </w:rPr>
        <w:t xml:space="preserve"> </w:t>
      </w:r>
      <w:r>
        <w:rPr>
          <w:sz w:val="24"/>
        </w:rPr>
        <w:t>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2F49BA" w:rsidRDefault="00263745" w:rsidP="0094109D">
      <w:pPr>
        <w:pStyle w:val="a5"/>
        <w:numPr>
          <w:ilvl w:val="0"/>
          <w:numId w:val="22"/>
        </w:numPr>
        <w:tabs>
          <w:tab w:val="left" w:pos="1897"/>
        </w:tabs>
        <w:spacing w:before="14"/>
        <w:ind w:right="845" w:firstLine="758"/>
        <w:rPr>
          <w:sz w:val="24"/>
        </w:rPr>
      </w:pPr>
      <w:r>
        <w:rPr>
          <w:sz w:val="24"/>
        </w:rPr>
        <w:t>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2F49BA" w:rsidRDefault="00263745">
      <w:pPr>
        <w:pStyle w:val="a3"/>
        <w:ind w:right="840"/>
      </w:pPr>
      <w:r>
        <w:t>В результате изучения географии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F49BA" w:rsidRDefault="00263745">
      <w:pPr>
        <w:pStyle w:val="a3"/>
        <w:ind w:right="849"/>
      </w:pPr>
      <w: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географических объектов, процессов и явлений;</w:t>
      </w:r>
    </w:p>
    <w:p w:rsidR="002F49BA" w:rsidRDefault="00263745">
      <w:pPr>
        <w:pStyle w:val="a3"/>
        <w:ind w:left="0" w:right="856" w:firstLine="758"/>
      </w:pPr>
      <w:r>
        <w:t>устанавливать существенный признак классификации географических объектов, процессов и явлений, основания для их сравнения;</w:t>
      </w:r>
    </w:p>
    <w:p w:rsidR="002F49BA" w:rsidRDefault="00263745">
      <w:pPr>
        <w:pStyle w:val="a3"/>
        <w:spacing w:before="1"/>
        <w:ind w:left="0" w:right="854" w:firstLine="758"/>
      </w:pPr>
      <w:r>
        <w:t>выявлять закономерности и противоречия в рассматриваемых фактах и данных наблюдений с учётом предложенной географической задачи;</w:t>
      </w:r>
    </w:p>
    <w:p w:rsidR="002F49BA" w:rsidRDefault="00263745">
      <w:pPr>
        <w:pStyle w:val="a3"/>
        <w:spacing w:before="5"/>
        <w:ind w:left="0" w:right="860" w:firstLine="758"/>
      </w:pPr>
      <w:r>
        <w:t>выявлять дефициты географической информации, данных, необходимых для решения поставленной задачи;</w:t>
      </w:r>
    </w:p>
    <w:p w:rsidR="002F49BA" w:rsidRDefault="00263745">
      <w:pPr>
        <w:pStyle w:val="a3"/>
        <w:ind w:left="0" w:right="853" w:firstLine="758"/>
      </w:pPr>
      <w: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2F49BA" w:rsidRDefault="00263745">
      <w:pPr>
        <w:pStyle w:val="a3"/>
        <w:ind w:left="0" w:right="856" w:firstLine="758"/>
      </w:pPr>
      <w: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2F49BA" w:rsidRDefault="00263745">
      <w:pPr>
        <w:pStyle w:val="a3"/>
        <w:spacing w:before="2"/>
      </w:pPr>
      <w:r>
        <w:t>У</w:t>
      </w:r>
      <w:r>
        <w:rPr>
          <w:spacing w:val="36"/>
        </w:rPr>
        <w:t xml:space="preserve"> </w:t>
      </w:r>
      <w:r>
        <w:t>обучающегося</w:t>
      </w:r>
      <w:r>
        <w:rPr>
          <w:spacing w:val="41"/>
        </w:rPr>
        <w:t xml:space="preserve"> </w:t>
      </w:r>
      <w:r>
        <w:t>будут</w:t>
      </w:r>
      <w:r>
        <w:rPr>
          <w:spacing w:val="41"/>
        </w:rPr>
        <w:t xml:space="preserve"> </w:t>
      </w:r>
      <w:r>
        <w:t>сформированы</w:t>
      </w:r>
      <w:r>
        <w:rPr>
          <w:spacing w:val="38"/>
        </w:rPr>
        <w:t xml:space="preserve"> </w:t>
      </w:r>
      <w:r>
        <w:t>следующие</w:t>
      </w:r>
      <w:r>
        <w:rPr>
          <w:spacing w:val="39"/>
        </w:rPr>
        <w:t xml:space="preserve"> </w:t>
      </w:r>
      <w:r>
        <w:t>базовые</w:t>
      </w:r>
      <w:r>
        <w:rPr>
          <w:spacing w:val="35"/>
        </w:rPr>
        <w:t xml:space="preserve"> </w:t>
      </w:r>
      <w:r>
        <w:t>исследовательские</w:t>
      </w:r>
      <w:r>
        <w:rPr>
          <w:spacing w:val="40"/>
        </w:rPr>
        <w:t xml:space="preserve"> </w:t>
      </w:r>
      <w:r>
        <w:rPr>
          <w:spacing w:val="-2"/>
        </w:rPr>
        <w:t>действия</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pPr>
      <w:r>
        <w:lastRenderedPageBreak/>
        <w:t>как</w:t>
      </w:r>
      <w:r>
        <w:rPr>
          <w:spacing w:val="-9"/>
        </w:rPr>
        <w:t xml:space="preserve"> </w:t>
      </w:r>
      <w:r>
        <w:t>часть</w:t>
      </w:r>
      <w:r>
        <w:rPr>
          <w:spacing w:val="-3"/>
        </w:rPr>
        <w:t xml:space="preserve"> </w:t>
      </w:r>
      <w:r>
        <w:t>познавательных</w:t>
      </w:r>
      <w:r>
        <w:rPr>
          <w:spacing w:val="-4"/>
        </w:rPr>
        <w:t xml:space="preserve"> </w:t>
      </w:r>
      <w:r>
        <w:t>универсальных</w:t>
      </w:r>
      <w:r>
        <w:rPr>
          <w:spacing w:val="-5"/>
        </w:rPr>
        <w:t xml:space="preserve"> </w:t>
      </w:r>
      <w:r>
        <w:t>учебных</w:t>
      </w:r>
      <w:r>
        <w:rPr>
          <w:spacing w:val="-8"/>
        </w:rPr>
        <w:t xml:space="preserve"> </w:t>
      </w:r>
      <w:r>
        <w:rPr>
          <w:spacing w:val="-2"/>
        </w:rPr>
        <w:t>действий:</w:t>
      </w:r>
    </w:p>
    <w:p w:rsidR="002F49BA" w:rsidRDefault="00263745">
      <w:pPr>
        <w:pStyle w:val="a3"/>
        <w:ind w:left="0" w:right="858" w:firstLine="758"/>
      </w:pPr>
      <w:r>
        <w:t xml:space="preserve">использовать географические вопросы как исследовательский инструмент </w:t>
      </w:r>
      <w:r>
        <w:rPr>
          <w:spacing w:val="-2"/>
        </w:rPr>
        <w:t>познания;</w:t>
      </w:r>
    </w:p>
    <w:p w:rsidR="002F49BA" w:rsidRDefault="00263745">
      <w:pPr>
        <w:pStyle w:val="a3"/>
        <w:ind w:left="0" w:right="850" w:firstLine="758"/>
      </w:pPr>
      <w:r>
        <w:t>формулировать географические вопросы, фиксирующие разрыв между</w:t>
      </w:r>
      <w:r>
        <w:rPr>
          <w:spacing w:val="-7"/>
        </w:rPr>
        <w:t xml:space="preserve"> </w:t>
      </w:r>
      <w:r>
        <w:t xml:space="preserve">реальным и желательным состоянием ситуации, объекта, и самостоятельно устанавливать искомое и </w:t>
      </w:r>
      <w:r>
        <w:rPr>
          <w:spacing w:val="-2"/>
        </w:rPr>
        <w:t>данное;</w:t>
      </w:r>
    </w:p>
    <w:p w:rsidR="002F49BA" w:rsidRDefault="00263745">
      <w:pPr>
        <w:pStyle w:val="a3"/>
        <w:ind w:left="0" w:right="858" w:firstLine="758"/>
      </w:pPr>
      <w:r>
        <w:t>формировать гипотезу об истинности собственных суждений и суждений других, аргументировать</w:t>
      </w:r>
      <w:r>
        <w:rPr>
          <w:spacing w:val="-2"/>
        </w:rPr>
        <w:t xml:space="preserve"> </w:t>
      </w:r>
      <w:r>
        <w:t>свою</w:t>
      </w:r>
      <w:r>
        <w:rPr>
          <w:spacing w:val="-5"/>
        </w:rPr>
        <w:t xml:space="preserve"> </w:t>
      </w:r>
      <w:r>
        <w:t>позицию,</w:t>
      </w:r>
      <w:r>
        <w:rPr>
          <w:spacing w:val="-6"/>
        </w:rPr>
        <w:t xml:space="preserve"> </w:t>
      </w:r>
      <w:r>
        <w:t>мнение</w:t>
      </w:r>
      <w:r>
        <w:rPr>
          <w:spacing w:val="-4"/>
        </w:rPr>
        <w:t xml:space="preserve"> </w:t>
      </w:r>
      <w:r>
        <w:t>по</w:t>
      </w:r>
      <w:r>
        <w:rPr>
          <w:spacing w:val="-3"/>
        </w:rPr>
        <w:t xml:space="preserve"> </w:t>
      </w:r>
      <w:r>
        <w:t>географическим</w:t>
      </w:r>
      <w:r>
        <w:rPr>
          <w:spacing w:val="-2"/>
        </w:rPr>
        <w:t xml:space="preserve"> </w:t>
      </w:r>
      <w:r>
        <w:t>аспектам</w:t>
      </w:r>
      <w:r>
        <w:rPr>
          <w:spacing w:val="-2"/>
        </w:rPr>
        <w:t xml:space="preserve"> </w:t>
      </w:r>
      <w:r>
        <w:t>различных</w:t>
      </w:r>
      <w:r>
        <w:rPr>
          <w:spacing w:val="-7"/>
        </w:rPr>
        <w:t xml:space="preserve"> </w:t>
      </w:r>
      <w:r>
        <w:t>вопросов и проблем;</w:t>
      </w:r>
    </w:p>
    <w:p w:rsidR="002F49BA" w:rsidRDefault="00263745">
      <w:pPr>
        <w:pStyle w:val="a3"/>
        <w:ind w:left="0" w:right="852" w:firstLine="758"/>
      </w:pPr>
      <w: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2F49BA" w:rsidRDefault="00263745">
      <w:pPr>
        <w:pStyle w:val="a3"/>
        <w:ind w:left="0" w:right="858" w:firstLine="758"/>
      </w:pPr>
      <w:r>
        <w:t xml:space="preserve">оценивать достоверность информации, полученной в ходе географического </w:t>
      </w:r>
      <w:r>
        <w:rPr>
          <w:spacing w:val="-2"/>
        </w:rPr>
        <w:t>исследования;</w:t>
      </w:r>
    </w:p>
    <w:p w:rsidR="002F49BA" w:rsidRDefault="00263745">
      <w:pPr>
        <w:pStyle w:val="a3"/>
        <w:ind w:left="0" w:right="856" w:firstLine="758"/>
      </w:pPr>
      <w:r>
        <w:t>самостоятельно</w:t>
      </w:r>
      <w:r>
        <w:rPr>
          <w:spacing w:val="-5"/>
        </w:rPr>
        <w:t xml:space="preserve"> </w:t>
      </w:r>
      <w:r>
        <w:t>формулировать</w:t>
      </w:r>
      <w:r>
        <w:rPr>
          <w:spacing w:val="-7"/>
        </w:rPr>
        <w:t xml:space="preserve"> </w:t>
      </w:r>
      <w:r>
        <w:t>обобщения</w:t>
      </w:r>
      <w:r>
        <w:rPr>
          <w:spacing w:val="-9"/>
        </w:rPr>
        <w:t xml:space="preserve"> </w:t>
      </w:r>
      <w:r>
        <w:t>и</w:t>
      </w:r>
      <w:r>
        <w:rPr>
          <w:spacing w:val="-8"/>
        </w:rPr>
        <w:t xml:space="preserve"> </w:t>
      </w:r>
      <w:r>
        <w:t>выводы</w:t>
      </w:r>
      <w:r>
        <w:rPr>
          <w:spacing w:val="-7"/>
        </w:rPr>
        <w:t xml:space="preserve"> </w:t>
      </w:r>
      <w:r>
        <w:t>по</w:t>
      </w:r>
      <w:r>
        <w:rPr>
          <w:spacing w:val="-1"/>
        </w:rPr>
        <w:t xml:space="preserve"> </w:t>
      </w:r>
      <w:r>
        <w:t>результатам</w:t>
      </w:r>
      <w:r>
        <w:rPr>
          <w:spacing w:val="-4"/>
        </w:rPr>
        <w:t xml:space="preserve"> </w:t>
      </w:r>
      <w:r>
        <w:t xml:space="preserve">проведённого наблюдения или исследования, оценивать достоверность полученных результатов и </w:t>
      </w:r>
      <w:r>
        <w:rPr>
          <w:spacing w:val="-2"/>
        </w:rPr>
        <w:t>выводов;</w:t>
      </w:r>
    </w:p>
    <w:p w:rsidR="002F49BA" w:rsidRDefault="00263745">
      <w:pPr>
        <w:pStyle w:val="a3"/>
        <w:ind w:left="0" w:right="856" w:firstLine="758"/>
      </w:pPr>
      <w:r>
        <w:t xml:space="preserve">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w:t>
      </w:r>
      <w:r>
        <w:rPr>
          <w:spacing w:val="-2"/>
        </w:rPr>
        <w:t>среды.</w:t>
      </w:r>
    </w:p>
    <w:p w:rsidR="002F49BA" w:rsidRDefault="00263745">
      <w:pPr>
        <w:pStyle w:val="a3"/>
        <w:ind w:right="855"/>
      </w:pPr>
      <w:r>
        <w:t>У обучающегося будут сформированы умения работать с информацией как часть познавательных универсальных учебных действий:</w:t>
      </w:r>
    </w:p>
    <w:p w:rsidR="002F49BA" w:rsidRDefault="00263745">
      <w:pPr>
        <w:pStyle w:val="a3"/>
        <w:ind w:left="0" w:right="854" w:firstLine="758"/>
      </w:pPr>
      <w: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2F49BA" w:rsidRDefault="00263745">
      <w:pPr>
        <w:pStyle w:val="a3"/>
        <w:ind w:left="0" w:right="852" w:firstLine="758"/>
      </w:pPr>
      <w:r>
        <w:t>выбирать, анализировать и интерпретировать географическую информацию различных видов и форм представления;</w:t>
      </w:r>
    </w:p>
    <w:p w:rsidR="002F49BA" w:rsidRDefault="00263745">
      <w:pPr>
        <w:pStyle w:val="a3"/>
        <w:ind w:left="0" w:right="859" w:firstLine="758"/>
      </w:pPr>
      <w:r>
        <w:t>находить сходные аргументы, подтверждающие или опровергающие одну и ту же идею, в различных источниках географической информации;</w:t>
      </w:r>
    </w:p>
    <w:p w:rsidR="002F49BA" w:rsidRDefault="00263745">
      <w:pPr>
        <w:pStyle w:val="a3"/>
        <w:ind w:left="0" w:right="854" w:firstLine="758"/>
      </w:pPr>
      <w:r>
        <w:t xml:space="preserve">самостоятельно выбирать оптимальную форму представления географической </w:t>
      </w:r>
      <w:r>
        <w:rPr>
          <w:spacing w:val="-2"/>
        </w:rPr>
        <w:t>информации;</w:t>
      </w:r>
    </w:p>
    <w:p w:rsidR="002F49BA" w:rsidRDefault="00263745">
      <w:pPr>
        <w:pStyle w:val="a3"/>
        <w:ind w:left="0" w:right="855" w:firstLine="758"/>
      </w:pPr>
      <w:r>
        <w:t>оценивать надёжность географической информации по критериям, предложенным учителем или сформулированным самостоятельно;</w:t>
      </w:r>
    </w:p>
    <w:p w:rsidR="002F49BA" w:rsidRDefault="00263745">
      <w:pPr>
        <w:pStyle w:val="a3"/>
        <w:spacing w:line="271" w:lineRule="exact"/>
        <w:ind w:left="1578"/>
      </w:pPr>
      <w:r>
        <w:t>систематизировать</w:t>
      </w:r>
      <w:r>
        <w:rPr>
          <w:spacing w:val="-7"/>
        </w:rPr>
        <w:t xml:space="preserve"> </w:t>
      </w:r>
      <w:r>
        <w:t>географическую</w:t>
      </w:r>
      <w:r>
        <w:rPr>
          <w:spacing w:val="-5"/>
        </w:rPr>
        <w:t xml:space="preserve"> </w:t>
      </w:r>
      <w:r>
        <w:t>информацию</w:t>
      </w:r>
      <w:r>
        <w:rPr>
          <w:spacing w:val="-5"/>
        </w:rPr>
        <w:t xml:space="preserve"> </w:t>
      </w:r>
      <w:r>
        <w:t>в</w:t>
      </w:r>
      <w:r>
        <w:rPr>
          <w:spacing w:val="-2"/>
        </w:rPr>
        <w:t xml:space="preserve"> </w:t>
      </w:r>
      <w:r>
        <w:t>разных</w:t>
      </w:r>
      <w:r>
        <w:rPr>
          <w:spacing w:val="-7"/>
        </w:rPr>
        <w:t xml:space="preserve"> </w:t>
      </w:r>
      <w:r>
        <w:rPr>
          <w:spacing w:val="-2"/>
        </w:rPr>
        <w:t>формах.</w:t>
      </w:r>
    </w:p>
    <w:p w:rsidR="002F49BA" w:rsidRDefault="00263745">
      <w:pPr>
        <w:pStyle w:val="a3"/>
        <w:ind w:right="855"/>
      </w:pPr>
      <w:r>
        <w:t>У обучающегося будут сформированы умения общения как часть коммуникативных универсальных учебных действий:</w:t>
      </w:r>
    </w:p>
    <w:p w:rsidR="002F49BA" w:rsidRDefault="00263745">
      <w:pPr>
        <w:pStyle w:val="a3"/>
        <w:ind w:left="0" w:right="855" w:firstLine="758"/>
      </w:pPr>
      <w:r>
        <w:t>формулировать суждения, выражать свою точку зрения по географическим аспектам различных вопросов в устных и письменных текстах;</w:t>
      </w:r>
    </w:p>
    <w:p w:rsidR="002F49BA" w:rsidRDefault="00263745">
      <w:pPr>
        <w:pStyle w:val="a3"/>
        <w:ind w:left="0" w:right="854" w:firstLine="758"/>
      </w:pPr>
      <w:r>
        <w:t>в ходе диалога и (или) дискуссии задавать вопросы по существу обсуждаемой</w:t>
      </w:r>
      <w:r>
        <w:rPr>
          <w:spacing w:val="40"/>
        </w:rPr>
        <w:t xml:space="preserve"> </w:t>
      </w:r>
      <w:r>
        <w:t>темы и высказывать идеи, нацеленные на решение задачи и поддержание благожелательности общения;</w:t>
      </w:r>
    </w:p>
    <w:p w:rsidR="002F49BA" w:rsidRDefault="00263745">
      <w:pPr>
        <w:pStyle w:val="a3"/>
        <w:ind w:left="0" w:right="845" w:firstLine="758"/>
      </w:pPr>
      <w:r>
        <w:t>сопоставлять свои суждения по географическим вопросам с суждениями других участников диалога, обнаруживать различие и сходство позиций;</w:t>
      </w:r>
    </w:p>
    <w:p w:rsidR="002F49BA" w:rsidRDefault="00263745">
      <w:pPr>
        <w:pStyle w:val="a3"/>
        <w:spacing w:line="271" w:lineRule="exact"/>
        <w:ind w:left="1578"/>
      </w:pPr>
      <w:r>
        <w:t>публично</w:t>
      </w:r>
      <w:r>
        <w:rPr>
          <w:spacing w:val="-4"/>
        </w:rPr>
        <w:t xml:space="preserve"> </w:t>
      </w:r>
      <w:r>
        <w:t>представлять</w:t>
      </w:r>
      <w:r>
        <w:rPr>
          <w:spacing w:val="-5"/>
        </w:rPr>
        <w:t xml:space="preserve"> </w:t>
      </w:r>
      <w:r>
        <w:t>результаты</w:t>
      </w:r>
      <w:r>
        <w:rPr>
          <w:spacing w:val="-3"/>
        </w:rPr>
        <w:t xml:space="preserve"> </w:t>
      </w:r>
      <w:r>
        <w:t>выполненного</w:t>
      </w:r>
      <w:r>
        <w:rPr>
          <w:spacing w:val="-5"/>
        </w:rPr>
        <w:t xml:space="preserve"> </w:t>
      </w:r>
      <w:r>
        <w:t>исследования</w:t>
      </w:r>
      <w:r>
        <w:rPr>
          <w:spacing w:val="-10"/>
        </w:rPr>
        <w:t xml:space="preserve"> </w:t>
      </w:r>
      <w:r>
        <w:t>или</w:t>
      </w:r>
      <w:r>
        <w:rPr>
          <w:spacing w:val="-8"/>
        </w:rPr>
        <w:t xml:space="preserve"> </w:t>
      </w:r>
      <w:r>
        <w:rPr>
          <w:spacing w:val="-2"/>
        </w:rPr>
        <w:t>проекта.</w:t>
      </w:r>
    </w:p>
    <w:p w:rsidR="002F49BA" w:rsidRDefault="00263745">
      <w:pPr>
        <w:pStyle w:val="a3"/>
        <w:ind w:right="855"/>
      </w:pPr>
      <w:r>
        <w:t>У обучающегося будут сформированы умения самоорганизации как части регулятивных универсальных учебных действий:</w:t>
      </w:r>
    </w:p>
    <w:p w:rsidR="002F49BA" w:rsidRDefault="00263745">
      <w:pPr>
        <w:pStyle w:val="a3"/>
        <w:ind w:left="0" w:right="855" w:firstLine="758"/>
      </w:pPr>
      <w: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2F49BA" w:rsidRDefault="00263745">
      <w:pPr>
        <w:pStyle w:val="a3"/>
        <w:ind w:left="0" w:right="847" w:firstLine="758"/>
      </w:pPr>
      <w:r>
        <w:t>составлять план действий (план реализации намеченного алгоритма решения), корректировать предложенный алгоритм с учётом получения новых знаний</w:t>
      </w:r>
    </w:p>
    <w:p w:rsidR="002F49BA" w:rsidRDefault="00263745">
      <w:pPr>
        <w:pStyle w:val="a3"/>
        <w:spacing w:line="275" w:lineRule="exact"/>
      </w:pPr>
      <w:r>
        <w:t>об</w:t>
      </w:r>
      <w:r>
        <w:rPr>
          <w:spacing w:val="-2"/>
        </w:rPr>
        <w:t xml:space="preserve"> </w:t>
      </w:r>
      <w:r>
        <w:t>изучаемом</w:t>
      </w:r>
      <w:r>
        <w:rPr>
          <w:spacing w:val="-2"/>
        </w:rPr>
        <w:t xml:space="preserve"> объекте.</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pPr>
      <w:r>
        <w:lastRenderedPageBreak/>
        <w:t>У</w:t>
      </w:r>
      <w:r>
        <w:rPr>
          <w:spacing w:val="-7"/>
        </w:rPr>
        <w:t xml:space="preserve"> </w:t>
      </w:r>
      <w:r>
        <w:t>обучающегося</w:t>
      </w:r>
      <w:r>
        <w:rPr>
          <w:spacing w:val="-3"/>
        </w:rPr>
        <w:t xml:space="preserve"> </w:t>
      </w:r>
      <w:r>
        <w:t>будут</w:t>
      </w:r>
      <w:r>
        <w:rPr>
          <w:spacing w:val="-3"/>
        </w:rPr>
        <w:t xml:space="preserve"> </w:t>
      </w:r>
      <w:r>
        <w:t>сформированы</w:t>
      </w:r>
      <w:r>
        <w:rPr>
          <w:spacing w:val="-1"/>
        </w:rPr>
        <w:t xml:space="preserve"> </w:t>
      </w:r>
      <w:r>
        <w:t>умения</w:t>
      </w:r>
      <w:r>
        <w:rPr>
          <w:spacing w:val="-8"/>
        </w:rPr>
        <w:t xml:space="preserve"> </w:t>
      </w:r>
      <w:r>
        <w:t>совместной</w:t>
      </w:r>
      <w:r>
        <w:rPr>
          <w:spacing w:val="-1"/>
        </w:rPr>
        <w:t xml:space="preserve"> </w:t>
      </w:r>
      <w:r>
        <w:rPr>
          <w:spacing w:val="-2"/>
        </w:rPr>
        <w:t>деятельности:</w:t>
      </w:r>
    </w:p>
    <w:p w:rsidR="002F49BA" w:rsidRDefault="00263745">
      <w:pPr>
        <w:pStyle w:val="a3"/>
        <w:ind w:left="0" w:right="852" w:firstLine="758"/>
      </w:pPr>
      <w: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2F49BA" w:rsidRDefault="00263745">
      <w:pPr>
        <w:pStyle w:val="a3"/>
        <w:spacing w:before="2"/>
        <w:ind w:left="0" w:right="848" w:firstLine="758"/>
      </w:pPr>
      <w: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F49BA" w:rsidRDefault="00263745">
      <w:pPr>
        <w:pStyle w:val="a3"/>
        <w:ind w:left="0" w:right="853" w:firstLine="758"/>
      </w:pPr>
      <w: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2F49BA" w:rsidRDefault="00263745">
      <w:pPr>
        <w:pStyle w:val="a3"/>
        <w:spacing w:before="3"/>
        <w:ind w:right="855"/>
      </w:pPr>
      <w:r>
        <w:t>У обучающегося будут сформированы умения самоконтроля, эмоционального интеллекта как части регулятивных универсальных учебных действий:</w:t>
      </w:r>
    </w:p>
    <w:p w:rsidR="002F49BA" w:rsidRDefault="00263745">
      <w:pPr>
        <w:pStyle w:val="a3"/>
        <w:spacing w:before="3" w:line="275" w:lineRule="exact"/>
        <w:ind w:left="1578"/>
        <w:jc w:val="left"/>
      </w:pPr>
      <w:r>
        <w:t>владеть</w:t>
      </w:r>
      <w:r>
        <w:rPr>
          <w:spacing w:val="-1"/>
        </w:rPr>
        <w:t xml:space="preserve"> </w:t>
      </w:r>
      <w:r>
        <w:t>способами</w:t>
      </w:r>
      <w:r>
        <w:rPr>
          <w:spacing w:val="-5"/>
        </w:rPr>
        <w:t xml:space="preserve"> </w:t>
      </w:r>
      <w:r>
        <w:t>самоконтроля</w:t>
      </w:r>
      <w:r>
        <w:rPr>
          <w:spacing w:val="-5"/>
        </w:rPr>
        <w:t xml:space="preserve"> </w:t>
      </w:r>
      <w:r>
        <w:t xml:space="preserve">и </w:t>
      </w:r>
      <w:r>
        <w:rPr>
          <w:spacing w:val="-2"/>
        </w:rPr>
        <w:t>рефлексии;</w:t>
      </w:r>
    </w:p>
    <w:p w:rsidR="002F49BA" w:rsidRDefault="00263745">
      <w:pPr>
        <w:pStyle w:val="a3"/>
        <w:ind w:left="0" w:right="840" w:firstLine="758"/>
        <w:jc w:val="left"/>
      </w:pPr>
      <w:r>
        <w:t>объяснять причины достижения (недостижения) результатов деятельности, давать оценку приобретённому опыту;</w:t>
      </w:r>
    </w:p>
    <w:p w:rsidR="002F49BA" w:rsidRDefault="00263745">
      <w:pPr>
        <w:pStyle w:val="a3"/>
        <w:ind w:left="0" w:firstLine="758"/>
        <w:jc w:val="left"/>
      </w:pPr>
      <w:r>
        <w:t>вносить коррективы в деятельность на</w:t>
      </w:r>
      <w:r>
        <w:rPr>
          <w:spacing w:val="-2"/>
        </w:rPr>
        <w:t xml:space="preserve"> </w:t>
      </w:r>
      <w:r>
        <w:t>основе</w:t>
      </w:r>
      <w:r>
        <w:rPr>
          <w:spacing w:val="-2"/>
        </w:rPr>
        <w:t xml:space="preserve"> </w:t>
      </w:r>
      <w:r>
        <w:t>новых</w:t>
      </w:r>
      <w:r>
        <w:rPr>
          <w:spacing w:val="-1"/>
        </w:rPr>
        <w:t xml:space="preserve"> </w:t>
      </w:r>
      <w:r>
        <w:t>обстоятельств, изменившихся ситуаций, установленных ошибок, возникших трудностей;</w:t>
      </w:r>
    </w:p>
    <w:p w:rsidR="002F49BA" w:rsidRDefault="00263745">
      <w:pPr>
        <w:pStyle w:val="a3"/>
        <w:ind w:left="1578" w:right="3342"/>
        <w:jc w:val="left"/>
      </w:pPr>
      <w:r>
        <w:t>оценивать</w:t>
      </w:r>
      <w:r>
        <w:rPr>
          <w:spacing w:val="-9"/>
        </w:rPr>
        <w:t xml:space="preserve"> </w:t>
      </w:r>
      <w:r>
        <w:t>соответствие</w:t>
      </w:r>
      <w:r>
        <w:rPr>
          <w:spacing w:val="-7"/>
        </w:rPr>
        <w:t xml:space="preserve"> </w:t>
      </w:r>
      <w:r>
        <w:t>результата</w:t>
      </w:r>
      <w:r>
        <w:rPr>
          <w:spacing w:val="-7"/>
        </w:rPr>
        <w:t xml:space="preserve"> </w:t>
      </w:r>
      <w:r>
        <w:t>цели</w:t>
      </w:r>
      <w:r>
        <w:rPr>
          <w:spacing w:val="-5"/>
        </w:rPr>
        <w:t xml:space="preserve"> </w:t>
      </w:r>
      <w:r>
        <w:t>и</w:t>
      </w:r>
      <w:r>
        <w:rPr>
          <w:spacing w:val="-5"/>
        </w:rPr>
        <w:t xml:space="preserve"> </w:t>
      </w:r>
      <w:r>
        <w:t>условиям; принятие себя и других:</w:t>
      </w:r>
    </w:p>
    <w:p w:rsidR="002F49BA" w:rsidRDefault="00263745">
      <w:pPr>
        <w:pStyle w:val="a3"/>
        <w:ind w:left="1578" w:right="2699"/>
        <w:jc w:val="left"/>
      </w:pPr>
      <w:r>
        <w:t>осознанно относиться к другому человеку, его мнению; признавать</w:t>
      </w:r>
      <w:r>
        <w:rPr>
          <w:spacing w:val="-3"/>
        </w:rPr>
        <w:t xml:space="preserve"> </w:t>
      </w:r>
      <w:r>
        <w:t>своё</w:t>
      </w:r>
      <w:r>
        <w:rPr>
          <w:spacing w:val="-6"/>
        </w:rPr>
        <w:t xml:space="preserve"> </w:t>
      </w:r>
      <w:r>
        <w:t>право на</w:t>
      </w:r>
      <w:r>
        <w:rPr>
          <w:spacing w:val="-6"/>
        </w:rPr>
        <w:t xml:space="preserve"> </w:t>
      </w:r>
      <w:r>
        <w:t>ошибку</w:t>
      </w:r>
      <w:r>
        <w:rPr>
          <w:spacing w:val="-10"/>
        </w:rPr>
        <w:t xml:space="preserve"> </w:t>
      </w:r>
      <w:r>
        <w:t>и такое</w:t>
      </w:r>
      <w:r>
        <w:rPr>
          <w:spacing w:val="-6"/>
        </w:rPr>
        <w:t xml:space="preserve"> </w:t>
      </w:r>
      <w:r>
        <w:t>же</w:t>
      </w:r>
      <w:r>
        <w:rPr>
          <w:spacing w:val="-1"/>
        </w:rPr>
        <w:t xml:space="preserve"> </w:t>
      </w:r>
      <w:r>
        <w:t>право другого.</w:t>
      </w:r>
    </w:p>
    <w:p w:rsidR="002F49BA" w:rsidRDefault="00263745">
      <w:pPr>
        <w:pStyle w:val="a3"/>
        <w:tabs>
          <w:tab w:val="left" w:pos="2316"/>
          <w:tab w:val="left" w:pos="3669"/>
          <w:tab w:val="left" w:pos="4819"/>
          <w:tab w:val="left" w:pos="6186"/>
          <w:tab w:val="left" w:pos="6647"/>
          <w:tab w:val="left" w:pos="7980"/>
          <w:tab w:val="left" w:pos="8354"/>
          <w:tab w:val="left" w:pos="9170"/>
          <w:tab w:val="left" w:pos="9505"/>
        </w:tabs>
        <w:ind w:right="857"/>
        <w:jc w:val="left"/>
      </w:pPr>
      <w:r>
        <w:rPr>
          <w:spacing w:val="-2"/>
        </w:rPr>
        <w:t>Предметные</w:t>
      </w:r>
      <w:r>
        <w:tab/>
      </w:r>
      <w:r>
        <w:rPr>
          <w:spacing w:val="-2"/>
        </w:rPr>
        <w:t>результаты</w:t>
      </w:r>
      <w:r>
        <w:tab/>
      </w:r>
      <w:r>
        <w:rPr>
          <w:spacing w:val="-2"/>
        </w:rPr>
        <w:t>освоения</w:t>
      </w:r>
      <w:r>
        <w:tab/>
      </w:r>
      <w:r>
        <w:rPr>
          <w:spacing w:val="-2"/>
        </w:rPr>
        <w:t>программы</w:t>
      </w:r>
      <w:r>
        <w:tab/>
      </w:r>
      <w:r>
        <w:rPr>
          <w:spacing w:val="-6"/>
        </w:rPr>
        <w:t>по</w:t>
      </w:r>
      <w:r>
        <w:tab/>
      </w:r>
      <w:r>
        <w:rPr>
          <w:spacing w:val="-2"/>
        </w:rPr>
        <w:t>географии.</w:t>
      </w:r>
      <w:r>
        <w:tab/>
      </w:r>
      <w:r>
        <w:rPr>
          <w:spacing w:val="-10"/>
        </w:rPr>
        <w:t>К</w:t>
      </w:r>
      <w:r>
        <w:tab/>
      </w:r>
      <w:r>
        <w:rPr>
          <w:spacing w:val="-2"/>
        </w:rPr>
        <w:t>концу</w:t>
      </w:r>
      <w:r>
        <w:tab/>
      </w:r>
      <w:r>
        <w:rPr>
          <w:spacing w:val="-10"/>
        </w:rPr>
        <w:t>5</w:t>
      </w:r>
      <w:r>
        <w:tab/>
      </w:r>
      <w:r>
        <w:rPr>
          <w:spacing w:val="-2"/>
        </w:rPr>
        <w:t xml:space="preserve">класса </w:t>
      </w:r>
      <w:r>
        <w:t>обучающийся научится:</w:t>
      </w:r>
    </w:p>
    <w:p w:rsidR="002F49BA" w:rsidRDefault="00263745">
      <w:pPr>
        <w:pStyle w:val="a3"/>
        <w:ind w:left="0" w:right="1765" w:firstLine="758"/>
        <w:jc w:val="left"/>
      </w:pPr>
      <w:r>
        <w:t>приводить</w:t>
      </w:r>
      <w:r>
        <w:rPr>
          <w:spacing w:val="-5"/>
        </w:rPr>
        <w:t xml:space="preserve"> </w:t>
      </w:r>
      <w:r>
        <w:t>примеры</w:t>
      </w:r>
      <w:r>
        <w:rPr>
          <w:spacing w:val="-5"/>
        </w:rPr>
        <w:t xml:space="preserve"> </w:t>
      </w:r>
      <w:r>
        <w:t>географических</w:t>
      </w:r>
      <w:r>
        <w:rPr>
          <w:spacing w:val="-7"/>
        </w:rPr>
        <w:t xml:space="preserve"> </w:t>
      </w:r>
      <w:r>
        <w:t>объектов,</w:t>
      </w:r>
      <w:r>
        <w:rPr>
          <w:spacing w:val="-5"/>
        </w:rPr>
        <w:t xml:space="preserve"> </w:t>
      </w:r>
      <w:r>
        <w:t>процессов</w:t>
      </w:r>
      <w:r>
        <w:rPr>
          <w:spacing w:val="-5"/>
        </w:rPr>
        <w:t xml:space="preserve"> </w:t>
      </w:r>
      <w:r>
        <w:t>и</w:t>
      </w:r>
      <w:r>
        <w:rPr>
          <w:spacing w:val="-6"/>
        </w:rPr>
        <w:t xml:space="preserve"> </w:t>
      </w:r>
      <w:r>
        <w:t>явлений, изучаемых различными ветвями географической науки;</w:t>
      </w:r>
    </w:p>
    <w:p w:rsidR="002F49BA" w:rsidRDefault="00263745">
      <w:pPr>
        <w:pStyle w:val="a3"/>
        <w:ind w:left="0" w:right="844" w:firstLine="739"/>
      </w:pPr>
      <w:r>
        <w:t>приводить примеры методов исследования, применяемых в географии; выбирать источники географической информации (картографические, текстовые, видео- и фотоизображения, интернет-ресурсы), необходимые для изучения истории</w:t>
      </w:r>
      <w:r>
        <w:rPr>
          <w:spacing w:val="40"/>
        </w:rPr>
        <w:t xml:space="preserve"> </w:t>
      </w:r>
      <w:r>
        <w:t>географических открытий и важнейших географических исследований современности;</w:t>
      </w:r>
    </w:p>
    <w:p w:rsidR="002F49BA" w:rsidRDefault="00263745">
      <w:pPr>
        <w:pStyle w:val="a3"/>
        <w:ind w:left="0" w:right="855" w:firstLine="739"/>
      </w:pPr>
      <w: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2F49BA" w:rsidRDefault="00263745">
      <w:pPr>
        <w:pStyle w:val="a3"/>
        <w:ind w:left="1559" w:right="855"/>
      </w:pPr>
      <w:r>
        <w:t>иметь представление о вкладе великих путешественников в изучение Земли; описывать и сравнивать маршруты их путешествий;</w:t>
      </w:r>
    </w:p>
    <w:p w:rsidR="002F49BA" w:rsidRDefault="00263745">
      <w:pPr>
        <w:pStyle w:val="a3"/>
        <w:ind w:left="0" w:right="850" w:firstLine="739"/>
      </w:pPr>
      <w:r>
        <w:t>находить в различных источниках информации (включая интернет-ресурсы)</w:t>
      </w:r>
      <w:r>
        <w:rPr>
          <w:spacing w:val="40"/>
        </w:rPr>
        <w:t xml:space="preserve"> </w:t>
      </w:r>
      <w:r>
        <w:t>факты, позволяющие оценить вклад российских путешественников и исследователей в развитие знаний о Земле;</w:t>
      </w:r>
    </w:p>
    <w:p w:rsidR="002F49BA" w:rsidRDefault="00263745">
      <w:pPr>
        <w:pStyle w:val="a3"/>
        <w:ind w:left="0" w:right="845" w:firstLine="739"/>
      </w:pPr>
      <w:r>
        <w:t>определять направления, расстояния по плану местности и по географическим картам, географические координаты по географическим картам;</w:t>
      </w:r>
    </w:p>
    <w:p w:rsidR="002F49BA" w:rsidRDefault="00263745">
      <w:pPr>
        <w:pStyle w:val="a3"/>
        <w:ind w:left="0" w:right="840" w:firstLine="739"/>
      </w:pPr>
      <w:r>
        <w:t>использовать условные обозначения планов местности и географических карт для получения информации, необходимой для решения учебных и (или) практике- ориентированных задач;</w:t>
      </w:r>
    </w:p>
    <w:p w:rsidR="002F49BA" w:rsidRDefault="00263745">
      <w:pPr>
        <w:pStyle w:val="a3"/>
        <w:spacing w:line="274" w:lineRule="exact"/>
        <w:ind w:right="853"/>
        <w:jc w:val="right"/>
      </w:pPr>
      <w:r>
        <w:t>применять</w:t>
      </w:r>
      <w:r>
        <w:rPr>
          <w:spacing w:val="-5"/>
        </w:rPr>
        <w:t xml:space="preserve"> </w:t>
      </w:r>
      <w:r>
        <w:t>понятия «план</w:t>
      </w:r>
      <w:r>
        <w:rPr>
          <w:spacing w:val="2"/>
        </w:rPr>
        <w:t xml:space="preserve"> </w:t>
      </w:r>
      <w:r>
        <w:t>местности»,</w:t>
      </w:r>
      <w:r>
        <w:rPr>
          <w:spacing w:val="3"/>
        </w:rPr>
        <w:t xml:space="preserve"> </w:t>
      </w:r>
      <w:r>
        <w:t>«географическая карта»,</w:t>
      </w:r>
      <w:r>
        <w:rPr>
          <w:spacing w:val="8"/>
        </w:rPr>
        <w:t xml:space="preserve"> </w:t>
      </w:r>
      <w:r>
        <w:rPr>
          <w:spacing w:val="-2"/>
        </w:rPr>
        <w:t>«аэрофотоснимок»,</w:t>
      </w:r>
    </w:p>
    <w:p w:rsidR="002F49BA" w:rsidRDefault="00263745">
      <w:pPr>
        <w:pStyle w:val="a3"/>
        <w:tabs>
          <w:tab w:val="left" w:pos="2004"/>
          <w:tab w:val="left" w:pos="2464"/>
          <w:tab w:val="left" w:pos="3922"/>
          <w:tab w:val="left" w:pos="5126"/>
          <w:tab w:val="left" w:pos="6550"/>
          <w:tab w:val="left" w:pos="7777"/>
        </w:tabs>
        <w:spacing w:line="275" w:lineRule="exact"/>
        <w:ind w:left="0" w:right="858"/>
        <w:jc w:val="right"/>
      </w:pPr>
      <w:r>
        <w:rPr>
          <w:spacing w:val="-2"/>
        </w:rPr>
        <w:t>«ориентирование</w:t>
      </w:r>
      <w:r>
        <w:tab/>
      </w:r>
      <w:r>
        <w:rPr>
          <w:spacing w:val="-5"/>
        </w:rPr>
        <w:t>на</w:t>
      </w:r>
      <w:r>
        <w:tab/>
      </w:r>
      <w:r>
        <w:rPr>
          <w:spacing w:val="-2"/>
        </w:rPr>
        <w:t>местности»,</w:t>
      </w:r>
      <w:r>
        <w:tab/>
      </w:r>
      <w:r>
        <w:rPr>
          <w:spacing w:val="-2"/>
        </w:rPr>
        <w:t>«стороны</w:t>
      </w:r>
      <w:r>
        <w:tab/>
      </w:r>
      <w:r>
        <w:rPr>
          <w:spacing w:val="-2"/>
        </w:rPr>
        <w:t>горизонта»,</w:t>
      </w:r>
      <w:r>
        <w:tab/>
      </w:r>
      <w:r>
        <w:rPr>
          <w:spacing w:val="-2"/>
        </w:rPr>
        <w:t>«азимут»,</w:t>
      </w:r>
      <w:r>
        <w:tab/>
      </w:r>
      <w:r>
        <w:rPr>
          <w:spacing w:val="-2"/>
        </w:rPr>
        <w:t>«горизонтали»,</w:t>
      </w:r>
    </w:p>
    <w:p w:rsidR="002F49BA" w:rsidRDefault="00263745">
      <w:pPr>
        <w:pStyle w:val="a3"/>
        <w:ind w:left="1559" w:right="840" w:hanging="740"/>
        <w:jc w:val="left"/>
      </w:pPr>
      <w:r>
        <w:t>«масштаб», «условные знаки» для решения учебных и практико-ориентированных задач; различать</w:t>
      </w:r>
      <w:r>
        <w:rPr>
          <w:spacing w:val="40"/>
        </w:rPr>
        <w:t xml:space="preserve"> </w:t>
      </w:r>
      <w:r>
        <w:t>понятия</w:t>
      </w:r>
      <w:r>
        <w:rPr>
          <w:spacing w:val="40"/>
        </w:rPr>
        <w:t xml:space="preserve"> </w:t>
      </w:r>
      <w:r>
        <w:t>«план</w:t>
      </w:r>
      <w:r>
        <w:rPr>
          <w:spacing w:val="40"/>
        </w:rPr>
        <w:t xml:space="preserve"> </w:t>
      </w:r>
      <w:r>
        <w:t>местности»</w:t>
      </w:r>
      <w:r>
        <w:rPr>
          <w:spacing w:val="40"/>
        </w:rPr>
        <w:t xml:space="preserve"> </w:t>
      </w:r>
      <w:r>
        <w:t>и</w:t>
      </w:r>
      <w:r>
        <w:rPr>
          <w:spacing w:val="40"/>
        </w:rPr>
        <w:t xml:space="preserve"> </w:t>
      </w:r>
      <w:r>
        <w:t>«географическая</w:t>
      </w:r>
      <w:r>
        <w:rPr>
          <w:spacing w:val="40"/>
        </w:rPr>
        <w:t xml:space="preserve"> </w:t>
      </w:r>
      <w:r>
        <w:t>карта»,</w:t>
      </w:r>
      <w:r>
        <w:rPr>
          <w:spacing w:val="40"/>
        </w:rPr>
        <w:t xml:space="preserve"> </w:t>
      </w:r>
      <w:r>
        <w:t>«параллель»</w:t>
      </w:r>
      <w:r>
        <w:rPr>
          <w:spacing w:val="40"/>
        </w:rPr>
        <w:t xml:space="preserve"> </w:t>
      </w:r>
      <w:r>
        <w:t>и</w:t>
      </w:r>
    </w:p>
    <w:p w:rsidR="002F49BA" w:rsidRDefault="00263745">
      <w:pPr>
        <w:pStyle w:val="a3"/>
        <w:spacing w:line="271" w:lineRule="exact"/>
        <w:jc w:val="left"/>
      </w:pPr>
      <w:r>
        <w:rPr>
          <w:spacing w:val="-2"/>
        </w:rPr>
        <w:t>«меридиан»;</w:t>
      </w:r>
    </w:p>
    <w:p w:rsidR="002F49BA" w:rsidRDefault="00263745">
      <w:pPr>
        <w:pStyle w:val="a3"/>
        <w:ind w:left="1559" w:right="840"/>
        <w:jc w:val="left"/>
      </w:pPr>
      <w:r>
        <w:t>приводить примеры влияния Солнца на мир живой и неживой природы; объяснять причины смены дня и ночи и времён года;</w:t>
      </w:r>
    </w:p>
    <w:p w:rsidR="002F49BA" w:rsidRDefault="00263745">
      <w:pPr>
        <w:pStyle w:val="a3"/>
        <w:ind w:left="0" w:right="848" w:firstLine="739"/>
      </w:pPr>
      <w: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left="0" w:right="858" w:firstLine="758"/>
      </w:pPr>
      <w:r>
        <w:lastRenderedPageBreak/>
        <w:t>различать понятия «земная кора»; «ядро», «мантия»; «минерал» и «горная</w:t>
      </w:r>
      <w:r>
        <w:rPr>
          <w:spacing w:val="80"/>
        </w:rPr>
        <w:t xml:space="preserve"> </w:t>
      </w:r>
      <w:r>
        <w:rPr>
          <w:spacing w:val="-2"/>
        </w:rPr>
        <w:t>порода»;</w:t>
      </w:r>
    </w:p>
    <w:p w:rsidR="002F49BA" w:rsidRDefault="00263745">
      <w:pPr>
        <w:pStyle w:val="a3"/>
        <w:spacing w:before="6"/>
        <w:ind w:left="0" w:right="851" w:firstLine="758"/>
      </w:pPr>
      <w:r>
        <w:t>различать понятия «материковая» и «океаническая» земная кора; различать изученные минералы и горные породы, материковую и океаническую земную кору;</w:t>
      </w:r>
    </w:p>
    <w:p w:rsidR="002F49BA" w:rsidRDefault="00263745">
      <w:pPr>
        <w:pStyle w:val="a3"/>
        <w:spacing w:before="3"/>
        <w:ind w:left="0" w:right="859" w:firstLine="758"/>
      </w:pPr>
      <w:r>
        <w:t>показывать на карте и обозначать на контурной карте материки и океаны, крупные формы рельефа Земли; различать горы и равнины;</w:t>
      </w:r>
    </w:p>
    <w:p w:rsidR="002F49BA" w:rsidRDefault="00263745">
      <w:pPr>
        <w:pStyle w:val="a3"/>
        <w:spacing w:before="3"/>
        <w:ind w:left="0" w:right="854" w:firstLine="758"/>
      </w:pPr>
      <w:r>
        <w:t>классифицировать формы рельефа суши по высоте и по внешнему облику; называть</w:t>
      </w:r>
      <w:r>
        <w:rPr>
          <w:spacing w:val="80"/>
        </w:rPr>
        <w:t xml:space="preserve"> </w:t>
      </w:r>
      <w:r>
        <w:t>причины</w:t>
      </w:r>
      <w:r>
        <w:rPr>
          <w:spacing w:val="80"/>
        </w:rPr>
        <w:t xml:space="preserve"> </w:t>
      </w:r>
      <w:r>
        <w:t>землетрясений</w:t>
      </w:r>
      <w:r>
        <w:rPr>
          <w:spacing w:val="80"/>
        </w:rPr>
        <w:t xml:space="preserve"> </w:t>
      </w:r>
      <w:r>
        <w:t>и</w:t>
      </w:r>
      <w:r>
        <w:rPr>
          <w:spacing w:val="80"/>
        </w:rPr>
        <w:t xml:space="preserve"> </w:t>
      </w:r>
      <w:r>
        <w:t>вулканических</w:t>
      </w:r>
      <w:r>
        <w:rPr>
          <w:spacing w:val="80"/>
        </w:rPr>
        <w:t xml:space="preserve"> </w:t>
      </w:r>
      <w:r>
        <w:t>извержений;</w:t>
      </w:r>
      <w:r>
        <w:rPr>
          <w:spacing w:val="80"/>
        </w:rPr>
        <w:t xml:space="preserve"> </w:t>
      </w:r>
      <w:r>
        <w:t>применять</w:t>
      </w:r>
      <w:r>
        <w:rPr>
          <w:spacing w:val="80"/>
        </w:rPr>
        <w:t xml:space="preserve"> </w:t>
      </w:r>
      <w:r>
        <w:t>понятия</w:t>
      </w:r>
    </w:p>
    <w:p w:rsidR="002F49BA" w:rsidRDefault="00263745">
      <w:pPr>
        <w:pStyle w:val="a3"/>
        <w:spacing w:before="4"/>
        <w:ind w:right="844"/>
      </w:pPr>
      <w:r>
        <w:t>«литосфера», «землетрясение», «вулкан», «литосферная плита», «эпицентр</w:t>
      </w:r>
      <w:r>
        <w:rPr>
          <w:spacing w:val="40"/>
        </w:rPr>
        <w:t xml:space="preserve"> </w:t>
      </w:r>
      <w:r>
        <w:t>землетрясения» и «очаг землетрясения» для решения учебных и (или) практико- ориентированных задач;</w:t>
      </w:r>
    </w:p>
    <w:p w:rsidR="002F49BA" w:rsidRDefault="00263745">
      <w:pPr>
        <w:pStyle w:val="a3"/>
        <w:ind w:left="0" w:right="857" w:firstLine="758"/>
      </w:pPr>
      <w:r>
        <w:t>применять понятия «эпицентр землетрясения» и «очаг землетрясения» для</w:t>
      </w:r>
      <w:r>
        <w:rPr>
          <w:spacing w:val="40"/>
        </w:rPr>
        <w:t xml:space="preserve"> </w:t>
      </w:r>
      <w:r>
        <w:t>решения познавательных задач;</w:t>
      </w:r>
    </w:p>
    <w:p w:rsidR="002F49BA" w:rsidRDefault="00263745">
      <w:pPr>
        <w:pStyle w:val="a3"/>
        <w:ind w:left="0" w:right="852" w:firstLine="758"/>
      </w:pPr>
      <w: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 классифицировать острова по происхождению;</w:t>
      </w:r>
    </w:p>
    <w:p w:rsidR="002F49BA" w:rsidRDefault="00263745">
      <w:pPr>
        <w:pStyle w:val="a3"/>
        <w:ind w:left="0" w:right="850" w:firstLine="758"/>
      </w:pPr>
      <w:r>
        <w:t xml:space="preserve">приводить примеры опасных природных явлений в литосфере и средств их </w:t>
      </w:r>
      <w:r>
        <w:rPr>
          <w:spacing w:val="-2"/>
        </w:rPr>
        <w:t>предупреждения;</w:t>
      </w:r>
    </w:p>
    <w:p w:rsidR="002F49BA" w:rsidRDefault="00263745">
      <w:pPr>
        <w:pStyle w:val="a3"/>
        <w:ind w:left="0" w:right="851" w:firstLine="758"/>
      </w:pPr>
      <w:r>
        <w:t>приводить примеры</w:t>
      </w:r>
      <w:r>
        <w:rPr>
          <w:spacing w:val="-1"/>
        </w:rPr>
        <w:t xml:space="preserve"> </w:t>
      </w:r>
      <w:r>
        <w:t>изменений в литосфере в результате деятельности человека на примере своей местности, России и мира;</w:t>
      </w:r>
    </w:p>
    <w:p w:rsidR="002F49BA" w:rsidRDefault="00263745">
      <w:pPr>
        <w:pStyle w:val="a3"/>
        <w:spacing w:before="1"/>
        <w:ind w:left="0" w:right="850" w:firstLine="758"/>
      </w:pPr>
      <w:r>
        <w:t xml:space="preserve">приводить примеры актуальных проблем своей местности, решение которых невозможно без участия представителей географических специальностей, изучающих </w:t>
      </w:r>
      <w:r>
        <w:rPr>
          <w:spacing w:val="-2"/>
        </w:rPr>
        <w:t>литосферу;</w:t>
      </w:r>
    </w:p>
    <w:p w:rsidR="002F49BA" w:rsidRDefault="00263745">
      <w:pPr>
        <w:pStyle w:val="a3"/>
        <w:ind w:left="0" w:right="846" w:firstLine="758"/>
      </w:pPr>
      <w:r>
        <w:t>приводить примеры действия внешних процессов рельефообразования и наличия полезных ископаемых в своей местности;</w:t>
      </w:r>
    </w:p>
    <w:p w:rsidR="002F49BA" w:rsidRDefault="00263745">
      <w:pPr>
        <w:pStyle w:val="a3"/>
        <w:ind w:left="0" w:right="856" w:firstLine="758"/>
      </w:pPr>
      <w: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2F49BA" w:rsidRDefault="00263745">
      <w:pPr>
        <w:pStyle w:val="a3"/>
        <w:ind w:right="854"/>
      </w:pPr>
      <w:r>
        <w:t>Предметные результаты освоения программы по географии. К концу 6 класса обучающийся научится:</w:t>
      </w:r>
    </w:p>
    <w:p w:rsidR="002F49BA" w:rsidRDefault="00263745">
      <w:pPr>
        <w:pStyle w:val="a3"/>
        <w:ind w:left="0" w:right="851" w:firstLine="758"/>
      </w:pPr>
      <w: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2F49BA" w:rsidRDefault="00263745">
      <w:pPr>
        <w:pStyle w:val="a3"/>
        <w:ind w:left="0" w:right="844" w:firstLine="758"/>
      </w:pPr>
      <w:r>
        <w:t>находить информацию об отдельных компонентах природы Земли, в том числе о природе своей местности, необходимую для решения учебных и (или) практико- ориентированных задач, и извлекать её из различных источников;</w:t>
      </w:r>
    </w:p>
    <w:p w:rsidR="002F49BA" w:rsidRDefault="00263745">
      <w:pPr>
        <w:pStyle w:val="a3"/>
        <w:ind w:left="0" w:right="849" w:firstLine="758"/>
      </w:pPr>
      <w:r>
        <w:t xml:space="preserve">приводить примеры опасных природных явлений в геосферах и средств их </w:t>
      </w:r>
      <w:r>
        <w:rPr>
          <w:spacing w:val="-2"/>
        </w:rPr>
        <w:t>предупреждения;</w:t>
      </w:r>
    </w:p>
    <w:p w:rsidR="002F49BA" w:rsidRDefault="00263745">
      <w:pPr>
        <w:pStyle w:val="a3"/>
        <w:ind w:left="0" w:right="854" w:firstLine="758"/>
      </w:pPr>
      <w:r>
        <w:t>сравнивать инструментарий (способы) получения географической информации на разных</w:t>
      </w:r>
      <w:r>
        <w:rPr>
          <w:spacing w:val="-2"/>
        </w:rPr>
        <w:t xml:space="preserve"> </w:t>
      </w:r>
      <w:r>
        <w:t>этапах</w:t>
      </w:r>
      <w:r>
        <w:rPr>
          <w:spacing w:val="-2"/>
        </w:rPr>
        <w:t xml:space="preserve"> </w:t>
      </w:r>
      <w:r>
        <w:t>географического изучения Земли;</w:t>
      </w:r>
      <w:r>
        <w:rPr>
          <w:spacing w:val="-2"/>
        </w:rPr>
        <w:t xml:space="preserve"> </w:t>
      </w:r>
      <w:r>
        <w:t>различать свойства</w:t>
      </w:r>
      <w:r>
        <w:rPr>
          <w:spacing w:val="-3"/>
        </w:rPr>
        <w:t xml:space="preserve"> </w:t>
      </w:r>
      <w:r>
        <w:t>вод</w:t>
      </w:r>
      <w:r>
        <w:rPr>
          <w:spacing w:val="-9"/>
        </w:rPr>
        <w:t xml:space="preserve"> </w:t>
      </w:r>
      <w:r>
        <w:t>отдельных</w:t>
      </w:r>
      <w:r>
        <w:rPr>
          <w:spacing w:val="-2"/>
        </w:rPr>
        <w:t xml:space="preserve"> </w:t>
      </w:r>
      <w:r>
        <w:t>частей Мирового</w:t>
      </w:r>
      <w:r>
        <w:rPr>
          <w:spacing w:val="80"/>
        </w:rPr>
        <w:t xml:space="preserve"> </w:t>
      </w:r>
      <w:r>
        <w:t>океана;</w:t>
      </w:r>
      <w:r>
        <w:rPr>
          <w:spacing w:val="80"/>
        </w:rPr>
        <w:t xml:space="preserve"> </w:t>
      </w:r>
      <w:r>
        <w:t>применять</w:t>
      </w:r>
      <w:r>
        <w:rPr>
          <w:spacing w:val="80"/>
        </w:rPr>
        <w:t xml:space="preserve"> </w:t>
      </w:r>
      <w:r>
        <w:t>понятия</w:t>
      </w:r>
      <w:r>
        <w:rPr>
          <w:spacing w:val="80"/>
        </w:rPr>
        <w:t xml:space="preserve"> </w:t>
      </w:r>
      <w:r>
        <w:t>«гидросфера»,</w:t>
      </w:r>
      <w:r>
        <w:rPr>
          <w:spacing w:val="80"/>
        </w:rPr>
        <w:t xml:space="preserve"> </w:t>
      </w:r>
      <w:r>
        <w:t>«круговорот</w:t>
      </w:r>
      <w:r>
        <w:rPr>
          <w:spacing w:val="80"/>
        </w:rPr>
        <w:t xml:space="preserve"> </w:t>
      </w:r>
      <w:r>
        <w:t>воды»,</w:t>
      </w:r>
      <w:r>
        <w:rPr>
          <w:spacing w:val="80"/>
        </w:rPr>
        <w:t xml:space="preserve"> </w:t>
      </w:r>
      <w:r>
        <w:t>«цунами»,</w:t>
      </w:r>
    </w:p>
    <w:p w:rsidR="002F49BA" w:rsidRDefault="00263745">
      <w:pPr>
        <w:pStyle w:val="a3"/>
        <w:ind w:left="1578" w:right="855" w:hanging="759"/>
      </w:pPr>
      <w:r>
        <w:t>«приливы и отливы» для решения учебных и (или) практико-ориентированных задач; классифицировать</w:t>
      </w:r>
      <w:r>
        <w:rPr>
          <w:spacing w:val="58"/>
        </w:rPr>
        <w:t xml:space="preserve"> </w:t>
      </w:r>
      <w:r>
        <w:t>объекты</w:t>
      </w:r>
      <w:r>
        <w:rPr>
          <w:spacing w:val="66"/>
        </w:rPr>
        <w:t xml:space="preserve"> </w:t>
      </w:r>
      <w:r>
        <w:t>гидросферы</w:t>
      </w:r>
      <w:r>
        <w:rPr>
          <w:spacing w:val="69"/>
        </w:rPr>
        <w:t xml:space="preserve"> </w:t>
      </w:r>
      <w:r>
        <w:t>(моря,</w:t>
      </w:r>
      <w:r>
        <w:rPr>
          <w:spacing w:val="66"/>
        </w:rPr>
        <w:t xml:space="preserve"> </w:t>
      </w:r>
      <w:r>
        <w:t>озёра,</w:t>
      </w:r>
      <w:r>
        <w:rPr>
          <w:spacing w:val="70"/>
        </w:rPr>
        <w:t xml:space="preserve"> </w:t>
      </w:r>
      <w:r>
        <w:t>реки,</w:t>
      </w:r>
      <w:r>
        <w:rPr>
          <w:spacing w:val="66"/>
        </w:rPr>
        <w:t xml:space="preserve"> </w:t>
      </w:r>
      <w:r>
        <w:t>подземные</w:t>
      </w:r>
      <w:r>
        <w:rPr>
          <w:spacing w:val="63"/>
        </w:rPr>
        <w:t xml:space="preserve"> </w:t>
      </w:r>
      <w:r>
        <w:rPr>
          <w:spacing w:val="-2"/>
        </w:rPr>
        <w:t>воды,</w:t>
      </w:r>
    </w:p>
    <w:p w:rsidR="002F49BA" w:rsidRDefault="00263745">
      <w:pPr>
        <w:pStyle w:val="a3"/>
        <w:ind w:right="841"/>
      </w:pPr>
      <w:r>
        <w:t>болота, ледники) по заданным признакам; различать питание и режим рек; сравнивать</w:t>
      </w:r>
      <w:r>
        <w:rPr>
          <w:spacing w:val="40"/>
        </w:rPr>
        <w:t xml:space="preserve"> </w:t>
      </w:r>
      <w:r>
        <w:t>реки по заданным признакам;</w:t>
      </w:r>
    </w:p>
    <w:p w:rsidR="002F49BA" w:rsidRDefault="00263745">
      <w:pPr>
        <w:pStyle w:val="a3"/>
        <w:ind w:left="0" w:right="856" w:firstLine="758"/>
      </w:pPr>
      <w:r>
        <w:t>различать понятия «грунтовые, межпластовые и артезианские воды» и применять их для решения учебных и (или) практико-ориентированных задач;</w:t>
      </w:r>
    </w:p>
    <w:p w:rsidR="002F49BA" w:rsidRDefault="00263745">
      <w:pPr>
        <w:pStyle w:val="a3"/>
        <w:ind w:left="0" w:right="852" w:firstLine="758"/>
      </w:pPr>
      <w:r>
        <w:t>устанавливать причинно-следственные связи между питанием, режимом реки и климатом на территории речного бассейна;</w:t>
      </w:r>
    </w:p>
    <w:p w:rsidR="002F49BA" w:rsidRDefault="00263745">
      <w:pPr>
        <w:pStyle w:val="a3"/>
        <w:spacing w:before="3"/>
        <w:ind w:left="1578" w:right="2029"/>
      </w:pPr>
      <w:r>
        <w:t>приводить примеры районов распространения многолетней мерзлоты; называть причины образования цунами, приливов и отливов;</w:t>
      </w:r>
      <w:r>
        <w:rPr>
          <w:spacing w:val="80"/>
        </w:rPr>
        <w:t xml:space="preserve"> </w:t>
      </w:r>
      <w:r>
        <w:t>описывать состав, строение атмосферы;</w:t>
      </w:r>
    </w:p>
    <w:p w:rsidR="002F49BA" w:rsidRDefault="00263745">
      <w:pPr>
        <w:pStyle w:val="a3"/>
        <w:ind w:left="0" w:right="845" w:firstLine="758"/>
      </w:pPr>
      <w:r>
        <w:t>определять тенденции изменения температуры воздуха, количества атмосферных осадков и атмосферного давления</w:t>
      </w:r>
      <w:r>
        <w:rPr>
          <w:spacing w:val="-1"/>
        </w:rPr>
        <w:t xml:space="preserve"> </w:t>
      </w:r>
      <w:r>
        <w:t>в зависимости от</w:t>
      </w:r>
      <w:r>
        <w:rPr>
          <w:spacing w:val="-1"/>
        </w:rPr>
        <w:t xml:space="preserve"> </w:t>
      </w:r>
      <w:r>
        <w:t>географического положения</w:t>
      </w:r>
      <w:r>
        <w:rPr>
          <w:spacing w:val="-6"/>
        </w:rPr>
        <w:t xml:space="preserve"> </w:t>
      </w:r>
      <w:r>
        <w:t>объектов; амплитуду</w:t>
      </w:r>
      <w:r>
        <w:rPr>
          <w:spacing w:val="40"/>
        </w:rPr>
        <w:t xml:space="preserve"> </w:t>
      </w:r>
      <w:r>
        <w:t>температуры</w:t>
      </w:r>
      <w:r>
        <w:rPr>
          <w:spacing w:val="40"/>
        </w:rPr>
        <w:t xml:space="preserve"> </w:t>
      </w:r>
      <w:r>
        <w:t>воздуха</w:t>
      </w:r>
      <w:r>
        <w:rPr>
          <w:spacing w:val="40"/>
        </w:rPr>
        <w:t xml:space="preserve"> </w:t>
      </w:r>
      <w:r>
        <w:t>с</w:t>
      </w:r>
      <w:r>
        <w:rPr>
          <w:spacing w:val="40"/>
        </w:rPr>
        <w:t xml:space="preserve"> </w:t>
      </w:r>
      <w:r>
        <w:t>использованием</w:t>
      </w:r>
      <w:r>
        <w:rPr>
          <w:spacing w:val="40"/>
        </w:rPr>
        <w:t xml:space="preserve"> </w:t>
      </w:r>
      <w:r>
        <w:t>знаний</w:t>
      </w:r>
      <w:r>
        <w:rPr>
          <w:spacing w:val="40"/>
        </w:rPr>
        <w:t xml:space="preserve"> </w:t>
      </w:r>
      <w:r>
        <w:t>об</w:t>
      </w:r>
      <w:r>
        <w:rPr>
          <w:spacing w:val="40"/>
        </w:rPr>
        <w:t xml:space="preserve"> </w:t>
      </w:r>
      <w:r>
        <w:t>особенностях</w:t>
      </w:r>
      <w:r>
        <w:rPr>
          <w:spacing w:val="40"/>
        </w:rPr>
        <w:t xml:space="preserve"> </w:t>
      </w:r>
      <w:r>
        <w:t>отдельных</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right="857"/>
      </w:pPr>
      <w:r>
        <w:lastRenderedPageBreak/>
        <w:t>компонентов природы Земли и взаимосвязях между ними для решения учебных и практических задач;</w:t>
      </w:r>
    </w:p>
    <w:p w:rsidR="002F49BA" w:rsidRDefault="00263745">
      <w:pPr>
        <w:pStyle w:val="a3"/>
        <w:spacing w:before="4"/>
        <w:ind w:left="0" w:right="853" w:firstLine="739"/>
      </w:pPr>
      <w: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2F49BA" w:rsidRDefault="00263745">
      <w:pPr>
        <w:pStyle w:val="a3"/>
        <w:ind w:left="0" w:right="846" w:firstLine="739"/>
      </w:pPr>
      <w:r>
        <w:t>различать свойства воздуха; климаты Земли; климатообразующие факторы; 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2F49BA" w:rsidRDefault="00263745">
      <w:pPr>
        <w:pStyle w:val="a3"/>
        <w:ind w:left="0" w:right="846" w:firstLine="739"/>
      </w:pPr>
      <w: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 различать виды атмосферных осадков; различать понятия «бризы» и «муссоны»; различать понятия «погода» и «климат»;</w:t>
      </w:r>
    </w:p>
    <w:p w:rsidR="002F49BA" w:rsidRDefault="00263745">
      <w:pPr>
        <w:pStyle w:val="a3"/>
        <w:ind w:left="0" w:right="853" w:firstLine="739"/>
      </w:pPr>
      <w:r>
        <w:t xml:space="preserve">различать понятия «атмосфера», «тропосфера», «стратосфера», «верхние слои </w:t>
      </w:r>
      <w:r>
        <w:rPr>
          <w:spacing w:val="-2"/>
        </w:rPr>
        <w:t>атмосферы»;</w:t>
      </w:r>
    </w:p>
    <w:p w:rsidR="002F49BA" w:rsidRDefault="00263745">
      <w:pPr>
        <w:pStyle w:val="a3"/>
        <w:spacing w:line="271" w:lineRule="exact"/>
        <w:ind w:left="1559"/>
      </w:pPr>
      <w:r>
        <w:t>применять</w:t>
      </w:r>
      <w:r>
        <w:rPr>
          <w:spacing w:val="52"/>
        </w:rPr>
        <w:t xml:space="preserve"> </w:t>
      </w:r>
      <w:r>
        <w:t>понятия</w:t>
      </w:r>
      <w:r>
        <w:rPr>
          <w:spacing w:val="54"/>
        </w:rPr>
        <w:t xml:space="preserve"> </w:t>
      </w:r>
      <w:r>
        <w:t>«атмосферное</w:t>
      </w:r>
      <w:r>
        <w:rPr>
          <w:spacing w:val="58"/>
        </w:rPr>
        <w:t xml:space="preserve"> </w:t>
      </w:r>
      <w:r>
        <w:t>давление»,</w:t>
      </w:r>
      <w:r>
        <w:rPr>
          <w:spacing w:val="61"/>
        </w:rPr>
        <w:t xml:space="preserve"> </w:t>
      </w:r>
      <w:r>
        <w:t>«ветер»,</w:t>
      </w:r>
      <w:r>
        <w:rPr>
          <w:spacing w:val="61"/>
        </w:rPr>
        <w:t xml:space="preserve"> </w:t>
      </w:r>
      <w:r>
        <w:t>«атмосферные</w:t>
      </w:r>
      <w:r>
        <w:rPr>
          <w:spacing w:val="53"/>
        </w:rPr>
        <w:t xml:space="preserve"> </w:t>
      </w:r>
      <w:r>
        <w:rPr>
          <w:spacing w:val="-2"/>
        </w:rPr>
        <w:t>осадки»,</w:t>
      </w:r>
    </w:p>
    <w:p w:rsidR="002F49BA" w:rsidRDefault="00263745">
      <w:pPr>
        <w:pStyle w:val="a3"/>
        <w:spacing w:before="1"/>
        <w:ind w:left="1559" w:right="847" w:hanging="740"/>
      </w:pPr>
      <w:r>
        <w:t>«воздушные массы» для решения учебных и (или) практико-ориентированных задач; выбирать</w:t>
      </w:r>
      <w:r>
        <w:rPr>
          <w:spacing w:val="77"/>
        </w:rPr>
        <w:t xml:space="preserve">  </w:t>
      </w:r>
      <w:r>
        <w:t>и</w:t>
      </w:r>
      <w:r>
        <w:rPr>
          <w:spacing w:val="78"/>
        </w:rPr>
        <w:t xml:space="preserve">  </w:t>
      </w:r>
      <w:r>
        <w:t>анализировать</w:t>
      </w:r>
      <w:r>
        <w:rPr>
          <w:spacing w:val="78"/>
        </w:rPr>
        <w:t xml:space="preserve">  </w:t>
      </w:r>
      <w:r>
        <w:t>географическую</w:t>
      </w:r>
      <w:r>
        <w:rPr>
          <w:spacing w:val="79"/>
        </w:rPr>
        <w:t xml:space="preserve">  </w:t>
      </w:r>
      <w:r>
        <w:t>информацию</w:t>
      </w:r>
      <w:r>
        <w:rPr>
          <w:spacing w:val="74"/>
        </w:rPr>
        <w:t xml:space="preserve">  </w:t>
      </w:r>
      <w:r>
        <w:t>о</w:t>
      </w:r>
      <w:r>
        <w:rPr>
          <w:spacing w:val="79"/>
        </w:rPr>
        <w:t xml:space="preserve">  </w:t>
      </w:r>
      <w:r>
        <w:rPr>
          <w:spacing w:val="-2"/>
        </w:rPr>
        <w:t>глобальных</w:t>
      </w:r>
    </w:p>
    <w:p w:rsidR="002F49BA" w:rsidRDefault="00263745">
      <w:pPr>
        <w:pStyle w:val="a3"/>
        <w:spacing w:before="3"/>
        <w:ind w:right="852"/>
      </w:pPr>
      <w:r>
        <w:t>климатических изменениях из различных источников для решения учебных и (или) практико-ориентированных задач;</w:t>
      </w:r>
    </w:p>
    <w:p w:rsidR="002F49BA" w:rsidRDefault="00263745">
      <w:pPr>
        <w:pStyle w:val="a3"/>
        <w:spacing w:before="3"/>
        <w:ind w:left="0" w:right="850" w:firstLine="739"/>
      </w:pPr>
      <w: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w:t>
      </w:r>
      <w:r>
        <w:rPr>
          <w:spacing w:val="40"/>
        </w:rPr>
        <w:t xml:space="preserve"> </w:t>
      </w:r>
      <w:r>
        <w:t>(или) графической форме; называть границы биосферы;</w:t>
      </w:r>
    </w:p>
    <w:p w:rsidR="002F49BA" w:rsidRDefault="00263745">
      <w:pPr>
        <w:pStyle w:val="a3"/>
        <w:spacing w:before="3"/>
        <w:ind w:left="0" w:right="845" w:firstLine="739"/>
      </w:pPr>
      <w:r>
        <w:t>приводить примеры приспособления живых организмов к среде обитания в разных природных зонах;</w:t>
      </w:r>
    </w:p>
    <w:p w:rsidR="002F49BA" w:rsidRDefault="00263745">
      <w:pPr>
        <w:pStyle w:val="a3"/>
        <w:spacing w:before="6"/>
        <w:ind w:left="0" w:right="857" w:firstLine="739"/>
      </w:pPr>
      <w:r>
        <w:t>различать растительный и животный мир разных территорий Земли; объяснять взаимосвязи компонентов природы в природно-территориальном комплексе;</w:t>
      </w:r>
    </w:p>
    <w:p w:rsidR="002F49BA" w:rsidRDefault="00263745">
      <w:pPr>
        <w:pStyle w:val="a3"/>
        <w:spacing w:before="3"/>
        <w:ind w:left="1578"/>
      </w:pPr>
      <w:r>
        <w:t>сравнивать</w:t>
      </w:r>
      <w:r>
        <w:rPr>
          <w:spacing w:val="2"/>
        </w:rPr>
        <w:t xml:space="preserve"> </w:t>
      </w:r>
      <w:r>
        <w:t>особенности</w:t>
      </w:r>
      <w:r>
        <w:rPr>
          <w:spacing w:val="13"/>
        </w:rPr>
        <w:t xml:space="preserve"> </w:t>
      </w:r>
      <w:r>
        <w:t>растительного</w:t>
      </w:r>
      <w:r>
        <w:rPr>
          <w:spacing w:val="13"/>
        </w:rPr>
        <w:t xml:space="preserve"> </w:t>
      </w:r>
      <w:r>
        <w:t>и</w:t>
      </w:r>
      <w:r>
        <w:rPr>
          <w:spacing w:val="8"/>
        </w:rPr>
        <w:t xml:space="preserve"> </w:t>
      </w:r>
      <w:r>
        <w:t>животного</w:t>
      </w:r>
      <w:r>
        <w:rPr>
          <w:spacing w:val="12"/>
        </w:rPr>
        <w:t xml:space="preserve"> </w:t>
      </w:r>
      <w:r>
        <w:t>мира</w:t>
      </w:r>
      <w:r>
        <w:rPr>
          <w:spacing w:val="7"/>
        </w:rPr>
        <w:t xml:space="preserve"> </w:t>
      </w:r>
      <w:r>
        <w:t>в</w:t>
      </w:r>
      <w:r>
        <w:rPr>
          <w:spacing w:val="14"/>
        </w:rPr>
        <w:t xml:space="preserve"> </w:t>
      </w:r>
      <w:r>
        <w:t>различных</w:t>
      </w:r>
      <w:r>
        <w:rPr>
          <w:spacing w:val="8"/>
        </w:rPr>
        <w:t xml:space="preserve"> </w:t>
      </w:r>
      <w:r>
        <w:rPr>
          <w:spacing w:val="-2"/>
        </w:rPr>
        <w:t>природных</w:t>
      </w:r>
    </w:p>
    <w:p w:rsidR="002F49BA" w:rsidRDefault="00263745">
      <w:pPr>
        <w:pStyle w:val="a3"/>
        <w:spacing w:line="274" w:lineRule="exact"/>
        <w:jc w:val="left"/>
      </w:pPr>
      <w:r>
        <w:rPr>
          <w:spacing w:val="-2"/>
        </w:rPr>
        <w:t>зонах;</w:t>
      </w:r>
    </w:p>
    <w:p w:rsidR="002F49BA" w:rsidRDefault="00263745">
      <w:pPr>
        <w:pStyle w:val="a3"/>
        <w:tabs>
          <w:tab w:val="left" w:pos="2897"/>
          <w:tab w:val="left" w:pos="3957"/>
          <w:tab w:val="left" w:pos="5074"/>
          <w:tab w:val="left" w:pos="6623"/>
          <w:tab w:val="left" w:pos="7515"/>
          <w:tab w:val="left" w:pos="9020"/>
        </w:tabs>
        <w:spacing w:before="2"/>
        <w:ind w:left="1578"/>
        <w:jc w:val="left"/>
      </w:pPr>
      <w:r>
        <w:rPr>
          <w:spacing w:val="-2"/>
        </w:rPr>
        <w:t>применять</w:t>
      </w:r>
      <w:r>
        <w:tab/>
      </w:r>
      <w:r>
        <w:rPr>
          <w:spacing w:val="-2"/>
        </w:rPr>
        <w:t>понятия</w:t>
      </w:r>
      <w:r>
        <w:tab/>
      </w:r>
      <w:r>
        <w:rPr>
          <w:spacing w:val="-2"/>
        </w:rPr>
        <w:t>«почва»,</w:t>
      </w:r>
      <w:r>
        <w:tab/>
      </w:r>
      <w:r>
        <w:rPr>
          <w:spacing w:val="-2"/>
        </w:rPr>
        <w:t>«плодородие</w:t>
      </w:r>
      <w:r>
        <w:tab/>
      </w:r>
      <w:r>
        <w:rPr>
          <w:spacing w:val="-2"/>
        </w:rPr>
        <w:t>почв»,</w:t>
      </w:r>
      <w:r>
        <w:tab/>
      </w:r>
      <w:r>
        <w:rPr>
          <w:spacing w:val="-2"/>
        </w:rPr>
        <w:t>«природный</w:t>
      </w:r>
      <w:r>
        <w:tab/>
      </w:r>
      <w:r>
        <w:rPr>
          <w:spacing w:val="-2"/>
        </w:rPr>
        <w:t>комплекс»,</w:t>
      </w:r>
    </w:p>
    <w:p w:rsidR="002F49BA" w:rsidRDefault="00263745">
      <w:pPr>
        <w:pStyle w:val="a3"/>
        <w:ind w:right="848"/>
      </w:pPr>
      <w:r>
        <w:t>«природно-территориальный комплекс», «круговорот веществ в природе» для решения учебных и (или) практико-ориентированных задач; сравнивать плодородие почв в различных природных зонах; 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2F49BA" w:rsidRDefault="00263745">
      <w:pPr>
        <w:pStyle w:val="a3"/>
        <w:spacing w:before="3"/>
        <w:ind w:right="857"/>
      </w:pPr>
      <w:r>
        <w:t>Предметные результаты освоения программы по географии. К концу 7 класса обучающийся научится:</w:t>
      </w:r>
    </w:p>
    <w:p w:rsidR="002F49BA" w:rsidRDefault="00263745">
      <w:pPr>
        <w:pStyle w:val="a3"/>
        <w:tabs>
          <w:tab w:val="left" w:pos="1649"/>
          <w:tab w:val="left" w:pos="3366"/>
          <w:tab w:val="left" w:pos="3716"/>
          <w:tab w:val="left" w:pos="4886"/>
          <w:tab w:val="left" w:pos="5241"/>
          <w:tab w:val="left" w:pos="6479"/>
          <w:tab w:val="left" w:pos="8100"/>
        </w:tabs>
        <w:spacing w:before="3"/>
        <w:ind w:left="0" w:right="855" w:firstLine="758"/>
        <w:jc w:val="right"/>
      </w:pPr>
      <w:r>
        <w:t>описывать</w:t>
      </w:r>
      <w:r>
        <w:rPr>
          <w:spacing w:val="80"/>
        </w:rPr>
        <w:t xml:space="preserve"> </w:t>
      </w:r>
      <w:r>
        <w:t>по</w:t>
      </w:r>
      <w:r>
        <w:rPr>
          <w:spacing w:val="80"/>
        </w:rPr>
        <w:t xml:space="preserve"> </w:t>
      </w:r>
      <w:r>
        <w:t>географическим</w:t>
      </w:r>
      <w:r>
        <w:rPr>
          <w:spacing w:val="80"/>
        </w:rPr>
        <w:t xml:space="preserve"> </w:t>
      </w:r>
      <w:r>
        <w:t>картам</w:t>
      </w:r>
      <w:r>
        <w:rPr>
          <w:spacing w:val="80"/>
        </w:rPr>
        <w:t xml:space="preserve"> </w:t>
      </w:r>
      <w:r>
        <w:t>и</w:t>
      </w:r>
      <w:r>
        <w:rPr>
          <w:spacing w:val="80"/>
        </w:rPr>
        <w:t xml:space="preserve"> </w:t>
      </w:r>
      <w:r>
        <w:t>глобусу</w:t>
      </w:r>
      <w:r>
        <w:rPr>
          <w:spacing w:val="80"/>
        </w:rPr>
        <w:t xml:space="preserve"> </w:t>
      </w:r>
      <w:r>
        <w:t>местоположение</w:t>
      </w:r>
      <w:r>
        <w:rPr>
          <w:spacing w:val="80"/>
        </w:rPr>
        <w:t xml:space="preserve"> </w:t>
      </w:r>
      <w:r>
        <w:t xml:space="preserve">изученных географических объектов для решения учебных и (или) практико-ориентированных задач; </w:t>
      </w:r>
      <w:r>
        <w:rPr>
          <w:spacing w:val="-2"/>
        </w:rPr>
        <w:t>иметь</w:t>
      </w:r>
      <w:r>
        <w:tab/>
      </w:r>
      <w:r>
        <w:rPr>
          <w:spacing w:val="-2"/>
        </w:rPr>
        <w:t>представление</w:t>
      </w:r>
      <w:r>
        <w:tab/>
      </w:r>
      <w:r>
        <w:rPr>
          <w:spacing w:val="-10"/>
        </w:rPr>
        <w:t>о</w:t>
      </w:r>
      <w:r>
        <w:tab/>
      </w:r>
      <w:r>
        <w:rPr>
          <w:spacing w:val="-2"/>
        </w:rPr>
        <w:t>строении</w:t>
      </w:r>
      <w:r>
        <w:tab/>
      </w:r>
      <w:r>
        <w:rPr>
          <w:spacing w:val="-10"/>
        </w:rPr>
        <w:t>и</w:t>
      </w:r>
      <w:r>
        <w:tab/>
      </w:r>
      <w:r>
        <w:rPr>
          <w:spacing w:val="-2"/>
        </w:rPr>
        <w:t>свойствах</w:t>
      </w:r>
      <w:r>
        <w:tab/>
      </w:r>
      <w:r>
        <w:rPr>
          <w:spacing w:val="-2"/>
        </w:rPr>
        <w:t>(целостность,</w:t>
      </w:r>
      <w:r>
        <w:tab/>
      </w:r>
      <w:r>
        <w:rPr>
          <w:spacing w:val="-2"/>
        </w:rPr>
        <w:t>зональность,</w:t>
      </w:r>
    </w:p>
    <w:p w:rsidR="002F49BA" w:rsidRDefault="00263745">
      <w:pPr>
        <w:pStyle w:val="a3"/>
        <w:spacing w:line="274" w:lineRule="exact"/>
      </w:pPr>
      <w:r>
        <w:t>ритмичность)</w:t>
      </w:r>
      <w:r>
        <w:rPr>
          <w:spacing w:val="-4"/>
        </w:rPr>
        <w:t xml:space="preserve"> </w:t>
      </w:r>
      <w:r>
        <w:t>географической</w:t>
      </w:r>
      <w:r>
        <w:rPr>
          <w:spacing w:val="-9"/>
        </w:rPr>
        <w:t xml:space="preserve"> </w:t>
      </w:r>
      <w:r>
        <w:rPr>
          <w:spacing w:val="-2"/>
        </w:rPr>
        <w:t>оболочки;</w:t>
      </w:r>
    </w:p>
    <w:p w:rsidR="002F49BA" w:rsidRDefault="00263745">
      <w:pPr>
        <w:pStyle w:val="a3"/>
        <w:spacing w:before="3"/>
        <w:ind w:left="0" w:right="853" w:firstLine="758"/>
      </w:pPr>
      <w: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w:t>
      </w:r>
      <w:r>
        <w:rPr>
          <w:spacing w:val="80"/>
        </w:rPr>
        <w:t xml:space="preserve"> </w:t>
      </w:r>
      <w:r>
        <w:t>и целостность;</w:t>
      </w:r>
    </w:p>
    <w:p w:rsidR="002F49BA" w:rsidRDefault="00263745">
      <w:pPr>
        <w:pStyle w:val="a3"/>
        <w:ind w:left="0" w:right="847" w:firstLine="758"/>
      </w:pPr>
      <w:r>
        <w:t>определять природные зоны по их</w:t>
      </w:r>
      <w:r>
        <w:rPr>
          <w:spacing w:val="-1"/>
        </w:rPr>
        <w:t xml:space="preserve"> </w:t>
      </w:r>
      <w:r>
        <w:t>существенным признакам на</w:t>
      </w:r>
      <w:r>
        <w:rPr>
          <w:spacing w:val="-2"/>
        </w:rPr>
        <w:t xml:space="preserve"> </w:t>
      </w:r>
      <w:r>
        <w:t>основе интеграции и интерпретации информации об особенностях их природы;</w:t>
      </w:r>
    </w:p>
    <w:p w:rsidR="002F49BA" w:rsidRDefault="00263745">
      <w:pPr>
        <w:pStyle w:val="a3"/>
        <w:ind w:left="0" w:right="855" w:firstLine="758"/>
      </w:pPr>
      <w:r>
        <w:t xml:space="preserve">различать изученные процессы и явления, происходящие в географической </w:t>
      </w:r>
      <w:r>
        <w:rPr>
          <w:spacing w:val="-2"/>
        </w:rPr>
        <w:t>оболочке;</w:t>
      </w:r>
    </w:p>
    <w:p w:rsidR="002F49BA" w:rsidRDefault="00263745">
      <w:pPr>
        <w:pStyle w:val="a3"/>
        <w:ind w:left="1578" w:right="851"/>
      </w:pPr>
      <w:r>
        <w:t>приводить примеры изменений в геосферах в результате деятельности человека; описывать</w:t>
      </w:r>
      <w:r>
        <w:rPr>
          <w:spacing w:val="61"/>
        </w:rPr>
        <w:t xml:space="preserve">  </w:t>
      </w:r>
      <w:r>
        <w:t>закономерности</w:t>
      </w:r>
      <w:r>
        <w:rPr>
          <w:spacing w:val="66"/>
        </w:rPr>
        <w:t xml:space="preserve">  </w:t>
      </w:r>
      <w:r>
        <w:t>изменения</w:t>
      </w:r>
      <w:r>
        <w:rPr>
          <w:spacing w:val="65"/>
        </w:rPr>
        <w:t xml:space="preserve">  </w:t>
      </w:r>
      <w:r>
        <w:t>в</w:t>
      </w:r>
      <w:r>
        <w:rPr>
          <w:spacing w:val="64"/>
        </w:rPr>
        <w:t xml:space="preserve">  </w:t>
      </w:r>
      <w:r>
        <w:t>пространстве</w:t>
      </w:r>
      <w:r>
        <w:rPr>
          <w:spacing w:val="64"/>
        </w:rPr>
        <w:t xml:space="preserve">  </w:t>
      </w:r>
      <w:r>
        <w:t>рельефа,</w:t>
      </w:r>
      <w:r>
        <w:rPr>
          <w:spacing w:val="67"/>
        </w:rPr>
        <w:t xml:space="preserve">  </w:t>
      </w:r>
      <w:r>
        <w:rPr>
          <w:spacing w:val="-2"/>
        </w:rPr>
        <w:t>климата,</w:t>
      </w:r>
    </w:p>
    <w:p w:rsidR="002F49BA" w:rsidRDefault="00263745">
      <w:pPr>
        <w:pStyle w:val="a3"/>
        <w:spacing w:line="270" w:lineRule="exact"/>
      </w:pPr>
      <w:r>
        <w:t>внутренних</w:t>
      </w:r>
      <w:r>
        <w:rPr>
          <w:spacing w:val="-6"/>
        </w:rPr>
        <w:t xml:space="preserve"> </w:t>
      </w:r>
      <w:r>
        <w:t>вод</w:t>
      </w:r>
      <w:r>
        <w:rPr>
          <w:spacing w:val="-8"/>
        </w:rPr>
        <w:t xml:space="preserve"> </w:t>
      </w:r>
      <w:r>
        <w:t>и</w:t>
      </w:r>
      <w:r>
        <w:rPr>
          <w:spacing w:val="-4"/>
        </w:rPr>
        <w:t xml:space="preserve"> </w:t>
      </w:r>
      <w:r>
        <w:t>органического</w:t>
      </w:r>
      <w:r>
        <w:rPr>
          <w:spacing w:val="3"/>
        </w:rPr>
        <w:t xml:space="preserve"> </w:t>
      </w:r>
      <w:r>
        <w:rPr>
          <w:spacing w:val="-4"/>
        </w:rPr>
        <w:t>мира;</w:t>
      </w:r>
    </w:p>
    <w:p w:rsidR="002F49BA" w:rsidRDefault="00263745">
      <w:pPr>
        <w:pStyle w:val="a3"/>
        <w:ind w:left="0" w:right="854" w:firstLine="758"/>
      </w:pPr>
      <w: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left="0" w:right="840" w:firstLine="758"/>
        <w:jc w:val="left"/>
      </w:pPr>
      <w:r>
        <w:lastRenderedPageBreak/>
        <w:t>называть особенности географических процессов на границах литосферных плит с учётом характера взаимодействия и типа земной коры;</w:t>
      </w:r>
    </w:p>
    <w:p w:rsidR="002F49BA" w:rsidRDefault="00263745">
      <w:pPr>
        <w:pStyle w:val="a3"/>
        <w:spacing w:before="6"/>
        <w:ind w:left="0" w:firstLine="739"/>
        <w:jc w:val="left"/>
      </w:pPr>
      <w:r>
        <w:t>устанавливать</w:t>
      </w:r>
      <w:r>
        <w:rPr>
          <w:spacing w:val="40"/>
        </w:rPr>
        <w:t xml:space="preserve"> </w:t>
      </w:r>
      <w:r>
        <w:t>(используя</w:t>
      </w:r>
      <w:r>
        <w:rPr>
          <w:spacing w:val="39"/>
        </w:rPr>
        <w:t xml:space="preserve"> </w:t>
      </w:r>
      <w:r>
        <w:t>географические</w:t>
      </w:r>
      <w:r>
        <w:rPr>
          <w:spacing w:val="38"/>
        </w:rPr>
        <w:t xml:space="preserve"> </w:t>
      </w:r>
      <w:r>
        <w:t>карты)</w:t>
      </w:r>
      <w:r>
        <w:rPr>
          <w:spacing w:val="40"/>
        </w:rPr>
        <w:t xml:space="preserve"> </w:t>
      </w:r>
      <w:r>
        <w:t>взаимосвязи</w:t>
      </w:r>
      <w:r>
        <w:rPr>
          <w:spacing w:val="40"/>
        </w:rPr>
        <w:t xml:space="preserve"> </w:t>
      </w:r>
      <w:r>
        <w:t>между</w:t>
      </w:r>
      <w:r>
        <w:rPr>
          <w:spacing w:val="30"/>
        </w:rPr>
        <w:t xml:space="preserve"> </w:t>
      </w:r>
      <w:r>
        <w:t>движением литосферных плит и размещением крупных форм рельефа;</w:t>
      </w:r>
    </w:p>
    <w:p w:rsidR="002F49BA" w:rsidRDefault="00263745">
      <w:pPr>
        <w:pStyle w:val="a3"/>
        <w:tabs>
          <w:tab w:val="left" w:pos="3693"/>
          <w:tab w:val="left" w:pos="5074"/>
          <w:tab w:val="left" w:pos="5947"/>
          <w:tab w:val="left" w:pos="6868"/>
          <w:tab w:val="left" w:pos="7625"/>
          <w:tab w:val="left" w:pos="8690"/>
          <w:tab w:val="left" w:pos="9170"/>
        </w:tabs>
        <w:spacing w:before="3"/>
        <w:ind w:left="0" w:right="851" w:firstLine="739"/>
        <w:jc w:val="left"/>
      </w:pPr>
      <w:r>
        <w:rPr>
          <w:spacing w:val="-2"/>
        </w:rPr>
        <w:t>классифицировать</w:t>
      </w:r>
      <w:r>
        <w:tab/>
      </w:r>
      <w:r>
        <w:rPr>
          <w:spacing w:val="-2"/>
        </w:rPr>
        <w:t>воздушные</w:t>
      </w:r>
      <w:r>
        <w:tab/>
      </w:r>
      <w:r>
        <w:rPr>
          <w:spacing w:val="-4"/>
        </w:rPr>
        <w:t>массы</w:t>
      </w:r>
      <w:r>
        <w:tab/>
      </w:r>
      <w:r>
        <w:rPr>
          <w:spacing w:val="-2"/>
        </w:rPr>
        <w:t>Земли,</w:t>
      </w:r>
      <w:r>
        <w:tab/>
      </w:r>
      <w:r>
        <w:rPr>
          <w:spacing w:val="-4"/>
        </w:rPr>
        <w:t>типы</w:t>
      </w:r>
      <w:r>
        <w:tab/>
      </w:r>
      <w:r>
        <w:rPr>
          <w:spacing w:val="-2"/>
        </w:rPr>
        <w:t>климата</w:t>
      </w:r>
      <w:r>
        <w:tab/>
      </w:r>
      <w:r>
        <w:rPr>
          <w:spacing w:val="-6"/>
        </w:rPr>
        <w:t>по</w:t>
      </w:r>
      <w:r>
        <w:tab/>
      </w:r>
      <w:r>
        <w:rPr>
          <w:spacing w:val="-2"/>
        </w:rPr>
        <w:t>заданным показателям;</w:t>
      </w:r>
    </w:p>
    <w:p w:rsidR="002F49BA" w:rsidRDefault="00263745">
      <w:pPr>
        <w:pStyle w:val="a3"/>
        <w:spacing w:before="3"/>
        <w:ind w:left="0" w:right="840" w:firstLine="739"/>
        <w:jc w:val="left"/>
      </w:pPr>
      <w:r>
        <w:t>объяснять</w:t>
      </w:r>
      <w:r>
        <w:rPr>
          <w:spacing w:val="80"/>
        </w:rPr>
        <w:t xml:space="preserve"> </w:t>
      </w:r>
      <w:r>
        <w:t>образование</w:t>
      </w:r>
      <w:r>
        <w:rPr>
          <w:spacing w:val="80"/>
        </w:rPr>
        <w:t xml:space="preserve"> </w:t>
      </w:r>
      <w:r>
        <w:t>тропических</w:t>
      </w:r>
      <w:r>
        <w:rPr>
          <w:spacing w:val="80"/>
        </w:rPr>
        <w:t xml:space="preserve"> </w:t>
      </w:r>
      <w:r>
        <w:t>муссонов,</w:t>
      </w:r>
      <w:r>
        <w:rPr>
          <w:spacing w:val="80"/>
        </w:rPr>
        <w:t xml:space="preserve"> </w:t>
      </w:r>
      <w:r>
        <w:t>пассатов</w:t>
      </w:r>
      <w:r>
        <w:rPr>
          <w:spacing w:val="80"/>
        </w:rPr>
        <w:t xml:space="preserve"> </w:t>
      </w:r>
      <w:r>
        <w:t>тропических</w:t>
      </w:r>
      <w:r>
        <w:rPr>
          <w:spacing w:val="80"/>
        </w:rPr>
        <w:t xml:space="preserve"> </w:t>
      </w:r>
      <w:r>
        <w:t>широт, западных ветров;</w:t>
      </w:r>
    </w:p>
    <w:p w:rsidR="002F49BA" w:rsidRDefault="00263745">
      <w:pPr>
        <w:pStyle w:val="a3"/>
        <w:spacing w:before="4" w:line="275" w:lineRule="exact"/>
        <w:ind w:left="1559"/>
        <w:jc w:val="left"/>
      </w:pPr>
      <w:r>
        <w:t>применять</w:t>
      </w:r>
      <w:r>
        <w:rPr>
          <w:spacing w:val="-8"/>
        </w:rPr>
        <w:t xml:space="preserve"> </w:t>
      </w:r>
      <w:r>
        <w:t>понятия</w:t>
      </w:r>
      <w:r>
        <w:rPr>
          <w:spacing w:val="-4"/>
        </w:rPr>
        <w:t xml:space="preserve"> </w:t>
      </w:r>
      <w:r>
        <w:t>«воздушные</w:t>
      </w:r>
      <w:r>
        <w:rPr>
          <w:spacing w:val="-6"/>
        </w:rPr>
        <w:t xml:space="preserve"> </w:t>
      </w:r>
      <w:r>
        <w:t>массы»,</w:t>
      </w:r>
      <w:r>
        <w:rPr>
          <w:spacing w:val="2"/>
        </w:rPr>
        <w:t xml:space="preserve"> </w:t>
      </w:r>
      <w:r>
        <w:t>«муссоны»,</w:t>
      </w:r>
      <w:r>
        <w:rPr>
          <w:spacing w:val="-3"/>
        </w:rPr>
        <w:t xml:space="preserve"> </w:t>
      </w:r>
      <w:r>
        <w:t>«пассаты»,</w:t>
      </w:r>
      <w:r>
        <w:rPr>
          <w:spacing w:val="-3"/>
        </w:rPr>
        <w:t xml:space="preserve"> </w:t>
      </w:r>
      <w:r>
        <w:t>«западные</w:t>
      </w:r>
      <w:r>
        <w:rPr>
          <w:spacing w:val="-5"/>
        </w:rPr>
        <w:t xml:space="preserve"> </w:t>
      </w:r>
      <w:r>
        <w:rPr>
          <w:spacing w:val="-2"/>
        </w:rPr>
        <w:t>ветры»,</w:t>
      </w:r>
    </w:p>
    <w:p w:rsidR="002F49BA" w:rsidRDefault="00263745">
      <w:pPr>
        <w:pStyle w:val="a3"/>
        <w:ind w:right="840"/>
        <w:jc w:val="left"/>
      </w:pPr>
      <w:r>
        <w:t>«климатообразующий</w:t>
      </w:r>
      <w:r>
        <w:rPr>
          <w:spacing w:val="36"/>
        </w:rPr>
        <w:t xml:space="preserve"> </w:t>
      </w:r>
      <w:r>
        <w:t>фактор»</w:t>
      </w:r>
      <w:r>
        <w:rPr>
          <w:spacing w:val="31"/>
        </w:rPr>
        <w:t xml:space="preserve"> </w:t>
      </w:r>
      <w:r>
        <w:t>для</w:t>
      </w:r>
      <w:r>
        <w:rPr>
          <w:spacing w:val="35"/>
        </w:rPr>
        <w:t xml:space="preserve"> </w:t>
      </w:r>
      <w:r>
        <w:t>решения</w:t>
      </w:r>
      <w:r>
        <w:rPr>
          <w:spacing w:val="31"/>
        </w:rPr>
        <w:t xml:space="preserve"> </w:t>
      </w:r>
      <w:r>
        <w:t>учебных</w:t>
      </w:r>
      <w:r>
        <w:rPr>
          <w:spacing w:val="31"/>
        </w:rPr>
        <w:t xml:space="preserve"> </w:t>
      </w:r>
      <w:r>
        <w:t>и</w:t>
      </w:r>
      <w:r>
        <w:rPr>
          <w:spacing w:val="36"/>
        </w:rPr>
        <w:t xml:space="preserve"> </w:t>
      </w:r>
      <w:r>
        <w:t>(или)</w:t>
      </w:r>
      <w:r>
        <w:rPr>
          <w:spacing w:val="33"/>
        </w:rPr>
        <w:t xml:space="preserve"> </w:t>
      </w:r>
      <w:r>
        <w:t xml:space="preserve">практикоориентированных </w:t>
      </w:r>
      <w:r>
        <w:rPr>
          <w:spacing w:val="-2"/>
        </w:rPr>
        <w:t>задач;</w:t>
      </w:r>
    </w:p>
    <w:p w:rsidR="002F49BA" w:rsidRDefault="00263745">
      <w:pPr>
        <w:pStyle w:val="a3"/>
        <w:spacing w:line="270" w:lineRule="exact"/>
        <w:ind w:left="1559"/>
      </w:pPr>
      <w:r>
        <w:t>описывать</w:t>
      </w:r>
      <w:r>
        <w:rPr>
          <w:spacing w:val="-5"/>
        </w:rPr>
        <w:t xml:space="preserve"> </w:t>
      </w:r>
      <w:r>
        <w:t>климат</w:t>
      </w:r>
      <w:r>
        <w:rPr>
          <w:spacing w:val="-5"/>
        </w:rPr>
        <w:t xml:space="preserve"> </w:t>
      </w:r>
      <w:r>
        <w:t>территории</w:t>
      </w:r>
      <w:r>
        <w:rPr>
          <w:spacing w:val="-6"/>
        </w:rPr>
        <w:t xml:space="preserve"> </w:t>
      </w:r>
      <w:r>
        <w:t>по</w:t>
      </w:r>
      <w:r>
        <w:rPr>
          <w:spacing w:val="-1"/>
        </w:rPr>
        <w:t xml:space="preserve"> </w:t>
      </w:r>
      <w:r>
        <w:rPr>
          <w:spacing w:val="-2"/>
        </w:rPr>
        <w:t>климатограмме;</w:t>
      </w:r>
    </w:p>
    <w:p w:rsidR="002F49BA" w:rsidRDefault="00263745">
      <w:pPr>
        <w:pStyle w:val="a3"/>
        <w:spacing w:before="4"/>
        <w:ind w:left="0" w:right="855" w:firstLine="739"/>
      </w:pPr>
      <w:r>
        <w:t xml:space="preserve">объяснять влияние климатообразующих факторов на климатические особенности </w:t>
      </w:r>
      <w:r>
        <w:rPr>
          <w:spacing w:val="-2"/>
        </w:rPr>
        <w:t>территории;</w:t>
      </w:r>
    </w:p>
    <w:p w:rsidR="002F49BA" w:rsidRDefault="00263745">
      <w:pPr>
        <w:pStyle w:val="a3"/>
        <w:spacing w:before="4"/>
        <w:ind w:left="0" w:right="852" w:firstLine="739"/>
      </w:pPr>
      <w: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2F49BA" w:rsidRDefault="00263745">
      <w:pPr>
        <w:pStyle w:val="a3"/>
        <w:spacing w:line="274" w:lineRule="exact"/>
        <w:ind w:left="1559"/>
      </w:pPr>
      <w:r>
        <w:t>различать</w:t>
      </w:r>
      <w:r>
        <w:rPr>
          <w:spacing w:val="-6"/>
        </w:rPr>
        <w:t xml:space="preserve"> </w:t>
      </w:r>
      <w:r>
        <w:t>океанические</w:t>
      </w:r>
      <w:r>
        <w:rPr>
          <w:spacing w:val="-3"/>
        </w:rPr>
        <w:t xml:space="preserve"> </w:t>
      </w:r>
      <w:r>
        <w:rPr>
          <w:spacing w:val="-2"/>
        </w:rPr>
        <w:t>течения;</w:t>
      </w:r>
    </w:p>
    <w:p w:rsidR="002F49BA" w:rsidRDefault="00263745">
      <w:pPr>
        <w:pStyle w:val="a3"/>
        <w:spacing w:before="4"/>
        <w:ind w:left="0" w:right="853" w:firstLine="739"/>
      </w:pPr>
      <w: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2F49BA" w:rsidRDefault="00263745">
      <w:pPr>
        <w:pStyle w:val="a3"/>
        <w:spacing w:before="4"/>
        <w:ind w:left="0" w:right="855" w:firstLine="739"/>
      </w:pPr>
      <w: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2F49BA" w:rsidRDefault="00263745">
      <w:pPr>
        <w:pStyle w:val="a3"/>
        <w:ind w:left="0" w:right="850" w:firstLine="739"/>
      </w:pPr>
      <w: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2F49BA" w:rsidRDefault="00263745">
      <w:pPr>
        <w:pStyle w:val="a3"/>
        <w:spacing w:before="2"/>
        <w:ind w:left="1559" w:right="856"/>
      </w:pPr>
      <w:r>
        <w:t>различать и сравнивать численность населения крупных стран мира; сравнивать плотность населения различных территорий;</w:t>
      </w:r>
    </w:p>
    <w:p w:rsidR="002F49BA" w:rsidRDefault="00263745">
      <w:pPr>
        <w:pStyle w:val="a3"/>
        <w:spacing w:before="4"/>
        <w:ind w:left="0" w:right="840" w:firstLine="739"/>
      </w:pPr>
      <w:r>
        <w:t>применять понятие</w:t>
      </w:r>
      <w:r>
        <w:rPr>
          <w:spacing w:val="-2"/>
        </w:rPr>
        <w:t xml:space="preserve"> </w:t>
      </w:r>
      <w:r>
        <w:t>«плотность населения»</w:t>
      </w:r>
      <w:r>
        <w:rPr>
          <w:spacing w:val="-1"/>
        </w:rPr>
        <w:t xml:space="preserve"> </w:t>
      </w:r>
      <w:r>
        <w:t>для</w:t>
      </w:r>
      <w:r>
        <w:rPr>
          <w:spacing w:val="-1"/>
        </w:rPr>
        <w:t xml:space="preserve"> </w:t>
      </w:r>
      <w:r>
        <w:t>решения учебных</w:t>
      </w:r>
      <w:r>
        <w:rPr>
          <w:spacing w:val="-1"/>
        </w:rPr>
        <w:t xml:space="preserve"> </w:t>
      </w:r>
      <w:r>
        <w:t>и (или) практико- ориентированных задач;</w:t>
      </w:r>
    </w:p>
    <w:p w:rsidR="002F49BA" w:rsidRDefault="00263745">
      <w:pPr>
        <w:pStyle w:val="a3"/>
        <w:ind w:left="1559" w:right="4667"/>
      </w:pPr>
      <w:r>
        <w:t xml:space="preserve">различать городские и сельские поселения; приводить примеры крупнейших городов </w:t>
      </w:r>
      <w:r>
        <w:rPr>
          <w:spacing w:val="-2"/>
        </w:rPr>
        <w:t>мира;</w:t>
      </w:r>
    </w:p>
    <w:p w:rsidR="002F49BA" w:rsidRDefault="00263745">
      <w:pPr>
        <w:pStyle w:val="a3"/>
        <w:ind w:left="1578" w:right="3721"/>
      </w:pPr>
      <w:r>
        <w:t>приводить</w:t>
      </w:r>
      <w:r>
        <w:rPr>
          <w:spacing w:val="-6"/>
        </w:rPr>
        <w:t xml:space="preserve"> </w:t>
      </w:r>
      <w:r>
        <w:t>примеры</w:t>
      </w:r>
      <w:r>
        <w:rPr>
          <w:spacing w:val="-6"/>
        </w:rPr>
        <w:t xml:space="preserve"> </w:t>
      </w:r>
      <w:r>
        <w:t>мировых</w:t>
      </w:r>
      <w:r>
        <w:rPr>
          <w:spacing w:val="-8"/>
        </w:rPr>
        <w:t xml:space="preserve"> </w:t>
      </w:r>
      <w:r>
        <w:t>и</w:t>
      </w:r>
      <w:r>
        <w:rPr>
          <w:spacing w:val="-3"/>
        </w:rPr>
        <w:t xml:space="preserve"> </w:t>
      </w:r>
      <w:r>
        <w:t>национальных</w:t>
      </w:r>
      <w:r>
        <w:rPr>
          <w:spacing w:val="-5"/>
        </w:rPr>
        <w:t xml:space="preserve"> </w:t>
      </w:r>
      <w:r>
        <w:t>религий; проводить языковую классификацию народов;</w:t>
      </w:r>
    </w:p>
    <w:p w:rsidR="002F49BA" w:rsidRDefault="00263745">
      <w:pPr>
        <w:pStyle w:val="a3"/>
        <w:ind w:left="0" w:right="854" w:firstLine="758"/>
      </w:pPr>
      <w:r>
        <w:t xml:space="preserve">различать основные виды хозяйственной деятельности людей на различных </w:t>
      </w:r>
      <w:r>
        <w:rPr>
          <w:spacing w:val="-2"/>
        </w:rPr>
        <w:t>территориях;</w:t>
      </w:r>
    </w:p>
    <w:p w:rsidR="002F49BA" w:rsidRDefault="00263745">
      <w:pPr>
        <w:pStyle w:val="a3"/>
        <w:spacing w:line="271" w:lineRule="exact"/>
        <w:ind w:left="1578"/>
      </w:pPr>
      <w:r>
        <w:t>определять</w:t>
      </w:r>
      <w:r>
        <w:rPr>
          <w:spacing w:val="-3"/>
        </w:rPr>
        <w:t xml:space="preserve"> </w:t>
      </w:r>
      <w:r>
        <w:t>страны</w:t>
      </w:r>
      <w:r>
        <w:rPr>
          <w:spacing w:val="-6"/>
        </w:rPr>
        <w:t xml:space="preserve"> </w:t>
      </w:r>
      <w:r>
        <w:t>по</w:t>
      </w:r>
      <w:r>
        <w:rPr>
          <w:spacing w:val="2"/>
        </w:rPr>
        <w:t xml:space="preserve"> </w:t>
      </w:r>
      <w:r>
        <w:t>их</w:t>
      </w:r>
      <w:r>
        <w:rPr>
          <w:spacing w:val="-8"/>
        </w:rPr>
        <w:t xml:space="preserve"> </w:t>
      </w:r>
      <w:r>
        <w:t>существенным</w:t>
      </w:r>
      <w:r>
        <w:rPr>
          <w:spacing w:val="-1"/>
        </w:rPr>
        <w:t xml:space="preserve"> </w:t>
      </w:r>
      <w:r>
        <w:rPr>
          <w:spacing w:val="-2"/>
        </w:rPr>
        <w:t>признакам;</w:t>
      </w:r>
    </w:p>
    <w:p w:rsidR="002F49BA" w:rsidRDefault="00263745">
      <w:pPr>
        <w:pStyle w:val="a3"/>
        <w:ind w:left="0" w:right="856" w:firstLine="758"/>
      </w:pPr>
      <w:r>
        <w:t>сравнивать особенности природы и населения, материальной и духовной</w:t>
      </w:r>
      <w:r>
        <w:rPr>
          <w:spacing w:val="40"/>
        </w:rPr>
        <w:t xml:space="preserve"> </w:t>
      </w:r>
      <w:r>
        <w:t>культуры, особенности адаптации человека к разным природным условиям регионов и отдельных стран;</w:t>
      </w:r>
    </w:p>
    <w:p w:rsidR="002F49BA" w:rsidRDefault="00263745">
      <w:pPr>
        <w:pStyle w:val="a3"/>
        <w:ind w:left="1578" w:right="854"/>
      </w:pPr>
      <w:r>
        <w:t>объяснять особенности природы, населения и хозяйства отдельных территорий; использовать</w:t>
      </w:r>
      <w:r>
        <w:rPr>
          <w:spacing w:val="72"/>
        </w:rPr>
        <w:t xml:space="preserve"> </w:t>
      </w:r>
      <w:r>
        <w:t>знания</w:t>
      </w:r>
      <w:r>
        <w:rPr>
          <w:spacing w:val="71"/>
        </w:rPr>
        <w:t xml:space="preserve"> </w:t>
      </w:r>
      <w:r>
        <w:t>о</w:t>
      </w:r>
      <w:r>
        <w:rPr>
          <w:spacing w:val="80"/>
        </w:rPr>
        <w:t xml:space="preserve"> </w:t>
      </w:r>
      <w:r>
        <w:t>населении</w:t>
      </w:r>
      <w:r>
        <w:rPr>
          <w:spacing w:val="72"/>
        </w:rPr>
        <w:t xml:space="preserve"> </w:t>
      </w:r>
      <w:r>
        <w:t>материков</w:t>
      </w:r>
      <w:r>
        <w:rPr>
          <w:spacing w:val="77"/>
        </w:rPr>
        <w:t xml:space="preserve"> </w:t>
      </w:r>
      <w:r>
        <w:t>и</w:t>
      </w:r>
      <w:r>
        <w:rPr>
          <w:spacing w:val="77"/>
        </w:rPr>
        <w:t xml:space="preserve"> </w:t>
      </w:r>
      <w:r>
        <w:t>стран</w:t>
      </w:r>
      <w:r>
        <w:rPr>
          <w:spacing w:val="76"/>
        </w:rPr>
        <w:t xml:space="preserve"> </w:t>
      </w:r>
      <w:r>
        <w:t>для</w:t>
      </w:r>
      <w:r>
        <w:rPr>
          <w:spacing w:val="76"/>
        </w:rPr>
        <w:t xml:space="preserve"> </w:t>
      </w:r>
      <w:r>
        <w:t>решения</w:t>
      </w:r>
      <w:r>
        <w:rPr>
          <w:spacing w:val="75"/>
        </w:rPr>
        <w:t xml:space="preserve"> </w:t>
      </w:r>
      <w:r>
        <w:t>различных</w:t>
      </w:r>
    </w:p>
    <w:p w:rsidR="002F49BA" w:rsidRDefault="00263745">
      <w:pPr>
        <w:pStyle w:val="a3"/>
        <w:spacing w:line="271" w:lineRule="exact"/>
      </w:pPr>
      <w:r>
        <w:t>учебных</w:t>
      </w:r>
      <w:r>
        <w:rPr>
          <w:spacing w:val="-8"/>
        </w:rPr>
        <w:t xml:space="preserve"> </w:t>
      </w:r>
      <w:r>
        <w:t>и</w:t>
      </w:r>
      <w:r>
        <w:rPr>
          <w:spacing w:val="-2"/>
        </w:rPr>
        <w:t xml:space="preserve"> </w:t>
      </w:r>
      <w:r>
        <w:t>практико-ориентированных</w:t>
      </w:r>
      <w:r>
        <w:rPr>
          <w:spacing w:val="-7"/>
        </w:rPr>
        <w:t xml:space="preserve"> </w:t>
      </w:r>
      <w:r>
        <w:rPr>
          <w:spacing w:val="-2"/>
        </w:rPr>
        <w:t>задач;</w:t>
      </w:r>
    </w:p>
    <w:p w:rsidR="002F49BA" w:rsidRDefault="00263745">
      <w:pPr>
        <w:pStyle w:val="a3"/>
        <w:ind w:left="0" w:right="853" w:firstLine="758"/>
      </w:pPr>
      <w: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w:t>
      </w:r>
      <w:r>
        <w:rPr>
          <w:spacing w:val="-2"/>
        </w:rPr>
        <w:t>территорий;</w:t>
      </w:r>
    </w:p>
    <w:p w:rsidR="002F49BA" w:rsidRDefault="00263745">
      <w:pPr>
        <w:pStyle w:val="a3"/>
        <w:ind w:left="0" w:right="855" w:firstLine="758"/>
      </w:pPr>
      <w: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2F49BA" w:rsidRDefault="00263745">
      <w:pPr>
        <w:pStyle w:val="a3"/>
        <w:ind w:left="0" w:right="844" w:firstLine="758"/>
      </w:pPr>
      <w: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w:t>
      </w:r>
      <w:r>
        <w:rPr>
          <w:spacing w:val="40"/>
        </w:rPr>
        <w:t xml:space="preserve"> </w:t>
      </w:r>
      <w:r>
        <w:t>в</w:t>
      </w:r>
      <w:r>
        <w:rPr>
          <w:spacing w:val="80"/>
        </w:rPr>
        <w:t xml:space="preserve"> </w:t>
      </w:r>
      <w:r>
        <w:t>одном</w:t>
      </w:r>
      <w:r>
        <w:rPr>
          <w:spacing w:val="80"/>
        </w:rPr>
        <w:t xml:space="preserve"> </w:t>
      </w:r>
      <w:r>
        <w:t>или</w:t>
      </w:r>
      <w:r>
        <w:rPr>
          <w:spacing w:val="80"/>
        </w:rPr>
        <w:t xml:space="preserve"> </w:t>
      </w:r>
      <w:r>
        <w:t>нескольких</w:t>
      </w:r>
      <w:r>
        <w:rPr>
          <w:spacing w:val="80"/>
        </w:rPr>
        <w:t xml:space="preserve"> </w:t>
      </w:r>
      <w:r>
        <w:t>источниках,</w:t>
      </w:r>
      <w:r>
        <w:rPr>
          <w:spacing w:val="80"/>
        </w:rPr>
        <w:t xml:space="preserve"> </w:t>
      </w:r>
      <w:r>
        <w:t>для</w:t>
      </w:r>
      <w:r>
        <w:rPr>
          <w:spacing w:val="80"/>
        </w:rPr>
        <w:t xml:space="preserve"> </w:t>
      </w:r>
      <w:r>
        <w:t>решения</w:t>
      </w:r>
      <w:r>
        <w:rPr>
          <w:spacing w:val="80"/>
        </w:rPr>
        <w:t xml:space="preserve"> </w:t>
      </w:r>
      <w:r>
        <w:t>различных</w:t>
      </w:r>
      <w:r>
        <w:rPr>
          <w:spacing w:val="80"/>
        </w:rPr>
        <w:t xml:space="preserve"> </w:t>
      </w:r>
      <w:r>
        <w:t>учебных</w:t>
      </w:r>
      <w:r>
        <w:rPr>
          <w:spacing w:val="80"/>
        </w:rPr>
        <w:t xml:space="preserve"> </w:t>
      </w:r>
      <w:r>
        <w:t>и</w:t>
      </w:r>
      <w:r>
        <w:rPr>
          <w:spacing w:val="80"/>
        </w:rPr>
        <w:t xml:space="preserve"> </w:t>
      </w:r>
      <w:r>
        <w:t>практико-</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pPr>
      <w:r>
        <w:lastRenderedPageBreak/>
        <w:t>ориентированных</w:t>
      </w:r>
      <w:r>
        <w:rPr>
          <w:spacing w:val="-10"/>
        </w:rPr>
        <w:t xml:space="preserve"> </w:t>
      </w:r>
      <w:r>
        <w:rPr>
          <w:spacing w:val="-2"/>
        </w:rPr>
        <w:t>задач;</w:t>
      </w:r>
    </w:p>
    <w:p w:rsidR="002F49BA" w:rsidRDefault="00263745">
      <w:pPr>
        <w:pStyle w:val="a3"/>
        <w:ind w:left="0" w:right="855" w:firstLine="758"/>
      </w:pPr>
      <w:r>
        <w:t xml:space="preserve">приводить примеры взаимодействия природы и общества в пределах отдельных </w:t>
      </w:r>
      <w:r>
        <w:rPr>
          <w:spacing w:val="-2"/>
        </w:rPr>
        <w:t>территорий;</w:t>
      </w:r>
    </w:p>
    <w:p w:rsidR="002F49BA" w:rsidRDefault="00263745">
      <w:pPr>
        <w:pStyle w:val="a3"/>
        <w:ind w:left="0" w:right="852" w:firstLine="758"/>
      </w:pPr>
      <w: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2F49BA" w:rsidRDefault="00263745">
      <w:pPr>
        <w:pStyle w:val="a3"/>
        <w:ind w:right="857"/>
      </w:pPr>
      <w:r>
        <w:t>Предметные результаты освоения программы по географии. К концу 8 класса обучающийся научится:</w:t>
      </w:r>
    </w:p>
    <w:p w:rsidR="002F49BA" w:rsidRDefault="00263745">
      <w:pPr>
        <w:pStyle w:val="a3"/>
        <w:ind w:left="0" w:right="856" w:firstLine="758"/>
      </w:pPr>
      <w:r>
        <w:t xml:space="preserve">характеризовать основные этапы истории формирования и изучения территории </w:t>
      </w:r>
      <w:r>
        <w:rPr>
          <w:spacing w:val="-2"/>
        </w:rPr>
        <w:t>России;</w:t>
      </w:r>
    </w:p>
    <w:p w:rsidR="002F49BA" w:rsidRDefault="00263745">
      <w:pPr>
        <w:pStyle w:val="a3"/>
        <w:ind w:left="0" w:right="846" w:firstLine="758"/>
      </w:pPr>
      <w:r>
        <w:t>находить в различных источниках информации факты, позволяющие определить вклад российских учёных и путешественников в освоение страны;</w:t>
      </w:r>
    </w:p>
    <w:p w:rsidR="002F49BA" w:rsidRDefault="00263745">
      <w:pPr>
        <w:pStyle w:val="a3"/>
        <w:ind w:left="0" w:right="855" w:firstLine="758"/>
      </w:pPr>
      <w:r>
        <w:t>характеризовать</w:t>
      </w:r>
      <w:r>
        <w:rPr>
          <w:spacing w:val="-3"/>
        </w:rPr>
        <w:t xml:space="preserve"> </w:t>
      </w:r>
      <w:r>
        <w:t>географическое положение России с использованием</w:t>
      </w:r>
      <w:r>
        <w:rPr>
          <w:spacing w:val="-3"/>
        </w:rPr>
        <w:t xml:space="preserve"> </w:t>
      </w:r>
      <w:r>
        <w:t>информации из различных источников;</w:t>
      </w:r>
    </w:p>
    <w:p w:rsidR="002F49BA" w:rsidRDefault="00263745">
      <w:pPr>
        <w:pStyle w:val="a3"/>
        <w:ind w:left="0" w:right="856" w:firstLine="758"/>
      </w:pPr>
      <w:r>
        <w:t xml:space="preserve">различать федеральные округа, крупные географические районы и макрорегионы </w:t>
      </w:r>
      <w:r>
        <w:rPr>
          <w:spacing w:val="-2"/>
        </w:rPr>
        <w:t>России;</w:t>
      </w:r>
    </w:p>
    <w:p w:rsidR="002F49BA" w:rsidRDefault="00263745">
      <w:pPr>
        <w:pStyle w:val="a3"/>
        <w:ind w:left="0" w:right="855" w:firstLine="758"/>
      </w:pPr>
      <w:r>
        <w:t>приводить примеры субъектов Российской Федерации разных видов и показывать их на географической карте;</w:t>
      </w:r>
    </w:p>
    <w:p w:rsidR="002F49BA" w:rsidRDefault="00263745">
      <w:pPr>
        <w:pStyle w:val="a3"/>
        <w:ind w:left="0" w:right="856" w:firstLine="758"/>
      </w:pPr>
      <w:r>
        <w:t>оценивать влияние географического положения регионов России на особенности природы, жизнь и хозяйственную деятельность населения;</w:t>
      </w:r>
    </w:p>
    <w:p w:rsidR="002F49BA" w:rsidRDefault="00263745">
      <w:pPr>
        <w:pStyle w:val="a3"/>
        <w:ind w:left="0" w:right="850" w:firstLine="758"/>
      </w:pPr>
      <w: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2F49BA" w:rsidRDefault="00263745">
      <w:pPr>
        <w:pStyle w:val="a3"/>
        <w:ind w:left="0" w:right="849" w:firstLine="758"/>
      </w:pPr>
      <w:r>
        <w:t>оценивать степень благоприятности природных условий в пределах отдельных регионов страны;проводить классификацию природных ресурсов; распознавать типы природопользования;находить, извлекать и использовать информацию из различных источников географической информации (картографические, статистические, текстовые, видео-</w:t>
      </w:r>
      <w:r>
        <w:rPr>
          <w:spacing w:val="-1"/>
        </w:rPr>
        <w:t xml:space="preserve"> </w:t>
      </w:r>
      <w:r>
        <w:t>и</w:t>
      </w:r>
      <w:r>
        <w:rPr>
          <w:spacing w:val="-2"/>
        </w:rPr>
        <w:t xml:space="preserve"> </w:t>
      </w:r>
      <w:r>
        <w:t>фотоизображения, компьютерные базы данных) для решения различных</w:t>
      </w:r>
      <w:r>
        <w:rPr>
          <w:spacing w:val="-3"/>
        </w:rPr>
        <w:t xml:space="preserve"> </w:t>
      </w:r>
      <w:r>
        <w:t>учебных и практико-ориентированных задач: определять возраст горных пород и основных тектонических структур, слагающих территорию;</w:t>
      </w:r>
    </w:p>
    <w:p w:rsidR="002F49BA" w:rsidRDefault="00263745">
      <w:pPr>
        <w:pStyle w:val="a3"/>
        <w:ind w:left="0" w:right="844" w:firstLine="758"/>
      </w:pPr>
      <w: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2F49BA" w:rsidRDefault="00263745">
      <w:pPr>
        <w:pStyle w:val="a3"/>
        <w:ind w:left="1578" w:right="850"/>
      </w:pPr>
      <w:r>
        <w:t>сравнивать особенности компонентов природы отдельных территорий страны; объяснять</w:t>
      </w:r>
      <w:r>
        <w:rPr>
          <w:spacing w:val="80"/>
        </w:rPr>
        <w:t xml:space="preserve"> </w:t>
      </w:r>
      <w:r>
        <w:t>особенности</w:t>
      </w:r>
      <w:r>
        <w:rPr>
          <w:spacing w:val="80"/>
        </w:rPr>
        <w:t xml:space="preserve"> </w:t>
      </w:r>
      <w:r>
        <w:t>компонентов</w:t>
      </w:r>
      <w:r>
        <w:rPr>
          <w:spacing w:val="80"/>
        </w:rPr>
        <w:t xml:space="preserve"> </w:t>
      </w:r>
      <w:r>
        <w:t>природы</w:t>
      </w:r>
      <w:r>
        <w:rPr>
          <w:spacing w:val="80"/>
        </w:rPr>
        <w:t xml:space="preserve"> </w:t>
      </w:r>
      <w:r>
        <w:t>отдельных</w:t>
      </w:r>
      <w:r>
        <w:rPr>
          <w:spacing w:val="80"/>
        </w:rPr>
        <w:t xml:space="preserve"> </w:t>
      </w:r>
      <w:r>
        <w:t>территорий</w:t>
      </w:r>
      <w:r>
        <w:rPr>
          <w:spacing w:val="80"/>
        </w:rPr>
        <w:t xml:space="preserve"> </w:t>
      </w:r>
      <w:r>
        <w:t>страны;</w:t>
      </w:r>
    </w:p>
    <w:p w:rsidR="002F49BA" w:rsidRDefault="00263745">
      <w:pPr>
        <w:pStyle w:val="a3"/>
        <w:ind w:right="847"/>
      </w:pPr>
      <w: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2F49BA" w:rsidRDefault="00263745">
      <w:pPr>
        <w:pStyle w:val="a3"/>
        <w:ind w:left="0" w:right="845" w:firstLine="758"/>
      </w:pPr>
      <w:r>
        <w:t>иметь представление о географических процессах и явлениях, определяющих особенности природы страны, отдельных регионов и своей местности;</w:t>
      </w:r>
    </w:p>
    <w:p w:rsidR="002F49BA" w:rsidRDefault="00263745">
      <w:pPr>
        <w:pStyle w:val="a3"/>
        <w:ind w:left="0" w:right="857" w:firstLine="758"/>
      </w:pPr>
      <w:r>
        <w:t>объяснять распространение по территории страны областей современного горообразования, землетрясений и вулканизма;</w:t>
      </w:r>
    </w:p>
    <w:p w:rsidR="002F49BA" w:rsidRDefault="00263745">
      <w:pPr>
        <w:pStyle w:val="a3"/>
        <w:spacing w:line="275" w:lineRule="exact"/>
        <w:ind w:left="1578"/>
      </w:pPr>
      <w:r>
        <w:t>применять</w:t>
      </w:r>
      <w:r>
        <w:rPr>
          <w:spacing w:val="14"/>
        </w:rPr>
        <w:t xml:space="preserve"> </w:t>
      </w:r>
      <w:r>
        <w:t>понятия</w:t>
      </w:r>
      <w:r>
        <w:rPr>
          <w:spacing w:val="16"/>
        </w:rPr>
        <w:t xml:space="preserve"> </w:t>
      </w:r>
      <w:r>
        <w:t>«плита»,</w:t>
      </w:r>
      <w:r>
        <w:rPr>
          <w:spacing w:val="23"/>
        </w:rPr>
        <w:t xml:space="preserve"> </w:t>
      </w:r>
      <w:r>
        <w:t>«щит»,</w:t>
      </w:r>
      <w:r>
        <w:rPr>
          <w:spacing w:val="27"/>
        </w:rPr>
        <w:t xml:space="preserve"> </w:t>
      </w:r>
      <w:r>
        <w:t>«моренный</w:t>
      </w:r>
      <w:r>
        <w:rPr>
          <w:spacing w:val="22"/>
        </w:rPr>
        <w:t xml:space="preserve"> </w:t>
      </w:r>
      <w:r>
        <w:t>холм»,</w:t>
      </w:r>
      <w:r>
        <w:rPr>
          <w:spacing w:val="23"/>
        </w:rPr>
        <w:t xml:space="preserve"> </w:t>
      </w:r>
      <w:r>
        <w:t>«бараньи</w:t>
      </w:r>
      <w:r>
        <w:rPr>
          <w:spacing w:val="21"/>
        </w:rPr>
        <w:t xml:space="preserve"> </w:t>
      </w:r>
      <w:r>
        <w:t>лбы»,</w:t>
      </w:r>
      <w:r>
        <w:rPr>
          <w:spacing w:val="28"/>
        </w:rPr>
        <w:t xml:space="preserve"> </w:t>
      </w:r>
      <w:r>
        <w:rPr>
          <w:spacing w:val="-2"/>
        </w:rPr>
        <w:t>«бархан»,</w:t>
      </w:r>
    </w:p>
    <w:p w:rsidR="002F49BA" w:rsidRDefault="00263745">
      <w:pPr>
        <w:pStyle w:val="a3"/>
        <w:spacing w:line="275" w:lineRule="exact"/>
      </w:pPr>
      <w:r>
        <w:t>«дюна»</w:t>
      </w:r>
      <w:r>
        <w:rPr>
          <w:spacing w:val="-7"/>
        </w:rPr>
        <w:t xml:space="preserve"> </w:t>
      </w:r>
      <w:r>
        <w:t>для</w:t>
      </w:r>
      <w:r>
        <w:rPr>
          <w:spacing w:val="-1"/>
        </w:rPr>
        <w:t xml:space="preserve"> </w:t>
      </w:r>
      <w:r>
        <w:t>решения</w:t>
      </w:r>
      <w:r>
        <w:rPr>
          <w:spacing w:val="-2"/>
        </w:rPr>
        <w:t xml:space="preserve"> </w:t>
      </w:r>
      <w:r>
        <w:t>учебных</w:t>
      </w:r>
      <w:r>
        <w:rPr>
          <w:spacing w:val="-6"/>
        </w:rPr>
        <w:t xml:space="preserve"> </w:t>
      </w:r>
      <w:r>
        <w:t>и</w:t>
      </w:r>
      <w:r>
        <w:rPr>
          <w:spacing w:val="-1"/>
        </w:rPr>
        <w:t xml:space="preserve"> </w:t>
      </w:r>
      <w:r>
        <w:t>(или)</w:t>
      </w:r>
      <w:r>
        <w:rPr>
          <w:spacing w:val="-4"/>
        </w:rPr>
        <w:t xml:space="preserve"> </w:t>
      </w:r>
      <w:r>
        <w:t>практико-ориентированных</w:t>
      </w:r>
      <w:r>
        <w:rPr>
          <w:spacing w:val="-6"/>
        </w:rPr>
        <w:t xml:space="preserve"> </w:t>
      </w:r>
      <w:r>
        <w:rPr>
          <w:spacing w:val="-2"/>
        </w:rPr>
        <w:t>задач;</w:t>
      </w:r>
    </w:p>
    <w:p w:rsidR="002F49BA" w:rsidRDefault="00263745">
      <w:pPr>
        <w:pStyle w:val="a3"/>
        <w:ind w:left="0" w:right="845" w:firstLine="758"/>
      </w:pPr>
      <w:r>
        <w:t xml:space="preserve">применять понятия «солнечная радиация», «годовая амплитуда температур воздуха», «воздушные массы» для решения учебных и (или) практикоориентированных </w:t>
      </w:r>
      <w:r>
        <w:rPr>
          <w:spacing w:val="-2"/>
        </w:rPr>
        <w:t>задач;</w:t>
      </w:r>
    </w:p>
    <w:p w:rsidR="002F49BA" w:rsidRDefault="00263745">
      <w:pPr>
        <w:pStyle w:val="a3"/>
        <w:spacing w:line="244" w:lineRule="exact"/>
        <w:ind w:left="1578"/>
        <w:jc w:val="left"/>
      </w:pPr>
      <w:r>
        <w:t>различать</w:t>
      </w:r>
      <w:r>
        <w:rPr>
          <w:spacing w:val="58"/>
        </w:rPr>
        <w:t xml:space="preserve"> </w:t>
      </w:r>
      <w:r>
        <w:t>понятия</w:t>
      </w:r>
      <w:r>
        <w:rPr>
          <w:spacing w:val="59"/>
        </w:rPr>
        <w:t xml:space="preserve"> </w:t>
      </w:r>
      <w:r>
        <w:t>«испарение»,</w:t>
      </w:r>
      <w:r>
        <w:rPr>
          <w:spacing w:val="61"/>
        </w:rPr>
        <w:t xml:space="preserve"> </w:t>
      </w:r>
      <w:r>
        <w:t>«испаряемость»,</w:t>
      </w:r>
      <w:r>
        <w:rPr>
          <w:spacing w:val="61"/>
        </w:rPr>
        <w:t xml:space="preserve"> </w:t>
      </w:r>
      <w:r>
        <w:t>«коэффициент</w:t>
      </w:r>
      <w:r>
        <w:rPr>
          <w:spacing w:val="65"/>
        </w:rPr>
        <w:t xml:space="preserve"> </w:t>
      </w:r>
      <w:r>
        <w:rPr>
          <w:spacing w:val="-2"/>
        </w:rPr>
        <w:t>увлажнения»;</w:t>
      </w:r>
    </w:p>
    <w:p w:rsidR="002F49BA" w:rsidRDefault="00263745">
      <w:pPr>
        <w:pStyle w:val="a3"/>
        <w:spacing w:before="4"/>
        <w:ind w:right="840"/>
        <w:jc w:val="left"/>
      </w:pPr>
      <w:r>
        <w:t>использовать</w:t>
      </w:r>
      <w:r>
        <w:rPr>
          <w:spacing w:val="80"/>
        </w:rPr>
        <w:t xml:space="preserve"> </w:t>
      </w:r>
      <w:r>
        <w:t>их</w:t>
      </w:r>
      <w:r>
        <w:rPr>
          <w:spacing w:val="80"/>
        </w:rPr>
        <w:t xml:space="preserve"> </w:t>
      </w:r>
      <w:r>
        <w:t>для</w:t>
      </w:r>
      <w:r>
        <w:rPr>
          <w:spacing w:val="80"/>
        </w:rPr>
        <w:t xml:space="preserve"> </w:t>
      </w:r>
      <w:r>
        <w:t>решения</w:t>
      </w:r>
      <w:r>
        <w:rPr>
          <w:spacing w:val="80"/>
        </w:rPr>
        <w:t xml:space="preserve"> </w:t>
      </w:r>
      <w:r>
        <w:t>учебных</w:t>
      </w:r>
      <w:r>
        <w:rPr>
          <w:spacing w:val="80"/>
        </w:rPr>
        <w:t xml:space="preserve"> </w:t>
      </w:r>
      <w:r>
        <w:t>и</w:t>
      </w:r>
      <w:r>
        <w:rPr>
          <w:spacing w:val="80"/>
        </w:rPr>
        <w:t xml:space="preserve"> </w:t>
      </w:r>
      <w:r>
        <w:t>(или)</w:t>
      </w:r>
      <w:r>
        <w:rPr>
          <w:spacing w:val="80"/>
        </w:rPr>
        <w:t xml:space="preserve"> </w:t>
      </w:r>
      <w:r>
        <w:t>практико-ориентированных</w:t>
      </w:r>
      <w:r>
        <w:rPr>
          <w:spacing w:val="80"/>
        </w:rPr>
        <w:t xml:space="preserve"> </w:t>
      </w:r>
      <w:r>
        <w:t>задач; описывать</w:t>
      </w:r>
      <w:r>
        <w:rPr>
          <w:spacing w:val="25"/>
        </w:rPr>
        <w:t xml:space="preserve"> </w:t>
      </w:r>
      <w:r>
        <w:t>и</w:t>
      </w:r>
      <w:r>
        <w:rPr>
          <w:spacing w:val="28"/>
        </w:rPr>
        <w:t xml:space="preserve"> </w:t>
      </w:r>
      <w:r>
        <w:t>прогнозировать</w:t>
      </w:r>
      <w:r>
        <w:rPr>
          <w:spacing w:val="28"/>
        </w:rPr>
        <w:t xml:space="preserve"> </w:t>
      </w:r>
      <w:r>
        <w:t>погоду</w:t>
      </w:r>
      <w:r>
        <w:rPr>
          <w:spacing w:val="22"/>
        </w:rPr>
        <w:t xml:space="preserve"> </w:t>
      </w:r>
      <w:r>
        <w:t>территории</w:t>
      </w:r>
      <w:r>
        <w:rPr>
          <w:spacing w:val="27"/>
        </w:rPr>
        <w:t xml:space="preserve"> </w:t>
      </w:r>
      <w:r>
        <w:t>по</w:t>
      </w:r>
      <w:r>
        <w:rPr>
          <w:spacing w:val="35"/>
        </w:rPr>
        <w:t xml:space="preserve"> </w:t>
      </w:r>
      <w:r>
        <w:t>карте</w:t>
      </w:r>
      <w:r>
        <w:rPr>
          <w:spacing w:val="26"/>
        </w:rPr>
        <w:t xml:space="preserve"> </w:t>
      </w:r>
      <w:r>
        <w:t>погоды;</w:t>
      </w:r>
      <w:r>
        <w:rPr>
          <w:spacing w:val="27"/>
        </w:rPr>
        <w:t xml:space="preserve"> </w:t>
      </w:r>
      <w:r>
        <w:t>использовать</w:t>
      </w:r>
      <w:r>
        <w:rPr>
          <w:spacing w:val="27"/>
        </w:rPr>
        <w:t xml:space="preserve"> </w:t>
      </w:r>
      <w:r>
        <w:rPr>
          <w:spacing w:val="-2"/>
        </w:rPr>
        <w:t>понятия</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right="850"/>
      </w:pPr>
      <w:r>
        <w:lastRenderedPageBreak/>
        <w:t>«циклон», «антициклон», «атмосферный фронт» для объяснения особенностей погоды отдельных территорий с помощью карт погоды;</w:t>
      </w:r>
    </w:p>
    <w:p w:rsidR="002F49BA" w:rsidRDefault="00263745">
      <w:pPr>
        <w:pStyle w:val="a3"/>
        <w:spacing w:before="4"/>
        <w:ind w:left="0" w:right="840" w:firstLine="758"/>
      </w:pPr>
      <w:r>
        <w:t>проводить классификацию типов климата и почв России;</w:t>
      </w:r>
      <w:r>
        <w:rPr>
          <w:spacing w:val="-1"/>
        </w:rPr>
        <w:t xml:space="preserve"> </w:t>
      </w:r>
      <w:r>
        <w:t>распознавать показатели, характеризующие состояние окружающей среды; 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 хозяйственных зон в пределах страны; Арктической зоны, южной границы распространения многолетней мерзлоты;</w:t>
      </w:r>
    </w:p>
    <w:p w:rsidR="002F49BA" w:rsidRDefault="00263745">
      <w:pPr>
        <w:pStyle w:val="a3"/>
        <w:spacing w:before="3"/>
        <w:ind w:left="0" w:right="858" w:firstLine="758"/>
      </w:pPr>
      <w:r>
        <w:t>приводить примеры мер безопасности, в том числе для экономики семьи, в случае природных стихийных бедствий и техногенных катастроф;</w:t>
      </w:r>
    </w:p>
    <w:p w:rsidR="002F49BA" w:rsidRDefault="00263745">
      <w:pPr>
        <w:pStyle w:val="a3"/>
        <w:spacing w:before="3"/>
        <w:ind w:left="1578" w:right="854"/>
      </w:pPr>
      <w:r>
        <w:t>приводить примеры рационального и нерационального природопользования; приводить примеры особо охраняемых природных территорий России</w:t>
      </w:r>
    </w:p>
    <w:p w:rsidR="002F49BA" w:rsidRDefault="00263745">
      <w:pPr>
        <w:pStyle w:val="a3"/>
        <w:spacing w:before="1" w:line="275" w:lineRule="exact"/>
      </w:pPr>
      <w:r>
        <w:t>и</w:t>
      </w:r>
      <w:r>
        <w:rPr>
          <w:spacing w:val="-3"/>
        </w:rPr>
        <w:t xml:space="preserve"> </w:t>
      </w:r>
      <w:r>
        <w:t>своего</w:t>
      </w:r>
      <w:r>
        <w:rPr>
          <w:spacing w:val="-1"/>
        </w:rPr>
        <w:t xml:space="preserve"> </w:t>
      </w:r>
      <w:r>
        <w:t>края,</w:t>
      </w:r>
      <w:r>
        <w:rPr>
          <w:spacing w:val="-3"/>
        </w:rPr>
        <w:t xml:space="preserve"> </w:t>
      </w:r>
      <w:r>
        <w:t>животных</w:t>
      </w:r>
      <w:r>
        <w:rPr>
          <w:spacing w:val="-6"/>
        </w:rPr>
        <w:t xml:space="preserve"> </w:t>
      </w:r>
      <w:r>
        <w:t>и растений,</w:t>
      </w:r>
      <w:r>
        <w:rPr>
          <w:spacing w:val="-4"/>
        </w:rPr>
        <w:t xml:space="preserve"> </w:t>
      </w:r>
      <w:r>
        <w:t>занесённых</w:t>
      </w:r>
      <w:r>
        <w:rPr>
          <w:spacing w:val="-6"/>
        </w:rPr>
        <w:t xml:space="preserve"> </w:t>
      </w:r>
      <w:r>
        <w:t>в Красную</w:t>
      </w:r>
      <w:r>
        <w:rPr>
          <w:spacing w:val="-3"/>
        </w:rPr>
        <w:t xml:space="preserve"> </w:t>
      </w:r>
      <w:r>
        <w:t>книгу</w:t>
      </w:r>
      <w:r>
        <w:rPr>
          <w:spacing w:val="-10"/>
        </w:rPr>
        <w:t xml:space="preserve"> </w:t>
      </w:r>
      <w:r>
        <w:rPr>
          <w:spacing w:val="-2"/>
        </w:rPr>
        <w:t>России;</w:t>
      </w:r>
    </w:p>
    <w:p w:rsidR="002F49BA" w:rsidRDefault="00263745">
      <w:pPr>
        <w:pStyle w:val="a3"/>
        <w:ind w:left="0" w:right="853" w:firstLine="758"/>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2F49BA" w:rsidRDefault="00263745">
      <w:pPr>
        <w:pStyle w:val="a3"/>
        <w:spacing w:before="1"/>
        <w:ind w:left="0" w:right="858" w:firstLine="758"/>
      </w:pPr>
      <w:r>
        <w:t>приводить примеры адаптации человека к разнообразным природным условиям на территории страны;</w:t>
      </w:r>
    </w:p>
    <w:p w:rsidR="002F49BA" w:rsidRDefault="00263745">
      <w:pPr>
        <w:pStyle w:val="a3"/>
        <w:spacing w:before="3"/>
        <w:ind w:left="0" w:right="856" w:firstLine="758"/>
      </w:pPr>
      <w:r>
        <w:t>сравнивать показатели воспроизводства и качества населения России с мировыми показателями и показателями других стран;</w:t>
      </w:r>
    </w:p>
    <w:p w:rsidR="002F49BA" w:rsidRDefault="00263745">
      <w:pPr>
        <w:pStyle w:val="a3"/>
        <w:spacing w:before="5"/>
        <w:ind w:left="0" w:right="847" w:firstLine="758"/>
      </w:pPr>
      <w:r>
        <w:t>различать демографические процессы и явления, характеризующие динамику численности населения России, её отдельных регионов и своего края;</w:t>
      </w:r>
    </w:p>
    <w:p w:rsidR="002F49BA" w:rsidRDefault="00263745">
      <w:pPr>
        <w:pStyle w:val="a3"/>
        <w:spacing w:before="4"/>
        <w:ind w:left="0" w:right="855" w:firstLine="758"/>
      </w:pPr>
      <w:r>
        <w:t xml:space="preserve">проводить классификацию населённых пунктов и регионов России по заданным </w:t>
      </w:r>
      <w:r>
        <w:rPr>
          <w:spacing w:val="-2"/>
        </w:rPr>
        <w:t>основаниям;</w:t>
      </w:r>
    </w:p>
    <w:p w:rsidR="002F49BA" w:rsidRDefault="00263745">
      <w:pPr>
        <w:pStyle w:val="a3"/>
        <w:ind w:left="0" w:right="840" w:firstLine="758"/>
      </w:pPr>
      <w: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w:t>
      </w:r>
      <w:r>
        <w:rPr>
          <w:spacing w:val="-2"/>
        </w:rPr>
        <w:t xml:space="preserve"> </w:t>
      </w:r>
      <w:r>
        <w:t>населения для решения практико- ориентированных задач в контексте реальной жизни;</w:t>
      </w:r>
    </w:p>
    <w:p w:rsidR="002F49BA" w:rsidRDefault="00263745">
      <w:pPr>
        <w:pStyle w:val="a3"/>
        <w:ind w:left="0" w:right="851" w:firstLine="758"/>
      </w:pPr>
      <w:r>
        <w:t>применять понятия «рождаемость», «смертность», «естественный прирост населения»,</w:t>
      </w:r>
      <w:r>
        <w:rPr>
          <w:spacing w:val="69"/>
        </w:rPr>
        <w:t xml:space="preserve">  </w:t>
      </w:r>
      <w:r>
        <w:t>«миграционный</w:t>
      </w:r>
      <w:r>
        <w:rPr>
          <w:spacing w:val="66"/>
        </w:rPr>
        <w:t xml:space="preserve">  </w:t>
      </w:r>
      <w:r>
        <w:t>прирост</w:t>
      </w:r>
      <w:r>
        <w:rPr>
          <w:spacing w:val="69"/>
        </w:rPr>
        <w:t xml:space="preserve">  </w:t>
      </w:r>
      <w:r>
        <w:t>населения»,</w:t>
      </w:r>
      <w:r>
        <w:rPr>
          <w:spacing w:val="69"/>
        </w:rPr>
        <w:t xml:space="preserve">  </w:t>
      </w:r>
      <w:r>
        <w:t>«общий</w:t>
      </w:r>
      <w:r>
        <w:rPr>
          <w:spacing w:val="69"/>
        </w:rPr>
        <w:t xml:space="preserve">  </w:t>
      </w:r>
      <w:r>
        <w:t>прирост</w:t>
      </w:r>
      <w:r>
        <w:rPr>
          <w:spacing w:val="69"/>
        </w:rPr>
        <w:t xml:space="preserve">  </w:t>
      </w:r>
      <w:r>
        <w:t>населения»,</w:t>
      </w:r>
    </w:p>
    <w:p w:rsidR="002F49BA" w:rsidRDefault="00263745">
      <w:pPr>
        <w:pStyle w:val="a3"/>
        <w:spacing w:before="3"/>
        <w:ind w:right="854"/>
      </w:pPr>
      <w:r>
        <w:t>«плотность населения», «основная полоса (зона) расселения», «урбанизация», «городская агломерация»,</w:t>
      </w:r>
      <w:r>
        <w:rPr>
          <w:spacing w:val="35"/>
        </w:rPr>
        <w:t xml:space="preserve">  </w:t>
      </w:r>
      <w:r>
        <w:t>«посёлок</w:t>
      </w:r>
      <w:r>
        <w:rPr>
          <w:spacing w:val="34"/>
        </w:rPr>
        <w:t xml:space="preserve">  </w:t>
      </w:r>
      <w:r>
        <w:t>городского</w:t>
      </w:r>
      <w:r>
        <w:rPr>
          <w:spacing w:val="39"/>
        </w:rPr>
        <w:t xml:space="preserve">  </w:t>
      </w:r>
      <w:r>
        <w:t>типа»,</w:t>
      </w:r>
      <w:r>
        <w:rPr>
          <w:spacing w:val="38"/>
        </w:rPr>
        <w:t xml:space="preserve">  </w:t>
      </w:r>
      <w:r>
        <w:t>«половозрастная</w:t>
      </w:r>
      <w:r>
        <w:rPr>
          <w:spacing w:val="37"/>
        </w:rPr>
        <w:t xml:space="preserve">  </w:t>
      </w:r>
      <w:r>
        <w:t>структура</w:t>
      </w:r>
      <w:r>
        <w:rPr>
          <w:spacing w:val="37"/>
        </w:rPr>
        <w:t xml:space="preserve">  </w:t>
      </w:r>
      <w:r>
        <w:rPr>
          <w:spacing w:val="-2"/>
        </w:rPr>
        <w:t>населения»,</w:t>
      </w:r>
    </w:p>
    <w:p w:rsidR="002F49BA" w:rsidRDefault="00263745">
      <w:pPr>
        <w:pStyle w:val="a3"/>
        <w:spacing w:before="3" w:line="275" w:lineRule="exact"/>
      </w:pPr>
      <w:r>
        <w:t>«средняя</w:t>
      </w:r>
      <w:r>
        <w:rPr>
          <w:spacing w:val="58"/>
        </w:rPr>
        <w:t xml:space="preserve">   </w:t>
      </w:r>
      <w:r>
        <w:t>прогнозируемая</w:t>
      </w:r>
      <w:r>
        <w:rPr>
          <w:spacing w:val="59"/>
        </w:rPr>
        <w:t xml:space="preserve">   </w:t>
      </w:r>
      <w:r>
        <w:t>продолжительность</w:t>
      </w:r>
      <w:r>
        <w:rPr>
          <w:spacing w:val="58"/>
        </w:rPr>
        <w:t xml:space="preserve">   </w:t>
      </w:r>
      <w:r>
        <w:t>жизни»,</w:t>
      </w:r>
      <w:r>
        <w:rPr>
          <w:spacing w:val="59"/>
        </w:rPr>
        <w:t xml:space="preserve">   </w:t>
      </w:r>
      <w:r>
        <w:t>«трудовые</w:t>
      </w:r>
      <w:r>
        <w:rPr>
          <w:spacing w:val="57"/>
        </w:rPr>
        <w:t xml:space="preserve">   </w:t>
      </w:r>
      <w:r>
        <w:rPr>
          <w:spacing w:val="-2"/>
        </w:rPr>
        <w:t>ресурсы»,</w:t>
      </w:r>
    </w:p>
    <w:p w:rsidR="002F49BA" w:rsidRDefault="00263745">
      <w:pPr>
        <w:pStyle w:val="a3"/>
        <w:ind w:right="859"/>
      </w:pPr>
      <w:r>
        <w:t>«трудоспособный возраст», «рабочая сила», «безработица», «рынок труда», «качество населения» для решения учебных и (или) практикоориентированных задач;</w:t>
      </w:r>
    </w:p>
    <w:p w:rsidR="002F49BA" w:rsidRDefault="00263745">
      <w:pPr>
        <w:pStyle w:val="a3"/>
        <w:ind w:left="0" w:right="840" w:firstLine="758"/>
      </w:pPr>
      <w:r>
        <w:t>представлять в различных формах (таблица, график, географическое описание) географическую информацию, необходимую для решения учебных и (или) практико- ориентированных задач.</w:t>
      </w:r>
    </w:p>
    <w:p w:rsidR="002F49BA" w:rsidRDefault="00263745">
      <w:pPr>
        <w:pStyle w:val="a3"/>
        <w:ind w:right="857"/>
      </w:pPr>
      <w:r>
        <w:t>Предметные результаты освоения программы по географии. К концу 9 класса обучающийся научится:</w:t>
      </w:r>
    </w:p>
    <w:p w:rsidR="002F49BA" w:rsidRDefault="00263745">
      <w:pPr>
        <w:pStyle w:val="a3"/>
        <w:spacing w:before="4"/>
        <w:ind w:left="0" w:right="855" w:firstLine="758"/>
      </w:pPr>
      <w:r>
        <w:t>выбирать источники географической информации (картографические, статистические, текстовые, видео- и фотоизображения, компьютерные базы</w:t>
      </w:r>
    </w:p>
    <w:p w:rsidR="002F49BA" w:rsidRDefault="00263745">
      <w:pPr>
        <w:pStyle w:val="a3"/>
        <w:spacing w:before="4" w:line="275" w:lineRule="exact"/>
      </w:pPr>
      <w:r>
        <w:t>данных),</w:t>
      </w:r>
      <w:r>
        <w:rPr>
          <w:spacing w:val="-6"/>
        </w:rPr>
        <w:t xml:space="preserve"> </w:t>
      </w:r>
      <w:r>
        <w:t>необходимые</w:t>
      </w:r>
      <w:r>
        <w:rPr>
          <w:spacing w:val="-6"/>
        </w:rPr>
        <w:t xml:space="preserve"> </w:t>
      </w:r>
      <w:r>
        <w:t>для</w:t>
      </w:r>
      <w:r>
        <w:rPr>
          <w:spacing w:val="-9"/>
        </w:rPr>
        <w:t xml:space="preserve"> </w:t>
      </w:r>
      <w:r>
        <w:t>изучения</w:t>
      </w:r>
      <w:r>
        <w:rPr>
          <w:spacing w:val="-5"/>
        </w:rPr>
        <w:t xml:space="preserve"> </w:t>
      </w:r>
      <w:r>
        <w:t>особенностей</w:t>
      </w:r>
      <w:r>
        <w:rPr>
          <w:spacing w:val="-6"/>
        </w:rPr>
        <w:t xml:space="preserve"> </w:t>
      </w:r>
      <w:r>
        <w:t>хозяйства</w:t>
      </w:r>
      <w:r>
        <w:rPr>
          <w:spacing w:val="-5"/>
        </w:rPr>
        <w:t xml:space="preserve"> </w:t>
      </w:r>
      <w:r>
        <w:rPr>
          <w:spacing w:val="-2"/>
        </w:rPr>
        <w:t>России;</w:t>
      </w:r>
    </w:p>
    <w:p w:rsidR="002F49BA" w:rsidRDefault="00263745">
      <w:pPr>
        <w:pStyle w:val="a3"/>
        <w:ind w:left="0" w:right="848" w:firstLine="739"/>
      </w:pPr>
      <w: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2F49BA" w:rsidRDefault="00263745">
      <w:pPr>
        <w:pStyle w:val="a3"/>
        <w:spacing w:before="1"/>
        <w:ind w:left="0" w:right="844" w:firstLine="739"/>
      </w:pPr>
      <w: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 ориентированных задач;</w:t>
      </w:r>
    </w:p>
    <w:p w:rsidR="002F49BA" w:rsidRDefault="00263745">
      <w:pPr>
        <w:pStyle w:val="a3"/>
        <w:ind w:left="0" w:right="854" w:firstLine="739"/>
      </w:pPr>
      <w: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2F49BA" w:rsidRDefault="00263745">
      <w:pPr>
        <w:pStyle w:val="a3"/>
        <w:spacing w:before="1" w:line="275" w:lineRule="exact"/>
        <w:ind w:right="852"/>
        <w:jc w:val="right"/>
      </w:pPr>
      <w:r>
        <w:t>применять</w:t>
      </w:r>
      <w:r>
        <w:rPr>
          <w:spacing w:val="33"/>
        </w:rPr>
        <w:t xml:space="preserve"> </w:t>
      </w:r>
      <w:r>
        <w:t>понятия</w:t>
      </w:r>
      <w:r>
        <w:rPr>
          <w:spacing w:val="38"/>
        </w:rPr>
        <w:t xml:space="preserve"> </w:t>
      </w:r>
      <w:r>
        <w:t>«экономико-географическое</w:t>
      </w:r>
      <w:r>
        <w:rPr>
          <w:spacing w:val="33"/>
        </w:rPr>
        <w:t xml:space="preserve"> </w:t>
      </w:r>
      <w:r>
        <w:t>положение»,</w:t>
      </w:r>
      <w:r>
        <w:rPr>
          <w:spacing w:val="40"/>
        </w:rPr>
        <w:t xml:space="preserve"> </w:t>
      </w:r>
      <w:r>
        <w:t>«состав</w:t>
      </w:r>
      <w:r>
        <w:rPr>
          <w:spacing w:val="40"/>
        </w:rPr>
        <w:t xml:space="preserve"> </w:t>
      </w:r>
      <w:r>
        <w:rPr>
          <w:spacing w:val="-2"/>
        </w:rPr>
        <w:t>хозяйства»,</w:t>
      </w:r>
    </w:p>
    <w:p w:rsidR="002F49BA" w:rsidRDefault="00263745">
      <w:pPr>
        <w:pStyle w:val="a3"/>
        <w:spacing w:line="275" w:lineRule="exact"/>
        <w:ind w:right="856"/>
        <w:jc w:val="right"/>
      </w:pPr>
      <w:r>
        <w:t>«отраслевая,</w:t>
      </w:r>
      <w:r>
        <w:rPr>
          <w:spacing w:val="33"/>
        </w:rPr>
        <w:t xml:space="preserve">  </w:t>
      </w:r>
      <w:r>
        <w:t>функциональная</w:t>
      </w:r>
      <w:r>
        <w:rPr>
          <w:spacing w:val="33"/>
        </w:rPr>
        <w:t xml:space="preserve">  </w:t>
      </w:r>
      <w:r>
        <w:t>и</w:t>
      </w:r>
      <w:r>
        <w:rPr>
          <w:spacing w:val="31"/>
        </w:rPr>
        <w:t xml:space="preserve">  </w:t>
      </w:r>
      <w:r>
        <w:t>территориальная</w:t>
      </w:r>
      <w:r>
        <w:rPr>
          <w:spacing w:val="33"/>
        </w:rPr>
        <w:t xml:space="preserve">  </w:t>
      </w:r>
      <w:r>
        <w:t>структура»,</w:t>
      </w:r>
      <w:r>
        <w:rPr>
          <w:spacing w:val="34"/>
        </w:rPr>
        <w:t xml:space="preserve">  </w:t>
      </w:r>
      <w:r>
        <w:t>«условия</w:t>
      </w:r>
      <w:r>
        <w:rPr>
          <w:spacing w:val="33"/>
        </w:rPr>
        <w:t xml:space="preserve">  </w:t>
      </w:r>
      <w:r>
        <w:t>и</w:t>
      </w:r>
      <w:r>
        <w:rPr>
          <w:spacing w:val="33"/>
        </w:rPr>
        <w:t xml:space="preserve">  </w:t>
      </w:r>
      <w:r>
        <w:rPr>
          <w:spacing w:val="-2"/>
        </w:rPr>
        <w:t>факторы</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44"/>
      </w:pPr>
      <w:r>
        <w:lastRenderedPageBreak/>
        <w:t>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w:t>
      </w:r>
      <w:r>
        <w:rPr>
          <w:spacing w:val="62"/>
        </w:rPr>
        <w:t xml:space="preserve">  </w:t>
      </w:r>
      <w:r>
        <w:t>«природно-ресурсный</w:t>
      </w:r>
      <w:r>
        <w:rPr>
          <w:spacing w:val="63"/>
        </w:rPr>
        <w:t xml:space="preserve">  </w:t>
      </w:r>
      <w:r>
        <w:t>потенциал»,</w:t>
      </w:r>
      <w:r>
        <w:rPr>
          <w:spacing w:val="64"/>
        </w:rPr>
        <w:t xml:space="preserve">  </w:t>
      </w:r>
      <w:r>
        <w:t>«инфраструктурный</w:t>
      </w:r>
      <w:r>
        <w:rPr>
          <w:spacing w:val="64"/>
        </w:rPr>
        <w:t xml:space="preserve">  </w:t>
      </w:r>
      <w:r>
        <w:rPr>
          <w:spacing w:val="-2"/>
        </w:rPr>
        <w:t>комплекс»,</w:t>
      </w:r>
    </w:p>
    <w:p w:rsidR="002F49BA" w:rsidRDefault="00263745">
      <w:pPr>
        <w:pStyle w:val="a3"/>
        <w:spacing w:line="274" w:lineRule="exact"/>
      </w:pPr>
      <w:r>
        <w:t>«рекреационное</w:t>
      </w:r>
      <w:r>
        <w:rPr>
          <w:spacing w:val="70"/>
        </w:rPr>
        <w:t xml:space="preserve">    </w:t>
      </w:r>
      <w:r>
        <w:t>хозяйство»,</w:t>
      </w:r>
      <w:r>
        <w:rPr>
          <w:spacing w:val="75"/>
        </w:rPr>
        <w:t xml:space="preserve">    </w:t>
      </w:r>
      <w:r>
        <w:t>«инфраструктура»,</w:t>
      </w:r>
      <w:r>
        <w:rPr>
          <w:spacing w:val="75"/>
        </w:rPr>
        <w:t xml:space="preserve">    </w:t>
      </w:r>
      <w:r>
        <w:t>«сфера</w:t>
      </w:r>
      <w:r>
        <w:rPr>
          <w:spacing w:val="75"/>
        </w:rPr>
        <w:t xml:space="preserve">    </w:t>
      </w:r>
      <w:r>
        <w:rPr>
          <w:spacing w:val="-2"/>
        </w:rPr>
        <w:t>обслуживания»,</w:t>
      </w:r>
    </w:p>
    <w:p w:rsidR="002F49BA" w:rsidRDefault="00263745">
      <w:pPr>
        <w:pStyle w:val="a3"/>
        <w:spacing w:before="3"/>
        <w:ind w:right="845"/>
      </w:pPr>
      <w:r>
        <w:t>«агропромышленный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2F49BA" w:rsidRDefault="00263745">
      <w:pPr>
        <w:pStyle w:val="a3"/>
        <w:ind w:left="0" w:right="852" w:firstLine="739"/>
      </w:pPr>
      <w: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2F49BA" w:rsidRDefault="00263745">
      <w:pPr>
        <w:pStyle w:val="a3"/>
        <w:ind w:left="0" w:right="858" w:firstLine="739"/>
      </w:pPr>
      <w:r>
        <w:t xml:space="preserve">различать территории опережающего развития, Арктическую зону и зону Севера </w:t>
      </w:r>
      <w:r>
        <w:rPr>
          <w:spacing w:val="-2"/>
        </w:rPr>
        <w:t>России;</w:t>
      </w:r>
    </w:p>
    <w:p w:rsidR="002F49BA" w:rsidRDefault="00263745">
      <w:pPr>
        <w:pStyle w:val="a3"/>
        <w:ind w:left="0" w:right="844" w:firstLine="739"/>
      </w:pPr>
      <w:r>
        <w:t>классифицировать субъекты Российской Федерации по уровню социально- экономического развития на основе имеющихся знаний и анализа информации из дополнительных источников;</w:t>
      </w:r>
    </w:p>
    <w:p w:rsidR="002F49BA" w:rsidRDefault="00263745">
      <w:pPr>
        <w:pStyle w:val="a3"/>
        <w:ind w:left="0" w:right="847" w:firstLine="739"/>
      </w:pPr>
      <w:r>
        <w:t>находить, извлекать, интегрировать и интерпретировать информацию из</w:t>
      </w:r>
      <w:r>
        <w:rPr>
          <w:spacing w:val="80"/>
        </w:rPr>
        <w:t xml:space="preserve"> </w:t>
      </w:r>
      <w:r>
        <w:t>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w:t>
      </w:r>
      <w:r>
        <w:rPr>
          <w:spacing w:val="-1"/>
        </w:rPr>
        <w:t xml:space="preserve"> </w:t>
      </w:r>
      <w:r>
        <w:t>основе возобновляемых источников энергии на</w:t>
      </w:r>
      <w:r>
        <w:rPr>
          <w:spacing w:val="-1"/>
        </w:rPr>
        <w:t xml:space="preserve"> </w:t>
      </w:r>
      <w:r>
        <w:t xml:space="preserve">основе </w:t>
      </w:r>
      <w:r>
        <w:rPr>
          <w:spacing w:val="-4"/>
        </w:rPr>
        <w:t>ВИЭ;</w:t>
      </w:r>
    </w:p>
    <w:p w:rsidR="002F49BA" w:rsidRDefault="00263745">
      <w:pPr>
        <w:pStyle w:val="a3"/>
        <w:ind w:left="0" w:right="840" w:firstLine="758"/>
      </w:pPr>
      <w: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2F49BA" w:rsidRDefault="00263745">
      <w:pPr>
        <w:pStyle w:val="a3"/>
        <w:ind w:left="1578" w:right="840"/>
        <w:jc w:val="left"/>
      </w:pPr>
      <w:r>
        <w:t>различать ВВП, ВРП и ИЧР как показатели уровня развития страны и её регионов; различать природно-ресурсный, человеческий и производственный капитал; различать</w:t>
      </w:r>
      <w:r>
        <w:rPr>
          <w:spacing w:val="76"/>
        </w:rPr>
        <w:t xml:space="preserve"> </w:t>
      </w:r>
      <w:r>
        <w:t>виды</w:t>
      </w:r>
      <w:r>
        <w:rPr>
          <w:spacing w:val="76"/>
        </w:rPr>
        <w:t xml:space="preserve"> </w:t>
      </w:r>
      <w:r>
        <w:t>транспорта</w:t>
      </w:r>
      <w:r>
        <w:rPr>
          <w:spacing w:val="74"/>
        </w:rPr>
        <w:t xml:space="preserve"> </w:t>
      </w:r>
      <w:r>
        <w:t>и</w:t>
      </w:r>
      <w:r>
        <w:rPr>
          <w:spacing w:val="66"/>
        </w:rPr>
        <w:t xml:space="preserve"> </w:t>
      </w:r>
      <w:r>
        <w:t>основные</w:t>
      </w:r>
      <w:r>
        <w:rPr>
          <w:spacing w:val="69"/>
        </w:rPr>
        <w:t xml:space="preserve"> </w:t>
      </w:r>
      <w:r>
        <w:t>показатели</w:t>
      </w:r>
      <w:r>
        <w:rPr>
          <w:spacing w:val="75"/>
        </w:rPr>
        <w:t xml:space="preserve"> </w:t>
      </w:r>
      <w:r>
        <w:t>их</w:t>
      </w:r>
      <w:r>
        <w:rPr>
          <w:spacing w:val="70"/>
        </w:rPr>
        <w:t xml:space="preserve"> </w:t>
      </w:r>
      <w:r>
        <w:t>работы:</w:t>
      </w:r>
      <w:r>
        <w:rPr>
          <w:spacing w:val="70"/>
        </w:rPr>
        <w:t xml:space="preserve"> </w:t>
      </w:r>
      <w:r>
        <w:t>грузооборот</w:t>
      </w:r>
      <w:r>
        <w:rPr>
          <w:spacing w:val="70"/>
        </w:rPr>
        <w:t xml:space="preserve"> </w:t>
      </w:r>
      <w:r>
        <w:t>и</w:t>
      </w:r>
    </w:p>
    <w:p w:rsidR="002F49BA" w:rsidRDefault="00263745">
      <w:pPr>
        <w:pStyle w:val="a3"/>
        <w:spacing w:line="274" w:lineRule="exact"/>
        <w:jc w:val="left"/>
      </w:pPr>
      <w:r>
        <w:rPr>
          <w:spacing w:val="-2"/>
        </w:rPr>
        <w:t>пассажирооборот;</w:t>
      </w:r>
    </w:p>
    <w:p w:rsidR="002F49BA" w:rsidRDefault="00263745">
      <w:pPr>
        <w:pStyle w:val="a3"/>
        <w:ind w:left="0" w:right="855" w:firstLine="758"/>
      </w:pPr>
      <w: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2F49BA" w:rsidRDefault="00263745">
      <w:pPr>
        <w:pStyle w:val="a3"/>
        <w:ind w:left="0" w:right="841" w:firstLine="758"/>
      </w:pPr>
      <w: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2F49BA" w:rsidRDefault="00263745">
      <w:pPr>
        <w:pStyle w:val="a3"/>
        <w:ind w:left="0" w:right="847" w:firstLine="758"/>
      </w:pPr>
      <w:r>
        <w:t>использовать знания об особенностях компонентов природы России и её</w:t>
      </w:r>
      <w:r>
        <w:rPr>
          <w:spacing w:val="40"/>
        </w:rPr>
        <w:t xml:space="preserve"> </w:t>
      </w:r>
      <w:r>
        <w:t>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2F49BA" w:rsidRDefault="00263745">
      <w:pPr>
        <w:pStyle w:val="a3"/>
        <w:ind w:left="0" w:right="850" w:firstLine="758"/>
      </w:pPr>
      <w: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2F49BA" w:rsidRDefault="00263745">
      <w:pPr>
        <w:pStyle w:val="a3"/>
        <w:ind w:left="0" w:right="1430" w:firstLine="758"/>
        <w:jc w:val="left"/>
      </w:pPr>
      <w:r>
        <w:t>оценивать</w:t>
      </w:r>
      <w:r>
        <w:rPr>
          <w:spacing w:val="-5"/>
        </w:rPr>
        <w:t xml:space="preserve"> </w:t>
      </w:r>
      <w:r>
        <w:t>влияние</w:t>
      </w:r>
      <w:r>
        <w:rPr>
          <w:spacing w:val="-8"/>
        </w:rPr>
        <w:t xml:space="preserve"> </w:t>
      </w:r>
      <w:r>
        <w:t>географического</w:t>
      </w:r>
      <w:r>
        <w:rPr>
          <w:spacing w:val="-2"/>
        </w:rPr>
        <w:t xml:space="preserve"> </w:t>
      </w:r>
      <w:r>
        <w:t>положения</w:t>
      </w:r>
      <w:r>
        <w:rPr>
          <w:spacing w:val="-12"/>
        </w:rPr>
        <w:t xml:space="preserve"> </w:t>
      </w:r>
      <w:r>
        <w:t>отдельных</w:t>
      </w:r>
      <w:r>
        <w:rPr>
          <w:spacing w:val="-7"/>
        </w:rPr>
        <w:t xml:space="preserve"> </w:t>
      </w:r>
      <w:r>
        <w:t>регионов</w:t>
      </w:r>
      <w:r>
        <w:rPr>
          <w:spacing w:val="-1"/>
        </w:rPr>
        <w:t xml:space="preserve"> </w:t>
      </w:r>
      <w:r>
        <w:t>России на особенности природы, жизнь и хозяйственную деятельность населения;</w:t>
      </w:r>
    </w:p>
    <w:p w:rsidR="002F49BA" w:rsidRDefault="00263745">
      <w:pPr>
        <w:pStyle w:val="a3"/>
        <w:ind w:left="0" w:firstLine="782"/>
        <w:jc w:val="left"/>
      </w:pPr>
      <w:r>
        <w:t>объяснять</w:t>
      </w:r>
      <w:r>
        <w:rPr>
          <w:spacing w:val="36"/>
        </w:rPr>
        <w:t xml:space="preserve"> </w:t>
      </w:r>
      <w:r>
        <w:t>географические</w:t>
      </w:r>
      <w:r>
        <w:rPr>
          <w:spacing w:val="39"/>
        </w:rPr>
        <w:t xml:space="preserve"> </w:t>
      </w:r>
      <w:r>
        <w:t>различия</w:t>
      </w:r>
      <w:r>
        <w:rPr>
          <w:spacing w:val="40"/>
        </w:rPr>
        <w:t xml:space="preserve"> </w:t>
      </w:r>
      <w:r>
        <w:t>населения</w:t>
      </w:r>
      <w:r>
        <w:rPr>
          <w:spacing w:val="40"/>
        </w:rPr>
        <w:t xml:space="preserve"> </w:t>
      </w:r>
      <w:r>
        <w:t>и</w:t>
      </w:r>
      <w:r>
        <w:rPr>
          <w:spacing w:val="40"/>
        </w:rPr>
        <w:t xml:space="preserve"> </w:t>
      </w:r>
      <w:r>
        <w:t>хозяйства</w:t>
      </w:r>
      <w:r>
        <w:rPr>
          <w:spacing w:val="39"/>
        </w:rPr>
        <w:t xml:space="preserve"> </w:t>
      </w:r>
      <w:r>
        <w:t>территорий</w:t>
      </w:r>
      <w:r>
        <w:rPr>
          <w:spacing w:val="40"/>
        </w:rPr>
        <w:t xml:space="preserve"> </w:t>
      </w:r>
      <w:r>
        <w:t>крупных регионов страны;</w:t>
      </w:r>
    </w:p>
    <w:p w:rsidR="002F49BA" w:rsidRDefault="00263745">
      <w:pPr>
        <w:pStyle w:val="a3"/>
        <w:ind w:left="0" w:firstLine="782"/>
        <w:jc w:val="left"/>
      </w:pPr>
      <w:r>
        <w:t>сравнивать</w:t>
      </w:r>
      <w:r>
        <w:rPr>
          <w:spacing w:val="40"/>
        </w:rPr>
        <w:t xml:space="preserve"> </w:t>
      </w:r>
      <w:r>
        <w:t>географическое</w:t>
      </w:r>
      <w:r>
        <w:rPr>
          <w:spacing w:val="40"/>
        </w:rPr>
        <w:t xml:space="preserve"> </w:t>
      </w:r>
      <w:r>
        <w:t>положение,</w:t>
      </w:r>
      <w:r>
        <w:rPr>
          <w:spacing w:val="40"/>
        </w:rPr>
        <w:t xml:space="preserve"> </w:t>
      </w:r>
      <w:r>
        <w:t>географические</w:t>
      </w:r>
      <w:r>
        <w:rPr>
          <w:spacing w:val="40"/>
        </w:rPr>
        <w:t xml:space="preserve"> </w:t>
      </w:r>
      <w:r>
        <w:t>особенности</w:t>
      </w:r>
      <w:r>
        <w:rPr>
          <w:spacing w:val="40"/>
        </w:rPr>
        <w:t xml:space="preserve"> </w:t>
      </w:r>
      <w:r>
        <w:t>природно- ресурсного потенциала, населения и хозяйства регионов России;</w:t>
      </w:r>
    </w:p>
    <w:p w:rsidR="002F49BA" w:rsidRDefault="00263745">
      <w:pPr>
        <w:pStyle w:val="a3"/>
        <w:spacing w:line="271" w:lineRule="exact"/>
        <w:ind w:left="1602"/>
        <w:jc w:val="left"/>
      </w:pPr>
      <w:r>
        <w:t>формулировать</w:t>
      </w:r>
      <w:r>
        <w:rPr>
          <w:spacing w:val="2"/>
        </w:rPr>
        <w:t xml:space="preserve"> </w:t>
      </w:r>
      <w:r>
        <w:t>оценочные</w:t>
      </w:r>
      <w:r>
        <w:rPr>
          <w:spacing w:val="4"/>
        </w:rPr>
        <w:t xml:space="preserve"> </w:t>
      </w:r>
      <w:r>
        <w:t>суждения</w:t>
      </w:r>
      <w:r>
        <w:rPr>
          <w:spacing w:val="6"/>
        </w:rPr>
        <w:t xml:space="preserve"> </w:t>
      </w:r>
      <w:r>
        <w:t>о</w:t>
      </w:r>
      <w:r>
        <w:rPr>
          <w:spacing w:val="10"/>
        </w:rPr>
        <w:t xml:space="preserve"> </w:t>
      </w:r>
      <w:r>
        <w:t>воздействии</w:t>
      </w:r>
      <w:r>
        <w:rPr>
          <w:spacing w:val="6"/>
        </w:rPr>
        <w:t xml:space="preserve"> </w:t>
      </w:r>
      <w:r>
        <w:t>человеческой</w:t>
      </w:r>
      <w:r>
        <w:rPr>
          <w:spacing w:val="6"/>
        </w:rPr>
        <w:t xml:space="preserve"> </w:t>
      </w:r>
      <w:r>
        <w:t>деятельности</w:t>
      </w:r>
      <w:r>
        <w:rPr>
          <w:spacing w:val="7"/>
        </w:rPr>
        <w:t xml:space="preserve"> </w:t>
      </w:r>
      <w:r>
        <w:rPr>
          <w:spacing w:val="-5"/>
        </w:rPr>
        <w:t>на</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right="840"/>
        <w:jc w:val="left"/>
      </w:pPr>
      <w:r>
        <w:lastRenderedPageBreak/>
        <w:t>окружающую</w:t>
      </w:r>
      <w:r>
        <w:rPr>
          <w:spacing w:val="40"/>
        </w:rPr>
        <w:t xml:space="preserve"> </w:t>
      </w:r>
      <w:r>
        <w:t>среду</w:t>
      </w:r>
      <w:r>
        <w:rPr>
          <w:spacing w:val="40"/>
        </w:rPr>
        <w:t xml:space="preserve"> </w:t>
      </w:r>
      <w:r>
        <w:t>своей</w:t>
      </w:r>
      <w:r>
        <w:rPr>
          <w:spacing w:val="40"/>
        </w:rPr>
        <w:t xml:space="preserve"> </w:t>
      </w:r>
      <w:r>
        <w:t>местности,</w:t>
      </w:r>
      <w:r>
        <w:rPr>
          <w:spacing w:val="40"/>
        </w:rPr>
        <w:t xml:space="preserve"> </w:t>
      </w:r>
      <w:r>
        <w:t>региона,</w:t>
      </w:r>
      <w:r>
        <w:rPr>
          <w:spacing w:val="40"/>
        </w:rPr>
        <w:t xml:space="preserve"> </w:t>
      </w:r>
      <w:r>
        <w:t>страны</w:t>
      </w:r>
      <w:r>
        <w:rPr>
          <w:spacing w:val="40"/>
        </w:rPr>
        <w:t xml:space="preserve"> </w:t>
      </w:r>
      <w:r>
        <w:t>в</w:t>
      </w:r>
      <w:r>
        <w:rPr>
          <w:spacing w:val="40"/>
        </w:rPr>
        <w:t xml:space="preserve"> </w:t>
      </w:r>
      <w:r>
        <w:t>целом,</w:t>
      </w:r>
      <w:r>
        <w:rPr>
          <w:spacing w:val="40"/>
        </w:rPr>
        <w:t xml:space="preserve"> </w:t>
      </w:r>
      <w:r>
        <w:t>о</w:t>
      </w:r>
      <w:r>
        <w:rPr>
          <w:spacing w:val="40"/>
        </w:rPr>
        <w:t xml:space="preserve"> </w:t>
      </w:r>
      <w:r>
        <w:t>динамике,</w:t>
      </w:r>
      <w:r>
        <w:rPr>
          <w:spacing w:val="40"/>
        </w:rPr>
        <w:t xml:space="preserve"> </w:t>
      </w:r>
      <w:r>
        <w:t>уровне</w:t>
      </w:r>
      <w:r>
        <w:rPr>
          <w:spacing w:val="40"/>
        </w:rPr>
        <w:t xml:space="preserve"> </w:t>
      </w:r>
      <w:r>
        <w:t>и структуре социально-экономического развития России, месте и роли России в мире;</w:t>
      </w:r>
    </w:p>
    <w:p w:rsidR="002F49BA" w:rsidRDefault="00263745">
      <w:pPr>
        <w:pStyle w:val="a3"/>
        <w:spacing w:before="6"/>
        <w:ind w:left="0" w:firstLine="782"/>
        <w:jc w:val="left"/>
      </w:pPr>
      <w:r>
        <w:t>приводить</w:t>
      </w:r>
      <w:r>
        <w:rPr>
          <w:spacing w:val="40"/>
        </w:rPr>
        <w:t xml:space="preserve"> </w:t>
      </w:r>
      <w:r>
        <w:t>примеры</w:t>
      </w:r>
      <w:r>
        <w:rPr>
          <w:spacing w:val="40"/>
        </w:rPr>
        <w:t xml:space="preserve"> </w:t>
      </w:r>
      <w:r>
        <w:t>объектов</w:t>
      </w:r>
      <w:r>
        <w:rPr>
          <w:spacing w:val="40"/>
        </w:rPr>
        <w:t xml:space="preserve"> </w:t>
      </w:r>
      <w:r>
        <w:t>Всемирного</w:t>
      </w:r>
      <w:r>
        <w:rPr>
          <w:spacing w:val="40"/>
        </w:rPr>
        <w:t xml:space="preserve"> </w:t>
      </w:r>
      <w:r>
        <w:t>наследия</w:t>
      </w:r>
      <w:r>
        <w:rPr>
          <w:spacing w:val="40"/>
        </w:rPr>
        <w:t xml:space="preserve"> </w:t>
      </w:r>
      <w:r>
        <w:t>ЮНЕСКО</w:t>
      </w:r>
      <w:r>
        <w:rPr>
          <w:spacing w:val="40"/>
        </w:rPr>
        <w:t xml:space="preserve"> </w:t>
      </w:r>
      <w:r>
        <w:t>и</w:t>
      </w:r>
      <w:r>
        <w:rPr>
          <w:spacing w:val="40"/>
        </w:rPr>
        <w:t xml:space="preserve"> </w:t>
      </w:r>
      <w:r>
        <w:t>описывать</w:t>
      </w:r>
      <w:r>
        <w:rPr>
          <w:spacing w:val="40"/>
        </w:rPr>
        <w:t xml:space="preserve"> </w:t>
      </w:r>
      <w:r>
        <w:t>их местоположение на географической карте;</w:t>
      </w:r>
    </w:p>
    <w:p w:rsidR="002F49BA" w:rsidRDefault="00263745">
      <w:pPr>
        <w:pStyle w:val="a3"/>
        <w:spacing w:before="3"/>
        <w:ind w:left="1602"/>
        <w:jc w:val="left"/>
      </w:pPr>
      <w:r>
        <w:t>характеризовать</w:t>
      </w:r>
      <w:r>
        <w:rPr>
          <w:spacing w:val="-7"/>
        </w:rPr>
        <w:t xml:space="preserve"> </w:t>
      </w:r>
      <w:r>
        <w:t>место</w:t>
      </w:r>
      <w:r>
        <w:rPr>
          <w:spacing w:val="-2"/>
        </w:rPr>
        <w:t xml:space="preserve"> </w:t>
      </w:r>
      <w:r>
        <w:t>и</w:t>
      </w:r>
      <w:r>
        <w:rPr>
          <w:spacing w:val="-1"/>
        </w:rPr>
        <w:t xml:space="preserve"> </w:t>
      </w:r>
      <w:r>
        <w:t>роль</w:t>
      </w:r>
      <w:r>
        <w:rPr>
          <w:spacing w:val="-2"/>
        </w:rPr>
        <w:t xml:space="preserve"> </w:t>
      </w:r>
      <w:r>
        <w:t>России</w:t>
      </w:r>
      <w:r>
        <w:rPr>
          <w:spacing w:val="-6"/>
        </w:rPr>
        <w:t xml:space="preserve"> </w:t>
      </w:r>
      <w:r>
        <w:t>в</w:t>
      </w:r>
      <w:r>
        <w:rPr>
          <w:spacing w:val="-4"/>
        </w:rPr>
        <w:t xml:space="preserve"> </w:t>
      </w:r>
      <w:r>
        <w:t>мировом</w:t>
      </w:r>
      <w:r>
        <w:rPr>
          <w:spacing w:val="-1"/>
        </w:rPr>
        <w:t xml:space="preserve"> </w:t>
      </w:r>
      <w:r>
        <w:rPr>
          <w:spacing w:val="-2"/>
        </w:rPr>
        <w:t>хозяйстве.</w:t>
      </w:r>
    </w:p>
    <w:p w:rsidR="002F49BA" w:rsidRDefault="002F49BA">
      <w:pPr>
        <w:pStyle w:val="a3"/>
        <w:spacing w:before="2"/>
        <w:ind w:left="0"/>
        <w:jc w:val="left"/>
      </w:pPr>
    </w:p>
    <w:p w:rsidR="002F49BA" w:rsidRPr="00F64520" w:rsidRDefault="00263745">
      <w:pPr>
        <w:pStyle w:val="2"/>
        <w:ind w:left="1602"/>
        <w:rPr>
          <w:b/>
          <w:color w:val="auto"/>
        </w:rPr>
      </w:pPr>
      <w:r w:rsidRPr="00F64520">
        <w:rPr>
          <w:b/>
          <w:color w:val="auto"/>
          <w:spacing w:val="13"/>
        </w:rPr>
        <w:t>Федеральная</w:t>
      </w:r>
      <w:r w:rsidRPr="00F64520">
        <w:rPr>
          <w:b/>
          <w:color w:val="auto"/>
          <w:spacing w:val="23"/>
        </w:rPr>
        <w:t xml:space="preserve">  </w:t>
      </w:r>
      <w:r w:rsidRPr="00F64520">
        <w:rPr>
          <w:b/>
          <w:color w:val="auto"/>
          <w:spacing w:val="12"/>
        </w:rPr>
        <w:t>рабочая</w:t>
      </w:r>
      <w:r w:rsidRPr="00F64520">
        <w:rPr>
          <w:b/>
          <w:color w:val="auto"/>
          <w:spacing w:val="24"/>
        </w:rPr>
        <w:t xml:space="preserve">  </w:t>
      </w:r>
      <w:r w:rsidRPr="00F64520">
        <w:rPr>
          <w:b/>
          <w:color w:val="auto"/>
          <w:spacing w:val="13"/>
        </w:rPr>
        <w:t>программа</w:t>
      </w:r>
      <w:r w:rsidRPr="00F64520">
        <w:rPr>
          <w:b/>
          <w:color w:val="auto"/>
          <w:spacing w:val="23"/>
        </w:rPr>
        <w:t xml:space="preserve">  </w:t>
      </w:r>
      <w:r w:rsidRPr="00F64520">
        <w:rPr>
          <w:b/>
          <w:color w:val="auto"/>
        </w:rPr>
        <w:t>по</w:t>
      </w:r>
      <w:r w:rsidRPr="00F64520">
        <w:rPr>
          <w:b/>
          <w:color w:val="auto"/>
          <w:spacing w:val="23"/>
        </w:rPr>
        <w:t xml:space="preserve">  </w:t>
      </w:r>
      <w:r w:rsidRPr="00F64520">
        <w:rPr>
          <w:b/>
          <w:color w:val="auto"/>
          <w:spacing w:val="12"/>
        </w:rPr>
        <w:t>учебному</w:t>
      </w:r>
      <w:r w:rsidRPr="00F64520">
        <w:rPr>
          <w:b/>
          <w:color w:val="auto"/>
          <w:spacing w:val="76"/>
        </w:rPr>
        <w:t xml:space="preserve"> </w:t>
      </w:r>
      <w:r w:rsidRPr="00F64520">
        <w:rPr>
          <w:b/>
          <w:color w:val="auto"/>
          <w:spacing w:val="11"/>
        </w:rPr>
        <w:t>предмету</w:t>
      </w:r>
    </w:p>
    <w:p w:rsidR="002F49BA" w:rsidRPr="00F64520" w:rsidRDefault="00263745">
      <w:pPr>
        <w:spacing w:line="321" w:lineRule="exact"/>
        <w:ind w:left="819"/>
        <w:jc w:val="both"/>
        <w:rPr>
          <w:b/>
          <w:color w:val="auto"/>
          <w:sz w:val="28"/>
        </w:rPr>
      </w:pPr>
      <w:r w:rsidRPr="00F64520">
        <w:rPr>
          <w:b/>
          <w:color w:val="auto"/>
          <w:spacing w:val="13"/>
          <w:sz w:val="28"/>
        </w:rPr>
        <w:t>«Физика»</w:t>
      </w:r>
      <w:r w:rsidRPr="00F64520">
        <w:rPr>
          <w:b/>
          <w:color w:val="auto"/>
          <w:spacing w:val="16"/>
          <w:sz w:val="28"/>
        </w:rPr>
        <w:t xml:space="preserve"> </w:t>
      </w:r>
      <w:r w:rsidRPr="00F64520">
        <w:rPr>
          <w:b/>
          <w:color w:val="auto"/>
          <w:spacing w:val="13"/>
          <w:sz w:val="28"/>
        </w:rPr>
        <w:t>(базовый</w:t>
      </w:r>
      <w:r w:rsidRPr="00F64520">
        <w:rPr>
          <w:b/>
          <w:color w:val="auto"/>
          <w:spacing w:val="24"/>
          <w:sz w:val="28"/>
        </w:rPr>
        <w:t xml:space="preserve"> </w:t>
      </w:r>
      <w:r w:rsidRPr="00F64520">
        <w:rPr>
          <w:b/>
          <w:color w:val="auto"/>
          <w:spacing w:val="10"/>
          <w:sz w:val="28"/>
        </w:rPr>
        <w:t>уровень).</w:t>
      </w:r>
    </w:p>
    <w:p w:rsidR="002F49BA" w:rsidRDefault="00263745">
      <w:pPr>
        <w:pStyle w:val="a3"/>
        <w:ind w:left="0" w:right="840" w:firstLine="782"/>
      </w:pPr>
      <w:r>
        <w:t>Федеральная 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2F49BA" w:rsidRDefault="00263745">
      <w:pPr>
        <w:pStyle w:val="a3"/>
        <w:spacing w:line="275" w:lineRule="exact"/>
        <w:ind w:left="1602"/>
      </w:pPr>
      <w:r>
        <w:t>Пояснительная</w:t>
      </w:r>
      <w:r>
        <w:rPr>
          <w:spacing w:val="-3"/>
        </w:rPr>
        <w:t xml:space="preserve"> </w:t>
      </w:r>
      <w:r>
        <w:rPr>
          <w:spacing w:val="-2"/>
        </w:rPr>
        <w:t>записка.</w:t>
      </w:r>
    </w:p>
    <w:p w:rsidR="002F49BA" w:rsidRDefault="00263745">
      <w:pPr>
        <w:pStyle w:val="a3"/>
        <w:ind w:left="0" w:right="846" w:firstLine="782"/>
      </w:pPr>
      <w: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2F49BA" w:rsidRDefault="00263745">
      <w:pPr>
        <w:pStyle w:val="a3"/>
        <w:spacing w:before="2"/>
        <w:ind w:left="0" w:right="840" w:firstLine="782"/>
      </w:pPr>
      <w:r>
        <w:t>Содержание программы по физике направлено на формирование естественно- научной грамотности обучающихся и организацию изучений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2F49BA" w:rsidRDefault="00263745">
      <w:pPr>
        <w:pStyle w:val="a3"/>
        <w:ind w:left="0" w:right="849" w:firstLine="758"/>
      </w:pPr>
      <w: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w:t>
      </w:r>
    </w:p>
    <w:p w:rsidR="002F49BA" w:rsidRDefault="00263745">
      <w:pPr>
        <w:pStyle w:val="a3"/>
        <w:ind w:left="0" w:right="854" w:firstLine="758"/>
      </w:pPr>
      <w:r>
        <w:t>Программа по физике разработана с целью оказания методической помощи учителю в создании рабочей программы по учебному предмету.</w:t>
      </w:r>
    </w:p>
    <w:p w:rsidR="002F49BA" w:rsidRDefault="00263745">
      <w:pPr>
        <w:pStyle w:val="a3"/>
        <w:spacing w:before="1"/>
        <w:ind w:left="0" w:right="840" w:firstLine="758"/>
      </w:pPr>
      <w:r>
        <w:t>Физика является системообразующим для естественно-научных учебных предметов, поскольку</w:t>
      </w:r>
      <w:r>
        <w:rPr>
          <w:spacing w:val="-5"/>
        </w:rPr>
        <w:t xml:space="preserve"> </w:t>
      </w:r>
      <w:r>
        <w:t>физические законы лежат в основе</w:t>
      </w:r>
      <w:r>
        <w:rPr>
          <w:spacing w:val="-1"/>
        </w:rPr>
        <w:t xml:space="preserve"> </w:t>
      </w:r>
      <w:r>
        <w:t>процессов и явлений, изучаемых химией, биологией, астрономией и физической географией, вносит вклад в естественно- 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2F49BA" w:rsidRDefault="00263745">
      <w:pPr>
        <w:pStyle w:val="a3"/>
        <w:ind w:left="0" w:right="845" w:firstLine="758"/>
      </w:pPr>
      <w:r>
        <w:t xml:space="preserve">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w:t>
      </w:r>
      <w:r>
        <w:rPr>
          <w:spacing w:val="-2"/>
        </w:rPr>
        <w:t>обучающихся.</w:t>
      </w:r>
    </w:p>
    <w:p w:rsidR="002F49BA" w:rsidRDefault="00263745">
      <w:pPr>
        <w:pStyle w:val="a3"/>
        <w:spacing w:before="3"/>
        <w:ind w:left="0" w:right="853" w:firstLine="758"/>
      </w:pPr>
      <w:r>
        <w:t>Изучение физики на углублённом уровне предполагает овладение следующими компетентностями, характеризующими естественно-научнуюграмотность:</w:t>
      </w:r>
    </w:p>
    <w:p w:rsidR="002F49BA" w:rsidRDefault="00263745">
      <w:pPr>
        <w:pStyle w:val="a3"/>
        <w:spacing w:before="3" w:line="275" w:lineRule="exact"/>
        <w:ind w:left="1578"/>
      </w:pPr>
      <w:r>
        <w:t>научно</w:t>
      </w:r>
      <w:r>
        <w:rPr>
          <w:spacing w:val="-3"/>
        </w:rPr>
        <w:t xml:space="preserve"> </w:t>
      </w:r>
      <w:r>
        <w:t>объяснять</w:t>
      </w:r>
      <w:r>
        <w:rPr>
          <w:spacing w:val="-2"/>
        </w:rPr>
        <w:t xml:space="preserve"> явления,</w:t>
      </w:r>
    </w:p>
    <w:p w:rsidR="002F49BA" w:rsidRDefault="00263745">
      <w:pPr>
        <w:pStyle w:val="a3"/>
        <w:spacing w:line="275" w:lineRule="exact"/>
        <w:ind w:left="1578"/>
      </w:pPr>
      <w:r>
        <w:t>оценивать</w:t>
      </w:r>
      <w:r>
        <w:rPr>
          <w:spacing w:val="-7"/>
        </w:rPr>
        <w:t xml:space="preserve"> </w:t>
      </w:r>
      <w:r>
        <w:t>и</w:t>
      </w:r>
      <w:r>
        <w:rPr>
          <w:spacing w:val="-5"/>
        </w:rPr>
        <w:t xml:space="preserve"> </w:t>
      </w:r>
      <w:r>
        <w:t>понимать</w:t>
      </w:r>
      <w:r>
        <w:rPr>
          <w:spacing w:val="-6"/>
        </w:rPr>
        <w:t xml:space="preserve"> </w:t>
      </w:r>
      <w:r>
        <w:t>особенности</w:t>
      </w:r>
      <w:r>
        <w:rPr>
          <w:spacing w:val="-4"/>
        </w:rPr>
        <w:t xml:space="preserve"> </w:t>
      </w:r>
      <w:r>
        <w:t>научного</w:t>
      </w:r>
      <w:r>
        <w:rPr>
          <w:spacing w:val="-1"/>
        </w:rPr>
        <w:t xml:space="preserve"> </w:t>
      </w:r>
      <w:r>
        <w:rPr>
          <w:spacing w:val="-2"/>
        </w:rPr>
        <w:t>исследования;</w:t>
      </w:r>
    </w:p>
    <w:p w:rsidR="002F49BA" w:rsidRDefault="00263745">
      <w:pPr>
        <w:pStyle w:val="a3"/>
        <w:spacing w:before="5"/>
        <w:ind w:left="0" w:right="840" w:firstLine="758"/>
        <w:jc w:val="left"/>
      </w:pPr>
      <w:r>
        <w:t>интерпретировать данные и использовать научные</w:t>
      </w:r>
      <w:r>
        <w:rPr>
          <w:spacing w:val="29"/>
        </w:rPr>
        <w:t xml:space="preserve"> </w:t>
      </w:r>
      <w:r>
        <w:t>доказательства</w:t>
      </w:r>
      <w:r>
        <w:rPr>
          <w:spacing w:val="29"/>
        </w:rPr>
        <w:t xml:space="preserve"> </w:t>
      </w:r>
      <w:r>
        <w:t>для</w:t>
      </w:r>
      <w:r>
        <w:rPr>
          <w:spacing w:val="30"/>
        </w:rPr>
        <w:t xml:space="preserve"> </w:t>
      </w:r>
      <w:r>
        <w:t xml:space="preserve">получения </w:t>
      </w:r>
      <w:r>
        <w:rPr>
          <w:spacing w:val="-2"/>
        </w:rPr>
        <w:t>выводов».</w:t>
      </w:r>
    </w:p>
    <w:p w:rsidR="002F49BA" w:rsidRDefault="00263745">
      <w:pPr>
        <w:pStyle w:val="a3"/>
        <w:tabs>
          <w:tab w:val="left" w:pos="2553"/>
        </w:tabs>
        <w:spacing w:before="5"/>
        <w:ind w:left="0" w:right="2636" w:firstLine="758"/>
        <w:jc w:val="left"/>
      </w:pPr>
      <w:r>
        <w:t xml:space="preserve">Цели изучения физики на уровне основного общего образования </w:t>
      </w:r>
      <w:r>
        <w:rPr>
          <w:spacing w:val="-2"/>
        </w:rPr>
        <w:t>определены</w:t>
      </w:r>
      <w:r>
        <w:tab/>
        <w:t>в</w:t>
      </w:r>
      <w:r>
        <w:rPr>
          <w:spacing w:val="-5"/>
        </w:rPr>
        <w:t xml:space="preserve"> </w:t>
      </w:r>
      <w:r>
        <w:t>концепции</w:t>
      </w:r>
      <w:r>
        <w:rPr>
          <w:spacing w:val="-10"/>
        </w:rPr>
        <w:t xml:space="preserve"> </w:t>
      </w:r>
      <w:r>
        <w:t>преподавания</w:t>
      </w:r>
      <w:r>
        <w:rPr>
          <w:spacing w:val="-7"/>
        </w:rPr>
        <w:t xml:space="preserve"> </w:t>
      </w:r>
      <w:r>
        <w:t>учебного</w:t>
      </w:r>
      <w:r>
        <w:rPr>
          <w:spacing w:val="-2"/>
        </w:rPr>
        <w:t xml:space="preserve"> </w:t>
      </w:r>
      <w:r>
        <w:t>предмета</w:t>
      </w:r>
      <w:r>
        <w:rPr>
          <w:spacing w:val="-11"/>
        </w:rPr>
        <w:t xml:space="preserve"> </w:t>
      </w:r>
      <w:r>
        <w:t>«Физика»</w:t>
      </w:r>
    </w:p>
    <w:p w:rsidR="002F49BA" w:rsidRDefault="00263745">
      <w:pPr>
        <w:pStyle w:val="a3"/>
        <w:tabs>
          <w:tab w:val="left" w:pos="1150"/>
          <w:tab w:val="left" w:pos="3121"/>
          <w:tab w:val="left" w:pos="4732"/>
          <w:tab w:val="left" w:pos="6142"/>
          <w:tab w:val="left" w:pos="7557"/>
          <w:tab w:val="left" w:pos="9178"/>
        </w:tabs>
        <w:spacing w:before="4"/>
        <w:ind w:right="854"/>
        <w:jc w:val="left"/>
      </w:pPr>
      <w:r>
        <w:rPr>
          <w:spacing w:val="-10"/>
        </w:rPr>
        <w:t>в</w:t>
      </w:r>
      <w:r>
        <w:tab/>
      </w:r>
      <w:r>
        <w:rPr>
          <w:spacing w:val="-2"/>
        </w:rPr>
        <w:t>образовательных</w:t>
      </w:r>
      <w:r>
        <w:tab/>
      </w:r>
      <w:r>
        <w:rPr>
          <w:spacing w:val="-2"/>
        </w:rPr>
        <w:t>организациях</w:t>
      </w:r>
      <w:r>
        <w:tab/>
      </w:r>
      <w:r>
        <w:rPr>
          <w:spacing w:val="-2"/>
        </w:rPr>
        <w:t>Российской</w:t>
      </w:r>
      <w:r>
        <w:tab/>
      </w:r>
      <w:r>
        <w:rPr>
          <w:spacing w:val="-2"/>
        </w:rPr>
        <w:t>Федерации,</w:t>
      </w:r>
      <w:r>
        <w:tab/>
      </w:r>
      <w:r>
        <w:rPr>
          <w:spacing w:val="-2"/>
        </w:rPr>
        <w:t>реализующих</w:t>
      </w:r>
      <w:r>
        <w:tab/>
      </w:r>
      <w:r>
        <w:rPr>
          <w:spacing w:val="-2"/>
        </w:rPr>
        <w:t xml:space="preserve">основные </w:t>
      </w:r>
      <w:r>
        <w:t>общеобразовательные программы.</w:t>
      </w:r>
    </w:p>
    <w:p w:rsidR="002F49BA" w:rsidRDefault="00263745">
      <w:pPr>
        <w:pStyle w:val="a3"/>
        <w:spacing w:line="275" w:lineRule="exact"/>
        <w:ind w:left="1578"/>
        <w:jc w:val="left"/>
      </w:pPr>
      <w:r>
        <w:t>Цели</w:t>
      </w:r>
      <w:r>
        <w:rPr>
          <w:spacing w:val="-5"/>
        </w:rPr>
        <w:t xml:space="preserve"> </w:t>
      </w:r>
      <w:r>
        <w:t>изучения</w:t>
      </w:r>
      <w:r>
        <w:rPr>
          <w:spacing w:val="-5"/>
        </w:rPr>
        <w:t xml:space="preserve"> </w:t>
      </w:r>
      <w:r>
        <w:rPr>
          <w:spacing w:val="-2"/>
        </w:rPr>
        <w:t>физики:</w:t>
      </w:r>
    </w:p>
    <w:p w:rsidR="002F49BA" w:rsidRDefault="00263745">
      <w:pPr>
        <w:pStyle w:val="a3"/>
        <w:tabs>
          <w:tab w:val="left" w:pos="3204"/>
          <w:tab w:val="left" w:pos="4312"/>
          <w:tab w:val="left" w:pos="4646"/>
          <w:tab w:val="left" w:pos="7644"/>
          <w:tab w:val="left" w:pos="7966"/>
        </w:tabs>
        <w:ind w:left="0" w:right="854" w:firstLine="758"/>
        <w:jc w:val="left"/>
      </w:pPr>
      <w:r>
        <w:rPr>
          <w:spacing w:val="-2"/>
        </w:rPr>
        <w:t>приобретение</w:t>
      </w:r>
      <w:r>
        <w:tab/>
      </w:r>
      <w:r>
        <w:rPr>
          <w:spacing w:val="-2"/>
        </w:rPr>
        <w:t>интереса</w:t>
      </w:r>
      <w:r>
        <w:tab/>
      </w:r>
      <w:r>
        <w:rPr>
          <w:spacing w:val="-10"/>
        </w:rPr>
        <w:t>и</w:t>
      </w:r>
      <w:r>
        <w:tab/>
        <w:t>стремления</w:t>
      </w:r>
      <w:r>
        <w:rPr>
          <w:spacing w:val="80"/>
        </w:rPr>
        <w:t xml:space="preserve"> </w:t>
      </w:r>
      <w:r>
        <w:t>обучающихся</w:t>
      </w:r>
      <w:r>
        <w:tab/>
      </w:r>
      <w:r>
        <w:rPr>
          <w:spacing w:val="-10"/>
        </w:rPr>
        <w:t>к</w:t>
      </w:r>
      <w:r>
        <w:tab/>
        <w:t>научному</w:t>
      </w:r>
      <w:r>
        <w:rPr>
          <w:spacing w:val="80"/>
        </w:rPr>
        <w:t xml:space="preserve"> </w:t>
      </w:r>
      <w:r>
        <w:t>изучению природы, развитие их интеллектуальных и творческих способностей;</w:t>
      </w:r>
    </w:p>
    <w:p w:rsidR="002F49BA" w:rsidRDefault="00263745">
      <w:pPr>
        <w:pStyle w:val="a3"/>
        <w:ind w:left="0" w:right="840" w:firstLine="758"/>
        <w:jc w:val="left"/>
      </w:pPr>
      <w:r>
        <w:t>развитие</w:t>
      </w:r>
      <w:r>
        <w:rPr>
          <w:spacing w:val="-9"/>
        </w:rPr>
        <w:t xml:space="preserve"> </w:t>
      </w:r>
      <w:r>
        <w:t>представлений</w:t>
      </w:r>
      <w:r>
        <w:rPr>
          <w:spacing w:val="-7"/>
        </w:rPr>
        <w:t xml:space="preserve"> </w:t>
      </w:r>
      <w:r>
        <w:t>о</w:t>
      </w:r>
      <w:r>
        <w:rPr>
          <w:spacing w:val="-3"/>
        </w:rPr>
        <w:t xml:space="preserve"> </w:t>
      </w:r>
      <w:r>
        <w:t>научном</w:t>
      </w:r>
      <w:r>
        <w:rPr>
          <w:spacing w:val="-2"/>
        </w:rPr>
        <w:t xml:space="preserve"> </w:t>
      </w:r>
      <w:r>
        <w:t>методе</w:t>
      </w:r>
      <w:r>
        <w:rPr>
          <w:spacing w:val="-4"/>
        </w:rPr>
        <w:t xml:space="preserve"> </w:t>
      </w:r>
      <w:r>
        <w:t>познания</w:t>
      </w:r>
      <w:r>
        <w:rPr>
          <w:spacing w:val="-3"/>
        </w:rPr>
        <w:t xml:space="preserve"> </w:t>
      </w:r>
      <w:r>
        <w:t>и</w:t>
      </w:r>
      <w:r>
        <w:rPr>
          <w:spacing w:val="-7"/>
        </w:rPr>
        <w:t xml:space="preserve"> </w:t>
      </w:r>
      <w:r>
        <w:t>формирование исследовательского отношения к окружающим явлениям;</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left="0" w:right="844" w:firstLine="758"/>
      </w:pPr>
      <w:r>
        <w:lastRenderedPageBreak/>
        <w:t>формирование научного мировоззрения как результата изучения основ строения материи и фундаментальных законов физики;</w:t>
      </w:r>
    </w:p>
    <w:p w:rsidR="002F49BA" w:rsidRDefault="00263745">
      <w:pPr>
        <w:pStyle w:val="a3"/>
        <w:spacing w:before="6"/>
        <w:ind w:left="0" w:right="854" w:firstLine="758"/>
      </w:pPr>
      <w:r>
        <w:t>формирование представлений о роли физики для развития других естественных наук, техники и технологий;</w:t>
      </w:r>
    </w:p>
    <w:p w:rsidR="002F49BA" w:rsidRDefault="00263745">
      <w:pPr>
        <w:pStyle w:val="a3"/>
        <w:spacing w:before="3"/>
        <w:ind w:left="0" w:right="852" w:firstLine="758"/>
      </w:pPr>
      <w: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w:t>
      </w:r>
      <w:r>
        <w:rPr>
          <w:spacing w:val="-2"/>
        </w:rPr>
        <w:t>направлении.</w:t>
      </w:r>
    </w:p>
    <w:p w:rsidR="002F49BA" w:rsidRDefault="00263745">
      <w:pPr>
        <w:pStyle w:val="a3"/>
        <w:ind w:left="0" w:right="858" w:firstLine="758"/>
      </w:pPr>
      <w:r>
        <w:t>Достижение этих целей программы по физике на уровне основного общего образования обеспечивается решением следующих задач:</w:t>
      </w:r>
    </w:p>
    <w:p w:rsidR="002F49BA" w:rsidRDefault="00263745">
      <w:pPr>
        <w:pStyle w:val="a3"/>
        <w:ind w:left="0" w:right="855" w:firstLine="758"/>
      </w:pPr>
      <w:r>
        <w:t>приобретение знаний</w:t>
      </w:r>
      <w:r>
        <w:rPr>
          <w:spacing w:val="-1"/>
        </w:rPr>
        <w:t xml:space="preserve"> </w:t>
      </w:r>
      <w:r>
        <w:t>о дискретном</w:t>
      </w:r>
      <w:r>
        <w:rPr>
          <w:spacing w:val="-1"/>
        </w:rPr>
        <w:t xml:space="preserve"> </w:t>
      </w:r>
      <w:r>
        <w:t>строении</w:t>
      </w:r>
      <w:r>
        <w:rPr>
          <w:spacing w:val="-1"/>
        </w:rPr>
        <w:t xml:space="preserve"> </w:t>
      </w:r>
      <w:r>
        <w:t>вещества, о механических, тепловых, электрических, магнитных и квантовых явлениях;</w:t>
      </w:r>
    </w:p>
    <w:p w:rsidR="002F49BA" w:rsidRDefault="00263745">
      <w:pPr>
        <w:pStyle w:val="a3"/>
        <w:ind w:left="0" w:right="852" w:firstLine="758"/>
      </w:pPr>
      <w:r>
        <w:t>приобретение умений описывать и объяснять физические явления с использованием полученных знаний;</w:t>
      </w:r>
    </w:p>
    <w:p w:rsidR="002F49BA" w:rsidRDefault="00263745">
      <w:pPr>
        <w:pStyle w:val="a3"/>
        <w:ind w:left="0" w:right="856" w:firstLine="758"/>
      </w:pPr>
      <w:r>
        <w:t>освоение методов решения простейших расчётных задач с использованием физических моделей, творческих и практико-ориентированных задач;</w:t>
      </w:r>
    </w:p>
    <w:p w:rsidR="002F49BA" w:rsidRDefault="00263745">
      <w:pPr>
        <w:pStyle w:val="a3"/>
        <w:ind w:left="0" w:right="851" w:firstLine="758"/>
      </w:pPr>
      <w:r>
        <w:t>развитие умений наблюдать природные явления и выполнять опыты,</w:t>
      </w:r>
      <w:r>
        <w:rPr>
          <w:spacing w:val="80"/>
        </w:rPr>
        <w:t xml:space="preserve"> </w:t>
      </w:r>
      <w:r>
        <w:t>лабораторные работы и экспериментальные исследования с использованием измерительных приборов;</w:t>
      </w:r>
    </w:p>
    <w:p w:rsidR="002F49BA" w:rsidRDefault="00263745">
      <w:pPr>
        <w:pStyle w:val="a3"/>
        <w:ind w:left="0" w:right="850" w:firstLine="758"/>
      </w:pPr>
      <w:r>
        <w:t xml:space="preserve">освоение приёмов работы с информацией физического содержания, включая информацию о современных достижениях физики, анализ и критическое оценивание </w:t>
      </w:r>
      <w:r>
        <w:rPr>
          <w:spacing w:val="-2"/>
        </w:rPr>
        <w:t>информации;</w:t>
      </w:r>
    </w:p>
    <w:p w:rsidR="002F49BA" w:rsidRDefault="00263745">
      <w:pPr>
        <w:pStyle w:val="a3"/>
        <w:ind w:left="0" w:right="852" w:firstLine="758"/>
      </w:pPr>
      <w: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2F49BA" w:rsidRDefault="00263745">
      <w:pPr>
        <w:pStyle w:val="a3"/>
        <w:ind w:left="0" w:right="844" w:firstLine="758"/>
      </w:pPr>
      <w:r>
        <w:t>Общее число часов, рекомендованных для изучения физики на базовом уровне, - 238 часов:</w:t>
      </w:r>
      <w:r>
        <w:rPr>
          <w:spacing w:val="1"/>
        </w:rPr>
        <w:t xml:space="preserve"> </w:t>
      </w:r>
      <w:r>
        <w:t>в</w:t>
      </w:r>
      <w:r>
        <w:rPr>
          <w:spacing w:val="-2"/>
        </w:rPr>
        <w:t xml:space="preserve"> </w:t>
      </w:r>
      <w:r>
        <w:t>7</w:t>
      </w:r>
      <w:r>
        <w:rPr>
          <w:spacing w:val="1"/>
        </w:rPr>
        <w:t xml:space="preserve"> </w:t>
      </w:r>
      <w:r>
        <w:t>классе</w:t>
      </w:r>
      <w:r>
        <w:rPr>
          <w:spacing w:val="1"/>
        </w:rPr>
        <w:t xml:space="preserve"> </w:t>
      </w:r>
      <w:r>
        <w:t>-</w:t>
      </w:r>
      <w:r>
        <w:rPr>
          <w:spacing w:val="3"/>
        </w:rPr>
        <w:t xml:space="preserve"> </w:t>
      </w:r>
      <w:r>
        <w:t>68</w:t>
      </w:r>
      <w:r>
        <w:rPr>
          <w:spacing w:val="1"/>
        </w:rPr>
        <w:t xml:space="preserve"> </w:t>
      </w:r>
      <w:r>
        <w:t>часов</w:t>
      </w:r>
      <w:r>
        <w:rPr>
          <w:spacing w:val="1"/>
        </w:rPr>
        <w:t xml:space="preserve"> </w:t>
      </w:r>
      <w:r>
        <w:t>(2</w:t>
      </w:r>
      <w:r>
        <w:rPr>
          <w:spacing w:val="1"/>
        </w:rPr>
        <w:t xml:space="preserve"> </w:t>
      </w:r>
      <w:r>
        <w:t>часа в</w:t>
      </w:r>
      <w:r>
        <w:rPr>
          <w:spacing w:val="2"/>
        </w:rPr>
        <w:t xml:space="preserve"> </w:t>
      </w:r>
      <w:r>
        <w:t>неделю),</w:t>
      </w:r>
      <w:r>
        <w:rPr>
          <w:spacing w:val="2"/>
        </w:rPr>
        <w:t xml:space="preserve"> </w:t>
      </w:r>
      <w:r>
        <w:t>в</w:t>
      </w:r>
      <w:r>
        <w:rPr>
          <w:spacing w:val="2"/>
        </w:rPr>
        <w:t xml:space="preserve"> </w:t>
      </w:r>
      <w:r>
        <w:t>8</w:t>
      </w:r>
      <w:r>
        <w:rPr>
          <w:spacing w:val="1"/>
        </w:rPr>
        <w:t xml:space="preserve"> </w:t>
      </w:r>
      <w:r>
        <w:t>классе</w:t>
      </w:r>
      <w:r>
        <w:rPr>
          <w:spacing w:val="4"/>
        </w:rPr>
        <w:t xml:space="preserve"> </w:t>
      </w:r>
      <w:r>
        <w:t>-</w:t>
      </w:r>
      <w:r>
        <w:rPr>
          <w:spacing w:val="3"/>
        </w:rPr>
        <w:t xml:space="preserve"> </w:t>
      </w:r>
      <w:r>
        <w:t>68</w:t>
      </w:r>
      <w:r>
        <w:rPr>
          <w:spacing w:val="1"/>
        </w:rPr>
        <w:t xml:space="preserve"> </w:t>
      </w:r>
      <w:r>
        <w:t>часов</w:t>
      </w:r>
      <w:r>
        <w:rPr>
          <w:spacing w:val="-2"/>
        </w:rPr>
        <w:t xml:space="preserve"> </w:t>
      </w:r>
      <w:r>
        <w:t>(2 часа в</w:t>
      </w:r>
      <w:r>
        <w:rPr>
          <w:spacing w:val="2"/>
        </w:rPr>
        <w:t xml:space="preserve"> </w:t>
      </w:r>
      <w:r>
        <w:t>неделю),</w:t>
      </w:r>
      <w:r>
        <w:rPr>
          <w:spacing w:val="3"/>
        </w:rPr>
        <w:t xml:space="preserve"> </w:t>
      </w:r>
      <w:r>
        <w:rPr>
          <w:spacing w:val="-10"/>
        </w:rPr>
        <w:t>в</w:t>
      </w:r>
    </w:p>
    <w:p w:rsidR="002F49BA" w:rsidRDefault="00263745">
      <w:pPr>
        <w:pStyle w:val="a3"/>
        <w:spacing w:line="271" w:lineRule="exact"/>
      </w:pPr>
      <w:r>
        <w:t>9 классе</w:t>
      </w:r>
      <w:r>
        <w:rPr>
          <w:spacing w:val="1"/>
        </w:rPr>
        <w:t xml:space="preserve"> </w:t>
      </w:r>
      <w:r>
        <w:t>-</w:t>
      </w:r>
      <w:r>
        <w:rPr>
          <w:spacing w:val="3"/>
        </w:rPr>
        <w:t xml:space="preserve"> </w:t>
      </w:r>
      <w:r>
        <w:t>102 часа</w:t>
      </w:r>
      <w:r>
        <w:rPr>
          <w:spacing w:val="-5"/>
        </w:rPr>
        <w:t xml:space="preserve"> </w:t>
      </w:r>
      <w:r>
        <w:t>(3</w:t>
      </w:r>
      <w:r>
        <w:rPr>
          <w:spacing w:val="1"/>
        </w:rPr>
        <w:t xml:space="preserve"> </w:t>
      </w:r>
      <w:r>
        <w:t>часа в</w:t>
      </w:r>
      <w:r>
        <w:rPr>
          <w:spacing w:val="-2"/>
        </w:rPr>
        <w:t xml:space="preserve"> неделю).</w:t>
      </w:r>
    </w:p>
    <w:p w:rsidR="002F49BA" w:rsidRDefault="00263745">
      <w:pPr>
        <w:pStyle w:val="a3"/>
        <w:tabs>
          <w:tab w:val="left" w:pos="3078"/>
          <w:tab w:val="left" w:pos="4166"/>
          <w:tab w:val="left" w:pos="5826"/>
          <w:tab w:val="left" w:pos="6152"/>
          <w:tab w:val="left" w:pos="7083"/>
          <w:tab w:val="left" w:pos="8349"/>
        </w:tabs>
        <w:ind w:left="0" w:right="850" w:firstLine="758"/>
        <w:jc w:val="left"/>
      </w:pPr>
      <w:r>
        <w:t>Предлагаемый</w:t>
      </w:r>
      <w:r>
        <w:rPr>
          <w:spacing w:val="40"/>
        </w:rPr>
        <w:t xml:space="preserve"> </w:t>
      </w:r>
      <w:r>
        <w:t>в</w:t>
      </w:r>
      <w:r>
        <w:rPr>
          <w:spacing w:val="40"/>
        </w:rPr>
        <w:t xml:space="preserve"> </w:t>
      </w:r>
      <w:r>
        <w:t>программе</w:t>
      </w:r>
      <w:r>
        <w:rPr>
          <w:spacing w:val="40"/>
        </w:rPr>
        <w:t xml:space="preserve"> </w:t>
      </w:r>
      <w:r>
        <w:t>по</w:t>
      </w:r>
      <w:r>
        <w:rPr>
          <w:spacing w:val="40"/>
        </w:rPr>
        <w:t xml:space="preserve"> </w:t>
      </w:r>
      <w:r>
        <w:t>физике</w:t>
      </w:r>
      <w:r>
        <w:rPr>
          <w:spacing w:val="40"/>
        </w:rPr>
        <w:t xml:space="preserve"> </w:t>
      </w:r>
      <w:r>
        <w:t>перечень</w:t>
      </w:r>
      <w:r>
        <w:rPr>
          <w:spacing w:val="40"/>
        </w:rPr>
        <w:t xml:space="preserve"> </w:t>
      </w:r>
      <w:r>
        <w:t>лабораторных</w:t>
      </w:r>
      <w:r>
        <w:rPr>
          <w:spacing w:val="40"/>
        </w:rPr>
        <w:t xml:space="preserve"> </w:t>
      </w:r>
      <w:r>
        <w:t>работ</w:t>
      </w:r>
      <w:r>
        <w:rPr>
          <w:spacing w:val="40"/>
        </w:rPr>
        <w:t xml:space="preserve"> </w:t>
      </w:r>
      <w:r>
        <w:t>и</w:t>
      </w:r>
      <w:r>
        <w:rPr>
          <w:spacing w:val="40"/>
        </w:rPr>
        <w:t xml:space="preserve"> </w:t>
      </w:r>
      <w:r>
        <w:t>опытов является рекомедовательным, учитель делает выбор при проведении лабораторных работ</w:t>
      </w:r>
      <w:r>
        <w:rPr>
          <w:spacing w:val="40"/>
        </w:rPr>
        <w:t xml:space="preserve"> </w:t>
      </w:r>
      <w:r>
        <w:t xml:space="preserve">и опытов с учётом индивидуальных особенностей обучающихся, списка </w:t>
      </w:r>
      <w:r>
        <w:rPr>
          <w:spacing w:val="-2"/>
        </w:rPr>
        <w:t>экспериментальных</w:t>
      </w:r>
      <w:r>
        <w:tab/>
      </w:r>
      <w:r>
        <w:rPr>
          <w:spacing w:val="-2"/>
        </w:rPr>
        <w:t>заданий,</w:t>
      </w:r>
      <w:r>
        <w:tab/>
      </w:r>
      <w:r>
        <w:rPr>
          <w:spacing w:val="-2"/>
        </w:rPr>
        <w:t>предлагаемых</w:t>
      </w:r>
      <w:r>
        <w:tab/>
      </w:r>
      <w:r>
        <w:rPr>
          <w:spacing w:val="-10"/>
        </w:rPr>
        <w:t>в</w:t>
      </w:r>
      <w:r>
        <w:tab/>
      </w:r>
      <w:r>
        <w:rPr>
          <w:spacing w:val="-2"/>
        </w:rPr>
        <w:t>рамках</w:t>
      </w:r>
      <w:r>
        <w:tab/>
      </w:r>
      <w:r>
        <w:rPr>
          <w:spacing w:val="-2"/>
        </w:rPr>
        <w:t>основного</w:t>
      </w:r>
      <w:r>
        <w:tab/>
      </w:r>
      <w:r>
        <w:rPr>
          <w:spacing w:val="-2"/>
        </w:rPr>
        <w:t xml:space="preserve">государственного </w:t>
      </w:r>
      <w:r>
        <w:t>экзамена по физике.</w:t>
      </w:r>
    </w:p>
    <w:p w:rsidR="002F49BA" w:rsidRDefault="00263745">
      <w:pPr>
        <w:pStyle w:val="a3"/>
        <w:spacing w:line="274" w:lineRule="exact"/>
        <w:ind w:left="1578"/>
        <w:jc w:val="left"/>
      </w:pPr>
      <w:r>
        <w:t>Содержание</w:t>
      </w:r>
      <w:r>
        <w:rPr>
          <w:spacing w:val="-7"/>
        </w:rPr>
        <w:t xml:space="preserve"> </w:t>
      </w:r>
      <w:r>
        <w:t>обучения в</w:t>
      </w:r>
      <w:r>
        <w:rPr>
          <w:spacing w:val="1"/>
        </w:rPr>
        <w:t xml:space="preserve"> </w:t>
      </w:r>
      <w:r>
        <w:t>7</w:t>
      </w:r>
      <w:r>
        <w:rPr>
          <w:spacing w:val="-5"/>
        </w:rPr>
        <w:t xml:space="preserve"> </w:t>
      </w:r>
      <w:r>
        <w:rPr>
          <w:spacing w:val="-2"/>
        </w:rPr>
        <w:t>классе.</w:t>
      </w:r>
    </w:p>
    <w:p w:rsidR="002F49BA" w:rsidRDefault="00263745">
      <w:pPr>
        <w:pStyle w:val="a3"/>
        <w:spacing w:line="275" w:lineRule="exact"/>
        <w:ind w:left="1578"/>
        <w:jc w:val="left"/>
      </w:pPr>
      <w:r>
        <w:t>Физика</w:t>
      </w:r>
      <w:r>
        <w:rPr>
          <w:spacing w:val="-6"/>
        </w:rPr>
        <w:t xml:space="preserve"> </w:t>
      </w:r>
      <w:r>
        <w:t>и</w:t>
      </w:r>
      <w:r>
        <w:rPr>
          <w:spacing w:val="1"/>
        </w:rPr>
        <w:t xml:space="preserve"> </w:t>
      </w:r>
      <w:r>
        <w:t>её роль</w:t>
      </w:r>
      <w:r>
        <w:rPr>
          <w:spacing w:val="-4"/>
        </w:rPr>
        <w:t xml:space="preserve"> </w:t>
      </w:r>
      <w:r>
        <w:t>в</w:t>
      </w:r>
      <w:r>
        <w:rPr>
          <w:spacing w:val="-2"/>
        </w:rPr>
        <w:t xml:space="preserve"> </w:t>
      </w:r>
      <w:r>
        <w:t>познании</w:t>
      </w:r>
      <w:r>
        <w:rPr>
          <w:spacing w:val="-9"/>
        </w:rPr>
        <w:t xml:space="preserve"> </w:t>
      </w:r>
      <w:r>
        <w:t>окружающего</w:t>
      </w:r>
      <w:r>
        <w:rPr>
          <w:spacing w:val="1"/>
        </w:rPr>
        <w:t xml:space="preserve"> </w:t>
      </w:r>
      <w:r>
        <w:rPr>
          <w:spacing w:val="-4"/>
        </w:rPr>
        <w:t>мира.</w:t>
      </w:r>
    </w:p>
    <w:p w:rsidR="002F49BA" w:rsidRDefault="00263745">
      <w:pPr>
        <w:pStyle w:val="a3"/>
        <w:ind w:left="0" w:right="840" w:firstLine="758"/>
        <w:jc w:val="left"/>
      </w:pPr>
      <w:r>
        <w:t>Физика - наука о природе. Явления природы. Физические явления: механические, тепловые, электрические, магнитные, световые, звуковые.</w:t>
      </w:r>
    </w:p>
    <w:p w:rsidR="002F49BA" w:rsidRDefault="00263745">
      <w:pPr>
        <w:pStyle w:val="a3"/>
        <w:spacing w:line="271" w:lineRule="exact"/>
        <w:ind w:left="1578"/>
        <w:jc w:val="left"/>
      </w:pPr>
      <w:r>
        <w:t>Физические</w:t>
      </w:r>
      <w:r>
        <w:rPr>
          <w:spacing w:val="50"/>
        </w:rPr>
        <w:t xml:space="preserve"> </w:t>
      </w:r>
      <w:r>
        <w:t>величины.</w:t>
      </w:r>
      <w:r>
        <w:rPr>
          <w:spacing w:val="59"/>
        </w:rPr>
        <w:t xml:space="preserve"> </w:t>
      </w:r>
      <w:r>
        <w:t>Измерение</w:t>
      </w:r>
      <w:r>
        <w:rPr>
          <w:spacing w:val="53"/>
        </w:rPr>
        <w:t xml:space="preserve"> </w:t>
      </w:r>
      <w:r>
        <w:t>физических</w:t>
      </w:r>
      <w:r>
        <w:rPr>
          <w:spacing w:val="78"/>
        </w:rPr>
        <w:t xml:space="preserve"> </w:t>
      </w:r>
      <w:r>
        <w:t>величин.</w:t>
      </w:r>
      <w:r>
        <w:rPr>
          <w:spacing w:val="51"/>
        </w:rPr>
        <w:t xml:space="preserve"> </w:t>
      </w:r>
      <w:r>
        <w:t>Физические</w:t>
      </w:r>
      <w:r>
        <w:rPr>
          <w:spacing w:val="53"/>
        </w:rPr>
        <w:t xml:space="preserve"> </w:t>
      </w:r>
      <w:r>
        <w:rPr>
          <w:spacing w:val="-2"/>
        </w:rPr>
        <w:t>приборы.</w:t>
      </w:r>
    </w:p>
    <w:p w:rsidR="002F49BA" w:rsidRDefault="00263745">
      <w:pPr>
        <w:pStyle w:val="a3"/>
        <w:spacing w:line="275" w:lineRule="exact"/>
        <w:jc w:val="left"/>
      </w:pPr>
      <w:r>
        <w:t>Погрешность</w:t>
      </w:r>
      <w:r>
        <w:rPr>
          <w:spacing w:val="-9"/>
        </w:rPr>
        <w:t xml:space="preserve"> </w:t>
      </w:r>
      <w:r>
        <w:t>измерений</w:t>
      </w:r>
      <w:r>
        <w:rPr>
          <w:spacing w:val="-3"/>
        </w:rPr>
        <w:t xml:space="preserve"> </w:t>
      </w:r>
      <w:r>
        <w:t>Международная</w:t>
      </w:r>
      <w:r>
        <w:rPr>
          <w:spacing w:val="-4"/>
        </w:rPr>
        <w:t xml:space="preserve"> </w:t>
      </w:r>
      <w:r>
        <w:t>система</w:t>
      </w:r>
      <w:r>
        <w:rPr>
          <w:spacing w:val="-4"/>
        </w:rPr>
        <w:t xml:space="preserve"> </w:t>
      </w:r>
      <w:r>
        <w:rPr>
          <w:spacing w:val="-2"/>
        </w:rPr>
        <w:t>единиц.</w:t>
      </w:r>
    </w:p>
    <w:p w:rsidR="002F49BA" w:rsidRDefault="00263745">
      <w:pPr>
        <w:pStyle w:val="a3"/>
        <w:ind w:left="0" w:right="850" w:firstLine="758"/>
      </w:pPr>
      <w:r>
        <w:t>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w:t>
      </w:r>
    </w:p>
    <w:p w:rsidR="002F49BA" w:rsidRDefault="00263745">
      <w:pPr>
        <w:pStyle w:val="a3"/>
        <w:ind w:left="1578"/>
        <w:jc w:val="left"/>
      </w:pPr>
      <w:r>
        <w:rPr>
          <w:spacing w:val="-2"/>
        </w:rPr>
        <w:t>Демонстрации.</w:t>
      </w:r>
    </w:p>
    <w:p w:rsidR="002F49BA" w:rsidRDefault="00263745">
      <w:pPr>
        <w:pStyle w:val="a3"/>
        <w:spacing w:line="275" w:lineRule="exact"/>
        <w:ind w:left="1578"/>
        <w:jc w:val="left"/>
      </w:pPr>
      <w:r>
        <w:t>Механические,</w:t>
      </w:r>
      <w:r>
        <w:rPr>
          <w:spacing w:val="-7"/>
        </w:rPr>
        <w:t xml:space="preserve"> </w:t>
      </w:r>
      <w:r>
        <w:t>тепловые,</w:t>
      </w:r>
      <w:r>
        <w:rPr>
          <w:spacing w:val="-8"/>
        </w:rPr>
        <w:t xml:space="preserve"> </w:t>
      </w:r>
      <w:r>
        <w:t>электрические,</w:t>
      </w:r>
      <w:r>
        <w:rPr>
          <w:spacing w:val="-4"/>
        </w:rPr>
        <w:t xml:space="preserve"> </w:t>
      </w:r>
      <w:r>
        <w:t>магнитные,</w:t>
      </w:r>
      <w:r>
        <w:rPr>
          <w:spacing w:val="-9"/>
        </w:rPr>
        <w:t xml:space="preserve"> </w:t>
      </w:r>
      <w:r>
        <w:t>световые</w:t>
      </w:r>
      <w:r>
        <w:rPr>
          <w:spacing w:val="-6"/>
        </w:rPr>
        <w:t xml:space="preserve"> </w:t>
      </w:r>
      <w:r>
        <w:rPr>
          <w:spacing w:val="-2"/>
        </w:rPr>
        <w:t>явления.</w:t>
      </w:r>
    </w:p>
    <w:p w:rsidR="002F49BA" w:rsidRDefault="00263745">
      <w:pPr>
        <w:pStyle w:val="a3"/>
        <w:ind w:left="0" w:firstLine="758"/>
        <w:jc w:val="left"/>
      </w:pPr>
      <w:r>
        <w:t>Физические</w:t>
      </w:r>
      <w:r>
        <w:rPr>
          <w:spacing w:val="40"/>
        </w:rPr>
        <w:t xml:space="preserve"> </w:t>
      </w:r>
      <w:r>
        <w:t>приборы</w:t>
      </w:r>
      <w:r>
        <w:rPr>
          <w:spacing w:val="40"/>
        </w:rPr>
        <w:t xml:space="preserve"> </w:t>
      </w:r>
      <w:r>
        <w:t>и</w:t>
      </w:r>
      <w:r>
        <w:rPr>
          <w:spacing w:val="40"/>
        </w:rPr>
        <w:t xml:space="preserve"> </w:t>
      </w:r>
      <w:r>
        <w:t>процедура</w:t>
      </w:r>
      <w:r>
        <w:rPr>
          <w:spacing w:val="40"/>
        </w:rPr>
        <w:t xml:space="preserve"> </w:t>
      </w:r>
      <w:r>
        <w:t>прямых</w:t>
      </w:r>
      <w:r>
        <w:rPr>
          <w:spacing w:val="40"/>
        </w:rPr>
        <w:t xml:space="preserve"> </w:t>
      </w:r>
      <w:r>
        <w:t>измерений</w:t>
      </w:r>
      <w:r>
        <w:rPr>
          <w:spacing w:val="40"/>
        </w:rPr>
        <w:t xml:space="preserve"> </w:t>
      </w:r>
      <w:r>
        <w:t>аналоговым</w:t>
      </w:r>
      <w:r>
        <w:rPr>
          <w:spacing w:val="40"/>
        </w:rPr>
        <w:t xml:space="preserve"> </w:t>
      </w:r>
      <w:r>
        <w:t>и</w:t>
      </w:r>
      <w:r>
        <w:rPr>
          <w:spacing w:val="40"/>
        </w:rPr>
        <w:t xml:space="preserve"> </w:t>
      </w:r>
      <w:r>
        <w:t xml:space="preserve">цифровым </w:t>
      </w:r>
      <w:r>
        <w:rPr>
          <w:spacing w:val="-2"/>
        </w:rPr>
        <w:t>прибором.</w:t>
      </w:r>
    </w:p>
    <w:p w:rsidR="002F49BA" w:rsidRDefault="00263745">
      <w:pPr>
        <w:pStyle w:val="a3"/>
        <w:spacing w:line="271" w:lineRule="exact"/>
        <w:ind w:left="1578"/>
        <w:jc w:val="left"/>
      </w:pPr>
      <w:r>
        <w:t>Лабораторные</w:t>
      </w:r>
      <w:r>
        <w:rPr>
          <w:spacing w:val="-1"/>
        </w:rPr>
        <w:t xml:space="preserve"> </w:t>
      </w:r>
      <w:r>
        <w:t>работы</w:t>
      </w:r>
      <w:r>
        <w:rPr>
          <w:spacing w:val="-1"/>
        </w:rPr>
        <w:t xml:space="preserve"> </w:t>
      </w:r>
      <w:r>
        <w:t>и</w:t>
      </w:r>
      <w:r>
        <w:rPr>
          <w:spacing w:val="-7"/>
        </w:rPr>
        <w:t xml:space="preserve"> </w:t>
      </w:r>
      <w:r>
        <w:rPr>
          <w:spacing w:val="-2"/>
        </w:rPr>
        <w:t>опыты.</w:t>
      </w:r>
    </w:p>
    <w:p w:rsidR="002F49BA" w:rsidRDefault="00263745">
      <w:pPr>
        <w:pStyle w:val="a3"/>
        <w:ind w:left="1578" w:right="2699"/>
        <w:jc w:val="left"/>
      </w:pPr>
      <w:r>
        <w:t>Определение</w:t>
      </w:r>
      <w:r>
        <w:rPr>
          <w:spacing w:val="-8"/>
        </w:rPr>
        <w:t xml:space="preserve"> </w:t>
      </w:r>
      <w:r>
        <w:t>цены</w:t>
      </w:r>
      <w:r>
        <w:rPr>
          <w:spacing w:val="-6"/>
        </w:rPr>
        <w:t xml:space="preserve"> </w:t>
      </w:r>
      <w:r>
        <w:t>деления</w:t>
      </w:r>
      <w:r>
        <w:rPr>
          <w:spacing w:val="-12"/>
        </w:rPr>
        <w:t xml:space="preserve"> </w:t>
      </w:r>
      <w:r>
        <w:t>шкалы</w:t>
      </w:r>
      <w:r>
        <w:rPr>
          <w:spacing w:val="-10"/>
        </w:rPr>
        <w:t xml:space="preserve"> </w:t>
      </w:r>
      <w:r>
        <w:t>измерительного</w:t>
      </w:r>
      <w:r>
        <w:rPr>
          <w:spacing w:val="-4"/>
        </w:rPr>
        <w:t xml:space="preserve"> </w:t>
      </w:r>
      <w:r>
        <w:t>прибора. Измерение расстояний.</w:t>
      </w:r>
    </w:p>
    <w:p w:rsidR="002F49BA" w:rsidRDefault="00263745">
      <w:pPr>
        <w:pStyle w:val="a3"/>
        <w:ind w:left="1578" w:right="4117"/>
        <w:jc w:val="left"/>
      </w:pPr>
      <w:r>
        <w:t>Измерение</w:t>
      </w:r>
      <w:r>
        <w:rPr>
          <w:spacing w:val="-9"/>
        </w:rPr>
        <w:t xml:space="preserve"> </w:t>
      </w:r>
      <w:r>
        <w:t>объёма</w:t>
      </w:r>
      <w:r>
        <w:rPr>
          <w:spacing w:val="-9"/>
        </w:rPr>
        <w:t xml:space="preserve"> </w:t>
      </w:r>
      <w:r>
        <w:t>жидкости</w:t>
      </w:r>
      <w:r>
        <w:rPr>
          <w:spacing w:val="-6"/>
        </w:rPr>
        <w:t xml:space="preserve"> </w:t>
      </w:r>
      <w:r>
        <w:t>и</w:t>
      </w:r>
      <w:r>
        <w:rPr>
          <w:spacing w:val="-7"/>
        </w:rPr>
        <w:t xml:space="preserve"> </w:t>
      </w:r>
      <w:r>
        <w:t>твёрдого</w:t>
      </w:r>
      <w:r>
        <w:rPr>
          <w:spacing w:val="-4"/>
        </w:rPr>
        <w:t xml:space="preserve"> </w:t>
      </w:r>
      <w:r>
        <w:t>тела. Определение размеров малых тел.</w:t>
      </w:r>
    </w:p>
    <w:p w:rsidR="002F49BA" w:rsidRDefault="00263745">
      <w:pPr>
        <w:pStyle w:val="a3"/>
        <w:tabs>
          <w:tab w:val="left" w:pos="2906"/>
          <w:tab w:val="left" w:pos="4442"/>
          <w:tab w:val="left" w:pos="5031"/>
          <w:tab w:val="left" w:pos="6076"/>
          <w:tab w:val="left" w:pos="7621"/>
          <w:tab w:val="left" w:pos="9022"/>
          <w:tab w:val="left" w:pos="9371"/>
        </w:tabs>
        <w:ind w:left="0" w:right="848" w:firstLine="758"/>
        <w:jc w:val="left"/>
      </w:pPr>
      <w:r>
        <w:rPr>
          <w:spacing w:val="-2"/>
        </w:rPr>
        <w:t>Измерение</w:t>
      </w:r>
      <w:r>
        <w:tab/>
      </w:r>
      <w:r>
        <w:rPr>
          <w:spacing w:val="-2"/>
        </w:rPr>
        <w:t>температуры</w:t>
      </w:r>
      <w:r>
        <w:tab/>
      </w:r>
      <w:r>
        <w:rPr>
          <w:spacing w:val="-4"/>
        </w:rPr>
        <w:t>при</w:t>
      </w:r>
      <w:r>
        <w:tab/>
      </w:r>
      <w:r>
        <w:rPr>
          <w:spacing w:val="-2"/>
        </w:rPr>
        <w:t>помощи</w:t>
      </w:r>
      <w:r>
        <w:tab/>
      </w:r>
      <w:r>
        <w:rPr>
          <w:spacing w:val="-2"/>
        </w:rPr>
        <w:t>жидкостного</w:t>
      </w:r>
      <w:r>
        <w:tab/>
      </w:r>
      <w:r>
        <w:rPr>
          <w:spacing w:val="-2"/>
        </w:rPr>
        <w:t>термометра</w:t>
      </w:r>
      <w:r>
        <w:tab/>
      </w:r>
      <w:r>
        <w:rPr>
          <w:spacing w:val="-10"/>
        </w:rPr>
        <w:t>и</w:t>
      </w:r>
      <w:r>
        <w:tab/>
      </w:r>
      <w:r>
        <w:rPr>
          <w:spacing w:val="-2"/>
        </w:rPr>
        <w:t>датчика температуры.</w:t>
      </w:r>
    </w:p>
    <w:p w:rsidR="002F49BA" w:rsidRDefault="00263745">
      <w:pPr>
        <w:pStyle w:val="a3"/>
        <w:spacing w:before="2"/>
        <w:ind w:left="0" w:right="840" w:firstLine="758"/>
        <w:jc w:val="left"/>
      </w:pPr>
      <w:r>
        <w:t>Проведение</w:t>
      </w:r>
      <w:r>
        <w:rPr>
          <w:spacing w:val="80"/>
        </w:rPr>
        <w:t xml:space="preserve"> </w:t>
      </w:r>
      <w:r>
        <w:t>исследования</w:t>
      </w:r>
      <w:r>
        <w:rPr>
          <w:spacing w:val="80"/>
        </w:rPr>
        <w:t xml:space="preserve"> </w:t>
      </w:r>
      <w:r>
        <w:t>по</w:t>
      </w:r>
      <w:r>
        <w:rPr>
          <w:spacing w:val="80"/>
        </w:rPr>
        <w:t xml:space="preserve"> </w:t>
      </w:r>
      <w:r>
        <w:t>проверке</w:t>
      </w:r>
      <w:r>
        <w:rPr>
          <w:spacing w:val="80"/>
        </w:rPr>
        <w:t xml:space="preserve"> </w:t>
      </w:r>
      <w:r>
        <w:t>гипотезы:</w:t>
      </w:r>
      <w:r>
        <w:rPr>
          <w:spacing w:val="80"/>
        </w:rPr>
        <w:t xml:space="preserve"> </w:t>
      </w:r>
      <w:r>
        <w:t>дальность</w:t>
      </w:r>
      <w:r>
        <w:rPr>
          <w:spacing w:val="80"/>
        </w:rPr>
        <w:t xml:space="preserve"> </w:t>
      </w:r>
      <w:r>
        <w:t>полёта</w:t>
      </w:r>
      <w:r>
        <w:rPr>
          <w:spacing w:val="80"/>
        </w:rPr>
        <w:t xml:space="preserve"> </w:t>
      </w:r>
      <w:r>
        <w:t>шарика,</w:t>
      </w:r>
      <w:r>
        <w:rPr>
          <w:spacing w:val="40"/>
        </w:rPr>
        <w:t xml:space="preserve"> </w:t>
      </w:r>
      <w:r>
        <w:t>пущенного горизонтально, тем больше, чем больше высота пуска.</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ind w:left="1578"/>
      </w:pPr>
      <w:r>
        <w:lastRenderedPageBreak/>
        <w:t>Первоначальные</w:t>
      </w:r>
      <w:r>
        <w:rPr>
          <w:spacing w:val="-3"/>
        </w:rPr>
        <w:t xml:space="preserve"> </w:t>
      </w:r>
      <w:r>
        <w:t>сведения</w:t>
      </w:r>
      <w:r>
        <w:rPr>
          <w:spacing w:val="-6"/>
        </w:rPr>
        <w:t xml:space="preserve"> </w:t>
      </w:r>
      <w:r>
        <w:t>о</w:t>
      </w:r>
      <w:r>
        <w:rPr>
          <w:spacing w:val="-1"/>
        </w:rPr>
        <w:t xml:space="preserve"> </w:t>
      </w:r>
      <w:r>
        <w:t>строении</w:t>
      </w:r>
      <w:r>
        <w:rPr>
          <w:spacing w:val="-5"/>
        </w:rPr>
        <w:t xml:space="preserve"> </w:t>
      </w:r>
      <w:r>
        <w:rPr>
          <w:spacing w:val="-2"/>
        </w:rPr>
        <w:t>вещества.</w:t>
      </w:r>
    </w:p>
    <w:p w:rsidR="002F49BA" w:rsidRDefault="00263745">
      <w:pPr>
        <w:pStyle w:val="a3"/>
        <w:ind w:left="0" w:right="848" w:firstLine="758"/>
      </w:pPr>
      <w:r>
        <w:t>Строение вещества: атомы и молекулы, их размеры. Опыты, доказывающие дискретное строение вещества.</w:t>
      </w:r>
    </w:p>
    <w:p w:rsidR="002F49BA" w:rsidRDefault="00263745">
      <w:pPr>
        <w:pStyle w:val="a3"/>
        <w:ind w:left="0" w:right="856" w:firstLine="758"/>
      </w:pPr>
      <w: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w:t>
      </w:r>
      <w:r>
        <w:rPr>
          <w:spacing w:val="-2"/>
        </w:rPr>
        <w:t>отталкивание.</w:t>
      </w:r>
    </w:p>
    <w:p w:rsidR="002F49BA" w:rsidRDefault="00263745">
      <w:pPr>
        <w:pStyle w:val="a3"/>
        <w:ind w:left="0" w:right="846" w:firstLine="739"/>
      </w:pPr>
      <w: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w:t>
      </w:r>
      <w:r>
        <w:rPr>
          <w:spacing w:val="-2"/>
        </w:rPr>
        <w:t>воды.</w:t>
      </w:r>
    </w:p>
    <w:p w:rsidR="002F49BA" w:rsidRDefault="00263745">
      <w:pPr>
        <w:pStyle w:val="a3"/>
        <w:spacing w:line="272" w:lineRule="exact"/>
        <w:ind w:left="1559"/>
        <w:jc w:val="left"/>
      </w:pPr>
      <w:r>
        <w:rPr>
          <w:spacing w:val="-2"/>
        </w:rPr>
        <w:t>Демонстрации.</w:t>
      </w:r>
    </w:p>
    <w:p w:rsidR="002F49BA" w:rsidRDefault="00263745">
      <w:pPr>
        <w:pStyle w:val="a3"/>
        <w:ind w:left="1559" w:right="4596"/>
        <w:jc w:val="left"/>
      </w:pPr>
      <w:r>
        <w:t>Наблюдение</w:t>
      </w:r>
      <w:r>
        <w:rPr>
          <w:spacing w:val="-15"/>
        </w:rPr>
        <w:t xml:space="preserve"> </w:t>
      </w:r>
      <w:r>
        <w:t>броуновского</w:t>
      </w:r>
      <w:r>
        <w:rPr>
          <w:spacing w:val="-15"/>
        </w:rPr>
        <w:t xml:space="preserve"> </w:t>
      </w:r>
      <w:r>
        <w:t>движения. Наблюдение диффузии.</w:t>
      </w:r>
    </w:p>
    <w:p w:rsidR="002F49BA" w:rsidRDefault="00263745">
      <w:pPr>
        <w:pStyle w:val="a3"/>
        <w:ind w:left="0" w:right="840" w:firstLine="739"/>
        <w:jc w:val="left"/>
      </w:pPr>
      <w:r>
        <w:t>Наблюдение</w:t>
      </w:r>
      <w:r>
        <w:rPr>
          <w:spacing w:val="40"/>
        </w:rPr>
        <w:t xml:space="preserve"> </w:t>
      </w:r>
      <w:r>
        <w:t>явлений,</w:t>
      </w:r>
      <w:r>
        <w:rPr>
          <w:spacing w:val="40"/>
        </w:rPr>
        <w:t xml:space="preserve"> </w:t>
      </w:r>
      <w:r>
        <w:t>объясняющихся</w:t>
      </w:r>
      <w:r>
        <w:rPr>
          <w:spacing w:val="40"/>
        </w:rPr>
        <w:t xml:space="preserve"> </w:t>
      </w:r>
      <w:r>
        <w:t>притяжением</w:t>
      </w:r>
      <w:r>
        <w:rPr>
          <w:spacing w:val="40"/>
        </w:rPr>
        <w:t xml:space="preserve"> </w:t>
      </w:r>
      <w:r>
        <w:t>или</w:t>
      </w:r>
      <w:r>
        <w:rPr>
          <w:spacing w:val="40"/>
        </w:rPr>
        <w:t xml:space="preserve"> </w:t>
      </w:r>
      <w:r>
        <w:t>отталкиванием</w:t>
      </w:r>
      <w:r>
        <w:rPr>
          <w:spacing w:val="40"/>
        </w:rPr>
        <w:t xml:space="preserve"> </w:t>
      </w:r>
      <w:r>
        <w:t xml:space="preserve">частиц </w:t>
      </w:r>
      <w:r>
        <w:rPr>
          <w:spacing w:val="-2"/>
        </w:rPr>
        <w:t>вещества.</w:t>
      </w:r>
    </w:p>
    <w:p w:rsidR="002F49BA" w:rsidRDefault="00263745">
      <w:pPr>
        <w:pStyle w:val="a3"/>
        <w:spacing w:line="271" w:lineRule="exact"/>
        <w:ind w:left="1559"/>
        <w:jc w:val="left"/>
      </w:pPr>
      <w:r>
        <w:t>Лабораторные</w:t>
      </w:r>
      <w:r>
        <w:rPr>
          <w:spacing w:val="-1"/>
        </w:rPr>
        <w:t xml:space="preserve"> </w:t>
      </w:r>
      <w:r>
        <w:t>работы</w:t>
      </w:r>
      <w:r>
        <w:rPr>
          <w:spacing w:val="-1"/>
        </w:rPr>
        <w:t xml:space="preserve"> </w:t>
      </w:r>
      <w:r>
        <w:t>и</w:t>
      </w:r>
      <w:r>
        <w:rPr>
          <w:spacing w:val="-7"/>
        </w:rPr>
        <w:t xml:space="preserve"> </w:t>
      </w:r>
      <w:r>
        <w:rPr>
          <w:spacing w:val="-2"/>
        </w:rPr>
        <w:t>опыты.</w:t>
      </w:r>
    </w:p>
    <w:p w:rsidR="002F49BA" w:rsidRDefault="00263745">
      <w:pPr>
        <w:pStyle w:val="a3"/>
        <w:ind w:left="1559" w:right="1765"/>
        <w:jc w:val="left"/>
      </w:pPr>
      <w:r>
        <w:t>Оценка</w:t>
      </w:r>
      <w:r>
        <w:rPr>
          <w:spacing w:val="-4"/>
        </w:rPr>
        <w:t xml:space="preserve"> </w:t>
      </w:r>
      <w:r>
        <w:t>диаметра</w:t>
      </w:r>
      <w:r>
        <w:rPr>
          <w:spacing w:val="-4"/>
        </w:rPr>
        <w:t xml:space="preserve"> </w:t>
      </w:r>
      <w:r>
        <w:t>атома</w:t>
      </w:r>
      <w:r>
        <w:rPr>
          <w:spacing w:val="-9"/>
        </w:rPr>
        <w:t xml:space="preserve"> </w:t>
      </w:r>
      <w:r>
        <w:t>методом</w:t>
      </w:r>
      <w:r>
        <w:rPr>
          <w:spacing w:val="-6"/>
        </w:rPr>
        <w:t xml:space="preserve"> </w:t>
      </w:r>
      <w:r>
        <w:t>рядов</w:t>
      </w:r>
      <w:r>
        <w:rPr>
          <w:spacing w:val="-6"/>
        </w:rPr>
        <w:t xml:space="preserve"> </w:t>
      </w:r>
      <w:r>
        <w:t>(с</w:t>
      </w:r>
      <w:r>
        <w:rPr>
          <w:spacing w:val="-4"/>
        </w:rPr>
        <w:t xml:space="preserve"> </w:t>
      </w:r>
      <w:r>
        <w:t>использованием</w:t>
      </w:r>
      <w:r>
        <w:rPr>
          <w:spacing w:val="-6"/>
        </w:rPr>
        <w:t xml:space="preserve"> </w:t>
      </w:r>
      <w:r>
        <w:t>фотографий). Опыты по наблюдению теплового расширения газов.</w:t>
      </w:r>
    </w:p>
    <w:p w:rsidR="002F49BA" w:rsidRDefault="00263745">
      <w:pPr>
        <w:pStyle w:val="a3"/>
        <w:ind w:left="1559" w:right="1765"/>
        <w:jc w:val="left"/>
      </w:pPr>
      <w:r>
        <w:t>Опыты</w:t>
      </w:r>
      <w:r>
        <w:rPr>
          <w:spacing w:val="-6"/>
        </w:rPr>
        <w:t xml:space="preserve"> </w:t>
      </w:r>
      <w:r>
        <w:t>по</w:t>
      </w:r>
      <w:r>
        <w:rPr>
          <w:spacing w:val="-4"/>
        </w:rPr>
        <w:t xml:space="preserve"> </w:t>
      </w:r>
      <w:r>
        <w:t>обнаружению</w:t>
      </w:r>
      <w:r>
        <w:rPr>
          <w:spacing w:val="-6"/>
        </w:rPr>
        <w:t xml:space="preserve"> </w:t>
      </w:r>
      <w:r>
        <w:t>действия</w:t>
      </w:r>
      <w:r>
        <w:rPr>
          <w:spacing w:val="-4"/>
        </w:rPr>
        <w:t xml:space="preserve"> </w:t>
      </w:r>
      <w:r>
        <w:t>сил</w:t>
      </w:r>
      <w:r>
        <w:rPr>
          <w:spacing w:val="-8"/>
        </w:rPr>
        <w:t xml:space="preserve"> </w:t>
      </w:r>
      <w:r>
        <w:t>молекулярного</w:t>
      </w:r>
      <w:r>
        <w:rPr>
          <w:spacing w:val="-4"/>
        </w:rPr>
        <w:t xml:space="preserve"> </w:t>
      </w:r>
      <w:r>
        <w:t>притяжения. Движение и взаимодействие тел.</w:t>
      </w:r>
    </w:p>
    <w:p w:rsidR="002F49BA" w:rsidRDefault="00263745">
      <w:pPr>
        <w:pStyle w:val="a3"/>
        <w:spacing w:before="2" w:line="275" w:lineRule="exact"/>
        <w:ind w:left="1559"/>
        <w:jc w:val="left"/>
      </w:pPr>
      <w:r>
        <w:t>Механическое</w:t>
      </w:r>
      <w:r>
        <w:rPr>
          <w:spacing w:val="65"/>
        </w:rPr>
        <w:t xml:space="preserve"> </w:t>
      </w:r>
      <w:r>
        <w:t>движение.</w:t>
      </w:r>
      <w:r>
        <w:rPr>
          <w:spacing w:val="71"/>
        </w:rPr>
        <w:t xml:space="preserve"> </w:t>
      </w:r>
      <w:r>
        <w:t>Равномерное</w:t>
      </w:r>
      <w:r>
        <w:rPr>
          <w:spacing w:val="67"/>
        </w:rPr>
        <w:t xml:space="preserve"> </w:t>
      </w:r>
      <w:r>
        <w:t>и</w:t>
      </w:r>
      <w:r>
        <w:rPr>
          <w:spacing w:val="65"/>
        </w:rPr>
        <w:t xml:space="preserve"> </w:t>
      </w:r>
      <w:r>
        <w:t>неравномерное</w:t>
      </w:r>
      <w:r>
        <w:rPr>
          <w:spacing w:val="68"/>
        </w:rPr>
        <w:t xml:space="preserve"> </w:t>
      </w:r>
      <w:r>
        <w:t>движение.</w:t>
      </w:r>
      <w:r>
        <w:rPr>
          <w:spacing w:val="71"/>
        </w:rPr>
        <w:t xml:space="preserve"> </w:t>
      </w:r>
      <w:r>
        <w:rPr>
          <w:spacing w:val="-2"/>
        </w:rPr>
        <w:t>Скорость.</w:t>
      </w:r>
    </w:p>
    <w:p w:rsidR="002F49BA" w:rsidRDefault="00263745">
      <w:pPr>
        <w:pStyle w:val="a3"/>
        <w:spacing w:line="275" w:lineRule="exact"/>
        <w:jc w:val="left"/>
      </w:pPr>
      <w:r>
        <w:t>Средняя</w:t>
      </w:r>
      <w:r>
        <w:rPr>
          <w:spacing w:val="-5"/>
        </w:rPr>
        <w:t xml:space="preserve"> </w:t>
      </w:r>
      <w:r>
        <w:t>скорость</w:t>
      </w:r>
      <w:r>
        <w:rPr>
          <w:spacing w:val="-4"/>
        </w:rPr>
        <w:t xml:space="preserve"> </w:t>
      </w:r>
      <w:r>
        <w:t>при</w:t>
      </w:r>
      <w:r>
        <w:rPr>
          <w:spacing w:val="-6"/>
        </w:rPr>
        <w:t xml:space="preserve"> </w:t>
      </w:r>
      <w:r>
        <w:t>неравномерном</w:t>
      </w:r>
      <w:r>
        <w:rPr>
          <w:spacing w:val="-5"/>
        </w:rPr>
        <w:t xml:space="preserve"> </w:t>
      </w:r>
      <w:r>
        <w:t>движении. Расчёт</w:t>
      </w:r>
      <w:r>
        <w:rPr>
          <w:spacing w:val="-6"/>
        </w:rPr>
        <w:t xml:space="preserve"> </w:t>
      </w:r>
      <w:r>
        <w:t>пути</w:t>
      </w:r>
      <w:r>
        <w:rPr>
          <w:spacing w:val="-1"/>
        </w:rPr>
        <w:t xml:space="preserve"> </w:t>
      </w:r>
      <w:r>
        <w:t>и</w:t>
      </w:r>
      <w:r>
        <w:rPr>
          <w:spacing w:val="-2"/>
        </w:rPr>
        <w:t xml:space="preserve"> </w:t>
      </w:r>
      <w:r>
        <w:t>времени</w:t>
      </w:r>
      <w:r>
        <w:rPr>
          <w:spacing w:val="-5"/>
        </w:rPr>
        <w:t xml:space="preserve"> </w:t>
      </w:r>
      <w:r>
        <w:rPr>
          <w:spacing w:val="-2"/>
        </w:rPr>
        <w:t>движения.</w:t>
      </w:r>
    </w:p>
    <w:p w:rsidR="002F49BA" w:rsidRDefault="00263745">
      <w:pPr>
        <w:pStyle w:val="a3"/>
        <w:spacing w:before="2"/>
        <w:ind w:left="0" w:right="847" w:firstLine="739"/>
      </w:pPr>
      <w: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w:t>
      </w:r>
    </w:p>
    <w:p w:rsidR="002F49BA" w:rsidRDefault="00263745">
      <w:pPr>
        <w:pStyle w:val="a3"/>
        <w:ind w:left="0" w:right="847" w:firstLine="739"/>
      </w:pPr>
      <w:r>
        <w:t>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w:t>
      </w:r>
    </w:p>
    <w:p w:rsidR="002F49BA" w:rsidRDefault="00263745">
      <w:pPr>
        <w:pStyle w:val="a3"/>
        <w:spacing w:before="1" w:line="275" w:lineRule="exact"/>
        <w:ind w:left="1559"/>
        <w:jc w:val="left"/>
      </w:pPr>
      <w:r>
        <w:rPr>
          <w:spacing w:val="-2"/>
        </w:rPr>
        <w:t>Демонстрации.</w:t>
      </w:r>
    </w:p>
    <w:p w:rsidR="002F49BA" w:rsidRDefault="00263745">
      <w:pPr>
        <w:pStyle w:val="a3"/>
        <w:ind w:left="1559" w:right="4117"/>
        <w:jc w:val="left"/>
      </w:pPr>
      <w:r>
        <w:t>Наблюдение механического движения тела. Измерение</w:t>
      </w:r>
      <w:r>
        <w:rPr>
          <w:spacing w:val="-14"/>
        </w:rPr>
        <w:t xml:space="preserve"> </w:t>
      </w:r>
      <w:r>
        <w:t>скорости</w:t>
      </w:r>
      <w:r>
        <w:rPr>
          <w:spacing w:val="-12"/>
        </w:rPr>
        <w:t xml:space="preserve"> </w:t>
      </w:r>
      <w:r>
        <w:t>прямолинейного</w:t>
      </w:r>
      <w:r>
        <w:rPr>
          <w:spacing w:val="-13"/>
        </w:rPr>
        <w:t xml:space="preserve"> </w:t>
      </w:r>
      <w:r>
        <w:t>движения. Наблюдение явления инерции.</w:t>
      </w:r>
    </w:p>
    <w:p w:rsidR="002F49BA" w:rsidRDefault="00263745">
      <w:pPr>
        <w:pStyle w:val="a3"/>
        <w:spacing w:before="4"/>
        <w:ind w:left="1559" w:right="2699"/>
        <w:jc w:val="left"/>
      </w:pPr>
      <w:r>
        <w:t>Наблюдение</w:t>
      </w:r>
      <w:r>
        <w:rPr>
          <w:spacing w:val="-7"/>
        </w:rPr>
        <w:t xml:space="preserve"> </w:t>
      </w:r>
      <w:r>
        <w:t>изменения</w:t>
      </w:r>
      <w:r>
        <w:rPr>
          <w:spacing w:val="-10"/>
        </w:rPr>
        <w:t xml:space="preserve"> </w:t>
      </w:r>
      <w:r>
        <w:t>скорости</w:t>
      </w:r>
      <w:r>
        <w:rPr>
          <w:spacing w:val="-5"/>
        </w:rPr>
        <w:t xml:space="preserve"> </w:t>
      </w:r>
      <w:r>
        <w:t>при</w:t>
      </w:r>
      <w:r>
        <w:rPr>
          <w:spacing w:val="-9"/>
        </w:rPr>
        <w:t xml:space="preserve"> </w:t>
      </w:r>
      <w:r>
        <w:t>взаимодействии</w:t>
      </w:r>
      <w:r>
        <w:rPr>
          <w:spacing w:val="-9"/>
        </w:rPr>
        <w:t xml:space="preserve"> </w:t>
      </w:r>
      <w:r>
        <w:t>тел. Сравнение масс по взаимодействию тел.</w:t>
      </w:r>
    </w:p>
    <w:p w:rsidR="002F49BA" w:rsidRDefault="00263745">
      <w:pPr>
        <w:pStyle w:val="a3"/>
        <w:spacing w:before="6"/>
        <w:ind w:left="1559" w:right="4117"/>
        <w:jc w:val="left"/>
      </w:pPr>
      <w:r>
        <w:t>Сложение</w:t>
      </w:r>
      <w:r>
        <w:rPr>
          <w:spacing w:val="-9"/>
        </w:rPr>
        <w:t xml:space="preserve"> </w:t>
      </w:r>
      <w:r>
        <w:t>сил,</w:t>
      </w:r>
      <w:r>
        <w:rPr>
          <w:spacing w:val="-5"/>
        </w:rPr>
        <w:t xml:space="preserve"> </w:t>
      </w:r>
      <w:r>
        <w:t>направленных</w:t>
      </w:r>
      <w:r>
        <w:rPr>
          <w:spacing w:val="-8"/>
        </w:rPr>
        <w:t xml:space="preserve"> </w:t>
      </w:r>
      <w:r>
        <w:t>по</w:t>
      </w:r>
      <w:r>
        <w:rPr>
          <w:spacing w:val="-4"/>
        </w:rPr>
        <w:t xml:space="preserve"> </w:t>
      </w:r>
      <w:r>
        <w:t>одной</w:t>
      </w:r>
      <w:r>
        <w:rPr>
          <w:spacing w:val="-3"/>
        </w:rPr>
        <w:t xml:space="preserve"> </w:t>
      </w:r>
      <w:r>
        <w:t>прямой. Лабораторные работы и опыты.</w:t>
      </w:r>
    </w:p>
    <w:p w:rsidR="002F49BA" w:rsidRDefault="00263745">
      <w:pPr>
        <w:pStyle w:val="a3"/>
        <w:spacing w:before="6"/>
        <w:ind w:left="0" w:right="854" w:firstLine="739"/>
      </w:pPr>
      <w:r>
        <w:t>Определение скорости равномерного движения (шарика в жидкости, модели электрического автомобиля и так далее).</w:t>
      </w:r>
    </w:p>
    <w:p w:rsidR="002F49BA" w:rsidRDefault="00263745">
      <w:pPr>
        <w:pStyle w:val="a3"/>
        <w:spacing w:before="5"/>
        <w:ind w:left="0" w:right="854" w:firstLine="739"/>
      </w:pPr>
      <w:r>
        <w:t xml:space="preserve">Определение средней скорости скольжения бруска или шарика по наклонной </w:t>
      </w:r>
      <w:r>
        <w:rPr>
          <w:spacing w:val="-2"/>
        </w:rPr>
        <w:t>плоскости.</w:t>
      </w:r>
    </w:p>
    <w:p w:rsidR="002F49BA" w:rsidRDefault="00263745">
      <w:pPr>
        <w:pStyle w:val="a3"/>
        <w:spacing w:before="4" w:line="275" w:lineRule="exact"/>
        <w:ind w:left="1559"/>
      </w:pPr>
      <w:r>
        <w:t>Определение</w:t>
      </w:r>
      <w:r>
        <w:rPr>
          <w:spacing w:val="-6"/>
        </w:rPr>
        <w:t xml:space="preserve"> </w:t>
      </w:r>
      <w:r>
        <w:t>плотности</w:t>
      </w:r>
      <w:r>
        <w:rPr>
          <w:spacing w:val="-5"/>
        </w:rPr>
        <w:t xml:space="preserve"> </w:t>
      </w:r>
      <w:r>
        <w:t>твёрдого</w:t>
      </w:r>
      <w:r>
        <w:rPr>
          <w:spacing w:val="-2"/>
        </w:rPr>
        <w:t xml:space="preserve"> тела.</w:t>
      </w:r>
    </w:p>
    <w:p w:rsidR="002F49BA" w:rsidRDefault="00263745">
      <w:pPr>
        <w:pStyle w:val="a3"/>
        <w:ind w:left="0" w:right="850" w:firstLine="739"/>
      </w:pPr>
      <w:r>
        <w:t>Опыты, демонстрирующие зависимость растяжения (деформации) пружины от приложенной силы.</w:t>
      </w:r>
    </w:p>
    <w:p w:rsidR="002F49BA" w:rsidRDefault="00263745">
      <w:pPr>
        <w:pStyle w:val="a3"/>
        <w:ind w:left="0" w:right="855" w:firstLine="739"/>
      </w:pPr>
      <w:r>
        <w:t>Опыты, демонстрирующие зависимость силы трения скольжения от веса тела и характера соприкасающихся поверхностей.</w:t>
      </w:r>
    </w:p>
    <w:p w:rsidR="002F49BA" w:rsidRDefault="00263745">
      <w:pPr>
        <w:pStyle w:val="a3"/>
        <w:spacing w:line="271" w:lineRule="exact"/>
        <w:ind w:left="1559"/>
      </w:pPr>
      <w:r>
        <w:t>Давление</w:t>
      </w:r>
      <w:r>
        <w:rPr>
          <w:spacing w:val="-2"/>
        </w:rPr>
        <w:t xml:space="preserve"> </w:t>
      </w:r>
      <w:r>
        <w:t>твёрдых</w:t>
      </w:r>
      <w:r>
        <w:rPr>
          <w:spacing w:val="-5"/>
        </w:rPr>
        <w:t xml:space="preserve"> </w:t>
      </w:r>
      <w:r>
        <w:t>тел,</w:t>
      </w:r>
      <w:r>
        <w:rPr>
          <w:spacing w:val="-4"/>
        </w:rPr>
        <w:t xml:space="preserve"> </w:t>
      </w:r>
      <w:r>
        <w:t>жидкостей и</w:t>
      </w:r>
      <w:r>
        <w:rPr>
          <w:spacing w:val="-4"/>
        </w:rPr>
        <w:t xml:space="preserve"> </w:t>
      </w:r>
      <w:r>
        <w:rPr>
          <w:spacing w:val="-2"/>
        </w:rPr>
        <w:t>газов.</w:t>
      </w:r>
    </w:p>
    <w:p w:rsidR="002F49BA" w:rsidRDefault="00263745">
      <w:pPr>
        <w:pStyle w:val="a3"/>
        <w:ind w:left="0" w:right="851" w:firstLine="739"/>
      </w:pPr>
      <w:r>
        <w:t>Давление. Способы уменьшения и увеличения давления. Давление газа. Зависимость давления газа от</w:t>
      </w:r>
      <w:r>
        <w:rPr>
          <w:spacing w:val="-1"/>
        </w:rPr>
        <w:t xml:space="preserve"> </w:t>
      </w:r>
      <w:r>
        <w:t>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w:t>
      </w:r>
    </w:p>
    <w:p w:rsidR="002F49BA" w:rsidRDefault="00263745">
      <w:pPr>
        <w:pStyle w:val="a3"/>
        <w:spacing w:line="274" w:lineRule="exact"/>
        <w:ind w:left="1559"/>
      </w:pPr>
      <w:r>
        <w:t>Атмосфера</w:t>
      </w:r>
      <w:r>
        <w:rPr>
          <w:spacing w:val="42"/>
        </w:rPr>
        <w:t xml:space="preserve"> </w:t>
      </w:r>
      <w:r>
        <w:t>Земли</w:t>
      </w:r>
      <w:r>
        <w:rPr>
          <w:spacing w:val="47"/>
        </w:rPr>
        <w:t xml:space="preserve"> </w:t>
      </w:r>
      <w:r>
        <w:t>и</w:t>
      </w:r>
      <w:r>
        <w:rPr>
          <w:spacing w:val="42"/>
        </w:rPr>
        <w:t xml:space="preserve"> </w:t>
      </w:r>
      <w:r>
        <w:t>атмосферное</w:t>
      </w:r>
      <w:r>
        <w:rPr>
          <w:spacing w:val="44"/>
        </w:rPr>
        <w:t xml:space="preserve"> </w:t>
      </w:r>
      <w:r>
        <w:t>давление.</w:t>
      </w:r>
      <w:r>
        <w:rPr>
          <w:spacing w:val="43"/>
        </w:rPr>
        <w:t xml:space="preserve"> </w:t>
      </w:r>
      <w:r>
        <w:t>Причины</w:t>
      </w:r>
      <w:r>
        <w:rPr>
          <w:spacing w:val="43"/>
        </w:rPr>
        <w:t xml:space="preserve"> </w:t>
      </w:r>
      <w:r>
        <w:t>существования</w:t>
      </w:r>
      <w:r>
        <w:rPr>
          <w:spacing w:val="41"/>
        </w:rPr>
        <w:t xml:space="preserve"> </w:t>
      </w:r>
      <w:r>
        <w:rPr>
          <w:spacing w:val="-2"/>
        </w:rPr>
        <w:t>воздушной</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47"/>
      </w:pPr>
      <w:r>
        <w:lastRenderedPageBreak/>
        <w:t>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2F49BA" w:rsidRDefault="00263745">
      <w:pPr>
        <w:pStyle w:val="a3"/>
        <w:tabs>
          <w:tab w:val="left" w:pos="2724"/>
          <w:tab w:val="left" w:pos="3923"/>
          <w:tab w:val="left" w:pos="4254"/>
          <w:tab w:val="left" w:pos="4867"/>
          <w:tab w:val="left" w:pos="5309"/>
          <w:tab w:val="left" w:pos="6853"/>
          <w:tab w:val="left" w:pos="7169"/>
          <w:tab w:val="left" w:pos="7749"/>
          <w:tab w:val="left" w:pos="8469"/>
        </w:tabs>
        <w:ind w:left="0" w:right="854" w:firstLine="739"/>
        <w:jc w:val="left"/>
      </w:pPr>
      <w:r>
        <w:rPr>
          <w:spacing w:val="-2"/>
        </w:rPr>
        <w:t>Действие</w:t>
      </w:r>
      <w:r>
        <w:tab/>
      </w:r>
      <w:r>
        <w:rPr>
          <w:spacing w:val="-2"/>
        </w:rPr>
        <w:t>жидкости</w:t>
      </w:r>
      <w:r>
        <w:tab/>
      </w:r>
      <w:r>
        <w:rPr>
          <w:spacing w:val="-10"/>
        </w:rPr>
        <w:t>и</w:t>
      </w:r>
      <w:r>
        <w:tab/>
      </w:r>
      <w:r>
        <w:rPr>
          <w:spacing w:val="-4"/>
        </w:rPr>
        <w:t>газа</w:t>
      </w:r>
      <w:r>
        <w:tab/>
      </w:r>
      <w:r>
        <w:rPr>
          <w:spacing w:val="-6"/>
        </w:rPr>
        <w:t>на</w:t>
      </w:r>
      <w:r>
        <w:tab/>
      </w:r>
      <w:r>
        <w:rPr>
          <w:spacing w:val="-2"/>
        </w:rPr>
        <w:t>погружённое</w:t>
      </w:r>
      <w:r>
        <w:tab/>
      </w:r>
      <w:r>
        <w:rPr>
          <w:spacing w:val="-10"/>
        </w:rPr>
        <w:t>в</w:t>
      </w:r>
      <w:r>
        <w:tab/>
      </w:r>
      <w:r>
        <w:rPr>
          <w:spacing w:val="-4"/>
        </w:rPr>
        <w:t>них</w:t>
      </w:r>
      <w:r>
        <w:tab/>
      </w:r>
      <w:r>
        <w:rPr>
          <w:spacing w:val="-2"/>
        </w:rPr>
        <w:t>тело.</w:t>
      </w:r>
      <w:r>
        <w:tab/>
      </w:r>
      <w:r>
        <w:rPr>
          <w:spacing w:val="-2"/>
        </w:rPr>
        <w:t xml:space="preserve">Выталкивающая </w:t>
      </w:r>
      <w:r>
        <w:t>(архимедова) сила. Закон Архимеда. Плавание тел. Воздухоплавание.</w:t>
      </w:r>
    </w:p>
    <w:p w:rsidR="002F49BA" w:rsidRDefault="00263745">
      <w:pPr>
        <w:pStyle w:val="a3"/>
        <w:spacing w:line="271" w:lineRule="exact"/>
        <w:ind w:left="1559"/>
        <w:jc w:val="left"/>
      </w:pPr>
      <w:r>
        <w:rPr>
          <w:spacing w:val="-2"/>
        </w:rPr>
        <w:t>Демонстрации.</w:t>
      </w:r>
    </w:p>
    <w:p w:rsidR="002F49BA" w:rsidRDefault="00263745">
      <w:pPr>
        <w:pStyle w:val="a3"/>
        <w:spacing w:before="3"/>
        <w:ind w:left="1559" w:right="4117"/>
        <w:jc w:val="left"/>
      </w:pPr>
      <w:r>
        <w:t>Зависимость</w:t>
      </w:r>
      <w:r>
        <w:rPr>
          <w:spacing w:val="-9"/>
        </w:rPr>
        <w:t xml:space="preserve"> </w:t>
      </w:r>
      <w:r>
        <w:t>давления</w:t>
      </w:r>
      <w:r>
        <w:rPr>
          <w:spacing w:val="-10"/>
        </w:rPr>
        <w:t xml:space="preserve"> </w:t>
      </w:r>
      <w:r>
        <w:t>газа</w:t>
      </w:r>
      <w:r>
        <w:rPr>
          <w:spacing w:val="-11"/>
        </w:rPr>
        <w:t xml:space="preserve"> </w:t>
      </w:r>
      <w:r>
        <w:t>от</w:t>
      </w:r>
      <w:r>
        <w:rPr>
          <w:spacing w:val="-10"/>
        </w:rPr>
        <w:t xml:space="preserve"> </w:t>
      </w:r>
      <w:r>
        <w:t>температуры. Передача давления жидкостью и газом.</w:t>
      </w:r>
    </w:p>
    <w:p w:rsidR="002F49BA" w:rsidRDefault="00263745">
      <w:pPr>
        <w:pStyle w:val="a3"/>
        <w:spacing w:before="5"/>
        <w:ind w:left="1559" w:right="5615"/>
        <w:jc w:val="left"/>
      </w:pPr>
      <w:r>
        <w:t>Сообщающиеся</w:t>
      </w:r>
      <w:r>
        <w:rPr>
          <w:spacing w:val="-15"/>
        </w:rPr>
        <w:t xml:space="preserve"> </w:t>
      </w:r>
      <w:r>
        <w:t>сосуды. Гидравлический пресс.</w:t>
      </w:r>
    </w:p>
    <w:p w:rsidR="002F49BA" w:rsidRDefault="00263745">
      <w:pPr>
        <w:pStyle w:val="a3"/>
        <w:spacing w:before="3" w:line="275" w:lineRule="exact"/>
        <w:ind w:left="1559"/>
        <w:jc w:val="left"/>
      </w:pPr>
      <w:r>
        <w:t>Проявление</w:t>
      </w:r>
      <w:r>
        <w:rPr>
          <w:spacing w:val="-4"/>
        </w:rPr>
        <w:t xml:space="preserve"> </w:t>
      </w:r>
      <w:r>
        <w:t>действия</w:t>
      </w:r>
      <w:r>
        <w:rPr>
          <w:spacing w:val="-7"/>
        </w:rPr>
        <w:t xml:space="preserve"> </w:t>
      </w:r>
      <w:r>
        <w:t>атмосферного</w:t>
      </w:r>
      <w:r>
        <w:rPr>
          <w:spacing w:val="-2"/>
        </w:rPr>
        <w:t xml:space="preserve"> давления.</w:t>
      </w:r>
    </w:p>
    <w:p w:rsidR="002F49BA" w:rsidRDefault="00263745">
      <w:pPr>
        <w:pStyle w:val="a3"/>
        <w:ind w:left="0" w:firstLine="739"/>
        <w:jc w:val="left"/>
      </w:pPr>
      <w:r>
        <w:t>Зависимость выталкивающей силы от</w:t>
      </w:r>
      <w:r>
        <w:rPr>
          <w:spacing w:val="-1"/>
        </w:rPr>
        <w:t xml:space="preserve"> </w:t>
      </w:r>
      <w:r>
        <w:t xml:space="preserve">объёма погружённой части тела и плотности </w:t>
      </w:r>
      <w:r>
        <w:rPr>
          <w:spacing w:val="-2"/>
        </w:rPr>
        <w:t>жидкости.</w:t>
      </w:r>
    </w:p>
    <w:p w:rsidR="002F49BA" w:rsidRDefault="00263745">
      <w:pPr>
        <w:pStyle w:val="a3"/>
        <w:spacing w:line="271" w:lineRule="exact"/>
        <w:ind w:left="1559"/>
        <w:jc w:val="left"/>
      </w:pPr>
      <w:r>
        <w:t>Равенство</w:t>
      </w:r>
      <w:r>
        <w:rPr>
          <w:spacing w:val="-4"/>
        </w:rPr>
        <w:t xml:space="preserve"> </w:t>
      </w:r>
      <w:r>
        <w:t>выталкивающей силы весу</w:t>
      </w:r>
      <w:r>
        <w:rPr>
          <w:spacing w:val="-11"/>
        </w:rPr>
        <w:t xml:space="preserve"> </w:t>
      </w:r>
      <w:r>
        <w:t>вытесненной</w:t>
      </w:r>
      <w:r>
        <w:rPr>
          <w:spacing w:val="-4"/>
        </w:rPr>
        <w:t xml:space="preserve"> </w:t>
      </w:r>
      <w:r>
        <w:rPr>
          <w:spacing w:val="-2"/>
        </w:rPr>
        <w:t>жидкости.</w:t>
      </w:r>
    </w:p>
    <w:p w:rsidR="002F49BA" w:rsidRDefault="00263745">
      <w:pPr>
        <w:pStyle w:val="a3"/>
        <w:tabs>
          <w:tab w:val="left" w:pos="2657"/>
          <w:tab w:val="left" w:pos="3808"/>
          <w:tab w:val="left" w:pos="4413"/>
          <w:tab w:val="left" w:pos="5563"/>
          <w:tab w:val="left" w:pos="6148"/>
          <w:tab w:val="left" w:pos="7573"/>
          <w:tab w:val="left" w:pos="8115"/>
          <w:tab w:val="left" w:pos="8441"/>
          <w:tab w:val="left" w:pos="9937"/>
        </w:tabs>
        <w:spacing w:before="4"/>
        <w:ind w:left="0" w:right="855" w:firstLine="758"/>
        <w:jc w:val="left"/>
      </w:pPr>
      <w:r>
        <w:rPr>
          <w:spacing w:val="-2"/>
        </w:rPr>
        <w:t>Условие</w:t>
      </w:r>
      <w:r>
        <w:tab/>
      </w:r>
      <w:r>
        <w:rPr>
          <w:spacing w:val="-2"/>
        </w:rPr>
        <w:t>плавания</w:t>
      </w:r>
      <w:r>
        <w:tab/>
      </w:r>
      <w:r>
        <w:rPr>
          <w:spacing w:val="-4"/>
        </w:rPr>
        <w:t>тел:</w:t>
      </w:r>
      <w:r>
        <w:tab/>
      </w:r>
      <w:r>
        <w:rPr>
          <w:spacing w:val="-2"/>
        </w:rPr>
        <w:t>плавание</w:t>
      </w:r>
      <w:r>
        <w:tab/>
      </w:r>
      <w:r>
        <w:rPr>
          <w:spacing w:val="-4"/>
        </w:rPr>
        <w:t>или</w:t>
      </w:r>
      <w:r>
        <w:tab/>
      </w:r>
      <w:r>
        <w:rPr>
          <w:spacing w:val="-2"/>
        </w:rPr>
        <w:t>погружение</w:t>
      </w:r>
      <w:r>
        <w:tab/>
      </w:r>
      <w:r>
        <w:rPr>
          <w:spacing w:val="-4"/>
        </w:rPr>
        <w:t>тел</w:t>
      </w:r>
      <w:r>
        <w:tab/>
      </w:r>
      <w:r>
        <w:rPr>
          <w:spacing w:val="-10"/>
        </w:rPr>
        <w:t>в</w:t>
      </w:r>
      <w:r>
        <w:tab/>
      </w:r>
      <w:r>
        <w:rPr>
          <w:spacing w:val="-2"/>
        </w:rPr>
        <w:t>зависимости</w:t>
      </w:r>
      <w:r>
        <w:tab/>
      </w:r>
      <w:r>
        <w:rPr>
          <w:spacing w:val="-6"/>
        </w:rPr>
        <w:t xml:space="preserve">от </w:t>
      </w:r>
      <w:r>
        <w:t>соотношения плотностей тела и жидкости.</w:t>
      </w:r>
    </w:p>
    <w:p w:rsidR="002F49BA" w:rsidRDefault="00263745">
      <w:pPr>
        <w:pStyle w:val="a3"/>
        <w:spacing w:before="3" w:line="275" w:lineRule="exact"/>
        <w:ind w:left="1578"/>
        <w:jc w:val="left"/>
      </w:pPr>
      <w:r>
        <w:t>Лабораторные</w:t>
      </w:r>
      <w:r>
        <w:rPr>
          <w:spacing w:val="-1"/>
        </w:rPr>
        <w:t xml:space="preserve"> </w:t>
      </w:r>
      <w:r>
        <w:t>работы</w:t>
      </w:r>
      <w:r>
        <w:rPr>
          <w:spacing w:val="-1"/>
        </w:rPr>
        <w:t xml:space="preserve"> </w:t>
      </w:r>
      <w:r>
        <w:t>и</w:t>
      </w:r>
      <w:r>
        <w:rPr>
          <w:spacing w:val="-7"/>
        </w:rPr>
        <w:t xml:space="preserve"> </w:t>
      </w:r>
      <w:r>
        <w:rPr>
          <w:spacing w:val="-2"/>
        </w:rPr>
        <w:t>опыты.</w:t>
      </w:r>
    </w:p>
    <w:p w:rsidR="002F49BA" w:rsidRDefault="00263745">
      <w:pPr>
        <w:pStyle w:val="a3"/>
        <w:ind w:left="0" w:right="840" w:firstLine="758"/>
        <w:jc w:val="left"/>
      </w:pPr>
      <w:r>
        <w:t>Исследование</w:t>
      </w:r>
      <w:r>
        <w:rPr>
          <w:spacing w:val="36"/>
        </w:rPr>
        <w:t xml:space="preserve"> </w:t>
      </w:r>
      <w:r>
        <w:t>зависимости</w:t>
      </w:r>
      <w:r>
        <w:rPr>
          <w:spacing w:val="38"/>
        </w:rPr>
        <w:t xml:space="preserve"> </w:t>
      </w:r>
      <w:r>
        <w:t>веса</w:t>
      </w:r>
      <w:r>
        <w:rPr>
          <w:spacing w:val="36"/>
        </w:rPr>
        <w:t xml:space="preserve"> </w:t>
      </w:r>
      <w:r>
        <w:t>тела</w:t>
      </w:r>
      <w:r>
        <w:rPr>
          <w:spacing w:val="40"/>
        </w:rPr>
        <w:t xml:space="preserve"> </w:t>
      </w:r>
      <w:r>
        <w:t>в</w:t>
      </w:r>
      <w:r>
        <w:rPr>
          <w:spacing w:val="35"/>
        </w:rPr>
        <w:t xml:space="preserve"> </w:t>
      </w:r>
      <w:r>
        <w:t>воде</w:t>
      </w:r>
      <w:r>
        <w:rPr>
          <w:spacing w:val="36"/>
        </w:rPr>
        <w:t xml:space="preserve"> </w:t>
      </w:r>
      <w:r>
        <w:t>от</w:t>
      </w:r>
      <w:r>
        <w:rPr>
          <w:spacing w:val="38"/>
        </w:rPr>
        <w:t xml:space="preserve"> </w:t>
      </w:r>
      <w:r>
        <w:t>объёма</w:t>
      </w:r>
      <w:r>
        <w:rPr>
          <w:spacing w:val="36"/>
        </w:rPr>
        <w:t xml:space="preserve"> </w:t>
      </w:r>
      <w:r>
        <w:t>погружённой</w:t>
      </w:r>
      <w:r>
        <w:rPr>
          <w:spacing w:val="34"/>
        </w:rPr>
        <w:t xml:space="preserve"> </w:t>
      </w:r>
      <w:r>
        <w:t>в</w:t>
      </w:r>
      <w:r>
        <w:rPr>
          <w:spacing w:val="39"/>
        </w:rPr>
        <w:t xml:space="preserve"> </w:t>
      </w:r>
      <w:r>
        <w:t>жидкость части тела.</w:t>
      </w:r>
    </w:p>
    <w:p w:rsidR="002F49BA" w:rsidRDefault="00263745">
      <w:pPr>
        <w:pStyle w:val="a3"/>
        <w:tabs>
          <w:tab w:val="left" w:pos="3123"/>
          <w:tab w:val="left" w:pos="4998"/>
          <w:tab w:val="left" w:pos="7367"/>
          <w:tab w:val="left" w:pos="7804"/>
          <w:tab w:val="left" w:pos="8518"/>
          <w:tab w:val="left" w:pos="10058"/>
        </w:tabs>
        <w:ind w:left="0" w:right="850" w:firstLine="758"/>
        <w:jc w:val="left"/>
      </w:pPr>
      <w:r>
        <w:rPr>
          <w:spacing w:val="-2"/>
        </w:rPr>
        <w:t>Определение</w:t>
      </w:r>
      <w:r>
        <w:tab/>
      </w:r>
      <w:r>
        <w:rPr>
          <w:spacing w:val="-2"/>
        </w:rPr>
        <w:t>выталкивающей</w:t>
      </w:r>
      <w:r>
        <w:tab/>
        <w:t>силы,</w:t>
      </w:r>
      <w:r>
        <w:rPr>
          <w:spacing w:val="80"/>
        </w:rPr>
        <w:t xml:space="preserve"> </w:t>
      </w:r>
      <w:r>
        <w:t>действующей</w:t>
      </w:r>
      <w:r>
        <w:tab/>
      </w:r>
      <w:r>
        <w:rPr>
          <w:spacing w:val="-6"/>
        </w:rPr>
        <w:t>на</w:t>
      </w:r>
      <w:r>
        <w:tab/>
      </w:r>
      <w:r>
        <w:rPr>
          <w:spacing w:val="-2"/>
        </w:rPr>
        <w:t>тело,</w:t>
      </w:r>
      <w:r>
        <w:tab/>
      </w:r>
      <w:r>
        <w:rPr>
          <w:spacing w:val="-2"/>
        </w:rPr>
        <w:t>погружённое</w:t>
      </w:r>
      <w:r>
        <w:tab/>
      </w:r>
      <w:r>
        <w:rPr>
          <w:spacing w:val="-10"/>
        </w:rPr>
        <w:t xml:space="preserve">в </w:t>
      </w:r>
      <w:r>
        <w:rPr>
          <w:spacing w:val="-2"/>
        </w:rPr>
        <w:t>жидкость.</w:t>
      </w:r>
    </w:p>
    <w:p w:rsidR="002F49BA" w:rsidRDefault="00263745">
      <w:pPr>
        <w:pStyle w:val="a3"/>
        <w:ind w:left="0" w:right="840" w:firstLine="758"/>
        <w:jc w:val="left"/>
      </w:pPr>
      <w:r>
        <w:t>Проверка независимости выталкивающей силы, действующей на тело в жидкости, от массы тела.</w:t>
      </w:r>
    </w:p>
    <w:p w:rsidR="002F49BA" w:rsidRDefault="00263745">
      <w:pPr>
        <w:pStyle w:val="a3"/>
        <w:ind w:left="0" w:right="852" w:firstLine="758"/>
        <w:jc w:val="right"/>
      </w:pPr>
      <w:r>
        <w:t>Опыты,</w:t>
      </w:r>
      <w:r>
        <w:rPr>
          <w:spacing w:val="40"/>
        </w:rPr>
        <w:t xml:space="preserve"> </w:t>
      </w:r>
      <w:r>
        <w:t>демонстрирующие</w:t>
      </w:r>
      <w:r>
        <w:rPr>
          <w:spacing w:val="40"/>
        </w:rPr>
        <w:t xml:space="preserve"> </w:t>
      </w:r>
      <w:r>
        <w:t>зависимость</w:t>
      </w:r>
      <w:r>
        <w:rPr>
          <w:spacing w:val="40"/>
        </w:rPr>
        <w:t xml:space="preserve"> </w:t>
      </w:r>
      <w:r>
        <w:t>выталкивающей</w:t>
      </w:r>
      <w:r>
        <w:rPr>
          <w:spacing w:val="40"/>
        </w:rPr>
        <w:t xml:space="preserve"> </w:t>
      </w:r>
      <w:r>
        <w:t>силы,</w:t>
      </w:r>
      <w:r>
        <w:rPr>
          <w:spacing w:val="40"/>
        </w:rPr>
        <w:t xml:space="preserve"> </w:t>
      </w:r>
      <w:r>
        <w:t>действующей</w:t>
      </w:r>
      <w:r>
        <w:rPr>
          <w:spacing w:val="40"/>
        </w:rPr>
        <w:t xml:space="preserve"> </w:t>
      </w:r>
      <w:r>
        <w:t>на тело в жидкости,</w:t>
      </w:r>
      <w:r>
        <w:rPr>
          <w:spacing w:val="-1"/>
        </w:rPr>
        <w:t xml:space="preserve"> </w:t>
      </w:r>
      <w:r>
        <w:t>от объёма погружённой в жидкость части тела и</w:t>
      </w:r>
      <w:r>
        <w:rPr>
          <w:spacing w:val="-3"/>
        </w:rPr>
        <w:t xml:space="preserve"> </w:t>
      </w:r>
      <w:r>
        <w:t>от плотности жидкости.</w:t>
      </w:r>
    </w:p>
    <w:p w:rsidR="002F49BA" w:rsidRDefault="00263745">
      <w:pPr>
        <w:pStyle w:val="a3"/>
        <w:ind w:left="0" w:right="852" w:firstLine="758"/>
      </w:pPr>
      <w:r>
        <w:t xml:space="preserve">Конструирование ареометра или конструирование лодки и определение её </w:t>
      </w:r>
      <w:r>
        <w:rPr>
          <w:spacing w:val="-2"/>
        </w:rPr>
        <w:t>грузоподъёмности.</w:t>
      </w:r>
    </w:p>
    <w:p w:rsidR="002F49BA" w:rsidRDefault="00263745">
      <w:pPr>
        <w:pStyle w:val="a3"/>
        <w:ind w:left="1578" w:right="5967"/>
      </w:pPr>
      <w:r>
        <w:t>Работа и мощность. Энергия. Механическая</w:t>
      </w:r>
      <w:r>
        <w:rPr>
          <w:spacing w:val="-4"/>
        </w:rPr>
        <w:t xml:space="preserve"> </w:t>
      </w:r>
      <w:r>
        <w:t>работа.</w:t>
      </w:r>
      <w:r>
        <w:rPr>
          <w:spacing w:val="-2"/>
        </w:rPr>
        <w:t xml:space="preserve"> Мощность.</w:t>
      </w:r>
    </w:p>
    <w:p w:rsidR="002F49BA" w:rsidRDefault="00263745">
      <w:pPr>
        <w:pStyle w:val="a3"/>
        <w:ind w:left="0" w:right="847" w:firstLine="758"/>
      </w:pPr>
      <w:r>
        <w:t>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w:t>
      </w:r>
      <w:r>
        <w:rPr>
          <w:spacing w:val="40"/>
        </w:rPr>
        <w:t xml:space="preserve"> </w:t>
      </w:r>
      <w:r>
        <w:t>механизмы в быту и технике.</w:t>
      </w:r>
    </w:p>
    <w:p w:rsidR="002F49BA" w:rsidRDefault="00263745">
      <w:pPr>
        <w:pStyle w:val="a3"/>
        <w:ind w:left="0" w:right="853" w:firstLine="758"/>
      </w:pPr>
      <w:r>
        <w:t>Механическая энергия. Кинетическая и потенциальная энергия. Превращение одного вида механической энергии в другой. Закон сохранения энергии в механике.</w:t>
      </w:r>
    </w:p>
    <w:p w:rsidR="002F49BA" w:rsidRDefault="00263745">
      <w:pPr>
        <w:pStyle w:val="a3"/>
        <w:spacing w:line="271" w:lineRule="exact"/>
        <w:ind w:left="1578"/>
        <w:jc w:val="left"/>
      </w:pPr>
      <w:r>
        <w:rPr>
          <w:spacing w:val="-2"/>
        </w:rPr>
        <w:t>Демонстрации.</w:t>
      </w:r>
    </w:p>
    <w:p w:rsidR="002F49BA" w:rsidRDefault="00263745">
      <w:pPr>
        <w:pStyle w:val="a3"/>
        <w:ind w:left="1578" w:right="5615"/>
        <w:jc w:val="left"/>
      </w:pPr>
      <w:r>
        <w:t>Примеры простых</w:t>
      </w:r>
      <w:r>
        <w:rPr>
          <w:spacing w:val="-2"/>
        </w:rPr>
        <w:t xml:space="preserve"> </w:t>
      </w:r>
      <w:r>
        <w:t>механизмов. Лабораторные</w:t>
      </w:r>
      <w:r>
        <w:rPr>
          <w:spacing w:val="-1"/>
        </w:rPr>
        <w:t xml:space="preserve"> </w:t>
      </w:r>
      <w:r>
        <w:t>работы</w:t>
      </w:r>
      <w:r>
        <w:rPr>
          <w:spacing w:val="-1"/>
        </w:rPr>
        <w:t xml:space="preserve"> </w:t>
      </w:r>
      <w:r>
        <w:t>и</w:t>
      </w:r>
      <w:r>
        <w:rPr>
          <w:spacing w:val="-7"/>
        </w:rPr>
        <w:t xml:space="preserve"> </w:t>
      </w:r>
      <w:r>
        <w:rPr>
          <w:spacing w:val="-2"/>
        </w:rPr>
        <w:t>опыты.</w:t>
      </w:r>
    </w:p>
    <w:p w:rsidR="002F49BA" w:rsidRDefault="00263745">
      <w:pPr>
        <w:pStyle w:val="a3"/>
        <w:tabs>
          <w:tab w:val="left" w:pos="3156"/>
          <w:tab w:val="left" w:pos="4126"/>
          <w:tab w:val="left" w:pos="4869"/>
          <w:tab w:val="left" w:pos="5799"/>
          <w:tab w:val="left" w:pos="6399"/>
          <w:tab w:val="left" w:pos="8001"/>
          <w:tab w:val="left" w:pos="9253"/>
          <w:tab w:val="left" w:pos="9920"/>
        </w:tabs>
        <w:ind w:left="0" w:right="857" w:firstLine="758"/>
        <w:jc w:val="left"/>
      </w:pPr>
      <w:r>
        <w:rPr>
          <w:spacing w:val="-2"/>
        </w:rPr>
        <w:t>Определение</w:t>
      </w:r>
      <w:r>
        <w:tab/>
      </w:r>
      <w:r>
        <w:rPr>
          <w:spacing w:val="-2"/>
        </w:rPr>
        <w:t>работы</w:t>
      </w:r>
      <w:r>
        <w:tab/>
      </w:r>
      <w:r>
        <w:rPr>
          <w:spacing w:val="-4"/>
        </w:rPr>
        <w:t>силы</w:t>
      </w:r>
      <w:r>
        <w:tab/>
      </w:r>
      <w:r>
        <w:rPr>
          <w:spacing w:val="-2"/>
        </w:rPr>
        <w:t>трения</w:t>
      </w:r>
      <w:r>
        <w:tab/>
      </w:r>
      <w:r>
        <w:rPr>
          <w:spacing w:val="-4"/>
        </w:rPr>
        <w:t>при</w:t>
      </w:r>
      <w:r>
        <w:tab/>
      </w:r>
      <w:r>
        <w:rPr>
          <w:spacing w:val="-2"/>
        </w:rPr>
        <w:t>равномерном</w:t>
      </w:r>
      <w:r>
        <w:tab/>
      </w:r>
      <w:r>
        <w:rPr>
          <w:spacing w:val="-2"/>
        </w:rPr>
        <w:t>движении</w:t>
      </w:r>
      <w:r>
        <w:tab/>
      </w:r>
      <w:r>
        <w:rPr>
          <w:spacing w:val="-4"/>
        </w:rPr>
        <w:t>тела</w:t>
      </w:r>
      <w:r>
        <w:tab/>
      </w:r>
      <w:r>
        <w:rPr>
          <w:spacing w:val="-6"/>
        </w:rPr>
        <w:t xml:space="preserve">по </w:t>
      </w:r>
      <w:r>
        <w:t>горизонтальной поверхности.</w:t>
      </w:r>
    </w:p>
    <w:p w:rsidR="002F49BA" w:rsidRDefault="00263745">
      <w:pPr>
        <w:pStyle w:val="a3"/>
        <w:ind w:left="1578" w:right="4117"/>
        <w:jc w:val="left"/>
      </w:pPr>
      <w:r>
        <w:t>Исследование</w:t>
      </w:r>
      <w:r>
        <w:rPr>
          <w:spacing w:val="-11"/>
        </w:rPr>
        <w:t xml:space="preserve"> </w:t>
      </w:r>
      <w:r>
        <w:t>условий</w:t>
      </w:r>
      <w:r>
        <w:rPr>
          <w:spacing w:val="-10"/>
        </w:rPr>
        <w:t xml:space="preserve"> </w:t>
      </w:r>
      <w:r>
        <w:t>равновесия</w:t>
      </w:r>
      <w:r>
        <w:rPr>
          <w:spacing w:val="-10"/>
        </w:rPr>
        <w:t xml:space="preserve"> </w:t>
      </w:r>
      <w:r>
        <w:t>рычага. Измерение КПД наклонной плоскости.</w:t>
      </w:r>
    </w:p>
    <w:p w:rsidR="002F49BA" w:rsidRDefault="00263745">
      <w:pPr>
        <w:pStyle w:val="a3"/>
        <w:ind w:left="1578" w:right="3342"/>
        <w:jc w:val="left"/>
      </w:pPr>
      <w:r>
        <w:t>Изучение</w:t>
      </w:r>
      <w:r>
        <w:rPr>
          <w:spacing w:val="-10"/>
        </w:rPr>
        <w:t xml:space="preserve"> </w:t>
      </w:r>
      <w:r>
        <w:t>закона</w:t>
      </w:r>
      <w:r>
        <w:rPr>
          <w:spacing w:val="-10"/>
        </w:rPr>
        <w:t xml:space="preserve"> </w:t>
      </w:r>
      <w:r>
        <w:t>сохранения</w:t>
      </w:r>
      <w:r>
        <w:rPr>
          <w:spacing w:val="-9"/>
        </w:rPr>
        <w:t xml:space="preserve"> </w:t>
      </w:r>
      <w:r>
        <w:t>механической</w:t>
      </w:r>
      <w:r>
        <w:rPr>
          <w:spacing w:val="-8"/>
        </w:rPr>
        <w:t xml:space="preserve"> </w:t>
      </w:r>
      <w:r>
        <w:t>энергии. Содержание обучения в 8 классе.</w:t>
      </w:r>
    </w:p>
    <w:p w:rsidR="002F49BA" w:rsidRDefault="00263745">
      <w:pPr>
        <w:pStyle w:val="a3"/>
        <w:spacing w:line="275" w:lineRule="exact"/>
        <w:ind w:left="1559"/>
        <w:jc w:val="left"/>
      </w:pPr>
      <w:r>
        <w:t>Тепловые</w:t>
      </w:r>
      <w:r>
        <w:rPr>
          <w:spacing w:val="-3"/>
        </w:rPr>
        <w:t xml:space="preserve"> </w:t>
      </w:r>
      <w:r>
        <w:rPr>
          <w:spacing w:val="-2"/>
        </w:rPr>
        <w:t>явления.</w:t>
      </w:r>
    </w:p>
    <w:p w:rsidR="002F49BA" w:rsidRDefault="00263745">
      <w:pPr>
        <w:pStyle w:val="a3"/>
        <w:ind w:left="0" w:right="850" w:firstLine="739"/>
      </w:pPr>
      <w:r>
        <w:t>Основные положения молекулярно-кинетической теории строения вещества.</w:t>
      </w:r>
      <w:r>
        <w:rPr>
          <w:spacing w:val="40"/>
        </w:rPr>
        <w:t xml:space="preserve"> </w:t>
      </w:r>
      <w:r>
        <w:t>Масса и размеры атомов и молекул. Опыты, подтверждающие основные положения молекулярно-кинетической теории.</w:t>
      </w:r>
    </w:p>
    <w:p w:rsidR="002F49BA" w:rsidRDefault="00263745">
      <w:pPr>
        <w:pStyle w:val="a3"/>
        <w:ind w:left="0" w:right="852" w:firstLine="739"/>
      </w:pPr>
      <w:r>
        <w:t>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w:t>
      </w:r>
    </w:p>
    <w:p w:rsidR="002F49BA" w:rsidRDefault="00263745">
      <w:pPr>
        <w:pStyle w:val="a3"/>
        <w:ind w:left="0" w:right="855" w:firstLine="739"/>
      </w:pPr>
      <w:r>
        <w:t>Температура. Связь температуры со скоростью теплового движения частиц. Внутренняя</w:t>
      </w:r>
      <w:r>
        <w:rPr>
          <w:spacing w:val="40"/>
        </w:rPr>
        <w:t xml:space="preserve">  </w:t>
      </w:r>
      <w:r>
        <w:t>энергия.</w:t>
      </w:r>
      <w:r>
        <w:rPr>
          <w:spacing w:val="40"/>
        </w:rPr>
        <w:t xml:space="preserve">  </w:t>
      </w:r>
      <w:r>
        <w:t>Способы</w:t>
      </w:r>
      <w:r>
        <w:rPr>
          <w:spacing w:val="40"/>
        </w:rPr>
        <w:t xml:space="preserve">  </w:t>
      </w:r>
      <w:r>
        <w:t>изменения</w:t>
      </w:r>
      <w:r>
        <w:rPr>
          <w:spacing w:val="40"/>
        </w:rPr>
        <w:t xml:space="preserve">  </w:t>
      </w:r>
      <w:r>
        <w:t>внутренней</w:t>
      </w:r>
      <w:r>
        <w:rPr>
          <w:spacing w:val="40"/>
        </w:rPr>
        <w:t xml:space="preserve">  </w:t>
      </w:r>
      <w:r>
        <w:t>энергии:</w:t>
      </w:r>
      <w:r>
        <w:rPr>
          <w:spacing w:val="40"/>
        </w:rPr>
        <w:t xml:space="preserve">  </w:t>
      </w:r>
      <w:r>
        <w:t>теплопередача</w:t>
      </w:r>
      <w:r>
        <w:rPr>
          <w:spacing w:val="40"/>
        </w:rPr>
        <w:t xml:space="preserve">  </w:t>
      </w:r>
      <w:r>
        <w:t>и</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pPr>
      <w:r>
        <w:lastRenderedPageBreak/>
        <w:t>совершение</w:t>
      </w:r>
      <w:r>
        <w:rPr>
          <w:spacing w:val="-9"/>
        </w:rPr>
        <w:t xml:space="preserve"> </w:t>
      </w:r>
      <w:r>
        <w:t>работы.</w:t>
      </w:r>
      <w:r>
        <w:rPr>
          <w:spacing w:val="-4"/>
        </w:rPr>
        <w:t xml:space="preserve"> </w:t>
      </w:r>
      <w:r>
        <w:t>Виды</w:t>
      </w:r>
      <w:r>
        <w:rPr>
          <w:spacing w:val="-5"/>
        </w:rPr>
        <w:t xml:space="preserve"> </w:t>
      </w:r>
      <w:r>
        <w:t>теплопередачи:</w:t>
      </w:r>
      <w:r>
        <w:rPr>
          <w:spacing w:val="-5"/>
        </w:rPr>
        <w:t xml:space="preserve"> </w:t>
      </w:r>
      <w:r>
        <w:t>теплопроводность,</w:t>
      </w:r>
      <w:r>
        <w:rPr>
          <w:spacing w:val="-9"/>
        </w:rPr>
        <w:t xml:space="preserve"> </w:t>
      </w:r>
      <w:r>
        <w:t>конвекция,</w:t>
      </w:r>
      <w:r>
        <w:rPr>
          <w:spacing w:val="-3"/>
        </w:rPr>
        <w:t xml:space="preserve"> </w:t>
      </w:r>
      <w:r>
        <w:rPr>
          <w:spacing w:val="-2"/>
        </w:rPr>
        <w:t>излучение.</w:t>
      </w:r>
    </w:p>
    <w:p w:rsidR="002F49BA" w:rsidRDefault="00263745">
      <w:pPr>
        <w:pStyle w:val="a3"/>
        <w:ind w:left="0" w:right="846" w:firstLine="739"/>
      </w:pPr>
      <w:r>
        <w:t>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w:t>
      </w:r>
    </w:p>
    <w:p w:rsidR="002F49BA" w:rsidRDefault="00263745">
      <w:pPr>
        <w:pStyle w:val="a3"/>
        <w:spacing w:before="2" w:line="275" w:lineRule="exact"/>
        <w:ind w:left="1559"/>
      </w:pPr>
      <w:r>
        <w:t>Влажность</w:t>
      </w:r>
      <w:r>
        <w:rPr>
          <w:spacing w:val="-1"/>
        </w:rPr>
        <w:t xml:space="preserve"> </w:t>
      </w:r>
      <w:r>
        <w:rPr>
          <w:spacing w:val="-2"/>
        </w:rPr>
        <w:t>воздуха.</w:t>
      </w:r>
    </w:p>
    <w:p w:rsidR="002F49BA" w:rsidRDefault="00263745">
      <w:pPr>
        <w:pStyle w:val="a3"/>
        <w:spacing w:line="275" w:lineRule="exact"/>
        <w:ind w:left="1559"/>
      </w:pPr>
      <w:r>
        <w:t>Энергия</w:t>
      </w:r>
      <w:r>
        <w:rPr>
          <w:spacing w:val="-4"/>
        </w:rPr>
        <w:t xml:space="preserve"> </w:t>
      </w:r>
      <w:r>
        <w:t>топлива.</w:t>
      </w:r>
      <w:r>
        <w:rPr>
          <w:spacing w:val="-2"/>
        </w:rPr>
        <w:t xml:space="preserve"> </w:t>
      </w:r>
      <w:r>
        <w:t>Удельная</w:t>
      </w:r>
      <w:r>
        <w:rPr>
          <w:spacing w:val="-4"/>
        </w:rPr>
        <w:t xml:space="preserve"> </w:t>
      </w:r>
      <w:r>
        <w:t>теплота</w:t>
      </w:r>
      <w:r>
        <w:rPr>
          <w:spacing w:val="-8"/>
        </w:rPr>
        <w:t xml:space="preserve"> </w:t>
      </w:r>
      <w:r>
        <w:rPr>
          <w:spacing w:val="-2"/>
        </w:rPr>
        <w:t>сгорания.</w:t>
      </w:r>
    </w:p>
    <w:p w:rsidR="002F49BA" w:rsidRDefault="00263745">
      <w:pPr>
        <w:pStyle w:val="a3"/>
        <w:spacing w:before="5"/>
        <w:ind w:left="0" w:right="844" w:firstLine="739"/>
      </w:pPr>
      <w:r>
        <w:t>Принципы работы тепловых двигателей КПД теплового двигателя. Тепловые двигатели и защита окружающей среды.</w:t>
      </w:r>
    </w:p>
    <w:p w:rsidR="002F49BA" w:rsidRDefault="00263745">
      <w:pPr>
        <w:pStyle w:val="a3"/>
        <w:spacing w:before="3"/>
        <w:ind w:left="1559" w:right="2699"/>
        <w:jc w:val="left"/>
      </w:pPr>
      <w:r>
        <w:t>Закон</w:t>
      </w:r>
      <w:r>
        <w:rPr>
          <w:spacing w:val="-4"/>
        </w:rPr>
        <w:t xml:space="preserve"> </w:t>
      </w:r>
      <w:r>
        <w:t>сохранения</w:t>
      </w:r>
      <w:r>
        <w:rPr>
          <w:spacing w:val="-5"/>
        </w:rPr>
        <w:t xml:space="preserve"> </w:t>
      </w:r>
      <w:r>
        <w:t>и</w:t>
      </w:r>
      <w:r>
        <w:rPr>
          <w:spacing w:val="-9"/>
        </w:rPr>
        <w:t xml:space="preserve"> </w:t>
      </w:r>
      <w:r>
        <w:t>превращения</w:t>
      </w:r>
      <w:r>
        <w:rPr>
          <w:spacing w:val="-5"/>
        </w:rPr>
        <w:t xml:space="preserve"> </w:t>
      </w:r>
      <w:r>
        <w:t>энергии</w:t>
      </w:r>
      <w:r>
        <w:rPr>
          <w:spacing w:val="-9"/>
        </w:rPr>
        <w:t xml:space="preserve"> </w:t>
      </w:r>
      <w:r>
        <w:t>в</w:t>
      </w:r>
      <w:r>
        <w:rPr>
          <w:spacing w:val="-4"/>
        </w:rPr>
        <w:t xml:space="preserve"> </w:t>
      </w:r>
      <w:r>
        <w:t>тепловых</w:t>
      </w:r>
      <w:r>
        <w:rPr>
          <w:spacing w:val="-9"/>
        </w:rPr>
        <w:t xml:space="preserve"> </w:t>
      </w:r>
      <w:r>
        <w:t xml:space="preserve">процессах. </w:t>
      </w:r>
      <w:r>
        <w:rPr>
          <w:spacing w:val="-2"/>
        </w:rPr>
        <w:t>Демонстрации.</w:t>
      </w:r>
    </w:p>
    <w:p w:rsidR="002F49BA" w:rsidRDefault="00263745">
      <w:pPr>
        <w:pStyle w:val="a3"/>
        <w:spacing w:before="3"/>
        <w:ind w:left="1559" w:right="4596"/>
        <w:jc w:val="left"/>
      </w:pPr>
      <w:r>
        <w:t>Наблюдение</w:t>
      </w:r>
      <w:r>
        <w:rPr>
          <w:spacing w:val="-15"/>
        </w:rPr>
        <w:t xml:space="preserve"> </w:t>
      </w:r>
      <w:r>
        <w:t>броуновского</w:t>
      </w:r>
      <w:r>
        <w:rPr>
          <w:spacing w:val="-15"/>
        </w:rPr>
        <w:t xml:space="preserve"> </w:t>
      </w:r>
      <w:r>
        <w:t>движения. Наблюдение диффузии.</w:t>
      </w:r>
    </w:p>
    <w:p w:rsidR="002F49BA" w:rsidRDefault="00263745">
      <w:pPr>
        <w:pStyle w:val="a3"/>
        <w:spacing w:before="5"/>
        <w:ind w:left="1559" w:right="2699"/>
        <w:jc w:val="left"/>
      </w:pPr>
      <w:r>
        <w:t>Наблюдение</w:t>
      </w:r>
      <w:r>
        <w:rPr>
          <w:spacing w:val="-5"/>
        </w:rPr>
        <w:t xml:space="preserve"> </w:t>
      </w:r>
      <w:r>
        <w:t>явлений</w:t>
      </w:r>
      <w:r>
        <w:rPr>
          <w:spacing w:val="-7"/>
        </w:rPr>
        <w:t xml:space="preserve"> </w:t>
      </w:r>
      <w:r>
        <w:t>смачивания</w:t>
      </w:r>
      <w:r>
        <w:rPr>
          <w:spacing w:val="-8"/>
        </w:rPr>
        <w:t xml:space="preserve"> </w:t>
      </w:r>
      <w:r>
        <w:t>и</w:t>
      </w:r>
      <w:r>
        <w:rPr>
          <w:spacing w:val="-7"/>
        </w:rPr>
        <w:t xml:space="preserve"> </w:t>
      </w:r>
      <w:r>
        <w:t>капиллярных</w:t>
      </w:r>
      <w:r>
        <w:rPr>
          <w:spacing w:val="-8"/>
        </w:rPr>
        <w:t xml:space="preserve"> </w:t>
      </w:r>
      <w:r>
        <w:t>явлений. Наблюдение теплового расширения тел.</w:t>
      </w:r>
    </w:p>
    <w:p w:rsidR="002F49BA" w:rsidRDefault="00263745">
      <w:pPr>
        <w:pStyle w:val="a3"/>
        <w:spacing w:before="4"/>
        <w:ind w:left="1559" w:right="840"/>
        <w:jc w:val="left"/>
      </w:pPr>
      <w:r>
        <w:t>Изменение</w:t>
      </w:r>
      <w:r>
        <w:rPr>
          <w:spacing w:val="-2"/>
        </w:rPr>
        <w:t xml:space="preserve"> </w:t>
      </w:r>
      <w:r>
        <w:t>давления</w:t>
      </w:r>
      <w:r>
        <w:rPr>
          <w:spacing w:val="-6"/>
        </w:rPr>
        <w:t xml:space="preserve"> </w:t>
      </w:r>
      <w:r>
        <w:t>газа</w:t>
      </w:r>
      <w:r>
        <w:rPr>
          <w:spacing w:val="-7"/>
        </w:rPr>
        <w:t xml:space="preserve"> </w:t>
      </w:r>
      <w:r>
        <w:t>при</w:t>
      </w:r>
      <w:r>
        <w:rPr>
          <w:spacing w:val="-5"/>
        </w:rPr>
        <w:t xml:space="preserve"> </w:t>
      </w:r>
      <w:r>
        <w:t>изменении</w:t>
      </w:r>
      <w:r>
        <w:rPr>
          <w:spacing w:val="-10"/>
        </w:rPr>
        <w:t xml:space="preserve"> </w:t>
      </w:r>
      <w:r>
        <w:t>объёма</w:t>
      </w:r>
      <w:r>
        <w:rPr>
          <w:spacing w:val="-2"/>
        </w:rPr>
        <w:t xml:space="preserve"> </w:t>
      </w:r>
      <w:r>
        <w:t>и нагревании</w:t>
      </w:r>
      <w:r>
        <w:rPr>
          <w:spacing w:val="-5"/>
        </w:rPr>
        <w:t xml:space="preserve"> </w:t>
      </w:r>
      <w:r>
        <w:t>или</w:t>
      </w:r>
      <w:r>
        <w:rPr>
          <w:spacing w:val="-9"/>
        </w:rPr>
        <w:t xml:space="preserve"> </w:t>
      </w:r>
      <w:r>
        <w:t>охлаждении. Правила измерения температуры.</w:t>
      </w:r>
    </w:p>
    <w:p w:rsidR="002F49BA" w:rsidRDefault="00263745">
      <w:pPr>
        <w:pStyle w:val="a3"/>
        <w:spacing w:before="144"/>
        <w:ind w:left="1559"/>
        <w:jc w:val="left"/>
      </w:pPr>
      <w:r>
        <w:t>Виды</w:t>
      </w:r>
      <w:r>
        <w:rPr>
          <w:spacing w:val="-2"/>
        </w:rPr>
        <w:t xml:space="preserve"> теплопередачи.</w:t>
      </w:r>
    </w:p>
    <w:p w:rsidR="002F49BA" w:rsidRDefault="00263745">
      <w:pPr>
        <w:pStyle w:val="a3"/>
        <w:spacing w:before="3" w:line="275" w:lineRule="exact"/>
        <w:ind w:left="1578"/>
        <w:jc w:val="left"/>
      </w:pPr>
      <w:r>
        <w:t>Охлаждение</w:t>
      </w:r>
      <w:r>
        <w:rPr>
          <w:spacing w:val="-4"/>
        </w:rPr>
        <w:t xml:space="preserve"> </w:t>
      </w:r>
      <w:r>
        <w:t>при</w:t>
      </w:r>
      <w:r>
        <w:rPr>
          <w:spacing w:val="-1"/>
        </w:rPr>
        <w:t xml:space="preserve"> </w:t>
      </w:r>
      <w:r>
        <w:t>совершении</w:t>
      </w:r>
      <w:r>
        <w:rPr>
          <w:spacing w:val="-5"/>
        </w:rPr>
        <w:t xml:space="preserve"> </w:t>
      </w:r>
      <w:r>
        <w:rPr>
          <w:spacing w:val="-2"/>
        </w:rPr>
        <w:t>работы.</w:t>
      </w:r>
    </w:p>
    <w:p w:rsidR="002F49BA" w:rsidRDefault="00263745">
      <w:pPr>
        <w:pStyle w:val="a3"/>
        <w:ind w:left="1578" w:right="2699"/>
        <w:jc w:val="left"/>
      </w:pPr>
      <w:r>
        <w:t>Нагревание</w:t>
      </w:r>
      <w:r>
        <w:rPr>
          <w:spacing w:val="-7"/>
        </w:rPr>
        <w:t xml:space="preserve"> </w:t>
      </w:r>
      <w:r>
        <w:t>при</w:t>
      </w:r>
      <w:r>
        <w:rPr>
          <w:spacing w:val="-5"/>
        </w:rPr>
        <w:t xml:space="preserve"> </w:t>
      </w:r>
      <w:r>
        <w:t>совершении</w:t>
      </w:r>
      <w:r>
        <w:rPr>
          <w:spacing w:val="-9"/>
        </w:rPr>
        <w:t xml:space="preserve"> </w:t>
      </w:r>
      <w:r>
        <w:t>работы</w:t>
      </w:r>
      <w:r>
        <w:rPr>
          <w:spacing w:val="-5"/>
        </w:rPr>
        <w:t xml:space="preserve"> </w:t>
      </w:r>
      <w:r>
        <w:t>внешними</w:t>
      </w:r>
      <w:r>
        <w:rPr>
          <w:spacing w:val="-14"/>
        </w:rPr>
        <w:t xml:space="preserve"> </w:t>
      </w:r>
      <w:r>
        <w:t>силами. Сравнение теплоёмкостей различных веществ.</w:t>
      </w:r>
    </w:p>
    <w:p w:rsidR="002F49BA" w:rsidRDefault="00263745">
      <w:pPr>
        <w:pStyle w:val="a3"/>
        <w:spacing w:line="271" w:lineRule="exact"/>
        <w:ind w:left="1578"/>
        <w:jc w:val="left"/>
      </w:pPr>
      <w:r>
        <w:t>Наблюдение</w:t>
      </w:r>
      <w:r>
        <w:rPr>
          <w:spacing w:val="-6"/>
        </w:rPr>
        <w:t xml:space="preserve"> </w:t>
      </w:r>
      <w:r>
        <w:rPr>
          <w:spacing w:val="-2"/>
        </w:rPr>
        <w:t>кипения.</w:t>
      </w:r>
    </w:p>
    <w:p w:rsidR="002F49BA" w:rsidRDefault="00263745">
      <w:pPr>
        <w:pStyle w:val="a3"/>
        <w:spacing w:before="4"/>
        <w:ind w:left="1578" w:right="3342"/>
        <w:jc w:val="left"/>
      </w:pPr>
      <w:r>
        <w:t>Наблюдение</w:t>
      </w:r>
      <w:r>
        <w:rPr>
          <w:spacing w:val="-11"/>
        </w:rPr>
        <w:t xml:space="preserve"> </w:t>
      </w:r>
      <w:r>
        <w:t>постоянства</w:t>
      </w:r>
      <w:r>
        <w:rPr>
          <w:spacing w:val="-11"/>
        </w:rPr>
        <w:t xml:space="preserve"> </w:t>
      </w:r>
      <w:r>
        <w:t>температуры</w:t>
      </w:r>
      <w:r>
        <w:rPr>
          <w:spacing w:val="-9"/>
        </w:rPr>
        <w:t xml:space="preserve"> </w:t>
      </w:r>
      <w:r>
        <w:t>при</w:t>
      </w:r>
      <w:r>
        <w:rPr>
          <w:spacing w:val="-9"/>
        </w:rPr>
        <w:t xml:space="preserve"> </w:t>
      </w:r>
      <w:r>
        <w:t>плавлении. Модели тепловых двигателей.</w:t>
      </w:r>
    </w:p>
    <w:p w:rsidR="002F49BA" w:rsidRDefault="00263745">
      <w:pPr>
        <w:pStyle w:val="a3"/>
        <w:spacing w:before="3" w:line="275" w:lineRule="exact"/>
        <w:ind w:left="1578"/>
        <w:jc w:val="left"/>
      </w:pPr>
      <w:r>
        <w:t>Лабораторные</w:t>
      </w:r>
      <w:r>
        <w:rPr>
          <w:spacing w:val="-1"/>
        </w:rPr>
        <w:t xml:space="preserve"> </w:t>
      </w:r>
      <w:r>
        <w:t>работы</w:t>
      </w:r>
      <w:r>
        <w:rPr>
          <w:spacing w:val="-1"/>
        </w:rPr>
        <w:t xml:space="preserve"> </w:t>
      </w:r>
      <w:r>
        <w:t>и</w:t>
      </w:r>
      <w:r>
        <w:rPr>
          <w:spacing w:val="-7"/>
        </w:rPr>
        <w:t xml:space="preserve"> </w:t>
      </w:r>
      <w:r>
        <w:rPr>
          <w:spacing w:val="-2"/>
        </w:rPr>
        <w:t>опыты.</w:t>
      </w:r>
    </w:p>
    <w:p w:rsidR="002F49BA" w:rsidRDefault="00263745">
      <w:pPr>
        <w:pStyle w:val="a3"/>
        <w:ind w:left="1578" w:right="2085"/>
        <w:jc w:val="left"/>
      </w:pPr>
      <w:r>
        <w:t>Опыты</w:t>
      </w:r>
      <w:r>
        <w:rPr>
          <w:spacing w:val="-6"/>
        </w:rPr>
        <w:t xml:space="preserve"> </w:t>
      </w:r>
      <w:r>
        <w:t>по</w:t>
      </w:r>
      <w:r>
        <w:rPr>
          <w:spacing w:val="-5"/>
        </w:rPr>
        <w:t xml:space="preserve"> </w:t>
      </w:r>
      <w:r>
        <w:t>обнаружению</w:t>
      </w:r>
      <w:r>
        <w:rPr>
          <w:spacing w:val="-6"/>
        </w:rPr>
        <w:t xml:space="preserve"> </w:t>
      </w:r>
      <w:r>
        <w:t>действия</w:t>
      </w:r>
      <w:r>
        <w:rPr>
          <w:spacing w:val="-5"/>
        </w:rPr>
        <w:t xml:space="preserve"> </w:t>
      </w:r>
      <w:r>
        <w:t>сил</w:t>
      </w:r>
      <w:r>
        <w:rPr>
          <w:spacing w:val="-9"/>
        </w:rPr>
        <w:t xml:space="preserve"> </w:t>
      </w:r>
      <w:r>
        <w:t>молекулярного</w:t>
      </w:r>
      <w:r>
        <w:rPr>
          <w:spacing w:val="-5"/>
        </w:rPr>
        <w:t xml:space="preserve"> </w:t>
      </w:r>
      <w:r>
        <w:t>притяжения. Опыты по выращиванию кристаллов поваренной соли или сахара.</w:t>
      </w:r>
    </w:p>
    <w:p w:rsidR="002F49BA" w:rsidRDefault="00263745">
      <w:pPr>
        <w:pStyle w:val="a3"/>
        <w:spacing w:line="271" w:lineRule="exact"/>
        <w:ind w:left="1578"/>
        <w:jc w:val="left"/>
      </w:pPr>
      <w:r>
        <w:t>Опыты</w:t>
      </w:r>
      <w:r>
        <w:rPr>
          <w:spacing w:val="-6"/>
        </w:rPr>
        <w:t xml:space="preserve"> </w:t>
      </w:r>
      <w:r>
        <w:t>по</w:t>
      </w:r>
      <w:r>
        <w:rPr>
          <w:spacing w:val="-2"/>
        </w:rPr>
        <w:t xml:space="preserve"> </w:t>
      </w:r>
      <w:r>
        <w:t>наблюдению</w:t>
      </w:r>
      <w:r>
        <w:rPr>
          <w:spacing w:val="-4"/>
        </w:rPr>
        <w:t xml:space="preserve"> </w:t>
      </w:r>
      <w:r>
        <w:t>теплового</w:t>
      </w:r>
      <w:r>
        <w:rPr>
          <w:spacing w:val="1"/>
        </w:rPr>
        <w:t xml:space="preserve"> </w:t>
      </w:r>
      <w:r>
        <w:t>расширения</w:t>
      </w:r>
      <w:r>
        <w:rPr>
          <w:spacing w:val="-11"/>
        </w:rPr>
        <w:t xml:space="preserve"> </w:t>
      </w:r>
      <w:r>
        <w:t>газов,</w:t>
      </w:r>
      <w:r>
        <w:rPr>
          <w:spacing w:val="-5"/>
        </w:rPr>
        <w:t xml:space="preserve"> </w:t>
      </w:r>
      <w:r>
        <w:t>жидкостей</w:t>
      </w:r>
      <w:r>
        <w:rPr>
          <w:spacing w:val="-5"/>
        </w:rPr>
        <w:t xml:space="preserve"> </w:t>
      </w:r>
      <w:r>
        <w:t>и</w:t>
      </w:r>
      <w:r>
        <w:rPr>
          <w:spacing w:val="-1"/>
        </w:rPr>
        <w:t xml:space="preserve"> </w:t>
      </w:r>
      <w:r>
        <w:rPr>
          <w:spacing w:val="-2"/>
        </w:rPr>
        <w:t>твёрдых</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2"/>
        <w:ind w:left="0"/>
        <w:jc w:val="right"/>
      </w:pPr>
      <w:r>
        <w:rPr>
          <w:spacing w:val="-4"/>
        </w:rPr>
        <w:lastRenderedPageBreak/>
        <w:t>тел.</w:t>
      </w:r>
    </w:p>
    <w:p w:rsidR="002F49BA" w:rsidRDefault="00263745">
      <w:pPr>
        <w:pStyle w:val="a3"/>
        <w:spacing w:before="275"/>
        <w:ind w:left="327"/>
        <w:jc w:val="left"/>
      </w:pPr>
      <w:r>
        <w:t>Определение</w:t>
      </w:r>
      <w:r>
        <w:rPr>
          <w:spacing w:val="-4"/>
        </w:rPr>
        <w:t xml:space="preserve"> </w:t>
      </w:r>
      <w:r>
        <w:t>давления</w:t>
      </w:r>
      <w:r>
        <w:rPr>
          <w:spacing w:val="-2"/>
        </w:rPr>
        <w:t xml:space="preserve"> </w:t>
      </w:r>
      <w:r>
        <w:t>воздуха</w:t>
      </w:r>
      <w:r>
        <w:rPr>
          <w:spacing w:val="-4"/>
        </w:rPr>
        <w:t xml:space="preserve"> </w:t>
      </w:r>
      <w:r>
        <w:t>в</w:t>
      </w:r>
      <w:r>
        <w:rPr>
          <w:spacing w:val="-1"/>
        </w:rPr>
        <w:t xml:space="preserve"> </w:t>
      </w:r>
      <w:r>
        <w:t>баллоне</w:t>
      </w:r>
      <w:r>
        <w:rPr>
          <w:spacing w:val="-8"/>
        </w:rPr>
        <w:t xml:space="preserve"> </w:t>
      </w:r>
      <w:r>
        <w:rPr>
          <w:spacing w:val="-2"/>
        </w:rPr>
        <w:t>шприца.</w:t>
      </w:r>
    </w:p>
    <w:p w:rsidR="002F49BA" w:rsidRDefault="00263745">
      <w:pPr>
        <w:pStyle w:val="a3"/>
        <w:spacing w:before="3"/>
        <w:ind w:left="327"/>
        <w:jc w:val="left"/>
      </w:pPr>
      <w:r>
        <w:t>Опыты,</w:t>
      </w:r>
      <w:r>
        <w:rPr>
          <w:spacing w:val="32"/>
        </w:rPr>
        <w:t xml:space="preserve">  </w:t>
      </w:r>
      <w:r>
        <w:t>демонстрирующие</w:t>
      </w:r>
      <w:r>
        <w:rPr>
          <w:spacing w:val="30"/>
        </w:rPr>
        <w:t xml:space="preserve">  </w:t>
      </w:r>
      <w:r>
        <w:t>зависимость</w:t>
      </w:r>
      <w:r>
        <w:rPr>
          <w:spacing w:val="29"/>
        </w:rPr>
        <w:t xml:space="preserve">  </w:t>
      </w:r>
      <w:r>
        <w:t>давления</w:t>
      </w:r>
      <w:r>
        <w:rPr>
          <w:spacing w:val="29"/>
        </w:rPr>
        <w:t xml:space="preserve">  </w:t>
      </w:r>
      <w:r>
        <w:t>воздуха</w:t>
      </w:r>
      <w:r>
        <w:rPr>
          <w:spacing w:val="30"/>
        </w:rPr>
        <w:t xml:space="preserve">  </w:t>
      </w:r>
      <w:r>
        <w:t>от</w:t>
      </w:r>
      <w:r>
        <w:rPr>
          <w:spacing w:val="29"/>
        </w:rPr>
        <w:t xml:space="preserve">  </w:t>
      </w:r>
      <w:r>
        <w:t>его</w:t>
      </w:r>
      <w:r>
        <w:rPr>
          <w:spacing w:val="28"/>
        </w:rPr>
        <w:t xml:space="preserve">  </w:t>
      </w:r>
      <w:r>
        <w:t>объёма</w:t>
      </w:r>
      <w:r>
        <w:rPr>
          <w:spacing w:val="29"/>
        </w:rPr>
        <w:t xml:space="preserve">  </w:t>
      </w:r>
      <w:r>
        <w:rPr>
          <w:spacing w:val="-10"/>
        </w:rPr>
        <w:t>и</w:t>
      </w:r>
    </w:p>
    <w:p w:rsidR="002F49BA" w:rsidRDefault="002F49BA">
      <w:pPr>
        <w:sectPr w:rsidR="002F49BA">
          <w:type w:val="continuous"/>
          <w:pgSz w:w="11910" w:h="16840"/>
          <w:pgMar w:top="880" w:right="0" w:bottom="280" w:left="880" w:header="720" w:footer="720" w:gutter="0"/>
          <w:cols w:space="720"/>
        </w:sectPr>
      </w:pPr>
    </w:p>
    <w:p w:rsidR="002F49BA" w:rsidRDefault="00263745">
      <w:pPr>
        <w:pStyle w:val="a3"/>
        <w:spacing w:line="274" w:lineRule="exact"/>
        <w:jc w:val="left"/>
      </w:pPr>
      <w:r>
        <w:lastRenderedPageBreak/>
        <w:t>нагревания</w:t>
      </w:r>
      <w:r>
        <w:rPr>
          <w:spacing w:val="-4"/>
        </w:rPr>
        <w:t xml:space="preserve"> </w:t>
      </w:r>
      <w:r>
        <w:t>или</w:t>
      </w:r>
      <w:r>
        <w:rPr>
          <w:spacing w:val="-6"/>
        </w:rPr>
        <w:t xml:space="preserve"> </w:t>
      </w:r>
      <w:r>
        <w:rPr>
          <w:spacing w:val="-2"/>
        </w:rPr>
        <w:t>охлаждения.</w:t>
      </w:r>
    </w:p>
    <w:p w:rsidR="002F49BA" w:rsidRDefault="00263745">
      <w:pPr>
        <w:pStyle w:val="a3"/>
        <w:tabs>
          <w:tab w:val="left" w:pos="2801"/>
          <w:tab w:val="left" w:pos="3986"/>
          <w:tab w:val="left" w:pos="5218"/>
          <w:tab w:val="left" w:pos="6748"/>
          <w:tab w:val="left" w:pos="7660"/>
          <w:tab w:val="left" w:pos="8826"/>
          <w:tab w:val="left" w:pos="10059"/>
        </w:tabs>
        <w:spacing w:before="4"/>
        <w:ind w:left="0" w:right="849" w:firstLine="758"/>
        <w:jc w:val="left"/>
      </w:pPr>
      <w:r>
        <w:rPr>
          <w:spacing w:val="-2"/>
        </w:rPr>
        <w:t>Проверка</w:t>
      </w:r>
      <w:r>
        <w:tab/>
      </w:r>
      <w:r>
        <w:rPr>
          <w:spacing w:val="-2"/>
        </w:rPr>
        <w:t>гипотезы</w:t>
      </w:r>
      <w:r>
        <w:tab/>
      </w:r>
      <w:r>
        <w:rPr>
          <w:spacing w:val="-2"/>
        </w:rPr>
        <w:t>линейной</w:t>
      </w:r>
      <w:r>
        <w:tab/>
      </w:r>
      <w:r>
        <w:rPr>
          <w:spacing w:val="-2"/>
        </w:rPr>
        <w:t>зависимости</w:t>
      </w:r>
      <w:r>
        <w:tab/>
      </w:r>
      <w:r>
        <w:rPr>
          <w:spacing w:val="-2"/>
        </w:rPr>
        <w:t>длины</w:t>
      </w:r>
      <w:r>
        <w:tab/>
      </w:r>
      <w:r>
        <w:rPr>
          <w:spacing w:val="-2"/>
        </w:rPr>
        <w:t>столбика</w:t>
      </w:r>
      <w:r>
        <w:tab/>
      </w:r>
      <w:r>
        <w:rPr>
          <w:spacing w:val="-2"/>
        </w:rPr>
        <w:t>жидкости</w:t>
      </w:r>
      <w:r>
        <w:tab/>
      </w:r>
      <w:r>
        <w:rPr>
          <w:spacing w:val="-10"/>
        </w:rPr>
        <w:t xml:space="preserve">в </w:t>
      </w:r>
      <w:r>
        <w:t>термометрической трубке от температуры.</w:t>
      </w:r>
    </w:p>
    <w:p w:rsidR="002F49BA" w:rsidRDefault="00263745">
      <w:pPr>
        <w:pStyle w:val="a3"/>
        <w:spacing w:before="7"/>
        <w:ind w:left="0" w:right="840" w:firstLine="758"/>
        <w:jc w:val="left"/>
      </w:pPr>
      <w:r>
        <w:t>Наблюдение</w:t>
      </w:r>
      <w:r>
        <w:rPr>
          <w:spacing w:val="40"/>
        </w:rPr>
        <w:t xml:space="preserve"> </w:t>
      </w:r>
      <w:r>
        <w:t>изменения</w:t>
      </w:r>
      <w:r>
        <w:rPr>
          <w:spacing w:val="40"/>
        </w:rPr>
        <w:t xml:space="preserve"> </w:t>
      </w:r>
      <w:r>
        <w:t>внутренней</w:t>
      </w:r>
      <w:r>
        <w:rPr>
          <w:spacing w:val="40"/>
        </w:rPr>
        <w:t xml:space="preserve"> </w:t>
      </w:r>
      <w:r>
        <w:t>энергии</w:t>
      </w:r>
      <w:r>
        <w:rPr>
          <w:spacing w:val="40"/>
        </w:rPr>
        <w:t xml:space="preserve"> </w:t>
      </w:r>
      <w:r>
        <w:t>тела</w:t>
      </w:r>
      <w:r>
        <w:rPr>
          <w:spacing w:val="40"/>
        </w:rPr>
        <w:t xml:space="preserve"> </w:t>
      </w:r>
      <w:r>
        <w:t>в</w:t>
      </w:r>
      <w:r>
        <w:rPr>
          <w:spacing w:val="40"/>
        </w:rPr>
        <w:t xml:space="preserve"> </w:t>
      </w:r>
      <w:r>
        <w:t>результате</w:t>
      </w:r>
      <w:r>
        <w:rPr>
          <w:spacing w:val="40"/>
        </w:rPr>
        <w:t xml:space="preserve"> </w:t>
      </w:r>
      <w:r>
        <w:t>теплопередачи</w:t>
      </w:r>
      <w:r>
        <w:rPr>
          <w:spacing w:val="40"/>
        </w:rPr>
        <w:t xml:space="preserve"> </w:t>
      </w:r>
      <w:r>
        <w:t>и работы внешних сил.</w:t>
      </w:r>
    </w:p>
    <w:p w:rsidR="002F49BA" w:rsidRDefault="00263745">
      <w:pPr>
        <w:pStyle w:val="a3"/>
        <w:spacing w:before="3"/>
        <w:ind w:left="1578"/>
        <w:jc w:val="left"/>
      </w:pPr>
      <w:r>
        <w:t>Исследование</w:t>
      </w:r>
      <w:r>
        <w:rPr>
          <w:spacing w:val="-6"/>
        </w:rPr>
        <w:t xml:space="preserve"> </w:t>
      </w:r>
      <w:r>
        <w:t>явления</w:t>
      </w:r>
      <w:r>
        <w:rPr>
          <w:spacing w:val="-3"/>
        </w:rPr>
        <w:t xml:space="preserve"> </w:t>
      </w:r>
      <w:r>
        <w:t>теплообмена</w:t>
      </w:r>
      <w:r>
        <w:rPr>
          <w:spacing w:val="-9"/>
        </w:rPr>
        <w:t xml:space="preserve"> </w:t>
      </w:r>
      <w:r>
        <w:t>при</w:t>
      </w:r>
      <w:r>
        <w:rPr>
          <w:spacing w:val="-6"/>
        </w:rPr>
        <w:t xml:space="preserve"> </w:t>
      </w:r>
      <w:r>
        <w:t>смешивании</w:t>
      </w:r>
      <w:r>
        <w:rPr>
          <w:spacing w:val="-2"/>
        </w:rPr>
        <w:t xml:space="preserve"> </w:t>
      </w:r>
      <w:r>
        <w:t>холодной</w:t>
      </w:r>
      <w:r>
        <w:rPr>
          <w:spacing w:val="-2"/>
        </w:rPr>
        <w:t xml:space="preserve"> </w:t>
      </w:r>
      <w:r>
        <w:t>и</w:t>
      </w:r>
      <w:r>
        <w:rPr>
          <w:spacing w:val="-6"/>
        </w:rPr>
        <w:t xml:space="preserve"> </w:t>
      </w:r>
      <w:r>
        <w:rPr>
          <w:spacing w:val="-2"/>
        </w:rPr>
        <w:t>горячей</w:t>
      </w:r>
    </w:p>
    <w:p w:rsidR="002F49BA" w:rsidRDefault="00263745">
      <w:pPr>
        <w:pStyle w:val="a3"/>
        <w:spacing w:line="274" w:lineRule="exact"/>
        <w:jc w:val="left"/>
      </w:pPr>
      <w:r>
        <w:rPr>
          <w:spacing w:val="-2"/>
        </w:rPr>
        <w:t>воды.</w:t>
      </w:r>
    </w:p>
    <w:p w:rsidR="002F49BA" w:rsidRDefault="00263745">
      <w:pPr>
        <w:pStyle w:val="a3"/>
        <w:spacing w:before="2"/>
        <w:ind w:left="1578"/>
        <w:jc w:val="left"/>
      </w:pPr>
      <w:r>
        <w:t>Определение количества</w:t>
      </w:r>
      <w:r>
        <w:rPr>
          <w:spacing w:val="-3"/>
        </w:rPr>
        <w:t xml:space="preserve"> </w:t>
      </w:r>
      <w:r>
        <w:t>теплоты, полученного</w:t>
      </w:r>
      <w:r>
        <w:rPr>
          <w:spacing w:val="2"/>
        </w:rPr>
        <w:t xml:space="preserve"> </w:t>
      </w:r>
      <w:r>
        <w:t>водой при</w:t>
      </w:r>
      <w:r>
        <w:rPr>
          <w:spacing w:val="-1"/>
        </w:rPr>
        <w:t xml:space="preserve"> </w:t>
      </w:r>
      <w:r>
        <w:t>теплообмене</w:t>
      </w:r>
      <w:r>
        <w:rPr>
          <w:spacing w:val="-3"/>
        </w:rPr>
        <w:t xml:space="preserve"> </w:t>
      </w:r>
      <w:r>
        <w:t>с</w:t>
      </w:r>
      <w:r>
        <w:rPr>
          <w:spacing w:val="-2"/>
        </w:rPr>
        <w:t xml:space="preserve"> нагретым</w:t>
      </w:r>
    </w:p>
    <w:p w:rsidR="002F49BA" w:rsidRDefault="00263745">
      <w:pPr>
        <w:pStyle w:val="a3"/>
        <w:spacing w:line="274" w:lineRule="exact"/>
      </w:pPr>
      <w:r>
        <w:t>металлическим</w:t>
      </w:r>
      <w:r>
        <w:rPr>
          <w:spacing w:val="-5"/>
        </w:rPr>
        <w:t xml:space="preserve"> </w:t>
      </w:r>
      <w:r>
        <w:rPr>
          <w:spacing w:val="-2"/>
        </w:rPr>
        <w:t>цилиндром.</w:t>
      </w:r>
    </w:p>
    <w:p w:rsidR="002F49BA" w:rsidRDefault="00263745">
      <w:pPr>
        <w:pStyle w:val="a3"/>
        <w:spacing w:before="5"/>
        <w:ind w:left="1578" w:right="4549"/>
      </w:pPr>
      <w:r>
        <w:t>Определение</w:t>
      </w:r>
      <w:r>
        <w:rPr>
          <w:spacing w:val="-8"/>
        </w:rPr>
        <w:t xml:space="preserve"> </w:t>
      </w:r>
      <w:r>
        <w:t>удельной</w:t>
      </w:r>
      <w:r>
        <w:rPr>
          <w:spacing w:val="-15"/>
        </w:rPr>
        <w:t xml:space="preserve"> </w:t>
      </w:r>
      <w:r>
        <w:t>теплоёмкости</w:t>
      </w:r>
      <w:r>
        <w:rPr>
          <w:spacing w:val="-14"/>
        </w:rPr>
        <w:t xml:space="preserve"> </w:t>
      </w:r>
      <w:r>
        <w:t>вещества. Исследование процесса испарения.</w:t>
      </w:r>
    </w:p>
    <w:p w:rsidR="002F49BA" w:rsidRDefault="00263745">
      <w:pPr>
        <w:pStyle w:val="a3"/>
        <w:spacing w:before="3"/>
        <w:ind w:left="1578" w:right="4447"/>
      </w:pPr>
      <w:r>
        <w:t>Определение</w:t>
      </w:r>
      <w:r>
        <w:rPr>
          <w:spacing w:val="-12"/>
        </w:rPr>
        <w:t xml:space="preserve"> </w:t>
      </w:r>
      <w:r>
        <w:t>относительной</w:t>
      </w:r>
      <w:r>
        <w:rPr>
          <w:spacing w:val="-14"/>
        </w:rPr>
        <w:t xml:space="preserve"> </w:t>
      </w:r>
      <w:r>
        <w:t>влажности</w:t>
      </w:r>
      <w:r>
        <w:rPr>
          <w:spacing w:val="-13"/>
        </w:rPr>
        <w:t xml:space="preserve"> </w:t>
      </w:r>
      <w:r>
        <w:t>воздуха. Определение удельной</w:t>
      </w:r>
      <w:r>
        <w:rPr>
          <w:spacing w:val="-4"/>
        </w:rPr>
        <w:t xml:space="preserve"> </w:t>
      </w:r>
      <w:r>
        <w:t>теплоты</w:t>
      </w:r>
      <w:r>
        <w:rPr>
          <w:spacing w:val="-2"/>
        </w:rPr>
        <w:t xml:space="preserve"> </w:t>
      </w:r>
      <w:r>
        <w:t>плавления льда. Электрические и магнитные явления.</w:t>
      </w:r>
    </w:p>
    <w:p w:rsidR="002F49BA" w:rsidRDefault="00263745">
      <w:pPr>
        <w:pStyle w:val="a3"/>
        <w:ind w:left="0" w:right="852" w:firstLine="758"/>
      </w:pPr>
      <w:r>
        <w:t>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w:t>
      </w:r>
    </w:p>
    <w:p w:rsidR="002F49BA" w:rsidRDefault="00263745">
      <w:pPr>
        <w:pStyle w:val="a3"/>
        <w:spacing w:before="3"/>
        <w:ind w:left="0" w:right="1765" w:firstLine="758"/>
        <w:jc w:val="left"/>
      </w:pPr>
      <w:r>
        <w:t>Электрическое</w:t>
      </w:r>
      <w:r>
        <w:rPr>
          <w:spacing w:val="-6"/>
        </w:rPr>
        <w:t xml:space="preserve"> </w:t>
      </w:r>
      <w:r>
        <w:t>поле.</w:t>
      </w:r>
      <w:r>
        <w:rPr>
          <w:spacing w:val="-8"/>
        </w:rPr>
        <w:t xml:space="preserve"> </w:t>
      </w:r>
      <w:r>
        <w:t>Напряжённость</w:t>
      </w:r>
      <w:r>
        <w:rPr>
          <w:spacing w:val="-5"/>
        </w:rPr>
        <w:t xml:space="preserve"> </w:t>
      </w:r>
      <w:r>
        <w:t>электрического</w:t>
      </w:r>
      <w:r>
        <w:rPr>
          <w:spacing w:val="-5"/>
        </w:rPr>
        <w:t xml:space="preserve"> </w:t>
      </w:r>
      <w:r>
        <w:t>поля.</w:t>
      </w:r>
      <w:r>
        <w:rPr>
          <w:spacing w:val="-7"/>
        </w:rPr>
        <w:t xml:space="preserve"> </w:t>
      </w:r>
      <w:r>
        <w:t>Принцип суперпозиции электрических полей (на качественном уровне).</w:t>
      </w:r>
    </w:p>
    <w:p w:rsidR="002F49BA" w:rsidRDefault="00263745">
      <w:pPr>
        <w:pStyle w:val="a3"/>
        <w:spacing w:before="6"/>
        <w:ind w:left="0" w:right="840" w:firstLine="739"/>
        <w:jc w:val="left"/>
      </w:pPr>
      <w:r>
        <w:t>Носители</w:t>
      </w:r>
      <w:r>
        <w:rPr>
          <w:spacing w:val="40"/>
        </w:rPr>
        <w:t xml:space="preserve"> </w:t>
      </w:r>
      <w:r>
        <w:t>электрических</w:t>
      </w:r>
      <w:r>
        <w:rPr>
          <w:spacing w:val="40"/>
        </w:rPr>
        <w:t xml:space="preserve"> </w:t>
      </w:r>
      <w:r>
        <w:t>зарядов.</w:t>
      </w:r>
      <w:r>
        <w:rPr>
          <w:spacing w:val="40"/>
        </w:rPr>
        <w:t xml:space="preserve"> </w:t>
      </w:r>
      <w:r>
        <w:t>Элементарный</w:t>
      </w:r>
      <w:r>
        <w:rPr>
          <w:spacing w:val="40"/>
        </w:rPr>
        <w:t xml:space="preserve"> </w:t>
      </w:r>
      <w:r>
        <w:t>электрический</w:t>
      </w:r>
      <w:r>
        <w:rPr>
          <w:spacing w:val="40"/>
        </w:rPr>
        <w:t xml:space="preserve"> </w:t>
      </w:r>
      <w:r>
        <w:t>заряд.</w:t>
      </w:r>
      <w:r>
        <w:rPr>
          <w:spacing w:val="40"/>
        </w:rPr>
        <w:t xml:space="preserve"> </w:t>
      </w:r>
      <w:r>
        <w:t>Строение атома. Проводники и диэлектрики. Закон сохранения электрического заряда.</w:t>
      </w:r>
    </w:p>
    <w:p w:rsidR="002F49BA" w:rsidRDefault="002F49BA">
      <w:pPr>
        <w:sectPr w:rsidR="002F49BA">
          <w:type w:val="continuous"/>
          <w:pgSz w:w="11910" w:h="16840"/>
          <w:pgMar w:top="880" w:right="0" w:bottom="280" w:left="880" w:header="720" w:footer="720" w:gutter="0"/>
          <w:cols w:space="720"/>
        </w:sectPr>
      </w:pPr>
    </w:p>
    <w:p w:rsidR="002F49BA" w:rsidRDefault="00263745">
      <w:pPr>
        <w:pStyle w:val="a3"/>
        <w:spacing w:before="67"/>
        <w:ind w:left="0" w:right="850" w:firstLine="739"/>
      </w:pPr>
      <w:r>
        <w:lastRenderedPageBreak/>
        <w:t>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w:t>
      </w:r>
    </w:p>
    <w:p w:rsidR="002F49BA" w:rsidRDefault="00263745">
      <w:pPr>
        <w:pStyle w:val="a3"/>
        <w:ind w:left="0" w:right="851" w:firstLine="739"/>
      </w:pPr>
      <w:r>
        <w:t>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w:t>
      </w:r>
    </w:p>
    <w:p w:rsidR="002F49BA" w:rsidRDefault="00263745">
      <w:pPr>
        <w:pStyle w:val="a3"/>
        <w:spacing w:before="3"/>
        <w:ind w:left="0" w:right="849" w:firstLine="739"/>
      </w:pPr>
      <w:r>
        <w:t>Работа и мощность электрического тока. Закон Джоуля-Ленца. Электрические</w:t>
      </w:r>
      <w:r>
        <w:rPr>
          <w:spacing w:val="80"/>
        </w:rPr>
        <w:t xml:space="preserve"> </w:t>
      </w:r>
      <w:r>
        <w:t>цепи и потребители электрической энергии в быту. Короткое замыкание.</w:t>
      </w:r>
    </w:p>
    <w:p w:rsidR="002F49BA" w:rsidRDefault="00263745">
      <w:pPr>
        <w:pStyle w:val="a3"/>
        <w:spacing w:before="4"/>
        <w:ind w:left="0" w:right="850" w:firstLine="739"/>
      </w:pPr>
      <w:r>
        <w:t>Постоянные магниты. Взаимодействие постоянных магнитов. Магнитное поле. Магнитное</w:t>
      </w:r>
      <w:r>
        <w:rPr>
          <w:spacing w:val="-2"/>
        </w:rPr>
        <w:t xml:space="preserve"> </w:t>
      </w:r>
      <w:r>
        <w:t>поле</w:t>
      </w:r>
      <w:r>
        <w:rPr>
          <w:spacing w:val="-7"/>
        </w:rPr>
        <w:t xml:space="preserve"> </w:t>
      </w:r>
      <w:r>
        <w:t>Земли</w:t>
      </w:r>
      <w:r>
        <w:rPr>
          <w:spacing w:val="-5"/>
        </w:rPr>
        <w:t xml:space="preserve"> </w:t>
      </w:r>
      <w:r>
        <w:t>и</w:t>
      </w:r>
      <w:r>
        <w:rPr>
          <w:spacing w:val="-1"/>
        </w:rPr>
        <w:t xml:space="preserve"> </w:t>
      </w:r>
      <w:r>
        <w:t>его</w:t>
      </w:r>
      <w:r>
        <w:rPr>
          <w:spacing w:val="-2"/>
        </w:rPr>
        <w:t xml:space="preserve"> </w:t>
      </w:r>
      <w:r>
        <w:t>значение</w:t>
      </w:r>
      <w:r>
        <w:rPr>
          <w:spacing w:val="-7"/>
        </w:rPr>
        <w:t xml:space="preserve"> </w:t>
      </w:r>
      <w:r>
        <w:t>для</w:t>
      </w:r>
      <w:r>
        <w:rPr>
          <w:spacing w:val="-2"/>
        </w:rPr>
        <w:t xml:space="preserve"> </w:t>
      </w:r>
      <w:r>
        <w:t>жизни</w:t>
      </w:r>
      <w:r>
        <w:rPr>
          <w:spacing w:val="-1"/>
        </w:rPr>
        <w:t xml:space="preserve"> </w:t>
      </w:r>
      <w:r>
        <w:t>на</w:t>
      </w:r>
      <w:r>
        <w:rPr>
          <w:spacing w:val="-2"/>
        </w:rPr>
        <w:t xml:space="preserve"> </w:t>
      </w:r>
      <w:r>
        <w:t>Земле. Опыт</w:t>
      </w:r>
      <w:r>
        <w:rPr>
          <w:spacing w:val="-2"/>
        </w:rPr>
        <w:t xml:space="preserve"> </w:t>
      </w:r>
      <w:r>
        <w:t>Эрстеда. Магнитное</w:t>
      </w:r>
      <w:r>
        <w:rPr>
          <w:spacing w:val="-7"/>
        </w:rPr>
        <w:t xml:space="preserve"> </w:t>
      </w:r>
      <w:r>
        <w:t>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p w:rsidR="002F49BA" w:rsidRDefault="00263745">
      <w:pPr>
        <w:pStyle w:val="a3"/>
        <w:ind w:left="0" w:right="839" w:firstLine="739"/>
      </w:pPr>
      <w:r>
        <w:t>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w:t>
      </w:r>
    </w:p>
    <w:p w:rsidR="002F49BA" w:rsidRDefault="00263745">
      <w:pPr>
        <w:pStyle w:val="a3"/>
        <w:ind w:left="1559" w:right="6539"/>
        <w:jc w:val="left"/>
      </w:pPr>
      <w:r>
        <w:rPr>
          <w:spacing w:val="-2"/>
        </w:rPr>
        <w:t xml:space="preserve">Демонстрации. </w:t>
      </w:r>
      <w:r>
        <w:t>Электризация</w:t>
      </w:r>
      <w:r>
        <w:rPr>
          <w:spacing w:val="-15"/>
        </w:rPr>
        <w:t xml:space="preserve"> </w:t>
      </w:r>
      <w:r>
        <w:t>тел.</w:t>
      </w:r>
    </w:p>
    <w:p w:rsidR="002F49BA" w:rsidRDefault="00263745">
      <w:pPr>
        <w:pStyle w:val="a3"/>
        <w:spacing w:before="3"/>
        <w:ind w:left="1559" w:right="1765"/>
        <w:jc w:val="left"/>
      </w:pPr>
      <w:r>
        <w:t>Два</w:t>
      </w:r>
      <w:r>
        <w:rPr>
          <w:spacing w:val="-4"/>
        </w:rPr>
        <w:t xml:space="preserve"> </w:t>
      </w:r>
      <w:r>
        <w:t>рода</w:t>
      </w:r>
      <w:r>
        <w:rPr>
          <w:spacing w:val="-4"/>
        </w:rPr>
        <w:t xml:space="preserve"> </w:t>
      </w:r>
      <w:r>
        <w:t>электрических</w:t>
      </w:r>
      <w:r>
        <w:rPr>
          <w:spacing w:val="-7"/>
        </w:rPr>
        <w:t xml:space="preserve"> </w:t>
      </w:r>
      <w:r>
        <w:t>зарядов</w:t>
      </w:r>
      <w:r>
        <w:rPr>
          <w:spacing w:val="-6"/>
        </w:rPr>
        <w:t xml:space="preserve"> </w:t>
      </w:r>
      <w:r>
        <w:t>и</w:t>
      </w:r>
      <w:r>
        <w:rPr>
          <w:spacing w:val="-7"/>
        </w:rPr>
        <w:t xml:space="preserve"> </w:t>
      </w:r>
      <w:r>
        <w:t>взаимодействие</w:t>
      </w:r>
      <w:r>
        <w:rPr>
          <w:spacing w:val="-4"/>
        </w:rPr>
        <w:t xml:space="preserve"> </w:t>
      </w:r>
      <w:r>
        <w:t>заряженных</w:t>
      </w:r>
      <w:r>
        <w:rPr>
          <w:spacing w:val="-7"/>
        </w:rPr>
        <w:t xml:space="preserve"> </w:t>
      </w:r>
      <w:r>
        <w:t>тел. Устройство и действие электроскопа.</w:t>
      </w:r>
    </w:p>
    <w:p w:rsidR="002F49BA" w:rsidRDefault="00263745">
      <w:pPr>
        <w:pStyle w:val="a3"/>
        <w:spacing w:before="3" w:line="275" w:lineRule="exact"/>
        <w:ind w:left="1559"/>
        <w:jc w:val="left"/>
      </w:pPr>
      <w:r>
        <w:t>Электростатическая</w:t>
      </w:r>
      <w:r>
        <w:rPr>
          <w:spacing w:val="-5"/>
        </w:rPr>
        <w:t xml:space="preserve"> </w:t>
      </w:r>
      <w:r>
        <w:rPr>
          <w:spacing w:val="-2"/>
        </w:rPr>
        <w:t>индукция.</w:t>
      </w:r>
    </w:p>
    <w:p w:rsidR="002F49BA" w:rsidRDefault="00263745">
      <w:pPr>
        <w:pStyle w:val="a3"/>
        <w:ind w:left="1559" w:right="4117"/>
        <w:jc w:val="left"/>
      </w:pPr>
      <w:r>
        <w:t>Закон</w:t>
      </w:r>
      <w:r>
        <w:rPr>
          <w:spacing w:val="-10"/>
        </w:rPr>
        <w:t xml:space="preserve"> </w:t>
      </w:r>
      <w:r>
        <w:t>сохранения</w:t>
      </w:r>
      <w:r>
        <w:rPr>
          <w:spacing w:val="-11"/>
        </w:rPr>
        <w:t xml:space="preserve"> </w:t>
      </w:r>
      <w:r>
        <w:t>электрических</w:t>
      </w:r>
      <w:r>
        <w:rPr>
          <w:spacing w:val="-15"/>
        </w:rPr>
        <w:t xml:space="preserve"> </w:t>
      </w:r>
      <w:r>
        <w:t>зарядов. Проводники и диэлектрики.</w:t>
      </w:r>
    </w:p>
    <w:p w:rsidR="002F49BA" w:rsidRDefault="00263745">
      <w:pPr>
        <w:pStyle w:val="a3"/>
        <w:ind w:left="1559" w:right="3342"/>
        <w:jc w:val="left"/>
      </w:pPr>
      <w:r>
        <w:t>Моделирование</w:t>
      </w:r>
      <w:r>
        <w:rPr>
          <w:spacing w:val="-8"/>
        </w:rPr>
        <w:t xml:space="preserve"> </w:t>
      </w:r>
      <w:r>
        <w:t>силовых</w:t>
      </w:r>
      <w:r>
        <w:rPr>
          <w:spacing w:val="-11"/>
        </w:rPr>
        <w:t xml:space="preserve"> </w:t>
      </w:r>
      <w:r>
        <w:t>линий</w:t>
      </w:r>
      <w:r>
        <w:rPr>
          <w:spacing w:val="-6"/>
        </w:rPr>
        <w:t xml:space="preserve"> </w:t>
      </w:r>
      <w:r>
        <w:t>электрического</w:t>
      </w:r>
      <w:r>
        <w:rPr>
          <w:spacing w:val="-7"/>
        </w:rPr>
        <w:t xml:space="preserve"> </w:t>
      </w:r>
      <w:r>
        <w:t>поля. Источники постоянного тока.</w:t>
      </w:r>
    </w:p>
    <w:p w:rsidR="002F49BA" w:rsidRDefault="00263745">
      <w:pPr>
        <w:pStyle w:val="a3"/>
        <w:ind w:left="1559" w:right="6138"/>
        <w:jc w:val="left"/>
      </w:pPr>
      <w:r>
        <w:t>Действия электрического тока. Электрический</w:t>
      </w:r>
      <w:r>
        <w:rPr>
          <w:spacing w:val="-8"/>
        </w:rPr>
        <w:t xml:space="preserve"> </w:t>
      </w:r>
      <w:r>
        <w:t>ток</w:t>
      </w:r>
      <w:r>
        <w:rPr>
          <w:spacing w:val="-14"/>
        </w:rPr>
        <w:t xml:space="preserve"> </w:t>
      </w:r>
      <w:r>
        <w:t>в</w:t>
      </w:r>
      <w:r>
        <w:rPr>
          <w:spacing w:val="-11"/>
        </w:rPr>
        <w:t xml:space="preserve"> </w:t>
      </w:r>
      <w:r>
        <w:t>жидкости. Г азовый разряд.</w:t>
      </w:r>
    </w:p>
    <w:p w:rsidR="002F49BA" w:rsidRDefault="00263745">
      <w:pPr>
        <w:pStyle w:val="a3"/>
        <w:spacing w:line="275" w:lineRule="exact"/>
        <w:ind w:left="1559"/>
        <w:jc w:val="left"/>
      </w:pPr>
      <w:r>
        <w:t>Измерение</w:t>
      </w:r>
      <w:r>
        <w:rPr>
          <w:spacing w:val="-1"/>
        </w:rPr>
        <w:t xml:space="preserve"> </w:t>
      </w:r>
      <w:r>
        <w:t>силы</w:t>
      </w:r>
      <w:r>
        <w:rPr>
          <w:spacing w:val="-3"/>
        </w:rPr>
        <w:t xml:space="preserve"> </w:t>
      </w:r>
      <w:r>
        <w:t xml:space="preserve">тока </w:t>
      </w:r>
      <w:r>
        <w:rPr>
          <w:spacing w:val="-2"/>
        </w:rPr>
        <w:t>амперметром.</w:t>
      </w:r>
    </w:p>
    <w:p w:rsidR="002F49BA" w:rsidRDefault="00263745">
      <w:pPr>
        <w:pStyle w:val="a3"/>
        <w:ind w:left="1559" w:right="3342"/>
        <w:jc w:val="left"/>
      </w:pPr>
      <w:r>
        <w:t>Измерение</w:t>
      </w:r>
      <w:r>
        <w:rPr>
          <w:spacing w:val="-10"/>
        </w:rPr>
        <w:t xml:space="preserve"> </w:t>
      </w:r>
      <w:r>
        <w:t>электрического</w:t>
      </w:r>
      <w:r>
        <w:rPr>
          <w:spacing w:val="-9"/>
        </w:rPr>
        <w:t xml:space="preserve"> </w:t>
      </w:r>
      <w:r>
        <w:t>напряжения</w:t>
      </w:r>
      <w:r>
        <w:rPr>
          <w:spacing w:val="-14"/>
        </w:rPr>
        <w:t xml:space="preserve"> </w:t>
      </w:r>
      <w:r>
        <w:t>вольтметром. Реостат и магазин сопротивлений.</w:t>
      </w:r>
    </w:p>
    <w:p w:rsidR="002F49BA" w:rsidRDefault="00263745">
      <w:pPr>
        <w:pStyle w:val="a3"/>
        <w:spacing w:line="271" w:lineRule="exact"/>
        <w:ind w:left="1559"/>
        <w:jc w:val="left"/>
      </w:pPr>
      <w:r>
        <w:t>Взаимодействие</w:t>
      </w:r>
      <w:r>
        <w:rPr>
          <w:spacing w:val="-6"/>
        </w:rPr>
        <w:t xml:space="preserve"> </w:t>
      </w:r>
      <w:r>
        <w:t>постоянных</w:t>
      </w:r>
      <w:r>
        <w:rPr>
          <w:spacing w:val="-9"/>
        </w:rPr>
        <w:t xml:space="preserve"> </w:t>
      </w:r>
      <w:r>
        <w:rPr>
          <w:spacing w:val="-2"/>
        </w:rPr>
        <w:t>магнитов.</w:t>
      </w:r>
    </w:p>
    <w:p w:rsidR="002F49BA" w:rsidRDefault="00263745">
      <w:pPr>
        <w:pStyle w:val="a3"/>
        <w:ind w:left="1559" w:right="2699"/>
        <w:jc w:val="left"/>
      </w:pPr>
      <w:r>
        <w:t>Моделирование</w:t>
      </w:r>
      <w:r>
        <w:rPr>
          <w:spacing w:val="-8"/>
        </w:rPr>
        <w:t xml:space="preserve"> </w:t>
      </w:r>
      <w:r>
        <w:t>невозможности</w:t>
      </w:r>
      <w:r>
        <w:rPr>
          <w:spacing w:val="-10"/>
        </w:rPr>
        <w:t xml:space="preserve"> </w:t>
      </w:r>
      <w:r>
        <w:t>разделения</w:t>
      </w:r>
      <w:r>
        <w:rPr>
          <w:spacing w:val="-7"/>
        </w:rPr>
        <w:t xml:space="preserve"> </w:t>
      </w:r>
      <w:r>
        <w:t>полюсов</w:t>
      </w:r>
      <w:r>
        <w:rPr>
          <w:spacing w:val="-10"/>
        </w:rPr>
        <w:t xml:space="preserve"> </w:t>
      </w:r>
      <w:r>
        <w:t>магнита. Моделирование магнитных полей постоянных магнитов.</w:t>
      </w:r>
    </w:p>
    <w:p w:rsidR="002F49BA" w:rsidRDefault="00263745">
      <w:pPr>
        <w:pStyle w:val="a3"/>
        <w:spacing w:line="275" w:lineRule="exact"/>
        <w:ind w:left="1559"/>
        <w:jc w:val="left"/>
      </w:pPr>
      <w:r>
        <w:t>Опыт</w:t>
      </w:r>
      <w:r>
        <w:rPr>
          <w:spacing w:val="2"/>
        </w:rPr>
        <w:t xml:space="preserve"> </w:t>
      </w:r>
      <w:r>
        <w:rPr>
          <w:spacing w:val="-2"/>
        </w:rPr>
        <w:t>Эрстеда.</w:t>
      </w:r>
    </w:p>
    <w:p w:rsidR="002F49BA" w:rsidRDefault="00263745">
      <w:pPr>
        <w:pStyle w:val="a3"/>
        <w:spacing w:line="275" w:lineRule="exact"/>
        <w:ind w:left="1559"/>
        <w:jc w:val="left"/>
      </w:pPr>
      <w:r>
        <w:t>Магнитное</w:t>
      </w:r>
      <w:r>
        <w:rPr>
          <w:spacing w:val="-2"/>
        </w:rPr>
        <w:t xml:space="preserve"> </w:t>
      </w:r>
      <w:r>
        <w:t>поле</w:t>
      </w:r>
      <w:r>
        <w:rPr>
          <w:spacing w:val="-5"/>
        </w:rPr>
        <w:t xml:space="preserve"> </w:t>
      </w:r>
      <w:r>
        <w:t>тока.</w:t>
      </w:r>
      <w:r>
        <w:rPr>
          <w:spacing w:val="2"/>
        </w:rPr>
        <w:t xml:space="preserve"> </w:t>
      </w:r>
      <w:r>
        <w:rPr>
          <w:spacing w:val="-2"/>
        </w:rPr>
        <w:t>Электромагнит.</w:t>
      </w:r>
    </w:p>
    <w:p w:rsidR="002F49BA" w:rsidRDefault="00263745">
      <w:pPr>
        <w:pStyle w:val="a3"/>
        <w:spacing w:before="3"/>
        <w:ind w:left="1559" w:right="2699"/>
        <w:jc w:val="left"/>
      </w:pPr>
      <w:r>
        <w:t>Действие</w:t>
      </w:r>
      <w:r>
        <w:rPr>
          <w:spacing w:val="-6"/>
        </w:rPr>
        <w:t xml:space="preserve"> </w:t>
      </w:r>
      <w:r>
        <w:t>магнитного</w:t>
      </w:r>
      <w:r>
        <w:rPr>
          <w:spacing w:val="-5"/>
        </w:rPr>
        <w:t xml:space="preserve"> </w:t>
      </w:r>
      <w:r>
        <w:t>поля</w:t>
      </w:r>
      <w:r>
        <w:rPr>
          <w:spacing w:val="-5"/>
        </w:rPr>
        <w:t xml:space="preserve"> </w:t>
      </w:r>
      <w:r>
        <w:t>на</w:t>
      </w:r>
      <w:r>
        <w:rPr>
          <w:spacing w:val="-10"/>
        </w:rPr>
        <w:t xml:space="preserve"> </w:t>
      </w:r>
      <w:r>
        <w:t>проводник</w:t>
      </w:r>
      <w:r>
        <w:rPr>
          <w:spacing w:val="-1"/>
        </w:rPr>
        <w:t xml:space="preserve"> </w:t>
      </w:r>
      <w:r>
        <w:t>с</w:t>
      </w:r>
      <w:r>
        <w:rPr>
          <w:spacing w:val="-6"/>
        </w:rPr>
        <w:t xml:space="preserve"> </w:t>
      </w:r>
      <w:r>
        <w:t>током. Электродвигатель постоянного тока.</w:t>
      </w:r>
    </w:p>
    <w:p w:rsidR="002F49BA" w:rsidRDefault="00263745">
      <w:pPr>
        <w:pStyle w:val="a3"/>
        <w:spacing w:before="6"/>
        <w:ind w:left="1559" w:right="3798"/>
        <w:jc w:val="left"/>
      </w:pPr>
      <w:r>
        <w:t>Исследование</w:t>
      </w:r>
      <w:r>
        <w:rPr>
          <w:spacing w:val="-11"/>
        </w:rPr>
        <w:t xml:space="preserve"> </w:t>
      </w:r>
      <w:r>
        <w:t>явления</w:t>
      </w:r>
      <w:r>
        <w:rPr>
          <w:spacing w:val="-11"/>
        </w:rPr>
        <w:t xml:space="preserve"> </w:t>
      </w:r>
      <w:r>
        <w:t>электромагнитной</w:t>
      </w:r>
      <w:r>
        <w:rPr>
          <w:spacing w:val="-14"/>
        </w:rPr>
        <w:t xml:space="preserve"> </w:t>
      </w:r>
      <w:r>
        <w:t>индукции. Опыты Фарадея.</w:t>
      </w:r>
    </w:p>
    <w:p w:rsidR="002F49BA" w:rsidRDefault="00263745">
      <w:pPr>
        <w:pStyle w:val="a3"/>
        <w:spacing w:before="5"/>
        <w:ind w:left="1559"/>
        <w:jc w:val="left"/>
      </w:pPr>
      <w:r>
        <w:t>Зависимость</w:t>
      </w:r>
      <w:r>
        <w:rPr>
          <w:spacing w:val="40"/>
        </w:rPr>
        <w:t xml:space="preserve"> </w:t>
      </w:r>
      <w:r>
        <w:t>направления</w:t>
      </w:r>
      <w:r>
        <w:rPr>
          <w:spacing w:val="40"/>
        </w:rPr>
        <w:t xml:space="preserve"> </w:t>
      </w:r>
      <w:r>
        <w:t>индукционного</w:t>
      </w:r>
      <w:r>
        <w:rPr>
          <w:spacing w:val="40"/>
        </w:rPr>
        <w:t xml:space="preserve"> </w:t>
      </w:r>
      <w:r>
        <w:t>тока</w:t>
      </w:r>
      <w:r>
        <w:rPr>
          <w:spacing w:val="40"/>
        </w:rPr>
        <w:t xml:space="preserve"> </w:t>
      </w:r>
      <w:r>
        <w:t>от</w:t>
      </w:r>
      <w:r>
        <w:rPr>
          <w:spacing w:val="40"/>
        </w:rPr>
        <w:t xml:space="preserve"> </w:t>
      </w:r>
      <w:r>
        <w:t>условий</w:t>
      </w:r>
      <w:r>
        <w:rPr>
          <w:spacing w:val="40"/>
        </w:rPr>
        <w:t xml:space="preserve"> </w:t>
      </w:r>
      <w:r>
        <w:t>его</w:t>
      </w:r>
      <w:r>
        <w:rPr>
          <w:spacing w:val="40"/>
        </w:rPr>
        <w:t xml:space="preserve"> </w:t>
      </w:r>
      <w:r>
        <w:t>возникновения.</w:t>
      </w:r>
      <w:r>
        <w:rPr>
          <w:spacing w:val="40"/>
        </w:rPr>
        <w:t xml:space="preserve"> </w:t>
      </w:r>
      <w:r>
        <w:t>Электрогенератор постоянного тока.</w:t>
      </w:r>
    </w:p>
    <w:p w:rsidR="002F49BA" w:rsidRDefault="00263745">
      <w:pPr>
        <w:pStyle w:val="a3"/>
        <w:spacing w:before="4" w:line="275" w:lineRule="exact"/>
        <w:ind w:left="1559"/>
        <w:jc w:val="left"/>
      </w:pPr>
      <w:r>
        <w:t>Лабораторные</w:t>
      </w:r>
      <w:r>
        <w:rPr>
          <w:spacing w:val="-1"/>
        </w:rPr>
        <w:t xml:space="preserve"> </w:t>
      </w:r>
      <w:r>
        <w:t>работы</w:t>
      </w:r>
      <w:r>
        <w:rPr>
          <w:spacing w:val="-1"/>
        </w:rPr>
        <w:t xml:space="preserve"> </w:t>
      </w:r>
      <w:r>
        <w:t>и</w:t>
      </w:r>
      <w:r>
        <w:rPr>
          <w:spacing w:val="-7"/>
        </w:rPr>
        <w:t xml:space="preserve"> </w:t>
      </w:r>
      <w:r>
        <w:rPr>
          <w:spacing w:val="-2"/>
        </w:rPr>
        <w:t>опыты.</w:t>
      </w:r>
    </w:p>
    <w:p w:rsidR="002F49BA" w:rsidRDefault="00263745">
      <w:pPr>
        <w:pStyle w:val="a3"/>
        <w:ind w:left="1559" w:right="850"/>
      </w:pPr>
      <w:r>
        <w:t>Опыты по наблюдению электризации тел индукцией и при соприкосновении. Исследование действия</w:t>
      </w:r>
      <w:r>
        <w:rPr>
          <w:spacing w:val="-3"/>
        </w:rPr>
        <w:t xml:space="preserve"> </w:t>
      </w:r>
      <w:r>
        <w:t>электрического поля</w:t>
      </w:r>
      <w:r>
        <w:rPr>
          <w:spacing w:val="-3"/>
        </w:rPr>
        <w:t xml:space="preserve"> </w:t>
      </w:r>
      <w:r>
        <w:t>на</w:t>
      </w:r>
      <w:r>
        <w:rPr>
          <w:spacing w:val="-4"/>
        </w:rPr>
        <w:t xml:space="preserve"> </w:t>
      </w:r>
      <w:r>
        <w:t>проводники</w:t>
      </w:r>
      <w:r>
        <w:rPr>
          <w:spacing w:val="-3"/>
        </w:rPr>
        <w:t xml:space="preserve"> </w:t>
      </w:r>
      <w:r>
        <w:t>и</w:t>
      </w:r>
      <w:r>
        <w:rPr>
          <w:spacing w:val="-3"/>
        </w:rPr>
        <w:t xml:space="preserve"> </w:t>
      </w:r>
      <w:r>
        <w:t>диэлектрики.</w:t>
      </w:r>
      <w:r>
        <w:rPr>
          <w:spacing w:val="-2"/>
        </w:rPr>
        <w:t xml:space="preserve"> </w:t>
      </w:r>
      <w:r>
        <w:t>Сборка и проверка работы электрической цепи постоянного тока.</w:t>
      </w:r>
    </w:p>
    <w:p w:rsidR="002F49BA" w:rsidRDefault="00263745">
      <w:pPr>
        <w:pStyle w:val="a3"/>
        <w:spacing w:before="4"/>
        <w:ind w:left="1559" w:right="4596"/>
        <w:jc w:val="left"/>
      </w:pPr>
      <w:r>
        <w:t>Измерение и регулирование силы тока. Измерение</w:t>
      </w:r>
      <w:r>
        <w:rPr>
          <w:spacing w:val="-8"/>
        </w:rPr>
        <w:t xml:space="preserve"> </w:t>
      </w:r>
      <w:r>
        <w:t>и</w:t>
      </w:r>
      <w:r>
        <w:rPr>
          <w:spacing w:val="-11"/>
        </w:rPr>
        <w:t xml:space="preserve"> </w:t>
      </w:r>
      <w:r>
        <w:t>регулирование</w:t>
      </w:r>
      <w:r>
        <w:rPr>
          <w:spacing w:val="-12"/>
        </w:rPr>
        <w:t xml:space="preserve"> </w:t>
      </w:r>
      <w:r>
        <w:t>напряжения.</w:t>
      </w:r>
    </w:p>
    <w:p w:rsidR="002F49BA" w:rsidRDefault="00263745">
      <w:pPr>
        <w:pStyle w:val="a3"/>
        <w:tabs>
          <w:tab w:val="left" w:pos="3552"/>
          <w:tab w:val="left" w:pos="5419"/>
          <w:tab w:val="left" w:pos="6389"/>
          <w:tab w:val="left" w:pos="7292"/>
          <w:tab w:val="left" w:pos="8742"/>
        </w:tabs>
        <w:spacing w:before="6"/>
        <w:ind w:left="1559" w:right="1732"/>
        <w:jc w:val="left"/>
      </w:pPr>
      <w:r>
        <w:rPr>
          <w:spacing w:val="-2"/>
        </w:rPr>
        <w:t>Исследование</w:t>
      </w:r>
      <w:r>
        <w:tab/>
      </w:r>
      <w:r>
        <w:rPr>
          <w:spacing w:val="-2"/>
        </w:rPr>
        <w:t>зависимости</w:t>
      </w:r>
      <w:r>
        <w:tab/>
      </w:r>
      <w:r>
        <w:rPr>
          <w:spacing w:val="-4"/>
        </w:rPr>
        <w:t>силы</w:t>
      </w:r>
      <w:r>
        <w:tab/>
      </w:r>
      <w:r>
        <w:rPr>
          <w:spacing w:val="-2"/>
        </w:rPr>
        <w:t>тока,</w:t>
      </w:r>
      <w:r>
        <w:tab/>
      </w:r>
      <w:r>
        <w:rPr>
          <w:spacing w:val="-2"/>
        </w:rPr>
        <w:t>идущего</w:t>
      </w:r>
      <w:r>
        <w:tab/>
      </w:r>
      <w:r>
        <w:rPr>
          <w:spacing w:val="-2"/>
        </w:rPr>
        <w:t xml:space="preserve">через </w:t>
      </w:r>
      <w:r>
        <w:t>резистор,от сопротивления резистора и напряжения на резисторе.</w:t>
      </w:r>
    </w:p>
    <w:p w:rsidR="002F49BA" w:rsidRDefault="00263745">
      <w:pPr>
        <w:pStyle w:val="a3"/>
        <w:tabs>
          <w:tab w:val="left" w:pos="2729"/>
          <w:tab w:val="left" w:pos="5027"/>
          <w:tab w:val="left" w:pos="6672"/>
          <w:tab w:val="left" w:pos="8634"/>
        </w:tabs>
        <w:spacing w:before="5"/>
        <w:ind w:left="0" w:right="852" w:firstLine="739"/>
        <w:jc w:val="left"/>
      </w:pPr>
      <w:r>
        <w:rPr>
          <w:spacing w:val="-2"/>
        </w:rPr>
        <w:t>Опыты,</w:t>
      </w:r>
      <w:r>
        <w:tab/>
      </w:r>
      <w:r>
        <w:rPr>
          <w:spacing w:val="-2"/>
        </w:rPr>
        <w:t>демонстрирующие</w:t>
      </w:r>
      <w:r>
        <w:tab/>
      </w:r>
      <w:r>
        <w:rPr>
          <w:spacing w:val="-2"/>
        </w:rPr>
        <w:t>зависимость</w:t>
      </w:r>
      <w:r>
        <w:tab/>
      </w:r>
      <w:r>
        <w:rPr>
          <w:spacing w:val="-2"/>
        </w:rPr>
        <w:t>электрического</w:t>
      </w:r>
      <w:r>
        <w:tab/>
      </w:r>
      <w:r>
        <w:rPr>
          <w:spacing w:val="-2"/>
        </w:rPr>
        <w:t xml:space="preserve">сопротивления </w:t>
      </w:r>
      <w:r>
        <w:t>проводника от его длины, площади поперечного сечения и материала.</w:t>
      </w:r>
    </w:p>
    <w:p w:rsidR="002F49BA" w:rsidRDefault="00263745">
      <w:pPr>
        <w:pStyle w:val="a3"/>
        <w:spacing w:before="6"/>
        <w:ind w:left="0" w:firstLine="739"/>
        <w:jc w:val="left"/>
      </w:pPr>
      <w:r>
        <w:t xml:space="preserve">Проверка правила сложения напряжений при последовательном соединении двух </w:t>
      </w:r>
      <w:r>
        <w:rPr>
          <w:spacing w:val="-2"/>
        </w:rPr>
        <w:t>резисторов.</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left="1559" w:right="848"/>
      </w:pPr>
      <w:r>
        <w:lastRenderedPageBreak/>
        <w:t>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w:t>
      </w:r>
      <w:r>
        <w:rPr>
          <w:spacing w:val="61"/>
        </w:rPr>
        <w:t xml:space="preserve">  </w:t>
      </w:r>
      <w:r>
        <w:t>электрического</w:t>
      </w:r>
      <w:r>
        <w:rPr>
          <w:spacing w:val="66"/>
        </w:rPr>
        <w:t xml:space="preserve">  </w:t>
      </w:r>
      <w:r>
        <w:t>тока,</w:t>
      </w:r>
      <w:r>
        <w:rPr>
          <w:spacing w:val="61"/>
        </w:rPr>
        <w:t xml:space="preserve">  </w:t>
      </w:r>
      <w:r>
        <w:t>выделяемой</w:t>
      </w:r>
      <w:r>
        <w:rPr>
          <w:spacing w:val="61"/>
        </w:rPr>
        <w:t xml:space="preserve">  </w:t>
      </w:r>
      <w:r>
        <w:t>на</w:t>
      </w:r>
      <w:r>
        <w:rPr>
          <w:spacing w:val="62"/>
        </w:rPr>
        <w:t xml:space="preserve">  </w:t>
      </w:r>
      <w:r>
        <w:t>резисторе.</w:t>
      </w:r>
      <w:r>
        <w:rPr>
          <w:spacing w:val="64"/>
        </w:rPr>
        <w:t xml:space="preserve">  </w:t>
      </w:r>
      <w:r>
        <w:rPr>
          <w:spacing w:val="-2"/>
        </w:rPr>
        <w:t>Исследование</w:t>
      </w:r>
    </w:p>
    <w:p w:rsidR="002F49BA" w:rsidRDefault="00263745">
      <w:pPr>
        <w:pStyle w:val="a3"/>
        <w:ind w:left="1559" w:right="1732" w:firstLine="1993"/>
      </w:pPr>
      <w:r>
        <w:t>зависимости</w:t>
      </w:r>
      <w:r>
        <w:rPr>
          <w:spacing w:val="40"/>
        </w:rPr>
        <w:t xml:space="preserve">  </w:t>
      </w:r>
      <w:r>
        <w:t>силы</w:t>
      </w:r>
      <w:r>
        <w:rPr>
          <w:spacing w:val="80"/>
        </w:rPr>
        <w:t xml:space="preserve"> </w:t>
      </w:r>
      <w:r>
        <w:t>тока,</w:t>
      </w:r>
      <w:r>
        <w:rPr>
          <w:spacing w:val="80"/>
        </w:rPr>
        <w:t xml:space="preserve"> </w:t>
      </w:r>
      <w:r>
        <w:t>идущего</w:t>
      </w:r>
      <w:r>
        <w:rPr>
          <w:spacing w:val="40"/>
        </w:rPr>
        <w:t xml:space="preserve">  </w:t>
      </w:r>
      <w:r>
        <w:t>через</w:t>
      </w:r>
      <w:r>
        <w:rPr>
          <w:spacing w:val="40"/>
        </w:rPr>
        <w:t xml:space="preserve"> </w:t>
      </w:r>
      <w:r>
        <w:t>лампочку,от напряжения на ней.</w:t>
      </w:r>
    </w:p>
    <w:p w:rsidR="002F49BA" w:rsidRDefault="00263745">
      <w:pPr>
        <w:pStyle w:val="a3"/>
        <w:spacing w:line="271" w:lineRule="exact"/>
        <w:ind w:left="1578"/>
      </w:pPr>
      <w:r>
        <w:t>Определение</w:t>
      </w:r>
      <w:r>
        <w:rPr>
          <w:spacing w:val="-4"/>
        </w:rPr>
        <w:t xml:space="preserve"> </w:t>
      </w:r>
      <w:r>
        <w:t>КПД</w:t>
      </w:r>
      <w:r>
        <w:rPr>
          <w:spacing w:val="-4"/>
        </w:rPr>
        <w:t xml:space="preserve"> </w:t>
      </w:r>
      <w:r>
        <w:rPr>
          <w:spacing w:val="-2"/>
        </w:rPr>
        <w:t>нагревателя.</w:t>
      </w:r>
    </w:p>
    <w:p w:rsidR="002F49BA" w:rsidRDefault="00263745">
      <w:pPr>
        <w:pStyle w:val="a3"/>
        <w:spacing w:line="275" w:lineRule="exact"/>
        <w:ind w:left="1578"/>
      </w:pPr>
      <w:r>
        <w:t>Исследование</w:t>
      </w:r>
      <w:r>
        <w:rPr>
          <w:spacing w:val="-9"/>
        </w:rPr>
        <w:t xml:space="preserve"> </w:t>
      </w:r>
      <w:r>
        <w:t>магнитного</w:t>
      </w:r>
      <w:r>
        <w:rPr>
          <w:spacing w:val="-5"/>
        </w:rPr>
        <w:t xml:space="preserve"> </w:t>
      </w:r>
      <w:r>
        <w:t>взаимодействия</w:t>
      </w:r>
      <w:r>
        <w:rPr>
          <w:spacing w:val="-10"/>
        </w:rPr>
        <w:t xml:space="preserve"> </w:t>
      </w:r>
      <w:r>
        <w:t>постоянных</w:t>
      </w:r>
      <w:r>
        <w:rPr>
          <w:spacing w:val="-9"/>
        </w:rPr>
        <w:t xml:space="preserve"> </w:t>
      </w:r>
      <w:r>
        <w:rPr>
          <w:spacing w:val="-2"/>
        </w:rPr>
        <w:t>магнитов.</w:t>
      </w:r>
    </w:p>
    <w:p w:rsidR="002F49BA" w:rsidRDefault="00263745">
      <w:pPr>
        <w:pStyle w:val="a3"/>
        <w:tabs>
          <w:tab w:val="left" w:pos="2763"/>
          <w:tab w:val="left" w:pos="4163"/>
          <w:tab w:val="left" w:pos="4849"/>
          <w:tab w:val="left" w:pos="6283"/>
          <w:tab w:val="left" w:pos="7443"/>
          <w:tab w:val="left" w:pos="8028"/>
          <w:tab w:val="left" w:pos="8484"/>
          <w:tab w:val="left" w:pos="10047"/>
        </w:tabs>
        <w:ind w:left="0" w:right="846" w:firstLine="758"/>
        <w:jc w:val="left"/>
      </w:pPr>
      <w:r>
        <w:rPr>
          <w:spacing w:val="-2"/>
        </w:rPr>
        <w:t>Изучение</w:t>
      </w:r>
      <w:r>
        <w:tab/>
      </w:r>
      <w:r>
        <w:rPr>
          <w:spacing w:val="-2"/>
        </w:rPr>
        <w:t>магнитного</w:t>
      </w:r>
      <w:r>
        <w:tab/>
      </w:r>
      <w:r>
        <w:rPr>
          <w:spacing w:val="-4"/>
        </w:rPr>
        <w:t>поля</w:t>
      </w:r>
      <w:r>
        <w:tab/>
      </w:r>
      <w:r>
        <w:rPr>
          <w:spacing w:val="-2"/>
        </w:rPr>
        <w:t>постоянных</w:t>
      </w:r>
      <w:r>
        <w:tab/>
      </w:r>
      <w:r>
        <w:rPr>
          <w:spacing w:val="-2"/>
        </w:rPr>
        <w:t>магнитов</w:t>
      </w:r>
      <w:r>
        <w:tab/>
      </w:r>
      <w:r>
        <w:rPr>
          <w:spacing w:val="-4"/>
        </w:rPr>
        <w:t>при</w:t>
      </w:r>
      <w:r>
        <w:tab/>
      </w:r>
      <w:r>
        <w:rPr>
          <w:spacing w:val="-6"/>
        </w:rPr>
        <w:t>их</w:t>
      </w:r>
      <w:r>
        <w:tab/>
      </w:r>
      <w:r>
        <w:rPr>
          <w:spacing w:val="-2"/>
        </w:rPr>
        <w:t>объединении</w:t>
      </w:r>
      <w:r>
        <w:tab/>
      </w:r>
      <w:r>
        <w:rPr>
          <w:spacing w:val="-10"/>
        </w:rPr>
        <w:t xml:space="preserve">и </w:t>
      </w:r>
      <w:r>
        <w:rPr>
          <w:spacing w:val="-2"/>
        </w:rPr>
        <w:t>разделении.</w:t>
      </w:r>
    </w:p>
    <w:p w:rsidR="002F49BA" w:rsidRDefault="00263745">
      <w:pPr>
        <w:pStyle w:val="a3"/>
        <w:spacing w:line="271" w:lineRule="exact"/>
        <w:ind w:left="1578"/>
        <w:jc w:val="left"/>
      </w:pPr>
      <w:r>
        <w:t>Исследование</w:t>
      </w:r>
      <w:r>
        <w:rPr>
          <w:spacing w:val="-7"/>
        </w:rPr>
        <w:t xml:space="preserve"> </w:t>
      </w:r>
      <w:r>
        <w:t>действия</w:t>
      </w:r>
      <w:r>
        <w:rPr>
          <w:spacing w:val="-8"/>
        </w:rPr>
        <w:t xml:space="preserve"> </w:t>
      </w:r>
      <w:r>
        <w:t>электрического</w:t>
      </w:r>
      <w:r>
        <w:rPr>
          <w:spacing w:val="-4"/>
        </w:rPr>
        <w:t xml:space="preserve"> </w:t>
      </w:r>
      <w:r>
        <w:t>тока</w:t>
      </w:r>
      <w:r>
        <w:rPr>
          <w:spacing w:val="-5"/>
        </w:rPr>
        <w:t xml:space="preserve"> </w:t>
      </w:r>
      <w:r>
        <w:t>на</w:t>
      </w:r>
      <w:r>
        <w:rPr>
          <w:spacing w:val="-9"/>
        </w:rPr>
        <w:t xml:space="preserve"> </w:t>
      </w:r>
      <w:r>
        <w:t>магнитную</w:t>
      </w:r>
      <w:r>
        <w:rPr>
          <w:spacing w:val="-5"/>
        </w:rPr>
        <w:t xml:space="preserve"> </w:t>
      </w:r>
      <w:r>
        <w:rPr>
          <w:spacing w:val="-2"/>
        </w:rPr>
        <w:t>стрелку.</w:t>
      </w:r>
    </w:p>
    <w:p w:rsidR="002F49BA" w:rsidRDefault="00263745">
      <w:pPr>
        <w:pStyle w:val="a3"/>
        <w:spacing w:before="2"/>
        <w:ind w:left="0" w:right="840" w:firstLine="758"/>
        <w:jc w:val="left"/>
      </w:pPr>
      <w:r>
        <w:t>Опыты,</w:t>
      </w:r>
      <w:r>
        <w:rPr>
          <w:spacing w:val="28"/>
        </w:rPr>
        <w:t xml:space="preserve"> </w:t>
      </w:r>
      <w:r>
        <w:t>демонстрирующие зависимость силы взаимодействия катушки с током и магнита от силы тока и направления тока в катушке.</w:t>
      </w:r>
    </w:p>
    <w:p w:rsidR="002F49BA" w:rsidRDefault="00263745">
      <w:pPr>
        <w:pStyle w:val="a3"/>
        <w:spacing w:before="2"/>
        <w:ind w:left="1578" w:right="2699"/>
        <w:jc w:val="left"/>
      </w:pPr>
      <w:r>
        <w:t>Изучение</w:t>
      </w:r>
      <w:r>
        <w:rPr>
          <w:spacing w:val="-4"/>
        </w:rPr>
        <w:t xml:space="preserve"> </w:t>
      </w:r>
      <w:r>
        <w:t>действия</w:t>
      </w:r>
      <w:r>
        <w:rPr>
          <w:spacing w:val="-3"/>
        </w:rPr>
        <w:t xml:space="preserve"> </w:t>
      </w:r>
      <w:r>
        <w:t>магнитного</w:t>
      </w:r>
      <w:r>
        <w:rPr>
          <w:spacing w:val="-3"/>
        </w:rPr>
        <w:t xml:space="preserve"> </w:t>
      </w:r>
      <w:r>
        <w:t>поля</w:t>
      </w:r>
      <w:r>
        <w:rPr>
          <w:spacing w:val="-8"/>
        </w:rPr>
        <w:t xml:space="preserve"> </w:t>
      </w:r>
      <w:r>
        <w:t>на</w:t>
      </w:r>
      <w:r>
        <w:rPr>
          <w:spacing w:val="-9"/>
        </w:rPr>
        <w:t xml:space="preserve"> </w:t>
      </w:r>
      <w:r>
        <w:t>проводник</w:t>
      </w:r>
      <w:r>
        <w:rPr>
          <w:spacing w:val="-5"/>
        </w:rPr>
        <w:t xml:space="preserve"> </w:t>
      </w:r>
      <w:r>
        <w:t>с</w:t>
      </w:r>
      <w:r>
        <w:rPr>
          <w:spacing w:val="-4"/>
        </w:rPr>
        <w:t xml:space="preserve"> </w:t>
      </w:r>
      <w:r>
        <w:t>током. Конструирование и изучение работы электродвигателя.</w:t>
      </w:r>
    </w:p>
    <w:p w:rsidR="002F49BA" w:rsidRDefault="00263745">
      <w:pPr>
        <w:pStyle w:val="a3"/>
        <w:spacing w:before="4" w:line="275" w:lineRule="exact"/>
        <w:ind w:left="1578"/>
        <w:jc w:val="left"/>
      </w:pPr>
      <w:r>
        <w:t>Измерение</w:t>
      </w:r>
      <w:r>
        <w:rPr>
          <w:spacing w:val="-4"/>
        </w:rPr>
        <w:t xml:space="preserve"> </w:t>
      </w:r>
      <w:r>
        <w:t>КПД</w:t>
      </w:r>
      <w:r>
        <w:rPr>
          <w:spacing w:val="-3"/>
        </w:rPr>
        <w:t xml:space="preserve"> </w:t>
      </w:r>
      <w:r>
        <w:t>электродвигательной</w:t>
      </w:r>
      <w:r>
        <w:rPr>
          <w:spacing w:val="-6"/>
        </w:rPr>
        <w:t xml:space="preserve"> </w:t>
      </w:r>
      <w:r>
        <w:rPr>
          <w:spacing w:val="-2"/>
        </w:rPr>
        <w:t>установки.</w:t>
      </w:r>
    </w:p>
    <w:p w:rsidR="002F49BA" w:rsidRDefault="00263745">
      <w:pPr>
        <w:pStyle w:val="a3"/>
        <w:ind w:left="0" w:firstLine="758"/>
        <w:jc w:val="left"/>
      </w:pPr>
      <w:r>
        <w:t>Опыты</w:t>
      </w:r>
      <w:r>
        <w:rPr>
          <w:spacing w:val="80"/>
        </w:rPr>
        <w:t xml:space="preserve"> </w:t>
      </w:r>
      <w:r>
        <w:t>по</w:t>
      </w:r>
      <w:r>
        <w:rPr>
          <w:spacing w:val="80"/>
        </w:rPr>
        <w:t xml:space="preserve"> </w:t>
      </w:r>
      <w:r>
        <w:t>исследованию</w:t>
      </w:r>
      <w:r>
        <w:rPr>
          <w:spacing w:val="80"/>
        </w:rPr>
        <w:t xml:space="preserve"> </w:t>
      </w:r>
      <w:r>
        <w:t>явления</w:t>
      </w:r>
      <w:r>
        <w:rPr>
          <w:spacing w:val="80"/>
        </w:rPr>
        <w:t xml:space="preserve"> </w:t>
      </w:r>
      <w:r>
        <w:t>электромагнитной</w:t>
      </w:r>
      <w:r>
        <w:rPr>
          <w:spacing w:val="80"/>
        </w:rPr>
        <w:t xml:space="preserve"> </w:t>
      </w:r>
      <w:r>
        <w:t>индукции:</w:t>
      </w:r>
      <w:r>
        <w:rPr>
          <w:spacing w:val="80"/>
        </w:rPr>
        <w:t xml:space="preserve"> </w:t>
      </w:r>
      <w:r>
        <w:t>исследование изменений значения и направления индукционного тока.</w:t>
      </w:r>
    </w:p>
    <w:p w:rsidR="002F49BA" w:rsidRDefault="00263745">
      <w:pPr>
        <w:pStyle w:val="a3"/>
        <w:ind w:left="1578" w:right="5615"/>
        <w:jc w:val="left"/>
      </w:pPr>
      <w:r>
        <w:t>Содержание</w:t>
      </w:r>
      <w:r>
        <w:rPr>
          <w:spacing w:val="-12"/>
        </w:rPr>
        <w:t xml:space="preserve"> </w:t>
      </w:r>
      <w:r>
        <w:t>обучения</w:t>
      </w:r>
      <w:r>
        <w:rPr>
          <w:spacing w:val="-7"/>
        </w:rPr>
        <w:t xml:space="preserve"> </w:t>
      </w:r>
      <w:r>
        <w:t>в</w:t>
      </w:r>
      <w:r>
        <w:rPr>
          <w:spacing w:val="-6"/>
        </w:rPr>
        <w:t xml:space="preserve"> </w:t>
      </w:r>
      <w:r>
        <w:t>9</w:t>
      </w:r>
      <w:r>
        <w:rPr>
          <w:spacing w:val="-8"/>
        </w:rPr>
        <w:t xml:space="preserve"> </w:t>
      </w:r>
      <w:r>
        <w:t>классе. Механические явления.</w:t>
      </w:r>
    </w:p>
    <w:p w:rsidR="002F49BA" w:rsidRDefault="00263745">
      <w:pPr>
        <w:pStyle w:val="a3"/>
        <w:ind w:left="0" w:right="854" w:firstLine="758"/>
      </w:pPr>
      <w: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w:t>
      </w:r>
      <w:r>
        <w:rPr>
          <w:spacing w:val="-2"/>
        </w:rPr>
        <w:t>движении.</w:t>
      </w:r>
    </w:p>
    <w:p w:rsidR="002F49BA" w:rsidRDefault="00263745">
      <w:pPr>
        <w:pStyle w:val="a3"/>
        <w:ind w:left="1578"/>
      </w:pPr>
      <w:r>
        <w:t>Ускорение.</w:t>
      </w:r>
      <w:r>
        <w:rPr>
          <w:spacing w:val="36"/>
        </w:rPr>
        <w:t xml:space="preserve">  </w:t>
      </w:r>
      <w:r>
        <w:t>Равноускоренное</w:t>
      </w:r>
      <w:r>
        <w:rPr>
          <w:spacing w:val="37"/>
        </w:rPr>
        <w:t xml:space="preserve">  </w:t>
      </w:r>
      <w:r>
        <w:t>прямолинейное</w:t>
      </w:r>
      <w:r>
        <w:rPr>
          <w:spacing w:val="37"/>
        </w:rPr>
        <w:t xml:space="preserve">  </w:t>
      </w:r>
      <w:r>
        <w:t>движение.</w:t>
      </w:r>
      <w:r>
        <w:rPr>
          <w:spacing w:val="36"/>
        </w:rPr>
        <w:t xml:space="preserve">  </w:t>
      </w:r>
      <w:r>
        <w:t>Свободное</w:t>
      </w:r>
      <w:r>
        <w:rPr>
          <w:spacing w:val="35"/>
        </w:rPr>
        <w:t xml:space="preserve">  </w:t>
      </w:r>
      <w:r>
        <w:rPr>
          <w:spacing w:val="-2"/>
        </w:rPr>
        <w:t>падение.</w:t>
      </w:r>
    </w:p>
    <w:p w:rsidR="002F49BA" w:rsidRDefault="00263745">
      <w:pPr>
        <w:pStyle w:val="a3"/>
        <w:spacing w:line="275" w:lineRule="exact"/>
      </w:pPr>
      <w:r>
        <w:t xml:space="preserve">Опыты </w:t>
      </w:r>
      <w:r>
        <w:rPr>
          <w:spacing w:val="-2"/>
        </w:rPr>
        <w:t>Галилея.</w:t>
      </w:r>
    </w:p>
    <w:p w:rsidR="002F49BA" w:rsidRDefault="00263745">
      <w:pPr>
        <w:pStyle w:val="a3"/>
        <w:ind w:left="0" w:right="854" w:firstLine="758"/>
      </w:pPr>
      <w:r>
        <w:t>Равномерное движение по окружности. Период и частота обращения. Линейная и угловая скорости. Центростремительное ускорение.</w:t>
      </w:r>
    </w:p>
    <w:p w:rsidR="002F49BA" w:rsidRDefault="00263745">
      <w:pPr>
        <w:pStyle w:val="a3"/>
        <w:ind w:left="0" w:right="850" w:firstLine="758"/>
      </w:pPr>
      <w:r>
        <w:t>Первый закон Ньютона. Второй закон Ньютона. Третий закон Ньютона. Принцип суперпозиции сил.</w:t>
      </w:r>
    </w:p>
    <w:p w:rsidR="002F49BA" w:rsidRDefault="00263745">
      <w:pPr>
        <w:pStyle w:val="a3"/>
        <w:ind w:left="0" w:right="853" w:firstLine="758"/>
      </w:pPr>
      <w:r>
        <w:t>Сила упругости. Закон Гука. Сила трения: сила трения скольжения, сила трения покоя, другие виды трения.</w:t>
      </w:r>
    </w:p>
    <w:p w:rsidR="002F49BA" w:rsidRDefault="00263745">
      <w:pPr>
        <w:pStyle w:val="a3"/>
        <w:ind w:left="0" w:right="846" w:firstLine="758"/>
      </w:pPr>
      <w:r>
        <w:t>Сила тяжести и закон всемирного тяготения. Ускорение свободного падения. Движение планет вокруг Солнца. Первая космическая скорость. Невесомость и</w:t>
      </w:r>
      <w:r>
        <w:rPr>
          <w:spacing w:val="40"/>
        </w:rPr>
        <w:t xml:space="preserve"> </w:t>
      </w:r>
      <w:r>
        <w:rPr>
          <w:spacing w:val="-2"/>
        </w:rPr>
        <w:t>перегрузки.</w:t>
      </w:r>
    </w:p>
    <w:p w:rsidR="002F49BA" w:rsidRDefault="00263745">
      <w:pPr>
        <w:pStyle w:val="a3"/>
        <w:ind w:left="0" w:right="1765" w:firstLine="758"/>
        <w:jc w:val="left"/>
      </w:pPr>
      <w:r>
        <w:t>Равновесие</w:t>
      </w:r>
      <w:r>
        <w:rPr>
          <w:spacing w:val="-9"/>
        </w:rPr>
        <w:t xml:space="preserve"> </w:t>
      </w:r>
      <w:r>
        <w:t>материальной</w:t>
      </w:r>
      <w:r>
        <w:rPr>
          <w:spacing w:val="-7"/>
        </w:rPr>
        <w:t xml:space="preserve"> </w:t>
      </w:r>
      <w:r>
        <w:t>точки.</w:t>
      </w:r>
      <w:r>
        <w:rPr>
          <w:spacing w:val="-6"/>
        </w:rPr>
        <w:t xml:space="preserve"> </w:t>
      </w:r>
      <w:r>
        <w:t>Абсолютно</w:t>
      </w:r>
      <w:r>
        <w:rPr>
          <w:spacing w:val="-4"/>
        </w:rPr>
        <w:t xml:space="preserve"> </w:t>
      </w:r>
      <w:r>
        <w:t>твёрдое</w:t>
      </w:r>
      <w:r>
        <w:rPr>
          <w:spacing w:val="-4"/>
        </w:rPr>
        <w:t xml:space="preserve"> </w:t>
      </w:r>
      <w:r>
        <w:t>тело.</w:t>
      </w:r>
      <w:r>
        <w:rPr>
          <w:spacing w:val="-6"/>
        </w:rPr>
        <w:t xml:space="preserve"> </w:t>
      </w:r>
      <w:r>
        <w:t>Равновесие твёрдого тела с закреплённой осью вращения. Момент силы. Центр тяжести.</w:t>
      </w:r>
    </w:p>
    <w:p w:rsidR="002F49BA" w:rsidRDefault="00263745">
      <w:pPr>
        <w:pStyle w:val="a3"/>
        <w:spacing w:line="275" w:lineRule="exact"/>
        <w:ind w:left="1559"/>
        <w:jc w:val="left"/>
      </w:pPr>
      <w:r>
        <w:t>Импульс</w:t>
      </w:r>
      <w:r>
        <w:rPr>
          <w:spacing w:val="28"/>
        </w:rPr>
        <w:t xml:space="preserve"> </w:t>
      </w:r>
      <w:r>
        <w:t>тела.</w:t>
      </w:r>
      <w:r>
        <w:rPr>
          <w:spacing w:val="33"/>
        </w:rPr>
        <w:t xml:space="preserve"> </w:t>
      </w:r>
      <w:r>
        <w:t>Изменение</w:t>
      </w:r>
      <w:r>
        <w:rPr>
          <w:spacing w:val="30"/>
        </w:rPr>
        <w:t xml:space="preserve"> </w:t>
      </w:r>
      <w:r>
        <w:t>импульса.</w:t>
      </w:r>
      <w:r>
        <w:rPr>
          <w:spacing w:val="34"/>
        </w:rPr>
        <w:t xml:space="preserve"> </w:t>
      </w:r>
      <w:r>
        <w:t>Импульс</w:t>
      </w:r>
      <w:r>
        <w:rPr>
          <w:spacing w:val="35"/>
        </w:rPr>
        <w:t xml:space="preserve"> </w:t>
      </w:r>
      <w:r>
        <w:t>силы.</w:t>
      </w:r>
      <w:r>
        <w:rPr>
          <w:spacing w:val="33"/>
        </w:rPr>
        <w:t xml:space="preserve"> </w:t>
      </w:r>
      <w:r>
        <w:t>Закон</w:t>
      </w:r>
      <w:r>
        <w:rPr>
          <w:spacing w:val="32"/>
        </w:rPr>
        <w:t xml:space="preserve"> </w:t>
      </w:r>
      <w:r>
        <w:t>сохранения</w:t>
      </w:r>
      <w:r>
        <w:rPr>
          <w:spacing w:val="32"/>
        </w:rPr>
        <w:t xml:space="preserve"> </w:t>
      </w:r>
      <w:r>
        <w:rPr>
          <w:spacing w:val="-2"/>
        </w:rPr>
        <w:t>импульса.</w:t>
      </w:r>
    </w:p>
    <w:p w:rsidR="002F49BA" w:rsidRDefault="00263745">
      <w:pPr>
        <w:pStyle w:val="a3"/>
        <w:spacing w:line="275" w:lineRule="exact"/>
        <w:jc w:val="left"/>
      </w:pPr>
      <w:r>
        <w:t>Реактивное</w:t>
      </w:r>
      <w:r>
        <w:rPr>
          <w:spacing w:val="-2"/>
        </w:rPr>
        <w:t xml:space="preserve"> движение.</w:t>
      </w:r>
    </w:p>
    <w:p w:rsidR="002F49BA" w:rsidRDefault="00263745">
      <w:pPr>
        <w:pStyle w:val="a3"/>
        <w:ind w:left="0" w:right="843" w:firstLine="739"/>
      </w:pPr>
      <w:r>
        <w:t>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w:t>
      </w:r>
    </w:p>
    <w:p w:rsidR="002F49BA" w:rsidRDefault="00263745">
      <w:pPr>
        <w:pStyle w:val="a3"/>
        <w:spacing w:line="275" w:lineRule="exact"/>
        <w:ind w:left="1559"/>
        <w:jc w:val="left"/>
      </w:pPr>
      <w:r>
        <w:rPr>
          <w:spacing w:val="-2"/>
        </w:rPr>
        <w:t>Демонстрации.</w:t>
      </w:r>
    </w:p>
    <w:p w:rsidR="002F49BA" w:rsidRDefault="00263745">
      <w:pPr>
        <w:pStyle w:val="a3"/>
        <w:spacing w:line="275" w:lineRule="exact"/>
        <w:ind w:left="1559"/>
        <w:jc w:val="left"/>
      </w:pPr>
      <w:r>
        <w:t>Наблюдение</w:t>
      </w:r>
      <w:r>
        <w:rPr>
          <w:spacing w:val="-4"/>
        </w:rPr>
        <w:t xml:space="preserve"> </w:t>
      </w:r>
      <w:r>
        <w:t>механического</w:t>
      </w:r>
      <w:r>
        <w:rPr>
          <w:spacing w:val="-2"/>
        </w:rPr>
        <w:t xml:space="preserve"> </w:t>
      </w:r>
      <w:r>
        <w:t>движения</w:t>
      </w:r>
      <w:r>
        <w:rPr>
          <w:spacing w:val="-3"/>
        </w:rPr>
        <w:t xml:space="preserve"> </w:t>
      </w:r>
      <w:r>
        <w:t>тела</w:t>
      </w:r>
      <w:r>
        <w:rPr>
          <w:spacing w:val="-13"/>
        </w:rPr>
        <w:t xml:space="preserve"> </w:t>
      </w:r>
      <w:r>
        <w:t>относительно</w:t>
      </w:r>
      <w:r>
        <w:rPr>
          <w:spacing w:val="2"/>
        </w:rPr>
        <w:t xml:space="preserve"> </w:t>
      </w:r>
      <w:r>
        <w:t>разных</w:t>
      </w:r>
      <w:r>
        <w:rPr>
          <w:spacing w:val="-7"/>
        </w:rPr>
        <w:t xml:space="preserve"> </w:t>
      </w:r>
      <w:r>
        <w:t>тел</w:t>
      </w:r>
      <w:r>
        <w:rPr>
          <w:spacing w:val="-7"/>
        </w:rPr>
        <w:t xml:space="preserve"> </w:t>
      </w:r>
      <w:r>
        <w:rPr>
          <w:spacing w:val="-2"/>
        </w:rPr>
        <w:t>отсчёта.</w:t>
      </w:r>
    </w:p>
    <w:p w:rsidR="002F49BA" w:rsidRDefault="00263745">
      <w:pPr>
        <w:pStyle w:val="a3"/>
        <w:ind w:left="0" w:right="840" w:firstLine="739"/>
        <w:jc w:val="left"/>
      </w:pPr>
      <w:r>
        <w:t>Сравнение</w:t>
      </w:r>
      <w:r>
        <w:rPr>
          <w:spacing w:val="40"/>
        </w:rPr>
        <w:t xml:space="preserve"> </w:t>
      </w:r>
      <w:r>
        <w:t>путей</w:t>
      </w:r>
      <w:r>
        <w:rPr>
          <w:spacing w:val="40"/>
        </w:rPr>
        <w:t xml:space="preserve"> </w:t>
      </w:r>
      <w:r>
        <w:t>и</w:t>
      </w:r>
      <w:r>
        <w:rPr>
          <w:spacing w:val="40"/>
        </w:rPr>
        <w:t xml:space="preserve"> </w:t>
      </w:r>
      <w:r>
        <w:t>траекторий</w:t>
      </w:r>
      <w:r>
        <w:rPr>
          <w:spacing w:val="40"/>
        </w:rPr>
        <w:t xml:space="preserve"> </w:t>
      </w:r>
      <w:r>
        <w:t>движения</w:t>
      </w:r>
      <w:r>
        <w:rPr>
          <w:spacing w:val="40"/>
        </w:rPr>
        <w:t xml:space="preserve"> </w:t>
      </w:r>
      <w:r>
        <w:t>одного</w:t>
      </w:r>
      <w:r>
        <w:rPr>
          <w:spacing w:val="40"/>
        </w:rPr>
        <w:t xml:space="preserve"> </w:t>
      </w:r>
      <w:r>
        <w:t>и</w:t>
      </w:r>
      <w:r>
        <w:rPr>
          <w:spacing w:val="40"/>
        </w:rPr>
        <w:t xml:space="preserve"> </w:t>
      </w:r>
      <w:r>
        <w:t>того</w:t>
      </w:r>
      <w:r>
        <w:rPr>
          <w:spacing w:val="40"/>
        </w:rPr>
        <w:t xml:space="preserve"> </w:t>
      </w:r>
      <w:r>
        <w:t>же</w:t>
      </w:r>
      <w:r>
        <w:rPr>
          <w:spacing w:val="40"/>
        </w:rPr>
        <w:t xml:space="preserve"> </w:t>
      </w:r>
      <w:r>
        <w:t>тела</w:t>
      </w:r>
      <w:r>
        <w:rPr>
          <w:spacing w:val="40"/>
        </w:rPr>
        <w:t xml:space="preserve"> </w:t>
      </w:r>
      <w:r>
        <w:t>относительно разных тел отсчёта.</w:t>
      </w:r>
    </w:p>
    <w:p w:rsidR="002F49BA" w:rsidRDefault="00263745">
      <w:pPr>
        <w:pStyle w:val="a3"/>
        <w:ind w:left="1559" w:right="2699"/>
        <w:jc w:val="left"/>
      </w:pPr>
      <w:r>
        <w:t>Измерение</w:t>
      </w:r>
      <w:r>
        <w:rPr>
          <w:spacing w:val="-7"/>
        </w:rPr>
        <w:t xml:space="preserve"> </w:t>
      </w:r>
      <w:r>
        <w:t>скорости</w:t>
      </w:r>
      <w:r>
        <w:rPr>
          <w:spacing w:val="-5"/>
        </w:rPr>
        <w:t xml:space="preserve"> </w:t>
      </w:r>
      <w:r>
        <w:t>и</w:t>
      </w:r>
      <w:r>
        <w:rPr>
          <w:spacing w:val="-9"/>
        </w:rPr>
        <w:t xml:space="preserve"> </w:t>
      </w:r>
      <w:r>
        <w:t>ускорения</w:t>
      </w:r>
      <w:r>
        <w:rPr>
          <w:spacing w:val="-10"/>
        </w:rPr>
        <w:t xml:space="preserve"> </w:t>
      </w:r>
      <w:r>
        <w:t>прямолинейного</w:t>
      </w:r>
      <w:r>
        <w:rPr>
          <w:spacing w:val="-6"/>
        </w:rPr>
        <w:t xml:space="preserve"> </w:t>
      </w:r>
      <w:r>
        <w:t>движения. Исследование признаков равноускоренного движения.</w:t>
      </w:r>
    </w:p>
    <w:p w:rsidR="002F49BA" w:rsidRDefault="00263745">
      <w:pPr>
        <w:pStyle w:val="a3"/>
        <w:spacing w:line="275" w:lineRule="exact"/>
        <w:ind w:left="1559"/>
        <w:jc w:val="left"/>
      </w:pPr>
      <w:r>
        <w:t>Наблюдение</w:t>
      </w:r>
      <w:r>
        <w:rPr>
          <w:spacing w:val="-3"/>
        </w:rPr>
        <w:t xml:space="preserve"> </w:t>
      </w:r>
      <w:r>
        <w:t>движения</w:t>
      </w:r>
      <w:r>
        <w:rPr>
          <w:spacing w:val="-6"/>
        </w:rPr>
        <w:t xml:space="preserve"> </w:t>
      </w:r>
      <w:r>
        <w:t>тела</w:t>
      </w:r>
      <w:r>
        <w:rPr>
          <w:spacing w:val="-2"/>
        </w:rPr>
        <w:t xml:space="preserve"> </w:t>
      </w:r>
      <w:r>
        <w:t>по</w:t>
      </w:r>
      <w:r>
        <w:rPr>
          <w:spacing w:val="-6"/>
        </w:rPr>
        <w:t xml:space="preserve"> </w:t>
      </w:r>
      <w:r>
        <w:rPr>
          <w:spacing w:val="-2"/>
        </w:rPr>
        <w:t>окружности.</w:t>
      </w:r>
    </w:p>
    <w:p w:rsidR="002F49BA" w:rsidRDefault="00263745">
      <w:pPr>
        <w:pStyle w:val="a3"/>
        <w:ind w:left="0" w:right="840" w:firstLine="739"/>
        <w:jc w:val="left"/>
      </w:pPr>
      <w:r>
        <w:t>Наблюдение</w:t>
      </w:r>
      <w:r>
        <w:rPr>
          <w:spacing w:val="34"/>
        </w:rPr>
        <w:t xml:space="preserve"> </w:t>
      </w:r>
      <w:r>
        <w:t>механических</w:t>
      </w:r>
      <w:r>
        <w:rPr>
          <w:spacing w:val="30"/>
        </w:rPr>
        <w:t xml:space="preserve"> </w:t>
      </w:r>
      <w:r>
        <w:t>явлений,</w:t>
      </w:r>
      <w:r>
        <w:rPr>
          <w:spacing w:val="33"/>
        </w:rPr>
        <w:t xml:space="preserve"> </w:t>
      </w:r>
      <w:r>
        <w:t>происходящих</w:t>
      </w:r>
      <w:r>
        <w:rPr>
          <w:spacing w:val="30"/>
        </w:rPr>
        <w:t xml:space="preserve"> </w:t>
      </w:r>
      <w:r>
        <w:t>в</w:t>
      </w:r>
      <w:r>
        <w:rPr>
          <w:spacing w:val="32"/>
        </w:rPr>
        <w:t xml:space="preserve"> </w:t>
      </w:r>
      <w:r>
        <w:t>системе отсчёта</w:t>
      </w:r>
      <w:r>
        <w:rPr>
          <w:spacing w:val="30"/>
        </w:rPr>
        <w:t xml:space="preserve"> </w:t>
      </w:r>
      <w:r>
        <w:t>«Тележка» при её равномерном и ускоренном движении относительно кабинета физики.</w:t>
      </w:r>
    </w:p>
    <w:p w:rsidR="002F49BA" w:rsidRDefault="00263745">
      <w:pPr>
        <w:pStyle w:val="a3"/>
        <w:ind w:left="1559" w:right="840"/>
        <w:jc w:val="left"/>
      </w:pPr>
      <w:r>
        <w:t>Зависимость</w:t>
      </w:r>
      <w:r>
        <w:rPr>
          <w:spacing w:val="-5"/>
        </w:rPr>
        <w:t xml:space="preserve"> </w:t>
      </w:r>
      <w:r>
        <w:t>ускорения</w:t>
      </w:r>
      <w:r>
        <w:rPr>
          <w:spacing w:val="-2"/>
        </w:rPr>
        <w:t xml:space="preserve"> </w:t>
      </w:r>
      <w:r>
        <w:t>тела</w:t>
      </w:r>
      <w:r>
        <w:rPr>
          <w:spacing w:val="-8"/>
        </w:rPr>
        <w:t xml:space="preserve"> </w:t>
      </w:r>
      <w:r>
        <w:t>от</w:t>
      </w:r>
      <w:r>
        <w:rPr>
          <w:spacing w:val="-6"/>
        </w:rPr>
        <w:t xml:space="preserve"> </w:t>
      </w:r>
      <w:r>
        <w:t>массы</w:t>
      </w:r>
      <w:r>
        <w:rPr>
          <w:spacing w:val="-5"/>
        </w:rPr>
        <w:t xml:space="preserve"> </w:t>
      </w:r>
      <w:r>
        <w:t>тела</w:t>
      </w:r>
      <w:r>
        <w:rPr>
          <w:spacing w:val="-3"/>
        </w:rPr>
        <w:t xml:space="preserve"> </w:t>
      </w:r>
      <w:r>
        <w:t>и</w:t>
      </w:r>
      <w:r>
        <w:rPr>
          <w:spacing w:val="-6"/>
        </w:rPr>
        <w:t xml:space="preserve"> </w:t>
      </w:r>
      <w:r>
        <w:t>действующей</w:t>
      </w:r>
      <w:r>
        <w:rPr>
          <w:spacing w:val="-1"/>
        </w:rPr>
        <w:t xml:space="preserve"> </w:t>
      </w:r>
      <w:r>
        <w:t>на</w:t>
      </w:r>
      <w:r>
        <w:rPr>
          <w:spacing w:val="-3"/>
        </w:rPr>
        <w:t xml:space="preserve"> </w:t>
      </w:r>
      <w:r>
        <w:t>него</w:t>
      </w:r>
      <w:r>
        <w:rPr>
          <w:spacing w:val="-2"/>
        </w:rPr>
        <w:t xml:space="preserve"> </w:t>
      </w:r>
      <w:r>
        <w:t>силы. Наблюдение равенства сил при взаимодействии тел.</w:t>
      </w:r>
    </w:p>
    <w:p w:rsidR="002F49BA" w:rsidRDefault="00263745">
      <w:pPr>
        <w:pStyle w:val="a3"/>
        <w:spacing w:line="271" w:lineRule="exact"/>
        <w:ind w:left="1559"/>
        <w:jc w:val="left"/>
      </w:pPr>
      <w:r>
        <w:t>Изменение</w:t>
      </w:r>
      <w:r>
        <w:rPr>
          <w:spacing w:val="-6"/>
        </w:rPr>
        <w:t xml:space="preserve"> </w:t>
      </w:r>
      <w:r>
        <w:t>веса</w:t>
      </w:r>
      <w:r>
        <w:rPr>
          <w:spacing w:val="-1"/>
        </w:rPr>
        <w:t xml:space="preserve"> </w:t>
      </w:r>
      <w:r>
        <w:t>тела</w:t>
      </w:r>
      <w:r>
        <w:rPr>
          <w:spacing w:val="-1"/>
        </w:rPr>
        <w:t xml:space="preserve"> </w:t>
      </w:r>
      <w:r>
        <w:t>при</w:t>
      </w:r>
      <w:r>
        <w:rPr>
          <w:spacing w:val="-4"/>
        </w:rPr>
        <w:t xml:space="preserve"> </w:t>
      </w:r>
      <w:r>
        <w:t>ускоренном</w:t>
      </w:r>
      <w:r>
        <w:rPr>
          <w:spacing w:val="-2"/>
        </w:rPr>
        <w:t xml:space="preserve"> движении.</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left="1559" w:right="3342"/>
        <w:jc w:val="left"/>
      </w:pPr>
      <w:r>
        <w:lastRenderedPageBreak/>
        <w:t>Передача импульса при взаимодействии тел. Преобразования энергии при взаимодействии тел. Сохранение</w:t>
      </w:r>
      <w:r>
        <w:rPr>
          <w:spacing w:val="-10"/>
        </w:rPr>
        <w:t xml:space="preserve"> </w:t>
      </w:r>
      <w:r>
        <w:t>импульса</w:t>
      </w:r>
      <w:r>
        <w:rPr>
          <w:spacing w:val="-10"/>
        </w:rPr>
        <w:t xml:space="preserve"> </w:t>
      </w:r>
      <w:r>
        <w:t>при</w:t>
      </w:r>
      <w:r>
        <w:rPr>
          <w:spacing w:val="-9"/>
        </w:rPr>
        <w:t xml:space="preserve"> </w:t>
      </w:r>
      <w:r>
        <w:t>неупругом</w:t>
      </w:r>
      <w:r>
        <w:rPr>
          <w:spacing w:val="-12"/>
        </w:rPr>
        <w:t xml:space="preserve"> </w:t>
      </w:r>
      <w:r>
        <w:t>взаимодействии.</w:t>
      </w:r>
    </w:p>
    <w:p w:rsidR="002F49BA" w:rsidRDefault="00263745">
      <w:pPr>
        <w:pStyle w:val="a3"/>
        <w:ind w:left="1559" w:right="2699"/>
        <w:jc w:val="left"/>
      </w:pPr>
      <w:r>
        <w:t>Сохранение</w:t>
      </w:r>
      <w:r>
        <w:rPr>
          <w:spacing w:val="-9"/>
        </w:rPr>
        <w:t xml:space="preserve"> </w:t>
      </w:r>
      <w:r>
        <w:t>импульса</w:t>
      </w:r>
      <w:r>
        <w:rPr>
          <w:spacing w:val="-9"/>
        </w:rPr>
        <w:t xml:space="preserve"> </w:t>
      </w:r>
      <w:r>
        <w:t>при</w:t>
      </w:r>
      <w:r>
        <w:rPr>
          <w:spacing w:val="-7"/>
        </w:rPr>
        <w:t xml:space="preserve"> </w:t>
      </w:r>
      <w:r>
        <w:t>абсолютно</w:t>
      </w:r>
      <w:r>
        <w:rPr>
          <w:spacing w:val="-4"/>
        </w:rPr>
        <w:t xml:space="preserve"> </w:t>
      </w:r>
      <w:r>
        <w:t>упругом</w:t>
      </w:r>
      <w:r>
        <w:rPr>
          <w:spacing w:val="-10"/>
        </w:rPr>
        <w:t xml:space="preserve"> </w:t>
      </w:r>
      <w:r>
        <w:t>взаимодействии. Наблюдение реактивного движения.</w:t>
      </w:r>
    </w:p>
    <w:p w:rsidR="002F49BA" w:rsidRDefault="00263745">
      <w:pPr>
        <w:pStyle w:val="a3"/>
        <w:spacing w:line="271" w:lineRule="exact"/>
        <w:ind w:left="1559"/>
        <w:jc w:val="left"/>
      </w:pPr>
      <w:r>
        <w:t>Сохранение</w:t>
      </w:r>
      <w:r>
        <w:rPr>
          <w:spacing w:val="-6"/>
        </w:rPr>
        <w:t xml:space="preserve"> </w:t>
      </w:r>
      <w:r>
        <w:t>механической</w:t>
      </w:r>
      <w:r>
        <w:rPr>
          <w:spacing w:val="-1"/>
        </w:rPr>
        <w:t xml:space="preserve"> </w:t>
      </w:r>
      <w:r>
        <w:t>энергии</w:t>
      </w:r>
      <w:r>
        <w:rPr>
          <w:spacing w:val="-7"/>
        </w:rPr>
        <w:t xml:space="preserve"> </w:t>
      </w:r>
      <w:r>
        <w:t>при</w:t>
      </w:r>
      <w:r>
        <w:rPr>
          <w:spacing w:val="-6"/>
        </w:rPr>
        <w:t xml:space="preserve"> </w:t>
      </w:r>
      <w:r>
        <w:t>свободном</w:t>
      </w:r>
      <w:r>
        <w:rPr>
          <w:spacing w:val="-1"/>
        </w:rPr>
        <w:t xml:space="preserve"> </w:t>
      </w:r>
      <w:r>
        <w:rPr>
          <w:spacing w:val="-2"/>
        </w:rPr>
        <w:t>падении.</w:t>
      </w:r>
    </w:p>
    <w:p w:rsidR="002F49BA" w:rsidRDefault="00263745">
      <w:pPr>
        <w:pStyle w:val="a3"/>
        <w:spacing w:before="3"/>
        <w:ind w:left="1559"/>
        <w:jc w:val="left"/>
      </w:pPr>
      <w:r>
        <w:t>Сохранение</w:t>
      </w:r>
      <w:r>
        <w:rPr>
          <w:spacing w:val="-4"/>
        </w:rPr>
        <w:t xml:space="preserve"> </w:t>
      </w:r>
      <w:r>
        <w:t>механической</w:t>
      </w:r>
      <w:r>
        <w:rPr>
          <w:spacing w:val="-2"/>
        </w:rPr>
        <w:t xml:space="preserve"> </w:t>
      </w:r>
      <w:r>
        <w:t>энергии</w:t>
      </w:r>
      <w:r>
        <w:rPr>
          <w:spacing w:val="-7"/>
        </w:rPr>
        <w:t xml:space="preserve"> </w:t>
      </w:r>
      <w:r>
        <w:t>при</w:t>
      </w:r>
      <w:r>
        <w:rPr>
          <w:spacing w:val="-7"/>
        </w:rPr>
        <w:t xml:space="preserve"> </w:t>
      </w:r>
      <w:r>
        <w:t>движении</w:t>
      </w:r>
      <w:r>
        <w:rPr>
          <w:spacing w:val="-2"/>
        </w:rPr>
        <w:t xml:space="preserve"> </w:t>
      </w:r>
      <w:r>
        <w:t>тела</w:t>
      </w:r>
      <w:r>
        <w:rPr>
          <w:spacing w:val="-9"/>
        </w:rPr>
        <w:t xml:space="preserve"> </w:t>
      </w:r>
      <w:r>
        <w:t>под</w:t>
      </w:r>
      <w:r>
        <w:rPr>
          <w:spacing w:val="-5"/>
        </w:rPr>
        <w:t xml:space="preserve"> </w:t>
      </w:r>
      <w:r>
        <w:t>действием</w:t>
      </w:r>
      <w:r>
        <w:rPr>
          <w:spacing w:val="-6"/>
        </w:rPr>
        <w:t xml:space="preserve"> </w:t>
      </w:r>
      <w:r>
        <w:t>пружины. Лабораторные работы и опыты.</w:t>
      </w:r>
    </w:p>
    <w:p w:rsidR="002F49BA" w:rsidRDefault="00263745">
      <w:pPr>
        <w:pStyle w:val="a3"/>
        <w:spacing w:before="5"/>
        <w:ind w:left="0" w:right="853" w:firstLine="739"/>
      </w:pPr>
      <w:r>
        <w:t>Конструирование тракта для разгона и дальнейшего равномерного движения шарика или тележки.</w:t>
      </w:r>
    </w:p>
    <w:p w:rsidR="002F49BA" w:rsidRDefault="00263745">
      <w:pPr>
        <w:pStyle w:val="a3"/>
        <w:spacing w:before="3"/>
        <w:ind w:left="0" w:right="857" w:firstLine="739"/>
      </w:pPr>
      <w:r>
        <w:t>Определение средней скорости скольжения бруска или движения шарика по наклонной плоскости.</w:t>
      </w:r>
    </w:p>
    <w:p w:rsidR="002F49BA" w:rsidRDefault="00263745">
      <w:pPr>
        <w:pStyle w:val="a3"/>
        <w:spacing w:before="3"/>
        <w:ind w:left="0" w:right="853" w:firstLine="739"/>
      </w:pPr>
      <w:r>
        <w:t xml:space="preserve">Определение ускорения тела при равноускоренном движении по наклонной </w:t>
      </w:r>
      <w:r>
        <w:rPr>
          <w:spacing w:val="-2"/>
        </w:rPr>
        <w:t>плоскости.</w:t>
      </w:r>
    </w:p>
    <w:p w:rsidR="002F49BA" w:rsidRDefault="00263745">
      <w:pPr>
        <w:pStyle w:val="a3"/>
        <w:spacing w:before="6"/>
        <w:ind w:left="0" w:right="856" w:firstLine="739"/>
      </w:pPr>
      <w:r>
        <w:t>Исследование зависимости пути от времени при равноускоренном движении без начальной скорости.</w:t>
      </w:r>
    </w:p>
    <w:p w:rsidR="002F49BA" w:rsidRDefault="00263745">
      <w:pPr>
        <w:pStyle w:val="a3"/>
        <w:spacing w:before="3"/>
        <w:ind w:left="0" w:right="853" w:firstLine="739"/>
      </w:pPr>
      <w: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w:t>
      </w:r>
      <w:r>
        <w:rPr>
          <w:spacing w:val="-2"/>
        </w:rPr>
        <w:t>одинаковы.</w:t>
      </w:r>
    </w:p>
    <w:p w:rsidR="002F49BA" w:rsidRDefault="00263745">
      <w:pPr>
        <w:pStyle w:val="a3"/>
        <w:ind w:left="0" w:right="853" w:firstLine="739"/>
      </w:pPr>
      <w:r>
        <w:t xml:space="preserve">Исследование зависимости силы трения скольжения от силы нормального </w:t>
      </w:r>
      <w:r>
        <w:rPr>
          <w:spacing w:val="-2"/>
        </w:rPr>
        <w:t>давления.</w:t>
      </w:r>
    </w:p>
    <w:p w:rsidR="002F49BA" w:rsidRDefault="00263745">
      <w:pPr>
        <w:pStyle w:val="a3"/>
        <w:ind w:left="1559" w:right="4486"/>
      </w:pPr>
      <w:r>
        <w:t>Определение</w:t>
      </w:r>
      <w:r>
        <w:rPr>
          <w:spacing w:val="-11"/>
        </w:rPr>
        <w:t xml:space="preserve"> </w:t>
      </w:r>
      <w:r>
        <w:t>коэффициента</w:t>
      </w:r>
      <w:r>
        <w:rPr>
          <w:spacing w:val="-11"/>
        </w:rPr>
        <w:t xml:space="preserve"> </w:t>
      </w:r>
      <w:r>
        <w:t>трения</w:t>
      </w:r>
      <w:r>
        <w:rPr>
          <w:spacing w:val="-14"/>
        </w:rPr>
        <w:t xml:space="preserve"> </w:t>
      </w:r>
      <w:r>
        <w:t>скольжения. Определение жёсткости пружины.</w:t>
      </w:r>
    </w:p>
    <w:p w:rsidR="002F49BA" w:rsidRDefault="00263745">
      <w:pPr>
        <w:pStyle w:val="a3"/>
        <w:ind w:left="0" w:right="853" w:firstLine="739"/>
      </w:pPr>
      <w:r>
        <w:t>Определение работы силы трения при равномерном движении тела по горизонтальной поверхности.</w:t>
      </w:r>
    </w:p>
    <w:p w:rsidR="002F49BA" w:rsidRDefault="00263745">
      <w:pPr>
        <w:pStyle w:val="a3"/>
        <w:ind w:left="0" w:right="855" w:firstLine="739"/>
      </w:pPr>
      <w:r>
        <w:t>Определение работы силы упругости при подъёме груза с использованием неподвижного и подвижного блоков.</w:t>
      </w:r>
    </w:p>
    <w:p w:rsidR="002F49BA" w:rsidRDefault="00263745">
      <w:pPr>
        <w:pStyle w:val="a3"/>
        <w:ind w:left="1559" w:right="5585"/>
      </w:pPr>
      <w:r>
        <w:t>Изучение</w:t>
      </w:r>
      <w:r>
        <w:rPr>
          <w:spacing w:val="-12"/>
        </w:rPr>
        <w:t xml:space="preserve"> </w:t>
      </w:r>
      <w:r>
        <w:t>закона</w:t>
      </w:r>
      <w:r>
        <w:rPr>
          <w:spacing w:val="-12"/>
        </w:rPr>
        <w:t xml:space="preserve"> </w:t>
      </w:r>
      <w:r>
        <w:t>сохранения</w:t>
      </w:r>
      <w:r>
        <w:rPr>
          <w:spacing w:val="-11"/>
        </w:rPr>
        <w:t xml:space="preserve"> </w:t>
      </w:r>
      <w:r>
        <w:t>энергии. Механические колебания и волны.</w:t>
      </w:r>
    </w:p>
    <w:p w:rsidR="002F49BA" w:rsidRDefault="00263745">
      <w:pPr>
        <w:pStyle w:val="a3"/>
        <w:ind w:left="0" w:right="850" w:firstLine="739"/>
      </w:pPr>
      <w:r>
        <w:t>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w:t>
      </w:r>
    </w:p>
    <w:p w:rsidR="002F49BA" w:rsidRDefault="00263745">
      <w:pPr>
        <w:pStyle w:val="a3"/>
        <w:ind w:left="0" w:right="850" w:firstLine="739"/>
      </w:pPr>
      <w:r>
        <w:t>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w:t>
      </w:r>
    </w:p>
    <w:p w:rsidR="002F49BA" w:rsidRDefault="00263745">
      <w:pPr>
        <w:pStyle w:val="a3"/>
        <w:ind w:left="1559"/>
        <w:jc w:val="left"/>
      </w:pPr>
      <w:r>
        <w:t>Звук.</w:t>
      </w:r>
      <w:r>
        <w:rPr>
          <w:spacing w:val="-3"/>
        </w:rPr>
        <w:t xml:space="preserve"> </w:t>
      </w:r>
      <w:r>
        <w:t>Громкость</w:t>
      </w:r>
      <w:r>
        <w:rPr>
          <w:spacing w:val="-8"/>
        </w:rPr>
        <w:t xml:space="preserve"> </w:t>
      </w:r>
      <w:r>
        <w:t>звука</w:t>
      </w:r>
      <w:r>
        <w:rPr>
          <w:spacing w:val="-6"/>
        </w:rPr>
        <w:t xml:space="preserve"> </w:t>
      </w:r>
      <w:r>
        <w:t>и</w:t>
      </w:r>
      <w:r>
        <w:rPr>
          <w:spacing w:val="-4"/>
        </w:rPr>
        <w:t xml:space="preserve"> </w:t>
      </w:r>
      <w:r>
        <w:t>высота</w:t>
      </w:r>
      <w:r>
        <w:rPr>
          <w:spacing w:val="-9"/>
        </w:rPr>
        <w:t xml:space="preserve"> </w:t>
      </w:r>
      <w:r>
        <w:t>тона.</w:t>
      </w:r>
      <w:r>
        <w:rPr>
          <w:spacing w:val="-8"/>
        </w:rPr>
        <w:t xml:space="preserve"> </w:t>
      </w:r>
      <w:r>
        <w:t>Отражение</w:t>
      </w:r>
      <w:r>
        <w:rPr>
          <w:spacing w:val="-6"/>
        </w:rPr>
        <w:t xml:space="preserve"> </w:t>
      </w:r>
      <w:r>
        <w:t>звука.</w:t>
      </w:r>
      <w:r>
        <w:rPr>
          <w:spacing w:val="-3"/>
        </w:rPr>
        <w:t xml:space="preserve"> </w:t>
      </w:r>
      <w:r>
        <w:t>Инфразвук</w:t>
      </w:r>
      <w:r>
        <w:rPr>
          <w:spacing w:val="-7"/>
        </w:rPr>
        <w:t xml:space="preserve"> </w:t>
      </w:r>
      <w:r>
        <w:t xml:space="preserve">и ультразвук. </w:t>
      </w:r>
      <w:r>
        <w:rPr>
          <w:spacing w:val="-2"/>
        </w:rPr>
        <w:t>Демонстрации.</w:t>
      </w:r>
    </w:p>
    <w:p w:rsidR="002F49BA" w:rsidRDefault="00263745">
      <w:pPr>
        <w:pStyle w:val="a3"/>
        <w:ind w:left="1559" w:right="840"/>
        <w:jc w:val="left"/>
      </w:pPr>
      <w:r>
        <w:t>Наблюдение</w:t>
      </w:r>
      <w:r>
        <w:rPr>
          <w:spacing w:val="-4"/>
        </w:rPr>
        <w:t xml:space="preserve"> </w:t>
      </w:r>
      <w:r>
        <w:t>колебаний</w:t>
      </w:r>
      <w:r>
        <w:rPr>
          <w:spacing w:val="-7"/>
        </w:rPr>
        <w:t xml:space="preserve"> </w:t>
      </w:r>
      <w:r>
        <w:t>тел</w:t>
      </w:r>
      <w:r>
        <w:rPr>
          <w:spacing w:val="-3"/>
        </w:rPr>
        <w:t xml:space="preserve"> </w:t>
      </w:r>
      <w:r>
        <w:t>под</w:t>
      </w:r>
      <w:r>
        <w:rPr>
          <w:spacing w:val="-5"/>
        </w:rPr>
        <w:t xml:space="preserve"> </w:t>
      </w:r>
      <w:r>
        <w:t>действием</w:t>
      </w:r>
      <w:r>
        <w:rPr>
          <w:spacing w:val="-2"/>
        </w:rPr>
        <w:t xml:space="preserve"> </w:t>
      </w:r>
      <w:r>
        <w:t>силы</w:t>
      </w:r>
      <w:r>
        <w:rPr>
          <w:spacing w:val="-2"/>
        </w:rPr>
        <w:t xml:space="preserve"> </w:t>
      </w:r>
      <w:r>
        <w:t>тяжести</w:t>
      </w:r>
      <w:r>
        <w:rPr>
          <w:spacing w:val="-2"/>
        </w:rPr>
        <w:t xml:space="preserve"> </w:t>
      </w:r>
      <w:r>
        <w:t>и</w:t>
      </w:r>
      <w:r>
        <w:rPr>
          <w:spacing w:val="-7"/>
        </w:rPr>
        <w:t xml:space="preserve"> </w:t>
      </w:r>
      <w:r>
        <w:t>силы</w:t>
      </w:r>
      <w:r>
        <w:rPr>
          <w:spacing w:val="-6"/>
        </w:rPr>
        <w:t xml:space="preserve"> </w:t>
      </w:r>
      <w:r>
        <w:t>упругости. Наблюдение колебаний груза на нити и на пружине.</w:t>
      </w:r>
    </w:p>
    <w:p w:rsidR="002F49BA" w:rsidRDefault="00263745">
      <w:pPr>
        <w:pStyle w:val="a3"/>
        <w:ind w:left="1578" w:right="2699"/>
        <w:jc w:val="left"/>
      </w:pPr>
      <w:r>
        <w:t>Наблюдение вынужденных колебаний и резонанса. Распространение</w:t>
      </w:r>
      <w:r>
        <w:rPr>
          <w:spacing w:val="-8"/>
        </w:rPr>
        <w:t xml:space="preserve"> </w:t>
      </w:r>
      <w:r>
        <w:t>продольных</w:t>
      </w:r>
      <w:r>
        <w:rPr>
          <w:spacing w:val="-7"/>
        </w:rPr>
        <w:t xml:space="preserve"> </w:t>
      </w:r>
      <w:r>
        <w:t>и</w:t>
      </w:r>
      <w:r>
        <w:rPr>
          <w:spacing w:val="-6"/>
        </w:rPr>
        <w:t xml:space="preserve"> </w:t>
      </w:r>
      <w:r>
        <w:t>поперечных</w:t>
      </w:r>
      <w:r>
        <w:rPr>
          <w:spacing w:val="-7"/>
        </w:rPr>
        <w:t xml:space="preserve"> </w:t>
      </w:r>
      <w:r>
        <w:t>волн</w:t>
      </w:r>
      <w:r>
        <w:rPr>
          <w:spacing w:val="-2"/>
        </w:rPr>
        <w:t xml:space="preserve"> </w:t>
      </w:r>
      <w:r>
        <w:t>(на</w:t>
      </w:r>
      <w:r>
        <w:rPr>
          <w:spacing w:val="-8"/>
        </w:rPr>
        <w:t xml:space="preserve"> </w:t>
      </w:r>
      <w:r>
        <w:t>модели). Наблюдение зависимости высоты звука от частоты.</w:t>
      </w:r>
    </w:p>
    <w:p w:rsidR="002F49BA" w:rsidRDefault="00263745">
      <w:pPr>
        <w:pStyle w:val="a3"/>
        <w:ind w:left="1578" w:right="5615"/>
        <w:jc w:val="left"/>
      </w:pPr>
      <w:r>
        <w:t>Акустический резонанс. Лабораторные</w:t>
      </w:r>
      <w:r>
        <w:rPr>
          <w:spacing w:val="-8"/>
        </w:rPr>
        <w:t xml:space="preserve"> </w:t>
      </w:r>
      <w:r>
        <w:t>работы</w:t>
      </w:r>
      <w:r>
        <w:rPr>
          <w:spacing w:val="-9"/>
        </w:rPr>
        <w:t xml:space="preserve"> </w:t>
      </w:r>
      <w:r>
        <w:t>и</w:t>
      </w:r>
      <w:r>
        <w:rPr>
          <w:spacing w:val="-15"/>
        </w:rPr>
        <w:t xml:space="preserve"> </w:t>
      </w:r>
      <w:r>
        <w:t>опыты.</w:t>
      </w:r>
    </w:p>
    <w:p w:rsidR="002F49BA" w:rsidRDefault="00263745">
      <w:pPr>
        <w:pStyle w:val="a3"/>
        <w:ind w:left="1578" w:right="1221"/>
        <w:jc w:val="left"/>
      </w:pPr>
      <w:r>
        <w:t>Определение</w:t>
      </w:r>
      <w:r>
        <w:rPr>
          <w:spacing w:val="-5"/>
        </w:rPr>
        <w:t xml:space="preserve"> </w:t>
      </w:r>
      <w:r>
        <w:t>частоты</w:t>
      </w:r>
      <w:r>
        <w:rPr>
          <w:spacing w:val="-6"/>
        </w:rPr>
        <w:t xml:space="preserve"> </w:t>
      </w:r>
      <w:r>
        <w:t>и</w:t>
      </w:r>
      <w:r>
        <w:rPr>
          <w:spacing w:val="-8"/>
        </w:rPr>
        <w:t xml:space="preserve"> </w:t>
      </w:r>
      <w:r>
        <w:t>периода</w:t>
      </w:r>
      <w:r>
        <w:rPr>
          <w:spacing w:val="-5"/>
        </w:rPr>
        <w:t xml:space="preserve"> </w:t>
      </w:r>
      <w:r>
        <w:t>колебаний</w:t>
      </w:r>
      <w:r>
        <w:rPr>
          <w:spacing w:val="-8"/>
        </w:rPr>
        <w:t xml:space="preserve"> </w:t>
      </w:r>
      <w:r>
        <w:t>математического</w:t>
      </w:r>
      <w:r>
        <w:rPr>
          <w:spacing w:val="-4"/>
        </w:rPr>
        <w:t xml:space="preserve"> </w:t>
      </w:r>
      <w:r>
        <w:t>маятника. Определение частоты и периода колебаний пружинного маятника</w:t>
      </w:r>
    </w:p>
    <w:p w:rsidR="002F49BA" w:rsidRDefault="00263745">
      <w:pPr>
        <w:pStyle w:val="a3"/>
        <w:ind w:left="0" w:right="840" w:firstLine="758"/>
        <w:jc w:val="left"/>
      </w:pPr>
      <w:r>
        <w:t>Исследование</w:t>
      </w:r>
      <w:r>
        <w:rPr>
          <w:spacing w:val="40"/>
        </w:rPr>
        <w:t xml:space="preserve"> </w:t>
      </w:r>
      <w:r>
        <w:t>зависимости</w:t>
      </w:r>
      <w:r>
        <w:rPr>
          <w:spacing w:val="40"/>
        </w:rPr>
        <w:t xml:space="preserve"> </w:t>
      </w:r>
      <w:r>
        <w:t>периода</w:t>
      </w:r>
      <w:r>
        <w:rPr>
          <w:spacing w:val="40"/>
        </w:rPr>
        <w:t xml:space="preserve"> </w:t>
      </w:r>
      <w:r>
        <w:t>колебаний</w:t>
      </w:r>
      <w:r>
        <w:rPr>
          <w:spacing w:val="40"/>
        </w:rPr>
        <w:t xml:space="preserve"> </w:t>
      </w:r>
      <w:r>
        <w:t>подвешенного</w:t>
      </w:r>
      <w:r>
        <w:rPr>
          <w:spacing w:val="40"/>
        </w:rPr>
        <w:t xml:space="preserve"> </w:t>
      </w:r>
      <w:r>
        <w:t>к</w:t>
      </w:r>
      <w:r>
        <w:rPr>
          <w:spacing w:val="40"/>
        </w:rPr>
        <w:t xml:space="preserve"> </w:t>
      </w:r>
      <w:r>
        <w:t>нити</w:t>
      </w:r>
      <w:r>
        <w:rPr>
          <w:spacing w:val="40"/>
        </w:rPr>
        <w:t xml:space="preserve"> </w:t>
      </w:r>
      <w:r>
        <w:t>груза</w:t>
      </w:r>
      <w:r>
        <w:rPr>
          <w:spacing w:val="40"/>
        </w:rPr>
        <w:t xml:space="preserve"> </w:t>
      </w:r>
      <w:r>
        <w:t>от</w:t>
      </w:r>
      <w:r>
        <w:rPr>
          <w:spacing w:val="80"/>
        </w:rPr>
        <w:t xml:space="preserve"> </w:t>
      </w:r>
      <w:r>
        <w:t>длины нити.</w:t>
      </w:r>
    </w:p>
    <w:p w:rsidR="002F49BA" w:rsidRDefault="00263745">
      <w:pPr>
        <w:pStyle w:val="a3"/>
        <w:ind w:left="1578"/>
        <w:jc w:val="left"/>
      </w:pPr>
      <w:r>
        <w:t>Исследование</w:t>
      </w:r>
      <w:r>
        <w:rPr>
          <w:spacing w:val="62"/>
        </w:rPr>
        <w:t xml:space="preserve"> </w:t>
      </w:r>
      <w:r>
        <w:t>зависимости</w:t>
      </w:r>
      <w:r>
        <w:rPr>
          <w:spacing w:val="60"/>
        </w:rPr>
        <w:t xml:space="preserve"> </w:t>
      </w:r>
      <w:r>
        <w:t>периода</w:t>
      </w:r>
      <w:r>
        <w:rPr>
          <w:spacing w:val="63"/>
        </w:rPr>
        <w:t xml:space="preserve"> </w:t>
      </w:r>
      <w:r>
        <w:t>колебаний</w:t>
      </w:r>
      <w:r>
        <w:rPr>
          <w:spacing w:val="64"/>
        </w:rPr>
        <w:t xml:space="preserve"> </w:t>
      </w:r>
      <w:r>
        <w:t>пружинного</w:t>
      </w:r>
      <w:r>
        <w:rPr>
          <w:spacing w:val="63"/>
        </w:rPr>
        <w:t xml:space="preserve"> </w:t>
      </w:r>
      <w:r>
        <w:t>маятника</w:t>
      </w:r>
      <w:r>
        <w:rPr>
          <w:spacing w:val="58"/>
        </w:rPr>
        <w:t xml:space="preserve"> </w:t>
      </w:r>
      <w:r>
        <w:t>от</w:t>
      </w:r>
      <w:r>
        <w:rPr>
          <w:spacing w:val="60"/>
        </w:rPr>
        <w:t xml:space="preserve"> </w:t>
      </w:r>
      <w:r>
        <w:rPr>
          <w:spacing w:val="-2"/>
        </w:rPr>
        <w:t>массы</w:t>
      </w:r>
    </w:p>
    <w:p w:rsidR="002F49BA" w:rsidRDefault="002F49BA">
      <w:pPr>
        <w:sectPr w:rsidR="002F49BA">
          <w:pgSz w:w="11910" w:h="16840"/>
          <w:pgMar w:top="900" w:right="0" w:bottom="280" w:left="880" w:header="720" w:footer="720" w:gutter="0"/>
          <w:cols w:space="720"/>
        </w:sectPr>
      </w:pPr>
    </w:p>
    <w:p w:rsidR="002F49BA" w:rsidRDefault="00263745">
      <w:pPr>
        <w:pStyle w:val="a3"/>
        <w:spacing w:line="257" w:lineRule="exact"/>
        <w:jc w:val="left"/>
      </w:pPr>
      <w:r>
        <w:rPr>
          <w:spacing w:val="-4"/>
        </w:rPr>
        <w:lastRenderedPageBreak/>
        <w:t>груза.</w:t>
      </w:r>
    </w:p>
    <w:p w:rsidR="002F49BA" w:rsidRDefault="00263745">
      <w:pPr>
        <w:pStyle w:val="a3"/>
        <w:spacing w:before="276"/>
        <w:jc w:val="left"/>
      </w:pPr>
      <w:r>
        <w:rPr>
          <w:spacing w:val="-4"/>
        </w:rPr>
        <w:t>груза.</w:t>
      </w:r>
    </w:p>
    <w:p w:rsidR="002F49BA" w:rsidRDefault="00263745">
      <w:pPr>
        <w:pStyle w:val="a3"/>
        <w:spacing w:before="1" w:line="552" w:lineRule="exact"/>
        <w:ind w:left="126" w:right="854"/>
        <w:jc w:val="left"/>
      </w:pPr>
      <w:r>
        <w:br w:type="column"/>
      </w:r>
      <w:r>
        <w:lastRenderedPageBreak/>
        <w:t>Проверка независимости периода колебаний</w:t>
      </w:r>
      <w:r>
        <w:rPr>
          <w:spacing w:val="-2"/>
        </w:rPr>
        <w:t xml:space="preserve"> </w:t>
      </w:r>
      <w:r>
        <w:t>груза, подвешенного к нити,</w:t>
      </w:r>
      <w:r>
        <w:rPr>
          <w:spacing w:val="-1"/>
        </w:rPr>
        <w:t xml:space="preserve"> </w:t>
      </w:r>
      <w:r>
        <w:t>от</w:t>
      </w:r>
      <w:r>
        <w:rPr>
          <w:spacing w:val="-3"/>
        </w:rPr>
        <w:t xml:space="preserve"> </w:t>
      </w:r>
      <w:r>
        <w:t>массы Опыты,</w:t>
      </w:r>
      <w:r>
        <w:rPr>
          <w:spacing w:val="14"/>
        </w:rPr>
        <w:t xml:space="preserve"> </w:t>
      </w:r>
      <w:r>
        <w:t>демонстрирующие</w:t>
      </w:r>
      <w:r>
        <w:rPr>
          <w:spacing w:val="13"/>
        </w:rPr>
        <w:t xml:space="preserve"> </w:t>
      </w:r>
      <w:r>
        <w:t>зависимость</w:t>
      </w:r>
      <w:r>
        <w:rPr>
          <w:spacing w:val="15"/>
        </w:rPr>
        <w:t xml:space="preserve"> </w:t>
      </w:r>
      <w:r>
        <w:t>периода</w:t>
      </w:r>
      <w:r>
        <w:rPr>
          <w:spacing w:val="13"/>
        </w:rPr>
        <w:t xml:space="preserve"> </w:t>
      </w:r>
      <w:r>
        <w:t>колебаний</w:t>
      </w:r>
      <w:r>
        <w:rPr>
          <w:spacing w:val="15"/>
        </w:rPr>
        <w:t xml:space="preserve"> </w:t>
      </w:r>
      <w:r>
        <w:t>пружинного</w:t>
      </w:r>
      <w:r>
        <w:rPr>
          <w:spacing w:val="15"/>
        </w:rPr>
        <w:t xml:space="preserve"> </w:t>
      </w:r>
      <w:r>
        <w:rPr>
          <w:spacing w:val="-2"/>
        </w:rPr>
        <w:t>маятника</w:t>
      </w:r>
    </w:p>
    <w:p w:rsidR="002F49BA" w:rsidRDefault="002F49BA">
      <w:pPr>
        <w:sectPr w:rsidR="002F49BA">
          <w:type w:val="continuous"/>
          <w:pgSz w:w="11910" w:h="16840"/>
          <w:pgMar w:top="880" w:right="0" w:bottom="280" w:left="880" w:header="720" w:footer="720" w:gutter="0"/>
          <w:cols w:space="720"/>
        </w:sectPr>
      </w:pPr>
    </w:p>
    <w:p w:rsidR="002F49BA" w:rsidRDefault="00263745">
      <w:pPr>
        <w:pStyle w:val="a3"/>
        <w:spacing w:line="256" w:lineRule="exact"/>
        <w:jc w:val="left"/>
      </w:pPr>
      <w:r>
        <w:lastRenderedPageBreak/>
        <w:t>от</w:t>
      </w:r>
      <w:r>
        <w:rPr>
          <w:spacing w:val="-3"/>
        </w:rPr>
        <w:t xml:space="preserve"> </w:t>
      </w:r>
      <w:r>
        <w:t>массы</w:t>
      </w:r>
      <w:r>
        <w:rPr>
          <w:spacing w:val="-2"/>
        </w:rPr>
        <w:t xml:space="preserve"> </w:t>
      </w:r>
      <w:r>
        <w:t>груза</w:t>
      </w:r>
      <w:r>
        <w:rPr>
          <w:spacing w:val="1"/>
        </w:rPr>
        <w:t xml:space="preserve"> </w:t>
      </w:r>
      <w:r>
        <w:t>и</w:t>
      </w:r>
      <w:r>
        <w:rPr>
          <w:spacing w:val="2"/>
        </w:rPr>
        <w:t xml:space="preserve"> </w:t>
      </w:r>
      <w:r>
        <w:t>жёсткости</w:t>
      </w:r>
      <w:r>
        <w:rPr>
          <w:spacing w:val="-1"/>
        </w:rPr>
        <w:t xml:space="preserve"> </w:t>
      </w:r>
      <w:r>
        <w:rPr>
          <w:spacing w:val="-2"/>
        </w:rPr>
        <w:t>пружины.</w:t>
      </w:r>
    </w:p>
    <w:p w:rsidR="002F49BA" w:rsidRDefault="00263745">
      <w:pPr>
        <w:pStyle w:val="a3"/>
        <w:spacing w:before="69"/>
        <w:ind w:left="-548" w:right="3342"/>
        <w:jc w:val="left"/>
      </w:pPr>
      <w:r>
        <w:t>Измерение ускорения свободного падения. Электромагнитное поле и электромагнитные волны.</w:t>
      </w:r>
    </w:p>
    <w:p w:rsidR="002F49BA" w:rsidRDefault="00263745">
      <w:pPr>
        <w:pStyle w:val="a3"/>
        <w:spacing w:before="4" w:line="275" w:lineRule="exact"/>
        <w:ind w:left="1578"/>
        <w:jc w:val="left"/>
      </w:pPr>
      <w:r>
        <w:t>Электромагнитное</w:t>
      </w:r>
      <w:r>
        <w:rPr>
          <w:spacing w:val="-8"/>
        </w:rPr>
        <w:t xml:space="preserve"> </w:t>
      </w:r>
      <w:r>
        <w:t>поле.</w:t>
      </w:r>
      <w:r>
        <w:rPr>
          <w:spacing w:val="-3"/>
        </w:rPr>
        <w:t xml:space="preserve"> </w:t>
      </w:r>
      <w:r>
        <w:t>Электромагнитные</w:t>
      </w:r>
      <w:r>
        <w:rPr>
          <w:spacing w:val="-6"/>
        </w:rPr>
        <w:t xml:space="preserve"> </w:t>
      </w:r>
      <w:r>
        <w:t>волны.</w:t>
      </w:r>
      <w:r>
        <w:rPr>
          <w:spacing w:val="-3"/>
        </w:rPr>
        <w:t xml:space="preserve"> </w:t>
      </w:r>
      <w:r>
        <w:rPr>
          <w:spacing w:val="-2"/>
        </w:rPr>
        <w:t>Свойства</w:t>
      </w:r>
    </w:p>
    <w:p w:rsidR="002F49BA" w:rsidRDefault="00263745">
      <w:pPr>
        <w:pStyle w:val="a3"/>
        <w:tabs>
          <w:tab w:val="left" w:pos="3174"/>
          <w:tab w:val="left" w:pos="4157"/>
          <w:tab w:val="left" w:pos="5285"/>
          <w:tab w:val="left" w:pos="7641"/>
          <w:tab w:val="left" w:pos="8619"/>
        </w:tabs>
        <w:ind w:right="847"/>
        <w:jc w:val="left"/>
      </w:pPr>
      <w:r>
        <w:rPr>
          <w:spacing w:val="-2"/>
        </w:rPr>
        <w:t>электромагнитных</w:t>
      </w:r>
      <w:r>
        <w:tab/>
      </w:r>
      <w:r>
        <w:rPr>
          <w:spacing w:val="-2"/>
        </w:rPr>
        <w:t>волн.</w:t>
      </w:r>
      <w:r>
        <w:tab/>
      </w:r>
      <w:r>
        <w:rPr>
          <w:spacing w:val="-4"/>
        </w:rPr>
        <w:t>Шкала</w:t>
      </w:r>
      <w:r>
        <w:tab/>
      </w:r>
      <w:r>
        <w:rPr>
          <w:spacing w:val="-2"/>
        </w:rPr>
        <w:t>электромагнитных</w:t>
      </w:r>
      <w:r>
        <w:tab/>
      </w:r>
      <w:r>
        <w:rPr>
          <w:spacing w:val="-2"/>
        </w:rPr>
        <w:t>волн.</w:t>
      </w:r>
      <w:r>
        <w:tab/>
      </w:r>
      <w:r>
        <w:rPr>
          <w:spacing w:val="-2"/>
        </w:rPr>
        <w:t xml:space="preserve">Использование </w:t>
      </w:r>
      <w:r>
        <w:t>электромагнитных волн для сотовой связи.</w:t>
      </w:r>
    </w:p>
    <w:p w:rsidR="002F49BA" w:rsidRDefault="00263745">
      <w:pPr>
        <w:pStyle w:val="a3"/>
        <w:ind w:left="1578" w:right="840"/>
        <w:jc w:val="left"/>
      </w:pPr>
      <w:r>
        <w:t>Электромагнитная</w:t>
      </w:r>
      <w:r>
        <w:rPr>
          <w:spacing w:val="-9"/>
        </w:rPr>
        <w:t xml:space="preserve"> </w:t>
      </w:r>
      <w:r>
        <w:t>природа</w:t>
      </w:r>
      <w:r>
        <w:rPr>
          <w:spacing w:val="-6"/>
        </w:rPr>
        <w:t xml:space="preserve"> </w:t>
      </w:r>
      <w:r>
        <w:t>света.</w:t>
      </w:r>
      <w:r>
        <w:rPr>
          <w:spacing w:val="-7"/>
        </w:rPr>
        <w:t xml:space="preserve"> </w:t>
      </w:r>
      <w:r>
        <w:t>Скорость</w:t>
      </w:r>
      <w:r>
        <w:rPr>
          <w:spacing w:val="-5"/>
        </w:rPr>
        <w:t xml:space="preserve"> </w:t>
      </w:r>
      <w:r>
        <w:t>света.</w:t>
      </w:r>
      <w:r>
        <w:rPr>
          <w:spacing w:val="-3"/>
        </w:rPr>
        <w:t xml:space="preserve"> </w:t>
      </w:r>
      <w:r>
        <w:t>Волновые</w:t>
      </w:r>
      <w:r>
        <w:rPr>
          <w:spacing w:val="-6"/>
        </w:rPr>
        <w:t xml:space="preserve"> </w:t>
      </w:r>
      <w:r>
        <w:t>свойства</w:t>
      </w:r>
      <w:r>
        <w:rPr>
          <w:spacing w:val="-6"/>
        </w:rPr>
        <w:t xml:space="preserve"> </w:t>
      </w:r>
      <w:r>
        <w:t xml:space="preserve">света. </w:t>
      </w:r>
      <w:r>
        <w:rPr>
          <w:spacing w:val="-2"/>
        </w:rPr>
        <w:t>Демонстрации.</w:t>
      </w:r>
    </w:p>
    <w:p w:rsidR="002F49BA" w:rsidRDefault="00263745">
      <w:pPr>
        <w:pStyle w:val="a3"/>
        <w:ind w:left="1578" w:right="5615"/>
        <w:jc w:val="left"/>
      </w:pPr>
      <w:r>
        <w:t>Свойства</w:t>
      </w:r>
      <w:r>
        <w:rPr>
          <w:spacing w:val="-15"/>
        </w:rPr>
        <w:t xml:space="preserve"> </w:t>
      </w:r>
      <w:r>
        <w:t>электромагнитных</w:t>
      </w:r>
      <w:r>
        <w:rPr>
          <w:spacing w:val="-15"/>
        </w:rPr>
        <w:t xml:space="preserve"> </w:t>
      </w:r>
      <w:r>
        <w:t>волн. Волновые свойства света.</w:t>
      </w:r>
    </w:p>
    <w:p w:rsidR="002F49BA" w:rsidRDefault="00263745">
      <w:pPr>
        <w:pStyle w:val="a3"/>
        <w:spacing w:line="271" w:lineRule="exact"/>
        <w:ind w:left="1578"/>
        <w:jc w:val="left"/>
      </w:pPr>
      <w:r>
        <w:t>Лабораторные</w:t>
      </w:r>
      <w:r>
        <w:rPr>
          <w:spacing w:val="-1"/>
        </w:rPr>
        <w:t xml:space="preserve"> </w:t>
      </w:r>
      <w:r>
        <w:t>работы</w:t>
      </w:r>
      <w:r>
        <w:rPr>
          <w:spacing w:val="-1"/>
        </w:rPr>
        <w:t xml:space="preserve"> </w:t>
      </w:r>
      <w:r>
        <w:t>и</w:t>
      </w:r>
      <w:r>
        <w:rPr>
          <w:spacing w:val="-7"/>
        </w:rPr>
        <w:t xml:space="preserve"> </w:t>
      </w:r>
      <w:r>
        <w:rPr>
          <w:spacing w:val="-2"/>
        </w:rPr>
        <w:t>опыты.</w:t>
      </w:r>
    </w:p>
    <w:p w:rsidR="002F49BA" w:rsidRDefault="00263745">
      <w:pPr>
        <w:pStyle w:val="a3"/>
        <w:ind w:left="1578" w:right="840"/>
        <w:jc w:val="left"/>
      </w:pPr>
      <w:r>
        <w:t>Изучение</w:t>
      </w:r>
      <w:r>
        <w:rPr>
          <w:spacing w:val="-4"/>
        </w:rPr>
        <w:t xml:space="preserve"> </w:t>
      </w:r>
      <w:r>
        <w:t>свойств</w:t>
      </w:r>
      <w:r>
        <w:rPr>
          <w:spacing w:val="-5"/>
        </w:rPr>
        <w:t xml:space="preserve"> </w:t>
      </w:r>
      <w:r>
        <w:t>электромагнитных</w:t>
      </w:r>
      <w:r>
        <w:rPr>
          <w:spacing w:val="-7"/>
        </w:rPr>
        <w:t xml:space="preserve"> </w:t>
      </w:r>
      <w:r>
        <w:t>волн</w:t>
      </w:r>
      <w:r>
        <w:rPr>
          <w:spacing w:val="-6"/>
        </w:rPr>
        <w:t xml:space="preserve"> </w:t>
      </w:r>
      <w:r>
        <w:t>с</w:t>
      </w:r>
      <w:r>
        <w:rPr>
          <w:spacing w:val="-4"/>
        </w:rPr>
        <w:t xml:space="preserve"> </w:t>
      </w:r>
      <w:r>
        <w:t>помощью</w:t>
      </w:r>
      <w:r>
        <w:rPr>
          <w:spacing w:val="-9"/>
        </w:rPr>
        <w:t xml:space="preserve"> </w:t>
      </w:r>
      <w:r>
        <w:t>мобильного</w:t>
      </w:r>
      <w:r>
        <w:rPr>
          <w:spacing w:val="-3"/>
        </w:rPr>
        <w:t xml:space="preserve"> </w:t>
      </w:r>
      <w:r>
        <w:t>телефона. Световые явления.</w:t>
      </w:r>
    </w:p>
    <w:p w:rsidR="002F49BA" w:rsidRDefault="00263745">
      <w:pPr>
        <w:pStyle w:val="a3"/>
        <w:spacing w:line="275" w:lineRule="exact"/>
        <w:ind w:left="1578"/>
        <w:jc w:val="left"/>
      </w:pPr>
      <w:r>
        <w:t>Лучевая</w:t>
      </w:r>
      <w:r>
        <w:rPr>
          <w:spacing w:val="38"/>
        </w:rPr>
        <w:t xml:space="preserve"> </w:t>
      </w:r>
      <w:r>
        <w:t>модель</w:t>
      </w:r>
      <w:r>
        <w:rPr>
          <w:spacing w:val="42"/>
        </w:rPr>
        <w:t xml:space="preserve"> </w:t>
      </w:r>
      <w:r>
        <w:t>света.</w:t>
      </w:r>
      <w:r>
        <w:rPr>
          <w:spacing w:val="38"/>
        </w:rPr>
        <w:t xml:space="preserve"> </w:t>
      </w:r>
      <w:r>
        <w:t>Источники</w:t>
      </w:r>
      <w:r>
        <w:rPr>
          <w:spacing w:val="36"/>
        </w:rPr>
        <w:t xml:space="preserve"> </w:t>
      </w:r>
      <w:r>
        <w:t>света.</w:t>
      </w:r>
      <w:r>
        <w:rPr>
          <w:spacing w:val="43"/>
        </w:rPr>
        <w:t xml:space="preserve"> </w:t>
      </w:r>
      <w:r>
        <w:t>Прямолинейное</w:t>
      </w:r>
      <w:r>
        <w:rPr>
          <w:spacing w:val="35"/>
        </w:rPr>
        <w:t xml:space="preserve"> </w:t>
      </w:r>
      <w:r>
        <w:t>распространение</w:t>
      </w:r>
      <w:r>
        <w:rPr>
          <w:spacing w:val="40"/>
        </w:rPr>
        <w:t xml:space="preserve"> </w:t>
      </w:r>
      <w:r>
        <w:rPr>
          <w:spacing w:val="-2"/>
        </w:rPr>
        <w:t>света.</w:t>
      </w:r>
    </w:p>
    <w:p w:rsidR="002F49BA" w:rsidRDefault="00263745">
      <w:pPr>
        <w:pStyle w:val="a3"/>
        <w:spacing w:line="275" w:lineRule="exact"/>
        <w:jc w:val="left"/>
      </w:pPr>
      <w:r>
        <w:t>Затмения</w:t>
      </w:r>
      <w:r>
        <w:rPr>
          <w:spacing w:val="-4"/>
        </w:rPr>
        <w:t xml:space="preserve"> </w:t>
      </w:r>
      <w:r>
        <w:t>Солнца</w:t>
      </w:r>
      <w:r>
        <w:rPr>
          <w:spacing w:val="-8"/>
        </w:rPr>
        <w:t xml:space="preserve"> </w:t>
      </w:r>
      <w:r>
        <w:t>и Луны. Отражение</w:t>
      </w:r>
      <w:r>
        <w:rPr>
          <w:spacing w:val="-3"/>
        </w:rPr>
        <w:t xml:space="preserve"> </w:t>
      </w:r>
      <w:r>
        <w:t>света. Плоское</w:t>
      </w:r>
      <w:r>
        <w:rPr>
          <w:spacing w:val="-2"/>
        </w:rPr>
        <w:t xml:space="preserve"> </w:t>
      </w:r>
      <w:r>
        <w:t>зеркало. Закон</w:t>
      </w:r>
      <w:r>
        <w:rPr>
          <w:spacing w:val="-10"/>
        </w:rPr>
        <w:t xml:space="preserve"> </w:t>
      </w:r>
      <w:r>
        <w:t>отражения</w:t>
      </w:r>
      <w:r>
        <w:rPr>
          <w:spacing w:val="-6"/>
        </w:rPr>
        <w:t xml:space="preserve"> </w:t>
      </w:r>
      <w:r>
        <w:rPr>
          <w:spacing w:val="-2"/>
        </w:rPr>
        <w:t>света.</w:t>
      </w:r>
    </w:p>
    <w:p w:rsidR="002F49BA" w:rsidRDefault="00263745">
      <w:pPr>
        <w:pStyle w:val="a3"/>
        <w:ind w:left="0" w:right="1044" w:firstLine="758"/>
        <w:jc w:val="left"/>
      </w:pPr>
      <w:r>
        <w:t>Преломление</w:t>
      </w:r>
      <w:r>
        <w:rPr>
          <w:spacing w:val="-8"/>
        </w:rPr>
        <w:t xml:space="preserve"> </w:t>
      </w:r>
      <w:r>
        <w:t>света.</w:t>
      </w:r>
      <w:r>
        <w:rPr>
          <w:spacing w:val="-5"/>
        </w:rPr>
        <w:t xml:space="preserve"> </w:t>
      </w:r>
      <w:r>
        <w:t>Закон</w:t>
      </w:r>
      <w:r>
        <w:rPr>
          <w:spacing w:val="-1"/>
        </w:rPr>
        <w:t xml:space="preserve"> </w:t>
      </w:r>
      <w:r>
        <w:t>преломления</w:t>
      </w:r>
      <w:r>
        <w:rPr>
          <w:spacing w:val="-2"/>
        </w:rPr>
        <w:t xml:space="preserve"> </w:t>
      </w:r>
      <w:r>
        <w:t>света.</w:t>
      </w:r>
      <w:r>
        <w:rPr>
          <w:spacing w:val="-5"/>
        </w:rPr>
        <w:t xml:space="preserve"> </w:t>
      </w:r>
      <w:r>
        <w:t>Полное</w:t>
      </w:r>
      <w:r>
        <w:rPr>
          <w:spacing w:val="-8"/>
        </w:rPr>
        <w:t xml:space="preserve"> </w:t>
      </w:r>
      <w:r>
        <w:t>внутреннее</w:t>
      </w:r>
      <w:r>
        <w:rPr>
          <w:spacing w:val="-3"/>
        </w:rPr>
        <w:t xml:space="preserve"> </w:t>
      </w:r>
      <w:r>
        <w:t>отражение света. Использование полного внутреннего отражения в оптических световодах.</w:t>
      </w:r>
    </w:p>
    <w:p w:rsidR="002F49BA" w:rsidRDefault="00263745">
      <w:pPr>
        <w:pStyle w:val="a3"/>
        <w:ind w:left="0" w:firstLine="739"/>
        <w:jc w:val="left"/>
      </w:pPr>
      <w:r>
        <w:t>Линза.</w:t>
      </w:r>
      <w:r>
        <w:rPr>
          <w:spacing w:val="80"/>
        </w:rPr>
        <w:t xml:space="preserve"> </w:t>
      </w:r>
      <w:r>
        <w:t>Ход</w:t>
      </w:r>
      <w:r>
        <w:rPr>
          <w:spacing w:val="80"/>
        </w:rPr>
        <w:t xml:space="preserve"> </w:t>
      </w:r>
      <w:r>
        <w:t>лучей</w:t>
      </w:r>
      <w:r>
        <w:rPr>
          <w:spacing w:val="80"/>
        </w:rPr>
        <w:t xml:space="preserve"> </w:t>
      </w:r>
      <w:r>
        <w:t>в</w:t>
      </w:r>
      <w:r>
        <w:rPr>
          <w:spacing w:val="80"/>
        </w:rPr>
        <w:t xml:space="preserve"> </w:t>
      </w:r>
      <w:r>
        <w:t>линзе.</w:t>
      </w:r>
      <w:r>
        <w:rPr>
          <w:spacing w:val="80"/>
        </w:rPr>
        <w:t xml:space="preserve"> </w:t>
      </w:r>
      <w:r>
        <w:t>Оптическая</w:t>
      </w:r>
      <w:r>
        <w:rPr>
          <w:spacing w:val="80"/>
        </w:rPr>
        <w:t xml:space="preserve"> </w:t>
      </w:r>
      <w:r>
        <w:t>система</w:t>
      </w:r>
      <w:r>
        <w:rPr>
          <w:spacing w:val="80"/>
        </w:rPr>
        <w:t xml:space="preserve"> </w:t>
      </w:r>
      <w:r>
        <w:t>фотоаппарата,</w:t>
      </w:r>
      <w:r>
        <w:rPr>
          <w:spacing w:val="80"/>
        </w:rPr>
        <w:t xml:space="preserve"> </w:t>
      </w:r>
      <w:r>
        <w:t>микроскопа</w:t>
      </w:r>
      <w:r>
        <w:rPr>
          <w:spacing w:val="80"/>
        </w:rPr>
        <w:t xml:space="preserve"> </w:t>
      </w:r>
      <w:r>
        <w:t>и телескопа. Глаз как оптическая система. Близорукость и дальнозоркость.</w:t>
      </w:r>
    </w:p>
    <w:p w:rsidR="002F49BA" w:rsidRDefault="00263745">
      <w:pPr>
        <w:pStyle w:val="a3"/>
        <w:spacing w:before="2"/>
        <w:ind w:left="0" w:right="840" w:firstLine="739"/>
        <w:jc w:val="left"/>
      </w:pPr>
      <w:r>
        <w:t>Разложение</w:t>
      </w:r>
      <w:r>
        <w:rPr>
          <w:spacing w:val="40"/>
        </w:rPr>
        <w:t xml:space="preserve"> </w:t>
      </w:r>
      <w:r>
        <w:t>белого</w:t>
      </w:r>
      <w:r>
        <w:rPr>
          <w:spacing w:val="80"/>
        </w:rPr>
        <w:t xml:space="preserve"> </w:t>
      </w:r>
      <w:r>
        <w:t>света</w:t>
      </w:r>
      <w:r>
        <w:rPr>
          <w:spacing w:val="40"/>
        </w:rPr>
        <w:t xml:space="preserve"> </w:t>
      </w:r>
      <w:r>
        <w:t>в</w:t>
      </w:r>
      <w:r>
        <w:rPr>
          <w:spacing w:val="80"/>
        </w:rPr>
        <w:t xml:space="preserve"> </w:t>
      </w:r>
      <w:r>
        <w:t>спектр.</w:t>
      </w:r>
      <w:r>
        <w:rPr>
          <w:spacing w:val="80"/>
        </w:rPr>
        <w:t xml:space="preserve"> </w:t>
      </w:r>
      <w:r>
        <w:t>Опыты</w:t>
      </w:r>
      <w:r>
        <w:rPr>
          <w:spacing w:val="40"/>
        </w:rPr>
        <w:t xml:space="preserve"> </w:t>
      </w:r>
      <w:r>
        <w:t>Ньютона.</w:t>
      </w:r>
      <w:r>
        <w:rPr>
          <w:spacing w:val="40"/>
        </w:rPr>
        <w:t xml:space="preserve"> </w:t>
      </w:r>
      <w:r>
        <w:t>Сложение</w:t>
      </w:r>
      <w:r>
        <w:rPr>
          <w:spacing w:val="40"/>
        </w:rPr>
        <w:t xml:space="preserve"> </w:t>
      </w:r>
      <w:r>
        <w:t>спектральных цветов. Дисперсия света.</w:t>
      </w:r>
    </w:p>
    <w:p w:rsidR="002F49BA" w:rsidRDefault="00263745">
      <w:pPr>
        <w:pStyle w:val="a3"/>
        <w:spacing w:before="3" w:line="275" w:lineRule="exact"/>
        <w:ind w:left="1559"/>
        <w:jc w:val="left"/>
      </w:pPr>
      <w:r>
        <w:rPr>
          <w:spacing w:val="-2"/>
        </w:rPr>
        <w:t>Демонстрации.</w:t>
      </w:r>
    </w:p>
    <w:p w:rsidR="002F49BA" w:rsidRDefault="00263745">
      <w:pPr>
        <w:pStyle w:val="a3"/>
        <w:ind w:left="1559" w:right="4596"/>
        <w:jc w:val="left"/>
      </w:pPr>
      <w:r>
        <w:t>Прямолинейное</w:t>
      </w:r>
      <w:r>
        <w:rPr>
          <w:spacing w:val="-15"/>
        </w:rPr>
        <w:t xml:space="preserve"> </w:t>
      </w:r>
      <w:r>
        <w:t>распространение</w:t>
      </w:r>
      <w:r>
        <w:rPr>
          <w:spacing w:val="-15"/>
        </w:rPr>
        <w:t xml:space="preserve"> </w:t>
      </w:r>
      <w:r>
        <w:t>света. Отражение света.</w:t>
      </w:r>
    </w:p>
    <w:p w:rsidR="002F49BA" w:rsidRDefault="00263745">
      <w:pPr>
        <w:pStyle w:val="a3"/>
        <w:ind w:left="1559" w:right="840"/>
        <w:jc w:val="left"/>
      </w:pPr>
      <w:r>
        <w:t xml:space="preserve">Получение изображений в плоском, вогнутом и выпуклом зеркалах. Преломление </w:t>
      </w:r>
      <w:r>
        <w:rPr>
          <w:spacing w:val="-2"/>
        </w:rPr>
        <w:t>света.</w:t>
      </w:r>
    </w:p>
    <w:p w:rsidR="002F49BA" w:rsidRDefault="00263745">
      <w:pPr>
        <w:pStyle w:val="a3"/>
        <w:spacing w:line="271" w:lineRule="exact"/>
        <w:ind w:left="1559"/>
        <w:jc w:val="left"/>
      </w:pPr>
      <w:r>
        <w:t>Оптический</w:t>
      </w:r>
      <w:r>
        <w:rPr>
          <w:spacing w:val="-3"/>
        </w:rPr>
        <w:t xml:space="preserve"> </w:t>
      </w:r>
      <w:r>
        <w:rPr>
          <w:spacing w:val="-2"/>
        </w:rPr>
        <w:t>световод.</w:t>
      </w:r>
    </w:p>
    <w:p w:rsidR="002F49BA" w:rsidRDefault="00263745">
      <w:pPr>
        <w:pStyle w:val="a3"/>
        <w:ind w:left="1559" w:right="5858"/>
        <w:jc w:val="left"/>
      </w:pPr>
      <w:r>
        <w:t>Ход лучей в собирающей линзе. Ход</w:t>
      </w:r>
      <w:r>
        <w:rPr>
          <w:spacing w:val="-11"/>
        </w:rPr>
        <w:t xml:space="preserve"> </w:t>
      </w:r>
      <w:r>
        <w:t>лучей</w:t>
      </w:r>
      <w:r>
        <w:rPr>
          <w:spacing w:val="-8"/>
        </w:rPr>
        <w:t xml:space="preserve"> </w:t>
      </w:r>
      <w:r>
        <w:t>в</w:t>
      </w:r>
      <w:r>
        <w:rPr>
          <w:spacing w:val="-8"/>
        </w:rPr>
        <w:t xml:space="preserve"> </w:t>
      </w:r>
      <w:r>
        <w:t>рассеивающей</w:t>
      </w:r>
      <w:r>
        <w:rPr>
          <w:spacing w:val="-8"/>
        </w:rPr>
        <w:t xml:space="preserve"> </w:t>
      </w:r>
      <w:r>
        <w:t>линзе.</w:t>
      </w:r>
    </w:p>
    <w:p w:rsidR="002F49BA" w:rsidRDefault="00263745">
      <w:pPr>
        <w:pStyle w:val="a3"/>
        <w:spacing w:before="2" w:line="275" w:lineRule="exact"/>
        <w:ind w:left="1559"/>
        <w:jc w:val="left"/>
      </w:pPr>
      <w:r>
        <w:t>Получение</w:t>
      </w:r>
      <w:r>
        <w:rPr>
          <w:spacing w:val="-2"/>
        </w:rPr>
        <w:t xml:space="preserve"> </w:t>
      </w:r>
      <w:r>
        <w:t>изображений</w:t>
      </w:r>
      <w:r>
        <w:rPr>
          <w:spacing w:val="-5"/>
        </w:rPr>
        <w:t xml:space="preserve"> </w:t>
      </w:r>
      <w:r>
        <w:t>с</w:t>
      </w:r>
      <w:r>
        <w:rPr>
          <w:spacing w:val="-1"/>
        </w:rPr>
        <w:t xml:space="preserve"> </w:t>
      </w:r>
      <w:r>
        <w:t>помощью</w:t>
      </w:r>
      <w:r>
        <w:rPr>
          <w:spacing w:val="-7"/>
        </w:rPr>
        <w:t xml:space="preserve"> </w:t>
      </w:r>
      <w:r>
        <w:rPr>
          <w:spacing w:val="-4"/>
        </w:rPr>
        <w:t>линз.</w:t>
      </w:r>
    </w:p>
    <w:p w:rsidR="002F49BA" w:rsidRDefault="00263745">
      <w:pPr>
        <w:pStyle w:val="a3"/>
        <w:ind w:left="1559" w:right="2699"/>
        <w:jc w:val="left"/>
      </w:pPr>
      <w:r>
        <w:t>Принцип</w:t>
      </w:r>
      <w:r>
        <w:rPr>
          <w:spacing w:val="-9"/>
        </w:rPr>
        <w:t xml:space="preserve"> </w:t>
      </w:r>
      <w:r>
        <w:t>действия</w:t>
      </w:r>
      <w:r>
        <w:rPr>
          <w:spacing w:val="-5"/>
        </w:rPr>
        <w:t xml:space="preserve"> </w:t>
      </w:r>
      <w:r>
        <w:t>фотоаппарата,</w:t>
      </w:r>
      <w:r>
        <w:rPr>
          <w:spacing w:val="-4"/>
        </w:rPr>
        <w:t xml:space="preserve"> </w:t>
      </w:r>
      <w:r>
        <w:t>микроскопа</w:t>
      </w:r>
      <w:r>
        <w:rPr>
          <w:spacing w:val="-11"/>
        </w:rPr>
        <w:t xml:space="preserve"> </w:t>
      </w:r>
      <w:r>
        <w:t>и</w:t>
      </w:r>
      <w:r>
        <w:rPr>
          <w:spacing w:val="-9"/>
        </w:rPr>
        <w:t xml:space="preserve"> </w:t>
      </w:r>
      <w:r>
        <w:t>телескопа. Модель глаза.</w:t>
      </w:r>
    </w:p>
    <w:p w:rsidR="002F49BA" w:rsidRDefault="00263745">
      <w:pPr>
        <w:pStyle w:val="a3"/>
        <w:spacing w:line="271" w:lineRule="exact"/>
        <w:ind w:left="1559"/>
        <w:jc w:val="left"/>
      </w:pPr>
      <w:r>
        <w:t>Разложение</w:t>
      </w:r>
      <w:r>
        <w:rPr>
          <w:spacing w:val="-4"/>
        </w:rPr>
        <w:t xml:space="preserve"> </w:t>
      </w:r>
      <w:r>
        <w:t>белого света</w:t>
      </w:r>
      <w:r>
        <w:rPr>
          <w:spacing w:val="-5"/>
        </w:rPr>
        <w:t xml:space="preserve"> </w:t>
      </w:r>
      <w:r>
        <w:t>в</w:t>
      </w:r>
      <w:r>
        <w:rPr>
          <w:spacing w:val="1"/>
        </w:rPr>
        <w:t xml:space="preserve"> </w:t>
      </w:r>
      <w:r>
        <w:rPr>
          <w:spacing w:val="-2"/>
        </w:rPr>
        <w:t>спектр.</w:t>
      </w:r>
    </w:p>
    <w:p w:rsidR="002F49BA" w:rsidRDefault="00263745">
      <w:pPr>
        <w:pStyle w:val="a3"/>
        <w:spacing w:before="4"/>
        <w:ind w:left="1559" w:right="2699"/>
        <w:jc w:val="left"/>
      </w:pPr>
      <w:r>
        <w:t>Получение</w:t>
      </w:r>
      <w:r>
        <w:rPr>
          <w:spacing w:val="-5"/>
        </w:rPr>
        <w:t xml:space="preserve"> </w:t>
      </w:r>
      <w:r>
        <w:t>белого</w:t>
      </w:r>
      <w:r>
        <w:rPr>
          <w:spacing w:val="-4"/>
        </w:rPr>
        <w:t xml:space="preserve"> </w:t>
      </w:r>
      <w:r>
        <w:t>света</w:t>
      </w:r>
      <w:r>
        <w:rPr>
          <w:spacing w:val="-8"/>
        </w:rPr>
        <w:t xml:space="preserve"> </w:t>
      </w:r>
      <w:r>
        <w:t>при</w:t>
      </w:r>
      <w:r>
        <w:rPr>
          <w:spacing w:val="-3"/>
        </w:rPr>
        <w:t xml:space="preserve"> </w:t>
      </w:r>
      <w:r>
        <w:t>сложении</w:t>
      </w:r>
      <w:r>
        <w:rPr>
          <w:spacing w:val="-7"/>
        </w:rPr>
        <w:t xml:space="preserve"> </w:t>
      </w:r>
      <w:r>
        <w:t>света</w:t>
      </w:r>
      <w:r>
        <w:rPr>
          <w:spacing w:val="-5"/>
        </w:rPr>
        <w:t xml:space="preserve"> </w:t>
      </w:r>
      <w:r>
        <w:t>разных</w:t>
      </w:r>
      <w:r>
        <w:rPr>
          <w:spacing w:val="-8"/>
        </w:rPr>
        <w:t xml:space="preserve"> </w:t>
      </w:r>
      <w:r>
        <w:t>цветов. Лабораторные работы и опыты.</w:t>
      </w:r>
    </w:p>
    <w:p w:rsidR="002F49BA" w:rsidRDefault="00263745">
      <w:pPr>
        <w:pStyle w:val="a3"/>
        <w:spacing w:before="3"/>
        <w:ind w:left="0" w:right="849" w:firstLine="739"/>
      </w:pPr>
      <w:r>
        <w:t xml:space="preserve">Исследование зависимости угла отражения светового луча от угла падения. Изучение характеристик изображения предмета в плоском зеркале. Исследование зависимости угла преломления светового луча от угла падения на границе «воздух- </w:t>
      </w:r>
      <w:r>
        <w:rPr>
          <w:spacing w:val="-2"/>
        </w:rPr>
        <w:t>стекло».</w:t>
      </w:r>
    </w:p>
    <w:p w:rsidR="002F49BA" w:rsidRDefault="00263745">
      <w:pPr>
        <w:pStyle w:val="a3"/>
        <w:spacing w:before="1" w:line="275" w:lineRule="exact"/>
        <w:ind w:left="1559"/>
      </w:pPr>
      <w:r>
        <w:t>Получение</w:t>
      </w:r>
      <w:r>
        <w:rPr>
          <w:spacing w:val="-4"/>
        </w:rPr>
        <w:t xml:space="preserve"> </w:t>
      </w:r>
      <w:r>
        <w:t>изображений</w:t>
      </w:r>
      <w:r>
        <w:rPr>
          <w:spacing w:val="-5"/>
        </w:rPr>
        <w:t xml:space="preserve"> </w:t>
      </w:r>
      <w:r>
        <w:t>с</w:t>
      </w:r>
      <w:r>
        <w:rPr>
          <w:spacing w:val="-1"/>
        </w:rPr>
        <w:t xml:space="preserve"> </w:t>
      </w:r>
      <w:r>
        <w:t>помощью</w:t>
      </w:r>
      <w:r>
        <w:rPr>
          <w:spacing w:val="-8"/>
        </w:rPr>
        <w:t xml:space="preserve"> </w:t>
      </w:r>
      <w:r>
        <w:t>собирающей</w:t>
      </w:r>
      <w:r>
        <w:rPr>
          <w:spacing w:val="1"/>
        </w:rPr>
        <w:t xml:space="preserve"> </w:t>
      </w:r>
      <w:r>
        <w:rPr>
          <w:spacing w:val="-2"/>
        </w:rPr>
        <w:t>линзы.</w:t>
      </w:r>
    </w:p>
    <w:p w:rsidR="002F49BA" w:rsidRDefault="00263745">
      <w:pPr>
        <w:pStyle w:val="a3"/>
        <w:ind w:left="1559" w:right="858"/>
      </w:pPr>
      <w:r>
        <w:t>Определение</w:t>
      </w:r>
      <w:r>
        <w:rPr>
          <w:spacing w:val="-5"/>
        </w:rPr>
        <w:t xml:space="preserve"> </w:t>
      </w:r>
      <w:r>
        <w:t>фокусного</w:t>
      </w:r>
      <w:r>
        <w:rPr>
          <w:spacing w:val="-1"/>
        </w:rPr>
        <w:t xml:space="preserve"> </w:t>
      </w:r>
      <w:r>
        <w:t>расстояния</w:t>
      </w:r>
      <w:r>
        <w:rPr>
          <w:spacing w:val="-4"/>
        </w:rPr>
        <w:t xml:space="preserve"> </w:t>
      </w:r>
      <w:r>
        <w:t>и</w:t>
      </w:r>
      <w:r>
        <w:rPr>
          <w:spacing w:val="-12"/>
        </w:rPr>
        <w:t xml:space="preserve"> </w:t>
      </w:r>
      <w:r>
        <w:t>оптической</w:t>
      </w:r>
      <w:r>
        <w:rPr>
          <w:spacing w:val="-3"/>
        </w:rPr>
        <w:t xml:space="preserve"> </w:t>
      </w:r>
      <w:r>
        <w:t>силы</w:t>
      </w:r>
      <w:r>
        <w:rPr>
          <w:spacing w:val="-3"/>
        </w:rPr>
        <w:t xml:space="preserve"> </w:t>
      </w:r>
      <w:r>
        <w:t>собирающей</w:t>
      </w:r>
      <w:r>
        <w:rPr>
          <w:spacing w:val="-3"/>
        </w:rPr>
        <w:t xml:space="preserve"> </w:t>
      </w:r>
      <w:r>
        <w:t>линзы.</w:t>
      </w:r>
      <w:r>
        <w:rPr>
          <w:spacing w:val="-3"/>
        </w:rPr>
        <w:t xml:space="preserve"> </w:t>
      </w:r>
      <w:r>
        <w:t>Опыты по разложению белого света в спектр.</w:t>
      </w:r>
    </w:p>
    <w:p w:rsidR="002F49BA" w:rsidRDefault="00263745">
      <w:pPr>
        <w:pStyle w:val="a3"/>
        <w:ind w:left="0" w:right="853" w:firstLine="739"/>
      </w:pPr>
      <w:r>
        <w:t xml:space="preserve">Опыты по восприятию цвета предметов при их наблюдении через цветовые </w:t>
      </w:r>
      <w:r>
        <w:rPr>
          <w:spacing w:val="-2"/>
        </w:rPr>
        <w:t>фильтры.</w:t>
      </w:r>
    </w:p>
    <w:p w:rsidR="002F49BA" w:rsidRDefault="00263745">
      <w:pPr>
        <w:pStyle w:val="a3"/>
        <w:spacing w:line="271" w:lineRule="exact"/>
        <w:ind w:left="1559"/>
      </w:pPr>
      <w:r>
        <w:t xml:space="preserve">Квантовые </w:t>
      </w:r>
      <w:r>
        <w:rPr>
          <w:spacing w:val="-2"/>
        </w:rPr>
        <w:t>явления.</w:t>
      </w:r>
    </w:p>
    <w:p w:rsidR="002F49BA" w:rsidRDefault="00263745">
      <w:pPr>
        <w:pStyle w:val="a3"/>
        <w:ind w:left="0" w:right="852" w:firstLine="739"/>
      </w:pPr>
      <w:r>
        <w:t>Опыты</w:t>
      </w:r>
      <w:r>
        <w:rPr>
          <w:spacing w:val="-1"/>
        </w:rPr>
        <w:t xml:space="preserve"> </w:t>
      </w:r>
      <w:r>
        <w:t>Резерфорда и</w:t>
      </w:r>
      <w:r>
        <w:rPr>
          <w:spacing w:val="-2"/>
        </w:rPr>
        <w:t xml:space="preserve"> </w:t>
      </w:r>
      <w:r>
        <w:t>планетарная</w:t>
      </w:r>
      <w:r>
        <w:rPr>
          <w:spacing w:val="-3"/>
        </w:rPr>
        <w:t xml:space="preserve"> </w:t>
      </w:r>
      <w:r>
        <w:t>модель атома. Модель атома Бора. Испускание и поглощение света атомом. Кванты. Линейчатые спектры.</w:t>
      </w:r>
    </w:p>
    <w:p w:rsidR="002F49BA" w:rsidRDefault="00263745">
      <w:pPr>
        <w:pStyle w:val="a3"/>
        <w:spacing w:before="1"/>
        <w:ind w:left="0" w:right="841" w:firstLine="758"/>
      </w:pPr>
      <w: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2F49BA" w:rsidRDefault="00263745">
      <w:pPr>
        <w:pStyle w:val="a3"/>
        <w:ind w:left="0" w:right="853" w:firstLine="758"/>
      </w:pPr>
      <w:r>
        <w:t>Ядерные реакции. Законы сохранения зарядового и массового чисел. Энергия</w:t>
      </w:r>
      <w:r>
        <w:rPr>
          <w:spacing w:val="40"/>
        </w:rPr>
        <w:t xml:space="preserve"> </w:t>
      </w:r>
      <w:r>
        <w:t>связи атомных ядер. Связь массы и энергии. Реакции синтеза и деления ядер. Источники энергии Солнца и звёзд.</w:t>
      </w:r>
    </w:p>
    <w:p w:rsidR="002F49BA" w:rsidRDefault="00263745">
      <w:pPr>
        <w:pStyle w:val="a3"/>
        <w:spacing w:before="3"/>
        <w:ind w:left="1578" w:right="1297"/>
      </w:pPr>
      <w:r>
        <w:t>Ядерная</w:t>
      </w:r>
      <w:r>
        <w:rPr>
          <w:spacing w:val="-3"/>
        </w:rPr>
        <w:t xml:space="preserve"> </w:t>
      </w:r>
      <w:r>
        <w:t>энергетика.</w:t>
      </w:r>
      <w:r>
        <w:rPr>
          <w:spacing w:val="-2"/>
        </w:rPr>
        <w:t xml:space="preserve"> </w:t>
      </w:r>
      <w:r>
        <w:t>Действия</w:t>
      </w:r>
      <w:r>
        <w:rPr>
          <w:spacing w:val="-8"/>
        </w:rPr>
        <w:t xml:space="preserve"> </w:t>
      </w:r>
      <w:r>
        <w:t>радиоактивных</w:t>
      </w:r>
      <w:r>
        <w:rPr>
          <w:spacing w:val="-7"/>
        </w:rPr>
        <w:t xml:space="preserve"> </w:t>
      </w:r>
      <w:r>
        <w:t>излучений</w:t>
      </w:r>
      <w:r>
        <w:rPr>
          <w:spacing w:val="-3"/>
        </w:rPr>
        <w:t xml:space="preserve"> </w:t>
      </w:r>
      <w:r>
        <w:t>на</w:t>
      </w:r>
      <w:r>
        <w:rPr>
          <w:spacing w:val="-4"/>
        </w:rPr>
        <w:t xml:space="preserve"> </w:t>
      </w:r>
      <w:r>
        <w:t>живые</w:t>
      </w:r>
      <w:r>
        <w:rPr>
          <w:spacing w:val="-9"/>
        </w:rPr>
        <w:t xml:space="preserve"> </w:t>
      </w:r>
      <w:r>
        <w:t xml:space="preserve">организмы. </w:t>
      </w:r>
      <w:r>
        <w:rPr>
          <w:spacing w:val="-2"/>
        </w:rPr>
        <w:t>Демонстрации.</w:t>
      </w:r>
    </w:p>
    <w:p w:rsidR="002F49BA" w:rsidRDefault="002F49BA">
      <w:pPr>
        <w:sectPr w:rsidR="002F49BA">
          <w:type w:val="continuous"/>
          <w:pgSz w:w="11910" w:h="16840"/>
          <w:pgMar w:top="880" w:right="0" w:bottom="280" w:left="880" w:header="720" w:footer="720" w:gutter="0"/>
          <w:cols w:space="720"/>
        </w:sectPr>
      </w:pPr>
    </w:p>
    <w:p w:rsidR="002F49BA" w:rsidRDefault="00263745">
      <w:pPr>
        <w:pStyle w:val="a3"/>
        <w:spacing w:before="69"/>
        <w:ind w:left="1578" w:right="5615"/>
        <w:jc w:val="left"/>
      </w:pPr>
      <w:r>
        <w:lastRenderedPageBreak/>
        <w:t>Спектры</w:t>
      </w:r>
      <w:r>
        <w:rPr>
          <w:spacing w:val="-11"/>
        </w:rPr>
        <w:t xml:space="preserve"> </w:t>
      </w:r>
      <w:r>
        <w:t>излучения</w:t>
      </w:r>
      <w:r>
        <w:rPr>
          <w:spacing w:val="-13"/>
        </w:rPr>
        <w:t xml:space="preserve"> </w:t>
      </w:r>
      <w:r>
        <w:t>и</w:t>
      </w:r>
      <w:r>
        <w:rPr>
          <w:spacing w:val="-12"/>
        </w:rPr>
        <w:t xml:space="preserve"> </w:t>
      </w:r>
      <w:r>
        <w:t>поглощения. Спектры различных газов.</w:t>
      </w:r>
    </w:p>
    <w:p w:rsidR="002F49BA" w:rsidRDefault="00263745">
      <w:pPr>
        <w:pStyle w:val="a3"/>
        <w:spacing w:before="4" w:line="275" w:lineRule="exact"/>
        <w:ind w:left="1578"/>
        <w:jc w:val="left"/>
      </w:pPr>
      <w:r>
        <w:t>Спектр</w:t>
      </w:r>
      <w:r>
        <w:rPr>
          <w:spacing w:val="-3"/>
        </w:rPr>
        <w:t xml:space="preserve"> </w:t>
      </w:r>
      <w:r>
        <w:rPr>
          <w:spacing w:val="-2"/>
        </w:rPr>
        <w:t>водорода.</w:t>
      </w:r>
    </w:p>
    <w:p w:rsidR="002F49BA" w:rsidRDefault="00263745">
      <w:pPr>
        <w:pStyle w:val="a3"/>
        <w:ind w:left="1578" w:right="4703"/>
        <w:jc w:val="left"/>
      </w:pPr>
      <w:r>
        <w:t>Наблюдение треков в камере Вильсона. Работа</w:t>
      </w:r>
      <w:r>
        <w:rPr>
          <w:spacing w:val="-12"/>
        </w:rPr>
        <w:t xml:space="preserve"> </w:t>
      </w:r>
      <w:r>
        <w:t>счётчика</w:t>
      </w:r>
      <w:r>
        <w:rPr>
          <w:spacing w:val="-12"/>
        </w:rPr>
        <w:t xml:space="preserve"> </w:t>
      </w:r>
      <w:r>
        <w:t>ионизирующих</w:t>
      </w:r>
      <w:r>
        <w:rPr>
          <w:spacing w:val="-15"/>
        </w:rPr>
        <w:t xml:space="preserve"> </w:t>
      </w:r>
      <w:r>
        <w:t>излучений.</w:t>
      </w:r>
    </w:p>
    <w:p w:rsidR="002F49BA" w:rsidRDefault="00263745">
      <w:pPr>
        <w:pStyle w:val="a3"/>
        <w:ind w:left="1578" w:right="2699"/>
        <w:jc w:val="left"/>
      </w:pPr>
      <w:r>
        <w:t>Регистрация</w:t>
      </w:r>
      <w:r>
        <w:rPr>
          <w:spacing w:val="-9"/>
        </w:rPr>
        <w:t xml:space="preserve"> </w:t>
      </w:r>
      <w:r>
        <w:t>излучения</w:t>
      </w:r>
      <w:r>
        <w:rPr>
          <w:spacing w:val="-5"/>
        </w:rPr>
        <w:t xml:space="preserve"> </w:t>
      </w:r>
      <w:r>
        <w:t>природных</w:t>
      </w:r>
      <w:r>
        <w:rPr>
          <w:spacing w:val="-9"/>
        </w:rPr>
        <w:t xml:space="preserve"> </w:t>
      </w:r>
      <w:r>
        <w:t>минералов</w:t>
      </w:r>
      <w:r>
        <w:rPr>
          <w:spacing w:val="-8"/>
        </w:rPr>
        <w:t xml:space="preserve"> </w:t>
      </w:r>
      <w:r>
        <w:t>и</w:t>
      </w:r>
      <w:r>
        <w:rPr>
          <w:spacing w:val="-4"/>
        </w:rPr>
        <w:t xml:space="preserve"> </w:t>
      </w:r>
      <w:r>
        <w:t>продуктов. Лабораторные работы и опыты.</w:t>
      </w:r>
    </w:p>
    <w:p w:rsidR="002F49BA" w:rsidRDefault="00263745">
      <w:pPr>
        <w:pStyle w:val="a3"/>
        <w:spacing w:line="271" w:lineRule="exact"/>
        <w:ind w:left="1578"/>
        <w:jc w:val="left"/>
      </w:pPr>
      <w:r>
        <w:t>Наблюдение</w:t>
      </w:r>
      <w:r>
        <w:rPr>
          <w:spacing w:val="-4"/>
        </w:rPr>
        <w:t xml:space="preserve"> </w:t>
      </w:r>
      <w:r>
        <w:t>сплошных</w:t>
      </w:r>
      <w:r>
        <w:rPr>
          <w:spacing w:val="-5"/>
        </w:rPr>
        <w:t xml:space="preserve"> </w:t>
      </w:r>
      <w:r>
        <w:t>и</w:t>
      </w:r>
      <w:r>
        <w:rPr>
          <w:spacing w:val="-4"/>
        </w:rPr>
        <w:t xml:space="preserve"> </w:t>
      </w:r>
      <w:r>
        <w:t>линейчатых</w:t>
      </w:r>
      <w:r>
        <w:rPr>
          <w:spacing w:val="-5"/>
        </w:rPr>
        <w:t xml:space="preserve"> </w:t>
      </w:r>
      <w:r>
        <w:t>спектров</w:t>
      </w:r>
      <w:r>
        <w:rPr>
          <w:spacing w:val="-3"/>
        </w:rPr>
        <w:t xml:space="preserve"> </w:t>
      </w:r>
      <w:r>
        <w:rPr>
          <w:spacing w:val="-2"/>
        </w:rPr>
        <w:t>излучения.</w:t>
      </w:r>
    </w:p>
    <w:p w:rsidR="002F49BA" w:rsidRDefault="00263745">
      <w:pPr>
        <w:pStyle w:val="a3"/>
        <w:ind w:left="0" w:right="2085" w:firstLine="758"/>
        <w:jc w:val="left"/>
      </w:pPr>
      <w:r>
        <w:t>Исследование</w:t>
      </w:r>
      <w:r>
        <w:rPr>
          <w:spacing w:val="-6"/>
        </w:rPr>
        <w:t xml:space="preserve"> </w:t>
      </w:r>
      <w:r>
        <w:t>треков:</w:t>
      </w:r>
      <w:r>
        <w:rPr>
          <w:spacing w:val="-9"/>
        </w:rPr>
        <w:t xml:space="preserve"> </w:t>
      </w:r>
      <w:r>
        <w:t>измерение</w:t>
      </w:r>
      <w:r>
        <w:rPr>
          <w:spacing w:val="-6"/>
        </w:rPr>
        <w:t xml:space="preserve"> </w:t>
      </w:r>
      <w:r>
        <w:t>энергии</w:t>
      </w:r>
      <w:r>
        <w:rPr>
          <w:spacing w:val="-4"/>
        </w:rPr>
        <w:t xml:space="preserve"> </w:t>
      </w:r>
      <w:r>
        <w:t>частицы</w:t>
      </w:r>
      <w:r>
        <w:rPr>
          <w:spacing w:val="-4"/>
        </w:rPr>
        <w:t xml:space="preserve"> </w:t>
      </w:r>
      <w:r>
        <w:t>по</w:t>
      </w:r>
      <w:r>
        <w:rPr>
          <w:spacing w:val="-5"/>
        </w:rPr>
        <w:t xml:space="preserve"> </w:t>
      </w:r>
      <w:r>
        <w:t>тормозному</w:t>
      </w:r>
      <w:r>
        <w:rPr>
          <w:spacing w:val="-14"/>
        </w:rPr>
        <w:t xml:space="preserve"> </w:t>
      </w:r>
      <w:r>
        <w:t>пути (по фотографиям).</w:t>
      </w:r>
    </w:p>
    <w:p w:rsidR="002F49BA" w:rsidRDefault="00263745">
      <w:pPr>
        <w:pStyle w:val="a3"/>
        <w:spacing w:before="2"/>
        <w:ind w:left="1578" w:right="5540"/>
        <w:jc w:val="left"/>
      </w:pPr>
      <w:r>
        <w:t>Измерение радиоактивного фона. Повторительно-обобщающий</w:t>
      </w:r>
      <w:r>
        <w:rPr>
          <w:spacing w:val="-15"/>
        </w:rPr>
        <w:t xml:space="preserve"> </w:t>
      </w:r>
      <w:r>
        <w:t>модуль.</w:t>
      </w:r>
    </w:p>
    <w:p w:rsidR="002F49BA" w:rsidRDefault="00263745">
      <w:pPr>
        <w:pStyle w:val="a3"/>
        <w:ind w:left="0" w:right="850" w:firstLine="758"/>
      </w:pPr>
      <w:r>
        <w:t>Повторительно-обобщающий модуль предназначен для систематизации и обобщения предметного содержания</w:t>
      </w:r>
      <w:r>
        <w:rPr>
          <w:spacing w:val="-2"/>
        </w:rPr>
        <w:t xml:space="preserve"> </w:t>
      </w:r>
      <w:r>
        <w:t>и</w:t>
      </w:r>
      <w:r>
        <w:rPr>
          <w:spacing w:val="-1"/>
        </w:rPr>
        <w:t xml:space="preserve"> </w:t>
      </w:r>
      <w:r>
        <w:t>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2F49BA" w:rsidRDefault="00263745">
      <w:pPr>
        <w:pStyle w:val="a3"/>
        <w:ind w:left="0" w:right="849" w:firstLine="758"/>
      </w:pPr>
      <w: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w:t>
      </w:r>
    </w:p>
    <w:p w:rsidR="002F49BA" w:rsidRDefault="00263745">
      <w:pPr>
        <w:pStyle w:val="a3"/>
        <w:spacing w:line="274" w:lineRule="exact"/>
      </w:pPr>
      <w:r>
        <w:t>полученные</w:t>
      </w:r>
      <w:r>
        <w:rPr>
          <w:spacing w:val="-5"/>
        </w:rPr>
        <w:t xml:space="preserve"> </w:t>
      </w:r>
      <w:r>
        <w:t>знания, решать</w:t>
      </w:r>
      <w:r>
        <w:rPr>
          <w:spacing w:val="-5"/>
        </w:rPr>
        <w:t xml:space="preserve"> </w:t>
      </w:r>
      <w:r>
        <w:t>задачи,</w:t>
      </w:r>
      <w:r>
        <w:rPr>
          <w:spacing w:val="-4"/>
        </w:rPr>
        <w:t xml:space="preserve"> </w:t>
      </w:r>
      <w:r>
        <w:t>в</w:t>
      </w:r>
      <w:r>
        <w:rPr>
          <w:spacing w:val="-5"/>
        </w:rPr>
        <w:t xml:space="preserve"> </w:t>
      </w:r>
      <w:r>
        <w:t>том</w:t>
      </w:r>
      <w:r>
        <w:rPr>
          <w:spacing w:val="-1"/>
        </w:rPr>
        <w:t xml:space="preserve"> </w:t>
      </w:r>
      <w:r>
        <w:t>числе</w:t>
      </w:r>
      <w:r>
        <w:rPr>
          <w:spacing w:val="-2"/>
        </w:rPr>
        <w:t xml:space="preserve"> </w:t>
      </w:r>
      <w:r>
        <w:t>качественные</w:t>
      </w:r>
      <w:r>
        <w:rPr>
          <w:spacing w:val="-3"/>
        </w:rPr>
        <w:t xml:space="preserve"> </w:t>
      </w:r>
      <w:r>
        <w:t>и</w:t>
      </w:r>
      <w:r>
        <w:rPr>
          <w:spacing w:val="-5"/>
        </w:rPr>
        <w:t xml:space="preserve"> </w:t>
      </w:r>
      <w:r>
        <w:rPr>
          <w:spacing w:val="-2"/>
        </w:rPr>
        <w:t>экспериментальные.</w:t>
      </w:r>
    </w:p>
    <w:p w:rsidR="002F49BA" w:rsidRDefault="00263745">
      <w:pPr>
        <w:pStyle w:val="a3"/>
        <w:spacing w:before="3"/>
        <w:ind w:left="0" w:right="848" w:firstLine="758"/>
      </w:pPr>
      <w:r>
        <w:t>Принципиально деятельностный характер данного модуля реализуется за счёт</w:t>
      </w:r>
      <w:r>
        <w:rPr>
          <w:spacing w:val="40"/>
        </w:rPr>
        <w:t xml:space="preserve"> </w:t>
      </w:r>
      <w:r>
        <w:t>того, что обучающиеся выполняют задания, в которых им предлагается:</w:t>
      </w:r>
    </w:p>
    <w:p w:rsidR="002F49BA" w:rsidRDefault="00263745">
      <w:pPr>
        <w:pStyle w:val="a3"/>
        <w:spacing w:before="2"/>
        <w:ind w:left="0" w:right="858" w:firstLine="758"/>
      </w:pPr>
      <w:r>
        <w:t>на основе полученных знаний распознавать и научно объяснять физические явления в окружающей природе и повседневной жизни;</w:t>
      </w:r>
    </w:p>
    <w:p w:rsidR="002F49BA" w:rsidRDefault="00263745">
      <w:pPr>
        <w:pStyle w:val="a3"/>
        <w:spacing w:before="6"/>
        <w:ind w:left="0" w:right="849" w:firstLine="758"/>
      </w:pPr>
      <w:r>
        <w:t>использовать научные методы исследования физических явлений, в том числе для проверки гипотез и получения теоретических выводов;</w:t>
      </w:r>
    </w:p>
    <w:p w:rsidR="002F49BA" w:rsidRDefault="00263745">
      <w:pPr>
        <w:pStyle w:val="a3"/>
        <w:spacing w:before="3"/>
        <w:ind w:left="0" w:right="854" w:firstLine="758"/>
      </w:pPr>
      <w: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2F49BA" w:rsidRDefault="00263745">
      <w:pPr>
        <w:pStyle w:val="a3"/>
        <w:ind w:left="0" w:right="851" w:firstLine="758"/>
      </w:pPr>
      <w:r>
        <w:t>Каждая из тем данного модуля включает экспериментальное исследование обобщающего характера. Модуль</w:t>
      </w:r>
      <w:r>
        <w:rPr>
          <w:spacing w:val="-1"/>
        </w:rPr>
        <w:t xml:space="preserve"> </w:t>
      </w:r>
      <w:r>
        <w:t>завершается</w:t>
      </w:r>
      <w:r>
        <w:rPr>
          <w:spacing w:val="-1"/>
        </w:rPr>
        <w:t xml:space="preserve"> </w:t>
      </w:r>
      <w:r>
        <w:t>проведением диагностической</w:t>
      </w:r>
      <w:r>
        <w:rPr>
          <w:spacing w:val="-4"/>
        </w:rPr>
        <w:t xml:space="preserve"> </w:t>
      </w:r>
      <w:r>
        <w:t>и</w:t>
      </w:r>
      <w:r>
        <w:rPr>
          <w:spacing w:val="-4"/>
        </w:rPr>
        <w:t xml:space="preserve"> </w:t>
      </w:r>
      <w:r>
        <w:t>оценочной работы за курс основного общего образования.</w:t>
      </w:r>
    </w:p>
    <w:p w:rsidR="002F49BA" w:rsidRDefault="00263745">
      <w:pPr>
        <w:pStyle w:val="a3"/>
        <w:spacing w:before="3"/>
        <w:ind w:left="0" w:right="850" w:firstLine="758"/>
      </w:pPr>
      <w:r>
        <w:t>Планируемые результаты освоения</w:t>
      </w:r>
      <w:r>
        <w:rPr>
          <w:spacing w:val="-1"/>
        </w:rPr>
        <w:t xml:space="preserve"> </w:t>
      </w:r>
      <w:r>
        <w:t>физики (базовый уровень)</w:t>
      </w:r>
      <w:r>
        <w:rPr>
          <w:spacing w:val="-1"/>
        </w:rPr>
        <w:t xml:space="preserve"> </w:t>
      </w:r>
      <w:r>
        <w:t>на уровне</w:t>
      </w:r>
      <w:r>
        <w:rPr>
          <w:spacing w:val="-2"/>
        </w:rPr>
        <w:t xml:space="preserve"> </w:t>
      </w:r>
      <w:r>
        <w:t>основного общего образования.</w:t>
      </w:r>
    </w:p>
    <w:p w:rsidR="002F49BA" w:rsidRDefault="00263745">
      <w:pPr>
        <w:pStyle w:val="a3"/>
        <w:spacing w:before="6"/>
        <w:ind w:left="0" w:right="853" w:firstLine="758"/>
      </w:pPr>
      <w: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2F49BA" w:rsidRDefault="00263745">
      <w:pPr>
        <w:pStyle w:val="a3"/>
        <w:spacing w:before="6"/>
        <w:ind w:left="0" w:right="843" w:firstLine="758"/>
      </w:pPr>
      <w: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2F49BA" w:rsidRDefault="00263745">
      <w:pPr>
        <w:pStyle w:val="a3"/>
        <w:spacing w:before="3" w:line="275" w:lineRule="exact"/>
        <w:ind w:left="1578"/>
      </w:pPr>
      <w:r>
        <w:t>патриотического</w:t>
      </w:r>
      <w:r>
        <w:rPr>
          <w:spacing w:val="-6"/>
        </w:rPr>
        <w:t xml:space="preserve"> </w:t>
      </w:r>
      <w:r>
        <w:rPr>
          <w:spacing w:val="-2"/>
        </w:rPr>
        <w:t>воспитания:</w:t>
      </w:r>
    </w:p>
    <w:p w:rsidR="002F49BA" w:rsidRDefault="00263745">
      <w:pPr>
        <w:pStyle w:val="a3"/>
        <w:ind w:left="0" w:right="854" w:firstLine="758"/>
      </w:pPr>
      <w:r>
        <w:t>проявление интереса к истории и современному состоянию российской</w:t>
      </w:r>
      <w:r>
        <w:rPr>
          <w:spacing w:val="40"/>
        </w:rPr>
        <w:t xml:space="preserve"> </w:t>
      </w:r>
      <w:r>
        <w:t>физической науки;</w:t>
      </w:r>
    </w:p>
    <w:p w:rsidR="002F49BA" w:rsidRDefault="00263745">
      <w:pPr>
        <w:pStyle w:val="a3"/>
        <w:ind w:left="1578" w:right="2401"/>
      </w:pPr>
      <w:r>
        <w:t>ценностное</w:t>
      </w:r>
      <w:r>
        <w:rPr>
          <w:spacing w:val="-10"/>
        </w:rPr>
        <w:t xml:space="preserve"> </w:t>
      </w:r>
      <w:r>
        <w:t>отношение</w:t>
      </w:r>
      <w:r>
        <w:rPr>
          <w:spacing w:val="-10"/>
        </w:rPr>
        <w:t xml:space="preserve"> </w:t>
      </w:r>
      <w:r>
        <w:t>к</w:t>
      </w:r>
      <w:r>
        <w:rPr>
          <w:spacing w:val="-7"/>
        </w:rPr>
        <w:t xml:space="preserve"> </w:t>
      </w:r>
      <w:r>
        <w:t>достижениям</w:t>
      </w:r>
      <w:r>
        <w:rPr>
          <w:spacing w:val="-4"/>
        </w:rPr>
        <w:t xml:space="preserve"> </w:t>
      </w:r>
      <w:r>
        <w:t>российских учёных-физиков; гражданского и духовно-нравственного воспитания:</w:t>
      </w:r>
    </w:p>
    <w:p w:rsidR="002F49BA" w:rsidRDefault="00263745">
      <w:pPr>
        <w:pStyle w:val="a3"/>
        <w:ind w:left="0" w:right="850" w:firstLine="758"/>
      </w:pPr>
      <w:r>
        <w:t>готовность к активному участию в обсуждении общественно-значимых и</w:t>
      </w:r>
      <w:r>
        <w:rPr>
          <w:spacing w:val="40"/>
        </w:rPr>
        <w:t xml:space="preserve"> </w:t>
      </w:r>
      <w:r>
        <w:t>этических проблем, связанных с практическим применением достижений физики;</w:t>
      </w:r>
    </w:p>
    <w:p w:rsidR="002F49BA" w:rsidRDefault="00263745">
      <w:pPr>
        <w:pStyle w:val="a3"/>
        <w:ind w:left="1578" w:right="1490"/>
      </w:pPr>
      <w:r>
        <w:t>осознание</w:t>
      </w:r>
      <w:r>
        <w:rPr>
          <w:spacing w:val="-5"/>
        </w:rPr>
        <w:t xml:space="preserve"> </w:t>
      </w:r>
      <w:r>
        <w:t>важности</w:t>
      </w:r>
      <w:r>
        <w:rPr>
          <w:spacing w:val="-6"/>
        </w:rPr>
        <w:t xml:space="preserve"> </w:t>
      </w:r>
      <w:r>
        <w:t>морально-этических</w:t>
      </w:r>
      <w:r>
        <w:rPr>
          <w:spacing w:val="-8"/>
        </w:rPr>
        <w:t xml:space="preserve"> </w:t>
      </w:r>
      <w:r>
        <w:t>принципов</w:t>
      </w:r>
      <w:r>
        <w:rPr>
          <w:spacing w:val="-6"/>
        </w:rPr>
        <w:t xml:space="preserve"> </w:t>
      </w:r>
      <w:r>
        <w:t>в</w:t>
      </w:r>
      <w:r>
        <w:rPr>
          <w:spacing w:val="-4"/>
        </w:rPr>
        <w:t xml:space="preserve"> </w:t>
      </w:r>
      <w:r>
        <w:t>деятельности</w:t>
      </w:r>
      <w:r>
        <w:rPr>
          <w:spacing w:val="-3"/>
        </w:rPr>
        <w:t xml:space="preserve"> </w:t>
      </w:r>
      <w:r>
        <w:t>учёного; эстетического воспитания:</w:t>
      </w:r>
    </w:p>
    <w:p w:rsidR="002F49BA" w:rsidRDefault="00263745">
      <w:pPr>
        <w:pStyle w:val="a3"/>
        <w:ind w:right="852"/>
      </w:pPr>
      <w:r>
        <w:t>восприятие эстетических качеств физической науки: её гармоничного построения, строгости, точности, лаконичности;</w:t>
      </w:r>
    </w:p>
    <w:p w:rsidR="002F49BA" w:rsidRDefault="00263745">
      <w:pPr>
        <w:pStyle w:val="a3"/>
        <w:spacing w:line="270" w:lineRule="exact"/>
        <w:ind w:left="1559"/>
      </w:pPr>
      <w:r>
        <w:t>ценности</w:t>
      </w:r>
      <w:r>
        <w:rPr>
          <w:spacing w:val="-6"/>
        </w:rPr>
        <w:t xml:space="preserve"> </w:t>
      </w:r>
      <w:r>
        <w:t>научного</w:t>
      </w:r>
      <w:r>
        <w:rPr>
          <w:spacing w:val="-3"/>
        </w:rPr>
        <w:t xml:space="preserve"> </w:t>
      </w:r>
      <w:r>
        <w:rPr>
          <w:spacing w:val="-2"/>
        </w:rPr>
        <w:t>познания:</w:t>
      </w:r>
    </w:p>
    <w:p w:rsidR="002F49BA" w:rsidRDefault="00263745">
      <w:pPr>
        <w:pStyle w:val="a3"/>
        <w:ind w:left="0" w:right="847" w:firstLine="739"/>
      </w:pPr>
      <w:r>
        <w:t>осознание ценности физической науки как мощного инструмента познания мира, основы развития технологий, важнейшей составляющей культуры;</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left="1559" w:right="840"/>
        <w:jc w:val="left"/>
      </w:pPr>
      <w:r>
        <w:lastRenderedPageBreak/>
        <w:t>развитие научной любознательности, интереса к исследовательской деятельности; формирования</w:t>
      </w:r>
      <w:r>
        <w:rPr>
          <w:spacing w:val="40"/>
        </w:rPr>
        <w:t xml:space="preserve"> </w:t>
      </w:r>
      <w:r>
        <w:t>культуры</w:t>
      </w:r>
      <w:r>
        <w:rPr>
          <w:spacing w:val="80"/>
        </w:rPr>
        <w:t xml:space="preserve"> </w:t>
      </w:r>
      <w:r>
        <w:t>здоровья</w:t>
      </w:r>
      <w:r>
        <w:rPr>
          <w:spacing w:val="40"/>
        </w:rPr>
        <w:t xml:space="preserve"> </w:t>
      </w:r>
      <w:r>
        <w:t>и</w:t>
      </w:r>
      <w:r>
        <w:rPr>
          <w:spacing w:val="40"/>
        </w:rPr>
        <w:t xml:space="preserve"> </w:t>
      </w:r>
      <w:r>
        <w:t>эмоционального</w:t>
      </w:r>
      <w:r>
        <w:rPr>
          <w:spacing w:val="40"/>
        </w:rPr>
        <w:t xml:space="preserve"> </w:t>
      </w:r>
      <w:r>
        <w:t>благополучия:</w:t>
      </w:r>
      <w:r>
        <w:rPr>
          <w:spacing w:val="40"/>
        </w:rPr>
        <w:t xml:space="preserve"> </w:t>
      </w:r>
      <w:r>
        <w:t>осознание ценности безопасного образа жизни в современном</w:t>
      </w:r>
    </w:p>
    <w:p w:rsidR="002F49BA" w:rsidRDefault="00263745">
      <w:pPr>
        <w:pStyle w:val="a3"/>
        <w:ind w:right="840"/>
        <w:jc w:val="left"/>
      </w:pPr>
      <w:r>
        <w:t>технологическом</w:t>
      </w:r>
      <w:r>
        <w:rPr>
          <w:spacing w:val="80"/>
        </w:rPr>
        <w:t xml:space="preserve"> </w:t>
      </w:r>
      <w:r>
        <w:t>мире,</w:t>
      </w:r>
      <w:r>
        <w:rPr>
          <w:spacing w:val="80"/>
        </w:rPr>
        <w:t xml:space="preserve"> </w:t>
      </w:r>
      <w:r>
        <w:t>важности</w:t>
      </w:r>
      <w:r>
        <w:rPr>
          <w:spacing w:val="80"/>
        </w:rPr>
        <w:t xml:space="preserve"> </w:t>
      </w:r>
      <w:r>
        <w:t>правил</w:t>
      </w:r>
      <w:r>
        <w:rPr>
          <w:spacing w:val="80"/>
        </w:rPr>
        <w:t xml:space="preserve"> </w:t>
      </w:r>
      <w:r>
        <w:t>безопасного</w:t>
      </w:r>
      <w:r>
        <w:rPr>
          <w:spacing w:val="80"/>
        </w:rPr>
        <w:t xml:space="preserve"> </w:t>
      </w:r>
      <w:r>
        <w:t>поведения</w:t>
      </w:r>
      <w:r>
        <w:rPr>
          <w:spacing w:val="80"/>
        </w:rPr>
        <w:t xml:space="preserve"> </w:t>
      </w:r>
      <w:r>
        <w:t>на</w:t>
      </w:r>
      <w:r>
        <w:rPr>
          <w:spacing w:val="80"/>
        </w:rPr>
        <w:t xml:space="preserve"> </w:t>
      </w:r>
      <w:r>
        <w:t>транспорте,</w:t>
      </w:r>
      <w:r>
        <w:rPr>
          <w:spacing w:val="80"/>
        </w:rPr>
        <w:t xml:space="preserve"> </w:t>
      </w:r>
      <w:r>
        <w:t>на дорогах, с электрическим и тепловым оборудованием в домашних условиях;</w:t>
      </w:r>
    </w:p>
    <w:p w:rsidR="002F49BA" w:rsidRDefault="00263745">
      <w:pPr>
        <w:pStyle w:val="a3"/>
        <w:ind w:left="0" w:right="854" w:firstLine="739"/>
      </w:pPr>
      <w:r>
        <w:t>сформированность навыка рефлексии, признание своего права на ошибку и такого же права у другого человека;</w:t>
      </w:r>
    </w:p>
    <w:p w:rsidR="002F49BA" w:rsidRDefault="00263745">
      <w:pPr>
        <w:pStyle w:val="a3"/>
        <w:spacing w:line="271" w:lineRule="exact"/>
        <w:ind w:left="1559"/>
      </w:pPr>
      <w:r>
        <w:t>трудового</w:t>
      </w:r>
      <w:r>
        <w:rPr>
          <w:spacing w:val="-5"/>
        </w:rPr>
        <w:t xml:space="preserve"> </w:t>
      </w:r>
      <w:r>
        <w:rPr>
          <w:spacing w:val="-2"/>
        </w:rPr>
        <w:t>воспитания:</w:t>
      </w:r>
    </w:p>
    <w:p w:rsidR="002F49BA" w:rsidRDefault="00263745">
      <w:pPr>
        <w:pStyle w:val="a3"/>
        <w:ind w:left="0" w:right="852" w:firstLine="739"/>
      </w:pPr>
      <w:r>
        <w:t>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требующих в том числе и физических знаний;</w:t>
      </w:r>
    </w:p>
    <w:p w:rsidR="002F49BA" w:rsidRDefault="00263745">
      <w:pPr>
        <w:pStyle w:val="a3"/>
        <w:ind w:left="1559" w:right="2297"/>
      </w:pPr>
      <w:r>
        <w:t>интерес</w:t>
      </w:r>
      <w:r>
        <w:rPr>
          <w:spacing w:val="-3"/>
        </w:rPr>
        <w:t xml:space="preserve"> </w:t>
      </w:r>
      <w:r>
        <w:t>к</w:t>
      </w:r>
      <w:r>
        <w:rPr>
          <w:spacing w:val="-2"/>
        </w:rPr>
        <w:t xml:space="preserve"> </w:t>
      </w:r>
      <w:r>
        <w:t>практическому</w:t>
      </w:r>
      <w:r>
        <w:rPr>
          <w:spacing w:val="-12"/>
        </w:rPr>
        <w:t xml:space="preserve"> </w:t>
      </w:r>
      <w:r>
        <w:t>изучению</w:t>
      </w:r>
      <w:r>
        <w:rPr>
          <w:spacing w:val="-4"/>
        </w:rPr>
        <w:t xml:space="preserve"> </w:t>
      </w:r>
      <w:r>
        <w:t>профессий,</w:t>
      </w:r>
      <w:r>
        <w:rPr>
          <w:spacing w:val="-5"/>
        </w:rPr>
        <w:t xml:space="preserve"> </w:t>
      </w:r>
      <w:r>
        <w:t>связанных</w:t>
      </w:r>
      <w:r>
        <w:rPr>
          <w:spacing w:val="-7"/>
        </w:rPr>
        <w:t xml:space="preserve"> </w:t>
      </w:r>
      <w:r>
        <w:t>с</w:t>
      </w:r>
      <w:r>
        <w:rPr>
          <w:spacing w:val="-3"/>
        </w:rPr>
        <w:t xml:space="preserve"> </w:t>
      </w:r>
      <w:r>
        <w:t>физикой; экологического воспитания:</w:t>
      </w:r>
    </w:p>
    <w:p w:rsidR="002F49BA" w:rsidRDefault="00263745">
      <w:pPr>
        <w:pStyle w:val="a3"/>
        <w:ind w:left="0" w:right="855" w:firstLine="739"/>
      </w:pPr>
      <w: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2F49BA" w:rsidRDefault="00263745">
      <w:pPr>
        <w:pStyle w:val="a3"/>
        <w:spacing w:line="275" w:lineRule="exact"/>
      </w:pPr>
      <w:r>
        <w:t>осознание</w:t>
      </w:r>
      <w:r>
        <w:rPr>
          <w:spacing w:val="-7"/>
        </w:rPr>
        <w:t xml:space="preserve"> </w:t>
      </w:r>
      <w:r>
        <w:t>глобального</w:t>
      </w:r>
      <w:r>
        <w:rPr>
          <w:spacing w:val="1"/>
        </w:rPr>
        <w:t xml:space="preserve"> </w:t>
      </w:r>
      <w:r>
        <w:t>характера</w:t>
      </w:r>
      <w:r>
        <w:rPr>
          <w:spacing w:val="-4"/>
        </w:rPr>
        <w:t xml:space="preserve"> </w:t>
      </w:r>
      <w:r>
        <w:t>экологических</w:t>
      </w:r>
      <w:r>
        <w:rPr>
          <w:spacing w:val="-8"/>
        </w:rPr>
        <w:t xml:space="preserve"> </w:t>
      </w:r>
      <w:r>
        <w:t>проблем</w:t>
      </w:r>
      <w:r>
        <w:rPr>
          <w:spacing w:val="-2"/>
        </w:rPr>
        <w:t xml:space="preserve"> </w:t>
      </w:r>
      <w:r>
        <w:t>и</w:t>
      </w:r>
      <w:r>
        <w:rPr>
          <w:spacing w:val="-7"/>
        </w:rPr>
        <w:t xml:space="preserve"> </w:t>
      </w:r>
      <w:r>
        <w:t>путей</w:t>
      </w:r>
      <w:r>
        <w:rPr>
          <w:spacing w:val="-3"/>
        </w:rPr>
        <w:t xml:space="preserve"> </w:t>
      </w:r>
      <w:r>
        <w:t>их</w:t>
      </w:r>
      <w:r>
        <w:rPr>
          <w:spacing w:val="-7"/>
        </w:rPr>
        <w:t xml:space="preserve"> </w:t>
      </w:r>
      <w:r>
        <w:rPr>
          <w:spacing w:val="-2"/>
        </w:rPr>
        <w:t>решения;</w:t>
      </w:r>
    </w:p>
    <w:p w:rsidR="002F49BA" w:rsidRDefault="00263745">
      <w:pPr>
        <w:pStyle w:val="a3"/>
        <w:ind w:left="1559" w:right="856"/>
      </w:pPr>
      <w:r>
        <w:t>адаптации</w:t>
      </w:r>
      <w:r>
        <w:rPr>
          <w:spacing w:val="-3"/>
        </w:rPr>
        <w:t xml:space="preserve"> </w:t>
      </w:r>
      <w:r>
        <w:t>к</w:t>
      </w:r>
      <w:r>
        <w:rPr>
          <w:spacing w:val="-6"/>
        </w:rPr>
        <w:t xml:space="preserve"> </w:t>
      </w:r>
      <w:r>
        <w:t>изменяющимся</w:t>
      </w:r>
      <w:r>
        <w:rPr>
          <w:spacing w:val="-4"/>
        </w:rPr>
        <w:t xml:space="preserve"> </w:t>
      </w:r>
      <w:r>
        <w:t>условиям</w:t>
      </w:r>
      <w:r>
        <w:rPr>
          <w:spacing w:val="-3"/>
        </w:rPr>
        <w:t xml:space="preserve"> </w:t>
      </w:r>
      <w:r>
        <w:t>социальной</w:t>
      </w:r>
      <w:r>
        <w:rPr>
          <w:spacing w:val="-8"/>
        </w:rPr>
        <w:t xml:space="preserve"> </w:t>
      </w:r>
      <w:r>
        <w:t>и</w:t>
      </w:r>
      <w:r>
        <w:rPr>
          <w:spacing w:val="-3"/>
        </w:rPr>
        <w:t xml:space="preserve"> </w:t>
      </w:r>
      <w:r>
        <w:t>природной</w:t>
      </w:r>
      <w:r>
        <w:rPr>
          <w:spacing w:val="-3"/>
        </w:rPr>
        <w:t xml:space="preserve"> </w:t>
      </w:r>
      <w:r>
        <w:t>среды:</w:t>
      </w:r>
      <w:r>
        <w:rPr>
          <w:spacing w:val="-4"/>
        </w:rPr>
        <w:t xml:space="preserve"> </w:t>
      </w:r>
      <w:r>
        <w:t>потребность во взаимодействии при выполнении исследований и проектов</w:t>
      </w:r>
    </w:p>
    <w:p w:rsidR="002F49BA" w:rsidRDefault="00263745">
      <w:pPr>
        <w:pStyle w:val="a3"/>
        <w:spacing w:line="271" w:lineRule="exact"/>
      </w:pPr>
      <w:r>
        <w:t>физической</w:t>
      </w:r>
      <w:r>
        <w:rPr>
          <w:spacing w:val="-7"/>
        </w:rPr>
        <w:t xml:space="preserve"> </w:t>
      </w:r>
      <w:r>
        <w:t>направленности,</w:t>
      </w:r>
      <w:r>
        <w:rPr>
          <w:spacing w:val="-3"/>
        </w:rPr>
        <w:t xml:space="preserve"> </w:t>
      </w:r>
      <w:r>
        <w:t>открытость</w:t>
      </w:r>
      <w:r>
        <w:rPr>
          <w:spacing w:val="-3"/>
        </w:rPr>
        <w:t xml:space="preserve"> </w:t>
      </w:r>
      <w:r>
        <w:t>опыту</w:t>
      </w:r>
      <w:r>
        <w:rPr>
          <w:spacing w:val="-5"/>
        </w:rPr>
        <w:t xml:space="preserve"> </w:t>
      </w:r>
      <w:r>
        <w:t>и</w:t>
      </w:r>
      <w:r>
        <w:rPr>
          <w:spacing w:val="-4"/>
        </w:rPr>
        <w:t xml:space="preserve"> </w:t>
      </w:r>
      <w:r>
        <w:t>знаниям</w:t>
      </w:r>
      <w:r>
        <w:rPr>
          <w:spacing w:val="4"/>
        </w:rPr>
        <w:t xml:space="preserve"> </w:t>
      </w:r>
      <w:r>
        <w:rPr>
          <w:spacing w:val="-2"/>
        </w:rPr>
        <w:t>других;</w:t>
      </w:r>
    </w:p>
    <w:p w:rsidR="002F49BA" w:rsidRDefault="00263745">
      <w:pPr>
        <w:pStyle w:val="a3"/>
        <w:ind w:left="0" w:right="849" w:firstLine="739"/>
      </w:pPr>
      <w:r>
        <w:t>повышение уровня своей компетентности через практическую деятельность; потребность в формировании новых знаний, в том числе формулировать идеи, понятия, гипотезы о физических объектах и явлениях;</w:t>
      </w:r>
    </w:p>
    <w:p w:rsidR="002F49BA" w:rsidRDefault="00263745">
      <w:pPr>
        <w:pStyle w:val="a3"/>
        <w:tabs>
          <w:tab w:val="left" w:pos="2960"/>
          <w:tab w:val="left" w:pos="4667"/>
          <w:tab w:val="left" w:pos="5012"/>
          <w:tab w:val="left" w:pos="6173"/>
          <w:tab w:val="left" w:pos="7659"/>
          <w:tab w:val="left" w:pos="8833"/>
          <w:tab w:val="left" w:pos="10023"/>
        </w:tabs>
        <w:ind w:left="1559" w:right="850"/>
        <w:jc w:val="left"/>
      </w:pPr>
      <w:r>
        <w:t xml:space="preserve">осознание дефицитов собственных знаний и компетентностей в области физики; планирование своего развития в приобретении новых физических знаний; </w:t>
      </w:r>
      <w:r>
        <w:rPr>
          <w:spacing w:val="-2"/>
        </w:rPr>
        <w:t>стремление</w:t>
      </w:r>
      <w:r>
        <w:tab/>
      </w:r>
      <w:r>
        <w:rPr>
          <w:spacing w:val="-2"/>
        </w:rPr>
        <w:t>анализировать</w:t>
      </w:r>
      <w:r>
        <w:tab/>
      </w:r>
      <w:r>
        <w:rPr>
          <w:spacing w:val="-10"/>
        </w:rPr>
        <w:t>и</w:t>
      </w:r>
      <w:r>
        <w:tab/>
      </w:r>
      <w:r>
        <w:rPr>
          <w:spacing w:val="-2"/>
        </w:rPr>
        <w:t>выявлять</w:t>
      </w:r>
      <w:r>
        <w:tab/>
      </w:r>
      <w:r>
        <w:rPr>
          <w:spacing w:val="-2"/>
        </w:rPr>
        <w:t>взаимосвязи</w:t>
      </w:r>
      <w:r>
        <w:tab/>
      </w:r>
      <w:r>
        <w:rPr>
          <w:spacing w:val="-2"/>
        </w:rPr>
        <w:t>природы,</w:t>
      </w:r>
      <w:r>
        <w:tab/>
      </w:r>
      <w:r>
        <w:rPr>
          <w:spacing w:val="-2"/>
        </w:rPr>
        <w:t>общества</w:t>
      </w:r>
      <w:r>
        <w:tab/>
      </w:r>
      <w:r>
        <w:rPr>
          <w:spacing w:val="-10"/>
        </w:rPr>
        <w:t>и</w:t>
      </w:r>
    </w:p>
    <w:p w:rsidR="002F49BA" w:rsidRDefault="00263745">
      <w:pPr>
        <w:pStyle w:val="a3"/>
        <w:spacing w:line="275" w:lineRule="exact"/>
        <w:jc w:val="left"/>
      </w:pPr>
      <w:r>
        <w:t>экономики,</w:t>
      </w:r>
      <w:r>
        <w:rPr>
          <w:spacing w:val="-1"/>
        </w:rPr>
        <w:t xml:space="preserve"> </w:t>
      </w:r>
      <w:r>
        <w:t>в</w:t>
      </w:r>
      <w:r>
        <w:rPr>
          <w:spacing w:val="-4"/>
        </w:rPr>
        <w:t xml:space="preserve"> </w:t>
      </w:r>
      <w:r>
        <w:t>том</w:t>
      </w:r>
      <w:r>
        <w:rPr>
          <w:spacing w:val="-1"/>
        </w:rPr>
        <w:t xml:space="preserve"> </w:t>
      </w:r>
      <w:r>
        <w:t>числе</w:t>
      </w:r>
      <w:r>
        <w:rPr>
          <w:spacing w:val="-3"/>
        </w:rPr>
        <w:t xml:space="preserve"> </w:t>
      </w:r>
      <w:r>
        <w:t>с</w:t>
      </w:r>
      <w:r>
        <w:rPr>
          <w:spacing w:val="-8"/>
        </w:rPr>
        <w:t xml:space="preserve"> </w:t>
      </w:r>
      <w:r>
        <w:t>использованием</w:t>
      </w:r>
      <w:r>
        <w:rPr>
          <w:spacing w:val="-5"/>
        </w:rPr>
        <w:t xml:space="preserve"> </w:t>
      </w:r>
      <w:r>
        <w:t>физических</w:t>
      </w:r>
      <w:r>
        <w:rPr>
          <w:spacing w:val="-6"/>
        </w:rPr>
        <w:t xml:space="preserve"> </w:t>
      </w:r>
      <w:r>
        <w:rPr>
          <w:spacing w:val="-2"/>
        </w:rPr>
        <w:t>знаний;</w:t>
      </w:r>
    </w:p>
    <w:p w:rsidR="002F49BA" w:rsidRDefault="00263745">
      <w:pPr>
        <w:pStyle w:val="a3"/>
        <w:ind w:left="0" w:right="850" w:firstLine="758"/>
      </w:pPr>
      <w:r>
        <w:t>оценка своих действий с учётом влияния на окружающую среду, возможных глобальных последствий.</w:t>
      </w:r>
    </w:p>
    <w:p w:rsidR="002F49BA" w:rsidRDefault="00263745">
      <w:pPr>
        <w:pStyle w:val="a3"/>
        <w:ind w:left="0" w:right="850" w:firstLine="758"/>
      </w:pPr>
      <w:r>
        <w:t>В результате изучения физики на уровне основного общего образования у обучающегося будут сформированы метапредметные результаты,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2F49BA" w:rsidRDefault="00263745">
      <w:pPr>
        <w:pStyle w:val="a3"/>
        <w:ind w:left="1578" w:right="2256"/>
      </w:pPr>
      <w:r>
        <w:t>Овладение</w:t>
      </w:r>
      <w:r>
        <w:rPr>
          <w:spacing w:val="-5"/>
        </w:rPr>
        <w:t xml:space="preserve"> </w:t>
      </w:r>
      <w:r>
        <w:t>универсальными</w:t>
      </w:r>
      <w:r>
        <w:rPr>
          <w:spacing w:val="-12"/>
        </w:rPr>
        <w:t xml:space="preserve"> </w:t>
      </w:r>
      <w:r>
        <w:t>учебными</w:t>
      </w:r>
      <w:r>
        <w:rPr>
          <w:spacing w:val="-7"/>
        </w:rPr>
        <w:t xml:space="preserve"> </w:t>
      </w:r>
      <w:r>
        <w:t>познавательными</w:t>
      </w:r>
      <w:r>
        <w:rPr>
          <w:spacing w:val="-12"/>
        </w:rPr>
        <w:t xml:space="preserve"> </w:t>
      </w:r>
      <w:r>
        <w:t>действиями: базовые логические действия:</w:t>
      </w:r>
    </w:p>
    <w:p w:rsidR="002F49BA" w:rsidRDefault="00263745">
      <w:pPr>
        <w:pStyle w:val="a3"/>
        <w:ind w:left="0" w:right="851" w:firstLine="758"/>
      </w:pPr>
      <w:r>
        <w:t xml:space="preserve">выявлять и характеризовать существенные признаки объектов (явлений); устанавливать существенный признак классификации, основания для обобщения и </w:t>
      </w:r>
      <w:r>
        <w:rPr>
          <w:spacing w:val="-2"/>
        </w:rPr>
        <w:t>сравнения;</w:t>
      </w:r>
    </w:p>
    <w:p w:rsidR="002F49BA" w:rsidRDefault="00263745">
      <w:pPr>
        <w:pStyle w:val="a3"/>
        <w:ind w:left="0" w:right="860" w:firstLine="758"/>
      </w:pPr>
      <w:r>
        <w:t>выявлять закономерности и противоречия в рассматриваемых фактах, данных и наблюдениях, относящихся к физическим явлениям;</w:t>
      </w:r>
    </w:p>
    <w:p w:rsidR="002F49BA" w:rsidRDefault="00263745">
      <w:pPr>
        <w:pStyle w:val="a3"/>
        <w:ind w:left="0" w:right="847" w:firstLine="758"/>
      </w:pPr>
      <w:r>
        <w:t>выявлять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rsidR="002F49BA" w:rsidRDefault="00263745">
      <w:pPr>
        <w:pStyle w:val="a3"/>
        <w:ind w:left="0" w:right="853" w:firstLine="758"/>
      </w:pPr>
      <w: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2F49BA" w:rsidRDefault="00263745">
      <w:pPr>
        <w:pStyle w:val="a3"/>
        <w:spacing w:line="275" w:lineRule="exact"/>
        <w:ind w:left="1578"/>
      </w:pPr>
      <w:r>
        <w:t>базовые</w:t>
      </w:r>
      <w:r>
        <w:rPr>
          <w:spacing w:val="-7"/>
        </w:rPr>
        <w:t xml:space="preserve"> </w:t>
      </w:r>
      <w:r>
        <w:t>исследовательские</w:t>
      </w:r>
      <w:r>
        <w:rPr>
          <w:spacing w:val="-7"/>
        </w:rPr>
        <w:t xml:space="preserve"> </w:t>
      </w:r>
      <w:r>
        <w:rPr>
          <w:spacing w:val="-2"/>
        </w:rPr>
        <w:t>действия:</w:t>
      </w:r>
    </w:p>
    <w:p w:rsidR="002F49BA" w:rsidRDefault="00263745">
      <w:pPr>
        <w:pStyle w:val="a3"/>
        <w:ind w:left="0" w:right="844" w:firstLine="758"/>
      </w:pPr>
      <w:r>
        <w:t>использовать вопросы как исследовательский инструмент познания; проводить по самостоятельно составленному плану опыт, несложный физический эксперимент, небольшое исследование физического явления;</w:t>
      </w:r>
    </w:p>
    <w:p w:rsidR="002F49BA" w:rsidRDefault="00263745">
      <w:pPr>
        <w:pStyle w:val="a3"/>
        <w:ind w:left="0" w:right="859" w:firstLine="758"/>
      </w:pPr>
      <w:r>
        <w:t>оценивать на применимость и достоверность информацию, полученную в ходе исследования или эксперимента;</w:t>
      </w:r>
    </w:p>
    <w:p w:rsidR="002F49BA" w:rsidRDefault="00263745">
      <w:pPr>
        <w:pStyle w:val="a3"/>
        <w:ind w:left="0" w:right="858" w:firstLine="758"/>
      </w:pPr>
      <w:r>
        <w:t>самостоятельно</w:t>
      </w:r>
      <w:r>
        <w:rPr>
          <w:spacing w:val="-5"/>
        </w:rPr>
        <w:t xml:space="preserve"> </w:t>
      </w:r>
      <w:r>
        <w:t>формулировать</w:t>
      </w:r>
      <w:r>
        <w:rPr>
          <w:spacing w:val="-7"/>
        </w:rPr>
        <w:t xml:space="preserve"> </w:t>
      </w:r>
      <w:r>
        <w:t>обобщения</w:t>
      </w:r>
      <w:r>
        <w:rPr>
          <w:spacing w:val="-9"/>
        </w:rPr>
        <w:t xml:space="preserve"> </w:t>
      </w:r>
      <w:r>
        <w:t>и</w:t>
      </w:r>
      <w:r>
        <w:rPr>
          <w:spacing w:val="-8"/>
        </w:rPr>
        <w:t xml:space="preserve"> </w:t>
      </w:r>
      <w:r>
        <w:t>выводы</w:t>
      </w:r>
      <w:r>
        <w:rPr>
          <w:spacing w:val="-7"/>
        </w:rPr>
        <w:t xml:space="preserve"> </w:t>
      </w:r>
      <w:r>
        <w:t>по</w:t>
      </w:r>
      <w:r>
        <w:rPr>
          <w:spacing w:val="-1"/>
        </w:rPr>
        <w:t xml:space="preserve"> </w:t>
      </w:r>
      <w:r>
        <w:t>результатам</w:t>
      </w:r>
      <w:r>
        <w:rPr>
          <w:spacing w:val="-4"/>
        </w:rPr>
        <w:t xml:space="preserve"> </w:t>
      </w:r>
      <w:r>
        <w:t>проведённого наблюдения, опыта, исследования;</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ind w:left="1578"/>
      </w:pPr>
      <w:r>
        <w:lastRenderedPageBreak/>
        <w:t>прогнозировать</w:t>
      </w:r>
      <w:r>
        <w:rPr>
          <w:spacing w:val="-9"/>
        </w:rPr>
        <w:t xml:space="preserve"> </w:t>
      </w:r>
      <w:r>
        <w:t>возможное</w:t>
      </w:r>
      <w:r>
        <w:rPr>
          <w:spacing w:val="-10"/>
        </w:rPr>
        <w:t xml:space="preserve"> </w:t>
      </w:r>
      <w:r>
        <w:t>дальнейшее</w:t>
      </w:r>
      <w:r>
        <w:rPr>
          <w:spacing w:val="-5"/>
        </w:rPr>
        <w:t xml:space="preserve"> </w:t>
      </w:r>
      <w:r>
        <w:t>развитие</w:t>
      </w:r>
      <w:r>
        <w:rPr>
          <w:spacing w:val="-5"/>
        </w:rPr>
        <w:t xml:space="preserve"> </w:t>
      </w:r>
      <w:r>
        <w:t>физических</w:t>
      </w:r>
      <w:r>
        <w:rPr>
          <w:spacing w:val="-8"/>
        </w:rPr>
        <w:t xml:space="preserve"> </w:t>
      </w:r>
      <w:r>
        <w:rPr>
          <w:spacing w:val="-2"/>
        </w:rPr>
        <w:t>процессов,</w:t>
      </w:r>
    </w:p>
    <w:p w:rsidR="002F49BA" w:rsidRDefault="00263745">
      <w:pPr>
        <w:pStyle w:val="a3"/>
        <w:ind w:left="1578" w:right="1755" w:hanging="759"/>
      </w:pPr>
      <w:r>
        <w:t>а</w:t>
      </w:r>
      <w:r>
        <w:rPr>
          <w:spacing w:val="-3"/>
        </w:rPr>
        <w:t xml:space="preserve"> </w:t>
      </w:r>
      <w:r>
        <w:t>также</w:t>
      </w:r>
      <w:r>
        <w:rPr>
          <w:spacing w:val="-3"/>
        </w:rPr>
        <w:t xml:space="preserve"> </w:t>
      </w:r>
      <w:r>
        <w:t>выдвигать</w:t>
      </w:r>
      <w:r>
        <w:rPr>
          <w:spacing w:val="-5"/>
        </w:rPr>
        <w:t xml:space="preserve"> </w:t>
      </w:r>
      <w:r>
        <w:t>предположения</w:t>
      </w:r>
      <w:r>
        <w:rPr>
          <w:spacing w:val="-7"/>
        </w:rPr>
        <w:t xml:space="preserve"> </w:t>
      </w:r>
      <w:r>
        <w:t>об</w:t>
      </w:r>
      <w:r>
        <w:rPr>
          <w:spacing w:val="-4"/>
        </w:rPr>
        <w:t xml:space="preserve"> </w:t>
      </w:r>
      <w:r>
        <w:t>их</w:t>
      </w:r>
      <w:r>
        <w:rPr>
          <w:spacing w:val="-7"/>
        </w:rPr>
        <w:t xml:space="preserve"> </w:t>
      </w:r>
      <w:r>
        <w:t>развитии</w:t>
      </w:r>
      <w:r>
        <w:rPr>
          <w:spacing w:val="-2"/>
        </w:rPr>
        <w:t xml:space="preserve"> </w:t>
      </w:r>
      <w:r>
        <w:t>в</w:t>
      </w:r>
      <w:r>
        <w:rPr>
          <w:spacing w:val="-5"/>
        </w:rPr>
        <w:t xml:space="preserve"> </w:t>
      </w:r>
      <w:r>
        <w:t>новых</w:t>
      </w:r>
      <w:r>
        <w:rPr>
          <w:spacing w:val="-2"/>
        </w:rPr>
        <w:t xml:space="preserve"> </w:t>
      </w:r>
      <w:r>
        <w:t>условиях</w:t>
      </w:r>
      <w:r>
        <w:rPr>
          <w:spacing w:val="-7"/>
        </w:rPr>
        <w:t xml:space="preserve"> </w:t>
      </w:r>
      <w:r>
        <w:t>и</w:t>
      </w:r>
      <w:r>
        <w:rPr>
          <w:spacing w:val="-2"/>
        </w:rPr>
        <w:t xml:space="preserve"> </w:t>
      </w:r>
      <w:r>
        <w:t>контекстах. работа с информацией:</w:t>
      </w:r>
    </w:p>
    <w:p w:rsidR="002F49BA" w:rsidRDefault="00263745">
      <w:pPr>
        <w:pStyle w:val="a3"/>
        <w:ind w:left="0" w:right="843" w:firstLine="758"/>
      </w:pPr>
      <w: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2F49BA" w:rsidRDefault="00263745">
      <w:pPr>
        <w:pStyle w:val="a3"/>
        <w:ind w:left="0" w:right="846" w:firstLine="758"/>
      </w:pPr>
      <w:r>
        <w:t>анализировать, систематизировать и интерпретировать</w:t>
      </w:r>
      <w:r>
        <w:rPr>
          <w:spacing w:val="40"/>
        </w:rPr>
        <w:t xml:space="preserve"> </w:t>
      </w:r>
      <w:r>
        <w:t>информациюразличных видов и форм представления;</w:t>
      </w:r>
    </w:p>
    <w:p w:rsidR="002F49BA" w:rsidRDefault="00263745">
      <w:pPr>
        <w:pStyle w:val="a3"/>
        <w:ind w:left="0" w:right="850" w:firstLine="758"/>
      </w:pPr>
      <w: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2F49BA" w:rsidRDefault="00263745">
      <w:pPr>
        <w:pStyle w:val="a3"/>
        <w:ind w:left="1578" w:right="1945" w:firstLine="62"/>
      </w:pPr>
      <w:r>
        <w:t>Овладение</w:t>
      </w:r>
      <w:r>
        <w:rPr>
          <w:spacing w:val="-11"/>
        </w:rPr>
        <w:t xml:space="preserve"> </w:t>
      </w:r>
      <w:r>
        <w:t>универсальными</w:t>
      </w:r>
      <w:r>
        <w:rPr>
          <w:spacing w:val="-6"/>
        </w:rPr>
        <w:t xml:space="preserve"> </w:t>
      </w:r>
      <w:r>
        <w:t>учебными</w:t>
      </w:r>
      <w:r>
        <w:rPr>
          <w:spacing w:val="-9"/>
        </w:rPr>
        <w:t xml:space="preserve"> </w:t>
      </w:r>
      <w:r>
        <w:t>коммуникативными</w:t>
      </w:r>
      <w:r>
        <w:rPr>
          <w:spacing w:val="-9"/>
        </w:rPr>
        <w:t xml:space="preserve"> </w:t>
      </w:r>
      <w:r>
        <w:t xml:space="preserve">действиями: </w:t>
      </w:r>
      <w:r>
        <w:rPr>
          <w:spacing w:val="-2"/>
        </w:rPr>
        <w:t>общение:</w:t>
      </w:r>
    </w:p>
    <w:p w:rsidR="002F49BA" w:rsidRDefault="00263745">
      <w:pPr>
        <w:pStyle w:val="a3"/>
        <w:ind w:left="0" w:right="853" w:firstLine="758"/>
      </w:pPr>
      <w: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2F49BA" w:rsidRDefault="00263745">
      <w:pPr>
        <w:pStyle w:val="a3"/>
        <w:ind w:left="0" w:right="856" w:firstLine="758"/>
      </w:pPr>
      <w:r>
        <w:t>сопоставлять свои суждения с суждениями других участников диалога, обнаруживать различие и сходство позиций;</w:t>
      </w:r>
    </w:p>
    <w:p w:rsidR="002F49BA" w:rsidRDefault="00263745">
      <w:pPr>
        <w:pStyle w:val="a3"/>
        <w:ind w:left="0" w:right="854" w:firstLine="758"/>
      </w:pPr>
      <w:r>
        <w:t xml:space="preserve">выражать свою точку зрения в устных и письменных текстах; публично представлять результаты выполненного физического опыта (эксперимента, исследования, </w:t>
      </w:r>
      <w:r>
        <w:rPr>
          <w:spacing w:val="-2"/>
        </w:rPr>
        <w:t>проекта).</w:t>
      </w:r>
    </w:p>
    <w:p w:rsidR="002F49BA" w:rsidRDefault="00263745">
      <w:pPr>
        <w:pStyle w:val="a3"/>
        <w:spacing w:line="275" w:lineRule="exact"/>
        <w:ind w:left="1578"/>
      </w:pPr>
      <w:r>
        <w:t>совместная</w:t>
      </w:r>
      <w:r>
        <w:rPr>
          <w:spacing w:val="-5"/>
        </w:rPr>
        <w:t xml:space="preserve"> </w:t>
      </w:r>
      <w:r>
        <w:t>деятельность</w:t>
      </w:r>
      <w:r>
        <w:rPr>
          <w:spacing w:val="-6"/>
        </w:rPr>
        <w:t xml:space="preserve"> </w:t>
      </w:r>
      <w:r>
        <w:rPr>
          <w:spacing w:val="-2"/>
        </w:rPr>
        <w:t>(сотрудничество):</w:t>
      </w:r>
    </w:p>
    <w:p w:rsidR="002F49BA" w:rsidRDefault="00263745">
      <w:pPr>
        <w:pStyle w:val="a3"/>
        <w:ind w:left="0" w:right="856" w:firstLine="758"/>
      </w:pPr>
      <w:r>
        <w:t>понимать и использовать преимущества командной и индивидуальной работы при решении конкретной физической проблемы;</w:t>
      </w:r>
    </w:p>
    <w:p w:rsidR="002F49BA" w:rsidRDefault="00263745">
      <w:pPr>
        <w:pStyle w:val="a3"/>
        <w:ind w:left="0" w:right="854" w:firstLine="758"/>
      </w:pPr>
      <w: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человек;</w:t>
      </w:r>
    </w:p>
    <w:p w:rsidR="002F49BA" w:rsidRDefault="00263745">
      <w:pPr>
        <w:pStyle w:val="a3"/>
        <w:ind w:left="0" w:right="843" w:firstLine="758"/>
      </w:pPr>
      <w: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2F49BA" w:rsidRDefault="00263745">
      <w:pPr>
        <w:pStyle w:val="a3"/>
        <w:ind w:left="0" w:right="858" w:firstLine="758"/>
      </w:pPr>
      <w:r>
        <w:t>оценивать качество своего вклада в общий продукт по критериям, самостоятельно сформулированным участниками взаимодействия.</w:t>
      </w:r>
    </w:p>
    <w:p w:rsidR="002F49BA" w:rsidRDefault="00263745">
      <w:pPr>
        <w:pStyle w:val="a3"/>
        <w:ind w:left="1578" w:right="2468"/>
      </w:pPr>
      <w:r>
        <w:t>Овладение</w:t>
      </w:r>
      <w:r>
        <w:rPr>
          <w:spacing w:val="-6"/>
        </w:rPr>
        <w:t xml:space="preserve"> </w:t>
      </w:r>
      <w:r>
        <w:t>универсальными</w:t>
      </w:r>
      <w:r>
        <w:rPr>
          <w:spacing w:val="-9"/>
        </w:rPr>
        <w:t xml:space="preserve"> </w:t>
      </w:r>
      <w:r>
        <w:t>учебными</w:t>
      </w:r>
      <w:r>
        <w:rPr>
          <w:spacing w:val="-8"/>
        </w:rPr>
        <w:t xml:space="preserve"> </w:t>
      </w:r>
      <w:r>
        <w:t>регулятивными</w:t>
      </w:r>
      <w:r>
        <w:rPr>
          <w:spacing w:val="-8"/>
        </w:rPr>
        <w:t xml:space="preserve"> </w:t>
      </w:r>
      <w:r>
        <w:t xml:space="preserve">действиями: </w:t>
      </w:r>
      <w:r>
        <w:rPr>
          <w:spacing w:val="-2"/>
        </w:rPr>
        <w:t>самоорганизация:</w:t>
      </w:r>
    </w:p>
    <w:p w:rsidR="002F49BA" w:rsidRDefault="00263745">
      <w:pPr>
        <w:pStyle w:val="a3"/>
        <w:ind w:left="0" w:right="860" w:firstLine="758"/>
      </w:pPr>
      <w:r>
        <w:t>выявлять проблемы в жизненных и учебных ситуациях, требующих для решения физических знаний;</w:t>
      </w:r>
    </w:p>
    <w:p w:rsidR="002F49BA" w:rsidRDefault="00263745">
      <w:pPr>
        <w:pStyle w:val="a3"/>
        <w:ind w:left="0" w:right="857" w:firstLine="758"/>
      </w:pPr>
      <w:r>
        <w:t>ориентироваться в различных подходах принятия решений (индивидуальное, принятие решения в группе, принятие решений группой);</w:t>
      </w:r>
    </w:p>
    <w:p w:rsidR="002F49BA" w:rsidRDefault="00263745">
      <w:pPr>
        <w:pStyle w:val="a3"/>
        <w:spacing w:before="1"/>
        <w:ind w:left="0" w:right="852" w:firstLine="758"/>
      </w:pPr>
      <w: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2F49BA" w:rsidRDefault="00263745">
      <w:pPr>
        <w:pStyle w:val="a3"/>
        <w:ind w:left="1578" w:right="2699"/>
        <w:jc w:val="left"/>
      </w:pPr>
      <w:r>
        <w:t>проводить</w:t>
      </w:r>
      <w:r>
        <w:rPr>
          <w:spacing w:val="-6"/>
        </w:rPr>
        <w:t xml:space="preserve"> </w:t>
      </w:r>
      <w:r>
        <w:t>выбор</w:t>
      </w:r>
      <w:r>
        <w:rPr>
          <w:spacing w:val="-3"/>
        </w:rPr>
        <w:t xml:space="preserve"> </w:t>
      </w:r>
      <w:r>
        <w:t>и</w:t>
      </w:r>
      <w:r>
        <w:rPr>
          <w:spacing w:val="-7"/>
        </w:rPr>
        <w:t xml:space="preserve"> </w:t>
      </w:r>
      <w:r>
        <w:t>брать</w:t>
      </w:r>
      <w:r>
        <w:rPr>
          <w:spacing w:val="-6"/>
        </w:rPr>
        <w:t xml:space="preserve"> </w:t>
      </w:r>
      <w:r>
        <w:t>ответственность</w:t>
      </w:r>
      <w:r>
        <w:rPr>
          <w:spacing w:val="-3"/>
        </w:rPr>
        <w:t xml:space="preserve"> </w:t>
      </w:r>
      <w:r>
        <w:t>за</w:t>
      </w:r>
      <w:r>
        <w:rPr>
          <w:spacing w:val="-9"/>
        </w:rPr>
        <w:t xml:space="preserve"> </w:t>
      </w:r>
      <w:r>
        <w:t xml:space="preserve">решение. </w:t>
      </w:r>
      <w:r>
        <w:rPr>
          <w:spacing w:val="-2"/>
        </w:rPr>
        <w:t>самоконтроль:</w:t>
      </w:r>
    </w:p>
    <w:p w:rsidR="002F49BA" w:rsidRDefault="00263745">
      <w:pPr>
        <w:pStyle w:val="a3"/>
        <w:spacing w:line="271" w:lineRule="exact"/>
        <w:ind w:left="1578"/>
        <w:jc w:val="left"/>
      </w:pPr>
      <w:r>
        <w:t>давать оценку</w:t>
      </w:r>
      <w:r>
        <w:rPr>
          <w:spacing w:val="-10"/>
        </w:rPr>
        <w:t xml:space="preserve"> </w:t>
      </w:r>
      <w:r>
        <w:t>ситуации и предлагать</w:t>
      </w:r>
      <w:r>
        <w:rPr>
          <w:spacing w:val="-3"/>
        </w:rPr>
        <w:t xml:space="preserve"> </w:t>
      </w:r>
      <w:r>
        <w:t>план её</w:t>
      </w:r>
      <w:r>
        <w:rPr>
          <w:spacing w:val="-6"/>
        </w:rPr>
        <w:t xml:space="preserve"> </w:t>
      </w:r>
      <w:r>
        <w:rPr>
          <w:spacing w:val="-2"/>
        </w:rPr>
        <w:t>изменения;</w:t>
      </w:r>
    </w:p>
    <w:p w:rsidR="002F49BA" w:rsidRDefault="00263745">
      <w:pPr>
        <w:pStyle w:val="a3"/>
        <w:spacing w:before="3"/>
        <w:ind w:left="0" w:right="855" w:firstLine="758"/>
      </w:pPr>
      <w:r>
        <w:t>объяснять причины достижения (недостижения) результатов деятельности, давать оценку приобретённому опыту;</w:t>
      </w:r>
    </w:p>
    <w:p w:rsidR="002F49BA" w:rsidRDefault="00263745">
      <w:pPr>
        <w:pStyle w:val="a3"/>
        <w:spacing w:before="3"/>
        <w:ind w:left="0" w:right="859" w:firstLine="758"/>
      </w:pPr>
      <w: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2F49BA" w:rsidRDefault="00263745">
      <w:pPr>
        <w:pStyle w:val="a3"/>
        <w:ind w:left="1578" w:right="4031"/>
      </w:pPr>
      <w:r>
        <w:t>оценивать</w:t>
      </w:r>
      <w:r>
        <w:rPr>
          <w:spacing w:val="-10"/>
        </w:rPr>
        <w:t xml:space="preserve"> </w:t>
      </w:r>
      <w:r>
        <w:t>соответствие</w:t>
      </w:r>
      <w:r>
        <w:rPr>
          <w:spacing w:val="-8"/>
        </w:rPr>
        <w:t xml:space="preserve"> </w:t>
      </w:r>
      <w:r>
        <w:t>результата</w:t>
      </w:r>
      <w:r>
        <w:rPr>
          <w:spacing w:val="-8"/>
        </w:rPr>
        <w:t xml:space="preserve"> </w:t>
      </w:r>
      <w:r>
        <w:t>цели</w:t>
      </w:r>
      <w:r>
        <w:rPr>
          <w:spacing w:val="-6"/>
        </w:rPr>
        <w:t xml:space="preserve"> </w:t>
      </w:r>
      <w:r>
        <w:t>и</w:t>
      </w:r>
      <w:r>
        <w:rPr>
          <w:spacing w:val="-6"/>
        </w:rPr>
        <w:t xml:space="preserve"> </w:t>
      </w:r>
      <w:r>
        <w:t>условиям. эмоциональный интеллект:</w:t>
      </w:r>
    </w:p>
    <w:p w:rsidR="002F49BA" w:rsidRDefault="00263745">
      <w:pPr>
        <w:pStyle w:val="a3"/>
        <w:ind w:left="0" w:right="840" w:firstLine="758"/>
        <w:jc w:val="left"/>
      </w:pPr>
      <w:r>
        <w:t>ставить</w:t>
      </w:r>
      <w:r>
        <w:rPr>
          <w:spacing w:val="28"/>
        </w:rPr>
        <w:t xml:space="preserve"> </w:t>
      </w:r>
      <w:r>
        <w:t>себя</w:t>
      </w:r>
      <w:r>
        <w:rPr>
          <w:spacing w:val="31"/>
        </w:rPr>
        <w:t xml:space="preserve"> </w:t>
      </w:r>
      <w:r>
        <w:t>на</w:t>
      </w:r>
      <w:r>
        <w:rPr>
          <w:spacing w:val="26"/>
        </w:rPr>
        <w:t xml:space="preserve"> </w:t>
      </w:r>
      <w:r>
        <w:t>место</w:t>
      </w:r>
      <w:r>
        <w:rPr>
          <w:spacing w:val="31"/>
        </w:rPr>
        <w:t xml:space="preserve"> </w:t>
      </w:r>
      <w:r>
        <w:t>другого</w:t>
      </w:r>
      <w:r>
        <w:rPr>
          <w:spacing w:val="31"/>
        </w:rPr>
        <w:t xml:space="preserve"> </w:t>
      </w:r>
      <w:r>
        <w:t>человека</w:t>
      </w:r>
      <w:r>
        <w:rPr>
          <w:spacing w:val="26"/>
        </w:rPr>
        <w:t xml:space="preserve"> </w:t>
      </w:r>
      <w:r>
        <w:t>в</w:t>
      </w:r>
      <w:r>
        <w:rPr>
          <w:spacing w:val="28"/>
        </w:rPr>
        <w:t xml:space="preserve"> </w:t>
      </w:r>
      <w:r>
        <w:t>ходе</w:t>
      </w:r>
      <w:r>
        <w:rPr>
          <w:spacing w:val="30"/>
        </w:rPr>
        <w:t xml:space="preserve"> </w:t>
      </w:r>
      <w:r>
        <w:t>спора</w:t>
      </w:r>
      <w:r>
        <w:rPr>
          <w:spacing w:val="26"/>
        </w:rPr>
        <w:t xml:space="preserve"> </w:t>
      </w:r>
      <w:r>
        <w:t>или</w:t>
      </w:r>
      <w:r>
        <w:rPr>
          <w:spacing w:val="28"/>
        </w:rPr>
        <w:t xml:space="preserve"> </w:t>
      </w:r>
      <w:r>
        <w:t>дискуссии</w:t>
      </w:r>
      <w:r>
        <w:rPr>
          <w:spacing w:val="32"/>
        </w:rPr>
        <w:t xml:space="preserve"> </w:t>
      </w:r>
      <w:r>
        <w:t>на</w:t>
      </w:r>
      <w:r>
        <w:rPr>
          <w:spacing w:val="26"/>
        </w:rPr>
        <w:t xml:space="preserve"> </w:t>
      </w:r>
      <w:r>
        <w:t>научную тему, понимать мотивы, намерения и логику другого.</w:t>
      </w:r>
    </w:p>
    <w:p w:rsidR="002F49BA" w:rsidRDefault="00263745">
      <w:pPr>
        <w:pStyle w:val="a3"/>
        <w:spacing w:line="270" w:lineRule="exact"/>
        <w:ind w:left="1578"/>
        <w:jc w:val="left"/>
      </w:pPr>
      <w:r>
        <w:t>принятие</w:t>
      </w:r>
      <w:r>
        <w:rPr>
          <w:spacing w:val="-2"/>
        </w:rPr>
        <w:t xml:space="preserve"> </w:t>
      </w:r>
      <w:r>
        <w:t>себя и</w:t>
      </w:r>
      <w:r>
        <w:rPr>
          <w:spacing w:val="-4"/>
        </w:rPr>
        <w:t xml:space="preserve"> </w:t>
      </w:r>
      <w:r>
        <w:rPr>
          <w:spacing w:val="-2"/>
        </w:rPr>
        <w:t>других:</w:t>
      </w:r>
    </w:p>
    <w:p w:rsidR="002F49BA" w:rsidRDefault="00263745">
      <w:pPr>
        <w:pStyle w:val="a3"/>
        <w:ind w:left="0" w:firstLine="758"/>
        <w:jc w:val="left"/>
      </w:pPr>
      <w:r>
        <w:t>признавать</w:t>
      </w:r>
      <w:r>
        <w:rPr>
          <w:spacing w:val="80"/>
        </w:rPr>
        <w:t xml:space="preserve"> </w:t>
      </w:r>
      <w:r>
        <w:t>своё</w:t>
      </w:r>
      <w:r>
        <w:rPr>
          <w:spacing w:val="80"/>
        </w:rPr>
        <w:t xml:space="preserve"> </w:t>
      </w:r>
      <w:r>
        <w:t>право</w:t>
      </w:r>
      <w:r>
        <w:rPr>
          <w:spacing w:val="80"/>
        </w:rPr>
        <w:t xml:space="preserve"> </w:t>
      </w:r>
      <w:r>
        <w:t>на</w:t>
      </w:r>
      <w:r>
        <w:rPr>
          <w:spacing w:val="80"/>
        </w:rPr>
        <w:t xml:space="preserve"> </w:t>
      </w:r>
      <w:r>
        <w:t>ошибку</w:t>
      </w:r>
      <w:r>
        <w:rPr>
          <w:spacing w:val="80"/>
        </w:rPr>
        <w:t xml:space="preserve"> </w:t>
      </w:r>
      <w:r>
        <w:t>при</w:t>
      </w:r>
      <w:r>
        <w:rPr>
          <w:spacing w:val="80"/>
        </w:rPr>
        <w:t xml:space="preserve"> </w:t>
      </w:r>
      <w:r>
        <w:t>решении</w:t>
      </w:r>
      <w:r>
        <w:rPr>
          <w:spacing w:val="80"/>
        </w:rPr>
        <w:t xml:space="preserve"> </w:t>
      </w:r>
      <w:r>
        <w:t>физических</w:t>
      </w:r>
      <w:r>
        <w:rPr>
          <w:spacing w:val="80"/>
        </w:rPr>
        <w:t xml:space="preserve"> </w:t>
      </w:r>
      <w:r>
        <w:t>задач</w:t>
      </w:r>
      <w:r>
        <w:rPr>
          <w:spacing w:val="80"/>
        </w:rPr>
        <w:t xml:space="preserve"> </w:t>
      </w:r>
      <w:r>
        <w:t>или</w:t>
      </w:r>
      <w:r>
        <w:rPr>
          <w:spacing w:val="80"/>
        </w:rPr>
        <w:t xml:space="preserve"> </w:t>
      </w:r>
      <w:r>
        <w:t>в утверждениях на научные темы и такое же право другого.</w:t>
      </w:r>
    </w:p>
    <w:p w:rsidR="002F49BA" w:rsidRDefault="002F49BA">
      <w:pPr>
        <w:sectPr w:rsidR="002F49BA">
          <w:pgSz w:w="11910" w:h="16840"/>
          <w:pgMar w:top="900" w:right="0" w:bottom="280" w:left="880" w:header="720" w:footer="720" w:gutter="0"/>
          <w:cols w:space="720"/>
        </w:sectPr>
      </w:pPr>
    </w:p>
    <w:p w:rsidR="002F49BA" w:rsidRDefault="002F49BA">
      <w:pPr>
        <w:pStyle w:val="a3"/>
        <w:ind w:left="0"/>
        <w:jc w:val="left"/>
      </w:pPr>
    </w:p>
    <w:p w:rsidR="002F49BA" w:rsidRDefault="002F49BA">
      <w:pPr>
        <w:pStyle w:val="a3"/>
        <w:spacing w:before="67"/>
        <w:ind w:left="0"/>
        <w:jc w:val="left"/>
      </w:pPr>
    </w:p>
    <w:p w:rsidR="002F49BA" w:rsidRDefault="00263745">
      <w:pPr>
        <w:pStyle w:val="a3"/>
        <w:jc w:val="left"/>
      </w:pPr>
      <w:r>
        <w:rPr>
          <w:spacing w:val="-2"/>
        </w:rPr>
        <w:t>классе:</w:t>
      </w:r>
    </w:p>
    <w:p w:rsidR="002F49BA" w:rsidRDefault="00263745">
      <w:pPr>
        <w:pStyle w:val="a3"/>
        <w:spacing w:before="69"/>
        <w:ind w:left="0" w:right="854"/>
        <w:jc w:val="left"/>
      </w:pPr>
      <w:r>
        <w:t>Предметные результаты освоения программы по физике (базовый уровень). Предметные</w:t>
      </w:r>
      <w:r>
        <w:rPr>
          <w:spacing w:val="51"/>
        </w:rPr>
        <w:t xml:space="preserve"> </w:t>
      </w:r>
      <w:r>
        <w:t>результаты</w:t>
      </w:r>
      <w:r>
        <w:rPr>
          <w:spacing w:val="56"/>
        </w:rPr>
        <w:t xml:space="preserve"> </w:t>
      </w:r>
      <w:r>
        <w:t>освоения</w:t>
      </w:r>
      <w:r>
        <w:rPr>
          <w:spacing w:val="55"/>
        </w:rPr>
        <w:t xml:space="preserve"> </w:t>
      </w:r>
      <w:r>
        <w:t>программы</w:t>
      </w:r>
      <w:r>
        <w:rPr>
          <w:spacing w:val="51"/>
        </w:rPr>
        <w:t xml:space="preserve"> </w:t>
      </w:r>
      <w:r>
        <w:t>по</w:t>
      </w:r>
      <w:r>
        <w:rPr>
          <w:spacing w:val="59"/>
        </w:rPr>
        <w:t xml:space="preserve"> </w:t>
      </w:r>
      <w:r>
        <w:t>физике</w:t>
      </w:r>
      <w:r>
        <w:rPr>
          <w:spacing w:val="54"/>
        </w:rPr>
        <w:t xml:space="preserve"> </w:t>
      </w:r>
      <w:r>
        <w:t>к</w:t>
      </w:r>
      <w:r>
        <w:rPr>
          <w:spacing w:val="53"/>
        </w:rPr>
        <w:t xml:space="preserve"> </w:t>
      </w:r>
      <w:r>
        <w:t>концу</w:t>
      </w:r>
      <w:r>
        <w:rPr>
          <w:spacing w:val="46"/>
        </w:rPr>
        <w:t xml:space="preserve"> </w:t>
      </w:r>
      <w:r>
        <w:t>обучения</w:t>
      </w:r>
      <w:r>
        <w:rPr>
          <w:spacing w:val="54"/>
        </w:rPr>
        <w:t xml:space="preserve"> </w:t>
      </w:r>
      <w:r>
        <w:t>в</w:t>
      </w:r>
      <w:r>
        <w:rPr>
          <w:spacing w:val="57"/>
        </w:rPr>
        <w:t xml:space="preserve"> </w:t>
      </w:r>
      <w:r>
        <w:rPr>
          <w:spacing w:val="-10"/>
        </w:rPr>
        <w:t>7</w:t>
      </w:r>
    </w:p>
    <w:p w:rsidR="002F49BA" w:rsidRDefault="002F49BA">
      <w:pPr>
        <w:pStyle w:val="a3"/>
        <w:spacing w:before="1"/>
        <w:ind w:left="0"/>
        <w:jc w:val="left"/>
      </w:pPr>
    </w:p>
    <w:p w:rsidR="002F49BA" w:rsidRDefault="00263745">
      <w:pPr>
        <w:pStyle w:val="a3"/>
        <w:ind w:left="0"/>
        <w:jc w:val="left"/>
      </w:pPr>
      <w:r>
        <w:t>Предметные</w:t>
      </w:r>
      <w:r>
        <w:rPr>
          <w:spacing w:val="8"/>
        </w:rPr>
        <w:t xml:space="preserve"> </w:t>
      </w:r>
      <w:r>
        <w:t>результаты</w:t>
      </w:r>
      <w:r>
        <w:rPr>
          <w:spacing w:val="13"/>
        </w:rPr>
        <w:t xml:space="preserve"> </w:t>
      </w:r>
      <w:r>
        <w:t>на</w:t>
      </w:r>
      <w:r>
        <w:rPr>
          <w:spacing w:val="5"/>
        </w:rPr>
        <w:t xml:space="preserve"> </w:t>
      </w:r>
      <w:r>
        <w:t>базовом</w:t>
      </w:r>
      <w:r>
        <w:rPr>
          <w:spacing w:val="9"/>
        </w:rPr>
        <w:t xml:space="preserve"> </w:t>
      </w:r>
      <w:r>
        <w:t>уровне</w:t>
      </w:r>
      <w:r>
        <w:rPr>
          <w:spacing w:val="5"/>
        </w:rPr>
        <w:t xml:space="preserve"> </w:t>
      </w:r>
      <w:r>
        <w:t>должны</w:t>
      </w:r>
      <w:r>
        <w:rPr>
          <w:spacing w:val="4"/>
        </w:rPr>
        <w:t xml:space="preserve"> </w:t>
      </w:r>
      <w:r>
        <w:t>отражать</w:t>
      </w:r>
      <w:r>
        <w:rPr>
          <w:spacing w:val="8"/>
        </w:rPr>
        <w:t xml:space="preserve"> </w:t>
      </w:r>
      <w:r>
        <w:t>сформированность</w:t>
      </w:r>
      <w:r>
        <w:rPr>
          <w:spacing w:val="13"/>
        </w:rPr>
        <w:t xml:space="preserve"> </w:t>
      </w:r>
      <w:r>
        <w:rPr>
          <w:spacing w:val="-10"/>
        </w:rPr>
        <w:t>у</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3" w:line="275" w:lineRule="exact"/>
      </w:pPr>
      <w:r>
        <w:lastRenderedPageBreak/>
        <w:t>обучающихся</w:t>
      </w:r>
      <w:r>
        <w:rPr>
          <w:spacing w:val="-1"/>
        </w:rPr>
        <w:t xml:space="preserve"> </w:t>
      </w:r>
      <w:r>
        <w:rPr>
          <w:spacing w:val="-2"/>
        </w:rPr>
        <w:t>умений:</w:t>
      </w:r>
    </w:p>
    <w:p w:rsidR="002F49BA" w:rsidRDefault="00263745">
      <w:pPr>
        <w:pStyle w:val="a3"/>
        <w:ind w:left="0" w:right="846" w:firstLine="758"/>
      </w:pPr>
      <w: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rsidR="002F49BA" w:rsidRDefault="00263745">
      <w:pPr>
        <w:pStyle w:val="a3"/>
        <w:spacing w:before="1"/>
        <w:ind w:left="0" w:right="850" w:firstLine="758"/>
      </w:pPr>
      <w: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2F49BA" w:rsidRDefault="00263745">
      <w:pPr>
        <w:pStyle w:val="a3"/>
        <w:spacing w:before="1"/>
        <w:ind w:left="0" w:right="848" w:firstLine="758"/>
      </w:pPr>
      <w: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2F49BA" w:rsidRDefault="00263745">
      <w:pPr>
        <w:pStyle w:val="a3"/>
        <w:spacing w:before="1"/>
        <w:ind w:left="0" w:right="847" w:firstLine="758"/>
      </w:pPr>
      <w: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2F49BA" w:rsidRDefault="00263745">
      <w:pPr>
        <w:pStyle w:val="a3"/>
        <w:ind w:left="0" w:right="849" w:firstLine="758"/>
      </w:pPr>
      <w: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2F49BA" w:rsidRDefault="00263745">
      <w:pPr>
        <w:pStyle w:val="a3"/>
        <w:spacing w:before="1"/>
        <w:ind w:left="0" w:right="845" w:firstLine="758"/>
      </w:pPr>
      <w: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закона или закономерности;</w:t>
      </w:r>
    </w:p>
    <w:p w:rsidR="002F49BA" w:rsidRDefault="00263745">
      <w:pPr>
        <w:pStyle w:val="a3"/>
        <w:spacing w:before="1"/>
        <w:ind w:left="0" w:right="852" w:firstLine="758"/>
      </w:pPr>
      <w:r>
        <w:t>решать расчётные задачи в 1-2 действия, используя законы и формулы, связывающие физические величины: на основе анализа условия задачи записывать</w:t>
      </w:r>
      <w:r>
        <w:rPr>
          <w:spacing w:val="40"/>
        </w:rPr>
        <w:t xml:space="preserve"> </w:t>
      </w:r>
      <w:r>
        <w:t>краткое условие, подставлять физические величины в формулы и проводить расчёты, находить</w:t>
      </w:r>
      <w:r>
        <w:rPr>
          <w:spacing w:val="-2"/>
        </w:rPr>
        <w:t xml:space="preserve"> </w:t>
      </w:r>
      <w:r>
        <w:t>справочные</w:t>
      </w:r>
      <w:r>
        <w:rPr>
          <w:spacing w:val="-4"/>
        </w:rPr>
        <w:t xml:space="preserve"> </w:t>
      </w:r>
      <w:r>
        <w:t>данные,</w:t>
      </w:r>
      <w:r>
        <w:rPr>
          <w:spacing w:val="-1"/>
        </w:rPr>
        <w:t xml:space="preserve"> </w:t>
      </w:r>
      <w:r>
        <w:t>необходимые</w:t>
      </w:r>
      <w:r>
        <w:rPr>
          <w:spacing w:val="-4"/>
        </w:rPr>
        <w:t xml:space="preserve"> </w:t>
      </w:r>
      <w:r>
        <w:t>для</w:t>
      </w:r>
      <w:r>
        <w:rPr>
          <w:spacing w:val="-3"/>
        </w:rPr>
        <w:t xml:space="preserve"> </w:t>
      </w:r>
      <w:r>
        <w:t>решения</w:t>
      </w:r>
      <w:r>
        <w:rPr>
          <w:spacing w:val="-3"/>
        </w:rPr>
        <w:t xml:space="preserve"> </w:t>
      </w:r>
      <w:r>
        <w:t>задач,</w:t>
      </w:r>
      <w:r>
        <w:rPr>
          <w:spacing w:val="-5"/>
        </w:rPr>
        <w:t xml:space="preserve"> </w:t>
      </w:r>
      <w:r>
        <w:t>оценивать</w:t>
      </w:r>
      <w:r>
        <w:rPr>
          <w:spacing w:val="-2"/>
        </w:rPr>
        <w:t xml:space="preserve"> </w:t>
      </w:r>
      <w:r>
        <w:t>реалистичность полученной физической величины;</w:t>
      </w:r>
    </w:p>
    <w:p w:rsidR="002F49BA" w:rsidRDefault="00263745">
      <w:pPr>
        <w:pStyle w:val="a3"/>
        <w:ind w:left="0" w:right="857" w:firstLine="758"/>
      </w:pPr>
      <w: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проводить выводы по его результатам;</w:t>
      </w:r>
    </w:p>
    <w:p w:rsidR="002F49BA" w:rsidRDefault="00263745">
      <w:pPr>
        <w:pStyle w:val="a3"/>
        <w:ind w:left="0" w:right="857" w:firstLine="758"/>
      </w:pPr>
      <w: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2F49BA" w:rsidRDefault="00263745">
      <w:pPr>
        <w:pStyle w:val="a3"/>
        <w:spacing w:before="3"/>
        <w:ind w:left="0" w:right="851" w:firstLine="758"/>
      </w:pPr>
      <w: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w:t>
      </w:r>
    </w:p>
    <w:p w:rsidR="002F49BA" w:rsidRDefault="002F49BA">
      <w:pPr>
        <w:sectPr w:rsidR="002F49BA">
          <w:type w:val="continuous"/>
          <w:pgSz w:w="11910" w:h="16840"/>
          <w:pgMar w:top="880" w:right="0" w:bottom="280" w:left="880" w:header="720" w:footer="720" w:gutter="0"/>
          <w:cols w:space="720"/>
        </w:sectPr>
      </w:pPr>
    </w:p>
    <w:p w:rsidR="002F49BA" w:rsidRDefault="00263745">
      <w:pPr>
        <w:pStyle w:val="a3"/>
        <w:spacing w:before="67" w:line="275" w:lineRule="exact"/>
      </w:pPr>
      <w:r>
        <w:lastRenderedPageBreak/>
        <w:t>приборов</w:t>
      </w:r>
      <w:r>
        <w:rPr>
          <w:spacing w:val="-7"/>
        </w:rPr>
        <w:t xml:space="preserve"> </w:t>
      </w:r>
      <w:r>
        <w:t>с</w:t>
      </w:r>
      <w:r>
        <w:rPr>
          <w:spacing w:val="-3"/>
        </w:rPr>
        <w:t xml:space="preserve"> </w:t>
      </w:r>
      <w:r>
        <w:t>учётом заданной</w:t>
      </w:r>
      <w:r>
        <w:rPr>
          <w:spacing w:val="-6"/>
        </w:rPr>
        <w:t xml:space="preserve"> </w:t>
      </w:r>
      <w:r>
        <w:t>абсолютной</w:t>
      </w:r>
      <w:r>
        <w:rPr>
          <w:spacing w:val="-5"/>
        </w:rPr>
        <w:t xml:space="preserve"> </w:t>
      </w:r>
      <w:r>
        <w:t>погрешности</w:t>
      </w:r>
      <w:r>
        <w:rPr>
          <w:spacing w:val="-4"/>
        </w:rPr>
        <w:t xml:space="preserve"> </w:t>
      </w:r>
      <w:r>
        <w:rPr>
          <w:spacing w:val="-2"/>
        </w:rPr>
        <w:t>измерений;</w:t>
      </w:r>
    </w:p>
    <w:p w:rsidR="002F49BA" w:rsidRDefault="00263745">
      <w:pPr>
        <w:pStyle w:val="a3"/>
        <w:ind w:left="0" w:right="844" w:firstLine="758"/>
      </w:pPr>
      <w: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rsidR="002F49BA" w:rsidRDefault="00263745">
      <w:pPr>
        <w:pStyle w:val="a3"/>
        <w:spacing w:before="3"/>
        <w:ind w:left="0" w:right="849" w:firstLine="739"/>
      </w:pPr>
      <w: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2F49BA" w:rsidRDefault="00263745">
      <w:pPr>
        <w:pStyle w:val="a3"/>
        <w:ind w:left="0" w:right="853" w:firstLine="739"/>
      </w:pPr>
      <w:r>
        <w:t xml:space="preserve">соблюдать правила техники безопасности при работе с лабораторным </w:t>
      </w:r>
      <w:r>
        <w:rPr>
          <w:spacing w:val="-2"/>
        </w:rPr>
        <w:t>оборудованием;</w:t>
      </w:r>
    </w:p>
    <w:p w:rsidR="002F49BA" w:rsidRDefault="00263745">
      <w:pPr>
        <w:pStyle w:val="a3"/>
        <w:ind w:left="0" w:right="846" w:firstLine="739"/>
      </w:pPr>
      <w:r>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2F49BA" w:rsidRDefault="00263745">
      <w:pPr>
        <w:pStyle w:val="a3"/>
        <w:ind w:left="0" w:right="846" w:firstLine="739"/>
      </w:pPr>
      <w:r>
        <w:t>характеризовать</w:t>
      </w:r>
      <w:r>
        <w:rPr>
          <w:spacing w:val="-2"/>
        </w:rPr>
        <w:t xml:space="preserve"> </w:t>
      </w:r>
      <w:r>
        <w:t>принципы</w:t>
      </w:r>
      <w:r>
        <w:rPr>
          <w:spacing w:val="-1"/>
        </w:rPr>
        <w:t xml:space="preserve"> </w:t>
      </w:r>
      <w:r>
        <w:t>действия</w:t>
      </w:r>
      <w:r>
        <w:rPr>
          <w:spacing w:val="-3"/>
        </w:rPr>
        <w:t xml:space="preserve"> </w:t>
      </w:r>
      <w:r>
        <w:t>изученных</w:t>
      </w:r>
      <w:r>
        <w:rPr>
          <w:spacing w:val="-3"/>
        </w:rPr>
        <w:t xml:space="preserve"> </w:t>
      </w:r>
      <w:r>
        <w:t>приборов</w:t>
      </w:r>
      <w:r>
        <w:rPr>
          <w:spacing w:val="-1"/>
        </w:rPr>
        <w:t xml:space="preserve"> </w:t>
      </w:r>
      <w:r>
        <w:t>и</w:t>
      </w:r>
      <w:r>
        <w:rPr>
          <w:spacing w:val="-2"/>
        </w:rPr>
        <w:t xml:space="preserve"> </w:t>
      </w:r>
      <w:r>
        <w:t xml:space="preserve">технических 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w:t>
      </w:r>
      <w:r>
        <w:rPr>
          <w:spacing w:val="-2"/>
        </w:rPr>
        <w:t>закономерности;</w:t>
      </w:r>
    </w:p>
    <w:p w:rsidR="002F49BA" w:rsidRDefault="00263745">
      <w:pPr>
        <w:pStyle w:val="a3"/>
        <w:ind w:left="0" w:right="850" w:firstLine="739"/>
      </w:pPr>
      <w: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2F49BA" w:rsidRDefault="00263745">
      <w:pPr>
        <w:pStyle w:val="a3"/>
        <w:ind w:left="0" w:right="851" w:firstLine="739"/>
      </w:pPr>
      <w: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2F49BA" w:rsidRDefault="00263745">
      <w:pPr>
        <w:pStyle w:val="a3"/>
        <w:ind w:left="0" w:right="845" w:firstLine="739"/>
      </w:pPr>
      <w: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2F49BA" w:rsidRDefault="00263745">
      <w:pPr>
        <w:pStyle w:val="a3"/>
        <w:ind w:left="0" w:right="843" w:firstLine="739"/>
      </w:pPr>
      <w:r>
        <w:t>создавать собственные краткие письменные и устные сообщения на основе 2-3 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2F49BA" w:rsidRDefault="00263745">
      <w:pPr>
        <w:pStyle w:val="a3"/>
        <w:ind w:left="0" w:right="851" w:firstLine="758"/>
      </w:pPr>
      <w: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rsidR="002F49BA" w:rsidRDefault="00263745">
      <w:pPr>
        <w:pStyle w:val="a3"/>
        <w:ind w:left="1578"/>
      </w:pPr>
      <w:r>
        <w:t>Предметные</w:t>
      </w:r>
      <w:r>
        <w:rPr>
          <w:spacing w:val="51"/>
        </w:rPr>
        <w:t xml:space="preserve"> </w:t>
      </w:r>
      <w:r>
        <w:t>результаты</w:t>
      </w:r>
      <w:r>
        <w:rPr>
          <w:spacing w:val="56"/>
        </w:rPr>
        <w:t xml:space="preserve"> </w:t>
      </w:r>
      <w:r>
        <w:t>освоения</w:t>
      </w:r>
      <w:r>
        <w:rPr>
          <w:spacing w:val="55"/>
        </w:rPr>
        <w:t xml:space="preserve"> </w:t>
      </w:r>
      <w:r>
        <w:t>программы</w:t>
      </w:r>
      <w:r>
        <w:rPr>
          <w:spacing w:val="51"/>
        </w:rPr>
        <w:t xml:space="preserve"> </w:t>
      </w:r>
      <w:r>
        <w:t>по</w:t>
      </w:r>
      <w:r>
        <w:rPr>
          <w:spacing w:val="59"/>
        </w:rPr>
        <w:t xml:space="preserve"> </w:t>
      </w:r>
      <w:r>
        <w:t>физике</w:t>
      </w:r>
      <w:r>
        <w:rPr>
          <w:spacing w:val="54"/>
        </w:rPr>
        <w:t xml:space="preserve"> </w:t>
      </w:r>
      <w:r>
        <w:t>к</w:t>
      </w:r>
      <w:r>
        <w:rPr>
          <w:spacing w:val="53"/>
        </w:rPr>
        <w:t xml:space="preserve"> </w:t>
      </w:r>
      <w:r>
        <w:t>концу</w:t>
      </w:r>
      <w:r>
        <w:rPr>
          <w:spacing w:val="46"/>
        </w:rPr>
        <w:t xml:space="preserve"> </w:t>
      </w:r>
      <w:r>
        <w:t>обучения</w:t>
      </w:r>
      <w:r>
        <w:rPr>
          <w:spacing w:val="54"/>
        </w:rPr>
        <w:t xml:space="preserve"> </w:t>
      </w:r>
      <w:r>
        <w:t>в</w:t>
      </w:r>
      <w:r>
        <w:rPr>
          <w:spacing w:val="57"/>
        </w:rPr>
        <w:t xml:space="preserve"> </w:t>
      </w:r>
      <w:r>
        <w:rPr>
          <w:spacing w:val="-10"/>
        </w:rPr>
        <w:t>8</w:t>
      </w:r>
    </w:p>
    <w:p w:rsidR="002F49BA" w:rsidRDefault="00263745">
      <w:pPr>
        <w:pStyle w:val="a3"/>
        <w:spacing w:line="273" w:lineRule="exact"/>
        <w:jc w:val="left"/>
      </w:pPr>
      <w:r>
        <w:rPr>
          <w:spacing w:val="-2"/>
        </w:rPr>
        <w:t>классе:</w:t>
      </w:r>
    </w:p>
    <w:p w:rsidR="002F49BA" w:rsidRDefault="00263745">
      <w:pPr>
        <w:pStyle w:val="a3"/>
        <w:spacing w:line="275" w:lineRule="exact"/>
        <w:ind w:left="1578"/>
        <w:jc w:val="left"/>
      </w:pPr>
      <w:r>
        <w:t>Предметные</w:t>
      </w:r>
      <w:r>
        <w:rPr>
          <w:spacing w:val="8"/>
        </w:rPr>
        <w:t xml:space="preserve"> </w:t>
      </w:r>
      <w:r>
        <w:t>результаты</w:t>
      </w:r>
      <w:r>
        <w:rPr>
          <w:spacing w:val="13"/>
        </w:rPr>
        <w:t xml:space="preserve"> </w:t>
      </w:r>
      <w:r>
        <w:t>на</w:t>
      </w:r>
      <w:r>
        <w:rPr>
          <w:spacing w:val="5"/>
        </w:rPr>
        <w:t xml:space="preserve"> </w:t>
      </w:r>
      <w:r>
        <w:t>базовом</w:t>
      </w:r>
      <w:r>
        <w:rPr>
          <w:spacing w:val="9"/>
        </w:rPr>
        <w:t xml:space="preserve"> </w:t>
      </w:r>
      <w:r>
        <w:t>уровне</w:t>
      </w:r>
      <w:r>
        <w:rPr>
          <w:spacing w:val="5"/>
        </w:rPr>
        <w:t xml:space="preserve"> </w:t>
      </w:r>
      <w:r>
        <w:t>должны</w:t>
      </w:r>
      <w:r>
        <w:rPr>
          <w:spacing w:val="4"/>
        </w:rPr>
        <w:t xml:space="preserve"> </w:t>
      </w:r>
      <w:r>
        <w:t>отражать</w:t>
      </w:r>
      <w:r>
        <w:rPr>
          <w:spacing w:val="8"/>
        </w:rPr>
        <w:t xml:space="preserve"> </w:t>
      </w:r>
      <w:r>
        <w:t>сформированность</w:t>
      </w:r>
      <w:r>
        <w:rPr>
          <w:spacing w:val="13"/>
        </w:rPr>
        <w:t xml:space="preserve"> </w:t>
      </w:r>
      <w:r>
        <w:rPr>
          <w:spacing w:val="-10"/>
        </w:rPr>
        <w:t>у</w:t>
      </w:r>
    </w:p>
    <w:p w:rsidR="002F49BA" w:rsidRDefault="00263745">
      <w:pPr>
        <w:pStyle w:val="a3"/>
        <w:spacing w:before="2" w:line="275" w:lineRule="exact"/>
      </w:pPr>
      <w:r>
        <w:t>обучающихся</w:t>
      </w:r>
      <w:r>
        <w:rPr>
          <w:spacing w:val="-1"/>
        </w:rPr>
        <w:t xml:space="preserve"> </w:t>
      </w:r>
      <w:r>
        <w:rPr>
          <w:spacing w:val="-2"/>
        </w:rPr>
        <w:t>умений:</w:t>
      </w:r>
    </w:p>
    <w:p w:rsidR="002F49BA" w:rsidRDefault="00263745">
      <w:pPr>
        <w:pStyle w:val="a3"/>
        <w:ind w:left="0" w:right="850" w:firstLine="758"/>
      </w:pPr>
      <w:r>
        <w:t>использовать понятия: масса и размеры молекул, тепловое движение атомов и молекул, агрегатные</w:t>
      </w:r>
      <w:r>
        <w:rPr>
          <w:spacing w:val="-5"/>
        </w:rPr>
        <w:t xml:space="preserve"> </w:t>
      </w:r>
      <w:r>
        <w:t>состояния</w:t>
      </w:r>
      <w:r>
        <w:rPr>
          <w:spacing w:val="-4"/>
        </w:rPr>
        <w:t xml:space="preserve"> </w:t>
      </w:r>
      <w:r>
        <w:t>вещества,</w:t>
      </w:r>
      <w:r>
        <w:rPr>
          <w:spacing w:val="-2"/>
        </w:rPr>
        <w:t xml:space="preserve"> </w:t>
      </w:r>
      <w:r>
        <w:t>кристаллические и аморфные тела, насыщенный и</w:t>
      </w:r>
      <w:r>
        <w:rPr>
          <w:spacing w:val="40"/>
        </w:rPr>
        <w:t xml:space="preserve"> </w:t>
      </w:r>
      <w:r>
        <w:t>ненасыщенный</w:t>
      </w:r>
      <w:r>
        <w:rPr>
          <w:spacing w:val="40"/>
        </w:rPr>
        <w:t xml:space="preserve"> </w:t>
      </w:r>
      <w:r>
        <w:t>пар,</w:t>
      </w:r>
      <w:r>
        <w:rPr>
          <w:spacing w:val="40"/>
        </w:rPr>
        <w:t xml:space="preserve"> </w:t>
      </w:r>
      <w:r>
        <w:t>влажность</w:t>
      </w:r>
      <w:r>
        <w:rPr>
          <w:spacing w:val="40"/>
        </w:rPr>
        <w:t xml:space="preserve"> </w:t>
      </w:r>
      <w:r>
        <w:t>воздуха,</w:t>
      </w:r>
      <w:r>
        <w:rPr>
          <w:spacing w:val="40"/>
        </w:rPr>
        <w:t xml:space="preserve"> </w:t>
      </w:r>
      <w:r>
        <w:t>температура,</w:t>
      </w:r>
      <w:r>
        <w:rPr>
          <w:spacing w:val="40"/>
        </w:rPr>
        <w:t xml:space="preserve"> </w:t>
      </w:r>
      <w:r>
        <w:t>внутренняя</w:t>
      </w:r>
      <w:r>
        <w:rPr>
          <w:spacing w:val="40"/>
        </w:rPr>
        <w:t xml:space="preserve"> </w:t>
      </w:r>
      <w:r>
        <w:t>энергия,</w:t>
      </w:r>
      <w:r>
        <w:rPr>
          <w:spacing w:val="40"/>
        </w:rPr>
        <w:t xml:space="preserve"> </w:t>
      </w:r>
      <w:r>
        <w:t>тепловой</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right="844"/>
      </w:pPr>
      <w:r>
        <w:lastRenderedPageBreak/>
        <w:t>двигатель, элементарный электрический заряд, электрическое поле, проводники и диэлектрики, постоянный электрический ток, магнитное поле;</w:t>
      </w:r>
    </w:p>
    <w:p w:rsidR="002F49BA" w:rsidRDefault="00263745">
      <w:pPr>
        <w:pStyle w:val="a3"/>
        <w:spacing w:before="4"/>
        <w:ind w:left="0" w:right="850" w:firstLine="758"/>
      </w:pPr>
      <w: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2F49BA" w:rsidRDefault="00263745">
      <w:pPr>
        <w:pStyle w:val="a3"/>
        <w:ind w:left="0" w:right="843" w:firstLine="758"/>
      </w:pPr>
      <w: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w:t>
      </w:r>
      <w:r>
        <w:rPr>
          <w:spacing w:val="80"/>
        </w:rPr>
        <w:t xml:space="preserve"> </w:t>
      </w:r>
      <w:r>
        <w:t>роль магнитного поля для жизни на Земле, полярное сияние, при этом переводить практическую задачу в учебную, выделять</w:t>
      </w:r>
    </w:p>
    <w:p w:rsidR="002F49BA" w:rsidRDefault="00263745">
      <w:pPr>
        <w:pStyle w:val="a3"/>
        <w:spacing w:before="6"/>
      </w:pPr>
      <w:r>
        <w:t>существенные</w:t>
      </w:r>
      <w:r>
        <w:rPr>
          <w:spacing w:val="-7"/>
        </w:rPr>
        <w:t xml:space="preserve"> </w:t>
      </w:r>
      <w:r>
        <w:t>свойства</w:t>
      </w:r>
      <w:r>
        <w:rPr>
          <w:spacing w:val="-8"/>
        </w:rPr>
        <w:t xml:space="preserve"> </w:t>
      </w:r>
      <w:r>
        <w:t>(признаки)</w:t>
      </w:r>
      <w:r>
        <w:rPr>
          <w:spacing w:val="-6"/>
        </w:rPr>
        <w:t xml:space="preserve"> </w:t>
      </w:r>
      <w:r>
        <w:t>физических</w:t>
      </w:r>
      <w:r>
        <w:rPr>
          <w:spacing w:val="-3"/>
        </w:rPr>
        <w:t xml:space="preserve"> </w:t>
      </w:r>
      <w:r>
        <w:rPr>
          <w:spacing w:val="-2"/>
        </w:rPr>
        <w:t>явлений;</w:t>
      </w:r>
    </w:p>
    <w:p w:rsidR="002F49BA" w:rsidRDefault="00263745">
      <w:pPr>
        <w:pStyle w:val="a3"/>
        <w:spacing w:before="3"/>
        <w:ind w:left="0" w:right="847" w:firstLine="739"/>
      </w:pPr>
      <w: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2F49BA" w:rsidRDefault="00263745">
      <w:pPr>
        <w:pStyle w:val="a3"/>
        <w:spacing w:before="1"/>
        <w:ind w:left="0" w:right="852" w:firstLine="739"/>
      </w:pPr>
      <w:r>
        <w:t>характеризовать свойства тел, физические явления и процессы, используя</w:t>
      </w:r>
      <w:r>
        <w:rPr>
          <w:spacing w:val="40"/>
        </w:rPr>
        <w:t xml:space="preserve"> </w:t>
      </w:r>
      <w:r>
        <w:t>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уметь формулировать закон и записывать его математическое выражение;</w:t>
      </w:r>
    </w:p>
    <w:p w:rsidR="002F49BA" w:rsidRDefault="00263745">
      <w:pPr>
        <w:pStyle w:val="a3"/>
        <w:spacing w:before="3"/>
        <w:ind w:left="0" w:right="845" w:firstLine="739"/>
      </w:pPr>
      <w:r>
        <w:t>объяснять физические процессы и свойства тел, в том числе и в контексте</w:t>
      </w:r>
      <w:r>
        <w:rPr>
          <w:spacing w:val="80"/>
        </w:rPr>
        <w:t xml:space="preserve"> </w:t>
      </w:r>
      <w:r>
        <w:t>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законов или закономерностей;</w:t>
      </w:r>
    </w:p>
    <w:p w:rsidR="002F49BA" w:rsidRDefault="00263745">
      <w:pPr>
        <w:pStyle w:val="a3"/>
        <w:ind w:left="0" w:right="843" w:firstLine="739"/>
      </w:pPr>
      <w:r>
        <w:t>решать расчётные задачи в 2-3 действия, используя законы и формулы, связывающие физические величины: на основе анализа условия задачи записывать</w:t>
      </w:r>
      <w:r>
        <w:rPr>
          <w:spacing w:val="40"/>
        </w:rPr>
        <w:t xml:space="preserve"> </w:t>
      </w:r>
      <w:r>
        <w:t>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2F49BA" w:rsidRDefault="00263745">
      <w:pPr>
        <w:pStyle w:val="a3"/>
        <w:ind w:left="0" w:right="853" w:firstLine="739"/>
      </w:pPr>
      <w: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rsidR="002F49BA" w:rsidRDefault="00263745">
      <w:pPr>
        <w:pStyle w:val="a3"/>
        <w:spacing w:before="1"/>
        <w:ind w:left="0" w:right="848" w:firstLine="739"/>
      </w:pPr>
      <w:r>
        <w:t>проводить</w:t>
      </w:r>
      <w:r>
        <w:rPr>
          <w:spacing w:val="-5"/>
        </w:rPr>
        <w:t xml:space="preserve"> </w:t>
      </w:r>
      <w:r>
        <w:t>опыты</w:t>
      </w:r>
      <w:r>
        <w:rPr>
          <w:spacing w:val="-4"/>
        </w:rPr>
        <w:t xml:space="preserve"> </w:t>
      </w:r>
      <w:r>
        <w:t>по наблюдению</w:t>
      </w:r>
      <w:r>
        <w:rPr>
          <w:spacing w:val="-4"/>
        </w:rPr>
        <w:t xml:space="preserve"> </w:t>
      </w:r>
      <w:r>
        <w:t>физических</w:t>
      </w:r>
      <w:r>
        <w:rPr>
          <w:spacing w:val="-2"/>
        </w:rPr>
        <w:t xml:space="preserve"> </w:t>
      </w:r>
      <w:r>
        <w:t>явлений</w:t>
      </w:r>
      <w:r>
        <w:rPr>
          <w:spacing w:val="-1"/>
        </w:rPr>
        <w:t xml:space="preserve"> </w:t>
      </w:r>
      <w:r>
        <w:t>или</w:t>
      </w:r>
      <w:r>
        <w:rPr>
          <w:spacing w:val="-1"/>
        </w:rPr>
        <w:t xml:space="preserve"> </w:t>
      </w:r>
      <w:r>
        <w:t>физических</w:t>
      </w:r>
      <w:r>
        <w:rPr>
          <w:spacing w:val="-6"/>
        </w:rPr>
        <w:t xml:space="preserve"> </w:t>
      </w:r>
      <w:r>
        <w:t>свойств</w:t>
      </w:r>
      <w:r>
        <w:rPr>
          <w:spacing w:val="-1"/>
        </w:rPr>
        <w:t xml:space="preserve"> </w:t>
      </w:r>
      <w:r>
        <w:t>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left="0" w:right="857" w:firstLine="739"/>
      </w:pPr>
      <w:r>
        <w:lastRenderedPageBreak/>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2F49BA" w:rsidRDefault="00263745">
      <w:pPr>
        <w:pStyle w:val="a3"/>
        <w:ind w:left="0" w:right="846" w:firstLine="739"/>
      </w:pPr>
      <w: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w:t>
      </w:r>
      <w:r>
        <w:rPr>
          <w:spacing w:val="40"/>
        </w:rPr>
        <w:t xml:space="preserve"> </w:t>
      </w:r>
      <w:r>
        <w:t>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w:t>
      </w:r>
      <w:r>
        <w:rPr>
          <w:spacing w:val="80"/>
        </w:rPr>
        <w:t xml:space="preserve"> </w:t>
      </w:r>
      <w:r>
        <w:t>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проводить выводы по результатам исследования;</w:t>
      </w:r>
    </w:p>
    <w:p w:rsidR="002F49BA" w:rsidRDefault="00263745">
      <w:pPr>
        <w:pStyle w:val="a3"/>
        <w:ind w:left="0" w:right="846" w:firstLine="739"/>
      </w:pPr>
      <w: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2F49BA" w:rsidRDefault="00263745">
      <w:pPr>
        <w:pStyle w:val="a3"/>
        <w:ind w:left="0" w:right="853" w:firstLine="739"/>
      </w:pPr>
      <w:r>
        <w:t xml:space="preserve">соблюдать правила техники безопасности при работе с лабораторным </w:t>
      </w:r>
      <w:r>
        <w:rPr>
          <w:spacing w:val="-2"/>
        </w:rPr>
        <w:t>оборудованием;</w:t>
      </w:r>
    </w:p>
    <w:p w:rsidR="002F49BA" w:rsidRDefault="00263745">
      <w:pPr>
        <w:pStyle w:val="a3"/>
        <w:ind w:left="0" w:right="846" w:firstLine="739"/>
      </w:pPr>
      <w:r>
        <w:t>характеризовать</w:t>
      </w:r>
      <w:r>
        <w:rPr>
          <w:spacing w:val="-2"/>
        </w:rPr>
        <w:t xml:space="preserve"> </w:t>
      </w:r>
      <w:r>
        <w:t>принципы действия</w:t>
      </w:r>
      <w:r>
        <w:rPr>
          <w:spacing w:val="-3"/>
        </w:rPr>
        <w:t xml:space="preserve"> </w:t>
      </w:r>
      <w:r>
        <w:t>изученных</w:t>
      </w:r>
      <w:r>
        <w:rPr>
          <w:spacing w:val="-3"/>
        </w:rPr>
        <w:t xml:space="preserve"> </w:t>
      </w:r>
      <w:r>
        <w:t>приборов</w:t>
      </w:r>
      <w:r>
        <w:rPr>
          <w:spacing w:val="-1"/>
        </w:rPr>
        <w:t xml:space="preserve"> </w:t>
      </w:r>
      <w:r>
        <w:t>и</w:t>
      </w:r>
      <w:r>
        <w:rPr>
          <w:spacing w:val="-2"/>
        </w:rPr>
        <w:t xml:space="preserve"> </w:t>
      </w:r>
      <w:r>
        <w:t>технических устройств с</w:t>
      </w:r>
      <w:r>
        <w:rPr>
          <w:spacing w:val="-2"/>
        </w:rPr>
        <w:t xml:space="preserve"> </w:t>
      </w:r>
      <w:r>
        <w:t>использованием их</w:t>
      </w:r>
      <w:r>
        <w:rPr>
          <w:spacing w:val="-6"/>
        </w:rPr>
        <w:t xml:space="preserve"> </w:t>
      </w:r>
      <w:r>
        <w:t>описания</w:t>
      </w:r>
      <w:r>
        <w:rPr>
          <w:spacing w:val="-1"/>
        </w:rPr>
        <w:t xml:space="preserve"> </w:t>
      </w:r>
      <w:r>
        <w:t>(в том числе:</w:t>
      </w:r>
      <w:r>
        <w:rPr>
          <w:spacing w:val="-1"/>
        </w:rPr>
        <w:t xml:space="preserve"> </w:t>
      </w:r>
      <w:r>
        <w:t>система</w:t>
      </w:r>
      <w:r>
        <w:rPr>
          <w:spacing w:val="-2"/>
        </w:rPr>
        <w:t xml:space="preserve"> </w:t>
      </w:r>
      <w:r>
        <w:t>отопления</w:t>
      </w:r>
      <w:r>
        <w:rPr>
          <w:spacing w:val="-1"/>
        </w:rPr>
        <w:t xml:space="preserve"> </w:t>
      </w:r>
      <w:r>
        <w:t>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2F49BA" w:rsidRDefault="00263745">
      <w:pPr>
        <w:pStyle w:val="a3"/>
        <w:ind w:left="0" w:right="856" w:firstLine="758"/>
      </w:pPr>
      <w:r>
        <w:t>распознавать простые технические устройства и измерительные приборы по схемам и схематичным рисункам (жидкостный термометр, термос, психрометр,</w:t>
      </w:r>
      <w:r>
        <w:rPr>
          <w:spacing w:val="40"/>
        </w:rPr>
        <w:t xml:space="preserve"> </w:t>
      </w:r>
      <w:r>
        <w:t>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2F49BA" w:rsidRDefault="00263745">
      <w:pPr>
        <w:pStyle w:val="a3"/>
        <w:ind w:left="0" w:right="840" w:firstLine="758"/>
      </w:pPr>
      <w: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2F49BA" w:rsidRDefault="00263745">
      <w:pPr>
        <w:pStyle w:val="a3"/>
        <w:ind w:left="0" w:right="854" w:firstLine="758"/>
      </w:pPr>
      <w: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2F49BA" w:rsidRDefault="00263745">
      <w:pPr>
        <w:pStyle w:val="a3"/>
        <w:ind w:left="0" w:right="839" w:firstLine="758"/>
      </w:pPr>
      <w: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2F49BA" w:rsidRDefault="00263745">
      <w:pPr>
        <w:pStyle w:val="a3"/>
        <w:ind w:left="0" w:right="851" w:firstLine="758"/>
      </w:pPr>
      <w: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2F49BA" w:rsidRDefault="00263745">
      <w:pPr>
        <w:pStyle w:val="a3"/>
        <w:ind w:left="0" w:right="851" w:firstLine="758"/>
      </w:pPr>
      <w: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w:t>
      </w:r>
      <w:r>
        <w:rPr>
          <w:spacing w:val="40"/>
        </w:rPr>
        <w:t xml:space="preserve"> </w:t>
      </w:r>
      <w:r>
        <w:t>готовность разрешать конфликты.</w:t>
      </w:r>
    </w:p>
    <w:p w:rsidR="002F49BA" w:rsidRDefault="00263745">
      <w:pPr>
        <w:pStyle w:val="a3"/>
        <w:ind w:left="1578"/>
      </w:pPr>
      <w:r>
        <w:t>Предметные</w:t>
      </w:r>
      <w:r>
        <w:rPr>
          <w:spacing w:val="51"/>
        </w:rPr>
        <w:t xml:space="preserve"> </w:t>
      </w:r>
      <w:r>
        <w:t>результаты</w:t>
      </w:r>
      <w:r>
        <w:rPr>
          <w:spacing w:val="56"/>
        </w:rPr>
        <w:t xml:space="preserve"> </w:t>
      </w:r>
      <w:r>
        <w:t>освоения</w:t>
      </w:r>
      <w:r>
        <w:rPr>
          <w:spacing w:val="55"/>
        </w:rPr>
        <w:t xml:space="preserve"> </w:t>
      </w:r>
      <w:r>
        <w:t>программы</w:t>
      </w:r>
      <w:r>
        <w:rPr>
          <w:spacing w:val="51"/>
        </w:rPr>
        <w:t xml:space="preserve"> </w:t>
      </w:r>
      <w:r>
        <w:t>по</w:t>
      </w:r>
      <w:r>
        <w:rPr>
          <w:spacing w:val="59"/>
        </w:rPr>
        <w:t xml:space="preserve"> </w:t>
      </w:r>
      <w:r>
        <w:t>физике</w:t>
      </w:r>
      <w:r>
        <w:rPr>
          <w:spacing w:val="54"/>
        </w:rPr>
        <w:t xml:space="preserve"> </w:t>
      </w:r>
      <w:r>
        <w:t>к</w:t>
      </w:r>
      <w:r>
        <w:rPr>
          <w:spacing w:val="53"/>
        </w:rPr>
        <w:t xml:space="preserve"> </w:t>
      </w:r>
      <w:r>
        <w:t>концу</w:t>
      </w:r>
      <w:r>
        <w:rPr>
          <w:spacing w:val="46"/>
        </w:rPr>
        <w:t xml:space="preserve"> </w:t>
      </w:r>
      <w:r>
        <w:t>обучения</w:t>
      </w:r>
      <w:r>
        <w:rPr>
          <w:spacing w:val="54"/>
        </w:rPr>
        <w:t xml:space="preserve"> </w:t>
      </w:r>
      <w:r>
        <w:t>в</w:t>
      </w:r>
      <w:r>
        <w:rPr>
          <w:spacing w:val="57"/>
        </w:rPr>
        <w:t xml:space="preserve"> </w:t>
      </w:r>
      <w:r>
        <w:rPr>
          <w:spacing w:val="-10"/>
        </w:rPr>
        <w:t>9</w:t>
      </w:r>
    </w:p>
    <w:p w:rsidR="002F49BA" w:rsidRDefault="00263745">
      <w:pPr>
        <w:pStyle w:val="a3"/>
        <w:spacing w:line="274" w:lineRule="exact"/>
        <w:jc w:val="left"/>
      </w:pPr>
      <w:r>
        <w:rPr>
          <w:spacing w:val="-2"/>
        </w:rPr>
        <w:t>классе:</w:t>
      </w:r>
    </w:p>
    <w:p w:rsidR="002F49BA" w:rsidRDefault="00263745">
      <w:pPr>
        <w:pStyle w:val="a3"/>
        <w:spacing w:before="2"/>
        <w:ind w:left="1578"/>
        <w:jc w:val="left"/>
      </w:pPr>
      <w:r>
        <w:t>Предметные</w:t>
      </w:r>
      <w:r>
        <w:rPr>
          <w:spacing w:val="8"/>
        </w:rPr>
        <w:t xml:space="preserve"> </w:t>
      </w:r>
      <w:r>
        <w:t>результаты</w:t>
      </w:r>
      <w:r>
        <w:rPr>
          <w:spacing w:val="14"/>
        </w:rPr>
        <w:t xml:space="preserve"> </w:t>
      </w:r>
      <w:r>
        <w:t>на</w:t>
      </w:r>
      <w:r>
        <w:rPr>
          <w:spacing w:val="6"/>
        </w:rPr>
        <w:t xml:space="preserve"> </w:t>
      </w:r>
      <w:r>
        <w:t>базовом</w:t>
      </w:r>
      <w:r>
        <w:rPr>
          <w:spacing w:val="8"/>
        </w:rPr>
        <w:t xml:space="preserve"> </w:t>
      </w:r>
      <w:r>
        <w:t>уровне</w:t>
      </w:r>
      <w:r>
        <w:rPr>
          <w:spacing w:val="6"/>
        </w:rPr>
        <w:t xml:space="preserve"> </w:t>
      </w:r>
      <w:r>
        <w:t>должны</w:t>
      </w:r>
      <w:r>
        <w:rPr>
          <w:spacing w:val="4"/>
        </w:rPr>
        <w:t xml:space="preserve"> </w:t>
      </w:r>
      <w:r>
        <w:t>отражать</w:t>
      </w:r>
      <w:r>
        <w:rPr>
          <w:spacing w:val="9"/>
        </w:rPr>
        <w:t xml:space="preserve"> </w:t>
      </w:r>
      <w:r>
        <w:t>сформированность</w:t>
      </w:r>
      <w:r>
        <w:rPr>
          <w:spacing w:val="13"/>
        </w:rPr>
        <w:t xml:space="preserve"> </w:t>
      </w:r>
      <w:r>
        <w:rPr>
          <w:spacing w:val="-10"/>
        </w:rPr>
        <w:t>у</w:t>
      </w:r>
    </w:p>
    <w:p w:rsidR="002F49BA" w:rsidRDefault="00263745">
      <w:pPr>
        <w:pStyle w:val="a3"/>
        <w:spacing w:line="274" w:lineRule="exact"/>
        <w:jc w:val="left"/>
      </w:pPr>
      <w:r>
        <w:t>обучающихся</w:t>
      </w:r>
      <w:r>
        <w:rPr>
          <w:spacing w:val="-1"/>
        </w:rPr>
        <w:t xml:space="preserve"> </w:t>
      </w:r>
      <w:r>
        <w:rPr>
          <w:spacing w:val="-2"/>
        </w:rPr>
        <w:t>умений:</w:t>
      </w:r>
    </w:p>
    <w:p w:rsidR="002F49BA" w:rsidRDefault="00263745">
      <w:pPr>
        <w:pStyle w:val="a3"/>
        <w:tabs>
          <w:tab w:val="left" w:pos="3184"/>
          <w:tab w:val="left" w:pos="4325"/>
          <w:tab w:val="left" w:pos="5376"/>
          <w:tab w:val="left" w:pos="6450"/>
          <w:tab w:val="left" w:pos="8095"/>
          <w:tab w:val="left" w:pos="8968"/>
        </w:tabs>
        <w:spacing w:before="4"/>
        <w:ind w:left="0" w:right="855" w:firstLine="758"/>
        <w:jc w:val="left"/>
      </w:pPr>
      <w:r>
        <w:rPr>
          <w:spacing w:val="-2"/>
        </w:rPr>
        <w:t>использовать</w:t>
      </w:r>
      <w:r>
        <w:tab/>
      </w:r>
      <w:r>
        <w:rPr>
          <w:spacing w:val="-2"/>
        </w:rPr>
        <w:t>понятия:</w:t>
      </w:r>
      <w:r>
        <w:tab/>
      </w:r>
      <w:r>
        <w:rPr>
          <w:spacing w:val="-2"/>
        </w:rPr>
        <w:t>система</w:t>
      </w:r>
      <w:r>
        <w:tab/>
      </w:r>
      <w:r>
        <w:rPr>
          <w:spacing w:val="-2"/>
        </w:rPr>
        <w:t>отсчёта,</w:t>
      </w:r>
      <w:r>
        <w:tab/>
      </w:r>
      <w:r>
        <w:rPr>
          <w:spacing w:val="-2"/>
        </w:rPr>
        <w:t>материальная</w:t>
      </w:r>
      <w:r>
        <w:tab/>
      </w:r>
      <w:r>
        <w:rPr>
          <w:spacing w:val="-2"/>
        </w:rPr>
        <w:t>точка,</w:t>
      </w:r>
      <w:r>
        <w:tab/>
      </w:r>
      <w:r>
        <w:rPr>
          <w:spacing w:val="-2"/>
        </w:rPr>
        <w:t xml:space="preserve">траектория, </w:t>
      </w:r>
      <w:r>
        <w:t>относительность</w:t>
      </w:r>
      <w:r>
        <w:rPr>
          <w:spacing w:val="28"/>
        </w:rPr>
        <w:t xml:space="preserve"> </w:t>
      </w:r>
      <w:r>
        <w:t>механического</w:t>
      </w:r>
      <w:r>
        <w:rPr>
          <w:spacing w:val="35"/>
        </w:rPr>
        <w:t xml:space="preserve"> </w:t>
      </w:r>
      <w:r>
        <w:t>движения,</w:t>
      </w:r>
      <w:r>
        <w:rPr>
          <w:spacing w:val="33"/>
        </w:rPr>
        <w:t xml:space="preserve"> </w:t>
      </w:r>
      <w:r>
        <w:t>деформация</w:t>
      </w:r>
      <w:r>
        <w:rPr>
          <w:spacing w:val="26"/>
        </w:rPr>
        <w:t xml:space="preserve"> </w:t>
      </w:r>
      <w:r>
        <w:t>(упругая,</w:t>
      </w:r>
      <w:r>
        <w:rPr>
          <w:spacing w:val="33"/>
        </w:rPr>
        <w:t xml:space="preserve"> </w:t>
      </w:r>
      <w:r>
        <w:t>пластическая),</w:t>
      </w:r>
      <w:r>
        <w:rPr>
          <w:spacing w:val="33"/>
        </w:rPr>
        <w:t xml:space="preserve"> </w:t>
      </w:r>
      <w:r>
        <w:rPr>
          <w:spacing w:val="-2"/>
        </w:rPr>
        <w:t>трение,</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44"/>
      </w:pPr>
      <w:r>
        <w:lastRenderedPageBreak/>
        <w:t>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2F49BA" w:rsidRDefault="00263745">
      <w:pPr>
        <w:pStyle w:val="a3"/>
        <w:ind w:left="0" w:right="848" w:firstLine="758"/>
      </w:pPr>
      <w: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w:t>
      </w:r>
      <w:r>
        <w:rPr>
          <w:spacing w:val="80"/>
        </w:rPr>
        <w:t xml:space="preserve"> </w:t>
      </w:r>
      <w:r>
        <w:t>опытов, демонстрирующих данное физическое явление;</w:t>
      </w:r>
    </w:p>
    <w:p w:rsidR="002F49BA" w:rsidRDefault="00263745">
      <w:pPr>
        <w:pStyle w:val="a3"/>
        <w:spacing w:before="2"/>
        <w:ind w:left="0" w:right="850" w:firstLine="758"/>
      </w:pPr>
      <w:r>
        <w:t>распознавать проявление изученных физических явлений в окружающем мире (в том числе</w:t>
      </w:r>
      <w:r>
        <w:rPr>
          <w:spacing w:val="-2"/>
        </w:rPr>
        <w:t xml:space="preserve"> </w:t>
      </w:r>
      <w:r>
        <w:t>физические явления</w:t>
      </w:r>
      <w:r>
        <w:rPr>
          <w:spacing w:val="-1"/>
        </w:rPr>
        <w:t xml:space="preserve"> </w:t>
      </w:r>
      <w:r>
        <w:t>в природе:</w:t>
      </w:r>
      <w:r>
        <w:rPr>
          <w:spacing w:val="-1"/>
        </w:rPr>
        <w:t xml:space="preserve"> </w:t>
      </w:r>
      <w:r>
        <w:t>приливы и</w:t>
      </w:r>
      <w:r>
        <w:rPr>
          <w:spacing w:val="-5"/>
        </w:rPr>
        <w:t xml:space="preserve"> </w:t>
      </w:r>
      <w:r>
        <w:t>отливы, движение</w:t>
      </w:r>
      <w:r>
        <w:rPr>
          <w:spacing w:val="-2"/>
        </w:rPr>
        <w:t xml:space="preserve"> </w:t>
      </w:r>
      <w:r>
        <w:t>планет</w:t>
      </w:r>
      <w:r>
        <w:rPr>
          <w:spacing w:val="-1"/>
        </w:rPr>
        <w:t xml:space="preserve"> </w:t>
      </w:r>
      <w:r>
        <w:t>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2F49BA" w:rsidRDefault="00263745">
      <w:pPr>
        <w:pStyle w:val="a3"/>
        <w:ind w:left="0" w:right="846" w:firstLine="758"/>
      </w:pPr>
      <w: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2F49BA" w:rsidRDefault="00263745">
      <w:pPr>
        <w:pStyle w:val="a3"/>
        <w:spacing w:before="1"/>
        <w:ind w:left="0" w:right="848" w:firstLine="739"/>
      </w:pPr>
      <w: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w:t>
      </w:r>
      <w:r>
        <w:rPr>
          <w:spacing w:val="-2"/>
        </w:rPr>
        <w:t>выражение;</w:t>
      </w:r>
    </w:p>
    <w:p w:rsidR="002F49BA" w:rsidRDefault="00263745">
      <w:pPr>
        <w:pStyle w:val="a3"/>
        <w:spacing w:before="1"/>
        <w:ind w:left="0" w:right="845" w:firstLine="739"/>
      </w:pPr>
      <w:r>
        <w:t>объяснять физические процессы и свойства тел, в том числе и в контексте</w:t>
      </w:r>
      <w:r>
        <w:rPr>
          <w:spacing w:val="80"/>
        </w:rPr>
        <w:t xml:space="preserve"> </w:t>
      </w:r>
      <w:r>
        <w:t>ситуаций практико-ориентированного характера: выявлять причинно-следственные связи, строить объяснение из 2-3 логических шагов с использованием 2-3 изученных свойства физических явлений, физических законов или закономерностей;</w:t>
      </w:r>
    </w:p>
    <w:p w:rsidR="002F49BA" w:rsidRDefault="00263745">
      <w:pPr>
        <w:pStyle w:val="a3"/>
        <w:spacing w:before="1"/>
        <w:ind w:left="0" w:right="850" w:firstLine="739"/>
      </w:pPr>
      <w:r>
        <w:t>решать расчётные задачи (опирающиеся на систему из 2-3 уравнений), используя законы и формулы, связывающие физические величины: на основе анализа условия</w:t>
      </w:r>
      <w:r>
        <w:rPr>
          <w:spacing w:val="80"/>
        </w:rPr>
        <w:t xml:space="preserve"> </w:t>
      </w:r>
      <w:r>
        <w:t>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2F49BA" w:rsidRDefault="00263745">
      <w:pPr>
        <w:pStyle w:val="a3"/>
        <w:ind w:left="0" w:right="857" w:firstLine="739"/>
      </w:pPr>
      <w: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rsidR="002F49BA" w:rsidRDefault="00263745">
      <w:pPr>
        <w:pStyle w:val="a3"/>
        <w:spacing w:before="5"/>
      </w:pPr>
      <w:r>
        <w:t>интерпретировать</w:t>
      </w:r>
      <w:r>
        <w:rPr>
          <w:spacing w:val="-11"/>
        </w:rPr>
        <w:t xml:space="preserve"> </w:t>
      </w:r>
      <w:r>
        <w:t>результаты</w:t>
      </w:r>
      <w:r>
        <w:rPr>
          <w:spacing w:val="-3"/>
        </w:rPr>
        <w:t xml:space="preserve"> </w:t>
      </w:r>
      <w:r>
        <w:t>наблюдений</w:t>
      </w:r>
      <w:r>
        <w:rPr>
          <w:spacing w:val="-5"/>
        </w:rPr>
        <w:t xml:space="preserve"> </w:t>
      </w:r>
      <w:r>
        <w:t>и</w:t>
      </w:r>
      <w:r>
        <w:rPr>
          <w:spacing w:val="-8"/>
        </w:rPr>
        <w:t xml:space="preserve"> </w:t>
      </w:r>
      <w:r>
        <w:rPr>
          <w:spacing w:val="-2"/>
        </w:rPr>
        <w:t>опытов;</w:t>
      </w:r>
    </w:p>
    <w:p w:rsidR="002F49BA" w:rsidRDefault="00263745">
      <w:pPr>
        <w:pStyle w:val="a3"/>
        <w:spacing w:before="7"/>
        <w:ind w:left="1559"/>
      </w:pPr>
      <w:r>
        <w:t>проводить</w:t>
      </w:r>
      <w:r>
        <w:rPr>
          <w:spacing w:val="-8"/>
        </w:rPr>
        <w:t xml:space="preserve"> </w:t>
      </w:r>
      <w:r>
        <w:t>опыты</w:t>
      </w:r>
      <w:r>
        <w:rPr>
          <w:spacing w:val="-4"/>
        </w:rPr>
        <w:t xml:space="preserve"> </w:t>
      </w:r>
      <w:r>
        <w:t>по</w:t>
      </w:r>
      <w:r>
        <w:rPr>
          <w:spacing w:val="1"/>
        </w:rPr>
        <w:t xml:space="preserve"> </w:t>
      </w:r>
      <w:r>
        <w:t>наблюдению</w:t>
      </w:r>
      <w:r>
        <w:rPr>
          <w:spacing w:val="-5"/>
        </w:rPr>
        <w:t xml:space="preserve"> </w:t>
      </w:r>
      <w:r>
        <w:t>физических</w:t>
      </w:r>
      <w:r>
        <w:rPr>
          <w:spacing w:val="-2"/>
        </w:rPr>
        <w:t xml:space="preserve"> </w:t>
      </w:r>
      <w:r>
        <w:t>явлений</w:t>
      </w:r>
      <w:r>
        <w:rPr>
          <w:spacing w:val="-2"/>
        </w:rPr>
        <w:t xml:space="preserve"> </w:t>
      </w:r>
      <w:r>
        <w:t>или</w:t>
      </w:r>
      <w:r>
        <w:rPr>
          <w:spacing w:val="-2"/>
        </w:rPr>
        <w:t xml:space="preserve"> </w:t>
      </w:r>
      <w:r>
        <w:t>физических</w:t>
      </w:r>
      <w:r>
        <w:rPr>
          <w:spacing w:val="-7"/>
        </w:rPr>
        <w:t xml:space="preserve"> </w:t>
      </w:r>
      <w:r>
        <w:t>свойств</w:t>
      </w:r>
      <w:r>
        <w:rPr>
          <w:spacing w:val="-1"/>
        </w:rPr>
        <w:t xml:space="preserve"> </w:t>
      </w:r>
      <w:r>
        <w:rPr>
          <w:spacing w:val="-5"/>
        </w:rPr>
        <w:t>тел</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50"/>
      </w:pPr>
      <w:r>
        <w:lastRenderedPageBreak/>
        <w:t>(изучение второго закона Ньютона, закона сохранения энергии, зависимость периода колебаний пружинного</w:t>
      </w:r>
      <w:r>
        <w:rPr>
          <w:spacing w:val="-1"/>
        </w:rPr>
        <w:t xml:space="preserve"> </w:t>
      </w:r>
      <w:r>
        <w:t>маятника</w:t>
      </w:r>
      <w:r>
        <w:rPr>
          <w:spacing w:val="-7"/>
        </w:rPr>
        <w:t xml:space="preserve"> </w:t>
      </w:r>
      <w:r>
        <w:t>от массы</w:t>
      </w:r>
      <w:r>
        <w:rPr>
          <w:spacing w:val="-4"/>
        </w:rPr>
        <w:t xml:space="preserve"> </w:t>
      </w:r>
      <w:r>
        <w:t>груза</w:t>
      </w:r>
      <w:r>
        <w:rPr>
          <w:spacing w:val="-2"/>
        </w:rPr>
        <w:t xml:space="preserve"> </w:t>
      </w:r>
      <w:r>
        <w:t>и жёсткости</w:t>
      </w:r>
      <w:r>
        <w:rPr>
          <w:spacing w:val="-4"/>
        </w:rPr>
        <w:t xml:space="preserve"> </w:t>
      </w:r>
      <w:r>
        <w:t>пружины и независимость</w:t>
      </w:r>
      <w:r>
        <w:rPr>
          <w:spacing w:val="-9"/>
        </w:rPr>
        <w:t xml:space="preserve"> </w:t>
      </w:r>
      <w:r>
        <w:t>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w:t>
      </w:r>
      <w:r>
        <w:rPr>
          <w:spacing w:val="-1"/>
        </w:rPr>
        <w:t xml:space="preserve"> </w:t>
      </w:r>
      <w:r>
        <w:t>линзе, наблюдение сплошных</w:t>
      </w:r>
      <w:r>
        <w:rPr>
          <w:spacing w:val="-2"/>
        </w:rPr>
        <w:t xml:space="preserve"> </w:t>
      </w:r>
      <w:r>
        <w:t>и</w:t>
      </w:r>
      <w:r>
        <w:rPr>
          <w:spacing w:val="-6"/>
        </w:rPr>
        <w:t xml:space="preserve"> </w:t>
      </w:r>
      <w:r>
        <w:t>линейчатых</w:t>
      </w:r>
      <w:r>
        <w:rPr>
          <w:spacing w:val="-2"/>
        </w:rPr>
        <w:t xml:space="preserve"> </w:t>
      </w:r>
      <w:r>
        <w:t>спектров</w:t>
      </w:r>
      <w:r>
        <w:rPr>
          <w:spacing w:val="-5"/>
        </w:rPr>
        <w:t xml:space="preserve"> </w:t>
      </w:r>
      <w:r>
        <w:t>излучения): самостоятельно собирать установку из избыточного набора оборудования, описывать ход опыта и его результаты, формулировать выводы;</w:t>
      </w:r>
    </w:p>
    <w:p w:rsidR="002F49BA" w:rsidRDefault="00263745">
      <w:pPr>
        <w:pStyle w:val="a3"/>
        <w:ind w:left="0" w:right="855" w:firstLine="739"/>
      </w:pPr>
      <w: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2F49BA" w:rsidRDefault="00263745">
      <w:pPr>
        <w:pStyle w:val="a3"/>
        <w:spacing w:before="1"/>
        <w:ind w:left="0" w:right="847" w:firstLine="739"/>
      </w:pPr>
      <w: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 по результатам исследования;</w:t>
      </w:r>
    </w:p>
    <w:p w:rsidR="002F49BA" w:rsidRDefault="00263745">
      <w:pPr>
        <w:pStyle w:val="a3"/>
        <w:ind w:left="0" w:right="842" w:firstLine="739"/>
      </w:pPr>
      <w:r>
        <w:t>проводить косвенные измерения физических величин (средняя скорость и ускорение тела при равноускоренном движении, ускорение свободного падения,</w:t>
      </w:r>
      <w:r>
        <w:rPr>
          <w:spacing w:val="40"/>
        </w:rPr>
        <w:t xml:space="preserve"> </w:t>
      </w:r>
      <w:r>
        <w:t>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w:t>
      </w:r>
      <w:r>
        <w:rPr>
          <w:spacing w:val="-7"/>
        </w:rPr>
        <w:t xml:space="preserve"> </w:t>
      </w:r>
      <w:r>
        <w:t>и выполнять</w:t>
      </w:r>
      <w:r>
        <w:rPr>
          <w:spacing w:val="-5"/>
        </w:rPr>
        <w:t xml:space="preserve"> </w:t>
      </w:r>
      <w:r>
        <w:t>измерения,</w:t>
      </w:r>
      <w:r>
        <w:rPr>
          <w:spacing w:val="-1"/>
        </w:rPr>
        <w:t xml:space="preserve"> </w:t>
      </w:r>
      <w:r>
        <w:t>следуя предложенной</w:t>
      </w:r>
      <w:r>
        <w:rPr>
          <w:spacing w:val="-1"/>
        </w:rPr>
        <w:t xml:space="preserve"> </w:t>
      </w:r>
      <w:r>
        <w:t>инструкции, вычислять значение величины и анализировать полученные результаты 'с учётом</w:t>
      </w:r>
      <w:r>
        <w:rPr>
          <w:spacing w:val="80"/>
        </w:rPr>
        <w:t xml:space="preserve"> </w:t>
      </w:r>
      <w:r>
        <w:t>заданной погрешности измерений;</w:t>
      </w:r>
    </w:p>
    <w:p w:rsidR="002F49BA" w:rsidRDefault="00263745">
      <w:pPr>
        <w:pStyle w:val="a3"/>
        <w:ind w:left="0" w:right="853" w:firstLine="739"/>
      </w:pPr>
      <w:r>
        <w:t xml:space="preserve">соблюдать правила техники безопасности при работе с лабораторным </w:t>
      </w:r>
      <w:r>
        <w:rPr>
          <w:spacing w:val="-2"/>
        </w:rPr>
        <w:t>оборудованием;</w:t>
      </w:r>
    </w:p>
    <w:p w:rsidR="002F49BA" w:rsidRDefault="00263745">
      <w:pPr>
        <w:pStyle w:val="a3"/>
        <w:ind w:left="0" w:right="851" w:firstLine="739"/>
      </w:pPr>
      <w:r>
        <w:t>различать основные признаки изученных физических моделей: материальная</w:t>
      </w:r>
      <w:r>
        <w:rPr>
          <w:spacing w:val="40"/>
        </w:rPr>
        <w:t xml:space="preserve"> </w:t>
      </w:r>
      <w:r>
        <w:t>точка, абсолютно твёрдое тело, точечный источник света, луч, тонкая линза, планетарная модель атома, нуклонная модель атомного ядра;</w:t>
      </w:r>
    </w:p>
    <w:p w:rsidR="002F49BA" w:rsidRDefault="00263745">
      <w:pPr>
        <w:pStyle w:val="a3"/>
        <w:ind w:left="0" w:right="845" w:firstLine="758"/>
      </w:pPr>
      <w:r>
        <w:t>характеризовать</w:t>
      </w:r>
      <w:r>
        <w:rPr>
          <w:spacing w:val="-5"/>
        </w:rPr>
        <w:t xml:space="preserve"> </w:t>
      </w:r>
      <w:r>
        <w:t>принципы</w:t>
      </w:r>
      <w:r>
        <w:rPr>
          <w:spacing w:val="-1"/>
        </w:rPr>
        <w:t xml:space="preserve"> </w:t>
      </w:r>
      <w:r>
        <w:t>действия</w:t>
      </w:r>
      <w:r>
        <w:rPr>
          <w:spacing w:val="-7"/>
        </w:rPr>
        <w:t xml:space="preserve"> </w:t>
      </w:r>
      <w:r>
        <w:t>изученных</w:t>
      </w:r>
      <w:r>
        <w:rPr>
          <w:spacing w:val="-7"/>
        </w:rPr>
        <w:t xml:space="preserve"> </w:t>
      </w:r>
      <w:r>
        <w:t>приборов</w:t>
      </w:r>
      <w:r>
        <w:rPr>
          <w:spacing w:val="-5"/>
        </w:rPr>
        <w:t xml:space="preserve"> </w:t>
      </w:r>
      <w:r>
        <w:t>и</w:t>
      </w:r>
      <w:r>
        <w:rPr>
          <w:spacing w:val="-1"/>
        </w:rPr>
        <w:t xml:space="preserve"> </w:t>
      </w:r>
      <w:r>
        <w:t>технических</w:t>
      </w:r>
      <w:r>
        <w:rPr>
          <w:spacing w:val="-2"/>
        </w:rPr>
        <w:t xml:space="preserve"> </w:t>
      </w:r>
      <w:r>
        <w:t>устройств с использованием их</w:t>
      </w:r>
      <w:r>
        <w:rPr>
          <w:spacing w:val="-5"/>
        </w:rPr>
        <w:t xml:space="preserve"> </w:t>
      </w:r>
      <w:r>
        <w:t>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2F49BA" w:rsidRDefault="00263745">
      <w:pPr>
        <w:pStyle w:val="a3"/>
        <w:ind w:left="0" w:right="844" w:firstLine="758"/>
      </w:pPr>
      <w:r>
        <w:t>использовать схемы и схематичные рисунки изученных технических устройств, измерительных приборов и технологических процессов при решении учебно- практических задач, оптические схемы для построения изображений в плоском зеркале и собирающей линзе;</w:t>
      </w:r>
    </w:p>
    <w:p w:rsidR="002F49BA" w:rsidRDefault="00263745">
      <w:pPr>
        <w:pStyle w:val="a3"/>
        <w:ind w:left="0" w:right="843" w:firstLine="758"/>
      </w:pPr>
      <w: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2F49BA" w:rsidRDefault="00263745">
      <w:pPr>
        <w:pStyle w:val="a3"/>
        <w:ind w:left="0" w:right="851" w:firstLine="758"/>
      </w:pPr>
      <w:r>
        <w:t>осуществлять поиск информации в Интернете, самостоятельно формулируя поисковый</w:t>
      </w:r>
      <w:r>
        <w:rPr>
          <w:spacing w:val="-2"/>
        </w:rPr>
        <w:t xml:space="preserve"> </w:t>
      </w:r>
      <w:r>
        <w:t>запрос,</w:t>
      </w:r>
      <w:r>
        <w:rPr>
          <w:spacing w:val="-1"/>
        </w:rPr>
        <w:t xml:space="preserve"> </w:t>
      </w:r>
      <w:r>
        <w:t>находить пути определения</w:t>
      </w:r>
      <w:r>
        <w:rPr>
          <w:spacing w:val="-3"/>
        </w:rPr>
        <w:t xml:space="preserve"> </w:t>
      </w:r>
      <w:r>
        <w:t>достоверности</w:t>
      </w:r>
      <w:r>
        <w:rPr>
          <w:spacing w:val="-1"/>
        </w:rPr>
        <w:t xml:space="preserve"> </w:t>
      </w:r>
      <w:r>
        <w:t>полученной информации на основе имеющихся знаний и дополнительных источников;</w:t>
      </w:r>
    </w:p>
    <w:p w:rsidR="002F49BA" w:rsidRDefault="00263745">
      <w:pPr>
        <w:pStyle w:val="a3"/>
        <w:ind w:left="0" w:right="853" w:firstLine="758"/>
      </w:pPr>
      <w:r>
        <w:t>использовать при выполнении учебных заданий научно-популярную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2F49BA" w:rsidRDefault="00263745">
      <w:pPr>
        <w:pStyle w:val="a3"/>
        <w:ind w:left="0" w:right="853" w:firstLine="758"/>
      </w:pPr>
      <w:r>
        <w:t>создавать собственные письменные и устные сообщения на</w:t>
      </w:r>
      <w:r>
        <w:rPr>
          <w:spacing w:val="-1"/>
        </w:rPr>
        <w:t xml:space="preserve"> </w:t>
      </w:r>
      <w:r>
        <w:t>основе информации из нескольких источников, публично представлять результаты проектной или исследовательской</w:t>
      </w:r>
      <w:r>
        <w:rPr>
          <w:spacing w:val="-7"/>
        </w:rPr>
        <w:t xml:space="preserve"> </w:t>
      </w:r>
      <w:r>
        <w:t>деятельности,</w:t>
      </w:r>
      <w:r>
        <w:rPr>
          <w:spacing w:val="-6"/>
        </w:rPr>
        <w:t xml:space="preserve"> </w:t>
      </w:r>
      <w:r>
        <w:t>при</w:t>
      </w:r>
      <w:r>
        <w:rPr>
          <w:spacing w:val="-2"/>
        </w:rPr>
        <w:t xml:space="preserve"> </w:t>
      </w:r>
      <w:r>
        <w:t>этом</w:t>
      </w:r>
      <w:r>
        <w:rPr>
          <w:spacing w:val="-6"/>
        </w:rPr>
        <w:t xml:space="preserve"> </w:t>
      </w:r>
      <w:r>
        <w:t>грамотно использовать</w:t>
      </w:r>
      <w:r>
        <w:rPr>
          <w:spacing w:val="-6"/>
        </w:rPr>
        <w:t xml:space="preserve"> </w:t>
      </w:r>
      <w:r>
        <w:t>изученный</w:t>
      </w:r>
      <w:r>
        <w:rPr>
          <w:spacing w:val="-2"/>
        </w:rPr>
        <w:t xml:space="preserve"> </w:t>
      </w:r>
      <w:r>
        <w:t>понятийный аппарат изучаемого раздела физики и сопровождать выступление презентацией с учётом особенностей аудитории обучающихся.</w:t>
      </w:r>
    </w:p>
    <w:p w:rsidR="002F49BA" w:rsidRDefault="002F49BA">
      <w:pPr>
        <w:sectPr w:rsidR="002F49BA">
          <w:pgSz w:w="11910" w:h="16840"/>
          <w:pgMar w:top="900" w:right="0" w:bottom="280" w:left="880" w:header="720" w:footer="720" w:gutter="0"/>
          <w:cols w:space="720"/>
        </w:sectPr>
      </w:pPr>
    </w:p>
    <w:p w:rsidR="002F49BA" w:rsidRPr="00F64520" w:rsidRDefault="00263745">
      <w:pPr>
        <w:pStyle w:val="2"/>
        <w:spacing w:before="62" w:line="240" w:lineRule="auto"/>
        <w:ind w:right="876"/>
        <w:rPr>
          <w:b/>
          <w:color w:val="auto"/>
        </w:rPr>
      </w:pPr>
      <w:r w:rsidRPr="00F64520">
        <w:rPr>
          <w:b/>
          <w:color w:val="auto"/>
          <w:spacing w:val="13"/>
        </w:rPr>
        <w:lastRenderedPageBreak/>
        <w:t xml:space="preserve">Федеральная </w:t>
      </w:r>
      <w:r w:rsidRPr="00F64520">
        <w:rPr>
          <w:b/>
          <w:color w:val="auto"/>
          <w:spacing w:val="12"/>
        </w:rPr>
        <w:t xml:space="preserve">рабочая </w:t>
      </w:r>
      <w:r w:rsidRPr="00F64520">
        <w:rPr>
          <w:b/>
          <w:color w:val="auto"/>
          <w:spacing w:val="13"/>
        </w:rPr>
        <w:t xml:space="preserve">программа </w:t>
      </w:r>
      <w:r w:rsidRPr="00F64520">
        <w:rPr>
          <w:b/>
          <w:color w:val="auto"/>
        </w:rPr>
        <w:t xml:space="preserve">по </w:t>
      </w:r>
      <w:r w:rsidRPr="00F64520">
        <w:rPr>
          <w:b/>
          <w:color w:val="auto"/>
          <w:spacing w:val="13"/>
        </w:rPr>
        <w:t xml:space="preserve">учебному предмету «Химия» </w:t>
      </w:r>
      <w:r w:rsidRPr="00F64520">
        <w:rPr>
          <w:b/>
          <w:color w:val="auto"/>
          <w:spacing w:val="12"/>
        </w:rPr>
        <w:t>(базовый уровень).</w:t>
      </w:r>
    </w:p>
    <w:p w:rsidR="00F64520" w:rsidRDefault="00F64520">
      <w:pPr>
        <w:pStyle w:val="a3"/>
        <w:spacing w:before="3"/>
        <w:ind w:right="840"/>
      </w:pPr>
    </w:p>
    <w:p w:rsidR="00F64520" w:rsidRDefault="00F64520" w:rsidP="00F64520">
      <w:pPr>
        <w:spacing w:line="264" w:lineRule="auto"/>
        <w:ind w:left="120"/>
        <w:jc w:val="both"/>
      </w:pPr>
      <w:r>
        <w:rPr>
          <w:b/>
          <w:sz w:val="28"/>
        </w:rPr>
        <w:t>ПОЯСНИТЕЛЬНАЯ ЗАПИСКА</w:t>
      </w:r>
    </w:p>
    <w:p w:rsidR="00F64520" w:rsidRDefault="00F64520" w:rsidP="00F64520">
      <w:pPr>
        <w:spacing w:line="264" w:lineRule="auto"/>
        <w:ind w:left="120"/>
        <w:jc w:val="both"/>
      </w:pPr>
    </w:p>
    <w:p w:rsidR="00F64520" w:rsidRDefault="00F64520" w:rsidP="00F64520">
      <w:pPr>
        <w:spacing w:line="264" w:lineRule="auto"/>
        <w:ind w:firstLine="600"/>
        <w:jc w:val="both"/>
      </w:pPr>
      <w:r>
        <w:rPr>
          <w:sz w:val="28"/>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F64520" w:rsidRDefault="00F64520" w:rsidP="00F64520">
      <w:pPr>
        <w:spacing w:line="264" w:lineRule="auto"/>
        <w:ind w:firstLine="600"/>
        <w:jc w:val="both"/>
      </w:pPr>
      <w:r>
        <w:rPr>
          <w:sz w:val="28"/>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F64520" w:rsidRDefault="00F64520" w:rsidP="00F64520">
      <w:pPr>
        <w:spacing w:line="264" w:lineRule="auto"/>
        <w:ind w:firstLine="600"/>
        <w:jc w:val="both"/>
      </w:pPr>
      <w:r>
        <w:rPr>
          <w:sz w:val="28"/>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F64520" w:rsidRDefault="00F64520" w:rsidP="00F64520">
      <w:pPr>
        <w:spacing w:line="264" w:lineRule="auto"/>
        <w:ind w:firstLine="600"/>
        <w:jc w:val="both"/>
      </w:pPr>
      <w:r>
        <w:rPr>
          <w:sz w:val="28"/>
        </w:rPr>
        <w:t xml:space="preserve">Изучение химии: </w:t>
      </w:r>
    </w:p>
    <w:p w:rsidR="00F64520" w:rsidRDefault="00F64520" w:rsidP="00F64520">
      <w:pPr>
        <w:spacing w:line="264" w:lineRule="auto"/>
        <w:ind w:firstLine="600"/>
        <w:jc w:val="both"/>
      </w:pPr>
      <w:r>
        <w:rPr>
          <w:sz w:val="28"/>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F64520" w:rsidRDefault="00F64520" w:rsidP="00F64520">
      <w:pPr>
        <w:spacing w:line="264" w:lineRule="auto"/>
        <w:ind w:firstLine="600"/>
        <w:jc w:val="both"/>
      </w:pPr>
      <w:r>
        <w:rPr>
          <w:sz w:val="28"/>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F64520" w:rsidRDefault="00F64520" w:rsidP="00F64520">
      <w:pPr>
        <w:spacing w:line="264" w:lineRule="auto"/>
        <w:ind w:firstLine="600"/>
        <w:jc w:val="both"/>
      </w:pPr>
      <w:r>
        <w:rPr>
          <w:sz w:val="28"/>
        </w:rPr>
        <w:t xml:space="preserve">знакомит со спецификой научного мышления, закладывает основы целостного взгляда на единство природы и человека, является ответственным </w:t>
      </w:r>
      <w:r>
        <w:rPr>
          <w:sz w:val="28"/>
        </w:rPr>
        <w:lastRenderedPageBreak/>
        <w:t xml:space="preserve">этапом в формировании естественно-научной грамотности обучающихся; </w:t>
      </w:r>
    </w:p>
    <w:p w:rsidR="00F64520" w:rsidRDefault="00F64520" w:rsidP="00F64520">
      <w:pPr>
        <w:spacing w:line="264" w:lineRule="auto"/>
        <w:ind w:firstLine="600"/>
        <w:jc w:val="both"/>
      </w:pPr>
      <w:r>
        <w:rPr>
          <w:sz w:val="28"/>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F64520" w:rsidRDefault="00F64520" w:rsidP="00F64520">
      <w:pPr>
        <w:spacing w:line="264" w:lineRule="auto"/>
        <w:ind w:firstLine="600"/>
        <w:jc w:val="both"/>
      </w:pPr>
      <w:r>
        <w:rPr>
          <w:sz w:val="28"/>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F64520" w:rsidRDefault="00F64520" w:rsidP="00F64520">
      <w:pPr>
        <w:spacing w:line="264" w:lineRule="auto"/>
        <w:ind w:firstLine="600"/>
        <w:jc w:val="both"/>
      </w:pPr>
      <w:r>
        <w:rPr>
          <w:sz w:val="28"/>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F64520" w:rsidRDefault="00F64520" w:rsidP="00F64520">
      <w:pPr>
        <w:spacing w:line="264" w:lineRule="auto"/>
        <w:ind w:firstLine="600"/>
        <w:jc w:val="both"/>
      </w:pPr>
      <w:r>
        <w:rPr>
          <w:sz w:val="28"/>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F64520" w:rsidRDefault="00F64520" w:rsidP="00F64520">
      <w:pPr>
        <w:spacing w:line="264" w:lineRule="auto"/>
        <w:ind w:firstLine="600"/>
        <w:jc w:val="both"/>
      </w:pPr>
      <w:r>
        <w:rPr>
          <w:sz w:val="28"/>
        </w:rPr>
        <w:t>– атомно-молекулярного учения как основы всего естествознания;</w:t>
      </w:r>
    </w:p>
    <w:p w:rsidR="00F64520" w:rsidRDefault="00F64520" w:rsidP="00F64520">
      <w:pPr>
        <w:spacing w:line="264" w:lineRule="auto"/>
        <w:ind w:firstLine="600"/>
        <w:jc w:val="both"/>
      </w:pPr>
      <w:r>
        <w:rPr>
          <w:sz w:val="28"/>
        </w:rPr>
        <w:t>– Периодического закона Д. И. Менделеева как основного закона химии;</w:t>
      </w:r>
    </w:p>
    <w:p w:rsidR="00F64520" w:rsidRDefault="00F64520" w:rsidP="00F64520">
      <w:pPr>
        <w:spacing w:line="264" w:lineRule="auto"/>
        <w:ind w:firstLine="600"/>
        <w:jc w:val="both"/>
      </w:pPr>
      <w:r>
        <w:rPr>
          <w:sz w:val="28"/>
        </w:rPr>
        <w:t>– учения о строении атома и химической связи;</w:t>
      </w:r>
    </w:p>
    <w:p w:rsidR="00F64520" w:rsidRDefault="00F64520" w:rsidP="00F64520">
      <w:pPr>
        <w:spacing w:line="264" w:lineRule="auto"/>
        <w:ind w:firstLine="600"/>
        <w:jc w:val="both"/>
      </w:pPr>
      <w:r>
        <w:rPr>
          <w:sz w:val="28"/>
        </w:rPr>
        <w:t>– представлений об электролитической диссоциации веществ в растворах.</w:t>
      </w:r>
    </w:p>
    <w:p w:rsidR="00F64520" w:rsidRDefault="00F64520" w:rsidP="00F64520">
      <w:pPr>
        <w:spacing w:line="264" w:lineRule="auto"/>
        <w:ind w:firstLine="600"/>
        <w:jc w:val="both"/>
      </w:pPr>
      <w:r>
        <w:rPr>
          <w:sz w:val="28"/>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F64520" w:rsidRDefault="00F64520" w:rsidP="00F64520">
      <w:pPr>
        <w:spacing w:line="264" w:lineRule="auto"/>
        <w:ind w:firstLine="600"/>
        <w:jc w:val="both"/>
      </w:pPr>
      <w:r>
        <w:rPr>
          <w:sz w:val="28"/>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F64520" w:rsidRDefault="00F64520" w:rsidP="00F64520">
      <w:pPr>
        <w:spacing w:line="264" w:lineRule="auto"/>
        <w:ind w:firstLine="600"/>
        <w:jc w:val="both"/>
      </w:pPr>
      <w:r>
        <w:rPr>
          <w:sz w:val="28"/>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w:t>
      </w:r>
      <w:r>
        <w:rPr>
          <w:sz w:val="28"/>
        </w:rPr>
        <w:lastRenderedPageBreak/>
        <w:t xml:space="preserve">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F64520" w:rsidRDefault="00F64520" w:rsidP="00F64520">
      <w:pPr>
        <w:spacing w:line="264" w:lineRule="auto"/>
        <w:ind w:firstLine="600"/>
        <w:jc w:val="both"/>
      </w:pPr>
      <w:r>
        <w:rPr>
          <w:sz w:val="28"/>
        </w:rPr>
        <w:t>При изучении химии на уровне основного общего образования важное значение приобрели такие цели, как:</w:t>
      </w:r>
    </w:p>
    <w:p w:rsidR="00F64520" w:rsidRDefault="00F64520" w:rsidP="00F64520">
      <w:pPr>
        <w:spacing w:line="264" w:lineRule="auto"/>
        <w:ind w:firstLine="600"/>
        <w:jc w:val="both"/>
      </w:pPr>
      <w:r>
        <w:rPr>
          <w:sz w:val="28"/>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F64520" w:rsidRDefault="00F64520" w:rsidP="00F64520">
      <w:pPr>
        <w:spacing w:line="264" w:lineRule="auto"/>
        <w:ind w:firstLine="600"/>
        <w:jc w:val="both"/>
      </w:pPr>
      <w:r>
        <w:rPr>
          <w:sz w:val="28"/>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F64520" w:rsidRDefault="00F64520" w:rsidP="00F64520">
      <w:pPr>
        <w:spacing w:line="264" w:lineRule="auto"/>
        <w:ind w:firstLine="600"/>
        <w:jc w:val="both"/>
      </w:pPr>
      <w:r>
        <w:rPr>
          <w:sz w:val="28"/>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F64520" w:rsidRDefault="00F64520" w:rsidP="00F64520">
      <w:pPr>
        <w:spacing w:line="264" w:lineRule="auto"/>
        <w:ind w:firstLine="600"/>
        <w:jc w:val="both"/>
      </w:pPr>
      <w:r>
        <w:rPr>
          <w:sz w:val="28"/>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F64520" w:rsidRDefault="00F64520" w:rsidP="00F64520">
      <w:pPr>
        <w:spacing w:line="264" w:lineRule="auto"/>
        <w:ind w:firstLine="600"/>
        <w:jc w:val="both"/>
      </w:pPr>
      <w:r>
        <w:rPr>
          <w:sz w:val="28"/>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F64520" w:rsidRDefault="00F64520" w:rsidP="00F64520">
      <w:pPr>
        <w:spacing w:line="264" w:lineRule="auto"/>
        <w:ind w:firstLine="600"/>
        <w:jc w:val="both"/>
      </w:pPr>
      <w:r>
        <w:rPr>
          <w:color w:val="333333"/>
          <w:sz w:val="28"/>
        </w:rPr>
        <w:t xml:space="preserve">– </w:t>
      </w:r>
      <w:r>
        <w:rPr>
          <w:sz w:val="28"/>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F64520" w:rsidRDefault="00F64520" w:rsidP="00F64520">
      <w:pPr>
        <w:spacing w:line="264" w:lineRule="auto"/>
        <w:ind w:firstLine="600"/>
        <w:jc w:val="both"/>
      </w:pPr>
      <w:r>
        <w:rPr>
          <w:sz w:val="28"/>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Start w:id="104" w:name="9012e5c9-2e66-40e9-9799-caf6f2595164"/>
      <w:bookmarkEnd w:id="104"/>
    </w:p>
    <w:p w:rsidR="00F64520" w:rsidRDefault="00F64520" w:rsidP="00F64520">
      <w:pPr>
        <w:spacing w:line="264" w:lineRule="auto"/>
        <w:ind w:left="120"/>
        <w:jc w:val="both"/>
      </w:pPr>
    </w:p>
    <w:p w:rsidR="00F64520" w:rsidRDefault="00F64520" w:rsidP="00F64520">
      <w:pPr>
        <w:spacing w:line="264" w:lineRule="auto"/>
        <w:ind w:left="120"/>
        <w:jc w:val="both"/>
      </w:pPr>
    </w:p>
    <w:p w:rsidR="00F64520" w:rsidRDefault="00F64520" w:rsidP="00F64520">
      <w:pPr>
        <w:sectPr w:rsidR="00F64520">
          <w:pgSz w:w="11906" w:h="16383"/>
          <w:pgMar w:top="1134" w:right="850" w:bottom="1134" w:left="1701" w:header="720" w:footer="720" w:gutter="0"/>
          <w:cols w:space="720"/>
        </w:sectPr>
      </w:pPr>
    </w:p>
    <w:p w:rsidR="00F64520" w:rsidRDefault="00F64520" w:rsidP="00F64520">
      <w:pPr>
        <w:spacing w:line="264" w:lineRule="auto"/>
        <w:ind w:left="120"/>
        <w:jc w:val="both"/>
      </w:pPr>
      <w:bookmarkStart w:id="105" w:name="block-69752412"/>
      <w:bookmarkEnd w:id="105"/>
      <w:r>
        <w:rPr>
          <w:b/>
          <w:sz w:val="28"/>
        </w:rPr>
        <w:lastRenderedPageBreak/>
        <w:t>СОДЕРЖАНИЕ ОБУЧЕНИЯ</w:t>
      </w:r>
    </w:p>
    <w:p w:rsidR="00F64520" w:rsidRDefault="00F64520" w:rsidP="00F64520">
      <w:pPr>
        <w:spacing w:line="264" w:lineRule="auto"/>
        <w:ind w:left="120"/>
        <w:jc w:val="both"/>
      </w:pPr>
    </w:p>
    <w:p w:rsidR="00F64520" w:rsidRDefault="00F64520" w:rsidP="00F64520">
      <w:pPr>
        <w:spacing w:line="264" w:lineRule="auto"/>
        <w:ind w:firstLine="600"/>
        <w:jc w:val="both"/>
      </w:pPr>
      <w:r>
        <w:rPr>
          <w:b/>
          <w:sz w:val="28"/>
        </w:rPr>
        <w:t>8 КЛАСС</w:t>
      </w:r>
    </w:p>
    <w:p w:rsidR="00F64520" w:rsidRDefault="00F64520" w:rsidP="00F64520">
      <w:pPr>
        <w:spacing w:line="264" w:lineRule="auto"/>
        <w:ind w:firstLine="600"/>
        <w:jc w:val="both"/>
      </w:pPr>
      <w:r>
        <w:rPr>
          <w:b/>
          <w:sz w:val="28"/>
        </w:rPr>
        <w:t>Первоначальные химические понятия</w:t>
      </w:r>
    </w:p>
    <w:p w:rsidR="00F64520" w:rsidRDefault="00F64520" w:rsidP="00F64520">
      <w:pPr>
        <w:spacing w:line="264" w:lineRule="auto"/>
        <w:ind w:firstLine="600"/>
        <w:jc w:val="both"/>
      </w:pPr>
      <w:r>
        <w:rPr>
          <w:sz w:val="28"/>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F64520" w:rsidRDefault="00F64520" w:rsidP="00F64520">
      <w:pPr>
        <w:spacing w:line="264" w:lineRule="auto"/>
        <w:ind w:firstLine="600"/>
        <w:jc w:val="both"/>
      </w:pPr>
      <w:r>
        <w:rPr>
          <w:sz w:val="28"/>
        </w:rPr>
        <w:t>Атомы и молекулы. Химические элементы. Символы химических элементов. Простые и сложные вещества. Атомно-молекулярное учение.</w:t>
      </w:r>
    </w:p>
    <w:p w:rsidR="00F64520" w:rsidRDefault="00F64520" w:rsidP="00F64520">
      <w:pPr>
        <w:spacing w:line="264" w:lineRule="auto"/>
        <w:ind w:firstLine="600"/>
        <w:jc w:val="both"/>
      </w:pPr>
      <w:r>
        <w:rPr>
          <w:sz w:val="28"/>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F64520" w:rsidRDefault="00F64520" w:rsidP="00F64520">
      <w:pPr>
        <w:spacing w:line="264" w:lineRule="auto"/>
        <w:ind w:firstLine="600"/>
        <w:jc w:val="both"/>
      </w:pPr>
      <w:r>
        <w:rPr>
          <w:sz w:val="28"/>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F64520" w:rsidRDefault="00F64520" w:rsidP="00F64520">
      <w:pPr>
        <w:spacing w:line="264" w:lineRule="auto"/>
        <w:ind w:firstLine="600"/>
        <w:jc w:val="both"/>
      </w:pPr>
      <w:r>
        <w:rPr>
          <w:sz w:val="28"/>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F64520" w:rsidRDefault="00F64520" w:rsidP="00F64520">
      <w:pPr>
        <w:spacing w:line="264" w:lineRule="auto"/>
        <w:ind w:firstLine="600"/>
        <w:jc w:val="both"/>
      </w:pPr>
      <w:r>
        <w:rPr>
          <w:b/>
          <w:i/>
          <w:sz w:val="28"/>
        </w:rPr>
        <w:t>Химический эксперимент</w:t>
      </w:r>
      <w:r>
        <w:rPr>
          <w:b/>
          <w:sz w:val="28"/>
        </w:rPr>
        <w:t>:</w:t>
      </w:r>
      <w:r>
        <w:rPr>
          <w:sz w:val="28"/>
        </w:rPr>
        <w:t xml:space="preserve"> </w:t>
      </w:r>
    </w:p>
    <w:p w:rsidR="00F64520" w:rsidRDefault="00F64520" w:rsidP="00F64520">
      <w:pPr>
        <w:spacing w:line="264" w:lineRule="auto"/>
        <w:ind w:firstLine="600"/>
        <w:jc w:val="both"/>
      </w:pPr>
      <w:r>
        <w:rPr>
          <w:sz w:val="28"/>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F64520" w:rsidRDefault="00F64520" w:rsidP="00F64520">
      <w:pPr>
        <w:spacing w:line="264" w:lineRule="auto"/>
        <w:ind w:firstLine="600"/>
        <w:jc w:val="both"/>
      </w:pPr>
      <w:r>
        <w:rPr>
          <w:b/>
          <w:sz w:val="28"/>
        </w:rPr>
        <w:t>Важнейшие представители неорганических веществ</w:t>
      </w:r>
    </w:p>
    <w:p w:rsidR="00F64520" w:rsidRDefault="00F64520" w:rsidP="00F64520">
      <w:pPr>
        <w:spacing w:line="264" w:lineRule="auto"/>
        <w:ind w:firstLine="600"/>
        <w:jc w:val="both"/>
      </w:pPr>
      <w:r>
        <w:rPr>
          <w:sz w:val="28"/>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w:t>
      </w:r>
      <w:r>
        <w:rPr>
          <w:sz w:val="28"/>
        </w:rPr>
        <w:lastRenderedPageBreak/>
        <w:t>кислорода в природе. Озон – аллотропная модификация кислорода.</w:t>
      </w:r>
    </w:p>
    <w:p w:rsidR="00F64520" w:rsidRDefault="00F64520" w:rsidP="00F64520">
      <w:pPr>
        <w:spacing w:line="264" w:lineRule="auto"/>
        <w:ind w:firstLine="600"/>
        <w:jc w:val="both"/>
      </w:pPr>
      <w:r>
        <w:rPr>
          <w:sz w:val="28"/>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F64520" w:rsidRDefault="00F64520" w:rsidP="00F64520">
      <w:pPr>
        <w:spacing w:line="264" w:lineRule="auto"/>
        <w:ind w:firstLine="600"/>
        <w:jc w:val="both"/>
      </w:pPr>
      <w:r>
        <w:rPr>
          <w:sz w:val="28"/>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F64520" w:rsidRDefault="00F64520" w:rsidP="00F64520">
      <w:pPr>
        <w:spacing w:line="264" w:lineRule="auto"/>
        <w:ind w:firstLine="600"/>
        <w:jc w:val="both"/>
      </w:pPr>
      <w:r>
        <w:rPr>
          <w:sz w:val="28"/>
        </w:rPr>
        <w:t>Молярный объём газов. Расчёты по химическим уравнениям.</w:t>
      </w:r>
    </w:p>
    <w:p w:rsidR="00F64520" w:rsidRDefault="00F64520" w:rsidP="00F64520">
      <w:pPr>
        <w:spacing w:line="264" w:lineRule="auto"/>
        <w:ind w:firstLine="600"/>
        <w:jc w:val="both"/>
      </w:pPr>
      <w:r>
        <w:rPr>
          <w:sz w:val="28"/>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F64520" w:rsidRDefault="00F64520" w:rsidP="00F64520">
      <w:pPr>
        <w:spacing w:line="264" w:lineRule="auto"/>
        <w:ind w:firstLine="600"/>
        <w:jc w:val="both"/>
      </w:pPr>
      <w:r>
        <w:rPr>
          <w:sz w:val="28"/>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F64520" w:rsidRDefault="00F64520" w:rsidP="00F64520">
      <w:pPr>
        <w:spacing w:line="264" w:lineRule="auto"/>
        <w:ind w:firstLine="600"/>
        <w:jc w:val="both"/>
      </w:pPr>
      <w:r>
        <w:rPr>
          <w:sz w:val="28"/>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F64520" w:rsidRDefault="00F64520" w:rsidP="00F64520">
      <w:pPr>
        <w:spacing w:line="264" w:lineRule="auto"/>
        <w:ind w:firstLine="600"/>
        <w:jc w:val="both"/>
      </w:pPr>
      <w:r>
        <w:rPr>
          <w:sz w:val="28"/>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F64520" w:rsidRDefault="00F64520" w:rsidP="00F64520">
      <w:pPr>
        <w:spacing w:line="264" w:lineRule="auto"/>
        <w:ind w:firstLine="600"/>
        <w:jc w:val="both"/>
      </w:pPr>
      <w:r>
        <w:rPr>
          <w:sz w:val="28"/>
        </w:rPr>
        <w:t>Соли. Номенклатура солей. Физические и химические свойства солей. Получение солей.</w:t>
      </w:r>
    </w:p>
    <w:p w:rsidR="00F64520" w:rsidRDefault="00F64520" w:rsidP="00F64520">
      <w:pPr>
        <w:spacing w:line="264" w:lineRule="auto"/>
        <w:ind w:firstLine="600"/>
        <w:jc w:val="both"/>
      </w:pPr>
      <w:r>
        <w:rPr>
          <w:sz w:val="28"/>
        </w:rPr>
        <w:t>Генетическая связь между классами неорганических соединений.</w:t>
      </w:r>
    </w:p>
    <w:p w:rsidR="00F64520" w:rsidRDefault="00F64520" w:rsidP="00F64520">
      <w:pPr>
        <w:spacing w:line="264" w:lineRule="auto"/>
        <w:ind w:firstLine="600"/>
        <w:jc w:val="both"/>
      </w:pPr>
      <w:r>
        <w:rPr>
          <w:b/>
          <w:i/>
          <w:sz w:val="28"/>
        </w:rPr>
        <w:t>Химический эксперимент</w:t>
      </w:r>
      <w:r>
        <w:rPr>
          <w:b/>
          <w:sz w:val="28"/>
        </w:rPr>
        <w:t>:</w:t>
      </w:r>
      <w:r>
        <w:rPr>
          <w:sz w:val="28"/>
        </w:rPr>
        <w:t xml:space="preserve"> </w:t>
      </w:r>
    </w:p>
    <w:p w:rsidR="00F64520" w:rsidRDefault="00F64520" w:rsidP="00F64520">
      <w:pPr>
        <w:spacing w:line="264" w:lineRule="auto"/>
        <w:ind w:firstLine="600"/>
        <w:jc w:val="both"/>
      </w:pPr>
      <w:r>
        <w:rPr>
          <w:sz w:val="28"/>
        </w:rPr>
        <w:t xml:space="preserve">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w:t>
      </w:r>
      <w:r>
        <w:rPr>
          <w:sz w:val="28"/>
        </w:rPr>
        <w:lastRenderedPageBreak/>
        <w:t>наблюдение изменения окраски индикаторов в растворах кислот и щелочей, изучение взаимодействия оксида меди (II)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F64520" w:rsidRDefault="00F64520" w:rsidP="00F64520">
      <w:pPr>
        <w:spacing w:line="264" w:lineRule="auto"/>
        <w:ind w:firstLine="600"/>
        <w:jc w:val="both"/>
      </w:pPr>
      <w:r>
        <w:rPr>
          <w:b/>
          <w:sz w:val="28"/>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F64520" w:rsidRDefault="00F64520" w:rsidP="00F64520">
      <w:pPr>
        <w:spacing w:line="264" w:lineRule="auto"/>
        <w:ind w:firstLine="600"/>
        <w:jc w:val="both"/>
      </w:pPr>
      <w:r>
        <w:rPr>
          <w:sz w:val="28"/>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F64520" w:rsidRDefault="00F64520" w:rsidP="00F64520">
      <w:pPr>
        <w:spacing w:line="264" w:lineRule="auto"/>
        <w:ind w:firstLine="600"/>
        <w:jc w:val="both"/>
      </w:pPr>
      <w:r>
        <w:rPr>
          <w:sz w:val="28"/>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F64520" w:rsidRDefault="00F64520" w:rsidP="00F64520">
      <w:pPr>
        <w:spacing w:line="264" w:lineRule="auto"/>
        <w:ind w:firstLine="600"/>
        <w:jc w:val="both"/>
      </w:pPr>
      <w:r>
        <w:rPr>
          <w:sz w:val="28"/>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F64520" w:rsidRDefault="00F64520" w:rsidP="00F64520">
      <w:pPr>
        <w:spacing w:line="264" w:lineRule="auto"/>
        <w:ind w:firstLine="600"/>
        <w:jc w:val="both"/>
      </w:pPr>
      <w:r>
        <w:rPr>
          <w:sz w:val="28"/>
        </w:rPr>
        <w:t xml:space="preserve">Закономерности изменения радиуса атомов химических элементов, металлических и неметаллических свойств по группам и периодам. </w:t>
      </w:r>
    </w:p>
    <w:p w:rsidR="00F64520" w:rsidRDefault="00F64520" w:rsidP="00F64520">
      <w:pPr>
        <w:spacing w:line="264" w:lineRule="auto"/>
        <w:ind w:firstLine="600"/>
        <w:jc w:val="both"/>
      </w:pPr>
      <w:r>
        <w:rPr>
          <w:sz w:val="28"/>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F64520" w:rsidRDefault="00F64520" w:rsidP="00F64520">
      <w:pPr>
        <w:spacing w:line="264" w:lineRule="auto"/>
        <w:ind w:firstLine="600"/>
        <w:jc w:val="both"/>
      </w:pPr>
      <w:r>
        <w:rPr>
          <w:sz w:val="28"/>
        </w:rPr>
        <w:t>Химическая связь. Ковалентная (полярная и неполярная) связь. Электроотрицательность химических элементов. Ионная связь.</w:t>
      </w:r>
    </w:p>
    <w:p w:rsidR="00F64520" w:rsidRDefault="00F64520" w:rsidP="00F64520">
      <w:pPr>
        <w:spacing w:line="264" w:lineRule="auto"/>
        <w:ind w:firstLine="600"/>
        <w:jc w:val="both"/>
      </w:pPr>
      <w:r>
        <w:rPr>
          <w:sz w:val="28"/>
        </w:rPr>
        <w:t>Степень окисления. Окислительно-восстановительные реакции. Процессы окисления и восстановления. Окислители и восстановители.</w:t>
      </w:r>
    </w:p>
    <w:p w:rsidR="00F64520" w:rsidRDefault="00F64520" w:rsidP="00F64520">
      <w:pPr>
        <w:spacing w:line="264" w:lineRule="auto"/>
        <w:ind w:firstLine="600"/>
        <w:jc w:val="both"/>
      </w:pPr>
      <w:r>
        <w:rPr>
          <w:b/>
          <w:i/>
          <w:sz w:val="28"/>
        </w:rPr>
        <w:t>Химический эксперимент</w:t>
      </w:r>
      <w:r>
        <w:rPr>
          <w:b/>
          <w:sz w:val="28"/>
        </w:rPr>
        <w:t>:</w:t>
      </w:r>
      <w:r>
        <w:rPr>
          <w:sz w:val="28"/>
        </w:rPr>
        <w:t xml:space="preserve"> </w:t>
      </w:r>
    </w:p>
    <w:p w:rsidR="00F64520" w:rsidRDefault="00F64520" w:rsidP="00F64520">
      <w:pPr>
        <w:spacing w:line="264" w:lineRule="auto"/>
        <w:ind w:firstLine="600"/>
        <w:jc w:val="both"/>
      </w:pPr>
      <w:r>
        <w:rPr>
          <w:sz w:val="28"/>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F64520" w:rsidRDefault="00F64520" w:rsidP="00F64520">
      <w:pPr>
        <w:spacing w:line="264" w:lineRule="auto"/>
        <w:ind w:firstLine="600"/>
        <w:jc w:val="both"/>
      </w:pPr>
      <w:r>
        <w:rPr>
          <w:b/>
          <w:i/>
          <w:sz w:val="28"/>
        </w:rPr>
        <w:t>Межпредметные связи</w:t>
      </w:r>
    </w:p>
    <w:p w:rsidR="00F64520" w:rsidRDefault="00F64520" w:rsidP="00F64520">
      <w:pPr>
        <w:spacing w:line="264" w:lineRule="auto"/>
        <w:ind w:firstLine="600"/>
        <w:jc w:val="both"/>
      </w:pPr>
      <w:r>
        <w:rPr>
          <w:sz w:val="28"/>
        </w:rPr>
        <w:t xml:space="preserve">Реализация межпредметных связей при изучении химии в 8 классе осуществляется через использование как общих естественно-научных </w:t>
      </w:r>
      <w:r>
        <w:rPr>
          <w:sz w:val="28"/>
        </w:rPr>
        <w:lastRenderedPageBreak/>
        <w:t>понятий, так и понятий, являющихся системными для отдельных предметов естественно-научного цикла.</w:t>
      </w:r>
    </w:p>
    <w:p w:rsidR="00F64520" w:rsidRDefault="00F64520" w:rsidP="00F64520">
      <w:pPr>
        <w:spacing w:line="264" w:lineRule="auto"/>
        <w:ind w:firstLine="600"/>
        <w:jc w:val="both"/>
      </w:pPr>
      <w:r>
        <w:rPr>
          <w:sz w:val="28"/>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F64520" w:rsidRDefault="00F64520" w:rsidP="00F64520">
      <w:pPr>
        <w:spacing w:line="264" w:lineRule="auto"/>
        <w:ind w:firstLine="600"/>
        <w:jc w:val="both"/>
      </w:pPr>
      <w:r>
        <w:rPr>
          <w:sz w:val="28"/>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F64520" w:rsidRDefault="00F64520" w:rsidP="00F64520">
      <w:pPr>
        <w:spacing w:line="264" w:lineRule="auto"/>
        <w:ind w:firstLine="600"/>
        <w:jc w:val="both"/>
      </w:pPr>
      <w:r>
        <w:rPr>
          <w:sz w:val="28"/>
        </w:rPr>
        <w:t>Биология: фотосинтез, дыхание, биосфера.</w:t>
      </w:r>
    </w:p>
    <w:p w:rsidR="00F64520" w:rsidRDefault="00F64520" w:rsidP="00F64520">
      <w:pPr>
        <w:spacing w:line="264" w:lineRule="auto"/>
        <w:ind w:firstLine="600"/>
        <w:jc w:val="both"/>
      </w:pPr>
      <w:r>
        <w:rPr>
          <w:sz w:val="28"/>
        </w:rPr>
        <w:t>География: атмосфера, гидросфера, минералы, горные породы, полезные ископаемые, топливо, водные ресурсы.</w:t>
      </w:r>
    </w:p>
    <w:p w:rsidR="00F64520" w:rsidRDefault="00F64520" w:rsidP="00F64520">
      <w:pPr>
        <w:spacing w:line="264" w:lineRule="auto"/>
        <w:ind w:firstLine="600"/>
        <w:jc w:val="both"/>
      </w:pPr>
      <w:r>
        <w:rPr>
          <w:b/>
          <w:sz w:val="28"/>
        </w:rPr>
        <w:t>9 КЛАСС</w:t>
      </w:r>
    </w:p>
    <w:p w:rsidR="00F64520" w:rsidRDefault="00F64520" w:rsidP="00F64520">
      <w:pPr>
        <w:spacing w:line="264" w:lineRule="auto"/>
        <w:ind w:firstLine="600"/>
        <w:jc w:val="both"/>
      </w:pPr>
      <w:r>
        <w:rPr>
          <w:b/>
          <w:sz w:val="28"/>
        </w:rPr>
        <w:t>Вещество и химическая реакция</w:t>
      </w:r>
    </w:p>
    <w:p w:rsidR="00F64520" w:rsidRDefault="00F64520" w:rsidP="00F64520">
      <w:pPr>
        <w:spacing w:line="264" w:lineRule="auto"/>
        <w:ind w:firstLine="600"/>
        <w:jc w:val="both"/>
      </w:pPr>
      <w:r>
        <w:rPr>
          <w:sz w:val="28"/>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F64520" w:rsidRDefault="00F64520" w:rsidP="00F64520">
      <w:pPr>
        <w:spacing w:line="264" w:lineRule="auto"/>
        <w:ind w:firstLine="600"/>
        <w:jc w:val="both"/>
      </w:pPr>
      <w:r>
        <w:rPr>
          <w:sz w:val="28"/>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F64520" w:rsidRDefault="00F64520" w:rsidP="00F64520">
      <w:pPr>
        <w:spacing w:line="264" w:lineRule="auto"/>
        <w:ind w:firstLine="600"/>
        <w:jc w:val="both"/>
      </w:pPr>
      <w:r>
        <w:rPr>
          <w:sz w:val="28"/>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F64520" w:rsidRDefault="00F64520" w:rsidP="00F64520">
      <w:pPr>
        <w:spacing w:line="264" w:lineRule="auto"/>
        <w:ind w:firstLine="600"/>
        <w:jc w:val="both"/>
      </w:pPr>
      <w:r>
        <w:rPr>
          <w:sz w:val="28"/>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F64520" w:rsidRDefault="00F64520" w:rsidP="00F64520">
      <w:pPr>
        <w:spacing w:line="264" w:lineRule="auto"/>
        <w:ind w:firstLine="600"/>
        <w:jc w:val="both"/>
      </w:pPr>
      <w:r>
        <w:rPr>
          <w:sz w:val="28"/>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F64520" w:rsidRDefault="00F64520" w:rsidP="00F64520">
      <w:pPr>
        <w:spacing w:line="264" w:lineRule="auto"/>
        <w:ind w:firstLine="600"/>
        <w:jc w:val="both"/>
      </w:pPr>
      <w:r>
        <w:rPr>
          <w:sz w:val="28"/>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F64520" w:rsidRDefault="00F64520" w:rsidP="00F64520">
      <w:pPr>
        <w:spacing w:line="264" w:lineRule="auto"/>
        <w:ind w:firstLine="600"/>
        <w:jc w:val="both"/>
      </w:pPr>
      <w:r>
        <w:rPr>
          <w:sz w:val="28"/>
        </w:rPr>
        <w:lastRenderedPageBreak/>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F64520" w:rsidRDefault="00F64520" w:rsidP="00F64520">
      <w:pPr>
        <w:spacing w:line="264" w:lineRule="auto"/>
        <w:ind w:firstLine="600"/>
        <w:jc w:val="both"/>
      </w:pPr>
      <w:r>
        <w:rPr>
          <w:sz w:val="28"/>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F64520" w:rsidRDefault="00F64520" w:rsidP="00F64520">
      <w:pPr>
        <w:spacing w:line="264" w:lineRule="auto"/>
        <w:ind w:firstLine="600"/>
        <w:jc w:val="both"/>
      </w:pPr>
      <w:r>
        <w:rPr>
          <w:b/>
          <w:i/>
          <w:sz w:val="28"/>
        </w:rPr>
        <w:t>Химический эксперимент</w:t>
      </w:r>
      <w:r>
        <w:rPr>
          <w:b/>
          <w:sz w:val="28"/>
        </w:rPr>
        <w:t>:</w:t>
      </w:r>
      <w:r>
        <w:rPr>
          <w:sz w:val="28"/>
        </w:rPr>
        <w:t xml:space="preserve"> </w:t>
      </w:r>
    </w:p>
    <w:p w:rsidR="00F64520" w:rsidRDefault="00F64520" w:rsidP="00F64520">
      <w:pPr>
        <w:spacing w:line="264" w:lineRule="auto"/>
        <w:ind w:firstLine="600"/>
        <w:jc w:val="both"/>
      </w:pPr>
      <w:r>
        <w:rPr>
          <w:sz w:val="28"/>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F64520" w:rsidRDefault="00F64520" w:rsidP="00F64520">
      <w:pPr>
        <w:spacing w:line="264" w:lineRule="auto"/>
        <w:ind w:firstLine="600"/>
        <w:jc w:val="both"/>
      </w:pPr>
      <w:r>
        <w:rPr>
          <w:b/>
          <w:sz w:val="28"/>
        </w:rPr>
        <w:t>Неметаллы и их соединения</w:t>
      </w:r>
    </w:p>
    <w:p w:rsidR="00F64520" w:rsidRDefault="00F64520" w:rsidP="00F64520">
      <w:pPr>
        <w:spacing w:line="264" w:lineRule="auto"/>
        <w:ind w:firstLine="600"/>
        <w:jc w:val="both"/>
      </w:pPr>
      <w:r>
        <w:rPr>
          <w:sz w:val="28"/>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F64520" w:rsidRDefault="00F64520" w:rsidP="00F64520">
      <w:pPr>
        <w:spacing w:line="264" w:lineRule="auto"/>
        <w:ind w:firstLine="600"/>
        <w:jc w:val="both"/>
      </w:pPr>
      <w:r>
        <w:rPr>
          <w:sz w:val="28"/>
        </w:rPr>
        <w:t xml:space="preserve">Общая характеристика элементов VIА-группы.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w:t>
      </w:r>
      <w:r>
        <w:rPr>
          <w:sz w:val="28"/>
        </w:rPr>
        <w:lastRenderedPageBreak/>
        <w:t>загрязнение воздуха и водоёмов), способы его предотвращения.</w:t>
      </w:r>
    </w:p>
    <w:p w:rsidR="00F64520" w:rsidRDefault="00F64520" w:rsidP="00F64520">
      <w:pPr>
        <w:spacing w:line="264" w:lineRule="auto"/>
        <w:ind w:firstLine="600"/>
        <w:jc w:val="both"/>
      </w:pPr>
      <w:r>
        <w:rPr>
          <w:sz w:val="28"/>
        </w:rPr>
        <w:t>Общая характеристика элементов VА-группы.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(V) и фосфорная кислота, физические и химические свойства, получение. Использование фосфатов в качестве минеральных удобрений.</w:t>
      </w:r>
    </w:p>
    <w:p w:rsidR="00F64520" w:rsidRDefault="00F64520" w:rsidP="00F64520">
      <w:pPr>
        <w:spacing w:line="264" w:lineRule="auto"/>
        <w:ind w:firstLine="600"/>
        <w:jc w:val="both"/>
      </w:pPr>
      <w:r>
        <w:rPr>
          <w:sz w:val="28"/>
        </w:rPr>
        <w:t>Общая характеристика элементов IVА-группы.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F64520" w:rsidRDefault="00F64520" w:rsidP="00F64520">
      <w:pPr>
        <w:spacing w:line="264" w:lineRule="auto"/>
        <w:ind w:firstLine="600"/>
        <w:jc w:val="both"/>
      </w:pPr>
      <w:r>
        <w:rPr>
          <w:sz w:val="28"/>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F64520" w:rsidRDefault="00F64520" w:rsidP="00F64520">
      <w:pPr>
        <w:spacing w:line="264" w:lineRule="auto"/>
        <w:ind w:firstLine="600"/>
        <w:jc w:val="both"/>
      </w:pPr>
      <w:r>
        <w:rPr>
          <w:sz w:val="28"/>
        </w:rPr>
        <w:t>Кремний, его физические и химические свойства, получение и применение. Соединения кремния в природе. Общие представления об оксиде кремния (IV) и кремниевой кислоте. Силикаты, их использование в быту, в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F64520" w:rsidRDefault="00F64520" w:rsidP="00F64520">
      <w:pPr>
        <w:spacing w:line="264" w:lineRule="auto"/>
        <w:ind w:firstLine="600"/>
        <w:jc w:val="both"/>
      </w:pPr>
      <w:r>
        <w:rPr>
          <w:b/>
          <w:i/>
          <w:sz w:val="28"/>
        </w:rPr>
        <w:t>Химический эксперимент</w:t>
      </w:r>
      <w:r>
        <w:rPr>
          <w:b/>
          <w:sz w:val="28"/>
        </w:rPr>
        <w:t>:</w:t>
      </w:r>
      <w:r>
        <w:rPr>
          <w:sz w:val="28"/>
        </w:rPr>
        <w:t xml:space="preserve"> </w:t>
      </w:r>
    </w:p>
    <w:p w:rsidR="00F64520" w:rsidRDefault="00F64520" w:rsidP="00F64520">
      <w:pPr>
        <w:spacing w:line="264" w:lineRule="auto"/>
        <w:ind w:firstLine="600"/>
        <w:jc w:val="both"/>
      </w:pPr>
      <w:r>
        <w:rPr>
          <w:sz w:val="28"/>
        </w:rPr>
        <w:lastRenderedPageBreak/>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F64520" w:rsidRDefault="00F64520" w:rsidP="00F64520">
      <w:pPr>
        <w:spacing w:line="264" w:lineRule="auto"/>
        <w:ind w:firstLine="600"/>
        <w:jc w:val="both"/>
      </w:pPr>
      <w:r>
        <w:rPr>
          <w:b/>
          <w:sz w:val="28"/>
        </w:rPr>
        <w:t>Металлы и их соединения</w:t>
      </w:r>
    </w:p>
    <w:p w:rsidR="00F64520" w:rsidRDefault="00F64520" w:rsidP="00F64520">
      <w:pPr>
        <w:spacing w:line="264" w:lineRule="auto"/>
        <w:ind w:firstLine="600"/>
        <w:jc w:val="both"/>
      </w:pPr>
      <w:r>
        <w:rPr>
          <w:sz w:val="28"/>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F64520" w:rsidRDefault="00F64520" w:rsidP="00F64520">
      <w:pPr>
        <w:spacing w:line="264" w:lineRule="auto"/>
        <w:ind w:firstLine="600"/>
        <w:jc w:val="both"/>
      </w:pPr>
      <w:r>
        <w:rPr>
          <w:sz w:val="28"/>
        </w:rPr>
        <w:t>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F64520" w:rsidRDefault="00F64520" w:rsidP="00F64520">
      <w:pPr>
        <w:spacing w:line="264" w:lineRule="auto"/>
        <w:ind w:firstLine="600"/>
        <w:jc w:val="both"/>
      </w:pPr>
      <w:r>
        <w:rPr>
          <w:sz w:val="28"/>
        </w:rPr>
        <w:t xml:space="preserve">Щелочноземельные металлы магний и кальций: положение в Периодической системе химических элементов Д. И. Менделеева, строение </w:t>
      </w:r>
      <w:r>
        <w:rPr>
          <w:sz w:val="28"/>
        </w:rPr>
        <w:lastRenderedPageBreak/>
        <w:t>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F64520" w:rsidRDefault="00F64520" w:rsidP="00F64520">
      <w:pPr>
        <w:spacing w:line="264" w:lineRule="auto"/>
        <w:ind w:firstLine="600"/>
        <w:jc w:val="both"/>
      </w:pPr>
      <w:r>
        <w:rPr>
          <w:sz w:val="28"/>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F64520" w:rsidRDefault="00F64520" w:rsidP="00F64520">
      <w:pPr>
        <w:spacing w:line="264" w:lineRule="auto"/>
        <w:ind w:firstLine="600"/>
        <w:jc w:val="both"/>
      </w:pPr>
      <w:r>
        <w:rPr>
          <w:sz w:val="28"/>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(II) и железа (III), их состав, свойства и получение.</w:t>
      </w:r>
    </w:p>
    <w:p w:rsidR="00F64520" w:rsidRDefault="00F64520" w:rsidP="00F64520">
      <w:pPr>
        <w:spacing w:line="264" w:lineRule="auto"/>
        <w:ind w:firstLine="600"/>
        <w:jc w:val="both"/>
      </w:pPr>
      <w:r>
        <w:rPr>
          <w:b/>
          <w:i/>
          <w:sz w:val="28"/>
        </w:rPr>
        <w:t>Химический эксперимент</w:t>
      </w:r>
      <w:r>
        <w:rPr>
          <w:b/>
          <w:sz w:val="28"/>
        </w:rPr>
        <w:t>:</w:t>
      </w:r>
      <w:r>
        <w:rPr>
          <w:sz w:val="28"/>
        </w:rPr>
        <w:t xml:space="preserve"> </w:t>
      </w:r>
    </w:p>
    <w:p w:rsidR="00F64520" w:rsidRDefault="00F64520" w:rsidP="00F64520">
      <w:pPr>
        <w:spacing w:line="264" w:lineRule="auto"/>
        <w:ind w:firstLine="600"/>
        <w:jc w:val="both"/>
      </w:pPr>
      <w:r>
        <w:rPr>
          <w:sz w:val="28"/>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(II) и железа (III), меди (II),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F64520" w:rsidRDefault="00F64520" w:rsidP="00F64520">
      <w:pPr>
        <w:spacing w:line="264" w:lineRule="auto"/>
        <w:ind w:firstLine="600"/>
        <w:jc w:val="both"/>
      </w:pPr>
      <w:r>
        <w:rPr>
          <w:b/>
          <w:sz w:val="28"/>
        </w:rPr>
        <w:t>Химия и окружающая среда</w:t>
      </w:r>
    </w:p>
    <w:p w:rsidR="00F64520" w:rsidRDefault="00F64520" w:rsidP="00F64520">
      <w:pPr>
        <w:spacing w:line="264" w:lineRule="auto"/>
        <w:ind w:firstLine="600"/>
        <w:jc w:val="both"/>
      </w:pPr>
      <w:r>
        <w:rPr>
          <w:sz w:val="28"/>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F64520" w:rsidRDefault="00F64520" w:rsidP="00F64520">
      <w:pPr>
        <w:spacing w:line="264" w:lineRule="auto"/>
        <w:ind w:firstLine="600"/>
        <w:jc w:val="both"/>
      </w:pPr>
      <w:r>
        <w:rPr>
          <w:sz w:val="28"/>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F64520" w:rsidRDefault="00F64520" w:rsidP="00F64520">
      <w:pPr>
        <w:spacing w:line="264" w:lineRule="auto"/>
        <w:ind w:firstLine="600"/>
        <w:jc w:val="both"/>
      </w:pPr>
      <w:r>
        <w:rPr>
          <w:b/>
          <w:i/>
          <w:sz w:val="28"/>
        </w:rPr>
        <w:t>Химический эксперимент:</w:t>
      </w:r>
      <w:r>
        <w:rPr>
          <w:sz w:val="28"/>
        </w:rPr>
        <w:t xml:space="preserve"> </w:t>
      </w:r>
    </w:p>
    <w:p w:rsidR="00F64520" w:rsidRDefault="00F64520" w:rsidP="00F64520">
      <w:pPr>
        <w:spacing w:line="264" w:lineRule="auto"/>
        <w:ind w:firstLine="600"/>
        <w:jc w:val="both"/>
      </w:pPr>
      <w:r>
        <w:rPr>
          <w:sz w:val="28"/>
        </w:rPr>
        <w:t>изучение образцов материалов (стекло, сплавы металлов, полимерные материалы).</w:t>
      </w:r>
    </w:p>
    <w:p w:rsidR="00F64520" w:rsidRDefault="00F64520" w:rsidP="00F64520">
      <w:pPr>
        <w:spacing w:line="264" w:lineRule="auto"/>
        <w:ind w:firstLine="600"/>
        <w:jc w:val="both"/>
      </w:pPr>
      <w:r>
        <w:rPr>
          <w:b/>
          <w:i/>
          <w:sz w:val="28"/>
        </w:rPr>
        <w:t>Межпредметные связи</w:t>
      </w:r>
    </w:p>
    <w:p w:rsidR="00F64520" w:rsidRDefault="00F64520" w:rsidP="00F64520">
      <w:pPr>
        <w:spacing w:line="264" w:lineRule="auto"/>
        <w:ind w:firstLine="600"/>
        <w:jc w:val="both"/>
      </w:pPr>
      <w:r>
        <w:rPr>
          <w:sz w:val="28"/>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F64520" w:rsidRDefault="00F64520" w:rsidP="00F64520">
      <w:pPr>
        <w:spacing w:line="264" w:lineRule="auto"/>
        <w:ind w:firstLine="600"/>
        <w:jc w:val="both"/>
      </w:pPr>
      <w:r>
        <w:rPr>
          <w:sz w:val="28"/>
        </w:rPr>
        <w:lastRenderedPageBreak/>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F64520" w:rsidRDefault="00F64520" w:rsidP="00F64520">
      <w:pPr>
        <w:spacing w:line="264" w:lineRule="auto"/>
        <w:ind w:firstLine="600"/>
        <w:jc w:val="both"/>
      </w:pPr>
      <w:r>
        <w:rPr>
          <w:sz w:val="28"/>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F64520" w:rsidRDefault="00F64520" w:rsidP="00F64520">
      <w:pPr>
        <w:spacing w:line="264" w:lineRule="auto"/>
        <w:ind w:firstLine="600"/>
        <w:jc w:val="both"/>
      </w:pPr>
      <w:r>
        <w:rPr>
          <w:sz w:val="28"/>
        </w:rPr>
        <w:t>Биология: фотосинтез, дыхание, биосфера, экосистема, минеральные удобрения, микроэлементы, макроэлементы, питательные вещества.</w:t>
      </w:r>
    </w:p>
    <w:p w:rsidR="00F64520" w:rsidRDefault="00F64520" w:rsidP="00F64520">
      <w:pPr>
        <w:spacing w:line="264" w:lineRule="auto"/>
        <w:ind w:firstLine="600"/>
        <w:jc w:val="both"/>
      </w:pPr>
      <w:r>
        <w:rPr>
          <w:sz w:val="28"/>
        </w:rPr>
        <w:t>География: атмосфера, гидросфера, минералы, горные породы, полезные ископаемые, топливо, водные ресурсы.</w:t>
      </w:r>
    </w:p>
    <w:p w:rsidR="00F64520" w:rsidRDefault="00F64520" w:rsidP="00F64520">
      <w:pPr>
        <w:sectPr w:rsidR="00F64520">
          <w:pgSz w:w="11906" w:h="16383"/>
          <w:pgMar w:top="1134" w:right="850" w:bottom="1134" w:left="1701" w:header="720" w:footer="720" w:gutter="0"/>
          <w:cols w:space="720"/>
        </w:sectPr>
      </w:pPr>
    </w:p>
    <w:p w:rsidR="00F64520" w:rsidRDefault="00F64520" w:rsidP="00F64520">
      <w:pPr>
        <w:spacing w:line="264" w:lineRule="auto"/>
        <w:ind w:left="120"/>
        <w:jc w:val="both"/>
      </w:pPr>
      <w:bookmarkStart w:id="106" w:name="block-69752413"/>
      <w:bookmarkEnd w:id="106"/>
      <w:r>
        <w:rPr>
          <w:b/>
          <w:sz w:val="28"/>
        </w:rPr>
        <w:lastRenderedPageBreak/>
        <w:t>ПЛАНИРУЕМЫЕ РЕЗУЛЬТАТЫ ОСВОЕНИЯ ПРОГРАММЫ ПО ХИМИИ НА УРОВНЕ ОСНОВНОГО ОБЩЕГО ОБРАЗОВАНИЯ</w:t>
      </w:r>
    </w:p>
    <w:p w:rsidR="00F64520" w:rsidRDefault="00F64520" w:rsidP="00F64520">
      <w:pPr>
        <w:spacing w:line="264" w:lineRule="auto"/>
        <w:ind w:left="120"/>
        <w:jc w:val="both"/>
      </w:pPr>
    </w:p>
    <w:p w:rsidR="00F64520" w:rsidRDefault="00F64520" w:rsidP="00F64520">
      <w:pPr>
        <w:spacing w:line="264" w:lineRule="auto"/>
        <w:ind w:firstLine="600"/>
        <w:jc w:val="both"/>
      </w:pPr>
      <w:r>
        <w:rPr>
          <w:b/>
          <w:sz w:val="28"/>
        </w:rPr>
        <w:t>ЛИЧНОСТНЫЕ РЕЗУЛЬТАТЫ</w:t>
      </w:r>
    </w:p>
    <w:p w:rsidR="00F64520" w:rsidRDefault="00F64520" w:rsidP="00F64520">
      <w:pPr>
        <w:spacing w:line="264" w:lineRule="auto"/>
        <w:ind w:firstLine="600"/>
        <w:jc w:val="both"/>
      </w:pPr>
      <w:r>
        <w:rPr>
          <w:sz w:val="28"/>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F64520" w:rsidRDefault="00F64520" w:rsidP="00F64520">
      <w:pPr>
        <w:spacing w:line="264" w:lineRule="auto"/>
        <w:ind w:firstLine="600"/>
        <w:jc w:val="both"/>
      </w:pPr>
      <w:r>
        <w:rPr>
          <w:sz w:val="28"/>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F64520" w:rsidRDefault="00F64520" w:rsidP="00F64520">
      <w:pPr>
        <w:spacing w:line="264" w:lineRule="auto"/>
        <w:ind w:firstLine="600"/>
        <w:jc w:val="both"/>
      </w:pPr>
      <w:r>
        <w:rPr>
          <w:b/>
          <w:sz w:val="28"/>
        </w:rPr>
        <w:t>1)</w:t>
      </w:r>
      <w:r>
        <w:rPr>
          <w:sz w:val="28"/>
        </w:rPr>
        <w:t xml:space="preserve"> </w:t>
      </w:r>
      <w:r>
        <w:rPr>
          <w:b/>
          <w:sz w:val="28"/>
        </w:rPr>
        <w:t>патриотического воспитания</w:t>
      </w:r>
      <w:r>
        <w:rPr>
          <w:sz w:val="28"/>
        </w:rPr>
        <w:t>:</w:t>
      </w:r>
    </w:p>
    <w:p w:rsidR="00F64520" w:rsidRDefault="00F64520" w:rsidP="00F64520">
      <w:pPr>
        <w:spacing w:line="264" w:lineRule="auto"/>
        <w:ind w:firstLine="600"/>
        <w:jc w:val="both"/>
      </w:pPr>
      <w:r>
        <w:rPr>
          <w:sz w:val="28"/>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F64520" w:rsidRDefault="00F64520" w:rsidP="00F64520">
      <w:pPr>
        <w:spacing w:line="264" w:lineRule="auto"/>
        <w:ind w:firstLine="600"/>
        <w:jc w:val="both"/>
      </w:pPr>
      <w:r>
        <w:rPr>
          <w:b/>
          <w:sz w:val="28"/>
        </w:rPr>
        <w:t>2)</w:t>
      </w:r>
      <w:r>
        <w:rPr>
          <w:sz w:val="28"/>
        </w:rPr>
        <w:t xml:space="preserve"> </w:t>
      </w:r>
      <w:r>
        <w:rPr>
          <w:b/>
          <w:sz w:val="28"/>
        </w:rPr>
        <w:t>гражданского воспитания:</w:t>
      </w:r>
    </w:p>
    <w:p w:rsidR="00F64520" w:rsidRDefault="00F64520" w:rsidP="00F64520">
      <w:pPr>
        <w:spacing w:line="264" w:lineRule="auto"/>
        <w:ind w:firstLine="600"/>
        <w:jc w:val="both"/>
      </w:pPr>
      <w:r>
        <w:rPr>
          <w:sz w:val="28"/>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F64520" w:rsidRDefault="00F64520" w:rsidP="00F64520">
      <w:pPr>
        <w:spacing w:line="264" w:lineRule="auto"/>
        <w:ind w:firstLine="600"/>
        <w:jc w:val="both"/>
      </w:pPr>
      <w:r>
        <w:rPr>
          <w:b/>
          <w:sz w:val="28"/>
        </w:rPr>
        <w:t>3)</w:t>
      </w:r>
      <w:r>
        <w:rPr>
          <w:sz w:val="28"/>
        </w:rPr>
        <w:t xml:space="preserve"> </w:t>
      </w:r>
      <w:r>
        <w:rPr>
          <w:b/>
          <w:sz w:val="28"/>
        </w:rPr>
        <w:t>ценности научного познания</w:t>
      </w:r>
      <w:r>
        <w:rPr>
          <w:sz w:val="28"/>
        </w:rPr>
        <w:t>:</w:t>
      </w:r>
    </w:p>
    <w:p w:rsidR="00F64520" w:rsidRDefault="00F64520" w:rsidP="00F64520">
      <w:pPr>
        <w:spacing w:line="264" w:lineRule="auto"/>
        <w:ind w:firstLine="600"/>
        <w:jc w:val="both"/>
      </w:pPr>
      <w:r>
        <w:rPr>
          <w:sz w:val="28"/>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F64520" w:rsidRDefault="00F64520" w:rsidP="00F64520">
      <w:pPr>
        <w:spacing w:line="264" w:lineRule="auto"/>
        <w:ind w:firstLine="600"/>
        <w:jc w:val="both"/>
      </w:pPr>
      <w:r>
        <w:rPr>
          <w:sz w:val="28"/>
        </w:rPr>
        <w:t>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F64520" w:rsidRDefault="00F64520" w:rsidP="00F64520">
      <w:pPr>
        <w:spacing w:line="264" w:lineRule="auto"/>
        <w:ind w:firstLine="600"/>
        <w:jc w:val="both"/>
      </w:pPr>
      <w:r>
        <w:rPr>
          <w:sz w:val="28"/>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F64520" w:rsidRDefault="00F64520" w:rsidP="00F64520">
      <w:pPr>
        <w:spacing w:line="264" w:lineRule="auto"/>
        <w:ind w:firstLine="600"/>
        <w:jc w:val="both"/>
      </w:pPr>
      <w:bookmarkStart w:id="107" w:name="_Toc138318759"/>
      <w:bookmarkEnd w:id="107"/>
      <w:r>
        <w:rPr>
          <w:b/>
          <w:sz w:val="28"/>
        </w:rPr>
        <w:t>4)</w:t>
      </w:r>
      <w:r>
        <w:rPr>
          <w:sz w:val="28"/>
        </w:rPr>
        <w:t xml:space="preserve"> </w:t>
      </w:r>
      <w:r>
        <w:rPr>
          <w:b/>
          <w:sz w:val="28"/>
        </w:rPr>
        <w:t>формирования культуры здоровья</w:t>
      </w:r>
      <w:r>
        <w:rPr>
          <w:sz w:val="28"/>
        </w:rPr>
        <w:t>:</w:t>
      </w:r>
    </w:p>
    <w:p w:rsidR="00F64520" w:rsidRDefault="00F64520" w:rsidP="00F64520">
      <w:pPr>
        <w:spacing w:line="264" w:lineRule="auto"/>
        <w:ind w:firstLine="600"/>
        <w:jc w:val="both"/>
      </w:pPr>
      <w:r>
        <w:rPr>
          <w:sz w:val="28"/>
        </w:rPr>
        <w:t xml:space="preserve">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w:t>
      </w:r>
      <w:r>
        <w:rPr>
          <w:sz w:val="28"/>
        </w:rPr>
        <w:lastRenderedPageBreak/>
        <w:t>(употребления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F64520" w:rsidRDefault="00F64520" w:rsidP="00F64520">
      <w:pPr>
        <w:spacing w:line="264" w:lineRule="auto"/>
        <w:ind w:firstLine="600"/>
        <w:jc w:val="both"/>
      </w:pPr>
      <w:r>
        <w:rPr>
          <w:b/>
          <w:sz w:val="28"/>
        </w:rPr>
        <w:t>5)</w:t>
      </w:r>
      <w:r>
        <w:rPr>
          <w:sz w:val="28"/>
        </w:rPr>
        <w:t xml:space="preserve"> </w:t>
      </w:r>
      <w:r>
        <w:rPr>
          <w:b/>
          <w:sz w:val="28"/>
        </w:rPr>
        <w:t>трудового воспитания:</w:t>
      </w:r>
    </w:p>
    <w:p w:rsidR="00F64520" w:rsidRDefault="00F64520" w:rsidP="00F64520">
      <w:pPr>
        <w:spacing w:line="264" w:lineRule="auto"/>
        <w:ind w:firstLine="600"/>
        <w:jc w:val="both"/>
      </w:pPr>
      <w:r>
        <w:rPr>
          <w:sz w:val="28"/>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F64520" w:rsidRDefault="00F64520" w:rsidP="00F64520">
      <w:pPr>
        <w:spacing w:line="264" w:lineRule="auto"/>
        <w:ind w:firstLine="600"/>
        <w:jc w:val="both"/>
      </w:pPr>
      <w:r>
        <w:rPr>
          <w:b/>
          <w:sz w:val="28"/>
        </w:rPr>
        <w:t>6)</w:t>
      </w:r>
      <w:r>
        <w:rPr>
          <w:sz w:val="28"/>
        </w:rPr>
        <w:t xml:space="preserve"> </w:t>
      </w:r>
      <w:r>
        <w:rPr>
          <w:b/>
          <w:sz w:val="28"/>
        </w:rPr>
        <w:t>экологического воспитания:</w:t>
      </w:r>
    </w:p>
    <w:p w:rsidR="00F64520" w:rsidRDefault="00F64520" w:rsidP="00F64520">
      <w:pPr>
        <w:spacing w:line="264" w:lineRule="auto"/>
        <w:ind w:firstLine="600"/>
        <w:jc w:val="both"/>
      </w:pPr>
      <w:r>
        <w:rPr>
          <w:sz w:val="28"/>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F64520" w:rsidRDefault="00F64520" w:rsidP="00F64520">
      <w:pPr>
        <w:spacing w:line="264" w:lineRule="auto"/>
        <w:ind w:firstLine="600"/>
        <w:jc w:val="both"/>
      </w:pPr>
      <w:r>
        <w:rPr>
          <w:sz w:val="28"/>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F64520" w:rsidRDefault="00F64520" w:rsidP="00F64520">
      <w:pPr>
        <w:spacing w:line="264" w:lineRule="auto"/>
        <w:ind w:firstLine="600"/>
        <w:jc w:val="both"/>
      </w:pPr>
      <w:r>
        <w:rPr>
          <w:b/>
          <w:sz w:val="28"/>
        </w:rPr>
        <w:t>МЕТАПРЕДМЕТНЫЕ РЕЗУЛЬТАТЫ</w:t>
      </w:r>
    </w:p>
    <w:p w:rsidR="00F64520" w:rsidRDefault="00F64520" w:rsidP="00F64520">
      <w:pPr>
        <w:spacing w:line="264" w:lineRule="auto"/>
        <w:ind w:firstLine="600"/>
        <w:jc w:val="both"/>
      </w:pPr>
      <w:r>
        <w:rPr>
          <w:sz w:val="28"/>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F64520" w:rsidRDefault="00F64520" w:rsidP="00F64520">
      <w:pPr>
        <w:spacing w:line="264" w:lineRule="auto"/>
        <w:ind w:firstLine="600"/>
        <w:jc w:val="both"/>
      </w:pPr>
      <w:r>
        <w:rPr>
          <w:b/>
          <w:sz w:val="28"/>
        </w:rPr>
        <w:t>Познавательные универсальные учебные действия</w:t>
      </w:r>
    </w:p>
    <w:p w:rsidR="00F64520" w:rsidRDefault="00F64520" w:rsidP="00F64520">
      <w:pPr>
        <w:spacing w:line="264" w:lineRule="auto"/>
        <w:ind w:firstLine="600"/>
        <w:jc w:val="both"/>
      </w:pPr>
      <w:r>
        <w:rPr>
          <w:b/>
          <w:sz w:val="28"/>
        </w:rPr>
        <w:t>Базовые логические действия:</w:t>
      </w:r>
    </w:p>
    <w:p w:rsidR="00F64520" w:rsidRDefault="00F64520" w:rsidP="00F64520">
      <w:pPr>
        <w:spacing w:line="264" w:lineRule="auto"/>
        <w:ind w:firstLine="600"/>
        <w:jc w:val="both"/>
      </w:pPr>
      <w:r>
        <w:rPr>
          <w:sz w:val="28"/>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F64520" w:rsidRDefault="00F64520" w:rsidP="00F64520">
      <w:pPr>
        <w:spacing w:line="264" w:lineRule="auto"/>
        <w:ind w:firstLine="600"/>
        <w:jc w:val="both"/>
      </w:pPr>
      <w:r>
        <w:rPr>
          <w:sz w:val="28"/>
        </w:rPr>
        <w:t xml:space="preserve">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w:t>
      </w:r>
      <w:r>
        <w:rPr>
          <w:sz w:val="28"/>
        </w:rPr>
        <w:lastRenderedPageBreak/>
        <w:t>противоречия в изучаемых процессах и явлениях.</w:t>
      </w:r>
    </w:p>
    <w:p w:rsidR="00F64520" w:rsidRDefault="00F64520" w:rsidP="00F64520">
      <w:pPr>
        <w:spacing w:line="264" w:lineRule="auto"/>
        <w:ind w:firstLine="600"/>
        <w:jc w:val="both"/>
      </w:pPr>
      <w:r>
        <w:rPr>
          <w:b/>
          <w:sz w:val="28"/>
        </w:rPr>
        <w:t>Базовые исследовательские действия</w:t>
      </w:r>
      <w:r>
        <w:rPr>
          <w:sz w:val="28"/>
        </w:rPr>
        <w:t>:</w:t>
      </w:r>
    </w:p>
    <w:p w:rsidR="00F64520" w:rsidRDefault="00F64520" w:rsidP="00F64520">
      <w:pPr>
        <w:spacing w:line="264" w:lineRule="auto"/>
        <w:ind w:firstLine="600"/>
        <w:jc w:val="both"/>
      </w:pPr>
      <w:r>
        <w:rPr>
          <w:sz w:val="28"/>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F64520" w:rsidRDefault="00F64520" w:rsidP="00F64520">
      <w:pPr>
        <w:spacing w:line="264" w:lineRule="auto"/>
        <w:ind w:firstLine="600"/>
        <w:jc w:val="both"/>
      </w:pPr>
      <w:r>
        <w:rPr>
          <w:sz w:val="28"/>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F64520" w:rsidRDefault="00F64520" w:rsidP="00F64520">
      <w:pPr>
        <w:spacing w:line="264" w:lineRule="auto"/>
        <w:ind w:firstLine="600"/>
        <w:jc w:val="both"/>
      </w:pPr>
      <w:r>
        <w:rPr>
          <w:b/>
          <w:sz w:val="28"/>
        </w:rPr>
        <w:t>Работа с информацией:</w:t>
      </w:r>
    </w:p>
    <w:p w:rsidR="00F64520" w:rsidRDefault="00F64520" w:rsidP="00F64520">
      <w:pPr>
        <w:spacing w:line="264" w:lineRule="auto"/>
        <w:ind w:firstLine="600"/>
        <w:jc w:val="both"/>
      </w:pPr>
      <w:r>
        <w:rPr>
          <w:sz w:val="28"/>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F64520" w:rsidRDefault="00F64520" w:rsidP="00F64520">
      <w:pPr>
        <w:spacing w:line="264" w:lineRule="auto"/>
        <w:ind w:firstLine="600"/>
        <w:jc w:val="both"/>
      </w:pPr>
      <w:r>
        <w:rPr>
          <w:sz w:val="28"/>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F64520" w:rsidRDefault="00F64520" w:rsidP="00F64520">
      <w:pPr>
        <w:spacing w:line="264" w:lineRule="auto"/>
        <w:ind w:firstLine="600"/>
        <w:jc w:val="both"/>
      </w:pPr>
      <w:r>
        <w:rPr>
          <w:sz w:val="28"/>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F64520" w:rsidRDefault="00F64520" w:rsidP="00F64520">
      <w:pPr>
        <w:spacing w:line="264" w:lineRule="auto"/>
        <w:ind w:firstLine="600"/>
        <w:jc w:val="both"/>
      </w:pPr>
      <w:r>
        <w:rPr>
          <w:b/>
          <w:sz w:val="28"/>
        </w:rPr>
        <w:t>Коммуникативные универсальные учебные действия:</w:t>
      </w:r>
    </w:p>
    <w:p w:rsidR="00F64520" w:rsidRDefault="00F64520" w:rsidP="00F64520">
      <w:pPr>
        <w:spacing w:line="264" w:lineRule="auto"/>
        <w:ind w:firstLine="600"/>
        <w:jc w:val="both"/>
      </w:pPr>
      <w:r>
        <w:rPr>
          <w:sz w:val="28"/>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F64520" w:rsidRDefault="00F64520" w:rsidP="00F64520">
      <w:pPr>
        <w:spacing w:line="264" w:lineRule="auto"/>
        <w:ind w:firstLine="600"/>
        <w:jc w:val="both"/>
      </w:pPr>
      <w:r>
        <w:rPr>
          <w:sz w:val="28"/>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F64520" w:rsidRDefault="00F64520" w:rsidP="00F64520">
      <w:pPr>
        <w:spacing w:line="264" w:lineRule="auto"/>
        <w:ind w:firstLine="600"/>
        <w:jc w:val="both"/>
      </w:pPr>
      <w:r>
        <w:rPr>
          <w:sz w:val="28"/>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F64520" w:rsidRDefault="00F64520" w:rsidP="00F64520">
      <w:pPr>
        <w:spacing w:line="264" w:lineRule="auto"/>
        <w:ind w:firstLine="600"/>
        <w:jc w:val="both"/>
      </w:pPr>
      <w:r>
        <w:rPr>
          <w:b/>
          <w:sz w:val="28"/>
        </w:rPr>
        <w:t>Регулятивные универсальные учебные действия:</w:t>
      </w:r>
    </w:p>
    <w:p w:rsidR="00F64520" w:rsidRDefault="00F64520" w:rsidP="00F64520">
      <w:pPr>
        <w:spacing w:line="264" w:lineRule="auto"/>
        <w:ind w:firstLine="600"/>
        <w:jc w:val="both"/>
      </w:pPr>
      <w:r>
        <w:rPr>
          <w:sz w:val="28"/>
        </w:rPr>
        <w:t xml:space="preserve">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w:t>
      </w:r>
      <w:r>
        <w:rPr>
          <w:sz w:val="28"/>
        </w:rPr>
        <w:lastRenderedPageBreak/>
        <w:t>анализировать контексты, предлагаемые в условии заданий.</w:t>
      </w:r>
      <w:bookmarkStart w:id="108" w:name="_Toc138318760"/>
      <w:bookmarkStart w:id="109" w:name="_Toc134720971"/>
      <w:bookmarkEnd w:id="108"/>
      <w:bookmarkEnd w:id="109"/>
    </w:p>
    <w:p w:rsidR="00F64520" w:rsidRDefault="00F64520" w:rsidP="00F64520">
      <w:pPr>
        <w:spacing w:line="264" w:lineRule="auto"/>
        <w:ind w:firstLine="600"/>
        <w:jc w:val="both"/>
      </w:pPr>
      <w:r>
        <w:rPr>
          <w:b/>
          <w:sz w:val="28"/>
        </w:rPr>
        <w:t>ПРЕДМЕТНЫЕ РЕЗУЛЬТАТЫ</w:t>
      </w:r>
    </w:p>
    <w:p w:rsidR="00F64520" w:rsidRDefault="00F64520" w:rsidP="00F64520">
      <w:pPr>
        <w:spacing w:line="264" w:lineRule="auto"/>
        <w:ind w:firstLine="600"/>
        <w:jc w:val="both"/>
      </w:pPr>
      <w:r>
        <w:rPr>
          <w:sz w:val="28"/>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F64520" w:rsidRDefault="00F64520" w:rsidP="00F64520">
      <w:pPr>
        <w:spacing w:line="264" w:lineRule="auto"/>
        <w:ind w:firstLine="600"/>
        <w:jc w:val="both"/>
      </w:pPr>
      <w:r>
        <w:rPr>
          <w:sz w:val="28"/>
        </w:rPr>
        <w:t>К концу обучения в</w:t>
      </w:r>
      <w:r>
        <w:rPr>
          <w:b/>
          <w:sz w:val="28"/>
        </w:rPr>
        <w:t xml:space="preserve"> 8 классе</w:t>
      </w:r>
      <w:r>
        <w:rPr>
          <w:sz w:val="28"/>
        </w:rPr>
        <w:t xml:space="preserve"> предметные результаты на базовом уровне должны отражать сформированность у обучающихся умений:</w:t>
      </w:r>
    </w:p>
    <w:p w:rsidR="00F64520" w:rsidRDefault="00F64520" w:rsidP="0094109D">
      <w:pPr>
        <w:widowControl/>
        <w:numPr>
          <w:ilvl w:val="0"/>
          <w:numId w:val="134"/>
        </w:numPr>
        <w:spacing w:line="264" w:lineRule="auto"/>
        <w:jc w:val="both"/>
      </w:pPr>
      <w:r>
        <w:rPr>
          <w:sz w:val="28"/>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F64520" w:rsidRDefault="00F64520" w:rsidP="0094109D">
      <w:pPr>
        <w:widowControl/>
        <w:numPr>
          <w:ilvl w:val="0"/>
          <w:numId w:val="134"/>
        </w:numPr>
        <w:spacing w:line="264" w:lineRule="auto"/>
        <w:jc w:val="both"/>
      </w:pPr>
      <w:r>
        <w:rPr>
          <w:sz w:val="28"/>
        </w:rPr>
        <w:t>иллюстрировать взаимосвязь основных химических понятий и применять эти понятия при описании веществ и их превращений;</w:t>
      </w:r>
    </w:p>
    <w:p w:rsidR="00F64520" w:rsidRDefault="00F64520" w:rsidP="0094109D">
      <w:pPr>
        <w:widowControl/>
        <w:numPr>
          <w:ilvl w:val="0"/>
          <w:numId w:val="134"/>
        </w:numPr>
        <w:spacing w:line="264" w:lineRule="auto"/>
        <w:jc w:val="both"/>
      </w:pPr>
      <w:r>
        <w:rPr>
          <w:sz w:val="28"/>
        </w:rPr>
        <w:t>использовать химическую символику для составления формул веществ и уравнений химических реакций;</w:t>
      </w:r>
    </w:p>
    <w:p w:rsidR="00F64520" w:rsidRDefault="00F64520" w:rsidP="0094109D">
      <w:pPr>
        <w:widowControl/>
        <w:numPr>
          <w:ilvl w:val="0"/>
          <w:numId w:val="134"/>
        </w:numPr>
        <w:spacing w:line="264" w:lineRule="auto"/>
        <w:jc w:val="both"/>
      </w:pPr>
      <w:r>
        <w:rPr>
          <w:sz w:val="28"/>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F64520" w:rsidRDefault="00F64520" w:rsidP="0094109D">
      <w:pPr>
        <w:widowControl/>
        <w:numPr>
          <w:ilvl w:val="0"/>
          <w:numId w:val="134"/>
        </w:numPr>
        <w:spacing w:line="264" w:lineRule="auto"/>
        <w:jc w:val="both"/>
      </w:pPr>
      <w:r>
        <w:rPr>
          <w:sz w:val="28"/>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F64520" w:rsidRDefault="00F64520" w:rsidP="0094109D">
      <w:pPr>
        <w:widowControl/>
        <w:numPr>
          <w:ilvl w:val="0"/>
          <w:numId w:val="134"/>
        </w:numPr>
        <w:spacing w:line="264" w:lineRule="auto"/>
        <w:jc w:val="both"/>
      </w:pPr>
      <w:r>
        <w:rPr>
          <w:sz w:val="28"/>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F64520" w:rsidRDefault="00F64520" w:rsidP="0094109D">
      <w:pPr>
        <w:widowControl/>
        <w:numPr>
          <w:ilvl w:val="0"/>
          <w:numId w:val="134"/>
        </w:numPr>
        <w:spacing w:line="264" w:lineRule="auto"/>
        <w:jc w:val="both"/>
      </w:pPr>
      <w:r>
        <w:rPr>
          <w:sz w:val="28"/>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F64520" w:rsidRDefault="00F64520" w:rsidP="0094109D">
      <w:pPr>
        <w:widowControl/>
        <w:numPr>
          <w:ilvl w:val="0"/>
          <w:numId w:val="134"/>
        </w:numPr>
        <w:spacing w:line="264" w:lineRule="auto"/>
        <w:jc w:val="both"/>
      </w:pPr>
      <w:r>
        <w:rPr>
          <w:sz w:val="28"/>
        </w:rPr>
        <w:lastRenderedPageBreak/>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F64520" w:rsidRDefault="00F64520" w:rsidP="0094109D">
      <w:pPr>
        <w:widowControl/>
        <w:numPr>
          <w:ilvl w:val="0"/>
          <w:numId w:val="134"/>
        </w:numPr>
        <w:spacing w:line="264" w:lineRule="auto"/>
        <w:jc w:val="both"/>
      </w:pPr>
      <w:r>
        <w:rPr>
          <w:sz w:val="28"/>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F64520" w:rsidRDefault="00F64520" w:rsidP="0094109D">
      <w:pPr>
        <w:widowControl/>
        <w:numPr>
          <w:ilvl w:val="0"/>
          <w:numId w:val="134"/>
        </w:numPr>
        <w:spacing w:line="264" w:lineRule="auto"/>
        <w:jc w:val="both"/>
      </w:pPr>
      <w:r>
        <w:rPr>
          <w:sz w:val="28"/>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F64520" w:rsidRDefault="00F64520" w:rsidP="0094109D">
      <w:pPr>
        <w:widowControl/>
        <w:numPr>
          <w:ilvl w:val="0"/>
          <w:numId w:val="134"/>
        </w:numPr>
        <w:spacing w:line="264" w:lineRule="auto"/>
        <w:jc w:val="both"/>
      </w:pPr>
      <w:r>
        <w:rPr>
          <w:sz w:val="28"/>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F64520" w:rsidRDefault="00F64520" w:rsidP="0094109D">
      <w:pPr>
        <w:widowControl/>
        <w:numPr>
          <w:ilvl w:val="0"/>
          <w:numId w:val="134"/>
        </w:numPr>
        <w:spacing w:line="264" w:lineRule="auto"/>
        <w:jc w:val="both"/>
      </w:pPr>
      <w:r>
        <w:rPr>
          <w:sz w:val="28"/>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F64520" w:rsidRDefault="00F64520" w:rsidP="00F64520">
      <w:pPr>
        <w:spacing w:line="264" w:lineRule="auto"/>
        <w:ind w:firstLine="600"/>
        <w:jc w:val="both"/>
      </w:pPr>
      <w:r>
        <w:rPr>
          <w:sz w:val="28"/>
        </w:rPr>
        <w:t>К концу обучения в</w:t>
      </w:r>
      <w:r>
        <w:rPr>
          <w:b/>
          <w:sz w:val="28"/>
        </w:rPr>
        <w:t xml:space="preserve"> 9 классе</w:t>
      </w:r>
      <w:r>
        <w:rPr>
          <w:sz w:val="28"/>
        </w:rPr>
        <w:t xml:space="preserve"> предметные результаты на базовом уровне должны отражать сформированность у обучающихся умений:</w:t>
      </w:r>
    </w:p>
    <w:p w:rsidR="00F64520" w:rsidRDefault="00F64520" w:rsidP="0094109D">
      <w:pPr>
        <w:widowControl/>
        <w:numPr>
          <w:ilvl w:val="0"/>
          <w:numId w:val="135"/>
        </w:numPr>
        <w:spacing w:line="264" w:lineRule="auto"/>
        <w:jc w:val="both"/>
      </w:pPr>
      <w:r>
        <w:rPr>
          <w:sz w:val="28"/>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F64520" w:rsidRDefault="00F64520" w:rsidP="0094109D">
      <w:pPr>
        <w:widowControl/>
        <w:numPr>
          <w:ilvl w:val="0"/>
          <w:numId w:val="135"/>
        </w:numPr>
        <w:spacing w:line="264" w:lineRule="auto"/>
        <w:jc w:val="both"/>
      </w:pPr>
      <w:r>
        <w:rPr>
          <w:sz w:val="28"/>
        </w:rPr>
        <w:t>иллюстрировать взаимосвязь основных химических понятий и применять эти понятия при описании веществ и их превращений;</w:t>
      </w:r>
    </w:p>
    <w:p w:rsidR="00F64520" w:rsidRDefault="00F64520" w:rsidP="0094109D">
      <w:pPr>
        <w:widowControl/>
        <w:numPr>
          <w:ilvl w:val="0"/>
          <w:numId w:val="135"/>
        </w:numPr>
        <w:spacing w:line="264" w:lineRule="auto"/>
        <w:jc w:val="both"/>
      </w:pPr>
      <w:r>
        <w:rPr>
          <w:sz w:val="28"/>
        </w:rPr>
        <w:t>использовать химическую символику для составления формул веществ и уравнений химических реакций;</w:t>
      </w:r>
    </w:p>
    <w:p w:rsidR="00F64520" w:rsidRDefault="00F64520" w:rsidP="0094109D">
      <w:pPr>
        <w:widowControl/>
        <w:numPr>
          <w:ilvl w:val="0"/>
          <w:numId w:val="135"/>
        </w:numPr>
        <w:spacing w:line="264" w:lineRule="auto"/>
        <w:jc w:val="both"/>
      </w:pPr>
      <w:r>
        <w:rPr>
          <w:sz w:val="28"/>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F64520" w:rsidRDefault="00F64520" w:rsidP="0094109D">
      <w:pPr>
        <w:widowControl/>
        <w:numPr>
          <w:ilvl w:val="0"/>
          <w:numId w:val="135"/>
        </w:numPr>
        <w:spacing w:line="264" w:lineRule="auto"/>
        <w:jc w:val="both"/>
      </w:pPr>
      <w:r>
        <w:rPr>
          <w:sz w:val="28"/>
        </w:rPr>
        <w:t xml:space="preserve">раскрывать смысл Периодического закона Д. И. Менделеева и демонстрировать его понимание: описывать и характеризовать табличную форму Периодической </w:t>
      </w:r>
      <w:r>
        <w:rPr>
          <w:sz w:val="28"/>
        </w:rPr>
        <w:lastRenderedPageBreak/>
        <w:t>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F64520" w:rsidRDefault="00F64520" w:rsidP="0094109D">
      <w:pPr>
        <w:widowControl/>
        <w:numPr>
          <w:ilvl w:val="0"/>
          <w:numId w:val="135"/>
        </w:numPr>
        <w:spacing w:line="264" w:lineRule="auto"/>
        <w:jc w:val="both"/>
      </w:pPr>
      <w:r>
        <w:rPr>
          <w:sz w:val="28"/>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F64520" w:rsidRDefault="00F64520" w:rsidP="0094109D">
      <w:pPr>
        <w:widowControl/>
        <w:numPr>
          <w:ilvl w:val="0"/>
          <w:numId w:val="135"/>
        </w:numPr>
        <w:spacing w:line="264" w:lineRule="auto"/>
        <w:jc w:val="both"/>
      </w:pPr>
      <w:r>
        <w:rPr>
          <w:sz w:val="28"/>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F64520" w:rsidRDefault="00F64520" w:rsidP="0094109D">
      <w:pPr>
        <w:widowControl/>
        <w:numPr>
          <w:ilvl w:val="0"/>
          <w:numId w:val="135"/>
        </w:numPr>
        <w:spacing w:line="264" w:lineRule="auto"/>
        <w:jc w:val="both"/>
      </w:pPr>
      <w:r>
        <w:rPr>
          <w:sz w:val="28"/>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F64520" w:rsidRDefault="00F64520" w:rsidP="0094109D">
      <w:pPr>
        <w:widowControl/>
        <w:numPr>
          <w:ilvl w:val="0"/>
          <w:numId w:val="135"/>
        </w:numPr>
        <w:spacing w:line="264" w:lineRule="auto"/>
        <w:jc w:val="both"/>
      </w:pPr>
      <w:r>
        <w:rPr>
          <w:sz w:val="28"/>
        </w:rPr>
        <w:t>раскрывать сущность окислительно-восстановительных реакций посредством составления электронного баланса этих реакций;</w:t>
      </w:r>
    </w:p>
    <w:p w:rsidR="00F64520" w:rsidRDefault="00F64520" w:rsidP="0094109D">
      <w:pPr>
        <w:widowControl/>
        <w:numPr>
          <w:ilvl w:val="0"/>
          <w:numId w:val="135"/>
        </w:numPr>
        <w:spacing w:line="264" w:lineRule="auto"/>
        <w:jc w:val="both"/>
      </w:pPr>
      <w:r>
        <w:rPr>
          <w:sz w:val="28"/>
        </w:rPr>
        <w:t>прогнозировать свойства веществ в зависимости от их строения, возможности протекания химических превращений в различных условиях;</w:t>
      </w:r>
    </w:p>
    <w:p w:rsidR="00F64520" w:rsidRDefault="00F64520" w:rsidP="0094109D">
      <w:pPr>
        <w:widowControl/>
        <w:numPr>
          <w:ilvl w:val="0"/>
          <w:numId w:val="135"/>
        </w:numPr>
        <w:spacing w:line="264" w:lineRule="auto"/>
        <w:jc w:val="both"/>
      </w:pPr>
      <w:r>
        <w:rPr>
          <w:sz w:val="28"/>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F64520" w:rsidRDefault="00F64520" w:rsidP="0094109D">
      <w:pPr>
        <w:widowControl/>
        <w:numPr>
          <w:ilvl w:val="0"/>
          <w:numId w:val="135"/>
        </w:numPr>
        <w:spacing w:line="264" w:lineRule="auto"/>
        <w:jc w:val="both"/>
      </w:pPr>
      <w:r>
        <w:rPr>
          <w:sz w:val="28"/>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F64520" w:rsidRDefault="00F64520" w:rsidP="0094109D">
      <w:pPr>
        <w:widowControl/>
        <w:numPr>
          <w:ilvl w:val="0"/>
          <w:numId w:val="135"/>
        </w:numPr>
        <w:spacing w:line="264" w:lineRule="auto"/>
        <w:jc w:val="both"/>
      </w:pPr>
      <w:r>
        <w:rPr>
          <w:sz w:val="28"/>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F64520" w:rsidRDefault="00F64520" w:rsidP="0094109D">
      <w:pPr>
        <w:widowControl/>
        <w:numPr>
          <w:ilvl w:val="0"/>
          <w:numId w:val="135"/>
        </w:numPr>
        <w:spacing w:line="264" w:lineRule="auto"/>
        <w:jc w:val="both"/>
      </w:pPr>
      <w:r>
        <w:rPr>
          <w:sz w:val="28"/>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2F49BA" w:rsidRPr="00F64520" w:rsidRDefault="00263745">
      <w:pPr>
        <w:spacing w:before="268" w:line="276" w:lineRule="auto"/>
        <w:ind w:left="819" w:right="1746"/>
        <w:jc w:val="both"/>
        <w:rPr>
          <w:rFonts w:ascii="Carlito" w:hAnsi="Carlito"/>
          <w:b/>
          <w:color w:val="auto"/>
          <w:sz w:val="28"/>
          <w:szCs w:val="28"/>
        </w:rPr>
      </w:pPr>
      <w:r w:rsidRPr="00F64520">
        <w:rPr>
          <w:rFonts w:ascii="Carlito" w:hAnsi="Carlito"/>
          <w:b/>
          <w:color w:val="auto"/>
          <w:spacing w:val="12"/>
          <w:sz w:val="28"/>
          <w:szCs w:val="28"/>
        </w:rPr>
        <w:t xml:space="preserve">Федеральная </w:t>
      </w:r>
      <w:r w:rsidRPr="00F64520">
        <w:rPr>
          <w:rFonts w:ascii="Carlito" w:hAnsi="Carlito"/>
          <w:b/>
          <w:color w:val="auto"/>
          <w:spacing w:val="11"/>
          <w:sz w:val="28"/>
          <w:szCs w:val="28"/>
        </w:rPr>
        <w:t xml:space="preserve">рабочая программа </w:t>
      </w:r>
      <w:r w:rsidRPr="00F64520">
        <w:rPr>
          <w:rFonts w:ascii="Carlito" w:hAnsi="Carlito"/>
          <w:b/>
          <w:color w:val="auto"/>
          <w:sz w:val="28"/>
          <w:szCs w:val="28"/>
        </w:rPr>
        <w:t xml:space="preserve">по </w:t>
      </w:r>
      <w:r w:rsidRPr="00F64520">
        <w:rPr>
          <w:rFonts w:ascii="Carlito" w:hAnsi="Carlito"/>
          <w:b/>
          <w:color w:val="auto"/>
          <w:spacing w:val="12"/>
          <w:sz w:val="28"/>
          <w:szCs w:val="28"/>
        </w:rPr>
        <w:t xml:space="preserve">учебному предмету «Биология» </w:t>
      </w:r>
      <w:r w:rsidRPr="00F64520">
        <w:rPr>
          <w:rFonts w:ascii="Carlito" w:hAnsi="Carlito"/>
          <w:b/>
          <w:color w:val="auto"/>
          <w:spacing w:val="11"/>
          <w:sz w:val="28"/>
          <w:szCs w:val="28"/>
        </w:rPr>
        <w:t xml:space="preserve">(базовый </w:t>
      </w:r>
      <w:r w:rsidRPr="00F64520">
        <w:rPr>
          <w:rFonts w:ascii="Carlito" w:hAnsi="Carlito"/>
          <w:b/>
          <w:color w:val="auto"/>
          <w:spacing w:val="10"/>
          <w:sz w:val="28"/>
          <w:szCs w:val="28"/>
        </w:rPr>
        <w:t>уровень).</w:t>
      </w:r>
    </w:p>
    <w:p w:rsidR="002F49BA" w:rsidRDefault="00263745">
      <w:pPr>
        <w:pStyle w:val="a3"/>
        <w:spacing w:before="145"/>
        <w:ind w:left="0" w:right="849" w:firstLine="782"/>
      </w:pPr>
      <w:r>
        <w:t>Федеральная рабочая программа по учебному предмету «Биология» (предметная область</w:t>
      </w:r>
      <w:r>
        <w:rPr>
          <w:spacing w:val="80"/>
        </w:rPr>
        <w:t xml:space="preserve"> </w:t>
      </w:r>
      <w:r>
        <w:t>«Естественно-научные</w:t>
      </w:r>
      <w:r>
        <w:rPr>
          <w:spacing w:val="80"/>
        </w:rPr>
        <w:t xml:space="preserve"> </w:t>
      </w:r>
      <w:r>
        <w:t>предметы»)</w:t>
      </w:r>
      <w:r>
        <w:rPr>
          <w:spacing w:val="80"/>
        </w:rPr>
        <w:t xml:space="preserve"> </w:t>
      </w:r>
      <w:r>
        <w:t>(далее</w:t>
      </w:r>
      <w:r>
        <w:rPr>
          <w:spacing w:val="80"/>
        </w:rPr>
        <w:t xml:space="preserve"> </w:t>
      </w:r>
      <w:r>
        <w:t>соответственно</w:t>
      </w:r>
      <w:r>
        <w:rPr>
          <w:spacing w:val="80"/>
        </w:rPr>
        <w:t xml:space="preserve"> </w:t>
      </w:r>
      <w:r>
        <w:t>-</w:t>
      </w:r>
      <w:r>
        <w:rPr>
          <w:spacing w:val="80"/>
        </w:rPr>
        <w:t xml:space="preserve"> </w:t>
      </w:r>
      <w:r>
        <w:t>программа</w:t>
      </w:r>
      <w:r>
        <w:rPr>
          <w:spacing w:val="80"/>
        </w:rPr>
        <w:t xml:space="preserve"> </w:t>
      </w:r>
      <w:r>
        <w:t>по</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right="857"/>
      </w:pPr>
      <w:r>
        <w:lastRenderedPageBreak/>
        <w:t>биологии, биология) включает пояснительную записку, содержание обучения, планируемые результаты освоения программы по биологии.</w:t>
      </w:r>
    </w:p>
    <w:p w:rsidR="002F49BA" w:rsidRDefault="00263745">
      <w:pPr>
        <w:pStyle w:val="a3"/>
        <w:spacing w:before="4" w:line="275" w:lineRule="exact"/>
        <w:ind w:left="1602"/>
      </w:pPr>
      <w:r>
        <w:t>Пояснительная</w:t>
      </w:r>
      <w:r>
        <w:rPr>
          <w:spacing w:val="-3"/>
        </w:rPr>
        <w:t xml:space="preserve"> </w:t>
      </w:r>
      <w:r>
        <w:rPr>
          <w:spacing w:val="-2"/>
        </w:rPr>
        <w:t>записка.</w:t>
      </w:r>
    </w:p>
    <w:p w:rsidR="002F49BA" w:rsidRDefault="00263745">
      <w:pPr>
        <w:pStyle w:val="a3"/>
        <w:ind w:left="0" w:right="849" w:firstLine="782"/>
      </w:pPr>
      <w: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2F49BA" w:rsidRDefault="00263745">
      <w:pPr>
        <w:pStyle w:val="a3"/>
        <w:ind w:left="0" w:right="841" w:firstLine="782"/>
      </w:pPr>
      <w:r>
        <w:t>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w:t>
      </w:r>
      <w:r>
        <w:rPr>
          <w:spacing w:val="40"/>
        </w:rPr>
        <w:t xml:space="preserve"> </w:t>
      </w:r>
      <w:r>
        <w:t>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w:t>
      </w:r>
    </w:p>
    <w:p w:rsidR="002F49BA" w:rsidRDefault="00263745">
      <w:pPr>
        <w:pStyle w:val="a3"/>
        <w:ind w:left="0" w:right="848" w:firstLine="782"/>
      </w:pPr>
      <w:r>
        <w:t xml:space="preserve">Программа по биологии включает распределение содержания учебного материала по классам, а также рекомендуемую последовательность изучения тем, основанную на логике развития предметного содержания с учётом возрастных особенностей </w:t>
      </w:r>
      <w:r>
        <w:rPr>
          <w:spacing w:val="-2"/>
        </w:rPr>
        <w:t>обучающихся.</w:t>
      </w:r>
    </w:p>
    <w:p w:rsidR="002F49BA" w:rsidRDefault="00263745">
      <w:pPr>
        <w:pStyle w:val="a3"/>
        <w:spacing w:before="1"/>
        <w:ind w:left="0" w:right="850" w:firstLine="782"/>
      </w:pPr>
      <w:r>
        <w:t>Программа по биологии разработана с целью оказания методической помощи учителю в создании рабочей программы по учебному предмету.</w:t>
      </w:r>
    </w:p>
    <w:p w:rsidR="002F49BA" w:rsidRDefault="00263745">
      <w:pPr>
        <w:pStyle w:val="a3"/>
        <w:ind w:left="0" w:right="844" w:firstLine="782"/>
      </w:pPr>
      <w: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2F49BA" w:rsidRDefault="00263745">
      <w:pPr>
        <w:pStyle w:val="a3"/>
        <w:ind w:left="0" w:right="857" w:firstLine="782"/>
      </w:pPr>
      <w:r>
        <w:t>Биология развивает представления о познаваемости живой природы и методах её познания, позволяет сформировать систему</w:t>
      </w:r>
      <w:r>
        <w:rPr>
          <w:spacing w:val="-7"/>
        </w:rPr>
        <w:t xml:space="preserve"> </w:t>
      </w:r>
      <w:r>
        <w:t>научных</w:t>
      </w:r>
      <w:r>
        <w:rPr>
          <w:spacing w:val="-3"/>
        </w:rPr>
        <w:t xml:space="preserve"> </w:t>
      </w:r>
      <w:r>
        <w:t>знаний о живых</w:t>
      </w:r>
      <w:r>
        <w:rPr>
          <w:spacing w:val="-3"/>
        </w:rPr>
        <w:t xml:space="preserve"> </w:t>
      </w:r>
      <w:r>
        <w:t>системах, умения их получать, присваивать и применять в жизненных ситуациях.</w:t>
      </w:r>
    </w:p>
    <w:p w:rsidR="002F49BA" w:rsidRDefault="00263745">
      <w:pPr>
        <w:pStyle w:val="a3"/>
        <w:ind w:left="0" w:right="846" w:firstLine="782"/>
      </w:pPr>
      <w: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2F49BA" w:rsidRDefault="00263745">
      <w:pPr>
        <w:pStyle w:val="a3"/>
        <w:ind w:left="1602" w:right="843"/>
      </w:pPr>
      <w:r>
        <w:t>Целями изучения биологии на уровне основного общего образования являются: формирование</w:t>
      </w:r>
      <w:r>
        <w:rPr>
          <w:spacing w:val="80"/>
        </w:rPr>
        <w:t xml:space="preserve"> </w:t>
      </w:r>
      <w:r>
        <w:t>системы</w:t>
      </w:r>
      <w:r>
        <w:rPr>
          <w:spacing w:val="80"/>
        </w:rPr>
        <w:t xml:space="preserve"> </w:t>
      </w:r>
      <w:r>
        <w:t>знаний</w:t>
      </w:r>
      <w:r>
        <w:rPr>
          <w:spacing w:val="80"/>
        </w:rPr>
        <w:t xml:space="preserve"> </w:t>
      </w:r>
      <w:r>
        <w:t>о</w:t>
      </w:r>
      <w:r>
        <w:rPr>
          <w:spacing w:val="80"/>
        </w:rPr>
        <w:t xml:space="preserve"> </w:t>
      </w:r>
      <w:r>
        <w:t>признаках</w:t>
      </w:r>
      <w:r>
        <w:rPr>
          <w:spacing w:val="80"/>
        </w:rPr>
        <w:t xml:space="preserve"> </w:t>
      </w:r>
      <w:r>
        <w:t>и</w:t>
      </w:r>
      <w:r>
        <w:rPr>
          <w:spacing w:val="80"/>
        </w:rPr>
        <w:t xml:space="preserve"> </w:t>
      </w:r>
      <w:r>
        <w:t>процессах</w:t>
      </w:r>
      <w:r>
        <w:rPr>
          <w:spacing w:val="80"/>
        </w:rPr>
        <w:t xml:space="preserve"> </w:t>
      </w:r>
      <w:r>
        <w:t>жизнедеятельности</w:t>
      </w:r>
    </w:p>
    <w:p w:rsidR="002F49BA" w:rsidRDefault="00263745">
      <w:pPr>
        <w:pStyle w:val="a3"/>
        <w:spacing w:line="271" w:lineRule="exact"/>
      </w:pPr>
      <w:r>
        <w:t>биологических</w:t>
      </w:r>
      <w:r>
        <w:rPr>
          <w:spacing w:val="-8"/>
        </w:rPr>
        <w:t xml:space="preserve"> </w:t>
      </w:r>
      <w:r>
        <w:t>систем</w:t>
      </w:r>
      <w:r>
        <w:rPr>
          <w:spacing w:val="-2"/>
        </w:rPr>
        <w:t xml:space="preserve"> </w:t>
      </w:r>
      <w:r>
        <w:t>разного</w:t>
      </w:r>
      <w:r>
        <w:rPr>
          <w:spacing w:val="-3"/>
        </w:rPr>
        <w:t xml:space="preserve"> </w:t>
      </w:r>
      <w:r>
        <w:t>уровня</w:t>
      </w:r>
      <w:r>
        <w:rPr>
          <w:spacing w:val="-7"/>
        </w:rPr>
        <w:t xml:space="preserve"> </w:t>
      </w:r>
      <w:r>
        <w:rPr>
          <w:spacing w:val="-2"/>
        </w:rPr>
        <w:t>организации;</w:t>
      </w:r>
    </w:p>
    <w:p w:rsidR="002F49BA" w:rsidRDefault="00263745">
      <w:pPr>
        <w:pStyle w:val="a3"/>
        <w:ind w:left="0" w:right="850" w:firstLine="782"/>
      </w:pPr>
      <w:r>
        <w:t>формирование системы знаний об особенностях строения, жизнедеятельности организма человека, условиях сохранения его здоровья;</w:t>
      </w:r>
    </w:p>
    <w:p w:rsidR="002F49BA" w:rsidRDefault="00263745">
      <w:pPr>
        <w:pStyle w:val="a3"/>
        <w:spacing w:before="5"/>
        <w:ind w:left="0" w:right="845" w:firstLine="782"/>
      </w:pPr>
      <w:r>
        <w:t>формирование умений применять методы биологической науки для изучения биологических систем, в том числе организма человека;</w:t>
      </w:r>
    </w:p>
    <w:p w:rsidR="002F49BA" w:rsidRDefault="00263745">
      <w:pPr>
        <w:pStyle w:val="a3"/>
        <w:spacing w:before="4"/>
        <w:ind w:left="0" w:right="852" w:firstLine="782"/>
      </w:pPr>
      <w: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2F49BA" w:rsidRDefault="00263745">
      <w:pPr>
        <w:pStyle w:val="a3"/>
        <w:ind w:left="0" w:right="849" w:firstLine="782"/>
      </w:pPr>
      <w: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2F49BA" w:rsidRDefault="00263745">
      <w:pPr>
        <w:pStyle w:val="a3"/>
        <w:spacing w:before="3"/>
        <w:ind w:left="0" w:right="849" w:firstLine="782"/>
      </w:pPr>
      <w:r>
        <w:t>формирование</w:t>
      </w:r>
      <w:r>
        <w:rPr>
          <w:spacing w:val="-6"/>
        </w:rPr>
        <w:t xml:space="preserve"> </w:t>
      </w:r>
      <w:r>
        <w:t>экологической</w:t>
      </w:r>
      <w:r>
        <w:rPr>
          <w:spacing w:val="-4"/>
        </w:rPr>
        <w:t xml:space="preserve"> </w:t>
      </w:r>
      <w:r>
        <w:t>культуры в</w:t>
      </w:r>
      <w:r>
        <w:rPr>
          <w:spacing w:val="-3"/>
        </w:rPr>
        <w:t xml:space="preserve"> </w:t>
      </w:r>
      <w:r>
        <w:t>целях</w:t>
      </w:r>
      <w:r>
        <w:rPr>
          <w:spacing w:val="-5"/>
        </w:rPr>
        <w:t xml:space="preserve"> </w:t>
      </w:r>
      <w:r>
        <w:t>сохранения</w:t>
      </w:r>
      <w:r>
        <w:rPr>
          <w:spacing w:val="-1"/>
        </w:rPr>
        <w:t xml:space="preserve"> </w:t>
      </w:r>
      <w:r>
        <w:t>собственного</w:t>
      </w:r>
      <w:r>
        <w:rPr>
          <w:spacing w:val="-1"/>
        </w:rPr>
        <w:t xml:space="preserve"> </w:t>
      </w:r>
      <w:r>
        <w:t>здоровья и охраны окружающей среды.</w:t>
      </w:r>
    </w:p>
    <w:p w:rsidR="002F49BA" w:rsidRDefault="00263745">
      <w:pPr>
        <w:pStyle w:val="a3"/>
        <w:spacing w:before="3"/>
        <w:ind w:left="1602"/>
      </w:pPr>
      <w:r>
        <w:t>Достижение</w:t>
      </w:r>
      <w:r>
        <w:rPr>
          <w:spacing w:val="9"/>
        </w:rPr>
        <w:t xml:space="preserve"> </w:t>
      </w:r>
      <w:r>
        <w:t>целей</w:t>
      </w:r>
      <w:r>
        <w:rPr>
          <w:spacing w:val="14"/>
        </w:rPr>
        <w:t xml:space="preserve"> </w:t>
      </w:r>
      <w:r>
        <w:t>программы</w:t>
      </w:r>
      <w:r>
        <w:rPr>
          <w:spacing w:val="15"/>
        </w:rPr>
        <w:t xml:space="preserve"> </w:t>
      </w:r>
      <w:r>
        <w:t>по</w:t>
      </w:r>
      <w:r>
        <w:rPr>
          <w:spacing w:val="18"/>
        </w:rPr>
        <w:t xml:space="preserve"> </w:t>
      </w:r>
      <w:r>
        <w:t>биологии</w:t>
      </w:r>
      <w:r>
        <w:rPr>
          <w:spacing w:val="9"/>
        </w:rPr>
        <w:t xml:space="preserve"> </w:t>
      </w:r>
      <w:r>
        <w:t>обеспечивается</w:t>
      </w:r>
      <w:r>
        <w:rPr>
          <w:spacing w:val="18"/>
        </w:rPr>
        <w:t xml:space="preserve"> </w:t>
      </w:r>
      <w:r>
        <w:t>решением</w:t>
      </w:r>
      <w:r>
        <w:rPr>
          <w:spacing w:val="15"/>
        </w:rPr>
        <w:t xml:space="preserve"> </w:t>
      </w:r>
      <w:r>
        <w:rPr>
          <w:spacing w:val="-2"/>
        </w:rPr>
        <w:t>следующих</w:t>
      </w:r>
    </w:p>
    <w:p w:rsidR="002F49BA" w:rsidRDefault="00263745">
      <w:pPr>
        <w:pStyle w:val="a3"/>
        <w:spacing w:line="274" w:lineRule="exact"/>
        <w:jc w:val="left"/>
      </w:pPr>
      <w:r>
        <w:rPr>
          <w:spacing w:val="-2"/>
        </w:rPr>
        <w:t>задач:</w:t>
      </w:r>
    </w:p>
    <w:p w:rsidR="002F49BA" w:rsidRDefault="00263745">
      <w:pPr>
        <w:pStyle w:val="a3"/>
        <w:spacing w:before="2"/>
        <w:ind w:left="1602"/>
        <w:jc w:val="left"/>
      </w:pPr>
      <w:r>
        <w:t>приобретение</w:t>
      </w:r>
      <w:r>
        <w:rPr>
          <w:spacing w:val="-6"/>
        </w:rPr>
        <w:t xml:space="preserve"> </w:t>
      </w:r>
      <w:r>
        <w:t>обучающимися</w:t>
      </w:r>
      <w:r>
        <w:rPr>
          <w:spacing w:val="1"/>
        </w:rPr>
        <w:t xml:space="preserve"> </w:t>
      </w:r>
      <w:r>
        <w:t>знаний</w:t>
      </w:r>
      <w:r>
        <w:rPr>
          <w:spacing w:val="-6"/>
        </w:rPr>
        <w:t xml:space="preserve"> </w:t>
      </w:r>
      <w:r>
        <w:t>о</w:t>
      </w:r>
      <w:r>
        <w:rPr>
          <w:spacing w:val="-3"/>
        </w:rPr>
        <w:t xml:space="preserve"> </w:t>
      </w:r>
      <w:r>
        <w:t>живой</w:t>
      </w:r>
      <w:r>
        <w:rPr>
          <w:spacing w:val="-2"/>
        </w:rPr>
        <w:t xml:space="preserve"> </w:t>
      </w:r>
      <w:r>
        <w:t>природе,</w:t>
      </w:r>
      <w:r>
        <w:rPr>
          <w:spacing w:val="-1"/>
        </w:rPr>
        <w:t xml:space="preserve"> </w:t>
      </w:r>
      <w:r>
        <w:t>закономерностях</w:t>
      </w:r>
      <w:r>
        <w:rPr>
          <w:spacing w:val="-2"/>
        </w:rPr>
        <w:t xml:space="preserve"> строения,</w:t>
      </w:r>
    </w:p>
    <w:p w:rsidR="002F49BA" w:rsidRDefault="00263745">
      <w:pPr>
        <w:pStyle w:val="a3"/>
        <w:jc w:val="left"/>
      </w:pPr>
      <w:r>
        <w:t>жизнедеятельности</w:t>
      </w:r>
      <w:r>
        <w:rPr>
          <w:spacing w:val="40"/>
        </w:rPr>
        <w:t xml:space="preserve"> </w:t>
      </w:r>
      <w:r>
        <w:t>и</w:t>
      </w:r>
      <w:r>
        <w:rPr>
          <w:spacing w:val="40"/>
        </w:rPr>
        <w:t xml:space="preserve"> </w:t>
      </w:r>
      <w:r>
        <w:t>средообразующей</w:t>
      </w:r>
      <w:r>
        <w:rPr>
          <w:spacing w:val="40"/>
        </w:rPr>
        <w:t xml:space="preserve"> </w:t>
      </w:r>
      <w:r>
        <w:t>роли</w:t>
      </w:r>
      <w:r>
        <w:rPr>
          <w:spacing w:val="40"/>
        </w:rPr>
        <w:t xml:space="preserve"> </w:t>
      </w:r>
      <w:r>
        <w:t>организмов,</w:t>
      </w:r>
      <w:r>
        <w:rPr>
          <w:spacing w:val="40"/>
        </w:rPr>
        <w:t xml:space="preserve"> </w:t>
      </w:r>
      <w:r>
        <w:t>человеке</w:t>
      </w:r>
      <w:r>
        <w:rPr>
          <w:spacing w:val="40"/>
        </w:rPr>
        <w:t xml:space="preserve"> </w:t>
      </w:r>
      <w:r>
        <w:t>как</w:t>
      </w:r>
      <w:r>
        <w:rPr>
          <w:spacing w:val="40"/>
        </w:rPr>
        <w:t xml:space="preserve"> </w:t>
      </w:r>
      <w:r>
        <w:t>биосоциальном существе, о роли биологической науки в практической деятельности людей;</w:t>
      </w:r>
    </w:p>
    <w:p w:rsidR="002F49BA" w:rsidRDefault="00263745">
      <w:pPr>
        <w:pStyle w:val="a3"/>
        <w:ind w:left="0" w:firstLine="782"/>
        <w:jc w:val="left"/>
      </w:pPr>
      <w:r>
        <w:t>овладение</w:t>
      </w:r>
      <w:r>
        <w:rPr>
          <w:spacing w:val="37"/>
        </w:rPr>
        <w:t xml:space="preserve"> </w:t>
      </w:r>
      <w:r>
        <w:t>умениями</w:t>
      </w:r>
      <w:r>
        <w:rPr>
          <w:spacing w:val="40"/>
        </w:rPr>
        <w:t xml:space="preserve"> </w:t>
      </w:r>
      <w:r>
        <w:t>проводить</w:t>
      </w:r>
      <w:r>
        <w:rPr>
          <w:spacing w:val="40"/>
        </w:rPr>
        <w:t xml:space="preserve"> </w:t>
      </w:r>
      <w:r>
        <w:t>исследования</w:t>
      </w:r>
      <w:r>
        <w:rPr>
          <w:spacing w:val="38"/>
        </w:rPr>
        <w:t xml:space="preserve"> </w:t>
      </w:r>
      <w:r>
        <w:t>с</w:t>
      </w:r>
      <w:r>
        <w:rPr>
          <w:spacing w:val="37"/>
        </w:rPr>
        <w:t xml:space="preserve"> </w:t>
      </w:r>
      <w:r>
        <w:t>использованием</w:t>
      </w:r>
      <w:r>
        <w:rPr>
          <w:spacing w:val="40"/>
        </w:rPr>
        <w:t xml:space="preserve"> </w:t>
      </w:r>
      <w:r>
        <w:t>биологического оборудования и наблюдения за состоянием собственного организма;</w:t>
      </w:r>
    </w:p>
    <w:p w:rsidR="002F49BA" w:rsidRDefault="00263745">
      <w:pPr>
        <w:pStyle w:val="a3"/>
        <w:ind w:left="0" w:firstLine="782"/>
        <w:jc w:val="left"/>
      </w:pPr>
      <w:r>
        <w:t>освоение</w:t>
      </w:r>
      <w:r>
        <w:rPr>
          <w:spacing w:val="80"/>
        </w:rPr>
        <w:t xml:space="preserve"> </w:t>
      </w:r>
      <w:r>
        <w:t>приёмов</w:t>
      </w:r>
      <w:r>
        <w:rPr>
          <w:spacing w:val="80"/>
        </w:rPr>
        <w:t xml:space="preserve"> </w:t>
      </w:r>
      <w:r>
        <w:t>работы</w:t>
      </w:r>
      <w:r>
        <w:rPr>
          <w:spacing w:val="80"/>
        </w:rPr>
        <w:t xml:space="preserve"> </w:t>
      </w:r>
      <w:r>
        <w:t>с</w:t>
      </w:r>
      <w:r>
        <w:rPr>
          <w:spacing w:val="80"/>
        </w:rPr>
        <w:t xml:space="preserve"> </w:t>
      </w:r>
      <w:r>
        <w:t>биологической</w:t>
      </w:r>
      <w:r>
        <w:rPr>
          <w:spacing w:val="80"/>
        </w:rPr>
        <w:t xml:space="preserve"> </w:t>
      </w:r>
      <w:r>
        <w:t>информацией,</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о современных достижениях в области биологии, её анализ и критическое оценивание;</w:t>
      </w:r>
    </w:p>
    <w:p w:rsidR="002F49BA" w:rsidRDefault="00263745">
      <w:pPr>
        <w:pStyle w:val="a3"/>
        <w:tabs>
          <w:tab w:val="left" w:pos="2983"/>
          <w:tab w:val="left" w:pos="4604"/>
          <w:tab w:val="left" w:pos="4944"/>
          <w:tab w:val="left" w:pos="6532"/>
          <w:tab w:val="left" w:pos="7817"/>
          <w:tab w:val="left" w:pos="9041"/>
          <w:tab w:val="left" w:pos="10057"/>
        </w:tabs>
        <w:spacing w:line="271" w:lineRule="exact"/>
        <w:ind w:left="1602"/>
        <w:jc w:val="left"/>
      </w:pPr>
      <w:r>
        <w:rPr>
          <w:spacing w:val="-2"/>
        </w:rPr>
        <w:t>воспитание</w:t>
      </w:r>
      <w:r>
        <w:tab/>
      </w:r>
      <w:r>
        <w:rPr>
          <w:spacing w:val="-2"/>
        </w:rPr>
        <w:t>биологически</w:t>
      </w:r>
      <w:r>
        <w:tab/>
      </w:r>
      <w:r>
        <w:rPr>
          <w:spacing w:val="-10"/>
        </w:rPr>
        <w:t>и</w:t>
      </w:r>
      <w:r>
        <w:tab/>
      </w:r>
      <w:r>
        <w:rPr>
          <w:spacing w:val="-2"/>
        </w:rPr>
        <w:t>экологически</w:t>
      </w:r>
      <w:r>
        <w:tab/>
      </w:r>
      <w:r>
        <w:rPr>
          <w:spacing w:val="-2"/>
        </w:rPr>
        <w:t>грамотной</w:t>
      </w:r>
      <w:r>
        <w:tab/>
      </w:r>
      <w:r>
        <w:rPr>
          <w:spacing w:val="-2"/>
        </w:rPr>
        <w:t>личности,</w:t>
      </w:r>
      <w:r>
        <w:tab/>
      </w:r>
      <w:r>
        <w:rPr>
          <w:spacing w:val="-2"/>
        </w:rPr>
        <w:t>готовой</w:t>
      </w:r>
      <w:r>
        <w:tab/>
      </w:r>
      <w:r>
        <w:rPr>
          <w:spacing w:val="-10"/>
        </w:rPr>
        <w:t>к</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pPr>
      <w:r>
        <w:lastRenderedPageBreak/>
        <w:t>сохранению</w:t>
      </w:r>
      <w:r>
        <w:rPr>
          <w:spacing w:val="-7"/>
        </w:rPr>
        <w:t xml:space="preserve"> </w:t>
      </w:r>
      <w:r>
        <w:t>собственного</w:t>
      </w:r>
      <w:r>
        <w:rPr>
          <w:spacing w:val="-3"/>
        </w:rPr>
        <w:t xml:space="preserve"> </w:t>
      </w:r>
      <w:r>
        <w:t>здоровья</w:t>
      </w:r>
      <w:r>
        <w:rPr>
          <w:spacing w:val="-7"/>
        </w:rPr>
        <w:t xml:space="preserve"> </w:t>
      </w:r>
      <w:r>
        <w:t>и</w:t>
      </w:r>
      <w:r>
        <w:rPr>
          <w:spacing w:val="-7"/>
        </w:rPr>
        <w:t xml:space="preserve"> </w:t>
      </w:r>
      <w:r>
        <w:t>охраны</w:t>
      </w:r>
      <w:r>
        <w:rPr>
          <w:spacing w:val="-6"/>
        </w:rPr>
        <w:t xml:space="preserve"> </w:t>
      </w:r>
      <w:r>
        <w:t>окружающей</w:t>
      </w:r>
      <w:r>
        <w:rPr>
          <w:spacing w:val="-1"/>
        </w:rPr>
        <w:t xml:space="preserve"> </w:t>
      </w:r>
      <w:r>
        <w:rPr>
          <w:spacing w:val="-2"/>
        </w:rPr>
        <w:t>среды.</w:t>
      </w:r>
    </w:p>
    <w:p w:rsidR="002F49BA" w:rsidRDefault="00263745">
      <w:pPr>
        <w:pStyle w:val="a3"/>
        <w:ind w:left="0" w:right="840" w:firstLine="845"/>
      </w:pPr>
      <w:r>
        <w:t xml:space="preserve">Общее число часов, рекомендованных для изучения биологии,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w:t>
      </w:r>
      <w:r>
        <w:rPr>
          <w:spacing w:val="-2"/>
        </w:rPr>
        <w:t>неделю).</w:t>
      </w:r>
    </w:p>
    <w:p w:rsidR="002F49BA" w:rsidRDefault="00263745">
      <w:pPr>
        <w:pStyle w:val="a3"/>
        <w:ind w:left="0" w:right="848" w:firstLine="782"/>
      </w:pPr>
      <w: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2F49BA" w:rsidRDefault="00263745">
      <w:pPr>
        <w:pStyle w:val="a3"/>
        <w:spacing w:before="2"/>
        <w:ind w:left="1602" w:right="5819"/>
      </w:pPr>
      <w:r>
        <w:t>Содержание обучения в 5 классе. Биология</w:t>
      </w:r>
      <w:r>
        <w:rPr>
          <w:spacing w:val="-3"/>
        </w:rPr>
        <w:t xml:space="preserve"> </w:t>
      </w:r>
      <w:r>
        <w:t>-</w:t>
      </w:r>
      <w:r>
        <w:rPr>
          <w:spacing w:val="-3"/>
        </w:rPr>
        <w:t xml:space="preserve"> </w:t>
      </w:r>
      <w:r>
        <w:t>наука</w:t>
      </w:r>
      <w:r>
        <w:rPr>
          <w:spacing w:val="-1"/>
        </w:rPr>
        <w:t xml:space="preserve"> </w:t>
      </w:r>
      <w:r>
        <w:t>о живой</w:t>
      </w:r>
      <w:r>
        <w:rPr>
          <w:spacing w:val="2"/>
        </w:rPr>
        <w:t xml:space="preserve"> </w:t>
      </w:r>
      <w:r>
        <w:rPr>
          <w:spacing w:val="-2"/>
        </w:rPr>
        <w:t>природе.</w:t>
      </w:r>
    </w:p>
    <w:p w:rsidR="002F49BA" w:rsidRDefault="00263745">
      <w:pPr>
        <w:pStyle w:val="a3"/>
        <w:spacing w:before="1"/>
        <w:ind w:left="0" w:right="851" w:firstLine="782"/>
      </w:pPr>
      <w: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2F49BA" w:rsidRDefault="00263745">
      <w:pPr>
        <w:pStyle w:val="a3"/>
        <w:ind w:left="0" w:right="843" w:firstLine="758"/>
      </w:pPr>
      <w: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w:t>
      </w:r>
      <w:r>
        <w:rPr>
          <w:spacing w:val="-4"/>
        </w:rPr>
        <w:t xml:space="preserve"> </w:t>
      </w:r>
      <w:r>
        <w:t>в познании</w:t>
      </w:r>
      <w:r>
        <w:rPr>
          <w:spacing w:val="-4"/>
        </w:rPr>
        <w:t xml:space="preserve"> </w:t>
      </w:r>
      <w:r>
        <w:t>окружающего мира</w:t>
      </w:r>
      <w:r>
        <w:rPr>
          <w:spacing w:val="-6"/>
        </w:rPr>
        <w:t xml:space="preserve"> </w:t>
      </w:r>
      <w:r>
        <w:t xml:space="preserve">и практической деятельности современного </w:t>
      </w:r>
      <w:r>
        <w:rPr>
          <w:spacing w:val="-2"/>
        </w:rPr>
        <w:t>человека.</w:t>
      </w:r>
    </w:p>
    <w:p w:rsidR="002F49BA" w:rsidRDefault="00263745">
      <w:pPr>
        <w:pStyle w:val="a3"/>
        <w:ind w:left="0" w:right="852" w:firstLine="758"/>
      </w:pPr>
      <w:r>
        <w:t>Кабинет биологии. Правила поведения и работы в кабинете с биологическими приборами и инструментами.</w:t>
      </w:r>
    </w:p>
    <w:p w:rsidR="002F49BA" w:rsidRDefault="00263745">
      <w:pPr>
        <w:pStyle w:val="a3"/>
        <w:ind w:left="0" w:right="849" w:firstLine="758"/>
      </w:pPr>
      <w: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2F49BA" w:rsidRDefault="00263745">
      <w:pPr>
        <w:pStyle w:val="a3"/>
        <w:spacing w:line="275" w:lineRule="exact"/>
        <w:ind w:left="1578"/>
      </w:pPr>
      <w:r>
        <w:t>Методы</w:t>
      </w:r>
      <w:r>
        <w:rPr>
          <w:spacing w:val="-3"/>
        </w:rPr>
        <w:t xml:space="preserve"> </w:t>
      </w:r>
      <w:r>
        <w:t>изучения</w:t>
      </w:r>
      <w:r>
        <w:rPr>
          <w:spacing w:val="-4"/>
        </w:rPr>
        <w:t xml:space="preserve"> </w:t>
      </w:r>
      <w:r>
        <w:t>живой</w:t>
      </w:r>
      <w:r>
        <w:rPr>
          <w:spacing w:val="-2"/>
        </w:rPr>
        <w:t xml:space="preserve"> природы.</w:t>
      </w:r>
    </w:p>
    <w:p w:rsidR="002F49BA" w:rsidRDefault="00263745">
      <w:pPr>
        <w:pStyle w:val="a3"/>
        <w:ind w:left="0" w:right="857" w:firstLine="758"/>
      </w:pPr>
      <w: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2F49BA" w:rsidRDefault="00263745">
      <w:pPr>
        <w:pStyle w:val="a3"/>
        <w:ind w:left="0" w:right="852" w:firstLine="758"/>
      </w:pPr>
      <w:r>
        <w:t xml:space="preserve">Метод описания в биологии (наглядный, словесный, схематический). Метод измерения (инструменты измерения). Наблюдение и эксперимент как ведущие методы </w:t>
      </w:r>
      <w:r>
        <w:rPr>
          <w:spacing w:val="-2"/>
        </w:rPr>
        <w:t>биологии.</w:t>
      </w:r>
    </w:p>
    <w:p w:rsidR="002F49BA" w:rsidRDefault="00263745">
      <w:pPr>
        <w:pStyle w:val="a3"/>
        <w:spacing w:line="275" w:lineRule="exact"/>
        <w:ind w:left="1578"/>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2F49BA" w:rsidRDefault="00263745">
      <w:pPr>
        <w:pStyle w:val="a3"/>
        <w:ind w:left="0" w:right="854" w:firstLine="758"/>
      </w:pPr>
      <w:r>
        <w:t>Изучение лабораторного оборудования: термометры, весы, чашки Петри, пробирки, мензурки. Правила работы с оборудованием в школьном кабинете.</w:t>
      </w:r>
    </w:p>
    <w:p w:rsidR="002F49BA" w:rsidRDefault="00263745">
      <w:pPr>
        <w:pStyle w:val="a3"/>
        <w:tabs>
          <w:tab w:val="left" w:pos="2503"/>
          <w:tab w:val="left" w:pos="7525"/>
          <w:tab w:val="left" w:pos="8743"/>
        </w:tabs>
        <w:ind w:left="0" w:right="849" w:firstLine="758"/>
        <w:jc w:val="right"/>
      </w:pPr>
      <w:r>
        <w:t>Ознакомление с устройством</w:t>
      </w:r>
      <w:r>
        <w:rPr>
          <w:spacing w:val="-1"/>
        </w:rPr>
        <w:t xml:space="preserve"> </w:t>
      </w:r>
      <w:r>
        <w:t>лупы, светового микроскопа,</w:t>
      </w:r>
      <w:r>
        <w:rPr>
          <w:spacing w:val="-1"/>
        </w:rPr>
        <w:t xml:space="preserve"> </w:t>
      </w:r>
      <w:r>
        <w:t>правила работы с</w:t>
      </w:r>
      <w:r>
        <w:rPr>
          <w:spacing w:val="-4"/>
        </w:rPr>
        <w:t xml:space="preserve"> </w:t>
      </w:r>
      <w:r>
        <w:t xml:space="preserve">ними. </w:t>
      </w:r>
      <w:r>
        <w:rPr>
          <w:spacing w:val="-2"/>
        </w:rPr>
        <w:t>Ознакомление</w:t>
      </w:r>
      <w:r>
        <w:tab/>
        <w:t>с</w:t>
      </w:r>
      <w:r>
        <w:rPr>
          <w:spacing w:val="80"/>
        </w:rPr>
        <w:t xml:space="preserve"> </w:t>
      </w:r>
      <w:r>
        <w:t>растительными</w:t>
      </w:r>
      <w:r>
        <w:rPr>
          <w:spacing w:val="80"/>
        </w:rPr>
        <w:t xml:space="preserve"> </w:t>
      </w:r>
      <w:r>
        <w:t>и</w:t>
      </w:r>
      <w:r>
        <w:rPr>
          <w:spacing w:val="80"/>
        </w:rPr>
        <w:t xml:space="preserve"> </w:t>
      </w:r>
      <w:r>
        <w:t>животными</w:t>
      </w:r>
      <w:r>
        <w:rPr>
          <w:spacing w:val="80"/>
        </w:rPr>
        <w:t xml:space="preserve"> </w:t>
      </w:r>
      <w:r>
        <w:t>клетками:</w:t>
      </w:r>
      <w:r>
        <w:tab/>
        <w:t>томата</w:t>
      </w:r>
      <w:r>
        <w:rPr>
          <w:spacing w:val="80"/>
        </w:rPr>
        <w:t xml:space="preserve"> </w:t>
      </w:r>
      <w:r>
        <w:t>и</w:t>
      </w:r>
      <w:r>
        <w:tab/>
      </w:r>
      <w:r>
        <w:rPr>
          <w:spacing w:val="-2"/>
        </w:rPr>
        <w:t xml:space="preserve">арбуза </w:t>
      </w:r>
      <w:r>
        <w:t>(натуральные</w:t>
      </w:r>
      <w:r>
        <w:rPr>
          <w:spacing w:val="72"/>
        </w:rPr>
        <w:t xml:space="preserve"> </w:t>
      </w:r>
      <w:r>
        <w:t>препараты),</w:t>
      </w:r>
      <w:r>
        <w:rPr>
          <w:spacing w:val="71"/>
        </w:rPr>
        <w:t xml:space="preserve"> </w:t>
      </w:r>
      <w:r>
        <w:t>инфузории</w:t>
      </w:r>
      <w:r>
        <w:rPr>
          <w:spacing w:val="70"/>
        </w:rPr>
        <w:t xml:space="preserve"> </w:t>
      </w:r>
      <w:r>
        <w:t>туфельки</w:t>
      </w:r>
      <w:r>
        <w:rPr>
          <w:spacing w:val="73"/>
        </w:rPr>
        <w:t xml:space="preserve"> </w:t>
      </w:r>
      <w:r>
        <w:t>и</w:t>
      </w:r>
      <w:r>
        <w:rPr>
          <w:spacing w:val="70"/>
        </w:rPr>
        <w:t xml:space="preserve"> </w:t>
      </w:r>
      <w:r>
        <w:t>гидры</w:t>
      </w:r>
      <w:r>
        <w:rPr>
          <w:spacing w:val="71"/>
        </w:rPr>
        <w:t xml:space="preserve"> </w:t>
      </w:r>
      <w:r>
        <w:t>(готовые</w:t>
      </w:r>
      <w:r>
        <w:rPr>
          <w:spacing w:val="68"/>
        </w:rPr>
        <w:t xml:space="preserve"> </w:t>
      </w:r>
      <w:r>
        <w:t>микропрепараты)</w:t>
      </w:r>
      <w:r>
        <w:rPr>
          <w:spacing w:val="75"/>
        </w:rPr>
        <w:t xml:space="preserve"> </w:t>
      </w:r>
      <w:r>
        <w:rPr>
          <w:spacing w:val="-10"/>
        </w:rPr>
        <w:t>с</w:t>
      </w:r>
    </w:p>
    <w:p w:rsidR="002F49BA" w:rsidRDefault="00263745">
      <w:pPr>
        <w:pStyle w:val="a3"/>
        <w:ind w:left="1578" w:right="6028" w:hanging="759"/>
      </w:pPr>
      <w:r>
        <w:t>помощью</w:t>
      </w:r>
      <w:r>
        <w:rPr>
          <w:spacing w:val="-13"/>
        </w:rPr>
        <w:t xml:space="preserve"> </w:t>
      </w:r>
      <w:r>
        <w:t>лупы</w:t>
      </w:r>
      <w:r>
        <w:rPr>
          <w:spacing w:val="-6"/>
        </w:rPr>
        <w:t xml:space="preserve"> </w:t>
      </w:r>
      <w:r>
        <w:t>и</w:t>
      </w:r>
      <w:r>
        <w:rPr>
          <w:spacing w:val="-6"/>
        </w:rPr>
        <w:t xml:space="preserve"> </w:t>
      </w:r>
      <w:r>
        <w:t>светового</w:t>
      </w:r>
      <w:r>
        <w:rPr>
          <w:spacing w:val="-4"/>
        </w:rPr>
        <w:t xml:space="preserve"> </w:t>
      </w:r>
      <w:r>
        <w:t>микроскопа. Экскурсии или видеоэкскурсии.</w:t>
      </w:r>
    </w:p>
    <w:p w:rsidR="002F49BA" w:rsidRDefault="00263745">
      <w:pPr>
        <w:pStyle w:val="a3"/>
        <w:ind w:left="1578" w:right="1128"/>
      </w:pPr>
      <w:r>
        <w:t>Овладение</w:t>
      </w:r>
      <w:r>
        <w:rPr>
          <w:spacing w:val="-6"/>
        </w:rPr>
        <w:t xml:space="preserve"> </w:t>
      </w:r>
      <w:r>
        <w:t>методами</w:t>
      </w:r>
      <w:r>
        <w:rPr>
          <w:spacing w:val="-4"/>
        </w:rPr>
        <w:t xml:space="preserve"> </w:t>
      </w:r>
      <w:r>
        <w:t>изучения</w:t>
      </w:r>
      <w:r>
        <w:rPr>
          <w:spacing w:val="-5"/>
        </w:rPr>
        <w:t xml:space="preserve"> </w:t>
      </w:r>
      <w:r>
        <w:t>живой</w:t>
      </w:r>
      <w:r>
        <w:rPr>
          <w:spacing w:val="-4"/>
        </w:rPr>
        <w:t xml:space="preserve"> </w:t>
      </w:r>
      <w:r>
        <w:t>природы</w:t>
      </w:r>
      <w:r>
        <w:rPr>
          <w:spacing w:val="-2"/>
        </w:rPr>
        <w:t xml:space="preserve"> </w:t>
      </w:r>
      <w:r>
        <w:t>-</w:t>
      </w:r>
      <w:r>
        <w:rPr>
          <w:spacing w:val="-3"/>
        </w:rPr>
        <w:t xml:space="preserve"> </w:t>
      </w:r>
      <w:r>
        <w:t>наблюдением</w:t>
      </w:r>
      <w:r>
        <w:rPr>
          <w:spacing w:val="-4"/>
        </w:rPr>
        <w:t xml:space="preserve"> </w:t>
      </w:r>
      <w:r>
        <w:t>и</w:t>
      </w:r>
      <w:r>
        <w:rPr>
          <w:spacing w:val="-4"/>
        </w:rPr>
        <w:t xml:space="preserve"> </w:t>
      </w:r>
      <w:r>
        <w:t>экспериментом. Организмы - тела живой природы.</w:t>
      </w:r>
    </w:p>
    <w:p w:rsidR="002F49BA" w:rsidRDefault="00263745">
      <w:pPr>
        <w:pStyle w:val="a3"/>
        <w:ind w:left="0" w:right="840" w:firstLine="758"/>
      </w:pPr>
      <w: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 Строение клетки под световым микроскопом: клеточная оболочка, цитоплазма, ядро.</w:t>
      </w:r>
    </w:p>
    <w:p w:rsidR="002F49BA" w:rsidRDefault="00263745">
      <w:pPr>
        <w:pStyle w:val="a3"/>
        <w:ind w:left="0" w:right="852" w:firstLine="758"/>
      </w:pPr>
      <w:r>
        <w:t xml:space="preserve">Одноклеточные и многоклеточные организмы. Клетки, ткани, органы, системы </w:t>
      </w:r>
      <w:r>
        <w:rPr>
          <w:spacing w:val="-2"/>
        </w:rPr>
        <w:t>органов.</w:t>
      </w:r>
    </w:p>
    <w:p w:rsidR="002F49BA" w:rsidRDefault="00263745">
      <w:pPr>
        <w:pStyle w:val="a3"/>
        <w:ind w:left="0" w:right="855" w:firstLine="758"/>
      </w:pPr>
      <w:r>
        <w:t>Жизнедеятельность организмов. Особенности строения и процессов жизнедеятельности у растений, животных, бактерий и грибов.</w:t>
      </w:r>
    </w:p>
    <w:p w:rsidR="002F49BA" w:rsidRDefault="00263745">
      <w:pPr>
        <w:pStyle w:val="a3"/>
        <w:ind w:left="0" w:right="853" w:firstLine="758"/>
      </w:pPr>
      <w:r>
        <w:t>Свойства организмов: питание, дыхание, выделение, движение, размножение, развитие, раздражимость, приспособленность. Организм - единое целое.</w:t>
      </w:r>
    </w:p>
    <w:p w:rsidR="002F49BA" w:rsidRDefault="00263745">
      <w:pPr>
        <w:pStyle w:val="a3"/>
        <w:spacing w:line="271" w:lineRule="exact"/>
        <w:ind w:left="1578"/>
      </w:pPr>
      <w:r>
        <w:t>Разнообразие</w:t>
      </w:r>
      <w:r>
        <w:rPr>
          <w:spacing w:val="6"/>
        </w:rPr>
        <w:t xml:space="preserve"> </w:t>
      </w:r>
      <w:r>
        <w:t>организмов</w:t>
      </w:r>
      <w:r>
        <w:rPr>
          <w:spacing w:val="10"/>
        </w:rPr>
        <w:t xml:space="preserve"> </w:t>
      </w:r>
      <w:r>
        <w:t>и</w:t>
      </w:r>
      <w:r>
        <w:rPr>
          <w:spacing w:val="8"/>
        </w:rPr>
        <w:t xml:space="preserve"> </w:t>
      </w:r>
      <w:r>
        <w:t>их</w:t>
      </w:r>
      <w:r>
        <w:rPr>
          <w:spacing w:val="8"/>
        </w:rPr>
        <w:t xml:space="preserve"> </w:t>
      </w:r>
      <w:r>
        <w:t>классификация</w:t>
      </w:r>
      <w:r>
        <w:rPr>
          <w:spacing w:val="7"/>
        </w:rPr>
        <w:t xml:space="preserve"> </w:t>
      </w:r>
      <w:r>
        <w:t>(таксоны</w:t>
      </w:r>
      <w:r>
        <w:rPr>
          <w:spacing w:val="10"/>
        </w:rPr>
        <w:t xml:space="preserve"> </w:t>
      </w:r>
      <w:r>
        <w:t>в</w:t>
      </w:r>
      <w:r>
        <w:rPr>
          <w:spacing w:val="9"/>
        </w:rPr>
        <w:t xml:space="preserve"> </w:t>
      </w:r>
      <w:r>
        <w:t>биологии:</w:t>
      </w:r>
      <w:r>
        <w:rPr>
          <w:spacing w:val="9"/>
        </w:rPr>
        <w:t xml:space="preserve"> </w:t>
      </w:r>
      <w:r>
        <w:t>царства,</w:t>
      </w:r>
      <w:r>
        <w:rPr>
          <w:spacing w:val="11"/>
        </w:rPr>
        <w:t xml:space="preserve"> </w:t>
      </w:r>
      <w:r>
        <w:rPr>
          <w:spacing w:val="-4"/>
        </w:rPr>
        <w:t>типы</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right="852"/>
      </w:pPr>
      <w:r>
        <w:lastRenderedPageBreak/>
        <w:t>(отделы), классы,</w:t>
      </w:r>
      <w:r>
        <w:rPr>
          <w:spacing w:val="-5"/>
        </w:rPr>
        <w:t xml:space="preserve"> </w:t>
      </w:r>
      <w:r>
        <w:t>отряды</w:t>
      </w:r>
      <w:r>
        <w:rPr>
          <w:spacing w:val="-1"/>
        </w:rPr>
        <w:t xml:space="preserve"> </w:t>
      </w:r>
      <w:r>
        <w:t>(порядки), семейства,</w:t>
      </w:r>
      <w:r>
        <w:rPr>
          <w:spacing w:val="-5"/>
        </w:rPr>
        <w:t xml:space="preserve"> </w:t>
      </w:r>
      <w:r>
        <w:t>роды, виды. Бактерии</w:t>
      </w:r>
      <w:r>
        <w:rPr>
          <w:spacing w:val="-1"/>
        </w:rPr>
        <w:t xml:space="preserve"> </w:t>
      </w:r>
      <w:r>
        <w:t>и</w:t>
      </w:r>
      <w:r>
        <w:rPr>
          <w:spacing w:val="-6"/>
        </w:rPr>
        <w:t xml:space="preserve"> </w:t>
      </w:r>
      <w:r>
        <w:t>вирусы</w:t>
      </w:r>
      <w:r>
        <w:rPr>
          <w:spacing w:val="-1"/>
        </w:rPr>
        <w:t xml:space="preserve"> </w:t>
      </w:r>
      <w:r>
        <w:t>как формы жизни. Значение бактерий и вирусов в природе и в жизни человека.</w:t>
      </w:r>
    </w:p>
    <w:p w:rsidR="002F49BA" w:rsidRDefault="00263745">
      <w:pPr>
        <w:pStyle w:val="a3"/>
        <w:spacing w:before="4" w:line="275" w:lineRule="exact"/>
        <w:ind w:left="1578"/>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2F49BA" w:rsidRDefault="00263745">
      <w:pPr>
        <w:pStyle w:val="a3"/>
        <w:ind w:left="0" w:right="853" w:firstLine="758"/>
      </w:pPr>
      <w:r>
        <w:t>Изучение клеток кожицы чешуи лука под лупой и микроскопом (на примере самостоятельно приготовленного микропрепарата).</w:t>
      </w:r>
    </w:p>
    <w:p w:rsidR="002F49BA" w:rsidRDefault="00263745">
      <w:pPr>
        <w:pStyle w:val="a3"/>
        <w:ind w:left="1578" w:right="3811"/>
      </w:pPr>
      <w:r>
        <w:t>Ознакомление</w:t>
      </w:r>
      <w:r>
        <w:rPr>
          <w:spacing w:val="-6"/>
        </w:rPr>
        <w:t xml:space="preserve"> </w:t>
      </w:r>
      <w:r>
        <w:t>с</w:t>
      </w:r>
      <w:r>
        <w:rPr>
          <w:spacing w:val="-10"/>
        </w:rPr>
        <w:t xml:space="preserve"> </w:t>
      </w:r>
      <w:r>
        <w:t>принципами</w:t>
      </w:r>
      <w:r>
        <w:rPr>
          <w:spacing w:val="-9"/>
        </w:rPr>
        <w:t xml:space="preserve"> </w:t>
      </w:r>
      <w:r>
        <w:t>систематики</w:t>
      </w:r>
      <w:r>
        <w:rPr>
          <w:spacing w:val="-13"/>
        </w:rPr>
        <w:t xml:space="preserve"> </w:t>
      </w:r>
      <w:r>
        <w:t>организмов. Наблюдение за потреблением воды растением.</w:t>
      </w:r>
    </w:p>
    <w:p w:rsidR="002F49BA" w:rsidRDefault="00263745">
      <w:pPr>
        <w:pStyle w:val="a3"/>
        <w:spacing w:line="271" w:lineRule="exact"/>
        <w:ind w:left="1578"/>
      </w:pPr>
      <w:r>
        <w:t>Организмы</w:t>
      </w:r>
      <w:r>
        <w:rPr>
          <w:spacing w:val="-3"/>
        </w:rPr>
        <w:t xml:space="preserve"> </w:t>
      </w:r>
      <w:r>
        <w:t>и</w:t>
      </w:r>
      <w:r>
        <w:rPr>
          <w:spacing w:val="-6"/>
        </w:rPr>
        <w:t xml:space="preserve"> </w:t>
      </w:r>
      <w:r>
        <w:t>среда</w:t>
      </w:r>
      <w:r>
        <w:rPr>
          <w:spacing w:val="-2"/>
        </w:rPr>
        <w:t xml:space="preserve"> обитания.</w:t>
      </w:r>
    </w:p>
    <w:p w:rsidR="002F49BA" w:rsidRDefault="00263745">
      <w:pPr>
        <w:pStyle w:val="a3"/>
        <w:ind w:left="0" w:right="848" w:firstLine="758"/>
      </w:pPr>
      <w: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w:t>
      </w:r>
      <w:r>
        <w:rPr>
          <w:spacing w:val="-10"/>
        </w:rPr>
        <w:t xml:space="preserve"> </w:t>
      </w:r>
      <w:r>
        <w:t>организмов. Приспособления</w:t>
      </w:r>
      <w:r>
        <w:rPr>
          <w:spacing w:val="-10"/>
        </w:rPr>
        <w:t xml:space="preserve"> </w:t>
      </w:r>
      <w:r>
        <w:t>организмов к среде</w:t>
      </w:r>
      <w:r>
        <w:rPr>
          <w:spacing w:val="-6"/>
        </w:rPr>
        <w:t xml:space="preserve"> </w:t>
      </w:r>
      <w:r>
        <w:t>обитания.</w:t>
      </w:r>
      <w:r>
        <w:rPr>
          <w:spacing w:val="-4"/>
        </w:rPr>
        <w:t xml:space="preserve"> </w:t>
      </w:r>
      <w:r>
        <w:t>Сезонные</w:t>
      </w:r>
      <w:r>
        <w:rPr>
          <w:spacing w:val="-6"/>
        </w:rPr>
        <w:t xml:space="preserve"> </w:t>
      </w:r>
      <w:r>
        <w:t>изменения в жизни организмов.</w:t>
      </w:r>
    </w:p>
    <w:p w:rsidR="002F49BA" w:rsidRDefault="00263745">
      <w:pPr>
        <w:pStyle w:val="a3"/>
        <w:spacing w:line="275" w:lineRule="exact"/>
        <w:ind w:left="1578"/>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2F49BA" w:rsidRDefault="00263745">
      <w:pPr>
        <w:pStyle w:val="a3"/>
        <w:ind w:left="0" w:right="854" w:firstLine="758"/>
      </w:pPr>
      <w:r>
        <w:t xml:space="preserve">Выявление приспособлений организмов к среде обитания (на конкретных </w:t>
      </w:r>
      <w:r>
        <w:rPr>
          <w:spacing w:val="-2"/>
        </w:rPr>
        <w:t>примерах).</w:t>
      </w:r>
    </w:p>
    <w:p w:rsidR="002F49BA" w:rsidRDefault="00263745">
      <w:pPr>
        <w:pStyle w:val="a3"/>
        <w:spacing w:line="271" w:lineRule="exact"/>
        <w:ind w:left="1578"/>
      </w:pPr>
      <w:r>
        <w:t>Экскурсии</w:t>
      </w:r>
      <w:r>
        <w:rPr>
          <w:spacing w:val="-1"/>
        </w:rPr>
        <w:t xml:space="preserve"> </w:t>
      </w:r>
      <w:r>
        <w:t xml:space="preserve">или </w:t>
      </w:r>
      <w:r>
        <w:rPr>
          <w:spacing w:val="-2"/>
        </w:rPr>
        <w:t>видеоэкскурсии.</w:t>
      </w:r>
    </w:p>
    <w:p w:rsidR="002F49BA" w:rsidRDefault="00263745">
      <w:pPr>
        <w:pStyle w:val="a3"/>
        <w:ind w:left="1578" w:right="3307"/>
      </w:pPr>
      <w:r>
        <w:t>Растительный</w:t>
      </w:r>
      <w:r>
        <w:rPr>
          <w:spacing w:val="-8"/>
        </w:rPr>
        <w:t xml:space="preserve"> </w:t>
      </w:r>
      <w:r>
        <w:t>и</w:t>
      </w:r>
      <w:r>
        <w:rPr>
          <w:spacing w:val="-8"/>
        </w:rPr>
        <w:t xml:space="preserve"> </w:t>
      </w:r>
      <w:r>
        <w:t>животный</w:t>
      </w:r>
      <w:r>
        <w:rPr>
          <w:spacing w:val="-8"/>
        </w:rPr>
        <w:t xml:space="preserve"> </w:t>
      </w:r>
      <w:r>
        <w:t>мир</w:t>
      </w:r>
      <w:r>
        <w:rPr>
          <w:spacing w:val="-5"/>
        </w:rPr>
        <w:t xml:space="preserve"> </w:t>
      </w:r>
      <w:r>
        <w:t>родного</w:t>
      </w:r>
      <w:r>
        <w:rPr>
          <w:spacing w:val="-1"/>
        </w:rPr>
        <w:t xml:space="preserve"> </w:t>
      </w:r>
      <w:r>
        <w:t>края</w:t>
      </w:r>
      <w:r>
        <w:rPr>
          <w:spacing w:val="-9"/>
        </w:rPr>
        <w:t xml:space="preserve"> </w:t>
      </w:r>
      <w:r>
        <w:t>(краеведение). Природные сообщества.</w:t>
      </w:r>
    </w:p>
    <w:p w:rsidR="002F49BA" w:rsidRDefault="00263745">
      <w:pPr>
        <w:pStyle w:val="a3"/>
        <w:spacing w:before="1"/>
        <w:ind w:left="0" w:right="854" w:firstLine="758"/>
      </w:pPr>
      <w:r>
        <w:t>Понятие о природном сообществе. Взаимосвязи организмов в природных сообществах. Пищевые связи в сообществах. Пищевые звенья, цепи и сети питания.</w:t>
      </w:r>
    </w:p>
    <w:p w:rsidR="002F49BA" w:rsidRDefault="00263745">
      <w:pPr>
        <w:pStyle w:val="a3"/>
        <w:spacing w:before="3"/>
        <w:ind w:right="850"/>
      </w:pPr>
      <w:r>
        <w:t xml:space="preserve">Производители, потребители и разрушители органических веществ в природных сообществах. Примеры природных сообществ (лес, пруд, озеро и другие природные </w:t>
      </w:r>
      <w:r>
        <w:rPr>
          <w:spacing w:val="-2"/>
        </w:rPr>
        <w:t>сообщества).</w:t>
      </w:r>
    </w:p>
    <w:p w:rsidR="002F49BA" w:rsidRDefault="00263745">
      <w:pPr>
        <w:pStyle w:val="a3"/>
        <w:ind w:left="0" w:right="857" w:firstLine="758"/>
      </w:pPr>
      <w: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2F49BA" w:rsidRDefault="00263745">
      <w:pPr>
        <w:pStyle w:val="a3"/>
        <w:spacing w:before="3"/>
        <w:ind w:left="0" w:right="854" w:firstLine="758"/>
      </w:pPr>
      <w:r>
        <w:t>Природные</w:t>
      </w:r>
      <w:r>
        <w:rPr>
          <w:spacing w:val="-5"/>
        </w:rPr>
        <w:t xml:space="preserve"> </w:t>
      </w:r>
      <w:r>
        <w:t>зоны Земли,</w:t>
      </w:r>
      <w:r>
        <w:rPr>
          <w:spacing w:val="-2"/>
        </w:rPr>
        <w:t xml:space="preserve"> </w:t>
      </w:r>
      <w:r>
        <w:t>их</w:t>
      </w:r>
      <w:r>
        <w:rPr>
          <w:spacing w:val="-4"/>
        </w:rPr>
        <w:t xml:space="preserve"> </w:t>
      </w:r>
      <w:r>
        <w:t>обитатели.</w:t>
      </w:r>
      <w:r>
        <w:rPr>
          <w:spacing w:val="-2"/>
        </w:rPr>
        <w:t xml:space="preserve"> </w:t>
      </w:r>
      <w:r>
        <w:t>Флора и</w:t>
      </w:r>
      <w:r>
        <w:rPr>
          <w:spacing w:val="-3"/>
        </w:rPr>
        <w:t xml:space="preserve"> </w:t>
      </w:r>
      <w:r>
        <w:t>фауна природных</w:t>
      </w:r>
      <w:r>
        <w:rPr>
          <w:spacing w:val="-4"/>
        </w:rPr>
        <w:t xml:space="preserve"> </w:t>
      </w:r>
      <w:r>
        <w:t>зон.</w:t>
      </w:r>
      <w:r>
        <w:rPr>
          <w:spacing w:val="-2"/>
        </w:rPr>
        <w:t xml:space="preserve"> </w:t>
      </w:r>
      <w:r>
        <w:t>Ландшафты: природные и культурные.</w:t>
      </w:r>
    </w:p>
    <w:p w:rsidR="002F49BA" w:rsidRDefault="00263745">
      <w:pPr>
        <w:pStyle w:val="a3"/>
        <w:spacing w:before="3" w:line="275" w:lineRule="exact"/>
        <w:ind w:left="1578"/>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2F49BA" w:rsidRDefault="00263745">
      <w:pPr>
        <w:pStyle w:val="a3"/>
        <w:ind w:left="0" w:right="860" w:firstLine="758"/>
      </w:pPr>
      <w:r>
        <w:t>Изучение искусственных сообществ и их обитателей (на примере аквариума и других искусственных сообществ).</w:t>
      </w:r>
    </w:p>
    <w:p w:rsidR="002F49BA" w:rsidRDefault="00263745">
      <w:pPr>
        <w:pStyle w:val="a3"/>
        <w:spacing w:line="271" w:lineRule="exact"/>
        <w:ind w:left="1578"/>
      </w:pPr>
      <w:r>
        <w:t>Экскурсии</w:t>
      </w:r>
      <w:r>
        <w:rPr>
          <w:spacing w:val="-1"/>
        </w:rPr>
        <w:t xml:space="preserve"> </w:t>
      </w:r>
      <w:r>
        <w:t xml:space="preserve">или </w:t>
      </w:r>
      <w:r>
        <w:rPr>
          <w:spacing w:val="-2"/>
        </w:rPr>
        <w:t>видеоэкскурсии.</w:t>
      </w:r>
    </w:p>
    <w:p w:rsidR="002F49BA" w:rsidRDefault="00263745">
      <w:pPr>
        <w:pStyle w:val="a3"/>
        <w:spacing w:before="4"/>
        <w:ind w:left="0" w:right="854" w:firstLine="758"/>
      </w:pPr>
      <w:r>
        <w:t>Изучение природных сообществ (на примере леса, озера, пруда, луга и других природных сообществ.).</w:t>
      </w:r>
    </w:p>
    <w:p w:rsidR="002F49BA" w:rsidRDefault="00263745">
      <w:pPr>
        <w:pStyle w:val="a3"/>
        <w:spacing w:before="5"/>
        <w:ind w:left="1578" w:right="3255"/>
      </w:pPr>
      <w:r>
        <w:t>Изучение</w:t>
      </w:r>
      <w:r>
        <w:rPr>
          <w:spacing w:val="-4"/>
        </w:rPr>
        <w:t xml:space="preserve"> </w:t>
      </w:r>
      <w:r>
        <w:t>сезонных</w:t>
      </w:r>
      <w:r>
        <w:rPr>
          <w:spacing w:val="-8"/>
        </w:rPr>
        <w:t xml:space="preserve"> </w:t>
      </w:r>
      <w:r>
        <w:t>явлений</w:t>
      </w:r>
      <w:r>
        <w:rPr>
          <w:spacing w:val="-7"/>
        </w:rPr>
        <w:t xml:space="preserve"> </w:t>
      </w:r>
      <w:r>
        <w:t>в</w:t>
      </w:r>
      <w:r>
        <w:rPr>
          <w:spacing w:val="-6"/>
        </w:rPr>
        <w:t xml:space="preserve"> </w:t>
      </w:r>
      <w:r>
        <w:t>жизни</w:t>
      </w:r>
      <w:r>
        <w:rPr>
          <w:spacing w:val="-7"/>
        </w:rPr>
        <w:t xml:space="preserve"> </w:t>
      </w:r>
      <w:r>
        <w:t>природных</w:t>
      </w:r>
      <w:r>
        <w:rPr>
          <w:spacing w:val="-8"/>
        </w:rPr>
        <w:t xml:space="preserve"> </w:t>
      </w:r>
      <w:r>
        <w:t>сообществ. Живая природа и человек.</w:t>
      </w:r>
    </w:p>
    <w:p w:rsidR="002F49BA" w:rsidRDefault="00263745">
      <w:pPr>
        <w:pStyle w:val="a3"/>
        <w:spacing w:before="4"/>
        <w:ind w:left="0" w:right="845" w:firstLine="758"/>
      </w:pPr>
      <w: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w:t>
      </w:r>
      <w:r>
        <w:rPr>
          <w:spacing w:val="-3"/>
        </w:rPr>
        <w:t xml:space="preserve"> </w:t>
      </w:r>
      <w:r>
        <w:t>Российской</w:t>
      </w:r>
      <w:r>
        <w:rPr>
          <w:spacing w:val="-1"/>
        </w:rPr>
        <w:t xml:space="preserve"> </w:t>
      </w:r>
      <w:r>
        <w:t>Федерации. Осознание</w:t>
      </w:r>
      <w:r>
        <w:rPr>
          <w:spacing w:val="-3"/>
        </w:rPr>
        <w:t xml:space="preserve"> </w:t>
      </w:r>
      <w:r>
        <w:t>жизни как великой</w:t>
      </w:r>
      <w:r>
        <w:rPr>
          <w:spacing w:val="-1"/>
        </w:rPr>
        <w:t xml:space="preserve"> </w:t>
      </w:r>
      <w:r>
        <w:t>ценности.</w:t>
      </w:r>
    </w:p>
    <w:p w:rsidR="002F49BA" w:rsidRDefault="00263745">
      <w:pPr>
        <w:pStyle w:val="a3"/>
        <w:spacing w:before="1" w:line="275" w:lineRule="exact"/>
        <w:ind w:left="1578"/>
      </w:pPr>
      <w:r>
        <w:t>Практические</w:t>
      </w:r>
      <w:r>
        <w:rPr>
          <w:spacing w:val="-8"/>
        </w:rPr>
        <w:t xml:space="preserve"> </w:t>
      </w:r>
      <w:r>
        <w:rPr>
          <w:spacing w:val="-2"/>
        </w:rPr>
        <w:t>работы.</w:t>
      </w:r>
    </w:p>
    <w:p w:rsidR="002F49BA" w:rsidRDefault="00263745">
      <w:pPr>
        <w:pStyle w:val="a3"/>
        <w:ind w:left="0" w:right="852" w:firstLine="758"/>
      </w:pPr>
      <w:r>
        <w:t>Проведение акции по уборке мусора в ближайшем лесу, парке, сквере или на пришкольной территории.</w:t>
      </w:r>
    </w:p>
    <w:p w:rsidR="002F49BA" w:rsidRDefault="00263745">
      <w:pPr>
        <w:pStyle w:val="a3"/>
        <w:ind w:left="1578" w:right="6031"/>
      </w:pPr>
      <w:r>
        <w:t>Содержание</w:t>
      </w:r>
      <w:r>
        <w:rPr>
          <w:spacing w:val="-12"/>
        </w:rPr>
        <w:t xml:space="preserve"> </w:t>
      </w:r>
      <w:r>
        <w:t>обучения</w:t>
      </w:r>
      <w:r>
        <w:rPr>
          <w:spacing w:val="-7"/>
        </w:rPr>
        <w:t xml:space="preserve"> </w:t>
      </w:r>
      <w:r>
        <w:t>в</w:t>
      </w:r>
      <w:r>
        <w:rPr>
          <w:spacing w:val="-6"/>
        </w:rPr>
        <w:t xml:space="preserve"> </w:t>
      </w:r>
      <w:r>
        <w:t>6</w:t>
      </w:r>
      <w:r>
        <w:rPr>
          <w:spacing w:val="-12"/>
        </w:rPr>
        <w:t xml:space="preserve"> </w:t>
      </w:r>
      <w:r>
        <w:t>классе. Растительный организм.</w:t>
      </w:r>
    </w:p>
    <w:p w:rsidR="002F49BA" w:rsidRDefault="00263745">
      <w:pPr>
        <w:pStyle w:val="a3"/>
        <w:ind w:left="0" w:right="854" w:firstLine="758"/>
      </w:pPr>
      <w:r>
        <w:t>Ботаника - наука о растениях. Разделы ботаники. Связь ботаники с другими науками и техникой. Общие признаки растений.</w:t>
      </w:r>
    </w:p>
    <w:p w:rsidR="002F49BA" w:rsidRDefault="00263745">
      <w:pPr>
        <w:pStyle w:val="a3"/>
        <w:spacing w:line="271" w:lineRule="exact"/>
        <w:ind w:left="1578"/>
      </w:pPr>
      <w:r>
        <w:t>Разнообразие</w:t>
      </w:r>
      <w:r>
        <w:rPr>
          <w:spacing w:val="-9"/>
        </w:rPr>
        <w:t xml:space="preserve"> </w:t>
      </w:r>
      <w:r>
        <w:t>растений.</w:t>
      </w:r>
      <w:r>
        <w:rPr>
          <w:spacing w:val="-4"/>
        </w:rPr>
        <w:t xml:space="preserve"> </w:t>
      </w:r>
      <w:r>
        <w:t>Уровни</w:t>
      </w:r>
      <w:r>
        <w:rPr>
          <w:spacing w:val="-9"/>
        </w:rPr>
        <w:t xml:space="preserve"> </w:t>
      </w:r>
      <w:r>
        <w:t>организации</w:t>
      </w:r>
      <w:r>
        <w:rPr>
          <w:spacing w:val="-5"/>
        </w:rPr>
        <w:t xml:space="preserve"> </w:t>
      </w:r>
      <w:r>
        <w:t>растительного</w:t>
      </w:r>
      <w:r>
        <w:rPr>
          <w:spacing w:val="-9"/>
        </w:rPr>
        <w:t xml:space="preserve"> </w:t>
      </w:r>
      <w:r>
        <w:rPr>
          <w:spacing w:val="-2"/>
        </w:rPr>
        <w:t>организма.</w:t>
      </w:r>
    </w:p>
    <w:p w:rsidR="002F49BA" w:rsidRDefault="00263745">
      <w:pPr>
        <w:pStyle w:val="a3"/>
        <w:spacing w:line="275" w:lineRule="exact"/>
      </w:pPr>
      <w:r>
        <w:t>Высшие</w:t>
      </w:r>
      <w:r>
        <w:rPr>
          <w:spacing w:val="-1"/>
        </w:rPr>
        <w:t xml:space="preserve"> </w:t>
      </w:r>
      <w:r>
        <w:t>и</w:t>
      </w:r>
      <w:r>
        <w:rPr>
          <w:spacing w:val="-4"/>
        </w:rPr>
        <w:t xml:space="preserve"> </w:t>
      </w:r>
      <w:r>
        <w:t>низшие</w:t>
      </w:r>
      <w:r>
        <w:rPr>
          <w:spacing w:val="-5"/>
        </w:rPr>
        <w:t xml:space="preserve"> </w:t>
      </w:r>
      <w:r>
        <w:t>растения.</w:t>
      </w:r>
      <w:r>
        <w:rPr>
          <w:spacing w:val="-3"/>
        </w:rPr>
        <w:t xml:space="preserve"> </w:t>
      </w:r>
      <w:r>
        <w:t>Споровые</w:t>
      </w:r>
      <w:r>
        <w:rPr>
          <w:spacing w:val="-5"/>
        </w:rPr>
        <w:t xml:space="preserve"> </w:t>
      </w:r>
      <w:r>
        <w:t>и</w:t>
      </w:r>
      <w:r>
        <w:rPr>
          <w:spacing w:val="1"/>
        </w:rPr>
        <w:t xml:space="preserve"> </w:t>
      </w:r>
      <w:r>
        <w:t xml:space="preserve">семенные </w:t>
      </w:r>
      <w:r>
        <w:rPr>
          <w:spacing w:val="-2"/>
        </w:rPr>
        <w:t>растения.</w:t>
      </w:r>
    </w:p>
    <w:p w:rsidR="002F49BA" w:rsidRDefault="00263745">
      <w:pPr>
        <w:pStyle w:val="a3"/>
        <w:ind w:left="0" w:right="849" w:firstLine="782"/>
      </w:pPr>
      <w: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left="0" w:right="851" w:firstLine="782"/>
      </w:pPr>
      <w:r>
        <w:lastRenderedPageBreak/>
        <w:t>Органы и системы органов растений. Строение органов растительного организма, их роль и связь между собой.</w:t>
      </w:r>
    </w:p>
    <w:p w:rsidR="002F49BA" w:rsidRDefault="00263745">
      <w:pPr>
        <w:pStyle w:val="a3"/>
        <w:spacing w:before="4" w:line="275" w:lineRule="exact"/>
        <w:ind w:left="1602"/>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2F49BA" w:rsidRDefault="00263745">
      <w:pPr>
        <w:pStyle w:val="a3"/>
        <w:ind w:left="0" w:right="852" w:firstLine="782"/>
      </w:pPr>
      <w:r>
        <w:t>Изучение микроскопического строения листа водного растения элодеи. Изучение строения растительных тканей (использование микропрепаратов).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2F49BA" w:rsidRDefault="00263745">
      <w:pPr>
        <w:pStyle w:val="a3"/>
        <w:ind w:left="1602"/>
      </w:pPr>
      <w:r>
        <w:t>Обнаружение</w:t>
      </w:r>
      <w:r>
        <w:rPr>
          <w:spacing w:val="-5"/>
        </w:rPr>
        <w:t xml:space="preserve"> </w:t>
      </w:r>
      <w:r>
        <w:t>неорганических</w:t>
      </w:r>
      <w:r>
        <w:rPr>
          <w:spacing w:val="-5"/>
        </w:rPr>
        <w:t xml:space="preserve"> </w:t>
      </w:r>
      <w:r>
        <w:t>и</w:t>
      </w:r>
      <w:r>
        <w:rPr>
          <w:spacing w:val="-5"/>
        </w:rPr>
        <w:t xml:space="preserve"> </w:t>
      </w:r>
      <w:r>
        <w:t>органических</w:t>
      </w:r>
      <w:r>
        <w:rPr>
          <w:spacing w:val="-6"/>
        </w:rPr>
        <w:t xml:space="preserve"> </w:t>
      </w:r>
      <w:r>
        <w:t>веществ</w:t>
      </w:r>
      <w:r>
        <w:rPr>
          <w:spacing w:val="-4"/>
        </w:rPr>
        <w:t xml:space="preserve"> </w:t>
      </w:r>
      <w:r>
        <w:t xml:space="preserve">в </w:t>
      </w:r>
      <w:r>
        <w:rPr>
          <w:spacing w:val="-2"/>
        </w:rPr>
        <w:t>растении.</w:t>
      </w:r>
    </w:p>
    <w:p w:rsidR="002F49BA" w:rsidRDefault="00263745">
      <w:pPr>
        <w:pStyle w:val="a3"/>
        <w:spacing w:before="179"/>
        <w:ind w:left="1602"/>
      </w:pPr>
      <w:r>
        <w:t>Экскурсии</w:t>
      </w:r>
      <w:r>
        <w:rPr>
          <w:spacing w:val="-1"/>
        </w:rPr>
        <w:t xml:space="preserve"> </w:t>
      </w:r>
      <w:r>
        <w:t xml:space="preserve">или </w:t>
      </w:r>
      <w:r>
        <w:rPr>
          <w:spacing w:val="-2"/>
        </w:rPr>
        <w:t>видеоэкскурсии.</w:t>
      </w:r>
    </w:p>
    <w:p w:rsidR="002F49BA" w:rsidRDefault="00263745">
      <w:pPr>
        <w:pStyle w:val="a3"/>
        <w:spacing w:before="5"/>
        <w:ind w:left="1761" w:right="3342" w:hanging="159"/>
        <w:jc w:val="left"/>
      </w:pPr>
      <w:r>
        <w:t>Ознакомление в природе с цветковыми растениями. Строение</w:t>
      </w:r>
      <w:r>
        <w:rPr>
          <w:spacing w:val="-10"/>
        </w:rPr>
        <w:t xml:space="preserve"> </w:t>
      </w:r>
      <w:r>
        <w:t>и</w:t>
      </w:r>
      <w:r>
        <w:rPr>
          <w:spacing w:val="-8"/>
        </w:rPr>
        <w:t xml:space="preserve"> </w:t>
      </w:r>
      <w:r>
        <w:t>многообразие</w:t>
      </w:r>
      <w:r>
        <w:rPr>
          <w:spacing w:val="-10"/>
        </w:rPr>
        <w:t xml:space="preserve"> </w:t>
      </w:r>
      <w:r>
        <w:t>покрытосеменных</w:t>
      </w:r>
      <w:r>
        <w:rPr>
          <w:spacing w:val="-9"/>
        </w:rPr>
        <w:t xml:space="preserve"> </w:t>
      </w:r>
      <w:r>
        <w:t>растений</w:t>
      </w:r>
    </w:p>
    <w:p w:rsidR="002F49BA" w:rsidRDefault="00263745">
      <w:pPr>
        <w:pStyle w:val="a3"/>
        <w:spacing w:before="181"/>
        <w:ind w:left="0" w:right="848" w:firstLine="782"/>
      </w:pPr>
      <w:r>
        <w:t>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w:t>
      </w:r>
    </w:p>
    <w:p w:rsidR="002F49BA" w:rsidRDefault="00263745">
      <w:pPr>
        <w:pStyle w:val="a3"/>
        <w:spacing w:before="3"/>
        <w:ind w:left="0" w:right="840" w:firstLine="782"/>
      </w:pPr>
      <w:r>
        <w:t>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p w:rsidR="002F49BA" w:rsidRDefault="00263745">
      <w:pPr>
        <w:pStyle w:val="a3"/>
        <w:ind w:left="0" w:right="855" w:firstLine="782"/>
      </w:pPr>
      <w: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2F49BA" w:rsidRDefault="00263745">
      <w:pPr>
        <w:pStyle w:val="a3"/>
        <w:ind w:left="0" w:right="850" w:firstLine="758"/>
      </w:pPr>
      <w:r>
        <w:t>Строение и разнообразие цветков. Соцветия. Плоды. Цветки и соцветия.</w:t>
      </w:r>
      <w:r>
        <w:rPr>
          <w:spacing w:val="40"/>
        </w:rPr>
        <w:t xml:space="preserve"> </w:t>
      </w:r>
      <w:r>
        <w:t>Опыление. Перекрёстное опыление (ветром, животными, водой) и самоопыление.</w:t>
      </w:r>
      <w:r>
        <w:rPr>
          <w:spacing w:val="40"/>
        </w:rPr>
        <w:t xml:space="preserve"> </w:t>
      </w:r>
      <w:r>
        <w:t>Двойное</w:t>
      </w:r>
      <w:r>
        <w:rPr>
          <w:spacing w:val="-8"/>
        </w:rPr>
        <w:t xml:space="preserve"> </w:t>
      </w:r>
      <w:r>
        <w:t>оплодотворение. Наследование</w:t>
      </w:r>
      <w:r>
        <w:rPr>
          <w:spacing w:val="-3"/>
        </w:rPr>
        <w:t xml:space="preserve"> </w:t>
      </w:r>
      <w:r>
        <w:t>признаков</w:t>
      </w:r>
      <w:r>
        <w:rPr>
          <w:spacing w:val="-5"/>
        </w:rPr>
        <w:t xml:space="preserve"> </w:t>
      </w:r>
      <w:r>
        <w:t>обоих</w:t>
      </w:r>
      <w:r>
        <w:rPr>
          <w:spacing w:val="-7"/>
        </w:rPr>
        <w:t xml:space="preserve"> </w:t>
      </w:r>
      <w:r>
        <w:t>растений. Образование</w:t>
      </w:r>
      <w:r>
        <w:rPr>
          <w:spacing w:val="-3"/>
        </w:rPr>
        <w:t xml:space="preserve"> </w:t>
      </w:r>
      <w:r>
        <w:t>плодов</w:t>
      </w:r>
      <w:r>
        <w:rPr>
          <w:spacing w:val="-5"/>
        </w:rPr>
        <w:t xml:space="preserve"> </w:t>
      </w:r>
      <w:r>
        <w:t>и семян. Типы плодов. Распространение плодов и семян в природе. Лабораторные и практические работы.</w:t>
      </w:r>
    </w:p>
    <w:p w:rsidR="002F49BA" w:rsidRDefault="00263745">
      <w:pPr>
        <w:pStyle w:val="a3"/>
        <w:spacing w:before="4"/>
        <w:ind w:left="1021" w:right="842" w:firstLine="700"/>
      </w:pPr>
      <w:r>
        <w:t>Изучение строения корневых систем (стержневой и мочковатой) на примере гербарных экземпляров или живых растений.</w:t>
      </w:r>
    </w:p>
    <w:p w:rsidR="002F49BA" w:rsidRDefault="00263745">
      <w:pPr>
        <w:pStyle w:val="a3"/>
        <w:spacing w:before="3" w:line="275" w:lineRule="exact"/>
        <w:ind w:left="1722"/>
      </w:pPr>
      <w:r>
        <w:t>Изучение</w:t>
      </w:r>
      <w:r>
        <w:rPr>
          <w:spacing w:val="-3"/>
        </w:rPr>
        <w:t xml:space="preserve"> </w:t>
      </w:r>
      <w:r>
        <w:t>микропрепарата</w:t>
      </w:r>
      <w:r>
        <w:rPr>
          <w:spacing w:val="-3"/>
        </w:rPr>
        <w:t xml:space="preserve"> </w:t>
      </w:r>
      <w:r>
        <w:t>клеток</w:t>
      </w:r>
      <w:r>
        <w:rPr>
          <w:spacing w:val="-3"/>
        </w:rPr>
        <w:t xml:space="preserve"> </w:t>
      </w:r>
      <w:r>
        <w:rPr>
          <w:spacing w:val="-2"/>
        </w:rPr>
        <w:t>корня.</w:t>
      </w:r>
    </w:p>
    <w:p w:rsidR="002F49BA" w:rsidRDefault="00263745">
      <w:pPr>
        <w:pStyle w:val="a3"/>
        <w:ind w:left="1021" w:right="853" w:firstLine="700"/>
      </w:pPr>
      <w:r>
        <w:t>Ознакомление с внешним строением листьев и листорасположением (на комнатных растениях).</w:t>
      </w:r>
    </w:p>
    <w:p w:rsidR="002F49BA" w:rsidRDefault="00263745">
      <w:pPr>
        <w:pStyle w:val="a3"/>
        <w:ind w:left="1021" w:right="842" w:firstLine="700"/>
      </w:pPr>
      <w:r>
        <w:t>Изучение строения вегетативных и генеративных почек (на примере сирени, тополя и других растений).</w:t>
      </w:r>
    </w:p>
    <w:p w:rsidR="002F49BA" w:rsidRDefault="00263745">
      <w:pPr>
        <w:pStyle w:val="a3"/>
        <w:ind w:left="1021" w:right="849" w:firstLine="700"/>
      </w:pPr>
      <w:r>
        <w:t>Изучение микроскопического строения листа (на готовых микропрепаратах). Рассматривание микроскопического строения ветки дерева (на готовом</w:t>
      </w:r>
      <w:r>
        <w:rPr>
          <w:spacing w:val="40"/>
        </w:rPr>
        <w:t xml:space="preserve"> </w:t>
      </w:r>
      <w:r>
        <w:rPr>
          <w:spacing w:val="-2"/>
        </w:rPr>
        <w:t>микропрепарате).</w:t>
      </w:r>
    </w:p>
    <w:p w:rsidR="002F49BA" w:rsidRDefault="00263745">
      <w:pPr>
        <w:pStyle w:val="a3"/>
        <w:ind w:left="1722" w:right="3342"/>
        <w:jc w:val="left"/>
      </w:pPr>
      <w:r>
        <w:t>Исследование</w:t>
      </w:r>
      <w:r>
        <w:rPr>
          <w:spacing w:val="-10"/>
        </w:rPr>
        <w:t xml:space="preserve"> </w:t>
      </w:r>
      <w:r>
        <w:t>строения</w:t>
      </w:r>
      <w:r>
        <w:rPr>
          <w:spacing w:val="-13"/>
        </w:rPr>
        <w:t xml:space="preserve"> </w:t>
      </w:r>
      <w:r>
        <w:t>корневища,</w:t>
      </w:r>
      <w:r>
        <w:rPr>
          <w:spacing w:val="-7"/>
        </w:rPr>
        <w:t xml:space="preserve"> </w:t>
      </w:r>
      <w:r>
        <w:t>клубня,</w:t>
      </w:r>
      <w:r>
        <w:rPr>
          <w:spacing w:val="-7"/>
        </w:rPr>
        <w:t xml:space="preserve"> </w:t>
      </w:r>
      <w:r>
        <w:t>луковицы. Изучение строения цветков.</w:t>
      </w:r>
    </w:p>
    <w:p w:rsidR="002F49BA" w:rsidRDefault="00263745">
      <w:pPr>
        <w:pStyle w:val="a3"/>
        <w:ind w:left="1722" w:right="4117"/>
        <w:jc w:val="left"/>
      </w:pPr>
      <w:r>
        <w:t>Ознакомление с различными типами соцветий. Изучение строения семян двудольных растений. Изучение</w:t>
      </w:r>
      <w:r>
        <w:rPr>
          <w:spacing w:val="-8"/>
        </w:rPr>
        <w:t xml:space="preserve"> </w:t>
      </w:r>
      <w:r>
        <w:t>строения</w:t>
      </w:r>
      <w:r>
        <w:rPr>
          <w:spacing w:val="-7"/>
        </w:rPr>
        <w:t xml:space="preserve"> </w:t>
      </w:r>
      <w:r>
        <w:t>семян</w:t>
      </w:r>
      <w:r>
        <w:rPr>
          <w:spacing w:val="-11"/>
        </w:rPr>
        <w:t xml:space="preserve"> </w:t>
      </w:r>
      <w:r>
        <w:t>однодольных</w:t>
      </w:r>
      <w:r>
        <w:rPr>
          <w:spacing w:val="-11"/>
        </w:rPr>
        <w:t xml:space="preserve"> </w:t>
      </w:r>
      <w:r>
        <w:t>растений.</w:t>
      </w:r>
    </w:p>
    <w:p w:rsidR="002F49BA" w:rsidRDefault="00263745">
      <w:pPr>
        <w:pStyle w:val="a3"/>
        <w:spacing w:line="274" w:lineRule="exact"/>
        <w:ind w:left="1578"/>
        <w:jc w:val="left"/>
      </w:pPr>
      <w:r>
        <w:t>Жизнедеятельность</w:t>
      </w:r>
      <w:r>
        <w:rPr>
          <w:spacing w:val="-9"/>
        </w:rPr>
        <w:t xml:space="preserve"> </w:t>
      </w:r>
      <w:r>
        <w:t>растительного</w:t>
      </w:r>
      <w:r>
        <w:rPr>
          <w:spacing w:val="-12"/>
        </w:rPr>
        <w:t xml:space="preserve"> </w:t>
      </w:r>
      <w:r>
        <w:rPr>
          <w:spacing w:val="-2"/>
        </w:rPr>
        <w:t>организма.</w:t>
      </w:r>
    </w:p>
    <w:p w:rsidR="002F49BA" w:rsidRDefault="00263745">
      <w:pPr>
        <w:pStyle w:val="a3"/>
        <w:spacing w:before="178"/>
        <w:ind w:left="1578"/>
      </w:pPr>
      <w:r>
        <w:t>Обмен</w:t>
      </w:r>
      <w:r>
        <w:rPr>
          <w:spacing w:val="1"/>
        </w:rPr>
        <w:t xml:space="preserve"> </w:t>
      </w:r>
      <w:r>
        <w:t>веществ</w:t>
      </w:r>
      <w:r>
        <w:rPr>
          <w:spacing w:val="-2"/>
        </w:rPr>
        <w:t xml:space="preserve"> </w:t>
      </w:r>
      <w:r>
        <w:t>у</w:t>
      </w:r>
      <w:r>
        <w:rPr>
          <w:spacing w:val="-9"/>
        </w:rPr>
        <w:t xml:space="preserve"> </w:t>
      </w:r>
      <w:r>
        <w:rPr>
          <w:spacing w:val="-2"/>
        </w:rPr>
        <w:t>растений</w:t>
      </w:r>
    </w:p>
    <w:p w:rsidR="002F49BA" w:rsidRDefault="00263745">
      <w:pPr>
        <w:pStyle w:val="a3"/>
        <w:spacing w:before="2"/>
        <w:ind w:left="0" w:right="851" w:firstLine="758"/>
      </w:pPr>
      <w:r>
        <w:t>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w:t>
      </w:r>
    </w:p>
    <w:p w:rsidR="002F49BA" w:rsidRDefault="00263745">
      <w:pPr>
        <w:pStyle w:val="a3"/>
        <w:spacing w:line="274" w:lineRule="exact"/>
        <w:ind w:left="1578"/>
      </w:pPr>
      <w:r>
        <w:t>Питание</w:t>
      </w:r>
      <w:r>
        <w:rPr>
          <w:spacing w:val="-2"/>
        </w:rPr>
        <w:t xml:space="preserve"> растения</w:t>
      </w:r>
    </w:p>
    <w:p w:rsidR="002F49BA" w:rsidRDefault="00263745">
      <w:pPr>
        <w:pStyle w:val="a3"/>
        <w:spacing w:before="3"/>
        <w:ind w:left="1578"/>
      </w:pPr>
      <w:r>
        <w:t>Поглощение</w:t>
      </w:r>
      <w:r>
        <w:rPr>
          <w:spacing w:val="68"/>
        </w:rPr>
        <w:t xml:space="preserve"> </w:t>
      </w:r>
      <w:r>
        <w:t>корнями</w:t>
      </w:r>
      <w:r>
        <w:rPr>
          <w:spacing w:val="65"/>
        </w:rPr>
        <w:t xml:space="preserve"> </w:t>
      </w:r>
      <w:r>
        <w:t>воды</w:t>
      </w:r>
      <w:r>
        <w:rPr>
          <w:spacing w:val="71"/>
        </w:rPr>
        <w:t xml:space="preserve"> </w:t>
      </w:r>
      <w:r>
        <w:t>и</w:t>
      </w:r>
      <w:r>
        <w:rPr>
          <w:spacing w:val="65"/>
        </w:rPr>
        <w:t xml:space="preserve"> </w:t>
      </w:r>
      <w:r>
        <w:t>минеральных</w:t>
      </w:r>
      <w:r>
        <w:rPr>
          <w:spacing w:val="65"/>
        </w:rPr>
        <w:t xml:space="preserve"> </w:t>
      </w:r>
      <w:r>
        <w:t>веществ,</w:t>
      </w:r>
      <w:r>
        <w:rPr>
          <w:spacing w:val="71"/>
        </w:rPr>
        <w:t xml:space="preserve"> </w:t>
      </w:r>
      <w:r>
        <w:t>необходимых</w:t>
      </w:r>
      <w:r>
        <w:rPr>
          <w:spacing w:val="65"/>
        </w:rPr>
        <w:t xml:space="preserve"> </w:t>
      </w:r>
      <w:r>
        <w:rPr>
          <w:spacing w:val="-2"/>
        </w:rPr>
        <w:t>растению</w:t>
      </w:r>
    </w:p>
    <w:p w:rsidR="002F49BA" w:rsidRDefault="002F49BA">
      <w:pPr>
        <w:sectPr w:rsidR="002F49BA">
          <w:pgSz w:w="11910" w:h="16840"/>
          <w:pgMar w:top="900" w:right="0" w:bottom="280" w:left="880" w:header="720" w:footer="720" w:gutter="0"/>
          <w:cols w:space="720"/>
        </w:sectPr>
      </w:pPr>
    </w:p>
    <w:p w:rsidR="002F49BA" w:rsidRDefault="00263745">
      <w:pPr>
        <w:pStyle w:val="a3"/>
        <w:tabs>
          <w:tab w:val="left" w:pos="2435"/>
          <w:tab w:val="left" w:pos="3571"/>
          <w:tab w:val="left" w:pos="4928"/>
          <w:tab w:val="left" w:pos="6611"/>
          <w:tab w:val="left" w:pos="8045"/>
          <w:tab w:val="left" w:pos="8966"/>
          <w:tab w:val="left" w:pos="9522"/>
        </w:tabs>
        <w:spacing w:before="67"/>
        <w:ind w:right="853"/>
        <w:jc w:val="left"/>
      </w:pPr>
      <w:r>
        <w:lastRenderedPageBreak/>
        <w:t xml:space="preserve">(корневое давление, осмос). Почва, её плодородие. Значение обработки почвы </w:t>
      </w:r>
      <w:r>
        <w:rPr>
          <w:spacing w:val="-2"/>
        </w:rPr>
        <w:t>(окучивание),</w:t>
      </w:r>
      <w:r>
        <w:tab/>
      </w:r>
      <w:r>
        <w:rPr>
          <w:spacing w:val="-2"/>
        </w:rPr>
        <w:t>внесения</w:t>
      </w:r>
      <w:r>
        <w:tab/>
      </w:r>
      <w:r>
        <w:rPr>
          <w:spacing w:val="-2"/>
        </w:rPr>
        <w:t>удобрений,</w:t>
      </w:r>
      <w:r>
        <w:tab/>
      </w:r>
      <w:r>
        <w:rPr>
          <w:spacing w:val="-2"/>
        </w:rPr>
        <w:t>прореживания</w:t>
      </w:r>
      <w:r>
        <w:tab/>
      </w:r>
      <w:r>
        <w:rPr>
          <w:spacing w:val="-2"/>
        </w:rPr>
        <w:t>проростков,</w:t>
      </w:r>
      <w:r>
        <w:tab/>
      </w:r>
      <w:r>
        <w:rPr>
          <w:spacing w:val="-2"/>
        </w:rPr>
        <w:t>полива</w:t>
      </w:r>
      <w:r>
        <w:tab/>
      </w:r>
      <w:r>
        <w:rPr>
          <w:spacing w:val="-4"/>
        </w:rPr>
        <w:t>для</w:t>
      </w:r>
      <w:r>
        <w:tab/>
      </w:r>
      <w:r>
        <w:rPr>
          <w:spacing w:val="-2"/>
        </w:rPr>
        <w:t xml:space="preserve">жизни </w:t>
      </w:r>
      <w:r>
        <w:t>культурных растений. Гидропоника.</w:t>
      </w:r>
    </w:p>
    <w:p w:rsidR="002F49BA" w:rsidRDefault="00263745">
      <w:pPr>
        <w:pStyle w:val="a3"/>
        <w:ind w:left="0" w:right="848" w:firstLine="782"/>
      </w:pPr>
      <w:r>
        <w:t>Фотосинтез. Лист - орган воздушного питания. Значение фотосинтеза в природе и</w:t>
      </w:r>
      <w:r>
        <w:rPr>
          <w:spacing w:val="40"/>
        </w:rPr>
        <w:t xml:space="preserve"> </w:t>
      </w:r>
      <w:r>
        <w:t>в жизни человека.</w:t>
      </w:r>
    </w:p>
    <w:p w:rsidR="002F49BA" w:rsidRDefault="00263745">
      <w:pPr>
        <w:pStyle w:val="a3"/>
        <w:spacing w:line="271" w:lineRule="exact"/>
        <w:ind w:left="1602"/>
      </w:pPr>
      <w:r>
        <w:t>Дыхание</w:t>
      </w:r>
      <w:r>
        <w:rPr>
          <w:spacing w:val="-4"/>
        </w:rPr>
        <w:t xml:space="preserve"> </w:t>
      </w:r>
      <w:r>
        <w:rPr>
          <w:spacing w:val="-2"/>
        </w:rPr>
        <w:t>растения</w:t>
      </w:r>
    </w:p>
    <w:p w:rsidR="002F49BA" w:rsidRDefault="00263745">
      <w:pPr>
        <w:pStyle w:val="a3"/>
        <w:ind w:left="0" w:right="852" w:firstLine="782"/>
      </w:pPr>
      <w:r>
        <w:t xml:space="preserve">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w:t>
      </w:r>
      <w:r>
        <w:rPr>
          <w:spacing w:val="-2"/>
        </w:rPr>
        <w:t>фотосинтезом.</w:t>
      </w:r>
    </w:p>
    <w:p w:rsidR="002F49BA" w:rsidRDefault="00263745">
      <w:pPr>
        <w:pStyle w:val="a3"/>
        <w:spacing w:before="1" w:line="275" w:lineRule="exact"/>
        <w:ind w:left="1602"/>
      </w:pPr>
      <w:r>
        <w:t>Транспорт</w:t>
      </w:r>
      <w:r>
        <w:rPr>
          <w:spacing w:val="-5"/>
        </w:rPr>
        <w:t xml:space="preserve"> </w:t>
      </w:r>
      <w:r>
        <w:t>веществ</w:t>
      </w:r>
      <w:r>
        <w:rPr>
          <w:spacing w:val="-2"/>
        </w:rPr>
        <w:t xml:space="preserve"> </w:t>
      </w:r>
      <w:r>
        <w:t>в</w:t>
      </w:r>
      <w:r>
        <w:rPr>
          <w:spacing w:val="-1"/>
        </w:rPr>
        <w:t xml:space="preserve"> </w:t>
      </w:r>
      <w:r>
        <w:rPr>
          <w:spacing w:val="-2"/>
        </w:rPr>
        <w:t>растении.</w:t>
      </w:r>
    </w:p>
    <w:p w:rsidR="002F49BA" w:rsidRDefault="00263745">
      <w:pPr>
        <w:pStyle w:val="a3"/>
        <w:ind w:left="0" w:right="841" w:firstLine="782"/>
      </w:pPr>
      <w: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w:t>
      </w:r>
      <w:r>
        <w:rPr>
          <w:spacing w:val="40"/>
        </w:rPr>
        <w:t xml:space="preserve"> </w:t>
      </w:r>
      <w:r>
        <w:t>ток. Испарение воды через стебель и листья (транспирация). Регуляция испарения воды в растении. Влияние</w:t>
      </w:r>
      <w:r>
        <w:rPr>
          <w:spacing w:val="-2"/>
        </w:rPr>
        <w:t xml:space="preserve"> </w:t>
      </w:r>
      <w:r>
        <w:t>внешних</w:t>
      </w:r>
      <w:r>
        <w:rPr>
          <w:spacing w:val="-5"/>
        </w:rPr>
        <w:t xml:space="preserve"> </w:t>
      </w:r>
      <w:r>
        <w:t>условий</w:t>
      </w:r>
      <w:r>
        <w:rPr>
          <w:spacing w:val="-5"/>
        </w:rPr>
        <w:t xml:space="preserve"> </w:t>
      </w:r>
      <w:r>
        <w:t>на</w:t>
      </w:r>
      <w:r>
        <w:rPr>
          <w:spacing w:val="-2"/>
        </w:rPr>
        <w:t xml:space="preserve"> </w:t>
      </w:r>
      <w:r>
        <w:t>испарение</w:t>
      </w:r>
      <w:r>
        <w:rPr>
          <w:spacing w:val="-2"/>
        </w:rPr>
        <w:t xml:space="preserve"> </w:t>
      </w:r>
      <w:r>
        <w:t>воды. Транспорт</w:t>
      </w:r>
      <w:r>
        <w:rPr>
          <w:spacing w:val="-5"/>
        </w:rPr>
        <w:t xml:space="preserve"> </w:t>
      </w:r>
      <w:r>
        <w:t>органических</w:t>
      </w:r>
      <w:r>
        <w:rPr>
          <w:spacing w:val="-5"/>
        </w:rPr>
        <w:t xml:space="preserve"> </w:t>
      </w:r>
      <w:r>
        <w:t>веществ в растении (ситовидные трубки луба) - нисходящий ток. Перераспределение и запасание веществ в растении. Выделение у растений. Листопад.</w:t>
      </w:r>
    </w:p>
    <w:p w:rsidR="002F49BA" w:rsidRDefault="00263745">
      <w:pPr>
        <w:pStyle w:val="a3"/>
        <w:spacing w:before="2" w:line="275" w:lineRule="exact"/>
        <w:ind w:left="1602"/>
      </w:pPr>
      <w:r>
        <w:t>Рост</w:t>
      </w:r>
      <w:r>
        <w:rPr>
          <w:spacing w:val="-4"/>
        </w:rPr>
        <w:t xml:space="preserve"> </w:t>
      </w:r>
      <w:r>
        <w:t>и</w:t>
      </w:r>
      <w:r>
        <w:rPr>
          <w:spacing w:val="1"/>
        </w:rPr>
        <w:t xml:space="preserve"> </w:t>
      </w:r>
      <w:r>
        <w:t>развитие</w:t>
      </w:r>
      <w:r>
        <w:rPr>
          <w:spacing w:val="-1"/>
        </w:rPr>
        <w:t xml:space="preserve"> </w:t>
      </w:r>
      <w:r>
        <w:rPr>
          <w:spacing w:val="-2"/>
        </w:rPr>
        <w:t>растения</w:t>
      </w:r>
    </w:p>
    <w:p w:rsidR="002F49BA" w:rsidRDefault="00263745">
      <w:pPr>
        <w:pStyle w:val="a3"/>
        <w:spacing w:line="275" w:lineRule="exact"/>
        <w:ind w:left="1602"/>
      </w:pPr>
      <w:r>
        <w:t>Прорастание</w:t>
      </w:r>
      <w:r>
        <w:rPr>
          <w:spacing w:val="71"/>
        </w:rPr>
        <w:t xml:space="preserve"> </w:t>
      </w:r>
      <w:r>
        <w:t>семян.</w:t>
      </w:r>
      <w:r>
        <w:rPr>
          <w:spacing w:val="77"/>
        </w:rPr>
        <w:t xml:space="preserve"> </w:t>
      </w:r>
      <w:r>
        <w:t>Условия</w:t>
      </w:r>
      <w:r>
        <w:rPr>
          <w:spacing w:val="74"/>
        </w:rPr>
        <w:t xml:space="preserve"> </w:t>
      </w:r>
      <w:r>
        <w:t>прорастания</w:t>
      </w:r>
      <w:r>
        <w:rPr>
          <w:spacing w:val="74"/>
        </w:rPr>
        <w:t xml:space="preserve"> </w:t>
      </w:r>
      <w:r>
        <w:t>семян.</w:t>
      </w:r>
      <w:r>
        <w:rPr>
          <w:spacing w:val="76"/>
        </w:rPr>
        <w:t xml:space="preserve"> </w:t>
      </w:r>
      <w:r>
        <w:t>Подготовка</w:t>
      </w:r>
      <w:r>
        <w:rPr>
          <w:spacing w:val="74"/>
        </w:rPr>
        <w:t xml:space="preserve"> </w:t>
      </w:r>
      <w:r>
        <w:t>семян</w:t>
      </w:r>
      <w:r>
        <w:rPr>
          <w:spacing w:val="75"/>
        </w:rPr>
        <w:t xml:space="preserve"> </w:t>
      </w:r>
      <w:r>
        <w:t>к</w:t>
      </w:r>
      <w:r>
        <w:rPr>
          <w:spacing w:val="73"/>
        </w:rPr>
        <w:t xml:space="preserve"> </w:t>
      </w:r>
      <w:r>
        <w:rPr>
          <w:spacing w:val="-2"/>
        </w:rPr>
        <w:t>посеву.</w:t>
      </w:r>
    </w:p>
    <w:p w:rsidR="002F49BA" w:rsidRDefault="00263745">
      <w:pPr>
        <w:pStyle w:val="a3"/>
        <w:spacing w:before="2" w:line="275" w:lineRule="exact"/>
      </w:pPr>
      <w:r>
        <w:t>Развитие</w:t>
      </w:r>
      <w:r>
        <w:rPr>
          <w:spacing w:val="-4"/>
        </w:rPr>
        <w:t xml:space="preserve"> </w:t>
      </w:r>
      <w:r>
        <w:rPr>
          <w:spacing w:val="-2"/>
        </w:rPr>
        <w:t>проростков.</w:t>
      </w:r>
    </w:p>
    <w:p w:rsidR="002F49BA" w:rsidRDefault="00263745">
      <w:pPr>
        <w:pStyle w:val="a3"/>
        <w:ind w:left="0" w:right="849" w:firstLine="782"/>
      </w:pPr>
      <w: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w:t>
      </w:r>
      <w:r>
        <w:rPr>
          <w:spacing w:val="40"/>
        </w:rPr>
        <w:t xml:space="preserve"> </w:t>
      </w:r>
      <w:r>
        <w:t>Ростовые движения растений. Развитие побега из почки.</w:t>
      </w:r>
    </w:p>
    <w:p w:rsidR="002F49BA" w:rsidRDefault="00263745">
      <w:pPr>
        <w:pStyle w:val="a3"/>
        <w:ind w:left="0" w:right="848" w:firstLine="782"/>
      </w:pPr>
      <w:r>
        <w:t xml:space="preserve">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w:t>
      </w:r>
      <w:r>
        <w:rPr>
          <w:spacing w:val="-2"/>
        </w:rPr>
        <w:t>растений.</w:t>
      </w:r>
    </w:p>
    <w:p w:rsidR="002F49BA" w:rsidRDefault="00263745">
      <w:pPr>
        <w:pStyle w:val="a3"/>
        <w:ind w:left="0" w:right="847" w:firstLine="782"/>
      </w:pPr>
      <w:r>
        <w:t>Вегетативное размножение цветковых растений в природе. Вегетативное размножение культурных растений. Клоны. Сохранение признаков материнского</w:t>
      </w:r>
      <w:r>
        <w:rPr>
          <w:spacing w:val="40"/>
        </w:rPr>
        <w:t xml:space="preserve"> </w:t>
      </w:r>
      <w:r>
        <w:t>растения. Хозяйственное значение вегетативного размножения.</w:t>
      </w:r>
    </w:p>
    <w:p w:rsidR="002F49BA" w:rsidRDefault="00263745">
      <w:pPr>
        <w:pStyle w:val="a3"/>
        <w:spacing w:before="3" w:line="275" w:lineRule="exact"/>
        <w:ind w:left="1602"/>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2F49BA" w:rsidRDefault="00263745">
      <w:pPr>
        <w:pStyle w:val="a3"/>
        <w:ind w:left="2020" w:right="4703"/>
        <w:jc w:val="left"/>
      </w:pPr>
      <w:r>
        <w:t>Наблюдение за ростом корня. Наблюдение за ростом побега. Определение</w:t>
      </w:r>
      <w:r>
        <w:rPr>
          <w:spacing w:val="-12"/>
        </w:rPr>
        <w:t xml:space="preserve"> </w:t>
      </w:r>
      <w:r>
        <w:t>возраста</w:t>
      </w:r>
      <w:r>
        <w:rPr>
          <w:spacing w:val="-12"/>
        </w:rPr>
        <w:t xml:space="preserve"> </w:t>
      </w:r>
      <w:r>
        <w:t>дерева</w:t>
      </w:r>
      <w:r>
        <w:rPr>
          <w:spacing w:val="-12"/>
        </w:rPr>
        <w:t xml:space="preserve"> </w:t>
      </w:r>
      <w:r>
        <w:t>по</w:t>
      </w:r>
      <w:r>
        <w:rPr>
          <w:spacing w:val="-8"/>
        </w:rPr>
        <w:t xml:space="preserve"> </w:t>
      </w:r>
      <w:r>
        <w:t>спилу.</w:t>
      </w:r>
    </w:p>
    <w:p w:rsidR="002F49BA" w:rsidRDefault="00263745">
      <w:pPr>
        <w:pStyle w:val="a3"/>
        <w:spacing w:before="1" w:line="275" w:lineRule="exact"/>
        <w:ind w:left="2020"/>
        <w:jc w:val="left"/>
      </w:pPr>
      <w:r>
        <w:t>Выявление</w:t>
      </w:r>
      <w:r>
        <w:rPr>
          <w:spacing w:val="-5"/>
        </w:rPr>
        <w:t xml:space="preserve"> </w:t>
      </w:r>
      <w:r>
        <w:t>передвижения</w:t>
      </w:r>
      <w:r>
        <w:rPr>
          <w:spacing w:val="-7"/>
        </w:rPr>
        <w:t xml:space="preserve"> </w:t>
      </w:r>
      <w:r>
        <w:t>воды</w:t>
      </w:r>
      <w:r>
        <w:rPr>
          <w:spacing w:val="-5"/>
        </w:rPr>
        <w:t xml:space="preserve"> </w:t>
      </w:r>
      <w:r>
        <w:t>и</w:t>
      </w:r>
      <w:r>
        <w:rPr>
          <w:spacing w:val="-1"/>
        </w:rPr>
        <w:t xml:space="preserve"> </w:t>
      </w:r>
      <w:r>
        <w:t>минеральных</w:t>
      </w:r>
      <w:r>
        <w:rPr>
          <w:spacing w:val="-7"/>
        </w:rPr>
        <w:t xml:space="preserve"> </w:t>
      </w:r>
      <w:r>
        <w:t>веществ</w:t>
      </w:r>
      <w:r>
        <w:rPr>
          <w:spacing w:val="-4"/>
        </w:rPr>
        <w:t xml:space="preserve"> </w:t>
      </w:r>
      <w:r>
        <w:t>по</w:t>
      </w:r>
      <w:r>
        <w:rPr>
          <w:spacing w:val="-2"/>
        </w:rPr>
        <w:t xml:space="preserve"> древесине.</w:t>
      </w:r>
    </w:p>
    <w:p w:rsidR="002F49BA" w:rsidRDefault="00263745">
      <w:pPr>
        <w:pStyle w:val="a3"/>
        <w:ind w:left="1300" w:right="858" w:firstLine="720"/>
      </w:pPr>
      <w:r>
        <w:t xml:space="preserve">Наблюдение процесса выделения кислорода на свету аквариумными </w:t>
      </w:r>
      <w:r>
        <w:rPr>
          <w:spacing w:val="-2"/>
        </w:rPr>
        <w:t>растениями.</w:t>
      </w:r>
    </w:p>
    <w:p w:rsidR="002F49BA" w:rsidRDefault="00263745">
      <w:pPr>
        <w:pStyle w:val="a3"/>
        <w:spacing w:line="271" w:lineRule="exact"/>
        <w:ind w:left="2020"/>
      </w:pPr>
      <w:r>
        <w:t>Изучение</w:t>
      </w:r>
      <w:r>
        <w:rPr>
          <w:spacing w:val="-4"/>
        </w:rPr>
        <w:t xml:space="preserve"> </w:t>
      </w:r>
      <w:r>
        <w:t>роли</w:t>
      </w:r>
      <w:r>
        <w:rPr>
          <w:spacing w:val="-2"/>
        </w:rPr>
        <w:t xml:space="preserve"> </w:t>
      </w:r>
      <w:r>
        <w:t>рыхления</w:t>
      </w:r>
      <w:r>
        <w:rPr>
          <w:spacing w:val="-3"/>
        </w:rPr>
        <w:t xml:space="preserve"> </w:t>
      </w:r>
      <w:r>
        <w:t>для</w:t>
      </w:r>
      <w:r>
        <w:rPr>
          <w:spacing w:val="-3"/>
        </w:rPr>
        <w:t xml:space="preserve"> </w:t>
      </w:r>
      <w:r>
        <w:t>дыхания</w:t>
      </w:r>
      <w:r>
        <w:rPr>
          <w:spacing w:val="-3"/>
        </w:rPr>
        <w:t xml:space="preserve"> </w:t>
      </w:r>
      <w:r>
        <w:rPr>
          <w:spacing w:val="-2"/>
        </w:rPr>
        <w:t>корней.</w:t>
      </w:r>
    </w:p>
    <w:p w:rsidR="002F49BA" w:rsidRDefault="00263745">
      <w:pPr>
        <w:pStyle w:val="a3"/>
        <w:spacing w:before="1"/>
        <w:ind w:left="1300" w:right="852" w:firstLine="720"/>
      </w:pPr>
      <w: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2F49BA" w:rsidRDefault="00263745">
      <w:pPr>
        <w:pStyle w:val="a3"/>
        <w:spacing w:line="274" w:lineRule="exact"/>
        <w:ind w:left="2020"/>
      </w:pPr>
      <w:r>
        <w:t>Определение</w:t>
      </w:r>
      <w:r>
        <w:rPr>
          <w:spacing w:val="-5"/>
        </w:rPr>
        <w:t xml:space="preserve"> </w:t>
      </w:r>
      <w:r>
        <w:t>всхожести семян</w:t>
      </w:r>
      <w:r>
        <w:rPr>
          <w:spacing w:val="-5"/>
        </w:rPr>
        <w:t xml:space="preserve"> </w:t>
      </w:r>
      <w:r>
        <w:t>культурных</w:t>
      </w:r>
      <w:r>
        <w:rPr>
          <w:spacing w:val="-5"/>
        </w:rPr>
        <w:t xml:space="preserve"> </w:t>
      </w:r>
      <w:r>
        <w:t>растений</w:t>
      </w:r>
      <w:r>
        <w:rPr>
          <w:spacing w:val="6"/>
        </w:rPr>
        <w:t xml:space="preserve"> </w:t>
      </w:r>
      <w:r>
        <w:t>и</w:t>
      </w:r>
      <w:r>
        <w:rPr>
          <w:spacing w:val="-5"/>
        </w:rPr>
        <w:t xml:space="preserve"> </w:t>
      </w:r>
      <w:r>
        <w:t>посев</w:t>
      </w:r>
      <w:r>
        <w:rPr>
          <w:spacing w:val="-4"/>
        </w:rPr>
        <w:t xml:space="preserve"> </w:t>
      </w:r>
      <w:r>
        <w:t>их</w:t>
      </w:r>
      <w:r>
        <w:rPr>
          <w:spacing w:val="-6"/>
        </w:rPr>
        <w:t xml:space="preserve"> </w:t>
      </w:r>
      <w:r>
        <w:t>в</w:t>
      </w:r>
      <w:r>
        <w:rPr>
          <w:spacing w:val="-3"/>
        </w:rPr>
        <w:t xml:space="preserve"> </w:t>
      </w:r>
      <w:r>
        <w:rPr>
          <w:spacing w:val="-2"/>
        </w:rPr>
        <w:t>грунт.</w:t>
      </w:r>
    </w:p>
    <w:p w:rsidR="002F49BA" w:rsidRDefault="00263745">
      <w:pPr>
        <w:pStyle w:val="a3"/>
        <w:spacing w:before="6"/>
        <w:ind w:left="1300" w:right="848" w:firstLine="720"/>
      </w:pPr>
      <w:r>
        <w:t>Наблюдение за ростом и развитием цветкового растения в комнатных</w:t>
      </w:r>
      <w:r>
        <w:rPr>
          <w:spacing w:val="40"/>
        </w:rPr>
        <w:t xml:space="preserve"> </w:t>
      </w:r>
      <w:r>
        <w:t>условиях (на примере фасоли или посевного гороха).</w:t>
      </w:r>
    </w:p>
    <w:p w:rsidR="002F49BA" w:rsidRDefault="00263745">
      <w:pPr>
        <w:pStyle w:val="a3"/>
        <w:spacing w:before="3" w:line="275" w:lineRule="exact"/>
        <w:ind w:left="2020"/>
      </w:pPr>
      <w:r>
        <w:t>Определение</w:t>
      </w:r>
      <w:r>
        <w:rPr>
          <w:spacing w:val="-1"/>
        </w:rPr>
        <w:t xml:space="preserve"> </w:t>
      </w:r>
      <w:r>
        <w:t>условий</w:t>
      </w:r>
      <w:r>
        <w:rPr>
          <w:spacing w:val="-7"/>
        </w:rPr>
        <w:t xml:space="preserve"> </w:t>
      </w:r>
      <w:r>
        <w:t>прорастания</w:t>
      </w:r>
      <w:r>
        <w:rPr>
          <w:spacing w:val="-4"/>
        </w:rPr>
        <w:t xml:space="preserve"> </w:t>
      </w:r>
      <w:r>
        <w:rPr>
          <w:spacing w:val="-2"/>
        </w:rPr>
        <w:t>семян.</w:t>
      </w:r>
    </w:p>
    <w:p w:rsidR="002F49BA" w:rsidRDefault="00263745">
      <w:pPr>
        <w:pStyle w:val="a3"/>
        <w:ind w:left="1602" w:right="5615"/>
        <w:jc w:val="left"/>
      </w:pPr>
      <w:r>
        <w:t>Содержание обучения в 7 классе. Систематические</w:t>
      </w:r>
      <w:r>
        <w:rPr>
          <w:spacing w:val="-15"/>
        </w:rPr>
        <w:t xml:space="preserve"> </w:t>
      </w:r>
      <w:r>
        <w:t>группы</w:t>
      </w:r>
      <w:r>
        <w:rPr>
          <w:spacing w:val="-15"/>
        </w:rPr>
        <w:t xml:space="preserve"> </w:t>
      </w:r>
      <w:r>
        <w:t>растений.</w:t>
      </w:r>
    </w:p>
    <w:p w:rsidR="002F49BA" w:rsidRDefault="00263745">
      <w:pPr>
        <w:pStyle w:val="a3"/>
        <w:spacing w:line="271" w:lineRule="exact"/>
        <w:ind w:left="1602"/>
        <w:jc w:val="left"/>
      </w:pPr>
      <w:r>
        <w:t>Классификация</w:t>
      </w:r>
      <w:r>
        <w:rPr>
          <w:spacing w:val="28"/>
        </w:rPr>
        <w:t xml:space="preserve"> </w:t>
      </w:r>
      <w:r>
        <w:t>растений.</w:t>
      </w:r>
      <w:r>
        <w:rPr>
          <w:spacing w:val="32"/>
        </w:rPr>
        <w:t xml:space="preserve"> </w:t>
      </w:r>
      <w:r>
        <w:t>Вид</w:t>
      </w:r>
      <w:r>
        <w:rPr>
          <w:spacing w:val="23"/>
        </w:rPr>
        <w:t xml:space="preserve"> </w:t>
      </w:r>
      <w:r>
        <w:t>как</w:t>
      </w:r>
      <w:r>
        <w:rPr>
          <w:spacing w:val="30"/>
        </w:rPr>
        <w:t xml:space="preserve"> </w:t>
      </w:r>
      <w:r>
        <w:t>основная</w:t>
      </w:r>
      <w:r>
        <w:rPr>
          <w:spacing w:val="25"/>
        </w:rPr>
        <w:t xml:space="preserve"> </w:t>
      </w:r>
      <w:r>
        <w:t>систематическая</w:t>
      </w:r>
      <w:r>
        <w:rPr>
          <w:spacing w:val="30"/>
        </w:rPr>
        <w:t xml:space="preserve"> </w:t>
      </w:r>
      <w:r>
        <w:t>категория.</w:t>
      </w:r>
      <w:r>
        <w:rPr>
          <w:spacing w:val="29"/>
        </w:rPr>
        <w:t xml:space="preserve"> </w:t>
      </w:r>
      <w:r>
        <w:rPr>
          <w:spacing w:val="-2"/>
        </w:rPr>
        <w:t>Система</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50"/>
      </w:pPr>
      <w:r>
        <w:lastRenderedPageBreak/>
        <w:t>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2F49BA" w:rsidRDefault="00263745">
      <w:pPr>
        <w:pStyle w:val="a3"/>
        <w:tabs>
          <w:tab w:val="left" w:pos="4325"/>
        </w:tabs>
        <w:spacing w:line="275" w:lineRule="exact"/>
        <w:ind w:left="1602"/>
      </w:pPr>
      <w:r>
        <w:t>Низшие</w:t>
      </w:r>
      <w:r>
        <w:rPr>
          <w:spacing w:val="2"/>
        </w:rPr>
        <w:t xml:space="preserve"> </w:t>
      </w:r>
      <w:r>
        <w:rPr>
          <w:spacing w:val="-2"/>
        </w:rPr>
        <w:t>растения.</w:t>
      </w:r>
      <w:r>
        <w:tab/>
        <w:t>Водоросли.</w:t>
      </w:r>
      <w:r>
        <w:rPr>
          <w:spacing w:val="-6"/>
        </w:rPr>
        <w:t xml:space="preserve"> </w:t>
      </w:r>
      <w:r>
        <w:t>Общая</w:t>
      </w:r>
      <w:r>
        <w:rPr>
          <w:spacing w:val="-9"/>
        </w:rPr>
        <w:t xml:space="preserve"> </w:t>
      </w:r>
      <w:r>
        <w:t>характеристика</w:t>
      </w:r>
      <w:r>
        <w:rPr>
          <w:spacing w:val="-6"/>
        </w:rPr>
        <w:t xml:space="preserve"> </w:t>
      </w:r>
      <w:r>
        <w:rPr>
          <w:spacing w:val="-2"/>
        </w:rPr>
        <w:t>водорослей.</w:t>
      </w:r>
    </w:p>
    <w:p w:rsidR="002F49BA" w:rsidRDefault="00263745">
      <w:pPr>
        <w:pStyle w:val="a3"/>
        <w:ind w:right="845"/>
      </w:pPr>
      <w:r>
        <w:t>Одноклеточные и многоклеточные зелёные водоросли. Строение и жизнедеятельность зелёных</w:t>
      </w:r>
      <w:r>
        <w:rPr>
          <w:spacing w:val="-5"/>
        </w:rPr>
        <w:t xml:space="preserve"> </w:t>
      </w:r>
      <w:r>
        <w:t>водорослей.</w:t>
      </w:r>
      <w:r>
        <w:rPr>
          <w:spacing w:val="-2"/>
        </w:rPr>
        <w:t xml:space="preserve"> </w:t>
      </w:r>
      <w:r>
        <w:t>Размножение</w:t>
      </w:r>
      <w:r>
        <w:rPr>
          <w:spacing w:val="4"/>
        </w:rPr>
        <w:t xml:space="preserve"> </w:t>
      </w:r>
      <w:r>
        <w:t>зелёных</w:t>
      </w:r>
      <w:r>
        <w:rPr>
          <w:spacing w:val="-5"/>
        </w:rPr>
        <w:t xml:space="preserve"> </w:t>
      </w:r>
      <w:r>
        <w:t>водорослей</w:t>
      </w:r>
      <w:r>
        <w:rPr>
          <w:spacing w:val="-3"/>
        </w:rPr>
        <w:t xml:space="preserve"> </w:t>
      </w:r>
      <w:r>
        <w:t>(бесполое</w:t>
      </w:r>
      <w:r>
        <w:rPr>
          <w:spacing w:val="-6"/>
        </w:rPr>
        <w:t xml:space="preserve"> </w:t>
      </w:r>
      <w:r>
        <w:t>и</w:t>
      </w:r>
      <w:r>
        <w:rPr>
          <w:spacing w:val="-3"/>
        </w:rPr>
        <w:t xml:space="preserve"> </w:t>
      </w:r>
      <w:r>
        <w:t>половое).</w:t>
      </w:r>
      <w:r>
        <w:rPr>
          <w:spacing w:val="78"/>
        </w:rPr>
        <w:t xml:space="preserve">   </w:t>
      </w:r>
      <w:r>
        <w:t>Бурые</w:t>
      </w:r>
      <w:r>
        <w:rPr>
          <w:spacing w:val="23"/>
        </w:rPr>
        <w:t xml:space="preserve"> </w:t>
      </w:r>
      <w:r>
        <w:rPr>
          <w:spacing w:val="-12"/>
        </w:rPr>
        <w:t>и</w:t>
      </w:r>
    </w:p>
    <w:p w:rsidR="002F49BA" w:rsidRDefault="00263745">
      <w:pPr>
        <w:pStyle w:val="a3"/>
        <w:spacing w:line="271" w:lineRule="exact"/>
        <w:ind w:left="4325"/>
      </w:pPr>
      <w:r>
        <w:t>красные</w:t>
      </w:r>
      <w:r>
        <w:rPr>
          <w:spacing w:val="-2"/>
        </w:rPr>
        <w:t xml:space="preserve"> </w:t>
      </w:r>
      <w:r>
        <w:t>водоросли,</w:t>
      </w:r>
      <w:r>
        <w:rPr>
          <w:spacing w:val="-4"/>
        </w:rPr>
        <w:t xml:space="preserve"> </w:t>
      </w:r>
      <w:r>
        <w:t>их</w:t>
      </w:r>
      <w:r>
        <w:rPr>
          <w:spacing w:val="-5"/>
        </w:rPr>
        <w:t xml:space="preserve"> </w:t>
      </w:r>
      <w:r>
        <w:rPr>
          <w:spacing w:val="-2"/>
        </w:rPr>
        <w:t>строение</w:t>
      </w:r>
    </w:p>
    <w:p w:rsidR="002F49BA" w:rsidRDefault="00263745">
      <w:pPr>
        <w:pStyle w:val="a3"/>
        <w:spacing w:before="7"/>
      </w:pPr>
      <w:r>
        <w:t>и</w:t>
      </w:r>
      <w:r>
        <w:rPr>
          <w:spacing w:val="-3"/>
        </w:rPr>
        <w:t xml:space="preserve"> </w:t>
      </w:r>
      <w:r>
        <w:t>жизнедеятельность.</w:t>
      </w:r>
      <w:r>
        <w:rPr>
          <w:spacing w:val="-4"/>
        </w:rPr>
        <w:t xml:space="preserve"> </w:t>
      </w:r>
      <w:r>
        <w:t>Значение</w:t>
      </w:r>
      <w:r>
        <w:rPr>
          <w:spacing w:val="-7"/>
        </w:rPr>
        <w:t xml:space="preserve"> </w:t>
      </w:r>
      <w:r>
        <w:t>водорослей</w:t>
      </w:r>
      <w:r>
        <w:rPr>
          <w:spacing w:val="-5"/>
        </w:rPr>
        <w:t xml:space="preserve"> </w:t>
      </w:r>
      <w:r>
        <w:t>в</w:t>
      </w:r>
      <w:r>
        <w:rPr>
          <w:spacing w:val="-4"/>
        </w:rPr>
        <w:t xml:space="preserve"> </w:t>
      </w:r>
      <w:r>
        <w:t>природе</w:t>
      </w:r>
      <w:r>
        <w:rPr>
          <w:spacing w:val="-2"/>
        </w:rPr>
        <w:t xml:space="preserve"> </w:t>
      </w:r>
      <w:r>
        <w:t>и</w:t>
      </w:r>
      <w:r>
        <w:rPr>
          <w:spacing w:val="-5"/>
        </w:rPr>
        <w:t xml:space="preserve"> </w:t>
      </w:r>
      <w:r>
        <w:t>жизни</w:t>
      </w:r>
      <w:r>
        <w:rPr>
          <w:spacing w:val="-5"/>
        </w:rPr>
        <w:t xml:space="preserve"> </w:t>
      </w:r>
      <w:r>
        <w:rPr>
          <w:spacing w:val="-2"/>
        </w:rPr>
        <w:t>человека.</w:t>
      </w:r>
    </w:p>
    <w:p w:rsidR="002F49BA" w:rsidRDefault="00263745">
      <w:pPr>
        <w:pStyle w:val="a3"/>
        <w:spacing w:before="21"/>
        <w:ind w:left="0" w:right="847" w:firstLine="758"/>
      </w:pPr>
      <w: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w:t>
      </w:r>
      <w:r>
        <w:rPr>
          <w:spacing w:val="-2"/>
        </w:rPr>
        <w:t>человека.</w:t>
      </w:r>
    </w:p>
    <w:p w:rsidR="002F49BA" w:rsidRDefault="00263745">
      <w:pPr>
        <w:pStyle w:val="a3"/>
        <w:spacing w:before="1"/>
        <w:ind w:left="0" w:right="849" w:firstLine="758"/>
      </w:pPr>
      <w: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w:t>
      </w:r>
      <w:r>
        <w:rPr>
          <w:spacing w:val="80"/>
        </w:rPr>
        <w:t xml:space="preserve"> </w:t>
      </w:r>
      <w:r>
        <w:t>папоротника. Роль древних папоротникообразных в образовании каменного угля.</w:t>
      </w:r>
      <w:r>
        <w:rPr>
          <w:spacing w:val="40"/>
        </w:rPr>
        <w:t xml:space="preserve"> </w:t>
      </w:r>
      <w:r>
        <w:t>Значение папоротникообразных в природе и жизни человека.</w:t>
      </w:r>
    </w:p>
    <w:p w:rsidR="002F49BA" w:rsidRDefault="00263745">
      <w:pPr>
        <w:pStyle w:val="a3"/>
        <w:ind w:left="0" w:right="844" w:firstLine="758"/>
      </w:pPr>
      <w: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w:t>
      </w:r>
      <w:r>
        <w:rPr>
          <w:spacing w:val="-4"/>
        </w:rPr>
        <w:t xml:space="preserve"> </w:t>
      </w:r>
      <w:r>
        <w:t>цикл</w:t>
      </w:r>
      <w:r>
        <w:rPr>
          <w:spacing w:val="-1"/>
        </w:rPr>
        <w:t xml:space="preserve"> </w:t>
      </w:r>
      <w:r>
        <w:t>развития</w:t>
      </w:r>
      <w:r>
        <w:rPr>
          <w:spacing w:val="-6"/>
        </w:rPr>
        <w:t xml:space="preserve"> </w:t>
      </w:r>
      <w:r>
        <w:t>на</w:t>
      </w:r>
      <w:r>
        <w:rPr>
          <w:spacing w:val="-2"/>
        </w:rPr>
        <w:t xml:space="preserve"> </w:t>
      </w:r>
      <w:r>
        <w:t>примере</w:t>
      </w:r>
      <w:r>
        <w:rPr>
          <w:spacing w:val="-2"/>
        </w:rPr>
        <w:t xml:space="preserve"> </w:t>
      </w:r>
      <w:r>
        <w:t>сосны. Значение</w:t>
      </w:r>
      <w:r>
        <w:rPr>
          <w:spacing w:val="-2"/>
        </w:rPr>
        <w:t xml:space="preserve"> </w:t>
      </w:r>
      <w:r>
        <w:t>хвойных</w:t>
      </w:r>
      <w:r>
        <w:rPr>
          <w:spacing w:val="-6"/>
        </w:rPr>
        <w:t xml:space="preserve"> </w:t>
      </w:r>
      <w:r>
        <w:t>растений в</w:t>
      </w:r>
      <w:r>
        <w:rPr>
          <w:spacing w:val="-4"/>
        </w:rPr>
        <w:t xml:space="preserve"> </w:t>
      </w:r>
      <w:r>
        <w:t>природе</w:t>
      </w:r>
      <w:r>
        <w:rPr>
          <w:spacing w:val="-2"/>
        </w:rPr>
        <w:t xml:space="preserve"> </w:t>
      </w:r>
      <w:r>
        <w:t>и</w:t>
      </w:r>
      <w:r>
        <w:rPr>
          <w:spacing w:val="-5"/>
        </w:rPr>
        <w:t xml:space="preserve"> </w:t>
      </w:r>
      <w:r>
        <w:t xml:space="preserve">жизни </w:t>
      </w:r>
      <w:r>
        <w:rPr>
          <w:spacing w:val="-2"/>
        </w:rPr>
        <w:t>человека.</w:t>
      </w:r>
    </w:p>
    <w:p w:rsidR="002F49BA" w:rsidRDefault="00263745">
      <w:pPr>
        <w:pStyle w:val="a3"/>
        <w:ind w:left="0" w:right="848" w:firstLine="758"/>
      </w:pPr>
      <w: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2F49BA" w:rsidRDefault="00263745">
      <w:pPr>
        <w:pStyle w:val="a3"/>
        <w:ind w:left="0" w:right="849" w:firstLine="758"/>
      </w:pPr>
      <w: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регионе).Характерные признаки семейств класса Двудольные (Крестоцветные,</w:t>
      </w:r>
      <w:r>
        <w:rPr>
          <w:spacing w:val="40"/>
        </w:rPr>
        <w:t xml:space="preserve"> </w:t>
      </w:r>
      <w:r>
        <w:t>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2F49BA" w:rsidRDefault="00263745">
      <w:pPr>
        <w:pStyle w:val="a3"/>
        <w:spacing w:before="5"/>
        <w:ind w:left="1602"/>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2F49BA" w:rsidRDefault="00263745">
      <w:pPr>
        <w:pStyle w:val="a3"/>
        <w:spacing w:before="19"/>
        <w:ind w:left="0" w:right="850" w:firstLine="782"/>
      </w:pPr>
      <w:r>
        <w:t xml:space="preserve">Изучение строения одноклеточных водорослей (на примере хламидомонады и </w:t>
      </w:r>
      <w:r>
        <w:rPr>
          <w:spacing w:val="-2"/>
        </w:rPr>
        <w:t>хлореллы).</w:t>
      </w:r>
    </w:p>
    <w:p w:rsidR="002F49BA" w:rsidRDefault="00263745">
      <w:pPr>
        <w:pStyle w:val="a3"/>
        <w:spacing w:before="6"/>
        <w:ind w:left="0" w:right="844" w:firstLine="782"/>
      </w:pPr>
      <w:r>
        <w:t>Изучение строения многоклеточных нитчатых водорослей (на примере спирогиры и улотрикса).</w:t>
      </w:r>
    </w:p>
    <w:p w:rsidR="002F49BA" w:rsidRDefault="00263745">
      <w:pPr>
        <w:pStyle w:val="a3"/>
        <w:spacing w:before="5"/>
        <w:ind w:left="1602" w:right="3744"/>
      </w:pPr>
      <w:r>
        <w:t>Изучение</w:t>
      </w:r>
      <w:r>
        <w:rPr>
          <w:spacing w:val="-4"/>
        </w:rPr>
        <w:t xml:space="preserve"> </w:t>
      </w:r>
      <w:r>
        <w:t>внешнего</w:t>
      </w:r>
      <w:r>
        <w:rPr>
          <w:spacing w:val="-4"/>
        </w:rPr>
        <w:t xml:space="preserve"> </w:t>
      </w:r>
      <w:r>
        <w:t>строения</w:t>
      </w:r>
      <w:r>
        <w:rPr>
          <w:spacing w:val="-8"/>
        </w:rPr>
        <w:t xml:space="preserve"> </w:t>
      </w:r>
      <w:r>
        <w:t>мхов</w:t>
      </w:r>
      <w:r>
        <w:rPr>
          <w:spacing w:val="-6"/>
        </w:rPr>
        <w:t xml:space="preserve"> </w:t>
      </w:r>
      <w:r>
        <w:t>(на</w:t>
      </w:r>
      <w:r>
        <w:rPr>
          <w:spacing w:val="-9"/>
        </w:rPr>
        <w:t xml:space="preserve"> </w:t>
      </w:r>
      <w:r>
        <w:t>местных</w:t>
      </w:r>
      <w:r>
        <w:rPr>
          <w:spacing w:val="-8"/>
        </w:rPr>
        <w:t xml:space="preserve"> </w:t>
      </w:r>
      <w:r>
        <w:t>видах). Изучение внешнего строения папоротника или хвоща.</w:t>
      </w:r>
    </w:p>
    <w:p w:rsidR="002F49BA" w:rsidRDefault="00263745">
      <w:pPr>
        <w:pStyle w:val="a3"/>
        <w:spacing w:before="6"/>
        <w:ind w:left="0" w:right="851" w:firstLine="782"/>
      </w:pPr>
      <w:r>
        <w:t>Изучение внешнего строения веток, хвои, шишек и семян голосеменных растений (на примере ели, сосны или лиственницы).</w:t>
      </w:r>
    </w:p>
    <w:p w:rsidR="002F49BA" w:rsidRDefault="00263745">
      <w:pPr>
        <w:pStyle w:val="a3"/>
        <w:spacing w:before="3" w:line="275" w:lineRule="exact"/>
        <w:ind w:left="1602"/>
      </w:pPr>
      <w:r>
        <w:t>Изучение</w:t>
      </w:r>
      <w:r>
        <w:rPr>
          <w:spacing w:val="-5"/>
        </w:rPr>
        <w:t xml:space="preserve"> </w:t>
      </w:r>
      <w:r>
        <w:t>внешнего</w:t>
      </w:r>
      <w:r>
        <w:rPr>
          <w:spacing w:val="-4"/>
        </w:rPr>
        <w:t xml:space="preserve"> </w:t>
      </w:r>
      <w:r>
        <w:t>строения</w:t>
      </w:r>
      <w:r>
        <w:rPr>
          <w:spacing w:val="-9"/>
        </w:rPr>
        <w:t xml:space="preserve"> </w:t>
      </w:r>
      <w:r>
        <w:t>покрытосеменных</w:t>
      </w:r>
      <w:r>
        <w:rPr>
          <w:spacing w:val="-8"/>
        </w:rPr>
        <w:t xml:space="preserve"> </w:t>
      </w:r>
      <w:r>
        <w:rPr>
          <w:spacing w:val="-2"/>
        </w:rPr>
        <w:t>растений.</w:t>
      </w:r>
    </w:p>
    <w:p w:rsidR="002F49BA" w:rsidRDefault="00263745">
      <w:pPr>
        <w:pStyle w:val="a3"/>
        <w:ind w:left="0" w:right="854" w:firstLine="782"/>
      </w:pPr>
      <w: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2F49BA" w:rsidRDefault="00263745">
      <w:pPr>
        <w:pStyle w:val="a3"/>
        <w:spacing w:before="4"/>
        <w:ind w:left="0" w:right="851" w:firstLine="782"/>
      </w:pPr>
      <w:r>
        <w:t>Определение видов растений (на примере трёх семейств) с использованием определителей растений или определительных карточек.</w:t>
      </w:r>
    </w:p>
    <w:p w:rsidR="002F49BA" w:rsidRDefault="00263745">
      <w:pPr>
        <w:pStyle w:val="a3"/>
        <w:spacing w:line="275" w:lineRule="exact"/>
        <w:ind w:left="1602"/>
      </w:pPr>
      <w:r>
        <w:t>Развитие</w:t>
      </w:r>
      <w:r>
        <w:rPr>
          <w:spacing w:val="-8"/>
        </w:rPr>
        <w:t xml:space="preserve"> </w:t>
      </w:r>
      <w:r>
        <w:t>растительного</w:t>
      </w:r>
      <w:r>
        <w:rPr>
          <w:spacing w:val="1"/>
        </w:rPr>
        <w:t xml:space="preserve"> </w:t>
      </w:r>
      <w:r>
        <w:t>мира</w:t>
      </w:r>
      <w:r>
        <w:rPr>
          <w:spacing w:val="-4"/>
        </w:rPr>
        <w:t xml:space="preserve"> </w:t>
      </w:r>
      <w:r>
        <w:t>на</w:t>
      </w:r>
      <w:r>
        <w:rPr>
          <w:spacing w:val="-7"/>
        </w:rPr>
        <w:t xml:space="preserve"> </w:t>
      </w:r>
      <w:r>
        <w:rPr>
          <w:spacing w:val="-2"/>
        </w:rPr>
        <w:t>Земле.</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left="0" w:right="839" w:firstLine="782"/>
      </w:pPr>
      <w:r>
        <w:lastRenderedPageBreak/>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2F49BA" w:rsidRDefault="00263745">
      <w:pPr>
        <w:pStyle w:val="a3"/>
        <w:spacing w:line="275" w:lineRule="exact"/>
        <w:ind w:left="1602"/>
      </w:pPr>
      <w:r>
        <w:t>Экскурсии</w:t>
      </w:r>
      <w:r>
        <w:rPr>
          <w:spacing w:val="-1"/>
        </w:rPr>
        <w:t xml:space="preserve"> </w:t>
      </w:r>
      <w:r>
        <w:t xml:space="preserve">или </w:t>
      </w:r>
      <w:r>
        <w:rPr>
          <w:spacing w:val="-2"/>
        </w:rPr>
        <w:t>видеоэкскурсии.</w:t>
      </w:r>
    </w:p>
    <w:p w:rsidR="002F49BA" w:rsidRDefault="00263745">
      <w:pPr>
        <w:pStyle w:val="a3"/>
        <w:ind w:left="0" w:right="850" w:firstLine="782"/>
      </w:pPr>
      <w:r>
        <w:t>Развитие растительного мира на Земле (экскурсия в палеонтологический или краеведческий музей).</w:t>
      </w:r>
    </w:p>
    <w:p w:rsidR="002F49BA" w:rsidRDefault="00263745">
      <w:pPr>
        <w:pStyle w:val="a3"/>
        <w:spacing w:line="271" w:lineRule="exact"/>
        <w:ind w:left="1602"/>
      </w:pPr>
      <w:r>
        <w:t>Растения</w:t>
      </w:r>
      <w:r>
        <w:rPr>
          <w:spacing w:val="-1"/>
        </w:rPr>
        <w:t xml:space="preserve"> </w:t>
      </w:r>
      <w:r>
        <w:t>в</w:t>
      </w:r>
      <w:r>
        <w:rPr>
          <w:spacing w:val="-4"/>
        </w:rPr>
        <w:t xml:space="preserve"> </w:t>
      </w:r>
      <w:r>
        <w:t>природных</w:t>
      </w:r>
      <w:r>
        <w:rPr>
          <w:spacing w:val="-5"/>
        </w:rPr>
        <w:t xml:space="preserve"> </w:t>
      </w:r>
      <w:r>
        <w:rPr>
          <w:spacing w:val="-2"/>
        </w:rPr>
        <w:t>сообществах.</w:t>
      </w:r>
    </w:p>
    <w:p w:rsidR="002F49BA" w:rsidRDefault="00263745">
      <w:pPr>
        <w:pStyle w:val="a3"/>
        <w:spacing w:before="2"/>
        <w:ind w:left="0" w:right="848" w:firstLine="782"/>
      </w:pPr>
      <w: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w:t>
      </w:r>
      <w:r>
        <w:rPr>
          <w:spacing w:val="-5"/>
        </w:rPr>
        <w:t xml:space="preserve"> </w:t>
      </w:r>
      <w:r>
        <w:t>собой и с другими организмами.</w:t>
      </w:r>
    </w:p>
    <w:p w:rsidR="002F49BA" w:rsidRDefault="00263745">
      <w:pPr>
        <w:pStyle w:val="a3"/>
        <w:ind w:left="0" w:right="844" w:firstLine="782"/>
      </w:pPr>
      <w: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2F49BA" w:rsidRDefault="00263745">
      <w:pPr>
        <w:pStyle w:val="a3"/>
        <w:spacing w:line="275" w:lineRule="exact"/>
        <w:ind w:left="1602"/>
      </w:pPr>
      <w:r>
        <w:t>Растения</w:t>
      </w:r>
      <w:r>
        <w:rPr>
          <w:spacing w:val="-1"/>
        </w:rPr>
        <w:t xml:space="preserve"> </w:t>
      </w:r>
      <w:r>
        <w:t>и</w:t>
      </w:r>
      <w:r>
        <w:rPr>
          <w:spacing w:val="-3"/>
        </w:rPr>
        <w:t xml:space="preserve"> </w:t>
      </w:r>
      <w:r>
        <w:rPr>
          <w:spacing w:val="-2"/>
        </w:rPr>
        <w:t>человек.</w:t>
      </w:r>
    </w:p>
    <w:p w:rsidR="002F49BA" w:rsidRDefault="00263745">
      <w:pPr>
        <w:pStyle w:val="a3"/>
        <w:ind w:left="0" w:right="850" w:firstLine="782"/>
      </w:pPr>
      <w: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2F49BA" w:rsidRDefault="00263745">
      <w:pPr>
        <w:pStyle w:val="a3"/>
        <w:ind w:left="1602"/>
      </w:pPr>
      <w:r>
        <w:t>Экскурсии</w:t>
      </w:r>
      <w:r>
        <w:rPr>
          <w:spacing w:val="-1"/>
        </w:rPr>
        <w:t xml:space="preserve"> </w:t>
      </w:r>
      <w:r>
        <w:t xml:space="preserve">или </w:t>
      </w:r>
      <w:r>
        <w:rPr>
          <w:spacing w:val="-2"/>
        </w:rPr>
        <w:t>видеоэкскурсии.</w:t>
      </w:r>
    </w:p>
    <w:p w:rsidR="002F49BA" w:rsidRDefault="00263745">
      <w:pPr>
        <w:pStyle w:val="a3"/>
        <w:spacing w:before="5"/>
        <w:ind w:left="1602" w:right="4141"/>
      </w:pPr>
      <w:r>
        <w:t>Изучение</w:t>
      </w:r>
      <w:r>
        <w:rPr>
          <w:spacing w:val="-13"/>
        </w:rPr>
        <w:t xml:space="preserve"> </w:t>
      </w:r>
      <w:r>
        <w:t>сельскохозяйственных</w:t>
      </w:r>
      <w:r>
        <w:rPr>
          <w:spacing w:val="-15"/>
        </w:rPr>
        <w:t xml:space="preserve"> </w:t>
      </w:r>
      <w:r>
        <w:t>растений</w:t>
      </w:r>
      <w:r>
        <w:rPr>
          <w:spacing w:val="-11"/>
        </w:rPr>
        <w:t xml:space="preserve"> </w:t>
      </w:r>
      <w:r>
        <w:t>региона. Изучение сорных растений региона.</w:t>
      </w:r>
    </w:p>
    <w:p w:rsidR="002F49BA" w:rsidRDefault="00263745">
      <w:pPr>
        <w:pStyle w:val="a3"/>
        <w:spacing w:before="3" w:line="275" w:lineRule="exact"/>
        <w:ind w:left="1602"/>
      </w:pPr>
      <w:r>
        <w:t>Грибы.</w:t>
      </w:r>
      <w:r>
        <w:rPr>
          <w:spacing w:val="-3"/>
        </w:rPr>
        <w:t xml:space="preserve"> </w:t>
      </w:r>
      <w:r>
        <w:t>Лишайники.</w:t>
      </w:r>
      <w:r>
        <w:rPr>
          <w:spacing w:val="-7"/>
        </w:rPr>
        <w:t xml:space="preserve"> </w:t>
      </w:r>
      <w:r>
        <w:rPr>
          <w:spacing w:val="-2"/>
        </w:rPr>
        <w:t>Бактерии.</w:t>
      </w:r>
    </w:p>
    <w:p w:rsidR="002F49BA" w:rsidRDefault="00263745">
      <w:pPr>
        <w:pStyle w:val="a3"/>
        <w:ind w:left="0" w:right="849" w:firstLine="782"/>
      </w:pPr>
      <w:r>
        <w:t>Грибы. Общая характеристика. Шляпочные грибы, их строение, питание, рост, размножение. Съедобные и</w:t>
      </w:r>
      <w:r>
        <w:rPr>
          <w:spacing w:val="-2"/>
        </w:rPr>
        <w:t xml:space="preserve"> </w:t>
      </w:r>
      <w:r>
        <w:t>ядовитые</w:t>
      </w:r>
      <w:r>
        <w:rPr>
          <w:spacing w:val="-4"/>
        </w:rPr>
        <w:t xml:space="preserve"> </w:t>
      </w:r>
      <w:r>
        <w:t>грибы. Меры профилактики заболеваний,</w:t>
      </w:r>
      <w:r>
        <w:rPr>
          <w:spacing w:val="-1"/>
        </w:rPr>
        <w:t xml:space="preserve"> </w:t>
      </w:r>
      <w:r>
        <w:t>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2F49BA" w:rsidRDefault="00263745">
      <w:pPr>
        <w:pStyle w:val="a3"/>
        <w:ind w:left="0" w:right="851" w:firstLine="782"/>
      </w:pPr>
      <w: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2F49BA" w:rsidRDefault="00263745">
      <w:pPr>
        <w:pStyle w:val="a3"/>
        <w:ind w:left="0" w:right="852" w:firstLine="782"/>
      </w:pPr>
      <w: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2F49BA" w:rsidRDefault="00263745">
      <w:pPr>
        <w:pStyle w:val="a3"/>
        <w:ind w:left="0" w:right="848" w:firstLine="782"/>
      </w:pPr>
      <w: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2F49BA" w:rsidRDefault="00263745">
      <w:pPr>
        <w:pStyle w:val="a3"/>
        <w:spacing w:before="2"/>
        <w:ind w:left="0" w:right="846" w:firstLine="782"/>
      </w:pPr>
      <w: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w:t>
      </w:r>
    </w:p>
    <w:p w:rsidR="002F49BA" w:rsidRDefault="00263745">
      <w:pPr>
        <w:pStyle w:val="a3"/>
        <w:ind w:right="845"/>
      </w:pPr>
      <w:r>
        <w:t>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2F49BA" w:rsidRDefault="00263745">
      <w:pPr>
        <w:pStyle w:val="a3"/>
        <w:spacing w:line="271" w:lineRule="exact"/>
        <w:ind w:left="1602"/>
        <w:jc w:val="left"/>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2F49BA" w:rsidRDefault="00263745">
      <w:pPr>
        <w:pStyle w:val="a3"/>
        <w:tabs>
          <w:tab w:val="left" w:pos="2796"/>
          <w:tab w:val="left" w:pos="3938"/>
          <w:tab w:val="left" w:pos="5746"/>
          <w:tab w:val="left" w:pos="6748"/>
          <w:tab w:val="left" w:pos="7089"/>
          <w:tab w:val="left" w:pos="9022"/>
        </w:tabs>
        <w:spacing w:before="3"/>
        <w:ind w:left="0" w:right="851" w:firstLine="782"/>
        <w:jc w:val="left"/>
      </w:pPr>
      <w:r>
        <w:rPr>
          <w:spacing w:val="-2"/>
        </w:rPr>
        <w:t>Изучение</w:t>
      </w:r>
      <w:r>
        <w:tab/>
      </w:r>
      <w:r>
        <w:rPr>
          <w:spacing w:val="-2"/>
        </w:rPr>
        <w:t>строения</w:t>
      </w:r>
      <w:r>
        <w:tab/>
      </w:r>
      <w:r>
        <w:rPr>
          <w:spacing w:val="-2"/>
        </w:rPr>
        <w:t>одноклеточных</w:t>
      </w:r>
      <w:r>
        <w:tab/>
      </w:r>
      <w:r>
        <w:rPr>
          <w:spacing w:val="-2"/>
        </w:rPr>
        <w:t>(мукор)</w:t>
      </w:r>
      <w:r>
        <w:tab/>
      </w:r>
      <w:r>
        <w:rPr>
          <w:spacing w:val="-10"/>
        </w:rPr>
        <w:t>и</w:t>
      </w:r>
      <w:r>
        <w:tab/>
      </w:r>
      <w:r>
        <w:rPr>
          <w:spacing w:val="-2"/>
        </w:rPr>
        <w:t>многоклеточных</w:t>
      </w:r>
      <w:r>
        <w:tab/>
      </w:r>
      <w:r>
        <w:rPr>
          <w:spacing w:val="-2"/>
        </w:rPr>
        <w:t xml:space="preserve">(пеницилл) </w:t>
      </w:r>
      <w:r>
        <w:t>плесневых грибов.</w:t>
      </w:r>
    </w:p>
    <w:p w:rsidR="002F49BA" w:rsidRDefault="00263745">
      <w:pPr>
        <w:pStyle w:val="a3"/>
        <w:spacing w:before="6"/>
        <w:ind w:left="0" w:right="840" w:firstLine="782"/>
        <w:jc w:val="left"/>
      </w:pPr>
      <w:r>
        <w:t>Изучение</w:t>
      </w:r>
      <w:r>
        <w:rPr>
          <w:spacing w:val="40"/>
        </w:rPr>
        <w:t xml:space="preserve"> </w:t>
      </w:r>
      <w:r>
        <w:t>строения</w:t>
      </w:r>
      <w:r>
        <w:rPr>
          <w:spacing w:val="40"/>
        </w:rPr>
        <w:t xml:space="preserve"> </w:t>
      </w:r>
      <w:r>
        <w:t>плодовых</w:t>
      </w:r>
      <w:r>
        <w:rPr>
          <w:spacing w:val="40"/>
        </w:rPr>
        <w:t xml:space="preserve"> </w:t>
      </w:r>
      <w:r>
        <w:t>тел</w:t>
      </w:r>
      <w:r>
        <w:rPr>
          <w:spacing w:val="40"/>
        </w:rPr>
        <w:t xml:space="preserve"> </w:t>
      </w:r>
      <w:r>
        <w:t>шляпочных</w:t>
      </w:r>
      <w:r>
        <w:rPr>
          <w:spacing w:val="40"/>
        </w:rPr>
        <w:t xml:space="preserve"> </w:t>
      </w:r>
      <w:r>
        <w:t>грибов</w:t>
      </w:r>
      <w:r>
        <w:rPr>
          <w:spacing w:val="38"/>
        </w:rPr>
        <w:t xml:space="preserve"> </w:t>
      </w:r>
      <w:r>
        <w:t>(или</w:t>
      </w:r>
      <w:r>
        <w:rPr>
          <w:spacing w:val="40"/>
        </w:rPr>
        <w:t xml:space="preserve"> </w:t>
      </w:r>
      <w:r>
        <w:t>изучение</w:t>
      </w:r>
      <w:r>
        <w:rPr>
          <w:spacing w:val="40"/>
        </w:rPr>
        <w:t xml:space="preserve"> </w:t>
      </w:r>
      <w:r>
        <w:t>шляпочных грибов на муляжах).</w:t>
      </w:r>
    </w:p>
    <w:p w:rsidR="002F49BA" w:rsidRDefault="00263745">
      <w:pPr>
        <w:pStyle w:val="a3"/>
        <w:spacing w:before="4" w:line="275" w:lineRule="exact"/>
        <w:ind w:left="1602"/>
        <w:jc w:val="left"/>
      </w:pPr>
      <w:r>
        <w:t>Изучение</w:t>
      </w:r>
      <w:r>
        <w:rPr>
          <w:spacing w:val="-1"/>
        </w:rPr>
        <w:t xml:space="preserve"> </w:t>
      </w:r>
      <w:r>
        <w:t xml:space="preserve">строения </w:t>
      </w:r>
      <w:r>
        <w:rPr>
          <w:spacing w:val="-2"/>
        </w:rPr>
        <w:t>лишайников.</w:t>
      </w:r>
    </w:p>
    <w:p w:rsidR="002F49BA" w:rsidRDefault="00263745">
      <w:pPr>
        <w:pStyle w:val="a3"/>
        <w:ind w:left="1602" w:right="2699"/>
        <w:jc w:val="left"/>
      </w:pPr>
      <w:r>
        <w:t>Изучение</w:t>
      </w:r>
      <w:r>
        <w:rPr>
          <w:spacing w:val="-6"/>
        </w:rPr>
        <w:t xml:space="preserve"> </w:t>
      </w:r>
      <w:r>
        <w:t>строения</w:t>
      </w:r>
      <w:r>
        <w:rPr>
          <w:spacing w:val="-5"/>
        </w:rPr>
        <w:t xml:space="preserve"> </w:t>
      </w:r>
      <w:r>
        <w:t>бактерий</w:t>
      </w:r>
      <w:r>
        <w:rPr>
          <w:spacing w:val="-9"/>
        </w:rPr>
        <w:t xml:space="preserve"> </w:t>
      </w:r>
      <w:r>
        <w:t>(на</w:t>
      </w:r>
      <w:r>
        <w:rPr>
          <w:spacing w:val="-11"/>
        </w:rPr>
        <w:t xml:space="preserve"> </w:t>
      </w:r>
      <w:r>
        <w:t>готовых</w:t>
      </w:r>
      <w:r>
        <w:rPr>
          <w:spacing w:val="-10"/>
        </w:rPr>
        <w:t xml:space="preserve"> </w:t>
      </w:r>
      <w:r>
        <w:t>микропрепаратах). Содержание обучения в 8 классе.</w:t>
      </w:r>
    </w:p>
    <w:p w:rsidR="002F49BA" w:rsidRDefault="00263745">
      <w:pPr>
        <w:pStyle w:val="a3"/>
        <w:spacing w:line="271" w:lineRule="exact"/>
        <w:ind w:left="1602"/>
        <w:jc w:val="left"/>
      </w:pPr>
      <w:r>
        <w:t>Животный</w:t>
      </w:r>
      <w:r>
        <w:rPr>
          <w:spacing w:val="-4"/>
        </w:rPr>
        <w:t xml:space="preserve"> </w:t>
      </w:r>
      <w:r>
        <w:rPr>
          <w:spacing w:val="-2"/>
        </w:rPr>
        <w:t>организм.</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left="0" w:right="854" w:firstLine="782"/>
      </w:pPr>
      <w:r>
        <w:lastRenderedPageBreak/>
        <w:t>Зоология - наука о животных. Разделы зоологии. Связь зоологии с другими науками и техникой.</w:t>
      </w:r>
    </w:p>
    <w:p w:rsidR="002F49BA" w:rsidRDefault="00263745">
      <w:pPr>
        <w:pStyle w:val="a3"/>
        <w:spacing w:before="4"/>
        <w:ind w:left="0" w:right="848" w:firstLine="782"/>
      </w:pPr>
      <w: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2F49BA" w:rsidRDefault="00263745">
      <w:pPr>
        <w:pStyle w:val="a3"/>
        <w:ind w:left="0" w:right="840" w:firstLine="782"/>
      </w:pPr>
      <w: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w:t>
      </w:r>
      <w:r>
        <w:rPr>
          <w:spacing w:val="-3"/>
        </w:rPr>
        <w:t xml:space="preserve"> </w:t>
      </w:r>
      <w:r>
        <w:t>и</w:t>
      </w:r>
      <w:r>
        <w:rPr>
          <w:spacing w:val="-1"/>
        </w:rPr>
        <w:t xml:space="preserve"> </w:t>
      </w:r>
      <w:r>
        <w:t>сократительные</w:t>
      </w:r>
      <w:r>
        <w:rPr>
          <w:spacing w:val="-3"/>
        </w:rPr>
        <w:t xml:space="preserve"> </w:t>
      </w:r>
      <w:r>
        <w:t>вакуоли, лизосомы, клеточный</w:t>
      </w:r>
      <w:r>
        <w:rPr>
          <w:spacing w:val="-6"/>
        </w:rPr>
        <w:t xml:space="preserve"> </w:t>
      </w:r>
      <w:r>
        <w:t>центр). Процессы, происходящие в клетке. Деление клетки. Ткани животных, их разнообразие. Органы и системы органов животных. Организм - единое целое.</w:t>
      </w:r>
    </w:p>
    <w:p w:rsidR="002F49BA" w:rsidRDefault="00263745">
      <w:pPr>
        <w:pStyle w:val="a3"/>
        <w:spacing w:before="1" w:line="275" w:lineRule="exact"/>
        <w:ind w:left="1602"/>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2F49BA" w:rsidRDefault="00263745">
      <w:pPr>
        <w:pStyle w:val="a3"/>
        <w:ind w:left="0" w:right="854" w:firstLine="782"/>
      </w:pPr>
      <w:r>
        <w:t xml:space="preserve">Исследование под микроскопом готовых микропрепаратов клеток и тканей </w:t>
      </w:r>
      <w:r>
        <w:rPr>
          <w:spacing w:val="-2"/>
        </w:rPr>
        <w:t>животных.</w:t>
      </w:r>
    </w:p>
    <w:p w:rsidR="002F49BA" w:rsidRDefault="00263745">
      <w:pPr>
        <w:pStyle w:val="a3"/>
        <w:spacing w:line="271" w:lineRule="exact"/>
        <w:ind w:left="1602"/>
      </w:pPr>
      <w:r>
        <w:t>Строение</w:t>
      </w:r>
      <w:r>
        <w:rPr>
          <w:spacing w:val="-8"/>
        </w:rPr>
        <w:t xml:space="preserve"> </w:t>
      </w:r>
      <w:r>
        <w:t>и</w:t>
      </w:r>
      <w:r>
        <w:rPr>
          <w:spacing w:val="-4"/>
        </w:rPr>
        <w:t xml:space="preserve"> </w:t>
      </w:r>
      <w:r>
        <w:t>жизнедеятельность</w:t>
      </w:r>
      <w:r>
        <w:rPr>
          <w:spacing w:val="-8"/>
        </w:rPr>
        <w:t xml:space="preserve"> </w:t>
      </w:r>
      <w:r>
        <w:t>организма</w:t>
      </w:r>
      <w:r>
        <w:rPr>
          <w:spacing w:val="-5"/>
        </w:rPr>
        <w:t xml:space="preserve"> </w:t>
      </w:r>
      <w:r>
        <w:rPr>
          <w:spacing w:val="-2"/>
        </w:rPr>
        <w:t>животного.</w:t>
      </w:r>
    </w:p>
    <w:p w:rsidR="002F49BA" w:rsidRDefault="00263745">
      <w:pPr>
        <w:pStyle w:val="a3"/>
        <w:spacing w:before="1"/>
        <w:ind w:left="0" w:right="845" w:firstLine="782"/>
      </w:pPr>
      <w: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w:t>
      </w:r>
    </w:p>
    <w:p w:rsidR="002F49BA" w:rsidRDefault="00263745">
      <w:pPr>
        <w:pStyle w:val="a3"/>
        <w:spacing w:before="6"/>
      </w:pPr>
      <w:r>
        <w:t>и другое).</w:t>
      </w:r>
      <w:r>
        <w:rPr>
          <w:spacing w:val="-3"/>
        </w:rPr>
        <w:t xml:space="preserve"> </w:t>
      </w:r>
      <w:r>
        <w:t>Рычажные</w:t>
      </w:r>
      <w:r>
        <w:rPr>
          <w:spacing w:val="-5"/>
        </w:rPr>
        <w:t xml:space="preserve"> </w:t>
      </w:r>
      <w:r>
        <w:rPr>
          <w:spacing w:val="-2"/>
        </w:rPr>
        <w:t>конечности.</w:t>
      </w:r>
    </w:p>
    <w:p w:rsidR="002F49BA" w:rsidRDefault="00263745">
      <w:pPr>
        <w:pStyle w:val="a3"/>
        <w:spacing w:before="12"/>
        <w:ind w:left="0" w:right="848" w:firstLine="758"/>
      </w:pPr>
      <w:r>
        <w:t>Питание и пищеварение у</w:t>
      </w:r>
      <w:r>
        <w:rPr>
          <w:spacing w:val="-1"/>
        </w:rPr>
        <w:t xml:space="preserve"> </w:t>
      </w:r>
      <w:r>
        <w:t>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2F49BA" w:rsidRDefault="00263745">
      <w:pPr>
        <w:pStyle w:val="a3"/>
        <w:spacing w:before="2"/>
        <w:ind w:left="0" w:right="845" w:firstLine="758"/>
      </w:pPr>
      <w:r>
        <w:t>Дыхание животных. Значение дыхания. Газообмен через всю поверхность клетки. Жаберное дыхание. Наружные и внутренние жабры. Кожное, трахейное, лёгочное</w:t>
      </w:r>
      <w:r>
        <w:rPr>
          <w:spacing w:val="40"/>
        </w:rPr>
        <w:t xml:space="preserve"> </w:t>
      </w:r>
      <w:r>
        <w:t xml:space="preserve">дыхание у обитателей суши. Особенности кожного дыхания. Роль воздушных мешков у </w:t>
      </w:r>
      <w:r>
        <w:rPr>
          <w:spacing w:val="-4"/>
        </w:rPr>
        <w:t>птиц.</w:t>
      </w:r>
    </w:p>
    <w:p w:rsidR="002F49BA" w:rsidRDefault="00263745">
      <w:pPr>
        <w:pStyle w:val="a3"/>
        <w:spacing w:before="1"/>
        <w:ind w:left="0" w:right="843" w:firstLine="758"/>
      </w:pPr>
      <w: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2F49BA" w:rsidRDefault="00263745">
      <w:pPr>
        <w:pStyle w:val="a3"/>
        <w:ind w:left="0" w:right="850" w:firstLine="758"/>
      </w:pPr>
      <w:r>
        <w:t>Выделение у</w:t>
      </w:r>
      <w:r>
        <w:rPr>
          <w:spacing w:val="-10"/>
        </w:rPr>
        <w:t xml:space="preserve"> </w:t>
      </w:r>
      <w:r>
        <w:t>животных. Значение</w:t>
      </w:r>
      <w:r>
        <w:rPr>
          <w:spacing w:val="-2"/>
        </w:rPr>
        <w:t xml:space="preserve"> </w:t>
      </w:r>
      <w:r>
        <w:t>выделения</w:t>
      </w:r>
      <w:r>
        <w:rPr>
          <w:spacing w:val="-1"/>
        </w:rPr>
        <w:t xml:space="preserve"> </w:t>
      </w:r>
      <w:r>
        <w:t>конечных</w:t>
      </w:r>
      <w:r>
        <w:rPr>
          <w:spacing w:val="-6"/>
        </w:rPr>
        <w:t xml:space="preserve"> </w:t>
      </w:r>
      <w:r>
        <w:t>продуктов</w:t>
      </w:r>
      <w:r>
        <w:rPr>
          <w:spacing w:val="-4"/>
        </w:rPr>
        <w:t xml:space="preserve"> </w:t>
      </w:r>
      <w:r>
        <w:t>обмена</w:t>
      </w:r>
      <w:r>
        <w:rPr>
          <w:spacing w:val="-7"/>
        </w:rPr>
        <w:t xml:space="preserve"> </w:t>
      </w:r>
      <w:r>
        <w:t>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w:t>
      </w:r>
      <w:r>
        <w:rPr>
          <w:spacing w:val="-6"/>
        </w:rPr>
        <w:t xml:space="preserve"> </w:t>
      </w:r>
      <w:r>
        <w:t>позвоночных животных. Особенности выделения у птиц, связанные с полётом.</w:t>
      </w:r>
    </w:p>
    <w:p w:rsidR="002F49BA" w:rsidRDefault="00263745">
      <w:pPr>
        <w:pStyle w:val="a3"/>
        <w:ind w:left="0" w:right="842" w:firstLine="758"/>
      </w:pPr>
      <w: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2F49BA" w:rsidRDefault="00263745">
      <w:pPr>
        <w:pStyle w:val="a3"/>
        <w:spacing w:before="1"/>
        <w:ind w:left="0" w:right="844" w:firstLine="758"/>
      </w:pPr>
      <w: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2F49BA" w:rsidRDefault="00263745">
      <w:pPr>
        <w:pStyle w:val="a3"/>
        <w:spacing w:line="274" w:lineRule="exact"/>
        <w:ind w:left="1578"/>
      </w:pPr>
      <w:r>
        <w:t>Поведение</w:t>
      </w:r>
      <w:r>
        <w:rPr>
          <w:spacing w:val="75"/>
        </w:rPr>
        <w:t xml:space="preserve"> </w:t>
      </w:r>
      <w:r>
        <w:t>животных.</w:t>
      </w:r>
      <w:r>
        <w:rPr>
          <w:spacing w:val="27"/>
        </w:rPr>
        <w:t xml:space="preserve">  </w:t>
      </w:r>
      <w:r>
        <w:t>Врождённое</w:t>
      </w:r>
      <w:r>
        <w:rPr>
          <w:spacing w:val="76"/>
        </w:rPr>
        <w:t xml:space="preserve"> </w:t>
      </w:r>
      <w:r>
        <w:t>и</w:t>
      </w:r>
      <w:r>
        <w:rPr>
          <w:spacing w:val="78"/>
        </w:rPr>
        <w:t xml:space="preserve"> </w:t>
      </w:r>
      <w:r>
        <w:t>приобретённое</w:t>
      </w:r>
      <w:r>
        <w:rPr>
          <w:spacing w:val="25"/>
        </w:rPr>
        <w:t xml:space="preserve">  </w:t>
      </w:r>
      <w:r>
        <w:t>поведение</w:t>
      </w:r>
      <w:r>
        <w:rPr>
          <w:spacing w:val="26"/>
        </w:rPr>
        <w:t xml:space="preserve">  </w:t>
      </w:r>
      <w:r>
        <w:t>(инстинкт</w:t>
      </w:r>
      <w:r>
        <w:rPr>
          <w:spacing w:val="78"/>
        </w:rPr>
        <w:t xml:space="preserve"> </w:t>
      </w:r>
      <w:r>
        <w:rPr>
          <w:spacing w:val="-10"/>
        </w:rPr>
        <w:t>и</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46"/>
      </w:pPr>
      <w:r>
        <w:lastRenderedPageBreak/>
        <w:t>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2F49BA" w:rsidRDefault="00263745">
      <w:pPr>
        <w:pStyle w:val="a3"/>
        <w:ind w:left="0" w:right="842" w:firstLine="758"/>
      </w:pPr>
      <w: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w:t>
      </w:r>
      <w:r>
        <w:rPr>
          <w:spacing w:val="-2"/>
        </w:rPr>
        <w:t xml:space="preserve"> </w:t>
      </w:r>
      <w:r>
        <w:t>(гаметы).</w:t>
      </w:r>
      <w:r>
        <w:rPr>
          <w:spacing w:val="-1"/>
        </w:rPr>
        <w:t xml:space="preserve"> </w:t>
      </w:r>
      <w:r>
        <w:t>Оплодотворение.</w:t>
      </w:r>
      <w:r>
        <w:rPr>
          <w:spacing w:val="-6"/>
        </w:rPr>
        <w:t xml:space="preserve"> </w:t>
      </w:r>
      <w:r>
        <w:t>Зигота.</w:t>
      </w:r>
      <w:r>
        <w:rPr>
          <w:spacing w:val="-1"/>
        </w:rPr>
        <w:t xml:space="preserve"> </w:t>
      </w:r>
      <w:r>
        <w:t>Партеногенез.</w:t>
      </w:r>
      <w:r>
        <w:rPr>
          <w:spacing w:val="-1"/>
        </w:rPr>
        <w:t xml:space="preserve"> </w:t>
      </w:r>
      <w:r>
        <w:t>Зародышевое</w:t>
      </w:r>
      <w:r>
        <w:rPr>
          <w:spacing w:val="-4"/>
        </w:rPr>
        <w:t xml:space="preserve"> </w:t>
      </w:r>
      <w:r>
        <w:t>развитие.</w:t>
      </w:r>
      <w:r>
        <w:rPr>
          <w:spacing w:val="-6"/>
        </w:rPr>
        <w:t xml:space="preserve"> </w:t>
      </w:r>
      <w:r>
        <w:t>Строение яйца птицы. Внутриутробное развитие млекопитающих. Зародышевые оболочки.</w:t>
      </w:r>
      <w:r>
        <w:rPr>
          <w:spacing w:val="40"/>
        </w:rPr>
        <w:t xml:space="preserve"> </w:t>
      </w:r>
      <w:r>
        <w:t>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2F49BA" w:rsidRDefault="00263745">
      <w:pPr>
        <w:pStyle w:val="a3"/>
        <w:spacing w:before="1" w:line="275" w:lineRule="exact"/>
        <w:ind w:left="1578"/>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2F49BA" w:rsidRDefault="00263745">
      <w:pPr>
        <w:pStyle w:val="a3"/>
        <w:ind w:left="1578" w:right="2699"/>
        <w:jc w:val="left"/>
      </w:pPr>
      <w:r>
        <w:t>Ознакомление</w:t>
      </w:r>
      <w:r>
        <w:rPr>
          <w:spacing w:val="-3"/>
        </w:rPr>
        <w:t xml:space="preserve"> </w:t>
      </w:r>
      <w:r>
        <w:t>с</w:t>
      </w:r>
      <w:r>
        <w:rPr>
          <w:spacing w:val="-7"/>
        </w:rPr>
        <w:t xml:space="preserve"> </w:t>
      </w:r>
      <w:r>
        <w:t>органами</w:t>
      </w:r>
      <w:r>
        <w:rPr>
          <w:spacing w:val="-10"/>
        </w:rPr>
        <w:t xml:space="preserve"> </w:t>
      </w:r>
      <w:r>
        <w:t>опоры</w:t>
      </w:r>
      <w:r>
        <w:rPr>
          <w:spacing w:val="-5"/>
        </w:rPr>
        <w:t xml:space="preserve"> </w:t>
      </w:r>
      <w:r>
        <w:t>и</w:t>
      </w:r>
      <w:r>
        <w:rPr>
          <w:spacing w:val="-6"/>
        </w:rPr>
        <w:t xml:space="preserve"> </w:t>
      </w:r>
      <w:r>
        <w:t>движения</w:t>
      </w:r>
      <w:r>
        <w:rPr>
          <w:spacing w:val="-2"/>
        </w:rPr>
        <w:t xml:space="preserve"> </w:t>
      </w:r>
      <w:r>
        <w:t>у</w:t>
      </w:r>
      <w:r>
        <w:rPr>
          <w:spacing w:val="-11"/>
        </w:rPr>
        <w:t xml:space="preserve"> </w:t>
      </w:r>
      <w:r>
        <w:t>животных. Изучение способов поглощения пищи у животных.</w:t>
      </w:r>
    </w:p>
    <w:p w:rsidR="002F49BA" w:rsidRDefault="00263745">
      <w:pPr>
        <w:pStyle w:val="a3"/>
        <w:spacing w:line="271" w:lineRule="exact"/>
        <w:ind w:left="1578"/>
        <w:jc w:val="left"/>
      </w:pPr>
      <w:r>
        <w:t>Изучение</w:t>
      </w:r>
      <w:r>
        <w:rPr>
          <w:spacing w:val="-3"/>
        </w:rPr>
        <w:t xml:space="preserve"> </w:t>
      </w:r>
      <w:r>
        <w:t>способов</w:t>
      </w:r>
      <w:r>
        <w:rPr>
          <w:spacing w:val="-4"/>
        </w:rPr>
        <w:t xml:space="preserve"> </w:t>
      </w:r>
      <w:r>
        <w:t>дыхания</w:t>
      </w:r>
      <w:r>
        <w:rPr>
          <w:spacing w:val="-2"/>
        </w:rPr>
        <w:t xml:space="preserve"> </w:t>
      </w:r>
      <w:r>
        <w:t>у</w:t>
      </w:r>
      <w:r>
        <w:rPr>
          <w:spacing w:val="-10"/>
        </w:rPr>
        <w:t xml:space="preserve"> </w:t>
      </w:r>
      <w:r>
        <w:rPr>
          <w:spacing w:val="-2"/>
        </w:rPr>
        <w:t>животных.</w:t>
      </w:r>
    </w:p>
    <w:p w:rsidR="002F49BA" w:rsidRDefault="00263745">
      <w:pPr>
        <w:pStyle w:val="a3"/>
        <w:spacing w:before="4"/>
        <w:ind w:left="1578" w:right="1765"/>
        <w:jc w:val="left"/>
      </w:pPr>
      <w:r>
        <w:t>Ознакомление</w:t>
      </w:r>
      <w:r>
        <w:rPr>
          <w:spacing w:val="-3"/>
        </w:rPr>
        <w:t xml:space="preserve"> </w:t>
      </w:r>
      <w:r>
        <w:t>с</w:t>
      </w:r>
      <w:r>
        <w:rPr>
          <w:spacing w:val="-3"/>
        </w:rPr>
        <w:t xml:space="preserve"> </w:t>
      </w:r>
      <w:r>
        <w:t>системами</w:t>
      </w:r>
      <w:r>
        <w:rPr>
          <w:spacing w:val="-6"/>
        </w:rPr>
        <w:t xml:space="preserve"> </w:t>
      </w:r>
      <w:r>
        <w:t>органов</w:t>
      </w:r>
      <w:r>
        <w:rPr>
          <w:spacing w:val="-5"/>
        </w:rPr>
        <w:t xml:space="preserve"> </w:t>
      </w:r>
      <w:r>
        <w:t>транспорта</w:t>
      </w:r>
      <w:r>
        <w:rPr>
          <w:spacing w:val="-7"/>
        </w:rPr>
        <w:t xml:space="preserve"> </w:t>
      </w:r>
      <w:r>
        <w:t>веществ</w:t>
      </w:r>
      <w:r>
        <w:rPr>
          <w:spacing w:val="-5"/>
        </w:rPr>
        <w:t xml:space="preserve"> </w:t>
      </w:r>
      <w:r>
        <w:t>у</w:t>
      </w:r>
      <w:r>
        <w:rPr>
          <w:spacing w:val="-11"/>
        </w:rPr>
        <w:t xml:space="preserve"> </w:t>
      </w:r>
      <w:r>
        <w:t>животных. Изучение покровов тела у животных.</w:t>
      </w:r>
    </w:p>
    <w:p w:rsidR="002F49BA" w:rsidRDefault="00263745">
      <w:pPr>
        <w:pStyle w:val="a3"/>
        <w:spacing w:before="3" w:line="275" w:lineRule="exact"/>
        <w:ind w:left="1578"/>
        <w:jc w:val="left"/>
      </w:pPr>
      <w:r>
        <w:t>Изучение</w:t>
      </w:r>
      <w:r>
        <w:rPr>
          <w:spacing w:val="-4"/>
        </w:rPr>
        <w:t xml:space="preserve"> </w:t>
      </w:r>
      <w:r>
        <w:t>органов</w:t>
      </w:r>
      <w:r>
        <w:rPr>
          <w:spacing w:val="-3"/>
        </w:rPr>
        <w:t xml:space="preserve"> </w:t>
      </w:r>
      <w:r>
        <w:t>чувств</w:t>
      </w:r>
      <w:r>
        <w:rPr>
          <w:spacing w:val="4"/>
        </w:rPr>
        <w:t xml:space="preserve"> </w:t>
      </w:r>
      <w:r>
        <w:t>у</w:t>
      </w:r>
      <w:r>
        <w:rPr>
          <w:spacing w:val="-12"/>
        </w:rPr>
        <w:t xml:space="preserve"> </w:t>
      </w:r>
      <w:r>
        <w:rPr>
          <w:spacing w:val="-2"/>
        </w:rPr>
        <w:t>животных.</w:t>
      </w:r>
    </w:p>
    <w:p w:rsidR="002F49BA" w:rsidRDefault="00263745">
      <w:pPr>
        <w:pStyle w:val="a3"/>
        <w:ind w:left="1578" w:right="2699"/>
        <w:jc w:val="left"/>
      </w:pPr>
      <w:r>
        <w:t>Формирование</w:t>
      </w:r>
      <w:r>
        <w:rPr>
          <w:spacing w:val="-5"/>
        </w:rPr>
        <w:t xml:space="preserve"> </w:t>
      </w:r>
      <w:r>
        <w:t>условных</w:t>
      </w:r>
      <w:r>
        <w:rPr>
          <w:spacing w:val="-8"/>
        </w:rPr>
        <w:t xml:space="preserve"> </w:t>
      </w:r>
      <w:r>
        <w:t>рефлексов</w:t>
      </w:r>
      <w:r>
        <w:rPr>
          <w:spacing w:val="-3"/>
        </w:rPr>
        <w:t xml:space="preserve"> </w:t>
      </w:r>
      <w:r>
        <w:t>у</w:t>
      </w:r>
      <w:r>
        <w:rPr>
          <w:spacing w:val="-13"/>
        </w:rPr>
        <w:t xml:space="preserve"> </w:t>
      </w:r>
      <w:r>
        <w:t>аквариумных</w:t>
      </w:r>
      <w:r>
        <w:rPr>
          <w:spacing w:val="-2"/>
        </w:rPr>
        <w:t xml:space="preserve"> </w:t>
      </w:r>
      <w:r>
        <w:t>рыб. Строение яйца и развитие зародыша птицы (курицы).</w:t>
      </w:r>
    </w:p>
    <w:p w:rsidR="002F49BA" w:rsidRDefault="00263745">
      <w:pPr>
        <w:pStyle w:val="a3"/>
        <w:spacing w:line="271" w:lineRule="exact"/>
        <w:ind w:left="1578"/>
        <w:jc w:val="left"/>
      </w:pPr>
      <w:r>
        <w:t>Систематические</w:t>
      </w:r>
      <w:r>
        <w:rPr>
          <w:spacing w:val="-7"/>
        </w:rPr>
        <w:t xml:space="preserve"> </w:t>
      </w:r>
      <w:r>
        <w:t>группы</w:t>
      </w:r>
      <w:r>
        <w:rPr>
          <w:spacing w:val="-5"/>
        </w:rPr>
        <w:t xml:space="preserve"> </w:t>
      </w:r>
      <w:r>
        <w:rPr>
          <w:spacing w:val="-2"/>
        </w:rPr>
        <w:t>животных.</w:t>
      </w:r>
    </w:p>
    <w:p w:rsidR="002F49BA" w:rsidRDefault="00263745">
      <w:pPr>
        <w:pStyle w:val="a3"/>
        <w:spacing w:before="2"/>
        <w:ind w:left="0" w:right="851" w:firstLine="758"/>
      </w:pPr>
      <w: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w:t>
      </w:r>
      <w:r>
        <w:rPr>
          <w:spacing w:val="-4"/>
        </w:rPr>
        <w:t xml:space="preserve"> </w:t>
      </w:r>
      <w:r>
        <w:t>категории</w:t>
      </w:r>
      <w:r>
        <w:rPr>
          <w:spacing w:val="-3"/>
        </w:rPr>
        <w:t xml:space="preserve"> </w:t>
      </w:r>
      <w:r>
        <w:t>животных</w:t>
      </w:r>
      <w:r>
        <w:rPr>
          <w:spacing w:val="-8"/>
        </w:rPr>
        <w:t xml:space="preserve"> </w:t>
      </w:r>
      <w:r>
        <w:t>(царство,</w:t>
      </w:r>
      <w:r>
        <w:rPr>
          <w:spacing w:val="-1"/>
        </w:rPr>
        <w:t xml:space="preserve"> </w:t>
      </w:r>
      <w:r>
        <w:t>тип,</w:t>
      </w:r>
      <w:r>
        <w:rPr>
          <w:spacing w:val="-1"/>
        </w:rPr>
        <w:t xml:space="preserve"> </w:t>
      </w:r>
      <w:r>
        <w:t>класс,</w:t>
      </w:r>
      <w:r>
        <w:rPr>
          <w:spacing w:val="-9"/>
        </w:rPr>
        <w:t xml:space="preserve"> </w:t>
      </w:r>
      <w:r>
        <w:t>отряд,</w:t>
      </w:r>
      <w:r>
        <w:rPr>
          <w:spacing w:val="-1"/>
        </w:rPr>
        <w:t xml:space="preserve"> </w:t>
      </w:r>
      <w:r>
        <w:t>семейство,</w:t>
      </w:r>
      <w:r>
        <w:rPr>
          <w:spacing w:val="-1"/>
        </w:rPr>
        <w:t xml:space="preserve"> </w:t>
      </w:r>
      <w:r>
        <w:t>род,</w:t>
      </w:r>
      <w:r>
        <w:rPr>
          <w:spacing w:val="-1"/>
        </w:rPr>
        <w:t xml:space="preserve"> </w:t>
      </w:r>
      <w:r>
        <w:t>вид),</w:t>
      </w:r>
      <w:r>
        <w:rPr>
          <w:spacing w:val="-6"/>
        </w:rPr>
        <w:t xml:space="preserve"> </w:t>
      </w:r>
      <w:r>
        <w:t>их соподчинение.</w:t>
      </w:r>
      <w:r>
        <w:rPr>
          <w:spacing w:val="-2"/>
        </w:rPr>
        <w:t xml:space="preserve"> </w:t>
      </w:r>
      <w:r>
        <w:t>Бинарная</w:t>
      </w:r>
      <w:r>
        <w:rPr>
          <w:spacing w:val="-3"/>
        </w:rPr>
        <w:t xml:space="preserve"> </w:t>
      </w:r>
      <w:r>
        <w:t>номенклатура.</w:t>
      </w:r>
      <w:r>
        <w:rPr>
          <w:spacing w:val="-2"/>
        </w:rPr>
        <w:t xml:space="preserve"> </w:t>
      </w:r>
      <w:r>
        <w:t>Отражение</w:t>
      </w:r>
      <w:r>
        <w:rPr>
          <w:spacing w:val="-4"/>
        </w:rPr>
        <w:t xml:space="preserve"> </w:t>
      </w:r>
      <w:r>
        <w:t>современных</w:t>
      </w:r>
      <w:r>
        <w:rPr>
          <w:spacing w:val="-8"/>
        </w:rPr>
        <w:t xml:space="preserve"> </w:t>
      </w:r>
      <w:r>
        <w:t>знаний</w:t>
      </w:r>
      <w:r>
        <w:rPr>
          <w:spacing w:val="-7"/>
        </w:rPr>
        <w:t xml:space="preserve"> </w:t>
      </w:r>
      <w:r>
        <w:t>о происхождении и родстве животных в классификации животных.</w:t>
      </w:r>
    </w:p>
    <w:p w:rsidR="002F49BA" w:rsidRDefault="00263745">
      <w:pPr>
        <w:pStyle w:val="a3"/>
        <w:ind w:left="0" w:right="846" w:firstLine="758"/>
      </w:pPr>
      <w: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2F49BA" w:rsidRDefault="00263745">
      <w:pPr>
        <w:pStyle w:val="a3"/>
        <w:ind w:left="1578"/>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2F49BA" w:rsidRDefault="00263745">
      <w:pPr>
        <w:pStyle w:val="a3"/>
        <w:spacing w:before="1" w:line="275" w:lineRule="exact"/>
        <w:ind w:left="1578"/>
      </w:pPr>
      <w:r>
        <w:t>Исследование</w:t>
      </w:r>
      <w:r>
        <w:rPr>
          <w:spacing w:val="17"/>
        </w:rPr>
        <w:t xml:space="preserve"> </w:t>
      </w:r>
      <w:r>
        <w:t>строения</w:t>
      </w:r>
      <w:r>
        <w:rPr>
          <w:spacing w:val="21"/>
        </w:rPr>
        <w:t xml:space="preserve"> </w:t>
      </w:r>
      <w:r>
        <w:t>инфузории-туфельки</w:t>
      </w:r>
      <w:r>
        <w:rPr>
          <w:spacing w:val="26"/>
        </w:rPr>
        <w:t xml:space="preserve"> </w:t>
      </w:r>
      <w:r>
        <w:t>и</w:t>
      </w:r>
      <w:r>
        <w:rPr>
          <w:spacing w:val="22"/>
        </w:rPr>
        <w:t xml:space="preserve"> </w:t>
      </w:r>
      <w:r>
        <w:t>наблюдение</w:t>
      </w:r>
      <w:r>
        <w:rPr>
          <w:spacing w:val="20"/>
        </w:rPr>
        <w:t xml:space="preserve"> </w:t>
      </w:r>
      <w:r>
        <w:t>за</w:t>
      </w:r>
      <w:r>
        <w:rPr>
          <w:spacing w:val="20"/>
        </w:rPr>
        <w:t xml:space="preserve"> </w:t>
      </w:r>
      <w:r>
        <w:t>её</w:t>
      </w:r>
      <w:r>
        <w:rPr>
          <w:spacing w:val="20"/>
        </w:rPr>
        <w:t xml:space="preserve"> </w:t>
      </w:r>
      <w:r>
        <w:rPr>
          <w:spacing w:val="-2"/>
        </w:rPr>
        <w:t>передвижением.</w:t>
      </w:r>
    </w:p>
    <w:p w:rsidR="002F49BA" w:rsidRDefault="00263745">
      <w:pPr>
        <w:pStyle w:val="a3"/>
        <w:spacing w:line="275" w:lineRule="exact"/>
      </w:pPr>
      <w:r>
        <w:t>Изучение</w:t>
      </w:r>
      <w:r>
        <w:rPr>
          <w:spacing w:val="-6"/>
        </w:rPr>
        <w:t xml:space="preserve"> </w:t>
      </w:r>
      <w:r>
        <w:rPr>
          <w:spacing w:val="-2"/>
        </w:rPr>
        <w:t>хемотаксиса.</w:t>
      </w:r>
    </w:p>
    <w:p w:rsidR="002F49BA" w:rsidRDefault="00263745">
      <w:pPr>
        <w:pStyle w:val="a3"/>
        <w:spacing w:before="2" w:line="275" w:lineRule="exact"/>
        <w:ind w:left="1578"/>
      </w:pPr>
      <w:r>
        <w:t>Многообразие</w:t>
      </w:r>
      <w:r>
        <w:rPr>
          <w:spacing w:val="-6"/>
        </w:rPr>
        <w:t xml:space="preserve"> </w:t>
      </w:r>
      <w:r>
        <w:t>простейших</w:t>
      </w:r>
      <w:r>
        <w:rPr>
          <w:spacing w:val="-4"/>
        </w:rPr>
        <w:t xml:space="preserve"> </w:t>
      </w:r>
      <w:r>
        <w:t>(на готовых</w:t>
      </w:r>
      <w:r>
        <w:rPr>
          <w:spacing w:val="-4"/>
        </w:rPr>
        <w:t xml:space="preserve"> </w:t>
      </w:r>
      <w:r>
        <w:rPr>
          <w:spacing w:val="-2"/>
        </w:rPr>
        <w:t>препаратах).</w:t>
      </w:r>
    </w:p>
    <w:p w:rsidR="002F49BA" w:rsidRDefault="00263745">
      <w:pPr>
        <w:pStyle w:val="a3"/>
        <w:tabs>
          <w:tab w:val="left" w:pos="2906"/>
          <w:tab w:val="left" w:pos="4315"/>
          <w:tab w:val="left" w:pos="6742"/>
          <w:tab w:val="left" w:pos="7759"/>
        </w:tabs>
        <w:ind w:left="0" w:right="850" w:firstLine="758"/>
        <w:jc w:val="right"/>
      </w:pPr>
      <w:r>
        <w:t>Изготовление</w:t>
      </w:r>
      <w:r>
        <w:rPr>
          <w:spacing w:val="-2"/>
        </w:rPr>
        <w:t xml:space="preserve"> </w:t>
      </w:r>
      <w:r>
        <w:t>модели клетки</w:t>
      </w:r>
      <w:r>
        <w:rPr>
          <w:spacing w:val="-5"/>
        </w:rPr>
        <w:t xml:space="preserve"> </w:t>
      </w:r>
      <w:r>
        <w:t>простейшего</w:t>
      </w:r>
      <w:r>
        <w:rPr>
          <w:spacing w:val="-1"/>
        </w:rPr>
        <w:t xml:space="preserve"> </w:t>
      </w:r>
      <w:r>
        <w:t xml:space="preserve">(амёбы, инфузории-туфельки и другое.). </w:t>
      </w:r>
      <w:r>
        <w:rPr>
          <w:spacing w:val="-2"/>
        </w:rPr>
        <w:t>Многоклеточные</w:t>
      </w:r>
      <w:r>
        <w:tab/>
      </w:r>
      <w:r>
        <w:rPr>
          <w:spacing w:val="-2"/>
        </w:rPr>
        <w:t>животные.</w:t>
      </w:r>
      <w:r>
        <w:tab/>
      </w:r>
      <w:r>
        <w:rPr>
          <w:spacing w:val="-2"/>
        </w:rPr>
        <w:t>Кишечнополостные.</w:t>
      </w:r>
      <w:r>
        <w:tab/>
      </w:r>
      <w:r>
        <w:rPr>
          <w:spacing w:val="-2"/>
        </w:rPr>
        <w:t>Общая</w:t>
      </w:r>
      <w:r>
        <w:tab/>
      </w:r>
      <w:r>
        <w:rPr>
          <w:spacing w:val="-2"/>
        </w:rPr>
        <w:t xml:space="preserve">характеристика. </w:t>
      </w:r>
      <w:r>
        <w:t>Местообитание.</w:t>
      </w:r>
      <w:r>
        <w:rPr>
          <w:spacing w:val="40"/>
        </w:rPr>
        <w:t xml:space="preserve"> </w:t>
      </w:r>
      <w:r>
        <w:t>Особенности</w:t>
      </w:r>
      <w:r>
        <w:rPr>
          <w:spacing w:val="40"/>
        </w:rPr>
        <w:t xml:space="preserve"> </w:t>
      </w:r>
      <w:r>
        <w:t>строения</w:t>
      </w:r>
      <w:r>
        <w:rPr>
          <w:spacing w:val="40"/>
        </w:rPr>
        <w:t xml:space="preserve"> </w:t>
      </w:r>
      <w:r>
        <w:t>и</w:t>
      </w:r>
      <w:r>
        <w:rPr>
          <w:spacing w:val="40"/>
        </w:rPr>
        <w:t xml:space="preserve"> </w:t>
      </w:r>
      <w:r>
        <w:t>жизнедеятельности.</w:t>
      </w:r>
      <w:r>
        <w:rPr>
          <w:spacing w:val="40"/>
        </w:rPr>
        <w:t xml:space="preserve"> </w:t>
      </w:r>
      <w:r>
        <w:t>Эктодерма</w:t>
      </w:r>
      <w:r>
        <w:rPr>
          <w:spacing w:val="40"/>
        </w:rPr>
        <w:t xml:space="preserve"> </w:t>
      </w:r>
      <w:r>
        <w:t>и</w:t>
      </w:r>
      <w:r>
        <w:rPr>
          <w:spacing w:val="40"/>
        </w:rPr>
        <w:t xml:space="preserve"> </w:t>
      </w:r>
      <w:r>
        <w:t>энтодерма. Внутриполостное</w:t>
      </w:r>
      <w:r>
        <w:rPr>
          <w:spacing w:val="40"/>
        </w:rPr>
        <w:t xml:space="preserve"> </w:t>
      </w:r>
      <w:r>
        <w:t>и</w:t>
      </w:r>
      <w:r>
        <w:rPr>
          <w:spacing w:val="40"/>
        </w:rPr>
        <w:t xml:space="preserve"> </w:t>
      </w:r>
      <w:r>
        <w:t>клеточное</w:t>
      </w:r>
      <w:r>
        <w:rPr>
          <w:spacing w:val="40"/>
        </w:rPr>
        <w:t xml:space="preserve"> </w:t>
      </w:r>
      <w:r>
        <w:t>переваривание</w:t>
      </w:r>
      <w:r>
        <w:rPr>
          <w:spacing w:val="40"/>
        </w:rPr>
        <w:t xml:space="preserve"> </w:t>
      </w:r>
      <w:r>
        <w:t>пищи.</w:t>
      </w:r>
      <w:r>
        <w:rPr>
          <w:spacing w:val="40"/>
        </w:rPr>
        <w:t xml:space="preserve"> </w:t>
      </w:r>
      <w:r>
        <w:t>Регенерация.</w:t>
      </w:r>
      <w:r>
        <w:rPr>
          <w:spacing w:val="40"/>
        </w:rPr>
        <w:t xml:space="preserve"> </w:t>
      </w:r>
      <w:r>
        <w:t>Рефлекс.</w:t>
      </w:r>
      <w:r>
        <w:rPr>
          <w:spacing w:val="40"/>
        </w:rPr>
        <w:t xml:space="preserve"> </w:t>
      </w:r>
      <w:r>
        <w:t>Бесполое</w:t>
      </w:r>
      <w:r>
        <w:rPr>
          <w:spacing w:val="80"/>
        </w:rPr>
        <w:t xml:space="preserve"> </w:t>
      </w:r>
      <w:r>
        <w:t>размножение</w:t>
      </w:r>
      <w:r>
        <w:rPr>
          <w:spacing w:val="80"/>
        </w:rPr>
        <w:t xml:space="preserve"> </w:t>
      </w:r>
      <w:r>
        <w:t>(почкование).</w:t>
      </w:r>
      <w:r>
        <w:rPr>
          <w:spacing w:val="80"/>
        </w:rPr>
        <w:t xml:space="preserve"> </w:t>
      </w:r>
      <w:r>
        <w:t>Половое</w:t>
      </w:r>
      <w:r>
        <w:rPr>
          <w:spacing w:val="80"/>
        </w:rPr>
        <w:t xml:space="preserve"> </w:t>
      </w:r>
      <w:r>
        <w:t>размножение.</w:t>
      </w:r>
      <w:r>
        <w:rPr>
          <w:spacing w:val="80"/>
        </w:rPr>
        <w:t xml:space="preserve"> </w:t>
      </w:r>
      <w:r>
        <w:t>Гермафродитизм.</w:t>
      </w:r>
      <w:r>
        <w:rPr>
          <w:spacing w:val="80"/>
        </w:rPr>
        <w:t xml:space="preserve"> </w:t>
      </w:r>
      <w:r>
        <w:t>Раздельнополые кишечнополостные.</w:t>
      </w:r>
      <w:r>
        <w:rPr>
          <w:spacing w:val="67"/>
        </w:rPr>
        <w:t xml:space="preserve"> </w:t>
      </w:r>
      <w:r>
        <w:t>Многообразие</w:t>
      </w:r>
      <w:r>
        <w:rPr>
          <w:spacing w:val="64"/>
        </w:rPr>
        <w:t xml:space="preserve"> </w:t>
      </w:r>
      <w:r>
        <w:t>кишечнополостных.</w:t>
      </w:r>
      <w:r>
        <w:rPr>
          <w:spacing w:val="67"/>
        </w:rPr>
        <w:t xml:space="preserve"> </w:t>
      </w:r>
      <w:r>
        <w:t>Значение</w:t>
      </w:r>
      <w:r>
        <w:rPr>
          <w:spacing w:val="64"/>
        </w:rPr>
        <w:t xml:space="preserve"> </w:t>
      </w:r>
      <w:r>
        <w:t>кишечнополостных</w:t>
      </w:r>
      <w:r>
        <w:rPr>
          <w:spacing w:val="61"/>
        </w:rPr>
        <w:t xml:space="preserve"> </w:t>
      </w:r>
      <w:r>
        <w:rPr>
          <w:spacing w:val="-10"/>
        </w:rPr>
        <w:t>в</w:t>
      </w:r>
    </w:p>
    <w:p w:rsidR="002F49BA" w:rsidRDefault="00263745">
      <w:pPr>
        <w:pStyle w:val="a3"/>
      </w:pPr>
      <w:r>
        <w:t>природе</w:t>
      </w:r>
      <w:r>
        <w:rPr>
          <w:spacing w:val="-4"/>
        </w:rPr>
        <w:t xml:space="preserve"> </w:t>
      </w:r>
      <w:r>
        <w:t>и</w:t>
      </w:r>
      <w:r>
        <w:rPr>
          <w:spacing w:val="-5"/>
        </w:rPr>
        <w:t xml:space="preserve"> </w:t>
      </w:r>
      <w:r>
        <w:t>жизни человека.</w:t>
      </w:r>
      <w:r>
        <w:rPr>
          <w:spacing w:val="-3"/>
        </w:rPr>
        <w:t xml:space="preserve"> </w:t>
      </w:r>
      <w:r>
        <w:t>Коралловые</w:t>
      </w:r>
      <w:r>
        <w:rPr>
          <w:spacing w:val="4"/>
        </w:rPr>
        <w:t xml:space="preserve"> </w:t>
      </w:r>
      <w:r>
        <w:t>полипы и</w:t>
      </w:r>
      <w:r>
        <w:rPr>
          <w:spacing w:val="-5"/>
        </w:rPr>
        <w:t xml:space="preserve"> </w:t>
      </w:r>
      <w:r>
        <w:t>их</w:t>
      </w:r>
      <w:r>
        <w:rPr>
          <w:spacing w:val="-5"/>
        </w:rPr>
        <w:t xml:space="preserve"> </w:t>
      </w:r>
      <w:r>
        <w:t>роль</w:t>
      </w:r>
      <w:r>
        <w:rPr>
          <w:spacing w:val="-5"/>
        </w:rPr>
        <w:t xml:space="preserve"> </w:t>
      </w:r>
      <w:r>
        <w:t>в</w:t>
      </w:r>
      <w:r>
        <w:rPr>
          <w:spacing w:val="1"/>
        </w:rPr>
        <w:t xml:space="preserve"> </w:t>
      </w:r>
      <w:r>
        <w:rPr>
          <w:spacing w:val="-2"/>
        </w:rPr>
        <w:t>рифообразовании.</w:t>
      </w:r>
    </w:p>
    <w:p w:rsidR="002F49BA" w:rsidRDefault="00263745">
      <w:pPr>
        <w:pStyle w:val="a3"/>
        <w:spacing w:before="2" w:line="275" w:lineRule="exact"/>
        <w:ind w:left="1578"/>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2F49BA" w:rsidRDefault="00263745">
      <w:pPr>
        <w:pStyle w:val="a3"/>
        <w:ind w:left="0" w:right="854" w:firstLine="758"/>
      </w:pPr>
      <w:r>
        <w:t xml:space="preserve">Исследование строения пресноводной гидры и её передвижения (школьный </w:t>
      </w:r>
      <w:r>
        <w:rPr>
          <w:spacing w:val="-2"/>
        </w:rPr>
        <w:t>аквариум).</w:t>
      </w:r>
    </w:p>
    <w:p w:rsidR="002F49BA" w:rsidRDefault="00263745">
      <w:pPr>
        <w:pStyle w:val="a3"/>
        <w:ind w:left="1578" w:right="1586"/>
      </w:pPr>
      <w:r>
        <w:t>Исследование</w:t>
      </w:r>
      <w:r>
        <w:rPr>
          <w:spacing w:val="-5"/>
        </w:rPr>
        <w:t xml:space="preserve"> </w:t>
      </w:r>
      <w:r>
        <w:t>питания</w:t>
      </w:r>
      <w:r>
        <w:rPr>
          <w:spacing w:val="-9"/>
        </w:rPr>
        <w:t xml:space="preserve"> </w:t>
      </w:r>
      <w:r>
        <w:t>гидры</w:t>
      </w:r>
      <w:r>
        <w:rPr>
          <w:spacing w:val="-7"/>
        </w:rPr>
        <w:t xml:space="preserve"> </w:t>
      </w:r>
      <w:r>
        <w:t>дафниями</w:t>
      </w:r>
      <w:r>
        <w:rPr>
          <w:spacing w:val="-3"/>
        </w:rPr>
        <w:t xml:space="preserve"> </w:t>
      </w:r>
      <w:r>
        <w:t>и</w:t>
      </w:r>
      <w:r>
        <w:rPr>
          <w:spacing w:val="-8"/>
        </w:rPr>
        <w:t xml:space="preserve"> </w:t>
      </w:r>
      <w:r>
        <w:t>циклопами</w:t>
      </w:r>
      <w:r>
        <w:rPr>
          <w:spacing w:val="-8"/>
        </w:rPr>
        <w:t xml:space="preserve"> </w:t>
      </w:r>
      <w:r>
        <w:t>(школьный</w:t>
      </w:r>
      <w:r>
        <w:rPr>
          <w:spacing w:val="-3"/>
        </w:rPr>
        <w:t xml:space="preserve"> </w:t>
      </w:r>
      <w:r>
        <w:t>аквариум). Изготовление модели пресноводной гидры.</w:t>
      </w:r>
    </w:p>
    <w:p w:rsidR="002F49BA" w:rsidRDefault="00263745">
      <w:pPr>
        <w:pStyle w:val="a3"/>
        <w:ind w:left="0" w:right="852" w:firstLine="758"/>
      </w:pPr>
      <w:r>
        <w:t>Плоские,</w:t>
      </w:r>
      <w:r>
        <w:rPr>
          <w:spacing w:val="-4"/>
        </w:rPr>
        <w:t xml:space="preserve"> </w:t>
      </w:r>
      <w:r>
        <w:t>круглые,</w:t>
      </w:r>
      <w:r>
        <w:rPr>
          <w:spacing w:val="-4"/>
        </w:rPr>
        <w:t xml:space="preserve"> </w:t>
      </w:r>
      <w:r>
        <w:t>кольчатые</w:t>
      </w:r>
      <w:r>
        <w:rPr>
          <w:spacing w:val="-6"/>
        </w:rPr>
        <w:t xml:space="preserve"> </w:t>
      </w:r>
      <w:r>
        <w:t>черви.</w:t>
      </w:r>
      <w:r>
        <w:rPr>
          <w:spacing w:val="-4"/>
        </w:rPr>
        <w:t xml:space="preserve"> </w:t>
      </w:r>
      <w:r>
        <w:t>Общая</w:t>
      </w:r>
      <w:r>
        <w:rPr>
          <w:spacing w:val="-5"/>
        </w:rPr>
        <w:t xml:space="preserve"> </w:t>
      </w:r>
      <w:r>
        <w:t>характеристика.</w:t>
      </w:r>
      <w:r>
        <w:rPr>
          <w:spacing w:val="-4"/>
        </w:rPr>
        <w:t xml:space="preserve"> </w:t>
      </w:r>
      <w:r>
        <w:t>Особенности</w:t>
      </w:r>
      <w:r>
        <w:rPr>
          <w:spacing w:val="-5"/>
        </w:rPr>
        <w:t xml:space="preserve"> </w:t>
      </w:r>
      <w:r>
        <w:t xml:space="preserve">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r>
        <w:rPr>
          <w:spacing w:val="-2"/>
        </w:rPr>
        <w:t>почвообразователей.</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ind w:left="1578"/>
        <w:jc w:val="left"/>
      </w:pPr>
      <w:r>
        <w:lastRenderedPageBreak/>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2F49BA" w:rsidRDefault="00263745">
      <w:pPr>
        <w:pStyle w:val="a3"/>
        <w:ind w:left="0" w:firstLine="758"/>
        <w:jc w:val="left"/>
      </w:pPr>
      <w:r>
        <w:t>Исследование</w:t>
      </w:r>
      <w:r>
        <w:rPr>
          <w:spacing w:val="80"/>
        </w:rPr>
        <w:t xml:space="preserve"> </w:t>
      </w:r>
      <w:r>
        <w:t>внешнего</w:t>
      </w:r>
      <w:r>
        <w:rPr>
          <w:spacing w:val="80"/>
        </w:rPr>
        <w:t xml:space="preserve"> </w:t>
      </w:r>
      <w:r>
        <w:t>строения</w:t>
      </w:r>
      <w:r>
        <w:rPr>
          <w:spacing w:val="80"/>
        </w:rPr>
        <w:t xml:space="preserve"> </w:t>
      </w:r>
      <w:r>
        <w:t>дождевого</w:t>
      </w:r>
      <w:r>
        <w:rPr>
          <w:spacing w:val="80"/>
        </w:rPr>
        <w:t xml:space="preserve"> </w:t>
      </w:r>
      <w:r>
        <w:t>червя.</w:t>
      </w:r>
      <w:r>
        <w:rPr>
          <w:spacing w:val="80"/>
        </w:rPr>
        <w:t xml:space="preserve"> </w:t>
      </w:r>
      <w:r>
        <w:t>Наблюдение</w:t>
      </w:r>
      <w:r>
        <w:rPr>
          <w:spacing w:val="80"/>
        </w:rPr>
        <w:t xml:space="preserve"> </w:t>
      </w:r>
      <w:r>
        <w:t>за</w:t>
      </w:r>
      <w:r>
        <w:rPr>
          <w:spacing w:val="80"/>
        </w:rPr>
        <w:t xml:space="preserve"> </w:t>
      </w:r>
      <w:r>
        <w:t>реакцией дождевого червя на раздражители.</w:t>
      </w:r>
    </w:p>
    <w:p w:rsidR="002F49BA" w:rsidRDefault="00263745">
      <w:pPr>
        <w:pStyle w:val="a3"/>
        <w:ind w:left="0" w:right="840" w:firstLine="758"/>
        <w:jc w:val="left"/>
      </w:pPr>
      <w:r>
        <w:t>Исследование</w:t>
      </w:r>
      <w:r>
        <w:rPr>
          <w:spacing w:val="80"/>
        </w:rPr>
        <w:t xml:space="preserve"> </w:t>
      </w:r>
      <w:r>
        <w:t>внутреннего</w:t>
      </w:r>
      <w:r>
        <w:rPr>
          <w:spacing w:val="80"/>
        </w:rPr>
        <w:t xml:space="preserve"> </w:t>
      </w:r>
      <w:r>
        <w:t>строения</w:t>
      </w:r>
      <w:r>
        <w:rPr>
          <w:spacing w:val="80"/>
        </w:rPr>
        <w:t xml:space="preserve"> </w:t>
      </w:r>
      <w:r>
        <w:t>дождевого</w:t>
      </w:r>
      <w:r>
        <w:rPr>
          <w:spacing w:val="80"/>
        </w:rPr>
        <w:t xml:space="preserve"> </w:t>
      </w:r>
      <w:r>
        <w:t>червя</w:t>
      </w:r>
      <w:r>
        <w:rPr>
          <w:spacing w:val="80"/>
        </w:rPr>
        <w:t xml:space="preserve"> </w:t>
      </w:r>
      <w:r>
        <w:t>(на</w:t>
      </w:r>
      <w:r>
        <w:rPr>
          <w:spacing w:val="80"/>
        </w:rPr>
        <w:t xml:space="preserve"> </w:t>
      </w:r>
      <w:r>
        <w:t>готовом</w:t>
      </w:r>
      <w:r>
        <w:rPr>
          <w:spacing w:val="80"/>
        </w:rPr>
        <w:t xml:space="preserve"> </w:t>
      </w:r>
      <w:r>
        <w:t>влажном</w:t>
      </w:r>
      <w:r>
        <w:rPr>
          <w:spacing w:val="40"/>
        </w:rPr>
        <w:t xml:space="preserve"> </w:t>
      </w:r>
      <w:r>
        <w:t>препарате и микропрепарате).</w:t>
      </w:r>
    </w:p>
    <w:p w:rsidR="002F49BA" w:rsidRDefault="00263745">
      <w:pPr>
        <w:pStyle w:val="a3"/>
        <w:ind w:left="0" w:right="840" w:firstLine="758"/>
        <w:jc w:val="left"/>
      </w:pPr>
      <w:r>
        <w:t>Изучение</w:t>
      </w:r>
      <w:r>
        <w:rPr>
          <w:spacing w:val="80"/>
        </w:rPr>
        <w:t xml:space="preserve"> </w:t>
      </w:r>
      <w:r>
        <w:t>приспособлений</w:t>
      </w:r>
      <w:r>
        <w:rPr>
          <w:spacing w:val="40"/>
        </w:rPr>
        <w:t xml:space="preserve"> </w:t>
      </w:r>
      <w:r>
        <w:t>паразитических</w:t>
      </w:r>
      <w:r>
        <w:rPr>
          <w:spacing w:val="40"/>
        </w:rPr>
        <w:t xml:space="preserve"> </w:t>
      </w:r>
      <w:r>
        <w:t>червей</w:t>
      </w:r>
      <w:r>
        <w:rPr>
          <w:spacing w:val="80"/>
        </w:rPr>
        <w:t xml:space="preserve"> </w:t>
      </w:r>
      <w:r>
        <w:t>к</w:t>
      </w:r>
      <w:r>
        <w:rPr>
          <w:spacing w:val="80"/>
        </w:rPr>
        <w:t xml:space="preserve"> </w:t>
      </w:r>
      <w:r>
        <w:t>паразитизму</w:t>
      </w:r>
      <w:r>
        <w:rPr>
          <w:spacing w:val="40"/>
        </w:rPr>
        <w:t xml:space="preserve"> </w:t>
      </w:r>
      <w:r>
        <w:t>(на</w:t>
      </w:r>
      <w:r>
        <w:rPr>
          <w:spacing w:val="80"/>
        </w:rPr>
        <w:t xml:space="preserve"> </w:t>
      </w:r>
      <w:r>
        <w:t>готовых влажных и микропрепаратах).</w:t>
      </w:r>
    </w:p>
    <w:p w:rsidR="002F49BA" w:rsidRDefault="00263745">
      <w:pPr>
        <w:pStyle w:val="a3"/>
        <w:ind w:left="0" w:right="840" w:firstLine="758"/>
        <w:jc w:val="left"/>
      </w:pPr>
      <w:r>
        <w:t>Членистоногие.</w:t>
      </w:r>
      <w:r>
        <w:rPr>
          <w:spacing w:val="40"/>
        </w:rPr>
        <w:t xml:space="preserve"> </w:t>
      </w:r>
      <w:r>
        <w:t>Общая</w:t>
      </w:r>
      <w:r>
        <w:rPr>
          <w:spacing w:val="40"/>
        </w:rPr>
        <w:t xml:space="preserve"> </w:t>
      </w:r>
      <w:r>
        <w:t>характеристика.</w:t>
      </w:r>
      <w:r>
        <w:rPr>
          <w:spacing w:val="80"/>
        </w:rPr>
        <w:t xml:space="preserve"> </w:t>
      </w:r>
      <w:r>
        <w:t>Среды</w:t>
      </w:r>
      <w:r>
        <w:rPr>
          <w:spacing w:val="80"/>
        </w:rPr>
        <w:t xml:space="preserve"> </w:t>
      </w:r>
      <w:r>
        <w:t>жизни.</w:t>
      </w:r>
      <w:r>
        <w:rPr>
          <w:spacing w:val="40"/>
        </w:rPr>
        <w:t xml:space="preserve"> </w:t>
      </w:r>
      <w:r>
        <w:t>Внешнее</w:t>
      </w:r>
      <w:r>
        <w:rPr>
          <w:spacing w:val="40"/>
        </w:rPr>
        <w:t xml:space="preserve"> </w:t>
      </w:r>
      <w:r>
        <w:t>и</w:t>
      </w:r>
      <w:r>
        <w:rPr>
          <w:spacing w:val="40"/>
        </w:rPr>
        <w:t xml:space="preserve"> </w:t>
      </w:r>
      <w:r>
        <w:t>внутреннее</w:t>
      </w:r>
      <w:r>
        <w:rPr>
          <w:spacing w:val="40"/>
        </w:rPr>
        <w:t xml:space="preserve"> </w:t>
      </w:r>
      <w:r>
        <w:t>строение членистоногих. Многообразие членистоногих. Представители классов.</w:t>
      </w:r>
    </w:p>
    <w:p w:rsidR="002F49BA" w:rsidRDefault="00263745">
      <w:pPr>
        <w:pStyle w:val="a3"/>
        <w:ind w:left="1578" w:right="2699"/>
        <w:jc w:val="left"/>
      </w:pPr>
      <w:r>
        <w:t>Ракообразные.</w:t>
      </w:r>
      <w:r>
        <w:rPr>
          <w:spacing w:val="-9"/>
        </w:rPr>
        <w:t xml:space="preserve"> </w:t>
      </w:r>
      <w:r>
        <w:t>Особенности</w:t>
      </w:r>
      <w:r>
        <w:rPr>
          <w:spacing w:val="-6"/>
        </w:rPr>
        <w:t xml:space="preserve"> </w:t>
      </w:r>
      <w:r>
        <w:t>строения</w:t>
      </w:r>
      <w:r>
        <w:rPr>
          <w:spacing w:val="-11"/>
        </w:rPr>
        <w:t xml:space="preserve"> </w:t>
      </w:r>
      <w:r>
        <w:t>и</w:t>
      </w:r>
      <w:r>
        <w:rPr>
          <w:spacing w:val="-10"/>
        </w:rPr>
        <w:t xml:space="preserve"> </w:t>
      </w:r>
      <w:r>
        <w:t>жизнедеятельности. Значение ракообразных в природе и жизни человека.</w:t>
      </w:r>
    </w:p>
    <w:p w:rsidR="002F49BA" w:rsidRDefault="00263745">
      <w:pPr>
        <w:pStyle w:val="a3"/>
        <w:ind w:left="0" w:right="848" w:firstLine="758"/>
      </w:pPr>
      <w: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2F49BA" w:rsidRDefault="00263745">
      <w:pPr>
        <w:pStyle w:val="a3"/>
        <w:ind w:left="0" w:right="840" w:firstLine="758"/>
      </w:pPr>
      <w: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 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2F49BA" w:rsidRDefault="00263745">
      <w:pPr>
        <w:pStyle w:val="a3"/>
        <w:spacing w:line="275" w:lineRule="exact"/>
        <w:ind w:left="1578"/>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2F49BA" w:rsidRDefault="00263745">
      <w:pPr>
        <w:pStyle w:val="a3"/>
        <w:ind w:left="0" w:right="860" w:firstLine="758"/>
      </w:pPr>
      <w:r>
        <w:t>Исследование внешнего строения насекомого (на примере майского жука или других крупных насекомых-вредителей).</w:t>
      </w:r>
    </w:p>
    <w:p w:rsidR="002F49BA" w:rsidRDefault="00263745">
      <w:pPr>
        <w:pStyle w:val="a3"/>
        <w:spacing w:line="271" w:lineRule="exact"/>
        <w:ind w:left="1578"/>
      </w:pPr>
      <w:r>
        <w:t>Ознакомление</w:t>
      </w:r>
      <w:r>
        <w:rPr>
          <w:spacing w:val="-3"/>
        </w:rPr>
        <w:t xml:space="preserve"> </w:t>
      </w:r>
      <w:r>
        <w:t>с</w:t>
      </w:r>
      <w:r>
        <w:rPr>
          <w:spacing w:val="-1"/>
        </w:rPr>
        <w:t xml:space="preserve"> </w:t>
      </w:r>
      <w:r>
        <w:t>различными</w:t>
      </w:r>
      <w:r>
        <w:rPr>
          <w:spacing w:val="1"/>
        </w:rPr>
        <w:t xml:space="preserve"> </w:t>
      </w:r>
      <w:r>
        <w:t>типами</w:t>
      </w:r>
      <w:r>
        <w:rPr>
          <w:spacing w:val="-4"/>
        </w:rPr>
        <w:t xml:space="preserve"> </w:t>
      </w:r>
      <w:r>
        <w:t>развития</w:t>
      </w:r>
      <w:r>
        <w:rPr>
          <w:spacing w:val="-5"/>
        </w:rPr>
        <w:t xml:space="preserve"> </w:t>
      </w:r>
      <w:r>
        <w:t>насекомых</w:t>
      </w:r>
      <w:r>
        <w:rPr>
          <w:spacing w:val="-5"/>
        </w:rPr>
        <w:t xml:space="preserve"> </w:t>
      </w:r>
      <w:r>
        <w:t>(на</w:t>
      </w:r>
      <w:r>
        <w:rPr>
          <w:spacing w:val="-6"/>
        </w:rPr>
        <w:t xml:space="preserve"> </w:t>
      </w:r>
      <w:r>
        <w:t>примере</w:t>
      </w:r>
      <w:r>
        <w:rPr>
          <w:spacing w:val="-5"/>
        </w:rPr>
        <w:t xml:space="preserve"> </w:t>
      </w:r>
      <w:r>
        <w:rPr>
          <w:spacing w:val="-2"/>
        </w:rPr>
        <w:t>коллекций).</w:t>
      </w:r>
    </w:p>
    <w:p w:rsidR="002F49BA" w:rsidRDefault="00263745">
      <w:pPr>
        <w:pStyle w:val="a3"/>
        <w:ind w:left="0" w:right="843" w:firstLine="758"/>
      </w:pPr>
      <w: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2F49BA" w:rsidRDefault="00263745">
      <w:pPr>
        <w:pStyle w:val="a3"/>
        <w:spacing w:line="275" w:lineRule="exact"/>
        <w:ind w:left="1578"/>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2F49BA" w:rsidRDefault="00263745">
      <w:pPr>
        <w:pStyle w:val="a3"/>
        <w:ind w:left="0" w:right="856" w:firstLine="758"/>
      </w:pPr>
      <w:r>
        <w:t>Исследование внешнего строения раковин пресноводных и морских моллюсков (раковины беззубки, перловицы, прудовика, катушки и другие).</w:t>
      </w:r>
    </w:p>
    <w:p w:rsidR="002F49BA" w:rsidRDefault="00263745">
      <w:pPr>
        <w:pStyle w:val="a3"/>
        <w:ind w:left="0" w:right="853" w:firstLine="758"/>
      </w:pPr>
      <w: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2F49BA" w:rsidRDefault="00263745">
      <w:pPr>
        <w:pStyle w:val="a3"/>
        <w:ind w:left="0" w:right="849" w:firstLine="758"/>
      </w:pPr>
      <w: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w:t>
      </w:r>
      <w:r>
        <w:rPr>
          <w:spacing w:val="40"/>
        </w:rPr>
        <w:t xml:space="preserve"> </w:t>
      </w:r>
      <w:r>
        <w:t>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2F49BA" w:rsidRDefault="00263745">
      <w:pPr>
        <w:pStyle w:val="a3"/>
        <w:spacing w:line="274" w:lineRule="exact"/>
        <w:ind w:left="1578"/>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2F49BA" w:rsidRDefault="00263745">
      <w:pPr>
        <w:pStyle w:val="a3"/>
        <w:ind w:left="0" w:right="854" w:firstLine="758"/>
      </w:pPr>
      <w:r>
        <w:t>Исследование</w:t>
      </w:r>
      <w:r>
        <w:rPr>
          <w:spacing w:val="-4"/>
        </w:rPr>
        <w:t xml:space="preserve"> </w:t>
      </w:r>
      <w:r>
        <w:t>внешнего строения</w:t>
      </w:r>
      <w:r>
        <w:rPr>
          <w:spacing w:val="-3"/>
        </w:rPr>
        <w:t xml:space="preserve"> </w:t>
      </w:r>
      <w:r>
        <w:t>и</w:t>
      </w:r>
      <w:r>
        <w:rPr>
          <w:spacing w:val="-2"/>
        </w:rPr>
        <w:t xml:space="preserve"> </w:t>
      </w:r>
      <w:r>
        <w:t>особенностей передвижения рыбы</w:t>
      </w:r>
      <w:r>
        <w:rPr>
          <w:spacing w:val="-2"/>
        </w:rPr>
        <w:t xml:space="preserve"> </w:t>
      </w:r>
      <w:r>
        <w:t>(на</w:t>
      </w:r>
      <w:r>
        <w:rPr>
          <w:spacing w:val="-4"/>
        </w:rPr>
        <w:t xml:space="preserve"> </w:t>
      </w:r>
      <w:r>
        <w:t>примере живой рыбы в банке с водой).</w:t>
      </w:r>
    </w:p>
    <w:p w:rsidR="002F49BA" w:rsidRDefault="00263745">
      <w:pPr>
        <w:pStyle w:val="a3"/>
        <w:ind w:left="0" w:right="857" w:firstLine="758"/>
      </w:pPr>
      <w:r>
        <w:t xml:space="preserve">Исследование внутреннего строения рыбы (на примере готового влажного </w:t>
      </w:r>
      <w:r>
        <w:rPr>
          <w:spacing w:val="-2"/>
        </w:rPr>
        <w:t>препарата).</w:t>
      </w:r>
    </w:p>
    <w:p w:rsidR="002F49BA" w:rsidRDefault="00263745">
      <w:pPr>
        <w:pStyle w:val="a3"/>
        <w:ind w:left="0" w:right="852" w:firstLine="758"/>
      </w:pPr>
      <w: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w:t>
      </w:r>
      <w:r>
        <w:rPr>
          <w:spacing w:val="-2"/>
        </w:rPr>
        <w:t xml:space="preserve"> </w:t>
      </w:r>
      <w:r>
        <w:t>земноводных. Многообразие земноводных</w:t>
      </w:r>
      <w:r>
        <w:rPr>
          <w:spacing w:val="-2"/>
        </w:rPr>
        <w:t xml:space="preserve"> </w:t>
      </w:r>
      <w:r>
        <w:t>и их</w:t>
      </w:r>
      <w:r>
        <w:rPr>
          <w:spacing w:val="-2"/>
        </w:rPr>
        <w:t xml:space="preserve"> </w:t>
      </w:r>
      <w:r>
        <w:t>охрана. Значение земноводных в природе и жизни человека.</w:t>
      </w:r>
    </w:p>
    <w:p w:rsidR="002F49BA" w:rsidRDefault="00263745">
      <w:pPr>
        <w:pStyle w:val="a3"/>
        <w:ind w:left="0" w:right="847" w:firstLine="758"/>
      </w:pPr>
      <w: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jc w:val="left"/>
      </w:pPr>
      <w:r>
        <w:lastRenderedPageBreak/>
        <w:t>и</w:t>
      </w:r>
      <w:r>
        <w:rPr>
          <w:spacing w:val="19"/>
        </w:rPr>
        <w:t xml:space="preserve"> </w:t>
      </w:r>
      <w:r>
        <w:t>развитие</w:t>
      </w:r>
      <w:r>
        <w:rPr>
          <w:spacing w:val="15"/>
        </w:rPr>
        <w:t xml:space="preserve"> </w:t>
      </w:r>
      <w:r>
        <w:t>пресмыкающихся.</w:t>
      </w:r>
      <w:r>
        <w:rPr>
          <w:spacing w:val="23"/>
        </w:rPr>
        <w:t xml:space="preserve"> </w:t>
      </w:r>
      <w:r>
        <w:t>Регенерация.</w:t>
      </w:r>
      <w:r>
        <w:rPr>
          <w:spacing w:val="18"/>
        </w:rPr>
        <w:t xml:space="preserve"> </w:t>
      </w:r>
      <w:r>
        <w:t>Многообразие</w:t>
      </w:r>
      <w:r>
        <w:rPr>
          <w:spacing w:val="15"/>
        </w:rPr>
        <w:t xml:space="preserve"> </w:t>
      </w:r>
      <w:r>
        <w:t>пресмыкающихся</w:t>
      </w:r>
      <w:r>
        <w:rPr>
          <w:spacing w:val="20"/>
        </w:rPr>
        <w:t xml:space="preserve"> </w:t>
      </w:r>
      <w:r>
        <w:t>и</w:t>
      </w:r>
      <w:r>
        <w:rPr>
          <w:spacing w:val="17"/>
        </w:rPr>
        <w:t xml:space="preserve"> </w:t>
      </w:r>
      <w:r>
        <w:t>их</w:t>
      </w:r>
      <w:r>
        <w:rPr>
          <w:spacing w:val="12"/>
        </w:rPr>
        <w:t xml:space="preserve"> </w:t>
      </w:r>
      <w:r>
        <w:rPr>
          <w:spacing w:val="-2"/>
        </w:rPr>
        <w:t>охрана.</w:t>
      </w:r>
    </w:p>
    <w:p w:rsidR="002F49BA" w:rsidRDefault="00263745">
      <w:pPr>
        <w:pStyle w:val="a3"/>
        <w:spacing w:line="252" w:lineRule="auto"/>
        <w:ind w:right="4596"/>
        <w:jc w:val="left"/>
      </w:pPr>
      <w:r>
        <w:t>Значение</w:t>
      </w:r>
      <w:r>
        <w:rPr>
          <w:spacing w:val="-6"/>
        </w:rPr>
        <w:t xml:space="preserve"> </w:t>
      </w:r>
      <w:r>
        <w:t>пресмыкающихся</w:t>
      </w:r>
      <w:r>
        <w:rPr>
          <w:spacing w:val="-6"/>
        </w:rPr>
        <w:t xml:space="preserve"> </w:t>
      </w:r>
      <w:r>
        <w:t>в</w:t>
      </w:r>
      <w:r>
        <w:rPr>
          <w:spacing w:val="-8"/>
        </w:rPr>
        <w:t xml:space="preserve"> </w:t>
      </w:r>
      <w:r>
        <w:t>природе</w:t>
      </w:r>
      <w:r>
        <w:rPr>
          <w:spacing w:val="-6"/>
        </w:rPr>
        <w:t xml:space="preserve"> </w:t>
      </w:r>
      <w:r>
        <w:t>и</w:t>
      </w:r>
      <w:r>
        <w:rPr>
          <w:spacing w:val="-9"/>
        </w:rPr>
        <w:t xml:space="preserve"> </w:t>
      </w:r>
      <w:r>
        <w:t xml:space="preserve">жизни </w:t>
      </w:r>
      <w:r>
        <w:rPr>
          <w:spacing w:val="-2"/>
        </w:rPr>
        <w:t>человека.</w:t>
      </w:r>
    </w:p>
    <w:p w:rsidR="002F49BA" w:rsidRDefault="00263745">
      <w:pPr>
        <w:pStyle w:val="a3"/>
        <w:spacing w:before="11"/>
        <w:ind w:left="0" w:right="847" w:firstLine="758"/>
      </w:pPr>
      <w: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2F49BA" w:rsidRDefault="00263745">
      <w:pPr>
        <w:pStyle w:val="a3"/>
        <w:spacing w:line="274" w:lineRule="exact"/>
        <w:ind w:left="1578"/>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2F49BA" w:rsidRDefault="00263745">
      <w:pPr>
        <w:pStyle w:val="a3"/>
        <w:spacing w:before="5"/>
        <w:ind w:left="0" w:right="856" w:firstLine="758"/>
      </w:pPr>
      <w:r>
        <w:t>Исследование внешнего строения и перьевого покрова птиц (на примере чучела птиц и набора перьев: контурных, пуховых и пуха).</w:t>
      </w:r>
    </w:p>
    <w:p w:rsidR="002F49BA" w:rsidRDefault="00263745">
      <w:pPr>
        <w:pStyle w:val="a3"/>
        <w:spacing w:before="4" w:line="275" w:lineRule="exact"/>
        <w:ind w:left="1578"/>
      </w:pPr>
      <w:r>
        <w:t>Исследование</w:t>
      </w:r>
      <w:r>
        <w:rPr>
          <w:spacing w:val="-9"/>
        </w:rPr>
        <w:t xml:space="preserve"> </w:t>
      </w:r>
      <w:r>
        <w:t>особенностей</w:t>
      </w:r>
      <w:r>
        <w:rPr>
          <w:spacing w:val="-2"/>
        </w:rPr>
        <w:t xml:space="preserve"> </w:t>
      </w:r>
      <w:r>
        <w:t>скелета</w:t>
      </w:r>
      <w:r>
        <w:rPr>
          <w:spacing w:val="-3"/>
        </w:rPr>
        <w:t xml:space="preserve"> </w:t>
      </w:r>
      <w:r>
        <w:rPr>
          <w:spacing w:val="-2"/>
        </w:rPr>
        <w:t>птицы.</w:t>
      </w:r>
    </w:p>
    <w:p w:rsidR="002F49BA" w:rsidRDefault="00263745">
      <w:pPr>
        <w:pStyle w:val="a3"/>
        <w:ind w:left="0" w:right="851" w:firstLine="758"/>
      </w:pPr>
      <w:r>
        <w:t>Млекопитающие. Общая характеристика. Среды жизни млекопитающих. Особенности внешнего строения, скелета и мускулатуры, внутреннего строения.</w:t>
      </w:r>
      <w:r>
        <w:rPr>
          <w:spacing w:val="40"/>
        </w:rPr>
        <w:t xml:space="preserve"> </w:t>
      </w:r>
      <w:r>
        <w:t>Процессы</w:t>
      </w:r>
      <w:r>
        <w:rPr>
          <w:spacing w:val="-7"/>
        </w:rPr>
        <w:t xml:space="preserve"> </w:t>
      </w:r>
      <w:r>
        <w:t>жизнедеятельности.</w:t>
      </w:r>
      <w:r>
        <w:rPr>
          <w:spacing w:val="-2"/>
        </w:rPr>
        <w:t xml:space="preserve"> </w:t>
      </w:r>
      <w:r>
        <w:t>Усложнение</w:t>
      </w:r>
      <w:r>
        <w:rPr>
          <w:spacing w:val="-5"/>
        </w:rPr>
        <w:t xml:space="preserve"> </w:t>
      </w:r>
      <w:r>
        <w:t>нервной</w:t>
      </w:r>
      <w:r>
        <w:rPr>
          <w:spacing w:val="-3"/>
        </w:rPr>
        <w:t xml:space="preserve"> </w:t>
      </w:r>
      <w:r>
        <w:t>системы.</w:t>
      </w:r>
      <w:r>
        <w:rPr>
          <w:spacing w:val="-7"/>
        </w:rPr>
        <w:t xml:space="preserve"> </w:t>
      </w:r>
      <w:r>
        <w:t>Поведение</w:t>
      </w:r>
      <w:r>
        <w:rPr>
          <w:spacing w:val="-5"/>
        </w:rPr>
        <w:t xml:space="preserve"> </w:t>
      </w:r>
      <w:r>
        <w:t>млекопитающих. Размножение и развитие. Забота о потомстве.</w:t>
      </w:r>
    </w:p>
    <w:p w:rsidR="002F49BA" w:rsidRDefault="00263745">
      <w:pPr>
        <w:pStyle w:val="a3"/>
        <w:ind w:left="0" w:right="843" w:firstLine="758"/>
      </w:pPr>
      <w: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2F49BA" w:rsidRDefault="00263745">
      <w:pPr>
        <w:pStyle w:val="a3"/>
        <w:ind w:left="0" w:right="844" w:firstLine="758"/>
      </w:pPr>
      <w: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2F49BA" w:rsidRDefault="00263745">
      <w:pPr>
        <w:pStyle w:val="a3"/>
        <w:spacing w:line="274" w:lineRule="exact"/>
        <w:ind w:left="1578"/>
      </w:pPr>
      <w:r>
        <w:t>Лабораторные</w:t>
      </w:r>
      <w:r>
        <w:rPr>
          <w:spacing w:val="-6"/>
        </w:rPr>
        <w:t xml:space="preserve"> </w:t>
      </w:r>
      <w:r>
        <w:t>и</w:t>
      </w:r>
      <w:r>
        <w:rPr>
          <w:spacing w:val="2"/>
        </w:rPr>
        <w:t xml:space="preserve"> </w:t>
      </w:r>
      <w:r>
        <w:t xml:space="preserve">практические </w:t>
      </w:r>
      <w:r>
        <w:rPr>
          <w:spacing w:val="-2"/>
        </w:rPr>
        <w:t>работы.</w:t>
      </w:r>
    </w:p>
    <w:p w:rsidR="002F49BA" w:rsidRDefault="00263745">
      <w:pPr>
        <w:pStyle w:val="a3"/>
        <w:spacing w:before="2"/>
        <w:ind w:left="1578" w:right="2699"/>
        <w:jc w:val="left"/>
      </w:pPr>
      <w:r>
        <w:t>Исследование особенностей скелета млекопитающих. Исследование</w:t>
      </w:r>
      <w:r>
        <w:rPr>
          <w:spacing w:val="-13"/>
        </w:rPr>
        <w:t xml:space="preserve"> </w:t>
      </w:r>
      <w:r>
        <w:t>особенностей</w:t>
      </w:r>
      <w:r>
        <w:rPr>
          <w:spacing w:val="-8"/>
        </w:rPr>
        <w:t xml:space="preserve"> </w:t>
      </w:r>
      <w:r>
        <w:t>зубной</w:t>
      </w:r>
      <w:r>
        <w:rPr>
          <w:spacing w:val="-7"/>
        </w:rPr>
        <w:t xml:space="preserve"> </w:t>
      </w:r>
      <w:r>
        <w:t>системы</w:t>
      </w:r>
      <w:r>
        <w:rPr>
          <w:spacing w:val="-7"/>
        </w:rPr>
        <w:t xml:space="preserve"> </w:t>
      </w:r>
      <w:r>
        <w:t>млекопитающих. Развитие животного мира на Земле.</w:t>
      </w:r>
    </w:p>
    <w:p w:rsidR="002F49BA" w:rsidRDefault="00263745">
      <w:pPr>
        <w:pStyle w:val="a3"/>
        <w:ind w:left="0" w:right="851" w:firstLine="758"/>
      </w:pPr>
      <w: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w:t>
      </w:r>
      <w:r>
        <w:rPr>
          <w:spacing w:val="-2"/>
        </w:rPr>
        <w:t>мира.</w:t>
      </w:r>
    </w:p>
    <w:p w:rsidR="002F49BA" w:rsidRDefault="00263745">
      <w:pPr>
        <w:pStyle w:val="a3"/>
        <w:spacing w:before="1"/>
        <w:ind w:left="0" w:right="837" w:firstLine="782"/>
      </w:pPr>
      <w:r>
        <w:t>Жизнь животных в воде. Одноклеточные животные. Происхождение многоклеточных</w:t>
      </w:r>
      <w:r>
        <w:rPr>
          <w:spacing w:val="-1"/>
        </w:rPr>
        <w:t xml:space="preserve"> </w:t>
      </w:r>
      <w:r>
        <w:t>животных. Основные этапы эволюции беспозвоночных. Основные этапы эволюции позвоночных животных. Вымершие животные.</w:t>
      </w:r>
    </w:p>
    <w:p w:rsidR="002F49BA" w:rsidRDefault="00263745">
      <w:pPr>
        <w:pStyle w:val="a3"/>
        <w:spacing w:line="274" w:lineRule="exact"/>
        <w:ind w:left="1602"/>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2F49BA" w:rsidRDefault="00263745">
      <w:pPr>
        <w:pStyle w:val="a3"/>
        <w:spacing w:before="5"/>
        <w:ind w:left="1602" w:right="3422"/>
      </w:pPr>
      <w:r>
        <w:t>Исследование</w:t>
      </w:r>
      <w:r>
        <w:rPr>
          <w:spacing w:val="-6"/>
        </w:rPr>
        <w:t xml:space="preserve"> </w:t>
      </w:r>
      <w:r>
        <w:t>ископаемых</w:t>
      </w:r>
      <w:r>
        <w:rPr>
          <w:spacing w:val="-14"/>
        </w:rPr>
        <w:t xml:space="preserve"> </w:t>
      </w:r>
      <w:r>
        <w:t>остатков</w:t>
      </w:r>
      <w:r>
        <w:rPr>
          <w:spacing w:val="-8"/>
        </w:rPr>
        <w:t xml:space="preserve"> </w:t>
      </w:r>
      <w:r>
        <w:t>вымерших</w:t>
      </w:r>
      <w:r>
        <w:rPr>
          <w:spacing w:val="-14"/>
        </w:rPr>
        <w:t xml:space="preserve"> </w:t>
      </w:r>
      <w:r>
        <w:t>животных. Животные в природных сообществах.</w:t>
      </w:r>
    </w:p>
    <w:p w:rsidR="002F49BA" w:rsidRDefault="00263745">
      <w:pPr>
        <w:pStyle w:val="a3"/>
        <w:spacing w:before="6"/>
        <w:ind w:left="0" w:right="848" w:firstLine="782"/>
      </w:pPr>
      <w:r>
        <w:t>Животные и среда обитания. Влияние света, температуры и влажности на животных. Приспособленность животных к условиям среды обитания.</w:t>
      </w:r>
    </w:p>
    <w:p w:rsidR="002F49BA" w:rsidRDefault="00263745">
      <w:pPr>
        <w:pStyle w:val="a3"/>
        <w:spacing w:before="3"/>
        <w:ind w:left="0" w:right="849" w:firstLine="782"/>
      </w:pPr>
      <w: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2F49BA" w:rsidRDefault="00263745">
      <w:pPr>
        <w:pStyle w:val="a3"/>
        <w:ind w:left="0" w:right="854" w:firstLine="782"/>
      </w:pPr>
      <w:r>
        <w:t>Животный мир природных зон Земли. Основные закономерности распределения животных на планете. Фауна.</w:t>
      </w:r>
    </w:p>
    <w:p w:rsidR="002F49BA" w:rsidRDefault="00263745">
      <w:pPr>
        <w:pStyle w:val="a3"/>
        <w:spacing w:line="271" w:lineRule="exact"/>
        <w:ind w:left="1602"/>
      </w:pPr>
      <w:r>
        <w:t>Животные</w:t>
      </w:r>
      <w:r>
        <w:rPr>
          <w:spacing w:val="-1"/>
        </w:rPr>
        <w:t xml:space="preserve"> </w:t>
      </w:r>
      <w:r>
        <w:t>и</w:t>
      </w:r>
      <w:r>
        <w:rPr>
          <w:spacing w:val="-2"/>
        </w:rPr>
        <w:t xml:space="preserve"> человек.</w:t>
      </w:r>
    </w:p>
    <w:p w:rsidR="002F49BA" w:rsidRDefault="00263745">
      <w:pPr>
        <w:pStyle w:val="a3"/>
        <w:ind w:left="0" w:right="843" w:firstLine="782"/>
      </w:pPr>
      <w: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2F49BA" w:rsidRDefault="00263745">
      <w:pPr>
        <w:pStyle w:val="a3"/>
        <w:spacing w:line="274" w:lineRule="exact"/>
        <w:ind w:left="1602"/>
      </w:pPr>
      <w:r>
        <w:t>Одомашнивание</w:t>
      </w:r>
      <w:r>
        <w:rPr>
          <w:spacing w:val="27"/>
        </w:rPr>
        <w:t xml:space="preserve">  </w:t>
      </w:r>
      <w:r>
        <w:t>животных.</w:t>
      </w:r>
      <w:r>
        <w:rPr>
          <w:spacing w:val="32"/>
        </w:rPr>
        <w:t xml:space="preserve">  </w:t>
      </w:r>
      <w:r>
        <w:t>Селекция,</w:t>
      </w:r>
      <w:r>
        <w:rPr>
          <w:spacing w:val="29"/>
        </w:rPr>
        <w:t xml:space="preserve">  </w:t>
      </w:r>
      <w:r>
        <w:t>породы,</w:t>
      </w:r>
      <w:r>
        <w:rPr>
          <w:spacing w:val="30"/>
        </w:rPr>
        <w:t xml:space="preserve">  </w:t>
      </w:r>
      <w:r>
        <w:t>искусственный</w:t>
      </w:r>
      <w:r>
        <w:rPr>
          <w:spacing w:val="29"/>
        </w:rPr>
        <w:t xml:space="preserve">  </w:t>
      </w:r>
      <w:r>
        <w:t>отбор,</w:t>
      </w:r>
      <w:r>
        <w:rPr>
          <w:spacing w:val="29"/>
        </w:rPr>
        <w:t xml:space="preserve">  </w:t>
      </w:r>
      <w:r>
        <w:rPr>
          <w:spacing w:val="-2"/>
        </w:rPr>
        <w:t>дикие</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right="844"/>
      </w:pPr>
      <w:r>
        <w:lastRenderedPageBreak/>
        <w:t>предки домашних</w:t>
      </w:r>
      <w:r>
        <w:rPr>
          <w:spacing w:val="-2"/>
        </w:rPr>
        <w:t xml:space="preserve"> </w:t>
      </w:r>
      <w:r>
        <w:t>животных. Значение домашних животных</w:t>
      </w:r>
      <w:r>
        <w:rPr>
          <w:spacing w:val="-2"/>
        </w:rPr>
        <w:t xml:space="preserve"> </w:t>
      </w:r>
      <w:r>
        <w:t>в жизни человека. Животные сельскохозяйственных угодий. Методы борьбы с животными-вредителями.</w:t>
      </w:r>
    </w:p>
    <w:p w:rsidR="002F49BA" w:rsidRDefault="00263745">
      <w:pPr>
        <w:pStyle w:val="a3"/>
        <w:spacing w:before="4"/>
        <w:ind w:left="0" w:right="847" w:firstLine="782"/>
      </w:pPr>
      <w: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2F49BA" w:rsidRDefault="00263745">
      <w:pPr>
        <w:pStyle w:val="a3"/>
        <w:spacing w:before="3"/>
        <w:ind w:left="1602" w:right="6007"/>
      </w:pPr>
      <w:r>
        <w:t>Содержание</w:t>
      </w:r>
      <w:r>
        <w:rPr>
          <w:spacing w:val="-12"/>
        </w:rPr>
        <w:t xml:space="preserve"> </w:t>
      </w:r>
      <w:r>
        <w:t>обучения</w:t>
      </w:r>
      <w:r>
        <w:rPr>
          <w:spacing w:val="-7"/>
        </w:rPr>
        <w:t xml:space="preserve"> </w:t>
      </w:r>
      <w:r>
        <w:t>в</w:t>
      </w:r>
      <w:r>
        <w:rPr>
          <w:spacing w:val="-6"/>
        </w:rPr>
        <w:t xml:space="preserve"> </w:t>
      </w:r>
      <w:r>
        <w:t>9</w:t>
      </w:r>
      <w:r>
        <w:rPr>
          <w:spacing w:val="-12"/>
        </w:rPr>
        <w:t xml:space="preserve"> </w:t>
      </w:r>
      <w:r>
        <w:t>классе. Человек - биосоциальный вид.</w:t>
      </w:r>
    </w:p>
    <w:p w:rsidR="002F49BA" w:rsidRDefault="00263745">
      <w:pPr>
        <w:pStyle w:val="a3"/>
        <w:spacing w:before="3"/>
        <w:ind w:left="0" w:right="850" w:firstLine="782"/>
      </w:pPr>
      <w: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2F49BA" w:rsidRDefault="00263745">
      <w:pPr>
        <w:pStyle w:val="a3"/>
        <w:spacing w:before="1"/>
        <w:ind w:left="0" w:right="842" w:firstLine="782"/>
      </w:pPr>
      <w: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2F49BA" w:rsidRDefault="00263745">
      <w:pPr>
        <w:pStyle w:val="a3"/>
        <w:spacing w:line="274" w:lineRule="exact"/>
        <w:ind w:left="1602"/>
      </w:pPr>
      <w:r>
        <w:t>Структура</w:t>
      </w:r>
      <w:r>
        <w:rPr>
          <w:spacing w:val="-2"/>
        </w:rPr>
        <w:t xml:space="preserve"> </w:t>
      </w:r>
      <w:r>
        <w:t>организма</w:t>
      </w:r>
      <w:r>
        <w:rPr>
          <w:spacing w:val="-5"/>
        </w:rPr>
        <w:t xml:space="preserve"> </w:t>
      </w:r>
      <w:r>
        <w:rPr>
          <w:spacing w:val="-2"/>
        </w:rPr>
        <w:t>человека.</w:t>
      </w:r>
    </w:p>
    <w:p w:rsidR="002F49BA" w:rsidRDefault="00263745">
      <w:pPr>
        <w:pStyle w:val="a3"/>
        <w:spacing w:before="2"/>
        <w:ind w:left="0" w:right="850" w:firstLine="782"/>
      </w:pPr>
      <w: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2F49BA" w:rsidRDefault="00263745">
      <w:pPr>
        <w:pStyle w:val="a3"/>
        <w:spacing w:before="1" w:line="275" w:lineRule="exact"/>
        <w:ind w:left="1602"/>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2F49BA" w:rsidRDefault="00263745">
      <w:pPr>
        <w:pStyle w:val="a3"/>
        <w:ind w:left="1602" w:right="1364"/>
      </w:pPr>
      <w:r>
        <w:t>Изучение</w:t>
      </w:r>
      <w:r>
        <w:rPr>
          <w:spacing w:val="-5"/>
        </w:rPr>
        <w:t xml:space="preserve"> </w:t>
      </w:r>
      <w:r>
        <w:t>микроскопического</w:t>
      </w:r>
      <w:r>
        <w:rPr>
          <w:spacing w:val="-1"/>
        </w:rPr>
        <w:t xml:space="preserve"> </w:t>
      </w:r>
      <w:r>
        <w:t>строения</w:t>
      </w:r>
      <w:r>
        <w:rPr>
          <w:spacing w:val="-9"/>
        </w:rPr>
        <w:t xml:space="preserve"> </w:t>
      </w:r>
      <w:r>
        <w:t>тканей</w:t>
      </w:r>
      <w:r>
        <w:rPr>
          <w:spacing w:val="-8"/>
        </w:rPr>
        <w:t xml:space="preserve"> </w:t>
      </w:r>
      <w:r>
        <w:t>(на</w:t>
      </w:r>
      <w:r>
        <w:rPr>
          <w:spacing w:val="-5"/>
        </w:rPr>
        <w:t xml:space="preserve"> </w:t>
      </w:r>
      <w:r>
        <w:t>готовых</w:t>
      </w:r>
      <w:r>
        <w:rPr>
          <w:spacing w:val="-9"/>
        </w:rPr>
        <w:t xml:space="preserve"> </w:t>
      </w:r>
      <w:r>
        <w:t>микропрепаратах). Распознавание органов и систем органов человека (по таблицам).</w:t>
      </w:r>
    </w:p>
    <w:p w:rsidR="002F49BA" w:rsidRDefault="00263745">
      <w:pPr>
        <w:pStyle w:val="a3"/>
        <w:spacing w:line="271" w:lineRule="exact"/>
        <w:ind w:left="1602"/>
      </w:pPr>
      <w:r>
        <w:t>Нейрогуморальная</w:t>
      </w:r>
      <w:r>
        <w:rPr>
          <w:spacing w:val="-2"/>
        </w:rPr>
        <w:t xml:space="preserve"> регуляция.</w:t>
      </w:r>
    </w:p>
    <w:p w:rsidR="002F49BA" w:rsidRDefault="00263745">
      <w:pPr>
        <w:pStyle w:val="a3"/>
        <w:spacing w:before="3"/>
        <w:ind w:left="0" w:right="849" w:firstLine="782"/>
      </w:pPr>
      <w:r>
        <w:t>Нервная система человека, её организация и значение. Нейроны, нервы, нервные узлы. Рефлекс. Рефлекторная дуга.</w:t>
      </w:r>
    </w:p>
    <w:p w:rsidR="002F49BA" w:rsidRDefault="00263745">
      <w:pPr>
        <w:pStyle w:val="a3"/>
        <w:spacing w:before="3"/>
        <w:ind w:left="0" w:right="848" w:firstLine="782"/>
      </w:pPr>
      <w: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2F49BA" w:rsidRDefault="00263745">
      <w:pPr>
        <w:pStyle w:val="a3"/>
        <w:spacing w:before="1"/>
        <w:ind w:left="0" w:right="848" w:firstLine="739"/>
      </w:pPr>
      <w: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2F49BA" w:rsidRDefault="00263745">
      <w:pPr>
        <w:pStyle w:val="a3"/>
        <w:spacing w:before="1" w:line="275" w:lineRule="exact"/>
        <w:ind w:left="1559"/>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2F49BA" w:rsidRDefault="00263745">
      <w:pPr>
        <w:pStyle w:val="a3"/>
        <w:spacing w:line="275" w:lineRule="exact"/>
        <w:ind w:left="1559"/>
      </w:pPr>
      <w:r>
        <w:t>Изучение</w:t>
      </w:r>
      <w:r>
        <w:rPr>
          <w:spacing w:val="-3"/>
        </w:rPr>
        <w:t xml:space="preserve"> </w:t>
      </w:r>
      <w:r>
        <w:t>головного</w:t>
      </w:r>
      <w:r>
        <w:rPr>
          <w:spacing w:val="-2"/>
        </w:rPr>
        <w:t xml:space="preserve"> </w:t>
      </w:r>
      <w:r>
        <w:t>мозга</w:t>
      </w:r>
      <w:r>
        <w:rPr>
          <w:spacing w:val="-3"/>
        </w:rPr>
        <w:t xml:space="preserve"> </w:t>
      </w:r>
      <w:r>
        <w:t>человека</w:t>
      </w:r>
      <w:r>
        <w:rPr>
          <w:spacing w:val="-8"/>
        </w:rPr>
        <w:t xml:space="preserve"> </w:t>
      </w:r>
      <w:r>
        <w:t>(по</w:t>
      </w:r>
      <w:r>
        <w:rPr>
          <w:spacing w:val="-1"/>
        </w:rPr>
        <w:t xml:space="preserve"> </w:t>
      </w:r>
      <w:r>
        <w:rPr>
          <w:spacing w:val="-2"/>
        </w:rPr>
        <w:t>муляжам).</w:t>
      </w:r>
    </w:p>
    <w:p w:rsidR="002F49BA" w:rsidRDefault="00263745">
      <w:pPr>
        <w:pStyle w:val="a3"/>
        <w:spacing w:before="4"/>
        <w:ind w:left="1559" w:right="2372"/>
      </w:pPr>
      <w:r>
        <w:t>Изучение</w:t>
      </w:r>
      <w:r>
        <w:rPr>
          <w:spacing w:val="-5"/>
        </w:rPr>
        <w:t xml:space="preserve"> </w:t>
      </w:r>
      <w:r>
        <w:t>изменения</w:t>
      </w:r>
      <w:r>
        <w:rPr>
          <w:spacing w:val="-4"/>
        </w:rPr>
        <w:t xml:space="preserve"> </w:t>
      </w:r>
      <w:r>
        <w:t>размера</w:t>
      </w:r>
      <w:r>
        <w:rPr>
          <w:spacing w:val="-5"/>
        </w:rPr>
        <w:t xml:space="preserve"> </w:t>
      </w:r>
      <w:r>
        <w:t>зрачка</w:t>
      </w:r>
      <w:r>
        <w:rPr>
          <w:spacing w:val="-5"/>
        </w:rPr>
        <w:t xml:space="preserve"> </w:t>
      </w:r>
      <w:r>
        <w:t>в</w:t>
      </w:r>
      <w:r>
        <w:rPr>
          <w:spacing w:val="-7"/>
        </w:rPr>
        <w:t xml:space="preserve"> </w:t>
      </w:r>
      <w:r>
        <w:t>зависимости</w:t>
      </w:r>
      <w:r>
        <w:rPr>
          <w:spacing w:val="-7"/>
        </w:rPr>
        <w:t xml:space="preserve"> </w:t>
      </w:r>
      <w:r>
        <w:t>от</w:t>
      </w:r>
      <w:r>
        <w:rPr>
          <w:spacing w:val="-8"/>
        </w:rPr>
        <w:t xml:space="preserve"> </w:t>
      </w:r>
      <w:r>
        <w:t>освещённости. Опора и движение.</w:t>
      </w:r>
    </w:p>
    <w:p w:rsidR="002F49BA" w:rsidRDefault="00263745">
      <w:pPr>
        <w:pStyle w:val="a3"/>
        <w:spacing w:before="4"/>
        <w:ind w:left="0" w:right="851" w:firstLine="739"/>
      </w:pPr>
      <w: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w:t>
      </w:r>
      <w:r>
        <w:rPr>
          <w:spacing w:val="-2"/>
        </w:rPr>
        <w:t>деятельностью.</w:t>
      </w:r>
    </w:p>
    <w:p w:rsidR="002F49BA" w:rsidRDefault="00263745">
      <w:pPr>
        <w:pStyle w:val="a3"/>
        <w:ind w:left="0" w:right="850" w:firstLine="739"/>
      </w:pPr>
      <w: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left="0" w:right="840" w:firstLine="739"/>
      </w:pPr>
      <w:r>
        <w:lastRenderedPageBreak/>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 двигательного аппарата.</w:t>
      </w:r>
    </w:p>
    <w:p w:rsidR="002F49BA" w:rsidRDefault="00263745">
      <w:pPr>
        <w:pStyle w:val="a3"/>
        <w:ind w:left="1559" w:right="4117"/>
        <w:jc w:val="left"/>
      </w:pPr>
      <w:r>
        <w:t>Лабораторные</w:t>
      </w:r>
      <w:r>
        <w:rPr>
          <w:spacing w:val="-15"/>
        </w:rPr>
        <w:t xml:space="preserve"> </w:t>
      </w:r>
      <w:r>
        <w:t>и</w:t>
      </w:r>
      <w:r>
        <w:rPr>
          <w:spacing w:val="-9"/>
        </w:rPr>
        <w:t xml:space="preserve"> </w:t>
      </w:r>
      <w:r>
        <w:t>практические</w:t>
      </w:r>
      <w:r>
        <w:rPr>
          <w:spacing w:val="-11"/>
        </w:rPr>
        <w:t xml:space="preserve"> </w:t>
      </w:r>
      <w:r>
        <w:t>работы. Исследование свойств кости.</w:t>
      </w:r>
    </w:p>
    <w:p w:rsidR="002F49BA" w:rsidRDefault="00263745">
      <w:pPr>
        <w:pStyle w:val="a3"/>
        <w:spacing w:before="1"/>
        <w:ind w:left="1559" w:right="4596"/>
        <w:jc w:val="left"/>
      </w:pPr>
      <w:r>
        <w:t>Изучение строения костей (на муляжах). Изучение</w:t>
      </w:r>
      <w:r>
        <w:rPr>
          <w:spacing w:val="-7"/>
        </w:rPr>
        <w:t xml:space="preserve"> </w:t>
      </w:r>
      <w:r>
        <w:t>строения</w:t>
      </w:r>
      <w:r>
        <w:rPr>
          <w:spacing w:val="-11"/>
        </w:rPr>
        <w:t xml:space="preserve"> </w:t>
      </w:r>
      <w:r>
        <w:t>позвонков</w:t>
      </w:r>
      <w:r>
        <w:rPr>
          <w:spacing w:val="-9"/>
        </w:rPr>
        <w:t xml:space="preserve"> </w:t>
      </w:r>
      <w:r>
        <w:t>(на</w:t>
      </w:r>
      <w:r>
        <w:rPr>
          <w:spacing w:val="-7"/>
        </w:rPr>
        <w:t xml:space="preserve"> </w:t>
      </w:r>
      <w:r>
        <w:t>муляжах). Определение гибкости позвоночника.</w:t>
      </w:r>
    </w:p>
    <w:p w:rsidR="002F49BA" w:rsidRDefault="00263745">
      <w:pPr>
        <w:pStyle w:val="a3"/>
        <w:spacing w:line="274" w:lineRule="exact"/>
        <w:ind w:left="1559"/>
        <w:jc w:val="left"/>
      </w:pPr>
      <w:r>
        <w:t>Измерение</w:t>
      </w:r>
      <w:r>
        <w:rPr>
          <w:spacing w:val="-1"/>
        </w:rPr>
        <w:t xml:space="preserve"> </w:t>
      </w:r>
      <w:r>
        <w:t>массы</w:t>
      </w:r>
      <w:r>
        <w:rPr>
          <w:spacing w:val="-3"/>
        </w:rPr>
        <w:t xml:space="preserve"> </w:t>
      </w:r>
      <w:r>
        <w:t>и</w:t>
      </w:r>
      <w:r>
        <w:rPr>
          <w:spacing w:val="1"/>
        </w:rPr>
        <w:t xml:space="preserve"> </w:t>
      </w:r>
      <w:r>
        <w:t>роста</w:t>
      </w:r>
      <w:r>
        <w:rPr>
          <w:spacing w:val="-5"/>
        </w:rPr>
        <w:t xml:space="preserve"> </w:t>
      </w:r>
      <w:r>
        <w:t>своего</w:t>
      </w:r>
      <w:r>
        <w:rPr>
          <w:spacing w:val="-4"/>
        </w:rPr>
        <w:t xml:space="preserve"> </w:t>
      </w:r>
      <w:r>
        <w:rPr>
          <w:spacing w:val="-2"/>
        </w:rPr>
        <w:t>организма.</w:t>
      </w:r>
    </w:p>
    <w:p w:rsidR="002F49BA" w:rsidRDefault="00263745">
      <w:pPr>
        <w:pStyle w:val="a3"/>
        <w:spacing w:before="2"/>
        <w:ind w:left="1559" w:right="840"/>
        <w:jc w:val="left"/>
      </w:pPr>
      <w:r>
        <w:t>Изучение</w:t>
      </w:r>
      <w:r>
        <w:rPr>
          <w:spacing w:val="-5"/>
        </w:rPr>
        <w:t xml:space="preserve"> </w:t>
      </w:r>
      <w:r>
        <w:t>влияния</w:t>
      </w:r>
      <w:r>
        <w:rPr>
          <w:spacing w:val="-4"/>
        </w:rPr>
        <w:t xml:space="preserve"> </w:t>
      </w:r>
      <w:r>
        <w:t>статической</w:t>
      </w:r>
      <w:r>
        <w:rPr>
          <w:spacing w:val="-8"/>
        </w:rPr>
        <w:t xml:space="preserve"> </w:t>
      </w:r>
      <w:r>
        <w:t>и</w:t>
      </w:r>
      <w:r>
        <w:rPr>
          <w:spacing w:val="-3"/>
        </w:rPr>
        <w:t xml:space="preserve"> </w:t>
      </w:r>
      <w:r>
        <w:t>динамической</w:t>
      </w:r>
      <w:r>
        <w:rPr>
          <w:spacing w:val="-8"/>
        </w:rPr>
        <w:t xml:space="preserve"> </w:t>
      </w:r>
      <w:r>
        <w:t>нагрузки</w:t>
      </w:r>
      <w:r>
        <w:rPr>
          <w:spacing w:val="-3"/>
        </w:rPr>
        <w:t xml:space="preserve"> </w:t>
      </w:r>
      <w:r>
        <w:t>на</w:t>
      </w:r>
      <w:r>
        <w:rPr>
          <w:spacing w:val="-1"/>
        </w:rPr>
        <w:t xml:space="preserve"> </w:t>
      </w:r>
      <w:r>
        <w:t>утомление</w:t>
      </w:r>
      <w:r>
        <w:rPr>
          <w:spacing w:val="-10"/>
        </w:rPr>
        <w:t xml:space="preserve"> </w:t>
      </w:r>
      <w:r>
        <w:t>мышц. Выявление нарушения осанки.</w:t>
      </w:r>
    </w:p>
    <w:p w:rsidR="002F49BA" w:rsidRDefault="00263745">
      <w:pPr>
        <w:pStyle w:val="a3"/>
        <w:spacing w:before="1" w:line="275" w:lineRule="exact"/>
        <w:ind w:left="1602"/>
        <w:jc w:val="left"/>
      </w:pPr>
      <w:r>
        <w:t>Определение</w:t>
      </w:r>
      <w:r>
        <w:rPr>
          <w:spacing w:val="-6"/>
        </w:rPr>
        <w:t xml:space="preserve"> </w:t>
      </w:r>
      <w:r>
        <w:t>признаков</w:t>
      </w:r>
      <w:r>
        <w:rPr>
          <w:spacing w:val="-6"/>
        </w:rPr>
        <w:t xml:space="preserve"> </w:t>
      </w:r>
      <w:r>
        <w:rPr>
          <w:spacing w:val="-2"/>
        </w:rPr>
        <w:t>плоскостопия.</w:t>
      </w:r>
    </w:p>
    <w:p w:rsidR="002F49BA" w:rsidRDefault="00263745">
      <w:pPr>
        <w:pStyle w:val="a3"/>
        <w:ind w:left="1602" w:right="2699"/>
        <w:jc w:val="left"/>
      </w:pPr>
      <w:r>
        <w:t>Оказание</w:t>
      </w:r>
      <w:r>
        <w:rPr>
          <w:spacing w:val="-3"/>
        </w:rPr>
        <w:t xml:space="preserve"> </w:t>
      </w:r>
      <w:r>
        <w:t>первой</w:t>
      </w:r>
      <w:r>
        <w:rPr>
          <w:spacing w:val="-6"/>
        </w:rPr>
        <w:t xml:space="preserve"> </w:t>
      </w:r>
      <w:r>
        <w:t>помощи</w:t>
      </w:r>
      <w:r>
        <w:rPr>
          <w:spacing w:val="-6"/>
        </w:rPr>
        <w:t xml:space="preserve"> </w:t>
      </w:r>
      <w:r>
        <w:t>при</w:t>
      </w:r>
      <w:r>
        <w:rPr>
          <w:spacing w:val="-6"/>
        </w:rPr>
        <w:t xml:space="preserve"> </w:t>
      </w:r>
      <w:r>
        <w:t>повреждении</w:t>
      </w:r>
      <w:r>
        <w:rPr>
          <w:spacing w:val="-6"/>
        </w:rPr>
        <w:t xml:space="preserve"> </w:t>
      </w:r>
      <w:r>
        <w:t>скелета</w:t>
      </w:r>
      <w:r>
        <w:rPr>
          <w:spacing w:val="-3"/>
        </w:rPr>
        <w:t xml:space="preserve"> </w:t>
      </w:r>
      <w:r>
        <w:t>и</w:t>
      </w:r>
      <w:r>
        <w:rPr>
          <w:spacing w:val="-1"/>
        </w:rPr>
        <w:t xml:space="preserve"> </w:t>
      </w:r>
      <w:r>
        <w:t>мышц. Внутренняя среда организма.</w:t>
      </w:r>
    </w:p>
    <w:p w:rsidR="002F49BA" w:rsidRDefault="00263745">
      <w:pPr>
        <w:pStyle w:val="a3"/>
        <w:ind w:left="0" w:right="849" w:firstLine="782"/>
      </w:pPr>
      <w: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w:t>
      </w:r>
      <w:r>
        <w:rPr>
          <w:spacing w:val="-3"/>
        </w:rPr>
        <w:t xml:space="preserve"> </w:t>
      </w:r>
      <w:r>
        <w:t>Плазма</w:t>
      </w:r>
      <w:r>
        <w:rPr>
          <w:spacing w:val="-5"/>
        </w:rPr>
        <w:t xml:space="preserve"> </w:t>
      </w:r>
      <w:r>
        <w:t>крови.</w:t>
      </w:r>
      <w:r>
        <w:rPr>
          <w:spacing w:val="-3"/>
        </w:rPr>
        <w:t xml:space="preserve"> </w:t>
      </w:r>
      <w:r>
        <w:t>Постоянство</w:t>
      </w:r>
      <w:r>
        <w:rPr>
          <w:spacing w:val="-4"/>
        </w:rPr>
        <w:t xml:space="preserve"> </w:t>
      </w:r>
      <w:r>
        <w:t>внутренней</w:t>
      </w:r>
      <w:r>
        <w:rPr>
          <w:spacing w:val="-4"/>
        </w:rPr>
        <w:t xml:space="preserve"> </w:t>
      </w:r>
      <w:r>
        <w:t>среды</w:t>
      </w:r>
      <w:r>
        <w:rPr>
          <w:spacing w:val="-4"/>
        </w:rPr>
        <w:t xml:space="preserve"> </w:t>
      </w:r>
      <w:r>
        <w:t>(гомеостаз).</w:t>
      </w:r>
      <w:r>
        <w:rPr>
          <w:spacing w:val="-3"/>
        </w:rPr>
        <w:t xml:space="preserve"> </w:t>
      </w:r>
      <w:r>
        <w:t>Свёртывание</w:t>
      </w:r>
      <w:r>
        <w:rPr>
          <w:spacing w:val="-10"/>
        </w:rPr>
        <w:t xml:space="preserve"> </w:t>
      </w:r>
      <w:r>
        <w:t>крови. Группы крови. Резус-фактор. Переливание крови. Донорство.</w:t>
      </w:r>
    </w:p>
    <w:p w:rsidR="002F49BA" w:rsidRDefault="00263745">
      <w:pPr>
        <w:pStyle w:val="a3"/>
        <w:ind w:left="0" w:right="848" w:firstLine="782"/>
      </w:pPr>
      <w: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2F49BA" w:rsidRDefault="00263745">
      <w:pPr>
        <w:pStyle w:val="a3"/>
        <w:spacing w:line="275" w:lineRule="exact"/>
        <w:ind w:left="1602"/>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2F49BA" w:rsidRDefault="00263745">
      <w:pPr>
        <w:pStyle w:val="a3"/>
        <w:ind w:left="0" w:right="839" w:firstLine="782"/>
      </w:pPr>
      <w:r>
        <w:t>Изучение микроскопического строения крови человека и лягушки (сравнение) на готовых микропрепаратах.</w:t>
      </w:r>
    </w:p>
    <w:p w:rsidR="002F49BA" w:rsidRDefault="00263745">
      <w:pPr>
        <w:pStyle w:val="a3"/>
        <w:spacing w:line="271" w:lineRule="exact"/>
        <w:ind w:left="1602"/>
        <w:jc w:val="left"/>
      </w:pPr>
      <w:r>
        <w:rPr>
          <w:spacing w:val="-2"/>
        </w:rPr>
        <w:t>Кровообращение.</w:t>
      </w:r>
    </w:p>
    <w:p w:rsidR="002F49BA" w:rsidRDefault="00263745">
      <w:pPr>
        <w:pStyle w:val="a3"/>
        <w:ind w:left="0" w:right="844" w:firstLine="782"/>
      </w:pPr>
      <w: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 сосудистых заболеваний. Первая помощь при кровотечениях.</w:t>
      </w:r>
    </w:p>
    <w:p w:rsidR="002F49BA" w:rsidRDefault="00263745">
      <w:pPr>
        <w:pStyle w:val="a3"/>
        <w:ind w:left="1602" w:right="5449"/>
      </w:pPr>
      <w:r>
        <w:t>Лабораторные</w:t>
      </w:r>
      <w:r>
        <w:rPr>
          <w:spacing w:val="-15"/>
        </w:rPr>
        <w:t xml:space="preserve"> </w:t>
      </w:r>
      <w:r>
        <w:t>и</w:t>
      </w:r>
      <w:r>
        <w:rPr>
          <w:spacing w:val="-9"/>
        </w:rPr>
        <w:t xml:space="preserve"> </w:t>
      </w:r>
      <w:r>
        <w:t>практические</w:t>
      </w:r>
      <w:r>
        <w:rPr>
          <w:spacing w:val="-11"/>
        </w:rPr>
        <w:t xml:space="preserve"> </w:t>
      </w:r>
      <w:r>
        <w:t>работы. Измерение кровяного давления.</w:t>
      </w:r>
    </w:p>
    <w:p w:rsidR="002F49BA" w:rsidRDefault="00263745">
      <w:pPr>
        <w:pStyle w:val="a3"/>
        <w:ind w:left="0" w:right="846" w:firstLine="782"/>
      </w:pPr>
      <w:r>
        <w:t>Определение</w:t>
      </w:r>
      <w:r>
        <w:rPr>
          <w:spacing w:val="-2"/>
        </w:rPr>
        <w:t xml:space="preserve"> </w:t>
      </w:r>
      <w:r>
        <w:t>пульса</w:t>
      </w:r>
      <w:r>
        <w:rPr>
          <w:spacing w:val="-2"/>
        </w:rPr>
        <w:t xml:space="preserve"> </w:t>
      </w:r>
      <w:r>
        <w:t>и числа</w:t>
      </w:r>
      <w:r>
        <w:rPr>
          <w:spacing w:val="-2"/>
        </w:rPr>
        <w:t xml:space="preserve"> </w:t>
      </w:r>
      <w:r>
        <w:t>сердечных</w:t>
      </w:r>
      <w:r>
        <w:rPr>
          <w:spacing w:val="-6"/>
        </w:rPr>
        <w:t xml:space="preserve"> </w:t>
      </w:r>
      <w:r>
        <w:t>сокращений в</w:t>
      </w:r>
      <w:r>
        <w:rPr>
          <w:spacing w:val="-4"/>
        </w:rPr>
        <w:t xml:space="preserve"> </w:t>
      </w:r>
      <w:r>
        <w:t>покое</w:t>
      </w:r>
      <w:r>
        <w:rPr>
          <w:spacing w:val="-7"/>
        </w:rPr>
        <w:t xml:space="preserve"> </w:t>
      </w:r>
      <w:r>
        <w:t>и после</w:t>
      </w:r>
      <w:r>
        <w:rPr>
          <w:spacing w:val="-2"/>
        </w:rPr>
        <w:t xml:space="preserve"> </w:t>
      </w:r>
      <w:r>
        <w:t>дозированных физических нагрузок у человека.</w:t>
      </w:r>
    </w:p>
    <w:p w:rsidR="002F49BA" w:rsidRDefault="00263745">
      <w:pPr>
        <w:pStyle w:val="a3"/>
        <w:ind w:left="1602" w:right="5747"/>
      </w:pPr>
      <w:r>
        <w:t>Первая</w:t>
      </w:r>
      <w:r>
        <w:rPr>
          <w:spacing w:val="-13"/>
        </w:rPr>
        <w:t xml:space="preserve"> </w:t>
      </w:r>
      <w:r>
        <w:t>помощь</w:t>
      </w:r>
      <w:r>
        <w:rPr>
          <w:spacing w:val="-13"/>
        </w:rPr>
        <w:t xml:space="preserve"> </w:t>
      </w:r>
      <w:r>
        <w:t>при</w:t>
      </w:r>
      <w:r>
        <w:rPr>
          <w:spacing w:val="-12"/>
        </w:rPr>
        <w:t xml:space="preserve"> </w:t>
      </w:r>
      <w:r>
        <w:t xml:space="preserve">кровотечениях. </w:t>
      </w:r>
      <w:r>
        <w:rPr>
          <w:spacing w:val="-2"/>
        </w:rPr>
        <w:t>Дыхание.</w:t>
      </w:r>
    </w:p>
    <w:p w:rsidR="002F49BA" w:rsidRDefault="00263745">
      <w:pPr>
        <w:pStyle w:val="a3"/>
        <w:ind w:left="0" w:right="848" w:firstLine="782"/>
      </w:pPr>
      <w: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2F49BA" w:rsidRDefault="00263745">
      <w:pPr>
        <w:pStyle w:val="a3"/>
        <w:ind w:left="0" w:right="844" w:firstLine="758"/>
      </w:pPr>
      <w:r>
        <w:t>Инфекционные болезни, передающиеся через воздух, предупреждение воздушно- капельных инфекций. Вред табакокурения, употребления наркотических и психотропных веществ. Реанимация. Охрана воздушной среды. Оказание</w:t>
      </w:r>
      <w:r>
        <w:rPr>
          <w:spacing w:val="-1"/>
        </w:rPr>
        <w:t xml:space="preserve"> </w:t>
      </w:r>
      <w:r>
        <w:t>первой помощи при поражении органов дыхания.</w:t>
      </w:r>
    </w:p>
    <w:p w:rsidR="002F49BA" w:rsidRDefault="00263745">
      <w:pPr>
        <w:pStyle w:val="a3"/>
        <w:spacing w:line="275" w:lineRule="exact"/>
        <w:ind w:left="1578"/>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2F49BA" w:rsidRDefault="00263745">
      <w:pPr>
        <w:pStyle w:val="a3"/>
        <w:spacing w:line="275" w:lineRule="exact"/>
        <w:ind w:left="1578"/>
      </w:pPr>
      <w:r>
        <w:t>Измерение</w:t>
      </w:r>
      <w:r>
        <w:rPr>
          <w:spacing w:val="-9"/>
        </w:rPr>
        <w:t xml:space="preserve"> </w:t>
      </w:r>
      <w:r>
        <w:t>обхвата</w:t>
      </w:r>
      <w:r>
        <w:rPr>
          <w:spacing w:val="-2"/>
        </w:rPr>
        <w:t xml:space="preserve"> </w:t>
      </w:r>
      <w:r>
        <w:t>грудной клетки</w:t>
      </w:r>
      <w:r>
        <w:rPr>
          <w:spacing w:val="-5"/>
        </w:rPr>
        <w:t xml:space="preserve"> </w:t>
      </w:r>
      <w:r>
        <w:t>в состоянии</w:t>
      </w:r>
      <w:r>
        <w:rPr>
          <w:spacing w:val="-5"/>
        </w:rPr>
        <w:t xml:space="preserve"> </w:t>
      </w:r>
      <w:r>
        <w:t>вдоха</w:t>
      </w:r>
      <w:r>
        <w:rPr>
          <w:spacing w:val="-2"/>
        </w:rPr>
        <w:t xml:space="preserve"> </w:t>
      </w:r>
      <w:r>
        <w:t>и</w:t>
      </w:r>
      <w:r>
        <w:rPr>
          <w:spacing w:val="-4"/>
        </w:rPr>
        <w:t xml:space="preserve"> </w:t>
      </w:r>
      <w:r>
        <w:rPr>
          <w:spacing w:val="-2"/>
        </w:rPr>
        <w:t>выдоха.</w:t>
      </w:r>
    </w:p>
    <w:p w:rsidR="002F49BA" w:rsidRDefault="00263745">
      <w:pPr>
        <w:pStyle w:val="a3"/>
        <w:ind w:left="1578" w:right="971"/>
      </w:pPr>
      <w:r>
        <w:t>Определение</w:t>
      </w:r>
      <w:r>
        <w:rPr>
          <w:spacing w:val="-4"/>
        </w:rPr>
        <w:t xml:space="preserve"> </w:t>
      </w:r>
      <w:r>
        <w:t>частоты</w:t>
      </w:r>
      <w:r>
        <w:rPr>
          <w:spacing w:val="-4"/>
        </w:rPr>
        <w:t xml:space="preserve"> </w:t>
      </w:r>
      <w:r>
        <w:t>дыхания.</w:t>
      </w:r>
      <w:r>
        <w:rPr>
          <w:spacing w:val="-1"/>
        </w:rPr>
        <w:t xml:space="preserve"> </w:t>
      </w:r>
      <w:r>
        <w:t>Влияние</w:t>
      </w:r>
      <w:r>
        <w:rPr>
          <w:spacing w:val="-8"/>
        </w:rPr>
        <w:t xml:space="preserve"> </w:t>
      </w:r>
      <w:r>
        <w:t>различных</w:t>
      </w:r>
      <w:r>
        <w:rPr>
          <w:spacing w:val="-7"/>
        </w:rPr>
        <w:t xml:space="preserve"> </w:t>
      </w:r>
      <w:r>
        <w:t>факторов</w:t>
      </w:r>
      <w:r>
        <w:rPr>
          <w:spacing w:val="-2"/>
        </w:rPr>
        <w:t xml:space="preserve"> </w:t>
      </w:r>
      <w:r>
        <w:t>на</w:t>
      </w:r>
      <w:r>
        <w:rPr>
          <w:spacing w:val="-8"/>
        </w:rPr>
        <w:t xml:space="preserve"> </w:t>
      </w:r>
      <w:r>
        <w:t>частоту</w:t>
      </w:r>
      <w:r>
        <w:rPr>
          <w:spacing w:val="-12"/>
        </w:rPr>
        <w:t xml:space="preserve"> </w:t>
      </w:r>
      <w:r>
        <w:t>дыхания. Питание и пищеварение.</w:t>
      </w:r>
    </w:p>
    <w:p w:rsidR="002F49BA" w:rsidRDefault="00263745">
      <w:pPr>
        <w:pStyle w:val="a3"/>
        <w:ind w:left="0" w:right="852" w:firstLine="758"/>
      </w:pPr>
      <w: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w:t>
      </w:r>
      <w:r>
        <w:rPr>
          <w:spacing w:val="-1"/>
        </w:rPr>
        <w:t xml:space="preserve"> </w:t>
      </w:r>
      <w:r>
        <w:t>в толстом кишечнике. Всасывание питательных</w:t>
      </w:r>
      <w:r>
        <w:rPr>
          <w:spacing w:val="-2"/>
        </w:rPr>
        <w:t xml:space="preserve"> </w:t>
      </w:r>
      <w:r>
        <w:t>веществ. Всасывание</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left="846" w:right="847"/>
        <w:jc w:val="right"/>
      </w:pPr>
      <w:r>
        <w:lastRenderedPageBreak/>
        <w:t>воды. Пищеварительные</w:t>
      </w:r>
      <w:r>
        <w:rPr>
          <w:spacing w:val="-6"/>
        </w:rPr>
        <w:t xml:space="preserve"> </w:t>
      </w:r>
      <w:r>
        <w:t>железы:</w:t>
      </w:r>
      <w:r>
        <w:rPr>
          <w:spacing w:val="-5"/>
        </w:rPr>
        <w:t xml:space="preserve"> </w:t>
      </w:r>
      <w:r>
        <w:t>печень</w:t>
      </w:r>
      <w:r>
        <w:rPr>
          <w:spacing w:val="-4"/>
        </w:rPr>
        <w:t xml:space="preserve"> </w:t>
      </w:r>
      <w:r>
        <w:t>и</w:t>
      </w:r>
      <w:r>
        <w:rPr>
          <w:spacing w:val="-4"/>
        </w:rPr>
        <w:t xml:space="preserve"> </w:t>
      </w:r>
      <w:r>
        <w:t>поджелудочная железа,</w:t>
      </w:r>
      <w:r>
        <w:rPr>
          <w:spacing w:val="-3"/>
        </w:rPr>
        <w:t xml:space="preserve"> </w:t>
      </w:r>
      <w:r>
        <w:t>их</w:t>
      </w:r>
      <w:r>
        <w:rPr>
          <w:spacing w:val="-5"/>
        </w:rPr>
        <w:t xml:space="preserve"> </w:t>
      </w:r>
      <w:r>
        <w:t>роль в</w:t>
      </w:r>
      <w:r>
        <w:rPr>
          <w:spacing w:val="-3"/>
        </w:rPr>
        <w:t xml:space="preserve"> </w:t>
      </w:r>
      <w:r>
        <w:t>пищеварении. Микробном</w:t>
      </w:r>
      <w:r>
        <w:rPr>
          <w:spacing w:val="40"/>
        </w:rPr>
        <w:t xml:space="preserve"> </w:t>
      </w:r>
      <w:r>
        <w:t>человека</w:t>
      </w:r>
      <w:r>
        <w:rPr>
          <w:spacing w:val="40"/>
        </w:rPr>
        <w:t xml:space="preserve"> </w:t>
      </w:r>
      <w:r>
        <w:t>-</w:t>
      </w:r>
      <w:r>
        <w:rPr>
          <w:spacing w:val="40"/>
        </w:rPr>
        <w:t xml:space="preserve"> </w:t>
      </w:r>
      <w:r>
        <w:t>совокупность</w:t>
      </w:r>
      <w:r>
        <w:rPr>
          <w:spacing w:val="40"/>
        </w:rPr>
        <w:t xml:space="preserve"> </w:t>
      </w:r>
      <w:r>
        <w:t>микроорганизмов,</w:t>
      </w:r>
      <w:r>
        <w:rPr>
          <w:spacing w:val="40"/>
        </w:rPr>
        <w:t xml:space="preserve"> </w:t>
      </w:r>
      <w:r>
        <w:t>населяющих</w:t>
      </w:r>
      <w:r>
        <w:rPr>
          <w:spacing w:val="40"/>
        </w:rPr>
        <w:t xml:space="preserve"> </w:t>
      </w:r>
      <w:r>
        <w:t>организм</w:t>
      </w:r>
      <w:r>
        <w:rPr>
          <w:spacing w:val="80"/>
        </w:rPr>
        <w:t xml:space="preserve"> </w:t>
      </w:r>
      <w:r>
        <w:t>человека.</w:t>
      </w:r>
      <w:r>
        <w:rPr>
          <w:spacing w:val="19"/>
        </w:rPr>
        <w:t xml:space="preserve"> </w:t>
      </w:r>
      <w:r>
        <w:t>Регуляция</w:t>
      </w:r>
      <w:r>
        <w:rPr>
          <w:spacing w:val="23"/>
        </w:rPr>
        <w:t xml:space="preserve"> </w:t>
      </w:r>
      <w:r>
        <w:t>пищеварения.</w:t>
      </w:r>
      <w:r>
        <w:rPr>
          <w:spacing w:val="31"/>
        </w:rPr>
        <w:t xml:space="preserve"> </w:t>
      </w:r>
      <w:r>
        <w:t>Методы</w:t>
      </w:r>
      <w:r>
        <w:rPr>
          <w:spacing w:val="22"/>
        </w:rPr>
        <w:t xml:space="preserve"> </w:t>
      </w:r>
      <w:r>
        <w:t>изучения</w:t>
      </w:r>
      <w:r>
        <w:rPr>
          <w:spacing w:val="23"/>
        </w:rPr>
        <w:t xml:space="preserve"> </w:t>
      </w:r>
      <w:r>
        <w:t>органов</w:t>
      </w:r>
      <w:r>
        <w:rPr>
          <w:spacing w:val="22"/>
        </w:rPr>
        <w:t xml:space="preserve"> </w:t>
      </w:r>
      <w:r>
        <w:t>пищеварения.</w:t>
      </w:r>
      <w:r>
        <w:rPr>
          <w:spacing w:val="21"/>
        </w:rPr>
        <w:t xml:space="preserve"> </w:t>
      </w:r>
      <w:r>
        <w:t>Работы</w:t>
      </w:r>
      <w:r>
        <w:rPr>
          <w:spacing w:val="22"/>
        </w:rPr>
        <w:t xml:space="preserve"> </w:t>
      </w:r>
      <w:r>
        <w:rPr>
          <w:spacing w:val="-4"/>
        </w:rPr>
        <w:t>И.П.</w:t>
      </w:r>
    </w:p>
    <w:p w:rsidR="002F49BA" w:rsidRDefault="00263745">
      <w:pPr>
        <w:pStyle w:val="a3"/>
        <w:spacing w:line="274" w:lineRule="exact"/>
        <w:jc w:val="left"/>
      </w:pPr>
      <w:r>
        <w:rPr>
          <w:spacing w:val="-2"/>
        </w:rPr>
        <w:t>Павлова.</w:t>
      </w:r>
    </w:p>
    <w:p w:rsidR="002F49BA" w:rsidRDefault="00263745">
      <w:pPr>
        <w:pStyle w:val="a3"/>
        <w:spacing w:before="3"/>
        <w:ind w:left="0" w:firstLine="758"/>
        <w:jc w:val="left"/>
      </w:pPr>
      <w:r>
        <w:t>Гигиена питания. Предупреждение глистных и желудочно-кишечных заболеваний, пищевых отравлений. Влияние курения и алкоголя на пищеварение.</w:t>
      </w:r>
    </w:p>
    <w:p w:rsidR="002F49BA" w:rsidRDefault="00263745">
      <w:pPr>
        <w:pStyle w:val="a3"/>
        <w:spacing w:line="275" w:lineRule="exact"/>
        <w:ind w:left="1578"/>
        <w:jc w:val="left"/>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2F49BA" w:rsidRDefault="00263745">
      <w:pPr>
        <w:pStyle w:val="a3"/>
        <w:ind w:left="1578" w:right="2699"/>
        <w:jc w:val="left"/>
      </w:pPr>
      <w:r>
        <w:t>Исследование</w:t>
      </w:r>
      <w:r>
        <w:rPr>
          <w:spacing w:val="-8"/>
        </w:rPr>
        <w:t xml:space="preserve"> </w:t>
      </w:r>
      <w:r>
        <w:t>действия</w:t>
      </w:r>
      <w:r>
        <w:rPr>
          <w:spacing w:val="-9"/>
        </w:rPr>
        <w:t xml:space="preserve"> </w:t>
      </w:r>
      <w:r>
        <w:t>ферментов</w:t>
      </w:r>
      <w:r>
        <w:rPr>
          <w:spacing w:val="-9"/>
        </w:rPr>
        <w:t xml:space="preserve"> </w:t>
      </w:r>
      <w:r>
        <w:t>слюны</w:t>
      </w:r>
      <w:r>
        <w:rPr>
          <w:spacing w:val="-9"/>
        </w:rPr>
        <w:t xml:space="preserve"> </w:t>
      </w:r>
      <w:r>
        <w:t>на</w:t>
      </w:r>
      <w:r>
        <w:rPr>
          <w:spacing w:val="-8"/>
        </w:rPr>
        <w:t xml:space="preserve"> </w:t>
      </w:r>
      <w:r>
        <w:t>крахмал. Наблюдение действия желудочного сока на белки.</w:t>
      </w:r>
    </w:p>
    <w:p w:rsidR="002F49BA" w:rsidRDefault="00263745">
      <w:pPr>
        <w:pStyle w:val="a3"/>
        <w:spacing w:line="271" w:lineRule="exact"/>
        <w:ind w:left="1578"/>
        <w:jc w:val="left"/>
      </w:pPr>
      <w:r>
        <w:t>Обмен веществ</w:t>
      </w:r>
      <w:r>
        <w:rPr>
          <w:spacing w:val="-3"/>
        </w:rPr>
        <w:t xml:space="preserve"> </w:t>
      </w:r>
      <w:r>
        <w:t>и</w:t>
      </w:r>
      <w:r>
        <w:rPr>
          <w:spacing w:val="-3"/>
        </w:rPr>
        <w:t xml:space="preserve"> </w:t>
      </w:r>
      <w:r>
        <w:t>превращение</w:t>
      </w:r>
      <w:r>
        <w:rPr>
          <w:spacing w:val="-1"/>
        </w:rPr>
        <w:t xml:space="preserve"> </w:t>
      </w:r>
      <w:r>
        <w:rPr>
          <w:spacing w:val="-2"/>
        </w:rPr>
        <w:t>энергии.</w:t>
      </w:r>
    </w:p>
    <w:p w:rsidR="002F49BA" w:rsidRDefault="00263745">
      <w:pPr>
        <w:pStyle w:val="a3"/>
        <w:spacing w:before="2"/>
        <w:ind w:left="0" w:right="841" w:firstLine="758"/>
      </w:pPr>
      <w: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2F49BA" w:rsidRDefault="00263745">
      <w:pPr>
        <w:pStyle w:val="a3"/>
        <w:ind w:left="0" w:right="856" w:firstLine="758"/>
      </w:pPr>
      <w: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2F49BA" w:rsidRDefault="00263745">
      <w:pPr>
        <w:pStyle w:val="a3"/>
        <w:ind w:left="0" w:right="2286" w:firstLine="758"/>
      </w:pPr>
      <w:r>
        <w:t>Нормы</w:t>
      </w:r>
      <w:r>
        <w:rPr>
          <w:spacing w:val="-2"/>
        </w:rPr>
        <w:t xml:space="preserve"> </w:t>
      </w:r>
      <w:r>
        <w:t>и</w:t>
      </w:r>
      <w:r>
        <w:rPr>
          <w:spacing w:val="-7"/>
        </w:rPr>
        <w:t xml:space="preserve"> </w:t>
      </w:r>
      <w:r>
        <w:t>режим</w:t>
      </w:r>
      <w:r>
        <w:rPr>
          <w:spacing w:val="-6"/>
        </w:rPr>
        <w:t xml:space="preserve"> </w:t>
      </w:r>
      <w:r>
        <w:t>питания.</w:t>
      </w:r>
      <w:r>
        <w:rPr>
          <w:spacing w:val="-1"/>
        </w:rPr>
        <w:t xml:space="preserve"> </w:t>
      </w:r>
      <w:r>
        <w:t>Рациональное</w:t>
      </w:r>
      <w:r>
        <w:rPr>
          <w:spacing w:val="-9"/>
        </w:rPr>
        <w:t xml:space="preserve"> </w:t>
      </w:r>
      <w:r>
        <w:t>питание</w:t>
      </w:r>
      <w:r>
        <w:rPr>
          <w:spacing w:val="-1"/>
        </w:rPr>
        <w:t xml:space="preserve"> </w:t>
      </w:r>
      <w:r>
        <w:t>-</w:t>
      </w:r>
      <w:r>
        <w:rPr>
          <w:spacing w:val="-1"/>
        </w:rPr>
        <w:t xml:space="preserve"> </w:t>
      </w:r>
      <w:r>
        <w:t>фактор</w:t>
      </w:r>
      <w:r>
        <w:rPr>
          <w:spacing w:val="-8"/>
        </w:rPr>
        <w:t xml:space="preserve"> </w:t>
      </w:r>
      <w:r>
        <w:t>укрепления здоровья. Нарушение обмена веществ.</w:t>
      </w:r>
    </w:p>
    <w:p w:rsidR="002F49BA" w:rsidRDefault="00263745">
      <w:pPr>
        <w:pStyle w:val="a3"/>
        <w:ind w:left="1578" w:right="4117"/>
        <w:jc w:val="left"/>
      </w:pPr>
      <w:r>
        <w:t>Лабораторные и практические работы. Исследование</w:t>
      </w:r>
      <w:r>
        <w:rPr>
          <w:spacing w:val="-10"/>
        </w:rPr>
        <w:t xml:space="preserve"> </w:t>
      </w:r>
      <w:r>
        <w:t>состава</w:t>
      </w:r>
      <w:r>
        <w:rPr>
          <w:spacing w:val="-15"/>
        </w:rPr>
        <w:t xml:space="preserve"> </w:t>
      </w:r>
      <w:r>
        <w:t>продуктов</w:t>
      </w:r>
      <w:r>
        <w:rPr>
          <w:spacing w:val="-9"/>
        </w:rPr>
        <w:t xml:space="preserve"> </w:t>
      </w:r>
      <w:r>
        <w:t>питания.</w:t>
      </w:r>
    </w:p>
    <w:p w:rsidR="002F49BA" w:rsidRDefault="00263745">
      <w:pPr>
        <w:pStyle w:val="a3"/>
        <w:ind w:left="1578" w:right="2699"/>
        <w:jc w:val="left"/>
      </w:pPr>
      <w:r>
        <w:t>Составление</w:t>
      </w:r>
      <w:r>
        <w:rPr>
          <w:spacing w:val="-9"/>
        </w:rPr>
        <w:t xml:space="preserve"> </w:t>
      </w:r>
      <w:r>
        <w:t>меню</w:t>
      </w:r>
      <w:r>
        <w:rPr>
          <w:spacing w:val="-5"/>
        </w:rPr>
        <w:t xml:space="preserve"> </w:t>
      </w:r>
      <w:r>
        <w:t>в</w:t>
      </w:r>
      <w:r>
        <w:rPr>
          <w:spacing w:val="-6"/>
        </w:rPr>
        <w:t xml:space="preserve"> </w:t>
      </w:r>
      <w:r>
        <w:t>зависимости</w:t>
      </w:r>
      <w:r>
        <w:rPr>
          <w:spacing w:val="-11"/>
        </w:rPr>
        <w:t xml:space="preserve"> </w:t>
      </w:r>
      <w:r>
        <w:t>от</w:t>
      </w:r>
      <w:r>
        <w:rPr>
          <w:spacing w:val="-3"/>
        </w:rPr>
        <w:t xml:space="preserve"> </w:t>
      </w:r>
      <w:r>
        <w:t>калорийности</w:t>
      </w:r>
      <w:r>
        <w:rPr>
          <w:spacing w:val="-2"/>
        </w:rPr>
        <w:t xml:space="preserve"> </w:t>
      </w:r>
      <w:r>
        <w:t>пищи. Способы сохранения витаминов в пищевых продуктах.</w:t>
      </w:r>
    </w:p>
    <w:p w:rsidR="002F49BA" w:rsidRDefault="00263745">
      <w:pPr>
        <w:pStyle w:val="a3"/>
        <w:spacing w:line="271" w:lineRule="exact"/>
        <w:ind w:left="1578"/>
        <w:jc w:val="left"/>
      </w:pPr>
      <w:r>
        <w:rPr>
          <w:spacing w:val="-4"/>
        </w:rPr>
        <w:t>Кожа.</w:t>
      </w:r>
    </w:p>
    <w:p w:rsidR="002F49BA" w:rsidRDefault="00263745">
      <w:pPr>
        <w:pStyle w:val="a3"/>
        <w:spacing w:line="275" w:lineRule="exact"/>
        <w:ind w:left="1578"/>
        <w:jc w:val="left"/>
      </w:pPr>
      <w:r>
        <w:t>Строение</w:t>
      </w:r>
      <w:r>
        <w:rPr>
          <w:spacing w:val="63"/>
        </w:rPr>
        <w:t xml:space="preserve"> </w:t>
      </w:r>
      <w:r>
        <w:t>и</w:t>
      </w:r>
      <w:r>
        <w:rPr>
          <w:spacing w:val="67"/>
        </w:rPr>
        <w:t xml:space="preserve"> </w:t>
      </w:r>
      <w:r>
        <w:t>функции</w:t>
      </w:r>
      <w:r>
        <w:rPr>
          <w:spacing w:val="72"/>
        </w:rPr>
        <w:t xml:space="preserve"> </w:t>
      </w:r>
      <w:r>
        <w:t>кожи.</w:t>
      </w:r>
      <w:r>
        <w:rPr>
          <w:spacing w:val="72"/>
        </w:rPr>
        <w:t xml:space="preserve"> </w:t>
      </w:r>
      <w:r>
        <w:t>Кожа</w:t>
      </w:r>
      <w:r>
        <w:rPr>
          <w:spacing w:val="65"/>
        </w:rPr>
        <w:t xml:space="preserve"> </w:t>
      </w:r>
      <w:r>
        <w:t>и</w:t>
      </w:r>
      <w:r>
        <w:rPr>
          <w:spacing w:val="67"/>
        </w:rPr>
        <w:t xml:space="preserve"> </w:t>
      </w:r>
      <w:r>
        <w:t>её</w:t>
      </w:r>
      <w:r>
        <w:rPr>
          <w:spacing w:val="70"/>
        </w:rPr>
        <w:t xml:space="preserve"> </w:t>
      </w:r>
      <w:r>
        <w:t>производные.</w:t>
      </w:r>
      <w:r>
        <w:rPr>
          <w:spacing w:val="68"/>
        </w:rPr>
        <w:t xml:space="preserve"> </w:t>
      </w:r>
      <w:r>
        <w:t>Кожа</w:t>
      </w:r>
      <w:r>
        <w:rPr>
          <w:spacing w:val="65"/>
        </w:rPr>
        <w:t xml:space="preserve"> </w:t>
      </w:r>
      <w:r>
        <w:t>и</w:t>
      </w:r>
      <w:r>
        <w:rPr>
          <w:spacing w:val="68"/>
        </w:rPr>
        <w:t xml:space="preserve"> </w:t>
      </w:r>
      <w:r>
        <w:rPr>
          <w:spacing w:val="-2"/>
        </w:rPr>
        <w:t>терморегуляция.</w:t>
      </w:r>
    </w:p>
    <w:p w:rsidR="002F49BA" w:rsidRDefault="00263745">
      <w:pPr>
        <w:pStyle w:val="a3"/>
        <w:spacing w:line="275" w:lineRule="exact"/>
        <w:jc w:val="left"/>
      </w:pPr>
      <w:r>
        <w:t>Влияние</w:t>
      </w:r>
      <w:r>
        <w:rPr>
          <w:spacing w:val="-3"/>
        </w:rPr>
        <w:t xml:space="preserve"> </w:t>
      </w:r>
      <w:r>
        <w:t>на</w:t>
      </w:r>
      <w:r>
        <w:rPr>
          <w:spacing w:val="-2"/>
        </w:rPr>
        <w:t xml:space="preserve"> </w:t>
      </w:r>
      <w:r>
        <w:t>кожу</w:t>
      </w:r>
      <w:r>
        <w:rPr>
          <w:spacing w:val="-11"/>
        </w:rPr>
        <w:t xml:space="preserve"> </w:t>
      </w:r>
      <w:r>
        <w:t>факторов</w:t>
      </w:r>
      <w:r>
        <w:rPr>
          <w:spacing w:val="-4"/>
        </w:rPr>
        <w:t xml:space="preserve"> </w:t>
      </w:r>
      <w:r>
        <w:t xml:space="preserve">окружающей </w:t>
      </w:r>
      <w:r>
        <w:rPr>
          <w:spacing w:val="-2"/>
        </w:rPr>
        <w:t>среды.</w:t>
      </w:r>
    </w:p>
    <w:p w:rsidR="002F49BA" w:rsidRDefault="00263745">
      <w:pPr>
        <w:pStyle w:val="a3"/>
        <w:ind w:left="0" w:right="847" w:firstLine="758"/>
      </w:pPr>
      <w:r>
        <w:t xml:space="preserve">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w:t>
      </w:r>
      <w:r>
        <w:rPr>
          <w:spacing w:val="-2"/>
        </w:rPr>
        <w:t>обморожениях.</w:t>
      </w:r>
    </w:p>
    <w:p w:rsidR="002F49BA" w:rsidRDefault="00263745">
      <w:pPr>
        <w:pStyle w:val="a3"/>
        <w:spacing w:line="275" w:lineRule="exact"/>
        <w:ind w:left="1578"/>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2F49BA" w:rsidRDefault="00263745">
      <w:pPr>
        <w:pStyle w:val="a3"/>
        <w:ind w:left="1578" w:right="1765"/>
        <w:jc w:val="left"/>
      </w:pPr>
      <w:r>
        <w:t>Исследование</w:t>
      </w:r>
      <w:r>
        <w:rPr>
          <w:spacing w:val="-4"/>
        </w:rPr>
        <w:t xml:space="preserve"> </w:t>
      </w:r>
      <w:r>
        <w:t>с</w:t>
      </w:r>
      <w:r>
        <w:rPr>
          <w:spacing w:val="-9"/>
        </w:rPr>
        <w:t xml:space="preserve"> </w:t>
      </w:r>
      <w:r>
        <w:t>помощью</w:t>
      </w:r>
      <w:r>
        <w:rPr>
          <w:spacing w:val="-5"/>
        </w:rPr>
        <w:t xml:space="preserve"> </w:t>
      </w:r>
      <w:r>
        <w:t>лупы</w:t>
      </w:r>
      <w:r>
        <w:rPr>
          <w:spacing w:val="-3"/>
        </w:rPr>
        <w:t xml:space="preserve"> </w:t>
      </w:r>
      <w:r>
        <w:t>тыльной</w:t>
      </w:r>
      <w:r>
        <w:rPr>
          <w:spacing w:val="-7"/>
        </w:rPr>
        <w:t xml:space="preserve"> </w:t>
      </w:r>
      <w:r>
        <w:t>и</w:t>
      </w:r>
      <w:r>
        <w:rPr>
          <w:spacing w:val="-7"/>
        </w:rPr>
        <w:t xml:space="preserve"> </w:t>
      </w:r>
      <w:r>
        <w:t>ладонной</w:t>
      </w:r>
      <w:r>
        <w:rPr>
          <w:spacing w:val="-3"/>
        </w:rPr>
        <w:t xml:space="preserve"> </w:t>
      </w:r>
      <w:r>
        <w:t>стороны</w:t>
      </w:r>
      <w:r>
        <w:rPr>
          <w:spacing w:val="-3"/>
        </w:rPr>
        <w:t xml:space="preserve"> </w:t>
      </w:r>
      <w:r>
        <w:t>кисти. Определение жирности различных участков кожи лица.</w:t>
      </w:r>
    </w:p>
    <w:p w:rsidR="002F49BA" w:rsidRDefault="00263745">
      <w:pPr>
        <w:pStyle w:val="a3"/>
        <w:ind w:left="1578" w:right="840"/>
        <w:jc w:val="left"/>
      </w:pPr>
      <w:r>
        <w:t>Описание мер</w:t>
      </w:r>
      <w:r>
        <w:rPr>
          <w:spacing w:val="-5"/>
        </w:rPr>
        <w:t xml:space="preserve"> </w:t>
      </w:r>
      <w:r>
        <w:t>по уходу</w:t>
      </w:r>
      <w:r>
        <w:rPr>
          <w:spacing w:val="-10"/>
        </w:rPr>
        <w:t xml:space="preserve"> </w:t>
      </w:r>
      <w:r>
        <w:t>за</w:t>
      </w:r>
      <w:r>
        <w:rPr>
          <w:spacing w:val="-1"/>
        </w:rPr>
        <w:t xml:space="preserve"> </w:t>
      </w:r>
      <w:r>
        <w:t>кожей</w:t>
      </w:r>
      <w:r>
        <w:rPr>
          <w:spacing w:val="-4"/>
        </w:rPr>
        <w:t xml:space="preserve"> </w:t>
      </w:r>
      <w:r>
        <w:t>лица</w:t>
      </w:r>
      <w:r>
        <w:rPr>
          <w:spacing w:val="-6"/>
        </w:rPr>
        <w:t xml:space="preserve"> </w:t>
      </w:r>
      <w:r>
        <w:t>и</w:t>
      </w:r>
      <w:r>
        <w:rPr>
          <w:spacing w:val="-4"/>
        </w:rPr>
        <w:t xml:space="preserve"> </w:t>
      </w:r>
      <w:r>
        <w:t>волосами</w:t>
      </w:r>
      <w:r>
        <w:rPr>
          <w:spacing w:val="-4"/>
        </w:rPr>
        <w:t xml:space="preserve"> </w:t>
      </w:r>
      <w:r>
        <w:t>в зависимости</w:t>
      </w:r>
      <w:r>
        <w:rPr>
          <w:spacing w:val="-8"/>
        </w:rPr>
        <w:t xml:space="preserve"> </w:t>
      </w:r>
      <w:r>
        <w:t>от</w:t>
      </w:r>
      <w:r>
        <w:rPr>
          <w:spacing w:val="-4"/>
        </w:rPr>
        <w:t xml:space="preserve"> </w:t>
      </w:r>
      <w:r>
        <w:t>типа</w:t>
      </w:r>
      <w:r>
        <w:rPr>
          <w:spacing w:val="-1"/>
        </w:rPr>
        <w:t xml:space="preserve"> </w:t>
      </w:r>
      <w:r>
        <w:t>кожи. Описание основных гигиенических требований к одежде и обуви.</w:t>
      </w:r>
    </w:p>
    <w:p w:rsidR="002F49BA" w:rsidRDefault="00263745">
      <w:pPr>
        <w:pStyle w:val="a3"/>
        <w:spacing w:line="271" w:lineRule="exact"/>
        <w:ind w:left="1578"/>
        <w:jc w:val="left"/>
      </w:pPr>
      <w:r>
        <w:rPr>
          <w:spacing w:val="-2"/>
        </w:rPr>
        <w:t>Выделение.</w:t>
      </w:r>
    </w:p>
    <w:p w:rsidR="002F49BA" w:rsidRDefault="00263745">
      <w:pPr>
        <w:pStyle w:val="a3"/>
        <w:ind w:left="0" w:right="845" w:firstLine="758"/>
      </w:pPr>
      <w: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2F49BA" w:rsidRDefault="00263745">
      <w:pPr>
        <w:pStyle w:val="a3"/>
        <w:ind w:left="1578" w:right="4152"/>
        <w:jc w:val="left"/>
      </w:pPr>
      <w:r>
        <w:t>Лабораторные и практические работы. Определение</w:t>
      </w:r>
      <w:r>
        <w:rPr>
          <w:spacing w:val="-8"/>
        </w:rPr>
        <w:t xml:space="preserve"> </w:t>
      </w:r>
      <w:r>
        <w:t>местоположения</w:t>
      </w:r>
      <w:r>
        <w:rPr>
          <w:spacing w:val="-11"/>
        </w:rPr>
        <w:t xml:space="preserve"> </w:t>
      </w:r>
      <w:r>
        <w:t>почек</w:t>
      </w:r>
      <w:r>
        <w:rPr>
          <w:spacing w:val="-8"/>
        </w:rPr>
        <w:t xml:space="preserve"> </w:t>
      </w:r>
      <w:r>
        <w:t>(на</w:t>
      </w:r>
      <w:r>
        <w:rPr>
          <w:spacing w:val="-12"/>
        </w:rPr>
        <w:t xml:space="preserve"> </w:t>
      </w:r>
      <w:r>
        <w:t>муляже). Описание мер профилактики болезней почек.</w:t>
      </w:r>
    </w:p>
    <w:p w:rsidR="002F49BA" w:rsidRDefault="00263745">
      <w:pPr>
        <w:pStyle w:val="a3"/>
        <w:spacing w:line="274" w:lineRule="exact"/>
        <w:ind w:left="1578"/>
        <w:jc w:val="left"/>
      </w:pPr>
      <w:r>
        <w:t>Размножение</w:t>
      </w:r>
      <w:r>
        <w:rPr>
          <w:spacing w:val="-2"/>
        </w:rPr>
        <w:t xml:space="preserve"> </w:t>
      </w:r>
      <w:r>
        <w:t>и</w:t>
      </w:r>
      <w:r>
        <w:rPr>
          <w:spacing w:val="-3"/>
        </w:rPr>
        <w:t xml:space="preserve"> </w:t>
      </w:r>
      <w:r>
        <w:rPr>
          <w:spacing w:val="-2"/>
        </w:rPr>
        <w:t>развитие.</w:t>
      </w:r>
    </w:p>
    <w:p w:rsidR="002F49BA" w:rsidRDefault="00263745">
      <w:pPr>
        <w:pStyle w:val="a3"/>
        <w:ind w:left="0" w:right="843" w:firstLine="758"/>
      </w:pPr>
      <w:r>
        <w:t>Органы репродукции, строение и функции. Половые железы. Половые клетки. Оплодотворение. Внутриутробное развитие. Влияние на эмбриональное развитие</w:t>
      </w:r>
      <w:r>
        <w:rPr>
          <w:spacing w:val="40"/>
        </w:rPr>
        <w:t xml:space="preserve"> </w:t>
      </w:r>
      <w:r>
        <w:t>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2F49BA" w:rsidRDefault="00263745">
      <w:pPr>
        <w:pStyle w:val="a3"/>
        <w:spacing w:line="275" w:lineRule="exact"/>
        <w:ind w:left="1602"/>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2F49BA" w:rsidRDefault="00263745">
      <w:pPr>
        <w:pStyle w:val="a3"/>
        <w:ind w:left="0" w:right="856" w:firstLine="782"/>
      </w:pPr>
      <w:r>
        <w:t>Описание основных мер по профилактике инфекционных вирусных заболеваний: СПИД и гепатит.</w:t>
      </w:r>
    </w:p>
    <w:p w:rsidR="002F49BA" w:rsidRDefault="00263745">
      <w:pPr>
        <w:pStyle w:val="a3"/>
        <w:spacing w:line="270" w:lineRule="exact"/>
        <w:ind w:left="1602"/>
      </w:pPr>
      <w:r>
        <w:t>Органы</w:t>
      </w:r>
      <w:r>
        <w:rPr>
          <w:spacing w:val="-3"/>
        </w:rPr>
        <w:t xml:space="preserve"> </w:t>
      </w:r>
      <w:r>
        <w:t>чувств</w:t>
      </w:r>
      <w:r>
        <w:rPr>
          <w:spacing w:val="-2"/>
        </w:rPr>
        <w:t xml:space="preserve"> </w:t>
      </w:r>
      <w:r>
        <w:t>и</w:t>
      </w:r>
      <w:r>
        <w:rPr>
          <w:spacing w:val="-2"/>
        </w:rPr>
        <w:t xml:space="preserve"> </w:t>
      </w:r>
      <w:r>
        <w:t>сенсорные</w:t>
      </w:r>
      <w:r>
        <w:rPr>
          <w:spacing w:val="-4"/>
        </w:rPr>
        <w:t xml:space="preserve"> </w:t>
      </w:r>
      <w:r>
        <w:rPr>
          <w:spacing w:val="-2"/>
        </w:rPr>
        <w:t>системы.</w:t>
      </w:r>
    </w:p>
    <w:p w:rsidR="002F49BA" w:rsidRDefault="00263745">
      <w:pPr>
        <w:pStyle w:val="a3"/>
        <w:ind w:left="0" w:firstLine="782"/>
        <w:jc w:val="left"/>
      </w:pPr>
      <w:r>
        <w:t>Органы чувств</w:t>
      </w:r>
      <w:r>
        <w:rPr>
          <w:spacing w:val="34"/>
        </w:rPr>
        <w:t xml:space="preserve"> </w:t>
      </w:r>
      <w:r>
        <w:t>и их значение.</w:t>
      </w:r>
      <w:r>
        <w:rPr>
          <w:spacing w:val="30"/>
        </w:rPr>
        <w:t xml:space="preserve"> </w:t>
      </w:r>
      <w:r>
        <w:t>Анализаторы. Сенсорные системы.</w:t>
      </w:r>
      <w:r>
        <w:rPr>
          <w:spacing w:val="33"/>
        </w:rPr>
        <w:t xml:space="preserve"> </w:t>
      </w:r>
      <w:r>
        <w:t>Глаз и</w:t>
      </w:r>
      <w:r>
        <w:rPr>
          <w:spacing w:val="32"/>
        </w:rPr>
        <w:t xml:space="preserve"> </w:t>
      </w:r>
      <w:r>
        <w:t>зрение. Оптическая</w:t>
      </w:r>
      <w:r>
        <w:rPr>
          <w:spacing w:val="49"/>
        </w:rPr>
        <w:t xml:space="preserve"> </w:t>
      </w:r>
      <w:r>
        <w:t>система</w:t>
      </w:r>
      <w:r>
        <w:rPr>
          <w:spacing w:val="77"/>
        </w:rPr>
        <w:t xml:space="preserve"> </w:t>
      </w:r>
      <w:r>
        <w:t>глаза.</w:t>
      </w:r>
      <w:r>
        <w:rPr>
          <w:spacing w:val="53"/>
        </w:rPr>
        <w:t xml:space="preserve"> </w:t>
      </w:r>
      <w:r>
        <w:t>Сетчатка.</w:t>
      </w:r>
      <w:r>
        <w:rPr>
          <w:spacing w:val="53"/>
        </w:rPr>
        <w:t xml:space="preserve"> </w:t>
      </w:r>
      <w:r>
        <w:t>Зрительные</w:t>
      </w:r>
      <w:r>
        <w:rPr>
          <w:spacing w:val="51"/>
        </w:rPr>
        <w:t xml:space="preserve"> </w:t>
      </w:r>
      <w:r>
        <w:t>рецепторы.</w:t>
      </w:r>
      <w:r>
        <w:rPr>
          <w:spacing w:val="54"/>
        </w:rPr>
        <w:t xml:space="preserve"> </w:t>
      </w:r>
      <w:r>
        <w:t>Зрительное</w:t>
      </w:r>
      <w:r>
        <w:rPr>
          <w:spacing w:val="77"/>
        </w:rPr>
        <w:t xml:space="preserve"> </w:t>
      </w:r>
      <w:r>
        <w:rPr>
          <w:spacing w:val="-2"/>
        </w:rPr>
        <w:t>восприятие.</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jc w:val="left"/>
      </w:pPr>
      <w:r>
        <w:lastRenderedPageBreak/>
        <w:t>Нарушения</w:t>
      </w:r>
      <w:r>
        <w:rPr>
          <w:spacing w:val="-3"/>
        </w:rPr>
        <w:t xml:space="preserve"> </w:t>
      </w:r>
      <w:r>
        <w:t>зрения</w:t>
      </w:r>
      <w:r>
        <w:rPr>
          <w:spacing w:val="-1"/>
        </w:rPr>
        <w:t xml:space="preserve"> </w:t>
      </w:r>
      <w:r>
        <w:t>и</w:t>
      </w:r>
      <w:r>
        <w:rPr>
          <w:spacing w:val="-5"/>
        </w:rPr>
        <w:t xml:space="preserve"> </w:t>
      </w:r>
      <w:r>
        <w:t>их</w:t>
      </w:r>
      <w:r>
        <w:rPr>
          <w:spacing w:val="-6"/>
        </w:rPr>
        <w:t xml:space="preserve"> </w:t>
      </w:r>
      <w:r>
        <w:t>причины.</w:t>
      </w:r>
      <w:r>
        <w:rPr>
          <w:spacing w:val="-4"/>
        </w:rPr>
        <w:t xml:space="preserve"> </w:t>
      </w:r>
      <w:r>
        <w:t>Гигиена</w:t>
      </w:r>
      <w:r>
        <w:rPr>
          <w:spacing w:val="-6"/>
        </w:rPr>
        <w:t xml:space="preserve"> </w:t>
      </w:r>
      <w:r>
        <w:rPr>
          <w:spacing w:val="-2"/>
        </w:rPr>
        <w:t>зрения.</w:t>
      </w:r>
    </w:p>
    <w:p w:rsidR="002F49BA" w:rsidRDefault="00263745">
      <w:pPr>
        <w:pStyle w:val="a3"/>
        <w:ind w:left="0" w:firstLine="782"/>
        <w:jc w:val="left"/>
      </w:pPr>
      <w:r>
        <w:t>Ухо</w:t>
      </w:r>
      <w:r>
        <w:rPr>
          <w:spacing w:val="76"/>
        </w:rPr>
        <w:t xml:space="preserve"> </w:t>
      </w:r>
      <w:r>
        <w:t>и</w:t>
      </w:r>
      <w:r>
        <w:rPr>
          <w:spacing w:val="72"/>
        </w:rPr>
        <w:t xml:space="preserve"> </w:t>
      </w:r>
      <w:r>
        <w:t>слух.</w:t>
      </w:r>
      <w:r>
        <w:rPr>
          <w:spacing w:val="74"/>
        </w:rPr>
        <w:t xml:space="preserve"> </w:t>
      </w:r>
      <w:r>
        <w:t>Строение</w:t>
      </w:r>
      <w:r>
        <w:rPr>
          <w:spacing w:val="40"/>
        </w:rPr>
        <w:t xml:space="preserve"> </w:t>
      </w:r>
      <w:r>
        <w:t>и</w:t>
      </w:r>
      <w:r>
        <w:rPr>
          <w:spacing w:val="72"/>
        </w:rPr>
        <w:t xml:space="preserve"> </w:t>
      </w:r>
      <w:r>
        <w:t>функции</w:t>
      </w:r>
      <w:r>
        <w:rPr>
          <w:spacing w:val="72"/>
        </w:rPr>
        <w:t xml:space="preserve"> </w:t>
      </w:r>
      <w:r>
        <w:t>органа</w:t>
      </w:r>
      <w:r>
        <w:rPr>
          <w:spacing w:val="71"/>
        </w:rPr>
        <w:t xml:space="preserve"> </w:t>
      </w:r>
      <w:r>
        <w:t>слуха.</w:t>
      </w:r>
      <w:r>
        <w:rPr>
          <w:spacing w:val="74"/>
        </w:rPr>
        <w:t xml:space="preserve"> </w:t>
      </w:r>
      <w:r>
        <w:t>Механизм</w:t>
      </w:r>
      <w:r>
        <w:rPr>
          <w:spacing w:val="73"/>
        </w:rPr>
        <w:t xml:space="preserve"> </w:t>
      </w:r>
      <w:r>
        <w:t>работы</w:t>
      </w:r>
      <w:r>
        <w:rPr>
          <w:spacing w:val="73"/>
        </w:rPr>
        <w:t xml:space="preserve"> </w:t>
      </w:r>
      <w:r>
        <w:t>слухового анализатора. Слуховое восприятие. Нарушения слуха и их причины. Гигиена слуха.</w:t>
      </w:r>
    </w:p>
    <w:p w:rsidR="002F49BA" w:rsidRDefault="00263745">
      <w:pPr>
        <w:pStyle w:val="a3"/>
        <w:tabs>
          <w:tab w:val="left" w:pos="2658"/>
          <w:tab w:val="left" w:pos="4135"/>
          <w:tab w:val="left" w:pos="5589"/>
          <w:tab w:val="left" w:pos="6692"/>
          <w:tab w:val="left" w:pos="7919"/>
          <w:tab w:val="left" w:pos="9156"/>
          <w:tab w:val="left" w:pos="9545"/>
        </w:tabs>
        <w:spacing w:line="271" w:lineRule="exact"/>
        <w:ind w:left="1602"/>
        <w:jc w:val="left"/>
      </w:pPr>
      <w:r>
        <w:rPr>
          <w:spacing w:val="-2"/>
        </w:rPr>
        <w:t>Органы</w:t>
      </w:r>
      <w:r>
        <w:tab/>
      </w:r>
      <w:r>
        <w:rPr>
          <w:spacing w:val="-2"/>
        </w:rPr>
        <w:t>равновесия,</w:t>
      </w:r>
      <w:r>
        <w:tab/>
      </w:r>
      <w:r>
        <w:rPr>
          <w:spacing w:val="-2"/>
        </w:rPr>
        <w:t>мышечного</w:t>
      </w:r>
      <w:r>
        <w:tab/>
      </w:r>
      <w:r>
        <w:rPr>
          <w:spacing w:val="-2"/>
        </w:rPr>
        <w:t>чувства,</w:t>
      </w:r>
      <w:r>
        <w:tab/>
      </w:r>
      <w:r>
        <w:rPr>
          <w:spacing w:val="-2"/>
        </w:rPr>
        <w:t>осязания,</w:t>
      </w:r>
      <w:r>
        <w:tab/>
      </w:r>
      <w:r>
        <w:rPr>
          <w:spacing w:val="-2"/>
        </w:rPr>
        <w:t>обоняния</w:t>
      </w:r>
      <w:r>
        <w:tab/>
      </w:r>
      <w:r>
        <w:rPr>
          <w:spacing w:val="-10"/>
        </w:rPr>
        <w:t>и</w:t>
      </w:r>
      <w:r>
        <w:tab/>
      </w:r>
      <w:r>
        <w:rPr>
          <w:spacing w:val="-2"/>
        </w:rPr>
        <w:t>вкуса.</w:t>
      </w:r>
    </w:p>
    <w:p w:rsidR="002F49BA" w:rsidRDefault="00263745">
      <w:pPr>
        <w:pStyle w:val="a3"/>
        <w:spacing w:before="1"/>
        <w:ind w:left="1602" w:right="4596" w:hanging="783"/>
        <w:jc w:val="left"/>
      </w:pPr>
      <w:r>
        <w:t>Взаимодействие сенсорных систем организма. Лабораторные и практические работы Определение</w:t>
      </w:r>
      <w:r>
        <w:rPr>
          <w:spacing w:val="-8"/>
        </w:rPr>
        <w:t xml:space="preserve"> </w:t>
      </w:r>
      <w:r>
        <w:t>остроты</w:t>
      </w:r>
      <w:r>
        <w:rPr>
          <w:spacing w:val="-6"/>
        </w:rPr>
        <w:t xml:space="preserve"> </w:t>
      </w:r>
      <w:r>
        <w:t>зрения</w:t>
      </w:r>
      <w:r>
        <w:rPr>
          <w:spacing w:val="-7"/>
        </w:rPr>
        <w:t xml:space="preserve"> </w:t>
      </w:r>
      <w:r>
        <w:t>у</w:t>
      </w:r>
      <w:r>
        <w:rPr>
          <w:spacing w:val="-15"/>
        </w:rPr>
        <w:t xml:space="preserve"> </w:t>
      </w:r>
      <w:r>
        <w:t>человека.</w:t>
      </w:r>
    </w:p>
    <w:p w:rsidR="002F49BA" w:rsidRDefault="00263745">
      <w:pPr>
        <w:pStyle w:val="a3"/>
        <w:ind w:left="1602" w:right="1765"/>
        <w:jc w:val="left"/>
      </w:pPr>
      <w:r>
        <w:t>Изучение</w:t>
      </w:r>
      <w:r>
        <w:rPr>
          <w:spacing w:val="-3"/>
        </w:rPr>
        <w:t xml:space="preserve"> </w:t>
      </w:r>
      <w:r>
        <w:t>строения</w:t>
      </w:r>
      <w:r>
        <w:rPr>
          <w:spacing w:val="-7"/>
        </w:rPr>
        <w:t xml:space="preserve"> </w:t>
      </w:r>
      <w:r>
        <w:t>органа</w:t>
      </w:r>
      <w:r>
        <w:rPr>
          <w:spacing w:val="-8"/>
        </w:rPr>
        <w:t xml:space="preserve"> </w:t>
      </w:r>
      <w:r>
        <w:t>зрения</w:t>
      </w:r>
      <w:r>
        <w:rPr>
          <w:spacing w:val="-7"/>
        </w:rPr>
        <w:t xml:space="preserve"> </w:t>
      </w:r>
      <w:r>
        <w:t>(на</w:t>
      </w:r>
      <w:r>
        <w:rPr>
          <w:spacing w:val="-8"/>
        </w:rPr>
        <w:t xml:space="preserve"> </w:t>
      </w:r>
      <w:r>
        <w:t>муляже</w:t>
      </w:r>
      <w:r>
        <w:rPr>
          <w:spacing w:val="-3"/>
        </w:rPr>
        <w:t xml:space="preserve"> </w:t>
      </w:r>
      <w:r>
        <w:t>и</w:t>
      </w:r>
      <w:r>
        <w:rPr>
          <w:spacing w:val="-1"/>
        </w:rPr>
        <w:t xml:space="preserve"> </w:t>
      </w:r>
      <w:r>
        <w:t>влажном</w:t>
      </w:r>
      <w:r>
        <w:rPr>
          <w:spacing w:val="-5"/>
        </w:rPr>
        <w:t xml:space="preserve"> </w:t>
      </w:r>
      <w:r>
        <w:t>препарате). Изучение строения органа слуха (на муляже).</w:t>
      </w:r>
    </w:p>
    <w:p w:rsidR="002F49BA" w:rsidRDefault="00263745">
      <w:pPr>
        <w:pStyle w:val="a3"/>
        <w:spacing w:line="271" w:lineRule="exact"/>
        <w:ind w:left="1602"/>
        <w:jc w:val="left"/>
      </w:pPr>
      <w:r>
        <w:t>Поведение</w:t>
      </w:r>
      <w:r>
        <w:rPr>
          <w:spacing w:val="-4"/>
        </w:rPr>
        <w:t xml:space="preserve"> </w:t>
      </w:r>
      <w:r>
        <w:t>и</w:t>
      </w:r>
      <w:r>
        <w:rPr>
          <w:spacing w:val="3"/>
        </w:rPr>
        <w:t xml:space="preserve"> </w:t>
      </w:r>
      <w:r>
        <w:rPr>
          <w:spacing w:val="-2"/>
        </w:rPr>
        <w:t>психика.</w:t>
      </w:r>
    </w:p>
    <w:p w:rsidR="002F49BA" w:rsidRDefault="00263745">
      <w:pPr>
        <w:pStyle w:val="a3"/>
        <w:spacing w:before="1"/>
        <w:ind w:left="0" w:right="844" w:firstLine="782"/>
      </w:pPr>
      <w: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2F49BA" w:rsidRDefault="00263745">
      <w:pPr>
        <w:pStyle w:val="a3"/>
        <w:spacing w:before="1"/>
        <w:ind w:left="0" w:right="846" w:firstLine="782"/>
      </w:pPr>
      <w: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w:t>
      </w:r>
      <w:r>
        <w:rPr>
          <w:spacing w:val="-1"/>
        </w:rPr>
        <w:t xml:space="preserve"> </w:t>
      </w:r>
      <w:r>
        <w:t>психики человека.</w:t>
      </w:r>
      <w:r>
        <w:rPr>
          <w:spacing w:val="-5"/>
        </w:rPr>
        <w:t xml:space="preserve"> </w:t>
      </w:r>
      <w:r>
        <w:t>Гигиена</w:t>
      </w:r>
      <w:r>
        <w:rPr>
          <w:spacing w:val="-3"/>
        </w:rPr>
        <w:t xml:space="preserve"> </w:t>
      </w:r>
      <w:r>
        <w:t>физического и</w:t>
      </w:r>
      <w:r>
        <w:rPr>
          <w:spacing w:val="-1"/>
        </w:rPr>
        <w:t xml:space="preserve"> </w:t>
      </w:r>
      <w:r>
        <w:t>умственного труда. Режим труда и отдыха. Сон и его значение. Гигиена сна.</w:t>
      </w:r>
    </w:p>
    <w:p w:rsidR="002F49BA" w:rsidRDefault="00263745">
      <w:pPr>
        <w:pStyle w:val="a3"/>
        <w:ind w:left="1602" w:right="4596"/>
        <w:jc w:val="left"/>
      </w:pPr>
      <w:r>
        <w:t>Лабораторные</w:t>
      </w:r>
      <w:r>
        <w:rPr>
          <w:spacing w:val="-15"/>
        </w:rPr>
        <w:t xml:space="preserve"> </w:t>
      </w:r>
      <w:r>
        <w:t>и</w:t>
      </w:r>
      <w:r>
        <w:rPr>
          <w:spacing w:val="-9"/>
        </w:rPr>
        <w:t xml:space="preserve"> </w:t>
      </w:r>
      <w:r>
        <w:t>практические</w:t>
      </w:r>
      <w:r>
        <w:rPr>
          <w:spacing w:val="-11"/>
        </w:rPr>
        <w:t xml:space="preserve"> </w:t>
      </w:r>
      <w:r>
        <w:t>работы. Изучение кратковременной памяти.</w:t>
      </w:r>
    </w:p>
    <w:p w:rsidR="002F49BA" w:rsidRDefault="00263745">
      <w:pPr>
        <w:pStyle w:val="a3"/>
        <w:ind w:left="1602" w:right="3083"/>
        <w:jc w:val="left"/>
      </w:pPr>
      <w:r>
        <w:t>Определение объёма механической и логической памяти. Оценка</w:t>
      </w:r>
      <w:r>
        <w:rPr>
          <w:spacing w:val="-9"/>
        </w:rPr>
        <w:t xml:space="preserve"> </w:t>
      </w:r>
      <w:r>
        <w:t>сформированности</w:t>
      </w:r>
      <w:r>
        <w:rPr>
          <w:spacing w:val="-10"/>
        </w:rPr>
        <w:t xml:space="preserve"> </w:t>
      </w:r>
      <w:r>
        <w:t>навыков</w:t>
      </w:r>
      <w:r>
        <w:rPr>
          <w:spacing w:val="-7"/>
        </w:rPr>
        <w:t xml:space="preserve"> </w:t>
      </w:r>
      <w:r>
        <w:t>логического</w:t>
      </w:r>
      <w:r>
        <w:rPr>
          <w:spacing w:val="-8"/>
        </w:rPr>
        <w:t xml:space="preserve"> </w:t>
      </w:r>
      <w:r>
        <w:t>мышления. Человек и окружающая среда.</w:t>
      </w:r>
    </w:p>
    <w:p w:rsidR="002F49BA" w:rsidRDefault="00263745">
      <w:pPr>
        <w:pStyle w:val="a3"/>
        <w:ind w:left="0" w:right="851" w:firstLine="782"/>
      </w:pPr>
      <w:r>
        <w:t>Человек и окружающая среда. Экологические факторы и их действие на организм человека. Зависимость здоровья человека от состояния</w:t>
      </w:r>
      <w:r>
        <w:rPr>
          <w:spacing w:val="-1"/>
        </w:rPr>
        <w:t xml:space="preserve"> </w:t>
      </w:r>
      <w:r>
        <w:t>окружающей среды. Микроклимат жилых помещений. Соблюдение правил поведения в окружающей среде, в опасных и чрезвычайных ситуациях.</w:t>
      </w:r>
    </w:p>
    <w:p w:rsidR="002F49BA" w:rsidRDefault="00263745">
      <w:pPr>
        <w:pStyle w:val="a3"/>
        <w:ind w:left="0" w:right="848" w:firstLine="782"/>
      </w:pPr>
      <w: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2F49BA" w:rsidRDefault="00263745">
      <w:pPr>
        <w:pStyle w:val="a3"/>
        <w:ind w:left="0" w:right="850" w:firstLine="782"/>
      </w:pPr>
      <w: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2F49BA" w:rsidRDefault="00263745">
      <w:pPr>
        <w:pStyle w:val="a3"/>
        <w:ind w:left="0" w:right="854" w:firstLine="782"/>
      </w:pPr>
      <w:r>
        <w:t>Планируемые результаты освоения программы по биологии на уровне основного общего образования.</w:t>
      </w:r>
    </w:p>
    <w:p w:rsidR="002F49BA" w:rsidRDefault="00263745">
      <w:pPr>
        <w:pStyle w:val="a3"/>
        <w:ind w:left="0" w:right="846" w:firstLine="782"/>
      </w:pPr>
      <w:r>
        <w:t>Освоение</w:t>
      </w:r>
      <w:r>
        <w:rPr>
          <w:spacing w:val="-9"/>
        </w:rPr>
        <w:t xml:space="preserve"> </w:t>
      </w:r>
      <w:r>
        <w:t>учебного предмета</w:t>
      </w:r>
      <w:r>
        <w:rPr>
          <w:spacing w:val="-4"/>
        </w:rPr>
        <w:t xml:space="preserve"> </w:t>
      </w:r>
      <w:r>
        <w:t>«Биология»</w:t>
      </w:r>
      <w:r>
        <w:rPr>
          <w:spacing w:val="-8"/>
        </w:rPr>
        <w:t xml:space="preserve"> </w:t>
      </w:r>
      <w:r>
        <w:t>на уровне</w:t>
      </w:r>
      <w:r>
        <w:rPr>
          <w:spacing w:val="-9"/>
        </w:rPr>
        <w:t xml:space="preserve"> </w:t>
      </w:r>
      <w:r>
        <w:t>основного</w:t>
      </w:r>
      <w:r>
        <w:rPr>
          <w:spacing w:val="-3"/>
        </w:rPr>
        <w:t xml:space="preserve"> </w:t>
      </w:r>
      <w:r>
        <w:t>общего</w:t>
      </w:r>
      <w:r>
        <w:rPr>
          <w:spacing w:val="-3"/>
        </w:rPr>
        <w:t xml:space="preserve"> </w:t>
      </w:r>
      <w:r>
        <w:t>образования должно обеспечить достижение следующих обучающимися личностных, метапредметных и предметных результатов.</w:t>
      </w:r>
    </w:p>
    <w:p w:rsidR="002F49BA" w:rsidRDefault="00263745">
      <w:pPr>
        <w:pStyle w:val="a3"/>
        <w:ind w:left="0" w:right="851" w:firstLine="782"/>
      </w:pPr>
      <w:r>
        <w:t xml:space="preserve">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w:t>
      </w:r>
      <w:r>
        <w:rPr>
          <w:spacing w:val="-2"/>
        </w:rPr>
        <w:t>части:</w:t>
      </w:r>
    </w:p>
    <w:p w:rsidR="002F49BA" w:rsidRDefault="00263745">
      <w:pPr>
        <w:pStyle w:val="a3"/>
        <w:spacing w:line="266" w:lineRule="exact"/>
        <w:ind w:left="1602"/>
        <w:jc w:val="left"/>
      </w:pPr>
      <w:r>
        <w:t>патриотического</w:t>
      </w:r>
      <w:r>
        <w:rPr>
          <w:spacing w:val="-6"/>
        </w:rPr>
        <w:t xml:space="preserve"> </w:t>
      </w:r>
      <w:r>
        <w:rPr>
          <w:spacing w:val="-2"/>
        </w:rPr>
        <w:t>воспитания:</w:t>
      </w:r>
    </w:p>
    <w:p w:rsidR="002F49BA" w:rsidRDefault="00263745">
      <w:pPr>
        <w:pStyle w:val="a3"/>
        <w:spacing w:before="4"/>
        <w:ind w:left="0" w:firstLine="782"/>
        <w:jc w:val="left"/>
      </w:pPr>
      <w:r>
        <w:t>отношение</w:t>
      </w:r>
      <w:r>
        <w:rPr>
          <w:spacing w:val="30"/>
        </w:rPr>
        <w:t xml:space="preserve"> </w:t>
      </w:r>
      <w:r>
        <w:t>к</w:t>
      </w:r>
      <w:r>
        <w:rPr>
          <w:spacing w:val="30"/>
        </w:rPr>
        <w:t xml:space="preserve"> </w:t>
      </w:r>
      <w:r>
        <w:t>биологии как</w:t>
      </w:r>
      <w:r>
        <w:rPr>
          <w:spacing w:val="30"/>
        </w:rPr>
        <w:t xml:space="preserve"> </w:t>
      </w:r>
      <w:r>
        <w:t>к</w:t>
      </w:r>
      <w:r>
        <w:rPr>
          <w:spacing w:val="30"/>
        </w:rPr>
        <w:t xml:space="preserve"> </w:t>
      </w:r>
      <w:r>
        <w:t>важной составляющей</w:t>
      </w:r>
      <w:r>
        <w:rPr>
          <w:spacing w:val="32"/>
        </w:rPr>
        <w:t xml:space="preserve"> </w:t>
      </w:r>
      <w:r>
        <w:t>культуры,</w:t>
      </w:r>
      <w:r>
        <w:rPr>
          <w:spacing w:val="33"/>
        </w:rPr>
        <w:t xml:space="preserve"> </w:t>
      </w:r>
      <w:r>
        <w:t>гордость за</w:t>
      </w:r>
      <w:r>
        <w:rPr>
          <w:spacing w:val="30"/>
        </w:rPr>
        <w:t xml:space="preserve"> </w:t>
      </w:r>
      <w:r>
        <w:t>вклад российских и советских учёных в развитие мировой биологической науки;</w:t>
      </w:r>
    </w:p>
    <w:p w:rsidR="002F49BA" w:rsidRDefault="00263745">
      <w:pPr>
        <w:pStyle w:val="a3"/>
        <w:spacing w:before="4" w:line="275" w:lineRule="exact"/>
        <w:ind w:left="1602"/>
        <w:jc w:val="left"/>
      </w:pPr>
      <w:r>
        <w:t>гражданского</w:t>
      </w:r>
      <w:r>
        <w:rPr>
          <w:spacing w:val="-2"/>
        </w:rPr>
        <w:t xml:space="preserve"> воспитания:</w:t>
      </w:r>
    </w:p>
    <w:p w:rsidR="002F49BA" w:rsidRDefault="00263745">
      <w:pPr>
        <w:pStyle w:val="a3"/>
        <w:spacing w:line="275" w:lineRule="exact"/>
        <w:ind w:left="1602"/>
        <w:jc w:val="left"/>
      </w:pPr>
      <w:r>
        <w:t>готовность</w:t>
      </w:r>
      <w:r>
        <w:rPr>
          <w:spacing w:val="-8"/>
        </w:rPr>
        <w:t xml:space="preserve"> </w:t>
      </w:r>
      <w:r>
        <w:t>к</w:t>
      </w:r>
      <w:r>
        <w:rPr>
          <w:spacing w:val="-5"/>
        </w:rPr>
        <w:t xml:space="preserve"> </w:t>
      </w:r>
      <w:r>
        <w:t>конструктивной</w:t>
      </w:r>
      <w:r>
        <w:rPr>
          <w:spacing w:val="-6"/>
        </w:rPr>
        <w:t xml:space="preserve"> </w:t>
      </w:r>
      <w:r>
        <w:t>совместной</w:t>
      </w:r>
      <w:r>
        <w:rPr>
          <w:spacing w:val="-6"/>
        </w:rPr>
        <w:t xml:space="preserve"> </w:t>
      </w:r>
      <w:r>
        <w:t>деятельности</w:t>
      </w:r>
      <w:r>
        <w:rPr>
          <w:spacing w:val="-2"/>
        </w:rPr>
        <w:t xml:space="preserve"> </w:t>
      </w:r>
      <w:r>
        <w:t>при</w:t>
      </w:r>
      <w:r>
        <w:rPr>
          <w:spacing w:val="-6"/>
        </w:rPr>
        <w:t xml:space="preserve"> </w:t>
      </w:r>
      <w:r>
        <w:rPr>
          <w:spacing w:val="-2"/>
        </w:rPr>
        <w:t>выполнении</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left="1578" w:right="2297" w:hanging="759"/>
        <w:jc w:val="left"/>
      </w:pPr>
      <w:r>
        <w:lastRenderedPageBreak/>
        <w:t>исследований</w:t>
      </w:r>
      <w:r>
        <w:rPr>
          <w:spacing w:val="-5"/>
        </w:rPr>
        <w:t xml:space="preserve"> </w:t>
      </w:r>
      <w:r>
        <w:t>и</w:t>
      </w:r>
      <w:r>
        <w:rPr>
          <w:spacing w:val="-5"/>
        </w:rPr>
        <w:t xml:space="preserve"> </w:t>
      </w:r>
      <w:r>
        <w:t>проектов,</w:t>
      </w:r>
      <w:r>
        <w:rPr>
          <w:spacing w:val="-4"/>
        </w:rPr>
        <w:t xml:space="preserve"> </w:t>
      </w:r>
      <w:r>
        <w:t>стремление</w:t>
      </w:r>
      <w:r>
        <w:rPr>
          <w:spacing w:val="-7"/>
        </w:rPr>
        <w:t xml:space="preserve"> </w:t>
      </w:r>
      <w:r>
        <w:t>к</w:t>
      </w:r>
      <w:r>
        <w:rPr>
          <w:spacing w:val="-3"/>
        </w:rPr>
        <w:t xml:space="preserve"> </w:t>
      </w:r>
      <w:r>
        <w:t>взаимопониманию</w:t>
      </w:r>
      <w:r>
        <w:rPr>
          <w:spacing w:val="-8"/>
        </w:rPr>
        <w:t xml:space="preserve"> </w:t>
      </w:r>
      <w:r>
        <w:t>и</w:t>
      </w:r>
      <w:r>
        <w:rPr>
          <w:spacing w:val="-5"/>
        </w:rPr>
        <w:t xml:space="preserve"> </w:t>
      </w:r>
      <w:r>
        <w:t>взаимопомощи; духовно-нравственного воспитания:</w:t>
      </w:r>
    </w:p>
    <w:p w:rsidR="002F49BA" w:rsidRDefault="00263745">
      <w:pPr>
        <w:pStyle w:val="a3"/>
        <w:spacing w:before="6"/>
        <w:ind w:left="0" w:firstLine="758"/>
        <w:jc w:val="left"/>
      </w:pPr>
      <w:r>
        <w:t>готовность оценивать поведение и поступки с позиции нравственных норм и норм экологической культуры;</w:t>
      </w:r>
    </w:p>
    <w:p w:rsidR="002F49BA" w:rsidRDefault="00263745">
      <w:pPr>
        <w:pStyle w:val="a3"/>
        <w:spacing w:before="3"/>
        <w:ind w:left="0" w:firstLine="758"/>
        <w:jc w:val="left"/>
      </w:pPr>
      <w:r>
        <w:t>понимание</w:t>
      </w:r>
      <w:r>
        <w:rPr>
          <w:spacing w:val="-9"/>
        </w:rPr>
        <w:t xml:space="preserve"> </w:t>
      </w:r>
      <w:r>
        <w:t>значимости</w:t>
      </w:r>
      <w:r>
        <w:rPr>
          <w:spacing w:val="-3"/>
        </w:rPr>
        <w:t xml:space="preserve"> </w:t>
      </w:r>
      <w:r>
        <w:t>нравственного аспекта</w:t>
      </w:r>
      <w:r>
        <w:rPr>
          <w:spacing w:val="-8"/>
        </w:rPr>
        <w:t xml:space="preserve"> </w:t>
      </w:r>
      <w:r>
        <w:t>деятельности</w:t>
      </w:r>
      <w:r>
        <w:rPr>
          <w:spacing w:val="-3"/>
        </w:rPr>
        <w:t xml:space="preserve"> </w:t>
      </w:r>
      <w:r>
        <w:t>человека</w:t>
      </w:r>
      <w:r>
        <w:rPr>
          <w:spacing w:val="-5"/>
        </w:rPr>
        <w:t xml:space="preserve"> </w:t>
      </w:r>
      <w:r>
        <w:t>в медицине</w:t>
      </w:r>
      <w:r>
        <w:rPr>
          <w:spacing w:val="-5"/>
        </w:rPr>
        <w:t xml:space="preserve"> </w:t>
      </w:r>
      <w:r>
        <w:t xml:space="preserve">и </w:t>
      </w:r>
      <w:r>
        <w:rPr>
          <w:spacing w:val="-2"/>
        </w:rPr>
        <w:t>биологии;</w:t>
      </w:r>
    </w:p>
    <w:p w:rsidR="002F49BA" w:rsidRDefault="00263745">
      <w:pPr>
        <w:pStyle w:val="a3"/>
        <w:spacing w:before="1" w:line="275" w:lineRule="exact"/>
        <w:ind w:left="1578"/>
        <w:jc w:val="left"/>
      </w:pPr>
      <w:r>
        <w:t>эстетического</w:t>
      </w:r>
      <w:r>
        <w:rPr>
          <w:spacing w:val="-3"/>
        </w:rPr>
        <w:t xml:space="preserve"> </w:t>
      </w:r>
      <w:r>
        <w:rPr>
          <w:spacing w:val="-2"/>
        </w:rPr>
        <w:t>воспитания:</w:t>
      </w:r>
    </w:p>
    <w:p w:rsidR="002F49BA" w:rsidRDefault="00263745">
      <w:pPr>
        <w:pStyle w:val="a3"/>
        <w:ind w:left="1578" w:right="840"/>
        <w:jc w:val="left"/>
      </w:pPr>
      <w:r>
        <w:t>понимание</w:t>
      </w:r>
      <w:r>
        <w:rPr>
          <w:spacing w:val="-9"/>
        </w:rPr>
        <w:t xml:space="preserve"> </w:t>
      </w:r>
      <w:r>
        <w:t>роли</w:t>
      </w:r>
      <w:r>
        <w:rPr>
          <w:spacing w:val="-8"/>
        </w:rPr>
        <w:t xml:space="preserve"> </w:t>
      </w:r>
      <w:r>
        <w:t>биологии</w:t>
      </w:r>
      <w:r>
        <w:rPr>
          <w:spacing w:val="-8"/>
        </w:rPr>
        <w:t xml:space="preserve"> </w:t>
      </w:r>
      <w:r>
        <w:t>в</w:t>
      </w:r>
      <w:r>
        <w:rPr>
          <w:spacing w:val="-7"/>
        </w:rPr>
        <w:t xml:space="preserve"> </w:t>
      </w:r>
      <w:r>
        <w:t>формировании</w:t>
      </w:r>
      <w:r>
        <w:rPr>
          <w:spacing w:val="-3"/>
        </w:rPr>
        <w:t xml:space="preserve"> </w:t>
      </w:r>
      <w:r>
        <w:t>эстетической</w:t>
      </w:r>
      <w:r>
        <w:rPr>
          <w:spacing w:val="-3"/>
        </w:rPr>
        <w:t xml:space="preserve"> </w:t>
      </w:r>
      <w:r>
        <w:t>культуры</w:t>
      </w:r>
      <w:r>
        <w:rPr>
          <w:spacing w:val="-3"/>
        </w:rPr>
        <w:t xml:space="preserve"> </w:t>
      </w:r>
      <w:r>
        <w:t>личности; ценности научного познания:</w:t>
      </w:r>
    </w:p>
    <w:p w:rsidR="002F49BA" w:rsidRDefault="00263745">
      <w:pPr>
        <w:pStyle w:val="a3"/>
        <w:ind w:left="0" w:right="849" w:firstLine="758"/>
      </w:pPr>
      <w:r>
        <w:t xml:space="preserve">ориентация на современную систему научных представлений об основных биологических закономерностях, взаимосвязях человека с природной и социальной </w:t>
      </w:r>
      <w:r>
        <w:rPr>
          <w:spacing w:val="-2"/>
        </w:rPr>
        <w:t>средой;</w:t>
      </w:r>
    </w:p>
    <w:p w:rsidR="002F49BA" w:rsidRDefault="00263745">
      <w:pPr>
        <w:pStyle w:val="a3"/>
        <w:ind w:left="1578" w:right="856"/>
      </w:pPr>
      <w:r>
        <w:t>понимание роли биологической науки в формировании научного мировоззрения; развитие</w:t>
      </w:r>
      <w:r>
        <w:rPr>
          <w:spacing w:val="40"/>
        </w:rPr>
        <w:t xml:space="preserve"> </w:t>
      </w:r>
      <w:r>
        <w:t>научной</w:t>
      </w:r>
      <w:r>
        <w:rPr>
          <w:spacing w:val="40"/>
        </w:rPr>
        <w:t xml:space="preserve"> </w:t>
      </w:r>
      <w:r>
        <w:t>любознательности,</w:t>
      </w:r>
      <w:r>
        <w:rPr>
          <w:spacing w:val="40"/>
        </w:rPr>
        <w:t xml:space="preserve"> </w:t>
      </w:r>
      <w:r>
        <w:t>интереса</w:t>
      </w:r>
      <w:r>
        <w:rPr>
          <w:spacing w:val="40"/>
        </w:rPr>
        <w:t xml:space="preserve"> </w:t>
      </w:r>
      <w:r>
        <w:t>к</w:t>
      </w:r>
      <w:r>
        <w:rPr>
          <w:spacing w:val="40"/>
        </w:rPr>
        <w:t xml:space="preserve"> </w:t>
      </w:r>
      <w:r>
        <w:t>биологической</w:t>
      </w:r>
      <w:r>
        <w:rPr>
          <w:spacing w:val="40"/>
        </w:rPr>
        <w:t xml:space="preserve"> </w:t>
      </w:r>
      <w:r>
        <w:t>науке,</w:t>
      </w:r>
      <w:r>
        <w:rPr>
          <w:spacing w:val="40"/>
        </w:rPr>
        <w:t xml:space="preserve"> </w:t>
      </w:r>
      <w:r>
        <w:t>навыков</w:t>
      </w:r>
    </w:p>
    <w:p w:rsidR="002F49BA" w:rsidRDefault="00263745">
      <w:pPr>
        <w:pStyle w:val="a3"/>
        <w:spacing w:before="4"/>
        <w:ind w:left="1578" w:right="5871" w:hanging="759"/>
      </w:pPr>
      <w:r>
        <w:t>исследовательской деятельности; формирования</w:t>
      </w:r>
      <w:r>
        <w:rPr>
          <w:spacing w:val="-9"/>
        </w:rPr>
        <w:t xml:space="preserve"> </w:t>
      </w:r>
      <w:r>
        <w:t>культуры</w:t>
      </w:r>
      <w:r>
        <w:rPr>
          <w:spacing w:val="-7"/>
        </w:rPr>
        <w:t xml:space="preserve"> </w:t>
      </w:r>
      <w:r>
        <w:rPr>
          <w:spacing w:val="-2"/>
        </w:rPr>
        <w:t>здоровья:</w:t>
      </w:r>
    </w:p>
    <w:p w:rsidR="002F49BA" w:rsidRDefault="00263745">
      <w:pPr>
        <w:pStyle w:val="a3"/>
        <w:spacing w:before="3"/>
        <w:ind w:left="0" w:right="853" w:firstLine="758"/>
      </w:pPr>
      <w:r>
        <w:t>ответственное</w:t>
      </w:r>
      <w:r>
        <w:rPr>
          <w:spacing w:val="-5"/>
        </w:rPr>
        <w:t xml:space="preserve"> </w:t>
      </w:r>
      <w:r>
        <w:t>отношение</w:t>
      </w:r>
      <w:r>
        <w:rPr>
          <w:spacing w:val="-5"/>
        </w:rPr>
        <w:t xml:space="preserve"> </w:t>
      </w:r>
      <w:r>
        <w:t>к</w:t>
      </w:r>
      <w:r>
        <w:rPr>
          <w:spacing w:val="-1"/>
        </w:rPr>
        <w:t xml:space="preserve"> </w:t>
      </w:r>
      <w:r>
        <w:t>своему</w:t>
      </w:r>
      <w:r>
        <w:rPr>
          <w:spacing w:val="-9"/>
        </w:rPr>
        <w:t xml:space="preserve"> </w:t>
      </w:r>
      <w:r>
        <w:t>здоровью</w:t>
      </w:r>
      <w:r>
        <w:rPr>
          <w:spacing w:val="-1"/>
        </w:rPr>
        <w:t xml:space="preserve"> </w:t>
      </w:r>
      <w:r>
        <w:t>и</w:t>
      </w:r>
      <w:r>
        <w:rPr>
          <w:spacing w:val="-3"/>
        </w:rPr>
        <w:t xml:space="preserve"> </w:t>
      </w:r>
      <w:r>
        <w:t>установка на здоровый</w:t>
      </w:r>
      <w:r>
        <w:rPr>
          <w:spacing w:val="-8"/>
        </w:rPr>
        <w:t xml:space="preserve"> </w:t>
      </w:r>
      <w:r>
        <w:t>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2F49BA" w:rsidRDefault="00263745">
      <w:pPr>
        <w:pStyle w:val="a3"/>
        <w:ind w:left="0" w:right="849" w:firstLine="758"/>
      </w:pPr>
      <w: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2F49BA" w:rsidRDefault="00263745">
      <w:pPr>
        <w:pStyle w:val="a3"/>
        <w:ind w:left="0" w:right="857" w:firstLine="758"/>
      </w:pPr>
      <w:r>
        <w:t>соблюдение правил безопасности, в том числе навыки безопасного поведения в природной среде;</w:t>
      </w:r>
    </w:p>
    <w:p w:rsidR="002F49BA" w:rsidRDefault="00263745">
      <w:pPr>
        <w:pStyle w:val="a3"/>
        <w:ind w:left="0" w:right="848" w:firstLine="758"/>
      </w:pPr>
      <w:r>
        <w:t xml:space="preserve">сформированность навыка рефлексии, управление собственным эмоциональным </w:t>
      </w:r>
      <w:r>
        <w:rPr>
          <w:spacing w:val="-2"/>
        </w:rPr>
        <w:t>состоянием;</w:t>
      </w:r>
    </w:p>
    <w:p w:rsidR="002F49BA" w:rsidRDefault="00263745">
      <w:pPr>
        <w:pStyle w:val="a3"/>
        <w:spacing w:line="271" w:lineRule="exact"/>
        <w:ind w:left="1578"/>
      </w:pPr>
      <w:r>
        <w:t>трудового</w:t>
      </w:r>
      <w:r>
        <w:rPr>
          <w:spacing w:val="-5"/>
        </w:rPr>
        <w:t xml:space="preserve"> </w:t>
      </w:r>
      <w:r>
        <w:rPr>
          <w:spacing w:val="-2"/>
        </w:rPr>
        <w:t>воспитания:</w:t>
      </w:r>
    </w:p>
    <w:p w:rsidR="002F49BA" w:rsidRDefault="00263745">
      <w:pPr>
        <w:pStyle w:val="a3"/>
        <w:ind w:left="0" w:right="852" w:firstLine="758"/>
      </w:pPr>
      <w:r>
        <w:t>активное участие в решении практических задач (в рамках семьи,</w:t>
      </w:r>
      <w:r>
        <w:rPr>
          <w:spacing w:val="-1"/>
        </w:rPr>
        <w:t xml:space="preserve"> </w:t>
      </w:r>
      <w:r>
        <w:t>образовательной организации, населенного пункта, родного края) биологической и экологической направленности, интерес к практическому изучению профессий,</w:t>
      </w:r>
    </w:p>
    <w:p w:rsidR="002F49BA" w:rsidRDefault="00263745">
      <w:pPr>
        <w:pStyle w:val="a3"/>
        <w:spacing w:line="274" w:lineRule="exact"/>
      </w:pPr>
      <w:r>
        <w:t>связанных</w:t>
      </w:r>
      <w:r>
        <w:rPr>
          <w:spacing w:val="-3"/>
        </w:rPr>
        <w:t xml:space="preserve"> </w:t>
      </w:r>
      <w:r>
        <w:t>с</w:t>
      </w:r>
      <w:r>
        <w:rPr>
          <w:spacing w:val="1"/>
        </w:rPr>
        <w:t xml:space="preserve"> </w:t>
      </w:r>
      <w:r>
        <w:rPr>
          <w:spacing w:val="-2"/>
        </w:rPr>
        <w:t>биологией;</w:t>
      </w:r>
    </w:p>
    <w:p w:rsidR="002F49BA" w:rsidRDefault="00263745">
      <w:pPr>
        <w:pStyle w:val="a3"/>
        <w:spacing w:before="166"/>
        <w:ind w:left="1602"/>
        <w:jc w:val="left"/>
      </w:pPr>
      <w:r>
        <w:t>экологического</w:t>
      </w:r>
      <w:r>
        <w:rPr>
          <w:spacing w:val="-8"/>
        </w:rPr>
        <w:t xml:space="preserve"> </w:t>
      </w:r>
      <w:r>
        <w:rPr>
          <w:spacing w:val="-2"/>
        </w:rPr>
        <w:t>воспитания:</w:t>
      </w:r>
    </w:p>
    <w:p w:rsidR="002F49BA" w:rsidRDefault="00263745">
      <w:pPr>
        <w:pStyle w:val="a3"/>
        <w:spacing w:before="24"/>
        <w:ind w:left="0" w:firstLine="782"/>
        <w:jc w:val="left"/>
      </w:pPr>
      <w:r>
        <w:t>ориентация</w:t>
      </w:r>
      <w:r>
        <w:rPr>
          <w:spacing w:val="36"/>
        </w:rPr>
        <w:t xml:space="preserve"> </w:t>
      </w:r>
      <w:r>
        <w:t>на</w:t>
      </w:r>
      <w:r>
        <w:rPr>
          <w:spacing w:val="40"/>
        </w:rPr>
        <w:t xml:space="preserve"> </w:t>
      </w:r>
      <w:r>
        <w:t>применение</w:t>
      </w:r>
      <w:r>
        <w:rPr>
          <w:spacing w:val="35"/>
        </w:rPr>
        <w:t xml:space="preserve"> </w:t>
      </w:r>
      <w:r>
        <w:t>биологических</w:t>
      </w:r>
      <w:r>
        <w:rPr>
          <w:spacing w:val="36"/>
        </w:rPr>
        <w:t xml:space="preserve"> </w:t>
      </w:r>
      <w:r>
        <w:t>знаний</w:t>
      </w:r>
      <w:r>
        <w:rPr>
          <w:spacing w:val="37"/>
        </w:rPr>
        <w:t xml:space="preserve"> </w:t>
      </w:r>
      <w:r>
        <w:t>при</w:t>
      </w:r>
      <w:r>
        <w:rPr>
          <w:spacing w:val="40"/>
        </w:rPr>
        <w:t xml:space="preserve"> </w:t>
      </w:r>
      <w:r>
        <w:t>решении</w:t>
      </w:r>
      <w:r>
        <w:rPr>
          <w:spacing w:val="37"/>
        </w:rPr>
        <w:t xml:space="preserve"> </w:t>
      </w:r>
      <w:r>
        <w:t>задач</w:t>
      </w:r>
      <w:r>
        <w:rPr>
          <w:spacing w:val="40"/>
        </w:rPr>
        <w:t xml:space="preserve"> </w:t>
      </w:r>
      <w:r>
        <w:t>в</w:t>
      </w:r>
      <w:r>
        <w:rPr>
          <w:spacing w:val="33"/>
        </w:rPr>
        <w:t xml:space="preserve"> </w:t>
      </w:r>
      <w:r>
        <w:t>области окружающей среды;</w:t>
      </w:r>
    </w:p>
    <w:p w:rsidR="002F49BA" w:rsidRDefault="00263745">
      <w:pPr>
        <w:pStyle w:val="a3"/>
        <w:spacing w:before="3" w:line="275" w:lineRule="exact"/>
        <w:ind w:left="1602"/>
        <w:jc w:val="left"/>
      </w:pPr>
      <w:r>
        <w:t>осознание</w:t>
      </w:r>
      <w:r>
        <w:rPr>
          <w:spacing w:val="-4"/>
        </w:rPr>
        <w:t xml:space="preserve"> </w:t>
      </w:r>
      <w:r>
        <w:t>экологических</w:t>
      </w:r>
      <w:r>
        <w:rPr>
          <w:spacing w:val="-7"/>
        </w:rPr>
        <w:t xml:space="preserve"> </w:t>
      </w:r>
      <w:r>
        <w:t>проблем</w:t>
      </w:r>
      <w:r>
        <w:rPr>
          <w:spacing w:val="-5"/>
        </w:rPr>
        <w:t xml:space="preserve"> </w:t>
      </w:r>
      <w:r>
        <w:t>и</w:t>
      </w:r>
      <w:r>
        <w:rPr>
          <w:spacing w:val="-1"/>
        </w:rPr>
        <w:t xml:space="preserve"> </w:t>
      </w:r>
      <w:r>
        <w:t>путей</w:t>
      </w:r>
      <w:r>
        <w:rPr>
          <w:spacing w:val="-3"/>
        </w:rPr>
        <w:t xml:space="preserve"> </w:t>
      </w:r>
      <w:r>
        <w:t>их</w:t>
      </w:r>
      <w:r>
        <w:rPr>
          <w:spacing w:val="-6"/>
        </w:rPr>
        <w:t xml:space="preserve"> </w:t>
      </w:r>
      <w:r>
        <w:rPr>
          <w:spacing w:val="-2"/>
        </w:rPr>
        <w:t>решения;</w:t>
      </w:r>
    </w:p>
    <w:p w:rsidR="002F49BA" w:rsidRDefault="00263745">
      <w:pPr>
        <w:pStyle w:val="a3"/>
        <w:tabs>
          <w:tab w:val="left" w:pos="3079"/>
          <w:tab w:val="left" w:pos="3540"/>
          <w:tab w:val="left" w:pos="4744"/>
          <w:tab w:val="left" w:pos="5209"/>
          <w:tab w:val="left" w:pos="6965"/>
          <w:tab w:val="left" w:pos="8678"/>
        </w:tabs>
        <w:ind w:left="0" w:right="842" w:firstLine="782"/>
        <w:jc w:val="left"/>
      </w:pPr>
      <w:r>
        <w:rPr>
          <w:spacing w:val="-2"/>
        </w:rPr>
        <w:t>готовность</w:t>
      </w:r>
      <w:r>
        <w:tab/>
      </w:r>
      <w:r>
        <w:rPr>
          <w:spacing w:val="-10"/>
        </w:rPr>
        <w:t>к</w:t>
      </w:r>
      <w:r>
        <w:tab/>
      </w:r>
      <w:r>
        <w:rPr>
          <w:spacing w:val="-2"/>
        </w:rPr>
        <w:t>участию</w:t>
      </w:r>
      <w:r>
        <w:tab/>
      </w:r>
      <w:r>
        <w:rPr>
          <w:spacing w:val="-10"/>
        </w:rPr>
        <w:t>в</w:t>
      </w:r>
      <w:r>
        <w:tab/>
      </w:r>
      <w:r>
        <w:rPr>
          <w:spacing w:val="-2"/>
        </w:rPr>
        <w:t>практической</w:t>
      </w:r>
      <w:r>
        <w:tab/>
      </w:r>
      <w:r>
        <w:rPr>
          <w:spacing w:val="-2"/>
        </w:rPr>
        <w:t>деятельности</w:t>
      </w:r>
      <w:r>
        <w:tab/>
      </w:r>
      <w:r>
        <w:rPr>
          <w:spacing w:val="-2"/>
        </w:rPr>
        <w:t>экологической направленности;</w:t>
      </w:r>
    </w:p>
    <w:p w:rsidR="002F49BA" w:rsidRDefault="00263745">
      <w:pPr>
        <w:pStyle w:val="a3"/>
        <w:spacing w:line="271" w:lineRule="exact"/>
        <w:ind w:left="1602"/>
        <w:jc w:val="left"/>
      </w:pPr>
      <w:r>
        <w:t>адаптации</w:t>
      </w:r>
      <w:r>
        <w:rPr>
          <w:spacing w:val="63"/>
        </w:rPr>
        <w:t xml:space="preserve"> </w:t>
      </w:r>
      <w:r>
        <w:t>обучающегося</w:t>
      </w:r>
      <w:r>
        <w:rPr>
          <w:spacing w:val="64"/>
        </w:rPr>
        <w:t xml:space="preserve"> </w:t>
      </w:r>
      <w:r>
        <w:t>к</w:t>
      </w:r>
      <w:r>
        <w:rPr>
          <w:spacing w:val="67"/>
        </w:rPr>
        <w:t xml:space="preserve"> </w:t>
      </w:r>
      <w:r>
        <w:t>изменяющимся</w:t>
      </w:r>
      <w:r>
        <w:rPr>
          <w:spacing w:val="64"/>
        </w:rPr>
        <w:t xml:space="preserve"> </w:t>
      </w:r>
      <w:r>
        <w:t>условиям</w:t>
      </w:r>
      <w:r>
        <w:rPr>
          <w:spacing w:val="66"/>
        </w:rPr>
        <w:t xml:space="preserve"> </w:t>
      </w:r>
      <w:r>
        <w:t>социальной</w:t>
      </w:r>
      <w:r>
        <w:rPr>
          <w:spacing w:val="65"/>
        </w:rPr>
        <w:t xml:space="preserve"> </w:t>
      </w:r>
      <w:r>
        <w:t>и</w:t>
      </w:r>
      <w:r>
        <w:rPr>
          <w:spacing w:val="66"/>
        </w:rPr>
        <w:t xml:space="preserve"> </w:t>
      </w:r>
      <w:r>
        <w:rPr>
          <w:spacing w:val="-2"/>
        </w:rPr>
        <w:t>природной</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1"/>
        <w:jc w:val="left"/>
      </w:pPr>
      <w:r>
        <w:rPr>
          <w:spacing w:val="-2"/>
        </w:rPr>
        <w:lastRenderedPageBreak/>
        <w:t>среды:</w:t>
      </w:r>
    </w:p>
    <w:p w:rsidR="002F49BA" w:rsidRDefault="00263745">
      <w:pPr>
        <w:pStyle w:val="a3"/>
        <w:spacing w:before="275"/>
        <w:ind w:left="62"/>
        <w:jc w:val="left"/>
      </w:pPr>
      <w:r>
        <w:t>оценка</w:t>
      </w:r>
      <w:r>
        <w:rPr>
          <w:spacing w:val="-10"/>
        </w:rPr>
        <w:t xml:space="preserve"> </w:t>
      </w:r>
      <w:r>
        <w:t>изменяющихся</w:t>
      </w:r>
      <w:r>
        <w:rPr>
          <w:spacing w:val="1"/>
        </w:rPr>
        <w:t xml:space="preserve"> </w:t>
      </w:r>
      <w:r>
        <w:rPr>
          <w:spacing w:val="-2"/>
        </w:rPr>
        <w:t>условий;</w:t>
      </w:r>
    </w:p>
    <w:p w:rsidR="002F49BA" w:rsidRDefault="00263745">
      <w:pPr>
        <w:pStyle w:val="a3"/>
        <w:spacing w:before="2"/>
        <w:ind w:left="62"/>
        <w:jc w:val="left"/>
      </w:pPr>
      <w:r>
        <w:t>принятие</w:t>
      </w:r>
      <w:r>
        <w:rPr>
          <w:spacing w:val="49"/>
        </w:rPr>
        <w:t xml:space="preserve"> </w:t>
      </w:r>
      <w:r>
        <w:t>решения</w:t>
      </w:r>
      <w:r>
        <w:rPr>
          <w:spacing w:val="78"/>
        </w:rPr>
        <w:t xml:space="preserve"> </w:t>
      </w:r>
      <w:r>
        <w:t>(индивидуальное,</w:t>
      </w:r>
      <w:r>
        <w:rPr>
          <w:spacing w:val="55"/>
        </w:rPr>
        <w:t xml:space="preserve"> </w:t>
      </w:r>
      <w:r>
        <w:t>в</w:t>
      </w:r>
      <w:r>
        <w:rPr>
          <w:spacing w:val="50"/>
        </w:rPr>
        <w:t xml:space="preserve"> </w:t>
      </w:r>
      <w:r>
        <w:t>группе)</w:t>
      </w:r>
      <w:r>
        <w:rPr>
          <w:spacing w:val="54"/>
        </w:rPr>
        <w:t xml:space="preserve"> </w:t>
      </w:r>
      <w:r>
        <w:t>в</w:t>
      </w:r>
      <w:r>
        <w:rPr>
          <w:spacing w:val="50"/>
        </w:rPr>
        <w:t xml:space="preserve"> </w:t>
      </w:r>
      <w:r>
        <w:t>изменяющихся</w:t>
      </w:r>
      <w:r>
        <w:rPr>
          <w:spacing w:val="58"/>
        </w:rPr>
        <w:t xml:space="preserve"> </w:t>
      </w:r>
      <w:r>
        <w:t>условиях</w:t>
      </w:r>
      <w:r>
        <w:rPr>
          <w:spacing w:val="78"/>
        </w:rPr>
        <w:t xml:space="preserve"> </w:t>
      </w:r>
      <w:r>
        <w:rPr>
          <w:spacing w:val="-5"/>
        </w:rPr>
        <w:t>на</w:t>
      </w:r>
    </w:p>
    <w:p w:rsidR="002F49BA" w:rsidRDefault="002F49BA">
      <w:pPr>
        <w:sectPr w:rsidR="002F49BA">
          <w:type w:val="continuous"/>
          <w:pgSz w:w="11910" w:h="16840"/>
          <w:pgMar w:top="880" w:right="0" w:bottom="280" w:left="880" w:header="720" w:footer="720" w:gutter="0"/>
          <w:cols w:space="720"/>
        </w:sectPr>
      </w:pPr>
    </w:p>
    <w:p w:rsidR="002F49BA" w:rsidRDefault="00263745">
      <w:pPr>
        <w:pStyle w:val="a3"/>
        <w:spacing w:line="274" w:lineRule="exact"/>
      </w:pPr>
      <w:r>
        <w:lastRenderedPageBreak/>
        <w:t>основании</w:t>
      </w:r>
      <w:r>
        <w:rPr>
          <w:spacing w:val="-6"/>
        </w:rPr>
        <w:t xml:space="preserve"> </w:t>
      </w:r>
      <w:r>
        <w:t>анализа</w:t>
      </w:r>
      <w:r>
        <w:rPr>
          <w:spacing w:val="-4"/>
        </w:rPr>
        <w:t xml:space="preserve"> </w:t>
      </w:r>
      <w:r>
        <w:t>биологической</w:t>
      </w:r>
      <w:r>
        <w:rPr>
          <w:spacing w:val="-5"/>
        </w:rPr>
        <w:t xml:space="preserve"> </w:t>
      </w:r>
      <w:r>
        <w:rPr>
          <w:spacing w:val="-2"/>
        </w:rPr>
        <w:t>информации;</w:t>
      </w:r>
    </w:p>
    <w:p w:rsidR="002F49BA" w:rsidRDefault="00263745">
      <w:pPr>
        <w:pStyle w:val="a3"/>
        <w:spacing w:before="5"/>
        <w:ind w:left="0" w:right="856" w:firstLine="782"/>
      </w:pPr>
      <w:r>
        <w:t xml:space="preserve">планирование действий в новой ситуации на основании знаний биологических </w:t>
      </w:r>
      <w:r>
        <w:rPr>
          <w:spacing w:val="-2"/>
        </w:rPr>
        <w:t>закономерностей.</w:t>
      </w:r>
    </w:p>
    <w:p w:rsidR="002F49BA" w:rsidRDefault="00263745">
      <w:pPr>
        <w:pStyle w:val="a3"/>
        <w:spacing w:before="5"/>
        <w:ind w:left="0" w:right="853" w:firstLine="782"/>
      </w:pPr>
      <w:r>
        <w:t>Метапредметные результаты освоения программы по биологии основного общего образования, должны отражать:</w:t>
      </w:r>
    </w:p>
    <w:p w:rsidR="002F49BA" w:rsidRDefault="00263745">
      <w:pPr>
        <w:pStyle w:val="a3"/>
        <w:spacing w:before="6"/>
        <w:ind w:left="1602" w:right="2223"/>
      </w:pPr>
      <w:r>
        <w:t>Овладение</w:t>
      </w:r>
      <w:r>
        <w:rPr>
          <w:spacing w:val="-3"/>
        </w:rPr>
        <w:t xml:space="preserve"> </w:t>
      </w:r>
      <w:r>
        <w:t>универсальными</w:t>
      </w:r>
      <w:r>
        <w:rPr>
          <w:spacing w:val="-10"/>
        </w:rPr>
        <w:t xml:space="preserve"> </w:t>
      </w:r>
      <w:r>
        <w:t>учебными</w:t>
      </w:r>
      <w:r>
        <w:rPr>
          <w:spacing w:val="-5"/>
        </w:rPr>
        <w:t xml:space="preserve"> </w:t>
      </w:r>
      <w:r>
        <w:t>познавательными</w:t>
      </w:r>
      <w:r>
        <w:rPr>
          <w:spacing w:val="-10"/>
        </w:rPr>
        <w:t xml:space="preserve"> </w:t>
      </w:r>
      <w:r>
        <w:t>действиями: базовые логические действия:</w:t>
      </w:r>
    </w:p>
    <w:p w:rsidR="002F49BA" w:rsidRDefault="00263745">
      <w:pPr>
        <w:pStyle w:val="a3"/>
        <w:spacing w:before="6"/>
        <w:ind w:left="0" w:right="851" w:firstLine="782"/>
      </w:pPr>
      <w:r>
        <w:t xml:space="preserve">выявлять и характеризовать существенные признаки биологических объектов </w:t>
      </w:r>
      <w:r>
        <w:rPr>
          <w:spacing w:val="-2"/>
        </w:rPr>
        <w:t>(явлений);</w:t>
      </w:r>
    </w:p>
    <w:p w:rsidR="002F49BA" w:rsidRDefault="00263745">
      <w:pPr>
        <w:pStyle w:val="a3"/>
        <w:spacing w:before="3"/>
        <w:ind w:left="0" w:right="845" w:firstLine="782"/>
      </w:pPr>
      <w:r>
        <w:t xml:space="preserve">устанавливать существенный признак классификации биологических объектов (явлений, процессов), основания для обобщения и сравнения, критерии проводимого </w:t>
      </w:r>
      <w:r>
        <w:rPr>
          <w:spacing w:val="-2"/>
        </w:rPr>
        <w:t>анализа;</w:t>
      </w:r>
    </w:p>
    <w:p w:rsidR="002F49BA" w:rsidRDefault="00263745">
      <w:pPr>
        <w:pStyle w:val="a3"/>
        <w:spacing w:line="274" w:lineRule="exact"/>
        <w:ind w:left="1602"/>
      </w:pPr>
      <w:r>
        <w:t>с</w:t>
      </w:r>
      <w:r>
        <w:rPr>
          <w:spacing w:val="32"/>
        </w:rPr>
        <w:t xml:space="preserve">  </w:t>
      </w:r>
      <w:r>
        <w:t>учётом</w:t>
      </w:r>
      <w:r>
        <w:rPr>
          <w:spacing w:val="31"/>
        </w:rPr>
        <w:t xml:space="preserve">  </w:t>
      </w:r>
      <w:r>
        <w:t>предложенной</w:t>
      </w:r>
      <w:r>
        <w:rPr>
          <w:spacing w:val="31"/>
        </w:rPr>
        <w:t xml:space="preserve">  </w:t>
      </w:r>
      <w:r>
        <w:t>биологической</w:t>
      </w:r>
      <w:r>
        <w:rPr>
          <w:spacing w:val="30"/>
        </w:rPr>
        <w:t xml:space="preserve">  </w:t>
      </w:r>
      <w:r>
        <w:t>задачи</w:t>
      </w:r>
      <w:r>
        <w:rPr>
          <w:spacing w:val="31"/>
        </w:rPr>
        <w:t xml:space="preserve">  </w:t>
      </w:r>
      <w:r>
        <w:t>выявлять</w:t>
      </w:r>
      <w:r>
        <w:rPr>
          <w:spacing w:val="31"/>
        </w:rPr>
        <w:t xml:space="preserve">  </w:t>
      </w:r>
      <w:r>
        <w:t>закономерности</w:t>
      </w:r>
      <w:r>
        <w:rPr>
          <w:spacing w:val="31"/>
        </w:rPr>
        <w:t xml:space="preserve">  </w:t>
      </w:r>
      <w:r>
        <w:rPr>
          <w:spacing w:val="-10"/>
        </w:rPr>
        <w:t>и</w:t>
      </w:r>
    </w:p>
    <w:p w:rsidR="002F49BA" w:rsidRDefault="002F49BA">
      <w:pPr>
        <w:sectPr w:rsidR="002F49BA">
          <w:type w:val="continuous"/>
          <w:pgSz w:w="11910" w:h="16840"/>
          <w:pgMar w:top="880" w:right="0" w:bottom="280" w:left="880" w:header="720" w:footer="720" w:gutter="0"/>
          <w:cols w:space="720"/>
        </w:sectPr>
      </w:pPr>
    </w:p>
    <w:p w:rsidR="002F49BA" w:rsidRDefault="00263745">
      <w:pPr>
        <w:pStyle w:val="a3"/>
        <w:spacing w:before="69"/>
        <w:jc w:val="left"/>
      </w:pPr>
      <w:r>
        <w:lastRenderedPageBreak/>
        <w:t>противоречия</w:t>
      </w:r>
      <w:r>
        <w:rPr>
          <w:spacing w:val="80"/>
        </w:rPr>
        <w:t xml:space="preserve"> </w:t>
      </w:r>
      <w:r>
        <w:t>в</w:t>
      </w:r>
      <w:r>
        <w:rPr>
          <w:spacing w:val="80"/>
        </w:rPr>
        <w:t xml:space="preserve"> </w:t>
      </w:r>
      <w:r>
        <w:t>рассматриваемых</w:t>
      </w:r>
      <w:r>
        <w:rPr>
          <w:spacing w:val="80"/>
        </w:rPr>
        <w:t xml:space="preserve"> </w:t>
      </w:r>
      <w:r>
        <w:t>фактах</w:t>
      </w:r>
      <w:r>
        <w:rPr>
          <w:spacing w:val="80"/>
        </w:rPr>
        <w:t xml:space="preserve"> </w:t>
      </w:r>
      <w:r>
        <w:t>и</w:t>
      </w:r>
      <w:r>
        <w:rPr>
          <w:spacing w:val="80"/>
        </w:rPr>
        <w:t xml:space="preserve"> </w:t>
      </w:r>
      <w:r>
        <w:t>наблюдениях,</w:t>
      </w:r>
      <w:r>
        <w:rPr>
          <w:spacing w:val="80"/>
        </w:rPr>
        <w:t xml:space="preserve"> </w:t>
      </w:r>
      <w:r>
        <w:t>предлагать</w:t>
      </w:r>
      <w:r>
        <w:rPr>
          <w:spacing w:val="80"/>
        </w:rPr>
        <w:t xml:space="preserve"> </w:t>
      </w:r>
      <w:r>
        <w:t>критерии</w:t>
      </w:r>
      <w:r>
        <w:rPr>
          <w:spacing w:val="80"/>
        </w:rPr>
        <w:t xml:space="preserve"> </w:t>
      </w:r>
      <w:r>
        <w:t>для выявления закономерностей и противоречий;</w:t>
      </w:r>
    </w:p>
    <w:p w:rsidR="002F49BA" w:rsidRDefault="00263745">
      <w:pPr>
        <w:pStyle w:val="a3"/>
        <w:tabs>
          <w:tab w:val="left" w:pos="2844"/>
          <w:tab w:val="left" w:pos="4173"/>
          <w:tab w:val="left" w:pos="5822"/>
          <w:tab w:val="left" w:pos="6946"/>
          <w:tab w:val="left" w:pos="8644"/>
          <w:tab w:val="left" w:pos="9292"/>
        </w:tabs>
        <w:spacing w:before="6"/>
        <w:ind w:left="0" w:right="842" w:firstLine="782"/>
        <w:jc w:val="left"/>
      </w:pPr>
      <w:r>
        <w:rPr>
          <w:spacing w:val="-2"/>
        </w:rPr>
        <w:t>выявлять</w:t>
      </w:r>
      <w:r>
        <w:tab/>
      </w:r>
      <w:r>
        <w:rPr>
          <w:spacing w:val="-2"/>
        </w:rPr>
        <w:t>дефициты</w:t>
      </w:r>
      <w:r>
        <w:tab/>
      </w:r>
      <w:r>
        <w:rPr>
          <w:spacing w:val="-2"/>
        </w:rPr>
        <w:t>информации,</w:t>
      </w:r>
      <w:r>
        <w:tab/>
      </w:r>
      <w:r>
        <w:rPr>
          <w:spacing w:val="-2"/>
        </w:rPr>
        <w:t>данных,</w:t>
      </w:r>
      <w:r>
        <w:tab/>
      </w:r>
      <w:r>
        <w:rPr>
          <w:spacing w:val="-2"/>
        </w:rPr>
        <w:t>необходимых</w:t>
      </w:r>
      <w:r>
        <w:tab/>
      </w:r>
      <w:r>
        <w:rPr>
          <w:spacing w:val="-4"/>
        </w:rPr>
        <w:t>для</w:t>
      </w:r>
      <w:r>
        <w:tab/>
      </w:r>
      <w:r>
        <w:rPr>
          <w:spacing w:val="-2"/>
        </w:rPr>
        <w:t xml:space="preserve">решения </w:t>
      </w:r>
      <w:r>
        <w:t>поставленной задачи;</w:t>
      </w:r>
    </w:p>
    <w:p w:rsidR="002F49BA" w:rsidRDefault="00263745">
      <w:pPr>
        <w:pStyle w:val="a3"/>
        <w:tabs>
          <w:tab w:val="left" w:pos="7628"/>
        </w:tabs>
        <w:spacing w:before="3"/>
        <w:ind w:left="0" w:right="854" w:firstLine="782"/>
        <w:jc w:val="left"/>
      </w:pPr>
      <w:r>
        <w:t>выявлять</w:t>
      </w:r>
      <w:r>
        <w:rPr>
          <w:spacing w:val="40"/>
        </w:rPr>
        <w:t xml:space="preserve"> </w:t>
      </w:r>
      <w:r>
        <w:t>причинно-следственные</w:t>
      </w:r>
      <w:r>
        <w:rPr>
          <w:spacing w:val="40"/>
        </w:rPr>
        <w:t xml:space="preserve"> </w:t>
      </w:r>
      <w:r>
        <w:t>связи</w:t>
      </w:r>
      <w:r>
        <w:rPr>
          <w:spacing w:val="40"/>
        </w:rPr>
        <w:t xml:space="preserve"> </w:t>
      </w:r>
      <w:r>
        <w:t>при</w:t>
      </w:r>
      <w:r>
        <w:rPr>
          <w:spacing w:val="37"/>
        </w:rPr>
        <w:t xml:space="preserve"> </w:t>
      </w:r>
      <w:r>
        <w:t>изучении</w:t>
      </w:r>
      <w:r>
        <w:rPr>
          <w:spacing w:val="40"/>
        </w:rPr>
        <w:t xml:space="preserve"> </w:t>
      </w:r>
      <w:r>
        <w:t>биологических</w:t>
      </w:r>
      <w:r>
        <w:rPr>
          <w:spacing w:val="40"/>
        </w:rPr>
        <w:t xml:space="preserve"> </w:t>
      </w:r>
      <w:r>
        <w:t>явлений</w:t>
      </w:r>
      <w:r>
        <w:rPr>
          <w:spacing w:val="40"/>
        </w:rPr>
        <w:t xml:space="preserve"> </w:t>
      </w:r>
      <w:r>
        <w:t>и процессов, проводить выводы с использованием дедуктивных и индуктивных умозаключений, умозаключений по аналогии, формулировать</w:t>
      </w:r>
      <w:r>
        <w:tab/>
      </w:r>
      <w:r>
        <w:rPr>
          <w:spacing w:val="-2"/>
        </w:rPr>
        <w:t>гипотезы</w:t>
      </w:r>
    </w:p>
    <w:p w:rsidR="002F49BA" w:rsidRDefault="00263745">
      <w:pPr>
        <w:pStyle w:val="a3"/>
        <w:spacing w:line="274" w:lineRule="exact"/>
        <w:jc w:val="left"/>
      </w:pPr>
      <w:r>
        <w:t>о</w:t>
      </w:r>
      <w:r>
        <w:rPr>
          <w:spacing w:val="2"/>
        </w:rPr>
        <w:t xml:space="preserve"> </w:t>
      </w:r>
      <w:r>
        <w:rPr>
          <w:spacing w:val="-2"/>
        </w:rPr>
        <w:t>взаимосвязях;</w:t>
      </w:r>
    </w:p>
    <w:p w:rsidR="002F49BA" w:rsidRDefault="00263745">
      <w:pPr>
        <w:pStyle w:val="a3"/>
        <w:spacing w:before="3"/>
        <w:ind w:left="0" w:right="854" w:firstLine="758"/>
      </w:pPr>
      <w: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2F49BA" w:rsidRDefault="00263745">
      <w:pPr>
        <w:pStyle w:val="a3"/>
        <w:spacing w:line="274" w:lineRule="exact"/>
        <w:ind w:left="1578"/>
      </w:pPr>
      <w:r>
        <w:t>базовые</w:t>
      </w:r>
      <w:r>
        <w:rPr>
          <w:spacing w:val="-7"/>
        </w:rPr>
        <w:t xml:space="preserve"> </w:t>
      </w:r>
      <w:r>
        <w:t>исследовательские</w:t>
      </w:r>
      <w:r>
        <w:rPr>
          <w:spacing w:val="-7"/>
        </w:rPr>
        <w:t xml:space="preserve"> </w:t>
      </w:r>
      <w:r>
        <w:rPr>
          <w:spacing w:val="-2"/>
        </w:rPr>
        <w:t>действия:</w:t>
      </w:r>
    </w:p>
    <w:p w:rsidR="002F49BA" w:rsidRDefault="00263745">
      <w:pPr>
        <w:pStyle w:val="a3"/>
        <w:spacing w:before="4"/>
        <w:ind w:left="1578" w:right="856"/>
      </w:pPr>
      <w:r>
        <w:t>использовать вопросы как исследовательский инструмент познания; формулировать</w:t>
      </w:r>
      <w:r>
        <w:rPr>
          <w:spacing w:val="36"/>
        </w:rPr>
        <w:t xml:space="preserve"> </w:t>
      </w:r>
      <w:r>
        <w:t>вопросы,</w:t>
      </w:r>
      <w:r>
        <w:rPr>
          <w:spacing w:val="37"/>
        </w:rPr>
        <w:t xml:space="preserve"> </w:t>
      </w:r>
      <w:r>
        <w:t>фиксирующие</w:t>
      </w:r>
      <w:r>
        <w:rPr>
          <w:spacing w:val="34"/>
        </w:rPr>
        <w:t xml:space="preserve"> </w:t>
      </w:r>
      <w:r>
        <w:t>разрыв</w:t>
      </w:r>
      <w:r>
        <w:rPr>
          <w:spacing w:val="37"/>
        </w:rPr>
        <w:t xml:space="preserve"> </w:t>
      </w:r>
      <w:r>
        <w:t>между</w:t>
      </w:r>
      <w:r>
        <w:rPr>
          <w:spacing w:val="26"/>
        </w:rPr>
        <w:t xml:space="preserve"> </w:t>
      </w:r>
      <w:r>
        <w:t>реальным</w:t>
      </w:r>
      <w:r>
        <w:rPr>
          <w:spacing w:val="37"/>
        </w:rPr>
        <w:t xml:space="preserve"> </w:t>
      </w:r>
      <w:r>
        <w:t>и</w:t>
      </w:r>
      <w:r>
        <w:rPr>
          <w:spacing w:val="36"/>
        </w:rPr>
        <w:t xml:space="preserve"> </w:t>
      </w:r>
      <w:r>
        <w:t>желательным</w:t>
      </w:r>
    </w:p>
    <w:p w:rsidR="002F49BA" w:rsidRDefault="00263745">
      <w:pPr>
        <w:pStyle w:val="a3"/>
        <w:tabs>
          <w:tab w:val="left" w:pos="7628"/>
        </w:tabs>
        <w:spacing w:before="6"/>
        <w:ind w:left="1578" w:right="1700" w:hanging="759"/>
      </w:pPr>
      <w:r>
        <w:t>состоянием</w:t>
      </w:r>
      <w:r>
        <w:rPr>
          <w:spacing w:val="-6"/>
        </w:rPr>
        <w:t xml:space="preserve"> </w:t>
      </w:r>
      <w:r>
        <w:t>ситуации,</w:t>
      </w:r>
      <w:r>
        <w:rPr>
          <w:spacing w:val="-6"/>
        </w:rPr>
        <w:t xml:space="preserve"> </w:t>
      </w:r>
      <w:r>
        <w:t>объекта,</w:t>
      </w:r>
      <w:r>
        <w:rPr>
          <w:spacing w:val="-1"/>
        </w:rPr>
        <w:t xml:space="preserve"> </w:t>
      </w:r>
      <w:r>
        <w:t>и</w:t>
      </w:r>
      <w:r>
        <w:rPr>
          <w:spacing w:val="-7"/>
        </w:rPr>
        <w:t xml:space="preserve"> </w:t>
      </w:r>
      <w:r>
        <w:t>самостоятельно</w:t>
      </w:r>
      <w:r>
        <w:rPr>
          <w:spacing w:val="-3"/>
        </w:rPr>
        <w:t xml:space="preserve"> </w:t>
      </w:r>
      <w:r>
        <w:t>устанавливать</w:t>
      </w:r>
      <w:r>
        <w:rPr>
          <w:spacing w:val="-2"/>
        </w:rPr>
        <w:t xml:space="preserve"> </w:t>
      </w:r>
      <w:r>
        <w:t>искомое</w:t>
      </w:r>
      <w:r>
        <w:rPr>
          <w:spacing w:val="-8"/>
        </w:rPr>
        <w:t xml:space="preserve"> </w:t>
      </w:r>
      <w:r>
        <w:t>и</w:t>
      </w:r>
      <w:r>
        <w:rPr>
          <w:spacing w:val="-7"/>
        </w:rPr>
        <w:t xml:space="preserve"> </w:t>
      </w:r>
      <w:r>
        <w:t>данное; формировать гипотезу об истинности собственных</w:t>
      </w:r>
      <w:r>
        <w:tab/>
      </w:r>
      <w:r>
        <w:rPr>
          <w:spacing w:val="-2"/>
        </w:rPr>
        <w:t>суждений,</w:t>
      </w:r>
    </w:p>
    <w:p w:rsidR="002F49BA" w:rsidRDefault="00263745">
      <w:pPr>
        <w:pStyle w:val="a3"/>
        <w:spacing w:before="3" w:line="275" w:lineRule="exact"/>
      </w:pPr>
      <w:r>
        <w:t>аргументировать</w:t>
      </w:r>
      <w:r>
        <w:rPr>
          <w:spacing w:val="-2"/>
        </w:rPr>
        <w:t xml:space="preserve"> </w:t>
      </w:r>
      <w:r>
        <w:t>свою</w:t>
      </w:r>
      <w:r>
        <w:rPr>
          <w:spacing w:val="-10"/>
        </w:rPr>
        <w:t xml:space="preserve"> </w:t>
      </w:r>
      <w:r>
        <w:t>позицию,</w:t>
      </w:r>
      <w:r>
        <w:rPr>
          <w:spacing w:val="-5"/>
        </w:rPr>
        <w:t xml:space="preserve"> </w:t>
      </w:r>
      <w:r>
        <w:rPr>
          <w:spacing w:val="-2"/>
        </w:rPr>
        <w:t>мнение;</w:t>
      </w:r>
    </w:p>
    <w:p w:rsidR="002F49BA" w:rsidRDefault="00263745">
      <w:pPr>
        <w:pStyle w:val="a3"/>
        <w:ind w:left="0" w:right="847" w:firstLine="758"/>
      </w:pPr>
      <w: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2F49BA" w:rsidRDefault="00263745">
      <w:pPr>
        <w:pStyle w:val="a3"/>
        <w:ind w:left="0" w:right="859" w:firstLine="758"/>
      </w:pPr>
      <w:r>
        <w:t>оценивать на применимость и достоверность информацию, полученную в ходе наблюдения и эксперимента;</w:t>
      </w:r>
    </w:p>
    <w:p w:rsidR="002F49BA" w:rsidRDefault="00263745">
      <w:pPr>
        <w:pStyle w:val="a3"/>
        <w:ind w:left="0" w:right="850" w:firstLine="758"/>
      </w:pPr>
      <w:r>
        <w:t>самостоятельно</w:t>
      </w:r>
      <w:r>
        <w:rPr>
          <w:spacing w:val="-4"/>
        </w:rPr>
        <w:t xml:space="preserve"> </w:t>
      </w:r>
      <w:r>
        <w:t>формулировать</w:t>
      </w:r>
      <w:r>
        <w:rPr>
          <w:spacing w:val="-6"/>
        </w:rPr>
        <w:t xml:space="preserve"> </w:t>
      </w:r>
      <w:r>
        <w:t>обобщения</w:t>
      </w:r>
      <w:r>
        <w:rPr>
          <w:spacing w:val="-8"/>
        </w:rPr>
        <w:t xml:space="preserve"> </w:t>
      </w:r>
      <w:r>
        <w:t>и</w:t>
      </w:r>
      <w:r>
        <w:rPr>
          <w:spacing w:val="-7"/>
        </w:rPr>
        <w:t xml:space="preserve"> </w:t>
      </w:r>
      <w:r>
        <w:t>выводы</w:t>
      </w:r>
      <w:r>
        <w:rPr>
          <w:spacing w:val="-6"/>
        </w:rPr>
        <w:t xml:space="preserve"> </w:t>
      </w:r>
      <w:r>
        <w:t>по результатам</w:t>
      </w:r>
      <w:r>
        <w:rPr>
          <w:spacing w:val="-3"/>
        </w:rPr>
        <w:t xml:space="preserve"> </w:t>
      </w:r>
      <w:r>
        <w:t>проведённого наблюдения, эксперимента, владеть инструментами оценки достоверности полученных выводов и обобщений;</w:t>
      </w:r>
    </w:p>
    <w:p w:rsidR="002F49BA" w:rsidRDefault="00263745">
      <w:pPr>
        <w:pStyle w:val="a3"/>
        <w:ind w:left="0" w:right="853" w:firstLine="758"/>
      </w:pPr>
      <w:r>
        <w:t>прогнозировать возможное дальнейшее развитие биологических процессов и их последствия</w:t>
      </w:r>
      <w:r>
        <w:rPr>
          <w:spacing w:val="-1"/>
        </w:rPr>
        <w:t xml:space="preserve"> </w:t>
      </w:r>
      <w:r>
        <w:t>в аналогичных</w:t>
      </w:r>
      <w:r>
        <w:rPr>
          <w:spacing w:val="-1"/>
        </w:rPr>
        <w:t xml:space="preserve"> </w:t>
      </w:r>
      <w:r>
        <w:t>или сходных</w:t>
      </w:r>
      <w:r>
        <w:rPr>
          <w:spacing w:val="-1"/>
        </w:rPr>
        <w:t xml:space="preserve"> </w:t>
      </w:r>
      <w:r>
        <w:t>ситуациях, а также выдвигать предположения</w:t>
      </w:r>
      <w:r>
        <w:rPr>
          <w:spacing w:val="-1"/>
        </w:rPr>
        <w:t xml:space="preserve"> </w:t>
      </w:r>
      <w:r>
        <w:t>об их развитии в новых условиях и контекстах.</w:t>
      </w:r>
    </w:p>
    <w:p w:rsidR="002F49BA" w:rsidRDefault="00263745">
      <w:pPr>
        <w:pStyle w:val="a3"/>
        <w:spacing w:line="274" w:lineRule="exact"/>
        <w:ind w:left="1578"/>
      </w:pPr>
      <w:r>
        <w:t>работа</w:t>
      </w:r>
      <w:r>
        <w:rPr>
          <w:spacing w:val="1"/>
        </w:rPr>
        <w:t xml:space="preserve"> </w:t>
      </w:r>
      <w:r>
        <w:t>с</w:t>
      </w:r>
      <w:r>
        <w:rPr>
          <w:spacing w:val="1"/>
        </w:rPr>
        <w:t xml:space="preserve"> </w:t>
      </w:r>
      <w:r>
        <w:rPr>
          <w:spacing w:val="-2"/>
        </w:rPr>
        <w:t>информацией:</w:t>
      </w:r>
    </w:p>
    <w:p w:rsidR="002F49BA" w:rsidRDefault="00263745">
      <w:pPr>
        <w:pStyle w:val="a3"/>
        <w:ind w:left="0" w:right="854" w:firstLine="758"/>
      </w:pPr>
      <w: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2F49BA" w:rsidRDefault="00263745">
      <w:pPr>
        <w:pStyle w:val="a3"/>
        <w:ind w:left="0" w:right="850" w:firstLine="758"/>
      </w:pPr>
      <w:r>
        <w:t>выбирать, анализировать, систематизировать и интерпретировать биологическую информацию различных видов и форм представления;</w:t>
      </w:r>
    </w:p>
    <w:p w:rsidR="002F49BA" w:rsidRDefault="00263745">
      <w:pPr>
        <w:pStyle w:val="a3"/>
        <w:ind w:left="0" w:right="1799" w:firstLine="758"/>
      </w:pPr>
      <w:r>
        <w:t>находить</w:t>
      </w:r>
      <w:r>
        <w:rPr>
          <w:spacing w:val="-4"/>
        </w:rPr>
        <w:t xml:space="preserve"> </w:t>
      </w:r>
      <w:r>
        <w:t>сходные</w:t>
      </w:r>
      <w:r>
        <w:rPr>
          <w:spacing w:val="-6"/>
        </w:rPr>
        <w:t xml:space="preserve"> </w:t>
      </w:r>
      <w:r>
        <w:t>аргументы</w:t>
      </w:r>
      <w:r>
        <w:rPr>
          <w:spacing w:val="-4"/>
        </w:rPr>
        <w:t xml:space="preserve"> </w:t>
      </w:r>
      <w:r>
        <w:t>(подтверждающие</w:t>
      </w:r>
      <w:r>
        <w:rPr>
          <w:spacing w:val="-6"/>
        </w:rPr>
        <w:t xml:space="preserve"> </w:t>
      </w:r>
      <w:r>
        <w:t>или</w:t>
      </w:r>
      <w:r>
        <w:rPr>
          <w:spacing w:val="-9"/>
        </w:rPr>
        <w:t xml:space="preserve"> </w:t>
      </w:r>
      <w:r>
        <w:t>опровергающие</w:t>
      </w:r>
      <w:r>
        <w:rPr>
          <w:spacing w:val="-11"/>
        </w:rPr>
        <w:t xml:space="preserve"> </w:t>
      </w:r>
      <w:r>
        <w:t>одну и ту же идею, версию) в различных информационных источниках;</w:t>
      </w:r>
    </w:p>
    <w:p w:rsidR="002F49BA" w:rsidRDefault="00263745">
      <w:pPr>
        <w:pStyle w:val="a3"/>
        <w:ind w:left="0" w:right="843" w:firstLine="758"/>
      </w:pPr>
      <w: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2F49BA" w:rsidRDefault="00263745">
      <w:pPr>
        <w:pStyle w:val="a3"/>
        <w:ind w:left="0" w:right="846" w:firstLine="758"/>
      </w:pPr>
      <w:r>
        <w:t>оценивать надёжность биологической информации по критериям, предложенным учителем или сформулированным самостоятельно; запоминать и систематизировать биологическую информацию.</w:t>
      </w:r>
    </w:p>
    <w:p w:rsidR="002F49BA" w:rsidRDefault="00263745">
      <w:pPr>
        <w:pStyle w:val="a3"/>
        <w:ind w:left="1578" w:right="2006"/>
      </w:pPr>
      <w:r>
        <w:t>Овладение</w:t>
      </w:r>
      <w:r>
        <w:rPr>
          <w:spacing w:val="-6"/>
        </w:rPr>
        <w:t xml:space="preserve"> </w:t>
      </w:r>
      <w:r>
        <w:t>универсальными</w:t>
      </w:r>
      <w:r>
        <w:rPr>
          <w:spacing w:val="-12"/>
        </w:rPr>
        <w:t xml:space="preserve"> </w:t>
      </w:r>
      <w:r>
        <w:t>учебными</w:t>
      </w:r>
      <w:r>
        <w:rPr>
          <w:spacing w:val="-8"/>
        </w:rPr>
        <w:t xml:space="preserve"> </w:t>
      </w:r>
      <w:r>
        <w:t>коммуникативными</w:t>
      </w:r>
      <w:r>
        <w:rPr>
          <w:spacing w:val="-8"/>
        </w:rPr>
        <w:t xml:space="preserve"> </w:t>
      </w:r>
      <w:r>
        <w:t xml:space="preserve">действиями: </w:t>
      </w:r>
      <w:r>
        <w:rPr>
          <w:spacing w:val="-2"/>
        </w:rPr>
        <w:t>общение:</w:t>
      </w:r>
    </w:p>
    <w:p w:rsidR="002F49BA" w:rsidRDefault="00263745">
      <w:pPr>
        <w:pStyle w:val="a3"/>
        <w:ind w:left="0" w:right="858" w:firstLine="758"/>
      </w:pPr>
      <w:r>
        <w:t>воспринимать и формулировать суждения, выражать эмоции в процессе выполнения практических и лабораторных работ;</w:t>
      </w:r>
    </w:p>
    <w:p w:rsidR="002F49BA" w:rsidRDefault="00263745">
      <w:pPr>
        <w:pStyle w:val="a3"/>
        <w:ind w:left="0" w:right="851" w:firstLine="758"/>
      </w:pPr>
      <w:r>
        <w:t>выражать себя (свою точку зрения) в устных и письменных текстах;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2F49BA" w:rsidRDefault="00263745">
      <w:pPr>
        <w:pStyle w:val="a3"/>
        <w:ind w:left="0" w:right="852" w:firstLine="758"/>
      </w:pPr>
      <w:r>
        <w:t>понимать намерения других, проявлять уважительное отношение к собеседнику и</w:t>
      </w:r>
      <w:r>
        <w:rPr>
          <w:spacing w:val="40"/>
        </w:rPr>
        <w:t xml:space="preserve"> </w:t>
      </w:r>
      <w:r>
        <w:t>в корректной форме формулировать свои возражения;</w:t>
      </w:r>
    </w:p>
    <w:p w:rsidR="002F49BA" w:rsidRDefault="00263745">
      <w:pPr>
        <w:pStyle w:val="a3"/>
        <w:ind w:left="0" w:right="856" w:firstLine="758"/>
      </w:pPr>
      <w:r>
        <w:t>в ходе диалога и (или) дискуссии задавать вопросы по существу обсуждаемой биологической темы и высказывать идеи, нацеленные на</w:t>
      </w:r>
      <w:r>
        <w:rPr>
          <w:spacing w:val="-2"/>
        </w:rPr>
        <w:t xml:space="preserve"> </w:t>
      </w:r>
      <w:r>
        <w:t>решение</w:t>
      </w:r>
      <w:r>
        <w:rPr>
          <w:spacing w:val="-2"/>
        </w:rPr>
        <w:t xml:space="preserve"> </w:t>
      </w:r>
      <w:r>
        <w:t>биологической задачи и</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pPr>
      <w:r>
        <w:lastRenderedPageBreak/>
        <w:t>поддержание</w:t>
      </w:r>
      <w:r>
        <w:rPr>
          <w:spacing w:val="-6"/>
        </w:rPr>
        <w:t xml:space="preserve"> </w:t>
      </w:r>
      <w:r>
        <w:t>благожелательности</w:t>
      </w:r>
      <w:r>
        <w:rPr>
          <w:spacing w:val="-11"/>
        </w:rPr>
        <w:t xml:space="preserve"> </w:t>
      </w:r>
      <w:r>
        <w:rPr>
          <w:spacing w:val="-2"/>
        </w:rPr>
        <w:t>общения;</w:t>
      </w:r>
    </w:p>
    <w:p w:rsidR="002F49BA" w:rsidRDefault="00263745">
      <w:pPr>
        <w:pStyle w:val="a3"/>
        <w:ind w:left="0" w:right="856" w:firstLine="758"/>
      </w:pPr>
      <w:r>
        <w:t>сопоставлять свои суждения с суждениями других участников диалога, обнаруживать различие и сходство позиций;</w:t>
      </w:r>
    </w:p>
    <w:p w:rsidR="002F49BA" w:rsidRDefault="00263745">
      <w:pPr>
        <w:pStyle w:val="a3"/>
        <w:ind w:left="0" w:right="853" w:firstLine="758"/>
      </w:pPr>
      <w:r>
        <w:t>публично представлять результаты выполненного биологического опыта (эксперимента, исследования, проекта);</w:t>
      </w:r>
    </w:p>
    <w:p w:rsidR="002F49BA" w:rsidRDefault="00263745">
      <w:pPr>
        <w:pStyle w:val="a3"/>
        <w:ind w:left="0" w:right="851" w:firstLine="758"/>
      </w:pPr>
      <w:r>
        <w:t>самостоятельно выбирать формат выступления с учётом задач презентации и особенностей</w:t>
      </w:r>
      <w:r>
        <w:rPr>
          <w:spacing w:val="-1"/>
        </w:rPr>
        <w:t xml:space="preserve"> </w:t>
      </w:r>
      <w:r>
        <w:t>аудитории</w:t>
      </w:r>
      <w:r>
        <w:rPr>
          <w:spacing w:val="-5"/>
        </w:rPr>
        <w:t xml:space="preserve"> </w:t>
      </w:r>
      <w:r>
        <w:t>и в соответствии</w:t>
      </w:r>
      <w:r>
        <w:rPr>
          <w:spacing w:val="-5"/>
        </w:rPr>
        <w:t xml:space="preserve"> </w:t>
      </w:r>
      <w:r>
        <w:t>с</w:t>
      </w:r>
      <w:r>
        <w:rPr>
          <w:spacing w:val="-2"/>
        </w:rPr>
        <w:t xml:space="preserve"> </w:t>
      </w:r>
      <w:r>
        <w:t>ним составлять</w:t>
      </w:r>
      <w:r>
        <w:rPr>
          <w:spacing w:val="-1"/>
        </w:rPr>
        <w:t xml:space="preserve"> </w:t>
      </w:r>
      <w:r>
        <w:t>устные</w:t>
      </w:r>
      <w:r>
        <w:rPr>
          <w:spacing w:val="-2"/>
        </w:rPr>
        <w:t xml:space="preserve"> </w:t>
      </w:r>
      <w:r>
        <w:t>и письменные</w:t>
      </w:r>
      <w:r>
        <w:rPr>
          <w:spacing w:val="-2"/>
        </w:rPr>
        <w:t xml:space="preserve"> </w:t>
      </w:r>
      <w:r>
        <w:t>тексты с использованием иллюстративных материалов.</w:t>
      </w:r>
    </w:p>
    <w:p w:rsidR="002F49BA" w:rsidRDefault="00263745">
      <w:pPr>
        <w:pStyle w:val="a3"/>
        <w:spacing w:line="275" w:lineRule="exact"/>
        <w:ind w:left="1578"/>
      </w:pPr>
      <w:r>
        <w:t xml:space="preserve">совместная </w:t>
      </w:r>
      <w:r>
        <w:rPr>
          <w:spacing w:val="-2"/>
        </w:rPr>
        <w:t>деятельность:</w:t>
      </w:r>
    </w:p>
    <w:p w:rsidR="002F49BA" w:rsidRDefault="00263745">
      <w:pPr>
        <w:pStyle w:val="a3"/>
        <w:ind w:left="0" w:right="847" w:firstLine="758"/>
      </w:pPr>
      <w: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2F49BA" w:rsidRDefault="00263745">
      <w:pPr>
        <w:pStyle w:val="a3"/>
        <w:ind w:left="0" w:right="848" w:firstLine="782"/>
      </w:pPr>
      <w: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rsidR="002F49BA" w:rsidRDefault="00263745">
      <w:pPr>
        <w:pStyle w:val="a3"/>
        <w:ind w:left="0" w:right="842" w:firstLine="782"/>
      </w:pPr>
      <w: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2F49BA" w:rsidRDefault="00263745">
      <w:pPr>
        <w:pStyle w:val="a3"/>
        <w:ind w:left="0" w:right="842" w:firstLine="782"/>
      </w:pPr>
      <w: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F49BA" w:rsidRDefault="00263745">
      <w:pPr>
        <w:pStyle w:val="a3"/>
        <w:ind w:left="0" w:right="849" w:firstLine="782"/>
      </w:pPr>
      <w: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2F49BA" w:rsidRDefault="00263745">
      <w:pPr>
        <w:pStyle w:val="a3"/>
        <w:ind w:left="0" w:right="849" w:firstLine="782"/>
      </w:pPr>
      <w: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w:t>
      </w:r>
      <w:r>
        <w:rPr>
          <w:spacing w:val="-2"/>
        </w:rPr>
        <w:t>обучающихся.</w:t>
      </w:r>
    </w:p>
    <w:p w:rsidR="002F49BA" w:rsidRDefault="00263745">
      <w:pPr>
        <w:pStyle w:val="a3"/>
        <w:spacing w:line="274" w:lineRule="exact"/>
        <w:ind w:left="1602"/>
      </w:pPr>
      <w:r>
        <w:t>Овладение</w:t>
      </w:r>
      <w:r>
        <w:rPr>
          <w:spacing w:val="-4"/>
        </w:rPr>
        <w:t xml:space="preserve"> </w:t>
      </w:r>
      <w:r>
        <w:t>универсальными</w:t>
      </w:r>
      <w:r>
        <w:rPr>
          <w:spacing w:val="-9"/>
        </w:rPr>
        <w:t xml:space="preserve"> </w:t>
      </w:r>
      <w:r>
        <w:t>учебными</w:t>
      </w:r>
      <w:r>
        <w:rPr>
          <w:spacing w:val="-5"/>
        </w:rPr>
        <w:t xml:space="preserve"> </w:t>
      </w:r>
      <w:r>
        <w:t>регулятивными</w:t>
      </w:r>
      <w:r>
        <w:rPr>
          <w:spacing w:val="-4"/>
        </w:rPr>
        <w:t xml:space="preserve"> </w:t>
      </w:r>
      <w:r>
        <w:rPr>
          <w:spacing w:val="-2"/>
        </w:rPr>
        <w:t>действиями:</w:t>
      </w:r>
    </w:p>
    <w:p w:rsidR="002F49BA" w:rsidRDefault="00263745" w:rsidP="0094109D">
      <w:pPr>
        <w:pStyle w:val="a5"/>
        <w:numPr>
          <w:ilvl w:val="0"/>
          <w:numId w:val="23"/>
        </w:numPr>
        <w:tabs>
          <w:tab w:val="left" w:pos="1864"/>
        </w:tabs>
        <w:spacing w:before="2" w:line="275" w:lineRule="exact"/>
        <w:ind w:left="1864" w:hanging="262"/>
        <w:jc w:val="both"/>
        <w:rPr>
          <w:sz w:val="24"/>
        </w:rPr>
      </w:pPr>
      <w:r>
        <w:rPr>
          <w:spacing w:val="-2"/>
          <w:sz w:val="24"/>
        </w:rPr>
        <w:t>самоорганизация:</w:t>
      </w:r>
    </w:p>
    <w:p w:rsidR="002F49BA" w:rsidRDefault="00263745">
      <w:pPr>
        <w:pStyle w:val="a3"/>
        <w:ind w:left="0" w:right="860" w:firstLine="782"/>
      </w:pPr>
      <w:r>
        <w:t>выявлять проблемы для решения в жизненных и учебных ситуациях, используя биологические знания;</w:t>
      </w:r>
    </w:p>
    <w:p w:rsidR="002F49BA" w:rsidRDefault="00263745">
      <w:pPr>
        <w:pStyle w:val="a3"/>
        <w:ind w:left="0" w:right="848" w:firstLine="782"/>
      </w:pPr>
      <w:r>
        <w:t>ориентироваться в различных подходах принятия решений (индивидуальное, принятие решения в группе, принятие решений группой);</w:t>
      </w:r>
    </w:p>
    <w:p w:rsidR="002F49BA" w:rsidRDefault="00263745">
      <w:pPr>
        <w:pStyle w:val="a3"/>
        <w:ind w:left="0" w:right="851" w:firstLine="782"/>
      </w:pPr>
      <w: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2F49BA" w:rsidRDefault="00263745">
      <w:pPr>
        <w:pStyle w:val="a3"/>
        <w:ind w:left="0" w:right="851" w:firstLine="782"/>
      </w:pPr>
      <w: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w:t>
      </w:r>
      <w:r>
        <w:rPr>
          <w:spacing w:val="40"/>
        </w:rPr>
        <w:t xml:space="preserve"> </w:t>
      </w:r>
      <w:r>
        <w:t>знаний об изучаемом биологическом объекте;</w:t>
      </w:r>
    </w:p>
    <w:p w:rsidR="002F49BA" w:rsidRDefault="00263745">
      <w:pPr>
        <w:pStyle w:val="a3"/>
        <w:ind w:left="1602" w:right="3844"/>
      </w:pPr>
      <w:r>
        <w:t>проводить</w:t>
      </w:r>
      <w:r>
        <w:rPr>
          <w:spacing w:val="-6"/>
        </w:rPr>
        <w:t xml:space="preserve"> </w:t>
      </w:r>
      <w:r>
        <w:t>выбор</w:t>
      </w:r>
      <w:r>
        <w:rPr>
          <w:spacing w:val="-3"/>
        </w:rPr>
        <w:t xml:space="preserve"> </w:t>
      </w:r>
      <w:r>
        <w:t>и</w:t>
      </w:r>
      <w:r>
        <w:rPr>
          <w:spacing w:val="-7"/>
        </w:rPr>
        <w:t xml:space="preserve"> </w:t>
      </w:r>
      <w:r>
        <w:t>брать</w:t>
      </w:r>
      <w:r>
        <w:rPr>
          <w:spacing w:val="-6"/>
        </w:rPr>
        <w:t xml:space="preserve"> </w:t>
      </w:r>
      <w:r>
        <w:t>ответственность</w:t>
      </w:r>
      <w:r>
        <w:rPr>
          <w:spacing w:val="-3"/>
        </w:rPr>
        <w:t xml:space="preserve"> </w:t>
      </w:r>
      <w:r>
        <w:t>за</w:t>
      </w:r>
      <w:r>
        <w:rPr>
          <w:spacing w:val="-9"/>
        </w:rPr>
        <w:t xml:space="preserve"> </w:t>
      </w:r>
      <w:r>
        <w:t xml:space="preserve">решение. </w:t>
      </w:r>
      <w:r>
        <w:rPr>
          <w:spacing w:val="-2"/>
        </w:rPr>
        <w:t>самоконтроль:</w:t>
      </w:r>
    </w:p>
    <w:p w:rsidR="002F49BA" w:rsidRDefault="00263745">
      <w:pPr>
        <w:pStyle w:val="a3"/>
        <w:ind w:left="0" w:right="848" w:firstLine="782"/>
      </w:pPr>
      <w:r>
        <w:t>владеть способами самоконтроля, самомотивации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2F49BA" w:rsidRDefault="00263745">
      <w:pPr>
        <w:pStyle w:val="a3"/>
        <w:ind w:left="0" w:right="850" w:firstLine="782"/>
      </w:pPr>
      <w: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2F49BA" w:rsidRDefault="00263745">
      <w:pPr>
        <w:pStyle w:val="a3"/>
        <w:ind w:left="0" w:right="850" w:firstLine="782"/>
      </w:pPr>
      <w:r>
        <w:t>вносить коррективы в деятельность на</w:t>
      </w:r>
      <w:r>
        <w:rPr>
          <w:spacing w:val="-6"/>
        </w:rPr>
        <w:t xml:space="preserve"> </w:t>
      </w:r>
      <w:r>
        <w:t>основе</w:t>
      </w:r>
      <w:r>
        <w:rPr>
          <w:spacing w:val="-6"/>
        </w:rPr>
        <w:t xml:space="preserve"> </w:t>
      </w:r>
      <w:r>
        <w:t>новых</w:t>
      </w:r>
      <w:r>
        <w:rPr>
          <w:spacing w:val="-5"/>
        </w:rPr>
        <w:t xml:space="preserve"> </w:t>
      </w:r>
      <w:r>
        <w:t>обстоятельств, изменившихся ситуаций, установленных ошибок, возникших трудностей; оценивать соответствие результата цели и условиям.</w:t>
      </w:r>
    </w:p>
    <w:p w:rsidR="002F49BA" w:rsidRDefault="00263745">
      <w:pPr>
        <w:pStyle w:val="a3"/>
        <w:spacing w:line="275" w:lineRule="exact"/>
        <w:ind w:left="1602"/>
      </w:pPr>
      <w:r>
        <w:t>эмоциональный</w:t>
      </w:r>
      <w:r>
        <w:rPr>
          <w:spacing w:val="-5"/>
        </w:rPr>
        <w:t xml:space="preserve"> </w:t>
      </w:r>
      <w:r>
        <w:rPr>
          <w:spacing w:val="-2"/>
        </w:rPr>
        <w:t>интеллект:</w:t>
      </w:r>
    </w:p>
    <w:p w:rsidR="002F49BA" w:rsidRDefault="00263745">
      <w:pPr>
        <w:pStyle w:val="a3"/>
        <w:spacing w:line="275" w:lineRule="exact"/>
        <w:ind w:left="1602"/>
      </w:pPr>
      <w:r>
        <w:t>различать,</w:t>
      </w:r>
      <w:r>
        <w:rPr>
          <w:spacing w:val="35"/>
        </w:rPr>
        <w:t xml:space="preserve"> </w:t>
      </w:r>
      <w:r>
        <w:t>называть</w:t>
      </w:r>
      <w:r>
        <w:rPr>
          <w:spacing w:val="42"/>
        </w:rPr>
        <w:t xml:space="preserve"> </w:t>
      </w:r>
      <w:r>
        <w:t>и</w:t>
      </w:r>
      <w:r>
        <w:rPr>
          <w:spacing w:val="37"/>
        </w:rPr>
        <w:t xml:space="preserve"> </w:t>
      </w:r>
      <w:r>
        <w:t>управлять</w:t>
      </w:r>
      <w:r>
        <w:rPr>
          <w:spacing w:val="42"/>
        </w:rPr>
        <w:t xml:space="preserve"> </w:t>
      </w:r>
      <w:r>
        <w:t>собственными</w:t>
      </w:r>
      <w:r>
        <w:rPr>
          <w:spacing w:val="41"/>
        </w:rPr>
        <w:t xml:space="preserve"> </w:t>
      </w:r>
      <w:r>
        <w:t>эмоциями</w:t>
      </w:r>
      <w:r>
        <w:rPr>
          <w:spacing w:val="47"/>
        </w:rPr>
        <w:t xml:space="preserve"> </w:t>
      </w:r>
      <w:r>
        <w:t>и</w:t>
      </w:r>
      <w:r>
        <w:rPr>
          <w:spacing w:val="42"/>
        </w:rPr>
        <w:t xml:space="preserve"> </w:t>
      </w:r>
      <w:r>
        <w:t>эмоциями</w:t>
      </w:r>
      <w:r>
        <w:rPr>
          <w:spacing w:val="37"/>
        </w:rPr>
        <w:t xml:space="preserve"> </w:t>
      </w:r>
      <w:r>
        <w:rPr>
          <w:spacing w:val="-2"/>
        </w:rPr>
        <w:t>других;</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ind w:left="1602"/>
        <w:jc w:val="left"/>
      </w:pPr>
      <w:r>
        <w:lastRenderedPageBreak/>
        <w:t>выявлять</w:t>
      </w:r>
      <w:r>
        <w:rPr>
          <w:spacing w:val="-3"/>
        </w:rPr>
        <w:t xml:space="preserve"> </w:t>
      </w:r>
      <w:r>
        <w:t>и</w:t>
      </w:r>
      <w:r>
        <w:rPr>
          <w:spacing w:val="-5"/>
        </w:rPr>
        <w:t xml:space="preserve"> </w:t>
      </w:r>
      <w:r>
        <w:t>анализировать</w:t>
      </w:r>
      <w:r>
        <w:rPr>
          <w:spacing w:val="-5"/>
        </w:rPr>
        <w:t xml:space="preserve"> </w:t>
      </w:r>
      <w:r>
        <w:t>причины</w:t>
      </w:r>
      <w:r>
        <w:rPr>
          <w:spacing w:val="-1"/>
        </w:rPr>
        <w:t xml:space="preserve"> </w:t>
      </w:r>
      <w:r>
        <w:rPr>
          <w:spacing w:val="-2"/>
        </w:rPr>
        <w:t>эмоций;</w:t>
      </w:r>
    </w:p>
    <w:p w:rsidR="002F49BA" w:rsidRDefault="00263745">
      <w:pPr>
        <w:pStyle w:val="a3"/>
        <w:ind w:left="1602"/>
        <w:jc w:val="left"/>
      </w:pPr>
      <w:r>
        <w:t>ставить</w:t>
      </w:r>
      <w:r>
        <w:rPr>
          <w:spacing w:val="-2"/>
        </w:rPr>
        <w:t xml:space="preserve"> </w:t>
      </w:r>
      <w:r>
        <w:t>себя</w:t>
      </w:r>
      <w:r>
        <w:rPr>
          <w:spacing w:val="-3"/>
        </w:rPr>
        <w:t xml:space="preserve"> </w:t>
      </w:r>
      <w:r>
        <w:t>на</w:t>
      </w:r>
      <w:r>
        <w:rPr>
          <w:spacing w:val="-9"/>
        </w:rPr>
        <w:t xml:space="preserve"> </w:t>
      </w:r>
      <w:r>
        <w:t>место другого человека,</w:t>
      </w:r>
      <w:r>
        <w:rPr>
          <w:spacing w:val="-6"/>
        </w:rPr>
        <w:t xml:space="preserve"> </w:t>
      </w:r>
      <w:r>
        <w:t>понимать</w:t>
      </w:r>
      <w:r>
        <w:rPr>
          <w:spacing w:val="-2"/>
        </w:rPr>
        <w:t xml:space="preserve"> </w:t>
      </w:r>
      <w:r>
        <w:t>мотивы</w:t>
      </w:r>
      <w:r>
        <w:rPr>
          <w:spacing w:val="-6"/>
        </w:rPr>
        <w:t xml:space="preserve"> </w:t>
      </w:r>
      <w:r>
        <w:t>и</w:t>
      </w:r>
      <w:r>
        <w:rPr>
          <w:spacing w:val="-7"/>
        </w:rPr>
        <w:t xml:space="preserve"> </w:t>
      </w:r>
      <w:r>
        <w:t>намерения</w:t>
      </w:r>
      <w:r>
        <w:rPr>
          <w:spacing w:val="-8"/>
        </w:rPr>
        <w:t xml:space="preserve"> </w:t>
      </w:r>
      <w:r>
        <w:t>другого; регулировать способ выражения эмоций.</w:t>
      </w:r>
    </w:p>
    <w:p w:rsidR="002F49BA" w:rsidRDefault="00263745">
      <w:pPr>
        <w:pStyle w:val="a3"/>
        <w:spacing w:line="271" w:lineRule="exact"/>
        <w:ind w:left="1602"/>
        <w:jc w:val="left"/>
      </w:pPr>
      <w:r>
        <w:t>принятие</w:t>
      </w:r>
      <w:r>
        <w:rPr>
          <w:spacing w:val="-2"/>
        </w:rPr>
        <w:t xml:space="preserve"> </w:t>
      </w:r>
      <w:r>
        <w:t>себя и</w:t>
      </w:r>
      <w:r>
        <w:rPr>
          <w:spacing w:val="-4"/>
        </w:rPr>
        <w:t xml:space="preserve"> </w:t>
      </w:r>
      <w:r>
        <w:rPr>
          <w:spacing w:val="-2"/>
        </w:rPr>
        <w:t>других:</w:t>
      </w:r>
    </w:p>
    <w:p w:rsidR="002F49BA" w:rsidRDefault="00263745">
      <w:pPr>
        <w:pStyle w:val="a3"/>
        <w:spacing w:before="1"/>
        <w:ind w:left="1602" w:right="3248"/>
      </w:pPr>
      <w:r>
        <w:t>осознанно относиться к другому человеку, его мнению; признавать</w:t>
      </w:r>
      <w:r>
        <w:rPr>
          <w:spacing w:val="-1"/>
        </w:rPr>
        <w:t xml:space="preserve"> </w:t>
      </w:r>
      <w:r>
        <w:t>своё</w:t>
      </w:r>
      <w:r>
        <w:rPr>
          <w:spacing w:val="-3"/>
        </w:rPr>
        <w:t xml:space="preserve"> </w:t>
      </w:r>
      <w:r>
        <w:t>право на</w:t>
      </w:r>
      <w:r>
        <w:rPr>
          <w:spacing w:val="-7"/>
        </w:rPr>
        <w:t xml:space="preserve"> </w:t>
      </w:r>
      <w:r>
        <w:t>ошибку</w:t>
      </w:r>
      <w:r>
        <w:rPr>
          <w:spacing w:val="-7"/>
        </w:rPr>
        <w:t xml:space="preserve"> </w:t>
      </w:r>
      <w:r>
        <w:t>и такое</w:t>
      </w:r>
      <w:r>
        <w:rPr>
          <w:spacing w:val="-3"/>
        </w:rPr>
        <w:t xml:space="preserve"> </w:t>
      </w:r>
      <w:r>
        <w:t>же</w:t>
      </w:r>
      <w:r>
        <w:rPr>
          <w:spacing w:val="-3"/>
        </w:rPr>
        <w:t xml:space="preserve"> </w:t>
      </w:r>
      <w:r>
        <w:t>право другого; открытость себе и другим;</w:t>
      </w:r>
    </w:p>
    <w:p w:rsidR="002F49BA" w:rsidRDefault="00263745">
      <w:pPr>
        <w:pStyle w:val="a3"/>
        <w:spacing w:line="274" w:lineRule="exact"/>
        <w:ind w:left="1602"/>
      </w:pPr>
      <w:r>
        <w:t>осознавать</w:t>
      </w:r>
      <w:r>
        <w:rPr>
          <w:spacing w:val="-6"/>
        </w:rPr>
        <w:t xml:space="preserve"> </w:t>
      </w:r>
      <w:r>
        <w:t>невозможность</w:t>
      </w:r>
      <w:r>
        <w:rPr>
          <w:spacing w:val="-7"/>
        </w:rPr>
        <w:t xml:space="preserve"> </w:t>
      </w:r>
      <w:r>
        <w:t>контролировать</w:t>
      </w:r>
      <w:r>
        <w:rPr>
          <w:spacing w:val="-9"/>
        </w:rPr>
        <w:t xml:space="preserve"> </w:t>
      </w:r>
      <w:r>
        <w:t>всё</w:t>
      </w:r>
      <w:r>
        <w:rPr>
          <w:spacing w:val="-9"/>
        </w:rPr>
        <w:t xml:space="preserve"> </w:t>
      </w:r>
      <w:r>
        <w:rPr>
          <w:spacing w:val="-2"/>
        </w:rPr>
        <w:t>вокруг;</w:t>
      </w:r>
    </w:p>
    <w:p w:rsidR="002F49BA" w:rsidRDefault="00263745">
      <w:pPr>
        <w:pStyle w:val="a3"/>
        <w:spacing w:before="3"/>
        <w:ind w:left="0" w:right="842" w:firstLine="782"/>
      </w:pPr>
      <w: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2F49BA" w:rsidRDefault="00263745">
      <w:pPr>
        <w:pStyle w:val="a3"/>
        <w:spacing w:line="275" w:lineRule="exact"/>
        <w:ind w:left="1602"/>
      </w:pPr>
      <w:r>
        <w:t>Предметные</w:t>
      </w:r>
      <w:r>
        <w:rPr>
          <w:spacing w:val="-6"/>
        </w:rPr>
        <w:t xml:space="preserve"> </w:t>
      </w:r>
      <w:r>
        <w:t>результаты</w:t>
      </w:r>
      <w:r>
        <w:rPr>
          <w:spacing w:val="-2"/>
        </w:rPr>
        <w:t xml:space="preserve"> </w:t>
      </w:r>
      <w:r>
        <w:t>освоения</w:t>
      </w:r>
      <w:r>
        <w:rPr>
          <w:spacing w:val="-7"/>
        </w:rPr>
        <w:t xml:space="preserve"> </w:t>
      </w:r>
      <w:r>
        <w:t>программы</w:t>
      </w:r>
      <w:r>
        <w:rPr>
          <w:spacing w:val="-2"/>
        </w:rPr>
        <w:t xml:space="preserve"> </w:t>
      </w:r>
      <w:r>
        <w:t>по</w:t>
      </w:r>
      <w:r>
        <w:rPr>
          <w:spacing w:val="-3"/>
        </w:rPr>
        <w:t xml:space="preserve"> </w:t>
      </w:r>
      <w:r>
        <w:rPr>
          <w:spacing w:val="-2"/>
        </w:rPr>
        <w:t>биологии.</w:t>
      </w:r>
    </w:p>
    <w:p w:rsidR="002F49BA" w:rsidRDefault="00263745">
      <w:pPr>
        <w:pStyle w:val="a3"/>
        <w:spacing w:line="275" w:lineRule="exact"/>
        <w:ind w:left="1578"/>
      </w:pPr>
      <w:r>
        <w:t>Предметные</w:t>
      </w:r>
      <w:r>
        <w:rPr>
          <w:spacing w:val="28"/>
        </w:rPr>
        <w:t xml:space="preserve"> </w:t>
      </w:r>
      <w:r>
        <w:t>результаты</w:t>
      </w:r>
      <w:r>
        <w:rPr>
          <w:spacing w:val="33"/>
        </w:rPr>
        <w:t xml:space="preserve"> </w:t>
      </w:r>
      <w:r>
        <w:t>освоения</w:t>
      </w:r>
      <w:r>
        <w:rPr>
          <w:spacing w:val="27"/>
        </w:rPr>
        <w:t xml:space="preserve"> </w:t>
      </w:r>
      <w:r>
        <w:t>программы</w:t>
      </w:r>
      <w:r>
        <w:rPr>
          <w:spacing w:val="28"/>
        </w:rPr>
        <w:t xml:space="preserve"> </w:t>
      </w:r>
      <w:r>
        <w:t>по</w:t>
      </w:r>
      <w:r>
        <w:rPr>
          <w:spacing w:val="32"/>
        </w:rPr>
        <w:t xml:space="preserve"> </w:t>
      </w:r>
      <w:r>
        <w:t>биологии</w:t>
      </w:r>
      <w:r>
        <w:rPr>
          <w:spacing w:val="32"/>
        </w:rPr>
        <w:t xml:space="preserve"> </w:t>
      </w:r>
      <w:r>
        <w:t>к</w:t>
      </w:r>
      <w:r>
        <w:rPr>
          <w:spacing w:val="30"/>
        </w:rPr>
        <w:t xml:space="preserve"> </w:t>
      </w:r>
      <w:r>
        <w:t>концу</w:t>
      </w:r>
      <w:r>
        <w:rPr>
          <w:spacing w:val="23"/>
        </w:rPr>
        <w:t xml:space="preserve"> </w:t>
      </w:r>
      <w:r>
        <w:t>обучения</w:t>
      </w:r>
      <w:r>
        <w:rPr>
          <w:spacing w:val="31"/>
        </w:rPr>
        <w:t xml:space="preserve"> </w:t>
      </w:r>
      <w:r>
        <w:t>в</w:t>
      </w:r>
      <w:r>
        <w:rPr>
          <w:spacing w:val="34"/>
        </w:rPr>
        <w:t xml:space="preserve"> </w:t>
      </w:r>
      <w:r>
        <w:rPr>
          <w:spacing w:val="-10"/>
        </w:rPr>
        <w:t>5</w:t>
      </w:r>
    </w:p>
    <w:p w:rsidR="002F49BA" w:rsidRDefault="00263745">
      <w:pPr>
        <w:pStyle w:val="a3"/>
        <w:spacing w:before="3" w:line="275" w:lineRule="exact"/>
        <w:jc w:val="left"/>
      </w:pPr>
      <w:r>
        <w:rPr>
          <w:spacing w:val="-2"/>
        </w:rPr>
        <w:t>классе:</w:t>
      </w:r>
    </w:p>
    <w:p w:rsidR="002F49BA" w:rsidRDefault="00263745">
      <w:pPr>
        <w:pStyle w:val="a3"/>
        <w:spacing w:line="275" w:lineRule="exact"/>
        <w:ind w:left="1578"/>
        <w:jc w:val="left"/>
      </w:pPr>
      <w:r>
        <w:t>характеризовать</w:t>
      </w:r>
      <w:r>
        <w:rPr>
          <w:spacing w:val="1"/>
        </w:rPr>
        <w:t xml:space="preserve"> </w:t>
      </w:r>
      <w:r>
        <w:t>биологию</w:t>
      </w:r>
      <w:r>
        <w:rPr>
          <w:spacing w:val="2"/>
        </w:rPr>
        <w:t xml:space="preserve"> </w:t>
      </w:r>
      <w:r>
        <w:t>как</w:t>
      </w:r>
      <w:r>
        <w:rPr>
          <w:spacing w:val="1"/>
        </w:rPr>
        <w:t xml:space="preserve"> </w:t>
      </w:r>
      <w:r>
        <w:t>науку</w:t>
      </w:r>
      <w:r>
        <w:rPr>
          <w:spacing w:val="-2"/>
        </w:rPr>
        <w:t xml:space="preserve"> </w:t>
      </w:r>
      <w:r>
        <w:t>о</w:t>
      </w:r>
      <w:r>
        <w:rPr>
          <w:spacing w:val="7"/>
        </w:rPr>
        <w:t xml:space="preserve"> </w:t>
      </w:r>
      <w:r>
        <w:t>живой</w:t>
      </w:r>
      <w:r>
        <w:rPr>
          <w:spacing w:val="-1"/>
        </w:rPr>
        <w:t xml:space="preserve"> </w:t>
      </w:r>
      <w:r>
        <w:t>природе,</w:t>
      </w:r>
      <w:r>
        <w:rPr>
          <w:spacing w:val="5"/>
        </w:rPr>
        <w:t xml:space="preserve"> </w:t>
      </w:r>
      <w:r>
        <w:t>называть</w:t>
      </w:r>
      <w:r>
        <w:rPr>
          <w:spacing w:val="4"/>
        </w:rPr>
        <w:t xml:space="preserve"> </w:t>
      </w:r>
      <w:r>
        <w:t>признаки</w:t>
      </w:r>
      <w:r>
        <w:rPr>
          <w:spacing w:val="3"/>
        </w:rPr>
        <w:t xml:space="preserve"> </w:t>
      </w:r>
      <w:r>
        <w:rPr>
          <w:spacing w:val="-2"/>
        </w:rPr>
        <w:t>живого,</w:t>
      </w:r>
    </w:p>
    <w:p w:rsidR="002F49BA" w:rsidRDefault="00263745">
      <w:pPr>
        <w:pStyle w:val="a3"/>
        <w:spacing w:before="2" w:line="275" w:lineRule="exact"/>
      </w:pPr>
      <w:r>
        <w:t>сравнивать</w:t>
      </w:r>
      <w:r>
        <w:rPr>
          <w:spacing w:val="-8"/>
        </w:rPr>
        <w:t xml:space="preserve"> </w:t>
      </w:r>
      <w:r>
        <w:t>объекты</w:t>
      </w:r>
      <w:r>
        <w:rPr>
          <w:spacing w:val="2"/>
        </w:rPr>
        <w:t xml:space="preserve"> </w:t>
      </w:r>
      <w:r>
        <w:t>живой</w:t>
      </w:r>
      <w:r>
        <w:rPr>
          <w:spacing w:val="-3"/>
        </w:rPr>
        <w:t xml:space="preserve"> </w:t>
      </w:r>
      <w:r>
        <w:t>и</w:t>
      </w:r>
      <w:r>
        <w:rPr>
          <w:spacing w:val="-4"/>
        </w:rPr>
        <w:t xml:space="preserve"> </w:t>
      </w:r>
      <w:r>
        <w:t>неживой</w:t>
      </w:r>
      <w:r>
        <w:rPr>
          <w:spacing w:val="-3"/>
        </w:rPr>
        <w:t xml:space="preserve"> </w:t>
      </w:r>
      <w:r>
        <w:rPr>
          <w:spacing w:val="-2"/>
        </w:rPr>
        <w:t>природы;</w:t>
      </w:r>
    </w:p>
    <w:p w:rsidR="002F49BA" w:rsidRDefault="00263745">
      <w:pPr>
        <w:pStyle w:val="a3"/>
        <w:ind w:left="0" w:right="843" w:firstLine="758"/>
      </w:pPr>
      <w:r>
        <w:t>перечислять источники биологических знаний, характеризовать значение биологических</w:t>
      </w:r>
      <w:r>
        <w:rPr>
          <w:spacing w:val="-2"/>
        </w:rPr>
        <w:t xml:space="preserve"> </w:t>
      </w:r>
      <w:r>
        <w:t>знаний</w:t>
      </w:r>
      <w:r>
        <w:rPr>
          <w:spacing w:val="-1"/>
        </w:rPr>
        <w:t xml:space="preserve"> </w:t>
      </w:r>
      <w:r>
        <w:t>для современного человека, профессии, связанные</w:t>
      </w:r>
      <w:r>
        <w:rPr>
          <w:spacing w:val="-3"/>
        </w:rPr>
        <w:t xml:space="preserve"> </w:t>
      </w:r>
      <w:r>
        <w:t>с</w:t>
      </w:r>
      <w:r>
        <w:rPr>
          <w:spacing w:val="-3"/>
        </w:rPr>
        <w:t xml:space="preserve"> </w:t>
      </w:r>
      <w:r>
        <w:t>биологией</w:t>
      </w:r>
      <w:r>
        <w:rPr>
          <w:spacing w:val="-6"/>
        </w:rPr>
        <w:t xml:space="preserve"> </w:t>
      </w:r>
      <w:r>
        <w:t xml:space="preserve">(4-5 </w:t>
      </w:r>
      <w:r>
        <w:rPr>
          <w:spacing w:val="-2"/>
        </w:rPr>
        <w:t>профессий);</w:t>
      </w:r>
    </w:p>
    <w:p w:rsidR="002F49BA" w:rsidRDefault="00263745">
      <w:pPr>
        <w:pStyle w:val="a3"/>
        <w:spacing w:before="2"/>
        <w:ind w:left="0" w:right="856" w:firstLine="758"/>
      </w:pPr>
      <w: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rsidR="002F49BA" w:rsidRDefault="00263745">
      <w:pPr>
        <w:pStyle w:val="a3"/>
        <w:ind w:left="0" w:right="850" w:firstLine="758"/>
      </w:pPr>
      <w: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2F49BA" w:rsidRDefault="00263745">
      <w:pPr>
        <w:pStyle w:val="a3"/>
        <w:ind w:left="0" w:right="841" w:firstLine="758"/>
      </w:pPr>
      <w:r>
        <w:t xml:space="preserve">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w:t>
      </w:r>
      <w:r>
        <w:rPr>
          <w:spacing w:val="-2"/>
        </w:rPr>
        <w:t>контексте;</w:t>
      </w:r>
    </w:p>
    <w:p w:rsidR="002F49BA" w:rsidRDefault="00263745">
      <w:pPr>
        <w:pStyle w:val="a3"/>
        <w:ind w:left="0" w:right="853" w:firstLine="758"/>
      </w:pPr>
      <w: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w:t>
      </w:r>
      <w:r>
        <w:rPr>
          <w:spacing w:val="-1"/>
        </w:rPr>
        <w:t xml:space="preserve"> </w:t>
      </w:r>
      <w:r>
        <w:t>природные и</w:t>
      </w:r>
      <w:r>
        <w:rPr>
          <w:spacing w:val="-2"/>
        </w:rPr>
        <w:t xml:space="preserve"> </w:t>
      </w:r>
      <w:r>
        <w:t>искусственные сообщества,</w:t>
      </w:r>
      <w:r>
        <w:rPr>
          <w:spacing w:val="-1"/>
        </w:rPr>
        <w:t xml:space="preserve"> </w:t>
      </w:r>
      <w:r>
        <w:t>взаимосвязи</w:t>
      </w:r>
      <w:r>
        <w:rPr>
          <w:spacing w:val="-2"/>
        </w:rPr>
        <w:t xml:space="preserve"> </w:t>
      </w:r>
      <w:r>
        <w:t>организмов</w:t>
      </w:r>
      <w:r>
        <w:rPr>
          <w:spacing w:val="-2"/>
        </w:rPr>
        <w:t xml:space="preserve"> </w:t>
      </w:r>
      <w:r>
        <w:t>в природном и искусственном сообществах, представителей флоры и фауны природных зон Земли, ландшафты природные и культурные;</w:t>
      </w:r>
    </w:p>
    <w:p w:rsidR="002F49BA" w:rsidRDefault="00263745">
      <w:pPr>
        <w:pStyle w:val="a3"/>
        <w:ind w:left="0" w:right="843" w:firstLine="758"/>
      </w:pPr>
      <w: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2F49BA" w:rsidRDefault="00263745">
      <w:pPr>
        <w:pStyle w:val="a3"/>
        <w:ind w:left="0" w:right="844" w:firstLine="758"/>
      </w:pPr>
      <w:r>
        <w:t>раскрывать понятие о среде обитания (водной, наземно-воздушной, почвенной, внутриорганизменной), условиях среды обитания;</w:t>
      </w:r>
    </w:p>
    <w:p w:rsidR="002F49BA" w:rsidRDefault="00263745">
      <w:pPr>
        <w:pStyle w:val="a3"/>
        <w:spacing w:before="4"/>
        <w:ind w:left="0" w:right="1332" w:firstLine="758"/>
      </w:pPr>
      <w:r>
        <w:t>приводить</w:t>
      </w:r>
      <w:r>
        <w:rPr>
          <w:spacing w:val="-7"/>
        </w:rPr>
        <w:t xml:space="preserve"> </w:t>
      </w:r>
      <w:r>
        <w:t>примеры,</w:t>
      </w:r>
      <w:r>
        <w:rPr>
          <w:spacing w:val="-7"/>
        </w:rPr>
        <w:t xml:space="preserve"> </w:t>
      </w:r>
      <w:r>
        <w:t>характеризующие</w:t>
      </w:r>
      <w:r>
        <w:rPr>
          <w:spacing w:val="-5"/>
        </w:rPr>
        <w:t xml:space="preserve"> </w:t>
      </w:r>
      <w:r>
        <w:t>приспособленность</w:t>
      </w:r>
      <w:r>
        <w:rPr>
          <w:spacing w:val="-11"/>
        </w:rPr>
        <w:t xml:space="preserve"> </w:t>
      </w:r>
      <w:r>
        <w:t>организмов</w:t>
      </w:r>
      <w:r>
        <w:rPr>
          <w:spacing w:val="-7"/>
        </w:rPr>
        <w:t xml:space="preserve"> </w:t>
      </w:r>
      <w:r>
        <w:t>к</w:t>
      </w:r>
      <w:r>
        <w:rPr>
          <w:spacing w:val="-6"/>
        </w:rPr>
        <w:t xml:space="preserve"> </w:t>
      </w:r>
      <w:r>
        <w:t>среде обитания, взаимосвязи организмов в сообществах;</w:t>
      </w:r>
    </w:p>
    <w:p w:rsidR="002F49BA" w:rsidRDefault="00263745">
      <w:pPr>
        <w:pStyle w:val="a3"/>
        <w:spacing w:before="6"/>
        <w:ind w:left="1602" w:right="843"/>
      </w:pPr>
      <w:r>
        <w:t>выделять отличительные признаки природных и искусственных сообществ; аргументировать</w:t>
      </w:r>
      <w:r>
        <w:rPr>
          <w:spacing w:val="45"/>
        </w:rPr>
        <w:t xml:space="preserve"> </w:t>
      </w:r>
      <w:r>
        <w:t>основные</w:t>
      </w:r>
      <w:r>
        <w:rPr>
          <w:spacing w:val="55"/>
        </w:rPr>
        <w:t xml:space="preserve"> </w:t>
      </w:r>
      <w:r>
        <w:t>правила</w:t>
      </w:r>
      <w:r>
        <w:rPr>
          <w:spacing w:val="50"/>
        </w:rPr>
        <w:t xml:space="preserve"> </w:t>
      </w:r>
      <w:r>
        <w:t>поведения</w:t>
      </w:r>
      <w:r>
        <w:rPr>
          <w:spacing w:val="56"/>
        </w:rPr>
        <w:t xml:space="preserve"> </w:t>
      </w:r>
      <w:r>
        <w:t>человека</w:t>
      </w:r>
      <w:r>
        <w:rPr>
          <w:spacing w:val="54"/>
        </w:rPr>
        <w:t xml:space="preserve"> </w:t>
      </w:r>
      <w:r>
        <w:t>в</w:t>
      </w:r>
      <w:r>
        <w:rPr>
          <w:spacing w:val="52"/>
        </w:rPr>
        <w:t xml:space="preserve"> </w:t>
      </w:r>
      <w:r>
        <w:t>природе</w:t>
      </w:r>
      <w:r>
        <w:rPr>
          <w:spacing w:val="55"/>
        </w:rPr>
        <w:t xml:space="preserve"> </w:t>
      </w:r>
      <w:r>
        <w:t>и</w:t>
      </w:r>
      <w:r>
        <w:rPr>
          <w:spacing w:val="48"/>
        </w:rPr>
        <w:t xml:space="preserve"> </w:t>
      </w:r>
      <w:r>
        <w:rPr>
          <w:spacing w:val="-2"/>
        </w:rPr>
        <w:t>объяснять</w:t>
      </w:r>
    </w:p>
    <w:p w:rsidR="002F49BA" w:rsidRDefault="00263745">
      <w:pPr>
        <w:pStyle w:val="a3"/>
        <w:spacing w:before="6"/>
        <w:ind w:right="853"/>
      </w:pPr>
      <w:r>
        <w:t>значение природоохранной деятельности человека, анализировать глобальные экологические проблемы;</w:t>
      </w:r>
    </w:p>
    <w:p w:rsidR="002F49BA" w:rsidRDefault="00263745">
      <w:pPr>
        <w:pStyle w:val="a3"/>
        <w:spacing w:before="6"/>
        <w:ind w:left="1602" w:right="845"/>
      </w:pPr>
      <w:r>
        <w:t>раскрывать роль биологии в практической деятельности человека; демонстрировать на конкретных примерах связь знаний биологии со знаниями по</w:t>
      </w:r>
    </w:p>
    <w:p w:rsidR="002F49BA" w:rsidRDefault="00263745">
      <w:pPr>
        <w:pStyle w:val="a3"/>
        <w:spacing w:before="3" w:line="275" w:lineRule="exact"/>
      </w:pPr>
      <w:r>
        <w:t>математике,</w:t>
      </w:r>
      <w:r>
        <w:rPr>
          <w:spacing w:val="-5"/>
        </w:rPr>
        <w:t xml:space="preserve"> </w:t>
      </w:r>
      <w:r>
        <w:t>предметов</w:t>
      </w:r>
      <w:r>
        <w:rPr>
          <w:spacing w:val="-7"/>
        </w:rPr>
        <w:t xml:space="preserve"> </w:t>
      </w:r>
      <w:r>
        <w:t>гуманитарного</w:t>
      </w:r>
      <w:r>
        <w:rPr>
          <w:spacing w:val="-4"/>
        </w:rPr>
        <w:t xml:space="preserve"> </w:t>
      </w:r>
      <w:r>
        <w:t>цикла,</w:t>
      </w:r>
      <w:r>
        <w:rPr>
          <w:spacing w:val="-7"/>
        </w:rPr>
        <w:t xml:space="preserve"> </w:t>
      </w:r>
      <w:r>
        <w:t>различными</w:t>
      </w:r>
      <w:r>
        <w:rPr>
          <w:spacing w:val="-8"/>
        </w:rPr>
        <w:t xml:space="preserve"> </w:t>
      </w:r>
      <w:r>
        <w:t>видами</w:t>
      </w:r>
      <w:r>
        <w:rPr>
          <w:spacing w:val="-3"/>
        </w:rPr>
        <w:t xml:space="preserve"> </w:t>
      </w:r>
      <w:r>
        <w:rPr>
          <w:spacing w:val="-2"/>
        </w:rPr>
        <w:t>искусства;</w:t>
      </w:r>
    </w:p>
    <w:p w:rsidR="002F49BA" w:rsidRDefault="00263745">
      <w:pPr>
        <w:pStyle w:val="a3"/>
        <w:ind w:left="0" w:right="848" w:firstLine="782"/>
      </w:pPr>
      <w: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w:t>
      </w:r>
      <w:r>
        <w:rPr>
          <w:spacing w:val="75"/>
        </w:rPr>
        <w:t xml:space="preserve"> </w:t>
      </w:r>
      <w:r>
        <w:t>знакомство</w:t>
      </w:r>
      <w:r>
        <w:rPr>
          <w:spacing w:val="80"/>
        </w:rPr>
        <w:t xml:space="preserve"> </w:t>
      </w:r>
      <w:r>
        <w:t>с</w:t>
      </w:r>
      <w:r>
        <w:rPr>
          <w:spacing w:val="80"/>
        </w:rPr>
        <w:t xml:space="preserve"> </w:t>
      </w:r>
      <w:r>
        <w:t>различными</w:t>
      </w:r>
      <w:r>
        <w:rPr>
          <w:spacing w:val="80"/>
        </w:rPr>
        <w:t xml:space="preserve"> </w:t>
      </w:r>
      <w:r>
        <w:t>способами</w:t>
      </w:r>
      <w:r>
        <w:rPr>
          <w:spacing w:val="80"/>
        </w:rPr>
        <w:t xml:space="preserve"> </w:t>
      </w:r>
      <w:r>
        <w:t>измерения</w:t>
      </w:r>
      <w:r>
        <w:rPr>
          <w:spacing w:val="80"/>
        </w:rPr>
        <w:t xml:space="preserve"> </w:t>
      </w:r>
      <w:r>
        <w:t>и</w:t>
      </w:r>
      <w:r>
        <w:rPr>
          <w:spacing w:val="78"/>
        </w:rPr>
        <w:t xml:space="preserve"> </w:t>
      </w:r>
      <w:r>
        <w:t>сравнения</w:t>
      </w:r>
      <w:r>
        <w:rPr>
          <w:spacing w:val="80"/>
        </w:rPr>
        <w:t xml:space="preserve"> </w:t>
      </w:r>
      <w:r>
        <w:t>живых</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jc w:val="left"/>
      </w:pPr>
      <w:r>
        <w:rPr>
          <w:spacing w:val="-2"/>
        </w:rPr>
        <w:lastRenderedPageBreak/>
        <w:t>объектов);</w:t>
      </w:r>
    </w:p>
    <w:p w:rsidR="002F49BA" w:rsidRDefault="00263745">
      <w:pPr>
        <w:pStyle w:val="a3"/>
        <w:ind w:left="0" w:right="851" w:firstLine="782"/>
      </w:pPr>
      <w:r>
        <w:t>применять методы биологии (наблюдение, описание, классификация, измерение, эксперимент): проводить наблюдения за</w:t>
      </w:r>
      <w:r>
        <w:rPr>
          <w:spacing w:val="-2"/>
        </w:rPr>
        <w:t xml:space="preserve"> </w:t>
      </w:r>
      <w:r>
        <w:t>организмами, описывать биологические</w:t>
      </w:r>
      <w:r>
        <w:rPr>
          <w:spacing w:val="-2"/>
        </w:rPr>
        <w:t xml:space="preserve"> </w:t>
      </w:r>
      <w:r>
        <w:t xml:space="preserve">объекты, процессы и явления, выполнять биологический рисунок и измерение биологических </w:t>
      </w:r>
      <w:r>
        <w:rPr>
          <w:spacing w:val="-2"/>
        </w:rPr>
        <w:t>объектов;</w:t>
      </w:r>
    </w:p>
    <w:p w:rsidR="002F49BA" w:rsidRDefault="00263745">
      <w:pPr>
        <w:pStyle w:val="a3"/>
        <w:ind w:left="0" w:right="851" w:firstLine="782"/>
      </w:pPr>
      <w:r>
        <w:t>владеть приёмами работы с лупой, световым и цифровым микроскопами при рассматривании биологических объектов;</w:t>
      </w:r>
    </w:p>
    <w:p w:rsidR="002F49BA" w:rsidRDefault="00263745">
      <w:pPr>
        <w:pStyle w:val="a3"/>
        <w:ind w:left="0" w:right="850" w:firstLine="782"/>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2F49BA" w:rsidRDefault="00263745">
      <w:pPr>
        <w:pStyle w:val="a3"/>
        <w:ind w:left="0" w:right="845" w:firstLine="782"/>
      </w:pPr>
      <w:r>
        <w:t>использовать при выполнении учебных заданий научно-популярную литературу</w:t>
      </w:r>
      <w:r>
        <w:rPr>
          <w:spacing w:val="40"/>
        </w:rPr>
        <w:t xml:space="preserve"> </w:t>
      </w:r>
      <w:r>
        <w:t>по биологии, справочные материалы, ресурсы Интернета;</w:t>
      </w:r>
    </w:p>
    <w:p w:rsidR="002F49BA" w:rsidRDefault="00263745">
      <w:pPr>
        <w:pStyle w:val="a3"/>
        <w:ind w:left="0" w:right="844" w:firstLine="782"/>
      </w:pPr>
      <w:r>
        <w:t>создавать письменные и устные сообщения, используя понятийный аппарат изучаемого раздела биологии.</w:t>
      </w:r>
    </w:p>
    <w:p w:rsidR="002F49BA" w:rsidRDefault="00263745">
      <w:pPr>
        <w:pStyle w:val="a3"/>
        <w:spacing w:before="3"/>
        <w:ind w:left="1602"/>
      </w:pPr>
      <w:r>
        <w:t>Предметные</w:t>
      </w:r>
      <w:r>
        <w:rPr>
          <w:spacing w:val="29"/>
        </w:rPr>
        <w:t xml:space="preserve"> </w:t>
      </w:r>
      <w:r>
        <w:t>результаты</w:t>
      </w:r>
      <w:r>
        <w:rPr>
          <w:spacing w:val="29"/>
        </w:rPr>
        <w:t xml:space="preserve"> </w:t>
      </w:r>
      <w:r>
        <w:t>освоения</w:t>
      </w:r>
      <w:r>
        <w:rPr>
          <w:spacing w:val="26"/>
        </w:rPr>
        <w:t xml:space="preserve"> </w:t>
      </w:r>
      <w:r>
        <w:t>программы</w:t>
      </w:r>
      <w:r>
        <w:rPr>
          <w:spacing w:val="24"/>
        </w:rPr>
        <w:t xml:space="preserve"> </w:t>
      </w:r>
      <w:r>
        <w:t>по</w:t>
      </w:r>
      <w:r>
        <w:rPr>
          <w:spacing w:val="31"/>
        </w:rPr>
        <w:t xml:space="preserve"> </w:t>
      </w:r>
      <w:r>
        <w:t>биологии</w:t>
      </w:r>
      <w:r>
        <w:rPr>
          <w:spacing w:val="28"/>
        </w:rPr>
        <w:t xml:space="preserve"> </w:t>
      </w:r>
      <w:r>
        <w:t>к</w:t>
      </w:r>
      <w:r>
        <w:rPr>
          <w:spacing w:val="30"/>
        </w:rPr>
        <w:t xml:space="preserve"> </w:t>
      </w:r>
      <w:r>
        <w:t>концу</w:t>
      </w:r>
      <w:r>
        <w:rPr>
          <w:spacing w:val="22"/>
        </w:rPr>
        <w:t xml:space="preserve"> </w:t>
      </w:r>
      <w:r>
        <w:t>обучения</w:t>
      </w:r>
      <w:r>
        <w:rPr>
          <w:spacing w:val="31"/>
        </w:rPr>
        <w:t xml:space="preserve"> </w:t>
      </w:r>
      <w:r>
        <w:t>в</w:t>
      </w:r>
      <w:r>
        <w:rPr>
          <w:spacing w:val="33"/>
        </w:rPr>
        <w:t xml:space="preserve"> </w:t>
      </w:r>
      <w:r>
        <w:rPr>
          <w:spacing w:val="-10"/>
        </w:rPr>
        <w:t>6</w:t>
      </w:r>
    </w:p>
    <w:p w:rsidR="002F49BA" w:rsidRDefault="00263745">
      <w:pPr>
        <w:pStyle w:val="a3"/>
        <w:spacing w:line="274" w:lineRule="exact"/>
        <w:jc w:val="left"/>
      </w:pPr>
      <w:r>
        <w:rPr>
          <w:spacing w:val="-2"/>
        </w:rPr>
        <w:t>классе:</w:t>
      </w:r>
    </w:p>
    <w:p w:rsidR="002F49BA" w:rsidRDefault="00263745">
      <w:pPr>
        <w:pStyle w:val="a3"/>
        <w:spacing w:before="2"/>
        <w:ind w:left="1602"/>
        <w:jc w:val="left"/>
      </w:pPr>
      <w:r>
        <w:t>характеризовать</w:t>
      </w:r>
      <w:r>
        <w:rPr>
          <w:spacing w:val="2"/>
        </w:rPr>
        <w:t xml:space="preserve"> </w:t>
      </w:r>
      <w:r>
        <w:t>ботанику</w:t>
      </w:r>
      <w:r>
        <w:rPr>
          <w:spacing w:val="-5"/>
        </w:rPr>
        <w:t xml:space="preserve"> </w:t>
      </w:r>
      <w:r>
        <w:t>как</w:t>
      </w:r>
      <w:r>
        <w:rPr>
          <w:spacing w:val="2"/>
        </w:rPr>
        <w:t xml:space="preserve"> </w:t>
      </w:r>
      <w:r>
        <w:t>биологическую</w:t>
      </w:r>
      <w:r>
        <w:rPr>
          <w:spacing w:val="7"/>
        </w:rPr>
        <w:t xml:space="preserve"> </w:t>
      </w:r>
      <w:r>
        <w:t>науку,</w:t>
      </w:r>
      <w:r>
        <w:rPr>
          <w:spacing w:val="6"/>
        </w:rPr>
        <w:t xml:space="preserve"> </w:t>
      </w:r>
      <w:r>
        <w:t>её</w:t>
      </w:r>
      <w:r>
        <w:rPr>
          <w:spacing w:val="3"/>
        </w:rPr>
        <w:t xml:space="preserve"> </w:t>
      </w:r>
      <w:r>
        <w:t>разделы</w:t>
      </w:r>
      <w:r>
        <w:rPr>
          <w:spacing w:val="5"/>
        </w:rPr>
        <w:t xml:space="preserve"> </w:t>
      </w:r>
      <w:r>
        <w:t>и</w:t>
      </w:r>
      <w:r>
        <w:rPr>
          <w:spacing w:val="4"/>
        </w:rPr>
        <w:t xml:space="preserve"> </w:t>
      </w:r>
      <w:r>
        <w:t>связи</w:t>
      </w:r>
      <w:r>
        <w:rPr>
          <w:spacing w:val="3"/>
        </w:rPr>
        <w:t xml:space="preserve"> </w:t>
      </w:r>
      <w:r>
        <w:t>с</w:t>
      </w:r>
      <w:r>
        <w:rPr>
          <w:spacing w:val="4"/>
        </w:rPr>
        <w:t xml:space="preserve"> </w:t>
      </w:r>
      <w:r>
        <w:rPr>
          <w:spacing w:val="-2"/>
        </w:rPr>
        <w:t>другими</w:t>
      </w:r>
    </w:p>
    <w:p w:rsidR="002F49BA" w:rsidRDefault="00263745">
      <w:pPr>
        <w:pStyle w:val="a3"/>
        <w:spacing w:line="275" w:lineRule="exact"/>
      </w:pPr>
      <w:r>
        <w:t>науками</w:t>
      </w:r>
      <w:r>
        <w:rPr>
          <w:spacing w:val="-4"/>
        </w:rPr>
        <w:t xml:space="preserve"> </w:t>
      </w:r>
      <w:r>
        <w:t>и</w:t>
      </w:r>
      <w:r>
        <w:rPr>
          <w:spacing w:val="-1"/>
        </w:rPr>
        <w:t xml:space="preserve"> </w:t>
      </w:r>
      <w:r>
        <w:rPr>
          <w:spacing w:val="-2"/>
        </w:rPr>
        <w:t>техникой;</w:t>
      </w:r>
    </w:p>
    <w:p w:rsidR="002F49BA" w:rsidRDefault="00263745">
      <w:pPr>
        <w:pStyle w:val="a3"/>
        <w:spacing w:before="4"/>
        <w:ind w:left="0" w:right="852" w:firstLine="782"/>
      </w:pPr>
      <w:r>
        <w:t>приводить примеры вклада российских (в том числе В.В. Докучаев, К.А. Тимирязев, С.Г. Навашин) и зарубежных учёных (в том числе Р. Гук,</w:t>
      </w:r>
    </w:p>
    <w:p w:rsidR="002F49BA" w:rsidRDefault="00263745">
      <w:pPr>
        <w:pStyle w:val="a3"/>
        <w:spacing w:before="8"/>
      </w:pPr>
      <w:r>
        <w:t>М. Мальпиги)</w:t>
      </w:r>
      <w:r>
        <w:rPr>
          <w:spacing w:val="-4"/>
        </w:rPr>
        <w:t xml:space="preserve"> </w:t>
      </w:r>
      <w:r>
        <w:t>в</w:t>
      </w:r>
      <w:r>
        <w:rPr>
          <w:spacing w:val="-1"/>
        </w:rPr>
        <w:t xml:space="preserve"> </w:t>
      </w:r>
      <w:r>
        <w:t>развитие</w:t>
      </w:r>
      <w:r>
        <w:rPr>
          <w:spacing w:val="-7"/>
        </w:rPr>
        <w:t xml:space="preserve"> </w:t>
      </w:r>
      <w:r>
        <w:t>наук</w:t>
      </w:r>
      <w:r>
        <w:rPr>
          <w:spacing w:val="-3"/>
        </w:rPr>
        <w:t xml:space="preserve"> </w:t>
      </w:r>
      <w:r>
        <w:t>о</w:t>
      </w:r>
      <w:r>
        <w:rPr>
          <w:spacing w:val="3"/>
        </w:rPr>
        <w:t xml:space="preserve"> </w:t>
      </w:r>
      <w:r>
        <w:rPr>
          <w:spacing w:val="-2"/>
        </w:rPr>
        <w:t>растениях;</w:t>
      </w:r>
    </w:p>
    <w:p w:rsidR="002F49BA" w:rsidRDefault="00263745">
      <w:pPr>
        <w:pStyle w:val="a3"/>
        <w:spacing w:before="17"/>
        <w:ind w:left="0" w:right="855" w:firstLine="758"/>
      </w:pPr>
      <w:r>
        <w:t>применять</w:t>
      </w:r>
      <w:r>
        <w:rPr>
          <w:spacing w:val="-2"/>
        </w:rPr>
        <w:t xml:space="preserve"> </w:t>
      </w:r>
      <w:r>
        <w:t>биологические</w:t>
      </w:r>
      <w:r>
        <w:rPr>
          <w:spacing w:val="-4"/>
        </w:rPr>
        <w:t xml:space="preserve"> </w:t>
      </w:r>
      <w:r>
        <w:t>термины</w:t>
      </w:r>
      <w:r>
        <w:rPr>
          <w:spacing w:val="-2"/>
        </w:rPr>
        <w:t xml:space="preserve"> </w:t>
      </w:r>
      <w:r>
        <w:t>и</w:t>
      </w:r>
      <w:r>
        <w:rPr>
          <w:spacing w:val="-2"/>
        </w:rPr>
        <w:t xml:space="preserve"> </w:t>
      </w:r>
      <w:r>
        <w:t>понятия</w:t>
      </w:r>
      <w:r>
        <w:rPr>
          <w:spacing w:val="-3"/>
        </w:rPr>
        <w:t xml:space="preserve"> </w:t>
      </w:r>
      <w:r>
        <w:t>(в</w:t>
      </w:r>
      <w:r>
        <w:rPr>
          <w:spacing w:val="-2"/>
        </w:rPr>
        <w:t xml:space="preserve"> </w:t>
      </w:r>
      <w:r>
        <w:t>том</w:t>
      </w:r>
      <w:r>
        <w:rPr>
          <w:spacing w:val="-2"/>
        </w:rPr>
        <w:t xml:space="preserve"> </w:t>
      </w:r>
      <w:r>
        <w:t>числе:</w:t>
      </w:r>
      <w:r>
        <w:rPr>
          <w:spacing w:val="-3"/>
        </w:rPr>
        <w:t xml:space="preserve"> </w:t>
      </w:r>
      <w:r>
        <w:t>ботаника,</w:t>
      </w:r>
      <w:r>
        <w:rPr>
          <w:spacing w:val="-1"/>
        </w:rPr>
        <w:t xml:space="preserve"> </w:t>
      </w:r>
      <w:r>
        <w:t>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2F49BA" w:rsidRDefault="00263745">
      <w:pPr>
        <w:pStyle w:val="a3"/>
        <w:spacing w:before="3"/>
        <w:ind w:left="0" w:right="848" w:firstLine="758"/>
      </w:pPr>
      <w:r>
        <w:t>описывать строение и жизнедеятельность растительного организма (на примере покрытосеменных</w:t>
      </w:r>
      <w:r>
        <w:rPr>
          <w:spacing w:val="-2"/>
        </w:rPr>
        <w:t xml:space="preserve"> </w:t>
      </w:r>
      <w:r>
        <w:t>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2F49BA" w:rsidRDefault="00263745">
      <w:pPr>
        <w:pStyle w:val="a3"/>
        <w:spacing w:before="1"/>
        <w:ind w:left="0" w:right="850" w:firstLine="758"/>
      </w:pPr>
      <w:r>
        <w:t>различать и описывать живые и гербарные экземпляры растений по заданному плану, части растений по изображениям, схемам, моделям, муляжам, рельефным</w:t>
      </w:r>
      <w:r>
        <w:rPr>
          <w:spacing w:val="40"/>
        </w:rPr>
        <w:t xml:space="preserve"> </w:t>
      </w:r>
      <w:r>
        <w:rPr>
          <w:spacing w:val="-2"/>
        </w:rPr>
        <w:t>таблицам;</w:t>
      </w:r>
    </w:p>
    <w:p w:rsidR="002F49BA" w:rsidRDefault="00263745">
      <w:pPr>
        <w:pStyle w:val="a3"/>
        <w:ind w:left="0" w:right="846" w:firstLine="758"/>
      </w:pPr>
      <w:r>
        <w:t>характеризовать</w:t>
      </w:r>
      <w:r>
        <w:rPr>
          <w:spacing w:val="-7"/>
        </w:rPr>
        <w:t xml:space="preserve"> </w:t>
      </w:r>
      <w:r>
        <w:t>признаки растений,</w:t>
      </w:r>
      <w:r>
        <w:rPr>
          <w:spacing w:val="-2"/>
        </w:rPr>
        <w:t xml:space="preserve"> </w:t>
      </w:r>
      <w:r>
        <w:t>уровни</w:t>
      </w:r>
      <w:r>
        <w:rPr>
          <w:spacing w:val="-8"/>
        </w:rPr>
        <w:t xml:space="preserve"> </w:t>
      </w:r>
      <w:r>
        <w:t>организации</w:t>
      </w:r>
      <w:r>
        <w:rPr>
          <w:spacing w:val="-3"/>
        </w:rPr>
        <w:t xml:space="preserve"> </w:t>
      </w:r>
      <w:r>
        <w:t>растительного</w:t>
      </w:r>
      <w:r>
        <w:rPr>
          <w:spacing w:val="-4"/>
        </w:rPr>
        <w:t xml:space="preserve"> </w:t>
      </w:r>
      <w:r>
        <w:t xml:space="preserve">организма, части растений: клетки, ткани, органы, системы органов, организм; сравнивать растительные ткани и органы растений между собой; 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w:t>
      </w:r>
      <w:r>
        <w:rPr>
          <w:spacing w:val="-2"/>
        </w:rPr>
        <w:t>лаборатории;</w:t>
      </w:r>
    </w:p>
    <w:p w:rsidR="002F49BA" w:rsidRDefault="00263745">
      <w:pPr>
        <w:pStyle w:val="a3"/>
        <w:spacing w:before="1"/>
        <w:ind w:left="0" w:right="845" w:firstLine="758"/>
      </w:pPr>
      <w: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2F49BA" w:rsidRDefault="00263745">
      <w:pPr>
        <w:pStyle w:val="a3"/>
        <w:spacing w:before="2"/>
        <w:ind w:left="0" w:right="846" w:firstLine="758"/>
      </w:pPr>
      <w:r>
        <w:t>выявлять причинно-следственные связи между строением и функциями тканей и органов растений, строением и жизнедеятельностью растений;</w:t>
      </w:r>
    </w:p>
    <w:p w:rsidR="002F49BA" w:rsidRDefault="00263745">
      <w:pPr>
        <w:pStyle w:val="a3"/>
        <w:spacing w:before="4"/>
        <w:ind w:left="0" w:right="847" w:firstLine="758"/>
      </w:pPr>
      <w:r>
        <w:t>классифицировать растения и их части по разным основаниям; 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2F49BA" w:rsidRDefault="00263745">
      <w:pPr>
        <w:pStyle w:val="a3"/>
        <w:spacing w:before="2"/>
        <w:ind w:left="0" w:right="855" w:firstLine="758"/>
      </w:pPr>
      <w:r>
        <w:t xml:space="preserve">применять полученные знания для выращивания и размножения культурных </w:t>
      </w:r>
      <w:r>
        <w:rPr>
          <w:spacing w:val="-2"/>
        </w:rPr>
        <w:t>растений;</w:t>
      </w:r>
    </w:p>
    <w:p w:rsidR="002F49BA" w:rsidRDefault="00263745">
      <w:pPr>
        <w:pStyle w:val="a3"/>
        <w:spacing w:before="6"/>
        <w:ind w:left="0" w:right="856" w:firstLine="758"/>
      </w:pPr>
      <w: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left="0" w:right="854" w:firstLine="758"/>
      </w:pPr>
      <w:r>
        <w:lastRenderedPageBreak/>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2F49BA" w:rsidRDefault="00263745">
      <w:pPr>
        <w:pStyle w:val="a3"/>
        <w:ind w:left="0" w:right="856" w:firstLine="758"/>
      </w:pPr>
      <w:r>
        <w:t>демонстрировать на конкретных примерах связь знаний биологии со знаниями по математике, географии, технологии,</w:t>
      </w:r>
      <w:r>
        <w:rPr>
          <w:spacing w:val="-2"/>
        </w:rPr>
        <w:t xml:space="preserve"> </w:t>
      </w:r>
      <w:r>
        <w:t>предметов гуманитарного цикла, различными</w:t>
      </w:r>
      <w:r>
        <w:rPr>
          <w:spacing w:val="-2"/>
        </w:rPr>
        <w:t xml:space="preserve"> </w:t>
      </w:r>
      <w:r>
        <w:t xml:space="preserve">видами </w:t>
      </w:r>
      <w:r>
        <w:rPr>
          <w:spacing w:val="-2"/>
        </w:rPr>
        <w:t>искусства;</w:t>
      </w:r>
    </w:p>
    <w:p w:rsidR="002F49BA" w:rsidRDefault="00263745">
      <w:pPr>
        <w:pStyle w:val="a3"/>
        <w:spacing w:before="1"/>
        <w:ind w:left="0" w:right="846" w:firstLine="758"/>
      </w:pPr>
      <w:r>
        <w:t>владеть приёмами работы с биологической информацией: формулировать основания для извлечения и обобщения информации из двух источников,</w:t>
      </w:r>
      <w:r>
        <w:rPr>
          <w:spacing w:val="40"/>
        </w:rPr>
        <w:t xml:space="preserve"> </w:t>
      </w:r>
      <w:r>
        <w:t>преобразовывать информацию из одной знаковой системы в другую;</w:t>
      </w:r>
    </w:p>
    <w:p w:rsidR="002F49BA" w:rsidRDefault="00263745">
      <w:pPr>
        <w:pStyle w:val="a3"/>
        <w:ind w:left="0" w:right="856" w:firstLine="758"/>
      </w:pPr>
      <w:r>
        <w:t>создавать письменные и устные сообщения, используя понятийный аппарат изучаемого раздела биологии.</w:t>
      </w:r>
    </w:p>
    <w:p w:rsidR="002F49BA" w:rsidRDefault="00263745">
      <w:pPr>
        <w:pStyle w:val="a3"/>
        <w:spacing w:line="271" w:lineRule="exact"/>
        <w:ind w:left="1578"/>
      </w:pPr>
      <w:r>
        <w:t>Предметные</w:t>
      </w:r>
      <w:r>
        <w:rPr>
          <w:spacing w:val="29"/>
        </w:rPr>
        <w:t xml:space="preserve"> </w:t>
      </w:r>
      <w:r>
        <w:t>результаты</w:t>
      </w:r>
      <w:r>
        <w:rPr>
          <w:spacing w:val="34"/>
        </w:rPr>
        <w:t xml:space="preserve"> </w:t>
      </w:r>
      <w:r>
        <w:t>освоения</w:t>
      </w:r>
      <w:r>
        <w:rPr>
          <w:spacing w:val="28"/>
        </w:rPr>
        <w:t xml:space="preserve"> </w:t>
      </w:r>
      <w:r>
        <w:t>программы</w:t>
      </w:r>
      <w:r>
        <w:rPr>
          <w:spacing w:val="29"/>
        </w:rPr>
        <w:t xml:space="preserve"> </w:t>
      </w:r>
      <w:r>
        <w:t>по</w:t>
      </w:r>
      <w:r>
        <w:rPr>
          <w:spacing w:val="33"/>
        </w:rPr>
        <w:t xml:space="preserve"> </w:t>
      </w:r>
      <w:r>
        <w:t>биологии</w:t>
      </w:r>
      <w:r>
        <w:rPr>
          <w:spacing w:val="33"/>
        </w:rPr>
        <w:t xml:space="preserve"> </w:t>
      </w:r>
      <w:r>
        <w:t>к</w:t>
      </w:r>
      <w:r>
        <w:rPr>
          <w:spacing w:val="31"/>
        </w:rPr>
        <w:t xml:space="preserve"> </w:t>
      </w:r>
      <w:r>
        <w:t>концу</w:t>
      </w:r>
      <w:r>
        <w:rPr>
          <w:spacing w:val="24"/>
        </w:rPr>
        <w:t xml:space="preserve"> </w:t>
      </w:r>
      <w:r>
        <w:t>обучения</w:t>
      </w:r>
      <w:r>
        <w:rPr>
          <w:spacing w:val="32"/>
        </w:rPr>
        <w:t xml:space="preserve"> </w:t>
      </w:r>
      <w:r>
        <w:t>в</w:t>
      </w:r>
      <w:r>
        <w:rPr>
          <w:spacing w:val="35"/>
        </w:rPr>
        <w:t xml:space="preserve"> </w:t>
      </w:r>
      <w:r>
        <w:rPr>
          <w:spacing w:val="-10"/>
        </w:rPr>
        <w:t>7</w:t>
      </w:r>
    </w:p>
    <w:p w:rsidR="002F49BA" w:rsidRDefault="00263745">
      <w:pPr>
        <w:pStyle w:val="a3"/>
        <w:spacing w:line="275" w:lineRule="exact"/>
        <w:jc w:val="left"/>
      </w:pPr>
      <w:r>
        <w:rPr>
          <w:spacing w:val="-2"/>
        </w:rPr>
        <w:t>классе:</w:t>
      </w:r>
    </w:p>
    <w:p w:rsidR="002F49BA" w:rsidRDefault="00263745">
      <w:pPr>
        <w:pStyle w:val="a3"/>
        <w:spacing w:line="275" w:lineRule="exact"/>
        <w:ind w:left="1578"/>
        <w:jc w:val="left"/>
      </w:pPr>
      <w:r>
        <w:t>характеризовать</w:t>
      </w:r>
      <w:r>
        <w:rPr>
          <w:spacing w:val="47"/>
        </w:rPr>
        <w:t xml:space="preserve"> </w:t>
      </w:r>
      <w:r>
        <w:t>принципы</w:t>
      </w:r>
      <w:r>
        <w:rPr>
          <w:spacing w:val="50"/>
        </w:rPr>
        <w:t xml:space="preserve"> </w:t>
      </w:r>
      <w:r>
        <w:t>классификации</w:t>
      </w:r>
      <w:r>
        <w:rPr>
          <w:spacing w:val="53"/>
        </w:rPr>
        <w:t xml:space="preserve"> </w:t>
      </w:r>
      <w:r>
        <w:t>растений,</w:t>
      </w:r>
      <w:r>
        <w:rPr>
          <w:spacing w:val="46"/>
        </w:rPr>
        <w:t xml:space="preserve"> </w:t>
      </w:r>
      <w:r>
        <w:t>основные</w:t>
      </w:r>
      <w:r>
        <w:rPr>
          <w:spacing w:val="52"/>
        </w:rPr>
        <w:t xml:space="preserve"> </w:t>
      </w:r>
      <w:r>
        <w:rPr>
          <w:spacing w:val="-2"/>
        </w:rPr>
        <w:t>систематические</w:t>
      </w:r>
    </w:p>
    <w:p w:rsidR="002F49BA" w:rsidRDefault="00263745">
      <w:pPr>
        <w:pStyle w:val="a3"/>
        <w:spacing w:before="5"/>
        <w:ind w:right="859"/>
      </w:pPr>
      <w:r>
        <w:t>группы растений (водоросли, мхи, плауны, хвощи, папоротники, голосеменные, покрытосеменные или цветковые);</w:t>
      </w:r>
    </w:p>
    <w:p w:rsidR="002F49BA" w:rsidRDefault="00263745">
      <w:pPr>
        <w:pStyle w:val="a3"/>
        <w:spacing w:before="3"/>
        <w:ind w:left="0" w:right="853" w:firstLine="758"/>
      </w:pPr>
      <w: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p w:rsidR="002F49BA" w:rsidRDefault="00263745">
      <w:pPr>
        <w:pStyle w:val="a3"/>
        <w:ind w:left="0" w:right="845" w:firstLine="758"/>
      </w:pPr>
      <w: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2F49BA" w:rsidRDefault="00263745">
      <w:pPr>
        <w:pStyle w:val="a3"/>
        <w:ind w:left="0" w:right="850" w:firstLine="758"/>
      </w:pPr>
      <w:r>
        <w:t>различать и описывать живые и гербарные экземпляры растений, части растений</w:t>
      </w:r>
      <w:r>
        <w:rPr>
          <w:spacing w:val="40"/>
        </w:rPr>
        <w:t xml:space="preserve"> </w:t>
      </w:r>
      <w:r>
        <w:t>по изображениям, схемам, моделям, муляжам, рельефным таблицам, грибы по изображениям, схемам, муляжам, бактерии по изображениям;</w:t>
      </w:r>
    </w:p>
    <w:p w:rsidR="002F49BA" w:rsidRDefault="00263745">
      <w:pPr>
        <w:pStyle w:val="a3"/>
        <w:spacing w:before="1"/>
        <w:ind w:left="0" w:right="856" w:firstLine="758"/>
      </w:pPr>
      <w:r>
        <w:t>выявлять признаки классов покрытосеменных или цветковых, семейств двудольных и однодольных растений;</w:t>
      </w:r>
    </w:p>
    <w:p w:rsidR="002F49BA" w:rsidRDefault="00263745">
      <w:pPr>
        <w:pStyle w:val="a3"/>
        <w:spacing w:before="3"/>
        <w:ind w:left="0" w:right="857" w:firstLine="758"/>
      </w:pPr>
      <w: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2F49BA" w:rsidRDefault="00263745">
      <w:pPr>
        <w:pStyle w:val="a3"/>
        <w:spacing w:before="3"/>
        <w:ind w:left="0" w:right="854" w:firstLine="758"/>
      </w:pPr>
      <w: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2F49BA" w:rsidRDefault="00263745">
      <w:pPr>
        <w:pStyle w:val="a3"/>
        <w:spacing w:before="3"/>
        <w:ind w:left="0" w:right="856" w:firstLine="758"/>
      </w:pPr>
      <w:r>
        <w:t>выделять существенные признаки строения и жизнедеятельности растений, бактерий, грибов, лишайников;</w:t>
      </w:r>
    </w:p>
    <w:p w:rsidR="002F49BA" w:rsidRDefault="00263745">
      <w:pPr>
        <w:pStyle w:val="a3"/>
        <w:spacing w:before="6"/>
        <w:ind w:left="0" w:right="852" w:firstLine="758"/>
      </w:pPr>
      <w:r>
        <w:t>проводить описание и сравнивать между собой растения, грибы, лишайники, бактерии по заданному плану, проводить выводы на основе сравнения;</w:t>
      </w:r>
    </w:p>
    <w:p w:rsidR="002F49BA" w:rsidRDefault="00263745">
      <w:pPr>
        <w:pStyle w:val="a3"/>
        <w:spacing w:before="5"/>
        <w:ind w:left="0" w:right="853" w:firstLine="758"/>
      </w:pPr>
      <w:r>
        <w:t>описывать</w:t>
      </w:r>
      <w:r>
        <w:rPr>
          <w:spacing w:val="-5"/>
        </w:rPr>
        <w:t xml:space="preserve"> </w:t>
      </w:r>
      <w:r>
        <w:t>усложнение</w:t>
      </w:r>
      <w:r>
        <w:rPr>
          <w:spacing w:val="-8"/>
        </w:rPr>
        <w:t xml:space="preserve"> </w:t>
      </w:r>
      <w:r>
        <w:t>организации</w:t>
      </w:r>
      <w:r>
        <w:rPr>
          <w:spacing w:val="-6"/>
        </w:rPr>
        <w:t xml:space="preserve"> </w:t>
      </w:r>
      <w:r>
        <w:t>растений</w:t>
      </w:r>
      <w:r>
        <w:rPr>
          <w:spacing w:val="-6"/>
        </w:rPr>
        <w:t xml:space="preserve"> </w:t>
      </w:r>
      <w:r>
        <w:t>в</w:t>
      </w:r>
      <w:r>
        <w:rPr>
          <w:spacing w:val="-5"/>
        </w:rPr>
        <w:t xml:space="preserve"> </w:t>
      </w:r>
      <w:r>
        <w:t>ходе</w:t>
      </w:r>
      <w:r>
        <w:rPr>
          <w:spacing w:val="-3"/>
        </w:rPr>
        <w:t xml:space="preserve"> </w:t>
      </w:r>
      <w:r>
        <w:t>эволюции</w:t>
      </w:r>
      <w:r>
        <w:rPr>
          <w:spacing w:val="-1"/>
        </w:rPr>
        <w:t xml:space="preserve"> </w:t>
      </w:r>
      <w:r>
        <w:t>растительного</w:t>
      </w:r>
      <w:r>
        <w:rPr>
          <w:spacing w:val="-2"/>
        </w:rPr>
        <w:t xml:space="preserve"> </w:t>
      </w:r>
      <w:r>
        <w:t>мира на Земле;</w:t>
      </w:r>
    </w:p>
    <w:p w:rsidR="002F49BA" w:rsidRDefault="00263745">
      <w:pPr>
        <w:pStyle w:val="a3"/>
        <w:spacing w:before="6"/>
        <w:ind w:left="0" w:right="852" w:firstLine="758"/>
      </w:pPr>
      <w:r>
        <w:t>выявлять черты приспособленности растений к среде обитания, значение экологических факторов для растений;</w:t>
      </w:r>
    </w:p>
    <w:p w:rsidR="002F49BA" w:rsidRDefault="00263745">
      <w:pPr>
        <w:pStyle w:val="a3"/>
        <w:spacing w:before="6"/>
        <w:ind w:left="0" w:right="850" w:firstLine="758"/>
      </w:pPr>
      <w: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2F49BA" w:rsidRDefault="00263745">
      <w:pPr>
        <w:pStyle w:val="a3"/>
        <w:spacing w:before="6"/>
        <w:ind w:left="0" w:right="861" w:firstLine="758"/>
      </w:pPr>
      <w:r>
        <w:t>приводить примеры культурных растений и их значение в жизни человека, понимать причины и знать меры охраны растительного мира Земли;</w:t>
      </w:r>
    </w:p>
    <w:p w:rsidR="002F49BA" w:rsidRDefault="00263745">
      <w:pPr>
        <w:pStyle w:val="a3"/>
        <w:spacing w:before="6"/>
        <w:ind w:left="0" w:right="854" w:firstLine="758"/>
      </w:pPr>
      <w: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2F49BA" w:rsidRDefault="00263745">
      <w:pPr>
        <w:pStyle w:val="a3"/>
        <w:spacing w:before="3"/>
        <w:ind w:left="0" w:right="852" w:firstLine="758"/>
      </w:pPr>
      <w: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2F49BA" w:rsidRDefault="00263745">
      <w:pPr>
        <w:pStyle w:val="a3"/>
        <w:spacing w:line="274" w:lineRule="exact"/>
        <w:ind w:left="1578"/>
      </w:pPr>
      <w:r>
        <w:t>использовать</w:t>
      </w:r>
      <w:r>
        <w:rPr>
          <w:spacing w:val="72"/>
        </w:rPr>
        <w:t xml:space="preserve">  </w:t>
      </w:r>
      <w:r>
        <w:t>методы</w:t>
      </w:r>
      <w:r>
        <w:rPr>
          <w:spacing w:val="77"/>
        </w:rPr>
        <w:t xml:space="preserve">  </w:t>
      </w:r>
      <w:r>
        <w:t>биологии:</w:t>
      </w:r>
      <w:r>
        <w:rPr>
          <w:spacing w:val="74"/>
        </w:rPr>
        <w:t xml:space="preserve">  </w:t>
      </w:r>
      <w:r>
        <w:t>проводить</w:t>
      </w:r>
      <w:r>
        <w:rPr>
          <w:spacing w:val="77"/>
        </w:rPr>
        <w:t xml:space="preserve">  </w:t>
      </w:r>
      <w:r>
        <w:t>наблюдения</w:t>
      </w:r>
      <w:r>
        <w:rPr>
          <w:spacing w:val="76"/>
        </w:rPr>
        <w:t xml:space="preserve">  </w:t>
      </w:r>
      <w:r>
        <w:t>за</w:t>
      </w:r>
      <w:r>
        <w:rPr>
          <w:spacing w:val="76"/>
        </w:rPr>
        <w:t xml:space="preserve">  </w:t>
      </w:r>
      <w:r>
        <w:rPr>
          <w:spacing w:val="-2"/>
        </w:rPr>
        <w:t>растениями,</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2788"/>
      </w:pPr>
      <w:r>
        <w:lastRenderedPageBreak/>
        <w:t>бактериями,</w:t>
      </w:r>
      <w:r>
        <w:rPr>
          <w:spacing w:val="-4"/>
        </w:rPr>
        <w:t xml:space="preserve"> </w:t>
      </w:r>
      <w:r>
        <w:t>грибами,</w:t>
      </w:r>
      <w:r>
        <w:rPr>
          <w:spacing w:val="-8"/>
        </w:rPr>
        <w:t xml:space="preserve"> </w:t>
      </w:r>
      <w:r>
        <w:t>лишайниками,</w:t>
      </w:r>
      <w:r>
        <w:rPr>
          <w:spacing w:val="-8"/>
        </w:rPr>
        <w:t xml:space="preserve"> </w:t>
      </w:r>
      <w:r>
        <w:t>описывать</w:t>
      </w:r>
      <w:r>
        <w:rPr>
          <w:spacing w:val="-6"/>
        </w:rPr>
        <w:t xml:space="preserve"> </w:t>
      </w:r>
      <w:r>
        <w:t>их,</w:t>
      </w:r>
      <w:r>
        <w:rPr>
          <w:spacing w:val="-4"/>
        </w:rPr>
        <w:t xml:space="preserve"> </w:t>
      </w:r>
      <w:r>
        <w:t>ставить</w:t>
      </w:r>
      <w:r>
        <w:rPr>
          <w:spacing w:val="-5"/>
        </w:rPr>
        <w:t xml:space="preserve"> </w:t>
      </w:r>
      <w:r>
        <w:t>простейшие биологические опыты и эксперименты;</w:t>
      </w:r>
    </w:p>
    <w:p w:rsidR="002F49BA" w:rsidRDefault="00263745">
      <w:pPr>
        <w:pStyle w:val="a3"/>
        <w:spacing w:before="28"/>
        <w:ind w:left="0" w:right="850" w:firstLine="782"/>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2F49BA" w:rsidRDefault="00263745">
      <w:pPr>
        <w:pStyle w:val="a3"/>
        <w:ind w:left="0" w:right="847" w:firstLine="782"/>
      </w:pPr>
      <w:r>
        <w:t>владеть приёмами работы с информацией: формулировать основания для извлечения и обобщения информации из несколькихисточников (2-3), преобразовывать информацию из одной знаковой системы в другую;</w:t>
      </w:r>
    </w:p>
    <w:p w:rsidR="002F49BA" w:rsidRDefault="00263745">
      <w:pPr>
        <w:pStyle w:val="a3"/>
        <w:spacing w:before="1"/>
        <w:ind w:left="0" w:right="850" w:firstLine="782"/>
      </w:pPr>
      <w: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2F49BA" w:rsidRDefault="00263745">
      <w:pPr>
        <w:pStyle w:val="a3"/>
        <w:spacing w:line="274" w:lineRule="exact"/>
        <w:ind w:left="1602"/>
      </w:pPr>
      <w:r>
        <w:t>Предметные</w:t>
      </w:r>
      <w:r>
        <w:rPr>
          <w:spacing w:val="29"/>
        </w:rPr>
        <w:t xml:space="preserve"> </w:t>
      </w:r>
      <w:r>
        <w:t>результаты</w:t>
      </w:r>
      <w:r>
        <w:rPr>
          <w:spacing w:val="29"/>
        </w:rPr>
        <w:t xml:space="preserve"> </w:t>
      </w:r>
      <w:r>
        <w:t>освоения</w:t>
      </w:r>
      <w:r>
        <w:rPr>
          <w:spacing w:val="26"/>
        </w:rPr>
        <w:t xml:space="preserve"> </w:t>
      </w:r>
      <w:r>
        <w:t>программы</w:t>
      </w:r>
      <w:r>
        <w:rPr>
          <w:spacing w:val="24"/>
        </w:rPr>
        <w:t xml:space="preserve"> </w:t>
      </w:r>
      <w:r>
        <w:t>по</w:t>
      </w:r>
      <w:r>
        <w:rPr>
          <w:spacing w:val="31"/>
        </w:rPr>
        <w:t xml:space="preserve"> </w:t>
      </w:r>
      <w:r>
        <w:t>биологии</w:t>
      </w:r>
      <w:r>
        <w:rPr>
          <w:spacing w:val="28"/>
        </w:rPr>
        <w:t xml:space="preserve"> </w:t>
      </w:r>
      <w:r>
        <w:t>к</w:t>
      </w:r>
      <w:r>
        <w:rPr>
          <w:spacing w:val="30"/>
        </w:rPr>
        <w:t xml:space="preserve"> </w:t>
      </w:r>
      <w:r>
        <w:t>концу</w:t>
      </w:r>
      <w:r>
        <w:rPr>
          <w:spacing w:val="22"/>
        </w:rPr>
        <w:t xml:space="preserve"> </w:t>
      </w:r>
      <w:r>
        <w:t>обучения</w:t>
      </w:r>
      <w:r>
        <w:rPr>
          <w:spacing w:val="31"/>
        </w:rPr>
        <w:t xml:space="preserve"> </w:t>
      </w:r>
      <w:r>
        <w:t>в</w:t>
      </w:r>
      <w:r>
        <w:rPr>
          <w:spacing w:val="33"/>
        </w:rPr>
        <w:t xml:space="preserve"> </w:t>
      </w:r>
      <w:r>
        <w:rPr>
          <w:spacing w:val="-10"/>
        </w:rPr>
        <w:t>8</w:t>
      </w:r>
    </w:p>
    <w:p w:rsidR="002F49BA" w:rsidRDefault="00263745">
      <w:pPr>
        <w:pStyle w:val="a3"/>
        <w:spacing w:before="3" w:line="275" w:lineRule="exact"/>
        <w:jc w:val="left"/>
      </w:pPr>
      <w:r>
        <w:rPr>
          <w:spacing w:val="-2"/>
        </w:rPr>
        <w:t>классе:</w:t>
      </w:r>
    </w:p>
    <w:p w:rsidR="002F49BA" w:rsidRDefault="00263745">
      <w:pPr>
        <w:pStyle w:val="a3"/>
        <w:spacing w:line="275" w:lineRule="exact"/>
        <w:ind w:left="1602"/>
        <w:jc w:val="left"/>
      </w:pPr>
      <w:r>
        <w:t>характеризовать</w:t>
      </w:r>
      <w:r>
        <w:rPr>
          <w:spacing w:val="-3"/>
        </w:rPr>
        <w:t xml:space="preserve"> </w:t>
      </w:r>
      <w:r>
        <w:t>зоологию</w:t>
      </w:r>
      <w:r>
        <w:rPr>
          <w:spacing w:val="1"/>
        </w:rPr>
        <w:t xml:space="preserve"> </w:t>
      </w:r>
      <w:r>
        <w:t>как</w:t>
      </w:r>
      <w:r>
        <w:rPr>
          <w:spacing w:val="1"/>
        </w:rPr>
        <w:t xml:space="preserve"> </w:t>
      </w:r>
      <w:r>
        <w:t>биологическую</w:t>
      </w:r>
      <w:r>
        <w:rPr>
          <w:spacing w:val="6"/>
        </w:rPr>
        <w:t xml:space="preserve"> </w:t>
      </w:r>
      <w:r>
        <w:t>науку,</w:t>
      </w:r>
      <w:r>
        <w:rPr>
          <w:spacing w:val="4"/>
        </w:rPr>
        <w:t xml:space="preserve"> </w:t>
      </w:r>
      <w:r>
        <w:t>её</w:t>
      </w:r>
      <w:r>
        <w:rPr>
          <w:spacing w:val="2"/>
        </w:rPr>
        <w:t xml:space="preserve"> </w:t>
      </w:r>
      <w:r>
        <w:t>разделы</w:t>
      </w:r>
      <w:r>
        <w:rPr>
          <w:spacing w:val="4"/>
        </w:rPr>
        <w:t xml:space="preserve"> </w:t>
      </w:r>
      <w:r>
        <w:t>и</w:t>
      </w:r>
      <w:r>
        <w:rPr>
          <w:spacing w:val="3"/>
        </w:rPr>
        <w:t xml:space="preserve"> </w:t>
      </w:r>
      <w:r>
        <w:t>связь</w:t>
      </w:r>
      <w:r>
        <w:rPr>
          <w:spacing w:val="-1"/>
        </w:rPr>
        <w:t xml:space="preserve"> </w:t>
      </w:r>
      <w:r>
        <w:t>с</w:t>
      </w:r>
      <w:r>
        <w:rPr>
          <w:spacing w:val="3"/>
        </w:rPr>
        <w:t xml:space="preserve"> </w:t>
      </w:r>
      <w:r>
        <w:rPr>
          <w:spacing w:val="-2"/>
        </w:rPr>
        <w:t>другими</w:t>
      </w:r>
    </w:p>
    <w:p w:rsidR="002F49BA" w:rsidRDefault="00263745">
      <w:pPr>
        <w:pStyle w:val="a3"/>
        <w:spacing w:before="2" w:line="275" w:lineRule="exact"/>
      </w:pPr>
      <w:r>
        <w:t>науками</w:t>
      </w:r>
      <w:r>
        <w:rPr>
          <w:spacing w:val="-4"/>
        </w:rPr>
        <w:t xml:space="preserve"> </w:t>
      </w:r>
      <w:r>
        <w:t>и</w:t>
      </w:r>
      <w:r>
        <w:rPr>
          <w:spacing w:val="-1"/>
        </w:rPr>
        <w:t xml:space="preserve"> </w:t>
      </w:r>
      <w:r>
        <w:rPr>
          <w:spacing w:val="-2"/>
        </w:rPr>
        <w:t>техникой;</w:t>
      </w:r>
    </w:p>
    <w:p w:rsidR="002F49BA" w:rsidRDefault="00263745">
      <w:pPr>
        <w:pStyle w:val="a3"/>
        <w:ind w:left="0" w:right="852" w:firstLine="782"/>
      </w:pPr>
      <w:r>
        <w:t xml:space="preserve">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w:t>
      </w:r>
      <w:r>
        <w:rPr>
          <w:spacing w:val="-2"/>
        </w:rPr>
        <w:t>хордовые);</w:t>
      </w:r>
    </w:p>
    <w:p w:rsidR="002F49BA" w:rsidRDefault="00263745">
      <w:pPr>
        <w:pStyle w:val="a3"/>
        <w:ind w:left="0" w:right="844" w:firstLine="782"/>
      </w:pPr>
      <w:r>
        <w:t>приводить примеры вклада российских (в том числе А. О. Ковалевский, К.И. Скрябин) и зарубежных (в том числе А. Левенгук, Ж. Кювье, Э. Геккель) учёных в развитие наук о животных;</w:t>
      </w:r>
    </w:p>
    <w:p w:rsidR="002F49BA" w:rsidRDefault="00263745">
      <w:pPr>
        <w:pStyle w:val="a3"/>
        <w:spacing w:before="2"/>
        <w:ind w:left="0" w:right="849" w:firstLine="782"/>
      </w:pPr>
      <w: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w:t>
      </w:r>
      <w:r>
        <w:rPr>
          <w:spacing w:val="80"/>
        </w:rPr>
        <w:t xml:space="preserve"> </w:t>
      </w:r>
      <w:r>
        <w:t>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w:t>
      </w:r>
      <w:r>
        <w:rPr>
          <w:spacing w:val="40"/>
        </w:rPr>
        <w:t xml:space="preserve"> </w:t>
      </w:r>
      <w:r>
        <w:t>задачей и в контексте;</w:t>
      </w:r>
    </w:p>
    <w:p w:rsidR="002F49BA" w:rsidRDefault="00263745">
      <w:pPr>
        <w:pStyle w:val="a3"/>
        <w:ind w:left="0" w:right="856" w:firstLine="782"/>
      </w:pPr>
      <w:r>
        <w:t>раскрывать</w:t>
      </w:r>
      <w:r>
        <w:rPr>
          <w:spacing w:val="-2"/>
        </w:rPr>
        <w:t xml:space="preserve"> </w:t>
      </w:r>
      <w:r>
        <w:t>общие</w:t>
      </w:r>
      <w:r>
        <w:rPr>
          <w:spacing w:val="-4"/>
        </w:rPr>
        <w:t xml:space="preserve"> </w:t>
      </w:r>
      <w:r>
        <w:t>признаки</w:t>
      </w:r>
      <w:r>
        <w:rPr>
          <w:spacing w:val="-2"/>
        </w:rPr>
        <w:t xml:space="preserve"> </w:t>
      </w:r>
      <w:r>
        <w:t>животных, уровни</w:t>
      </w:r>
      <w:r>
        <w:rPr>
          <w:spacing w:val="-7"/>
        </w:rPr>
        <w:t xml:space="preserve"> </w:t>
      </w:r>
      <w:r>
        <w:t>организации</w:t>
      </w:r>
      <w:r>
        <w:rPr>
          <w:spacing w:val="-2"/>
        </w:rPr>
        <w:t xml:space="preserve"> </w:t>
      </w:r>
      <w:r>
        <w:t>животного организма: клетки, ткани, органы, системы органов, организм;</w:t>
      </w:r>
    </w:p>
    <w:p w:rsidR="002F49BA" w:rsidRDefault="00263745">
      <w:pPr>
        <w:pStyle w:val="a3"/>
        <w:ind w:left="0" w:right="854" w:firstLine="758"/>
      </w:pPr>
      <w:r>
        <w:t xml:space="preserve">сравнивать животные ткани и органы животных между собой; 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w:t>
      </w:r>
      <w:r>
        <w:rPr>
          <w:spacing w:val="-2"/>
        </w:rPr>
        <w:t>развитие;</w:t>
      </w:r>
    </w:p>
    <w:p w:rsidR="002F49BA" w:rsidRDefault="00263745">
      <w:pPr>
        <w:pStyle w:val="a3"/>
        <w:ind w:left="0" w:right="853" w:firstLine="758"/>
      </w:pPr>
      <w: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2F49BA" w:rsidRDefault="00263745">
      <w:pPr>
        <w:pStyle w:val="a3"/>
        <w:ind w:left="0" w:right="846" w:firstLine="758"/>
      </w:pPr>
      <w:r>
        <w:t>выявлять причинно-следственные связи между строением, жизнедеятельностью и средой обитания животных изучаемых систематических групп;</w:t>
      </w:r>
    </w:p>
    <w:p w:rsidR="002F49BA" w:rsidRDefault="00263745">
      <w:pPr>
        <w:pStyle w:val="a3"/>
        <w:spacing w:before="2"/>
        <w:ind w:left="0" w:right="854" w:firstLine="758"/>
      </w:pPr>
      <w: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2F49BA" w:rsidRDefault="00263745">
      <w:pPr>
        <w:pStyle w:val="a3"/>
        <w:ind w:left="0" w:right="853" w:firstLine="758"/>
      </w:pPr>
      <w:r>
        <w:t xml:space="preserve">выявлять признаки классов членистоногих и хордовых, отрядов насекомых и </w:t>
      </w:r>
      <w:r>
        <w:rPr>
          <w:spacing w:val="-2"/>
        </w:rPr>
        <w:t>млекопитающих;</w:t>
      </w:r>
    </w:p>
    <w:p w:rsidR="002F49BA" w:rsidRDefault="00263745">
      <w:pPr>
        <w:pStyle w:val="a3"/>
        <w:ind w:left="0" w:right="849" w:firstLine="758"/>
      </w:pPr>
      <w: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2F49BA" w:rsidRDefault="00263745">
      <w:pPr>
        <w:pStyle w:val="a3"/>
        <w:ind w:left="0" w:right="854" w:firstLine="758"/>
      </w:pPr>
      <w:r>
        <w:t>сравнивать представителей отдельных систематических групп животных и проводить выводы на основе сравнения;</w:t>
      </w:r>
    </w:p>
    <w:p w:rsidR="002F49BA" w:rsidRDefault="00263745">
      <w:pPr>
        <w:pStyle w:val="a3"/>
        <w:ind w:left="0" w:right="849" w:firstLine="758"/>
      </w:pPr>
      <w:r>
        <w:t>классифицировать животных на основании особенностей строения; описывать усложнение организации животных в ходе эволюции животного мира на Земле;</w:t>
      </w:r>
    </w:p>
    <w:p w:rsidR="002F49BA" w:rsidRDefault="00263745">
      <w:pPr>
        <w:pStyle w:val="a3"/>
        <w:spacing w:line="271" w:lineRule="exact"/>
        <w:ind w:left="1578"/>
      </w:pPr>
      <w:r>
        <w:t>выявлять</w:t>
      </w:r>
      <w:r>
        <w:rPr>
          <w:spacing w:val="36"/>
        </w:rPr>
        <w:t xml:space="preserve">  </w:t>
      </w:r>
      <w:r>
        <w:t>черты</w:t>
      </w:r>
      <w:r>
        <w:rPr>
          <w:spacing w:val="35"/>
        </w:rPr>
        <w:t xml:space="preserve">  </w:t>
      </w:r>
      <w:r>
        <w:t>приспособленности</w:t>
      </w:r>
      <w:r>
        <w:rPr>
          <w:spacing w:val="35"/>
        </w:rPr>
        <w:t xml:space="preserve">  </w:t>
      </w:r>
      <w:r>
        <w:t>животных</w:t>
      </w:r>
      <w:r>
        <w:rPr>
          <w:spacing w:val="34"/>
        </w:rPr>
        <w:t xml:space="preserve">  </w:t>
      </w:r>
      <w:r>
        <w:t>к</w:t>
      </w:r>
      <w:r>
        <w:rPr>
          <w:spacing w:val="35"/>
        </w:rPr>
        <w:t xml:space="preserve">  </w:t>
      </w:r>
      <w:r>
        <w:t>среде</w:t>
      </w:r>
      <w:r>
        <w:rPr>
          <w:spacing w:val="36"/>
        </w:rPr>
        <w:t xml:space="preserve">  </w:t>
      </w:r>
      <w:r>
        <w:t>обитания,</w:t>
      </w:r>
      <w:r>
        <w:rPr>
          <w:spacing w:val="35"/>
        </w:rPr>
        <w:t xml:space="preserve">  </w:t>
      </w:r>
      <w:r>
        <w:rPr>
          <w:spacing w:val="-2"/>
        </w:rPr>
        <w:t>значение</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pPr>
      <w:r>
        <w:lastRenderedPageBreak/>
        <w:t>экологических</w:t>
      </w:r>
      <w:r>
        <w:rPr>
          <w:spacing w:val="-7"/>
        </w:rPr>
        <w:t xml:space="preserve"> </w:t>
      </w:r>
      <w:r>
        <w:t>факторов</w:t>
      </w:r>
      <w:r>
        <w:rPr>
          <w:spacing w:val="-1"/>
        </w:rPr>
        <w:t xml:space="preserve"> </w:t>
      </w:r>
      <w:r>
        <w:t>для</w:t>
      </w:r>
      <w:r>
        <w:rPr>
          <w:spacing w:val="-6"/>
        </w:rPr>
        <w:t xml:space="preserve"> </w:t>
      </w:r>
      <w:r>
        <w:rPr>
          <w:spacing w:val="-2"/>
        </w:rPr>
        <w:t>животных;</w:t>
      </w:r>
    </w:p>
    <w:p w:rsidR="002F49BA" w:rsidRDefault="00263745">
      <w:pPr>
        <w:pStyle w:val="a3"/>
        <w:ind w:left="0" w:right="843" w:firstLine="758"/>
      </w:pPr>
      <w:r>
        <w:t>выявлять взаимосвязи животных в природных сообществах, цепи питания; устанавливать взаимосвязи животных с растениями, грибами, лишайниками и бактериями в природных сообществах;</w:t>
      </w:r>
    </w:p>
    <w:p w:rsidR="002F49BA" w:rsidRDefault="00263745">
      <w:pPr>
        <w:pStyle w:val="a3"/>
        <w:spacing w:before="2"/>
        <w:ind w:left="0" w:right="1552" w:firstLine="758"/>
      </w:pPr>
      <w:r>
        <w:t>характеризовать</w:t>
      </w:r>
      <w:r>
        <w:rPr>
          <w:spacing w:val="-5"/>
        </w:rPr>
        <w:t xml:space="preserve"> </w:t>
      </w:r>
      <w:r>
        <w:t>животных</w:t>
      </w:r>
      <w:r>
        <w:rPr>
          <w:spacing w:val="-7"/>
        </w:rPr>
        <w:t xml:space="preserve"> </w:t>
      </w:r>
      <w:r>
        <w:t>природных</w:t>
      </w:r>
      <w:r>
        <w:rPr>
          <w:spacing w:val="-7"/>
        </w:rPr>
        <w:t xml:space="preserve"> </w:t>
      </w:r>
      <w:r>
        <w:t>зон</w:t>
      </w:r>
      <w:r>
        <w:rPr>
          <w:spacing w:val="-6"/>
        </w:rPr>
        <w:t xml:space="preserve"> </w:t>
      </w:r>
      <w:r>
        <w:t>Земли,</w:t>
      </w:r>
      <w:r>
        <w:rPr>
          <w:spacing w:val="-5"/>
        </w:rPr>
        <w:t xml:space="preserve"> </w:t>
      </w:r>
      <w:r>
        <w:t>основные</w:t>
      </w:r>
      <w:r>
        <w:rPr>
          <w:spacing w:val="-8"/>
        </w:rPr>
        <w:t xml:space="preserve"> </w:t>
      </w:r>
      <w:r>
        <w:t>закономерности распространения животных по планете;</w:t>
      </w:r>
    </w:p>
    <w:p w:rsidR="002F49BA" w:rsidRDefault="00263745">
      <w:pPr>
        <w:pStyle w:val="a3"/>
        <w:spacing w:line="275" w:lineRule="exact"/>
        <w:ind w:left="1578"/>
      </w:pPr>
      <w:r>
        <w:t>раскрывать</w:t>
      </w:r>
      <w:r>
        <w:rPr>
          <w:spacing w:val="-2"/>
        </w:rPr>
        <w:t xml:space="preserve"> </w:t>
      </w:r>
      <w:r>
        <w:t>роль</w:t>
      </w:r>
      <w:r>
        <w:rPr>
          <w:spacing w:val="-5"/>
        </w:rPr>
        <w:t xml:space="preserve"> </w:t>
      </w:r>
      <w:r>
        <w:t>животных</w:t>
      </w:r>
      <w:r>
        <w:rPr>
          <w:spacing w:val="-5"/>
        </w:rPr>
        <w:t xml:space="preserve"> </w:t>
      </w:r>
      <w:r>
        <w:t>в</w:t>
      </w:r>
      <w:r>
        <w:rPr>
          <w:spacing w:val="-4"/>
        </w:rPr>
        <w:t xml:space="preserve"> </w:t>
      </w:r>
      <w:r>
        <w:t>природных</w:t>
      </w:r>
      <w:r>
        <w:rPr>
          <w:spacing w:val="-5"/>
        </w:rPr>
        <w:t xml:space="preserve"> </w:t>
      </w:r>
      <w:r>
        <w:rPr>
          <w:spacing w:val="-2"/>
        </w:rPr>
        <w:t>сообществах;</w:t>
      </w:r>
    </w:p>
    <w:p w:rsidR="002F49BA" w:rsidRDefault="00263745">
      <w:pPr>
        <w:pStyle w:val="a3"/>
        <w:ind w:left="0" w:right="856" w:firstLine="758"/>
      </w:pPr>
      <w: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2F49BA" w:rsidRDefault="00263745">
      <w:pPr>
        <w:pStyle w:val="a3"/>
        <w:spacing w:before="1"/>
        <w:ind w:left="1578" w:right="857"/>
      </w:pPr>
      <w:r>
        <w:t>иметь представление о мероприятиях по охране животного мира Земли; демонстрировать на конкретных примерах связь знаний по биологии со знаниями</w:t>
      </w:r>
    </w:p>
    <w:p w:rsidR="002F49BA" w:rsidRDefault="00263745">
      <w:pPr>
        <w:pStyle w:val="a3"/>
        <w:spacing w:before="3"/>
        <w:ind w:right="859"/>
      </w:pPr>
      <w:r>
        <w:t>по математике, физике, химии, географии, технологии, предметов гуманитарного циклов, различными видами искусства;</w:t>
      </w:r>
    </w:p>
    <w:p w:rsidR="002F49BA" w:rsidRDefault="00263745">
      <w:pPr>
        <w:pStyle w:val="a3"/>
        <w:spacing w:before="3"/>
        <w:ind w:left="0" w:right="852" w:firstLine="758"/>
      </w:pPr>
      <w:r>
        <w:t xml:space="preserve">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w:t>
      </w:r>
      <w:r>
        <w:rPr>
          <w:spacing w:val="-2"/>
        </w:rPr>
        <w:t>эксперименты;</w:t>
      </w:r>
    </w:p>
    <w:p w:rsidR="002F49BA" w:rsidRDefault="00263745">
      <w:pPr>
        <w:pStyle w:val="a3"/>
        <w:ind w:left="0" w:right="852" w:firstLine="758"/>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2F49BA" w:rsidRDefault="00263745">
      <w:pPr>
        <w:pStyle w:val="a3"/>
        <w:tabs>
          <w:tab w:val="left" w:pos="3009"/>
          <w:tab w:val="left" w:pos="3998"/>
          <w:tab w:val="left" w:pos="6164"/>
        </w:tabs>
        <w:spacing w:before="3"/>
        <w:ind w:left="0" w:right="854" w:firstLine="758"/>
      </w:pPr>
      <w:r>
        <w:t xml:space="preserve">владеть приёмами работы с информацией: формулировать основания для </w:t>
      </w:r>
      <w:r>
        <w:rPr>
          <w:spacing w:val="-2"/>
        </w:rPr>
        <w:t>извлечения</w:t>
      </w:r>
      <w:r>
        <w:tab/>
      </w:r>
      <w:r>
        <w:rPr>
          <w:spacing w:val="-10"/>
        </w:rPr>
        <w:t>и</w:t>
      </w:r>
      <w:r>
        <w:tab/>
      </w:r>
      <w:r>
        <w:rPr>
          <w:spacing w:val="-2"/>
        </w:rPr>
        <w:t>обобщения</w:t>
      </w:r>
      <w:r>
        <w:tab/>
      </w:r>
      <w:r>
        <w:rPr>
          <w:spacing w:val="-2"/>
        </w:rPr>
        <w:t>информации</w:t>
      </w:r>
    </w:p>
    <w:p w:rsidR="002F49BA" w:rsidRDefault="00263745">
      <w:pPr>
        <w:pStyle w:val="a3"/>
        <w:spacing w:before="4"/>
        <w:ind w:left="0" w:right="851" w:firstLine="2189"/>
      </w:pPr>
      <w:r>
        <w:t>изнескольких(3—4) источников, преобразовывать информацию из одной знаковой системы в другую;</w:t>
      </w:r>
    </w:p>
    <w:p w:rsidR="002F49BA" w:rsidRDefault="00263745">
      <w:pPr>
        <w:pStyle w:val="a3"/>
        <w:ind w:left="0" w:right="856" w:firstLine="758"/>
      </w:pPr>
      <w: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2F49BA" w:rsidRDefault="00263745">
      <w:pPr>
        <w:pStyle w:val="a3"/>
        <w:spacing w:line="274" w:lineRule="exact"/>
        <w:ind w:left="1578"/>
      </w:pPr>
      <w:r>
        <w:t>Предметные</w:t>
      </w:r>
      <w:r>
        <w:rPr>
          <w:spacing w:val="28"/>
        </w:rPr>
        <w:t xml:space="preserve"> </w:t>
      </w:r>
      <w:r>
        <w:t>результаты</w:t>
      </w:r>
      <w:r>
        <w:rPr>
          <w:spacing w:val="33"/>
        </w:rPr>
        <w:t xml:space="preserve"> </w:t>
      </w:r>
      <w:r>
        <w:t>освоения</w:t>
      </w:r>
      <w:r>
        <w:rPr>
          <w:spacing w:val="27"/>
        </w:rPr>
        <w:t xml:space="preserve"> </w:t>
      </w:r>
      <w:r>
        <w:t>программы</w:t>
      </w:r>
      <w:r>
        <w:rPr>
          <w:spacing w:val="28"/>
        </w:rPr>
        <w:t xml:space="preserve"> </w:t>
      </w:r>
      <w:r>
        <w:t>по</w:t>
      </w:r>
      <w:r>
        <w:rPr>
          <w:spacing w:val="32"/>
        </w:rPr>
        <w:t xml:space="preserve"> </w:t>
      </w:r>
      <w:r>
        <w:t>биологии</w:t>
      </w:r>
      <w:r>
        <w:rPr>
          <w:spacing w:val="40"/>
        </w:rPr>
        <w:t xml:space="preserve"> </w:t>
      </w:r>
      <w:r>
        <w:t>к</w:t>
      </w:r>
      <w:r>
        <w:rPr>
          <w:spacing w:val="30"/>
        </w:rPr>
        <w:t xml:space="preserve"> </w:t>
      </w:r>
      <w:r>
        <w:t>концу</w:t>
      </w:r>
      <w:r>
        <w:rPr>
          <w:spacing w:val="23"/>
        </w:rPr>
        <w:t xml:space="preserve"> </w:t>
      </w:r>
      <w:r>
        <w:t>обучения</w:t>
      </w:r>
      <w:r>
        <w:rPr>
          <w:spacing w:val="31"/>
        </w:rPr>
        <w:t xml:space="preserve"> </w:t>
      </w:r>
      <w:r>
        <w:t>в</w:t>
      </w:r>
      <w:r>
        <w:rPr>
          <w:spacing w:val="34"/>
        </w:rPr>
        <w:t xml:space="preserve"> </w:t>
      </w:r>
      <w:r>
        <w:rPr>
          <w:spacing w:val="-10"/>
        </w:rPr>
        <w:t>9</w:t>
      </w:r>
    </w:p>
    <w:p w:rsidR="002F49BA" w:rsidRDefault="00263745">
      <w:pPr>
        <w:pStyle w:val="a3"/>
        <w:spacing w:before="3" w:line="275" w:lineRule="exact"/>
        <w:jc w:val="left"/>
      </w:pPr>
      <w:r>
        <w:rPr>
          <w:spacing w:val="-2"/>
        </w:rPr>
        <w:t>классе:</w:t>
      </w:r>
    </w:p>
    <w:p w:rsidR="002F49BA" w:rsidRDefault="00263745">
      <w:pPr>
        <w:pStyle w:val="a3"/>
        <w:tabs>
          <w:tab w:val="left" w:pos="3468"/>
          <w:tab w:val="left" w:pos="4269"/>
          <w:tab w:val="left" w:pos="4604"/>
          <w:tab w:val="left" w:pos="5722"/>
          <w:tab w:val="left" w:pos="7539"/>
          <w:tab w:val="left" w:pos="8834"/>
        </w:tabs>
        <w:spacing w:line="275" w:lineRule="exact"/>
        <w:ind w:left="1578"/>
        <w:jc w:val="left"/>
      </w:pPr>
      <w:r>
        <w:rPr>
          <w:spacing w:val="-2"/>
        </w:rPr>
        <w:t>характеризовать</w:t>
      </w:r>
      <w:r>
        <w:tab/>
      </w:r>
      <w:r>
        <w:rPr>
          <w:spacing w:val="-4"/>
        </w:rPr>
        <w:t>науки</w:t>
      </w:r>
      <w:r>
        <w:tab/>
      </w:r>
      <w:r>
        <w:rPr>
          <w:spacing w:val="-10"/>
        </w:rPr>
        <w:t>о</w:t>
      </w:r>
      <w:r>
        <w:tab/>
      </w:r>
      <w:r>
        <w:rPr>
          <w:spacing w:val="-2"/>
        </w:rPr>
        <w:t>человеке</w:t>
      </w:r>
      <w:r>
        <w:tab/>
      </w:r>
      <w:r>
        <w:rPr>
          <w:spacing w:val="-2"/>
        </w:rPr>
        <w:t>(антропологию,</w:t>
      </w:r>
      <w:r>
        <w:tab/>
      </w:r>
      <w:r>
        <w:rPr>
          <w:spacing w:val="-2"/>
        </w:rPr>
        <w:t>анатомию,</w:t>
      </w:r>
      <w:r>
        <w:tab/>
      </w:r>
      <w:r>
        <w:rPr>
          <w:spacing w:val="-2"/>
        </w:rPr>
        <w:t>физиологию,</w:t>
      </w:r>
    </w:p>
    <w:p w:rsidR="002F49BA" w:rsidRDefault="00263745">
      <w:pPr>
        <w:pStyle w:val="a3"/>
        <w:spacing w:before="4"/>
        <w:ind w:right="840"/>
        <w:jc w:val="left"/>
      </w:pPr>
      <w:r>
        <w:t>медицину,</w:t>
      </w:r>
      <w:r>
        <w:rPr>
          <w:spacing w:val="40"/>
        </w:rPr>
        <w:t xml:space="preserve"> </w:t>
      </w:r>
      <w:r>
        <w:t>гигиену,</w:t>
      </w:r>
      <w:r>
        <w:rPr>
          <w:spacing w:val="40"/>
        </w:rPr>
        <w:t xml:space="preserve"> </w:t>
      </w:r>
      <w:r>
        <w:t>экологию</w:t>
      </w:r>
      <w:r>
        <w:rPr>
          <w:spacing w:val="40"/>
        </w:rPr>
        <w:t xml:space="preserve"> </w:t>
      </w:r>
      <w:r>
        <w:t>человека,</w:t>
      </w:r>
      <w:r>
        <w:rPr>
          <w:spacing w:val="40"/>
        </w:rPr>
        <w:t xml:space="preserve"> </w:t>
      </w:r>
      <w:r>
        <w:t>психологию)</w:t>
      </w:r>
      <w:r>
        <w:rPr>
          <w:spacing w:val="40"/>
        </w:rPr>
        <w:t xml:space="preserve"> </w:t>
      </w:r>
      <w:r>
        <w:t>и</w:t>
      </w:r>
      <w:r>
        <w:rPr>
          <w:spacing w:val="40"/>
        </w:rPr>
        <w:t xml:space="preserve"> </w:t>
      </w:r>
      <w:r>
        <w:t>их</w:t>
      </w:r>
      <w:r>
        <w:rPr>
          <w:spacing w:val="40"/>
        </w:rPr>
        <w:t xml:space="preserve"> </w:t>
      </w:r>
      <w:r>
        <w:t>связи</w:t>
      </w:r>
      <w:r>
        <w:rPr>
          <w:spacing w:val="40"/>
        </w:rPr>
        <w:t xml:space="preserve"> </w:t>
      </w:r>
      <w:r>
        <w:t>с</w:t>
      </w:r>
      <w:r>
        <w:rPr>
          <w:spacing w:val="40"/>
        </w:rPr>
        <w:t xml:space="preserve"> </w:t>
      </w:r>
      <w:r>
        <w:t>другими</w:t>
      </w:r>
      <w:r>
        <w:rPr>
          <w:spacing w:val="40"/>
        </w:rPr>
        <w:t xml:space="preserve"> </w:t>
      </w:r>
      <w:r>
        <w:t>науками</w:t>
      </w:r>
      <w:r>
        <w:rPr>
          <w:spacing w:val="40"/>
        </w:rPr>
        <w:t xml:space="preserve"> </w:t>
      </w:r>
      <w:r>
        <w:t xml:space="preserve">и </w:t>
      </w:r>
      <w:r>
        <w:rPr>
          <w:spacing w:val="-2"/>
        </w:rPr>
        <w:t>техникой;</w:t>
      </w:r>
    </w:p>
    <w:p w:rsidR="002F49BA" w:rsidRDefault="00263745">
      <w:pPr>
        <w:pStyle w:val="a3"/>
        <w:spacing w:before="6"/>
        <w:ind w:right="840"/>
        <w:jc w:val="left"/>
      </w:pPr>
      <w:r>
        <w:t>объяснять</w:t>
      </w:r>
      <w:r>
        <w:rPr>
          <w:spacing w:val="80"/>
        </w:rPr>
        <w:t xml:space="preserve"> </w:t>
      </w:r>
      <w:r>
        <w:t>положение</w:t>
      </w:r>
      <w:r>
        <w:rPr>
          <w:spacing w:val="80"/>
        </w:rPr>
        <w:t xml:space="preserve"> </w:t>
      </w:r>
      <w:r>
        <w:t>человека</w:t>
      </w:r>
      <w:r>
        <w:rPr>
          <w:spacing w:val="80"/>
        </w:rPr>
        <w:t xml:space="preserve"> </w:t>
      </w:r>
      <w:r>
        <w:t>в</w:t>
      </w:r>
      <w:r>
        <w:rPr>
          <w:spacing w:val="80"/>
        </w:rPr>
        <w:t xml:space="preserve"> </w:t>
      </w:r>
      <w:r>
        <w:t>системе</w:t>
      </w:r>
      <w:r>
        <w:rPr>
          <w:spacing w:val="80"/>
        </w:rPr>
        <w:t xml:space="preserve"> </w:t>
      </w:r>
      <w:r>
        <w:t>органического</w:t>
      </w:r>
      <w:r>
        <w:rPr>
          <w:spacing w:val="80"/>
        </w:rPr>
        <w:t xml:space="preserve"> </w:t>
      </w:r>
      <w:r>
        <w:t>мира,</w:t>
      </w:r>
      <w:r>
        <w:rPr>
          <w:spacing w:val="80"/>
        </w:rPr>
        <w:t xml:space="preserve"> </w:t>
      </w:r>
      <w:r>
        <w:t>его</w:t>
      </w:r>
      <w:r>
        <w:rPr>
          <w:spacing w:val="80"/>
        </w:rPr>
        <w:t xml:space="preserve"> </w:t>
      </w:r>
      <w:r>
        <w:t>происхождение, отличия человека от животных, приспособленность</w:t>
      </w:r>
    </w:p>
    <w:p w:rsidR="002F49BA" w:rsidRDefault="00263745">
      <w:pPr>
        <w:pStyle w:val="a3"/>
        <w:spacing w:before="5"/>
        <w:ind w:right="840"/>
        <w:jc w:val="left"/>
      </w:pPr>
      <w:r>
        <w:t>к</w:t>
      </w:r>
      <w:r>
        <w:rPr>
          <w:spacing w:val="40"/>
        </w:rPr>
        <w:t xml:space="preserve"> </w:t>
      </w:r>
      <w:r>
        <w:t>различным</w:t>
      </w:r>
      <w:r>
        <w:rPr>
          <w:spacing w:val="40"/>
        </w:rPr>
        <w:t xml:space="preserve"> </w:t>
      </w:r>
      <w:r>
        <w:t>экологическим</w:t>
      </w:r>
      <w:r>
        <w:rPr>
          <w:spacing w:val="40"/>
        </w:rPr>
        <w:t xml:space="preserve"> </w:t>
      </w:r>
      <w:r>
        <w:t>факторам</w:t>
      </w:r>
      <w:r>
        <w:rPr>
          <w:spacing w:val="40"/>
        </w:rPr>
        <w:t xml:space="preserve"> </w:t>
      </w:r>
      <w:r>
        <w:t>(человеческие</w:t>
      </w:r>
      <w:r>
        <w:rPr>
          <w:spacing w:val="40"/>
        </w:rPr>
        <w:t xml:space="preserve"> </w:t>
      </w:r>
      <w:r>
        <w:t>расы</w:t>
      </w:r>
      <w:r>
        <w:rPr>
          <w:spacing w:val="40"/>
        </w:rPr>
        <w:t xml:space="preserve"> </w:t>
      </w:r>
      <w:r>
        <w:t>и</w:t>
      </w:r>
      <w:r>
        <w:rPr>
          <w:spacing w:val="40"/>
        </w:rPr>
        <w:t xml:space="preserve"> </w:t>
      </w:r>
      <w:r>
        <w:t>адаптивные</w:t>
      </w:r>
      <w:r>
        <w:rPr>
          <w:spacing w:val="40"/>
        </w:rPr>
        <w:t xml:space="preserve"> </w:t>
      </w:r>
      <w:r>
        <w:t>типы</w:t>
      </w:r>
      <w:r>
        <w:rPr>
          <w:spacing w:val="40"/>
        </w:rPr>
        <w:t xml:space="preserve"> </w:t>
      </w:r>
      <w:r>
        <w:t>людей), родство человеческих рас;</w:t>
      </w:r>
    </w:p>
    <w:p w:rsidR="002F49BA" w:rsidRDefault="00263745">
      <w:pPr>
        <w:pStyle w:val="a3"/>
        <w:spacing w:before="4"/>
        <w:ind w:left="0" w:right="856" w:firstLine="758"/>
      </w:pPr>
      <w: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2F49BA" w:rsidRDefault="00263745">
      <w:pPr>
        <w:pStyle w:val="a3"/>
        <w:ind w:left="0" w:right="850" w:firstLine="758"/>
      </w:pPr>
      <w:r>
        <w:t>применять</w:t>
      </w:r>
      <w:r>
        <w:rPr>
          <w:spacing w:val="-1"/>
        </w:rPr>
        <w:t xml:space="preserve"> </w:t>
      </w:r>
      <w:r>
        <w:t>биологические термины</w:t>
      </w:r>
      <w:r>
        <w:rPr>
          <w:spacing w:val="-1"/>
        </w:rPr>
        <w:t xml:space="preserve"> </w:t>
      </w:r>
      <w:r>
        <w:t>и понятия</w:t>
      </w:r>
      <w:r>
        <w:rPr>
          <w:spacing w:val="-2"/>
        </w:rPr>
        <w:t xml:space="preserve"> </w:t>
      </w:r>
      <w:r>
        <w:t>(в том</w:t>
      </w:r>
      <w:r>
        <w:rPr>
          <w:spacing w:val="-1"/>
        </w:rPr>
        <w:t xml:space="preserve"> </w:t>
      </w:r>
      <w:r>
        <w:t>числе: цитология, гистология, анатомия человека, физиология человека, гигиена, антропология, экология человека, клетка, ткань, орган, система</w:t>
      </w:r>
      <w:r>
        <w:rPr>
          <w:spacing w:val="-2"/>
        </w:rPr>
        <w:t xml:space="preserve"> </w:t>
      </w:r>
      <w:r>
        <w:t>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2F49BA" w:rsidRDefault="00263745">
      <w:pPr>
        <w:pStyle w:val="a3"/>
        <w:spacing w:before="1"/>
        <w:ind w:left="0" w:right="853" w:firstLine="758"/>
      </w:pPr>
      <w:r>
        <w:t xml:space="preserve">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w:t>
      </w:r>
      <w:r>
        <w:rPr>
          <w:spacing w:val="-2"/>
        </w:rPr>
        <w:t>организм;</w:t>
      </w:r>
    </w:p>
    <w:p w:rsidR="002F49BA" w:rsidRDefault="00263745">
      <w:pPr>
        <w:pStyle w:val="a3"/>
        <w:ind w:left="0" w:right="850" w:firstLine="758"/>
      </w:pPr>
      <w:r>
        <w:t xml:space="preserve">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w:t>
      </w:r>
      <w:r>
        <w:rPr>
          <w:spacing w:val="-2"/>
        </w:rPr>
        <w:t>сравнения;</w:t>
      </w:r>
    </w:p>
    <w:p w:rsidR="002F49BA" w:rsidRDefault="00263745">
      <w:pPr>
        <w:pStyle w:val="a3"/>
        <w:spacing w:before="3"/>
        <w:ind w:left="0" w:right="852" w:firstLine="758"/>
      </w:pPr>
      <w:r>
        <w:t>различать биологически активные вещества (витамины, ферменты, гормоны), выявлять их роль в процессе обмена веществ и превращения энергии;</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left="0" w:right="848" w:firstLine="758"/>
      </w:pPr>
      <w:r>
        <w:lastRenderedPageBreak/>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2F49BA" w:rsidRDefault="00263745">
      <w:pPr>
        <w:pStyle w:val="a3"/>
        <w:ind w:left="0" w:right="852" w:firstLine="758"/>
      </w:pPr>
      <w: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2F49BA" w:rsidRDefault="00263745">
      <w:pPr>
        <w:pStyle w:val="a3"/>
        <w:spacing w:before="3"/>
        <w:ind w:left="0" w:right="854" w:firstLine="758"/>
      </w:pPr>
      <w:r>
        <w:t>применять биологические модели для выявления особенностей строения и функционирования органов и систем органов человека;</w:t>
      </w:r>
    </w:p>
    <w:p w:rsidR="002F49BA" w:rsidRDefault="00263745">
      <w:pPr>
        <w:pStyle w:val="a3"/>
        <w:spacing w:before="6"/>
        <w:ind w:left="0" w:right="2044" w:firstLine="758"/>
      </w:pPr>
      <w:r>
        <w:t>объяснять</w:t>
      </w:r>
      <w:r>
        <w:rPr>
          <w:spacing w:val="-10"/>
        </w:rPr>
        <w:t xml:space="preserve"> </w:t>
      </w:r>
      <w:r>
        <w:t>нейрогуморальную</w:t>
      </w:r>
      <w:r>
        <w:rPr>
          <w:spacing w:val="-9"/>
        </w:rPr>
        <w:t xml:space="preserve"> </w:t>
      </w:r>
      <w:r>
        <w:t>регуляцию</w:t>
      </w:r>
      <w:r>
        <w:rPr>
          <w:spacing w:val="-9"/>
        </w:rPr>
        <w:t xml:space="preserve"> </w:t>
      </w:r>
      <w:r>
        <w:t>процессов</w:t>
      </w:r>
      <w:r>
        <w:rPr>
          <w:spacing w:val="-10"/>
        </w:rPr>
        <w:t xml:space="preserve"> </w:t>
      </w:r>
      <w:r>
        <w:t>жизнедеятельности организма человека;</w:t>
      </w:r>
    </w:p>
    <w:p w:rsidR="002F49BA" w:rsidRDefault="00263745">
      <w:pPr>
        <w:pStyle w:val="a3"/>
        <w:spacing w:before="3"/>
        <w:ind w:left="0" w:right="839" w:firstLine="758"/>
      </w:pPr>
      <w: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2F49BA" w:rsidRDefault="00263745">
      <w:pPr>
        <w:pStyle w:val="a3"/>
        <w:ind w:left="0" w:right="856" w:firstLine="758"/>
      </w:pPr>
      <w: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2F49BA" w:rsidRDefault="00263745">
      <w:pPr>
        <w:pStyle w:val="a3"/>
        <w:spacing w:before="1"/>
        <w:ind w:left="0" w:right="849" w:firstLine="758"/>
      </w:pPr>
      <w: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2F49BA" w:rsidRDefault="00263745">
      <w:pPr>
        <w:pStyle w:val="a3"/>
        <w:ind w:left="0" w:right="854" w:firstLine="758"/>
      </w:pPr>
      <w: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2F49BA" w:rsidRDefault="00263745">
      <w:pPr>
        <w:pStyle w:val="a3"/>
        <w:spacing w:before="1"/>
        <w:ind w:left="0" w:right="844" w:firstLine="758"/>
      </w:pPr>
      <w: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2F49BA" w:rsidRDefault="00263745">
      <w:pPr>
        <w:pStyle w:val="a3"/>
        <w:ind w:left="0" w:right="853" w:firstLine="758"/>
      </w:pPr>
      <w: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2F49BA" w:rsidRDefault="00263745">
      <w:pPr>
        <w:pStyle w:val="a3"/>
        <w:ind w:left="0" w:right="840" w:firstLine="758"/>
      </w:pPr>
      <w: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2F49BA" w:rsidRDefault="00263745">
      <w:pPr>
        <w:pStyle w:val="a3"/>
        <w:ind w:left="0" w:right="854" w:firstLine="758"/>
      </w:pPr>
      <w: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2F49BA" w:rsidRDefault="00263745">
      <w:pPr>
        <w:pStyle w:val="a3"/>
        <w:ind w:left="0" w:right="851" w:firstLine="782"/>
      </w:pPr>
      <w: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2F49BA" w:rsidRDefault="00263745">
      <w:pPr>
        <w:pStyle w:val="a3"/>
        <w:spacing w:before="1"/>
        <w:ind w:left="0" w:right="848" w:firstLine="782"/>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2F49BA" w:rsidRDefault="00263745">
      <w:pPr>
        <w:pStyle w:val="a3"/>
        <w:ind w:left="0" w:right="844" w:firstLine="782"/>
      </w:pPr>
      <w: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2F49BA" w:rsidRDefault="00263745">
      <w:pPr>
        <w:pStyle w:val="a3"/>
        <w:spacing w:before="1"/>
        <w:ind w:left="0" w:right="850" w:firstLine="782"/>
      </w:pPr>
      <w: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2F49BA" w:rsidRDefault="002F49BA">
      <w:pPr>
        <w:pStyle w:val="a3"/>
        <w:spacing w:before="10"/>
        <w:ind w:left="0"/>
        <w:jc w:val="left"/>
      </w:pPr>
    </w:p>
    <w:p w:rsidR="002F49BA" w:rsidRDefault="00263745">
      <w:pPr>
        <w:tabs>
          <w:tab w:val="left" w:pos="2942"/>
        </w:tabs>
        <w:spacing w:line="276" w:lineRule="auto"/>
        <w:ind w:left="819" w:right="1410"/>
        <w:jc w:val="both"/>
        <w:rPr>
          <w:rFonts w:ascii="Carlito" w:hAnsi="Carlito"/>
        </w:rPr>
      </w:pPr>
      <w:r>
        <w:rPr>
          <w:rFonts w:ascii="Carlito" w:hAnsi="Carlito"/>
          <w:color w:val="5A5A5A"/>
          <w:spacing w:val="10"/>
        </w:rPr>
        <w:t>Федеральная</w:t>
      </w:r>
      <w:r>
        <w:rPr>
          <w:rFonts w:ascii="Carlito" w:hAnsi="Carlito"/>
          <w:color w:val="5A5A5A"/>
        </w:rPr>
        <w:tab/>
      </w:r>
      <w:r>
        <w:rPr>
          <w:rFonts w:ascii="Carlito" w:hAnsi="Carlito"/>
          <w:color w:val="5A5A5A"/>
          <w:spacing w:val="11"/>
        </w:rPr>
        <w:t xml:space="preserve">рабочая программа </w:t>
      </w:r>
      <w:r>
        <w:rPr>
          <w:rFonts w:ascii="Carlito" w:hAnsi="Carlito"/>
          <w:color w:val="5A5A5A"/>
        </w:rPr>
        <w:t xml:space="preserve">по </w:t>
      </w:r>
      <w:r>
        <w:rPr>
          <w:rFonts w:ascii="Carlito" w:hAnsi="Carlito"/>
          <w:color w:val="5A5A5A"/>
          <w:spacing w:val="12"/>
        </w:rPr>
        <w:t xml:space="preserve">учебному предмету «Изобразительное </w:t>
      </w:r>
      <w:r>
        <w:rPr>
          <w:rFonts w:ascii="Carlito" w:hAnsi="Carlito"/>
          <w:color w:val="5A5A5A"/>
          <w:spacing w:val="10"/>
        </w:rPr>
        <w:t>искусство».</w:t>
      </w:r>
    </w:p>
    <w:p w:rsidR="002F49BA" w:rsidRDefault="00263745">
      <w:pPr>
        <w:pStyle w:val="a3"/>
        <w:spacing w:line="271" w:lineRule="exact"/>
        <w:ind w:left="1578"/>
      </w:pPr>
      <w:r>
        <w:t>Пояснительная</w:t>
      </w:r>
      <w:r>
        <w:rPr>
          <w:spacing w:val="-3"/>
        </w:rPr>
        <w:t xml:space="preserve"> </w:t>
      </w:r>
      <w:r>
        <w:rPr>
          <w:spacing w:val="-2"/>
        </w:rPr>
        <w:t>записка.</w:t>
      </w:r>
    </w:p>
    <w:p w:rsidR="002F49BA" w:rsidRDefault="00263745">
      <w:pPr>
        <w:pStyle w:val="a3"/>
        <w:ind w:right="844"/>
      </w:pPr>
      <w:r>
        <w:t xml:space="preserve">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 </w:t>
      </w:r>
      <w:r>
        <w:lastRenderedPageBreak/>
        <w:t>нравственного развития, воспитания и социализации обучающихся, представленных в федеральной рабочей программе воспитания.</w:t>
      </w:r>
    </w:p>
    <w:p w:rsidR="002F49BA" w:rsidRDefault="00263745">
      <w:pPr>
        <w:pStyle w:val="a3"/>
        <w:ind w:right="843"/>
      </w:pPr>
      <w:r>
        <w:t>Основная цель изобразительного искусства - развитие визуально</w:t>
      </w:r>
      <w:r w:rsidR="00AF3410">
        <w:t>-</w:t>
      </w:r>
      <w:r>
        <w:t>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w:t>
      </w:r>
    </w:p>
    <w:p w:rsidR="002F49BA" w:rsidRDefault="00263745">
      <w:pPr>
        <w:pStyle w:val="a3"/>
        <w:ind w:right="850"/>
      </w:pPr>
      <w:r>
        <w:t>Изобразительное искусство имеет интегративный характер и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w:t>
      </w:r>
      <w:r>
        <w:rPr>
          <w:spacing w:val="65"/>
        </w:rPr>
        <w:t xml:space="preserve">  </w:t>
      </w:r>
      <w:r>
        <w:t>художественного</w:t>
      </w:r>
      <w:r>
        <w:rPr>
          <w:spacing w:val="64"/>
        </w:rPr>
        <w:t xml:space="preserve">  </w:t>
      </w:r>
      <w:r>
        <w:t>изображения</w:t>
      </w:r>
      <w:r>
        <w:rPr>
          <w:spacing w:val="59"/>
        </w:rPr>
        <w:t xml:space="preserve">  </w:t>
      </w:r>
      <w:r>
        <w:t>в</w:t>
      </w:r>
      <w:r>
        <w:rPr>
          <w:spacing w:val="63"/>
        </w:rPr>
        <w:t xml:space="preserve">  </w:t>
      </w:r>
      <w:r>
        <w:t>зрелищных</w:t>
      </w:r>
      <w:r>
        <w:rPr>
          <w:spacing w:val="62"/>
        </w:rPr>
        <w:t xml:space="preserve">  </w:t>
      </w:r>
      <w:r>
        <w:t>и</w:t>
      </w:r>
      <w:r>
        <w:rPr>
          <w:spacing w:val="62"/>
        </w:rPr>
        <w:t xml:space="preserve">  </w:t>
      </w:r>
      <w:r>
        <w:t>экранных</w:t>
      </w:r>
      <w:r>
        <w:rPr>
          <w:spacing w:val="62"/>
        </w:rPr>
        <w:t xml:space="preserve">  </w:t>
      </w:r>
      <w:r>
        <w:t>искусствах.</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46"/>
      </w:pPr>
      <w:r>
        <w:lastRenderedPageBreak/>
        <w:t>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w:t>
      </w:r>
      <w:r>
        <w:rPr>
          <w:spacing w:val="-2"/>
        </w:rPr>
        <w:t xml:space="preserve"> </w:t>
      </w:r>
      <w:r>
        <w:t>гражданственности и патриотизма, уважения и бережного отношения к истории культуры России,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2F49BA" w:rsidRDefault="00263745">
      <w:pPr>
        <w:pStyle w:val="a3"/>
        <w:spacing w:before="1"/>
        <w:ind w:right="845"/>
      </w:pPr>
      <w:r>
        <w:t>Программа по изобразительному искусству направлена на развитие личности обучающегося, его активной учебно-познавательной деятельности, творческого развития</w:t>
      </w:r>
      <w:r>
        <w:rPr>
          <w:spacing w:val="40"/>
        </w:rPr>
        <w:t xml:space="preserve"> </w:t>
      </w:r>
      <w:r>
        <w:t>и формирования готовности к саморазвитию и непрерывному образованию.</w:t>
      </w:r>
    </w:p>
    <w:p w:rsidR="002F49BA" w:rsidRDefault="00263745">
      <w:pPr>
        <w:pStyle w:val="a3"/>
        <w:ind w:right="854"/>
      </w:pPr>
      <w:r>
        <w:t>Программа по изобразительному искусству ориентирована на психологовозрастные особенности развития обучающихся 11-15 лет.</w:t>
      </w:r>
    </w:p>
    <w:p w:rsidR="002F49BA" w:rsidRDefault="00263745">
      <w:pPr>
        <w:pStyle w:val="a3"/>
        <w:ind w:right="840"/>
      </w:pPr>
      <w:r>
        <w:t>Целью изучения изобразительного искусства является освоение разных видов визуально- 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2F49BA" w:rsidRDefault="00263745">
      <w:pPr>
        <w:pStyle w:val="a3"/>
        <w:ind w:left="1578"/>
      </w:pPr>
      <w:r>
        <w:t>Задачами</w:t>
      </w:r>
      <w:r>
        <w:rPr>
          <w:spacing w:val="-6"/>
        </w:rPr>
        <w:t xml:space="preserve"> </w:t>
      </w:r>
      <w:r>
        <w:t>изобразительного</w:t>
      </w:r>
      <w:r>
        <w:rPr>
          <w:spacing w:val="-6"/>
        </w:rPr>
        <w:t xml:space="preserve"> </w:t>
      </w:r>
      <w:r>
        <w:t>искусства</w:t>
      </w:r>
      <w:r>
        <w:rPr>
          <w:spacing w:val="-6"/>
        </w:rPr>
        <w:t xml:space="preserve"> </w:t>
      </w:r>
      <w:r>
        <w:rPr>
          <w:spacing w:val="-2"/>
        </w:rPr>
        <w:t>являются:</w:t>
      </w:r>
    </w:p>
    <w:p w:rsidR="002F49BA" w:rsidRDefault="00263745">
      <w:pPr>
        <w:pStyle w:val="a3"/>
        <w:ind w:left="0" w:right="846" w:firstLine="758"/>
      </w:pPr>
      <w: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2F49BA" w:rsidRDefault="00263745">
      <w:pPr>
        <w:pStyle w:val="a3"/>
        <w:ind w:left="0" w:right="854" w:firstLine="758"/>
      </w:pPr>
      <w:r>
        <w:t>формирование у обучающихся представлений об отечественной и мировой художественной культуре во всём многообразии её видов;</w:t>
      </w:r>
    </w:p>
    <w:p w:rsidR="002F49BA" w:rsidRDefault="00263745">
      <w:pPr>
        <w:pStyle w:val="a3"/>
        <w:ind w:left="0" w:right="2969" w:firstLine="758"/>
      </w:pPr>
      <w:r>
        <w:t>формирование</w:t>
      </w:r>
      <w:r>
        <w:rPr>
          <w:spacing w:val="-6"/>
        </w:rPr>
        <w:t xml:space="preserve"> </w:t>
      </w:r>
      <w:r>
        <w:t>у</w:t>
      </w:r>
      <w:r>
        <w:rPr>
          <w:spacing w:val="-14"/>
        </w:rPr>
        <w:t xml:space="preserve"> </w:t>
      </w:r>
      <w:r>
        <w:t>обучающихся</w:t>
      </w:r>
      <w:r>
        <w:rPr>
          <w:spacing w:val="-6"/>
        </w:rPr>
        <w:t xml:space="preserve"> </w:t>
      </w:r>
      <w:r>
        <w:t>навыков</w:t>
      </w:r>
      <w:r>
        <w:rPr>
          <w:spacing w:val="-5"/>
        </w:rPr>
        <w:t xml:space="preserve"> </w:t>
      </w:r>
      <w:r>
        <w:t>эстетического</w:t>
      </w:r>
      <w:r>
        <w:rPr>
          <w:spacing w:val="-6"/>
        </w:rPr>
        <w:t xml:space="preserve"> </w:t>
      </w:r>
      <w:r>
        <w:t>видения и преобразования мира;</w:t>
      </w:r>
    </w:p>
    <w:p w:rsidR="002F49BA" w:rsidRDefault="00263745">
      <w:pPr>
        <w:pStyle w:val="a3"/>
        <w:ind w:left="0" w:right="842" w:firstLine="758"/>
      </w:pPr>
      <w: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rsidR="002F49BA" w:rsidRDefault="00263745">
      <w:pPr>
        <w:pStyle w:val="a3"/>
        <w:ind w:left="0" w:right="847" w:firstLine="758"/>
      </w:pPr>
      <w:r>
        <w:t xml:space="preserve">формирование пространственного мышления и аналитических визуальных </w:t>
      </w:r>
      <w:r>
        <w:rPr>
          <w:spacing w:val="-2"/>
        </w:rPr>
        <w:t>способностей;</w:t>
      </w:r>
    </w:p>
    <w:p w:rsidR="002F49BA" w:rsidRDefault="00263745">
      <w:pPr>
        <w:pStyle w:val="a3"/>
        <w:ind w:left="0" w:right="854" w:firstLine="758"/>
      </w:pPr>
      <w: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rsidR="002F49BA" w:rsidRDefault="00263745">
      <w:pPr>
        <w:pStyle w:val="a3"/>
        <w:ind w:left="0" w:right="850" w:firstLine="758"/>
      </w:pPr>
      <w:r>
        <w:t xml:space="preserve">развитие наблюдательности, ассоциативного мышления и творческого </w:t>
      </w:r>
      <w:r>
        <w:rPr>
          <w:spacing w:val="-2"/>
        </w:rPr>
        <w:t>воображения;</w:t>
      </w:r>
    </w:p>
    <w:p w:rsidR="002F49BA" w:rsidRDefault="00263745">
      <w:pPr>
        <w:pStyle w:val="a3"/>
        <w:ind w:left="0" w:right="856" w:firstLine="758"/>
      </w:pPr>
      <w:r>
        <w:t>воспитание уважения и любви к цивилизационному наследию России через освоение отечественной художественной культуры;</w:t>
      </w:r>
    </w:p>
    <w:p w:rsidR="002F49BA" w:rsidRDefault="00263745">
      <w:pPr>
        <w:pStyle w:val="a3"/>
        <w:ind w:left="0" w:right="851" w:firstLine="758"/>
      </w:pPr>
      <w: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2F49BA" w:rsidRDefault="00263745">
      <w:pPr>
        <w:pStyle w:val="a3"/>
        <w:ind w:right="843"/>
      </w:pPr>
      <w:r>
        <w:t>Общее число часов, рекомендованных для изучения изобразительного искусства, - 102 часа:</w:t>
      </w:r>
      <w:r>
        <w:rPr>
          <w:spacing w:val="-1"/>
        </w:rPr>
        <w:t xml:space="preserve"> </w:t>
      </w:r>
      <w:r>
        <w:t>в 5</w:t>
      </w:r>
      <w:r>
        <w:rPr>
          <w:spacing w:val="-1"/>
        </w:rPr>
        <w:t xml:space="preserve"> </w:t>
      </w:r>
      <w:r>
        <w:t>классе - 34</w:t>
      </w:r>
      <w:r>
        <w:rPr>
          <w:spacing w:val="-1"/>
        </w:rPr>
        <w:t xml:space="preserve"> </w:t>
      </w:r>
      <w:r>
        <w:t>часа</w:t>
      </w:r>
      <w:r>
        <w:rPr>
          <w:spacing w:val="-2"/>
        </w:rPr>
        <w:t xml:space="preserve"> </w:t>
      </w:r>
      <w:r>
        <w:t>(1</w:t>
      </w:r>
      <w:r>
        <w:rPr>
          <w:spacing w:val="-1"/>
        </w:rPr>
        <w:t xml:space="preserve"> </w:t>
      </w:r>
      <w:r>
        <w:t>час</w:t>
      </w:r>
      <w:r>
        <w:rPr>
          <w:spacing w:val="-6"/>
        </w:rPr>
        <w:t xml:space="preserve"> </w:t>
      </w:r>
      <w:r>
        <w:t>в неделю),</w:t>
      </w:r>
      <w:r>
        <w:rPr>
          <w:spacing w:val="-3"/>
        </w:rPr>
        <w:t xml:space="preserve"> </w:t>
      </w:r>
      <w:r>
        <w:t>в 6</w:t>
      </w:r>
      <w:r>
        <w:rPr>
          <w:spacing w:val="-1"/>
        </w:rPr>
        <w:t xml:space="preserve"> </w:t>
      </w:r>
      <w:r>
        <w:t>классе - 34</w:t>
      </w:r>
      <w:r>
        <w:rPr>
          <w:spacing w:val="-1"/>
        </w:rPr>
        <w:t xml:space="preserve"> </w:t>
      </w:r>
      <w:r>
        <w:t>часа</w:t>
      </w:r>
      <w:r>
        <w:rPr>
          <w:spacing w:val="-2"/>
        </w:rPr>
        <w:t xml:space="preserve"> </w:t>
      </w:r>
      <w:r>
        <w:t>(1</w:t>
      </w:r>
      <w:r>
        <w:rPr>
          <w:spacing w:val="-1"/>
        </w:rPr>
        <w:t xml:space="preserve"> </w:t>
      </w:r>
      <w:r>
        <w:t>час</w:t>
      </w:r>
      <w:r>
        <w:rPr>
          <w:spacing w:val="-2"/>
        </w:rPr>
        <w:t xml:space="preserve"> </w:t>
      </w:r>
      <w:r>
        <w:t>в</w:t>
      </w:r>
      <w:r>
        <w:rPr>
          <w:spacing w:val="-3"/>
        </w:rPr>
        <w:t xml:space="preserve"> </w:t>
      </w:r>
      <w:r>
        <w:t>неделю), в</w:t>
      </w:r>
      <w:r>
        <w:rPr>
          <w:spacing w:val="-3"/>
        </w:rPr>
        <w:t xml:space="preserve"> </w:t>
      </w:r>
      <w:r>
        <w:t>7</w:t>
      </w:r>
      <w:r>
        <w:rPr>
          <w:spacing w:val="-1"/>
        </w:rPr>
        <w:t xml:space="preserve"> </w:t>
      </w:r>
      <w:r>
        <w:t>классе - 34 часа (1 час в неделю).</w:t>
      </w:r>
    </w:p>
    <w:p w:rsidR="002F49BA" w:rsidRDefault="00263745">
      <w:pPr>
        <w:pStyle w:val="a3"/>
        <w:ind w:right="855"/>
      </w:pPr>
      <w:r>
        <w:t>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Содержание вариативного модуля может быть реализовано дополнительно к</w:t>
      </w:r>
      <w:r>
        <w:rPr>
          <w:spacing w:val="-1"/>
        </w:rPr>
        <w:t xml:space="preserve"> </w:t>
      </w:r>
      <w:r>
        <w:t>инвариантным модулям в одном или нескольких классах или во внеурочной деятельности.</w:t>
      </w:r>
    </w:p>
    <w:p w:rsidR="002F49BA" w:rsidRDefault="00263745">
      <w:pPr>
        <w:pStyle w:val="a3"/>
        <w:ind w:left="1578" w:right="2022"/>
      </w:pPr>
      <w:r>
        <w:t>Модуль</w:t>
      </w:r>
      <w:r>
        <w:rPr>
          <w:spacing w:val="-1"/>
        </w:rPr>
        <w:t xml:space="preserve"> </w:t>
      </w:r>
      <w:r>
        <w:t>№</w:t>
      </w:r>
      <w:r>
        <w:rPr>
          <w:spacing w:val="-1"/>
        </w:rPr>
        <w:t xml:space="preserve"> </w:t>
      </w:r>
      <w:r>
        <w:t>1</w:t>
      </w:r>
      <w:r>
        <w:rPr>
          <w:spacing w:val="-2"/>
        </w:rPr>
        <w:t xml:space="preserve"> </w:t>
      </w:r>
      <w:r>
        <w:t>«Декоративно-прикладное</w:t>
      </w:r>
      <w:r>
        <w:rPr>
          <w:spacing w:val="-3"/>
        </w:rPr>
        <w:t xml:space="preserve"> </w:t>
      </w:r>
      <w:r>
        <w:t>и</w:t>
      </w:r>
      <w:r>
        <w:rPr>
          <w:spacing w:val="-6"/>
        </w:rPr>
        <w:t xml:space="preserve"> </w:t>
      </w:r>
      <w:r>
        <w:t>народное</w:t>
      </w:r>
      <w:r>
        <w:rPr>
          <w:spacing w:val="-8"/>
        </w:rPr>
        <w:t xml:space="preserve"> </w:t>
      </w:r>
      <w:r>
        <w:t>искусство»</w:t>
      </w:r>
      <w:r>
        <w:rPr>
          <w:spacing w:val="-7"/>
        </w:rPr>
        <w:t xml:space="preserve"> </w:t>
      </w:r>
      <w:r>
        <w:t>(5</w:t>
      </w:r>
      <w:r>
        <w:rPr>
          <w:spacing w:val="-2"/>
        </w:rPr>
        <w:t xml:space="preserve"> </w:t>
      </w:r>
      <w:r>
        <w:t>класс) Модуль № 2 «Живопись, графика, скульптура» (6 класс)</w:t>
      </w:r>
    </w:p>
    <w:p w:rsidR="002F49BA" w:rsidRDefault="00263745">
      <w:pPr>
        <w:pStyle w:val="a3"/>
        <w:spacing w:line="275" w:lineRule="exact"/>
        <w:ind w:left="1578"/>
      </w:pPr>
      <w:r>
        <w:t>Модуль</w:t>
      </w:r>
      <w:r>
        <w:rPr>
          <w:spacing w:val="-1"/>
        </w:rPr>
        <w:t xml:space="preserve"> </w:t>
      </w:r>
      <w:r>
        <w:t>№</w:t>
      </w:r>
      <w:r>
        <w:rPr>
          <w:spacing w:val="-1"/>
        </w:rPr>
        <w:t xml:space="preserve"> </w:t>
      </w:r>
      <w:r>
        <w:t>3</w:t>
      </w:r>
      <w:r>
        <w:rPr>
          <w:spacing w:val="-1"/>
        </w:rPr>
        <w:t xml:space="preserve"> </w:t>
      </w:r>
      <w:r>
        <w:t>«Архитектура</w:t>
      </w:r>
      <w:r>
        <w:rPr>
          <w:spacing w:val="-3"/>
        </w:rPr>
        <w:t xml:space="preserve"> </w:t>
      </w:r>
      <w:r>
        <w:t>и</w:t>
      </w:r>
      <w:r>
        <w:rPr>
          <w:spacing w:val="-1"/>
        </w:rPr>
        <w:t xml:space="preserve"> </w:t>
      </w:r>
      <w:r>
        <w:t>дизайн»</w:t>
      </w:r>
      <w:r>
        <w:rPr>
          <w:spacing w:val="-6"/>
        </w:rPr>
        <w:t xml:space="preserve"> </w:t>
      </w:r>
      <w:r>
        <w:t>(7</w:t>
      </w:r>
      <w:r>
        <w:rPr>
          <w:spacing w:val="-1"/>
        </w:rPr>
        <w:t xml:space="preserve"> </w:t>
      </w:r>
      <w:r>
        <w:rPr>
          <w:spacing w:val="-2"/>
        </w:rPr>
        <w:t>класс)</w:t>
      </w:r>
    </w:p>
    <w:p w:rsidR="002F49BA" w:rsidRDefault="00263745">
      <w:pPr>
        <w:pStyle w:val="a3"/>
        <w:ind w:left="0" w:right="859" w:firstLine="739"/>
      </w:pPr>
      <w:r>
        <w:t>Модуль № 4 «Изображение в синтетических, экранных видах искусства и художественная фотография» (вариативный).</w:t>
      </w:r>
    </w:p>
    <w:p w:rsidR="002F49BA" w:rsidRDefault="00263745">
      <w:pPr>
        <w:pStyle w:val="a3"/>
        <w:spacing w:line="271" w:lineRule="exact"/>
        <w:ind w:left="1559"/>
      </w:pPr>
      <w:r>
        <w:t>Каждый</w:t>
      </w:r>
      <w:r>
        <w:rPr>
          <w:spacing w:val="58"/>
        </w:rPr>
        <w:t xml:space="preserve">  </w:t>
      </w:r>
      <w:r>
        <w:t>модуль</w:t>
      </w:r>
      <w:r>
        <w:rPr>
          <w:spacing w:val="60"/>
        </w:rPr>
        <w:t xml:space="preserve">  </w:t>
      </w:r>
      <w:r>
        <w:t>программы</w:t>
      </w:r>
      <w:r>
        <w:rPr>
          <w:spacing w:val="59"/>
        </w:rPr>
        <w:t xml:space="preserve">  </w:t>
      </w:r>
      <w:r>
        <w:t>по</w:t>
      </w:r>
      <w:r>
        <w:rPr>
          <w:spacing w:val="62"/>
        </w:rPr>
        <w:t xml:space="preserve">  </w:t>
      </w:r>
      <w:r>
        <w:t>изобразительному</w:t>
      </w:r>
      <w:r>
        <w:rPr>
          <w:spacing w:val="55"/>
        </w:rPr>
        <w:t xml:space="preserve">  </w:t>
      </w:r>
      <w:r>
        <w:t>искусству</w:t>
      </w:r>
      <w:r>
        <w:rPr>
          <w:spacing w:val="58"/>
        </w:rPr>
        <w:t xml:space="preserve">  </w:t>
      </w:r>
      <w:r>
        <w:rPr>
          <w:spacing w:val="-2"/>
        </w:rPr>
        <w:t>обладает</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54"/>
      </w:pPr>
      <w:r>
        <w:lastRenderedPageBreak/>
        <w:t>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w:t>
      </w:r>
      <w:r>
        <w:rPr>
          <w:spacing w:val="40"/>
        </w:rPr>
        <w:t xml:space="preserve"> </w:t>
      </w:r>
      <w:r>
        <w:t>педагогической работы.</w:t>
      </w:r>
    </w:p>
    <w:p w:rsidR="002F49BA" w:rsidRDefault="00263745">
      <w:pPr>
        <w:pStyle w:val="a3"/>
        <w:spacing w:line="274" w:lineRule="exact"/>
        <w:ind w:left="1559"/>
      </w:pPr>
      <w:r>
        <w:t>Содержание</w:t>
      </w:r>
      <w:r>
        <w:rPr>
          <w:spacing w:val="-7"/>
        </w:rPr>
        <w:t xml:space="preserve"> </w:t>
      </w:r>
      <w:r>
        <w:t>обучения в</w:t>
      </w:r>
      <w:r>
        <w:rPr>
          <w:spacing w:val="1"/>
        </w:rPr>
        <w:t xml:space="preserve"> </w:t>
      </w:r>
      <w:r>
        <w:t>5</w:t>
      </w:r>
      <w:r>
        <w:rPr>
          <w:spacing w:val="-5"/>
        </w:rPr>
        <w:t xml:space="preserve"> </w:t>
      </w:r>
      <w:r>
        <w:rPr>
          <w:spacing w:val="-2"/>
        </w:rPr>
        <w:t>классе.</w:t>
      </w:r>
    </w:p>
    <w:p w:rsidR="002F49BA" w:rsidRDefault="00263745">
      <w:pPr>
        <w:pStyle w:val="a3"/>
        <w:spacing w:before="5"/>
        <w:ind w:left="1559" w:right="2944"/>
      </w:pPr>
      <w:r>
        <w:t>Модуль</w:t>
      </w:r>
      <w:r>
        <w:rPr>
          <w:spacing w:val="-4"/>
        </w:rPr>
        <w:t xml:space="preserve"> </w:t>
      </w:r>
      <w:r>
        <w:t>№</w:t>
      </w:r>
      <w:r>
        <w:rPr>
          <w:spacing w:val="-4"/>
        </w:rPr>
        <w:t xml:space="preserve"> </w:t>
      </w:r>
      <w:r>
        <w:t>1</w:t>
      </w:r>
      <w:r>
        <w:rPr>
          <w:spacing w:val="-5"/>
        </w:rPr>
        <w:t xml:space="preserve"> </w:t>
      </w:r>
      <w:r>
        <w:t>«Декоративно-прикладное</w:t>
      </w:r>
      <w:r>
        <w:rPr>
          <w:spacing w:val="-6"/>
        </w:rPr>
        <w:t xml:space="preserve"> </w:t>
      </w:r>
      <w:r>
        <w:t>и</w:t>
      </w:r>
      <w:r>
        <w:rPr>
          <w:spacing w:val="-9"/>
        </w:rPr>
        <w:t xml:space="preserve"> </w:t>
      </w:r>
      <w:r>
        <w:t>народное</w:t>
      </w:r>
      <w:r>
        <w:rPr>
          <w:spacing w:val="-10"/>
        </w:rPr>
        <w:t xml:space="preserve"> </w:t>
      </w:r>
      <w:r>
        <w:t>искусство». Общие сведения о декоративно-прикладном искусстве.</w:t>
      </w:r>
    </w:p>
    <w:p w:rsidR="002F49BA" w:rsidRDefault="00263745">
      <w:pPr>
        <w:pStyle w:val="a3"/>
        <w:tabs>
          <w:tab w:val="left" w:pos="4435"/>
          <w:tab w:val="left" w:pos="5725"/>
          <w:tab w:val="left" w:pos="6123"/>
          <w:tab w:val="left" w:pos="6713"/>
          <w:tab w:val="left" w:pos="7571"/>
        </w:tabs>
        <w:spacing w:before="5"/>
        <w:ind w:left="0" w:right="854" w:firstLine="739"/>
        <w:jc w:val="left"/>
      </w:pPr>
      <w:r>
        <w:rPr>
          <w:spacing w:val="-2"/>
        </w:rPr>
        <w:t>Декоративно-прикладное</w:t>
      </w:r>
      <w:r>
        <w:tab/>
      </w:r>
      <w:r>
        <w:rPr>
          <w:spacing w:val="-2"/>
        </w:rPr>
        <w:t>искусство</w:t>
      </w:r>
      <w:r>
        <w:tab/>
      </w:r>
      <w:r>
        <w:rPr>
          <w:spacing w:val="-10"/>
        </w:rPr>
        <w:t>и</w:t>
      </w:r>
      <w:r>
        <w:tab/>
      </w:r>
      <w:r>
        <w:rPr>
          <w:spacing w:val="-4"/>
        </w:rPr>
        <w:t>его</w:t>
      </w:r>
      <w:r>
        <w:tab/>
      </w:r>
      <w:r>
        <w:rPr>
          <w:spacing w:val="-2"/>
        </w:rPr>
        <w:t>виды.</w:t>
      </w:r>
      <w:r>
        <w:tab/>
      </w:r>
      <w:r>
        <w:rPr>
          <w:spacing w:val="-2"/>
        </w:rPr>
        <w:t xml:space="preserve">Декоративно-прикладное </w:t>
      </w:r>
      <w:r>
        <w:t>искусство и предметная среда жизни людей.</w:t>
      </w:r>
    </w:p>
    <w:p w:rsidR="002F49BA" w:rsidRDefault="00263745">
      <w:pPr>
        <w:pStyle w:val="a3"/>
        <w:spacing w:before="4" w:line="275" w:lineRule="exact"/>
        <w:ind w:left="1559"/>
        <w:jc w:val="left"/>
      </w:pPr>
      <w:r>
        <w:t>Древние</w:t>
      </w:r>
      <w:r>
        <w:rPr>
          <w:spacing w:val="-4"/>
        </w:rPr>
        <w:t xml:space="preserve"> </w:t>
      </w:r>
      <w:r>
        <w:t>корни</w:t>
      </w:r>
      <w:r>
        <w:rPr>
          <w:spacing w:val="-6"/>
        </w:rPr>
        <w:t xml:space="preserve"> </w:t>
      </w:r>
      <w:r>
        <w:t>народного</w:t>
      </w:r>
      <w:r>
        <w:rPr>
          <w:spacing w:val="-2"/>
        </w:rPr>
        <w:t xml:space="preserve"> искусства.</w:t>
      </w:r>
    </w:p>
    <w:p w:rsidR="002F49BA" w:rsidRDefault="00263745">
      <w:pPr>
        <w:pStyle w:val="a3"/>
        <w:tabs>
          <w:tab w:val="left" w:pos="3732"/>
        </w:tabs>
        <w:ind w:left="0" w:right="854" w:firstLine="739"/>
        <w:jc w:val="left"/>
      </w:pPr>
      <w:r>
        <w:t>Истоки</w:t>
      </w:r>
      <w:r>
        <w:rPr>
          <w:spacing w:val="80"/>
        </w:rPr>
        <w:t xml:space="preserve"> </w:t>
      </w:r>
      <w:r>
        <w:t>образного</w:t>
      </w:r>
      <w:r>
        <w:tab/>
        <w:t>языка</w:t>
      </w:r>
      <w:r>
        <w:rPr>
          <w:spacing w:val="80"/>
        </w:rPr>
        <w:t xml:space="preserve"> </w:t>
      </w:r>
      <w:r>
        <w:t>декоративно-прикладного</w:t>
      </w:r>
      <w:r>
        <w:rPr>
          <w:spacing w:val="80"/>
        </w:rPr>
        <w:t xml:space="preserve"> </w:t>
      </w:r>
      <w:r>
        <w:t>искусства.</w:t>
      </w:r>
      <w:r>
        <w:rPr>
          <w:spacing w:val="80"/>
        </w:rPr>
        <w:t xml:space="preserve"> </w:t>
      </w:r>
      <w:r>
        <w:t>Традиционные образы народного (крестьянского) прикладного искусства.</w:t>
      </w:r>
    </w:p>
    <w:p w:rsidR="002F49BA" w:rsidRDefault="00263745">
      <w:pPr>
        <w:pStyle w:val="a3"/>
        <w:spacing w:line="271" w:lineRule="exact"/>
        <w:ind w:left="1559"/>
        <w:jc w:val="left"/>
      </w:pPr>
      <w:r>
        <w:t>Связь</w:t>
      </w:r>
      <w:r>
        <w:rPr>
          <w:spacing w:val="-5"/>
        </w:rPr>
        <w:t xml:space="preserve"> </w:t>
      </w:r>
      <w:r>
        <w:t>народного</w:t>
      </w:r>
      <w:r>
        <w:rPr>
          <w:spacing w:val="-3"/>
        </w:rPr>
        <w:t xml:space="preserve"> </w:t>
      </w:r>
      <w:r>
        <w:t>искусства</w:t>
      </w:r>
      <w:r>
        <w:rPr>
          <w:spacing w:val="-3"/>
        </w:rPr>
        <w:t xml:space="preserve"> </w:t>
      </w:r>
      <w:r>
        <w:t>с</w:t>
      </w:r>
      <w:r>
        <w:rPr>
          <w:spacing w:val="-4"/>
        </w:rPr>
        <w:t xml:space="preserve"> </w:t>
      </w:r>
      <w:r>
        <w:t>природой,</w:t>
      </w:r>
      <w:r>
        <w:rPr>
          <w:spacing w:val="-5"/>
        </w:rPr>
        <w:t xml:space="preserve"> </w:t>
      </w:r>
      <w:r>
        <w:t>бытом,</w:t>
      </w:r>
      <w:r>
        <w:rPr>
          <w:spacing w:val="-6"/>
        </w:rPr>
        <w:t xml:space="preserve"> </w:t>
      </w:r>
      <w:r>
        <w:t>трудом, верованиями</w:t>
      </w:r>
      <w:r>
        <w:rPr>
          <w:spacing w:val="-2"/>
        </w:rPr>
        <w:t xml:space="preserve"> </w:t>
      </w:r>
      <w:r>
        <w:t>и</w:t>
      </w:r>
      <w:r>
        <w:rPr>
          <w:spacing w:val="-6"/>
        </w:rPr>
        <w:t xml:space="preserve"> </w:t>
      </w:r>
      <w:r>
        <w:rPr>
          <w:spacing w:val="-2"/>
        </w:rPr>
        <w:t>эпосом.</w:t>
      </w:r>
    </w:p>
    <w:p w:rsidR="002F49BA" w:rsidRDefault="00263745">
      <w:pPr>
        <w:pStyle w:val="a3"/>
        <w:spacing w:before="3"/>
        <w:ind w:left="0" w:right="840" w:firstLine="739"/>
        <w:jc w:val="left"/>
      </w:pPr>
      <w:r>
        <w:t>Роль природных материалов в</w:t>
      </w:r>
      <w:r>
        <w:rPr>
          <w:spacing w:val="33"/>
        </w:rPr>
        <w:t xml:space="preserve"> </w:t>
      </w:r>
      <w:r>
        <w:t>строительстве и</w:t>
      </w:r>
      <w:r>
        <w:rPr>
          <w:spacing w:val="32"/>
        </w:rPr>
        <w:t xml:space="preserve"> </w:t>
      </w:r>
      <w:r>
        <w:t>изготовлении предметов</w:t>
      </w:r>
      <w:r>
        <w:rPr>
          <w:spacing w:val="34"/>
        </w:rPr>
        <w:t xml:space="preserve"> </w:t>
      </w:r>
      <w:r>
        <w:t>быта,</w:t>
      </w:r>
      <w:r>
        <w:rPr>
          <w:spacing w:val="33"/>
        </w:rPr>
        <w:t xml:space="preserve"> </w:t>
      </w:r>
      <w:r>
        <w:t>их значение в характере труда и жизненного уклада.</w:t>
      </w:r>
    </w:p>
    <w:p w:rsidR="002F49BA" w:rsidRDefault="00263745">
      <w:pPr>
        <w:pStyle w:val="a3"/>
        <w:spacing w:before="4"/>
        <w:ind w:left="1559" w:right="2255"/>
        <w:jc w:val="left"/>
      </w:pPr>
      <w:r>
        <w:t>Образно-символический язык народного прикладного искусства. Знаки-символы</w:t>
      </w:r>
      <w:r>
        <w:rPr>
          <w:spacing w:val="-10"/>
        </w:rPr>
        <w:t xml:space="preserve"> </w:t>
      </w:r>
      <w:r>
        <w:t>традиционного</w:t>
      </w:r>
      <w:r>
        <w:rPr>
          <w:spacing w:val="-11"/>
        </w:rPr>
        <w:t xml:space="preserve"> </w:t>
      </w:r>
      <w:r>
        <w:t>крестьянского</w:t>
      </w:r>
      <w:r>
        <w:rPr>
          <w:spacing w:val="-11"/>
        </w:rPr>
        <w:t xml:space="preserve"> </w:t>
      </w:r>
      <w:r>
        <w:t>прикладного</w:t>
      </w:r>
      <w:r>
        <w:rPr>
          <w:spacing w:val="-11"/>
        </w:rPr>
        <w:t xml:space="preserve"> </w:t>
      </w:r>
      <w:r>
        <w:t>искусства.</w:t>
      </w:r>
    </w:p>
    <w:p w:rsidR="002F49BA" w:rsidRDefault="00263745">
      <w:pPr>
        <w:pStyle w:val="a3"/>
        <w:ind w:left="0" w:right="851" w:firstLine="739"/>
      </w:pPr>
      <w: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2F49BA" w:rsidRDefault="00263745">
      <w:pPr>
        <w:pStyle w:val="a3"/>
        <w:spacing w:line="274" w:lineRule="exact"/>
        <w:ind w:left="1559"/>
      </w:pPr>
      <w:r>
        <w:t>Убранство</w:t>
      </w:r>
      <w:r>
        <w:rPr>
          <w:spacing w:val="-1"/>
        </w:rPr>
        <w:t xml:space="preserve"> </w:t>
      </w:r>
      <w:r>
        <w:t>русской</w:t>
      </w:r>
      <w:r>
        <w:rPr>
          <w:spacing w:val="-2"/>
        </w:rPr>
        <w:t xml:space="preserve"> избы.</w:t>
      </w:r>
    </w:p>
    <w:p w:rsidR="002F49BA" w:rsidRDefault="00263745">
      <w:pPr>
        <w:pStyle w:val="a3"/>
        <w:spacing w:before="3"/>
        <w:ind w:left="0" w:right="847" w:firstLine="739"/>
      </w:pPr>
      <w:r>
        <w:t>Конструкция избы, единство красоты и пользы - функционального и символического - в её постройке и украшении.</w:t>
      </w:r>
    </w:p>
    <w:p w:rsidR="002F49BA" w:rsidRDefault="00263745">
      <w:pPr>
        <w:pStyle w:val="a3"/>
        <w:spacing w:line="275" w:lineRule="exact"/>
        <w:ind w:left="1559"/>
      </w:pPr>
      <w:r>
        <w:t>Символическое</w:t>
      </w:r>
      <w:r>
        <w:rPr>
          <w:spacing w:val="52"/>
        </w:rPr>
        <w:t xml:space="preserve"> </w:t>
      </w:r>
      <w:r>
        <w:t>значение</w:t>
      </w:r>
      <w:r>
        <w:rPr>
          <w:spacing w:val="55"/>
        </w:rPr>
        <w:t xml:space="preserve"> </w:t>
      </w:r>
      <w:r>
        <w:t>образов</w:t>
      </w:r>
      <w:r>
        <w:rPr>
          <w:spacing w:val="58"/>
        </w:rPr>
        <w:t xml:space="preserve"> </w:t>
      </w:r>
      <w:r>
        <w:t>и</w:t>
      </w:r>
      <w:r>
        <w:rPr>
          <w:spacing w:val="56"/>
        </w:rPr>
        <w:t xml:space="preserve"> </w:t>
      </w:r>
      <w:r>
        <w:t>мотивов</w:t>
      </w:r>
      <w:r>
        <w:rPr>
          <w:spacing w:val="53"/>
        </w:rPr>
        <w:t xml:space="preserve"> </w:t>
      </w:r>
      <w:r>
        <w:t>в</w:t>
      </w:r>
      <w:r>
        <w:rPr>
          <w:spacing w:val="63"/>
        </w:rPr>
        <w:t xml:space="preserve"> </w:t>
      </w:r>
      <w:r>
        <w:t>узорном</w:t>
      </w:r>
      <w:r>
        <w:rPr>
          <w:spacing w:val="62"/>
        </w:rPr>
        <w:t xml:space="preserve"> </w:t>
      </w:r>
      <w:r>
        <w:t>убранстве</w:t>
      </w:r>
      <w:r>
        <w:rPr>
          <w:spacing w:val="60"/>
        </w:rPr>
        <w:t xml:space="preserve"> </w:t>
      </w:r>
      <w:r>
        <w:t>русских</w:t>
      </w:r>
      <w:r>
        <w:rPr>
          <w:spacing w:val="56"/>
        </w:rPr>
        <w:t xml:space="preserve"> </w:t>
      </w:r>
      <w:r>
        <w:rPr>
          <w:spacing w:val="-4"/>
        </w:rPr>
        <w:t>изб.</w:t>
      </w:r>
    </w:p>
    <w:p w:rsidR="002F49BA" w:rsidRDefault="00263745">
      <w:pPr>
        <w:pStyle w:val="a3"/>
        <w:spacing w:line="275" w:lineRule="exact"/>
      </w:pPr>
      <w:r>
        <w:t>Картина</w:t>
      </w:r>
      <w:r>
        <w:rPr>
          <w:spacing w:val="-5"/>
        </w:rPr>
        <w:t xml:space="preserve"> </w:t>
      </w:r>
      <w:r>
        <w:t>мира</w:t>
      </w:r>
      <w:r>
        <w:rPr>
          <w:spacing w:val="-8"/>
        </w:rPr>
        <w:t xml:space="preserve"> </w:t>
      </w:r>
      <w:r>
        <w:t>в</w:t>
      </w:r>
      <w:r>
        <w:rPr>
          <w:spacing w:val="-4"/>
        </w:rPr>
        <w:t xml:space="preserve"> </w:t>
      </w:r>
      <w:r>
        <w:t>образном</w:t>
      </w:r>
      <w:r>
        <w:rPr>
          <w:spacing w:val="-1"/>
        </w:rPr>
        <w:t xml:space="preserve"> </w:t>
      </w:r>
      <w:r>
        <w:t>строе</w:t>
      </w:r>
      <w:r>
        <w:rPr>
          <w:spacing w:val="-3"/>
        </w:rPr>
        <w:t xml:space="preserve"> </w:t>
      </w:r>
      <w:r>
        <w:t>бытового</w:t>
      </w:r>
      <w:r>
        <w:rPr>
          <w:spacing w:val="-2"/>
        </w:rPr>
        <w:t xml:space="preserve"> </w:t>
      </w:r>
      <w:r>
        <w:t>крестьянского</w:t>
      </w:r>
      <w:r>
        <w:rPr>
          <w:spacing w:val="-1"/>
        </w:rPr>
        <w:t xml:space="preserve"> </w:t>
      </w:r>
      <w:r>
        <w:rPr>
          <w:spacing w:val="-2"/>
        </w:rPr>
        <w:t>искусства.</w:t>
      </w:r>
    </w:p>
    <w:p w:rsidR="002F49BA" w:rsidRDefault="00263745">
      <w:pPr>
        <w:pStyle w:val="a3"/>
        <w:spacing w:before="5"/>
        <w:ind w:left="1559" w:right="1452"/>
      </w:pPr>
      <w:r>
        <w:t>Выполнение</w:t>
      </w:r>
      <w:r>
        <w:rPr>
          <w:spacing w:val="-5"/>
        </w:rPr>
        <w:t xml:space="preserve"> </w:t>
      </w:r>
      <w:r>
        <w:t>рисунков</w:t>
      </w:r>
      <w:r>
        <w:rPr>
          <w:spacing w:val="-5"/>
        </w:rPr>
        <w:t xml:space="preserve"> </w:t>
      </w:r>
      <w:r>
        <w:t>-</w:t>
      </w:r>
      <w:r>
        <w:rPr>
          <w:spacing w:val="-3"/>
        </w:rPr>
        <w:t xml:space="preserve"> </w:t>
      </w:r>
      <w:r>
        <w:t>эскизов</w:t>
      </w:r>
      <w:r>
        <w:rPr>
          <w:spacing w:val="-7"/>
        </w:rPr>
        <w:t xml:space="preserve"> </w:t>
      </w:r>
      <w:r>
        <w:t>орнаментального</w:t>
      </w:r>
      <w:r>
        <w:rPr>
          <w:spacing w:val="-4"/>
        </w:rPr>
        <w:t xml:space="preserve"> </w:t>
      </w:r>
      <w:r>
        <w:t>декора</w:t>
      </w:r>
      <w:r>
        <w:rPr>
          <w:spacing w:val="-5"/>
        </w:rPr>
        <w:t xml:space="preserve"> </w:t>
      </w:r>
      <w:r>
        <w:t>крестьянского</w:t>
      </w:r>
      <w:r>
        <w:rPr>
          <w:spacing w:val="-4"/>
        </w:rPr>
        <w:t xml:space="preserve"> </w:t>
      </w:r>
      <w:r>
        <w:t>дома. Устройство внутреннего пространства крестьянского дома.</w:t>
      </w:r>
    </w:p>
    <w:p w:rsidR="002F49BA" w:rsidRDefault="00263745">
      <w:pPr>
        <w:pStyle w:val="a3"/>
        <w:spacing w:before="3" w:line="275" w:lineRule="exact"/>
        <w:ind w:left="1578"/>
      </w:pPr>
      <w:r>
        <w:t>Декоративные</w:t>
      </w:r>
      <w:r>
        <w:rPr>
          <w:spacing w:val="-3"/>
        </w:rPr>
        <w:t xml:space="preserve"> </w:t>
      </w:r>
      <w:r>
        <w:t>элементы</w:t>
      </w:r>
      <w:r>
        <w:rPr>
          <w:spacing w:val="-4"/>
        </w:rPr>
        <w:t xml:space="preserve"> </w:t>
      </w:r>
      <w:r>
        <w:t xml:space="preserve">жилой </w:t>
      </w:r>
      <w:r>
        <w:rPr>
          <w:spacing w:val="-2"/>
        </w:rPr>
        <w:t>среды.</w:t>
      </w:r>
    </w:p>
    <w:p w:rsidR="002F49BA" w:rsidRDefault="00263745">
      <w:pPr>
        <w:pStyle w:val="a3"/>
        <w:ind w:left="0" w:right="849" w:firstLine="758"/>
      </w:pPr>
      <w: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rsidR="002F49BA" w:rsidRDefault="00263745">
      <w:pPr>
        <w:pStyle w:val="a3"/>
        <w:spacing w:before="4"/>
        <w:ind w:left="0" w:right="854" w:firstLine="758"/>
      </w:pPr>
      <w:r>
        <w:t>Выполнение рисунков предметов народного быта, выявление мудрости их выразительной формы и орнаментально-символического оформления.</w:t>
      </w:r>
    </w:p>
    <w:p w:rsidR="002F49BA" w:rsidRDefault="00263745">
      <w:pPr>
        <w:pStyle w:val="a3"/>
        <w:spacing w:before="3" w:line="275" w:lineRule="exact"/>
        <w:ind w:left="1578"/>
      </w:pPr>
      <w:r>
        <w:t>Народный</w:t>
      </w:r>
      <w:r>
        <w:rPr>
          <w:spacing w:val="-6"/>
        </w:rPr>
        <w:t xml:space="preserve"> </w:t>
      </w:r>
      <w:r>
        <w:t>праздничный</w:t>
      </w:r>
      <w:r>
        <w:rPr>
          <w:spacing w:val="-1"/>
        </w:rPr>
        <w:t xml:space="preserve"> </w:t>
      </w:r>
      <w:r>
        <w:rPr>
          <w:spacing w:val="-2"/>
        </w:rPr>
        <w:t>костюм.</w:t>
      </w:r>
    </w:p>
    <w:p w:rsidR="002F49BA" w:rsidRDefault="00263745">
      <w:pPr>
        <w:pStyle w:val="a3"/>
        <w:ind w:left="1578" w:right="852"/>
      </w:pPr>
      <w:r>
        <w:t>Образный строй народного праздничного костюма - женского и мужского. Традиционная</w:t>
      </w:r>
      <w:r>
        <w:rPr>
          <w:spacing w:val="3"/>
        </w:rPr>
        <w:t xml:space="preserve"> </w:t>
      </w:r>
      <w:r>
        <w:t>конструкция</w:t>
      </w:r>
      <w:r>
        <w:rPr>
          <w:spacing w:val="6"/>
        </w:rPr>
        <w:t xml:space="preserve"> </w:t>
      </w:r>
      <w:r>
        <w:t>русского</w:t>
      </w:r>
      <w:r>
        <w:rPr>
          <w:spacing w:val="6"/>
        </w:rPr>
        <w:t xml:space="preserve"> </w:t>
      </w:r>
      <w:r>
        <w:t>женского</w:t>
      </w:r>
      <w:r>
        <w:rPr>
          <w:spacing w:val="6"/>
        </w:rPr>
        <w:t xml:space="preserve"> </w:t>
      </w:r>
      <w:r>
        <w:t>костюма</w:t>
      </w:r>
      <w:r>
        <w:rPr>
          <w:spacing w:val="12"/>
        </w:rPr>
        <w:t xml:space="preserve"> </w:t>
      </w:r>
      <w:r>
        <w:t>-</w:t>
      </w:r>
      <w:r>
        <w:rPr>
          <w:spacing w:val="3"/>
        </w:rPr>
        <w:t xml:space="preserve"> </w:t>
      </w:r>
      <w:r>
        <w:t>северорусский</w:t>
      </w:r>
      <w:r>
        <w:rPr>
          <w:spacing w:val="7"/>
        </w:rPr>
        <w:t xml:space="preserve"> </w:t>
      </w:r>
      <w:r>
        <w:rPr>
          <w:spacing w:val="-2"/>
        </w:rPr>
        <w:t>(сарафан)</w:t>
      </w:r>
    </w:p>
    <w:p w:rsidR="002F49BA" w:rsidRDefault="00263745">
      <w:pPr>
        <w:pStyle w:val="a3"/>
        <w:spacing w:line="271" w:lineRule="exact"/>
      </w:pPr>
      <w:r>
        <w:t>и</w:t>
      </w:r>
      <w:r>
        <w:rPr>
          <w:spacing w:val="-3"/>
        </w:rPr>
        <w:t xml:space="preserve"> </w:t>
      </w:r>
      <w:r>
        <w:t>южнорусский</w:t>
      </w:r>
      <w:r>
        <w:rPr>
          <w:spacing w:val="-2"/>
        </w:rPr>
        <w:t xml:space="preserve"> </w:t>
      </w:r>
      <w:r>
        <w:t>(понёва)</w:t>
      </w:r>
      <w:r>
        <w:rPr>
          <w:spacing w:val="-6"/>
        </w:rPr>
        <w:t xml:space="preserve"> </w:t>
      </w:r>
      <w:r>
        <w:rPr>
          <w:spacing w:val="-2"/>
        </w:rPr>
        <w:t>варианты.</w:t>
      </w:r>
    </w:p>
    <w:p w:rsidR="002F49BA" w:rsidRDefault="00263745">
      <w:pPr>
        <w:pStyle w:val="a3"/>
        <w:spacing w:before="4"/>
        <w:ind w:left="0" w:right="846" w:firstLine="758"/>
      </w:pPr>
      <w:r>
        <w:t>Разнообразие форм и украшений народного праздничного костюма для различных регионов страны.</w:t>
      </w:r>
    </w:p>
    <w:p w:rsidR="002F49BA" w:rsidRDefault="00263745">
      <w:pPr>
        <w:pStyle w:val="a3"/>
        <w:spacing w:before="3"/>
        <w:ind w:left="0" w:right="842" w:firstLine="758"/>
      </w:pPr>
      <w:r>
        <w:t xml:space="preserve">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w:t>
      </w:r>
      <w:r>
        <w:rPr>
          <w:spacing w:val="-2"/>
        </w:rPr>
        <w:t>страны.</w:t>
      </w:r>
    </w:p>
    <w:p w:rsidR="002F49BA" w:rsidRDefault="00263745">
      <w:pPr>
        <w:pStyle w:val="a3"/>
        <w:ind w:left="0" w:right="853" w:firstLine="758"/>
      </w:pPr>
      <w:r>
        <w:t>Выполнение рисунков традиционных</w:t>
      </w:r>
      <w:r>
        <w:rPr>
          <w:spacing w:val="-3"/>
        </w:rPr>
        <w:t xml:space="preserve"> </w:t>
      </w:r>
      <w:r>
        <w:t>праздничных</w:t>
      </w:r>
      <w:r>
        <w:rPr>
          <w:spacing w:val="-3"/>
        </w:rPr>
        <w:t xml:space="preserve"> </w:t>
      </w:r>
      <w:r>
        <w:t>костюмов, выражение</w:t>
      </w:r>
      <w:r>
        <w:rPr>
          <w:spacing w:val="-4"/>
        </w:rPr>
        <w:t xml:space="preserve"> </w:t>
      </w:r>
      <w:r>
        <w:t>в форме, цветовом решении, орнаментике костюма черт национального своеобразия.</w:t>
      </w:r>
    </w:p>
    <w:p w:rsidR="002F49BA" w:rsidRDefault="00263745">
      <w:pPr>
        <w:pStyle w:val="a3"/>
        <w:ind w:left="0" w:right="852" w:firstLine="758"/>
      </w:pPr>
      <w:r>
        <w:t xml:space="preserve">Народные праздники и праздничные обряды как синтез всех видов народного </w:t>
      </w:r>
      <w:r>
        <w:rPr>
          <w:spacing w:val="-2"/>
        </w:rPr>
        <w:t>творчества.</w:t>
      </w:r>
    </w:p>
    <w:p w:rsidR="002F49BA" w:rsidRDefault="00263745">
      <w:pPr>
        <w:pStyle w:val="a3"/>
        <w:ind w:left="0" w:right="852" w:firstLine="758"/>
      </w:pPr>
      <w:r>
        <w:t>Выполнение сюжетной композиции или участие в работе по созданию коллективного панно на тему традиций народных праздников.</w:t>
      </w:r>
    </w:p>
    <w:p w:rsidR="002F49BA" w:rsidRDefault="00263745">
      <w:pPr>
        <w:pStyle w:val="a3"/>
        <w:spacing w:line="270" w:lineRule="exact"/>
        <w:ind w:left="1578"/>
      </w:pPr>
      <w:r>
        <w:t>Народные</w:t>
      </w:r>
      <w:r>
        <w:rPr>
          <w:spacing w:val="-4"/>
        </w:rPr>
        <w:t xml:space="preserve"> </w:t>
      </w:r>
      <w:r>
        <w:t>художественные</w:t>
      </w:r>
      <w:r>
        <w:rPr>
          <w:spacing w:val="-8"/>
        </w:rPr>
        <w:t xml:space="preserve"> </w:t>
      </w:r>
      <w:r>
        <w:rPr>
          <w:spacing w:val="-2"/>
        </w:rPr>
        <w:t>промыслы.</w:t>
      </w:r>
    </w:p>
    <w:p w:rsidR="002F49BA" w:rsidRDefault="00263745">
      <w:pPr>
        <w:pStyle w:val="a3"/>
        <w:spacing w:line="275" w:lineRule="exact"/>
        <w:ind w:left="1578"/>
      </w:pPr>
      <w:r>
        <w:t>Роль</w:t>
      </w:r>
      <w:r>
        <w:rPr>
          <w:spacing w:val="-3"/>
        </w:rPr>
        <w:t xml:space="preserve"> </w:t>
      </w:r>
      <w:r>
        <w:t>и</w:t>
      </w:r>
      <w:r>
        <w:rPr>
          <w:spacing w:val="4"/>
        </w:rPr>
        <w:t xml:space="preserve"> </w:t>
      </w:r>
      <w:r>
        <w:t>значение</w:t>
      </w:r>
      <w:r>
        <w:rPr>
          <w:spacing w:val="3"/>
        </w:rPr>
        <w:t xml:space="preserve"> </w:t>
      </w:r>
      <w:r>
        <w:t>народных</w:t>
      </w:r>
      <w:r>
        <w:rPr>
          <w:spacing w:val="7"/>
        </w:rPr>
        <w:t xml:space="preserve"> </w:t>
      </w:r>
      <w:r>
        <w:t>промыслов</w:t>
      </w:r>
      <w:r>
        <w:rPr>
          <w:spacing w:val="5"/>
        </w:rPr>
        <w:t xml:space="preserve"> </w:t>
      </w:r>
      <w:r>
        <w:t>в</w:t>
      </w:r>
      <w:r>
        <w:rPr>
          <w:spacing w:val="4"/>
        </w:rPr>
        <w:t xml:space="preserve"> </w:t>
      </w:r>
      <w:r>
        <w:t>современной</w:t>
      </w:r>
      <w:r>
        <w:rPr>
          <w:spacing w:val="5"/>
        </w:rPr>
        <w:t xml:space="preserve"> </w:t>
      </w:r>
      <w:r>
        <w:t>жизни.</w:t>
      </w:r>
      <w:r>
        <w:rPr>
          <w:spacing w:val="6"/>
        </w:rPr>
        <w:t xml:space="preserve"> </w:t>
      </w:r>
      <w:r>
        <w:t>Искусство</w:t>
      </w:r>
      <w:r>
        <w:rPr>
          <w:spacing w:val="12"/>
        </w:rPr>
        <w:t xml:space="preserve"> </w:t>
      </w:r>
      <w:r>
        <w:t>и</w:t>
      </w:r>
      <w:r>
        <w:rPr>
          <w:spacing w:val="5"/>
        </w:rPr>
        <w:t xml:space="preserve"> </w:t>
      </w:r>
      <w:r>
        <w:rPr>
          <w:spacing w:val="-2"/>
        </w:rPr>
        <w:t>ремесло.</w:t>
      </w:r>
    </w:p>
    <w:p w:rsidR="002F49BA" w:rsidRDefault="00263745">
      <w:pPr>
        <w:pStyle w:val="a3"/>
        <w:spacing w:line="275" w:lineRule="exact"/>
      </w:pPr>
      <w:r>
        <w:t>Традиции</w:t>
      </w:r>
      <w:r>
        <w:rPr>
          <w:spacing w:val="-5"/>
        </w:rPr>
        <w:t xml:space="preserve"> </w:t>
      </w:r>
      <w:r>
        <w:t>культуры,</w:t>
      </w:r>
      <w:r>
        <w:rPr>
          <w:spacing w:val="-6"/>
        </w:rPr>
        <w:t xml:space="preserve"> </w:t>
      </w:r>
      <w:r>
        <w:t>особенные</w:t>
      </w:r>
      <w:r>
        <w:rPr>
          <w:spacing w:val="-5"/>
        </w:rPr>
        <w:t xml:space="preserve"> </w:t>
      </w:r>
      <w:r>
        <w:t>для</w:t>
      </w:r>
      <w:r>
        <w:rPr>
          <w:spacing w:val="-3"/>
        </w:rPr>
        <w:t xml:space="preserve"> </w:t>
      </w:r>
      <w:r>
        <w:t>каждого</w:t>
      </w:r>
      <w:r>
        <w:rPr>
          <w:spacing w:val="-3"/>
        </w:rPr>
        <w:t xml:space="preserve"> </w:t>
      </w:r>
      <w:r>
        <w:rPr>
          <w:spacing w:val="-2"/>
        </w:rPr>
        <w:t>региона.</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left="0" w:right="853" w:firstLine="758"/>
      </w:pPr>
      <w:r>
        <w:lastRenderedPageBreak/>
        <w:t>Многообразие видов традиционных ремёсел и происхождение художественных промыслов народов России.</w:t>
      </w:r>
    </w:p>
    <w:p w:rsidR="002F49BA" w:rsidRDefault="00263745">
      <w:pPr>
        <w:pStyle w:val="a3"/>
        <w:spacing w:before="6"/>
        <w:ind w:left="0" w:right="844" w:firstLine="758"/>
      </w:pPr>
      <w:r>
        <w:t>Разнообразие материалов народных ремёсел и их связь с регионально- национальным бытом (дерево, береста, керамика, металл, кость, мех</w:t>
      </w:r>
    </w:p>
    <w:p w:rsidR="002F49BA" w:rsidRDefault="00263745">
      <w:pPr>
        <w:pStyle w:val="a3"/>
        <w:spacing w:before="8"/>
      </w:pPr>
      <w:r>
        <w:t>и</w:t>
      </w:r>
      <w:r>
        <w:rPr>
          <w:spacing w:val="2"/>
        </w:rPr>
        <w:t xml:space="preserve"> </w:t>
      </w:r>
      <w:r>
        <w:t>кожа,</w:t>
      </w:r>
      <w:r>
        <w:rPr>
          <w:spacing w:val="-2"/>
        </w:rPr>
        <w:t xml:space="preserve"> </w:t>
      </w:r>
      <w:r>
        <w:t>шерсть</w:t>
      </w:r>
      <w:r>
        <w:rPr>
          <w:spacing w:val="-2"/>
        </w:rPr>
        <w:t xml:space="preserve"> </w:t>
      </w:r>
      <w:r>
        <w:t>и</w:t>
      </w:r>
      <w:r>
        <w:rPr>
          <w:spacing w:val="-2"/>
        </w:rPr>
        <w:t xml:space="preserve"> </w:t>
      </w:r>
      <w:r>
        <w:rPr>
          <w:spacing w:val="-4"/>
        </w:rPr>
        <w:t>лён).</w:t>
      </w:r>
    </w:p>
    <w:p w:rsidR="002F49BA" w:rsidRDefault="00263745">
      <w:pPr>
        <w:pStyle w:val="a3"/>
        <w:spacing w:before="8"/>
        <w:ind w:left="0" w:right="851" w:firstLine="739"/>
      </w:pPr>
      <w: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2F49BA" w:rsidRDefault="00263745">
      <w:pPr>
        <w:pStyle w:val="a3"/>
        <w:ind w:left="1559"/>
      </w:pPr>
      <w:r>
        <w:t>Создание</w:t>
      </w:r>
      <w:r>
        <w:rPr>
          <w:spacing w:val="-7"/>
        </w:rPr>
        <w:t xml:space="preserve"> </w:t>
      </w:r>
      <w:r>
        <w:t>эскиза</w:t>
      </w:r>
      <w:r>
        <w:rPr>
          <w:spacing w:val="-4"/>
        </w:rPr>
        <w:t xml:space="preserve"> </w:t>
      </w:r>
      <w:r>
        <w:t>игрушки</w:t>
      </w:r>
      <w:r>
        <w:rPr>
          <w:spacing w:val="-2"/>
        </w:rPr>
        <w:t xml:space="preserve"> </w:t>
      </w:r>
      <w:r>
        <w:t>по</w:t>
      </w:r>
      <w:r>
        <w:rPr>
          <w:spacing w:val="-3"/>
        </w:rPr>
        <w:t xml:space="preserve"> </w:t>
      </w:r>
      <w:r>
        <w:t>мотивам</w:t>
      </w:r>
      <w:r>
        <w:rPr>
          <w:spacing w:val="-6"/>
        </w:rPr>
        <w:t xml:space="preserve"> </w:t>
      </w:r>
      <w:r>
        <w:t>избранного</w:t>
      </w:r>
      <w:r>
        <w:rPr>
          <w:spacing w:val="-3"/>
        </w:rPr>
        <w:t xml:space="preserve"> </w:t>
      </w:r>
      <w:r>
        <w:rPr>
          <w:spacing w:val="-2"/>
        </w:rPr>
        <w:t>промысла.</w:t>
      </w:r>
    </w:p>
    <w:p w:rsidR="002F49BA" w:rsidRDefault="00263745">
      <w:pPr>
        <w:pStyle w:val="a3"/>
        <w:spacing w:before="3"/>
        <w:ind w:left="0" w:right="851" w:firstLine="739"/>
      </w:pPr>
      <w:r>
        <w:t>Роспись по</w:t>
      </w:r>
      <w:r>
        <w:rPr>
          <w:spacing w:val="-1"/>
        </w:rPr>
        <w:t xml:space="preserve"> </w:t>
      </w:r>
      <w:r>
        <w:t>дереву. Хохлома. Краткие</w:t>
      </w:r>
      <w:r>
        <w:rPr>
          <w:spacing w:val="-1"/>
        </w:rPr>
        <w:t xml:space="preserve"> </w:t>
      </w:r>
      <w:r>
        <w:t>сведения</w:t>
      </w:r>
      <w:r>
        <w:rPr>
          <w:spacing w:val="-1"/>
        </w:rPr>
        <w:t xml:space="preserve"> </w:t>
      </w:r>
      <w:r>
        <w:t>по</w:t>
      </w:r>
      <w:r>
        <w:rPr>
          <w:spacing w:val="-1"/>
        </w:rPr>
        <w:t xml:space="preserve"> </w:t>
      </w:r>
      <w:r>
        <w:t>истории</w:t>
      </w:r>
      <w:r>
        <w:rPr>
          <w:spacing w:val="-4"/>
        </w:rPr>
        <w:t xml:space="preserve"> </w:t>
      </w:r>
      <w:r>
        <w:t>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2F49BA" w:rsidRDefault="00263745">
      <w:pPr>
        <w:pStyle w:val="a3"/>
        <w:ind w:left="0" w:right="847" w:firstLine="739"/>
      </w:pPr>
      <w: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2F49BA" w:rsidRDefault="00263745">
      <w:pPr>
        <w:pStyle w:val="a3"/>
        <w:spacing w:before="1"/>
        <w:ind w:left="0" w:right="855" w:firstLine="739"/>
      </w:pPr>
      <w: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w:t>
      </w:r>
      <w:r>
        <w:rPr>
          <w:spacing w:val="-3"/>
        </w:rPr>
        <w:t xml:space="preserve"> </w:t>
      </w:r>
      <w:r>
        <w:t>мотивы росписи</w:t>
      </w:r>
      <w:r>
        <w:rPr>
          <w:spacing w:val="-1"/>
        </w:rPr>
        <w:t xml:space="preserve"> </w:t>
      </w:r>
      <w:r>
        <w:t>посуды. Приёмы</w:t>
      </w:r>
      <w:r>
        <w:rPr>
          <w:spacing w:val="-5"/>
        </w:rPr>
        <w:t xml:space="preserve"> </w:t>
      </w:r>
      <w:r>
        <w:t>мазка, тональный</w:t>
      </w:r>
      <w:r>
        <w:rPr>
          <w:spacing w:val="-1"/>
        </w:rPr>
        <w:t xml:space="preserve"> </w:t>
      </w:r>
      <w:r>
        <w:t>контраст, сочетание</w:t>
      </w:r>
      <w:r>
        <w:rPr>
          <w:spacing w:val="-3"/>
        </w:rPr>
        <w:t xml:space="preserve"> </w:t>
      </w:r>
      <w:r>
        <w:t>пятна и линии.</w:t>
      </w:r>
    </w:p>
    <w:p w:rsidR="002F49BA" w:rsidRDefault="00263745">
      <w:pPr>
        <w:pStyle w:val="a3"/>
        <w:ind w:left="0" w:right="853" w:firstLine="739"/>
      </w:pPr>
      <w: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w:t>
      </w:r>
      <w:r>
        <w:rPr>
          <w:spacing w:val="-2"/>
        </w:rPr>
        <w:t xml:space="preserve"> </w:t>
      </w:r>
      <w:r>
        <w:t>в</w:t>
      </w:r>
      <w:r>
        <w:rPr>
          <w:spacing w:val="-1"/>
        </w:rPr>
        <w:t xml:space="preserve"> </w:t>
      </w:r>
      <w:r>
        <w:t>живописи</w:t>
      </w:r>
      <w:r>
        <w:rPr>
          <w:spacing w:val="-2"/>
        </w:rPr>
        <w:t xml:space="preserve"> </w:t>
      </w:r>
      <w:r>
        <w:t>цветочных</w:t>
      </w:r>
      <w:r>
        <w:rPr>
          <w:spacing w:val="-3"/>
        </w:rPr>
        <w:t xml:space="preserve"> </w:t>
      </w:r>
      <w:r>
        <w:t>букетов.</w:t>
      </w:r>
      <w:r>
        <w:rPr>
          <w:spacing w:val="-1"/>
        </w:rPr>
        <w:t xml:space="preserve"> </w:t>
      </w:r>
      <w:r>
        <w:t>Эффект освещённости и объёмности изображения.</w:t>
      </w:r>
    </w:p>
    <w:p w:rsidR="002F49BA" w:rsidRDefault="00263745">
      <w:pPr>
        <w:pStyle w:val="a3"/>
        <w:ind w:left="0" w:right="842" w:firstLine="739"/>
      </w:pPr>
      <w:r>
        <w:t xml:space="preserve">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w:t>
      </w:r>
      <w:r>
        <w:rPr>
          <w:spacing w:val="-2"/>
        </w:rPr>
        <w:t>металлом.</w:t>
      </w:r>
    </w:p>
    <w:p w:rsidR="002F49BA" w:rsidRDefault="00263745">
      <w:pPr>
        <w:pStyle w:val="a3"/>
        <w:ind w:left="0" w:right="845" w:firstLine="739"/>
      </w:pPr>
      <w: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2F49BA" w:rsidRDefault="00263745">
      <w:pPr>
        <w:pStyle w:val="a3"/>
        <w:spacing w:line="252" w:lineRule="auto"/>
        <w:ind w:left="0" w:right="2699" w:firstLine="739"/>
        <w:jc w:val="left"/>
      </w:pPr>
      <w:r>
        <w:t>Мир</w:t>
      </w:r>
      <w:r>
        <w:rPr>
          <w:spacing w:val="-2"/>
        </w:rPr>
        <w:t xml:space="preserve"> </w:t>
      </w:r>
      <w:r>
        <w:t>сказок</w:t>
      </w:r>
      <w:r>
        <w:rPr>
          <w:spacing w:val="-4"/>
        </w:rPr>
        <w:t xml:space="preserve"> </w:t>
      </w:r>
      <w:r>
        <w:t>и</w:t>
      </w:r>
      <w:r>
        <w:rPr>
          <w:spacing w:val="-5"/>
        </w:rPr>
        <w:t xml:space="preserve"> </w:t>
      </w:r>
      <w:r>
        <w:t>легенд,</w:t>
      </w:r>
      <w:r>
        <w:rPr>
          <w:spacing w:val="-5"/>
        </w:rPr>
        <w:t xml:space="preserve"> </w:t>
      </w:r>
      <w:r>
        <w:t>примет</w:t>
      </w:r>
      <w:r>
        <w:rPr>
          <w:spacing w:val="-2"/>
        </w:rPr>
        <w:t xml:space="preserve"> </w:t>
      </w:r>
      <w:r>
        <w:t>и</w:t>
      </w:r>
      <w:r>
        <w:rPr>
          <w:spacing w:val="-10"/>
        </w:rPr>
        <w:t xml:space="preserve"> </w:t>
      </w:r>
      <w:r>
        <w:t>оберегов</w:t>
      </w:r>
      <w:r>
        <w:rPr>
          <w:spacing w:val="-5"/>
        </w:rPr>
        <w:t xml:space="preserve"> </w:t>
      </w:r>
      <w:r>
        <w:t>в</w:t>
      </w:r>
      <w:r>
        <w:rPr>
          <w:spacing w:val="-5"/>
        </w:rPr>
        <w:t xml:space="preserve"> </w:t>
      </w:r>
      <w:r>
        <w:t>творчестве</w:t>
      </w:r>
      <w:r>
        <w:rPr>
          <w:spacing w:val="-3"/>
        </w:rPr>
        <w:t xml:space="preserve"> </w:t>
      </w:r>
      <w:r>
        <w:t>мастеров художественных промыслов.</w:t>
      </w:r>
    </w:p>
    <w:p w:rsidR="002F49BA" w:rsidRDefault="00263745">
      <w:pPr>
        <w:pStyle w:val="a3"/>
        <w:tabs>
          <w:tab w:val="left" w:pos="2950"/>
          <w:tab w:val="left" w:pos="3290"/>
          <w:tab w:val="left" w:pos="4446"/>
          <w:tab w:val="left" w:pos="5683"/>
          <w:tab w:val="left" w:pos="7055"/>
          <w:tab w:val="left" w:pos="8705"/>
        </w:tabs>
        <w:spacing w:before="14"/>
        <w:ind w:left="0" w:right="851" w:firstLine="758"/>
        <w:jc w:val="left"/>
      </w:pPr>
      <w:r>
        <w:rPr>
          <w:spacing w:val="-2"/>
        </w:rPr>
        <w:t>Отражение</w:t>
      </w:r>
      <w:r>
        <w:tab/>
      </w:r>
      <w:r>
        <w:rPr>
          <w:spacing w:val="-10"/>
        </w:rPr>
        <w:t>в</w:t>
      </w:r>
      <w:r>
        <w:tab/>
      </w:r>
      <w:r>
        <w:rPr>
          <w:spacing w:val="-2"/>
        </w:rPr>
        <w:t>изделиях</w:t>
      </w:r>
      <w:r>
        <w:tab/>
      </w:r>
      <w:r>
        <w:rPr>
          <w:spacing w:val="-2"/>
        </w:rPr>
        <w:t>народных</w:t>
      </w:r>
      <w:r>
        <w:tab/>
      </w:r>
      <w:r>
        <w:rPr>
          <w:spacing w:val="-2"/>
        </w:rPr>
        <w:t>промыслов</w:t>
      </w:r>
      <w:r>
        <w:tab/>
      </w:r>
      <w:r>
        <w:rPr>
          <w:spacing w:val="-2"/>
        </w:rPr>
        <w:t>многообразия</w:t>
      </w:r>
      <w:r>
        <w:tab/>
      </w:r>
      <w:r>
        <w:rPr>
          <w:spacing w:val="-2"/>
        </w:rPr>
        <w:t xml:space="preserve">исторических, </w:t>
      </w:r>
      <w:r>
        <w:t>духовных и культурных традиций.</w:t>
      </w:r>
    </w:p>
    <w:p w:rsidR="002F49BA" w:rsidRDefault="00263745">
      <w:pPr>
        <w:pStyle w:val="a3"/>
        <w:spacing w:before="5"/>
        <w:ind w:left="0" w:firstLine="758"/>
        <w:jc w:val="left"/>
      </w:pPr>
      <w:r>
        <w:t>Народные</w:t>
      </w:r>
      <w:r>
        <w:rPr>
          <w:spacing w:val="80"/>
        </w:rPr>
        <w:t xml:space="preserve"> </w:t>
      </w:r>
      <w:r>
        <w:t>художественные</w:t>
      </w:r>
      <w:r>
        <w:rPr>
          <w:spacing w:val="80"/>
        </w:rPr>
        <w:t xml:space="preserve"> </w:t>
      </w:r>
      <w:r>
        <w:t>ремёсла</w:t>
      </w:r>
      <w:r>
        <w:rPr>
          <w:spacing w:val="80"/>
        </w:rPr>
        <w:t xml:space="preserve"> </w:t>
      </w:r>
      <w:r>
        <w:t>и</w:t>
      </w:r>
      <w:r>
        <w:rPr>
          <w:spacing w:val="80"/>
        </w:rPr>
        <w:t xml:space="preserve"> </w:t>
      </w:r>
      <w:r>
        <w:t>промыслы</w:t>
      </w:r>
      <w:r>
        <w:rPr>
          <w:spacing w:val="80"/>
        </w:rPr>
        <w:t xml:space="preserve"> </w:t>
      </w:r>
      <w:r>
        <w:t>-</w:t>
      </w:r>
      <w:r>
        <w:rPr>
          <w:spacing w:val="80"/>
        </w:rPr>
        <w:t xml:space="preserve"> </w:t>
      </w:r>
      <w:r>
        <w:t>материальные</w:t>
      </w:r>
      <w:r>
        <w:rPr>
          <w:spacing w:val="80"/>
        </w:rPr>
        <w:t xml:space="preserve"> </w:t>
      </w:r>
      <w:r>
        <w:t>и</w:t>
      </w:r>
      <w:r>
        <w:rPr>
          <w:spacing w:val="80"/>
        </w:rPr>
        <w:t xml:space="preserve"> </w:t>
      </w:r>
      <w:r>
        <w:t>духовные ценности, неотъемлемая часть культурного наследия России.</w:t>
      </w:r>
    </w:p>
    <w:p w:rsidR="002F49BA" w:rsidRDefault="00263745">
      <w:pPr>
        <w:pStyle w:val="a3"/>
        <w:spacing w:before="6"/>
        <w:ind w:left="1578" w:right="1658"/>
        <w:jc w:val="left"/>
      </w:pPr>
      <w:r>
        <w:t>Декоративно-прикладное искусство в культуре разных эпох и народов. Роль</w:t>
      </w:r>
      <w:r>
        <w:rPr>
          <w:spacing w:val="-9"/>
        </w:rPr>
        <w:t xml:space="preserve"> </w:t>
      </w:r>
      <w:r>
        <w:t>декоративно-прикладного</w:t>
      </w:r>
      <w:r>
        <w:rPr>
          <w:spacing w:val="-2"/>
        </w:rPr>
        <w:t xml:space="preserve"> </w:t>
      </w:r>
      <w:r>
        <w:t>искусства</w:t>
      </w:r>
      <w:r>
        <w:rPr>
          <w:spacing w:val="-6"/>
        </w:rPr>
        <w:t xml:space="preserve"> </w:t>
      </w:r>
      <w:r>
        <w:t>в</w:t>
      </w:r>
      <w:r>
        <w:rPr>
          <w:spacing w:val="-4"/>
        </w:rPr>
        <w:t xml:space="preserve"> </w:t>
      </w:r>
      <w:r>
        <w:t>культуре</w:t>
      </w:r>
      <w:r>
        <w:rPr>
          <w:spacing w:val="-6"/>
        </w:rPr>
        <w:t xml:space="preserve"> </w:t>
      </w:r>
      <w:r>
        <w:t>древних</w:t>
      </w:r>
      <w:r>
        <w:rPr>
          <w:spacing w:val="-10"/>
        </w:rPr>
        <w:t xml:space="preserve"> </w:t>
      </w:r>
      <w:r>
        <w:t>цивилизаций.</w:t>
      </w:r>
    </w:p>
    <w:p w:rsidR="002F49BA" w:rsidRDefault="00263745">
      <w:pPr>
        <w:pStyle w:val="a3"/>
        <w:spacing w:before="3"/>
        <w:ind w:left="0" w:right="856" w:firstLine="758"/>
      </w:pPr>
      <w:r>
        <w:t>Отражение</w:t>
      </w:r>
      <w:r>
        <w:rPr>
          <w:spacing w:val="-3"/>
        </w:rPr>
        <w:t xml:space="preserve"> </w:t>
      </w:r>
      <w:r>
        <w:t>в</w:t>
      </w:r>
      <w:r>
        <w:rPr>
          <w:spacing w:val="-1"/>
        </w:rPr>
        <w:t xml:space="preserve"> </w:t>
      </w:r>
      <w:r>
        <w:t>декоре</w:t>
      </w:r>
      <w:r>
        <w:rPr>
          <w:spacing w:val="-3"/>
        </w:rPr>
        <w:t xml:space="preserve"> </w:t>
      </w:r>
      <w:r>
        <w:t>мировоззрения</w:t>
      </w:r>
      <w:r>
        <w:rPr>
          <w:spacing w:val="-2"/>
        </w:rPr>
        <w:t xml:space="preserve"> </w:t>
      </w:r>
      <w:r>
        <w:t>эпохи,</w:t>
      </w:r>
      <w:r>
        <w:rPr>
          <w:spacing w:val="-4"/>
        </w:rPr>
        <w:t xml:space="preserve"> </w:t>
      </w:r>
      <w:r>
        <w:t>организации</w:t>
      </w:r>
      <w:r>
        <w:rPr>
          <w:spacing w:val="-10"/>
        </w:rPr>
        <w:t xml:space="preserve"> </w:t>
      </w:r>
      <w:r>
        <w:t>общества,</w:t>
      </w:r>
      <w:r>
        <w:rPr>
          <w:spacing w:val="-4"/>
        </w:rPr>
        <w:t xml:space="preserve"> </w:t>
      </w:r>
      <w:r>
        <w:t>традиций</w:t>
      </w:r>
      <w:r>
        <w:rPr>
          <w:spacing w:val="-1"/>
        </w:rPr>
        <w:t xml:space="preserve"> </w:t>
      </w:r>
      <w:r>
        <w:t>быта</w:t>
      </w:r>
      <w:r>
        <w:rPr>
          <w:spacing w:val="-6"/>
        </w:rPr>
        <w:t xml:space="preserve"> </w:t>
      </w:r>
      <w:r>
        <w:t>и ремесла, уклада жизни людей.</w:t>
      </w:r>
    </w:p>
    <w:p w:rsidR="002F49BA" w:rsidRDefault="00263745">
      <w:pPr>
        <w:pStyle w:val="a3"/>
        <w:ind w:left="0" w:right="853" w:firstLine="758"/>
      </w:pPr>
      <w:r>
        <w:t>Характерные признаки произведений декоративно-прикладного искусства, основные мотивы и символика орнаментов в культуре разных эпох.</w:t>
      </w:r>
    </w:p>
    <w:p w:rsidR="002F49BA" w:rsidRDefault="00263745">
      <w:pPr>
        <w:pStyle w:val="a3"/>
        <w:ind w:left="0" w:right="841" w:firstLine="758"/>
      </w:pPr>
      <w:r>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w:t>
      </w:r>
      <w:r>
        <w:rPr>
          <w:spacing w:val="40"/>
        </w:rPr>
        <w:t xml:space="preserve"> </w:t>
      </w:r>
      <w:r>
        <w:t>интерьеров, предметов быта - в культуре разных эпох.</w:t>
      </w:r>
    </w:p>
    <w:p w:rsidR="002F49BA" w:rsidRDefault="00263745">
      <w:pPr>
        <w:pStyle w:val="a3"/>
        <w:ind w:left="1578"/>
      </w:pPr>
      <w:r>
        <w:t>Декоративно-прикладное</w:t>
      </w:r>
      <w:r>
        <w:rPr>
          <w:spacing w:val="-8"/>
        </w:rPr>
        <w:t xml:space="preserve"> </w:t>
      </w:r>
      <w:r>
        <w:t>искусство</w:t>
      </w:r>
      <w:r>
        <w:rPr>
          <w:spacing w:val="-4"/>
        </w:rPr>
        <w:t xml:space="preserve"> </w:t>
      </w:r>
      <w:r>
        <w:t>в</w:t>
      </w:r>
      <w:r>
        <w:rPr>
          <w:spacing w:val="-7"/>
        </w:rPr>
        <w:t xml:space="preserve"> </w:t>
      </w:r>
      <w:r>
        <w:t>жизни</w:t>
      </w:r>
      <w:r>
        <w:rPr>
          <w:spacing w:val="-3"/>
        </w:rPr>
        <w:t xml:space="preserve"> </w:t>
      </w:r>
      <w:r>
        <w:t>современного</w:t>
      </w:r>
      <w:r>
        <w:rPr>
          <w:spacing w:val="-4"/>
        </w:rPr>
        <w:t xml:space="preserve"> </w:t>
      </w:r>
      <w:r>
        <w:rPr>
          <w:spacing w:val="-2"/>
        </w:rPr>
        <w:t>человека.</w:t>
      </w:r>
    </w:p>
    <w:p w:rsidR="002F49BA" w:rsidRDefault="00263745">
      <w:pPr>
        <w:pStyle w:val="a3"/>
        <w:ind w:left="0" w:right="847" w:firstLine="758"/>
      </w:pPr>
      <w: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2F49BA" w:rsidRDefault="00263745">
      <w:pPr>
        <w:pStyle w:val="a3"/>
        <w:spacing w:line="274" w:lineRule="exact"/>
        <w:ind w:left="1578"/>
      </w:pPr>
      <w:r>
        <w:t>Символический</w:t>
      </w:r>
      <w:r>
        <w:rPr>
          <w:spacing w:val="60"/>
        </w:rPr>
        <w:t xml:space="preserve"> </w:t>
      </w:r>
      <w:r>
        <w:t>знак</w:t>
      </w:r>
      <w:r>
        <w:rPr>
          <w:spacing w:val="58"/>
        </w:rPr>
        <w:t xml:space="preserve"> </w:t>
      </w:r>
      <w:r>
        <w:t>в</w:t>
      </w:r>
      <w:r>
        <w:rPr>
          <w:spacing w:val="61"/>
        </w:rPr>
        <w:t xml:space="preserve"> </w:t>
      </w:r>
      <w:r>
        <w:t>современной</w:t>
      </w:r>
      <w:r>
        <w:rPr>
          <w:spacing w:val="55"/>
        </w:rPr>
        <w:t xml:space="preserve"> </w:t>
      </w:r>
      <w:r>
        <w:t>жизни:</w:t>
      </w:r>
      <w:r>
        <w:rPr>
          <w:spacing w:val="56"/>
        </w:rPr>
        <w:t xml:space="preserve"> </w:t>
      </w:r>
      <w:r>
        <w:t>эмблема,</w:t>
      </w:r>
      <w:r>
        <w:rPr>
          <w:spacing w:val="66"/>
        </w:rPr>
        <w:t xml:space="preserve"> </w:t>
      </w:r>
      <w:r>
        <w:t>логотип,</w:t>
      </w:r>
      <w:r>
        <w:rPr>
          <w:spacing w:val="66"/>
        </w:rPr>
        <w:t xml:space="preserve"> </w:t>
      </w:r>
      <w:r>
        <w:t>указующий</w:t>
      </w:r>
      <w:r>
        <w:rPr>
          <w:spacing w:val="65"/>
        </w:rPr>
        <w:t xml:space="preserve"> </w:t>
      </w:r>
      <w:r>
        <w:rPr>
          <w:spacing w:val="-5"/>
        </w:rPr>
        <w:t>или</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pPr>
      <w:r>
        <w:lastRenderedPageBreak/>
        <w:t>декоративный</w:t>
      </w:r>
      <w:r>
        <w:rPr>
          <w:spacing w:val="-4"/>
        </w:rPr>
        <w:t xml:space="preserve"> знак.</w:t>
      </w:r>
    </w:p>
    <w:p w:rsidR="002F49BA" w:rsidRDefault="00263745">
      <w:pPr>
        <w:pStyle w:val="a3"/>
        <w:ind w:left="0" w:right="846" w:firstLine="758"/>
      </w:pPr>
      <w:r>
        <w:t>Государственная символика и традиции геральдики. Декоративные украшения предметов</w:t>
      </w:r>
      <w:r>
        <w:rPr>
          <w:spacing w:val="-4"/>
        </w:rPr>
        <w:t xml:space="preserve"> </w:t>
      </w:r>
      <w:r>
        <w:t>нашего быта</w:t>
      </w:r>
      <w:r>
        <w:rPr>
          <w:spacing w:val="-2"/>
        </w:rPr>
        <w:t xml:space="preserve"> </w:t>
      </w:r>
      <w:r>
        <w:t>и</w:t>
      </w:r>
      <w:r>
        <w:rPr>
          <w:spacing w:val="-5"/>
        </w:rPr>
        <w:t xml:space="preserve"> </w:t>
      </w:r>
      <w:r>
        <w:t>одежды. Значение</w:t>
      </w:r>
      <w:r>
        <w:rPr>
          <w:spacing w:val="-2"/>
        </w:rPr>
        <w:t xml:space="preserve"> </w:t>
      </w:r>
      <w:r>
        <w:t>украшений в проявлении образа</w:t>
      </w:r>
      <w:r>
        <w:rPr>
          <w:spacing w:val="-2"/>
        </w:rPr>
        <w:t xml:space="preserve"> </w:t>
      </w:r>
      <w:r>
        <w:t>человека, его характера, самопонимания, установок и намерений.</w:t>
      </w:r>
    </w:p>
    <w:p w:rsidR="002F49BA" w:rsidRDefault="00263745">
      <w:pPr>
        <w:pStyle w:val="a3"/>
        <w:spacing w:before="2" w:line="275" w:lineRule="exact"/>
        <w:ind w:left="1578"/>
      </w:pPr>
      <w:r>
        <w:t>Декор</w:t>
      </w:r>
      <w:r>
        <w:rPr>
          <w:spacing w:val="62"/>
        </w:rPr>
        <w:t xml:space="preserve"> </w:t>
      </w:r>
      <w:r>
        <w:t>на</w:t>
      </w:r>
      <w:r>
        <w:rPr>
          <w:spacing w:val="64"/>
        </w:rPr>
        <w:t xml:space="preserve"> </w:t>
      </w:r>
      <w:r>
        <w:t>улицах</w:t>
      </w:r>
      <w:r>
        <w:rPr>
          <w:spacing w:val="60"/>
        </w:rPr>
        <w:t xml:space="preserve"> </w:t>
      </w:r>
      <w:r>
        <w:t>и</w:t>
      </w:r>
      <w:r>
        <w:rPr>
          <w:spacing w:val="66"/>
        </w:rPr>
        <w:t xml:space="preserve"> </w:t>
      </w:r>
      <w:r>
        <w:t>декор</w:t>
      </w:r>
      <w:r>
        <w:rPr>
          <w:spacing w:val="64"/>
        </w:rPr>
        <w:t xml:space="preserve"> </w:t>
      </w:r>
      <w:r>
        <w:t>помещений.</w:t>
      </w:r>
      <w:r>
        <w:rPr>
          <w:spacing w:val="67"/>
        </w:rPr>
        <w:t xml:space="preserve"> </w:t>
      </w:r>
      <w:r>
        <w:t>Декор</w:t>
      </w:r>
      <w:r>
        <w:rPr>
          <w:spacing w:val="60"/>
        </w:rPr>
        <w:t xml:space="preserve"> </w:t>
      </w:r>
      <w:r>
        <w:t>праздничный</w:t>
      </w:r>
      <w:r>
        <w:rPr>
          <w:spacing w:val="66"/>
        </w:rPr>
        <w:t xml:space="preserve"> </w:t>
      </w:r>
      <w:r>
        <w:t>и</w:t>
      </w:r>
      <w:r>
        <w:rPr>
          <w:spacing w:val="61"/>
        </w:rPr>
        <w:t xml:space="preserve"> </w:t>
      </w:r>
      <w:r>
        <w:rPr>
          <w:spacing w:val="-2"/>
        </w:rPr>
        <w:t>повседневный.</w:t>
      </w:r>
    </w:p>
    <w:p w:rsidR="002F49BA" w:rsidRDefault="00263745">
      <w:pPr>
        <w:pStyle w:val="a3"/>
        <w:spacing w:line="275" w:lineRule="exact"/>
      </w:pPr>
      <w:r>
        <w:t>Праздничное</w:t>
      </w:r>
      <w:r>
        <w:rPr>
          <w:spacing w:val="-7"/>
        </w:rPr>
        <w:t xml:space="preserve"> </w:t>
      </w:r>
      <w:r>
        <w:t>оформление</w:t>
      </w:r>
      <w:r>
        <w:rPr>
          <w:spacing w:val="-7"/>
        </w:rPr>
        <w:t xml:space="preserve"> </w:t>
      </w:r>
      <w:r>
        <w:rPr>
          <w:spacing w:val="-2"/>
        </w:rPr>
        <w:t>школы.</w:t>
      </w:r>
    </w:p>
    <w:p w:rsidR="002F49BA" w:rsidRDefault="00263745">
      <w:pPr>
        <w:pStyle w:val="a3"/>
        <w:spacing w:before="2" w:line="275" w:lineRule="exact"/>
        <w:ind w:left="1578"/>
      </w:pPr>
      <w:r>
        <w:t>Содержание</w:t>
      </w:r>
      <w:r>
        <w:rPr>
          <w:spacing w:val="-7"/>
        </w:rPr>
        <w:t xml:space="preserve"> </w:t>
      </w:r>
      <w:r>
        <w:t>обучения в</w:t>
      </w:r>
      <w:r>
        <w:rPr>
          <w:spacing w:val="1"/>
        </w:rPr>
        <w:t xml:space="preserve"> </w:t>
      </w:r>
      <w:r>
        <w:t>6</w:t>
      </w:r>
      <w:r>
        <w:rPr>
          <w:spacing w:val="-5"/>
        </w:rPr>
        <w:t xml:space="preserve"> </w:t>
      </w:r>
      <w:r>
        <w:rPr>
          <w:spacing w:val="-2"/>
        </w:rPr>
        <w:t>классе.</w:t>
      </w:r>
    </w:p>
    <w:p w:rsidR="002F49BA" w:rsidRDefault="00263745">
      <w:pPr>
        <w:pStyle w:val="a3"/>
        <w:ind w:left="1578" w:right="4545"/>
      </w:pPr>
      <w:r>
        <w:t>Модуль</w:t>
      </w:r>
      <w:r>
        <w:rPr>
          <w:spacing w:val="-8"/>
        </w:rPr>
        <w:t xml:space="preserve"> </w:t>
      </w:r>
      <w:r>
        <w:t>№</w:t>
      </w:r>
      <w:r>
        <w:rPr>
          <w:spacing w:val="-8"/>
        </w:rPr>
        <w:t xml:space="preserve"> </w:t>
      </w:r>
      <w:r>
        <w:t>2</w:t>
      </w:r>
      <w:r>
        <w:rPr>
          <w:spacing w:val="-9"/>
        </w:rPr>
        <w:t xml:space="preserve"> </w:t>
      </w:r>
      <w:r>
        <w:t>«Живопись,</w:t>
      </w:r>
      <w:r>
        <w:rPr>
          <w:spacing w:val="-11"/>
        </w:rPr>
        <w:t xml:space="preserve"> </w:t>
      </w:r>
      <w:r>
        <w:t>графика,</w:t>
      </w:r>
      <w:r>
        <w:rPr>
          <w:spacing w:val="-7"/>
        </w:rPr>
        <w:t xml:space="preserve"> </w:t>
      </w:r>
      <w:r>
        <w:t>скульптура». Общие сведения о видах искусства.</w:t>
      </w:r>
    </w:p>
    <w:p w:rsidR="002F49BA" w:rsidRDefault="00263745">
      <w:pPr>
        <w:pStyle w:val="a3"/>
        <w:spacing w:line="271" w:lineRule="exact"/>
        <w:ind w:left="1578"/>
      </w:pPr>
      <w:r>
        <w:t>Пространственные</w:t>
      </w:r>
      <w:r>
        <w:rPr>
          <w:spacing w:val="-7"/>
        </w:rPr>
        <w:t xml:space="preserve"> </w:t>
      </w:r>
      <w:r>
        <w:t>и временные</w:t>
      </w:r>
      <w:r>
        <w:rPr>
          <w:spacing w:val="-6"/>
        </w:rPr>
        <w:t xml:space="preserve"> </w:t>
      </w:r>
      <w:r>
        <w:t>виды</w:t>
      </w:r>
      <w:r>
        <w:rPr>
          <w:spacing w:val="-3"/>
        </w:rPr>
        <w:t xml:space="preserve"> </w:t>
      </w:r>
      <w:r>
        <w:rPr>
          <w:spacing w:val="-2"/>
        </w:rPr>
        <w:t>искусства.</w:t>
      </w:r>
    </w:p>
    <w:p w:rsidR="002F49BA" w:rsidRDefault="00263745">
      <w:pPr>
        <w:pStyle w:val="a3"/>
        <w:spacing w:before="1"/>
        <w:ind w:left="0" w:right="840" w:firstLine="758"/>
        <w:jc w:val="left"/>
      </w:pPr>
      <w:r>
        <w:t>Изобразительные,</w:t>
      </w:r>
      <w:r>
        <w:rPr>
          <w:spacing w:val="-8"/>
        </w:rPr>
        <w:t xml:space="preserve"> </w:t>
      </w:r>
      <w:r>
        <w:t>конструктивные</w:t>
      </w:r>
      <w:r>
        <w:rPr>
          <w:spacing w:val="-7"/>
        </w:rPr>
        <w:t xml:space="preserve"> </w:t>
      </w:r>
      <w:r>
        <w:t>и</w:t>
      </w:r>
      <w:r>
        <w:rPr>
          <w:spacing w:val="-9"/>
        </w:rPr>
        <w:t xml:space="preserve"> </w:t>
      </w:r>
      <w:r>
        <w:t>декоративные</w:t>
      </w:r>
      <w:r>
        <w:rPr>
          <w:spacing w:val="-7"/>
        </w:rPr>
        <w:t xml:space="preserve"> </w:t>
      </w:r>
      <w:r>
        <w:t>виды</w:t>
      </w:r>
      <w:r>
        <w:rPr>
          <w:spacing w:val="-5"/>
        </w:rPr>
        <w:t xml:space="preserve"> </w:t>
      </w:r>
      <w:r>
        <w:t>пространственных искусств, их место и назначение в жизни людей.</w:t>
      </w:r>
    </w:p>
    <w:p w:rsidR="002F49BA" w:rsidRDefault="00263745">
      <w:pPr>
        <w:pStyle w:val="a3"/>
        <w:tabs>
          <w:tab w:val="left" w:pos="2825"/>
          <w:tab w:val="left" w:pos="3554"/>
          <w:tab w:val="left" w:pos="4839"/>
          <w:tab w:val="left" w:pos="5899"/>
          <w:tab w:val="left" w:pos="6234"/>
          <w:tab w:val="left" w:pos="7697"/>
          <w:tab w:val="left" w:pos="8982"/>
          <w:tab w:val="left" w:pos="9317"/>
        </w:tabs>
        <w:spacing w:before="12"/>
        <w:ind w:left="0" w:right="855" w:firstLine="758"/>
        <w:jc w:val="left"/>
      </w:pPr>
      <w:r>
        <w:rPr>
          <w:spacing w:val="-2"/>
        </w:rPr>
        <w:t>Основные</w:t>
      </w:r>
      <w:r>
        <w:tab/>
      </w:r>
      <w:r>
        <w:rPr>
          <w:spacing w:val="-4"/>
        </w:rPr>
        <w:t>виды</w:t>
      </w:r>
      <w:r>
        <w:tab/>
      </w:r>
      <w:r>
        <w:rPr>
          <w:spacing w:val="-2"/>
        </w:rPr>
        <w:t>живописи,</w:t>
      </w:r>
      <w:r>
        <w:tab/>
      </w:r>
      <w:r>
        <w:rPr>
          <w:spacing w:val="-2"/>
        </w:rPr>
        <w:t>графики</w:t>
      </w:r>
      <w:r>
        <w:tab/>
      </w:r>
      <w:r>
        <w:rPr>
          <w:spacing w:val="-10"/>
        </w:rPr>
        <w:t>и</w:t>
      </w:r>
      <w:r>
        <w:tab/>
      </w:r>
      <w:r>
        <w:rPr>
          <w:spacing w:val="-2"/>
        </w:rPr>
        <w:t>скульптуры.</w:t>
      </w:r>
      <w:r>
        <w:tab/>
      </w:r>
      <w:r>
        <w:rPr>
          <w:spacing w:val="-2"/>
        </w:rPr>
        <w:t>Художник</w:t>
      </w:r>
      <w:r>
        <w:tab/>
      </w:r>
      <w:r>
        <w:rPr>
          <w:spacing w:val="-10"/>
        </w:rPr>
        <w:t>и</w:t>
      </w:r>
      <w:r>
        <w:tab/>
      </w:r>
      <w:r>
        <w:rPr>
          <w:spacing w:val="-2"/>
        </w:rPr>
        <w:t xml:space="preserve">зритель: </w:t>
      </w:r>
      <w:r>
        <w:t>зрительские умения, знания и творчество зрителя.</w:t>
      </w:r>
    </w:p>
    <w:p w:rsidR="002F49BA" w:rsidRDefault="00263745">
      <w:pPr>
        <w:pStyle w:val="a3"/>
        <w:spacing w:before="3" w:line="275" w:lineRule="exact"/>
        <w:ind w:left="1578"/>
        <w:jc w:val="left"/>
      </w:pPr>
      <w:r>
        <w:t>Язык</w:t>
      </w:r>
      <w:r>
        <w:rPr>
          <w:spacing w:val="-8"/>
        </w:rPr>
        <w:t xml:space="preserve"> </w:t>
      </w:r>
      <w:r>
        <w:t>изобразительного</w:t>
      </w:r>
      <w:r>
        <w:rPr>
          <w:spacing w:val="-4"/>
        </w:rPr>
        <w:t xml:space="preserve"> </w:t>
      </w:r>
      <w:r>
        <w:t>искусства</w:t>
      </w:r>
      <w:r>
        <w:rPr>
          <w:spacing w:val="-4"/>
        </w:rPr>
        <w:t xml:space="preserve"> </w:t>
      </w:r>
      <w:r>
        <w:t>и</w:t>
      </w:r>
      <w:r>
        <w:rPr>
          <w:spacing w:val="-3"/>
        </w:rPr>
        <w:t xml:space="preserve"> </w:t>
      </w:r>
      <w:r>
        <w:t>его</w:t>
      </w:r>
      <w:r>
        <w:rPr>
          <w:spacing w:val="-4"/>
        </w:rPr>
        <w:t xml:space="preserve"> </w:t>
      </w:r>
      <w:r>
        <w:t>выразительные</w:t>
      </w:r>
      <w:r>
        <w:rPr>
          <w:spacing w:val="-4"/>
        </w:rPr>
        <w:t xml:space="preserve"> </w:t>
      </w:r>
      <w:r>
        <w:rPr>
          <w:spacing w:val="-2"/>
        </w:rPr>
        <w:t>средства.</w:t>
      </w:r>
    </w:p>
    <w:p w:rsidR="002F49BA" w:rsidRDefault="00263745">
      <w:pPr>
        <w:pStyle w:val="a3"/>
        <w:ind w:left="0" w:firstLine="758"/>
        <w:jc w:val="left"/>
      </w:pPr>
      <w:r>
        <w:t>Живописные,</w:t>
      </w:r>
      <w:r>
        <w:rPr>
          <w:spacing w:val="-1"/>
        </w:rPr>
        <w:t xml:space="preserve"> </w:t>
      </w:r>
      <w:r>
        <w:t>графические и скульптурные художественные материалы, их</w:t>
      </w:r>
      <w:r>
        <w:rPr>
          <w:spacing w:val="-3"/>
        </w:rPr>
        <w:t xml:space="preserve"> </w:t>
      </w:r>
      <w:r>
        <w:t xml:space="preserve">особые </w:t>
      </w:r>
      <w:r>
        <w:rPr>
          <w:spacing w:val="-2"/>
        </w:rPr>
        <w:t>свойства.</w:t>
      </w:r>
    </w:p>
    <w:p w:rsidR="002F49BA" w:rsidRDefault="00263745">
      <w:pPr>
        <w:pStyle w:val="a3"/>
        <w:ind w:left="1578" w:right="1536"/>
        <w:jc w:val="left"/>
      </w:pPr>
      <w:r>
        <w:t>Рисунок - основа изобразительного искусства и мастерства художника.</w:t>
      </w:r>
      <w:r>
        <w:rPr>
          <w:spacing w:val="40"/>
        </w:rPr>
        <w:t xml:space="preserve"> </w:t>
      </w:r>
      <w:r>
        <w:t>Виды</w:t>
      </w:r>
      <w:r>
        <w:rPr>
          <w:spacing w:val="-5"/>
        </w:rPr>
        <w:t xml:space="preserve"> </w:t>
      </w:r>
      <w:r>
        <w:t>рисунка:</w:t>
      </w:r>
      <w:r>
        <w:rPr>
          <w:spacing w:val="-6"/>
        </w:rPr>
        <w:t xml:space="preserve"> </w:t>
      </w:r>
      <w:r>
        <w:t>зарисовка,</w:t>
      </w:r>
      <w:r>
        <w:rPr>
          <w:spacing w:val="-9"/>
        </w:rPr>
        <w:t xml:space="preserve"> </w:t>
      </w:r>
      <w:r>
        <w:t>набросок,</w:t>
      </w:r>
      <w:r>
        <w:rPr>
          <w:spacing w:val="-4"/>
        </w:rPr>
        <w:t xml:space="preserve"> </w:t>
      </w:r>
      <w:r>
        <w:t>учебный</w:t>
      </w:r>
      <w:r>
        <w:rPr>
          <w:spacing w:val="-5"/>
        </w:rPr>
        <w:t xml:space="preserve"> </w:t>
      </w:r>
      <w:r>
        <w:t>рисунок</w:t>
      </w:r>
      <w:r>
        <w:rPr>
          <w:spacing w:val="-8"/>
        </w:rPr>
        <w:t xml:space="preserve"> </w:t>
      </w:r>
      <w:r>
        <w:t>и</w:t>
      </w:r>
      <w:r>
        <w:rPr>
          <w:spacing w:val="-5"/>
        </w:rPr>
        <w:t xml:space="preserve"> </w:t>
      </w:r>
      <w:r>
        <w:t>творческий</w:t>
      </w:r>
      <w:r>
        <w:rPr>
          <w:spacing w:val="-5"/>
        </w:rPr>
        <w:t xml:space="preserve"> </w:t>
      </w:r>
      <w:r>
        <w:t>рисунок. Навыки размещения рисунка в листе, выбор формата.</w:t>
      </w:r>
    </w:p>
    <w:p w:rsidR="002F49BA" w:rsidRDefault="00263745">
      <w:pPr>
        <w:pStyle w:val="a3"/>
        <w:spacing w:line="275" w:lineRule="exact"/>
        <w:ind w:left="1578"/>
        <w:jc w:val="left"/>
      </w:pPr>
      <w:r>
        <w:t>Начальные</w:t>
      </w:r>
      <w:r>
        <w:rPr>
          <w:spacing w:val="-6"/>
        </w:rPr>
        <w:t xml:space="preserve"> </w:t>
      </w:r>
      <w:r>
        <w:t>умения</w:t>
      </w:r>
      <w:r>
        <w:rPr>
          <w:spacing w:val="-4"/>
        </w:rPr>
        <w:t xml:space="preserve"> </w:t>
      </w:r>
      <w:r>
        <w:t>рисунка</w:t>
      </w:r>
      <w:r>
        <w:rPr>
          <w:spacing w:val="-4"/>
        </w:rPr>
        <w:t xml:space="preserve"> </w:t>
      </w:r>
      <w:r>
        <w:t>с</w:t>
      </w:r>
      <w:r>
        <w:rPr>
          <w:spacing w:val="-3"/>
        </w:rPr>
        <w:t xml:space="preserve"> </w:t>
      </w:r>
      <w:r>
        <w:t>натуры.</w:t>
      </w:r>
      <w:r>
        <w:rPr>
          <w:spacing w:val="-2"/>
        </w:rPr>
        <w:t xml:space="preserve"> </w:t>
      </w:r>
      <w:r>
        <w:t>Зарисовки</w:t>
      </w:r>
      <w:r>
        <w:rPr>
          <w:spacing w:val="-2"/>
        </w:rPr>
        <w:t xml:space="preserve"> </w:t>
      </w:r>
      <w:r>
        <w:t>простых</w:t>
      </w:r>
      <w:r>
        <w:rPr>
          <w:spacing w:val="-7"/>
        </w:rPr>
        <w:t xml:space="preserve"> </w:t>
      </w:r>
      <w:r>
        <w:rPr>
          <w:spacing w:val="-2"/>
        </w:rPr>
        <w:t>предметов.</w:t>
      </w:r>
    </w:p>
    <w:p w:rsidR="002F49BA" w:rsidRDefault="00263745">
      <w:pPr>
        <w:pStyle w:val="a3"/>
        <w:ind w:left="0" w:right="844" w:firstLine="758"/>
      </w:pPr>
      <w:r>
        <w:t>Линейные</w:t>
      </w:r>
      <w:r>
        <w:rPr>
          <w:spacing w:val="-2"/>
        </w:rPr>
        <w:t xml:space="preserve"> </w:t>
      </w:r>
      <w:r>
        <w:t xml:space="preserve">графические рисунки и наброски. Тон и тональные отношения: тёмное - </w:t>
      </w:r>
      <w:r>
        <w:rPr>
          <w:spacing w:val="-2"/>
        </w:rPr>
        <w:t>светлое.</w:t>
      </w:r>
    </w:p>
    <w:p w:rsidR="002F49BA" w:rsidRDefault="00263745">
      <w:pPr>
        <w:pStyle w:val="a3"/>
        <w:spacing w:line="271" w:lineRule="exact"/>
        <w:ind w:left="1578"/>
      </w:pPr>
      <w:r>
        <w:t>Ритм</w:t>
      </w:r>
      <w:r>
        <w:rPr>
          <w:spacing w:val="-5"/>
        </w:rPr>
        <w:t xml:space="preserve"> </w:t>
      </w:r>
      <w:r>
        <w:t>и ритмическая</w:t>
      </w:r>
      <w:r>
        <w:rPr>
          <w:spacing w:val="-6"/>
        </w:rPr>
        <w:t xml:space="preserve"> </w:t>
      </w:r>
      <w:r>
        <w:t>организация</w:t>
      </w:r>
      <w:r>
        <w:rPr>
          <w:spacing w:val="-6"/>
        </w:rPr>
        <w:t xml:space="preserve"> </w:t>
      </w:r>
      <w:r>
        <w:t xml:space="preserve">плоскости </w:t>
      </w:r>
      <w:r>
        <w:rPr>
          <w:spacing w:val="-2"/>
        </w:rPr>
        <w:t>листа.</w:t>
      </w:r>
    </w:p>
    <w:p w:rsidR="002F49BA" w:rsidRDefault="00263745">
      <w:pPr>
        <w:pStyle w:val="a3"/>
        <w:ind w:left="0" w:right="858" w:firstLine="758"/>
      </w:pPr>
      <w: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2F49BA" w:rsidRDefault="00263745">
      <w:pPr>
        <w:pStyle w:val="a3"/>
        <w:spacing w:before="6"/>
        <w:ind w:left="0" w:right="851" w:firstLine="758"/>
      </w:pPr>
      <w:r>
        <w:t>Цвет как выразительное средство в изобразительном искусстве: холодный и</w:t>
      </w:r>
      <w:r>
        <w:rPr>
          <w:spacing w:val="40"/>
        </w:rPr>
        <w:t xml:space="preserve"> </w:t>
      </w:r>
      <w:r>
        <w:t>тёплый цвет, понятие цветовых отношений; колорит в живописи.</w:t>
      </w:r>
    </w:p>
    <w:p w:rsidR="002F49BA" w:rsidRDefault="00263745">
      <w:pPr>
        <w:pStyle w:val="a3"/>
        <w:spacing w:before="3"/>
        <w:ind w:left="0" w:right="849" w:firstLine="758"/>
      </w:pPr>
      <w: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rsidR="002F49BA" w:rsidRDefault="00263745">
      <w:pPr>
        <w:pStyle w:val="a3"/>
        <w:spacing w:line="274" w:lineRule="exact"/>
        <w:ind w:left="1578"/>
      </w:pPr>
      <w:r>
        <w:t>Жанры</w:t>
      </w:r>
      <w:r>
        <w:rPr>
          <w:spacing w:val="-7"/>
        </w:rPr>
        <w:t xml:space="preserve"> </w:t>
      </w:r>
      <w:r>
        <w:t>изобразительного</w:t>
      </w:r>
      <w:r>
        <w:rPr>
          <w:spacing w:val="-4"/>
        </w:rPr>
        <w:t xml:space="preserve"> </w:t>
      </w:r>
      <w:r>
        <w:rPr>
          <w:spacing w:val="-2"/>
        </w:rPr>
        <w:t>искусства.</w:t>
      </w:r>
    </w:p>
    <w:p w:rsidR="002F49BA" w:rsidRDefault="00263745">
      <w:pPr>
        <w:pStyle w:val="a3"/>
        <w:spacing w:before="5"/>
        <w:ind w:left="0" w:right="855" w:firstLine="758"/>
      </w:pPr>
      <w:r>
        <w:t>Жанровая система в изобразительном искусстве как инструмент для сравнения и анализа произведений изобразительного искусства.</w:t>
      </w:r>
    </w:p>
    <w:p w:rsidR="002F49BA" w:rsidRDefault="00263745">
      <w:pPr>
        <w:pStyle w:val="a3"/>
        <w:spacing w:before="5"/>
        <w:ind w:left="0" w:right="853" w:firstLine="758"/>
      </w:pPr>
      <w:r>
        <w:t xml:space="preserve">Предмет изображения, сюжет и содержание произведения изобразительного </w:t>
      </w:r>
      <w:r>
        <w:rPr>
          <w:spacing w:val="-2"/>
        </w:rPr>
        <w:t>искусства.</w:t>
      </w:r>
    </w:p>
    <w:p w:rsidR="002F49BA" w:rsidRDefault="00263745">
      <w:pPr>
        <w:pStyle w:val="a3"/>
        <w:spacing w:before="4" w:line="275" w:lineRule="exact"/>
        <w:ind w:left="1578"/>
        <w:jc w:val="left"/>
      </w:pPr>
      <w:r>
        <w:rPr>
          <w:spacing w:val="-2"/>
        </w:rPr>
        <w:t>Натюрморт.</w:t>
      </w:r>
    </w:p>
    <w:p w:rsidR="002F49BA" w:rsidRDefault="00263745">
      <w:pPr>
        <w:pStyle w:val="a3"/>
        <w:ind w:left="0" w:firstLine="758"/>
        <w:jc w:val="left"/>
      </w:pPr>
      <w:r>
        <w:t>Изображение предметного мира в изобразительном искусстве и появление жанра натюрморта в европейском и отечественном искусстве.</w:t>
      </w:r>
    </w:p>
    <w:p w:rsidR="002F49BA" w:rsidRDefault="00263745">
      <w:pPr>
        <w:pStyle w:val="a3"/>
        <w:ind w:left="0" w:right="840" w:firstLine="758"/>
        <w:jc w:val="left"/>
      </w:pPr>
      <w:r>
        <w:t>Основы</w:t>
      </w:r>
      <w:r>
        <w:rPr>
          <w:spacing w:val="40"/>
        </w:rPr>
        <w:t xml:space="preserve"> </w:t>
      </w:r>
      <w:r>
        <w:t>графической</w:t>
      </w:r>
      <w:r>
        <w:rPr>
          <w:spacing w:val="40"/>
        </w:rPr>
        <w:t xml:space="preserve"> </w:t>
      </w:r>
      <w:r>
        <w:t>грамоты:</w:t>
      </w:r>
      <w:r>
        <w:rPr>
          <w:spacing w:val="40"/>
        </w:rPr>
        <w:t xml:space="preserve"> </w:t>
      </w:r>
      <w:r>
        <w:t>правила</w:t>
      </w:r>
      <w:r>
        <w:rPr>
          <w:spacing w:val="40"/>
        </w:rPr>
        <w:t xml:space="preserve"> </w:t>
      </w:r>
      <w:r>
        <w:t>объёмного</w:t>
      </w:r>
      <w:r>
        <w:rPr>
          <w:spacing w:val="40"/>
        </w:rPr>
        <w:t xml:space="preserve"> </w:t>
      </w:r>
      <w:r>
        <w:t>изображения</w:t>
      </w:r>
      <w:r>
        <w:rPr>
          <w:spacing w:val="40"/>
        </w:rPr>
        <w:t xml:space="preserve"> </w:t>
      </w:r>
      <w:r>
        <w:t>предметов</w:t>
      </w:r>
      <w:r>
        <w:rPr>
          <w:spacing w:val="40"/>
        </w:rPr>
        <w:t xml:space="preserve"> </w:t>
      </w:r>
      <w:r>
        <w:t>на</w:t>
      </w:r>
      <w:r>
        <w:rPr>
          <w:spacing w:val="80"/>
        </w:rPr>
        <w:t xml:space="preserve"> </w:t>
      </w:r>
      <w:r>
        <w:rPr>
          <w:spacing w:val="-2"/>
        </w:rPr>
        <w:t>плоскости.</w:t>
      </w:r>
    </w:p>
    <w:p w:rsidR="002F49BA" w:rsidRDefault="00263745">
      <w:pPr>
        <w:pStyle w:val="a3"/>
        <w:ind w:left="0" w:right="840" w:firstLine="739"/>
        <w:jc w:val="left"/>
      </w:pPr>
      <w:r>
        <w:t>Линейное</w:t>
      </w:r>
      <w:r>
        <w:rPr>
          <w:spacing w:val="31"/>
        </w:rPr>
        <w:t xml:space="preserve"> </w:t>
      </w:r>
      <w:r>
        <w:t>построение предмета</w:t>
      </w:r>
      <w:r>
        <w:rPr>
          <w:spacing w:val="31"/>
        </w:rPr>
        <w:t xml:space="preserve"> </w:t>
      </w:r>
      <w:r>
        <w:t>в</w:t>
      </w:r>
      <w:r>
        <w:rPr>
          <w:spacing w:val="33"/>
        </w:rPr>
        <w:t xml:space="preserve"> </w:t>
      </w:r>
      <w:r>
        <w:t>пространстве:</w:t>
      </w:r>
      <w:r>
        <w:rPr>
          <w:spacing w:val="32"/>
        </w:rPr>
        <w:t xml:space="preserve"> </w:t>
      </w:r>
      <w:r>
        <w:t>линия</w:t>
      </w:r>
      <w:r>
        <w:rPr>
          <w:spacing w:val="31"/>
        </w:rPr>
        <w:t xml:space="preserve"> </w:t>
      </w:r>
      <w:r>
        <w:t>горизонта,</w:t>
      </w:r>
      <w:r>
        <w:rPr>
          <w:spacing w:val="33"/>
        </w:rPr>
        <w:t xml:space="preserve"> </w:t>
      </w:r>
      <w:r>
        <w:t>точка</w:t>
      </w:r>
      <w:r>
        <w:rPr>
          <w:spacing w:val="31"/>
        </w:rPr>
        <w:t xml:space="preserve"> </w:t>
      </w:r>
      <w:r>
        <w:t>зрения</w:t>
      </w:r>
      <w:r>
        <w:rPr>
          <w:spacing w:val="31"/>
        </w:rPr>
        <w:t xml:space="preserve"> </w:t>
      </w:r>
      <w:r>
        <w:t>и точка схода, правила перспективных сокращений.</w:t>
      </w:r>
    </w:p>
    <w:p w:rsidR="002F49BA" w:rsidRDefault="00263745">
      <w:pPr>
        <w:pStyle w:val="a3"/>
        <w:spacing w:line="271" w:lineRule="exact"/>
        <w:ind w:left="1559"/>
        <w:jc w:val="left"/>
      </w:pPr>
      <w:r>
        <w:t>Изображение</w:t>
      </w:r>
      <w:r>
        <w:rPr>
          <w:spacing w:val="-10"/>
        </w:rPr>
        <w:t xml:space="preserve"> </w:t>
      </w:r>
      <w:r>
        <w:t>окружности</w:t>
      </w:r>
      <w:r>
        <w:rPr>
          <w:spacing w:val="-1"/>
        </w:rPr>
        <w:t xml:space="preserve"> </w:t>
      </w:r>
      <w:r>
        <w:t>в</w:t>
      </w:r>
      <w:r>
        <w:rPr>
          <w:spacing w:val="-1"/>
        </w:rPr>
        <w:t xml:space="preserve"> </w:t>
      </w:r>
      <w:r>
        <w:rPr>
          <w:spacing w:val="-2"/>
        </w:rPr>
        <w:t>перспективе.</w:t>
      </w:r>
    </w:p>
    <w:p w:rsidR="002F49BA" w:rsidRDefault="00263745">
      <w:pPr>
        <w:pStyle w:val="a3"/>
        <w:ind w:left="1559" w:right="1765"/>
        <w:jc w:val="left"/>
      </w:pPr>
      <w:r>
        <w:t>Рисование</w:t>
      </w:r>
      <w:r>
        <w:rPr>
          <w:spacing w:val="-9"/>
        </w:rPr>
        <w:t xml:space="preserve"> </w:t>
      </w:r>
      <w:r>
        <w:t>геометрических</w:t>
      </w:r>
      <w:r>
        <w:rPr>
          <w:spacing w:val="-9"/>
        </w:rPr>
        <w:t xml:space="preserve"> </w:t>
      </w:r>
      <w:r>
        <w:t>тел</w:t>
      </w:r>
      <w:r>
        <w:rPr>
          <w:spacing w:val="-4"/>
        </w:rPr>
        <w:t xml:space="preserve"> </w:t>
      </w:r>
      <w:r>
        <w:t>на</w:t>
      </w:r>
      <w:r>
        <w:rPr>
          <w:spacing w:val="-9"/>
        </w:rPr>
        <w:t xml:space="preserve"> </w:t>
      </w:r>
      <w:r>
        <w:t>основе</w:t>
      </w:r>
      <w:r>
        <w:rPr>
          <w:spacing w:val="-5"/>
        </w:rPr>
        <w:t xml:space="preserve"> </w:t>
      </w:r>
      <w:r>
        <w:t>правил</w:t>
      </w:r>
      <w:r>
        <w:rPr>
          <w:spacing w:val="-4"/>
        </w:rPr>
        <w:t xml:space="preserve"> </w:t>
      </w:r>
      <w:r>
        <w:t>линейной</w:t>
      </w:r>
      <w:r>
        <w:rPr>
          <w:spacing w:val="-3"/>
        </w:rPr>
        <w:t xml:space="preserve"> </w:t>
      </w:r>
      <w:r>
        <w:t>перспективы. Сложная пространственная форма и выявление её конструкции.</w:t>
      </w:r>
    </w:p>
    <w:p w:rsidR="002F49BA" w:rsidRDefault="00263745">
      <w:pPr>
        <w:pStyle w:val="a3"/>
        <w:ind w:left="1559"/>
        <w:jc w:val="left"/>
      </w:pPr>
      <w:r>
        <w:t>Рисунок</w:t>
      </w:r>
      <w:r>
        <w:rPr>
          <w:spacing w:val="51"/>
        </w:rPr>
        <w:t xml:space="preserve"> </w:t>
      </w:r>
      <w:r>
        <w:t>сложной</w:t>
      </w:r>
      <w:r>
        <w:rPr>
          <w:spacing w:val="55"/>
        </w:rPr>
        <w:t xml:space="preserve"> </w:t>
      </w:r>
      <w:r>
        <w:t>формы</w:t>
      </w:r>
      <w:r>
        <w:rPr>
          <w:spacing w:val="52"/>
        </w:rPr>
        <w:t xml:space="preserve"> </w:t>
      </w:r>
      <w:r>
        <w:t>предмета</w:t>
      </w:r>
      <w:r>
        <w:rPr>
          <w:spacing w:val="54"/>
        </w:rPr>
        <w:t xml:space="preserve"> </w:t>
      </w:r>
      <w:r>
        <w:t>как</w:t>
      </w:r>
      <w:r>
        <w:rPr>
          <w:spacing w:val="53"/>
        </w:rPr>
        <w:t xml:space="preserve"> </w:t>
      </w:r>
      <w:r>
        <w:t>соотношение</w:t>
      </w:r>
      <w:r>
        <w:rPr>
          <w:spacing w:val="79"/>
        </w:rPr>
        <w:t xml:space="preserve"> </w:t>
      </w:r>
      <w:r>
        <w:t>простых</w:t>
      </w:r>
      <w:r>
        <w:rPr>
          <w:spacing w:val="80"/>
        </w:rPr>
        <w:t xml:space="preserve"> </w:t>
      </w:r>
      <w:r>
        <w:rPr>
          <w:spacing w:val="-2"/>
        </w:rPr>
        <w:t>геометрических</w:t>
      </w:r>
    </w:p>
    <w:p w:rsidR="002F49BA" w:rsidRDefault="002F49BA">
      <w:pPr>
        <w:sectPr w:rsidR="002F49BA">
          <w:pgSz w:w="11910" w:h="16840"/>
          <w:pgMar w:top="900" w:right="0" w:bottom="280" w:left="880" w:header="720" w:footer="720" w:gutter="0"/>
          <w:cols w:space="720"/>
        </w:sectPr>
      </w:pPr>
    </w:p>
    <w:p w:rsidR="002F49BA" w:rsidRDefault="00263745">
      <w:pPr>
        <w:pStyle w:val="a3"/>
        <w:spacing w:line="270" w:lineRule="exact"/>
        <w:jc w:val="left"/>
      </w:pPr>
      <w:r>
        <w:rPr>
          <w:spacing w:val="-4"/>
        </w:rPr>
        <w:lastRenderedPageBreak/>
        <w:t>фигур.</w:t>
      </w:r>
    </w:p>
    <w:p w:rsidR="002F49BA" w:rsidRDefault="00263745">
      <w:pPr>
        <w:pStyle w:val="a3"/>
        <w:spacing w:before="272" w:line="275" w:lineRule="exact"/>
        <w:ind w:left="20"/>
        <w:jc w:val="left"/>
      </w:pPr>
      <w:r>
        <w:br w:type="column"/>
      </w:r>
      <w:r>
        <w:lastRenderedPageBreak/>
        <w:t>Линейный</w:t>
      </w:r>
      <w:r>
        <w:rPr>
          <w:spacing w:val="-3"/>
        </w:rPr>
        <w:t xml:space="preserve"> </w:t>
      </w:r>
      <w:r>
        <w:t>рисунок</w:t>
      </w:r>
      <w:r>
        <w:rPr>
          <w:spacing w:val="-5"/>
        </w:rPr>
        <w:t xml:space="preserve"> </w:t>
      </w:r>
      <w:r>
        <w:t>конструкции</w:t>
      </w:r>
      <w:r>
        <w:rPr>
          <w:spacing w:val="-3"/>
        </w:rPr>
        <w:t xml:space="preserve"> </w:t>
      </w:r>
      <w:r>
        <w:t>из</w:t>
      </w:r>
      <w:r>
        <w:rPr>
          <w:spacing w:val="-7"/>
        </w:rPr>
        <w:t xml:space="preserve"> </w:t>
      </w:r>
      <w:r>
        <w:t>нескольких</w:t>
      </w:r>
      <w:r>
        <w:rPr>
          <w:spacing w:val="-8"/>
        </w:rPr>
        <w:t xml:space="preserve"> </w:t>
      </w:r>
      <w:r>
        <w:t>геометрических</w:t>
      </w:r>
      <w:r>
        <w:rPr>
          <w:spacing w:val="-8"/>
        </w:rPr>
        <w:t xml:space="preserve"> </w:t>
      </w:r>
      <w:r>
        <w:rPr>
          <w:spacing w:val="-4"/>
        </w:rPr>
        <w:t>тел.</w:t>
      </w:r>
    </w:p>
    <w:p w:rsidR="002F49BA" w:rsidRDefault="00263745">
      <w:pPr>
        <w:pStyle w:val="a3"/>
        <w:spacing w:line="275" w:lineRule="exact"/>
        <w:ind w:left="20"/>
        <w:jc w:val="left"/>
      </w:pPr>
      <w:r>
        <w:t>Освещение</w:t>
      </w:r>
      <w:r>
        <w:rPr>
          <w:spacing w:val="57"/>
        </w:rPr>
        <w:t xml:space="preserve"> </w:t>
      </w:r>
      <w:r>
        <w:t>как</w:t>
      </w:r>
      <w:r>
        <w:rPr>
          <w:spacing w:val="60"/>
        </w:rPr>
        <w:t xml:space="preserve"> </w:t>
      </w:r>
      <w:r>
        <w:t>средство</w:t>
      </w:r>
      <w:r>
        <w:rPr>
          <w:spacing w:val="66"/>
        </w:rPr>
        <w:t xml:space="preserve"> </w:t>
      </w:r>
      <w:r>
        <w:t>выявления</w:t>
      </w:r>
      <w:r>
        <w:rPr>
          <w:spacing w:val="56"/>
        </w:rPr>
        <w:t xml:space="preserve"> </w:t>
      </w:r>
      <w:r>
        <w:t>объёма</w:t>
      </w:r>
      <w:r>
        <w:rPr>
          <w:spacing w:val="54"/>
        </w:rPr>
        <w:t xml:space="preserve"> </w:t>
      </w:r>
      <w:r>
        <w:t>предмета.</w:t>
      </w:r>
      <w:r>
        <w:rPr>
          <w:spacing w:val="63"/>
        </w:rPr>
        <w:t xml:space="preserve"> </w:t>
      </w:r>
      <w:r>
        <w:t>Понятия</w:t>
      </w:r>
      <w:r>
        <w:rPr>
          <w:spacing w:val="61"/>
        </w:rPr>
        <w:t xml:space="preserve"> </w:t>
      </w:r>
      <w:r>
        <w:t>«свет»,</w:t>
      </w:r>
      <w:r>
        <w:rPr>
          <w:spacing w:val="63"/>
        </w:rPr>
        <w:t xml:space="preserve"> </w:t>
      </w:r>
      <w:r>
        <w:rPr>
          <w:spacing w:val="-2"/>
        </w:rPr>
        <w:t>«блик»,</w:t>
      </w:r>
    </w:p>
    <w:p w:rsidR="002F49BA" w:rsidRDefault="002F49BA">
      <w:pPr>
        <w:sectPr w:rsidR="002F49BA">
          <w:type w:val="continuous"/>
          <w:pgSz w:w="11910" w:h="16840"/>
          <w:pgMar w:top="880" w:right="0" w:bottom="280" w:left="880" w:header="720" w:footer="720" w:gutter="0"/>
          <w:cols w:space="720"/>
        </w:sectPr>
      </w:pPr>
    </w:p>
    <w:p w:rsidR="002F49BA" w:rsidRDefault="00263745">
      <w:pPr>
        <w:pStyle w:val="a3"/>
        <w:spacing w:before="3" w:line="275" w:lineRule="exact"/>
        <w:jc w:val="left"/>
      </w:pPr>
      <w:r>
        <w:lastRenderedPageBreak/>
        <w:t>«полутень»,</w:t>
      </w:r>
      <w:r>
        <w:rPr>
          <w:spacing w:val="42"/>
        </w:rPr>
        <w:t xml:space="preserve"> </w:t>
      </w:r>
      <w:r>
        <w:t>«собственная</w:t>
      </w:r>
      <w:r>
        <w:rPr>
          <w:spacing w:val="38"/>
        </w:rPr>
        <w:t xml:space="preserve"> </w:t>
      </w:r>
      <w:r>
        <w:t>тень»,</w:t>
      </w:r>
      <w:r>
        <w:rPr>
          <w:spacing w:val="40"/>
        </w:rPr>
        <w:t xml:space="preserve"> </w:t>
      </w:r>
      <w:r>
        <w:t>«рефлекс»,</w:t>
      </w:r>
      <w:r>
        <w:rPr>
          <w:spacing w:val="44"/>
        </w:rPr>
        <w:t xml:space="preserve"> </w:t>
      </w:r>
      <w:r>
        <w:t>«падающая</w:t>
      </w:r>
      <w:r>
        <w:rPr>
          <w:spacing w:val="38"/>
        </w:rPr>
        <w:t xml:space="preserve"> </w:t>
      </w:r>
      <w:r>
        <w:t>тень».</w:t>
      </w:r>
      <w:r>
        <w:rPr>
          <w:spacing w:val="40"/>
        </w:rPr>
        <w:t xml:space="preserve"> </w:t>
      </w:r>
      <w:r>
        <w:t>Особенности</w:t>
      </w:r>
      <w:r>
        <w:rPr>
          <w:spacing w:val="36"/>
        </w:rPr>
        <w:t xml:space="preserve"> </w:t>
      </w:r>
      <w:r>
        <w:rPr>
          <w:spacing w:val="-2"/>
        </w:rPr>
        <w:t>освещения</w:t>
      </w:r>
    </w:p>
    <w:p w:rsidR="002F49BA" w:rsidRDefault="00263745">
      <w:pPr>
        <w:pStyle w:val="a3"/>
        <w:spacing w:line="275" w:lineRule="exact"/>
        <w:jc w:val="left"/>
      </w:pPr>
      <w:r>
        <w:t>«по</w:t>
      </w:r>
      <w:r>
        <w:rPr>
          <w:spacing w:val="2"/>
        </w:rPr>
        <w:t xml:space="preserve"> </w:t>
      </w:r>
      <w:r>
        <w:t>свету»</w:t>
      </w:r>
      <w:r>
        <w:rPr>
          <w:spacing w:val="-6"/>
        </w:rPr>
        <w:t xml:space="preserve"> </w:t>
      </w:r>
      <w:r>
        <w:t>и «против</w:t>
      </w:r>
      <w:r>
        <w:rPr>
          <w:spacing w:val="-3"/>
        </w:rPr>
        <w:t xml:space="preserve"> </w:t>
      </w:r>
      <w:r>
        <w:rPr>
          <w:spacing w:val="-2"/>
        </w:rPr>
        <w:t>света».</w:t>
      </w:r>
    </w:p>
    <w:p w:rsidR="002F49BA" w:rsidRDefault="00263745">
      <w:pPr>
        <w:pStyle w:val="a3"/>
        <w:tabs>
          <w:tab w:val="left" w:pos="3060"/>
          <w:tab w:val="left" w:pos="4485"/>
          <w:tab w:val="left" w:pos="4892"/>
          <w:tab w:val="left" w:pos="6077"/>
          <w:tab w:val="left" w:pos="7818"/>
        </w:tabs>
        <w:spacing w:before="4"/>
        <w:ind w:left="1559" w:right="854"/>
        <w:jc w:val="left"/>
      </w:pPr>
      <w:r>
        <w:t xml:space="preserve">Рисунок натюрморта графическими материалами с натуры или по представлению. </w:t>
      </w:r>
      <w:r>
        <w:rPr>
          <w:spacing w:val="-2"/>
        </w:rPr>
        <w:t>Творческий</w:t>
      </w:r>
      <w:r>
        <w:tab/>
      </w:r>
      <w:r>
        <w:rPr>
          <w:spacing w:val="-2"/>
        </w:rPr>
        <w:t>натюрморт</w:t>
      </w:r>
      <w:r>
        <w:tab/>
      </w:r>
      <w:r>
        <w:rPr>
          <w:spacing w:val="-10"/>
        </w:rPr>
        <w:t>в</w:t>
      </w:r>
      <w:r>
        <w:tab/>
      </w:r>
      <w:r>
        <w:rPr>
          <w:spacing w:val="-2"/>
        </w:rPr>
        <w:t>графике.</w:t>
      </w:r>
      <w:r>
        <w:tab/>
      </w:r>
      <w:r>
        <w:rPr>
          <w:spacing w:val="-2"/>
        </w:rPr>
        <w:t>Произведения</w:t>
      </w:r>
      <w:r>
        <w:tab/>
      </w:r>
      <w:r>
        <w:rPr>
          <w:spacing w:val="-2"/>
        </w:rPr>
        <w:t>художников-графиков.</w:t>
      </w:r>
    </w:p>
    <w:p w:rsidR="002F49BA" w:rsidRDefault="00263745">
      <w:pPr>
        <w:pStyle w:val="a3"/>
        <w:spacing w:before="67" w:line="275" w:lineRule="exact"/>
        <w:ind w:left="-709"/>
        <w:jc w:val="left"/>
      </w:pPr>
      <w:r>
        <w:t>Особенности</w:t>
      </w:r>
      <w:r>
        <w:rPr>
          <w:spacing w:val="-8"/>
        </w:rPr>
        <w:t xml:space="preserve"> </w:t>
      </w:r>
      <w:r>
        <w:t>графических</w:t>
      </w:r>
      <w:r>
        <w:rPr>
          <w:spacing w:val="-7"/>
        </w:rPr>
        <w:t xml:space="preserve"> </w:t>
      </w:r>
      <w:r>
        <w:t>техник.</w:t>
      </w:r>
      <w:r>
        <w:rPr>
          <w:spacing w:val="-1"/>
        </w:rPr>
        <w:t xml:space="preserve"> </w:t>
      </w:r>
      <w:r>
        <w:t>Печатная</w:t>
      </w:r>
      <w:r>
        <w:rPr>
          <w:spacing w:val="-2"/>
        </w:rPr>
        <w:t xml:space="preserve"> графика.</w:t>
      </w:r>
    </w:p>
    <w:p w:rsidR="002F49BA" w:rsidRDefault="00263745">
      <w:pPr>
        <w:pStyle w:val="a3"/>
        <w:ind w:left="0" w:firstLine="739"/>
        <w:jc w:val="left"/>
      </w:pPr>
      <w:r>
        <w:t>Живописное</w:t>
      </w:r>
      <w:r>
        <w:rPr>
          <w:spacing w:val="80"/>
        </w:rPr>
        <w:t xml:space="preserve"> </w:t>
      </w:r>
      <w:r>
        <w:t>изображение</w:t>
      </w:r>
      <w:r>
        <w:rPr>
          <w:spacing w:val="80"/>
        </w:rPr>
        <w:t xml:space="preserve"> </w:t>
      </w:r>
      <w:r>
        <w:t>натюрморта.</w:t>
      </w:r>
      <w:r>
        <w:rPr>
          <w:spacing w:val="80"/>
        </w:rPr>
        <w:t xml:space="preserve"> </w:t>
      </w:r>
      <w:r>
        <w:t>Цвет</w:t>
      </w:r>
      <w:r>
        <w:rPr>
          <w:spacing w:val="80"/>
        </w:rPr>
        <w:t xml:space="preserve"> </w:t>
      </w:r>
      <w:r>
        <w:t>в</w:t>
      </w:r>
      <w:r>
        <w:rPr>
          <w:spacing w:val="80"/>
        </w:rPr>
        <w:t xml:space="preserve"> </w:t>
      </w:r>
      <w:r>
        <w:t>натюрмортах</w:t>
      </w:r>
      <w:r>
        <w:rPr>
          <w:spacing w:val="80"/>
        </w:rPr>
        <w:t xml:space="preserve"> </w:t>
      </w:r>
      <w:r>
        <w:t>европейских</w:t>
      </w:r>
      <w:r>
        <w:rPr>
          <w:spacing w:val="80"/>
        </w:rPr>
        <w:t xml:space="preserve"> </w:t>
      </w:r>
      <w:r>
        <w:t>и</w:t>
      </w:r>
      <w:r>
        <w:rPr>
          <w:spacing w:val="80"/>
        </w:rPr>
        <w:t xml:space="preserve"> </w:t>
      </w:r>
      <w:r>
        <w:t>отечественных живописцев. Опыт создания живописного натюрморта.</w:t>
      </w:r>
    </w:p>
    <w:p w:rsidR="002F49BA" w:rsidRDefault="00263745">
      <w:pPr>
        <w:pStyle w:val="a3"/>
        <w:spacing w:line="271" w:lineRule="exact"/>
        <w:ind w:left="1559"/>
        <w:jc w:val="left"/>
      </w:pPr>
      <w:r>
        <w:rPr>
          <w:spacing w:val="-2"/>
        </w:rPr>
        <w:t>Портрет.</w:t>
      </w:r>
    </w:p>
    <w:p w:rsidR="002F49BA" w:rsidRDefault="00263745">
      <w:pPr>
        <w:pStyle w:val="a3"/>
        <w:spacing w:before="1"/>
        <w:ind w:left="0" w:right="839" w:firstLine="739"/>
      </w:pPr>
      <w: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2F49BA" w:rsidRDefault="00263745">
      <w:pPr>
        <w:pStyle w:val="a3"/>
        <w:spacing w:line="274" w:lineRule="exact"/>
        <w:ind w:left="1559"/>
      </w:pPr>
      <w:r>
        <w:t>Великие</w:t>
      </w:r>
      <w:r>
        <w:rPr>
          <w:spacing w:val="-4"/>
        </w:rPr>
        <w:t xml:space="preserve"> </w:t>
      </w:r>
      <w:r>
        <w:t>портретисты</w:t>
      </w:r>
      <w:r>
        <w:rPr>
          <w:spacing w:val="-4"/>
        </w:rPr>
        <w:t xml:space="preserve"> </w:t>
      </w:r>
      <w:r>
        <w:t>в</w:t>
      </w:r>
      <w:r>
        <w:rPr>
          <w:spacing w:val="-1"/>
        </w:rPr>
        <w:t xml:space="preserve"> </w:t>
      </w:r>
      <w:r>
        <w:t>европейском</w:t>
      </w:r>
      <w:r>
        <w:rPr>
          <w:spacing w:val="-5"/>
        </w:rPr>
        <w:t xml:space="preserve"> </w:t>
      </w:r>
      <w:r>
        <w:rPr>
          <w:spacing w:val="-2"/>
        </w:rPr>
        <w:t>искусстве.</w:t>
      </w:r>
    </w:p>
    <w:p w:rsidR="002F49BA" w:rsidRDefault="00263745">
      <w:pPr>
        <w:pStyle w:val="a3"/>
        <w:spacing w:before="5"/>
        <w:ind w:left="0" w:right="848" w:firstLine="739"/>
      </w:pPr>
      <w:r>
        <w:t>Особенности развития портретного жанра в отечественном искусстве. Великие портретисты в русской живописи.</w:t>
      </w:r>
    </w:p>
    <w:p w:rsidR="002F49BA" w:rsidRDefault="00263745">
      <w:pPr>
        <w:pStyle w:val="a3"/>
        <w:spacing w:before="3" w:line="275" w:lineRule="exact"/>
        <w:ind w:left="1559"/>
      </w:pPr>
      <w:r>
        <w:t>Парадный и камерный</w:t>
      </w:r>
      <w:r>
        <w:rPr>
          <w:spacing w:val="-4"/>
        </w:rPr>
        <w:t xml:space="preserve"> </w:t>
      </w:r>
      <w:r>
        <w:t>портрет</w:t>
      </w:r>
      <w:r>
        <w:rPr>
          <w:spacing w:val="-4"/>
        </w:rPr>
        <w:t xml:space="preserve"> </w:t>
      </w:r>
      <w:r>
        <w:t>в</w:t>
      </w:r>
      <w:r>
        <w:rPr>
          <w:spacing w:val="-3"/>
        </w:rPr>
        <w:t xml:space="preserve"> </w:t>
      </w:r>
      <w:r>
        <w:rPr>
          <w:spacing w:val="-2"/>
        </w:rPr>
        <w:t>живописи.</w:t>
      </w:r>
    </w:p>
    <w:p w:rsidR="002F49BA" w:rsidRDefault="00263745">
      <w:pPr>
        <w:pStyle w:val="a3"/>
        <w:ind w:left="0" w:right="841" w:firstLine="739"/>
      </w:pPr>
      <w:r>
        <w:t xml:space="preserve">Особенности развития жанра портрета в искусстве XX в. - отечественном и </w:t>
      </w:r>
      <w:r>
        <w:rPr>
          <w:spacing w:val="-2"/>
        </w:rPr>
        <w:t>европейском.</w:t>
      </w:r>
    </w:p>
    <w:p w:rsidR="002F49BA" w:rsidRDefault="00263745">
      <w:pPr>
        <w:pStyle w:val="a3"/>
        <w:ind w:left="0" w:right="856" w:firstLine="739"/>
      </w:pPr>
      <w:r>
        <w:t>Построение головы человека, основные пропорции лица, соотношение лицевой и черепной частей головы.</w:t>
      </w:r>
    </w:p>
    <w:p w:rsidR="002F49BA" w:rsidRDefault="00263745">
      <w:pPr>
        <w:pStyle w:val="a3"/>
        <w:ind w:left="0" w:right="853" w:firstLine="739"/>
      </w:pPr>
      <w: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rsidR="002F49BA" w:rsidRDefault="00263745">
      <w:pPr>
        <w:pStyle w:val="a3"/>
        <w:ind w:left="1578" w:right="3451"/>
      </w:pPr>
      <w:r>
        <w:t>Роль</w:t>
      </w:r>
      <w:r>
        <w:rPr>
          <w:spacing w:val="-11"/>
        </w:rPr>
        <w:t xml:space="preserve"> </w:t>
      </w:r>
      <w:r>
        <w:t>освещения</w:t>
      </w:r>
      <w:r>
        <w:rPr>
          <w:spacing w:val="-7"/>
        </w:rPr>
        <w:t xml:space="preserve"> </w:t>
      </w:r>
      <w:r>
        <w:t>головы</w:t>
      </w:r>
      <w:r>
        <w:rPr>
          <w:spacing w:val="-2"/>
        </w:rPr>
        <w:t xml:space="preserve"> </w:t>
      </w:r>
      <w:r>
        <w:t>при</w:t>
      </w:r>
      <w:r>
        <w:rPr>
          <w:spacing w:val="-2"/>
        </w:rPr>
        <w:t xml:space="preserve"> </w:t>
      </w:r>
      <w:r>
        <w:t>создании</w:t>
      </w:r>
      <w:r>
        <w:rPr>
          <w:spacing w:val="-7"/>
        </w:rPr>
        <w:t xml:space="preserve"> </w:t>
      </w:r>
      <w:r>
        <w:t>портретного</w:t>
      </w:r>
      <w:r>
        <w:rPr>
          <w:spacing w:val="-7"/>
        </w:rPr>
        <w:t xml:space="preserve"> </w:t>
      </w:r>
      <w:r>
        <w:t>образа. Свет и тень в изображении головы человека.</w:t>
      </w:r>
    </w:p>
    <w:p w:rsidR="002F49BA" w:rsidRDefault="00263745">
      <w:pPr>
        <w:pStyle w:val="a3"/>
        <w:spacing w:line="275" w:lineRule="exact"/>
        <w:ind w:left="1578"/>
      </w:pPr>
      <w:r>
        <w:t>Портрет</w:t>
      </w:r>
      <w:r>
        <w:rPr>
          <w:spacing w:val="-2"/>
        </w:rPr>
        <w:t xml:space="preserve"> </w:t>
      </w:r>
      <w:r>
        <w:t>в</w:t>
      </w:r>
      <w:r>
        <w:rPr>
          <w:spacing w:val="6"/>
        </w:rPr>
        <w:t xml:space="preserve"> </w:t>
      </w:r>
      <w:r>
        <w:rPr>
          <w:spacing w:val="-2"/>
        </w:rPr>
        <w:t>скульптуре.</w:t>
      </w:r>
    </w:p>
    <w:p w:rsidR="002F49BA" w:rsidRDefault="00263745">
      <w:pPr>
        <w:pStyle w:val="a3"/>
        <w:ind w:left="0" w:firstLine="758"/>
        <w:jc w:val="left"/>
      </w:pPr>
      <w:r>
        <w:t>Выражение</w:t>
      </w:r>
      <w:r>
        <w:rPr>
          <w:spacing w:val="40"/>
        </w:rPr>
        <w:t xml:space="preserve"> </w:t>
      </w:r>
      <w:r>
        <w:t>характера</w:t>
      </w:r>
      <w:r>
        <w:rPr>
          <w:spacing w:val="40"/>
        </w:rPr>
        <w:t xml:space="preserve"> </w:t>
      </w:r>
      <w:r>
        <w:t>человека,</w:t>
      </w:r>
      <w:r>
        <w:rPr>
          <w:spacing w:val="40"/>
        </w:rPr>
        <w:t xml:space="preserve"> </w:t>
      </w:r>
      <w:r>
        <w:t>его</w:t>
      </w:r>
      <w:r>
        <w:rPr>
          <w:spacing w:val="40"/>
        </w:rPr>
        <w:t xml:space="preserve"> </w:t>
      </w:r>
      <w:r>
        <w:t>социального</w:t>
      </w:r>
      <w:r>
        <w:rPr>
          <w:spacing w:val="40"/>
        </w:rPr>
        <w:t xml:space="preserve"> </w:t>
      </w:r>
      <w:r>
        <w:t>положения</w:t>
      </w:r>
      <w:r>
        <w:rPr>
          <w:spacing w:val="40"/>
        </w:rPr>
        <w:t xml:space="preserve"> </w:t>
      </w:r>
      <w:r>
        <w:t>и</w:t>
      </w:r>
      <w:r>
        <w:rPr>
          <w:spacing w:val="40"/>
        </w:rPr>
        <w:t xml:space="preserve"> </w:t>
      </w:r>
      <w:r>
        <w:t>образа</w:t>
      </w:r>
      <w:r>
        <w:rPr>
          <w:spacing w:val="40"/>
        </w:rPr>
        <w:t xml:space="preserve"> </w:t>
      </w:r>
      <w:r>
        <w:t>эпохи</w:t>
      </w:r>
      <w:r>
        <w:rPr>
          <w:spacing w:val="40"/>
        </w:rPr>
        <w:t xml:space="preserve"> </w:t>
      </w:r>
      <w:r>
        <w:t>в</w:t>
      </w:r>
      <w:r>
        <w:rPr>
          <w:spacing w:val="40"/>
        </w:rPr>
        <w:t xml:space="preserve"> </w:t>
      </w:r>
      <w:r>
        <w:t>скульптурном портрете.</w:t>
      </w:r>
    </w:p>
    <w:p w:rsidR="002F49BA" w:rsidRDefault="00263745">
      <w:pPr>
        <w:pStyle w:val="a3"/>
        <w:spacing w:line="271" w:lineRule="exact"/>
        <w:ind w:left="1578"/>
        <w:jc w:val="left"/>
      </w:pPr>
      <w:r>
        <w:t>Значение</w:t>
      </w:r>
      <w:r>
        <w:rPr>
          <w:spacing w:val="-7"/>
        </w:rPr>
        <w:t xml:space="preserve"> </w:t>
      </w:r>
      <w:r>
        <w:t>свойств</w:t>
      </w:r>
      <w:r>
        <w:rPr>
          <w:spacing w:val="-7"/>
        </w:rPr>
        <w:t xml:space="preserve"> </w:t>
      </w:r>
      <w:r>
        <w:t>художественных</w:t>
      </w:r>
      <w:r>
        <w:rPr>
          <w:spacing w:val="-8"/>
        </w:rPr>
        <w:t xml:space="preserve"> </w:t>
      </w:r>
      <w:r>
        <w:t>материалов</w:t>
      </w:r>
      <w:r>
        <w:rPr>
          <w:spacing w:val="-7"/>
        </w:rPr>
        <w:t xml:space="preserve"> </w:t>
      </w:r>
      <w:r>
        <w:t>в</w:t>
      </w:r>
      <w:r>
        <w:rPr>
          <w:spacing w:val="-3"/>
        </w:rPr>
        <w:t xml:space="preserve"> </w:t>
      </w:r>
      <w:r>
        <w:t>создании</w:t>
      </w:r>
      <w:r>
        <w:rPr>
          <w:spacing w:val="-7"/>
        </w:rPr>
        <w:t xml:space="preserve"> </w:t>
      </w:r>
      <w:r>
        <w:t xml:space="preserve">скульптурного </w:t>
      </w:r>
      <w:r>
        <w:rPr>
          <w:spacing w:val="-2"/>
        </w:rPr>
        <w:t>портрета.</w:t>
      </w:r>
    </w:p>
    <w:p w:rsidR="002F49BA" w:rsidRDefault="00263745">
      <w:pPr>
        <w:pStyle w:val="a3"/>
        <w:spacing w:before="1"/>
        <w:ind w:left="0" w:firstLine="758"/>
        <w:jc w:val="left"/>
      </w:pPr>
      <w:r>
        <w:t>Живописное</w:t>
      </w:r>
      <w:r>
        <w:rPr>
          <w:spacing w:val="-2"/>
        </w:rPr>
        <w:t xml:space="preserve"> </w:t>
      </w:r>
      <w:r>
        <w:t>изображение</w:t>
      </w:r>
      <w:r>
        <w:rPr>
          <w:spacing w:val="-2"/>
        </w:rPr>
        <w:t xml:space="preserve"> </w:t>
      </w:r>
      <w:r>
        <w:t>портрета. Роль цвета</w:t>
      </w:r>
      <w:r>
        <w:rPr>
          <w:spacing w:val="-2"/>
        </w:rPr>
        <w:t xml:space="preserve"> </w:t>
      </w:r>
      <w:r>
        <w:t>в</w:t>
      </w:r>
      <w:r>
        <w:rPr>
          <w:spacing w:val="-3"/>
        </w:rPr>
        <w:t xml:space="preserve"> </w:t>
      </w:r>
      <w:r>
        <w:t>живописном портретном</w:t>
      </w:r>
      <w:r>
        <w:rPr>
          <w:spacing w:val="-3"/>
        </w:rPr>
        <w:t xml:space="preserve"> </w:t>
      </w:r>
      <w:r>
        <w:t>образе</w:t>
      </w:r>
      <w:r>
        <w:rPr>
          <w:spacing w:val="-2"/>
        </w:rPr>
        <w:t xml:space="preserve"> </w:t>
      </w:r>
      <w:r>
        <w:t>в произведениях выдающихся живописцев.</w:t>
      </w:r>
    </w:p>
    <w:p w:rsidR="002F49BA" w:rsidRDefault="00263745">
      <w:pPr>
        <w:pStyle w:val="a3"/>
        <w:spacing w:before="5"/>
        <w:ind w:left="1578" w:right="3342"/>
        <w:jc w:val="left"/>
      </w:pPr>
      <w:r>
        <w:t>Опыт</w:t>
      </w:r>
      <w:r>
        <w:rPr>
          <w:spacing w:val="-7"/>
        </w:rPr>
        <w:t xml:space="preserve"> </w:t>
      </w:r>
      <w:r>
        <w:t>работы</w:t>
      </w:r>
      <w:r>
        <w:rPr>
          <w:spacing w:val="-9"/>
        </w:rPr>
        <w:t xml:space="preserve"> </w:t>
      </w:r>
      <w:r>
        <w:t>над</w:t>
      </w:r>
      <w:r>
        <w:rPr>
          <w:spacing w:val="-9"/>
        </w:rPr>
        <w:t xml:space="preserve"> </w:t>
      </w:r>
      <w:r>
        <w:t>созданием</w:t>
      </w:r>
      <w:r>
        <w:rPr>
          <w:spacing w:val="-10"/>
        </w:rPr>
        <w:t xml:space="preserve"> </w:t>
      </w:r>
      <w:r>
        <w:t>живописного</w:t>
      </w:r>
      <w:r>
        <w:rPr>
          <w:spacing w:val="-4"/>
        </w:rPr>
        <w:t xml:space="preserve"> </w:t>
      </w:r>
      <w:r>
        <w:t xml:space="preserve">портрета. </w:t>
      </w:r>
      <w:r>
        <w:rPr>
          <w:spacing w:val="-2"/>
        </w:rPr>
        <w:t>Пейзаж.</w:t>
      </w:r>
    </w:p>
    <w:p w:rsidR="002F49BA" w:rsidRDefault="00263745">
      <w:pPr>
        <w:pStyle w:val="a3"/>
        <w:tabs>
          <w:tab w:val="left" w:pos="5357"/>
          <w:tab w:val="left" w:pos="7239"/>
        </w:tabs>
        <w:spacing w:before="4"/>
        <w:ind w:left="0" w:right="1372" w:firstLine="758"/>
        <w:jc w:val="left"/>
      </w:pPr>
      <w:r>
        <w:t>Особенности изображения</w:t>
      </w:r>
      <w:r>
        <w:tab/>
      </w:r>
      <w:r>
        <w:rPr>
          <w:spacing w:val="-2"/>
        </w:rPr>
        <w:t>пространства</w:t>
      </w:r>
      <w:r>
        <w:tab/>
        <w:t>в</w:t>
      </w:r>
      <w:r>
        <w:rPr>
          <w:spacing w:val="-8"/>
        </w:rPr>
        <w:t xml:space="preserve"> </w:t>
      </w:r>
      <w:r>
        <w:t>эпоху</w:t>
      </w:r>
      <w:r>
        <w:rPr>
          <w:spacing w:val="-15"/>
        </w:rPr>
        <w:t xml:space="preserve"> </w:t>
      </w:r>
      <w:r>
        <w:t>Древнего</w:t>
      </w:r>
      <w:r>
        <w:rPr>
          <w:spacing w:val="-8"/>
        </w:rPr>
        <w:t xml:space="preserve"> </w:t>
      </w:r>
      <w:r>
        <w:t>мира, в средневековом искусстве и в эпоху Возрождения.</w:t>
      </w:r>
    </w:p>
    <w:p w:rsidR="002F49BA" w:rsidRDefault="00263745">
      <w:pPr>
        <w:pStyle w:val="a3"/>
        <w:spacing w:line="275" w:lineRule="exact"/>
        <w:ind w:left="1578"/>
        <w:jc w:val="left"/>
      </w:pPr>
      <w:r>
        <w:t>Правила</w:t>
      </w:r>
      <w:r>
        <w:rPr>
          <w:spacing w:val="-4"/>
        </w:rPr>
        <w:t xml:space="preserve"> </w:t>
      </w:r>
      <w:r>
        <w:t>построения</w:t>
      </w:r>
      <w:r>
        <w:rPr>
          <w:spacing w:val="-6"/>
        </w:rPr>
        <w:t xml:space="preserve"> </w:t>
      </w:r>
      <w:r>
        <w:t>линейной</w:t>
      </w:r>
      <w:r>
        <w:rPr>
          <w:spacing w:val="-6"/>
        </w:rPr>
        <w:t xml:space="preserve"> </w:t>
      </w:r>
      <w:r>
        <w:t>перспективы</w:t>
      </w:r>
      <w:r>
        <w:rPr>
          <w:spacing w:val="-4"/>
        </w:rPr>
        <w:t xml:space="preserve"> </w:t>
      </w:r>
      <w:r>
        <w:t>в</w:t>
      </w:r>
      <w:r>
        <w:rPr>
          <w:spacing w:val="-5"/>
        </w:rPr>
        <w:t xml:space="preserve"> </w:t>
      </w:r>
      <w:r>
        <w:t xml:space="preserve">изображении </w:t>
      </w:r>
      <w:r>
        <w:rPr>
          <w:spacing w:val="-2"/>
        </w:rPr>
        <w:t>пространства.</w:t>
      </w:r>
    </w:p>
    <w:p w:rsidR="002F49BA" w:rsidRDefault="00263745">
      <w:pPr>
        <w:pStyle w:val="a3"/>
        <w:ind w:left="0" w:right="840" w:firstLine="758"/>
        <w:jc w:val="left"/>
      </w:pPr>
      <w:r>
        <w:t>Правила</w:t>
      </w:r>
      <w:r>
        <w:rPr>
          <w:spacing w:val="40"/>
        </w:rPr>
        <w:t xml:space="preserve"> </w:t>
      </w:r>
      <w:r>
        <w:t>воздушной</w:t>
      </w:r>
      <w:r>
        <w:rPr>
          <w:spacing w:val="40"/>
        </w:rPr>
        <w:t xml:space="preserve"> </w:t>
      </w:r>
      <w:r>
        <w:t>перспективы,</w:t>
      </w:r>
      <w:r>
        <w:rPr>
          <w:spacing w:val="40"/>
        </w:rPr>
        <w:t xml:space="preserve"> </w:t>
      </w:r>
      <w:r>
        <w:t>построения</w:t>
      </w:r>
      <w:r>
        <w:rPr>
          <w:spacing w:val="40"/>
        </w:rPr>
        <w:t xml:space="preserve"> </w:t>
      </w:r>
      <w:r>
        <w:t>переднего,</w:t>
      </w:r>
      <w:r>
        <w:rPr>
          <w:spacing w:val="40"/>
        </w:rPr>
        <w:t xml:space="preserve"> </w:t>
      </w:r>
      <w:r>
        <w:t>среднего</w:t>
      </w:r>
      <w:r>
        <w:rPr>
          <w:spacing w:val="40"/>
        </w:rPr>
        <w:t xml:space="preserve"> </w:t>
      </w:r>
      <w:r>
        <w:t>и</w:t>
      </w:r>
      <w:r>
        <w:rPr>
          <w:spacing w:val="40"/>
        </w:rPr>
        <w:t xml:space="preserve"> </w:t>
      </w:r>
      <w:r>
        <w:t>дальнего</w:t>
      </w:r>
      <w:r>
        <w:rPr>
          <w:spacing w:val="40"/>
        </w:rPr>
        <w:t xml:space="preserve"> </w:t>
      </w:r>
      <w:r>
        <w:t>планов при изображении пейзажа.</w:t>
      </w:r>
    </w:p>
    <w:p w:rsidR="002F49BA" w:rsidRDefault="00263745">
      <w:pPr>
        <w:pStyle w:val="a3"/>
        <w:tabs>
          <w:tab w:val="left" w:pos="3170"/>
          <w:tab w:val="left" w:pos="4748"/>
          <w:tab w:val="left" w:pos="5727"/>
          <w:tab w:val="left" w:pos="7021"/>
          <w:tab w:val="left" w:pos="8167"/>
          <w:tab w:val="left" w:pos="8546"/>
          <w:tab w:val="left" w:pos="8997"/>
        </w:tabs>
        <w:spacing w:line="271" w:lineRule="exact"/>
        <w:ind w:left="1578"/>
        <w:jc w:val="left"/>
      </w:pPr>
      <w:r>
        <w:rPr>
          <w:spacing w:val="-2"/>
        </w:rPr>
        <w:t>Особенности</w:t>
      </w:r>
      <w:r>
        <w:tab/>
      </w:r>
      <w:r>
        <w:rPr>
          <w:spacing w:val="-2"/>
        </w:rPr>
        <w:t>изображения</w:t>
      </w:r>
      <w:r>
        <w:tab/>
      </w:r>
      <w:r>
        <w:rPr>
          <w:spacing w:val="-2"/>
        </w:rPr>
        <w:t>разных</w:t>
      </w:r>
      <w:r>
        <w:tab/>
      </w:r>
      <w:r>
        <w:rPr>
          <w:spacing w:val="-2"/>
        </w:rPr>
        <w:t>состояний</w:t>
      </w:r>
      <w:r>
        <w:tab/>
      </w:r>
      <w:r>
        <w:rPr>
          <w:spacing w:val="-2"/>
        </w:rPr>
        <w:t>природы</w:t>
      </w:r>
      <w:r>
        <w:tab/>
      </w:r>
      <w:r>
        <w:rPr>
          <w:spacing w:val="-10"/>
        </w:rPr>
        <w:t>и</w:t>
      </w:r>
      <w:r>
        <w:tab/>
      </w:r>
      <w:r>
        <w:rPr>
          <w:spacing w:val="-5"/>
        </w:rPr>
        <w:t>её</w:t>
      </w:r>
      <w:r>
        <w:tab/>
      </w:r>
      <w:r>
        <w:rPr>
          <w:spacing w:val="-2"/>
        </w:rPr>
        <w:t>освещения.</w:t>
      </w:r>
    </w:p>
    <w:p w:rsidR="002F49BA" w:rsidRDefault="00263745">
      <w:pPr>
        <w:pStyle w:val="a3"/>
        <w:spacing w:before="1" w:line="275" w:lineRule="exact"/>
        <w:jc w:val="left"/>
      </w:pPr>
      <w:r>
        <w:t>Романтический</w:t>
      </w:r>
      <w:r>
        <w:rPr>
          <w:spacing w:val="-5"/>
        </w:rPr>
        <w:t xml:space="preserve"> </w:t>
      </w:r>
      <w:r>
        <w:t>пейзаж.</w:t>
      </w:r>
      <w:r>
        <w:rPr>
          <w:spacing w:val="-2"/>
        </w:rPr>
        <w:t xml:space="preserve"> </w:t>
      </w:r>
      <w:r>
        <w:t>Морские</w:t>
      </w:r>
      <w:r>
        <w:rPr>
          <w:spacing w:val="-5"/>
        </w:rPr>
        <w:t xml:space="preserve"> </w:t>
      </w:r>
      <w:r>
        <w:t>пейзажи</w:t>
      </w:r>
      <w:r>
        <w:rPr>
          <w:spacing w:val="-3"/>
        </w:rPr>
        <w:t xml:space="preserve"> </w:t>
      </w:r>
      <w:r>
        <w:t>И.</w:t>
      </w:r>
      <w:r>
        <w:rPr>
          <w:spacing w:val="-1"/>
        </w:rPr>
        <w:t xml:space="preserve"> </w:t>
      </w:r>
      <w:r>
        <w:rPr>
          <w:spacing w:val="-2"/>
        </w:rPr>
        <w:t>Айвазовского.</w:t>
      </w:r>
    </w:p>
    <w:p w:rsidR="002F49BA" w:rsidRDefault="00263745">
      <w:pPr>
        <w:pStyle w:val="a3"/>
        <w:tabs>
          <w:tab w:val="left" w:pos="7239"/>
        </w:tabs>
        <w:ind w:left="0" w:right="2663" w:firstLine="758"/>
        <w:jc w:val="left"/>
      </w:pPr>
      <w:r>
        <w:t>Особенности изображения природы в</w:t>
      </w:r>
      <w:r>
        <w:tab/>
      </w:r>
      <w:r>
        <w:rPr>
          <w:spacing w:val="-2"/>
        </w:rPr>
        <w:t>творчестве импрессионистов</w:t>
      </w:r>
    </w:p>
    <w:p w:rsidR="002F49BA" w:rsidRDefault="00263745">
      <w:pPr>
        <w:pStyle w:val="a3"/>
        <w:jc w:val="left"/>
      </w:pPr>
      <w:r>
        <w:t>и</w:t>
      </w:r>
      <w:r>
        <w:rPr>
          <w:spacing w:val="80"/>
        </w:rPr>
        <w:t xml:space="preserve"> </w:t>
      </w:r>
      <w:r>
        <w:t>постимпрессионистов.</w:t>
      </w:r>
      <w:r>
        <w:rPr>
          <w:spacing w:val="80"/>
        </w:rPr>
        <w:t xml:space="preserve"> </w:t>
      </w:r>
      <w:r>
        <w:t>Представления</w:t>
      </w:r>
      <w:r>
        <w:rPr>
          <w:spacing w:val="80"/>
        </w:rPr>
        <w:t xml:space="preserve"> </w:t>
      </w:r>
      <w:r>
        <w:t>о</w:t>
      </w:r>
      <w:r>
        <w:rPr>
          <w:spacing w:val="80"/>
        </w:rPr>
        <w:t xml:space="preserve"> </w:t>
      </w:r>
      <w:r>
        <w:t>пленэрной</w:t>
      </w:r>
      <w:r>
        <w:rPr>
          <w:spacing w:val="80"/>
        </w:rPr>
        <w:t xml:space="preserve"> </w:t>
      </w:r>
      <w:r>
        <w:t>живописи</w:t>
      </w:r>
      <w:r>
        <w:rPr>
          <w:spacing w:val="80"/>
        </w:rPr>
        <w:t xml:space="preserve"> </w:t>
      </w:r>
      <w:r>
        <w:t>и</w:t>
      </w:r>
      <w:r>
        <w:rPr>
          <w:spacing w:val="80"/>
        </w:rPr>
        <w:t xml:space="preserve"> </w:t>
      </w:r>
      <w:r>
        <w:t>колористической</w:t>
      </w:r>
      <w:r>
        <w:rPr>
          <w:spacing w:val="40"/>
        </w:rPr>
        <w:t xml:space="preserve"> </w:t>
      </w:r>
      <w:r>
        <w:t>изменчивости состояний природы.</w:t>
      </w:r>
    </w:p>
    <w:p w:rsidR="002F49BA" w:rsidRDefault="00263745">
      <w:pPr>
        <w:pStyle w:val="a3"/>
        <w:ind w:left="0" w:right="845" w:firstLine="758"/>
      </w:pPr>
      <w:r>
        <w:t>Живописное изображение различных состояний природы. Пейзаж в истории русской живописи и его значение в отечественной культуре. История становления</w:t>
      </w:r>
      <w:r>
        <w:rPr>
          <w:spacing w:val="40"/>
        </w:rPr>
        <w:t xml:space="preserve"> </w:t>
      </w:r>
      <w:r>
        <w:t>картины Родины в развитии отечественной пейзажной живописи XIX в.</w:t>
      </w:r>
    </w:p>
    <w:p w:rsidR="002F49BA" w:rsidRDefault="00263745">
      <w:pPr>
        <w:pStyle w:val="a3"/>
        <w:ind w:left="0" w:right="852" w:firstLine="758"/>
      </w:pPr>
      <w:r>
        <w:t>Становление образа родной природы в произведениях А. Венецианова и его учеников:</w:t>
      </w:r>
      <w:r>
        <w:rPr>
          <w:spacing w:val="-1"/>
        </w:rPr>
        <w:t xml:space="preserve"> </w:t>
      </w:r>
      <w:r>
        <w:t>А. Саврасова, И.</w:t>
      </w:r>
      <w:r>
        <w:rPr>
          <w:spacing w:val="-4"/>
        </w:rPr>
        <w:t xml:space="preserve"> </w:t>
      </w:r>
      <w:r>
        <w:t>Шишкина.</w:t>
      </w:r>
      <w:r>
        <w:rPr>
          <w:spacing w:val="-4"/>
        </w:rPr>
        <w:t xml:space="preserve"> </w:t>
      </w:r>
      <w:r>
        <w:t>Пейзажная</w:t>
      </w:r>
      <w:r>
        <w:rPr>
          <w:spacing w:val="-1"/>
        </w:rPr>
        <w:t xml:space="preserve"> </w:t>
      </w:r>
      <w:r>
        <w:t>живопись</w:t>
      </w:r>
      <w:r>
        <w:rPr>
          <w:spacing w:val="-1"/>
        </w:rPr>
        <w:t xml:space="preserve"> </w:t>
      </w:r>
      <w:r>
        <w:t>И.</w:t>
      </w:r>
      <w:r>
        <w:rPr>
          <w:spacing w:val="-4"/>
        </w:rPr>
        <w:t xml:space="preserve"> </w:t>
      </w:r>
      <w:r>
        <w:t>Левитана</w:t>
      </w:r>
      <w:r>
        <w:rPr>
          <w:spacing w:val="-7"/>
        </w:rPr>
        <w:t xml:space="preserve"> </w:t>
      </w:r>
      <w:r>
        <w:t>и её</w:t>
      </w:r>
      <w:r>
        <w:rPr>
          <w:spacing w:val="-2"/>
        </w:rPr>
        <w:t xml:space="preserve"> </w:t>
      </w:r>
      <w:r>
        <w:t>значение</w:t>
      </w:r>
      <w:r>
        <w:rPr>
          <w:spacing w:val="-7"/>
        </w:rPr>
        <w:t xml:space="preserve"> </w:t>
      </w:r>
      <w:r>
        <w:t>для русской культуры. Значение художественного образа отечественного пейзажа в развитии чувства Родины.</w:t>
      </w:r>
    </w:p>
    <w:p w:rsidR="002F49BA" w:rsidRDefault="00263745">
      <w:pPr>
        <w:pStyle w:val="a3"/>
        <w:ind w:left="0" w:right="855" w:firstLine="758"/>
      </w:pPr>
      <w:r>
        <w:t xml:space="preserve">Творческий опыт в создании композиционного живописного пейзажа своей </w:t>
      </w:r>
      <w:r>
        <w:rPr>
          <w:spacing w:val="-2"/>
        </w:rPr>
        <w:t>Родины.</w:t>
      </w:r>
    </w:p>
    <w:p w:rsidR="002F49BA" w:rsidRDefault="00263745">
      <w:pPr>
        <w:pStyle w:val="a3"/>
        <w:ind w:left="0" w:right="848" w:firstLine="758"/>
      </w:pPr>
      <w: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2F49BA" w:rsidRDefault="00263745">
      <w:pPr>
        <w:pStyle w:val="a3"/>
        <w:spacing w:before="3" w:line="275" w:lineRule="exact"/>
        <w:ind w:left="1578"/>
      </w:pPr>
      <w:r>
        <w:t>Графические</w:t>
      </w:r>
      <w:r>
        <w:rPr>
          <w:spacing w:val="-5"/>
        </w:rPr>
        <w:t xml:space="preserve"> </w:t>
      </w:r>
      <w:r>
        <w:t>зарисовки</w:t>
      </w:r>
      <w:r>
        <w:rPr>
          <w:spacing w:val="-5"/>
        </w:rPr>
        <w:t xml:space="preserve"> </w:t>
      </w:r>
      <w:r>
        <w:t>и</w:t>
      </w:r>
      <w:r>
        <w:rPr>
          <w:spacing w:val="-4"/>
        </w:rPr>
        <w:t xml:space="preserve"> </w:t>
      </w:r>
      <w:r>
        <w:t>графическая</w:t>
      </w:r>
      <w:r>
        <w:rPr>
          <w:spacing w:val="-2"/>
        </w:rPr>
        <w:t xml:space="preserve"> </w:t>
      </w:r>
      <w:r>
        <w:t>композиция</w:t>
      </w:r>
      <w:r>
        <w:rPr>
          <w:spacing w:val="-1"/>
        </w:rPr>
        <w:t xml:space="preserve"> </w:t>
      </w:r>
      <w:r>
        <w:t>на</w:t>
      </w:r>
      <w:r>
        <w:rPr>
          <w:spacing w:val="-7"/>
        </w:rPr>
        <w:t xml:space="preserve"> </w:t>
      </w:r>
      <w:r>
        <w:t>темы</w:t>
      </w:r>
      <w:r>
        <w:rPr>
          <w:spacing w:val="-8"/>
        </w:rPr>
        <w:t xml:space="preserve"> </w:t>
      </w:r>
      <w:r>
        <w:t xml:space="preserve">окружающей </w:t>
      </w:r>
      <w:r>
        <w:rPr>
          <w:spacing w:val="-2"/>
        </w:rPr>
        <w:t>природы.</w:t>
      </w:r>
    </w:p>
    <w:p w:rsidR="002F49BA" w:rsidRDefault="00263745">
      <w:pPr>
        <w:pStyle w:val="a3"/>
        <w:ind w:left="0" w:right="846" w:firstLine="758"/>
      </w:pPr>
      <w:r>
        <w:t>Городской пейзаж в творчестве мастеров искусства. Многообразие в понимании образа города.</w:t>
      </w:r>
    </w:p>
    <w:p w:rsidR="002F49BA" w:rsidRDefault="00263745">
      <w:pPr>
        <w:pStyle w:val="a3"/>
        <w:spacing w:line="271" w:lineRule="exact"/>
        <w:ind w:left="1578"/>
      </w:pPr>
      <w:r>
        <w:lastRenderedPageBreak/>
        <w:t>Город</w:t>
      </w:r>
      <w:r>
        <w:rPr>
          <w:spacing w:val="24"/>
        </w:rPr>
        <w:t xml:space="preserve">  </w:t>
      </w:r>
      <w:r>
        <w:t>как</w:t>
      </w:r>
      <w:r>
        <w:rPr>
          <w:spacing w:val="26"/>
        </w:rPr>
        <w:t xml:space="preserve">  </w:t>
      </w:r>
      <w:r>
        <w:t>материальное</w:t>
      </w:r>
      <w:r>
        <w:rPr>
          <w:spacing w:val="25"/>
        </w:rPr>
        <w:t xml:space="preserve">  </w:t>
      </w:r>
      <w:r>
        <w:t>воплощение</w:t>
      </w:r>
      <w:r>
        <w:rPr>
          <w:spacing w:val="25"/>
        </w:rPr>
        <w:t xml:space="preserve">  </w:t>
      </w:r>
      <w:r>
        <w:t>отечественной</w:t>
      </w:r>
      <w:r>
        <w:rPr>
          <w:spacing w:val="25"/>
        </w:rPr>
        <w:t xml:space="preserve">  </w:t>
      </w:r>
      <w:r>
        <w:t>истории</w:t>
      </w:r>
      <w:r>
        <w:rPr>
          <w:spacing w:val="26"/>
        </w:rPr>
        <w:t xml:space="preserve">  </w:t>
      </w:r>
      <w:r>
        <w:t>и</w:t>
      </w:r>
      <w:r>
        <w:rPr>
          <w:spacing w:val="28"/>
        </w:rPr>
        <w:t xml:space="preserve">  </w:t>
      </w:r>
      <w:r>
        <w:rPr>
          <w:spacing w:val="-2"/>
        </w:rPr>
        <w:t>культурного</w:t>
      </w:r>
    </w:p>
    <w:p w:rsidR="002F49BA" w:rsidRDefault="002F49BA">
      <w:pPr>
        <w:sectPr w:rsidR="002F49BA">
          <w:type w:val="continuous"/>
          <w:pgSz w:w="11910" w:h="16840"/>
          <w:pgMar w:top="880" w:right="0" w:bottom="280" w:left="880" w:header="720" w:footer="720" w:gutter="0"/>
          <w:cols w:space="720"/>
        </w:sectPr>
      </w:pPr>
    </w:p>
    <w:p w:rsidR="002F49BA" w:rsidRDefault="00263745" w:rsidP="00AF3410">
      <w:pPr>
        <w:pStyle w:val="a3"/>
        <w:spacing w:before="69"/>
        <w:ind w:left="0" w:right="851"/>
      </w:pPr>
      <w:r>
        <w:lastRenderedPageBreak/>
        <w:t>наследия. Задачи охраны культурного наследия и исторического образа в жизни современного города.</w:t>
      </w:r>
    </w:p>
    <w:p w:rsidR="002F49BA" w:rsidRDefault="00263745">
      <w:pPr>
        <w:pStyle w:val="a3"/>
        <w:spacing w:before="6"/>
        <w:ind w:left="0" w:right="858" w:firstLine="758"/>
      </w:pPr>
      <w:r>
        <w:t>Опыт изображения городского пейзажа. Наблюдательная перспектива и ритмическая организация плоскости изображения.</w:t>
      </w:r>
    </w:p>
    <w:p w:rsidR="002F49BA" w:rsidRDefault="00263745">
      <w:pPr>
        <w:pStyle w:val="a3"/>
        <w:spacing w:before="3" w:line="275" w:lineRule="exact"/>
        <w:ind w:left="1578"/>
      </w:pPr>
      <w:r>
        <w:t>Бытовой</w:t>
      </w:r>
      <w:r>
        <w:rPr>
          <w:spacing w:val="-2"/>
        </w:rPr>
        <w:t xml:space="preserve"> </w:t>
      </w:r>
      <w:r>
        <w:t>жанр</w:t>
      </w:r>
      <w:r>
        <w:rPr>
          <w:spacing w:val="-2"/>
        </w:rPr>
        <w:t xml:space="preserve"> </w:t>
      </w:r>
      <w:r>
        <w:t>в</w:t>
      </w:r>
      <w:r>
        <w:rPr>
          <w:spacing w:val="-5"/>
        </w:rPr>
        <w:t xml:space="preserve"> </w:t>
      </w:r>
      <w:r>
        <w:t>изобразительном</w:t>
      </w:r>
      <w:r>
        <w:rPr>
          <w:spacing w:val="-5"/>
        </w:rPr>
        <w:t xml:space="preserve"> </w:t>
      </w:r>
      <w:r>
        <w:rPr>
          <w:spacing w:val="-2"/>
        </w:rPr>
        <w:t>искусстве.</w:t>
      </w:r>
    </w:p>
    <w:p w:rsidR="002F49BA" w:rsidRDefault="00263745">
      <w:pPr>
        <w:pStyle w:val="a3"/>
        <w:ind w:left="0" w:right="857" w:firstLine="758"/>
      </w:pPr>
      <w: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2F49BA" w:rsidRDefault="00263745">
      <w:pPr>
        <w:pStyle w:val="a3"/>
        <w:spacing w:before="2"/>
        <w:ind w:left="0" w:right="857" w:firstLine="758"/>
      </w:pPr>
      <w: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2F49BA" w:rsidRDefault="00263745">
      <w:pPr>
        <w:pStyle w:val="a3"/>
        <w:ind w:left="0" w:right="845" w:firstLine="758"/>
      </w:pPr>
      <w: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2F49BA" w:rsidRDefault="00263745">
      <w:pPr>
        <w:pStyle w:val="a3"/>
        <w:spacing w:line="271" w:lineRule="exact"/>
        <w:ind w:left="1578"/>
      </w:pPr>
      <w:r>
        <w:t>Исторический</w:t>
      </w:r>
      <w:r>
        <w:rPr>
          <w:spacing w:val="-8"/>
        </w:rPr>
        <w:t xml:space="preserve"> </w:t>
      </w:r>
      <w:r>
        <w:t>жанр</w:t>
      </w:r>
      <w:r>
        <w:rPr>
          <w:spacing w:val="-6"/>
        </w:rPr>
        <w:t xml:space="preserve"> </w:t>
      </w:r>
      <w:r>
        <w:t>в</w:t>
      </w:r>
      <w:r>
        <w:rPr>
          <w:spacing w:val="-1"/>
        </w:rPr>
        <w:t xml:space="preserve"> </w:t>
      </w:r>
      <w:r>
        <w:t>изобразительном</w:t>
      </w:r>
      <w:r>
        <w:rPr>
          <w:spacing w:val="-4"/>
        </w:rPr>
        <w:t xml:space="preserve"> </w:t>
      </w:r>
      <w:r>
        <w:rPr>
          <w:spacing w:val="-2"/>
        </w:rPr>
        <w:t>искусстве.</w:t>
      </w:r>
    </w:p>
    <w:p w:rsidR="002F49BA" w:rsidRDefault="00263745">
      <w:pPr>
        <w:pStyle w:val="a3"/>
        <w:spacing w:before="3"/>
        <w:ind w:left="0" w:right="856" w:firstLine="758"/>
      </w:pPr>
      <w:r>
        <w:t>Историческая</w:t>
      </w:r>
      <w:r>
        <w:rPr>
          <w:spacing w:val="-1"/>
        </w:rPr>
        <w:t xml:space="preserve"> </w:t>
      </w:r>
      <w:r>
        <w:t>тема</w:t>
      </w:r>
      <w:r>
        <w:rPr>
          <w:spacing w:val="-2"/>
        </w:rPr>
        <w:t xml:space="preserve"> </w:t>
      </w:r>
      <w:r>
        <w:t>в искусстве</w:t>
      </w:r>
      <w:r>
        <w:rPr>
          <w:spacing w:val="-2"/>
        </w:rPr>
        <w:t xml:space="preserve"> </w:t>
      </w:r>
      <w:r>
        <w:t>как</w:t>
      </w:r>
      <w:r>
        <w:rPr>
          <w:spacing w:val="-3"/>
        </w:rPr>
        <w:t xml:space="preserve"> </w:t>
      </w:r>
      <w:r>
        <w:t>изображение</w:t>
      </w:r>
      <w:r>
        <w:rPr>
          <w:spacing w:val="-2"/>
        </w:rPr>
        <w:t xml:space="preserve"> </w:t>
      </w:r>
      <w:r>
        <w:t>наиболее</w:t>
      </w:r>
      <w:r>
        <w:rPr>
          <w:spacing w:val="-2"/>
        </w:rPr>
        <w:t xml:space="preserve"> </w:t>
      </w:r>
      <w:r>
        <w:t>значительных</w:t>
      </w:r>
      <w:r>
        <w:rPr>
          <w:spacing w:val="-6"/>
        </w:rPr>
        <w:t xml:space="preserve"> </w:t>
      </w:r>
      <w:r>
        <w:t>событий</w:t>
      </w:r>
      <w:r>
        <w:rPr>
          <w:spacing w:val="-5"/>
        </w:rPr>
        <w:t xml:space="preserve"> </w:t>
      </w:r>
      <w:r>
        <w:t>в жизни общества.</w:t>
      </w:r>
    </w:p>
    <w:p w:rsidR="002F49BA" w:rsidRDefault="00263745">
      <w:pPr>
        <w:pStyle w:val="a3"/>
        <w:spacing w:before="3"/>
        <w:ind w:left="0" w:right="859" w:firstLine="758"/>
      </w:pPr>
      <w: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2F49BA" w:rsidRDefault="00263745">
      <w:pPr>
        <w:pStyle w:val="a3"/>
        <w:spacing w:before="3"/>
        <w:ind w:left="0" w:right="851" w:firstLine="758"/>
      </w:pPr>
      <w:r>
        <w:t>Историческая картина в русском искусстве XIX в. и её особое место в развитии отечественной культуры.</w:t>
      </w:r>
    </w:p>
    <w:p w:rsidR="002F49BA" w:rsidRDefault="00263745">
      <w:pPr>
        <w:pStyle w:val="a3"/>
        <w:spacing w:before="5"/>
        <w:ind w:left="0" w:right="855" w:firstLine="758"/>
      </w:pPr>
      <w:r>
        <w:t>Картина К. Брюллова «Последний день Помпеи», исторические картины в творчестве В. Сурикова и других. Исторический образ России в картинах XX в.</w:t>
      </w:r>
    </w:p>
    <w:p w:rsidR="002F49BA" w:rsidRDefault="00263745">
      <w:pPr>
        <w:pStyle w:val="a3"/>
        <w:spacing w:before="4"/>
        <w:ind w:left="0" w:right="846" w:firstLine="758"/>
      </w:pPr>
      <w:r>
        <w:t>Работа над сюжетной композицией. Этапы длительного периода работы</w:t>
      </w:r>
      <w:r>
        <w:rPr>
          <w:spacing w:val="40"/>
        </w:rPr>
        <w:t xml:space="preserve"> </w:t>
      </w:r>
      <w:r>
        <w:t>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rsidR="002F49BA" w:rsidRDefault="00263745">
      <w:pPr>
        <w:pStyle w:val="a3"/>
        <w:ind w:left="0" w:right="855" w:firstLine="758"/>
      </w:pPr>
      <w:r>
        <w:t>Разработка эскизов композиции на историческую тему с использованием собранного материала по задуманному сюжету.</w:t>
      </w:r>
    </w:p>
    <w:p w:rsidR="002F49BA" w:rsidRDefault="00263745">
      <w:pPr>
        <w:pStyle w:val="a3"/>
        <w:spacing w:line="271" w:lineRule="exact"/>
        <w:ind w:left="1578"/>
      </w:pPr>
      <w:r>
        <w:t>Библейские</w:t>
      </w:r>
      <w:r>
        <w:rPr>
          <w:spacing w:val="-2"/>
        </w:rPr>
        <w:t xml:space="preserve"> </w:t>
      </w:r>
      <w:r>
        <w:t>темы</w:t>
      </w:r>
      <w:r>
        <w:rPr>
          <w:spacing w:val="-4"/>
        </w:rPr>
        <w:t xml:space="preserve"> </w:t>
      </w:r>
      <w:r>
        <w:t>в</w:t>
      </w:r>
      <w:r>
        <w:rPr>
          <w:spacing w:val="-4"/>
        </w:rPr>
        <w:t xml:space="preserve"> </w:t>
      </w:r>
      <w:r>
        <w:t>изобразительном</w:t>
      </w:r>
      <w:r>
        <w:rPr>
          <w:spacing w:val="1"/>
        </w:rPr>
        <w:t xml:space="preserve"> </w:t>
      </w:r>
      <w:r>
        <w:rPr>
          <w:spacing w:val="-2"/>
        </w:rPr>
        <w:t>искусстве.</w:t>
      </w:r>
    </w:p>
    <w:p w:rsidR="002F49BA" w:rsidRDefault="00263745">
      <w:pPr>
        <w:pStyle w:val="a3"/>
        <w:ind w:left="0" w:right="853" w:firstLine="758"/>
      </w:pPr>
      <w:r>
        <w:t>Исторические картины</w:t>
      </w:r>
      <w:r>
        <w:rPr>
          <w:spacing w:val="-2"/>
        </w:rPr>
        <w:t xml:space="preserve"> </w:t>
      </w:r>
      <w:r>
        <w:t>на</w:t>
      </w:r>
      <w:r>
        <w:rPr>
          <w:spacing w:val="-5"/>
        </w:rPr>
        <w:t xml:space="preserve"> </w:t>
      </w:r>
      <w:r>
        <w:t>библейские темы:</w:t>
      </w:r>
      <w:r>
        <w:rPr>
          <w:spacing w:val="-4"/>
        </w:rPr>
        <w:t xml:space="preserve"> </w:t>
      </w:r>
      <w:r>
        <w:t>место и</w:t>
      </w:r>
      <w:r>
        <w:rPr>
          <w:spacing w:val="-3"/>
        </w:rPr>
        <w:t xml:space="preserve"> </w:t>
      </w:r>
      <w:r>
        <w:t>значение сюжетов</w:t>
      </w:r>
      <w:r>
        <w:rPr>
          <w:spacing w:val="-2"/>
        </w:rPr>
        <w:t xml:space="preserve"> </w:t>
      </w:r>
      <w:r>
        <w:t>Священной истории в европейской культуре.</w:t>
      </w:r>
    </w:p>
    <w:p w:rsidR="002F49BA" w:rsidRDefault="00263745">
      <w:pPr>
        <w:pStyle w:val="a3"/>
        <w:spacing w:before="3"/>
        <w:ind w:left="0" w:right="853" w:firstLine="758"/>
      </w:pPr>
      <w:r>
        <w:t>Вечные темы и их нравственное и духовно-ценностное выражение как «духовная ось», соединяющая жизненные позиции разных поколений.</w:t>
      </w:r>
    </w:p>
    <w:p w:rsidR="002F49BA" w:rsidRDefault="00263745">
      <w:pPr>
        <w:pStyle w:val="a3"/>
        <w:spacing w:before="3"/>
        <w:ind w:left="0" w:right="853" w:firstLine="758"/>
      </w:pPr>
      <w:r>
        <w:t>Произведения на библейские темы Леонардо да Винчи, Рафаэля, Рембрандта, в скульптуре «Пьета» Микеланджело и других. Библейские темы</w:t>
      </w:r>
      <w:r>
        <w:rPr>
          <w:spacing w:val="-1"/>
        </w:rPr>
        <w:t xml:space="preserve"> </w:t>
      </w:r>
      <w:r>
        <w:t>в отечественных картинах XIX</w:t>
      </w:r>
      <w:r>
        <w:rPr>
          <w:spacing w:val="14"/>
        </w:rPr>
        <w:t xml:space="preserve"> </w:t>
      </w:r>
      <w:r>
        <w:t>в.</w:t>
      </w:r>
      <w:r>
        <w:rPr>
          <w:spacing w:val="14"/>
        </w:rPr>
        <w:t xml:space="preserve"> </w:t>
      </w:r>
      <w:r>
        <w:t>(А.</w:t>
      </w:r>
      <w:r>
        <w:rPr>
          <w:spacing w:val="19"/>
        </w:rPr>
        <w:t xml:space="preserve"> </w:t>
      </w:r>
      <w:r>
        <w:t>Иванов.</w:t>
      </w:r>
      <w:r>
        <w:rPr>
          <w:spacing w:val="15"/>
        </w:rPr>
        <w:t xml:space="preserve"> </w:t>
      </w:r>
      <w:r>
        <w:t>«Явление</w:t>
      </w:r>
      <w:r>
        <w:rPr>
          <w:spacing w:val="16"/>
        </w:rPr>
        <w:t xml:space="preserve"> </w:t>
      </w:r>
      <w:r>
        <w:t>Христа</w:t>
      </w:r>
      <w:r>
        <w:rPr>
          <w:spacing w:val="18"/>
        </w:rPr>
        <w:t xml:space="preserve"> </w:t>
      </w:r>
      <w:r>
        <w:t>народу»,</w:t>
      </w:r>
      <w:r>
        <w:rPr>
          <w:spacing w:val="19"/>
        </w:rPr>
        <w:t xml:space="preserve"> </w:t>
      </w:r>
      <w:r>
        <w:t>И.</w:t>
      </w:r>
      <w:r>
        <w:rPr>
          <w:spacing w:val="19"/>
        </w:rPr>
        <w:t xml:space="preserve"> </w:t>
      </w:r>
      <w:r>
        <w:t>Крамской.</w:t>
      </w:r>
      <w:r>
        <w:rPr>
          <w:spacing w:val="19"/>
        </w:rPr>
        <w:t xml:space="preserve"> </w:t>
      </w:r>
      <w:r>
        <w:t>«Христос</w:t>
      </w:r>
      <w:r>
        <w:rPr>
          <w:spacing w:val="12"/>
        </w:rPr>
        <w:t xml:space="preserve"> </w:t>
      </w:r>
      <w:r>
        <w:t>в</w:t>
      </w:r>
      <w:r>
        <w:rPr>
          <w:spacing w:val="14"/>
        </w:rPr>
        <w:t xml:space="preserve"> </w:t>
      </w:r>
      <w:r>
        <w:t>пустыне»,</w:t>
      </w:r>
      <w:r>
        <w:rPr>
          <w:spacing w:val="19"/>
        </w:rPr>
        <w:t xml:space="preserve"> </w:t>
      </w:r>
      <w:r>
        <w:t>Н.</w:t>
      </w:r>
      <w:r>
        <w:rPr>
          <w:spacing w:val="20"/>
        </w:rPr>
        <w:t xml:space="preserve"> </w:t>
      </w:r>
      <w:r>
        <w:rPr>
          <w:spacing w:val="-5"/>
        </w:rPr>
        <w:t>Ге.</w:t>
      </w:r>
    </w:p>
    <w:p w:rsidR="002F49BA" w:rsidRDefault="00263745">
      <w:pPr>
        <w:pStyle w:val="a3"/>
        <w:ind w:right="852"/>
      </w:pPr>
      <w:r>
        <w:t>«Тайная вечеря», В. Поленов. «Христос и</w:t>
      </w:r>
      <w:r>
        <w:rPr>
          <w:spacing w:val="-1"/>
        </w:rPr>
        <w:t xml:space="preserve"> </w:t>
      </w:r>
      <w:r>
        <w:t>грешница»). Иконопись</w:t>
      </w:r>
      <w:r>
        <w:rPr>
          <w:spacing w:val="-1"/>
        </w:rPr>
        <w:t xml:space="preserve"> </w:t>
      </w:r>
      <w:r>
        <w:t>как великое</w:t>
      </w:r>
      <w:r>
        <w:rPr>
          <w:spacing w:val="-3"/>
        </w:rPr>
        <w:t xml:space="preserve"> </w:t>
      </w:r>
      <w:r>
        <w:t>проявление русской культуры. Язык изображения в иконе - его религиозный и символический смысл.</w:t>
      </w:r>
    </w:p>
    <w:p w:rsidR="002F49BA" w:rsidRDefault="00263745">
      <w:pPr>
        <w:pStyle w:val="a3"/>
        <w:ind w:left="0" w:right="854" w:firstLine="758"/>
      </w:pPr>
      <w:r>
        <w:t>Великие русские иконописцы: духовный свет икон Андрея Рублёва, Феофана Грека, Дионисия.</w:t>
      </w:r>
    </w:p>
    <w:p w:rsidR="002F49BA" w:rsidRDefault="00263745">
      <w:pPr>
        <w:pStyle w:val="a3"/>
        <w:spacing w:line="271" w:lineRule="exact"/>
        <w:ind w:left="1578"/>
      </w:pPr>
      <w:r>
        <w:t>Работа</w:t>
      </w:r>
      <w:r>
        <w:rPr>
          <w:spacing w:val="-1"/>
        </w:rPr>
        <w:t xml:space="preserve"> </w:t>
      </w:r>
      <w:r>
        <w:t>над</w:t>
      </w:r>
      <w:r>
        <w:rPr>
          <w:spacing w:val="-2"/>
        </w:rPr>
        <w:t xml:space="preserve"> </w:t>
      </w:r>
      <w:r>
        <w:t>эскизом</w:t>
      </w:r>
      <w:r>
        <w:rPr>
          <w:spacing w:val="-3"/>
        </w:rPr>
        <w:t xml:space="preserve"> </w:t>
      </w:r>
      <w:r>
        <w:t>сюжетной</w:t>
      </w:r>
      <w:r>
        <w:rPr>
          <w:spacing w:val="1"/>
        </w:rPr>
        <w:t xml:space="preserve"> </w:t>
      </w:r>
      <w:r>
        <w:rPr>
          <w:spacing w:val="-2"/>
        </w:rPr>
        <w:t>композиции.</w:t>
      </w:r>
    </w:p>
    <w:p w:rsidR="002F49BA" w:rsidRDefault="00263745">
      <w:pPr>
        <w:pStyle w:val="a3"/>
        <w:ind w:left="0" w:right="856" w:firstLine="758"/>
      </w:pPr>
      <w:r>
        <w:t>Роль и значение изобразительного искусства в жизни людей: образ мира в изобразительном искусстве.</w:t>
      </w:r>
    </w:p>
    <w:p w:rsidR="002F49BA" w:rsidRDefault="00263745">
      <w:pPr>
        <w:pStyle w:val="a3"/>
        <w:spacing w:before="4"/>
        <w:ind w:left="1578" w:right="5537"/>
      </w:pPr>
      <w:r>
        <w:t>Содержание обучения в 7 классе. Модуль</w:t>
      </w:r>
      <w:r>
        <w:rPr>
          <w:spacing w:val="-2"/>
        </w:rPr>
        <w:t xml:space="preserve"> </w:t>
      </w:r>
      <w:r>
        <w:t>№</w:t>
      </w:r>
      <w:r>
        <w:rPr>
          <w:spacing w:val="-1"/>
        </w:rPr>
        <w:t xml:space="preserve"> </w:t>
      </w:r>
      <w:r>
        <w:t>3</w:t>
      </w:r>
      <w:r>
        <w:rPr>
          <w:spacing w:val="-3"/>
        </w:rPr>
        <w:t xml:space="preserve"> </w:t>
      </w:r>
      <w:r>
        <w:t>«Архитектура</w:t>
      </w:r>
      <w:r>
        <w:rPr>
          <w:spacing w:val="-3"/>
        </w:rPr>
        <w:t xml:space="preserve"> </w:t>
      </w:r>
      <w:r>
        <w:t>и</w:t>
      </w:r>
      <w:r>
        <w:rPr>
          <w:spacing w:val="-1"/>
        </w:rPr>
        <w:t xml:space="preserve"> </w:t>
      </w:r>
      <w:r>
        <w:rPr>
          <w:spacing w:val="-2"/>
        </w:rPr>
        <w:t>дизайн».</w:t>
      </w:r>
    </w:p>
    <w:p w:rsidR="002F49BA" w:rsidRDefault="00263745">
      <w:pPr>
        <w:pStyle w:val="a3"/>
        <w:spacing w:before="5"/>
        <w:ind w:left="0" w:firstLine="758"/>
        <w:jc w:val="left"/>
      </w:pPr>
      <w:r>
        <w:t>Архитектура</w:t>
      </w:r>
      <w:r>
        <w:rPr>
          <w:spacing w:val="38"/>
        </w:rPr>
        <w:t xml:space="preserve"> </w:t>
      </w:r>
      <w:r>
        <w:t>и</w:t>
      </w:r>
      <w:r>
        <w:rPr>
          <w:spacing w:val="40"/>
        </w:rPr>
        <w:t xml:space="preserve"> </w:t>
      </w:r>
      <w:r>
        <w:t>дизайн</w:t>
      </w:r>
      <w:r>
        <w:rPr>
          <w:spacing w:val="40"/>
        </w:rPr>
        <w:t xml:space="preserve"> </w:t>
      </w:r>
      <w:r>
        <w:t>-</w:t>
      </w:r>
      <w:r>
        <w:rPr>
          <w:spacing w:val="36"/>
        </w:rPr>
        <w:t xml:space="preserve"> </w:t>
      </w:r>
      <w:r>
        <w:t>искусства</w:t>
      </w:r>
      <w:r>
        <w:rPr>
          <w:spacing w:val="38"/>
        </w:rPr>
        <w:t xml:space="preserve"> </w:t>
      </w:r>
      <w:r>
        <w:t>художественной</w:t>
      </w:r>
      <w:r>
        <w:rPr>
          <w:spacing w:val="40"/>
        </w:rPr>
        <w:t xml:space="preserve"> </w:t>
      </w:r>
      <w:r>
        <w:t>постройки</w:t>
      </w:r>
      <w:r>
        <w:rPr>
          <w:spacing w:val="40"/>
        </w:rPr>
        <w:t xml:space="preserve"> </w:t>
      </w:r>
      <w:r>
        <w:t>-</w:t>
      </w:r>
      <w:r>
        <w:rPr>
          <w:spacing w:val="36"/>
        </w:rPr>
        <w:t xml:space="preserve"> </w:t>
      </w:r>
      <w:r>
        <w:t xml:space="preserve">конструктивные </w:t>
      </w:r>
      <w:r>
        <w:rPr>
          <w:spacing w:val="-2"/>
        </w:rPr>
        <w:t>искусства.</w:t>
      </w:r>
    </w:p>
    <w:p w:rsidR="002F49BA" w:rsidRDefault="00263745">
      <w:pPr>
        <w:pStyle w:val="a3"/>
        <w:tabs>
          <w:tab w:val="left" w:pos="2668"/>
          <w:tab w:val="left" w:pos="3133"/>
          <w:tab w:val="left" w:pos="4716"/>
          <w:tab w:val="left" w:pos="5388"/>
          <w:tab w:val="left" w:pos="6736"/>
          <w:tab w:val="left" w:pos="8925"/>
        </w:tabs>
        <w:spacing w:before="6"/>
        <w:ind w:left="0" w:right="844" w:firstLine="758"/>
        <w:jc w:val="left"/>
      </w:pPr>
      <w:r>
        <w:rPr>
          <w:spacing w:val="-2"/>
        </w:rPr>
        <w:t>Дизайн</w:t>
      </w:r>
      <w:r>
        <w:tab/>
      </w:r>
      <w:r>
        <w:rPr>
          <w:spacing w:val="-10"/>
        </w:rPr>
        <w:t>и</w:t>
      </w:r>
      <w:r>
        <w:tab/>
      </w:r>
      <w:r>
        <w:rPr>
          <w:spacing w:val="-2"/>
        </w:rPr>
        <w:t>архитектура</w:t>
      </w:r>
      <w:r>
        <w:tab/>
      </w:r>
      <w:r>
        <w:rPr>
          <w:spacing w:val="-4"/>
        </w:rPr>
        <w:t>как</w:t>
      </w:r>
      <w:r>
        <w:tab/>
      </w:r>
      <w:r>
        <w:rPr>
          <w:spacing w:val="-2"/>
        </w:rPr>
        <w:t>создатели</w:t>
      </w:r>
      <w:r>
        <w:tab/>
      </w:r>
      <w:r>
        <w:rPr>
          <w:spacing w:val="-2"/>
        </w:rPr>
        <w:t>«второй</w:t>
      </w:r>
      <w:r w:rsidR="00AF3410">
        <w:rPr>
          <w:spacing w:val="-2"/>
        </w:rPr>
        <w:t xml:space="preserve"> </w:t>
      </w:r>
      <w:r>
        <w:rPr>
          <w:spacing w:val="-2"/>
        </w:rPr>
        <w:t>природы»</w:t>
      </w:r>
      <w:r>
        <w:tab/>
      </w:r>
      <w:r>
        <w:rPr>
          <w:spacing w:val="-2"/>
        </w:rPr>
        <w:t xml:space="preserve">-предметно- </w:t>
      </w:r>
      <w:r>
        <w:t>пространственной среды жизни людей.</w:t>
      </w:r>
    </w:p>
    <w:p w:rsidR="002F49BA" w:rsidRDefault="00263745">
      <w:pPr>
        <w:pStyle w:val="a3"/>
        <w:spacing w:before="6"/>
        <w:ind w:left="0" w:right="2301" w:firstLine="758"/>
        <w:jc w:val="left"/>
      </w:pPr>
      <w:r>
        <w:t>Функциональность</w:t>
      </w:r>
      <w:r>
        <w:rPr>
          <w:spacing w:val="-6"/>
        </w:rPr>
        <w:t xml:space="preserve"> </w:t>
      </w:r>
      <w:r>
        <w:t>предметно-пространственной</w:t>
      </w:r>
      <w:r>
        <w:rPr>
          <w:spacing w:val="-10"/>
        </w:rPr>
        <w:t xml:space="preserve"> </w:t>
      </w:r>
      <w:r>
        <w:t>среды</w:t>
      </w:r>
      <w:r>
        <w:rPr>
          <w:spacing w:val="-3"/>
        </w:rPr>
        <w:t xml:space="preserve"> </w:t>
      </w:r>
      <w:r>
        <w:t>и</w:t>
      </w:r>
      <w:r>
        <w:rPr>
          <w:spacing w:val="-10"/>
        </w:rPr>
        <w:t xml:space="preserve"> </w:t>
      </w:r>
      <w:r>
        <w:t>выражение в ней мировосприятия, духовно-ценностных позиций общества.</w:t>
      </w:r>
    </w:p>
    <w:p w:rsidR="002F49BA" w:rsidRDefault="00263745">
      <w:pPr>
        <w:pStyle w:val="a3"/>
        <w:spacing w:before="6"/>
        <w:ind w:left="0" w:right="840" w:firstLine="758"/>
        <w:jc w:val="left"/>
      </w:pPr>
      <w:r>
        <w:t>Материальная</w:t>
      </w:r>
      <w:r>
        <w:rPr>
          <w:spacing w:val="-3"/>
        </w:rPr>
        <w:t xml:space="preserve"> </w:t>
      </w:r>
      <w:r>
        <w:t>культура</w:t>
      </w:r>
      <w:r>
        <w:rPr>
          <w:spacing w:val="-4"/>
        </w:rPr>
        <w:t xml:space="preserve"> </w:t>
      </w:r>
      <w:r>
        <w:t>человечества</w:t>
      </w:r>
      <w:r>
        <w:rPr>
          <w:spacing w:val="-4"/>
        </w:rPr>
        <w:t xml:space="preserve"> </w:t>
      </w:r>
      <w:r>
        <w:t>как</w:t>
      </w:r>
      <w:r>
        <w:rPr>
          <w:spacing w:val="-1"/>
        </w:rPr>
        <w:t xml:space="preserve"> </w:t>
      </w:r>
      <w:r>
        <w:t>уникальная</w:t>
      </w:r>
      <w:r>
        <w:rPr>
          <w:spacing w:val="-3"/>
        </w:rPr>
        <w:t xml:space="preserve"> </w:t>
      </w:r>
      <w:r>
        <w:t>информация</w:t>
      </w:r>
      <w:r>
        <w:rPr>
          <w:spacing w:val="-8"/>
        </w:rPr>
        <w:t xml:space="preserve"> </w:t>
      </w:r>
      <w:r>
        <w:t>о</w:t>
      </w:r>
      <w:r>
        <w:rPr>
          <w:spacing w:val="-3"/>
        </w:rPr>
        <w:t xml:space="preserve"> </w:t>
      </w:r>
      <w:r>
        <w:t>жизни</w:t>
      </w:r>
      <w:r>
        <w:rPr>
          <w:spacing w:val="-3"/>
        </w:rPr>
        <w:t xml:space="preserve"> </w:t>
      </w:r>
      <w:r>
        <w:t>людей</w:t>
      </w:r>
      <w:r>
        <w:rPr>
          <w:spacing w:val="-3"/>
        </w:rPr>
        <w:t xml:space="preserve"> </w:t>
      </w:r>
      <w:r>
        <w:t>в разные исторические эпохи.</w:t>
      </w:r>
    </w:p>
    <w:p w:rsidR="002F49BA" w:rsidRDefault="00263745">
      <w:pPr>
        <w:pStyle w:val="a3"/>
        <w:spacing w:before="5"/>
        <w:ind w:left="0" w:firstLine="739"/>
        <w:jc w:val="left"/>
      </w:pPr>
      <w:r>
        <w:t>Роль архитектуры в понимании человеком своей идентичности. Задачи сохранения культурного наследия и природного ландшафта.</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ind w:left="1559"/>
      </w:pPr>
      <w:r>
        <w:lastRenderedPageBreak/>
        <w:t>Возникновение</w:t>
      </w:r>
      <w:r>
        <w:rPr>
          <w:spacing w:val="9"/>
        </w:rPr>
        <w:t xml:space="preserve"> </w:t>
      </w:r>
      <w:r>
        <w:t>архитектуры</w:t>
      </w:r>
      <w:r>
        <w:rPr>
          <w:spacing w:val="18"/>
        </w:rPr>
        <w:t xml:space="preserve"> </w:t>
      </w:r>
      <w:r>
        <w:t>и</w:t>
      </w:r>
      <w:r>
        <w:rPr>
          <w:spacing w:val="18"/>
        </w:rPr>
        <w:t xml:space="preserve"> </w:t>
      </w:r>
      <w:r>
        <w:t>дизайна</w:t>
      </w:r>
      <w:r>
        <w:rPr>
          <w:spacing w:val="11"/>
        </w:rPr>
        <w:t xml:space="preserve"> </w:t>
      </w:r>
      <w:r>
        <w:t>на</w:t>
      </w:r>
      <w:r>
        <w:rPr>
          <w:spacing w:val="11"/>
        </w:rPr>
        <w:t xml:space="preserve"> </w:t>
      </w:r>
      <w:r>
        <w:t>разных</w:t>
      </w:r>
      <w:r>
        <w:rPr>
          <w:spacing w:val="13"/>
        </w:rPr>
        <w:t xml:space="preserve"> </w:t>
      </w:r>
      <w:r>
        <w:t>этапах</w:t>
      </w:r>
      <w:r>
        <w:rPr>
          <w:spacing w:val="12"/>
        </w:rPr>
        <w:t xml:space="preserve"> </w:t>
      </w:r>
      <w:r>
        <w:t>общественного</w:t>
      </w:r>
      <w:r>
        <w:rPr>
          <w:spacing w:val="17"/>
        </w:rPr>
        <w:t xml:space="preserve"> </w:t>
      </w:r>
      <w:r>
        <w:rPr>
          <w:spacing w:val="-2"/>
        </w:rPr>
        <w:t>развития.</w:t>
      </w:r>
    </w:p>
    <w:p w:rsidR="002F49BA" w:rsidRDefault="00263745">
      <w:pPr>
        <w:pStyle w:val="a3"/>
        <w:spacing w:line="275" w:lineRule="exact"/>
      </w:pPr>
      <w:r>
        <w:t>Единство</w:t>
      </w:r>
      <w:r>
        <w:rPr>
          <w:spacing w:val="-3"/>
        </w:rPr>
        <w:t xml:space="preserve"> </w:t>
      </w:r>
      <w:r>
        <w:t>функционального</w:t>
      </w:r>
      <w:r>
        <w:rPr>
          <w:spacing w:val="-1"/>
        </w:rPr>
        <w:t xml:space="preserve"> </w:t>
      </w:r>
      <w:r>
        <w:t>и</w:t>
      </w:r>
      <w:r>
        <w:rPr>
          <w:spacing w:val="-8"/>
        </w:rPr>
        <w:t xml:space="preserve"> </w:t>
      </w:r>
      <w:r>
        <w:t>художественного</w:t>
      </w:r>
      <w:r>
        <w:rPr>
          <w:spacing w:val="1"/>
        </w:rPr>
        <w:t xml:space="preserve"> </w:t>
      </w:r>
      <w:r>
        <w:t>-</w:t>
      </w:r>
      <w:r>
        <w:rPr>
          <w:spacing w:val="-7"/>
        </w:rPr>
        <w:t xml:space="preserve"> </w:t>
      </w:r>
      <w:r>
        <w:t>целесообразности</w:t>
      </w:r>
      <w:r>
        <w:rPr>
          <w:spacing w:val="-7"/>
        </w:rPr>
        <w:t xml:space="preserve"> </w:t>
      </w:r>
      <w:r>
        <w:t>и</w:t>
      </w:r>
      <w:r>
        <w:rPr>
          <w:spacing w:val="-3"/>
        </w:rPr>
        <w:t xml:space="preserve"> </w:t>
      </w:r>
      <w:r>
        <w:rPr>
          <w:spacing w:val="-2"/>
        </w:rPr>
        <w:t>красоты.</w:t>
      </w:r>
    </w:p>
    <w:p w:rsidR="002F49BA" w:rsidRDefault="00263745">
      <w:pPr>
        <w:pStyle w:val="a3"/>
        <w:spacing w:before="3" w:line="275" w:lineRule="exact"/>
        <w:ind w:left="1559"/>
      </w:pPr>
      <w:r>
        <w:t>Графический</w:t>
      </w:r>
      <w:r>
        <w:rPr>
          <w:spacing w:val="-5"/>
        </w:rPr>
        <w:t xml:space="preserve"> </w:t>
      </w:r>
      <w:r>
        <w:rPr>
          <w:spacing w:val="-2"/>
        </w:rPr>
        <w:t>дизайн.</w:t>
      </w:r>
    </w:p>
    <w:p w:rsidR="002F49BA" w:rsidRDefault="00263745">
      <w:pPr>
        <w:pStyle w:val="a3"/>
        <w:spacing w:line="275" w:lineRule="exact"/>
        <w:ind w:left="1559"/>
      </w:pPr>
      <w:r>
        <w:t>Композиция</w:t>
      </w:r>
      <w:r>
        <w:rPr>
          <w:spacing w:val="48"/>
        </w:rPr>
        <w:t xml:space="preserve"> </w:t>
      </w:r>
      <w:r>
        <w:t>как</w:t>
      </w:r>
      <w:r>
        <w:rPr>
          <w:spacing w:val="49"/>
        </w:rPr>
        <w:t xml:space="preserve"> </w:t>
      </w:r>
      <w:r>
        <w:t>основа</w:t>
      </w:r>
      <w:r>
        <w:rPr>
          <w:spacing w:val="54"/>
        </w:rPr>
        <w:t xml:space="preserve"> </w:t>
      </w:r>
      <w:r>
        <w:t>реализации</w:t>
      </w:r>
      <w:r>
        <w:rPr>
          <w:spacing w:val="53"/>
        </w:rPr>
        <w:t xml:space="preserve"> </w:t>
      </w:r>
      <w:r>
        <w:t>замысла</w:t>
      </w:r>
      <w:r>
        <w:rPr>
          <w:spacing w:val="45"/>
        </w:rPr>
        <w:t xml:space="preserve"> </w:t>
      </w:r>
      <w:r>
        <w:t>в</w:t>
      </w:r>
      <w:r>
        <w:rPr>
          <w:spacing w:val="57"/>
        </w:rPr>
        <w:t xml:space="preserve"> </w:t>
      </w:r>
      <w:r>
        <w:t>любой</w:t>
      </w:r>
      <w:r>
        <w:rPr>
          <w:spacing w:val="52"/>
        </w:rPr>
        <w:t xml:space="preserve"> </w:t>
      </w:r>
      <w:r>
        <w:t>творческой</w:t>
      </w:r>
      <w:r>
        <w:rPr>
          <w:spacing w:val="53"/>
        </w:rPr>
        <w:t xml:space="preserve"> </w:t>
      </w:r>
      <w:r>
        <w:rPr>
          <w:spacing w:val="-2"/>
        </w:rPr>
        <w:t>деятельности.</w:t>
      </w:r>
    </w:p>
    <w:p w:rsidR="002F49BA" w:rsidRDefault="00263745">
      <w:pPr>
        <w:pStyle w:val="a3"/>
        <w:spacing w:before="2" w:line="275" w:lineRule="exact"/>
      </w:pPr>
      <w:r>
        <w:t>Основы</w:t>
      </w:r>
      <w:r>
        <w:rPr>
          <w:spacing w:val="-5"/>
        </w:rPr>
        <w:t xml:space="preserve"> </w:t>
      </w:r>
      <w:r>
        <w:t>формальной</w:t>
      </w:r>
      <w:r>
        <w:rPr>
          <w:spacing w:val="-3"/>
        </w:rPr>
        <w:t xml:space="preserve"> </w:t>
      </w:r>
      <w:r>
        <w:t>композиции</w:t>
      </w:r>
      <w:r>
        <w:rPr>
          <w:spacing w:val="-7"/>
        </w:rPr>
        <w:t xml:space="preserve"> </w:t>
      </w:r>
      <w:r>
        <w:t>в</w:t>
      </w:r>
      <w:r>
        <w:rPr>
          <w:spacing w:val="-3"/>
        </w:rPr>
        <w:t xml:space="preserve"> </w:t>
      </w:r>
      <w:r>
        <w:t>конструктивных</w:t>
      </w:r>
      <w:r>
        <w:rPr>
          <w:spacing w:val="-8"/>
        </w:rPr>
        <w:t xml:space="preserve"> </w:t>
      </w:r>
      <w:r>
        <w:rPr>
          <w:spacing w:val="-2"/>
        </w:rPr>
        <w:t>искусствах.</w:t>
      </w:r>
    </w:p>
    <w:p w:rsidR="002F49BA" w:rsidRDefault="00263745">
      <w:pPr>
        <w:pStyle w:val="a3"/>
        <w:ind w:left="0" w:right="861" w:firstLine="739"/>
      </w:pPr>
      <w:r>
        <w:t xml:space="preserve">Элементы композиции в графическом дизайне: пятно, линия, цвет, буква, текст и </w:t>
      </w:r>
      <w:r>
        <w:rPr>
          <w:spacing w:val="-2"/>
        </w:rPr>
        <w:t>изображение.</w:t>
      </w:r>
    </w:p>
    <w:p w:rsidR="002F49BA" w:rsidRDefault="00263745">
      <w:pPr>
        <w:pStyle w:val="a3"/>
        <w:ind w:left="0" w:right="854" w:firstLine="739"/>
      </w:pPr>
      <w:r>
        <w:t>Формальная композиция как композиционное построение на основе сочетания геометрических фигур, без предметного содержания.</w:t>
      </w:r>
    </w:p>
    <w:p w:rsidR="002F49BA" w:rsidRDefault="00263745">
      <w:pPr>
        <w:pStyle w:val="a3"/>
        <w:spacing w:line="271" w:lineRule="exact"/>
        <w:ind w:left="1559"/>
      </w:pPr>
      <w:r>
        <w:t>Основные</w:t>
      </w:r>
      <w:r>
        <w:rPr>
          <w:spacing w:val="-5"/>
        </w:rPr>
        <w:t xml:space="preserve"> </w:t>
      </w:r>
      <w:r>
        <w:t>свойства</w:t>
      </w:r>
      <w:r>
        <w:rPr>
          <w:spacing w:val="-3"/>
        </w:rPr>
        <w:t xml:space="preserve"> </w:t>
      </w:r>
      <w:r>
        <w:t>композиции:</w:t>
      </w:r>
      <w:r>
        <w:rPr>
          <w:spacing w:val="-6"/>
        </w:rPr>
        <w:t xml:space="preserve"> </w:t>
      </w:r>
      <w:r>
        <w:t>целостность</w:t>
      </w:r>
      <w:r>
        <w:rPr>
          <w:spacing w:val="-5"/>
        </w:rPr>
        <w:t xml:space="preserve"> </w:t>
      </w:r>
      <w:r>
        <w:t>и</w:t>
      </w:r>
      <w:r>
        <w:rPr>
          <w:spacing w:val="-6"/>
        </w:rPr>
        <w:t xml:space="preserve"> </w:t>
      </w:r>
      <w:r>
        <w:t xml:space="preserve">соподчинённость </w:t>
      </w:r>
      <w:r>
        <w:rPr>
          <w:spacing w:val="-2"/>
        </w:rPr>
        <w:t>элементов.</w:t>
      </w:r>
    </w:p>
    <w:p w:rsidR="002F49BA" w:rsidRDefault="00263745">
      <w:pPr>
        <w:pStyle w:val="a3"/>
        <w:ind w:left="0" w:right="855" w:firstLine="739"/>
      </w:pPr>
      <w:r>
        <w:t>Ритмическая организация элементов: выделение доминанты, симметрия и асимметрия,</w:t>
      </w:r>
      <w:r>
        <w:rPr>
          <w:spacing w:val="-2"/>
        </w:rPr>
        <w:t xml:space="preserve"> </w:t>
      </w:r>
      <w:r>
        <w:t>динамическая и статичная композиция,</w:t>
      </w:r>
      <w:r>
        <w:rPr>
          <w:spacing w:val="-2"/>
        </w:rPr>
        <w:t xml:space="preserve"> </w:t>
      </w:r>
      <w:r>
        <w:t>контраст,</w:t>
      </w:r>
      <w:r>
        <w:rPr>
          <w:spacing w:val="-1"/>
        </w:rPr>
        <w:t xml:space="preserve"> </w:t>
      </w:r>
      <w:r>
        <w:t>нюанс, акцент,</w:t>
      </w:r>
      <w:r>
        <w:rPr>
          <w:spacing w:val="-2"/>
        </w:rPr>
        <w:t xml:space="preserve"> </w:t>
      </w:r>
      <w:r>
        <w:t>замкнутость или открытость композиции.</w:t>
      </w:r>
    </w:p>
    <w:p w:rsidR="002F49BA" w:rsidRDefault="00263745">
      <w:pPr>
        <w:pStyle w:val="a3"/>
        <w:ind w:left="0" w:right="849" w:firstLine="739"/>
      </w:pPr>
      <w:r>
        <w:t>Практические упражнения по созданию композиции с вариативным ритмическим расположением геометрических фигур на плоскости.</w:t>
      </w:r>
    </w:p>
    <w:p w:rsidR="002F49BA" w:rsidRDefault="00263745">
      <w:pPr>
        <w:pStyle w:val="a3"/>
        <w:ind w:left="0" w:right="856" w:firstLine="739"/>
      </w:pPr>
      <w:r>
        <w:t>Роль</w:t>
      </w:r>
      <w:r>
        <w:rPr>
          <w:spacing w:val="-8"/>
        </w:rPr>
        <w:t xml:space="preserve"> </w:t>
      </w:r>
      <w:r>
        <w:t>цвета</w:t>
      </w:r>
      <w:r>
        <w:rPr>
          <w:spacing w:val="-5"/>
        </w:rPr>
        <w:t xml:space="preserve"> </w:t>
      </w:r>
      <w:r>
        <w:t>в</w:t>
      </w:r>
      <w:r>
        <w:rPr>
          <w:spacing w:val="-7"/>
        </w:rPr>
        <w:t xml:space="preserve"> </w:t>
      </w:r>
      <w:r>
        <w:t>организации композиционного пространства.</w:t>
      </w:r>
      <w:r>
        <w:rPr>
          <w:spacing w:val="-2"/>
        </w:rPr>
        <w:t xml:space="preserve"> </w:t>
      </w:r>
      <w:r>
        <w:t>Функциональные задачи цвета в конструктивных искусствах.</w:t>
      </w:r>
    </w:p>
    <w:p w:rsidR="002F49BA" w:rsidRDefault="00263745">
      <w:pPr>
        <w:pStyle w:val="a3"/>
        <w:ind w:left="0" w:right="846" w:firstLine="739"/>
      </w:pPr>
      <w:r>
        <w:t>Цвет и законы</w:t>
      </w:r>
      <w:r>
        <w:rPr>
          <w:spacing w:val="-1"/>
        </w:rPr>
        <w:t xml:space="preserve"> </w:t>
      </w:r>
      <w:r>
        <w:t>колористики. Применение локального цвета. Цветовой акцент, ритм цветовых форм, доминанта.</w:t>
      </w:r>
    </w:p>
    <w:p w:rsidR="002F49BA" w:rsidRDefault="00263745">
      <w:pPr>
        <w:pStyle w:val="a3"/>
        <w:ind w:left="0" w:right="857" w:firstLine="739"/>
      </w:pPr>
      <w:r>
        <w:t>Шрифты и шрифтовая композиция в графическом дизайне. Форма буквы как изобразительно-смысловой символ.</w:t>
      </w:r>
    </w:p>
    <w:p w:rsidR="002F49BA" w:rsidRDefault="00263745">
      <w:pPr>
        <w:pStyle w:val="a3"/>
        <w:spacing w:line="271" w:lineRule="exact"/>
        <w:ind w:left="1559"/>
      </w:pPr>
      <w:r>
        <w:t>Шрифт</w:t>
      </w:r>
      <w:r>
        <w:rPr>
          <w:spacing w:val="-2"/>
        </w:rPr>
        <w:t xml:space="preserve"> </w:t>
      </w:r>
      <w:r>
        <w:t>и</w:t>
      </w:r>
      <w:r>
        <w:rPr>
          <w:spacing w:val="-1"/>
        </w:rPr>
        <w:t xml:space="preserve"> </w:t>
      </w:r>
      <w:r>
        <w:t>содержание</w:t>
      </w:r>
      <w:r>
        <w:rPr>
          <w:spacing w:val="-3"/>
        </w:rPr>
        <w:t xml:space="preserve"> </w:t>
      </w:r>
      <w:r>
        <w:t>текста.</w:t>
      </w:r>
      <w:r>
        <w:rPr>
          <w:spacing w:val="-4"/>
        </w:rPr>
        <w:t xml:space="preserve"> </w:t>
      </w:r>
      <w:r>
        <w:t>Стилизация</w:t>
      </w:r>
      <w:r>
        <w:rPr>
          <w:spacing w:val="-6"/>
        </w:rPr>
        <w:t xml:space="preserve"> </w:t>
      </w:r>
      <w:r>
        <w:rPr>
          <w:spacing w:val="-2"/>
        </w:rPr>
        <w:t>шрифта.</w:t>
      </w:r>
    </w:p>
    <w:p w:rsidR="002F49BA" w:rsidRDefault="00263745">
      <w:pPr>
        <w:pStyle w:val="a3"/>
        <w:ind w:left="0" w:right="853" w:firstLine="739"/>
      </w:pPr>
      <w:r>
        <w:t xml:space="preserve">Типографика. Понимание типографской строки как элемента плоскостной </w:t>
      </w:r>
      <w:r>
        <w:rPr>
          <w:spacing w:val="-2"/>
        </w:rPr>
        <w:t>композиции.</w:t>
      </w:r>
    </w:p>
    <w:p w:rsidR="002F49BA" w:rsidRDefault="00263745">
      <w:pPr>
        <w:pStyle w:val="a3"/>
        <w:ind w:left="0" w:right="849" w:firstLine="739"/>
      </w:pPr>
      <w:r>
        <w:t>Выполнение аналитических и практических работ по теме «Буква - изобразительный элемент композиции».</w:t>
      </w:r>
    </w:p>
    <w:p w:rsidR="002F49BA" w:rsidRDefault="00263745">
      <w:pPr>
        <w:pStyle w:val="a3"/>
        <w:spacing w:line="275" w:lineRule="exact"/>
        <w:ind w:left="1559"/>
      </w:pPr>
      <w:r>
        <w:t>Логотип</w:t>
      </w:r>
      <w:r>
        <w:rPr>
          <w:spacing w:val="15"/>
        </w:rPr>
        <w:t xml:space="preserve"> </w:t>
      </w:r>
      <w:r>
        <w:t>как</w:t>
      </w:r>
      <w:r>
        <w:rPr>
          <w:spacing w:val="20"/>
        </w:rPr>
        <w:t xml:space="preserve"> </w:t>
      </w:r>
      <w:r>
        <w:t>графический</w:t>
      </w:r>
      <w:r>
        <w:rPr>
          <w:spacing w:val="18"/>
        </w:rPr>
        <w:t xml:space="preserve"> </w:t>
      </w:r>
      <w:r>
        <w:t>знак,</w:t>
      </w:r>
      <w:r>
        <w:rPr>
          <w:spacing w:val="19"/>
        </w:rPr>
        <w:t xml:space="preserve"> </w:t>
      </w:r>
      <w:r>
        <w:t>эмблема</w:t>
      </w:r>
      <w:r>
        <w:rPr>
          <w:spacing w:val="21"/>
        </w:rPr>
        <w:t xml:space="preserve"> </w:t>
      </w:r>
      <w:r>
        <w:t>или</w:t>
      </w:r>
      <w:r>
        <w:rPr>
          <w:spacing w:val="18"/>
        </w:rPr>
        <w:t xml:space="preserve"> </w:t>
      </w:r>
      <w:r>
        <w:t>стилизованный</w:t>
      </w:r>
      <w:r>
        <w:rPr>
          <w:spacing w:val="18"/>
        </w:rPr>
        <w:t xml:space="preserve"> </w:t>
      </w:r>
      <w:r>
        <w:t>графический</w:t>
      </w:r>
      <w:r>
        <w:rPr>
          <w:spacing w:val="18"/>
        </w:rPr>
        <w:t xml:space="preserve"> </w:t>
      </w:r>
      <w:r>
        <w:rPr>
          <w:spacing w:val="-2"/>
        </w:rPr>
        <w:t>символ.</w:t>
      </w:r>
    </w:p>
    <w:p w:rsidR="002F49BA" w:rsidRDefault="00263745">
      <w:pPr>
        <w:pStyle w:val="a3"/>
        <w:spacing w:line="275" w:lineRule="exact"/>
      </w:pPr>
      <w:r>
        <w:t>Функции</w:t>
      </w:r>
      <w:r>
        <w:rPr>
          <w:spacing w:val="-5"/>
        </w:rPr>
        <w:t xml:space="preserve"> </w:t>
      </w:r>
      <w:r>
        <w:t>логотипа.</w:t>
      </w:r>
      <w:r>
        <w:rPr>
          <w:spacing w:val="-6"/>
        </w:rPr>
        <w:t xml:space="preserve"> </w:t>
      </w:r>
      <w:r>
        <w:t>Шрифтовой</w:t>
      </w:r>
      <w:r>
        <w:rPr>
          <w:spacing w:val="-7"/>
        </w:rPr>
        <w:t xml:space="preserve"> </w:t>
      </w:r>
      <w:r>
        <w:t>логотип.</w:t>
      </w:r>
      <w:r>
        <w:rPr>
          <w:spacing w:val="-6"/>
        </w:rPr>
        <w:t xml:space="preserve"> </w:t>
      </w:r>
      <w:r>
        <w:t>Знаковый</w:t>
      </w:r>
      <w:r>
        <w:rPr>
          <w:spacing w:val="-6"/>
        </w:rPr>
        <w:t xml:space="preserve"> </w:t>
      </w:r>
      <w:r>
        <w:rPr>
          <w:spacing w:val="-2"/>
        </w:rPr>
        <w:t>логотип.</w:t>
      </w:r>
    </w:p>
    <w:p w:rsidR="002F49BA" w:rsidRDefault="00263745">
      <w:pPr>
        <w:pStyle w:val="a3"/>
        <w:ind w:left="0" w:right="854" w:firstLine="739"/>
      </w:pPr>
      <w:r>
        <w:t>Композиционные основы макетирования в графическом дизайне при соединении текста и изображения.</w:t>
      </w:r>
    </w:p>
    <w:p w:rsidR="002F49BA" w:rsidRDefault="00263745">
      <w:pPr>
        <w:pStyle w:val="a3"/>
        <w:ind w:left="0" w:right="855" w:firstLine="739"/>
      </w:pPr>
      <w:r>
        <w:t xml:space="preserve">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w:t>
      </w:r>
      <w:r>
        <w:rPr>
          <w:spacing w:val="-2"/>
        </w:rPr>
        <w:t>открытке.</w:t>
      </w:r>
    </w:p>
    <w:p w:rsidR="002F49BA" w:rsidRDefault="00263745">
      <w:pPr>
        <w:pStyle w:val="a3"/>
        <w:ind w:left="0" w:right="854" w:firstLine="739"/>
      </w:pPr>
      <w: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2F49BA" w:rsidRDefault="00263745">
      <w:pPr>
        <w:pStyle w:val="a3"/>
        <w:ind w:left="0" w:right="853" w:firstLine="739"/>
      </w:pPr>
      <w:r>
        <w:t>Макет разворота книги или журнала по выбранной теме в виде коллажа или на основе компьютерных программ.</w:t>
      </w:r>
    </w:p>
    <w:p w:rsidR="002F49BA" w:rsidRDefault="00263745">
      <w:pPr>
        <w:pStyle w:val="a3"/>
        <w:spacing w:line="271" w:lineRule="exact"/>
        <w:ind w:left="1559"/>
      </w:pPr>
      <w:r>
        <w:t>Макетирование</w:t>
      </w:r>
      <w:r>
        <w:rPr>
          <w:spacing w:val="-11"/>
        </w:rPr>
        <w:t xml:space="preserve"> </w:t>
      </w:r>
      <w:r>
        <w:t>объёмно-пространственных</w:t>
      </w:r>
      <w:r>
        <w:rPr>
          <w:spacing w:val="-8"/>
        </w:rPr>
        <w:t xml:space="preserve"> </w:t>
      </w:r>
      <w:r>
        <w:rPr>
          <w:spacing w:val="-2"/>
        </w:rPr>
        <w:t>композиций.</w:t>
      </w:r>
    </w:p>
    <w:p w:rsidR="002F49BA" w:rsidRDefault="00263745">
      <w:pPr>
        <w:pStyle w:val="a3"/>
        <w:ind w:left="0" w:right="854" w:firstLine="739"/>
      </w:pPr>
      <w: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rsidR="002F49BA" w:rsidRDefault="00263745">
      <w:pPr>
        <w:pStyle w:val="a3"/>
        <w:ind w:left="0" w:right="854" w:firstLine="739"/>
      </w:pPr>
      <w:r>
        <w:t>Макетирование. Введение в макет понятия рельефа местности и способы его обозначения на макете.</w:t>
      </w:r>
    </w:p>
    <w:p w:rsidR="002F49BA" w:rsidRDefault="00263745">
      <w:pPr>
        <w:pStyle w:val="a3"/>
        <w:ind w:left="0" w:right="845" w:firstLine="739"/>
      </w:pPr>
      <w: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2F49BA" w:rsidRDefault="00263745">
      <w:pPr>
        <w:pStyle w:val="a3"/>
        <w:spacing w:before="1"/>
        <w:ind w:left="0" w:right="849" w:firstLine="739"/>
      </w:pPr>
      <w: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rsidR="002F49BA" w:rsidRDefault="00263745">
      <w:pPr>
        <w:pStyle w:val="a3"/>
        <w:ind w:left="0" w:right="855" w:firstLine="739"/>
      </w:pPr>
      <w: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2F49BA" w:rsidRDefault="00263745">
      <w:pPr>
        <w:pStyle w:val="a3"/>
        <w:ind w:left="0" w:right="849" w:firstLine="739"/>
      </w:pPr>
      <w: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2F49BA" w:rsidRDefault="00263745">
      <w:pPr>
        <w:pStyle w:val="a3"/>
        <w:ind w:left="1559"/>
      </w:pPr>
      <w:r>
        <w:t>Многообразие</w:t>
      </w:r>
      <w:r>
        <w:rPr>
          <w:spacing w:val="50"/>
        </w:rPr>
        <w:t xml:space="preserve"> </w:t>
      </w:r>
      <w:r>
        <w:t>предметного</w:t>
      </w:r>
      <w:r>
        <w:rPr>
          <w:spacing w:val="58"/>
        </w:rPr>
        <w:t xml:space="preserve"> </w:t>
      </w:r>
      <w:r>
        <w:t>мира,</w:t>
      </w:r>
      <w:r>
        <w:rPr>
          <w:spacing w:val="56"/>
        </w:rPr>
        <w:t xml:space="preserve"> </w:t>
      </w:r>
      <w:r>
        <w:t>создаваемого</w:t>
      </w:r>
      <w:r>
        <w:rPr>
          <w:spacing w:val="58"/>
        </w:rPr>
        <w:t xml:space="preserve"> </w:t>
      </w:r>
      <w:r>
        <w:t>человеком.</w:t>
      </w:r>
      <w:r>
        <w:rPr>
          <w:spacing w:val="56"/>
        </w:rPr>
        <w:t xml:space="preserve"> </w:t>
      </w:r>
      <w:r>
        <w:t>Функция</w:t>
      </w:r>
      <w:r>
        <w:rPr>
          <w:spacing w:val="58"/>
        </w:rPr>
        <w:t xml:space="preserve"> </w:t>
      </w:r>
      <w:r>
        <w:t>вещи</w:t>
      </w:r>
      <w:r>
        <w:rPr>
          <w:spacing w:val="54"/>
        </w:rPr>
        <w:t xml:space="preserve"> </w:t>
      </w:r>
      <w:r>
        <w:t>и</w:t>
      </w:r>
      <w:r>
        <w:rPr>
          <w:spacing w:val="55"/>
        </w:rPr>
        <w:t xml:space="preserve"> </w:t>
      </w:r>
      <w:r>
        <w:rPr>
          <w:spacing w:val="-5"/>
        </w:rPr>
        <w:t>её</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pPr>
      <w:r>
        <w:lastRenderedPageBreak/>
        <w:t>форма.</w:t>
      </w:r>
      <w:r>
        <w:rPr>
          <w:spacing w:val="-8"/>
        </w:rPr>
        <w:t xml:space="preserve"> </w:t>
      </w:r>
      <w:r>
        <w:t>Образ</w:t>
      </w:r>
      <w:r>
        <w:rPr>
          <w:spacing w:val="-1"/>
        </w:rPr>
        <w:t xml:space="preserve"> </w:t>
      </w:r>
      <w:r>
        <w:t>времени</w:t>
      </w:r>
      <w:r>
        <w:rPr>
          <w:spacing w:val="-6"/>
        </w:rPr>
        <w:t xml:space="preserve"> </w:t>
      </w:r>
      <w:r>
        <w:t>в</w:t>
      </w:r>
      <w:r>
        <w:rPr>
          <w:spacing w:val="-2"/>
        </w:rPr>
        <w:t xml:space="preserve"> </w:t>
      </w:r>
      <w:r>
        <w:t>предметах, создаваемых</w:t>
      </w:r>
      <w:r>
        <w:rPr>
          <w:spacing w:val="-7"/>
        </w:rPr>
        <w:t xml:space="preserve"> </w:t>
      </w:r>
      <w:r>
        <w:rPr>
          <w:spacing w:val="-2"/>
        </w:rPr>
        <w:t>человеком.</w:t>
      </w:r>
    </w:p>
    <w:p w:rsidR="002F49BA" w:rsidRDefault="00263745">
      <w:pPr>
        <w:pStyle w:val="a3"/>
        <w:ind w:left="0" w:right="851" w:firstLine="739"/>
      </w:pPr>
      <w:r>
        <w:t>Дизайн предмета как искусство и социальное проектирование. Анализ формы</w:t>
      </w:r>
      <w:r>
        <w:rPr>
          <w:spacing w:val="80"/>
        </w:rPr>
        <w:t xml:space="preserve"> </w:t>
      </w:r>
      <w:r>
        <w:t>через выявление сочетающихся объёмов. Красота - наиболее полное выявление функции предмета. Влияние развития технологий и материалов на изменение формы</w:t>
      </w:r>
    </w:p>
    <w:p w:rsidR="002F49BA" w:rsidRDefault="00263745">
      <w:pPr>
        <w:pStyle w:val="a3"/>
        <w:spacing w:before="6"/>
        <w:jc w:val="left"/>
      </w:pPr>
      <w:r>
        <w:rPr>
          <w:spacing w:val="-2"/>
        </w:rPr>
        <w:t>предмета.</w:t>
      </w:r>
    </w:p>
    <w:p w:rsidR="002F49BA" w:rsidRDefault="00263745">
      <w:pPr>
        <w:pStyle w:val="a3"/>
        <w:spacing w:before="8"/>
        <w:ind w:left="1578"/>
      </w:pPr>
      <w:r>
        <w:t>Выполнение</w:t>
      </w:r>
      <w:r>
        <w:rPr>
          <w:spacing w:val="-6"/>
        </w:rPr>
        <w:t xml:space="preserve"> </w:t>
      </w:r>
      <w:r>
        <w:t>аналитических</w:t>
      </w:r>
      <w:r>
        <w:rPr>
          <w:spacing w:val="-7"/>
        </w:rPr>
        <w:t xml:space="preserve"> </w:t>
      </w:r>
      <w:r>
        <w:t>зарисовок</w:t>
      </w:r>
      <w:r>
        <w:rPr>
          <w:spacing w:val="-4"/>
        </w:rPr>
        <w:t xml:space="preserve"> </w:t>
      </w:r>
      <w:r>
        <w:t>форм</w:t>
      </w:r>
      <w:r>
        <w:rPr>
          <w:spacing w:val="-5"/>
        </w:rPr>
        <w:t xml:space="preserve"> </w:t>
      </w:r>
      <w:r>
        <w:t>бытовых</w:t>
      </w:r>
      <w:r>
        <w:rPr>
          <w:spacing w:val="-7"/>
        </w:rPr>
        <w:t xml:space="preserve"> </w:t>
      </w:r>
      <w:r>
        <w:rPr>
          <w:spacing w:val="-2"/>
        </w:rPr>
        <w:t>предметов.</w:t>
      </w:r>
    </w:p>
    <w:p w:rsidR="002F49BA" w:rsidRDefault="00263745">
      <w:pPr>
        <w:pStyle w:val="a3"/>
        <w:spacing w:before="5"/>
        <w:ind w:left="0" w:right="855" w:firstLine="758"/>
      </w:pPr>
      <w:r>
        <w:t>Творческое проектирование предметов быта с определением их функций и материала изготовления.</w:t>
      </w:r>
    </w:p>
    <w:p w:rsidR="002F49BA" w:rsidRDefault="00263745">
      <w:pPr>
        <w:pStyle w:val="a3"/>
        <w:spacing w:before="3"/>
        <w:ind w:left="0" w:right="856" w:firstLine="758"/>
      </w:pPr>
      <w:r>
        <w:t>Цвет</w:t>
      </w:r>
      <w:r>
        <w:rPr>
          <w:spacing w:val="-4"/>
        </w:rPr>
        <w:t xml:space="preserve"> </w:t>
      </w:r>
      <w:r>
        <w:t>в</w:t>
      </w:r>
      <w:r>
        <w:rPr>
          <w:spacing w:val="-2"/>
        </w:rPr>
        <w:t xml:space="preserve"> </w:t>
      </w:r>
      <w:r>
        <w:t>архитектуре и</w:t>
      </w:r>
      <w:r>
        <w:rPr>
          <w:spacing w:val="-3"/>
        </w:rPr>
        <w:t xml:space="preserve"> </w:t>
      </w:r>
      <w:r>
        <w:t>дизайне.</w:t>
      </w:r>
      <w:r>
        <w:rPr>
          <w:spacing w:val="-2"/>
        </w:rPr>
        <w:t xml:space="preserve"> </w:t>
      </w:r>
      <w:r>
        <w:t>Эмоциональное</w:t>
      </w:r>
      <w:r>
        <w:rPr>
          <w:spacing w:val="-9"/>
        </w:rPr>
        <w:t xml:space="preserve"> </w:t>
      </w:r>
      <w:r>
        <w:t xml:space="preserve">и формообразующее значение цвета в дизайне и архитектуре. Влияние цвета на восприятие формы объектов архитектуры и </w:t>
      </w:r>
      <w:r>
        <w:rPr>
          <w:spacing w:val="-2"/>
        </w:rPr>
        <w:t>дизайна.</w:t>
      </w:r>
    </w:p>
    <w:p w:rsidR="002F49BA" w:rsidRDefault="00263745">
      <w:pPr>
        <w:pStyle w:val="a3"/>
        <w:ind w:left="0" w:right="852" w:firstLine="758"/>
      </w:pPr>
      <w:r>
        <w:t>Конструирование объектов дизайна или архитектурное макетирование с использованием цвета.</w:t>
      </w:r>
    </w:p>
    <w:p w:rsidR="002F49BA" w:rsidRDefault="00263745">
      <w:pPr>
        <w:pStyle w:val="a3"/>
        <w:spacing w:line="271" w:lineRule="exact"/>
        <w:ind w:left="1578"/>
      </w:pPr>
      <w:r>
        <w:t>Социальное</w:t>
      </w:r>
      <w:r>
        <w:rPr>
          <w:spacing w:val="-10"/>
        </w:rPr>
        <w:t xml:space="preserve"> </w:t>
      </w:r>
      <w:r>
        <w:t>значение</w:t>
      </w:r>
      <w:r>
        <w:rPr>
          <w:spacing w:val="-8"/>
        </w:rPr>
        <w:t xml:space="preserve"> </w:t>
      </w:r>
      <w:r>
        <w:t>дизайна</w:t>
      </w:r>
      <w:r>
        <w:rPr>
          <w:spacing w:val="-3"/>
        </w:rPr>
        <w:t xml:space="preserve"> </w:t>
      </w:r>
      <w:r>
        <w:t>и</w:t>
      </w:r>
      <w:r>
        <w:rPr>
          <w:spacing w:val="-5"/>
        </w:rPr>
        <w:t xml:space="preserve"> </w:t>
      </w:r>
      <w:r>
        <w:t>архитектуры</w:t>
      </w:r>
      <w:r>
        <w:rPr>
          <w:spacing w:val="-1"/>
        </w:rPr>
        <w:t xml:space="preserve"> </w:t>
      </w:r>
      <w:r>
        <w:t>как</w:t>
      </w:r>
      <w:r>
        <w:rPr>
          <w:spacing w:val="-4"/>
        </w:rPr>
        <w:t xml:space="preserve"> </w:t>
      </w:r>
      <w:r>
        <w:t>среды</w:t>
      </w:r>
      <w:r>
        <w:rPr>
          <w:spacing w:val="-1"/>
        </w:rPr>
        <w:t xml:space="preserve"> </w:t>
      </w:r>
      <w:r>
        <w:t>жизни</w:t>
      </w:r>
      <w:r>
        <w:rPr>
          <w:spacing w:val="-1"/>
        </w:rPr>
        <w:t xml:space="preserve"> </w:t>
      </w:r>
      <w:r>
        <w:rPr>
          <w:spacing w:val="-2"/>
        </w:rPr>
        <w:t>человека.</w:t>
      </w:r>
    </w:p>
    <w:p w:rsidR="002F49BA" w:rsidRDefault="00263745">
      <w:pPr>
        <w:pStyle w:val="a3"/>
        <w:spacing w:before="1"/>
        <w:ind w:left="0" w:right="844" w:firstLine="758"/>
      </w:pPr>
      <w: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2F49BA" w:rsidRDefault="00263745">
      <w:pPr>
        <w:pStyle w:val="a3"/>
        <w:ind w:left="0" w:right="844" w:firstLine="758"/>
      </w:pPr>
      <w:r>
        <w:t>Архитектура народного жилища, храмовая архитектура, частный дом</w:t>
      </w:r>
      <w:r>
        <w:rPr>
          <w:spacing w:val="-2"/>
        </w:rPr>
        <w:t xml:space="preserve"> </w:t>
      </w:r>
      <w:r>
        <w:t>в предметно- пространственной среде жизни разных народов.</w:t>
      </w:r>
    </w:p>
    <w:p w:rsidR="002F49BA" w:rsidRDefault="00263745">
      <w:pPr>
        <w:pStyle w:val="a3"/>
        <w:ind w:left="0" w:right="859" w:firstLine="758"/>
      </w:pPr>
      <w:r>
        <w:t>Выполнение заданий по теме «Архитектурные образы прошлых эпох» в виде аналитических</w:t>
      </w:r>
      <w:r>
        <w:rPr>
          <w:spacing w:val="-8"/>
        </w:rPr>
        <w:t xml:space="preserve"> </w:t>
      </w:r>
      <w:r>
        <w:t>зарисовок</w:t>
      </w:r>
      <w:r>
        <w:rPr>
          <w:spacing w:val="-5"/>
        </w:rPr>
        <w:t xml:space="preserve"> </w:t>
      </w:r>
      <w:r>
        <w:t>известных</w:t>
      </w:r>
      <w:r>
        <w:rPr>
          <w:spacing w:val="-8"/>
        </w:rPr>
        <w:t xml:space="preserve"> </w:t>
      </w:r>
      <w:r>
        <w:t>архитектурных</w:t>
      </w:r>
      <w:r>
        <w:rPr>
          <w:spacing w:val="-8"/>
        </w:rPr>
        <w:t xml:space="preserve"> </w:t>
      </w:r>
      <w:r>
        <w:t>памятников</w:t>
      </w:r>
      <w:r>
        <w:rPr>
          <w:spacing w:val="-6"/>
        </w:rPr>
        <w:t xml:space="preserve"> </w:t>
      </w:r>
      <w:r>
        <w:t>по фотографиям</w:t>
      </w:r>
      <w:r>
        <w:rPr>
          <w:spacing w:val="-6"/>
        </w:rPr>
        <w:t xml:space="preserve"> </w:t>
      </w:r>
      <w:r>
        <w:t>и</w:t>
      </w:r>
      <w:r>
        <w:rPr>
          <w:spacing w:val="-2"/>
        </w:rPr>
        <w:t xml:space="preserve"> </w:t>
      </w:r>
      <w:r>
        <w:t>другим видам изображения.</w:t>
      </w:r>
    </w:p>
    <w:p w:rsidR="002F49BA" w:rsidRDefault="00263745">
      <w:pPr>
        <w:pStyle w:val="a3"/>
        <w:spacing w:line="275" w:lineRule="exact"/>
        <w:ind w:left="1578"/>
      </w:pPr>
      <w:r>
        <w:t>Пути</w:t>
      </w:r>
      <w:r>
        <w:rPr>
          <w:spacing w:val="-2"/>
        </w:rPr>
        <w:t xml:space="preserve"> </w:t>
      </w:r>
      <w:r>
        <w:t>развития</w:t>
      </w:r>
      <w:r>
        <w:rPr>
          <w:spacing w:val="-2"/>
        </w:rPr>
        <w:t xml:space="preserve"> </w:t>
      </w:r>
      <w:r>
        <w:t>современной</w:t>
      </w:r>
      <w:r>
        <w:rPr>
          <w:spacing w:val="-6"/>
        </w:rPr>
        <w:t xml:space="preserve"> </w:t>
      </w:r>
      <w:r>
        <w:t>архитектуры</w:t>
      </w:r>
      <w:r>
        <w:rPr>
          <w:spacing w:val="-1"/>
        </w:rPr>
        <w:t xml:space="preserve"> </w:t>
      </w:r>
      <w:r>
        <w:t>и</w:t>
      </w:r>
      <w:r>
        <w:rPr>
          <w:spacing w:val="-1"/>
        </w:rPr>
        <w:t xml:space="preserve"> </w:t>
      </w:r>
      <w:r>
        <w:t>дизайна:</w:t>
      </w:r>
      <w:r>
        <w:rPr>
          <w:spacing w:val="-2"/>
        </w:rPr>
        <w:t xml:space="preserve"> </w:t>
      </w:r>
      <w:r>
        <w:t>город</w:t>
      </w:r>
      <w:r>
        <w:rPr>
          <w:spacing w:val="-4"/>
        </w:rPr>
        <w:t xml:space="preserve"> </w:t>
      </w:r>
      <w:r>
        <w:t>сегодня</w:t>
      </w:r>
      <w:r>
        <w:rPr>
          <w:spacing w:val="-7"/>
        </w:rPr>
        <w:t xml:space="preserve"> </w:t>
      </w:r>
      <w:r>
        <w:t>и</w:t>
      </w:r>
      <w:r>
        <w:rPr>
          <w:spacing w:val="-5"/>
        </w:rPr>
        <w:t xml:space="preserve"> </w:t>
      </w:r>
      <w:r>
        <w:rPr>
          <w:spacing w:val="-2"/>
        </w:rPr>
        <w:t>завтра.</w:t>
      </w:r>
    </w:p>
    <w:p w:rsidR="002F49BA" w:rsidRDefault="00263745">
      <w:pPr>
        <w:pStyle w:val="a3"/>
        <w:ind w:left="0" w:right="854" w:firstLine="758"/>
      </w:pPr>
      <w:r>
        <w:t>Архитектурная и градостроительная революция XX в. Её технологические и эстетические предпосылки и истоки. Социальный аспект «перестройки» в архитектуре.</w:t>
      </w:r>
    </w:p>
    <w:p w:rsidR="002F49BA" w:rsidRDefault="00263745">
      <w:pPr>
        <w:pStyle w:val="a3"/>
        <w:ind w:left="0" w:right="844" w:firstLine="758"/>
      </w:pPr>
      <w:r>
        <w:t>Отрицание канонов и сохранение наследия с учётом нового уровня материально- строительной техники. Приоритет функционализма. Проблема урбанизации ландшафта, безликости и агрессивности среды современного города.</w:t>
      </w:r>
    </w:p>
    <w:p w:rsidR="002F49BA" w:rsidRDefault="00263745">
      <w:pPr>
        <w:pStyle w:val="a3"/>
        <w:ind w:left="0" w:right="854" w:firstLine="758"/>
      </w:pPr>
      <w:r>
        <w:t>Пространство городской среды. Исторические формы планировки городской</w:t>
      </w:r>
      <w:r>
        <w:rPr>
          <w:spacing w:val="80"/>
        </w:rPr>
        <w:t xml:space="preserve"> </w:t>
      </w:r>
      <w:r>
        <w:t>среды и их связь с образом жизни людей.</w:t>
      </w:r>
    </w:p>
    <w:p w:rsidR="002F49BA" w:rsidRDefault="00263745">
      <w:pPr>
        <w:pStyle w:val="a3"/>
        <w:spacing w:line="275" w:lineRule="exact"/>
        <w:ind w:left="1578"/>
      </w:pPr>
      <w:r>
        <w:t>Роль</w:t>
      </w:r>
      <w:r>
        <w:rPr>
          <w:spacing w:val="-7"/>
        </w:rPr>
        <w:t xml:space="preserve"> </w:t>
      </w:r>
      <w:r>
        <w:t>цвета</w:t>
      </w:r>
      <w:r>
        <w:rPr>
          <w:spacing w:val="-2"/>
        </w:rPr>
        <w:t xml:space="preserve"> </w:t>
      </w:r>
      <w:r>
        <w:t>в</w:t>
      </w:r>
      <w:r>
        <w:rPr>
          <w:spacing w:val="-3"/>
        </w:rPr>
        <w:t xml:space="preserve"> </w:t>
      </w:r>
      <w:r>
        <w:t>формировании</w:t>
      </w:r>
      <w:r>
        <w:rPr>
          <w:spacing w:val="-5"/>
        </w:rPr>
        <w:t xml:space="preserve"> </w:t>
      </w:r>
      <w:r>
        <w:t>пространства.</w:t>
      </w:r>
      <w:r>
        <w:rPr>
          <w:spacing w:val="-3"/>
        </w:rPr>
        <w:t xml:space="preserve"> </w:t>
      </w:r>
      <w:r>
        <w:t>Схема-планировка</w:t>
      </w:r>
      <w:r>
        <w:rPr>
          <w:spacing w:val="-2"/>
        </w:rPr>
        <w:t xml:space="preserve"> </w:t>
      </w:r>
      <w:r>
        <w:t>и</w:t>
      </w:r>
      <w:r>
        <w:rPr>
          <w:spacing w:val="1"/>
        </w:rPr>
        <w:t xml:space="preserve"> </w:t>
      </w:r>
      <w:r>
        <w:rPr>
          <w:spacing w:val="-2"/>
        </w:rPr>
        <w:t>реальность.</w:t>
      </w:r>
    </w:p>
    <w:p w:rsidR="002F49BA" w:rsidRDefault="00263745">
      <w:pPr>
        <w:pStyle w:val="a3"/>
        <w:ind w:left="0" w:right="851" w:firstLine="758"/>
      </w:pPr>
      <w: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2F49BA" w:rsidRDefault="00263745">
      <w:pPr>
        <w:pStyle w:val="a3"/>
        <w:spacing w:before="1"/>
        <w:ind w:left="0" w:right="854" w:firstLine="739"/>
      </w:pPr>
      <w:r>
        <w:t>Индивидуальный образ каждого города. Неповторимость исторических кварталов</w:t>
      </w:r>
      <w:r>
        <w:rPr>
          <w:spacing w:val="40"/>
        </w:rPr>
        <w:t xml:space="preserve"> </w:t>
      </w:r>
      <w:r>
        <w:t>и значение культурного наследия для современной жизни людей.</w:t>
      </w:r>
    </w:p>
    <w:p w:rsidR="002F49BA" w:rsidRDefault="00263745">
      <w:pPr>
        <w:pStyle w:val="a3"/>
        <w:spacing w:before="4"/>
        <w:ind w:left="0" w:right="840" w:firstLine="739"/>
      </w:pPr>
      <w: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rsidR="002F49BA" w:rsidRDefault="00263745">
      <w:pPr>
        <w:pStyle w:val="a3"/>
        <w:ind w:left="0" w:right="855" w:firstLine="739"/>
      </w:pPr>
      <w:r>
        <w:t>Проектирование дизайна</w:t>
      </w:r>
      <w:r>
        <w:rPr>
          <w:spacing w:val="-4"/>
        </w:rPr>
        <w:t xml:space="preserve"> </w:t>
      </w:r>
      <w:r>
        <w:t>объектов</w:t>
      </w:r>
      <w:r>
        <w:rPr>
          <w:spacing w:val="-6"/>
        </w:rPr>
        <w:t xml:space="preserve"> </w:t>
      </w:r>
      <w:r>
        <w:t>городской</w:t>
      </w:r>
      <w:r>
        <w:rPr>
          <w:spacing w:val="-2"/>
        </w:rPr>
        <w:t xml:space="preserve"> </w:t>
      </w:r>
      <w:r>
        <w:t>среды. Устройство</w:t>
      </w:r>
      <w:r>
        <w:rPr>
          <w:spacing w:val="-3"/>
        </w:rPr>
        <w:t xml:space="preserve"> </w:t>
      </w:r>
      <w:r>
        <w:t>пешеходных</w:t>
      </w:r>
      <w:r>
        <w:rPr>
          <w:spacing w:val="-3"/>
        </w:rPr>
        <w:t xml:space="preserve"> </w:t>
      </w:r>
      <w:r>
        <w:t>зон</w:t>
      </w:r>
      <w:r>
        <w:rPr>
          <w:spacing w:val="-7"/>
        </w:rPr>
        <w:t xml:space="preserve"> </w:t>
      </w:r>
      <w:r>
        <w:t>в городах, установка городской мебели (скамьи, «диваны» и прочие), киосков, информационных блоков, блоков локального озеленения и другое.</w:t>
      </w:r>
    </w:p>
    <w:p w:rsidR="002F49BA" w:rsidRDefault="00263745">
      <w:pPr>
        <w:pStyle w:val="a3"/>
        <w:ind w:left="0" w:right="848" w:firstLine="739"/>
      </w:pPr>
      <w:r>
        <w:t>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w:t>
      </w:r>
    </w:p>
    <w:p w:rsidR="002F49BA" w:rsidRDefault="00263745">
      <w:pPr>
        <w:pStyle w:val="a3"/>
        <w:ind w:left="0" w:right="859" w:firstLine="739"/>
      </w:pPr>
      <w:r>
        <w:t>Интерьер и предметный мир в доме. Назначение помещения и построение его интерьера. Дизайн пространственно-предметной среды интерьера.</w:t>
      </w:r>
    </w:p>
    <w:p w:rsidR="002F49BA" w:rsidRDefault="00263745">
      <w:pPr>
        <w:pStyle w:val="a3"/>
        <w:ind w:left="0" w:right="856" w:firstLine="739"/>
      </w:pPr>
      <w:r>
        <w:t>Образно-стилевое единство материальной культуры каждой эпохи. Интерьер как отражение стиля жизни его хозяев.</w:t>
      </w:r>
    </w:p>
    <w:p w:rsidR="002F49BA" w:rsidRDefault="00263745">
      <w:pPr>
        <w:pStyle w:val="a3"/>
        <w:spacing w:line="270" w:lineRule="exact"/>
        <w:ind w:left="1559"/>
      </w:pPr>
      <w:r>
        <w:t>Зонирование</w:t>
      </w:r>
      <w:r>
        <w:rPr>
          <w:spacing w:val="73"/>
        </w:rPr>
        <w:t xml:space="preserve">  </w:t>
      </w:r>
      <w:r>
        <w:t>интерьера</w:t>
      </w:r>
      <w:r>
        <w:rPr>
          <w:spacing w:val="78"/>
        </w:rPr>
        <w:t xml:space="preserve">  </w:t>
      </w:r>
      <w:r>
        <w:t>-</w:t>
      </w:r>
      <w:r>
        <w:rPr>
          <w:spacing w:val="77"/>
        </w:rPr>
        <w:t xml:space="preserve">  </w:t>
      </w:r>
      <w:r>
        <w:t>создание</w:t>
      </w:r>
      <w:r>
        <w:rPr>
          <w:spacing w:val="76"/>
        </w:rPr>
        <w:t xml:space="preserve">  </w:t>
      </w:r>
      <w:r>
        <w:t>многофункционального</w:t>
      </w:r>
      <w:r>
        <w:rPr>
          <w:spacing w:val="79"/>
        </w:rPr>
        <w:t xml:space="preserve">  </w:t>
      </w:r>
      <w:r>
        <w:rPr>
          <w:spacing w:val="-2"/>
        </w:rPr>
        <w:t>пространства.</w:t>
      </w:r>
    </w:p>
    <w:p w:rsidR="002F49BA" w:rsidRDefault="00263745">
      <w:pPr>
        <w:pStyle w:val="a3"/>
        <w:spacing w:line="275" w:lineRule="exact"/>
      </w:pPr>
      <w:r>
        <w:t>Отделочные</w:t>
      </w:r>
      <w:r>
        <w:rPr>
          <w:spacing w:val="-9"/>
        </w:rPr>
        <w:t xml:space="preserve"> </w:t>
      </w:r>
      <w:r>
        <w:t>материалы,</w:t>
      </w:r>
      <w:r>
        <w:rPr>
          <w:spacing w:val="-2"/>
        </w:rPr>
        <w:t xml:space="preserve"> </w:t>
      </w:r>
      <w:r>
        <w:t>введение</w:t>
      </w:r>
      <w:r>
        <w:rPr>
          <w:spacing w:val="-2"/>
        </w:rPr>
        <w:t xml:space="preserve"> </w:t>
      </w:r>
      <w:r>
        <w:t>фактуры и</w:t>
      </w:r>
      <w:r>
        <w:rPr>
          <w:spacing w:val="-1"/>
        </w:rPr>
        <w:t xml:space="preserve"> </w:t>
      </w:r>
      <w:r>
        <w:t>цвета</w:t>
      </w:r>
      <w:r>
        <w:rPr>
          <w:spacing w:val="-2"/>
        </w:rPr>
        <w:t xml:space="preserve"> </w:t>
      </w:r>
      <w:r>
        <w:t xml:space="preserve">в </w:t>
      </w:r>
      <w:r>
        <w:rPr>
          <w:spacing w:val="-2"/>
        </w:rPr>
        <w:t>интерьер.</w:t>
      </w:r>
    </w:p>
    <w:p w:rsidR="002F49BA" w:rsidRDefault="00263745">
      <w:pPr>
        <w:pStyle w:val="a3"/>
        <w:spacing w:line="275" w:lineRule="exact"/>
        <w:ind w:left="1559"/>
      </w:pPr>
      <w:r>
        <w:t>Интерьеры</w:t>
      </w:r>
      <w:r>
        <w:rPr>
          <w:spacing w:val="-6"/>
        </w:rPr>
        <w:t xml:space="preserve"> </w:t>
      </w:r>
      <w:r>
        <w:t>общественных</w:t>
      </w:r>
      <w:r>
        <w:rPr>
          <w:spacing w:val="-5"/>
        </w:rPr>
        <w:t xml:space="preserve"> </w:t>
      </w:r>
      <w:r>
        <w:t>зданий</w:t>
      </w:r>
      <w:r>
        <w:rPr>
          <w:spacing w:val="-4"/>
        </w:rPr>
        <w:t xml:space="preserve"> </w:t>
      </w:r>
      <w:r>
        <w:t>(театр,</w:t>
      </w:r>
      <w:r>
        <w:rPr>
          <w:spacing w:val="-3"/>
        </w:rPr>
        <w:t xml:space="preserve"> </w:t>
      </w:r>
      <w:r>
        <w:t>кафе,</w:t>
      </w:r>
      <w:r>
        <w:rPr>
          <w:spacing w:val="-3"/>
        </w:rPr>
        <w:t xml:space="preserve"> </w:t>
      </w:r>
      <w:r>
        <w:t>вокзал,</w:t>
      </w:r>
      <w:r>
        <w:rPr>
          <w:spacing w:val="-3"/>
        </w:rPr>
        <w:t xml:space="preserve"> </w:t>
      </w:r>
      <w:r>
        <w:t>офис,</w:t>
      </w:r>
      <w:r>
        <w:rPr>
          <w:spacing w:val="-3"/>
        </w:rPr>
        <w:t xml:space="preserve"> </w:t>
      </w:r>
      <w:r>
        <w:rPr>
          <w:spacing w:val="-2"/>
        </w:rPr>
        <w:t>школа).</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left="0" w:right="844" w:firstLine="739"/>
      </w:pPr>
      <w:r>
        <w:lastRenderedPageBreak/>
        <w:t>Выполнение практической и аналитической работы по теме «Роль вещи в образно- стилевом решении интерьера» в форме создания коллажной композиции.</w:t>
      </w:r>
    </w:p>
    <w:p w:rsidR="002F49BA" w:rsidRDefault="00263745">
      <w:pPr>
        <w:pStyle w:val="a3"/>
        <w:spacing w:before="6"/>
        <w:ind w:left="0" w:right="849" w:firstLine="739"/>
      </w:pPr>
      <w:r>
        <w:t>Организация архитектурно-ландшафтного пространства. Город в единстве с ландшафтно-парковой средой.</w:t>
      </w:r>
    </w:p>
    <w:p w:rsidR="002F49BA" w:rsidRDefault="00263745">
      <w:pPr>
        <w:pStyle w:val="a3"/>
        <w:spacing w:before="3"/>
        <w:ind w:left="0" w:right="854" w:firstLine="739"/>
      </w:pPr>
      <w: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2F49BA" w:rsidRDefault="00263745">
      <w:pPr>
        <w:pStyle w:val="a3"/>
        <w:ind w:left="0" w:right="855" w:firstLine="739"/>
      </w:pPr>
      <w:r>
        <w:t xml:space="preserve">Выполнение дизайн-проекта территории парка или приусадебного участка в виде </w:t>
      </w:r>
      <w:r>
        <w:rPr>
          <w:spacing w:val="-2"/>
        </w:rPr>
        <w:t>схемы-чертежа.</w:t>
      </w:r>
    </w:p>
    <w:p w:rsidR="002F49BA" w:rsidRDefault="00263745">
      <w:pPr>
        <w:pStyle w:val="a3"/>
        <w:ind w:left="0" w:right="854" w:firstLine="739"/>
      </w:pPr>
      <w:r>
        <w:t>Единство эстетического и функционального в объёмнопространственной организации среды жизнедеятельности людей.</w:t>
      </w:r>
    </w:p>
    <w:p w:rsidR="002F49BA" w:rsidRDefault="00263745">
      <w:pPr>
        <w:pStyle w:val="a3"/>
        <w:spacing w:line="271" w:lineRule="exact"/>
        <w:ind w:left="1578"/>
      </w:pPr>
      <w:r>
        <w:t>Образ</w:t>
      </w:r>
      <w:r>
        <w:rPr>
          <w:spacing w:val="-2"/>
        </w:rPr>
        <w:t xml:space="preserve"> </w:t>
      </w:r>
      <w:r>
        <w:t>человека</w:t>
      </w:r>
      <w:r>
        <w:rPr>
          <w:spacing w:val="-3"/>
        </w:rPr>
        <w:t xml:space="preserve"> </w:t>
      </w:r>
      <w:r>
        <w:t>и</w:t>
      </w:r>
      <w:r>
        <w:rPr>
          <w:spacing w:val="-5"/>
        </w:rPr>
        <w:t xml:space="preserve"> </w:t>
      </w:r>
      <w:r>
        <w:t>индивидуальное</w:t>
      </w:r>
      <w:r>
        <w:rPr>
          <w:spacing w:val="-3"/>
        </w:rPr>
        <w:t xml:space="preserve"> </w:t>
      </w:r>
      <w:r>
        <w:rPr>
          <w:spacing w:val="-2"/>
        </w:rPr>
        <w:t>проектирование.</w:t>
      </w:r>
    </w:p>
    <w:p w:rsidR="002F49BA" w:rsidRDefault="00263745">
      <w:pPr>
        <w:pStyle w:val="a3"/>
        <w:ind w:left="0" w:right="844" w:firstLine="758"/>
      </w:pPr>
      <w:r>
        <w:t>Организация пространства жилой среды как отражение социального заказа и индивидуальности человека, его вкуса, потребностей и возможностей. Образно- личностное проектирование в дизайне и архитектуре.</w:t>
      </w:r>
    </w:p>
    <w:p w:rsidR="002F49BA" w:rsidRDefault="00263745">
      <w:pPr>
        <w:pStyle w:val="a3"/>
        <w:ind w:left="0" w:right="847" w:firstLine="758"/>
      </w:pPr>
      <w: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rsidR="002F49BA" w:rsidRDefault="00263745">
      <w:pPr>
        <w:pStyle w:val="a3"/>
        <w:ind w:left="0" w:right="849" w:firstLine="758"/>
      </w:pPr>
      <w: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2F49BA" w:rsidRDefault="00263745">
      <w:pPr>
        <w:pStyle w:val="a3"/>
        <w:ind w:left="0" w:right="855" w:firstLine="758"/>
      </w:pPr>
      <w: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rsidR="002F49BA" w:rsidRDefault="00263745">
      <w:pPr>
        <w:pStyle w:val="a3"/>
        <w:ind w:left="0" w:right="855" w:firstLine="758"/>
      </w:pPr>
      <w:r>
        <w:t xml:space="preserve">Выполнение практических творческих эскизов по теме «Дизайн современной </w:t>
      </w:r>
      <w:r>
        <w:rPr>
          <w:spacing w:val="-2"/>
        </w:rPr>
        <w:t>одежды».</w:t>
      </w:r>
    </w:p>
    <w:p w:rsidR="002F49BA" w:rsidRDefault="00263745">
      <w:pPr>
        <w:pStyle w:val="a3"/>
        <w:spacing w:before="5"/>
        <w:ind w:left="0" w:right="856" w:firstLine="758"/>
      </w:pPr>
      <w:r>
        <w:t>Искусство грима и причёски. Форма лица и причёска. Макияж дневной, вечерний</w:t>
      </w:r>
      <w:r>
        <w:rPr>
          <w:spacing w:val="40"/>
        </w:rPr>
        <w:t xml:space="preserve"> </w:t>
      </w:r>
      <w:r>
        <w:t>и карнавальный. Грим бытовой и сценический.</w:t>
      </w:r>
    </w:p>
    <w:p w:rsidR="002F49BA" w:rsidRDefault="00263745">
      <w:pPr>
        <w:pStyle w:val="a3"/>
        <w:spacing w:before="3"/>
        <w:ind w:left="0" w:right="852" w:firstLine="758"/>
      </w:pPr>
      <w:r>
        <w:t>Имидж-дизайн и его связь с публичностью, технологией социального поведения, рекламой, общественной деятельностью.</w:t>
      </w:r>
    </w:p>
    <w:p w:rsidR="002F49BA" w:rsidRDefault="00263745">
      <w:pPr>
        <w:pStyle w:val="a3"/>
        <w:spacing w:before="3"/>
        <w:ind w:left="0" w:right="850" w:firstLine="758"/>
      </w:pPr>
      <w:r>
        <w:t>Дизайн и архитектура - средства организации среды жизни людей и строительства нового мира.</w:t>
      </w:r>
    </w:p>
    <w:p w:rsidR="002F49BA" w:rsidRDefault="00263745">
      <w:pPr>
        <w:pStyle w:val="a3"/>
        <w:spacing w:before="3"/>
        <w:ind w:right="844"/>
      </w:pPr>
      <w:r>
        <w:t>Модуль №4 «Изображение в синтетических,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 или реализовываться в рамках внеурочной деятельности).</w:t>
      </w:r>
    </w:p>
    <w:p w:rsidR="002F49BA" w:rsidRDefault="00263745">
      <w:pPr>
        <w:pStyle w:val="a3"/>
        <w:ind w:left="0" w:firstLine="758"/>
        <w:jc w:val="left"/>
      </w:pPr>
      <w: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2F49BA" w:rsidRDefault="00263745">
      <w:pPr>
        <w:pStyle w:val="a3"/>
        <w:spacing w:line="271" w:lineRule="exact"/>
        <w:ind w:left="1578"/>
        <w:jc w:val="left"/>
      </w:pPr>
      <w:r>
        <w:t>Значение</w:t>
      </w:r>
      <w:r>
        <w:rPr>
          <w:spacing w:val="-5"/>
        </w:rPr>
        <w:t xml:space="preserve"> </w:t>
      </w:r>
      <w:r>
        <w:t>развития</w:t>
      </w:r>
      <w:r>
        <w:rPr>
          <w:spacing w:val="-2"/>
        </w:rPr>
        <w:t xml:space="preserve"> </w:t>
      </w:r>
      <w:r>
        <w:t>технологий</w:t>
      </w:r>
      <w:r>
        <w:rPr>
          <w:spacing w:val="-6"/>
        </w:rPr>
        <w:t xml:space="preserve"> </w:t>
      </w:r>
      <w:r>
        <w:t>в</w:t>
      </w:r>
      <w:r>
        <w:rPr>
          <w:spacing w:val="-5"/>
        </w:rPr>
        <w:t xml:space="preserve"> </w:t>
      </w:r>
      <w:r>
        <w:t>становлении</w:t>
      </w:r>
      <w:r>
        <w:rPr>
          <w:spacing w:val="-5"/>
        </w:rPr>
        <w:t xml:space="preserve"> </w:t>
      </w:r>
      <w:r>
        <w:t>новых</w:t>
      </w:r>
      <w:r>
        <w:rPr>
          <w:spacing w:val="-7"/>
        </w:rPr>
        <w:t xml:space="preserve"> </w:t>
      </w:r>
      <w:r>
        <w:t>видов</w:t>
      </w:r>
      <w:r>
        <w:rPr>
          <w:spacing w:val="-4"/>
        </w:rPr>
        <w:t xml:space="preserve"> </w:t>
      </w:r>
      <w:r>
        <w:rPr>
          <w:spacing w:val="-2"/>
        </w:rPr>
        <w:t>искусства.</w:t>
      </w:r>
    </w:p>
    <w:p w:rsidR="002F49BA" w:rsidRDefault="00263745">
      <w:pPr>
        <w:pStyle w:val="a3"/>
        <w:tabs>
          <w:tab w:val="left" w:pos="3343"/>
          <w:tab w:val="left" w:pos="3827"/>
          <w:tab w:val="left" w:pos="5506"/>
          <w:tab w:val="left" w:pos="6969"/>
          <w:tab w:val="left" w:pos="9093"/>
        </w:tabs>
        <w:spacing w:before="2"/>
        <w:ind w:left="0" w:right="854" w:firstLine="758"/>
        <w:jc w:val="left"/>
      </w:pPr>
      <w:r>
        <w:rPr>
          <w:spacing w:val="-2"/>
        </w:rPr>
        <w:t>Мультимедиа</w:t>
      </w:r>
      <w:r>
        <w:tab/>
      </w:r>
      <w:r>
        <w:rPr>
          <w:spacing w:val="-10"/>
        </w:rPr>
        <w:t>и</w:t>
      </w:r>
      <w:r>
        <w:tab/>
      </w:r>
      <w:r>
        <w:rPr>
          <w:spacing w:val="-2"/>
        </w:rPr>
        <w:t>объединение</w:t>
      </w:r>
      <w:r>
        <w:tab/>
      </w:r>
      <w:r>
        <w:rPr>
          <w:spacing w:val="-2"/>
        </w:rPr>
        <w:t>множества</w:t>
      </w:r>
      <w:r>
        <w:tab/>
      </w:r>
      <w:r>
        <w:rPr>
          <w:spacing w:val="-2"/>
        </w:rPr>
        <w:t>воспринимаемых</w:t>
      </w:r>
      <w:r>
        <w:tab/>
      </w:r>
      <w:r>
        <w:rPr>
          <w:spacing w:val="-2"/>
        </w:rPr>
        <w:t xml:space="preserve">человеком </w:t>
      </w:r>
      <w:r>
        <w:t>информационных средств на экране цифрового искусства.</w:t>
      </w:r>
    </w:p>
    <w:p w:rsidR="002F49BA" w:rsidRDefault="00263745">
      <w:pPr>
        <w:pStyle w:val="a3"/>
        <w:spacing w:before="8"/>
        <w:ind w:left="1578"/>
        <w:jc w:val="left"/>
      </w:pPr>
      <w:r>
        <w:t>Художник</w:t>
      </w:r>
      <w:r>
        <w:rPr>
          <w:spacing w:val="-9"/>
        </w:rPr>
        <w:t xml:space="preserve"> </w:t>
      </w:r>
      <w:r>
        <w:t>и</w:t>
      </w:r>
      <w:r>
        <w:rPr>
          <w:spacing w:val="-4"/>
        </w:rPr>
        <w:t xml:space="preserve"> </w:t>
      </w:r>
      <w:r>
        <w:t>искусство</w:t>
      </w:r>
      <w:r>
        <w:rPr>
          <w:spacing w:val="4"/>
        </w:rPr>
        <w:t xml:space="preserve"> </w:t>
      </w:r>
      <w:r>
        <w:rPr>
          <w:spacing w:val="-2"/>
        </w:rPr>
        <w:t>театра.</w:t>
      </w:r>
    </w:p>
    <w:p w:rsidR="002F49BA" w:rsidRDefault="00263745">
      <w:pPr>
        <w:pStyle w:val="a3"/>
        <w:spacing w:before="3"/>
        <w:ind w:left="1578"/>
        <w:jc w:val="left"/>
      </w:pPr>
      <w:r>
        <w:t>Рождение</w:t>
      </w:r>
      <w:r>
        <w:rPr>
          <w:spacing w:val="-4"/>
        </w:rPr>
        <w:t xml:space="preserve"> </w:t>
      </w:r>
      <w:r>
        <w:t>театра</w:t>
      </w:r>
      <w:r>
        <w:rPr>
          <w:spacing w:val="-3"/>
        </w:rPr>
        <w:t xml:space="preserve"> </w:t>
      </w:r>
      <w:r>
        <w:t>в</w:t>
      </w:r>
      <w:r>
        <w:rPr>
          <w:spacing w:val="-5"/>
        </w:rPr>
        <w:t xml:space="preserve"> </w:t>
      </w:r>
      <w:r>
        <w:t>древнейших</w:t>
      </w:r>
      <w:r>
        <w:rPr>
          <w:spacing w:val="-7"/>
        </w:rPr>
        <w:t xml:space="preserve"> </w:t>
      </w:r>
      <w:r>
        <w:t>обрядах.</w:t>
      </w:r>
      <w:r>
        <w:rPr>
          <w:spacing w:val="-1"/>
        </w:rPr>
        <w:t xml:space="preserve"> </w:t>
      </w:r>
      <w:r>
        <w:t>История</w:t>
      </w:r>
      <w:r>
        <w:rPr>
          <w:spacing w:val="-2"/>
        </w:rPr>
        <w:t xml:space="preserve"> </w:t>
      </w:r>
      <w:r>
        <w:t>развития</w:t>
      </w:r>
      <w:r>
        <w:rPr>
          <w:spacing w:val="-7"/>
        </w:rPr>
        <w:t xml:space="preserve"> </w:t>
      </w:r>
      <w:r>
        <w:t>искусства</w:t>
      </w:r>
      <w:r>
        <w:rPr>
          <w:spacing w:val="-3"/>
        </w:rPr>
        <w:t xml:space="preserve"> </w:t>
      </w:r>
      <w:r>
        <w:rPr>
          <w:spacing w:val="-2"/>
        </w:rPr>
        <w:t>театра.</w:t>
      </w:r>
    </w:p>
    <w:p w:rsidR="002F49BA" w:rsidRDefault="00263745">
      <w:pPr>
        <w:pStyle w:val="a3"/>
        <w:spacing w:before="5"/>
        <w:ind w:left="0" w:firstLine="758"/>
        <w:jc w:val="left"/>
      </w:pPr>
      <w:r>
        <w:t>Жанровое</w:t>
      </w:r>
      <w:r>
        <w:rPr>
          <w:spacing w:val="80"/>
        </w:rPr>
        <w:t xml:space="preserve"> </w:t>
      </w:r>
      <w:r>
        <w:t>многообразие</w:t>
      </w:r>
      <w:r>
        <w:rPr>
          <w:spacing w:val="80"/>
        </w:rPr>
        <w:t xml:space="preserve"> </w:t>
      </w:r>
      <w:r>
        <w:t>театральных</w:t>
      </w:r>
      <w:r>
        <w:rPr>
          <w:spacing w:val="80"/>
        </w:rPr>
        <w:t xml:space="preserve"> </w:t>
      </w:r>
      <w:r>
        <w:t>представлений,</w:t>
      </w:r>
      <w:r>
        <w:rPr>
          <w:spacing w:val="80"/>
        </w:rPr>
        <w:t xml:space="preserve"> </w:t>
      </w:r>
      <w:r>
        <w:t>шоу,</w:t>
      </w:r>
      <w:r>
        <w:rPr>
          <w:spacing w:val="80"/>
        </w:rPr>
        <w:t xml:space="preserve"> </w:t>
      </w:r>
      <w:r>
        <w:t>праздников</w:t>
      </w:r>
      <w:r>
        <w:rPr>
          <w:spacing w:val="80"/>
        </w:rPr>
        <w:t xml:space="preserve"> </w:t>
      </w:r>
      <w:r>
        <w:t>и</w:t>
      </w:r>
      <w:r>
        <w:rPr>
          <w:spacing w:val="80"/>
        </w:rPr>
        <w:t xml:space="preserve"> </w:t>
      </w:r>
      <w:r>
        <w:t>их визуальный облик.</w:t>
      </w:r>
    </w:p>
    <w:p w:rsidR="002F49BA" w:rsidRDefault="00263745">
      <w:pPr>
        <w:pStyle w:val="a3"/>
        <w:tabs>
          <w:tab w:val="left" w:pos="2321"/>
          <w:tab w:val="left" w:pos="3702"/>
          <w:tab w:val="left" w:pos="4081"/>
          <w:tab w:val="left" w:pos="4863"/>
          <w:tab w:val="left" w:pos="7055"/>
          <w:tab w:val="left" w:pos="8676"/>
          <w:tab w:val="left" w:pos="10058"/>
        </w:tabs>
        <w:spacing w:before="6"/>
        <w:ind w:left="0" w:right="850" w:firstLine="758"/>
        <w:jc w:val="left"/>
      </w:pPr>
      <w:r>
        <w:rPr>
          <w:spacing w:val="-4"/>
        </w:rPr>
        <w:t>Роль</w:t>
      </w:r>
      <w:r>
        <w:tab/>
      </w:r>
      <w:r>
        <w:rPr>
          <w:spacing w:val="-2"/>
        </w:rPr>
        <w:t>художника</w:t>
      </w:r>
      <w:r>
        <w:tab/>
      </w:r>
      <w:r>
        <w:rPr>
          <w:spacing w:val="-10"/>
        </w:rPr>
        <w:t>и</w:t>
      </w:r>
      <w:r>
        <w:tab/>
      </w:r>
      <w:r>
        <w:rPr>
          <w:spacing w:val="-4"/>
        </w:rPr>
        <w:t>виды</w:t>
      </w:r>
      <w:r>
        <w:tab/>
      </w:r>
      <w:r>
        <w:rPr>
          <w:spacing w:val="-2"/>
        </w:rPr>
        <w:t>профессиональной</w:t>
      </w:r>
      <w:r>
        <w:tab/>
      </w:r>
      <w:r>
        <w:rPr>
          <w:spacing w:val="-2"/>
        </w:rPr>
        <w:t>деятельности</w:t>
      </w:r>
      <w:r>
        <w:tab/>
      </w:r>
      <w:r>
        <w:rPr>
          <w:spacing w:val="-2"/>
        </w:rPr>
        <w:t>художника</w:t>
      </w:r>
      <w:r>
        <w:tab/>
      </w:r>
      <w:r>
        <w:rPr>
          <w:spacing w:val="-10"/>
        </w:rPr>
        <w:t xml:space="preserve">в </w:t>
      </w:r>
      <w:r>
        <w:t>современном театре.</w:t>
      </w:r>
    </w:p>
    <w:p w:rsidR="002F49BA" w:rsidRDefault="00263745">
      <w:pPr>
        <w:pStyle w:val="a3"/>
        <w:tabs>
          <w:tab w:val="left" w:pos="3185"/>
          <w:tab w:val="left" w:pos="3559"/>
          <w:tab w:val="left" w:pos="4709"/>
          <w:tab w:val="left" w:pos="6335"/>
          <w:tab w:val="left" w:pos="7309"/>
          <w:tab w:val="left" w:pos="8964"/>
        </w:tabs>
        <w:spacing w:before="5"/>
        <w:ind w:left="0" w:right="844" w:firstLine="758"/>
        <w:jc w:val="left"/>
      </w:pPr>
      <w:r>
        <w:rPr>
          <w:spacing w:val="-2"/>
        </w:rPr>
        <w:t>Сценография</w:t>
      </w:r>
      <w:r>
        <w:tab/>
      </w:r>
      <w:r>
        <w:rPr>
          <w:spacing w:val="-10"/>
        </w:rPr>
        <w:t>и</w:t>
      </w:r>
      <w:r>
        <w:tab/>
      </w:r>
      <w:r>
        <w:rPr>
          <w:spacing w:val="-2"/>
        </w:rPr>
        <w:t>создание</w:t>
      </w:r>
      <w:r>
        <w:tab/>
      </w:r>
      <w:r>
        <w:rPr>
          <w:spacing w:val="-2"/>
        </w:rPr>
        <w:t>сценического</w:t>
      </w:r>
      <w:r>
        <w:tab/>
      </w:r>
      <w:r>
        <w:rPr>
          <w:spacing w:val="-2"/>
        </w:rPr>
        <w:t>образа.</w:t>
      </w:r>
      <w:r>
        <w:tab/>
      </w:r>
      <w:r>
        <w:rPr>
          <w:spacing w:val="-2"/>
        </w:rPr>
        <w:t>Сотворчество</w:t>
      </w:r>
      <w:r>
        <w:tab/>
      </w:r>
      <w:r>
        <w:rPr>
          <w:spacing w:val="-2"/>
        </w:rPr>
        <w:t xml:space="preserve">художника- </w:t>
      </w:r>
      <w:r>
        <w:t>постановщика с драматургом, режиссёром и актёрами.</w:t>
      </w:r>
    </w:p>
    <w:p w:rsidR="002F49BA" w:rsidRDefault="00263745">
      <w:pPr>
        <w:pStyle w:val="a3"/>
        <w:spacing w:before="6"/>
        <w:ind w:left="0" w:firstLine="758"/>
        <w:jc w:val="left"/>
      </w:pPr>
      <w:r>
        <w:t>Роль</w:t>
      </w:r>
      <w:r>
        <w:rPr>
          <w:spacing w:val="80"/>
        </w:rPr>
        <w:t xml:space="preserve"> </w:t>
      </w:r>
      <w:r>
        <w:t>освещения</w:t>
      </w:r>
      <w:r>
        <w:rPr>
          <w:spacing w:val="80"/>
        </w:rPr>
        <w:t xml:space="preserve"> </w:t>
      </w:r>
      <w:r>
        <w:t>в</w:t>
      </w:r>
      <w:r>
        <w:rPr>
          <w:spacing w:val="80"/>
        </w:rPr>
        <w:t xml:space="preserve"> </w:t>
      </w:r>
      <w:r>
        <w:t>визуальном</w:t>
      </w:r>
      <w:r>
        <w:rPr>
          <w:spacing w:val="80"/>
        </w:rPr>
        <w:t xml:space="preserve"> </w:t>
      </w:r>
      <w:r>
        <w:t>облике</w:t>
      </w:r>
      <w:r>
        <w:rPr>
          <w:spacing w:val="80"/>
        </w:rPr>
        <w:t xml:space="preserve"> </w:t>
      </w:r>
      <w:r>
        <w:t>театрального</w:t>
      </w:r>
      <w:r>
        <w:rPr>
          <w:spacing w:val="80"/>
        </w:rPr>
        <w:t xml:space="preserve"> </w:t>
      </w:r>
      <w:r>
        <w:t>действия.</w:t>
      </w:r>
      <w:r>
        <w:rPr>
          <w:spacing w:val="80"/>
        </w:rPr>
        <w:t xml:space="preserve"> </w:t>
      </w:r>
      <w:r>
        <w:t>Бутафорские,</w:t>
      </w:r>
      <w:r>
        <w:rPr>
          <w:spacing w:val="40"/>
        </w:rPr>
        <w:t xml:space="preserve"> </w:t>
      </w:r>
      <w:r>
        <w:t>пошивочные, декорационные и иные цеха в театре.</w:t>
      </w:r>
    </w:p>
    <w:p w:rsidR="002F49BA" w:rsidRDefault="00263745">
      <w:pPr>
        <w:pStyle w:val="a3"/>
        <w:spacing w:before="6"/>
        <w:ind w:left="0" w:firstLine="758"/>
        <w:jc w:val="left"/>
      </w:pPr>
      <w:r>
        <w:t>Сценический</w:t>
      </w:r>
      <w:r>
        <w:rPr>
          <w:spacing w:val="31"/>
        </w:rPr>
        <w:t xml:space="preserve"> </w:t>
      </w:r>
      <w:r>
        <w:t>костюм,</w:t>
      </w:r>
      <w:r>
        <w:rPr>
          <w:spacing w:val="32"/>
        </w:rPr>
        <w:t xml:space="preserve"> </w:t>
      </w:r>
      <w:r>
        <w:t>грим и маска.</w:t>
      </w:r>
      <w:r>
        <w:rPr>
          <w:spacing w:val="32"/>
        </w:rPr>
        <w:t xml:space="preserve"> </w:t>
      </w:r>
      <w:r>
        <w:t>Стилистическое</w:t>
      </w:r>
      <w:r>
        <w:rPr>
          <w:spacing w:val="29"/>
        </w:rPr>
        <w:t xml:space="preserve"> </w:t>
      </w:r>
      <w:r>
        <w:t>единство</w:t>
      </w:r>
      <w:r>
        <w:rPr>
          <w:spacing w:val="30"/>
        </w:rPr>
        <w:t xml:space="preserve"> </w:t>
      </w:r>
      <w:r>
        <w:t>в</w:t>
      </w:r>
      <w:r>
        <w:rPr>
          <w:spacing w:val="32"/>
        </w:rPr>
        <w:t xml:space="preserve"> </w:t>
      </w:r>
      <w:r>
        <w:t>решении образа спектакля. Выражение в костюме характера персонажа.</w:t>
      </w:r>
    </w:p>
    <w:p w:rsidR="002F49BA" w:rsidRDefault="00263745">
      <w:pPr>
        <w:pStyle w:val="a3"/>
        <w:spacing w:before="5"/>
        <w:ind w:left="0" w:firstLine="758"/>
        <w:jc w:val="left"/>
      </w:pPr>
      <w:r>
        <w:t>Творчество</w:t>
      </w:r>
      <w:r>
        <w:rPr>
          <w:spacing w:val="40"/>
        </w:rPr>
        <w:t xml:space="preserve"> </w:t>
      </w:r>
      <w:r>
        <w:t>художников-постановщиков</w:t>
      </w:r>
      <w:r>
        <w:rPr>
          <w:spacing w:val="40"/>
        </w:rPr>
        <w:t xml:space="preserve"> </w:t>
      </w:r>
      <w:r>
        <w:t>в</w:t>
      </w:r>
      <w:r>
        <w:rPr>
          <w:spacing w:val="40"/>
        </w:rPr>
        <w:t xml:space="preserve"> </w:t>
      </w:r>
      <w:r>
        <w:t>истории</w:t>
      </w:r>
      <w:r>
        <w:rPr>
          <w:spacing w:val="40"/>
        </w:rPr>
        <w:t xml:space="preserve"> </w:t>
      </w:r>
      <w:r>
        <w:t>отечественного</w:t>
      </w:r>
      <w:r>
        <w:rPr>
          <w:spacing w:val="40"/>
        </w:rPr>
        <w:t xml:space="preserve"> </w:t>
      </w:r>
      <w:r>
        <w:t>искусства</w:t>
      </w:r>
      <w:r>
        <w:rPr>
          <w:spacing w:val="40"/>
        </w:rPr>
        <w:t xml:space="preserve"> </w:t>
      </w:r>
      <w:r>
        <w:t>(К. Коровин,</w:t>
      </w:r>
      <w:r>
        <w:rPr>
          <w:spacing w:val="69"/>
        </w:rPr>
        <w:t xml:space="preserve"> </w:t>
      </w:r>
      <w:r>
        <w:t>И.</w:t>
      </w:r>
      <w:r>
        <w:rPr>
          <w:spacing w:val="72"/>
        </w:rPr>
        <w:t xml:space="preserve"> </w:t>
      </w:r>
      <w:r>
        <w:t>Билибин,</w:t>
      </w:r>
      <w:r>
        <w:rPr>
          <w:spacing w:val="71"/>
        </w:rPr>
        <w:t xml:space="preserve"> </w:t>
      </w:r>
      <w:r>
        <w:t>А.</w:t>
      </w:r>
      <w:r>
        <w:rPr>
          <w:spacing w:val="77"/>
        </w:rPr>
        <w:t xml:space="preserve"> </w:t>
      </w:r>
      <w:r>
        <w:t>Головин</w:t>
      </w:r>
      <w:r>
        <w:rPr>
          <w:spacing w:val="71"/>
        </w:rPr>
        <w:t xml:space="preserve"> </w:t>
      </w:r>
      <w:r>
        <w:t>и</w:t>
      </w:r>
      <w:r>
        <w:rPr>
          <w:spacing w:val="70"/>
        </w:rPr>
        <w:t xml:space="preserve"> </w:t>
      </w:r>
      <w:r>
        <w:t>других</w:t>
      </w:r>
      <w:r>
        <w:rPr>
          <w:spacing w:val="74"/>
        </w:rPr>
        <w:t xml:space="preserve"> </w:t>
      </w:r>
      <w:r>
        <w:t>художников-постановщиков).</w:t>
      </w:r>
      <w:r>
        <w:rPr>
          <w:spacing w:val="72"/>
        </w:rPr>
        <w:t xml:space="preserve"> </w:t>
      </w:r>
      <w:r>
        <w:rPr>
          <w:spacing w:val="-2"/>
        </w:rPr>
        <w:t>Школьный</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pPr>
      <w:r>
        <w:lastRenderedPageBreak/>
        <w:t>спектакль</w:t>
      </w:r>
      <w:r>
        <w:rPr>
          <w:spacing w:val="-1"/>
        </w:rPr>
        <w:t xml:space="preserve"> </w:t>
      </w:r>
      <w:r>
        <w:t>и работа</w:t>
      </w:r>
      <w:r>
        <w:rPr>
          <w:spacing w:val="-6"/>
        </w:rPr>
        <w:t xml:space="preserve"> </w:t>
      </w:r>
      <w:r>
        <w:t>художника</w:t>
      </w:r>
      <w:r>
        <w:rPr>
          <w:spacing w:val="-3"/>
        </w:rPr>
        <w:t xml:space="preserve"> </w:t>
      </w:r>
      <w:r>
        <w:t>по</w:t>
      </w:r>
      <w:r>
        <w:rPr>
          <w:spacing w:val="-1"/>
        </w:rPr>
        <w:t xml:space="preserve"> </w:t>
      </w:r>
      <w:r>
        <w:t>его</w:t>
      </w:r>
      <w:r>
        <w:rPr>
          <w:spacing w:val="-1"/>
        </w:rPr>
        <w:t xml:space="preserve"> </w:t>
      </w:r>
      <w:r>
        <w:rPr>
          <w:spacing w:val="-2"/>
        </w:rPr>
        <w:t>подготовке.</w:t>
      </w:r>
    </w:p>
    <w:p w:rsidR="002F49BA" w:rsidRDefault="00263745">
      <w:pPr>
        <w:pStyle w:val="a3"/>
        <w:ind w:left="0" w:right="851" w:firstLine="758"/>
      </w:pPr>
      <w:r>
        <w:t>Художник в театре кукол и его ведущая роль как соавтора режиссёра и актёра в процессе создания образа персонажа.</w:t>
      </w:r>
    </w:p>
    <w:p w:rsidR="002F49BA" w:rsidRDefault="00263745">
      <w:pPr>
        <w:pStyle w:val="a3"/>
        <w:ind w:left="0" w:right="857" w:firstLine="758"/>
      </w:pPr>
      <w:r>
        <w:t>Условность и метафора в театральной постановке как образная и авторская интерпретация реальности.</w:t>
      </w:r>
    </w:p>
    <w:p w:rsidR="002F49BA" w:rsidRDefault="00263745">
      <w:pPr>
        <w:pStyle w:val="a3"/>
        <w:spacing w:line="271" w:lineRule="exact"/>
        <w:ind w:left="1578"/>
      </w:pPr>
      <w:r>
        <w:t>Художественная</w:t>
      </w:r>
      <w:r>
        <w:rPr>
          <w:spacing w:val="-5"/>
        </w:rPr>
        <w:t xml:space="preserve"> </w:t>
      </w:r>
      <w:r>
        <w:rPr>
          <w:spacing w:val="-2"/>
        </w:rPr>
        <w:t>фотография.</w:t>
      </w:r>
    </w:p>
    <w:p w:rsidR="002F49BA" w:rsidRDefault="00263745">
      <w:pPr>
        <w:pStyle w:val="a3"/>
        <w:ind w:left="0" w:right="850" w:firstLine="758"/>
      </w:pPr>
      <w:r>
        <w:t xml:space="preserve">Рождение фотографии как технологическая революция запечатления реальности. Искусство и технология. История фотографии: от дагеротипа до компьютерных </w:t>
      </w:r>
      <w:r>
        <w:rPr>
          <w:spacing w:val="-2"/>
        </w:rPr>
        <w:t>технологий.</w:t>
      </w:r>
    </w:p>
    <w:p w:rsidR="002F49BA" w:rsidRDefault="00263745">
      <w:pPr>
        <w:pStyle w:val="a3"/>
        <w:ind w:left="1578" w:right="846"/>
      </w:pPr>
      <w:r>
        <w:t>Современные возможности художественной обработки цифровой фотографии. Картина</w:t>
      </w:r>
      <w:r>
        <w:rPr>
          <w:spacing w:val="66"/>
        </w:rPr>
        <w:t xml:space="preserve"> </w:t>
      </w:r>
      <w:r>
        <w:t>мира</w:t>
      </w:r>
      <w:r>
        <w:rPr>
          <w:spacing w:val="69"/>
        </w:rPr>
        <w:t xml:space="preserve"> </w:t>
      </w:r>
      <w:r>
        <w:t>и</w:t>
      </w:r>
      <w:r>
        <w:rPr>
          <w:spacing w:val="70"/>
        </w:rPr>
        <w:t xml:space="preserve"> </w:t>
      </w:r>
      <w:r>
        <w:t>«Родиноведение»</w:t>
      </w:r>
      <w:r>
        <w:rPr>
          <w:spacing w:val="65"/>
        </w:rPr>
        <w:t xml:space="preserve"> </w:t>
      </w:r>
      <w:r>
        <w:t>в</w:t>
      </w:r>
      <w:r>
        <w:rPr>
          <w:spacing w:val="71"/>
        </w:rPr>
        <w:t xml:space="preserve"> </w:t>
      </w:r>
      <w:r>
        <w:t>фотографиях</w:t>
      </w:r>
      <w:r>
        <w:rPr>
          <w:spacing w:val="69"/>
        </w:rPr>
        <w:t xml:space="preserve"> </w:t>
      </w:r>
      <w:r>
        <w:t>С.М.</w:t>
      </w:r>
      <w:r>
        <w:rPr>
          <w:spacing w:val="72"/>
        </w:rPr>
        <w:t xml:space="preserve"> </w:t>
      </w:r>
      <w:r>
        <w:t>Прокудина-</w:t>
      </w:r>
      <w:r>
        <w:rPr>
          <w:spacing w:val="-2"/>
        </w:rPr>
        <w:t>Горского.</w:t>
      </w:r>
    </w:p>
    <w:p w:rsidR="002F49BA" w:rsidRDefault="00263745">
      <w:pPr>
        <w:pStyle w:val="a3"/>
        <w:spacing w:line="271" w:lineRule="exact"/>
      </w:pPr>
      <w:r>
        <w:t>Сохранённая</w:t>
      </w:r>
      <w:r>
        <w:rPr>
          <w:spacing w:val="-3"/>
        </w:rPr>
        <w:t xml:space="preserve"> </w:t>
      </w:r>
      <w:r>
        <w:t>история</w:t>
      </w:r>
      <w:r>
        <w:rPr>
          <w:spacing w:val="-6"/>
        </w:rPr>
        <w:t xml:space="preserve"> </w:t>
      </w:r>
      <w:r>
        <w:t>и роль</w:t>
      </w:r>
      <w:r>
        <w:rPr>
          <w:spacing w:val="-4"/>
        </w:rPr>
        <w:t xml:space="preserve"> </w:t>
      </w:r>
      <w:r>
        <w:t>его</w:t>
      </w:r>
      <w:r>
        <w:rPr>
          <w:spacing w:val="-1"/>
        </w:rPr>
        <w:t xml:space="preserve"> </w:t>
      </w:r>
      <w:r>
        <w:t>фотографий</w:t>
      </w:r>
      <w:r>
        <w:rPr>
          <w:spacing w:val="-4"/>
        </w:rPr>
        <w:t xml:space="preserve"> </w:t>
      </w:r>
      <w:r>
        <w:t>в</w:t>
      </w:r>
      <w:r>
        <w:rPr>
          <w:spacing w:val="-4"/>
        </w:rPr>
        <w:t xml:space="preserve"> </w:t>
      </w:r>
      <w:r>
        <w:t>современной</w:t>
      </w:r>
      <w:r>
        <w:rPr>
          <w:spacing w:val="-5"/>
        </w:rPr>
        <w:t xml:space="preserve"> </w:t>
      </w:r>
      <w:r>
        <w:t>отечественной</w:t>
      </w:r>
      <w:r>
        <w:rPr>
          <w:spacing w:val="1"/>
        </w:rPr>
        <w:t xml:space="preserve"> </w:t>
      </w:r>
      <w:r>
        <w:rPr>
          <w:spacing w:val="-2"/>
        </w:rPr>
        <w:t>культуре.</w:t>
      </w:r>
    </w:p>
    <w:p w:rsidR="002F49BA" w:rsidRDefault="00263745">
      <w:pPr>
        <w:pStyle w:val="a3"/>
        <w:ind w:left="0" w:right="851" w:firstLine="758"/>
      </w:pPr>
      <w:r>
        <w:t xml:space="preserve">Фотография - искусство светописи. Роль света в выявлении формы и фактуры предмета. Примеры художественной фотографии в творчестве профессиональных </w:t>
      </w:r>
      <w:r>
        <w:rPr>
          <w:spacing w:val="-2"/>
        </w:rPr>
        <w:t>мастеров.</w:t>
      </w:r>
    </w:p>
    <w:p w:rsidR="002F49BA" w:rsidRDefault="00263745">
      <w:pPr>
        <w:pStyle w:val="a3"/>
        <w:spacing w:line="274" w:lineRule="exact"/>
        <w:ind w:left="1578"/>
      </w:pPr>
      <w:r>
        <w:t>Композиция</w:t>
      </w:r>
      <w:r>
        <w:rPr>
          <w:spacing w:val="-11"/>
        </w:rPr>
        <w:t xml:space="preserve"> </w:t>
      </w:r>
      <w:r>
        <w:t>кадра,</w:t>
      </w:r>
      <w:r>
        <w:rPr>
          <w:spacing w:val="-2"/>
        </w:rPr>
        <w:t xml:space="preserve"> </w:t>
      </w:r>
      <w:r>
        <w:t>ракурс,</w:t>
      </w:r>
      <w:r>
        <w:rPr>
          <w:spacing w:val="-3"/>
        </w:rPr>
        <w:t xml:space="preserve"> </w:t>
      </w:r>
      <w:r>
        <w:t>плановость,</w:t>
      </w:r>
      <w:r>
        <w:rPr>
          <w:spacing w:val="-6"/>
        </w:rPr>
        <w:t xml:space="preserve"> </w:t>
      </w:r>
      <w:r>
        <w:t>графический</w:t>
      </w:r>
      <w:r>
        <w:rPr>
          <w:spacing w:val="-3"/>
        </w:rPr>
        <w:t xml:space="preserve"> </w:t>
      </w:r>
      <w:r>
        <w:rPr>
          <w:spacing w:val="-2"/>
        </w:rPr>
        <w:t>ритм.</w:t>
      </w:r>
    </w:p>
    <w:p w:rsidR="002F49BA" w:rsidRDefault="00263745">
      <w:pPr>
        <w:pStyle w:val="a3"/>
        <w:ind w:left="0" w:right="853" w:firstLine="758"/>
      </w:pPr>
      <w:r>
        <w:t>Умения наблюдать и выявлять выразительность и красоту окружающей жизни с помощью фотографии.</w:t>
      </w:r>
    </w:p>
    <w:p w:rsidR="002F49BA" w:rsidRDefault="00263745">
      <w:pPr>
        <w:pStyle w:val="a3"/>
        <w:spacing w:before="1"/>
        <w:ind w:left="1578" w:right="3250"/>
      </w:pPr>
      <w:r>
        <w:t>Фотопейзаж в творчестве профессиональных фотографов. Образные</w:t>
      </w:r>
      <w:r>
        <w:rPr>
          <w:spacing w:val="-5"/>
        </w:rPr>
        <w:t xml:space="preserve"> </w:t>
      </w:r>
      <w:r>
        <w:t>возможности</w:t>
      </w:r>
      <w:r>
        <w:rPr>
          <w:spacing w:val="-4"/>
        </w:rPr>
        <w:t xml:space="preserve"> </w:t>
      </w:r>
      <w:r>
        <w:t>чёрно-белой</w:t>
      </w:r>
      <w:r>
        <w:rPr>
          <w:spacing w:val="-5"/>
        </w:rPr>
        <w:t xml:space="preserve"> </w:t>
      </w:r>
      <w:r>
        <w:t>и цветной</w:t>
      </w:r>
      <w:r>
        <w:rPr>
          <w:spacing w:val="-9"/>
        </w:rPr>
        <w:t xml:space="preserve"> </w:t>
      </w:r>
      <w:r>
        <w:rPr>
          <w:spacing w:val="-2"/>
        </w:rPr>
        <w:t>фотографии.</w:t>
      </w:r>
    </w:p>
    <w:p w:rsidR="002F49BA" w:rsidRDefault="00263745">
      <w:pPr>
        <w:pStyle w:val="a3"/>
        <w:spacing w:before="6"/>
        <w:ind w:left="0" w:right="840" w:firstLine="758"/>
        <w:jc w:val="left"/>
      </w:pPr>
      <w:r>
        <w:t>Роль</w:t>
      </w:r>
      <w:r>
        <w:rPr>
          <w:spacing w:val="40"/>
        </w:rPr>
        <w:t xml:space="preserve"> </w:t>
      </w:r>
      <w:r>
        <w:t>тональных</w:t>
      </w:r>
      <w:r>
        <w:rPr>
          <w:spacing w:val="40"/>
        </w:rPr>
        <w:t xml:space="preserve"> </w:t>
      </w:r>
      <w:r>
        <w:t>контрастов</w:t>
      </w:r>
      <w:r>
        <w:rPr>
          <w:spacing w:val="40"/>
        </w:rPr>
        <w:t xml:space="preserve"> </w:t>
      </w:r>
      <w:r>
        <w:t>и</w:t>
      </w:r>
      <w:r>
        <w:rPr>
          <w:spacing w:val="40"/>
        </w:rPr>
        <w:t xml:space="preserve"> </w:t>
      </w:r>
      <w:r>
        <w:t>роль</w:t>
      </w:r>
      <w:r>
        <w:rPr>
          <w:spacing w:val="40"/>
        </w:rPr>
        <w:t xml:space="preserve"> </w:t>
      </w:r>
      <w:r>
        <w:t>цвета</w:t>
      </w:r>
      <w:r>
        <w:rPr>
          <w:spacing w:val="40"/>
        </w:rPr>
        <w:t xml:space="preserve"> </w:t>
      </w:r>
      <w:r>
        <w:t>в</w:t>
      </w:r>
      <w:r>
        <w:rPr>
          <w:spacing w:val="40"/>
        </w:rPr>
        <w:t xml:space="preserve"> </w:t>
      </w:r>
      <w:r>
        <w:t>эмоционально-образном</w:t>
      </w:r>
      <w:r>
        <w:rPr>
          <w:spacing w:val="40"/>
        </w:rPr>
        <w:t xml:space="preserve"> </w:t>
      </w:r>
      <w:r>
        <w:t xml:space="preserve">восприятии </w:t>
      </w:r>
      <w:r>
        <w:rPr>
          <w:spacing w:val="-2"/>
        </w:rPr>
        <w:t>пейзажа.</w:t>
      </w:r>
    </w:p>
    <w:p w:rsidR="002F49BA" w:rsidRDefault="00263745">
      <w:pPr>
        <w:pStyle w:val="a3"/>
        <w:tabs>
          <w:tab w:val="left" w:pos="2355"/>
          <w:tab w:val="left" w:pos="3755"/>
          <w:tab w:val="left" w:pos="4163"/>
          <w:tab w:val="left" w:pos="5660"/>
          <w:tab w:val="left" w:pos="6686"/>
          <w:tab w:val="left" w:pos="8235"/>
          <w:tab w:val="left" w:pos="10039"/>
        </w:tabs>
        <w:spacing w:before="3"/>
        <w:ind w:left="0" w:right="853" w:firstLine="758"/>
        <w:jc w:val="left"/>
      </w:pPr>
      <w:r>
        <w:rPr>
          <w:spacing w:val="-4"/>
        </w:rPr>
        <w:t>Роль</w:t>
      </w:r>
      <w:r>
        <w:tab/>
      </w:r>
      <w:r>
        <w:rPr>
          <w:spacing w:val="-2"/>
        </w:rPr>
        <w:t>освещения</w:t>
      </w:r>
      <w:r>
        <w:tab/>
      </w:r>
      <w:r>
        <w:rPr>
          <w:spacing w:val="-10"/>
        </w:rPr>
        <w:t>в</w:t>
      </w:r>
      <w:r>
        <w:tab/>
      </w:r>
      <w:r>
        <w:rPr>
          <w:spacing w:val="-2"/>
        </w:rPr>
        <w:t>портретном</w:t>
      </w:r>
      <w:r>
        <w:tab/>
      </w:r>
      <w:r>
        <w:rPr>
          <w:spacing w:val="-2"/>
        </w:rPr>
        <w:t>образе.</w:t>
      </w:r>
      <w:r>
        <w:tab/>
      </w:r>
      <w:r>
        <w:rPr>
          <w:spacing w:val="-2"/>
        </w:rPr>
        <w:t>Фотография</w:t>
      </w:r>
      <w:r>
        <w:tab/>
      </w:r>
      <w:r>
        <w:rPr>
          <w:spacing w:val="-2"/>
        </w:rPr>
        <w:t>постановочная</w:t>
      </w:r>
      <w:r>
        <w:tab/>
      </w:r>
      <w:r>
        <w:rPr>
          <w:spacing w:val="-10"/>
        </w:rPr>
        <w:t xml:space="preserve">и </w:t>
      </w:r>
      <w:r>
        <w:rPr>
          <w:spacing w:val="-2"/>
        </w:rPr>
        <w:t>документальная.</w:t>
      </w:r>
    </w:p>
    <w:p w:rsidR="002F49BA" w:rsidRDefault="00263745">
      <w:pPr>
        <w:pStyle w:val="a3"/>
        <w:tabs>
          <w:tab w:val="left" w:pos="3175"/>
          <w:tab w:val="left" w:pos="3545"/>
          <w:tab w:val="left" w:pos="4633"/>
          <w:tab w:val="left" w:pos="6825"/>
          <w:tab w:val="left" w:pos="8316"/>
          <w:tab w:val="left" w:pos="8700"/>
          <w:tab w:val="left" w:pos="9276"/>
          <w:tab w:val="left" w:pos="10067"/>
        </w:tabs>
        <w:spacing w:before="3"/>
        <w:ind w:left="0" w:right="847" w:firstLine="758"/>
        <w:jc w:val="left"/>
      </w:pPr>
      <w:r>
        <w:rPr>
          <w:spacing w:val="-2"/>
        </w:rPr>
        <w:t>Фотопортрет</w:t>
      </w:r>
      <w:r>
        <w:tab/>
      </w:r>
      <w:r>
        <w:rPr>
          <w:spacing w:val="-10"/>
        </w:rPr>
        <w:t>в</w:t>
      </w:r>
      <w:r>
        <w:tab/>
      </w:r>
      <w:r>
        <w:rPr>
          <w:spacing w:val="-2"/>
        </w:rPr>
        <w:t>истории</w:t>
      </w:r>
      <w:r>
        <w:tab/>
      </w:r>
      <w:r>
        <w:rPr>
          <w:spacing w:val="-2"/>
        </w:rPr>
        <w:t>профессиональной</w:t>
      </w:r>
      <w:r>
        <w:tab/>
      </w:r>
      <w:r>
        <w:rPr>
          <w:spacing w:val="-2"/>
        </w:rPr>
        <w:t>фотографии</w:t>
      </w:r>
      <w:r>
        <w:tab/>
      </w:r>
      <w:r>
        <w:rPr>
          <w:spacing w:val="-10"/>
        </w:rPr>
        <w:t>и</w:t>
      </w:r>
      <w:r>
        <w:tab/>
      </w:r>
      <w:r>
        <w:rPr>
          <w:spacing w:val="-4"/>
        </w:rPr>
        <w:t>его</w:t>
      </w:r>
      <w:r>
        <w:tab/>
      </w:r>
      <w:r>
        <w:rPr>
          <w:spacing w:val="-2"/>
        </w:rPr>
        <w:t>связь</w:t>
      </w:r>
      <w:r>
        <w:tab/>
      </w:r>
      <w:r>
        <w:rPr>
          <w:spacing w:val="-10"/>
        </w:rPr>
        <w:t xml:space="preserve">с </w:t>
      </w:r>
      <w:r>
        <w:t>направлениями в изобразительном искусстве.</w:t>
      </w:r>
    </w:p>
    <w:p w:rsidR="002F49BA" w:rsidRDefault="00263745">
      <w:pPr>
        <w:pStyle w:val="a3"/>
        <w:spacing w:before="6"/>
        <w:ind w:left="0" w:firstLine="758"/>
        <w:jc w:val="left"/>
      </w:pPr>
      <w:r>
        <w:t>Портрет</w:t>
      </w:r>
      <w:r>
        <w:rPr>
          <w:spacing w:val="40"/>
        </w:rPr>
        <w:t xml:space="preserve"> </w:t>
      </w:r>
      <w:r>
        <w:t>в</w:t>
      </w:r>
      <w:r>
        <w:rPr>
          <w:spacing w:val="40"/>
        </w:rPr>
        <w:t xml:space="preserve"> </w:t>
      </w:r>
      <w:r>
        <w:t>фотографии,</w:t>
      </w:r>
      <w:r>
        <w:rPr>
          <w:spacing w:val="40"/>
        </w:rPr>
        <w:t xml:space="preserve"> </w:t>
      </w:r>
      <w:r>
        <w:t>его</w:t>
      </w:r>
      <w:r>
        <w:rPr>
          <w:spacing w:val="40"/>
        </w:rPr>
        <w:t xml:space="preserve"> </w:t>
      </w:r>
      <w:r>
        <w:t>общее</w:t>
      </w:r>
      <w:r>
        <w:rPr>
          <w:spacing w:val="40"/>
        </w:rPr>
        <w:t xml:space="preserve"> </w:t>
      </w:r>
      <w:r>
        <w:t>и</w:t>
      </w:r>
      <w:r>
        <w:rPr>
          <w:spacing w:val="40"/>
        </w:rPr>
        <w:t xml:space="preserve"> </w:t>
      </w:r>
      <w:r>
        <w:t>особенное</w:t>
      </w:r>
      <w:r>
        <w:rPr>
          <w:spacing w:val="40"/>
        </w:rPr>
        <w:t xml:space="preserve"> </w:t>
      </w:r>
      <w:r>
        <w:t>по</w:t>
      </w:r>
      <w:r>
        <w:rPr>
          <w:spacing w:val="40"/>
        </w:rPr>
        <w:t xml:space="preserve"> </w:t>
      </w:r>
      <w:r>
        <w:t>сравнению</w:t>
      </w:r>
      <w:r>
        <w:rPr>
          <w:spacing w:val="40"/>
        </w:rPr>
        <w:t xml:space="preserve"> </w:t>
      </w:r>
      <w:r>
        <w:t>с</w:t>
      </w:r>
      <w:r>
        <w:rPr>
          <w:spacing w:val="40"/>
        </w:rPr>
        <w:t xml:space="preserve"> </w:t>
      </w:r>
      <w:r>
        <w:t>живописным</w:t>
      </w:r>
      <w:r>
        <w:rPr>
          <w:spacing w:val="40"/>
        </w:rPr>
        <w:t xml:space="preserve"> </w:t>
      </w:r>
      <w:r>
        <w:t>и графическим портретом. Опыт выполнения портретных фотографий.</w:t>
      </w:r>
    </w:p>
    <w:p w:rsidR="002F49BA" w:rsidRDefault="00263745">
      <w:pPr>
        <w:pStyle w:val="a3"/>
        <w:spacing w:before="3"/>
        <w:ind w:left="0" w:right="840" w:firstLine="758"/>
        <w:jc w:val="left"/>
      </w:pPr>
      <w:r>
        <w:t>Фоторепортаж.</w:t>
      </w:r>
      <w:r>
        <w:rPr>
          <w:spacing w:val="40"/>
        </w:rPr>
        <w:t xml:space="preserve"> </w:t>
      </w:r>
      <w:r>
        <w:t>Образ</w:t>
      </w:r>
      <w:r>
        <w:rPr>
          <w:spacing w:val="40"/>
        </w:rPr>
        <w:t xml:space="preserve"> </w:t>
      </w:r>
      <w:r>
        <w:t>события</w:t>
      </w:r>
      <w:r>
        <w:rPr>
          <w:spacing w:val="40"/>
        </w:rPr>
        <w:t xml:space="preserve"> </w:t>
      </w:r>
      <w:r>
        <w:t>в</w:t>
      </w:r>
      <w:r>
        <w:rPr>
          <w:spacing w:val="40"/>
        </w:rPr>
        <w:t xml:space="preserve"> </w:t>
      </w:r>
      <w:r>
        <w:t>кадре.</w:t>
      </w:r>
      <w:r>
        <w:rPr>
          <w:spacing w:val="40"/>
        </w:rPr>
        <w:t xml:space="preserve"> </w:t>
      </w:r>
      <w:r>
        <w:t>Репортажный</w:t>
      </w:r>
      <w:r>
        <w:rPr>
          <w:spacing w:val="40"/>
        </w:rPr>
        <w:t xml:space="preserve"> </w:t>
      </w:r>
      <w:r>
        <w:t>снимок</w:t>
      </w:r>
      <w:r>
        <w:rPr>
          <w:spacing w:val="40"/>
        </w:rPr>
        <w:t xml:space="preserve"> </w:t>
      </w:r>
      <w:r>
        <w:t>-</w:t>
      </w:r>
      <w:r>
        <w:rPr>
          <w:spacing w:val="40"/>
        </w:rPr>
        <w:t xml:space="preserve"> </w:t>
      </w:r>
      <w:r>
        <w:t>свидетельство</w:t>
      </w:r>
      <w:r>
        <w:rPr>
          <w:spacing w:val="80"/>
        </w:rPr>
        <w:t xml:space="preserve"> </w:t>
      </w:r>
      <w:r>
        <w:t>истории и его значение в сохранении памяти о событии.</w:t>
      </w:r>
    </w:p>
    <w:p w:rsidR="002F49BA" w:rsidRDefault="00263745">
      <w:pPr>
        <w:pStyle w:val="a3"/>
        <w:tabs>
          <w:tab w:val="left" w:pos="3292"/>
          <w:tab w:val="left" w:pos="3581"/>
          <w:tab w:val="left" w:pos="4626"/>
          <w:tab w:val="left" w:pos="5729"/>
          <w:tab w:val="left" w:pos="6875"/>
          <w:tab w:val="left" w:pos="7816"/>
          <w:tab w:val="left" w:pos="8895"/>
        </w:tabs>
        <w:spacing w:line="275" w:lineRule="exact"/>
        <w:ind w:left="1578"/>
        <w:jc w:val="left"/>
      </w:pPr>
      <w:r>
        <w:rPr>
          <w:spacing w:val="-2"/>
        </w:rPr>
        <w:t>Фоторепортаж</w:t>
      </w:r>
      <w:r>
        <w:tab/>
      </w:r>
      <w:r>
        <w:rPr>
          <w:spacing w:val="-10"/>
        </w:rPr>
        <w:t>-</w:t>
      </w:r>
      <w:r>
        <w:tab/>
      </w:r>
      <w:r>
        <w:rPr>
          <w:spacing w:val="-2"/>
        </w:rPr>
        <w:t>дневник</w:t>
      </w:r>
      <w:r>
        <w:tab/>
      </w:r>
      <w:r>
        <w:rPr>
          <w:spacing w:val="-2"/>
        </w:rPr>
        <w:t>истории.</w:t>
      </w:r>
      <w:r>
        <w:tab/>
      </w:r>
      <w:r>
        <w:rPr>
          <w:spacing w:val="-2"/>
        </w:rPr>
        <w:t>Значение</w:t>
      </w:r>
      <w:r>
        <w:tab/>
      </w:r>
      <w:r>
        <w:rPr>
          <w:spacing w:val="-2"/>
        </w:rPr>
        <w:t>работы</w:t>
      </w:r>
      <w:r>
        <w:tab/>
      </w:r>
      <w:r>
        <w:rPr>
          <w:spacing w:val="-2"/>
        </w:rPr>
        <w:t>военных</w:t>
      </w:r>
      <w:r>
        <w:tab/>
      </w:r>
      <w:r>
        <w:rPr>
          <w:spacing w:val="-2"/>
        </w:rPr>
        <w:t>фотографов.</w:t>
      </w:r>
    </w:p>
    <w:p w:rsidR="002F49BA" w:rsidRDefault="00263745">
      <w:pPr>
        <w:pStyle w:val="a3"/>
        <w:spacing w:line="275" w:lineRule="exact"/>
        <w:jc w:val="left"/>
      </w:pPr>
      <w:r>
        <w:t>Спортивные</w:t>
      </w:r>
      <w:r>
        <w:rPr>
          <w:spacing w:val="-11"/>
        </w:rPr>
        <w:t xml:space="preserve"> </w:t>
      </w:r>
      <w:r>
        <w:t>фотографии.</w:t>
      </w:r>
      <w:r>
        <w:rPr>
          <w:spacing w:val="-5"/>
        </w:rPr>
        <w:t xml:space="preserve"> </w:t>
      </w:r>
      <w:r>
        <w:t>Образ</w:t>
      </w:r>
      <w:r>
        <w:rPr>
          <w:spacing w:val="-1"/>
        </w:rPr>
        <w:t xml:space="preserve"> </w:t>
      </w:r>
      <w:r>
        <w:t>современности</w:t>
      </w:r>
      <w:r>
        <w:rPr>
          <w:spacing w:val="-6"/>
        </w:rPr>
        <w:t xml:space="preserve"> </w:t>
      </w:r>
      <w:r>
        <w:t>в</w:t>
      </w:r>
      <w:r>
        <w:rPr>
          <w:spacing w:val="-1"/>
        </w:rPr>
        <w:t xml:space="preserve"> </w:t>
      </w:r>
      <w:r>
        <w:t>репортажных</w:t>
      </w:r>
      <w:r>
        <w:rPr>
          <w:spacing w:val="-7"/>
        </w:rPr>
        <w:t xml:space="preserve"> </w:t>
      </w:r>
      <w:r>
        <w:rPr>
          <w:spacing w:val="-2"/>
        </w:rPr>
        <w:t>фотографиях.</w:t>
      </w:r>
    </w:p>
    <w:p w:rsidR="002F49BA" w:rsidRDefault="00263745">
      <w:pPr>
        <w:pStyle w:val="a3"/>
        <w:spacing w:before="5"/>
        <w:ind w:left="0" w:right="840" w:firstLine="758"/>
        <w:jc w:val="left"/>
      </w:pPr>
      <w:r>
        <w:t>«Работать</w:t>
      </w:r>
      <w:r>
        <w:rPr>
          <w:spacing w:val="80"/>
        </w:rPr>
        <w:t xml:space="preserve"> </w:t>
      </w:r>
      <w:r>
        <w:t>для</w:t>
      </w:r>
      <w:r>
        <w:rPr>
          <w:spacing w:val="80"/>
        </w:rPr>
        <w:t xml:space="preserve"> </w:t>
      </w:r>
      <w:r>
        <w:t>жизни...»</w:t>
      </w:r>
      <w:r>
        <w:rPr>
          <w:spacing w:val="80"/>
        </w:rPr>
        <w:t xml:space="preserve"> </w:t>
      </w:r>
      <w:r>
        <w:t>-</w:t>
      </w:r>
      <w:r>
        <w:rPr>
          <w:spacing w:val="80"/>
        </w:rPr>
        <w:t xml:space="preserve"> </w:t>
      </w:r>
      <w:r>
        <w:t>фотографии</w:t>
      </w:r>
      <w:r>
        <w:rPr>
          <w:spacing w:val="80"/>
        </w:rPr>
        <w:t xml:space="preserve"> </w:t>
      </w:r>
      <w:r>
        <w:t>Александра</w:t>
      </w:r>
      <w:r>
        <w:rPr>
          <w:spacing w:val="80"/>
        </w:rPr>
        <w:t xml:space="preserve"> </w:t>
      </w:r>
      <w:r>
        <w:t>Родченко,</w:t>
      </w:r>
      <w:r>
        <w:rPr>
          <w:spacing w:val="80"/>
        </w:rPr>
        <w:t xml:space="preserve"> </w:t>
      </w:r>
      <w:r>
        <w:t>их</w:t>
      </w:r>
      <w:r>
        <w:rPr>
          <w:spacing w:val="80"/>
        </w:rPr>
        <w:t xml:space="preserve"> </w:t>
      </w:r>
      <w:r>
        <w:t>значение</w:t>
      </w:r>
      <w:r>
        <w:rPr>
          <w:spacing w:val="80"/>
        </w:rPr>
        <w:t xml:space="preserve"> </w:t>
      </w:r>
      <w:r>
        <w:t>и влияние на стиль эпохи.</w:t>
      </w:r>
    </w:p>
    <w:p w:rsidR="002F49BA" w:rsidRDefault="00263745">
      <w:pPr>
        <w:pStyle w:val="a3"/>
        <w:tabs>
          <w:tab w:val="left" w:pos="3185"/>
          <w:tab w:val="left" w:pos="4897"/>
          <w:tab w:val="left" w:pos="6163"/>
          <w:tab w:val="left" w:pos="7660"/>
          <w:tab w:val="left" w:pos="8542"/>
        </w:tabs>
        <w:spacing w:before="6"/>
        <w:ind w:left="0" w:right="853" w:firstLine="758"/>
        <w:jc w:val="left"/>
      </w:pPr>
      <w:r>
        <w:rPr>
          <w:spacing w:val="-2"/>
        </w:rPr>
        <w:t>Возможности</w:t>
      </w:r>
      <w:r>
        <w:tab/>
      </w:r>
      <w:r>
        <w:rPr>
          <w:spacing w:val="-2"/>
        </w:rPr>
        <w:t>компьютерной</w:t>
      </w:r>
      <w:r>
        <w:tab/>
      </w:r>
      <w:r>
        <w:rPr>
          <w:spacing w:val="-2"/>
        </w:rPr>
        <w:t>обработки</w:t>
      </w:r>
      <w:r>
        <w:tab/>
      </w:r>
      <w:r>
        <w:rPr>
          <w:spacing w:val="-2"/>
        </w:rPr>
        <w:t>фотографий,</w:t>
      </w:r>
      <w:r>
        <w:tab/>
      </w:r>
      <w:r>
        <w:rPr>
          <w:spacing w:val="-2"/>
        </w:rPr>
        <w:t>задачи</w:t>
      </w:r>
      <w:r>
        <w:tab/>
      </w:r>
      <w:r>
        <w:rPr>
          <w:spacing w:val="-2"/>
        </w:rPr>
        <w:t xml:space="preserve">преобразования </w:t>
      </w:r>
      <w:r>
        <w:t>фотографий и границы достоверности.</w:t>
      </w:r>
    </w:p>
    <w:p w:rsidR="002F49BA" w:rsidRDefault="00263745">
      <w:pPr>
        <w:pStyle w:val="a3"/>
        <w:tabs>
          <w:tab w:val="left" w:pos="2638"/>
          <w:tab w:val="left" w:pos="3238"/>
          <w:tab w:val="left" w:pos="4024"/>
          <w:tab w:val="left" w:pos="6063"/>
          <w:tab w:val="left" w:pos="7440"/>
          <w:tab w:val="left" w:pos="7809"/>
          <w:tab w:val="left" w:pos="9070"/>
        </w:tabs>
        <w:spacing w:before="6"/>
        <w:ind w:left="0" w:right="852" w:firstLine="758"/>
        <w:jc w:val="left"/>
      </w:pPr>
      <w:r>
        <w:rPr>
          <w:spacing w:val="-2"/>
        </w:rPr>
        <w:t>Коллаж</w:t>
      </w:r>
      <w:r>
        <w:tab/>
      </w:r>
      <w:r>
        <w:rPr>
          <w:spacing w:val="-4"/>
        </w:rPr>
        <w:t>как</w:t>
      </w:r>
      <w:r>
        <w:tab/>
      </w:r>
      <w:r>
        <w:rPr>
          <w:spacing w:val="-4"/>
        </w:rPr>
        <w:t>жанр</w:t>
      </w:r>
      <w:r>
        <w:tab/>
      </w:r>
      <w:r>
        <w:rPr>
          <w:spacing w:val="-2"/>
        </w:rPr>
        <w:t>художественного</w:t>
      </w:r>
      <w:r>
        <w:tab/>
      </w:r>
      <w:r>
        <w:rPr>
          <w:spacing w:val="-2"/>
        </w:rPr>
        <w:t>творчества</w:t>
      </w:r>
      <w:r>
        <w:tab/>
      </w:r>
      <w:r>
        <w:rPr>
          <w:spacing w:val="-10"/>
        </w:rPr>
        <w:t>с</w:t>
      </w:r>
      <w:r>
        <w:tab/>
      </w:r>
      <w:r>
        <w:rPr>
          <w:spacing w:val="-2"/>
        </w:rPr>
        <w:t>помощью</w:t>
      </w:r>
      <w:r>
        <w:tab/>
      </w:r>
      <w:r>
        <w:rPr>
          <w:spacing w:val="-2"/>
        </w:rPr>
        <w:t xml:space="preserve">различных </w:t>
      </w:r>
      <w:r>
        <w:t>компьютерных программ.</w:t>
      </w:r>
    </w:p>
    <w:p w:rsidR="002F49BA" w:rsidRDefault="00263745">
      <w:pPr>
        <w:pStyle w:val="a3"/>
        <w:spacing w:before="5"/>
        <w:ind w:left="0" w:right="840" w:firstLine="758"/>
        <w:jc w:val="left"/>
      </w:pPr>
      <w:r>
        <w:t>Художественная</w:t>
      </w:r>
      <w:r>
        <w:rPr>
          <w:spacing w:val="40"/>
        </w:rPr>
        <w:t xml:space="preserve"> </w:t>
      </w:r>
      <w:r>
        <w:t>фотография</w:t>
      </w:r>
      <w:r>
        <w:rPr>
          <w:spacing w:val="40"/>
        </w:rPr>
        <w:t xml:space="preserve"> </w:t>
      </w:r>
      <w:r>
        <w:t>как</w:t>
      </w:r>
      <w:r>
        <w:rPr>
          <w:spacing w:val="40"/>
        </w:rPr>
        <w:t xml:space="preserve"> </w:t>
      </w:r>
      <w:r>
        <w:t>авторское</w:t>
      </w:r>
      <w:r>
        <w:rPr>
          <w:spacing w:val="40"/>
        </w:rPr>
        <w:t xml:space="preserve"> </w:t>
      </w:r>
      <w:r>
        <w:t>видение</w:t>
      </w:r>
      <w:r>
        <w:rPr>
          <w:spacing w:val="40"/>
        </w:rPr>
        <w:t xml:space="preserve"> </w:t>
      </w:r>
      <w:r>
        <w:t>мира,</w:t>
      </w:r>
      <w:r>
        <w:rPr>
          <w:spacing w:val="40"/>
        </w:rPr>
        <w:t xml:space="preserve"> </w:t>
      </w:r>
      <w:r>
        <w:t>как</w:t>
      </w:r>
      <w:r>
        <w:rPr>
          <w:spacing w:val="40"/>
        </w:rPr>
        <w:t xml:space="preserve"> </w:t>
      </w:r>
      <w:r>
        <w:t>образ</w:t>
      </w:r>
      <w:r>
        <w:rPr>
          <w:spacing w:val="40"/>
        </w:rPr>
        <w:t xml:space="preserve"> </w:t>
      </w:r>
      <w:r>
        <w:t>времени</w:t>
      </w:r>
      <w:r>
        <w:rPr>
          <w:spacing w:val="40"/>
        </w:rPr>
        <w:t xml:space="preserve"> </w:t>
      </w:r>
      <w:r>
        <w:t>и влияние фотообраза на жизнь людей.</w:t>
      </w:r>
    </w:p>
    <w:p w:rsidR="002F49BA" w:rsidRDefault="00263745">
      <w:pPr>
        <w:pStyle w:val="a3"/>
        <w:spacing w:before="4" w:line="275" w:lineRule="exact"/>
        <w:ind w:left="1578"/>
        <w:jc w:val="left"/>
      </w:pPr>
      <w:r>
        <w:t>Изображение</w:t>
      </w:r>
      <w:r>
        <w:rPr>
          <w:spacing w:val="-7"/>
        </w:rPr>
        <w:t xml:space="preserve"> </w:t>
      </w:r>
      <w:r>
        <w:t>и</w:t>
      </w:r>
      <w:r>
        <w:rPr>
          <w:spacing w:val="-5"/>
        </w:rPr>
        <w:t xml:space="preserve"> </w:t>
      </w:r>
      <w:r>
        <w:t>искусство</w:t>
      </w:r>
      <w:r>
        <w:rPr>
          <w:spacing w:val="3"/>
        </w:rPr>
        <w:t xml:space="preserve"> </w:t>
      </w:r>
      <w:r>
        <w:rPr>
          <w:spacing w:val="-4"/>
        </w:rPr>
        <w:t>кино.</w:t>
      </w:r>
    </w:p>
    <w:p w:rsidR="002F49BA" w:rsidRDefault="00263745">
      <w:pPr>
        <w:pStyle w:val="a3"/>
        <w:spacing w:line="275" w:lineRule="exact"/>
        <w:ind w:left="1578"/>
        <w:jc w:val="left"/>
      </w:pPr>
      <w:r>
        <w:t>Ожившее</w:t>
      </w:r>
      <w:r>
        <w:rPr>
          <w:spacing w:val="-6"/>
        </w:rPr>
        <w:t xml:space="preserve"> </w:t>
      </w:r>
      <w:r>
        <w:t>изображение.</w:t>
      </w:r>
      <w:r>
        <w:rPr>
          <w:spacing w:val="-1"/>
        </w:rPr>
        <w:t xml:space="preserve"> </w:t>
      </w:r>
      <w:r>
        <w:t>История</w:t>
      </w:r>
      <w:r>
        <w:rPr>
          <w:spacing w:val="-8"/>
        </w:rPr>
        <w:t xml:space="preserve"> </w:t>
      </w:r>
      <w:r>
        <w:t>кино</w:t>
      </w:r>
      <w:r>
        <w:rPr>
          <w:spacing w:val="-2"/>
        </w:rPr>
        <w:t xml:space="preserve"> </w:t>
      </w:r>
      <w:r>
        <w:t>и</w:t>
      </w:r>
      <w:r>
        <w:rPr>
          <w:spacing w:val="-2"/>
        </w:rPr>
        <w:t xml:space="preserve"> </w:t>
      </w:r>
      <w:r>
        <w:t>его</w:t>
      </w:r>
      <w:r>
        <w:rPr>
          <w:spacing w:val="-3"/>
        </w:rPr>
        <w:t xml:space="preserve"> </w:t>
      </w:r>
      <w:r>
        <w:t>эволюция</w:t>
      </w:r>
      <w:r>
        <w:rPr>
          <w:spacing w:val="-3"/>
        </w:rPr>
        <w:t xml:space="preserve"> </w:t>
      </w:r>
      <w:r>
        <w:t>как</w:t>
      </w:r>
      <w:r>
        <w:rPr>
          <w:spacing w:val="-4"/>
        </w:rPr>
        <w:t xml:space="preserve"> </w:t>
      </w:r>
      <w:r>
        <w:rPr>
          <w:spacing w:val="-2"/>
        </w:rPr>
        <w:t>искусства.</w:t>
      </w:r>
    </w:p>
    <w:p w:rsidR="002F49BA" w:rsidRDefault="00263745">
      <w:pPr>
        <w:pStyle w:val="a3"/>
        <w:spacing w:before="2"/>
        <w:ind w:left="0" w:right="843" w:firstLine="758"/>
      </w:pPr>
      <w: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rsidR="002F49BA" w:rsidRDefault="00263745">
      <w:pPr>
        <w:pStyle w:val="a3"/>
        <w:ind w:left="1578" w:right="848"/>
      </w:pPr>
      <w:r>
        <w:t>Монтаж композиционно построенных кадров - основа языка киноискусства. Художник-постановщик и его команда художников в работе по созданию фильма.</w:t>
      </w:r>
    </w:p>
    <w:p w:rsidR="002F49BA" w:rsidRDefault="00263745">
      <w:pPr>
        <w:pStyle w:val="a3"/>
        <w:ind w:right="851"/>
      </w:pPr>
      <w:r>
        <w:t>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2F49BA" w:rsidRDefault="00263745">
      <w:pPr>
        <w:pStyle w:val="a3"/>
        <w:ind w:left="0" w:right="847" w:firstLine="739"/>
      </w:pPr>
      <w:r>
        <w:t>Создание видеоролика - от замысла до съёмки. Разные жанры - разные задачи в работе над видеороликом. Этапы создания видеоролика.</w:t>
      </w:r>
    </w:p>
    <w:p w:rsidR="002F49BA" w:rsidRDefault="00263745">
      <w:pPr>
        <w:pStyle w:val="a3"/>
        <w:spacing w:before="3"/>
        <w:ind w:left="0" w:right="848" w:firstLine="739"/>
      </w:pPr>
      <w:r>
        <w:t>Искусство анимации и художник-мультипликатор. Рисованные, кукольные мультфильмы</w:t>
      </w:r>
      <w:r>
        <w:rPr>
          <w:spacing w:val="38"/>
        </w:rPr>
        <w:t xml:space="preserve">  </w:t>
      </w:r>
      <w:r>
        <w:t>и</w:t>
      </w:r>
      <w:r>
        <w:rPr>
          <w:spacing w:val="40"/>
        </w:rPr>
        <w:t xml:space="preserve">  </w:t>
      </w:r>
      <w:r>
        <w:t>цифровая</w:t>
      </w:r>
      <w:r>
        <w:rPr>
          <w:spacing w:val="40"/>
        </w:rPr>
        <w:t xml:space="preserve">  </w:t>
      </w:r>
      <w:r>
        <w:t>анимация.</w:t>
      </w:r>
      <w:r>
        <w:rPr>
          <w:spacing w:val="40"/>
        </w:rPr>
        <w:t xml:space="preserve">  </w:t>
      </w:r>
      <w:r>
        <w:t>Уолт</w:t>
      </w:r>
      <w:r>
        <w:rPr>
          <w:spacing w:val="40"/>
        </w:rPr>
        <w:t xml:space="preserve">  </w:t>
      </w:r>
      <w:r>
        <w:t>Дисней</w:t>
      </w:r>
      <w:r>
        <w:rPr>
          <w:spacing w:val="38"/>
        </w:rPr>
        <w:t xml:space="preserve">  </w:t>
      </w:r>
      <w:r>
        <w:t>и</w:t>
      </w:r>
      <w:r>
        <w:rPr>
          <w:spacing w:val="38"/>
        </w:rPr>
        <w:t xml:space="preserve">  </w:t>
      </w:r>
      <w:r>
        <w:t>его</w:t>
      </w:r>
      <w:r>
        <w:rPr>
          <w:spacing w:val="40"/>
        </w:rPr>
        <w:t xml:space="preserve">  </w:t>
      </w:r>
      <w:r>
        <w:t>студия.</w:t>
      </w:r>
      <w:r>
        <w:rPr>
          <w:spacing w:val="40"/>
        </w:rPr>
        <w:t xml:space="preserve">  </w:t>
      </w:r>
      <w:r>
        <w:t>Особое</w:t>
      </w:r>
      <w:r>
        <w:rPr>
          <w:spacing w:val="39"/>
        </w:rPr>
        <w:t xml:space="preserve">  </w:t>
      </w:r>
      <w:r>
        <w:t>лицо</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pPr>
      <w:r>
        <w:lastRenderedPageBreak/>
        <w:t>отечественной</w:t>
      </w:r>
      <w:r>
        <w:rPr>
          <w:spacing w:val="-4"/>
        </w:rPr>
        <w:t xml:space="preserve"> </w:t>
      </w:r>
      <w:r>
        <w:t>мультипликации,</w:t>
      </w:r>
      <w:r>
        <w:rPr>
          <w:spacing w:val="-8"/>
        </w:rPr>
        <w:t xml:space="preserve"> </w:t>
      </w:r>
      <w:r>
        <w:t>её</w:t>
      </w:r>
      <w:r>
        <w:rPr>
          <w:spacing w:val="-6"/>
        </w:rPr>
        <w:t xml:space="preserve"> </w:t>
      </w:r>
      <w:r>
        <w:t>знаменитые</w:t>
      </w:r>
      <w:r>
        <w:rPr>
          <w:spacing w:val="-5"/>
        </w:rPr>
        <w:t xml:space="preserve"> </w:t>
      </w:r>
      <w:r>
        <w:rPr>
          <w:spacing w:val="-2"/>
        </w:rPr>
        <w:t>создатели.</w:t>
      </w:r>
    </w:p>
    <w:p w:rsidR="002F49BA" w:rsidRDefault="00263745">
      <w:pPr>
        <w:pStyle w:val="a3"/>
        <w:ind w:left="0" w:right="847" w:firstLine="739"/>
      </w:pPr>
      <w:r>
        <w:t xml:space="preserve">Использование электронно-цифровых технологий в современном игровом </w:t>
      </w:r>
      <w:r>
        <w:rPr>
          <w:spacing w:val="-2"/>
        </w:rPr>
        <w:t>кинематографе.</w:t>
      </w:r>
    </w:p>
    <w:p w:rsidR="002F49BA" w:rsidRDefault="00263745">
      <w:pPr>
        <w:pStyle w:val="a3"/>
        <w:ind w:left="0" w:right="846" w:firstLine="739"/>
      </w:pPr>
      <w: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rsidR="002F49BA" w:rsidRDefault="00263745">
      <w:pPr>
        <w:pStyle w:val="a3"/>
        <w:ind w:left="0" w:right="850" w:firstLine="739"/>
      </w:pPr>
      <w:r>
        <w:t>Этапы создания анимационного фильма. Требования и критерии</w:t>
      </w:r>
      <w:r>
        <w:rPr>
          <w:spacing w:val="40"/>
        </w:rPr>
        <w:t xml:space="preserve"> </w:t>
      </w:r>
      <w:r>
        <w:rPr>
          <w:spacing w:val="-2"/>
        </w:rPr>
        <w:t>художественности.</w:t>
      </w:r>
    </w:p>
    <w:p w:rsidR="002F49BA" w:rsidRDefault="00263745">
      <w:pPr>
        <w:pStyle w:val="a3"/>
        <w:spacing w:line="271" w:lineRule="exact"/>
        <w:ind w:left="1559"/>
      </w:pPr>
      <w:r>
        <w:t>Изобразительное</w:t>
      </w:r>
      <w:r>
        <w:rPr>
          <w:spacing w:val="-8"/>
        </w:rPr>
        <w:t xml:space="preserve"> </w:t>
      </w:r>
      <w:r>
        <w:t>искусство</w:t>
      </w:r>
      <w:r>
        <w:rPr>
          <w:spacing w:val="-2"/>
        </w:rPr>
        <w:t xml:space="preserve"> </w:t>
      </w:r>
      <w:r>
        <w:t>на</w:t>
      </w:r>
      <w:r>
        <w:rPr>
          <w:spacing w:val="-3"/>
        </w:rPr>
        <w:t xml:space="preserve"> </w:t>
      </w:r>
      <w:r>
        <w:rPr>
          <w:spacing w:val="-2"/>
        </w:rPr>
        <w:t>телевидении.</w:t>
      </w:r>
    </w:p>
    <w:p w:rsidR="002F49BA" w:rsidRDefault="00263745">
      <w:pPr>
        <w:pStyle w:val="a3"/>
        <w:ind w:left="0" w:right="847" w:firstLine="739"/>
      </w:pPr>
      <w:r>
        <w:t>Телевидение - экранное искусство: средство массовой информации, художественного и научного просвещения, развлечения и организации досуга.</w:t>
      </w:r>
    </w:p>
    <w:p w:rsidR="002F49BA" w:rsidRDefault="00263745">
      <w:pPr>
        <w:pStyle w:val="a3"/>
        <w:ind w:left="0" w:right="847" w:firstLine="739"/>
      </w:pPr>
      <w:r>
        <w:t>Искусство и технология. Создатель телевидения - русский инженер Владимир Козьмич Зворыкин.</w:t>
      </w:r>
    </w:p>
    <w:p w:rsidR="002F49BA" w:rsidRDefault="00263745">
      <w:pPr>
        <w:pStyle w:val="a3"/>
        <w:spacing w:before="3" w:line="275" w:lineRule="exact"/>
        <w:ind w:left="1559"/>
      </w:pPr>
      <w:r>
        <w:t>Роль</w:t>
      </w:r>
      <w:r>
        <w:rPr>
          <w:spacing w:val="37"/>
        </w:rPr>
        <w:t xml:space="preserve"> </w:t>
      </w:r>
      <w:r>
        <w:t>телевидения</w:t>
      </w:r>
      <w:r>
        <w:rPr>
          <w:spacing w:val="39"/>
        </w:rPr>
        <w:t xml:space="preserve"> </w:t>
      </w:r>
      <w:r>
        <w:t>в</w:t>
      </w:r>
      <w:r>
        <w:rPr>
          <w:spacing w:val="40"/>
        </w:rPr>
        <w:t xml:space="preserve"> </w:t>
      </w:r>
      <w:r>
        <w:t>превращении</w:t>
      </w:r>
      <w:r>
        <w:rPr>
          <w:spacing w:val="40"/>
        </w:rPr>
        <w:t xml:space="preserve"> </w:t>
      </w:r>
      <w:r>
        <w:t>мира</w:t>
      </w:r>
      <w:r>
        <w:rPr>
          <w:spacing w:val="42"/>
        </w:rPr>
        <w:t xml:space="preserve"> </w:t>
      </w:r>
      <w:r>
        <w:t>в</w:t>
      </w:r>
      <w:r>
        <w:rPr>
          <w:spacing w:val="41"/>
        </w:rPr>
        <w:t xml:space="preserve"> </w:t>
      </w:r>
      <w:r>
        <w:t>единое</w:t>
      </w:r>
      <w:r>
        <w:rPr>
          <w:spacing w:val="37"/>
        </w:rPr>
        <w:t xml:space="preserve"> </w:t>
      </w:r>
      <w:r>
        <w:t>информационное</w:t>
      </w:r>
      <w:r>
        <w:rPr>
          <w:spacing w:val="43"/>
        </w:rPr>
        <w:t xml:space="preserve"> </w:t>
      </w:r>
      <w:r>
        <w:rPr>
          <w:spacing w:val="-2"/>
        </w:rPr>
        <w:t>пространство.</w:t>
      </w:r>
    </w:p>
    <w:p w:rsidR="002F49BA" w:rsidRDefault="00263745">
      <w:pPr>
        <w:pStyle w:val="a3"/>
        <w:spacing w:line="275" w:lineRule="exact"/>
      </w:pPr>
      <w:r>
        <w:t>Картина</w:t>
      </w:r>
      <w:r>
        <w:rPr>
          <w:spacing w:val="-3"/>
        </w:rPr>
        <w:t xml:space="preserve"> </w:t>
      </w:r>
      <w:r>
        <w:t>мира,</w:t>
      </w:r>
      <w:r>
        <w:rPr>
          <w:spacing w:val="-5"/>
        </w:rPr>
        <w:t xml:space="preserve"> </w:t>
      </w:r>
      <w:r>
        <w:t>создаваемая</w:t>
      </w:r>
      <w:r>
        <w:rPr>
          <w:spacing w:val="-1"/>
        </w:rPr>
        <w:t xml:space="preserve"> </w:t>
      </w:r>
      <w:r>
        <w:t>телевидением.</w:t>
      </w:r>
      <w:r>
        <w:rPr>
          <w:spacing w:val="-5"/>
        </w:rPr>
        <w:t xml:space="preserve"> </w:t>
      </w:r>
      <w:r>
        <w:t>Прямой</w:t>
      </w:r>
      <w:r>
        <w:rPr>
          <w:spacing w:val="-1"/>
        </w:rPr>
        <w:t xml:space="preserve"> </w:t>
      </w:r>
      <w:r>
        <w:t>эфир</w:t>
      </w:r>
      <w:r>
        <w:rPr>
          <w:spacing w:val="-1"/>
        </w:rPr>
        <w:t xml:space="preserve"> </w:t>
      </w:r>
      <w:r>
        <w:t>и</w:t>
      </w:r>
      <w:r>
        <w:rPr>
          <w:spacing w:val="-6"/>
        </w:rPr>
        <w:t xml:space="preserve"> </w:t>
      </w:r>
      <w:r>
        <w:t>его</w:t>
      </w:r>
      <w:r>
        <w:rPr>
          <w:spacing w:val="-1"/>
        </w:rPr>
        <w:t xml:space="preserve"> </w:t>
      </w:r>
      <w:r>
        <w:rPr>
          <w:spacing w:val="-2"/>
        </w:rPr>
        <w:t>значение.</w:t>
      </w:r>
    </w:p>
    <w:p w:rsidR="002F49BA" w:rsidRDefault="00263745">
      <w:pPr>
        <w:pStyle w:val="a3"/>
        <w:spacing w:before="2"/>
        <w:ind w:left="0" w:right="861" w:firstLine="739"/>
      </w:pPr>
      <w:r>
        <w:t>Деятельность художника на телевидении: художники по свету, костюму, гриму, сценографический дизайн и компьютерная графика.</w:t>
      </w:r>
    </w:p>
    <w:p w:rsidR="002F49BA" w:rsidRDefault="00263745">
      <w:pPr>
        <w:pStyle w:val="a3"/>
        <w:spacing w:before="3"/>
        <w:ind w:left="0" w:right="851" w:firstLine="739"/>
      </w:pPr>
      <w:r>
        <w:t>Школьное телевидение и студия мультимедиа. Построение видеоряда и художественного оформления.</w:t>
      </w:r>
    </w:p>
    <w:p w:rsidR="002F49BA" w:rsidRDefault="00263745">
      <w:pPr>
        <w:pStyle w:val="a3"/>
        <w:spacing w:before="3" w:line="275" w:lineRule="exact"/>
        <w:ind w:left="1559"/>
      </w:pPr>
      <w:r>
        <w:t>Художнические</w:t>
      </w:r>
      <w:r>
        <w:rPr>
          <w:spacing w:val="-4"/>
        </w:rPr>
        <w:t xml:space="preserve"> </w:t>
      </w:r>
      <w:r>
        <w:t>роли</w:t>
      </w:r>
      <w:r>
        <w:rPr>
          <w:spacing w:val="-6"/>
        </w:rPr>
        <w:t xml:space="preserve"> </w:t>
      </w:r>
      <w:r>
        <w:t>каждого</w:t>
      </w:r>
      <w:r>
        <w:rPr>
          <w:spacing w:val="-2"/>
        </w:rPr>
        <w:t xml:space="preserve"> </w:t>
      </w:r>
      <w:r>
        <w:t>человека</w:t>
      </w:r>
      <w:r>
        <w:rPr>
          <w:spacing w:val="-3"/>
        </w:rPr>
        <w:t xml:space="preserve"> </w:t>
      </w:r>
      <w:r>
        <w:t>в</w:t>
      </w:r>
      <w:r>
        <w:rPr>
          <w:spacing w:val="-1"/>
        </w:rPr>
        <w:t xml:space="preserve"> </w:t>
      </w:r>
      <w:r>
        <w:t>реальной</w:t>
      </w:r>
      <w:r>
        <w:rPr>
          <w:spacing w:val="-6"/>
        </w:rPr>
        <w:t xml:space="preserve"> </w:t>
      </w:r>
      <w:r>
        <w:t>бытийной</w:t>
      </w:r>
      <w:r>
        <w:rPr>
          <w:spacing w:val="-6"/>
        </w:rPr>
        <w:t xml:space="preserve"> </w:t>
      </w:r>
      <w:r>
        <w:rPr>
          <w:spacing w:val="-2"/>
        </w:rPr>
        <w:t>жизни.</w:t>
      </w:r>
    </w:p>
    <w:p w:rsidR="002F49BA" w:rsidRDefault="00263745">
      <w:pPr>
        <w:pStyle w:val="a3"/>
        <w:spacing w:line="275" w:lineRule="exact"/>
        <w:ind w:left="1559"/>
      </w:pPr>
      <w:r>
        <w:t>Роль</w:t>
      </w:r>
      <w:r>
        <w:rPr>
          <w:spacing w:val="-5"/>
        </w:rPr>
        <w:t xml:space="preserve"> </w:t>
      </w:r>
      <w:r>
        <w:t>искусства</w:t>
      </w:r>
      <w:r>
        <w:rPr>
          <w:spacing w:val="-2"/>
        </w:rPr>
        <w:t xml:space="preserve"> </w:t>
      </w:r>
      <w:r>
        <w:t>в</w:t>
      </w:r>
      <w:r>
        <w:rPr>
          <w:spacing w:val="-4"/>
        </w:rPr>
        <w:t xml:space="preserve"> </w:t>
      </w:r>
      <w:r>
        <w:t>жизни</w:t>
      </w:r>
      <w:r>
        <w:rPr>
          <w:spacing w:val="-5"/>
        </w:rPr>
        <w:t xml:space="preserve"> </w:t>
      </w:r>
      <w:r>
        <w:t>общества</w:t>
      </w:r>
      <w:r>
        <w:rPr>
          <w:spacing w:val="-7"/>
        </w:rPr>
        <w:t xml:space="preserve"> </w:t>
      </w:r>
      <w:r>
        <w:t>и его</w:t>
      </w:r>
      <w:r>
        <w:rPr>
          <w:spacing w:val="-1"/>
        </w:rPr>
        <w:t xml:space="preserve"> </w:t>
      </w:r>
      <w:r>
        <w:t>влияние</w:t>
      </w:r>
      <w:r>
        <w:rPr>
          <w:spacing w:val="-2"/>
        </w:rPr>
        <w:t xml:space="preserve"> </w:t>
      </w:r>
      <w:r>
        <w:t>на</w:t>
      </w:r>
      <w:r>
        <w:rPr>
          <w:spacing w:val="-2"/>
        </w:rPr>
        <w:t xml:space="preserve"> </w:t>
      </w:r>
      <w:r>
        <w:t>жизнь</w:t>
      </w:r>
      <w:r>
        <w:rPr>
          <w:spacing w:val="-5"/>
        </w:rPr>
        <w:t xml:space="preserve"> </w:t>
      </w:r>
      <w:r>
        <w:t>каждого</w:t>
      </w:r>
      <w:r>
        <w:rPr>
          <w:spacing w:val="3"/>
        </w:rPr>
        <w:t xml:space="preserve"> </w:t>
      </w:r>
      <w:r>
        <w:rPr>
          <w:spacing w:val="-2"/>
        </w:rPr>
        <w:t>человека.</w:t>
      </w:r>
    </w:p>
    <w:p w:rsidR="002F49BA" w:rsidRDefault="00263745">
      <w:pPr>
        <w:pStyle w:val="a3"/>
        <w:spacing w:before="3"/>
        <w:ind w:right="847"/>
      </w:pPr>
      <w:r>
        <w:t>Планируемые результаты освоения программы по изобразительному искусству на уровне основного общего образования.</w:t>
      </w:r>
    </w:p>
    <w:p w:rsidR="002F49BA" w:rsidRDefault="00263745">
      <w:pPr>
        <w:pStyle w:val="a3"/>
        <w:ind w:right="856"/>
      </w:pPr>
      <w:r>
        <w:t>Личностные результаты 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w:t>
      </w:r>
    </w:p>
    <w:p w:rsidR="002F49BA" w:rsidRDefault="00263745">
      <w:pPr>
        <w:pStyle w:val="a3"/>
        <w:tabs>
          <w:tab w:val="left" w:pos="1812"/>
          <w:tab w:val="left" w:pos="2234"/>
          <w:tab w:val="left" w:pos="3323"/>
          <w:tab w:val="left" w:pos="3423"/>
          <w:tab w:val="left" w:pos="4613"/>
          <w:tab w:val="left" w:pos="4847"/>
          <w:tab w:val="left" w:pos="6033"/>
          <w:tab w:val="left" w:pos="6331"/>
          <w:tab w:val="left" w:pos="7175"/>
          <w:tab w:val="left" w:pos="8177"/>
          <w:tab w:val="left" w:pos="8892"/>
        </w:tabs>
        <w:ind w:left="0" w:right="844" w:firstLine="758"/>
        <w:jc w:val="right"/>
      </w:pPr>
      <w:r>
        <w:t>В</w:t>
      </w:r>
      <w:r>
        <w:rPr>
          <w:spacing w:val="40"/>
        </w:rPr>
        <w:t xml:space="preserve"> </w:t>
      </w:r>
      <w:r>
        <w:t>центре</w:t>
      </w:r>
      <w:r>
        <w:rPr>
          <w:spacing w:val="40"/>
        </w:rPr>
        <w:t xml:space="preserve"> </w:t>
      </w:r>
      <w:r>
        <w:t>программы</w:t>
      </w:r>
      <w:r>
        <w:rPr>
          <w:spacing w:val="40"/>
        </w:rPr>
        <w:t xml:space="preserve"> </w:t>
      </w:r>
      <w:r>
        <w:t>по</w:t>
      </w:r>
      <w:r>
        <w:rPr>
          <w:spacing w:val="40"/>
        </w:rPr>
        <w:t xml:space="preserve"> </w:t>
      </w:r>
      <w:r>
        <w:t>изобразительному</w:t>
      </w:r>
      <w:r>
        <w:rPr>
          <w:spacing w:val="40"/>
        </w:rPr>
        <w:t xml:space="preserve"> </w:t>
      </w:r>
      <w:r>
        <w:t>искусству</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ФГОС</w:t>
      </w:r>
      <w:r>
        <w:rPr>
          <w:spacing w:val="80"/>
        </w:rPr>
        <w:t xml:space="preserve"> </w:t>
      </w:r>
      <w:r>
        <w:rPr>
          <w:spacing w:val="-2"/>
        </w:rPr>
        <w:t>общего</w:t>
      </w:r>
      <w:r>
        <w:tab/>
      </w:r>
      <w:r>
        <w:rPr>
          <w:spacing w:val="-2"/>
        </w:rPr>
        <w:t>образования</w:t>
      </w:r>
      <w:r>
        <w:tab/>
      </w:r>
      <w:r>
        <w:rPr>
          <w:spacing w:val="-2"/>
        </w:rPr>
        <w:t>находится</w:t>
      </w:r>
      <w:r>
        <w:tab/>
      </w:r>
      <w:r>
        <w:rPr>
          <w:spacing w:val="-2"/>
        </w:rPr>
        <w:t>личностное</w:t>
      </w:r>
      <w:r>
        <w:tab/>
      </w:r>
      <w:r>
        <w:rPr>
          <w:spacing w:val="-2"/>
        </w:rPr>
        <w:t>развитие</w:t>
      </w:r>
      <w:r>
        <w:tab/>
      </w:r>
      <w:r>
        <w:rPr>
          <w:spacing w:val="-2"/>
        </w:rPr>
        <w:t>обучающихся,</w:t>
      </w:r>
      <w:r>
        <w:tab/>
      </w:r>
      <w:r>
        <w:rPr>
          <w:spacing w:val="-2"/>
        </w:rPr>
        <w:t xml:space="preserve">приобщение </w:t>
      </w:r>
      <w:r>
        <w:t xml:space="preserve">обучающихся к российским традиционным духовным ценностям, социализация личности. </w:t>
      </w:r>
      <w:r>
        <w:rPr>
          <w:spacing w:val="-2"/>
        </w:rPr>
        <w:t>Программа</w:t>
      </w:r>
      <w:r>
        <w:tab/>
      </w:r>
      <w:r>
        <w:rPr>
          <w:spacing w:val="-2"/>
        </w:rPr>
        <w:t>призвана</w:t>
      </w:r>
      <w:r>
        <w:tab/>
      </w:r>
      <w:r>
        <w:tab/>
      </w:r>
      <w:r>
        <w:rPr>
          <w:spacing w:val="-2"/>
        </w:rPr>
        <w:t>обеспечить</w:t>
      </w:r>
      <w:r>
        <w:tab/>
      </w:r>
      <w:r>
        <w:tab/>
      </w:r>
      <w:r>
        <w:rPr>
          <w:spacing w:val="-2"/>
        </w:rPr>
        <w:t>достижение</w:t>
      </w:r>
      <w:r>
        <w:tab/>
      </w:r>
      <w:r>
        <w:rPr>
          <w:spacing w:val="-2"/>
        </w:rPr>
        <w:t>обучающимися</w:t>
      </w:r>
      <w:r>
        <w:tab/>
      </w:r>
      <w:r>
        <w:rPr>
          <w:spacing w:val="-2"/>
        </w:rPr>
        <w:t xml:space="preserve">личностных </w:t>
      </w:r>
      <w:r>
        <w:t>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 нравственное развитие</w:t>
      </w:r>
      <w:r>
        <w:rPr>
          <w:spacing w:val="-2"/>
        </w:rPr>
        <w:t xml:space="preserve"> </w:t>
      </w:r>
      <w:r>
        <w:t>обучающихся и отношение обучающихся к культуре, мотивацию к познанию</w:t>
      </w:r>
      <w:r>
        <w:rPr>
          <w:spacing w:val="47"/>
        </w:rPr>
        <w:t xml:space="preserve"> </w:t>
      </w:r>
      <w:r>
        <w:t>и</w:t>
      </w:r>
      <w:r>
        <w:rPr>
          <w:spacing w:val="48"/>
        </w:rPr>
        <w:t xml:space="preserve"> </w:t>
      </w:r>
      <w:r>
        <w:t>обучению,</w:t>
      </w:r>
      <w:r>
        <w:rPr>
          <w:spacing w:val="57"/>
        </w:rPr>
        <w:t xml:space="preserve"> </w:t>
      </w:r>
      <w:r>
        <w:t>готовность</w:t>
      </w:r>
      <w:r>
        <w:rPr>
          <w:spacing w:val="53"/>
        </w:rPr>
        <w:t xml:space="preserve"> </w:t>
      </w:r>
      <w:r>
        <w:t>к</w:t>
      </w:r>
      <w:r>
        <w:rPr>
          <w:spacing w:val="50"/>
        </w:rPr>
        <w:t xml:space="preserve"> </w:t>
      </w:r>
      <w:r>
        <w:t>саморазвитию</w:t>
      </w:r>
      <w:r>
        <w:rPr>
          <w:spacing w:val="49"/>
        </w:rPr>
        <w:t xml:space="preserve"> </w:t>
      </w:r>
      <w:r>
        <w:t>и</w:t>
      </w:r>
      <w:r>
        <w:rPr>
          <w:spacing w:val="53"/>
        </w:rPr>
        <w:t xml:space="preserve"> </w:t>
      </w:r>
      <w:r>
        <w:t>активному</w:t>
      </w:r>
      <w:r>
        <w:rPr>
          <w:spacing w:val="51"/>
        </w:rPr>
        <w:t xml:space="preserve"> </w:t>
      </w:r>
      <w:r>
        <w:t>участию</w:t>
      </w:r>
      <w:r>
        <w:rPr>
          <w:spacing w:val="54"/>
        </w:rPr>
        <w:t xml:space="preserve"> </w:t>
      </w:r>
      <w:r>
        <w:t>в</w:t>
      </w:r>
      <w:r>
        <w:rPr>
          <w:spacing w:val="58"/>
        </w:rPr>
        <w:t xml:space="preserve"> </w:t>
      </w:r>
      <w:r>
        <w:rPr>
          <w:spacing w:val="-2"/>
        </w:rPr>
        <w:t>социально</w:t>
      </w:r>
    </w:p>
    <w:p w:rsidR="002F49BA" w:rsidRDefault="00263745">
      <w:pPr>
        <w:pStyle w:val="a3"/>
      </w:pPr>
      <w:r>
        <w:t>значимой</w:t>
      </w:r>
      <w:r>
        <w:rPr>
          <w:spacing w:val="-4"/>
        </w:rPr>
        <w:t xml:space="preserve"> </w:t>
      </w:r>
      <w:r>
        <w:rPr>
          <w:spacing w:val="-2"/>
        </w:rPr>
        <w:t>деятельности.</w:t>
      </w:r>
    </w:p>
    <w:p w:rsidR="002F49BA" w:rsidRDefault="00263745">
      <w:pPr>
        <w:pStyle w:val="a3"/>
        <w:spacing w:before="1" w:line="275" w:lineRule="exact"/>
        <w:ind w:left="1938"/>
      </w:pPr>
      <w:r>
        <w:t>Патриотическое</w:t>
      </w:r>
      <w:r>
        <w:rPr>
          <w:spacing w:val="-4"/>
        </w:rPr>
        <w:t xml:space="preserve"> </w:t>
      </w:r>
      <w:r>
        <w:rPr>
          <w:spacing w:val="-2"/>
        </w:rPr>
        <w:t>воспитание.</w:t>
      </w:r>
    </w:p>
    <w:p w:rsidR="002F49BA" w:rsidRDefault="00263745">
      <w:pPr>
        <w:pStyle w:val="a3"/>
        <w:ind w:left="0" w:right="844" w:firstLine="758"/>
      </w:pPr>
      <w:r>
        <w:t>Осуществляется через освоение обучающимися содержания традиций, истории и современного развития</w:t>
      </w:r>
      <w:r>
        <w:rPr>
          <w:spacing w:val="-3"/>
        </w:rPr>
        <w:t xml:space="preserve"> </w:t>
      </w:r>
      <w:r>
        <w:t>отечественной культуры,</w:t>
      </w:r>
      <w:r>
        <w:rPr>
          <w:spacing w:val="-1"/>
        </w:rPr>
        <w:t xml:space="preserve"> </w:t>
      </w:r>
      <w:r>
        <w:t>выраженной</w:t>
      </w:r>
      <w:r>
        <w:rPr>
          <w:spacing w:val="-2"/>
        </w:rPr>
        <w:t xml:space="preserve"> </w:t>
      </w:r>
      <w:r>
        <w:t>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w:t>
      </w:r>
      <w:r>
        <w:rPr>
          <w:spacing w:val="-1"/>
        </w:rPr>
        <w:t xml:space="preserve"> </w:t>
      </w:r>
      <w:r>
        <w:t>посвящённых</w:t>
      </w:r>
      <w:r>
        <w:rPr>
          <w:spacing w:val="-7"/>
        </w:rPr>
        <w:t xml:space="preserve"> </w:t>
      </w:r>
      <w:r>
        <w:t>различным</w:t>
      </w:r>
      <w:r>
        <w:rPr>
          <w:spacing w:val="-5"/>
        </w:rPr>
        <w:t xml:space="preserve"> </w:t>
      </w:r>
      <w:r>
        <w:t>подходам</w:t>
      </w:r>
      <w:r>
        <w:rPr>
          <w:spacing w:val="-2"/>
        </w:rPr>
        <w:t xml:space="preserve"> </w:t>
      </w:r>
      <w:r>
        <w:t>к изображению</w:t>
      </w:r>
      <w:r>
        <w:rPr>
          <w:spacing w:val="-4"/>
        </w:rPr>
        <w:t xml:space="preserve"> </w:t>
      </w:r>
      <w:r>
        <w:t>человека,</w:t>
      </w:r>
      <w:r>
        <w:rPr>
          <w:spacing w:val="-5"/>
        </w:rPr>
        <w:t xml:space="preserve"> </w:t>
      </w:r>
      <w:r>
        <w:t>великим</w:t>
      </w:r>
      <w:r>
        <w:rPr>
          <w:spacing w:val="-5"/>
        </w:rPr>
        <w:t xml:space="preserve"> </w:t>
      </w:r>
      <w:r>
        <w:t>победам, торжественным</w:t>
      </w:r>
      <w:r>
        <w:rPr>
          <w:spacing w:val="-1"/>
        </w:rPr>
        <w:t xml:space="preserve"> </w:t>
      </w:r>
      <w:r>
        <w:t>и</w:t>
      </w:r>
      <w:r>
        <w:rPr>
          <w:spacing w:val="-1"/>
        </w:rPr>
        <w:t xml:space="preserve"> </w:t>
      </w:r>
      <w:r>
        <w:t>трагическим событиям, эпической</w:t>
      </w:r>
      <w:r>
        <w:rPr>
          <w:spacing w:val="-1"/>
        </w:rPr>
        <w:t xml:space="preserve"> </w:t>
      </w:r>
      <w:r>
        <w:t>и</w:t>
      </w:r>
      <w:r>
        <w:rPr>
          <w:spacing w:val="-1"/>
        </w:rPr>
        <w:t xml:space="preserve"> </w:t>
      </w:r>
      <w:r>
        <w:t>лирической красоте</w:t>
      </w:r>
      <w:r>
        <w:rPr>
          <w:spacing w:val="-7"/>
        </w:rPr>
        <w:t xml:space="preserve"> </w:t>
      </w:r>
      <w:r>
        <w:t>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 эмоциональному восприятию и творческому созиданию художественного образа.</w:t>
      </w:r>
    </w:p>
    <w:p w:rsidR="002F49BA" w:rsidRDefault="00263745">
      <w:pPr>
        <w:pStyle w:val="a3"/>
        <w:spacing w:before="3" w:line="275" w:lineRule="exact"/>
        <w:ind w:left="1578"/>
      </w:pPr>
      <w:r>
        <w:t>Гражданское</w:t>
      </w:r>
      <w:r>
        <w:rPr>
          <w:spacing w:val="-2"/>
        </w:rPr>
        <w:t xml:space="preserve"> воспитание.</w:t>
      </w:r>
    </w:p>
    <w:p w:rsidR="002F49BA" w:rsidRDefault="00263745">
      <w:pPr>
        <w:pStyle w:val="a3"/>
        <w:ind w:left="0" w:right="853" w:firstLine="758"/>
      </w:pPr>
      <w: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w:t>
      </w:r>
      <w:r>
        <w:rPr>
          <w:spacing w:val="66"/>
        </w:rPr>
        <w:t xml:space="preserve">  </w:t>
      </w:r>
      <w:r>
        <w:t>коммуникативные</w:t>
      </w:r>
      <w:r>
        <w:rPr>
          <w:spacing w:val="66"/>
        </w:rPr>
        <w:t xml:space="preserve">  </w:t>
      </w:r>
      <w:r>
        <w:t>умения.</w:t>
      </w:r>
      <w:r>
        <w:rPr>
          <w:spacing w:val="67"/>
        </w:rPr>
        <w:t xml:space="preserve">  </w:t>
      </w:r>
      <w:r>
        <w:t>В</w:t>
      </w:r>
      <w:r>
        <w:rPr>
          <w:spacing w:val="65"/>
        </w:rPr>
        <w:t xml:space="preserve">  </w:t>
      </w:r>
      <w:r>
        <w:t>рамках</w:t>
      </w:r>
      <w:r>
        <w:rPr>
          <w:spacing w:val="64"/>
        </w:rPr>
        <w:t xml:space="preserve">  </w:t>
      </w:r>
      <w:r>
        <w:t>изобразительного</w:t>
      </w:r>
      <w:r>
        <w:rPr>
          <w:spacing w:val="66"/>
        </w:rPr>
        <w:t xml:space="preserve">  </w:t>
      </w:r>
      <w:r>
        <w:t>искусства</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42"/>
      </w:pPr>
      <w:r>
        <w:lastRenderedPageBreak/>
        <w:t>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rsidR="002F49BA" w:rsidRDefault="00263745">
      <w:pPr>
        <w:pStyle w:val="a3"/>
        <w:spacing w:before="1" w:line="275" w:lineRule="exact"/>
        <w:ind w:left="1578"/>
      </w:pPr>
      <w:r>
        <w:t>Духовно-нравственное</w:t>
      </w:r>
      <w:r>
        <w:rPr>
          <w:spacing w:val="-9"/>
        </w:rPr>
        <w:t xml:space="preserve"> </w:t>
      </w:r>
      <w:r>
        <w:rPr>
          <w:spacing w:val="-2"/>
        </w:rPr>
        <w:t>воспитание.</w:t>
      </w:r>
    </w:p>
    <w:p w:rsidR="002F49BA" w:rsidRDefault="00263745">
      <w:pPr>
        <w:pStyle w:val="a3"/>
        <w:ind w:left="0" w:right="840" w:firstLine="758"/>
      </w:pPr>
      <w:r>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w:t>
      </w:r>
      <w:r>
        <w:rPr>
          <w:spacing w:val="80"/>
        </w:rPr>
        <w:t xml:space="preserve"> </w:t>
      </w:r>
      <w:r>
        <w:t>внутреннего мира обучающегося и воспитание его эмоционально- образной, чувственной сферы. Развитие творческого потенциала способствует росту самосознания</w:t>
      </w:r>
      <w:r>
        <w:rPr>
          <w:spacing w:val="80"/>
        </w:rPr>
        <w:t xml:space="preserve"> </w:t>
      </w:r>
      <w:r>
        <w:t>обучающегося, осознанию себя как личности и члена общества. Ценностно- ориентационная и коммуникативная деятельность на занятиях по изобразительному искусству</w:t>
      </w:r>
      <w:r>
        <w:rPr>
          <w:spacing w:val="-4"/>
        </w:rPr>
        <w:t xml:space="preserve"> </w:t>
      </w:r>
      <w:r>
        <w:t>способствует освоению базовых ценностей - формированию</w:t>
      </w:r>
      <w:r>
        <w:rPr>
          <w:spacing w:val="-1"/>
        </w:rPr>
        <w:t xml:space="preserve"> </w:t>
      </w:r>
      <w:r>
        <w:t>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rsidR="002F49BA" w:rsidRDefault="00263745">
      <w:pPr>
        <w:pStyle w:val="a3"/>
        <w:ind w:left="0" w:right="846" w:firstLine="758"/>
      </w:pPr>
      <w:r>
        <w:t>Эстетическое</w:t>
      </w:r>
      <w:r>
        <w:rPr>
          <w:spacing w:val="-1"/>
        </w:rPr>
        <w:t xml:space="preserve"> </w:t>
      </w:r>
      <w:r>
        <w:t>воспитание:</w:t>
      </w:r>
      <w:r>
        <w:rPr>
          <w:spacing w:val="-5"/>
        </w:rPr>
        <w:t xml:space="preserve"> </w:t>
      </w:r>
      <w:r>
        <w:t>воспитание</w:t>
      </w:r>
      <w:r>
        <w:rPr>
          <w:spacing w:val="-1"/>
        </w:rPr>
        <w:t xml:space="preserve"> </w:t>
      </w:r>
      <w:r>
        <w:t>чувственной</w:t>
      </w:r>
      <w:r>
        <w:rPr>
          <w:spacing w:val="-4"/>
        </w:rPr>
        <w:t xml:space="preserve"> </w:t>
      </w:r>
      <w:r>
        <w:t>сферы обучающегося на</w:t>
      </w:r>
      <w:r>
        <w:rPr>
          <w:spacing w:val="-6"/>
        </w:rPr>
        <w:t xml:space="preserve"> </w:t>
      </w:r>
      <w:r>
        <w:t>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w:t>
      </w:r>
      <w:r>
        <w:rPr>
          <w:spacing w:val="-1"/>
        </w:rPr>
        <w:t xml:space="preserve"> </w:t>
      </w:r>
      <w:r>
        <w:t>о добре и</w:t>
      </w:r>
      <w:r>
        <w:rPr>
          <w:spacing w:val="-1"/>
        </w:rPr>
        <w:t xml:space="preserve"> </w:t>
      </w:r>
      <w:r>
        <w:t>зле. Эстетическое</w:t>
      </w:r>
      <w:r>
        <w:rPr>
          <w:spacing w:val="-3"/>
        </w:rPr>
        <w:t xml:space="preserve"> </w:t>
      </w:r>
      <w:r>
        <w:t>воспитание является важнейшим</w:t>
      </w:r>
      <w:r>
        <w:rPr>
          <w:spacing w:val="-1"/>
        </w:rPr>
        <w:t xml:space="preserve"> </w:t>
      </w:r>
      <w:r>
        <w:t>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2F49BA" w:rsidRDefault="00263745">
      <w:pPr>
        <w:pStyle w:val="a3"/>
        <w:spacing w:before="1"/>
        <w:ind w:left="1578"/>
      </w:pPr>
      <w:r>
        <w:t>Ценности</w:t>
      </w:r>
      <w:r>
        <w:rPr>
          <w:spacing w:val="-5"/>
        </w:rPr>
        <w:t xml:space="preserve"> </w:t>
      </w:r>
      <w:r>
        <w:t>познавательной</w:t>
      </w:r>
      <w:r>
        <w:rPr>
          <w:spacing w:val="-3"/>
        </w:rPr>
        <w:t xml:space="preserve"> </w:t>
      </w:r>
      <w:r>
        <w:rPr>
          <w:spacing w:val="-2"/>
        </w:rPr>
        <w:t>деятельности.</w:t>
      </w:r>
    </w:p>
    <w:p w:rsidR="002F49BA" w:rsidRDefault="00263745">
      <w:pPr>
        <w:pStyle w:val="a3"/>
        <w:spacing w:before="3"/>
        <w:ind w:left="0" w:right="843" w:firstLine="758"/>
      </w:pPr>
      <w: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заданийкультурно-исторической направленности.</w:t>
      </w:r>
    </w:p>
    <w:p w:rsidR="002F49BA" w:rsidRDefault="00263745">
      <w:pPr>
        <w:pStyle w:val="a3"/>
        <w:spacing w:line="275" w:lineRule="exact"/>
        <w:ind w:left="1578"/>
      </w:pPr>
      <w:r>
        <w:t>Экологическое</w:t>
      </w:r>
      <w:r>
        <w:rPr>
          <w:spacing w:val="-2"/>
        </w:rPr>
        <w:t xml:space="preserve"> воспитание.</w:t>
      </w:r>
    </w:p>
    <w:p w:rsidR="002F49BA" w:rsidRDefault="00263745">
      <w:pPr>
        <w:pStyle w:val="a3"/>
        <w:ind w:left="0" w:right="848" w:firstLine="758"/>
      </w:pPr>
      <w: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2F49BA" w:rsidRDefault="00263745">
      <w:pPr>
        <w:pStyle w:val="a3"/>
        <w:spacing w:before="2" w:line="275" w:lineRule="exact"/>
        <w:ind w:left="1578"/>
      </w:pPr>
      <w:r>
        <w:t>Трудовое</w:t>
      </w:r>
      <w:r>
        <w:rPr>
          <w:spacing w:val="-3"/>
        </w:rPr>
        <w:t xml:space="preserve"> </w:t>
      </w:r>
      <w:r>
        <w:rPr>
          <w:spacing w:val="-2"/>
        </w:rPr>
        <w:t>воспитание.</w:t>
      </w:r>
    </w:p>
    <w:p w:rsidR="002F49BA" w:rsidRDefault="00263745">
      <w:pPr>
        <w:pStyle w:val="a3"/>
        <w:ind w:left="0" w:right="840" w:firstLine="758"/>
      </w:pPr>
      <w: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 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2F49BA" w:rsidRDefault="00263745">
      <w:pPr>
        <w:pStyle w:val="a3"/>
        <w:ind w:left="1578"/>
      </w:pPr>
      <w:r>
        <w:t>Воспитывающая</w:t>
      </w:r>
      <w:r>
        <w:rPr>
          <w:spacing w:val="-8"/>
        </w:rPr>
        <w:t xml:space="preserve"> </w:t>
      </w:r>
      <w:r>
        <w:t>предметно-эстетическая</w:t>
      </w:r>
      <w:r>
        <w:rPr>
          <w:spacing w:val="-8"/>
        </w:rPr>
        <w:t xml:space="preserve"> </w:t>
      </w:r>
      <w:r>
        <w:rPr>
          <w:spacing w:val="-2"/>
        </w:rPr>
        <w:t>среда.</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left="0" w:right="839" w:firstLine="758"/>
      </w:pPr>
      <w:r>
        <w:lastRenderedPageBreak/>
        <w:t>В процессе художественно-эстетического воспитания обучающихся имеет</w:t>
      </w:r>
      <w:r>
        <w:rPr>
          <w:spacing w:val="40"/>
        </w:rPr>
        <w:t xml:space="preserve"> </w:t>
      </w:r>
      <w:r>
        <w:t>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rsidR="002F49BA" w:rsidRDefault="00263745">
      <w:pPr>
        <w:pStyle w:val="a3"/>
        <w:spacing w:before="1"/>
        <w:ind w:right="853"/>
      </w:pPr>
      <w:r>
        <w:t>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w:t>
      </w:r>
      <w:r>
        <w:rPr>
          <w:spacing w:val="40"/>
        </w:rPr>
        <w:t xml:space="preserve"> </w:t>
      </w:r>
      <w:r>
        <w:t>универсальные учебные действия, коммуникативные универсальные учебные действия, регулятивные универсальные учебные действия.</w:t>
      </w:r>
    </w:p>
    <w:p w:rsidR="002F49BA" w:rsidRDefault="00263745">
      <w:pPr>
        <w:pStyle w:val="a3"/>
        <w:spacing w:before="1"/>
        <w:ind w:right="840"/>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пространственные</w:t>
      </w:r>
      <w:r>
        <w:rPr>
          <w:spacing w:val="40"/>
        </w:rPr>
        <w:t xml:space="preserve"> </w:t>
      </w:r>
      <w:r>
        <w:t>представления</w:t>
      </w:r>
      <w:r>
        <w:rPr>
          <w:spacing w:val="40"/>
        </w:rPr>
        <w:t xml:space="preserve"> </w:t>
      </w:r>
      <w:r>
        <w:t>и сенсорные способности как часть универсальных познавательных учебных действий: сравнивать предметные и пространственные объекты по заданным основаниям; характеризовать форму предмета, конструкции;</w:t>
      </w:r>
    </w:p>
    <w:p w:rsidR="002F49BA" w:rsidRDefault="00263745">
      <w:pPr>
        <w:pStyle w:val="a3"/>
        <w:ind w:right="4117"/>
        <w:jc w:val="left"/>
      </w:pPr>
      <w:r>
        <w:t>выявлять</w:t>
      </w:r>
      <w:r>
        <w:rPr>
          <w:spacing w:val="-6"/>
        </w:rPr>
        <w:t xml:space="preserve"> </w:t>
      </w:r>
      <w:r>
        <w:t>положение</w:t>
      </w:r>
      <w:r>
        <w:rPr>
          <w:spacing w:val="-11"/>
        </w:rPr>
        <w:t xml:space="preserve"> </w:t>
      </w:r>
      <w:r>
        <w:t>предметной</w:t>
      </w:r>
      <w:r>
        <w:rPr>
          <w:spacing w:val="-5"/>
        </w:rPr>
        <w:t xml:space="preserve"> </w:t>
      </w:r>
      <w:r>
        <w:t>формы</w:t>
      </w:r>
      <w:r>
        <w:rPr>
          <w:spacing w:val="-9"/>
        </w:rPr>
        <w:t xml:space="preserve"> </w:t>
      </w:r>
      <w:r>
        <w:t>в</w:t>
      </w:r>
      <w:r>
        <w:rPr>
          <w:spacing w:val="-5"/>
        </w:rPr>
        <w:t xml:space="preserve"> </w:t>
      </w:r>
      <w:r>
        <w:t>пространстве; обобщать форму составной конструкции;</w:t>
      </w:r>
    </w:p>
    <w:p w:rsidR="002F49BA" w:rsidRDefault="00263745">
      <w:pPr>
        <w:pStyle w:val="a3"/>
        <w:spacing w:before="2"/>
        <w:jc w:val="left"/>
      </w:pPr>
      <w:r>
        <w:t>анализировать</w:t>
      </w:r>
      <w:r>
        <w:rPr>
          <w:spacing w:val="-8"/>
        </w:rPr>
        <w:t xml:space="preserve"> </w:t>
      </w:r>
      <w:r>
        <w:t>структуру</w:t>
      </w:r>
      <w:r>
        <w:rPr>
          <w:spacing w:val="-10"/>
        </w:rPr>
        <w:t xml:space="preserve"> </w:t>
      </w:r>
      <w:r>
        <w:t>предмета,</w:t>
      </w:r>
      <w:r>
        <w:rPr>
          <w:spacing w:val="-3"/>
        </w:rPr>
        <w:t xml:space="preserve"> </w:t>
      </w:r>
      <w:r>
        <w:t>конструкции,</w:t>
      </w:r>
      <w:r>
        <w:rPr>
          <w:spacing w:val="-3"/>
        </w:rPr>
        <w:t xml:space="preserve"> </w:t>
      </w:r>
      <w:r>
        <w:t>пространства,</w:t>
      </w:r>
      <w:r>
        <w:rPr>
          <w:spacing w:val="-8"/>
        </w:rPr>
        <w:t xml:space="preserve"> </w:t>
      </w:r>
      <w:r>
        <w:t>зрительного</w:t>
      </w:r>
      <w:r>
        <w:rPr>
          <w:spacing w:val="-10"/>
        </w:rPr>
        <w:t xml:space="preserve"> </w:t>
      </w:r>
      <w:r>
        <w:t>образа; структурировать предметно-пространственные явления;</w:t>
      </w:r>
    </w:p>
    <w:p w:rsidR="002F49BA" w:rsidRDefault="00263745">
      <w:pPr>
        <w:pStyle w:val="a3"/>
        <w:spacing w:before="6"/>
        <w:ind w:right="840"/>
        <w:jc w:val="left"/>
      </w:pPr>
      <w:r>
        <w:t>сопоставлять</w:t>
      </w:r>
      <w:r>
        <w:rPr>
          <w:spacing w:val="32"/>
        </w:rPr>
        <w:t xml:space="preserve"> </w:t>
      </w:r>
      <w:r>
        <w:t>пропорциональное</w:t>
      </w:r>
      <w:r>
        <w:rPr>
          <w:spacing w:val="30"/>
        </w:rPr>
        <w:t xml:space="preserve"> </w:t>
      </w:r>
      <w:r>
        <w:t>соотношение частей</w:t>
      </w:r>
      <w:r>
        <w:rPr>
          <w:spacing w:val="32"/>
        </w:rPr>
        <w:t xml:space="preserve"> </w:t>
      </w:r>
      <w:r>
        <w:t>внутри</w:t>
      </w:r>
      <w:r>
        <w:rPr>
          <w:spacing w:val="33"/>
        </w:rPr>
        <w:t xml:space="preserve"> </w:t>
      </w:r>
      <w:r>
        <w:t>целого</w:t>
      </w:r>
      <w:r>
        <w:rPr>
          <w:spacing w:val="36"/>
        </w:rPr>
        <w:t xml:space="preserve"> </w:t>
      </w:r>
      <w:r>
        <w:t>и</w:t>
      </w:r>
      <w:r>
        <w:rPr>
          <w:spacing w:val="32"/>
        </w:rPr>
        <w:t xml:space="preserve"> </w:t>
      </w:r>
      <w:r>
        <w:t xml:space="preserve">предметов между </w:t>
      </w:r>
      <w:r>
        <w:rPr>
          <w:spacing w:val="-2"/>
        </w:rPr>
        <w:t>собой;</w:t>
      </w:r>
    </w:p>
    <w:p w:rsidR="002F49BA" w:rsidRDefault="00263745">
      <w:pPr>
        <w:pStyle w:val="a3"/>
        <w:spacing w:before="3"/>
        <w:ind w:left="0" w:firstLine="758"/>
        <w:jc w:val="left"/>
      </w:pPr>
      <w:r>
        <w:t>абстрагировать</w:t>
      </w:r>
      <w:r>
        <w:rPr>
          <w:spacing w:val="40"/>
        </w:rPr>
        <w:t xml:space="preserve"> </w:t>
      </w:r>
      <w:r>
        <w:t>образ</w:t>
      </w:r>
      <w:r>
        <w:rPr>
          <w:spacing w:val="40"/>
        </w:rPr>
        <w:t xml:space="preserve"> </w:t>
      </w:r>
      <w:r>
        <w:t>реальности</w:t>
      </w:r>
      <w:r>
        <w:rPr>
          <w:spacing w:val="40"/>
        </w:rPr>
        <w:t xml:space="preserve"> </w:t>
      </w:r>
      <w:r>
        <w:t>в</w:t>
      </w:r>
      <w:r>
        <w:rPr>
          <w:spacing w:val="40"/>
        </w:rPr>
        <w:t xml:space="preserve"> </w:t>
      </w:r>
      <w:r>
        <w:t>построении</w:t>
      </w:r>
      <w:r>
        <w:rPr>
          <w:spacing w:val="40"/>
        </w:rPr>
        <w:t xml:space="preserve"> </w:t>
      </w:r>
      <w:r>
        <w:t>плоской</w:t>
      </w:r>
      <w:r>
        <w:rPr>
          <w:spacing w:val="40"/>
        </w:rPr>
        <w:t xml:space="preserve"> </w:t>
      </w:r>
      <w:r>
        <w:t>или</w:t>
      </w:r>
      <w:r>
        <w:rPr>
          <w:spacing w:val="40"/>
        </w:rPr>
        <w:t xml:space="preserve"> </w:t>
      </w:r>
      <w:r>
        <w:t xml:space="preserve">пространственной </w:t>
      </w:r>
      <w:r>
        <w:rPr>
          <w:spacing w:val="-2"/>
        </w:rPr>
        <w:t>композиции.</w:t>
      </w:r>
    </w:p>
    <w:p w:rsidR="002F49BA" w:rsidRDefault="00263745">
      <w:pPr>
        <w:pStyle w:val="a3"/>
        <w:tabs>
          <w:tab w:val="left" w:pos="1967"/>
          <w:tab w:val="left" w:pos="3684"/>
          <w:tab w:val="left" w:pos="4485"/>
          <w:tab w:val="left" w:pos="6240"/>
          <w:tab w:val="left" w:pos="7626"/>
          <w:tab w:val="left" w:pos="8671"/>
          <w:tab w:val="left" w:pos="10039"/>
        </w:tabs>
        <w:spacing w:before="3"/>
        <w:ind w:left="1578" w:right="854"/>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базовые</w:t>
      </w:r>
      <w:r>
        <w:tab/>
      </w:r>
      <w:r>
        <w:rPr>
          <w:spacing w:val="-2"/>
        </w:rPr>
        <w:t>логические</w:t>
      </w:r>
      <w:r>
        <w:tab/>
      </w:r>
      <w:r>
        <w:rPr>
          <w:spacing w:val="-10"/>
        </w:rPr>
        <w:t xml:space="preserve">и </w:t>
      </w:r>
      <w:r>
        <w:t>исследовательские действия как часть универсальных познавательных</w:t>
      </w:r>
    </w:p>
    <w:p w:rsidR="002F49BA" w:rsidRDefault="00263745">
      <w:pPr>
        <w:pStyle w:val="a3"/>
        <w:spacing w:before="3" w:line="275" w:lineRule="exact"/>
        <w:jc w:val="left"/>
      </w:pPr>
      <w:r>
        <w:t>учебных</w:t>
      </w:r>
      <w:r>
        <w:rPr>
          <w:spacing w:val="-8"/>
        </w:rPr>
        <w:t xml:space="preserve"> </w:t>
      </w:r>
      <w:r>
        <w:rPr>
          <w:spacing w:val="-2"/>
        </w:rPr>
        <w:t>действий:</w:t>
      </w:r>
    </w:p>
    <w:p w:rsidR="002F49BA" w:rsidRDefault="00263745">
      <w:pPr>
        <w:pStyle w:val="a3"/>
        <w:ind w:left="0" w:right="840" w:firstLine="758"/>
        <w:jc w:val="left"/>
      </w:pPr>
      <w:r>
        <w:t>выявлять</w:t>
      </w:r>
      <w:r>
        <w:rPr>
          <w:spacing w:val="40"/>
        </w:rPr>
        <w:t xml:space="preserve"> </w:t>
      </w:r>
      <w:r>
        <w:t>и</w:t>
      </w:r>
      <w:r>
        <w:rPr>
          <w:spacing w:val="40"/>
        </w:rPr>
        <w:t xml:space="preserve"> </w:t>
      </w:r>
      <w:r>
        <w:t>характеризовать</w:t>
      </w:r>
      <w:r>
        <w:rPr>
          <w:spacing w:val="40"/>
        </w:rPr>
        <w:t xml:space="preserve"> </w:t>
      </w:r>
      <w:r>
        <w:t>существенные</w:t>
      </w:r>
      <w:r>
        <w:rPr>
          <w:spacing w:val="40"/>
        </w:rPr>
        <w:t xml:space="preserve"> </w:t>
      </w:r>
      <w:r>
        <w:t>признаки</w:t>
      </w:r>
      <w:r>
        <w:rPr>
          <w:spacing w:val="40"/>
        </w:rPr>
        <w:t xml:space="preserve"> </w:t>
      </w:r>
      <w:r>
        <w:t>явлений</w:t>
      </w:r>
      <w:r>
        <w:rPr>
          <w:spacing w:val="40"/>
        </w:rPr>
        <w:t xml:space="preserve"> </w:t>
      </w:r>
      <w:r>
        <w:t>художественной</w:t>
      </w:r>
      <w:r>
        <w:rPr>
          <w:spacing w:val="40"/>
        </w:rPr>
        <w:t xml:space="preserve"> </w:t>
      </w:r>
      <w:r>
        <w:rPr>
          <w:spacing w:val="-2"/>
        </w:rPr>
        <w:t>культуры;</w:t>
      </w:r>
    </w:p>
    <w:p w:rsidR="002F49BA" w:rsidRDefault="00263745">
      <w:pPr>
        <w:pStyle w:val="a3"/>
        <w:ind w:left="0" w:right="840" w:firstLine="758"/>
        <w:jc w:val="left"/>
      </w:pPr>
      <w:r>
        <w:t>сопоставлять,</w:t>
      </w:r>
      <w:r>
        <w:rPr>
          <w:spacing w:val="40"/>
        </w:rPr>
        <w:t xml:space="preserve"> </w:t>
      </w:r>
      <w:r>
        <w:t>анализировать,</w:t>
      </w:r>
      <w:r>
        <w:rPr>
          <w:spacing w:val="40"/>
        </w:rPr>
        <w:t xml:space="preserve"> </w:t>
      </w:r>
      <w:r>
        <w:t>сравнивать</w:t>
      </w:r>
      <w:r>
        <w:rPr>
          <w:spacing w:val="40"/>
        </w:rPr>
        <w:t xml:space="preserve"> </w:t>
      </w:r>
      <w:r>
        <w:t>и</w:t>
      </w:r>
      <w:r>
        <w:rPr>
          <w:spacing w:val="40"/>
        </w:rPr>
        <w:t xml:space="preserve"> </w:t>
      </w:r>
      <w:r>
        <w:t>оценивать</w:t>
      </w:r>
      <w:r>
        <w:rPr>
          <w:spacing w:val="40"/>
        </w:rPr>
        <w:t xml:space="preserve"> </w:t>
      </w:r>
      <w:r>
        <w:t>с</w:t>
      </w:r>
      <w:r>
        <w:rPr>
          <w:spacing w:val="40"/>
        </w:rPr>
        <w:t xml:space="preserve"> </w:t>
      </w:r>
      <w:r>
        <w:t>позиций</w:t>
      </w:r>
      <w:r>
        <w:rPr>
          <w:spacing w:val="40"/>
        </w:rPr>
        <w:t xml:space="preserve"> </w:t>
      </w:r>
      <w:r>
        <w:t>эстетических</w:t>
      </w:r>
      <w:r>
        <w:rPr>
          <w:spacing w:val="80"/>
        </w:rPr>
        <w:t xml:space="preserve"> </w:t>
      </w:r>
      <w:r>
        <w:t>категорий явления искусства и действительности;</w:t>
      </w:r>
    </w:p>
    <w:p w:rsidR="002F49BA" w:rsidRDefault="00263745">
      <w:pPr>
        <w:pStyle w:val="a3"/>
        <w:ind w:left="0" w:firstLine="758"/>
        <w:jc w:val="left"/>
      </w:pPr>
      <w:r>
        <w:t>классифицировать</w:t>
      </w:r>
      <w:r>
        <w:rPr>
          <w:spacing w:val="80"/>
        </w:rPr>
        <w:t xml:space="preserve"> </w:t>
      </w:r>
      <w:r>
        <w:t>произведения</w:t>
      </w:r>
      <w:r>
        <w:rPr>
          <w:spacing w:val="80"/>
        </w:rPr>
        <w:t xml:space="preserve"> </w:t>
      </w:r>
      <w:r>
        <w:t>искусства</w:t>
      </w:r>
      <w:r>
        <w:rPr>
          <w:spacing w:val="80"/>
        </w:rPr>
        <w:t xml:space="preserve"> </w:t>
      </w:r>
      <w:r>
        <w:t>по</w:t>
      </w:r>
      <w:r>
        <w:rPr>
          <w:spacing w:val="80"/>
        </w:rPr>
        <w:t xml:space="preserve"> </w:t>
      </w:r>
      <w:r>
        <w:t>видам</w:t>
      </w:r>
      <w:r>
        <w:rPr>
          <w:spacing w:val="80"/>
        </w:rPr>
        <w:t xml:space="preserve"> </w:t>
      </w:r>
      <w:r>
        <w:t>и,</w:t>
      </w:r>
      <w:r>
        <w:rPr>
          <w:spacing w:val="80"/>
        </w:rPr>
        <w:t xml:space="preserve"> </w:t>
      </w:r>
      <w:r>
        <w:t>соответственно,</w:t>
      </w:r>
      <w:r>
        <w:rPr>
          <w:spacing w:val="80"/>
        </w:rPr>
        <w:t xml:space="preserve"> </w:t>
      </w:r>
      <w:r>
        <w:t>по</w:t>
      </w:r>
      <w:r>
        <w:rPr>
          <w:spacing w:val="80"/>
        </w:rPr>
        <w:t xml:space="preserve"> </w:t>
      </w:r>
      <w:r>
        <w:t>назначению в жизни людей;</w:t>
      </w:r>
    </w:p>
    <w:p w:rsidR="002F49BA" w:rsidRDefault="00263745">
      <w:pPr>
        <w:pStyle w:val="a3"/>
        <w:ind w:left="1578" w:right="854"/>
        <w:jc w:val="left"/>
      </w:pPr>
      <w:r>
        <w:t>ставить и использовать вопросы как исследовательский инструмент познания; вести</w:t>
      </w:r>
      <w:r>
        <w:rPr>
          <w:spacing w:val="80"/>
        </w:rPr>
        <w:t xml:space="preserve"> </w:t>
      </w:r>
      <w:r>
        <w:t>исследовательскую</w:t>
      </w:r>
      <w:r>
        <w:rPr>
          <w:spacing w:val="80"/>
        </w:rPr>
        <w:t xml:space="preserve"> </w:t>
      </w:r>
      <w:r>
        <w:t>работу</w:t>
      </w:r>
      <w:r>
        <w:rPr>
          <w:spacing w:val="80"/>
        </w:rPr>
        <w:t xml:space="preserve"> </w:t>
      </w:r>
      <w:r>
        <w:t>по</w:t>
      </w:r>
      <w:r>
        <w:rPr>
          <w:spacing w:val="80"/>
        </w:rPr>
        <w:t xml:space="preserve"> </w:t>
      </w:r>
      <w:r>
        <w:t>сбору</w:t>
      </w:r>
      <w:r>
        <w:rPr>
          <w:spacing w:val="80"/>
        </w:rPr>
        <w:t xml:space="preserve"> </w:t>
      </w:r>
      <w:r>
        <w:t>информационного</w:t>
      </w:r>
      <w:r>
        <w:rPr>
          <w:spacing w:val="80"/>
        </w:rPr>
        <w:t xml:space="preserve"> </w:t>
      </w:r>
      <w:r>
        <w:t>материала</w:t>
      </w:r>
      <w:r>
        <w:rPr>
          <w:spacing w:val="80"/>
        </w:rPr>
        <w:t xml:space="preserve"> </w:t>
      </w:r>
      <w:r>
        <w:t>по</w:t>
      </w:r>
    </w:p>
    <w:p w:rsidR="002F49BA" w:rsidRDefault="00263745">
      <w:pPr>
        <w:pStyle w:val="a3"/>
        <w:spacing w:line="271" w:lineRule="exact"/>
        <w:jc w:val="left"/>
      </w:pPr>
      <w:r>
        <w:t>установленной</w:t>
      </w:r>
      <w:r>
        <w:rPr>
          <w:spacing w:val="-6"/>
        </w:rPr>
        <w:t xml:space="preserve"> </w:t>
      </w:r>
      <w:r>
        <w:t>или</w:t>
      </w:r>
      <w:r>
        <w:rPr>
          <w:spacing w:val="-6"/>
        </w:rPr>
        <w:t xml:space="preserve"> </w:t>
      </w:r>
      <w:r>
        <w:t>выбранной</w:t>
      </w:r>
      <w:r>
        <w:rPr>
          <w:spacing w:val="-1"/>
        </w:rPr>
        <w:t xml:space="preserve"> </w:t>
      </w:r>
      <w:r>
        <w:rPr>
          <w:spacing w:val="-4"/>
        </w:rPr>
        <w:t>теме;</w:t>
      </w:r>
    </w:p>
    <w:p w:rsidR="002F49BA" w:rsidRDefault="00263745">
      <w:pPr>
        <w:pStyle w:val="a3"/>
        <w:ind w:left="0" w:right="840" w:firstLine="758"/>
        <w:jc w:val="left"/>
      </w:pPr>
      <w:r>
        <w:t>самостоятельно формулировать выводы и обобщения по результатам наблюдения или исследования, аргументированно защищать свои позиции.</w:t>
      </w:r>
    </w:p>
    <w:p w:rsidR="002F49BA" w:rsidRDefault="00263745">
      <w:pPr>
        <w:pStyle w:val="a3"/>
        <w:ind w:left="1578"/>
        <w:jc w:val="left"/>
      </w:pPr>
      <w:r>
        <w:t>У обучающегося будут сформированы умения работать с информацией как часть универсальных познавательных учебных действий:</w:t>
      </w:r>
    </w:p>
    <w:p w:rsidR="002F49BA" w:rsidRDefault="00263745">
      <w:pPr>
        <w:pStyle w:val="a3"/>
        <w:ind w:left="0" w:right="858" w:firstLine="758"/>
      </w:pPr>
      <w: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rsidR="002F49BA" w:rsidRDefault="00263745">
      <w:pPr>
        <w:pStyle w:val="a3"/>
        <w:spacing w:before="3" w:line="275" w:lineRule="exact"/>
        <w:ind w:left="1578"/>
      </w:pPr>
      <w:r>
        <w:t>использовать</w:t>
      </w:r>
      <w:r>
        <w:rPr>
          <w:spacing w:val="-6"/>
        </w:rPr>
        <w:t xml:space="preserve"> </w:t>
      </w:r>
      <w:r>
        <w:t>электронные</w:t>
      </w:r>
      <w:r>
        <w:rPr>
          <w:spacing w:val="-8"/>
        </w:rPr>
        <w:t xml:space="preserve"> </w:t>
      </w:r>
      <w:r>
        <w:t>образовательные</w:t>
      </w:r>
      <w:r>
        <w:rPr>
          <w:spacing w:val="-3"/>
        </w:rPr>
        <w:t xml:space="preserve"> </w:t>
      </w:r>
      <w:r>
        <w:rPr>
          <w:spacing w:val="-2"/>
        </w:rPr>
        <w:t>ресурсы;</w:t>
      </w:r>
    </w:p>
    <w:p w:rsidR="002F49BA" w:rsidRDefault="00263745">
      <w:pPr>
        <w:pStyle w:val="a3"/>
        <w:spacing w:line="275" w:lineRule="exact"/>
        <w:ind w:left="1578"/>
      </w:pPr>
      <w:r>
        <w:t>уметь</w:t>
      </w:r>
      <w:r>
        <w:rPr>
          <w:spacing w:val="-4"/>
        </w:rPr>
        <w:t xml:space="preserve"> </w:t>
      </w:r>
      <w:r>
        <w:t>работать</w:t>
      </w:r>
      <w:r>
        <w:rPr>
          <w:spacing w:val="-1"/>
        </w:rPr>
        <w:t xml:space="preserve"> </w:t>
      </w:r>
      <w:r>
        <w:t>с</w:t>
      </w:r>
      <w:r>
        <w:rPr>
          <w:spacing w:val="-8"/>
        </w:rPr>
        <w:t xml:space="preserve"> </w:t>
      </w:r>
      <w:r>
        <w:t>электронными</w:t>
      </w:r>
      <w:r>
        <w:rPr>
          <w:spacing w:val="-6"/>
        </w:rPr>
        <w:t xml:space="preserve"> </w:t>
      </w:r>
      <w:r>
        <w:t>учебными</w:t>
      </w:r>
      <w:r>
        <w:rPr>
          <w:spacing w:val="-1"/>
        </w:rPr>
        <w:t xml:space="preserve"> </w:t>
      </w:r>
      <w:r>
        <w:t>пособиями</w:t>
      </w:r>
      <w:r>
        <w:rPr>
          <w:spacing w:val="-1"/>
        </w:rPr>
        <w:t xml:space="preserve"> </w:t>
      </w:r>
      <w:r>
        <w:t>и</w:t>
      </w:r>
      <w:r>
        <w:rPr>
          <w:spacing w:val="2"/>
        </w:rPr>
        <w:t xml:space="preserve"> </w:t>
      </w:r>
      <w:r>
        <w:rPr>
          <w:spacing w:val="-2"/>
        </w:rPr>
        <w:t>учебниками;</w:t>
      </w:r>
    </w:p>
    <w:p w:rsidR="002F49BA" w:rsidRDefault="00263745">
      <w:pPr>
        <w:pStyle w:val="a3"/>
        <w:spacing w:before="5"/>
        <w:ind w:left="0" w:right="855" w:firstLine="758"/>
      </w:pPr>
      <w: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2F49BA" w:rsidRDefault="00263745">
      <w:pPr>
        <w:pStyle w:val="a3"/>
        <w:spacing w:before="3"/>
        <w:ind w:left="0" w:right="856" w:firstLine="758"/>
      </w:pPr>
      <w: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rsidR="002F49BA" w:rsidRDefault="00263745">
      <w:pPr>
        <w:pStyle w:val="a3"/>
        <w:ind w:right="854"/>
      </w:pPr>
      <w:r>
        <w:t xml:space="preserve">У обучающегося будут сформированы следующие универсальные коммуникативные </w:t>
      </w:r>
      <w:r>
        <w:rPr>
          <w:spacing w:val="-2"/>
        </w:rPr>
        <w:t>действия:</w:t>
      </w:r>
    </w:p>
    <w:p w:rsidR="002F49BA" w:rsidRDefault="00263745">
      <w:pPr>
        <w:pStyle w:val="a3"/>
        <w:ind w:left="0" w:right="844" w:firstLine="758"/>
      </w:pPr>
      <w:r>
        <w:t>понимать искусство в качестве особого языка общения - межличностного (автор - зритель), между поколениями, между народами;</w:t>
      </w:r>
    </w:p>
    <w:p w:rsidR="002F49BA" w:rsidRDefault="00263745">
      <w:pPr>
        <w:pStyle w:val="a3"/>
        <w:spacing w:line="271" w:lineRule="exact"/>
        <w:ind w:left="1578"/>
      </w:pPr>
      <w:r>
        <w:t>воспринимать</w:t>
      </w:r>
      <w:r>
        <w:rPr>
          <w:spacing w:val="68"/>
        </w:rPr>
        <w:t xml:space="preserve"> </w:t>
      </w:r>
      <w:r>
        <w:t>и</w:t>
      </w:r>
      <w:r>
        <w:rPr>
          <w:spacing w:val="63"/>
        </w:rPr>
        <w:t xml:space="preserve"> </w:t>
      </w:r>
      <w:r>
        <w:t>формулировать</w:t>
      </w:r>
      <w:r>
        <w:rPr>
          <w:spacing w:val="69"/>
        </w:rPr>
        <w:t xml:space="preserve"> </w:t>
      </w:r>
      <w:r>
        <w:t>суждения,</w:t>
      </w:r>
      <w:r>
        <w:rPr>
          <w:spacing w:val="69"/>
        </w:rPr>
        <w:t xml:space="preserve"> </w:t>
      </w:r>
      <w:r>
        <w:t>выражать</w:t>
      </w:r>
      <w:r>
        <w:rPr>
          <w:spacing w:val="68"/>
        </w:rPr>
        <w:t xml:space="preserve"> </w:t>
      </w:r>
      <w:r>
        <w:t>эмоции</w:t>
      </w:r>
      <w:r>
        <w:rPr>
          <w:spacing w:val="64"/>
        </w:rPr>
        <w:t xml:space="preserve"> </w:t>
      </w:r>
      <w:r>
        <w:t>в</w:t>
      </w:r>
      <w:r>
        <w:rPr>
          <w:spacing w:val="68"/>
        </w:rPr>
        <w:t xml:space="preserve"> </w:t>
      </w:r>
      <w:r>
        <w:t>соответствии</w:t>
      </w:r>
      <w:r>
        <w:rPr>
          <w:spacing w:val="69"/>
        </w:rPr>
        <w:t xml:space="preserve"> </w:t>
      </w:r>
      <w:r>
        <w:rPr>
          <w:spacing w:val="-10"/>
        </w:rPr>
        <w:t>с</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right="2540"/>
      </w:pPr>
      <w:r>
        <w:lastRenderedPageBreak/>
        <w:t>целями и</w:t>
      </w:r>
      <w:r>
        <w:rPr>
          <w:spacing w:val="-5"/>
        </w:rPr>
        <w:t xml:space="preserve"> </w:t>
      </w:r>
      <w:r>
        <w:t>условиями</w:t>
      </w:r>
      <w:r>
        <w:rPr>
          <w:spacing w:val="-10"/>
        </w:rPr>
        <w:t xml:space="preserve"> </w:t>
      </w:r>
      <w:r>
        <w:t>общения,</w:t>
      </w:r>
      <w:r>
        <w:rPr>
          <w:spacing w:val="-4"/>
        </w:rPr>
        <w:t xml:space="preserve"> </w:t>
      </w:r>
      <w:r>
        <w:t>развивая</w:t>
      </w:r>
      <w:r>
        <w:rPr>
          <w:spacing w:val="-1"/>
        </w:rPr>
        <w:t xml:space="preserve"> </w:t>
      </w:r>
      <w:r>
        <w:t>способность</w:t>
      </w:r>
      <w:r>
        <w:rPr>
          <w:spacing w:val="-4"/>
        </w:rPr>
        <w:t xml:space="preserve"> </w:t>
      </w:r>
      <w:r>
        <w:t>к</w:t>
      </w:r>
      <w:r>
        <w:rPr>
          <w:spacing w:val="-3"/>
        </w:rPr>
        <w:t xml:space="preserve"> </w:t>
      </w:r>
      <w:r>
        <w:t>эмпатии и</w:t>
      </w:r>
      <w:r>
        <w:rPr>
          <w:spacing w:val="-10"/>
        </w:rPr>
        <w:t xml:space="preserve"> </w:t>
      </w:r>
      <w:r>
        <w:t>опираясь на восприятие окружающих;</w:t>
      </w:r>
    </w:p>
    <w:p w:rsidR="002F49BA" w:rsidRDefault="00263745">
      <w:pPr>
        <w:pStyle w:val="a3"/>
        <w:spacing w:before="4"/>
        <w:ind w:left="0" w:right="846" w:firstLine="758"/>
      </w:pPr>
      <w: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2F49BA" w:rsidRDefault="00263745">
      <w:pPr>
        <w:pStyle w:val="a3"/>
        <w:ind w:left="0" w:right="849" w:firstLine="758"/>
      </w:pPr>
      <w:r>
        <w:t>публично представлять и объяснять результаты своего творческого, художественного или исследовательского опыта;</w:t>
      </w:r>
    </w:p>
    <w:p w:rsidR="002F49BA" w:rsidRDefault="00263745">
      <w:pPr>
        <w:pStyle w:val="a3"/>
        <w:ind w:left="0" w:right="849" w:firstLine="758"/>
      </w:pPr>
      <w: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2F49BA" w:rsidRDefault="00263745">
      <w:pPr>
        <w:pStyle w:val="a3"/>
        <w:ind w:right="856"/>
      </w:pPr>
      <w:r>
        <w:t>У обучающегося будут сформированы умения самоорганизации как часть универсальных регулятивных учебных действий:</w:t>
      </w:r>
    </w:p>
    <w:p w:rsidR="002F49BA" w:rsidRDefault="00263745">
      <w:pPr>
        <w:pStyle w:val="a3"/>
        <w:ind w:left="0" w:right="853" w:firstLine="758"/>
      </w:pPr>
      <w: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2F49BA" w:rsidRDefault="00263745">
      <w:pPr>
        <w:pStyle w:val="a3"/>
        <w:ind w:left="0" w:right="855" w:firstLine="758"/>
      </w:pPr>
      <w:r>
        <w:t>планировать</w:t>
      </w:r>
      <w:r>
        <w:rPr>
          <w:spacing w:val="-2"/>
        </w:rPr>
        <w:t xml:space="preserve"> </w:t>
      </w:r>
      <w:r>
        <w:t>пути достижения</w:t>
      </w:r>
      <w:r>
        <w:rPr>
          <w:spacing w:val="-3"/>
        </w:rPr>
        <w:t xml:space="preserve"> </w:t>
      </w:r>
      <w:r>
        <w:t>поставленных</w:t>
      </w:r>
      <w:r>
        <w:rPr>
          <w:spacing w:val="-3"/>
        </w:rPr>
        <w:t xml:space="preserve"> </w:t>
      </w:r>
      <w:r>
        <w:t>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2F49BA" w:rsidRDefault="00263745">
      <w:pPr>
        <w:pStyle w:val="a3"/>
        <w:ind w:left="0" w:right="858" w:firstLine="758"/>
      </w:pPr>
      <w: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2F49BA" w:rsidRDefault="00263745">
      <w:pPr>
        <w:pStyle w:val="a3"/>
        <w:ind w:right="854"/>
      </w:pPr>
      <w:r>
        <w:t>У обучающегося будут сформированы умения самоконтроля как часть универсальных регулятивных учебных действий:</w:t>
      </w:r>
    </w:p>
    <w:p w:rsidR="002F49BA" w:rsidRDefault="00263745">
      <w:pPr>
        <w:pStyle w:val="a3"/>
        <w:ind w:left="0" w:right="844" w:firstLine="758"/>
      </w:pPr>
      <w:r>
        <w:t>соотносить свои действия с планируемыми результатами, осуществлять контроль своей деятельности в процессе достижения результата;</w:t>
      </w:r>
    </w:p>
    <w:p w:rsidR="002F49BA" w:rsidRDefault="00263745">
      <w:pPr>
        <w:pStyle w:val="a3"/>
        <w:ind w:left="0" w:right="851" w:firstLine="758"/>
      </w:pPr>
      <w:r>
        <w:t>владеть основами самоконтроля, рефлексии, самооценки на основе соответствующих целям критериев.</w:t>
      </w:r>
    </w:p>
    <w:p w:rsidR="002F49BA" w:rsidRDefault="00263745">
      <w:pPr>
        <w:pStyle w:val="a3"/>
        <w:ind w:right="861"/>
      </w:pPr>
      <w:r>
        <w:t>У обучающегося будут сформированы умения эмоционального интеллекта как часть универсальных регулятивных учебных действий:</w:t>
      </w:r>
    </w:p>
    <w:p w:rsidR="002F49BA" w:rsidRDefault="00263745">
      <w:pPr>
        <w:pStyle w:val="a3"/>
        <w:ind w:left="0" w:right="853" w:firstLine="758"/>
      </w:pPr>
      <w:r>
        <w:t>развивать способность управлять собственными эмоциями, стремиться к пониманию эмоций других;</w:t>
      </w:r>
    </w:p>
    <w:p w:rsidR="002F49BA" w:rsidRDefault="00263745">
      <w:pPr>
        <w:pStyle w:val="a3"/>
        <w:ind w:left="0" w:right="854" w:firstLine="758"/>
      </w:pPr>
      <w:r>
        <w:t>уметь рефлексировать эмоции как основание для художественного восприятия искусства и собственной художественной деятельности;</w:t>
      </w:r>
    </w:p>
    <w:p w:rsidR="002F49BA" w:rsidRDefault="00263745">
      <w:pPr>
        <w:pStyle w:val="a3"/>
        <w:ind w:left="0" w:right="852" w:firstLine="758"/>
      </w:pPr>
      <w:r>
        <w:t>развивать свои эмпатические способности, способность сопереживать, понимать намерения и переживания свои и других; признавать своё и чужое право на ошибку;</w:t>
      </w:r>
    </w:p>
    <w:p w:rsidR="002F49BA" w:rsidRDefault="00263745">
      <w:pPr>
        <w:pStyle w:val="a3"/>
        <w:ind w:left="0" w:right="848" w:firstLine="758"/>
      </w:pPr>
      <w: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rsidR="002F49BA" w:rsidRDefault="00263745">
      <w:pPr>
        <w:pStyle w:val="a3"/>
        <w:ind w:right="849"/>
      </w:pPr>
      <w:r>
        <w:t>Предметные результаты освоения программы по изобразительному искусству сгруппированы по учебным модулям и должны отражать сформированность умений.</w:t>
      </w:r>
    </w:p>
    <w:p w:rsidR="002F49BA" w:rsidRDefault="00263745">
      <w:pPr>
        <w:pStyle w:val="a3"/>
        <w:ind w:left="0" w:right="849" w:firstLine="758"/>
      </w:pPr>
      <w:r>
        <w:t>К концу обучения в 5 классе обучающийся получит следующие предметные результаты по отдельным темам программы по изобразительному искусству.</w:t>
      </w:r>
    </w:p>
    <w:p w:rsidR="002F49BA" w:rsidRDefault="00263745">
      <w:pPr>
        <w:pStyle w:val="a3"/>
        <w:ind w:left="0" w:right="847" w:firstLine="758"/>
      </w:pPr>
      <w:r>
        <w:t>Модуль № 1 «Декоративно-прикладное и народное искусство»: знать о многообразии видов декоративно-прикладного искусства: народного, классического, современного, искусства, промыслов;</w:t>
      </w:r>
    </w:p>
    <w:p w:rsidR="002F49BA" w:rsidRDefault="00263745">
      <w:pPr>
        <w:pStyle w:val="a3"/>
        <w:ind w:left="0" w:right="850" w:firstLine="758"/>
      </w:pPr>
      <w:r>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2F49BA" w:rsidRDefault="00263745">
      <w:pPr>
        <w:pStyle w:val="a3"/>
        <w:ind w:left="0" w:right="851" w:firstLine="758"/>
      </w:pPr>
      <w:r>
        <w:t>иметь представление</w:t>
      </w:r>
      <w:r>
        <w:rPr>
          <w:spacing w:val="-3"/>
        </w:rPr>
        <w:t xml:space="preserve"> </w:t>
      </w:r>
      <w:r>
        <w:t>(уметь рассуждать, приводить примеры)</w:t>
      </w:r>
      <w:r>
        <w:rPr>
          <w:spacing w:val="-2"/>
        </w:rPr>
        <w:t xml:space="preserve"> </w:t>
      </w:r>
      <w:r>
        <w:t>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2F49BA" w:rsidRDefault="00263745">
      <w:pPr>
        <w:pStyle w:val="a3"/>
        <w:ind w:left="0" w:right="860" w:firstLine="758"/>
      </w:pPr>
      <w:r>
        <w:t>характеризовать коммуникативные, познавательные и культовые функции декоративно-прикладного искусства;</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left="0" w:right="847" w:firstLine="758"/>
      </w:pPr>
      <w:r>
        <w:lastRenderedPageBreak/>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2F49BA" w:rsidRDefault="00263745">
      <w:pPr>
        <w:pStyle w:val="a3"/>
        <w:ind w:left="0" w:right="843" w:firstLine="758"/>
      </w:pPr>
      <w: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rsidR="002F49BA" w:rsidRDefault="00263745">
      <w:pPr>
        <w:pStyle w:val="a3"/>
        <w:spacing w:before="1"/>
        <w:ind w:left="0" w:right="844" w:firstLine="739"/>
      </w:pPr>
      <w:r>
        <w:t>распознавать и называть техники исполнения произведений декоративно- прикладного искусства в разных материалах: резьба, роспись, вышивка, ткачество, плетение, ковка, другие техники;</w:t>
      </w:r>
    </w:p>
    <w:p w:rsidR="002F49BA" w:rsidRDefault="00263745">
      <w:pPr>
        <w:pStyle w:val="a3"/>
        <w:ind w:left="0" w:right="848" w:firstLine="739"/>
      </w:pPr>
      <w:r>
        <w:t>знать специфику образного языка декоративного искусства - его знаковую</w:t>
      </w:r>
      <w:r>
        <w:rPr>
          <w:spacing w:val="40"/>
        </w:rPr>
        <w:t xml:space="preserve"> </w:t>
      </w:r>
      <w:r>
        <w:t>природу, орнаментальность, стилизацию изображения;</w:t>
      </w:r>
    </w:p>
    <w:p w:rsidR="002F49BA" w:rsidRDefault="00263745">
      <w:pPr>
        <w:pStyle w:val="a3"/>
        <w:ind w:left="0" w:right="856" w:firstLine="739"/>
      </w:pPr>
      <w:r>
        <w:t>различать разные виды орнамента по сюжетной основе: геометрический, растительный, зооморфный, антропоморфный;</w:t>
      </w:r>
    </w:p>
    <w:p w:rsidR="002F49BA" w:rsidRDefault="00263745">
      <w:pPr>
        <w:pStyle w:val="a3"/>
        <w:ind w:left="0" w:right="852" w:firstLine="739"/>
      </w:pPr>
      <w:r>
        <w:t>владеть практическими навыками самостоятельного творческого создания орнаментов ленточных, сетчатых, центрических;</w:t>
      </w:r>
    </w:p>
    <w:p w:rsidR="002F49BA" w:rsidRDefault="00263745">
      <w:pPr>
        <w:pStyle w:val="a3"/>
        <w:ind w:left="0" w:right="847" w:firstLine="739"/>
      </w:pPr>
      <w:r>
        <w:t>знать о значении ритма, раппорта, различных видов симметрии в построении орнамента и уметь применять эти знания в собственных творческих декоративных</w:t>
      </w:r>
      <w:r>
        <w:rPr>
          <w:spacing w:val="40"/>
        </w:rPr>
        <w:t xml:space="preserve"> </w:t>
      </w:r>
      <w:r>
        <w:rPr>
          <w:spacing w:val="-2"/>
        </w:rPr>
        <w:t>работах;</w:t>
      </w:r>
    </w:p>
    <w:p w:rsidR="002F49BA" w:rsidRDefault="00263745">
      <w:pPr>
        <w:pStyle w:val="a3"/>
        <w:ind w:left="0" w:right="849" w:firstLine="739"/>
      </w:pPr>
      <w:r>
        <w:t>владеть практическими навыками стилизованного - орнаментального лаконичного изображения деталей природы, стилизованного обобщённого изображения</w:t>
      </w:r>
      <w:r>
        <w:rPr>
          <w:spacing w:val="40"/>
        </w:rPr>
        <w:t xml:space="preserve"> </w:t>
      </w:r>
      <w:r>
        <w:t>представителей животного мира, сказочных и мифологических персонажей с использованием традиционных образов мирового искусства;</w:t>
      </w:r>
    </w:p>
    <w:p w:rsidR="002F49BA" w:rsidRDefault="00263745">
      <w:pPr>
        <w:pStyle w:val="a3"/>
        <w:ind w:left="0" w:right="856" w:firstLine="739"/>
      </w:pPr>
      <w: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2F49BA" w:rsidRDefault="00263745">
      <w:pPr>
        <w:pStyle w:val="a3"/>
        <w:ind w:left="0" w:right="855" w:firstLine="739"/>
      </w:pPr>
      <w: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2F49BA" w:rsidRDefault="00263745">
      <w:pPr>
        <w:pStyle w:val="a3"/>
        <w:ind w:left="0" w:right="848" w:firstLine="739"/>
      </w:pPr>
      <w: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2F49BA" w:rsidRDefault="00263745">
      <w:pPr>
        <w:pStyle w:val="a3"/>
        <w:ind w:left="0" w:right="851" w:firstLine="739"/>
      </w:pPr>
      <w:r>
        <w:t>иметь практический опыт изображения характерных традиционных предметов крестьянского быта;</w:t>
      </w:r>
    </w:p>
    <w:p w:rsidR="002F49BA" w:rsidRDefault="00263745">
      <w:pPr>
        <w:pStyle w:val="a3"/>
        <w:ind w:left="0" w:right="852" w:firstLine="739"/>
      </w:pPr>
      <w: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2F49BA" w:rsidRDefault="00263745">
      <w:pPr>
        <w:pStyle w:val="a3"/>
        <w:ind w:left="0" w:right="862" w:firstLine="758"/>
      </w:pPr>
      <w:r>
        <w:t>осознавать произведения</w:t>
      </w:r>
      <w:r>
        <w:rPr>
          <w:spacing w:val="-2"/>
        </w:rPr>
        <w:t xml:space="preserve"> </w:t>
      </w:r>
      <w:r>
        <w:t>народного искусства</w:t>
      </w:r>
      <w:r>
        <w:rPr>
          <w:spacing w:val="-2"/>
        </w:rPr>
        <w:t xml:space="preserve"> </w:t>
      </w:r>
      <w:r>
        <w:t>как</w:t>
      </w:r>
      <w:r>
        <w:rPr>
          <w:spacing w:val="-3"/>
        </w:rPr>
        <w:t xml:space="preserve"> </w:t>
      </w:r>
      <w:r>
        <w:t>бесценное</w:t>
      </w:r>
      <w:r>
        <w:rPr>
          <w:spacing w:val="-2"/>
        </w:rPr>
        <w:t xml:space="preserve"> </w:t>
      </w:r>
      <w:r>
        <w:t>культурное</w:t>
      </w:r>
      <w:r>
        <w:rPr>
          <w:spacing w:val="-2"/>
        </w:rPr>
        <w:t xml:space="preserve"> </w:t>
      </w:r>
      <w:r>
        <w:t>наследие, хранящее в своих материальных формах глубинные духовные ценности;</w:t>
      </w:r>
    </w:p>
    <w:p w:rsidR="002F49BA" w:rsidRDefault="00263745">
      <w:pPr>
        <w:pStyle w:val="a3"/>
        <w:ind w:left="0" w:right="848" w:firstLine="758"/>
      </w:pPr>
      <w:r>
        <w:t>знать и уметь изображать или конструировать устройство традиционных жилищ разных</w:t>
      </w:r>
      <w:r>
        <w:rPr>
          <w:spacing w:val="-7"/>
        </w:rPr>
        <w:t xml:space="preserve"> </w:t>
      </w:r>
      <w:r>
        <w:t>народов, например, юрты,</w:t>
      </w:r>
      <w:r>
        <w:rPr>
          <w:spacing w:val="-5"/>
        </w:rPr>
        <w:t xml:space="preserve"> </w:t>
      </w:r>
      <w:r>
        <w:t>сакли, хаты-мазанки,</w:t>
      </w:r>
      <w:r>
        <w:rPr>
          <w:spacing w:val="-5"/>
        </w:rPr>
        <w:t xml:space="preserve"> </w:t>
      </w:r>
      <w:r>
        <w:t>объяснять</w:t>
      </w:r>
      <w:r>
        <w:rPr>
          <w:spacing w:val="-5"/>
        </w:rPr>
        <w:t xml:space="preserve"> </w:t>
      </w:r>
      <w:r>
        <w:t>семантическое</w:t>
      </w:r>
      <w:r>
        <w:rPr>
          <w:spacing w:val="-8"/>
        </w:rPr>
        <w:t xml:space="preserve"> </w:t>
      </w:r>
      <w:r>
        <w:t>значение деталей конструкции и декора, их связь с природой, трудом и бытом;</w:t>
      </w:r>
    </w:p>
    <w:p w:rsidR="002F49BA" w:rsidRDefault="00263745">
      <w:pPr>
        <w:pStyle w:val="a3"/>
        <w:ind w:left="0" w:right="847" w:firstLine="758"/>
      </w:pPr>
      <w: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2F49BA" w:rsidRDefault="00263745">
      <w:pPr>
        <w:pStyle w:val="a3"/>
        <w:ind w:left="0" w:right="856" w:firstLine="758"/>
      </w:pPr>
      <w:r>
        <w:t>объяснять значение народных промыслов и традиций художественного ремесла в современной жизни;</w:t>
      </w:r>
    </w:p>
    <w:p w:rsidR="002F49BA" w:rsidRDefault="00263745">
      <w:pPr>
        <w:pStyle w:val="a3"/>
        <w:ind w:left="0" w:right="858" w:firstLine="758"/>
      </w:pPr>
      <w:r>
        <w:t>рассказывать о происхождении народных художественных промыслов, о соотношении ремесла и искусства;</w:t>
      </w:r>
    </w:p>
    <w:p w:rsidR="002F49BA" w:rsidRDefault="00263745">
      <w:pPr>
        <w:pStyle w:val="a3"/>
        <w:ind w:left="0" w:right="847" w:firstLine="758"/>
      </w:pPr>
      <w:r>
        <w:t>называть характерные черты орнаментов и изделий ряда отечественных народных художественных промыслов;</w:t>
      </w:r>
    </w:p>
    <w:p w:rsidR="002F49BA" w:rsidRDefault="002F49BA">
      <w:pPr>
        <w:sectPr w:rsidR="002F49BA">
          <w:pgSz w:w="11910" w:h="16840"/>
          <w:pgMar w:top="900" w:right="0" w:bottom="280" w:left="880" w:header="720" w:footer="720" w:gutter="0"/>
          <w:cols w:space="720"/>
        </w:sectPr>
      </w:pPr>
    </w:p>
    <w:p w:rsidR="002F49BA" w:rsidRDefault="00263745">
      <w:pPr>
        <w:pStyle w:val="a3"/>
        <w:tabs>
          <w:tab w:val="left" w:pos="3535"/>
          <w:tab w:val="left" w:pos="4628"/>
          <w:tab w:val="left" w:pos="5631"/>
          <w:tab w:val="left" w:pos="6973"/>
          <w:tab w:val="left" w:pos="8249"/>
          <w:tab w:val="left" w:pos="8643"/>
        </w:tabs>
        <w:spacing w:before="69"/>
        <w:ind w:left="0" w:right="853" w:firstLine="758"/>
        <w:jc w:val="left"/>
      </w:pPr>
      <w:r>
        <w:rPr>
          <w:spacing w:val="-2"/>
        </w:rPr>
        <w:lastRenderedPageBreak/>
        <w:t>характеризовать</w:t>
      </w:r>
      <w:r>
        <w:tab/>
      </w:r>
      <w:r>
        <w:rPr>
          <w:spacing w:val="-2"/>
        </w:rPr>
        <w:t>древние</w:t>
      </w:r>
      <w:r>
        <w:tab/>
      </w:r>
      <w:r>
        <w:rPr>
          <w:spacing w:val="-2"/>
        </w:rPr>
        <w:t>образы</w:t>
      </w:r>
      <w:r>
        <w:tab/>
      </w:r>
      <w:r>
        <w:rPr>
          <w:spacing w:val="-2"/>
        </w:rPr>
        <w:t>народного</w:t>
      </w:r>
      <w:r>
        <w:tab/>
      </w:r>
      <w:r>
        <w:rPr>
          <w:spacing w:val="-2"/>
        </w:rPr>
        <w:t>искусства</w:t>
      </w:r>
      <w:r>
        <w:tab/>
      </w:r>
      <w:r>
        <w:rPr>
          <w:spacing w:val="-10"/>
        </w:rPr>
        <w:t>в</w:t>
      </w:r>
      <w:r>
        <w:tab/>
      </w:r>
      <w:r>
        <w:rPr>
          <w:spacing w:val="-2"/>
        </w:rPr>
        <w:t xml:space="preserve">произведениях </w:t>
      </w:r>
      <w:r>
        <w:t>современных народных промыслов;</w:t>
      </w:r>
    </w:p>
    <w:p w:rsidR="002F49BA" w:rsidRDefault="00263745">
      <w:pPr>
        <w:pStyle w:val="a3"/>
        <w:tabs>
          <w:tab w:val="left" w:pos="2384"/>
          <w:tab w:val="left" w:pos="3861"/>
          <w:tab w:val="left" w:pos="5238"/>
          <w:tab w:val="left" w:pos="6901"/>
          <w:tab w:val="left" w:pos="7228"/>
          <w:tab w:val="left" w:pos="8446"/>
        </w:tabs>
        <w:spacing w:before="6"/>
        <w:ind w:left="0" w:right="854" w:firstLine="758"/>
        <w:jc w:val="left"/>
      </w:pPr>
      <w:r>
        <w:rPr>
          <w:spacing w:val="-2"/>
        </w:rPr>
        <w:t>уметь</w:t>
      </w:r>
      <w:r>
        <w:tab/>
      </w:r>
      <w:r>
        <w:rPr>
          <w:spacing w:val="-2"/>
        </w:rPr>
        <w:t>перечислять</w:t>
      </w:r>
      <w:r>
        <w:tab/>
      </w:r>
      <w:r>
        <w:rPr>
          <w:spacing w:val="-2"/>
        </w:rPr>
        <w:t>материалы,</w:t>
      </w:r>
      <w:r>
        <w:tab/>
      </w:r>
      <w:r>
        <w:rPr>
          <w:spacing w:val="-2"/>
        </w:rPr>
        <w:t>используемые</w:t>
      </w:r>
      <w:r>
        <w:tab/>
      </w:r>
      <w:r>
        <w:rPr>
          <w:spacing w:val="-10"/>
        </w:rPr>
        <w:t>в</w:t>
      </w:r>
      <w:r>
        <w:tab/>
      </w:r>
      <w:r>
        <w:rPr>
          <w:spacing w:val="-2"/>
        </w:rPr>
        <w:t>народных</w:t>
      </w:r>
      <w:r>
        <w:tab/>
      </w:r>
      <w:r>
        <w:rPr>
          <w:spacing w:val="-2"/>
        </w:rPr>
        <w:t xml:space="preserve">художественных </w:t>
      </w:r>
      <w:r>
        <w:t>промыслах: дерево, глина, металл, стекло;</w:t>
      </w:r>
    </w:p>
    <w:p w:rsidR="002F49BA" w:rsidRDefault="00263745">
      <w:pPr>
        <w:pStyle w:val="a3"/>
        <w:tabs>
          <w:tab w:val="left" w:pos="2854"/>
          <w:tab w:val="left" w:pos="3928"/>
          <w:tab w:val="left" w:pos="5199"/>
          <w:tab w:val="left" w:pos="7185"/>
          <w:tab w:val="left" w:pos="8590"/>
          <w:tab w:val="left" w:pos="9103"/>
        </w:tabs>
        <w:spacing w:before="3"/>
        <w:ind w:left="0" w:right="848" w:firstLine="758"/>
        <w:jc w:val="left"/>
      </w:pPr>
      <w:r>
        <w:rPr>
          <w:spacing w:val="-2"/>
        </w:rPr>
        <w:t>различать</w:t>
      </w:r>
      <w:r>
        <w:tab/>
      </w:r>
      <w:r>
        <w:rPr>
          <w:spacing w:val="-2"/>
        </w:rPr>
        <w:t>изделия</w:t>
      </w:r>
      <w:r>
        <w:tab/>
      </w:r>
      <w:r>
        <w:rPr>
          <w:spacing w:val="-2"/>
        </w:rPr>
        <w:t>народных</w:t>
      </w:r>
      <w:r>
        <w:tab/>
      </w:r>
      <w:r>
        <w:rPr>
          <w:spacing w:val="-2"/>
        </w:rPr>
        <w:t>художественных</w:t>
      </w:r>
      <w:r>
        <w:tab/>
      </w:r>
      <w:r>
        <w:rPr>
          <w:spacing w:val="-2"/>
        </w:rPr>
        <w:t>промыслов</w:t>
      </w:r>
      <w:r>
        <w:tab/>
      </w:r>
      <w:r>
        <w:rPr>
          <w:spacing w:val="-6"/>
        </w:rPr>
        <w:t>по</w:t>
      </w:r>
      <w:r>
        <w:tab/>
      </w:r>
      <w:r>
        <w:rPr>
          <w:spacing w:val="-2"/>
        </w:rPr>
        <w:t xml:space="preserve">материалу </w:t>
      </w:r>
      <w:r>
        <w:t>изготовления и технике декора;</w:t>
      </w:r>
    </w:p>
    <w:p w:rsidR="002F49BA" w:rsidRDefault="00263745">
      <w:pPr>
        <w:pStyle w:val="a3"/>
        <w:spacing w:before="3"/>
        <w:ind w:left="0" w:firstLine="758"/>
        <w:jc w:val="left"/>
      </w:pPr>
      <w:r>
        <w:t>объяснять</w:t>
      </w:r>
      <w:r>
        <w:rPr>
          <w:spacing w:val="33"/>
        </w:rPr>
        <w:t xml:space="preserve"> </w:t>
      </w:r>
      <w:r>
        <w:t>связь</w:t>
      </w:r>
      <w:r>
        <w:rPr>
          <w:spacing w:val="33"/>
        </w:rPr>
        <w:t xml:space="preserve"> </w:t>
      </w:r>
      <w:r>
        <w:t>между материалом,</w:t>
      </w:r>
      <w:r>
        <w:rPr>
          <w:spacing w:val="34"/>
        </w:rPr>
        <w:t xml:space="preserve"> </w:t>
      </w:r>
      <w:r>
        <w:t>формой и</w:t>
      </w:r>
      <w:r>
        <w:rPr>
          <w:spacing w:val="37"/>
        </w:rPr>
        <w:t xml:space="preserve"> </w:t>
      </w:r>
      <w:r>
        <w:t>техникой</w:t>
      </w:r>
      <w:r>
        <w:rPr>
          <w:spacing w:val="37"/>
        </w:rPr>
        <w:t xml:space="preserve"> </w:t>
      </w:r>
      <w:r>
        <w:t>декора в</w:t>
      </w:r>
      <w:r>
        <w:rPr>
          <w:spacing w:val="33"/>
        </w:rPr>
        <w:t xml:space="preserve"> </w:t>
      </w:r>
      <w:r>
        <w:t>произведениях народных промыслов;</w:t>
      </w:r>
    </w:p>
    <w:p w:rsidR="002F49BA" w:rsidRDefault="00263745">
      <w:pPr>
        <w:pStyle w:val="a3"/>
        <w:spacing w:before="6"/>
        <w:ind w:left="0" w:right="840" w:firstLine="758"/>
        <w:jc w:val="left"/>
      </w:pPr>
      <w:r>
        <w:t>иметь</w:t>
      </w:r>
      <w:r>
        <w:rPr>
          <w:spacing w:val="80"/>
        </w:rPr>
        <w:t xml:space="preserve"> </w:t>
      </w:r>
      <w:r>
        <w:t>представление</w:t>
      </w:r>
      <w:r>
        <w:rPr>
          <w:spacing w:val="80"/>
        </w:rPr>
        <w:t xml:space="preserve"> </w:t>
      </w:r>
      <w:r>
        <w:t>о</w:t>
      </w:r>
      <w:r>
        <w:rPr>
          <w:spacing w:val="80"/>
        </w:rPr>
        <w:t xml:space="preserve"> </w:t>
      </w:r>
      <w:r>
        <w:t>приёмах</w:t>
      </w:r>
      <w:r>
        <w:rPr>
          <w:spacing w:val="80"/>
        </w:rPr>
        <w:t xml:space="preserve"> </w:t>
      </w:r>
      <w:r>
        <w:t>и</w:t>
      </w:r>
      <w:r>
        <w:rPr>
          <w:spacing w:val="80"/>
        </w:rPr>
        <w:t xml:space="preserve"> </w:t>
      </w:r>
      <w:r>
        <w:t>последовательности</w:t>
      </w:r>
      <w:r>
        <w:rPr>
          <w:spacing w:val="80"/>
        </w:rPr>
        <w:t xml:space="preserve"> </w:t>
      </w:r>
      <w:r>
        <w:t>работы</w:t>
      </w:r>
      <w:r>
        <w:rPr>
          <w:spacing w:val="80"/>
        </w:rPr>
        <w:t xml:space="preserve"> </w:t>
      </w:r>
      <w:r>
        <w:t>при</w:t>
      </w:r>
      <w:r>
        <w:rPr>
          <w:spacing w:val="80"/>
        </w:rPr>
        <w:t xml:space="preserve"> </w:t>
      </w:r>
      <w:r>
        <w:t>создании изделий некоторых художественных промыслов;</w:t>
      </w:r>
    </w:p>
    <w:p w:rsidR="002F49BA" w:rsidRDefault="00263745">
      <w:pPr>
        <w:pStyle w:val="a3"/>
        <w:spacing w:before="3"/>
        <w:ind w:left="0" w:right="2085" w:firstLine="758"/>
        <w:jc w:val="left"/>
      </w:pPr>
      <w:r>
        <w:t>уметь</w:t>
      </w:r>
      <w:r>
        <w:rPr>
          <w:spacing w:val="-5"/>
        </w:rPr>
        <w:t xml:space="preserve"> </w:t>
      </w:r>
      <w:r>
        <w:t>изображать</w:t>
      </w:r>
      <w:r>
        <w:rPr>
          <w:spacing w:val="-5"/>
        </w:rPr>
        <w:t xml:space="preserve"> </w:t>
      </w:r>
      <w:r>
        <w:t>фрагменты</w:t>
      </w:r>
      <w:r>
        <w:rPr>
          <w:spacing w:val="-7"/>
        </w:rPr>
        <w:t xml:space="preserve"> </w:t>
      </w:r>
      <w:r>
        <w:t>орнаментов,</w:t>
      </w:r>
      <w:r>
        <w:rPr>
          <w:spacing w:val="-8"/>
        </w:rPr>
        <w:t xml:space="preserve"> </w:t>
      </w:r>
      <w:r>
        <w:t>отдельные</w:t>
      </w:r>
      <w:r>
        <w:rPr>
          <w:spacing w:val="-7"/>
        </w:rPr>
        <w:t xml:space="preserve"> </w:t>
      </w:r>
      <w:r>
        <w:t>сюжеты,</w:t>
      </w:r>
      <w:r>
        <w:rPr>
          <w:spacing w:val="-8"/>
        </w:rPr>
        <w:t xml:space="preserve"> </w:t>
      </w:r>
      <w:r>
        <w:t>детали или общий вид изделий ряда отечественных художественных промыслов;</w:t>
      </w:r>
    </w:p>
    <w:p w:rsidR="002F49BA" w:rsidRDefault="00263745">
      <w:pPr>
        <w:pStyle w:val="a3"/>
        <w:spacing w:before="1"/>
        <w:ind w:left="0" w:right="847" w:firstLine="758"/>
      </w:pPr>
      <w:r>
        <w:t>характеризовать роль символического знака в современной жизни (герб, эмблема, логотип, указующий или декоративный</w:t>
      </w:r>
      <w:r>
        <w:rPr>
          <w:spacing w:val="-5"/>
        </w:rPr>
        <w:t xml:space="preserve"> </w:t>
      </w:r>
      <w:r>
        <w:t>знак) и</w:t>
      </w:r>
      <w:r>
        <w:rPr>
          <w:spacing w:val="-10"/>
        </w:rPr>
        <w:t xml:space="preserve"> </w:t>
      </w:r>
      <w:r>
        <w:t>иметь</w:t>
      </w:r>
      <w:r>
        <w:rPr>
          <w:spacing w:val="-4"/>
        </w:rPr>
        <w:t xml:space="preserve"> </w:t>
      </w:r>
      <w:r>
        <w:t>опыт</w:t>
      </w:r>
      <w:r>
        <w:rPr>
          <w:spacing w:val="-1"/>
        </w:rPr>
        <w:t xml:space="preserve"> </w:t>
      </w:r>
      <w:r>
        <w:t>творческого</w:t>
      </w:r>
      <w:r>
        <w:rPr>
          <w:spacing w:val="-1"/>
        </w:rPr>
        <w:t xml:space="preserve"> </w:t>
      </w:r>
      <w:r>
        <w:t>создания</w:t>
      </w:r>
      <w:r>
        <w:rPr>
          <w:spacing w:val="-1"/>
        </w:rPr>
        <w:t xml:space="preserve"> </w:t>
      </w:r>
      <w:r>
        <w:t>эмблемы или логотипа;</w:t>
      </w:r>
    </w:p>
    <w:p w:rsidR="002F49BA" w:rsidRDefault="00263745">
      <w:pPr>
        <w:pStyle w:val="a3"/>
        <w:ind w:left="0" w:right="854" w:firstLine="758"/>
      </w:pPr>
      <w:r>
        <w:t>понимать и объяснять значение государственной символики, иметь представление о значении и содержании геральдики;</w:t>
      </w:r>
    </w:p>
    <w:p w:rsidR="002F49BA" w:rsidRDefault="00263745">
      <w:pPr>
        <w:pStyle w:val="a3"/>
        <w:ind w:left="0" w:right="843" w:firstLine="758"/>
      </w:pPr>
      <w: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2F49BA" w:rsidRDefault="00263745">
      <w:pPr>
        <w:pStyle w:val="a3"/>
        <w:ind w:left="0" w:right="844" w:firstLine="758"/>
      </w:pPr>
      <w:r>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другое;</w:t>
      </w:r>
    </w:p>
    <w:p w:rsidR="002F49BA" w:rsidRDefault="00263745">
      <w:pPr>
        <w:pStyle w:val="a3"/>
        <w:ind w:left="0" w:right="850" w:firstLine="758"/>
      </w:pPr>
      <w:r>
        <w:t>иметь навыки коллективной практической творческой работы по оформлению пространства школы и школьных праздников.</w:t>
      </w:r>
    </w:p>
    <w:p w:rsidR="002F49BA" w:rsidRDefault="00263745">
      <w:pPr>
        <w:pStyle w:val="a3"/>
        <w:ind w:right="857"/>
      </w:pPr>
      <w:r>
        <w:t>К концу обучения в 6 классе обучающийся получит следующие предметные результаты</w:t>
      </w:r>
      <w:r>
        <w:rPr>
          <w:spacing w:val="40"/>
        </w:rPr>
        <w:t xml:space="preserve"> </w:t>
      </w:r>
      <w:r>
        <w:t>по отдельным темам программы по изобразительному искусству.</w:t>
      </w:r>
    </w:p>
    <w:p w:rsidR="002F49BA" w:rsidRDefault="00263745">
      <w:pPr>
        <w:pStyle w:val="a3"/>
        <w:spacing w:line="271" w:lineRule="exact"/>
        <w:ind w:left="1578"/>
      </w:pPr>
      <w:r>
        <w:t>Модуль</w:t>
      </w:r>
      <w:r>
        <w:rPr>
          <w:spacing w:val="-2"/>
        </w:rPr>
        <w:t xml:space="preserve"> </w:t>
      </w:r>
      <w:r>
        <w:t>№</w:t>
      </w:r>
      <w:r>
        <w:rPr>
          <w:spacing w:val="-1"/>
        </w:rPr>
        <w:t xml:space="preserve"> </w:t>
      </w:r>
      <w:r>
        <w:t>2</w:t>
      </w:r>
      <w:r>
        <w:rPr>
          <w:spacing w:val="-2"/>
        </w:rPr>
        <w:t xml:space="preserve"> </w:t>
      </w:r>
      <w:r>
        <w:t>«Живопись,</w:t>
      </w:r>
      <w:r>
        <w:rPr>
          <w:spacing w:val="-5"/>
        </w:rPr>
        <w:t xml:space="preserve"> </w:t>
      </w:r>
      <w:r>
        <w:t xml:space="preserve">графика, </w:t>
      </w:r>
      <w:r>
        <w:rPr>
          <w:spacing w:val="-2"/>
        </w:rPr>
        <w:t>скульптура»:</w:t>
      </w:r>
    </w:p>
    <w:p w:rsidR="002F49BA" w:rsidRDefault="00263745">
      <w:pPr>
        <w:pStyle w:val="a3"/>
        <w:ind w:left="0" w:right="856" w:firstLine="758"/>
      </w:pPr>
      <w:r>
        <w:t>характеризовать различия между пространственными и временными видами искусства и их значение в жизни людей;</w:t>
      </w:r>
    </w:p>
    <w:p w:rsidR="002F49BA" w:rsidRDefault="00263745">
      <w:pPr>
        <w:pStyle w:val="a3"/>
        <w:ind w:left="0" w:right="854" w:firstLine="758"/>
      </w:pPr>
      <w:r>
        <w:t>объяснять причины деления пространственных искусств на виды; знать основные виды живописи, графики и скульптуры, объяснять их назначение в жизни людей.</w:t>
      </w:r>
    </w:p>
    <w:p w:rsidR="002F49BA" w:rsidRDefault="00263745">
      <w:pPr>
        <w:pStyle w:val="a3"/>
        <w:ind w:left="0" w:right="849" w:firstLine="758"/>
      </w:pPr>
      <w:r>
        <w:t xml:space="preserve">Язык изобразительного искусства и его выразительные средства: различать и характеризовать традиционные художественные материалы для графики, живописи, </w:t>
      </w:r>
      <w:r>
        <w:rPr>
          <w:spacing w:val="-2"/>
        </w:rPr>
        <w:t>скульптуры;</w:t>
      </w:r>
    </w:p>
    <w:p w:rsidR="002F49BA" w:rsidRDefault="00263745">
      <w:pPr>
        <w:pStyle w:val="a3"/>
        <w:ind w:left="0" w:right="859" w:firstLine="758"/>
      </w:pPr>
      <w: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2F49BA" w:rsidRDefault="00263745">
      <w:pPr>
        <w:pStyle w:val="a3"/>
        <w:ind w:left="0" w:right="850" w:firstLine="758"/>
      </w:pPr>
      <w: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w:t>
      </w:r>
    </w:p>
    <w:p w:rsidR="002F49BA" w:rsidRDefault="00263745">
      <w:pPr>
        <w:pStyle w:val="a3"/>
      </w:pPr>
      <w:r>
        <w:t>художественные</w:t>
      </w:r>
      <w:r>
        <w:rPr>
          <w:spacing w:val="-8"/>
        </w:rPr>
        <w:t xml:space="preserve"> </w:t>
      </w:r>
      <w:r>
        <w:rPr>
          <w:spacing w:val="-2"/>
        </w:rPr>
        <w:t>материалы;</w:t>
      </w:r>
    </w:p>
    <w:p w:rsidR="002F49BA" w:rsidRDefault="00263745">
      <w:pPr>
        <w:pStyle w:val="a3"/>
        <w:spacing w:before="3"/>
        <w:ind w:left="0" w:right="847" w:firstLine="758"/>
      </w:pPr>
      <w:r>
        <w:t>иметь представление о различных художественных техниках в использовании художественных материалов;</w:t>
      </w:r>
    </w:p>
    <w:p w:rsidR="002F49BA" w:rsidRDefault="00263745">
      <w:pPr>
        <w:pStyle w:val="a3"/>
        <w:spacing w:before="1"/>
        <w:ind w:left="0" w:right="847" w:firstLine="758"/>
      </w:pPr>
      <w:r>
        <w:t xml:space="preserve">понимать роль рисунка как основы изобразительной деятельности; иметь опыт учебного рисунка - светотеневого изображения объёмных форм; знать основы линейной перспективы и уметь изображать объёмные геометрические тела на двухмерной </w:t>
      </w:r>
      <w:r>
        <w:rPr>
          <w:spacing w:val="-2"/>
        </w:rPr>
        <w:t>плоскости;</w:t>
      </w:r>
    </w:p>
    <w:p w:rsidR="002F49BA" w:rsidRDefault="00263745">
      <w:pPr>
        <w:pStyle w:val="a3"/>
        <w:spacing w:line="275" w:lineRule="exact"/>
        <w:ind w:left="1578"/>
      </w:pPr>
      <w:r>
        <w:t>знать</w:t>
      </w:r>
      <w:r>
        <w:rPr>
          <w:spacing w:val="36"/>
        </w:rPr>
        <w:t xml:space="preserve"> </w:t>
      </w:r>
      <w:r>
        <w:t>понятия</w:t>
      </w:r>
      <w:r>
        <w:rPr>
          <w:spacing w:val="31"/>
        </w:rPr>
        <w:t xml:space="preserve"> </w:t>
      </w:r>
      <w:r>
        <w:t>графической</w:t>
      </w:r>
      <w:r>
        <w:rPr>
          <w:spacing w:val="38"/>
        </w:rPr>
        <w:t xml:space="preserve"> </w:t>
      </w:r>
      <w:r>
        <w:t>грамоты</w:t>
      </w:r>
      <w:r>
        <w:rPr>
          <w:spacing w:val="39"/>
        </w:rPr>
        <w:t xml:space="preserve"> </w:t>
      </w:r>
      <w:r>
        <w:t>изображения</w:t>
      </w:r>
      <w:r>
        <w:rPr>
          <w:spacing w:val="41"/>
        </w:rPr>
        <w:t xml:space="preserve"> </w:t>
      </w:r>
      <w:r>
        <w:t>предмета</w:t>
      </w:r>
      <w:r>
        <w:rPr>
          <w:spacing w:val="36"/>
        </w:rPr>
        <w:t xml:space="preserve"> </w:t>
      </w:r>
      <w:r>
        <w:t>«освещённая</w:t>
      </w:r>
      <w:r>
        <w:rPr>
          <w:spacing w:val="42"/>
        </w:rPr>
        <w:t xml:space="preserve"> </w:t>
      </w:r>
      <w:r>
        <w:rPr>
          <w:spacing w:val="-2"/>
        </w:rPr>
        <w:t>часть»,</w:t>
      </w:r>
    </w:p>
    <w:p w:rsidR="002F49BA" w:rsidRDefault="00263745">
      <w:pPr>
        <w:pStyle w:val="a3"/>
        <w:ind w:right="858"/>
      </w:pPr>
      <w:r>
        <w:t>«блик», «полутень», «собственная тень», «падающая тень» и уметь их применять в практике рисунка;</w:t>
      </w:r>
    </w:p>
    <w:p w:rsidR="002F49BA" w:rsidRDefault="00263745">
      <w:pPr>
        <w:pStyle w:val="a3"/>
        <w:ind w:left="0" w:right="846" w:firstLine="758"/>
      </w:pPr>
      <w:r>
        <w:t>понимать содержание понятий «тон», «тональные отношения» и иметь опыт их визуального анализа;</w:t>
      </w:r>
    </w:p>
    <w:p w:rsidR="002F49BA" w:rsidRDefault="00263745">
      <w:pPr>
        <w:pStyle w:val="a3"/>
        <w:ind w:left="0" w:right="852" w:firstLine="758"/>
      </w:pPr>
      <w:r>
        <w:t>обладать навыком определения конструкции сложных форм, геометризации плоскостных</w:t>
      </w:r>
      <w:r>
        <w:rPr>
          <w:spacing w:val="40"/>
        </w:rPr>
        <w:t xml:space="preserve"> </w:t>
      </w:r>
      <w:r>
        <w:t>и</w:t>
      </w:r>
      <w:r>
        <w:rPr>
          <w:spacing w:val="62"/>
        </w:rPr>
        <w:t xml:space="preserve"> </w:t>
      </w:r>
      <w:r>
        <w:t>объёмных</w:t>
      </w:r>
      <w:r>
        <w:rPr>
          <w:spacing w:val="40"/>
        </w:rPr>
        <w:t xml:space="preserve"> </w:t>
      </w:r>
      <w:r>
        <w:t>форм,</w:t>
      </w:r>
      <w:r>
        <w:rPr>
          <w:spacing w:val="68"/>
        </w:rPr>
        <w:t xml:space="preserve"> </w:t>
      </w:r>
      <w:r>
        <w:t>умением</w:t>
      </w:r>
      <w:r>
        <w:rPr>
          <w:spacing w:val="67"/>
        </w:rPr>
        <w:t xml:space="preserve"> </w:t>
      </w:r>
      <w:r>
        <w:t>соотносить</w:t>
      </w:r>
      <w:r>
        <w:rPr>
          <w:spacing w:val="62"/>
        </w:rPr>
        <w:t xml:space="preserve"> </w:t>
      </w:r>
      <w:r>
        <w:t>между</w:t>
      </w:r>
      <w:r>
        <w:rPr>
          <w:spacing w:val="40"/>
        </w:rPr>
        <w:t xml:space="preserve"> </w:t>
      </w:r>
      <w:r>
        <w:t>собой</w:t>
      </w:r>
      <w:r>
        <w:rPr>
          <w:spacing w:val="62"/>
        </w:rPr>
        <w:t xml:space="preserve"> </w:t>
      </w:r>
      <w:r>
        <w:t>пропорции</w:t>
      </w:r>
      <w:r>
        <w:rPr>
          <w:spacing w:val="67"/>
        </w:rPr>
        <w:t xml:space="preserve"> </w:t>
      </w:r>
      <w:r>
        <w:t>частей</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pPr>
      <w:r>
        <w:lastRenderedPageBreak/>
        <w:t>внутри</w:t>
      </w:r>
      <w:r>
        <w:rPr>
          <w:spacing w:val="-8"/>
        </w:rPr>
        <w:t xml:space="preserve"> </w:t>
      </w:r>
      <w:r>
        <w:rPr>
          <w:spacing w:val="-2"/>
        </w:rPr>
        <w:t>целого;</w:t>
      </w:r>
    </w:p>
    <w:p w:rsidR="002F49BA" w:rsidRDefault="00263745">
      <w:pPr>
        <w:pStyle w:val="a3"/>
        <w:ind w:left="0" w:right="846" w:firstLine="758"/>
      </w:pPr>
      <w:r>
        <w:t>иметь опыт линейного рисунка, понимать выразительные возможности линии; иметь опыт творческого композиционного рисунка в ответ на заданную учебную задачу или как самостоятельное творческое действие;</w:t>
      </w:r>
    </w:p>
    <w:p w:rsidR="002F49BA" w:rsidRDefault="00263745">
      <w:pPr>
        <w:pStyle w:val="a3"/>
        <w:spacing w:before="2"/>
        <w:ind w:left="0" w:right="856" w:firstLine="758"/>
      </w:pPr>
      <w:r>
        <w:t>знать основы цветоведения: характеризовать основные и составные цвета, дополнительные цвета - и значение этих знаний для искусства живописи;</w:t>
      </w:r>
    </w:p>
    <w:p w:rsidR="002F49BA" w:rsidRDefault="00263745">
      <w:pPr>
        <w:pStyle w:val="a3"/>
        <w:spacing w:before="2"/>
        <w:ind w:left="0" w:right="855" w:firstLine="758"/>
      </w:pPr>
      <w:r>
        <w:t>определять содержание понятий «колорит», «цветовые отношения», «цветовой контраст» и иметь навыки практической работы гуашью и акварелью;</w:t>
      </w:r>
    </w:p>
    <w:p w:rsidR="002F49BA" w:rsidRDefault="00263745">
      <w:pPr>
        <w:pStyle w:val="a3"/>
        <w:spacing w:before="4"/>
        <w:ind w:left="0" w:right="854" w:firstLine="758"/>
      </w:pPr>
      <w: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2F49BA" w:rsidRDefault="00263745">
      <w:pPr>
        <w:pStyle w:val="a3"/>
        <w:spacing w:line="274" w:lineRule="exact"/>
        <w:ind w:left="1578"/>
      </w:pPr>
      <w:r>
        <w:t>Жанры</w:t>
      </w:r>
      <w:r>
        <w:rPr>
          <w:spacing w:val="-7"/>
        </w:rPr>
        <w:t xml:space="preserve"> </w:t>
      </w:r>
      <w:r>
        <w:t>изобразительного</w:t>
      </w:r>
      <w:r>
        <w:rPr>
          <w:spacing w:val="-4"/>
        </w:rPr>
        <w:t xml:space="preserve"> </w:t>
      </w:r>
      <w:r>
        <w:rPr>
          <w:spacing w:val="-2"/>
        </w:rPr>
        <w:t>искусства:</w:t>
      </w:r>
    </w:p>
    <w:p w:rsidR="002F49BA" w:rsidRDefault="00263745">
      <w:pPr>
        <w:pStyle w:val="a3"/>
        <w:spacing w:before="4"/>
        <w:ind w:left="1578" w:right="851"/>
      </w:pPr>
      <w:r>
        <w:t>объяснять понятие «жанры в изобразительном искусстве», перечислять жанры; объяснять</w:t>
      </w:r>
      <w:r>
        <w:rPr>
          <w:spacing w:val="70"/>
        </w:rPr>
        <w:t xml:space="preserve"> </w:t>
      </w:r>
      <w:r>
        <w:t>разницу</w:t>
      </w:r>
      <w:r>
        <w:rPr>
          <w:spacing w:val="61"/>
        </w:rPr>
        <w:t xml:space="preserve"> </w:t>
      </w:r>
      <w:r>
        <w:t>между</w:t>
      </w:r>
      <w:r>
        <w:rPr>
          <w:spacing w:val="62"/>
        </w:rPr>
        <w:t xml:space="preserve"> </w:t>
      </w:r>
      <w:r>
        <w:t>предметом</w:t>
      </w:r>
      <w:r>
        <w:rPr>
          <w:spacing w:val="67"/>
        </w:rPr>
        <w:t xml:space="preserve"> </w:t>
      </w:r>
      <w:r>
        <w:t>изображения,</w:t>
      </w:r>
      <w:r>
        <w:rPr>
          <w:spacing w:val="74"/>
        </w:rPr>
        <w:t xml:space="preserve"> </w:t>
      </w:r>
      <w:r>
        <w:t>сюжетом</w:t>
      </w:r>
      <w:r>
        <w:rPr>
          <w:spacing w:val="72"/>
        </w:rPr>
        <w:t xml:space="preserve"> </w:t>
      </w:r>
      <w:r>
        <w:t>и</w:t>
      </w:r>
      <w:r>
        <w:rPr>
          <w:spacing w:val="72"/>
        </w:rPr>
        <w:t xml:space="preserve"> </w:t>
      </w:r>
      <w:r>
        <w:rPr>
          <w:spacing w:val="-2"/>
        </w:rPr>
        <w:t>содержанием</w:t>
      </w:r>
    </w:p>
    <w:p w:rsidR="002F49BA" w:rsidRDefault="00263745">
      <w:pPr>
        <w:pStyle w:val="a3"/>
        <w:spacing w:before="4" w:line="275" w:lineRule="exact"/>
      </w:pPr>
      <w:r>
        <w:t>произведения</w:t>
      </w:r>
      <w:r>
        <w:rPr>
          <w:spacing w:val="-9"/>
        </w:rPr>
        <w:t xml:space="preserve"> </w:t>
      </w:r>
      <w:r>
        <w:rPr>
          <w:spacing w:val="-2"/>
        </w:rPr>
        <w:t>искусства.</w:t>
      </w:r>
    </w:p>
    <w:p w:rsidR="002F49BA" w:rsidRDefault="00263745">
      <w:pPr>
        <w:pStyle w:val="a3"/>
        <w:spacing w:line="275" w:lineRule="exact"/>
        <w:ind w:left="1578"/>
        <w:jc w:val="left"/>
      </w:pPr>
      <w:r>
        <w:rPr>
          <w:spacing w:val="-2"/>
        </w:rPr>
        <w:t>Натюрморт:</w:t>
      </w:r>
    </w:p>
    <w:p w:rsidR="002F49BA" w:rsidRDefault="00263745">
      <w:pPr>
        <w:pStyle w:val="a3"/>
        <w:spacing w:before="2"/>
        <w:ind w:left="0" w:right="846" w:firstLine="739"/>
        <w:jc w:val="right"/>
      </w:pPr>
      <w:r>
        <w:t>характеризовать</w:t>
      </w:r>
      <w:r>
        <w:rPr>
          <w:spacing w:val="80"/>
        </w:rPr>
        <w:t xml:space="preserve"> </w:t>
      </w:r>
      <w:r>
        <w:t>изображение</w:t>
      </w:r>
      <w:r>
        <w:rPr>
          <w:spacing w:val="80"/>
        </w:rPr>
        <w:t xml:space="preserve"> </w:t>
      </w:r>
      <w:r>
        <w:t>предметного</w:t>
      </w:r>
      <w:r>
        <w:rPr>
          <w:spacing w:val="80"/>
        </w:rPr>
        <w:t xml:space="preserve"> </w:t>
      </w:r>
      <w:r>
        <w:t>мира</w:t>
      </w:r>
      <w:r>
        <w:rPr>
          <w:spacing w:val="80"/>
        </w:rPr>
        <w:t xml:space="preserve"> </w:t>
      </w:r>
      <w:r>
        <w:t>в</w:t>
      </w:r>
      <w:r>
        <w:rPr>
          <w:spacing w:val="80"/>
        </w:rPr>
        <w:t xml:space="preserve"> </w:t>
      </w:r>
      <w:r>
        <w:t>различные</w:t>
      </w:r>
      <w:r>
        <w:rPr>
          <w:spacing w:val="80"/>
        </w:rPr>
        <w:t xml:space="preserve"> </w:t>
      </w:r>
      <w:r>
        <w:t>эпохи</w:t>
      </w:r>
      <w:r>
        <w:rPr>
          <w:spacing w:val="80"/>
        </w:rPr>
        <w:t xml:space="preserve"> </w:t>
      </w:r>
      <w:r>
        <w:t>истории человечества</w:t>
      </w:r>
      <w:r>
        <w:rPr>
          <w:spacing w:val="-8"/>
        </w:rPr>
        <w:t xml:space="preserve"> </w:t>
      </w:r>
      <w:r>
        <w:t>и</w:t>
      </w:r>
      <w:r>
        <w:rPr>
          <w:spacing w:val="-1"/>
        </w:rPr>
        <w:t xml:space="preserve"> </w:t>
      </w:r>
      <w:r>
        <w:t>приводить</w:t>
      </w:r>
      <w:r>
        <w:rPr>
          <w:spacing w:val="-5"/>
        </w:rPr>
        <w:t xml:space="preserve"> </w:t>
      </w:r>
      <w:r>
        <w:t>примеры</w:t>
      </w:r>
      <w:r>
        <w:rPr>
          <w:spacing w:val="-1"/>
        </w:rPr>
        <w:t xml:space="preserve"> </w:t>
      </w:r>
      <w:r>
        <w:t>натюрморта</w:t>
      </w:r>
      <w:r>
        <w:rPr>
          <w:spacing w:val="-3"/>
        </w:rPr>
        <w:t xml:space="preserve"> </w:t>
      </w:r>
      <w:r>
        <w:t>в</w:t>
      </w:r>
      <w:r>
        <w:rPr>
          <w:spacing w:val="-1"/>
        </w:rPr>
        <w:t xml:space="preserve"> </w:t>
      </w:r>
      <w:r>
        <w:t>европейской</w:t>
      </w:r>
      <w:r>
        <w:rPr>
          <w:spacing w:val="-1"/>
        </w:rPr>
        <w:t xml:space="preserve"> </w:t>
      </w:r>
      <w:r>
        <w:t>живописи</w:t>
      </w:r>
      <w:r>
        <w:rPr>
          <w:spacing w:val="-1"/>
        </w:rPr>
        <w:t xml:space="preserve"> </w:t>
      </w:r>
      <w:r>
        <w:t>Нового</w:t>
      </w:r>
      <w:r>
        <w:rPr>
          <w:spacing w:val="-2"/>
        </w:rPr>
        <w:t xml:space="preserve"> </w:t>
      </w:r>
      <w:r>
        <w:t>времени; рассказывать</w:t>
      </w:r>
      <w:r>
        <w:rPr>
          <w:spacing w:val="40"/>
        </w:rPr>
        <w:t xml:space="preserve"> </w:t>
      </w:r>
      <w:r>
        <w:t>о</w:t>
      </w:r>
      <w:r>
        <w:rPr>
          <w:spacing w:val="40"/>
        </w:rPr>
        <w:t xml:space="preserve"> </w:t>
      </w:r>
      <w:r>
        <w:t>натюрморте</w:t>
      </w:r>
      <w:r>
        <w:rPr>
          <w:spacing w:val="40"/>
        </w:rPr>
        <w:t xml:space="preserve"> </w:t>
      </w:r>
      <w:r>
        <w:t>в</w:t>
      </w:r>
      <w:r>
        <w:rPr>
          <w:spacing w:val="40"/>
        </w:rPr>
        <w:t xml:space="preserve"> </w:t>
      </w:r>
      <w:r>
        <w:t>истории</w:t>
      </w:r>
      <w:r>
        <w:rPr>
          <w:spacing w:val="40"/>
        </w:rPr>
        <w:t xml:space="preserve"> </w:t>
      </w:r>
      <w:r>
        <w:t>русского</w:t>
      </w:r>
      <w:r>
        <w:rPr>
          <w:spacing w:val="40"/>
        </w:rPr>
        <w:t xml:space="preserve"> </w:t>
      </w:r>
      <w:r>
        <w:t>искусства</w:t>
      </w:r>
      <w:r>
        <w:rPr>
          <w:spacing w:val="40"/>
        </w:rPr>
        <w:t xml:space="preserve"> </w:t>
      </w:r>
      <w:r>
        <w:t>и</w:t>
      </w:r>
      <w:r>
        <w:rPr>
          <w:spacing w:val="40"/>
        </w:rPr>
        <w:t xml:space="preserve"> </w:t>
      </w:r>
      <w:r>
        <w:t>роли</w:t>
      </w:r>
      <w:r>
        <w:rPr>
          <w:spacing w:val="40"/>
        </w:rPr>
        <w:t xml:space="preserve"> </w:t>
      </w:r>
      <w:r>
        <w:t>натюрморта</w:t>
      </w:r>
      <w:r>
        <w:rPr>
          <w:spacing w:val="40"/>
        </w:rPr>
        <w:t xml:space="preserve"> </w:t>
      </w:r>
      <w:r>
        <w:t>в отечественном</w:t>
      </w:r>
      <w:r>
        <w:rPr>
          <w:spacing w:val="51"/>
        </w:rPr>
        <w:t xml:space="preserve"> </w:t>
      </w:r>
      <w:r>
        <w:t>искусстве</w:t>
      </w:r>
      <w:r>
        <w:rPr>
          <w:spacing w:val="55"/>
        </w:rPr>
        <w:t xml:space="preserve"> </w:t>
      </w:r>
      <w:r>
        <w:t>XX</w:t>
      </w:r>
      <w:r>
        <w:rPr>
          <w:spacing w:val="55"/>
        </w:rPr>
        <w:t xml:space="preserve"> </w:t>
      </w:r>
      <w:r>
        <w:t>в.,</w:t>
      </w:r>
      <w:r>
        <w:rPr>
          <w:spacing w:val="49"/>
        </w:rPr>
        <w:t xml:space="preserve"> </w:t>
      </w:r>
      <w:r>
        <w:t>опираясь</w:t>
      </w:r>
      <w:r>
        <w:rPr>
          <w:spacing w:val="58"/>
        </w:rPr>
        <w:t xml:space="preserve"> </w:t>
      </w:r>
      <w:r>
        <w:t>на</w:t>
      </w:r>
      <w:r>
        <w:rPr>
          <w:spacing w:val="51"/>
        </w:rPr>
        <w:t xml:space="preserve"> </w:t>
      </w:r>
      <w:r>
        <w:t>конкретные</w:t>
      </w:r>
      <w:r>
        <w:rPr>
          <w:spacing w:val="51"/>
        </w:rPr>
        <w:t xml:space="preserve"> </w:t>
      </w:r>
      <w:r>
        <w:t>произведения</w:t>
      </w:r>
      <w:r>
        <w:rPr>
          <w:spacing w:val="48"/>
        </w:rPr>
        <w:t xml:space="preserve"> </w:t>
      </w:r>
      <w:r>
        <w:rPr>
          <w:spacing w:val="-2"/>
        </w:rPr>
        <w:t>отечественных</w:t>
      </w:r>
    </w:p>
    <w:p w:rsidR="002F49BA" w:rsidRDefault="00263745">
      <w:pPr>
        <w:pStyle w:val="a3"/>
        <w:spacing w:before="1" w:line="275" w:lineRule="exact"/>
        <w:jc w:val="left"/>
      </w:pPr>
      <w:r>
        <w:rPr>
          <w:spacing w:val="-2"/>
        </w:rPr>
        <w:t>художников;</w:t>
      </w:r>
    </w:p>
    <w:p w:rsidR="002F49BA" w:rsidRDefault="00263745">
      <w:pPr>
        <w:pStyle w:val="a3"/>
        <w:ind w:left="0" w:right="855" w:firstLine="739"/>
      </w:pPr>
      <w:r>
        <w:t>знать и уметь применять в рисунке правила линейной перспективы и изображения объёмного предмета в двухмерном пространстве листа;</w:t>
      </w:r>
    </w:p>
    <w:p w:rsidR="002F49BA" w:rsidRDefault="00263745">
      <w:pPr>
        <w:pStyle w:val="a3"/>
        <w:ind w:left="0" w:right="850" w:firstLine="739"/>
      </w:pPr>
      <w:r>
        <w:t xml:space="preserve">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w:t>
      </w:r>
      <w:r>
        <w:rPr>
          <w:spacing w:val="-2"/>
        </w:rPr>
        <w:t>выразительности;</w:t>
      </w:r>
    </w:p>
    <w:p w:rsidR="002F49BA" w:rsidRDefault="00263745">
      <w:pPr>
        <w:pStyle w:val="a3"/>
        <w:ind w:left="1559" w:right="3342"/>
        <w:jc w:val="left"/>
      </w:pPr>
      <w:r>
        <w:t>иметь</w:t>
      </w:r>
      <w:r>
        <w:rPr>
          <w:spacing w:val="36"/>
        </w:rPr>
        <w:t xml:space="preserve"> </w:t>
      </w:r>
      <w:r>
        <w:t>опыт</w:t>
      </w:r>
      <w:r>
        <w:rPr>
          <w:spacing w:val="36"/>
        </w:rPr>
        <w:t xml:space="preserve"> </w:t>
      </w:r>
      <w:r>
        <w:t>создания</w:t>
      </w:r>
      <w:r>
        <w:rPr>
          <w:spacing w:val="35"/>
        </w:rPr>
        <w:t xml:space="preserve"> </w:t>
      </w:r>
      <w:r>
        <w:t>графического</w:t>
      </w:r>
      <w:r>
        <w:rPr>
          <w:spacing w:val="40"/>
        </w:rPr>
        <w:t xml:space="preserve"> </w:t>
      </w:r>
      <w:r>
        <w:t>натюрморта;</w:t>
      </w:r>
      <w:r>
        <w:rPr>
          <w:spacing w:val="35"/>
        </w:rPr>
        <w:t xml:space="preserve"> </w:t>
      </w:r>
      <w:r>
        <w:t>иметь опыт создания натюрморта средствами живописи.</w:t>
      </w:r>
    </w:p>
    <w:p w:rsidR="002F49BA" w:rsidRDefault="00263745">
      <w:pPr>
        <w:pStyle w:val="a3"/>
        <w:spacing w:line="271" w:lineRule="exact"/>
        <w:ind w:left="1559"/>
        <w:jc w:val="left"/>
      </w:pPr>
      <w:r>
        <w:rPr>
          <w:spacing w:val="-2"/>
        </w:rPr>
        <w:t>Портрет:</w:t>
      </w:r>
    </w:p>
    <w:p w:rsidR="002F49BA" w:rsidRDefault="00263745">
      <w:pPr>
        <w:pStyle w:val="a3"/>
        <w:ind w:left="0" w:right="848" w:firstLine="739"/>
      </w:pPr>
      <w:r>
        <w:t>иметь представление об истории портретного изображения человека в разные</w:t>
      </w:r>
      <w:r>
        <w:rPr>
          <w:spacing w:val="40"/>
        </w:rPr>
        <w:t xml:space="preserve"> </w:t>
      </w:r>
      <w:r>
        <w:t>эпохи как последовательности изменений представления о человеке;</w:t>
      </w:r>
    </w:p>
    <w:p w:rsidR="002F49BA" w:rsidRDefault="00263745">
      <w:pPr>
        <w:pStyle w:val="a3"/>
        <w:spacing w:before="4"/>
        <w:ind w:left="0" w:right="849" w:firstLine="739"/>
      </w:pPr>
      <w:r>
        <w:t>уметь сравнивать содержание портретного образа в искусстве Древнего Рима, эпохи Возрождения и Нового времени;</w:t>
      </w:r>
    </w:p>
    <w:p w:rsidR="002F49BA" w:rsidRDefault="00263745">
      <w:pPr>
        <w:pStyle w:val="a3"/>
        <w:spacing w:before="5"/>
        <w:ind w:left="0" w:right="856" w:firstLine="739"/>
      </w:pPr>
      <w:r>
        <w:t>понимать, что в художественном портрете присутствует также выражение идеалов эпохи и авторская позиция художника;</w:t>
      </w:r>
    </w:p>
    <w:p w:rsidR="002F49BA" w:rsidRDefault="00263745">
      <w:pPr>
        <w:pStyle w:val="a3"/>
        <w:spacing w:before="4"/>
        <w:ind w:left="0" w:right="854" w:firstLine="739"/>
      </w:pPr>
      <w:r>
        <w:t>узнавать произведения и называть имена нескольких великих портретистов европейского искусства (Леонардо да Винчи, Рафаэль, Микеланджело, Рембрандт и</w:t>
      </w:r>
      <w:r>
        <w:rPr>
          <w:spacing w:val="40"/>
        </w:rPr>
        <w:t xml:space="preserve"> </w:t>
      </w:r>
      <w:r>
        <w:t>других портретистов);</w:t>
      </w:r>
    </w:p>
    <w:p w:rsidR="002F49BA" w:rsidRDefault="00263745">
      <w:pPr>
        <w:pStyle w:val="a3"/>
        <w:ind w:left="0" w:right="855" w:firstLine="739"/>
      </w:pPr>
      <w:r>
        <w:t>уметь рассказывать историю портрета в русском изобразительном искусстве, называть имена великих художников-портретистов (В. Боровиковский,</w:t>
      </w:r>
    </w:p>
    <w:p w:rsidR="002F49BA" w:rsidRDefault="00263745" w:rsidP="0094109D">
      <w:pPr>
        <w:pStyle w:val="a5"/>
        <w:numPr>
          <w:ilvl w:val="0"/>
          <w:numId w:val="24"/>
        </w:numPr>
        <w:tabs>
          <w:tab w:val="left" w:pos="1245"/>
        </w:tabs>
        <w:spacing w:line="313" w:lineRule="exact"/>
        <w:ind w:left="1245" w:hanging="426"/>
        <w:rPr>
          <w:sz w:val="24"/>
        </w:rPr>
      </w:pPr>
      <w:r>
        <w:rPr>
          <w:sz w:val="24"/>
        </w:rPr>
        <w:t>Венецианов,</w:t>
      </w:r>
      <w:r>
        <w:rPr>
          <w:spacing w:val="-3"/>
          <w:sz w:val="24"/>
        </w:rPr>
        <w:t xml:space="preserve"> </w:t>
      </w:r>
      <w:r>
        <w:rPr>
          <w:sz w:val="24"/>
        </w:rPr>
        <w:t>О.</w:t>
      </w:r>
      <w:r>
        <w:rPr>
          <w:spacing w:val="-1"/>
          <w:sz w:val="24"/>
        </w:rPr>
        <w:t xml:space="preserve"> </w:t>
      </w:r>
      <w:r>
        <w:rPr>
          <w:sz w:val="24"/>
        </w:rPr>
        <w:t>Кипренский,</w:t>
      </w:r>
      <w:r>
        <w:rPr>
          <w:spacing w:val="-1"/>
          <w:sz w:val="24"/>
        </w:rPr>
        <w:t xml:space="preserve"> </w:t>
      </w:r>
      <w:r>
        <w:rPr>
          <w:sz w:val="24"/>
        </w:rPr>
        <w:t>В.</w:t>
      </w:r>
      <w:r>
        <w:rPr>
          <w:spacing w:val="-5"/>
          <w:sz w:val="24"/>
        </w:rPr>
        <w:t xml:space="preserve"> </w:t>
      </w:r>
      <w:r>
        <w:rPr>
          <w:sz w:val="24"/>
        </w:rPr>
        <w:t>Тропинин,</w:t>
      </w:r>
      <w:r>
        <w:rPr>
          <w:spacing w:val="-5"/>
          <w:sz w:val="24"/>
        </w:rPr>
        <w:t xml:space="preserve"> </w:t>
      </w:r>
      <w:r>
        <w:rPr>
          <w:sz w:val="24"/>
        </w:rPr>
        <w:t>К.</w:t>
      </w:r>
      <w:r>
        <w:rPr>
          <w:spacing w:val="-5"/>
          <w:sz w:val="24"/>
        </w:rPr>
        <w:t xml:space="preserve"> </w:t>
      </w:r>
      <w:r>
        <w:rPr>
          <w:sz w:val="24"/>
        </w:rPr>
        <w:t>Брюллов,</w:t>
      </w:r>
      <w:r>
        <w:rPr>
          <w:spacing w:val="-1"/>
          <w:sz w:val="24"/>
        </w:rPr>
        <w:t xml:space="preserve"> </w:t>
      </w:r>
      <w:r>
        <w:rPr>
          <w:sz w:val="24"/>
        </w:rPr>
        <w:t>И.</w:t>
      </w:r>
      <w:r>
        <w:rPr>
          <w:spacing w:val="-1"/>
          <w:sz w:val="24"/>
        </w:rPr>
        <w:t xml:space="preserve"> </w:t>
      </w:r>
      <w:r>
        <w:rPr>
          <w:sz w:val="24"/>
        </w:rPr>
        <w:t>Крамской,</w:t>
      </w:r>
      <w:r>
        <w:rPr>
          <w:spacing w:val="-5"/>
          <w:sz w:val="24"/>
        </w:rPr>
        <w:t xml:space="preserve"> </w:t>
      </w:r>
      <w:r>
        <w:rPr>
          <w:sz w:val="24"/>
        </w:rPr>
        <w:t>И.</w:t>
      </w:r>
      <w:r>
        <w:rPr>
          <w:spacing w:val="-5"/>
          <w:sz w:val="24"/>
        </w:rPr>
        <w:t xml:space="preserve"> </w:t>
      </w:r>
      <w:r>
        <w:rPr>
          <w:spacing w:val="-2"/>
          <w:sz w:val="24"/>
        </w:rPr>
        <w:t>Репин,</w:t>
      </w:r>
    </w:p>
    <w:p w:rsidR="002F49BA" w:rsidRDefault="00263745" w:rsidP="0094109D">
      <w:pPr>
        <w:pStyle w:val="a5"/>
        <w:numPr>
          <w:ilvl w:val="0"/>
          <w:numId w:val="24"/>
        </w:numPr>
        <w:tabs>
          <w:tab w:val="left" w:pos="1245"/>
        </w:tabs>
        <w:spacing w:line="314" w:lineRule="exact"/>
        <w:ind w:left="1245" w:hanging="426"/>
        <w:rPr>
          <w:sz w:val="24"/>
        </w:rPr>
      </w:pPr>
      <w:r>
        <w:rPr>
          <w:sz w:val="24"/>
        </w:rPr>
        <w:t>Суриков,</w:t>
      </w:r>
      <w:r>
        <w:rPr>
          <w:spacing w:val="-1"/>
          <w:sz w:val="24"/>
        </w:rPr>
        <w:t xml:space="preserve"> </w:t>
      </w:r>
      <w:r>
        <w:rPr>
          <w:sz w:val="24"/>
        </w:rPr>
        <w:t>В.</w:t>
      </w:r>
      <w:r>
        <w:rPr>
          <w:spacing w:val="-5"/>
          <w:sz w:val="24"/>
        </w:rPr>
        <w:t xml:space="preserve"> </w:t>
      </w:r>
      <w:r>
        <w:rPr>
          <w:sz w:val="24"/>
        </w:rPr>
        <w:t>Серов</w:t>
      </w:r>
      <w:r>
        <w:rPr>
          <w:spacing w:val="-1"/>
          <w:sz w:val="24"/>
        </w:rPr>
        <w:t xml:space="preserve"> </w:t>
      </w:r>
      <w:r>
        <w:rPr>
          <w:sz w:val="24"/>
        </w:rPr>
        <w:t>и</w:t>
      </w:r>
      <w:r>
        <w:rPr>
          <w:spacing w:val="-5"/>
          <w:sz w:val="24"/>
        </w:rPr>
        <w:t xml:space="preserve"> </w:t>
      </w:r>
      <w:r>
        <w:rPr>
          <w:sz w:val="24"/>
        </w:rPr>
        <w:t>другие</w:t>
      </w:r>
      <w:r>
        <w:rPr>
          <w:spacing w:val="-3"/>
          <w:sz w:val="24"/>
        </w:rPr>
        <w:t xml:space="preserve"> </w:t>
      </w:r>
      <w:r>
        <w:rPr>
          <w:spacing w:val="-2"/>
          <w:sz w:val="24"/>
        </w:rPr>
        <w:t>авторы);</w:t>
      </w:r>
    </w:p>
    <w:p w:rsidR="002F49BA" w:rsidRDefault="00263745">
      <w:pPr>
        <w:pStyle w:val="a3"/>
        <w:ind w:left="0" w:right="857" w:firstLine="739"/>
      </w:pPr>
      <w:r>
        <w:t>знать и претворять в рисунке основные позиции конструкции головы человека, пропорции лица, соотношение лицевой и черепной частей головы;</w:t>
      </w:r>
    </w:p>
    <w:p w:rsidR="002F49BA" w:rsidRDefault="00263745">
      <w:pPr>
        <w:pStyle w:val="a3"/>
        <w:spacing w:before="1"/>
        <w:ind w:left="0" w:right="851" w:firstLine="739"/>
      </w:pPr>
      <w:r>
        <w:t>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w:t>
      </w:r>
    </w:p>
    <w:p w:rsidR="002F49BA" w:rsidRDefault="00263745">
      <w:pPr>
        <w:pStyle w:val="a3"/>
        <w:ind w:left="0" w:right="850" w:firstLine="739"/>
      </w:pPr>
      <w:r>
        <w:t>иметь представление о скульптурном портрете в истории искусства, о выражении характера человека и образа эпохи в скульптурном портрете;</w:t>
      </w:r>
    </w:p>
    <w:p w:rsidR="002F49BA" w:rsidRDefault="00263745">
      <w:pPr>
        <w:pStyle w:val="a3"/>
        <w:spacing w:line="270" w:lineRule="exact"/>
        <w:ind w:left="1559"/>
      </w:pPr>
      <w:r>
        <w:t>иметь</w:t>
      </w:r>
      <w:r>
        <w:rPr>
          <w:spacing w:val="-3"/>
        </w:rPr>
        <w:t xml:space="preserve"> </w:t>
      </w:r>
      <w:r>
        <w:t>начальный</w:t>
      </w:r>
      <w:r>
        <w:rPr>
          <w:spacing w:val="-8"/>
        </w:rPr>
        <w:t xml:space="preserve"> </w:t>
      </w:r>
      <w:r>
        <w:t>опыт</w:t>
      </w:r>
      <w:r>
        <w:rPr>
          <w:spacing w:val="-3"/>
        </w:rPr>
        <w:t xml:space="preserve"> </w:t>
      </w:r>
      <w:r>
        <w:t>лепки</w:t>
      </w:r>
      <w:r>
        <w:rPr>
          <w:spacing w:val="-3"/>
        </w:rPr>
        <w:t xml:space="preserve"> </w:t>
      </w:r>
      <w:r>
        <w:t>головы</w:t>
      </w:r>
      <w:r>
        <w:rPr>
          <w:spacing w:val="2"/>
        </w:rPr>
        <w:t xml:space="preserve"> </w:t>
      </w:r>
      <w:r>
        <w:rPr>
          <w:spacing w:val="-2"/>
        </w:rPr>
        <w:t>человека;</w:t>
      </w:r>
    </w:p>
    <w:p w:rsidR="002F49BA" w:rsidRDefault="00263745">
      <w:pPr>
        <w:pStyle w:val="a3"/>
        <w:spacing w:before="2"/>
        <w:ind w:left="0" w:right="857" w:firstLine="739"/>
      </w:pPr>
      <w:r>
        <w:t>приобретать опыт графического портретного изображения как нового для себя видения индивидуальности человека;</w:t>
      </w:r>
    </w:p>
    <w:p w:rsidR="002F49BA" w:rsidRDefault="00263745">
      <w:pPr>
        <w:pStyle w:val="a3"/>
        <w:spacing w:before="4"/>
        <w:ind w:left="1559"/>
      </w:pPr>
      <w:r>
        <w:t>иметь</w:t>
      </w:r>
      <w:r>
        <w:rPr>
          <w:spacing w:val="45"/>
        </w:rPr>
        <w:t xml:space="preserve">  </w:t>
      </w:r>
      <w:r>
        <w:t>представление</w:t>
      </w:r>
      <w:r>
        <w:rPr>
          <w:spacing w:val="45"/>
        </w:rPr>
        <w:t xml:space="preserve">  </w:t>
      </w:r>
      <w:r>
        <w:t>о</w:t>
      </w:r>
      <w:r>
        <w:rPr>
          <w:spacing w:val="49"/>
        </w:rPr>
        <w:t xml:space="preserve">  </w:t>
      </w:r>
      <w:r>
        <w:t>графических</w:t>
      </w:r>
      <w:r>
        <w:rPr>
          <w:spacing w:val="46"/>
        </w:rPr>
        <w:t xml:space="preserve">  </w:t>
      </w:r>
      <w:r>
        <w:t>портретах</w:t>
      </w:r>
      <w:r>
        <w:rPr>
          <w:spacing w:val="46"/>
        </w:rPr>
        <w:t xml:space="preserve">  </w:t>
      </w:r>
      <w:r>
        <w:t>мастеров</w:t>
      </w:r>
      <w:r>
        <w:rPr>
          <w:spacing w:val="50"/>
        </w:rPr>
        <w:t xml:space="preserve">  </w:t>
      </w:r>
      <w:r>
        <w:t>разных</w:t>
      </w:r>
      <w:r>
        <w:rPr>
          <w:spacing w:val="46"/>
        </w:rPr>
        <w:t xml:space="preserve">  </w:t>
      </w:r>
      <w:r>
        <w:t>эпох,</w:t>
      </w:r>
      <w:r>
        <w:rPr>
          <w:spacing w:val="46"/>
        </w:rPr>
        <w:t xml:space="preserve">  </w:t>
      </w:r>
      <w:r>
        <w:rPr>
          <w:spacing w:val="-10"/>
        </w:rPr>
        <w:t>о</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pPr>
      <w:r>
        <w:lastRenderedPageBreak/>
        <w:t>разнообразии</w:t>
      </w:r>
      <w:r>
        <w:rPr>
          <w:spacing w:val="-6"/>
        </w:rPr>
        <w:t xml:space="preserve"> </w:t>
      </w:r>
      <w:r>
        <w:t>графических</w:t>
      </w:r>
      <w:r>
        <w:rPr>
          <w:spacing w:val="-7"/>
        </w:rPr>
        <w:t xml:space="preserve"> </w:t>
      </w:r>
      <w:r>
        <w:t>средств</w:t>
      </w:r>
      <w:r>
        <w:rPr>
          <w:spacing w:val="1"/>
        </w:rPr>
        <w:t xml:space="preserve"> </w:t>
      </w:r>
      <w:r>
        <w:t>в</w:t>
      </w:r>
      <w:r>
        <w:rPr>
          <w:spacing w:val="-1"/>
        </w:rPr>
        <w:t xml:space="preserve"> </w:t>
      </w:r>
      <w:r>
        <w:t>изображении</w:t>
      </w:r>
      <w:r>
        <w:rPr>
          <w:spacing w:val="-6"/>
        </w:rPr>
        <w:t xml:space="preserve"> </w:t>
      </w:r>
      <w:r>
        <w:t>образа</w:t>
      </w:r>
      <w:r>
        <w:rPr>
          <w:spacing w:val="-2"/>
        </w:rPr>
        <w:t xml:space="preserve"> человека;</w:t>
      </w:r>
    </w:p>
    <w:p w:rsidR="002F49BA" w:rsidRDefault="00263745">
      <w:pPr>
        <w:pStyle w:val="a3"/>
        <w:ind w:left="0" w:right="855" w:firstLine="739"/>
      </w:pPr>
      <w:r>
        <w:t>уметь характеризовать роль освещения как выразительного средства при создании художественного образа;</w:t>
      </w:r>
    </w:p>
    <w:p w:rsidR="002F49BA" w:rsidRDefault="00263745">
      <w:pPr>
        <w:pStyle w:val="a3"/>
        <w:tabs>
          <w:tab w:val="left" w:pos="6015"/>
          <w:tab w:val="left" w:pos="7801"/>
        </w:tabs>
        <w:ind w:left="0" w:right="856" w:firstLine="739"/>
      </w:pPr>
      <w:r>
        <w:t>иметь опыт создания живописного портрета, понимать роль цвета в создании портретного</w:t>
      </w:r>
      <w:r>
        <w:rPr>
          <w:spacing w:val="80"/>
        </w:rPr>
        <w:t xml:space="preserve">   </w:t>
      </w:r>
      <w:r>
        <w:t>образа как средства</w:t>
      </w:r>
      <w:r>
        <w:tab/>
      </w:r>
      <w:r>
        <w:rPr>
          <w:spacing w:val="-2"/>
        </w:rPr>
        <w:t>выражения</w:t>
      </w:r>
      <w:r>
        <w:tab/>
        <w:t>настроения,</w:t>
      </w:r>
      <w:r>
        <w:rPr>
          <w:spacing w:val="-15"/>
        </w:rPr>
        <w:t xml:space="preserve"> </w:t>
      </w:r>
      <w:r>
        <w:t>характера, индивидуальности героя портрета;</w:t>
      </w:r>
    </w:p>
    <w:p w:rsidR="002F49BA" w:rsidRDefault="00263745">
      <w:pPr>
        <w:pStyle w:val="a3"/>
        <w:ind w:left="0" w:right="845" w:firstLine="739"/>
      </w:pPr>
      <w:r>
        <w:t xml:space="preserve">иметь представление о жанре портрета в искусстве XX в. - западном и </w:t>
      </w:r>
      <w:r>
        <w:rPr>
          <w:spacing w:val="-2"/>
        </w:rPr>
        <w:t>отечественном.</w:t>
      </w:r>
    </w:p>
    <w:p w:rsidR="002F49BA" w:rsidRDefault="00263745">
      <w:pPr>
        <w:pStyle w:val="a3"/>
        <w:spacing w:before="2" w:line="275" w:lineRule="exact"/>
        <w:ind w:left="1559"/>
        <w:jc w:val="left"/>
      </w:pPr>
      <w:r>
        <w:rPr>
          <w:spacing w:val="-2"/>
        </w:rPr>
        <w:t>Пейзаж:</w:t>
      </w:r>
    </w:p>
    <w:p w:rsidR="002F49BA" w:rsidRDefault="00263745">
      <w:pPr>
        <w:pStyle w:val="a3"/>
        <w:ind w:left="0" w:right="840" w:firstLine="739"/>
        <w:jc w:val="left"/>
      </w:pPr>
      <w:r>
        <w:t>иметь</w:t>
      </w:r>
      <w:r>
        <w:rPr>
          <w:spacing w:val="80"/>
        </w:rPr>
        <w:t xml:space="preserve"> </w:t>
      </w:r>
      <w:r>
        <w:t>представление</w:t>
      </w:r>
      <w:r>
        <w:rPr>
          <w:spacing w:val="80"/>
        </w:rPr>
        <w:t xml:space="preserve"> </w:t>
      </w:r>
      <w:r>
        <w:t>и</w:t>
      </w:r>
      <w:r>
        <w:rPr>
          <w:spacing w:val="80"/>
        </w:rPr>
        <w:t xml:space="preserve"> </w:t>
      </w:r>
      <w:r>
        <w:t>уметь</w:t>
      </w:r>
      <w:r>
        <w:rPr>
          <w:spacing w:val="80"/>
        </w:rPr>
        <w:t xml:space="preserve"> </w:t>
      </w:r>
      <w:r>
        <w:t>сравнивать</w:t>
      </w:r>
      <w:r>
        <w:rPr>
          <w:spacing w:val="80"/>
        </w:rPr>
        <w:t xml:space="preserve"> </w:t>
      </w:r>
      <w:r>
        <w:t>изображение</w:t>
      </w:r>
      <w:r>
        <w:rPr>
          <w:spacing w:val="80"/>
        </w:rPr>
        <w:t xml:space="preserve"> </w:t>
      </w:r>
      <w:r>
        <w:t>пространства</w:t>
      </w:r>
      <w:r>
        <w:rPr>
          <w:spacing w:val="80"/>
        </w:rPr>
        <w:t xml:space="preserve"> </w:t>
      </w:r>
      <w:r>
        <w:t>в</w:t>
      </w:r>
      <w:r>
        <w:rPr>
          <w:spacing w:val="80"/>
        </w:rPr>
        <w:t xml:space="preserve"> </w:t>
      </w:r>
      <w:r>
        <w:t>эпоху Древнего мира, в Средневековом искусстве и в эпоху Возрождения;</w:t>
      </w:r>
    </w:p>
    <w:p w:rsidR="002F49BA" w:rsidRDefault="00263745">
      <w:pPr>
        <w:pStyle w:val="a3"/>
        <w:ind w:left="1559" w:right="840"/>
        <w:jc w:val="left"/>
      </w:pPr>
      <w:r>
        <w:t>знать правила построения линейной перспективы и уметь применять их в рисунке; уметь</w:t>
      </w:r>
      <w:r>
        <w:rPr>
          <w:spacing w:val="40"/>
        </w:rPr>
        <w:t xml:space="preserve"> </w:t>
      </w:r>
      <w:r>
        <w:t>определять</w:t>
      </w:r>
      <w:r>
        <w:rPr>
          <w:spacing w:val="40"/>
        </w:rPr>
        <w:t xml:space="preserve"> </w:t>
      </w:r>
      <w:r>
        <w:t>содержание</w:t>
      </w:r>
      <w:r>
        <w:rPr>
          <w:spacing w:val="40"/>
        </w:rPr>
        <w:t xml:space="preserve"> </w:t>
      </w:r>
      <w:r>
        <w:t>понятий:</w:t>
      </w:r>
      <w:r>
        <w:rPr>
          <w:spacing w:val="40"/>
        </w:rPr>
        <w:t xml:space="preserve"> </w:t>
      </w:r>
      <w:r>
        <w:t>линия</w:t>
      </w:r>
      <w:r>
        <w:rPr>
          <w:spacing w:val="40"/>
        </w:rPr>
        <w:t xml:space="preserve"> </w:t>
      </w:r>
      <w:r>
        <w:t>горизонта,</w:t>
      </w:r>
      <w:r>
        <w:rPr>
          <w:spacing w:val="40"/>
        </w:rPr>
        <w:t xml:space="preserve"> </w:t>
      </w:r>
      <w:r>
        <w:t>точка</w:t>
      </w:r>
      <w:r>
        <w:rPr>
          <w:spacing w:val="40"/>
        </w:rPr>
        <w:t xml:space="preserve"> </w:t>
      </w:r>
      <w:r>
        <w:t>схода,</w:t>
      </w:r>
      <w:r>
        <w:rPr>
          <w:spacing w:val="40"/>
        </w:rPr>
        <w:t xml:space="preserve"> </w:t>
      </w:r>
      <w:r>
        <w:t>низкий</w:t>
      </w:r>
      <w:r>
        <w:rPr>
          <w:spacing w:val="40"/>
        </w:rPr>
        <w:t xml:space="preserve"> </w:t>
      </w:r>
      <w:r>
        <w:t>и</w:t>
      </w:r>
    </w:p>
    <w:p w:rsidR="002F49BA" w:rsidRDefault="00263745">
      <w:pPr>
        <w:pStyle w:val="a3"/>
        <w:ind w:left="1559" w:right="1430" w:hanging="740"/>
        <w:jc w:val="left"/>
      </w:pPr>
      <w:r>
        <w:t>высокий</w:t>
      </w:r>
      <w:r>
        <w:rPr>
          <w:spacing w:val="-6"/>
        </w:rPr>
        <w:t xml:space="preserve"> </w:t>
      </w:r>
      <w:r>
        <w:t>горизонт,</w:t>
      </w:r>
      <w:r>
        <w:rPr>
          <w:spacing w:val="-4"/>
        </w:rPr>
        <w:t xml:space="preserve"> </w:t>
      </w:r>
      <w:r>
        <w:t>перспективные</w:t>
      </w:r>
      <w:r>
        <w:rPr>
          <w:spacing w:val="-3"/>
        </w:rPr>
        <w:t xml:space="preserve"> </w:t>
      </w:r>
      <w:r>
        <w:t>сокращения,</w:t>
      </w:r>
      <w:r>
        <w:rPr>
          <w:spacing w:val="-5"/>
        </w:rPr>
        <w:t xml:space="preserve"> </w:t>
      </w:r>
      <w:r>
        <w:t>центральная</w:t>
      </w:r>
      <w:r>
        <w:rPr>
          <w:spacing w:val="-7"/>
        </w:rPr>
        <w:t xml:space="preserve"> </w:t>
      </w:r>
      <w:r>
        <w:t>и</w:t>
      </w:r>
      <w:r>
        <w:rPr>
          <w:spacing w:val="-1"/>
        </w:rPr>
        <w:t xml:space="preserve"> </w:t>
      </w:r>
      <w:r>
        <w:t>угловая</w:t>
      </w:r>
      <w:r>
        <w:rPr>
          <w:spacing w:val="-7"/>
        </w:rPr>
        <w:t xml:space="preserve"> </w:t>
      </w:r>
      <w:r>
        <w:t>перспектива; знать правила воздушной перспективы и уметь их применять на практике;</w:t>
      </w:r>
    </w:p>
    <w:p w:rsidR="002F49BA" w:rsidRDefault="00263745">
      <w:pPr>
        <w:pStyle w:val="a3"/>
        <w:ind w:left="0" w:right="856" w:firstLine="739"/>
      </w:pPr>
      <w: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2F49BA" w:rsidRDefault="00263745">
      <w:pPr>
        <w:pStyle w:val="a3"/>
        <w:spacing w:line="271" w:lineRule="exact"/>
        <w:ind w:left="1559"/>
      </w:pPr>
      <w:r>
        <w:t>иметь</w:t>
      </w:r>
      <w:r>
        <w:rPr>
          <w:spacing w:val="-6"/>
        </w:rPr>
        <w:t xml:space="preserve"> </w:t>
      </w:r>
      <w:r>
        <w:t>представление</w:t>
      </w:r>
      <w:r>
        <w:rPr>
          <w:spacing w:val="-3"/>
        </w:rPr>
        <w:t xml:space="preserve"> </w:t>
      </w:r>
      <w:r>
        <w:t>о морских</w:t>
      </w:r>
      <w:r>
        <w:rPr>
          <w:spacing w:val="-5"/>
        </w:rPr>
        <w:t xml:space="preserve"> </w:t>
      </w:r>
      <w:r>
        <w:t>пейзажах</w:t>
      </w:r>
      <w:r>
        <w:rPr>
          <w:spacing w:val="-5"/>
        </w:rPr>
        <w:t xml:space="preserve"> </w:t>
      </w:r>
      <w:r>
        <w:t>И.</w:t>
      </w:r>
      <w:r>
        <w:rPr>
          <w:spacing w:val="1"/>
        </w:rPr>
        <w:t xml:space="preserve"> </w:t>
      </w:r>
      <w:r>
        <w:rPr>
          <w:spacing w:val="-2"/>
        </w:rPr>
        <w:t>Айвазовского;</w:t>
      </w:r>
    </w:p>
    <w:p w:rsidR="002F49BA" w:rsidRDefault="00263745">
      <w:pPr>
        <w:pStyle w:val="a3"/>
        <w:ind w:left="0" w:right="855" w:firstLine="739"/>
      </w:pPr>
      <w:r>
        <w:t>иметь представление об особенностях пленэрной живописи и колористической изменчивости состояний природы;</w:t>
      </w:r>
    </w:p>
    <w:p w:rsidR="002F49BA" w:rsidRDefault="00263745">
      <w:pPr>
        <w:pStyle w:val="a3"/>
        <w:ind w:left="0" w:right="845" w:firstLine="739"/>
      </w:pPr>
      <w: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XX в. (по выбору);</w:t>
      </w:r>
    </w:p>
    <w:p w:rsidR="002F49BA" w:rsidRDefault="00263745">
      <w:pPr>
        <w:pStyle w:val="a3"/>
        <w:ind w:left="0" w:right="855" w:firstLine="739"/>
      </w:pPr>
      <w:r>
        <w:t>уметь объяснять, как в пейзажной живописи развивался образ отечественной природы и каково его значение в развитии чувства Родины;</w:t>
      </w:r>
    </w:p>
    <w:p w:rsidR="002F49BA" w:rsidRDefault="00263745">
      <w:pPr>
        <w:pStyle w:val="a3"/>
        <w:ind w:left="0" w:right="847" w:firstLine="739"/>
      </w:pPr>
      <w:r>
        <w:t xml:space="preserve">иметь опыт живописного изображения различных активно выраженных состояний </w:t>
      </w:r>
      <w:r>
        <w:rPr>
          <w:spacing w:val="-2"/>
        </w:rPr>
        <w:t>природы;</w:t>
      </w:r>
    </w:p>
    <w:p w:rsidR="002F49BA" w:rsidRDefault="00263745">
      <w:pPr>
        <w:pStyle w:val="a3"/>
        <w:ind w:left="0" w:right="855" w:firstLine="739"/>
      </w:pPr>
      <w:r>
        <w:t>иметь опыт пейзажных зарисовок, графического изображения природы по памяти</w:t>
      </w:r>
      <w:r>
        <w:rPr>
          <w:spacing w:val="40"/>
        </w:rPr>
        <w:t xml:space="preserve"> </w:t>
      </w:r>
      <w:r>
        <w:t>и представлению;</w:t>
      </w:r>
    </w:p>
    <w:p w:rsidR="002F49BA" w:rsidRDefault="00263745">
      <w:pPr>
        <w:pStyle w:val="a3"/>
        <w:ind w:left="0" w:right="852" w:firstLine="739"/>
      </w:pPr>
      <w:r>
        <w:t>иметь опыт художественной наблюдательности как способа развития интереса к окружающему миру и его художественно-поэтическому видению;</w:t>
      </w:r>
    </w:p>
    <w:p w:rsidR="002F49BA" w:rsidRDefault="00263745">
      <w:pPr>
        <w:pStyle w:val="a3"/>
        <w:ind w:left="0" w:right="848" w:firstLine="739"/>
      </w:pPr>
      <w:r>
        <w:t>иметь опыт изображения городского пейзажа - по памяти или представлению; иметь навыки восприятия образности городского пространства как выражения самобытного лица культуры и истории народа;</w:t>
      </w:r>
    </w:p>
    <w:p w:rsidR="002F49BA" w:rsidRDefault="00263745">
      <w:pPr>
        <w:pStyle w:val="a3"/>
        <w:ind w:left="0" w:right="846" w:firstLine="739"/>
      </w:pPr>
      <w:r>
        <w:t>понимать и объяснять роль культурного наследия в городском пространстве,</w:t>
      </w:r>
      <w:r>
        <w:rPr>
          <w:spacing w:val="40"/>
        </w:rPr>
        <w:t xml:space="preserve"> </w:t>
      </w:r>
      <w:r>
        <w:t>задачи его охраны и сохранения.</w:t>
      </w:r>
    </w:p>
    <w:p w:rsidR="002F49BA" w:rsidRDefault="00263745">
      <w:pPr>
        <w:pStyle w:val="a3"/>
        <w:spacing w:line="275" w:lineRule="exact"/>
        <w:ind w:left="1559"/>
      </w:pPr>
      <w:r>
        <w:t xml:space="preserve">Бытовой </w:t>
      </w:r>
      <w:r>
        <w:rPr>
          <w:spacing w:val="-2"/>
        </w:rPr>
        <w:t>жанр:</w:t>
      </w:r>
    </w:p>
    <w:p w:rsidR="002F49BA" w:rsidRDefault="00263745">
      <w:pPr>
        <w:pStyle w:val="a3"/>
        <w:ind w:left="0" w:right="851" w:firstLine="739"/>
      </w:pPr>
      <w:r>
        <w:t>характеризовать роль изобразительного искусства в формировании представлений о жизни людей разных эпох и народов;</w:t>
      </w:r>
    </w:p>
    <w:p w:rsidR="002F49BA" w:rsidRDefault="00263745">
      <w:pPr>
        <w:pStyle w:val="a3"/>
        <w:spacing w:line="271" w:lineRule="exact"/>
        <w:ind w:left="1559"/>
      </w:pPr>
      <w:r>
        <w:t>уметь</w:t>
      </w:r>
      <w:r>
        <w:rPr>
          <w:spacing w:val="50"/>
        </w:rPr>
        <w:t xml:space="preserve">  </w:t>
      </w:r>
      <w:r>
        <w:t>объяснять</w:t>
      </w:r>
      <w:r>
        <w:rPr>
          <w:spacing w:val="50"/>
        </w:rPr>
        <w:t xml:space="preserve">  </w:t>
      </w:r>
      <w:r>
        <w:t>понятия</w:t>
      </w:r>
      <w:r>
        <w:rPr>
          <w:spacing w:val="49"/>
        </w:rPr>
        <w:t xml:space="preserve">  </w:t>
      </w:r>
      <w:r>
        <w:t>«тематическая</w:t>
      </w:r>
      <w:r>
        <w:rPr>
          <w:spacing w:val="52"/>
        </w:rPr>
        <w:t xml:space="preserve">  </w:t>
      </w:r>
      <w:r>
        <w:t>картина»,</w:t>
      </w:r>
      <w:r>
        <w:rPr>
          <w:spacing w:val="52"/>
        </w:rPr>
        <w:t xml:space="preserve">  </w:t>
      </w:r>
      <w:r>
        <w:t>«станковая</w:t>
      </w:r>
      <w:r>
        <w:rPr>
          <w:spacing w:val="50"/>
        </w:rPr>
        <w:t xml:space="preserve">  </w:t>
      </w:r>
      <w:r>
        <w:rPr>
          <w:spacing w:val="-2"/>
        </w:rPr>
        <w:t>живопись»,</w:t>
      </w:r>
    </w:p>
    <w:p w:rsidR="002F49BA" w:rsidRDefault="00263745">
      <w:pPr>
        <w:pStyle w:val="a3"/>
        <w:ind w:left="1559" w:right="854" w:hanging="740"/>
      </w:pPr>
      <w:r>
        <w:t>«монументальная живопись», перечислять основные жанры тематической картины; различать</w:t>
      </w:r>
      <w:r>
        <w:rPr>
          <w:spacing w:val="24"/>
        </w:rPr>
        <w:t xml:space="preserve">  </w:t>
      </w:r>
      <w:r>
        <w:t>тему,</w:t>
      </w:r>
      <w:r>
        <w:rPr>
          <w:spacing w:val="28"/>
        </w:rPr>
        <w:t xml:space="preserve">  </w:t>
      </w:r>
      <w:r>
        <w:t>сюжет</w:t>
      </w:r>
      <w:r>
        <w:rPr>
          <w:spacing w:val="27"/>
        </w:rPr>
        <w:t xml:space="preserve">  </w:t>
      </w:r>
      <w:r>
        <w:t>и</w:t>
      </w:r>
      <w:r>
        <w:rPr>
          <w:spacing w:val="79"/>
        </w:rPr>
        <w:t xml:space="preserve"> </w:t>
      </w:r>
      <w:r>
        <w:t>содержание</w:t>
      </w:r>
      <w:r>
        <w:rPr>
          <w:spacing w:val="77"/>
        </w:rPr>
        <w:t xml:space="preserve"> </w:t>
      </w:r>
      <w:r>
        <w:t>в</w:t>
      </w:r>
      <w:r>
        <w:rPr>
          <w:spacing w:val="25"/>
        </w:rPr>
        <w:t xml:space="preserve">  </w:t>
      </w:r>
      <w:r>
        <w:t>жанровой</w:t>
      </w:r>
      <w:r>
        <w:rPr>
          <w:spacing w:val="79"/>
        </w:rPr>
        <w:t xml:space="preserve"> </w:t>
      </w:r>
      <w:r>
        <w:t>картине,</w:t>
      </w:r>
      <w:r>
        <w:rPr>
          <w:spacing w:val="79"/>
        </w:rPr>
        <w:t xml:space="preserve"> </w:t>
      </w:r>
      <w:r>
        <w:t>выявлять</w:t>
      </w:r>
      <w:r>
        <w:rPr>
          <w:spacing w:val="75"/>
        </w:rPr>
        <w:t xml:space="preserve"> </w:t>
      </w:r>
      <w:r>
        <w:rPr>
          <w:spacing w:val="-2"/>
        </w:rPr>
        <w:t>образ</w:t>
      </w:r>
    </w:p>
    <w:p w:rsidR="002F49BA" w:rsidRDefault="00263745">
      <w:pPr>
        <w:pStyle w:val="a3"/>
        <w:spacing w:line="275" w:lineRule="exact"/>
      </w:pPr>
      <w:r>
        <w:t>нравственных</w:t>
      </w:r>
      <w:r>
        <w:rPr>
          <w:spacing w:val="-8"/>
        </w:rPr>
        <w:t xml:space="preserve"> </w:t>
      </w:r>
      <w:r>
        <w:t>и ценностных</w:t>
      </w:r>
      <w:r>
        <w:rPr>
          <w:spacing w:val="-6"/>
        </w:rPr>
        <w:t xml:space="preserve"> </w:t>
      </w:r>
      <w:r>
        <w:t>смыслов</w:t>
      </w:r>
      <w:r>
        <w:rPr>
          <w:spacing w:val="-3"/>
        </w:rPr>
        <w:t xml:space="preserve"> </w:t>
      </w:r>
      <w:r>
        <w:t>в</w:t>
      </w:r>
      <w:r>
        <w:rPr>
          <w:spacing w:val="-4"/>
        </w:rPr>
        <w:t xml:space="preserve"> </w:t>
      </w:r>
      <w:r>
        <w:t>жанровой</w:t>
      </w:r>
      <w:r>
        <w:rPr>
          <w:spacing w:val="-4"/>
        </w:rPr>
        <w:t xml:space="preserve"> </w:t>
      </w:r>
      <w:r>
        <w:rPr>
          <w:spacing w:val="-2"/>
        </w:rPr>
        <w:t>картине;</w:t>
      </w:r>
    </w:p>
    <w:p w:rsidR="002F49BA" w:rsidRDefault="00263745">
      <w:pPr>
        <w:pStyle w:val="a3"/>
        <w:ind w:left="0" w:right="855" w:firstLine="739"/>
      </w:pPr>
      <w:r>
        <w:t>иметь представление о композиции как целостности в организации художественных</w:t>
      </w:r>
      <w:r>
        <w:rPr>
          <w:spacing w:val="-4"/>
        </w:rPr>
        <w:t xml:space="preserve"> </w:t>
      </w:r>
      <w:r>
        <w:t>выразительных</w:t>
      </w:r>
      <w:r>
        <w:rPr>
          <w:spacing w:val="-4"/>
        </w:rPr>
        <w:t xml:space="preserve"> </w:t>
      </w:r>
      <w:r>
        <w:t>средств,</w:t>
      </w:r>
      <w:r>
        <w:rPr>
          <w:spacing w:val="-2"/>
        </w:rPr>
        <w:t xml:space="preserve"> </w:t>
      </w:r>
      <w:r>
        <w:t>взаимосвязи</w:t>
      </w:r>
      <w:r>
        <w:rPr>
          <w:spacing w:val="-3"/>
        </w:rPr>
        <w:t xml:space="preserve"> </w:t>
      </w:r>
      <w:r>
        <w:t>всех</w:t>
      </w:r>
      <w:r>
        <w:rPr>
          <w:spacing w:val="-4"/>
        </w:rPr>
        <w:t xml:space="preserve"> </w:t>
      </w:r>
      <w:r>
        <w:t>компонентов</w:t>
      </w:r>
      <w:r>
        <w:rPr>
          <w:spacing w:val="-2"/>
        </w:rPr>
        <w:t xml:space="preserve"> </w:t>
      </w:r>
      <w:r>
        <w:t xml:space="preserve">художественного </w:t>
      </w:r>
      <w:r>
        <w:rPr>
          <w:spacing w:val="-2"/>
        </w:rPr>
        <w:t>произведения;</w:t>
      </w:r>
    </w:p>
    <w:p w:rsidR="002F49BA" w:rsidRDefault="00263745">
      <w:pPr>
        <w:pStyle w:val="a3"/>
        <w:ind w:left="0" w:right="856" w:firstLine="739"/>
      </w:pPr>
      <w:r>
        <w:t>уметь объяснять значение художественного изображения бытовой жизни людей в понимании истории человечества и современной жизни;</w:t>
      </w:r>
    </w:p>
    <w:p w:rsidR="002F49BA" w:rsidRDefault="00263745">
      <w:pPr>
        <w:pStyle w:val="a3"/>
        <w:ind w:left="0" w:right="848" w:firstLine="739"/>
      </w:pPr>
      <w:r>
        <w:t>осознавать многообразие форм организации бытовой жизни и одновременно единство мира людей;</w:t>
      </w:r>
    </w:p>
    <w:p w:rsidR="002F49BA" w:rsidRDefault="00263745">
      <w:pPr>
        <w:pStyle w:val="a3"/>
        <w:spacing w:line="275" w:lineRule="exact"/>
        <w:ind w:left="1559"/>
      </w:pPr>
      <w:r>
        <w:t>иметь</w:t>
      </w:r>
      <w:r>
        <w:rPr>
          <w:spacing w:val="-5"/>
        </w:rPr>
        <w:t xml:space="preserve"> </w:t>
      </w:r>
      <w:r>
        <w:t>представление</w:t>
      </w:r>
      <w:r>
        <w:rPr>
          <w:spacing w:val="-7"/>
        </w:rPr>
        <w:t xml:space="preserve"> </w:t>
      </w:r>
      <w:r>
        <w:t>об</w:t>
      </w:r>
      <w:r>
        <w:rPr>
          <w:spacing w:val="-4"/>
        </w:rPr>
        <w:t xml:space="preserve"> </w:t>
      </w:r>
      <w:r>
        <w:t>изображении</w:t>
      </w:r>
      <w:r>
        <w:rPr>
          <w:spacing w:val="-1"/>
        </w:rPr>
        <w:t xml:space="preserve"> </w:t>
      </w:r>
      <w:r>
        <w:t>труда</w:t>
      </w:r>
      <w:r>
        <w:rPr>
          <w:spacing w:val="-3"/>
        </w:rPr>
        <w:t xml:space="preserve"> </w:t>
      </w:r>
      <w:r>
        <w:t>и повседневных</w:t>
      </w:r>
      <w:r>
        <w:rPr>
          <w:spacing w:val="-7"/>
        </w:rPr>
        <w:t xml:space="preserve"> </w:t>
      </w:r>
      <w:r>
        <w:t>занятий</w:t>
      </w:r>
      <w:r>
        <w:rPr>
          <w:spacing w:val="-5"/>
        </w:rPr>
        <w:t xml:space="preserve"> </w:t>
      </w:r>
      <w:r>
        <w:rPr>
          <w:spacing w:val="-2"/>
        </w:rPr>
        <w:t>человека</w:t>
      </w:r>
    </w:p>
    <w:p w:rsidR="002F49BA" w:rsidRDefault="00263745">
      <w:pPr>
        <w:pStyle w:val="a3"/>
        <w:ind w:right="844"/>
      </w:pPr>
      <w:r>
        <w:t>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left="0" w:right="855" w:firstLine="758"/>
      </w:pPr>
      <w:r>
        <w:lastRenderedPageBreak/>
        <w:t xml:space="preserve">иметь опыт изображения бытовой жизни разных народов в контексте традиций их </w:t>
      </w:r>
      <w:r>
        <w:rPr>
          <w:spacing w:val="-2"/>
        </w:rPr>
        <w:t>искусства;</w:t>
      </w:r>
    </w:p>
    <w:p w:rsidR="002F49BA" w:rsidRDefault="00263745">
      <w:pPr>
        <w:pStyle w:val="a3"/>
        <w:spacing w:before="6"/>
        <w:ind w:left="0" w:right="856" w:firstLine="758"/>
      </w:pPr>
      <w:r>
        <w:t>характеризовать понятие «бытовой жанр» и уметь приводить несколько примеров произведений европейского и отечественного искусства;</w:t>
      </w:r>
    </w:p>
    <w:p w:rsidR="002F49BA" w:rsidRDefault="00263745">
      <w:pPr>
        <w:pStyle w:val="a3"/>
        <w:spacing w:before="3"/>
        <w:ind w:left="0" w:right="857" w:firstLine="758"/>
      </w:pPr>
      <w:r>
        <w:t xml:space="preserve">иметь опыт создания композиции на сюжеты из реальной повседневной жизни, обучаясь художественной наблюдательности и образному видению окружающей </w:t>
      </w:r>
      <w:r>
        <w:rPr>
          <w:spacing w:val="-2"/>
        </w:rPr>
        <w:t>действительности.</w:t>
      </w:r>
    </w:p>
    <w:p w:rsidR="002F49BA" w:rsidRDefault="00263745">
      <w:pPr>
        <w:pStyle w:val="a3"/>
        <w:spacing w:line="274" w:lineRule="exact"/>
        <w:ind w:left="1578"/>
      </w:pPr>
      <w:r>
        <w:t>Исторический</w:t>
      </w:r>
      <w:r>
        <w:rPr>
          <w:spacing w:val="-5"/>
        </w:rPr>
        <w:t xml:space="preserve"> </w:t>
      </w:r>
      <w:r>
        <w:rPr>
          <w:spacing w:val="-4"/>
        </w:rPr>
        <w:t>жанр:</w:t>
      </w:r>
    </w:p>
    <w:p w:rsidR="002F49BA" w:rsidRDefault="00263745">
      <w:pPr>
        <w:pStyle w:val="a3"/>
        <w:spacing w:before="3"/>
        <w:ind w:left="0" w:right="844" w:firstLine="758"/>
      </w:pPr>
      <w:r>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rsidR="002F49BA" w:rsidRDefault="00263745">
      <w:pPr>
        <w:pStyle w:val="a3"/>
        <w:ind w:left="0" w:right="853" w:firstLine="758"/>
      </w:pPr>
      <w:r>
        <w:t>знать авторов, иметь представление о содержание таких картин, как «Последний день Помпеи» К. Брюллова, «Боярыня Морозова» В. Сурикова, «Бурлаки на Волге» И. Репина и других;</w:t>
      </w:r>
    </w:p>
    <w:p w:rsidR="002F49BA" w:rsidRDefault="00263745">
      <w:pPr>
        <w:pStyle w:val="a3"/>
        <w:spacing w:before="3"/>
        <w:ind w:left="0" w:right="854" w:firstLine="758"/>
      </w:pPr>
      <w:r>
        <w:t>иметь представление о развитии исторического жанра в творчестве отечественных художников XX в.;</w:t>
      </w:r>
    </w:p>
    <w:p w:rsidR="002F49BA" w:rsidRDefault="00263745">
      <w:pPr>
        <w:pStyle w:val="a3"/>
        <w:spacing w:before="3"/>
        <w:ind w:left="0" w:right="856" w:firstLine="758"/>
      </w:pPr>
      <w:r>
        <w:t>уметь объяснять, почему произведения на библейские, мифологические темы, сюжеты об античных героях принято относить к историческому жанру;</w:t>
      </w:r>
    </w:p>
    <w:p w:rsidR="002F49BA" w:rsidRDefault="00263745">
      <w:pPr>
        <w:pStyle w:val="a3"/>
        <w:spacing w:before="3"/>
        <w:ind w:left="0" w:right="2009" w:firstLine="758"/>
      </w:pPr>
      <w:r>
        <w:t>иметь</w:t>
      </w:r>
      <w:r>
        <w:rPr>
          <w:spacing w:val="-8"/>
        </w:rPr>
        <w:t xml:space="preserve"> </w:t>
      </w:r>
      <w:r>
        <w:t>представление</w:t>
      </w:r>
      <w:r>
        <w:rPr>
          <w:spacing w:val="-10"/>
        </w:rPr>
        <w:t xml:space="preserve"> </w:t>
      </w:r>
      <w:r>
        <w:t>о</w:t>
      </w:r>
      <w:r>
        <w:rPr>
          <w:spacing w:val="-1"/>
        </w:rPr>
        <w:t xml:space="preserve"> </w:t>
      </w:r>
      <w:r>
        <w:t>произведениях</w:t>
      </w:r>
      <w:r>
        <w:rPr>
          <w:spacing w:val="-10"/>
        </w:rPr>
        <w:t xml:space="preserve"> </w:t>
      </w:r>
      <w:r>
        <w:t>«Давид»</w:t>
      </w:r>
      <w:r>
        <w:rPr>
          <w:spacing w:val="-5"/>
        </w:rPr>
        <w:t xml:space="preserve"> </w:t>
      </w:r>
      <w:r>
        <w:t>Микеланджело,</w:t>
      </w:r>
      <w:r>
        <w:rPr>
          <w:spacing w:val="-8"/>
        </w:rPr>
        <w:t xml:space="preserve"> </w:t>
      </w:r>
      <w:r>
        <w:t>«Весна» С.</w:t>
      </w:r>
      <w:r>
        <w:rPr>
          <w:spacing w:val="80"/>
        </w:rPr>
        <w:t xml:space="preserve"> </w:t>
      </w:r>
      <w:r>
        <w:t>Боттичелли;</w:t>
      </w:r>
    </w:p>
    <w:p w:rsidR="002F49BA" w:rsidRDefault="00263745">
      <w:pPr>
        <w:pStyle w:val="a3"/>
        <w:spacing w:before="3"/>
        <w:ind w:left="0" w:right="846" w:firstLine="758"/>
      </w:pPr>
      <w: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2F49BA" w:rsidRDefault="00263745">
      <w:pPr>
        <w:pStyle w:val="a3"/>
        <w:ind w:left="0" w:right="849" w:firstLine="758"/>
      </w:pPr>
      <w: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2F49BA" w:rsidRDefault="00263745">
      <w:pPr>
        <w:pStyle w:val="a3"/>
        <w:spacing w:line="271" w:lineRule="exact"/>
        <w:ind w:left="1578"/>
      </w:pPr>
      <w:r>
        <w:t>Библейские</w:t>
      </w:r>
      <w:r>
        <w:rPr>
          <w:spacing w:val="-4"/>
        </w:rPr>
        <w:t xml:space="preserve"> </w:t>
      </w:r>
      <w:r>
        <w:t>темы</w:t>
      </w:r>
      <w:r>
        <w:rPr>
          <w:spacing w:val="-4"/>
        </w:rPr>
        <w:t xml:space="preserve"> </w:t>
      </w:r>
      <w:r>
        <w:t>в</w:t>
      </w:r>
      <w:r>
        <w:rPr>
          <w:spacing w:val="-5"/>
        </w:rPr>
        <w:t xml:space="preserve"> </w:t>
      </w:r>
      <w:r>
        <w:t>изобразительном</w:t>
      </w:r>
      <w:r>
        <w:rPr>
          <w:spacing w:val="-1"/>
        </w:rPr>
        <w:t xml:space="preserve"> </w:t>
      </w:r>
      <w:r>
        <w:rPr>
          <w:spacing w:val="-2"/>
        </w:rPr>
        <w:t>искусстве:</w:t>
      </w:r>
    </w:p>
    <w:p w:rsidR="002F49BA" w:rsidRDefault="00263745">
      <w:pPr>
        <w:pStyle w:val="a3"/>
        <w:spacing w:before="1"/>
        <w:ind w:left="0" w:right="840" w:firstLine="758"/>
        <w:jc w:val="left"/>
      </w:pPr>
      <w:r>
        <w:t>знать</w:t>
      </w:r>
      <w:r>
        <w:rPr>
          <w:spacing w:val="-6"/>
        </w:rPr>
        <w:t xml:space="preserve"> </w:t>
      </w:r>
      <w:r>
        <w:t>о</w:t>
      </w:r>
      <w:r>
        <w:rPr>
          <w:spacing w:val="-3"/>
        </w:rPr>
        <w:t xml:space="preserve"> </w:t>
      </w:r>
      <w:r>
        <w:t>значении</w:t>
      </w:r>
      <w:r>
        <w:rPr>
          <w:spacing w:val="-7"/>
        </w:rPr>
        <w:t xml:space="preserve"> </w:t>
      </w:r>
      <w:r>
        <w:t>библейских</w:t>
      </w:r>
      <w:r>
        <w:rPr>
          <w:spacing w:val="-8"/>
        </w:rPr>
        <w:t xml:space="preserve"> </w:t>
      </w:r>
      <w:r>
        <w:t>сюжетов</w:t>
      </w:r>
      <w:r>
        <w:rPr>
          <w:spacing w:val="-6"/>
        </w:rPr>
        <w:t xml:space="preserve"> </w:t>
      </w:r>
      <w:r>
        <w:t>в</w:t>
      </w:r>
      <w:r>
        <w:rPr>
          <w:spacing w:val="-6"/>
        </w:rPr>
        <w:t xml:space="preserve"> </w:t>
      </w:r>
      <w:r>
        <w:t>истории</w:t>
      </w:r>
      <w:r>
        <w:rPr>
          <w:spacing w:val="-2"/>
        </w:rPr>
        <w:t xml:space="preserve"> </w:t>
      </w:r>
      <w:r>
        <w:t>культуры</w:t>
      </w:r>
      <w:r>
        <w:rPr>
          <w:spacing w:val="-2"/>
        </w:rPr>
        <w:t xml:space="preserve"> </w:t>
      </w:r>
      <w:r>
        <w:t>и</w:t>
      </w:r>
      <w:r>
        <w:rPr>
          <w:spacing w:val="-2"/>
        </w:rPr>
        <w:t xml:space="preserve"> </w:t>
      </w:r>
      <w:r>
        <w:t>узнавать</w:t>
      </w:r>
      <w:r>
        <w:rPr>
          <w:spacing w:val="-2"/>
        </w:rPr>
        <w:t xml:space="preserve"> </w:t>
      </w:r>
      <w:r>
        <w:t>сюжеты Священной истории в произведениях искусства;</w:t>
      </w:r>
    </w:p>
    <w:p w:rsidR="002F49BA" w:rsidRDefault="00263745">
      <w:pPr>
        <w:pStyle w:val="a3"/>
        <w:spacing w:before="23"/>
        <w:ind w:left="0" w:right="840" w:firstLine="758"/>
        <w:jc w:val="left"/>
      </w:pPr>
      <w: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2F49BA" w:rsidRDefault="00263745">
      <w:pPr>
        <w:pStyle w:val="a3"/>
        <w:ind w:left="0" w:right="854" w:firstLine="758"/>
      </w:pPr>
      <w:r>
        <w:t>иметь представление о произведениях великих европейских художников на библейские темы. Например,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w:t>
      </w:r>
    </w:p>
    <w:p w:rsidR="002F49BA" w:rsidRDefault="00263745">
      <w:pPr>
        <w:pStyle w:val="a3"/>
        <w:spacing w:line="275" w:lineRule="exact"/>
        <w:ind w:left="1578"/>
      </w:pPr>
      <w:r>
        <w:t>знать</w:t>
      </w:r>
      <w:r>
        <w:rPr>
          <w:spacing w:val="-6"/>
        </w:rPr>
        <w:t xml:space="preserve"> </w:t>
      </w:r>
      <w:r>
        <w:t>о картинах</w:t>
      </w:r>
      <w:r>
        <w:rPr>
          <w:spacing w:val="-6"/>
        </w:rPr>
        <w:t xml:space="preserve"> </w:t>
      </w:r>
      <w:r>
        <w:t>на</w:t>
      </w:r>
      <w:r>
        <w:rPr>
          <w:spacing w:val="-1"/>
        </w:rPr>
        <w:t xml:space="preserve"> </w:t>
      </w:r>
      <w:r>
        <w:t>библейские</w:t>
      </w:r>
      <w:r>
        <w:rPr>
          <w:spacing w:val="-2"/>
        </w:rPr>
        <w:t xml:space="preserve"> </w:t>
      </w:r>
      <w:r>
        <w:t>темы</w:t>
      </w:r>
      <w:r>
        <w:rPr>
          <w:spacing w:val="-3"/>
        </w:rPr>
        <w:t xml:space="preserve"> </w:t>
      </w:r>
      <w:r>
        <w:t>в</w:t>
      </w:r>
      <w:r>
        <w:rPr>
          <w:spacing w:val="-4"/>
        </w:rPr>
        <w:t xml:space="preserve"> </w:t>
      </w:r>
      <w:r>
        <w:t>истории</w:t>
      </w:r>
      <w:r>
        <w:rPr>
          <w:spacing w:val="-4"/>
        </w:rPr>
        <w:t xml:space="preserve"> </w:t>
      </w:r>
      <w:r>
        <w:t xml:space="preserve">русского </w:t>
      </w:r>
      <w:r>
        <w:rPr>
          <w:spacing w:val="-2"/>
        </w:rPr>
        <w:t>искусства;</w:t>
      </w:r>
    </w:p>
    <w:p w:rsidR="002F49BA" w:rsidRDefault="00263745">
      <w:pPr>
        <w:pStyle w:val="a3"/>
        <w:ind w:left="0" w:right="852" w:firstLine="758"/>
      </w:pPr>
      <w:r>
        <w:t>уметь рассказывать о содержании знаменитых русских картин на библейские</w:t>
      </w:r>
      <w:r>
        <w:rPr>
          <w:spacing w:val="80"/>
        </w:rPr>
        <w:t xml:space="preserve"> </w:t>
      </w:r>
      <w:r>
        <w:t>темы, таких как «Явление Христа народу» А. Иванова, «Христос в пустыне» И.</w:t>
      </w:r>
      <w:r>
        <w:rPr>
          <w:spacing w:val="40"/>
        </w:rPr>
        <w:t xml:space="preserve"> </w:t>
      </w:r>
      <w:r>
        <w:t>Крамского, «Тайная вечеря» Н. Те, «Христос и грешница» В. Поленова и других картин;</w:t>
      </w:r>
    </w:p>
    <w:p w:rsidR="002F49BA" w:rsidRDefault="00263745">
      <w:pPr>
        <w:pStyle w:val="a3"/>
        <w:spacing w:before="4"/>
        <w:ind w:left="0" w:right="855" w:firstLine="758"/>
      </w:pPr>
      <w:r>
        <w:t>иметь представление о смысловом различии между иконой и картиной на библейские темы;</w:t>
      </w:r>
    </w:p>
    <w:p w:rsidR="002F49BA" w:rsidRDefault="00263745">
      <w:pPr>
        <w:pStyle w:val="a3"/>
        <w:spacing w:before="6"/>
        <w:ind w:left="0" w:right="843" w:firstLine="758"/>
      </w:pPr>
      <w:r>
        <w:t>иметь знания о русской иконописи, о великих русских иконописцах: Андрее Рублёве, Феофане Греке, Дионисии;</w:t>
      </w:r>
    </w:p>
    <w:p w:rsidR="002F49BA" w:rsidRDefault="00263745">
      <w:pPr>
        <w:pStyle w:val="a3"/>
        <w:spacing w:before="6"/>
        <w:ind w:left="0" w:right="854" w:firstLine="758"/>
      </w:pPr>
      <w:r>
        <w:t>воспринимать искусство древнерусской иконописи как уникальное и высокое достижение отечественной культуры;</w:t>
      </w:r>
    </w:p>
    <w:p w:rsidR="002F49BA" w:rsidRDefault="00263745">
      <w:pPr>
        <w:pStyle w:val="a3"/>
        <w:spacing w:before="5"/>
        <w:ind w:left="0" w:right="858" w:firstLine="758"/>
      </w:pPr>
      <w:r>
        <w:t>объяснять творческий и деятельный характер восприятия произведений искусства на основе художественной культуры зрителя;</w:t>
      </w:r>
    </w:p>
    <w:p w:rsidR="002F49BA" w:rsidRDefault="00263745">
      <w:pPr>
        <w:pStyle w:val="a3"/>
        <w:spacing w:before="6"/>
        <w:ind w:left="0" w:right="856" w:firstLine="758"/>
      </w:pPr>
      <w:r>
        <w:t>рассуждать о месте и значении изобразительного искусства в культуре, в жизни общества, в жизни человека.</w:t>
      </w:r>
    </w:p>
    <w:p w:rsidR="002F49BA" w:rsidRDefault="00263745">
      <w:pPr>
        <w:pStyle w:val="a3"/>
        <w:spacing w:before="6"/>
        <w:ind w:right="862"/>
      </w:pPr>
      <w:r>
        <w:t>К концу обучения в 7 классе обучающийся получит следующие предметные результаты</w:t>
      </w:r>
      <w:r>
        <w:rPr>
          <w:spacing w:val="40"/>
        </w:rPr>
        <w:t xml:space="preserve"> </w:t>
      </w:r>
      <w:r>
        <w:t>по отдельным темам программы по изобразительному искусству.</w:t>
      </w:r>
    </w:p>
    <w:p w:rsidR="002F49BA" w:rsidRDefault="00263745">
      <w:pPr>
        <w:pStyle w:val="a3"/>
        <w:spacing w:before="3" w:line="275" w:lineRule="exact"/>
        <w:ind w:left="1578"/>
        <w:jc w:val="left"/>
      </w:pPr>
      <w:r>
        <w:t>Модуль</w:t>
      </w:r>
      <w:r>
        <w:rPr>
          <w:spacing w:val="-2"/>
        </w:rPr>
        <w:t xml:space="preserve"> </w:t>
      </w:r>
      <w:r>
        <w:t>№</w:t>
      </w:r>
      <w:r>
        <w:rPr>
          <w:spacing w:val="-1"/>
        </w:rPr>
        <w:t xml:space="preserve"> </w:t>
      </w:r>
      <w:r>
        <w:t>3</w:t>
      </w:r>
      <w:r>
        <w:rPr>
          <w:spacing w:val="-3"/>
        </w:rPr>
        <w:t xml:space="preserve"> </w:t>
      </w:r>
      <w:r>
        <w:t>«Архитектура</w:t>
      </w:r>
      <w:r>
        <w:rPr>
          <w:spacing w:val="-3"/>
        </w:rPr>
        <w:t xml:space="preserve"> </w:t>
      </w:r>
      <w:r>
        <w:t>и</w:t>
      </w:r>
      <w:r>
        <w:rPr>
          <w:spacing w:val="-1"/>
        </w:rPr>
        <w:t xml:space="preserve"> </w:t>
      </w:r>
      <w:r>
        <w:rPr>
          <w:spacing w:val="-2"/>
        </w:rPr>
        <w:t>дизайн»:</w:t>
      </w:r>
    </w:p>
    <w:p w:rsidR="002F49BA" w:rsidRDefault="00263745">
      <w:pPr>
        <w:pStyle w:val="a3"/>
        <w:ind w:left="0" w:firstLine="758"/>
        <w:jc w:val="left"/>
      </w:pPr>
      <w:r>
        <w:t>характеризовать</w:t>
      </w:r>
      <w:r>
        <w:rPr>
          <w:spacing w:val="-6"/>
        </w:rPr>
        <w:t xml:space="preserve"> </w:t>
      </w:r>
      <w:r>
        <w:t>архитектуру</w:t>
      </w:r>
      <w:r>
        <w:rPr>
          <w:spacing w:val="-7"/>
        </w:rPr>
        <w:t xml:space="preserve"> </w:t>
      </w:r>
      <w:r>
        <w:t>и</w:t>
      </w:r>
      <w:r>
        <w:rPr>
          <w:spacing w:val="-2"/>
        </w:rPr>
        <w:t xml:space="preserve"> </w:t>
      </w:r>
      <w:r>
        <w:t>дизайн</w:t>
      </w:r>
      <w:r>
        <w:rPr>
          <w:spacing w:val="-2"/>
        </w:rPr>
        <w:t xml:space="preserve"> </w:t>
      </w:r>
      <w:r>
        <w:t>как</w:t>
      </w:r>
      <w:r>
        <w:rPr>
          <w:spacing w:val="-5"/>
        </w:rPr>
        <w:t xml:space="preserve"> </w:t>
      </w:r>
      <w:r>
        <w:t>конструктивные</w:t>
      </w:r>
      <w:r>
        <w:rPr>
          <w:spacing w:val="-4"/>
        </w:rPr>
        <w:t xml:space="preserve"> </w:t>
      </w:r>
      <w:r>
        <w:t>виды</w:t>
      </w:r>
      <w:r>
        <w:rPr>
          <w:spacing w:val="-6"/>
        </w:rPr>
        <w:t xml:space="preserve"> </w:t>
      </w:r>
      <w:r>
        <w:t>искусства,</w:t>
      </w:r>
      <w:r>
        <w:rPr>
          <w:spacing w:val="-1"/>
        </w:rPr>
        <w:t xml:space="preserve"> </w:t>
      </w:r>
      <w:r>
        <w:t>то есть искусства</w:t>
      </w:r>
      <w:r>
        <w:rPr>
          <w:spacing w:val="-8"/>
        </w:rPr>
        <w:t xml:space="preserve"> </w:t>
      </w:r>
      <w:r>
        <w:t>художественного</w:t>
      </w:r>
      <w:r>
        <w:rPr>
          <w:spacing w:val="-4"/>
        </w:rPr>
        <w:t xml:space="preserve"> </w:t>
      </w:r>
      <w:r>
        <w:t>построения</w:t>
      </w:r>
      <w:r>
        <w:rPr>
          <w:spacing w:val="-8"/>
        </w:rPr>
        <w:t xml:space="preserve"> </w:t>
      </w:r>
      <w:r>
        <w:t>предметно-пространственной</w:t>
      </w:r>
      <w:r>
        <w:rPr>
          <w:spacing w:val="-4"/>
        </w:rPr>
        <w:t xml:space="preserve"> </w:t>
      </w:r>
      <w:r>
        <w:t>среды</w:t>
      </w:r>
      <w:r>
        <w:rPr>
          <w:spacing w:val="-7"/>
        </w:rPr>
        <w:t xml:space="preserve"> </w:t>
      </w:r>
      <w:r>
        <w:t>жизни</w:t>
      </w:r>
      <w:r>
        <w:rPr>
          <w:spacing w:val="-7"/>
        </w:rPr>
        <w:t xml:space="preserve"> </w:t>
      </w:r>
      <w:r>
        <w:rPr>
          <w:spacing w:val="-2"/>
        </w:rPr>
        <w:t>людей;</w:t>
      </w:r>
    </w:p>
    <w:p w:rsidR="002F49BA" w:rsidRDefault="00263745">
      <w:pPr>
        <w:pStyle w:val="a3"/>
        <w:spacing w:line="271" w:lineRule="exact"/>
        <w:ind w:left="1578"/>
        <w:jc w:val="left"/>
      </w:pPr>
      <w:r>
        <w:t>объяснять</w:t>
      </w:r>
      <w:r>
        <w:rPr>
          <w:spacing w:val="-5"/>
        </w:rPr>
        <w:t xml:space="preserve"> </w:t>
      </w:r>
      <w:r>
        <w:t>роль</w:t>
      </w:r>
      <w:r>
        <w:rPr>
          <w:spacing w:val="-1"/>
        </w:rPr>
        <w:t xml:space="preserve"> </w:t>
      </w:r>
      <w:r>
        <w:t>архитектуры и</w:t>
      </w:r>
      <w:r>
        <w:rPr>
          <w:spacing w:val="-1"/>
        </w:rPr>
        <w:t xml:space="preserve"> </w:t>
      </w:r>
      <w:r>
        <w:t>дизайна</w:t>
      </w:r>
      <w:r>
        <w:rPr>
          <w:spacing w:val="-7"/>
        </w:rPr>
        <w:t xml:space="preserve"> </w:t>
      </w:r>
      <w:r>
        <w:t>в</w:t>
      </w:r>
      <w:r>
        <w:rPr>
          <w:spacing w:val="-4"/>
        </w:rPr>
        <w:t xml:space="preserve"> </w:t>
      </w:r>
      <w:r>
        <w:rPr>
          <w:spacing w:val="-2"/>
        </w:rPr>
        <w:t>построении</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jc w:val="left"/>
      </w:pPr>
      <w:r>
        <w:lastRenderedPageBreak/>
        <w:t>предметно-пространственной</w:t>
      </w:r>
      <w:r>
        <w:rPr>
          <w:spacing w:val="-10"/>
        </w:rPr>
        <w:t xml:space="preserve"> </w:t>
      </w:r>
      <w:r>
        <w:t>среды</w:t>
      </w:r>
      <w:r>
        <w:rPr>
          <w:spacing w:val="-12"/>
        </w:rPr>
        <w:t xml:space="preserve"> </w:t>
      </w:r>
      <w:r>
        <w:t>жизнедеятельности</w:t>
      </w:r>
      <w:r>
        <w:rPr>
          <w:spacing w:val="-7"/>
        </w:rPr>
        <w:t xml:space="preserve"> </w:t>
      </w:r>
      <w:r>
        <w:rPr>
          <w:spacing w:val="-2"/>
        </w:rPr>
        <w:t>человека;</w:t>
      </w:r>
    </w:p>
    <w:p w:rsidR="002F49BA" w:rsidRDefault="00263745">
      <w:pPr>
        <w:pStyle w:val="a3"/>
        <w:ind w:left="0" w:firstLine="758"/>
        <w:jc w:val="left"/>
      </w:pPr>
      <w:r>
        <w:t>рассуждать о влиянии предметно-пространственной среды на чувства, установки и поведение человека;</w:t>
      </w:r>
    </w:p>
    <w:p w:rsidR="002F49BA" w:rsidRDefault="00263745">
      <w:pPr>
        <w:pStyle w:val="a3"/>
        <w:ind w:left="0" w:right="840" w:firstLine="758"/>
        <w:jc w:val="left"/>
      </w:pPr>
      <w:r>
        <w:t>рассуждать о том, как предметно-пространственная среда</w:t>
      </w:r>
      <w:r>
        <w:rPr>
          <w:spacing w:val="-1"/>
        </w:rPr>
        <w:t xml:space="preserve"> </w:t>
      </w:r>
      <w:r>
        <w:t>организует деятельность человека и представления о самом себе;</w:t>
      </w:r>
    </w:p>
    <w:p w:rsidR="002F49BA" w:rsidRDefault="00263745">
      <w:pPr>
        <w:pStyle w:val="a3"/>
        <w:tabs>
          <w:tab w:val="left" w:pos="2902"/>
          <w:tab w:val="left" w:pos="4116"/>
          <w:tab w:val="left" w:pos="5574"/>
          <w:tab w:val="left" w:pos="7132"/>
          <w:tab w:val="left" w:pos="8404"/>
          <w:tab w:val="left" w:pos="10053"/>
        </w:tabs>
        <w:ind w:left="0" w:right="854" w:firstLine="758"/>
        <w:jc w:val="left"/>
      </w:pPr>
      <w:r>
        <w:rPr>
          <w:spacing w:val="-2"/>
        </w:rPr>
        <w:t>объяснять</w:t>
      </w:r>
      <w:r>
        <w:tab/>
      </w:r>
      <w:r>
        <w:rPr>
          <w:spacing w:val="-2"/>
        </w:rPr>
        <w:t>ценность</w:t>
      </w:r>
      <w:r>
        <w:tab/>
      </w:r>
      <w:r>
        <w:rPr>
          <w:spacing w:val="-2"/>
        </w:rPr>
        <w:t>сохранения</w:t>
      </w:r>
      <w:r>
        <w:tab/>
      </w:r>
      <w:r>
        <w:rPr>
          <w:spacing w:val="-2"/>
        </w:rPr>
        <w:t>культурного</w:t>
      </w:r>
      <w:r>
        <w:tab/>
      </w:r>
      <w:r>
        <w:rPr>
          <w:spacing w:val="-2"/>
        </w:rPr>
        <w:t>наследия,</w:t>
      </w:r>
      <w:r>
        <w:tab/>
      </w:r>
      <w:r>
        <w:rPr>
          <w:spacing w:val="-2"/>
        </w:rPr>
        <w:t>выраженного</w:t>
      </w:r>
      <w:r>
        <w:tab/>
      </w:r>
      <w:r>
        <w:rPr>
          <w:spacing w:val="-10"/>
        </w:rPr>
        <w:t xml:space="preserve">в </w:t>
      </w:r>
      <w:r>
        <w:t>архитектуре, предметах труда и быта разных эпох.</w:t>
      </w:r>
    </w:p>
    <w:p w:rsidR="002F49BA" w:rsidRDefault="00263745">
      <w:pPr>
        <w:pStyle w:val="a3"/>
        <w:spacing w:line="271" w:lineRule="exact"/>
        <w:ind w:left="1578"/>
        <w:jc w:val="left"/>
      </w:pPr>
      <w:r>
        <w:t>Графический</w:t>
      </w:r>
      <w:r>
        <w:rPr>
          <w:spacing w:val="-5"/>
        </w:rPr>
        <w:t xml:space="preserve"> </w:t>
      </w:r>
      <w:r>
        <w:rPr>
          <w:spacing w:val="-2"/>
        </w:rPr>
        <w:t>дизайн:</w:t>
      </w:r>
    </w:p>
    <w:p w:rsidR="002F49BA" w:rsidRDefault="00263745">
      <w:pPr>
        <w:pStyle w:val="a3"/>
        <w:ind w:left="0" w:right="858" w:firstLine="758"/>
      </w:pPr>
      <w:r>
        <w:t>объяснять понятие формальной композиции и её значение как основы языка конструктивных искусств;</w:t>
      </w:r>
    </w:p>
    <w:p w:rsidR="002F49BA" w:rsidRDefault="00263745">
      <w:pPr>
        <w:pStyle w:val="a3"/>
        <w:ind w:left="0" w:right="851" w:firstLine="758"/>
      </w:pPr>
      <w:r>
        <w:t>объяснять основные средства - требования к композиции; уметь перечислять и объяснять основные типы формальной композиции; составлять различные формальные композиции на плоскости в зависимости от поставленных задач;</w:t>
      </w:r>
    </w:p>
    <w:p w:rsidR="002F49BA" w:rsidRDefault="00263745">
      <w:pPr>
        <w:pStyle w:val="a3"/>
        <w:ind w:left="0" w:right="849" w:firstLine="758"/>
      </w:pPr>
      <w:r>
        <w:t xml:space="preserve">выделять при творческом построении композиции листа композиционную </w:t>
      </w:r>
      <w:r>
        <w:rPr>
          <w:spacing w:val="-2"/>
        </w:rPr>
        <w:t>доминанту;</w:t>
      </w:r>
    </w:p>
    <w:p w:rsidR="002F49BA" w:rsidRDefault="00263745">
      <w:pPr>
        <w:pStyle w:val="a3"/>
        <w:ind w:left="1578" w:right="851"/>
      </w:pPr>
      <w:r>
        <w:t>составлять формальные композиции на выражение в них движения и статики; осваивать навыки вариативности в ритмической организации листа; объяснять</w:t>
      </w:r>
      <w:r>
        <w:rPr>
          <w:spacing w:val="40"/>
        </w:rPr>
        <w:t xml:space="preserve"> </w:t>
      </w:r>
      <w:r>
        <w:t>роль цвета в конструктивных искусствах;</w:t>
      </w:r>
    </w:p>
    <w:p w:rsidR="002F49BA" w:rsidRDefault="00263745">
      <w:pPr>
        <w:pStyle w:val="a3"/>
        <w:ind w:left="0" w:right="849" w:firstLine="758"/>
      </w:pPr>
      <w:r>
        <w:t xml:space="preserve">различать технологию использования цвета в живописи и в конструктивных </w:t>
      </w:r>
      <w:r>
        <w:rPr>
          <w:spacing w:val="-2"/>
        </w:rPr>
        <w:t>искусствах;</w:t>
      </w:r>
    </w:p>
    <w:p w:rsidR="002F49BA" w:rsidRDefault="00263745">
      <w:pPr>
        <w:pStyle w:val="a3"/>
        <w:spacing w:line="275" w:lineRule="exact"/>
        <w:ind w:left="1578"/>
      </w:pPr>
      <w:r>
        <w:t>объяснять</w:t>
      </w:r>
      <w:r>
        <w:rPr>
          <w:spacing w:val="-7"/>
        </w:rPr>
        <w:t xml:space="preserve"> </w:t>
      </w:r>
      <w:r>
        <w:t>выражение</w:t>
      </w:r>
      <w:r>
        <w:rPr>
          <w:spacing w:val="-4"/>
        </w:rPr>
        <w:t xml:space="preserve"> </w:t>
      </w:r>
      <w:r>
        <w:t>«цветовой</w:t>
      </w:r>
      <w:r>
        <w:rPr>
          <w:spacing w:val="-7"/>
        </w:rPr>
        <w:t xml:space="preserve"> </w:t>
      </w:r>
      <w:r>
        <w:rPr>
          <w:spacing w:val="-2"/>
        </w:rPr>
        <w:t>образ»;</w:t>
      </w:r>
    </w:p>
    <w:p w:rsidR="002F49BA" w:rsidRDefault="00263745">
      <w:pPr>
        <w:pStyle w:val="a3"/>
        <w:ind w:left="0" w:right="861" w:firstLine="758"/>
      </w:pPr>
      <w:r>
        <w:t>применять цвет в графических композициях как акцент или доминанту, объединённые одним стилем;</w:t>
      </w:r>
    </w:p>
    <w:p w:rsidR="002F49BA" w:rsidRDefault="00263745">
      <w:pPr>
        <w:pStyle w:val="a3"/>
        <w:ind w:left="0" w:right="854" w:firstLine="758"/>
      </w:pPr>
      <w:r>
        <w:t>определять шрифт как графический рисунок начертания букв, объединённых общим стилем, отвечающий законам художественной композиции;</w:t>
      </w:r>
    </w:p>
    <w:p w:rsidR="002F49BA" w:rsidRDefault="00263745">
      <w:pPr>
        <w:pStyle w:val="a3"/>
        <w:ind w:left="0" w:right="856" w:firstLine="758"/>
      </w:pPr>
      <w: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2F49BA" w:rsidRDefault="00263745">
      <w:pPr>
        <w:pStyle w:val="a3"/>
        <w:ind w:left="0" w:right="854" w:firstLine="758"/>
      </w:pPr>
      <w:r>
        <w:t>применять печатное слово, типографскую строку в качестве элементов графической композиции;</w:t>
      </w:r>
    </w:p>
    <w:p w:rsidR="002F49BA" w:rsidRDefault="00263745">
      <w:pPr>
        <w:pStyle w:val="a3"/>
        <w:ind w:left="0" w:right="851" w:firstLine="758"/>
      </w:pPr>
      <w: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2F49BA" w:rsidRDefault="00263745">
      <w:pPr>
        <w:pStyle w:val="a3"/>
        <w:ind w:left="0" w:right="854" w:firstLine="758"/>
      </w:pPr>
      <w:r>
        <w:t>иметь творческий опыт построения композиции плаката, поздравительной открытки или рекламы на основе соединения текста и изображения;</w:t>
      </w:r>
    </w:p>
    <w:p w:rsidR="002F49BA" w:rsidRDefault="00263745">
      <w:pPr>
        <w:pStyle w:val="a3"/>
        <w:ind w:left="0" w:right="856" w:firstLine="758"/>
      </w:pPr>
      <w:r>
        <w:t>иметь представление об искусстве конструирования книги, дизайне журнала,</w:t>
      </w:r>
      <w:r>
        <w:rPr>
          <w:spacing w:val="40"/>
        </w:rPr>
        <w:t xml:space="preserve"> </w:t>
      </w:r>
      <w:r>
        <w:t>иметь практический творческий опыт образного построения книжного и журнального разворотов в качестве графических композиций.</w:t>
      </w:r>
    </w:p>
    <w:p w:rsidR="002F49BA" w:rsidRDefault="00263745">
      <w:pPr>
        <w:pStyle w:val="a3"/>
        <w:ind w:left="0" w:right="851" w:firstLine="758"/>
      </w:pPr>
      <w:r>
        <w:t>Социальное значение дизайна и архитектуры как среды жизни человека: иметь опыт построения объёмно-пространственной композиции как макета архитектурного пространства в реальной жизни;</w:t>
      </w:r>
    </w:p>
    <w:p w:rsidR="002F49BA" w:rsidRDefault="00263745">
      <w:pPr>
        <w:pStyle w:val="a3"/>
        <w:ind w:left="0" w:right="852" w:firstLine="758"/>
      </w:pPr>
      <w:r>
        <w:t xml:space="preserve">выполнять построение макета пространственно-объёмной композиции по его </w:t>
      </w:r>
      <w:r>
        <w:rPr>
          <w:spacing w:val="-2"/>
        </w:rPr>
        <w:t>чертежу;</w:t>
      </w:r>
    </w:p>
    <w:p w:rsidR="002F49BA" w:rsidRDefault="00263745">
      <w:pPr>
        <w:pStyle w:val="a3"/>
        <w:ind w:left="0" w:right="853" w:firstLine="758"/>
      </w:pPr>
      <w:r>
        <w:t>выявлять структуру</w:t>
      </w:r>
      <w:r>
        <w:rPr>
          <w:spacing w:val="-1"/>
        </w:rPr>
        <w:t xml:space="preserve"> </w:t>
      </w:r>
      <w:r>
        <w:t>различных</w:t>
      </w:r>
      <w:r>
        <w:rPr>
          <w:spacing w:val="-1"/>
        </w:rPr>
        <w:t xml:space="preserve"> </w:t>
      </w:r>
      <w:r>
        <w:t>типов зданий и</w:t>
      </w:r>
      <w:r>
        <w:rPr>
          <w:spacing w:val="-5"/>
        </w:rPr>
        <w:t xml:space="preserve"> </w:t>
      </w:r>
      <w:r>
        <w:t>характеризовать влияние</w:t>
      </w:r>
      <w:r>
        <w:rPr>
          <w:spacing w:val="-2"/>
        </w:rPr>
        <w:t xml:space="preserve"> </w:t>
      </w:r>
      <w:r>
        <w:t>объёмов и их сочетаний на образный характер постройки и её влияние на организацию жизнедеятельности людей;</w:t>
      </w:r>
    </w:p>
    <w:p w:rsidR="002F49BA" w:rsidRDefault="00263745">
      <w:pPr>
        <w:pStyle w:val="a3"/>
        <w:ind w:left="0" w:right="856" w:firstLine="758"/>
      </w:pPr>
      <w:r>
        <w:t>знать о роли строительного материала в эволюции архитектурных конструкций и изменении облика архитектурных сооружений;</w:t>
      </w:r>
    </w:p>
    <w:p w:rsidR="002F49BA" w:rsidRDefault="00263745">
      <w:pPr>
        <w:pStyle w:val="a3"/>
        <w:ind w:left="0" w:right="851" w:firstLine="758"/>
      </w:pPr>
      <w: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2F49BA" w:rsidRDefault="00263745">
      <w:pPr>
        <w:pStyle w:val="a3"/>
        <w:ind w:left="0" w:right="845" w:firstLine="758"/>
      </w:pPr>
      <w: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left="0" w:right="840" w:firstLine="758"/>
      </w:pPr>
      <w:r>
        <w:lastRenderedPageBreak/>
        <w:t>характеризовать архитектурные и градостроительные изменения в культуре новейшего времени, современный уровень развития технологий</w:t>
      </w:r>
      <w:r>
        <w:rPr>
          <w:spacing w:val="-2"/>
        </w:rPr>
        <w:t xml:space="preserve"> </w:t>
      </w:r>
      <w:r>
        <w:t>и материалов, рассуждать о социокультурных противоречиях в организации современной городской среды и</w:t>
      </w:r>
      <w:r>
        <w:rPr>
          <w:spacing w:val="40"/>
        </w:rPr>
        <w:t xml:space="preserve"> </w:t>
      </w:r>
      <w:r>
        <w:t>поисках путей их преодоления;</w:t>
      </w:r>
    </w:p>
    <w:p w:rsidR="002F49BA" w:rsidRDefault="00263745">
      <w:pPr>
        <w:pStyle w:val="a3"/>
        <w:ind w:left="0" w:right="840" w:firstLine="758"/>
        <w:jc w:val="left"/>
      </w:pPr>
      <w:r>
        <w:t>знать</w:t>
      </w:r>
      <w:r>
        <w:rPr>
          <w:spacing w:val="80"/>
        </w:rPr>
        <w:t xml:space="preserve"> </w:t>
      </w:r>
      <w:r>
        <w:t>о</w:t>
      </w:r>
      <w:r>
        <w:rPr>
          <w:spacing w:val="80"/>
        </w:rPr>
        <w:t xml:space="preserve"> </w:t>
      </w:r>
      <w:r>
        <w:t>значении</w:t>
      </w:r>
      <w:r>
        <w:rPr>
          <w:spacing w:val="80"/>
        </w:rPr>
        <w:t xml:space="preserve"> </w:t>
      </w:r>
      <w:r>
        <w:t>сохранения</w:t>
      </w:r>
      <w:r>
        <w:rPr>
          <w:spacing w:val="80"/>
        </w:rPr>
        <w:t xml:space="preserve"> </w:t>
      </w:r>
      <w:r>
        <w:t>исторического</w:t>
      </w:r>
      <w:r>
        <w:rPr>
          <w:spacing w:val="80"/>
        </w:rPr>
        <w:t xml:space="preserve"> </w:t>
      </w:r>
      <w:r>
        <w:t>облика</w:t>
      </w:r>
      <w:r>
        <w:rPr>
          <w:spacing w:val="80"/>
        </w:rPr>
        <w:t xml:space="preserve"> </w:t>
      </w:r>
      <w:r>
        <w:t>города</w:t>
      </w:r>
      <w:r>
        <w:rPr>
          <w:spacing w:val="80"/>
        </w:rPr>
        <w:t xml:space="preserve"> </w:t>
      </w:r>
      <w:r>
        <w:t>для</w:t>
      </w:r>
      <w:r>
        <w:rPr>
          <w:spacing w:val="80"/>
        </w:rPr>
        <w:t xml:space="preserve"> </w:t>
      </w:r>
      <w:r>
        <w:t>современной жизни, сохранения архитектурного наследия как важнейшего фактора исторической памяти и понимания своей идентичности;</w:t>
      </w:r>
    </w:p>
    <w:p w:rsidR="002F49BA" w:rsidRDefault="00263745">
      <w:pPr>
        <w:pStyle w:val="a3"/>
        <w:ind w:left="0" w:right="840" w:firstLine="758"/>
        <w:jc w:val="left"/>
      </w:pPr>
      <w:r>
        <w:t>определять</w:t>
      </w:r>
      <w:r>
        <w:rPr>
          <w:spacing w:val="40"/>
        </w:rPr>
        <w:t xml:space="preserve"> </w:t>
      </w:r>
      <w:r>
        <w:t>понятие</w:t>
      </w:r>
      <w:r>
        <w:rPr>
          <w:spacing w:val="40"/>
        </w:rPr>
        <w:t xml:space="preserve"> </w:t>
      </w:r>
      <w:r>
        <w:t>«городская</w:t>
      </w:r>
      <w:r>
        <w:rPr>
          <w:spacing w:val="40"/>
        </w:rPr>
        <w:t xml:space="preserve"> </w:t>
      </w:r>
      <w:r>
        <w:t>среда»;</w:t>
      </w:r>
      <w:r>
        <w:rPr>
          <w:spacing w:val="40"/>
        </w:rPr>
        <w:t xml:space="preserve"> </w:t>
      </w:r>
      <w:r>
        <w:t>рассматривать</w:t>
      </w:r>
      <w:r>
        <w:rPr>
          <w:spacing w:val="40"/>
        </w:rPr>
        <w:t xml:space="preserve"> </w:t>
      </w:r>
      <w:r>
        <w:t>и</w:t>
      </w:r>
      <w:r>
        <w:rPr>
          <w:spacing w:val="40"/>
        </w:rPr>
        <w:t xml:space="preserve"> </w:t>
      </w:r>
      <w:r>
        <w:t>объяснять</w:t>
      </w:r>
      <w:r>
        <w:rPr>
          <w:spacing w:val="40"/>
        </w:rPr>
        <w:t xml:space="preserve"> </w:t>
      </w:r>
      <w:r>
        <w:t>планировку города как способ организации образа жизни людей;</w:t>
      </w:r>
    </w:p>
    <w:p w:rsidR="002F49BA" w:rsidRDefault="00263745">
      <w:pPr>
        <w:pStyle w:val="a3"/>
        <w:ind w:left="0" w:firstLine="758"/>
        <w:jc w:val="left"/>
      </w:pPr>
      <w:r>
        <w:t>знать</w:t>
      </w:r>
      <w:r>
        <w:rPr>
          <w:spacing w:val="40"/>
        </w:rPr>
        <w:t xml:space="preserve"> </w:t>
      </w:r>
      <w:r>
        <w:t>различные</w:t>
      </w:r>
      <w:r>
        <w:rPr>
          <w:spacing w:val="40"/>
        </w:rPr>
        <w:t xml:space="preserve"> </w:t>
      </w:r>
      <w:r>
        <w:t>виды</w:t>
      </w:r>
      <w:r>
        <w:rPr>
          <w:spacing w:val="40"/>
        </w:rPr>
        <w:t xml:space="preserve"> </w:t>
      </w:r>
      <w:r>
        <w:t>планировки</w:t>
      </w:r>
      <w:r>
        <w:rPr>
          <w:spacing w:val="40"/>
        </w:rPr>
        <w:t xml:space="preserve"> </w:t>
      </w:r>
      <w:r>
        <w:t>города,</w:t>
      </w:r>
      <w:r>
        <w:rPr>
          <w:spacing w:val="40"/>
        </w:rPr>
        <w:t xml:space="preserve"> </w:t>
      </w:r>
      <w:r>
        <w:t>иметь</w:t>
      </w:r>
      <w:r>
        <w:rPr>
          <w:spacing w:val="40"/>
        </w:rPr>
        <w:t xml:space="preserve"> </w:t>
      </w:r>
      <w:r>
        <w:t>опыт</w:t>
      </w:r>
      <w:r>
        <w:rPr>
          <w:spacing w:val="40"/>
        </w:rPr>
        <w:t xml:space="preserve"> </w:t>
      </w:r>
      <w:r>
        <w:t>разработки</w:t>
      </w:r>
      <w:r>
        <w:rPr>
          <w:spacing w:val="40"/>
        </w:rPr>
        <w:t xml:space="preserve"> </w:t>
      </w:r>
      <w:r>
        <w:t>построения городского пространства в виде макетной или графической схемы;</w:t>
      </w:r>
    </w:p>
    <w:p w:rsidR="002F49BA" w:rsidRDefault="00263745">
      <w:pPr>
        <w:pStyle w:val="a3"/>
        <w:ind w:left="0" w:right="840" w:firstLine="758"/>
      </w:pPr>
      <w:r>
        <w:t>характеризовать эстетическое и экологическое взаимное сосуществование</w:t>
      </w:r>
      <w:r>
        <w:rPr>
          <w:spacing w:val="80"/>
        </w:rPr>
        <w:t xml:space="preserve"> </w:t>
      </w:r>
      <w:r>
        <w:t>природы и архитектуры, иметь представление о традициях ландшафтно-парковой архитектуры и школах ландшафтного дизайна;</w:t>
      </w:r>
    </w:p>
    <w:p w:rsidR="002F49BA" w:rsidRDefault="00263745">
      <w:pPr>
        <w:pStyle w:val="a3"/>
        <w:ind w:left="0" w:right="852" w:firstLine="758"/>
      </w:pPr>
      <w: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2F49BA" w:rsidRDefault="00263745">
      <w:pPr>
        <w:pStyle w:val="a3"/>
        <w:ind w:left="0" w:right="856" w:firstLine="758"/>
      </w:pPr>
      <w: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rsidR="002F49BA" w:rsidRDefault="00263745">
      <w:pPr>
        <w:pStyle w:val="a3"/>
        <w:ind w:left="0" w:right="851" w:firstLine="758"/>
      </w:pPr>
      <w: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2F49BA" w:rsidRDefault="00263745">
      <w:pPr>
        <w:pStyle w:val="a3"/>
        <w:ind w:left="0" w:right="857" w:firstLine="758"/>
      </w:pPr>
      <w:r>
        <w:t>иметь опыт творческого проектирования интерьерного пространства для конкретных задач жизнедеятельности человека;</w:t>
      </w:r>
    </w:p>
    <w:p w:rsidR="002F49BA" w:rsidRDefault="00263745">
      <w:pPr>
        <w:pStyle w:val="a3"/>
        <w:ind w:left="0" w:right="850" w:firstLine="758"/>
      </w:pPr>
      <w:r>
        <w:t>объяснять, как в одежде проявляются характер человека, его ценностные позиции</w:t>
      </w:r>
      <w:r>
        <w:rPr>
          <w:spacing w:val="40"/>
        </w:rPr>
        <w:t xml:space="preserve"> </w:t>
      </w:r>
      <w:r>
        <w:t>и конкретные намерения действий, объяснять, что такое стиль в одежде;</w:t>
      </w:r>
    </w:p>
    <w:p w:rsidR="002F49BA" w:rsidRDefault="00263745">
      <w:pPr>
        <w:pStyle w:val="a3"/>
        <w:spacing w:before="5"/>
        <w:ind w:left="0" w:right="846" w:firstLine="758"/>
      </w:pPr>
      <w:r>
        <w:t>иметь представление об истории костюма в истории разных эпох, характеризовать понятие моды в одежде;</w:t>
      </w:r>
    </w:p>
    <w:p w:rsidR="002F49BA" w:rsidRDefault="00263745">
      <w:pPr>
        <w:pStyle w:val="a3"/>
        <w:spacing w:before="3"/>
        <w:ind w:left="0" w:right="853" w:firstLine="758"/>
      </w:pPr>
      <w:r>
        <w:t>объяснять, как</w:t>
      </w:r>
      <w:r>
        <w:rPr>
          <w:spacing w:val="-6"/>
        </w:rPr>
        <w:t xml:space="preserve"> </w:t>
      </w:r>
      <w:r>
        <w:t>в</w:t>
      </w:r>
      <w:r>
        <w:rPr>
          <w:spacing w:val="-3"/>
        </w:rPr>
        <w:t xml:space="preserve"> </w:t>
      </w:r>
      <w:r>
        <w:t>одежде проявляются социальный статус человека, его ценностные ориентации, мировоззренческие идеалы и характер деятельности;</w:t>
      </w:r>
    </w:p>
    <w:p w:rsidR="002F49BA" w:rsidRDefault="00263745">
      <w:pPr>
        <w:pStyle w:val="a3"/>
        <w:spacing w:before="3"/>
        <w:ind w:left="0" w:right="857" w:firstLine="758"/>
      </w:pPr>
      <w:r>
        <w:t>иметь представление</w:t>
      </w:r>
      <w:r>
        <w:rPr>
          <w:spacing w:val="-3"/>
        </w:rPr>
        <w:t xml:space="preserve"> </w:t>
      </w:r>
      <w:r>
        <w:t>о конструкции костюма и применении законов композиции в проектировании одежды, ансамбле в костюме;</w:t>
      </w:r>
    </w:p>
    <w:p w:rsidR="002F49BA" w:rsidRDefault="00263745">
      <w:pPr>
        <w:pStyle w:val="a3"/>
        <w:spacing w:before="3"/>
        <w:ind w:left="0" w:right="853" w:firstLine="758"/>
      </w:pPr>
      <w:r>
        <w:t>уметь рассуждать о характерных особенностях современной моды, сравнивать функциональные</w:t>
      </w:r>
      <w:r>
        <w:rPr>
          <w:spacing w:val="-8"/>
        </w:rPr>
        <w:t xml:space="preserve"> </w:t>
      </w:r>
      <w:r>
        <w:t>особенности современной</w:t>
      </w:r>
      <w:r>
        <w:rPr>
          <w:spacing w:val="-6"/>
        </w:rPr>
        <w:t xml:space="preserve"> </w:t>
      </w:r>
      <w:r>
        <w:t>одежды с</w:t>
      </w:r>
      <w:r>
        <w:rPr>
          <w:spacing w:val="-3"/>
        </w:rPr>
        <w:t xml:space="preserve"> </w:t>
      </w:r>
      <w:r>
        <w:t>традиционными</w:t>
      </w:r>
      <w:r>
        <w:rPr>
          <w:spacing w:val="-1"/>
        </w:rPr>
        <w:t xml:space="preserve"> </w:t>
      </w:r>
      <w:r>
        <w:t>функциями одежды прошлых эпох;</w:t>
      </w:r>
    </w:p>
    <w:p w:rsidR="002F49BA" w:rsidRDefault="00263745">
      <w:pPr>
        <w:pStyle w:val="a3"/>
        <w:ind w:left="0" w:right="847" w:firstLine="758"/>
      </w:pPr>
      <w:r>
        <w:t>иметь опыт выполнения практических творческих эскизов по теме «Дизайн современной одежды», создания эскизов молодёжной одежды для разных</w:t>
      </w:r>
    </w:p>
    <w:p w:rsidR="002F49BA" w:rsidRDefault="00263745">
      <w:pPr>
        <w:pStyle w:val="a3"/>
        <w:spacing w:line="271" w:lineRule="exact"/>
      </w:pPr>
      <w:r>
        <w:t>жизненных</w:t>
      </w:r>
      <w:r>
        <w:rPr>
          <w:spacing w:val="-10"/>
        </w:rPr>
        <w:t xml:space="preserve"> </w:t>
      </w:r>
      <w:r>
        <w:t>задач</w:t>
      </w:r>
      <w:r>
        <w:rPr>
          <w:spacing w:val="-5"/>
        </w:rPr>
        <w:t xml:space="preserve"> </w:t>
      </w:r>
      <w:r>
        <w:t>(спортивной,</w:t>
      </w:r>
      <w:r>
        <w:rPr>
          <w:spacing w:val="-6"/>
        </w:rPr>
        <w:t xml:space="preserve"> </w:t>
      </w:r>
      <w:r>
        <w:t>праздничной,</w:t>
      </w:r>
      <w:r>
        <w:rPr>
          <w:spacing w:val="-6"/>
        </w:rPr>
        <w:t xml:space="preserve"> </w:t>
      </w:r>
      <w:r>
        <w:t>повседневной</w:t>
      </w:r>
      <w:r>
        <w:rPr>
          <w:spacing w:val="-2"/>
        </w:rPr>
        <w:t xml:space="preserve"> </w:t>
      </w:r>
      <w:r>
        <w:t>и</w:t>
      </w:r>
      <w:r>
        <w:rPr>
          <w:spacing w:val="-7"/>
        </w:rPr>
        <w:t xml:space="preserve"> </w:t>
      </w:r>
      <w:r>
        <w:rPr>
          <w:spacing w:val="-2"/>
        </w:rPr>
        <w:t>других);</w:t>
      </w:r>
    </w:p>
    <w:p w:rsidR="002F49BA" w:rsidRDefault="00263745">
      <w:pPr>
        <w:pStyle w:val="a3"/>
        <w:spacing w:before="1"/>
        <w:ind w:left="0" w:right="851" w:firstLine="758"/>
      </w:pPr>
      <w: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w:t>
      </w:r>
      <w:r>
        <w:rPr>
          <w:spacing w:val="-1"/>
        </w:rPr>
        <w:t xml:space="preserve"> </w:t>
      </w:r>
      <w:r>
        <w:t>эскизов для макияжа театральных</w:t>
      </w:r>
      <w:r>
        <w:rPr>
          <w:spacing w:val="-6"/>
        </w:rPr>
        <w:t xml:space="preserve"> </w:t>
      </w:r>
      <w:r>
        <w:t>образов</w:t>
      </w:r>
      <w:r>
        <w:rPr>
          <w:spacing w:val="-4"/>
        </w:rPr>
        <w:t xml:space="preserve"> </w:t>
      </w:r>
      <w:r>
        <w:t>и опыт</w:t>
      </w:r>
      <w:r>
        <w:rPr>
          <w:spacing w:val="-1"/>
        </w:rPr>
        <w:t xml:space="preserve"> </w:t>
      </w:r>
      <w:r>
        <w:t>бытового макияжа,</w:t>
      </w:r>
      <w:r>
        <w:rPr>
          <w:spacing w:val="-4"/>
        </w:rPr>
        <w:t xml:space="preserve"> </w:t>
      </w:r>
      <w:r>
        <w:t>определять эстетические и этические границы применения макияжа и стилистики причёски в повседневном быту.</w:t>
      </w:r>
    </w:p>
    <w:p w:rsidR="002F49BA" w:rsidRDefault="00263745">
      <w:pPr>
        <w:pStyle w:val="a3"/>
        <w:ind w:right="840"/>
        <w:jc w:val="left"/>
      </w:pPr>
      <w:r>
        <w:t>По</w:t>
      </w:r>
      <w:r>
        <w:rPr>
          <w:spacing w:val="80"/>
        </w:rPr>
        <w:t xml:space="preserve"> </w:t>
      </w:r>
      <w:r>
        <w:t>результатам</w:t>
      </w:r>
      <w:r>
        <w:rPr>
          <w:spacing w:val="80"/>
        </w:rPr>
        <w:t xml:space="preserve"> </w:t>
      </w:r>
      <w:r>
        <w:t>реализации</w:t>
      </w:r>
      <w:r>
        <w:rPr>
          <w:spacing w:val="80"/>
        </w:rPr>
        <w:t xml:space="preserve"> </w:t>
      </w:r>
      <w:r>
        <w:t>вариативного</w:t>
      </w:r>
      <w:r>
        <w:rPr>
          <w:spacing w:val="80"/>
        </w:rPr>
        <w:t xml:space="preserve"> </w:t>
      </w:r>
      <w:r>
        <w:t>модуля</w:t>
      </w:r>
      <w:r>
        <w:rPr>
          <w:spacing w:val="80"/>
        </w:rPr>
        <w:t xml:space="preserve"> </w:t>
      </w:r>
      <w:r>
        <w:t>обучающийся</w:t>
      </w:r>
      <w:r>
        <w:rPr>
          <w:spacing w:val="80"/>
        </w:rPr>
        <w:t xml:space="preserve"> </w:t>
      </w:r>
      <w:r>
        <w:t>получит</w:t>
      </w:r>
      <w:r>
        <w:rPr>
          <w:spacing w:val="80"/>
        </w:rPr>
        <w:t xml:space="preserve"> </w:t>
      </w:r>
      <w:r>
        <w:t>следующие предметные результаты по отдельным темам программы по изобразительному искусству. По</w:t>
      </w:r>
      <w:r>
        <w:rPr>
          <w:spacing w:val="80"/>
        </w:rPr>
        <w:t xml:space="preserve"> </w:t>
      </w:r>
      <w:r>
        <w:t>результатам</w:t>
      </w:r>
      <w:r>
        <w:rPr>
          <w:spacing w:val="80"/>
        </w:rPr>
        <w:t xml:space="preserve"> </w:t>
      </w:r>
      <w:r>
        <w:t>реализации</w:t>
      </w:r>
      <w:r>
        <w:rPr>
          <w:spacing w:val="80"/>
        </w:rPr>
        <w:t xml:space="preserve"> </w:t>
      </w:r>
      <w:r>
        <w:t>вариативного</w:t>
      </w:r>
      <w:r>
        <w:rPr>
          <w:spacing w:val="80"/>
        </w:rPr>
        <w:t xml:space="preserve"> </w:t>
      </w:r>
      <w:r>
        <w:t>модуля</w:t>
      </w:r>
      <w:r>
        <w:rPr>
          <w:spacing w:val="80"/>
        </w:rPr>
        <w:t xml:space="preserve"> </w:t>
      </w:r>
      <w:r>
        <w:t>обучающийся</w:t>
      </w:r>
      <w:r>
        <w:rPr>
          <w:spacing w:val="80"/>
        </w:rPr>
        <w:t xml:space="preserve"> </w:t>
      </w:r>
      <w:r>
        <w:t>получит</w:t>
      </w:r>
      <w:r>
        <w:rPr>
          <w:spacing w:val="80"/>
        </w:rPr>
        <w:t xml:space="preserve"> </w:t>
      </w:r>
      <w:r>
        <w:t>следующие предметные результаты по отдельным темам программы по изобразительному искусству.</w:t>
      </w:r>
    </w:p>
    <w:p w:rsidR="002F49BA" w:rsidRDefault="00263745">
      <w:pPr>
        <w:pStyle w:val="a3"/>
        <w:ind w:left="0" w:right="860" w:firstLine="758"/>
      </w:pPr>
      <w:r>
        <w:t>Модуль № 4 «Изображение в синтетических, экранных видах искусства и художественная фотография» (вариативный):</w:t>
      </w:r>
    </w:p>
    <w:p w:rsidR="002F49BA" w:rsidRDefault="00263745">
      <w:pPr>
        <w:pStyle w:val="a3"/>
        <w:ind w:left="0" w:right="849" w:firstLine="758"/>
      </w:pPr>
      <w: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2F49BA" w:rsidRDefault="00263745">
      <w:pPr>
        <w:pStyle w:val="a3"/>
        <w:ind w:left="1578" w:right="857"/>
      </w:pPr>
      <w:r>
        <w:t>понимать и характеризовать роль визуального образа в синтетических искусствах; иметь</w:t>
      </w:r>
      <w:r>
        <w:rPr>
          <w:spacing w:val="38"/>
        </w:rPr>
        <w:t xml:space="preserve"> </w:t>
      </w:r>
      <w:r>
        <w:t>представление</w:t>
      </w:r>
      <w:r>
        <w:rPr>
          <w:spacing w:val="31"/>
        </w:rPr>
        <w:t xml:space="preserve"> </w:t>
      </w:r>
      <w:r>
        <w:t>о</w:t>
      </w:r>
      <w:r>
        <w:rPr>
          <w:spacing w:val="37"/>
        </w:rPr>
        <w:t xml:space="preserve"> </w:t>
      </w:r>
      <w:r>
        <w:t>влиянии</w:t>
      </w:r>
      <w:r>
        <w:rPr>
          <w:spacing w:val="38"/>
        </w:rPr>
        <w:t xml:space="preserve"> </w:t>
      </w:r>
      <w:r>
        <w:t>развития</w:t>
      </w:r>
      <w:r>
        <w:rPr>
          <w:spacing w:val="37"/>
        </w:rPr>
        <w:t xml:space="preserve"> </w:t>
      </w:r>
      <w:r>
        <w:t>технологий</w:t>
      </w:r>
      <w:r>
        <w:rPr>
          <w:spacing w:val="33"/>
        </w:rPr>
        <w:t xml:space="preserve"> </w:t>
      </w:r>
      <w:r>
        <w:t>на</w:t>
      </w:r>
      <w:r>
        <w:rPr>
          <w:spacing w:val="36"/>
        </w:rPr>
        <w:t xml:space="preserve"> </w:t>
      </w:r>
      <w:r>
        <w:t>появление</w:t>
      </w:r>
      <w:r>
        <w:rPr>
          <w:spacing w:val="36"/>
        </w:rPr>
        <w:t xml:space="preserve"> </w:t>
      </w:r>
      <w:r>
        <w:t>новых</w:t>
      </w:r>
      <w:r>
        <w:rPr>
          <w:spacing w:val="32"/>
        </w:rPr>
        <w:t xml:space="preserve"> </w:t>
      </w:r>
      <w:r>
        <w:t>видов</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right="840"/>
        <w:jc w:val="left"/>
      </w:pPr>
      <w:r>
        <w:lastRenderedPageBreak/>
        <w:t>художественного</w:t>
      </w:r>
      <w:r>
        <w:rPr>
          <w:spacing w:val="80"/>
        </w:rPr>
        <w:t xml:space="preserve"> </w:t>
      </w:r>
      <w:r>
        <w:t>творчества</w:t>
      </w:r>
      <w:r>
        <w:rPr>
          <w:spacing w:val="80"/>
        </w:rPr>
        <w:t xml:space="preserve"> </w:t>
      </w:r>
      <w:r>
        <w:t>и</w:t>
      </w:r>
      <w:r>
        <w:rPr>
          <w:spacing w:val="80"/>
        </w:rPr>
        <w:t xml:space="preserve"> </w:t>
      </w:r>
      <w:r>
        <w:t>их</w:t>
      </w:r>
      <w:r>
        <w:rPr>
          <w:spacing w:val="80"/>
        </w:rPr>
        <w:t xml:space="preserve"> </w:t>
      </w:r>
      <w:r>
        <w:t>развитии</w:t>
      </w:r>
      <w:r>
        <w:rPr>
          <w:spacing w:val="80"/>
        </w:rPr>
        <w:t xml:space="preserve"> </w:t>
      </w:r>
      <w:r>
        <w:t>параллельно</w:t>
      </w:r>
      <w:r>
        <w:rPr>
          <w:spacing w:val="80"/>
        </w:rPr>
        <w:t xml:space="preserve"> </w:t>
      </w:r>
      <w:r>
        <w:t>с</w:t>
      </w:r>
      <w:r>
        <w:rPr>
          <w:spacing w:val="80"/>
        </w:rPr>
        <w:t xml:space="preserve"> </w:t>
      </w:r>
      <w:r>
        <w:t>традиционными</w:t>
      </w:r>
      <w:r>
        <w:rPr>
          <w:spacing w:val="80"/>
        </w:rPr>
        <w:t xml:space="preserve"> </w:t>
      </w:r>
      <w:r>
        <w:t xml:space="preserve">видами </w:t>
      </w:r>
      <w:r>
        <w:rPr>
          <w:spacing w:val="-2"/>
        </w:rPr>
        <w:t>искусства.</w:t>
      </w:r>
    </w:p>
    <w:p w:rsidR="002F49BA" w:rsidRDefault="00263745">
      <w:pPr>
        <w:pStyle w:val="a3"/>
        <w:spacing w:before="4" w:line="275" w:lineRule="exact"/>
        <w:ind w:left="1578"/>
        <w:jc w:val="left"/>
      </w:pPr>
      <w:r>
        <w:t>Художник</w:t>
      </w:r>
      <w:r>
        <w:rPr>
          <w:spacing w:val="-8"/>
        </w:rPr>
        <w:t xml:space="preserve"> </w:t>
      </w:r>
      <w:r>
        <w:t>и</w:t>
      </w:r>
      <w:r>
        <w:rPr>
          <w:spacing w:val="-5"/>
        </w:rPr>
        <w:t xml:space="preserve"> </w:t>
      </w:r>
      <w:r>
        <w:t>искусство</w:t>
      </w:r>
      <w:r>
        <w:rPr>
          <w:spacing w:val="4"/>
        </w:rPr>
        <w:t xml:space="preserve"> </w:t>
      </w:r>
      <w:r>
        <w:rPr>
          <w:spacing w:val="-2"/>
        </w:rPr>
        <w:t>театра:</w:t>
      </w:r>
    </w:p>
    <w:p w:rsidR="002F49BA" w:rsidRDefault="00263745">
      <w:pPr>
        <w:pStyle w:val="a3"/>
        <w:ind w:left="0" w:firstLine="758"/>
        <w:jc w:val="left"/>
      </w:pPr>
      <w:r>
        <w:t>иметь</w:t>
      </w:r>
      <w:r>
        <w:rPr>
          <w:spacing w:val="80"/>
        </w:rPr>
        <w:t xml:space="preserve"> </w:t>
      </w:r>
      <w:r>
        <w:t>представление</w:t>
      </w:r>
      <w:r>
        <w:rPr>
          <w:spacing w:val="80"/>
        </w:rPr>
        <w:t xml:space="preserve"> </w:t>
      </w:r>
      <w:r>
        <w:t>об</w:t>
      </w:r>
      <w:r>
        <w:rPr>
          <w:spacing w:val="80"/>
        </w:rPr>
        <w:t xml:space="preserve"> </w:t>
      </w:r>
      <w:r>
        <w:t>истории</w:t>
      </w:r>
      <w:r>
        <w:rPr>
          <w:spacing w:val="80"/>
        </w:rPr>
        <w:t xml:space="preserve"> </w:t>
      </w:r>
      <w:r>
        <w:t>развития</w:t>
      </w:r>
      <w:r>
        <w:rPr>
          <w:spacing w:val="80"/>
        </w:rPr>
        <w:t xml:space="preserve"> </w:t>
      </w:r>
      <w:r>
        <w:t>театра</w:t>
      </w:r>
      <w:r>
        <w:rPr>
          <w:spacing w:val="80"/>
        </w:rPr>
        <w:t xml:space="preserve"> </w:t>
      </w:r>
      <w:r>
        <w:t>и</w:t>
      </w:r>
      <w:r>
        <w:rPr>
          <w:spacing w:val="80"/>
        </w:rPr>
        <w:t xml:space="preserve"> </w:t>
      </w:r>
      <w:r>
        <w:t>жанровом</w:t>
      </w:r>
      <w:r>
        <w:rPr>
          <w:spacing w:val="80"/>
        </w:rPr>
        <w:t xml:space="preserve"> </w:t>
      </w:r>
      <w:r>
        <w:t>многообразии театральных представлений;</w:t>
      </w:r>
    </w:p>
    <w:p w:rsidR="002F49BA" w:rsidRDefault="00263745">
      <w:pPr>
        <w:pStyle w:val="a3"/>
        <w:ind w:left="0" w:firstLine="758"/>
        <w:jc w:val="left"/>
      </w:pPr>
      <w:r>
        <w:t>знать</w:t>
      </w:r>
      <w:r>
        <w:rPr>
          <w:spacing w:val="-1"/>
        </w:rPr>
        <w:t xml:space="preserve"> </w:t>
      </w:r>
      <w:r>
        <w:t>о роли</w:t>
      </w:r>
      <w:r>
        <w:rPr>
          <w:spacing w:val="-1"/>
        </w:rPr>
        <w:t xml:space="preserve"> </w:t>
      </w:r>
      <w:r>
        <w:t>художника</w:t>
      </w:r>
      <w:r>
        <w:rPr>
          <w:spacing w:val="-3"/>
        </w:rPr>
        <w:t xml:space="preserve"> </w:t>
      </w:r>
      <w:r>
        <w:t>и</w:t>
      </w:r>
      <w:r>
        <w:rPr>
          <w:spacing w:val="-1"/>
        </w:rPr>
        <w:t xml:space="preserve"> </w:t>
      </w:r>
      <w:r>
        <w:t>видах</w:t>
      </w:r>
      <w:r>
        <w:rPr>
          <w:spacing w:val="-2"/>
        </w:rPr>
        <w:t xml:space="preserve"> </w:t>
      </w:r>
      <w:r>
        <w:t>профессиональной художнической</w:t>
      </w:r>
      <w:r>
        <w:rPr>
          <w:spacing w:val="-1"/>
        </w:rPr>
        <w:t xml:space="preserve"> </w:t>
      </w:r>
      <w:r>
        <w:t>деятельности в современном театре;</w:t>
      </w:r>
    </w:p>
    <w:p w:rsidR="002F49BA" w:rsidRDefault="00263745">
      <w:pPr>
        <w:pStyle w:val="a3"/>
        <w:spacing w:line="271" w:lineRule="exact"/>
        <w:ind w:left="1578"/>
        <w:jc w:val="left"/>
      </w:pPr>
      <w:r>
        <w:t>иметь</w:t>
      </w:r>
      <w:r>
        <w:rPr>
          <w:spacing w:val="68"/>
        </w:rPr>
        <w:t xml:space="preserve"> </w:t>
      </w:r>
      <w:r>
        <w:t>представление</w:t>
      </w:r>
      <w:r>
        <w:rPr>
          <w:spacing w:val="64"/>
        </w:rPr>
        <w:t xml:space="preserve"> </w:t>
      </w:r>
      <w:r>
        <w:t>о</w:t>
      </w:r>
      <w:r>
        <w:rPr>
          <w:spacing w:val="74"/>
        </w:rPr>
        <w:t xml:space="preserve"> </w:t>
      </w:r>
      <w:r>
        <w:t>сценографии</w:t>
      </w:r>
      <w:r>
        <w:rPr>
          <w:spacing w:val="71"/>
        </w:rPr>
        <w:t xml:space="preserve"> </w:t>
      </w:r>
      <w:r>
        <w:t>и</w:t>
      </w:r>
      <w:r>
        <w:rPr>
          <w:spacing w:val="66"/>
        </w:rPr>
        <w:t xml:space="preserve"> </w:t>
      </w:r>
      <w:r>
        <w:t>символическом</w:t>
      </w:r>
      <w:r>
        <w:rPr>
          <w:spacing w:val="71"/>
        </w:rPr>
        <w:t xml:space="preserve"> </w:t>
      </w:r>
      <w:r>
        <w:t>характере</w:t>
      </w:r>
      <w:r>
        <w:rPr>
          <w:spacing w:val="69"/>
        </w:rPr>
        <w:t xml:space="preserve"> </w:t>
      </w:r>
      <w:r>
        <w:rPr>
          <w:spacing w:val="-2"/>
        </w:rPr>
        <w:t>сценического</w:t>
      </w:r>
    </w:p>
    <w:p w:rsidR="002F49BA" w:rsidRDefault="00263745">
      <w:pPr>
        <w:pStyle w:val="a3"/>
        <w:spacing w:line="271" w:lineRule="exact"/>
        <w:jc w:val="left"/>
      </w:pPr>
      <w:r>
        <w:rPr>
          <w:spacing w:val="-2"/>
        </w:rPr>
        <w:t>образа;</w:t>
      </w:r>
    </w:p>
    <w:p w:rsidR="002F49BA" w:rsidRDefault="00263745">
      <w:pPr>
        <w:pStyle w:val="a3"/>
        <w:spacing w:line="275" w:lineRule="exact"/>
        <w:ind w:left="1578"/>
        <w:jc w:val="left"/>
      </w:pPr>
      <w:r>
        <w:t>понимать</w:t>
      </w:r>
      <w:r>
        <w:rPr>
          <w:spacing w:val="24"/>
        </w:rPr>
        <w:t xml:space="preserve"> </w:t>
      </w:r>
      <w:r>
        <w:t>различие</w:t>
      </w:r>
      <w:r>
        <w:rPr>
          <w:spacing w:val="22"/>
        </w:rPr>
        <w:t xml:space="preserve"> </w:t>
      </w:r>
      <w:r>
        <w:t>между</w:t>
      </w:r>
      <w:r>
        <w:rPr>
          <w:spacing w:val="14"/>
        </w:rPr>
        <w:t xml:space="preserve"> </w:t>
      </w:r>
      <w:r>
        <w:t>бытовым</w:t>
      </w:r>
      <w:r>
        <w:rPr>
          <w:spacing w:val="24"/>
        </w:rPr>
        <w:t xml:space="preserve"> </w:t>
      </w:r>
      <w:r>
        <w:t>костюмом</w:t>
      </w:r>
      <w:r>
        <w:rPr>
          <w:spacing w:val="21"/>
        </w:rPr>
        <w:t xml:space="preserve"> </w:t>
      </w:r>
      <w:r>
        <w:t>в</w:t>
      </w:r>
      <w:r>
        <w:rPr>
          <w:spacing w:val="24"/>
        </w:rPr>
        <w:t xml:space="preserve"> </w:t>
      </w:r>
      <w:r>
        <w:t>жизни</w:t>
      </w:r>
      <w:r>
        <w:rPr>
          <w:spacing w:val="20"/>
        </w:rPr>
        <w:t xml:space="preserve"> </w:t>
      </w:r>
      <w:r>
        <w:t>и</w:t>
      </w:r>
      <w:r>
        <w:rPr>
          <w:spacing w:val="24"/>
        </w:rPr>
        <w:t xml:space="preserve"> </w:t>
      </w:r>
      <w:r>
        <w:t>сценическим</w:t>
      </w:r>
      <w:r>
        <w:rPr>
          <w:spacing w:val="25"/>
        </w:rPr>
        <w:t xml:space="preserve"> </w:t>
      </w:r>
      <w:r>
        <w:rPr>
          <w:spacing w:val="-2"/>
        </w:rPr>
        <w:t>костюмом</w:t>
      </w:r>
    </w:p>
    <w:p w:rsidR="002F49BA" w:rsidRDefault="00263745">
      <w:pPr>
        <w:pStyle w:val="a3"/>
        <w:spacing w:before="2"/>
        <w:ind w:right="860"/>
      </w:pPr>
      <w:r>
        <w:t>театрального персонажа, воплощающим характер героя и его эпоху в единстве всего стилистического образа спектакля;</w:t>
      </w:r>
    </w:p>
    <w:p w:rsidR="002F49BA" w:rsidRDefault="00263745">
      <w:pPr>
        <w:pStyle w:val="a3"/>
        <w:spacing w:before="245"/>
        <w:ind w:left="0" w:right="840" w:firstLine="758"/>
      </w:pPr>
      <w:r>
        <w:t>иметь представление о творчестве наиболее известных художников- постановщиков в истории отечественного искусства (эскизы костюмов и декораций в творчестве К. Коровина, И. Билибина, А. Головина и других художников);</w:t>
      </w:r>
    </w:p>
    <w:p w:rsidR="002F49BA" w:rsidRDefault="00263745">
      <w:pPr>
        <w:pStyle w:val="a3"/>
        <w:ind w:left="0" w:right="853" w:firstLine="758"/>
      </w:pPr>
      <w:r>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rsidR="002F49BA" w:rsidRDefault="00263745">
      <w:pPr>
        <w:pStyle w:val="a3"/>
        <w:ind w:left="0" w:right="853" w:firstLine="758"/>
      </w:pPr>
      <w:r>
        <w:t>объяснять</w:t>
      </w:r>
      <w:r>
        <w:rPr>
          <w:spacing w:val="-2"/>
        </w:rPr>
        <w:t xml:space="preserve"> </w:t>
      </w:r>
      <w:r>
        <w:t>ведущую роль художника кукольного спектакля как соавтора режиссёра и актёра в процессе создания образа персонажа;</w:t>
      </w:r>
    </w:p>
    <w:p w:rsidR="002F49BA" w:rsidRDefault="00263745">
      <w:pPr>
        <w:pStyle w:val="a3"/>
        <w:ind w:left="0" w:right="854" w:firstLine="758"/>
      </w:pPr>
      <w:r>
        <w:t xml:space="preserve">иметь практический навык игрового одушевления куклы из простых бытовых </w:t>
      </w:r>
      <w:r>
        <w:rPr>
          <w:spacing w:val="-2"/>
        </w:rPr>
        <w:t>предметов;</w:t>
      </w:r>
    </w:p>
    <w:p w:rsidR="002F49BA" w:rsidRDefault="00263745">
      <w:pPr>
        <w:pStyle w:val="a3"/>
        <w:ind w:left="0" w:right="847" w:firstLine="758"/>
      </w:pPr>
      <w:r>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rsidR="002F49BA" w:rsidRDefault="00263745">
      <w:pPr>
        <w:pStyle w:val="a3"/>
        <w:spacing w:line="275" w:lineRule="exact"/>
        <w:ind w:left="1578"/>
      </w:pPr>
      <w:r>
        <w:t>Художественная</w:t>
      </w:r>
      <w:r>
        <w:rPr>
          <w:spacing w:val="-5"/>
        </w:rPr>
        <w:t xml:space="preserve"> </w:t>
      </w:r>
      <w:r>
        <w:rPr>
          <w:spacing w:val="-2"/>
        </w:rPr>
        <w:t>фотография:</w:t>
      </w:r>
    </w:p>
    <w:p w:rsidR="002F49BA" w:rsidRDefault="00263745">
      <w:pPr>
        <w:pStyle w:val="a3"/>
        <w:ind w:left="0" w:right="859" w:firstLine="758"/>
      </w:pPr>
      <w:r>
        <w:t>иметь</w:t>
      </w:r>
      <w:r>
        <w:rPr>
          <w:spacing w:val="-2"/>
        </w:rPr>
        <w:t xml:space="preserve"> </w:t>
      </w:r>
      <w:r>
        <w:t>представление</w:t>
      </w:r>
      <w:r>
        <w:rPr>
          <w:spacing w:val="-4"/>
        </w:rPr>
        <w:t xml:space="preserve"> </w:t>
      </w:r>
      <w:r>
        <w:t>о рождении</w:t>
      </w:r>
      <w:r>
        <w:rPr>
          <w:spacing w:val="-2"/>
        </w:rPr>
        <w:t xml:space="preserve"> </w:t>
      </w:r>
      <w:r>
        <w:t>и истории фотографии,</w:t>
      </w:r>
      <w:r>
        <w:rPr>
          <w:spacing w:val="-6"/>
        </w:rPr>
        <w:t xml:space="preserve"> </w:t>
      </w:r>
      <w:r>
        <w:t>о соотношении</w:t>
      </w:r>
      <w:r>
        <w:rPr>
          <w:spacing w:val="-2"/>
        </w:rPr>
        <w:t xml:space="preserve"> </w:t>
      </w:r>
      <w:r>
        <w:t>прогресса технологий и развитии искусства запечатления реальности в зримых образах;</w:t>
      </w:r>
    </w:p>
    <w:p w:rsidR="002F49BA" w:rsidRDefault="00263745">
      <w:pPr>
        <w:pStyle w:val="a3"/>
        <w:ind w:left="1578" w:right="853"/>
      </w:pPr>
      <w:r>
        <w:t>уметь объяснять понятия «длительность экспозиции», «выдержка», «диафрагма»; иметь</w:t>
      </w:r>
      <w:r>
        <w:rPr>
          <w:spacing w:val="28"/>
        </w:rPr>
        <w:t xml:space="preserve"> </w:t>
      </w:r>
      <w:r>
        <w:t>навыки</w:t>
      </w:r>
      <w:r>
        <w:rPr>
          <w:spacing w:val="29"/>
        </w:rPr>
        <w:t xml:space="preserve"> </w:t>
      </w:r>
      <w:r>
        <w:t>фотографирования</w:t>
      </w:r>
      <w:r>
        <w:rPr>
          <w:spacing w:val="24"/>
        </w:rPr>
        <w:t xml:space="preserve"> </w:t>
      </w:r>
      <w:r>
        <w:t>и</w:t>
      </w:r>
      <w:r>
        <w:rPr>
          <w:spacing w:val="25"/>
        </w:rPr>
        <w:t xml:space="preserve"> </w:t>
      </w:r>
      <w:r>
        <w:t>обработки</w:t>
      </w:r>
      <w:r>
        <w:rPr>
          <w:spacing w:val="26"/>
        </w:rPr>
        <w:t xml:space="preserve"> </w:t>
      </w:r>
      <w:r>
        <w:t>цифровых</w:t>
      </w:r>
      <w:r>
        <w:rPr>
          <w:spacing w:val="24"/>
        </w:rPr>
        <w:t xml:space="preserve"> </w:t>
      </w:r>
      <w:r>
        <w:t>фотографий</w:t>
      </w:r>
      <w:r>
        <w:rPr>
          <w:spacing w:val="29"/>
        </w:rPr>
        <w:t xml:space="preserve"> </w:t>
      </w:r>
      <w:r>
        <w:t>с</w:t>
      </w:r>
      <w:r>
        <w:rPr>
          <w:spacing w:val="29"/>
        </w:rPr>
        <w:t xml:space="preserve"> </w:t>
      </w:r>
      <w:r>
        <w:rPr>
          <w:spacing w:val="-2"/>
        </w:rPr>
        <w:t>помощью</w:t>
      </w:r>
    </w:p>
    <w:p w:rsidR="002F49BA" w:rsidRDefault="00263745">
      <w:pPr>
        <w:pStyle w:val="a3"/>
        <w:spacing w:line="271" w:lineRule="exact"/>
      </w:pPr>
      <w:r>
        <w:t>компьютерных</w:t>
      </w:r>
      <w:r>
        <w:rPr>
          <w:spacing w:val="-9"/>
        </w:rPr>
        <w:t xml:space="preserve"> </w:t>
      </w:r>
      <w:r>
        <w:t>графических</w:t>
      </w:r>
      <w:r>
        <w:rPr>
          <w:spacing w:val="-8"/>
        </w:rPr>
        <w:t xml:space="preserve"> </w:t>
      </w:r>
      <w:r>
        <w:rPr>
          <w:spacing w:val="-2"/>
        </w:rPr>
        <w:t>редакторов;</w:t>
      </w:r>
    </w:p>
    <w:p w:rsidR="002F49BA" w:rsidRDefault="00263745">
      <w:pPr>
        <w:pStyle w:val="a3"/>
        <w:spacing w:line="275" w:lineRule="exact"/>
        <w:ind w:left="1578"/>
      </w:pPr>
      <w:r>
        <w:t>уметь</w:t>
      </w:r>
      <w:r>
        <w:rPr>
          <w:spacing w:val="-3"/>
        </w:rPr>
        <w:t xml:space="preserve"> </w:t>
      </w:r>
      <w:r>
        <w:t>объяснять</w:t>
      </w:r>
      <w:r>
        <w:rPr>
          <w:spacing w:val="-6"/>
        </w:rPr>
        <w:t xml:space="preserve"> </w:t>
      </w:r>
      <w:r>
        <w:t>значение</w:t>
      </w:r>
      <w:r>
        <w:rPr>
          <w:spacing w:val="-4"/>
        </w:rPr>
        <w:t xml:space="preserve"> </w:t>
      </w:r>
      <w:r>
        <w:t>фотографий</w:t>
      </w:r>
      <w:r>
        <w:rPr>
          <w:spacing w:val="-2"/>
        </w:rPr>
        <w:t xml:space="preserve"> «Родиноведения»</w:t>
      </w:r>
    </w:p>
    <w:p w:rsidR="002F49BA" w:rsidRDefault="00263745">
      <w:pPr>
        <w:pStyle w:val="a3"/>
        <w:ind w:right="840"/>
      </w:pPr>
      <w:r>
        <w:t xml:space="preserve">С.М. Прокудина-Горского для современных представлений об истории жизни в нашей </w:t>
      </w:r>
      <w:r>
        <w:rPr>
          <w:spacing w:val="-2"/>
        </w:rPr>
        <w:t>стране;</w:t>
      </w:r>
    </w:p>
    <w:p w:rsidR="002F49BA" w:rsidRDefault="00263745">
      <w:pPr>
        <w:pStyle w:val="a3"/>
        <w:spacing w:line="250" w:lineRule="exact"/>
        <w:ind w:left="1578"/>
      </w:pPr>
      <w:r>
        <w:t>различать</w:t>
      </w:r>
      <w:r>
        <w:rPr>
          <w:spacing w:val="-4"/>
        </w:rPr>
        <w:t xml:space="preserve"> </w:t>
      </w:r>
      <w:r>
        <w:t>и</w:t>
      </w:r>
      <w:r>
        <w:rPr>
          <w:spacing w:val="-6"/>
        </w:rPr>
        <w:t xml:space="preserve"> </w:t>
      </w:r>
      <w:r>
        <w:t>характеризовать</w:t>
      </w:r>
      <w:r>
        <w:rPr>
          <w:spacing w:val="-5"/>
        </w:rPr>
        <w:t xml:space="preserve"> </w:t>
      </w:r>
      <w:r>
        <w:t>различные</w:t>
      </w:r>
      <w:r>
        <w:rPr>
          <w:spacing w:val="-7"/>
        </w:rPr>
        <w:t xml:space="preserve"> </w:t>
      </w:r>
      <w:r>
        <w:t>жанры</w:t>
      </w:r>
      <w:r>
        <w:rPr>
          <w:spacing w:val="-5"/>
        </w:rPr>
        <w:t xml:space="preserve"> </w:t>
      </w:r>
      <w:r>
        <w:t>художественной</w:t>
      </w:r>
      <w:r>
        <w:rPr>
          <w:spacing w:val="-1"/>
        </w:rPr>
        <w:t xml:space="preserve"> </w:t>
      </w:r>
      <w:r>
        <w:rPr>
          <w:spacing w:val="-2"/>
        </w:rPr>
        <w:t>фотографии;</w:t>
      </w:r>
    </w:p>
    <w:p w:rsidR="002F49BA" w:rsidRDefault="00263745">
      <w:pPr>
        <w:pStyle w:val="a3"/>
        <w:spacing w:before="2"/>
        <w:ind w:left="1578" w:right="851"/>
      </w:pPr>
      <w:r>
        <w:t>объяснять роль света как художественного средства в искусстве фотографии; понимать,</w:t>
      </w:r>
      <w:r>
        <w:rPr>
          <w:spacing w:val="68"/>
        </w:rPr>
        <w:t xml:space="preserve">  </w:t>
      </w:r>
      <w:r>
        <w:t>как</w:t>
      </w:r>
      <w:r>
        <w:rPr>
          <w:spacing w:val="72"/>
        </w:rPr>
        <w:t xml:space="preserve">  </w:t>
      </w:r>
      <w:r>
        <w:t>в</w:t>
      </w:r>
      <w:r>
        <w:rPr>
          <w:spacing w:val="71"/>
        </w:rPr>
        <w:t xml:space="preserve">  </w:t>
      </w:r>
      <w:r>
        <w:t>художественной</w:t>
      </w:r>
      <w:r>
        <w:rPr>
          <w:spacing w:val="72"/>
        </w:rPr>
        <w:t xml:space="preserve">  </w:t>
      </w:r>
      <w:r>
        <w:t>фотографии</w:t>
      </w:r>
      <w:r>
        <w:rPr>
          <w:spacing w:val="73"/>
        </w:rPr>
        <w:t xml:space="preserve">  </w:t>
      </w:r>
      <w:r>
        <w:t>проявляются</w:t>
      </w:r>
      <w:r>
        <w:rPr>
          <w:spacing w:val="72"/>
        </w:rPr>
        <w:t xml:space="preserve">  </w:t>
      </w:r>
      <w:r>
        <w:rPr>
          <w:spacing w:val="-2"/>
        </w:rPr>
        <w:t>средства</w:t>
      </w:r>
    </w:p>
    <w:p w:rsidR="002F49BA" w:rsidRDefault="00263745">
      <w:pPr>
        <w:pStyle w:val="a3"/>
        <w:spacing w:before="3"/>
        <w:ind w:right="852"/>
      </w:pPr>
      <w:r>
        <w:t>выразительности изобразительного искусства, и стремиться к их применению в своей практике фотографирования;</w:t>
      </w:r>
    </w:p>
    <w:p w:rsidR="002F49BA" w:rsidRDefault="00263745">
      <w:pPr>
        <w:pStyle w:val="a3"/>
        <w:spacing w:before="6"/>
        <w:ind w:left="0" w:right="847" w:firstLine="758"/>
      </w:pPr>
      <w:r>
        <w:t>иметь опыт наблюдения и художественно-эстетического анализа художественных фотографий известных профессиональных мастеров фотографии;</w:t>
      </w:r>
    </w:p>
    <w:p w:rsidR="002F49BA" w:rsidRDefault="00263745">
      <w:pPr>
        <w:pStyle w:val="a3"/>
        <w:spacing w:before="3"/>
        <w:ind w:left="0" w:right="849" w:firstLine="758"/>
      </w:pPr>
      <w:r>
        <w:t>иметь опыт применения знаний о художественно-образных критериях к композиции кадра при самостоятельном фотографировании окружающей жизни;</w:t>
      </w:r>
    </w:p>
    <w:p w:rsidR="002F49BA" w:rsidRDefault="00263745">
      <w:pPr>
        <w:pStyle w:val="a3"/>
        <w:spacing w:before="3"/>
        <w:ind w:left="0" w:right="850" w:firstLine="758"/>
      </w:pPr>
      <w:r>
        <w:t>обретать опыт художественного наблюдения жизни, развивая познавательный интерес и внимание к окружающему миру, к людям;</w:t>
      </w:r>
    </w:p>
    <w:p w:rsidR="002F49BA" w:rsidRDefault="00263745">
      <w:pPr>
        <w:pStyle w:val="a3"/>
        <w:ind w:left="0" w:right="848" w:firstLine="758"/>
      </w:pPr>
      <w: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2F49BA" w:rsidRDefault="00263745">
      <w:pPr>
        <w:pStyle w:val="a3"/>
        <w:spacing w:before="3"/>
        <w:ind w:left="0" w:right="847" w:firstLine="758"/>
      </w:pPr>
      <w:r>
        <w:t>понимать значение репортажного жанра, роли журналистов-фотографов в истории XX в. и современном мире;</w:t>
      </w:r>
    </w:p>
    <w:p w:rsidR="002F49BA" w:rsidRDefault="00263745">
      <w:pPr>
        <w:pStyle w:val="a3"/>
        <w:tabs>
          <w:tab w:val="left" w:pos="4829"/>
          <w:tab w:val="left" w:pos="5530"/>
          <w:tab w:val="left" w:pos="7835"/>
        </w:tabs>
        <w:spacing w:before="4"/>
        <w:ind w:left="0" w:right="904" w:firstLine="758"/>
        <w:jc w:val="left"/>
      </w:pPr>
      <w:r>
        <w:t>иметь представление</w:t>
      </w:r>
      <w:r>
        <w:tab/>
      </w:r>
      <w:r>
        <w:rPr>
          <w:spacing w:val="-10"/>
        </w:rPr>
        <w:t>о</w:t>
      </w:r>
      <w:r>
        <w:tab/>
      </w:r>
      <w:r>
        <w:rPr>
          <w:spacing w:val="-2"/>
        </w:rPr>
        <w:t>фототворчестве</w:t>
      </w:r>
      <w:r>
        <w:tab/>
        <w:t>А. Родченко, о том, как</w:t>
      </w:r>
      <w:r>
        <w:rPr>
          <w:spacing w:val="40"/>
        </w:rPr>
        <w:t xml:space="preserve"> </w:t>
      </w:r>
      <w:r>
        <w:t>его</w:t>
      </w:r>
      <w:r>
        <w:rPr>
          <w:spacing w:val="40"/>
        </w:rPr>
        <w:t xml:space="preserve"> </w:t>
      </w:r>
      <w:r>
        <w:t>фотографии</w:t>
      </w:r>
      <w:r>
        <w:rPr>
          <w:spacing w:val="40"/>
        </w:rPr>
        <w:t xml:space="preserve"> </w:t>
      </w:r>
      <w:r>
        <w:t>выражают</w:t>
      </w:r>
      <w:r>
        <w:rPr>
          <w:spacing w:val="40"/>
        </w:rPr>
        <w:t xml:space="preserve"> </w:t>
      </w:r>
      <w:r>
        <w:t>образ</w:t>
      </w:r>
      <w:r>
        <w:rPr>
          <w:spacing w:val="40"/>
        </w:rPr>
        <w:t xml:space="preserve"> </w:t>
      </w:r>
      <w:r>
        <w:t>эпохи,</w:t>
      </w:r>
      <w:r>
        <w:rPr>
          <w:spacing w:val="40"/>
        </w:rPr>
        <w:t xml:space="preserve"> </w:t>
      </w:r>
      <w:r>
        <w:t>его</w:t>
      </w:r>
      <w:r>
        <w:rPr>
          <w:spacing w:val="40"/>
        </w:rPr>
        <w:t xml:space="preserve"> </w:t>
      </w:r>
      <w:r>
        <w:t>авторскую</w:t>
      </w:r>
      <w:r>
        <w:rPr>
          <w:spacing w:val="40"/>
        </w:rPr>
        <w:t xml:space="preserve"> </w:t>
      </w:r>
      <w:r>
        <w:t>позицию,</w:t>
      </w:r>
      <w:r>
        <w:rPr>
          <w:spacing w:val="40"/>
        </w:rPr>
        <w:t xml:space="preserve"> </w:t>
      </w:r>
      <w:r>
        <w:t>и</w:t>
      </w:r>
      <w:r>
        <w:rPr>
          <w:spacing w:val="40"/>
        </w:rPr>
        <w:t xml:space="preserve"> </w:t>
      </w:r>
      <w:r>
        <w:t>о</w:t>
      </w:r>
      <w:r>
        <w:rPr>
          <w:spacing w:val="40"/>
        </w:rPr>
        <w:t xml:space="preserve"> </w:t>
      </w:r>
      <w:r>
        <w:t>влиянии</w:t>
      </w:r>
      <w:r>
        <w:rPr>
          <w:spacing w:val="40"/>
        </w:rPr>
        <w:t xml:space="preserve"> </w:t>
      </w:r>
      <w:r>
        <w:t>его фотографий на стиль эпохи;</w:t>
      </w:r>
    </w:p>
    <w:p w:rsidR="002F49BA" w:rsidRDefault="00263745">
      <w:pPr>
        <w:pStyle w:val="a3"/>
        <w:tabs>
          <w:tab w:val="left" w:pos="2451"/>
          <w:tab w:val="left" w:pos="3472"/>
          <w:tab w:val="left" w:pos="5251"/>
          <w:tab w:val="left" w:pos="6580"/>
          <w:tab w:val="left" w:pos="6978"/>
          <w:tab w:val="left" w:pos="8873"/>
        </w:tabs>
        <w:spacing w:line="274" w:lineRule="exact"/>
        <w:ind w:left="1578"/>
        <w:jc w:val="left"/>
      </w:pPr>
      <w:r>
        <w:rPr>
          <w:spacing w:val="-2"/>
        </w:rPr>
        <w:t>иметь</w:t>
      </w:r>
      <w:r>
        <w:tab/>
      </w:r>
      <w:r>
        <w:rPr>
          <w:spacing w:val="-2"/>
        </w:rPr>
        <w:t>навыки</w:t>
      </w:r>
      <w:r>
        <w:tab/>
      </w:r>
      <w:r>
        <w:rPr>
          <w:spacing w:val="-2"/>
        </w:rPr>
        <w:t>компьютерной</w:t>
      </w:r>
      <w:r>
        <w:tab/>
      </w:r>
      <w:r>
        <w:rPr>
          <w:spacing w:val="-2"/>
        </w:rPr>
        <w:t>обработки</w:t>
      </w:r>
      <w:r>
        <w:tab/>
      </w:r>
      <w:r>
        <w:rPr>
          <w:spacing w:val="-10"/>
        </w:rPr>
        <w:t>и</w:t>
      </w:r>
      <w:r>
        <w:tab/>
      </w:r>
      <w:r>
        <w:rPr>
          <w:spacing w:val="-2"/>
        </w:rPr>
        <w:t>преобразования</w:t>
      </w:r>
      <w:r>
        <w:tab/>
      </w:r>
      <w:r>
        <w:rPr>
          <w:spacing w:val="-2"/>
        </w:rPr>
        <w:t>фотографий.</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ind w:left="1578"/>
      </w:pPr>
      <w:r>
        <w:lastRenderedPageBreak/>
        <w:t>Изображение</w:t>
      </w:r>
      <w:r>
        <w:rPr>
          <w:spacing w:val="-7"/>
        </w:rPr>
        <w:t xml:space="preserve"> </w:t>
      </w:r>
      <w:r>
        <w:t>и</w:t>
      </w:r>
      <w:r>
        <w:rPr>
          <w:spacing w:val="-5"/>
        </w:rPr>
        <w:t xml:space="preserve"> </w:t>
      </w:r>
      <w:r>
        <w:t>искусство</w:t>
      </w:r>
      <w:r>
        <w:rPr>
          <w:spacing w:val="3"/>
        </w:rPr>
        <w:t xml:space="preserve"> </w:t>
      </w:r>
      <w:r>
        <w:rPr>
          <w:spacing w:val="-4"/>
        </w:rPr>
        <w:t>кино:</w:t>
      </w:r>
    </w:p>
    <w:p w:rsidR="002F49BA" w:rsidRDefault="00263745">
      <w:pPr>
        <w:pStyle w:val="a3"/>
        <w:ind w:left="0" w:right="851" w:firstLine="758"/>
      </w:pPr>
      <w:r>
        <w:t>иметь представление об этапах в истории кино и его эволюции как искусства; уметь объяснять, почему экранное время и всё изображаемое в фильме, являясь условностью, формирует у людей восприятие реального мира;</w:t>
      </w:r>
    </w:p>
    <w:p w:rsidR="002F49BA" w:rsidRDefault="00263745">
      <w:pPr>
        <w:pStyle w:val="a3"/>
        <w:spacing w:before="2"/>
        <w:ind w:left="0" w:right="852" w:firstLine="758"/>
      </w:pPr>
      <w:r>
        <w:t>иметь представление об экранных искусствах как монтаже композиционно построенных кадров;</w:t>
      </w:r>
    </w:p>
    <w:p w:rsidR="002F49BA" w:rsidRDefault="00263745">
      <w:pPr>
        <w:pStyle w:val="a3"/>
        <w:spacing w:before="2"/>
        <w:ind w:left="0" w:right="849" w:firstLine="758"/>
      </w:pPr>
      <w: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2F49BA" w:rsidRDefault="00263745">
      <w:pPr>
        <w:pStyle w:val="a3"/>
        <w:spacing w:before="4" w:line="275" w:lineRule="exact"/>
        <w:ind w:left="1578"/>
      </w:pPr>
      <w:r>
        <w:t>объяснять</w:t>
      </w:r>
      <w:r>
        <w:rPr>
          <w:spacing w:val="-7"/>
        </w:rPr>
        <w:t xml:space="preserve"> </w:t>
      </w:r>
      <w:r>
        <w:t>роль</w:t>
      </w:r>
      <w:r>
        <w:rPr>
          <w:spacing w:val="-5"/>
        </w:rPr>
        <w:t xml:space="preserve"> </w:t>
      </w:r>
      <w:r>
        <w:t>видео</w:t>
      </w:r>
      <w:r>
        <w:rPr>
          <w:spacing w:val="-1"/>
        </w:rPr>
        <w:t xml:space="preserve"> </w:t>
      </w:r>
      <w:r>
        <w:t>в</w:t>
      </w:r>
      <w:r>
        <w:rPr>
          <w:spacing w:val="-5"/>
        </w:rPr>
        <w:t xml:space="preserve"> </w:t>
      </w:r>
      <w:r>
        <w:t>современной бытовой</w:t>
      </w:r>
      <w:r>
        <w:rPr>
          <w:spacing w:val="-5"/>
        </w:rPr>
        <w:t xml:space="preserve"> </w:t>
      </w:r>
      <w:r>
        <w:rPr>
          <w:spacing w:val="-2"/>
        </w:rPr>
        <w:t>культуре;</w:t>
      </w:r>
    </w:p>
    <w:p w:rsidR="002F49BA" w:rsidRDefault="00263745">
      <w:pPr>
        <w:pStyle w:val="a3"/>
        <w:ind w:left="0" w:right="852" w:firstLine="758"/>
      </w:pPr>
      <w:r>
        <w:t>иметь опыт создания видеоролика, осваивать основные этапы создания видеоролика и планировать свою работу по созданию видеоролика;</w:t>
      </w:r>
    </w:p>
    <w:p w:rsidR="002F49BA" w:rsidRDefault="00263745">
      <w:pPr>
        <w:pStyle w:val="a3"/>
        <w:ind w:left="0" w:right="851" w:firstLine="758"/>
      </w:pPr>
      <w: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2F49BA" w:rsidRDefault="00263745">
      <w:pPr>
        <w:pStyle w:val="a3"/>
        <w:ind w:left="0" w:right="1717" w:firstLine="758"/>
      </w:pPr>
      <w:r>
        <w:t>иметь</w:t>
      </w:r>
      <w:r>
        <w:rPr>
          <w:spacing w:val="-4"/>
        </w:rPr>
        <w:t xml:space="preserve"> </w:t>
      </w:r>
      <w:r>
        <w:t>начальные</w:t>
      </w:r>
      <w:r>
        <w:rPr>
          <w:spacing w:val="-2"/>
        </w:rPr>
        <w:t xml:space="preserve"> </w:t>
      </w:r>
      <w:r>
        <w:t>навыки</w:t>
      </w:r>
      <w:r>
        <w:rPr>
          <w:spacing w:val="-5"/>
        </w:rPr>
        <w:t xml:space="preserve"> </w:t>
      </w:r>
      <w:r>
        <w:t>практической</w:t>
      </w:r>
      <w:r>
        <w:rPr>
          <w:spacing w:val="-5"/>
        </w:rPr>
        <w:t xml:space="preserve"> </w:t>
      </w:r>
      <w:r>
        <w:t>работы</w:t>
      </w:r>
      <w:r>
        <w:rPr>
          <w:spacing w:val="-4"/>
        </w:rPr>
        <w:t xml:space="preserve"> </w:t>
      </w:r>
      <w:r>
        <w:t>по</w:t>
      </w:r>
      <w:r>
        <w:rPr>
          <w:spacing w:val="-1"/>
        </w:rPr>
        <w:t xml:space="preserve"> </w:t>
      </w:r>
      <w:r>
        <w:t>видеомонтажу</w:t>
      </w:r>
      <w:r>
        <w:rPr>
          <w:spacing w:val="-11"/>
        </w:rPr>
        <w:t xml:space="preserve"> </w:t>
      </w:r>
      <w:r>
        <w:t>на</w:t>
      </w:r>
      <w:r>
        <w:rPr>
          <w:spacing w:val="-2"/>
        </w:rPr>
        <w:t xml:space="preserve"> </w:t>
      </w:r>
      <w:r>
        <w:t>основе соответствующих компьютерных программ;</w:t>
      </w:r>
    </w:p>
    <w:p w:rsidR="002F49BA" w:rsidRDefault="00263745">
      <w:pPr>
        <w:pStyle w:val="a3"/>
        <w:spacing w:before="2" w:line="275" w:lineRule="exact"/>
        <w:ind w:left="1578"/>
      </w:pPr>
      <w:r>
        <w:t>иметь</w:t>
      </w:r>
      <w:r>
        <w:rPr>
          <w:spacing w:val="-7"/>
        </w:rPr>
        <w:t xml:space="preserve"> </w:t>
      </w:r>
      <w:r>
        <w:t>навык</w:t>
      </w:r>
      <w:r>
        <w:rPr>
          <w:spacing w:val="-4"/>
        </w:rPr>
        <w:t xml:space="preserve"> </w:t>
      </w:r>
      <w:r>
        <w:t>критического</w:t>
      </w:r>
      <w:r>
        <w:rPr>
          <w:spacing w:val="-7"/>
        </w:rPr>
        <w:t xml:space="preserve"> </w:t>
      </w:r>
      <w:r>
        <w:t>осмысления</w:t>
      </w:r>
      <w:r>
        <w:rPr>
          <w:spacing w:val="-2"/>
        </w:rPr>
        <w:t xml:space="preserve"> </w:t>
      </w:r>
      <w:r>
        <w:t>качества</w:t>
      </w:r>
      <w:r>
        <w:rPr>
          <w:spacing w:val="-3"/>
        </w:rPr>
        <w:t xml:space="preserve"> </w:t>
      </w:r>
      <w:r>
        <w:t>снятых</w:t>
      </w:r>
      <w:r>
        <w:rPr>
          <w:spacing w:val="-6"/>
        </w:rPr>
        <w:t xml:space="preserve"> </w:t>
      </w:r>
      <w:r>
        <w:rPr>
          <w:spacing w:val="-2"/>
        </w:rPr>
        <w:t>роликов;</w:t>
      </w:r>
    </w:p>
    <w:p w:rsidR="002F49BA" w:rsidRDefault="00263745">
      <w:pPr>
        <w:pStyle w:val="a3"/>
        <w:ind w:left="0" w:right="853" w:firstLine="758"/>
      </w:pPr>
      <w: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2F49BA" w:rsidRDefault="00263745">
      <w:pPr>
        <w:pStyle w:val="a3"/>
        <w:ind w:left="0" w:right="850" w:firstLine="758"/>
      </w:pPr>
      <w:r>
        <w:t>иметь опыт анализа художественного образа и средств его достижения в лучших отечественных</w:t>
      </w:r>
      <w:r>
        <w:rPr>
          <w:spacing w:val="-6"/>
        </w:rPr>
        <w:t xml:space="preserve"> </w:t>
      </w:r>
      <w:r>
        <w:t>мультфильмах;</w:t>
      </w:r>
      <w:r>
        <w:rPr>
          <w:spacing w:val="-7"/>
        </w:rPr>
        <w:t xml:space="preserve"> </w:t>
      </w:r>
      <w:r>
        <w:t>осознавать</w:t>
      </w:r>
      <w:r>
        <w:rPr>
          <w:spacing w:val="-5"/>
        </w:rPr>
        <w:t xml:space="preserve"> </w:t>
      </w:r>
      <w:r>
        <w:t>многообразие</w:t>
      </w:r>
      <w:r>
        <w:rPr>
          <w:spacing w:val="-3"/>
        </w:rPr>
        <w:t xml:space="preserve"> </w:t>
      </w:r>
      <w:r>
        <w:t>подходов,</w:t>
      </w:r>
      <w:r>
        <w:rPr>
          <w:spacing w:val="-5"/>
        </w:rPr>
        <w:t xml:space="preserve"> </w:t>
      </w:r>
      <w:r>
        <w:t>поэзию</w:t>
      </w:r>
      <w:r>
        <w:rPr>
          <w:spacing w:val="-4"/>
        </w:rPr>
        <w:t xml:space="preserve"> </w:t>
      </w:r>
      <w:r>
        <w:t>и</w:t>
      </w:r>
      <w:r>
        <w:rPr>
          <w:spacing w:val="-1"/>
        </w:rPr>
        <w:t xml:space="preserve"> </w:t>
      </w:r>
      <w:r>
        <w:t>уникальность художественных образов отечественной мультипликации;</w:t>
      </w:r>
    </w:p>
    <w:p w:rsidR="002F49BA" w:rsidRDefault="00263745">
      <w:pPr>
        <w:pStyle w:val="a3"/>
        <w:ind w:left="0" w:right="862" w:firstLine="758"/>
      </w:pPr>
      <w:r>
        <w:t>осваивать опыт создания компьютерной анимации в выбранной технике и в соответствующей компьютерной программе;</w:t>
      </w:r>
    </w:p>
    <w:p w:rsidR="002F49BA" w:rsidRDefault="00263745">
      <w:pPr>
        <w:pStyle w:val="a3"/>
        <w:ind w:left="0" w:right="847" w:firstLine="758"/>
      </w:pPr>
      <w:r>
        <w:t>иметь опыт совместной творческой коллективной работы по созданию анимационного фильма.</w:t>
      </w:r>
    </w:p>
    <w:p w:rsidR="002F49BA" w:rsidRDefault="00263745">
      <w:pPr>
        <w:pStyle w:val="a3"/>
        <w:spacing w:before="2" w:line="275" w:lineRule="exact"/>
        <w:ind w:left="1578"/>
      </w:pPr>
      <w:r>
        <w:t>Изобразительное</w:t>
      </w:r>
      <w:r>
        <w:rPr>
          <w:spacing w:val="-8"/>
        </w:rPr>
        <w:t xml:space="preserve"> </w:t>
      </w:r>
      <w:r>
        <w:t>искусство</w:t>
      </w:r>
      <w:r>
        <w:rPr>
          <w:spacing w:val="-2"/>
        </w:rPr>
        <w:t xml:space="preserve"> </w:t>
      </w:r>
      <w:r>
        <w:t>на</w:t>
      </w:r>
      <w:r>
        <w:rPr>
          <w:spacing w:val="-3"/>
        </w:rPr>
        <w:t xml:space="preserve"> </w:t>
      </w:r>
      <w:r>
        <w:rPr>
          <w:spacing w:val="-2"/>
        </w:rPr>
        <w:t>телевидении:</w:t>
      </w:r>
    </w:p>
    <w:p w:rsidR="002F49BA" w:rsidRDefault="00263745">
      <w:pPr>
        <w:pStyle w:val="a3"/>
        <w:ind w:left="0" w:right="859" w:firstLine="758"/>
      </w:pPr>
      <w: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rsidR="002F49BA" w:rsidRDefault="00263745">
      <w:pPr>
        <w:pStyle w:val="a3"/>
        <w:spacing w:before="4"/>
        <w:ind w:left="1578" w:right="854"/>
      </w:pPr>
      <w:r>
        <w:t>знать о создателе телевидения - русском инженере Владимире Зворыкине; осознавать</w:t>
      </w:r>
      <w:r>
        <w:rPr>
          <w:spacing w:val="50"/>
        </w:rPr>
        <w:t xml:space="preserve"> </w:t>
      </w:r>
      <w:r>
        <w:t>роль</w:t>
      </w:r>
      <w:r>
        <w:rPr>
          <w:spacing w:val="51"/>
        </w:rPr>
        <w:t xml:space="preserve"> </w:t>
      </w:r>
      <w:r>
        <w:t>телевидения</w:t>
      </w:r>
      <w:r>
        <w:rPr>
          <w:spacing w:val="75"/>
        </w:rPr>
        <w:t xml:space="preserve"> </w:t>
      </w:r>
      <w:r>
        <w:t>в</w:t>
      </w:r>
      <w:r>
        <w:rPr>
          <w:spacing w:val="52"/>
        </w:rPr>
        <w:t xml:space="preserve"> </w:t>
      </w:r>
      <w:r>
        <w:t>превращении</w:t>
      </w:r>
      <w:r>
        <w:rPr>
          <w:spacing w:val="51"/>
        </w:rPr>
        <w:t xml:space="preserve"> </w:t>
      </w:r>
      <w:r>
        <w:t>мира</w:t>
      </w:r>
      <w:r>
        <w:rPr>
          <w:spacing w:val="79"/>
        </w:rPr>
        <w:t xml:space="preserve"> </w:t>
      </w:r>
      <w:r>
        <w:t>в</w:t>
      </w:r>
      <w:r>
        <w:rPr>
          <w:spacing w:val="52"/>
        </w:rPr>
        <w:t xml:space="preserve"> </w:t>
      </w:r>
      <w:r>
        <w:t>единое</w:t>
      </w:r>
      <w:r>
        <w:rPr>
          <w:spacing w:val="80"/>
        </w:rPr>
        <w:t xml:space="preserve"> </w:t>
      </w:r>
      <w:r>
        <w:rPr>
          <w:spacing w:val="-2"/>
        </w:rPr>
        <w:t>информационное</w:t>
      </w:r>
    </w:p>
    <w:p w:rsidR="002F49BA" w:rsidRDefault="00263745">
      <w:pPr>
        <w:pStyle w:val="a3"/>
        <w:spacing w:before="3" w:line="275" w:lineRule="exact"/>
        <w:jc w:val="left"/>
      </w:pPr>
      <w:r>
        <w:rPr>
          <w:spacing w:val="-2"/>
        </w:rPr>
        <w:t>пространство;</w:t>
      </w:r>
    </w:p>
    <w:p w:rsidR="002F49BA" w:rsidRDefault="00263745">
      <w:pPr>
        <w:pStyle w:val="a3"/>
        <w:ind w:left="0" w:right="854" w:firstLine="758"/>
      </w:pPr>
      <w:r>
        <w:t>иметь представление о многих направлениях деятельности и профессиях художника на телевидении;</w:t>
      </w:r>
    </w:p>
    <w:p w:rsidR="002F49BA" w:rsidRDefault="00263745">
      <w:pPr>
        <w:pStyle w:val="a3"/>
        <w:ind w:left="0" w:right="854" w:firstLine="758"/>
      </w:pPr>
      <w:r>
        <w:t>применять полученные знания и опыт творчества в работе школьного телевидения и студии мультимедиа;</w:t>
      </w:r>
    </w:p>
    <w:p w:rsidR="002F49BA" w:rsidRDefault="00263745">
      <w:pPr>
        <w:pStyle w:val="a3"/>
        <w:ind w:left="0" w:right="855" w:firstLine="758"/>
      </w:pPr>
      <w:r>
        <w:t>понимать образовательные задачи зрительской культуры и необходимость зрительских умений;</w:t>
      </w:r>
    </w:p>
    <w:p w:rsidR="002F49BA" w:rsidRDefault="00263745">
      <w:pPr>
        <w:pStyle w:val="a3"/>
        <w:ind w:left="0" w:right="844" w:firstLine="758"/>
      </w:pPr>
      <w:r>
        <w:t>осознавать значение художественной культуры для личностного духовно- нравственного развития и самореализации, определять место и роль художественной деятельности в своей жизни и в жизни общества.</w:t>
      </w:r>
    </w:p>
    <w:p w:rsidR="002F49BA" w:rsidRDefault="00263745">
      <w:pPr>
        <w:spacing w:before="274"/>
        <w:ind w:left="882"/>
        <w:rPr>
          <w:rFonts w:ascii="Carlito" w:hAnsi="Carlito"/>
        </w:rPr>
      </w:pPr>
      <w:r>
        <w:rPr>
          <w:rFonts w:ascii="Carlito" w:hAnsi="Carlito"/>
          <w:color w:val="5A5A5A"/>
          <w:spacing w:val="12"/>
        </w:rPr>
        <w:t>Федеральная</w:t>
      </w:r>
      <w:r>
        <w:rPr>
          <w:rFonts w:ascii="Carlito" w:hAnsi="Carlito"/>
          <w:color w:val="5A5A5A"/>
          <w:spacing w:val="29"/>
        </w:rPr>
        <w:t xml:space="preserve"> </w:t>
      </w:r>
      <w:r>
        <w:rPr>
          <w:rFonts w:ascii="Carlito" w:hAnsi="Carlito"/>
          <w:color w:val="5A5A5A"/>
          <w:spacing w:val="11"/>
        </w:rPr>
        <w:t>рабочая</w:t>
      </w:r>
      <w:r>
        <w:rPr>
          <w:rFonts w:ascii="Carlito" w:hAnsi="Carlito"/>
          <w:color w:val="5A5A5A"/>
          <w:spacing w:val="32"/>
        </w:rPr>
        <w:t xml:space="preserve"> </w:t>
      </w:r>
      <w:r>
        <w:rPr>
          <w:rFonts w:ascii="Carlito" w:hAnsi="Carlito"/>
          <w:color w:val="5A5A5A"/>
          <w:spacing w:val="12"/>
        </w:rPr>
        <w:t>программа</w:t>
      </w:r>
      <w:r>
        <w:rPr>
          <w:rFonts w:ascii="Carlito" w:hAnsi="Carlito"/>
          <w:color w:val="5A5A5A"/>
          <w:spacing w:val="31"/>
        </w:rPr>
        <w:t xml:space="preserve"> </w:t>
      </w:r>
      <w:r>
        <w:rPr>
          <w:rFonts w:ascii="Carlito" w:hAnsi="Carlito"/>
          <w:color w:val="5A5A5A"/>
        </w:rPr>
        <w:t>по</w:t>
      </w:r>
      <w:r>
        <w:rPr>
          <w:rFonts w:ascii="Carlito" w:hAnsi="Carlito"/>
          <w:color w:val="5A5A5A"/>
          <w:spacing w:val="35"/>
        </w:rPr>
        <w:t xml:space="preserve"> </w:t>
      </w:r>
      <w:r>
        <w:rPr>
          <w:rFonts w:ascii="Carlito" w:hAnsi="Carlito"/>
          <w:color w:val="5A5A5A"/>
          <w:spacing w:val="12"/>
        </w:rPr>
        <w:t>учебному</w:t>
      </w:r>
      <w:r>
        <w:rPr>
          <w:rFonts w:ascii="Carlito" w:hAnsi="Carlito"/>
          <w:color w:val="5A5A5A"/>
          <w:spacing w:val="32"/>
        </w:rPr>
        <w:t xml:space="preserve"> </w:t>
      </w:r>
      <w:r>
        <w:rPr>
          <w:rFonts w:ascii="Carlito" w:hAnsi="Carlito"/>
          <w:color w:val="5A5A5A"/>
          <w:spacing w:val="12"/>
        </w:rPr>
        <w:t>предмету</w:t>
      </w:r>
      <w:r>
        <w:rPr>
          <w:rFonts w:ascii="Carlito" w:hAnsi="Carlito"/>
          <w:color w:val="5A5A5A"/>
          <w:spacing w:val="32"/>
        </w:rPr>
        <w:t xml:space="preserve"> </w:t>
      </w:r>
      <w:r>
        <w:rPr>
          <w:rFonts w:ascii="Carlito" w:hAnsi="Carlito"/>
          <w:color w:val="5A5A5A"/>
          <w:spacing w:val="10"/>
        </w:rPr>
        <w:t>«Музыка».</w:t>
      </w:r>
    </w:p>
    <w:p w:rsidR="002F49BA" w:rsidRDefault="00263745">
      <w:pPr>
        <w:pStyle w:val="a3"/>
        <w:spacing w:before="187"/>
        <w:ind w:left="0" w:right="848" w:firstLine="758"/>
      </w:pPr>
      <w:r>
        <w:t>Федеральная рабочая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2F49BA" w:rsidRDefault="00263745">
      <w:pPr>
        <w:pStyle w:val="a3"/>
        <w:spacing w:before="1"/>
        <w:ind w:left="0" w:right="841" w:firstLine="782"/>
      </w:pPr>
      <w:r>
        <w:t xml:space="preserve">Пояснительная записка отражает общие цели и задачи изучения музыки, место в структуре учебного плана, а также подходы к отбору содержания и планируемым </w:t>
      </w:r>
      <w:r>
        <w:rPr>
          <w:spacing w:val="-2"/>
        </w:rPr>
        <w:t>результатам.</w:t>
      </w:r>
    </w:p>
    <w:p w:rsidR="002F49BA" w:rsidRDefault="00263745">
      <w:pPr>
        <w:pStyle w:val="a3"/>
        <w:ind w:left="0" w:right="852" w:firstLine="782"/>
      </w:pPr>
      <w:r>
        <w:t>Содержание обучения раскрывает содержательные линии, которые предлагаются для изучения на уровне основного общего образования.</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left="0" w:right="846" w:firstLine="782"/>
      </w:pPr>
      <w:r>
        <w:lastRenderedPageBreak/>
        <w:t>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Предметные результаты, формируемые в ходе изучения музыки, сгруппированы по учебным модулям.</w:t>
      </w:r>
    </w:p>
    <w:p w:rsidR="002F49BA" w:rsidRDefault="00263745">
      <w:pPr>
        <w:pStyle w:val="a3"/>
        <w:spacing w:line="275" w:lineRule="exact"/>
        <w:ind w:left="1602"/>
      </w:pPr>
      <w:r>
        <w:t>Пояснительная</w:t>
      </w:r>
      <w:r>
        <w:rPr>
          <w:spacing w:val="-3"/>
        </w:rPr>
        <w:t xml:space="preserve"> </w:t>
      </w:r>
      <w:r>
        <w:rPr>
          <w:spacing w:val="-2"/>
        </w:rPr>
        <w:t>записка.</w:t>
      </w:r>
    </w:p>
    <w:p w:rsidR="002F49BA" w:rsidRDefault="00263745">
      <w:pPr>
        <w:pStyle w:val="a3"/>
        <w:ind w:left="0" w:right="850" w:firstLine="782"/>
      </w:pPr>
      <w:r>
        <w:t>Программа по музыке разработана с целью оказания методической помощи учителю музыки в создании рабочей программы по учебному предмету.</w:t>
      </w:r>
    </w:p>
    <w:p w:rsidR="002F49BA" w:rsidRDefault="00263745">
      <w:pPr>
        <w:pStyle w:val="a3"/>
        <w:spacing w:line="271" w:lineRule="exact"/>
        <w:ind w:left="1602"/>
      </w:pPr>
      <w:r>
        <w:t>Программа</w:t>
      </w:r>
      <w:r>
        <w:rPr>
          <w:spacing w:val="-7"/>
        </w:rPr>
        <w:t xml:space="preserve"> </w:t>
      </w:r>
      <w:r>
        <w:t>по</w:t>
      </w:r>
      <w:r>
        <w:rPr>
          <w:spacing w:val="3"/>
        </w:rPr>
        <w:t xml:space="preserve"> </w:t>
      </w:r>
      <w:r>
        <w:t>музыке</w:t>
      </w:r>
      <w:r>
        <w:rPr>
          <w:spacing w:val="-2"/>
        </w:rPr>
        <w:t xml:space="preserve"> </w:t>
      </w:r>
      <w:r>
        <w:t>позволит</w:t>
      </w:r>
      <w:r>
        <w:rPr>
          <w:spacing w:val="-4"/>
        </w:rPr>
        <w:t xml:space="preserve"> </w:t>
      </w:r>
      <w:r>
        <w:rPr>
          <w:spacing w:val="-2"/>
        </w:rPr>
        <w:t>учителю:</w:t>
      </w:r>
    </w:p>
    <w:p w:rsidR="002F49BA" w:rsidRDefault="00263745">
      <w:pPr>
        <w:pStyle w:val="a3"/>
        <w:spacing w:before="2"/>
        <w:ind w:left="0" w:right="849" w:firstLine="782"/>
      </w:pPr>
      <w: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ООО; определить и структурировать планируемые</w:t>
      </w:r>
      <w:r>
        <w:rPr>
          <w:spacing w:val="40"/>
        </w:rPr>
        <w:t xml:space="preserve"> </w:t>
      </w:r>
      <w:r>
        <w:t>результаты обучения и содержание учебного предмета по годам обучения в соответствии</w:t>
      </w:r>
      <w:r>
        <w:rPr>
          <w:spacing w:val="40"/>
        </w:rPr>
        <w:t xml:space="preserve"> </w:t>
      </w:r>
      <w:r>
        <w:t>с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2F49BA" w:rsidRDefault="00263745">
      <w:pPr>
        <w:pStyle w:val="a3"/>
        <w:ind w:left="0" w:right="846" w:firstLine="782"/>
      </w:pPr>
      <w:r>
        <w:t>разработать календарно-тематическое планирование с учетом особенностей конкретного региона, образовательной организации, класса.</w:t>
      </w:r>
    </w:p>
    <w:p w:rsidR="002F49BA" w:rsidRDefault="00263745">
      <w:pPr>
        <w:pStyle w:val="a3"/>
        <w:ind w:left="0" w:right="844" w:firstLine="782"/>
      </w:pPr>
      <w: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w:t>
      </w:r>
      <w:r>
        <w:rPr>
          <w:spacing w:val="-2"/>
        </w:rPr>
        <w:t xml:space="preserve"> </w:t>
      </w:r>
      <w:r>
        <w:t>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2F49BA" w:rsidRDefault="00263745">
      <w:pPr>
        <w:pStyle w:val="a3"/>
        <w:ind w:left="0" w:right="851" w:firstLine="739"/>
      </w:pPr>
      <w: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2F49BA" w:rsidRDefault="00263745">
      <w:pPr>
        <w:pStyle w:val="a3"/>
        <w:ind w:left="0" w:right="843" w:firstLine="739"/>
      </w:pPr>
      <w: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2F49BA" w:rsidRDefault="00263745">
      <w:pPr>
        <w:pStyle w:val="a3"/>
        <w:ind w:left="0" w:right="849" w:firstLine="739"/>
      </w:pPr>
      <w:r>
        <w:t>Музыка - временное искусство. В связи с этим важнейшим вкладом в развитие комплекса психических</w:t>
      </w:r>
      <w:r>
        <w:rPr>
          <w:spacing w:val="-4"/>
        </w:rPr>
        <w:t xml:space="preserve"> </w:t>
      </w:r>
      <w:r>
        <w:t>качеств личности является способность</w:t>
      </w:r>
      <w:r>
        <w:rPr>
          <w:spacing w:val="-3"/>
        </w:rPr>
        <w:t xml:space="preserve"> </w:t>
      </w:r>
      <w:r>
        <w:t xml:space="preserve">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w:t>
      </w:r>
      <w:r>
        <w:rPr>
          <w:spacing w:val="-2"/>
        </w:rPr>
        <w:t>прошлым.</w:t>
      </w:r>
    </w:p>
    <w:p w:rsidR="002F49BA" w:rsidRDefault="00263745">
      <w:pPr>
        <w:pStyle w:val="a3"/>
        <w:ind w:left="0" w:right="848" w:firstLine="739"/>
      </w:pPr>
      <w:r>
        <w:t>Изучение музыки обеспечивает развитие интеллектуальных и творческих способностей обучающегося, развивает его абстрактное мышление, память и</w:t>
      </w:r>
      <w:r>
        <w:rPr>
          <w:spacing w:val="40"/>
        </w:rPr>
        <w:t xml:space="preserve"> </w:t>
      </w:r>
      <w:r>
        <w:t>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2F49BA" w:rsidRDefault="00263745">
      <w:pPr>
        <w:pStyle w:val="a3"/>
        <w:ind w:left="0" w:right="849" w:firstLine="739"/>
      </w:pPr>
      <w:r>
        <w:t>Изучение музыки необходимо для полноценного образования и воспитания обучающегося, развития его психики, эмоциональной</w:t>
      </w:r>
    </w:p>
    <w:p w:rsidR="002F49BA" w:rsidRDefault="00263745">
      <w:pPr>
        <w:pStyle w:val="a3"/>
        <w:spacing w:line="271" w:lineRule="exact"/>
      </w:pPr>
      <w:r>
        <w:t>и</w:t>
      </w:r>
      <w:r>
        <w:rPr>
          <w:spacing w:val="-4"/>
        </w:rPr>
        <w:t xml:space="preserve"> </w:t>
      </w:r>
      <w:r>
        <w:t>интеллектуальной</w:t>
      </w:r>
      <w:r>
        <w:rPr>
          <w:spacing w:val="-3"/>
        </w:rPr>
        <w:t xml:space="preserve"> </w:t>
      </w:r>
      <w:r>
        <w:t>сфер,</w:t>
      </w:r>
      <w:r>
        <w:rPr>
          <w:spacing w:val="-3"/>
        </w:rPr>
        <w:t xml:space="preserve"> </w:t>
      </w:r>
      <w:r>
        <w:t xml:space="preserve">творческого </w:t>
      </w:r>
      <w:r>
        <w:rPr>
          <w:spacing w:val="-2"/>
        </w:rPr>
        <w:t>потенциала.</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left="0" w:right="845" w:firstLine="758"/>
      </w:pPr>
      <w:r>
        <w:lastRenderedPageBreak/>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2F49BA" w:rsidRDefault="00263745">
      <w:pPr>
        <w:pStyle w:val="a3"/>
        <w:ind w:left="0" w:right="858" w:firstLine="758"/>
      </w:pPr>
      <w:r>
        <w:t>В процессе конкретизации учебных целей их реализация осуществляется по следующим направлениям:</w:t>
      </w:r>
    </w:p>
    <w:p w:rsidR="002F49BA" w:rsidRDefault="00263745">
      <w:pPr>
        <w:pStyle w:val="a3"/>
        <w:ind w:left="0" w:right="858" w:firstLine="758"/>
      </w:pPr>
      <w:r>
        <w:t>становление системы ценностей обучающихся, развитие целостного миропонимания в единстве эмоциональной и познавательной сферы;</w:t>
      </w:r>
    </w:p>
    <w:p w:rsidR="002F49BA" w:rsidRDefault="00263745">
      <w:pPr>
        <w:pStyle w:val="a3"/>
        <w:ind w:left="0" w:right="851" w:firstLine="758"/>
      </w:pPr>
      <w: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 коммуникации;</w:t>
      </w:r>
    </w:p>
    <w:p w:rsidR="002F49BA" w:rsidRDefault="00263745">
      <w:pPr>
        <w:pStyle w:val="a3"/>
        <w:ind w:left="0" w:right="851" w:firstLine="758"/>
      </w:pPr>
      <w:r>
        <w:t>формирование творческих способностей ребенка, развитие внутренней мотивации к интонационно-содержательной деятельности.</w:t>
      </w:r>
    </w:p>
    <w:p w:rsidR="002F49BA" w:rsidRDefault="00263745">
      <w:pPr>
        <w:pStyle w:val="a3"/>
        <w:ind w:left="1578" w:right="2523"/>
      </w:pPr>
      <w:r>
        <w:t>Задачи</w:t>
      </w:r>
      <w:r>
        <w:rPr>
          <w:spacing w:val="-2"/>
        </w:rPr>
        <w:t xml:space="preserve"> </w:t>
      </w:r>
      <w:r>
        <w:t>обучения</w:t>
      </w:r>
      <w:r>
        <w:rPr>
          <w:spacing w:val="-3"/>
        </w:rPr>
        <w:t xml:space="preserve"> </w:t>
      </w:r>
      <w:r>
        <w:t>музыке</w:t>
      </w:r>
      <w:r>
        <w:rPr>
          <w:spacing w:val="-4"/>
        </w:rPr>
        <w:t xml:space="preserve"> </w:t>
      </w:r>
      <w:r>
        <w:t>на</w:t>
      </w:r>
      <w:r>
        <w:rPr>
          <w:spacing w:val="-4"/>
        </w:rPr>
        <w:t xml:space="preserve"> </w:t>
      </w:r>
      <w:r>
        <w:t>уровне</w:t>
      </w:r>
      <w:r>
        <w:rPr>
          <w:spacing w:val="-9"/>
        </w:rPr>
        <w:t xml:space="preserve"> </w:t>
      </w:r>
      <w:r>
        <w:t>основного</w:t>
      </w:r>
      <w:r>
        <w:rPr>
          <w:spacing w:val="-3"/>
        </w:rPr>
        <w:t xml:space="preserve"> </w:t>
      </w:r>
      <w:r>
        <w:t>общего</w:t>
      </w:r>
      <w:r>
        <w:rPr>
          <w:spacing w:val="-8"/>
        </w:rPr>
        <w:t xml:space="preserve"> </w:t>
      </w:r>
      <w:r>
        <w:t>образования: приобщение</w:t>
      </w:r>
      <w:r>
        <w:rPr>
          <w:spacing w:val="-4"/>
        </w:rPr>
        <w:t xml:space="preserve"> </w:t>
      </w:r>
      <w:r>
        <w:t>к</w:t>
      </w:r>
      <w:r>
        <w:rPr>
          <w:spacing w:val="-9"/>
        </w:rPr>
        <w:t xml:space="preserve"> </w:t>
      </w:r>
      <w:r>
        <w:t>традиционным</w:t>
      </w:r>
      <w:r>
        <w:rPr>
          <w:spacing w:val="-3"/>
        </w:rPr>
        <w:t xml:space="preserve"> </w:t>
      </w:r>
      <w:r>
        <w:t>российским</w:t>
      </w:r>
      <w:r>
        <w:rPr>
          <w:spacing w:val="-3"/>
        </w:rPr>
        <w:t xml:space="preserve"> </w:t>
      </w:r>
      <w:r>
        <w:t>ценностям</w:t>
      </w:r>
      <w:r>
        <w:rPr>
          <w:spacing w:val="-6"/>
        </w:rPr>
        <w:t xml:space="preserve"> </w:t>
      </w:r>
      <w:r>
        <w:t>через</w:t>
      </w:r>
      <w:r>
        <w:rPr>
          <w:spacing w:val="-3"/>
        </w:rPr>
        <w:t xml:space="preserve"> </w:t>
      </w:r>
      <w:r>
        <w:t>личный</w:t>
      </w:r>
    </w:p>
    <w:p w:rsidR="002F49BA" w:rsidRDefault="00263745">
      <w:pPr>
        <w:pStyle w:val="a3"/>
        <w:spacing w:line="275" w:lineRule="exact"/>
      </w:pPr>
      <w:r>
        <w:t>психологический</w:t>
      </w:r>
      <w:r>
        <w:rPr>
          <w:spacing w:val="-11"/>
        </w:rPr>
        <w:t xml:space="preserve"> </w:t>
      </w:r>
      <w:r>
        <w:t>опыт</w:t>
      </w:r>
      <w:r>
        <w:rPr>
          <w:spacing w:val="-8"/>
        </w:rPr>
        <w:t xml:space="preserve"> </w:t>
      </w:r>
      <w:r>
        <w:t>эмоционально-эстетического</w:t>
      </w:r>
      <w:r>
        <w:rPr>
          <w:spacing w:val="-4"/>
        </w:rPr>
        <w:t xml:space="preserve"> </w:t>
      </w:r>
      <w:r>
        <w:rPr>
          <w:spacing w:val="-2"/>
        </w:rPr>
        <w:t>переживания;</w:t>
      </w:r>
    </w:p>
    <w:p w:rsidR="002F49BA" w:rsidRDefault="00263745">
      <w:pPr>
        <w:pStyle w:val="a3"/>
        <w:ind w:left="0" w:right="851" w:firstLine="758"/>
      </w:pPr>
      <w: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2F49BA" w:rsidRDefault="00263745">
      <w:pPr>
        <w:pStyle w:val="a3"/>
        <w:ind w:left="0" w:right="857" w:firstLine="758"/>
      </w:pPr>
      <w:r>
        <w:t>формирование ценностных личных предпочтений в сфере музыкального</w:t>
      </w:r>
      <w:r>
        <w:rPr>
          <w:spacing w:val="40"/>
        </w:rPr>
        <w:t xml:space="preserve"> </w:t>
      </w:r>
      <w:r>
        <w:t>искусства, воспитание уважительного отношения к</w:t>
      </w:r>
      <w:r>
        <w:rPr>
          <w:spacing w:val="-1"/>
        </w:rPr>
        <w:t xml:space="preserve"> </w:t>
      </w:r>
      <w:r>
        <w:t>системе культурных</w:t>
      </w:r>
      <w:r>
        <w:rPr>
          <w:spacing w:val="-4"/>
        </w:rPr>
        <w:t xml:space="preserve"> </w:t>
      </w:r>
      <w:r>
        <w:t>ценностей других людей, приверженность парадигме сохранения и развития культурного многообразия;</w:t>
      </w:r>
    </w:p>
    <w:p w:rsidR="002F49BA" w:rsidRDefault="00263745">
      <w:pPr>
        <w:pStyle w:val="a3"/>
        <w:ind w:left="0" w:right="1044" w:firstLine="758"/>
        <w:jc w:val="left"/>
      </w:pPr>
      <w:r>
        <w:t>формирование</w:t>
      </w:r>
      <w:r>
        <w:rPr>
          <w:spacing w:val="40"/>
        </w:rPr>
        <w:t xml:space="preserve"> </w:t>
      </w:r>
      <w:r>
        <w:t>целостного</w:t>
      </w:r>
      <w:r>
        <w:rPr>
          <w:spacing w:val="40"/>
        </w:rPr>
        <w:t xml:space="preserve"> </w:t>
      </w:r>
      <w:r>
        <w:t>представления</w:t>
      </w:r>
      <w:r>
        <w:rPr>
          <w:spacing w:val="40"/>
        </w:rPr>
        <w:t xml:space="preserve"> </w:t>
      </w:r>
      <w:r>
        <w:t>о</w:t>
      </w:r>
      <w:r>
        <w:rPr>
          <w:spacing w:val="40"/>
        </w:rPr>
        <w:t xml:space="preserve"> </w:t>
      </w:r>
      <w:r>
        <w:t>комплексе</w:t>
      </w:r>
      <w:r>
        <w:rPr>
          <w:spacing w:val="40"/>
        </w:rPr>
        <w:t xml:space="preserve"> </w:t>
      </w:r>
      <w:r>
        <w:t>выразительных</w:t>
      </w:r>
      <w:r>
        <w:rPr>
          <w:spacing w:val="40"/>
        </w:rPr>
        <w:t xml:space="preserve"> </w:t>
      </w:r>
      <w:r>
        <w:t>средств</w:t>
      </w:r>
      <w:r>
        <w:rPr>
          <w:spacing w:val="40"/>
        </w:rPr>
        <w:t xml:space="preserve"> </w:t>
      </w:r>
      <w:r>
        <w:t>музыкального искусства, освоение ключевых элементов музыкального языка,</w:t>
      </w:r>
      <w:r>
        <w:rPr>
          <w:spacing w:val="40"/>
        </w:rPr>
        <w:t xml:space="preserve"> </w:t>
      </w:r>
      <w:r>
        <w:t>характерных для различных музыкальных стилей;</w:t>
      </w:r>
    </w:p>
    <w:p w:rsidR="002F49BA" w:rsidRDefault="00263745">
      <w:pPr>
        <w:pStyle w:val="a3"/>
        <w:ind w:left="0" w:right="851" w:firstLine="758"/>
      </w:pPr>
      <w: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2F49BA" w:rsidRDefault="00263745">
      <w:pPr>
        <w:pStyle w:val="a3"/>
        <w:spacing w:before="1"/>
        <w:ind w:left="0" w:right="851" w:firstLine="758"/>
      </w:pPr>
      <w:r>
        <w:t>развитие общих и специальных музыкальных способностей, совершенствование в предметных умениях и навыках, в том числе:</w:t>
      </w:r>
    </w:p>
    <w:p w:rsidR="002F49BA" w:rsidRDefault="00263745">
      <w:pPr>
        <w:pStyle w:val="a3"/>
        <w:spacing w:before="4"/>
        <w:ind w:left="0" w:right="855" w:firstLine="758"/>
      </w:pPr>
      <w: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2F49BA" w:rsidRDefault="00263745">
      <w:pPr>
        <w:pStyle w:val="a3"/>
        <w:ind w:left="0" w:right="855" w:firstLine="758"/>
      </w:pPr>
      <w: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2F49BA" w:rsidRDefault="00263745">
      <w:pPr>
        <w:pStyle w:val="a3"/>
        <w:spacing w:before="3"/>
        <w:ind w:left="0" w:right="849" w:firstLine="758"/>
      </w:pPr>
      <w: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2F49BA" w:rsidRDefault="00263745">
      <w:pPr>
        <w:pStyle w:val="a3"/>
        <w:spacing w:before="6"/>
        <w:ind w:left="0" w:right="857" w:firstLine="758"/>
      </w:pPr>
      <w:r>
        <w:t>музыкальное движение (пластическое интонирование, инсценировка, танец, двигательное моделирование);</w:t>
      </w:r>
    </w:p>
    <w:p w:rsidR="002F49BA" w:rsidRDefault="00263745">
      <w:pPr>
        <w:pStyle w:val="a3"/>
        <w:spacing w:before="5"/>
        <w:ind w:left="0" w:right="848" w:firstLine="758"/>
      </w:pPr>
      <w:r>
        <w:t xml:space="preserve">творческие проекты, музыкально-театральная деятельность (концерты, фестивали, </w:t>
      </w:r>
      <w:r>
        <w:rPr>
          <w:spacing w:val="-2"/>
        </w:rPr>
        <w:t>представления);</w:t>
      </w:r>
    </w:p>
    <w:p w:rsidR="002F49BA" w:rsidRDefault="00263745">
      <w:pPr>
        <w:pStyle w:val="a3"/>
        <w:spacing w:before="3" w:line="275" w:lineRule="exact"/>
        <w:ind w:left="1578"/>
      </w:pPr>
      <w:r>
        <w:t>исследовательская</w:t>
      </w:r>
      <w:r>
        <w:rPr>
          <w:spacing w:val="-7"/>
        </w:rPr>
        <w:t xml:space="preserve"> </w:t>
      </w:r>
      <w:r>
        <w:t>деятельность</w:t>
      </w:r>
      <w:r>
        <w:rPr>
          <w:spacing w:val="-5"/>
        </w:rPr>
        <w:t xml:space="preserve"> </w:t>
      </w:r>
      <w:r>
        <w:t>на</w:t>
      </w:r>
      <w:r>
        <w:rPr>
          <w:spacing w:val="-11"/>
        </w:rPr>
        <w:t xml:space="preserve"> </w:t>
      </w:r>
      <w:r>
        <w:t>материале</w:t>
      </w:r>
      <w:r>
        <w:rPr>
          <w:spacing w:val="-10"/>
        </w:rPr>
        <w:t xml:space="preserve"> </w:t>
      </w:r>
      <w:r>
        <w:t>музыкального</w:t>
      </w:r>
      <w:r>
        <w:rPr>
          <w:spacing w:val="-1"/>
        </w:rPr>
        <w:t xml:space="preserve"> </w:t>
      </w:r>
      <w:r>
        <w:rPr>
          <w:spacing w:val="-2"/>
        </w:rPr>
        <w:t>искусства.</w:t>
      </w:r>
    </w:p>
    <w:p w:rsidR="002F49BA" w:rsidRDefault="00263745">
      <w:pPr>
        <w:pStyle w:val="a3"/>
        <w:ind w:left="0" w:right="841" w:firstLine="758"/>
      </w:pPr>
      <w:r>
        <w:t>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left="0" w:right="840" w:firstLine="758"/>
      </w:pPr>
      <w:r>
        <w:lastRenderedPageBreak/>
        <w:t xml:space="preserve">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w:t>
      </w:r>
      <w:r>
        <w:rPr>
          <w:spacing w:val="-2"/>
        </w:rPr>
        <w:t>предмета:</w:t>
      </w:r>
    </w:p>
    <w:p w:rsidR="002F49BA" w:rsidRDefault="00263745">
      <w:pPr>
        <w:pStyle w:val="a3"/>
        <w:spacing w:line="275" w:lineRule="exact"/>
        <w:ind w:left="1578"/>
      </w:pPr>
      <w:r>
        <w:t>инвариантные</w:t>
      </w:r>
      <w:r>
        <w:rPr>
          <w:spacing w:val="-4"/>
        </w:rPr>
        <w:t xml:space="preserve"> </w:t>
      </w:r>
      <w:r>
        <w:rPr>
          <w:spacing w:val="-2"/>
        </w:rPr>
        <w:t>модули:</w:t>
      </w:r>
    </w:p>
    <w:p w:rsidR="002F49BA" w:rsidRDefault="00263745">
      <w:pPr>
        <w:pStyle w:val="a3"/>
        <w:spacing w:line="275" w:lineRule="exact"/>
        <w:ind w:left="1578"/>
      </w:pPr>
      <w:r>
        <w:t>модуль</w:t>
      </w:r>
      <w:r>
        <w:rPr>
          <w:spacing w:val="-2"/>
        </w:rPr>
        <w:t xml:space="preserve"> </w:t>
      </w:r>
      <w:r>
        <w:t>№</w:t>
      </w:r>
      <w:r>
        <w:rPr>
          <w:spacing w:val="-1"/>
        </w:rPr>
        <w:t xml:space="preserve"> </w:t>
      </w:r>
      <w:r>
        <w:t>1</w:t>
      </w:r>
      <w:r>
        <w:rPr>
          <w:spacing w:val="-3"/>
        </w:rPr>
        <w:t xml:space="preserve"> </w:t>
      </w:r>
      <w:r>
        <w:t>«Музыка</w:t>
      </w:r>
      <w:r>
        <w:rPr>
          <w:spacing w:val="-3"/>
        </w:rPr>
        <w:t xml:space="preserve"> </w:t>
      </w:r>
      <w:r>
        <w:t>моего</w:t>
      </w:r>
      <w:r>
        <w:rPr>
          <w:spacing w:val="2"/>
        </w:rPr>
        <w:t xml:space="preserve"> </w:t>
      </w:r>
      <w:r>
        <w:rPr>
          <w:spacing w:val="-2"/>
        </w:rPr>
        <w:t>края»;</w:t>
      </w:r>
    </w:p>
    <w:p w:rsidR="002F49BA" w:rsidRDefault="00263745">
      <w:pPr>
        <w:pStyle w:val="a3"/>
        <w:spacing w:before="5"/>
        <w:ind w:left="1578" w:right="3342"/>
        <w:jc w:val="left"/>
      </w:pPr>
      <w:r>
        <w:t>модуль</w:t>
      </w:r>
      <w:r>
        <w:rPr>
          <w:spacing w:val="-6"/>
        </w:rPr>
        <w:t xml:space="preserve"> </w:t>
      </w:r>
      <w:r>
        <w:t>№</w:t>
      </w:r>
      <w:r>
        <w:rPr>
          <w:spacing w:val="-6"/>
        </w:rPr>
        <w:t xml:space="preserve"> </w:t>
      </w:r>
      <w:r>
        <w:t>2</w:t>
      </w:r>
      <w:r>
        <w:rPr>
          <w:spacing w:val="-7"/>
        </w:rPr>
        <w:t xml:space="preserve"> </w:t>
      </w:r>
      <w:r>
        <w:t>«Народное</w:t>
      </w:r>
      <w:r>
        <w:rPr>
          <w:spacing w:val="-8"/>
        </w:rPr>
        <w:t xml:space="preserve"> </w:t>
      </w:r>
      <w:r>
        <w:t>музыкальное</w:t>
      </w:r>
      <w:r>
        <w:rPr>
          <w:spacing w:val="-8"/>
        </w:rPr>
        <w:t xml:space="preserve"> </w:t>
      </w:r>
      <w:r>
        <w:t>творчество</w:t>
      </w:r>
      <w:r>
        <w:rPr>
          <w:spacing w:val="-7"/>
        </w:rPr>
        <w:t xml:space="preserve"> </w:t>
      </w:r>
      <w:r>
        <w:t>России»; модуль № 3 «Русская классическая музыка»;</w:t>
      </w:r>
    </w:p>
    <w:p w:rsidR="002F49BA" w:rsidRDefault="00263745">
      <w:pPr>
        <w:pStyle w:val="a3"/>
        <w:spacing w:before="6"/>
        <w:ind w:left="1578" w:right="4117"/>
        <w:jc w:val="left"/>
      </w:pPr>
      <w:r>
        <w:t>модуль</w:t>
      </w:r>
      <w:r>
        <w:rPr>
          <w:spacing w:val="-7"/>
        </w:rPr>
        <w:t xml:space="preserve"> </w:t>
      </w:r>
      <w:r>
        <w:t>№</w:t>
      </w:r>
      <w:r>
        <w:rPr>
          <w:spacing w:val="-7"/>
        </w:rPr>
        <w:t xml:space="preserve"> </w:t>
      </w:r>
      <w:r>
        <w:t>4</w:t>
      </w:r>
      <w:r>
        <w:rPr>
          <w:spacing w:val="-8"/>
        </w:rPr>
        <w:t xml:space="preserve"> </w:t>
      </w:r>
      <w:r>
        <w:t>«Жанры</w:t>
      </w:r>
      <w:r>
        <w:rPr>
          <w:spacing w:val="-8"/>
        </w:rPr>
        <w:t xml:space="preserve"> </w:t>
      </w:r>
      <w:r>
        <w:t>музыкального</w:t>
      </w:r>
      <w:r>
        <w:rPr>
          <w:spacing w:val="-5"/>
        </w:rPr>
        <w:t xml:space="preserve"> </w:t>
      </w:r>
      <w:r>
        <w:t>искусства» вариативные модули:</w:t>
      </w:r>
    </w:p>
    <w:p w:rsidR="002F49BA" w:rsidRDefault="00263745">
      <w:pPr>
        <w:pStyle w:val="a3"/>
        <w:spacing w:before="3" w:line="275" w:lineRule="exact"/>
        <w:ind w:left="1578"/>
        <w:jc w:val="left"/>
      </w:pPr>
      <w:r>
        <w:t>модуль</w:t>
      </w:r>
      <w:r>
        <w:rPr>
          <w:spacing w:val="-3"/>
        </w:rPr>
        <w:t xml:space="preserve"> </w:t>
      </w:r>
      <w:r>
        <w:t>№</w:t>
      </w:r>
      <w:r>
        <w:rPr>
          <w:spacing w:val="-1"/>
        </w:rPr>
        <w:t xml:space="preserve"> </w:t>
      </w:r>
      <w:r>
        <w:t>5</w:t>
      </w:r>
      <w:r>
        <w:rPr>
          <w:spacing w:val="-2"/>
        </w:rPr>
        <w:t xml:space="preserve"> </w:t>
      </w:r>
      <w:r>
        <w:t>«Музыка</w:t>
      </w:r>
      <w:r>
        <w:rPr>
          <w:spacing w:val="-3"/>
        </w:rPr>
        <w:t xml:space="preserve"> </w:t>
      </w:r>
      <w:r>
        <w:t>народов</w:t>
      </w:r>
      <w:r>
        <w:rPr>
          <w:spacing w:val="-4"/>
        </w:rPr>
        <w:t xml:space="preserve"> </w:t>
      </w:r>
      <w:r>
        <w:rPr>
          <w:spacing w:val="-2"/>
        </w:rPr>
        <w:t>мира»;</w:t>
      </w:r>
    </w:p>
    <w:p w:rsidR="002F49BA" w:rsidRDefault="00263745">
      <w:pPr>
        <w:pStyle w:val="a3"/>
        <w:ind w:left="1578" w:right="4117"/>
        <w:jc w:val="left"/>
      </w:pPr>
      <w:r>
        <w:t>модуль</w:t>
      </w:r>
      <w:r>
        <w:rPr>
          <w:spacing w:val="-8"/>
        </w:rPr>
        <w:t xml:space="preserve"> </w:t>
      </w:r>
      <w:r>
        <w:t>№</w:t>
      </w:r>
      <w:r>
        <w:rPr>
          <w:spacing w:val="-8"/>
        </w:rPr>
        <w:t xml:space="preserve"> </w:t>
      </w:r>
      <w:r>
        <w:t>6</w:t>
      </w:r>
      <w:r>
        <w:rPr>
          <w:spacing w:val="-8"/>
        </w:rPr>
        <w:t xml:space="preserve"> </w:t>
      </w:r>
      <w:r>
        <w:t>«Европейская</w:t>
      </w:r>
      <w:r>
        <w:rPr>
          <w:spacing w:val="-8"/>
        </w:rPr>
        <w:t xml:space="preserve"> </w:t>
      </w:r>
      <w:r>
        <w:t>классическая</w:t>
      </w:r>
      <w:r>
        <w:rPr>
          <w:spacing w:val="-8"/>
        </w:rPr>
        <w:t xml:space="preserve"> </w:t>
      </w:r>
      <w:r>
        <w:t>музыка»; модуль № 7 «Духовная музыка»;</w:t>
      </w:r>
    </w:p>
    <w:p w:rsidR="002F49BA" w:rsidRDefault="00263745">
      <w:pPr>
        <w:pStyle w:val="a3"/>
        <w:ind w:left="1578" w:right="1765"/>
        <w:jc w:val="left"/>
      </w:pPr>
      <w:r>
        <w:t>модуль № 8 «Современная музыка: основные жанры и направления»; модуль № 9 «Связь музыки с другими видами искусства»;</w:t>
      </w:r>
    </w:p>
    <w:p w:rsidR="002F49BA" w:rsidRDefault="00263745">
      <w:pPr>
        <w:pStyle w:val="a3"/>
        <w:ind w:left="0" w:right="856" w:firstLine="758"/>
      </w:pPr>
      <w: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2F49BA" w:rsidRDefault="00263745">
      <w:pPr>
        <w:pStyle w:val="a3"/>
        <w:spacing w:line="275" w:lineRule="exact"/>
        <w:ind w:left="1578"/>
      </w:pPr>
      <w:r>
        <w:t>Общее</w:t>
      </w:r>
      <w:r>
        <w:rPr>
          <w:spacing w:val="-4"/>
        </w:rPr>
        <w:t xml:space="preserve"> </w:t>
      </w:r>
      <w:r>
        <w:t>число</w:t>
      </w:r>
      <w:r>
        <w:rPr>
          <w:spacing w:val="3"/>
        </w:rPr>
        <w:t xml:space="preserve"> </w:t>
      </w:r>
      <w:r>
        <w:t>часов,</w:t>
      </w:r>
      <w:r>
        <w:rPr>
          <w:spacing w:val="-4"/>
        </w:rPr>
        <w:t xml:space="preserve"> </w:t>
      </w:r>
      <w:r>
        <w:t>рекомендованных</w:t>
      </w:r>
      <w:r>
        <w:rPr>
          <w:spacing w:val="-6"/>
        </w:rPr>
        <w:t xml:space="preserve"> </w:t>
      </w:r>
      <w:r>
        <w:t>для</w:t>
      </w:r>
      <w:r>
        <w:rPr>
          <w:spacing w:val="-1"/>
        </w:rPr>
        <w:t xml:space="preserve"> </w:t>
      </w:r>
      <w:r>
        <w:t>изучения</w:t>
      </w:r>
      <w:r>
        <w:rPr>
          <w:spacing w:val="-1"/>
        </w:rPr>
        <w:t xml:space="preserve"> </w:t>
      </w:r>
      <w:r>
        <w:t>музыки,</w:t>
      </w:r>
      <w:r>
        <w:rPr>
          <w:spacing w:val="7"/>
        </w:rPr>
        <w:t xml:space="preserve"> </w:t>
      </w:r>
      <w:r>
        <w:t>-</w:t>
      </w:r>
      <w:r>
        <w:rPr>
          <w:spacing w:val="1"/>
        </w:rPr>
        <w:t xml:space="preserve"> </w:t>
      </w:r>
      <w:r>
        <w:t>136</w:t>
      </w:r>
      <w:r>
        <w:rPr>
          <w:spacing w:val="-1"/>
        </w:rPr>
        <w:t xml:space="preserve"> </w:t>
      </w:r>
      <w:r>
        <w:t>часов:</w:t>
      </w:r>
      <w:r>
        <w:rPr>
          <w:spacing w:val="-5"/>
        </w:rPr>
        <w:t xml:space="preserve"> </w:t>
      </w:r>
      <w:r>
        <w:t xml:space="preserve">в 5 </w:t>
      </w:r>
      <w:r>
        <w:rPr>
          <w:spacing w:val="-2"/>
        </w:rPr>
        <w:t>классе</w:t>
      </w:r>
    </w:p>
    <w:p w:rsidR="002F49BA" w:rsidRDefault="00263745">
      <w:pPr>
        <w:pStyle w:val="a3"/>
        <w:ind w:right="846"/>
      </w:pPr>
      <w:r>
        <w:t>- 34 часа</w:t>
      </w:r>
      <w:r>
        <w:rPr>
          <w:spacing w:val="-1"/>
        </w:rPr>
        <w:t xml:space="preserve"> </w:t>
      </w:r>
      <w:r>
        <w:t>(1 час</w:t>
      </w:r>
      <w:r>
        <w:rPr>
          <w:spacing w:val="-1"/>
        </w:rPr>
        <w:t xml:space="preserve"> </w:t>
      </w:r>
      <w:r>
        <w:t>в неделю),</w:t>
      </w:r>
      <w:r>
        <w:rPr>
          <w:spacing w:val="-3"/>
        </w:rPr>
        <w:t xml:space="preserve"> </w:t>
      </w:r>
      <w:r>
        <w:t>в 6 классе - 34 часа</w:t>
      </w:r>
      <w:r>
        <w:rPr>
          <w:spacing w:val="-1"/>
        </w:rPr>
        <w:t xml:space="preserve"> </w:t>
      </w:r>
      <w:r>
        <w:t>(1 час</w:t>
      </w:r>
      <w:r>
        <w:rPr>
          <w:spacing w:val="-1"/>
        </w:rPr>
        <w:t xml:space="preserve"> </w:t>
      </w:r>
      <w:r>
        <w:t>в неделю), в 7 классе - 34 часа</w:t>
      </w:r>
      <w:r>
        <w:rPr>
          <w:spacing w:val="-1"/>
        </w:rPr>
        <w:t xml:space="preserve"> </w:t>
      </w:r>
      <w:r>
        <w:t>(1</w:t>
      </w:r>
      <w:r>
        <w:rPr>
          <w:spacing w:val="-5"/>
        </w:rPr>
        <w:t xml:space="preserve"> </w:t>
      </w:r>
      <w:r>
        <w:t>час</w:t>
      </w:r>
      <w:r>
        <w:rPr>
          <w:spacing w:val="-1"/>
        </w:rPr>
        <w:t xml:space="preserve"> </w:t>
      </w:r>
      <w:r>
        <w:t>в неделю), в 8 классе - 34 часа (1 час в неделю).</w:t>
      </w:r>
    </w:p>
    <w:p w:rsidR="002F49BA" w:rsidRDefault="00263745">
      <w:pPr>
        <w:pStyle w:val="a3"/>
        <w:ind w:left="0" w:right="847" w:firstLine="758"/>
      </w:pPr>
      <w: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2F49BA" w:rsidRDefault="00263745">
      <w:pPr>
        <w:pStyle w:val="a3"/>
        <w:tabs>
          <w:tab w:val="left" w:pos="3060"/>
          <w:tab w:val="left" w:pos="4235"/>
          <w:tab w:val="left" w:pos="5203"/>
          <w:tab w:val="left" w:pos="5664"/>
          <w:tab w:val="left" w:pos="6589"/>
          <w:tab w:val="left" w:pos="7865"/>
          <w:tab w:val="left" w:pos="8833"/>
        </w:tabs>
        <w:ind w:left="1578" w:right="857"/>
        <w:jc w:val="left"/>
      </w:pPr>
      <w:r>
        <w:rPr>
          <w:spacing w:val="-2"/>
        </w:rPr>
        <w:t>Содержание</w:t>
      </w:r>
      <w:r>
        <w:tab/>
      </w:r>
      <w:r>
        <w:rPr>
          <w:spacing w:val="-2"/>
        </w:rPr>
        <w:t>обучения</w:t>
      </w:r>
      <w:r>
        <w:tab/>
      </w:r>
      <w:r>
        <w:rPr>
          <w:spacing w:val="-2"/>
        </w:rPr>
        <w:t>музыке</w:t>
      </w:r>
      <w:r>
        <w:tab/>
      </w:r>
      <w:r>
        <w:rPr>
          <w:spacing w:val="-6"/>
        </w:rPr>
        <w:t>на</w:t>
      </w:r>
      <w:r>
        <w:tab/>
      </w:r>
      <w:r>
        <w:rPr>
          <w:spacing w:val="-2"/>
        </w:rPr>
        <w:t>уровне</w:t>
      </w:r>
      <w:r>
        <w:tab/>
      </w:r>
      <w:r>
        <w:rPr>
          <w:spacing w:val="-2"/>
        </w:rPr>
        <w:t>основного</w:t>
      </w:r>
      <w:r>
        <w:tab/>
      </w:r>
      <w:r>
        <w:rPr>
          <w:spacing w:val="-2"/>
        </w:rPr>
        <w:t>общего</w:t>
      </w:r>
      <w:r>
        <w:tab/>
      </w:r>
      <w:r>
        <w:rPr>
          <w:spacing w:val="-2"/>
        </w:rPr>
        <w:t xml:space="preserve">образования. </w:t>
      </w:r>
      <w:r>
        <w:t>Инвариантные модули:</w:t>
      </w:r>
    </w:p>
    <w:p w:rsidR="002F49BA" w:rsidRDefault="00263745">
      <w:pPr>
        <w:pStyle w:val="a3"/>
        <w:ind w:left="1578" w:right="5615"/>
        <w:jc w:val="left"/>
      </w:pPr>
      <w:r>
        <w:t>Модуль</w:t>
      </w:r>
      <w:r>
        <w:rPr>
          <w:spacing w:val="-7"/>
        </w:rPr>
        <w:t xml:space="preserve"> </w:t>
      </w:r>
      <w:r>
        <w:t>№</w:t>
      </w:r>
      <w:r>
        <w:rPr>
          <w:spacing w:val="-7"/>
        </w:rPr>
        <w:t xml:space="preserve"> </w:t>
      </w:r>
      <w:r>
        <w:t>1</w:t>
      </w:r>
      <w:r>
        <w:rPr>
          <w:spacing w:val="-7"/>
        </w:rPr>
        <w:t xml:space="preserve"> </w:t>
      </w:r>
      <w:r>
        <w:t>«Музыка</w:t>
      </w:r>
      <w:r>
        <w:rPr>
          <w:spacing w:val="-8"/>
        </w:rPr>
        <w:t xml:space="preserve"> </w:t>
      </w:r>
      <w:r>
        <w:t>моего</w:t>
      </w:r>
      <w:r>
        <w:rPr>
          <w:spacing w:val="-7"/>
        </w:rPr>
        <w:t xml:space="preserve"> </w:t>
      </w:r>
      <w:r>
        <w:t>края» Фольклор - народное творчество.</w:t>
      </w:r>
    </w:p>
    <w:p w:rsidR="002F49BA" w:rsidRDefault="00263745">
      <w:pPr>
        <w:pStyle w:val="a3"/>
        <w:ind w:left="0" w:right="840" w:firstLine="782"/>
        <w:jc w:val="left"/>
      </w:pPr>
      <w:r>
        <w:t>Содержание: традиционная музыка - отражение жизни народа. Жанры детского и игрового фольклора (игры, пляски, хороводы).</w:t>
      </w:r>
    </w:p>
    <w:p w:rsidR="002F49BA" w:rsidRDefault="00263745">
      <w:pPr>
        <w:pStyle w:val="a3"/>
        <w:spacing w:line="275" w:lineRule="exact"/>
        <w:ind w:left="1602"/>
        <w:jc w:val="left"/>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ind w:left="1602" w:right="841"/>
      </w:pPr>
      <w:r>
        <w:t>знакомство со звучанием фольклорных образцов в аудио- и видеозаписи; определение на слух:</w:t>
      </w:r>
    </w:p>
    <w:p w:rsidR="002F49BA" w:rsidRDefault="00263745">
      <w:pPr>
        <w:pStyle w:val="a3"/>
        <w:ind w:left="1602" w:right="846"/>
      </w:pPr>
      <w:r>
        <w:t>принадлежности к народной или композиторской музыке; исполнительского состава (вокального, инструментального, смешанного); жанра, основного настроения, характера музыки;</w:t>
      </w:r>
    </w:p>
    <w:p w:rsidR="002F49BA" w:rsidRDefault="00263745">
      <w:pPr>
        <w:pStyle w:val="a3"/>
        <w:tabs>
          <w:tab w:val="left" w:pos="3146"/>
          <w:tab w:val="left" w:pos="3549"/>
          <w:tab w:val="left" w:pos="5021"/>
          <w:tab w:val="left" w:pos="6297"/>
          <w:tab w:val="left" w:pos="7208"/>
          <w:tab w:val="left" w:pos="8229"/>
        </w:tabs>
        <w:ind w:left="0" w:right="850" w:firstLine="782"/>
        <w:jc w:val="left"/>
      </w:pPr>
      <w:r>
        <w:rPr>
          <w:spacing w:val="-2"/>
        </w:rPr>
        <w:t>разучивание</w:t>
      </w:r>
      <w:r>
        <w:tab/>
      </w:r>
      <w:r>
        <w:rPr>
          <w:spacing w:val="-10"/>
        </w:rPr>
        <w:t>и</w:t>
      </w:r>
      <w:r>
        <w:tab/>
      </w:r>
      <w:r>
        <w:rPr>
          <w:spacing w:val="-2"/>
        </w:rPr>
        <w:t>исполнение</w:t>
      </w:r>
      <w:r>
        <w:tab/>
      </w:r>
      <w:r>
        <w:rPr>
          <w:spacing w:val="-2"/>
        </w:rPr>
        <w:t>народных</w:t>
      </w:r>
      <w:r>
        <w:tab/>
      </w:r>
      <w:r>
        <w:rPr>
          <w:spacing w:val="-2"/>
        </w:rPr>
        <w:t>песен,</w:t>
      </w:r>
      <w:r>
        <w:tab/>
      </w:r>
      <w:r>
        <w:rPr>
          <w:spacing w:val="-2"/>
        </w:rPr>
        <w:t>танцев,</w:t>
      </w:r>
      <w:r>
        <w:tab/>
      </w:r>
      <w:r>
        <w:rPr>
          <w:spacing w:val="-2"/>
        </w:rPr>
        <w:t xml:space="preserve">инструментальных </w:t>
      </w:r>
      <w:r>
        <w:t>наигрышей, фольклорных игр.</w:t>
      </w:r>
    </w:p>
    <w:p w:rsidR="002F49BA" w:rsidRDefault="00263745">
      <w:pPr>
        <w:pStyle w:val="a3"/>
        <w:spacing w:before="1" w:line="275" w:lineRule="exact"/>
        <w:ind w:left="1602"/>
        <w:jc w:val="left"/>
      </w:pPr>
      <w:r>
        <w:t>Календарный</w:t>
      </w:r>
      <w:r>
        <w:rPr>
          <w:spacing w:val="-5"/>
        </w:rPr>
        <w:t xml:space="preserve"> </w:t>
      </w:r>
      <w:r>
        <w:rPr>
          <w:spacing w:val="-2"/>
        </w:rPr>
        <w:t>фольклор.</w:t>
      </w:r>
    </w:p>
    <w:p w:rsidR="002F49BA" w:rsidRDefault="00263745">
      <w:pPr>
        <w:pStyle w:val="a3"/>
        <w:ind w:left="0" w:right="840" w:firstLine="782"/>
        <w:jc w:val="left"/>
      </w:pPr>
      <w:r>
        <w:t>Содержание: календарные обряды, традиционные для данной местности (осенние, зимние, весенние - на выбор учителя).</w:t>
      </w:r>
    </w:p>
    <w:p w:rsidR="002F49BA" w:rsidRDefault="00263745">
      <w:pPr>
        <w:pStyle w:val="a3"/>
        <w:spacing w:line="271" w:lineRule="exact"/>
        <w:ind w:left="1602"/>
        <w:jc w:val="left"/>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tabs>
          <w:tab w:val="left" w:pos="3031"/>
          <w:tab w:val="left" w:pos="3396"/>
          <w:tab w:val="left" w:pos="4892"/>
          <w:tab w:val="left" w:pos="6484"/>
          <w:tab w:val="left" w:pos="7636"/>
          <w:tab w:val="left" w:pos="8499"/>
          <w:tab w:val="left" w:pos="10048"/>
        </w:tabs>
        <w:spacing w:before="3"/>
        <w:ind w:left="0" w:right="853" w:firstLine="782"/>
        <w:jc w:val="left"/>
      </w:pPr>
      <w:r>
        <w:rPr>
          <w:spacing w:val="-2"/>
        </w:rPr>
        <w:t>знакомство</w:t>
      </w:r>
      <w:r>
        <w:tab/>
      </w:r>
      <w:r>
        <w:rPr>
          <w:spacing w:val="-10"/>
        </w:rPr>
        <w:t>с</w:t>
      </w:r>
      <w:r>
        <w:tab/>
      </w:r>
      <w:r>
        <w:rPr>
          <w:spacing w:val="-2"/>
        </w:rPr>
        <w:t>символикой</w:t>
      </w:r>
      <w:r>
        <w:tab/>
      </w:r>
      <w:r>
        <w:rPr>
          <w:spacing w:val="-2"/>
        </w:rPr>
        <w:t>календарных</w:t>
      </w:r>
      <w:r>
        <w:tab/>
      </w:r>
      <w:r>
        <w:rPr>
          <w:spacing w:val="-2"/>
        </w:rPr>
        <w:t>обрядов,</w:t>
      </w:r>
      <w:r>
        <w:tab/>
      </w:r>
      <w:r>
        <w:rPr>
          <w:spacing w:val="-2"/>
        </w:rPr>
        <w:t>поиск</w:t>
      </w:r>
      <w:r>
        <w:tab/>
      </w:r>
      <w:r>
        <w:rPr>
          <w:spacing w:val="-2"/>
        </w:rPr>
        <w:t>информации</w:t>
      </w:r>
      <w:r>
        <w:tab/>
      </w:r>
      <w:r>
        <w:rPr>
          <w:spacing w:val="-10"/>
        </w:rPr>
        <w:t xml:space="preserve">о </w:t>
      </w:r>
      <w:r>
        <w:t>соответствующих фольклорных традициях;</w:t>
      </w:r>
    </w:p>
    <w:p w:rsidR="002F49BA" w:rsidRDefault="00263745">
      <w:pPr>
        <w:pStyle w:val="a3"/>
        <w:spacing w:before="4" w:line="275" w:lineRule="exact"/>
        <w:ind w:left="1602"/>
        <w:jc w:val="left"/>
      </w:pPr>
      <w:r>
        <w:t>разучивание</w:t>
      </w:r>
      <w:r>
        <w:rPr>
          <w:spacing w:val="-6"/>
        </w:rPr>
        <w:t xml:space="preserve"> </w:t>
      </w:r>
      <w:r>
        <w:t>и</w:t>
      </w:r>
      <w:r>
        <w:rPr>
          <w:spacing w:val="-1"/>
        </w:rPr>
        <w:t xml:space="preserve"> </w:t>
      </w:r>
      <w:r>
        <w:t>исполнение</w:t>
      </w:r>
      <w:r>
        <w:rPr>
          <w:spacing w:val="-3"/>
        </w:rPr>
        <w:t xml:space="preserve"> </w:t>
      </w:r>
      <w:r>
        <w:t>народных</w:t>
      </w:r>
      <w:r>
        <w:rPr>
          <w:spacing w:val="-7"/>
        </w:rPr>
        <w:t xml:space="preserve"> </w:t>
      </w:r>
      <w:r>
        <w:t>песен,</w:t>
      </w:r>
      <w:r>
        <w:rPr>
          <w:spacing w:val="-5"/>
        </w:rPr>
        <w:t xml:space="preserve"> </w:t>
      </w:r>
      <w:r>
        <w:rPr>
          <w:spacing w:val="-2"/>
        </w:rPr>
        <w:t>танцев;</w:t>
      </w:r>
    </w:p>
    <w:p w:rsidR="002F49BA" w:rsidRDefault="00263745">
      <w:pPr>
        <w:pStyle w:val="a3"/>
        <w:ind w:left="0" w:firstLine="782"/>
        <w:jc w:val="left"/>
      </w:pPr>
      <w:r>
        <w:t>вариативно:</w:t>
      </w:r>
      <w:r>
        <w:rPr>
          <w:spacing w:val="40"/>
        </w:rPr>
        <w:t xml:space="preserve"> </w:t>
      </w:r>
      <w:r>
        <w:t>реконструкция</w:t>
      </w:r>
      <w:r>
        <w:rPr>
          <w:spacing w:val="40"/>
        </w:rPr>
        <w:t xml:space="preserve"> </w:t>
      </w:r>
      <w:r>
        <w:t>фольклорного</w:t>
      </w:r>
      <w:r>
        <w:rPr>
          <w:spacing w:val="40"/>
        </w:rPr>
        <w:t xml:space="preserve"> </w:t>
      </w:r>
      <w:r>
        <w:t>обряда</w:t>
      </w:r>
      <w:r>
        <w:rPr>
          <w:spacing w:val="40"/>
        </w:rPr>
        <w:t xml:space="preserve"> </w:t>
      </w:r>
      <w:r>
        <w:t>или</w:t>
      </w:r>
      <w:r>
        <w:rPr>
          <w:spacing w:val="40"/>
        </w:rPr>
        <w:t xml:space="preserve"> </w:t>
      </w:r>
      <w:r>
        <w:t>его</w:t>
      </w:r>
      <w:r>
        <w:rPr>
          <w:spacing w:val="40"/>
        </w:rPr>
        <w:t xml:space="preserve"> </w:t>
      </w:r>
      <w:r>
        <w:t>фрагмента;</w:t>
      </w:r>
      <w:r>
        <w:rPr>
          <w:spacing w:val="40"/>
        </w:rPr>
        <w:t xml:space="preserve"> </w:t>
      </w:r>
      <w:r>
        <w:t>участие</w:t>
      </w:r>
      <w:r>
        <w:rPr>
          <w:spacing w:val="40"/>
        </w:rPr>
        <w:t xml:space="preserve"> </w:t>
      </w:r>
      <w:r>
        <w:t>в народном гулянии, празднике на улицах своего населенного пункта.</w:t>
      </w:r>
    </w:p>
    <w:p w:rsidR="002F49BA" w:rsidRDefault="00263745">
      <w:pPr>
        <w:pStyle w:val="a3"/>
        <w:spacing w:line="271" w:lineRule="exact"/>
        <w:ind w:left="1602"/>
        <w:jc w:val="left"/>
      </w:pPr>
      <w:r>
        <w:t>Семейный</w:t>
      </w:r>
      <w:r>
        <w:rPr>
          <w:spacing w:val="1"/>
        </w:rPr>
        <w:t xml:space="preserve"> </w:t>
      </w:r>
      <w:r>
        <w:rPr>
          <w:spacing w:val="-2"/>
        </w:rPr>
        <w:t>фольклор.</w:t>
      </w:r>
    </w:p>
    <w:p w:rsidR="002F49BA" w:rsidRDefault="00263745">
      <w:pPr>
        <w:pStyle w:val="a3"/>
        <w:spacing w:before="3"/>
        <w:ind w:left="0" w:right="840" w:firstLine="782"/>
        <w:jc w:val="left"/>
      </w:pPr>
      <w:r>
        <w:t>Содержание:</w:t>
      </w:r>
      <w:r>
        <w:rPr>
          <w:spacing w:val="80"/>
        </w:rPr>
        <w:t xml:space="preserve"> </w:t>
      </w:r>
      <w:r>
        <w:t>фольклорные</w:t>
      </w:r>
      <w:r>
        <w:rPr>
          <w:spacing w:val="80"/>
        </w:rPr>
        <w:t xml:space="preserve"> </w:t>
      </w:r>
      <w:r>
        <w:t>жанры,</w:t>
      </w:r>
      <w:r>
        <w:rPr>
          <w:spacing w:val="80"/>
        </w:rPr>
        <w:t xml:space="preserve"> </w:t>
      </w:r>
      <w:r>
        <w:t>связанные</w:t>
      </w:r>
      <w:r>
        <w:rPr>
          <w:spacing w:val="80"/>
        </w:rPr>
        <w:t xml:space="preserve"> </w:t>
      </w:r>
      <w:r>
        <w:t>с</w:t>
      </w:r>
      <w:r>
        <w:rPr>
          <w:spacing w:val="80"/>
        </w:rPr>
        <w:t xml:space="preserve"> </w:t>
      </w:r>
      <w:r>
        <w:t>жизнью</w:t>
      </w:r>
      <w:r>
        <w:rPr>
          <w:spacing w:val="80"/>
        </w:rPr>
        <w:t xml:space="preserve"> </w:t>
      </w:r>
      <w:r>
        <w:t>человека:</w:t>
      </w:r>
      <w:r>
        <w:rPr>
          <w:spacing w:val="80"/>
        </w:rPr>
        <w:t xml:space="preserve"> </w:t>
      </w:r>
      <w:r>
        <w:t>свадебный обряд, рекрутские песни, плачи-причитания.</w:t>
      </w:r>
    </w:p>
    <w:p w:rsidR="002F49BA" w:rsidRDefault="00263745">
      <w:pPr>
        <w:pStyle w:val="a3"/>
        <w:spacing w:before="3" w:line="275" w:lineRule="exact"/>
        <w:ind w:left="1602"/>
        <w:jc w:val="left"/>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spacing w:line="275" w:lineRule="exact"/>
        <w:ind w:left="1602"/>
        <w:jc w:val="left"/>
      </w:pPr>
      <w:r>
        <w:t>знакомство</w:t>
      </w:r>
      <w:r>
        <w:rPr>
          <w:spacing w:val="-2"/>
        </w:rPr>
        <w:t xml:space="preserve"> </w:t>
      </w:r>
      <w:r>
        <w:t>с</w:t>
      </w:r>
      <w:r>
        <w:rPr>
          <w:spacing w:val="-8"/>
        </w:rPr>
        <w:t xml:space="preserve"> </w:t>
      </w:r>
      <w:r>
        <w:t>фольклорными</w:t>
      </w:r>
      <w:r>
        <w:rPr>
          <w:spacing w:val="-7"/>
        </w:rPr>
        <w:t xml:space="preserve"> </w:t>
      </w:r>
      <w:r>
        <w:t>жанрами</w:t>
      </w:r>
      <w:r>
        <w:rPr>
          <w:spacing w:val="-2"/>
        </w:rPr>
        <w:t xml:space="preserve"> </w:t>
      </w:r>
      <w:r>
        <w:t>семейного</w:t>
      </w:r>
      <w:r>
        <w:rPr>
          <w:spacing w:val="-2"/>
        </w:rPr>
        <w:t xml:space="preserve"> цикла;</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ind w:left="1602"/>
        <w:jc w:val="left"/>
      </w:pPr>
      <w:r>
        <w:lastRenderedPageBreak/>
        <w:t>изучение</w:t>
      </w:r>
      <w:r>
        <w:rPr>
          <w:spacing w:val="-5"/>
        </w:rPr>
        <w:t xml:space="preserve"> </w:t>
      </w:r>
      <w:r>
        <w:t>особенностей</w:t>
      </w:r>
      <w:r>
        <w:rPr>
          <w:spacing w:val="-2"/>
        </w:rPr>
        <w:t xml:space="preserve"> </w:t>
      </w:r>
      <w:r>
        <w:t>их</w:t>
      </w:r>
      <w:r>
        <w:rPr>
          <w:spacing w:val="-7"/>
        </w:rPr>
        <w:t xml:space="preserve"> </w:t>
      </w:r>
      <w:r>
        <w:t>исполнения</w:t>
      </w:r>
      <w:r>
        <w:rPr>
          <w:spacing w:val="-7"/>
        </w:rPr>
        <w:t xml:space="preserve"> </w:t>
      </w:r>
      <w:r>
        <w:t xml:space="preserve">и </w:t>
      </w:r>
      <w:r>
        <w:rPr>
          <w:spacing w:val="-2"/>
        </w:rPr>
        <w:t>звучания;</w:t>
      </w:r>
    </w:p>
    <w:p w:rsidR="002F49BA" w:rsidRDefault="00263745">
      <w:pPr>
        <w:pStyle w:val="a3"/>
        <w:ind w:left="0" w:right="840" w:firstLine="782"/>
        <w:jc w:val="left"/>
      </w:pPr>
      <w:r>
        <w:t xml:space="preserve">определение на слух жанровой принадлежности, анализ символики традиционных </w:t>
      </w:r>
      <w:r>
        <w:rPr>
          <w:spacing w:val="-2"/>
        </w:rPr>
        <w:t>образов;</w:t>
      </w:r>
    </w:p>
    <w:p w:rsidR="002F49BA" w:rsidRDefault="00263745">
      <w:pPr>
        <w:pStyle w:val="a3"/>
        <w:ind w:left="0" w:right="840" w:firstLine="782"/>
        <w:jc w:val="left"/>
      </w:pPr>
      <w:r>
        <w:t>разучивание</w:t>
      </w:r>
      <w:r>
        <w:rPr>
          <w:spacing w:val="40"/>
        </w:rPr>
        <w:t xml:space="preserve"> </w:t>
      </w:r>
      <w:r>
        <w:t>и</w:t>
      </w:r>
      <w:r>
        <w:rPr>
          <w:spacing w:val="40"/>
        </w:rPr>
        <w:t xml:space="preserve"> </w:t>
      </w:r>
      <w:r>
        <w:t>исполнение</w:t>
      </w:r>
      <w:r>
        <w:rPr>
          <w:spacing w:val="40"/>
        </w:rPr>
        <w:t xml:space="preserve"> </w:t>
      </w:r>
      <w:r>
        <w:t>отдельных</w:t>
      </w:r>
      <w:r>
        <w:rPr>
          <w:spacing w:val="40"/>
        </w:rPr>
        <w:t xml:space="preserve"> </w:t>
      </w:r>
      <w:r>
        <w:t>песен,</w:t>
      </w:r>
      <w:r>
        <w:rPr>
          <w:spacing w:val="40"/>
        </w:rPr>
        <w:t xml:space="preserve"> </w:t>
      </w:r>
      <w:r>
        <w:t>фрагментов</w:t>
      </w:r>
      <w:r>
        <w:rPr>
          <w:spacing w:val="40"/>
        </w:rPr>
        <w:t xml:space="preserve"> </w:t>
      </w:r>
      <w:r>
        <w:t>обрядов</w:t>
      </w:r>
      <w:r>
        <w:rPr>
          <w:spacing w:val="40"/>
        </w:rPr>
        <w:t xml:space="preserve"> </w:t>
      </w:r>
      <w:r>
        <w:t>(по</w:t>
      </w:r>
      <w:r>
        <w:rPr>
          <w:spacing w:val="40"/>
        </w:rPr>
        <w:t xml:space="preserve"> </w:t>
      </w:r>
      <w:r>
        <w:t>выбору</w:t>
      </w:r>
      <w:r>
        <w:rPr>
          <w:spacing w:val="80"/>
        </w:rPr>
        <w:t xml:space="preserve"> </w:t>
      </w:r>
      <w:r>
        <w:rPr>
          <w:spacing w:val="-2"/>
        </w:rPr>
        <w:t>учителя);</w:t>
      </w:r>
    </w:p>
    <w:p w:rsidR="002F49BA" w:rsidRDefault="00263745">
      <w:pPr>
        <w:pStyle w:val="a3"/>
        <w:tabs>
          <w:tab w:val="left" w:pos="3146"/>
          <w:tab w:val="left" w:pos="4964"/>
          <w:tab w:val="left" w:pos="6715"/>
          <w:tab w:val="left" w:pos="7718"/>
          <w:tab w:val="left" w:pos="8399"/>
          <w:tab w:val="left" w:pos="9027"/>
        </w:tabs>
        <w:ind w:left="0" w:right="848" w:firstLine="782"/>
        <w:jc w:val="left"/>
      </w:pPr>
      <w:r>
        <w:rPr>
          <w:spacing w:val="-2"/>
        </w:rPr>
        <w:t>вариативно:</w:t>
      </w:r>
      <w:r>
        <w:tab/>
      </w:r>
      <w:r>
        <w:rPr>
          <w:spacing w:val="-2"/>
        </w:rPr>
        <w:t>реконструкция</w:t>
      </w:r>
      <w:r>
        <w:tab/>
      </w:r>
      <w:r>
        <w:rPr>
          <w:spacing w:val="-2"/>
        </w:rPr>
        <w:t>фольклорного</w:t>
      </w:r>
      <w:r>
        <w:tab/>
      </w:r>
      <w:r>
        <w:rPr>
          <w:spacing w:val="-2"/>
        </w:rPr>
        <w:t>обряда</w:t>
      </w:r>
      <w:r>
        <w:tab/>
      </w:r>
      <w:r>
        <w:rPr>
          <w:spacing w:val="-4"/>
        </w:rPr>
        <w:t>или</w:t>
      </w:r>
      <w:r>
        <w:tab/>
      </w:r>
      <w:r>
        <w:rPr>
          <w:spacing w:val="-4"/>
        </w:rPr>
        <w:t>его</w:t>
      </w:r>
      <w:r>
        <w:tab/>
      </w:r>
      <w:r>
        <w:rPr>
          <w:spacing w:val="-2"/>
        </w:rPr>
        <w:t xml:space="preserve">фрагмента; </w:t>
      </w:r>
      <w:r>
        <w:t>исследовательские проекты по теме «Жанры семейного фольклора».</w:t>
      </w:r>
    </w:p>
    <w:p w:rsidR="002F49BA" w:rsidRDefault="00263745">
      <w:pPr>
        <w:pStyle w:val="a3"/>
        <w:spacing w:line="271" w:lineRule="exact"/>
        <w:ind w:left="1578"/>
        <w:jc w:val="left"/>
      </w:pPr>
      <w:r>
        <w:t>Наш</w:t>
      </w:r>
      <w:r>
        <w:rPr>
          <w:spacing w:val="1"/>
        </w:rPr>
        <w:t xml:space="preserve"> </w:t>
      </w:r>
      <w:r>
        <w:t>край</w:t>
      </w:r>
      <w:r>
        <w:rPr>
          <w:spacing w:val="1"/>
        </w:rPr>
        <w:t xml:space="preserve"> </w:t>
      </w:r>
      <w:r>
        <w:rPr>
          <w:spacing w:val="-2"/>
        </w:rPr>
        <w:t>сегодня.</w:t>
      </w:r>
    </w:p>
    <w:p w:rsidR="002F49BA" w:rsidRDefault="00263745">
      <w:pPr>
        <w:pStyle w:val="a3"/>
        <w:ind w:left="0" w:right="853" w:firstLine="758"/>
      </w:pPr>
      <w: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2F49BA" w:rsidRDefault="00263745">
      <w:pPr>
        <w:pStyle w:val="a3"/>
        <w:spacing w:line="274" w:lineRule="exact"/>
        <w:ind w:left="1578"/>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ind w:left="0" w:right="853" w:firstLine="758"/>
      </w:pPr>
      <w:r>
        <w:t>разучивание и исполнение гимна республики, города, песен местных</w:t>
      </w:r>
      <w:r>
        <w:rPr>
          <w:spacing w:val="40"/>
        </w:rPr>
        <w:t xml:space="preserve"> </w:t>
      </w:r>
      <w:r>
        <w:rPr>
          <w:spacing w:val="-2"/>
        </w:rPr>
        <w:t>композиторов;</w:t>
      </w:r>
    </w:p>
    <w:p w:rsidR="002F49BA" w:rsidRDefault="00263745">
      <w:pPr>
        <w:pStyle w:val="a3"/>
        <w:spacing w:before="1"/>
        <w:ind w:left="0" w:right="852" w:firstLine="758"/>
      </w:pPr>
      <w:r>
        <w:t>знакомство с творческой биографией, деятельностью местных мастеров культуры</w:t>
      </w:r>
      <w:r>
        <w:rPr>
          <w:spacing w:val="40"/>
        </w:rPr>
        <w:t xml:space="preserve"> </w:t>
      </w:r>
      <w:r>
        <w:t>и искусства;</w:t>
      </w:r>
    </w:p>
    <w:p w:rsidR="002F49BA" w:rsidRDefault="00263745">
      <w:pPr>
        <w:pStyle w:val="a3"/>
        <w:spacing w:before="4"/>
        <w:ind w:left="0" w:right="857" w:firstLine="758"/>
      </w:pPr>
      <w:r>
        <w:t>вариативно: посещение местных музыкальных театров, музеев, концертов, написание отзыва с анализом спектакля, концерта, экскурсии;</w:t>
      </w:r>
    </w:p>
    <w:p w:rsidR="002F49BA" w:rsidRDefault="00263745">
      <w:pPr>
        <w:pStyle w:val="a3"/>
        <w:spacing w:before="3"/>
        <w:ind w:left="0" w:right="855" w:firstLine="758"/>
      </w:pPr>
      <w: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2F49BA" w:rsidRDefault="00263745">
      <w:pPr>
        <w:pStyle w:val="a3"/>
        <w:spacing w:before="3"/>
        <w:ind w:left="0" w:right="850" w:firstLine="758"/>
      </w:pPr>
      <w: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rsidR="002F49BA" w:rsidRDefault="00263745">
      <w:pPr>
        <w:pStyle w:val="a3"/>
        <w:ind w:left="1578" w:right="3504"/>
      </w:pPr>
      <w:r>
        <w:t>Модуль</w:t>
      </w:r>
      <w:r>
        <w:rPr>
          <w:spacing w:val="-3"/>
        </w:rPr>
        <w:t xml:space="preserve"> </w:t>
      </w:r>
      <w:r>
        <w:t>№</w:t>
      </w:r>
      <w:r>
        <w:rPr>
          <w:spacing w:val="-4"/>
        </w:rPr>
        <w:t xml:space="preserve"> </w:t>
      </w:r>
      <w:r>
        <w:t>2</w:t>
      </w:r>
      <w:r>
        <w:rPr>
          <w:spacing w:val="-5"/>
        </w:rPr>
        <w:t xml:space="preserve"> </w:t>
      </w:r>
      <w:r>
        <w:t>«Народное</w:t>
      </w:r>
      <w:r>
        <w:rPr>
          <w:spacing w:val="-6"/>
        </w:rPr>
        <w:t xml:space="preserve"> </w:t>
      </w:r>
      <w:r>
        <w:t>музыкальное</w:t>
      </w:r>
      <w:r>
        <w:rPr>
          <w:spacing w:val="-11"/>
        </w:rPr>
        <w:t xml:space="preserve"> </w:t>
      </w:r>
      <w:r>
        <w:t>творчество</w:t>
      </w:r>
      <w:r>
        <w:rPr>
          <w:spacing w:val="-5"/>
        </w:rPr>
        <w:t xml:space="preserve"> </w:t>
      </w:r>
      <w:r>
        <w:t>России» Россия - наш общий дом.</w:t>
      </w:r>
    </w:p>
    <w:p w:rsidR="002F49BA" w:rsidRDefault="00263745">
      <w:pPr>
        <w:pStyle w:val="a3"/>
        <w:ind w:left="0" w:right="840" w:firstLine="758"/>
      </w:pPr>
      <w: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w:t>
      </w:r>
      <w:r>
        <w:rPr>
          <w:spacing w:val="-2"/>
        </w:rPr>
        <w:t xml:space="preserve"> </w:t>
      </w:r>
      <w:r>
        <w:t>удаленных</w:t>
      </w:r>
      <w:r>
        <w:rPr>
          <w:spacing w:val="-1"/>
        </w:rPr>
        <w:t xml:space="preserve"> </w:t>
      </w:r>
      <w:r>
        <w:t>географически, а</w:t>
      </w:r>
      <w:r>
        <w:rPr>
          <w:spacing w:val="-2"/>
        </w:rPr>
        <w:t xml:space="preserve"> </w:t>
      </w:r>
      <w:r>
        <w:t>также</w:t>
      </w:r>
      <w:r>
        <w:rPr>
          <w:spacing w:val="-2"/>
        </w:rPr>
        <w:t xml:space="preserve"> </w:t>
      </w:r>
      <w:r>
        <w:t>по</w:t>
      </w:r>
      <w:r>
        <w:rPr>
          <w:spacing w:val="-1"/>
        </w:rPr>
        <w:t xml:space="preserve"> </w:t>
      </w:r>
      <w:r>
        <w:t>принципу</w:t>
      </w:r>
      <w:r>
        <w:rPr>
          <w:spacing w:val="-5"/>
        </w:rPr>
        <w:t xml:space="preserve"> </w:t>
      </w:r>
      <w:r>
        <w:t>контраста</w:t>
      </w:r>
      <w:r>
        <w:rPr>
          <w:spacing w:val="-2"/>
        </w:rPr>
        <w:t xml:space="preserve"> </w:t>
      </w:r>
      <w:r>
        <w:t>мелодико- 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2F49BA" w:rsidRDefault="00263745">
      <w:pPr>
        <w:pStyle w:val="a3"/>
        <w:spacing w:line="275" w:lineRule="exact"/>
        <w:ind w:left="1578"/>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ind w:left="0" w:right="857" w:firstLine="758"/>
      </w:pPr>
      <w:r>
        <w:t>знакомство со звучанием фольклорных образцов близких и далеких регионов в аудио- и видеозаписи;</w:t>
      </w:r>
    </w:p>
    <w:p w:rsidR="002F49BA" w:rsidRDefault="00263745">
      <w:pPr>
        <w:pStyle w:val="a3"/>
        <w:ind w:left="0" w:right="853" w:firstLine="758"/>
      </w:pPr>
      <w:r>
        <w:t>разучивание</w:t>
      </w:r>
      <w:r>
        <w:rPr>
          <w:spacing w:val="-4"/>
        </w:rPr>
        <w:t xml:space="preserve"> </w:t>
      </w:r>
      <w:r>
        <w:t>и</w:t>
      </w:r>
      <w:r>
        <w:rPr>
          <w:spacing w:val="-2"/>
        </w:rPr>
        <w:t xml:space="preserve"> </w:t>
      </w:r>
      <w:r>
        <w:t>исполнение</w:t>
      </w:r>
      <w:r>
        <w:rPr>
          <w:spacing w:val="-4"/>
        </w:rPr>
        <w:t xml:space="preserve"> </w:t>
      </w:r>
      <w:r>
        <w:t>народных</w:t>
      </w:r>
      <w:r>
        <w:rPr>
          <w:spacing w:val="-8"/>
        </w:rPr>
        <w:t xml:space="preserve"> </w:t>
      </w:r>
      <w:r>
        <w:t>песен,</w:t>
      </w:r>
      <w:r>
        <w:rPr>
          <w:spacing w:val="-1"/>
        </w:rPr>
        <w:t xml:space="preserve"> </w:t>
      </w:r>
      <w:r>
        <w:t>танцев,</w:t>
      </w:r>
      <w:r>
        <w:rPr>
          <w:spacing w:val="-1"/>
        </w:rPr>
        <w:t xml:space="preserve"> </w:t>
      </w:r>
      <w:r>
        <w:t>инструментальных</w:t>
      </w:r>
      <w:r>
        <w:rPr>
          <w:spacing w:val="-8"/>
        </w:rPr>
        <w:t xml:space="preserve"> </w:t>
      </w:r>
      <w:r>
        <w:t>наигрышей, фольклорных игр разных народов России; определение на слух:</w:t>
      </w:r>
    </w:p>
    <w:p w:rsidR="002F49BA" w:rsidRDefault="00263745">
      <w:pPr>
        <w:pStyle w:val="a3"/>
        <w:ind w:left="1578" w:right="840"/>
        <w:jc w:val="left"/>
      </w:pPr>
      <w:r>
        <w:t>принадлежности</w:t>
      </w:r>
      <w:r>
        <w:rPr>
          <w:spacing w:val="80"/>
        </w:rPr>
        <w:t xml:space="preserve"> </w:t>
      </w:r>
      <w:r>
        <w:t>к</w:t>
      </w:r>
      <w:r>
        <w:rPr>
          <w:spacing w:val="80"/>
        </w:rPr>
        <w:t xml:space="preserve"> </w:t>
      </w:r>
      <w:r>
        <w:t>народной</w:t>
      </w:r>
      <w:r>
        <w:rPr>
          <w:spacing w:val="80"/>
        </w:rPr>
        <w:t xml:space="preserve"> </w:t>
      </w:r>
      <w:r>
        <w:t>или</w:t>
      </w:r>
      <w:r>
        <w:rPr>
          <w:spacing w:val="80"/>
        </w:rPr>
        <w:t xml:space="preserve"> </w:t>
      </w:r>
      <w:r>
        <w:t>композиторской</w:t>
      </w:r>
      <w:r>
        <w:rPr>
          <w:spacing w:val="80"/>
        </w:rPr>
        <w:t xml:space="preserve"> </w:t>
      </w:r>
      <w:r>
        <w:t>музыке;</w:t>
      </w:r>
      <w:r>
        <w:rPr>
          <w:spacing w:val="80"/>
        </w:rPr>
        <w:t xml:space="preserve"> </w:t>
      </w:r>
      <w:r>
        <w:t>исполнительского состава (вокального, инструментального, смешанного); жанра, характера музыки. Фольклорные жанры.</w:t>
      </w:r>
    </w:p>
    <w:p w:rsidR="002F49BA" w:rsidRDefault="00263745">
      <w:pPr>
        <w:pStyle w:val="a3"/>
        <w:ind w:left="1578"/>
        <w:jc w:val="left"/>
      </w:pPr>
      <w:r>
        <w:t>Содержание:</w:t>
      </w:r>
      <w:r>
        <w:rPr>
          <w:spacing w:val="-8"/>
        </w:rPr>
        <w:t xml:space="preserve"> </w:t>
      </w:r>
      <w:r>
        <w:t>общее</w:t>
      </w:r>
      <w:r>
        <w:rPr>
          <w:spacing w:val="-7"/>
        </w:rPr>
        <w:t xml:space="preserve"> </w:t>
      </w:r>
      <w:r>
        <w:t>и</w:t>
      </w:r>
      <w:r>
        <w:rPr>
          <w:spacing w:val="-5"/>
        </w:rPr>
        <w:t xml:space="preserve"> </w:t>
      </w:r>
      <w:r>
        <w:t>особенное</w:t>
      </w:r>
      <w:r>
        <w:rPr>
          <w:spacing w:val="-7"/>
        </w:rPr>
        <w:t xml:space="preserve"> </w:t>
      </w:r>
      <w:r>
        <w:t>в</w:t>
      </w:r>
      <w:r>
        <w:rPr>
          <w:spacing w:val="-1"/>
        </w:rPr>
        <w:t xml:space="preserve"> </w:t>
      </w:r>
      <w:r>
        <w:t>фольклоре</w:t>
      </w:r>
      <w:r>
        <w:rPr>
          <w:spacing w:val="-2"/>
        </w:rPr>
        <w:t xml:space="preserve"> </w:t>
      </w:r>
      <w:r>
        <w:t>народов</w:t>
      </w:r>
      <w:r>
        <w:rPr>
          <w:spacing w:val="-1"/>
        </w:rPr>
        <w:t xml:space="preserve"> </w:t>
      </w:r>
      <w:r>
        <w:t>России:</w:t>
      </w:r>
      <w:r>
        <w:rPr>
          <w:spacing w:val="-1"/>
        </w:rPr>
        <w:t xml:space="preserve"> </w:t>
      </w:r>
      <w:r>
        <w:t>лирика,</w:t>
      </w:r>
      <w:r>
        <w:rPr>
          <w:spacing w:val="1"/>
        </w:rPr>
        <w:t xml:space="preserve"> </w:t>
      </w:r>
      <w:r>
        <w:rPr>
          <w:spacing w:val="-2"/>
        </w:rPr>
        <w:t>эпос,</w:t>
      </w:r>
    </w:p>
    <w:p w:rsidR="002F49BA" w:rsidRDefault="002F49BA">
      <w:pPr>
        <w:sectPr w:rsidR="002F49BA">
          <w:pgSz w:w="11910" w:h="16840"/>
          <w:pgMar w:top="900" w:right="0" w:bottom="280" w:left="880" w:header="720" w:footer="720" w:gutter="0"/>
          <w:cols w:space="720"/>
        </w:sectPr>
      </w:pPr>
    </w:p>
    <w:p w:rsidR="002F49BA" w:rsidRDefault="00263745">
      <w:pPr>
        <w:pStyle w:val="a3"/>
        <w:spacing w:line="261" w:lineRule="exact"/>
        <w:jc w:val="left"/>
      </w:pPr>
      <w:r>
        <w:rPr>
          <w:spacing w:val="-2"/>
        </w:rPr>
        <w:lastRenderedPageBreak/>
        <w:t>танец.</w:t>
      </w:r>
    </w:p>
    <w:p w:rsidR="002F49BA" w:rsidRDefault="00263745">
      <w:pPr>
        <w:pStyle w:val="a3"/>
        <w:spacing w:before="263" w:line="275" w:lineRule="exact"/>
        <w:ind w:left="83"/>
        <w:jc w:val="left"/>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spacing w:line="275" w:lineRule="exact"/>
        <w:ind w:left="83"/>
        <w:jc w:val="left"/>
      </w:pPr>
      <w:r>
        <w:t>знакомство</w:t>
      </w:r>
      <w:r>
        <w:rPr>
          <w:spacing w:val="34"/>
        </w:rPr>
        <w:t xml:space="preserve">  </w:t>
      </w:r>
      <w:r>
        <w:t>со</w:t>
      </w:r>
      <w:r>
        <w:rPr>
          <w:spacing w:val="36"/>
        </w:rPr>
        <w:t xml:space="preserve">  </w:t>
      </w:r>
      <w:r>
        <w:t>звучанием</w:t>
      </w:r>
      <w:r>
        <w:rPr>
          <w:spacing w:val="37"/>
        </w:rPr>
        <w:t xml:space="preserve">  </w:t>
      </w:r>
      <w:r>
        <w:t>фольклора</w:t>
      </w:r>
      <w:r>
        <w:rPr>
          <w:spacing w:val="36"/>
        </w:rPr>
        <w:t xml:space="preserve">  </w:t>
      </w:r>
      <w:r>
        <w:t>разных</w:t>
      </w:r>
      <w:r>
        <w:rPr>
          <w:spacing w:val="34"/>
        </w:rPr>
        <w:t xml:space="preserve">  </w:t>
      </w:r>
      <w:r>
        <w:t>регионов</w:t>
      </w:r>
      <w:r>
        <w:rPr>
          <w:spacing w:val="34"/>
        </w:rPr>
        <w:t xml:space="preserve">  </w:t>
      </w:r>
      <w:r>
        <w:t>России</w:t>
      </w:r>
      <w:r>
        <w:rPr>
          <w:spacing w:val="33"/>
        </w:rPr>
        <w:t xml:space="preserve">  </w:t>
      </w:r>
      <w:r>
        <w:t>в</w:t>
      </w:r>
      <w:r>
        <w:rPr>
          <w:spacing w:val="37"/>
        </w:rPr>
        <w:t xml:space="preserve">  </w:t>
      </w:r>
      <w:r>
        <w:t>аудио-</w:t>
      </w:r>
      <w:r>
        <w:rPr>
          <w:spacing w:val="38"/>
        </w:rPr>
        <w:t xml:space="preserve">  </w:t>
      </w:r>
      <w:r>
        <w:rPr>
          <w:spacing w:val="-10"/>
        </w:rPr>
        <w:t>и</w:t>
      </w:r>
    </w:p>
    <w:p w:rsidR="002F49BA" w:rsidRDefault="002F49BA">
      <w:pPr>
        <w:sectPr w:rsidR="002F49BA">
          <w:type w:val="continuous"/>
          <w:pgSz w:w="11910" w:h="16840"/>
          <w:pgMar w:top="880" w:right="0" w:bottom="280" w:left="880" w:header="720" w:footer="720" w:gutter="0"/>
          <w:cols w:space="720"/>
        </w:sectPr>
      </w:pPr>
    </w:p>
    <w:p w:rsidR="002F49BA" w:rsidRDefault="00263745">
      <w:pPr>
        <w:pStyle w:val="a3"/>
        <w:spacing w:before="2" w:line="275" w:lineRule="exact"/>
        <w:jc w:val="left"/>
      </w:pPr>
      <w:r>
        <w:rPr>
          <w:spacing w:val="-2"/>
        </w:rPr>
        <w:lastRenderedPageBreak/>
        <w:t>видеозаписи;</w:t>
      </w:r>
    </w:p>
    <w:p w:rsidR="002F49BA" w:rsidRDefault="00263745">
      <w:pPr>
        <w:pStyle w:val="a3"/>
        <w:spacing w:line="275" w:lineRule="exact"/>
        <w:ind w:left="1578"/>
        <w:jc w:val="left"/>
      </w:pPr>
      <w:r>
        <w:t>аутентичная</w:t>
      </w:r>
      <w:r>
        <w:rPr>
          <w:spacing w:val="-5"/>
        </w:rPr>
        <w:t xml:space="preserve"> </w:t>
      </w:r>
      <w:r>
        <w:t>манера</w:t>
      </w:r>
      <w:r>
        <w:rPr>
          <w:spacing w:val="-4"/>
        </w:rPr>
        <w:t xml:space="preserve"> </w:t>
      </w:r>
      <w:r>
        <w:rPr>
          <w:spacing w:val="-2"/>
        </w:rPr>
        <w:t>исполнения;</w:t>
      </w:r>
    </w:p>
    <w:p w:rsidR="002F49BA" w:rsidRDefault="00263745">
      <w:pPr>
        <w:pStyle w:val="a3"/>
        <w:spacing w:before="6"/>
        <w:ind w:left="0" w:right="840" w:firstLine="758"/>
        <w:jc w:val="left"/>
      </w:pPr>
      <w:r>
        <w:t>выявление</w:t>
      </w:r>
      <w:r>
        <w:rPr>
          <w:spacing w:val="40"/>
        </w:rPr>
        <w:t xml:space="preserve"> </w:t>
      </w:r>
      <w:r>
        <w:t>характерных</w:t>
      </w:r>
      <w:r>
        <w:rPr>
          <w:spacing w:val="40"/>
        </w:rPr>
        <w:t xml:space="preserve"> </w:t>
      </w:r>
      <w:r>
        <w:t>интонаций</w:t>
      </w:r>
      <w:r>
        <w:rPr>
          <w:spacing w:val="40"/>
        </w:rPr>
        <w:t xml:space="preserve"> </w:t>
      </w:r>
      <w:r>
        <w:t>и</w:t>
      </w:r>
      <w:r>
        <w:rPr>
          <w:spacing w:val="40"/>
        </w:rPr>
        <w:t xml:space="preserve"> </w:t>
      </w:r>
      <w:r>
        <w:t>ритмов</w:t>
      </w:r>
      <w:r>
        <w:rPr>
          <w:spacing w:val="40"/>
        </w:rPr>
        <w:t xml:space="preserve"> </w:t>
      </w:r>
      <w:r>
        <w:t>в</w:t>
      </w:r>
      <w:r>
        <w:rPr>
          <w:spacing w:val="40"/>
        </w:rPr>
        <w:t xml:space="preserve"> </w:t>
      </w:r>
      <w:r>
        <w:t>звучании</w:t>
      </w:r>
      <w:r>
        <w:rPr>
          <w:spacing w:val="40"/>
        </w:rPr>
        <w:t xml:space="preserve"> </w:t>
      </w:r>
      <w:r>
        <w:t>традиционной</w:t>
      </w:r>
      <w:r>
        <w:rPr>
          <w:spacing w:val="40"/>
        </w:rPr>
        <w:t xml:space="preserve"> </w:t>
      </w:r>
      <w:r>
        <w:t>музыки разных народов;</w:t>
      </w:r>
    </w:p>
    <w:p w:rsidR="002F49BA" w:rsidRDefault="00263745">
      <w:pPr>
        <w:pStyle w:val="a3"/>
        <w:spacing w:before="5"/>
        <w:ind w:left="0" w:firstLine="758"/>
        <w:jc w:val="left"/>
      </w:pPr>
      <w:r>
        <w:t>выявление</w:t>
      </w:r>
      <w:r>
        <w:rPr>
          <w:spacing w:val="80"/>
        </w:rPr>
        <w:t xml:space="preserve"> </w:t>
      </w:r>
      <w:r>
        <w:t>общего</w:t>
      </w:r>
      <w:r>
        <w:rPr>
          <w:spacing w:val="80"/>
        </w:rPr>
        <w:t xml:space="preserve"> </w:t>
      </w:r>
      <w:r>
        <w:t>и</w:t>
      </w:r>
      <w:r>
        <w:rPr>
          <w:spacing w:val="79"/>
        </w:rPr>
        <w:t xml:space="preserve"> </w:t>
      </w:r>
      <w:r>
        <w:t>особенного</w:t>
      </w:r>
      <w:r>
        <w:rPr>
          <w:spacing w:val="80"/>
        </w:rPr>
        <w:t xml:space="preserve"> </w:t>
      </w:r>
      <w:r>
        <w:t>при</w:t>
      </w:r>
      <w:r>
        <w:rPr>
          <w:spacing w:val="80"/>
        </w:rPr>
        <w:t xml:space="preserve"> </w:t>
      </w:r>
      <w:r>
        <w:t>сравнении</w:t>
      </w:r>
      <w:r>
        <w:rPr>
          <w:spacing w:val="80"/>
        </w:rPr>
        <w:t xml:space="preserve"> </w:t>
      </w:r>
      <w:r>
        <w:t>танцевальных,</w:t>
      </w:r>
      <w:r>
        <w:rPr>
          <w:spacing w:val="80"/>
        </w:rPr>
        <w:t xml:space="preserve"> </w:t>
      </w:r>
      <w:r>
        <w:t>лирических</w:t>
      </w:r>
      <w:r>
        <w:rPr>
          <w:spacing w:val="80"/>
        </w:rPr>
        <w:t xml:space="preserve"> </w:t>
      </w:r>
      <w:r>
        <w:t>и эпических песенных образцов фольклора разных народов России;</w:t>
      </w:r>
    </w:p>
    <w:p w:rsidR="002F49BA" w:rsidRDefault="00263745">
      <w:pPr>
        <w:pStyle w:val="a3"/>
        <w:tabs>
          <w:tab w:val="left" w:pos="2459"/>
          <w:tab w:val="left" w:pos="3074"/>
          <w:tab w:val="left" w:pos="3429"/>
          <w:tab w:val="left" w:pos="4037"/>
          <w:tab w:val="left" w:pos="4848"/>
          <w:tab w:val="left" w:pos="5816"/>
          <w:tab w:val="left" w:pos="6076"/>
          <w:tab w:val="left" w:pos="6939"/>
          <w:tab w:val="left" w:pos="7494"/>
          <w:tab w:val="left" w:pos="7829"/>
          <w:tab w:val="left" w:pos="7908"/>
          <w:tab w:val="left" w:pos="9049"/>
          <w:tab w:val="left" w:pos="9184"/>
        </w:tabs>
        <w:spacing w:before="6"/>
        <w:ind w:left="0" w:right="855" w:firstLine="758"/>
        <w:jc w:val="left"/>
      </w:pPr>
      <w:r>
        <w:rPr>
          <w:spacing w:val="-2"/>
        </w:rPr>
        <w:t>разучивание</w:t>
      </w:r>
      <w:r>
        <w:tab/>
      </w:r>
      <w:r>
        <w:rPr>
          <w:spacing w:val="-10"/>
        </w:rPr>
        <w:t>и</w:t>
      </w:r>
      <w:r>
        <w:tab/>
      </w:r>
      <w:r>
        <w:rPr>
          <w:spacing w:val="-2"/>
        </w:rPr>
        <w:t>исполнение</w:t>
      </w:r>
      <w:r>
        <w:tab/>
      </w:r>
      <w:r>
        <w:rPr>
          <w:spacing w:val="-2"/>
        </w:rPr>
        <w:t>народных</w:t>
      </w:r>
      <w:r>
        <w:tab/>
      </w:r>
      <w:r>
        <w:rPr>
          <w:spacing w:val="-2"/>
        </w:rPr>
        <w:t>песен,</w:t>
      </w:r>
      <w:r>
        <w:tab/>
      </w:r>
      <w:r>
        <w:rPr>
          <w:spacing w:val="-2"/>
        </w:rPr>
        <w:t>танцев,</w:t>
      </w:r>
      <w:r>
        <w:tab/>
      </w:r>
      <w:r>
        <w:tab/>
      </w:r>
      <w:r>
        <w:rPr>
          <w:spacing w:val="-2"/>
        </w:rPr>
        <w:t>эпических</w:t>
      </w:r>
      <w:r>
        <w:tab/>
      </w:r>
      <w:r>
        <w:tab/>
      </w:r>
      <w:r>
        <w:rPr>
          <w:spacing w:val="-2"/>
        </w:rPr>
        <w:t>сказаний; двигательная,</w:t>
      </w:r>
      <w:r>
        <w:tab/>
      </w:r>
      <w:r>
        <w:rPr>
          <w:spacing w:val="-2"/>
        </w:rPr>
        <w:t>ритмическая,</w:t>
      </w:r>
      <w:r>
        <w:tab/>
      </w:r>
      <w:r>
        <w:rPr>
          <w:spacing w:val="-2"/>
        </w:rPr>
        <w:t>интонационная</w:t>
      </w:r>
      <w:r>
        <w:tab/>
      </w:r>
      <w:r>
        <w:rPr>
          <w:spacing w:val="-2"/>
        </w:rPr>
        <w:t>импровизация</w:t>
      </w:r>
      <w:r>
        <w:tab/>
      </w:r>
      <w:r>
        <w:rPr>
          <w:spacing w:val="-10"/>
        </w:rPr>
        <w:t>в</w:t>
      </w:r>
      <w:r>
        <w:tab/>
      </w:r>
      <w:r>
        <w:rPr>
          <w:spacing w:val="-2"/>
        </w:rPr>
        <w:t>характере</w:t>
      </w:r>
      <w:r>
        <w:tab/>
      </w:r>
      <w:r>
        <w:rPr>
          <w:spacing w:val="-2"/>
        </w:rPr>
        <w:t>изученных</w:t>
      </w:r>
    </w:p>
    <w:p w:rsidR="002F49BA" w:rsidRDefault="002F49BA">
      <w:pPr>
        <w:sectPr w:rsidR="002F49BA">
          <w:type w:val="continuous"/>
          <w:pgSz w:w="11910" w:h="16840"/>
          <w:pgMar w:top="880" w:right="0" w:bottom="280" w:left="880" w:header="720" w:footer="720" w:gutter="0"/>
          <w:cols w:space="720"/>
        </w:sectPr>
      </w:pPr>
    </w:p>
    <w:p w:rsidR="002F49BA" w:rsidRDefault="00263745">
      <w:pPr>
        <w:pStyle w:val="a3"/>
        <w:spacing w:before="67" w:line="275" w:lineRule="exact"/>
      </w:pPr>
      <w:r>
        <w:lastRenderedPageBreak/>
        <w:t>народных</w:t>
      </w:r>
      <w:r>
        <w:rPr>
          <w:spacing w:val="-4"/>
        </w:rPr>
        <w:t xml:space="preserve"> </w:t>
      </w:r>
      <w:r>
        <w:t>танцев</w:t>
      </w:r>
      <w:r>
        <w:rPr>
          <w:spacing w:val="-1"/>
        </w:rPr>
        <w:t xml:space="preserve"> </w:t>
      </w:r>
      <w:r>
        <w:t>и</w:t>
      </w:r>
      <w:r>
        <w:rPr>
          <w:spacing w:val="-2"/>
        </w:rPr>
        <w:t xml:space="preserve"> песен;</w:t>
      </w:r>
    </w:p>
    <w:p w:rsidR="002F49BA" w:rsidRDefault="00263745">
      <w:pPr>
        <w:pStyle w:val="a3"/>
        <w:ind w:left="0" w:right="856" w:firstLine="758"/>
      </w:pPr>
      <w:r>
        <w:t xml:space="preserve">вариативно: исследовательские проекты, посвященные музыке разных народов </w:t>
      </w:r>
      <w:r>
        <w:rPr>
          <w:spacing w:val="-2"/>
        </w:rPr>
        <w:t>России;</w:t>
      </w:r>
    </w:p>
    <w:p w:rsidR="002F49BA" w:rsidRDefault="00263745">
      <w:pPr>
        <w:pStyle w:val="a3"/>
        <w:spacing w:line="271" w:lineRule="exact"/>
        <w:ind w:left="1578"/>
      </w:pPr>
      <w:r>
        <w:t>музыкальный</w:t>
      </w:r>
      <w:r>
        <w:rPr>
          <w:spacing w:val="-3"/>
        </w:rPr>
        <w:t xml:space="preserve"> </w:t>
      </w:r>
      <w:r>
        <w:t>фестиваль</w:t>
      </w:r>
      <w:r>
        <w:rPr>
          <w:spacing w:val="-8"/>
        </w:rPr>
        <w:t xml:space="preserve"> </w:t>
      </w:r>
      <w:r>
        <w:t>«Народы</w:t>
      </w:r>
      <w:r>
        <w:rPr>
          <w:spacing w:val="-2"/>
        </w:rPr>
        <w:t xml:space="preserve"> России».</w:t>
      </w:r>
    </w:p>
    <w:p w:rsidR="002F49BA" w:rsidRDefault="00263745">
      <w:pPr>
        <w:pStyle w:val="a3"/>
        <w:spacing w:before="1"/>
        <w:ind w:left="1578" w:right="853"/>
      </w:pPr>
      <w:r>
        <w:t>Фольклор в творчестве профессиональных композиторов. Содержание: народные истоки композиторского творчества: обработки</w:t>
      </w:r>
    </w:p>
    <w:p w:rsidR="002F49BA" w:rsidRDefault="00263745">
      <w:pPr>
        <w:pStyle w:val="a3"/>
        <w:spacing w:before="1"/>
        <w:ind w:right="853"/>
      </w:pPr>
      <w:r>
        <w:t>фольклора, цитаты; картины родной природы и отражение типичных</w:t>
      </w:r>
      <w:r>
        <w:rPr>
          <w:spacing w:val="-1"/>
        </w:rPr>
        <w:t xml:space="preserve"> </w:t>
      </w:r>
      <w:r>
        <w:t>образов, характеров, важных исторических событий. Внутреннее родство композиторского и народного творчества на интонационном уровне.</w:t>
      </w:r>
    </w:p>
    <w:p w:rsidR="002F49BA" w:rsidRDefault="00263745">
      <w:pPr>
        <w:pStyle w:val="a3"/>
        <w:spacing w:line="274" w:lineRule="exact"/>
        <w:ind w:left="1578"/>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spacing w:before="3"/>
        <w:ind w:left="0" w:right="852" w:firstLine="758"/>
      </w:pPr>
      <w:r>
        <w:t>сравнение аутентичного звучания фольклора и фольклорных мелодий в композиторской обработке;</w:t>
      </w:r>
    </w:p>
    <w:p w:rsidR="002F49BA" w:rsidRDefault="00263745">
      <w:pPr>
        <w:pStyle w:val="a3"/>
        <w:spacing w:before="2"/>
        <w:ind w:left="1602" w:right="850"/>
      </w:pPr>
      <w:r>
        <w:t>разучивание, исполнение народной песни в композиторской обработке;</w:t>
      </w:r>
      <w:r>
        <w:rPr>
          <w:spacing w:val="40"/>
        </w:rPr>
        <w:t xml:space="preserve"> </w:t>
      </w:r>
      <w:r>
        <w:t>знакомство</w:t>
      </w:r>
      <w:r>
        <w:rPr>
          <w:spacing w:val="40"/>
        </w:rPr>
        <w:t xml:space="preserve"> </w:t>
      </w:r>
      <w:r>
        <w:t>с</w:t>
      </w:r>
      <w:r>
        <w:rPr>
          <w:spacing w:val="40"/>
        </w:rPr>
        <w:t xml:space="preserve"> </w:t>
      </w:r>
      <w:r>
        <w:t>2-3</w:t>
      </w:r>
      <w:r>
        <w:rPr>
          <w:spacing w:val="40"/>
        </w:rPr>
        <w:t xml:space="preserve"> </w:t>
      </w:r>
      <w:r>
        <w:t>фрагментами</w:t>
      </w:r>
      <w:r>
        <w:rPr>
          <w:spacing w:val="40"/>
        </w:rPr>
        <w:t xml:space="preserve"> </w:t>
      </w:r>
      <w:r>
        <w:t>крупных</w:t>
      </w:r>
      <w:r>
        <w:rPr>
          <w:spacing w:val="40"/>
        </w:rPr>
        <w:t xml:space="preserve"> </w:t>
      </w:r>
      <w:r>
        <w:t>сочинений</w:t>
      </w:r>
      <w:r>
        <w:rPr>
          <w:spacing w:val="40"/>
        </w:rPr>
        <w:t xml:space="preserve"> </w:t>
      </w:r>
      <w:r>
        <w:t>(опера,</w:t>
      </w:r>
      <w:r>
        <w:rPr>
          <w:spacing w:val="40"/>
        </w:rPr>
        <w:t xml:space="preserve"> </w:t>
      </w:r>
      <w:r>
        <w:t>симфония,</w:t>
      </w:r>
      <w:r>
        <w:rPr>
          <w:spacing w:val="40"/>
        </w:rPr>
        <w:t xml:space="preserve"> </w:t>
      </w:r>
      <w:r>
        <w:t>концерт,</w:t>
      </w:r>
    </w:p>
    <w:p w:rsidR="002F49BA" w:rsidRDefault="00263745">
      <w:pPr>
        <w:pStyle w:val="a3"/>
        <w:spacing w:before="4" w:line="275" w:lineRule="exact"/>
      </w:pPr>
      <w:r>
        <w:t>квартет,</w:t>
      </w:r>
      <w:r>
        <w:rPr>
          <w:spacing w:val="-4"/>
        </w:rPr>
        <w:t xml:space="preserve"> </w:t>
      </w:r>
      <w:r>
        <w:t>вариации),</w:t>
      </w:r>
      <w:r>
        <w:rPr>
          <w:spacing w:val="-6"/>
        </w:rPr>
        <w:t xml:space="preserve"> </w:t>
      </w:r>
      <w:r>
        <w:t>в</w:t>
      </w:r>
      <w:r>
        <w:rPr>
          <w:spacing w:val="-3"/>
        </w:rPr>
        <w:t xml:space="preserve"> </w:t>
      </w:r>
      <w:r>
        <w:t>которых</w:t>
      </w:r>
      <w:r>
        <w:rPr>
          <w:spacing w:val="-8"/>
        </w:rPr>
        <w:t xml:space="preserve"> </w:t>
      </w:r>
      <w:r>
        <w:t>использованы</w:t>
      </w:r>
      <w:r>
        <w:rPr>
          <w:spacing w:val="1"/>
        </w:rPr>
        <w:t xml:space="preserve"> </w:t>
      </w:r>
      <w:r>
        <w:t>подлинные</w:t>
      </w:r>
      <w:r>
        <w:rPr>
          <w:spacing w:val="-5"/>
        </w:rPr>
        <w:t xml:space="preserve"> </w:t>
      </w:r>
      <w:r>
        <w:t>народные</w:t>
      </w:r>
      <w:r>
        <w:rPr>
          <w:spacing w:val="-8"/>
        </w:rPr>
        <w:t xml:space="preserve"> </w:t>
      </w:r>
      <w:r>
        <w:rPr>
          <w:spacing w:val="-2"/>
        </w:rPr>
        <w:t>мелодии;</w:t>
      </w:r>
    </w:p>
    <w:p w:rsidR="002F49BA" w:rsidRDefault="00263745">
      <w:pPr>
        <w:pStyle w:val="a3"/>
        <w:ind w:left="0" w:right="853" w:firstLine="782"/>
      </w:pPr>
      <w:r>
        <w:t>наблюдение за принципами композиторской обработки, развития фольклорного тематического материала;</w:t>
      </w:r>
    </w:p>
    <w:p w:rsidR="002F49BA" w:rsidRDefault="00263745">
      <w:pPr>
        <w:pStyle w:val="a3"/>
        <w:ind w:left="0" w:right="844" w:firstLine="782"/>
      </w:pPr>
      <w: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2F49BA" w:rsidRDefault="00263745">
      <w:pPr>
        <w:pStyle w:val="a3"/>
        <w:ind w:left="0" w:right="853" w:firstLine="782"/>
      </w:pPr>
      <w:r>
        <w:t>посещение концерта, спектакля (просмотр фильма, телепередачи), посвященного данной теме;</w:t>
      </w:r>
    </w:p>
    <w:p w:rsidR="002F49BA" w:rsidRDefault="00263745">
      <w:pPr>
        <w:pStyle w:val="a3"/>
        <w:spacing w:before="2"/>
        <w:ind w:left="1602" w:right="1430"/>
        <w:jc w:val="left"/>
      </w:pPr>
      <w:r>
        <w:t>обсуждение</w:t>
      </w:r>
      <w:r>
        <w:rPr>
          <w:spacing w:val="-5"/>
        </w:rPr>
        <w:t xml:space="preserve"> </w:t>
      </w:r>
      <w:r>
        <w:t>в</w:t>
      </w:r>
      <w:r>
        <w:rPr>
          <w:spacing w:val="-3"/>
        </w:rPr>
        <w:t xml:space="preserve"> </w:t>
      </w:r>
      <w:r>
        <w:t>классе</w:t>
      </w:r>
      <w:r>
        <w:rPr>
          <w:spacing w:val="-5"/>
        </w:rPr>
        <w:t xml:space="preserve"> </w:t>
      </w:r>
      <w:r>
        <w:t>и</w:t>
      </w:r>
      <w:r>
        <w:rPr>
          <w:spacing w:val="-8"/>
        </w:rPr>
        <w:t xml:space="preserve"> </w:t>
      </w:r>
      <w:r>
        <w:t>(или)</w:t>
      </w:r>
      <w:r>
        <w:rPr>
          <w:spacing w:val="-7"/>
        </w:rPr>
        <w:t xml:space="preserve"> </w:t>
      </w:r>
      <w:r>
        <w:t>письменная</w:t>
      </w:r>
      <w:r>
        <w:rPr>
          <w:spacing w:val="-4"/>
        </w:rPr>
        <w:t xml:space="preserve"> </w:t>
      </w:r>
      <w:r>
        <w:t>рецензия</w:t>
      </w:r>
      <w:r>
        <w:rPr>
          <w:spacing w:val="-4"/>
        </w:rPr>
        <w:t xml:space="preserve"> </w:t>
      </w:r>
      <w:r>
        <w:t>по</w:t>
      </w:r>
      <w:r>
        <w:rPr>
          <w:spacing w:val="-4"/>
        </w:rPr>
        <w:t xml:space="preserve"> </w:t>
      </w:r>
      <w:r>
        <w:t>результатам</w:t>
      </w:r>
      <w:r>
        <w:rPr>
          <w:spacing w:val="-3"/>
        </w:rPr>
        <w:t xml:space="preserve"> </w:t>
      </w:r>
      <w:r>
        <w:t>просмотра. На рубежах культур.</w:t>
      </w:r>
    </w:p>
    <w:p w:rsidR="002F49BA" w:rsidRDefault="00263745">
      <w:pPr>
        <w:pStyle w:val="a3"/>
        <w:tabs>
          <w:tab w:val="left" w:pos="3190"/>
          <w:tab w:val="left" w:pos="4393"/>
          <w:tab w:val="left" w:pos="5486"/>
          <w:tab w:val="left" w:pos="7121"/>
          <w:tab w:val="left" w:pos="8344"/>
          <w:tab w:val="left" w:pos="9054"/>
          <w:tab w:val="left" w:pos="9543"/>
        </w:tabs>
        <w:spacing w:line="275" w:lineRule="exact"/>
        <w:ind w:left="1602"/>
        <w:jc w:val="left"/>
      </w:pPr>
      <w:r>
        <w:rPr>
          <w:spacing w:val="-2"/>
        </w:rPr>
        <w:t>Содержание:</w:t>
      </w:r>
      <w:r>
        <w:tab/>
      </w:r>
      <w:r>
        <w:rPr>
          <w:spacing w:val="-2"/>
        </w:rPr>
        <w:t>взаимное</w:t>
      </w:r>
      <w:r>
        <w:tab/>
      </w:r>
      <w:r>
        <w:rPr>
          <w:spacing w:val="-2"/>
        </w:rPr>
        <w:t>влияние</w:t>
      </w:r>
      <w:r>
        <w:tab/>
      </w:r>
      <w:r>
        <w:rPr>
          <w:spacing w:val="-2"/>
        </w:rPr>
        <w:t>фольклорных</w:t>
      </w:r>
      <w:r>
        <w:tab/>
      </w:r>
      <w:r>
        <w:rPr>
          <w:spacing w:val="-2"/>
        </w:rPr>
        <w:t>традиций</w:t>
      </w:r>
      <w:r>
        <w:tab/>
      </w:r>
      <w:r>
        <w:rPr>
          <w:spacing w:val="-4"/>
        </w:rPr>
        <w:t>друг</w:t>
      </w:r>
      <w:r>
        <w:tab/>
      </w:r>
      <w:r>
        <w:rPr>
          <w:spacing w:val="-5"/>
        </w:rPr>
        <w:t>на</w:t>
      </w:r>
      <w:r>
        <w:tab/>
      </w:r>
      <w:r>
        <w:rPr>
          <w:spacing w:val="-2"/>
        </w:rPr>
        <w:t>друга.</w:t>
      </w:r>
    </w:p>
    <w:p w:rsidR="002F49BA" w:rsidRDefault="00263745">
      <w:pPr>
        <w:pStyle w:val="a3"/>
        <w:spacing w:line="275" w:lineRule="exact"/>
        <w:jc w:val="left"/>
      </w:pPr>
      <w:r>
        <w:t>Этнографические</w:t>
      </w:r>
      <w:r>
        <w:rPr>
          <w:spacing w:val="-8"/>
        </w:rPr>
        <w:t xml:space="preserve"> </w:t>
      </w:r>
      <w:r>
        <w:t>экспедиции</w:t>
      </w:r>
      <w:r>
        <w:rPr>
          <w:spacing w:val="-3"/>
        </w:rPr>
        <w:t xml:space="preserve"> </w:t>
      </w:r>
      <w:r>
        <w:t>и</w:t>
      </w:r>
      <w:r>
        <w:rPr>
          <w:spacing w:val="-3"/>
        </w:rPr>
        <w:t xml:space="preserve"> </w:t>
      </w:r>
      <w:r>
        <w:t>фестивали.</w:t>
      </w:r>
      <w:r>
        <w:rPr>
          <w:spacing w:val="-3"/>
        </w:rPr>
        <w:t xml:space="preserve"> </w:t>
      </w:r>
      <w:r>
        <w:t>Современная</w:t>
      </w:r>
      <w:r>
        <w:rPr>
          <w:spacing w:val="-4"/>
        </w:rPr>
        <w:t xml:space="preserve"> </w:t>
      </w:r>
      <w:r>
        <w:t>жизнь</w:t>
      </w:r>
      <w:r>
        <w:rPr>
          <w:spacing w:val="-7"/>
        </w:rPr>
        <w:t xml:space="preserve"> </w:t>
      </w:r>
      <w:r>
        <w:rPr>
          <w:spacing w:val="-2"/>
        </w:rPr>
        <w:t>фольклора.</w:t>
      </w:r>
    </w:p>
    <w:p w:rsidR="002F49BA" w:rsidRDefault="00263745">
      <w:pPr>
        <w:pStyle w:val="a3"/>
        <w:spacing w:before="2" w:line="275" w:lineRule="exact"/>
        <w:ind w:left="1602"/>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ind w:left="0" w:right="840" w:firstLine="782"/>
      </w:pPr>
      <w:r>
        <w:t>знакомство с примерами смешения культурных традиций в пограничных территориях (например, казачья лезгинка, калмыцкая гармошка), выявление причинно- следственных связей такого смешения;</w:t>
      </w:r>
    </w:p>
    <w:p w:rsidR="002F49BA" w:rsidRDefault="00263745">
      <w:pPr>
        <w:pStyle w:val="a3"/>
        <w:spacing w:before="4"/>
        <w:ind w:left="0" w:right="840" w:firstLine="782"/>
      </w:pPr>
      <w:r>
        <w:t>изучение творчества и вклада в развитие культуры современных этно- исполнителей, исследователей традиционного фольклора;</w:t>
      </w:r>
    </w:p>
    <w:p w:rsidR="002F49BA" w:rsidRDefault="00263745">
      <w:pPr>
        <w:pStyle w:val="a3"/>
        <w:spacing w:before="6"/>
        <w:ind w:left="0" w:right="840" w:firstLine="782"/>
      </w:pPr>
      <w:r>
        <w:t>вариативно: участие в этнографической экспедиции; посещение (участие) в фестивале традиционной культуры.</w:t>
      </w:r>
    </w:p>
    <w:p w:rsidR="002F49BA" w:rsidRDefault="00263745">
      <w:pPr>
        <w:pStyle w:val="a3"/>
        <w:spacing w:before="5"/>
        <w:ind w:left="0" w:right="850" w:firstLine="782"/>
      </w:pPr>
      <w:r>
        <w:t>Модуль № 3 «Русская классическая музыка» (изучение тематических блоков данного</w:t>
      </w:r>
      <w:r>
        <w:rPr>
          <w:spacing w:val="21"/>
        </w:rPr>
        <w:t xml:space="preserve"> </w:t>
      </w:r>
      <w:r>
        <w:t>модуля</w:t>
      </w:r>
      <w:r>
        <w:rPr>
          <w:spacing w:val="21"/>
        </w:rPr>
        <w:t xml:space="preserve"> </w:t>
      </w:r>
      <w:r>
        <w:t>целесообразно</w:t>
      </w:r>
      <w:r>
        <w:rPr>
          <w:spacing w:val="25"/>
        </w:rPr>
        <w:t xml:space="preserve"> </w:t>
      </w:r>
      <w:r>
        <w:t>соотносить</w:t>
      </w:r>
      <w:r>
        <w:rPr>
          <w:spacing w:val="22"/>
        </w:rPr>
        <w:t xml:space="preserve"> </w:t>
      </w:r>
      <w:r>
        <w:t>с изучением</w:t>
      </w:r>
      <w:r>
        <w:rPr>
          <w:spacing w:val="22"/>
        </w:rPr>
        <w:t xml:space="preserve"> </w:t>
      </w:r>
      <w:r>
        <w:t>модулей</w:t>
      </w:r>
      <w:r>
        <w:rPr>
          <w:spacing w:val="25"/>
        </w:rPr>
        <w:t xml:space="preserve"> </w:t>
      </w:r>
      <w:r>
        <w:t>«Музыка моего</w:t>
      </w:r>
      <w:r>
        <w:rPr>
          <w:spacing w:val="21"/>
        </w:rPr>
        <w:t xml:space="preserve"> </w:t>
      </w:r>
      <w:r>
        <w:t>края» и</w:t>
      </w:r>
    </w:p>
    <w:p w:rsidR="002F49BA" w:rsidRDefault="00263745">
      <w:pPr>
        <w:pStyle w:val="a3"/>
        <w:spacing w:before="4"/>
        <w:ind w:right="838"/>
      </w:pPr>
      <w:r>
        <w:t>«Народное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2F49BA" w:rsidRDefault="00263745">
      <w:pPr>
        <w:pStyle w:val="a3"/>
        <w:spacing w:line="274" w:lineRule="exact"/>
        <w:ind w:left="1602"/>
      </w:pPr>
      <w:r>
        <w:t>Образы</w:t>
      </w:r>
      <w:r>
        <w:rPr>
          <w:spacing w:val="-1"/>
        </w:rPr>
        <w:t xml:space="preserve"> </w:t>
      </w:r>
      <w:r>
        <w:t>родной</w:t>
      </w:r>
      <w:r>
        <w:rPr>
          <w:spacing w:val="-1"/>
        </w:rPr>
        <w:t xml:space="preserve"> </w:t>
      </w:r>
      <w:r>
        <w:rPr>
          <w:spacing w:val="-2"/>
        </w:rPr>
        <w:t>земли.</w:t>
      </w:r>
    </w:p>
    <w:p w:rsidR="002F49BA" w:rsidRDefault="00263745">
      <w:pPr>
        <w:pStyle w:val="a3"/>
        <w:spacing w:before="3"/>
        <w:ind w:left="0" w:right="848" w:firstLine="782"/>
      </w:pPr>
      <w: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2F49BA" w:rsidRDefault="00263745">
      <w:pPr>
        <w:pStyle w:val="a3"/>
        <w:spacing w:line="275" w:lineRule="exact"/>
        <w:ind w:left="1578"/>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ind w:left="0" w:firstLine="758"/>
        <w:jc w:val="left"/>
      </w:pPr>
      <w:r>
        <w:t>повторение,</w:t>
      </w:r>
      <w:r>
        <w:rPr>
          <w:spacing w:val="40"/>
        </w:rPr>
        <w:t xml:space="preserve"> </w:t>
      </w:r>
      <w:r>
        <w:t>обобщение</w:t>
      </w:r>
      <w:r>
        <w:rPr>
          <w:spacing w:val="40"/>
        </w:rPr>
        <w:t xml:space="preserve"> </w:t>
      </w:r>
      <w:r>
        <w:t>опыта</w:t>
      </w:r>
      <w:r>
        <w:rPr>
          <w:spacing w:val="40"/>
        </w:rPr>
        <w:t xml:space="preserve"> </w:t>
      </w:r>
      <w:r>
        <w:t>слушания,</w:t>
      </w:r>
      <w:r>
        <w:rPr>
          <w:spacing w:val="40"/>
        </w:rPr>
        <w:t xml:space="preserve"> </w:t>
      </w:r>
      <w:r>
        <w:t>проживания,</w:t>
      </w:r>
      <w:r>
        <w:rPr>
          <w:spacing w:val="40"/>
        </w:rPr>
        <w:t xml:space="preserve"> </w:t>
      </w:r>
      <w:r>
        <w:t>анализа</w:t>
      </w:r>
      <w:r>
        <w:rPr>
          <w:spacing w:val="40"/>
        </w:rPr>
        <w:t xml:space="preserve"> </w:t>
      </w:r>
      <w:r>
        <w:t>музыки</w:t>
      </w:r>
      <w:r>
        <w:rPr>
          <w:spacing w:val="40"/>
        </w:rPr>
        <w:t xml:space="preserve"> </w:t>
      </w:r>
      <w:r>
        <w:t>русских композиторов, полученного на уровне начального общего образования;</w:t>
      </w:r>
    </w:p>
    <w:p w:rsidR="002F49BA" w:rsidRDefault="00263745">
      <w:pPr>
        <w:pStyle w:val="a3"/>
        <w:ind w:left="0" w:firstLine="758"/>
        <w:jc w:val="left"/>
      </w:pPr>
      <w:r>
        <w:t>выявление</w:t>
      </w:r>
      <w:r>
        <w:rPr>
          <w:spacing w:val="40"/>
        </w:rPr>
        <w:t xml:space="preserve"> </w:t>
      </w:r>
      <w:r>
        <w:t>мелодичности,</w:t>
      </w:r>
      <w:r>
        <w:rPr>
          <w:spacing w:val="40"/>
        </w:rPr>
        <w:t xml:space="preserve"> </w:t>
      </w:r>
      <w:r>
        <w:t>широты</w:t>
      </w:r>
      <w:r>
        <w:rPr>
          <w:spacing w:val="40"/>
        </w:rPr>
        <w:t xml:space="preserve"> </w:t>
      </w:r>
      <w:r>
        <w:t>дыхания,</w:t>
      </w:r>
      <w:r>
        <w:rPr>
          <w:spacing w:val="40"/>
        </w:rPr>
        <w:t xml:space="preserve"> </w:t>
      </w:r>
      <w:r>
        <w:t>интонационной</w:t>
      </w:r>
      <w:r>
        <w:rPr>
          <w:spacing w:val="40"/>
        </w:rPr>
        <w:t xml:space="preserve"> </w:t>
      </w:r>
      <w:r>
        <w:t>близости</w:t>
      </w:r>
      <w:r>
        <w:rPr>
          <w:spacing w:val="40"/>
        </w:rPr>
        <w:t xml:space="preserve"> </w:t>
      </w:r>
      <w:r>
        <w:t xml:space="preserve">русскому </w:t>
      </w:r>
      <w:r>
        <w:rPr>
          <w:spacing w:val="-2"/>
        </w:rPr>
        <w:t>фольклору;</w:t>
      </w:r>
    </w:p>
    <w:p w:rsidR="002F49BA" w:rsidRDefault="00263745">
      <w:pPr>
        <w:pStyle w:val="a3"/>
        <w:ind w:left="0" w:right="840" w:firstLine="758"/>
        <w:jc w:val="left"/>
      </w:pPr>
      <w:r>
        <w:t>разучивание, исполнение не менее одного вокального произведения, сочиненного русским композитором-классиком;</w:t>
      </w:r>
    </w:p>
    <w:p w:rsidR="002F49BA" w:rsidRDefault="00263745">
      <w:pPr>
        <w:pStyle w:val="a3"/>
        <w:tabs>
          <w:tab w:val="left" w:pos="3132"/>
          <w:tab w:val="left" w:pos="4426"/>
          <w:tab w:val="left" w:pos="4891"/>
          <w:tab w:val="left" w:pos="5812"/>
          <w:tab w:val="left" w:pos="6871"/>
          <w:tab w:val="left" w:pos="8032"/>
          <w:tab w:val="left" w:pos="9058"/>
        </w:tabs>
        <w:ind w:left="0" w:right="855" w:firstLine="758"/>
        <w:jc w:val="left"/>
      </w:pPr>
      <w:r>
        <w:rPr>
          <w:spacing w:val="-2"/>
        </w:rPr>
        <w:t>музыкальная</w:t>
      </w:r>
      <w:r>
        <w:tab/>
      </w:r>
      <w:r>
        <w:rPr>
          <w:spacing w:val="-2"/>
        </w:rPr>
        <w:t>викторина</w:t>
      </w:r>
      <w:r>
        <w:tab/>
      </w:r>
      <w:r>
        <w:rPr>
          <w:spacing w:val="-6"/>
        </w:rPr>
        <w:t>на</w:t>
      </w:r>
      <w:r>
        <w:tab/>
      </w:r>
      <w:r>
        <w:rPr>
          <w:spacing w:val="-2"/>
        </w:rPr>
        <w:t>знание</w:t>
      </w:r>
      <w:r>
        <w:tab/>
      </w:r>
      <w:r>
        <w:rPr>
          <w:spacing w:val="-2"/>
        </w:rPr>
        <w:t>музыки,</w:t>
      </w:r>
      <w:r>
        <w:tab/>
      </w:r>
      <w:r>
        <w:rPr>
          <w:spacing w:val="-2"/>
        </w:rPr>
        <w:t>названий</w:t>
      </w:r>
      <w:r>
        <w:tab/>
      </w:r>
      <w:r>
        <w:rPr>
          <w:spacing w:val="-2"/>
        </w:rPr>
        <w:t>авторов</w:t>
      </w:r>
      <w:r>
        <w:tab/>
      </w:r>
      <w:r>
        <w:rPr>
          <w:spacing w:val="-2"/>
        </w:rPr>
        <w:t>изученных произведений;</w:t>
      </w:r>
    </w:p>
    <w:p w:rsidR="002F49BA" w:rsidRDefault="00263745">
      <w:pPr>
        <w:pStyle w:val="a3"/>
        <w:tabs>
          <w:tab w:val="left" w:pos="3470"/>
          <w:tab w:val="left" w:pos="4997"/>
        </w:tabs>
        <w:spacing w:line="271" w:lineRule="exact"/>
        <w:ind w:left="1578"/>
        <w:jc w:val="left"/>
      </w:pPr>
      <w:r>
        <w:rPr>
          <w:spacing w:val="-2"/>
        </w:rPr>
        <w:t>вариативно:</w:t>
      </w:r>
      <w:r>
        <w:tab/>
      </w:r>
      <w:r>
        <w:rPr>
          <w:spacing w:val="-2"/>
        </w:rPr>
        <w:t>рисование</w:t>
      </w:r>
      <w:r>
        <w:tab/>
        <w:t>по</w:t>
      </w:r>
      <w:r>
        <w:rPr>
          <w:spacing w:val="-6"/>
        </w:rPr>
        <w:t xml:space="preserve"> </w:t>
      </w:r>
      <w:r>
        <w:t>мотивам</w:t>
      </w:r>
      <w:r>
        <w:rPr>
          <w:spacing w:val="-6"/>
        </w:rPr>
        <w:t xml:space="preserve"> </w:t>
      </w:r>
      <w:r>
        <w:t>прослушанных</w:t>
      </w:r>
      <w:r>
        <w:rPr>
          <w:spacing w:val="-7"/>
        </w:rPr>
        <w:t xml:space="preserve"> </w:t>
      </w:r>
      <w:r>
        <w:rPr>
          <w:spacing w:val="-2"/>
        </w:rPr>
        <w:t>музыкальных</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right="853"/>
      </w:pPr>
      <w:r>
        <w:lastRenderedPageBreak/>
        <w:t>произведений; посещение концерта классической музыки, в программу которого входят произведения русских композиторов.</w:t>
      </w:r>
    </w:p>
    <w:p w:rsidR="002F49BA" w:rsidRDefault="00263745">
      <w:pPr>
        <w:pStyle w:val="a3"/>
        <w:spacing w:before="4" w:line="275" w:lineRule="exact"/>
        <w:ind w:left="1578"/>
      </w:pPr>
      <w:r>
        <w:t>Золотой</w:t>
      </w:r>
      <w:r>
        <w:rPr>
          <w:spacing w:val="-5"/>
        </w:rPr>
        <w:t xml:space="preserve"> </w:t>
      </w:r>
      <w:r>
        <w:t>век</w:t>
      </w:r>
      <w:r>
        <w:rPr>
          <w:spacing w:val="-3"/>
        </w:rPr>
        <w:t xml:space="preserve"> </w:t>
      </w:r>
      <w:r>
        <w:t>русской</w:t>
      </w:r>
      <w:r>
        <w:rPr>
          <w:spacing w:val="1"/>
        </w:rPr>
        <w:t xml:space="preserve"> </w:t>
      </w:r>
      <w:r>
        <w:rPr>
          <w:spacing w:val="-2"/>
        </w:rPr>
        <w:t>культуры.</w:t>
      </w:r>
    </w:p>
    <w:p w:rsidR="002F49BA" w:rsidRDefault="00263745">
      <w:pPr>
        <w:pStyle w:val="a3"/>
        <w:ind w:left="0" w:right="841" w:firstLine="758"/>
      </w:pPr>
      <w:r>
        <w:t>Содержание: светская музыка российского дворянства XIX века: музыкальные салоны, домашнее музицирование, балы, театры. Особенности отечественной музыкальной культуры XIX в. (на примере творчества М.И. Глинки, П.И. Чайковского, Н.А. Римского-Корсакова и других композиторов).</w:t>
      </w:r>
    </w:p>
    <w:p w:rsidR="002F49BA" w:rsidRDefault="00263745">
      <w:pPr>
        <w:pStyle w:val="a3"/>
        <w:ind w:left="1578"/>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spacing w:before="4"/>
        <w:ind w:left="0" w:right="858" w:firstLine="758"/>
      </w:pPr>
      <w:r>
        <w:t>знакомство с шедеврами русской музыки XIX века, анализ художественного содержания, выразительных средств;</w:t>
      </w:r>
    </w:p>
    <w:p w:rsidR="002F49BA" w:rsidRDefault="00263745">
      <w:pPr>
        <w:pStyle w:val="a3"/>
        <w:spacing w:before="3"/>
        <w:ind w:left="0" w:right="849" w:firstLine="758"/>
      </w:pPr>
      <w:r>
        <w:t>разучивание, исполнение не менее одного вокального произведения лирического характера, сочиненного русским композитором-классиком;</w:t>
      </w:r>
    </w:p>
    <w:p w:rsidR="002F49BA" w:rsidRDefault="00263745">
      <w:pPr>
        <w:pStyle w:val="a3"/>
        <w:spacing w:before="3"/>
        <w:ind w:left="0" w:right="855" w:firstLine="758"/>
      </w:pPr>
      <w:r>
        <w:t xml:space="preserve">музыкальная викторина на знание музыки, названий и авторов изученных </w:t>
      </w:r>
      <w:r>
        <w:rPr>
          <w:spacing w:val="-2"/>
        </w:rPr>
        <w:t>произведений;</w:t>
      </w:r>
    </w:p>
    <w:p w:rsidR="002F49BA" w:rsidRDefault="00263745">
      <w:pPr>
        <w:pStyle w:val="a3"/>
        <w:spacing w:before="6"/>
        <w:ind w:left="0" w:right="850" w:firstLine="758"/>
      </w:pPr>
      <w:r>
        <w:t>вариативно: просмотр художественных фильмов, телепередач, посвященных русской культуре XIX века;</w:t>
      </w:r>
    </w:p>
    <w:p w:rsidR="002F49BA" w:rsidRDefault="00263745">
      <w:pPr>
        <w:pStyle w:val="a3"/>
        <w:spacing w:before="3"/>
        <w:ind w:left="0" w:right="844" w:firstLine="758"/>
      </w:pPr>
      <w:r>
        <w:t>создание любительского фильма, радиопередачи, театрализованной музыкально- литературной композиции на основе музыки и литературы XIX века;</w:t>
      </w:r>
    </w:p>
    <w:p w:rsidR="002F49BA" w:rsidRDefault="00263745">
      <w:pPr>
        <w:pStyle w:val="a3"/>
        <w:spacing w:before="3"/>
        <w:ind w:left="1559" w:right="3009" w:firstLine="19"/>
      </w:pPr>
      <w:r>
        <w:t>реконструкция</w:t>
      </w:r>
      <w:r>
        <w:rPr>
          <w:spacing w:val="-11"/>
        </w:rPr>
        <w:t xml:space="preserve"> </w:t>
      </w:r>
      <w:r>
        <w:t>костюмированного</w:t>
      </w:r>
      <w:r>
        <w:rPr>
          <w:spacing w:val="-7"/>
        </w:rPr>
        <w:t xml:space="preserve"> </w:t>
      </w:r>
      <w:r>
        <w:t>бала,</w:t>
      </w:r>
      <w:r>
        <w:rPr>
          <w:spacing w:val="-13"/>
        </w:rPr>
        <w:t xml:space="preserve"> </w:t>
      </w:r>
      <w:r>
        <w:t>музыкального</w:t>
      </w:r>
      <w:r>
        <w:rPr>
          <w:spacing w:val="-7"/>
        </w:rPr>
        <w:t xml:space="preserve"> </w:t>
      </w:r>
      <w:r>
        <w:t>салона. История страны и народа в музыке русских композиторов.</w:t>
      </w:r>
    </w:p>
    <w:p w:rsidR="002F49BA" w:rsidRDefault="00263745">
      <w:pPr>
        <w:pStyle w:val="a3"/>
        <w:spacing w:before="3"/>
        <w:ind w:left="0" w:right="840" w:firstLine="739"/>
        <w:jc w:val="left"/>
      </w:pPr>
      <w:r>
        <w:t>Содержание: образы народных героев, тема служения Отечеству в крупных театральных</w:t>
      </w:r>
      <w:r>
        <w:rPr>
          <w:spacing w:val="80"/>
        </w:rPr>
        <w:t xml:space="preserve"> </w:t>
      </w:r>
      <w:r>
        <w:t>и</w:t>
      </w:r>
      <w:r>
        <w:rPr>
          <w:spacing w:val="80"/>
        </w:rPr>
        <w:t xml:space="preserve"> </w:t>
      </w:r>
      <w:r>
        <w:t>симфонических</w:t>
      </w:r>
      <w:r>
        <w:rPr>
          <w:spacing w:val="80"/>
        </w:rPr>
        <w:t xml:space="preserve"> </w:t>
      </w:r>
      <w:r>
        <w:t>произведениях</w:t>
      </w:r>
      <w:r>
        <w:rPr>
          <w:spacing w:val="80"/>
        </w:rPr>
        <w:t xml:space="preserve"> </w:t>
      </w:r>
      <w:r>
        <w:t>русских</w:t>
      </w:r>
      <w:r>
        <w:rPr>
          <w:spacing w:val="80"/>
        </w:rPr>
        <w:t xml:space="preserve"> </w:t>
      </w:r>
      <w:r>
        <w:t>композиторов</w:t>
      </w:r>
      <w:r>
        <w:rPr>
          <w:spacing w:val="80"/>
        </w:rPr>
        <w:t xml:space="preserve"> </w:t>
      </w:r>
      <w:r>
        <w:t>(на</w:t>
      </w:r>
      <w:r>
        <w:rPr>
          <w:spacing w:val="80"/>
        </w:rPr>
        <w:t xml:space="preserve"> </w:t>
      </w:r>
      <w:r>
        <w:t>примере сочинений композиторов - Н.А. Римского-Корсакова, А.П. Бородина, М.П. Мусоргского, С.С. Прокофьева, Г.В. Свиридова и других композиторов).</w:t>
      </w:r>
    </w:p>
    <w:p w:rsidR="002F49BA" w:rsidRDefault="00263745">
      <w:pPr>
        <w:pStyle w:val="a3"/>
        <w:spacing w:before="1" w:line="275" w:lineRule="exact"/>
        <w:ind w:left="1559"/>
        <w:jc w:val="left"/>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ind w:left="0" w:firstLine="739"/>
        <w:jc w:val="left"/>
      </w:pPr>
      <w:r>
        <w:t>знакомство</w:t>
      </w:r>
      <w:r>
        <w:rPr>
          <w:spacing w:val="32"/>
        </w:rPr>
        <w:t xml:space="preserve"> </w:t>
      </w:r>
      <w:r>
        <w:t>с</w:t>
      </w:r>
      <w:r>
        <w:rPr>
          <w:spacing w:val="26"/>
        </w:rPr>
        <w:t xml:space="preserve"> </w:t>
      </w:r>
      <w:r>
        <w:t>шедеврами</w:t>
      </w:r>
      <w:r>
        <w:rPr>
          <w:spacing w:val="28"/>
        </w:rPr>
        <w:t xml:space="preserve"> </w:t>
      </w:r>
      <w:r>
        <w:t>русской</w:t>
      </w:r>
      <w:r>
        <w:rPr>
          <w:spacing w:val="28"/>
        </w:rPr>
        <w:t xml:space="preserve"> </w:t>
      </w:r>
      <w:r>
        <w:t>музыки</w:t>
      </w:r>
      <w:r>
        <w:rPr>
          <w:spacing w:val="35"/>
        </w:rPr>
        <w:t xml:space="preserve"> </w:t>
      </w:r>
      <w:r>
        <w:t>XIX-XXвеков,</w:t>
      </w:r>
      <w:r>
        <w:rPr>
          <w:spacing w:val="29"/>
        </w:rPr>
        <w:t xml:space="preserve"> </w:t>
      </w:r>
      <w:r>
        <w:t>анализ</w:t>
      </w:r>
      <w:r>
        <w:rPr>
          <w:spacing w:val="28"/>
        </w:rPr>
        <w:t xml:space="preserve"> </w:t>
      </w:r>
      <w:r>
        <w:t>художественного содержания и способов выражения патриотической идеи, гражданского пафоса;</w:t>
      </w:r>
    </w:p>
    <w:p w:rsidR="002F49BA" w:rsidRDefault="00263745">
      <w:pPr>
        <w:pStyle w:val="a3"/>
        <w:tabs>
          <w:tab w:val="left" w:pos="3223"/>
          <w:tab w:val="left" w:pos="4753"/>
          <w:tab w:val="left" w:pos="5314"/>
          <w:tab w:val="left" w:pos="6240"/>
          <w:tab w:val="left" w:pos="7280"/>
          <w:tab w:val="left" w:pos="8763"/>
        </w:tabs>
        <w:ind w:left="0" w:right="843" w:firstLine="739"/>
        <w:jc w:val="left"/>
      </w:pPr>
      <w:r>
        <w:rPr>
          <w:spacing w:val="-2"/>
        </w:rPr>
        <w:t>разучивание,</w:t>
      </w:r>
      <w:r>
        <w:tab/>
      </w:r>
      <w:r>
        <w:rPr>
          <w:spacing w:val="-2"/>
        </w:rPr>
        <w:t>исполнение</w:t>
      </w:r>
      <w:r>
        <w:tab/>
      </w:r>
      <w:r>
        <w:rPr>
          <w:spacing w:val="-6"/>
        </w:rPr>
        <w:t>не</w:t>
      </w:r>
      <w:r>
        <w:tab/>
      </w:r>
      <w:r>
        <w:rPr>
          <w:spacing w:val="-4"/>
        </w:rPr>
        <w:t>менее</w:t>
      </w:r>
      <w:r>
        <w:tab/>
      </w:r>
      <w:r>
        <w:rPr>
          <w:spacing w:val="-2"/>
        </w:rPr>
        <w:t>одного</w:t>
      </w:r>
      <w:r>
        <w:tab/>
      </w:r>
      <w:r>
        <w:rPr>
          <w:spacing w:val="-2"/>
        </w:rPr>
        <w:t>вокального</w:t>
      </w:r>
      <w:r>
        <w:tab/>
      </w:r>
      <w:r>
        <w:rPr>
          <w:spacing w:val="-2"/>
        </w:rPr>
        <w:t xml:space="preserve">произведения </w:t>
      </w:r>
      <w:r>
        <w:t>патриотического содержания, сочиненного русским композитором-классиком;</w:t>
      </w:r>
    </w:p>
    <w:p w:rsidR="002F49BA" w:rsidRDefault="00263745">
      <w:pPr>
        <w:pStyle w:val="a3"/>
        <w:spacing w:line="271" w:lineRule="exact"/>
        <w:ind w:left="1559"/>
        <w:jc w:val="left"/>
      </w:pPr>
      <w:r>
        <w:t>исполнение</w:t>
      </w:r>
      <w:r>
        <w:rPr>
          <w:spacing w:val="-4"/>
        </w:rPr>
        <w:t xml:space="preserve"> </w:t>
      </w:r>
      <w:r>
        <w:t>Гимна</w:t>
      </w:r>
      <w:r>
        <w:rPr>
          <w:spacing w:val="-8"/>
        </w:rPr>
        <w:t xml:space="preserve"> </w:t>
      </w:r>
      <w:r>
        <w:t>Российской</w:t>
      </w:r>
      <w:r>
        <w:rPr>
          <w:spacing w:val="-6"/>
        </w:rPr>
        <w:t xml:space="preserve"> </w:t>
      </w:r>
      <w:r>
        <w:rPr>
          <w:spacing w:val="-2"/>
        </w:rPr>
        <w:t>Федерации;</w:t>
      </w:r>
    </w:p>
    <w:p w:rsidR="002F49BA" w:rsidRDefault="00263745">
      <w:pPr>
        <w:pStyle w:val="a3"/>
        <w:ind w:left="0" w:firstLine="739"/>
        <w:jc w:val="left"/>
      </w:pPr>
      <w:r>
        <w:t>музыкальная</w:t>
      </w:r>
      <w:r>
        <w:rPr>
          <w:spacing w:val="80"/>
        </w:rPr>
        <w:t xml:space="preserve"> </w:t>
      </w:r>
      <w:r>
        <w:t>викторина</w:t>
      </w:r>
      <w:r>
        <w:rPr>
          <w:spacing w:val="80"/>
        </w:rPr>
        <w:t xml:space="preserve"> </w:t>
      </w:r>
      <w:r>
        <w:t>на</w:t>
      </w:r>
      <w:r>
        <w:rPr>
          <w:spacing w:val="80"/>
        </w:rPr>
        <w:t xml:space="preserve"> </w:t>
      </w:r>
      <w:r>
        <w:t>знание</w:t>
      </w:r>
      <w:r>
        <w:rPr>
          <w:spacing w:val="80"/>
        </w:rPr>
        <w:t xml:space="preserve"> </w:t>
      </w:r>
      <w:r>
        <w:t>музыки,</w:t>
      </w:r>
      <w:r>
        <w:rPr>
          <w:spacing w:val="80"/>
        </w:rPr>
        <w:t xml:space="preserve"> </w:t>
      </w:r>
      <w:r>
        <w:t>названий</w:t>
      </w:r>
      <w:r>
        <w:rPr>
          <w:spacing w:val="80"/>
        </w:rPr>
        <w:t xml:space="preserve"> </w:t>
      </w:r>
      <w:r>
        <w:t>и</w:t>
      </w:r>
      <w:r>
        <w:rPr>
          <w:spacing w:val="80"/>
        </w:rPr>
        <w:t xml:space="preserve"> </w:t>
      </w:r>
      <w:r>
        <w:t>авторов</w:t>
      </w:r>
      <w:r>
        <w:rPr>
          <w:spacing w:val="80"/>
        </w:rPr>
        <w:t xml:space="preserve"> </w:t>
      </w:r>
      <w:r>
        <w:t xml:space="preserve">изученных </w:t>
      </w:r>
      <w:r>
        <w:rPr>
          <w:spacing w:val="-2"/>
        </w:rPr>
        <w:t>произведений;</w:t>
      </w:r>
    </w:p>
    <w:p w:rsidR="002F49BA" w:rsidRDefault="00263745">
      <w:pPr>
        <w:pStyle w:val="a3"/>
        <w:tabs>
          <w:tab w:val="left" w:pos="4172"/>
          <w:tab w:val="left" w:pos="7251"/>
          <w:tab w:val="left" w:pos="8758"/>
        </w:tabs>
        <w:spacing w:before="3"/>
        <w:ind w:left="0" w:right="845" w:firstLine="739"/>
        <w:jc w:val="left"/>
      </w:pPr>
      <w:r>
        <w:t>вариативно:</w:t>
      </w:r>
      <w:r>
        <w:rPr>
          <w:spacing w:val="80"/>
        </w:rPr>
        <w:t xml:space="preserve"> </w:t>
      </w:r>
      <w:r>
        <w:t>просмотр</w:t>
      </w:r>
      <w:r>
        <w:tab/>
        <w:t>художественных</w:t>
      </w:r>
      <w:r>
        <w:rPr>
          <w:spacing w:val="80"/>
        </w:rPr>
        <w:t xml:space="preserve"> </w:t>
      </w:r>
      <w:r>
        <w:t>фильмов,</w:t>
      </w:r>
      <w:r>
        <w:tab/>
      </w:r>
      <w:r>
        <w:rPr>
          <w:spacing w:val="-2"/>
        </w:rPr>
        <w:t>телепередач,</w:t>
      </w:r>
      <w:r>
        <w:tab/>
      </w:r>
      <w:r>
        <w:rPr>
          <w:spacing w:val="-2"/>
        </w:rPr>
        <w:t xml:space="preserve">посвященных </w:t>
      </w:r>
      <w:r>
        <w:t>творчеству композиторов - членов русского музыкального общества «Могучая кучка»;</w:t>
      </w:r>
    </w:p>
    <w:p w:rsidR="002F49BA" w:rsidRDefault="00263745">
      <w:pPr>
        <w:pStyle w:val="a3"/>
        <w:spacing w:before="6"/>
        <w:ind w:left="0" w:right="840" w:firstLine="739"/>
        <w:jc w:val="left"/>
      </w:pPr>
      <w:r>
        <w:t>просмотр</w:t>
      </w:r>
      <w:r>
        <w:rPr>
          <w:spacing w:val="40"/>
        </w:rPr>
        <w:t xml:space="preserve"> </w:t>
      </w:r>
      <w:r>
        <w:t>видеозаписи</w:t>
      </w:r>
      <w:r>
        <w:rPr>
          <w:spacing w:val="40"/>
        </w:rPr>
        <w:t xml:space="preserve"> </w:t>
      </w:r>
      <w:r>
        <w:t>оперы</w:t>
      </w:r>
      <w:r>
        <w:rPr>
          <w:spacing w:val="40"/>
        </w:rPr>
        <w:t xml:space="preserve"> </w:t>
      </w:r>
      <w:r>
        <w:t>одного</w:t>
      </w:r>
      <w:r>
        <w:rPr>
          <w:spacing w:val="40"/>
        </w:rPr>
        <w:t xml:space="preserve"> </w:t>
      </w:r>
      <w:r>
        <w:t>из</w:t>
      </w:r>
      <w:r>
        <w:rPr>
          <w:spacing w:val="40"/>
        </w:rPr>
        <w:t xml:space="preserve"> </w:t>
      </w:r>
      <w:r>
        <w:t>русских</w:t>
      </w:r>
      <w:r>
        <w:rPr>
          <w:spacing w:val="40"/>
        </w:rPr>
        <w:t xml:space="preserve"> </w:t>
      </w:r>
      <w:r>
        <w:t>композиторов</w:t>
      </w:r>
      <w:r>
        <w:rPr>
          <w:spacing w:val="40"/>
        </w:rPr>
        <w:t xml:space="preserve"> </w:t>
      </w:r>
      <w:r>
        <w:t>(или</w:t>
      </w:r>
      <w:r>
        <w:rPr>
          <w:spacing w:val="40"/>
        </w:rPr>
        <w:t xml:space="preserve"> </w:t>
      </w:r>
      <w:r>
        <w:t>посещение театра) или фильма, основанного на музыкальных сочинениях русских композиторов.</w:t>
      </w:r>
    </w:p>
    <w:p w:rsidR="002F49BA" w:rsidRDefault="00263745">
      <w:pPr>
        <w:pStyle w:val="a3"/>
        <w:spacing w:before="4" w:line="275" w:lineRule="exact"/>
        <w:ind w:left="1559"/>
        <w:jc w:val="left"/>
      </w:pPr>
      <w:r>
        <w:t>Русский</w:t>
      </w:r>
      <w:r>
        <w:rPr>
          <w:spacing w:val="-8"/>
        </w:rPr>
        <w:t xml:space="preserve"> </w:t>
      </w:r>
      <w:r>
        <w:rPr>
          <w:spacing w:val="-2"/>
        </w:rPr>
        <w:t>балет.</w:t>
      </w:r>
    </w:p>
    <w:p w:rsidR="002F49BA" w:rsidRDefault="00263745">
      <w:pPr>
        <w:pStyle w:val="a3"/>
        <w:ind w:left="0" w:right="855" w:firstLine="739"/>
      </w:pPr>
      <w: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2F49BA" w:rsidRDefault="00263745">
      <w:pPr>
        <w:pStyle w:val="a3"/>
        <w:spacing w:before="1" w:line="275" w:lineRule="exact"/>
        <w:ind w:left="1559"/>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spacing w:line="275" w:lineRule="exact"/>
        <w:ind w:left="1559"/>
      </w:pPr>
      <w:r>
        <w:t>знакомство с</w:t>
      </w:r>
      <w:r>
        <w:rPr>
          <w:spacing w:val="-6"/>
        </w:rPr>
        <w:t xml:space="preserve"> </w:t>
      </w:r>
      <w:r>
        <w:t>шедеврами</w:t>
      </w:r>
      <w:r>
        <w:rPr>
          <w:spacing w:val="-5"/>
        </w:rPr>
        <w:t xml:space="preserve"> </w:t>
      </w:r>
      <w:r>
        <w:t xml:space="preserve">русской балетной </w:t>
      </w:r>
      <w:r>
        <w:rPr>
          <w:spacing w:val="-2"/>
        </w:rPr>
        <w:t>музыки;</w:t>
      </w:r>
    </w:p>
    <w:p w:rsidR="002F49BA" w:rsidRDefault="00263745">
      <w:pPr>
        <w:pStyle w:val="a3"/>
        <w:spacing w:before="5"/>
        <w:ind w:left="0" w:right="853" w:firstLine="739"/>
      </w:pPr>
      <w:r>
        <w:t>поиск информации о постановках балетных спектаклей, гастролях российских балетных трупп за рубежом;</w:t>
      </w:r>
    </w:p>
    <w:p w:rsidR="002F49BA" w:rsidRDefault="00263745">
      <w:pPr>
        <w:pStyle w:val="a3"/>
        <w:spacing w:before="6"/>
        <w:ind w:left="1559" w:right="2159"/>
      </w:pPr>
      <w:r>
        <w:t>посещение балетного спектакля (просмотр в видеозаписи); характеристика</w:t>
      </w:r>
      <w:r>
        <w:rPr>
          <w:spacing w:val="-5"/>
        </w:rPr>
        <w:t xml:space="preserve"> </w:t>
      </w:r>
      <w:r>
        <w:t>отдельных</w:t>
      </w:r>
      <w:r>
        <w:rPr>
          <w:spacing w:val="-6"/>
        </w:rPr>
        <w:t xml:space="preserve"> </w:t>
      </w:r>
      <w:r>
        <w:t>музыкальных</w:t>
      </w:r>
      <w:r>
        <w:rPr>
          <w:spacing w:val="-7"/>
        </w:rPr>
        <w:t xml:space="preserve"> </w:t>
      </w:r>
      <w:r>
        <w:t>номеров</w:t>
      </w:r>
      <w:r>
        <w:rPr>
          <w:spacing w:val="-4"/>
        </w:rPr>
        <w:t xml:space="preserve"> </w:t>
      </w:r>
      <w:r>
        <w:t>и</w:t>
      </w:r>
      <w:r>
        <w:rPr>
          <w:spacing w:val="-5"/>
        </w:rPr>
        <w:t xml:space="preserve"> </w:t>
      </w:r>
      <w:r>
        <w:t>спектакля</w:t>
      </w:r>
      <w:r>
        <w:rPr>
          <w:spacing w:val="-2"/>
        </w:rPr>
        <w:t xml:space="preserve"> </w:t>
      </w:r>
      <w:r>
        <w:t>в</w:t>
      </w:r>
      <w:r>
        <w:rPr>
          <w:spacing w:val="-4"/>
        </w:rPr>
        <w:t xml:space="preserve"> </w:t>
      </w:r>
      <w:r>
        <w:rPr>
          <w:spacing w:val="-2"/>
        </w:rPr>
        <w:t>целом;</w:t>
      </w:r>
    </w:p>
    <w:p w:rsidR="002F49BA" w:rsidRDefault="00263745">
      <w:pPr>
        <w:pStyle w:val="a3"/>
        <w:tabs>
          <w:tab w:val="left" w:pos="3090"/>
          <w:tab w:val="left" w:pos="5292"/>
          <w:tab w:val="left" w:pos="6477"/>
          <w:tab w:val="left" w:pos="8145"/>
          <w:tab w:val="left" w:pos="9253"/>
        </w:tabs>
        <w:spacing w:before="5"/>
        <w:ind w:left="0" w:right="852" w:firstLine="758"/>
        <w:jc w:val="left"/>
      </w:pPr>
      <w:r>
        <w:rPr>
          <w:spacing w:val="-2"/>
        </w:rPr>
        <w:t>вариативно:</w:t>
      </w:r>
      <w:r>
        <w:tab/>
      </w:r>
      <w:r>
        <w:rPr>
          <w:spacing w:val="-2"/>
        </w:rPr>
        <w:t>исследовательские</w:t>
      </w:r>
      <w:r>
        <w:tab/>
      </w:r>
      <w:r>
        <w:rPr>
          <w:spacing w:val="-2"/>
        </w:rPr>
        <w:t>проекты,</w:t>
      </w:r>
      <w:r>
        <w:tab/>
      </w:r>
      <w:r>
        <w:rPr>
          <w:spacing w:val="-2"/>
        </w:rPr>
        <w:t>посвященные</w:t>
      </w:r>
      <w:r>
        <w:tab/>
      </w:r>
      <w:r>
        <w:rPr>
          <w:spacing w:val="-2"/>
        </w:rPr>
        <w:t>истории</w:t>
      </w:r>
      <w:r>
        <w:tab/>
      </w:r>
      <w:r>
        <w:rPr>
          <w:spacing w:val="-2"/>
        </w:rPr>
        <w:t xml:space="preserve">создания </w:t>
      </w:r>
      <w:r>
        <w:t>знаменитых балетов, творческой биографии балерин, танцовщиков, балетмейстеров;</w:t>
      </w:r>
    </w:p>
    <w:p w:rsidR="002F49BA" w:rsidRDefault="00263745">
      <w:pPr>
        <w:pStyle w:val="a3"/>
        <w:tabs>
          <w:tab w:val="left" w:pos="2557"/>
          <w:tab w:val="left" w:pos="4351"/>
          <w:tab w:val="left" w:pos="5363"/>
          <w:tab w:val="left" w:pos="5799"/>
          <w:tab w:val="left" w:pos="6845"/>
          <w:tab w:val="left" w:pos="8048"/>
          <w:tab w:val="left" w:pos="9459"/>
        </w:tabs>
        <w:spacing w:before="6"/>
        <w:ind w:left="0" w:right="854" w:firstLine="758"/>
        <w:jc w:val="left"/>
      </w:pPr>
      <w:r>
        <w:rPr>
          <w:spacing w:val="-2"/>
        </w:rPr>
        <w:t>съемки</w:t>
      </w:r>
      <w:r>
        <w:tab/>
      </w:r>
      <w:r>
        <w:rPr>
          <w:spacing w:val="-2"/>
        </w:rPr>
        <w:t>любительского</w:t>
      </w:r>
      <w:r>
        <w:tab/>
      </w:r>
      <w:r>
        <w:rPr>
          <w:spacing w:val="-2"/>
        </w:rPr>
        <w:t>фильма</w:t>
      </w:r>
      <w:r>
        <w:tab/>
      </w:r>
      <w:r>
        <w:rPr>
          <w:spacing w:val="-6"/>
        </w:rPr>
        <w:t>(в</w:t>
      </w:r>
      <w:r>
        <w:tab/>
      </w:r>
      <w:r>
        <w:rPr>
          <w:spacing w:val="-2"/>
        </w:rPr>
        <w:t>технике</w:t>
      </w:r>
      <w:r>
        <w:tab/>
      </w:r>
      <w:r>
        <w:rPr>
          <w:spacing w:val="-2"/>
        </w:rPr>
        <w:t>теневого,</w:t>
      </w:r>
      <w:r>
        <w:tab/>
      </w:r>
      <w:r>
        <w:rPr>
          <w:spacing w:val="-2"/>
        </w:rPr>
        <w:t>кукольного</w:t>
      </w:r>
      <w:r>
        <w:tab/>
      </w:r>
      <w:r>
        <w:rPr>
          <w:spacing w:val="-2"/>
        </w:rPr>
        <w:t xml:space="preserve">театра, </w:t>
      </w:r>
      <w:r>
        <w:t>мультипликации) на музыку какого-либо балета (фрагменты).</w:t>
      </w:r>
    </w:p>
    <w:p w:rsidR="002F49BA" w:rsidRDefault="00263745">
      <w:pPr>
        <w:pStyle w:val="a3"/>
        <w:spacing w:before="4" w:line="275" w:lineRule="exact"/>
        <w:ind w:left="1578"/>
        <w:jc w:val="left"/>
      </w:pPr>
      <w:r>
        <w:t>Русская</w:t>
      </w:r>
      <w:r>
        <w:rPr>
          <w:spacing w:val="-5"/>
        </w:rPr>
        <w:t xml:space="preserve"> </w:t>
      </w:r>
      <w:r>
        <w:t>исполнительская</w:t>
      </w:r>
      <w:r>
        <w:rPr>
          <w:spacing w:val="-5"/>
        </w:rPr>
        <w:t xml:space="preserve"> </w:t>
      </w:r>
      <w:r>
        <w:rPr>
          <w:spacing w:val="-2"/>
        </w:rPr>
        <w:t>школа.</w:t>
      </w:r>
    </w:p>
    <w:p w:rsidR="002F49BA" w:rsidRDefault="00263745">
      <w:pPr>
        <w:pStyle w:val="a3"/>
        <w:tabs>
          <w:tab w:val="left" w:pos="3523"/>
        </w:tabs>
        <w:spacing w:line="275" w:lineRule="exact"/>
        <w:ind w:left="1578"/>
        <w:jc w:val="left"/>
      </w:pPr>
      <w:r>
        <w:rPr>
          <w:spacing w:val="-2"/>
        </w:rPr>
        <w:t>Содержание:</w:t>
      </w:r>
      <w:r>
        <w:tab/>
        <w:t>творчество</w:t>
      </w:r>
      <w:r>
        <w:rPr>
          <w:spacing w:val="-4"/>
        </w:rPr>
        <w:t xml:space="preserve"> </w:t>
      </w:r>
      <w:r>
        <w:t>выдающихся</w:t>
      </w:r>
      <w:r>
        <w:rPr>
          <w:spacing w:val="-5"/>
        </w:rPr>
        <w:t xml:space="preserve"> </w:t>
      </w:r>
      <w:r>
        <w:t>отечественных</w:t>
      </w:r>
      <w:r>
        <w:rPr>
          <w:spacing w:val="-9"/>
        </w:rPr>
        <w:t xml:space="preserve"> </w:t>
      </w:r>
      <w:r>
        <w:rPr>
          <w:spacing w:val="-2"/>
        </w:rPr>
        <w:t>исполнителей</w:t>
      </w:r>
    </w:p>
    <w:p w:rsidR="002F49BA" w:rsidRDefault="00263745">
      <w:pPr>
        <w:pStyle w:val="a3"/>
        <w:spacing w:before="4"/>
        <w:jc w:val="left"/>
      </w:pPr>
      <w:r>
        <w:t>(А.Г.</w:t>
      </w:r>
      <w:r>
        <w:rPr>
          <w:spacing w:val="80"/>
        </w:rPr>
        <w:t xml:space="preserve"> </w:t>
      </w:r>
      <w:r>
        <w:t>Рубинштейн,</w:t>
      </w:r>
      <w:r>
        <w:rPr>
          <w:spacing w:val="80"/>
        </w:rPr>
        <w:t xml:space="preserve"> </w:t>
      </w:r>
      <w:r>
        <w:t>С.</w:t>
      </w:r>
      <w:r>
        <w:rPr>
          <w:spacing w:val="80"/>
        </w:rPr>
        <w:t xml:space="preserve"> </w:t>
      </w:r>
      <w:r>
        <w:t>Рихтер,</w:t>
      </w:r>
      <w:r>
        <w:rPr>
          <w:spacing w:val="80"/>
        </w:rPr>
        <w:t xml:space="preserve"> </w:t>
      </w:r>
      <w:r>
        <w:t>Л.</w:t>
      </w:r>
      <w:r>
        <w:rPr>
          <w:spacing w:val="80"/>
        </w:rPr>
        <w:t xml:space="preserve"> </w:t>
      </w:r>
      <w:r>
        <w:t>Коган,</w:t>
      </w:r>
      <w:r>
        <w:rPr>
          <w:spacing w:val="80"/>
        </w:rPr>
        <w:t xml:space="preserve"> </w:t>
      </w:r>
      <w:r>
        <w:t>М.</w:t>
      </w:r>
      <w:r>
        <w:rPr>
          <w:spacing w:val="80"/>
        </w:rPr>
        <w:t xml:space="preserve"> </w:t>
      </w:r>
      <w:r>
        <w:t>Ростропович,</w:t>
      </w:r>
      <w:r>
        <w:rPr>
          <w:spacing w:val="80"/>
        </w:rPr>
        <w:t xml:space="preserve"> </w:t>
      </w:r>
      <w:r>
        <w:t>Е.</w:t>
      </w:r>
      <w:r>
        <w:rPr>
          <w:spacing w:val="80"/>
        </w:rPr>
        <w:t xml:space="preserve"> </w:t>
      </w:r>
      <w:r>
        <w:t>Мравинский</w:t>
      </w:r>
      <w:r>
        <w:rPr>
          <w:spacing w:val="80"/>
        </w:rPr>
        <w:t xml:space="preserve"> </w:t>
      </w:r>
      <w:r>
        <w:t>и</w:t>
      </w:r>
      <w:r>
        <w:rPr>
          <w:spacing w:val="80"/>
        </w:rPr>
        <w:t xml:space="preserve"> </w:t>
      </w:r>
      <w:r>
        <w:t>другие исполнители).</w:t>
      </w:r>
      <w:r>
        <w:rPr>
          <w:spacing w:val="59"/>
        </w:rPr>
        <w:t xml:space="preserve"> </w:t>
      </w:r>
      <w:r>
        <w:t>Консерватории</w:t>
      </w:r>
      <w:r>
        <w:rPr>
          <w:spacing w:val="57"/>
        </w:rPr>
        <w:t xml:space="preserve"> </w:t>
      </w:r>
      <w:r>
        <w:t>в</w:t>
      </w:r>
      <w:r>
        <w:rPr>
          <w:spacing w:val="62"/>
        </w:rPr>
        <w:t xml:space="preserve"> </w:t>
      </w:r>
      <w:r>
        <w:t>Москве</w:t>
      </w:r>
      <w:r>
        <w:rPr>
          <w:spacing w:val="59"/>
        </w:rPr>
        <w:t xml:space="preserve"> </w:t>
      </w:r>
      <w:r>
        <w:t>и</w:t>
      </w:r>
      <w:r>
        <w:rPr>
          <w:spacing w:val="61"/>
        </w:rPr>
        <w:t xml:space="preserve"> </w:t>
      </w:r>
      <w:r>
        <w:t>Санкт-Петербурге,</w:t>
      </w:r>
      <w:r>
        <w:rPr>
          <w:spacing w:val="62"/>
        </w:rPr>
        <w:t xml:space="preserve"> </w:t>
      </w:r>
      <w:r>
        <w:t>родном</w:t>
      </w:r>
      <w:r>
        <w:rPr>
          <w:spacing w:val="62"/>
        </w:rPr>
        <w:t xml:space="preserve"> </w:t>
      </w:r>
      <w:r>
        <w:t>городе.</w:t>
      </w:r>
      <w:r>
        <w:rPr>
          <w:spacing w:val="62"/>
        </w:rPr>
        <w:t xml:space="preserve"> </w:t>
      </w:r>
      <w:r>
        <w:rPr>
          <w:spacing w:val="-2"/>
        </w:rPr>
        <w:t>Конкурс</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pPr>
      <w:r>
        <w:lastRenderedPageBreak/>
        <w:t>имени</w:t>
      </w:r>
      <w:r>
        <w:rPr>
          <w:spacing w:val="1"/>
        </w:rPr>
        <w:t xml:space="preserve"> </w:t>
      </w:r>
      <w:r>
        <w:t>П.И.</w:t>
      </w:r>
      <w:r>
        <w:rPr>
          <w:spacing w:val="-2"/>
        </w:rPr>
        <w:t xml:space="preserve"> Чайковского.</w:t>
      </w:r>
    </w:p>
    <w:p w:rsidR="002F49BA" w:rsidRDefault="00263745">
      <w:pPr>
        <w:pStyle w:val="a3"/>
        <w:spacing w:line="275" w:lineRule="exact"/>
        <w:ind w:left="1578"/>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spacing w:before="5"/>
        <w:ind w:left="0" w:right="856" w:firstLine="758"/>
      </w:pPr>
      <w:r>
        <w:t>слушание одних и тех же произведений в исполнении разных музыкантов, оценка особенностей интерпретации;</w:t>
      </w:r>
    </w:p>
    <w:p w:rsidR="002F49BA" w:rsidRDefault="00263745">
      <w:pPr>
        <w:pStyle w:val="a3"/>
        <w:spacing w:before="3"/>
        <w:ind w:left="1578" w:right="1959"/>
      </w:pPr>
      <w:r>
        <w:t>создание</w:t>
      </w:r>
      <w:r>
        <w:rPr>
          <w:spacing w:val="-6"/>
        </w:rPr>
        <w:t xml:space="preserve"> </w:t>
      </w:r>
      <w:r>
        <w:t>домашней</w:t>
      </w:r>
      <w:r>
        <w:rPr>
          <w:spacing w:val="-4"/>
        </w:rPr>
        <w:t xml:space="preserve"> </w:t>
      </w:r>
      <w:r>
        <w:t>фоно-</w:t>
      </w:r>
      <w:r>
        <w:rPr>
          <w:spacing w:val="-3"/>
        </w:rPr>
        <w:t xml:space="preserve"> </w:t>
      </w:r>
      <w:r>
        <w:t>и</w:t>
      </w:r>
      <w:r>
        <w:rPr>
          <w:spacing w:val="-9"/>
        </w:rPr>
        <w:t xml:space="preserve"> </w:t>
      </w:r>
      <w:r>
        <w:t>видеотеки</w:t>
      </w:r>
      <w:r>
        <w:rPr>
          <w:spacing w:val="-4"/>
        </w:rPr>
        <w:t xml:space="preserve"> </w:t>
      </w:r>
      <w:r>
        <w:t>из</w:t>
      </w:r>
      <w:r>
        <w:rPr>
          <w:spacing w:val="-4"/>
        </w:rPr>
        <w:t xml:space="preserve"> </w:t>
      </w:r>
      <w:r>
        <w:t>понравившихся</w:t>
      </w:r>
      <w:r>
        <w:rPr>
          <w:spacing w:val="-5"/>
        </w:rPr>
        <w:t xml:space="preserve"> </w:t>
      </w:r>
      <w:r>
        <w:t>произведений; дискуссия на тему «Исполнитель - соавтор композитора»;</w:t>
      </w:r>
    </w:p>
    <w:p w:rsidR="002F49BA" w:rsidRDefault="00263745">
      <w:pPr>
        <w:pStyle w:val="a3"/>
        <w:spacing w:before="3"/>
        <w:ind w:left="0" w:right="849" w:firstLine="758"/>
      </w:pPr>
      <w:r>
        <w:t>вариативно: исследовательские проекты, посвященные биографиям известных отечественных исполнителей классической музыки.</w:t>
      </w:r>
    </w:p>
    <w:p w:rsidR="002F49BA" w:rsidRDefault="00263745">
      <w:pPr>
        <w:pStyle w:val="a3"/>
        <w:spacing w:before="3" w:line="275" w:lineRule="exact"/>
        <w:ind w:left="1578"/>
      </w:pPr>
      <w:r>
        <w:t>Русская</w:t>
      </w:r>
      <w:r>
        <w:rPr>
          <w:spacing w:val="-1"/>
        </w:rPr>
        <w:t xml:space="preserve"> </w:t>
      </w:r>
      <w:r>
        <w:t>музыка</w:t>
      </w:r>
      <w:r>
        <w:rPr>
          <w:spacing w:val="1"/>
        </w:rPr>
        <w:t xml:space="preserve"> </w:t>
      </w:r>
      <w:r>
        <w:t>-</w:t>
      </w:r>
      <w:r>
        <w:rPr>
          <w:spacing w:val="2"/>
        </w:rPr>
        <w:t xml:space="preserve"> </w:t>
      </w:r>
      <w:r>
        <w:t>взгляд</w:t>
      </w:r>
      <w:r>
        <w:rPr>
          <w:spacing w:val="-2"/>
        </w:rPr>
        <w:t xml:space="preserve"> </w:t>
      </w:r>
      <w:r>
        <w:t>в</w:t>
      </w:r>
      <w:r>
        <w:rPr>
          <w:spacing w:val="-3"/>
        </w:rPr>
        <w:t xml:space="preserve"> </w:t>
      </w:r>
      <w:r>
        <w:rPr>
          <w:spacing w:val="-2"/>
        </w:rPr>
        <w:t>будущее.</w:t>
      </w:r>
    </w:p>
    <w:p w:rsidR="002F49BA" w:rsidRDefault="00263745">
      <w:pPr>
        <w:pStyle w:val="a3"/>
        <w:ind w:left="0" w:right="852" w:firstLine="758"/>
      </w:pPr>
      <w:r>
        <w:t>Содержание:</w:t>
      </w:r>
      <w:r>
        <w:rPr>
          <w:spacing w:val="-1"/>
        </w:rPr>
        <w:t xml:space="preserve"> </w:t>
      </w:r>
      <w:r>
        <w:t>идея</w:t>
      </w:r>
      <w:r>
        <w:rPr>
          <w:spacing w:val="-1"/>
        </w:rPr>
        <w:t xml:space="preserve"> </w:t>
      </w:r>
      <w:r>
        <w:t>светомузыки. Мистерии</w:t>
      </w:r>
      <w:r>
        <w:rPr>
          <w:spacing w:val="-1"/>
        </w:rPr>
        <w:t xml:space="preserve"> </w:t>
      </w:r>
      <w:r>
        <w:t>А.Н. Скрябина. Терменвокс, синтезатор Е. Мурзина, электронная музыка (на примере творчества А.Г. Шнитке, Э.Н. Артемьева и других композиторов).</w:t>
      </w:r>
    </w:p>
    <w:p w:rsidR="002F49BA" w:rsidRDefault="00263745">
      <w:pPr>
        <w:pStyle w:val="a3"/>
        <w:spacing w:before="2" w:line="275" w:lineRule="exact"/>
        <w:ind w:left="1578"/>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ind w:left="0" w:right="847" w:firstLine="758"/>
      </w:pPr>
      <w:r>
        <w:t xml:space="preserve">знакомство с музыкой отечественных композиторов XX века, эстетическими и технологическими идеями по расширению возможностей и средств музыкального </w:t>
      </w:r>
      <w:r>
        <w:rPr>
          <w:spacing w:val="-2"/>
        </w:rPr>
        <w:t>искусства;</w:t>
      </w:r>
    </w:p>
    <w:p w:rsidR="002F49BA" w:rsidRDefault="00263745">
      <w:pPr>
        <w:pStyle w:val="a3"/>
        <w:spacing w:before="1"/>
        <w:ind w:left="0" w:right="854" w:firstLine="758"/>
      </w:pPr>
      <w:r>
        <w:t>слушание образцов электронной музыки, дискуссия о значении технических средств в создании современной музыки;</w:t>
      </w:r>
    </w:p>
    <w:p w:rsidR="002F49BA" w:rsidRDefault="00263745">
      <w:pPr>
        <w:pStyle w:val="a3"/>
        <w:spacing w:before="3"/>
        <w:ind w:left="0" w:right="855" w:firstLine="758"/>
      </w:pPr>
      <w:r>
        <w:t>вариативно: исследовательские проекты, посвященные развитию музыкальной электроники в России;</w:t>
      </w:r>
    </w:p>
    <w:p w:rsidR="002F49BA" w:rsidRDefault="00263745">
      <w:pPr>
        <w:pStyle w:val="a3"/>
        <w:spacing w:before="6"/>
        <w:ind w:left="0" w:right="853" w:firstLine="758"/>
      </w:pPr>
      <w:r>
        <w:t>импровизация, сочинение музыки с помощью цифровых устройств, программных продуктов и электронных гаджетов.</w:t>
      </w:r>
    </w:p>
    <w:p w:rsidR="002F49BA" w:rsidRDefault="00263745">
      <w:pPr>
        <w:pStyle w:val="a3"/>
        <w:spacing w:before="3"/>
        <w:ind w:left="1578" w:right="4506"/>
      </w:pPr>
      <w:r>
        <w:t>Модуль</w:t>
      </w:r>
      <w:r>
        <w:rPr>
          <w:spacing w:val="-7"/>
        </w:rPr>
        <w:t xml:space="preserve"> </w:t>
      </w:r>
      <w:r>
        <w:t>№</w:t>
      </w:r>
      <w:r>
        <w:rPr>
          <w:spacing w:val="-7"/>
        </w:rPr>
        <w:t xml:space="preserve"> </w:t>
      </w:r>
      <w:r>
        <w:t>4</w:t>
      </w:r>
      <w:r>
        <w:rPr>
          <w:spacing w:val="-7"/>
        </w:rPr>
        <w:t xml:space="preserve"> </w:t>
      </w:r>
      <w:r>
        <w:t>«Жанры</w:t>
      </w:r>
      <w:r>
        <w:rPr>
          <w:spacing w:val="-10"/>
        </w:rPr>
        <w:t xml:space="preserve"> </w:t>
      </w:r>
      <w:r>
        <w:t>музыкального</w:t>
      </w:r>
      <w:r>
        <w:rPr>
          <w:spacing w:val="-7"/>
        </w:rPr>
        <w:t xml:space="preserve"> </w:t>
      </w:r>
      <w:r>
        <w:t>искусства». Камерная музыка.</w:t>
      </w:r>
    </w:p>
    <w:p w:rsidR="002F49BA" w:rsidRDefault="00263745">
      <w:pPr>
        <w:pStyle w:val="a3"/>
        <w:spacing w:before="1"/>
        <w:ind w:left="0" w:right="852" w:firstLine="758"/>
      </w:pPr>
      <w: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2F49BA" w:rsidRDefault="00263745">
      <w:pPr>
        <w:pStyle w:val="a3"/>
        <w:spacing w:line="274" w:lineRule="exact"/>
        <w:ind w:left="1578"/>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spacing w:before="2"/>
        <w:ind w:left="0" w:right="855" w:firstLine="758"/>
      </w:pPr>
      <w: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rsidR="002F49BA" w:rsidRDefault="00263745">
      <w:pPr>
        <w:pStyle w:val="a3"/>
        <w:spacing w:before="1"/>
        <w:ind w:left="1578"/>
      </w:pPr>
      <w:r>
        <w:t>определение</w:t>
      </w:r>
      <w:r>
        <w:rPr>
          <w:spacing w:val="25"/>
        </w:rPr>
        <w:t xml:space="preserve"> </w:t>
      </w:r>
      <w:r>
        <w:t>на</w:t>
      </w:r>
      <w:r>
        <w:rPr>
          <w:spacing w:val="22"/>
        </w:rPr>
        <w:t xml:space="preserve"> </w:t>
      </w:r>
      <w:r>
        <w:t>слух</w:t>
      </w:r>
      <w:r>
        <w:rPr>
          <w:spacing w:val="24"/>
        </w:rPr>
        <w:t xml:space="preserve"> </w:t>
      </w:r>
      <w:r>
        <w:t>музыкальной</w:t>
      </w:r>
      <w:r>
        <w:rPr>
          <w:spacing w:val="28"/>
        </w:rPr>
        <w:t xml:space="preserve"> </w:t>
      </w:r>
      <w:r>
        <w:t>формы</w:t>
      </w:r>
      <w:r>
        <w:rPr>
          <w:spacing w:val="25"/>
        </w:rPr>
        <w:t xml:space="preserve"> </w:t>
      </w:r>
      <w:r>
        <w:t>и</w:t>
      </w:r>
      <w:r>
        <w:rPr>
          <w:spacing w:val="25"/>
        </w:rPr>
        <w:t xml:space="preserve"> </w:t>
      </w:r>
      <w:r>
        <w:t>составление</w:t>
      </w:r>
      <w:r>
        <w:rPr>
          <w:spacing w:val="27"/>
        </w:rPr>
        <w:t xml:space="preserve"> </w:t>
      </w:r>
      <w:r>
        <w:t>ее</w:t>
      </w:r>
      <w:r>
        <w:rPr>
          <w:spacing w:val="27"/>
        </w:rPr>
        <w:t xml:space="preserve"> </w:t>
      </w:r>
      <w:r>
        <w:t>буквенной</w:t>
      </w:r>
      <w:r>
        <w:rPr>
          <w:spacing w:val="25"/>
        </w:rPr>
        <w:t xml:space="preserve"> </w:t>
      </w:r>
      <w:r>
        <w:rPr>
          <w:spacing w:val="-2"/>
        </w:rPr>
        <w:t>наглядной</w:t>
      </w:r>
    </w:p>
    <w:p w:rsidR="002F49BA" w:rsidRDefault="002F49BA">
      <w:pPr>
        <w:sectPr w:rsidR="002F49BA">
          <w:pgSz w:w="11910" w:h="16840"/>
          <w:pgMar w:top="900" w:right="0" w:bottom="280" w:left="880" w:header="720" w:footer="720" w:gutter="0"/>
          <w:cols w:space="720"/>
        </w:sectPr>
      </w:pPr>
    </w:p>
    <w:p w:rsidR="002F49BA" w:rsidRDefault="00263745">
      <w:pPr>
        <w:pStyle w:val="a3"/>
        <w:spacing w:line="273" w:lineRule="exact"/>
        <w:jc w:val="left"/>
      </w:pPr>
      <w:r>
        <w:rPr>
          <w:spacing w:val="-2"/>
        </w:rPr>
        <w:lastRenderedPageBreak/>
        <w:t>схемы;</w:t>
      </w:r>
    </w:p>
    <w:p w:rsidR="002F49BA" w:rsidRDefault="00263745">
      <w:pPr>
        <w:spacing w:before="2"/>
        <w:rPr>
          <w:sz w:val="24"/>
        </w:rPr>
      </w:pPr>
      <w:r>
        <w:t xml:space="preserve">разучивание и исполнение произведений вокальных и инструментальных жанров; </w:t>
      </w:r>
      <w:r>
        <w:rPr>
          <w:spacing w:val="-2"/>
        </w:rPr>
        <w:t>вариативно:</w:t>
      </w:r>
      <w:r>
        <w:tab/>
      </w:r>
      <w:r>
        <w:rPr>
          <w:spacing w:val="-2"/>
        </w:rPr>
        <w:t>импровизация,</w:t>
      </w:r>
      <w:r>
        <w:tab/>
      </w:r>
      <w:r>
        <w:rPr>
          <w:spacing w:val="-2"/>
        </w:rPr>
        <w:t>сочинение</w:t>
      </w:r>
      <w:r>
        <w:tab/>
      </w:r>
      <w:r>
        <w:rPr>
          <w:spacing w:val="-2"/>
        </w:rPr>
        <w:t>кратких</w:t>
      </w:r>
      <w:r>
        <w:tab/>
      </w:r>
      <w:r>
        <w:rPr>
          <w:spacing w:val="-2"/>
        </w:rPr>
        <w:t>фрагментов</w:t>
      </w:r>
      <w:r>
        <w:tab/>
      </w:r>
      <w:r>
        <w:rPr>
          <w:spacing w:val="-10"/>
        </w:rPr>
        <w:t>с</w:t>
      </w:r>
      <w:r>
        <w:tab/>
      </w:r>
      <w:r>
        <w:rPr>
          <w:spacing w:val="-2"/>
        </w:rPr>
        <w:t>соблюдением</w:t>
      </w:r>
    </w:p>
    <w:p w:rsidR="002F49BA" w:rsidRDefault="002F49BA">
      <w:pPr>
        <w:sectPr w:rsidR="002F49BA">
          <w:type w:val="continuous"/>
          <w:pgSz w:w="11910" w:h="16840"/>
          <w:pgMar w:top="880" w:right="0" w:bottom="280" w:left="880" w:header="720" w:footer="720" w:gutter="0"/>
          <w:cols w:space="720"/>
        </w:sectPr>
      </w:pPr>
    </w:p>
    <w:p w:rsidR="002F49BA" w:rsidRDefault="00263745">
      <w:pPr>
        <w:pStyle w:val="a3"/>
        <w:spacing w:before="5"/>
        <w:ind w:left="1578" w:right="1989" w:hanging="759"/>
      </w:pPr>
      <w:r>
        <w:lastRenderedPageBreak/>
        <w:t>основных</w:t>
      </w:r>
      <w:r>
        <w:rPr>
          <w:spacing w:val="-7"/>
        </w:rPr>
        <w:t xml:space="preserve"> </w:t>
      </w:r>
      <w:r>
        <w:t>признаков</w:t>
      </w:r>
      <w:r>
        <w:rPr>
          <w:spacing w:val="-5"/>
        </w:rPr>
        <w:t xml:space="preserve"> </w:t>
      </w:r>
      <w:r>
        <w:t>жанра</w:t>
      </w:r>
      <w:r>
        <w:rPr>
          <w:spacing w:val="-3"/>
        </w:rPr>
        <w:t xml:space="preserve"> </w:t>
      </w:r>
      <w:r>
        <w:t>(вокализ</w:t>
      </w:r>
      <w:r>
        <w:rPr>
          <w:spacing w:val="-1"/>
        </w:rPr>
        <w:t xml:space="preserve"> </w:t>
      </w:r>
      <w:r>
        <w:t>пение</w:t>
      </w:r>
      <w:r>
        <w:rPr>
          <w:spacing w:val="-3"/>
        </w:rPr>
        <w:t xml:space="preserve"> </w:t>
      </w:r>
      <w:r>
        <w:t>без</w:t>
      </w:r>
      <w:r>
        <w:rPr>
          <w:spacing w:val="-6"/>
        </w:rPr>
        <w:t xml:space="preserve"> </w:t>
      </w:r>
      <w:r>
        <w:t>слов,</w:t>
      </w:r>
      <w:r>
        <w:rPr>
          <w:spacing w:val="-5"/>
        </w:rPr>
        <w:t xml:space="preserve"> </w:t>
      </w:r>
      <w:r>
        <w:t>вальс -</w:t>
      </w:r>
      <w:r>
        <w:rPr>
          <w:spacing w:val="-5"/>
        </w:rPr>
        <w:t xml:space="preserve"> </w:t>
      </w:r>
      <w:r>
        <w:t>трехдольный</w:t>
      </w:r>
      <w:r>
        <w:rPr>
          <w:spacing w:val="-1"/>
        </w:rPr>
        <w:t xml:space="preserve"> </w:t>
      </w:r>
      <w:r>
        <w:t>метр); индивидуальная или коллективная импровизация в заданной форме;</w:t>
      </w:r>
    </w:p>
    <w:p w:rsidR="002F49BA" w:rsidRDefault="00263745">
      <w:pPr>
        <w:pStyle w:val="a3"/>
        <w:spacing w:before="7"/>
        <w:ind w:left="0" w:right="856" w:firstLine="758"/>
      </w:pPr>
      <w:r>
        <w:t>выражение музыкального образа камерной миниатюры через устный или письменный текст, рисунок, пластический этюд.</w:t>
      </w:r>
    </w:p>
    <w:p w:rsidR="002F49BA" w:rsidRDefault="00263745">
      <w:pPr>
        <w:pStyle w:val="a3"/>
        <w:spacing w:before="3" w:line="275" w:lineRule="exact"/>
        <w:ind w:left="1578"/>
      </w:pPr>
      <w:r>
        <w:t>Циклические</w:t>
      </w:r>
      <w:r>
        <w:rPr>
          <w:spacing w:val="-1"/>
        </w:rPr>
        <w:t xml:space="preserve"> </w:t>
      </w:r>
      <w:r>
        <w:t>формы</w:t>
      </w:r>
      <w:r>
        <w:rPr>
          <w:spacing w:val="-3"/>
        </w:rPr>
        <w:t xml:space="preserve"> </w:t>
      </w:r>
      <w:r>
        <w:t>и</w:t>
      </w:r>
      <w:r>
        <w:rPr>
          <w:spacing w:val="-3"/>
        </w:rPr>
        <w:t xml:space="preserve"> </w:t>
      </w:r>
      <w:r>
        <w:rPr>
          <w:spacing w:val="-2"/>
        </w:rPr>
        <w:t>жанры.</w:t>
      </w:r>
    </w:p>
    <w:p w:rsidR="002F49BA" w:rsidRDefault="00263745">
      <w:pPr>
        <w:pStyle w:val="a3"/>
        <w:ind w:left="0" w:right="853" w:firstLine="758"/>
      </w:pPr>
      <w:r>
        <w:t>Содержание: сюита, цикл миниатюр (вокальных, инструментальных). Принцип контраста. Прелюдия и фуга. Соната, концерт: трехчастная форма, контраст основных</w:t>
      </w:r>
      <w:r>
        <w:rPr>
          <w:spacing w:val="40"/>
        </w:rPr>
        <w:t xml:space="preserve"> </w:t>
      </w:r>
      <w:r>
        <w:t>тем, разработочный принцип развития.</w:t>
      </w:r>
    </w:p>
    <w:p w:rsidR="002F49BA" w:rsidRDefault="00263745">
      <w:pPr>
        <w:pStyle w:val="a3"/>
        <w:spacing w:before="2" w:line="275" w:lineRule="exact"/>
        <w:ind w:left="1578"/>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ind w:left="0" w:right="857" w:firstLine="758"/>
      </w:pPr>
      <w:r>
        <w:t>знакомство с циклом миниатюр, определение принципа, основного художественного замысла цикла;</w:t>
      </w:r>
    </w:p>
    <w:p w:rsidR="002F49BA" w:rsidRDefault="00263745">
      <w:pPr>
        <w:pStyle w:val="a3"/>
        <w:ind w:left="1578" w:right="2699"/>
        <w:jc w:val="left"/>
      </w:pPr>
      <w:r>
        <w:t>разучивание</w:t>
      </w:r>
      <w:r>
        <w:rPr>
          <w:spacing w:val="-8"/>
        </w:rPr>
        <w:t xml:space="preserve"> </w:t>
      </w:r>
      <w:r>
        <w:t>и</w:t>
      </w:r>
      <w:r>
        <w:rPr>
          <w:spacing w:val="-6"/>
        </w:rPr>
        <w:t xml:space="preserve"> </w:t>
      </w:r>
      <w:r>
        <w:t>исполнение</w:t>
      </w:r>
      <w:r>
        <w:rPr>
          <w:spacing w:val="-8"/>
        </w:rPr>
        <w:t xml:space="preserve"> </w:t>
      </w:r>
      <w:r>
        <w:t>небольшого</w:t>
      </w:r>
      <w:r>
        <w:rPr>
          <w:spacing w:val="-7"/>
        </w:rPr>
        <w:t xml:space="preserve"> </w:t>
      </w:r>
      <w:r>
        <w:t>вокального</w:t>
      </w:r>
      <w:r>
        <w:rPr>
          <w:spacing w:val="-7"/>
        </w:rPr>
        <w:t xml:space="preserve"> </w:t>
      </w:r>
      <w:r>
        <w:t>цикла; знакомство со строением сонатной формы;</w:t>
      </w:r>
    </w:p>
    <w:p w:rsidR="002F49BA" w:rsidRDefault="00263745">
      <w:pPr>
        <w:pStyle w:val="a3"/>
        <w:ind w:left="1578" w:right="840"/>
        <w:jc w:val="left"/>
      </w:pPr>
      <w:r>
        <w:t>определение на слух основных партий-тем в одной из классических сонат; вариативно:</w:t>
      </w:r>
      <w:r>
        <w:rPr>
          <w:spacing w:val="40"/>
        </w:rPr>
        <w:t xml:space="preserve"> </w:t>
      </w:r>
      <w:r>
        <w:t>посещение</w:t>
      </w:r>
      <w:r>
        <w:rPr>
          <w:spacing w:val="40"/>
        </w:rPr>
        <w:t xml:space="preserve"> </w:t>
      </w:r>
      <w:r>
        <w:t>концерта</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виртуального);</w:t>
      </w:r>
      <w:r>
        <w:rPr>
          <w:spacing w:val="40"/>
        </w:rPr>
        <w:t xml:space="preserve"> </w:t>
      </w:r>
      <w:r>
        <w:t>предварительное</w:t>
      </w:r>
    </w:p>
    <w:p w:rsidR="002F49BA" w:rsidRDefault="00263745">
      <w:pPr>
        <w:pStyle w:val="a3"/>
        <w:ind w:right="853"/>
      </w:pPr>
      <w:r>
        <w:t xml:space="preserve">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w:t>
      </w:r>
      <w:r>
        <w:rPr>
          <w:spacing w:val="-2"/>
        </w:rPr>
        <w:t>концерт.</w:t>
      </w:r>
    </w:p>
    <w:p w:rsidR="002F49BA" w:rsidRDefault="00263745">
      <w:pPr>
        <w:pStyle w:val="a3"/>
        <w:ind w:left="1578"/>
      </w:pPr>
      <w:r>
        <w:t>Симфоническая</w:t>
      </w:r>
      <w:r>
        <w:rPr>
          <w:spacing w:val="-1"/>
        </w:rPr>
        <w:t xml:space="preserve"> </w:t>
      </w:r>
      <w:r>
        <w:rPr>
          <w:spacing w:val="-2"/>
        </w:rPr>
        <w:t>музыка.</w:t>
      </w:r>
    </w:p>
    <w:p w:rsidR="002F49BA" w:rsidRDefault="00263745">
      <w:pPr>
        <w:pStyle w:val="a3"/>
        <w:ind w:left="1578"/>
      </w:pPr>
      <w:r>
        <w:t>Содержание:</w:t>
      </w:r>
      <w:r>
        <w:rPr>
          <w:spacing w:val="-10"/>
        </w:rPr>
        <w:t xml:space="preserve"> </w:t>
      </w:r>
      <w:r>
        <w:t>одночастные</w:t>
      </w:r>
      <w:r>
        <w:rPr>
          <w:spacing w:val="-9"/>
        </w:rPr>
        <w:t xml:space="preserve"> </w:t>
      </w:r>
      <w:r>
        <w:t>симфонические</w:t>
      </w:r>
      <w:r>
        <w:rPr>
          <w:spacing w:val="-4"/>
        </w:rPr>
        <w:t xml:space="preserve"> </w:t>
      </w:r>
      <w:r>
        <w:t>жанры</w:t>
      </w:r>
      <w:r>
        <w:rPr>
          <w:spacing w:val="-3"/>
        </w:rPr>
        <w:t xml:space="preserve"> </w:t>
      </w:r>
      <w:r>
        <w:t>(увертюра,</w:t>
      </w:r>
      <w:r>
        <w:rPr>
          <w:spacing w:val="-2"/>
        </w:rPr>
        <w:t xml:space="preserve"> </w:t>
      </w:r>
      <w:r>
        <w:t>картина).</w:t>
      </w:r>
      <w:r>
        <w:rPr>
          <w:spacing w:val="-1"/>
        </w:rPr>
        <w:t xml:space="preserve"> </w:t>
      </w:r>
      <w:r>
        <w:rPr>
          <w:spacing w:val="-2"/>
        </w:rPr>
        <w:t>Симфония.</w:t>
      </w:r>
    </w:p>
    <w:p w:rsidR="002F49BA" w:rsidRDefault="002F49BA">
      <w:pPr>
        <w:sectPr w:rsidR="002F49BA">
          <w:type w:val="continuous"/>
          <w:pgSz w:w="11910" w:h="16840"/>
          <w:pgMar w:top="880" w:right="0" w:bottom="280" w:left="880" w:header="720" w:footer="720" w:gutter="0"/>
          <w:cols w:space="720"/>
        </w:sectPr>
      </w:pPr>
    </w:p>
    <w:p w:rsidR="002F49BA" w:rsidRDefault="00263745">
      <w:pPr>
        <w:pStyle w:val="a3"/>
        <w:spacing w:before="67" w:line="275" w:lineRule="exact"/>
        <w:ind w:left="1578"/>
        <w:jc w:val="left"/>
      </w:pPr>
      <w:r>
        <w:lastRenderedPageBreak/>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tabs>
          <w:tab w:val="left" w:pos="2964"/>
          <w:tab w:val="left" w:pos="3290"/>
          <w:tab w:val="left" w:pos="4595"/>
          <w:tab w:val="left" w:pos="6427"/>
          <w:tab w:val="left" w:pos="7491"/>
          <w:tab w:val="left" w:pos="9083"/>
        </w:tabs>
        <w:ind w:left="0" w:right="860" w:firstLine="758"/>
        <w:jc w:val="left"/>
      </w:pPr>
      <w:r>
        <w:rPr>
          <w:spacing w:val="-2"/>
        </w:rPr>
        <w:t>знакомство</w:t>
      </w:r>
      <w:r>
        <w:tab/>
      </w:r>
      <w:r>
        <w:rPr>
          <w:spacing w:val="-10"/>
        </w:rPr>
        <w:t>с</w:t>
      </w:r>
      <w:r>
        <w:tab/>
      </w:r>
      <w:r>
        <w:rPr>
          <w:spacing w:val="-2"/>
        </w:rPr>
        <w:t>образцами</w:t>
      </w:r>
      <w:r>
        <w:tab/>
      </w:r>
      <w:r>
        <w:rPr>
          <w:spacing w:val="-2"/>
        </w:rPr>
        <w:t>симфонической</w:t>
      </w:r>
      <w:r>
        <w:tab/>
      </w:r>
      <w:r>
        <w:rPr>
          <w:spacing w:val="-2"/>
        </w:rPr>
        <w:t>музыки:</w:t>
      </w:r>
      <w:r>
        <w:tab/>
      </w:r>
      <w:r>
        <w:rPr>
          <w:spacing w:val="-2"/>
        </w:rPr>
        <w:t>программной</w:t>
      </w:r>
      <w:r>
        <w:tab/>
      </w:r>
      <w:r>
        <w:rPr>
          <w:spacing w:val="-2"/>
        </w:rPr>
        <w:t xml:space="preserve">увертюры, </w:t>
      </w:r>
      <w:r>
        <w:t>классической 4-частной симфонии;</w:t>
      </w:r>
    </w:p>
    <w:p w:rsidR="002F49BA" w:rsidRDefault="00263745">
      <w:pPr>
        <w:pStyle w:val="a3"/>
        <w:tabs>
          <w:tab w:val="left" w:pos="2719"/>
          <w:tab w:val="left" w:pos="3933"/>
          <w:tab w:val="left" w:pos="4513"/>
          <w:tab w:val="left" w:pos="6052"/>
          <w:tab w:val="left" w:pos="7541"/>
          <w:tab w:val="left" w:pos="8802"/>
        </w:tabs>
        <w:ind w:left="0" w:right="846" w:firstLine="758"/>
        <w:jc w:val="left"/>
      </w:pPr>
      <w:r>
        <w:rPr>
          <w:spacing w:val="-2"/>
        </w:rPr>
        <w:t>освоение</w:t>
      </w:r>
      <w:r>
        <w:tab/>
      </w:r>
      <w:r>
        <w:rPr>
          <w:spacing w:val="-2"/>
        </w:rPr>
        <w:t>основных</w:t>
      </w:r>
      <w:r>
        <w:tab/>
      </w:r>
      <w:r>
        <w:rPr>
          <w:spacing w:val="-4"/>
        </w:rPr>
        <w:t>тем</w:t>
      </w:r>
      <w:r>
        <w:tab/>
      </w:r>
      <w:r>
        <w:rPr>
          <w:spacing w:val="-2"/>
        </w:rPr>
        <w:t>(пропевание,</w:t>
      </w:r>
      <w:r>
        <w:tab/>
      </w:r>
      <w:r>
        <w:rPr>
          <w:spacing w:val="-2"/>
        </w:rPr>
        <w:t>графическая</w:t>
      </w:r>
      <w:r>
        <w:tab/>
      </w:r>
      <w:r>
        <w:rPr>
          <w:spacing w:val="-2"/>
        </w:rPr>
        <w:t>фиксация,</w:t>
      </w:r>
      <w:r>
        <w:tab/>
      </w:r>
      <w:r>
        <w:rPr>
          <w:spacing w:val="-2"/>
        </w:rPr>
        <w:t xml:space="preserve">пластическое </w:t>
      </w:r>
      <w:r>
        <w:t>интонирование), наблюдение за процессом развертывания музыкального повествования;</w:t>
      </w:r>
    </w:p>
    <w:p w:rsidR="002F49BA" w:rsidRDefault="00263745">
      <w:pPr>
        <w:pStyle w:val="a3"/>
        <w:spacing w:line="271" w:lineRule="exact"/>
        <w:ind w:left="1578"/>
        <w:jc w:val="left"/>
      </w:pPr>
      <w:r>
        <w:t>образно-тематический</w:t>
      </w:r>
      <w:r>
        <w:rPr>
          <w:spacing w:val="-5"/>
        </w:rPr>
        <w:t xml:space="preserve"> </w:t>
      </w:r>
      <w:r>
        <w:rPr>
          <w:spacing w:val="-2"/>
        </w:rPr>
        <w:t>конспект;</w:t>
      </w:r>
    </w:p>
    <w:p w:rsidR="002F49BA" w:rsidRDefault="00263745">
      <w:pPr>
        <w:pStyle w:val="a3"/>
        <w:tabs>
          <w:tab w:val="left" w:pos="3204"/>
          <w:tab w:val="left" w:pos="5040"/>
          <w:tab w:val="left" w:pos="6834"/>
          <w:tab w:val="left" w:pos="8877"/>
        </w:tabs>
        <w:ind w:left="0" w:right="858" w:firstLine="758"/>
        <w:jc w:val="left"/>
      </w:pPr>
      <w:r>
        <w:rPr>
          <w:spacing w:val="-2"/>
        </w:rPr>
        <w:t>исполнение</w:t>
      </w:r>
      <w:r>
        <w:tab/>
      </w:r>
      <w:r>
        <w:rPr>
          <w:spacing w:val="-2"/>
        </w:rPr>
        <w:t>(вокализация,</w:t>
      </w:r>
      <w:r>
        <w:tab/>
      </w:r>
      <w:r>
        <w:rPr>
          <w:spacing w:val="-2"/>
        </w:rPr>
        <w:t>пластическое</w:t>
      </w:r>
      <w:r>
        <w:tab/>
      </w:r>
      <w:r>
        <w:rPr>
          <w:spacing w:val="-2"/>
        </w:rPr>
        <w:t>интонирование,</w:t>
      </w:r>
      <w:r>
        <w:tab/>
      </w:r>
      <w:r>
        <w:rPr>
          <w:spacing w:val="-2"/>
        </w:rPr>
        <w:t xml:space="preserve">графическое </w:t>
      </w:r>
      <w:r>
        <w:t>моделирование, инструментальное музицирование) фрагментов симфонической музыки;</w:t>
      </w:r>
    </w:p>
    <w:p w:rsidR="002F49BA" w:rsidRDefault="00263745">
      <w:pPr>
        <w:pStyle w:val="a3"/>
        <w:spacing w:before="2" w:line="275" w:lineRule="exact"/>
        <w:ind w:left="1578"/>
        <w:jc w:val="left"/>
      </w:pPr>
      <w:r>
        <w:t>слушание</w:t>
      </w:r>
      <w:r>
        <w:rPr>
          <w:spacing w:val="-5"/>
        </w:rPr>
        <w:t xml:space="preserve"> </w:t>
      </w:r>
      <w:r>
        <w:t>целиком</w:t>
      </w:r>
      <w:r>
        <w:rPr>
          <w:spacing w:val="-4"/>
        </w:rPr>
        <w:t xml:space="preserve"> </w:t>
      </w:r>
      <w:r>
        <w:t>не</w:t>
      </w:r>
      <w:r>
        <w:rPr>
          <w:spacing w:val="-7"/>
        </w:rPr>
        <w:t xml:space="preserve"> </w:t>
      </w:r>
      <w:r>
        <w:t>менее</w:t>
      </w:r>
      <w:r>
        <w:rPr>
          <w:spacing w:val="-8"/>
        </w:rPr>
        <w:t xml:space="preserve"> </w:t>
      </w:r>
      <w:r>
        <w:t>одного</w:t>
      </w:r>
      <w:r>
        <w:rPr>
          <w:spacing w:val="-1"/>
        </w:rPr>
        <w:t xml:space="preserve"> </w:t>
      </w:r>
      <w:r>
        <w:t>симфонического</w:t>
      </w:r>
      <w:r>
        <w:rPr>
          <w:spacing w:val="-1"/>
        </w:rPr>
        <w:t xml:space="preserve"> </w:t>
      </w:r>
      <w:r>
        <w:rPr>
          <w:spacing w:val="-2"/>
        </w:rPr>
        <w:t>произведения;</w:t>
      </w:r>
    </w:p>
    <w:p w:rsidR="002F49BA" w:rsidRDefault="00263745">
      <w:pPr>
        <w:pStyle w:val="a3"/>
        <w:ind w:left="0" w:right="840" w:firstLine="758"/>
        <w:jc w:val="left"/>
      </w:pPr>
      <w:r>
        <w:t>вариативно:</w:t>
      </w:r>
      <w:r>
        <w:rPr>
          <w:spacing w:val="40"/>
        </w:rPr>
        <w:t xml:space="preserve"> </w:t>
      </w:r>
      <w:r>
        <w:t>посещение</w:t>
      </w:r>
      <w:r>
        <w:rPr>
          <w:spacing w:val="80"/>
        </w:rPr>
        <w:t xml:space="preserve"> </w:t>
      </w:r>
      <w:r>
        <w:t>концерта</w:t>
      </w:r>
      <w:r>
        <w:rPr>
          <w:spacing w:val="40"/>
        </w:rPr>
        <w:t xml:space="preserve"> </w:t>
      </w:r>
      <w:r>
        <w:t>(в</w:t>
      </w:r>
      <w:r>
        <w:rPr>
          <w:spacing w:val="80"/>
        </w:rPr>
        <w:t xml:space="preserve"> </w:t>
      </w:r>
      <w:r>
        <w:t>том</w:t>
      </w:r>
      <w:r>
        <w:rPr>
          <w:spacing w:val="80"/>
        </w:rPr>
        <w:t xml:space="preserve"> </w:t>
      </w:r>
      <w:r>
        <w:t>числе</w:t>
      </w:r>
      <w:r>
        <w:rPr>
          <w:spacing w:val="80"/>
        </w:rPr>
        <w:t xml:space="preserve"> </w:t>
      </w:r>
      <w:r>
        <w:t>виртуального)</w:t>
      </w:r>
      <w:r>
        <w:rPr>
          <w:spacing w:val="80"/>
        </w:rPr>
        <w:t xml:space="preserve"> </w:t>
      </w:r>
      <w:r>
        <w:t xml:space="preserve">симфонической </w:t>
      </w:r>
      <w:r>
        <w:rPr>
          <w:spacing w:val="-2"/>
        </w:rPr>
        <w:t>музыки;</w:t>
      </w:r>
    </w:p>
    <w:p w:rsidR="002F49BA" w:rsidRDefault="00263745">
      <w:pPr>
        <w:pStyle w:val="a3"/>
        <w:ind w:left="0" w:right="840" w:firstLine="758"/>
        <w:jc w:val="left"/>
      </w:pPr>
      <w:r>
        <w:t>предварительное изучение информации о произведениях концерта (сколько в них частей, как они называются, когда могут звучать аплодисменты);</w:t>
      </w:r>
    </w:p>
    <w:p w:rsidR="002F49BA" w:rsidRDefault="00263745">
      <w:pPr>
        <w:pStyle w:val="a3"/>
        <w:ind w:left="1578" w:right="4117"/>
        <w:jc w:val="left"/>
      </w:pPr>
      <w:r>
        <w:t>последующее</w:t>
      </w:r>
      <w:r>
        <w:rPr>
          <w:spacing w:val="-10"/>
        </w:rPr>
        <w:t xml:space="preserve"> </w:t>
      </w:r>
      <w:r>
        <w:t>составление</w:t>
      </w:r>
      <w:r>
        <w:rPr>
          <w:spacing w:val="-10"/>
        </w:rPr>
        <w:t xml:space="preserve"> </w:t>
      </w:r>
      <w:r>
        <w:t>рецензии</w:t>
      </w:r>
      <w:r>
        <w:rPr>
          <w:spacing w:val="-12"/>
        </w:rPr>
        <w:t xml:space="preserve"> </w:t>
      </w:r>
      <w:r>
        <w:t>на</w:t>
      </w:r>
      <w:r>
        <w:rPr>
          <w:spacing w:val="-10"/>
        </w:rPr>
        <w:t xml:space="preserve"> </w:t>
      </w:r>
      <w:r>
        <w:t>концерт. Театральные жанры.</w:t>
      </w:r>
    </w:p>
    <w:p w:rsidR="002F49BA" w:rsidRDefault="00263745">
      <w:pPr>
        <w:pStyle w:val="a3"/>
        <w:ind w:left="0" w:right="842" w:firstLine="758"/>
      </w:pPr>
      <w:r>
        <w:t xml:space="preserve">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w:t>
      </w:r>
      <w:r>
        <w:rPr>
          <w:spacing w:val="-2"/>
        </w:rPr>
        <w:t>спектакле.</w:t>
      </w:r>
    </w:p>
    <w:p w:rsidR="002F49BA" w:rsidRDefault="00263745">
      <w:pPr>
        <w:pStyle w:val="a3"/>
        <w:ind w:left="1578"/>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spacing w:line="275" w:lineRule="exact"/>
        <w:ind w:left="1578"/>
      </w:pPr>
      <w:r>
        <w:t>знакомство</w:t>
      </w:r>
      <w:r>
        <w:rPr>
          <w:spacing w:val="1"/>
        </w:rPr>
        <w:t xml:space="preserve"> </w:t>
      </w:r>
      <w:r>
        <w:t>с</w:t>
      </w:r>
      <w:r>
        <w:rPr>
          <w:spacing w:val="-11"/>
        </w:rPr>
        <w:t xml:space="preserve"> </w:t>
      </w:r>
      <w:r>
        <w:t>отдельными</w:t>
      </w:r>
      <w:r>
        <w:rPr>
          <w:spacing w:val="1"/>
        </w:rPr>
        <w:t xml:space="preserve"> </w:t>
      </w:r>
      <w:r>
        <w:t>номерами</w:t>
      </w:r>
      <w:r>
        <w:rPr>
          <w:spacing w:val="-4"/>
        </w:rPr>
        <w:t xml:space="preserve"> </w:t>
      </w:r>
      <w:r>
        <w:t>из</w:t>
      </w:r>
      <w:r>
        <w:rPr>
          <w:spacing w:val="-4"/>
        </w:rPr>
        <w:t xml:space="preserve"> </w:t>
      </w:r>
      <w:r>
        <w:t>известных</w:t>
      </w:r>
      <w:r>
        <w:rPr>
          <w:spacing w:val="-5"/>
        </w:rPr>
        <w:t xml:space="preserve"> </w:t>
      </w:r>
      <w:r>
        <w:t>опер,</w:t>
      </w:r>
      <w:r>
        <w:rPr>
          <w:spacing w:val="-3"/>
        </w:rPr>
        <w:t xml:space="preserve"> </w:t>
      </w:r>
      <w:r>
        <w:rPr>
          <w:spacing w:val="-2"/>
        </w:rPr>
        <w:t>балетов;</w:t>
      </w:r>
    </w:p>
    <w:p w:rsidR="002F49BA" w:rsidRDefault="00263745">
      <w:pPr>
        <w:pStyle w:val="a3"/>
        <w:ind w:left="0" w:right="850" w:firstLine="758"/>
      </w:pPr>
      <w:r>
        <w:t xml:space="preserve">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w:t>
      </w:r>
      <w:r>
        <w:rPr>
          <w:spacing w:val="-2"/>
        </w:rPr>
        <w:t>исполнений;</w:t>
      </w:r>
    </w:p>
    <w:p w:rsidR="002F49BA" w:rsidRDefault="00263745">
      <w:pPr>
        <w:pStyle w:val="a3"/>
        <w:ind w:left="0" w:right="854" w:firstLine="758"/>
      </w:pPr>
      <w:r>
        <w:t xml:space="preserve">музыкальная викторина на материале изученных фрагментов музыкальных </w:t>
      </w:r>
      <w:r>
        <w:rPr>
          <w:spacing w:val="-2"/>
        </w:rPr>
        <w:t>спектаклей;</w:t>
      </w:r>
    </w:p>
    <w:p w:rsidR="002F49BA" w:rsidRDefault="00263745">
      <w:pPr>
        <w:pStyle w:val="a3"/>
        <w:ind w:left="1578" w:right="845"/>
      </w:pPr>
      <w:r>
        <w:t>различение, определение на слух: тембров голосов оперных певцов; оркестровых групп, тембров инструментов; типа номера (соло, дуэт, хор);</w:t>
      </w:r>
    </w:p>
    <w:p w:rsidR="002F49BA" w:rsidRDefault="00263745">
      <w:pPr>
        <w:pStyle w:val="a3"/>
        <w:ind w:left="0" w:right="849" w:firstLine="758"/>
      </w:pPr>
      <w: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w:t>
      </w:r>
      <w:r>
        <w:rPr>
          <w:spacing w:val="40"/>
        </w:rPr>
        <w:t xml:space="preserve"> </w:t>
      </w:r>
      <w:r>
        <w:t>и исполнители, наиболее яркие музыкальные номера); последующее составление</w:t>
      </w:r>
      <w:r>
        <w:rPr>
          <w:spacing w:val="80"/>
        </w:rPr>
        <w:t xml:space="preserve"> </w:t>
      </w:r>
      <w:r>
        <w:t>рецензии на спектакль.</w:t>
      </w:r>
    </w:p>
    <w:p w:rsidR="002F49BA" w:rsidRDefault="00263745">
      <w:pPr>
        <w:pStyle w:val="a3"/>
        <w:spacing w:line="275" w:lineRule="exact"/>
        <w:ind w:left="1578"/>
      </w:pPr>
      <w:r>
        <w:t>Вариативные</w:t>
      </w:r>
      <w:r>
        <w:rPr>
          <w:spacing w:val="-7"/>
        </w:rPr>
        <w:t xml:space="preserve"> </w:t>
      </w:r>
      <w:r>
        <w:rPr>
          <w:spacing w:val="-2"/>
        </w:rPr>
        <w:t>модули:</w:t>
      </w:r>
    </w:p>
    <w:p w:rsidR="002F49BA" w:rsidRDefault="00263745">
      <w:pPr>
        <w:pStyle w:val="a3"/>
        <w:ind w:left="0" w:right="859" w:firstLine="758"/>
      </w:pPr>
      <w:r>
        <w:t>Модуль № 5 «Музыка народов мира» (изучение тематических блоков данного модуля</w:t>
      </w:r>
      <w:r>
        <w:rPr>
          <w:spacing w:val="40"/>
        </w:rPr>
        <w:t xml:space="preserve"> </w:t>
      </w:r>
      <w:r>
        <w:t>в</w:t>
      </w:r>
      <w:r>
        <w:rPr>
          <w:spacing w:val="40"/>
        </w:rPr>
        <w:t xml:space="preserve"> </w:t>
      </w:r>
      <w:r>
        <w:t>календарном</w:t>
      </w:r>
      <w:r>
        <w:rPr>
          <w:spacing w:val="40"/>
        </w:rPr>
        <w:t xml:space="preserve"> </w:t>
      </w:r>
      <w:r>
        <w:t>планировании</w:t>
      </w:r>
      <w:r>
        <w:rPr>
          <w:spacing w:val="40"/>
        </w:rPr>
        <w:t xml:space="preserve"> </w:t>
      </w:r>
      <w:r>
        <w:t>целесообразно</w:t>
      </w:r>
      <w:r>
        <w:rPr>
          <w:spacing w:val="40"/>
        </w:rPr>
        <w:t xml:space="preserve"> </w:t>
      </w:r>
      <w:r>
        <w:t>соотносить</w:t>
      </w:r>
      <w:r>
        <w:rPr>
          <w:spacing w:val="40"/>
        </w:rPr>
        <w:t xml:space="preserve"> </w:t>
      </w:r>
      <w:r>
        <w:t>с</w:t>
      </w:r>
      <w:r>
        <w:rPr>
          <w:spacing w:val="40"/>
        </w:rPr>
        <w:t xml:space="preserve"> </w:t>
      </w:r>
      <w:r>
        <w:t>изучением</w:t>
      </w:r>
      <w:r>
        <w:rPr>
          <w:spacing w:val="40"/>
        </w:rPr>
        <w:t xml:space="preserve"> </w:t>
      </w:r>
      <w:r>
        <w:t>модулей</w:t>
      </w:r>
    </w:p>
    <w:p w:rsidR="002F49BA" w:rsidRDefault="00263745">
      <w:pPr>
        <w:pStyle w:val="a3"/>
        <w:ind w:right="852"/>
      </w:pPr>
      <w:r>
        <w:t>«Музыка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2F49BA" w:rsidRDefault="00263745">
      <w:pPr>
        <w:pStyle w:val="a3"/>
        <w:spacing w:line="275" w:lineRule="exact"/>
        <w:ind w:left="1578"/>
      </w:pPr>
      <w:r>
        <w:t>Музыка</w:t>
      </w:r>
      <w:r>
        <w:rPr>
          <w:spacing w:val="-1"/>
        </w:rPr>
        <w:t xml:space="preserve"> </w:t>
      </w:r>
      <w:r>
        <w:t>-</w:t>
      </w:r>
      <w:r>
        <w:rPr>
          <w:spacing w:val="1"/>
        </w:rPr>
        <w:t xml:space="preserve"> </w:t>
      </w:r>
      <w:r>
        <w:t>древнейший</w:t>
      </w:r>
      <w:r>
        <w:rPr>
          <w:spacing w:val="-4"/>
        </w:rPr>
        <w:t xml:space="preserve"> </w:t>
      </w:r>
      <w:r>
        <w:t>язык</w:t>
      </w:r>
      <w:r>
        <w:rPr>
          <w:spacing w:val="-7"/>
        </w:rPr>
        <w:t xml:space="preserve"> </w:t>
      </w:r>
      <w:r>
        <w:rPr>
          <w:spacing w:val="-2"/>
        </w:rPr>
        <w:t>человечества.</w:t>
      </w:r>
    </w:p>
    <w:p w:rsidR="002F49BA" w:rsidRDefault="00263745">
      <w:pPr>
        <w:pStyle w:val="a3"/>
        <w:ind w:left="0" w:right="854" w:firstLine="758"/>
      </w:pPr>
      <w:r>
        <w:t xml:space="preserve">Содержание: археологические находки, легенды и сказания о музыке древних. Древняя Греция - колыбель европейской культуры (театр, хор, оркестр, лады, учение о </w:t>
      </w:r>
      <w:r>
        <w:rPr>
          <w:spacing w:val="-2"/>
        </w:rPr>
        <w:t>гармонии).</w:t>
      </w:r>
    </w:p>
    <w:p w:rsidR="002F49BA" w:rsidRDefault="00263745">
      <w:pPr>
        <w:pStyle w:val="a3"/>
        <w:spacing w:line="275" w:lineRule="exact"/>
        <w:ind w:left="1578"/>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ind w:left="0" w:right="855" w:firstLine="758"/>
      </w:pPr>
      <w:r>
        <w:t>экскурсия в музей (реальный или виртуальный) с экспозицией музыкальных артефактов древности, последующий пересказ полученной информации;</w:t>
      </w:r>
    </w:p>
    <w:p w:rsidR="002F49BA" w:rsidRDefault="00263745">
      <w:pPr>
        <w:pStyle w:val="a3"/>
        <w:ind w:left="0" w:right="849" w:firstLine="758"/>
      </w:pPr>
      <w:r>
        <w:t xml:space="preserve">импровизация в духе древнего обряда (вызывание дождя, поклонение тотемному </w:t>
      </w:r>
      <w:r>
        <w:rPr>
          <w:spacing w:val="-2"/>
        </w:rPr>
        <w:t>животному);</w:t>
      </w:r>
    </w:p>
    <w:p w:rsidR="002F49BA" w:rsidRDefault="00263745">
      <w:pPr>
        <w:pStyle w:val="a3"/>
        <w:ind w:left="1578" w:right="857"/>
      </w:pPr>
      <w:r>
        <w:t>озвучивание, театрализация легенды (мифа) о музыке; вариативно: квесты, викторины, интеллектуальные игры;</w:t>
      </w:r>
    </w:p>
    <w:p w:rsidR="002F49BA" w:rsidRDefault="00263745">
      <w:pPr>
        <w:pStyle w:val="a3"/>
        <w:ind w:left="0" w:right="850" w:firstLine="758"/>
      </w:pPr>
      <w:r>
        <w:t>исследовательские проекты в рамках тематики «Мифы Древней Греции в музыкальном искусстве XVII—XX веков».</w:t>
      </w:r>
    </w:p>
    <w:p w:rsidR="002F49BA" w:rsidRDefault="00263745">
      <w:pPr>
        <w:pStyle w:val="a3"/>
        <w:ind w:left="0" w:right="851" w:firstLine="758"/>
      </w:pPr>
      <w:r>
        <w:t>Музыкальный фольклор народов Европы. Содержание: Интонации и ритмы, формы и жанры европейского фольклора (для изучения данной темы рекомендуется выбрать</w:t>
      </w:r>
      <w:r>
        <w:rPr>
          <w:spacing w:val="80"/>
        </w:rPr>
        <w:t xml:space="preserve"> </w:t>
      </w:r>
      <w:r>
        <w:t>не</w:t>
      </w:r>
      <w:r>
        <w:rPr>
          <w:spacing w:val="76"/>
        </w:rPr>
        <w:t xml:space="preserve"> </w:t>
      </w:r>
      <w:r>
        <w:t>менее</w:t>
      </w:r>
      <w:r>
        <w:rPr>
          <w:spacing w:val="76"/>
        </w:rPr>
        <w:t xml:space="preserve"> </w:t>
      </w:r>
      <w:r>
        <w:t>2-3</w:t>
      </w:r>
      <w:r>
        <w:rPr>
          <w:spacing w:val="77"/>
        </w:rPr>
        <w:t xml:space="preserve"> </w:t>
      </w:r>
      <w:r>
        <w:t>национальных</w:t>
      </w:r>
      <w:r>
        <w:rPr>
          <w:spacing w:val="77"/>
        </w:rPr>
        <w:t xml:space="preserve"> </w:t>
      </w:r>
      <w:r>
        <w:t>культур</w:t>
      </w:r>
      <w:r>
        <w:rPr>
          <w:spacing w:val="80"/>
        </w:rPr>
        <w:t xml:space="preserve"> </w:t>
      </w:r>
      <w:r>
        <w:t>из</w:t>
      </w:r>
      <w:r>
        <w:rPr>
          <w:spacing w:val="80"/>
        </w:rPr>
        <w:t xml:space="preserve"> </w:t>
      </w:r>
      <w:r>
        <w:t>следующего</w:t>
      </w:r>
      <w:r>
        <w:rPr>
          <w:spacing w:val="80"/>
        </w:rPr>
        <w:t xml:space="preserve"> </w:t>
      </w:r>
      <w:r>
        <w:t>списка:</w:t>
      </w:r>
      <w:r>
        <w:rPr>
          <w:spacing w:val="80"/>
        </w:rPr>
        <w:t xml:space="preserve"> </w:t>
      </w:r>
      <w:r>
        <w:t>английский,</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pPr>
      <w:r>
        <w:lastRenderedPageBreak/>
        <w:t>австрийский,</w:t>
      </w:r>
      <w:r>
        <w:rPr>
          <w:spacing w:val="-13"/>
        </w:rPr>
        <w:t xml:space="preserve"> </w:t>
      </w:r>
      <w:r>
        <w:t>немецкий,</w:t>
      </w:r>
      <w:r>
        <w:rPr>
          <w:spacing w:val="-6"/>
        </w:rPr>
        <w:t xml:space="preserve"> </w:t>
      </w:r>
      <w:r>
        <w:t>французский,</w:t>
      </w:r>
      <w:r>
        <w:rPr>
          <w:spacing w:val="-6"/>
        </w:rPr>
        <w:t xml:space="preserve"> </w:t>
      </w:r>
      <w:r>
        <w:t>итальянский,</w:t>
      </w:r>
      <w:r>
        <w:rPr>
          <w:spacing w:val="-6"/>
        </w:rPr>
        <w:t xml:space="preserve"> </w:t>
      </w:r>
      <w:r>
        <w:rPr>
          <w:spacing w:val="-2"/>
        </w:rPr>
        <w:t>испанский,</w:t>
      </w:r>
    </w:p>
    <w:p w:rsidR="002F49BA" w:rsidRDefault="00263745">
      <w:pPr>
        <w:pStyle w:val="a3"/>
        <w:tabs>
          <w:tab w:val="left" w:pos="3518"/>
        </w:tabs>
        <w:ind w:right="842"/>
      </w:pPr>
      <w:r>
        <w:t>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w:t>
      </w:r>
      <w:r>
        <w:rPr>
          <w:spacing w:val="40"/>
        </w:rPr>
        <w:t xml:space="preserve"> </w:t>
      </w:r>
      <w:r>
        <w:t xml:space="preserve">трубадуры; австрийский фольклор - альпийский рог, тирольское пение, лендлер). </w:t>
      </w:r>
      <w:r>
        <w:rPr>
          <w:spacing w:val="-2"/>
        </w:rPr>
        <w:t>Отражение</w:t>
      </w:r>
      <w:r>
        <w:tab/>
        <w:t xml:space="preserve">европейского фольклора в творчествепрофессиональных </w:t>
      </w:r>
      <w:r>
        <w:rPr>
          <w:spacing w:val="-2"/>
        </w:rPr>
        <w:t>композиторов.</w:t>
      </w:r>
    </w:p>
    <w:p w:rsidR="002F49BA" w:rsidRDefault="00263745">
      <w:pPr>
        <w:pStyle w:val="a3"/>
        <w:ind w:left="1578"/>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spacing w:before="2"/>
        <w:ind w:left="0" w:right="860" w:firstLine="758"/>
      </w:pPr>
      <w:r>
        <w:t>выявление характерных интонаций и ритмов в звучании традиционной музыки народов Европы;</w:t>
      </w:r>
    </w:p>
    <w:p w:rsidR="002F49BA" w:rsidRDefault="00263745">
      <w:pPr>
        <w:pStyle w:val="a3"/>
        <w:spacing w:before="3"/>
        <w:ind w:left="0" w:right="859" w:firstLine="758"/>
      </w:pPr>
      <w:r>
        <w:t>выявление общего и особенного при сравнении изучаемых образцов европейского фольклора и фольклора народов России;</w:t>
      </w:r>
    </w:p>
    <w:p w:rsidR="002F49BA" w:rsidRDefault="00263745">
      <w:pPr>
        <w:pStyle w:val="a3"/>
        <w:spacing w:before="3" w:line="275" w:lineRule="exact"/>
        <w:ind w:left="1578"/>
      </w:pPr>
      <w:r>
        <w:t>разучивание</w:t>
      </w:r>
      <w:r>
        <w:rPr>
          <w:spacing w:val="-6"/>
        </w:rPr>
        <w:t xml:space="preserve"> </w:t>
      </w:r>
      <w:r>
        <w:t>и</w:t>
      </w:r>
      <w:r>
        <w:rPr>
          <w:spacing w:val="-1"/>
        </w:rPr>
        <w:t xml:space="preserve"> </w:t>
      </w:r>
      <w:r>
        <w:t>исполнение</w:t>
      </w:r>
      <w:r>
        <w:rPr>
          <w:spacing w:val="-3"/>
        </w:rPr>
        <w:t xml:space="preserve"> </w:t>
      </w:r>
      <w:r>
        <w:t>народных</w:t>
      </w:r>
      <w:r>
        <w:rPr>
          <w:spacing w:val="-7"/>
        </w:rPr>
        <w:t xml:space="preserve"> </w:t>
      </w:r>
      <w:r>
        <w:t>песен,</w:t>
      </w:r>
      <w:r>
        <w:rPr>
          <w:spacing w:val="-5"/>
        </w:rPr>
        <w:t xml:space="preserve"> </w:t>
      </w:r>
      <w:r>
        <w:rPr>
          <w:spacing w:val="-2"/>
        </w:rPr>
        <w:t>танцев;</w:t>
      </w:r>
    </w:p>
    <w:p w:rsidR="002F49BA" w:rsidRDefault="00263745">
      <w:pPr>
        <w:pStyle w:val="a3"/>
        <w:ind w:left="0" w:right="855" w:firstLine="758"/>
      </w:pPr>
      <w:r>
        <w:t>двигательная, ритмическая, интонационная импровизация по мотивам изученных традиций народов Европы (в том числе в форме рондо).</w:t>
      </w:r>
    </w:p>
    <w:p w:rsidR="002F49BA" w:rsidRDefault="00263745">
      <w:pPr>
        <w:pStyle w:val="a3"/>
        <w:spacing w:line="271" w:lineRule="exact"/>
        <w:ind w:left="1578"/>
      </w:pPr>
      <w:r>
        <w:t>Музыкальный</w:t>
      </w:r>
      <w:r>
        <w:rPr>
          <w:spacing w:val="-2"/>
        </w:rPr>
        <w:t xml:space="preserve"> </w:t>
      </w:r>
      <w:r>
        <w:t>фольклор</w:t>
      </w:r>
      <w:r>
        <w:rPr>
          <w:spacing w:val="-8"/>
        </w:rPr>
        <w:t xml:space="preserve"> </w:t>
      </w:r>
      <w:r>
        <w:t>народов</w:t>
      </w:r>
      <w:r>
        <w:rPr>
          <w:spacing w:val="-2"/>
        </w:rPr>
        <w:t xml:space="preserve"> </w:t>
      </w:r>
      <w:r>
        <w:t>Азии</w:t>
      </w:r>
      <w:r>
        <w:rPr>
          <w:spacing w:val="-2"/>
        </w:rPr>
        <w:t xml:space="preserve"> </w:t>
      </w:r>
      <w:r>
        <w:t>и</w:t>
      </w:r>
      <w:r>
        <w:rPr>
          <w:spacing w:val="-6"/>
        </w:rPr>
        <w:t xml:space="preserve"> </w:t>
      </w:r>
      <w:r>
        <w:rPr>
          <w:spacing w:val="-2"/>
        </w:rPr>
        <w:t>Африки.</w:t>
      </w:r>
    </w:p>
    <w:p w:rsidR="002F49BA" w:rsidRDefault="00263745">
      <w:pPr>
        <w:pStyle w:val="a3"/>
        <w:spacing w:before="2"/>
        <w:ind w:left="0" w:right="844" w:firstLine="758"/>
      </w:pPr>
      <w: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1- 2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2F49BA" w:rsidRDefault="00263745">
      <w:pPr>
        <w:pStyle w:val="a3"/>
        <w:spacing w:line="274" w:lineRule="exact"/>
        <w:ind w:left="1578"/>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spacing w:before="4"/>
        <w:ind w:left="0" w:right="853" w:firstLine="758"/>
      </w:pPr>
      <w:r>
        <w:t>выявление характерных интонаций и ритмов в звучании традиционной музыки народов Африки и Азии;</w:t>
      </w:r>
    </w:p>
    <w:p w:rsidR="002F49BA" w:rsidRDefault="00263745">
      <w:pPr>
        <w:pStyle w:val="a3"/>
        <w:spacing w:before="6"/>
        <w:ind w:left="0" w:right="860" w:firstLine="758"/>
      </w:pPr>
      <w:r>
        <w:t>выявление общего и особенного при сравнении изучаемых образцов азиатского фольклора и фольклора народов России;</w:t>
      </w:r>
    </w:p>
    <w:p w:rsidR="002F49BA" w:rsidRDefault="00263745">
      <w:pPr>
        <w:pStyle w:val="a3"/>
        <w:spacing w:before="3" w:line="275" w:lineRule="exact"/>
        <w:ind w:left="1578"/>
      </w:pPr>
      <w:r>
        <w:t>разучивание</w:t>
      </w:r>
      <w:r>
        <w:rPr>
          <w:spacing w:val="-6"/>
        </w:rPr>
        <w:t xml:space="preserve"> </w:t>
      </w:r>
      <w:r>
        <w:t>и</w:t>
      </w:r>
      <w:r>
        <w:rPr>
          <w:spacing w:val="-1"/>
        </w:rPr>
        <w:t xml:space="preserve"> </w:t>
      </w:r>
      <w:r>
        <w:t>исполнение</w:t>
      </w:r>
      <w:r>
        <w:rPr>
          <w:spacing w:val="-3"/>
        </w:rPr>
        <w:t xml:space="preserve"> </w:t>
      </w:r>
      <w:r>
        <w:t>народных</w:t>
      </w:r>
      <w:r>
        <w:rPr>
          <w:spacing w:val="-7"/>
        </w:rPr>
        <w:t xml:space="preserve"> </w:t>
      </w:r>
      <w:r>
        <w:t>песен,</w:t>
      </w:r>
      <w:r>
        <w:rPr>
          <w:spacing w:val="-5"/>
        </w:rPr>
        <w:t xml:space="preserve"> </w:t>
      </w:r>
      <w:r>
        <w:rPr>
          <w:spacing w:val="-2"/>
        </w:rPr>
        <w:t>танцев;</w:t>
      </w:r>
    </w:p>
    <w:p w:rsidR="002F49BA" w:rsidRDefault="00263745">
      <w:pPr>
        <w:pStyle w:val="a3"/>
        <w:ind w:left="1578" w:right="1024"/>
      </w:pPr>
      <w:r>
        <w:t>коллективные ритмические импровизации на шумовых и ударных инструментах; вариативно:</w:t>
      </w:r>
      <w:r>
        <w:rPr>
          <w:spacing w:val="-10"/>
        </w:rPr>
        <w:t xml:space="preserve"> </w:t>
      </w:r>
      <w:r>
        <w:t>исследовательские</w:t>
      </w:r>
      <w:r>
        <w:rPr>
          <w:spacing w:val="-6"/>
        </w:rPr>
        <w:t xml:space="preserve"> </w:t>
      </w:r>
      <w:r>
        <w:t>проекты</w:t>
      </w:r>
      <w:r>
        <w:rPr>
          <w:spacing w:val="-7"/>
        </w:rPr>
        <w:t xml:space="preserve"> </w:t>
      </w:r>
      <w:r>
        <w:t>по</w:t>
      </w:r>
      <w:r>
        <w:rPr>
          <w:spacing w:val="-2"/>
        </w:rPr>
        <w:t xml:space="preserve"> </w:t>
      </w:r>
      <w:r>
        <w:t>теме</w:t>
      </w:r>
      <w:r>
        <w:rPr>
          <w:spacing w:val="-6"/>
        </w:rPr>
        <w:t xml:space="preserve"> </w:t>
      </w:r>
      <w:r>
        <w:t>«Музыка</w:t>
      </w:r>
      <w:r>
        <w:rPr>
          <w:spacing w:val="-6"/>
        </w:rPr>
        <w:t xml:space="preserve"> </w:t>
      </w:r>
      <w:r>
        <w:t>стран</w:t>
      </w:r>
      <w:r>
        <w:rPr>
          <w:spacing w:val="-5"/>
        </w:rPr>
        <w:t xml:space="preserve"> </w:t>
      </w:r>
      <w:r>
        <w:t>Азии</w:t>
      </w:r>
      <w:r>
        <w:rPr>
          <w:spacing w:val="-5"/>
        </w:rPr>
        <w:t xml:space="preserve"> </w:t>
      </w:r>
      <w:r>
        <w:t>и</w:t>
      </w:r>
      <w:r>
        <w:rPr>
          <w:spacing w:val="-5"/>
        </w:rPr>
        <w:t xml:space="preserve"> </w:t>
      </w:r>
      <w:r>
        <w:t>Африки». Народная музыка Американского континента.</w:t>
      </w:r>
    </w:p>
    <w:p w:rsidR="002F49BA" w:rsidRDefault="00263745">
      <w:pPr>
        <w:pStyle w:val="a3"/>
        <w:spacing w:before="4"/>
        <w:ind w:left="0" w:right="840" w:firstLine="758"/>
        <w:jc w:val="left"/>
      </w:pPr>
      <w:r>
        <w:t>Содержание:</w:t>
      </w:r>
      <w:r>
        <w:rPr>
          <w:spacing w:val="40"/>
        </w:rPr>
        <w:t xml:space="preserve"> </w:t>
      </w:r>
      <w:r>
        <w:t>Стили</w:t>
      </w:r>
      <w:r>
        <w:rPr>
          <w:spacing w:val="40"/>
        </w:rPr>
        <w:t xml:space="preserve"> </w:t>
      </w:r>
      <w:r>
        <w:t>и</w:t>
      </w:r>
      <w:r>
        <w:rPr>
          <w:spacing w:val="40"/>
        </w:rPr>
        <w:t xml:space="preserve"> </w:t>
      </w:r>
      <w:r>
        <w:t>жанры</w:t>
      </w:r>
      <w:r>
        <w:rPr>
          <w:spacing w:val="40"/>
        </w:rPr>
        <w:t xml:space="preserve"> </w:t>
      </w:r>
      <w:r>
        <w:t>американской</w:t>
      </w:r>
      <w:r>
        <w:rPr>
          <w:spacing w:val="40"/>
        </w:rPr>
        <w:t xml:space="preserve"> </w:t>
      </w:r>
      <w:r>
        <w:t>музыки</w:t>
      </w:r>
      <w:r>
        <w:rPr>
          <w:spacing w:val="40"/>
        </w:rPr>
        <w:t xml:space="preserve"> </w:t>
      </w:r>
      <w:r>
        <w:t>(кантри,</w:t>
      </w:r>
      <w:r>
        <w:rPr>
          <w:spacing w:val="40"/>
        </w:rPr>
        <w:t xml:space="preserve"> </w:t>
      </w:r>
      <w:r>
        <w:t>блюз,</w:t>
      </w:r>
      <w:r>
        <w:rPr>
          <w:spacing w:val="40"/>
        </w:rPr>
        <w:t xml:space="preserve"> </w:t>
      </w:r>
      <w:r>
        <w:t>спиричуэле, самба, босса-нова). Смешение интонаций и ритмов различного происхождения.</w:t>
      </w:r>
    </w:p>
    <w:p w:rsidR="002F49BA" w:rsidRDefault="00263745">
      <w:pPr>
        <w:pStyle w:val="a3"/>
        <w:spacing w:before="3" w:line="275" w:lineRule="exact"/>
        <w:ind w:left="1578"/>
        <w:jc w:val="left"/>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tabs>
          <w:tab w:val="left" w:pos="2897"/>
          <w:tab w:val="left" w:pos="4427"/>
          <w:tab w:val="left" w:pos="5760"/>
          <w:tab w:val="left" w:pos="6115"/>
          <w:tab w:val="left" w:pos="7074"/>
          <w:tab w:val="left" w:pos="7415"/>
          <w:tab w:val="left" w:pos="8580"/>
        </w:tabs>
        <w:ind w:left="0" w:right="856" w:firstLine="758"/>
        <w:jc w:val="left"/>
      </w:pPr>
      <w:r>
        <w:rPr>
          <w:spacing w:val="-2"/>
        </w:rPr>
        <w:t>выявление</w:t>
      </w:r>
      <w:r>
        <w:tab/>
      </w:r>
      <w:r>
        <w:rPr>
          <w:spacing w:val="-2"/>
        </w:rPr>
        <w:t>характерных</w:t>
      </w:r>
      <w:r>
        <w:tab/>
      </w:r>
      <w:r>
        <w:rPr>
          <w:spacing w:val="-2"/>
        </w:rPr>
        <w:t>интонаций</w:t>
      </w:r>
      <w:r>
        <w:tab/>
      </w:r>
      <w:r>
        <w:rPr>
          <w:spacing w:val="-10"/>
        </w:rPr>
        <w:t>и</w:t>
      </w:r>
      <w:r>
        <w:tab/>
      </w:r>
      <w:r>
        <w:rPr>
          <w:spacing w:val="-2"/>
        </w:rPr>
        <w:t>ритмов</w:t>
      </w:r>
      <w:r>
        <w:tab/>
      </w:r>
      <w:r>
        <w:rPr>
          <w:spacing w:val="-10"/>
        </w:rPr>
        <w:t>в</w:t>
      </w:r>
      <w:r>
        <w:tab/>
      </w:r>
      <w:r>
        <w:rPr>
          <w:spacing w:val="-2"/>
        </w:rPr>
        <w:t>звучании</w:t>
      </w:r>
      <w:r>
        <w:tab/>
      </w:r>
      <w:r>
        <w:rPr>
          <w:spacing w:val="-2"/>
        </w:rPr>
        <w:t xml:space="preserve">американского, </w:t>
      </w:r>
      <w:r>
        <w:t>латиноамериканского фольклора, прослеживание их национальных истоков;</w:t>
      </w:r>
    </w:p>
    <w:p w:rsidR="002F49BA" w:rsidRDefault="00263745">
      <w:pPr>
        <w:pStyle w:val="a3"/>
        <w:spacing w:line="271" w:lineRule="exact"/>
        <w:ind w:left="1578"/>
        <w:jc w:val="left"/>
      </w:pPr>
      <w:r>
        <w:t>разучивание</w:t>
      </w:r>
      <w:r>
        <w:rPr>
          <w:spacing w:val="-6"/>
        </w:rPr>
        <w:t xml:space="preserve"> </w:t>
      </w:r>
      <w:r>
        <w:t>и</w:t>
      </w:r>
      <w:r>
        <w:rPr>
          <w:spacing w:val="-1"/>
        </w:rPr>
        <w:t xml:space="preserve"> </w:t>
      </w:r>
      <w:r>
        <w:t>исполнение</w:t>
      </w:r>
      <w:r>
        <w:rPr>
          <w:spacing w:val="-3"/>
        </w:rPr>
        <w:t xml:space="preserve"> </w:t>
      </w:r>
      <w:r>
        <w:t>народных</w:t>
      </w:r>
      <w:r>
        <w:rPr>
          <w:spacing w:val="-7"/>
        </w:rPr>
        <w:t xml:space="preserve"> </w:t>
      </w:r>
      <w:r>
        <w:t>песен,</w:t>
      </w:r>
      <w:r>
        <w:rPr>
          <w:spacing w:val="-5"/>
        </w:rPr>
        <w:t xml:space="preserve"> </w:t>
      </w:r>
      <w:r>
        <w:rPr>
          <w:spacing w:val="-2"/>
        </w:rPr>
        <w:t>танцев;</w:t>
      </w:r>
    </w:p>
    <w:p w:rsidR="002F49BA" w:rsidRDefault="00263745">
      <w:pPr>
        <w:pStyle w:val="a3"/>
        <w:spacing w:before="4"/>
        <w:ind w:left="0" w:right="840" w:firstLine="758"/>
        <w:jc w:val="left"/>
      </w:pPr>
      <w:r>
        <w:t>индивидуальные</w:t>
      </w:r>
      <w:r>
        <w:rPr>
          <w:spacing w:val="40"/>
        </w:rPr>
        <w:t xml:space="preserve"> </w:t>
      </w:r>
      <w:r>
        <w:t>и</w:t>
      </w:r>
      <w:r>
        <w:rPr>
          <w:spacing w:val="40"/>
        </w:rPr>
        <w:t xml:space="preserve"> </w:t>
      </w:r>
      <w:r>
        <w:t>коллективные</w:t>
      </w:r>
      <w:r>
        <w:rPr>
          <w:spacing w:val="40"/>
        </w:rPr>
        <w:t xml:space="preserve"> </w:t>
      </w:r>
      <w:r>
        <w:t>ритмические</w:t>
      </w:r>
      <w:r>
        <w:rPr>
          <w:spacing w:val="40"/>
        </w:rPr>
        <w:t xml:space="preserve"> </w:t>
      </w:r>
      <w:r>
        <w:t>и</w:t>
      </w:r>
      <w:r>
        <w:rPr>
          <w:spacing w:val="40"/>
        </w:rPr>
        <w:t xml:space="preserve"> </w:t>
      </w:r>
      <w:r>
        <w:t>мелодические</w:t>
      </w:r>
      <w:r>
        <w:rPr>
          <w:spacing w:val="40"/>
        </w:rPr>
        <w:t xml:space="preserve"> </w:t>
      </w:r>
      <w:r>
        <w:t>импровизации</w:t>
      </w:r>
      <w:r>
        <w:rPr>
          <w:spacing w:val="40"/>
        </w:rPr>
        <w:t xml:space="preserve"> </w:t>
      </w:r>
      <w:r>
        <w:t>в стиле (жанре) изучаемой традиции.</w:t>
      </w:r>
    </w:p>
    <w:p w:rsidR="002F49BA" w:rsidRDefault="00263745">
      <w:pPr>
        <w:pStyle w:val="a3"/>
        <w:spacing w:before="5"/>
        <w:ind w:left="1578" w:right="4117"/>
        <w:jc w:val="left"/>
      </w:pPr>
      <w:r>
        <w:t>Модуль</w:t>
      </w:r>
      <w:r>
        <w:rPr>
          <w:spacing w:val="-9"/>
        </w:rPr>
        <w:t xml:space="preserve"> </w:t>
      </w:r>
      <w:r>
        <w:t>№</w:t>
      </w:r>
      <w:r>
        <w:rPr>
          <w:spacing w:val="-9"/>
        </w:rPr>
        <w:t xml:space="preserve"> </w:t>
      </w:r>
      <w:r>
        <w:t>6</w:t>
      </w:r>
      <w:r>
        <w:rPr>
          <w:spacing w:val="-9"/>
        </w:rPr>
        <w:t xml:space="preserve"> </w:t>
      </w:r>
      <w:r>
        <w:t>«Европейская</w:t>
      </w:r>
      <w:r>
        <w:rPr>
          <w:spacing w:val="-9"/>
        </w:rPr>
        <w:t xml:space="preserve"> </w:t>
      </w:r>
      <w:r>
        <w:t>классическая</w:t>
      </w:r>
      <w:r>
        <w:rPr>
          <w:spacing w:val="-9"/>
        </w:rPr>
        <w:t xml:space="preserve"> </w:t>
      </w:r>
      <w:r>
        <w:t>музыка». Национальные истоки классической музыки.</w:t>
      </w:r>
    </w:p>
    <w:p w:rsidR="002F49BA" w:rsidRDefault="00263745">
      <w:pPr>
        <w:pStyle w:val="a3"/>
        <w:spacing w:before="4"/>
        <w:ind w:left="0" w:right="846" w:firstLine="758"/>
      </w:pPr>
      <w:r>
        <w:t>Содержание: национальный музыкальный стиль на примере творчества Ф.</w:t>
      </w:r>
      <w:r>
        <w:rPr>
          <w:spacing w:val="40"/>
        </w:rPr>
        <w:t xml:space="preserve"> </w:t>
      </w:r>
      <w:r>
        <w:t>Шопена, Э. Грига и других композиторов. Значение и роль композитора классической музыки. Характерные жанры, образы, элементы музыкального языка.</w:t>
      </w:r>
    </w:p>
    <w:p w:rsidR="002F49BA" w:rsidRDefault="00263745">
      <w:pPr>
        <w:pStyle w:val="a3"/>
        <w:spacing w:line="274" w:lineRule="exact"/>
        <w:ind w:left="1578"/>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spacing w:before="2" w:line="275" w:lineRule="exact"/>
        <w:ind w:left="1578"/>
      </w:pPr>
      <w:r>
        <w:t>Знакомство</w:t>
      </w:r>
      <w:r>
        <w:rPr>
          <w:spacing w:val="-3"/>
        </w:rPr>
        <w:t xml:space="preserve"> </w:t>
      </w:r>
      <w:r>
        <w:t>с</w:t>
      </w:r>
      <w:r>
        <w:rPr>
          <w:spacing w:val="-7"/>
        </w:rPr>
        <w:t xml:space="preserve"> </w:t>
      </w:r>
      <w:r>
        <w:t>образцами</w:t>
      </w:r>
      <w:r>
        <w:rPr>
          <w:spacing w:val="-1"/>
        </w:rPr>
        <w:t xml:space="preserve"> </w:t>
      </w:r>
      <w:r>
        <w:t>музыки</w:t>
      </w:r>
      <w:r>
        <w:rPr>
          <w:spacing w:val="-1"/>
        </w:rPr>
        <w:t xml:space="preserve"> </w:t>
      </w:r>
      <w:r>
        <w:t>разных</w:t>
      </w:r>
      <w:r>
        <w:rPr>
          <w:spacing w:val="-7"/>
        </w:rPr>
        <w:t xml:space="preserve"> </w:t>
      </w:r>
      <w:r>
        <w:t>жанров,</w:t>
      </w:r>
      <w:r>
        <w:rPr>
          <w:spacing w:val="2"/>
        </w:rPr>
        <w:t xml:space="preserve"> </w:t>
      </w:r>
      <w:r>
        <w:rPr>
          <w:spacing w:val="-2"/>
        </w:rPr>
        <w:t>типичных</w:t>
      </w:r>
    </w:p>
    <w:p w:rsidR="002F49BA" w:rsidRDefault="00263745">
      <w:pPr>
        <w:pStyle w:val="a3"/>
        <w:ind w:left="1578" w:right="1706" w:hanging="759"/>
      </w:pPr>
      <w:r>
        <w:t>для</w:t>
      </w:r>
      <w:r>
        <w:rPr>
          <w:spacing w:val="-2"/>
        </w:rPr>
        <w:t xml:space="preserve"> </w:t>
      </w:r>
      <w:r>
        <w:t>рассматриваемых</w:t>
      </w:r>
      <w:r>
        <w:rPr>
          <w:spacing w:val="-6"/>
        </w:rPr>
        <w:t xml:space="preserve"> </w:t>
      </w:r>
      <w:r>
        <w:t>национальных</w:t>
      </w:r>
      <w:r>
        <w:rPr>
          <w:spacing w:val="-7"/>
        </w:rPr>
        <w:t xml:space="preserve"> </w:t>
      </w:r>
      <w:r>
        <w:t>стилей,</w:t>
      </w:r>
      <w:r>
        <w:rPr>
          <w:spacing w:val="-5"/>
        </w:rPr>
        <w:t xml:space="preserve"> </w:t>
      </w:r>
      <w:r>
        <w:t>творчества</w:t>
      </w:r>
      <w:r>
        <w:rPr>
          <w:spacing w:val="-7"/>
        </w:rPr>
        <w:t xml:space="preserve"> </w:t>
      </w:r>
      <w:r>
        <w:t>изучаемых</w:t>
      </w:r>
      <w:r>
        <w:rPr>
          <w:spacing w:val="-6"/>
        </w:rPr>
        <w:t xml:space="preserve"> </w:t>
      </w:r>
      <w:r>
        <w:t>композиторов; определение</w:t>
      </w:r>
      <w:r>
        <w:rPr>
          <w:spacing w:val="80"/>
        </w:rPr>
        <w:t xml:space="preserve">   </w:t>
      </w:r>
      <w:r>
        <w:t>на</w:t>
      </w:r>
      <w:r>
        <w:rPr>
          <w:spacing w:val="40"/>
        </w:rPr>
        <w:t xml:space="preserve">  </w:t>
      </w:r>
      <w:r>
        <w:t>слух характерных интонаций, ритмов, элементов</w:t>
      </w:r>
    </w:p>
    <w:p w:rsidR="002F49BA" w:rsidRDefault="00263745">
      <w:pPr>
        <w:pStyle w:val="a3"/>
        <w:ind w:right="860"/>
      </w:pPr>
      <w:r>
        <w:t>музыкального языка, умение напеть наиболее яркие интонации, прохлопать ритмические примеры из числа изучаемых классических произведений;</w:t>
      </w:r>
    </w:p>
    <w:p w:rsidR="002F49BA" w:rsidRDefault="00263745">
      <w:pPr>
        <w:pStyle w:val="a3"/>
        <w:ind w:left="0" w:right="860" w:firstLine="758"/>
      </w:pPr>
      <w:r>
        <w:t>разучивание, исполнение не менее одного вокального произведения, сочиненного композитором-классиком (из числа изучаемых в данном разделе);</w:t>
      </w:r>
    </w:p>
    <w:p w:rsidR="002F49BA" w:rsidRDefault="00263745">
      <w:pPr>
        <w:pStyle w:val="a3"/>
        <w:spacing w:line="271" w:lineRule="exact"/>
        <w:ind w:left="1578"/>
      </w:pPr>
      <w:r>
        <w:t>музыкальная</w:t>
      </w:r>
      <w:r>
        <w:rPr>
          <w:spacing w:val="28"/>
        </w:rPr>
        <w:t xml:space="preserve">  </w:t>
      </w:r>
      <w:r>
        <w:t>викторина</w:t>
      </w:r>
      <w:r>
        <w:rPr>
          <w:spacing w:val="31"/>
        </w:rPr>
        <w:t xml:space="preserve">  </w:t>
      </w:r>
      <w:r>
        <w:t>на</w:t>
      </w:r>
      <w:r>
        <w:rPr>
          <w:spacing w:val="28"/>
        </w:rPr>
        <w:t xml:space="preserve">  </w:t>
      </w:r>
      <w:r>
        <w:t>знание</w:t>
      </w:r>
      <w:r>
        <w:rPr>
          <w:spacing w:val="28"/>
        </w:rPr>
        <w:t xml:space="preserve">  </w:t>
      </w:r>
      <w:r>
        <w:t>музыки,</w:t>
      </w:r>
      <w:r>
        <w:rPr>
          <w:spacing w:val="32"/>
        </w:rPr>
        <w:t xml:space="preserve">  </w:t>
      </w:r>
      <w:r>
        <w:t>названий</w:t>
      </w:r>
      <w:r>
        <w:rPr>
          <w:spacing w:val="30"/>
        </w:rPr>
        <w:t xml:space="preserve">  </w:t>
      </w:r>
      <w:r>
        <w:t>и</w:t>
      </w:r>
      <w:r>
        <w:rPr>
          <w:spacing w:val="29"/>
        </w:rPr>
        <w:t xml:space="preserve">  </w:t>
      </w:r>
      <w:r>
        <w:t>авторов</w:t>
      </w:r>
      <w:r>
        <w:rPr>
          <w:spacing w:val="30"/>
        </w:rPr>
        <w:t xml:space="preserve">  </w:t>
      </w:r>
      <w:r>
        <w:rPr>
          <w:spacing w:val="-2"/>
        </w:rPr>
        <w:t>изученных</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jc w:val="left"/>
      </w:pPr>
      <w:r>
        <w:rPr>
          <w:spacing w:val="-2"/>
        </w:rPr>
        <w:lastRenderedPageBreak/>
        <w:t>произведений;</w:t>
      </w:r>
    </w:p>
    <w:p w:rsidR="002F49BA" w:rsidRDefault="00263745">
      <w:pPr>
        <w:pStyle w:val="a3"/>
        <w:tabs>
          <w:tab w:val="left" w:pos="3436"/>
        </w:tabs>
        <w:ind w:left="0" w:right="2032" w:firstLine="758"/>
        <w:jc w:val="left"/>
      </w:pPr>
      <w:r>
        <w:rPr>
          <w:spacing w:val="-2"/>
        </w:rPr>
        <w:t>вариативно:</w:t>
      </w:r>
      <w:r>
        <w:tab/>
        <w:t>исследовательские</w:t>
      </w:r>
      <w:r>
        <w:rPr>
          <w:spacing w:val="-10"/>
        </w:rPr>
        <w:t xml:space="preserve"> </w:t>
      </w:r>
      <w:r>
        <w:t>проекты</w:t>
      </w:r>
      <w:r>
        <w:rPr>
          <w:spacing w:val="-12"/>
        </w:rPr>
        <w:t xml:space="preserve"> </w:t>
      </w:r>
      <w:r>
        <w:t>о</w:t>
      </w:r>
      <w:r>
        <w:rPr>
          <w:spacing w:val="-6"/>
        </w:rPr>
        <w:t xml:space="preserve"> </w:t>
      </w:r>
      <w:r>
        <w:t>творчестве</w:t>
      </w:r>
      <w:r>
        <w:rPr>
          <w:spacing w:val="-10"/>
        </w:rPr>
        <w:t xml:space="preserve"> </w:t>
      </w:r>
      <w:r>
        <w:t>европейских композиторов-классиков, представителей национальных школ; просмотр</w:t>
      </w:r>
    </w:p>
    <w:p w:rsidR="002F49BA" w:rsidRDefault="00263745">
      <w:pPr>
        <w:pStyle w:val="a3"/>
        <w:ind w:right="855"/>
      </w:pPr>
      <w:r>
        <w:t>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2F49BA" w:rsidRDefault="00263745">
      <w:pPr>
        <w:pStyle w:val="a3"/>
        <w:spacing w:before="1"/>
        <w:ind w:left="1578"/>
      </w:pPr>
      <w:r>
        <w:t>Музыкант</w:t>
      </w:r>
      <w:r>
        <w:rPr>
          <w:spacing w:val="-3"/>
        </w:rPr>
        <w:t xml:space="preserve"> </w:t>
      </w:r>
      <w:r>
        <w:t>и</w:t>
      </w:r>
      <w:r>
        <w:rPr>
          <w:spacing w:val="-2"/>
        </w:rPr>
        <w:t xml:space="preserve"> публика.</w:t>
      </w:r>
    </w:p>
    <w:p w:rsidR="002F49BA" w:rsidRDefault="00263745">
      <w:pPr>
        <w:pStyle w:val="a3"/>
        <w:spacing w:before="17"/>
        <w:ind w:left="0" w:right="850" w:firstLine="758"/>
      </w:pPr>
      <w: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2F49BA" w:rsidRDefault="00263745">
      <w:pPr>
        <w:pStyle w:val="a3"/>
        <w:spacing w:line="272" w:lineRule="exact"/>
        <w:ind w:left="1578"/>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spacing w:before="3" w:line="275" w:lineRule="exact"/>
        <w:ind w:left="1578"/>
      </w:pPr>
      <w:r>
        <w:t>знакомство</w:t>
      </w:r>
      <w:r>
        <w:rPr>
          <w:spacing w:val="2"/>
        </w:rPr>
        <w:t xml:space="preserve"> </w:t>
      </w:r>
      <w:r>
        <w:t>с</w:t>
      </w:r>
      <w:r>
        <w:rPr>
          <w:spacing w:val="-11"/>
        </w:rPr>
        <w:t xml:space="preserve"> </w:t>
      </w:r>
      <w:r>
        <w:t>образцами</w:t>
      </w:r>
      <w:r>
        <w:rPr>
          <w:spacing w:val="-5"/>
        </w:rPr>
        <w:t xml:space="preserve"> </w:t>
      </w:r>
      <w:r>
        <w:t>виртуозной</w:t>
      </w:r>
      <w:r>
        <w:rPr>
          <w:spacing w:val="-4"/>
        </w:rPr>
        <w:t xml:space="preserve"> </w:t>
      </w:r>
      <w:r>
        <w:rPr>
          <w:spacing w:val="-2"/>
        </w:rPr>
        <w:t>музыки;</w:t>
      </w:r>
    </w:p>
    <w:p w:rsidR="002F49BA" w:rsidRDefault="00263745">
      <w:pPr>
        <w:pStyle w:val="a3"/>
        <w:ind w:left="0" w:right="846" w:firstLine="758"/>
      </w:pPr>
      <w:r>
        <w:t>размышление над фактами биографий великих музыкантов - как любимцев публики, так и непонятых современниками;</w:t>
      </w:r>
    </w:p>
    <w:p w:rsidR="002F49BA" w:rsidRDefault="00263745">
      <w:pPr>
        <w:pStyle w:val="a3"/>
        <w:ind w:left="0" w:right="855" w:firstLine="758"/>
      </w:pPr>
      <w:r>
        <w:t xml:space="preserve">определение на слух мелодий, интонаций, ритмов, элементов музыкального языка, изучаемых классических произведений, умение напеть их наиболее яркие </w:t>
      </w:r>
      <w:r>
        <w:rPr>
          <w:spacing w:val="-2"/>
        </w:rPr>
        <w:t>ритмоинтонации;</w:t>
      </w:r>
    </w:p>
    <w:p w:rsidR="002F49BA" w:rsidRDefault="00263745">
      <w:pPr>
        <w:pStyle w:val="a3"/>
        <w:ind w:left="0" w:right="855" w:firstLine="758"/>
      </w:pPr>
      <w:r>
        <w:t xml:space="preserve">музыкальная викторина на знание музыки, названий и авторов изученных </w:t>
      </w:r>
      <w:r>
        <w:rPr>
          <w:spacing w:val="-2"/>
        </w:rPr>
        <w:t>произведений;</w:t>
      </w:r>
    </w:p>
    <w:p w:rsidR="002F49BA" w:rsidRDefault="00263745">
      <w:pPr>
        <w:pStyle w:val="a3"/>
        <w:spacing w:before="4"/>
        <w:ind w:left="0" w:right="852" w:firstLine="758"/>
      </w:pPr>
      <w:r>
        <w:t>знание и соблюдение общепринятых норм слушания музыки, правил поведения в концертном зале, театре оперы и балета;</w:t>
      </w:r>
    </w:p>
    <w:p w:rsidR="002F49BA" w:rsidRDefault="00263745">
      <w:pPr>
        <w:pStyle w:val="a3"/>
        <w:spacing w:before="3"/>
        <w:ind w:left="0" w:right="852" w:firstLine="758"/>
      </w:pPr>
      <w:r>
        <w:t>вариативно: работа с интерактивной картой (география путешествий, гастролей), лентой времени (имена, факты, явления, музыкальные произведения); посещение</w:t>
      </w:r>
      <w:r>
        <w:rPr>
          <w:spacing w:val="40"/>
        </w:rPr>
        <w:t xml:space="preserve"> </w:t>
      </w:r>
      <w:r>
        <w:t>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2F49BA" w:rsidRDefault="00263745">
      <w:pPr>
        <w:pStyle w:val="a3"/>
        <w:spacing w:before="1" w:line="275" w:lineRule="exact"/>
        <w:ind w:left="1578"/>
      </w:pPr>
      <w:r>
        <w:t>Музыка</w:t>
      </w:r>
      <w:r>
        <w:rPr>
          <w:spacing w:val="-3"/>
        </w:rPr>
        <w:t xml:space="preserve"> </w:t>
      </w:r>
      <w:r>
        <w:t>- зеркало</w:t>
      </w:r>
      <w:r>
        <w:rPr>
          <w:spacing w:val="2"/>
        </w:rPr>
        <w:t xml:space="preserve"> </w:t>
      </w:r>
      <w:r>
        <w:rPr>
          <w:spacing w:val="-2"/>
        </w:rPr>
        <w:t>эпохи.</w:t>
      </w:r>
    </w:p>
    <w:p w:rsidR="002F49BA" w:rsidRDefault="00263745">
      <w:pPr>
        <w:pStyle w:val="a3"/>
        <w:ind w:left="0" w:right="844" w:firstLine="758"/>
      </w:pPr>
      <w:r>
        <w:t>Содержание: искусство как отражение, с</w:t>
      </w:r>
      <w:r>
        <w:rPr>
          <w:spacing w:val="-2"/>
        </w:rPr>
        <w:t xml:space="preserve"> </w:t>
      </w:r>
      <w:r>
        <w:t>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 гармонический склад на примере творчества И. Баха и Л. Бетховена.</w:t>
      </w:r>
    </w:p>
    <w:p w:rsidR="002F49BA" w:rsidRDefault="00263745">
      <w:pPr>
        <w:pStyle w:val="a3"/>
        <w:ind w:left="1578"/>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spacing w:before="4"/>
        <w:ind w:left="1578" w:right="860"/>
      </w:pPr>
      <w:r>
        <w:t>знакомство с образцами полифонической и гомофонно-гармонической музыки; разучивание, исполнение не менее одного вокального произведения, сочиненного</w:t>
      </w:r>
    </w:p>
    <w:p w:rsidR="002F49BA" w:rsidRDefault="00263745">
      <w:pPr>
        <w:pStyle w:val="a3"/>
        <w:spacing w:before="5"/>
        <w:ind w:left="1578" w:right="3428" w:hanging="759"/>
      </w:pPr>
      <w:r>
        <w:t>композитором-классиком</w:t>
      </w:r>
      <w:r>
        <w:rPr>
          <w:spacing w:val="-7"/>
        </w:rPr>
        <w:t xml:space="preserve"> </w:t>
      </w:r>
      <w:r>
        <w:t>(из</w:t>
      </w:r>
      <w:r>
        <w:rPr>
          <w:spacing w:val="-3"/>
        </w:rPr>
        <w:t xml:space="preserve"> </w:t>
      </w:r>
      <w:r>
        <w:t>числа</w:t>
      </w:r>
      <w:r>
        <w:rPr>
          <w:spacing w:val="-10"/>
        </w:rPr>
        <w:t xml:space="preserve"> </w:t>
      </w:r>
      <w:r>
        <w:t>изучаемых</w:t>
      </w:r>
      <w:r>
        <w:rPr>
          <w:spacing w:val="-9"/>
        </w:rPr>
        <w:t xml:space="preserve"> </w:t>
      </w:r>
      <w:r>
        <w:t>в</w:t>
      </w:r>
      <w:r>
        <w:rPr>
          <w:spacing w:val="-3"/>
        </w:rPr>
        <w:t xml:space="preserve"> </w:t>
      </w:r>
      <w:r>
        <w:t>данном</w:t>
      </w:r>
      <w:r>
        <w:rPr>
          <w:spacing w:val="-7"/>
        </w:rPr>
        <w:t xml:space="preserve"> </w:t>
      </w:r>
      <w:r>
        <w:t>разделе); исполнение вокальных, ритмических, речевых канонов;</w:t>
      </w:r>
    </w:p>
    <w:p w:rsidR="002F49BA" w:rsidRDefault="00263745">
      <w:pPr>
        <w:pStyle w:val="a3"/>
        <w:spacing w:before="6"/>
        <w:ind w:left="0" w:right="854" w:firstLine="758"/>
      </w:pPr>
      <w:r>
        <w:t xml:space="preserve">музыкальная викторина на знание музыки, названий и авторов изученных </w:t>
      </w:r>
      <w:r>
        <w:rPr>
          <w:spacing w:val="-2"/>
        </w:rPr>
        <w:t>произведений;</w:t>
      </w:r>
    </w:p>
    <w:p w:rsidR="002F49BA" w:rsidRDefault="00263745">
      <w:pPr>
        <w:pStyle w:val="a3"/>
        <w:spacing w:before="4"/>
        <w:ind w:left="0" w:right="847" w:firstLine="758"/>
      </w:pPr>
      <w: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2F49BA" w:rsidRDefault="00263745">
      <w:pPr>
        <w:pStyle w:val="a3"/>
        <w:spacing w:line="275" w:lineRule="exact"/>
        <w:ind w:left="1578"/>
      </w:pPr>
      <w:r>
        <w:t>Музыкальный</w:t>
      </w:r>
      <w:r>
        <w:rPr>
          <w:spacing w:val="-7"/>
        </w:rPr>
        <w:t xml:space="preserve"> </w:t>
      </w:r>
      <w:r>
        <w:rPr>
          <w:spacing w:val="-2"/>
        </w:rPr>
        <w:t>образ.</w:t>
      </w:r>
    </w:p>
    <w:p w:rsidR="002F49BA" w:rsidRDefault="00263745">
      <w:pPr>
        <w:pStyle w:val="a3"/>
        <w:ind w:left="0" w:right="847" w:firstLine="758"/>
      </w:pPr>
      <w:r>
        <w:t>Содержание: героические образы в музыке. Лирический герой музыкального произведения. Судьба человека - судьба человечества (на примере творчества Л. Бетховена, Ф. Шуберта и других композиторов). Стили классицизм и романтизм (круг основных образов, характерных интонаций, жанров).</w:t>
      </w:r>
    </w:p>
    <w:p w:rsidR="002F49BA" w:rsidRDefault="00263745">
      <w:pPr>
        <w:pStyle w:val="a3"/>
        <w:ind w:left="1578"/>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spacing w:before="2"/>
        <w:ind w:left="0" w:right="844" w:firstLine="758"/>
      </w:pPr>
      <w:r>
        <w:t>знакомство с произведениями композиторов - венских классиков, композиторов- романтиков, сравнение образов их произведений, сопереживание музыкальному образу, идентификация с лирическим героем произведения;</w:t>
      </w:r>
    </w:p>
    <w:p w:rsidR="002F49BA" w:rsidRDefault="00263745">
      <w:pPr>
        <w:pStyle w:val="a3"/>
        <w:ind w:left="0" w:right="849" w:firstLine="758"/>
      </w:pPr>
      <w:r>
        <w:t xml:space="preserve">узнавание на слух мелодий, интонаций, ритмов, элементов музыкального языка изучаемых классических произведений, умение напеть их наиболее яркие темы, </w:t>
      </w:r>
      <w:r>
        <w:rPr>
          <w:spacing w:val="-2"/>
        </w:rPr>
        <w:t>ритмоинтонации;</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left="0" w:right="860" w:firstLine="758"/>
      </w:pPr>
      <w:r>
        <w:lastRenderedPageBreak/>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2F49BA" w:rsidRDefault="00263745">
      <w:pPr>
        <w:pStyle w:val="a3"/>
        <w:spacing w:before="6"/>
        <w:ind w:left="0" w:right="844" w:firstLine="758"/>
      </w:pPr>
      <w:r>
        <w:t xml:space="preserve">музыкальная викторина на знание музыки, названий и авторов изученных </w:t>
      </w:r>
      <w:r>
        <w:rPr>
          <w:spacing w:val="-2"/>
        </w:rPr>
        <w:t>произведений;</w:t>
      </w:r>
    </w:p>
    <w:p w:rsidR="002F49BA" w:rsidRDefault="00263745">
      <w:pPr>
        <w:pStyle w:val="a3"/>
        <w:spacing w:before="3"/>
        <w:ind w:left="0" w:right="850" w:firstLine="758"/>
      </w:pPr>
      <w:r>
        <w:t>вариативно: сочинение музыки, импровизация; литературное, художественное творчество,</w:t>
      </w:r>
      <w:r>
        <w:rPr>
          <w:spacing w:val="-1"/>
        </w:rPr>
        <w:t xml:space="preserve"> </w:t>
      </w:r>
      <w:r>
        <w:t>созвучное кругу</w:t>
      </w:r>
      <w:r>
        <w:rPr>
          <w:spacing w:val="-7"/>
        </w:rPr>
        <w:t xml:space="preserve"> </w:t>
      </w:r>
      <w:r>
        <w:t>образов</w:t>
      </w:r>
      <w:r>
        <w:rPr>
          <w:spacing w:val="-2"/>
        </w:rPr>
        <w:t xml:space="preserve"> </w:t>
      </w:r>
      <w:r>
        <w:t>изучаемого композитора;</w:t>
      </w:r>
      <w:r>
        <w:rPr>
          <w:spacing w:val="-3"/>
        </w:rPr>
        <w:t xml:space="preserve"> </w:t>
      </w:r>
      <w:r>
        <w:t>составление сравнительной таблицы стилей классицизм и романтизм (только на примере музыки, либо в музыке и живописи, в музыке и литературе).</w:t>
      </w:r>
    </w:p>
    <w:p w:rsidR="002F49BA" w:rsidRDefault="00263745">
      <w:pPr>
        <w:pStyle w:val="a3"/>
        <w:spacing w:before="1" w:line="275" w:lineRule="exact"/>
        <w:ind w:left="1578"/>
      </w:pPr>
      <w:r>
        <w:t>Музыкальная</w:t>
      </w:r>
      <w:r>
        <w:rPr>
          <w:spacing w:val="-10"/>
        </w:rPr>
        <w:t xml:space="preserve"> </w:t>
      </w:r>
      <w:r>
        <w:rPr>
          <w:spacing w:val="-2"/>
        </w:rPr>
        <w:t>драматургия.</w:t>
      </w:r>
    </w:p>
    <w:p w:rsidR="002F49BA" w:rsidRDefault="00263745">
      <w:pPr>
        <w:pStyle w:val="a3"/>
        <w:ind w:left="0" w:right="838" w:firstLine="758"/>
      </w:pPr>
      <w: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2F49BA" w:rsidRDefault="00263745">
      <w:pPr>
        <w:pStyle w:val="a3"/>
        <w:spacing w:before="2" w:line="275" w:lineRule="exact"/>
        <w:ind w:left="1578"/>
      </w:pPr>
      <w:r>
        <w:t>Виды</w:t>
      </w:r>
      <w:r>
        <w:rPr>
          <w:spacing w:val="-2"/>
        </w:rPr>
        <w:t xml:space="preserve"> </w:t>
      </w:r>
      <w:r>
        <w:t>деятельности</w:t>
      </w:r>
      <w:r>
        <w:rPr>
          <w:spacing w:val="-10"/>
        </w:rPr>
        <w:t xml:space="preserve"> </w:t>
      </w:r>
      <w:r>
        <w:rPr>
          <w:spacing w:val="-2"/>
        </w:rPr>
        <w:t>обучающихся:</w:t>
      </w:r>
    </w:p>
    <w:p w:rsidR="002F49BA" w:rsidRDefault="00263745">
      <w:pPr>
        <w:pStyle w:val="a3"/>
        <w:ind w:left="0" w:right="856" w:firstLine="758"/>
      </w:pPr>
      <w:r>
        <w:t>наблюдение за развитием музыкальных тем, образов, восприятие логики музыкального развития;</w:t>
      </w:r>
    </w:p>
    <w:p w:rsidR="002F49BA" w:rsidRDefault="00263745">
      <w:pPr>
        <w:pStyle w:val="a3"/>
        <w:ind w:left="0" w:right="854" w:firstLine="758"/>
      </w:pPr>
      <w:r>
        <w:t>умение слышать, запоминать основные изменения, последовательность настроений, чувств, характеров в развертывании музыкальной драматургии;</w:t>
      </w:r>
    </w:p>
    <w:p w:rsidR="002F49BA" w:rsidRDefault="00263745">
      <w:pPr>
        <w:pStyle w:val="a3"/>
        <w:ind w:left="0" w:right="859" w:firstLine="758"/>
      </w:pPr>
      <w:r>
        <w:t xml:space="preserve">узнавание на слух музыкальных тем, их вариантов, видоизмененных в процессе </w:t>
      </w:r>
      <w:r>
        <w:rPr>
          <w:spacing w:val="-2"/>
        </w:rPr>
        <w:t>развития;</w:t>
      </w:r>
    </w:p>
    <w:p w:rsidR="002F49BA" w:rsidRDefault="00263745">
      <w:pPr>
        <w:pStyle w:val="a3"/>
        <w:ind w:left="0" w:right="859" w:firstLine="758"/>
      </w:pPr>
      <w:r>
        <w:t xml:space="preserve">составление наглядной (буквенной, цифровой) схемы строения музыкального </w:t>
      </w:r>
      <w:r>
        <w:rPr>
          <w:spacing w:val="-2"/>
        </w:rPr>
        <w:t>произведения;</w:t>
      </w:r>
    </w:p>
    <w:p w:rsidR="002F49BA" w:rsidRDefault="00263745">
      <w:pPr>
        <w:pStyle w:val="a3"/>
        <w:ind w:left="0" w:right="857" w:firstLine="758"/>
      </w:pPr>
      <w:r>
        <w:t xml:space="preserve">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w:t>
      </w:r>
      <w:r>
        <w:rPr>
          <w:spacing w:val="-2"/>
        </w:rPr>
        <w:t>развитии;</w:t>
      </w:r>
    </w:p>
    <w:p w:rsidR="002F49BA" w:rsidRDefault="00263745">
      <w:pPr>
        <w:pStyle w:val="a3"/>
        <w:ind w:left="0" w:right="855" w:firstLine="758"/>
      </w:pPr>
      <w:r>
        <w:t xml:space="preserve">музыкальная викторина на знание музыки, названий и авторов изученных </w:t>
      </w:r>
      <w:r>
        <w:rPr>
          <w:spacing w:val="-2"/>
        </w:rPr>
        <w:t>произведений;</w:t>
      </w:r>
    </w:p>
    <w:p w:rsidR="002F49BA" w:rsidRDefault="00263745">
      <w:pPr>
        <w:pStyle w:val="a3"/>
        <w:ind w:left="0" w:right="852" w:firstLine="758"/>
      </w:pPr>
      <w: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2F49BA" w:rsidRDefault="00263745">
      <w:pPr>
        <w:pStyle w:val="a3"/>
        <w:spacing w:line="275" w:lineRule="exact"/>
        <w:ind w:left="1578"/>
      </w:pPr>
      <w:r>
        <w:t>Музыкальный</w:t>
      </w:r>
      <w:r>
        <w:rPr>
          <w:spacing w:val="-7"/>
        </w:rPr>
        <w:t xml:space="preserve"> </w:t>
      </w:r>
      <w:r>
        <w:rPr>
          <w:spacing w:val="-2"/>
        </w:rPr>
        <w:t>стиль.</w:t>
      </w:r>
    </w:p>
    <w:p w:rsidR="002F49BA" w:rsidRDefault="00263745">
      <w:pPr>
        <w:pStyle w:val="a3"/>
        <w:ind w:left="0" w:right="853" w:firstLine="758"/>
      </w:pPr>
      <w: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rsidR="002F49BA" w:rsidRDefault="00263745">
      <w:pPr>
        <w:pStyle w:val="a3"/>
        <w:spacing w:line="275" w:lineRule="exact"/>
        <w:ind w:left="1578"/>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ind w:left="0" w:right="840" w:firstLine="758"/>
        <w:jc w:val="left"/>
      </w:pPr>
      <w:r>
        <w:t>обобщение</w:t>
      </w:r>
      <w:r>
        <w:rPr>
          <w:spacing w:val="40"/>
        </w:rPr>
        <w:t xml:space="preserve"> </w:t>
      </w:r>
      <w:r>
        <w:t>и</w:t>
      </w:r>
      <w:r>
        <w:rPr>
          <w:spacing w:val="40"/>
        </w:rPr>
        <w:t xml:space="preserve"> </w:t>
      </w:r>
      <w:r>
        <w:t>систематизация</w:t>
      </w:r>
      <w:r>
        <w:rPr>
          <w:spacing w:val="40"/>
        </w:rPr>
        <w:t xml:space="preserve"> </w:t>
      </w:r>
      <w:r>
        <w:t>знаний</w:t>
      </w:r>
      <w:r>
        <w:rPr>
          <w:spacing w:val="40"/>
        </w:rPr>
        <w:t xml:space="preserve"> </w:t>
      </w:r>
      <w:r>
        <w:t>о</w:t>
      </w:r>
      <w:r>
        <w:rPr>
          <w:spacing w:val="80"/>
        </w:rPr>
        <w:t xml:space="preserve"> </w:t>
      </w:r>
      <w:r>
        <w:t>различных</w:t>
      </w:r>
      <w:r>
        <w:rPr>
          <w:spacing w:val="40"/>
        </w:rPr>
        <w:t xml:space="preserve"> </w:t>
      </w:r>
      <w:r>
        <w:t>проявлениях</w:t>
      </w:r>
      <w:r>
        <w:rPr>
          <w:spacing w:val="40"/>
        </w:rPr>
        <w:t xml:space="preserve"> </w:t>
      </w:r>
      <w:r>
        <w:t>музыкального</w:t>
      </w:r>
      <w:r>
        <w:rPr>
          <w:spacing w:val="40"/>
        </w:rPr>
        <w:t xml:space="preserve"> </w:t>
      </w:r>
      <w:r>
        <w:t>стиля (стиль композитора, национальный стиль, стиль эпохи);</w:t>
      </w:r>
    </w:p>
    <w:p w:rsidR="002F49BA" w:rsidRDefault="00263745">
      <w:pPr>
        <w:pStyle w:val="a3"/>
        <w:ind w:left="0" w:firstLine="758"/>
        <w:jc w:val="left"/>
      </w:pPr>
      <w:r>
        <w:t>исполнение</w:t>
      </w:r>
      <w:r>
        <w:rPr>
          <w:spacing w:val="80"/>
        </w:rPr>
        <w:t xml:space="preserve"> </w:t>
      </w:r>
      <w:r>
        <w:t>2-3</w:t>
      </w:r>
      <w:r>
        <w:rPr>
          <w:spacing w:val="80"/>
        </w:rPr>
        <w:t xml:space="preserve"> </w:t>
      </w:r>
      <w:r>
        <w:t>вокальных</w:t>
      </w:r>
      <w:r>
        <w:rPr>
          <w:spacing w:val="80"/>
        </w:rPr>
        <w:t xml:space="preserve"> </w:t>
      </w:r>
      <w:r>
        <w:t>произведений</w:t>
      </w:r>
      <w:r>
        <w:rPr>
          <w:spacing w:val="80"/>
        </w:rPr>
        <w:t xml:space="preserve"> </w:t>
      </w:r>
      <w:r>
        <w:t>-</w:t>
      </w:r>
      <w:r>
        <w:rPr>
          <w:spacing w:val="80"/>
        </w:rPr>
        <w:t xml:space="preserve"> </w:t>
      </w:r>
      <w:r>
        <w:t>образцов</w:t>
      </w:r>
      <w:r>
        <w:rPr>
          <w:spacing w:val="80"/>
        </w:rPr>
        <w:t xml:space="preserve"> </w:t>
      </w:r>
      <w:r>
        <w:t>барокко,</w:t>
      </w:r>
      <w:r>
        <w:rPr>
          <w:spacing w:val="80"/>
        </w:rPr>
        <w:t xml:space="preserve"> </w:t>
      </w:r>
      <w:r>
        <w:t>классицизма,</w:t>
      </w:r>
      <w:r>
        <w:rPr>
          <w:spacing w:val="80"/>
        </w:rPr>
        <w:t xml:space="preserve"> </w:t>
      </w:r>
      <w:r>
        <w:t>романтизма, импрессионизма (подлинных или стилизованных);</w:t>
      </w:r>
    </w:p>
    <w:p w:rsidR="002F49BA" w:rsidRDefault="00263745">
      <w:pPr>
        <w:pStyle w:val="a3"/>
        <w:ind w:left="0" w:firstLine="758"/>
        <w:jc w:val="left"/>
      </w:pPr>
      <w:r>
        <w:t>музыкальная</w:t>
      </w:r>
      <w:r>
        <w:rPr>
          <w:spacing w:val="80"/>
        </w:rPr>
        <w:t xml:space="preserve"> </w:t>
      </w:r>
      <w:r>
        <w:t>викторина</w:t>
      </w:r>
      <w:r>
        <w:rPr>
          <w:spacing w:val="80"/>
        </w:rPr>
        <w:t xml:space="preserve"> </w:t>
      </w:r>
      <w:r>
        <w:t>на</w:t>
      </w:r>
      <w:r>
        <w:rPr>
          <w:spacing w:val="80"/>
        </w:rPr>
        <w:t xml:space="preserve"> </w:t>
      </w:r>
      <w:r>
        <w:t>знание</w:t>
      </w:r>
      <w:r>
        <w:rPr>
          <w:spacing w:val="80"/>
        </w:rPr>
        <w:t xml:space="preserve"> </w:t>
      </w:r>
      <w:r>
        <w:t>музыки,</w:t>
      </w:r>
      <w:r>
        <w:rPr>
          <w:spacing w:val="80"/>
        </w:rPr>
        <w:t xml:space="preserve"> </w:t>
      </w:r>
      <w:r>
        <w:t>названий</w:t>
      </w:r>
      <w:r>
        <w:rPr>
          <w:spacing w:val="80"/>
        </w:rPr>
        <w:t xml:space="preserve"> </w:t>
      </w:r>
      <w:r>
        <w:t>и</w:t>
      </w:r>
      <w:r>
        <w:rPr>
          <w:spacing w:val="80"/>
        </w:rPr>
        <w:t xml:space="preserve"> </w:t>
      </w:r>
      <w:r>
        <w:t>авторов</w:t>
      </w:r>
      <w:r>
        <w:rPr>
          <w:spacing w:val="80"/>
        </w:rPr>
        <w:t xml:space="preserve"> </w:t>
      </w:r>
      <w:r>
        <w:t>изученных</w:t>
      </w:r>
      <w:r>
        <w:rPr>
          <w:spacing w:val="40"/>
        </w:rPr>
        <w:t xml:space="preserve"> </w:t>
      </w:r>
      <w:r>
        <w:rPr>
          <w:spacing w:val="-2"/>
        </w:rPr>
        <w:t>произведений;</w:t>
      </w:r>
    </w:p>
    <w:p w:rsidR="002F49BA" w:rsidRDefault="00263745">
      <w:pPr>
        <w:pStyle w:val="a3"/>
        <w:ind w:left="1578" w:right="840"/>
        <w:jc w:val="left"/>
      </w:pPr>
      <w:r>
        <w:t>определение</w:t>
      </w:r>
      <w:r>
        <w:rPr>
          <w:spacing w:val="40"/>
        </w:rPr>
        <w:t xml:space="preserve"> </w:t>
      </w:r>
      <w:r>
        <w:t>на</w:t>
      </w:r>
      <w:r>
        <w:rPr>
          <w:spacing w:val="40"/>
        </w:rPr>
        <w:t xml:space="preserve"> </w:t>
      </w:r>
      <w:r>
        <w:t>слух</w:t>
      </w:r>
      <w:r>
        <w:rPr>
          <w:spacing w:val="40"/>
        </w:rPr>
        <w:t xml:space="preserve"> </w:t>
      </w:r>
      <w:r>
        <w:t>в</w:t>
      </w:r>
      <w:r>
        <w:rPr>
          <w:spacing w:val="40"/>
        </w:rPr>
        <w:t xml:space="preserve"> </w:t>
      </w:r>
      <w:r>
        <w:t>звучании</w:t>
      </w:r>
      <w:r>
        <w:rPr>
          <w:spacing w:val="40"/>
        </w:rPr>
        <w:t xml:space="preserve"> </w:t>
      </w:r>
      <w:r>
        <w:t>незнакомого</w:t>
      </w:r>
      <w:r>
        <w:rPr>
          <w:spacing w:val="40"/>
        </w:rPr>
        <w:t xml:space="preserve"> </w:t>
      </w:r>
      <w:r>
        <w:t>произведения:</w:t>
      </w:r>
      <w:r>
        <w:rPr>
          <w:spacing w:val="40"/>
        </w:rPr>
        <w:t xml:space="preserve"> </w:t>
      </w:r>
      <w:r>
        <w:t>принадлежности</w:t>
      </w:r>
      <w:r>
        <w:rPr>
          <w:spacing w:val="40"/>
        </w:rPr>
        <w:t xml:space="preserve"> </w:t>
      </w:r>
      <w:r>
        <w:t>к одному из изученных стилей;</w:t>
      </w:r>
    </w:p>
    <w:p w:rsidR="002F49BA" w:rsidRDefault="00263745">
      <w:pPr>
        <w:pStyle w:val="a3"/>
        <w:ind w:left="0" w:right="854" w:firstLine="758"/>
      </w:pPr>
      <w:r>
        <w:t xml:space="preserve">исполнительского состава (количество и состав исполнителей, музыкальных </w:t>
      </w:r>
      <w:r>
        <w:rPr>
          <w:spacing w:val="-2"/>
        </w:rPr>
        <w:t>инструментов);</w:t>
      </w:r>
    </w:p>
    <w:p w:rsidR="002F49BA" w:rsidRDefault="00263745">
      <w:pPr>
        <w:pStyle w:val="a3"/>
        <w:spacing w:line="271" w:lineRule="exact"/>
        <w:ind w:left="1578"/>
      </w:pPr>
      <w:r>
        <w:t>жанра,</w:t>
      </w:r>
      <w:r>
        <w:rPr>
          <w:spacing w:val="-2"/>
        </w:rPr>
        <w:t xml:space="preserve"> </w:t>
      </w:r>
      <w:r>
        <w:t>круга</w:t>
      </w:r>
      <w:r>
        <w:rPr>
          <w:spacing w:val="-4"/>
        </w:rPr>
        <w:t xml:space="preserve"> </w:t>
      </w:r>
      <w:r>
        <w:rPr>
          <w:spacing w:val="-2"/>
        </w:rPr>
        <w:t>образов;</w:t>
      </w:r>
    </w:p>
    <w:p w:rsidR="002F49BA" w:rsidRDefault="00263745">
      <w:pPr>
        <w:pStyle w:val="a3"/>
        <w:ind w:left="0" w:right="855" w:firstLine="758"/>
      </w:pPr>
      <w:r>
        <w:t xml:space="preserve">способа музыкального изложения и развития в простых и сложных музыкальных формах (гомофония, полифония, повтор, контраст, соотношение разделов и частей в </w:t>
      </w:r>
      <w:r>
        <w:rPr>
          <w:spacing w:val="-2"/>
        </w:rPr>
        <w:t>произведении);</w:t>
      </w:r>
    </w:p>
    <w:p w:rsidR="002F49BA" w:rsidRDefault="00263745">
      <w:pPr>
        <w:pStyle w:val="a3"/>
        <w:tabs>
          <w:tab w:val="left" w:pos="3528"/>
        </w:tabs>
        <w:ind w:left="0" w:right="2197" w:firstLine="758"/>
      </w:pPr>
      <w:r>
        <w:rPr>
          <w:spacing w:val="-2"/>
        </w:rPr>
        <w:t>вариативно:</w:t>
      </w:r>
      <w:r>
        <w:tab/>
        <w:t>исследовательские</w:t>
      </w:r>
      <w:r>
        <w:rPr>
          <w:spacing w:val="-12"/>
        </w:rPr>
        <w:t xml:space="preserve"> </w:t>
      </w:r>
      <w:r>
        <w:t>проекты,</w:t>
      </w:r>
      <w:r>
        <w:rPr>
          <w:spacing w:val="-10"/>
        </w:rPr>
        <w:t xml:space="preserve"> </w:t>
      </w:r>
      <w:r>
        <w:t>посвященные</w:t>
      </w:r>
      <w:r>
        <w:rPr>
          <w:spacing w:val="-12"/>
        </w:rPr>
        <w:t xml:space="preserve"> </w:t>
      </w:r>
      <w:r>
        <w:t>эстетике и особенностям музыкального искусства различных стилей XX века.</w:t>
      </w:r>
    </w:p>
    <w:p w:rsidR="002F49BA" w:rsidRDefault="00263745">
      <w:pPr>
        <w:pStyle w:val="a3"/>
        <w:ind w:left="1578" w:right="5615"/>
        <w:jc w:val="left"/>
      </w:pPr>
      <w:r>
        <w:t>Модуль</w:t>
      </w:r>
      <w:r>
        <w:rPr>
          <w:spacing w:val="-9"/>
        </w:rPr>
        <w:t xml:space="preserve"> </w:t>
      </w:r>
      <w:r>
        <w:t>№</w:t>
      </w:r>
      <w:r>
        <w:rPr>
          <w:spacing w:val="-9"/>
        </w:rPr>
        <w:t xml:space="preserve"> </w:t>
      </w:r>
      <w:r>
        <w:t>7</w:t>
      </w:r>
      <w:r>
        <w:rPr>
          <w:spacing w:val="-10"/>
        </w:rPr>
        <w:t xml:space="preserve"> </w:t>
      </w:r>
      <w:r>
        <w:t>«Духовная</w:t>
      </w:r>
      <w:r>
        <w:rPr>
          <w:spacing w:val="-10"/>
        </w:rPr>
        <w:t xml:space="preserve"> </w:t>
      </w:r>
      <w:r>
        <w:t>музыка» Храмовый синтез искусств.</w:t>
      </w:r>
    </w:p>
    <w:p w:rsidR="002F49BA" w:rsidRDefault="00263745">
      <w:pPr>
        <w:pStyle w:val="a3"/>
        <w:tabs>
          <w:tab w:val="left" w:pos="2643"/>
          <w:tab w:val="left" w:pos="4408"/>
          <w:tab w:val="left" w:pos="4791"/>
          <w:tab w:val="left" w:pos="6533"/>
          <w:tab w:val="left" w:pos="8235"/>
          <w:tab w:val="left" w:pos="9573"/>
        </w:tabs>
        <w:spacing w:line="271" w:lineRule="exact"/>
        <w:ind w:left="1578"/>
        <w:jc w:val="left"/>
      </w:pPr>
      <w:r>
        <w:rPr>
          <w:spacing w:val="-2"/>
        </w:rPr>
        <w:t>Музыка</w:t>
      </w:r>
      <w:r>
        <w:tab/>
      </w:r>
      <w:r>
        <w:rPr>
          <w:spacing w:val="-2"/>
        </w:rPr>
        <w:t>православного</w:t>
      </w:r>
      <w:r>
        <w:tab/>
      </w:r>
      <w:r>
        <w:rPr>
          <w:spacing w:val="-10"/>
        </w:rPr>
        <w:t>и</w:t>
      </w:r>
      <w:r>
        <w:tab/>
      </w:r>
      <w:r>
        <w:rPr>
          <w:spacing w:val="-2"/>
        </w:rPr>
        <w:t>католического</w:t>
      </w:r>
      <w:r>
        <w:tab/>
      </w:r>
      <w:r>
        <w:rPr>
          <w:spacing w:val="-2"/>
        </w:rPr>
        <w:t>богослужения</w:t>
      </w:r>
      <w:r>
        <w:tab/>
      </w:r>
      <w:r>
        <w:rPr>
          <w:spacing w:val="-2"/>
        </w:rPr>
        <w:t>(колокола,</w:t>
      </w:r>
      <w:r>
        <w:tab/>
      </w:r>
      <w:r>
        <w:rPr>
          <w:spacing w:val="-2"/>
        </w:rPr>
        <w:t>пение</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right="857"/>
      </w:pPr>
      <w:r>
        <w:lastRenderedPageBreak/>
        <w:t>acapellaили пение в Сопровождении</w:t>
      </w:r>
      <w:r>
        <w:rPr>
          <w:spacing w:val="-1"/>
        </w:rPr>
        <w:t xml:space="preserve"> </w:t>
      </w:r>
      <w:r>
        <w:t>органа). Основные жанры, традиции. Образы Христа, Богородицы, Рождества, Воскресения.</w:t>
      </w:r>
    </w:p>
    <w:p w:rsidR="002F49BA" w:rsidRDefault="00263745">
      <w:pPr>
        <w:pStyle w:val="a3"/>
        <w:spacing w:before="4" w:line="275" w:lineRule="exact"/>
        <w:ind w:left="1578"/>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ind w:left="0" w:right="859" w:firstLine="758"/>
      </w:pPr>
      <w: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2F49BA" w:rsidRDefault="00263745">
      <w:pPr>
        <w:pStyle w:val="a3"/>
        <w:spacing w:before="4"/>
        <w:ind w:left="0" w:right="859" w:firstLine="758"/>
      </w:pPr>
      <w:r>
        <w:t>осознание</w:t>
      </w:r>
      <w:r>
        <w:rPr>
          <w:spacing w:val="-2"/>
        </w:rPr>
        <w:t xml:space="preserve"> </w:t>
      </w:r>
      <w:r>
        <w:t>единства</w:t>
      </w:r>
      <w:r>
        <w:rPr>
          <w:spacing w:val="-6"/>
        </w:rPr>
        <w:t xml:space="preserve"> </w:t>
      </w:r>
      <w:r>
        <w:t>музыки</w:t>
      </w:r>
      <w:r>
        <w:rPr>
          <w:spacing w:val="-1"/>
        </w:rPr>
        <w:t xml:space="preserve"> </w:t>
      </w:r>
      <w:r>
        <w:t>со словом,</w:t>
      </w:r>
      <w:r>
        <w:rPr>
          <w:spacing w:val="-3"/>
        </w:rPr>
        <w:t xml:space="preserve"> </w:t>
      </w:r>
      <w:r>
        <w:t>живописью, скульптурой, архитектурой</w:t>
      </w:r>
      <w:r>
        <w:rPr>
          <w:spacing w:val="-1"/>
        </w:rPr>
        <w:t xml:space="preserve"> </w:t>
      </w:r>
      <w:r>
        <w:t>как сочетания разных проявлений единого мировоззрения, основной идеи христианства;</w:t>
      </w:r>
    </w:p>
    <w:p w:rsidR="002F49BA" w:rsidRDefault="00263745">
      <w:pPr>
        <w:pStyle w:val="a3"/>
        <w:spacing w:before="5"/>
        <w:ind w:left="0" w:right="845" w:firstLine="758"/>
      </w:pPr>
      <w:r>
        <w:t>исполнение вокальных произведений, связанных с религиозной традицией, перекликающихся с ней по тематике;</w:t>
      </w:r>
    </w:p>
    <w:p w:rsidR="002F49BA" w:rsidRDefault="00263745">
      <w:pPr>
        <w:pStyle w:val="a3"/>
        <w:spacing w:before="4"/>
        <w:ind w:left="0" w:right="855" w:firstLine="758"/>
      </w:pPr>
      <w:r>
        <w:t>определение сходства и различия элементов разных видов искусства (музыки, живописи, архитектуры), относящихся: к русской православной традиции; западноевропейской христианской традиции;</w:t>
      </w:r>
    </w:p>
    <w:p w:rsidR="002F49BA" w:rsidRDefault="00263745">
      <w:pPr>
        <w:pStyle w:val="a3"/>
        <w:ind w:left="1559" w:right="4148"/>
      </w:pPr>
      <w:r>
        <w:t>другим конфессиям (по выбору учителя); вариативно: посещение концерта духовной</w:t>
      </w:r>
      <w:r>
        <w:rPr>
          <w:spacing w:val="80"/>
        </w:rPr>
        <w:t xml:space="preserve"> </w:t>
      </w:r>
      <w:r>
        <w:rPr>
          <w:spacing w:val="-2"/>
        </w:rPr>
        <w:t>музыки.</w:t>
      </w:r>
    </w:p>
    <w:p w:rsidR="002F49BA" w:rsidRDefault="00263745">
      <w:pPr>
        <w:pStyle w:val="a3"/>
        <w:spacing w:line="275" w:lineRule="exact"/>
        <w:ind w:left="1559"/>
      </w:pPr>
      <w:r>
        <w:t>Развитие</w:t>
      </w:r>
      <w:r>
        <w:rPr>
          <w:spacing w:val="-6"/>
        </w:rPr>
        <w:t xml:space="preserve"> </w:t>
      </w:r>
      <w:r>
        <w:t>церковной</w:t>
      </w:r>
      <w:r>
        <w:rPr>
          <w:spacing w:val="-3"/>
        </w:rPr>
        <w:t xml:space="preserve"> </w:t>
      </w:r>
      <w:r>
        <w:rPr>
          <w:spacing w:val="-2"/>
        </w:rPr>
        <w:t>музыки</w:t>
      </w:r>
    </w:p>
    <w:p w:rsidR="002F49BA" w:rsidRDefault="00263745">
      <w:pPr>
        <w:pStyle w:val="a3"/>
        <w:ind w:left="0" w:right="848" w:firstLine="739"/>
      </w:pPr>
      <w: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w:t>
      </w:r>
      <w:r>
        <w:rPr>
          <w:spacing w:val="40"/>
        </w:rPr>
        <w:t xml:space="preserve"> </w:t>
      </w:r>
      <w:r>
        <w:t xml:space="preserve">Полифония в западной и русской духовной музыке. Жанры: кантата, духовный концерт, </w:t>
      </w:r>
      <w:r>
        <w:rPr>
          <w:spacing w:val="-2"/>
        </w:rPr>
        <w:t>реквием.</w:t>
      </w:r>
    </w:p>
    <w:p w:rsidR="002F49BA" w:rsidRDefault="00263745">
      <w:pPr>
        <w:pStyle w:val="a3"/>
        <w:spacing w:before="2" w:line="275" w:lineRule="exact"/>
        <w:ind w:left="1559"/>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spacing w:line="275" w:lineRule="exact"/>
        <w:ind w:left="1559"/>
      </w:pPr>
      <w:r>
        <w:t>знакомство</w:t>
      </w:r>
      <w:r>
        <w:rPr>
          <w:spacing w:val="1"/>
        </w:rPr>
        <w:t xml:space="preserve"> </w:t>
      </w:r>
      <w:r>
        <w:t>с</w:t>
      </w:r>
      <w:r>
        <w:rPr>
          <w:spacing w:val="-8"/>
        </w:rPr>
        <w:t xml:space="preserve"> </w:t>
      </w:r>
      <w:r>
        <w:t>историей</w:t>
      </w:r>
      <w:r>
        <w:rPr>
          <w:spacing w:val="-6"/>
        </w:rPr>
        <w:t xml:space="preserve"> </w:t>
      </w:r>
      <w:r>
        <w:t>возникновения</w:t>
      </w:r>
      <w:r>
        <w:rPr>
          <w:spacing w:val="-7"/>
        </w:rPr>
        <w:t xml:space="preserve"> </w:t>
      </w:r>
      <w:r>
        <w:t>нотной</w:t>
      </w:r>
      <w:r>
        <w:rPr>
          <w:spacing w:val="-6"/>
        </w:rPr>
        <w:t xml:space="preserve"> </w:t>
      </w:r>
      <w:r>
        <w:rPr>
          <w:spacing w:val="-2"/>
        </w:rPr>
        <w:t>записи;</w:t>
      </w:r>
    </w:p>
    <w:p w:rsidR="002F49BA" w:rsidRDefault="00263745">
      <w:pPr>
        <w:pStyle w:val="a3"/>
        <w:spacing w:before="5"/>
        <w:ind w:left="0" w:right="848" w:firstLine="739"/>
      </w:pPr>
      <w:r>
        <w:t>сравнение нотаций религиозной музыки разных традиций (григорианский хорал, знаменный распев, современные ноты);</w:t>
      </w:r>
    </w:p>
    <w:p w:rsidR="002F49BA" w:rsidRDefault="00263745">
      <w:pPr>
        <w:pStyle w:val="a3"/>
        <w:spacing w:before="5"/>
        <w:ind w:left="0" w:right="856" w:firstLine="739"/>
      </w:pPr>
      <w:r>
        <w:t xml:space="preserve">знакомство с образцами (фрагментами) средневековых церковных распевов </w:t>
      </w:r>
      <w:r>
        <w:rPr>
          <w:spacing w:val="-2"/>
        </w:rPr>
        <w:t>(одноголосие);</w:t>
      </w:r>
    </w:p>
    <w:p w:rsidR="002F49BA" w:rsidRDefault="00263745">
      <w:pPr>
        <w:pStyle w:val="a3"/>
        <w:spacing w:before="4"/>
        <w:ind w:left="1559" w:right="1915"/>
      </w:pPr>
      <w:r>
        <w:t>слушание</w:t>
      </w:r>
      <w:r>
        <w:rPr>
          <w:spacing w:val="-5"/>
        </w:rPr>
        <w:t xml:space="preserve"> </w:t>
      </w:r>
      <w:r>
        <w:t>духовной</w:t>
      </w:r>
      <w:r>
        <w:rPr>
          <w:spacing w:val="-8"/>
        </w:rPr>
        <w:t xml:space="preserve"> </w:t>
      </w:r>
      <w:r>
        <w:t>музыки;</w:t>
      </w:r>
      <w:r>
        <w:rPr>
          <w:spacing w:val="-8"/>
        </w:rPr>
        <w:t xml:space="preserve"> </w:t>
      </w:r>
      <w:r>
        <w:t>определение</w:t>
      </w:r>
      <w:r>
        <w:rPr>
          <w:spacing w:val="-5"/>
        </w:rPr>
        <w:t xml:space="preserve"> </w:t>
      </w:r>
      <w:r>
        <w:t>на</w:t>
      </w:r>
      <w:r>
        <w:rPr>
          <w:spacing w:val="-5"/>
        </w:rPr>
        <w:t xml:space="preserve"> </w:t>
      </w:r>
      <w:r>
        <w:t>слух:</w:t>
      </w:r>
      <w:r>
        <w:rPr>
          <w:spacing w:val="-4"/>
        </w:rPr>
        <w:t xml:space="preserve"> </w:t>
      </w:r>
      <w:r>
        <w:t>состава</w:t>
      </w:r>
      <w:r>
        <w:rPr>
          <w:spacing w:val="-5"/>
        </w:rPr>
        <w:t xml:space="preserve"> </w:t>
      </w:r>
      <w:r>
        <w:t>исполнителей; типа фактуры (хоральный склад, полифония);</w:t>
      </w:r>
    </w:p>
    <w:p w:rsidR="002F49BA" w:rsidRDefault="00263745">
      <w:pPr>
        <w:pStyle w:val="a3"/>
        <w:ind w:left="0" w:right="840" w:firstLine="739"/>
      </w:pPr>
      <w:r>
        <w:t>принадлежности к русской или западноевропейской религиозной традиции; вариативно: работа с интерактивной картой, лентой времени с указанием географических</w:t>
      </w:r>
      <w:r>
        <w:rPr>
          <w:spacing w:val="40"/>
        </w:rPr>
        <w:t xml:space="preserve"> </w:t>
      </w:r>
      <w:r>
        <w:t>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2F49BA" w:rsidRDefault="00263745">
      <w:pPr>
        <w:pStyle w:val="a3"/>
        <w:spacing w:line="274" w:lineRule="exact"/>
        <w:ind w:left="1559"/>
      </w:pPr>
      <w:r>
        <w:t>Музыкальные</w:t>
      </w:r>
      <w:r>
        <w:rPr>
          <w:spacing w:val="-4"/>
        </w:rPr>
        <w:t xml:space="preserve"> </w:t>
      </w:r>
      <w:r>
        <w:t>жанры</w:t>
      </w:r>
      <w:r>
        <w:rPr>
          <w:spacing w:val="-2"/>
        </w:rPr>
        <w:t xml:space="preserve"> богослужения.</w:t>
      </w:r>
    </w:p>
    <w:p w:rsidR="002F49BA" w:rsidRDefault="00263745">
      <w:pPr>
        <w:pStyle w:val="a3"/>
        <w:spacing w:before="3"/>
        <w:ind w:left="0" w:right="854" w:firstLine="739"/>
      </w:pPr>
      <w: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2F49BA" w:rsidRDefault="00263745">
      <w:pPr>
        <w:pStyle w:val="a3"/>
        <w:spacing w:line="274" w:lineRule="exact"/>
        <w:ind w:left="1559"/>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spacing w:before="2"/>
        <w:ind w:left="0" w:right="845" w:firstLine="739"/>
      </w:pPr>
      <w: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2F49BA" w:rsidRDefault="00263745">
      <w:pPr>
        <w:pStyle w:val="a3"/>
        <w:ind w:left="0" w:right="851" w:firstLine="782"/>
      </w:pPr>
      <w:r>
        <w:t>вокализация музыкальных тем изучаемых духовных произведений; определение</w:t>
      </w:r>
      <w:r>
        <w:rPr>
          <w:spacing w:val="40"/>
        </w:rPr>
        <w:t xml:space="preserve"> </w:t>
      </w:r>
      <w:r>
        <w:t>на слух изученных произведений и их авторов, иметь представление об особенностях их построения и образов;</w:t>
      </w:r>
    </w:p>
    <w:p w:rsidR="002F49BA" w:rsidRDefault="00263745">
      <w:pPr>
        <w:pStyle w:val="a3"/>
        <w:spacing w:before="1"/>
        <w:ind w:left="0" w:right="845" w:firstLine="782"/>
      </w:pPr>
      <w: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2F49BA" w:rsidRDefault="00263745">
      <w:pPr>
        <w:pStyle w:val="a3"/>
        <w:spacing w:line="274" w:lineRule="exact"/>
        <w:ind w:left="1602"/>
      </w:pPr>
      <w:r>
        <w:t>Религиозные</w:t>
      </w:r>
      <w:r>
        <w:rPr>
          <w:spacing w:val="-4"/>
        </w:rPr>
        <w:t xml:space="preserve"> </w:t>
      </w:r>
      <w:r>
        <w:t>темы</w:t>
      </w:r>
      <w:r>
        <w:rPr>
          <w:spacing w:val="-3"/>
        </w:rPr>
        <w:t xml:space="preserve"> </w:t>
      </w:r>
      <w:r>
        <w:t>и</w:t>
      </w:r>
      <w:r>
        <w:rPr>
          <w:spacing w:val="-4"/>
        </w:rPr>
        <w:t xml:space="preserve"> </w:t>
      </w:r>
      <w:r>
        <w:t>образы</w:t>
      </w:r>
      <w:r>
        <w:rPr>
          <w:spacing w:val="-3"/>
        </w:rPr>
        <w:t xml:space="preserve"> </w:t>
      </w:r>
      <w:r>
        <w:t>в</w:t>
      </w:r>
      <w:r>
        <w:rPr>
          <w:spacing w:val="-3"/>
        </w:rPr>
        <w:t xml:space="preserve"> </w:t>
      </w:r>
      <w:r>
        <w:t>современной</w:t>
      </w:r>
      <w:r>
        <w:rPr>
          <w:spacing w:val="-4"/>
        </w:rPr>
        <w:t xml:space="preserve"> </w:t>
      </w:r>
      <w:r>
        <w:rPr>
          <w:spacing w:val="-2"/>
        </w:rPr>
        <w:t>музыке.</w:t>
      </w:r>
    </w:p>
    <w:p w:rsidR="002F49BA" w:rsidRDefault="00263745">
      <w:pPr>
        <w:pStyle w:val="a3"/>
        <w:tabs>
          <w:tab w:val="left" w:pos="3624"/>
        </w:tabs>
        <w:spacing w:before="2" w:line="275" w:lineRule="exact"/>
        <w:ind w:left="1602"/>
      </w:pPr>
      <w:r>
        <w:rPr>
          <w:spacing w:val="-2"/>
        </w:rPr>
        <w:t>Содержание:</w:t>
      </w:r>
      <w:r>
        <w:tab/>
        <w:t>сохранение</w:t>
      </w:r>
      <w:r>
        <w:rPr>
          <w:spacing w:val="-7"/>
        </w:rPr>
        <w:t xml:space="preserve"> </w:t>
      </w:r>
      <w:r>
        <w:t>традиций</w:t>
      </w:r>
      <w:r>
        <w:rPr>
          <w:spacing w:val="-4"/>
        </w:rPr>
        <w:t xml:space="preserve"> </w:t>
      </w:r>
      <w:r>
        <w:t>духовной</w:t>
      </w:r>
      <w:r>
        <w:rPr>
          <w:spacing w:val="-7"/>
        </w:rPr>
        <w:t xml:space="preserve"> </w:t>
      </w:r>
      <w:r>
        <w:t>музыки</w:t>
      </w:r>
      <w:r>
        <w:rPr>
          <w:spacing w:val="-2"/>
        </w:rPr>
        <w:t xml:space="preserve"> сегодня.</w:t>
      </w:r>
    </w:p>
    <w:p w:rsidR="002F49BA" w:rsidRDefault="00263745">
      <w:pPr>
        <w:pStyle w:val="a3"/>
        <w:ind w:right="846"/>
      </w:pPr>
      <w:r>
        <w:t>Переосмысление религиозной темы в творчестве композиторов XX-XXIвеков. Религиозная тематика в контексте современной культуры.</w:t>
      </w:r>
    </w:p>
    <w:p w:rsidR="002F49BA" w:rsidRDefault="00263745">
      <w:pPr>
        <w:pStyle w:val="a3"/>
        <w:spacing w:line="271" w:lineRule="exact"/>
        <w:ind w:left="1602"/>
      </w:pPr>
      <w:r>
        <w:t>Виды</w:t>
      </w:r>
      <w:r>
        <w:rPr>
          <w:spacing w:val="-3"/>
        </w:rPr>
        <w:t xml:space="preserve"> </w:t>
      </w:r>
      <w:r>
        <w:t>деятельности</w:t>
      </w:r>
      <w:r>
        <w:rPr>
          <w:spacing w:val="-11"/>
        </w:rPr>
        <w:t xml:space="preserve"> </w:t>
      </w:r>
      <w:r>
        <w:rPr>
          <w:spacing w:val="-2"/>
        </w:rPr>
        <w:t>обучающихся:</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left="0" w:right="840" w:firstLine="782"/>
        <w:jc w:val="left"/>
      </w:pPr>
      <w:r>
        <w:lastRenderedPageBreak/>
        <w:t>сопоставление тенденций сохранения и переосмысления религиозной традиции</w:t>
      </w:r>
      <w:r>
        <w:rPr>
          <w:spacing w:val="31"/>
        </w:rPr>
        <w:t xml:space="preserve"> </w:t>
      </w:r>
      <w:r>
        <w:t>в культуре XX-XXIвеков;</w:t>
      </w:r>
    </w:p>
    <w:p w:rsidR="002F49BA" w:rsidRDefault="00263745">
      <w:pPr>
        <w:pStyle w:val="a3"/>
        <w:tabs>
          <w:tab w:val="left" w:pos="3108"/>
          <w:tab w:val="left" w:pos="4182"/>
          <w:tab w:val="left" w:pos="5553"/>
          <w:tab w:val="left" w:pos="7126"/>
          <w:tab w:val="left" w:pos="8646"/>
        </w:tabs>
        <w:spacing w:before="6"/>
        <w:ind w:left="0" w:right="855" w:firstLine="782"/>
        <w:jc w:val="left"/>
      </w:pPr>
      <w:r>
        <w:rPr>
          <w:spacing w:val="-2"/>
        </w:rPr>
        <w:t>исполнение</w:t>
      </w:r>
      <w:r>
        <w:tab/>
      </w:r>
      <w:r>
        <w:rPr>
          <w:spacing w:val="-2"/>
        </w:rPr>
        <w:t>музыки</w:t>
      </w:r>
      <w:r>
        <w:tab/>
      </w:r>
      <w:r>
        <w:rPr>
          <w:spacing w:val="-2"/>
        </w:rPr>
        <w:t>духовного</w:t>
      </w:r>
      <w:r>
        <w:tab/>
      </w:r>
      <w:r>
        <w:rPr>
          <w:spacing w:val="-2"/>
        </w:rPr>
        <w:t>содержания,</w:t>
      </w:r>
      <w:r>
        <w:tab/>
      </w:r>
      <w:r>
        <w:rPr>
          <w:spacing w:val="-2"/>
        </w:rPr>
        <w:t>сочиненной</w:t>
      </w:r>
      <w:r>
        <w:tab/>
      </w:r>
      <w:r>
        <w:rPr>
          <w:spacing w:val="-2"/>
        </w:rPr>
        <w:t>современными композиторами;</w:t>
      </w:r>
    </w:p>
    <w:p w:rsidR="002F49BA" w:rsidRDefault="00263745">
      <w:pPr>
        <w:pStyle w:val="a3"/>
        <w:spacing w:before="3"/>
        <w:ind w:left="0" w:right="904" w:firstLine="782"/>
        <w:jc w:val="left"/>
      </w:pPr>
      <w:r>
        <w:t>вариативно: исследовательские и творческие проекты по теме «Музыка и религия</w:t>
      </w:r>
      <w:r>
        <w:rPr>
          <w:spacing w:val="40"/>
        </w:rPr>
        <w:t xml:space="preserve"> </w:t>
      </w:r>
      <w:r>
        <w:t>в наше время»; посещение концерта духовной музыки.</w:t>
      </w:r>
    </w:p>
    <w:p w:rsidR="002F49BA" w:rsidRDefault="00263745">
      <w:pPr>
        <w:pStyle w:val="a3"/>
        <w:spacing w:before="3"/>
        <w:ind w:left="1602" w:right="2085"/>
        <w:jc w:val="left"/>
      </w:pPr>
      <w:r>
        <w:t>Модуль</w:t>
      </w:r>
      <w:r>
        <w:rPr>
          <w:spacing w:val="-2"/>
        </w:rPr>
        <w:t xml:space="preserve"> </w:t>
      </w:r>
      <w:r>
        <w:t>№</w:t>
      </w:r>
      <w:r>
        <w:rPr>
          <w:spacing w:val="-2"/>
        </w:rPr>
        <w:t xml:space="preserve"> </w:t>
      </w:r>
      <w:r>
        <w:t>8</w:t>
      </w:r>
      <w:r>
        <w:rPr>
          <w:spacing w:val="-3"/>
        </w:rPr>
        <w:t xml:space="preserve"> </w:t>
      </w:r>
      <w:r>
        <w:t>«Современная</w:t>
      </w:r>
      <w:r>
        <w:rPr>
          <w:spacing w:val="-3"/>
        </w:rPr>
        <w:t xml:space="preserve"> </w:t>
      </w:r>
      <w:r>
        <w:t>музыка:</w:t>
      </w:r>
      <w:r>
        <w:rPr>
          <w:spacing w:val="-3"/>
        </w:rPr>
        <w:t xml:space="preserve"> </w:t>
      </w:r>
      <w:r>
        <w:t>основные</w:t>
      </w:r>
      <w:r>
        <w:rPr>
          <w:spacing w:val="-13"/>
        </w:rPr>
        <w:t xml:space="preserve"> </w:t>
      </w:r>
      <w:r>
        <w:t>жанры</w:t>
      </w:r>
      <w:r>
        <w:rPr>
          <w:spacing w:val="-6"/>
        </w:rPr>
        <w:t xml:space="preserve"> </w:t>
      </w:r>
      <w:r>
        <w:t>и</w:t>
      </w:r>
      <w:r>
        <w:rPr>
          <w:spacing w:val="-2"/>
        </w:rPr>
        <w:t xml:space="preserve"> </w:t>
      </w:r>
      <w:r>
        <w:t xml:space="preserve">направления» </w:t>
      </w:r>
      <w:r>
        <w:rPr>
          <w:spacing w:val="-4"/>
        </w:rPr>
        <w:t>Джаз.</w:t>
      </w:r>
    </w:p>
    <w:p w:rsidR="002F49BA" w:rsidRDefault="00263745">
      <w:pPr>
        <w:pStyle w:val="a3"/>
        <w:spacing w:before="4"/>
        <w:ind w:left="0" w:right="844" w:firstLine="782"/>
      </w:pPr>
      <w: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2F49BA" w:rsidRDefault="00263745">
      <w:pPr>
        <w:pStyle w:val="a3"/>
        <w:spacing w:line="274" w:lineRule="exact"/>
        <w:ind w:left="1602"/>
      </w:pPr>
      <w:r>
        <w:t>Виды</w:t>
      </w:r>
      <w:r>
        <w:rPr>
          <w:spacing w:val="-3"/>
        </w:rPr>
        <w:t xml:space="preserve"> </w:t>
      </w:r>
      <w:r>
        <w:t>деятельности</w:t>
      </w:r>
      <w:r>
        <w:rPr>
          <w:spacing w:val="-10"/>
        </w:rPr>
        <w:t xml:space="preserve"> </w:t>
      </w:r>
      <w:r>
        <w:rPr>
          <w:spacing w:val="-2"/>
        </w:rPr>
        <w:t>обучающихся:</w:t>
      </w:r>
    </w:p>
    <w:p w:rsidR="002F49BA" w:rsidRDefault="00263745">
      <w:pPr>
        <w:pStyle w:val="a3"/>
        <w:spacing w:before="4"/>
        <w:ind w:left="0" w:right="851" w:firstLine="782"/>
      </w:pPr>
      <w:r>
        <w:t>знакомство с различными джазовыми музыкальными композициями и направлениями (регтайм, биг бэнд, блюз);</w:t>
      </w:r>
    </w:p>
    <w:p w:rsidR="002F49BA" w:rsidRDefault="00263745">
      <w:pPr>
        <w:pStyle w:val="a3"/>
        <w:spacing w:before="6"/>
        <w:ind w:left="0" w:right="851" w:firstLine="782"/>
      </w:pPr>
      <w:r>
        <w:t>разучивание, исполнение одной из «вечнозеленых» джазовых тем, элементы ритмической и вокальной импровизации на ее основе; определение на слух:</w:t>
      </w:r>
    </w:p>
    <w:p w:rsidR="002F49BA" w:rsidRDefault="00263745">
      <w:pPr>
        <w:pStyle w:val="a3"/>
        <w:spacing w:before="3"/>
        <w:ind w:left="1602" w:right="840"/>
        <w:jc w:val="left"/>
      </w:pPr>
      <w:r>
        <w:t>принадлежности к джазовой или классической музыке; исполнительского состава (манера пения, состав инструментов);</w:t>
      </w:r>
    </w:p>
    <w:p w:rsidR="002F49BA" w:rsidRDefault="00263745">
      <w:pPr>
        <w:pStyle w:val="a3"/>
        <w:spacing w:before="3"/>
        <w:ind w:left="1578" w:right="1765"/>
        <w:jc w:val="left"/>
      </w:pPr>
      <w:r>
        <w:t>вариативно:</w:t>
      </w:r>
      <w:r>
        <w:rPr>
          <w:spacing w:val="-8"/>
        </w:rPr>
        <w:t xml:space="preserve"> </w:t>
      </w:r>
      <w:r>
        <w:t>сочинение</w:t>
      </w:r>
      <w:r>
        <w:rPr>
          <w:spacing w:val="-9"/>
        </w:rPr>
        <w:t xml:space="preserve"> </w:t>
      </w:r>
      <w:r>
        <w:t>блюза;</w:t>
      </w:r>
      <w:r>
        <w:rPr>
          <w:spacing w:val="-8"/>
        </w:rPr>
        <w:t xml:space="preserve"> </w:t>
      </w:r>
      <w:r>
        <w:t>посещение</w:t>
      </w:r>
      <w:r>
        <w:rPr>
          <w:spacing w:val="-9"/>
        </w:rPr>
        <w:t xml:space="preserve"> </w:t>
      </w:r>
      <w:r>
        <w:t>концерта</w:t>
      </w:r>
      <w:r>
        <w:rPr>
          <w:spacing w:val="-4"/>
        </w:rPr>
        <w:t xml:space="preserve"> </w:t>
      </w:r>
      <w:r>
        <w:t>джазовой</w:t>
      </w:r>
      <w:r>
        <w:rPr>
          <w:spacing w:val="-7"/>
        </w:rPr>
        <w:t xml:space="preserve"> </w:t>
      </w:r>
      <w:r>
        <w:t xml:space="preserve">музыки. </w:t>
      </w:r>
      <w:r>
        <w:rPr>
          <w:spacing w:val="-2"/>
        </w:rPr>
        <w:t>Мюзикл.</w:t>
      </w:r>
    </w:p>
    <w:p w:rsidR="002F49BA" w:rsidRDefault="00263745">
      <w:pPr>
        <w:pStyle w:val="a3"/>
        <w:spacing w:before="3"/>
        <w:ind w:left="0" w:right="845" w:firstLine="758"/>
      </w:pPr>
      <w:r>
        <w:t>Содержание: особенности жанра. Классика жанра - мюзиклы середины XX века</w:t>
      </w:r>
      <w:r>
        <w:rPr>
          <w:spacing w:val="80"/>
        </w:rPr>
        <w:t xml:space="preserve"> </w:t>
      </w:r>
      <w:r>
        <w:t>(на примере творчества Ф. Лоу, Р. Роджерса, Э.Л. Уэббера). Современные постановки в жанре мюзикла на российской сцене.</w:t>
      </w:r>
    </w:p>
    <w:p w:rsidR="002F49BA" w:rsidRDefault="00263745">
      <w:pPr>
        <w:pStyle w:val="a3"/>
        <w:spacing w:line="274" w:lineRule="exact"/>
        <w:ind w:left="1578"/>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spacing w:before="3"/>
        <w:ind w:left="0" w:right="849" w:firstLine="758"/>
      </w:pPr>
      <w:r>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w:t>
      </w:r>
    </w:p>
    <w:p w:rsidR="002F49BA" w:rsidRDefault="00263745">
      <w:pPr>
        <w:pStyle w:val="a3"/>
        <w:ind w:left="0" w:right="855" w:firstLine="758"/>
      </w:pPr>
      <w:r>
        <w:t>анализ рекламных объявлений о премьерах мюзиклов в современных средствах массовой информации;</w:t>
      </w:r>
    </w:p>
    <w:p w:rsidR="002F49BA" w:rsidRDefault="00263745">
      <w:pPr>
        <w:pStyle w:val="a3"/>
        <w:ind w:left="0" w:right="851" w:firstLine="758"/>
      </w:pPr>
      <w:r>
        <w:t>просмотр видеозаписи одного из мюзиклов, написание собственного рекламного текста для данной постановки;</w:t>
      </w:r>
    </w:p>
    <w:p w:rsidR="002F49BA" w:rsidRDefault="00263745">
      <w:pPr>
        <w:pStyle w:val="a3"/>
        <w:ind w:left="1578" w:right="3221"/>
      </w:pPr>
      <w:r>
        <w:t>разучивание</w:t>
      </w:r>
      <w:r>
        <w:rPr>
          <w:spacing w:val="-5"/>
        </w:rPr>
        <w:t xml:space="preserve"> </w:t>
      </w:r>
      <w:r>
        <w:t>и</w:t>
      </w:r>
      <w:r>
        <w:rPr>
          <w:spacing w:val="-3"/>
        </w:rPr>
        <w:t xml:space="preserve"> </w:t>
      </w:r>
      <w:r>
        <w:t>исполнение</w:t>
      </w:r>
      <w:r>
        <w:rPr>
          <w:spacing w:val="-9"/>
        </w:rPr>
        <w:t xml:space="preserve"> </w:t>
      </w:r>
      <w:r>
        <w:t>отдельных</w:t>
      </w:r>
      <w:r>
        <w:rPr>
          <w:spacing w:val="-9"/>
        </w:rPr>
        <w:t xml:space="preserve"> </w:t>
      </w:r>
      <w:r>
        <w:t>номеров</w:t>
      </w:r>
      <w:r>
        <w:rPr>
          <w:spacing w:val="-7"/>
        </w:rPr>
        <w:t xml:space="preserve"> </w:t>
      </w:r>
      <w:r>
        <w:t>из</w:t>
      </w:r>
      <w:r>
        <w:rPr>
          <w:spacing w:val="-3"/>
        </w:rPr>
        <w:t xml:space="preserve"> </w:t>
      </w:r>
      <w:r>
        <w:t>мюзиклов. Молодежная музыкальная культура.</w:t>
      </w:r>
    </w:p>
    <w:p w:rsidR="002F49BA" w:rsidRDefault="00263745">
      <w:pPr>
        <w:pStyle w:val="a3"/>
        <w:spacing w:line="271" w:lineRule="exact"/>
      </w:pPr>
      <w:r>
        <w:t>Содержание:</w:t>
      </w:r>
      <w:r>
        <w:rPr>
          <w:spacing w:val="48"/>
        </w:rPr>
        <w:t xml:space="preserve">    </w:t>
      </w:r>
      <w:r>
        <w:t>направления</w:t>
      </w:r>
      <w:r>
        <w:rPr>
          <w:spacing w:val="-2"/>
        </w:rPr>
        <w:t xml:space="preserve"> </w:t>
      </w:r>
      <w:r>
        <w:t>и</w:t>
      </w:r>
      <w:r>
        <w:rPr>
          <w:spacing w:val="1"/>
        </w:rPr>
        <w:t xml:space="preserve"> </w:t>
      </w:r>
      <w:r>
        <w:t>стили</w:t>
      </w:r>
      <w:r>
        <w:rPr>
          <w:spacing w:val="-3"/>
        </w:rPr>
        <w:t xml:space="preserve"> </w:t>
      </w:r>
      <w:r>
        <w:t>молодежной</w:t>
      </w:r>
      <w:r>
        <w:rPr>
          <w:spacing w:val="-4"/>
        </w:rPr>
        <w:t xml:space="preserve"> </w:t>
      </w:r>
      <w:r>
        <w:t>музыкальной</w:t>
      </w:r>
      <w:r>
        <w:rPr>
          <w:spacing w:val="-3"/>
        </w:rPr>
        <w:t xml:space="preserve"> </w:t>
      </w:r>
      <w:r>
        <w:rPr>
          <w:spacing w:val="-2"/>
        </w:rPr>
        <w:t>культуры</w:t>
      </w:r>
    </w:p>
    <w:p w:rsidR="002F49BA" w:rsidRDefault="00263745">
      <w:pPr>
        <w:pStyle w:val="a3"/>
        <w:ind w:right="849"/>
      </w:pPr>
      <w:r>
        <w:t>XX-XXIвеков (рок-н-ролл, блюз-рок, панк-рок, хард-рок, рэп, хип-хоп, фанк и другие). Авторская песня (Б.Окуджава, Ю.Визбор, В. Высоцкий и др.).</w:t>
      </w:r>
    </w:p>
    <w:p w:rsidR="002F49BA" w:rsidRDefault="00263745">
      <w:pPr>
        <w:pStyle w:val="a3"/>
        <w:ind w:left="0" w:right="860" w:firstLine="758"/>
      </w:pPr>
      <w:r>
        <w:t>Социальный и коммерческий контекст массовой музыкальной культуры (потребительские тенденции современной культуры).</w:t>
      </w:r>
    </w:p>
    <w:p w:rsidR="002F49BA" w:rsidRDefault="00263745">
      <w:pPr>
        <w:pStyle w:val="a3"/>
        <w:spacing w:before="1" w:line="275" w:lineRule="exact"/>
        <w:ind w:left="1578"/>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ind w:left="0" w:right="852" w:firstLine="758"/>
      </w:pPr>
      <w: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2F49BA" w:rsidRDefault="00263745">
      <w:pPr>
        <w:pStyle w:val="a3"/>
        <w:spacing w:before="4"/>
        <w:ind w:left="0" w:right="850" w:firstLine="758"/>
      </w:pPr>
      <w:r>
        <w:t>разучивание и исполнение песни, относящейся к одному из молодежных музыкальных течений;</w:t>
      </w:r>
    </w:p>
    <w:p w:rsidR="002F49BA" w:rsidRDefault="00263745">
      <w:pPr>
        <w:pStyle w:val="a3"/>
        <w:spacing w:before="3" w:line="275" w:lineRule="exact"/>
        <w:ind w:left="1578"/>
      </w:pPr>
      <w:r>
        <w:t>дискуссия</w:t>
      </w:r>
      <w:r>
        <w:rPr>
          <w:spacing w:val="-1"/>
        </w:rPr>
        <w:t xml:space="preserve"> </w:t>
      </w:r>
      <w:r>
        <w:t>на</w:t>
      </w:r>
      <w:r>
        <w:rPr>
          <w:spacing w:val="-2"/>
        </w:rPr>
        <w:t xml:space="preserve"> </w:t>
      </w:r>
      <w:r>
        <w:t>тему</w:t>
      </w:r>
      <w:r>
        <w:rPr>
          <w:spacing w:val="-6"/>
        </w:rPr>
        <w:t xml:space="preserve"> </w:t>
      </w:r>
      <w:r>
        <w:t xml:space="preserve">«Современная </w:t>
      </w:r>
      <w:r>
        <w:rPr>
          <w:spacing w:val="-2"/>
        </w:rPr>
        <w:t>музыка»;</w:t>
      </w:r>
    </w:p>
    <w:p w:rsidR="002F49BA" w:rsidRDefault="00263745">
      <w:pPr>
        <w:pStyle w:val="a3"/>
        <w:ind w:left="1578" w:right="3471"/>
      </w:pPr>
      <w:r>
        <w:t>вариативно:</w:t>
      </w:r>
      <w:r>
        <w:rPr>
          <w:spacing w:val="-10"/>
        </w:rPr>
        <w:t xml:space="preserve"> </w:t>
      </w:r>
      <w:r>
        <w:t>презентация</w:t>
      </w:r>
      <w:r>
        <w:rPr>
          <w:spacing w:val="-5"/>
        </w:rPr>
        <w:t xml:space="preserve"> </w:t>
      </w:r>
      <w:r>
        <w:t>альбома</w:t>
      </w:r>
      <w:r>
        <w:rPr>
          <w:spacing w:val="-11"/>
        </w:rPr>
        <w:t xml:space="preserve"> </w:t>
      </w:r>
      <w:r>
        <w:t>своей</w:t>
      </w:r>
      <w:r>
        <w:rPr>
          <w:spacing w:val="-4"/>
        </w:rPr>
        <w:t xml:space="preserve"> </w:t>
      </w:r>
      <w:r>
        <w:t>любимой</w:t>
      </w:r>
      <w:r>
        <w:rPr>
          <w:spacing w:val="-9"/>
        </w:rPr>
        <w:t xml:space="preserve"> </w:t>
      </w:r>
      <w:r>
        <w:t>группы. Музыка цифрового мира.</w:t>
      </w:r>
    </w:p>
    <w:p w:rsidR="002F49BA" w:rsidRDefault="00263745">
      <w:pPr>
        <w:pStyle w:val="a3"/>
        <w:ind w:left="0" w:right="845" w:firstLine="758"/>
      </w:pPr>
      <w: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2F49BA" w:rsidRDefault="00263745">
      <w:pPr>
        <w:pStyle w:val="a3"/>
        <w:spacing w:line="275" w:lineRule="exact"/>
        <w:ind w:left="1578"/>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ind w:left="1578" w:right="858"/>
      </w:pPr>
      <w:r>
        <w:t>поиск информации о способах сохранения и передачи музыки прежде и сейчас; просмотр</w:t>
      </w:r>
      <w:r>
        <w:rPr>
          <w:spacing w:val="65"/>
        </w:rPr>
        <w:t xml:space="preserve">  </w:t>
      </w:r>
      <w:r>
        <w:t>музыкального</w:t>
      </w:r>
      <w:r>
        <w:rPr>
          <w:spacing w:val="67"/>
        </w:rPr>
        <w:t xml:space="preserve">  </w:t>
      </w:r>
      <w:r>
        <w:t>клипа</w:t>
      </w:r>
      <w:r>
        <w:rPr>
          <w:spacing w:val="62"/>
        </w:rPr>
        <w:t xml:space="preserve">  </w:t>
      </w:r>
      <w:r>
        <w:t>популярного</w:t>
      </w:r>
      <w:r>
        <w:rPr>
          <w:spacing w:val="68"/>
        </w:rPr>
        <w:t xml:space="preserve">  </w:t>
      </w:r>
      <w:r>
        <w:t>исполнителя,</w:t>
      </w:r>
      <w:r>
        <w:rPr>
          <w:spacing w:val="64"/>
        </w:rPr>
        <w:t xml:space="preserve">  </w:t>
      </w:r>
      <w:r>
        <w:t>анализ</w:t>
      </w:r>
      <w:r>
        <w:rPr>
          <w:spacing w:val="63"/>
        </w:rPr>
        <w:t xml:space="preserve">  </w:t>
      </w:r>
      <w:r>
        <w:rPr>
          <w:spacing w:val="-5"/>
        </w:rPr>
        <w:t>его</w:t>
      </w:r>
    </w:p>
    <w:p w:rsidR="002F49BA" w:rsidRDefault="00263745">
      <w:pPr>
        <w:pStyle w:val="a3"/>
        <w:spacing w:line="271" w:lineRule="exact"/>
      </w:pPr>
      <w:r>
        <w:t>художественного</w:t>
      </w:r>
      <w:r>
        <w:rPr>
          <w:spacing w:val="-9"/>
        </w:rPr>
        <w:t xml:space="preserve"> </w:t>
      </w:r>
      <w:r>
        <w:t>образа, стиля,</w:t>
      </w:r>
      <w:r>
        <w:rPr>
          <w:spacing w:val="-4"/>
        </w:rPr>
        <w:t xml:space="preserve"> </w:t>
      </w:r>
      <w:r>
        <w:t>выразительных</w:t>
      </w:r>
      <w:r>
        <w:rPr>
          <w:spacing w:val="-6"/>
        </w:rPr>
        <w:t xml:space="preserve"> </w:t>
      </w:r>
      <w:r>
        <w:rPr>
          <w:spacing w:val="-2"/>
        </w:rPr>
        <w:t>средств;</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ind w:left="1578"/>
      </w:pPr>
      <w:r>
        <w:lastRenderedPageBreak/>
        <w:t>разучивание</w:t>
      </w:r>
      <w:r>
        <w:rPr>
          <w:spacing w:val="-8"/>
        </w:rPr>
        <w:t xml:space="preserve"> </w:t>
      </w:r>
      <w:r>
        <w:t>и</w:t>
      </w:r>
      <w:r>
        <w:rPr>
          <w:spacing w:val="-4"/>
        </w:rPr>
        <w:t xml:space="preserve"> </w:t>
      </w:r>
      <w:r>
        <w:t>исполнение</w:t>
      </w:r>
      <w:r>
        <w:rPr>
          <w:spacing w:val="-6"/>
        </w:rPr>
        <w:t xml:space="preserve"> </w:t>
      </w:r>
      <w:r>
        <w:t>популярной</w:t>
      </w:r>
      <w:r>
        <w:rPr>
          <w:spacing w:val="-4"/>
        </w:rPr>
        <w:t xml:space="preserve"> </w:t>
      </w:r>
      <w:r>
        <w:t>современной</w:t>
      </w:r>
      <w:r>
        <w:rPr>
          <w:spacing w:val="-4"/>
        </w:rPr>
        <w:t xml:space="preserve"> </w:t>
      </w:r>
      <w:r>
        <w:rPr>
          <w:spacing w:val="-2"/>
        </w:rPr>
        <w:t>песни;</w:t>
      </w:r>
    </w:p>
    <w:p w:rsidR="002F49BA" w:rsidRDefault="00263745">
      <w:pPr>
        <w:pStyle w:val="a3"/>
        <w:ind w:left="0" w:right="856" w:firstLine="758"/>
      </w:pPr>
      <w:r>
        <w:t>вариативно: проведение социального опроса о роли и месте музыки в жизни современного человека; создание собственного музыкального клипа.</w:t>
      </w:r>
    </w:p>
    <w:p w:rsidR="002F49BA" w:rsidRDefault="00263745">
      <w:pPr>
        <w:pStyle w:val="a3"/>
        <w:ind w:left="1578" w:right="3484"/>
      </w:pPr>
      <w:r>
        <w:t>Модуль</w:t>
      </w:r>
      <w:r>
        <w:rPr>
          <w:spacing w:val="-4"/>
        </w:rPr>
        <w:t xml:space="preserve"> </w:t>
      </w:r>
      <w:r>
        <w:t>№</w:t>
      </w:r>
      <w:r>
        <w:rPr>
          <w:spacing w:val="-4"/>
        </w:rPr>
        <w:t xml:space="preserve"> </w:t>
      </w:r>
      <w:r>
        <w:t>9</w:t>
      </w:r>
      <w:r>
        <w:rPr>
          <w:spacing w:val="-5"/>
        </w:rPr>
        <w:t xml:space="preserve"> </w:t>
      </w:r>
      <w:r>
        <w:t>«Связь</w:t>
      </w:r>
      <w:r>
        <w:rPr>
          <w:spacing w:val="-8"/>
        </w:rPr>
        <w:t xml:space="preserve"> </w:t>
      </w:r>
      <w:r>
        <w:t>музыки</w:t>
      </w:r>
      <w:r>
        <w:rPr>
          <w:spacing w:val="-4"/>
        </w:rPr>
        <w:t xml:space="preserve"> </w:t>
      </w:r>
      <w:r>
        <w:t>с</w:t>
      </w:r>
      <w:r>
        <w:rPr>
          <w:spacing w:val="-6"/>
        </w:rPr>
        <w:t xml:space="preserve"> </w:t>
      </w:r>
      <w:r>
        <w:t>другими</w:t>
      </w:r>
      <w:r>
        <w:rPr>
          <w:spacing w:val="-4"/>
        </w:rPr>
        <w:t xml:space="preserve"> </w:t>
      </w:r>
      <w:r>
        <w:t>видами</w:t>
      </w:r>
      <w:r>
        <w:rPr>
          <w:spacing w:val="-13"/>
        </w:rPr>
        <w:t xml:space="preserve"> </w:t>
      </w:r>
      <w:r>
        <w:t>искусства» Музыка и литература.</w:t>
      </w:r>
    </w:p>
    <w:p w:rsidR="002F49BA" w:rsidRDefault="00263745">
      <w:pPr>
        <w:pStyle w:val="a3"/>
        <w:ind w:left="0" w:right="858" w:firstLine="758"/>
      </w:pPr>
      <w:r>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rsidR="002F49BA" w:rsidRDefault="00263745">
      <w:pPr>
        <w:pStyle w:val="a3"/>
        <w:spacing w:line="275" w:lineRule="exact"/>
        <w:ind w:left="1578"/>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spacing w:line="275" w:lineRule="exact"/>
        <w:ind w:left="1578"/>
      </w:pPr>
      <w:r>
        <w:t>знакомство с</w:t>
      </w:r>
      <w:r>
        <w:rPr>
          <w:spacing w:val="-12"/>
        </w:rPr>
        <w:t xml:space="preserve"> </w:t>
      </w:r>
      <w:r>
        <w:t>образцами</w:t>
      </w:r>
      <w:r>
        <w:rPr>
          <w:spacing w:val="-5"/>
        </w:rPr>
        <w:t xml:space="preserve"> </w:t>
      </w:r>
      <w:r>
        <w:t>вокальной</w:t>
      </w:r>
      <w:r>
        <w:rPr>
          <w:spacing w:val="-5"/>
        </w:rPr>
        <w:t xml:space="preserve"> </w:t>
      </w:r>
      <w:r>
        <w:t>и</w:t>
      </w:r>
      <w:r>
        <w:rPr>
          <w:spacing w:val="-5"/>
        </w:rPr>
        <w:t xml:space="preserve"> </w:t>
      </w:r>
      <w:r>
        <w:t>инструментальной</w:t>
      </w:r>
      <w:r>
        <w:rPr>
          <w:spacing w:val="-5"/>
        </w:rPr>
        <w:t xml:space="preserve"> </w:t>
      </w:r>
      <w:r>
        <w:rPr>
          <w:spacing w:val="-2"/>
        </w:rPr>
        <w:t>музыки;</w:t>
      </w:r>
    </w:p>
    <w:p w:rsidR="002F49BA" w:rsidRDefault="00263745">
      <w:pPr>
        <w:pStyle w:val="a3"/>
        <w:ind w:left="0" w:right="856" w:firstLine="758"/>
      </w:pPr>
      <w:r>
        <w:t>импровизация, сочинение</w:t>
      </w:r>
      <w:r>
        <w:rPr>
          <w:spacing w:val="-7"/>
        </w:rPr>
        <w:t xml:space="preserve"> </w:t>
      </w:r>
      <w:r>
        <w:t>мелодий</w:t>
      </w:r>
      <w:r>
        <w:rPr>
          <w:spacing w:val="-1"/>
        </w:rPr>
        <w:t xml:space="preserve"> </w:t>
      </w:r>
      <w:r>
        <w:t>на</w:t>
      </w:r>
      <w:r>
        <w:rPr>
          <w:spacing w:val="-12"/>
        </w:rPr>
        <w:t xml:space="preserve"> </w:t>
      </w:r>
      <w:r>
        <w:t>основе</w:t>
      </w:r>
      <w:r>
        <w:rPr>
          <w:spacing w:val="-3"/>
        </w:rPr>
        <w:t xml:space="preserve"> </w:t>
      </w:r>
      <w:r>
        <w:t>стихотворных</w:t>
      </w:r>
      <w:r>
        <w:rPr>
          <w:spacing w:val="-6"/>
        </w:rPr>
        <w:t xml:space="preserve"> </w:t>
      </w:r>
      <w:r>
        <w:t>строк,</w:t>
      </w:r>
      <w:r>
        <w:rPr>
          <w:spacing w:val="-4"/>
        </w:rPr>
        <w:t xml:space="preserve"> </w:t>
      </w:r>
      <w:r>
        <w:t>сравнение</w:t>
      </w:r>
      <w:r>
        <w:rPr>
          <w:spacing w:val="-3"/>
        </w:rPr>
        <w:t xml:space="preserve"> </w:t>
      </w:r>
      <w:r>
        <w:t>своих вариантов с мелодиями, сочиненными композиторами (метод «Сочинение сочиненного»);</w:t>
      </w:r>
    </w:p>
    <w:p w:rsidR="002F49BA" w:rsidRDefault="00263745">
      <w:pPr>
        <w:pStyle w:val="a3"/>
        <w:ind w:left="0" w:right="848" w:firstLine="758"/>
      </w:pPr>
      <w:r>
        <w:t>сочинение рассказа, стихотворения под впечатлением от восприятия инструментального музыкального произведения;</w:t>
      </w:r>
    </w:p>
    <w:p w:rsidR="002F49BA" w:rsidRDefault="00263745">
      <w:pPr>
        <w:pStyle w:val="a3"/>
        <w:spacing w:line="275" w:lineRule="exact"/>
        <w:ind w:left="1578"/>
      </w:pPr>
      <w:r>
        <w:t>рисование</w:t>
      </w:r>
      <w:r>
        <w:rPr>
          <w:spacing w:val="-6"/>
        </w:rPr>
        <w:t xml:space="preserve"> </w:t>
      </w:r>
      <w:r>
        <w:t>образов</w:t>
      </w:r>
      <w:r>
        <w:rPr>
          <w:spacing w:val="-3"/>
        </w:rPr>
        <w:t xml:space="preserve"> </w:t>
      </w:r>
      <w:r>
        <w:t>программной</w:t>
      </w:r>
      <w:r>
        <w:rPr>
          <w:spacing w:val="-4"/>
        </w:rPr>
        <w:t xml:space="preserve"> </w:t>
      </w:r>
      <w:r>
        <w:rPr>
          <w:spacing w:val="-2"/>
        </w:rPr>
        <w:t>музыки;</w:t>
      </w:r>
    </w:p>
    <w:p w:rsidR="002F49BA" w:rsidRDefault="00263745">
      <w:pPr>
        <w:pStyle w:val="a3"/>
        <w:ind w:left="0" w:right="855" w:firstLine="758"/>
      </w:pPr>
      <w:r>
        <w:t xml:space="preserve">музыкальная викторина на знание музыки, названий и авторов изученных </w:t>
      </w:r>
      <w:r>
        <w:rPr>
          <w:spacing w:val="-2"/>
        </w:rPr>
        <w:t>произведений.</w:t>
      </w:r>
    </w:p>
    <w:p w:rsidR="002F49BA" w:rsidRDefault="00263745">
      <w:pPr>
        <w:pStyle w:val="a3"/>
        <w:spacing w:line="271" w:lineRule="exact"/>
        <w:ind w:left="1578"/>
      </w:pPr>
      <w:r>
        <w:t>Музыка</w:t>
      </w:r>
      <w:r>
        <w:rPr>
          <w:spacing w:val="-4"/>
        </w:rPr>
        <w:t xml:space="preserve"> </w:t>
      </w:r>
      <w:r>
        <w:t>и</w:t>
      </w:r>
      <w:r>
        <w:rPr>
          <w:spacing w:val="-1"/>
        </w:rPr>
        <w:t xml:space="preserve"> </w:t>
      </w:r>
      <w:r>
        <w:rPr>
          <w:spacing w:val="-2"/>
        </w:rPr>
        <w:t>живопись.</w:t>
      </w:r>
    </w:p>
    <w:p w:rsidR="002F49BA" w:rsidRDefault="00263745">
      <w:pPr>
        <w:pStyle w:val="a3"/>
        <w:spacing w:before="1"/>
        <w:ind w:left="0" w:right="840" w:firstLine="758"/>
      </w:pPr>
      <w:r>
        <w:t>Содержание: выразительные средства музыкального и изобразительного</w:t>
      </w:r>
      <w:r>
        <w:rPr>
          <w:spacing w:val="80"/>
        </w:rPr>
        <w:t xml:space="preserve"> </w:t>
      </w:r>
      <w:r>
        <w:t>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w:t>
      </w:r>
      <w:r>
        <w:rPr>
          <w:spacing w:val="-1"/>
        </w:rPr>
        <w:t xml:space="preserve"> </w:t>
      </w:r>
      <w:r>
        <w:t>французских</w:t>
      </w:r>
      <w:r>
        <w:rPr>
          <w:spacing w:val="-5"/>
        </w:rPr>
        <w:t xml:space="preserve"> </w:t>
      </w:r>
      <w:r>
        <w:t>клавесинистов, К.</w:t>
      </w:r>
      <w:r>
        <w:rPr>
          <w:spacing w:val="-3"/>
        </w:rPr>
        <w:t xml:space="preserve"> </w:t>
      </w:r>
      <w:r>
        <w:t>Дебюсси, А.К. Лядова</w:t>
      </w:r>
      <w:r>
        <w:rPr>
          <w:spacing w:val="-1"/>
        </w:rPr>
        <w:t xml:space="preserve"> </w:t>
      </w:r>
      <w:r>
        <w:t>и</w:t>
      </w:r>
      <w:r>
        <w:rPr>
          <w:spacing w:val="-4"/>
        </w:rPr>
        <w:t xml:space="preserve"> </w:t>
      </w:r>
      <w:r>
        <w:t>других</w:t>
      </w:r>
      <w:r>
        <w:rPr>
          <w:spacing w:val="-5"/>
        </w:rPr>
        <w:t xml:space="preserve"> </w:t>
      </w:r>
      <w:r>
        <w:t>композиторов).</w:t>
      </w:r>
    </w:p>
    <w:p w:rsidR="002F49BA" w:rsidRDefault="00263745">
      <w:pPr>
        <w:pStyle w:val="a3"/>
        <w:spacing w:line="275" w:lineRule="exact"/>
        <w:ind w:left="1578"/>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ind w:left="0" w:right="855" w:firstLine="758"/>
      </w:pPr>
      <w:r>
        <w:t>знакомство с музыкальными произведениями программной музыки, выявление интонаций изобразительного характера;</w:t>
      </w:r>
    </w:p>
    <w:p w:rsidR="002F49BA" w:rsidRDefault="00263745">
      <w:pPr>
        <w:pStyle w:val="a3"/>
        <w:ind w:left="0" w:right="855" w:firstLine="758"/>
      </w:pPr>
      <w:r>
        <w:t xml:space="preserve">музыкальная викторина на знание музыки, названий и авторов изученных </w:t>
      </w:r>
      <w:r>
        <w:rPr>
          <w:spacing w:val="-2"/>
        </w:rPr>
        <w:t>произведений;</w:t>
      </w:r>
    </w:p>
    <w:p w:rsidR="002F49BA" w:rsidRDefault="00263745">
      <w:pPr>
        <w:pStyle w:val="a3"/>
        <w:ind w:left="0" w:right="854" w:firstLine="758"/>
      </w:pPr>
      <w: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2F49BA" w:rsidRDefault="00263745">
      <w:pPr>
        <w:pStyle w:val="a3"/>
        <w:ind w:left="0" w:right="844" w:firstLine="758"/>
      </w:pPr>
      <w:r>
        <w:t xml:space="preserve">вариативно: рисование под впечатлением от восприятия музыки программно- изобразительного характера; сочинение музыки, импровизация, озвучивание картин </w:t>
      </w:r>
      <w:r>
        <w:rPr>
          <w:spacing w:val="-2"/>
        </w:rPr>
        <w:t>художников.</w:t>
      </w:r>
    </w:p>
    <w:p w:rsidR="002F49BA" w:rsidRDefault="00263745">
      <w:pPr>
        <w:pStyle w:val="a3"/>
        <w:spacing w:line="275" w:lineRule="exact"/>
        <w:ind w:left="1578"/>
      </w:pPr>
      <w:r>
        <w:t>Музыка</w:t>
      </w:r>
      <w:r>
        <w:rPr>
          <w:spacing w:val="-4"/>
        </w:rPr>
        <w:t xml:space="preserve"> </w:t>
      </w:r>
      <w:r>
        <w:t>и</w:t>
      </w:r>
      <w:r>
        <w:rPr>
          <w:spacing w:val="-1"/>
        </w:rPr>
        <w:t xml:space="preserve"> </w:t>
      </w:r>
      <w:r>
        <w:rPr>
          <w:spacing w:val="-2"/>
        </w:rPr>
        <w:t>театр.</w:t>
      </w:r>
    </w:p>
    <w:p w:rsidR="002F49BA" w:rsidRDefault="00263745">
      <w:pPr>
        <w:pStyle w:val="a3"/>
        <w:ind w:left="0" w:right="840" w:firstLine="758"/>
      </w:pPr>
      <w: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w:t>
      </w:r>
      <w:r w:rsidR="00AF3410">
        <w:t xml:space="preserve"> </w:t>
      </w:r>
      <w:r>
        <w:t>хореографии.</w:t>
      </w:r>
    </w:p>
    <w:p w:rsidR="002F49BA" w:rsidRDefault="00263745">
      <w:pPr>
        <w:pStyle w:val="a3"/>
        <w:spacing w:line="275" w:lineRule="exact"/>
        <w:ind w:left="1578"/>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ind w:left="0" w:right="856" w:firstLine="758"/>
      </w:pPr>
      <w:r>
        <w:t>знакомство с образцами музыки, созданной отечественными и иностранными композиторами для драматического театра;</w:t>
      </w:r>
    </w:p>
    <w:p w:rsidR="002F49BA" w:rsidRDefault="00263745">
      <w:pPr>
        <w:pStyle w:val="a3"/>
        <w:ind w:left="0" w:right="856" w:firstLine="758"/>
      </w:pPr>
      <w:r>
        <w:t>разучивание, исполнение песни из театральной постановки, просмотр видеозаписи спектакля, в котором звучит данная песня;</w:t>
      </w:r>
    </w:p>
    <w:p w:rsidR="002F49BA" w:rsidRDefault="00263745">
      <w:pPr>
        <w:pStyle w:val="a3"/>
        <w:ind w:left="0" w:right="854" w:firstLine="758"/>
      </w:pPr>
      <w:r>
        <w:t xml:space="preserve">музыкальная викторина на материале изученных фрагментов музыкальных </w:t>
      </w:r>
      <w:r>
        <w:rPr>
          <w:spacing w:val="-2"/>
        </w:rPr>
        <w:t>спектаклей;</w:t>
      </w:r>
    </w:p>
    <w:p w:rsidR="002F49BA" w:rsidRDefault="00263745">
      <w:pPr>
        <w:pStyle w:val="a3"/>
        <w:ind w:left="0" w:right="852" w:firstLine="758"/>
      </w:pPr>
      <w:r>
        <w:t xml:space="preserve">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w:t>
      </w:r>
      <w:r>
        <w:rPr>
          <w:spacing w:val="-2"/>
        </w:rPr>
        <w:t>театра.</w:t>
      </w:r>
    </w:p>
    <w:p w:rsidR="002F49BA" w:rsidRDefault="00263745">
      <w:pPr>
        <w:pStyle w:val="a3"/>
        <w:spacing w:line="246" w:lineRule="exact"/>
        <w:ind w:left="1578"/>
      </w:pPr>
      <w:r>
        <w:t>Музыка</w:t>
      </w:r>
      <w:r>
        <w:rPr>
          <w:spacing w:val="-3"/>
        </w:rPr>
        <w:t xml:space="preserve"> </w:t>
      </w:r>
      <w:r>
        <w:t>кино</w:t>
      </w:r>
      <w:r>
        <w:rPr>
          <w:spacing w:val="2"/>
        </w:rPr>
        <w:t xml:space="preserve"> </w:t>
      </w:r>
      <w:r>
        <w:t>и</w:t>
      </w:r>
      <w:r>
        <w:rPr>
          <w:spacing w:val="-5"/>
        </w:rPr>
        <w:t xml:space="preserve"> </w:t>
      </w:r>
      <w:r>
        <w:rPr>
          <w:spacing w:val="-2"/>
        </w:rPr>
        <w:t>телевидения.</w:t>
      </w:r>
    </w:p>
    <w:p w:rsidR="002F49BA" w:rsidRDefault="00263745">
      <w:pPr>
        <w:pStyle w:val="a3"/>
        <w:spacing w:before="3"/>
        <w:ind w:left="0" w:right="843" w:firstLine="739"/>
      </w:pPr>
      <w:r>
        <w:t xml:space="preserve">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w:t>
      </w:r>
      <w:r>
        <w:rPr>
          <w:spacing w:val="-2"/>
        </w:rPr>
        <w:t>других).</w:t>
      </w:r>
    </w:p>
    <w:p w:rsidR="002F49BA" w:rsidRDefault="00263745">
      <w:pPr>
        <w:pStyle w:val="a3"/>
        <w:spacing w:line="275" w:lineRule="exact"/>
        <w:ind w:left="1559"/>
      </w:pPr>
      <w:r>
        <w:t>Виды</w:t>
      </w:r>
      <w:r>
        <w:rPr>
          <w:spacing w:val="-3"/>
        </w:rPr>
        <w:t xml:space="preserve"> </w:t>
      </w:r>
      <w:r>
        <w:t>деятельности</w:t>
      </w:r>
      <w:r>
        <w:rPr>
          <w:spacing w:val="-11"/>
        </w:rPr>
        <w:t xml:space="preserve"> </w:t>
      </w:r>
      <w:r>
        <w:rPr>
          <w:spacing w:val="-2"/>
        </w:rPr>
        <w:t>обучающихся:</w:t>
      </w:r>
    </w:p>
    <w:p w:rsidR="002F49BA" w:rsidRDefault="00263745">
      <w:pPr>
        <w:pStyle w:val="a3"/>
        <w:spacing w:line="275" w:lineRule="exact"/>
        <w:ind w:left="1559"/>
      </w:pPr>
      <w:r>
        <w:t>знакомство</w:t>
      </w:r>
      <w:r>
        <w:rPr>
          <w:spacing w:val="-3"/>
        </w:rPr>
        <w:t xml:space="preserve"> </w:t>
      </w:r>
      <w:r>
        <w:t>с</w:t>
      </w:r>
      <w:r>
        <w:rPr>
          <w:spacing w:val="-13"/>
        </w:rPr>
        <w:t xml:space="preserve"> </w:t>
      </w:r>
      <w:r>
        <w:t>образцами</w:t>
      </w:r>
      <w:r>
        <w:rPr>
          <w:spacing w:val="-3"/>
        </w:rPr>
        <w:t xml:space="preserve"> </w:t>
      </w:r>
      <w:r>
        <w:t>киномузыки</w:t>
      </w:r>
      <w:r>
        <w:rPr>
          <w:spacing w:val="-3"/>
        </w:rPr>
        <w:t xml:space="preserve"> </w:t>
      </w:r>
      <w:r>
        <w:t>отечественных</w:t>
      </w:r>
      <w:r>
        <w:rPr>
          <w:spacing w:val="-8"/>
        </w:rPr>
        <w:t xml:space="preserve"> </w:t>
      </w:r>
      <w:r>
        <w:t>и</w:t>
      </w:r>
      <w:r>
        <w:rPr>
          <w:spacing w:val="-3"/>
        </w:rPr>
        <w:t xml:space="preserve"> </w:t>
      </w:r>
      <w:r>
        <w:t>зарубежных</w:t>
      </w:r>
      <w:r>
        <w:rPr>
          <w:spacing w:val="-8"/>
        </w:rPr>
        <w:t xml:space="preserve"> </w:t>
      </w:r>
      <w:r>
        <w:rPr>
          <w:spacing w:val="-2"/>
        </w:rPr>
        <w:t>композиторов;</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left="0" w:right="844" w:firstLine="739"/>
      </w:pPr>
      <w:r>
        <w:lastRenderedPageBreak/>
        <w:t xml:space="preserve">просмотр фильмов с целью анализа выразительного эффекта, создаваемого </w:t>
      </w:r>
      <w:r>
        <w:rPr>
          <w:spacing w:val="-2"/>
        </w:rPr>
        <w:t>музыкой;</w:t>
      </w:r>
    </w:p>
    <w:p w:rsidR="002F49BA" w:rsidRDefault="00263745">
      <w:pPr>
        <w:pStyle w:val="a3"/>
        <w:spacing w:before="4" w:line="275" w:lineRule="exact"/>
        <w:ind w:left="1559"/>
      </w:pPr>
      <w:r>
        <w:t>разучивание,</w:t>
      </w:r>
      <w:r>
        <w:rPr>
          <w:spacing w:val="-1"/>
        </w:rPr>
        <w:t xml:space="preserve"> </w:t>
      </w:r>
      <w:r>
        <w:t>исполнение</w:t>
      </w:r>
      <w:r>
        <w:rPr>
          <w:spacing w:val="-3"/>
        </w:rPr>
        <w:t xml:space="preserve"> </w:t>
      </w:r>
      <w:r>
        <w:t>песни</w:t>
      </w:r>
      <w:r>
        <w:rPr>
          <w:spacing w:val="-6"/>
        </w:rPr>
        <w:t xml:space="preserve"> </w:t>
      </w:r>
      <w:r>
        <w:t>из</w:t>
      </w:r>
      <w:r>
        <w:rPr>
          <w:spacing w:val="-5"/>
        </w:rPr>
        <w:t xml:space="preserve"> </w:t>
      </w:r>
      <w:r>
        <w:rPr>
          <w:spacing w:val="-2"/>
        </w:rPr>
        <w:t>фильма;</w:t>
      </w:r>
    </w:p>
    <w:p w:rsidR="002F49BA" w:rsidRDefault="00263745">
      <w:pPr>
        <w:pStyle w:val="a3"/>
        <w:ind w:left="0" w:right="840" w:firstLine="739"/>
      </w:pPr>
      <w: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 оперы (фильма-балета)?».</w:t>
      </w:r>
    </w:p>
    <w:p w:rsidR="002F49BA" w:rsidRDefault="00263745">
      <w:pPr>
        <w:pStyle w:val="a3"/>
        <w:ind w:left="0" w:right="859" w:firstLine="739"/>
      </w:pPr>
      <w:r>
        <w:t>Планируемые результаты освоения программы по музыке на уровне основного общего образования.</w:t>
      </w:r>
    </w:p>
    <w:p w:rsidR="002F49BA" w:rsidRDefault="00263745">
      <w:pPr>
        <w:pStyle w:val="a3"/>
        <w:ind w:left="0" w:right="850" w:firstLine="739"/>
      </w:pPr>
      <w: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2F49BA" w:rsidRDefault="00263745">
      <w:pPr>
        <w:pStyle w:val="a3"/>
        <w:spacing w:line="271" w:lineRule="exact"/>
        <w:ind w:left="1559"/>
      </w:pPr>
      <w:r>
        <w:t>патриотического</w:t>
      </w:r>
      <w:r>
        <w:rPr>
          <w:spacing w:val="-6"/>
        </w:rPr>
        <w:t xml:space="preserve"> </w:t>
      </w:r>
      <w:r>
        <w:rPr>
          <w:spacing w:val="-2"/>
        </w:rPr>
        <w:t>воспитания:</w:t>
      </w:r>
    </w:p>
    <w:p w:rsidR="002F49BA" w:rsidRDefault="00263745">
      <w:pPr>
        <w:pStyle w:val="a3"/>
        <w:ind w:left="0" w:right="855" w:firstLine="739"/>
      </w:pPr>
      <w:r>
        <w:t>осознание российской гражданской идентичности в поликультурном и многоконфессиональном обществе;</w:t>
      </w:r>
    </w:p>
    <w:p w:rsidR="002F49BA" w:rsidRDefault="00263745">
      <w:pPr>
        <w:pStyle w:val="a3"/>
        <w:spacing w:before="4"/>
        <w:ind w:left="0" w:right="855" w:firstLine="739"/>
      </w:pPr>
      <w:r>
        <w:t>знание Гимна России и традиций его исполнения, уважение музыкальных</w:t>
      </w:r>
      <w:r>
        <w:rPr>
          <w:spacing w:val="40"/>
        </w:rPr>
        <w:t xml:space="preserve"> </w:t>
      </w:r>
      <w:r>
        <w:t>символов республик Российской Федерации и других стран мира;</w:t>
      </w:r>
    </w:p>
    <w:p w:rsidR="002F49BA" w:rsidRDefault="00263745">
      <w:pPr>
        <w:pStyle w:val="a3"/>
        <w:spacing w:before="3"/>
        <w:ind w:left="0" w:right="855" w:firstLine="739"/>
      </w:pPr>
      <w:r>
        <w:t>проявление</w:t>
      </w:r>
      <w:r>
        <w:rPr>
          <w:spacing w:val="-3"/>
        </w:rPr>
        <w:t xml:space="preserve"> </w:t>
      </w:r>
      <w:r>
        <w:t>интереса к</w:t>
      </w:r>
      <w:r>
        <w:rPr>
          <w:spacing w:val="-4"/>
        </w:rPr>
        <w:t xml:space="preserve"> </w:t>
      </w:r>
      <w:r>
        <w:t>освоению</w:t>
      </w:r>
      <w:r>
        <w:rPr>
          <w:spacing w:val="-4"/>
        </w:rPr>
        <w:t xml:space="preserve"> </w:t>
      </w:r>
      <w:r>
        <w:t>музыкальных традиций</w:t>
      </w:r>
      <w:r>
        <w:rPr>
          <w:spacing w:val="-1"/>
        </w:rPr>
        <w:t xml:space="preserve"> </w:t>
      </w:r>
      <w:r>
        <w:t>своего края, музыкальной культуры народов России;</w:t>
      </w:r>
    </w:p>
    <w:p w:rsidR="002F49BA" w:rsidRDefault="00263745">
      <w:pPr>
        <w:pStyle w:val="a3"/>
        <w:spacing w:before="3"/>
        <w:ind w:left="0" w:right="858" w:firstLine="739"/>
      </w:pPr>
      <w:r>
        <w:t>знание</w:t>
      </w:r>
      <w:r>
        <w:rPr>
          <w:spacing w:val="-4"/>
        </w:rPr>
        <w:t xml:space="preserve"> </w:t>
      </w:r>
      <w:r>
        <w:t>достижений</w:t>
      </w:r>
      <w:r>
        <w:rPr>
          <w:spacing w:val="-6"/>
        </w:rPr>
        <w:t xml:space="preserve"> </w:t>
      </w:r>
      <w:r>
        <w:t>отечественных</w:t>
      </w:r>
      <w:r>
        <w:rPr>
          <w:spacing w:val="-7"/>
        </w:rPr>
        <w:t xml:space="preserve"> </w:t>
      </w:r>
      <w:r>
        <w:t>музыкантов,</w:t>
      </w:r>
      <w:r>
        <w:rPr>
          <w:spacing w:val="-1"/>
        </w:rPr>
        <w:t xml:space="preserve"> </w:t>
      </w:r>
      <w:r>
        <w:t>их</w:t>
      </w:r>
      <w:r>
        <w:rPr>
          <w:spacing w:val="-7"/>
        </w:rPr>
        <w:t xml:space="preserve"> </w:t>
      </w:r>
      <w:r>
        <w:t>вклада</w:t>
      </w:r>
      <w:r>
        <w:rPr>
          <w:spacing w:val="-4"/>
        </w:rPr>
        <w:t xml:space="preserve"> </w:t>
      </w:r>
      <w:r>
        <w:t>в</w:t>
      </w:r>
      <w:r>
        <w:rPr>
          <w:spacing w:val="-2"/>
        </w:rPr>
        <w:t xml:space="preserve"> </w:t>
      </w:r>
      <w:r>
        <w:t>мировую</w:t>
      </w:r>
      <w:r>
        <w:rPr>
          <w:spacing w:val="-5"/>
        </w:rPr>
        <w:t xml:space="preserve"> </w:t>
      </w:r>
      <w:r>
        <w:t xml:space="preserve">музыкальную </w:t>
      </w:r>
      <w:r>
        <w:rPr>
          <w:spacing w:val="-2"/>
        </w:rPr>
        <w:t>культуру;</w:t>
      </w:r>
    </w:p>
    <w:p w:rsidR="002F49BA" w:rsidRDefault="00263745">
      <w:pPr>
        <w:pStyle w:val="a3"/>
        <w:spacing w:before="4" w:line="275" w:lineRule="exact"/>
        <w:ind w:left="1559"/>
      </w:pPr>
      <w:r>
        <w:t>интерес</w:t>
      </w:r>
      <w:r>
        <w:rPr>
          <w:spacing w:val="-4"/>
        </w:rPr>
        <w:t xml:space="preserve"> </w:t>
      </w:r>
      <w:r>
        <w:t>к</w:t>
      </w:r>
      <w:r>
        <w:rPr>
          <w:spacing w:val="-3"/>
        </w:rPr>
        <w:t xml:space="preserve"> </w:t>
      </w:r>
      <w:r>
        <w:t>изучению</w:t>
      </w:r>
      <w:r>
        <w:rPr>
          <w:spacing w:val="-3"/>
        </w:rPr>
        <w:t xml:space="preserve"> </w:t>
      </w:r>
      <w:r>
        <w:t>истории</w:t>
      </w:r>
      <w:r>
        <w:rPr>
          <w:spacing w:val="-6"/>
        </w:rPr>
        <w:t xml:space="preserve"> </w:t>
      </w:r>
      <w:r>
        <w:t>отечественной</w:t>
      </w:r>
      <w:r>
        <w:rPr>
          <w:spacing w:val="-5"/>
        </w:rPr>
        <w:t xml:space="preserve"> </w:t>
      </w:r>
      <w:r>
        <w:t>музыкальной</w:t>
      </w:r>
      <w:r>
        <w:rPr>
          <w:spacing w:val="1"/>
        </w:rPr>
        <w:t xml:space="preserve"> </w:t>
      </w:r>
      <w:r>
        <w:rPr>
          <w:spacing w:val="-2"/>
        </w:rPr>
        <w:t>культуры;</w:t>
      </w:r>
    </w:p>
    <w:p w:rsidR="002F49BA" w:rsidRDefault="00263745">
      <w:pPr>
        <w:pStyle w:val="a3"/>
        <w:spacing w:line="275" w:lineRule="exact"/>
        <w:ind w:left="1559"/>
      </w:pPr>
      <w:r>
        <w:t>стремление</w:t>
      </w:r>
      <w:r>
        <w:rPr>
          <w:spacing w:val="48"/>
        </w:rPr>
        <w:t xml:space="preserve"> </w:t>
      </w:r>
      <w:r>
        <w:t>развивать</w:t>
      </w:r>
      <w:r>
        <w:rPr>
          <w:spacing w:val="51"/>
        </w:rPr>
        <w:t xml:space="preserve"> </w:t>
      </w:r>
      <w:r>
        <w:t>и</w:t>
      </w:r>
      <w:r>
        <w:rPr>
          <w:spacing w:val="51"/>
        </w:rPr>
        <w:t xml:space="preserve"> </w:t>
      </w:r>
      <w:r>
        <w:t>сохранять</w:t>
      </w:r>
      <w:r>
        <w:rPr>
          <w:spacing w:val="52"/>
        </w:rPr>
        <w:t xml:space="preserve"> </w:t>
      </w:r>
      <w:r>
        <w:t>музыкальную</w:t>
      </w:r>
      <w:r>
        <w:rPr>
          <w:spacing w:val="49"/>
        </w:rPr>
        <w:t xml:space="preserve"> </w:t>
      </w:r>
      <w:r>
        <w:t>культуру</w:t>
      </w:r>
      <w:r>
        <w:rPr>
          <w:spacing w:val="46"/>
        </w:rPr>
        <w:t xml:space="preserve"> </w:t>
      </w:r>
      <w:r>
        <w:t>своей</w:t>
      </w:r>
      <w:r>
        <w:rPr>
          <w:spacing w:val="51"/>
        </w:rPr>
        <w:t xml:space="preserve"> </w:t>
      </w:r>
      <w:r>
        <w:t>страны,</w:t>
      </w:r>
      <w:r>
        <w:rPr>
          <w:spacing w:val="49"/>
        </w:rPr>
        <w:t xml:space="preserve"> </w:t>
      </w:r>
      <w:r>
        <w:rPr>
          <w:spacing w:val="-2"/>
        </w:rPr>
        <w:t>своего</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2"/>
        <w:jc w:val="left"/>
      </w:pPr>
      <w:r>
        <w:rPr>
          <w:spacing w:val="-4"/>
        </w:rPr>
        <w:lastRenderedPageBreak/>
        <w:t>края;</w:t>
      </w:r>
    </w:p>
    <w:p w:rsidR="002F49BA" w:rsidRDefault="00263745">
      <w:pPr>
        <w:spacing w:before="5"/>
        <w:rPr>
          <w:sz w:val="24"/>
        </w:rPr>
      </w:pPr>
      <w:r>
        <w:t>гражданского</w:t>
      </w:r>
      <w:r>
        <w:rPr>
          <w:spacing w:val="-2"/>
        </w:rPr>
        <w:t xml:space="preserve"> воспитания:</w:t>
      </w:r>
    </w:p>
    <w:p w:rsidR="002F49BA" w:rsidRDefault="00263745">
      <w:pPr>
        <w:pStyle w:val="a3"/>
        <w:spacing w:before="7"/>
        <w:ind w:left="200"/>
        <w:jc w:val="left"/>
      </w:pPr>
      <w:r>
        <w:t>готовность</w:t>
      </w:r>
      <w:r>
        <w:rPr>
          <w:spacing w:val="64"/>
        </w:rPr>
        <w:t xml:space="preserve"> </w:t>
      </w:r>
      <w:r>
        <w:t>к</w:t>
      </w:r>
      <w:r>
        <w:rPr>
          <w:spacing w:val="68"/>
        </w:rPr>
        <w:t xml:space="preserve"> </w:t>
      </w:r>
      <w:r>
        <w:t>выполнению</w:t>
      </w:r>
      <w:r>
        <w:rPr>
          <w:spacing w:val="63"/>
        </w:rPr>
        <w:t xml:space="preserve"> </w:t>
      </w:r>
      <w:r>
        <w:t>обязанностей</w:t>
      </w:r>
      <w:r>
        <w:rPr>
          <w:spacing w:val="65"/>
        </w:rPr>
        <w:t xml:space="preserve"> </w:t>
      </w:r>
      <w:r>
        <w:t>гражданина</w:t>
      </w:r>
      <w:r>
        <w:rPr>
          <w:spacing w:val="69"/>
        </w:rPr>
        <w:t xml:space="preserve"> </w:t>
      </w:r>
      <w:r>
        <w:t>и</w:t>
      </w:r>
      <w:r>
        <w:rPr>
          <w:spacing w:val="70"/>
        </w:rPr>
        <w:t xml:space="preserve"> </w:t>
      </w:r>
      <w:r>
        <w:t>реализации</w:t>
      </w:r>
      <w:r>
        <w:rPr>
          <w:spacing w:val="70"/>
        </w:rPr>
        <w:t xml:space="preserve"> </w:t>
      </w:r>
      <w:r>
        <w:t>его</w:t>
      </w:r>
      <w:r>
        <w:rPr>
          <w:spacing w:val="69"/>
        </w:rPr>
        <w:t xml:space="preserve"> </w:t>
      </w:r>
      <w:r>
        <w:rPr>
          <w:spacing w:val="-2"/>
        </w:rPr>
        <w:t>прав,</w:t>
      </w:r>
    </w:p>
    <w:p w:rsidR="002F49BA" w:rsidRDefault="002F49BA">
      <w:pPr>
        <w:sectPr w:rsidR="002F49BA">
          <w:type w:val="continuous"/>
          <w:pgSz w:w="11910" w:h="16840"/>
          <w:pgMar w:top="880" w:right="0" w:bottom="280" w:left="880" w:header="720" w:footer="720" w:gutter="0"/>
          <w:cols w:space="720"/>
        </w:sectPr>
      </w:pPr>
    </w:p>
    <w:p w:rsidR="002F49BA" w:rsidRDefault="00263745">
      <w:pPr>
        <w:pStyle w:val="a3"/>
        <w:spacing w:line="274" w:lineRule="exact"/>
      </w:pPr>
      <w:r>
        <w:lastRenderedPageBreak/>
        <w:t>уважение</w:t>
      </w:r>
      <w:r>
        <w:rPr>
          <w:spacing w:val="-5"/>
        </w:rPr>
        <w:t xml:space="preserve"> </w:t>
      </w:r>
      <w:r>
        <w:t>прав,</w:t>
      </w:r>
      <w:r>
        <w:rPr>
          <w:spacing w:val="-4"/>
        </w:rPr>
        <w:t xml:space="preserve"> </w:t>
      </w:r>
      <w:r>
        <w:t>свобод</w:t>
      </w:r>
      <w:r>
        <w:rPr>
          <w:spacing w:val="-3"/>
        </w:rPr>
        <w:t xml:space="preserve"> </w:t>
      </w:r>
      <w:r>
        <w:t>и</w:t>
      </w:r>
      <w:r>
        <w:rPr>
          <w:spacing w:val="-4"/>
        </w:rPr>
        <w:t xml:space="preserve"> </w:t>
      </w:r>
      <w:r>
        <w:t>законных</w:t>
      </w:r>
      <w:r>
        <w:rPr>
          <w:spacing w:val="-6"/>
        </w:rPr>
        <w:t xml:space="preserve"> </w:t>
      </w:r>
      <w:r>
        <w:t>интересов</w:t>
      </w:r>
      <w:r>
        <w:rPr>
          <w:spacing w:val="2"/>
        </w:rPr>
        <w:t xml:space="preserve"> </w:t>
      </w:r>
      <w:r>
        <w:t>других</w:t>
      </w:r>
      <w:r>
        <w:rPr>
          <w:spacing w:val="-5"/>
        </w:rPr>
        <w:t xml:space="preserve"> </w:t>
      </w:r>
      <w:r>
        <w:rPr>
          <w:spacing w:val="-2"/>
        </w:rPr>
        <w:t>людей;</w:t>
      </w:r>
    </w:p>
    <w:p w:rsidR="002F49BA" w:rsidRDefault="00263745">
      <w:pPr>
        <w:pStyle w:val="a3"/>
        <w:spacing w:before="2"/>
        <w:ind w:left="0" w:right="852" w:firstLine="758"/>
      </w:pPr>
      <w: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2F49BA" w:rsidRDefault="00263745">
      <w:pPr>
        <w:pStyle w:val="a3"/>
        <w:ind w:left="0" w:right="845" w:firstLine="758"/>
      </w:pPr>
      <w: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2F49BA" w:rsidRDefault="00263745">
      <w:pPr>
        <w:pStyle w:val="a3"/>
        <w:ind w:left="1578"/>
      </w:pPr>
      <w:r>
        <w:t>духовно-нравственного</w:t>
      </w:r>
      <w:r>
        <w:rPr>
          <w:spacing w:val="-7"/>
        </w:rPr>
        <w:t xml:space="preserve"> </w:t>
      </w:r>
      <w:r>
        <w:rPr>
          <w:spacing w:val="-2"/>
        </w:rPr>
        <w:t>воспитания:</w:t>
      </w:r>
    </w:p>
    <w:p w:rsidR="002F49BA" w:rsidRDefault="00263745">
      <w:pPr>
        <w:pStyle w:val="a3"/>
        <w:spacing w:before="3"/>
        <w:ind w:left="1578" w:right="855"/>
      </w:pPr>
      <w:r>
        <w:t>ориентация на моральные ценности и нормы в ситуациях нравственного выбора; готовность воспринимать музыкальное искусство с учетом моральных и духовных</w:t>
      </w:r>
    </w:p>
    <w:p w:rsidR="002F49BA" w:rsidRDefault="00263745">
      <w:pPr>
        <w:pStyle w:val="a3"/>
        <w:spacing w:before="6"/>
        <w:ind w:right="848"/>
      </w:pPr>
      <w:r>
        <w:t>ценностей этического и религиозного контекста, социальноисторических особенностей этики и эстетики;</w:t>
      </w:r>
    </w:p>
    <w:p w:rsidR="002F49BA" w:rsidRDefault="00263745">
      <w:pPr>
        <w:pStyle w:val="a3"/>
        <w:spacing w:before="3"/>
        <w:ind w:left="0" w:right="855" w:firstLine="758"/>
      </w:pPr>
      <w: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2F49BA" w:rsidRDefault="00263745">
      <w:pPr>
        <w:pStyle w:val="a3"/>
        <w:spacing w:line="274" w:lineRule="exact"/>
        <w:ind w:left="1578"/>
      </w:pPr>
      <w:r>
        <w:t>эстетического</w:t>
      </w:r>
      <w:r>
        <w:rPr>
          <w:spacing w:val="-3"/>
        </w:rPr>
        <w:t xml:space="preserve"> </w:t>
      </w:r>
      <w:r>
        <w:rPr>
          <w:spacing w:val="-2"/>
        </w:rPr>
        <w:t>воспитания:</w:t>
      </w:r>
    </w:p>
    <w:p w:rsidR="002F49BA" w:rsidRDefault="00263745">
      <w:pPr>
        <w:pStyle w:val="a3"/>
        <w:spacing w:before="3"/>
        <w:ind w:left="0" w:right="851" w:firstLine="758"/>
      </w:pPr>
      <w:r>
        <w:t xml:space="preserve">восприимчивость к различным видам искусства, умение видеть прекрасное в окружающей действительности, готовность прислушиваться к природе, людям, самому </w:t>
      </w:r>
      <w:r>
        <w:rPr>
          <w:spacing w:val="-2"/>
        </w:rPr>
        <w:t>себе;</w:t>
      </w:r>
    </w:p>
    <w:p w:rsidR="002F49BA" w:rsidRDefault="00263745">
      <w:pPr>
        <w:pStyle w:val="a3"/>
        <w:spacing w:line="274" w:lineRule="exact"/>
        <w:ind w:left="1578"/>
        <w:jc w:val="left"/>
      </w:pPr>
      <w:r>
        <w:t>осознание</w:t>
      </w:r>
      <w:r>
        <w:rPr>
          <w:spacing w:val="-7"/>
        </w:rPr>
        <w:t xml:space="preserve"> </w:t>
      </w:r>
      <w:r>
        <w:t>ценности</w:t>
      </w:r>
      <w:r>
        <w:rPr>
          <w:spacing w:val="-3"/>
        </w:rPr>
        <w:t xml:space="preserve"> </w:t>
      </w:r>
      <w:r>
        <w:t>творчества,</w:t>
      </w:r>
      <w:r>
        <w:rPr>
          <w:spacing w:val="-6"/>
        </w:rPr>
        <w:t xml:space="preserve"> </w:t>
      </w:r>
      <w:r>
        <w:rPr>
          <w:spacing w:val="-2"/>
        </w:rPr>
        <w:t>таланта;</w:t>
      </w:r>
    </w:p>
    <w:p w:rsidR="002F49BA" w:rsidRDefault="00263745">
      <w:pPr>
        <w:pStyle w:val="a3"/>
        <w:spacing w:before="4"/>
        <w:ind w:left="0" w:firstLine="758"/>
        <w:jc w:val="left"/>
      </w:pPr>
      <w:r>
        <w:t>осознание</w:t>
      </w:r>
      <w:r>
        <w:rPr>
          <w:spacing w:val="80"/>
        </w:rPr>
        <w:t xml:space="preserve"> </w:t>
      </w:r>
      <w:r>
        <w:t>важности</w:t>
      </w:r>
      <w:r>
        <w:rPr>
          <w:spacing w:val="80"/>
        </w:rPr>
        <w:t xml:space="preserve"> </w:t>
      </w:r>
      <w:r>
        <w:t>музыкального</w:t>
      </w:r>
      <w:r>
        <w:rPr>
          <w:spacing w:val="80"/>
        </w:rPr>
        <w:t xml:space="preserve"> </w:t>
      </w:r>
      <w:r>
        <w:t>искусства</w:t>
      </w:r>
      <w:r>
        <w:rPr>
          <w:spacing w:val="80"/>
        </w:rPr>
        <w:t xml:space="preserve"> </w:t>
      </w:r>
      <w:r>
        <w:t>как</w:t>
      </w:r>
      <w:r>
        <w:rPr>
          <w:spacing w:val="80"/>
        </w:rPr>
        <w:t xml:space="preserve"> </w:t>
      </w:r>
      <w:r>
        <w:t>средства</w:t>
      </w:r>
      <w:r>
        <w:rPr>
          <w:spacing w:val="80"/>
        </w:rPr>
        <w:t xml:space="preserve"> </w:t>
      </w:r>
      <w:r>
        <w:t>коммуникации</w:t>
      </w:r>
      <w:r>
        <w:rPr>
          <w:spacing w:val="80"/>
        </w:rPr>
        <w:t xml:space="preserve"> </w:t>
      </w:r>
      <w:r>
        <w:t>и</w:t>
      </w:r>
      <w:r>
        <w:rPr>
          <w:spacing w:val="40"/>
        </w:rPr>
        <w:t xml:space="preserve"> </w:t>
      </w:r>
      <w:r>
        <w:rPr>
          <w:spacing w:val="-2"/>
        </w:rPr>
        <w:t>самовыражения;</w:t>
      </w:r>
    </w:p>
    <w:p w:rsidR="002F49BA" w:rsidRDefault="00263745">
      <w:pPr>
        <w:pStyle w:val="a3"/>
        <w:spacing w:before="7"/>
        <w:ind w:left="0" w:firstLine="758"/>
        <w:jc w:val="left"/>
      </w:pPr>
      <w:r>
        <w:t>понимание</w:t>
      </w:r>
      <w:r>
        <w:rPr>
          <w:spacing w:val="80"/>
        </w:rPr>
        <w:t xml:space="preserve"> </w:t>
      </w:r>
      <w:r>
        <w:t>ценности</w:t>
      </w:r>
      <w:r>
        <w:rPr>
          <w:spacing w:val="80"/>
        </w:rPr>
        <w:t xml:space="preserve"> </w:t>
      </w:r>
      <w:r>
        <w:t>отечественного</w:t>
      </w:r>
      <w:r>
        <w:rPr>
          <w:spacing w:val="80"/>
        </w:rPr>
        <w:t xml:space="preserve"> </w:t>
      </w:r>
      <w:r>
        <w:t>и</w:t>
      </w:r>
      <w:r>
        <w:rPr>
          <w:spacing w:val="80"/>
        </w:rPr>
        <w:t xml:space="preserve"> </w:t>
      </w:r>
      <w:r>
        <w:t>мирового</w:t>
      </w:r>
      <w:r>
        <w:rPr>
          <w:spacing w:val="80"/>
        </w:rPr>
        <w:t xml:space="preserve"> </w:t>
      </w:r>
      <w:r>
        <w:t>искусства,</w:t>
      </w:r>
      <w:r>
        <w:rPr>
          <w:spacing w:val="80"/>
        </w:rPr>
        <w:t xml:space="preserve"> </w:t>
      </w:r>
      <w:r>
        <w:t>роли</w:t>
      </w:r>
      <w:r>
        <w:rPr>
          <w:spacing w:val="80"/>
        </w:rPr>
        <w:t xml:space="preserve"> </w:t>
      </w:r>
      <w:r>
        <w:t>этнических культурных традиций и народного творчества;</w:t>
      </w:r>
    </w:p>
    <w:p w:rsidR="002F49BA" w:rsidRDefault="00263745">
      <w:pPr>
        <w:pStyle w:val="a3"/>
        <w:spacing w:before="5"/>
        <w:ind w:left="1578" w:right="2699"/>
        <w:jc w:val="left"/>
      </w:pPr>
      <w:r>
        <w:t>стремление</w:t>
      </w:r>
      <w:r>
        <w:rPr>
          <w:spacing w:val="-5"/>
        </w:rPr>
        <w:t xml:space="preserve"> </w:t>
      </w:r>
      <w:r>
        <w:t>к</w:t>
      </w:r>
      <w:r>
        <w:rPr>
          <w:spacing w:val="-6"/>
        </w:rPr>
        <w:t xml:space="preserve"> </w:t>
      </w:r>
      <w:r>
        <w:t>самовыражению</w:t>
      </w:r>
      <w:r>
        <w:rPr>
          <w:spacing w:val="-10"/>
        </w:rPr>
        <w:t xml:space="preserve"> </w:t>
      </w:r>
      <w:r>
        <w:t>в</w:t>
      </w:r>
      <w:r>
        <w:rPr>
          <w:spacing w:val="-3"/>
        </w:rPr>
        <w:t xml:space="preserve"> </w:t>
      </w:r>
      <w:r>
        <w:t>разных</w:t>
      </w:r>
      <w:r>
        <w:rPr>
          <w:spacing w:val="-8"/>
        </w:rPr>
        <w:t xml:space="preserve"> </w:t>
      </w:r>
      <w:r>
        <w:t>видах</w:t>
      </w:r>
      <w:r>
        <w:rPr>
          <w:spacing w:val="-8"/>
        </w:rPr>
        <w:t xml:space="preserve"> </w:t>
      </w:r>
      <w:r>
        <w:t>искусства; ценности научного познания:</w:t>
      </w:r>
    </w:p>
    <w:p w:rsidR="002F49BA" w:rsidRDefault="00263745">
      <w:pPr>
        <w:pStyle w:val="a3"/>
        <w:spacing w:before="6"/>
        <w:ind w:left="0" w:firstLine="758"/>
        <w:jc w:val="left"/>
      </w:pPr>
      <w:r>
        <w:t>ориентация</w:t>
      </w:r>
      <w:r>
        <w:rPr>
          <w:spacing w:val="40"/>
        </w:rPr>
        <w:t xml:space="preserve"> </w:t>
      </w:r>
      <w:r>
        <w:t>в</w:t>
      </w:r>
      <w:r>
        <w:rPr>
          <w:spacing w:val="40"/>
        </w:rPr>
        <w:t xml:space="preserve"> </w:t>
      </w:r>
      <w:r>
        <w:t>деятельности</w:t>
      </w:r>
      <w:r>
        <w:rPr>
          <w:spacing w:val="40"/>
        </w:rPr>
        <w:t xml:space="preserve"> </w:t>
      </w:r>
      <w:r>
        <w:t>на</w:t>
      </w:r>
      <w:r>
        <w:rPr>
          <w:spacing w:val="40"/>
        </w:rPr>
        <w:t xml:space="preserve"> </w:t>
      </w:r>
      <w:r>
        <w:t>современную</w:t>
      </w:r>
      <w:r>
        <w:rPr>
          <w:spacing w:val="40"/>
        </w:rPr>
        <w:t xml:space="preserve"> </w:t>
      </w:r>
      <w:r>
        <w:t>систему</w:t>
      </w:r>
      <w:r>
        <w:rPr>
          <w:spacing w:val="34"/>
        </w:rPr>
        <w:t xml:space="preserve"> </w:t>
      </w:r>
      <w:r>
        <w:t>научных</w:t>
      </w:r>
      <w:r>
        <w:rPr>
          <w:spacing w:val="39"/>
        </w:rPr>
        <w:t xml:space="preserve"> </w:t>
      </w:r>
      <w:r>
        <w:t>представлений</w:t>
      </w:r>
      <w:r>
        <w:rPr>
          <w:spacing w:val="40"/>
        </w:rPr>
        <w:t xml:space="preserve"> </w:t>
      </w:r>
      <w:r>
        <w:t>об основных</w:t>
      </w:r>
      <w:r>
        <w:rPr>
          <w:spacing w:val="27"/>
        </w:rPr>
        <w:t xml:space="preserve">  </w:t>
      </w:r>
      <w:r>
        <w:t>закономерностях</w:t>
      </w:r>
      <w:r>
        <w:rPr>
          <w:spacing w:val="30"/>
        </w:rPr>
        <w:t xml:space="preserve">  </w:t>
      </w:r>
      <w:r>
        <w:t>развития</w:t>
      </w:r>
      <w:r>
        <w:rPr>
          <w:spacing w:val="30"/>
        </w:rPr>
        <w:t xml:space="preserve">  </w:t>
      </w:r>
      <w:r>
        <w:t>человека,</w:t>
      </w:r>
      <w:r>
        <w:rPr>
          <w:spacing w:val="34"/>
        </w:rPr>
        <w:t xml:space="preserve">  </w:t>
      </w:r>
      <w:r>
        <w:t>природы</w:t>
      </w:r>
      <w:r>
        <w:rPr>
          <w:spacing w:val="33"/>
        </w:rPr>
        <w:t xml:space="preserve">  </w:t>
      </w:r>
      <w:r>
        <w:t>и</w:t>
      </w:r>
      <w:r>
        <w:rPr>
          <w:spacing w:val="28"/>
        </w:rPr>
        <w:t xml:space="preserve">  </w:t>
      </w:r>
      <w:r>
        <w:t>общества,</w:t>
      </w:r>
      <w:r>
        <w:rPr>
          <w:spacing w:val="31"/>
        </w:rPr>
        <w:t xml:space="preserve">  </w:t>
      </w:r>
      <w:r>
        <w:rPr>
          <w:spacing w:val="-2"/>
        </w:rPr>
        <w:t>взаимосвязях</w:t>
      </w:r>
    </w:p>
    <w:p w:rsidR="002F49BA" w:rsidRDefault="002F49BA">
      <w:pPr>
        <w:sectPr w:rsidR="002F49BA">
          <w:type w:val="continuous"/>
          <w:pgSz w:w="11910" w:h="16840"/>
          <w:pgMar w:top="880" w:right="0" w:bottom="280" w:left="880" w:header="720" w:footer="720" w:gutter="0"/>
          <w:cols w:space="720"/>
        </w:sectPr>
      </w:pPr>
    </w:p>
    <w:p w:rsidR="002F49BA" w:rsidRDefault="00263745">
      <w:pPr>
        <w:pStyle w:val="a3"/>
        <w:spacing w:before="67" w:line="275" w:lineRule="exact"/>
      </w:pPr>
      <w:r>
        <w:lastRenderedPageBreak/>
        <w:t>человека</w:t>
      </w:r>
      <w:r>
        <w:rPr>
          <w:spacing w:val="-6"/>
        </w:rPr>
        <w:t xml:space="preserve"> </w:t>
      </w:r>
      <w:r>
        <w:t>с</w:t>
      </w:r>
      <w:r>
        <w:rPr>
          <w:spacing w:val="-9"/>
        </w:rPr>
        <w:t xml:space="preserve"> </w:t>
      </w:r>
      <w:r>
        <w:t>природной,</w:t>
      </w:r>
      <w:r>
        <w:rPr>
          <w:spacing w:val="-6"/>
        </w:rPr>
        <w:t xml:space="preserve"> </w:t>
      </w:r>
      <w:r>
        <w:t>социальной,</w:t>
      </w:r>
      <w:r>
        <w:rPr>
          <w:spacing w:val="-5"/>
        </w:rPr>
        <w:t xml:space="preserve"> </w:t>
      </w:r>
      <w:r>
        <w:t>культурной</w:t>
      </w:r>
      <w:r>
        <w:rPr>
          <w:spacing w:val="-2"/>
        </w:rPr>
        <w:t xml:space="preserve"> средой;</w:t>
      </w:r>
    </w:p>
    <w:p w:rsidR="002F49BA" w:rsidRDefault="00263745">
      <w:pPr>
        <w:pStyle w:val="a3"/>
        <w:ind w:left="0" w:right="850" w:firstLine="758"/>
      </w:pPr>
      <w:r>
        <w:t>овладение музыкальным языком, навыками познания музыки как искусства интонируемого смысла;</w:t>
      </w:r>
    </w:p>
    <w:p w:rsidR="002F49BA" w:rsidRDefault="00263745">
      <w:pPr>
        <w:pStyle w:val="a3"/>
        <w:ind w:left="0" w:right="853" w:firstLine="758"/>
      </w:pPr>
      <w: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2F49BA" w:rsidRDefault="00263745">
      <w:pPr>
        <w:pStyle w:val="a3"/>
        <w:ind w:left="0" w:right="859" w:firstLine="758"/>
      </w:pPr>
      <w:r>
        <w:t xml:space="preserve">физического воспитания, формирования культуры здоровья и эмоционального </w:t>
      </w:r>
      <w:r>
        <w:rPr>
          <w:spacing w:val="-2"/>
        </w:rPr>
        <w:t>благополучия:</w:t>
      </w:r>
    </w:p>
    <w:p w:rsidR="002F49BA" w:rsidRDefault="00263745">
      <w:pPr>
        <w:pStyle w:val="a3"/>
        <w:ind w:left="0" w:right="857" w:firstLine="758"/>
      </w:pPr>
      <w:r>
        <w:t>осознание ценности жизни с использованием собственного жизненного опыта и опыта восприятия произведений искусства;</w:t>
      </w:r>
    </w:p>
    <w:p w:rsidR="002F49BA" w:rsidRDefault="00263745">
      <w:pPr>
        <w:pStyle w:val="a3"/>
        <w:ind w:left="0" w:right="853" w:firstLine="758"/>
      </w:pPr>
      <w: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2F49BA" w:rsidRDefault="00263745">
      <w:pPr>
        <w:pStyle w:val="a3"/>
        <w:ind w:left="0" w:right="853" w:firstLine="758"/>
      </w:pPr>
      <w:r>
        <w:t>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том числе в процессе повседневного общения;</w:t>
      </w:r>
    </w:p>
    <w:p w:rsidR="002F49BA" w:rsidRDefault="00263745">
      <w:pPr>
        <w:pStyle w:val="a3"/>
        <w:ind w:left="0" w:right="861" w:firstLine="758"/>
      </w:pPr>
      <w:r>
        <w:t>сформированность навыков рефлексии, признание своего права на ошибку и</w:t>
      </w:r>
      <w:r>
        <w:rPr>
          <w:spacing w:val="40"/>
        </w:rPr>
        <w:t xml:space="preserve"> </w:t>
      </w:r>
      <w:r>
        <w:t>такого же права другого человека;</w:t>
      </w:r>
    </w:p>
    <w:p w:rsidR="002F49BA" w:rsidRDefault="00263745">
      <w:pPr>
        <w:pStyle w:val="a3"/>
        <w:spacing w:line="275" w:lineRule="exact"/>
        <w:ind w:left="1578"/>
      </w:pPr>
      <w:r>
        <w:t>трудового</w:t>
      </w:r>
      <w:r>
        <w:rPr>
          <w:spacing w:val="-5"/>
        </w:rPr>
        <w:t xml:space="preserve"> </w:t>
      </w:r>
      <w:r>
        <w:rPr>
          <w:spacing w:val="-2"/>
        </w:rPr>
        <w:t>воспитания:</w:t>
      </w:r>
    </w:p>
    <w:p w:rsidR="002F49BA" w:rsidRDefault="00263745">
      <w:pPr>
        <w:pStyle w:val="a3"/>
        <w:ind w:left="1578" w:right="850"/>
      </w:pPr>
      <w:r>
        <w:t>установка на посильное активное участие в практической деятельности; трудолюбие в учебе,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деятельности;</w:t>
      </w:r>
    </w:p>
    <w:p w:rsidR="002F49BA" w:rsidRDefault="00263745">
      <w:pPr>
        <w:pStyle w:val="a3"/>
        <w:ind w:left="1578"/>
      </w:pPr>
      <w:r>
        <w:t>экологического</w:t>
      </w:r>
      <w:r>
        <w:rPr>
          <w:spacing w:val="-8"/>
        </w:rPr>
        <w:t xml:space="preserve"> </w:t>
      </w:r>
      <w:r>
        <w:rPr>
          <w:spacing w:val="-2"/>
        </w:rPr>
        <w:t>воспитания:</w:t>
      </w:r>
    </w:p>
    <w:p w:rsidR="002F49BA" w:rsidRDefault="00263745">
      <w:pPr>
        <w:pStyle w:val="a3"/>
        <w:ind w:left="0" w:right="858" w:firstLine="758"/>
      </w:pPr>
      <w:r>
        <w:t>повышение уровня экологической культуры, осознание глобального характера экологических проблем и путей их решения;</w:t>
      </w:r>
    </w:p>
    <w:p w:rsidR="002F49BA" w:rsidRDefault="00263745">
      <w:pPr>
        <w:pStyle w:val="a3"/>
        <w:spacing w:line="275" w:lineRule="exact"/>
        <w:ind w:left="1578"/>
      </w:pPr>
      <w:r>
        <w:t>нравственно-эстетическое</w:t>
      </w:r>
      <w:r>
        <w:rPr>
          <w:spacing w:val="-11"/>
        </w:rPr>
        <w:t xml:space="preserve"> </w:t>
      </w:r>
      <w:r>
        <w:t>отношение к</w:t>
      </w:r>
      <w:r>
        <w:rPr>
          <w:spacing w:val="-5"/>
        </w:rPr>
        <w:t xml:space="preserve"> </w:t>
      </w:r>
      <w:r>
        <w:rPr>
          <w:spacing w:val="-2"/>
        </w:rPr>
        <w:t>природе,</w:t>
      </w:r>
    </w:p>
    <w:p w:rsidR="002F49BA" w:rsidRDefault="00263745">
      <w:pPr>
        <w:pStyle w:val="a3"/>
        <w:ind w:left="0" w:right="858" w:firstLine="758"/>
      </w:pPr>
      <w:r>
        <w:t xml:space="preserve">участие в экологических проектах через различные формы музыкального </w:t>
      </w:r>
      <w:r>
        <w:rPr>
          <w:spacing w:val="-2"/>
        </w:rPr>
        <w:t>творчества</w:t>
      </w:r>
    </w:p>
    <w:p w:rsidR="002F49BA" w:rsidRDefault="00263745">
      <w:pPr>
        <w:pStyle w:val="a3"/>
        <w:spacing w:line="271" w:lineRule="exact"/>
        <w:ind w:left="1578"/>
      </w:pPr>
      <w:r>
        <w:t>адаптации</w:t>
      </w:r>
      <w:r>
        <w:rPr>
          <w:spacing w:val="-5"/>
        </w:rPr>
        <w:t xml:space="preserve"> </w:t>
      </w:r>
      <w:r>
        <w:t>к</w:t>
      </w:r>
      <w:r>
        <w:rPr>
          <w:spacing w:val="-4"/>
        </w:rPr>
        <w:t xml:space="preserve"> </w:t>
      </w:r>
      <w:r>
        <w:t>изменяющимся</w:t>
      </w:r>
      <w:r>
        <w:rPr>
          <w:spacing w:val="-3"/>
        </w:rPr>
        <w:t xml:space="preserve"> </w:t>
      </w:r>
      <w:r>
        <w:t>условиям</w:t>
      </w:r>
      <w:r>
        <w:rPr>
          <w:spacing w:val="-2"/>
        </w:rPr>
        <w:t xml:space="preserve"> </w:t>
      </w:r>
      <w:r>
        <w:t>социальной</w:t>
      </w:r>
      <w:r>
        <w:rPr>
          <w:spacing w:val="-7"/>
        </w:rPr>
        <w:t xml:space="preserve"> </w:t>
      </w:r>
      <w:r>
        <w:t>и</w:t>
      </w:r>
      <w:r>
        <w:rPr>
          <w:spacing w:val="-7"/>
        </w:rPr>
        <w:t xml:space="preserve"> </w:t>
      </w:r>
      <w:r>
        <w:t>природной</w:t>
      </w:r>
      <w:r>
        <w:rPr>
          <w:spacing w:val="-6"/>
        </w:rPr>
        <w:t xml:space="preserve"> </w:t>
      </w:r>
      <w:r>
        <w:rPr>
          <w:spacing w:val="-2"/>
        </w:rPr>
        <w:t>среды:</w:t>
      </w:r>
    </w:p>
    <w:p w:rsidR="002F49BA" w:rsidRDefault="00263745">
      <w:pPr>
        <w:pStyle w:val="a3"/>
        <w:ind w:left="0" w:right="844" w:firstLine="758"/>
      </w:pPr>
      <w: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2F49BA" w:rsidRDefault="00263745">
      <w:pPr>
        <w:pStyle w:val="a3"/>
        <w:ind w:left="0" w:right="854" w:firstLine="758"/>
      </w:pPr>
      <w:r>
        <w:t>стремление перенимать опыт, учиться у других людей, в том числе в разнообразных проявлениях творчества, овладения различными навыками в сфере музыкального и других видов искусства;</w:t>
      </w:r>
    </w:p>
    <w:p w:rsidR="002F49BA" w:rsidRDefault="00263745">
      <w:pPr>
        <w:pStyle w:val="a3"/>
        <w:ind w:left="0" w:right="856" w:firstLine="758"/>
      </w:pPr>
      <w:r>
        <w:t>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w:t>
      </w:r>
    </w:p>
    <w:p w:rsidR="002F49BA" w:rsidRDefault="00263745">
      <w:pPr>
        <w:pStyle w:val="a3"/>
        <w:ind w:left="0" w:right="848" w:firstLine="758"/>
      </w:pPr>
      <w:r>
        <w:t>способность осознавать стрессовую ситуацию, оценивать происходящие</w:t>
      </w:r>
      <w:r>
        <w:rPr>
          <w:spacing w:val="40"/>
        </w:rPr>
        <w:t xml:space="preserve"> </w:t>
      </w:r>
      <w:r>
        <w:t>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2F49BA" w:rsidRDefault="00263745">
      <w:pPr>
        <w:pStyle w:val="a3"/>
        <w:ind w:left="0" w:right="843" w:firstLine="758"/>
      </w:pPr>
      <w:r>
        <w:t>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2F49BA" w:rsidRDefault="00263745">
      <w:pPr>
        <w:pStyle w:val="a3"/>
        <w:ind w:left="0" w:right="846" w:firstLine="758"/>
      </w:pPr>
      <w:r>
        <w:t>У обучающегося будут сформированы следующие базовые логические действия как</w:t>
      </w:r>
      <w:r>
        <w:rPr>
          <w:spacing w:val="-5"/>
        </w:rPr>
        <w:t xml:space="preserve"> </w:t>
      </w:r>
      <w:r>
        <w:t>часть универсальных</w:t>
      </w:r>
      <w:r>
        <w:rPr>
          <w:spacing w:val="-8"/>
        </w:rPr>
        <w:t xml:space="preserve"> </w:t>
      </w:r>
      <w:r>
        <w:t>познавательных</w:t>
      </w:r>
      <w:r>
        <w:rPr>
          <w:spacing w:val="-8"/>
        </w:rPr>
        <w:t xml:space="preserve"> </w:t>
      </w:r>
      <w:r>
        <w:t>учебных</w:t>
      </w:r>
      <w:r>
        <w:rPr>
          <w:spacing w:val="-8"/>
        </w:rPr>
        <w:t xml:space="preserve"> </w:t>
      </w:r>
      <w:r>
        <w:t>действий:</w:t>
      </w:r>
      <w:r>
        <w:rPr>
          <w:spacing w:val="-3"/>
        </w:rPr>
        <w:t xml:space="preserve"> </w:t>
      </w:r>
      <w:r>
        <w:t>устанавливать</w:t>
      </w:r>
      <w:r>
        <w:rPr>
          <w:spacing w:val="-2"/>
        </w:rPr>
        <w:t xml:space="preserve"> </w:t>
      </w:r>
      <w:r>
        <w:t>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2F49BA" w:rsidRDefault="00263745">
      <w:pPr>
        <w:pStyle w:val="a3"/>
        <w:spacing w:line="274" w:lineRule="exact"/>
        <w:ind w:left="1578"/>
      </w:pPr>
      <w:r>
        <w:t>сопоставлять,</w:t>
      </w:r>
      <w:r>
        <w:rPr>
          <w:spacing w:val="55"/>
        </w:rPr>
        <w:t xml:space="preserve"> </w:t>
      </w:r>
      <w:r>
        <w:t>сравнивать</w:t>
      </w:r>
      <w:r>
        <w:rPr>
          <w:spacing w:val="52"/>
        </w:rPr>
        <w:t xml:space="preserve"> </w:t>
      </w:r>
      <w:r>
        <w:t>на</w:t>
      </w:r>
      <w:r>
        <w:rPr>
          <w:spacing w:val="55"/>
        </w:rPr>
        <w:t xml:space="preserve"> </w:t>
      </w:r>
      <w:r>
        <w:t>основании</w:t>
      </w:r>
      <w:r>
        <w:rPr>
          <w:spacing w:val="56"/>
        </w:rPr>
        <w:t xml:space="preserve"> </w:t>
      </w:r>
      <w:r>
        <w:t>существенных</w:t>
      </w:r>
      <w:r>
        <w:rPr>
          <w:spacing w:val="50"/>
        </w:rPr>
        <w:t xml:space="preserve"> </w:t>
      </w:r>
      <w:r>
        <w:t>признаков</w:t>
      </w:r>
      <w:r>
        <w:rPr>
          <w:spacing w:val="58"/>
        </w:rPr>
        <w:t xml:space="preserve"> </w:t>
      </w:r>
      <w:r>
        <w:rPr>
          <w:spacing w:val="-2"/>
        </w:rPr>
        <w:t>произведения,</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pPr>
      <w:r>
        <w:lastRenderedPageBreak/>
        <w:t>жанры</w:t>
      </w:r>
      <w:r>
        <w:rPr>
          <w:spacing w:val="-6"/>
        </w:rPr>
        <w:t xml:space="preserve"> </w:t>
      </w:r>
      <w:r>
        <w:t>и</w:t>
      </w:r>
      <w:r>
        <w:rPr>
          <w:spacing w:val="-1"/>
        </w:rPr>
        <w:t xml:space="preserve"> </w:t>
      </w:r>
      <w:r>
        <w:t>стили</w:t>
      </w:r>
      <w:r>
        <w:rPr>
          <w:spacing w:val="-4"/>
        </w:rPr>
        <w:t xml:space="preserve"> </w:t>
      </w:r>
      <w:r>
        <w:t>музыкального</w:t>
      </w:r>
      <w:r>
        <w:rPr>
          <w:spacing w:val="-2"/>
        </w:rPr>
        <w:t xml:space="preserve"> </w:t>
      </w:r>
      <w:r>
        <w:t>и других</w:t>
      </w:r>
      <w:r>
        <w:rPr>
          <w:spacing w:val="-6"/>
        </w:rPr>
        <w:t xml:space="preserve"> </w:t>
      </w:r>
      <w:r>
        <w:t>видов</w:t>
      </w:r>
      <w:r>
        <w:rPr>
          <w:spacing w:val="-3"/>
        </w:rPr>
        <w:t xml:space="preserve"> </w:t>
      </w:r>
      <w:r>
        <w:rPr>
          <w:spacing w:val="-2"/>
        </w:rPr>
        <w:t>искусства;</w:t>
      </w:r>
    </w:p>
    <w:p w:rsidR="002F49BA" w:rsidRDefault="00263745">
      <w:pPr>
        <w:pStyle w:val="a3"/>
        <w:ind w:left="0" w:right="863" w:firstLine="758"/>
      </w:pPr>
      <w:r>
        <w:t>обнаруживать взаимные влияния отдельных видов, жанров и стилей музыки друг на друга, формулировать гипотезы о взаимосвязях;</w:t>
      </w:r>
    </w:p>
    <w:p w:rsidR="002F49BA" w:rsidRDefault="00263745">
      <w:pPr>
        <w:pStyle w:val="a3"/>
        <w:ind w:left="0" w:right="857" w:firstLine="758"/>
      </w:pPr>
      <w: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2F49BA" w:rsidRDefault="00263745">
      <w:pPr>
        <w:pStyle w:val="a3"/>
        <w:ind w:left="0" w:right="845" w:firstLine="758"/>
      </w:pPr>
      <w:r>
        <w:t xml:space="preserve">выявлять и характеризовать существенные признаки конкретного музыкального </w:t>
      </w:r>
      <w:r>
        <w:rPr>
          <w:spacing w:val="-2"/>
        </w:rPr>
        <w:t>звучания;</w:t>
      </w:r>
    </w:p>
    <w:p w:rsidR="002F49BA" w:rsidRDefault="00263745">
      <w:pPr>
        <w:pStyle w:val="a3"/>
        <w:spacing w:before="4"/>
        <w:ind w:left="0" w:right="858" w:firstLine="758"/>
      </w:pPr>
      <w:r>
        <w:t>самостоятельно обобщать и формулировать выводы по результатам проведенного слухового наблюдения-исследования.</w:t>
      </w:r>
    </w:p>
    <w:p w:rsidR="002F49BA" w:rsidRDefault="00263745">
      <w:pPr>
        <w:pStyle w:val="a3"/>
        <w:spacing w:before="4"/>
        <w:ind w:left="0" w:right="852" w:firstLine="758"/>
      </w:pPr>
      <w:r>
        <w:t>У обучающегося будут сформированы следующие базовые исследовательские действия как часть универсальных познавательных учебных действий:</w:t>
      </w:r>
    </w:p>
    <w:p w:rsidR="002F49BA" w:rsidRDefault="00263745">
      <w:pPr>
        <w:pStyle w:val="a3"/>
        <w:spacing w:before="2"/>
        <w:ind w:left="0" w:right="855" w:firstLine="758"/>
      </w:pPr>
      <w:r>
        <w:t>следовать внутренним слухом за развитием музыкального процесса, «наблюдать» звучание музыки;</w:t>
      </w:r>
    </w:p>
    <w:p w:rsidR="002F49BA" w:rsidRDefault="00263745">
      <w:pPr>
        <w:pStyle w:val="a3"/>
        <w:spacing w:before="6"/>
        <w:ind w:left="1578" w:right="849"/>
      </w:pPr>
      <w:r>
        <w:t>использовать вопросы как исследовательский инструмент познания; формулировать</w:t>
      </w:r>
      <w:r>
        <w:rPr>
          <w:spacing w:val="42"/>
        </w:rPr>
        <w:t xml:space="preserve">  </w:t>
      </w:r>
      <w:r>
        <w:t>собственные</w:t>
      </w:r>
      <w:r>
        <w:rPr>
          <w:spacing w:val="42"/>
        </w:rPr>
        <w:t xml:space="preserve">  </w:t>
      </w:r>
      <w:r>
        <w:t>вопросы,</w:t>
      </w:r>
      <w:r>
        <w:rPr>
          <w:spacing w:val="43"/>
        </w:rPr>
        <w:t xml:space="preserve">  </w:t>
      </w:r>
      <w:r>
        <w:t>фиксирующие</w:t>
      </w:r>
      <w:r>
        <w:rPr>
          <w:spacing w:val="43"/>
        </w:rPr>
        <w:t xml:space="preserve">  </w:t>
      </w:r>
      <w:r>
        <w:t>несоответствие</w:t>
      </w:r>
      <w:r>
        <w:rPr>
          <w:spacing w:val="42"/>
        </w:rPr>
        <w:t xml:space="preserve">  </w:t>
      </w:r>
      <w:r>
        <w:rPr>
          <w:spacing w:val="-2"/>
        </w:rPr>
        <w:t>между</w:t>
      </w:r>
    </w:p>
    <w:p w:rsidR="002F49BA" w:rsidRDefault="00263745">
      <w:pPr>
        <w:pStyle w:val="a3"/>
        <w:spacing w:before="3"/>
        <w:ind w:left="1578" w:right="855" w:hanging="759"/>
      </w:pPr>
      <w:r>
        <w:t>реальным</w:t>
      </w:r>
      <w:r>
        <w:rPr>
          <w:spacing w:val="-1"/>
        </w:rPr>
        <w:t xml:space="preserve"> </w:t>
      </w:r>
      <w:r>
        <w:t>и желательным состоянием</w:t>
      </w:r>
      <w:r>
        <w:rPr>
          <w:spacing w:val="-1"/>
        </w:rPr>
        <w:t xml:space="preserve"> </w:t>
      </w:r>
      <w:r>
        <w:t>учебной</w:t>
      </w:r>
      <w:r>
        <w:rPr>
          <w:spacing w:val="-2"/>
        </w:rPr>
        <w:t xml:space="preserve"> </w:t>
      </w:r>
      <w:r>
        <w:t>ситуации, восприятия,</w:t>
      </w:r>
      <w:r>
        <w:rPr>
          <w:spacing w:val="-1"/>
        </w:rPr>
        <w:t xml:space="preserve"> </w:t>
      </w:r>
      <w:r>
        <w:t>исполнения</w:t>
      </w:r>
      <w:r>
        <w:rPr>
          <w:spacing w:val="-3"/>
        </w:rPr>
        <w:t xml:space="preserve"> </w:t>
      </w:r>
      <w:r>
        <w:t>музыки; составлять</w:t>
      </w:r>
      <w:r>
        <w:rPr>
          <w:spacing w:val="46"/>
        </w:rPr>
        <w:t xml:space="preserve"> </w:t>
      </w:r>
      <w:r>
        <w:t>алгоритм</w:t>
      </w:r>
      <w:r>
        <w:rPr>
          <w:spacing w:val="48"/>
        </w:rPr>
        <w:t xml:space="preserve"> </w:t>
      </w:r>
      <w:r>
        <w:t>действий</w:t>
      </w:r>
      <w:r>
        <w:rPr>
          <w:spacing w:val="46"/>
        </w:rPr>
        <w:t xml:space="preserve"> </w:t>
      </w:r>
      <w:r>
        <w:t>и</w:t>
      </w:r>
      <w:r>
        <w:rPr>
          <w:spacing w:val="47"/>
        </w:rPr>
        <w:t xml:space="preserve"> </w:t>
      </w:r>
      <w:r>
        <w:t>использовать</w:t>
      </w:r>
      <w:r>
        <w:rPr>
          <w:spacing w:val="50"/>
        </w:rPr>
        <w:t xml:space="preserve"> </w:t>
      </w:r>
      <w:r>
        <w:t>его</w:t>
      </w:r>
      <w:r>
        <w:rPr>
          <w:spacing w:val="50"/>
        </w:rPr>
        <w:t xml:space="preserve"> </w:t>
      </w:r>
      <w:r>
        <w:t>для</w:t>
      </w:r>
      <w:r>
        <w:rPr>
          <w:spacing w:val="50"/>
        </w:rPr>
        <w:t xml:space="preserve"> </w:t>
      </w:r>
      <w:r>
        <w:t>решения</w:t>
      </w:r>
      <w:r>
        <w:rPr>
          <w:spacing w:val="50"/>
        </w:rPr>
        <w:t xml:space="preserve"> </w:t>
      </w:r>
      <w:r>
        <w:t>учебных,</w:t>
      </w:r>
      <w:r>
        <w:rPr>
          <w:spacing w:val="52"/>
        </w:rPr>
        <w:t xml:space="preserve"> </w:t>
      </w:r>
      <w:r>
        <w:t>в</w:t>
      </w:r>
      <w:r>
        <w:rPr>
          <w:spacing w:val="47"/>
        </w:rPr>
        <w:t xml:space="preserve"> </w:t>
      </w:r>
      <w:r>
        <w:rPr>
          <w:spacing w:val="-5"/>
        </w:rPr>
        <w:t>том</w:t>
      </w:r>
    </w:p>
    <w:p w:rsidR="002F49BA" w:rsidRDefault="00263745">
      <w:pPr>
        <w:pStyle w:val="a3"/>
        <w:spacing w:before="1" w:line="275" w:lineRule="exact"/>
      </w:pPr>
      <w:r>
        <w:t>числе</w:t>
      </w:r>
      <w:r>
        <w:rPr>
          <w:spacing w:val="-3"/>
        </w:rPr>
        <w:t xml:space="preserve"> </w:t>
      </w:r>
      <w:r>
        <w:t>исполнительских</w:t>
      </w:r>
      <w:r>
        <w:rPr>
          <w:spacing w:val="-7"/>
        </w:rPr>
        <w:t xml:space="preserve"> </w:t>
      </w:r>
      <w:r>
        <w:t>и</w:t>
      </w:r>
      <w:r>
        <w:rPr>
          <w:spacing w:val="-5"/>
        </w:rPr>
        <w:t xml:space="preserve"> </w:t>
      </w:r>
      <w:r>
        <w:t>творческих</w:t>
      </w:r>
      <w:r>
        <w:rPr>
          <w:spacing w:val="-6"/>
        </w:rPr>
        <w:t xml:space="preserve"> </w:t>
      </w:r>
      <w:r>
        <w:rPr>
          <w:spacing w:val="-2"/>
        </w:rPr>
        <w:t>задач;</w:t>
      </w:r>
    </w:p>
    <w:p w:rsidR="002F49BA" w:rsidRDefault="00263745">
      <w:pPr>
        <w:pStyle w:val="a3"/>
        <w:ind w:left="0" w:right="849" w:firstLine="758"/>
      </w:pPr>
      <w: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2F49BA" w:rsidRDefault="00263745">
      <w:pPr>
        <w:pStyle w:val="a3"/>
        <w:spacing w:before="1"/>
        <w:ind w:left="0" w:right="858" w:firstLine="758"/>
      </w:pPr>
      <w:r>
        <w:t>самостоятельно</w:t>
      </w:r>
      <w:r>
        <w:rPr>
          <w:spacing w:val="-5"/>
        </w:rPr>
        <w:t xml:space="preserve"> </w:t>
      </w:r>
      <w:r>
        <w:t>формулировать</w:t>
      </w:r>
      <w:r>
        <w:rPr>
          <w:spacing w:val="-7"/>
        </w:rPr>
        <w:t xml:space="preserve"> </w:t>
      </w:r>
      <w:r>
        <w:t>обобщения</w:t>
      </w:r>
      <w:r>
        <w:rPr>
          <w:spacing w:val="-9"/>
        </w:rPr>
        <w:t xml:space="preserve"> </w:t>
      </w:r>
      <w:r>
        <w:t>и</w:t>
      </w:r>
      <w:r>
        <w:rPr>
          <w:spacing w:val="-8"/>
        </w:rPr>
        <w:t xml:space="preserve"> </w:t>
      </w:r>
      <w:r>
        <w:t>выводы</w:t>
      </w:r>
      <w:r>
        <w:rPr>
          <w:spacing w:val="-7"/>
        </w:rPr>
        <w:t xml:space="preserve"> </w:t>
      </w:r>
      <w:r>
        <w:t>по</w:t>
      </w:r>
      <w:r>
        <w:rPr>
          <w:spacing w:val="-1"/>
        </w:rPr>
        <w:t xml:space="preserve"> </w:t>
      </w:r>
      <w:r>
        <w:t>результатам</w:t>
      </w:r>
      <w:r>
        <w:rPr>
          <w:spacing w:val="-4"/>
        </w:rPr>
        <w:t xml:space="preserve"> </w:t>
      </w:r>
      <w:r>
        <w:t>проведенного наблюдения, слухового исследования.</w:t>
      </w:r>
    </w:p>
    <w:p w:rsidR="002F49BA" w:rsidRDefault="00263745">
      <w:pPr>
        <w:pStyle w:val="a3"/>
        <w:spacing w:before="3"/>
        <w:ind w:left="0" w:right="861" w:firstLine="758"/>
      </w:pPr>
      <w:r>
        <w:t>У обучающегося будут сформированы умения работать с информацией как часть универсальных познавательных учебных действий:</w:t>
      </w:r>
    </w:p>
    <w:p w:rsidR="002F49BA" w:rsidRDefault="00263745">
      <w:pPr>
        <w:pStyle w:val="a3"/>
        <w:spacing w:before="6"/>
        <w:ind w:left="0" w:right="854" w:firstLine="758"/>
      </w:pPr>
      <w: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2F49BA" w:rsidRDefault="00263745">
      <w:pPr>
        <w:pStyle w:val="a3"/>
        <w:spacing w:before="3"/>
        <w:ind w:left="1578" w:right="853"/>
      </w:pPr>
      <w:r>
        <w:t>понимать специфику работы с аудиоинформацией, музыкальными записями; использовать</w:t>
      </w:r>
      <w:r>
        <w:rPr>
          <w:spacing w:val="75"/>
        </w:rPr>
        <w:t xml:space="preserve">  </w:t>
      </w:r>
      <w:r>
        <w:t>интонирование</w:t>
      </w:r>
      <w:r>
        <w:rPr>
          <w:spacing w:val="76"/>
        </w:rPr>
        <w:t xml:space="preserve">  </w:t>
      </w:r>
      <w:r>
        <w:t>для</w:t>
      </w:r>
      <w:r>
        <w:rPr>
          <w:spacing w:val="77"/>
        </w:rPr>
        <w:t xml:space="preserve">  </w:t>
      </w:r>
      <w:r>
        <w:t>запоминания</w:t>
      </w:r>
      <w:r>
        <w:rPr>
          <w:spacing w:val="77"/>
        </w:rPr>
        <w:t xml:space="preserve">  </w:t>
      </w:r>
      <w:r>
        <w:t>звуковой</w:t>
      </w:r>
      <w:r>
        <w:rPr>
          <w:spacing w:val="77"/>
        </w:rPr>
        <w:t xml:space="preserve">  </w:t>
      </w:r>
      <w:r>
        <w:t>информации,</w:t>
      </w:r>
    </w:p>
    <w:p w:rsidR="002F49BA" w:rsidRDefault="00263745">
      <w:pPr>
        <w:pStyle w:val="a3"/>
        <w:spacing w:line="275" w:lineRule="exact"/>
      </w:pPr>
      <w:r>
        <w:t>музыкальных</w:t>
      </w:r>
      <w:r>
        <w:rPr>
          <w:spacing w:val="-9"/>
        </w:rPr>
        <w:t xml:space="preserve"> </w:t>
      </w:r>
      <w:r>
        <w:rPr>
          <w:spacing w:val="-2"/>
        </w:rPr>
        <w:t>произведений;</w:t>
      </w:r>
    </w:p>
    <w:p w:rsidR="002F49BA" w:rsidRDefault="00263745">
      <w:pPr>
        <w:pStyle w:val="a3"/>
        <w:tabs>
          <w:tab w:val="left" w:pos="2815"/>
          <w:tab w:val="left" w:pos="4570"/>
          <w:tab w:val="left" w:pos="6685"/>
          <w:tab w:val="left" w:pos="7884"/>
          <w:tab w:val="left" w:pos="8225"/>
        </w:tabs>
        <w:ind w:left="0" w:right="855" w:firstLine="758"/>
        <w:jc w:val="left"/>
      </w:pPr>
      <w:r>
        <w:rPr>
          <w:spacing w:val="-2"/>
        </w:rPr>
        <w:t>выбирать,</w:t>
      </w:r>
      <w:r>
        <w:tab/>
      </w:r>
      <w:r>
        <w:rPr>
          <w:spacing w:val="-2"/>
        </w:rPr>
        <w:t>анализировать,</w:t>
      </w:r>
      <w:r>
        <w:tab/>
      </w:r>
      <w:r>
        <w:rPr>
          <w:spacing w:val="-2"/>
        </w:rPr>
        <w:t>интерпретировать,</w:t>
      </w:r>
      <w:r>
        <w:tab/>
      </w:r>
      <w:r>
        <w:rPr>
          <w:spacing w:val="-2"/>
        </w:rPr>
        <w:t>обобщать</w:t>
      </w:r>
      <w:r>
        <w:tab/>
      </w:r>
      <w:r>
        <w:rPr>
          <w:spacing w:val="-10"/>
        </w:rPr>
        <w:t>и</w:t>
      </w:r>
      <w:r>
        <w:tab/>
      </w:r>
      <w:r>
        <w:rPr>
          <w:spacing w:val="-2"/>
        </w:rPr>
        <w:t xml:space="preserve">систематизировать </w:t>
      </w:r>
      <w:r>
        <w:t>информацию, представленную в аудио- и видеоформатах, текстах, таблицах, схемах;</w:t>
      </w:r>
    </w:p>
    <w:p w:rsidR="002F49BA" w:rsidRDefault="00263745">
      <w:pPr>
        <w:pStyle w:val="a3"/>
        <w:ind w:left="0" w:right="840" w:firstLine="758"/>
        <w:jc w:val="left"/>
      </w:pPr>
      <w:r>
        <w:t>использовать</w:t>
      </w:r>
      <w:r>
        <w:rPr>
          <w:spacing w:val="-6"/>
        </w:rPr>
        <w:t xml:space="preserve"> </w:t>
      </w:r>
      <w:r>
        <w:t>смысловое</w:t>
      </w:r>
      <w:r>
        <w:rPr>
          <w:spacing w:val="-4"/>
        </w:rPr>
        <w:t xml:space="preserve"> </w:t>
      </w:r>
      <w:r>
        <w:t>чтение</w:t>
      </w:r>
      <w:r>
        <w:rPr>
          <w:spacing w:val="-9"/>
        </w:rPr>
        <w:t xml:space="preserve"> </w:t>
      </w:r>
      <w:r>
        <w:t>для</w:t>
      </w:r>
      <w:r>
        <w:rPr>
          <w:spacing w:val="-3"/>
        </w:rPr>
        <w:t xml:space="preserve"> </w:t>
      </w:r>
      <w:r>
        <w:t>извлечения,</w:t>
      </w:r>
      <w:r>
        <w:rPr>
          <w:spacing w:val="-6"/>
        </w:rPr>
        <w:t xml:space="preserve"> </w:t>
      </w:r>
      <w:r>
        <w:t>обобщения</w:t>
      </w:r>
      <w:r>
        <w:rPr>
          <w:spacing w:val="-8"/>
        </w:rPr>
        <w:t xml:space="preserve"> </w:t>
      </w:r>
      <w:r>
        <w:t>и</w:t>
      </w:r>
      <w:r>
        <w:rPr>
          <w:spacing w:val="-2"/>
        </w:rPr>
        <w:t xml:space="preserve"> </w:t>
      </w:r>
      <w:r>
        <w:t>систематизации информации из одного или нескольких источников с учетом поставленных целей;</w:t>
      </w:r>
    </w:p>
    <w:p w:rsidR="002F49BA" w:rsidRDefault="00263745">
      <w:pPr>
        <w:pStyle w:val="a3"/>
        <w:ind w:left="0" w:firstLine="758"/>
        <w:jc w:val="left"/>
      </w:pPr>
      <w:r>
        <w:t>оценивать</w:t>
      </w:r>
      <w:r>
        <w:rPr>
          <w:spacing w:val="40"/>
        </w:rPr>
        <w:t xml:space="preserve"> </w:t>
      </w:r>
      <w:r>
        <w:t>надежность</w:t>
      </w:r>
      <w:r>
        <w:rPr>
          <w:spacing w:val="40"/>
        </w:rPr>
        <w:t xml:space="preserve"> </w:t>
      </w:r>
      <w:r>
        <w:t>информации</w:t>
      </w:r>
      <w:r>
        <w:rPr>
          <w:spacing w:val="40"/>
        </w:rPr>
        <w:t xml:space="preserve"> </w:t>
      </w:r>
      <w:r>
        <w:t>по</w:t>
      </w:r>
      <w:r>
        <w:rPr>
          <w:spacing w:val="40"/>
        </w:rPr>
        <w:t xml:space="preserve"> </w:t>
      </w:r>
      <w:r>
        <w:t>критериям,</w:t>
      </w:r>
      <w:r>
        <w:rPr>
          <w:spacing w:val="40"/>
        </w:rPr>
        <w:t xml:space="preserve"> </w:t>
      </w:r>
      <w:r>
        <w:t>предложенным</w:t>
      </w:r>
      <w:r>
        <w:rPr>
          <w:spacing w:val="40"/>
        </w:rPr>
        <w:t xml:space="preserve"> </w:t>
      </w:r>
      <w:r>
        <w:t>учителем</w:t>
      </w:r>
      <w:r>
        <w:rPr>
          <w:spacing w:val="40"/>
        </w:rPr>
        <w:t xml:space="preserve"> </w:t>
      </w:r>
      <w:r>
        <w:t>или сформулированным самостоятельно;</w:t>
      </w:r>
    </w:p>
    <w:p w:rsidR="002F49BA" w:rsidRDefault="00263745">
      <w:pPr>
        <w:pStyle w:val="a3"/>
        <w:tabs>
          <w:tab w:val="left" w:pos="2955"/>
          <w:tab w:val="left" w:pos="4020"/>
          <w:tab w:val="left" w:pos="6259"/>
          <w:tab w:val="left" w:pos="6749"/>
          <w:tab w:val="left" w:pos="8893"/>
        </w:tabs>
        <w:ind w:left="0" w:right="856" w:firstLine="758"/>
        <w:jc w:val="left"/>
      </w:pPr>
      <w:r>
        <w:rPr>
          <w:spacing w:val="-2"/>
        </w:rPr>
        <w:t>различать</w:t>
      </w:r>
      <w:r>
        <w:tab/>
      </w:r>
      <w:r>
        <w:rPr>
          <w:spacing w:val="-2"/>
        </w:rPr>
        <w:t>тексты</w:t>
      </w:r>
      <w:r>
        <w:tab/>
      </w:r>
      <w:r>
        <w:rPr>
          <w:spacing w:val="-2"/>
        </w:rPr>
        <w:t>информационного</w:t>
      </w:r>
      <w:r>
        <w:tab/>
      </w:r>
      <w:r>
        <w:rPr>
          <w:spacing w:val="-10"/>
        </w:rPr>
        <w:t>и</w:t>
      </w:r>
      <w:r>
        <w:tab/>
      </w:r>
      <w:r>
        <w:rPr>
          <w:spacing w:val="-2"/>
        </w:rPr>
        <w:t>художественного</w:t>
      </w:r>
      <w:r>
        <w:tab/>
      </w:r>
      <w:r>
        <w:rPr>
          <w:spacing w:val="-2"/>
        </w:rPr>
        <w:t xml:space="preserve">содержания, </w:t>
      </w:r>
      <w:r>
        <w:t>трансформировать, интерпретировать их в соответствии с учебной задачей;</w:t>
      </w:r>
    </w:p>
    <w:p w:rsidR="002F49BA" w:rsidRDefault="00263745">
      <w:pPr>
        <w:pStyle w:val="a3"/>
        <w:ind w:left="0" w:right="849" w:firstLine="758"/>
      </w:pPr>
      <w:r>
        <w:t xml:space="preserve">самостоятельно выбирать оптимальную форму представления информации (текст, таблица, схема, презентация, театрализация) в зависимости от коммуникативной </w:t>
      </w:r>
      <w:r>
        <w:rPr>
          <w:spacing w:val="-2"/>
        </w:rPr>
        <w:t>установки.</w:t>
      </w:r>
    </w:p>
    <w:p w:rsidR="002F49BA" w:rsidRDefault="00263745">
      <w:pPr>
        <w:pStyle w:val="a3"/>
        <w:ind w:left="0" w:right="845" w:firstLine="758"/>
      </w:pPr>
      <w: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w:t>
      </w:r>
      <w:r>
        <w:rPr>
          <w:spacing w:val="80"/>
        </w:rPr>
        <w:t xml:space="preserve"> </w:t>
      </w:r>
      <w:r>
        <w:rPr>
          <w:spacing w:val="-2"/>
        </w:rPr>
        <w:t>мышления.</w:t>
      </w:r>
    </w:p>
    <w:p w:rsidR="002F49BA" w:rsidRDefault="00263745">
      <w:pPr>
        <w:pStyle w:val="a3"/>
        <w:ind w:left="0" w:right="854" w:firstLine="758"/>
      </w:pPr>
      <w:r>
        <w:t>У обучающегося будут сформированы умения как часть универсальных коммуникативных учебных действий:</w:t>
      </w:r>
    </w:p>
    <w:p w:rsidR="002F49BA" w:rsidRDefault="00263745">
      <w:pPr>
        <w:pStyle w:val="a3"/>
        <w:spacing w:line="275" w:lineRule="exact"/>
        <w:ind w:left="1578"/>
      </w:pPr>
      <w:r>
        <w:t>невербальная</w:t>
      </w:r>
      <w:r>
        <w:rPr>
          <w:spacing w:val="-5"/>
        </w:rPr>
        <w:t xml:space="preserve"> </w:t>
      </w:r>
      <w:r>
        <w:rPr>
          <w:spacing w:val="-2"/>
        </w:rPr>
        <w:t>коммуникация:</w:t>
      </w:r>
    </w:p>
    <w:p w:rsidR="002F49BA" w:rsidRDefault="00263745">
      <w:pPr>
        <w:pStyle w:val="a3"/>
        <w:ind w:left="0" w:right="847" w:firstLine="758"/>
      </w:pPr>
      <w: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2F49BA" w:rsidRDefault="00263745">
      <w:pPr>
        <w:pStyle w:val="a3"/>
        <w:ind w:left="0" w:right="856" w:firstLine="758"/>
      </w:pPr>
      <w: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left="0" w:right="857" w:firstLine="758"/>
      </w:pPr>
      <w:r>
        <w:lastRenderedPageBreak/>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2F49BA" w:rsidRDefault="00263745">
      <w:pPr>
        <w:pStyle w:val="a3"/>
        <w:spacing w:before="6"/>
        <w:ind w:left="0" w:right="851" w:firstLine="758"/>
      </w:pPr>
      <w:r>
        <w:t>эффективно использовать интонационно-выразительные возможности в ситуации публичного выступления;</w:t>
      </w:r>
    </w:p>
    <w:p w:rsidR="002F49BA" w:rsidRDefault="00263745">
      <w:pPr>
        <w:pStyle w:val="a3"/>
        <w:spacing w:before="3"/>
        <w:ind w:left="0" w:right="856" w:firstLine="758"/>
      </w:pPr>
      <w:r>
        <w:t>распознавать невербальные средства общения (интонация, мимика, жесты), расценивать их как полноценные элементы коммуникации, включаться в соответствующий уровень общения;</w:t>
      </w:r>
    </w:p>
    <w:p w:rsidR="002F49BA" w:rsidRDefault="00263745">
      <w:pPr>
        <w:pStyle w:val="a3"/>
        <w:spacing w:line="274" w:lineRule="exact"/>
        <w:ind w:left="1578"/>
      </w:pPr>
      <w:r>
        <w:t>вербальное</w:t>
      </w:r>
      <w:r>
        <w:rPr>
          <w:spacing w:val="-5"/>
        </w:rPr>
        <w:t xml:space="preserve"> </w:t>
      </w:r>
      <w:r>
        <w:rPr>
          <w:spacing w:val="-2"/>
        </w:rPr>
        <w:t>общение:</w:t>
      </w:r>
    </w:p>
    <w:p w:rsidR="002F49BA" w:rsidRDefault="00263745">
      <w:pPr>
        <w:pStyle w:val="a3"/>
        <w:spacing w:before="5"/>
        <w:ind w:left="0" w:right="851" w:firstLine="758"/>
      </w:pPr>
      <w:r>
        <w:t>воспринимать и формулировать суждения, выражать эмоции в соответствии с условиями и целями общения;</w:t>
      </w:r>
    </w:p>
    <w:p w:rsidR="002F49BA" w:rsidRDefault="00263745">
      <w:pPr>
        <w:pStyle w:val="a3"/>
        <w:spacing w:before="3"/>
        <w:ind w:left="0" w:right="861" w:firstLine="758"/>
      </w:pPr>
      <w:r>
        <w:t>выражать свое мнение, в том числе впечатления от общения с музыкальным искусством в устных и письменных текстах;</w:t>
      </w:r>
    </w:p>
    <w:p w:rsidR="002F49BA" w:rsidRDefault="00263745">
      <w:pPr>
        <w:pStyle w:val="a3"/>
        <w:tabs>
          <w:tab w:val="left" w:pos="3047"/>
        </w:tabs>
        <w:spacing w:before="3"/>
        <w:ind w:left="0" w:right="2297" w:firstLine="758"/>
        <w:jc w:val="left"/>
      </w:pPr>
      <w:r>
        <w:rPr>
          <w:spacing w:val="-2"/>
        </w:rPr>
        <w:t>понимать</w:t>
      </w:r>
      <w:r>
        <w:tab/>
        <w:t>намерения</w:t>
      </w:r>
      <w:r>
        <w:rPr>
          <w:spacing w:val="-10"/>
        </w:rPr>
        <w:t xml:space="preserve"> </w:t>
      </w:r>
      <w:r>
        <w:t>других,</w:t>
      </w:r>
      <w:r>
        <w:rPr>
          <w:spacing w:val="-4"/>
        </w:rPr>
        <w:t xml:space="preserve"> </w:t>
      </w:r>
      <w:r>
        <w:t>проявлять</w:t>
      </w:r>
      <w:r>
        <w:rPr>
          <w:spacing w:val="-5"/>
        </w:rPr>
        <w:t xml:space="preserve"> </w:t>
      </w:r>
      <w:r>
        <w:t>уважительное</w:t>
      </w:r>
      <w:r>
        <w:rPr>
          <w:spacing w:val="-26"/>
        </w:rPr>
        <w:t xml:space="preserve"> </w:t>
      </w:r>
      <w:r>
        <w:t>отношение к собеседнику и в корректной форме формулировать свои возражения;</w:t>
      </w:r>
    </w:p>
    <w:p w:rsidR="002F49BA" w:rsidRDefault="00263745">
      <w:pPr>
        <w:pStyle w:val="a3"/>
        <w:spacing w:before="6"/>
        <w:ind w:left="0" w:firstLine="758"/>
        <w:jc w:val="left"/>
      </w:pPr>
      <w:r>
        <w:t>вести</w:t>
      </w:r>
      <w:r>
        <w:rPr>
          <w:spacing w:val="80"/>
        </w:rPr>
        <w:t xml:space="preserve"> </w:t>
      </w:r>
      <w:r>
        <w:t>диалог,</w:t>
      </w:r>
      <w:r>
        <w:rPr>
          <w:spacing w:val="80"/>
        </w:rPr>
        <w:t xml:space="preserve"> </w:t>
      </w:r>
      <w:r>
        <w:t>дискуссию,</w:t>
      </w:r>
      <w:r>
        <w:rPr>
          <w:spacing w:val="80"/>
        </w:rPr>
        <w:t xml:space="preserve"> </w:t>
      </w:r>
      <w:r>
        <w:t>задавать</w:t>
      </w:r>
      <w:r>
        <w:rPr>
          <w:spacing w:val="80"/>
        </w:rPr>
        <w:t xml:space="preserve"> </w:t>
      </w:r>
      <w:r>
        <w:t>вопросы</w:t>
      </w:r>
      <w:r>
        <w:rPr>
          <w:spacing w:val="80"/>
        </w:rPr>
        <w:t xml:space="preserve"> </w:t>
      </w:r>
      <w:r>
        <w:t>по</w:t>
      </w:r>
      <w:r>
        <w:rPr>
          <w:spacing w:val="80"/>
        </w:rPr>
        <w:t xml:space="preserve"> </w:t>
      </w:r>
      <w:r>
        <w:t>существу</w:t>
      </w:r>
      <w:r>
        <w:rPr>
          <w:spacing w:val="40"/>
        </w:rPr>
        <w:t xml:space="preserve"> </w:t>
      </w:r>
      <w:r>
        <w:t>обсуждаемой</w:t>
      </w:r>
      <w:r>
        <w:rPr>
          <w:spacing w:val="80"/>
        </w:rPr>
        <w:t xml:space="preserve"> </w:t>
      </w:r>
      <w:r>
        <w:t>темы, поддерживать благожелательный тон диалога;</w:t>
      </w:r>
    </w:p>
    <w:p w:rsidR="002F49BA" w:rsidRDefault="00263745">
      <w:pPr>
        <w:pStyle w:val="a3"/>
        <w:spacing w:before="3"/>
        <w:ind w:left="1578" w:right="1765"/>
        <w:jc w:val="left"/>
      </w:pPr>
      <w:r>
        <w:t>публично</w:t>
      </w:r>
      <w:r>
        <w:rPr>
          <w:spacing w:val="-4"/>
        </w:rPr>
        <w:t xml:space="preserve"> </w:t>
      </w:r>
      <w:r>
        <w:t>представлять</w:t>
      </w:r>
      <w:r>
        <w:rPr>
          <w:spacing w:val="-7"/>
        </w:rPr>
        <w:t xml:space="preserve"> </w:t>
      </w:r>
      <w:r>
        <w:t>результаты</w:t>
      </w:r>
      <w:r>
        <w:rPr>
          <w:spacing w:val="-1"/>
        </w:rPr>
        <w:t xml:space="preserve"> </w:t>
      </w:r>
      <w:r>
        <w:t>учебной</w:t>
      </w:r>
      <w:r>
        <w:rPr>
          <w:spacing w:val="-6"/>
        </w:rPr>
        <w:t xml:space="preserve"> </w:t>
      </w:r>
      <w:r>
        <w:t>и</w:t>
      </w:r>
      <w:r>
        <w:rPr>
          <w:spacing w:val="-11"/>
        </w:rPr>
        <w:t xml:space="preserve"> </w:t>
      </w:r>
      <w:r>
        <w:t>творческой</w:t>
      </w:r>
      <w:r>
        <w:rPr>
          <w:spacing w:val="-6"/>
        </w:rPr>
        <w:t xml:space="preserve"> </w:t>
      </w:r>
      <w:r>
        <w:t>деятельности; совместная деятельность (сотрудничество):</w:t>
      </w:r>
    </w:p>
    <w:p w:rsidR="002F49BA" w:rsidRDefault="00263745">
      <w:pPr>
        <w:pStyle w:val="a3"/>
        <w:spacing w:before="1"/>
        <w:ind w:left="0" w:right="850" w:firstLine="758"/>
      </w:pPr>
      <w:r>
        <w:t xml:space="preserve">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w:t>
      </w:r>
      <w:r>
        <w:rPr>
          <w:spacing w:val="-2"/>
        </w:rPr>
        <w:t>взаимодействия;</w:t>
      </w:r>
    </w:p>
    <w:p w:rsidR="002F49BA" w:rsidRDefault="00263745">
      <w:pPr>
        <w:pStyle w:val="a3"/>
        <w:ind w:left="0" w:right="846" w:firstLine="758"/>
      </w:pPr>
      <w:r>
        <w:t>понимать и использовать преимущества коллективной, групповойи индивидуальной музыкальной деятельности, выбирать наиболее эффективные формы взаимодействия при решении поставленной задачи;</w:t>
      </w:r>
    </w:p>
    <w:p w:rsidR="002F49BA" w:rsidRDefault="00263745">
      <w:pPr>
        <w:pStyle w:val="a3"/>
        <w:ind w:left="0" w:right="846" w:firstLine="758"/>
      </w:pPr>
      <w: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2F49BA" w:rsidRDefault="00263745">
      <w:pPr>
        <w:pStyle w:val="a3"/>
        <w:ind w:left="0" w:right="857" w:firstLine="758"/>
      </w:pPr>
      <w:r>
        <w:t>уметь обобщать мнения нескольких человек, проявлять готовность руководить, выполнять поручения, подчиняться;</w:t>
      </w:r>
    </w:p>
    <w:p w:rsidR="002F49BA" w:rsidRDefault="00263745">
      <w:pPr>
        <w:pStyle w:val="a3"/>
        <w:spacing w:before="3"/>
        <w:ind w:left="0" w:right="857" w:firstLine="758"/>
      </w:pPr>
      <w:r>
        <w:t>оценивать качество своего вклада в общий продукт по критериям, самостоятельно сформулированным участниками взаимодействия;</w:t>
      </w:r>
    </w:p>
    <w:p w:rsidR="002F49BA" w:rsidRDefault="00263745">
      <w:pPr>
        <w:pStyle w:val="a3"/>
        <w:spacing w:before="3"/>
        <w:ind w:left="0" w:right="838" w:firstLine="758"/>
      </w:pPr>
      <w: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2F49BA" w:rsidRDefault="00263745">
      <w:pPr>
        <w:pStyle w:val="a3"/>
        <w:ind w:left="0" w:right="859" w:firstLine="758"/>
      </w:pPr>
      <w:r>
        <w:t>У обучающегося будут сформированы умения самоорганизации как часть универсальных регулятивных учебных действий:</w:t>
      </w:r>
    </w:p>
    <w:p w:rsidR="002F49BA" w:rsidRDefault="00263745">
      <w:pPr>
        <w:pStyle w:val="a3"/>
        <w:ind w:left="0" w:right="849" w:firstLine="758"/>
      </w:pPr>
      <w: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2F49BA" w:rsidRDefault="00263745">
      <w:pPr>
        <w:pStyle w:val="a3"/>
        <w:ind w:left="0" w:right="857" w:firstLine="758"/>
      </w:pPr>
      <w:r>
        <w:t>планировать достижение целей через решение ряда последовательных задач частного характера;</w:t>
      </w:r>
    </w:p>
    <w:p w:rsidR="002F49BA" w:rsidRDefault="00263745">
      <w:pPr>
        <w:pStyle w:val="a3"/>
        <w:spacing w:before="4"/>
        <w:ind w:left="0" w:right="845" w:firstLine="739"/>
      </w:pPr>
      <w:r>
        <w:t>самостоятельно составлять план действий, вносить необходимые коррективы в ходе его реализации;</w:t>
      </w:r>
    </w:p>
    <w:p w:rsidR="002F49BA" w:rsidRDefault="00263745">
      <w:pPr>
        <w:pStyle w:val="a3"/>
        <w:spacing w:before="5"/>
        <w:ind w:left="0" w:right="850" w:firstLine="739"/>
      </w:pPr>
      <w:r>
        <w:t xml:space="preserve">выявлять наиболее важные проблемы для решения в учебных и жизненных </w:t>
      </w:r>
      <w:r>
        <w:rPr>
          <w:spacing w:val="-2"/>
        </w:rPr>
        <w:t>ситуациях;</w:t>
      </w:r>
    </w:p>
    <w:p w:rsidR="002F49BA" w:rsidRDefault="00263745">
      <w:pPr>
        <w:pStyle w:val="a3"/>
        <w:spacing w:before="4"/>
        <w:ind w:left="0" w:right="854" w:firstLine="739"/>
      </w:pPr>
      <w: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2F49BA" w:rsidRDefault="00263745">
      <w:pPr>
        <w:pStyle w:val="a3"/>
        <w:spacing w:line="274" w:lineRule="exact"/>
        <w:ind w:left="1559"/>
      </w:pPr>
      <w:r>
        <w:t>проводить</w:t>
      </w:r>
      <w:r>
        <w:rPr>
          <w:spacing w:val="-6"/>
        </w:rPr>
        <w:t xml:space="preserve"> </w:t>
      </w:r>
      <w:r>
        <w:t>выбор</w:t>
      </w:r>
      <w:r>
        <w:rPr>
          <w:spacing w:val="-1"/>
        </w:rPr>
        <w:t xml:space="preserve"> </w:t>
      </w:r>
      <w:r>
        <w:t>и</w:t>
      </w:r>
      <w:r>
        <w:rPr>
          <w:spacing w:val="-5"/>
        </w:rPr>
        <w:t xml:space="preserve"> </w:t>
      </w:r>
      <w:r>
        <w:t>брать за</w:t>
      </w:r>
      <w:r>
        <w:rPr>
          <w:spacing w:val="-7"/>
        </w:rPr>
        <w:t xml:space="preserve"> </w:t>
      </w:r>
      <w:r>
        <w:t>него</w:t>
      </w:r>
      <w:r>
        <w:rPr>
          <w:spacing w:val="-6"/>
        </w:rPr>
        <w:t xml:space="preserve"> </w:t>
      </w:r>
      <w:r>
        <w:t>ответственность на</w:t>
      </w:r>
      <w:r>
        <w:rPr>
          <w:spacing w:val="-1"/>
        </w:rPr>
        <w:t xml:space="preserve"> </w:t>
      </w:r>
      <w:r>
        <w:rPr>
          <w:spacing w:val="-2"/>
        </w:rPr>
        <w:t>себя.</w:t>
      </w:r>
    </w:p>
    <w:p w:rsidR="002F49BA" w:rsidRDefault="00263745">
      <w:pPr>
        <w:pStyle w:val="a3"/>
        <w:spacing w:before="4"/>
        <w:ind w:left="0" w:right="855" w:firstLine="739"/>
      </w:pPr>
      <w:r>
        <w:t>У</w:t>
      </w:r>
      <w:r>
        <w:rPr>
          <w:spacing w:val="-1"/>
        </w:rPr>
        <w:t xml:space="preserve"> </w:t>
      </w:r>
      <w:r>
        <w:t>обучающегося будут сформированы умения самоконтроля</w:t>
      </w:r>
      <w:r>
        <w:rPr>
          <w:spacing w:val="-4"/>
        </w:rPr>
        <w:t xml:space="preserve"> </w:t>
      </w:r>
      <w:r>
        <w:t>(рефлексии) как</w:t>
      </w:r>
      <w:r>
        <w:rPr>
          <w:spacing w:val="-1"/>
        </w:rPr>
        <w:t xml:space="preserve"> </w:t>
      </w:r>
      <w:r>
        <w:t>часть универсальных регулятивных учебных действий:</w:t>
      </w:r>
    </w:p>
    <w:p w:rsidR="002F49BA" w:rsidRDefault="00263745">
      <w:pPr>
        <w:pStyle w:val="a3"/>
        <w:spacing w:before="6"/>
        <w:ind w:left="1559" w:right="2706"/>
      </w:pPr>
      <w:r>
        <w:t>владеть способами самоконтроля, самомотивации и рефлексии; давать</w:t>
      </w:r>
      <w:r>
        <w:rPr>
          <w:spacing w:val="-3"/>
        </w:rPr>
        <w:t xml:space="preserve"> </w:t>
      </w:r>
      <w:r>
        <w:t>оценку</w:t>
      </w:r>
      <w:r>
        <w:rPr>
          <w:spacing w:val="-7"/>
        </w:rPr>
        <w:t xml:space="preserve"> </w:t>
      </w:r>
      <w:r>
        <w:t>учебной ситуации</w:t>
      </w:r>
      <w:r>
        <w:rPr>
          <w:spacing w:val="-1"/>
        </w:rPr>
        <w:t xml:space="preserve"> </w:t>
      </w:r>
      <w:r>
        <w:t>и</w:t>
      </w:r>
      <w:r>
        <w:rPr>
          <w:spacing w:val="-1"/>
        </w:rPr>
        <w:t xml:space="preserve"> </w:t>
      </w:r>
      <w:r>
        <w:t>предлагать</w:t>
      </w:r>
      <w:r>
        <w:rPr>
          <w:spacing w:val="-9"/>
        </w:rPr>
        <w:t xml:space="preserve"> </w:t>
      </w:r>
      <w:r>
        <w:t>план</w:t>
      </w:r>
      <w:r>
        <w:rPr>
          <w:spacing w:val="-1"/>
        </w:rPr>
        <w:t xml:space="preserve"> </w:t>
      </w:r>
      <w:r>
        <w:t>ее</w:t>
      </w:r>
      <w:r>
        <w:rPr>
          <w:spacing w:val="-2"/>
        </w:rPr>
        <w:t xml:space="preserve"> изменения;</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left="0" w:right="857" w:firstLine="739"/>
      </w:pPr>
      <w:r>
        <w:lastRenderedPageBreak/>
        <w:t>предвидеть трудности, которые могут возникнуть при решении учебной задачи, и адаптировать решение к меняющимся обстоятельствам;</w:t>
      </w:r>
    </w:p>
    <w:p w:rsidR="002F49BA" w:rsidRDefault="00263745">
      <w:pPr>
        <w:pStyle w:val="a3"/>
        <w:spacing w:before="4"/>
        <w:ind w:left="0" w:right="851" w:firstLine="739"/>
      </w:pPr>
      <w:r>
        <w:t xml:space="preserve">объяснять причины достижения (не достижения) результатов деятельности, понимать причины неудач и уметь предупреждать их, давать оценку приобретенному </w:t>
      </w:r>
      <w:r>
        <w:rPr>
          <w:spacing w:val="-2"/>
        </w:rPr>
        <w:t>опыту;</w:t>
      </w:r>
    </w:p>
    <w:p w:rsidR="002F49BA" w:rsidRDefault="00263745">
      <w:pPr>
        <w:pStyle w:val="a3"/>
        <w:ind w:left="0" w:right="841" w:firstLine="739"/>
      </w:pPr>
      <w:r>
        <w:t>использовать музыку для улучшения самочувствия, сознательного управления своим психоэмоциональным состоянием, в том числе стимулировать состояния</w:t>
      </w:r>
      <w:r>
        <w:rPr>
          <w:spacing w:val="40"/>
        </w:rPr>
        <w:t xml:space="preserve"> </w:t>
      </w:r>
      <w:r>
        <w:t>активности (бодрости), отдыха (релаксации), концентрации внимания.</w:t>
      </w:r>
    </w:p>
    <w:p w:rsidR="002F49BA" w:rsidRDefault="00263745">
      <w:pPr>
        <w:pStyle w:val="a3"/>
        <w:spacing w:before="3"/>
        <w:ind w:left="0" w:right="856" w:firstLine="739"/>
      </w:pPr>
      <w:r>
        <w:t>У обучающегося будут сформированы умения эмоционального интеллекта как часть универсальных регулятивных учебных действий:</w:t>
      </w:r>
    </w:p>
    <w:p w:rsidR="002F49BA" w:rsidRDefault="00263745">
      <w:pPr>
        <w:pStyle w:val="a3"/>
        <w:spacing w:before="3"/>
        <w:ind w:left="0" w:right="848" w:firstLine="739"/>
      </w:pPr>
      <w:r>
        <w:t>чувствовать, понимать эмоциональное состояние самого себя и других людей, использовать</w:t>
      </w:r>
      <w:r>
        <w:rPr>
          <w:spacing w:val="-1"/>
        </w:rPr>
        <w:t xml:space="preserve"> </w:t>
      </w:r>
      <w:r>
        <w:t>возможности музыкального искусства для расширения своих компетенций в данной сфере;</w:t>
      </w:r>
    </w:p>
    <w:p w:rsidR="002F49BA" w:rsidRDefault="00263745">
      <w:pPr>
        <w:pStyle w:val="a3"/>
        <w:ind w:left="0" w:right="859" w:firstLine="739"/>
      </w:pPr>
      <w: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2F49BA" w:rsidRDefault="00263745">
      <w:pPr>
        <w:pStyle w:val="a3"/>
        <w:spacing w:line="271" w:lineRule="exact"/>
        <w:ind w:left="1559"/>
      </w:pPr>
      <w:r>
        <w:t>выявлять</w:t>
      </w:r>
      <w:r>
        <w:rPr>
          <w:spacing w:val="-3"/>
        </w:rPr>
        <w:t xml:space="preserve"> </w:t>
      </w:r>
      <w:r>
        <w:t>и</w:t>
      </w:r>
      <w:r>
        <w:rPr>
          <w:spacing w:val="-5"/>
        </w:rPr>
        <w:t xml:space="preserve"> </w:t>
      </w:r>
      <w:r>
        <w:t>анализировать</w:t>
      </w:r>
      <w:r>
        <w:rPr>
          <w:spacing w:val="-5"/>
        </w:rPr>
        <w:t xml:space="preserve"> </w:t>
      </w:r>
      <w:r>
        <w:t>причины</w:t>
      </w:r>
      <w:r>
        <w:rPr>
          <w:spacing w:val="-1"/>
        </w:rPr>
        <w:t xml:space="preserve"> </w:t>
      </w:r>
      <w:r>
        <w:rPr>
          <w:spacing w:val="-2"/>
        </w:rPr>
        <w:t>эмоций;</w:t>
      </w:r>
    </w:p>
    <w:p w:rsidR="002F49BA" w:rsidRDefault="00263745">
      <w:pPr>
        <w:pStyle w:val="a3"/>
        <w:spacing w:before="1"/>
        <w:ind w:left="0" w:right="844" w:firstLine="739"/>
      </w:pPr>
      <w:r>
        <w:t>понимать мотивы и намерения другого человека, анализируя коммуникативно- интонационную ситуацию;</w:t>
      </w:r>
    </w:p>
    <w:p w:rsidR="002F49BA" w:rsidRDefault="00263745">
      <w:pPr>
        <w:pStyle w:val="a3"/>
        <w:spacing w:before="5"/>
        <w:ind w:left="1578"/>
      </w:pPr>
      <w:r>
        <w:t>регулировать</w:t>
      </w:r>
      <w:r>
        <w:rPr>
          <w:spacing w:val="-5"/>
        </w:rPr>
        <w:t xml:space="preserve"> </w:t>
      </w:r>
      <w:r>
        <w:t>способ</w:t>
      </w:r>
      <w:r>
        <w:rPr>
          <w:spacing w:val="-3"/>
        </w:rPr>
        <w:t xml:space="preserve"> </w:t>
      </w:r>
      <w:r>
        <w:t>выражения</w:t>
      </w:r>
      <w:r>
        <w:rPr>
          <w:spacing w:val="-6"/>
        </w:rPr>
        <w:t xml:space="preserve"> </w:t>
      </w:r>
      <w:r>
        <w:t>собственных</w:t>
      </w:r>
      <w:r>
        <w:rPr>
          <w:spacing w:val="-6"/>
        </w:rPr>
        <w:t xml:space="preserve"> </w:t>
      </w:r>
      <w:r>
        <w:rPr>
          <w:spacing w:val="-2"/>
        </w:rPr>
        <w:t>эмоций.</w:t>
      </w:r>
    </w:p>
    <w:p w:rsidR="002F49BA" w:rsidRDefault="00263745">
      <w:pPr>
        <w:pStyle w:val="a3"/>
        <w:spacing w:before="2"/>
        <w:ind w:left="0" w:firstLine="758"/>
        <w:jc w:val="left"/>
      </w:pPr>
      <w:r>
        <w:t>У обучающегося будут сформированы умения принимать себя и других как часть универсальных регулятивных учебных действий:</w:t>
      </w:r>
    </w:p>
    <w:p w:rsidR="002F49BA" w:rsidRDefault="00263745">
      <w:pPr>
        <w:pStyle w:val="a3"/>
        <w:ind w:left="0" w:firstLine="758"/>
        <w:jc w:val="left"/>
      </w:pPr>
      <w:r>
        <w:t>уважительно</w:t>
      </w:r>
      <w:r>
        <w:rPr>
          <w:spacing w:val="80"/>
        </w:rPr>
        <w:t xml:space="preserve"> </w:t>
      </w:r>
      <w:r>
        <w:t>и</w:t>
      </w:r>
      <w:r>
        <w:rPr>
          <w:spacing w:val="80"/>
        </w:rPr>
        <w:t xml:space="preserve"> </w:t>
      </w:r>
      <w:r>
        <w:t>осознанно</w:t>
      </w:r>
      <w:r>
        <w:rPr>
          <w:spacing w:val="80"/>
        </w:rPr>
        <w:t xml:space="preserve"> </w:t>
      </w:r>
      <w:r>
        <w:t>относиться</w:t>
      </w:r>
      <w:r>
        <w:rPr>
          <w:spacing w:val="80"/>
        </w:rPr>
        <w:t xml:space="preserve"> </w:t>
      </w:r>
      <w:r>
        <w:t>к</w:t>
      </w:r>
      <w:r>
        <w:rPr>
          <w:spacing w:val="80"/>
        </w:rPr>
        <w:t xml:space="preserve"> </w:t>
      </w:r>
      <w:r>
        <w:t>другому</w:t>
      </w:r>
      <w:r>
        <w:rPr>
          <w:spacing w:val="80"/>
        </w:rPr>
        <w:t xml:space="preserve"> </w:t>
      </w:r>
      <w:r>
        <w:t>человеку</w:t>
      </w:r>
      <w:r>
        <w:rPr>
          <w:spacing w:val="80"/>
        </w:rPr>
        <w:t xml:space="preserve"> </w:t>
      </w:r>
      <w:r>
        <w:t>и</w:t>
      </w:r>
      <w:r>
        <w:rPr>
          <w:spacing w:val="80"/>
        </w:rPr>
        <w:t xml:space="preserve"> </w:t>
      </w:r>
      <w:r>
        <w:t>его</w:t>
      </w:r>
      <w:r>
        <w:rPr>
          <w:spacing w:val="80"/>
        </w:rPr>
        <w:t xml:space="preserve"> </w:t>
      </w:r>
      <w:r>
        <w:t>мнению, эстетическим предпочтениям и вкусам;</w:t>
      </w:r>
    </w:p>
    <w:p w:rsidR="002F49BA" w:rsidRDefault="00263745">
      <w:pPr>
        <w:pStyle w:val="a3"/>
        <w:tabs>
          <w:tab w:val="left" w:pos="2945"/>
          <w:tab w:val="left" w:pos="3616"/>
          <w:tab w:val="left" w:pos="3966"/>
          <w:tab w:val="left" w:pos="4824"/>
          <w:tab w:val="left" w:pos="5635"/>
          <w:tab w:val="left" w:pos="6091"/>
          <w:tab w:val="left" w:pos="7160"/>
          <w:tab w:val="left" w:pos="7764"/>
          <w:tab w:val="left" w:pos="9361"/>
        </w:tabs>
        <w:ind w:left="0" w:right="860" w:firstLine="758"/>
        <w:jc w:val="left"/>
      </w:pPr>
      <w:r>
        <w:rPr>
          <w:spacing w:val="-2"/>
        </w:rPr>
        <w:t>признавать</w:t>
      </w:r>
      <w:r>
        <w:tab/>
      </w:r>
      <w:r>
        <w:rPr>
          <w:spacing w:val="-4"/>
        </w:rPr>
        <w:t>свое</w:t>
      </w:r>
      <w:r>
        <w:tab/>
      </w:r>
      <w:r>
        <w:rPr>
          <w:spacing w:val="-10"/>
        </w:rPr>
        <w:t>и</w:t>
      </w:r>
      <w:r>
        <w:tab/>
      </w:r>
      <w:r>
        <w:rPr>
          <w:spacing w:val="-4"/>
        </w:rPr>
        <w:t>чужое</w:t>
      </w:r>
      <w:r>
        <w:tab/>
      </w:r>
      <w:r>
        <w:rPr>
          <w:spacing w:val="-4"/>
        </w:rPr>
        <w:t>право</w:t>
      </w:r>
      <w:r>
        <w:tab/>
      </w:r>
      <w:r>
        <w:rPr>
          <w:spacing w:val="-6"/>
        </w:rPr>
        <w:t>на</w:t>
      </w:r>
      <w:r>
        <w:tab/>
      </w:r>
      <w:r>
        <w:rPr>
          <w:spacing w:val="-2"/>
        </w:rPr>
        <w:t>ошибку,</w:t>
      </w:r>
      <w:r>
        <w:tab/>
      </w:r>
      <w:r>
        <w:rPr>
          <w:spacing w:val="-4"/>
        </w:rPr>
        <w:t>при</w:t>
      </w:r>
      <w:r>
        <w:tab/>
      </w:r>
      <w:r>
        <w:rPr>
          <w:spacing w:val="-2"/>
        </w:rPr>
        <w:t>обнаружении</w:t>
      </w:r>
      <w:r>
        <w:tab/>
      </w:r>
      <w:r>
        <w:rPr>
          <w:spacing w:val="-2"/>
        </w:rPr>
        <w:t xml:space="preserve">ошибки </w:t>
      </w:r>
      <w:r>
        <w:t>фокусироваться не на ней самой, а на способе улучшения результатов деятельности;</w:t>
      </w:r>
    </w:p>
    <w:p w:rsidR="002F49BA" w:rsidRDefault="00263745">
      <w:pPr>
        <w:pStyle w:val="a3"/>
        <w:ind w:left="1578" w:right="4596"/>
        <w:jc w:val="left"/>
      </w:pPr>
      <w:r>
        <w:t>принимать</w:t>
      </w:r>
      <w:r>
        <w:rPr>
          <w:spacing w:val="-8"/>
        </w:rPr>
        <w:t xml:space="preserve"> </w:t>
      </w:r>
      <w:r>
        <w:t>себя</w:t>
      </w:r>
      <w:r>
        <w:rPr>
          <w:spacing w:val="-8"/>
        </w:rPr>
        <w:t xml:space="preserve"> </w:t>
      </w:r>
      <w:r>
        <w:t>и</w:t>
      </w:r>
      <w:r>
        <w:rPr>
          <w:spacing w:val="-7"/>
        </w:rPr>
        <w:t xml:space="preserve"> </w:t>
      </w:r>
      <w:r>
        <w:t>других,</w:t>
      </w:r>
      <w:r>
        <w:rPr>
          <w:spacing w:val="-6"/>
        </w:rPr>
        <w:t xml:space="preserve"> </w:t>
      </w:r>
      <w:r>
        <w:t>не</w:t>
      </w:r>
      <w:r>
        <w:rPr>
          <w:spacing w:val="-9"/>
        </w:rPr>
        <w:t xml:space="preserve"> </w:t>
      </w:r>
      <w:r>
        <w:t>осуждая; проявлять открытость;</w:t>
      </w:r>
    </w:p>
    <w:p w:rsidR="002F49BA" w:rsidRDefault="00263745">
      <w:pPr>
        <w:pStyle w:val="a3"/>
        <w:spacing w:line="271" w:lineRule="exact"/>
        <w:ind w:left="1578"/>
        <w:jc w:val="left"/>
      </w:pPr>
      <w:r>
        <w:t>осознавать</w:t>
      </w:r>
      <w:r>
        <w:rPr>
          <w:spacing w:val="-6"/>
        </w:rPr>
        <w:t xml:space="preserve"> </w:t>
      </w:r>
      <w:r>
        <w:t>невозможность</w:t>
      </w:r>
      <w:r>
        <w:rPr>
          <w:spacing w:val="-7"/>
        </w:rPr>
        <w:t xml:space="preserve"> </w:t>
      </w:r>
      <w:r>
        <w:t>контролировать</w:t>
      </w:r>
      <w:r>
        <w:rPr>
          <w:spacing w:val="-9"/>
        </w:rPr>
        <w:t xml:space="preserve"> </w:t>
      </w:r>
      <w:r>
        <w:t>все</w:t>
      </w:r>
      <w:r>
        <w:rPr>
          <w:spacing w:val="-9"/>
        </w:rPr>
        <w:t xml:space="preserve"> </w:t>
      </w:r>
      <w:r>
        <w:rPr>
          <w:spacing w:val="-2"/>
        </w:rPr>
        <w:t>вокруг.</w:t>
      </w:r>
    </w:p>
    <w:p w:rsidR="002F49BA" w:rsidRDefault="00263745">
      <w:pPr>
        <w:pStyle w:val="a3"/>
        <w:ind w:left="0" w:right="848" w:firstLine="758"/>
      </w:pPr>
      <w:r>
        <w:t>Овладение системой регулятивных универсальных учебных действий</w:t>
      </w:r>
      <w:r>
        <w:rPr>
          <w:spacing w:val="40"/>
        </w:rPr>
        <w:t xml:space="preserve"> </w:t>
      </w:r>
      <w:r>
        <w:t>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2F49BA" w:rsidRDefault="00263745">
      <w:pPr>
        <w:pStyle w:val="a3"/>
        <w:ind w:left="0" w:right="849" w:firstLine="758"/>
      </w:pPr>
      <w:r>
        <w:t>Предметные результаты освоения программы по музыке на уровне основного общего образования.</w:t>
      </w:r>
    </w:p>
    <w:p w:rsidR="002F49BA" w:rsidRDefault="00263745">
      <w:pPr>
        <w:pStyle w:val="a3"/>
        <w:ind w:left="0" w:right="843" w:firstLine="758"/>
      </w:pPr>
      <w: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2F49BA" w:rsidRDefault="00263745">
      <w:pPr>
        <w:pStyle w:val="a3"/>
        <w:ind w:left="1578" w:right="863"/>
      </w:pPr>
      <w:r>
        <w:t>Обучающиеся, освоившие основную образовательную программу по музыке: осознают принципы универсальности и всеобщности музыки как вида искусства,</w:t>
      </w:r>
    </w:p>
    <w:p w:rsidR="002F49BA" w:rsidRDefault="00263745">
      <w:pPr>
        <w:pStyle w:val="a3"/>
        <w:spacing w:before="1"/>
        <w:ind w:right="848"/>
      </w:pPr>
      <w:r>
        <w:t>неразрывную связь музыки и жизни человека, всего человечества, могут рассуждать на</w:t>
      </w:r>
      <w:r>
        <w:rPr>
          <w:spacing w:val="40"/>
        </w:rPr>
        <w:t xml:space="preserve"> </w:t>
      </w:r>
      <w:r>
        <w:t>эту тему;</w:t>
      </w:r>
    </w:p>
    <w:p w:rsidR="002F49BA" w:rsidRDefault="00263745">
      <w:pPr>
        <w:pStyle w:val="a3"/>
        <w:spacing w:before="6"/>
        <w:ind w:left="0" w:right="853" w:firstLine="758"/>
      </w:pPr>
      <w:r>
        <w:t>воспринимают российскую музыкальную культуру как целостное и самобытное цивилизационное явление;</w:t>
      </w:r>
    </w:p>
    <w:p w:rsidR="002F49BA" w:rsidRDefault="00263745">
      <w:pPr>
        <w:pStyle w:val="a3"/>
        <w:spacing w:before="6"/>
        <w:ind w:left="0" w:right="855" w:firstLine="758"/>
      </w:pPr>
      <w:r>
        <w:t>знают достижения отечественных мастеров музыкальной культуры, испытывают гордость за них;</w:t>
      </w:r>
    </w:p>
    <w:p w:rsidR="002F49BA" w:rsidRDefault="00263745">
      <w:pPr>
        <w:pStyle w:val="a3"/>
        <w:spacing w:before="3"/>
        <w:ind w:left="0" w:right="849" w:firstLine="758"/>
      </w:pPr>
      <w: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w:t>
      </w:r>
      <w:r>
        <w:rPr>
          <w:spacing w:val="40"/>
        </w:rPr>
        <w:t xml:space="preserve"> </w:t>
      </w:r>
      <w:r>
        <w:t>культуры своего народа);</w:t>
      </w:r>
    </w:p>
    <w:p w:rsidR="002F49BA" w:rsidRDefault="00263745">
      <w:pPr>
        <w:pStyle w:val="a3"/>
        <w:ind w:left="0" w:right="857" w:firstLine="758"/>
      </w:pPr>
      <w: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left="1578" w:right="853"/>
      </w:pPr>
      <w:r>
        <w:lastRenderedPageBreak/>
        <w:t>К концу изучения модуля № 1 «Музыка моего края» обучающийся научится: отличать</w:t>
      </w:r>
      <w:r>
        <w:rPr>
          <w:spacing w:val="47"/>
        </w:rPr>
        <w:t xml:space="preserve">  </w:t>
      </w:r>
      <w:r>
        <w:t>и</w:t>
      </w:r>
      <w:r>
        <w:rPr>
          <w:spacing w:val="51"/>
        </w:rPr>
        <w:t xml:space="preserve">  </w:t>
      </w:r>
      <w:r>
        <w:t>ценить</w:t>
      </w:r>
      <w:r>
        <w:rPr>
          <w:spacing w:val="51"/>
        </w:rPr>
        <w:t xml:space="preserve">  </w:t>
      </w:r>
      <w:r>
        <w:t>музыкальные</w:t>
      </w:r>
      <w:r>
        <w:rPr>
          <w:spacing w:val="53"/>
        </w:rPr>
        <w:t xml:space="preserve">  </w:t>
      </w:r>
      <w:r>
        <w:t>традиции</w:t>
      </w:r>
      <w:r>
        <w:rPr>
          <w:spacing w:val="54"/>
        </w:rPr>
        <w:t xml:space="preserve">  </w:t>
      </w:r>
      <w:r>
        <w:t>своей</w:t>
      </w:r>
      <w:r>
        <w:rPr>
          <w:spacing w:val="51"/>
        </w:rPr>
        <w:t xml:space="preserve">  </w:t>
      </w:r>
      <w:r>
        <w:t>родного</w:t>
      </w:r>
      <w:r>
        <w:rPr>
          <w:spacing w:val="53"/>
        </w:rPr>
        <w:t xml:space="preserve">  </w:t>
      </w:r>
      <w:r>
        <w:t>края,</w:t>
      </w:r>
      <w:r>
        <w:rPr>
          <w:spacing w:val="52"/>
        </w:rPr>
        <w:t xml:space="preserve">  </w:t>
      </w:r>
      <w:r>
        <w:rPr>
          <w:spacing w:val="-2"/>
        </w:rPr>
        <w:t>народа;</w:t>
      </w:r>
    </w:p>
    <w:p w:rsidR="002F49BA" w:rsidRDefault="00263745">
      <w:pPr>
        <w:pStyle w:val="a3"/>
        <w:spacing w:before="6"/>
        <w:ind w:right="853"/>
      </w:pPr>
      <w:r>
        <w:t>характеризовать особенности творчества народных и профессиональных музыкантов, творческих коллективов своего края;</w:t>
      </w:r>
    </w:p>
    <w:p w:rsidR="002F49BA" w:rsidRDefault="00263745">
      <w:pPr>
        <w:pStyle w:val="a3"/>
        <w:spacing w:before="3"/>
        <w:ind w:left="0" w:right="856" w:firstLine="758"/>
      </w:pPr>
      <w:r>
        <w:t>исполнять и оценивать образцы музыкального фольклора и сочинения композиторов своей малой родины.</w:t>
      </w:r>
    </w:p>
    <w:p w:rsidR="002F49BA" w:rsidRDefault="00263745">
      <w:pPr>
        <w:pStyle w:val="a3"/>
        <w:spacing w:before="3"/>
        <w:ind w:left="0" w:right="854" w:firstLine="758"/>
      </w:pPr>
      <w:r>
        <w:t>К концу изучения модуля № 2 «Народное музыкальное творчество России» обучающийся научится:</w:t>
      </w:r>
    </w:p>
    <w:p w:rsidR="002F49BA" w:rsidRDefault="00263745">
      <w:pPr>
        <w:pStyle w:val="a3"/>
        <w:spacing w:before="4"/>
        <w:ind w:left="0" w:right="839" w:firstLine="758"/>
      </w:pPr>
      <w: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2F49BA" w:rsidRDefault="00263745">
      <w:pPr>
        <w:pStyle w:val="a3"/>
        <w:ind w:left="0" w:right="855" w:firstLine="758"/>
      </w:pPr>
      <w:r>
        <w:t xml:space="preserve">различать на слух и исполнять произведения различных жанров фольклорной </w:t>
      </w:r>
      <w:r>
        <w:rPr>
          <w:spacing w:val="-2"/>
        </w:rPr>
        <w:t>музыки;</w:t>
      </w:r>
    </w:p>
    <w:p w:rsidR="002F49BA" w:rsidRDefault="00263745">
      <w:pPr>
        <w:pStyle w:val="a3"/>
        <w:ind w:left="0" w:right="849" w:firstLine="758"/>
      </w:pPr>
      <w:r>
        <w:t>определять на слух принадлежность народных музыкальных инструментов к группам духовых, струнных, ударно-шумовых инструментов;</w:t>
      </w:r>
    </w:p>
    <w:p w:rsidR="002F49BA" w:rsidRDefault="00263745">
      <w:pPr>
        <w:pStyle w:val="a3"/>
        <w:ind w:left="0" w:right="855" w:firstLine="758"/>
      </w:pPr>
      <w: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2F49BA" w:rsidRDefault="00263745">
      <w:pPr>
        <w:pStyle w:val="a3"/>
        <w:ind w:left="0" w:right="857" w:firstLine="758"/>
      </w:pPr>
      <w:r>
        <w:t xml:space="preserve">К концу изучения модуля № 3 «Русская классическая музыка» обучающийся </w:t>
      </w:r>
      <w:r>
        <w:rPr>
          <w:spacing w:val="-2"/>
        </w:rPr>
        <w:t>научится:</w:t>
      </w:r>
    </w:p>
    <w:p w:rsidR="002F49BA" w:rsidRDefault="00263745">
      <w:pPr>
        <w:pStyle w:val="a3"/>
        <w:ind w:left="0" w:right="847" w:firstLine="758"/>
      </w:pPr>
      <w:r>
        <w:t>различать на слух произведения русских композиторов-классиков, называть</w:t>
      </w:r>
      <w:r>
        <w:rPr>
          <w:spacing w:val="40"/>
        </w:rPr>
        <w:t xml:space="preserve"> </w:t>
      </w:r>
      <w:r>
        <w:t>автора, произведение, исполнительский состав;</w:t>
      </w:r>
    </w:p>
    <w:p w:rsidR="002F49BA" w:rsidRDefault="00263745">
      <w:pPr>
        <w:pStyle w:val="a3"/>
        <w:ind w:left="0" w:right="843" w:firstLine="758"/>
      </w:pPr>
      <w: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2F49BA" w:rsidRDefault="00263745">
      <w:pPr>
        <w:pStyle w:val="a3"/>
        <w:ind w:left="0" w:right="855" w:firstLine="739"/>
      </w:pPr>
      <w:r>
        <w:t xml:space="preserve">исполнять (в том числе фрагментарно, отдельными темами) сочинения русских </w:t>
      </w:r>
      <w:r>
        <w:rPr>
          <w:spacing w:val="-2"/>
        </w:rPr>
        <w:t>композиторов;</w:t>
      </w:r>
    </w:p>
    <w:p w:rsidR="002F49BA" w:rsidRDefault="00263745">
      <w:pPr>
        <w:pStyle w:val="a3"/>
        <w:ind w:left="0" w:right="844" w:firstLine="739"/>
      </w:pPr>
      <w:r>
        <w:t>характеризовать творчество не менее двух отечественных композиторов- классиков, приводить примеры наиболее известных сочинений.</w:t>
      </w:r>
    </w:p>
    <w:p w:rsidR="002F49BA" w:rsidRDefault="00263745">
      <w:pPr>
        <w:pStyle w:val="a3"/>
        <w:ind w:left="0" w:right="854" w:firstLine="739"/>
      </w:pPr>
      <w:r>
        <w:t xml:space="preserve">К концу изучения модуля № 4 «Жанры музыкального искусства» обучающийся </w:t>
      </w:r>
      <w:r>
        <w:rPr>
          <w:spacing w:val="-2"/>
        </w:rPr>
        <w:t>научится:</w:t>
      </w:r>
    </w:p>
    <w:p w:rsidR="002F49BA" w:rsidRDefault="00263745">
      <w:pPr>
        <w:pStyle w:val="a3"/>
        <w:ind w:left="0" w:right="846" w:firstLine="739"/>
      </w:pPr>
      <w:r>
        <w:t xml:space="preserve">различать и характеризовать жанры музыки (театральные, камерные и симфонические, вокальные и инструментальные), знать их разновидности, приводить </w:t>
      </w:r>
      <w:r>
        <w:rPr>
          <w:spacing w:val="-2"/>
        </w:rPr>
        <w:t>примеры;</w:t>
      </w:r>
    </w:p>
    <w:p w:rsidR="002F49BA" w:rsidRDefault="00263745">
      <w:pPr>
        <w:pStyle w:val="a3"/>
        <w:ind w:left="1559"/>
      </w:pPr>
      <w:r>
        <w:t>рассуждать</w:t>
      </w:r>
      <w:r>
        <w:rPr>
          <w:spacing w:val="45"/>
        </w:rPr>
        <w:t xml:space="preserve"> </w:t>
      </w:r>
      <w:r>
        <w:t>о</w:t>
      </w:r>
      <w:r>
        <w:rPr>
          <w:spacing w:val="46"/>
        </w:rPr>
        <w:t xml:space="preserve"> </w:t>
      </w:r>
      <w:r>
        <w:t>круге</w:t>
      </w:r>
      <w:r>
        <w:rPr>
          <w:spacing w:val="46"/>
        </w:rPr>
        <w:t xml:space="preserve"> </w:t>
      </w:r>
      <w:r>
        <w:t>образов</w:t>
      </w:r>
      <w:r>
        <w:rPr>
          <w:spacing w:val="43"/>
        </w:rPr>
        <w:t xml:space="preserve"> </w:t>
      </w:r>
      <w:r>
        <w:t>и</w:t>
      </w:r>
      <w:r>
        <w:rPr>
          <w:spacing w:val="43"/>
        </w:rPr>
        <w:t xml:space="preserve"> </w:t>
      </w:r>
      <w:r>
        <w:t>средствах</w:t>
      </w:r>
      <w:r>
        <w:rPr>
          <w:spacing w:val="41"/>
        </w:rPr>
        <w:t xml:space="preserve"> </w:t>
      </w:r>
      <w:r>
        <w:t>их</w:t>
      </w:r>
      <w:r>
        <w:rPr>
          <w:spacing w:val="42"/>
        </w:rPr>
        <w:t xml:space="preserve"> </w:t>
      </w:r>
      <w:r>
        <w:t>воплощения,</w:t>
      </w:r>
      <w:r>
        <w:rPr>
          <w:spacing w:val="44"/>
        </w:rPr>
        <w:t xml:space="preserve"> </w:t>
      </w:r>
      <w:r>
        <w:t>типичных</w:t>
      </w:r>
      <w:r>
        <w:rPr>
          <w:spacing w:val="41"/>
        </w:rPr>
        <w:t xml:space="preserve"> </w:t>
      </w:r>
      <w:r>
        <w:t>для</w:t>
      </w:r>
      <w:r>
        <w:rPr>
          <w:spacing w:val="47"/>
        </w:rPr>
        <w:t xml:space="preserve"> </w:t>
      </w:r>
      <w:r>
        <w:rPr>
          <w:spacing w:val="-2"/>
        </w:rPr>
        <w:t>данного</w:t>
      </w:r>
    </w:p>
    <w:p w:rsidR="002F49BA" w:rsidRDefault="00263745">
      <w:pPr>
        <w:pStyle w:val="a3"/>
        <w:spacing w:line="226" w:lineRule="exact"/>
        <w:jc w:val="left"/>
      </w:pPr>
      <w:r>
        <w:rPr>
          <w:spacing w:val="-2"/>
        </w:rPr>
        <w:t>жанра;</w:t>
      </w:r>
    </w:p>
    <w:p w:rsidR="002F49BA" w:rsidRDefault="00263745">
      <w:pPr>
        <w:pStyle w:val="a3"/>
        <w:spacing w:before="2"/>
        <w:ind w:left="1559"/>
        <w:jc w:val="left"/>
      </w:pPr>
      <w:r>
        <w:t>выразительно</w:t>
      </w:r>
      <w:r>
        <w:rPr>
          <w:spacing w:val="23"/>
        </w:rPr>
        <w:t xml:space="preserve">  </w:t>
      </w:r>
      <w:r>
        <w:t>исполнять</w:t>
      </w:r>
      <w:r>
        <w:rPr>
          <w:spacing w:val="25"/>
        </w:rPr>
        <w:t xml:space="preserve">  </w:t>
      </w:r>
      <w:r>
        <w:t>произведения</w:t>
      </w:r>
      <w:r>
        <w:rPr>
          <w:spacing w:val="77"/>
        </w:rPr>
        <w:t xml:space="preserve"> </w:t>
      </w:r>
      <w:r>
        <w:t>(в</w:t>
      </w:r>
      <w:r>
        <w:rPr>
          <w:spacing w:val="79"/>
        </w:rPr>
        <w:t xml:space="preserve"> </w:t>
      </w:r>
      <w:r>
        <w:t>том</w:t>
      </w:r>
      <w:r>
        <w:rPr>
          <w:spacing w:val="79"/>
        </w:rPr>
        <w:t xml:space="preserve"> </w:t>
      </w:r>
      <w:r>
        <w:t>числе</w:t>
      </w:r>
      <w:r>
        <w:rPr>
          <w:spacing w:val="77"/>
        </w:rPr>
        <w:t xml:space="preserve"> </w:t>
      </w:r>
      <w:r>
        <w:t>фрагменты)</w:t>
      </w:r>
      <w:r>
        <w:rPr>
          <w:spacing w:val="79"/>
        </w:rPr>
        <w:t xml:space="preserve"> </w:t>
      </w:r>
      <w:r>
        <w:rPr>
          <w:spacing w:val="-2"/>
        </w:rPr>
        <w:t>вокальных,</w:t>
      </w:r>
    </w:p>
    <w:p w:rsidR="002F49BA" w:rsidRDefault="00263745">
      <w:pPr>
        <w:pStyle w:val="a3"/>
        <w:spacing w:line="274" w:lineRule="exact"/>
      </w:pPr>
      <w:r>
        <w:t>инструментальных</w:t>
      </w:r>
      <w:r>
        <w:rPr>
          <w:spacing w:val="-12"/>
        </w:rPr>
        <w:t xml:space="preserve"> </w:t>
      </w:r>
      <w:r>
        <w:t>и</w:t>
      </w:r>
      <w:r>
        <w:rPr>
          <w:spacing w:val="-4"/>
        </w:rPr>
        <w:t xml:space="preserve"> </w:t>
      </w:r>
      <w:r>
        <w:t>музыкально-театральных</w:t>
      </w:r>
      <w:r>
        <w:rPr>
          <w:spacing w:val="-13"/>
        </w:rPr>
        <w:t xml:space="preserve"> </w:t>
      </w:r>
      <w:r>
        <w:rPr>
          <w:spacing w:val="-2"/>
        </w:rPr>
        <w:t>жанров.</w:t>
      </w:r>
    </w:p>
    <w:p w:rsidR="002F49BA" w:rsidRDefault="00263745">
      <w:pPr>
        <w:pStyle w:val="a3"/>
        <w:spacing w:before="5"/>
        <w:ind w:left="0" w:right="3790" w:firstLine="739"/>
      </w:pPr>
      <w:r>
        <w:t>К</w:t>
      </w:r>
      <w:r>
        <w:rPr>
          <w:spacing w:val="-6"/>
        </w:rPr>
        <w:t xml:space="preserve"> </w:t>
      </w:r>
      <w:r>
        <w:t>концу</w:t>
      </w:r>
      <w:r>
        <w:rPr>
          <w:spacing w:val="-13"/>
        </w:rPr>
        <w:t xml:space="preserve"> </w:t>
      </w:r>
      <w:r>
        <w:t>изучения</w:t>
      </w:r>
      <w:r>
        <w:rPr>
          <w:spacing w:val="-4"/>
        </w:rPr>
        <w:t xml:space="preserve"> </w:t>
      </w:r>
      <w:r>
        <w:t>модуля</w:t>
      </w:r>
      <w:r>
        <w:rPr>
          <w:spacing w:val="-4"/>
        </w:rPr>
        <w:t xml:space="preserve"> </w:t>
      </w:r>
      <w:r>
        <w:t>№ 5</w:t>
      </w:r>
      <w:r>
        <w:rPr>
          <w:spacing w:val="-4"/>
        </w:rPr>
        <w:t xml:space="preserve"> </w:t>
      </w:r>
      <w:r>
        <w:t>«Музыка</w:t>
      </w:r>
      <w:r>
        <w:rPr>
          <w:spacing w:val="-5"/>
        </w:rPr>
        <w:t xml:space="preserve"> </w:t>
      </w:r>
      <w:r>
        <w:t>народов</w:t>
      </w:r>
      <w:r>
        <w:rPr>
          <w:spacing w:val="-3"/>
        </w:rPr>
        <w:t xml:space="preserve"> </w:t>
      </w:r>
      <w:r>
        <w:t>мира» обучающийся научится:</w:t>
      </w:r>
    </w:p>
    <w:p w:rsidR="002F49BA" w:rsidRDefault="00263745">
      <w:pPr>
        <w:pStyle w:val="a3"/>
        <w:spacing w:before="3"/>
        <w:ind w:left="0" w:right="851" w:firstLine="739"/>
      </w:pPr>
      <w: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2F49BA" w:rsidRDefault="00263745">
      <w:pPr>
        <w:pStyle w:val="a3"/>
        <w:ind w:left="0" w:right="851" w:firstLine="739"/>
      </w:pPr>
      <w:r>
        <w:t xml:space="preserve">различать на слух и исполнять произведения различных жанров фольклорной </w:t>
      </w:r>
      <w:r>
        <w:rPr>
          <w:spacing w:val="-2"/>
        </w:rPr>
        <w:t>музыки;</w:t>
      </w:r>
    </w:p>
    <w:p w:rsidR="002F49BA" w:rsidRDefault="00263745">
      <w:pPr>
        <w:pStyle w:val="a3"/>
        <w:ind w:left="0" w:right="853" w:firstLine="739"/>
      </w:pPr>
      <w:r>
        <w:t>определять на слух принадлежность народных музыкальных инструментов к группам духовых, струнных, ударно-шумовых инструментов;</w:t>
      </w:r>
    </w:p>
    <w:p w:rsidR="002F49BA" w:rsidRDefault="00263745">
      <w:pPr>
        <w:pStyle w:val="a3"/>
        <w:ind w:left="0" w:right="844" w:firstLine="739"/>
      </w:pPr>
      <w:r>
        <w:t>различать на слух и узнавать признаки влияния музыки разных народов мира в сочинениях профессиональных композиторов (из числа изученных культурно- национальных традиций и жанров).</w:t>
      </w:r>
    </w:p>
    <w:p w:rsidR="002F49BA" w:rsidRDefault="00263745">
      <w:pPr>
        <w:pStyle w:val="a3"/>
        <w:ind w:left="0" w:right="858" w:firstLine="739"/>
      </w:pPr>
      <w:r>
        <w:t xml:space="preserve">К концу изучения модуля № 6 «Европейская классическая музыка» обучающийся </w:t>
      </w:r>
      <w:r>
        <w:rPr>
          <w:spacing w:val="-2"/>
        </w:rPr>
        <w:t>научится:</w:t>
      </w:r>
    </w:p>
    <w:p w:rsidR="002F49BA" w:rsidRDefault="00263745">
      <w:pPr>
        <w:pStyle w:val="a3"/>
        <w:ind w:left="0" w:right="1765" w:firstLine="739"/>
        <w:jc w:val="left"/>
      </w:pPr>
      <w:r>
        <w:t>различать</w:t>
      </w:r>
      <w:r>
        <w:rPr>
          <w:spacing w:val="-5"/>
        </w:rPr>
        <w:t xml:space="preserve"> </w:t>
      </w:r>
      <w:r>
        <w:t>на</w:t>
      </w:r>
      <w:r>
        <w:rPr>
          <w:spacing w:val="-6"/>
        </w:rPr>
        <w:t xml:space="preserve"> </w:t>
      </w:r>
      <w:r>
        <w:t>слух</w:t>
      </w:r>
      <w:r>
        <w:rPr>
          <w:spacing w:val="-10"/>
        </w:rPr>
        <w:t xml:space="preserve"> </w:t>
      </w:r>
      <w:r>
        <w:t>произведения</w:t>
      </w:r>
      <w:r>
        <w:rPr>
          <w:spacing w:val="-5"/>
        </w:rPr>
        <w:t xml:space="preserve"> </w:t>
      </w:r>
      <w:r>
        <w:t>европейских</w:t>
      </w:r>
      <w:r>
        <w:rPr>
          <w:spacing w:val="-5"/>
        </w:rPr>
        <w:t xml:space="preserve"> </w:t>
      </w:r>
      <w:r>
        <w:t>композиторов-классиков, называть автора, произведение, исполнительский состав;</w:t>
      </w:r>
    </w:p>
    <w:p w:rsidR="002F49BA" w:rsidRDefault="00263745">
      <w:pPr>
        <w:pStyle w:val="a3"/>
        <w:tabs>
          <w:tab w:val="left" w:pos="3027"/>
          <w:tab w:val="left" w:pos="5017"/>
          <w:tab w:val="left" w:pos="6763"/>
          <w:tab w:val="left" w:pos="8470"/>
          <w:tab w:val="left" w:pos="8878"/>
          <w:tab w:val="left" w:pos="9937"/>
        </w:tabs>
        <w:spacing w:before="11"/>
        <w:ind w:left="0" w:right="859" w:firstLine="758"/>
        <w:jc w:val="left"/>
      </w:pPr>
      <w:r>
        <w:rPr>
          <w:spacing w:val="-2"/>
        </w:rPr>
        <w:t>определять</w:t>
      </w:r>
      <w:r>
        <w:tab/>
      </w:r>
      <w:r>
        <w:rPr>
          <w:spacing w:val="-2"/>
        </w:rPr>
        <w:t>принадлежность</w:t>
      </w:r>
      <w:r>
        <w:tab/>
      </w:r>
      <w:r>
        <w:rPr>
          <w:spacing w:val="-2"/>
        </w:rPr>
        <w:t>музыкального</w:t>
      </w:r>
      <w:r>
        <w:tab/>
      </w:r>
      <w:r>
        <w:rPr>
          <w:spacing w:val="-2"/>
        </w:rPr>
        <w:t>произведения</w:t>
      </w:r>
      <w:r>
        <w:tab/>
      </w:r>
      <w:r>
        <w:rPr>
          <w:spacing w:val="-10"/>
        </w:rPr>
        <w:t>к</w:t>
      </w:r>
      <w:r>
        <w:tab/>
      </w:r>
      <w:r>
        <w:rPr>
          <w:spacing w:val="-2"/>
        </w:rPr>
        <w:t>одному</w:t>
      </w:r>
      <w:r>
        <w:tab/>
      </w:r>
      <w:r>
        <w:rPr>
          <w:spacing w:val="-6"/>
        </w:rPr>
        <w:t xml:space="preserve">из </w:t>
      </w:r>
      <w:r>
        <w:t>художественных стилей (барокко, классицизм, романтизм, импрессионизм);</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left="1578" w:right="855"/>
      </w:pPr>
      <w:r>
        <w:lastRenderedPageBreak/>
        <w:t>исполнять (в том числе фрагментарно) сочинения композиторов-классиков; характеризовать</w:t>
      </w:r>
      <w:r>
        <w:rPr>
          <w:spacing w:val="62"/>
        </w:rPr>
        <w:t xml:space="preserve">   </w:t>
      </w:r>
      <w:r>
        <w:t>музыкальный</w:t>
      </w:r>
      <w:r>
        <w:rPr>
          <w:spacing w:val="62"/>
        </w:rPr>
        <w:t xml:space="preserve">   </w:t>
      </w:r>
      <w:r>
        <w:t>образ</w:t>
      </w:r>
      <w:r>
        <w:rPr>
          <w:spacing w:val="63"/>
        </w:rPr>
        <w:t xml:space="preserve">   </w:t>
      </w:r>
      <w:r>
        <w:t>и</w:t>
      </w:r>
      <w:r>
        <w:rPr>
          <w:spacing w:val="62"/>
        </w:rPr>
        <w:t xml:space="preserve">   </w:t>
      </w:r>
      <w:r>
        <w:t>выразительные</w:t>
      </w:r>
      <w:r>
        <w:rPr>
          <w:spacing w:val="63"/>
        </w:rPr>
        <w:t xml:space="preserve">   </w:t>
      </w:r>
      <w:r>
        <w:rPr>
          <w:spacing w:val="-2"/>
        </w:rPr>
        <w:t>средства,</w:t>
      </w:r>
    </w:p>
    <w:p w:rsidR="002F49BA" w:rsidRDefault="00263745">
      <w:pPr>
        <w:pStyle w:val="a3"/>
        <w:spacing w:before="6"/>
        <w:ind w:right="853"/>
      </w:pPr>
      <w:r>
        <w:t>использованные</w:t>
      </w:r>
      <w:r w:rsidR="00AF3410">
        <w:t xml:space="preserve"> </w:t>
      </w:r>
      <w:r>
        <w:t xml:space="preserve">композитором, способы развития и форму строения музыкального </w:t>
      </w:r>
      <w:r>
        <w:rPr>
          <w:spacing w:val="-2"/>
        </w:rPr>
        <w:t>произведения;</w:t>
      </w:r>
    </w:p>
    <w:p w:rsidR="002F49BA" w:rsidRDefault="00263745">
      <w:pPr>
        <w:pStyle w:val="a3"/>
        <w:spacing w:before="3"/>
        <w:ind w:left="0" w:right="844" w:firstLine="758"/>
      </w:pPr>
      <w:r>
        <w:t>характеризовать творчество не менее двух композиторов-классиков, приводить примеры наиболее известных сочинений.</w:t>
      </w:r>
    </w:p>
    <w:p w:rsidR="002F49BA" w:rsidRDefault="00263745">
      <w:pPr>
        <w:pStyle w:val="a3"/>
        <w:spacing w:before="3"/>
        <w:ind w:left="1578" w:right="855"/>
      </w:pPr>
      <w:r>
        <w:t>К концу изучения модуля № 7 «Духовная музыка» обучающийся научится: различать</w:t>
      </w:r>
      <w:r>
        <w:rPr>
          <w:spacing w:val="72"/>
        </w:rPr>
        <w:t xml:space="preserve"> </w:t>
      </w:r>
      <w:r>
        <w:t>и</w:t>
      </w:r>
      <w:r>
        <w:rPr>
          <w:spacing w:val="70"/>
        </w:rPr>
        <w:t xml:space="preserve"> </w:t>
      </w:r>
      <w:r>
        <w:t>характеризовать</w:t>
      </w:r>
      <w:r>
        <w:rPr>
          <w:spacing w:val="65"/>
        </w:rPr>
        <w:t xml:space="preserve"> </w:t>
      </w:r>
      <w:r>
        <w:t>жанры</w:t>
      </w:r>
      <w:r>
        <w:rPr>
          <w:spacing w:val="70"/>
        </w:rPr>
        <w:t xml:space="preserve"> </w:t>
      </w:r>
      <w:r>
        <w:t>и</w:t>
      </w:r>
      <w:r>
        <w:rPr>
          <w:spacing w:val="70"/>
        </w:rPr>
        <w:t xml:space="preserve"> </w:t>
      </w:r>
      <w:r>
        <w:t>произведения</w:t>
      </w:r>
      <w:r>
        <w:rPr>
          <w:spacing w:val="73"/>
        </w:rPr>
        <w:t xml:space="preserve"> </w:t>
      </w:r>
      <w:r>
        <w:t>русской</w:t>
      </w:r>
      <w:r>
        <w:rPr>
          <w:spacing w:val="74"/>
        </w:rPr>
        <w:t xml:space="preserve"> </w:t>
      </w:r>
      <w:r>
        <w:t>и</w:t>
      </w:r>
      <w:r>
        <w:rPr>
          <w:spacing w:val="70"/>
        </w:rPr>
        <w:t xml:space="preserve"> </w:t>
      </w:r>
      <w:r>
        <w:rPr>
          <w:spacing w:val="-2"/>
        </w:rPr>
        <w:t>европейской</w:t>
      </w:r>
    </w:p>
    <w:p w:rsidR="002F49BA" w:rsidRDefault="00263745">
      <w:pPr>
        <w:pStyle w:val="a3"/>
        <w:spacing w:before="4" w:line="275" w:lineRule="exact"/>
      </w:pPr>
      <w:r>
        <w:t>духовной</w:t>
      </w:r>
      <w:r>
        <w:rPr>
          <w:spacing w:val="-1"/>
        </w:rPr>
        <w:t xml:space="preserve"> </w:t>
      </w:r>
      <w:r>
        <w:rPr>
          <w:spacing w:val="-2"/>
        </w:rPr>
        <w:t>музыки;</w:t>
      </w:r>
    </w:p>
    <w:p w:rsidR="002F49BA" w:rsidRDefault="00263745">
      <w:pPr>
        <w:pStyle w:val="a3"/>
        <w:ind w:left="1578" w:right="2230"/>
      </w:pPr>
      <w:r>
        <w:t>исполнять произведения русской и европейской духовной музыки; приводить</w:t>
      </w:r>
      <w:r>
        <w:rPr>
          <w:spacing w:val="-9"/>
        </w:rPr>
        <w:t xml:space="preserve"> </w:t>
      </w:r>
      <w:r>
        <w:t>примеры</w:t>
      </w:r>
      <w:r>
        <w:rPr>
          <w:spacing w:val="-2"/>
        </w:rPr>
        <w:t xml:space="preserve"> </w:t>
      </w:r>
      <w:r>
        <w:t>сочинений</w:t>
      </w:r>
      <w:r>
        <w:rPr>
          <w:spacing w:val="-2"/>
        </w:rPr>
        <w:t xml:space="preserve"> </w:t>
      </w:r>
      <w:r>
        <w:t>духовной</w:t>
      </w:r>
      <w:r>
        <w:rPr>
          <w:spacing w:val="-7"/>
        </w:rPr>
        <w:t xml:space="preserve"> </w:t>
      </w:r>
      <w:r>
        <w:t>музыки,</w:t>
      </w:r>
      <w:r>
        <w:rPr>
          <w:spacing w:val="-2"/>
        </w:rPr>
        <w:t xml:space="preserve"> </w:t>
      </w:r>
      <w:r>
        <w:t>называть</w:t>
      </w:r>
      <w:r>
        <w:rPr>
          <w:spacing w:val="-6"/>
        </w:rPr>
        <w:t xml:space="preserve"> </w:t>
      </w:r>
      <w:r>
        <w:t>их</w:t>
      </w:r>
      <w:r>
        <w:rPr>
          <w:spacing w:val="-7"/>
        </w:rPr>
        <w:t xml:space="preserve"> </w:t>
      </w:r>
      <w:r>
        <w:rPr>
          <w:spacing w:val="-2"/>
        </w:rPr>
        <w:t>автора.</w:t>
      </w:r>
    </w:p>
    <w:p w:rsidR="002F49BA" w:rsidRDefault="00263745">
      <w:pPr>
        <w:pStyle w:val="a3"/>
        <w:ind w:left="0" w:right="855" w:firstLine="758"/>
      </w:pPr>
      <w:r>
        <w:t>К концу изучения модуля № 8 «Современная музыка: основные жанры и направления» обучающийся научится:</w:t>
      </w:r>
    </w:p>
    <w:p w:rsidR="002F49BA" w:rsidRDefault="00263745">
      <w:pPr>
        <w:pStyle w:val="a3"/>
        <w:ind w:left="1578" w:right="852"/>
      </w:pPr>
      <w:r>
        <w:t>определять и характеризовать стили, направления и жанры современной музыки; различать и определять на слух виды оркестров, ансамблей, тембры музыкальных</w:t>
      </w:r>
    </w:p>
    <w:p w:rsidR="002F49BA" w:rsidRDefault="00263745">
      <w:pPr>
        <w:pStyle w:val="a3"/>
        <w:spacing w:line="271" w:lineRule="exact"/>
      </w:pPr>
      <w:r>
        <w:t>инструментов,</w:t>
      </w:r>
      <w:r>
        <w:rPr>
          <w:spacing w:val="-5"/>
        </w:rPr>
        <w:t xml:space="preserve"> </w:t>
      </w:r>
      <w:r>
        <w:t>входящих</w:t>
      </w:r>
      <w:r>
        <w:rPr>
          <w:spacing w:val="-4"/>
        </w:rPr>
        <w:t xml:space="preserve"> </w:t>
      </w:r>
      <w:r>
        <w:t>в</w:t>
      </w:r>
      <w:r>
        <w:rPr>
          <w:spacing w:val="-2"/>
        </w:rPr>
        <w:t xml:space="preserve"> </w:t>
      </w:r>
      <w:r>
        <w:t>их</w:t>
      </w:r>
      <w:r>
        <w:rPr>
          <w:spacing w:val="-4"/>
        </w:rPr>
        <w:t xml:space="preserve"> </w:t>
      </w:r>
      <w:r>
        <w:rPr>
          <w:spacing w:val="-2"/>
        </w:rPr>
        <w:t>состав;</w:t>
      </w:r>
    </w:p>
    <w:p w:rsidR="002F49BA" w:rsidRDefault="00263745">
      <w:pPr>
        <w:pStyle w:val="a3"/>
        <w:ind w:left="1578" w:right="857"/>
      </w:pPr>
      <w:r>
        <w:t>исполнять современные музыкальные произведения в разных видах деятельности. К</w:t>
      </w:r>
      <w:r>
        <w:rPr>
          <w:spacing w:val="66"/>
        </w:rPr>
        <w:t xml:space="preserve"> </w:t>
      </w:r>
      <w:r>
        <w:t>концу</w:t>
      </w:r>
      <w:r>
        <w:rPr>
          <w:spacing w:val="61"/>
        </w:rPr>
        <w:t xml:space="preserve"> </w:t>
      </w:r>
      <w:r>
        <w:t>изучения</w:t>
      </w:r>
      <w:r>
        <w:rPr>
          <w:spacing w:val="71"/>
        </w:rPr>
        <w:t xml:space="preserve"> </w:t>
      </w:r>
      <w:r>
        <w:t>модуля</w:t>
      </w:r>
      <w:r>
        <w:rPr>
          <w:spacing w:val="71"/>
        </w:rPr>
        <w:t xml:space="preserve"> </w:t>
      </w:r>
      <w:r>
        <w:t>№</w:t>
      </w:r>
      <w:r>
        <w:rPr>
          <w:spacing w:val="71"/>
        </w:rPr>
        <w:t xml:space="preserve"> </w:t>
      </w:r>
      <w:r>
        <w:t>9</w:t>
      </w:r>
      <w:r>
        <w:rPr>
          <w:spacing w:val="71"/>
        </w:rPr>
        <w:t xml:space="preserve"> </w:t>
      </w:r>
      <w:r>
        <w:t>«Связь</w:t>
      </w:r>
      <w:r>
        <w:rPr>
          <w:spacing w:val="71"/>
        </w:rPr>
        <w:t xml:space="preserve"> </w:t>
      </w:r>
      <w:r>
        <w:t>музыки</w:t>
      </w:r>
      <w:r>
        <w:rPr>
          <w:spacing w:val="71"/>
        </w:rPr>
        <w:t xml:space="preserve"> </w:t>
      </w:r>
      <w:r>
        <w:t>с</w:t>
      </w:r>
      <w:r>
        <w:rPr>
          <w:spacing w:val="70"/>
        </w:rPr>
        <w:t xml:space="preserve"> </w:t>
      </w:r>
      <w:r>
        <w:t>другими</w:t>
      </w:r>
      <w:r>
        <w:rPr>
          <w:spacing w:val="72"/>
        </w:rPr>
        <w:t xml:space="preserve"> </w:t>
      </w:r>
      <w:r>
        <w:t>видами</w:t>
      </w:r>
      <w:r>
        <w:rPr>
          <w:spacing w:val="67"/>
        </w:rPr>
        <w:t xml:space="preserve"> </w:t>
      </w:r>
      <w:r>
        <w:rPr>
          <w:spacing w:val="-2"/>
        </w:rPr>
        <w:t>искусства»</w:t>
      </w:r>
    </w:p>
    <w:p w:rsidR="002F49BA" w:rsidRDefault="00263745">
      <w:pPr>
        <w:pStyle w:val="a3"/>
        <w:spacing w:line="275" w:lineRule="exact"/>
      </w:pPr>
      <w:r>
        <w:t>обучающийся</w:t>
      </w:r>
      <w:r>
        <w:rPr>
          <w:spacing w:val="-3"/>
        </w:rPr>
        <w:t xml:space="preserve"> </w:t>
      </w:r>
      <w:r>
        <w:rPr>
          <w:spacing w:val="-2"/>
        </w:rPr>
        <w:t>научится:</w:t>
      </w:r>
    </w:p>
    <w:p w:rsidR="002F49BA" w:rsidRDefault="00263745">
      <w:pPr>
        <w:pStyle w:val="a3"/>
        <w:ind w:left="0" w:right="857" w:firstLine="758"/>
      </w:pPr>
      <w:r>
        <w:t xml:space="preserve">определять стилевые и жанровые параллели между музыкой и другими видами </w:t>
      </w:r>
      <w:r>
        <w:rPr>
          <w:spacing w:val="-2"/>
        </w:rPr>
        <w:t>искусств;</w:t>
      </w:r>
    </w:p>
    <w:p w:rsidR="002F49BA" w:rsidRDefault="00263745">
      <w:pPr>
        <w:pStyle w:val="a3"/>
        <w:ind w:left="1578" w:right="855"/>
      </w:pPr>
      <w:r>
        <w:t>различать и анализировать средства выразительности разных видов искусств; импровизировать,</w:t>
      </w:r>
      <w:r>
        <w:rPr>
          <w:spacing w:val="80"/>
        </w:rPr>
        <w:t xml:space="preserve"> </w:t>
      </w:r>
      <w:r>
        <w:t>создавать</w:t>
      </w:r>
      <w:r>
        <w:rPr>
          <w:spacing w:val="80"/>
        </w:rPr>
        <w:t xml:space="preserve"> </w:t>
      </w:r>
      <w:r>
        <w:t>произведения</w:t>
      </w:r>
      <w:r>
        <w:rPr>
          <w:spacing w:val="80"/>
        </w:rPr>
        <w:t xml:space="preserve"> </w:t>
      </w:r>
      <w:r>
        <w:t>в</w:t>
      </w:r>
      <w:r>
        <w:rPr>
          <w:spacing w:val="80"/>
        </w:rPr>
        <w:t xml:space="preserve"> </w:t>
      </w:r>
      <w:r>
        <w:t>одном</w:t>
      </w:r>
      <w:r>
        <w:rPr>
          <w:spacing w:val="80"/>
        </w:rPr>
        <w:t xml:space="preserve"> </w:t>
      </w:r>
      <w:r>
        <w:t>виде</w:t>
      </w:r>
      <w:r>
        <w:rPr>
          <w:spacing w:val="80"/>
        </w:rPr>
        <w:t xml:space="preserve"> </w:t>
      </w:r>
      <w:r>
        <w:t>искусства</w:t>
      </w:r>
      <w:r>
        <w:rPr>
          <w:spacing w:val="80"/>
        </w:rPr>
        <w:t xml:space="preserve"> </w:t>
      </w:r>
      <w:r>
        <w:t>на</w:t>
      </w:r>
      <w:r>
        <w:rPr>
          <w:spacing w:val="80"/>
        </w:rPr>
        <w:t xml:space="preserve"> </w:t>
      </w:r>
      <w:r>
        <w:t>основе</w:t>
      </w:r>
    </w:p>
    <w:p w:rsidR="002F49BA" w:rsidRDefault="00263745">
      <w:pPr>
        <w:pStyle w:val="a3"/>
        <w:ind w:right="850"/>
      </w:pPr>
      <w:r>
        <w:t>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2F49BA" w:rsidRDefault="00263745">
      <w:pPr>
        <w:pStyle w:val="a3"/>
        <w:ind w:left="0" w:right="845" w:firstLine="782"/>
      </w:pPr>
      <w:r>
        <w:t>высказывать суждения об основной идее, средствах ее воплощения, интонационных особенностях, жанре, исполнителях музыкального произведения.</w:t>
      </w:r>
    </w:p>
    <w:p w:rsidR="002F49BA" w:rsidRDefault="002F49BA">
      <w:pPr>
        <w:pStyle w:val="a3"/>
        <w:ind w:left="0"/>
        <w:jc w:val="left"/>
      </w:pPr>
    </w:p>
    <w:p w:rsidR="002F49BA" w:rsidRDefault="00263745">
      <w:pPr>
        <w:ind w:left="819"/>
        <w:jc w:val="both"/>
        <w:rPr>
          <w:rFonts w:ascii="Carlito" w:hAnsi="Carlito"/>
          <w:b/>
        </w:rPr>
      </w:pPr>
      <w:r>
        <w:rPr>
          <w:rFonts w:ascii="Arial" w:hAnsi="Arial"/>
          <w:b/>
          <w:color w:val="5A5A5A"/>
          <w:spacing w:val="12"/>
        </w:rPr>
        <w:t>Федеральная</w:t>
      </w:r>
      <w:r>
        <w:rPr>
          <w:rFonts w:ascii="Arial" w:hAnsi="Arial"/>
          <w:b/>
          <w:color w:val="5A5A5A"/>
          <w:spacing w:val="10"/>
        </w:rPr>
        <w:t xml:space="preserve"> </w:t>
      </w:r>
      <w:r>
        <w:rPr>
          <w:rFonts w:ascii="Arial" w:hAnsi="Arial"/>
          <w:b/>
          <w:color w:val="5A5A5A"/>
          <w:spacing w:val="11"/>
        </w:rPr>
        <w:t>рабочая</w:t>
      </w:r>
      <w:r>
        <w:rPr>
          <w:rFonts w:ascii="Arial" w:hAnsi="Arial"/>
          <w:b/>
          <w:color w:val="5A5A5A"/>
          <w:spacing w:val="7"/>
        </w:rPr>
        <w:t xml:space="preserve"> </w:t>
      </w:r>
      <w:r>
        <w:rPr>
          <w:rFonts w:ascii="Arial" w:hAnsi="Arial"/>
          <w:b/>
          <w:color w:val="5A5A5A"/>
          <w:spacing w:val="13"/>
        </w:rPr>
        <w:t>программа</w:t>
      </w:r>
      <w:r>
        <w:rPr>
          <w:rFonts w:ascii="Arial" w:hAnsi="Arial"/>
          <w:b/>
          <w:color w:val="5A5A5A"/>
          <w:spacing w:val="9"/>
        </w:rPr>
        <w:t xml:space="preserve"> </w:t>
      </w:r>
      <w:r>
        <w:rPr>
          <w:rFonts w:ascii="Arial" w:hAnsi="Arial"/>
          <w:b/>
          <w:color w:val="5A5A5A"/>
        </w:rPr>
        <w:t>по</w:t>
      </w:r>
      <w:r>
        <w:rPr>
          <w:rFonts w:ascii="Arial" w:hAnsi="Arial"/>
          <w:b/>
          <w:color w:val="5A5A5A"/>
          <w:spacing w:val="8"/>
        </w:rPr>
        <w:t xml:space="preserve"> </w:t>
      </w:r>
      <w:r>
        <w:rPr>
          <w:rFonts w:ascii="Arial" w:hAnsi="Arial"/>
          <w:b/>
          <w:color w:val="5A5A5A"/>
          <w:spacing w:val="11"/>
        </w:rPr>
        <w:t>учебному</w:t>
      </w:r>
      <w:r>
        <w:rPr>
          <w:rFonts w:ascii="Arial" w:hAnsi="Arial"/>
          <w:b/>
          <w:color w:val="5A5A5A"/>
          <w:spacing w:val="8"/>
        </w:rPr>
        <w:t xml:space="preserve"> </w:t>
      </w:r>
      <w:r>
        <w:rPr>
          <w:rFonts w:ascii="Arial" w:hAnsi="Arial"/>
          <w:b/>
          <w:color w:val="5A5A5A"/>
          <w:spacing w:val="12"/>
        </w:rPr>
        <w:t>предмету</w:t>
      </w:r>
      <w:r>
        <w:rPr>
          <w:rFonts w:ascii="Arial" w:hAnsi="Arial"/>
          <w:b/>
          <w:color w:val="5A5A5A"/>
          <w:spacing w:val="8"/>
        </w:rPr>
        <w:t xml:space="preserve"> </w:t>
      </w:r>
      <w:r>
        <w:rPr>
          <w:rFonts w:ascii="Arial" w:hAnsi="Arial"/>
          <w:b/>
          <w:color w:val="5A5A5A"/>
        </w:rPr>
        <w:t>«Т</w:t>
      </w:r>
      <w:r>
        <w:rPr>
          <w:rFonts w:ascii="Arial" w:hAnsi="Arial"/>
          <w:b/>
          <w:color w:val="5A5A5A"/>
          <w:spacing w:val="-26"/>
        </w:rPr>
        <w:t xml:space="preserve"> </w:t>
      </w:r>
      <w:r>
        <w:rPr>
          <w:rFonts w:ascii="Arial" w:hAnsi="Arial"/>
          <w:b/>
          <w:color w:val="5A5A5A"/>
          <w:spacing w:val="10"/>
        </w:rPr>
        <w:t>руд</w:t>
      </w:r>
      <w:r>
        <w:rPr>
          <w:rFonts w:ascii="Arial" w:hAnsi="Arial"/>
          <w:b/>
          <w:color w:val="5A5A5A"/>
          <w:spacing w:val="8"/>
        </w:rPr>
        <w:t xml:space="preserve"> </w:t>
      </w:r>
      <w:r>
        <w:rPr>
          <w:rFonts w:ascii="Arial" w:hAnsi="Arial"/>
          <w:b/>
          <w:color w:val="5A5A5A"/>
          <w:spacing w:val="11"/>
        </w:rPr>
        <w:t>(технология</w:t>
      </w:r>
      <w:r>
        <w:rPr>
          <w:rFonts w:ascii="Carlito" w:hAnsi="Carlito"/>
          <w:b/>
          <w:color w:val="5A5A5A"/>
          <w:spacing w:val="11"/>
        </w:rPr>
        <w:t>)».</w:t>
      </w:r>
    </w:p>
    <w:p w:rsidR="002F49BA" w:rsidRDefault="00263745">
      <w:pPr>
        <w:pStyle w:val="a3"/>
        <w:spacing w:before="187" w:line="275" w:lineRule="exact"/>
      </w:pPr>
      <w:r>
        <w:t>Пояснительная</w:t>
      </w:r>
      <w:r>
        <w:rPr>
          <w:spacing w:val="-3"/>
        </w:rPr>
        <w:t xml:space="preserve"> </w:t>
      </w:r>
      <w:r>
        <w:rPr>
          <w:spacing w:val="-2"/>
        </w:rPr>
        <w:t>записка</w:t>
      </w:r>
    </w:p>
    <w:p w:rsidR="002F49BA" w:rsidRDefault="00263745">
      <w:pPr>
        <w:pStyle w:val="a3"/>
        <w:ind w:right="844"/>
      </w:pPr>
      <w:r>
        <w:t>Программа по учебному предмету «Труд (технология)» интегрирует знания</w:t>
      </w:r>
      <w:r>
        <w:rPr>
          <w:spacing w:val="40"/>
        </w:rPr>
        <w:t xml:space="preserve"> </w:t>
      </w:r>
      <w:r>
        <w:t>по разным учебным предметам и является одним из базовых для формирования</w:t>
      </w:r>
      <w:r>
        <w:rPr>
          <w:spacing w:val="40"/>
        </w:rPr>
        <w:t xml:space="preserve"> </w:t>
      </w:r>
      <w:r>
        <w:t>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 деятельностного подхода в реализации содержания, воспитания</w:t>
      </w:r>
      <w:r>
        <w:rPr>
          <w:spacing w:val="-1"/>
        </w:rPr>
        <w:t xml:space="preserve"> </w:t>
      </w:r>
      <w:r>
        <w:t xml:space="preserve">осознанного отношения к труду как созидательной деятельности человека по созданию материальных и духовных </w:t>
      </w:r>
      <w:r>
        <w:rPr>
          <w:spacing w:val="-2"/>
        </w:rPr>
        <w:t>ценностей.</w:t>
      </w:r>
    </w:p>
    <w:p w:rsidR="002F49BA" w:rsidRDefault="00263745">
      <w:pPr>
        <w:pStyle w:val="a3"/>
        <w:spacing w:before="2"/>
        <w:ind w:right="847"/>
      </w:pPr>
      <w:r>
        <w:t>Программа по учебному предмету «Труд (технология)» 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«Труд (технология)»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w:t>
      </w:r>
      <w:r>
        <w:rPr>
          <w:spacing w:val="40"/>
        </w:rPr>
        <w:t xml:space="preserve"> </w:t>
      </w:r>
      <w:r>
        <w:t>и ориентация обучающихся в сферах трудовой деятельности.</w:t>
      </w:r>
    </w:p>
    <w:p w:rsidR="002F49BA" w:rsidRDefault="00263745">
      <w:pPr>
        <w:pStyle w:val="a3"/>
        <w:ind w:right="843"/>
      </w:pPr>
      <w:r>
        <w:t>Программа</w:t>
      </w:r>
      <w:r>
        <w:rPr>
          <w:spacing w:val="-2"/>
        </w:rPr>
        <w:t xml:space="preserve"> </w:t>
      </w:r>
      <w:r>
        <w:t>по</w:t>
      </w:r>
      <w:r>
        <w:rPr>
          <w:spacing w:val="-1"/>
        </w:rPr>
        <w:t xml:space="preserve"> </w:t>
      </w:r>
      <w:r>
        <w:t>учебному</w:t>
      </w:r>
      <w:r>
        <w:rPr>
          <w:spacing w:val="-10"/>
        </w:rPr>
        <w:t xml:space="preserve"> </w:t>
      </w:r>
      <w:r>
        <w:t>предмету</w:t>
      </w:r>
      <w:r>
        <w:rPr>
          <w:spacing w:val="-1"/>
        </w:rPr>
        <w:t xml:space="preserve"> </w:t>
      </w:r>
      <w:r>
        <w:t>«Труд</w:t>
      </w:r>
      <w:r>
        <w:rPr>
          <w:spacing w:val="-3"/>
        </w:rPr>
        <w:t xml:space="preserve"> </w:t>
      </w:r>
      <w:r>
        <w:t>(технология)»</w:t>
      </w:r>
      <w:r>
        <w:rPr>
          <w:spacing w:val="-6"/>
        </w:rPr>
        <w:t xml:space="preserve"> </w:t>
      </w:r>
      <w:r>
        <w:t>раскрывает</w:t>
      </w:r>
      <w:r>
        <w:rPr>
          <w:spacing w:val="-1"/>
        </w:rPr>
        <w:t xml:space="preserve"> </w:t>
      </w:r>
      <w:r>
        <w:t>содержание,</w:t>
      </w:r>
      <w:r>
        <w:rPr>
          <w:spacing w:val="-4"/>
        </w:rPr>
        <w:t xml:space="preserve"> </w:t>
      </w:r>
      <w:r>
        <w:t>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3D-моделирование,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w:t>
      </w:r>
      <w:r>
        <w:rPr>
          <w:spacing w:val="40"/>
        </w:rPr>
        <w:t xml:space="preserve"> </w:t>
      </w:r>
      <w:r>
        <w:t>и электроэнергетики, строительство, транспорт, агро- и биотехнологии, обработка пищевых продуктов.</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right="848"/>
      </w:pPr>
      <w:r>
        <w:lastRenderedPageBreak/>
        <w:t>Программа по учебному предмету «Труд (технология)» конкретизирует содержание, предметные, метапредметные и личностные результаты.</w:t>
      </w:r>
    </w:p>
    <w:p w:rsidR="002F49BA" w:rsidRDefault="00263745">
      <w:pPr>
        <w:pStyle w:val="a3"/>
        <w:spacing w:before="6"/>
        <w:ind w:right="856"/>
      </w:pPr>
      <w:r>
        <w:t>Стратегическим документом, определяющим направление модернизации содержания и методов обучения, является ФГОС ООО.</w:t>
      </w:r>
    </w:p>
    <w:p w:rsidR="002F49BA" w:rsidRDefault="00263745">
      <w:pPr>
        <w:pStyle w:val="a3"/>
        <w:spacing w:before="3"/>
        <w:ind w:right="850"/>
      </w:pPr>
      <w:r>
        <w:t>Основной целью освоения содержания программы по учебному предмету «Труд (технология)» является формирование технологической грамотности, глобальных компетенций, творческого мышления.</w:t>
      </w:r>
    </w:p>
    <w:p w:rsidR="002F49BA" w:rsidRDefault="00263745">
      <w:pPr>
        <w:pStyle w:val="a3"/>
        <w:ind w:right="843"/>
      </w:pPr>
      <w:r>
        <w:t>Задачами учебного предмета «Труд (технология)» являются: подготовка личности к трудовой, преобразовательной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rsidR="002F49BA" w:rsidRDefault="00263745">
      <w:pPr>
        <w:pStyle w:val="a3"/>
      </w:pPr>
      <w:r>
        <w:t>овладение</w:t>
      </w:r>
      <w:r>
        <w:rPr>
          <w:spacing w:val="-11"/>
        </w:rPr>
        <w:t xml:space="preserve"> </w:t>
      </w:r>
      <w:r>
        <w:t>знаниями,</w:t>
      </w:r>
      <w:r>
        <w:rPr>
          <w:spacing w:val="-6"/>
        </w:rPr>
        <w:t xml:space="preserve"> </w:t>
      </w:r>
      <w:r>
        <w:t>умениями</w:t>
      </w:r>
      <w:r>
        <w:rPr>
          <w:spacing w:val="-2"/>
        </w:rPr>
        <w:t xml:space="preserve"> </w:t>
      </w:r>
      <w:r>
        <w:t>и</w:t>
      </w:r>
      <w:r>
        <w:rPr>
          <w:spacing w:val="-6"/>
        </w:rPr>
        <w:t xml:space="preserve"> </w:t>
      </w:r>
      <w:r>
        <w:t>опытом</w:t>
      </w:r>
      <w:r>
        <w:rPr>
          <w:spacing w:val="-2"/>
        </w:rPr>
        <w:t xml:space="preserve"> </w:t>
      </w:r>
      <w:r>
        <w:t>деятельности</w:t>
      </w:r>
      <w:r>
        <w:rPr>
          <w:spacing w:val="-6"/>
        </w:rPr>
        <w:t xml:space="preserve"> </w:t>
      </w:r>
      <w:r>
        <w:t>в</w:t>
      </w:r>
      <w:r>
        <w:rPr>
          <w:spacing w:val="-2"/>
        </w:rPr>
        <w:t xml:space="preserve"> </w:t>
      </w:r>
      <w:r>
        <w:t>предметной</w:t>
      </w:r>
      <w:r>
        <w:rPr>
          <w:spacing w:val="-6"/>
        </w:rPr>
        <w:t xml:space="preserve"> </w:t>
      </w:r>
      <w:r>
        <w:rPr>
          <w:spacing w:val="-2"/>
        </w:rPr>
        <w:t>области</w:t>
      </w:r>
    </w:p>
    <w:p w:rsidR="002F49BA" w:rsidRDefault="00263745">
      <w:pPr>
        <w:pStyle w:val="a3"/>
        <w:tabs>
          <w:tab w:val="left" w:pos="2680"/>
          <w:tab w:val="left" w:pos="3740"/>
          <w:tab w:val="left" w:pos="4704"/>
          <w:tab w:val="left" w:pos="5184"/>
          <w:tab w:val="left" w:pos="7059"/>
          <w:tab w:val="left" w:pos="8603"/>
          <w:tab w:val="left" w:pos="10059"/>
        </w:tabs>
        <w:spacing w:before="2"/>
        <w:ind w:right="841"/>
        <w:jc w:val="left"/>
      </w:pPr>
      <w:r>
        <w:t>«Технология»; овладение трудовыми умениями и необходимыми технологическими знаниями</w:t>
      </w:r>
      <w:r>
        <w:rPr>
          <w:spacing w:val="80"/>
        </w:rPr>
        <w:t xml:space="preserve"> </w:t>
      </w:r>
      <w:r>
        <w:t>по</w:t>
      </w:r>
      <w:r>
        <w:rPr>
          <w:spacing w:val="80"/>
        </w:rPr>
        <w:t xml:space="preserve"> </w:t>
      </w:r>
      <w:r>
        <w:t>преобразованию</w:t>
      </w:r>
      <w:r>
        <w:rPr>
          <w:spacing w:val="80"/>
        </w:rPr>
        <w:t xml:space="preserve"> </w:t>
      </w:r>
      <w:r>
        <w:t>материи,</w:t>
      </w:r>
      <w:r>
        <w:rPr>
          <w:spacing w:val="80"/>
        </w:rPr>
        <w:t xml:space="preserve"> </w:t>
      </w:r>
      <w:r>
        <w:t>энергии</w:t>
      </w:r>
      <w:r>
        <w:rPr>
          <w:spacing w:val="80"/>
        </w:rPr>
        <w:t xml:space="preserve"> </w:t>
      </w:r>
      <w:r>
        <w:t>и</w:t>
      </w:r>
      <w:r>
        <w:rPr>
          <w:spacing w:val="80"/>
        </w:rPr>
        <w:t xml:space="preserve"> </w:t>
      </w:r>
      <w:r>
        <w:t>информации</w:t>
      </w:r>
      <w:r>
        <w:rPr>
          <w:spacing w:val="80"/>
        </w:rPr>
        <w:t xml:space="preserve"> </w:t>
      </w:r>
      <w:r>
        <w:t>в</w:t>
      </w:r>
      <w:r>
        <w:rPr>
          <w:spacing w:val="80"/>
        </w:rPr>
        <w:t xml:space="preserve"> </w:t>
      </w:r>
      <w:r>
        <w:t>соответствии</w:t>
      </w:r>
      <w:r>
        <w:tab/>
      </w:r>
      <w:r>
        <w:rPr>
          <w:spacing w:val="-10"/>
        </w:rPr>
        <w:t xml:space="preserve">с </w:t>
      </w:r>
      <w:r>
        <w:rPr>
          <w:spacing w:val="-2"/>
        </w:rPr>
        <w:t>поставленными</w:t>
      </w:r>
      <w:r>
        <w:tab/>
      </w:r>
      <w:r>
        <w:rPr>
          <w:spacing w:val="-2"/>
        </w:rPr>
        <w:t>целями,</w:t>
      </w:r>
      <w:r>
        <w:tab/>
      </w:r>
      <w:r>
        <w:rPr>
          <w:spacing w:val="-2"/>
        </w:rPr>
        <w:t>исходя</w:t>
      </w:r>
      <w:r>
        <w:tab/>
      </w:r>
      <w:r>
        <w:rPr>
          <w:spacing w:val="-6"/>
        </w:rPr>
        <w:t>из</w:t>
      </w:r>
      <w:r>
        <w:tab/>
      </w:r>
      <w:r>
        <w:rPr>
          <w:spacing w:val="-2"/>
        </w:rPr>
        <w:t>экономических,</w:t>
      </w:r>
      <w:r>
        <w:tab/>
      </w:r>
      <w:r>
        <w:rPr>
          <w:spacing w:val="-2"/>
        </w:rPr>
        <w:t>социальных,</w:t>
      </w:r>
      <w:r>
        <w:tab/>
      </w:r>
      <w:r>
        <w:rPr>
          <w:spacing w:val="-2"/>
        </w:rPr>
        <w:t xml:space="preserve">экологических, </w:t>
      </w:r>
      <w:r>
        <w:t>эстетических</w:t>
      </w:r>
      <w:r>
        <w:rPr>
          <w:spacing w:val="80"/>
        </w:rPr>
        <w:t xml:space="preserve"> </w:t>
      </w:r>
      <w:r>
        <w:t>критериев,</w:t>
      </w:r>
      <w:r>
        <w:rPr>
          <w:spacing w:val="80"/>
        </w:rPr>
        <w:t xml:space="preserve"> </w:t>
      </w:r>
      <w:r>
        <w:t>а</w:t>
      </w:r>
      <w:r>
        <w:rPr>
          <w:spacing w:val="80"/>
        </w:rPr>
        <w:t xml:space="preserve"> </w:t>
      </w:r>
      <w:r>
        <w:t>также</w:t>
      </w:r>
      <w:r>
        <w:rPr>
          <w:spacing w:val="80"/>
        </w:rPr>
        <w:t xml:space="preserve"> </w:t>
      </w:r>
      <w:r>
        <w:t>критериев</w:t>
      </w:r>
      <w:r>
        <w:rPr>
          <w:spacing w:val="80"/>
        </w:rPr>
        <w:t xml:space="preserve"> </w:t>
      </w:r>
      <w:r>
        <w:t>личной</w:t>
      </w:r>
      <w:r>
        <w:rPr>
          <w:spacing w:val="80"/>
        </w:rPr>
        <w:t xml:space="preserve"> </w:t>
      </w:r>
      <w:r>
        <w:t>и</w:t>
      </w:r>
      <w:r>
        <w:rPr>
          <w:spacing w:val="80"/>
        </w:rPr>
        <w:t xml:space="preserve"> </w:t>
      </w:r>
      <w:r>
        <w:t>общественной</w:t>
      </w:r>
      <w:r>
        <w:rPr>
          <w:spacing w:val="80"/>
        </w:rPr>
        <w:t xml:space="preserve"> </w:t>
      </w:r>
      <w:r>
        <w:t>безопасности; формирование</w:t>
      </w:r>
      <w:r>
        <w:rPr>
          <w:spacing w:val="40"/>
        </w:rPr>
        <w:t xml:space="preserve"> </w:t>
      </w:r>
      <w:r>
        <w:t>у</w:t>
      </w:r>
      <w:r>
        <w:rPr>
          <w:spacing w:val="38"/>
        </w:rPr>
        <w:t xml:space="preserve"> </w:t>
      </w:r>
      <w:r>
        <w:t>обучающихся</w:t>
      </w:r>
      <w:r>
        <w:rPr>
          <w:spacing w:val="40"/>
        </w:rPr>
        <w:t xml:space="preserve"> </w:t>
      </w:r>
      <w:r>
        <w:t>культуры</w:t>
      </w:r>
      <w:r>
        <w:rPr>
          <w:spacing w:val="40"/>
        </w:rPr>
        <w:t xml:space="preserve"> </w:t>
      </w:r>
      <w:r>
        <w:t>проектной</w:t>
      </w:r>
      <w:r>
        <w:rPr>
          <w:spacing w:val="40"/>
        </w:rPr>
        <w:t xml:space="preserve"> </w:t>
      </w:r>
      <w:r>
        <w:t>и</w:t>
      </w:r>
      <w:r>
        <w:rPr>
          <w:spacing w:val="40"/>
        </w:rPr>
        <w:t xml:space="preserve"> </w:t>
      </w:r>
      <w:r>
        <w:t>исследовательской</w:t>
      </w:r>
      <w:r>
        <w:rPr>
          <w:spacing w:val="40"/>
        </w:rPr>
        <w:t xml:space="preserve"> </w:t>
      </w:r>
      <w:r>
        <w:t>деятельности, готовности к предложению и осуществлению новых</w:t>
      </w:r>
    </w:p>
    <w:p w:rsidR="002F49BA" w:rsidRDefault="00263745">
      <w:pPr>
        <w:pStyle w:val="a3"/>
        <w:tabs>
          <w:tab w:val="left" w:pos="3653"/>
          <w:tab w:val="left" w:pos="4358"/>
          <w:tab w:val="left" w:pos="5533"/>
          <w:tab w:val="left" w:pos="5775"/>
          <w:tab w:val="left" w:pos="6485"/>
          <w:tab w:val="left" w:pos="7121"/>
          <w:tab w:val="left" w:pos="8392"/>
          <w:tab w:val="left" w:pos="8608"/>
          <w:tab w:val="left" w:pos="10046"/>
        </w:tabs>
        <w:spacing w:before="3"/>
        <w:ind w:left="1525" w:right="846" w:hanging="707"/>
        <w:jc w:val="left"/>
      </w:pPr>
      <w:r>
        <w:t>технологических решений; формирование</w:t>
      </w:r>
      <w:r>
        <w:tab/>
      </w:r>
      <w:r>
        <w:tab/>
      </w:r>
      <w:r>
        <w:rPr>
          <w:spacing w:val="-10"/>
        </w:rPr>
        <w:t>у</w:t>
      </w:r>
      <w:r>
        <w:tab/>
      </w:r>
      <w:r>
        <w:rPr>
          <w:spacing w:val="-2"/>
        </w:rPr>
        <w:t>обучающихся</w:t>
      </w:r>
      <w:r>
        <w:tab/>
      </w:r>
      <w:r>
        <w:tab/>
      </w:r>
      <w:r>
        <w:rPr>
          <w:spacing w:val="-2"/>
        </w:rPr>
        <w:t>навыка использования</w:t>
      </w:r>
      <w:r>
        <w:tab/>
      </w:r>
      <w:r>
        <w:rPr>
          <w:spacing w:val="-10"/>
        </w:rPr>
        <w:t>в</w:t>
      </w:r>
      <w:r>
        <w:tab/>
      </w:r>
      <w:r>
        <w:rPr>
          <w:spacing w:val="-2"/>
        </w:rPr>
        <w:t>трудовой</w:t>
      </w:r>
      <w:r>
        <w:tab/>
      </w:r>
      <w:r>
        <w:rPr>
          <w:spacing w:val="-2"/>
        </w:rPr>
        <w:t>деятельности</w:t>
      </w:r>
      <w:r>
        <w:tab/>
      </w:r>
      <w:r>
        <w:rPr>
          <w:spacing w:val="-2"/>
        </w:rPr>
        <w:t>цифровых</w:t>
      </w:r>
      <w:r>
        <w:tab/>
      </w:r>
      <w:r>
        <w:rPr>
          <w:spacing w:val="-2"/>
        </w:rPr>
        <w:t>инструментов</w:t>
      </w:r>
      <w:r>
        <w:tab/>
      </w:r>
      <w:r>
        <w:rPr>
          <w:spacing w:val="-10"/>
        </w:rPr>
        <w:t>и</w:t>
      </w:r>
    </w:p>
    <w:p w:rsidR="002F49BA" w:rsidRDefault="00263745">
      <w:pPr>
        <w:pStyle w:val="a3"/>
        <w:spacing w:before="5"/>
        <w:ind w:right="862"/>
      </w:pPr>
      <w:r>
        <w:t>программных сервисов, когнитивных инструментов и технологий; развитие умений оценивать свои профессиональные интересы и склонности</w:t>
      </w:r>
    </w:p>
    <w:p w:rsidR="002F49BA" w:rsidRDefault="00263745">
      <w:pPr>
        <w:pStyle w:val="a3"/>
        <w:spacing w:before="3"/>
        <w:ind w:right="856"/>
      </w:pPr>
      <w:r>
        <w:t>в плане подготовки к будущей профессиональной деятельности, владение методиками оценки своих профессиональных предпочтений.</w:t>
      </w:r>
    </w:p>
    <w:p w:rsidR="002F49BA" w:rsidRDefault="00263745">
      <w:pPr>
        <w:pStyle w:val="a3"/>
        <w:spacing w:before="1"/>
        <w:ind w:right="855"/>
      </w:pPr>
      <w:r>
        <w:t>Технологическое</w:t>
      </w:r>
      <w:r>
        <w:rPr>
          <w:spacing w:val="-3"/>
        </w:rPr>
        <w:t xml:space="preserve"> </w:t>
      </w:r>
      <w:r>
        <w:t>образование</w:t>
      </w:r>
      <w:r>
        <w:rPr>
          <w:spacing w:val="-3"/>
        </w:rPr>
        <w:t xml:space="preserve"> </w:t>
      </w:r>
      <w:r>
        <w:t>обучающихся носит интегративный характер</w:t>
      </w:r>
      <w:r>
        <w:rPr>
          <w:spacing w:val="40"/>
        </w:rPr>
        <w:t xml:space="preserve"> </w:t>
      </w:r>
      <w:r>
        <w:t>и строится</w:t>
      </w:r>
      <w:r>
        <w:rPr>
          <w:spacing w:val="-3"/>
        </w:rPr>
        <w:t xml:space="preserve"> </w:t>
      </w:r>
      <w:r>
        <w:t xml:space="preserve">на неразрывной взаимосвязи с трудовым процессом, создает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w:t>
      </w:r>
      <w:r>
        <w:rPr>
          <w:spacing w:val="-2"/>
        </w:rPr>
        <w:t>деятельности.</w:t>
      </w:r>
    </w:p>
    <w:p w:rsidR="002F49BA" w:rsidRDefault="00263745">
      <w:pPr>
        <w:pStyle w:val="a3"/>
        <w:ind w:right="851"/>
      </w:pPr>
      <w:r>
        <w:t>Основной методический принцип программы по учебному предмету «Труд (технология)» – освоение сущности и структуры технологии неразрывно связано</w:t>
      </w:r>
      <w:r>
        <w:rPr>
          <w:spacing w:val="40"/>
        </w:rPr>
        <w:t xml:space="preserve"> </w:t>
      </w:r>
      <w:r>
        <w:t>с освоением процесса познания – построения и анализа разнообразных моделей.</w:t>
      </w:r>
    </w:p>
    <w:p w:rsidR="002F49BA" w:rsidRDefault="00263745">
      <w:pPr>
        <w:pStyle w:val="a3"/>
        <w:tabs>
          <w:tab w:val="left" w:pos="2464"/>
          <w:tab w:val="left" w:pos="3447"/>
          <w:tab w:val="left" w:pos="4747"/>
          <w:tab w:val="left" w:pos="5951"/>
          <w:tab w:val="left" w:pos="7337"/>
          <w:tab w:val="left" w:pos="9020"/>
        </w:tabs>
        <w:spacing w:before="1"/>
        <w:ind w:right="847"/>
        <w:jc w:val="left"/>
      </w:pPr>
      <w:r>
        <w:t>Программа по предмету «Труд (технология)» построена по модульному принципу. Модульная программа по учебному предмету «Труд (технология)» состоит</w:t>
      </w:r>
      <w:r>
        <w:rPr>
          <w:spacing w:val="40"/>
        </w:rPr>
        <w:t xml:space="preserve"> </w:t>
      </w:r>
      <w:r>
        <w:t xml:space="preserve">из логически </w:t>
      </w:r>
      <w:r>
        <w:rPr>
          <w:spacing w:val="-2"/>
        </w:rPr>
        <w:t>завершенных</w:t>
      </w:r>
      <w:r>
        <w:tab/>
      </w:r>
      <w:r>
        <w:rPr>
          <w:spacing w:val="-2"/>
        </w:rPr>
        <w:t>блоков</w:t>
      </w:r>
      <w:r>
        <w:tab/>
      </w:r>
      <w:r>
        <w:rPr>
          <w:spacing w:val="-2"/>
        </w:rPr>
        <w:t>(модулей)</w:t>
      </w:r>
      <w:r>
        <w:tab/>
      </w:r>
      <w:r>
        <w:rPr>
          <w:spacing w:val="-2"/>
        </w:rPr>
        <w:t>учебного</w:t>
      </w:r>
      <w:r>
        <w:tab/>
      </w:r>
      <w:r>
        <w:rPr>
          <w:spacing w:val="-2"/>
        </w:rPr>
        <w:t>материала,</w:t>
      </w:r>
      <w:r>
        <w:tab/>
      </w:r>
      <w:r>
        <w:rPr>
          <w:spacing w:val="-2"/>
        </w:rPr>
        <w:t>позволяющих</w:t>
      </w:r>
      <w:r>
        <w:tab/>
      </w:r>
      <w:r>
        <w:rPr>
          <w:spacing w:val="-2"/>
        </w:rPr>
        <w:t xml:space="preserve">достигнуть </w:t>
      </w:r>
      <w:r>
        <w:t>конкретных</w:t>
      </w:r>
      <w:r>
        <w:rPr>
          <w:spacing w:val="40"/>
        </w:rPr>
        <w:t xml:space="preserve"> </w:t>
      </w:r>
      <w:r>
        <w:t>образовательных</w:t>
      </w:r>
      <w:r>
        <w:rPr>
          <w:spacing w:val="40"/>
        </w:rPr>
        <w:t xml:space="preserve"> </w:t>
      </w:r>
      <w:r>
        <w:t>результатов,</w:t>
      </w:r>
      <w:r>
        <w:rPr>
          <w:spacing w:val="40"/>
        </w:rPr>
        <w:t xml:space="preserve"> </w:t>
      </w:r>
      <w:r>
        <w:t>и</w:t>
      </w:r>
      <w:r>
        <w:rPr>
          <w:spacing w:val="40"/>
        </w:rPr>
        <w:t xml:space="preserve"> </w:t>
      </w:r>
      <w:r>
        <w:t>предусматривает</w:t>
      </w:r>
      <w:r>
        <w:rPr>
          <w:spacing w:val="40"/>
        </w:rPr>
        <w:t xml:space="preserve"> </w:t>
      </w:r>
      <w:r>
        <w:t>разные</w:t>
      </w:r>
      <w:r>
        <w:rPr>
          <w:spacing w:val="40"/>
        </w:rPr>
        <w:t xml:space="preserve"> </w:t>
      </w:r>
      <w:r>
        <w:t>образовательные траектории ее реализации.</w:t>
      </w:r>
    </w:p>
    <w:p w:rsidR="002F49BA" w:rsidRDefault="00263745">
      <w:pPr>
        <w:pStyle w:val="a3"/>
        <w:ind w:right="845"/>
      </w:pPr>
      <w:r>
        <w:t>Модульная программа по учебному предмету «Труд (технология)» включает</w:t>
      </w:r>
      <w:r>
        <w:rPr>
          <w:spacing w:val="80"/>
        </w:rPr>
        <w:t xml:space="preserve"> </w:t>
      </w:r>
      <w:r>
        <w:t>обязательные для изучения инвариантные модули, реализуемые в рамках отведенных на учебный предмет часов.</w:t>
      </w:r>
    </w:p>
    <w:p w:rsidR="002F49BA" w:rsidRDefault="00263745">
      <w:pPr>
        <w:pStyle w:val="a3"/>
        <w:spacing w:before="1"/>
        <w:ind w:right="841"/>
      </w:pPr>
      <w:r>
        <w:t>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2F49BA" w:rsidRDefault="00263745">
      <w:pPr>
        <w:pStyle w:val="a3"/>
        <w:spacing w:line="275" w:lineRule="exact"/>
        <w:jc w:val="left"/>
      </w:pPr>
      <w:r>
        <w:t>ИНВАРИАНТНЫЕ</w:t>
      </w:r>
      <w:r>
        <w:rPr>
          <w:spacing w:val="-6"/>
        </w:rPr>
        <w:t xml:space="preserve"> </w:t>
      </w:r>
      <w:r>
        <w:t>МОДУЛИ</w:t>
      </w:r>
      <w:r>
        <w:rPr>
          <w:spacing w:val="-4"/>
        </w:rPr>
        <w:t xml:space="preserve"> </w:t>
      </w:r>
      <w:r>
        <w:t>ПРОГРАММЫ</w:t>
      </w:r>
      <w:r>
        <w:rPr>
          <w:spacing w:val="-4"/>
        </w:rPr>
        <w:t xml:space="preserve"> </w:t>
      </w:r>
      <w:r>
        <w:t>ПО</w:t>
      </w:r>
      <w:r>
        <w:rPr>
          <w:spacing w:val="-6"/>
        </w:rPr>
        <w:t xml:space="preserve"> </w:t>
      </w:r>
      <w:r>
        <w:t>УЧЕБНОМУ</w:t>
      </w:r>
      <w:r>
        <w:rPr>
          <w:spacing w:val="-6"/>
        </w:rPr>
        <w:t xml:space="preserve"> </w:t>
      </w:r>
      <w:r>
        <w:rPr>
          <w:spacing w:val="-2"/>
        </w:rPr>
        <w:t>ПРЕДМЕТУ</w:t>
      </w:r>
    </w:p>
    <w:p w:rsidR="002F49BA" w:rsidRDefault="00263745">
      <w:pPr>
        <w:pStyle w:val="a3"/>
        <w:spacing w:line="275" w:lineRule="exact"/>
        <w:jc w:val="left"/>
      </w:pPr>
      <w:r>
        <w:t>«ТРУД</w:t>
      </w:r>
      <w:r>
        <w:rPr>
          <w:spacing w:val="-5"/>
        </w:rPr>
        <w:t xml:space="preserve"> </w:t>
      </w:r>
      <w:r>
        <w:rPr>
          <w:spacing w:val="-2"/>
        </w:rPr>
        <w:t>(ТЕХНОЛОГИЯ)</w:t>
      </w:r>
    </w:p>
    <w:p w:rsidR="002F49BA" w:rsidRDefault="00263745">
      <w:pPr>
        <w:pStyle w:val="a3"/>
        <w:spacing w:before="3" w:line="275" w:lineRule="exact"/>
        <w:jc w:val="left"/>
      </w:pPr>
      <w:bookmarkStart w:id="110" w:name="Модуль_«Производство_и_технологии»"/>
      <w:bookmarkEnd w:id="110"/>
      <w:r>
        <w:t>Модуль</w:t>
      </w:r>
      <w:r>
        <w:rPr>
          <w:spacing w:val="-3"/>
        </w:rPr>
        <w:t xml:space="preserve"> </w:t>
      </w:r>
      <w:r>
        <w:t>«Производство</w:t>
      </w:r>
      <w:r>
        <w:rPr>
          <w:spacing w:val="1"/>
        </w:rPr>
        <w:t xml:space="preserve"> </w:t>
      </w:r>
      <w:r>
        <w:t>и</w:t>
      </w:r>
      <w:r>
        <w:rPr>
          <w:spacing w:val="-3"/>
        </w:rPr>
        <w:t xml:space="preserve"> </w:t>
      </w:r>
      <w:r>
        <w:rPr>
          <w:spacing w:val="-2"/>
        </w:rPr>
        <w:t>технологии»</w:t>
      </w:r>
    </w:p>
    <w:p w:rsidR="002F49BA" w:rsidRDefault="00263745">
      <w:pPr>
        <w:pStyle w:val="a3"/>
        <w:tabs>
          <w:tab w:val="left" w:pos="7668"/>
        </w:tabs>
        <w:ind w:right="858"/>
        <w:jc w:val="left"/>
      </w:pPr>
      <w:r>
        <w:t>Модуль «Производство и</w:t>
      </w:r>
      <w:r>
        <w:rPr>
          <w:spacing w:val="-1"/>
        </w:rPr>
        <w:t xml:space="preserve"> </w:t>
      </w:r>
      <w:r>
        <w:t>технологии»</w:t>
      </w:r>
      <w:r>
        <w:rPr>
          <w:spacing w:val="-2"/>
        </w:rPr>
        <w:t xml:space="preserve"> </w:t>
      </w:r>
      <w:r>
        <w:t>является общим</w:t>
      </w:r>
      <w:r>
        <w:rPr>
          <w:spacing w:val="-1"/>
        </w:rPr>
        <w:t xml:space="preserve"> </w:t>
      </w:r>
      <w:r>
        <w:t>по отношению</w:t>
      </w:r>
      <w:r>
        <w:rPr>
          <w:spacing w:val="40"/>
        </w:rPr>
        <w:t xml:space="preserve"> </w:t>
      </w:r>
      <w:r>
        <w:t>к другим модулям. Основные</w:t>
      </w:r>
      <w:r>
        <w:rPr>
          <w:spacing w:val="65"/>
        </w:rPr>
        <w:t xml:space="preserve"> </w:t>
      </w:r>
      <w:r>
        <w:t>технологические</w:t>
      </w:r>
      <w:r>
        <w:rPr>
          <w:spacing w:val="72"/>
        </w:rPr>
        <w:t xml:space="preserve"> </w:t>
      </w:r>
      <w:r>
        <w:t>понятия</w:t>
      </w:r>
      <w:r>
        <w:rPr>
          <w:spacing w:val="72"/>
        </w:rPr>
        <w:t xml:space="preserve"> </w:t>
      </w:r>
      <w:r>
        <w:t>раскрываются</w:t>
      </w:r>
      <w:r>
        <w:rPr>
          <w:spacing w:val="72"/>
        </w:rPr>
        <w:t xml:space="preserve"> </w:t>
      </w:r>
      <w:r>
        <w:t>в</w:t>
      </w:r>
      <w:r>
        <w:rPr>
          <w:spacing w:val="70"/>
        </w:rPr>
        <w:t xml:space="preserve"> </w:t>
      </w:r>
      <w:r>
        <w:rPr>
          <w:spacing w:val="-2"/>
        </w:rPr>
        <w:t>модуле</w:t>
      </w:r>
      <w:r>
        <w:tab/>
        <w:t>в</w:t>
      </w:r>
      <w:r>
        <w:rPr>
          <w:spacing w:val="73"/>
        </w:rPr>
        <w:t xml:space="preserve"> </w:t>
      </w:r>
      <w:r>
        <w:t>системном</w:t>
      </w:r>
      <w:r>
        <w:rPr>
          <w:spacing w:val="72"/>
        </w:rPr>
        <w:t xml:space="preserve"> </w:t>
      </w:r>
      <w:r>
        <w:t>виде,</w:t>
      </w:r>
      <w:r>
        <w:rPr>
          <w:spacing w:val="74"/>
        </w:rPr>
        <w:t xml:space="preserve"> </w:t>
      </w:r>
      <w:r>
        <w:rPr>
          <w:spacing w:val="-5"/>
        </w:rPr>
        <w:t>что</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right="851"/>
      </w:pPr>
      <w:r>
        <w:lastRenderedPageBreak/>
        <w:t xml:space="preserve">позволяет осваивать их на практике в рамках других инвариантных и вариативных </w:t>
      </w:r>
      <w:r>
        <w:rPr>
          <w:spacing w:val="-2"/>
        </w:rPr>
        <w:t>модулей.</w:t>
      </w:r>
    </w:p>
    <w:p w:rsidR="002F49BA" w:rsidRDefault="00263745">
      <w:pPr>
        <w:pStyle w:val="a3"/>
        <w:spacing w:before="4"/>
        <w:ind w:right="852"/>
      </w:pPr>
      <w:r>
        <w:t>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w:t>
      </w:r>
      <w:r>
        <w:rPr>
          <w:spacing w:val="40"/>
        </w:rPr>
        <w:t xml:space="preserve"> </w:t>
      </w:r>
      <w:r>
        <w:t>в знание в условиях появления феномена «больших данных» является одной</w:t>
      </w:r>
      <w:r>
        <w:rPr>
          <w:spacing w:val="40"/>
        </w:rPr>
        <w:t xml:space="preserve"> </w:t>
      </w:r>
      <w:r>
        <w:t xml:space="preserve">из значимых и востребованных в профессиональной сфере </w:t>
      </w:r>
      <w:r>
        <w:rPr>
          <w:spacing w:val="-2"/>
        </w:rPr>
        <w:t>технологий.</w:t>
      </w:r>
    </w:p>
    <w:p w:rsidR="002F49BA" w:rsidRDefault="00263745">
      <w:pPr>
        <w:pStyle w:val="a3"/>
        <w:spacing w:before="1"/>
        <w:ind w:right="850"/>
      </w:pPr>
      <w:r>
        <w:t>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w:t>
      </w:r>
      <w:r>
        <w:rPr>
          <w:spacing w:val="40"/>
        </w:rPr>
        <w:t xml:space="preserve"> </w:t>
      </w:r>
      <w:r>
        <w:t xml:space="preserve">с технологическими процессами, техническими системами, материалами, производством и профессиональной </w:t>
      </w:r>
      <w:r>
        <w:rPr>
          <w:spacing w:val="-2"/>
        </w:rPr>
        <w:t>деятельностью.</w:t>
      </w:r>
    </w:p>
    <w:p w:rsidR="002F49BA" w:rsidRDefault="00263745">
      <w:pPr>
        <w:pStyle w:val="a3"/>
        <w:spacing w:line="274" w:lineRule="exact"/>
      </w:pPr>
      <w:bookmarkStart w:id="111" w:name="Модуль_«Технологии_обработки_материалов_"/>
      <w:bookmarkEnd w:id="111"/>
      <w:r>
        <w:t>Модуль</w:t>
      </w:r>
      <w:r>
        <w:rPr>
          <w:spacing w:val="-2"/>
        </w:rPr>
        <w:t xml:space="preserve"> </w:t>
      </w:r>
      <w:r>
        <w:t>«Технологии</w:t>
      </w:r>
      <w:r>
        <w:rPr>
          <w:spacing w:val="-10"/>
        </w:rPr>
        <w:t xml:space="preserve"> </w:t>
      </w:r>
      <w:r>
        <w:t>обработки</w:t>
      </w:r>
      <w:r>
        <w:rPr>
          <w:spacing w:val="-4"/>
        </w:rPr>
        <w:t xml:space="preserve"> </w:t>
      </w:r>
      <w:r>
        <w:t>материалов</w:t>
      </w:r>
      <w:r>
        <w:rPr>
          <w:spacing w:val="-4"/>
        </w:rPr>
        <w:t xml:space="preserve"> </w:t>
      </w:r>
      <w:r>
        <w:t>и</w:t>
      </w:r>
      <w:r>
        <w:rPr>
          <w:spacing w:val="1"/>
        </w:rPr>
        <w:t xml:space="preserve"> </w:t>
      </w:r>
      <w:r>
        <w:t>пищевых</w:t>
      </w:r>
      <w:r>
        <w:rPr>
          <w:spacing w:val="-5"/>
        </w:rPr>
        <w:t xml:space="preserve"> </w:t>
      </w:r>
      <w:r>
        <w:rPr>
          <w:spacing w:val="-2"/>
        </w:rPr>
        <w:t>продуктов»</w:t>
      </w:r>
    </w:p>
    <w:p w:rsidR="002F49BA" w:rsidRDefault="00263745">
      <w:pPr>
        <w:pStyle w:val="a3"/>
        <w:spacing w:before="2"/>
        <w:ind w:right="845"/>
      </w:pPr>
      <w: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w:t>
      </w:r>
      <w:r>
        <w:rPr>
          <w:spacing w:val="40"/>
        </w:rPr>
        <w:t xml:space="preserve"> </w:t>
      </w:r>
      <w:r>
        <w:t>использования инструментов и приспособлений, экологические последствия использования материалов и применения технологий, а также характеризуются</w:t>
      </w:r>
      <w:r>
        <w:rPr>
          <w:spacing w:val="40"/>
        </w:rPr>
        <w:t xml:space="preserve"> </w:t>
      </w:r>
      <w:r>
        <w:t xml:space="preserve">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w:t>
      </w:r>
      <w:r>
        <w:rPr>
          <w:spacing w:val="-2"/>
        </w:rPr>
        <w:t>материалов.</w:t>
      </w:r>
    </w:p>
    <w:p w:rsidR="002F49BA" w:rsidRDefault="00263745">
      <w:pPr>
        <w:pStyle w:val="a3"/>
        <w:spacing w:line="275" w:lineRule="exact"/>
      </w:pPr>
      <w:bookmarkStart w:id="112" w:name="Модуль_«Компьютерная_графика._Черчение»"/>
      <w:bookmarkEnd w:id="112"/>
      <w:r>
        <w:t>Модуль</w:t>
      </w:r>
      <w:r>
        <w:rPr>
          <w:spacing w:val="-4"/>
        </w:rPr>
        <w:t xml:space="preserve"> </w:t>
      </w:r>
      <w:r>
        <w:t>«Компьютерная</w:t>
      </w:r>
      <w:r>
        <w:rPr>
          <w:spacing w:val="-5"/>
        </w:rPr>
        <w:t xml:space="preserve"> </w:t>
      </w:r>
      <w:r>
        <w:t>графика.</w:t>
      </w:r>
      <w:r>
        <w:rPr>
          <w:spacing w:val="-7"/>
        </w:rPr>
        <w:t xml:space="preserve"> </w:t>
      </w:r>
      <w:r>
        <w:rPr>
          <w:spacing w:val="-2"/>
        </w:rPr>
        <w:t>Черчение»</w:t>
      </w:r>
    </w:p>
    <w:p w:rsidR="002F49BA" w:rsidRDefault="00263745">
      <w:pPr>
        <w:pStyle w:val="a3"/>
        <w:spacing w:before="2"/>
        <w:ind w:right="845"/>
      </w:pPr>
      <w:r>
        <w:t>В рамках данного модуля обучающиеся знакомятся с основными видами</w:t>
      </w:r>
      <w:r>
        <w:rPr>
          <w:spacing w:val="40"/>
        </w:rPr>
        <w:t xml:space="preserve"> </w:t>
      </w:r>
      <w:r>
        <w:t>и областями применения графической информации, с различными типами графических изображений и их элементами, учатся применять чертежные инструменты, читать и выполнять чертежи</w:t>
      </w:r>
      <w:r>
        <w:rPr>
          <w:spacing w:val="40"/>
        </w:rPr>
        <w:t xml:space="preserve"> </w:t>
      </w:r>
      <w:r>
        <w:t>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w:t>
      </w:r>
      <w:r>
        <w:rPr>
          <w:spacing w:val="40"/>
        </w:rPr>
        <w:t xml:space="preserve"> </w:t>
      </w:r>
      <w:r>
        <w:t>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расчетов по чертежам.</w:t>
      </w:r>
    </w:p>
    <w:p w:rsidR="002F49BA" w:rsidRDefault="00263745">
      <w:pPr>
        <w:pStyle w:val="a3"/>
        <w:ind w:right="856"/>
      </w:pPr>
      <w:r>
        <w:t>Приобретаемые в модуле знания и умения необходимы для создания</w:t>
      </w:r>
      <w:r>
        <w:rPr>
          <w:spacing w:val="40"/>
        </w:rPr>
        <w:t xml:space="preserve"> </w:t>
      </w:r>
      <w:r>
        <w:t>и освоения новых технологий, а также продуктов техносферы и направлены</w:t>
      </w:r>
      <w:r>
        <w:rPr>
          <w:spacing w:val="40"/>
        </w:rPr>
        <w:t xml:space="preserve"> </w:t>
      </w:r>
      <w:r>
        <w:t>на решение задачи укрепления кадрового потенциала российского</w:t>
      </w:r>
      <w:r>
        <w:rPr>
          <w:spacing w:val="40"/>
        </w:rPr>
        <w:t xml:space="preserve"> </w:t>
      </w:r>
      <w:r>
        <w:t>производства.</w:t>
      </w:r>
    </w:p>
    <w:p w:rsidR="002F49BA" w:rsidRDefault="00263745">
      <w:pPr>
        <w:pStyle w:val="a3"/>
        <w:spacing w:before="2"/>
        <w:ind w:right="850"/>
      </w:pPr>
      <w:r>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2F49BA" w:rsidRDefault="00263745">
      <w:pPr>
        <w:pStyle w:val="a3"/>
        <w:spacing w:line="274" w:lineRule="exact"/>
      </w:pPr>
      <w:bookmarkStart w:id="113" w:name="Модуль_«Робототехника»"/>
      <w:bookmarkEnd w:id="113"/>
      <w:r>
        <w:t>Модуль</w:t>
      </w:r>
      <w:r>
        <w:rPr>
          <w:spacing w:val="-5"/>
        </w:rPr>
        <w:t xml:space="preserve"> </w:t>
      </w:r>
      <w:r>
        <w:rPr>
          <w:spacing w:val="-2"/>
        </w:rPr>
        <w:t>«Робототехника»</w:t>
      </w:r>
    </w:p>
    <w:p w:rsidR="002F49BA" w:rsidRDefault="00263745">
      <w:pPr>
        <w:pStyle w:val="a3"/>
        <w:spacing w:before="2"/>
        <w:ind w:right="850"/>
      </w:pPr>
      <w:r>
        <w:t>В модуле наиболее полно реализуется идея конвергенции материальных</w:t>
      </w:r>
      <w:r>
        <w:rPr>
          <w:spacing w:val="40"/>
        </w:rPr>
        <w:t xml:space="preserve"> </w:t>
      </w:r>
      <w:r>
        <w:t>и информационных</w:t>
      </w:r>
      <w:r>
        <w:rPr>
          <w:spacing w:val="-3"/>
        </w:rPr>
        <w:t xml:space="preserve"> </w:t>
      </w:r>
      <w:r>
        <w:t>технологий. Значимость данного модуля заключается в том,</w:t>
      </w:r>
      <w:r>
        <w:rPr>
          <w:spacing w:val="-1"/>
        </w:rPr>
        <w:t xml:space="preserve"> </w:t>
      </w:r>
      <w:r>
        <w:t>что при</w:t>
      </w:r>
      <w:r>
        <w:rPr>
          <w:spacing w:val="-2"/>
        </w:rPr>
        <w:t xml:space="preserve"> </w:t>
      </w:r>
      <w:r>
        <w:t>его освоении формируются навыки работы с когнитивной составляющей (действиями, операциями и этапами).</w:t>
      </w:r>
    </w:p>
    <w:p w:rsidR="002F49BA" w:rsidRDefault="00263745">
      <w:pPr>
        <w:pStyle w:val="a3"/>
        <w:spacing w:before="1"/>
        <w:ind w:right="848"/>
      </w:pPr>
      <w: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w:t>
      </w:r>
      <w:r>
        <w:rPr>
          <w:spacing w:val="40"/>
        </w:rPr>
        <w:t xml:space="preserve"> </w:t>
      </w:r>
      <w:r>
        <w:t>электронике,</w:t>
      </w:r>
      <w:r>
        <w:rPr>
          <w:spacing w:val="-2"/>
        </w:rPr>
        <w:t xml:space="preserve"> </w:t>
      </w:r>
      <w:r>
        <w:t>программировании,</w:t>
      </w:r>
      <w:r>
        <w:rPr>
          <w:spacing w:val="-2"/>
        </w:rPr>
        <w:t xml:space="preserve"> </w:t>
      </w:r>
      <w:r>
        <w:t>фундаментальные</w:t>
      </w:r>
      <w:r>
        <w:rPr>
          <w:spacing w:val="-5"/>
        </w:rPr>
        <w:t xml:space="preserve"> </w:t>
      </w:r>
      <w:r>
        <w:t>знания,</w:t>
      </w:r>
      <w:r>
        <w:rPr>
          <w:spacing w:val="-7"/>
        </w:rPr>
        <w:t xml:space="preserve"> </w:t>
      </w:r>
      <w:r>
        <w:t>полученные</w:t>
      </w:r>
      <w:r>
        <w:rPr>
          <w:spacing w:val="-5"/>
        </w:rPr>
        <w:t xml:space="preserve"> </w:t>
      </w:r>
      <w:r>
        <w:t>в</w:t>
      </w:r>
      <w:r>
        <w:rPr>
          <w:spacing w:val="-3"/>
        </w:rPr>
        <w:t xml:space="preserve"> </w:t>
      </w:r>
      <w:r>
        <w:t>рамках</w:t>
      </w:r>
      <w:r>
        <w:rPr>
          <w:spacing w:val="-4"/>
        </w:rPr>
        <w:t xml:space="preserve"> </w:t>
      </w:r>
      <w:r>
        <w:t>учебных предметов, а также дополнительного образования</w:t>
      </w:r>
      <w:r>
        <w:rPr>
          <w:spacing w:val="40"/>
        </w:rPr>
        <w:t xml:space="preserve"> </w:t>
      </w:r>
      <w:r>
        <w:t>и самообразования.</w:t>
      </w:r>
    </w:p>
    <w:p w:rsidR="002F49BA" w:rsidRDefault="00263745">
      <w:pPr>
        <w:pStyle w:val="a3"/>
        <w:spacing w:line="275" w:lineRule="exact"/>
      </w:pPr>
      <w:bookmarkStart w:id="114" w:name="Модуль_«3D-моделирование,_прототипирован"/>
      <w:bookmarkEnd w:id="114"/>
      <w:r>
        <w:t>Модуль</w:t>
      </w:r>
      <w:r>
        <w:rPr>
          <w:spacing w:val="-10"/>
        </w:rPr>
        <w:t xml:space="preserve"> </w:t>
      </w:r>
      <w:r>
        <w:t>«3D-моделирование,</w:t>
      </w:r>
      <w:r>
        <w:rPr>
          <w:spacing w:val="-11"/>
        </w:rPr>
        <w:t xml:space="preserve"> </w:t>
      </w:r>
      <w:r>
        <w:t>прототипирование,</w:t>
      </w:r>
      <w:r>
        <w:rPr>
          <w:spacing w:val="-6"/>
        </w:rPr>
        <w:t xml:space="preserve"> </w:t>
      </w:r>
      <w:r>
        <w:rPr>
          <w:spacing w:val="-2"/>
        </w:rPr>
        <w:t>макетирование»</w:t>
      </w:r>
    </w:p>
    <w:p w:rsidR="002F49BA" w:rsidRDefault="00263745">
      <w:pPr>
        <w:pStyle w:val="a3"/>
        <w:ind w:right="850"/>
      </w:pPr>
      <w:r>
        <w:t>Модуль в значительной мере нацелен на реализацию основного методического принципа модульного курса технологии: освоение технологии идет неразрывно</w:t>
      </w:r>
      <w:r>
        <w:rPr>
          <w:spacing w:val="40"/>
        </w:rPr>
        <w:t xml:space="preserve"> </w:t>
      </w:r>
      <w:r>
        <w:t>с освоением методологии</w:t>
      </w:r>
      <w:r>
        <w:rPr>
          <w:spacing w:val="68"/>
        </w:rPr>
        <w:t xml:space="preserve"> </w:t>
      </w:r>
      <w:r>
        <w:t>познания,</w:t>
      </w:r>
      <w:r>
        <w:rPr>
          <w:spacing w:val="66"/>
        </w:rPr>
        <w:t xml:space="preserve"> </w:t>
      </w:r>
      <w:r>
        <w:t>основой</w:t>
      </w:r>
      <w:r>
        <w:rPr>
          <w:spacing w:val="70"/>
        </w:rPr>
        <w:t xml:space="preserve"> </w:t>
      </w:r>
      <w:r>
        <w:t>которого</w:t>
      </w:r>
      <w:r>
        <w:rPr>
          <w:spacing w:val="74"/>
        </w:rPr>
        <w:t xml:space="preserve"> </w:t>
      </w:r>
      <w:r>
        <w:t>является</w:t>
      </w:r>
      <w:r>
        <w:rPr>
          <w:spacing w:val="73"/>
        </w:rPr>
        <w:t xml:space="preserve"> </w:t>
      </w:r>
      <w:r>
        <w:t>моделирование.</w:t>
      </w:r>
      <w:r>
        <w:rPr>
          <w:spacing w:val="75"/>
        </w:rPr>
        <w:t xml:space="preserve"> </w:t>
      </w:r>
      <w:r>
        <w:t>При</w:t>
      </w:r>
      <w:r>
        <w:rPr>
          <w:spacing w:val="74"/>
        </w:rPr>
        <w:t xml:space="preserve"> </w:t>
      </w:r>
      <w:r>
        <w:t>этом</w:t>
      </w:r>
      <w:r>
        <w:rPr>
          <w:spacing w:val="71"/>
        </w:rPr>
        <w:t xml:space="preserve"> </w:t>
      </w:r>
      <w:r>
        <w:rPr>
          <w:spacing w:val="-2"/>
        </w:rPr>
        <w:t>связь</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43"/>
      </w:pPr>
      <w:r>
        <w:lastRenderedPageBreak/>
        <w:t>технологии с процессом познания</w:t>
      </w:r>
      <w:r>
        <w:rPr>
          <w:spacing w:val="-1"/>
        </w:rPr>
        <w:t xml:space="preserve"> </w:t>
      </w:r>
      <w:r>
        <w:t>носит</w:t>
      </w:r>
      <w:r>
        <w:rPr>
          <w:spacing w:val="-1"/>
        </w:rPr>
        <w:t xml:space="preserve"> </w:t>
      </w:r>
      <w:r>
        <w:t xml:space="preserve">двусторонний характер: анализ модели позволяет выделить составляющие ее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w:t>
      </w:r>
      <w:r>
        <w:rPr>
          <w:spacing w:val="-2"/>
        </w:rPr>
        <w:t>технологий.</w:t>
      </w:r>
    </w:p>
    <w:p w:rsidR="002F49BA" w:rsidRDefault="00263745">
      <w:pPr>
        <w:pStyle w:val="a3"/>
        <w:spacing w:before="275"/>
        <w:jc w:val="left"/>
      </w:pPr>
      <w:r>
        <w:t>ПРИМЕРЫ</w:t>
      </w:r>
      <w:r>
        <w:rPr>
          <w:spacing w:val="27"/>
        </w:rPr>
        <w:t xml:space="preserve"> </w:t>
      </w:r>
      <w:r>
        <w:t>ВАРИАТИВНЫХ</w:t>
      </w:r>
      <w:r>
        <w:rPr>
          <w:spacing w:val="32"/>
        </w:rPr>
        <w:t xml:space="preserve"> </w:t>
      </w:r>
      <w:r>
        <w:t>МОДУЛЕЙ</w:t>
      </w:r>
      <w:r>
        <w:rPr>
          <w:spacing w:val="33"/>
        </w:rPr>
        <w:t xml:space="preserve"> </w:t>
      </w:r>
      <w:r>
        <w:t>ПРОГРАММЫ</w:t>
      </w:r>
      <w:r>
        <w:rPr>
          <w:spacing w:val="34"/>
        </w:rPr>
        <w:t xml:space="preserve"> </w:t>
      </w:r>
      <w:r>
        <w:t>ПО</w:t>
      </w:r>
      <w:r>
        <w:rPr>
          <w:spacing w:val="31"/>
        </w:rPr>
        <w:t xml:space="preserve"> </w:t>
      </w:r>
      <w:r>
        <w:t>УЧЕБНОМУ</w:t>
      </w:r>
      <w:r>
        <w:rPr>
          <w:spacing w:val="31"/>
        </w:rPr>
        <w:t xml:space="preserve"> </w:t>
      </w:r>
      <w:r>
        <w:rPr>
          <w:spacing w:val="-2"/>
        </w:rPr>
        <w:t>ПРЕДМЕТУ</w:t>
      </w:r>
    </w:p>
    <w:p w:rsidR="002F49BA" w:rsidRDefault="00263745">
      <w:pPr>
        <w:pStyle w:val="a3"/>
        <w:spacing w:before="2" w:line="275" w:lineRule="exact"/>
        <w:jc w:val="left"/>
      </w:pPr>
      <w:r>
        <w:t>«ТРУД</w:t>
      </w:r>
      <w:r>
        <w:rPr>
          <w:spacing w:val="-4"/>
        </w:rPr>
        <w:t xml:space="preserve"> </w:t>
      </w:r>
      <w:r>
        <w:rPr>
          <w:spacing w:val="-2"/>
        </w:rPr>
        <w:t>(ТЕХНОЛОГИЯ)»</w:t>
      </w:r>
    </w:p>
    <w:p w:rsidR="002F49BA" w:rsidRDefault="00263745">
      <w:pPr>
        <w:pStyle w:val="a3"/>
        <w:spacing w:line="275" w:lineRule="exact"/>
      </w:pPr>
      <w:bookmarkStart w:id="115" w:name="Модуль_«Автоматизированные_системы»"/>
      <w:bookmarkEnd w:id="115"/>
      <w:r>
        <w:t>Модуль</w:t>
      </w:r>
      <w:r>
        <w:rPr>
          <w:spacing w:val="-7"/>
        </w:rPr>
        <w:t xml:space="preserve"> </w:t>
      </w:r>
      <w:r>
        <w:t>«Автоматизированные</w:t>
      </w:r>
      <w:r>
        <w:rPr>
          <w:spacing w:val="-7"/>
        </w:rPr>
        <w:t xml:space="preserve"> </w:t>
      </w:r>
      <w:r>
        <w:rPr>
          <w:spacing w:val="-2"/>
        </w:rPr>
        <w:t>системы»</w:t>
      </w:r>
    </w:p>
    <w:p w:rsidR="002F49BA" w:rsidRDefault="00263745">
      <w:pPr>
        <w:pStyle w:val="a3"/>
        <w:spacing w:before="2"/>
        <w:ind w:right="841"/>
      </w:pPr>
      <w:r>
        <w:t xml:space="preserve">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w:t>
      </w:r>
      <w:r>
        <w:rPr>
          <w:spacing w:val="-2"/>
        </w:rPr>
        <w:t>прочее).</w:t>
      </w:r>
    </w:p>
    <w:p w:rsidR="002F49BA" w:rsidRDefault="00263745">
      <w:pPr>
        <w:pStyle w:val="a3"/>
        <w:spacing w:line="275" w:lineRule="exact"/>
      </w:pPr>
      <w:bookmarkStart w:id="116" w:name="Модули_«Животноводство»_и_«Растениеводст"/>
      <w:bookmarkEnd w:id="116"/>
      <w:r>
        <w:t>Модули</w:t>
      </w:r>
      <w:r>
        <w:rPr>
          <w:spacing w:val="-3"/>
        </w:rPr>
        <w:t xml:space="preserve"> </w:t>
      </w:r>
      <w:r>
        <w:t>«Животноводство»</w:t>
      </w:r>
      <w:r>
        <w:rPr>
          <w:spacing w:val="-8"/>
        </w:rPr>
        <w:t xml:space="preserve"> </w:t>
      </w:r>
      <w:r>
        <w:t>и</w:t>
      </w:r>
      <w:r>
        <w:rPr>
          <w:spacing w:val="-2"/>
        </w:rPr>
        <w:t xml:space="preserve"> «Растениеводство»</w:t>
      </w:r>
    </w:p>
    <w:p w:rsidR="002F49BA" w:rsidRDefault="00263745">
      <w:pPr>
        <w:pStyle w:val="a3"/>
        <w:spacing w:before="3"/>
        <w:ind w:right="852"/>
      </w:pPr>
      <w:r>
        <w:t>Модули знакомят обучающихся с традиционными и современными технологиями в сельскохозяйственной сфере, направленными на природные объекты, имеющие свои биологические циклы.</w:t>
      </w:r>
    </w:p>
    <w:p w:rsidR="002F49BA" w:rsidRDefault="002F49BA">
      <w:pPr>
        <w:pStyle w:val="a3"/>
        <w:ind w:left="0"/>
        <w:jc w:val="left"/>
      </w:pPr>
    </w:p>
    <w:p w:rsidR="002F49BA" w:rsidRDefault="00263745">
      <w:pPr>
        <w:pStyle w:val="a3"/>
        <w:ind w:right="849"/>
      </w:pPr>
      <w:r>
        <w:t>В программе по учебному предмету «Труд (технология)» осуществляется реализация межпредметных связей:</w:t>
      </w:r>
    </w:p>
    <w:p w:rsidR="002F49BA" w:rsidRDefault="00263745">
      <w:pPr>
        <w:pStyle w:val="a3"/>
        <w:ind w:right="844"/>
      </w:pPr>
      <w:r>
        <w:t>с алгеброй и</w:t>
      </w:r>
      <w:r>
        <w:rPr>
          <w:spacing w:val="-5"/>
        </w:rPr>
        <w:t xml:space="preserve"> </w:t>
      </w:r>
      <w:r>
        <w:t>геометрией при изучении модулей «Компьютерная</w:t>
      </w:r>
      <w:r>
        <w:rPr>
          <w:spacing w:val="-1"/>
        </w:rPr>
        <w:t xml:space="preserve"> </w:t>
      </w:r>
      <w:r>
        <w:t>графика. Черчение», «3D- моделирование, прототипирование, макетирование», «Технологии обработки материалов</w:t>
      </w:r>
      <w:r>
        <w:rPr>
          <w:spacing w:val="40"/>
        </w:rPr>
        <w:t xml:space="preserve"> </w:t>
      </w:r>
      <w:r>
        <w:t xml:space="preserve">и пищевых продуктов»; с химией при освоении разделов, связанных с технологиями </w:t>
      </w:r>
      <w:r>
        <w:rPr>
          <w:spacing w:val="-2"/>
        </w:rPr>
        <w:t>химической</w:t>
      </w:r>
    </w:p>
    <w:p w:rsidR="002F49BA" w:rsidRDefault="00263745">
      <w:pPr>
        <w:pStyle w:val="a3"/>
        <w:ind w:right="852"/>
      </w:pPr>
      <w:r>
        <w:t>промышленности в инвариантных модулях; с биологией при изучении современных биотехнологий в инвариантных</w:t>
      </w:r>
    </w:p>
    <w:p w:rsidR="002F49BA" w:rsidRDefault="00263745">
      <w:pPr>
        <w:pStyle w:val="a3"/>
        <w:tabs>
          <w:tab w:val="left" w:pos="8786"/>
        </w:tabs>
        <w:spacing w:before="3"/>
        <w:ind w:right="269"/>
      </w:pPr>
      <w:r>
        <w:t>модулях</w:t>
      </w:r>
      <w:r>
        <w:rPr>
          <w:spacing w:val="80"/>
        </w:rPr>
        <w:t xml:space="preserve">   </w:t>
      </w:r>
      <w:r>
        <w:t>и</w:t>
      </w:r>
      <w:r>
        <w:rPr>
          <w:spacing w:val="80"/>
        </w:rPr>
        <w:t xml:space="preserve">  </w:t>
      </w:r>
      <w:r>
        <w:t>при</w:t>
      </w:r>
      <w:r>
        <w:rPr>
          <w:spacing w:val="80"/>
        </w:rPr>
        <w:t xml:space="preserve">  </w:t>
      </w:r>
      <w:r>
        <w:t>освоении</w:t>
      </w:r>
      <w:r>
        <w:rPr>
          <w:spacing w:val="80"/>
        </w:rPr>
        <w:t xml:space="preserve">   </w:t>
      </w:r>
      <w:r>
        <w:t>вариативных</w:t>
      </w:r>
      <w:r>
        <w:rPr>
          <w:spacing w:val="80"/>
        </w:rPr>
        <w:t xml:space="preserve">   </w:t>
      </w:r>
      <w:r>
        <w:t>модулей</w:t>
      </w:r>
      <w:r>
        <w:tab/>
      </w:r>
      <w:r>
        <w:rPr>
          <w:spacing w:val="-2"/>
        </w:rPr>
        <w:t xml:space="preserve">«Растениеводство» </w:t>
      </w:r>
      <w:r>
        <w:t>и</w:t>
      </w:r>
      <w:r>
        <w:rPr>
          <w:spacing w:val="40"/>
        </w:rPr>
        <w:t xml:space="preserve"> </w:t>
      </w:r>
      <w:r>
        <w:t>«Животноводство»;</w:t>
      </w:r>
      <w:r>
        <w:rPr>
          <w:spacing w:val="40"/>
        </w:rPr>
        <w:t xml:space="preserve"> </w:t>
      </w:r>
      <w:r>
        <w:t>с</w:t>
      </w:r>
      <w:r>
        <w:rPr>
          <w:spacing w:val="40"/>
        </w:rPr>
        <w:t xml:space="preserve"> </w:t>
      </w:r>
      <w:r>
        <w:t>физикой</w:t>
      </w:r>
      <w:r>
        <w:rPr>
          <w:spacing w:val="40"/>
        </w:rPr>
        <w:t xml:space="preserve"> </w:t>
      </w:r>
      <w:r>
        <w:t>при</w:t>
      </w:r>
      <w:r>
        <w:rPr>
          <w:spacing w:val="40"/>
        </w:rPr>
        <w:t xml:space="preserve"> </w:t>
      </w:r>
      <w:r>
        <w:t>освоении</w:t>
      </w:r>
      <w:r>
        <w:rPr>
          <w:spacing w:val="40"/>
        </w:rPr>
        <w:t xml:space="preserve"> </w:t>
      </w:r>
      <w:r>
        <w:t>моделей</w:t>
      </w:r>
      <w:r>
        <w:rPr>
          <w:spacing w:val="40"/>
        </w:rPr>
        <w:t xml:space="preserve"> </w:t>
      </w:r>
      <w:r>
        <w:t>машин</w:t>
      </w:r>
      <w:r>
        <w:rPr>
          <w:spacing w:val="40"/>
        </w:rPr>
        <w:t xml:space="preserve"> </w:t>
      </w:r>
      <w:r>
        <w:t>и</w:t>
      </w:r>
      <w:r>
        <w:rPr>
          <w:spacing w:val="40"/>
        </w:rPr>
        <w:t xml:space="preserve"> </w:t>
      </w:r>
      <w:r>
        <w:t>механизмов,</w:t>
      </w:r>
      <w:r>
        <w:rPr>
          <w:spacing w:val="40"/>
        </w:rPr>
        <w:t xml:space="preserve"> </w:t>
      </w:r>
      <w:r>
        <w:t>модуля</w:t>
      </w:r>
    </w:p>
    <w:p w:rsidR="002F49BA" w:rsidRDefault="00263745">
      <w:pPr>
        <w:pStyle w:val="a3"/>
        <w:spacing w:before="3" w:line="275" w:lineRule="exact"/>
      </w:pPr>
      <w:r>
        <w:t>«Робототехника»,</w:t>
      </w:r>
      <w:r>
        <w:rPr>
          <w:spacing w:val="-11"/>
        </w:rPr>
        <w:t xml:space="preserve"> </w:t>
      </w:r>
      <w:r>
        <w:t>«3D-моделирование,</w:t>
      </w:r>
      <w:r>
        <w:rPr>
          <w:spacing w:val="-13"/>
        </w:rPr>
        <w:t xml:space="preserve"> </w:t>
      </w:r>
      <w:r>
        <w:t>прототипирование,</w:t>
      </w:r>
      <w:r>
        <w:rPr>
          <w:spacing w:val="-9"/>
        </w:rPr>
        <w:t xml:space="preserve"> </w:t>
      </w:r>
      <w:r>
        <w:rPr>
          <w:spacing w:val="-2"/>
        </w:rPr>
        <w:t>макетирование»,</w:t>
      </w:r>
    </w:p>
    <w:p w:rsidR="002F49BA" w:rsidRDefault="00263745">
      <w:pPr>
        <w:pStyle w:val="a3"/>
        <w:ind w:right="856"/>
      </w:pPr>
      <w:r>
        <w:t>«Технологии обработки материалов и пищевых продуктов»; с информатикой и информационно-коммуникационными технологиями</w:t>
      </w:r>
    </w:p>
    <w:p w:rsidR="002F49BA" w:rsidRDefault="00263745">
      <w:pPr>
        <w:pStyle w:val="a3"/>
        <w:ind w:right="854"/>
      </w:pPr>
      <w:r>
        <w:t>при освоении в инвариантных и вариативных модулях информационных процессов сбора, хранения, преобразования и передачи информации, протекающих</w:t>
      </w:r>
      <w:r>
        <w:rPr>
          <w:spacing w:val="40"/>
        </w:rPr>
        <w:t xml:space="preserve"> </w:t>
      </w:r>
      <w:r>
        <w:t>в технических</w:t>
      </w:r>
      <w:r>
        <w:rPr>
          <w:spacing w:val="40"/>
        </w:rPr>
        <w:t xml:space="preserve"> </w:t>
      </w:r>
      <w:r>
        <w:t>системах, использовании программных сервисов; с историей и искусством при освоении элементов промышленной эстетики,</w:t>
      </w:r>
    </w:p>
    <w:p w:rsidR="002F49BA" w:rsidRDefault="00263745">
      <w:pPr>
        <w:pStyle w:val="a3"/>
        <w:ind w:right="858"/>
      </w:pPr>
      <w:r>
        <w:t>народных ремесел в инвариантном модуле «Производство и технологии»; с обществознанием при освоении тем в инвариантном модуле «Производство</w:t>
      </w:r>
    </w:p>
    <w:p w:rsidR="002F49BA" w:rsidRDefault="00263745">
      <w:pPr>
        <w:pStyle w:val="a3"/>
        <w:spacing w:line="271" w:lineRule="exact"/>
        <w:jc w:val="left"/>
      </w:pPr>
      <w:r>
        <w:t>и</w:t>
      </w:r>
      <w:r>
        <w:rPr>
          <w:spacing w:val="3"/>
        </w:rPr>
        <w:t xml:space="preserve"> </w:t>
      </w:r>
      <w:r>
        <w:rPr>
          <w:spacing w:val="-2"/>
        </w:rPr>
        <w:t>технологии».</w:t>
      </w:r>
    </w:p>
    <w:p w:rsidR="002F49BA" w:rsidRDefault="00263745">
      <w:pPr>
        <w:pStyle w:val="a3"/>
        <w:spacing w:line="275" w:lineRule="exact"/>
        <w:jc w:val="left"/>
      </w:pPr>
      <w:r>
        <w:t>Общее</w:t>
      </w:r>
      <w:r>
        <w:rPr>
          <w:spacing w:val="-4"/>
        </w:rPr>
        <w:t xml:space="preserve"> </w:t>
      </w:r>
      <w:r>
        <w:t>число</w:t>
      </w:r>
      <w:r>
        <w:rPr>
          <w:spacing w:val="-2"/>
        </w:rPr>
        <w:t xml:space="preserve"> </w:t>
      </w:r>
      <w:r>
        <w:t>часов, рекомендованных</w:t>
      </w:r>
      <w:r>
        <w:rPr>
          <w:spacing w:val="-7"/>
        </w:rPr>
        <w:t xml:space="preserve"> </w:t>
      </w:r>
      <w:r>
        <w:t>для</w:t>
      </w:r>
      <w:r>
        <w:rPr>
          <w:spacing w:val="-2"/>
        </w:rPr>
        <w:t xml:space="preserve"> </w:t>
      </w:r>
      <w:r>
        <w:t>изучения</w:t>
      </w:r>
      <w:r>
        <w:rPr>
          <w:spacing w:val="-2"/>
        </w:rPr>
        <w:t xml:space="preserve"> </w:t>
      </w:r>
      <w:r>
        <w:t>технологии,</w:t>
      </w:r>
      <w:r>
        <w:rPr>
          <w:spacing w:val="8"/>
        </w:rPr>
        <w:t xml:space="preserve"> </w:t>
      </w:r>
      <w:r>
        <w:t>–</w:t>
      </w:r>
      <w:r>
        <w:rPr>
          <w:spacing w:val="-6"/>
        </w:rPr>
        <w:t xml:space="preserve"> </w:t>
      </w:r>
      <w:r>
        <w:t>272</w:t>
      </w:r>
      <w:r>
        <w:rPr>
          <w:spacing w:val="-2"/>
        </w:rPr>
        <w:t xml:space="preserve"> часа:</w:t>
      </w:r>
    </w:p>
    <w:p w:rsidR="002F49BA" w:rsidRDefault="00263745">
      <w:pPr>
        <w:pStyle w:val="a3"/>
        <w:spacing w:line="275" w:lineRule="exact"/>
        <w:jc w:val="left"/>
      </w:pPr>
      <w:r>
        <w:t>в</w:t>
      </w:r>
      <w:r>
        <w:rPr>
          <w:spacing w:val="4"/>
        </w:rPr>
        <w:t xml:space="preserve"> </w:t>
      </w:r>
      <w:r>
        <w:t>5</w:t>
      </w:r>
      <w:r>
        <w:rPr>
          <w:spacing w:val="4"/>
        </w:rPr>
        <w:t xml:space="preserve"> </w:t>
      </w:r>
      <w:r>
        <w:t>классе</w:t>
      </w:r>
      <w:r>
        <w:rPr>
          <w:spacing w:val="6"/>
        </w:rPr>
        <w:t xml:space="preserve"> </w:t>
      </w:r>
      <w:r>
        <w:t>–</w:t>
      </w:r>
      <w:r>
        <w:rPr>
          <w:spacing w:val="5"/>
        </w:rPr>
        <w:t xml:space="preserve"> </w:t>
      </w:r>
      <w:r>
        <w:t>68</w:t>
      </w:r>
      <w:r>
        <w:rPr>
          <w:spacing w:val="5"/>
        </w:rPr>
        <w:t xml:space="preserve"> </w:t>
      </w:r>
      <w:r>
        <w:t>часов</w:t>
      </w:r>
      <w:r>
        <w:rPr>
          <w:spacing w:val="2"/>
        </w:rPr>
        <w:t xml:space="preserve"> </w:t>
      </w:r>
      <w:r>
        <w:t>(2</w:t>
      </w:r>
      <w:r>
        <w:rPr>
          <w:spacing w:val="1"/>
        </w:rPr>
        <w:t xml:space="preserve"> </w:t>
      </w:r>
      <w:r>
        <w:t>часа</w:t>
      </w:r>
      <w:r>
        <w:rPr>
          <w:spacing w:val="4"/>
        </w:rPr>
        <w:t xml:space="preserve"> </w:t>
      </w:r>
      <w:r>
        <w:t>в</w:t>
      </w:r>
      <w:r>
        <w:rPr>
          <w:spacing w:val="6"/>
        </w:rPr>
        <w:t xml:space="preserve"> </w:t>
      </w:r>
      <w:r>
        <w:t>неделю),</w:t>
      </w:r>
      <w:r>
        <w:rPr>
          <w:spacing w:val="3"/>
        </w:rPr>
        <w:t xml:space="preserve"> </w:t>
      </w:r>
      <w:r>
        <w:t>в</w:t>
      </w:r>
      <w:r>
        <w:rPr>
          <w:spacing w:val="6"/>
        </w:rPr>
        <w:t xml:space="preserve"> </w:t>
      </w:r>
      <w:r>
        <w:t>6</w:t>
      </w:r>
      <w:r>
        <w:rPr>
          <w:spacing w:val="1"/>
        </w:rPr>
        <w:t xml:space="preserve"> </w:t>
      </w:r>
      <w:r>
        <w:t>классе</w:t>
      </w:r>
      <w:r>
        <w:rPr>
          <w:spacing w:val="9"/>
        </w:rPr>
        <w:t xml:space="preserve"> </w:t>
      </w:r>
      <w:r>
        <w:t>–</w:t>
      </w:r>
      <w:r>
        <w:rPr>
          <w:spacing w:val="6"/>
        </w:rPr>
        <w:t xml:space="preserve"> </w:t>
      </w:r>
      <w:r>
        <w:t>68</w:t>
      </w:r>
      <w:r>
        <w:rPr>
          <w:spacing w:val="4"/>
        </w:rPr>
        <w:t xml:space="preserve"> </w:t>
      </w:r>
      <w:r>
        <w:t>часов</w:t>
      </w:r>
      <w:r>
        <w:rPr>
          <w:spacing w:val="6"/>
        </w:rPr>
        <w:t xml:space="preserve"> </w:t>
      </w:r>
      <w:r>
        <w:t>(2</w:t>
      </w:r>
      <w:r>
        <w:rPr>
          <w:spacing w:val="1"/>
        </w:rPr>
        <w:t xml:space="preserve"> </w:t>
      </w:r>
      <w:r>
        <w:t>часа</w:t>
      </w:r>
      <w:r>
        <w:rPr>
          <w:spacing w:val="4"/>
        </w:rPr>
        <w:t xml:space="preserve"> </w:t>
      </w:r>
      <w:r>
        <w:t>в</w:t>
      </w:r>
      <w:r>
        <w:rPr>
          <w:spacing w:val="2"/>
        </w:rPr>
        <w:t xml:space="preserve"> </w:t>
      </w:r>
      <w:r>
        <w:t>неделю),</w:t>
      </w:r>
      <w:r>
        <w:rPr>
          <w:spacing w:val="73"/>
        </w:rPr>
        <w:t xml:space="preserve"> </w:t>
      </w:r>
      <w:r>
        <w:t>в</w:t>
      </w:r>
      <w:r>
        <w:rPr>
          <w:spacing w:val="2"/>
        </w:rPr>
        <w:t xml:space="preserve"> </w:t>
      </w:r>
      <w:r>
        <w:t>7</w:t>
      </w:r>
      <w:r>
        <w:rPr>
          <w:spacing w:val="5"/>
        </w:rPr>
        <w:t xml:space="preserve"> </w:t>
      </w:r>
      <w:r>
        <w:rPr>
          <w:spacing w:val="-2"/>
        </w:rPr>
        <w:t>классе</w:t>
      </w:r>
    </w:p>
    <w:p w:rsidR="002F49BA" w:rsidRDefault="00263745">
      <w:pPr>
        <w:pStyle w:val="a3"/>
        <w:spacing w:before="2"/>
        <w:ind w:right="840"/>
        <w:jc w:val="left"/>
      </w:pPr>
      <w:r>
        <w:t>– 68 часов (2 часа в неделю), в 8 классе – 34 часа (1 час в неделю),</w:t>
      </w:r>
      <w:r>
        <w:rPr>
          <w:spacing w:val="76"/>
        </w:rPr>
        <w:t xml:space="preserve"> </w:t>
      </w:r>
      <w:r>
        <w:t>в 9 классе – 34 часа (1 час в неделю).</w:t>
      </w:r>
    </w:p>
    <w:p w:rsidR="002F49BA" w:rsidRDefault="00263745">
      <w:pPr>
        <w:pStyle w:val="a3"/>
        <w:spacing w:before="6"/>
        <w:ind w:right="840"/>
        <w:jc w:val="left"/>
      </w:pPr>
      <w:r>
        <w:t>Дополнительно рекомендуется выделить за счет внеурочной деятельности</w:t>
      </w:r>
      <w:r>
        <w:rPr>
          <w:spacing w:val="40"/>
        </w:rPr>
        <w:t xml:space="preserve"> </w:t>
      </w:r>
      <w:r>
        <w:t>в 8 классе – 34 часа (1 час в неделю), в 9 классе – 68 часов (2 часа в неделю).</w:t>
      </w:r>
    </w:p>
    <w:p w:rsidR="002F49BA" w:rsidRDefault="00263745">
      <w:pPr>
        <w:pStyle w:val="a3"/>
        <w:spacing w:before="3" w:line="550" w:lineRule="atLeast"/>
        <w:ind w:right="5615"/>
        <w:jc w:val="left"/>
      </w:pPr>
      <w:bookmarkStart w:id="117" w:name="СОДЕРЖАНИЕ_ОБУЧЕНИЯ"/>
      <w:bookmarkEnd w:id="117"/>
      <w:r>
        <w:t>СОДЕРЖАНИЕ ОБУЧЕНИЯ ИНВАРИАНТНЫЕ</w:t>
      </w:r>
      <w:r>
        <w:rPr>
          <w:spacing w:val="-15"/>
        </w:rPr>
        <w:t xml:space="preserve"> </w:t>
      </w:r>
      <w:r>
        <w:t>МОДУЛИ</w:t>
      </w:r>
    </w:p>
    <w:p w:rsidR="002F49BA" w:rsidRDefault="00263745">
      <w:pPr>
        <w:pStyle w:val="a3"/>
        <w:spacing w:before="4"/>
      </w:pPr>
      <w:bookmarkStart w:id="118" w:name="Модуль_«Производство_и_технологии»_(1)"/>
      <w:bookmarkEnd w:id="118"/>
      <w:r>
        <w:t>Модуль</w:t>
      </w:r>
      <w:r>
        <w:rPr>
          <w:spacing w:val="-3"/>
        </w:rPr>
        <w:t xml:space="preserve"> </w:t>
      </w:r>
      <w:r>
        <w:t>«Производство и</w:t>
      </w:r>
      <w:r>
        <w:rPr>
          <w:spacing w:val="-6"/>
        </w:rPr>
        <w:t xml:space="preserve"> </w:t>
      </w:r>
      <w:r>
        <w:rPr>
          <w:spacing w:val="-2"/>
        </w:rPr>
        <w:t>технологии»</w:t>
      </w:r>
    </w:p>
    <w:p w:rsidR="002F49BA" w:rsidRDefault="00263745">
      <w:pPr>
        <w:pStyle w:val="3"/>
        <w:spacing w:before="3"/>
        <w:jc w:val="both"/>
      </w:pPr>
      <w:r>
        <w:t>5</w:t>
      </w:r>
      <w:r>
        <w:rPr>
          <w:spacing w:val="2"/>
        </w:rPr>
        <w:t xml:space="preserve"> </w:t>
      </w:r>
      <w:r>
        <w:rPr>
          <w:spacing w:val="-2"/>
        </w:rPr>
        <w:t>класс</w:t>
      </w:r>
    </w:p>
    <w:p w:rsidR="002F49BA" w:rsidRDefault="002F49BA">
      <w:pPr>
        <w:sectPr w:rsidR="002F49BA">
          <w:pgSz w:w="11910" w:h="16840"/>
          <w:pgMar w:top="900" w:right="0" w:bottom="280" w:left="880" w:header="720" w:footer="720" w:gutter="0"/>
          <w:cols w:space="720"/>
        </w:sectPr>
      </w:pPr>
    </w:p>
    <w:p w:rsidR="002F49BA" w:rsidRDefault="00263745">
      <w:pPr>
        <w:pStyle w:val="a3"/>
        <w:tabs>
          <w:tab w:val="left" w:pos="2257"/>
          <w:tab w:val="left" w:pos="3159"/>
          <w:tab w:val="left" w:pos="3782"/>
          <w:tab w:val="left" w:pos="5538"/>
          <w:tab w:val="left" w:pos="6156"/>
          <w:tab w:val="left" w:pos="6506"/>
          <w:tab w:val="left" w:pos="8017"/>
          <w:tab w:val="left" w:pos="9207"/>
        </w:tabs>
        <w:spacing w:before="69"/>
        <w:ind w:right="860"/>
        <w:jc w:val="left"/>
      </w:pPr>
      <w:r>
        <w:rPr>
          <w:spacing w:val="-2"/>
        </w:rPr>
        <w:lastRenderedPageBreak/>
        <w:t>Технологии</w:t>
      </w:r>
      <w:r>
        <w:tab/>
      </w:r>
      <w:r>
        <w:rPr>
          <w:spacing w:val="-2"/>
        </w:rPr>
        <w:t>вокруг</w:t>
      </w:r>
      <w:r>
        <w:tab/>
      </w:r>
      <w:r>
        <w:rPr>
          <w:spacing w:val="-4"/>
        </w:rPr>
        <w:t>нас.</w:t>
      </w:r>
      <w:r>
        <w:tab/>
      </w:r>
      <w:r>
        <w:rPr>
          <w:spacing w:val="-2"/>
        </w:rPr>
        <w:t>Материальный</w:t>
      </w:r>
      <w:r>
        <w:tab/>
      </w:r>
      <w:r>
        <w:rPr>
          <w:spacing w:val="-4"/>
        </w:rPr>
        <w:t>мир</w:t>
      </w:r>
      <w:r>
        <w:tab/>
      </w:r>
      <w:r>
        <w:rPr>
          <w:spacing w:val="-10"/>
        </w:rPr>
        <w:t>и</w:t>
      </w:r>
      <w:r>
        <w:tab/>
      </w:r>
      <w:r>
        <w:rPr>
          <w:spacing w:val="-2"/>
        </w:rPr>
        <w:t>потребности</w:t>
      </w:r>
      <w:r>
        <w:tab/>
      </w:r>
      <w:r>
        <w:rPr>
          <w:spacing w:val="-2"/>
        </w:rPr>
        <w:t>человека.</w:t>
      </w:r>
      <w:r>
        <w:tab/>
      </w:r>
      <w:r>
        <w:rPr>
          <w:spacing w:val="-2"/>
        </w:rPr>
        <w:t xml:space="preserve">Трудовая </w:t>
      </w:r>
      <w:r>
        <w:t>деятельность человека и создание вещей (изделий).</w:t>
      </w:r>
    </w:p>
    <w:p w:rsidR="002F49BA" w:rsidRDefault="00263745">
      <w:pPr>
        <w:pStyle w:val="a3"/>
        <w:tabs>
          <w:tab w:val="left" w:pos="2942"/>
          <w:tab w:val="left" w:pos="3653"/>
          <w:tab w:val="left" w:pos="5069"/>
          <w:tab w:val="left" w:pos="5775"/>
          <w:tab w:val="left" w:pos="6485"/>
          <w:tab w:val="left" w:pos="7902"/>
          <w:tab w:val="left" w:pos="10051"/>
        </w:tabs>
        <w:spacing w:before="4"/>
        <w:ind w:left="1525" w:right="843" w:hanging="707"/>
        <w:jc w:val="left"/>
      </w:pPr>
      <w:r>
        <w:rPr>
          <w:spacing w:val="-2"/>
        </w:rPr>
        <w:t>Материальные</w:t>
      </w:r>
      <w:r>
        <w:tab/>
        <w:t>технологии.</w:t>
      </w:r>
      <w:r>
        <w:rPr>
          <w:spacing w:val="80"/>
        </w:rPr>
        <w:t xml:space="preserve"> </w:t>
      </w:r>
      <w:r>
        <w:t>Технологический</w:t>
      </w:r>
      <w:r>
        <w:tab/>
      </w:r>
      <w:r>
        <w:rPr>
          <w:spacing w:val="-2"/>
        </w:rPr>
        <w:t>процесс.</w:t>
      </w:r>
      <w:r>
        <w:tab/>
      </w:r>
      <w:r>
        <w:rPr>
          <w:spacing w:val="-2"/>
        </w:rPr>
        <w:t>Производство</w:t>
      </w:r>
      <w:r>
        <w:tab/>
      </w:r>
      <w:r>
        <w:rPr>
          <w:spacing w:val="-10"/>
        </w:rPr>
        <w:t xml:space="preserve">и </w:t>
      </w:r>
      <w:r>
        <w:rPr>
          <w:spacing w:val="-2"/>
        </w:rPr>
        <w:t>техника.</w:t>
      </w:r>
      <w:r>
        <w:tab/>
      </w:r>
      <w:r>
        <w:rPr>
          <w:spacing w:val="-4"/>
        </w:rPr>
        <w:t>Роль</w:t>
      </w:r>
      <w:r>
        <w:tab/>
      </w:r>
      <w:r>
        <w:rPr>
          <w:spacing w:val="-2"/>
        </w:rPr>
        <w:t>техники</w:t>
      </w:r>
      <w:r>
        <w:tab/>
      </w:r>
      <w:r>
        <w:rPr>
          <w:spacing w:val="-10"/>
        </w:rPr>
        <w:t>в</w:t>
      </w:r>
      <w:r>
        <w:tab/>
      </w:r>
      <w:r>
        <w:rPr>
          <w:spacing w:val="-2"/>
        </w:rPr>
        <w:t>производственной</w:t>
      </w:r>
      <w:r>
        <w:tab/>
      </w:r>
      <w:r>
        <w:rPr>
          <w:spacing w:val="-2"/>
        </w:rPr>
        <w:t xml:space="preserve">деятельности </w:t>
      </w:r>
      <w:r>
        <w:t>человека. Классификация техники.</w:t>
      </w:r>
    </w:p>
    <w:p w:rsidR="002F49BA" w:rsidRDefault="00263745">
      <w:pPr>
        <w:pStyle w:val="a3"/>
        <w:ind w:right="853"/>
      </w:pPr>
      <w:r>
        <w:t xml:space="preserve">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w:t>
      </w:r>
      <w:r>
        <w:rPr>
          <w:spacing w:val="-2"/>
        </w:rPr>
        <w:t>документация.</w:t>
      </w:r>
    </w:p>
    <w:p w:rsidR="002F49BA" w:rsidRDefault="00263745">
      <w:pPr>
        <w:pStyle w:val="a3"/>
        <w:spacing w:before="3"/>
        <w:ind w:right="1166"/>
        <w:jc w:val="left"/>
      </w:pPr>
      <w:r>
        <w:t>Какие</w:t>
      </w:r>
      <w:r>
        <w:rPr>
          <w:spacing w:val="-5"/>
        </w:rPr>
        <w:t xml:space="preserve"> </w:t>
      </w:r>
      <w:r>
        <w:t>бывают</w:t>
      </w:r>
      <w:r>
        <w:rPr>
          <w:spacing w:val="-4"/>
        </w:rPr>
        <w:t xml:space="preserve"> </w:t>
      </w:r>
      <w:r>
        <w:t>профессии.</w:t>
      </w:r>
      <w:r>
        <w:rPr>
          <w:spacing w:val="-2"/>
        </w:rPr>
        <w:t xml:space="preserve"> </w:t>
      </w:r>
      <w:r>
        <w:t>Мир</w:t>
      </w:r>
      <w:r>
        <w:rPr>
          <w:spacing w:val="-4"/>
        </w:rPr>
        <w:t xml:space="preserve"> </w:t>
      </w:r>
      <w:r>
        <w:t>труда</w:t>
      </w:r>
      <w:r>
        <w:rPr>
          <w:spacing w:val="-5"/>
        </w:rPr>
        <w:t xml:space="preserve"> </w:t>
      </w:r>
      <w:r>
        <w:t>и</w:t>
      </w:r>
      <w:r>
        <w:rPr>
          <w:spacing w:val="-3"/>
        </w:rPr>
        <w:t xml:space="preserve"> </w:t>
      </w:r>
      <w:r>
        <w:t>профессий.</w:t>
      </w:r>
      <w:r>
        <w:rPr>
          <w:spacing w:val="-2"/>
        </w:rPr>
        <w:t xml:space="preserve"> </w:t>
      </w:r>
      <w:r>
        <w:t>Социальная</w:t>
      </w:r>
      <w:r>
        <w:rPr>
          <w:spacing w:val="-4"/>
        </w:rPr>
        <w:t xml:space="preserve"> </w:t>
      </w:r>
      <w:r>
        <w:t>значимость</w:t>
      </w:r>
      <w:r>
        <w:rPr>
          <w:spacing w:val="-7"/>
        </w:rPr>
        <w:t xml:space="preserve"> </w:t>
      </w:r>
      <w:r>
        <w:t xml:space="preserve">профессий. </w:t>
      </w:r>
      <w:bookmarkStart w:id="119" w:name="6_класс"/>
      <w:bookmarkEnd w:id="119"/>
      <w:r>
        <w:t>6 класс</w:t>
      </w:r>
    </w:p>
    <w:p w:rsidR="002F49BA" w:rsidRDefault="00263745">
      <w:pPr>
        <w:pStyle w:val="a3"/>
        <w:spacing w:before="3" w:line="275" w:lineRule="exact"/>
        <w:jc w:val="left"/>
      </w:pPr>
      <w:r>
        <w:t>Модели и</w:t>
      </w:r>
      <w:r>
        <w:rPr>
          <w:spacing w:val="-3"/>
        </w:rPr>
        <w:t xml:space="preserve"> </w:t>
      </w:r>
      <w:r>
        <w:rPr>
          <w:spacing w:val="-2"/>
        </w:rPr>
        <w:t>моделирование.</w:t>
      </w:r>
    </w:p>
    <w:p w:rsidR="002F49BA" w:rsidRDefault="00263745">
      <w:pPr>
        <w:pStyle w:val="a3"/>
        <w:ind w:right="4117"/>
        <w:jc w:val="left"/>
      </w:pPr>
      <w:r>
        <w:t>Виды</w:t>
      </w:r>
      <w:r>
        <w:rPr>
          <w:spacing w:val="-6"/>
        </w:rPr>
        <w:t xml:space="preserve"> </w:t>
      </w:r>
      <w:r>
        <w:t>машин</w:t>
      </w:r>
      <w:r>
        <w:rPr>
          <w:spacing w:val="-6"/>
        </w:rPr>
        <w:t xml:space="preserve"> </w:t>
      </w:r>
      <w:r>
        <w:t>и</w:t>
      </w:r>
      <w:r>
        <w:rPr>
          <w:spacing w:val="-10"/>
        </w:rPr>
        <w:t xml:space="preserve"> </w:t>
      </w:r>
      <w:r>
        <w:t>механизмов.</w:t>
      </w:r>
      <w:r>
        <w:rPr>
          <w:spacing w:val="-5"/>
        </w:rPr>
        <w:t xml:space="preserve"> </w:t>
      </w:r>
      <w:r>
        <w:t>Кинематические</w:t>
      </w:r>
      <w:r>
        <w:rPr>
          <w:spacing w:val="-8"/>
        </w:rPr>
        <w:t xml:space="preserve"> </w:t>
      </w:r>
      <w:r>
        <w:t>схемы. Технологические задачи и способы их решения.</w:t>
      </w:r>
    </w:p>
    <w:p w:rsidR="002F49BA" w:rsidRDefault="00263745">
      <w:pPr>
        <w:pStyle w:val="a3"/>
        <w:ind w:right="1135"/>
        <w:jc w:val="left"/>
        <w:rPr>
          <w:b/>
        </w:rPr>
      </w:pPr>
      <w:r>
        <w:t>Техническое моделирование и конструирование. Конструкторская документация. Перспективы</w:t>
      </w:r>
      <w:r>
        <w:rPr>
          <w:spacing w:val="-3"/>
        </w:rPr>
        <w:t xml:space="preserve"> </w:t>
      </w:r>
      <w:r>
        <w:t>развития</w:t>
      </w:r>
      <w:r>
        <w:rPr>
          <w:spacing w:val="-9"/>
        </w:rPr>
        <w:t xml:space="preserve"> </w:t>
      </w:r>
      <w:r>
        <w:t>техники</w:t>
      </w:r>
      <w:r>
        <w:rPr>
          <w:spacing w:val="-3"/>
        </w:rPr>
        <w:t xml:space="preserve"> </w:t>
      </w:r>
      <w:r>
        <w:t>и</w:t>
      </w:r>
      <w:r>
        <w:rPr>
          <w:spacing w:val="-3"/>
        </w:rPr>
        <w:t xml:space="preserve"> </w:t>
      </w:r>
      <w:r>
        <w:t>технологий.</w:t>
      </w:r>
      <w:r>
        <w:rPr>
          <w:spacing w:val="-11"/>
        </w:rPr>
        <w:t xml:space="preserve"> </w:t>
      </w:r>
      <w:r>
        <w:t>Мир</w:t>
      </w:r>
      <w:r>
        <w:rPr>
          <w:spacing w:val="-4"/>
        </w:rPr>
        <w:t xml:space="preserve"> </w:t>
      </w:r>
      <w:r>
        <w:t>профессий.</w:t>
      </w:r>
      <w:r>
        <w:rPr>
          <w:spacing w:val="-2"/>
        </w:rPr>
        <w:t xml:space="preserve"> </w:t>
      </w:r>
      <w:r>
        <w:t>Инженерные</w:t>
      </w:r>
      <w:r>
        <w:rPr>
          <w:spacing w:val="-10"/>
        </w:rPr>
        <w:t xml:space="preserve"> </w:t>
      </w:r>
      <w:r>
        <w:t xml:space="preserve">профессии. </w:t>
      </w:r>
      <w:r>
        <w:rPr>
          <w:b/>
        </w:rPr>
        <w:t>7 класс</w:t>
      </w:r>
    </w:p>
    <w:p w:rsidR="002F49BA" w:rsidRDefault="00263745">
      <w:pPr>
        <w:pStyle w:val="a3"/>
        <w:ind w:right="2699"/>
        <w:jc w:val="left"/>
      </w:pPr>
      <w:r>
        <w:t>Создание</w:t>
      </w:r>
      <w:r>
        <w:rPr>
          <w:spacing w:val="-6"/>
        </w:rPr>
        <w:t xml:space="preserve"> </w:t>
      </w:r>
      <w:r>
        <w:t>технологий</w:t>
      </w:r>
      <w:r>
        <w:rPr>
          <w:spacing w:val="-8"/>
        </w:rPr>
        <w:t xml:space="preserve"> </w:t>
      </w:r>
      <w:r>
        <w:t>как</w:t>
      </w:r>
      <w:r>
        <w:rPr>
          <w:spacing w:val="-10"/>
        </w:rPr>
        <w:t xml:space="preserve"> </w:t>
      </w:r>
      <w:r>
        <w:t>основная</w:t>
      </w:r>
      <w:r>
        <w:rPr>
          <w:spacing w:val="-9"/>
        </w:rPr>
        <w:t xml:space="preserve"> </w:t>
      </w:r>
      <w:r>
        <w:t>задача</w:t>
      </w:r>
      <w:r>
        <w:rPr>
          <w:spacing w:val="-6"/>
        </w:rPr>
        <w:t xml:space="preserve"> </w:t>
      </w:r>
      <w:r>
        <w:t>современной</w:t>
      </w:r>
      <w:r>
        <w:rPr>
          <w:spacing w:val="-4"/>
        </w:rPr>
        <w:t xml:space="preserve"> </w:t>
      </w:r>
      <w:r>
        <w:t>науки. Промышленная эстетика. Дизайн.</w:t>
      </w:r>
    </w:p>
    <w:p w:rsidR="002F49BA" w:rsidRDefault="00263745">
      <w:pPr>
        <w:pStyle w:val="a3"/>
        <w:spacing w:line="275" w:lineRule="exact"/>
        <w:jc w:val="left"/>
      </w:pPr>
      <w:r>
        <w:t>Народные</w:t>
      </w:r>
      <w:r>
        <w:rPr>
          <w:spacing w:val="-5"/>
        </w:rPr>
        <w:t xml:space="preserve"> </w:t>
      </w:r>
      <w:r>
        <w:t>ремесла.</w:t>
      </w:r>
      <w:r>
        <w:rPr>
          <w:spacing w:val="-3"/>
        </w:rPr>
        <w:t xml:space="preserve"> </w:t>
      </w:r>
      <w:r>
        <w:t>Народные</w:t>
      </w:r>
      <w:r>
        <w:rPr>
          <w:spacing w:val="-2"/>
        </w:rPr>
        <w:t xml:space="preserve"> </w:t>
      </w:r>
      <w:r>
        <w:t>ремесла</w:t>
      </w:r>
      <w:r>
        <w:rPr>
          <w:spacing w:val="-7"/>
        </w:rPr>
        <w:t xml:space="preserve"> </w:t>
      </w:r>
      <w:r>
        <w:t>и промыслы</w:t>
      </w:r>
      <w:r>
        <w:rPr>
          <w:spacing w:val="1"/>
        </w:rPr>
        <w:t xml:space="preserve"> </w:t>
      </w:r>
      <w:r>
        <w:rPr>
          <w:spacing w:val="-2"/>
        </w:rPr>
        <w:t>России.</w:t>
      </w:r>
    </w:p>
    <w:p w:rsidR="002F49BA" w:rsidRDefault="00263745">
      <w:pPr>
        <w:pStyle w:val="a3"/>
        <w:jc w:val="left"/>
      </w:pPr>
      <w:r>
        <w:t>Цифровизация производства. Цифровые технологии и способы обработки информации. Управление</w:t>
      </w:r>
      <w:r>
        <w:rPr>
          <w:spacing w:val="31"/>
        </w:rPr>
        <w:t xml:space="preserve"> </w:t>
      </w:r>
      <w:r>
        <w:t>технологическими</w:t>
      </w:r>
      <w:r>
        <w:rPr>
          <w:spacing w:val="33"/>
        </w:rPr>
        <w:t xml:space="preserve"> </w:t>
      </w:r>
      <w:r>
        <w:t>процессами.</w:t>
      </w:r>
      <w:r>
        <w:rPr>
          <w:spacing w:val="34"/>
        </w:rPr>
        <w:t xml:space="preserve"> </w:t>
      </w:r>
      <w:r>
        <w:t>Управление</w:t>
      </w:r>
      <w:r>
        <w:rPr>
          <w:spacing w:val="31"/>
        </w:rPr>
        <w:t xml:space="preserve"> </w:t>
      </w:r>
      <w:r>
        <w:t>производством.</w:t>
      </w:r>
      <w:r>
        <w:rPr>
          <w:spacing w:val="34"/>
        </w:rPr>
        <w:t xml:space="preserve"> </w:t>
      </w:r>
      <w:r>
        <w:t>Современные</w:t>
      </w:r>
      <w:r>
        <w:rPr>
          <w:spacing w:val="27"/>
        </w:rPr>
        <w:t xml:space="preserve"> </w:t>
      </w:r>
      <w:r>
        <w:t>и перспективные технологии.</w:t>
      </w:r>
    </w:p>
    <w:p w:rsidR="002F49BA" w:rsidRDefault="00263745">
      <w:pPr>
        <w:pStyle w:val="a3"/>
        <w:tabs>
          <w:tab w:val="left" w:pos="2216"/>
          <w:tab w:val="left" w:pos="2604"/>
          <w:tab w:val="left" w:pos="3928"/>
          <w:tab w:val="left" w:pos="5362"/>
          <w:tab w:val="left" w:pos="7156"/>
          <w:tab w:val="left" w:pos="8930"/>
        </w:tabs>
        <w:ind w:right="851"/>
        <w:jc w:val="left"/>
      </w:pPr>
      <w:r>
        <w:t xml:space="preserve">Понятие высокотехнологичных отраслей. «Высокие технологии» двойного назначения. </w:t>
      </w:r>
      <w:r>
        <w:rPr>
          <w:spacing w:val="-2"/>
        </w:rPr>
        <w:t>Разработка</w:t>
      </w:r>
      <w:r>
        <w:tab/>
      </w:r>
      <w:r>
        <w:rPr>
          <w:spacing w:val="-10"/>
        </w:rPr>
        <w:t>и</w:t>
      </w:r>
      <w:r>
        <w:tab/>
      </w:r>
      <w:r>
        <w:rPr>
          <w:spacing w:val="-2"/>
        </w:rPr>
        <w:t>внедрение</w:t>
      </w:r>
      <w:r>
        <w:tab/>
      </w:r>
      <w:r>
        <w:rPr>
          <w:spacing w:val="-2"/>
        </w:rPr>
        <w:t>технологий</w:t>
      </w:r>
      <w:r>
        <w:tab/>
      </w:r>
      <w:r>
        <w:rPr>
          <w:spacing w:val="-2"/>
        </w:rPr>
        <w:t>многократного</w:t>
      </w:r>
      <w:r>
        <w:tab/>
      </w:r>
      <w:r>
        <w:rPr>
          <w:spacing w:val="-2"/>
        </w:rPr>
        <w:t>использования</w:t>
      </w:r>
      <w:r>
        <w:tab/>
      </w:r>
      <w:r>
        <w:rPr>
          <w:spacing w:val="-2"/>
        </w:rPr>
        <w:t xml:space="preserve">материалов, </w:t>
      </w:r>
      <w:r>
        <w:t>технологий безотходного производства.</w:t>
      </w:r>
    </w:p>
    <w:p w:rsidR="002F49BA" w:rsidRDefault="00263745">
      <w:pPr>
        <w:pStyle w:val="a3"/>
        <w:ind w:right="978"/>
        <w:jc w:val="left"/>
      </w:pPr>
      <w:r>
        <w:t>Мир</w:t>
      </w:r>
      <w:r>
        <w:rPr>
          <w:spacing w:val="-3"/>
        </w:rPr>
        <w:t xml:space="preserve"> </w:t>
      </w:r>
      <w:r>
        <w:t>профессий.</w:t>
      </w:r>
      <w:r>
        <w:rPr>
          <w:spacing w:val="-1"/>
        </w:rPr>
        <w:t xml:space="preserve"> </w:t>
      </w:r>
      <w:r>
        <w:t>Профессии,</w:t>
      </w:r>
      <w:r>
        <w:rPr>
          <w:spacing w:val="-6"/>
        </w:rPr>
        <w:t xml:space="preserve"> </w:t>
      </w:r>
      <w:r>
        <w:t>связанные</w:t>
      </w:r>
      <w:r>
        <w:rPr>
          <w:spacing w:val="-4"/>
        </w:rPr>
        <w:t xml:space="preserve"> </w:t>
      </w:r>
      <w:r>
        <w:t>с</w:t>
      </w:r>
      <w:r>
        <w:rPr>
          <w:spacing w:val="-4"/>
        </w:rPr>
        <w:t xml:space="preserve"> </w:t>
      </w:r>
      <w:r>
        <w:t>дизайном,</w:t>
      </w:r>
      <w:r>
        <w:rPr>
          <w:spacing w:val="-6"/>
        </w:rPr>
        <w:t xml:space="preserve"> </w:t>
      </w:r>
      <w:r>
        <w:t>их</w:t>
      </w:r>
      <w:r>
        <w:rPr>
          <w:spacing w:val="-8"/>
        </w:rPr>
        <w:t xml:space="preserve"> </w:t>
      </w:r>
      <w:r>
        <w:t>востребованность</w:t>
      </w:r>
      <w:r>
        <w:rPr>
          <w:spacing w:val="-6"/>
        </w:rPr>
        <w:t xml:space="preserve"> </w:t>
      </w:r>
      <w:r>
        <w:t>на</w:t>
      </w:r>
      <w:r>
        <w:rPr>
          <w:spacing w:val="-4"/>
        </w:rPr>
        <w:t xml:space="preserve"> </w:t>
      </w:r>
      <w:r>
        <w:t>рынке</w:t>
      </w:r>
      <w:r>
        <w:rPr>
          <w:spacing w:val="-4"/>
        </w:rPr>
        <w:t xml:space="preserve"> </w:t>
      </w:r>
      <w:r>
        <w:t xml:space="preserve">труда. </w:t>
      </w:r>
      <w:bookmarkStart w:id="120" w:name="8_класс"/>
      <w:bookmarkEnd w:id="120"/>
      <w:r>
        <w:t>8 класс</w:t>
      </w:r>
    </w:p>
    <w:p w:rsidR="002F49BA" w:rsidRDefault="00263745">
      <w:pPr>
        <w:pStyle w:val="a3"/>
        <w:jc w:val="left"/>
      </w:pPr>
      <w:r>
        <w:t>Общие</w:t>
      </w:r>
      <w:r>
        <w:rPr>
          <w:spacing w:val="40"/>
        </w:rPr>
        <w:t xml:space="preserve"> </w:t>
      </w:r>
      <w:r>
        <w:t>принципы</w:t>
      </w:r>
      <w:r>
        <w:rPr>
          <w:spacing w:val="40"/>
        </w:rPr>
        <w:t xml:space="preserve"> </w:t>
      </w:r>
      <w:r>
        <w:t>управления.</w:t>
      </w:r>
      <w:r>
        <w:rPr>
          <w:spacing w:val="40"/>
        </w:rPr>
        <w:t xml:space="preserve"> </w:t>
      </w:r>
      <w:r>
        <w:t>Управление</w:t>
      </w:r>
      <w:r>
        <w:rPr>
          <w:spacing w:val="40"/>
        </w:rPr>
        <w:t xml:space="preserve"> </w:t>
      </w:r>
      <w:r>
        <w:t>и</w:t>
      </w:r>
      <w:r>
        <w:rPr>
          <w:spacing w:val="40"/>
        </w:rPr>
        <w:t xml:space="preserve"> </w:t>
      </w:r>
      <w:r>
        <w:t>организация.</w:t>
      </w:r>
      <w:r>
        <w:rPr>
          <w:spacing w:val="40"/>
        </w:rPr>
        <w:t xml:space="preserve"> </w:t>
      </w:r>
      <w:r>
        <w:t>Управление</w:t>
      </w:r>
      <w:r>
        <w:rPr>
          <w:spacing w:val="40"/>
        </w:rPr>
        <w:t xml:space="preserve"> </w:t>
      </w:r>
      <w:r>
        <w:t>современным</w:t>
      </w:r>
      <w:r>
        <w:rPr>
          <w:spacing w:val="80"/>
        </w:rPr>
        <w:t xml:space="preserve"> </w:t>
      </w:r>
      <w:r>
        <w:rPr>
          <w:spacing w:val="-2"/>
        </w:rPr>
        <w:t>производством.</w:t>
      </w:r>
    </w:p>
    <w:p w:rsidR="002F49BA" w:rsidRDefault="00263745">
      <w:pPr>
        <w:pStyle w:val="a3"/>
        <w:tabs>
          <w:tab w:val="left" w:pos="8319"/>
        </w:tabs>
        <w:ind w:right="858"/>
        <w:jc w:val="left"/>
      </w:pPr>
      <w:r>
        <w:t>Производство</w:t>
      </w:r>
      <w:r>
        <w:rPr>
          <w:spacing w:val="40"/>
        </w:rPr>
        <w:t xml:space="preserve"> </w:t>
      </w:r>
      <w:r>
        <w:t>и</w:t>
      </w:r>
      <w:r>
        <w:rPr>
          <w:spacing w:val="40"/>
        </w:rPr>
        <w:t xml:space="preserve"> </w:t>
      </w:r>
      <w:r>
        <w:t>его</w:t>
      </w:r>
      <w:r>
        <w:rPr>
          <w:spacing w:val="40"/>
        </w:rPr>
        <w:t xml:space="preserve"> </w:t>
      </w:r>
      <w:r>
        <w:t>виды.</w:t>
      </w:r>
      <w:r>
        <w:rPr>
          <w:spacing w:val="40"/>
        </w:rPr>
        <w:t xml:space="preserve"> </w:t>
      </w:r>
      <w:r>
        <w:t>Инновации</w:t>
      </w:r>
      <w:r>
        <w:rPr>
          <w:spacing w:val="40"/>
        </w:rPr>
        <w:t xml:space="preserve"> </w:t>
      </w:r>
      <w:r>
        <w:t>и</w:t>
      </w:r>
      <w:r>
        <w:rPr>
          <w:spacing w:val="40"/>
        </w:rPr>
        <w:t xml:space="preserve"> </w:t>
      </w:r>
      <w:r>
        <w:t>инновационные</w:t>
      </w:r>
      <w:r>
        <w:rPr>
          <w:spacing w:val="40"/>
        </w:rPr>
        <w:t xml:space="preserve"> </w:t>
      </w:r>
      <w:r>
        <w:t>процессы</w:t>
      </w:r>
      <w:r>
        <w:tab/>
        <w:t>на</w:t>
      </w:r>
      <w:r>
        <w:rPr>
          <w:spacing w:val="29"/>
        </w:rPr>
        <w:t xml:space="preserve"> </w:t>
      </w:r>
      <w:r>
        <w:t>предприятиях. Управление инновациями.</w:t>
      </w:r>
    </w:p>
    <w:p w:rsidR="002F49BA" w:rsidRDefault="00263745">
      <w:pPr>
        <w:pStyle w:val="a3"/>
        <w:spacing w:line="271" w:lineRule="exact"/>
        <w:jc w:val="left"/>
      </w:pPr>
      <w:r>
        <w:t>Рынок</w:t>
      </w:r>
      <w:r>
        <w:rPr>
          <w:spacing w:val="-8"/>
        </w:rPr>
        <w:t xml:space="preserve"> </w:t>
      </w:r>
      <w:r>
        <w:t>труда.</w:t>
      </w:r>
      <w:r>
        <w:rPr>
          <w:spacing w:val="-2"/>
        </w:rPr>
        <w:t xml:space="preserve"> </w:t>
      </w:r>
      <w:r>
        <w:t>Функции</w:t>
      </w:r>
      <w:r>
        <w:rPr>
          <w:spacing w:val="-3"/>
        </w:rPr>
        <w:t xml:space="preserve"> </w:t>
      </w:r>
      <w:r>
        <w:t>рынка</w:t>
      </w:r>
      <w:r>
        <w:rPr>
          <w:spacing w:val="-4"/>
        </w:rPr>
        <w:t xml:space="preserve"> </w:t>
      </w:r>
      <w:r>
        <w:t>труда.</w:t>
      </w:r>
      <w:r>
        <w:rPr>
          <w:spacing w:val="-2"/>
        </w:rPr>
        <w:t xml:space="preserve"> </w:t>
      </w:r>
      <w:r>
        <w:t>Трудовые</w:t>
      </w:r>
      <w:r>
        <w:rPr>
          <w:spacing w:val="-9"/>
        </w:rPr>
        <w:t xml:space="preserve"> </w:t>
      </w:r>
      <w:r>
        <w:rPr>
          <w:spacing w:val="-2"/>
        </w:rPr>
        <w:t>ресурсы.</w:t>
      </w:r>
    </w:p>
    <w:p w:rsidR="002F49BA" w:rsidRDefault="00263745">
      <w:pPr>
        <w:pStyle w:val="a3"/>
        <w:tabs>
          <w:tab w:val="left" w:pos="1491"/>
          <w:tab w:val="left" w:pos="2857"/>
          <w:tab w:val="left" w:pos="4249"/>
          <w:tab w:val="left" w:pos="5908"/>
          <w:tab w:val="left" w:pos="6244"/>
          <w:tab w:val="left" w:pos="7859"/>
          <w:tab w:val="left" w:pos="8747"/>
          <w:tab w:val="left" w:pos="10062"/>
        </w:tabs>
        <w:ind w:right="846"/>
        <w:jc w:val="left"/>
      </w:pPr>
      <w:r>
        <w:rPr>
          <w:spacing w:val="-4"/>
        </w:rPr>
        <w:t>Мир</w:t>
      </w:r>
      <w:r>
        <w:tab/>
      </w:r>
      <w:r>
        <w:rPr>
          <w:spacing w:val="-2"/>
        </w:rPr>
        <w:t>профессий.</w:t>
      </w:r>
      <w:r>
        <w:tab/>
      </w:r>
      <w:r>
        <w:rPr>
          <w:spacing w:val="-2"/>
        </w:rPr>
        <w:t>Профессия,</w:t>
      </w:r>
      <w:r>
        <w:tab/>
      </w:r>
      <w:r>
        <w:rPr>
          <w:spacing w:val="-2"/>
        </w:rPr>
        <w:t>квалификация</w:t>
      </w:r>
      <w:r>
        <w:tab/>
      </w:r>
      <w:r>
        <w:rPr>
          <w:spacing w:val="-10"/>
        </w:rPr>
        <w:t>и</w:t>
      </w:r>
      <w:r>
        <w:tab/>
      </w:r>
      <w:r>
        <w:rPr>
          <w:spacing w:val="-2"/>
        </w:rPr>
        <w:t>компетенции.</w:t>
      </w:r>
      <w:r>
        <w:tab/>
      </w:r>
      <w:r>
        <w:rPr>
          <w:spacing w:val="-2"/>
        </w:rPr>
        <w:t>Выбор</w:t>
      </w:r>
      <w:r>
        <w:tab/>
      </w:r>
      <w:r>
        <w:rPr>
          <w:spacing w:val="-2"/>
        </w:rPr>
        <w:t>профессии</w:t>
      </w:r>
      <w:r>
        <w:tab/>
      </w:r>
      <w:r>
        <w:rPr>
          <w:spacing w:val="-10"/>
        </w:rPr>
        <w:t xml:space="preserve">в </w:t>
      </w:r>
      <w:r>
        <w:t xml:space="preserve">зависимости от интересов и способностей человека. Профессиональное самоопределение. </w:t>
      </w:r>
      <w:bookmarkStart w:id="121" w:name="9_класс"/>
      <w:bookmarkEnd w:id="121"/>
      <w:r>
        <w:t>9 класс</w:t>
      </w:r>
    </w:p>
    <w:p w:rsidR="002F49BA" w:rsidRDefault="00263745">
      <w:pPr>
        <w:pStyle w:val="a3"/>
        <w:ind w:right="840"/>
        <w:jc w:val="left"/>
      </w:pPr>
      <w:r>
        <w:t>Предпринимательство</w:t>
      </w:r>
      <w:r>
        <w:rPr>
          <w:spacing w:val="40"/>
        </w:rPr>
        <w:t xml:space="preserve"> </w:t>
      </w:r>
      <w:r>
        <w:t>и</w:t>
      </w:r>
      <w:r>
        <w:rPr>
          <w:spacing w:val="40"/>
        </w:rPr>
        <w:t xml:space="preserve"> </w:t>
      </w:r>
      <w:r>
        <w:t>предприниматель.</w:t>
      </w:r>
      <w:r>
        <w:rPr>
          <w:spacing w:val="40"/>
        </w:rPr>
        <w:t xml:space="preserve"> </w:t>
      </w:r>
      <w:r>
        <w:t>Сущность</w:t>
      </w:r>
      <w:r>
        <w:rPr>
          <w:spacing w:val="80"/>
        </w:rPr>
        <w:t xml:space="preserve"> </w:t>
      </w:r>
      <w:r>
        <w:t>культуры</w:t>
      </w:r>
      <w:r>
        <w:rPr>
          <w:spacing w:val="80"/>
        </w:rPr>
        <w:t xml:space="preserve"> </w:t>
      </w:r>
      <w:r>
        <w:t>предпринимательства. Виды предпринимательской деятельности.</w:t>
      </w:r>
    </w:p>
    <w:p w:rsidR="002F49BA" w:rsidRDefault="00263745">
      <w:pPr>
        <w:pStyle w:val="a3"/>
        <w:ind w:right="840"/>
        <w:jc w:val="left"/>
      </w:pPr>
      <w:r>
        <w:t>Внутренняя</w:t>
      </w:r>
      <w:r>
        <w:rPr>
          <w:spacing w:val="40"/>
        </w:rPr>
        <w:t xml:space="preserve"> </w:t>
      </w:r>
      <w:r>
        <w:t>и</w:t>
      </w:r>
      <w:r>
        <w:rPr>
          <w:spacing w:val="40"/>
        </w:rPr>
        <w:t xml:space="preserve"> </w:t>
      </w:r>
      <w:r>
        <w:t>внешняя</w:t>
      </w:r>
      <w:r>
        <w:rPr>
          <w:spacing w:val="39"/>
        </w:rPr>
        <w:t xml:space="preserve"> </w:t>
      </w:r>
      <w:r>
        <w:t>среда</w:t>
      </w:r>
      <w:r>
        <w:rPr>
          <w:spacing w:val="40"/>
        </w:rPr>
        <w:t xml:space="preserve"> </w:t>
      </w:r>
      <w:r>
        <w:t>предпринимательства.</w:t>
      </w:r>
      <w:r>
        <w:rPr>
          <w:spacing w:val="40"/>
        </w:rPr>
        <w:t xml:space="preserve"> </w:t>
      </w:r>
      <w:r>
        <w:t>Базовые</w:t>
      </w:r>
      <w:r>
        <w:rPr>
          <w:spacing w:val="40"/>
        </w:rPr>
        <w:t xml:space="preserve"> </w:t>
      </w:r>
      <w:r>
        <w:t>составляющие</w:t>
      </w:r>
      <w:r>
        <w:rPr>
          <w:spacing w:val="38"/>
        </w:rPr>
        <w:t xml:space="preserve"> </w:t>
      </w:r>
      <w:r>
        <w:t xml:space="preserve">внутренней </w:t>
      </w:r>
      <w:r>
        <w:rPr>
          <w:spacing w:val="-2"/>
        </w:rPr>
        <w:t>среды.</w:t>
      </w:r>
    </w:p>
    <w:p w:rsidR="002F49BA" w:rsidRDefault="00263745">
      <w:pPr>
        <w:pStyle w:val="a3"/>
        <w:ind w:right="844"/>
      </w:pPr>
      <w:r>
        <w:t>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 плана. Эффективность предпринимательской деятельности.</w:t>
      </w:r>
    </w:p>
    <w:p w:rsidR="002F49BA" w:rsidRDefault="00263745">
      <w:pPr>
        <w:pStyle w:val="a3"/>
        <w:ind w:right="855"/>
      </w:pPr>
      <w:r>
        <w:t xml:space="preserve">Технологическое предпринимательство. Инновации и их виды. Новые рынки для </w:t>
      </w:r>
      <w:r>
        <w:rPr>
          <w:spacing w:val="-2"/>
        </w:rPr>
        <w:t>продуктов.</w:t>
      </w:r>
    </w:p>
    <w:p w:rsidR="002F49BA" w:rsidRDefault="00263745">
      <w:pPr>
        <w:pStyle w:val="a3"/>
      </w:pPr>
      <w:r>
        <w:t>Мир</w:t>
      </w:r>
      <w:r>
        <w:rPr>
          <w:spacing w:val="-1"/>
        </w:rPr>
        <w:t xml:space="preserve"> </w:t>
      </w:r>
      <w:r>
        <w:t>профессий.</w:t>
      </w:r>
      <w:r>
        <w:rPr>
          <w:spacing w:val="57"/>
        </w:rPr>
        <w:t xml:space="preserve"> </w:t>
      </w:r>
      <w:r>
        <w:t>Выбор</w:t>
      </w:r>
      <w:r>
        <w:rPr>
          <w:spacing w:val="-5"/>
        </w:rPr>
        <w:t xml:space="preserve"> </w:t>
      </w:r>
      <w:r>
        <w:rPr>
          <w:spacing w:val="-2"/>
        </w:rPr>
        <w:t>профессии.</w:t>
      </w:r>
    </w:p>
    <w:p w:rsidR="002F49BA" w:rsidRDefault="00263745">
      <w:pPr>
        <w:pStyle w:val="a3"/>
        <w:spacing w:before="257"/>
      </w:pPr>
      <w:bookmarkStart w:id="122" w:name="Модуль_«Компьютерная_графика._Черчение»_"/>
      <w:bookmarkEnd w:id="122"/>
      <w:r>
        <w:t>Модуль</w:t>
      </w:r>
      <w:r>
        <w:rPr>
          <w:spacing w:val="-4"/>
        </w:rPr>
        <w:t xml:space="preserve"> </w:t>
      </w:r>
      <w:r>
        <w:t>«Компьютерная</w:t>
      </w:r>
      <w:r>
        <w:rPr>
          <w:spacing w:val="-5"/>
        </w:rPr>
        <w:t xml:space="preserve"> </w:t>
      </w:r>
      <w:r>
        <w:t>графика.</w:t>
      </w:r>
      <w:r>
        <w:rPr>
          <w:spacing w:val="-7"/>
        </w:rPr>
        <w:t xml:space="preserve"> </w:t>
      </w:r>
      <w:r>
        <w:rPr>
          <w:spacing w:val="-2"/>
        </w:rPr>
        <w:t>Черчение»</w:t>
      </w:r>
    </w:p>
    <w:p w:rsidR="002F49BA" w:rsidRDefault="00263745">
      <w:pPr>
        <w:pStyle w:val="3"/>
        <w:spacing w:before="2" w:line="275" w:lineRule="exact"/>
        <w:jc w:val="both"/>
      </w:pPr>
      <w:r>
        <w:t>5</w:t>
      </w:r>
      <w:r>
        <w:rPr>
          <w:spacing w:val="2"/>
        </w:rPr>
        <w:t xml:space="preserve"> </w:t>
      </w:r>
      <w:r>
        <w:rPr>
          <w:spacing w:val="-2"/>
        </w:rPr>
        <w:t>класс</w:t>
      </w:r>
    </w:p>
    <w:p w:rsidR="002F49BA" w:rsidRDefault="00263745">
      <w:pPr>
        <w:pStyle w:val="a3"/>
        <w:ind w:right="843"/>
      </w:pPr>
      <w:r>
        <w:t xml:space="preserve">Графическая информация как средство передачи информации о материальном мире (вещах). Виды и области применения графической информации (графических </w:t>
      </w:r>
      <w:r>
        <w:rPr>
          <w:spacing w:val="-2"/>
        </w:rPr>
        <w:t>изображений).</w:t>
      </w:r>
    </w:p>
    <w:p w:rsidR="002F49BA" w:rsidRDefault="00263745">
      <w:pPr>
        <w:pStyle w:val="a3"/>
        <w:spacing w:line="274" w:lineRule="exact"/>
      </w:pPr>
      <w:r>
        <w:t>Основы</w:t>
      </w:r>
      <w:r>
        <w:rPr>
          <w:spacing w:val="-6"/>
        </w:rPr>
        <w:t xml:space="preserve"> </w:t>
      </w:r>
      <w:r>
        <w:t>графической</w:t>
      </w:r>
      <w:r>
        <w:rPr>
          <w:spacing w:val="-5"/>
        </w:rPr>
        <w:t xml:space="preserve"> </w:t>
      </w:r>
      <w:r>
        <w:t>грамоты.</w:t>
      </w:r>
      <w:r>
        <w:rPr>
          <w:spacing w:val="-4"/>
        </w:rPr>
        <w:t xml:space="preserve"> </w:t>
      </w:r>
      <w:r>
        <w:t>Графические</w:t>
      </w:r>
      <w:r>
        <w:rPr>
          <w:spacing w:val="-2"/>
        </w:rPr>
        <w:t xml:space="preserve"> </w:t>
      </w:r>
      <w:r>
        <w:t>материалы и</w:t>
      </w:r>
      <w:r>
        <w:rPr>
          <w:spacing w:val="-4"/>
        </w:rPr>
        <w:t xml:space="preserve"> </w:t>
      </w:r>
      <w:r>
        <w:rPr>
          <w:spacing w:val="-2"/>
        </w:rPr>
        <w:t>инструменты.</w:t>
      </w:r>
    </w:p>
    <w:p w:rsidR="002F49BA" w:rsidRDefault="00263745">
      <w:pPr>
        <w:pStyle w:val="a3"/>
        <w:spacing w:before="4"/>
        <w:ind w:right="858"/>
      </w:pPr>
      <w:r>
        <w:t>Типы графических изображений (рисунок, диаграмма, графики, графы, эскиз,</w:t>
      </w:r>
      <w:r>
        <w:rPr>
          <w:spacing w:val="40"/>
        </w:rPr>
        <w:t xml:space="preserve"> </w:t>
      </w:r>
      <w:r>
        <w:t>технический рисунок, чертеж, схема, карта, пиктограмма и другое).</w:t>
      </w:r>
    </w:p>
    <w:p w:rsidR="002F49BA" w:rsidRDefault="002F49BA">
      <w:pPr>
        <w:sectPr w:rsidR="002F49BA">
          <w:pgSz w:w="11910" w:h="16840"/>
          <w:pgMar w:top="900" w:right="0" w:bottom="280" w:left="880" w:header="720" w:footer="720" w:gutter="0"/>
          <w:cols w:space="720"/>
        </w:sectPr>
      </w:pPr>
    </w:p>
    <w:p w:rsidR="002F49BA" w:rsidRDefault="00263745">
      <w:pPr>
        <w:pStyle w:val="a3"/>
        <w:tabs>
          <w:tab w:val="left" w:pos="9177"/>
        </w:tabs>
        <w:spacing w:before="69"/>
        <w:ind w:right="859"/>
        <w:jc w:val="left"/>
      </w:pPr>
      <w:r>
        <w:lastRenderedPageBreak/>
        <w:t>Основные</w:t>
      </w:r>
      <w:r>
        <w:rPr>
          <w:spacing w:val="40"/>
        </w:rPr>
        <w:t xml:space="preserve"> </w:t>
      </w:r>
      <w:r>
        <w:t>элементы</w:t>
      </w:r>
      <w:r>
        <w:rPr>
          <w:spacing w:val="40"/>
        </w:rPr>
        <w:t xml:space="preserve"> </w:t>
      </w:r>
      <w:r>
        <w:t>графических</w:t>
      </w:r>
      <w:r>
        <w:rPr>
          <w:spacing w:val="40"/>
        </w:rPr>
        <w:t xml:space="preserve"> </w:t>
      </w:r>
      <w:r>
        <w:t>изображений</w:t>
      </w:r>
      <w:r>
        <w:rPr>
          <w:spacing w:val="40"/>
        </w:rPr>
        <w:t xml:space="preserve"> </w:t>
      </w:r>
      <w:r>
        <w:t>(точка,</w:t>
      </w:r>
      <w:r>
        <w:rPr>
          <w:spacing w:val="40"/>
        </w:rPr>
        <w:t xml:space="preserve"> </w:t>
      </w:r>
      <w:r>
        <w:t>линия,</w:t>
      </w:r>
      <w:r>
        <w:rPr>
          <w:spacing w:val="40"/>
        </w:rPr>
        <w:t xml:space="preserve"> </w:t>
      </w:r>
      <w:r>
        <w:t>контур,</w:t>
      </w:r>
      <w:r>
        <w:rPr>
          <w:spacing w:val="40"/>
        </w:rPr>
        <w:t xml:space="preserve"> </w:t>
      </w:r>
      <w:r>
        <w:t>буквы</w:t>
      </w:r>
      <w:r>
        <w:tab/>
        <w:t>и</w:t>
      </w:r>
      <w:r>
        <w:rPr>
          <w:spacing w:val="11"/>
        </w:rPr>
        <w:t xml:space="preserve"> </w:t>
      </w:r>
      <w:r>
        <w:t>цифры, условные знаки).</w:t>
      </w:r>
    </w:p>
    <w:p w:rsidR="002F49BA" w:rsidRDefault="00263745">
      <w:pPr>
        <w:pStyle w:val="a3"/>
        <w:spacing w:before="6"/>
        <w:jc w:val="left"/>
      </w:pPr>
      <w:r>
        <w:t>Правила</w:t>
      </w:r>
      <w:r>
        <w:rPr>
          <w:spacing w:val="80"/>
        </w:rPr>
        <w:t xml:space="preserve"> </w:t>
      </w:r>
      <w:r>
        <w:t>построения</w:t>
      </w:r>
      <w:r>
        <w:rPr>
          <w:spacing w:val="80"/>
        </w:rPr>
        <w:t xml:space="preserve"> </w:t>
      </w:r>
      <w:r>
        <w:t>чертежей</w:t>
      </w:r>
      <w:r>
        <w:rPr>
          <w:spacing w:val="80"/>
        </w:rPr>
        <w:t xml:space="preserve"> </w:t>
      </w:r>
      <w:r>
        <w:t>(рамка,</w:t>
      </w:r>
      <w:r>
        <w:rPr>
          <w:spacing w:val="80"/>
        </w:rPr>
        <w:t xml:space="preserve"> </w:t>
      </w:r>
      <w:r>
        <w:t>основная</w:t>
      </w:r>
      <w:r>
        <w:rPr>
          <w:spacing w:val="80"/>
        </w:rPr>
        <w:t xml:space="preserve"> </w:t>
      </w:r>
      <w:r>
        <w:t>надпись,</w:t>
      </w:r>
      <w:r>
        <w:rPr>
          <w:spacing w:val="80"/>
        </w:rPr>
        <w:t xml:space="preserve"> </w:t>
      </w:r>
      <w:r>
        <w:t>масштаб,</w:t>
      </w:r>
      <w:r>
        <w:rPr>
          <w:spacing w:val="80"/>
        </w:rPr>
        <w:t xml:space="preserve"> </w:t>
      </w:r>
      <w:r>
        <w:t>виды,</w:t>
      </w:r>
      <w:r>
        <w:rPr>
          <w:spacing w:val="80"/>
        </w:rPr>
        <w:t xml:space="preserve"> </w:t>
      </w:r>
      <w:r>
        <w:t xml:space="preserve">нанесение </w:t>
      </w:r>
      <w:r>
        <w:rPr>
          <w:spacing w:val="-2"/>
        </w:rPr>
        <w:t>размеров).</w:t>
      </w:r>
    </w:p>
    <w:p w:rsidR="002F49BA" w:rsidRDefault="00263745">
      <w:pPr>
        <w:pStyle w:val="a3"/>
        <w:spacing w:before="3" w:line="275" w:lineRule="exact"/>
        <w:jc w:val="left"/>
      </w:pPr>
      <w:r>
        <w:t>Чтение</w:t>
      </w:r>
      <w:r>
        <w:rPr>
          <w:spacing w:val="1"/>
        </w:rPr>
        <w:t xml:space="preserve"> </w:t>
      </w:r>
      <w:r>
        <w:rPr>
          <w:spacing w:val="-2"/>
        </w:rPr>
        <w:t>чертежа.</w:t>
      </w:r>
    </w:p>
    <w:p w:rsidR="002F49BA" w:rsidRDefault="00263745">
      <w:pPr>
        <w:pStyle w:val="a3"/>
        <w:tabs>
          <w:tab w:val="left" w:pos="9173"/>
        </w:tabs>
        <w:ind w:right="854"/>
        <w:jc w:val="left"/>
      </w:pPr>
      <w:r>
        <w:t>Мир</w:t>
      </w:r>
      <w:r>
        <w:rPr>
          <w:spacing w:val="40"/>
        </w:rPr>
        <w:t xml:space="preserve"> </w:t>
      </w:r>
      <w:r>
        <w:t>профессий.</w:t>
      </w:r>
      <w:r>
        <w:rPr>
          <w:spacing w:val="40"/>
        </w:rPr>
        <w:t xml:space="preserve"> </w:t>
      </w:r>
      <w:r>
        <w:t>Профессии,</w:t>
      </w:r>
      <w:r>
        <w:rPr>
          <w:spacing w:val="40"/>
        </w:rPr>
        <w:t xml:space="preserve"> </w:t>
      </w:r>
      <w:r>
        <w:t>связанные</w:t>
      </w:r>
      <w:r>
        <w:rPr>
          <w:spacing w:val="40"/>
        </w:rPr>
        <w:t xml:space="preserve"> </w:t>
      </w:r>
      <w:r>
        <w:t>с</w:t>
      </w:r>
      <w:r>
        <w:rPr>
          <w:spacing w:val="40"/>
        </w:rPr>
        <w:t xml:space="preserve"> </w:t>
      </w:r>
      <w:r>
        <w:t>черчением,</w:t>
      </w:r>
      <w:r>
        <w:rPr>
          <w:spacing w:val="40"/>
        </w:rPr>
        <w:t xml:space="preserve"> </w:t>
      </w:r>
      <w:r>
        <w:t>их</w:t>
      </w:r>
      <w:r>
        <w:rPr>
          <w:spacing w:val="40"/>
        </w:rPr>
        <w:t xml:space="preserve"> </w:t>
      </w:r>
      <w:r>
        <w:t>востребованность</w:t>
      </w:r>
      <w:r>
        <w:tab/>
        <w:t>на</w:t>
      </w:r>
      <w:r>
        <w:rPr>
          <w:spacing w:val="35"/>
        </w:rPr>
        <w:t xml:space="preserve"> </w:t>
      </w:r>
      <w:r>
        <w:t xml:space="preserve">рынке </w:t>
      </w:r>
      <w:r>
        <w:rPr>
          <w:spacing w:val="-2"/>
        </w:rPr>
        <w:t>труда.</w:t>
      </w:r>
    </w:p>
    <w:p w:rsidR="002F49BA" w:rsidRDefault="00263745">
      <w:pPr>
        <w:pStyle w:val="3"/>
        <w:spacing w:line="274" w:lineRule="exact"/>
      </w:pPr>
      <w:r>
        <w:t>6</w:t>
      </w:r>
      <w:r>
        <w:rPr>
          <w:spacing w:val="2"/>
        </w:rPr>
        <w:t xml:space="preserve"> </w:t>
      </w:r>
      <w:r>
        <w:rPr>
          <w:spacing w:val="-2"/>
        </w:rPr>
        <w:t>класс</w:t>
      </w:r>
    </w:p>
    <w:p w:rsidR="002F49BA" w:rsidRDefault="00263745">
      <w:pPr>
        <w:pStyle w:val="a3"/>
        <w:spacing w:line="274" w:lineRule="exact"/>
        <w:jc w:val="left"/>
      </w:pPr>
      <w:r>
        <w:t>Создание</w:t>
      </w:r>
      <w:r>
        <w:rPr>
          <w:spacing w:val="-5"/>
        </w:rPr>
        <w:t xml:space="preserve"> </w:t>
      </w:r>
      <w:r>
        <w:t>проектной</w:t>
      </w:r>
      <w:r>
        <w:rPr>
          <w:spacing w:val="-2"/>
        </w:rPr>
        <w:t xml:space="preserve"> документации.</w:t>
      </w:r>
    </w:p>
    <w:p w:rsidR="002F49BA" w:rsidRDefault="00263745">
      <w:pPr>
        <w:pStyle w:val="a3"/>
        <w:tabs>
          <w:tab w:val="left" w:pos="1893"/>
          <w:tab w:val="left" w:pos="3409"/>
          <w:tab w:val="left" w:pos="4632"/>
          <w:tab w:val="left" w:pos="5006"/>
          <w:tab w:val="left" w:pos="6945"/>
          <w:tab w:val="left" w:pos="8341"/>
          <w:tab w:val="left" w:pos="10043"/>
        </w:tabs>
        <w:ind w:right="850"/>
        <w:jc w:val="left"/>
      </w:pPr>
      <w:r>
        <w:rPr>
          <w:spacing w:val="-2"/>
        </w:rPr>
        <w:t>Основы</w:t>
      </w:r>
      <w:r>
        <w:tab/>
      </w:r>
      <w:r>
        <w:rPr>
          <w:spacing w:val="-2"/>
        </w:rPr>
        <w:t>выполнения</w:t>
      </w:r>
      <w:r>
        <w:tab/>
      </w:r>
      <w:r>
        <w:rPr>
          <w:spacing w:val="-2"/>
        </w:rPr>
        <w:t>чертежей</w:t>
      </w:r>
      <w:r>
        <w:tab/>
      </w:r>
      <w:r>
        <w:rPr>
          <w:spacing w:val="-10"/>
        </w:rPr>
        <w:t>с</w:t>
      </w:r>
      <w:r>
        <w:tab/>
      </w:r>
      <w:r>
        <w:rPr>
          <w:spacing w:val="-2"/>
        </w:rPr>
        <w:t>использованием</w:t>
      </w:r>
      <w:r>
        <w:tab/>
      </w:r>
      <w:r>
        <w:rPr>
          <w:spacing w:val="-2"/>
        </w:rPr>
        <w:t>чертежных</w:t>
      </w:r>
      <w:r>
        <w:tab/>
      </w:r>
      <w:r>
        <w:rPr>
          <w:spacing w:val="-2"/>
        </w:rPr>
        <w:t>инструментов</w:t>
      </w:r>
      <w:r>
        <w:tab/>
      </w:r>
      <w:r>
        <w:rPr>
          <w:spacing w:val="-10"/>
        </w:rPr>
        <w:t xml:space="preserve">и </w:t>
      </w:r>
      <w:r>
        <w:rPr>
          <w:spacing w:val="-2"/>
        </w:rPr>
        <w:t>приспособлений.</w:t>
      </w:r>
    </w:p>
    <w:p w:rsidR="002F49BA" w:rsidRDefault="00263745">
      <w:pPr>
        <w:pStyle w:val="a3"/>
        <w:spacing w:line="271" w:lineRule="exact"/>
        <w:jc w:val="left"/>
      </w:pPr>
      <w:r>
        <w:t>Стандарты</w:t>
      </w:r>
      <w:r>
        <w:rPr>
          <w:spacing w:val="-4"/>
        </w:rPr>
        <w:t xml:space="preserve"> </w:t>
      </w:r>
      <w:r>
        <w:rPr>
          <w:spacing w:val="-2"/>
        </w:rPr>
        <w:t>оформления.</w:t>
      </w:r>
    </w:p>
    <w:p w:rsidR="002F49BA" w:rsidRDefault="00263745">
      <w:pPr>
        <w:pStyle w:val="a3"/>
        <w:spacing w:before="1" w:line="275" w:lineRule="exact"/>
        <w:jc w:val="left"/>
      </w:pPr>
      <w:r>
        <w:t>Понятие</w:t>
      </w:r>
      <w:r>
        <w:rPr>
          <w:spacing w:val="-10"/>
        </w:rPr>
        <w:t xml:space="preserve"> </w:t>
      </w:r>
      <w:r>
        <w:t>о</w:t>
      </w:r>
      <w:r>
        <w:rPr>
          <w:spacing w:val="-1"/>
        </w:rPr>
        <w:t xml:space="preserve"> </w:t>
      </w:r>
      <w:r>
        <w:t>графическом</w:t>
      </w:r>
      <w:r>
        <w:rPr>
          <w:spacing w:val="-5"/>
        </w:rPr>
        <w:t xml:space="preserve"> </w:t>
      </w:r>
      <w:r>
        <w:t>редакторе,</w:t>
      </w:r>
      <w:r>
        <w:rPr>
          <w:spacing w:val="1"/>
        </w:rPr>
        <w:t xml:space="preserve"> </w:t>
      </w:r>
      <w:r>
        <w:t>компьютерной</w:t>
      </w:r>
      <w:r>
        <w:rPr>
          <w:spacing w:val="-5"/>
        </w:rPr>
        <w:t xml:space="preserve"> </w:t>
      </w:r>
      <w:r>
        <w:rPr>
          <w:spacing w:val="-2"/>
        </w:rPr>
        <w:t>графике.</w:t>
      </w:r>
    </w:p>
    <w:p w:rsidR="002F49BA" w:rsidRDefault="00263745">
      <w:pPr>
        <w:pStyle w:val="a3"/>
        <w:ind w:right="840"/>
        <w:jc w:val="left"/>
      </w:pPr>
      <w:r>
        <w:t>Инструменты</w:t>
      </w:r>
      <w:r>
        <w:rPr>
          <w:spacing w:val="-2"/>
        </w:rPr>
        <w:t xml:space="preserve"> </w:t>
      </w:r>
      <w:r>
        <w:t>графического</w:t>
      </w:r>
      <w:r>
        <w:rPr>
          <w:spacing w:val="-4"/>
        </w:rPr>
        <w:t xml:space="preserve"> </w:t>
      </w:r>
      <w:r>
        <w:t>редактора.</w:t>
      </w:r>
      <w:r>
        <w:rPr>
          <w:spacing w:val="-7"/>
        </w:rPr>
        <w:t xml:space="preserve"> </w:t>
      </w:r>
      <w:r>
        <w:t>Создание</w:t>
      </w:r>
      <w:r>
        <w:rPr>
          <w:spacing w:val="-5"/>
        </w:rPr>
        <w:t xml:space="preserve"> </w:t>
      </w:r>
      <w:r>
        <w:t>эскиза</w:t>
      </w:r>
      <w:r>
        <w:rPr>
          <w:spacing w:val="-5"/>
        </w:rPr>
        <w:t xml:space="preserve"> </w:t>
      </w:r>
      <w:r>
        <w:t>в</w:t>
      </w:r>
      <w:r>
        <w:rPr>
          <w:spacing w:val="-7"/>
        </w:rPr>
        <w:t xml:space="preserve"> </w:t>
      </w:r>
      <w:r>
        <w:t>графическом</w:t>
      </w:r>
      <w:r>
        <w:rPr>
          <w:spacing w:val="-7"/>
        </w:rPr>
        <w:t xml:space="preserve"> </w:t>
      </w:r>
      <w:r>
        <w:t>редакторе. Инструменты для создания и редактирования текста в графическом редакторе.</w:t>
      </w:r>
    </w:p>
    <w:p w:rsidR="002F49BA" w:rsidRDefault="00263745">
      <w:pPr>
        <w:pStyle w:val="a3"/>
        <w:spacing w:line="271" w:lineRule="exact"/>
        <w:jc w:val="left"/>
      </w:pPr>
      <w:r>
        <w:t>Создание</w:t>
      </w:r>
      <w:r>
        <w:rPr>
          <w:spacing w:val="-6"/>
        </w:rPr>
        <w:t xml:space="preserve"> </w:t>
      </w:r>
      <w:r>
        <w:t>печатной</w:t>
      </w:r>
      <w:r>
        <w:rPr>
          <w:spacing w:val="-6"/>
        </w:rPr>
        <w:t xml:space="preserve"> </w:t>
      </w:r>
      <w:r>
        <w:t>продукции</w:t>
      </w:r>
      <w:r>
        <w:rPr>
          <w:spacing w:val="-2"/>
        </w:rPr>
        <w:t xml:space="preserve"> </w:t>
      </w:r>
      <w:r>
        <w:t>в</w:t>
      </w:r>
      <w:r>
        <w:rPr>
          <w:spacing w:val="-2"/>
        </w:rPr>
        <w:t xml:space="preserve"> </w:t>
      </w:r>
      <w:r>
        <w:t>графическом</w:t>
      </w:r>
      <w:r>
        <w:rPr>
          <w:spacing w:val="-5"/>
        </w:rPr>
        <w:t xml:space="preserve"> </w:t>
      </w:r>
      <w:r>
        <w:rPr>
          <w:spacing w:val="-2"/>
        </w:rPr>
        <w:t>редакторе.</w:t>
      </w:r>
    </w:p>
    <w:p w:rsidR="002F49BA" w:rsidRDefault="00263745">
      <w:pPr>
        <w:pStyle w:val="a3"/>
        <w:tabs>
          <w:tab w:val="left" w:pos="9173"/>
        </w:tabs>
        <w:spacing w:before="1"/>
        <w:ind w:right="854"/>
        <w:jc w:val="left"/>
      </w:pPr>
      <w:r>
        <w:t>Мир</w:t>
      </w:r>
      <w:r>
        <w:rPr>
          <w:spacing w:val="40"/>
        </w:rPr>
        <w:t xml:space="preserve"> </w:t>
      </w:r>
      <w:r>
        <w:t>профессий.</w:t>
      </w:r>
      <w:r>
        <w:rPr>
          <w:spacing w:val="40"/>
        </w:rPr>
        <w:t xml:space="preserve"> </w:t>
      </w:r>
      <w:r>
        <w:t>Профессии,</w:t>
      </w:r>
      <w:r>
        <w:rPr>
          <w:spacing w:val="40"/>
        </w:rPr>
        <w:t xml:space="preserve"> </w:t>
      </w:r>
      <w:r>
        <w:t>связанные</w:t>
      </w:r>
      <w:r>
        <w:rPr>
          <w:spacing w:val="40"/>
        </w:rPr>
        <w:t xml:space="preserve"> </w:t>
      </w:r>
      <w:r>
        <w:t>с</w:t>
      </w:r>
      <w:r>
        <w:rPr>
          <w:spacing w:val="40"/>
        </w:rPr>
        <w:t xml:space="preserve"> </w:t>
      </w:r>
      <w:r>
        <w:t>черчением,</w:t>
      </w:r>
      <w:r>
        <w:rPr>
          <w:spacing w:val="40"/>
        </w:rPr>
        <w:t xml:space="preserve"> </w:t>
      </w:r>
      <w:r>
        <w:t>их</w:t>
      </w:r>
      <w:r>
        <w:rPr>
          <w:spacing w:val="40"/>
        </w:rPr>
        <w:t xml:space="preserve"> </w:t>
      </w:r>
      <w:r>
        <w:t>востребованность</w:t>
      </w:r>
      <w:r>
        <w:tab/>
        <w:t>на</w:t>
      </w:r>
      <w:r>
        <w:rPr>
          <w:spacing w:val="35"/>
        </w:rPr>
        <w:t xml:space="preserve"> </w:t>
      </w:r>
      <w:r>
        <w:t xml:space="preserve">рынке </w:t>
      </w:r>
      <w:r>
        <w:rPr>
          <w:spacing w:val="-2"/>
        </w:rPr>
        <w:t>труда.</w:t>
      </w:r>
    </w:p>
    <w:p w:rsidR="002F49BA" w:rsidRDefault="00263745">
      <w:pPr>
        <w:pStyle w:val="3"/>
        <w:spacing w:before="5" w:line="272" w:lineRule="exact"/>
      </w:pPr>
      <w:r>
        <w:t>7</w:t>
      </w:r>
      <w:r>
        <w:rPr>
          <w:spacing w:val="2"/>
        </w:rPr>
        <w:t xml:space="preserve"> </w:t>
      </w:r>
      <w:r>
        <w:rPr>
          <w:spacing w:val="-2"/>
        </w:rPr>
        <w:t>класс</w:t>
      </w:r>
    </w:p>
    <w:p w:rsidR="002F49BA" w:rsidRDefault="00263745">
      <w:pPr>
        <w:pStyle w:val="a3"/>
        <w:ind w:right="852"/>
      </w:pPr>
      <w:r>
        <w:t>Понятие о конструкторской документации. Формы деталей и их конструктивные элементы. Изображение и последовательность выполнения чертежа. Единая система конструкторской документации (ЕСКД). Государственный стандарт (ГОСТ).</w:t>
      </w:r>
    </w:p>
    <w:p w:rsidR="002F49BA" w:rsidRDefault="00263745">
      <w:pPr>
        <w:pStyle w:val="a3"/>
        <w:ind w:right="2525"/>
      </w:pPr>
      <w:r>
        <w:t>Общие</w:t>
      </w:r>
      <w:r>
        <w:rPr>
          <w:spacing w:val="-7"/>
        </w:rPr>
        <w:t xml:space="preserve"> </w:t>
      </w:r>
      <w:r>
        <w:t>сведения</w:t>
      </w:r>
      <w:r>
        <w:rPr>
          <w:spacing w:val="-10"/>
        </w:rPr>
        <w:t xml:space="preserve"> </w:t>
      </w:r>
      <w:r>
        <w:t>о</w:t>
      </w:r>
      <w:r>
        <w:rPr>
          <w:spacing w:val="-2"/>
        </w:rPr>
        <w:t xml:space="preserve"> </w:t>
      </w:r>
      <w:r>
        <w:t>сборочных</w:t>
      </w:r>
      <w:r>
        <w:rPr>
          <w:spacing w:val="-10"/>
        </w:rPr>
        <w:t xml:space="preserve"> </w:t>
      </w:r>
      <w:r>
        <w:t>чертежах.</w:t>
      </w:r>
      <w:r>
        <w:rPr>
          <w:spacing w:val="-4"/>
        </w:rPr>
        <w:t xml:space="preserve"> </w:t>
      </w:r>
      <w:r>
        <w:t>Оформление</w:t>
      </w:r>
      <w:r>
        <w:rPr>
          <w:spacing w:val="-7"/>
        </w:rPr>
        <w:t xml:space="preserve"> </w:t>
      </w:r>
      <w:r>
        <w:t>сборочного</w:t>
      </w:r>
      <w:r>
        <w:rPr>
          <w:spacing w:val="-2"/>
        </w:rPr>
        <w:t xml:space="preserve"> </w:t>
      </w:r>
      <w:r>
        <w:t>чертежа. Правила чтения сборочных чертежей.</w:t>
      </w:r>
    </w:p>
    <w:p w:rsidR="002F49BA" w:rsidRDefault="00263745">
      <w:pPr>
        <w:pStyle w:val="a3"/>
        <w:spacing w:line="275" w:lineRule="exact"/>
      </w:pPr>
      <w:r>
        <w:t>Понятие графической</w:t>
      </w:r>
      <w:r>
        <w:rPr>
          <w:spacing w:val="-3"/>
        </w:rPr>
        <w:t xml:space="preserve"> </w:t>
      </w:r>
      <w:r>
        <w:rPr>
          <w:spacing w:val="-2"/>
        </w:rPr>
        <w:t>модели.</w:t>
      </w:r>
    </w:p>
    <w:p w:rsidR="002F49BA" w:rsidRDefault="00263745">
      <w:pPr>
        <w:pStyle w:val="a3"/>
        <w:ind w:right="854"/>
      </w:pPr>
      <w:r>
        <w:t>Применение компьютеров для разработки графической документации. Построение геометрических</w:t>
      </w:r>
      <w:r>
        <w:rPr>
          <w:spacing w:val="-8"/>
        </w:rPr>
        <w:t xml:space="preserve"> </w:t>
      </w:r>
      <w:r>
        <w:t>фигур,</w:t>
      </w:r>
      <w:r>
        <w:rPr>
          <w:spacing w:val="-2"/>
        </w:rPr>
        <w:t xml:space="preserve"> </w:t>
      </w:r>
      <w:r>
        <w:t>чертежей</w:t>
      </w:r>
      <w:r>
        <w:rPr>
          <w:spacing w:val="-3"/>
        </w:rPr>
        <w:t xml:space="preserve"> </w:t>
      </w:r>
      <w:r>
        <w:t>деталей</w:t>
      </w:r>
      <w:r>
        <w:rPr>
          <w:spacing w:val="-3"/>
        </w:rPr>
        <w:t xml:space="preserve"> </w:t>
      </w:r>
      <w:r>
        <w:t>в</w:t>
      </w:r>
      <w:r>
        <w:rPr>
          <w:spacing w:val="-6"/>
        </w:rPr>
        <w:t xml:space="preserve"> </w:t>
      </w:r>
      <w:r>
        <w:t>системе</w:t>
      </w:r>
      <w:r>
        <w:rPr>
          <w:spacing w:val="-5"/>
        </w:rPr>
        <w:t xml:space="preserve"> </w:t>
      </w:r>
      <w:r>
        <w:t>автоматизированного</w:t>
      </w:r>
      <w:r>
        <w:rPr>
          <w:spacing w:val="-4"/>
        </w:rPr>
        <w:t xml:space="preserve"> </w:t>
      </w:r>
      <w:r>
        <w:t>проектирования. Математические, физические и информационные модели.</w:t>
      </w:r>
    </w:p>
    <w:p w:rsidR="002F49BA" w:rsidRDefault="00263745">
      <w:pPr>
        <w:pStyle w:val="a3"/>
        <w:spacing w:before="1"/>
        <w:ind w:right="4117"/>
        <w:jc w:val="left"/>
      </w:pPr>
      <w:r>
        <w:t>Графические</w:t>
      </w:r>
      <w:r>
        <w:rPr>
          <w:spacing w:val="-8"/>
        </w:rPr>
        <w:t xml:space="preserve"> </w:t>
      </w:r>
      <w:r>
        <w:t>модели.</w:t>
      </w:r>
      <w:r>
        <w:rPr>
          <w:spacing w:val="-10"/>
        </w:rPr>
        <w:t xml:space="preserve"> </w:t>
      </w:r>
      <w:r>
        <w:t>Виды</w:t>
      </w:r>
      <w:r>
        <w:rPr>
          <w:spacing w:val="-6"/>
        </w:rPr>
        <w:t xml:space="preserve"> </w:t>
      </w:r>
      <w:r>
        <w:t>графических</w:t>
      </w:r>
      <w:r>
        <w:rPr>
          <w:spacing w:val="-11"/>
        </w:rPr>
        <w:t xml:space="preserve"> </w:t>
      </w:r>
      <w:r>
        <w:t>моделей. Количественная и качественная оценка модели.</w:t>
      </w:r>
    </w:p>
    <w:p w:rsidR="002F49BA" w:rsidRDefault="00263745">
      <w:pPr>
        <w:pStyle w:val="a3"/>
        <w:tabs>
          <w:tab w:val="left" w:pos="9173"/>
        </w:tabs>
        <w:spacing w:before="3"/>
        <w:ind w:right="854"/>
        <w:jc w:val="left"/>
        <w:rPr>
          <w:b/>
        </w:rPr>
      </w:pPr>
      <w:r>
        <w:t>Мир</w:t>
      </w:r>
      <w:r>
        <w:rPr>
          <w:spacing w:val="40"/>
        </w:rPr>
        <w:t xml:space="preserve"> </w:t>
      </w:r>
      <w:r>
        <w:t>профессий.</w:t>
      </w:r>
      <w:r>
        <w:rPr>
          <w:spacing w:val="40"/>
        </w:rPr>
        <w:t xml:space="preserve"> </w:t>
      </w:r>
      <w:r>
        <w:t>Профессии,</w:t>
      </w:r>
      <w:r>
        <w:rPr>
          <w:spacing w:val="40"/>
        </w:rPr>
        <w:t xml:space="preserve"> </w:t>
      </w:r>
      <w:r>
        <w:t>связанные</w:t>
      </w:r>
      <w:r>
        <w:rPr>
          <w:spacing w:val="40"/>
        </w:rPr>
        <w:t xml:space="preserve"> </w:t>
      </w:r>
      <w:r>
        <w:t>с</w:t>
      </w:r>
      <w:r>
        <w:rPr>
          <w:spacing w:val="40"/>
        </w:rPr>
        <w:t xml:space="preserve"> </w:t>
      </w:r>
      <w:r>
        <w:t>черчением,</w:t>
      </w:r>
      <w:r>
        <w:rPr>
          <w:spacing w:val="40"/>
        </w:rPr>
        <w:t xml:space="preserve"> </w:t>
      </w:r>
      <w:r>
        <w:t>их</w:t>
      </w:r>
      <w:r>
        <w:rPr>
          <w:spacing w:val="40"/>
        </w:rPr>
        <w:t xml:space="preserve"> </w:t>
      </w:r>
      <w:r>
        <w:t>востребованность</w:t>
      </w:r>
      <w:r>
        <w:tab/>
        <w:t>на</w:t>
      </w:r>
      <w:r>
        <w:rPr>
          <w:spacing w:val="35"/>
        </w:rPr>
        <w:t xml:space="preserve"> </w:t>
      </w:r>
      <w:r>
        <w:t xml:space="preserve">рынке труда. </w:t>
      </w:r>
      <w:r>
        <w:rPr>
          <w:b/>
        </w:rPr>
        <w:t>8 класс</w:t>
      </w:r>
    </w:p>
    <w:p w:rsidR="002F49BA" w:rsidRDefault="00263745">
      <w:pPr>
        <w:pStyle w:val="a3"/>
        <w:spacing w:before="5"/>
        <w:ind w:right="840"/>
        <w:jc w:val="left"/>
      </w:pPr>
      <w:r>
        <w:t>Применение программного обеспечения для создания проектной документации: моделей объектов и их чертежей.</w:t>
      </w:r>
    </w:p>
    <w:p w:rsidR="002F49BA" w:rsidRDefault="00263745">
      <w:pPr>
        <w:pStyle w:val="a3"/>
        <w:spacing w:before="6"/>
        <w:ind w:right="2699"/>
        <w:jc w:val="left"/>
      </w:pPr>
      <w:r>
        <w:t>Создание</w:t>
      </w:r>
      <w:r>
        <w:rPr>
          <w:spacing w:val="-7"/>
        </w:rPr>
        <w:t xml:space="preserve"> </w:t>
      </w:r>
      <w:r>
        <w:t>документов,</w:t>
      </w:r>
      <w:r>
        <w:rPr>
          <w:spacing w:val="-9"/>
        </w:rPr>
        <w:t xml:space="preserve"> </w:t>
      </w:r>
      <w:r>
        <w:t>виды</w:t>
      </w:r>
      <w:r>
        <w:rPr>
          <w:spacing w:val="-5"/>
        </w:rPr>
        <w:t xml:space="preserve"> </w:t>
      </w:r>
      <w:r>
        <w:t>документов.</w:t>
      </w:r>
      <w:r>
        <w:rPr>
          <w:spacing w:val="-9"/>
        </w:rPr>
        <w:t xml:space="preserve"> </w:t>
      </w:r>
      <w:r>
        <w:t>Основная</w:t>
      </w:r>
      <w:r>
        <w:rPr>
          <w:spacing w:val="-6"/>
        </w:rPr>
        <w:t xml:space="preserve"> </w:t>
      </w:r>
      <w:r>
        <w:t>надпись. Геометрические примитивы.</w:t>
      </w:r>
    </w:p>
    <w:p w:rsidR="002F49BA" w:rsidRDefault="00263745">
      <w:pPr>
        <w:pStyle w:val="a3"/>
        <w:spacing w:before="6"/>
        <w:ind w:right="2699"/>
        <w:jc w:val="left"/>
      </w:pPr>
      <w:r>
        <w:t>Создание,</w:t>
      </w:r>
      <w:r>
        <w:rPr>
          <w:spacing w:val="-7"/>
        </w:rPr>
        <w:t xml:space="preserve"> </w:t>
      </w:r>
      <w:r>
        <w:t>редактирование</w:t>
      </w:r>
      <w:r>
        <w:rPr>
          <w:spacing w:val="-5"/>
        </w:rPr>
        <w:t xml:space="preserve"> </w:t>
      </w:r>
      <w:r>
        <w:t>и</w:t>
      </w:r>
      <w:r>
        <w:rPr>
          <w:spacing w:val="-8"/>
        </w:rPr>
        <w:t xml:space="preserve"> </w:t>
      </w:r>
      <w:r>
        <w:t>трансформация</w:t>
      </w:r>
      <w:r>
        <w:rPr>
          <w:spacing w:val="-9"/>
        </w:rPr>
        <w:t xml:space="preserve"> </w:t>
      </w:r>
      <w:r>
        <w:t>графических</w:t>
      </w:r>
      <w:r>
        <w:rPr>
          <w:spacing w:val="-9"/>
        </w:rPr>
        <w:t xml:space="preserve"> </w:t>
      </w:r>
      <w:r>
        <w:t>объектов. Сложные 3D-модели и сборочные чертежи.</w:t>
      </w:r>
    </w:p>
    <w:p w:rsidR="002F49BA" w:rsidRDefault="00263745">
      <w:pPr>
        <w:pStyle w:val="a3"/>
        <w:spacing w:before="6"/>
        <w:ind w:right="3342"/>
        <w:jc w:val="left"/>
      </w:pPr>
      <w:r>
        <w:t>Изделия</w:t>
      </w:r>
      <w:r>
        <w:rPr>
          <w:spacing w:val="-2"/>
        </w:rPr>
        <w:t xml:space="preserve"> </w:t>
      </w:r>
      <w:r>
        <w:t>и</w:t>
      </w:r>
      <w:r>
        <w:rPr>
          <w:spacing w:val="-2"/>
        </w:rPr>
        <w:t xml:space="preserve"> </w:t>
      </w:r>
      <w:r>
        <w:t>их</w:t>
      </w:r>
      <w:r>
        <w:rPr>
          <w:spacing w:val="-7"/>
        </w:rPr>
        <w:t xml:space="preserve"> </w:t>
      </w:r>
      <w:r>
        <w:t>модели.</w:t>
      </w:r>
      <w:r>
        <w:rPr>
          <w:spacing w:val="-5"/>
        </w:rPr>
        <w:t xml:space="preserve"> </w:t>
      </w:r>
      <w:r>
        <w:t>Анализ</w:t>
      </w:r>
      <w:r>
        <w:rPr>
          <w:spacing w:val="-2"/>
        </w:rPr>
        <w:t xml:space="preserve"> </w:t>
      </w:r>
      <w:r>
        <w:t>формы</w:t>
      </w:r>
      <w:r>
        <w:rPr>
          <w:spacing w:val="-10"/>
        </w:rPr>
        <w:t xml:space="preserve"> </w:t>
      </w:r>
      <w:r>
        <w:t>объекта</w:t>
      </w:r>
      <w:r>
        <w:rPr>
          <w:spacing w:val="-3"/>
        </w:rPr>
        <w:t xml:space="preserve"> </w:t>
      </w:r>
      <w:r>
        <w:t>и</w:t>
      </w:r>
      <w:r>
        <w:rPr>
          <w:spacing w:val="-6"/>
        </w:rPr>
        <w:t xml:space="preserve"> </w:t>
      </w:r>
      <w:r>
        <w:t>синтез</w:t>
      </w:r>
      <w:r>
        <w:rPr>
          <w:spacing w:val="-2"/>
        </w:rPr>
        <w:t xml:space="preserve"> </w:t>
      </w:r>
      <w:r>
        <w:t>модели. План создания 3D-модели.</w:t>
      </w:r>
    </w:p>
    <w:p w:rsidR="002F49BA" w:rsidRDefault="00263745">
      <w:pPr>
        <w:pStyle w:val="a3"/>
        <w:tabs>
          <w:tab w:val="left" w:pos="2236"/>
          <w:tab w:val="left" w:pos="5775"/>
          <w:tab w:val="left" w:pos="7191"/>
        </w:tabs>
        <w:spacing w:before="5"/>
        <w:ind w:left="1525" w:right="2911" w:hanging="707"/>
        <w:jc w:val="left"/>
      </w:pPr>
      <w:r>
        <w:rPr>
          <w:spacing w:val="-2"/>
        </w:rPr>
        <w:t>Дерево</w:t>
      </w:r>
      <w:r>
        <w:tab/>
        <w:t>модели. Формообразование</w:t>
      </w:r>
      <w:r>
        <w:tab/>
      </w:r>
      <w:r>
        <w:rPr>
          <w:spacing w:val="-2"/>
        </w:rPr>
        <w:t>детали.</w:t>
      </w:r>
      <w:r>
        <w:tab/>
      </w:r>
      <w:r>
        <w:rPr>
          <w:spacing w:val="-2"/>
        </w:rPr>
        <w:t xml:space="preserve">Способы </w:t>
      </w:r>
      <w:r>
        <w:t>редактирования операции формообразования и эскиза.</w:t>
      </w:r>
    </w:p>
    <w:p w:rsidR="002F49BA" w:rsidRDefault="00263745">
      <w:pPr>
        <w:pStyle w:val="a3"/>
        <w:spacing w:before="6"/>
        <w:ind w:right="845"/>
      </w:pPr>
      <w:r>
        <w:t>Мир профессий. Профессии, связанные с компьютерной графикой, их востребованность</w:t>
      </w:r>
      <w:r>
        <w:rPr>
          <w:spacing w:val="40"/>
        </w:rPr>
        <w:t xml:space="preserve"> </w:t>
      </w:r>
      <w:r>
        <w:t>на рынке труда.</w:t>
      </w:r>
    </w:p>
    <w:p w:rsidR="002F49BA" w:rsidRDefault="00263745">
      <w:pPr>
        <w:pStyle w:val="a3"/>
        <w:spacing w:before="3" w:line="275" w:lineRule="exact"/>
      </w:pPr>
      <w:bookmarkStart w:id="123" w:name="9_класс_(1)"/>
      <w:bookmarkEnd w:id="123"/>
      <w:r>
        <w:t>9</w:t>
      </w:r>
      <w:r>
        <w:rPr>
          <w:spacing w:val="2"/>
        </w:rPr>
        <w:t xml:space="preserve"> </w:t>
      </w:r>
      <w:r>
        <w:rPr>
          <w:spacing w:val="-2"/>
        </w:rPr>
        <w:t>класс</w:t>
      </w:r>
    </w:p>
    <w:p w:rsidR="002F49BA" w:rsidRDefault="00263745">
      <w:pPr>
        <w:pStyle w:val="a3"/>
        <w:ind w:right="844"/>
      </w:pPr>
      <w:r>
        <w:t>Система автоматизации проектно-конструкторских работ – САПР. Чертежи</w:t>
      </w:r>
      <w:r>
        <w:rPr>
          <w:spacing w:val="40"/>
        </w:rPr>
        <w:t xml:space="preserve"> </w:t>
      </w:r>
      <w:r>
        <w:t>с использованием в системе автоматизированного проектирования (САПР) для подготовки проекта изделия.</w:t>
      </w:r>
    </w:p>
    <w:p w:rsidR="002F49BA" w:rsidRDefault="00263745">
      <w:pPr>
        <w:pStyle w:val="a3"/>
        <w:spacing w:before="5"/>
        <w:ind w:right="849"/>
      </w:pPr>
      <w:r>
        <w:t>Оформление конструкторской документации, в том числе с использованием систем автоматизированного проектирования (САПР).</w:t>
      </w:r>
    </w:p>
    <w:p w:rsidR="002F49BA" w:rsidRDefault="00263745">
      <w:pPr>
        <w:pStyle w:val="a3"/>
        <w:spacing w:before="3"/>
        <w:ind w:right="854"/>
      </w:pPr>
      <w:r>
        <w:t>Объем документации: пояснительная записка, спецификация. Графические документы: технический рисунок объекта, чертеж общего вида, чертежи деталей. Условности и упрощения на чертеже. Создание презентации.</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jc w:val="left"/>
      </w:pPr>
      <w:r>
        <w:lastRenderedPageBreak/>
        <w:t>Профессии,</w:t>
      </w:r>
      <w:r>
        <w:rPr>
          <w:spacing w:val="80"/>
        </w:rPr>
        <w:t xml:space="preserve"> </w:t>
      </w:r>
      <w:r>
        <w:t>связанные</w:t>
      </w:r>
      <w:r>
        <w:rPr>
          <w:spacing w:val="80"/>
        </w:rPr>
        <w:t xml:space="preserve"> </w:t>
      </w:r>
      <w:r>
        <w:t>с</w:t>
      </w:r>
      <w:r>
        <w:rPr>
          <w:spacing w:val="80"/>
        </w:rPr>
        <w:t xml:space="preserve"> </w:t>
      </w:r>
      <w:r>
        <w:t>изучаемыми</w:t>
      </w:r>
      <w:r>
        <w:rPr>
          <w:spacing w:val="80"/>
        </w:rPr>
        <w:t xml:space="preserve"> </w:t>
      </w:r>
      <w:r>
        <w:t>технологиями,</w:t>
      </w:r>
      <w:r>
        <w:rPr>
          <w:spacing w:val="80"/>
        </w:rPr>
        <w:t xml:space="preserve"> </w:t>
      </w:r>
      <w:r>
        <w:t>черчением,</w:t>
      </w:r>
      <w:r>
        <w:rPr>
          <w:spacing w:val="80"/>
        </w:rPr>
        <w:t xml:space="preserve"> </w:t>
      </w:r>
      <w:r>
        <w:t>проектированием</w:t>
      </w:r>
      <w:r>
        <w:rPr>
          <w:spacing w:val="80"/>
        </w:rPr>
        <w:t xml:space="preserve"> </w:t>
      </w:r>
      <w:r>
        <w:t>с использованием САПР, их востребованность на рынке труда.</w:t>
      </w:r>
    </w:p>
    <w:p w:rsidR="002F49BA" w:rsidRDefault="00263745">
      <w:pPr>
        <w:pStyle w:val="a3"/>
        <w:tabs>
          <w:tab w:val="left" w:pos="1491"/>
          <w:tab w:val="left" w:pos="2857"/>
          <w:tab w:val="left" w:pos="4268"/>
          <w:tab w:val="left" w:pos="5529"/>
          <w:tab w:val="left" w:pos="5841"/>
          <w:tab w:val="left" w:pos="7317"/>
          <w:tab w:val="left" w:pos="9020"/>
        </w:tabs>
        <w:spacing w:before="6"/>
        <w:ind w:right="857"/>
        <w:jc w:val="left"/>
      </w:pPr>
      <w:r>
        <w:rPr>
          <w:spacing w:val="-4"/>
        </w:rPr>
        <w:t>Мир</w:t>
      </w:r>
      <w:r>
        <w:tab/>
      </w:r>
      <w:r>
        <w:rPr>
          <w:spacing w:val="-2"/>
        </w:rPr>
        <w:t>профессий.</w:t>
      </w:r>
      <w:r>
        <w:tab/>
      </w:r>
      <w:r>
        <w:rPr>
          <w:spacing w:val="-2"/>
        </w:rPr>
        <w:t>Профессии,</w:t>
      </w:r>
      <w:r>
        <w:tab/>
      </w:r>
      <w:r>
        <w:rPr>
          <w:spacing w:val="-2"/>
        </w:rPr>
        <w:t>связанные</w:t>
      </w:r>
      <w:r>
        <w:tab/>
      </w:r>
      <w:r>
        <w:rPr>
          <w:spacing w:val="-10"/>
        </w:rPr>
        <w:t>с</w:t>
      </w:r>
      <w:r>
        <w:tab/>
      </w:r>
      <w:r>
        <w:rPr>
          <w:spacing w:val="-2"/>
        </w:rPr>
        <w:t>изучаемыми</w:t>
      </w:r>
      <w:r>
        <w:tab/>
      </w:r>
      <w:r>
        <w:rPr>
          <w:spacing w:val="-2"/>
        </w:rPr>
        <w:t>технологиями,</w:t>
      </w:r>
      <w:r>
        <w:tab/>
      </w:r>
      <w:r>
        <w:rPr>
          <w:spacing w:val="-2"/>
        </w:rPr>
        <w:t xml:space="preserve">черчением, </w:t>
      </w:r>
      <w:r>
        <w:t>проектированием с использованием САПР, их востребованность</w:t>
      </w:r>
      <w:r>
        <w:rPr>
          <w:spacing w:val="40"/>
        </w:rPr>
        <w:t xml:space="preserve"> </w:t>
      </w:r>
      <w:r>
        <w:t>на рынке труда.</w:t>
      </w:r>
    </w:p>
    <w:p w:rsidR="002F49BA" w:rsidRDefault="002F49BA">
      <w:pPr>
        <w:pStyle w:val="a3"/>
        <w:spacing w:before="1"/>
        <w:ind w:left="0"/>
        <w:jc w:val="left"/>
      </w:pPr>
    </w:p>
    <w:p w:rsidR="002F49BA" w:rsidRDefault="00263745">
      <w:pPr>
        <w:pStyle w:val="a3"/>
        <w:spacing w:before="1"/>
        <w:jc w:val="left"/>
      </w:pPr>
      <w:r>
        <w:t>Модуль</w:t>
      </w:r>
      <w:r>
        <w:rPr>
          <w:spacing w:val="-10"/>
        </w:rPr>
        <w:t xml:space="preserve"> </w:t>
      </w:r>
      <w:r>
        <w:t>«3D-моделирование,</w:t>
      </w:r>
      <w:r>
        <w:rPr>
          <w:spacing w:val="-11"/>
        </w:rPr>
        <w:t xml:space="preserve"> </w:t>
      </w:r>
      <w:r>
        <w:t>прототипирование,</w:t>
      </w:r>
      <w:r>
        <w:rPr>
          <w:spacing w:val="-6"/>
        </w:rPr>
        <w:t xml:space="preserve"> </w:t>
      </w:r>
      <w:r>
        <w:rPr>
          <w:spacing w:val="-2"/>
        </w:rPr>
        <w:t>макетирование»</w:t>
      </w:r>
    </w:p>
    <w:p w:rsidR="002F49BA" w:rsidRDefault="00263745">
      <w:pPr>
        <w:pStyle w:val="3"/>
        <w:spacing w:before="7" w:line="272" w:lineRule="exact"/>
      </w:pPr>
      <w:r>
        <w:t>7</w:t>
      </w:r>
      <w:r>
        <w:rPr>
          <w:spacing w:val="2"/>
        </w:rPr>
        <w:t xml:space="preserve"> </w:t>
      </w:r>
      <w:r>
        <w:rPr>
          <w:spacing w:val="-2"/>
        </w:rPr>
        <w:t>класс</w:t>
      </w:r>
    </w:p>
    <w:p w:rsidR="002F49BA" w:rsidRDefault="00263745">
      <w:pPr>
        <w:pStyle w:val="a3"/>
        <w:ind w:right="840"/>
        <w:jc w:val="left"/>
      </w:pPr>
      <w:r>
        <w:t>Виды</w:t>
      </w:r>
      <w:r>
        <w:rPr>
          <w:spacing w:val="38"/>
        </w:rPr>
        <w:t xml:space="preserve"> </w:t>
      </w:r>
      <w:r>
        <w:t>и</w:t>
      </w:r>
      <w:r>
        <w:rPr>
          <w:spacing w:val="37"/>
        </w:rPr>
        <w:t xml:space="preserve"> </w:t>
      </w:r>
      <w:r>
        <w:t>свойства,</w:t>
      </w:r>
      <w:r>
        <w:rPr>
          <w:spacing w:val="34"/>
        </w:rPr>
        <w:t xml:space="preserve"> </w:t>
      </w:r>
      <w:r>
        <w:t>назначение</w:t>
      </w:r>
      <w:r>
        <w:rPr>
          <w:spacing w:val="35"/>
        </w:rPr>
        <w:t xml:space="preserve"> </w:t>
      </w:r>
      <w:r>
        <w:t>моделей.</w:t>
      </w:r>
      <w:r>
        <w:rPr>
          <w:spacing w:val="34"/>
        </w:rPr>
        <w:t xml:space="preserve"> </w:t>
      </w:r>
      <w:r>
        <w:t>Адекватность</w:t>
      </w:r>
      <w:r>
        <w:rPr>
          <w:spacing w:val="33"/>
        </w:rPr>
        <w:t xml:space="preserve"> </w:t>
      </w:r>
      <w:r>
        <w:t>модели</w:t>
      </w:r>
      <w:r>
        <w:rPr>
          <w:spacing w:val="33"/>
        </w:rPr>
        <w:t xml:space="preserve"> </w:t>
      </w:r>
      <w:r>
        <w:t>моделируемому объекту и целям моделирования.</w:t>
      </w:r>
    </w:p>
    <w:p w:rsidR="002F49BA" w:rsidRDefault="00263745">
      <w:pPr>
        <w:pStyle w:val="a3"/>
        <w:tabs>
          <w:tab w:val="left" w:pos="8574"/>
        </w:tabs>
        <w:ind w:right="850"/>
        <w:jc w:val="left"/>
      </w:pPr>
      <w:r>
        <w:t>Понятие</w:t>
      </w:r>
      <w:r>
        <w:rPr>
          <w:spacing w:val="40"/>
        </w:rPr>
        <w:t xml:space="preserve"> </w:t>
      </w:r>
      <w:r>
        <w:t>о</w:t>
      </w:r>
      <w:r>
        <w:rPr>
          <w:spacing w:val="40"/>
        </w:rPr>
        <w:t xml:space="preserve"> </w:t>
      </w:r>
      <w:r>
        <w:t>макетировании.</w:t>
      </w:r>
      <w:r>
        <w:rPr>
          <w:spacing w:val="40"/>
        </w:rPr>
        <w:t xml:space="preserve"> </w:t>
      </w:r>
      <w:r>
        <w:t>Типы</w:t>
      </w:r>
      <w:r>
        <w:rPr>
          <w:spacing w:val="40"/>
        </w:rPr>
        <w:t xml:space="preserve"> </w:t>
      </w:r>
      <w:r>
        <w:t>макетов.</w:t>
      </w:r>
      <w:r>
        <w:rPr>
          <w:spacing w:val="40"/>
        </w:rPr>
        <w:t xml:space="preserve"> </w:t>
      </w:r>
      <w:r>
        <w:t>Материалы</w:t>
      </w:r>
      <w:r>
        <w:rPr>
          <w:spacing w:val="40"/>
        </w:rPr>
        <w:t xml:space="preserve"> </w:t>
      </w:r>
      <w:r>
        <w:t>и</w:t>
      </w:r>
      <w:r>
        <w:rPr>
          <w:spacing w:val="40"/>
        </w:rPr>
        <w:t xml:space="preserve"> </w:t>
      </w:r>
      <w:r>
        <w:t>инструменты</w:t>
      </w:r>
      <w:r>
        <w:tab/>
        <w:t>для</w:t>
      </w:r>
      <w:r>
        <w:rPr>
          <w:spacing w:val="20"/>
        </w:rPr>
        <w:t xml:space="preserve"> </w:t>
      </w:r>
      <w:r>
        <w:t>бумажного макетирования. Выполнение развертки, сборка деталей макета.</w:t>
      </w:r>
    </w:p>
    <w:p w:rsidR="002F49BA" w:rsidRDefault="00263745">
      <w:pPr>
        <w:pStyle w:val="a3"/>
        <w:spacing w:line="271" w:lineRule="exact"/>
        <w:jc w:val="left"/>
      </w:pPr>
      <w:r>
        <w:t>Разработка</w:t>
      </w:r>
      <w:r>
        <w:rPr>
          <w:spacing w:val="-2"/>
        </w:rPr>
        <w:t xml:space="preserve"> </w:t>
      </w:r>
      <w:r>
        <w:t>графической</w:t>
      </w:r>
      <w:r>
        <w:rPr>
          <w:spacing w:val="-3"/>
        </w:rPr>
        <w:t xml:space="preserve"> </w:t>
      </w:r>
      <w:r>
        <w:rPr>
          <w:spacing w:val="-2"/>
        </w:rPr>
        <w:t>документации.</w:t>
      </w:r>
    </w:p>
    <w:p w:rsidR="002F49BA" w:rsidRDefault="00263745">
      <w:pPr>
        <w:pStyle w:val="a3"/>
        <w:spacing w:line="275" w:lineRule="exact"/>
        <w:jc w:val="left"/>
      </w:pPr>
      <w:r>
        <w:t>Создание</w:t>
      </w:r>
      <w:r>
        <w:rPr>
          <w:spacing w:val="-10"/>
        </w:rPr>
        <w:t xml:space="preserve"> </w:t>
      </w:r>
      <w:r>
        <w:t>объемных</w:t>
      </w:r>
      <w:r>
        <w:rPr>
          <w:spacing w:val="-7"/>
        </w:rPr>
        <w:t xml:space="preserve"> </w:t>
      </w:r>
      <w:r>
        <w:t>моделей</w:t>
      </w:r>
      <w:r>
        <w:rPr>
          <w:spacing w:val="-2"/>
        </w:rPr>
        <w:t xml:space="preserve"> </w:t>
      </w:r>
      <w:r>
        <w:t>с</w:t>
      </w:r>
      <w:r>
        <w:rPr>
          <w:spacing w:val="-3"/>
        </w:rPr>
        <w:t xml:space="preserve"> </w:t>
      </w:r>
      <w:r>
        <w:t>помощью</w:t>
      </w:r>
      <w:r>
        <w:rPr>
          <w:spacing w:val="-4"/>
        </w:rPr>
        <w:t xml:space="preserve"> </w:t>
      </w:r>
      <w:r>
        <w:t>компьютерных</w:t>
      </w:r>
      <w:r>
        <w:rPr>
          <w:spacing w:val="-7"/>
        </w:rPr>
        <w:t xml:space="preserve"> </w:t>
      </w:r>
      <w:r>
        <w:rPr>
          <w:spacing w:val="-2"/>
        </w:rPr>
        <w:t>программ.</w:t>
      </w:r>
    </w:p>
    <w:p w:rsidR="002F49BA" w:rsidRDefault="00263745">
      <w:pPr>
        <w:pStyle w:val="a3"/>
        <w:jc w:val="left"/>
      </w:pPr>
      <w:r>
        <w:t>Программы</w:t>
      </w:r>
      <w:r>
        <w:rPr>
          <w:spacing w:val="80"/>
        </w:rPr>
        <w:t xml:space="preserve"> </w:t>
      </w:r>
      <w:r>
        <w:t>для</w:t>
      </w:r>
      <w:r>
        <w:rPr>
          <w:spacing w:val="80"/>
        </w:rPr>
        <w:t xml:space="preserve"> </w:t>
      </w:r>
      <w:r>
        <w:t>просмотра</w:t>
      </w:r>
      <w:r>
        <w:rPr>
          <w:spacing w:val="80"/>
        </w:rPr>
        <w:t xml:space="preserve"> </w:t>
      </w:r>
      <w:r>
        <w:t>на</w:t>
      </w:r>
      <w:r>
        <w:rPr>
          <w:spacing w:val="80"/>
        </w:rPr>
        <w:t xml:space="preserve"> </w:t>
      </w:r>
      <w:r>
        <w:t>экране</w:t>
      </w:r>
      <w:r>
        <w:rPr>
          <w:spacing w:val="80"/>
        </w:rPr>
        <w:t xml:space="preserve"> </w:t>
      </w:r>
      <w:r>
        <w:t>компьютера</w:t>
      </w:r>
      <w:r>
        <w:rPr>
          <w:spacing w:val="80"/>
        </w:rPr>
        <w:t xml:space="preserve"> </w:t>
      </w:r>
      <w:r>
        <w:t>файлов</w:t>
      </w:r>
      <w:r>
        <w:rPr>
          <w:spacing w:val="80"/>
        </w:rPr>
        <w:t xml:space="preserve"> </w:t>
      </w:r>
      <w:r>
        <w:t>с</w:t>
      </w:r>
      <w:r>
        <w:rPr>
          <w:spacing w:val="80"/>
        </w:rPr>
        <w:t xml:space="preserve"> </w:t>
      </w:r>
      <w:r>
        <w:t>готовыми</w:t>
      </w:r>
      <w:r>
        <w:rPr>
          <w:spacing w:val="80"/>
        </w:rPr>
        <w:t xml:space="preserve"> </w:t>
      </w:r>
      <w:r>
        <w:t>цифровыми трехмерными моделями и последующей распечатки их разверток.</w:t>
      </w:r>
    </w:p>
    <w:p w:rsidR="002F49BA" w:rsidRDefault="00263745">
      <w:pPr>
        <w:pStyle w:val="a3"/>
        <w:jc w:val="left"/>
      </w:pPr>
      <w:r>
        <w:t>Программа</w:t>
      </w:r>
      <w:r>
        <w:rPr>
          <w:spacing w:val="80"/>
        </w:rPr>
        <w:t xml:space="preserve"> </w:t>
      </w:r>
      <w:r>
        <w:t>для</w:t>
      </w:r>
      <w:r>
        <w:rPr>
          <w:spacing w:val="80"/>
        </w:rPr>
        <w:t xml:space="preserve"> </w:t>
      </w:r>
      <w:r>
        <w:t>редактирования</w:t>
      </w:r>
      <w:r>
        <w:rPr>
          <w:spacing w:val="80"/>
        </w:rPr>
        <w:t xml:space="preserve"> </w:t>
      </w:r>
      <w:r>
        <w:t>готовых</w:t>
      </w:r>
      <w:r>
        <w:rPr>
          <w:spacing w:val="80"/>
        </w:rPr>
        <w:t xml:space="preserve"> </w:t>
      </w:r>
      <w:r>
        <w:t>моделей</w:t>
      </w:r>
      <w:r>
        <w:rPr>
          <w:spacing w:val="80"/>
        </w:rPr>
        <w:t xml:space="preserve"> </w:t>
      </w:r>
      <w:r>
        <w:t>и</w:t>
      </w:r>
      <w:r>
        <w:rPr>
          <w:spacing w:val="80"/>
        </w:rPr>
        <w:t xml:space="preserve"> </w:t>
      </w:r>
      <w:r>
        <w:t>последующей</w:t>
      </w:r>
      <w:r>
        <w:rPr>
          <w:spacing w:val="80"/>
        </w:rPr>
        <w:t xml:space="preserve"> </w:t>
      </w:r>
      <w:r>
        <w:t>их</w:t>
      </w:r>
      <w:r>
        <w:rPr>
          <w:spacing w:val="80"/>
        </w:rPr>
        <w:t xml:space="preserve"> </w:t>
      </w:r>
      <w:r>
        <w:t>распечатки. Инструменты для редактирования моделей.</w:t>
      </w:r>
    </w:p>
    <w:p w:rsidR="002F49BA" w:rsidRDefault="00263745">
      <w:pPr>
        <w:pStyle w:val="a3"/>
        <w:ind w:right="4596"/>
        <w:jc w:val="left"/>
      </w:pPr>
      <w:r>
        <w:t>Мир</w:t>
      </w:r>
      <w:r>
        <w:rPr>
          <w:spacing w:val="-7"/>
        </w:rPr>
        <w:t xml:space="preserve"> </w:t>
      </w:r>
      <w:r>
        <w:t>профессий.</w:t>
      </w:r>
      <w:r>
        <w:rPr>
          <w:spacing w:val="-5"/>
        </w:rPr>
        <w:t xml:space="preserve"> </w:t>
      </w:r>
      <w:r>
        <w:t>Профессии,</w:t>
      </w:r>
      <w:r>
        <w:rPr>
          <w:spacing w:val="-9"/>
        </w:rPr>
        <w:t xml:space="preserve"> </w:t>
      </w:r>
      <w:r>
        <w:t>связанные</w:t>
      </w:r>
      <w:r>
        <w:rPr>
          <w:spacing w:val="-8"/>
        </w:rPr>
        <w:t xml:space="preserve"> </w:t>
      </w:r>
      <w:r>
        <w:t>с</w:t>
      </w:r>
      <w:r>
        <w:rPr>
          <w:spacing w:val="-8"/>
        </w:rPr>
        <w:t xml:space="preserve"> </w:t>
      </w:r>
      <w:r>
        <w:t xml:space="preserve">3D-печатью. </w:t>
      </w:r>
      <w:bookmarkStart w:id="124" w:name="8_класс_(1)"/>
      <w:bookmarkEnd w:id="124"/>
      <w:r>
        <w:t>8 класс</w:t>
      </w:r>
    </w:p>
    <w:p w:rsidR="002F49BA" w:rsidRDefault="00263745">
      <w:pPr>
        <w:pStyle w:val="a3"/>
        <w:spacing w:line="271" w:lineRule="exact"/>
        <w:jc w:val="left"/>
      </w:pPr>
      <w:r>
        <w:t>3D-моделирование</w:t>
      </w:r>
      <w:r>
        <w:rPr>
          <w:spacing w:val="-8"/>
        </w:rPr>
        <w:t xml:space="preserve"> </w:t>
      </w:r>
      <w:r>
        <w:t>как</w:t>
      </w:r>
      <w:r>
        <w:rPr>
          <w:spacing w:val="-7"/>
        </w:rPr>
        <w:t xml:space="preserve"> </w:t>
      </w:r>
      <w:r>
        <w:t>технология</w:t>
      </w:r>
      <w:r>
        <w:rPr>
          <w:spacing w:val="-9"/>
        </w:rPr>
        <w:t xml:space="preserve"> </w:t>
      </w:r>
      <w:r>
        <w:t>создания</w:t>
      </w:r>
      <w:r>
        <w:rPr>
          <w:spacing w:val="-5"/>
        </w:rPr>
        <w:t xml:space="preserve"> </w:t>
      </w:r>
      <w:r>
        <w:t>визуальных</w:t>
      </w:r>
      <w:r>
        <w:rPr>
          <w:spacing w:val="-9"/>
        </w:rPr>
        <w:t xml:space="preserve"> </w:t>
      </w:r>
      <w:r>
        <w:rPr>
          <w:spacing w:val="-2"/>
        </w:rPr>
        <w:t>моделей.</w:t>
      </w:r>
    </w:p>
    <w:p w:rsidR="002F49BA" w:rsidRDefault="00263745">
      <w:pPr>
        <w:pStyle w:val="a3"/>
        <w:tabs>
          <w:tab w:val="left" w:pos="8405"/>
        </w:tabs>
        <w:ind w:right="854"/>
        <w:jc w:val="left"/>
      </w:pPr>
      <w:r>
        <w:t>Графические</w:t>
      </w:r>
      <w:r>
        <w:rPr>
          <w:spacing w:val="40"/>
        </w:rPr>
        <w:t xml:space="preserve"> </w:t>
      </w:r>
      <w:r>
        <w:t>примитивы</w:t>
      </w:r>
      <w:r>
        <w:rPr>
          <w:spacing w:val="40"/>
        </w:rPr>
        <w:t xml:space="preserve"> </w:t>
      </w:r>
      <w:r>
        <w:t>в</w:t>
      </w:r>
      <w:r>
        <w:rPr>
          <w:spacing w:val="40"/>
        </w:rPr>
        <w:t xml:space="preserve"> </w:t>
      </w:r>
      <w:r>
        <w:t>3D-моделировании.</w:t>
      </w:r>
      <w:r>
        <w:rPr>
          <w:spacing w:val="40"/>
        </w:rPr>
        <w:t xml:space="preserve"> </w:t>
      </w:r>
      <w:r>
        <w:t>Куб</w:t>
      </w:r>
      <w:r>
        <w:rPr>
          <w:spacing w:val="40"/>
        </w:rPr>
        <w:t xml:space="preserve"> </w:t>
      </w:r>
      <w:r>
        <w:t>и</w:t>
      </w:r>
      <w:r>
        <w:rPr>
          <w:spacing w:val="40"/>
        </w:rPr>
        <w:t xml:space="preserve"> </w:t>
      </w:r>
      <w:r>
        <w:t>кубоид.</w:t>
      </w:r>
      <w:r>
        <w:rPr>
          <w:spacing w:val="40"/>
        </w:rPr>
        <w:t xml:space="preserve"> </w:t>
      </w:r>
      <w:r>
        <w:t>Шар</w:t>
      </w:r>
      <w:r>
        <w:tab/>
        <w:t>и</w:t>
      </w:r>
      <w:r>
        <w:rPr>
          <w:spacing w:val="36"/>
        </w:rPr>
        <w:t xml:space="preserve"> </w:t>
      </w:r>
      <w:r>
        <w:t>многогранник. Цилиндр, призма, пирамида.</w:t>
      </w:r>
    </w:p>
    <w:p w:rsidR="002F49BA" w:rsidRDefault="00263745">
      <w:pPr>
        <w:pStyle w:val="a3"/>
        <w:jc w:val="left"/>
      </w:pPr>
      <w:r>
        <w:t>Операции</w:t>
      </w:r>
      <w:r>
        <w:rPr>
          <w:spacing w:val="80"/>
        </w:rPr>
        <w:t xml:space="preserve"> </w:t>
      </w:r>
      <w:r>
        <w:t>над</w:t>
      </w:r>
      <w:r>
        <w:rPr>
          <w:spacing w:val="80"/>
        </w:rPr>
        <w:t xml:space="preserve"> </w:t>
      </w:r>
      <w:r>
        <w:t>примитивами.</w:t>
      </w:r>
      <w:r>
        <w:rPr>
          <w:spacing w:val="80"/>
        </w:rPr>
        <w:t xml:space="preserve"> </w:t>
      </w:r>
      <w:r>
        <w:t>Поворот</w:t>
      </w:r>
      <w:r>
        <w:rPr>
          <w:spacing w:val="80"/>
        </w:rPr>
        <w:t xml:space="preserve"> </w:t>
      </w:r>
      <w:r>
        <w:t>тел</w:t>
      </w:r>
      <w:r>
        <w:rPr>
          <w:spacing w:val="80"/>
        </w:rPr>
        <w:t xml:space="preserve"> </w:t>
      </w:r>
      <w:r>
        <w:t>в</w:t>
      </w:r>
      <w:r>
        <w:rPr>
          <w:spacing w:val="80"/>
        </w:rPr>
        <w:t xml:space="preserve"> </w:t>
      </w:r>
      <w:r>
        <w:t>пространстве.</w:t>
      </w:r>
      <w:r>
        <w:rPr>
          <w:spacing w:val="80"/>
        </w:rPr>
        <w:t xml:space="preserve"> </w:t>
      </w:r>
      <w:r>
        <w:t>Масштабирование</w:t>
      </w:r>
      <w:r>
        <w:rPr>
          <w:spacing w:val="80"/>
        </w:rPr>
        <w:t xml:space="preserve"> </w:t>
      </w:r>
      <w:r>
        <w:t>тел. Вычитание, пересечение и объединение геометрических тел.</w:t>
      </w:r>
    </w:p>
    <w:p w:rsidR="002F49BA" w:rsidRDefault="00263745">
      <w:pPr>
        <w:pStyle w:val="a3"/>
        <w:spacing w:line="275" w:lineRule="exact"/>
        <w:jc w:val="left"/>
      </w:pPr>
      <w:r>
        <w:t>Понятие</w:t>
      </w:r>
      <w:r>
        <w:rPr>
          <w:spacing w:val="-9"/>
        </w:rPr>
        <w:t xml:space="preserve"> </w:t>
      </w:r>
      <w:r>
        <w:t>«прототипирование».</w:t>
      </w:r>
      <w:r>
        <w:rPr>
          <w:spacing w:val="-4"/>
        </w:rPr>
        <w:t xml:space="preserve"> </w:t>
      </w:r>
      <w:r>
        <w:t>Создание</w:t>
      </w:r>
      <w:r>
        <w:rPr>
          <w:spacing w:val="-6"/>
        </w:rPr>
        <w:t xml:space="preserve"> </w:t>
      </w:r>
      <w:r>
        <w:t>цифровой</w:t>
      </w:r>
      <w:r>
        <w:rPr>
          <w:spacing w:val="-9"/>
        </w:rPr>
        <w:t xml:space="preserve"> </w:t>
      </w:r>
      <w:r>
        <w:t>объемной</w:t>
      </w:r>
      <w:r>
        <w:rPr>
          <w:spacing w:val="-4"/>
        </w:rPr>
        <w:t xml:space="preserve"> </w:t>
      </w:r>
      <w:r>
        <w:rPr>
          <w:spacing w:val="-2"/>
        </w:rPr>
        <w:t>модели.</w:t>
      </w:r>
    </w:p>
    <w:p w:rsidR="002F49BA" w:rsidRDefault="00263745">
      <w:pPr>
        <w:pStyle w:val="a3"/>
        <w:ind w:right="840"/>
        <w:jc w:val="left"/>
      </w:pPr>
      <w:r>
        <w:t>Инструменты</w:t>
      </w:r>
      <w:r>
        <w:rPr>
          <w:spacing w:val="40"/>
        </w:rPr>
        <w:t xml:space="preserve"> </w:t>
      </w:r>
      <w:r>
        <w:t>для</w:t>
      </w:r>
      <w:r>
        <w:rPr>
          <w:spacing w:val="40"/>
        </w:rPr>
        <w:t xml:space="preserve"> </w:t>
      </w:r>
      <w:r>
        <w:t>создания</w:t>
      </w:r>
      <w:r>
        <w:rPr>
          <w:spacing w:val="40"/>
        </w:rPr>
        <w:t xml:space="preserve"> </w:t>
      </w:r>
      <w:r>
        <w:t>цифровой</w:t>
      </w:r>
      <w:r>
        <w:rPr>
          <w:spacing w:val="40"/>
        </w:rPr>
        <w:t xml:space="preserve"> </w:t>
      </w:r>
      <w:r>
        <w:t>объемной</w:t>
      </w:r>
      <w:r>
        <w:rPr>
          <w:spacing w:val="40"/>
        </w:rPr>
        <w:t xml:space="preserve"> </w:t>
      </w:r>
      <w:r>
        <w:t>модели.</w:t>
      </w:r>
      <w:r>
        <w:rPr>
          <w:spacing w:val="40"/>
        </w:rPr>
        <w:t xml:space="preserve"> </w:t>
      </w:r>
      <w:r>
        <w:t>Мир</w:t>
      </w:r>
      <w:r>
        <w:rPr>
          <w:spacing w:val="40"/>
        </w:rPr>
        <w:t xml:space="preserve"> </w:t>
      </w:r>
      <w:r>
        <w:t>профессий.</w:t>
      </w:r>
      <w:r>
        <w:rPr>
          <w:spacing w:val="40"/>
        </w:rPr>
        <w:t xml:space="preserve"> </w:t>
      </w:r>
      <w:r>
        <w:t>Профессии, связанные с 3D-печатью.</w:t>
      </w:r>
    </w:p>
    <w:p w:rsidR="002F49BA" w:rsidRDefault="00263745">
      <w:pPr>
        <w:pStyle w:val="a3"/>
        <w:spacing w:line="271" w:lineRule="exact"/>
        <w:jc w:val="left"/>
      </w:pPr>
      <w:bookmarkStart w:id="125" w:name="9_класс_(2)"/>
      <w:bookmarkEnd w:id="125"/>
      <w:r>
        <w:t>9</w:t>
      </w:r>
      <w:r>
        <w:rPr>
          <w:spacing w:val="2"/>
        </w:rPr>
        <w:t xml:space="preserve"> </w:t>
      </w:r>
      <w:r>
        <w:rPr>
          <w:spacing w:val="-2"/>
        </w:rPr>
        <w:t>класс</w:t>
      </w:r>
    </w:p>
    <w:p w:rsidR="002F49BA" w:rsidRDefault="00263745">
      <w:pPr>
        <w:pStyle w:val="a3"/>
        <w:ind w:right="2699"/>
        <w:jc w:val="left"/>
      </w:pPr>
      <w:r>
        <w:t>Моделирование</w:t>
      </w:r>
      <w:r>
        <w:rPr>
          <w:spacing w:val="-6"/>
        </w:rPr>
        <w:t xml:space="preserve"> </w:t>
      </w:r>
      <w:r>
        <w:t>сложных</w:t>
      </w:r>
      <w:r>
        <w:rPr>
          <w:spacing w:val="-14"/>
        </w:rPr>
        <w:t xml:space="preserve"> </w:t>
      </w:r>
      <w:r>
        <w:t>объектов.</w:t>
      </w:r>
      <w:r>
        <w:rPr>
          <w:spacing w:val="-8"/>
        </w:rPr>
        <w:t xml:space="preserve"> </w:t>
      </w:r>
      <w:r>
        <w:t>Рендеринг.</w:t>
      </w:r>
      <w:r>
        <w:rPr>
          <w:spacing w:val="-8"/>
        </w:rPr>
        <w:t xml:space="preserve"> </w:t>
      </w:r>
      <w:r>
        <w:t>Полигональная</w:t>
      </w:r>
      <w:r>
        <w:rPr>
          <w:spacing w:val="-5"/>
        </w:rPr>
        <w:t xml:space="preserve"> </w:t>
      </w:r>
      <w:r>
        <w:t>сетка. Понятие «аддитивные технологии».</w:t>
      </w:r>
    </w:p>
    <w:p w:rsidR="002F49BA" w:rsidRDefault="00263745">
      <w:pPr>
        <w:pStyle w:val="a3"/>
        <w:ind w:right="1765"/>
        <w:jc w:val="left"/>
      </w:pPr>
      <w:r>
        <w:t>Технологическое</w:t>
      </w:r>
      <w:r>
        <w:rPr>
          <w:spacing w:val="-9"/>
        </w:rPr>
        <w:t xml:space="preserve"> </w:t>
      </w:r>
      <w:r>
        <w:t>оборудование</w:t>
      </w:r>
      <w:r>
        <w:rPr>
          <w:spacing w:val="-5"/>
        </w:rPr>
        <w:t xml:space="preserve"> </w:t>
      </w:r>
      <w:r>
        <w:t>для</w:t>
      </w:r>
      <w:r>
        <w:rPr>
          <w:spacing w:val="-4"/>
        </w:rPr>
        <w:t xml:space="preserve"> </w:t>
      </w:r>
      <w:r>
        <w:t>аддитивных</w:t>
      </w:r>
      <w:r>
        <w:rPr>
          <w:spacing w:val="-8"/>
        </w:rPr>
        <w:t xml:space="preserve"> </w:t>
      </w:r>
      <w:r>
        <w:t>технологий:</w:t>
      </w:r>
      <w:r>
        <w:rPr>
          <w:spacing w:val="-4"/>
        </w:rPr>
        <w:t xml:space="preserve"> </w:t>
      </w:r>
      <w:r>
        <w:t>3D-принтеры. Области применения трехмерной печати. Сырье для трехмерной печати.</w:t>
      </w:r>
    </w:p>
    <w:p w:rsidR="002F49BA" w:rsidRDefault="00263745">
      <w:pPr>
        <w:pStyle w:val="a3"/>
        <w:ind w:right="840"/>
        <w:jc w:val="left"/>
      </w:pPr>
      <w:r>
        <w:t>Этапы</w:t>
      </w:r>
      <w:r>
        <w:rPr>
          <w:spacing w:val="80"/>
        </w:rPr>
        <w:t xml:space="preserve"> </w:t>
      </w:r>
      <w:r>
        <w:t>аддитивного</w:t>
      </w:r>
      <w:r>
        <w:rPr>
          <w:spacing w:val="80"/>
        </w:rPr>
        <w:t xml:space="preserve"> </w:t>
      </w:r>
      <w:r>
        <w:t>производства.</w:t>
      </w:r>
      <w:r>
        <w:rPr>
          <w:spacing w:val="80"/>
        </w:rPr>
        <w:t xml:space="preserve"> </w:t>
      </w:r>
      <w:r>
        <w:t>Правила</w:t>
      </w:r>
      <w:r>
        <w:rPr>
          <w:spacing w:val="80"/>
        </w:rPr>
        <w:t xml:space="preserve"> </w:t>
      </w:r>
      <w:r>
        <w:t>безопасного</w:t>
      </w:r>
      <w:r>
        <w:rPr>
          <w:spacing w:val="80"/>
        </w:rPr>
        <w:t xml:space="preserve"> </w:t>
      </w:r>
      <w:r>
        <w:t>пользования</w:t>
      </w:r>
      <w:r>
        <w:rPr>
          <w:spacing w:val="80"/>
        </w:rPr>
        <w:t xml:space="preserve"> </w:t>
      </w:r>
      <w:r>
        <w:t>3D-принтером. Основные настройки для выполнения печати на 3D-принтере.</w:t>
      </w:r>
    </w:p>
    <w:p w:rsidR="002F49BA" w:rsidRDefault="00263745">
      <w:pPr>
        <w:pStyle w:val="a3"/>
        <w:spacing w:before="5"/>
        <w:ind w:right="5615"/>
        <w:jc w:val="left"/>
      </w:pPr>
      <w:r>
        <w:t>Подготовка</w:t>
      </w:r>
      <w:r>
        <w:rPr>
          <w:spacing w:val="-7"/>
        </w:rPr>
        <w:t xml:space="preserve"> </w:t>
      </w:r>
      <w:r>
        <w:t>к</w:t>
      </w:r>
      <w:r>
        <w:rPr>
          <w:spacing w:val="-8"/>
        </w:rPr>
        <w:t xml:space="preserve"> </w:t>
      </w:r>
      <w:r>
        <w:t>печати.</w:t>
      </w:r>
      <w:r>
        <w:rPr>
          <w:spacing w:val="-9"/>
        </w:rPr>
        <w:t xml:space="preserve"> </w:t>
      </w:r>
      <w:r>
        <w:t>Печать</w:t>
      </w:r>
      <w:r>
        <w:rPr>
          <w:spacing w:val="-6"/>
        </w:rPr>
        <w:t xml:space="preserve"> </w:t>
      </w:r>
      <w:r>
        <w:t>3D-модели. Профессии, связанные с 3D-печатью.</w:t>
      </w:r>
    </w:p>
    <w:p w:rsidR="002F49BA" w:rsidRDefault="00263745">
      <w:pPr>
        <w:pStyle w:val="a3"/>
        <w:spacing w:before="4"/>
        <w:jc w:val="left"/>
      </w:pPr>
      <w:r>
        <w:t>Мир</w:t>
      </w:r>
      <w:r>
        <w:rPr>
          <w:spacing w:val="-5"/>
        </w:rPr>
        <w:t xml:space="preserve"> </w:t>
      </w:r>
      <w:r>
        <w:t>профессий. Профессии,</w:t>
      </w:r>
      <w:r>
        <w:rPr>
          <w:spacing w:val="-5"/>
        </w:rPr>
        <w:t xml:space="preserve"> </w:t>
      </w:r>
      <w:r>
        <w:t>связанные</w:t>
      </w:r>
      <w:r>
        <w:rPr>
          <w:spacing w:val="-3"/>
        </w:rPr>
        <w:t xml:space="preserve"> </w:t>
      </w:r>
      <w:r>
        <w:t>с</w:t>
      </w:r>
      <w:r>
        <w:rPr>
          <w:spacing w:val="-2"/>
        </w:rPr>
        <w:t xml:space="preserve"> </w:t>
      </w:r>
      <w:r>
        <w:t>3D-</w:t>
      </w:r>
      <w:r>
        <w:rPr>
          <w:spacing w:val="-2"/>
        </w:rPr>
        <w:t>печатью.</w:t>
      </w:r>
    </w:p>
    <w:p w:rsidR="002F49BA" w:rsidRDefault="002F49BA">
      <w:pPr>
        <w:pStyle w:val="a3"/>
        <w:ind w:left="0"/>
        <w:jc w:val="left"/>
      </w:pPr>
    </w:p>
    <w:p w:rsidR="002F49BA" w:rsidRDefault="00263745">
      <w:pPr>
        <w:pStyle w:val="a3"/>
        <w:jc w:val="left"/>
      </w:pPr>
      <w:r>
        <w:t>Модуль</w:t>
      </w:r>
      <w:r>
        <w:rPr>
          <w:spacing w:val="-2"/>
        </w:rPr>
        <w:t xml:space="preserve"> </w:t>
      </w:r>
      <w:r>
        <w:t>«Технологии</w:t>
      </w:r>
      <w:r>
        <w:rPr>
          <w:spacing w:val="-9"/>
        </w:rPr>
        <w:t xml:space="preserve"> </w:t>
      </w:r>
      <w:r>
        <w:t>обработки</w:t>
      </w:r>
      <w:r>
        <w:rPr>
          <w:spacing w:val="-4"/>
        </w:rPr>
        <w:t xml:space="preserve"> </w:t>
      </w:r>
      <w:r>
        <w:t>материалов</w:t>
      </w:r>
      <w:r>
        <w:rPr>
          <w:spacing w:val="-4"/>
        </w:rPr>
        <w:t xml:space="preserve"> </w:t>
      </w:r>
      <w:r>
        <w:t>и</w:t>
      </w:r>
      <w:r>
        <w:rPr>
          <w:spacing w:val="-4"/>
        </w:rPr>
        <w:t xml:space="preserve"> </w:t>
      </w:r>
      <w:r>
        <w:t>пищевых</w:t>
      </w:r>
      <w:r>
        <w:rPr>
          <w:spacing w:val="-5"/>
        </w:rPr>
        <w:t xml:space="preserve"> </w:t>
      </w:r>
      <w:r>
        <w:rPr>
          <w:spacing w:val="-2"/>
        </w:rPr>
        <w:t>продуктов»</w:t>
      </w:r>
    </w:p>
    <w:p w:rsidR="002F49BA" w:rsidRDefault="00263745">
      <w:pPr>
        <w:pStyle w:val="3"/>
        <w:spacing w:before="3" w:line="275" w:lineRule="exact"/>
      </w:pPr>
      <w:r>
        <w:t>5</w:t>
      </w:r>
      <w:r>
        <w:rPr>
          <w:spacing w:val="2"/>
        </w:rPr>
        <w:t xml:space="preserve"> </w:t>
      </w:r>
      <w:r>
        <w:rPr>
          <w:spacing w:val="-2"/>
        </w:rPr>
        <w:t>класс</w:t>
      </w:r>
    </w:p>
    <w:p w:rsidR="002F49BA" w:rsidRDefault="00263745">
      <w:pPr>
        <w:pStyle w:val="a3"/>
        <w:spacing w:line="274" w:lineRule="exact"/>
        <w:jc w:val="left"/>
      </w:pPr>
      <w:r>
        <w:t>Технологии</w:t>
      </w:r>
      <w:r>
        <w:rPr>
          <w:spacing w:val="-7"/>
        </w:rPr>
        <w:t xml:space="preserve"> </w:t>
      </w:r>
      <w:r>
        <w:t>обработки</w:t>
      </w:r>
      <w:r>
        <w:rPr>
          <w:spacing w:val="-7"/>
        </w:rPr>
        <w:t xml:space="preserve"> </w:t>
      </w:r>
      <w:r>
        <w:t>конструкционных</w:t>
      </w:r>
      <w:r>
        <w:rPr>
          <w:spacing w:val="-7"/>
        </w:rPr>
        <w:t xml:space="preserve"> </w:t>
      </w:r>
      <w:r>
        <w:rPr>
          <w:spacing w:val="-2"/>
        </w:rPr>
        <w:t>материалов.</w:t>
      </w:r>
    </w:p>
    <w:p w:rsidR="002F49BA" w:rsidRDefault="00263745">
      <w:pPr>
        <w:pStyle w:val="a3"/>
        <w:ind w:right="845"/>
      </w:pPr>
      <w:r>
        <w:t>Проектирование,</w:t>
      </w:r>
      <w:r>
        <w:rPr>
          <w:spacing w:val="-2"/>
        </w:rPr>
        <w:t xml:space="preserve"> </w:t>
      </w:r>
      <w:r>
        <w:t>моделирование,</w:t>
      </w:r>
      <w:r>
        <w:rPr>
          <w:spacing w:val="-2"/>
        </w:rPr>
        <w:t xml:space="preserve"> </w:t>
      </w:r>
      <w:r>
        <w:t>конструирование –</w:t>
      </w:r>
      <w:r>
        <w:rPr>
          <w:spacing w:val="-9"/>
        </w:rPr>
        <w:t xml:space="preserve"> </w:t>
      </w:r>
      <w:r>
        <w:t>основные</w:t>
      </w:r>
      <w:r>
        <w:rPr>
          <w:spacing w:val="-5"/>
        </w:rPr>
        <w:t xml:space="preserve"> </w:t>
      </w:r>
      <w:r>
        <w:t>составляющие</w:t>
      </w:r>
      <w:r>
        <w:rPr>
          <w:spacing w:val="-5"/>
        </w:rPr>
        <w:t xml:space="preserve"> </w:t>
      </w:r>
      <w:r>
        <w:t xml:space="preserve">технологии. Основные элементы структуры технологии: действия, операции, этапы. Технологическая </w:t>
      </w:r>
      <w:r>
        <w:rPr>
          <w:spacing w:val="-2"/>
        </w:rPr>
        <w:t>карта.</w:t>
      </w:r>
    </w:p>
    <w:p w:rsidR="002F49BA" w:rsidRDefault="00263745">
      <w:pPr>
        <w:pStyle w:val="a3"/>
        <w:tabs>
          <w:tab w:val="left" w:pos="2608"/>
          <w:tab w:val="left" w:pos="3932"/>
          <w:tab w:val="left" w:pos="5236"/>
          <w:tab w:val="left" w:pos="6363"/>
          <w:tab w:val="left" w:pos="6723"/>
          <w:tab w:val="left" w:pos="8613"/>
        </w:tabs>
        <w:spacing w:before="1"/>
        <w:ind w:right="846"/>
        <w:jc w:val="left"/>
      </w:pPr>
      <w:r>
        <w:t xml:space="preserve">Бумага и ее свойства. Производство бумаги, история и современные технологии. </w:t>
      </w:r>
      <w:r>
        <w:rPr>
          <w:spacing w:val="-2"/>
        </w:rPr>
        <w:t>Использование</w:t>
      </w:r>
      <w:r>
        <w:tab/>
      </w:r>
      <w:r>
        <w:rPr>
          <w:spacing w:val="-2"/>
        </w:rPr>
        <w:t>древесины</w:t>
      </w:r>
      <w:r>
        <w:tab/>
      </w:r>
      <w:r>
        <w:rPr>
          <w:spacing w:val="-2"/>
        </w:rPr>
        <w:t>человеком</w:t>
      </w:r>
      <w:r>
        <w:tab/>
      </w:r>
      <w:r>
        <w:rPr>
          <w:spacing w:val="-2"/>
        </w:rPr>
        <w:t>(история</w:t>
      </w:r>
      <w:r>
        <w:tab/>
      </w:r>
      <w:r>
        <w:rPr>
          <w:spacing w:val="-10"/>
        </w:rPr>
        <w:t>и</w:t>
      </w:r>
      <w:r>
        <w:tab/>
      </w:r>
      <w:r>
        <w:rPr>
          <w:spacing w:val="-2"/>
        </w:rPr>
        <w:t>современность).</w:t>
      </w:r>
      <w:r>
        <w:tab/>
      </w:r>
      <w:r>
        <w:rPr>
          <w:spacing w:val="-2"/>
        </w:rPr>
        <w:t xml:space="preserve">Использование </w:t>
      </w:r>
      <w:r>
        <w:t>древесины и охрана природы. Общие сведения о древесине хвойных и лиственных пород. Пиломатериалы. Способы обработки древесины.</w:t>
      </w:r>
    </w:p>
    <w:p w:rsidR="002F49BA" w:rsidRDefault="00263745">
      <w:pPr>
        <w:pStyle w:val="a3"/>
        <w:spacing w:before="1" w:line="275" w:lineRule="exact"/>
        <w:jc w:val="left"/>
      </w:pPr>
      <w:r>
        <w:t>Организация</w:t>
      </w:r>
      <w:r>
        <w:rPr>
          <w:spacing w:val="-6"/>
        </w:rPr>
        <w:t xml:space="preserve"> </w:t>
      </w:r>
      <w:r>
        <w:t>рабочего места</w:t>
      </w:r>
      <w:r>
        <w:rPr>
          <w:spacing w:val="-5"/>
        </w:rPr>
        <w:t xml:space="preserve"> </w:t>
      </w:r>
      <w:r>
        <w:t>при работе</w:t>
      </w:r>
      <w:r>
        <w:rPr>
          <w:spacing w:val="-1"/>
        </w:rPr>
        <w:t xml:space="preserve"> </w:t>
      </w:r>
      <w:r>
        <w:t>с</w:t>
      </w:r>
      <w:r>
        <w:rPr>
          <w:spacing w:val="-1"/>
        </w:rPr>
        <w:t xml:space="preserve"> </w:t>
      </w:r>
      <w:r>
        <w:rPr>
          <w:spacing w:val="-2"/>
        </w:rPr>
        <w:t>древесиной.</w:t>
      </w:r>
    </w:p>
    <w:p w:rsidR="002F49BA" w:rsidRDefault="00263745">
      <w:pPr>
        <w:pStyle w:val="a3"/>
        <w:spacing w:line="275" w:lineRule="exact"/>
        <w:jc w:val="left"/>
      </w:pPr>
      <w:r>
        <w:t>Ручной</w:t>
      </w:r>
      <w:r>
        <w:rPr>
          <w:spacing w:val="-4"/>
        </w:rPr>
        <w:t xml:space="preserve"> </w:t>
      </w:r>
      <w:r>
        <w:t>и</w:t>
      </w:r>
      <w:r>
        <w:rPr>
          <w:spacing w:val="-7"/>
        </w:rPr>
        <w:t xml:space="preserve"> </w:t>
      </w:r>
      <w:r>
        <w:t>электрифицированный</w:t>
      </w:r>
      <w:r>
        <w:rPr>
          <w:spacing w:val="-6"/>
        </w:rPr>
        <w:t xml:space="preserve"> </w:t>
      </w:r>
      <w:r>
        <w:t>инструмент</w:t>
      </w:r>
      <w:r>
        <w:rPr>
          <w:spacing w:val="-3"/>
        </w:rPr>
        <w:t xml:space="preserve"> </w:t>
      </w:r>
      <w:r>
        <w:t>для</w:t>
      </w:r>
      <w:r>
        <w:rPr>
          <w:spacing w:val="-8"/>
        </w:rPr>
        <w:t xml:space="preserve"> </w:t>
      </w:r>
      <w:r>
        <w:t>обработки</w:t>
      </w:r>
      <w:r>
        <w:rPr>
          <w:spacing w:val="-1"/>
        </w:rPr>
        <w:t xml:space="preserve"> </w:t>
      </w:r>
      <w:r>
        <w:rPr>
          <w:spacing w:val="-2"/>
        </w:rPr>
        <w:t>древесины.</w:t>
      </w:r>
    </w:p>
    <w:p w:rsidR="002F49BA" w:rsidRDefault="00263745">
      <w:pPr>
        <w:pStyle w:val="a3"/>
        <w:spacing w:before="4"/>
        <w:jc w:val="left"/>
      </w:pPr>
      <w:r>
        <w:t>Операции</w:t>
      </w:r>
      <w:r>
        <w:rPr>
          <w:spacing w:val="-5"/>
        </w:rPr>
        <w:t xml:space="preserve"> </w:t>
      </w:r>
      <w:r>
        <w:t>(основные):</w:t>
      </w:r>
      <w:r>
        <w:rPr>
          <w:spacing w:val="-6"/>
        </w:rPr>
        <w:t xml:space="preserve"> </w:t>
      </w:r>
      <w:r>
        <w:t>разметка,</w:t>
      </w:r>
      <w:r>
        <w:rPr>
          <w:spacing w:val="-4"/>
        </w:rPr>
        <w:t xml:space="preserve"> </w:t>
      </w:r>
      <w:r>
        <w:t>пиление,</w:t>
      </w:r>
      <w:r>
        <w:rPr>
          <w:spacing w:val="-8"/>
        </w:rPr>
        <w:t xml:space="preserve"> </w:t>
      </w:r>
      <w:r>
        <w:t>сверление,</w:t>
      </w:r>
      <w:r>
        <w:rPr>
          <w:spacing w:val="-4"/>
        </w:rPr>
        <w:t xml:space="preserve"> </w:t>
      </w:r>
      <w:r>
        <w:t>зачистка,</w:t>
      </w:r>
      <w:r>
        <w:rPr>
          <w:spacing w:val="-8"/>
        </w:rPr>
        <w:t xml:space="preserve"> </w:t>
      </w:r>
      <w:r>
        <w:t>декорирование</w:t>
      </w:r>
      <w:r>
        <w:rPr>
          <w:spacing w:val="-7"/>
        </w:rPr>
        <w:t xml:space="preserve"> </w:t>
      </w:r>
      <w:r>
        <w:t>древесины. Народные промыслы по обработке древесины.</w:t>
      </w:r>
    </w:p>
    <w:p w:rsidR="002F49BA" w:rsidRDefault="00263745">
      <w:pPr>
        <w:pStyle w:val="a3"/>
        <w:spacing w:before="6"/>
        <w:ind w:right="840"/>
        <w:jc w:val="left"/>
      </w:pPr>
      <w:r>
        <w:t>Мир</w:t>
      </w:r>
      <w:r>
        <w:rPr>
          <w:spacing w:val="-3"/>
        </w:rPr>
        <w:t xml:space="preserve"> </w:t>
      </w:r>
      <w:r>
        <w:t>профессий.</w:t>
      </w:r>
      <w:r>
        <w:rPr>
          <w:spacing w:val="-1"/>
        </w:rPr>
        <w:t xml:space="preserve"> </w:t>
      </w:r>
      <w:r>
        <w:t>Профессии,</w:t>
      </w:r>
      <w:r>
        <w:rPr>
          <w:spacing w:val="-5"/>
        </w:rPr>
        <w:t xml:space="preserve"> </w:t>
      </w:r>
      <w:r>
        <w:t>связанные</w:t>
      </w:r>
      <w:r>
        <w:rPr>
          <w:spacing w:val="-4"/>
        </w:rPr>
        <w:t xml:space="preserve"> </w:t>
      </w:r>
      <w:r>
        <w:t>с</w:t>
      </w:r>
      <w:r>
        <w:rPr>
          <w:spacing w:val="-8"/>
        </w:rPr>
        <w:t xml:space="preserve"> </w:t>
      </w:r>
      <w:r>
        <w:t>производством</w:t>
      </w:r>
      <w:r>
        <w:rPr>
          <w:spacing w:val="-2"/>
        </w:rPr>
        <w:t xml:space="preserve"> </w:t>
      </w:r>
      <w:r>
        <w:t>и</w:t>
      </w:r>
      <w:r>
        <w:rPr>
          <w:spacing w:val="-11"/>
        </w:rPr>
        <w:t xml:space="preserve"> </w:t>
      </w:r>
      <w:r>
        <w:t>обработкой</w:t>
      </w:r>
      <w:r>
        <w:rPr>
          <w:spacing w:val="-6"/>
        </w:rPr>
        <w:t xml:space="preserve"> </w:t>
      </w:r>
      <w:r>
        <w:t>древесины. Индивидуальный творческий (учебный) проект «Изделие из древесины».</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jc w:val="left"/>
      </w:pPr>
      <w:r>
        <w:lastRenderedPageBreak/>
        <w:t>Технологии</w:t>
      </w:r>
      <w:r>
        <w:rPr>
          <w:spacing w:val="-4"/>
        </w:rPr>
        <w:t xml:space="preserve"> </w:t>
      </w:r>
      <w:r>
        <w:t>обработки</w:t>
      </w:r>
      <w:r>
        <w:rPr>
          <w:spacing w:val="-4"/>
        </w:rPr>
        <w:t xml:space="preserve"> </w:t>
      </w:r>
      <w:r>
        <w:t>пищевых</w:t>
      </w:r>
      <w:r>
        <w:rPr>
          <w:spacing w:val="-4"/>
        </w:rPr>
        <w:t xml:space="preserve"> </w:t>
      </w:r>
      <w:r>
        <w:rPr>
          <w:spacing w:val="-2"/>
        </w:rPr>
        <w:t>продуктов.</w:t>
      </w:r>
    </w:p>
    <w:p w:rsidR="002F49BA" w:rsidRDefault="00263745">
      <w:pPr>
        <w:pStyle w:val="a3"/>
        <w:ind w:right="2699"/>
        <w:jc w:val="left"/>
      </w:pPr>
      <w:r>
        <w:t>Общие сведения о питании и технологиях приготовления пищи. Рациональное,</w:t>
      </w:r>
      <w:r>
        <w:rPr>
          <w:spacing w:val="-7"/>
        </w:rPr>
        <w:t xml:space="preserve"> </w:t>
      </w:r>
      <w:r>
        <w:t>здоровое</w:t>
      </w:r>
      <w:r>
        <w:rPr>
          <w:spacing w:val="-9"/>
        </w:rPr>
        <w:t xml:space="preserve"> </w:t>
      </w:r>
      <w:r>
        <w:t>питание,</w:t>
      </w:r>
      <w:r>
        <w:rPr>
          <w:spacing w:val="-2"/>
        </w:rPr>
        <w:t xml:space="preserve"> </w:t>
      </w:r>
      <w:r>
        <w:t>режим</w:t>
      </w:r>
      <w:r>
        <w:rPr>
          <w:spacing w:val="-7"/>
        </w:rPr>
        <w:t xml:space="preserve"> </w:t>
      </w:r>
      <w:r>
        <w:t>питания,</w:t>
      </w:r>
      <w:r>
        <w:rPr>
          <w:spacing w:val="-7"/>
        </w:rPr>
        <w:t xml:space="preserve"> </w:t>
      </w:r>
      <w:r>
        <w:t>пищевая</w:t>
      </w:r>
      <w:r>
        <w:rPr>
          <w:spacing w:val="-9"/>
        </w:rPr>
        <w:t xml:space="preserve"> </w:t>
      </w:r>
      <w:r>
        <w:t>пирамида.</w:t>
      </w:r>
    </w:p>
    <w:p w:rsidR="002F49BA" w:rsidRDefault="00263745">
      <w:pPr>
        <w:pStyle w:val="a3"/>
        <w:ind w:right="840"/>
        <w:jc w:val="left"/>
      </w:pPr>
      <w: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2F49BA" w:rsidRDefault="00263745">
      <w:pPr>
        <w:pStyle w:val="a3"/>
        <w:ind w:right="840"/>
        <w:jc w:val="left"/>
      </w:pPr>
      <w:r>
        <w:t>Технология приготовления блюд из яиц, круп, овощей. Определение качества продуктов, правила хранения продуктов.</w:t>
      </w:r>
    </w:p>
    <w:p w:rsidR="002F49BA" w:rsidRDefault="00263745">
      <w:pPr>
        <w:pStyle w:val="a3"/>
        <w:tabs>
          <w:tab w:val="left" w:pos="2129"/>
          <w:tab w:val="left" w:pos="3141"/>
          <w:tab w:val="left" w:pos="4901"/>
          <w:tab w:val="left" w:pos="6469"/>
          <w:tab w:val="left" w:pos="7601"/>
          <w:tab w:val="left" w:pos="8743"/>
        </w:tabs>
        <w:ind w:right="856"/>
        <w:jc w:val="left"/>
      </w:pPr>
      <w:r>
        <w:rPr>
          <w:spacing w:val="-2"/>
        </w:rPr>
        <w:t>Интерьер</w:t>
      </w:r>
      <w:r>
        <w:tab/>
      </w:r>
      <w:r>
        <w:rPr>
          <w:spacing w:val="-2"/>
        </w:rPr>
        <w:t>кухни,</w:t>
      </w:r>
      <w:r>
        <w:tab/>
      </w:r>
      <w:r>
        <w:rPr>
          <w:spacing w:val="-2"/>
        </w:rPr>
        <w:t>рациональное</w:t>
      </w:r>
      <w:r>
        <w:tab/>
      </w:r>
      <w:r>
        <w:rPr>
          <w:spacing w:val="-2"/>
        </w:rPr>
        <w:t>размещение</w:t>
      </w:r>
      <w:r>
        <w:tab/>
      </w:r>
      <w:r>
        <w:rPr>
          <w:spacing w:val="-2"/>
        </w:rPr>
        <w:t>мебели.</w:t>
      </w:r>
      <w:r>
        <w:tab/>
      </w:r>
      <w:r>
        <w:rPr>
          <w:spacing w:val="-2"/>
        </w:rPr>
        <w:t>Посуда,</w:t>
      </w:r>
      <w:r>
        <w:tab/>
      </w:r>
      <w:r>
        <w:rPr>
          <w:spacing w:val="-2"/>
        </w:rPr>
        <w:t xml:space="preserve">инструменты, </w:t>
      </w:r>
      <w:r>
        <w:t>приспособления для обработки пищевых продуктов, приготовления блюд.</w:t>
      </w:r>
    </w:p>
    <w:p w:rsidR="002F49BA" w:rsidRDefault="00263745">
      <w:pPr>
        <w:pStyle w:val="a3"/>
        <w:ind w:right="840"/>
        <w:jc w:val="left"/>
      </w:pPr>
      <w:r>
        <w:t>Правила этикета за столом. Условия хранения продуктов питания. Утилизация бытовых и пищевых отходов.</w:t>
      </w:r>
    </w:p>
    <w:p w:rsidR="002F49BA" w:rsidRDefault="00263745">
      <w:pPr>
        <w:pStyle w:val="a3"/>
        <w:jc w:val="left"/>
      </w:pPr>
      <w:r>
        <w:t>Мир</w:t>
      </w:r>
      <w:r>
        <w:rPr>
          <w:spacing w:val="80"/>
        </w:rPr>
        <w:t xml:space="preserve"> </w:t>
      </w:r>
      <w:r>
        <w:t>профессий.</w:t>
      </w:r>
      <w:r>
        <w:rPr>
          <w:spacing w:val="80"/>
        </w:rPr>
        <w:t xml:space="preserve"> </w:t>
      </w:r>
      <w:r>
        <w:t>Профессии,</w:t>
      </w:r>
      <w:r>
        <w:rPr>
          <w:spacing w:val="80"/>
        </w:rPr>
        <w:t xml:space="preserve"> </w:t>
      </w:r>
      <w:r>
        <w:t>связанные</w:t>
      </w:r>
      <w:r>
        <w:rPr>
          <w:spacing w:val="80"/>
        </w:rPr>
        <w:t xml:space="preserve"> </w:t>
      </w:r>
      <w:r>
        <w:t>с</w:t>
      </w:r>
      <w:r>
        <w:rPr>
          <w:spacing w:val="80"/>
        </w:rPr>
        <w:t xml:space="preserve"> </w:t>
      </w:r>
      <w:r>
        <w:t>производством</w:t>
      </w:r>
      <w:r>
        <w:rPr>
          <w:spacing w:val="80"/>
        </w:rPr>
        <w:t xml:space="preserve"> </w:t>
      </w:r>
      <w:r>
        <w:t>и</w:t>
      </w:r>
      <w:r>
        <w:rPr>
          <w:spacing w:val="80"/>
        </w:rPr>
        <w:t xml:space="preserve"> </w:t>
      </w:r>
      <w:r>
        <w:t>обработкой</w:t>
      </w:r>
      <w:r>
        <w:rPr>
          <w:spacing w:val="80"/>
        </w:rPr>
        <w:t xml:space="preserve"> </w:t>
      </w:r>
      <w:r>
        <w:t xml:space="preserve">пищевых </w:t>
      </w:r>
      <w:r>
        <w:rPr>
          <w:spacing w:val="-2"/>
        </w:rPr>
        <w:t>продуктов.</w:t>
      </w:r>
    </w:p>
    <w:p w:rsidR="002F49BA" w:rsidRDefault="00263745">
      <w:pPr>
        <w:pStyle w:val="a3"/>
        <w:ind w:right="4117"/>
        <w:jc w:val="left"/>
      </w:pPr>
      <w:r>
        <w:t>Групповой</w:t>
      </w:r>
      <w:r>
        <w:rPr>
          <w:spacing w:val="-8"/>
        </w:rPr>
        <w:t xml:space="preserve"> </w:t>
      </w:r>
      <w:r>
        <w:t>проект</w:t>
      </w:r>
      <w:r>
        <w:rPr>
          <w:spacing w:val="-5"/>
        </w:rPr>
        <w:t xml:space="preserve"> </w:t>
      </w:r>
      <w:r>
        <w:t>по</w:t>
      </w:r>
      <w:r>
        <w:rPr>
          <w:spacing w:val="-5"/>
        </w:rPr>
        <w:t xml:space="preserve"> </w:t>
      </w:r>
      <w:r>
        <w:t>теме</w:t>
      </w:r>
      <w:r>
        <w:rPr>
          <w:spacing w:val="-10"/>
        </w:rPr>
        <w:t xml:space="preserve"> </w:t>
      </w:r>
      <w:r>
        <w:t>«Питание</w:t>
      </w:r>
      <w:r>
        <w:rPr>
          <w:spacing w:val="-6"/>
        </w:rPr>
        <w:t xml:space="preserve"> </w:t>
      </w:r>
      <w:r>
        <w:t>и</w:t>
      </w:r>
      <w:r>
        <w:rPr>
          <w:spacing w:val="-4"/>
        </w:rPr>
        <w:t xml:space="preserve"> </w:t>
      </w:r>
      <w:r>
        <w:t>здоровье</w:t>
      </w:r>
      <w:r>
        <w:rPr>
          <w:spacing w:val="-6"/>
        </w:rPr>
        <w:t xml:space="preserve"> </w:t>
      </w:r>
      <w:r>
        <w:t>человека». Технологии обработки текстильных материалов.</w:t>
      </w:r>
    </w:p>
    <w:p w:rsidR="002F49BA" w:rsidRDefault="00263745">
      <w:pPr>
        <w:pStyle w:val="a3"/>
        <w:jc w:val="left"/>
      </w:pPr>
      <w:r>
        <w:t>Основы</w:t>
      </w:r>
      <w:r>
        <w:rPr>
          <w:spacing w:val="80"/>
        </w:rPr>
        <w:t xml:space="preserve"> </w:t>
      </w:r>
      <w:r>
        <w:t>материаловедения.</w:t>
      </w:r>
      <w:r>
        <w:rPr>
          <w:spacing w:val="80"/>
        </w:rPr>
        <w:t xml:space="preserve"> </w:t>
      </w:r>
      <w:r>
        <w:t>Текстильные</w:t>
      </w:r>
      <w:r>
        <w:rPr>
          <w:spacing w:val="80"/>
        </w:rPr>
        <w:t xml:space="preserve"> </w:t>
      </w:r>
      <w:r>
        <w:t>материалы</w:t>
      </w:r>
      <w:r>
        <w:rPr>
          <w:spacing w:val="80"/>
        </w:rPr>
        <w:t xml:space="preserve"> </w:t>
      </w:r>
      <w:r>
        <w:t>(нитки,</w:t>
      </w:r>
      <w:r>
        <w:rPr>
          <w:spacing w:val="80"/>
        </w:rPr>
        <w:t xml:space="preserve"> </w:t>
      </w:r>
      <w:r>
        <w:t>ткань),</w:t>
      </w:r>
      <w:r>
        <w:rPr>
          <w:spacing w:val="80"/>
        </w:rPr>
        <w:t xml:space="preserve"> </w:t>
      </w:r>
      <w:r>
        <w:t>производство</w:t>
      </w:r>
      <w:r>
        <w:rPr>
          <w:spacing w:val="80"/>
        </w:rPr>
        <w:t xml:space="preserve"> </w:t>
      </w:r>
      <w:r>
        <w:t>и использование человеком. История, культура.</w:t>
      </w:r>
    </w:p>
    <w:p w:rsidR="002F49BA" w:rsidRDefault="00263745">
      <w:pPr>
        <w:pStyle w:val="a3"/>
        <w:spacing w:line="271" w:lineRule="exact"/>
        <w:jc w:val="left"/>
      </w:pPr>
      <w:r>
        <w:t>Современные</w:t>
      </w:r>
      <w:r>
        <w:rPr>
          <w:spacing w:val="-6"/>
        </w:rPr>
        <w:t xml:space="preserve"> </w:t>
      </w:r>
      <w:r>
        <w:t>технологии</w:t>
      </w:r>
      <w:r>
        <w:rPr>
          <w:spacing w:val="-1"/>
        </w:rPr>
        <w:t xml:space="preserve"> </w:t>
      </w:r>
      <w:r>
        <w:t>производства</w:t>
      </w:r>
      <w:r>
        <w:rPr>
          <w:spacing w:val="-8"/>
        </w:rPr>
        <w:t xml:space="preserve"> </w:t>
      </w:r>
      <w:r>
        <w:t>тканей</w:t>
      </w:r>
      <w:r>
        <w:rPr>
          <w:spacing w:val="-6"/>
        </w:rPr>
        <w:t xml:space="preserve"> </w:t>
      </w:r>
      <w:r>
        <w:t>с</w:t>
      </w:r>
      <w:r>
        <w:rPr>
          <w:spacing w:val="-3"/>
        </w:rPr>
        <w:t xml:space="preserve"> </w:t>
      </w:r>
      <w:r>
        <w:t>разными</w:t>
      </w:r>
      <w:r>
        <w:rPr>
          <w:spacing w:val="-1"/>
        </w:rPr>
        <w:t xml:space="preserve"> </w:t>
      </w:r>
      <w:r>
        <w:rPr>
          <w:spacing w:val="-2"/>
        </w:rPr>
        <w:t>свойствами.</w:t>
      </w:r>
    </w:p>
    <w:p w:rsidR="002F49BA" w:rsidRDefault="00263745">
      <w:pPr>
        <w:pStyle w:val="a3"/>
        <w:jc w:val="left"/>
      </w:pPr>
      <w:r>
        <w:t>Технологии</w:t>
      </w:r>
      <w:r>
        <w:rPr>
          <w:spacing w:val="30"/>
        </w:rPr>
        <w:t xml:space="preserve"> </w:t>
      </w:r>
      <w:r>
        <w:t>получения</w:t>
      </w:r>
      <w:r>
        <w:rPr>
          <w:spacing w:val="29"/>
        </w:rPr>
        <w:t xml:space="preserve"> </w:t>
      </w:r>
      <w:r>
        <w:t>текстильных материалов из</w:t>
      </w:r>
      <w:r>
        <w:rPr>
          <w:spacing w:val="30"/>
        </w:rPr>
        <w:t xml:space="preserve"> </w:t>
      </w:r>
      <w:r>
        <w:t>натуральных волокон растительного, животного происхождения, из химических волокон. Свойства тканей.</w:t>
      </w:r>
    </w:p>
    <w:p w:rsidR="002F49BA" w:rsidRDefault="00263745">
      <w:pPr>
        <w:pStyle w:val="a3"/>
        <w:tabs>
          <w:tab w:val="left" w:pos="3126"/>
          <w:tab w:val="left" w:pos="4709"/>
          <w:tab w:val="left" w:pos="5913"/>
          <w:tab w:val="left" w:pos="6992"/>
          <w:tab w:val="left" w:pos="8181"/>
          <w:tab w:val="left" w:pos="9271"/>
        </w:tabs>
        <w:ind w:right="858"/>
        <w:jc w:val="left"/>
      </w:pPr>
      <w:r>
        <w:t xml:space="preserve">Основы технологии изготовления изделий из текстильных материалов. </w:t>
      </w:r>
      <w:r>
        <w:rPr>
          <w:spacing w:val="-2"/>
        </w:rPr>
        <w:t>Последовательность</w:t>
      </w:r>
      <w:r>
        <w:tab/>
      </w:r>
      <w:r>
        <w:rPr>
          <w:spacing w:val="-2"/>
        </w:rPr>
        <w:t>изготовления</w:t>
      </w:r>
      <w:r>
        <w:tab/>
      </w:r>
      <w:r>
        <w:rPr>
          <w:spacing w:val="-2"/>
        </w:rPr>
        <w:t>швейного</w:t>
      </w:r>
      <w:r>
        <w:tab/>
      </w:r>
      <w:r>
        <w:rPr>
          <w:spacing w:val="-2"/>
        </w:rPr>
        <w:t>изделия.</w:t>
      </w:r>
      <w:r>
        <w:tab/>
      </w:r>
      <w:r>
        <w:rPr>
          <w:spacing w:val="-2"/>
        </w:rPr>
        <w:t>Контроль</w:t>
      </w:r>
      <w:r>
        <w:tab/>
      </w:r>
      <w:r>
        <w:rPr>
          <w:spacing w:val="-2"/>
        </w:rPr>
        <w:t>качества</w:t>
      </w:r>
      <w:r>
        <w:tab/>
      </w:r>
      <w:r>
        <w:rPr>
          <w:spacing w:val="-2"/>
        </w:rPr>
        <w:t>готового изделия.</w:t>
      </w:r>
    </w:p>
    <w:p w:rsidR="002F49BA" w:rsidRDefault="00263745">
      <w:pPr>
        <w:pStyle w:val="a3"/>
        <w:ind w:right="1765"/>
        <w:jc w:val="left"/>
      </w:pPr>
      <w:r>
        <w:t>Устройство</w:t>
      </w:r>
      <w:r>
        <w:rPr>
          <w:spacing w:val="-3"/>
        </w:rPr>
        <w:t xml:space="preserve"> </w:t>
      </w:r>
      <w:r>
        <w:t>швейной</w:t>
      </w:r>
      <w:r>
        <w:rPr>
          <w:spacing w:val="-6"/>
        </w:rPr>
        <w:t xml:space="preserve"> </w:t>
      </w:r>
      <w:r>
        <w:t>машины:</w:t>
      </w:r>
      <w:r>
        <w:rPr>
          <w:spacing w:val="-7"/>
        </w:rPr>
        <w:t xml:space="preserve"> </w:t>
      </w:r>
      <w:r>
        <w:t>виды</w:t>
      </w:r>
      <w:r>
        <w:rPr>
          <w:spacing w:val="-5"/>
        </w:rPr>
        <w:t xml:space="preserve"> </w:t>
      </w:r>
      <w:r>
        <w:t>приводов</w:t>
      </w:r>
      <w:r>
        <w:rPr>
          <w:spacing w:val="-5"/>
        </w:rPr>
        <w:t xml:space="preserve"> </w:t>
      </w:r>
      <w:r>
        <w:t>швейной</w:t>
      </w:r>
      <w:r>
        <w:rPr>
          <w:spacing w:val="-6"/>
        </w:rPr>
        <w:t xml:space="preserve"> </w:t>
      </w:r>
      <w:r>
        <w:t>машины,</w:t>
      </w:r>
      <w:r>
        <w:rPr>
          <w:spacing w:val="-5"/>
        </w:rPr>
        <w:t xml:space="preserve"> </w:t>
      </w:r>
      <w:r>
        <w:t>регуляторы. Виды стежков, швов. Виды ручных и машинных швов (стачные, краевые).</w:t>
      </w:r>
    </w:p>
    <w:p w:rsidR="002F49BA" w:rsidRDefault="00263745">
      <w:pPr>
        <w:pStyle w:val="a3"/>
        <w:spacing w:line="271" w:lineRule="exact"/>
        <w:jc w:val="left"/>
      </w:pPr>
      <w:r>
        <w:t>Мир</w:t>
      </w:r>
      <w:r>
        <w:rPr>
          <w:spacing w:val="-5"/>
        </w:rPr>
        <w:t xml:space="preserve"> </w:t>
      </w:r>
      <w:r>
        <w:t>профессий.</w:t>
      </w:r>
      <w:r>
        <w:rPr>
          <w:spacing w:val="-1"/>
        </w:rPr>
        <w:t xml:space="preserve"> </w:t>
      </w:r>
      <w:r>
        <w:t>Профессии,</w:t>
      </w:r>
      <w:r>
        <w:rPr>
          <w:spacing w:val="-6"/>
        </w:rPr>
        <w:t xml:space="preserve"> </w:t>
      </w:r>
      <w:r>
        <w:t>связанные</w:t>
      </w:r>
      <w:r>
        <w:rPr>
          <w:spacing w:val="-3"/>
        </w:rPr>
        <w:t xml:space="preserve"> </w:t>
      </w:r>
      <w:r>
        <w:t>со</w:t>
      </w:r>
      <w:r>
        <w:rPr>
          <w:spacing w:val="-3"/>
        </w:rPr>
        <w:t xml:space="preserve"> </w:t>
      </w:r>
      <w:r>
        <w:t>швейным</w:t>
      </w:r>
      <w:r>
        <w:rPr>
          <w:spacing w:val="-5"/>
        </w:rPr>
        <w:t xml:space="preserve"> </w:t>
      </w:r>
      <w:r>
        <w:rPr>
          <w:spacing w:val="-2"/>
        </w:rPr>
        <w:t>производством.</w:t>
      </w:r>
    </w:p>
    <w:p w:rsidR="002F49BA" w:rsidRDefault="00263745">
      <w:pPr>
        <w:pStyle w:val="a3"/>
        <w:ind w:right="840"/>
        <w:jc w:val="left"/>
      </w:pPr>
      <w:r>
        <w:t>Индивидуальный творческий (учебный) проект «Изделие из текстильных материалов». Чертеж</w:t>
      </w:r>
      <w:r>
        <w:rPr>
          <w:spacing w:val="40"/>
        </w:rPr>
        <w:t xml:space="preserve"> </w:t>
      </w:r>
      <w:r>
        <w:t>выкроек</w:t>
      </w:r>
      <w:r>
        <w:rPr>
          <w:spacing w:val="40"/>
        </w:rPr>
        <w:t xml:space="preserve"> </w:t>
      </w:r>
      <w:r>
        <w:t>проектного</w:t>
      </w:r>
      <w:r>
        <w:rPr>
          <w:spacing w:val="40"/>
        </w:rPr>
        <w:t xml:space="preserve"> </w:t>
      </w:r>
      <w:r>
        <w:t>швейного</w:t>
      </w:r>
      <w:r>
        <w:rPr>
          <w:spacing w:val="40"/>
        </w:rPr>
        <w:t xml:space="preserve"> </w:t>
      </w:r>
      <w:r>
        <w:t>изделия</w:t>
      </w:r>
      <w:r>
        <w:rPr>
          <w:spacing w:val="40"/>
        </w:rPr>
        <w:t xml:space="preserve"> </w:t>
      </w:r>
      <w:r>
        <w:t>(например,</w:t>
      </w:r>
      <w:r>
        <w:rPr>
          <w:spacing w:val="40"/>
        </w:rPr>
        <w:t xml:space="preserve"> </w:t>
      </w:r>
      <w:r>
        <w:t>мешок</w:t>
      </w:r>
      <w:r>
        <w:rPr>
          <w:spacing w:val="40"/>
        </w:rPr>
        <w:t xml:space="preserve"> </w:t>
      </w:r>
      <w:r>
        <w:t>для</w:t>
      </w:r>
      <w:r>
        <w:rPr>
          <w:spacing w:val="40"/>
        </w:rPr>
        <w:t xml:space="preserve"> </w:t>
      </w:r>
      <w:r>
        <w:t>сменной</w:t>
      </w:r>
      <w:r>
        <w:rPr>
          <w:spacing w:val="40"/>
        </w:rPr>
        <w:t xml:space="preserve"> </w:t>
      </w:r>
      <w:r>
        <w:t>обуви, прихватка, лоскутное шитье).</w:t>
      </w:r>
    </w:p>
    <w:p w:rsidR="002F49BA" w:rsidRDefault="00263745">
      <w:pPr>
        <w:pStyle w:val="a3"/>
        <w:ind w:right="840"/>
        <w:jc w:val="left"/>
      </w:pPr>
      <w:r>
        <w:t>Выполнение</w:t>
      </w:r>
      <w:r>
        <w:rPr>
          <w:spacing w:val="-3"/>
        </w:rPr>
        <w:t xml:space="preserve"> </w:t>
      </w:r>
      <w:r>
        <w:t>технологических</w:t>
      </w:r>
      <w:r>
        <w:rPr>
          <w:spacing w:val="-7"/>
        </w:rPr>
        <w:t xml:space="preserve"> </w:t>
      </w:r>
      <w:r>
        <w:t>операций</w:t>
      </w:r>
      <w:r>
        <w:rPr>
          <w:spacing w:val="-6"/>
        </w:rPr>
        <w:t xml:space="preserve"> </w:t>
      </w:r>
      <w:r>
        <w:t>по пошиву</w:t>
      </w:r>
      <w:r>
        <w:rPr>
          <w:spacing w:val="-12"/>
        </w:rPr>
        <w:t xml:space="preserve"> </w:t>
      </w:r>
      <w:r>
        <w:t>проектного</w:t>
      </w:r>
      <w:r>
        <w:rPr>
          <w:spacing w:val="-3"/>
        </w:rPr>
        <w:t xml:space="preserve"> </w:t>
      </w:r>
      <w:r>
        <w:t>изделия,</w:t>
      </w:r>
      <w:r>
        <w:rPr>
          <w:spacing w:val="-5"/>
        </w:rPr>
        <w:t xml:space="preserve"> </w:t>
      </w:r>
      <w:r>
        <w:t>отделке</w:t>
      </w:r>
      <w:r>
        <w:rPr>
          <w:spacing w:val="-3"/>
        </w:rPr>
        <w:t xml:space="preserve"> </w:t>
      </w:r>
      <w:r>
        <w:t>изделия. Оценка качества изготовления проектного швейного изделия.</w:t>
      </w:r>
    </w:p>
    <w:p w:rsidR="002F49BA" w:rsidRDefault="00263745">
      <w:pPr>
        <w:pStyle w:val="a3"/>
        <w:spacing w:line="271" w:lineRule="exact"/>
        <w:jc w:val="left"/>
      </w:pPr>
      <w:bookmarkStart w:id="126" w:name="6_класс_(1)"/>
      <w:bookmarkEnd w:id="126"/>
      <w:r>
        <w:t>6</w:t>
      </w:r>
      <w:r>
        <w:rPr>
          <w:spacing w:val="2"/>
        </w:rPr>
        <w:t xml:space="preserve"> </w:t>
      </w:r>
      <w:r>
        <w:rPr>
          <w:spacing w:val="-2"/>
        </w:rPr>
        <w:t>класс</w:t>
      </w:r>
    </w:p>
    <w:p w:rsidR="002F49BA" w:rsidRDefault="00263745">
      <w:pPr>
        <w:pStyle w:val="a3"/>
        <w:spacing w:line="275" w:lineRule="exact"/>
        <w:jc w:val="left"/>
      </w:pPr>
      <w:r>
        <w:t>Технологии</w:t>
      </w:r>
      <w:r>
        <w:rPr>
          <w:spacing w:val="-7"/>
        </w:rPr>
        <w:t xml:space="preserve"> </w:t>
      </w:r>
      <w:r>
        <w:t>обработки</w:t>
      </w:r>
      <w:r>
        <w:rPr>
          <w:spacing w:val="-7"/>
        </w:rPr>
        <w:t xml:space="preserve"> </w:t>
      </w:r>
      <w:r>
        <w:t>конструкционных</w:t>
      </w:r>
      <w:r>
        <w:rPr>
          <w:spacing w:val="-7"/>
        </w:rPr>
        <w:t xml:space="preserve"> </w:t>
      </w:r>
      <w:r>
        <w:rPr>
          <w:spacing w:val="-2"/>
        </w:rPr>
        <w:t>материалов.</w:t>
      </w:r>
    </w:p>
    <w:p w:rsidR="002F49BA" w:rsidRDefault="00263745">
      <w:pPr>
        <w:pStyle w:val="a3"/>
        <w:ind w:right="851"/>
      </w:pPr>
      <w: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2F49BA" w:rsidRDefault="00263745">
      <w:pPr>
        <w:pStyle w:val="a3"/>
        <w:ind w:right="5257"/>
        <w:jc w:val="left"/>
      </w:pPr>
      <w:r>
        <w:t>Народные промыслы по обработке металла. Способы</w:t>
      </w:r>
      <w:r>
        <w:rPr>
          <w:spacing w:val="-11"/>
        </w:rPr>
        <w:t xml:space="preserve"> </w:t>
      </w:r>
      <w:r>
        <w:t>обработки</w:t>
      </w:r>
      <w:r>
        <w:rPr>
          <w:spacing w:val="-12"/>
        </w:rPr>
        <w:t xml:space="preserve"> </w:t>
      </w:r>
      <w:r>
        <w:t>тонколистового</w:t>
      </w:r>
      <w:r>
        <w:rPr>
          <w:spacing w:val="-8"/>
        </w:rPr>
        <w:t xml:space="preserve"> </w:t>
      </w:r>
      <w:r>
        <w:t>металла.</w:t>
      </w:r>
    </w:p>
    <w:p w:rsidR="002F49BA" w:rsidRDefault="00263745">
      <w:pPr>
        <w:pStyle w:val="a3"/>
        <w:jc w:val="left"/>
      </w:pPr>
      <w:r>
        <w:t>Слесарный</w:t>
      </w:r>
      <w:r>
        <w:rPr>
          <w:spacing w:val="-6"/>
        </w:rPr>
        <w:t xml:space="preserve"> </w:t>
      </w:r>
      <w:r>
        <w:t>верстак.</w:t>
      </w:r>
      <w:r>
        <w:rPr>
          <w:spacing w:val="-5"/>
        </w:rPr>
        <w:t xml:space="preserve"> </w:t>
      </w:r>
      <w:r>
        <w:t>Инструменты</w:t>
      </w:r>
      <w:r>
        <w:rPr>
          <w:spacing w:val="-5"/>
        </w:rPr>
        <w:t xml:space="preserve"> </w:t>
      </w:r>
      <w:r>
        <w:t>для</w:t>
      </w:r>
      <w:r>
        <w:rPr>
          <w:spacing w:val="-7"/>
        </w:rPr>
        <w:t xml:space="preserve"> </w:t>
      </w:r>
      <w:r>
        <w:t>разметки,</w:t>
      </w:r>
      <w:r>
        <w:rPr>
          <w:spacing w:val="-5"/>
        </w:rPr>
        <w:t xml:space="preserve"> </w:t>
      </w:r>
      <w:r>
        <w:t>правки,</w:t>
      </w:r>
      <w:r>
        <w:rPr>
          <w:spacing w:val="-5"/>
        </w:rPr>
        <w:t xml:space="preserve"> </w:t>
      </w:r>
      <w:r>
        <w:t>резания</w:t>
      </w:r>
      <w:r>
        <w:rPr>
          <w:spacing w:val="-7"/>
        </w:rPr>
        <w:t xml:space="preserve"> </w:t>
      </w:r>
      <w:r>
        <w:t>тонколистового</w:t>
      </w:r>
      <w:r>
        <w:rPr>
          <w:spacing w:val="-3"/>
        </w:rPr>
        <w:t xml:space="preserve"> </w:t>
      </w:r>
      <w:r>
        <w:t>металла. Операции (основные): правка, разметка, резание, гибка тонколистового металла.</w:t>
      </w:r>
    </w:p>
    <w:p w:rsidR="002F49BA" w:rsidRDefault="00263745">
      <w:pPr>
        <w:pStyle w:val="a3"/>
        <w:ind w:right="840"/>
        <w:jc w:val="left"/>
      </w:pPr>
      <w:r>
        <w:t>Мир</w:t>
      </w:r>
      <w:r>
        <w:rPr>
          <w:spacing w:val="-3"/>
        </w:rPr>
        <w:t xml:space="preserve"> </w:t>
      </w:r>
      <w:r>
        <w:t>профессий.</w:t>
      </w:r>
      <w:r>
        <w:rPr>
          <w:spacing w:val="-1"/>
        </w:rPr>
        <w:t xml:space="preserve"> </w:t>
      </w:r>
      <w:r>
        <w:t>Профессии,</w:t>
      </w:r>
      <w:r>
        <w:rPr>
          <w:spacing w:val="-6"/>
        </w:rPr>
        <w:t xml:space="preserve"> </w:t>
      </w:r>
      <w:r>
        <w:t>связанные</w:t>
      </w:r>
      <w:r>
        <w:rPr>
          <w:spacing w:val="-4"/>
        </w:rPr>
        <w:t xml:space="preserve"> </w:t>
      </w:r>
      <w:r>
        <w:t>с</w:t>
      </w:r>
      <w:r>
        <w:rPr>
          <w:spacing w:val="-8"/>
        </w:rPr>
        <w:t xml:space="preserve"> </w:t>
      </w:r>
      <w:r>
        <w:t>производством</w:t>
      </w:r>
      <w:r>
        <w:rPr>
          <w:spacing w:val="-2"/>
        </w:rPr>
        <w:t xml:space="preserve"> </w:t>
      </w:r>
      <w:r>
        <w:t>и</w:t>
      </w:r>
      <w:r>
        <w:rPr>
          <w:spacing w:val="-11"/>
        </w:rPr>
        <w:t xml:space="preserve"> </w:t>
      </w:r>
      <w:r>
        <w:t>обработкой</w:t>
      </w:r>
      <w:r>
        <w:rPr>
          <w:spacing w:val="-7"/>
        </w:rPr>
        <w:t xml:space="preserve"> </w:t>
      </w:r>
      <w:r>
        <w:t>металлов. Индивидуальный творческий (учебный) проект «Изделие из металла».</w:t>
      </w:r>
    </w:p>
    <w:p w:rsidR="002F49BA" w:rsidRDefault="00263745">
      <w:pPr>
        <w:pStyle w:val="a3"/>
        <w:ind w:right="2301"/>
        <w:jc w:val="left"/>
      </w:pPr>
      <w:r>
        <w:t>Выполнение проектного изделия по технологической карте. Потребительские</w:t>
      </w:r>
      <w:r>
        <w:rPr>
          <w:spacing w:val="-4"/>
        </w:rPr>
        <w:t xml:space="preserve"> </w:t>
      </w:r>
      <w:r>
        <w:t>и</w:t>
      </w:r>
      <w:r>
        <w:rPr>
          <w:spacing w:val="-6"/>
        </w:rPr>
        <w:t xml:space="preserve"> </w:t>
      </w:r>
      <w:r>
        <w:t>технические</w:t>
      </w:r>
      <w:r>
        <w:rPr>
          <w:spacing w:val="-4"/>
        </w:rPr>
        <w:t xml:space="preserve"> </w:t>
      </w:r>
      <w:r>
        <w:t>требования</w:t>
      </w:r>
      <w:r>
        <w:rPr>
          <w:spacing w:val="-7"/>
        </w:rPr>
        <w:t xml:space="preserve"> </w:t>
      </w:r>
      <w:r>
        <w:t>к</w:t>
      </w:r>
      <w:r>
        <w:rPr>
          <w:spacing w:val="-5"/>
        </w:rPr>
        <w:t xml:space="preserve"> </w:t>
      </w:r>
      <w:r>
        <w:t>качеству</w:t>
      </w:r>
      <w:r>
        <w:rPr>
          <w:spacing w:val="-12"/>
        </w:rPr>
        <w:t xml:space="preserve"> </w:t>
      </w:r>
      <w:r>
        <w:t>готового</w:t>
      </w:r>
      <w:r>
        <w:rPr>
          <w:spacing w:val="-3"/>
        </w:rPr>
        <w:t xml:space="preserve"> </w:t>
      </w:r>
      <w:r>
        <w:t>изделия. Оценка качества проектного изделия из тонколистового металла.</w:t>
      </w:r>
    </w:p>
    <w:p w:rsidR="002F49BA" w:rsidRDefault="00263745">
      <w:pPr>
        <w:pStyle w:val="a3"/>
        <w:spacing w:line="274" w:lineRule="exact"/>
        <w:jc w:val="left"/>
      </w:pPr>
      <w:r>
        <w:t>Технологии</w:t>
      </w:r>
      <w:r>
        <w:rPr>
          <w:spacing w:val="-4"/>
        </w:rPr>
        <w:t xml:space="preserve"> </w:t>
      </w:r>
      <w:r>
        <w:t>обработки</w:t>
      </w:r>
      <w:r>
        <w:rPr>
          <w:spacing w:val="-4"/>
        </w:rPr>
        <w:t xml:space="preserve"> </w:t>
      </w:r>
      <w:r>
        <w:t>пищевых</w:t>
      </w:r>
      <w:r>
        <w:rPr>
          <w:spacing w:val="-4"/>
        </w:rPr>
        <w:t xml:space="preserve"> </w:t>
      </w:r>
      <w:r>
        <w:rPr>
          <w:spacing w:val="-2"/>
        </w:rPr>
        <w:t>продуктов.</w:t>
      </w:r>
    </w:p>
    <w:p w:rsidR="002F49BA" w:rsidRDefault="00263745">
      <w:pPr>
        <w:pStyle w:val="a3"/>
        <w:tabs>
          <w:tab w:val="left" w:pos="8852"/>
        </w:tabs>
        <w:ind w:right="854"/>
        <w:jc w:val="left"/>
      </w:pPr>
      <w:r>
        <w:t>Молоко</w:t>
      </w:r>
      <w:r>
        <w:rPr>
          <w:spacing w:val="40"/>
        </w:rPr>
        <w:t xml:space="preserve"> </w:t>
      </w:r>
      <w:r>
        <w:t>и</w:t>
      </w:r>
      <w:r>
        <w:rPr>
          <w:spacing w:val="40"/>
        </w:rPr>
        <w:t xml:space="preserve"> </w:t>
      </w:r>
      <w:r>
        <w:t>молочные</w:t>
      </w:r>
      <w:r>
        <w:rPr>
          <w:spacing w:val="40"/>
        </w:rPr>
        <w:t xml:space="preserve"> </w:t>
      </w:r>
      <w:r>
        <w:t>продукты</w:t>
      </w:r>
      <w:r>
        <w:rPr>
          <w:spacing w:val="40"/>
        </w:rPr>
        <w:t xml:space="preserve"> </w:t>
      </w:r>
      <w:r>
        <w:t>в</w:t>
      </w:r>
      <w:r>
        <w:rPr>
          <w:spacing w:val="40"/>
        </w:rPr>
        <w:t xml:space="preserve"> </w:t>
      </w:r>
      <w:r>
        <w:t>питании.</w:t>
      </w:r>
      <w:r>
        <w:rPr>
          <w:spacing w:val="40"/>
        </w:rPr>
        <w:t xml:space="preserve"> </w:t>
      </w:r>
      <w:r>
        <w:t>Пищевая</w:t>
      </w:r>
      <w:r>
        <w:rPr>
          <w:spacing w:val="40"/>
        </w:rPr>
        <w:t xml:space="preserve"> </w:t>
      </w:r>
      <w:r>
        <w:t>ценность</w:t>
      </w:r>
      <w:r>
        <w:rPr>
          <w:spacing w:val="40"/>
        </w:rPr>
        <w:t xml:space="preserve"> </w:t>
      </w:r>
      <w:r>
        <w:t>молока</w:t>
      </w:r>
      <w:r>
        <w:tab/>
        <w:t>и</w:t>
      </w:r>
      <w:r>
        <w:rPr>
          <w:spacing w:val="40"/>
        </w:rPr>
        <w:t xml:space="preserve"> </w:t>
      </w:r>
      <w:r>
        <w:t>молочных продуктов. Технологии приготовления блюд из молока и молочных продуктов.</w:t>
      </w:r>
    </w:p>
    <w:p w:rsidR="002F49BA" w:rsidRDefault="00263745">
      <w:pPr>
        <w:pStyle w:val="a3"/>
        <w:spacing w:line="275" w:lineRule="exact"/>
        <w:jc w:val="left"/>
      </w:pPr>
      <w:r>
        <w:t>Определение</w:t>
      </w:r>
      <w:r>
        <w:rPr>
          <w:spacing w:val="-6"/>
        </w:rPr>
        <w:t xml:space="preserve"> </w:t>
      </w:r>
      <w:r>
        <w:t>качества</w:t>
      </w:r>
      <w:r>
        <w:rPr>
          <w:spacing w:val="-4"/>
        </w:rPr>
        <w:t xml:space="preserve"> </w:t>
      </w:r>
      <w:r>
        <w:t>молочных</w:t>
      </w:r>
      <w:r>
        <w:rPr>
          <w:spacing w:val="-8"/>
        </w:rPr>
        <w:t xml:space="preserve"> </w:t>
      </w:r>
      <w:r>
        <w:t>продуктов,</w:t>
      </w:r>
      <w:r>
        <w:rPr>
          <w:spacing w:val="-6"/>
        </w:rPr>
        <w:t xml:space="preserve"> </w:t>
      </w:r>
      <w:r>
        <w:t>правила</w:t>
      </w:r>
      <w:r>
        <w:rPr>
          <w:spacing w:val="-4"/>
        </w:rPr>
        <w:t xml:space="preserve"> </w:t>
      </w:r>
      <w:r>
        <w:t>хранения</w:t>
      </w:r>
      <w:r>
        <w:rPr>
          <w:spacing w:val="-2"/>
        </w:rPr>
        <w:t xml:space="preserve"> продуктов.</w:t>
      </w:r>
    </w:p>
    <w:p w:rsidR="002F49BA" w:rsidRDefault="00263745">
      <w:pPr>
        <w:pStyle w:val="a3"/>
        <w:tabs>
          <w:tab w:val="left" w:pos="8555"/>
        </w:tabs>
        <w:ind w:right="854"/>
        <w:jc w:val="left"/>
      </w:pPr>
      <w:r>
        <w:t>Виды</w:t>
      </w:r>
      <w:r>
        <w:rPr>
          <w:spacing w:val="80"/>
        </w:rPr>
        <w:t xml:space="preserve"> </w:t>
      </w:r>
      <w:r>
        <w:t>теста.</w:t>
      </w:r>
      <w:r>
        <w:rPr>
          <w:spacing w:val="40"/>
        </w:rPr>
        <w:t xml:space="preserve"> </w:t>
      </w:r>
      <w:r>
        <w:t>Технологии</w:t>
      </w:r>
      <w:r>
        <w:rPr>
          <w:spacing w:val="40"/>
        </w:rPr>
        <w:t xml:space="preserve"> </w:t>
      </w:r>
      <w:r>
        <w:t>приготовления</w:t>
      </w:r>
      <w:r>
        <w:rPr>
          <w:spacing w:val="40"/>
        </w:rPr>
        <w:t xml:space="preserve"> </w:t>
      </w:r>
      <w:r>
        <w:t>разных</w:t>
      </w:r>
      <w:r>
        <w:rPr>
          <w:spacing w:val="40"/>
        </w:rPr>
        <w:t xml:space="preserve"> </w:t>
      </w:r>
      <w:r>
        <w:t>видов</w:t>
      </w:r>
      <w:r>
        <w:rPr>
          <w:spacing w:val="40"/>
        </w:rPr>
        <w:t xml:space="preserve"> </w:t>
      </w:r>
      <w:r>
        <w:t>теста</w:t>
      </w:r>
      <w:r>
        <w:rPr>
          <w:spacing w:val="40"/>
        </w:rPr>
        <w:t xml:space="preserve"> </w:t>
      </w:r>
      <w:r>
        <w:t>(тесто</w:t>
      </w:r>
      <w:r>
        <w:tab/>
        <w:t>для</w:t>
      </w:r>
      <w:r>
        <w:rPr>
          <w:spacing w:val="40"/>
        </w:rPr>
        <w:t xml:space="preserve"> </w:t>
      </w:r>
      <w:r>
        <w:t>вареников, песочное тесто, бисквитное тесто, дрожжевое тесто).</w:t>
      </w:r>
    </w:p>
    <w:p w:rsidR="002F49BA" w:rsidRDefault="00263745">
      <w:pPr>
        <w:pStyle w:val="a3"/>
        <w:ind w:right="2301"/>
        <w:jc w:val="left"/>
      </w:pPr>
      <w:r>
        <w:t>Мир профессий. Профессии, связанные с пищевым производством. Групповой</w:t>
      </w:r>
      <w:r>
        <w:rPr>
          <w:spacing w:val="-6"/>
        </w:rPr>
        <w:t xml:space="preserve"> </w:t>
      </w:r>
      <w:r>
        <w:t>проект</w:t>
      </w:r>
      <w:r>
        <w:rPr>
          <w:spacing w:val="-2"/>
        </w:rPr>
        <w:t xml:space="preserve"> </w:t>
      </w:r>
      <w:r>
        <w:t>по</w:t>
      </w:r>
      <w:r>
        <w:rPr>
          <w:spacing w:val="-2"/>
        </w:rPr>
        <w:t xml:space="preserve"> </w:t>
      </w:r>
      <w:r>
        <w:t>теме</w:t>
      </w:r>
      <w:r>
        <w:rPr>
          <w:spacing w:val="-8"/>
        </w:rPr>
        <w:t xml:space="preserve"> </w:t>
      </w:r>
      <w:r>
        <w:t>«Технологии</w:t>
      </w:r>
      <w:r>
        <w:rPr>
          <w:spacing w:val="-11"/>
        </w:rPr>
        <w:t xml:space="preserve"> </w:t>
      </w:r>
      <w:r>
        <w:t>обработки</w:t>
      </w:r>
      <w:r>
        <w:rPr>
          <w:spacing w:val="-1"/>
        </w:rPr>
        <w:t xml:space="preserve"> </w:t>
      </w:r>
      <w:r>
        <w:t>пищевых</w:t>
      </w:r>
      <w:r>
        <w:rPr>
          <w:spacing w:val="-7"/>
        </w:rPr>
        <w:t xml:space="preserve"> </w:t>
      </w:r>
      <w:r>
        <w:t>продуктов». Технологии обработки текстильных материалов.</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2772"/>
        <w:jc w:val="left"/>
      </w:pPr>
      <w:r>
        <w:lastRenderedPageBreak/>
        <w:t>Современные текстильные материалы, получение и свойства. Сравнение</w:t>
      </w:r>
      <w:r>
        <w:rPr>
          <w:spacing w:val="-6"/>
        </w:rPr>
        <w:t xml:space="preserve"> </w:t>
      </w:r>
      <w:r>
        <w:t>свойств</w:t>
      </w:r>
      <w:r>
        <w:rPr>
          <w:spacing w:val="-4"/>
        </w:rPr>
        <w:t xml:space="preserve"> </w:t>
      </w:r>
      <w:r>
        <w:t>тканей,</w:t>
      </w:r>
      <w:r>
        <w:rPr>
          <w:spacing w:val="-3"/>
        </w:rPr>
        <w:t xml:space="preserve"> </w:t>
      </w:r>
      <w:r>
        <w:t>выбор</w:t>
      </w:r>
      <w:r>
        <w:rPr>
          <w:spacing w:val="-9"/>
        </w:rPr>
        <w:t xml:space="preserve"> </w:t>
      </w:r>
      <w:r>
        <w:t>ткани</w:t>
      </w:r>
      <w:r>
        <w:rPr>
          <w:spacing w:val="-8"/>
        </w:rPr>
        <w:t xml:space="preserve"> </w:t>
      </w:r>
      <w:r>
        <w:t>с</w:t>
      </w:r>
      <w:r>
        <w:rPr>
          <w:spacing w:val="-6"/>
        </w:rPr>
        <w:t xml:space="preserve"> </w:t>
      </w:r>
      <w:r>
        <w:t>учетом</w:t>
      </w:r>
      <w:r>
        <w:rPr>
          <w:spacing w:val="-4"/>
        </w:rPr>
        <w:t xml:space="preserve"> </w:t>
      </w:r>
      <w:r>
        <w:t>эксплуатации</w:t>
      </w:r>
      <w:r>
        <w:rPr>
          <w:spacing w:val="-4"/>
        </w:rPr>
        <w:t xml:space="preserve"> </w:t>
      </w:r>
      <w:r>
        <w:t>изделия. Одежда, виды одежды. Мода и стиль.</w:t>
      </w:r>
    </w:p>
    <w:p w:rsidR="002F49BA" w:rsidRDefault="00263745">
      <w:pPr>
        <w:pStyle w:val="a3"/>
        <w:spacing w:line="274" w:lineRule="exact"/>
        <w:jc w:val="left"/>
      </w:pPr>
      <w:r>
        <w:t>Мир</w:t>
      </w:r>
      <w:r>
        <w:rPr>
          <w:spacing w:val="-5"/>
        </w:rPr>
        <w:t xml:space="preserve"> </w:t>
      </w:r>
      <w:r>
        <w:t>профессий.</w:t>
      </w:r>
      <w:r>
        <w:rPr>
          <w:spacing w:val="-1"/>
        </w:rPr>
        <w:t xml:space="preserve"> </w:t>
      </w:r>
      <w:r>
        <w:t>Профессии,</w:t>
      </w:r>
      <w:r>
        <w:rPr>
          <w:spacing w:val="-6"/>
        </w:rPr>
        <w:t xml:space="preserve"> </w:t>
      </w:r>
      <w:r>
        <w:t>связанные</w:t>
      </w:r>
      <w:r>
        <w:rPr>
          <w:spacing w:val="2"/>
        </w:rPr>
        <w:t xml:space="preserve"> </w:t>
      </w:r>
      <w:r>
        <w:t>с</w:t>
      </w:r>
      <w:r>
        <w:rPr>
          <w:spacing w:val="-8"/>
        </w:rPr>
        <w:t xml:space="preserve"> </w:t>
      </w:r>
      <w:r>
        <w:t>производством</w:t>
      </w:r>
      <w:r>
        <w:rPr>
          <w:spacing w:val="-5"/>
        </w:rPr>
        <w:t xml:space="preserve"> </w:t>
      </w:r>
      <w:r>
        <w:rPr>
          <w:spacing w:val="-2"/>
        </w:rPr>
        <w:t>одежды.</w:t>
      </w:r>
    </w:p>
    <w:p w:rsidR="002F49BA" w:rsidRDefault="00263745">
      <w:pPr>
        <w:pStyle w:val="a3"/>
        <w:tabs>
          <w:tab w:val="left" w:pos="8209"/>
        </w:tabs>
        <w:spacing w:before="3"/>
        <w:ind w:right="853"/>
        <w:jc w:val="left"/>
      </w:pPr>
      <w:r>
        <w:t>Индивидуальный творческий (учебный) проект «Изделие из текстильных материалов». Чертеж</w:t>
      </w:r>
      <w:r>
        <w:rPr>
          <w:spacing w:val="40"/>
        </w:rPr>
        <w:t xml:space="preserve"> </w:t>
      </w:r>
      <w:r>
        <w:t>выкроек</w:t>
      </w:r>
      <w:r>
        <w:rPr>
          <w:spacing w:val="40"/>
        </w:rPr>
        <w:t xml:space="preserve"> </w:t>
      </w:r>
      <w:r>
        <w:t>проектного</w:t>
      </w:r>
      <w:r>
        <w:rPr>
          <w:spacing w:val="40"/>
        </w:rPr>
        <w:t xml:space="preserve"> </w:t>
      </w:r>
      <w:r>
        <w:t>швейного</w:t>
      </w:r>
      <w:r>
        <w:rPr>
          <w:spacing w:val="40"/>
        </w:rPr>
        <w:t xml:space="preserve"> </w:t>
      </w:r>
      <w:r>
        <w:t>изделия</w:t>
      </w:r>
      <w:r>
        <w:rPr>
          <w:spacing w:val="40"/>
        </w:rPr>
        <w:t xml:space="preserve"> </w:t>
      </w:r>
      <w:r>
        <w:t>(например,</w:t>
      </w:r>
      <w:r>
        <w:rPr>
          <w:spacing w:val="40"/>
        </w:rPr>
        <w:t xml:space="preserve"> </w:t>
      </w:r>
      <w:r>
        <w:t>укладка</w:t>
      </w:r>
      <w:r>
        <w:tab/>
        <w:t>для</w:t>
      </w:r>
      <w:r>
        <w:rPr>
          <w:spacing w:val="22"/>
        </w:rPr>
        <w:t xml:space="preserve"> </w:t>
      </w:r>
      <w:r>
        <w:t>инструментов, сумка, рюкзак; изделие в технике лоскутной пластики).</w:t>
      </w:r>
    </w:p>
    <w:p w:rsidR="002F49BA" w:rsidRDefault="00263745">
      <w:pPr>
        <w:pStyle w:val="a3"/>
        <w:ind w:right="840"/>
        <w:jc w:val="left"/>
      </w:pPr>
      <w:r>
        <w:t>Выполнение</w:t>
      </w:r>
      <w:r>
        <w:rPr>
          <w:spacing w:val="80"/>
        </w:rPr>
        <w:t xml:space="preserve"> </w:t>
      </w:r>
      <w:r>
        <w:t>технологических</w:t>
      </w:r>
      <w:r>
        <w:rPr>
          <w:spacing w:val="80"/>
        </w:rPr>
        <w:t xml:space="preserve"> </w:t>
      </w:r>
      <w:r>
        <w:t>операций</w:t>
      </w:r>
      <w:r>
        <w:rPr>
          <w:spacing w:val="80"/>
        </w:rPr>
        <w:t xml:space="preserve"> </w:t>
      </w:r>
      <w:r>
        <w:t>по</w:t>
      </w:r>
      <w:r>
        <w:rPr>
          <w:spacing w:val="80"/>
        </w:rPr>
        <w:t xml:space="preserve"> </w:t>
      </w:r>
      <w:r>
        <w:t>раскрою</w:t>
      </w:r>
      <w:r>
        <w:rPr>
          <w:spacing w:val="80"/>
        </w:rPr>
        <w:t xml:space="preserve"> </w:t>
      </w:r>
      <w:r>
        <w:t>и</w:t>
      </w:r>
      <w:r>
        <w:rPr>
          <w:spacing w:val="80"/>
        </w:rPr>
        <w:t xml:space="preserve"> </w:t>
      </w:r>
      <w:r>
        <w:t>пошиву</w:t>
      </w:r>
      <w:r>
        <w:rPr>
          <w:spacing w:val="80"/>
        </w:rPr>
        <w:t xml:space="preserve"> </w:t>
      </w:r>
      <w:r>
        <w:t>проектного</w:t>
      </w:r>
      <w:r>
        <w:rPr>
          <w:spacing w:val="80"/>
        </w:rPr>
        <w:t xml:space="preserve"> </w:t>
      </w:r>
      <w:r>
        <w:t>изделия, отделке изделия.</w:t>
      </w:r>
    </w:p>
    <w:p w:rsidR="002F49BA" w:rsidRDefault="00263745">
      <w:pPr>
        <w:pStyle w:val="a3"/>
        <w:ind w:right="3798"/>
        <w:jc w:val="left"/>
      </w:pPr>
      <w:r>
        <w:t>Оценка</w:t>
      </w:r>
      <w:r>
        <w:rPr>
          <w:spacing w:val="-7"/>
        </w:rPr>
        <w:t xml:space="preserve"> </w:t>
      </w:r>
      <w:r>
        <w:t>качества</w:t>
      </w:r>
      <w:r>
        <w:rPr>
          <w:spacing w:val="-7"/>
        </w:rPr>
        <w:t xml:space="preserve"> </w:t>
      </w:r>
      <w:r>
        <w:t>изготовления</w:t>
      </w:r>
      <w:r>
        <w:rPr>
          <w:spacing w:val="-10"/>
        </w:rPr>
        <w:t xml:space="preserve"> </w:t>
      </w:r>
      <w:r>
        <w:t>проектного</w:t>
      </w:r>
      <w:r>
        <w:rPr>
          <w:spacing w:val="-6"/>
        </w:rPr>
        <w:t xml:space="preserve"> </w:t>
      </w:r>
      <w:r>
        <w:t>швейного</w:t>
      </w:r>
      <w:r>
        <w:rPr>
          <w:spacing w:val="-6"/>
        </w:rPr>
        <w:t xml:space="preserve"> </w:t>
      </w:r>
      <w:r>
        <w:t xml:space="preserve">изделия. </w:t>
      </w:r>
      <w:bookmarkStart w:id="127" w:name="7_класс"/>
      <w:bookmarkEnd w:id="127"/>
      <w:r>
        <w:t>7 класс</w:t>
      </w:r>
    </w:p>
    <w:p w:rsidR="002F49BA" w:rsidRDefault="00263745">
      <w:pPr>
        <w:pStyle w:val="a3"/>
        <w:spacing w:line="271" w:lineRule="exact"/>
        <w:jc w:val="left"/>
      </w:pPr>
      <w:r>
        <w:t>Технологии</w:t>
      </w:r>
      <w:r>
        <w:rPr>
          <w:spacing w:val="-7"/>
        </w:rPr>
        <w:t xml:space="preserve"> </w:t>
      </w:r>
      <w:r>
        <w:t>обработки</w:t>
      </w:r>
      <w:r>
        <w:rPr>
          <w:spacing w:val="-7"/>
        </w:rPr>
        <w:t xml:space="preserve"> </w:t>
      </w:r>
      <w:r>
        <w:t>конструкционных</w:t>
      </w:r>
      <w:r>
        <w:rPr>
          <w:spacing w:val="-7"/>
        </w:rPr>
        <w:t xml:space="preserve"> </w:t>
      </w:r>
      <w:r>
        <w:rPr>
          <w:spacing w:val="-2"/>
        </w:rPr>
        <w:t>материалов.</w:t>
      </w:r>
    </w:p>
    <w:p w:rsidR="002F49BA" w:rsidRDefault="00263745">
      <w:pPr>
        <w:pStyle w:val="a3"/>
        <w:ind w:right="840"/>
      </w:pPr>
      <w:r>
        <w:t>Обработка древесины. Технологии механической обработки конструкционных</w:t>
      </w:r>
      <w:r>
        <w:rPr>
          <w:spacing w:val="40"/>
        </w:rPr>
        <w:t xml:space="preserve"> </w:t>
      </w:r>
      <w:r>
        <w:t>материалов. Технологии отделки изделий из древесины.</w:t>
      </w:r>
    </w:p>
    <w:p w:rsidR="002F49BA" w:rsidRDefault="00263745">
      <w:pPr>
        <w:pStyle w:val="a3"/>
        <w:ind w:right="840"/>
      </w:pPr>
      <w:r>
        <w:t>Обработка металлов. Технологии обработки металлов. Конструкционная сталь. Токарно- винторезный станок. Изделия из металлопроката. Резьба</w:t>
      </w:r>
      <w:r>
        <w:rPr>
          <w:spacing w:val="40"/>
        </w:rPr>
        <w:t xml:space="preserve"> </w:t>
      </w:r>
      <w:r>
        <w:t>и резьбовые соединения. Нарезание резьбы. Соединение металлических деталей клеем. Отделка деталей.</w:t>
      </w:r>
    </w:p>
    <w:p w:rsidR="002F49BA" w:rsidRDefault="00263745">
      <w:pPr>
        <w:pStyle w:val="a3"/>
        <w:tabs>
          <w:tab w:val="left" w:pos="2823"/>
          <w:tab w:val="left" w:pos="4200"/>
          <w:tab w:val="left" w:pos="5456"/>
          <w:tab w:val="left" w:pos="6362"/>
          <w:tab w:val="left" w:pos="7542"/>
          <w:tab w:val="left" w:pos="7983"/>
          <w:tab w:val="left" w:pos="10036"/>
        </w:tabs>
        <w:ind w:right="857"/>
        <w:jc w:val="left"/>
      </w:pPr>
      <w:r>
        <w:t>Пластмасса и другие современные материалы: свойства, получение</w:t>
      </w:r>
      <w:r>
        <w:rPr>
          <w:spacing w:val="40"/>
        </w:rPr>
        <w:t xml:space="preserve"> </w:t>
      </w:r>
      <w:r>
        <w:t xml:space="preserve">и использование. </w:t>
      </w:r>
      <w:r>
        <w:rPr>
          <w:spacing w:val="-2"/>
        </w:rPr>
        <w:t>Индивидуальный</w:t>
      </w:r>
      <w:r>
        <w:tab/>
      </w:r>
      <w:r>
        <w:rPr>
          <w:spacing w:val="-2"/>
        </w:rPr>
        <w:t>творческий</w:t>
      </w:r>
      <w:r>
        <w:tab/>
      </w:r>
      <w:r>
        <w:rPr>
          <w:spacing w:val="-2"/>
        </w:rPr>
        <w:t>(учебный)</w:t>
      </w:r>
      <w:r>
        <w:tab/>
      </w:r>
      <w:r>
        <w:rPr>
          <w:spacing w:val="-2"/>
        </w:rPr>
        <w:t>проект</w:t>
      </w:r>
      <w:r>
        <w:tab/>
      </w:r>
      <w:r>
        <w:rPr>
          <w:spacing w:val="-2"/>
        </w:rPr>
        <w:t>«Изделие</w:t>
      </w:r>
      <w:r>
        <w:tab/>
      </w:r>
      <w:r>
        <w:rPr>
          <w:spacing w:val="-6"/>
        </w:rPr>
        <w:t>из</w:t>
      </w:r>
      <w:r>
        <w:tab/>
      </w:r>
      <w:r>
        <w:rPr>
          <w:spacing w:val="-2"/>
        </w:rPr>
        <w:t>конструкционных</w:t>
      </w:r>
      <w:r>
        <w:tab/>
      </w:r>
      <w:r>
        <w:rPr>
          <w:spacing w:val="-10"/>
        </w:rPr>
        <w:t xml:space="preserve">и </w:t>
      </w:r>
      <w:r>
        <w:t>поделочных материалов».</w:t>
      </w:r>
    </w:p>
    <w:p w:rsidR="002F49BA" w:rsidRDefault="00263745">
      <w:pPr>
        <w:pStyle w:val="a3"/>
        <w:spacing w:before="1" w:line="275" w:lineRule="exact"/>
        <w:jc w:val="left"/>
      </w:pPr>
      <w:r>
        <w:t>Технологии</w:t>
      </w:r>
      <w:r>
        <w:rPr>
          <w:spacing w:val="-4"/>
        </w:rPr>
        <w:t xml:space="preserve"> </w:t>
      </w:r>
      <w:r>
        <w:t>обработки</w:t>
      </w:r>
      <w:r>
        <w:rPr>
          <w:spacing w:val="-4"/>
        </w:rPr>
        <w:t xml:space="preserve"> </w:t>
      </w:r>
      <w:r>
        <w:t>пищевых</w:t>
      </w:r>
      <w:r>
        <w:rPr>
          <w:spacing w:val="-4"/>
        </w:rPr>
        <w:t xml:space="preserve"> </w:t>
      </w:r>
      <w:r>
        <w:rPr>
          <w:spacing w:val="-2"/>
        </w:rPr>
        <w:t>продуктов.</w:t>
      </w:r>
    </w:p>
    <w:p w:rsidR="002F49BA" w:rsidRDefault="00263745">
      <w:pPr>
        <w:pStyle w:val="a3"/>
        <w:ind w:right="848"/>
      </w:pPr>
      <w:r>
        <w:t>Рыба, морепродукты в питании человека. Пищевая ценность рыбы</w:t>
      </w:r>
      <w:r>
        <w:rPr>
          <w:spacing w:val="40"/>
        </w:rPr>
        <w:t xml:space="preserve"> </w:t>
      </w:r>
      <w:r>
        <w:t>и морепродуктов.</w:t>
      </w:r>
      <w:r>
        <w:rPr>
          <w:spacing w:val="40"/>
        </w:rPr>
        <w:t xml:space="preserve"> </w:t>
      </w:r>
      <w:r>
        <w:t>Виды промысловых рыб. Охлажденная,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2F49BA" w:rsidRDefault="00263745">
      <w:pPr>
        <w:pStyle w:val="a3"/>
        <w:ind w:right="857"/>
      </w:pPr>
      <w: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2F49BA" w:rsidRDefault="00263745">
      <w:pPr>
        <w:pStyle w:val="a3"/>
        <w:spacing w:before="2" w:line="275" w:lineRule="exact"/>
      </w:pPr>
      <w:r>
        <w:t>Блюда</w:t>
      </w:r>
      <w:r>
        <w:rPr>
          <w:spacing w:val="-3"/>
        </w:rPr>
        <w:t xml:space="preserve"> </w:t>
      </w:r>
      <w:r>
        <w:t>национальной</w:t>
      </w:r>
      <w:r>
        <w:rPr>
          <w:spacing w:val="-5"/>
        </w:rPr>
        <w:t xml:space="preserve"> </w:t>
      </w:r>
      <w:r>
        <w:t>кухни</w:t>
      </w:r>
      <w:r>
        <w:rPr>
          <w:spacing w:val="-1"/>
        </w:rPr>
        <w:t xml:space="preserve"> </w:t>
      </w:r>
      <w:r>
        <w:t>из</w:t>
      </w:r>
      <w:r>
        <w:rPr>
          <w:spacing w:val="-5"/>
        </w:rPr>
        <w:t xml:space="preserve"> </w:t>
      </w:r>
      <w:r>
        <w:t>мяса,</w:t>
      </w:r>
      <w:r>
        <w:rPr>
          <w:spacing w:val="1"/>
        </w:rPr>
        <w:t xml:space="preserve"> </w:t>
      </w:r>
      <w:r>
        <w:rPr>
          <w:spacing w:val="-4"/>
        </w:rPr>
        <w:t>рыбы.</w:t>
      </w:r>
    </w:p>
    <w:p w:rsidR="002F49BA" w:rsidRDefault="00263745">
      <w:pPr>
        <w:pStyle w:val="a3"/>
        <w:ind w:right="2301"/>
        <w:jc w:val="left"/>
      </w:pPr>
      <w:r>
        <w:t>Групповой</w:t>
      </w:r>
      <w:r>
        <w:rPr>
          <w:spacing w:val="-7"/>
        </w:rPr>
        <w:t xml:space="preserve"> </w:t>
      </w:r>
      <w:r>
        <w:t>проект</w:t>
      </w:r>
      <w:r>
        <w:rPr>
          <w:spacing w:val="-3"/>
        </w:rPr>
        <w:t xml:space="preserve"> </w:t>
      </w:r>
      <w:r>
        <w:t>по</w:t>
      </w:r>
      <w:r>
        <w:rPr>
          <w:spacing w:val="-3"/>
        </w:rPr>
        <w:t xml:space="preserve"> </w:t>
      </w:r>
      <w:r>
        <w:t>теме</w:t>
      </w:r>
      <w:r>
        <w:rPr>
          <w:spacing w:val="-9"/>
        </w:rPr>
        <w:t xml:space="preserve"> </w:t>
      </w:r>
      <w:r>
        <w:t>«Технологии</w:t>
      </w:r>
      <w:r>
        <w:rPr>
          <w:spacing w:val="-12"/>
        </w:rPr>
        <w:t xml:space="preserve"> </w:t>
      </w:r>
      <w:r>
        <w:t>обработки</w:t>
      </w:r>
      <w:r>
        <w:rPr>
          <w:spacing w:val="-3"/>
        </w:rPr>
        <w:t xml:space="preserve"> </w:t>
      </w:r>
      <w:r>
        <w:t>пищевых</w:t>
      </w:r>
      <w:r>
        <w:rPr>
          <w:spacing w:val="-8"/>
        </w:rPr>
        <w:t xml:space="preserve"> </w:t>
      </w:r>
      <w:r>
        <w:t>продуктов». Мир профессий. Профессии, связанные с общественным питанием.</w:t>
      </w:r>
    </w:p>
    <w:p w:rsidR="002F49BA" w:rsidRDefault="00263745">
      <w:pPr>
        <w:pStyle w:val="a3"/>
        <w:ind w:right="4117"/>
        <w:jc w:val="left"/>
      </w:pPr>
      <w:r>
        <w:t>Технологии обработки текстильных материалов. Конструирование</w:t>
      </w:r>
      <w:r>
        <w:rPr>
          <w:spacing w:val="-9"/>
        </w:rPr>
        <w:t xml:space="preserve"> </w:t>
      </w:r>
      <w:r>
        <w:t>одежды.</w:t>
      </w:r>
      <w:r>
        <w:rPr>
          <w:spacing w:val="-7"/>
        </w:rPr>
        <w:t xml:space="preserve"> </w:t>
      </w:r>
      <w:r>
        <w:t>Плечевая</w:t>
      </w:r>
      <w:r>
        <w:rPr>
          <w:spacing w:val="-4"/>
        </w:rPr>
        <w:t xml:space="preserve"> </w:t>
      </w:r>
      <w:r>
        <w:t>и</w:t>
      </w:r>
      <w:r>
        <w:rPr>
          <w:spacing w:val="-7"/>
        </w:rPr>
        <w:t xml:space="preserve"> </w:t>
      </w:r>
      <w:r>
        <w:t>поясная</w:t>
      </w:r>
      <w:r>
        <w:rPr>
          <w:spacing w:val="-8"/>
        </w:rPr>
        <w:t xml:space="preserve"> </w:t>
      </w:r>
      <w:r>
        <w:t>одежда. Чертеж выкроек швейного изделия.</w:t>
      </w:r>
    </w:p>
    <w:p w:rsidR="002F49BA" w:rsidRDefault="00263745">
      <w:pPr>
        <w:pStyle w:val="a3"/>
        <w:spacing w:line="275" w:lineRule="exact"/>
        <w:jc w:val="left"/>
      </w:pPr>
      <w:r>
        <w:t>Моделирование</w:t>
      </w:r>
      <w:r>
        <w:rPr>
          <w:spacing w:val="-3"/>
        </w:rPr>
        <w:t xml:space="preserve"> </w:t>
      </w:r>
      <w:r>
        <w:t>поясной</w:t>
      </w:r>
      <w:r>
        <w:rPr>
          <w:spacing w:val="-5"/>
        </w:rPr>
        <w:t xml:space="preserve"> </w:t>
      </w:r>
      <w:r>
        <w:t>и плечевой</w:t>
      </w:r>
      <w:r>
        <w:rPr>
          <w:spacing w:val="-9"/>
        </w:rPr>
        <w:t xml:space="preserve"> </w:t>
      </w:r>
      <w:r>
        <w:rPr>
          <w:spacing w:val="-2"/>
        </w:rPr>
        <w:t>одежды.</w:t>
      </w:r>
    </w:p>
    <w:p w:rsidR="002F49BA" w:rsidRDefault="00263745">
      <w:pPr>
        <w:pStyle w:val="a3"/>
        <w:ind w:right="840"/>
        <w:jc w:val="left"/>
      </w:pPr>
      <w:r>
        <w:t>Выполнение технологических операций по</w:t>
      </w:r>
      <w:r>
        <w:rPr>
          <w:spacing w:val="32"/>
        </w:rPr>
        <w:t xml:space="preserve"> </w:t>
      </w:r>
      <w:r>
        <w:t>раскрою</w:t>
      </w:r>
      <w:r>
        <w:rPr>
          <w:spacing w:val="31"/>
        </w:rPr>
        <w:t xml:space="preserve"> </w:t>
      </w:r>
      <w:r>
        <w:t>и пошиву изделия,</w:t>
      </w:r>
      <w:r>
        <w:rPr>
          <w:spacing w:val="30"/>
        </w:rPr>
        <w:t xml:space="preserve"> </w:t>
      </w:r>
      <w:r>
        <w:t>отделке</w:t>
      </w:r>
      <w:r>
        <w:rPr>
          <w:spacing w:val="31"/>
        </w:rPr>
        <w:t xml:space="preserve"> </w:t>
      </w:r>
      <w:r>
        <w:t>изделия (по выбору обучающихся).</w:t>
      </w:r>
    </w:p>
    <w:p w:rsidR="002F49BA" w:rsidRDefault="00263745">
      <w:pPr>
        <w:pStyle w:val="a3"/>
        <w:ind w:right="859"/>
        <w:jc w:val="left"/>
      </w:pPr>
      <w:r>
        <w:t>Оценка качества изготовления швейного изделия. Мир профессий. Профессии, связанные с производством одежды.</w:t>
      </w:r>
    </w:p>
    <w:p w:rsidR="002F49BA" w:rsidRDefault="00263745">
      <w:pPr>
        <w:pStyle w:val="a3"/>
        <w:spacing w:before="263"/>
        <w:jc w:val="left"/>
      </w:pPr>
      <w:bookmarkStart w:id="128" w:name="Модуль_«Робототехника»_(1)"/>
      <w:bookmarkEnd w:id="128"/>
      <w:r>
        <w:t>Модуль</w:t>
      </w:r>
      <w:r>
        <w:rPr>
          <w:spacing w:val="-5"/>
        </w:rPr>
        <w:t xml:space="preserve"> </w:t>
      </w:r>
      <w:r>
        <w:rPr>
          <w:spacing w:val="-2"/>
        </w:rPr>
        <w:t>«Робототехника»</w:t>
      </w:r>
    </w:p>
    <w:p w:rsidR="002F49BA" w:rsidRDefault="00263745">
      <w:pPr>
        <w:pStyle w:val="3"/>
        <w:spacing w:before="2" w:line="275" w:lineRule="exact"/>
      </w:pPr>
      <w:r>
        <w:t>5</w:t>
      </w:r>
      <w:r>
        <w:rPr>
          <w:spacing w:val="2"/>
        </w:rPr>
        <w:t xml:space="preserve"> </w:t>
      </w:r>
      <w:r>
        <w:rPr>
          <w:spacing w:val="-2"/>
        </w:rPr>
        <w:t>класс</w:t>
      </w:r>
    </w:p>
    <w:p w:rsidR="002F49BA" w:rsidRDefault="00263745">
      <w:pPr>
        <w:pStyle w:val="a3"/>
        <w:spacing w:line="274" w:lineRule="exact"/>
        <w:jc w:val="left"/>
      </w:pPr>
      <w:r>
        <w:t>Автоматизация</w:t>
      </w:r>
      <w:r>
        <w:rPr>
          <w:spacing w:val="-7"/>
        </w:rPr>
        <w:t xml:space="preserve"> </w:t>
      </w:r>
      <w:r>
        <w:t>и</w:t>
      </w:r>
      <w:r>
        <w:rPr>
          <w:spacing w:val="-9"/>
        </w:rPr>
        <w:t xml:space="preserve"> </w:t>
      </w:r>
      <w:r>
        <w:t>роботизация.</w:t>
      </w:r>
      <w:r>
        <w:rPr>
          <w:spacing w:val="-3"/>
        </w:rPr>
        <w:t xml:space="preserve"> </w:t>
      </w:r>
      <w:r>
        <w:t>Принципы</w:t>
      </w:r>
      <w:r>
        <w:rPr>
          <w:spacing w:val="-3"/>
        </w:rPr>
        <w:t xml:space="preserve"> </w:t>
      </w:r>
      <w:r>
        <w:t>работы</w:t>
      </w:r>
      <w:r>
        <w:rPr>
          <w:spacing w:val="-3"/>
        </w:rPr>
        <w:t xml:space="preserve"> </w:t>
      </w:r>
      <w:r>
        <w:rPr>
          <w:spacing w:val="-2"/>
        </w:rPr>
        <w:t>робота.</w:t>
      </w:r>
    </w:p>
    <w:p w:rsidR="002F49BA" w:rsidRDefault="00263745">
      <w:pPr>
        <w:pStyle w:val="a3"/>
        <w:ind w:right="840"/>
        <w:jc w:val="left"/>
      </w:pPr>
      <w:r>
        <w:t>Классификация</w:t>
      </w:r>
      <w:r>
        <w:rPr>
          <w:spacing w:val="-4"/>
        </w:rPr>
        <w:t xml:space="preserve"> </w:t>
      </w:r>
      <w:r>
        <w:t>современных</w:t>
      </w:r>
      <w:r>
        <w:rPr>
          <w:spacing w:val="-8"/>
        </w:rPr>
        <w:t xml:space="preserve"> </w:t>
      </w:r>
      <w:r>
        <w:t>роботов.</w:t>
      </w:r>
      <w:r>
        <w:rPr>
          <w:spacing w:val="-6"/>
        </w:rPr>
        <w:t xml:space="preserve"> </w:t>
      </w:r>
      <w:r>
        <w:t>Виды</w:t>
      </w:r>
      <w:r>
        <w:rPr>
          <w:spacing w:val="-3"/>
        </w:rPr>
        <w:t xml:space="preserve"> </w:t>
      </w:r>
      <w:r>
        <w:t>роботов,</w:t>
      </w:r>
      <w:r>
        <w:rPr>
          <w:spacing w:val="-2"/>
        </w:rPr>
        <w:t xml:space="preserve"> </w:t>
      </w:r>
      <w:r>
        <w:t>их</w:t>
      </w:r>
      <w:r>
        <w:rPr>
          <w:spacing w:val="-8"/>
        </w:rPr>
        <w:t xml:space="preserve"> </w:t>
      </w:r>
      <w:r>
        <w:t>функции</w:t>
      </w:r>
      <w:r>
        <w:rPr>
          <w:spacing w:val="40"/>
        </w:rPr>
        <w:t xml:space="preserve"> </w:t>
      </w:r>
      <w:r>
        <w:t>и</w:t>
      </w:r>
      <w:r>
        <w:rPr>
          <w:spacing w:val="-7"/>
        </w:rPr>
        <w:t xml:space="preserve"> </w:t>
      </w:r>
      <w:r>
        <w:t>назначение. Взаимосвязь конструкции робота и выполняемой им функции.</w:t>
      </w:r>
    </w:p>
    <w:p w:rsidR="002F49BA" w:rsidRDefault="00263745">
      <w:pPr>
        <w:pStyle w:val="a3"/>
        <w:spacing w:line="271" w:lineRule="exact"/>
        <w:jc w:val="left"/>
      </w:pPr>
      <w:r>
        <w:t>Робототехнический</w:t>
      </w:r>
      <w:r>
        <w:rPr>
          <w:spacing w:val="-3"/>
        </w:rPr>
        <w:t xml:space="preserve"> </w:t>
      </w:r>
      <w:r>
        <w:t>конструктор</w:t>
      </w:r>
      <w:r>
        <w:rPr>
          <w:spacing w:val="-4"/>
        </w:rPr>
        <w:t xml:space="preserve"> </w:t>
      </w:r>
      <w:r>
        <w:t>и</w:t>
      </w:r>
      <w:r>
        <w:rPr>
          <w:spacing w:val="-7"/>
        </w:rPr>
        <w:t xml:space="preserve"> </w:t>
      </w:r>
      <w:r>
        <w:rPr>
          <w:spacing w:val="-2"/>
        </w:rPr>
        <w:t>комплектующие.</w:t>
      </w:r>
    </w:p>
    <w:p w:rsidR="002F49BA" w:rsidRDefault="00263745">
      <w:pPr>
        <w:pStyle w:val="a3"/>
        <w:spacing w:before="4"/>
        <w:ind w:right="2699"/>
        <w:jc w:val="left"/>
      </w:pPr>
      <w:r>
        <w:t>Чтение</w:t>
      </w:r>
      <w:r>
        <w:rPr>
          <w:spacing w:val="-7"/>
        </w:rPr>
        <w:t xml:space="preserve"> </w:t>
      </w:r>
      <w:r>
        <w:t>схем.</w:t>
      </w:r>
      <w:r>
        <w:rPr>
          <w:spacing w:val="-4"/>
        </w:rPr>
        <w:t xml:space="preserve"> </w:t>
      </w:r>
      <w:r>
        <w:t>Сборка</w:t>
      </w:r>
      <w:r>
        <w:rPr>
          <w:spacing w:val="-7"/>
        </w:rPr>
        <w:t xml:space="preserve"> </w:t>
      </w:r>
      <w:r>
        <w:t>роботизированной</w:t>
      </w:r>
      <w:r>
        <w:rPr>
          <w:spacing w:val="-5"/>
        </w:rPr>
        <w:t xml:space="preserve"> </w:t>
      </w:r>
      <w:r>
        <w:t>конструкции</w:t>
      </w:r>
      <w:r>
        <w:rPr>
          <w:spacing w:val="-5"/>
        </w:rPr>
        <w:t xml:space="preserve"> </w:t>
      </w:r>
      <w:r>
        <w:t>по</w:t>
      </w:r>
      <w:r>
        <w:rPr>
          <w:spacing w:val="-6"/>
        </w:rPr>
        <w:t xml:space="preserve"> </w:t>
      </w:r>
      <w:r>
        <w:t>готовой</w:t>
      </w:r>
      <w:r>
        <w:rPr>
          <w:spacing w:val="-10"/>
        </w:rPr>
        <w:t xml:space="preserve"> </w:t>
      </w:r>
      <w:r>
        <w:t>схеме. Базовые принципы программирования.</w:t>
      </w:r>
    </w:p>
    <w:p w:rsidR="002F49BA" w:rsidRDefault="00263745">
      <w:pPr>
        <w:pStyle w:val="a3"/>
        <w:spacing w:before="6"/>
        <w:jc w:val="left"/>
      </w:pPr>
      <w:r>
        <w:t>Визуальный</w:t>
      </w:r>
      <w:r>
        <w:rPr>
          <w:spacing w:val="80"/>
        </w:rPr>
        <w:t xml:space="preserve"> </w:t>
      </w:r>
      <w:r>
        <w:t>язык</w:t>
      </w:r>
      <w:r>
        <w:rPr>
          <w:spacing w:val="80"/>
        </w:rPr>
        <w:t xml:space="preserve"> </w:t>
      </w:r>
      <w:r>
        <w:t>для</w:t>
      </w:r>
      <w:r>
        <w:rPr>
          <w:spacing w:val="80"/>
        </w:rPr>
        <w:t xml:space="preserve"> </w:t>
      </w:r>
      <w:r>
        <w:t>программирования</w:t>
      </w:r>
      <w:r>
        <w:rPr>
          <w:spacing w:val="80"/>
        </w:rPr>
        <w:t xml:space="preserve"> </w:t>
      </w:r>
      <w:r>
        <w:t>простых</w:t>
      </w:r>
      <w:r>
        <w:rPr>
          <w:spacing w:val="80"/>
        </w:rPr>
        <w:t xml:space="preserve"> </w:t>
      </w:r>
      <w:r>
        <w:t>робототехнических</w:t>
      </w:r>
      <w:r>
        <w:rPr>
          <w:spacing w:val="80"/>
        </w:rPr>
        <w:t xml:space="preserve"> </w:t>
      </w:r>
      <w:r>
        <w:t>систем.</w:t>
      </w:r>
      <w:r>
        <w:rPr>
          <w:spacing w:val="80"/>
        </w:rPr>
        <w:t xml:space="preserve"> </w:t>
      </w:r>
      <w:r>
        <w:t>Мир профессий. Профессии в области робототехники.</w:t>
      </w:r>
    </w:p>
    <w:p w:rsidR="002F49BA" w:rsidRDefault="00263745">
      <w:pPr>
        <w:pStyle w:val="a3"/>
        <w:spacing w:before="3" w:line="275" w:lineRule="exact"/>
        <w:jc w:val="left"/>
      </w:pPr>
      <w:bookmarkStart w:id="129" w:name="6_класс_(2)"/>
      <w:bookmarkEnd w:id="129"/>
      <w:r>
        <w:t>6</w:t>
      </w:r>
      <w:r>
        <w:rPr>
          <w:spacing w:val="2"/>
        </w:rPr>
        <w:t xml:space="preserve"> </w:t>
      </w:r>
      <w:r>
        <w:rPr>
          <w:spacing w:val="-2"/>
        </w:rPr>
        <w:t>класс</w:t>
      </w:r>
    </w:p>
    <w:p w:rsidR="002F49BA" w:rsidRDefault="00263745">
      <w:pPr>
        <w:pStyle w:val="a3"/>
        <w:jc w:val="left"/>
      </w:pPr>
      <w:r>
        <w:t>Мобильная</w:t>
      </w:r>
      <w:r>
        <w:rPr>
          <w:spacing w:val="-7"/>
        </w:rPr>
        <w:t xml:space="preserve"> </w:t>
      </w:r>
      <w:r>
        <w:t>робототехника.</w:t>
      </w:r>
      <w:r>
        <w:rPr>
          <w:spacing w:val="-6"/>
        </w:rPr>
        <w:t xml:space="preserve"> </w:t>
      </w:r>
      <w:r>
        <w:t>Организация</w:t>
      </w:r>
      <w:r>
        <w:rPr>
          <w:spacing w:val="-12"/>
        </w:rPr>
        <w:t xml:space="preserve"> </w:t>
      </w:r>
      <w:r>
        <w:t>перемещения</w:t>
      </w:r>
      <w:r>
        <w:rPr>
          <w:spacing w:val="-7"/>
        </w:rPr>
        <w:t xml:space="preserve"> </w:t>
      </w:r>
      <w:r>
        <w:t>робототехнических</w:t>
      </w:r>
      <w:r>
        <w:rPr>
          <w:spacing w:val="-7"/>
        </w:rPr>
        <w:t xml:space="preserve"> </w:t>
      </w:r>
      <w:r>
        <w:t>устройств. Транспортные роботы. Назначение, особенности.</w:t>
      </w:r>
    </w:p>
    <w:p w:rsidR="002F49BA" w:rsidRDefault="00263745">
      <w:pPr>
        <w:pStyle w:val="a3"/>
        <w:spacing w:line="271" w:lineRule="exact"/>
        <w:jc w:val="left"/>
      </w:pPr>
      <w:r>
        <w:t>Знакомство</w:t>
      </w:r>
      <w:r>
        <w:rPr>
          <w:spacing w:val="-6"/>
        </w:rPr>
        <w:t xml:space="preserve"> </w:t>
      </w:r>
      <w:r>
        <w:t>с</w:t>
      </w:r>
      <w:r>
        <w:rPr>
          <w:spacing w:val="-5"/>
        </w:rPr>
        <w:t xml:space="preserve"> </w:t>
      </w:r>
      <w:r>
        <w:t>контроллером,</w:t>
      </w:r>
      <w:r>
        <w:rPr>
          <w:spacing w:val="-7"/>
        </w:rPr>
        <w:t xml:space="preserve"> </w:t>
      </w:r>
      <w:r>
        <w:t>моторами,</w:t>
      </w:r>
      <w:r>
        <w:rPr>
          <w:spacing w:val="-7"/>
        </w:rPr>
        <w:t xml:space="preserve"> </w:t>
      </w:r>
      <w:r>
        <w:t>датчиками.</w:t>
      </w:r>
      <w:r>
        <w:rPr>
          <w:spacing w:val="-7"/>
        </w:rPr>
        <w:t xml:space="preserve"> </w:t>
      </w:r>
      <w:r>
        <w:t>Сборка</w:t>
      </w:r>
      <w:r>
        <w:rPr>
          <w:spacing w:val="-4"/>
        </w:rPr>
        <w:t xml:space="preserve"> </w:t>
      </w:r>
      <w:r>
        <w:t>мобильного</w:t>
      </w:r>
      <w:r>
        <w:rPr>
          <w:spacing w:val="-4"/>
        </w:rPr>
        <w:t xml:space="preserve"> </w:t>
      </w:r>
      <w:r>
        <w:rPr>
          <w:spacing w:val="-2"/>
        </w:rPr>
        <w:t>робота.</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jc w:val="left"/>
      </w:pPr>
      <w:r>
        <w:lastRenderedPageBreak/>
        <w:t>Принципы</w:t>
      </w:r>
      <w:r>
        <w:rPr>
          <w:spacing w:val="-7"/>
        </w:rPr>
        <w:t xml:space="preserve"> </w:t>
      </w:r>
      <w:r>
        <w:t>программирования</w:t>
      </w:r>
      <w:r>
        <w:rPr>
          <w:spacing w:val="-10"/>
        </w:rPr>
        <w:t xml:space="preserve"> </w:t>
      </w:r>
      <w:r>
        <w:t>мобильных</w:t>
      </w:r>
      <w:r>
        <w:rPr>
          <w:spacing w:val="-10"/>
        </w:rPr>
        <w:t xml:space="preserve"> </w:t>
      </w:r>
      <w:r>
        <w:rPr>
          <w:spacing w:val="-2"/>
        </w:rPr>
        <w:t>роботов.</w:t>
      </w:r>
    </w:p>
    <w:p w:rsidR="002F49BA" w:rsidRDefault="00263745">
      <w:pPr>
        <w:pStyle w:val="a3"/>
        <w:ind w:right="840"/>
        <w:jc w:val="left"/>
      </w:pPr>
      <w:r>
        <w:t>Изучение</w:t>
      </w:r>
      <w:r>
        <w:rPr>
          <w:spacing w:val="40"/>
        </w:rPr>
        <w:t xml:space="preserve"> </w:t>
      </w:r>
      <w:r>
        <w:t>интерфейса</w:t>
      </w:r>
      <w:r>
        <w:rPr>
          <w:spacing w:val="40"/>
        </w:rPr>
        <w:t xml:space="preserve"> </w:t>
      </w:r>
      <w:r>
        <w:t>визуального</w:t>
      </w:r>
      <w:r>
        <w:rPr>
          <w:spacing w:val="40"/>
        </w:rPr>
        <w:t xml:space="preserve"> </w:t>
      </w:r>
      <w:r>
        <w:t>языка</w:t>
      </w:r>
      <w:r>
        <w:rPr>
          <w:spacing w:val="40"/>
        </w:rPr>
        <w:t xml:space="preserve"> </w:t>
      </w:r>
      <w:r>
        <w:t>программирования,</w:t>
      </w:r>
      <w:r>
        <w:rPr>
          <w:spacing w:val="40"/>
        </w:rPr>
        <w:t xml:space="preserve"> </w:t>
      </w:r>
      <w:r>
        <w:t>основные</w:t>
      </w:r>
      <w:r>
        <w:rPr>
          <w:spacing w:val="40"/>
        </w:rPr>
        <w:t xml:space="preserve"> </w:t>
      </w:r>
      <w:r>
        <w:t>инструменты</w:t>
      </w:r>
      <w:r>
        <w:rPr>
          <w:spacing w:val="40"/>
        </w:rPr>
        <w:t xml:space="preserve"> </w:t>
      </w:r>
      <w:r>
        <w:t>и команды программирования роботов.</w:t>
      </w:r>
    </w:p>
    <w:p w:rsidR="002F49BA" w:rsidRDefault="00263745">
      <w:pPr>
        <w:pStyle w:val="a3"/>
        <w:ind w:right="904"/>
        <w:jc w:val="left"/>
      </w:pPr>
      <w:r>
        <w:t>Мир</w:t>
      </w:r>
      <w:r>
        <w:rPr>
          <w:spacing w:val="-5"/>
        </w:rPr>
        <w:t xml:space="preserve"> </w:t>
      </w:r>
      <w:r>
        <w:t>профессий.</w:t>
      </w:r>
      <w:r>
        <w:rPr>
          <w:spacing w:val="-3"/>
        </w:rPr>
        <w:t xml:space="preserve"> </w:t>
      </w:r>
      <w:r>
        <w:t>Профессии</w:t>
      </w:r>
      <w:r>
        <w:rPr>
          <w:spacing w:val="-4"/>
        </w:rPr>
        <w:t xml:space="preserve"> </w:t>
      </w:r>
      <w:r>
        <w:t>в</w:t>
      </w:r>
      <w:r>
        <w:rPr>
          <w:spacing w:val="-12"/>
        </w:rPr>
        <w:t xml:space="preserve"> </w:t>
      </w:r>
      <w:r>
        <w:t>области</w:t>
      </w:r>
      <w:r>
        <w:rPr>
          <w:spacing w:val="-4"/>
        </w:rPr>
        <w:t xml:space="preserve"> </w:t>
      </w:r>
      <w:r>
        <w:t>робототехники.</w:t>
      </w:r>
      <w:r>
        <w:rPr>
          <w:spacing w:val="-3"/>
        </w:rPr>
        <w:t xml:space="preserve"> </w:t>
      </w:r>
      <w:r>
        <w:t>Учебный</w:t>
      </w:r>
      <w:r>
        <w:rPr>
          <w:spacing w:val="-4"/>
        </w:rPr>
        <w:t xml:space="preserve"> </w:t>
      </w:r>
      <w:r>
        <w:t>проект</w:t>
      </w:r>
      <w:r>
        <w:rPr>
          <w:spacing w:val="-5"/>
        </w:rPr>
        <w:t xml:space="preserve"> </w:t>
      </w:r>
      <w:r>
        <w:t>по</w:t>
      </w:r>
      <w:r>
        <w:rPr>
          <w:spacing w:val="-5"/>
        </w:rPr>
        <w:t xml:space="preserve"> </w:t>
      </w:r>
      <w:r>
        <w:t xml:space="preserve">робототехнике. </w:t>
      </w:r>
      <w:bookmarkStart w:id="130" w:name="7_класс_(1)"/>
      <w:bookmarkEnd w:id="130"/>
      <w:r>
        <w:t>7 класс</w:t>
      </w:r>
    </w:p>
    <w:p w:rsidR="002F49BA" w:rsidRDefault="00263745">
      <w:pPr>
        <w:pStyle w:val="a3"/>
        <w:ind w:right="840"/>
        <w:jc w:val="left"/>
      </w:pPr>
      <w:r>
        <w:t>Промышленные</w:t>
      </w:r>
      <w:r>
        <w:rPr>
          <w:spacing w:val="-8"/>
        </w:rPr>
        <w:t xml:space="preserve"> </w:t>
      </w:r>
      <w:r>
        <w:t>и</w:t>
      </w:r>
      <w:r>
        <w:rPr>
          <w:spacing w:val="-2"/>
        </w:rPr>
        <w:t xml:space="preserve"> </w:t>
      </w:r>
      <w:r>
        <w:t>бытовые</w:t>
      </w:r>
      <w:r>
        <w:rPr>
          <w:spacing w:val="-4"/>
        </w:rPr>
        <w:t xml:space="preserve"> </w:t>
      </w:r>
      <w:r>
        <w:t>роботы,</w:t>
      </w:r>
      <w:r>
        <w:rPr>
          <w:spacing w:val="-6"/>
        </w:rPr>
        <w:t xml:space="preserve"> </w:t>
      </w:r>
      <w:r>
        <w:t>их</w:t>
      </w:r>
      <w:r>
        <w:rPr>
          <w:spacing w:val="-7"/>
        </w:rPr>
        <w:t xml:space="preserve"> </w:t>
      </w:r>
      <w:r>
        <w:t>классификация,</w:t>
      </w:r>
      <w:r>
        <w:rPr>
          <w:spacing w:val="-6"/>
        </w:rPr>
        <w:t xml:space="preserve"> </w:t>
      </w:r>
      <w:r>
        <w:t>назначение,</w:t>
      </w:r>
      <w:r>
        <w:rPr>
          <w:spacing w:val="-6"/>
        </w:rPr>
        <w:t xml:space="preserve"> </w:t>
      </w:r>
      <w:r>
        <w:t>использование. Беспилотные автоматизированные системы, их виды, назначение.</w:t>
      </w:r>
    </w:p>
    <w:p w:rsidR="002F49BA" w:rsidRDefault="00263745">
      <w:pPr>
        <w:pStyle w:val="a3"/>
        <w:jc w:val="left"/>
      </w:pPr>
      <w:r>
        <w:t>Программирование контроллера в среде конкретного языка программирования, основные инструменты и команды программирования роботов.</w:t>
      </w:r>
    </w:p>
    <w:p w:rsidR="002F49BA" w:rsidRDefault="00263745">
      <w:pPr>
        <w:pStyle w:val="a3"/>
        <w:tabs>
          <w:tab w:val="left" w:pos="7820"/>
        </w:tabs>
        <w:ind w:right="852"/>
        <w:jc w:val="left"/>
      </w:pPr>
      <w:r>
        <w:t>Реализация</w:t>
      </w:r>
      <w:r>
        <w:rPr>
          <w:spacing w:val="40"/>
        </w:rPr>
        <w:t xml:space="preserve"> </w:t>
      </w:r>
      <w:r>
        <w:t>алгоритмов</w:t>
      </w:r>
      <w:r>
        <w:rPr>
          <w:spacing w:val="40"/>
        </w:rPr>
        <w:t xml:space="preserve"> </w:t>
      </w:r>
      <w:r>
        <w:t>управления</w:t>
      </w:r>
      <w:r>
        <w:rPr>
          <w:spacing w:val="40"/>
        </w:rPr>
        <w:t xml:space="preserve"> </w:t>
      </w:r>
      <w:r>
        <w:t>отдельными</w:t>
      </w:r>
      <w:r>
        <w:rPr>
          <w:spacing w:val="40"/>
        </w:rPr>
        <w:t xml:space="preserve"> </w:t>
      </w:r>
      <w:r>
        <w:t>компонентами</w:t>
      </w:r>
      <w:r>
        <w:tab/>
        <w:t>и</w:t>
      </w:r>
      <w:r>
        <w:rPr>
          <w:spacing w:val="32"/>
        </w:rPr>
        <w:t xml:space="preserve"> </w:t>
      </w:r>
      <w:r>
        <w:t xml:space="preserve">роботизированными </w:t>
      </w:r>
      <w:r>
        <w:rPr>
          <w:spacing w:val="-2"/>
        </w:rPr>
        <w:t>системами.</w:t>
      </w:r>
    </w:p>
    <w:p w:rsidR="002F49BA" w:rsidRDefault="00263745">
      <w:pPr>
        <w:pStyle w:val="a3"/>
        <w:ind w:right="1430"/>
        <w:jc w:val="left"/>
      </w:pPr>
      <w:r>
        <w:t>Анализ</w:t>
      </w:r>
      <w:r>
        <w:rPr>
          <w:spacing w:val="-4"/>
        </w:rPr>
        <w:t xml:space="preserve"> </w:t>
      </w:r>
      <w:r>
        <w:t>и</w:t>
      </w:r>
      <w:r>
        <w:rPr>
          <w:spacing w:val="-4"/>
        </w:rPr>
        <w:t xml:space="preserve"> </w:t>
      </w:r>
      <w:r>
        <w:t>проверка</w:t>
      </w:r>
      <w:r>
        <w:rPr>
          <w:spacing w:val="-6"/>
        </w:rPr>
        <w:t xml:space="preserve"> </w:t>
      </w:r>
      <w:r>
        <w:t>на</w:t>
      </w:r>
      <w:r>
        <w:rPr>
          <w:spacing w:val="-10"/>
        </w:rPr>
        <w:t xml:space="preserve"> </w:t>
      </w:r>
      <w:r>
        <w:t>работоспособность,</w:t>
      </w:r>
      <w:r>
        <w:rPr>
          <w:spacing w:val="-3"/>
        </w:rPr>
        <w:t xml:space="preserve"> </w:t>
      </w:r>
      <w:r>
        <w:t>усовершенствование</w:t>
      </w:r>
      <w:r>
        <w:rPr>
          <w:spacing w:val="-10"/>
        </w:rPr>
        <w:t xml:space="preserve"> </w:t>
      </w:r>
      <w:r>
        <w:t>конструкции</w:t>
      </w:r>
      <w:r>
        <w:rPr>
          <w:spacing w:val="-4"/>
        </w:rPr>
        <w:t xml:space="preserve"> </w:t>
      </w:r>
      <w:r>
        <w:t>робота. Мир профессий. Профессии в области робототехники.</w:t>
      </w:r>
    </w:p>
    <w:p w:rsidR="002F49BA" w:rsidRDefault="00263745">
      <w:pPr>
        <w:pStyle w:val="a3"/>
        <w:ind w:right="6539"/>
        <w:jc w:val="left"/>
      </w:pPr>
      <w:r>
        <w:t>Учебный</w:t>
      </w:r>
      <w:r>
        <w:rPr>
          <w:spacing w:val="-11"/>
        </w:rPr>
        <w:t xml:space="preserve"> </w:t>
      </w:r>
      <w:r>
        <w:t>проект</w:t>
      </w:r>
      <w:r>
        <w:rPr>
          <w:spacing w:val="-15"/>
        </w:rPr>
        <w:t xml:space="preserve"> </w:t>
      </w:r>
      <w:r>
        <w:t>по</w:t>
      </w:r>
      <w:r>
        <w:rPr>
          <w:spacing w:val="-9"/>
        </w:rPr>
        <w:t xml:space="preserve"> </w:t>
      </w:r>
      <w:r>
        <w:t xml:space="preserve">робототехнике. </w:t>
      </w:r>
      <w:bookmarkStart w:id="131" w:name="8_класс_(2)"/>
      <w:bookmarkEnd w:id="131"/>
      <w:r>
        <w:t>8 класс</w:t>
      </w:r>
    </w:p>
    <w:p w:rsidR="002F49BA" w:rsidRDefault="00263745">
      <w:pPr>
        <w:pStyle w:val="a3"/>
        <w:ind w:right="840"/>
        <w:jc w:val="left"/>
      </w:pPr>
      <w:r>
        <w:t>История</w:t>
      </w:r>
      <w:r>
        <w:rPr>
          <w:spacing w:val="40"/>
        </w:rPr>
        <w:t xml:space="preserve"> </w:t>
      </w:r>
      <w:r>
        <w:t>развития</w:t>
      </w:r>
      <w:r>
        <w:rPr>
          <w:spacing w:val="40"/>
        </w:rPr>
        <w:t xml:space="preserve"> </w:t>
      </w:r>
      <w:r>
        <w:t>беспилотного</w:t>
      </w:r>
      <w:r>
        <w:rPr>
          <w:spacing w:val="40"/>
        </w:rPr>
        <w:t xml:space="preserve"> </w:t>
      </w:r>
      <w:r>
        <w:t>авиастроения,</w:t>
      </w:r>
      <w:r>
        <w:rPr>
          <w:spacing w:val="40"/>
        </w:rPr>
        <w:t xml:space="preserve"> </w:t>
      </w:r>
      <w:r>
        <w:t>применение</w:t>
      </w:r>
      <w:r>
        <w:rPr>
          <w:spacing w:val="40"/>
        </w:rPr>
        <w:t xml:space="preserve"> </w:t>
      </w:r>
      <w:r>
        <w:t>беспилотных</w:t>
      </w:r>
      <w:r>
        <w:rPr>
          <w:spacing w:val="40"/>
        </w:rPr>
        <w:t xml:space="preserve"> </w:t>
      </w:r>
      <w:r>
        <w:t>летательных</w:t>
      </w:r>
      <w:r>
        <w:rPr>
          <w:spacing w:val="40"/>
        </w:rPr>
        <w:t xml:space="preserve"> </w:t>
      </w:r>
      <w:r>
        <w:rPr>
          <w:spacing w:val="-2"/>
        </w:rPr>
        <w:t>аппаратов.</w:t>
      </w:r>
    </w:p>
    <w:p w:rsidR="002F49BA" w:rsidRDefault="00263745">
      <w:pPr>
        <w:pStyle w:val="a3"/>
        <w:ind w:right="4117"/>
        <w:jc w:val="left"/>
      </w:pPr>
      <w:r>
        <w:t>Классификация</w:t>
      </w:r>
      <w:r>
        <w:rPr>
          <w:spacing w:val="-9"/>
        </w:rPr>
        <w:t xml:space="preserve"> </w:t>
      </w:r>
      <w:r>
        <w:t>беспилотных</w:t>
      </w:r>
      <w:r>
        <w:rPr>
          <w:spacing w:val="-13"/>
        </w:rPr>
        <w:t xml:space="preserve"> </w:t>
      </w:r>
      <w:r>
        <w:t>летательных</w:t>
      </w:r>
      <w:r>
        <w:rPr>
          <w:spacing w:val="-13"/>
        </w:rPr>
        <w:t xml:space="preserve"> </w:t>
      </w:r>
      <w:r>
        <w:t>аппаратов. Конструкция беспилотных летательных аппаратов.</w:t>
      </w:r>
    </w:p>
    <w:p w:rsidR="002F49BA" w:rsidRDefault="00263745">
      <w:pPr>
        <w:pStyle w:val="a3"/>
        <w:ind w:right="4117"/>
        <w:jc w:val="left"/>
      </w:pPr>
      <w:r>
        <w:t>Правила безопасной эксплуатации аккумулятора. Воздушный</w:t>
      </w:r>
      <w:r>
        <w:rPr>
          <w:spacing w:val="-13"/>
        </w:rPr>
        <w:t xml:space="preserve"> </w:t>
      </w:r>
      <w:r>
        <w:t>винт,</w:t>
      </w:r>
      <w:r>
        <w:rPr>
          <w:spacing w:val="-8"/>
        </w:rPr>
        <w:t xml:space="preserve"> </w:t>
      </w:r>
      <w:r>
        <w:t>характеристика.</w:t>
      </w:r>
      <w:r>
        <w:rPr>
          <w:spacing w:val="-8"/>
        </w:rPr>
        <w:t xml:space="preserve"> </w:t>
      </w:r>
      <w:r>
        <w:t>Аэродинамика</w:t>
      </w:r>
      <w:r>
        <w:rPr>
          <w:spacing w:val="-11"/>
        </w:rPr>
        <w:t xml:space="preserve"> </w:t>
      </w:r>
      <w:r>
        <w:t>полета.</w:t>
      </w:r>
    </w:p>
    <w:p w:rsidR="002F49BA" w:rsidRDefault="00263745">
      <w:pPr>
        <w:pStyle w:val="a3"/>
        <w:ind w:right="1765"/>
        <w:jc w:val="left"/>
      </w:pPr>
      <w:r>
        <w:t>Органы</w:t>
      </w:r>
      <w:r>
        <w:rPr>
          <w:spacing w:val="-7"/>
        </w:rPr>
        <w:t xml:space="preserve"> </w:t>
      </w:r>
      <w:r>
        <w:t>управления.</w:t>
      </w:r>
      <w:r>
        <w:rPr>
          <w:spacing w:val="-6"/>
        </w:rPr>
        <w:t xml:space="preserve"> </w:t>
      </w:r>
      <w:r>
        <w:t>Управление</w:t>
      </w:r>
      <w:r>
        <w:rPr>
          <w:spacing w:val="-9"/>
        </w:rPr>
        <w:t xml:space="preserve"> </w:t>
      </w:r>
      <w:r>
        <w:t>беспилотными</w:t>
      </w:r>
      <w:r>
        <w:rPr>
          <w:spacing w:val="-7"/>
        </w:rPr>
        <w:t xml:space="preserve"> </w:t>
      </w:r>
      <w:r>
        <w:t>летательными</w:t>
      </w:r>
      <w:r>
        <w:rPr>
          <w:spacing w:val="-12"/>
        </w:rPr>
        <w:t xml:space="preserve"> </w:t>
      </w:r>
      <w:r>
        <w:t>аппаратами. Обеспечение безопасности при подготовке к полету, во время полета.</w:t>
      </w:r>
    </w:p>
    <w:p w:rsidR="002F49BA" w:rsidRDefault="00263745">
      <w:pPr>
        <w:pStyle w:val="a3"/>
        <w:spacing w:line="271" w:lineRule="exact"/>
        <w:jc w:val="left"/>
      </w:pPr>
      <w:r>
        <w:t>Мир</w:t>
      </w:r>
      <w:r>
        <w:rPr>
          <w:spacing w:val="-2"/>
        </w:rPr>
        <w:t xml:space="preserve"> </w:t>
      </w:r>
      <w:r>
        <w:t>профессий. Профессии</w:t>
      </w:r>
      <w:r>
        <w:rPr>
          <w:spacing w:val="-1"/>
        </w:rPr>
        <w:t xml:space="preserve"> </w:t>
      </w:r>
      <w:r>
        <w:t>в</w:t>
      </w:r>
      <w:r>
        <w:rPr>
          <w:spacing w:val="-9"/>
        </w:rPr>
        <w:t xml:space="preserve"> </w:t>
      </w:r>
      <w:r>
        <w:t xml:space="preserve">области </w:t>
      </w:r>
      <w:r>
        <w:rPr>
          <w:spacing w:val="-2"/>
        </w:rPr>
        <w:t>робототехники.</w:t>
      </w:r>
    </w:p>
    <w:p w:rsidR="002F49BA" w:rsidRDefault="00263745">
      <w:pPr>
        <w:spacing w:line="275" w:lineRule="exact"/>
        <w:ind w:left="819"/>
        <w:rPr>
          <w:i/>
          <w:sz w:val="24"/>
        </w:rPr>
      </w:pPr>
      <w:r>
        <w:rPr>
          <w:i/>
          <w:sz w:val="24"/>
        </w:rPr>
        <w:t>Учебный</w:t>
      </w:r>
      <w:r>
        <w:rPr>
          <w:i/>
          <w:spacing w:val="-4"/>
          <w:sz w:val="24"/>
        </w:rPr>
        <w:t xml:space="preserve"> </w:t>
      </w:r>
      <w:r>
        <w:rPr>
          <w:i/>
          <w:sz w:val="24"/>
        </w:rPr>
        <w:t>проект</w:t>
      </w:r>
      <w:r>
        <w:rPr>
          <w:i/>
          <w:spacing w:val="-2"/>
          <w:sz w:val="24"/>
        </w:rPr>
        <w:t xml:space="preserve"> </w:t>
      </w:r>
      <w:r>
        <w:rPr>
          <w:i/>
          <w:sz w:val="24"/>
        </w:rPr>
        <w:t>по</w:t>
      </w:r>
      <w:r>
        <w:rPr>
          <w:i/>
          <w:spacing w:val="-1"/>
          <w:sz w:val="24"/>
        </w:rPr>
        <w:t xml:space="preserve"> </w:t>
      </w:r>
      <w:r>
        <w:rPr>
          <w:i/>
          <w:sz w:val="24"/>
        </w:rPr>
        <w:t>робототехнике</w:t>
      </w:r>
      <w:r>
        <w:rPr>
          <w:i/>
          <w:spacing w:val="-3"/>
          <w:sz w:val="24"/>
        </w:rPr>
        <w:t xml:space="preserve"> </w:t>
      </w:r>
      <w:r>
        <w:rPr>
          <w:i/>
          <w:sz w:val="24"/>
        </w:rPr>
        <w:t>(одна</w:t>
      </w:r>
      <w:r>
        <w:rPr>
          <w:i/>
          <w:spacing w:val="-1"/>
          <w:sz w:val="24"/>
        </w:rPr>
        <w:t xml:space="preserve"> </w:t>
      </w:r>
      <w:r>
        <w:rPr>
          <w:i/>
          <w:sz w:val="24"/>
        </w:rPr>
        <w:t>из</w:t>
      </w:r>
      <w:r>
        <w:rPr>
          <w:i/>
          <w:spacing w:val="-4"/>
          <w:sz w:val="24"/>
        </w:rPr>
        <w:t xml:space="preserve"> </w:t>
      </w:r>
      <w:r>
        <w:rPr>
          <w:i/>
          <w:sz w:val="24"/>
        </w:rPr>
        <w:t>предложенных</w:t>
      </w:r>
      <w:r>
        <w:rPr>
          <w:i/>
          <w:spacing w:val="-2"/>
          <w:sz w:val="24"/>
        </w:rPr>
        <w:t xml:space="preserve"> </w:t>
      </w:r>
      <w:r>
        <w:rPr>
          <w:i/>
          <w:sz w:val="24"/>
        </w:rPr>
        <w:t>тем</w:t>
      </w:r>
      <w:r>
        <w:rPr>
          <w:i/>
          <w:spacing w:val="-1"/>
          <w:sz w:val="24"/>
        </w:rPr>
        <w:t xml:space="preserve"> </w:t>
      </w:r>
      <w:r>
        <w:rPr>
          <w:i/>
          <w:sz w:val="24"/>
        </w:rPr>
        <w:t>на</w:t>
      </w:r>
      <w:r>
        <w:rPr>
          <w:i/>
          <w:spacing w:val="-6"/>
          <w:sz w:val="24"/>
        </w:rPr>
        <w:t xml:space="preserve"> </w:t>
      </w:r>
      <w:r>
        <w:rPr>
          <w:i/>
          <w:spacing w:val="-2"/>
          <w:sz w:val="24"/>
        </w:rPr>
        <w:t>выбор).</w:t>
      </w:r>
    </w:p>
    <w:p w:rsidR="002F49BA" w:rsidRDefault="00263745">
      <w:pPr>
        <w:pStyle w:val="a3"/>
        <w:spacing w:line="275" w:lineRule="exact"/>
        <w:jc w:val="left"/>
      </w:pPr>
      <w:bookmarkStart w:id="132" w:name="9_класс_(3)"/>
      <w:bookmarkEnd w:id="132"/>
      <w:r>
        <w:t>9</w:t>
      </w:r>
      <w:r>
        <w:rPr>
          <w:spacing w:val="2"/>
        </w:rPr>
        <w:t xml:space="preserve"> </w:t>
      </w:r>
      <w:r>
        <w:rPr>
          <w:spacing w:val="-2"/>
        </w:rPr>
        <w:t>класс</w:t>
      </w:r>
    </w:p>
    <w:p w:rsidR="002F49BA" w:rsidRDefault="00263745">
      <w:pPr>
        <w:pStyle w:val="a3"/>
        <w:ind w:right="3993"/>
        <w:jc w:val="left"/>
      </w:pPr>
      <w:r>
        <w:t>Робототехнические и автоматизированные системы. Система</w:t>
      </w:r>
      <w:r>
        <w:rPr>
          <w:spacing w:val="-8"/>
        </w:rPr>
        <w:t xml:space="preserve"> </w:t>
      </w:r>
      <w:r>
        <w:t>интернет</w:t>
      </w:r>
      <w:r>
        <w:rPr>
          <w:spacing w:val="-10"/>
        </w:rPr>
        <w:t xml:space="preserve"> </w:t>
      </w:r>
      <w:r>
        <w:t>вещей.</w:t>
      </w:r>
      <w:r>
        <w:rPr>
          <w:spacing w:val="-5"/>
        </w:rPr>
        <w:t xml:space="preserve"> </w:t>
      </w:r>
      <w:r>
        <w:t>Промышленный</w:t>
      </w:r>
      <w:r>
        <w:rPr>
          <w:spacing w:val="-6"/>
        </w:rPr>
        <w:t xml:space="preserve"> </w:t>
      </w:r>
      <w:r>
        <w:t>интернет</w:t>
      </w:r>
      <w:r>
        <w:rPr>
          <w:spacing w:val="-7"/>
        </w:rPr>
        <w:t xml:space="preserve"> </w:t>
      </w:r>
      <w:r>
        <w:t>вещей. Потребительский интернет вещей.</w:t>
      </w:r>
    </w:p>
    <w:p w:rsidR="002F49BA" w:rsidRDefault="00263745">
      <w:pPr>
        <w:pStyle w:val="a3"/>
        <w:tabs>
          <w:tab w:val="left" w:pos="7820"/>
        </w:tabs>
        <w:ind w:right="853"/>
        <w:jc w:val="left"/>
      </w:pPr>
      <w:r>
        <w:t>Искусственный</w:t>
      </w:r>
      <w:r>
        <w:rPr>
          <w:spacing w:val="40"/>
        </w:rPr>
        <w:t xml:space="preserve"> </w:t>
      </w:r>
      <w:r>
        <w:t>интеллект</w:t>
      </w:r>
      <w:r>
        <w:rPr>
          <w:spacing w:val="40"/>
        </w:rPr>
        <w:t xml:space="preserve"> </w:t>
      </w:r>
      <w:r>
        <w:t>в</w:t>
      </w:r>
      <w:r>
        <w:rPr>
          <w:spacing w:val="40"/>
        </w:rPr>
        <w:t xml:space="preserve"> </w:t>
      </w:r>
      <w:r>
        <w:t>управлении</w:t>
      </w:r>
      <w:r>
        <w:rPr>
          <w:spacing w:val="40"/>
        </w:rPr>
        <w:t xml:space="preserve"> </w:t>
      </w:r>
      <w:r>
        <w:t>автоматизированными</w:t>
      </w:r>
      <w:r>
        <w:tab/>
        <w:t>и</w:t>
      </w:r>
      <w:r>
        <w:rPr>
          <w:spacing w:val="31"/>
        </w:rPr>
        <w:t xml:space="preserve"> </w:t>
      </w:r>
      <w:r>
        <w:t>роботизированными системами. Технология машинного зрения. Нейротехнологии и нейроинтерфейсы.</w:t>
      </w:r>
    </w:p>
    <w:p w:rsidR="002F49BA" w:rsidRDefault="00263745">
      <w:pPr>
        <w:pStyle w:val="a3"/>
        <w:ind w:right="840"/>
        <w:jc w:val="left"/>
      </w:pPr>
      <w:r>
        <w:t>Конструирование и моделирование автоматизированных и роботизированных систем. Управление</w:t>
      </w:r>
      <w:r>
        <w:rPr>
          <w:spacing w:val="80"/>
        </w:rPr>
        <w:t xml:space="preserve"> </w:t>
      </w:r>
      <w:r>
        <w:t>групповым</w:t>
      </w:r>
      <w:r>
        <w:rPr>
          <w:spacing w:val="80"/>
        </w:rPr>
        <w:t xml:space="preserve"> </w:t>
      </w:r>
      <w:r>
        <w:t>взаимодействием</w:t>
      </w:r>
      <w:r>
        <w:rPr>
          <w:spacing w:val="80"/>
        </w:rPr>
        <w:t xml:space="preserve"> </w:t>
      </w:r>
      <w:r>
        <w:t>роботов</w:t>
      </w:r>
      <w:r>
        <w:rPr>
          <w:spacing w:val="80"/>
        </w:rPr>
        <w:t xml:space="preserve"> </w:t>
      </w:r>
      <w:r>
        <w:t>(наземные</w:t>
      </w:r>
      <w:r>
        <w:rPr>
          <w:spacing w:val="80"/>
        </w:rPr>
        <w:t xml:space="preserve"> </w:t>
      </w:r>
      <w:r>
        <w:t>роботы,</w:t>
      </w:r>
      <w:r>
        <w:rPr>
          <w:spacing w:val="80"/>
        </w:rPr>
        <w:t xml:space="preserve"> </w:t>
      </w:r>
      <w:r>
        <w:t>беспилотные</w:t>
      </w:r>
      <w:r>
        <w:rPr>
          <w:spacing w:val="80"/>
        </w:rPr>
        <w:t xml:space="preserve"> </w:t>
      </w:r>
      <w:r>
        <w:t>летательные аппараты).</w:t>
      </w:r>
    </w:p>
    <w:p w:rsidR="002F49BA" w:rsidRDefault="00263745">
      <w:pPr>
        <w:pStyle w:val="a3"/>
        <w:spacing w:line="275" w:lineRule="exact"/>
        <w:jc w:val="left"/>
      </w:pPr>
      <w:r>
        <w:t>Управление</w:t>
      </w:r>
      <w:r>
        <w:rPr>
          <w:spacing w:val="-7"/>
        </w:rPr>
        <w:t xml:space="preserve"> </w:t>
      </w:r>
      <w:r>
        <w:t>роботами</w:t>
      </w:r>
      <w:r>
        <w:rPr>
          <w:spacing w:val="-2"/>
        </w:rPr>
        <w:t xml:space="preserve"> </w:t>
      </w:r>
      <w:r>
        <w:t>с</w:t>
      </w:r>
      <w:r>
        <w:rPr>
          <w:spacing w:val="-9"/>
        </w:rPr>
        <w:t xml:space="preserve"> </w:t>
      </w:r>
      <w:r>
        <w:t>использованием</w:t>
      </w:r>
      <w:r>
        <w:rPr>
          <w:spacing w:val="-6"/>
        </w:rPr>
        <w:t xml:space="preserve"> </w:t>
      </w:r>
      <w:r>
        <w:t>телеметрических</w:t>
      </w:r>
      <w:r>
        <w:rPr>
          <w:spacing w:val="-8"/>
        </w:rPr>
        <w:t xml:space="preserve"> </w:t>
      </w:r>
      <w:r>
        <w:rPr>
          <w:spacing w:val="-2"/>
        </w:rPr>
        <w:t>систем.</w:t>
      </w:r>
    </w:p>
    <w:p w:rsidR="002F49BA" w:rsidRDefault="00263745">
      <w:pPr>
        <w:ind w:left="819"/>
        <w:rPr>
          <w:i/>
          <w:sz w:val="24"/>
        </w:rPr>
      </w:pPr>
      <w:r>
        <w:rPr>
          <w:sz w:val="24"/>
        </w:rPr>
        <w:t>Мир</w:t>
      </w:r>
      <w:r>
        <w:rPr>
          <w:spacing w:val="80"/>
          <w:sz w:val="24"/>
        </w:rPr>
        <w:t xml:space="preserve"> </w:t>
      </w:r>
      <w:r>
        <w:rPr>
          <w:sz w:val="24"/>
        </w:rPr>
        <w:t>профессий.</w:t>
      </w:r>
      <w:r>
        <w:rPr>
          <w:spacing w:val="80"/>
          <w:sz w:val="24"/>
        </w:rPr>
        <w:t xml:space="preserve"> </w:t>
      </w:r>
      <w:r>
        <w:rPr>
          <w:sz w:val="24"/>
        </w:rPr>
        <w:t>Профессии</w:t>
      </w:r>
      <w:r>
        <w:rPr>
          <w:spacing w:val="80"/>
          <w:sz w:val="24"/>
        </w:rPr>
        <w:t xml:space="preserve"> </w:t>
      </w:r>
      <w:r>
        <w:rPr>
          <w:sz w:val="24"/>
        </w:rPr>
        <w:t>в</w:t>
      </w:r>
      <w:r>
        <w:rPr>
          <w:spacing w:val="80"/>
          <w:sz w:val="24"/>
        </w:rPr>
        <w:t xml:space="preserve"> </w:t>
      </w:r>
      <w:r>
        <w:rPr>
          <w:sz w:val="24"/>
        </w:rPr>
        <w:t>области</w:t>
      </w:r>
      <w:r>
        <w:rPr>
          <w:spacing w:val="80"/>
          <w:sz w:val="24"/>
        </w:rPr>
        <w:t xml:space="preserve"> </w:t>
      </w:r>
      <w:r>
        <w:rPr>
          <w:sz w:val="24"/>
        </w:rPr>
        <w:t>робототехники.</w:t>
      </w:r>
      <w:r>
        <w:rPr>
          <w:spacing w:val="80"/>
          <w:sz w:val="24"/>
        </w:rPr>
        <w:t xml:space="preserve"> </w:t>
      </w:r>
      <w:r>
        <w:rPr>
          <w:i/>
          <w:sz w:val="24"/>
        </w:rPr>
        <w:t>Индивидуальный</w:t>
      </w:r>
      <w:r>
        <w:rPr>
          <w:i/>
          <w:spacing w:val="80"/>
          <w:sz w:val="24"/>
        </w:rPr>
        <w:t xml:space="preserve"> </w:t>
      </w:r>
      <w:r>
        <w:rPr>
          <w:i/>
          <w:sz w:val="24"/>
        </w:rPr>
        <w:t>проект</w:t>
      </w:r>
      <w:r>
        <w:rPr>
          <w:i/>
          <w:spacing w:val="80"/>
          <w:sz w:val="24"/>
        </w:rPr>
        <w:t xml:space="preserve"> </w:t>
      </w:r>
      <w:r>
        <w:rPr>
          <w:i/>
          <w:sz w:val="24"/>
        </w:rPr>
        <w:t xml:space="preserve">по </w:t>
      </w:r>
      <w:r>
        <w:rPr>
          <w:i/>
          <w:spacing w:val="-2"/>
          <w:sz w:val="24"/>
        </w:rPr>
        <w:t>робототехнике.</w:t>
      </w:r>
    </w:p>
    <w:p w:rsidR="002F49BA" w:rsidRDefault="00263745">
      <w:pPr>
        <w:pStyle w:val="a3"/>
        <w:spacing w:before="218" w:line="275" w:lineRule="exact"/>
        <w:jc w:val="left"/>
      </w:pPr>
      <w:r>
        <w:t>ВАРИАТИВНЫЕ</w:t>
      </w:r>
      <w:r>
        <w:rPr>
          <w:spacing w:val="-2"/>
        </w:rPr>
        <w:t xml:space="preserve"> МОДУЛИ</w:t>
      </w:r>
    </w:p>
    <w:p w:rsidR="002F49BA" w:rsidRDefault="00263745">
      <w:pPr>
        <w:pStyle w:val="a3"/>
        <w:spacing w:line="275" w:lineRule="exact"/>
        <w:jc w:val="left"/>
      </w:pPr>
      <w:bookmarkStart w:id="133" w:name="Модуль_«Автоматизированные_системы»_(1)"/>
      <w:bookmarkEnd w:id="133"/>
      <w:r>
        <w:t>Модуль</w:t>
      </w:r>
      <w:r>
        <w:rPr>
          <w:spacing w:val="-7"/>
        </w:rPr>
        <w:t xml:space="preserve"> </w:t>
      </w:r>
      <w:r>
        <w:t>«Автоматизированные</w:t>
      </w:r>
      <w:r>
        <w:rPr>
          <w:spacing w:val="-7"/>
        </w:rPr>
        <w:t xml:space="preserve"> </w:t>
      </w:r>
      <w:r>
        <w:rPr>
          <w:spacing w:val="-2"/>
        </w:rPr>
        <w:t>системы»</w:t>
      </w:r>
    </w:p>
    <w:p w:rsidR="002F49BA" w:rsidRDefault="00263745">
      <w:pPr>
        <w:pStyle w:val="3"/>
        <w:spacing w:before="7" w:line="272" w:lineRule="exact"/>
      </w:pPr>
      <w:r>
        <w:t>8–9</w:t>
      </w:r>
      <w:r>
        <w:rPr>
          <w:spacing w:val="2"/>
        </w:rPr>
        <w:t xml:space="preserve"> </w:t>
      </w:r>
      <w:r>
        <w:rPr>
          <w:spacing w:val="-2"/>
        </w:rPr>
        <w:t>классы</w:t>
      </w:r>
    </w:p>
    <w:p w:rsidR="002F49BA" w:rsidRDefault="00263745">
      <w:pPr>
        <w:pStyle w:val="a3"/>
        <w:spacing w:line="272" w:lineRule="exact"/>
        <w:jc w:val="left"/>
      </w:pPr>
      <w:r>
        <w:t>Введение</w:t>
      </w:r>
      <w:r>
        <w:rPr>
          <w:spacing w:val="-5"/>
        </w:rPr>
        <w:t xml:space="preserve"> </w:t>
      </w:r>
      <w:r>
        <w:t>в</w:t>
      </w:r>
      <w:r>
        <w:rPr>
          <w:spacing w:val="-3"/>
        </w:rPr>
        <w:t xml:space="preserve"> </w:t>
      </w:r>
      <w:r>
        <w:t>автоматизированные</w:t>
      </w:r>
      <w:r>
        <w:rPr>
          <w:spacing w:val="-8"/>
        </w:rPr>
        <w:t xml:space="preserve"> </w:t>
      </w:r>
      <w:r>
        <w:rPr>
          <w:spacing w:val="-2"/>
        </w:rPr>
        <w:t>системы.</w:t>
      </w:r>
    </w:p>
    <w:p w:rsidR="002F49BA" w:rsidRDefault="00263745">
      <w:pPr>
        <w:pStyle w:val="a3"/>
        <w:spacing w:before="5"/>
        <w:jc w:val="left"/>
      </w:pPr>
      <w:r>
        <w:t>Определение</w:t>
      </w:r>
      <w:r>
        <w:rPr>
          <w:spacing w:val="32"/>
        </w:rPr>
        <w:t xml:space="preserve"> </w:t>
      </w:r>
      <w:r>
        <w:t>автоматизации,</w:t>
      </w:r>
      <w:r>
        <w:rPr>
          <w:spacing w:val="30"/>
        </w:rPr>
        <w:t xml:space="preserve"> </w:t>
      </w:r>
      <w:r>
        <w:t>общие</w:t>
      </w:r>
      <w:r>
        <w:rPr>
          <w:spacing w:val="32"/>
        </w:rPr>
        <w:t xml:space="preserve"> </w:t>
      </w:r>
      <w:r>
        <w:t>принципы</w:t>
      </w:r>
      <w:r>
        <w:rPr>
          <w:spacing w:val="39"/>
        </w:rPr>
        <w:t xml:space="preserve"> </w:t>
      </w:r>
      <w:r>
        <w:t>управления</w:t>
      </w:r>
      <w:r>
        <w:rPr>
          <w:spacing w:val="33"/>
        </w:rPr>
        <w:t xml:space="preserve"> </w:t>
      </w:r>
      <w:r>
        <w:t>технологическим</w:t>
      </w:r>
      <w:r>
        <w:rPr>
          <w:spacing w:val="34"/>
        </w:rPr>
        <w:t xml:space="preserve"> </w:t>
      </w:r>
      <w:r>
        <w:t>процессом. Автоматизированные системы, используемые на промышленных предприятиях региона.</w:t>
      </w:r>
    </w:p>
    <w:p w:rsidR="002F49BA" w:rsidRDefault="00263745">
      <w:pPr>
        <w:pStyle w:val="a3"/>
        <w:spacing w:before="6"/>
        <w:jc w:val="left"/>
      </w:pPr>
      <w:r>
        <w:t>Управляющие и управляемые системы. Понятие обратной связи, ошибка регулирования, корректирующие устройства.</w:t>
      </w:r>
    </w:p>
    <w:p w:rsidR="002F49BA" w:rsidRDefault="00263745">
      <w:pPr>
        <w:pStyle w:val="a3"/>
        <w:spacing w:before="6"/>
        <w:ind w:right="2699"/>
        <w:jc w:val="left"/>
      </w:pPr>
      <w:r>
        <w:t>Виды</w:t>
      </w:r>
      <w:r>
        <w:rPr>
          <w:spacing w:val="-3"/>
        </w:rPr>
        <w:t xml:space="preserve"> </w:t>
      </w:r>
      <w:r>
        <w:t>автоматизированных</w:t>
      </w:r>
      <w:r>
        <w:rPr>
          <w:spacing w:val="-8"/>
        </w:rPr>
        <w:t xml:space="preserve"> </w:t>
      </w:r>
      <w:r>
        <w:t>систем,</w:t>
      </w:r>
      <w:r>
        <w:rPr>
          <w:spacing w:val="-7"/>
        </w:rPr>
        <w:t xml:space="preserve"> </w:t>
      </w:r>
      <w:r>
        <w:t>их</w:t>
      </w:r>
      <w:r>
        <w:rPr>
          <w:spacing w:val="-8"/>
        </w:rPr>
        <w:t xml:space="preserve"> </w:t>
      </w:r>
      <w:r>
        <w:t>применение</w:t>
      </w:r>
      <w:r>
        <w:rPr>
          <w:spacing w:val="-5"/>
        </w:rPr>
        <w:t xml:space="preserve"> </w:t>
      </w:r>
      <w:r>
        <w:t>на</w:t>
      </w:r>
      <w:r>
        <w:rPr>
          <w:spacing w:val="-9"/>
        </w:rPr>
        <w:t xml:space="preserve"> </w:t>
      </w:r>
      <w:r>
        <w:t>производстве. Элементная база автоматизированных систем.</w:t>
      </w:r>
    </w:p>
    <w:p w:rsidR="002F49BA" w:rsidRDefault="00263745">
      <w:pPr>
        <w:pStyle w:val="a3"/>
        <w:spacing w:before="4"/>
        <w:ind w:right="850"/>
      </w:pPr>
      <w:r>
        <w:t>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w:t>
      </w:r>
      <w:r>
        <w:rPr>
          <w:spacing w:val="40"/>
        </w:rPr>
        <w:t xml:space="preserve"> </w:t>
      </w:r>
      <w:r>
        <w:t>и сигнализации, силовое оборудование, кабеленесущие системы, провода и кабели.</w:t>
      </w:r>
    </w:p>
    <w:p w:rsidR="002F49BA" w:rsidRDefault="00263745">
      <w:pPr>
        <w:pStyle w:val="a3"/>
        <w:spacing w:before="2"/>
        <w:ind w:right="2348"/>
      </w:pPr>
      <w:r>
        <w:t>Разработка</w:t>
      </w:r>
      <w:r>
        <w:rPr>
          <w:spacing w:val="-8"/>
        </w:rPr>
        <w:t xml:space="preserve"> </w:t>
      </w:r>
      <w:r>
        <w:t>стенда</w:t>
      </w:r>
      <w:r>
        <w:rPr>
          <w:spacing w:val="-8"/>
        </w:rPr>
        <w:t xml:space="preserve"> </w:t>
      </w:r>
      <w:r>
        <w:t>программирования</w:t>
      </w:r>
      <w:r>
        <w:rPr>
          <w:spacing w:val="-11"/>
        </w:rPr>
        <w:t xml:space="preserve"> </w:t>
      </w:r>
      <w:r>
        <w:t>модели</w:t>
      </w:r>
      <w:r>
        <w:rPr>
          <w:spacing w:val="-6"/>
        </w:rPr>
        <w:t xml:space="preserve"> </w:t>
      </w:r>
      <w:r>
        <w:t>автоматизированной</w:t>
      </w:r>
      <w:r>
        <w:rPr>
          <w:spacing w:val="-6"/>
        </w:rPr>
        <w:t xml:space="preserve"> </w:t>
      </w:r>
      <w:r>
        <w:t>системы. Управление техническими системами.</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50"/>
      </w:pPr>
      <w:r>
        <w:lastRenderedPageBreak/>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Управление освещением в помещениях.</w:t>
      </w:r>
    </w:p>
    <w:p w:rsidR="002F49BA" w:rsidRDefault="002F49BA">
      <w:pPr>
        <w:pStyle w:val="a3"/>
        <w:spacing w:before="1"/>
        <w:ind w:left="0"/>
        <w:jc w:val="left"/>
      </w:pPr>
    </w:p>
    <w:p w:rsidR="002F49BA" w:rsidRDefault="00263745">
      <w:pPr>
        <w:pStyle w:val="a3"/>
        <w:jc w:val="left"/>
      </w:pPr>
      <w:bookmarkStart w:id="134" w:name="Модуль_«Животноводство»"/>
      <w:bookmarkEnd w:id="134"/>
      <w:r>
        <w:t>Модуль</w:t>
      </w:r>
      <w:r>
        <w:rPr>
          <w:spacing w:val="-5"/>
        </w:rPr>
        <w:t xml:space="preserve"> </w:t>
      </w:r>
      <w:r>
        <w:rPr>
          <w:spacing w:val="-2"/>
        </w:rPr>
        <w:t>«Животноводство»</w:t>
      </w:r>
    </w:p>
    <w:p w:rsidR="002F49BA" w:rsidRDefault="00263745">
      <w:pPr>
        <w:pStyle w:val="3"/>
        <w:spacing w:before="2" w:line="275" w:lineRule="exact"/>
      </w:pPr>
      <w:r>
        <w:t>7–8</w:t>
      </w:r>
      <w:r>
        <w:rPr>
          <w:spacing w:val="2"/>
        </w:rPr>
        <w:t xml:space="preserve"> </w:t>
      </w:r>
      <w:r>
        <w:rPr>
          <w:spacing w:val="-2"/>
        </w:rPr>
        <w:t>классы</w:t>
      </w:r>
    </w:p>
    <w:p w:rsidR="002F49BA" w:rsidRDefault="00263745">
      <w:pPr>
        <w:pStyle w:val="a3"/>
        <w:spacing w:before="1"/>
        <w:ind w:right="2699"/>
        <w:jc w:val="left"/>
      </w:pPr>
      <w:r>
        <w:t>Элементы</w:t>
      </w:r>
      <w:r>
        <w:rPr>
          <w:spacing w:val="-7"/>
        </w:rPr>
        <w:t xml:space="preserve"> </w:t>
      </w:r>
      <w:r>
        <w:t>технологий</w:t>
      </w:r>
      <w:r>
        <w:rPr>
          <w:spacing w:val="-9"/>
        </w:rPr>
        <w:t xml:space="preserve"> </w:t>
      </w:r>
      <w:r>
        <w:t>выращивания</w:t>
      </w:r>
      <w:r>
        <w:rPr>
          <w:spacing w:val="-10"/>
        </w:rPr>
        <w:t xml:space="preserve"> </w:t>
      </w:r>
      <w:r>
        <w:t>сельскохозяйственных</w:t>
      </w:r>
      <w:r>
        <w:rPr>
          <w:spacing w:val="-10"/>
        </w:rPr>
        <w:t xml:space="preserve"> </w:t>
      </w:r>
      <w:r>
        <w:t>животных. Домашние животные. Сельскохозяйственные животные.</w:t>
      </w:r>
    </w:p>
    <w:p w:rsidR="002F49BA" w:rsidRDefault="00263745">
      <w:pPr>
        <w:pStyle w:val="a3"/>
        <w:spacing w:before="4"/>
        <w:ind w:right="1765"/>
        <w:jc w:val="left"/>
      </w:pPr>
      <w:r>
        <w:t>Содержание</w:t>
      </w:r>
      <w:r>
        <w:rPr>
          <w:spacing w:val="-8"/>
        </w:rPr>
        <w:t xml:space="preserve"> </w:t>
      </w:r>
      <w:r>
        <w:t>сельскохозяйственных</w:t>
      </w:r>
      <w:r>
        <w:rPr>
          <w:spacing w:val="-11"/>
        </w:rPr>
        <w:t xml:space="preserve"> </w:t>
      </w:r>
      <w:r>
        <w:t>животных:</w:t>
      </w:r>
      <w:r>
        <w:rPr>
          <w:spacing w:val="-7"/>
        </w:rPr>
        <w:t xml:space="preserve"> </w:t>
      </w:r>
      <w:r>
        <w:t>помещение,</w:t>
      </w:r>
      <w:r>
        <w:rPr>
          <w:spacing w:val="-10"/>
        </w:rPr>
        <w:t xml:space="preserve"> </w:t>
      </w:r>
      <w:r>
        <w:t>оборудование,</w:t>
      </w:r>
      <w:r>
        <w:rPr>
          <w:spacing w:val="-10"/>
        </w:rPr>
        <w:t xml:space="preserve"> </w:t>
      </w:r>
      <w:r>
        <w:t>уход. Разведение животных. Породы животных, их создание.</w:t>
      </w:r>
    </w:p>
    <w:p w:rsidR="002F49BA" w:rsidRDefault="00263745">
      <w:pPr>
        <w:pStyle w:val="a3"/>
        <w:spacing w:line="275" w:lineRule="exact"/>
        <w:jc w:val="left"/>
      </w:pPr>
      <w:r>
        <w:t>Лечение</w:t>
      </w:r>
      <w:r>
        <w:rPr>
          <w:spacing w:val="-4"/>
        </w:rPr>
        <w:t xml:space="preserve"> </w:t>
      </w:r>
      <w:r>
        <w:t>животных. Понятие</w:t>
      </w:r>
      <w:r>
        <w:rPr>
          <w:spacing w:val="-8"/>
        </w:rPr>
        <w:t xml:space="preserve"> </w:t>
      </w:r>
      <w:r>
        <w:t>о</w:t>
      </w:r>
      <w:r>
        <w:rPr>
          <w:spacing w:val="-2"/>
        </w:rPr>
        <w:t xml:space="preserve"> ветеринарии.</w:t>
      </w:r>
    </w:p>
    <w:p w:rsidR="002F49BA" w:rsidRDefault="00263745">
      <w:pPr>
        <w:pStyle w:val="a3"/>
        <w:ind w:right="2699"/>
        <w:jc w:val="left"/>
      </w:pPr>
      <w:r>
        <w:t>Заготовка</w:t>
      </w:r>
      <w:r>
        <w:rPr>
          <w:spacing w:val="-7"/>
        </w:rPr>
        <w:t xml:space="preserve"> </w:t>
      </w:r>
      <w:r>
        <w:t>кормов.</w:t>
      </w:r>
      <w:r>
        <w:rPr>
          <w:spacing w:val="-4"/>
        </w:rPr>
        <w:t xml:space="preserve"> </w:t>
      </w:r>
      <w:r>
        <w:t>Кормление</w:t>
      </w:r>
      <w:r>
        <w:rPr>
          <w:spacing w:val="-7"/>
        </w:rPr>
        <w:t xml:space="preserve"> </w:t>
      </w:r>
      <w:r>
        <w:t>животных.</w:t>
      </w:r>
      <w:r>
        <w:rPr>
          <w:spacing w:val="-4"/>
        </w:rPr>
        <w:t xml:space="preserve"> </w:t>
      </w:r>
      <w:r>
        <w:t>Питательность</w:t>
      </w:r>
      <w:r>
        <w:rPr>
          <w:spacing w:val="-8"/>
        </w:rPr>
        <w:t xml:space="preserve"> </w:t>
      </w:r>
      <w:r>
        <w:t>корма.</w:t>
      </w:r>
      <w:r>
        <w:rPr>
          <w:spacing w:val="-8"/>
        </w:rPr>
        <w:t xml:space="preserve"> </w:t>
      </w:r>
      <w:r>
        <w:t>Рацион. Животные у нас дома. Забота о домашних и бездомных животных.</w:t>
      </w:r>
    </w:p>
    <w:p w:rsidR="002F49BA" w:rsidRDefault="00263745">
      <w:pPr>
        <w:pStyle w:val="a3"/>
        <w:ind w:right="840"/>
        <w:jc w:val="left"/>
      </w:pPr>
      <w:r>
        <w:t>Проблема</w:t>
      </w:r>
      <w:r>
        <w:rPr>
          <w:spacing w:val="-4"/>
        </w:rPr>
        <w:t xml:space="preserve"> </w:t>
      </w:r>
      <w:r>
        <w:t>клонирования</w:t>
      </w:r>
      <w:r>
        <w:rPr>
          <w:spacing w:val="-8"/>
        </w:rPr>
        <w:t xml:space="preserve"> </w:t>
      </w:r>
      <w:r>
        <w:t>живых</w:t>
      </w:r>
      <w:r>
        <w:rPr>
          <w:spacing w:val="-13"/>
        </w:rPr>
        <w:t xml:space="preserve"> </w:t>
      </w:r>
      <w:r>
        <w:t>организмов.</w:t>
      </w:r>
      <w:r>
        <w:rPr>
          <w:spacing w:val="-1"/>
        </w:rPr>
        <w:t xml:space="preserve"> </w:t>
      </w:r>
      <w:r>
        <w:t>Социальные</w:t>
      </w:r>
      <w:r>
        <w:rPr>
          <w:spacing w:val="-9"/>
        </w:rPr>
        <w:t xml:space="preserve"> </w:t>
      </w:r>
      <w:r>
        <w:t>и</w:t>
      </w:r>
      <w:r>
        <w:rPr>
          <w:spacing w:val="-2"/>
        </w:rPr>
        <w:t xml:space="preserve"> </w:t>
      </w:r>
      <w:r>
        <w:t>этические</w:t>
      </w:r>
      <w:r>
        <w:rPr>
          <w:spacing w:val="-4"/>
        </w:rPr>
        <w:t xml:space="preserve"> </w:t>
      </w:r>
      <w:r>
        <w:t>проблемы. Производство животноводческих продуктов.</w:t>
      </w:r>
    </w:p>
    <w:p w:rsidR="002F49BA" w:rsidRDefault="00263745">
      <w:pPr>
        <w:pStyle w:val="a3"/>
        <w:jc w:val="left"/>
      </w:pPr>
      <w:r>
        <w:t>Животноводческие</w:t>
      </w:r>
      <w:r>
        <w:rPr>
          <w:spacing w:val="80"/>
        </w:rPr>
        <w:t xml:space="preserve"> </w:t>
      </w:r>
      <w:r>
        <w:t>предприятия.</w:t>
      </w:r>
      <w:r>
        <w:rPr>
          <w:spacing w:val="80"/>
        </w:rPr>
        <w:t xml:space="preserve"> </w:t>
      </w:r>
      <w:r>
        <w:t>Оборудование</w:t>
      </w:r>
      <w:r>
        <w:rPr>
          <w:spacing w:val="80"/>
        </w:rPr>
        <w:t xml:space="preserve"> </w:t>
      </w:r>
      <w:r>
        <w:t>и</w:t>
      </w:r>
      <w:r>
        <w:rPr>
          <w:spacing w:val="80"/>
        </w:rPr>
        <w:t xml:space="preserve"> </w:t>
      </w:r>
      <w:r>
        <w:t>микроклимат</w:t>
      </w:r>
      <w:r>
        <w:rPr>
          <w:spacing w:val="80"/>
        </w:rPr>
        <w:t xml:space="preserve"> </w:t>
      </w:r>
      <w:r>
        <w:t>животноводческих</w:t>
      </w:r>
      <w:r>
        <w:rPr>
          <w:spacing w:val="80"/>
        </w:rPr>
        <w:t xml:space="preserve"> </w:t>
      </w:r>
      <w:r>
        <w:t>и птицеводческих предприятий. Выращивание животных.</w:t>
      </w:r>
    </w:p>
    <w:p w:rsidR="002F49BA" w:rsidRDefault="00263745">
      <w:pPr>
        <w:pStyle w:val="a3"/>
        <w:ind w:right="4117"/>
        <w:jc w:val="left"/>
      </w:pPr>
      <w:r>
        <w:t>Использование</w:t>
      </w:r>
      <w:r>
        <w:rPr>
          <w:spacing w:val="-13"/>
        </w:rPr>
        <w:t xml:space="preserve"> </w:t>
      </w:r>
      <w:r>
        <w:t>и</w:t>
      </w:r>
      <w:r>
        <w:rPr>
          <w:spacing w:val="-7"/>
        </w:rPr>
        <w:t xml:space="preserve"> </w:t>
      </w:r>
      <w:r>
        <w:t>хранение</w:t>
      </w:r>
      <w:r>
        <w:rPr>
          <w:spacing w:val="-9"/>
        </w:rPr>
        <w:t xml:space="preserve"> </w:t>
      </w:r>
      <w:r>
        <w:t>животноводческой</w:t>
      </w:r>
      <w:r>
        <w:rPr>
          <w:spacing w:val="-12"/>
        </w:rPr>
        <w:t xml:space="preserve"> </w:t>
      </w:r>
      <w:r>
        <w:t>продукции. Использование цифровых технологий в животноводстве.</w:t>
      </w:r>
    </w:p>
    <w:p w:rsidR="002F49BA" w:rsidRDefault="00263745">
      <w:pPr>
        <w:pStyle w:val="a3"/>
        <w:jc w:val="left"/>
      </w:pPr>
      <w:r>
        <w:t>Цифровая</w:t>
      </w:r>
      <w:r>
        <w:rPr>
          <w:spacing w:val="40"/>
        </w:rPr>
        <w:t xml:space="preserve"> </w:t>
      </w:r>
      <w:r>
        <w:t>ферма:</w:t>
      </w:r>
      <w:r>
        <w:rPr>
          <w:spacing w:val="40"/>
        </w:rPr>
        <w:t xml:space="preserve"> </w:t>
      </w:r>
      <w:r>
        <w:t>автоматическое</w:t>
      </w:r>
      <w:r>
        <w:rPr>
          <w:spacing w:val="40"/>
        </w:rPr>
        <w:t xml:space="preserve"> </w:t>
      </w:r>
      <w:r>
        <w:t>кормление</w:t>
      </w:r>
      <w:r>
        <w:rPr>
          <w:spacing w:val="40"/>
        </w:rPr>
        <w:t xml:space="preserve"> </w:t>
      </w:r>
      <w:r>
        <w:t>животных;</w:t>
      </w:r>
      <w:r>
        <w:rPr>
          <w:spacing w:val="40"/>
        </w:rPr>
        <w:t xml:space="preserve"> </w:t>
      </w:r>
      <w:r>
        <w:t>автоматическая</w:t>
      </w:r>
      <w:r>
        <w:rPr>
          <w:spacing w:val="40"/>
        </w:rPr>
        <w:t xml:space="preserve"> </w:t>
      </w:r>
      <w:r>
        <w:t>дойка;</w:t>
      </w:r>
      <w:r>
        <w:rPr>
          <w:spacing w:val="40"/>
        </w:rPr>
        <w:t xml:space="preserve"> </w:t>
      </w:r>
      <w:r>
        <w:t>уборка помещения и другое.</w:t>
      </w:r>
    </w:p>
    <w:p w:rsidR="002F49BA" w:rsidRDefault="00263745">
      <w:pPr>
        <w:pStyle w:val="a3"/>
        <w:jc w:val="left"/>
      </w:pPr>
      <w:r>
        <w:t>Цифровая</w:t>
      </w:r>
      <w:r>
        <w:rPr>
          <w:spacing w:val="-3"/>
        </w:rPr>
        <w:t xml:space="preserve"> </w:t>
      </w:r>
      <w:r>
        <w:t>«умная»</w:t>
      </w:r>
      <w:r>
        <w:rPr>
          <w:spacing w:val="-8"/>
        </w:rPr>
        <w:t xml:space="preserve"> </w:t>
      </w:r>
      <w:r>
        <w:t>ферма</w:t>
      </w:r>
      <w:r>
        <w:rPr>
          <w:spacing w:val="-1"/>
        </w:rPr>
        <w:t xml:space="preserve"> </w:t>
      </w:r>
      <w:r>
        <w:t>–</w:t>
      </w:r>
      <w:r>
        <w:rPr>
          <w:spacing w:val="-3"/>
        </w:rPr>
        <w:t xml:space="preserve"> </w:t>
      </w:r>
      <w:r>
        <w:t>перспективное</w:t>
      </w:r>
      <w:r>
        <w:rPr>
          <w:spacing w:val="-4"/>
        </w:rPr>
        <w:t xml:space="preserve"> </w:t>
      </w:r>
      <w:r>
        <w:t>направление</w:t>
      </w:r>
      <w:r>
        <w:rPr>
          <w:spacing w:val="-4"/>
        </w:rPr>
        <w:t xml:space="preserve"> </w:t>
      </w:r>
      <w:r>
        <w:t>роботизации</w:t>
      </w:r>
      <w:r>
        <w:rPr>
          <w:spacing w:val="40"/>
        </w:rPr>
        <w:t xml:space="preserve"> </w:t>
      </w:r>
      <w:r>
        <w:t>в</w:t>
      </w:r>
      <w:r>
        <w:rPr>
          <w:spacing w:val="-6"/>
        </w:rPr>
        <w:t xml:space="preserve"> </w:t>
      </w:r>
      <w:r>
        <w:t>животноводстве. Профессии, связанные с деятельностью животновода.</w:t>
      </w:r>
    </w:p>
    <w:p w:rsidR="002F49BA" w:rsidRDefault="00263745">
      <w:pPr>
        <w:pStyle w:val="a3"/>
        <w:ind w:right="847"/>
      </w:pPr>
      <w: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rsidR="002F49BA" w:rsidRDefault="00263745">
      <w:pPr>
        <w:pStyle w:val="3"/>
        <w:spacing w:before="248" w:line="275" w:lineRule="exact"/>
      </w:pPr>
      <w:r>
        <w:t xml:space="preserve">Модуль </w:t>
      </w:r>
      <w:r>
        <w:rPr>
          <w:spacing w:val="-2"/>
        </w:rPr>
        <w:t>«Растениеводство»</w:t>
      </w:r>
    </w:p>
    <w:p w:rsidR="002F49BA" w:rsidRDefault="00263745">
      <w:pPr>
        <w:pStyle w:val="a3"/>
        <w:spacing w:line="274" w:lineRule="exact"/>
        <w:jc w:val="left"/>
      </w:pPr>
      <w:bookmarkStart w:id="135" w:name="7–8_классы"/>
      <w:bookmarkEnd w:id="135"/>
      <w:r>
        <w:t>7–8</w:t>
      </w:r>
      <w:r>
        <w:rPr>
          <w:spacing w:val="2"/>
        </w:rPr>
        <w:t xml:space="preserve"> </w:t>
      </w:r>
      <w:r>
        <w:rPr>
          <w:spacing w:val="-2"/>
        </w:rPr>
        <w:t>классы</w:t>
      </w:r>
    </w:p>
    <w:p w:rsidR="002F49BA" w:rsidRDefault="00263745">
      <w:pPr>
        <w:pStyle w:val="a3"/>
        <w:spacing w:line="275" w:lineRule="exact"/>
        <w:jc w:val="left"/>
      </w:pPr>
      <w:r>
        <w:t>Элементы</w:t>
      </w:r>
      <w:r>
        <w:rPr>
          <w:spacing w:val="-7"/>
        </w:rPr>
        <w:t xml:space="preserve"> </w:t>
      </w:r>
      <w:r>
        <w:t>технологий</w:t>
      </w:r>
      <w:r>
        <w:rPr>
          <w:spacing w:val="-7"/>
        </w:rPr>
        <w:t xml:space="preserve"> </w:t>
      </w:r>
      <w:r>
        <w:t>выращивания</w:t>
      </w:r>
      <w:r>
        <w:rPr>
          <w:spacing w:val="-8"/>
        </w:rPr>
        <w:t xml:space="preserve"> </w:t>
      </w:r>
      <w:r>
        <w:t>сельскохозяйственных</w:t>
      </w:r>
      <w:r>
        <w:rPr>
          <w:spacing w:val="-7"/>
        </w:rPr>
        <w:t xml:space="preserve"> </w:t>
      </w:r>
      <w:r>
        <w:rPr>
          <w:spacing w:val="-2"/>
        </w:rPr>
        <w:t>культур.</w:t>
      </w:r>
    </w:p>
    <w:p w:rsidR="002F49BA" w:rsidRDefault="00263745">
      <w:pPr>
        <w:pStyle w:val="a3"/>
        <w:spacing w:before="5"/>
        <w:jc w:val="left"/>
      </w:pPr>
      <w:r>
        <w:t>Земледелие</w:t>
      </w:r>
      <w:r>
        <w:rPr>
          <w:spacing w:val="80"/>
        </w:rPr>
        <w:t xml:space="preserve"> </w:t>
      </w:r>
      <w:r>
        <w:t>как</w:t>
      </w:r>
      <w:r>
        <w:rPr>
          <w:spacing w:val="80"/>
        </w:rPr>
        <w:t xml:space="preserve"> </w:t>
      </w:r>
      <w:r>
        <w:t>поворотный</w:t>
      </w:r>
      <w:r>
        <w:rPr>
          <w:spacing w:val="80"/>
        </w:rPr>
        <w:t xml:space="preserve"> </w:t>
      </w:r>
      <w:r>
        <w:t>пункт</w:t>
      </w:r>
      <w:r>
        <w:rPr>
          <w:spacing w:val="80"/>
        </w:rPr>
        <w:t xml:space="preserve"> </w:t>
      </w:r>
      <w:r>
        <w:t>развития</w:t>
      </w:r>
      <w:r>
        <w:rPr>
          <w:spacing w:val="80"/>
        </w:rPr>
        <w:t xml:space="preserve"> </w:t>
      </w:r>
      <w:r>
        <w:t>человеческой</w:t>
      </w:r>
      <w:r>
        <w:rPr>
          <w:spacing w:val="80"/>
        </w:rPr>
        <w:t xml:space="preserve"> </w:t>
      </w:r>
      <w:r>
        <w:t>цивилизации.</w:t>
      </w:r>
      <w:r>
        <w:rPr>
          <w:spacing w:val="80"/>
        </w:rPr>
        <w:t xml:space="preserve"> </w:t>
      </w:r>
      <w:r>
        <w:t>Земля</w:t>
      </w:r>
      <w:r>
        <w:rPr>
          <w:spacing w:val="80"/>
        </w:rPr>
        <w:t xml:space="preserve"> </w:t>
      </w:r>
      <w:r>
        <w:t>как величайшая ценность человечества. История земледелия.</w:t>
      </w:r>
    </w:p>
    <w:p w:rsidR="002F49BA" w:rsidRDefault="00263745">
      <w:pPr>
        <w:pStyle w:val="a3"/>
        <w:spacing w:before="3" w:line="275" w:lineRule="exact"/>
        <w:jc w:val="left"/>
      </w:pPr>
      <w:r>
        <w:t>Почвы,</w:t>
      </w:r>
      <w:r>
        <w:rPr>
          <w:spacing w:val="-5"/>
        </w:rPr>
        <w:t xml:space="preserve"> </w:t>
      </w:r>
      <w:r>
        <w:t>виды</w:t>
      </w:r>
      <w:r>
        <w:rPr>
          <w:spacing w:val="-4"/>
        </w:rPr>
        <w:t xml:space="preserve"> </w:t>
      </w:r>
      <w:r>
        <w:t>почв. Плодородие</w:t>
      </w:r>
      <w:r>
        <w:rPr>
          <w:spacing w:val="-2"/>
        </w:rPr>
        <w:t xml:space="preserve"> </w:t>
      </w:r>
      <w:r>
        <w:rPr>
          <w:spacing w:val="-4"/>
        </w:rPr>
        <w:t>почв.</w:t>
      </w:r>
    </w:p>
    <w:p w:rsidR="002F49BA" w:rsidRDefault="00263745">
      <w:pPr>
        <w:pStyle w:val="a3"/>
        <w:tabs>
          <w:tab w:val="left" w:pos="3571"/>
          <w:tab w:val="left" w:pos="5227"/>
          <w:tab w:val="left" w:pos="6519"/>
          <w:tab w:val="left" w:pos="7801"/>
          <w:tab w:val="left" w:pos="8738"/>
        </w:tabs>
        <w:spacing w:line="275" w:lineRule="exact"/>
        <w:ind w:left="1506"/>
        <w:jc w:val="left"/>
      </w:pPr>
      <w:r>
        <w:rPr>
          <w:spacing w:val="-2"/>
        </w:rPr>
        <w:t>Инструменты</w:t>
      </w:r>
      <w:r>
        <w:tab/>
      </w:r>
      <w:r>
        <w:rPr>
          <w:spacing w:val="-2"/>
        </w:rPr>
        <w:t>обработки</w:t>
      </w:r>
      <w:r>
        <w:tab/>
      </w:r>
      <w:r>
        <w:rPr>
          <w:spacing w:val="-2"/>
        </w:rPr>
        <w:t>почвы:</w:t>
      </w:r>
      <w:r>
        <w:tab/>
      </w:r>
      <w:r>
        <w:rPr>
          <w:spacing w:val="-2"/>
        </w:rPr>
        <w:t>ручные</w:t>
      </w:r>
      <w:r>
        <w:tab/>
      </w:r>
      <w:r>
        <w:rPr>
          <w:spacing w:val="-10"/>
        </w:rPr>
        <w:t>и</w:t>
      </w:r>
      <w:r>
        <w:tab/>
      </w:r>
      <w:r>
        <w:rPr>
          <w:spacing w:val="-2"/>
        </w:rPr>
        <w:t>механизированные.</w:t>
      </w:r>
    </w:p>
    <w:p w:rsidR="002F49BA" w:rsidRDefault="00263745">
      <w:pPr>
        <w:pStyle w:val="a3"/>
        <w:spacing w:before="6"/>
        <w:ind w:right="5768"/>
        <w:jc w:val="left"/>
      </w:pPr>
      <w:r>
        <w:t>Сельскохозяйственная техника. Культурные</w:t>
      </w:r>
      <w:r>
        <w:rPr>
          <w:spacing w:val="-7"/>
        </w:rPr>
        <w:t xml:space="preserve"> </w:t>
      </w:r>
      <w:r>
        <w:t>растения</w:t>
      </w:r>
      <w:r>
        <w:rPr>
          <w:spacing w:val="-8"/>
        </w:rPr>
        <w:t xml:space="preserve"> </w:t>
      </w:r>
      <w:r>
        <w:t>и</w:t>
      </w:r>
      <w:r>
        <w:rPr>
          <w:spacing w:val="-11"/>
        </w:rPr>
        <w:t xml:space="preserve"> </w:t>
      </w:r>
      <w:r>
        <w:t>их</w:t>
      </w:r>
      <w:r>
        <w:rPr>
          <w:spacing w:val="-12"/>
        </w:rPr>
        <w:t xml:space="preserve"> </w:t>
      </w:r>
      <w:r>
        <w:t>классификация.</w:t>
      </w:r>
    </w:p>
    <w:p w:rsidR="002F49BA" w:rsidRDefault="00263745">
      <w:pPr>
        <w:pStyle w:val="a3"/>
        <w:spacing w:before="5"/>
        <w:ind w:right="3083"/>
        <w:jc w:val="left"/>
      </w:pPr>
      <w:r>
        <w:t>Выращивание растений на школьном/приусадебном участке. Полезные</w:t>
      </w:r>
      <w:r>
        <w:rPr>
          <w:spacing w:val="-5"/>
        </w:rPr>
        <w:t xml:space="preserve"> </w:t>
      </w:r>
      <w:r>
        <w:t>для</w:t>
      </w:r>
      <w:r>
        <w:rPr>
          <w:spacing w:val="-5"/>
        </w:rPr>
        <w:t xml:space="preserve"> </w:t>
      </w:r>
      <w:r>
        <w:t>человека</w:t>
      </w:r>
      <w:r>
        <w:rPr>
          <w:spacing w:val="-5"/>
        </w:rPr>
        <w:t xml:space="preserve"> </w:t>
      </w:r>
      <w:r>
        <w:t>дикорастущие</w:t>
      </w:r>
      <w:r>
        <w:rPr>
          <w:spacing w:val="-5"/>
        </w:rPr>
        <w:t xml:space="preserve"> </w:t>
      </w:r>
      <w:r>
        <w:t>растения</w:t>
      </w:r>
      <w:r>
        <w:rPr>
          <w:spacing w:val="-9"/>
        </w:rPr>
        <w:t xml:space="preserve"> </w:t>
      </w:r>
      <w:r>
        <w:t>и</w:t>
      </w:r>
      <w:r>
        <w:rPr>
          <w:spacing w:val="-4"/>
        </w:rPr>
        <w:t xml:space="preserve"> </w:t>
      </w:r>
      <w:r>
        <w:t>их</w:t>
      </w:r>
      <w:r>
        <w:rPr>
          <w:spacing w:val="-9"/>
        </w:rPr>
        <w:t xml:space="preserve"> </w:t>
      </w:r>
      <w:r>
        <w:t>классификация.</w:t>
      </w:r>
    </w:p>
    <w:p w:rsidR="002F49BA" w:rsidRDefault="00263745">
      <w:pPr>
        <w:pStyle w:val="a3"/>
        <w:spacing w:before="6"/>
        <w:ind w:right="840"/>
        <w:jc w:val="left"/>
      </w:pPr>
      <w:r>
        <w:t>Сбор, заготовка и хранение полезных для человека дикорастущих растений</w:t>
      </w:r>
      <w:r>
        <w:rPr>
          <w:spacing w:val="80"/>
        </w:rPr>
        <w:t xml:space="preserve"> </w:t>
      </w:r>
      <w:r>
        <w:t>и их плодов. Сбор и заготовка грибов. Соблюдение правил безопасности.</w:t>
      </w:r>
    </w:p>
    <w:p w:rsidR="002F49BA" w:rsidRDefault="00263745">
      <w:pPr>
        <w:pStyle w:val="a3"/>
        <w:spacing w:before="6"/>
        <w:ind w:right="5615"/>
        <w:jc w:val="left"/>
      </w:pPr>
      <w:r>
        <w:t>Сохранение природной среды. Сельскохозяйственное</w:t>
      </w:r>
      <w:r>
        <w:rPr>
          <w:spacing w:val="-15"/>
        </w:rPr>
        <w:t xml:space="preserve"> </w:t>
      </w:r>
      <w:r>
        <w:t>производство.</w:t>
      </w:r>
    </w:p>
    <w:p w:rsidR="002F49BA" w:rsidRDefault="00263745">
      <w:pPr>
        <w:pStyle w:val="a3"/>
        <w:spacing w:before="3"/>
        <w:ind w:right="853"/>
      </w:pPr>
      <w: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2F49BA" w:rsidRDefault="00263745">
      <w:pPr>
        <w:pStyle w:val="a3"/>
        <w:ind w:right="840"/>
        <w:jc w:val="left"/>
      </w:pPr>
      <w:r>
        <w:t>Автоматизация и роботизация сельскохозяйственного производства: анализаторы почвы c использованием спутниковой системы навигации; автоматизация тепличного хозяйства; применение</w:t>
      </w:r>
      <w:r>
        <w:rPr>
          <w:spacing w:val="35"/>
        </w:rPr>
        <w:t xml:space="preserve"> </w:t>
      </w:r>
      <w:r>
        <w:t>роботов-манипуляторов</w:t>
      </w:r>
      <w:r>
        <w:rPr>
          <w:spacing w:val="40"/>
        </w:rPr>
        <w:t xml:space="preserve"> </w:t>
      </w:r>
      <w:r>
        <w:t>для</w:t>
      </w:r>
      <w:r>
        <w:rPr>
          <w:spacing w:val="40"/>
        </w:rPr>
        <w:t xml:space="preserve"> </w:t>
      </w:r>
      <w:r>
        <w:t>уборки</w:t>
      </w:r>
      <w:r>
        <w:rPr>
          <w:spacing w:val="40"/>
        </w:rPr>
        <w:t xml:space="preserve"> </w:t>
      </w:r>
      <w:r>
        <w:t>урожая;</w:t>
      </w:r>
      <w:r>
        <w:rPr>
          <w:spacing w:val="37"/>
        </w:rPr>
        <w:t xml:space="preserve"> </w:t>
      </w:r>
      <w:r>
        <w:t>внесение</w:t>
      </w:r>
      <w:r>
        <w:rPr>
          <w:spacing w:val="40"/>
        </w:rPr>
        <w:t xml:space="preserve"> </w:t>
      </w:r>
      <w:r>
        <w:t>удобрения</w:t>
      </w:r>
      <w:r>
        <w:rPr>
          <w:spacing w:val="40"/>
        </w:rPr>
        <w:t xml:space="preserve"> </w:t>
      </w:r>
      <w:r>
        <w:t>на</w:t>
      </w:r>
      <w:r>
        <w:rPr>
          <w:spacing w:val="35"/>
        </w:rPr>
        <w:t xml:space="preserve"> </w:t>
      </w:r>
      <w:r>
        <w:t>основе данных</w:t>
      </w:r>
      <w:r>
        <w:rPr>
          <w:spacing w:val="80"/>
        </w:rPr>
        <w:t xml:space="preserve"> </w:t>
      </w:r>
      <w:r>
        <w:t>от</w:t>
      </w:r>
      <w:r>
        <w:rPr>
          <w:spacing w:val="80"/>
        </w:rPr>
        <w:t xml:space="preserve"> </w:t>
      </w:r>
      <w:r>
        <w:t>азотно-спектральных</w:t>
      </w:r>
      <w:r>
        <w:rPr>
          <w:spacing w:val="80"/>
        </w:rPr>
        <w:t xml:space="preserve"> </w:t>
      </w:r>
      <w:r>
        <w:t>датчиков;</w:t>
      </w:r>
      <w:r>
        <w:rPr>
          <w:spacing w:val="80"/>
        </w:rPr>
        <w:t xml:space="preserve"> </w:t>
      </w:r>
      <w:r>
        <w:t>определение</w:t>
      </w:r>
      <w:r>
        <w:rPr>
          <w:spacing w:val="80"/>
        </w:rPr>
        <w:t xml:space="preserve"> </w:t>
      </w:r>
      <w:r>
        <w:t>критических</w:t>
      </w:r>
      <w:r>
        <w:rPr>
          <w:spacing w:val="80"/>
        </w:rPr>
        <w:t xml:space="preserve"> </w:t>
      </w:r>
      <w:r>
        <w:t>точек</w:t>
      </w:r>
      <w:r>
        <w:rPr>
          <w:spacing w:val="80"/>
        </w:rPr>
        <w:t xml:space="preserve"> </w:t>
      </w:r>
      <w:r>
        <w:t>полей</w:t>
      </w:r>
      <w:r>
        <w:rPr>
          <w:spacing w:val="80"/>
        </w:rPr>
        <w:t xml:space="preserve"> </w:t>
      </w:r>
      <w:r>
        <w:t>с помощью</w:t>
      </w:r>
      <w:r>
        <w:rPr>
          <w:spacing w:val="40"/>
        </w:rPr>
        <w:t xml:space="preserve"> </w:t>
      </w:r>
      <w:r>
        <w:t>спутниковых</w:t>
      </w:r>
      <w:r>
        <w:rPr>
          <w:spacing w:val="40"/>
        </w:rPr>
        <w:t xml:space="preserve"> </w:t>
      </w:r>
      <w:r>
        <w:t>снимков;</w:t>
      </w:r>
      <w:r>
        <w:rPr>
          <w:spacing w:val="40"/>
        </w:rPr>
        <w:t xml:space="preserve"> </w:t>
      </w:r>
      <w:r>
        <w:t>использование</w:t>
      </w:r>
      <w:r>
        <w:rPr>
          <w:spacing w:val="40"/>
        </w:rPr>
        <w:t xml:space="preserve"> </w:t>
      </w:r>
      <w:r>
        <w:t>беспилотных</w:t>
      </w:r>
      <w:r>
        <w:rPr>
          <w:spacing w:val="40"/>
        </w:rPr>
        <w:t xml:space="preserve"> </w:t>
      </w:r>
      <w:r>
        <w:t>летательных</w:t>
      </w:r>
      <w:r>
        <w:rPr>
          <w:spacing w:val="40"/>
        </w:rPr>
        <w:t xml:space="preserve"> </w:t>
      </w:r>
      <w:r>
        <w:t>аппаратов</w:t>
      </w:r>
      <w:r>
        <w:rPr>
          <w:spacing w:val="40"/>
        </w:rPr>
        <w:t xml:space="preserve"> </w:t>
      </w:r>
      <w:r>
        <w:t xml:space="preserve">и </w:t>
      </w:r>
      <w:r>
        <w:rPr>
          <w:spacing w:val="-2"/>
        </w:rPr>
        <w:t>другое.</w:t>
      </w:r>
    </w:p>
    <w:p w:rsidR="002F49BA" w:rsidRDefault="00263745">
      <w:pPr>
        <w:pStyle w:val="a3"/>
        <w:jc w:val="left"/>
      </w:pPr>
      <w:r>
        <w:t>Генно-модифицированные</w:t>
      </w:r>
      <w:r>
        <w:rPr>
          <w:spacing w:val="-11"/>
        </w:rPr>
        <w:t xml:space="preserve"> </w:t>
      </w:r>
      <w:r>
        <w:t>растения:</w:t>
      </w:r>
      <w:r>
        <w:rPr>
          <w:spacing w:val="-8"/>
        </w:rPr>
        <w:t xml:space="preserve"> </w:t>
      </w:r>
      <w:r>
        <w:t>положительные</w:t>
      </w:r>
      <w:r>
        <w:rPr>
          <w:spacing w:val="-4"/>
        </w:rPr>
        <w:t xml:space="preserve"> </w:t>
      </w:r>
      <w:r>
        <w:t>и</w:t>
      </w:r>
      <w:r>
        <w:rPr>
          <w:spacing w:val="-12"/>
        </w:rPr>
        <w:t xml:space="preserve"> </w:t>
      </w:r>
      <w:r>
        <w:t>отрицательные</w:t>
      </w:r>
      <w:r>
        <w:rPr>
          <w:spacing w:val="-8"/>
        </w:rPr>
        <w:t xml:space="preserve"> </w:t>
      </w:r>
      <w:r>
        <w:rPr>
          <w:spacing w:val="-2"/>
        </w:rPr>
        <w:t>аспекты.</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pPr>
      <w:r>
        <w:lastRenderedPageBreak/>
        <w:t>Сельскохозяйственные</w:t>
      </w:r>
      <w:r>
        <w:rPr>
          <w:spacing w:val="-8"/>
        </w:rPr>
        <w:t xml:space="preserve"> </w:t>
      </w:r>
      <w:r>
        <w:rPr>
          <w:spacing w:val="-2"/>
        </w:rPr>
        <w:t>профессии.</w:t>
      </w:r>
    </w:p>
    <w:p w:rsidR="002F49BA" w:rsidRDefault="00263745">
      <w:pPr>
        <w:pStyle w:val="a3"/>
        <w:ind w:right="844"/>
      </w:pPr>
      <w:r>
        <w:t>Профессии в сельском хозяйстве: агроном, агрохимик, агроинженер, тракторист- 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rsidR="002F49BA" w:rsidRDefault="00263745">
      <w:pPr>
        <w:spacing w:before="6" w:line="319" w:lineRule="exact"/>
        <w:ind w:left="819"/>
        <w:jc w:val="both"/>
        <w:rPr>
          <w:b/>
          <w:sz w:val="28"/>
        </w:rPr>
      </w:pPr>
      <w:r>
        <w:rPr>
          <w:b/>
          <w:spacing w:val="-2"/>
          <w:sz w:val="28"/>
        </w:rPr>
        <w:t>Планируемые</w:t>
      </w:r>
      <w:r>
        <w:rPr>
          <w:b/>
          <w:spacing w:val="4"/>
          <w:sz w:val="28"/>
        </w:rPr>
        <w:t xml:space="preserve"> </w:t>
      </w:r>
      <w:r>
        <w:rPr>
          <w:b/>
          <w:spacing w:val="-2"/>
          <w:sz w:val="28"/>
        </w:rPr>
        <w:t>результаты</w:t>
      </w:r>
    </w:p>
    <w:p w:rsidR="002F49BA" w:rsidRDefault="00263745">
      <w:pPr>
        <w:pStyle w:val="a3"/>
        <w:tabs>
          <w:tab w:val="left" w:pos="2603"/>
          <w:tab w:val="left" w:pos="4104"/>
          <w:tab w:val="left" w:pos="6023"/>
          <w:tab w:val="left" w:pos="6164"/>
          <w:tab w:val="left" w:pos="6359"/>
          <w:tab w:val="left" w:pos="6956"/>
          <w:tab w:val="left" w:pos="7812"/>
          <w:tab w:val="left" w:pos="8546"/>
          <w:tab w:val="left" w:pos="10125"/>
        </w:tabs>
        <w:ind w:right="270"/>
        <w:jc w:val="left"/>
      </w:pPr>
      <w:r>
        <w:t>Изучение содержания</w:t>
      </w:r>
      <w:r>
        <w:rPr>
          <w:spacing w:val="40"/>
        </w:rPr>
        <w:t xml:space="preserve"> </w:t>
      </w:r>
      <w:r>
        <w:t>программы</w:t>
      </w:r>
      <w:r>
        <w:tab/>
      </w:r>
      <w:r>
        <w:tab/>
      </w:r>
      <w:r>
        <w:rPr>
          <w:spacing w:val="-6"/>
        </w:rPr>
        <w:t>по</w:t>
      </w:r>
      <w:r>
        <w:tab/>
      </w:r>
      <w:r>
        <w:rPr>
          <w:spacing w:val="-2"/>
        </w:rPr>
        <w:t>учебному</w:t>
      </w:r>
      <w:r>
        <w:tab/>
      </w:r>
      <w:r>
        <w:rPr>
          <w:spacing w:val="-2"/>
        </w:rPr>
        <w:t>предмету</w:t>
      </w:r>
      <w:r>
        <w:tab/>
      </w:r>
      <w:r>
        <w:rPr>
          <w:spacing w:val="-2"/>
        </w:rPr>
        <w:t xml:space="preserve">«Труд </w:t>
      </w:r>
      <w:r>
        <w:t>(технология)»</w:t>
      </w:r>
      <w:r>
        <w:rPr>
          <w:spacing w:val="80"/>
        </w:rPr>
        <w:t xml:space="preserve"> </w:t>
      </w:r>
      <w:r>
        <w:t>на</w:t>
      </w:r>
      <w:r>
        <w:rPr>
          <w:spacing w:val="80"/>
        </w:rPr>
        <w:t xml:space="preserve"> </w:t>
      </w:r>
      <w:r>
        <w:t>уровне</w:t>
      </w:r>
      <w:r>
        <w:rPr>
          <w:spacing w:val="80"/>
        </w:rPr>
        <w:t xml:space="preserve"> </w:t>
      </w:r>
      <w:r>
        <w:t>основного</w:t>
      </w:r>
      <w:r>
        <w:rPr>
          <w:spacing w:val="80"/>
        </w:rPr>
        <w:t xml:space="preserve"> </w:t>
      </w:r>
      <w:r>
        <w:t>общего</w:t>
      </w:r>
      <w:r>
        <w:rPr>
          <w:spacing w:val="80"/>
        </w:rPr>
        <w:t xml:space="preserve"> </w:t>
      </w:r>
      <w:r>
        <w:t>образования</w:t>
      </w:r>
      <w:r>
        <w:rPr>
          <w:spacing w:val="80"/>
        </w:rPr>
        <w:t xml:space="preserve"> </w:t>
      </w:r>
      <w:r>
        <w:t>направлено</w:t>
      </w:r>
      <w:r>
        <w:rPr>
          <w:spacing w:val="80"/>
        </w:rPr>
        <w:t xml:space="preserve"> </w:t>
      </w:r>
      <w:r>
        <w:t>на</w:t>
      </w:r>
      <w:r>
        <w:rPr>
          <w:spacing w:val="80"/>
        </w:rPr>
        <w:t xml:space="preserve"> </w:t>
      </w:r>
      <w:r>
        <w:t xml:space="preserve">достижение </w:t>
      </w:r>
      <w:r>
        <w:rPr>
          <w:spacing w:val="-2"/>
        </w:rPr>
        <w:t>обучающимися</w:t>
      </w:r>
      <w:r>
        <w:tab/>
      </w:r>
      <w:r>
        <w:rPr>
          <w:spacing w:val="-2"/>
        </w:rPr>
        <w:t>личностных,</w:t>
      </w:r>
      <w:r>
        <w:tab/>
      </w:r>
      <w:r>
        <w:rPr>
          <w:spacing w:val="-2"/>
        </w:rPr>
        <w:t>метапредметных</w:t>
      </w:r>
      <w:r>
        <w:tab/>
      </w:r>
      <w:r>
        <w:rPr>
          <w:spacing w:val="-10"/>
        </w:rPr>
        <w:t>и</w:t>
      </w:r>
      <w:r>
        <w:tab/>
      </w:r>
      <w:r>
        <w:tab/>
      </w:r>
      <w:r>
        <w:rPr>
          <w:spacing w:val="-2"/>
        </w:rPr>
        <w:t>предметных</w:t>
      </w:r>
      <w:r>
        <w:tab/>
        <w:t>результатов</w:t>
      </w:r>
      <w:r>
        <w:rPr>
          <w:spacing w:val="80"/>
        </w:rPr>
        <w:t xml:space="preserve"> </w:t>
      </w:r>
      <w:r>
        <w:t>освоения содержания учебного предмета.</w:t>
      </w:r>
    </w:p>
    <w:p w:rsidR="002F49BA" w:rsidRDefault="00263745">
      <w:pPr>
        <w:pStyle w:val="a3"/>
        <w:spacing w:before="275" w:line="275" w:lineRule="exact"/>
        <w:jc w:val="left"/>
      </w:pPr>
      <w:bookmarkStart w:id="136" w:name="ЛИЧНОСТНЫЕ_РЕЗУЛЬТАТЫ"/>
      <w:bookmarkEnd w:id="136"/>
      <w:r>
        <w:t>ЛИЧНОСТНЫЕ</w:t>
      </w:r>
      <w:r>
        <w:rPr>
          <w:spacing w:val="-1"/>
        </w:rPr>
        <w:t xml:space="preserve"> </w:t>
      </w:r>
      <w:r>
        <w:rPr>
          <w:spacing w:val="-2"/>
        </w:rPr>
        <w:t>РЕЗУЛЬТАТЫ</w:t>
      </w:r>
    </w:p>
    <w:p w:rsidR="002F49BA" w:rsidRDefault="00263745">
      <w:pPr>
        <w:pStyle w:val="a3"/>
        <w:ind w:right="855"/>
        <w:rPr>
          <w:b/>
        </w:rPr>
      </w:pPr>
      <w:r>
        <w:t xml:space="preserve">В результате изучения программы по учебному предмету «Труд (технология)» на уровне основного общего образования у обучающегося будут сформированы следующие личностные результаты в части: </w:t>
      </w:r>
      <w:r>
        <w:rPr>
          <w:b/>
        </w:rPr>
        <w:t>1) патриотического воспитания:</w:t>
      </w:r>
    </w:p>
    <w:p w:rsidR="002F49BA" w:rsidRDefault="00263745">
      <w:pPr>
        <w:pStyle w:val="a3"/>
        <w:spacing w:before="2" w:line="275" w:lineRule="exact"/>
      </w:pPr>
      <w:r>
        <w:t>проявление</w:t>
      </w:r>
      <w:r>
        <w:rPr>
          <w:spacing w:val="-9"/>
        </w:rPr>
        <w:t xml:space="preserve"> </w:t>
      </w:r>
      <w:r>
        <w:t>интереса</w:t>
      </w:r>
      <w:r>
        <w:rPr>
          <w:spacing w:val="-2"/>
        </w:rPr>
        <w:t xml:space="preserve"> </w:t>
      </w:r>
      <w:r>
        <w:t>к</w:t>
      </w:r>
      <w:r>
        <w:rPr>
          <w:spacing w:val="-3"/>
        </w:rPr>
        <w:t xml:space="preserve"> </w:t>
      </w:r>
      <w:r>
        <w:t>истории и</w:t>
      </w:r>
      <w:r>
        <w:rPr>
          <w:spacing w:val="-5"/>
        </w:rPr>
        <w:t xml:space="preserve"> </w:t>
      </w:r>
      <w:r>
        <w:t>современному</w:t>
      </w:r>
      <w:r>
        <w:rPr>
          <w:spacing w:val="-6"/>
        </w:rPr>
        <w:t xml:space="preserve"> </w:t>
      </w:r>
      <w:r>
        <w:t>состоянию</w:t>
      </w:r>
      <w:r>
        <w:rPr>
          <w:spacing w:val="-3"/>
        </w:rPr>
        <w:t xml:space="preserve"> </w:t>
      </w:r>
      <w:r>
        <w:t>российской</w:t>
      </w:r>
      <w:r>
        <w:rPr>
          <w:spacing w:val="-4"/>
        </w:rPr>
        <w:t xml:space="preserve"> </w:t>
      </w:r>
      <w:r>
        <w:rPr>
          <w:spacing w:val="-2"/>
        </w:rPr>
        <w:t>науки</w:t>
      </w:r>
    </w:p>
    <w:p w:rsidR="002F49BA" w:rsidRDefault="00263745">
      <w:pPr>
        <w:pStyle w:val="a3"/>
        <w:spacing w:line="275" w:lineRule="exact"/>
      </w:pPr>
      <w:r>
        <w:t>и</w:t>
      </w:r>
      <w:r>
        <w:rPr>
          <w:spacing w:val="-3"/>
        </w:rPr>
        <w:t xml:space="preserve"> </w:t>
      </w:r>
      <w:r>
        <w:t>технологии;</w:t>
      </w:r>
      <w:r>
        <w:rPr>
          <w:spacing w:val="-7"/>
        </w:rPr>
        <w:t xml:space="preserve"> </w:t>
      </w:r>
      <w:r>
        <w:t>ценностное</w:t>
      </w:r>
      <w:r>
        <w:rPr>
          <w:spacing w:val="-12"/>
        </w:rPr>
        <w:t xml:space="preserve"> </w:t>
      </w:r>
      <w:r>
        <w:t>отношение</w:t>
      </w:r>
      <w:r>
        <w:rPr>
          <w:spacing w:val="-2"/>
        </w:rPr>
        <w:t xml:space="preserve"> </w:t>
      </w:r>
      <w:r>
        <w:t>к</w:t>
      </w:r>
      <w:r>
        <w:rPr>
          <w:spacing w:val="-4"/>
        </w:rPr>
        <w:t xml:space="preserve"> </w:t>
      </w:r>
      <w:r>
        <w:t>достижениям</w:t>
      </w:r>
      <w:r>
        <w:rPr>
          <w:spacing w:val="-1"/>
        </w:rPr>
        <w:t xml:space="preserve"> </w:t>
      </w:r>
      <w:r>
        <w:t>российских</w:t>
      </w:r>
      <w:r>
        <w:rPr>
          <w:spacing w:val="-6"/>
        </w:rPr>
        <w:t xml:space="preserve"> </w:t>
      </w:r>
      <w:r>
        <w:t>инженеров</w:t>
      </w:r>
      <w:r>
        <w:rPr>
          <w:spacing w:val="-5"/>
        </w:rPr>
        <w:t xml:space="preserve"> </w:t>
      </w:r>
      <w:r>
        <w:t xml:space="preserve">и </w:t>
      </w:r>
      <w:r>
        <w:rPr>
          <w:spacing w:val="-2"/>
        </w:rPr>
        <w:t>ученых;</w:t>
      </w:r>
    </w:p>
    <w:p w:rsidR="002F49BA" w:rsidRDefault="00263745" w:rsidP="0094109D">
      <w:pPr>
        <w:pStyle w:val="3"/>
        <w:numPr>
          <w:ilvl w:val="0"/>
          <w:numId w:val="25"/>
        </w:numPr>
        <w:tabs>
          <w:tab w:val="left" w:pos="1524"/>
        </w:tabs>
        <w:spacing w:before="7" w:line="272" w:lineRule="exact"/>
        <w:ind w:left="1524" w:hanging="705"/>
        <w:jc w:val="both"/>
      </w:pPr>
      <w:r>
        <w:t>гражданского</w:t>
      </w:r>
      <w:r>
        <w:rPr>
          <w:spacing w:val="-4"/>
        </w:rPr>
        <w:t xml:space="preserve"> </w:t>
      </w:r>
      <w:r>
        <w:t>и</w:t>
      </w:r>
      <w:r>
        <w:rPr>
          <w:spacing w:val="-4"/>
        </w:rPr>
        <w:t xml:space="preserve"> </w:t>
      </w:r>
      <w:r>
        <w:t>духовно-нравственного</w:t>
      </w:r>
      <w:r>
        <w:rPr>
          <w:spacing w:val="-8"/>
        </w:rPr>
        <w:t xml:space="preserve"> </w:t>
      </w:r>
      <w:r>
        <w:rPr>
          <w:spacing w:val="-2"/>
        </w:rPr>
        <w:t>воспитания:</w:t>
      </w:r>
    </w:p>
    <w:p w:rsidR="002F49BA" w:rsidRDefault="00263745">
      <w:pPr>
        <w:pStyle w:val="a3"/>
        <w:ind w:right="844"/>
      </w:pPr>
      <w: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четвертой промышленной революции; осознание важности морально-этических принципов в деятельности, связанной с реализацией технологий; освоение социальных норм и правил поведения, роли и формы социальной жизни в группах и сообществах, включая взрослые и социальные сообщества;</w:t>
      </w:r>
    </w:p>
    <w:p w:rsidR="002F49BA" w:rsidRDefault="00263745" w:rsidP="0094109D">
      <w:pPr>
        <w:pStyle w:val="3"/>
        <w:numPr>
          <w:ilvl w:val="0"/>
          <w:numId w:val="25"/>
        </w:numPr>
        <w:tabs>
          <w:tab w:val="left" w:pos="1524"/>
        </w:tabs>
        <w:spacing w:before="2" w:line="275" w:lineRule="exact"/>
        <w:ind w:left="1524" w:hanging="705"/>
        <w:jc w:val="both"/>
      </w:pPr>
      <w:r>
        <w:t>эстетического</w:t>
      </w:r>
      <w:r>
        <w:rPr>
          <w:spacing w:val="-7"/>
        </w:rPr>
        <w:t xml:space="preserve"> </w:t>
      </w:r>
      <w:r>
        <w:rPr>
          <w:spacing w:val="-2"/>
        </w:rPr>
        <w:t>воспитания:</w:t>
      </w:r>
    </w:p>
    <w:p w:rsidR="002F49BA" w:rsidRDefault="00263745">
      <w:pPr>
        <w:pStyle w:val="a3"/>
        <w:ind w:right="840"/>
      </w:pPr>
      <w:r>
        <w:t>восприятие эстетических качеств предметов труда; умение создавать эстетически значимые изделия из различных материалов; понимание ценности отечественного и мирового искусства, народных традиций и народного творчества в декоративно- прикладном искусстве; осознание роли художественной культуры как средства коммуникации</w:t>
      </w:r>
      <w:r>
        <w:rPr>
          <w:spacing w:val="40"/>
        </w:rPr>
        <w:t xml:space="preserve"> </w:t>
      </w:r>
      <w:r>
        <w:t>и самовыражения в современном обществе;</w:t>
      </w:r>
    </w:p>
    <w:p w:rsidR="002F49BA" w:rsidRDefault="00263745" w:rsidP="0094109D">
      <w:pPr>
        <w:pStyle w:val="3"/>
        <w:numPr>
          <w:ilvl w:val="0"/>
          <w:numId w:val="25"/>
        </w:numPr>
        <w:tabs>
          <w:tab w:val="left" w:pos="1524"/>
        </w:tabs>
        <w:spacing w:before="2" w:line="275" w:lineRule="exact"/>
        <w:ind w:left="1524" w:hanging="705"/>
        <w:jc w:val="both"/>
      </w:pPr>
      <w:r>
        <w:t>ценности</w:t>
      </w:r>
      <w:r>
        <w:rPr>
          <w:spacing w:val="-8"/>
        </w:rPr>
        <w:t xml:space="preserve"> </w:t>
      </w:r>
      <w:r>
        <w:t>научного</w:t>
      </w:r>
      <w:r>
        <w:rPr>
          <w:spacing w:val="-6"/>
        </w:rPr>
        <w:t xml:space="preserve"> </w:t>
      </w:r>
      <w:r>
        <w:t>познания</w:t>
      </w:r>
      <w:r>
        <w:rPr>
          <w:spacing w:val="-6"/>
        </w:rPr>
        <w:t xml:space="preserve"> </w:t>
      </w:r>
      <w:r>
        <w:t>и</w:t>
      </w:r>
      <w:r>
        <w:rPr>
          <w:spacing w:val="-2"/>
        </w:rPr>
        <w:t xml:space="preserve"> </w:t>
      </w:r>
      <w:r>
        <w:t>практической</w:t>
      </w:r>
      <w:r>
        <w:rPr>
          <w:spacing w:val="-1"/>
        </w:rPr>
        <w:t xml:space="preserve"> </w:t>
      </w:r>
      <w:r>
        <w:rPr>
          <w:spacing w:val="-2"/>
        </w:rPr>
        <w:t>деятельности:</w:t>
      </w:r>
    </w:p>
    <w:p w:rsidR="002F49BA" w:rsidRDefault="00263745">
      <w:pPr>
        <w:pStyle w:val="a3"/>
        <w:spacing w:line="274" w:lineRule="exact"/>
      </w:pPr>
      <w:r>
        <w:t>осознание</w:t>
      </w:r>
      <w:r>
        <w:rPr>
          <w:spacing w:val="-6"/>
        </w:rPr>
        <w:t xml:space="preserve"> </w:t>
      </w:r>
      <w:r>
        <w:t>ценности</w:t>
      </w:r>
      <w:r>
        <w:rPr>
          <w:spacing w:val="-4"/>
        </w:rPr>
        <w:t xml:space="preserve"> </w:t>
      </w:r>
      <w:r>
        <w:t>науки</w:t>
      </w:r>
      <w:r>
        <w:rPr>
          <w:spacing w:val="-4"/>
        </w:rPr>
        <w:t xml:space="preserve"> </w:t>
      </w:r>
      <w:r>
        <w:t>как</w:t>
      </w:r>
      <w:r>
        <w:rPr>
          <w:spacing w:val="-6"/>
        </w:rPr>
        <w:t xml:space="preserve"> </w:t>
      </w:r>
      <w:r>
        <w:t>фундамента</w:t>
      </w:r>
      <w:r>
        <w:rPr>
          <w:spacing w:val="-5"/>
        </w:rPr>
        <w:t xml:space="preserve"> </w:t>
      </w:r>
      <w:r>
        <w:rPr>
          <w:spacing w:val="-2"/>
        </w:rPr>
        <w:t>технологий;</w:t>
      </w:r>
    </w:p>
    <w:p w:rsidR="002F49BA" w:rsidRDefault="00263745">
      <w:pPr>
        <w:pStyle w:val="a3"/>
        <w:ind w:right="1765"/>
        <w:jc w:val="left"/>
      </w:pPr>
      <w:r>
        <w:t>развитие</w:t>
      </w:r>
      <w:r>
        <w:rPr>
          <w:spacing w:val="-9"/>
        </w:rPr>
        <w:t xml:space="preserve"> </w:t>
      </w:r>
      <w:r>
        <w:t>интереса</w:t>
      </w:r>
      <w:r>
        <w:rPr>
          <w:spacing w:val="-5"/>
        </w:rPr>
        <w:t xml:space="preserve"> </w:t>
      </w:r>
      <w:r>
        <w:t>к</w:t>
      </w:r>
      <w:r>
        <w:rPr>
          <w:spacing w:val="-6"/>
        </w:rPr>
        <w:t xml:space="preserve"> </w:t>
      </w:r>
      <w:r>
        <w:t>исследовательской</w:t>
      </w:r>
      <w:r>
        <w:rPr>
          <w:spacing w:val="-3"/>
        </w:rPr>
        <w:t xml:space="preserve"> </w:t>
      </w:r>
      <w:r>
        <w:t>деятельности,</w:t>
      </w:r>
      <w:r>
        <w:rPr>
          <w:spacing w:val="-2"/>
        </w:rPr>
        <w:t xml:space="preserve"> </w:t>
      </w:r>
      <w:r>
        <w:t>реализации</w:t>
      </w:r>
      <w:r>
        <w:rPr>
          <w:spacing w:val="-8"/>
        </w:rPr>
        <w:t xml:space="preserve"> </w:t>
      </w:r>
      <w:r>
        <w:t>на</w:t>
      </w:r>
      <w:r>
        <w:rPr>
          <w:spacing w:val="-5"/>
        </w:rPr>
        <w:t xml:space="preserve"> </w:t>
      </w:r>
      <w:r>
        <w:t>практике достижений науки;</w:t>
      </w:r>
    </w:p>
    <w:p w:rsidR="002F49BA" w:rsidRDefault="00263745" w:rsidP="0094109D">
      <w:pPr>
        <w:pStyle w:val="3"/>
        <w:numPr>
          <w:ilvl w:val="0"/>
          <w:numId w:val="25"/>
        </w:numPr>
        <w:tabs>
          <w:tab w:val="left" w:pos="1081"/>
        </w:tabs>
        <w:spacing w:line="274" w:lineRule="exact"/>
        <w:ind w:left="1081" w:hanging="262"/>
      </w:pPr>
      <w:r>
        <w:t>формирования</w:t>
      </w:r>
      <w:r>
        <w:rPr>
          <w:spacing w:val="-11"/>
        </w:rPr>
        <w:t xml:space="preserve"> </w:t>
      </w:r>
      <w:r>
        <w:t>культуры</w:t>
      </w:r>
      <w:r>
        <w:rPr>
          <w:spacing w:val="-4"/>
        </w:rPr>
        <w:t xml:space="preserve"> </w:t>
      </w:r>
      <w:r>
        <w:t>здоровья</w:t>
      </w:r>
      <w:r>
        <w:rPr>
          <w:spacing w:val="-8"/>
        </w:rPr>
        <w:t xml:space="preserve"> </w:t>
      </w:r>
      <w:r>
        <w:t>и</w:t>
      </w:r>
      <w:r>
        <w:rPr>
          <w:spacing w:val="-3"/>
        </w:rPr>
        <w:t xml:space="preserve"> </w:t>
      </w:r>
      <w:r>
        <w:t>эмоционального</w:t>
      </w:r>
      <w:r>
        <w:rPr>
          <w:spacing w:val="-8"/>
        </w:rPr>
        <w:t xml:space="preserve"> </w:t>
      </w:r>
      <w:r>
        <w:rPr>
          <w:spacing w:val="-2"/>
        </w:rPr>
        <w:t>благополучия:</w:t>
      </w:r>
    </w:p>
    <w:p w:rsidR="002F49BA" w:rsidRDefault="00263745">
      <w:pPr>
        <w:pStyle w:val="a3"/>
        <w:tabs>
          <w:tab w:val="left" w:pos="4877"/>
          <w:tab w:val="left" w:pos="6404"/>
          <w:tab w:val="left" w:pos="7820"/>
        </w:tabs>
        <w:ind w:right="854"/>
        <w:jc w:val="left"/>
      </w:pPr>
      <w:r>
        <w:t>осознание ценности безопасного</w:t>
      </w:r>
      <w:r>
        <w:tab/>
      </w:r>
      <w:r>
        <w:rPr>
          <w:spacing w:val="-2"/>
        </w:rPr>
        <w:t>образа</w:t>
      </w:r>
      <w:r>
        <w:tab/>
      </w:r>
      <w:r>
        <w:rPr>
          <w:spacing w:val="-2"/>
        </w:rPr>
        <w:t>жизни</w:t>
      </w:r>
      <w:r>
        <w:tab/>
        <w:t>в</w:t>
      </w:r>
      <w:r>
        <w:rPr>
          <w:spacing w:val="40"/>
        </w:rPr>
        <w:t xml:space="preserve"> </w:t>
      </w:r>
      <w:r>
        <w:t>современном технологическом</w:t>
      </w:r>
      <w:r>
        <w:rPr>
          <w:spacing w:val="40"/>
        </w:rPr>
        <w:t xml:space="preserve"> </w:t>
      </w:r>
      <w:r>
        <w:t>мире,</w:t>
      </w:r>
      <w:r>
        <w:rPr>
          <w:spacing w:val="40"/>
        </w:rPr>
        <w:t xml:space="preserve"> </w:t>
      </w:r>
      <w:r>
        <w:t>важности</w:t>
      </w:r>
      <w:r>
        <w:rPr>
          <w:spacing w:val="40"/>
        </w:rPr>
        <w:t xml:space="preserve"> </w:t>
      </w:r>
      <w:r>
        <w:t>правил</w:t>
      </w:r>
      <w:r>
        <w:rPr>
          <w:spacing w:val="40"/>
        </w:rPr>
        <w:t xml:space="preserve"> </w:t>
      </w:r>
      <w:r>
        <w:t>безопасной</w:t>
      </w:r>
      <w:r>
        <w:rPr>
          <w:spacing w:val="40"/>
        </w:rPr>
        <w:t xml:space="preserve"> </w:t>
      </w:r>
      <w:r>
        <w:t>работы</w:t>
      </w:r>
      <w:r>
        <w:rPr>
          <w:spacing w:val="40"/>
        </w:rPr>
        <w:t xml:space="preserve"> </w:t>
      </w:r>
      <w:r>
        <w:t>с</w:t>
      </w:r>
      <w:r>
        <w:rPr>
          <w:spacing w:val="40"/>
        </w:rPr>
        <w:t xml:space="preserve"> </w:t>
      </w:r>
      <w:r>
        <w:t>инструментами;</w:t>
      </w:r>
      <w:r>
        <w:rPr>
          <w:spacing w:val="40"/>
        </w:rPr>
        <w:t xml:space="preserve"> </w:t>
      </w:r>
      <w:r>
        <w:t>умение распознавать информационные угрозы и осуществлять защиту</w:t>
      </w:r>
    </w:p>
    <w:p w:rsidR="002F49BA" w:rsidRDefault="00263745">
      <w:pPr>
        <w:spacing w:line="274" w:lineRule="exact"/>
        <w:ind w:left="819"/>
        <w:rPr>
          <w:b/>
          <w:sz w:val="24"/>
        </w:rPr>
      </w:pPr>
      <w:r>
        <w:rPr>
          <w:sz w:val="24"/>
        </w:rPr>
        <w:t>личности</w:t>
      </w:r>
      <w:r>
        <w:rPr>
          <w:spacing w:val="-5"/>
          <w:sz w:val="24"/>
        </w:rPr>
        <w:t xml:space="preserve"> </w:t>
      </w:r>
      <w:r>
        <w:rPr>
          <w:sz w:val="24"/>
        </w:rPr>
        <w:t>от</w:t>
      </w:r>
      <w:r>
        <w:rPr>
          <w:spacing w:val="-4"/>
          <w:sz w:val="24"/>
        </w:rPr>
        <w:t xml:space="preserve"> </w:t>
      </w:r>
      <w:r>
        <w:rPr>
          <w:sz w:val="24"/>
        </w:rPr>
        <w:t>этих</w:t>
      </w:r>
      <w:r>
        <w:rPr>
          <w:spacing w:val="-1"/>
          <w:sz w:val="24"/>
        </w:rPr>
        <w:t xml:space="preserve"> </w:t>
      </w:r>
      <w:r>
        <w:rPr>
          <w:sz w:val="24"/>
        </w:rPr>
        <w:t>угроз;</w:t>
      </w:r>
      <w:r>
        <w:rPr>
          <w:spacing w:val="-1"/>
          <w:sz w:val="24"/>
        </w:rPr>
        <w:t xml:space="preserve"> </w:t>
      </w:r>
      <w:r>
        <w:rPr>
          <w:b/>
          <w:sz w:val="24"/>
        </w:rPr>
        <w:t xml:space="preserve">6)трудового </w:t>
      </w:r>
      <w:r>
        <w:rPr>
          <w:b/>
          <w:spacing w:val="-2"/>
          <w:sz w:val="24"/>
        </w:rPr>
        <w:t>воспитания:</w:t>
      </w:r>
    </w:p>
    <w:p w:rsidR="002F49BA" w:rsidRDefault="00263745">
      <w:pPr>
        <w:pStyle w:val="a3"/>
        <w:ind w:right="842"/>
      </w:pPr>
      <w:r>
        <w:t>уважение</w:t>
      </w:r>
      <w:r>
        <w:rPr>
          <w:spacing w:val="-1"/>
        </w:rPr>
        <w:t xml:space="preserve"> </w:t>
      </w:r>
      <w:r>
        <w:t>к</w:t>
      </w:r>
      <w:r>
        <w:rPr>
          <w:spacing w:val="-2"/>
        </w:rPr>
        <w:t xml:space="preserve"> </w:t>
      </w:r>
      <w:r>
        <w:t>труду, трудящимся, результатам труда</w:t>
      </w:r>
      <w:r>
        <w:rPr>
          <w:spacing w:val="-1"/>
        </w:rPr>
        <w:t xml:space="preserve"> </w:t>
      </w:r>
      <w:r>
        <w:t>(своего и других</w:t>
      </w:r>
      <w:r>
        <w:rPr>
          <w:spacing w:val="-5"/>
        </w:rPr>
        <w:t xml:space="preserve"> </w:t>
      </w:r>
      <w:r>
        <w:t>людей);</w:t>
      </w:r>
      <w:r>
        <w:rPr>
          <w:spacing w:val="-5"/>
        </w:rPr>
        <w:t xml:space="preserve"> </w:t>
      </w:r>
      <w:r>
        <w:t>ориентация</w:t>
      </w:r>
      <w:r>
        <w:rPr>
          <w:spacing w:val="-5"/>
        </w:rPr>
        <w:t xml:space="preserve"> </w:t>
      </w:r>
      <w:r>
        <w:t>на трудовую деятельность, получение профессии, личностное самовыражение в продуктивном, нравственно достойном труде в российском обществе; 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w:t>
      </w:r>
      <w:r>
        <w:rPr>
          <w:spacing w:val="40"/>
        </w:rPr>
        <w:t xml:space="preserve"> </w:t>
      </w:r>
      <w:r>
        <w:t>и самостоятельно выполнять такого рода деятельность; умение ориентироваться в мире современных профессий; умение осознанно выбирать индивидуальную траекторию развития с учетом личных и общественных интересов, потребностей; ориентация на достижение выдающихся результатов в профессиональной</w:t>
      </w:r>
    </w:p>
    <w:p w:rsidR="002F49BA" w:rsidRDefault="00263745">
      <w:pPr>
        <w:pStyle w:val="a3"/>
        <w:spacing w:line="275" w:lineRule="exact"/>
        <w:jc w:val="left"/>
      </w:pPr>
      <w:r>
        <w:rPr>
          <w:spacing w:val="-2"/>
        </w:rPr>
        <w:t>деятельности;</w:t>
      </w:r>
    </w:p>
    <w:p w:rsidR="002F49BA" w:rsidRDefault="00263745">
      <w:pPr>
        <w:pStyle w:val="3"/>
        <w:spacing w:before="8" w:line="272" w:lineRule="exact"/>
      </w:pPr>
      <w:r>
        <w:t>7)экологического</w:t>
      </w:r>
      <w:r>
        <w:rPr>
          <w:spacing w:val="-7"/>
        </w:rPr>
        <w:t xml:space="preserve"> </w:t>
      </w:r>
      <w:r>
        <w:rPr>
          <w:spacing w:val="-2"/>
        </w:rPr>
        <w:t>воспитания:</w:t>
      </w:r>
    </w:p>
    <w:p w:rsidR="002F49BA" w:rsidRDefault="00263745">
      <w:pPr>
        <w:pStyle w:val="a3"/>
        <w:spacing w:line="272" w:lineRule="exact"/>
        <w:jc w:val="left"/>
      </w:pPr>
      <w:r>
        <w:t>воспитание</w:t>
      </w:r>
      <w:r>
        <w:rPr>
          <w:spacing w:val="-6"/>
        </w:rPr>
        <w:t xml:space="preserve"> </w:t>
      </w:r>
      <w:r>
        <w:t>бережного</w:t>
      </w:r>
      <w:r>
        <w:rPr>
          <w:spacing w:val="-3"/>
        </w:rPr>
        <w:t xml:space="preserve"> </w:t>
      </w:r>
      <w:r>
        <w:t>отношения</w:t>
      </w:r>
      <w:r>
        <w:rPr>
          <w:spacing w:val="-3"/>
        </w:rPr>
        <w:t xml:space="preserve"> </w:t>
      </w:r>
      <w:r>
        <w:t>к</w:t>
      </w:r>
      <w:r>
        <w:rPr>
          <w:spacing w:val="-8"/>
        </w:rPr>
        <w:t xml:space="preserve"> </w:t>
      </w:r>
      <w:r>
        <w:t>окружающей</w:t>
      </w:r>
      <w:r>
        <w:rPr>
          <w:spacing w:val="-2"/>
        </w:rPr>
        <w:t xml:space="preserve"> </w:t>
      </w:r>
      <w:r>
        <w:t>среде,</w:t>
      </w:r>
      <w:r>
        <w:rPr>
          <w:spacing w:val="-1"/>
        </w:rPr>
        <w:t xml:space="preserve"> </w:t>
      </w:r>
      <w:r>
        <w:rPr>
          <w:spacing w:val="-2"/>
        </w:rPr>
        <w:t>понимание</w:t>
      </w:r>
    </w:p>
    <w:p w:rsidR="002F49BA" w:rsidRDefault="00263745">
      <w:pPr>
        <w:pStyle w:val="a3"/>
        <w:spacing w:before="4"/>
        <w:jc w:val="left"/>
      </w:pPr>
      <w:r>
        <w:t>необходимости соблюдения баланса между природой и техносферой; осознание пределов преобразовательной деятельности человека.</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275" w:lineRule="exact"/>
      </w:pPr>
      <w:bookmarkStart w:id="137" w:name="МЕТАПРЕДМЕТНЫЕ_РЕЗУЛЬТАТЫ"/>
      <w:bookmarkEnd w:id="137"/>
      <w:r>
        <w:lastRenderedPageBreak/>
        <w:t>МЕТАПРЕДМЕТНЫЕ</w:t>
      </w:r>
      <w:r>
        <w:rPr>
          <w:spacing w:val="-8"/>
        </w:rPr>
        <w:t xml:space="preserve"> </w:t>
      </w:r>
      <w:r>
        <w:rPr>
          <w:spacing w:val="-2"/>
        </w:rPr>
        <w:t>РЕЗУЛЬТАТЫ</w:t>
      </w:r>
    </w:p>
    <w:p w:rsidR="002F49BA" w:rsidRDefault="00263745">
      <w:pPr>
        <w:pStyle w:val="a3"/>
        <w:ind w:right="842"/>
      </w:pPr>
      <w:r>
        <w:t>В результате изучения программы по учебному предмету «Труд (технология)» на уровне основного общего образования у обучающегося будут сформированы познавательные универсальные учебные действия, регулятивные универсальные учебные действия, коммуникативные универсальные учебные действия.</w:t>
      </w:r>
    </w:p>
    <w:p w:rsidR="002F49BA" w:rsidRDefault="002F49BA">
      <w:pPr>
        <w:pStyle w:val="a3"/>
        <w:spacing w:before="7"/>
        <w:ind w:left="0"/>
        <w:jc w:val="left"/>
      </w:pPr>
    </w:p>
    <w:p w:rsidR="002F49BA" w:rsidRDefault="00263745">
      <w:pPr>
        <w:pStyle w:val="a3"/>
        <w:tabs>
          <w:tab w:val="left" w:pos="7904"/>
          <w:tab w:val="left" w:pos="8121"/>
          <w:tab w:val="left" w:pos="8826"/>
          <w:tab w:val="left" w:pos="9823"/>
        </w:tabs>
        <w:ind w:right="840"/>
        <w:jc w:val="left"/>
        <w:rPr>
          <w:b/>
        </w:rPr>
      </w:pPr>
      <w:r>
        <w:rPr>
          <w:b/>
        </w:rPr>
        <w:t xml:space="preserve">Познавательные универсальные учебные действия Базовые логические действия: </w:t>
      </w:r>
      <w:r>
        <w:t>выявлять</w:t>
      </w:r>
      <w:r>
        <w:rPr>
          <w:spacing w:val="40"/>
        </w:rPr>
        <w:t xml:space="preserve"> </w:t>
      </w:r>
      <w:r>
        <w:t>и</w:t>
      </w:r>
      <w:r>
        <w:rPr>
          <w:spacing w:val="40"/>
        </w:rPr>
        <w:t xml:space="preserve"> </w:t>
      </w:r>
      <w:r>
        <w:t>характеризовать существенные признаки природных</w:t>
      </w:r>
      <w:r>
        <w:tab/>
      </w:r>
      <w:r>
        <w:tab/>
      </w:r>
      <w:r>
        <w:rPr>
          <w:spacing w:val="-10"/>
        </w:rPr>
        <w:t>и</w:t>
      </w:r>
      <w:r>
        <w:tab/>
      </w:r>
      <w:r>
        <w:rPr>
          <w:spacing w:val="-2"/>
        </w:rPr>
        <w:t xml:space="preserve">рукотворных </w:t>
      </w:r>
      <w:r>
        <w:t>объектов; устанавливать существенный признак классификации,</w:t>
      </w:r>
      <w:r>
        <w:tab/>
      </w:r>
      <w:r>
        <w:rPr>
          <w:spacing w:val="-2"/>
        </w:rPr>
        <w:t>основание</w:t>
      </w:r>
      <w:r>
        <w:tab/>
      </w:r>
      <w:r>
        <w:rPr>
          <w:spacing w:val="-4"/>
        </w:rPr>
        <w:t xml:space="preserve">для </w:t>
      </w:r>
      <w:r>
        <w:t>обобщения</w:t>
      </w:r>
      <w:r>
        <w:rPr>
          <w:spacing w:val="40"/>
        </w:rPr>
        <w:t xml:space="preserve"> </w:t>
      </w:r>
      <w:r>
        <w:t>и</w:t>
      </w:r>
      <w:r>
        <w:rPr>
          <w:spacing w:val="40"/>
        </w:rPr>
        <w:t xml:space="preserve"> </w:t>
      </w:r>
      <w:r>
        <w:t>сравнения;</w:t>
      </w:r>
      <w:r>
        <w:rPr>
          <w:spacing w:val="40"/>
        </w:rPr>
        <w:t xml:space="preserve"> </w:t>
      </w:r>
      <w:r>
        <w:t>выявлять</w:t>
      </w:r>
      <w:r>
        <w:rPr>
          <w:spacing w:val="40"/>
        </w:rPr>
        <w:t xml:space="preserve"> </w:t>
      </w:r>
      <w:r>
        <w:t>закономерности</w:t>
      </w:r>
      <w:r>
        <w:rPr>
          <w:spacing w:val="40"/>
        </w:rPr>
        <w:t xml:space="preserve"> </w:t>
      </w:r>
      <w:r>
        <w:t>и</w:t>
      </w:r>
      <w:r>
        <w:rPr>
          <w:spacing w:val="40"/>
        </w:rPr>
        <w:t xml:space="preserve"> </w:t>
      </w:r>
      <w:r>
        <w:t>противоречия</w:t>
      </w:r>
      <w:r>
        <w:rPr>
          <w:spacing w:val="40"/>
        </w:rPr>
        <w:t xml:space="preserve"> </w:t>
      </w:r>
      <w:r>
        <w:t>в</w:t>
      </w:r>
      <w:r>
        <w:rPr>
          <w:spacing w:val="40"/>
        </w:rPr>
        <w:t xml:space="preserve"> </w:t>
      </w:r>
      <w:r>
        <w:t>рассматриваемых фактах,</w:t>
      </w:r>
      <w:r>
        <w:rPr>
          <w:spacing w:val="40"/>
        </w:rPr>
        <w:t xml:space="preserve"> </w:t>
      </w:r>
      <w:r>
        <w:t>данных</w:t>
      </w:r>
      <w:r>
        <w:rPr>
          <w:spacing w:val="40"/>
        </w:rPr>
        <w:t xml:space="preserve"> </w:t>
      </w:r>
      <w:r>
        <w:t>и</w:t>
      </w:r>
      <w:r>
        <w:rPr>
          <w:spacing w:val="40"/>
        </w:rPr>
        <w:t xml:space="preserve"> </w:t>
      </w:r>
      <w:r>
        <w:t>наблюдениях,</w:t>
      </w:r>
      <w:r>
        <w:rPr>
          <w:spacing w:val="40"/>
        </w:rPr>
        <w:t xml:space="preserve"> </w:t>
      </w:r>
      <w:r>
        <w:t>относящихся</w:t>
      </w:r>
      <w:r>
        <w:rPr>
          <w:spacing w:val="40"/>
        </w:rPr>
        <w:t xml:space="preserve"> </w:t>
      </w:r>
      <w:r>
        <w:t>к</w:t>
      </w:r>
      <w:r>
        <w:rPr>
          <w:spacing w:val="40"/>
        </w:rPr>
        <w:t xml:space="preserve"> </w:t>
      </w:r>
      <w:r>
        <w:t>внешнему</w:t>
      </w:r>
      <w:r>
        <w:rPr>
          <w:spacing w:val="40"/>
        </w:rPr>
        <w:t xml:space="preserve"> </w:t>
      </w:r>
      <w:r>
        <w:t>миру;</w:t>
      </w:r>
      <w:r>
        <w:rPr>
          <w:spacing w:val="40"/>
        </w:rPr>
        <w:t xml:space="preserve"> </w:t>
      </w:r>
      <w:r>
        <w:t>выявлять</w:t>
      </w:r>
      <w:r>
        <w:rPr>
          <w:spacing w:val="40"/>
        </w:rPr>
        <w:t xml:space="preserve"> </w:t>
      </w:r>
      <w:r>
        <w:t>причинно-</w:t>
      </w:r>
      <w:r>
        <w:rPr>
          <w:spacing w:val="40"/>
        </w:rPr>
        <w:t xml:space="preserve"> </w:t>
      </w:r>
      <w:r>
        <w:t>следственные</w:t>
      </w:r>
      <w:r>
        <w:rPr>
          <w:spacing w:val="32"/>
        </w:rPr>
        <w:t xml:space="preserve"> </w:t>
      </w:r>
      <w:r>
        <w:t>связи при изучении</w:t>
      </w:r>
      <w:r>
        <w:rPr>
          <w:spacing w:val="34"/>
        </w:rPr>
        <w:t xml:space="preserve"> </w:t>
      </w:r>
      <w:r>
        <w:t>природных явлений</w:t>
      </w:r>
      <w:r>
        <w:rPr>
          <w:spacing w:val="80"/>
        </w:rPr>
        <w:t xml:space="preserve"> </w:t>
      </w:r>
      <w:r>
        <w:t>и процессов,</w:t>
      </w:r>
      <w:r>
        <w:rPr>
          <w:spacing w:val="31"/>
        </w:rPr>
        <w:t xml:space="preserve"> </w:t>
      </w:r>
      <w:r>
        <w:t>а также</w:t>
      </w:r>
      <w:r>
        <w:rPr>
          <w:spacing w:val="32"/>
        </w:rPr>
        <w:t xml:space="preserve"> </w:t>
      </w:r>
      <w:r>
        <w:t>процессов, происходящих</w:t>
      </w:r>
      <w:r>
        <w:rPr>
          <w:spacing w:val="40"/>
        </w:rPr>
        <w:t xml:space="preserve"> </w:t>
      </w:r>
      <w:r>
        <w:t>в</w:t>
      </w:r>
      <w:r>
        <w:rPr>
          <w:spacing w:val="40"/>
        </w:rPr>
        <w:t xml:space="preserve"> </w:t>
      </w:r>
      <w:r>
        <w:t>техносфере;</w:t>
      </w:r>
      <w:r>
        <w:rPr>
          <w:spacing w:val="40"/>
        </w:rPr>
        <w:t xml:space="preserve"> </w:t>
      </w:r>
      <w:r>
        <w:t>самостоятельно</w:t>
      </w:r>
      <w:r>
        <w:rPr>
          <w:spacing w:val="40"/>
        </w:rPr>
        <w:t xml:space="preserve"> </w:t>
      </w:r>
      <w:r>
        <w:t>выбирать</w:t>
      </w:r>
      <w:r>
        <w:rPr>
          <w:spacing w:val="40"/>
        </w:rPr>
        <w:t xml:space="preserve"> </w:t>
      </w:r>
      <w:r>
        <w:t>способ</w:t>
      </w:r>
      <w:r>
        <w:rPr>
          <w:spacing w:val="40"/>
        </w:rPr>
        <w:t xml:space="preserve"> </w:t>
      </w:r>
      <w:r>
        <w:t>решения</w:t>
      </w:r>
      <w:r>
        <w:rPr>
          <w:spacing w:val="40"/>
        </w:rPr>
        <w:t xml:space="preserve"> </w:t>
      </w:r>
      <w:r>
        <w:t>поставленной задачи,</w:t>
      </w:r>
      <w:r>
        <w:rPr>
          <w:spacing w:val="80"/>
        </w:rPr>
        <w:t xml:space="preserve"> </w:t>
      </w:r>
      <w:r>
        <w:t>используя</w:t>
      </w:r>
      <w:r>
        <w:rPr>
          <w:spacing w:val="80"/>
        </w:rPr>
        <w:t xml:space="preserve"> </w:t>
      </w:r>
      <w:r>
        <w:t>для</w:t>
      </w:r>
      <w:r>
        <w:rPr>
          <w:spacing w:val="80"/>
        </w:rPr>
        <w:t xml:space="preserve"> </w:t>
      </w:r>
      <w:r>
        <w:t>этого</w:t>
      </w:r>
      <w:r>
        <w:rPr>
          <w:spacing w:val="80"/>
        </w:rPr>
        <w:t xml:space="preserve"> </w:t>
      </w:r>
      <w:r>
        <w:t>необходимые</w:t>
      </w:r>
      <w:r>
        <w:rPr>
          <w:spacing w:val="80"/>
        </w:rPr>
        <w:t xml:space="preserve"> </w:t>
      </w:r>
      <w:r>
        <w:t>материалы,</w:t>
      </w:r>
      <w:r>
        <w:rPr>
          <w:spacing w:val="80"/>
        </w:rPr>
        <w:t xml:space="preserve"> </w:t>
      </w:r>
      <w:r>
        <w:t>инструменты</w:t>
      </w:r>
      <w:r>
        <w:rPr>
          <w:spacing w:val="80"/>
        </w:rPr>
        <w:t xml:space="preserve"> </w:t>
      </w:r>
      <w:r>
        <w:t>и</w:t>
      </w:r>
      <w:r>
        <w:rPr>
          <w:spacing w:val="80"/>
        </w:rPr>
        <w:t xml:space="preserve"> </w:t>
      </w:r>
      <w:r>
        <w:t>технологии.</w:t>
      </w:r>
      <w:r>
        <w:rPr>
          <w:spacing w:val="40"/>
        </w:rPr>
        <w:t xml:space="preserve"> </w:t>
      </w:r>
      <w:r>
        <w:rPr>
          <w:b/>
        </w:rPr>
        <w:t>Базовые проектные действия:</w:t>
      </w:r>
    </w:p>
    <w:p w:rsidR="002F49BA" w:rsidRDefault="00263745">
      <w:pPr>
        <w:pStyle w:val="a3"/>
        <w:ind w:right="849"/>
      </w:pPr>
      <w:r>
        <w:t>выявлять проблемы, связанные с ними цели, задачи деятельности; осуществлять планирование проектной деятельности; разрабатывать и реализовывать проектный замысел и оформлять его в форме «продукта»; осуществлять самооценку процесса и результата проектной деятельности, взаимооценку.</w:t>
      </w:r>
    </w:p>
    <w:p w:rsidR="002F49BA" w:rsidRDefault="00263745">
      <w:pPr>
        <w:pStyle w:val="3"/>
        <w:spacing w:line="275" w:lineRule="exact"/>
        <w:jc w:val="both"/>
      </w:pPr>
      <w:r>
        <w:t>Базовые</w:t>
      </w:r>
      <w:r>
        <w:rPr>
          <w:spacing w:val="-2"/>
        </w:rPr>
        <w:t xml:space="preserve"> </w:t>
      </w:r>
      <w:r>
        <w:t>исследовательские</w:t>
      </w:r>
      <w:r>
        <w:rPr>
          <w:spacing w:val="-5"/>
        </w:rPr>
        <w:t xml:space="preserve"> </w:t>
      </w:r>
      <w:r>
        <w:rPr>
          <w:spacing w:val="-2"/>
        </w:rPr>
        <w:t>действия:</w:t>
      </w:r>
    </w:p>
    <w:p w:rsidR="002F49BA" w:rsidRDefault="00263745">
      <w:pPr>
        <w:pStyle w:val="a3"/>
        <w:ind w:right="851"/>
      </w:pPr>
      <w:r>
        <w:t>использовать</w:t>
      </w:r>
      <w:r>
        <w:rPr>
          <w:spacing w:val="-5"/>
        </w:rPr>
        <w:t xml:space="preserve"> </w:t>
      </w:r>
      <w:r>
        <w:t>вопросы</w:t>
      </w:r>
      <w:r>
        <w:rPr>
          <w:spacing w:val="-2"/>
        </w:rPr>
        <w:t xml:space="preserve"> </w:t>
      </w:r>
      <w:r>
        <w:t>как</w:t>
      </w:r>
      <w:r>
        <w:rPr>
          <w:spacing w:val="-4"/>
        </w:rPr>
        <w:t xml:space="preserve"> </w:t>
      </w:r>
      <w:r>
        <w:t>исследовательский</w:t>
      </w:r>
      <w:r>
        <w:rPr>
          <w:spacing w:val="-2"/>
        </w:rPr>
        <w:t xml:space="preserve"> </w:t>
      </w:r>
      <w:r>
        <w:t>инструмент</w:t>
      </w:r>
      <w:r>
        <w:rPr>
          <w:spacing w:val="-3"/>
        </w:rPr>
        <w:t xml:space="preserve"> </w:t>
      </w:r>
      <w:r>
        <w:t>познания;</w:t>
      </w:r>
      <w:r>
        <w:rPr>
          <w:spacing w:val="-7"/>
        </w:rPr>
        <w:t xml:space="preserve"> </w:t>
      </w:r>
      <w:r>
        <w:t>формировать</w:t>
      </w:r>
      <w:r>
        <w:rPr>
          <w:spacing w:val="-2"/>
        </w:rPr>
        <w:t xml:space="preserve"> </w:t>
      </w:r>
      <w:r>
        <w:t>запросы к информационной системе с целью получения необходимой информации; оценивать полноту, достоверность и актуальность полученной информации;</w:t>
      </w:r>
      <w:r>
        <w:rPr>
          <w:spacing w:val="-2"/>
        </w:rPr>
        <w:t xml:space="preserve"> </w:t>
      </w:r>
      <w:r>
        <w:t>опытным путем изучать свойства различных материалов; 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приближенными величинами; строить и оценивать модели объектов, явлений и процессов; уметь создавать, применять и преобразовывать знаки и символы,</w:t>
      </w:r>
      <w:r>
        <w:rPr>
          <w:spacing w:val="-5"/>
        </w:rPr>
        <w:t xml:space="preserve"> </w:t>
      </w:r>
      <w:r>
        <w:t>модели</w:t>
      </w:r>
      <w:r>
        <w:rPr>
          <w:spacing w:val="40"/>
        </w:rPr>
        <w:t xml:space="preserve"> </w:t>
      </w:r>
      <w:r>
        <w:t>и</w:t>
      </w:r>
      <w:r>
        <w:rPr>
          <w:spacing w:val="-1"/>
        </w:rPr>
        <w:t xml:space="preserve"> </w:t>
      </w:r>
      <w:r>
        <w:t>схемы</w:t>
      </w:r>
      <w:r>
        <w:rPr>
          <w:spacing w:val="-1"/>
        </w:rPr>
        <w:t xml:space="preserve"> </w:t>
      </w:r>
      <w:r>
        <w:t>для</w:t>
      </w:r>
      <w:r>
        <w:rPr>
          <w:spacing w:val="-2"/>
        </w:rPr>
        <w:t xml:space="preserve"> </w:t>
      </w:r>
      <w:r>
        <w:t>решения</w:t>
      </w:r>
      <w:r>
        <w:rPr>
          <w:spacing w:val="-2"/>
        </w:rPr>
        <w:t xml:space="preserve"> </w:t>
      </w:r>
      <w:r>
        <w:t>учебных</w:t>
      </w:r>
      <w:r>
        <w:rPr>
          <w:spacing w:val="-7"/>
        </w:rPr>
        <w:t xml:space="preserve"> </w:t>
      </w:r>
      <w:r>
        <w:t>и</w:t>
      </w:r>
      <w:r>
        <w:rPr>
          <w:spacing w:val="-1"/>
        </w:rPr>
        <w:t xml:space="preserve"> </w:t>
      </w:r>
      <w:r>
        <w:t>познавательных</w:t>
      </w:r>
      <w:r>
        <w:rPr>
          <w:spacing w:val="-7"/>
        </w:rPr>
        <w:t xml:space="preserve"> </w:t>
      </w:r>
      <w:r>
        <w:t>задач;</w:t>
      </w:r>
      <w:r>
        <w:rPr>
          <w:spacing w:val="-2"/>
        </w:rPr>
        <w:t xml:space="preserve"> </w:t>
      </w:r>
      <w:r>
        <w:t>уметь</w:t>
      </w:r>
      <w:r>
        <w:rPr>
          <w:spacing w:val="-1"/>
        </w:rPr>
        <w:t xml:space="preserve"> </w:t>
      </w:r>
      <w:r>
        <w:t>оценивать правильность выполнения учебной задачи, собственные возможности ее решения; прогнозировать поведение технической системы, в том числе с учетом</w:t>
      </w:r>
    </w:p>
    <w:p w:rsidR="002F49BA" w:rsidRDefault="00263745">
      <w:pPr>
        <w:spacing w:before="1"/>
        <w:ind w:left="819" w:right="7139"/>
        <w:rPr>
          <w:b/>
          <w:sz w:val="24"/>
        </w:rPr>
      </w:pPr>
      <w:r>
        <w:rPr>
          <w:sz w:val="24"/>
        </w:rPr>
        <w:t>синергетических</w:t>
      </w:r>
      <w:r>
        <w:rPr>
          <w:spacing w:val="-15"/>
          <w:sz w:val="24"/>
        </w:rPr>
        <w:t xml:space="preserve"> </w:t>
      </w:r>
      <w:r>
        <w:rPr>
          <w:sz w:val="24"/>
        </w:rPr>
        <w:t>эффектов. Р</w:t>
      </w:r>
      <w:r>
        <w:rPr>
          <w:b/>
          <w:sz w:val="24"/>
        </w:rPr>
        <w:t>абота с информацией:</w:t>
      </w:r>
    </w:p>
    <w:p w:rsidR="002F49BA" w:rsidRDefault="00263745">
      <w:pPr>
        <w:pStyle w:val="a3"/>
        <w:spacing w:before="3" w:line="275" w:lineRule="exact"/>
        <w:jc w:val="left"/>
      </w:pPr>
      <w:r>
        <w:t>выбирать</w:t>
      </w:r>
      <w:r>
        <w:rPr>
          <w:spacing w:val="-2"/>
        </w:rPr>
        <w:t xml:space="preserve"> </w:t>
      </w:r>
      <w:r>
        <w:t>форму</w:t>
      </w:r>
      <w:r>
        <w:rPr>
          <w:spacing w:val="-10"/>
        </w:rPr>
        <w:t xml:space="preserve"> </w:t>
      </w:r>
      <w:r>
        <w:t>представления информации</w:t>
      </w:r>
      <w:r>
        <w:rPr>
          <w:spacing w:val="-4"/>
        </w:rPr>
        <w:t xml:space="preserve"> </w:t>
      </w:r>
      <w:r>
        <w:t>в</w:t>
      </w:r>
      <w:r>
        <w:rPr>
          <w:spacing w:val="-8"/>
        </w:rPr>
        <w:t xml:space="preserve"> </w:t>
      </w:r>
      <w:r>
        <w:t>зависимости</w:t>
      </w:r>
      <w:r>
        <w:rPr>
          <w:spacing w:val="-7"/>
        </w:rPr>
        <w:t xml:space="preserve"> </w:t>
      </w:r>
      <w:r>
        <w:t>от</w:t>
      </w:r>
      <w:r>
        <w:rPr>
          <w:spacing w:val="-4"/>
        </w:rPr>
        <w:t xml:space="preserve"> </w:t>
      </w:r>
      <w:r>
        <w:rPr>
          <w:spacing w:val="-2"/>
        </w:rPr>
        <w:t>поставленной</w:t>
      </w:r>
    </w:p>
    <w:p w:rsidR="002F49BA" w:rsidRDefault="00263745">
      <w:pPr>
        <w:pStyle w:val="a3"/>
        <w:ind w:right="855"/>
      </w:pPr>
      <w:r>
        <w:t>задачи; понимать различие между данными, информацией и знаниями; владеть начальными навыками работы с «большими данными»; владеть технологией трансформации данных в информацию, информации</w:t>
      </w:r>
      <w:r>
        <w:rPr>
          <w:spacing w:val="40"/>
        </w:rPr>
        <w:t xml:space="preserve"> </w:t>
      </w:r>
      <w:r>
        <w:t>в знания.</w:t>
      </w:r>
    </w:p>
    <w:p w:rsidR="002F49BA" w:rsidRDefault="00263745">
      <w:pPr>
        <w:pStyle w:val="3"/>
        <w:spacing w:before="9"/>
        <w:ind w:left="0" w:right="4810" w:firstLine="62"/>
        <w:jc w:val="both"/>
      </w:pPr>
      <w:r>
        <w:t>Регулятивные</w:t>
      </w:r>
      <w:r>
        <w:rPr>
          <w:spacing w:val="-12"/>
        </w:rPr>
        <w:t xml:space="preserve"> </w:t>
      </w:r>
      <w:r>
        <w:t>универсальные</w:t>
      </w:r>
      <w:r>
        <w:rPr>
          <w:spacing w:val="-12"/>
        </w:rPr>
        <w:t xml:space="preserve"> </w:t>
      </w:r>
      <w:r>
        <w:t>учебные</w:t>
      </w:r>
      <w:r>
        <w:rPr>
          <w:spacing w:val="-12"/>
        </w:rPr>
        <w:t xml:space="preserve"> </w:t>
      </w:r>
      <w:r>
        <w:t xml:space="preserve">действия </w:t>
      </w:r>
      <w:r>
        <w:rPr>
          <w:spacing w:val="-2"/>
        </w:rPr>
        <w:t>Самоорганизация:</w:t>
      </w:r>
    </w:p>
    <w:p w:rsidR="002F49BA" w:rsidRDefault="00263745">
      <w:pPr>
        <w:pStyle w:val="a3"/>
        <w:ind w:right="844"/>
      </w:pPr>
      <w:r>
        <w:t>уметь самостоятельно определять цели и планировать пути их достижения,</w:t>
      </w:r>
      <w:r>
        <w:rPr>
          <w:spacing w:val="40"/>
        </w:rPr>
        <w:t xml:space="preserve"> </w:t>
      </w:r>
      <w:r>
        <w:t>в том числе альтернативные, осознанно выбирать наиболее эффективные способы решения учебных и познавательных задач; уметь соотносить свои действия с планируемыми результатами, осуществлять контроль</w:t>
      </w:r>
      <w:r>
        <w:rPr>
          <w:spacing w:val="-2"/>
        </w:rPr>
        <w:t xml:space="preserve"> </w:t>
      </w:r>
      <w:r>
        <w:t>своей</w:t>
      </w:r>
      <w:r>
        <w:rPr>
          <w:spacing w:val="-2"/>
        </w:rPr>
        <w:t xml:space="preserve"> </w:t>
      </w:r>
      <w:r>
        <w:t>деятельности</w:t>
      </w:r>
      <w:r>
        <w:rPr>
          <w:spacing w:val="-1"/>
        </w:rPr>
        <w:t xml:space="preserve"> </w:t>
      </w:r>
      <w:r>
        <w:t>в</w:t>
      </w:r>
      <w:r>
        <w:rPr>
          <w:spacing w:val="-1"/>
        </w:rPr>
        <w:t xml:space="preserve"> </w:t>
      </w:r>
      <w:r>
        <w:t>процессе достижения</w:t>
      </w:r>
      <w:r>
        <w:rPr>
          <w:spacing w:val="-3"/>
        </w:rPr>
        <w:t xml:space="preserve"> </w:t>
      </w:r>
      <w:r>
        <w:t>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делать выбор и брать ответственность за решение.</w:t>
      </w:r>
    </w:p>
    <w:p w:rsidR="002F49BA" w:rsidRDefault="00263745">
      <w:pPr>
        <w:pStyle w:val="3"/>
        <w:spacing w:before="2" w:line="275" w:lineRule="exact"/>
        <w:jc w:val="both"/>
      </w:pPr>
      <w:r>
        <w:t>Самоконтроль</w:t>
      </w:r>
      <w:r>
        <w:rPr>
          <w:spacing w:val="-6"/>
        </w:rPr>
        <w:t xml:space="preserve"> </w:t>
      </w:r>
      <w:r>
        <w:rPr>
          <w:spacing w:val="-2"/>
        </w:rPr>
        <w:t>(рефлексия):</w:t>
      </w:r>
    </w:p>
    <w:p w:rsidR="002F49BA" w:rsidRDefault="00263745">
      <w:pPr>
        <w:pStyle w:val="a3"/>
        <w:tabs>
          <w:tab w:val="left" w:pos="7687"/>
        </w:tabs>
        <w:ind w:right="850"/>
        <w:jc w:val="left"/>
      </w:pPr>
      <w:r>
        <w:t>давать адекватную оценку ситуации и предлагать план ее изменения; объяснять причины достижения</w:t>
      </w:r>
      <w:r>
        <w:rPr>
          <w:spacing w:val="80"/>
        </w:rPr>
        <w:t xml:space="preserve"> </w:t>
      </w:r>
      <w:r>
        <w:t>(недостижения)</w:t>
      </w:r>
      <w:r>
        <w:rPr>
          <w:spacing w:val="80"/>
        </w:rPr>
        <w:t xml:space="preserve"> </w:t>
      </w:r>
      <w:r>
        <w:t>результатов</w:t>
      </w:r>
      <w:r>
        <w:rPr>
          <w:spacing w:val="80"/>
        </w:rPr>
        <w:t xml:space="preserve"> </w:t>
      </w:r>
      <w:r>
        <w:t>преобразовательной</w:t>
      </w:r>
      <w:r>
        <w:rPr>
          <w:spacing w:val="80"/>
        </w:rPr>
        <w:t xml:space="preserve"> </w:t>
      </w:r>
      <w:r>
        <w:t>деятельности;</w:t>
      </w:r>
      <w:r>
        <w:rPr>
          <w:spacing w:val="80"/>
        </w:rPr>
        <w:t xml:space="preserve"> </w:t>
      </w:r>
      <w:r>
        <w:t>вносить</w:t>
      </w:r>
      <w:r>
        <w:rPr>
          <w:spacing w:val="40"/>
        </w:rPr>
        <w:t xml:space="preserve"> </w:t>
      </w:r>
      <w:r>
        <w:t>необходимые</w:t>
      </w:r>
      <w:r>
        <w:rPr>
          <w:spacing w:val="40"/>
        </w:rPr>
        <w:t xml:space="preserve"> </w:t>
      </w:r>
      <w:r>
        <w:t>коррективы</w:t>
      </w:r>
      <w:r>
        <w:rPr>
          <w:spacing w:val="40"/>
        </w:rPr>
        <w:t xml:space="preserve"> </w:t>
      </w:r>
      <w:r>
        <w:t>в</w:t>
      </w:r>
      <w:r>
        <w:rPr>
          <w:spacing w:val="40"/>
        </w:rPr>
        <w:t xml:space="preserve"> </w:t>
      </w:r>
      <w:r>
        <w:t>деятельность</w:t>
      </w:r>
      <w:r>
        <w:rPr>
          <w:spacing w:val="40"/>
        </w:rPr>
        <w:t xml:space="preserve"> </w:t>
      </w:r>
      <w:r>
        <w:t>по</w:t>
      </w:r>
      <w:r>
        <w:rPr>
          <w:spacing w:val="40"/>
        </w:rPr>
        <w:t xml:space="preserve"> </w:t>
      </w:r>
      <w:r>
        <w:t>решению</w:t>
      </w:r>
      <w:r>
        <w:rPr>
          <w:spacing w:val="40"/>
        </w:rPr>
        <w:t xml:space="preserve"> </w:t>
      </w:r>
      <w:r>
        <w:t>задачи</w:t>
      </w:r>
      <w:r>
        <w:tab/>
        <w:t>или</w:t>
      </w:r>
      <w:r>
        <w:rPr>
          <w:spacing w:val="40"/>
        </w:rPr>
        <w:t xml:space="preserve"> </w:t>
      </w:r>
      <w:r>
        <w:t>по</w:t>
      </w:r>
      <w:r>
        <w:rPr>
          <w:spacing w:val="40"/>
        </w:rPr>
        <w:t xml:space="preserve"> </w:t>
      </w:r>
      <w:r>
        <w:t>осуществлению проекта; оценивать соответствие результата цели и условиям и при необходимости корректировать цель и процесс ее достижения.</w:t>
      </w:r>
    </w:p>
    <w:p w:rsidR="002F49BA" w:rsidRDefault="00263745">
      <w:pPr>
        <w:pStyle w:val="3"/>
        <w:spacing w:before="2" w:line="275" w:lineRule="exact"/>
      </w:pPr>
      <w:r>
        <w:t>Умения</w:t>
      </w:r>
      <w:r>
        <w:rPr>
          <w:spacing w:val="-1"/>
        </w:rPr>
        <w:t xml:space="preserve"> </w:t>
      </w:r>
      <w:r>
        <w:t>принятия</w:t>
      </w:r>
      <w:r>
        <w:rPr>
          <w:spacing w:val="-5"/>
        </w:rPr>
        <w:t xml:space="preserve"> </w:t>
      </w:r>
      <w:r>
        <w:t>себя</w:t>
      </w:r>
      <w:r>
        <w:rPr>
          <w:spacing w:val="-1"/>
        </w:rPr>
        <w:t xml:space="preserve"> </w:t>
      </w:r>
      <w:r>
        <w:t>и</w:t>
      </w:r>
      <w:r>
        <w:rPr>
          <w:spacing w:val="-3"/>
        </w:rPr>
        <w:t xml:space="preserve"> </w:t>
      </w:r>
      <w:r>
        <w:rPr>
          <w:spacing w:val="-2"/>
        </w:rPr>
        <w:t>других:</w:t>
      </w:r>
    </w:p>
    <w:p w:rsidR="002F49BA" w:rsidRDefault="00263745">
      <w:pPr>
        <w:pStyle w:val="a3"/>
        <w:spacing w:before="1"/>
        <w:ind w:right="859"/>
        <w:jc w:val="left"/>
      </w:pPr>
      <w:r>
        <w:t>признавать свое право на ошибку при решении задач или при реализации проекта, такое</w:t>
      </w:r>
      <w:r>
        <w:rPr>
          <w:spacing w:val="40"/>
        </w:rPr>
        <w:t xml:space="preserve"> </w:t>
      </w:r>
      <w:r>
        <w:t>же право другого на подобные ошибки.</w:t>
      </w:r>
    </w:p>
    <w:p w:rsidR="002F49BA" w:rsidRDefault="002F49BA">
      <w:pPr>
        <w:sectPr w:rsidR="002F49BA">
          <w:pgSz w:w="11910" w:h="16840"/>
          <w:pgMar w:top="900" w:right="0" w:bottom="280" w:left="880" w:header="720" w:footer="720" w:gutter="0"/>
          <w:cols w:space="720"/>
        </w:sectPr>
      </w:pPr>
    </w:p>
    <w:p w:rsidR="002F49BA" w:rsidRDefault="00263745">
      <w:pPr>
        <w:pStyle w:val="3"/>
        <w:spacing w:before="66"/>
        <w:ind w:right="4340"/>
        <w:jc w:val="both"/>
      </w:pPr>
      <w:r>
        <w:lastRenderedPageBreak/>
        <w:t>Коммуникативные</w:t>
      </w:r>
      <w:r>
        <w:rPr>
          <w:spacing w:val="-8"/>
        </w:rPr>
        <w:t xml:space="preserve"> </w:t>
      </w:r>
      <w:r>
        <w:t>универсальные</w:t>
      </w:r>
      <w:r>
        <w:rPr>
          <w:spacing w:val="-13"/>
        </w:rPr>
        <w:t xml:space="preserve"> </w:t>
      </w:r>
      <w:r>
        <w:t>учебные</w:t>
      </w:r>
      <w:r>
        <w:rPr>
          <w:spacing w:val="-13"/>
        </w:rPr>
        <w:t xml:space="preserve"> </w:t>
      </w:r>
      <w:r>
        <w:t xml:space="preserve">действия </w:t>
      </w:r>
      <w:r>
        <w:rPr>
          <w:spacing w:val="-2"/>
        </w:rPr>
        <w:t>Общение:</w:t>
      </w:r>
    </w:p>
    <w:p w:rsidR="002F49BA" w:rsidRDefault="00263745">
      <w:pPr>
        <w:pStyle w:val="a3"/>
        <w:ind w:right="844"/>
      </w:pPr>
      <w:r>
        <w:t>в ходе</w:t>
      </w:r>
      <w:r>
        <w:rPr>
          <w:spacing w:val="-8"/>
        </w:rPr>
        <w:t xml:space="preserve"> </w:t>
      </w:r>
      <w:r>
        <w:t>обсуждения учебного</w:t>
      </w:r>
      <w:r>
        <w:rPr>
          <w:spacing w:val="-2"/>
        </w:rPr>
        <w:t xml:space="preserve"> </w:t>
      </w:r>
      <w:r>
        <w:t>материала, планирования</w:t>
      </w:r>
      <w:r>
        <w:rPr>
          <w:spacing w:val="-2"/>
        </w:rPr>
        <w:t xml:space="preserve"> </w:t>
      </w:r>
      <w:r>
        <w:t>и</w:t>
      </w:r>
      <w:r>
        <w:rPr>
          <w:spacing w:val="-6"/>
        </w:rPr>
        <w:t xml:space="preserve"> </w:t>
      </w:r>
      <w:r>
        <w:t>осуществления учебного проекта; в рамках публичного представления результатов проектной деятельности; в ходе совместного решения задачи с использованием облачных сервисов; в ходе общения с представителями других культур, в частности в социальных сетях.</w:t>
      </w:r>
    </w:p>
    <w:p w:rsidR="002F49BA" w:rsidRDefault="00263745">
      <w:pPr>
        <w:pStyle w:val="3"/>
        <w:spacing w:before="273" w:line="272" w:lineRule="exact"/>
      </w:pPr>
      <w:r>
        <w:t>Совместная</w:t>
      </w:r>
      <w:r>
        <w:rPr>
          <w:spacing w:val="-4"/>
        </w:rPr>
        <w:t xml:space="preserve"> </w:t>
      </w:r>
      <w:r>
        <w:rPr>
          <w:spacing w:val="-2"/>
        </w:rPr>
        <w:t>деятельность:</w:t>
      </w:r>
    </w:p>
    <w:p w:rsidR="002F49BA" w:rsidRDefault="00263745">
      <w:pPr>
        <w:pStyle w:val="a3"/>
        <w:tabs>
          <w:tab w:val="left" w:pos="2603"/>
          <w:tab w:val="left" w:pos="3740"/>
          <w:tab w:val="left" w:pos="5082"/>
          <w:tab w:val="left" w:pos="6473"/>
          <w:tab w:val="left" w:pos="8229"/>
          <w:tab w:val="left" w:pos="9135"/>
        </w:tabs>
        <w:ind w:right="848"/>
        <w:jc w:val="left"/>
      </w:pPr>
      <w:r>
        <w:t>понимать</w:t>
      </w:r>
      <w:r>
        <w:rPr>
          <w:spacing w:val="40"/>
        </w:rPr>
        <w:t xml:space="preserve"> </w:t>
      </w:r>
      <w:r>
        <w:t>и</w:t>
      </w:r>
      <w:r>
        <w:rPr>
          <w:spacing w:val="40"/>
        </w:rPr>
        <w:t xml:space="preserve"> </w:t>
      </w:r>
      <w:r>
        <w:t>использовать</w:t>
      </w:r>
      <w:r>
        <w:rPr>
          <w:spacing w:val="40"/>
        </w:rPr>
        <w:t xml:space="preserve"> </w:t>
      </w:r>
      <w:r>
        <w:t>преимущества</w:t>
      </w:r>
      <w:r>
        <w:rPr>
          <w:spacing w:val="40"/>
        </w:rPr>
        <w:t xml:space="preserve"> </w:t>
      </w:r>
      <w:r>
        <w:t>командной</w:t>
      </w:r>
      <w:r>
        <w:rPr>
          <w:spacing w:val="40"/>
        </w:rPr>
        <w:t xml:space="preserve"> </w:t>
      </w:r>
      <w:r>
        <w:t>работы</w:t>
      </w:r>
      <w:r>
        <w:rPr>
          <w:spacing w:val="40"/>
        </w:rPr>
        <w:t xml:space="preserve"> </w:t>
      </w:r>
      <w:r>
        <w:t>при</w:t>
      </w:r>
      <w:r>
        <w:rPr>
          <w:spacing w:val="40"/>
        </w:rPr>
        <w:t xml:space="preserve"> </w:t>
      </w:r>
      <w:r>
        <w:t>реализации</w:t>
      </w:r>
      <w:r>
        <w:rPr>
          <w:spacing w:val="40"/>
        </w:rPr>
        <w:t xml:space="preserve"> </w:t>
      </w:r>
      <w:r>
        <w:t>учебного</w:t>
      </w:r>
      <w:r>
        <w:rPr>
          <w:spacing w:val="40"/>
        </w:rPr>
        <w:t xml:space="preserve"> </w:t>
      </w:r>
      <w:r>
        <w:t xml:space="preserve">проекта; понимать необходимость выработки знаково-символических средств как </w:t>
      </w:r>
      <w:r>
        <w:rPr>
          <w:spacing w:val="-2"/>
        </w:rPr>
        <w:t>необходимого</w:t>
      </w:r>
      <w:r>
        <w:tab/>
      </w:r>
      <w:r>
        <w:rPr>
          <w:spacing w:val="-2"/>
        </w:rPr>
        <w:t>условия</w:t>
      </w:r>
      <w:r>
        <w:tab/>
      </w:r>
      <w:r>
        <w:rPr>
          <w:spacing w:val="-2"/>
        </w:rPr>
        <w:t>успешной</w:t>
      </w:r>
      <w:r>
        <w:tab/>
      </w:r>
      <w:r>
        <w:rPr>
          <w:spacing w:val="-2"/>
        </w:rPr>
        <w:t>проектной</w:t>
      </w:r>
      <w:r>
        <w:tab/>
      </w:r>
      <w:r>
        <w:rPr>
          <w:spacing w:val="-2"/>
        </w:rPr>
        <w:t>деятельности;</w:t>
      </w:r>
      <w:r>
        <w:tab/>
      </w:r>
      <w:r>
        <w:rPr>
          <w:spacing w:val="-2"/>
        </w:rPr>
        <w:t>уметь</w:t>
      </w:r>
      <w:r>
        <w:tab/>
      </w:r>
      <w:r>
        <w:rPr>
          <w:spacing w:val="-2"/>
        </w:rPr>
        <w:t xml:space="preserve">адекватно </w:t>
      </w:r>
      <w:r>
        <w:t>интерпретировать</w:t>
      </w:r>
      <w:r>
        <w:rPr>
          <w:spacing w:val="80"/>
        </w:rPr>
        <w:t xml:space="preserve"> </w:t>
      </w:r>
      <w:r>
        <w:t>высказывания</w:t>
      </w:r>
      <w:r>
        <w:rPr>
          <w:spacing w:val="80"/>
        </w:rPr>
        <w:t xml:space="preserve"> </w:t>
      </w:r>
      <w:r>
        <w:t>собеседника</w:t>
      </w:r>
      <w:r>
        <w:rPr>
          <w:spacing w:val="80"/>
        </w:rPr>
        <w:t xml:space="preserve"> </w:t>
      </w:r>
      <w:r>
        <w:t>–</w:t>
      </w:r>
      <w:r>
        <w:rPr>
          <w:spacing w:val="80"/>
        </w:rPr>
        <w:t xml:space="preserve"> </w:t>
      </w:r>
      <w:r>
        <w:t>участника</w:t>
      </w:r>
      <w:r>
        <w:rPr>
          <w:spacing w:val="80"/>
        </w:rPr>
        <w:t xml:space="preserve"> </w:t>
      </w:r>
      <w:r>
        <w:t>совместной</w:t>
      </w:r>
      <w:r>
        <w:rPr>
          <w:spacing w:val="80"/>
        </w:rPr>
        <w:t xml:space="preserve"> </w:t>
      </w:r>
      <w:r>
        <w:t>деятельности; владеть</w:t>
      </w:r>
      <w:r>
        <w:rPr>
          <w:spacing w:val="37"/>
        </w:rPr>
        <w:t xml:space="preserve"> </w:t>
      </w:r>
      <w:r>
        <w:t>навыками отстаивания</w:t>
      </w:r>
      <w:r>
        <w:rPr>
          <w:spacing w:val="36"/>
        </w:rPr>
        <w:t xml:space="preserve"> </w:t>
      </w:r>
      <w:r>
        <w:t>своей</w:t>
      </w:r>
      <w:r>
        <w:rPr>
          <w:spacing w:val="37"/>
        </w:rPr>
        <w:t xml:space="preserve"> </w:t>
      </w:r>
      <w:r>
        <w:t>точки</w:t>
      </w:r>
      <w:r>
        <w:rPr>
          <w:spacing w:val="32"/>
        </w:rPr>
        <w:t xml:space="preserve"> </w:t>
      </w:r>
      <w:r>
        <w:t>зрения,</w:t>
      </w:r>
      <w:r>
        <w:rPr>
          <w:spacing w:val="33"/>
        </w:rPr>
        <w:t xml:space="preserve"> </w:t>
      </w:r>
      <w:r>
        <w:t>используя</w:t>
      </w:r>
      <w:r>
        <w:rPr>
          <w:spacing w:val="36"/>
        </w:rPr>
        <w:t xml:space="preserve"> </w:t>
      </w:r>
      <w:r>
        <w:t>при</w:t>
      </w:r>
      <w:r>
        <w:rPr>
          <w:spacing w:val="37"/>
        </w:rPr>
        <w:t xml:space="preserve"> </w:t>
      </w:r>
      <w:r>
        <w:t>этом</w:t>
      </w:r>
      <w:r>
        <w:rPr>
          <w:spacing w:val="38"/>
        </w:rPr>
        <w:t xml:space="preserve"> </w:t>
      </w:r>
      <w:r>
        <w:t>законы</w:t>
      </w:r>
      <w:r>
        <w:rPr>
          <w:spacing w:val="38"/>
        </w:rPr>
        <w:t xml:space="preserve"> </w:t>
      </w:r>
      <w:r>
        <w:t>логики; уметь распознавать некорректную аргументацию.</w:t>
      </w:r>
    </w:p>
    <w:p w:rsidR="002F49BA" w:rsidRDefault="00263745">
      <w:pPr>
        <w:pStyle w:val="a3"/>
        <w:spacing w:before="276" w:line="275" w:lineRule="exact"/>
        <w:jc w:val="left"/>
      </w:pPr>
      <w:bookmarkStart w:id="138" w:name="ПРЕДМЕТНЫЕ_РЕЗУЛЬТАТЫ"/>
      <w:bookmarkEnd w:id="138"/>
      <w:r>
        <w:t>ПРЕДМЕТНЫЕ</w:t>
      </w:r>
      <w:r>
        <w:rPr>
          <w:spacing w:val="-1"/>
        </w:rPr>
        <w:t xml:space="preserve"> </w:t>
      </w:r>
      <w:r>
        <w:rPr>
          <w:spacing w:val="-2"/>
        </w:rPr>
        <w:t>РЕЗУЛЬТАТЫ</w:t>
      </w:r>
    </w:p>
    <w:p w:rsidR="002F49BA" w:rsidRDefault="00263745">
      <w:pPr>
        <w:pStyle w:val="a3"/>
        <w:spacing w:line="275" w:lineRule="exact"/>
      </w:pPr>
      <w:r>
        <w:t>Для</w:t>
      </w:r>
      <w:r>
        <w:rPr>
          <w:spacing w:val="-3"/>
        </w:rPr>
        <w:t xml:space="preserve"> </w:t>
      </w:r>
      <w:r>
        <w:t>всех</w:t>
      </w:r>
      <w:r>
        <w:rPr>
          <w:spacing w:val="-5"/>
        </w:rPr>
        <w:t xml:space="preserve"> </w:t>
      </w:r>
      <w:r>
        <w:t>модулей</w:t>
      </w:r>
      <w:r>
        <w:rPr>
          <w:spacing w:val="-1"/>
        </w:rPr>
        <w:t xml:space="preserve"> </w:t>
      </w:r>
      <w:r>
        <w:t>обязательные</w:t>
      </w:r>
      <w:r>
        <w:rPr>
          <w:spacing w:val="-6"/>
        </w:rPr>
        <w:t xml:space="preserve"> </w:t>
      </w:r>
      <w:r>
        <w:t>предметные</w:t>
      </w:r>
      <w:r>
        <w:rPr>
          <w:spacing w:val="-2"/>
        </w:rPr>
        <w:t xml:space="preserve"> результаты:</w:t>
      </w:r>
    </w:p>
    <w:p w:rsidR="002F49BA" w:rsidRDefault="00263745">
      <w:pPr>
        <w:pStyle w:val="a3"/>
        <w:tabs>
          <w:tab w:val="left" w:pos="7314"/>
        </w:tabs>
        <w:spacing w:before="2"/>
        <w:ind w:right="848"/>
      </w:pPr>
      <w:r>
        <w:t>организовывать рабочее место в соответствии с изучаемой технологией; соблюдать правила</w:t>
      </w:r>
      <w:r>
        <w:rPr>
          <w:spacing w:val="80"/>
        </w:rPr>
        <w:t xml:space="preserve">   </w:t>
      </w:r>
      <w:r>
        <w:t>безопасного</w:t>
      </w:r>
      <w:r>
        <w:rPr>
          <w:spacing w:val="80"/>
        </w:rPr>
        <w:t xml:space="preserve"> </w:t>
      </w:r>
      <w:r>
        <w:t>использования</w:t>
      </w:r>
      <w:r>
        <w:rPr>
          <w:spacing w:val="80"/>
        </w:rPr>
        <w:t xml:space="preserve">   </w:t>
      </w:r>
      <w:r>
        <w:t>ручных</w:t>
      </w:r>
      <w:r>
        <w:tab/>
        <w:t>и электрифицированных инструментов и оборудования; грамотно и осознанно выполнять технологические операции в соответствии</w:t>
      </w:r>
      <w:r>
        <w:rPr>
          <w:spacing w:val="40"/>
        </w:rPr>
        <w:t xml:space="preserve"> </w:t>
      </w:r>
      <w:r>
        <w:t>с изучаемой технологией.</w:t>
      </w:r>
    </w:p>
    <w:p w:rsidR="002F49BA" w:rsidRDefault="00263745">
      <w:pPr>
        <w:pStyle w:val="a3"/>
        <w:spacing w:before="274"/>
        <w:jc w:val="left"/>
      </w:pPr>
      <w:r>
        <w:t>ИНВАРИАНТНЫЕ</w:t>
      </w:r>
      <w:r>
        <w:rPr>
          <w:spacing w:val="-3"/>
        </w:rPr>
        <w:t xml:space="preserve"> </w:t>
      </w:r>
      <w:r>
        <w:rPr>
          <w:spacing w:val="-2"/>
        </w:rPr>
        <w:t>МОДУЛИ</w:t>
      </w:r>
    </w:p>
    <w:p w:rsidR="002F49BA" w:rsidRDefault="00263745">
      <w:pPr>
        <w:pStyle w:val="a3"/>
        <w:spacing w:before="5"/>
        <w:ind w:right="6138"/>
        <w:jc w:val="left"/>
      </w:pPr>
      <w:bookmarkStart w:id="139" w:name="Модуль_«Производство_и_технологии»_(2)"/>
      <w:bookmarkEnd w:id="139"/>
      <w:r>
        <w:t>Модуль</w:t>
      </w:r>
      <w:r>
        <w:rPr>
          <w:spacing w:val="-10"/>
        </w:rPr>
        <w:t xml:space="preserve"> </w:t>
      </w:r>
      <w:r>
        <w:t>«Производство</w:t>
      </w:r>
      <w:r>
        <w:rPr>
          <w:spacing w:val="-8"/>
        </w:rPr>
        <w:t xml:space="preserve"> </w:t>
      </w:r>
      <w:r>
        <w:t>и</w:t>
      </w:r>
      <w:r>
        <w:rPr>
          <w:spacing w:val="-14"/>
        </w:rPr>
        <w:t xml:space="preserve"> </w:t>
      </w:r>
      <w:r>
        <w:t xml:space="preserve">технологии» К концу обучения в </w:t>
      </w:r>
      <w:r>
        <w:rPr>
          <w:b/>
        </w:rPr>
        <w:t>5 классе</w:t>
      </w:r>
      <w:r>
        <w:t>:</w:t>
      </w:r>
    </w:p>
    <w:p w:rsidR="002F49BA" w:rsidRDefault="00263745">
      <w:pPr>
        <w:pStyle w:val="a3"/>
        <w:spacing w:before="5"/>
        <w:ind w:right="840"/>
        <w:jc w:val="left"/>
      </w:pPr>
      <w:r>
        <w:t>называть</w:t>
      </w:r>
      <w:r>
        <w:rPr>
          <w:spacing w:val="80"/>
        </w:rPr>
        <w:t xml:space="preserve"> </w:t>
      </w:r>
      <w:r>
        <w:t>и</w:t>
      </w:r>
      <w:r>
        <w:rPr>
          <w:spacing w:val="80"/>
        </w:rPr>
        <w:t xml:space="preserve"> </w:t>
      </w:r>
      <w:r>
        <w:t>характеризовать</w:t>
      </w:r>
      <w:r>
        <w:rPr>
          <w:spacing w:val="80"/>
        </w:rPr>
        <w:t xml:space="preserve"> </w:t>
      </w:r>
      <w:r>
        <w:t>технологии;</w:t>
      </w:r>
      <w:r>
        <w:rPr>
          <w:spacing w:val="80"/>
        </w:rPr>
        <w:t xml:space="preserve"> </w:t>
      </w:r>
      <w:r>
        <w:t>называть</w:t>
      </w:r>
      <w:r>
        <w:rPr>
          <w:spacing w:val="80"/>
        </w:rPr>
        <w:t xml:space="preserve"> </w:t>
      </w:r>
      <w:r>
        <w:t>и</w:t>
      </w:r>
      <w:r>
        <w:rPr>
          <w:spacing w:val="80"/>
        </w:rPr>
        <w:t xml:space="preserve"> </w:t>
      </w:r>
      <w:r>
        <w:t>характеризовать</w:t>
      </w:r>
      <w:r>
        <w:rPr>
          <w:spacing w:val="80"/>
        </w:rPr>
        <w:t xml:space="preserve"> </w:t>
      </w:r>
      <w:r>
        <w:t>потребности человека; классифицировать технику, описывать назначение техники;</w:t>
      </w:r>
    </w:p>
    <w:p w:rsidR="002F49BA" w:rsidRDefault="00263745">
      <w:pPr>
        <w:pStyle w:val="a3"/>
        <w:tabs>
          <w:tab w:val="left" w:pos="2100"/>
          <w:tab w:val="left" w:pos="3174"/>
          <w:tab w:val="left" w:pos="4522"/>
          <w:tab w:val="left" w:pos="5869"/>
          <w:tab w:val="left" w:pos="7394"/>
          <w:tab w:val="left" w:pos="9317"/>
        </w:tabs>
        <w:spacing w:before="4"/>
        <w:ind w:right="851"/>
        <w:jc w:val="left"/>
      </w:pPr>
      <w:r>
        <w:rPr>
          <w:spacing w:val="-2"/>
        </w:rPr>
        <w:t>объяснять</w:t>
      </w:r>
      <w:r>
        <w:tab/>
      </w:r>
      <w:r>
        <w:rPr>
          <w:spacing w:val="-2"/>
        </w:rPr>
        <w:t>понятия</w:t>
      </w:r>
      <w:r>
        <w:tab/>
      </w:r>
      <w:r>
        <w:rPr>
          <w:spacing w:val="-2"/>
        </w:rPr>
        <w:t>«техника»,</w:t>
      </w:r>
      <w:r>
        <w:tab/>
      </w:r>
      <w:r>
        <w:rPr>
          <w:spacing w:val="-2"/>
        </w:rPr>
        <w:t>«машина»,</w:t>
      </w:r>
      <w:r>
        <w:tab/>
      </w:r>
      <w:r>
        <w:rPr>
          <w:spacing w:val="-2"/>
        </w:rPr>
        <w:t>«механизм»,</w:t>
      </w:r>
      <w:r>
        <w:tab/>
      </w:r>
      <w:r>
        <w:rPr>
          <w:spacing w:val="-2"/>
        </w:rPr>
        <w:t>характеризовать</w:t>
      </w:r>
      <w:r>
        <w:tab/>
      </w:r>
      <w:r>
        <w:rPr>
          <w:spacing w:val="-2"/>
        </w:rPr>
        <w:t xml:space="preserve">простые </w:t>
      </w:r>
      <w:r>
        <w:t>механизмы</w:t>
      </w:r>
      <w:r>
        <w:rPr>
          <w:spacing w:val="80"/>
        </w:rPr>
        <w:t xml:space="preserve"> </w:t>
      </w:r>
      <w:r>
        <w:t>и</w:t>
      </w:r>
      <w:r>
        <w:rPr>
          <w:spacing w:val="80"/>
        </w:rPr>
        <w:t xml:space="preserve"> </w:t>
      </w:r>
      <w:r>
        <w:t>узнавать</w:t>
      </w:r>
      <w:r>
        <w:rPr>
          <w:spacing w:val="80"/>
        </w:rPr>
        <w:t xml:space="preserve"> </w:t>
      </w:r>
      <w:r>
        <w:t>их</w:t>
      </w:r>
      <w:r>
        <w:rPr>
          <w:spacing w:val="80"/>
        </w:rPr>
        <w:t xml:space="preserve"> </w:t>
      </w:r>
      <w:r>
        <w:t>в</w:t>
      </w:r>
      <w:r>
        <w:rPr>
          <w:spacing w:val="80"/>
        </w:rPr>
        <w:t xml:space="preserve"> </w:t>
      </w:r>
      <w:r>
        <w:t>конструкциях</w:t>
      </w:r>
      <w:r>
        <w:rPr>
          <w:spacing w:val="80"/>
        </w:rPr>
        <w:t xml:space="preserve"> </w:t>
      </w:r>
      <w:r>
        <w:t>и</w:t>
      </w:r>
      <w:r>
        <w:rPr>
          <w:spacing w:val="80"/>
        </w:rPr>
        <w:t xml:space="preserve"> </w:t>
      </w:r>
      <w:r>
        <w:t>разнообразных</w:t>
      </w:r>
      <w:r>
        <w:rPr>
          <w:spacing w:val="80"/>
        </w:rPr>
        <w:t xml:space="preserve"> </w:t>
      </w:r>
      <w:r>
        <w:t>моделях</w:t>
      </w:r>
      <w:r>
        <w:rPr>
          <w:spacing w:val="80"/>
        </w:rPr>
        <w:t xml:space="preserve"> </w:t>
      </w:r>
      <w:r>
        <w:t>окружающего предметного мира; использовать метод учебного проектирования, выполнять учебные проекты; назвать и характеризовать профессии, связанные с миром техники</w:t>
      </w:r>
    </w:p>
    <w:p w:rsidR="002F49BA" w:rsidRDefault="00263745">
      <w:pPr>
        <w:pStyle w:val="a3"/>
        <w:spacing w:line="275" w:lineRule="exact"/>
        <w:jc w:val="left"/>
      </w:pPr>
      <w:r>
        <w:t>и</w:t>
      </w:r>
      <w:r>
        <w:rPr>
          <w:spacing w:val="3"/>
        </w:rPr>
        <w:t xml:space="preserve"> </w:t>
      </w:r>
      <w:r>
        <w:rPr>
          <w:spacing w:val="-2"/>
        </w:rPr>
        <w:t>технологий.</w:t>
      </w:r>
    </w:p>
    <w:p w:rsidR="002F49BA" w:rsidRDefault="00263745">
      <w:pPr>
        <w:spacing w:line="275" w:lineRule="exact"/>
        <w:ind w:left="819"/>
        <w:rPr>
          <w:sz w:val="24"/>
        </w:rPr>
      </w:pPr>
      <w:r>
        <w:rPr>
          <w:sz w:val="24"/>
        </w:rPr>
        <w:t>К</w:t>
      </w:r>
      <w:r>
        <w:rPr>
          <w:spacing w:val="-1"/>
          <w:sz w:val="24"/>
        </w:rPr>
        <w:t xml:space="preserve"> </w:t>
      </w:r>
      <w:r>
        <w:rPr>
          <w:sz w:val="24"/>
        </w:rPr>
        <w:t>концу</w:t>
      </w:r>
      <w:r>
        <w:rPr>
          <w:spacing w:val="-9"/>
          <w:sz w:val="24"/>
        </w:rPr>
        <w:t xml:space="preserve"> </w:t>
      </w:r>
      <w:r>
        <w:rPr>
          <w:sz w:val="24"/>
        </w:rPr>
        <w:t>обучения</w:t>
      </w:r>
      <w:r>
        <w:rPr>
          <w:spacing w:val="1"/>
          <w:sz w:val="24"/>
        </w:rPr>
        <w:t xml:space="preserve"> </w:t>
      </w:r>
      <w:r>
        <w:rPr>
          <w:sz w:val="24"/>
        </w:rPr>
        <w:t>в</w:t>
      </w:r>
      <w:r>
        <w:rPr>
          <w:spacing w:val="6"/>
          <w:sz w:val="24"/>
        </w:rPr>
        <w:t xml:space="preserve"> </w:t>
      </w:r>
      <w:r>
        <w:rPr>
          <w:b/>
          <w:sz w:val="24"/>
        </w:rPr>
        <w:t>6</w:t>
      </w:r>
      <w:r>
        <w:rPr>
          <w:b/>
          <w:spacing w:val="-3"/>
          <w:sz w:val="24"/>
        </w:rPr>
        <w:t xml:space="preserve"> </w:t>
      </w:r>
      <w:r>
        <w:rPr>
          <w:b/>
          <w:spacing w:val="-2"/>
          <w:sz w:val="24"/>
        </w:rPr>
        <w:t>классе</w:t>
      </w:r>
      <w:r>
        <w:rPr>
          <w:spacing w:val="-2"/>
          <w:sz w:val="24"/>
        </w:rPr>
        <w:t>:</w:t>
      </w:r>
    </w:p>
    <w:p w:rsidR="002F49BA" w:rsidRDefault="00263745">
      <w:pPr>
        <w:pStyle w:val="a3"/>
        <w:spacing w:before="5"/>
        <w:ind w:right="3274"/>
        <w:jc w:val="left"/>
      </w:pPr>
      <w:r>
        <w:t>называть и характеризовать машины и механизмы;</w:t>
      </w:r>
      <w:r>
        <w:rPr>
          <w:spacing w:val="40"/>
        </w:rPr>
        <w:t xml:space="preserve"> </w:t>
      </w:r>
      <w:r>
        <w:t>характеризовать</w:t>
      </w:r>
      <w:r>
        <w:rPr>
          <w:spacing w:val="-7"/>
        </w:rPr>
        <w:t xml:space="preserve"> </w:t>
      </w:r>
      <w:r>
        <w:t>предметы</w:t>
      </w:r>
      <w:r>
        <w:rPr>
          <w:spacing w:val="-6"/>
        </w:rPr>
        <w:t xml:space="preserve"> </w:t>
      </w:r>
      <w:r>
        <w:t>труда</w:t>
      </w:r>
      <w:r>
        <w:rPr>
          <w:spacing w:val="-5"/>
        </w:rPr>
        <w:t xml:space="preserve"> </w:t>
      </w:r>
      <w:r>
        <w:t>в</w:t>
      </w:r>
      <w:r>
        <w:rPr>
          <w:spacing w:val="-3"/>
        </w:rPr>
        <w:t xml:space="preserve"> </w:t>
      </w:r>
      <w:r>
        <w:t>различных</w:t>
      </w:r>
      <w:r>
        <w:rPr>
          <w:spacing w:val="-8"/>
        </w:rPr>
        <w:t xml:space="preserve"> </w:t>
      </w:r>
      <w:r>
        <w:t>видах</w:t>
      </w:r>
      <w:r>
        <w:rPr>
          <w:spacing w:val="-8"/>
        </w:rPr>
        <w:t xml:space="preserve"> </w:t>
      </w:r>
      <w:r>
        <w:t>материального</w:t>
      </w:r>
    </w:p>
    <w:p w:rsidR="002F49BA" w:rsidRDefault="00263745">
      <w:pPr>
        <w:pStyle w:val="a3"/>
        <w:spacing w:before="6"/>
        <w:jc w:val="left"/>
      </w:pPr>
      <w:r>
        <w:t>производства;</w:t>
      </w:r>
      <w:r>
        <w:rPr>
          <w:spacing w:val="-9"/>
        </w:rPr>
        <w:t xml:space="preserve"> </w:t>
      </w:r>
      <w:r>
        <w:t>характеризовать</w:t>
      </w:r>
      <w:r>
        <w:rPr>
          <w:spacing w:val="-7"/>
        </w:rPr>
        <w:t xml:space="preserve"> </w:t>
      </w:r>
      <w:r>
        <w:t>профессии,</w:t>
      </w:r>
      <w:r>
        <w:rPr>
          <w:spacing w:val="-2"/>
        </w:rPr>
        <w:t xml:space="preserve"> </w:t>
      </w:r>
      <w:r>
        <w:t>связанные</w:t>
      </w:r>
      <w:r>
        <w:rPr>
          <w:spacing w:val="-5"/>
        </w:rPr>
        <w:t xml:space="preserve"> </w:t>
      </w:r>
      <w:r>
        <w:t>с</w:t>
      </w:r>
      <w:r>
        <w:rPr>
          <w:spacing w:val="-10"/>
        </w:rPr>
        <w:t xml:space="preserve"> </w:t>
      </w:r>
      <w:r>
        <w:t>инженерной</w:t>
      </w:r>
      <w:r>
        <w:rPr>
          <w:spacing w:val="-3"/>
        </w:rPr>
        <w:t xml:space="preserve"> </w:t>
      </w:r>
      <w:r>
        <w:t>и</w:t>
      </w:r>
      <w:r>
        <w:rPr>
          <w:spacing w:val="-8"/>
        </w:rPr>
        <w:t xml:space="preserve"> </w:t>
      </w:r>
      <w:r>
        <w:t xml:space="preserve">изобретательской </w:t>
      </w:r>
      <w:r>
        <w:rPr>
          <w:spacing w:val="-2"/>
        </w:rPr>
        <w:t>деятельностью.</w:t>
      </w:r>
    </w:p>
    <w:p w:rsidR="002F49BA" w:rsidRDefault="00263745">
      <w:pPr>
        <w:spacing w:before="3" w:line="275" w:lineRule="exact"/>
        <w:ind w:left="819"/>
        <w:rPr>
          <w:sz w:val="24"/>
        </w:rPr>
      </w:pPr>
      <w:r>
        <w:rPr>
          <w:sz w:val="24"/>
        </w:rPr>
        <w:t>К</w:t>
      </w:r>
      <w:r>
        <w:rPr>
          <w:spacing w:val="-1"/>
          <w:sz w:val="24"/>
        </w:rPr>
        <w:t xml:space="preserve"> </w:t>
      </w:r>
      <w:r>
        <w:rPr>
          <w:sz w:val="24"/>
        </w:rPr>
        <w:t>концу</w:t>
      </w:r>
      <w:r>
        <w:rPr>
          <w:spacing w:val="-9"/>
          <w:sz w:val="24"/>
        </w:rPr>
        <w:t xml:space="preserve"> </w:t>
      </w:r>
      <w:r>
        <w:rPr>
          <w:sz w:val="24"/>
        </w:rPr>
        <w:t>обучения</w:t>
      </w:r>
      <w:r>
        <w:rPr>
          <w:spacing w:val="1"/>
          <w:sz w:val="24"/>
        </w:rPr>
        <w:t xml:space="preserve"> </w:t>
      </w:r>
      <w:r>
        <w:rPr>
          <w:sz w:val="24"/>
        </w:rPr>
        <w:t>в</w:t>
      </w:r>
      <w:r>
        <w:rPr>
          <w:spacing w:val="6"/>
          <w:sz w:val="24"/>
        </w:rPr>
        <w:t xml:space="preserve"> </w:t>
      </w:r>
      <w:r>
        <w:rPr>
          <w:b/>
          <w:sz w:val="24"/>
        </w:rPr>
        <w:t>7</w:t>
      </w:r>
      <w:r>
        <w:rPr>
          <w:b/>
          <w:spacing w:val="-3"/>
          <w:sz w:val="24"/>
        </w:rPr>
        <w:t xml:space="preserve"> </w:t>
      </w:r>
      <w:r>
        <w:rPr>
          <w:b/>
          <w:spacing w:val="-2"/>
          <w:sz w:val="24"/>
        </w:rPr>
        <w:t>классе</w:t>
      </w:r>
      <w:r>
        <w:rPr>
          <w:spacing w:val="-2"/>
          <w:sz w:val="24"/>
        </w:rPr>
        <w:t>:</w:t>
      </w:r>
    </w:p>
    <w:p w:rsidR="002F49BA" w:rsidRDefault="00263745">
      <w:pPr>
        <w:pStyle w:val="a3"/>
        <w:spacing w:line="275" w:lineRule="exact"/>
        <w:jc w:val="left"/>
      </w:pPr>
      <w:r>
        <w:t>приводить</w:t>
      </w:r>
      <w:r>
        <w:rPr>
          <w:spacing w:val="-6"/>
        </w:rPr>
        <w:t xml:space="preserve"> </w:t>
      </w:r>
      <w:r>
        <w:t>примеры</w:t>
      </w:r>
      <w:r>
        <w:rPr>
          <w:spacing w:val="-2"/>
        </w:rPr>
        <w:t xml:space="preserve"> </w:t>
      </w:r>
      <w:r>
        <w:t>развития</w:t>
      </w:r>
      <w:r>
        <w:rPr>
          <w:spacing w:val="-7"/>
        </w:rPr>
        <w:t xml:space="preserve"> </w:t>
      </w:r>
      <w:r>
        <w:rPr>
          <w:spacing w:val="-2"/>
        </w:rPr>
        <w:t>технологий;</w:t>
      </w:r>
    </w:p>
    <w:p w:rsidR="002F49BA" w:rsidRDefault="00263745">
      <w:pPr>
        <w:pStyle w:val="a3"/>
        <w:spacing w:before="3"/>
        <w:ind w:right="855"/>
      </w:pPr>
      <w:r>
        <w:t>называть и характеризовать народные промыслы и ремесла России; оценивать области применения технологий, понимать их возможности</w:t>
      </w:r>
      <w:r>
        <w:rPr>
          <w:spacing w:val="40"/>
        </w:rPr>
        <w:t xml:space="preserve"> </w:t>
      </w:r>
      <w:r>
        <w:t>и ограничения; оценивать условия и риски применимости технологий с позиций экологических последствий; выявлять экологические проблемы; характеризовать профессии, связанные со сферой дизайна.</w:t>
      </w:r>
    </w:p>
    <w:p w:rsidR="002F49BA" w:rsidRDefault="00263745">
      <w:pPr>
        <w:spacing w:line="275" w:lineRule="exact"/>
        <w:ind w:left="819"/>
        <w:jc w:val="both"/>
        <w:rPr>
          <w:sz w:val="24"/>
        </w:rPr>
      </w:pPr>
      <w:r>
        <w:rPr>
          <w:sz w:val="24"/>
        </w:rPr>
        <w:t>К</w:t>
      </w:r>
      <w:r>
        <w:rPr>
          <w:spacing w:val="-1"/>
          <w:sz w:val="24"/>
        </w:rPr>
        <w:t xml:space="preserve"> </w:t>
      </w:r>
      <w:r>
        <w:rPr>
          <w:sz w:val="24"/>
        </w:rPr>
        <w:t>концу</w:t>
      </w:r>
      <w:r>
        <w:rPr>
          <w:spacing w:val="-9"/>
          <w:sz w:val="24"/>
        </w:rPr>
        <w:t xml:space="preserve"> </w:t>
      </w:r>
      <w:r>
        <w:rPr>
          <w:sz w:val="24"/>
        </w:rPr>
        <w:t>обучения</w:t>
      </w:r>
      <w:r>
        <w:rPr>
          <w:spacing w:val="1"/>
          <w:sz w:val="24"/>
        </w:rPr>
        <w:t xml:space="preserve"> </w:t>
      </w:r>
      <w:r>
        <w:rPr>
          <w:sz w:val="24"/>
        </w:rPr>
        <w:t>в</w:t>
      </w:r>
      <w:r>
        <w:rPr>
          <w:spacing w:val="6"/>
          <w:sz w:val="24"/>
        </w:rPr>
        <w:t xml:space="preserve"> </w:t>
      </w:r>
      <w:r>
        <w:rPr>
          <w:b/>
          <w:sz w:val="24"/>
        </w:rPr>
        <w:t>8</w:t>
      </w:r>
      <w:r>
        <w:rPr>
          <w:b/>
          <w:spacing w:val="-3"/>
          <w:sz w:val="24"/>
        </w:rPr>
        <w:t xml:space="preserve"> </w:t>
      </w:r>
      <w:r>
        <w:rPr>
          <w:b/>
          <w:spacing w:val="-2"/>
          <w:sz w:val="24"/>
        </w:rPr>
        <w:t>классе</w:t>
      </w:r>
      <w:r>
        <w:rPr>
          <w:spacing w:val="-2"/>
          <w:sz w:val="24"/>
        </w:rPr>
        <w:t>:</w:t>
      </w:r>
    </w:p>
    <w:p w:rsidR="002F49BA" w:rsidRDefault="00263745">
      <w:pPr>
        <w:pStyle w:val="a3"/>
        <w:spacing w:line="275" w:lineRule="exact"/>
      </w:pPr>
      <w:r>
        <w:t>характеризовать</w:t>
      </w:r>
      <w:r>
        <w:rPr>
          <w:spacing w:val="-9"/>
        </w:rPr>
        <w:t xml:space="preserve"> </w:t>
      </w:r>
      <w:r>
        <w:t>общие</w:t>
      </w:r>
      <w:r>
        <w:rPr>
          <w:spacing w:val="-6"/>
        </w:rPr>
        <w:t xml:space="preserve"> </w:t>
      </w:r>
      <w:r>
        <w:t>принципы</w:t>
      </w:r>
      <w:r>
        <w:rPr>
          <w:spacing w:val="-3"/>
        </w:rPr>
        <w:t xml:space="preserve"> </w:t>
      </w:r>
      <w:r>
        <w:rPr>
          <w:spacing w:val="-2"/>
        </w:rPr>
        <w:t>управления;</w:t>
      </w:r>
    </w:p>
    <w:p w:rsidR="002F49BA" w:rsidRDefault="00263745">
      <w:pPr>
        <w:pStyle w:val="a3"/>
        <w:spacing w:before="3"/>
        <w:ind w:right="843"/>
      </w:pPr>
      <w:r>
        <w:t>анализировать возможности и сферу применения современных технологий; характеризовать направления развития и особенности перспективных технологий; предлагать предпринимательские идеи, обосновывать их решение; определять проблему, анализировать потребности в продукте;</w:t>
      </w:r>
    </w:p>
    <w:p w:rsidR="002F49BA" w:rsidRDefault="00263745">
      <w:pPr>
        <w:pStyle w:val="a3"/>
        <w:ind w:right="850"/>
      </w:pPr>
      <w:r>
        <w:t>овладеть методами учебной, исследовательской и проектной деятельности, решения творческих задач, проектирования, моделирования, конструирования</w:t>
      </w:r>
      <w:r>
        <w:rPr>
          <w:spacing w:val="40"/>
        </w:rPr>
        <w:t xml:space="preserve"> </w:t>
      </w:r>
      <w:r>
        <w:t>и эстетического оформления изделий; характеризовать мир профессий, связанных с изучаемыми технологиями, их</w:t>
      </w:r>
    </w:p>
    <w:p w:rsidR="002F49BA" w:rsidRDefault="002F49BA">
      <w:pPr>
        <w:sectPr w:rsidR="002F49BA">
          <w:pgSz w:w="11910" w:h="16840"/>
          <w:pgMar w:top="1180" w:right="0" w:bottom="280" w:left="880" w:header="720" w:footer="720" w:gutter="0"/>
          <w:cols w:space="720"/>
        </w:sectPr>
      </w:pPr>
    </w:p>
    <w:p w:rsidR="002F49BA" w:rsidRDefault="00263745">
      <w:pPr>
        <w:pStyle w:val="a3"/>
        <w:spacing w:before="69"/>
        <w:ind w:right="6698"/>
      </w:pPr>
      <w:r>
        <w:lastRenderedPageBreak/>
        <w:t>востребованность</w:t>
      </w:r>
      <w:r>
        <w:rPr>
          <w:spacing w:val="-10"/>
        </w:rPr>
        <w:t xml:space="preserve"> </w:t>
      </w:r>
      <w:r>
        <w:t>на</w:t>
      </w:r>
      <w:r>
        <w:rPr>
          <w:spacing w:val="-15"/>
        </w:rPr>
        <w:t xml:space="preserve"> </w:t>
      </w:r>
      <w:r>
        <w:t>рынке</w:t>
      </w:r>
      <w:r>
        <w:rPr>
          <w:spacing w:val="-15"/>
        </w:rPr>
        <w:t xml:space="preserve"> </w:t>
      </w:r>
      <w:r>
        <w:t xml:space="preserve">труда. К концу обучения в </w:t>
      </w:r>
      <w:r>
        <w:rPr>
          <w:b/>
        </w:rPr>
        <w:t>9 классе</w:t>
      </w:r>
      <w:r>
        <w:t>:</w:t>
      </w:r>
    </w:p>
    <w:p w:rsidR="002F49BA" w:rsidRDefault="00263745">
      <w:pPr>
        <w:pStyle w:val="a3"/>
        <w:spacing w:before="4"/>
        <w:ind w:right="844"/>
      </w:pPr>
      <w:r>
        <w:t xml:space="preserve">характеризовать культуру предпринимательства, виды предпринимательской деятельности; создавать модели экономической деятельности; разрабатывать бизнес- </w:t>
      </w:r>
      <w:r>
        <w:rPr>
          <w:spacing w:val="-2"/>
        </w:rPr>
        <w:t>проект;</w:t>
      </w:r>
    </w:p>
    <w:p w:rsidR="002F49BA" w:rsidRDefault="00263745">
      <w:pPr>
        <w:pStyle w:val="a3"/>
        <w:spacing w:line="274" w:lineRule="exact"/>
      </w:pPr>
      <w:r>
        <w:t>оценивать</w:t>
      </w:r>
      <w:r>
        <w:rPr>
          <w:spacing w:val="-12"/>
        </w:rPr>
        <w:t xml:space="preserve"> </w:t>
      </w:r>
      <w:r>
        <w:t>эффективность</w:t>
      </w:r>
      <w:r>
        <w:rPr>
          <w:spacing w:val="-9"/>
        </w:rPr>
        <w:t xml:space="preserve"> </w:t>
      </w:r>
      <w:r>
        <w:t>предпринимательской</w:t>
      </w:r>
      <w:r>
        <w:rPr>
          <w:spacing w:val="-5"/>
        </w:rPr>
        <w:t xml:space="preserve"> </w:t>
      </w:r>
      <w:r>
        <w:rPr>
          <w:spacing w:val="-2"/>
        </w:rPr>
        <w:t>деятельности;</w:t>
      </w:r>
    </w:p>
    <w:p w:rsidR="002F49BA" w:rsidRDefault="00263745">
      <w:pPr>
        <w:pStyle w:val="a3"/>
        <w:spacing w:before="2"/>
      </w:pPr>
      <w:r>
        <w:t>планировать</w:t>
      </w:r>
      <w:r>
        <w:rPr>
          <w:spacing w:val="-9"/>
        </w:rPr>
        <w:t xml:space="preserve"> </w:t>
      </w:r>
      <w:r>
        <w:t>свое</w:t>
      </w:r>
      <w:r>
        <w:rPr>
          <w:spacing w:val="-4"/>
        </w:rPr>
        <w:t xml:space="preserve"> </w:t>
      </w:r>
      <w:r>
        <w:t>профессиональное</w:t>
      </w:r>
      <w:r>
        <w:rPr>
          <w:spacing w:val="-13"/>
        </w:rPr>
        <w:t xml:space="preserve"> </w:t>
      </w:r>
      <w:r>
        <w:t>образование</w:t>
      </w:r>
      <w:r>
        <w:rPr>
          <w:spacing w:val="-4"/>
        </w:rPr>
        <w:t xml:space="preserve"> </w:t>
      </w:r>
      <w:r>
        <w:t>и</w:t>
      </w:r>
      <w:r>
        <w:rPr>
          <w:spacing w:val="-7"/>
        </w:rPr>
        <w:t xml:space="preserve"> </w:t>
      </w:r>
      <w:r>
        <w:t>профессиональную</w:t>
      </w:r>
      <w:r>
        <w:rPr>
          <w:spacing w:val="-5"/>
        </w:rPr>
        <w:t xml:space="preserve"> </w:t>
      </w:r>
      <w:r>
        <w:rPr>
          <w:spacing w:val="-2"/>
        </w:rPr>
        <w:t>карьеру.</w:t>
      </w:r>
    </w:p>
    <w:p w:rsidR="002F49BA" w:rsidRDefault="002F49BA">
      <w:pPr>
        <w:pStyle w:val="a3"/>
        <w:spacing w:before="2"/>
        <w:ind w:left="0"/>
        <w:jc w:val="left"/>
      </w:pPr>
    </w:p>
    <w:p w:rsidR="002F49BA" w:rsidRDefault="00263745">
      <w:pPr>
        <w:pStyle w:val="a3"/>
        <w:spacing w:before="1"/>
        <w:ind w:right="5587"/>
      </w:pPr>
      <w:r>
        <w:t>Модуль</w:t>
      </w:r>
      <w:r>
        <w:rPr>
          <w:spacing w:val="-9"/>
        </w:rPr>
        <w:t xml:space="preserve"> </w:t>
      </w:r>
      <w:r>
        <w:t>«Компьютерная</w:t>
      </w:r>
      <w:r>
        <w:rPr>
          <w:spacing w:val="-11"/>
        </w:rPr>
        <w:t xml:space="preserve"> </w:t>
      </w:r>
      <w:r>
        <w:t>графика.</w:t>
      </w:r>
      <w:r>
        <w:rPr>
          <w:spacing w:val="-13"/>
        </w:rPr>
        <w:t xml:space="preserve"> </w:t>
      </w:r>
      <w:r>
        <w:t xml:space="preserve">Черчение» К концу обучения в </w:t>
      </w:r>
      <w:r>
        <w:rPr>
          <w:b/>
        </w:rPr>
        <w:t>5 классе</w:t>
      </w:r>
      <w:r>
        <w:t>:</w:t>
      </w:r>
    </w:p>
    <w:p w:rsidR="002F49BA" w:rsidRDefault="00263745">
      <w:pPr>
        <w:pStyle w:val="a3"/>
        <w:spacing w:before="3"/>
        <w:ind w:right="852"/>
      </w:pPr>
      <w:r>
        <w:t>называть виды и области применения графической информации; называть типы графических изображений (рисунок, диаграмма, графики, графы, эскиз, технический рисунок, чертеж, схема, карта, пиктограмма и другие); называть основные элементы графических изображений (точка, линия, контур, буквы и цифры, условные знаки); называть и применять чертежные инструменты;</w:t>
      </w:r>
    </w:p>
    <w:p w:rsidR="002F49BA" w:rsidRDefault="00263745">
      <w:pPr>
        <w:pStyle w:val="a3"/>
        <w:ind w:right="855"/>
      </w:pPr>
      <w:r>
        <w:t xml:space="preserve">читать и выполнять чертежи на листе А4 (рамка, основная надпись, масштаб, виды, нанесение размеров); характеризовать мир профессий, связанных с черчением, </w:t>
      </w:r>
      <w:r>
        <w:rPr>
          <w:spacing w:val="-2"/>
        </w:rPr>
        <w:t>компьютерной</w:t>
      </w:r>
    </w:p>
    <w:p w:rsidR="002F49BA" w:rsidRDefault="00263745">
      <w:pPr>
        <w:pStyle w:val="a3"/>
        <w:spacing w:before="1" w:line="275" w:lineRule="exact"/>
      </w:pPr>
      <w:r>
        <w:t>графикой</w:t>
      </w:r>
      <w:r>
        <w:rPr>
          <w:spacing w:val="-4"/>
        </w:rPr>
        <w:t xml:space="preserve"> </w:t>
      </w:r>
      <w:r>
        <w:t>их</w:t>
      </w:r>
      <w:r>
        <w:rPr>
          <w:spacing w:val="-5"/>
        </w:rPr>
        <w:t xml:space="preserve"> </w:t>
      </w:r>
      <w:r>
        <w:t>востребованность</w:t>
      </w:r>
      <w:r>
        <w:rPr>
          <w:spacing w:val="-3"/>
        </w:rPr>
        <w:t xml:space="preserve"> </w:t>
      </w:r>
      <w:r>
        <w:t>на</w:t>
      </w:r>
      <w:r>
        <w:rPr>
          <w:spacing w:val="-1"/>
        </w:rPr>
        <w:t xml:space="preserve"> </w:t>
      </w:r>
      <w:r>
        <w:t>рынке</w:t>
      </w:r>
      <w:r>
        <w:rPr>
          <w:spacing w:val="-1"/>
        </w:rPr>
        <w:t xml:space="preserve"> </w:t>
      </w:r>
      <w:r>
        <w:rPr>
          <w:spacing w:val="-2"/>
        </w:rPr>
        <w:t>труда.</w:t>
      </w:r>
    </w:p>
    <w:p w:rsidR="002F49BA" w:rsidRDefault="00263745">
      <w:pPr>
        <w:pStyle w:val="a3"/>
        <w:ind w:right="904"/>
        <w:jc w:val="left"/>
      </w:pPr>
      <w:r>
        <w:t xml:space="preserve">К концу обучения в </w:t>
      </w:r>
      <w:r>
        <w:rPr>
          <w:b/>
        </w:rPr>
        <w:t>6 классе</w:t>
      </w:r>
      <w:r>
        <w:t>: знать и выполнять основные правила выполнения чертежей с использованием</w:t>
      </w:r>
    </w:p>
    <w:p w:rsidR="002F49BA" w:rsidRDefault="00263745">
      <w:pPr>
        <w:pStyle w:val="a3"/>
        <w:jc w:val="left"/>
      </w:pPr>
      <w:r>
        <w:t>чертежных инструментов; знать</w:t>
      </w:r>
      <w:r>
        <w:rPr>
          <w:spacing w:val="37"/>
        </w:rPr>
        <w:t xml:space="preserve"> </w:t>
      </w:r>
      <w:r>
        <w:t>и</w:t>
      </w:r>
      <w:r>
        <w:rPr>
          <w:spacing w:val="32"/>
        </w:rPr>
        <w:t xml:space="preserve"> </w:t>
      </w:r>
      <w:r>
        <w:t>использовать</w:t>
      </w:r>
      <w:r>
        <w:rPr>
          <w:spacing w:val="33"/>
        </w:rPr>
        <w:t xml:space="preserve"> </w:t>
      </w:r>
      <w:r>
        <w:t>для</w:t>
      </w:r>
      <w:r>
        <w:rPr>
          <w:spacing w:val="32"/>
        </w:rPr>
        <w:t xml:space="preserve"> </w:t>
      </w:r>
      <w:r>
        <w:t>выполнения</w:t>
      </w:r>
      <w:r>
        <w:rPr>
          <w:spacing w:val="31"/>
        </w:rPr>
        <w:t xml:space="preserve"> </w:t>
      </w:r>
      <w:r>
        <w:t>чертежей</w:t>
      </w:r>
      <w:r>
        <w:rPr>
          <w:spacing w:val="32"/>
        </w:rPr>
        <w:t xml:space="preserve"> </w:t>
      </w:r>
      <w:r>
        <w:t xml:space="preserve">инструменты </w:t>
      </w:r>
      <w:r>
        <w:rPr>
          <w:spacing w:val="-2"/>
        </w:rPr>
        <w:t>графического</w:t>
      </w:r>
    </w:p>
    <w:p w:rsidR="002F49BA" w:rsidRDefault="00263745">
      <w:pPr>
        <w:pStyle w:val="a3"/>
        <w:ind w:right="840"/>
        <w:jc w:val="left"/>
      </w:pPr>
      <w:r>
        <w:t>редактора; понимать смысл условных графических обозначений, создавать с их помощью графические</w:t>
      </w:r>
      <w:r>
        <w:rPr>
          <w:spacing w:val="-4"/>
        </w:rPr>
        <w:t xml:space="preserve"> </w:t>
      </w:r>
      <w:r>
        <w:t>тексты;</w:t>
      </w:r>
      <w:r>
        <w:rPr>
          <w:spacing w:val="-8"/>
        </w:rPr>
        <w:t xml:space="preserve"> </w:t>
      </w:r>
      <w:r>
        <w:t>создавать</w:t>
      </w:r>
      <w:r>
        <w:rPr>
          <w:spacing w:val="-2"/>
        </w:rPr>
        <w:t xml:space="preserve"> </w:t>
      </w:r>
      <w:r>
        <w:t>тексты,</w:t>
      </w:r>
      <w:r>
        <w:rPr>
          <w:spacing w:val="-1"/>
        </w:rPr>
        <w:t xml:space="preserve"> </w:t>
      </w:r>
      <w:r>
        <w:t>рисунки</w:t>
      </w:r>
      <w:r>
        <w:rPr>
          <w:spacing w:val="-2"/>
        </w:rPr>
        <w:t xml:space="preserve"> </w:t>
      </w:r>
      <w:r>
        <w:t>в</w:t>
      </w:r>
      <w:r>
        <w:rPr>
          <w:spacing w:val="-6"/>
        </w:rPr>
        <w:t xml:space="preserve"> </w:t>
      </w:r>
      <w:r>
        <w:t>графическом</w:t>
      </w:r>
      <w:r>
        <w:rPr>
          <w:spacing w:val="-2"/>
        </w:rPr>
        <w:t xml:space="preserve"> </w:t>
      </w:r>
      <w:r>
        <w:t>редакторе;</w:t>
      </w:r>
      <w:r>
        <w:rPr>
          <w:spacing w:val="-8"/>
        </w:rPr>
        <w:t xml:space="preserve"> </w:t>
      </w:r>
      <w:r>
        <w:t>характеризовать мир профессий, связанных с черчением, компьютерной графикой их востребованность на рынке труда.</w:t>
      </w:r>
    </w:p>
    <w:p w:rsidR="002F49BA" w:rsidRDefault="00263745">
      <w:pPr>
        <w:ind w:left="819"/>
        <w:rPr>
          <w:sz w:val="24"/>
        </w:rPr>
      </w:pPr>
      <w:r>
        <w:rPr>
          <w:sz w:val="24"/>
        </w:rPr>
        <w:t>К</w:t>
      </w:r>
      <w:r>
        <w:rPr>
          <w:spacing w:val="-1"/>
          <w:sz w:val="24"/>
        </w:rPr>
        <w:t xml:space="preserve"> </w:t>
      </w:r>
      <w:r>
        <w:rPr>
          <w:sz w:val="24"/>
        </w:rPr>
        <w:t>концу</w:t>
      </w:r>
      <w:r>
        <w:rPr>
          <w:spacing w:val="-9"/>
          <w:sz w:val="24"/>
        </w:rPr>
        <w:t xml:space="preserve"> </w:t>
      </w:r>
      <w:r>
        <w:rPr>
          <w:sz w:val="24"/>
        </w:rPr>
        <w:t>обучения</w:t>
      </w:r>
      <w:r>
        <w:rPr>
          <w:spacing w:val="1"/>
          <w:sz w:val="24"/>
        </w:rPr>
        <w:t xml:space="preserve"> </w:t>
      </w:r>
      <w:r>
        <w:rPr>
          <w:sz w:val="24"/>
        </w:rPr>
        <w:t>в</w:t>
      </w:r>
      <w:r>
        <w:rPr>
          <w:spacing w:val="6"/>
          <w:sz w:val="24"/>
        </w:rPr>
        <w:t xml:space="preserve"> </w:t>
      </w:r>
      <w:r>
        <w:rPr>
          <w:b/>
          <w:sz w:val="24"/>
        </w:rPr>
        <w:t>7</w:t>
      </w:r>
      <w:r>
        <w:rPr>
          <w:b/>
          <w:spacing w:val="-3"/>
          <w:sz w:val="24"/>
        </w:rPr>
        <w:t xml:space="preserve"> </w:t>
      </w:r>
      <w:r>
        <w:rPr>
          <w:b/>
          <w:spacing w:val="-2"/>
          <w:sz w:val="24"/>
        </w:rPr>
        <w:t>классе</w:t>
      </w:r>
      <w:r>
        <w:rPr>
          <w:spacing w:val="-2"/>
          <w:sz w:val="24"/>
        </w:rPr>
        <w:t>:</w:t>
      </w:r>
    </w:p>
    <w:p w:rsidR="002F49BA" w:rsidRDefault="00263745">
      <w:pPr>
        <w:pStyle w:val="a3"/>
        <w:ind w:right="851"/>
      </w:pPr>
      <w:r>
        <w:t>называть виды конструкторской документации; называть и характеризовать виды графических моделей; выполнять и оформлять сборочный чертеж; владеть ручными способами вычерчивания чертежей, эскизов и технических рисунков деталей; владеть автоматизированными способами вычерчивания чертежей, эскизов</w:t>
      </w:r>
      <w:r>
        <w:rPr>
          <w:spacing w:val="40"/>
        </w:rPr>
        <w:t xml:space="preserve"> </w:t>
      </w:r>
      <w:r>
        <w:t>и технических рисунков; уметь читать чертежи деталей и осуществлять расчеты по чертежам; характеризовать мир профессий, связанных с черчением, компьютерной</w:t>
      </w:r>
    </w:p>
    <w:p w:rsidR="002F49BA" w:rsidRDefault="00263745">
      <w:pPr>
        <w:pStyle w:val="a3"/>
        <w:ind w:right="5257"/>
        <w:jc w:val="left"/>
      </w:pPr>
      <w:r>
        <w:t>графикой</w:t>
      </w:r>
      <w:r>
        <w:rPr>
          <w:spacing w:val="-9"/>
        </w:rPr>
        <w:t xml:space="preserve"> </w:t>
      </w:r>
      <w:r>
        <w:t>их</w:t>
      </w:r>
      <w:r>
        <w:rPr>
          <w:spacing w:val="-10"/>
        </w:rPr>
        <w:t xml:space="preserve"> </w:t>
      </w:r>
      <w:r>
        <w:t>востребованность</w:t>
      </w:r>
      <w:r>
        <w:rPr>
          <w:spacing w:val="-8"/>
        </w:rPr>
        <w:t xml:space="preserve"> </w:t>
      </w:r>
      <w:r>
        <w:t>на</w:t>
      </w:r>
      <w:r>
        <w:rPr>
          <w:spacing w:val="-7"/>
        </w:rPr>
        <w:t xml:space="preserve"> </w:t>
      </w:r>
      <w:r>
        <w:t>рынке</w:t>
      </w:r>
      <w:r>
        <w:rPr>
          <w:spacing w:val="-7"/>
        </w:rPr>
        <w:t xml:space="preserve"> </w:t>
      </w:r>
      <w:r>
        <w:t xml:space="preserve">труда. К концу обучения в </w:t>
      </w:r>
      <w:r>
        <w:rPr>
          <w:b/>
        </w:rPr>
        <w:t>8 классе</w:t>
      </w:r>
      <w:r>
        <w:t>:</w:t>
      </w:r>
    </w:p>
    <w:p w:rsidR="002F49BA" w:rsidRDefault="00263745">
      <w:pPr>
        <w:pStyle w:val="a3"/>
        <w:tabs>
          <w:tab w:val="left" w:pos="3479"/>
          <w:tab w:val="left" w:pos="5443"/>
          <w:tab w:val="left" w:pos="7253"/>
          <w:tab w:val="left" w:pos="8099"/>
          <w:tab w:val="left" w:pos="9674"/>
        </w:tabs>
        <w:ind w:right="269"/>
        <w:jc w:val="left"/>
      </w:pPr>
      <w:r>
        <w:rPr>
          <w:spacing w:val="-2"/>
        </w:rPr>
        <w:t>использовать</w:t>
      </w:r>
      <w:r>
        <w:tab/>
      </w:r>
      <w:r>
        <w:rPr>
          <w:spacing w:val="-2"/>
        </w:rPr>
        <w:t>программное</w:t>
      </w:r>
      <w:r>
        <w:tab/>
      </w:r>
      <w:r>
        <w:rPr>
          <w:spacing w:val="-2"/>
        </w:rPr>
        <w:t>обеспечение</w:t>
      </w:r>
      <w:r>
        <w:tab/>
      </w:r>
      <w:r>
        <w:rPr>
          <w:spacing w:val="-4"/>
        </w:rPr>
        <w:t>для</w:t>
      </w:r>
      <w:r>
        <w:tab/>
      </w:r>
      <w:r>
        <w:rPr>
          <w:spacing w:val="-2"/>
        </w:rPr>
        <w:t>создания</w:t>
      </w:r>
      <w:r>
        <w:tab/>
      </w:r>
      <w:r>
        <w:rPr>
          <w:spacing w:val="-2"/>
        </w:rPr>
        <w:t xml:space="preserve">проектной </w:t>
      </w:r>
      <w:r>
        <w:t>документации; создавать различные виды документов;</w:t>
      </w:r>
    </w:p>
    <w:p w:rsidR="002F49BA" w:rsidRDefault="00263745">
      <w:pPr>
        <w:pStyle w:val="a3"/>
        <w:spacing w:before="5"/>
        <w:jc w:val="left"/>
      </w:pPr>
      <w:r>
        <w:t>владеть</w:t>
      </w:r>
      <w:r>
        <w:rPr>
          <w:spacing w:val="40"/>
        </w:rPr>
        <w:t xml:space="preserve"> </w:t>
      </w:r>
      <w:r>
        <w:t>способами</w:t>
      </w:r>
      <w:r>
        <w:rPr>
          <w:spacing w:val="40"/>
        </w:rPr>
        <w:t xml:space="preserve"> </w:t>
      </w:r>
      <w:r>
        <w:t>создания,</w:t>
      </w:r>
      <w:r>
        <w:rPr>
          <w:spacing w:val="40"/>
        </w:rPr>
        <w:t xml:space="preserve"> </w:t>
      </w:r>
      <w:r>
        <w:t>редактирования</w:t>
      </w:r>
      <w:r>
        <w:rPr>
          <w:spacing w:val="40"/>
        </w:rPr>
        <w:t xml:space="preserve"> </w:t>
      </w:r>
      <w:r>
        <w:t>и</w:t>
      </w:r>
      <w:r>
        <w:rPr>
          <w:spacing w:val="40"/>
        </w:rPr>
        <w:t xml:space="preserve"> </w:t>
      </w:r>
      <w:r>
        <w:t>трансформации</w:t>
      </w:r>
      <w:r>
        <w:rPr>
          <w:spacing w:val="40"/>
        </w:rPr>
        <w:t xml:space="preserve"> </w:t>
      </w:r>
      <w:r>
        <w:t>графических</w:t>
      </w:r>
      <w:r>
        <w:rPr>
          <w:spacing w:val="40"/>
        </w:rPr>
        <w:t xml:space="preserve"> </w:t>
      </w:r>
      <w:r>
        <w:t>объектов; выполнять эскизы, схемы, чертежи с использованием чертежных инструментов</w:t>
      </w:r>
    </w:p>
    <w:p w:rsidR="002F49BA" w:rsidRDefault="00263745">
      <w:pPr>
        <w:pStyle w:val="a3"/>
        <w:spacing w:before="4"/>
        <w:ind w:right="850"/>
      </w:pPr>
      <w:r>
        <w:t>и приспособлений и (или) с использованием программного обеспечения; создавать и редактировать сложные 3D-модели и сборочные чертежи; характеризовать мир</w:t>
      </w:r>
      <w:r>
        <w:rPr>
          <w:spacing w:val="40"/>
        </w:rPr>
        <w:t xml:space="preserve"> </w:t>
      </w:r>
      <w:r>
        <w:t>профессий, связанных с черчением, компьютерной</w:t>
      </w:r>
    </w:p>
    <w:p w:rsidR="002F49BA" w:rsidRDefault="00263745">
      <w:pPr>
        <w:pStyle w:val="a3"/>
        <w:ind w:right="5352"/>
      </w:pPr>
      <w:r>
        <w:t>графикой</w:t>
      </w:r>
      <w:r>
        <w:rPr>
          <w:spacing w:val="-9"/>
        </w:rPr>
        <w:t xml:space="preserve"> </w:t>
      </w:r>
      <w:r>
        <w:t>их</w:t>
      </w:r>
      <w:r>
        <w:rPr>
          <w:spacing w:val="-10"/>
        </w:rPr>
        <w:t xml:space="preserve"> </w:t>
      </w:r>
      <w:r>
        <w:t>востребованность</w:t>
      </w:r>
      <w:r>
        <w:rPr>
          <w:spacing w:val="-8"/>
        </w:rPr>
        <w:t xml:space="preserve"> </w:t>
      </w:r>
      <w:r>
        <w:t>на</w:t>
      </w:r>
      <w:r>
        <w:rPr>
          <w:spacing w:val="-6"/>
        </w:rPr>
        <w:t xml:space="preserve"> </w:t>
      </w:r>
      <w:r>
        <w:t>рынке</w:t>
      </w:r>
      <w:r>
        <w:rPr>
          <w:spacing w:val="-6"/>
        </w:rPr>
        <w:t xml:space="preserve"> </w:t>
      </w:r>
      <w:r>
        <w:t xml:space="preserve">труда. К концу обучения в </w:t>
      </w:r>
      <w:r>
        <w:rPr>
          <w:b/>
        </w:rPr>
        <w:t>9 классе</w:t>
      </w:r>
      <w:r>
        <w:t>:</w:t>
      </w:r>
    </w:p>
    <w:p w:rsidR="002F49BA" w:rsidRDefault="00263745">
      <w:pPr>
        <w:pStyle w:val="a3"/>
        <w:ind w:right="849"/>
      </w:pPr>
      <w:r>
        <w:t>выполнять эскизы, схемы, чертежи с использованием чертежных инструментов и приспособлений и (или) в системе автоматизированного проектирования (САПР); создавать 3D-модели в системе автоматизированного проектирования</w:t>
      </w:r>
      <w:r>
        <w:rPr>
          <w:spacing w:val="-2"/>
        </w:rPr>
        <w:t xml:space="preserve"> </w:t>
      </w:r>
      <w:r>
        <w:t>(САПР); оформлять конструкторскую документацию, в том числе с использованием систем автоматизированного проектирования (САПР); характеризовать мир профессий, связанных с изучаемыми технологиями, их востребованность на рынке труда.</w:t>
      </w:r>
    </w:p>
    <w:p w:rsidR="002F49BA" w:rsidRDefault="00263745">
      <w:pPr>
        <w:pStyle w:val="a3"/>
        <w:spacing w:before="274"/>
        <w:ind w:right="3373"/>
        <w:jc w:val="left"/>
      </w:pPr>
      <w:r>
        <w:t>Модуль</w:t>
      </w:r>
      <w:r>
        <w:rPr>
          <w:spacing w:val="-11"/>
        </w:rPr>
        <w:t xml:space="preserve"> </w:t>
      </w:r>
      <w:r>
        <w:t>«3D-моделирование,</w:t>
      </w:r>
      <w:r>
        <w:rPr>
          <w:spacing w:val="-15"/>
        </w:rPr>
        <w:t xml:space="preserve"> </w:t>
      </w:r>
      <w:r>
        <w:t>прототипирование,</w:t>
      </w:r>
      <w:r>
        <w:rPr>
          <w:spacing w:val="-11"/>
        </w:rPr>
        <w:t xml:space="preserve"> </w:t>
      </w:r>
      <w:r>
        <w:t xml:space="preserve">макетирование» К концу обучения в </w:t>
      </w:r>
      <w:r>
        <w:rPr>
          <w:b/>
        </w:rPr>
        <w:t>7 классе</w:t>
      </w:r>
      <w:r>
        <w:t>:</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40"/>
        <w:jc w:val="left"/>
      </w:pPr>
      <w:r>
        <w:lastRenderedPageBreak/>
        <w:t>называть виды, свойства и назначение моделей; называть виды макетов и их назначение; создавать</w:t>
      </w:r>
      <w:r>
        <w:rPr>
          <w:spacing w:val="80"/>
        </w:rPr>
        <w:t xml:space="preserve"> </w:t>
      </w:r>
      <w:r>
        <w:t>макеты</w:t>
      </w:r>
      <w:r>
        <w:rPr>
          <w:spacing w:val="80"/>
        </w:rPr>
        <w:t xml:space="preserve"> </w:t>
      </w:r>
      <w:r>
        <w:t>различных</w:t>
      </w:r>
      <w:r>
        <w:rPr>
          <w:spacing w:val="80"/>
        </w:rPr>
        <w:t xml:space="preserve"> </w:t>
      </w:r>
      <w:r>
        <w:t>видов,</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с</w:t>
      </w:r>
      <w:r>
        <w:rPr>
          <w:spacing w:val="80"/>
        </w:rPr>
        <w:t xml:space="preserve"> </w:t>
      </w:r>
      <w:r>
        <w:t>использованием</w:t>
      </w:r>
      <w:r>
        <w:rPr>
          <w:spacing w:val="80"/>
        </w:rPr>
        <w:t xml:space="preserve"> </w:t>
      </w:r>
      <w:r>
        <w:t>программного</w:t>
      </w:r>
      <w:r>
        <w:rPr>
          <w:spacing w:val="40"/>
        </w:rPr>
        <w:t xml:space="preserve"> </w:t>
      </w:r>
      <w:r>
        <w:t>обеспечения;</w:t>
      </w:r>
      <w:r>
        <w:rPr>
          <w:spacing w:val="40"/>
        </w:rPr>
        <w:t xml:space="preserve"> </w:t>
      </w:r>
      <w:r>
        <w:t>выполнять</w:t>
      </w:r>
      <w:r>
        <w:rPr>
          <w:spacing w:val="40"/>
        </w:rPr>
        <w:t xml:space="preserve"> </w:t>
      </w:r>
      <w:r>
        <w:t>развертку</w:t>
      </w:r>
      <w:r>
        <w:rPr>
          <w:spacing w:val="40"/>
        </w:rPr>
        <w:t xml:space="preserve"> </w:t>
      </w:r>
      <w:r>
        <w:t>и</w:t>
      </w:r>
      <w:r>
        <w:rPr>
          <w:spacing w:val="40"/>
        </w:rPr>
        <w:t xml:space="preserve"> </w:t>
      </w:r>
      <w:r>
        <w:t>соединять</w:t>
      </w:r>
      <w:r>
        <w:rPr>
          <w:spacing w:val="40"/>
        </w:rPr>
        <w:t xml:space="preserve"> </w:t>
      </w:r>
      <w:r>
        <w:t>фрагменты</w:t>
      </w:r>
      <w:r>
        <w:rPr>
          <w:spacing w:val="40"/>
        </w:rPr>
        <w:t xml:space="preserve"> </w:t>
      </w:r>
      <w:r>
        <w:t>макета;</w:t>
      </w:r>
      <w:r>
        <w:rPr>
          <w:spacing w:val="40"/>
        </w:rPr>
        <w:t xml:space="preserve"> </w:t>
      </w:r>
      <w:r>
        <w:t>выполнять</w:t>
      </w:r>
      <w:r>
        <w:rPr>
          <w:spacing w:val="40"/>
        </w:rPr>
        <w:t xml:space="preserve"> </w:t>
      </w:r>
      <w:r>
        <w:t>сборку деталей макета; разрабатывать графическую документацию;</w:t>
      </w:r>
    </w:p>
    <w:p w:rsidR="002F49BA" w:rsidRDefault="00263745">
      <w:pPr>
        <w:pStyle w:val="a3"/>
        <w:ind w:right="2699"/>
        <w:jc w:val="left"/>
      </w:pPr>
      <w:r>
        <w:t>характеризовать</w:t>
      </w:r>
      <w:r>
        <w:rPr>
          <w:spacing w:val="-7"/>
        </w:rPr>
        <w:t xml:space="preserve"> </w:t>
      </w:r>
      <w:r>
        <w:t>мир</w:t>
      </w:r>
      <w:r>
        <w:rPr>
          <w:spacing w:val="-8"/>
        </w:rPr>
        <w:t xml:space="preserve"> </w:t>
      </w:r>
      <w:r>
        <w:t>профессий,</w:t>
      </w:r>
      <w:r>
        <w:rPr>
          <w:spacing w:val="-7"/>
        </w:rPr>
        <w:t xml:space="preserve"> </w:t>
      </w:r>
      <w:r>
        <w:t>связанных</w:t>
      </w:r>
      <w:r>
        <w:rPr>
          <w:spacing w:val="-8"/>
        </w:rPr>
        <w:t xml:space="preserve"> </w:t>
      </w:r>
      <w:r>
        <w:t>с</w:t>
      </w:r>
      <w:r>
        <w:rPr>
          <w:spacing w:val="-5"/>
        </w:rPr>
        <w:t xml:space="preserve"> </w:t>
      </w:r>
      <w:r>
        <w:t>изучаемыми</w:t>
      </w:r>
      <w:r>
        <w:rPr>
          <w:spacing w:val="-3"/>
        </w:rPr>
        <w:t xml:space="preserve"> </w:t>
      </w:r>
      <w:r>
        <w:t>технологиями макетирования, их востребованность на рынке труда.</w:t>
      </w:r>
    </w:p>
    <w:p w:rsidR="002F49BA" w:rsidRDefault="00263745">
      <w:pPr>
        <w:spacing w:before="1" w:line="275" w:lineRule="exact"/>
        <w:ind w:left="819"/>
        <w:rPr>
          <w:sz w:val="24"/>
        </w:rPr>
      </w:pPr>
      <w:r>
        <w:rPr>
          <w:sz w:val="24"/>
        </w:rPr>
        <w:t>К</w:t>
      </w:r>
      <w:r>
        <w:rPr>
          <w:spacing w:val="-1"/>
          <w:sz w:val="24"/>
        </w:rPr>
        <w:t xml:space="preserve"> </w:t>
      </w:r>
      <w:r>
        <w:rPr>
          <w:sz w:val="24"/>
        </w:rPr>
        <w:t>концу</w:t>
      </w:r>
      <w:r>
        <w:rPr>
          <w:spacing w:val="-8"/>
          <w:sz w:val="24"/>
        </w:rPr>
        <w:t xml:space="preserve"> </w:t>
      </w:r>
      <w:r>
        <w:rPr>
          <w:sz w:val="24"/>
        </w:rPr>
        <w:t>обучения</w:t>
      </w:r>
      <w:r>
        <w:rPr>
          <w:spacing w:val="1"/>
          <w:sz w:val="24"/>
        </w:rPr>
        <w:t xml:space="preserve"> </w:t>
      </w:r>
      <w:r>
        <w:rPr>
          <w:sz w:val="24"/>
        </w:rPr>
        <w:t>в</w:t>
      </w:r>
      <w:r>
        <w:rPr>
          <w:spacing w:val="5"/>
          <w:sz w:val="24"/>
        </w:rPr>
        <w:t xml:space="preserve"> </w:t>
      </w:r>
      <w:r>
        <w:rPr>
          <w:b/>
          <w:sz w:val="24"/>
        </w:rPr>
        <w:t>8</w:t>
      </w:r>
      <w:r>
        <w:rPr>
          <w:b/>
          <w:spacing w:val="-3"/>
          <w:sz w:val="24"/>
        </w:rPr>
        <w:t xml:space="preserve"> </w:t>
      </w:r>
      <w:r>
        <w:rPr>
          <w:b/>
          <w:spacing w:val="-2"/>
          <w:sz w:val="24"/>
        </w:rPr>
        <w:t>классе</w:t>
      </w:r>
      <w:r>
        <w:rPr>
          <w:spacing w:val="-2"/>
          <w:sz w:val="24"/>
        </w:rPr>
        <w:t>:</w:t>
      </w:r>
    </w:p>
    <w:p w:rsidR="002F49BA" w:rsidRDefault="00263745">
      <w:pPr>
        <w:pStyle w:val="a3"/>
        <w:spacing w:line="275" w:lineRule="exact"/>
        <w:jc w:val="left"/>
      </w:pPr>
      <w:r>
        <w:t>разрабатывать</w:t>
      </w:r>
      <w:r>
        <w:rPr>
          <w:spacing w:val="-9"/>
        </w:rPr>
        <w:t xml:space="preserve"> </w:t>
      </w:r>
      <w:r>
        <w:t>оригинальные</w:t>
      </w:r>
      <w:r>
        <w:rPr>
          <w:spacing w:val="-4"/>
        </w:rPr>
        <w:t xml:space="preserve"> </w:t>
      </w:r>
      <w:r>
        <w:t>конструкции</w:t>
      </w:r>
      <w:r>
        <w:rPr>
          <w:spacing w:val="-3"/>
        </w:rPr>
        <w:t xml:space="preserve"> </w:t>
      </w:r>
      <w:r>
        <w:t>с</w:t>
      </w:r>
      <w:r>
        <w:rPr>
          <w:spacing w:val="-5"/>
        </w:rPr>
        <w:t xml:space="preserve"> </w:t>
      </w:r>
      <w:r>
        <w:t>использованием</w:t>
      </w:r>
      <w:r>
        <w:rPr>
          <w:spacing w:val="-2"/>
        </w:rPr>
        <w:t xml:space="preserve"> </w:t>
      </w:r>
      <w:r>
        <w:t>3D-</w:t>
      </w:r>
      <w:r>
        <w:rPr>
          <w:spacing w:val="-2"/>
        </w:rPr>
        <w:t>моделей,</w:t>
      </w:r>
    </w:p>
    <w:p w:rsidR="002F49BA" w:rsidRDefault="00263745">
      <w:pPr>
        <w:pStyle w:val="a3"/>
        <w:spacing w:before="2"/>
        <w:ind w:right="853"/>
      </w:pPr>
      <w:r>
        <w:t>проводить их испытание, анализ, способы модернизации в зависимости</w:t>
      </w:r>
      <w:r>
        <w:rPr>
          <w:spacing w:val="40"/>
        </w:rPr>
        <w:t xml:space="preserve"> </w:t>
      </w:r>
      <w:r>
        <w:t>от результатов испытания; создавать 3D-модели, используя программное обеспечение; устанавливать адекватность модели объекту и целям моделирования;</w:t>
      </w:r>
    </w:p>
    <w:p w:rsidR="002F49BA" w:rsidRDefault="00263745">
      <w:pPr>
        <w:pStyle w:val="a3"/>
        <w:ind w:right="856"/>
      </w:pPr>
      <w:r>
        <w:t>проводить анализ и модернизацию компьютерной модели; изготавливать прототипы с использованием технологического оборудования</w:t>
      </w:r>
    </w:p>
    <w:p w:rsidR="002F49BA" w:rsidRDefault="00263745">
      <w:pPr>
        <w:pStyle w:val="a3"/>
        <w:ind w:right="854"/>
      </w:pPr>
      <w:r>
        <w:t>(3D-принтер, лазерный гравер и другие); модернизировать прототип в соответствии с поставленной задачей; презентовать изделие;</w:t>
      </w:r>
    </w:p>
    <w:p w:rsidR="002F49BA" w:rsidRDefault="00263745">
      <w:pPr>
        <w:pStyle w:val="a3"/>
        <w:tabs>
          <w:tab w:val="left" w:pos="2052"/>
          <w:tab w:val="left" w:pos="2733"/>
          <w:tab w:val="left" w:pos="3342"/>
          <w:tab w:val="left" w:pos="4714"/>
          <w:tab w:val="left" w:pos="4757"/>
          <w:tab w:val="left" w:pos="6051"/>
          <w:tab w:val="left" w:pos="6392"/>
          <w:tab w:val="left" w:pos="6537"/>
          <w:tab w:val="left" w:pos="7898"/>
          <w:tab w:val="left" w:pos="8028"/>
          <w:tab w:val="left" w:pos="8508"/>
          <w:tab w:val="left" w:pos="8554"/>
          <w:tab w:val="left" w:pos="9264"/>
          <w:tab w:val="left" w:pos="9797"/>
        </w:tabs>
        <w:ind w:right="840"/>
        <w:jc w:val="left"/>
      </w:pPr>
      <w:r>
        <w:rPr>
          <w:spacing w:val="-2"/>
        </w:rPr>
        <w:t>характеризовать</w:t>
      </w:r>
      <w:r>
        <w:tab/>
      </w:r>
      <w:r>
        <w:rPr>
          <w:spacing w:val="-4"/>
        </w:rPr>
        <w:t>мир</w:t>
      </w:r>
      <w:r>
        <w:tab/>
      </w:r>
      <w:r>
        <w:rPr>
          <w:spacing w:val="-37"/>
        </w:rPr>
        <w:t xml:space="preserve"> </w:t>
      </w:r>
      <w:r>
        <w:t>профессий,</w:t>
      </w:r>
      <w:r>
        <w:tab/>
      </w:r>
      <w:r>
        <w:tab/>
      </w:r>
      <w:r>
        <w:rPr>
          <w:spacing w:val="-2"/>
        </w:rPr>
        <w:t>связанных</w:t>
      </w:r>
      <w:r>
        <w:tab/>
      </w:r>
      <w:r>
        <w:rPr>
          <w:spacing w:val="-10"/>
        </w:rPr>
        <w:t>с</w:t>
      </w:r>
      <w:r>
        <w:tab/>
      </w:r>
      <w:r>
        <w:rPr>
          <w:spacing w:val="-2"/>
        </w:rPr>
        <w:t>изучаемыми</w:t>
      </w:r>
      <w:r>
        <w:tab/>
      </w:r>
      <w:r>
        <w:rPr>
          <w:spacing w:val="-2"/>
        </w:rPr>
        <w:t>технологиями</w:t>
      </w:r>
      <w:r>
        <w:tab/>
      </w:r>
      <w:r>
        <w:rPr>
          <w:spacing w:val="-4"/>
        </w:rPr>
        <w:t xml:space="preserve">3D- </w:t>
      </w:r>
      <w:r>
        <w:t xml:space="preserve">моделирования, их востребованность на рынке труда. К концу обучения в </w:t>
      </w:r>
      <w:r>
        <w:rPr>
          <w:b/>
        </w:rPr>
        <w:t>9 классе</w:t>
      </w:r>
      <w:r>
        <w:t>: использовать редактор компьютерного трехмерного</w:t>
      </w:r>
      <w:r>
        <w:tab/>
      </w:r>
      <w:r>
        <w:tab/>
      </w:r>
      <w:r>
        <w:rPr>
          <w:spacing w:val="-57"/>
        </w:rPr>
        <w:t xml:space="preserve"> </w:t>
      </w:r>
      <w:r>
        <w:rPr>
          <w:spacing w:val="-2"/>
        </w:rPr>
        <w:t>проектирования</w:t>
      </w:r>
      <w:r>
        <w:tab/>
      </w:r>
      <w:r>
        <w:tab/>
      </w:r>
      <w:r>
        <w:rPr>
          <w:spacing w:val="-4"/>
        </w:rPr>
        <w:t>для</w:t>
      </w:r>
      <w:r>
        <w:tab/>
      </w:r>
      <w:r>
        <w:rPr>
          <w:spacing w:val="-2"/>
        </w:rPr>
        <w:t>создания моделей</w:t>
      </w:r>
      <w:r>
        <w:tab/>
      </w:r>
      <w:r>
        <w:rPr>
          <w:spacing w:val="-2"/>
        </w:rPr>
        <w:t>сложных</w:t>
      </w:r>
      <w:r>
        <w:tab/>
      </w:r>
      <w:r>
        <w:rPr>
          <w:spacing w:val="-2"/>
        </w:rPr>
        <w:t>объектов;</w:t>
      </w:r>
      <w:r>
        <w:tab/>
      </w:r>
      <w:r>
        <w:rPr>
          <w:spacing w:val="-2"/>
        </w:rPr>
        <w:t>изготавливать</w:t>
      </w:r>
      <w:r>
        <w:tab/>
      </w:r>
      <w:r>
        <w:tab/>
      </w:r>
      <w:r>
        <w:rPr>
          <w:spacing w:val="-2"/>
        </w:rPr>
        <w:t>прототипы</w:t>
      </w:r>
      <w:r>
        <w:tab/>
      </w:r>
      <w:r>
        <w:tab/>
      </w:r>
      <w:r>
        <w:rPr>
          <w:spacing w:val="-10"/>
        </w:rPr>
        <w:t>с</w:t>
      </w:r>
      <w:r>
        <w:tab/>
      </w:r>
      <w:r>
        <w:rPr>
          <w:spacing w:val="-2"/>
        </w:rPr>
        <w:t xml:space="preserve">использованием </w:t>
      </w:r>
      <w:r>
        <w:t>технологического</w:t>
      </w:r>
      <w:r>
        <w:rPr>
          <w:spacing w:val="40"/>
        </w:rPr>
        <w:t xml:space="preserve"> </w:t>
      </w:r>
      <w:r>
        <w:t>оборудования</w:t>
      </w:r>
      <w:r>
        <w:rPr>
          <w:spacing w:val="40"/>
        </w:rPr>
        <w:t xml:space="preserve"> </w:t>
      </w:r>
      <w:r>
        <w:t>(3D-принтер,</w:t>
      </w:r>
      <w:r>
        <w:rPr>
          <w:spacing w:val="40"/>
        </w:rPr>
        <w:t xml:space="preserve"> </w:t>
      </w:r>
      <w:r>
        <w:t>лазерный</w:t>
      </w:r>
      <w:r>
        <w:rPr>
          <w:spacing w:val="40"/>
        </w:rPr>
        <w:t xml:space="preserve"> </w:t>
      </w:r>
      <w:r>
        <w:t>гравер</w:t>
      </w:r>
      <w:r>
        <w:rPr>
          <w:spacing w:val="40"/>
        </w:rPr>
        <w:t xml:space="preserve"> </w:t>
      </w:r>
      <w:r>
        <w:t>и</w:t>
      </w:r>
      <w:r>
        <w:rPr>
          <w:spacing w:val="40"/>
        </w:rPr>
        <w:t xml:space="preserve"> </w:t>
      </w:r>
      <w:r>
        <w:t>другие);</w:t>
      </w:r>
      <w:r>
        <w:rPr>
          <w:spacing w:val="40"/>
        </w:rPr>
        <w:t xml:space="preserve"> </w:t>
      </w:r>
      <w:r>
        <w:t>называть</w:t>
      </w:r>
      <w:r>
        <w:rPr>
          <w:spacing w:val="40"/>
        </w:rPr>
        <w:t xml:space="preserve"> </w:t>
      </w:r>
      <w:r>
        <w:t>и</w:t>
      </w:r>
      <w:r>
        <w:rPr>
          <w:spacing w:val="40"/>
        </w:rPr>
        <w:t xml:space="preserve"> </w:t>
      </w:r>
      <w:r>
        <w:t>выполнять этапы аддитивного производства; модернизировать прототип в соответствии с поставленной задачей; называть области применения 3D-моделирования;</w:t>
      </w:r>
    </w:p>
    <w:p w:rsidR="002F49BA" w:rsidRDefault="00263745">
      <w:pPr>
        <w:pStyle w:val="a3"/>
        <w:ind w:right="2723"/>
        <w:jc w:val="left"/>
      </w:pPr>
      <w:r>
        <w:t>характеризовать</w:t>
      </w:r>
      <w:r>
        <w:rPr>
          <w:spacing w:val="-7"/>
        </w:rPr>
        <w:t xml:space="preserve"> </w:t>
      </w:r>
      <w:r>
        <w:t>мир</w:t>
      </w:r>
      <w:r>
        <w:rPr>
          <w:spacing w:val="-8"/>
        </w:rPr>
        <w:t xml:space="preserve"> </w:t>
      </w:r>
      <w:r>
        <w:t>профессий,</w:t>
      </w:r>
      <w:r>
        <w:rPr>
          <w:spacing w:val="-7"/>
        </w:rPr>
        <w:t xml:space="preserve"> </w:t>
      </w:r>
      <w:r>
        <w:t>связанных</w:t>
      </w:r>
      <w:r>
        <w:rPr>
          <w:spacing w:val="-8"/>
        </w:rPr>
        <w:t xml:space="preserve"> </w:t>
      </w:r>
      <w:r>
        <w:t>с</w:t>
      </w:r>
      <w:r>
        <w:rPr>
          <w:spacing w:val="-5"/>
        </w:rPr>
        <w:t xml:space="preserve"> </w:t>
      </w:r>
      <w:r>
        <w:t>изучаемыми</w:t>
      </w:r>
      <w:r>
        <w:rPr>
          <w:spacing w:val="-3"/>
        </w:rPr>
        <w:t xml:space="preserve"> </w:t>
      </w:r>
      <w:r>
        <w:t>технологиями 3D-моделирования, их востребованность на рынке труда.</w:t>
      </w:r>
    </w:p>
    <w:p w:rsidR="002F49BA" w:rsidRDefault="00263745">
      <w:pPr>
        <w:spacing w:before="265"/>
        <w:ind w:left="819" w:right="839"/>
        <w:jc w:val="both"/>
        <w:rPr>
          <w:sz w:val="24"/>
        </w:rPr>
      </w:pPr>
      <w:r>
        <w:rPr>
          <w:b/>
          <w:sz w:val="24"/>
        </w:rPr>
        <w:t xml:space="preserve">Модуль «Технологии обработки материалов и пищевых продуктов» </w:t>
      </w:r>
      <w:r>
        <w:rPr>
          <w:sz w:val="24"/>
        </w:rPr>
        <w:t>К концу</w:t>
      </w:r>
      <w:r>
        <w:rPr>
          <w:spacing w:val="80"/>
          <w:sz w:val="24"/>
        </w:rPr>
        <w:t xml:space="preserve"> </w:t>
      </w:r>
      <w:r>
        <w:rPr>
          <w:sz w:val="24"/>
        </w:rPr>
        <w:t xml:space="preserve">обучения в </w:t>
      </w:r>
      <w:r>
        <w:rPr>
          <w:b/>
          <w:sz w:val="24"/>
        </w:rPr>
        <w:t>5 классе</w:t>
      </w:r>
      <w:r>
        <w:rPr>
          <w:sz w:val="24"/>
        </w:rPr>
        <w:t>:</w:t>
      </w:r>
    </w:p>
    <w:p w:rsidR="002F49BA" w:rsidRDefault="00263745">
      <w:pPr>
        <w:pStyle w:val="a3"/>
        <w:ind w:right="840"/>
      </w:pPr>
      <w: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ее в проектной деятельности; создавать, применять и преобразовывать знаки и символы, модели и схемы;</w:t>
      </w:r>
      <w:r>
        <w:rPr>
          <w:spacing w:val="-6"/>
        </w:rPr>
        <w:t xml:space="preserve"> </w:t>
      </w:r>
      <w:r>
        <w:t>использовать</w:t>
      </w:r>
      <w:r>
        <w:rPr>
          <w:spacing w:val="-1"/>
        </w:rPr>
        <w:t xml:space="preserve"> </w:t>
      </w:r>
      <w:r>
        <w:t>средства</w:t>
      </w:r>
      <w:r>
        <w:rPr>
          <w:spacing w:val="-2"/>
        </w:rPr>
        <w:t xml:space="preserve"> </w:t>
      </w:r>
      <w:r>
        <w:t>и инструменты информационно- коммуникационных технологий для решения прикладных учебно-познавательных задач; называть</w:t>
      </w:r>
      <w:r>
        <w:rPr>
          <w:spacing w:val="-1"/>
        </w:rPr>
        <w:t xml:space="preserve"> </w:t>
      </w:r>
      <w:r>
        <w:t>и</w:t>
      </w:r>
      <w:r>
        <w:rPr>
          <w:spacing w:val="-1"/>
        </w:rPr>
        <w:t xml:space="preserve"> </w:t>
      </w:r>
      <w:r>
        <w:t>характеризовать</w:t>
      </w:r>
      <w:r>
        <w:rPr>
          <w:spacing w:val="-1"/>
        </w:rPr>
        <w:t xml:space="preserve"> </w:t>
      </w:r>
      <w:r>
        <w:t>виды бумаги, ее свойства, получение</w:t>
      </w:r>
      <w:r>
        <w:rPr>
          <w:spacing w:val="40"/>
        </w:rPr>
        <w:t xml:space="preserve"> </w:t>
      </w:r>
      <w:r>
        <w:t>и применение;</w:t>
      </w:r>
      <w:r>
        <w:rPr>
          <w:spacing w:val="-2"/>
        </w:rPr>
        <w:t xml:space="preserve"> </w:t>
      </w:r>
      <w:r>
        <w:t>называть народные промыслы по обработке древесины; характеризовать свойства</w:t>
      </w:r>
      <w:r>
        <w:rPr>
          <w:spacing w:val="80"/>
        </w:rPr>
        <w:t xml:space="preserve"> </w:t>
      </w:r>
      <w:r>
        <w:t>конструкционных материалов;</w:t>
      </w:r>
    </w:p>
    <w:p w:rsidR="002F49BA" w:rsidRDefault="00263745">
      <w:pPr>
        <w:pStyle w:val="a3"/>
        <w:ind w:right="856"/>
      </w:pPr>
      <w:r>
        <w:t>выбирать материалы для изготовления изделий с учетом их свойств, технологий обработки,</w:t>
      </w:r>
      <w:r>
        <w:rPr>
          <w:spacing w:val="-1"/>
        </w:rPr>
        <w:t xml:space="preserve"> </w:t>
      </w:r>
      <w:r>
        <w:t>инструментов</w:t>
      </w:r>
      <w:r>
        <w:rPr>
          <w:spacing w:val="-1"/>
        </w:rPr>
        <w:t xml:space="preserve"> </w:t>
      </w:r>
      <w:r>
        <w:t>и</w:t>
      </w:r>
      <w:r>
        <w:rPr>
          <w:spacing w:val="-2"/>
        </w:rPr>
        <w:t xml:space="preserve"> </w:t>
      </w:r>
      <w:r>
        <w:t>приспособлений;</w:t>
      </w:r>
      <w:r>
        <w:rPr>
          <w:spacing w:val="-3"/>
        </w:rPr>
        <w:t xml:space="preserve"> </w:t>
      </w:r>
      <w:r>
        <w:t>называть</w:t>
      </w:r>
      <w:r>
        <w:rPr>
          <w:spacing w:val="-2"/>
        </w:rPr>
        <w:t xml:space="preserve"> </w:t>
      </w:r>
      <w:r>
        <w:t>и</w:t>
      </w:r>
      <w:r>
        <w:rPr>
          <w:spacing w:val="-2"/>
        </w:rPr>
        <w:t xml:space="preserve"> </w:t>
      </w:r>
      <w:r>
        <w:t>характеризовать</w:t>
      </w:r>
      <w:r>
        <w:rPr>
          <w:spacing w:val="-6"/>
        </w:rPr>
        <w:t xml:space="preserve"> </w:t>
      </w:r>
      <w:r>
        <w:t>виды</w:t>
      </w:r>
      <w:r>
        <w:rPr>
          <w:spacing w:val="-1"/>
        </w:rPr>
        <w:t xml:space="preserve"> </w:t>
      </w:r>
      <w:r>
        <w:t xml:space="preserve">древесины, </w:t>
      </w:r>
      <w:r>
        <w:rPr>
          <w:spacing w:val="-2"/>
        </w:rPr>
        <w:t>пиломатериалов;</w:t>
      </w:r>
    </w:p>
    <w:p w:rsidR="002F49BA" w:rsidRDefault="00263745">
      <w:pPr>
        <w:pStyle w:val="a3"/>
        <w:ind w:right="842"/>
      </w:pPr>
      <w:r>
        <w:t>выполнять простые ручные операции (разметка, распиливание, строгание, сверление) по обработке изделий из древесины с учетом ее свойств, применять</w:t>
      </w:r>
      <w:r>
        <w:rPr>
          <w:spacing w:val="40"/>
        </w:rPr>
        <w:t xml:space="preserve"> </w:t>
      </w:r>
      <w:r>
        <w:t>в работе столярные инструменты и приспособления; исследовать, анализировать и сравнивать свойства древесины разных пород</w:t>
      </w:r>
    </w:p>
    <w:p w:rsidR="002F49BA" w:rsidRDefault="00263745">
      <w:pPr>
        <w:pStyle w:val="a3"/>
        <w:ind w:left="1525" w:right="853" w:hanging="707"/>
      </w:pPr>
      <w:r>
        <w:t>деревьев;</w:t>
      </w:r>
      <w:r>
        <w:rPr>
          <w:spacing w:val="80"/>
        </w:rPr>
        <w:t xml:space="preserve"> </w:t>
      </w:r>
      <w:r>
        <w:t>знать</w:t>
      </w:r>
      <w:r>
        <w:rPr>
          <w:spacing w:val="80"/>
        </w:rPr>
        <w:t xml:space="preserve"> </w:t>
      </w:r>
      <w:r>
        <w:t>и</w:t>
      </w:r>
      <w:r>
        <w:rPr>
          <w:spacing w:val="80"/>
        </w:rPr>
        <w:t xml:space="preserve"> </w:t>
      </w:r>
      <w:r>
        <w:t>называть</w:t>
      </w:r>
      <w:r>
        <w:rPr>
          <w:spacing w:val="80"/>
        </w:rPr>
        <w:t xml:space="preserve"> </w:t>
      </w:r>
      <w:r>
        <w:t>пищевую</w:t>
      </w:r>
      <w:r>
        <w:rPr>
          <w:spacing w:val="80"/>
        </w:rPr>
        <w:t xml:space="preserve"> </w:t>
      </w:r>
      <w:r>
        <w:t>ценность</w:t>
      </w:r>
      <w:r>
        <w:rPr>
          <w:spacing w:val="80"/>
        </w:rPr>
        <w:t xml:space="preserve"> </w:t>
      </w:r>
      <w:r>
        <w:t>яиц,</w:t>
      </w:r>
      <w:r>
        <w:rPr>
          <w:spacing w:val="80"/>
        </w:rPr>
        <w:t xml:space="preserve"> </w:t>
      </w:r>
      <w:r>
        <w:t>круп,</w:t>
      </w:r>
      <w:r>
        <w:rPr>
          <w:spacing w:val="80"/>
        </w:rPr>
        <w:t xml:space="preserve"> </w:t>
      </w:r>
      <w:r>
        <w:t>овощей;</w:t>
      </w:r>
      <w:r>
        <w:rPr>
          <w:spacing w:val="80"/>
        </w:rPr>
        <w:t xml:space="preserve"> </w:t>
      </w:r>
      <w:r>
        <w:t>приводить примеры</w:t>
      </w:r>
      <w:r>
        <w:rPr>
          <w:spacing w:val="80"/>
        </w:rPr>
        <w:t xml:space="preserve">   </w:t>
      </w:r>
      <w:r>
        <w:t>обработки</w:t>
      </w:r>
      <w:r>
        <w:rPr>
          <w:spacing w:val="80"/>
        </w:rPr>
        <w:t xml:space="preserve">  </w:t>
      </w:r>
      <w:r>
        <w:t>пищевых</w:t>
      </w:r>
      <w:r>
        <w:rPr>
          <w:spacing w:val="80"/>
        </w:rPr>
        <w:t xml:space="preserve">   </w:t>
      </w:r>
      <w:r>
        <w:t>продуктов,</w:t>
      </w:r>
      <w:r>
        <w:rPr>
          <w:spacing w:val="80"/>
        </w:rPr>
        <w:t xml:space="preserve">  </w:t>
      </w:r>
      <w:r>
        <w:t>позволяющие</w:t>
      </w:r>
    </w:p>
    <w:p w:rsidR="002F49BA" w:rsidRDefault="00263745">
      <w:pPr>
        <w:pStyle w:val="a3"/>
        <w:ind w:right="849"/>
      </w:pPr>
      <w:r>
        <w:t>максимально сохранять их пищевую ценность; называть и выполнять технологии первичной обработки овощей, круп; называть и выполнять технологии приготовления блюд из яиц, овощей,</w:t>
      </w:r>
      <w:r>
        <w:rPr>
          <w:spacing w:val="40"/>
        </w:rPr>
        <w:t xml:space="preserve"> </w:t>
      </w:r>
      <w:r>
        <w:t>круп; называть виды планировки кухни; способы рационального размещения мебели; называть и характеризовать текстильные материалы, классифицировать их, описывать основные этапы производства; анализировать и сравнивать свойства текстильных материалов;</w:t>
      </w:r>
    </w:p>
    <w:p w:rsidR="002F49BA" w:rsidRDefault="00263745">
      <w:pPr>
        <w:pStyle w:val="a3"/>
        <w:ind w:right="852"/>
      </w:pPr>
      <w:r>
        <w:t>выбирать материалы, инструменты и оборудование для выполнения швейных работ; использовать ручные инструменты для выполнения швейных работ; подготавливать швейную</w:t>
      </w:r>
      <w:r>
        <w:rPr>
          <w:spacing w:val="64"/>
        </w:rPr>
        <w:t xml:space="preserve"> </w:t>
      </w:r>
      <w:r>
        <w:t>машину</w:t>
      </w:r>
      <w:r>
        <w:rPr>
          <w:spacing w:val="40"/>
        </w:rPr>
        <w:t xml:space="preserve"> </w:t>
      </w:r>
      <w:r>
        <w:t>к</w:t>
      </w:r>
      <w:r>
        <w:rPr>
          <w:spacing w:val="64"/>
        </w:rPr>
        <w:t xml:space="preserve"> </w:t>
      </w:r>
      <w:r>
        <w:t>работе</w:t>
      </w:r>
      <w:r>
        <w:rPr>
          <w:spacing w:val="65"/>
        </w:rPr>
        <w:t xml:space="preserve"> </w:t>
      </w:r>
      <w:r>
        <w:t>с</w:t>
      </w:r>
      <w:r>
        <w:rPr>
          <w:spacing w:val="64"/>
        </w:rPr>
        <w:t xml:space="preserve"> </w:t>
      </w:r>
      <w:r>
        <w:t>учетом</w:t>
      </w:r>
      <w:r>
        <w:rPr>
          <w:spacing w:val="63"/>
        </w:rPr>
        <w:t xml:space="preserve"> </w:t>
      </w:r>
      <w:r>
        <w:t>безопасных</w:t>
      </w:r>
      <w:r>
        <w:rPr>
          <w:spacing w:val="61"/>
        </w:rPr>
        <w:t xml:space="preserve"> </w:t>
      </w:r>
      <w:r>
        <w:t>правил</w:t>
      </w:r>
      <w:r>
        <w:rPr>
          <w:spacing w:val="65"/>
        </w:rPr>
        <w:t xml:space="preserve"> </w:t>
      </w:r>
      <w:r>
        <w:t>ее</w:t>
      </w:r>
      <w:r>
        <w:rPr>
          <w:spacing w:val="60"/>
        </w:rPr>
        <w:t xml:space="preserve"> </w:t>
      </w:r>
      <w:r>
        <w:t>эксплуатации,</w:t>
      </w:r>
      <w:r>
        <w:rPr>
          <w:spacing w:val="67"/>
        </w:rPr>
        <w:t xml:space="preserve"> </w:t>
      </w:r>
      <w:r>
        <w:t>выполнять</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50"/>
      </w:pPr>
      <w:r>
        <w:lastRenderedPageBreak/>
        <w:t>простые операции машинной обработки (машинные строчки); выполнять последовательность изготовления швейных изделий, осуществлять контроль качества; характеризовать группы профессий, описывать тенденции их развития,</w:t>
      </w:r>
    </w:p>
    <w:p w:rsidR="002F49BA" w:rsidRDefault="00263745">
      <w:pPr>
        <w:pStyle w:val="a3"/>
        <w:ind w:right="4979"/>
        <w:jc w:val="left"/>
      </w:pPr>
      <w:r>
        <w:t>объяснять</w:t>
      </w:r>
      <w:r>
        <w:rPr>
          <w:spacing w:val="-8"/>
        </w:rPr>
        <w:t xml:space="preserve"> </w:t>
      </w:r>
      <w:r>
        <w:t>социальное</w:t>
      </w:r>
      <w:r>
        <w:rPr>
          <w:spacing w:val="-11"/>
        </w:rPr>
        <w:t xml:space="preserve"> </w:t>
      </w:r>
      <w:r>
        <w:t>значение</w:t>
      </w:r>
      <w:r>
        <w:rPr>
          <w:spacing w:val="-11"/>
        </w:rPr>
        <w:t xml:space="preserve"> </w:t>
      </w:r>
      <w:r>
        <w:t>групп</w:t>
      </w:r>
      <w:r>
        <w:rPr>
          <w:spacing w:val="-5"/>
        </w:rPr>
        <w:t xml:space="preserve"> </w:t>
      </w:r>
      <w:r>
        <w:t xml:space="preserve">профессий. К концу обучения в </w:t>
      </w:r>
      <w:r>
        <w:rPr>
          <w:b/>
        </w:rPr>
        <w:t>6 классе</w:t>
      </w:r>
      <w:r>
        <w:t>:</w:t>
      </w:r>
    </w:p>
    <w:p w:rsidR="002F49BA" w:rsidRDefault="00263745">
      <w:pPr>
        <w:pStyle w:val="a3"/>
        <w:tabs>
          <w:tab w:val="left" w:pos="2541"/>
          <w:tab w:val="left" w:pos="2622"/>
          <w:tab w:val="left" w:pos="2942"/>
          <w:tab w:val="left" w:pos="3207"/>
          <w:tab w:val="left" w:pos="4296"/>
          <w:tab w:val="left" w:pos="4546"/>
          <w:tab w:val="left" w:pos="5069"/>
          <w:tab w:val="left" w:pos="6022"/>
          <w:tab w:val="left" w:pos="6460"/>
          <w:tab w:val="left" w:pos="7535"/>
          <w:tab w:val="left" w:pos="7630"/>
          <w:tab w:val="left" w:pos="8008"/>
          <w:tab w:val="left" w:pos="8444"/>
          <w:tab w:val="left" w:pos="9074"/>
          <w:tab w:val="left" w:pos="9318"/>
        </w:tabs>
        <w:ind w:right="846"/>
        <w:jc w:val="left"/>
      </w:pPr>
      <w:r>
        <w:t>характеризовать</w:t>
      </w:r>
      <w:r>
        <w:rPr>
          <w:spacing w:val="-1"/>
        </w:rPr>
        <w:t xml:space="preserve"> </w:t>
      </w:r>
      <w:r>
        <w:t>свойства конструкционных</w:t>
      </w:r>
      <w:r>
        <w:rPr>
          <w:spacing w:val="-2"/>
        </w:rPr>
        <w:t xml:space="preserve"> </w:t>
      </w:r>
      <w:r>
        <w:t>материалов;</w:t>
      </w:r>
      <w:r>
        <w:rPr>
          <w:spacing w:val="-7"/>
        </w:rPr>
        <w:t xml:space="preserve"> </w:t>
      </w:r>
      <w:r>
        <w:t>называть народные промыслы по обработке металла; называть и характеризовать виды металлов и их сплавов; исследовать, анализировать и сравнивать свойства металлов и их сплавов; классифицировать</w:t>
      </w:r>
      <w:r>
        <w:tab/>
      </w:r>
      <w:r>
        <w:tab/>
      </w:r>
      <w:r>
        <w:rPr>
          <w:spacing w:val="-10"/>
        </w:rPr>
        <w:t xml:space="preserve">и </w:t>
      </w:r>
      <w:r>
        <w:rPr>
          <w:spacing w:val="-2"/>
        </w:rPr>
        <w:t>характеризовать</w:t>
      </w:r>
      <w:r>
        <w:tab/>
      </w:r>
      <w:r>
        <w:tab/>
      </w:r>
      <w:r>
        <w:tab/>
      </w:r>
      <w:r>
        <w:rPr>
          <w:spacing w:val="-2"/>
        </w:rPr>
        <w:t>инструменты,</w:t>
      </w:r>
      <w:r>
        <w:tab/>
      </w:r>
      <w:r>
        <w:tab/>
      </w:r>
      <w:r>
        <w:rPr>
          <w:spacing w:val="-2"/>
        </w:rPr>
        <w:t>приспособления</w:t>
      </w:r>
      <w:r>
        <w:tab/>
      </w:r>
      <w:r>
        <w:rPr>
          <w:spacing w:val="-10"/>
        </w:rPr>
        <w:t>и</w:t>
      </w:r>
      <w:r>
        <w:tab/>
      </w:r>
      <w:r>
        <w:tab/>
      </w:r>
      <w:r>
        <w:rPr>
          <w:spacing w:val="-53"/>
        </w:rPr>
        <w:t xml:space="preserve"> </w:t>
      </w:r>
      <w:r>
        <w:rPr>
          <w:spacing w:val="-2"/>
        </w:rPr>
        <w:t>технологическое оборудование;</w:t>
      </w:r>
      <w:r>
        <w:tab/>
      </w:r>
      <w:r>
        <w:tab/>
      </w:r>
      <w:r>
        <w:rPr>
          <w:spacing w:val="-2"/>
        </w:rPr>
        <w:t>использовать</w:t>
      </w:r>
      <w:r>
        <w:tab/>
      </w:r>
      <w:r>
        <w:rPr>
          <w:spacing w:val="-2"/>
        </w:rPr>
        <w:t>инструменты,</w:t>
      </w:r>
      <w:r>
        <w:tab/>
      </w:r>
      <w:r>
        <w:rPr>
          <w:spacing w:val="-2"/>
        </w:rPr>
        <w:t>приспособления</w:t>
      </w:r>
      <w:r>
        <w:tab/>
      </w:r>
      <w:r>
        <w:rPr>
          <w:spacing w:val="-10"/>
        </w:rPr>
        <w:t>и</w:t>
      </w:r>
      <w:r>
        <w:tab/>
      </w:r>
      <w:r>
        <w:rPr>
          <w:spacing w:val="-2"/>
        </w:rPr>
        <w:t>технологическое оборудование</w:t>
      </w:r>
      <w:r>
        <w:tab/>
      </w:r>
      <w:r>
        <w:rPr>
          <w:spacing w:val="-4"/>
        </w:rPr>
        <w:t>при</w:t>
      </w:r>
      <w:r>
        <w:tab/>
      </w:r>
      <w:r>
        <w:tab/>
      </w:r>
      <w:r>
        <w:rPr>
          <w:spacing w:val="-2"/>
        </w:rPr>
        <w:t>обработке</w:t>
      </w:r>
      <w:r>
        <w:tab/>
      </w:r>
      <w:r>
        <w:tab/>
      </w:r>
      <w:r>
        <w:rPr>
          <w:spacing w:val="-2"/>
        </w:rPr>
        <w:t>тонколистового</w:t>
      </w:r>
      <w:r>
        <w:tab/>
      </w:r>
      <w:r>
        <w:rPr>
          <w:spacing w:val="-2"/>
        </w:rPr>
        <w:t>металла,</w:t>
      </w:r>
      <w:r>
        <w:tab/>
      </w:r>
      <w:r>
        <w:tab/>
      </w:r>
      <w:r>
        <w:rPr>
          <w:spacing w:val="-2"/>
        </w:rPr>
        <w:t>проволоки;</w:t>
      </w:r>
      <w:r>
        <w:tab/>
      </w:r>
      <w:r>
        <w:rPr>
          <w:spacing w:val="-2"/>
        </w:rPr>
        <w:t xml:space="preserve">выполнять </w:t>
      </w:r>
      <w:r>
        <w:t>технологические операции с использованием ручных</w:t>
      </w:r>
    </w:p>
    <w:p w:rsidR="002F49BA" w:rsidRDefault="00263745">
      <w:pPr>
        <w:pStyle w:val="a3"/>
        <w:ind w:right="854"/>
      </w:pPr>
      <w:r>
        <w:t>инструментов,</w:t>
      </w:r>
      <w:r>
        <w:rPr>
          <w:spacing w:val="-2"/>
        </w:rPr>
        <w:t xml:space="preserve"> </w:t>
      </w:r>
      <w:r>
        <w:t>приспособлений,</w:t>
      </w:r>
      <w:r>
        <w:rPr>
          <w:spacing w:val="-2"/>
        </w:rPr>
        <w:t xml:space="preserve"> </w:t>
      </w:r>
      <w:r>
        <w:t>технологического</w:t>
      </w:r>
      <w:r>
        <w:rPr>
          <w:spacing w:val="-4"/>
        </w:rPr>
        <w:t xml:space="preserve"> </w:t>
      </w:r>
      <w:r>
        <w:t>оборудования;</w:t>
      </w:r>
      <w:r>
        <w:rPr>
          <w:spacing w:val="-8"/>
        </w:rPr>
        <w:t xml:space="preserve"> </w:t>
      </w:r>
      <w:r>
        <w:t>обрабатывать</w:t>
      </w:r>
      <w:r>
        <w:rPr>
          <w:spacing w:val="-3"/>
        </w:rPr>
        <w:t xml:space="preserve"> </w:t>
      </w:r>
      <w:r>
        <w:t>металлы</w:t>
      </w:r>
      <w:r>
        <w:rPr>
          <w:spacing w:val="-3"/>
        </w:rPr>
        <w:t xml:space="preserve"> </w:t>
      </w:r>
      <w:r>
        <w:t xml:space="preserve">и их сплавы слесарным инструментом; знать и называть пищевую ценность молока и молочных продуктов; определять качество молочных продуктов, называть правила </w:t>
      </w:r>
      <w:r>
        <w:rPr>
          <w:spacing w:val="-2"/>
        </w:rPr>
        <w:t>хранения</w:t>
      </w:r>
    </w:p>
    <w:p w:rsidR="002F49BA" w:rsidRDefault="00263745">
      <w:pPr>
        <w:pStyle w:val="a3"/>
        <w:ind w:right="840"/>
        <w:jc w:val="left"/>
      </w:pPr>
      <w:r>
        <w:t>продуктов; называть и выполнять технологии приготовления блюд из молока и молочных продуктов; называть виды теста, технологии приготовления разных видов теста; называть национальные</w:t>
      </w:r>
      <w:r>
        <w:rPr>
          <w:spacing w:val="40"/>
        </w:rPr>
        <w:t xml:space="preserve"> </w:t>
      </w:r>
      <w:r>
        <w:t>блюда</w:t>
      </w:r>
      <w:r>
        <w:rPr>
          <w:spacing w:val="40"/>
        </w:rPr>
        <w:t xml:space="preserve"> </w:t>
      </w:r>
      <w:r>
        <w:t>из</w:t>
      </w:r>
      <w:r>
        <w:rPr>
          <w:spacing w:val="40"/>
        </w:rPr>
        <w:t xml:space="preserve"> </w:t>
      </w:r>
      <w:r>
        <w:t>разных</w:t>
      </w:r>
      <w:r>
        <w:rPr>
          <w:spacing w:val="40"/>
        </w:rPr>
        <w:t xml:space="preserve"> </w:t>
      </w:r>
      <w:r>
        <w:t>видов</w:t>
      </w:r>
      <w:r>
        <w:rPr>
          <w:spacing w:val="40"/>
        </w:rPr>
        <w:t xml:space="preserve"> </w:t>
      </w:r>
      <w:r>
        <w:t>теста;</w:t>
      </w:r>
      <w:r>
        <w:rPr>
          <w:spacing w:val="40"/>
        </w:rPr>
        <w:t xml:space="preserve"> </w:t>
      </w:r>
      <w:r>
        <w:t>называть</w:t>
      </w:r>
      <w:r>
        <w:rPr>
          <w:spacing w:val="40"/>
        </w:rPr>
        <w:t xml:space="preserve"> </w:t>
      </w:r>
      <w:r>
        <w:t>виды</w:t>
      </w:r>
      <w:r>
        <w:rPr>
          <w:spacing w:val="40"/>
        </w:rPr>
        <w:t xml:space="preserve"> </w:t>
      </w:r>
      <w:r>
        <w:t>одежды,</w:t>
      </w:r>
      <w:r>
        <w:rPr>
          <w:spacing w:val="40"/>
        </w:rPr>
        <w:t xml:space="preserve"> </w:t>
      </w:r>
      <w:r>
        <w:t>характеризовать стили одежды;</w:t>
      </w:r>
    </w:p>
    <w:p w:rsidR="002F49BA" w:rsidRDefault="00263745">
      <w:pPr>
        <w:pStyle w:val="a3"/>
        <w:ind w:right="855"/>
      </w:pPr>
      <w:r>
        <w:t>характеризовать современные текстильные материалы, их получение и свойства;</w:t>
      </w:r>
      <w:r>
        <w:rPr>
          <w:spacing w:val="80"/>
        </w:rPr>
        <w:t xml:space="preserve"> </w:t>
      </w:r>
      <w:r>
        <w:t>выбирать текстильные материалы для изделий с учетом их свойств; самостоятельно выполнять чертеж выкроек швейного изделия; соблюдать последовательность технологических операций по раскрою, пошиву и отделке изделия; выполнять учебные проекты,</w:t>
      </w:r>
      <w:r>
        <w:rPr>
          <w:spacing w:val="-1"/>
        </w:rPr>
        <w:t xml:space="preserve"> </w:t>
      </w:r>
      <w:r>
        <w:t>соблюдая</w:t>
      </w:r>
      <w:r>
        <w:rPr>
          <w:spacing w:val="-3"/>
        </w:rPr>
        <w:t xml:space="preserve"> </w:t>
      </w:r>
      <w:r>
        <w:t>этапы</w:t>
      </w:r>
      <w:r>
        <w:rPr>
          <w:spacing w:val="-2"/>
        </w:rPr>
        <w:t xml:space="preserve"> </w:t>
      </w:r>
      <w:r>
        <w:t>и</w:t>
      </w:r>
      <w:r>
        <w:rPr>
          <w:spacing w:val="-2"/>
        </w:rPr>
        <w:t xml:space="preserve"> </w:t>
      </w:r>
      <w:r>
        <w:t>технологии</w:t>
      </w:r>
      <w:r>
        <w:rPr>
          <w:spacing w:val="-7"/>
        </w:rPr>
        <w:t xml:space="preserve"> </w:t>
      </w:r>
      <w:r>
        <w:t>изготовления</w:t>
      </w:r>
      <w:r>
        <w:rPr>
          <w:spacing w:val="-3"/>
        </w:rPr>
        <w:t xml:space="preserve"> </w:t>
      </w:r>
      <w:r>
        <w:t>проектных</w:t>
      </w:r>
      <w:r>
        <w:rPr>
          <w:spacing w:val="-8"/>
        </w:rPr>
        <w:t xml:space="preserve"> </w:t>
      </w:r>
      <w:r>
        <w:t>изделий;</w:t>
      </w:r>
      <w:r>
        <w:rPr>
          <w:spacing w:val="-8"/>
        </w:rPr>
        <w:t xml:space="preserve"> </w:t>
      </w:r>
      <w:r>
        <w:t xml:space="preserve">характеризовать мир профессий, связанных с изучаемыми технологиями, их востребованность на рынке </w:t>
      </w:r>
      <w:r>
        <w:rPr>
          <w:spacing w:val="-2"/>
        </w:rPr>
        <w:t>труда.</w:t>
      </w:r>
    </w:p>
    <w:p w:rsidR="002F49BA" w:rsidRDefault="00263745">
      <w:pPr>
        <w:spacing w:line="274" w:lineRule="exact"/>
        <w:ind w:left="819"/>
        <w:jc w:val="both"/>
        <w:rPr>
          <w:sz w:val="24"/>
        </w:rPr>
      </w:pPr>
      <w:r>
        <w:rPr>
          <w:sz w:val="24"/>
        </w:rPr>
        <w:t>К</w:t>
      </w:r>
      <w:r>
        <w:rPr>
          <w:spacing w:val="-1"/>
          <w:sz w:val="24"/>
        </w:rPr>
        <w:t xml:space="preserve"> </w:t>
      </w:r>
      <w:r>
        <w:rPr>
          <w:sz w:val="24"/>
        </w:rPr>
        <w:t>концу</w:t>
      </w:r>
      <w:r>
        <w:rPr>
          <w:spacing w:val="-9"/>
          <w:sz w:val="24"/>
        </w:rPr>
        <w:t xml:space="preserve"> </w:t>
      </w:r>
      <w:r>
        <w:rPr>
          <w:sz w:val="24"/>
        </w:rPr>
        <w:t>обучения</w:t>
      </w:r>
      <w:r>
        <w:rPr>
          <w:spacing w:val="1"/>
          <w:sz w:val="24"/>
        </w:rPr>
        <w:t xml:space="preserve"> </w:t>
      </w:r>
      <w:r>
        <w:rPr>
          <w:sz w:val="24"/>
        </w:rPr>
        <w:t>в</w:t>
      </w:r>
      <w:r>
        <w:rPr>
          <w:spacing w:val="6"/>
          <w:sz w:val="24"/>
        </w:rPr>
        <w:t xml:space="preserve"> </w:t>
      </w:r>
      <w:r>
        <w:rPr>
          <w:b/>
          <w:sz w:val="24"/>
        </w:rPr>
        <w:t>7</w:t>
      </w:r>
      <w:r>
        <w:rPr>
          <w:b/>
          <w:spacing w:val="-3"/>
          <w:sz w:val="24"/>
        </w:rPr>
        <w:t xml:space="preserve"> </w:t>
      </w:r>
      <w:r>
        <w:rPr>
          <w:b/>
          <w:spacing w:val="-2"/>
          <w:sz w:val="24"/>
        </w:rPr>
        <w:t>классе</w:t>
      </w:r>
      <w:r>
        <w:rPr>
          <w:spacing w:val="-2"/>
          <w:sz w:val="24"/>
        </w:rPr>
        <w:t>:</w:t>
      </w:r>
    </w:p>
    <w:p w:rsidR="002F49BA" w:rsidRDefault="00263745">
      <w:pPr>
        <w:pStyle w:val="a3"/>
        <w:tabs>
          <w:tab w:val="left" w:pos="1893"/>
          <w:tab w:val="left" w:pos="2321"/>
          <w:tab w:val="left" w:pos="2709"/>
          <w:tab w:val="left" w:pos="4450"/>
          <w:tab w:val="left" w:pos="4560"/>
          <w:tab w:val="left" w:pos="5601"/>
          <w:tab w:val="left" w:pos="6070"/>
          <w:tab w:val="left" w:pos="7706"/>
          <w:tab w:val="left" w:pos="9202"/>
        </w:tabs>
        <w:ind w:right="849"/>
        <w:jc w:val="left"/>
      </w:pPr>
      <w:r>
        <w:rPr>
          <w:spacing w:val="-2"/>
        </w:rPr>
        <w:t>исследовать</w:t>
      </w:r>
      <w:r>
        <w:tab/>
      </w:r>
      <w:r>
        <w:rPr>
          <w:spacing w:val="-10"/>
        </w:rPr>
        <w:t>и</w:t>
      </w:r>
      <w:r>
        <w:tab/>
      </w:r>
      <w:r>
        <w:rPr>
          <w:spacing w:val="-2"/>
        </w:rPr>
        <w:t>анализировать</w:t>
      </w:r>
      <w:r>
        <w:tab/>
      </w:r>
      <w:r>
        <w:rPr>
          <w:spacing w:val="-2"/>
        </w:rPr>
        <w:t>свойства</w:t>
      </w:r>
      <w:r>
        <w:tab/>
      </w:r>
      <w:r>
        <w:rPr>
          <w:spacing w:val="-2"/>
        </w:rPr>
        <w:t>конструкционных</w:t>
      </w:r>
      <w:r>
        <w:tab/>
      </w:r>
      <w:r>
        <w:rPr>
          <w:spacing w:val="-2"/>
        </w:rPr>
        <w:t>материалов;</w:t>
      </w:r>
      <w:r>
        <w:tab/>
      </w:r>
      <w:r>
        <w:rPr>
          <w:spacing w:val="-2"/>
        </w:rPr>
        <w:t xml:space="preserve">выбирать </w:t>
      </w:r>
      <w:r>
        <w:t>инструменты</w:t>
      </w:r>
      <w:r>
        <w:rPr>
          <w:spacing w:val="40"/>
        </w:rPr>
        <w:t xml:space="preserve"> </w:t>
      </w:r>
      <w:r>
        <w:t>и</w:t>
      </w:r>
      <w:r>
        <w:rPr>
          <w:spacing w:val="40"/>
        </w:rPr>
        <w:t xml:space="preserve"> </w:t>
      </w:r>
      <w:r>
        <w:t>оборудование,</w:t>
      </w:r>
      <w:r>
        <w:rPr>
          <w:spacing w:val="40"/>
        </w:rPr>
        <w:t xml:space="preserve"> </w:t>
      </w:r>
      <w:r>
        <w:t>необходимые</w:t>
      </w:r>
      <w:r>
        <w:rPr>
          <w:spacing w:val="40"/>
        </w:rPr>
        <w:t xml:space="preserve"> </w:t>
      </w:r>
      <w:r>
        <w:t>для</w:t>
      </w:r>
      <w:r>
        <w:rPr>
          <w:spacing w:val="40"/>
        </w:rPr>
        <w:t xml:space="preserve"> </w:t>
      </w:r>
      <w:r>
        <w:t>изготовления</w:t>
      </w:r>
      <w:r>
        <w:rPr>
          <w:spacing w:val="40"/>
        </w:rPr>
        <w:t xml:space="preserve"> </w:t>
      </w:r>
      <w:r>
        <w:t>выбранного</w:t>
      </w:r>
      <w:r>
        <w:rPr>
          <w:spacing w:val="40"/>
        </w:rPr>
        <w:t xml:space="preserve"> </w:t>
      </w:r>
      <w:r>
        <w:t>изделия</w:t>
      </w:r>
      <w:r>
        <w:rPr>
          <w:spacing w:val="40"/>
        </w:rPr>
        <w:t xml:space="preserve"> </w:t>
      </w:r>
      <w:r>
        <w:t>по данной</w:t>
      </w:r>
      <w:r>
        <w:rPr>
          <w:spacing w:val="40"/>
        </w:rPr>
        <w:t xml:space="preserve"> </w:t>
      </w:r>
      <w:r>
        <w:t>технологии;</w:t>
      </w:r>
      <w:r>
        <w:rPr>
          <w:spacing w:val="40"/>
        </w:rPr>
        <w:t xml:space="preserve"> </w:t>
      </w:r>
      <w:r>
        <w:t>применять</w:t>
      </w:r>
      <w:r>
        <w:rPr>
          <w:spacing w:val="40"/>
        </w:rPr>
        <w:t xml:space="preserve"> </w:t>
      </w:r>
      <w:r>
        <w:t>технологии</w:t>
      </w:r>
      <w:r>
        <w:rPr>
          <w:spacing w:val="40"/>
        </w:rPr>
        <w:t xml:space="preserve"> </w:t>
      </w:r>
      <w:r>
        <w:t>механической</w:t>
      </w:r>
      <w:r>
        <w:rPr>
          <w:spacing w:val="40"/>
        </w:rPr>
        <w:t xml:space="preserve"> </w:t>
      </w:r>
      <w:r>
        <w:t>обработки</w:t>
      </w:r>
      <w:r>
        <w:rPr>
          <w:spacing w:val="40"/>
        </w:rPr>
        <w:t xml:space="preserve"> </w:t>
      </w:r>
      <w:r>
        <w:t xml:space="preserve">конструкционных материалов; осуществлять доступными средствами контроль качества изготавливаемого </w:t>
      </w:r>
      <w:r>
        <w:rPr>
          <w:spacing w:val="-2"/>
        </w:rPr>
        <w:t>изделия,</w:t>
      </w:r>
      <w:r>
        <w:tab/>
        <w:t>находить</w:t>
      </w:r>
      <w:r>
        <w:rPr>
          <w:spacing w:val="80"/>
        </w:rPr>
        <w:t xml:space="preserve"> </w:t>
      </w:r>
      <w:r>
        <w:t>и</w:t>
      </w:r>
      <w:r>
        <w:rPr>
          <w:spacing w:val="80"/>
        </w:rPr>
        <w:t xml:space="preserve"> </w:t>
      </w:r>
      <w:r>
        <w:t>устранять</w:t>
      </w:r>
      <w:r>
        <w:tab/>
      </w:r>
      <w:r>
        <w:tab/>
      </w:r>
      <w:r>
        <w:rPr>
          <w:spacing w:val="-2"/>
        </w:rPr>
        <w:t>допущенные</w:t>
      </w:r>
      <w:r>
        <w:tab/>
        <w:t>дефекты;</w:t>
      </w:r>
      <w:r>
        <w:rPr>
          <w:spacing w:val="80"/>
        </w:rPr>
        <w:t xml:space="preserve"> </w:t>
      </w:r>
      <w:r>
        <w:t>выполнять</w:t>
      </w:r>
      <w:r>
        <w:rPr>
          <w:spacing w:val="80"/>
        </w:rPr>
        <w:t xml:space="preserve"> </w:t>
      </w:r>
      <w:r>
        <w:t>художественное оформление изделий;</w:t>
      </w:r>
    </w:p>
    <w:p w:rsidR="002F49BA" w:rsidRDefault="00263745">
      <w:pPr>
        <w:pStyle w:val="a3"/>
        <w:ind w:right="850"/>
      </w:pPr>
      <w:r>
        <w:t>называть пластмассы и другие современные материалы, анализировать их свойства, возможность применения в быту и на производстве; осуществлять изготовление субъективно нового продукта, опираясь на общую технологическую схему; оценивать пределы применимости данной технологии, в том числе</w:t>
      </w:r>
      <w:r>
        <w:rPr>
          <w:spacing w:val="80"/>
        </w:rPr>
        <w:t xml:space="preserve"> </w:t>
      </w:r>
      <w:r>
        <w:t>с экономических и</w:t>
      </w:r>
      <w:r>
        <w:rPr>
          <w:spacing w:val="40"/>
        </w:rPr>
        <w:t xml:space="preserve"> </w:t>
      </w:r>
      <w:r>
        <w:t xml:space="preserve">экологических позиций; знать и называть пищевую ценность рыбы, морепродуктов </w:t>
      </w:r>
      <w:r>
        <w:rPr>
          <w:spacing w:val="-2"/>
        </w:rPr>
        <w:t>продуктов;</w:t>
      </w:r>
    </w:p>
    <w:p w:rsidR="002F49BA" w:rsidRDefault="00263745">
      <w:pPr>
        <w:pStyle w:val="a3"/>
        <w:ind w:right="848"/>
      </w:pPr>
      <w:r>
        <w:t>определять качество рыбы; знать и называть пищевую ценность мяса животных, мяса птицы, определять качество; называть и выполнять технологии приготовления блюд из рыбы, характеризовать технологии приготовления из мяса животных, мяса птицы; называть блюда национальной кухни из рыбы, мяса; характеризовать конструкционные особенности костюма;</w:t>
      </w:r>
    </w:p>
    <w:p w:rsidR="002F49BA" w:rsidRDefault="00263745">
      <w:pPr>
        <w:pStyle w:val="a3"/>
        <w:ind w:right="848"/>
      </w:pPr>
      <w:r>
        <w:t>выбирать текстильные материалы для изделий с учетом их свойств; самостоятельно выполнять чертеж выкроек швейного изделия; соблюдать последовательность технологических операций по раскрою, пошиву и отделке изделия; характеризовать мир профессий, связанных с изучаемыми технологиями, их</w:t>
      </w:r>
    </w:p>
    <w:p w:rsidR="002F49BA" w:rsidRDefault="00263745">
      <w:pPr>
        <w:pStyle w:val="a3"/>
        <w:ind w:right="6041"/>
        <w:jc w:val="left"/>
      </w:pPr>
      <w:r>
        <w:t>востребованность</w:t>
      </w:r>
      <w:r>
        <w:rPr>
          <w:spacing w:val="-10"/>
        </w:rPr>
        <w:t xml:space="preserve"> </w:t>
      </w:r>
      <w:r>
        <w:t>на</w:t>
      </w:r>
      <w:r>
        <w:rPr>
          <w:spacing w:val="-15"/>
        </w:rPr>
        <w:t xml:space="preserve"> </w:t>
      </w:r>
      <w:r>
        <w:t>рынке</w:t>
      </w:r>
      <w:r>
        <w:rPr>
          <w:spacing w:val="-15"/>
        </w:rPr>
        <w:t xml:space="preserve"> </w:t>
      </w:r>
      <w:r>
        <w:t xml:space="preserve">труда. </w:t>
      </w:r>
      <w:bookmarkStart w:id="140" w:name="Модуль_«Робототехника»_(2)"/>
      <w:bookmarkEnd w:id="140"/>
      <w:r>
        <w:t>Модуль «Робототехника»</w:t>
      </w:r>
    </w:p>
    <w:p w:rsidR="002F49BA" w:rsidRDefault="00263745">
      <w:pPr>
        <w:spacing w:line="270" w:lineRule="exact"/>
        <w:ind w:left="819"/>
        <w:rPr>
          <w:sz w:val="24"/>
        </w:rPr>
      </w:pPr>
      <w:r>
        <w:rPr>
          <w:sz w:val="24"/>
        </w:rPr>
        <w:t>К</w:t>
      </w:r>
      <w:r>
        <w:rPr>
          <w:spacing w:val="-1"/>
          <w:sz w:val="24"/>
        </w:rPr>
        <w:t xml:space="preserve"> </w:t>
      </w:r>
      <w:r>
        <w:rPr>
          <w:sz w:val="24"/>
        </w:rPr>
        <w:t>концу</w:t>
      </w:r>
      <w:r>
        <w:rPr>
          <w:spacing w:val="-9"/>
          <w:sz w:val="24"/>
        </w:rPr>
        <w:t xml:space="preserve"> </w:t>
      </w:r>
      <w:r>
        <w:rPr>
          <w:sz w:val="24"/>
        </w:rPr>
        <w:t>обучения</w:t>
      </w:r>
      <w:r>
        <w:rPr>
          <w:spacing w:val="1"/>
          <w:sz w:val="24"/>
        </w:rPr>
        <w:t xml:space="preserve"> </w:t>
      </w:r>
      <w:r>
        <w:rPr>
          <w:sz w:val="24"/>
        </w:rPr>
        <w:t>в</w:t>
      </w:r>
      <w:r>
        <w:rPr>
          <w:spacing w:val="6"/>
          <w:sz w:val="24"/>
        </w:rPr>
        <w:t xml:space="preserve"> </w:t>
      </w:r>
      <w:r>
        <w:rPr>
          <w:b/>
          <w:sz w:val="24"/>
        </w:rPr>
        <w:t>5</w:t>
      </w:r>
      <w:r>
        <w:rPr>
          <w:b/>
          <w:spacing w:val="-3"/>
          <w:sz w:val="24"/>
        </w:rPr>
        <w:t xml:space="preserve"> </w:t>
      </w:r>
      <w:r>
        <w:rPr>
          <w:b/>
          <w:spacing w:val="-2"/>
          <w:sz w:val="24"/>
        </w:rPr>
        <w:t>классе</w:t>
      </w:r>
      <w:r>
        <w:rPr>
          <w:spacing w:val="-2"/>
          <w:sz w:val="24"/>
        </w:rPr>
        <w:t>:</w:t>
      </w:r>
    </w:p>
    <w:p w:rsidR="002F49BA" w:rsidRDefault="00263745">
      <w:pPr>
        <w:pStyle w:val="a3"/>
        <w:spacing w:before="4"/>
        <w:ind w:right="840"/>
        <w:jc w:val="left"/>
      </w:pPr>
      <w:r>
        <w:t>классифицировать</w:t>
      </w:r>
      <w:r>
        <w:rPr>
          <w:spacing w:val="40"/>
        </w:rPr>
        <w:t xml:space="preserve"> </w:t>
      </w:r>
      <w:r>
        <w:t>и</w:t>
      </w:r>
      <w:r>
        <w:rPr>
          <w:spacing w:val="40"/>
        </w:rPr>
        <w:t xml:space="preserve"> </w:t>
      </w:r>
      <w:r>
        <w:t>характеризовать</w:t>
      </w:r>
      <w:r>
        <w:rPr>
          <w:spacing w:val="40"/>
        </w:rPr>
        <w:t xml:space="preserve"> </w:t>
      </w:r>
      <w:r>
        <w:t>роботов</w:t>
      </w:r>
      <w:r>
        <w:rPr>
          <w:spacing w:val="40"/>
        </w:rPr>
        <w:t xml:space="preserve"> </w:t>
      </w:r>
      <w:r>
        <w:t>по</w:t>
      </w:r>
      <w:r>
        <w:rPr>
          <w:spacing w:val="40"/>
        </w:rPr>
        <w:t xml:space="preserve"> </w:t>
      </w:r>
      <w:r>
        <w:t>видам</w:t>
      </w:r>
      <w:r>
        <w:rPr>
          <w:spacing w:val="40"/>
        </w:rPr>
        <w:t xml:space="preserve"> </w:t>
      </w:r>
      <w:r>
        <w:t>и</w:t>
      </w:r>
      <w:r>
        <w:rPr>
          <w:spacing w:val="40"/>
        </w:rPr>
        <w:t xml:space="preserve"> </w:t>
      </w:r>
      <w:r>
        <w:t>назначению;</w:t>
      </w:r>
      <w:r>
        <w:rPr>
          <w:spacing w:val="40"/>
        </w:rPr>
        <w:t xml:space="preserve"> </w:t>
      </w:r>
      <w:r>
        <w:t>знать</w:t>
      </w:r>
      <w:r>
        <w:rPr>
          <w:spacing w:val="40"/>
        </w:rPr>
        <w:t xml:space="preserve"> </w:t>
      </w:r>
      <w:r>
        <w:t>основные законы робототехники;</w:t>
      </w:r>
    </w:p>
    <w:p w:rsidR="002F49BA" w:rsidRDefault="002F49BA">
      <w:pPr>
        <w:sectPr w:rsidR="002F49BA">
          <w:pgSz w:w="11910" w:h="16840"/>
          <w:pgMar w:top="900" w:right="0" w:bottom="280" w:left="880" w:header="720" w:footer="720" w:gutter="0"/>
          <w:cols w:space="720"/>
        </w:sectPr>
      </w:pPr>
    </w:p>
    <w:p w:rsidR="002F49BA" w:rsidRDefault="00263745">
      <w:pPr>
        <w:pStyle w:val="a3"/>
        <w:tabs>
          <w:tab w:val="left" w:pos="5731"/>
          <w:tab w:val="left" w:pos="6062"/>
          <w:tab w:val="left" w:pos="7256"/>
          <w:tab w:val="left" w:pos="8388"/>
          <w:tab w:val="left" w:pos="8815"/>
        </w:tabs>
        <w:spacing w:before="67"/>
        <w:ind w:right="848"/>
        <w:jc w:val="left"/>
      </w:pPr>
      <w:r>
        <w:lastRenderedPageBreak/>
        <w:t>называть</w:t>
      </w:r>
      <w:r>
        <w:rPr>
          <w:spacing w:val="40"/>
        </w:rPr>
        <w:t xml:space="preserve"> </w:t>
      </w:r>
      <w:r>
        <w:t>и характеризовать назначение</w:t>
      </w:r>
      <w:r>
        <w:tab/>
        <w:t>деталей робототехнического</w:t>
      </w:r>
      <w:r>
        <w:rPr>
          <w:spacing w:val="80"/>
        </w:rPr>
        <w:t xml:space="preserve"> </w:t>
      </w:r>
      <w:r>
        <w:t>конструктора;</w:t>
      </w:r>
      <w:r>
        <w:rPr>
          <w:spacing w:val="-15"/>
        </w:rPr>
        <w:t xml:space="preserve"> </w:t>
      </w:r>
      <w:r>
        <w:t>характеризовать</w:t>
      </w:r>
      <w:r>
        <w:rPr>
          <w:spacing w:val="-15"/>
        </w:rPr>
        <w:t xml:space="preserve"> </w:t>
      </w:r>
      <w:r>
        <w:t>составные</w:t>
      </w:r>
      <w:r>
        <w:rPr>
          <w:spacing w:val="-15"/>
        </w:rPr>
        <w:t xml:space="preserve"> </w:t>
      </w:r>
      <w:r>
        <w:t>части</w:t>
      </w:r>
      <w:r>
        <w:tab/>
      </w:r>
      <w:r>
        <w:rPr>
          <w:spacing w:val="-2"/>
        </w:rPr>
        <w:t>роботов,</w:t>
      </w:r>
      <w:r>
        <w:tab/>
      </w:r>
      <w:r>
        <w:rPr>
          <w:spacing w:val="-2"/>
        </w:rPr>
        <w:t>датчики</w:t>
      </w:r>
      <w:r>
        <w:tab/>
      </w:r>
      <w:r>
        <w:rPr>
          <w:spacing w:val="-10"/>
        </w:rPr>
        <w:t>в</w:t>
      </w:r>
      <w:r>
        <w:tab/>
      </w:r>
      <w:r>
        <w:rPr>
          <w:spacing w:val="-2"/>
        </w:rPr>
        <w:t xml:space="preserve">современных </w:t>
      </w:r>
      <w:r>
        <w:t>робототехнических системах;</w:t>
      </w:r>
    </w:p>
    <w:p w:rsidR="002F49BA" w:rsidRDefault="00263745">
      <w:pPr>
        <w:pStyle w:val="a3"/>
        <w:tabs>
          <w:tab w:val="left" w:pos="6485"/>
        </w:tabs>
        <w:ind w:right="843"/>
      </w:pPr>
      <w:r>
        <w:t>получить</w:t>
      </w:r>
      <w:r>
        <w:rPr>
          <w:spacing w:val="80"/>
        </w:rPr>
        <w:t xml:space="preserve">  </w:t>
      </w:r>
      <w:r>
        <w:t>опыт</w:t>
      </w:r>
      <w:r>
        <w:rPr>
          <w:spacing w:val="80"/>
        </w:rPr>
        <w:t xml:space="preserve"> </w:t>
      </w:r>
      <w:r>
        <w:t>моделирования</w:t>
      </w:r>
      <w:r>
        <w:rPr>
          <w:spacing w:val="80"/>
        </w:rPr>
        <w:t xml:space="preserve">   </w:t>
      </w:r>
      <w:r>
        <w:t>машин</w:t>
      </w:r>
      <w:r>
        <w:tab/>
        <w:t>и</w:t>
      </w:r>
      <w:r>
        <w:rPr>
          <w:spacing w:val="40"/>
        </w:rPr>
        <w:t xml:space="preserve"> </w:t>
      </w:r>
      <w:r>
        <w:t xml:space="preserve">механизмов с помощью робототехнического конструктора; применять навыки моделирования машин и механизмов с помощью робототехнического конструктора; владеть навыками индивидуальной и коллективной деятельности, направленной на создание робототехнического продукта; характеризовать мир профессий, связанных с </w:t>
      </w:r>
      <w:r>
        <w:rPr>
          <w:spacing w:val="-2"/>
        </w:rPr>
        <w:t>робототехникой.</w:t>
      </w:r>
    </w:p>
    <w:p w:rsidR="002F49BA" w:rsidRDefault="00263745">
      <w:pPr>
        <w:ind w:left="819"/>
        <w:jc w:val="both"/>
        <w:rPr>
          <w:sz w:val="24"/>
        </w:rPr>
      </w:pPr>
      <w:r>
        <w:rPr>
          <w:sz w:val="24"/>
        </w:rPr>
        <w:t>К</w:t>
      </w:r>
      <w:r>
        <w:rPr>
          <w:spacing w:val="-1"/>
          <w:sz w:val="24"/>
        </w:rPr>
        <w:t xml:space="preserve"> </w:t>
      </w:r>
      <w:r>
        <w:rPr>
          <w:sz w:val="24"/>
        </w:rPr>
        <w:t>концу</w:t>
      </w:r>
      <w:r>
        <w:rPr>
          <w:spacing w:val="-9"/>
          <w:sz w:val="24"/>
        </w:rPr>
        <w:t xml:space="preserve"> </w:t>
      </w:r>
      <w:r>
        <w:rPr>
          <w:sz w:val="24"/>
        </w:rPr>
        <w:t>обучения</w:t>
      </w:r>
      <w:r>
        <w:rPr>
          <w:spacing w:val="1"/>
          <w:sz w:val="24"/>
        </w:rPr>
        <w:t xml:space="preserve"> </w:t>
      </w:r>
      <w:r>
        <w:rPr>
          <w:sz w:val="24"/>
        </w:rPr>
        <w:t>в</w:t>
      </w:r>
      <w:r>
        <w:rPr>
          <w:spacing w:val="6"/>
          <w:sz w:val="24"/>
        </w:rPr>
        <w:t xml:space="preserve"> </w:t>
      </w:r>
      <w:r>
        <w:rPr>
          <w:b/>
          <w:sz w:val="24"/>
        </w:rPr>
        <w:t>6</w:t>
      </w:r>
      <w:r>
        <w:rPr>
          <w:b/>
          <w:spacing w:val="-3"/>
          <w:sz w:val="24"/>
        </w:rPr>
        <w:t xml:space="preserve"> </w:t>
      </w:r>
      <w:r>
        <w:rPr>
          <w:b/>
          <w:spacing w:val="-2"/>
          <w:sz w:val="24"/>
        </w:rPr>
        <w:t>классе</w:t>
      </w:r>
      <w:r>
        <w:rPr>
          <w:spacing w:val="-2"/>
          <w:sz w:val="24"/>
        </w:rPr>
        <w:t>:</w:t>
      </w:r>
    </w:p>
    <w:p w:rsidR="002F49BA" w:rsidRDefault="00263745">
      <w:pPr>
        <w:pStyle w:val="a3"/>
        <w:spacing w:before="1"/>
        <w:ind w:right="844"/>
      </w:pPr>
      <w:r>
        <w:t>называть виды транспортных роботов, описывать их назначение; конструировать мобильного робота по схеме; усовершенствовать конструкцию; программировать мобильного робота; управлять мобильными роботами в компьютерно-управляемых средах; называть и характеризовать датчики, использованные при проектировании мобильного робота; уметь осуществлять робототехнические проекты; презентовать изделие; характеризовать мир профессий, связанных с робототехникой.</w:t>
      </w:r>
    </w:p>
    <w:p w:rsidR="002F49BA" w:rsidRDefault="00263745">
      <w:pPr>
        <w:spacing w:before="1" w:line="275" w:lineRule="exact"/>
        <w:ind w:left="819"/>
        <w:jc w:val="both"/>
        <w:rPr>
          <w:sz w:val="24"/>
        </w:rPr>
      </w:pPr>
      <w:r>
        <w:rPr>
          <w:sz w:val="24"/>
        </w:rPr>
        <w:t>К</w:t>
      </w:r>
      <w:r>
        <w:rPr>
          <w:spacing w:val="-1"/>
          <w:sz w:val="24"/>
        </w:rPr>
        <w:t xml:space="preserve"> </w:t>
      </w:r>
      <w:r>
        <w:rPr>
          <w:sz w:val="24"/>
        </w:rPr>
        <w:t>концу</w:t>
      </w:r>
      <w:r>
        <w:rPr>
          <w:spacing w:val="-9"/>
          <w:sz w:val="24"/>
        </w:rPr>
        <w:t xml:space="preserve"> </w:t>
      </w:r>
      <w:r>
        <w:rPr>
          <w:sz w:val="24"/>
        </w:rPr>
        <w:t>обучения</w:t>
      </w:r>
      <w:r>
        <w:rPr>
          <w:spacing w:val="1"/>
          <w:sz w:val="24"/>
        </w:rPr>
        <w:t xml:space="preserve"> </w:t>
      </w:r>
      <w:r>
        <w:rPr>
          <w:sz w:val="24"/>
        </w:rPr>
        <w:t>в</w:t>
      </w:r>
      <w:r>
        <w:rPr>
          <w:spacing w:val="6"/>
          <w:sz w:val="24"/>
        </w:rPr>
        <w:t xml:space="preserve"> </w:t>
      </w:r>
      <w:r>
        <w:rPr>
          <w:b/>
          <w:sz w:val="24"/>
        </w:rPr>
        <w:t>7</w:t>
      </w:r>
      <w:r>
        <w:rPr>
          <w:b/>
          <w:spacing w:val="-3"/>
          <w:sz w:val="24"/>
        </w:rPr>
        <w:t xml:space="preserve"> </w:t>
      </w:r>
      <w:r>
        <w:rPr>
          <w:b/>
          <w:spacing w:val="-2"/>
          <w:sz w:val="24"/>
        </w:rPr>
        <w:t>классе</w:t>
      </w:r>
      <w:r>
        <w:rPr>
          <w:spacing w:val="-2"/>
          <w:sz w:val="24"/>
        </w:rPr>
        <w:t>:</w:t>
      </w:r>
    </w:p>
    <w:p w:rsidR="002F49BA" w:rsidRDefault="00263745">
      <w:pPr>
        <w:pStyle w:val="a3"/>
        <w:ind w:right="852"/>
      </w:pPr>
      <w:r>
        <w:t>называть виды промышленных роботов, описывать их назначение и функции; характеризовать беспилотные автоматизированные системы; назвать виды бытовых роботов, описывать их назначение и функции; использовать датчики и программировать действие учебного робота</w:t>
      </w:r>
      <w:r>
        <w:rPr>
          <w:spacing w:val="40"/>
        </w:rPr>
        <w:t xml:space="preserve"> </w:t>
      </w:r>
      <w:r>
        <w:t>в зависимости от задач проекта; осуществлять робототехнические проекты, совершенствовать конструкцию, испытывать и презентовать результат проекта; характеризовать мир профессий, связанных с робототехникой.</w:t>
      </w:r>
    </w:p>
    <w:p w:rsidR="002F49BA" w:rsidRDefault="00263745">
      <w:pPr>
        <w:ind w:left="819"/>
        <w:jc w:val="both"/>
        <w:rPr>
          <w:sz w:val="24"/>
        </w:rPr>
      </w:pPr>
      <w:r>
        <w:rPr>
          <w:sz w:val="24"/>
        </w:rPr>
        <w:t>К</w:t>
      </w:r>
      <w:r>
        <w:rPr>
          <w:spacing w:val="-1"/>
          <w:sz w:val="24"/>
        </w:rPr>
        <w:t xml:space="preserve"> </w:t>
      </w:r>
      <w:r>
        <w:rPr>
          <w:sz w:val="24"/>
        </w:rPr>
        <w:t>концу</w:t>
      </w:r>
      <w:r>
        <w:rPr>
          <w:spacing w:val="-9"/>
          <w:sz w:val="24"/>
        </w:rPr>
        <w:t xml:space="preserve"> </w:t>
      </w:r>
      <w:r>
        <w:rPr>
          <w:sz w:val="24"/>
        </w:rPr>
        <w:t>обучения</w:t>
      </w:r>
      <w:r>
        <w:rPr>
          <w:spacing w:val="1"/>
          <w:sz w:val="24"/>
        </w:rPr>
        <w:t xml:space="preserve"> </w:t>
      </w:r>
      <w:r>
        <w:rPr>
          <w:sz w:val="24"/>
        </w:rPr>
        <w:t>в</w:t>
      </w:r>
      <w:r>
        <w:rPr>
          <w:spacing w:val="6"/>
          <w:sz w:val="24"/>
        </w:rPr>
        <w:t xml:space="preserve"> </w:t>
      </w:r>
      <w:r>
        <w:rPr>
          <w:b/>
          <w:sz w:val="24"/>
        </w:rPr>
        <w:t>8</w:t>
      </w:r>
      <w:r>
        <w:rPr>
          <w:b/>
          <w:spacing w:val="-3"/>
          <w:sz w:val="24"/>
        </w:rPr>
        <w:t xml:space="preserve"> </w:t>
      </w:r>
      <w:r>
        <w:rPr>
          <w:b/>
          <w:spacing w:val="-2"/>
          <w:sz w:val="24"/>
        </w:rPr>
        <w:t>классе</w:t>
      </w:r>
      <w:r>
        <w:rPr>
          <w:spacing w:val="-2"/>
          <w:sz w:val="24"/>
        </w:rPr>
        <w:t>:</w:t>
      </w:r>
    </w:p>
    <w:p w:rsidR="002F49BA" w:rsidRDefault="00263745">
      <w:pPr>
        <w:pStyle w:val="a3"/>
        <w:spacing w:before="2"/>
        <w:ind w:right="852"/>
      </w:pPr>
      <w:r>
        <w:t>приводить примеры из истории развития беспилотного авиастроения, применения беспилотных летательных аппаратов; характеризовать конструкцию беспилотных летательных аппаратов;</w:t>
      </w:r>
    </w:p>
    <w:p w:rsidR="002F49BA" w:rsidRDefault="00263745">
      <w:pPr>
        <w:pStyle w:val="a3"/>
        <w:spacing w:line="274" w:lineRule="exact"/>
      </w:pPr>
      <w:r>
        <w:t>описывать</w:t>
      </w:r>
      <w:r>
        <w:rPr>
          <w:spacing w:val="-3"/>
        </w:rPr>
        <w:t xml:space="preserve"> </w:t>
      </w:r>
      <w:r>
        <w:t>сферы их</w:t>
      </w:r>
      <w:r>
        <w:rPr>
          <w:spacing w:val="-4"/>
        </w:rPr>
        <w:t xml:space="preserve"> </w:t>
      </w:r>
      <w:r>
        <w:rPr>
          <w:spacing w:val="-2"/>
        </w:rPr>
        <w:t>применения;</w:t>
      </w:r>
    </w:p>
    <w:p w:rsidR="002F49BA" w:rsidRDefault="00263745">
      <w:pPr>
        <w:pStyle w:val="a3"/>
        <w:spacing w:before="2"/>
        <w:ind w:right="843"/>
      </w:pPr>
      <w:r>
        <w:t>выполнять сборку беспилотного летательного аппарата; выполнять пилотирование беспилотных летательных аппаратов; соблюдать правила безопасного пилотирования беспилотных</w:t>
      </w:r>
      <w:r>
        <w:rPr>
          <w:spacing w:val="-2"/>
        </w:rPr>
        <w:t xml:space="preserve"> </w:t>
      </w:r>
      <w:r>
        <w:t>летательных</w:t>
      </w:r>
      <w:r>
        <w:rPr>
          <w:spacing w:val="-2"/>
        </w:rPr>
        <w:t xml:space="preserve"> </w:t>
      </w:r>
      <w:r>
        <w:t>аппаратов;</w:t>
      </w:r>
      <w:r>
        <w:rPr>
          <w:spacing w:val="-2"/>
        </w:rPr>
        <w:t xml:space="preserve"> </w:t>
      </w:r>
      <w:r>
        <w:t>характеризовать мир</w:t>
      </w:r>
      <w:r>
        <w:rPr>
          <w:spacing w:val="40"/>
        </w:rPr>
        <w:t xml:space="preserve"> </w:t>
      </w:r>
      <w:r>
        <w:t>профессий,</w:t>
      </w:r>
      <w:r>
        <w:rPr>
          <w:spacing w:val="40"/>
        </w:rPr>
        <w:t xml:space="preserve"> </w:t>
      </w:r>
      <w:r>
        <w:t>связанных</w:t>
      </w:r>
      <w:r>
        <w:rPr>
          <w:spacing w:val="40"/>
        </w:rPr>
        <w:t xml:space="preserve"> </w:t>
      </w:r>
      <w:r>
        <w:t>с робототехникой,</w:t>
      </w:r>
      <w:r>
        <w:rPr>
          <w:spacing w:val="80"/>
        </w:rPr>
        <w:t xml:space="preserve">  </w:t>
      </w:r>
      <w:r>
        <w:t>их востребованность на рынке труда.</w:t>
      </w:r>
    </w:p>
    <w:p w:rsidR="002F49BA" w:rsidRDefault="00263745">
      <w:pPr>
        <w:spacing w:before="1" w:line="275" w:lineRule="exact"/>
        <w:ind w:left="819"/>
        <w:jc w:val="both"/>
        <w:rPr>
          <w:sz w:val="24"/>
        </w:rPr>
      </w:pPr>
      <w:r>
        <w:rPr>
          <w:sz w:val="24"/>
        </w:rPr>
        <w:t>К</w:t>
      </w:r>
      <w:r>
        <w:rPr>
          <w:spacing w:val="-1"/>
          <w:sz w:val="24"/>
        </w:rPr>
        <w:t xml:space="preserve"> </w:t>
      </w:r>
      <w:r>
        <w:rPr>
          <w:sz w:val="24"/>
        </w:rPr>
        <w:t>концу</w:t>
      </w:r>
      <w:r>
        <w:rPr>
          <w:spacing w:val="-9"/>
          <w:sz w:val="24"/>
        </w:rPr>
        <w:t xml:space="preserve"> </w:t>
      </w:r>
      <w:r>
        <w:rPr>
          <w:sz w:val="24"/>
        </w:rPr>
        <w:t>обучения</w:t>
      </w:r>
      <w:r>
        <w:rPr>
          <w:spacing w:val="1"/>
          <w:sz w:val="24"/>
        </w:rPr>
        <w:t xml:space="preserve"> </w:t>
      </w:r>
      <w:r>
        <w:rPr>
          <w:sz w:val="24"/>
        </w:rPr>
        <w:t>в</w:t>
      </w:r>
      <w:r>
        <w:rPr>
          <w:spacing w:val="6"/>
          <w:sz w:val="24"/>
        </w:rPr>
        <w:t xml:space="preserve"> </w:t>
      </w:r>
      <w:r>
        <w:rPr>
          <w:b/>
          <w:sz w:val="24"/>
        </w:rPr>
        <w:t>9</w:t>
      </w:r>
      <w:r>
        <w:rPr>
          <w:b/>
          <w:spacing w:val="-3"/>
          <w:sz w:val="24"/>
        </w:rPr>
        <w:t xml:space="preserve"> </w:t>
      </w:r>
      <w:r>
        <w:rPr>
          <w:b/>
          <w:spacing w:val="-2"/>
          <w:sz w:val="24"/>
        </w:rPr>
        <w:t>классе</w:t>
      </w:r>
      <w:r>
        <w:rPr>
          <w:spacing w:val="-2"/>
          <w:sz w:val="24"/>
        </w:rPr>
        <w:t>:</w:t>
      </w:r>
    </w:p>
    <w:p w:rsidR="002F49BA" w:rsidRDefault="00263745">
      <w:pPr>
        <w:pStyle w:val="a3"/>
        <w:spacing w:line="275" w:lineRule="exact"/>
      </w:pPr>
      <w:r>
        <w:t>характеризовать</w:t>
      </w:r>
      <w:r>
        <w:rPr>
          <w:spacing w:val="-10"/>
        </w:rPr>
        <w:t xml:space="preserve"> </w:t>
      </w:r>
      <w:r>
        <w:t>автоматизированные</w:t>
      </w:r>
      <w:r>
        <w:rPr>
          <w:spacing w:val="-10"/>
        </w:rPr>
        <w:t xml:space="preserve"> </w:t>
      </w:r>
      <w:r>
        <w:t>и</w:t>
      </w:r>
      <w:r>
        <w:rPr>
          <w:spacing w:val="-5"/>
        </w:rPr>
        <w:t xml:space="preserve"> </w:t>
      </w:r>
      <w:r>
        <w:t>роботизированные</w:t>
      </w:r>
      <w:r>
        <w:rPr>
          <w:spacing w:val="-5"/>
        </w:rPr>
        <w:t xml:space="preserve"> </w:t>
      </w:r>
      <w:r>
        <w:rPr>
          <w:spacing w:val="-2"/>
        </w:rPr>
        <w:t>системы;</w:t>
      </w:r>
    </w:p>
    <w:p w:rsidR="002F49BA" w:rsidRDefault="00263745">
      <w:pPr>
        <w:pStyle w:val="a3"/>
        <w:spacing w:before="2"/>
        <w:ind w:right="852"/>
      </w:pPr>
      <w:r>
        <w:t>характеризовать современные технологии в управлении автоматизированными и роботизированными системами (искусственный интеллект, нейротехнологии, машинное зрение, телеметрия и пр.), назвать области их применения; характеризовать принципы работы системы интернет вещей; сферы применения системы интернет вещей в промышленности и быту; анализировать перспективы развития беспилотной робототехники; конструировать и моделировать автоматизированные и</w:t>
      </w:r>
      <w:r>
        <w:rPr>
          <w:spacing w:val="40"/>
        </w:rPr>
        <w:t xml:space="preserve"> </w:t>
      </w:r>
      <w:r>
        <w:t>робототехнические системы с использованием материальных конструкторов с компьютерным управлением и обратной связью; составлять алгоритмы и программы по управлению робототехническими системами; использовать языки программирования для управления роботами; осуществлять управление групповым взаимодействием роботов; соблюдать правила безопасного пилотирования; самостоятельно осуществлять робототехнические проекты;</w:t>
      </w:r>
    </w:p>
    <w:p w:rsidR="002F49BA" w:rsidRDefault="00263745">
      <w:pPr>
        <w:pStyle w:val="a3"/>
        <w:tabs>
          <w:tab w:val="left" w:pos="3696"/>
        </w:tabs>
        <w:spacing w:before="4"/>
        <w:ind w:right="267"/>
      </w:pPr>
      <w:r>
        <w:rPr>
          <w:spacing w:val="-2"/>
        </w:rPr>
        <w:t>характеризовать</w:t>
      </w:r>
      <w:r>
        <w:tab/>
        <w:t>мир</w:t>
      </w:r>
      <w:r>
        <w:rPr>
          <w:spacing w:val="40"/>
        </w:rPr>
        <w:t xml:space="preserve"> </w:t>
      </w:r>
      <w:r>
        <w:t>профессий,</w:t>
      </w:r>
      <w:r>
        <w:rPr>
          <w:spacing w:val="40"/>
        </w:rPr>
        <w:t xml:space="preserve"> </w:t>
      </w:r>
      <w:r>
        <w:t>связанных</w:t>
      </w:r>
      <w:r>
        <w:rPr>
          <w:spacing w:val="40"/>
        </w:rPr>
        <w:t xml:space="preserve"> </w:t>
      </w:r>
      <w:r>
        <w:t>с</w:t>
      </w:r>
      <w:r>
        <w:rPr>
          <w:spacing w:val="40"/>
        </w:rPr>
        <w:t xml:space="preserve"> </w:t>
      </w:r>
      <w:r>
        <w:t>робототехникой,</w:t>
      </w:r>
      <w:r>
        <w:rPr>
          <w:spacing w:val="40"/>
        </w:rPr>
        <w:t xml:space="preserve"> </w:t>
      </w:r>
      <w:r>
        <w:t>их</w:t>
      </w:r>
      <w:r>
        <w:rPr>
          <w:spacing w:val="40"/>
        </w:rPr>
        <w:t xml:space="preserve"> </w:t>
      </w:r>
      <w:r>
        <w:t>востребованность на рынке труда.</w:t>
      </w:r>
    </w:p>
    <w:p w:rsidR="002F49BA" w:rsidRDefault="002F49BA">
      <w:pPr>
        <w:pStyle w:val="a3"/>
        <w:spacing w:before="1"/>
        <w:ind w:left="0"/>
        <w:jc w:val="left"/>
      </w:pPr>
    </w:p>
    <w:p w:rsidR="002F49BA" w:rsidRDefault="00263745">
      <w:pPr>
        <w:pStyle w:val="a3"/>
      </w:pPr>
      <w:r>
        <w:t>ВАРИАТИВНЫЕ</w:t>
      </w:r>
      <w:r>
        <w:rPr>
          <w:spacing w:val="-3"/>
        </w:rPr>
        <w:t xml:space="preserve"> </w:t>
      </w:r>
      <w:r>
        <w:rPr>
          <w:spacing w:val="-2"/>
        </w:rPr>
        <w:t>МОДУЛИ</w:t>
      </w:r>
    </w:p>
    <w:p w:rsidR="002F49BA" w:rsidRDefault="00263745">
      <w:pPr>
        <w:pStyle w:val="a3"/>
        <w:spacing w:before="5"/>
        <w:ind w:right="5858"/>
        <w:jc w:val="left"/>
      </w:pPr>
      <w:bookmarkStart w:id="141" w:name="Модуль_«Автоматизированные_системы»_(2)"/>
      <w:bookmarkEnd w:id="141"/>
      <w:r>
        <w:t>Модуль</w:t>
      </w:r>
      <w:r>
        <w:rPr>
          <w:spacing w:val="-14"/>
        </w:rPr>
        <w:t xml:space="preserve"> </w:t>
      </w:r>
      <w:r>
        <w:t>«Автоматизированные</w:t>
      </w:r>
      <w:r>
        <w:rPr>
          <w:spacing w:val="-15"/>
        </w:rPr>
        <w:t xml:space="preserve"> </w:t>
      </w:r>
      <w:r>
        <w:t xml:space="preserve">системы» К концу обучения в </w:t>
      </w:r>
      <w:r>
        <w:rPr>
          <w:b/>
        </w:rPr>
        <w:t>8–9 классах</w:t>
      </w:r>
      <w:r>
        <w:t>:</w:t>
      </w:r>
    </w:p>
    <w:p w:rsidR="002F49BA" w:rsidRDefault="00263745">
      <w:pPr>
        <w:pStyle w:val="a3"/>
        <w:spacing w:before="5"/>
        <w:jc w:val="left"/>
      </w:pPr>
      <w:r>
        <w:t>называть признаки автоматизированных систем, их виды; называть принципы управления технологическими</w:t>
      </w:r>
      <w:r>
        <w:rPr>
          <w:spacing w:val="42"/>
        </w:rPr>
        <w:t xml:space="preserve"> </w:t>
      </w:r>
      <w:r>
        <w:t>процессами;</w:t>
      </w:r>
      <w:r>
        <w:rPr>
          <w:spacing w:val="43"/>
        </w:rPr>
        <w:t xml:space="preserve"> </w:t>
      </w:r>
      <w:r>
        <w:t>характеризовать</w:t>
      </w:r>
      <w:r>
        <w:rPr>
          <w:spacing w:val="49"/>
        </w:rPr>
        <w:t xml:space="preserve"> </w:t>
      </w:r>
      <w:r>
        <w:t>управляющие</w:t>
      </w:r>
      <w:r>
        <w:rPr>
          <w:spacing w:val="48"/>
        </w:rPr>
        <w:t xml:space="preserve"> </w:t>
      </w:r>
      <w:r>
        <w:t>и</w:t>
      </w:r>
      <w:r>
        <w:rPr>
          <w:spacing w:val="52"/>
        </w:rPr>
        <w:t xml:space="preserve"> </w:t>
      </w:r>
      <w:r>
        <w:t>управляемые</w:t>
      </w:r>
      <w:r>
        <w:rPr>
          <w:spacing w:val="48"/>
        </w:rPr>
        <w:t xml:space="preserve"> </w:t>
      </w:r>
      <w:r>
        <w:rPr>
          <w:spacing w:val="-2"/>
        </w:rPr>
        <w:t>системы,</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right="851"/>
      </w:pPr>
      <w:r>
        <w:lastRenderedPageBreak/>
        <w:t>функции обратной связи; осуществлять управление учебными техническими системами; конструировать автоматизированные системы;</w:t>
      </w:r>
    </w:p>
    <w:p w:rsidR="002F49BA" w:rsidRDefault="00263745">
      <w:pPr>
        <w:pStyle w:val="a3"/>
        <w:spacing w:before="6"/>
        <w:ind w:right="854"/>
      </w:pPr>
      <w:r>
        <w:t>называть основные электрические устройства и их функции для создания автоматизированных систем; объяснять принцип сборки электрических схем;</w:t>
      </w:r>
    </w:p>
    <w:p w:rsidR="002F49BA" w:rsidRDefault="00263745">
      <w:pPr>
        <w:pStyle w:val="a3"/>
        <w:spacing w:before="3"/>
        <w:ind w:right="856"/>
      </w:pPr>
      <w:r>
        <w:t xml:space="preserve">выполнять сборку электрических схем с использованием электрических устройств и </w:t>
      </w:r>
      <w:r>
        <w:rPr>
          <w:spacing w:val="-2"/>
        </w:rPr>
        <w:t>систем;</w:t>
      </w:r>
    </w:p>
    <w:p w:rsidR="002F49BA" w:rsidRDefault="00263745">
      <w:pPr>
        <w:pStyle w:val="a3"/>
        <w:tabs>
          <w:tab w:val="left" w:pos="6675"/>
        </w:tabs>
        <w:spacing w:before="1"/>
        <w:ind w:right="849"/>
      </w:pPr>
      <w:r>
        <w:t>определять результат работы электрической схемы при использовании различных элементов; осуществлять программирование автоматизированных систем на основе использования программированных логических реле; разрабатывать проекты автоматизированных</w:t>
      </w:r>
      <w:r>
        <w:rPr>
          <w:spacing w:val="80"/>
        </w:rPr>
        <w:t xml:space="preserve">  </w:t>
      </w:r>
      <w:r>
        <w:t>систем,</w:t>
      </w:r>
      <w:r>
        <w:rPr>
          <w:spacing w:val="80"/>
        </w:rPr>
        <w:t xml:space="preserve">  </w:t>
      </w:r>
      <w:r>
        <w:t>направленных</w:t>
      </w:r>
      <w:r>
        <w:tab/>
        <w:t>на эффективное управление технологическими процессами на производстве</w:t>
      </w:r>
      <w:r>
        <w:rPr>
          <w:spacing w:val="40"/>
        </w:rPr>
        <w:t xml:space="preserve"> </w:t>
      </w:r>
      <w:r>
        <w:t>и в быту;</w:t>
      </w:r>
    </w:p>
    <w:p w:rsidR="002F49BA" w:rsidRDefault="00263745">
      <w:pPr>
        <w:pStyle w:val="a3"/>
        <w:ind w:right="844"/>
      </w:pPr>
      <w:r>
        <w:t>характеризовать</w:t>
      </w:r>
      <w:r>
        <w:rPr>
          <w:spacing w:val="-2"/>
        </w:rPr>
        <w:t xml:space="preserve"> </w:t>
      </w:r>
      <w:r>
        <w:t>мир</w:t>
      </w:r>
      <w:r>
        <w:rPr>
          <w:spacing w:val="40"/>
        </w:rPr>
        <w:t xml:space="preserve"> </w:t>
      </w:r>
      <w:r>
        <w:t>профессий,</w:t>
      </w:r>
      <w:r>
        <w:rPr>
          <w:spacing w:val="-5"/>
        </w:rPr>
        <w:t xml:space="preserve"> </w:t>
      </w:r>
      <w:r>
        <w:t>связанных</w:t>
      </w:r>
      <w:r>
        <w:rPr>
          <w:spacing w:val="-4"/>
        </w:rPr>
        <w:t xml:space="preserve"> </w:t>
      </w:r>
      <w:r>
        <w:t>с</w:t>
      </w:r>
      <w:r>
        <w:rPr>
          <w:spacing w:val="-3"/>
        </w:rPr>
        <w:t xml:space="preserve"> </w:t>
      </w:r>
      <w:r>
        <w:t>автоматизированными</w:t>
      </w:r>
      <w:r>
        <w:rPr>
          <w:spacing w:val="40"/>
        </w:rPr>
        <w:t xml:space="preserve"> </w:t>
      </w:r>
      <w:r>
        <w:t>системами,</w:t>
      </w:r>
      <w:r>
        <w:rPr>
          <w:spacing w:val="40"/>
        </w:rPr>
        <w:t xml:space="preserve"> </w:t>
      </w:r>
      <w:r>
        <w:t>их востребованность на региональном рынке труда.</w:t>
      </w:r>
    </w:p>
    <w:p w:rsidR="002F49BA" w:rsidRDefault="00263745">
      <w:pPr>
        <w:pStyle w:val="a3"/>
        <w:spacing w:before="271" w:line="275" w:lineRule="exact"/>
        <w:jc w:val="left"/>
      </w:pPr>
      <w:bookmarkStart w:id="142" w:name="Модуль_«Животноводство»_(1)"/>
      <w:bookmarkEnd w:id="142"/>
      <w:r>
        <w:t>Модуль</w:t>
      </w:r>
      <w:r>
        <w:rPr>
          <w:spacing w:val="-5"/>
        </w:rPr>
        <w:t xml:space="preserve"> </w:t>
      </w:r>
      <w:r>
        <w:rPr>
          <w:spacing w:val="-2"/>
        </w:rPr>
        <w:t>«Животноводство»</w:t>
      </w:r>
    </w:p>
    <w:p w:rsidR="002F49BA" w:rsidRDefault="00263745">
      <w:pPr>
        <w:spacing w:line="275" w:lineRule="exact"/>
        <w:ind w:left="819"/>
        <w:rPr>
          <w:sz w:val="24"/>
        </w:rPr>
      </w:pPr>
      <w:r>
        <w:rPr>
          <w:sz w:val="24"/>
        </w:rPr>
        <w:t>К</w:t>
      </w:r>
      <w:r>
        <w:rPr>
          <w:spacing w:val="-1"/>
          <w:sz w:val="24"/>
        </w:rPr>
        <w:t xml:space="preserve"> </w:t>
      </w:r>
      <w:r>
        <w:rPr>
          <w:sz w:val="24"/>
        </w:rPr>
        <w:t>концу</w:t>
      </w:r>
      <w:r>
        <w:rPr>
          <w:spacing w:val="-9"/>
          <w:sz w:val="24"/>
        </w:rPr>
        <w:t xml:space="preserve"> </w:t>
      </w:r>
      <w:r>
        <w:rPr>
          <w:sz w:val="24"/>
        </w:rPr>
        <w:t>обучения</w:t>
      </w:r>
      <w:r>
        <w:rPr>
          <w:spacing w:val="1"/>
          <w:sz w:val="24"/>
        </w:rPr>
        <w:t xml:space="preserve"> </w:t>
      </w:r>
      <w:r>
        <w:rPr>
          <w:sz w:val="24"/>
        </w:rPr>
        <w:t>в</w:t>
      </w:r>
      <w:r>
        <w:rPr>
          <w:spacing w:val="6"/>
          <w:sz w:val="24"/>
        </w:rPr>
        <w:t xml:space="preserve"> </w:t>
      </w:r>
      <w:r>
        <w:rPr>
          <w:b/>
          <w:sz w:val="24"/>
        </w:rPr>
        <w:t>7–8</w:t>
      </w:r>
      <w:r>
        <w:rPr>
          <w:b/>
          <w:spacing w:val="-3"/>
          <w:sz w:val="24"/>
        </w:rPr>
        <w:t xml:space="preserve"> </w:t>
      </w:r>
      <w:r>
        <w:rPr>
          <w:b/>
          <w:spacing w:val="-2"/>
          <w:sz w:val="24"/>
        </w:rPr>
        <w:t>классах</w:t>
      </w:r>
      <w:r>
        <w:rPr>
          <w:spacing w:val="-2"/>
          <w:sz w:val="24"/>
        </w:rPr>
        <w:t>:</w:t>
      </w:r>
    </w:p>
    <w:p w:rsidR="002F49BA" w:rsidRDefault="00263745">
      <w:pPr>
        <w:pStyle w:val="a3"/>
        <w:spacing w:before="2" w:line="275" w:lineRule="exact"/>
        <w:jc w:val="left"/>
      </w:pPr>
      <w:r>
        <w:t>характеризовать</w:t>
      </w:r>
      <w:r>
        <w:rPr>
          <w:spacing w:val="-10"/>
        </w:rPr>
        <w:t xml:space="preserve"> </w:t>
      </w:r>
      <w:r>
        <w:t>основные</w:t>
      </w:r>
      <w:r>
        <w:rPr>
          <w:spacing w:val="-6"/>
        </w:rPr>
        <w:t xml:space="preserve"> </w:t>
      </w:r>
      <w:r>
        <w:t>направления</w:t>
      </w:r>
      <w:r>
        <w:rPr>
          <w:spacing w:val="-5"/>
        </w:rPr>
        <w:t xml:space="preserve"> </w:t>
      </w:r>
      <w:r>
        <w:rPr>
          <w:spacing w:val="-2"/>
        </w:rPr>
        <w:t>животноводства;</w:t>
      </w:r>
    </w:p>
    <w:p w:rsidR="002F49BA" w:rsidRDefault="00263745">
      <w:pPr>
        <w:pStyle w:val="a3"/>
        <w:tabs>
          <w:tab w:val="left" w:pos="3254"/>
        </w:tabs>
        <w:ind w:right="844"/>
      </w:pPr>
      <w:r>
        <w:rPr>
          <w:spacing w:val="-2"/>
        </w:rPr>
        <w:t>характеризовать</w:t>
      </w:r>
      <w:r>
        <w:tab/>
        <w:t>особенности</w:t>
      </w:r>
      <w:r>
        <w:rPr>
          <w:spacing w:val="-4"/>
        </w:rPr>
        <w:t xml:space="preserve"> </w:t>
      </w:r>
      <w:r>
        <w:t>основных</w:t>
      </w:r>
      <w:r>
        <w:rPr>
          <w:spacing w:val="-3"/>
        </w:rPr>
        <w:t xml:space="preserve"> </w:t>
      </w:r>
      <w:r>
        <w:t>видов</w:t>
      </w:r>
      <w:r>
        <w:rPr>
          <w:spacing w:val="40"/>
        </w:rPr>
        <w:t xml:space="preserve"> </w:t>
      </w:r>
      <w:r>
        <w:t>сельскохозяйственных</w:t>
      </w:r>
      <w:r>
        <w:rPr>
          <w:spacing w:val="40"/>
        </w:rPr>
        <w:t xml:space="preserve"> </w:t>
      </w:r>
      <w:r>
        <w:t>животных своего региона; описывать полный технологический цикл получения продукции животноводства своего региона; называть виды сельскохозяйственных животных, характерных для данного региона; оценивать условия содержания животных в различных условиях; владеть навыками оказания первой помощи заболевшим или пораненным животным;</w:t>
      </w:r>
      <w:r>
        <w:rPr>
          <w:spacing w:val="-2"/>
        </w:rPr>
        <w:t xml:space="preserve"> </w:t>
      </w:r>
      <w:r>
        <w:t>характеризовать способы переработки и хранения продукции животноводства; характеризовать пути цифровизации животноводческого производства;</w:t>
      </w:r>
    </w:p>
    <w:p w:rsidR="002F49BA" w:rsidRDefault="00263745">
      <w:pPr>
        <w:pStyle w:val="a3"/>
        <w:spacing w:before="3"/>
        <w:ind w:right="852"/>
      </w:pPr>
      <w:r>
        <w:t>объяснять особенности сельскохозяйственного производства своего региона; характеризовать мир профессий, связанных с животноводством, их востребованность на региональном рынке труда.</w:t>
      </w:r>
    </w:p>
    <w:p w:rsidR="002F49BA" w:rsidRDefault="00263745">
      <w:pPr>
        <w:pStyle w:val="a3"/>
        <w:spacing w:before="276" w:line="275" w:lineRule="exact"/>
        <w:jc w:val="left"/>
      </w:pPr>
      <w:bookmarkStart w:id="143" w:name="Модуль_«Растениеводство»"/>
      <w:bookmarkEnd w:id="143"/>
      <w:r>
        <w:t>Модуль</w:t>
      </w:r>
      <w:r>
        <w:rPr>
          <w:spacing w:val="-5"/>
        </w:rPr>
        <w:t xml:space="preserve"> </w:t>
      </w:r>
      <w:r>
        <w:rPr>
          <w:spacing w:val="-2"/>
        </w:rPr>
        <w:t>«Растениеводство»</w:t>
      </w:r>
    </w:p>
    <w:p w:rsidR="002F49BA" w:rsidRDefault="00263745">
      <w:pPr>
        <w:spacing w:line="275" w:lineRule="exact"/>
        <w:ind w:left="819"/>
        <w:rPr>
          <w:sz w:val="24"/>
        </w:rPr>
      </w:pPr>
      <w:r>
        <w:rPr>
          <w:sz w:val="24"/>
        </w:rPr>
        <w:t>К</w:t>
      </w:r>
      <w:r>
        <w:rPr>
          <w:spacing w:val="-1"/>
          <w:sz w:val="24"/>
        </w:rPr>
        <w:t xml:space="preserve"> </w:t>
      </w:r>
      <w:r>
        <w:rPr>
          <w:sz w:val="24"/>
        </w:rPr>
        <w:t>концу</w:t>
      </w:r>
      <w:r>
        <w:rPr>
          <w:spacing w:val="-9"/>
          <w:sz w:val="24"/>
        </w:rPr>
        <w:t xml:space="preserve"> </w:t>
      </w:r>
      <w:r>
        <w:rPr>
          <w:sz w:val="24"/>
        </w:rPr>
        <w:t>обучения</w:t>
      </w:r>
      <w:r>
        <w:rPr>
          <w:spacing w:val="1"/>
          <w:sz w:val="24"/>
        </w:rPr>
        <w:t xml:space="preserve"> </w:t>
      </w:r>
      <w:r>
        <w:rPr>
          <w:sz w:val="24"/>
        </w:rPr>
        <w:t>в</w:t>
      </w:r>
      <w:r>
        <w:rPr>
          <w:spacing w:val="6"/>
          <w:sz w:val="24"/>
        </w:rPr>
        <w:t xml:space="preserve"> </w:t>
      </w:r>
      <w:r>
        <w:rPr>
          <w:b/>
          <w:sz w:val="24"/>
        </w:rPr>
        <w:t>7–8</w:t>
      </w:r>
      <w:r>
        <w:rPr>
          <w:b/>
          <w:spacing w:val="-3"/>
          <w:sz w:val="24"/>
        </w:rPr>
        <w:t xml:space="preserve"> </w:t>
      </w:r>
      <w:r>
        <w:rPr>
          <w:b/>
          <w:spacing w:val="-2"/>
          <w:sz w:val="24"/>
        </w:rPr>
        <w:t>классах</w:t>
      </w:r>
      <w:r>
        <w:rPr>
          <w:spacing w:val="-2"/>
          <w:sz w:val="24"/>
        </w:rPr>
        <w:t>:</w:t>
      </w:r>
    </w:p>
    <w:p w:rsidR="002F49BA" w:rsidRDefault="00263745">
      <w:pPr>
        <w:pStyle w:val="a3"/>
        <w:spacing w:before="2" w:line="275" w:lineRule="exact"/>
        <w:jc w:val="left"/>
      </w:pPr>
      <w:r>
        <w:t>характеризовать</w:t>
      </w:r>
      <w:r>
        <w:rPr>
          <w:spacing w:val="-9"/>
        </w:rPr>
        <w:t xml:space="preserve"> </w:t>
      </w:r>
      <w:r>
        <w:t>основные</w:t>
      </w:r>
      <w:r>
        <w:rPr>
          <w:spacing w:val="-5"/>
        </w:rPr>
        <w:t xml:space="preserve"> </w:t>
      </w:r>
      <w:r>
        <w:t>направления</w:t>
      </w:r>
      <w:r>
        <w:rPr>
          <w:spacing w:val="-3"/>
        </w:rPr>
        <w:t xml:space="preserve"> </w:t>
      </w:r>
      <w:r>
        <w:rPr>
          <w:spacing w:val="-2"/>
        </w:rPr>
        <w:t>растениеводства;</w:t>
      </w:r>
    </w:p>
    <w:p w:rsidR="002F49BA" w:rsidRDefault="00263745">
      <w:pPr>
        <w:pStyle w:val="a3"/>
        <w:tabs>
          <w:tab w:val="left" w:pos="2123"/>
          <w:tab w:val="left" w:pos="3130"/>
          <w:tab w:val="left" w:pos="5106"/>
          <w:tab w:val="left" w:pos="5821"/>
          <w:tab w:val="left" w:pos="7125"/>
          <w:tab w:val="left" w:pos="8291"/>
        </w:tabs>
        <w:ind w:right="840"/>
        <w:jc w:val="left"/>
      </w:pPr>
      <w:r>
        <w:rPr>
          <w:spacing w:val="-2"/>
        </w:rPr>
        <w:t>описывать</w:t>
      </w:r>
      <w:r>
        <w:tab/>
      </w:r>
      <w:r>
        <w:rPr>
          <w:spacing w:val="-2"/>
        </w:rPr>
        <w:t>полный</w:t>
      </w:r>
      <w:r>
        <w:tab/>
      </w:r>
      <w:r>
        <w:rPr>
          <w:spacing w:val="-2"/>
        </w:rPr>
        <w:t>технологический</w:t>
      </w:r>
      <w:r>
        <w:tab/>
      </w:r>
      <w:r>
        <w:rPr>
          <w:spacing w:val="-4"/>
        </w:rPr>
        <w:t>цикл</w:t>
      </w:r>
      <w:r>
        <w:tab/>
      </w:r>
      <w:r>
        <w:rPr>
          <w:spacing w:val="-2"/>
        </w:rPr>
        <w:t>получения</w:t>
      </w:r>
      <w:r>
        <w:tab/>
      </w:r>
      <w:r>
        <w:rPr>
          <w:spacing w:val="-2"/>
        </w:rPr>
        <w:t>наиболее</w:t>
      </w:r>
      <w:r>
        <w:tab/>
      </w:r>
      <w:r>
        <w:rPr>
          <w:spacing w:val="-2"/>
        </w:rPr>
        <w:t xml:space="preserve">распространенной </w:t>
      </w:r>
      <w:r>
        <w:t>растениеводческой</w:t>
      </w:r>
      <w:r>
        <w:rPr>
          <w:spacing w:val="40"/>
        </w:rPr>
        <w:t xml:space="preserve"> </w:t>
      </w:r>
      <w:r>
        <w:t>продукции</w:t>
      </w:r>
      <w:r>
        <w:rPr>
          <w:spacing w:val="40"/>
        </w:rPr>
        <w:t xml:space="preserve"> </w:t>
      </w:r>
      <w:r>
        <w:t>своего</w:t>
      </w:r>
      <w:r>
        <w:rPr>
          <w:spacing w:val="40"/>
        </w:rPr>
        <w:t xml:space="preserve"> </w:t>
      </w:r>
      <w:r>
        <w:t>региона;</w:t>
      </w:r>
      <w:r>
        <w:rPr>
          <w:spacing w:val="40"/>
        </w:rPr>
        <w:t xml:space="preserve"> </w:t>
      </w:r>
      <w:r>
        <w:t>характеризовать</w:t>
      </w:r>
      <w:r>
        <w:rPr>
          <w:spacing w:val="40"/>
        </w:rPr>
        <w:t xml:space="preserve"> </w:t>
      </w:r>
      <w:r>
        <w:t>виды</w:t>
      </w:r>
      <w:r>
        <w:rPr>
          <w:spacing w:val="40"/>
        </w:rPr>
        <w:t xml:space="preserve"> </w:t>
      </w:r>
      <w:r>
        <w:t>и</w:t>
      </w:r>
      <w:r>
        <w:rPr>
          <w:spacing w:val="40"/>
        </w:rPr>
        <w:t xml:space="preserve"> </w:t>
      </w:r>
      <w:r>
        <w:t>свойства</w:t>
      </w:r>
      <w:r>
        <w:rPr>
          <w:spacing w:val="40"/>
        </w:rPr>
        <w:t xml:space="preserve"> </w:t>
      </w:r>
      <w:r>
        <w:t>почв данного</w:t>
      </w:r>
      <w:r>
        <w:rPr>
          <w:spacing w:val="32"/>
        </w:rPr>
        <w:t xml:space="preserve"> </w:t>
      </w:r>
      <w:r>
        <w:t>региона; называть</w:t>
      </w:r>
      <w:r>
        <w:rPr>
          <w:spacing w:val="34"/>
        </w:rPr>
        <w:t xml:space="preserve"> </w:t>
      </w:r>
      <w:r>
        <w:t>ручные</w:t>
      </w:r>
      <w:r>
        <w:rPr>
          <w:spacing w:val="31"/>
        </w:rPr>
        <w:t xml:space="preserve"> </w:t>
      </w:r>
      <w:r>
        <w:t>и</w:t>
      </w:r>
      <w:r>
        <w:rPr>
          <w:spacing w:val="33"/>
        </w:rPr>
        <w:t xml:space="preserve"> </w:t>
      </w:r>
      <w:r>
        <w:t>механизированные инструменты</w:t>
      </w:r>
      <w:r>
        <w:rPr>
          <w:spacing w:val="35"/>
        </w:rPr>
        <w:t xml:space="preserve"> </w:t>
      </w:r>
      <w:r>
        <w:t>обработки</w:t>
      </w:r>
      <w:r>
        <w:rPr>
          <w:spacing w:val="33"/>
        </w:rPr>
        <w:t xml:space="preserve"> </w:t>
      </w:r>
      <w:r>
        <w:t>почвы; классифицировать</w:t>
      </w:r>
      <w:r>
        <w:rPr>
          <w:spacing w:val="40"/>
        </w:rPr>
        <w:t xml:space="preserve"> </w:t>
      </w:r>
      <w:r>
        <w:t>культурные</w:t>
      </w:r>
      <w:r>
        <w:rPr>
          <w:spacing w:val="40"/>
        </w:rPr>
        <w:t xml:space="preserve"> </w:t>
      </w:r>
      <w:r>
        <w:t>растения</w:t>
      </w:r>
      <w:r>
        <w:rPr>
          <w:spacing w:val="40"/>
        </w:rPr>
        <w:t xml:space="preserve"> </w:t>
      </w:r>
      <w:r>
        <w:t>по</w:t>
      </w:r>
      <w:r>
        <w:rPr>
          <w:spacing w:val="40"/>
        </w:rPr>
        <w:t xml:space="preserve"> </w:t>
      </w:r>
      <w:r>
        <w:t>различным</w:t>
      </w:r>
      <w:r>
        <w:rPr>
          <w:spacing w:val="40"/>
        </w:rPr>
        <w:t xml:space="preserve"> </w:t>
      </w:r>
      <w:r>
        <w:t>основаниям;</w:t>
      </w:r>
      <w:r>
        <w:rPr>
          <w:spacing w:val="40"/>
        </w:rPr>
        <w:t xml:space="preserve"> </w:t>
      </w:r>
      <w:r>
        <w:t>называть</w:t>
      </w:r>
      <w:r>
        <w:rPr>
          <w:spacing w:val="40"/>
        </w:rPr>
        <w:t xml:space="preserve"> </w:t>
      </w:r>
      <w:r>
        <w:t>полезные дикорастущие растения и знать их свойства; назвать опасные для человека дикорастущие растения; называть полезные для человека грибы; называть опасные для человека грибы; владеть методами сбора, переработки и хранения полезных дикорастущих растений и их плодов; владеть методами сбора, переработки и хранения полезных для человека грибов; характеризовать основные направления цифровизации и роботизации</w:t>
      </w:r>
      <w:r>
        <w:rPr>
          <w:spacing w:val="80"/>
        </w:rPr>
        <w:t xml:space="preserve"> </w:t>
      </w:r>
      <w:r>
        <w:t>в растениеводстве; получить опыт</w:t>
      </w:r>
      <w:r>
        <w:rPr>
          <w:spacing w:val="-1"/>
        </w:rPr>
        <w:t xml:space="preserve"> </w:t>
      </w:r>
      <w:r>
        <w:t>использования</w:t>
      </w:r>
      <w:r>
        <w:rPr>
          <w:spacing w:val="-1"/>
        </w:rPr>
        <w:t xml:space="preserve"> </w:t>
      </w:r>
      <w:r>
        <w:t>цифровых</w:t>
      </w:r>
      <w:r>
        <w:rPr>
          <w:spacing w:val="-1"/>
        </w:rPr>
        <w:t xml:space="preserve"> </w:t>
      </w:r>
      <w:r>
        <w:t>устройств и программных</w:t>
      </w:r>
      <w:r>
        <w:rPr>
          <w:spacing w:val="-1"/>
        </w:rPr>
        <w:t xml:space="preserve"> </w:t>
      </w:r>
      <w:r>
        <w:t>сервисов</w:t>
      </w:r>
      <w:r>
        <w:rPr>
          <w:spacing w:val="-3"/>
        </w:rPr>
        <w:t xml:space="preserve"> </w:t>
      </w:r>
      <w:r>
        <w:t>в технологии растениеводства;</w:t>
      </w:r>
      <w:r>
        <w:rPr>
          <w:spacing w:val="40"/>
        </w:rPr>
        <w:t xml:space="preserve"> </w:t>
      </w:r>
      <w:r>
        <w:t>характеризовать</w:t>
      </w:r>
      <w:r>
        <w:rPr>
          <w:spacing w:val="40"/>
        </w:rPr>
        <w:t xml:space="preserve"> </w:t>
      </w:r>
      <w:r>
        <w:t>мир</w:t>
      </w:r>
      <w:r>
        <w:rPr>
          <w:spacing w:val="40"/>
        </w:rPr>
        <w:t xml:space="preserve"> </w:t>
      </w:r>
      <w:r>
        <w:t>профессий,</w:t>
      </w:r>
      <w:r>
        <w:rPr>
          <w:spacing w:val="40"/>
        </w:rPr>
        <w:t xml:space="preserve"> </w:t>
      </w:r>
      <w:r>
        <w:t>связанных</w:t>
      </w:r>
      <w:r>
        <w:rPr>
          <w:spacing w:val="40"/>
        </w:rPr>
        <w:t xml:space="preserve"> </w:t>
      </w:r>
      <w:r>
        <w:t>с</w:t>
      </w:r>
      <w:r>
        <w:rPr>
          <w:spacing w:val="40"/>
        </w:rPr>
        <w:t xml:space="preserve"> </w:t>
      </w:r>
      <w:r>
        <w:t>растениеводством,</w:t>
      </w:r>
      <w:r>
        <w:rPr>
          <w:spacing w:val="40"/>
        </w:rPr>
        <w:t xml:space="preserve"> </w:t>
      </w:r>
      <w:r>
        <w:t>их</w:t>
      </w:r>
      <w:r>
        <w:rPr>
          <w:spacing w:val="80"/>
        </w:rPr>
        <w:t xml:space="preserve"> </w:t>
      </w:r>
      <w:r>
        <w:t>востребованность на региональном рынке труда.</w:t>
      </w:r>
    </w:p>
    <w:p w:rsidR="002F49BA" w:rsidRDefault="002F49BA">
      <w:pPr>
        <w:pStyle w:val="a3"/>
        <w:ind w:left="0"/>
        <w:jc w:val="left"/>
      </w:pPr>
    </w:p>
    <w:p w:rsidR="002F49BA" w:rsidRDefault="00263745">
      <w:pPr>
        <w:pStyle w:val="10"/>
        <w:tabs>
          <w:tab w:val="left" w:pos="3271"/>
          <w:tab w:val="left" w:pos="6471"/>
          <w:tab w:val="left" w:pos="8063"/>
          <w:tab w:val="left" w:pos="9018"/>
        </w:tabs>
        <w:ind w:right="854"/>
        <w:rPr>
          <w:rFonts w:ascii="Times New Roman" w:hAnsi="Times New Roman"/>
        </w:rPr>
      </w:pPr>
      <w:bookmarkStart w:id="144" w:name="ПРИМЕРНОЕ_РАСПРЕДЕЛЕНИЕ_ЧАСОВ_ПО_ГОДАМ_О"/>
      <w:bookmarkEnd w:id="144"/>
      <w:r>
        <w:rPr>
          <w:rFonts w:ascii="Times New Roman" w:hAnsi="Times New Roman"/>
          <w:color w:val="2D74B5"/>
          <w:spacing w:val="-2"/>
        </w:rPr>
        <w:t>ПРИМЕРНОЕ</w:t>
      </w:r>
      <w:r>
        <w:rPr>
          <w:rFonts w:ascii="Times New Roman" w:hAnsi="Times New Roman"/>
          <w:color w:val="2D74B5"/>
        </w:rPr>
        <w:tab/>
      </w:r>
      <w:r>
        <w:rPr>
          <w:rFonts w:ascii="Times New Roman" w:hAnsi="Times New Roman"/>
          <w:color w:val="2D74B5"/>
          <w:spacing w:val="-2"/>
        </w:rPr>
        <w:t>РАСПРЕДЕЛЕНИЕ</w:t>
      </w:r>
      <w:r>
        <w:rPr>
          <w:rFonts w:ascii="Times New Roman" w:hAnsi="Times New Roman"/>
          <w:color w:val="2D74B5"/>
        </w:rPr>
        <w:tab/>
      </w:r>
      <w:r>
        <w:rPr>
          <w:rFonts w:ascii="Times New Roman" w:hAnsi="Times New Roman"/>
          <w:color w:val="2D74B5"/>
          <w:spacing w:val="-2"/>
        </w:rPr>
        <w:t>ЧАСОВ</w:t>
      </w:r>
      <w:r>
        <w:rPr>
          <w:rFonts w:ascii="Times New Roman" w:hAnsi="Times New Roman"/>
          <w:color w:val="2D74B5"/>
        </w:rPr>
        <w:tab/>
      </w:r>
      <w:r>
        <w:rPr>
          <w:rFonts w:ascii="Times New Roman" w:hAnsi="Times New Roman"/>
          <w:color w:val="2D74B5"/>
          <w:spacing w:val="-6"/>
        </w:rPr>
        <w:t>ПО</w:t>
      </w:r>
      <w:r>
        <w:rPr>
          <w:rFonts w:ascii="Times New Roman" w:hAnsi="Times New Roman"/>
          <w:color w:val="2D74B5"/>
        </w:rPr>
        <w:tab/>
      </w:r>
      <w:r>
        <w:rPr>
          <w:rFonts w:ascii="Times New Roman" w:hAnsi="Times New Roman"/>
          <w:color w:val="2D74B5"/>
          <w:spacing w:val="-2"/>
        </w:rPr>
        <w:t>ГОДАМ ОБУЧЕНИЯ</w:t>
      </w:r>
    </w:p>
    <w:p w:rsidR="002F49BA" w:rsidRDefault="00263745">
      <w:pPr>
        <w:pStyle w:val="a3"/>
        <w:spacing w:before="275"/>
        <w:ind w:right="856"/>
      </w:pPr>
      <w:r>
        <w:t>Программа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w:t>
      </w:r>
    </w:p>
    <w:p w:rsidR="002F49BA" w:rsidRDefault="00263745">
      <w:pPr>
        <w:pStyle w:val="a3"/>
        <w:tabs>
          <w:tab w:val="left" w:pos="2236"/>
          <w:tab w:val="left" w:pos="3002"/>
          <w:tab w:val="left" w:pos="3653"/>
          <w:tab w:val="left" w:pos="4153"/>
          <w:tab w:val="left" w:pos="5069"/>
          <w:tab w:val="left" w:pos="5223"/>
          <w:tab w:val="left" w:pos="6091"/>
          <w:tab w:val="left" w:pos="6485"/>
          <w:tab w:val="left" w:pos="7191"/>
          <w:tab w:val="left" w:pos="7332"/>
          <w:tab w:val="left" w:pos="8008"/>
          <w:tab w:val="left" w:pos="8608"/>
          <w:tab w:val="left" w:pos="9408"/>
        </w:tabs>
        <w:spacing w:before="3"/>
        <w:ind w:right="859"/>
        <w:jc w:val="left"/>
      </w:pPr>
      <w:r>
        <w:rPr>
          <w:spacing w:val="-2"/>
        </w:rPr>
        <w:t>Порядок</w:t>
      </w:r>
      <w:r>
        <w:tab/>
      </w:r>
      <w:r>
        <w:rPr>
          <w:spacing w:val="-2"/>
        </w:rPr>
        <w:t>изучения</w:t>
      </w:r>
      <w:r>
        <w:tab/>
      </w:r>
      <w:r>
        <w:rPr>
          <w:spacing w:val="-2"/>
        </w:rPr>
        <w:t>модулей</w:t>
      </w:r>
      <w:r>
        <w:tab/>
      </w:r>
      <w:r>
        <w:rPr>
          <w:spacing w:val="-4"/>
        </w:rPr>
        <w:t>может</w:t>
      </w:r>
      <w:r>
        <w:tab/>
      </w:r>
      <w:r>
        <w:tab/>
      </w:r>
      <w:r>
        <w:rPr>
          <w:spacing w:val="-4"/>
        </w:rPr>
        <w:t>быть</w:t>
      </w:r>
      <w:r>
        <w:tab/>
      </w:r>
      <w:r>
        <w:rPr>
          <w:spacing w:val="-2"/>
        </w:rPr>
        <w:t>изменен,</w:t>
      </w:r>
      <w:r>
        <w:tab/>
      </w:r>
      <w:r>
        <w:rPr>
          <w:spacing w:val="-2"/>
        </w:rPr>
        <w:t>возможно перераспределение</w:t>
      </w:r>
      <w:r>
        <w:tab/>
      </w:r>
      <w:r>
        <w:rPr>
          <w:spacing w:val="-2"/>
        </w:rPr>
        <w:t>учебного</w:t>
      </w:r>
      <w:r>
        <w:tab/>
      </w:r>
      <w:r>
        <w:rPr>
          <w:spacing w:val="-2"/>
        </w:rPr>
        <w:t>времени</w:t>
      </w:r>
      <w:r>
        <w:tab/>
      </w:r>
      <w:r>
        <w:tab/>
      </w:r>
      <w:r>
        <w:rPr>
          <w:spacing w:val="-4"/>
        </w:rPr>
        <w:t>между</w:t>
      </w:r>
      <w:r>
        <w:tab/>
      </w:r>
      <w:r>
        <w:rPr>
          <w:spacing w:val="-2"/>
        </w:rPr>
        <w:t>модулями</w:t>
      </w:r>
      <w:r>
        <w:tab/>
      </w:r>
      <w:r>
        <w:tab/>
      </w:r>
      <w:r>
        <w:rPr>
          <w:spacing w:val="-4"/>
        </w:rPr>
        <w:t>(при</w:t>
      </w:r>
      <w:r>
        <w:tab/>
      </w:r>
      <w:r>
        <w:rPr>
          <w:spacing w:val="-2"/>
        </w:rPr>
        <w:t>сохранении</w:t>
      </w:r>
      <w:r>
        <w:tab/>
      </w:r>
      <w:r>
        <w:rPr>
          <w:spacing w:val="-2"/>
        </w:rPr>
        <w:t xml:space="preserve">общего </w:t>
      </w:r>
      <w:r>
        <w:t>количества учебных часов).</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51"/>
      </w:pPr>
      <w:r>
        <w:lastRenderedPageBreak/>
        <w:t xml:space="preserve">Предлагаемые варианты тематического планирования и распределения часов на изучение модулей могут служить примерным образцом при составлении рабочих программ по </w:t>
      </w:r>
      <w:r>
        <w:rPr>
          <w:spacing w:val="-2"/>
        </w:rPr>
        <w:t>предмету.</w:t>
      </w:r>
    </w:p>
    <w:p w:rsidR="002F49BA" w:rsidRDefault="00263745">
      <w:pPr>
        <w:pStyle w:val="a3"/>
        <w:ind w:right="860"/>
      </w:pPr>
      <w:r>
        <w:t>Образовательная организация может выбрать один из них либо самостоятельно разработать и утвердить иной вариант тематического планирования.</w:t>
      </w:r>
    </w:p>
    <w:p w:rsidR="002F49BA" w:rsidRDefault="00263745">
      <w:pPr>
        <w:pStyle w:val="a3"/>
        <w:ind w:right="849"/>
      </w:pPr>
      <w:r>
        <w:t>Количество часов инвариантных модулей может быть сокращено для введения вариативных. Порядок, классы изучения модулей и количество часов могут быть иными с учетом материально-технического обеспечения образовательной организации.</w:t>
      </w:r>
    </w:p>
    <w:p w:rsidR="002F49BA" w:rsidRDefault="00263745">
      <w:pPr>
        <w:spacing w:before="269"/>
        <w:ind w:left="819"/>
        <w:jc w:val="both"/>
        <w:rPr>
          <w:i/>
          <w:sz w:val="24"/>
        </w:rPr>
      </w:pPr>
      <w:r>
        <w:rPr>
          <w:i/>
          <w:sz w:val="24"/>
        </w:rPr>
        <w:t>Таблица</w:t>
      </w:r>
      <w:r>
        <w:rPr>
          <w:i/>
          <w:spacing w:val="1"/>
          <w:sz w:val="24"/>
        </w:rPr>
        <w:t xml:space="preserve"> </w:t>
      </w:r>
      <w:r>
        <w:rPr>
          <w:i/>
          <w:spacing w:val="-10"/>
          <w:sz w:val="24"/>
        </w:rPr>
        <w:t>1</w:t>
      </w:r>
    </w:p>
    <w:p w:rsidR="002F49BA" w:rsidRDefault="00263745">
      <w:pPr>
        <w:spacing w:before="3"/>
        <w:ind w:left="819" w:right="851"/>
        <w:jc w:val="both"/>
        <w:rPr>
          <w:i/>
          <w:sz w:val="24"/>
        </w:rPr>
      </w:pPr>
      <w:r>
        <w:rPr>
          <w:i/>
          <w:sz w:val="24"/>
        </w:rPr>
        <w:t>Пример распределения часов по инвариантным модулям без учета вариативных Вариант 1 (базовый)</w:t>
      </w:r>
    </w:p>
    <w:p w:rsidR="002F49BA" w:rsidRDefault="002F49BA">
      <w:pPr>
        <w:pStyle w:val="a3"/>
        <w:spacing w:before="51" w:after="1"/>
        <w:ind w:left="0"/>
        <w:jc w:val="left"/>
        <w:rPr>
          <w:i/>
          <w:sz w:val="20"/>
        </w:rPr>
      </w:pPr>
    </w:p>
    <w:tbl>
      <w:tblPr>
        <w:tblStyle w:val="TableNormal"/>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58"/>
        <w:gridCol w:w="1052"/>
        <w:gridCol w:w="1052"/>
        <w:gridCol w:w="1052"/>
        <w:gridCol w:w="1051"/>
        <w:gridCol w:w="1056"/>
        <w:gridCol w:w="1200"/>
      </w:tblGrid>
      <w:tr w:rsidR="002F49BA">
        <w:trPr>
          <w:trHeight w:val="532"/>
        </w:trPr>
        <w:tc>
          <w:tcPr>
            <w:tcW w:w="345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before="8"/>
              <w:ind w:left="0"/>
              <w:rPr>
                <w:i/>
                <w:sz w:val="24"/>
              </w:rPr>
            </w:pPr>
          </w:p>
          <w:p w:rsidR="002F49BA" w:rsidRDefault="00263745">
            <w:pPr>
              <w:pStyle w:val="TableParagraph"/>
              <w:rPr>
                <w:b/>
                <w:sz w:val="24"/>
              </w:rPr>
            </w:pPr>
            <w:r>
              <w:rPr>
                <w:b/>
                <w:spacing w:val="-2"/>
                <w:sz w:val="24"/>
              </w:rPr>
              <w:t>Модули</w:t>
            </w:r>
          </w:p>
        </w:tc>
        <w:tc>
          <w:tcPr>
            <w:tcW w:w="5263"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1"/>
              <w:ind w:left="109"/>
              <w:rPr>
                <w:b/>
                <w:sz w:val="24"/>
              </w:rPr>
            </w:pPr>
            <w:r>
              <w:rPr>
                <w:b/>
                <w:sz w:val="24"/>
              </w:rPr>
              <w:t xml:space="preserve">Количество часов по </w:t>
            </w:r>
            <w:r>
              <w:rPr>
                <w:b/>
                <w:spacing w:val="-2"/>
                <w:sz w:val="24"/>
              </w:rPr>
              <w:t>классам</w:t>
            </w:r>
          </w:p>
        </w:tc>
        <w:tc>
          <w:tcPr>
            <w:tcW w:w="120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before="8"/>
              <w:ind w:left="0"/>
              <w:rPr>
                <w:i/>
                <w:sz w:val="24"/>
              </w:rPr>
            </w:pPr>
          </w:p>
          <w:p w:rsidR="002F49BA" w:rsidRDefault="00263745">
            <w:pPr>
              <w:pStyle w:val="TableParagraph"/>
              <w:ind w:left="109"/>
              <w:rPr>
                <w:b/>
                <w:sz w:val="24"/>
              </w:rPr>
            </w:pPr>
            <w:r>
              <w:rPr>
                <w:b/>
                <w:spacing w:val="-2"/>
                <w:sz w:val="24"/>
              </w:rPr>
              <w:t>Итого</w:t>
            </w:r>
          </w:p>
        </w:tc>
      </w:tr>
      <w:tr w:rsidR="002F49BA">
        <w:trPr>
          <w:trHeight w:val="532"/>
        </w:trPr>
        <w:tc>
          <w:tcPr>
            <w:tcW w:w="345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1"/>
              <w:ind w:left="109"/>
              <w:rPr>
                <w:b/>
                <w:i/>
                <w:sz w:val="24"/>
              </w:rPr>
            </w:pPr>
            <w:r>
              <w:rPr>
                <w:b/>
                <w:i/>
                <w:sz w:val="24"/>
              </w:rPr>
              <w:t>5</w:t>
            </w:r>
            <w:r>
              <w:rPr>
                <w:b/>
                <w:i/>
                <w:spacing w:val="2"/>
                <w:sz w:val="24"/>
              </w:rPr>
              <w:t xml:space="preserve"> </w:t>
            </w:r>
            <w:r>
              <w:rPr>
                <w:b/>
                <w:i/>
                <w:spacing w:val="-2"/>
                <w:sz w:val="24"/>
              </w:rPr>
              <w:t>класс</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1"/>
              <w:ind w:left="109"/>
              <w:rPr>
                <w:b/>
                <w:i/>
                <w:sz w:val="24"/>
              </w:rPr>
            </w:pPr>
            <w:r>
              <w:rPr>
                <w:b/>
                <w:i/>
                <w:sz w:val="24"/>
              </w:rPr>
              <w:t>6</w:t>
            </w:r>
            <w:r>
              <w:rPr>
                <w:b/>
                <w:i/>
                <w:spacing w:val="2"/>
                <w:sz w:val="24"/>
              </w:rPr>
              <w:t xml:space="preserve"> </w:t>
            </w:r>
            <w:r>
              <w:rPr>
                <w:b/>
                <w:i/>
                <w:spacing w:val="-2"/>
                <w:sz w:val="24"/>
              </w:rPr>
              <w:t>класс</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1"/>
              <w:ind w:left="108"/>
              <w:rPr>
                <w:b/>
                <w:i/>
                <w:sz w:val="24"/>
              </w:rPr>
            </w:pPr>
            <w:r>
              <w:rPr>
                <w:b/>
                <w:i/>
                <w:sz w:val="24"/>
              </w:rPr>
              <w:t>7</w:t>
            </w:r>
            <w:r>
              <w:rPr>
                <w:b/>
                <w:i/>
                <w:spacing w:val="2"/>
                <w:sz w:val="24"/>
              </w:rPr>
              <w:t xml:space="preserve"> </w:t>
            </w:r>
            <w:r>
              <w:rPr>
                <w:b/>
                <w:i/>
                <w:spacing w:val="-2"/>
                <w:sz w:val="24"/>
              </w:rPr>
              <w:t>класс</w:t>
            </w:r>
          </w:p>
        </w:tc>
        <w:tc>
          <w:tcPr>
            <w:tcW w:w="10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1"/>
              <w:ind w:left="108"/>
              <w:rPr>
                <w:b/>
                <w:i/>
                <w:sz w:val="24"/>
              </w:rPr>
            </w:pPr>
            <w:r>
              <w:rPr>
                <w:b/>
                <w:i/>
                <w:sz w:val="24"/>
              </w:rPr>
              <w:t>8</w:t>
            </w:r>
            <w:r>
              <w:rPr>
                <w:b/>
                <w:i/>
                <w:spacing w:val="2"/>
                <w:sz w:val="24"/>
              </w:rPr>
              <w:t xml:space="preserve"> </w:t>
            </w:r>
            <w:r>
              <w:rPr>
                <w:b/>
                <w:i/>
                <w:spacing w:val="-2"/>
                <w:sz w:val="24"/>
              </w:rPr>
              <w:t>класс</w:t>
            </w:r>
          </w:p>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1"/>
              <w:ind w:left="108"/>
              <w:rPr>
                <w:b/>
                <w:i/>
                <w:sz w:val="24"/>
              </w:rPr>
            </w:pPr>
            <w:r>
              <w:rPr>
                <w:b/>
                <w:i/>
                <w:sz w:val="24"/>
              </w:rPr>
              <w:t>9</w:t>
            </w:r>
            <w:r>
              <w:rPr>
                <w:b/>
                <w:i/>
                <w:spacing w:val="2"/>
                <w:sz w:val="24"/>
              </w:rPr>
              <w:t xml:space="preserve"> </w:t>
            </w:r>
            <w:r>
              <w:rPr>
                <w:b/>
                <w:i/>
                <w:spacing w:val="-2"/>
                <w:sz w:val="24"/>
              </w:rPr>
              <w:t>класс</w:t>
            </w:r>
          </w:p>
        </w:tc>
        <w:tc>
          <w:tcPr>
            <w:tcW w:w="12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r>
      <w:tr w:rsidR="002F49BA">
        <w:trPr>
          <w:trHeight w:val="696"/>
        </w:trPr>
        <w:tc>
          <w:tcPr>
            <w:tcW w:w="34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93"/>
              <w:rPr>
                <w:b/>
                <w:sz w:val="24"/>
              </w:rPr>
            </w:pPr>
            <w:r>
              <w:rPr>
                <w:b/>
                <w:sz w:val="24"/>
              </w:rPr>
              <w:t>Инвариантные</w:t>
            </w:r>
            <w:r>
              <w:rPr>
                <w:b/>
                <w:spacing w:val="-5"/>
                <w:sz w:val="24"/>
              </w:rPr>
              <w:t xml:space="preserve"> </w:t>
            </w:r>
            <w:r>
              <w:rPr>
                <w:b/>
                <w:spacing w:val="-2"/>
                <w:sz w:val="24"/>
              </w:rPr>
              <w:t>модули</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93"/>
              <w:ind w:left="109"/>
              <w:rPr>
                <w:b/>
                <w:sz w:val="24"/>
              </w:rPr>
            </w:pPr>
            <w:r>
              <w:rPr>
                <w:b/>
                <w:spacing w:val="-5"/>
                <w:sz w:val="24"/>
              </w:rPr>
              <w:t>68</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93"/>
              <w:ind w:left="109"/>
              <w:rPr>
                <w:b/>
                <w:sz w:val="24"/>
              </w:rPr>
            </w:pPr>
            <w:r>
              <w:rPr>
                <w:b/>
                <w:spacing w:val="-5"/>
                <w:sz w:val="24"/>
              </w:rPr>
              <w:t>68</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93"/>
              <w:ind w:left="108"/>
              <w:rPr>
                <w:b/>
                <w:sz w:val="24"/>
              </w:rPr>
            </w:pPr>
            <w:r>
              <w:rPr>
                <w:b/>
                <w:spacing w:val="-5"/>
                <w:sz w:val="24"/>
              </w:rPr>
              <w:t>68</w:t>
            </w:r>
          </w:p>
        </w:tc>
        <w:tc>
          <w:tcPr>
            <w:tcW w:w="10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93"/>
              <w:ind w:left="108"/>
              <w:rPr>
                <w:b/>
                <w:sz w:val="24"/>
              </w:rPr>
            </w:pPr>
            <w:r>
              <w:rPr>
                <w:b/>
                <w:spacing w:val="-5"/>
                <w:sz w:val="24"/>
              </w:rPr>
              <w:t>34</w:t>
            </w:r>
          </w:p>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93"/>
              <w:ind w:left="108"/>
              <w:rPr>
                <w:b/>
                <w:sz w:val="24"/>
              </w:rPr>
            </w:pPr>
            <w:r>
              <w:rPr>
                <w:b/>
                <w:spacing w:val="-5"/>
                <w:sz w:val="24"/>
              </w:rPr>
              <w:t>34</w:t>
            </w:r>
          </w:p>
        </w:tc>
        <w:tc>
          <w:tcPr>
            <w:tcW w:w="12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93"/>
              <w:ind w:left="109"/>
              <w:rPr>
                <w:b/>
                <w:sz w:val="24"/>
              </w:rPr>
            </w:pPr>
            <w:r>
              <w:rPr>
                <w:b/>
                <w:spacing w:val="-5"/>
                <w:sz w:val="24"/>
              </w:rPr>
              <w:t>272</w:t>
            </w:r>
          </w:p>
        </w:tc>
      </w:tr>
      <w:tr w:rsidR="002F49BA">
        <w:trPr>
          <w:trHeight w:val="532"/>
        </w:trPr>
        <w:tc>
          <w:tcPr>
            <w:tcW w:w="34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6"/>
              <w:rPr>
                <w:sz w:val="24"/>
              </w:rPr>
            </w:pPr>
            <w:r>
              <w:rPr>
                <w:sz w:val="24"/>
              </w:rPr>
              <w:t>Производство</w:t>
            </w:r>
            <w:r>
              <w:rPr>
                <w:spacing w:val="2"/>
                <w:sz w:val="24"/>
              </w:rPr>
              <w:t xml:space="preserve"> </w:t>
            </w:r>
            <w:r>
              <w:rPr>
                <w:sz w:val="24"/>
              </w:rPr>
              <w:t>и</w:t>
            </w:r>
            <w:r>
              <w:rPr>
                <w:spacing w:val="-5"/>
                <w:sz w:val="24"/>
              </w:rPr>
              <w:t xml:space="preserve"> </w:t>
            </w:r>
            <w:r>
              <w:rPr>
                <w:spacing w:val="-2"/>
                <w:sz w:val="24"/>
              </w:rPr>
              <w:t>технологии</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6"/>
              <w:ind w:left="109"/>
              <w:rPr>
                <w:sz w:val="24"/>
              </w:rPr>
            </w:pPr>
            <w:r>
              <w:rPr>
                <w:spacing w:val="-10"/>
                <w:sz w:val="24"/>
              </w:rPr>
              <w:t>4</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6"/>
              <w:ind w:left="109"/>
              <w:rPr>
                <w:sz w:val="24"/>
              </w:rPr>
            </w:pPr>
            <w:r>
              <w:rPr>
                <w:spacing w:val="-10"/>
                <w:sz w:val="24"/>
              </w:rPr>
              <w:t>4</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6"/>
              <w:ind w:left="108"/>
              <w:rPr>
                <w:sz w:val="24"/>
              </w:rPr>
            </w:pPr>
            <w:r>
              <w:rPr>
                <w:spacing w:val="-10"/>
                <w:sz w:val="24"/>
              </w:rPr>
              <w:t>4</w:t>
            </w:r>
          </w:p>
        </w:tc>
        <w:tc>
          <w:tcPr>
            <w:tcW w:w="10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6"/>
              <w:ind w:left="108"/>
              <w:rPr>
                <w:sz w:val="24"/>
              </w:rPr>
            </w:pPr>
            <w:r>
              <w:rPr>
                <w:spacing w:val="-10"/>
                <w:sz w:val="24"/>
              </w:rPr>
              <w:t>4</w:t>
            </w:r>
          </w:p>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6"/>
              <w:ind w:left="108"/>
              <w:rPr>
                <w:sz w:val="24"/>
              </w:rPr>
            </w:pPr>
            <w:r>
              <w:rPr>
                <w:spacing w:val="-10"/>
                <w:sz w:val="24"/>
              </w:rPr>
              <w:t>4</w:t>
            </w:r>
          </w:p>
        </w:tc>
        <w:tc>
          <w:tcPr>
            <w:tcW w:w="12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6"/>
              <w:ind w:left="109"/>
              <w:rPr>
                <w:sz w:val="24"/>
              </w:rPr>
            </w:pPr>
            <w:r>
              <w:rPr>
                <w:spacing w:val="-5"/>
                <w:sz w:val="24"/>
              </w:rPr>
              <w:t>20</w:t>
            </w:r>
          </w:p>
        </w:tc>
      </w:tr>
      <w:tr w:rsidR="002F49BA">
        <w:trPr>
          <w:trHeight w:val="849"/>
        </w:trPr>
        <w:tc>
          <w:tcPr>
            <w:tcW w:w="34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2518"/>
              </w:tabs>
              <w:spacing w:before="6" w:line="276" w:lineRule="auto"/>
              <w:ind w:right="37"/>
              <w:rPr>
                <w:sz w:val="24"/>
              </w:rPr>
            </w:pPr>
            <w:r>
              <w:rPr>
                <w:spacing w:val="-2"/>
                <w:sz w:val="24"/>
              </w:rPr>
              <w:t>Компьютерная</w:t>
            </w:r>
            <w:r>
              <w:rPr>
                <w:sz w:val="24"/>
              </w:rPr>
              <w:tab/>
            </w:r>
            <w:r>
              <w:rPr>
                <w:spacing w:val="-2"/>
                <w:sz w:val="24"/>
              </w:rPr>
              <w:t>графика, черчение</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64"/>
              <w:ind w:left="109"/>
              <w:rPr>
                <w:sz w:val="24"/>
              </w:rPr>
            </w:pPr>
            <w:r>
              <w:rPr>
                <w:spacing w:val="-10"/>
                <w:sz w:val="24"/>
              </w:rPr>
              <w:t>8</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64"/>
              <w:ind w:left="109"/>
              <w:rPr>
                <w:sz w:val="24"/>
              </w:rPr>
            </w:pPr>
            <w:r>
              <w:rPr>
                <w:spacing w:val="-10"/>
                <w:sz w:val="24"/>
              </w:rPr>
              <w:t>8</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64"/>
              <w:ind w:left="108"/>
              <w:rPr>
                <w:sz w:val="24"/>
              </w:rPr>
            </w:pPr>
            <w:r>
              <w:rPr>
                <w:spacing w:val="-10"/>
                <w:sz w:val="24"/>
              </w:rPr>
              <w:t>8</w:t>
            </w:r>
          </w:p>
        </w:tc>
        <w:tc>
          <w:tcPr>
            <w:tcW w:w="10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64"/>
              <w:ind w:left="108"/>
              <w:rPr>
                <w:sz w:val="24"/>
              </w:rPr>
            </w:pPr>
            <w:r>
              <w:rPr>
                <w:spacing w:val="-10"/>
                <w:sz w:val="24"/>
              </w:rPr>
              <w:t>4</w:t>
            </w:r>
          </w:p>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64"/>
              <w:ind w:left="108"/>
              <w:rPr>
                <w:sz w:val="24"/>
              </w:rPr>
            </w:pPr>
            <w:r>
              <w:rPr>
                <w:spacing w:val="-10"/>
                <w:sz w:val="24"/>
              </w:rPr>
              <w:t>4</w:t>
            </w:r>
          </w:p>
        </w:tc>
        <w:tc>
          <w:tcPr>
            <w:tcW w:w="12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64"/>
              <w:ind w:left="109"/>
              <w:rPr>
                <w:sz w:val="24"/>
              </w:rPr>
            </w:pPr>
            <w:r>
              <w:rPr>
                <w:spacing w:val="-5"/>
                <w:sz w:val="24"/>
              </w:rPr>
              <w:t>32</w:t>
            </w:r>
          </w:p>
        </w:tc>
      </w:tr>
      <w:tr w:rsidR="002F49BA">
        <w:trPr>
          <w:trHeight w:val="1166"/>
        </w:trPr>
        <w:tc>
          <w:tcPr>
            <w:tcW w:w="34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6" w:line="276" w:lineRule="auto"/>
              <w:ind w:right="1327"/>
              <w:jc w:val="both"/>
              <w:rPr>
                <w:sz w:val="24"/>
              </w:rPr>
            </w:pPr>
            <w:r>
              <w:rPr>
                <w:spacing w:val="-2"/>
                <w:sz w:val="24"/>
              </w:rPr>
              <w:t>3D-моделирование, прототипирование, макетирование</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before="46"/>
              <w:ind w:left="0"/>
              <w:rPr>
                <w:i/>
                <w:sz w:val="24"/>
              </w:rPr>
            </w:pPr>
          </w:p>
          <w:p w:rsidR="002F49BA" w:rsidRDefault="00263745">
            <w:pPr>
              <w:pStyle w:val="TableParagraph"/>
              <w:spacing w:before="1"/>
              <w:ind w:left="109"/>
              <w:rPr>
                <w:sz w:val="24"/>
              </w:rPr>
            </w:pPr>
            <w:r>
              <w:rPr>
                <w:spacing w:val="-10"/>
                <w:sz w:val="24"/>
              </w:rPr>
              <w:t>–</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before="46"/>
              <w:ind w:left="0"/>
              <w:rPr>
                <w:i/>
                <w:sz w:val="24"/>
              </w:rPr>
            </w:pPr>
          </w:p>
          <w:p w:rsidR="002F49BA" w:rsidRDefault="00263745">
            <w:pPr>
              <w:pStyle w:val="TableParagraph"/>
              <w:spacing w:before="1"/>
              <w:ind w:left="109"/>
              <w:rPr>
                <w:sz w:val="24"/>
              </w:rPr>
            </w:pPr>
            <w:r>
              <w:rPr>
                <w:spacing w:val="-10"/>
                <w:sz w:val="24"/>
              </w:rPr>
              <w:t>–</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before="46"/>
              <w:ind w:left="0"/>
              <w:rPr>
                <w:i/>
                <w:sz w:val="24"/>
              </w:rPr>
            </w:pPr>
          </w:p>
          <w:p w:rsidR="002F49BA" w:rsidRDefault="00263745">
            <w:pPr>
              <w:pStyle w:val="TableParagraph"/>
              <w:spacing w:before="1"/>
              <w:ind w:left="108"/>
              <w:rPr>
                <w:sz w:val="24"/>
              </w:rPr>
            </w:pPr>
            <w:r>
              <w:rPr>
                <w:spacing w:val="-5"/>
                <w:sz w:val="24"/>
              </w:rPr>
              <w:t>10</w:t>
            </w:r>
          </w:p>
        </w:tc>
        <w:tc>
          <w:tcPr>
            <w:tcW w:w="10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before="46"/>
              <w:ind w:left="0"/>
              <w:rPr>
                <w:i/>
                <w:sz w:val="24"/>
              </w:rPr>
            </w:pPr>
          </w:p>
          <w:p w:rsidR="002F49BA" w:rsidRDefault="00263745">
            <w:pPr>
              <w:pStyle w:val="TableParagraph"/>
              <w:spacing w:before="1"/>
              <w:ind w:left="108"/>
              <w:rPr>
                <w:sz w:val="24"/>
              </w:rPr>
            </w:pPr>
            <w:r>
              <w:rPr>
                <w:spacing w:val="-5"/>
                <w:sz w:val="24"/>
              </w:rPr>
              <w:t>12</w:t>
            </w:r>
          </w:p>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before="46"/>
              <w:ind w:left="0"/>
              <w:rPr>
                <w:i/>
                <w:sz w:val="24"/>
              </w:rPr>
            </w:pPr>
          </w:p>
          <w:p w:rsidR="002F49BA" w:rsidRDefault="00263745">
            <w:pPr>
              <w:pStyle w:val="TableParagraph"/>
              <w:spacing w:before="1"/>
              <w:ind w:left="108"/>
              <w:rPr>
                <w:sz w:val="24"/>
              </w:rPr>
            </w:pPr>
            <w:r>
              <w:rPr>
                <w:spacing w:val="-5"/>
                <w:sz w:val="24"/>
              </w:rPr>
              <w:t>12</w:t>
            </w:r>
          </w:p>
        </w:tc>
        <w:tc>
          <w:tcPr>
            <w:tcW w:w="12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before="46"/>
              <w:ind w:left="0"/>
              <w:rPr>
                <w:i/>
                <w:sz w:val="24"/>
              </w:rPr>
            </w:pPr>
          </w:p>
          <w:p w:rsidR="002F49BA" w:rsidRDefault="00263745">
            <w:pPr>
              <w:pStyle w:val="TableParagraph"/>
              <w:spacing w:before="1"/>
              <w:ind w:left="109"/>
              <w:rPr>
                <w:sz w:val="24"/>
              </w:rPr>
            </w:pPr>
            <w:r>
              <w:rPr>
                <w:spacing w:val="-5"/>
                <w:sz w:val="24"/>
              </w:rPr>
              <w:t>34</w:t>
            </w:r>
          </w:p>
        </w:tc>
      </w:tr>
      <w:tr w:rsidR="002F49BA">
        <w:trPr>
          <w:trHeight w:val="854"/>
        </w:trPr>
        <w:tc>
          <w:tcPr>
            <w:tcW w:w="345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2345"/>
              </w:tabs>
              <w:spacing w:before="6"/>
              <w:jc w:val="both"/>
              <w:rPr>
                <w:sz w:val="24"/>
              </w:rPr>
            </w:pPr>
            <w:r>
              <w:rPr>
                <w:spacing w:val="-2"/>
                <w:sz w:val="24"/>
              </w:rPr>
              <w:t>Технологии</w:t>
            </w:r>
            <w:r>
              <w:rPr>
                <w:sz w:val="24"/>
              </w:rPr>
              <w:tab/>
            </w:r>
            <w:r>
              <w:rPr>
                <w:spacing w:val="-2"/>
                <w:sz w:val="24"/>
              </w:rPr>
              <w:t>обработки</w:t>
            </w:r>
          </w:p>
          <w:p w:rsidR="002F49BA" w:rsidRDefault="00263745">
            <w:pPr>
              <w:pStyle w:val="TableParagraph"/>
              <w:tabs>
                <w:tab w:val="left" w:pos="2465"/>
              </w:tabs>
              <w:spacing w:before="41" w:line="276" w:lineRule="auto"/>
              <w:ind w:right="35"/>
              <w:jc w:val="both"/>
              <w:rPr>
                <w:sz w:val="24"/>
              </w:rPr>
            </w:pPr>
            <w:r>
              <w:rPr>
                <w:spacing w:val="-2"/>
                <w:sz w:val="24"/>
              </w:rPr>
              <w:t>материалов,</w:t>
            </w:r>
            <w:r>
              <w:rPr>
                <w:sz w:val="24"/>
              </w:rPr>
              <w:tab/>
            </w:r>
            <w:r>
              <w:rPr>
                <w:spacing w:val="-2"/>
                <w:sz w:val="24"/>
              </w:rPr>
              <w:t>пищевых продуктов</w:t>
            </w:r>
          </w:p>
          <w:p w:rsidR="002F49BA" w:rsidRDefault="00263745">
            <w:pPr>
              <w:pStyle w:val="TableParagraph"/>
              <w:tabs>
                <w:tab w:val="left" w:pos="2265"/>
              </w:tabs>
              <w:spacing w:before="201" w:line="276" w:lineRule="auto"/>
              <w:ind w:right="34"/>
              <w:jc w:val="both"/>
              <w:rPr>
                <w:i/>
                <w:sz w:val="24"/>
              </w:rPr>
            </w:pPr>
            <w:r>
              <w:rPr>
                <w:i/>
                <w:spacing w:val="-2"/>
                <w:sz w:val="24"/>
              </w:rPr>
              <w:t>Технологии</w:t>
            </w:r>
            <w:r>
              <w:rPr>
                <w:i/>
                <w:sz w:val="24"/>
              </w:rPr>
              <w:tab/>
            </w:r>
            <w:r>
              <w:rPr>
                <w:i/>
                <w:spacing w:val="-17"/>
                <w:sz w:val="24"/>
              </w:rPr>
              <w:t xml:space="preserve"> </w:t>
            </w:r>
            <w:r>
              <w:rPr>
                <w:i/>
                <w:spacing w:val="-4"/>
                <w:sz w:val="24"/>
              </w:rPr>
              <w:t xml:space="preserve">обработки </w:t>
            </w:r>
            <w:r>
              <w:rPr>
                <w:i/>
                <w:sz w:val="24"/>
              </w:rPr>
              <w:t>конструкционных материалов Технологии</w:t>
            </w:r>
            <w:r>
              <w:rPr>
                <w:i/>
                <w:spacing w:val="-15"/>
                <w:sz w:val="24"/>
              </w:rPr>
              <w:t xml:space="preserve"> </w:t>
            </w:r>
            <w:r>
              <w:rPr>
                <w:i/>
                <w:sz w:val="24"/>
              </w:rPr>
              <w:t>обработки</w:t>
            </w:r>
            <w:r>
              <w:rPr>
                <w:i/>
                <w:spacing w:val="-13"/>
                <w:sz w:val="24"/>
              </w:rPr>
              <w:t xml:space="preserve"> </w:t>
            </w:r>
            <w:r>
              <w:rPr>
                <w:i/>
                <w:sz w:val="24"/>
              </w:rPr>
              <w:t xml:space="preserve">пищевых </w:t>
            </w:r>
            <w:r>
              <w:rPr>
                <w:i/>
                <w:spacing w:val="-2"/>
                <w:sz w:val="24"/>
              </w:rPr>
              <w:t>продуктов</w:t>
            </w:r>
            <w:r>
              <w:rPr>
                <w:i/>
                <w:sz w:val="24"/>
              </w:rPr>
              <w:tab/>
            </w:r>
            <w:r>
              <w:rPr>
                <w:i/>
                <w:spacing w:val="-2"/>
                <w:sz w:val="24"/>
              </w:rPr>
              <w:t>Технологии</w:t>
            </w:r>
          </w:p>
          <w:p w:rsidR="002F49BA" w:rsidRDefault="00263745">
            <w:pPr>
              <w:pStyle w:val="TableParagraph"/>
              <w:tabs>
                <w:tab w:val="left" w:pos="2011"/>
              </w:tabs>
              <w:spacing w:before="3" w:line="276" w:lineRule="auto"/>
              <w:ind w:right="37"/>
              <w:jc w:val="both"/>
              <w:rPr>
                <w:i/>
                <w:sz w:val="24"/>
              </w:rPr>
            </w:pPr>
            <w:r>
              <w:rPr>
                <w:i/>
                <w:spacing w:val="-2"/>
                <w:sz w:val="24"/>
              </w:rPr>
              <w:t>обработки</w:t>
            </w:r>
            <w:r>
              <w:rPr>
                <w:i/>
                <w:sz w:val="24"/>
              </w:rPr>
              <w:tab/>
            </w:r>
            <w:r>
              <w:rPr>
                <w:i/>
                <w:spacing w:val="-2"/>
                <w:sz w:val="24"/>
              </w:rPr>
              <w:t>текстильных материалов</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65"/>
              <w:ind w:left="109"/>
              <w:rPr>
                <w:sz w:val="24"/>
              </w:rPr>
            </w:pPr>
            <w:r>
              <w:rPr>
                <w:spacing w:val="-5"/>
                <w:sz w:val="24"/>
              </w:rPr>
              <w:t>36</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65"/>
              <w:ind w:left="109"/>
              <w:rPr>
                <w:sz w:val="24"/>
              </w:rPr>
            </w:pPr>
            <w:r>
              <w:rPr>
                <w:spacing w:val="-5"/>
                <w:sz w:val="24"/>
              </w:rPr>
              <w:t>36</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65"/>
              <w:ind w:left="108"/>
              <w:rPr>
                <w:sz w:val="24"/>
              </w:rPr>
            </w:pPr>
            <w:r>
              <w:rPr>
                <w:spacing w:val="-5"/>
                <w:sz w:val="24"/>
              </w:rPr>
              <w:t>26</w:t>
            </w:r>
          </w:p>
        </w:tc>
        <w:tc>
          <w:tcPr>
            <w:tcW w:w="105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i/>
                <w:sz w:val="24"/>
              </w:rPr>
            </w:pPr>
          </w:p>
          <w:p w:rsidR="002F49BA" w:rsidRDefault="002F49BA">
            <w:pPr>
              <w:pStyle w:val="TableParagraph"/>
              <w:ind w:left="0"/>
              <w:rPr>
                <w:i/>
                <w:sz w:val="24"/>
              </w:rPr>
            </w:pPr>
          </w:p>
          <w:p w:rsidR="002F49BA" w:rsidRDefault="002F49BA">
            <w:pPr>
              <w:pStyle w:val="TableParagraph"/>
              <w:ind w:left="0"/>
              <w:rPr>
                <w:i/>
                <w:sz w:val="24"/>
              </w:rPr>
            </w:pPr>
          </w:p>
          <w:p w:rsidR="002F49BA" w:rsidRDefault="002F49BA">
            <w:pPr>
              <w:pStyle w:val="TableParagraph"/>
              <w:spacing w:before="270"/>
              <w:ind w:left="0"/>
              <w:rPr>
                <w:i/>
                <w:sz w:val="24"/>
              </w:rPr>
            </w:pPr>
          </w:p>
          <w:p w:rsidR="002F49BA" w:rsidRDefault="00263745">
            <w:pPr>
              <w:pStyle w:val="TableParagraph"/>
              <w:ind w:left="108"/>
              <w:rPr>
                <w:sz w:val="24"/>
              </w:rPr>
            </w:pPr>
            <w:r>
              <w:rPr>
                <w:spacing w:val="-10"/>
                <w:sz w:val="24"/>
              </w:rPr>
              <w:t>–</w:t>
            </w:r>
          </w:p>
        </w:tc>
        <w:tc>
          <w:tcPr>
            <w:tcW w:w="105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i/>
                <w:sz w:val="24"/>
              </w:rPr>
            </w:pPr>
          </w:p>
          <w:p w:rsidR="002F49BA" w:rsidRDefault="002F49BA">
            <w:pPr>
              <w:pStyle w:val="TableParagraph"/>
              <w:ind w:left="0"/>
              <w:rPr>
                <w:i/>
                <w:sz w:val="24"/>
              </w:rPr>
            </w:pPr>
          </w:p>
          <w:p w:rsidR="002F49BA" w:rsidRDefault="002F49BA">
            <w:pPr>
              <w:pStyle w:val="TableParagraph"/>
              <w:ind w:left="0"/>
              <w:rPr>
                <w:i/>
                <w:sz w:val="24"/>
              </w:rPr>
            </w:pPr>
          </w:p>
          <w:p w:rsidR="002F49BA" w:rsidRDefault="002F49BA">
            <w:pPr>
              <w:pStyle w:val="TableParagraph"/>
              <w:spacing w:before="270"/>
              <w:ind w:left="0"/>
              <w:rPr>
                <w:i/>
                <w:sz w:val="24"/>
              </w:rPr>
            </w:pPr>
          </w:p>
          <w:p w:rsidR="002F49BA" w:rsidRDefault="00263745">
            <w:pPr>
              <w:pStyle w:val="TableParagraph"/>
              <w:ind w:left="108"/>
              <w:rPr>
                <w:sz w:val="24"/>
              </w:rPr>
            </w:pPr>
            <w:r>
              <w:rPr>
                <w:spacing w:val="-10"/>
                <w:sz w:val="24"/>
              </w:rPr>
              <w:t>–</w:t>
            </w:r>
          </w:p>
        </w:tc>
        <w:tc>
          <w:tcPr>
            <w:tcW w:w="120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i/>
                <w:sz w:val="24"/>
              </w:rPr>
            </w:pPr>
          </w:p>
          <w:p w:rsidR="002F49BA" w:rsidRDefault="002F49BA">
            <w:pPr>
              <w:pStyle w:val="TableParagraph"/>
              <w:ind w:left="0"/>
              <w:rPr>
                <w:i/>
                <w:sz w:val="24"/>
              </w:rPr>
            </w:pPr>
          </w:p>
          <w:p w:rsidR="002F49BA" w:rsidRDefault="002F49BA">
            <w:pPr>
              <w:pStyle w:val="TableParagraph"/>
              <w:ind w:left="0"/>
              <w:rPr>
                <w:i/>
                <w:sz w:val="24"/>
              </w:rPr>
            </w:pPr>
          </w:p>
          <w:p w:rsidR="002F49BA" w:rsidRDefault="002F49BA">
            <w:pPr>
              <w:pStyle w:val="TableParagraph"/>
              <w:spacing w:before="270"/>
              <w:ind w:left="0"/>
              <w:rPr>
                <w:i/>
                <w:sz w:val="24"/>
              </w:rPr>
            </w:pPr>
          </w:p>
          <w:p w:rsidR="002F49BA" w:rsidRDefault="00263745">
            <w:pPr>
              <w:pStyle w:val="TableParagraph"/>
              <w:ind w:left="109"/>
              <w:rPr>
                <w:sz w:val="24"/>
              </w:rPr>
            </w:pPr>
            <w:r>
              <w:rPr>
                <w:spacing w:val="-5"/>
                <w:sz w:val="24"/>
              </w:rPr>
              <w:t>98</w:t>
            </w:r>
          </w:p>
        </w:tc>
      </w:tr>
      <w:tr w:rsidR="002F49BA">
        <w:trPr>
          <w:trHeight w:val="724"/>
        </w:trPr>
        <w:tc>
          <w:tcPr>
            <w:tcW w:w="345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2"/>
              <w:ind w:left="109"/>
              <w:rPr>
                <w:i/>
                <w:sz w:val="24"/>
              </w:rPr>
            </w:pPr>
            <w:r>
              <w:rPr>
                <w:i/>
                <w:spacing w:val="-5"/>
                <w:sz w:val="24"/>
              </w:rPr>
              <w:t>14</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2"/>
              <w:ind w:left="109"/>
              <w:rPr>
                <w:i/>
                <w:sz w:val="24"/>
              </w:rPr>
            </w:pPr>
            <w:r>
              <w:rPr>
                <w:i/>
                <w:spacing w:val="-5"/>
                <w:sz w:val="24"/>
              </w:rPr>
              <w:t>14</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2"/>
              <w:ind w:left="108"/>
              <w:rPr>
                <w:i/>
                <w:sz w:val="24"/>
              </w:rPr>
            </w:pPr>
            <w:r>
              <w:rPr>
                <w:i/>
                <w:spacing w:val="-5"/>
                <w:sz w:val="24"/>
              </w:rPr>
              <w:t>14</w:t>
            </w:r>
          </w:p>
        </w:tc>
        <w:tc>
          <w:tcPr>
            <w:tcW w:w="105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056"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2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r>
      <w:tr w:rsidR="002F49BA">
        <w:trPr>
          <w:trHeight w:val="528"/>
        </w:trPr>
        <w:tc>
          <w:tcPr>
            <w:tcW w:w="345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6"/>
              <w:ind w:left="109"/>
              <w:rPr>
                <w:i/>
                <w:sz w:val="24"/>
              </w:rPr>
            </w:pPr>
            <w:r>
              <w:rPr>
                <w:i/>
                <w:spacing w:val="-10"/>
                <w:sz w:val="24"/>
              </w:rPr>
              <w:t>8</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6"/>
              <w:ind w:left="109"/>
              <w:rPr>
                <w:i/>
                <w:sz w:val="24"/>
              </w:rPr>
            </w:pPr>
            <w:r>
              <w:rPr>
                <w:i/>
                <w:spacing w:val="-10"/>
                <w:sz w:val="24"/>
              </w:rPr>
              <w:t>8</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6"/>
              <w:ind w:left="108"/>
              <w:rPr>
                <w:i/>
                <w:sz w:val="24"/>
              </w:rPr>
            </w:pPr>
            <w:r>
              <w:rPr>
                <w:i/>
                <w:spacing w:val="-10"/>
                <w:sz w:val="24"/>
              </w:rPr>
              <w:t>6</w:t>
            </w:r>
          </w:p>
        </w:tc>
        <w:tc>
          <w:tcPr>
            <w:tcW w:w="105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056"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2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r>
      <w:tr w:rsidR="002F49BA">
        <w:trPr>
          <w:trHeight w:val="1137"/>
        </w:trPr>
        <w:tc>
          <w:tcPr>
            <w:tcW w:w="345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before="32"/>
              <w:ind w:left="0"/>
              <w:rPr>
                <w:i/>
                <w:sz w:val="24"/>
              </w:rPr>
            </w:pPr>
          </w:p>
          <w:p w:rsidR="002F49BA" w:rsidRDefault="00263745">
            <w:pPr>
              <w:pStyle w:val="TableParagraph"/>
              <w:ind w:left="109"/>
              <w:rPr>
                <w:i/>
                <w:sz w:val="24"/>
              </w:rPr>
            </w:pPr>
            <w:r>
              <w:rPr>
                <w:i/>
                <w:spacing w:val="-5"/>
                <w:sz w:val="24"/>
              </w:rPr>
              <w:t>14</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before="32"/>
              <w:ind w:left="0"/>
              <w:rPr>
                <w:i/>
                <w:sz w:val="24"/>
              </w:rPr>
            </w:pPr>
          </w:p>
          <w:p w:rsidR="002F49BA" w:rsidRDefault="00263745">
            <w:pPr>
              <w:pStyle w:val="TableParagraph"/>
              <w:ind w:left="109"/>
              <w:rPr>
                <w:i/>
                <w:sz w:val="24"/>
              </w:rPr>
            </w:pPr>
            <w:r>
              <w:rPr>
                <w:i/>
                <w:spacing w:val="-5"/>
                <w:sz w:val="24"/>
              </w:rPr>
              <w:t>14</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before="32"/>
              <w:ind w:left="0"/>
              <w:rPr>
                <w:i/>
                <w:sz w:val="24"/>
              </w:rPr>
            </w:pPr>
          </w:p>
          <w:p w:rsidR="002F49BA" w:rsidRDefault="00263745">
            <w:pPr>
              <w:pStyle w:val="TableParagraph"/>
              <w:ind w:left="108"/>
              <w:rPr>
                <w:i/>
                <w:sz w:val="24"/>
              </w:rPr>
            </w:pPr>
            <w:r>
              <w:rPr>
                <w:i/>
                <w:spacing w:val="-10"/>
                <w:sz w:val="24"/>
              </w:rPr>
              <w:t>6</w:t>
            </w:r>
          </w:p>
        </w:tc>
        <w:tc>
          <w:tcPr>
            <w:tcW w:w="105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056"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2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r>
      <w:tr w:rsidR="002F49BA">
        <w:trPr>
          <w:trHeight w:val="528"/>
        </w:trPr>
        <w:tc>
          <w:tcPr>
            <w:tcW w:w="34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6"/>
              <w:rPr>
                <w:sz w:val="24"/>
              </w:rPr>
            </w:pPr>
            <w:r>
              <w:rPr>
                <w:spacing w:val="-2"/>
                <w:sz w:val="24"/>
              </w:rPr>
              <w:t>Робототехника</w:t>
            </w:r>
            <w:r>
              <w:rPr>
                <w:spacing w:val="-2"/>
                <w:sz w:val="24"/>
                <w:vertAlign w:val="superscript"/>
              </w:rPr>
              <w:t>1</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6"/>
              <w:ind w:left="109"/>
              <w:rPr>
                <w:sz w:val="24"/>
              </w:rPr>
            </w:pPr>
            <w:r>
              <w:rPr>
                <w:spacing w:val="-5"/>
                <w:sz w:val="24"/>
              </w:rPr>
              <w:t>20</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6"/>
              <w:ind w:left="109"/>
              <w:rPr>
                <w:sz w:val="24"/>
              </w:rPr>
            </w:pPr>
            <w:r>
              <w:rPr>
                <w:spacing w:val="-5"/>
                <w:sz w:val="24"/>
              </w:rPr>
              <w:t>20</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6"/>
              <w:ind w:left="108"/>
              <w:rPr>
                <w:sz w:val="24"/>
              </w:rPr>
            </w:pPr>
            <w:r>
              <w:rPr>
                <w:spacing w:val="-5"/>
                <w:sz w:val="24"/>
              </w:rPr>
              <w:t>20</w:t>
            </w:r>
          </w:p>
        </w:tc>
        <w:tc>
          <w:tcPr>
            <w:tcW w:w="10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6"/>
              <w:ind w:left="108"/>
              <w:rPr>
                <w:sz w:val="24"/>
              </w:rPr>
            </w:pPr>
            <w:r>
              <w:rPr>
                <w:spacing w:val="-5"/>
                <w:sz w:val="24"/>
              </w:rPr>
              <w:t>14</w:t>
            </w:r>
          </w:p>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6"/>
              <w:ind w:left="108"/>
              <w:rPr>
                <w:sz w:val="24"/>
              </w:rPr>
            </w:pPr>
            <w:r>
              <w:rPr>
                <w:spacing w:val="-5"/>
                <w:sz w:val="24"/>
              </w:rPr>
              <w:t>14</w:t>
            </w:r>
          </w:p>
        </w:tc>
        <w:tc>
          <w:tcPr>
            <w:tcW w:w="12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6"/>
              <w:ind w:left="109"/>
              <w:rPr>
                <w:sz w:val="24"/>
              </w:rPr>
            </w:pPr>
            <w:r>
              <w:rPr>
                <w:spacing w:val="-5"/>
                <w:sz w:val="24"/>
              </w:rPr>
              <w:t>88</w:t>
            </w:r>
          </w:p>
        </w:tc>
      </w:tr>
      <w:tr w:rsidR="002F49BA">
        <w:trPr>
          <w:trHeight w:val="1367"/>
        </w:trPr>
        <w:tc>
          <w:tcPr>
            <w:tcW w:w="34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1"/>
              <w:rPr>
                <w:b/>
                <w:sz w:val="24"/>
              </w:rPr>
            </w:pPr>
            <w:r>
              <w:rPr>
                <w:b/>
                <w:sz w:val="24"/>
              </w:rPr>
              <w:t>Вариативные</w:t>
            </w:r>
            <w:r>
              <w:rPr>
                <w:b/>
                <w:spacing w:val="-3"/>
                <w:sz w:val="24"/>
              </w:rPr>
              <w:t xml:space="preserve"> </w:t>
            </w:r>
            <w:r>
              <w:rPr>
                <w:b/>
                <w:spacing w:val="-2"/>
                <w:sz w:val="24"/>
              </w:rPr>
              <w:t>модули</w:t>
            </w:r>
          </w:p>
          <w:p w:rsidR="002F49BA" w:rsidRDefault="00263745">
            <w:pPr>
              <w:pStyle w:val="TableParagraph"/>
              <w:spacing w:before="237" w:line="276" w:lineRule="auto"/>
              <w:rPr>
                <w:i/>
                <w:sz w:val="24"/>
              </w:rPr>
            </w:pPr>
            <w:r>
              <w:rPr>
                <w:b/>
                <w:sz w:val="24"/>
              </w:rPr>
              <w:t xml:space="preserve">(по выбору ОО) </w:t>
            </w:r>
            <w:r>
              <w:rPr>
                <w:i/>
                <w:sz w:val="24"/>
              </w:rPr>
              <w:t>Не более 30% от общего количества часов</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4"/>
              </w:rPr>
            </w:pP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4"/>
              </w:rPr>
            </w:pP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4"/>
              </w:rPr>
            </w:pPr>
          </w:p>
        </w:tc>
        <w:tc>
          <w:tcPr>
            <w:tcW w:w="10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4"/>
              </w:rPr>
            </w:pPr>
          </w:p>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4"/>
              </w:rPr>
            </w:pPr>
          </w:p>
        </w:tc>
        <w:tc>
          <w:tcPr>
            <w:tcW w:w="12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4"/>
              </w:rPr>
            </w:pPr>
          </w:p>
        </w:tc>
      </w:tr>
      <w:tr w:rsidR="002F49BA">
        <w:trPr>
          <w:trHeight w:val="533"/>
        </w:trPr>
        <w:tc>
          <w:tcPr>
            <w:tcW w:w="34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6"/>
              <w:rPr>
                <w:sz w:val="24"/>
              </w:rPr>
            </w:pPr>
            <w:r>
              <w:rPr>
                <w:spacing w:val="-2"/>
                <w:sz w:val="24"/>
              </w:rPr>
              <w:t>Всего</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1"/>
              <w:ind w:left="109"/>
              <w:rPr>
                <w:b/>
                <w:sz w:val="24"/>
              </w:rPr>
            </w:pPr>
            <w:r>
              <w:rPr>
                <w:b/>
                <w:spacing w:val="-5"/>
                <w:sz w:val="24"/>
              </w:rPr>
              <w:t>68</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1"/>
              <w:ind w:left="109"/>
              <w:rPr>
                <w:b/>
                <w:sz w:val="24"/>
              </w:rPr>
            </w:pPr>
            <w:r>
              <w:rPr>
                <w:b/>
                <w:spacing w:val="-5"/>
                <w:sz w:val="24"/>
              </w:rPr>
              <w:t>68</w:t>
            </w:r>
          </w:p>
        </w:tc>
        <w:tc>
          <w:tcPr>
            <w:tcW w:w="10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1"/>
              <w:ind w:left="108"/>
              <w:rPr>
                <w:b/>
                <w:sz w:val="24"/>
              </w:rPr>
            </w:pPr>
            <w:r>
              <w:rPr>
                <w:b/>
                <w:spacing w:val="-5"/>
                <w:sz w:val="24"/>
              </w:rPr>
              <w:t>68</w:t>
            </w:r>
          </w:p>
        </w:tc>
        <w:tc>
          <w:tcPr>
            <w:tcW w:w="10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1"/>
              <w:ind w:left="108"/>
              <w:rPr>
                <w:b/>
                <w:sz w:val="24"/>
              </w:rPr>
            </w:pPr>
            <w:r>
              <w:rPr>
                <w:b/>
                <w:spacing w:val="-5"/>
                <w:sz w:val="24"/>
              </w:rPr>
              <w:t>34</w:t>
            </w:r>
          </w:p>
        </w:tc>
        <w:tc>
          <w:tcPr>
            <w:tcW w:w="10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1"/>
              <w:ind w:left="108"/>
              <w:rPr>
                <w:b/>
                <w:sz w:val="24"/>
              </w:rPr>
            </w:pPr>
            <w:r>
              <w:rPr>
                <w:b/>
                <w:spacing w:val="-5"/>
                <w:sz w:val="24"/>
              </w:rPr>
              <w:t>34</w:t>
            </w:r>
          </w:p>
        </w:tc>
        <w:tc>
          <w:tcPr>
            <w:tcW w:w="12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1"/>
              <w:ind w:left="109"/>
              <w:rPr>
                <w:b/>
                <w:sz w:val="24"/>
              </w:rPr>
            </w:pPr>
            <w:r>
              <w:rPr>
                <w:b/>
                <w:spacing w:val="-5"/>
                <w:sz w:val="24"/>
              </w:rPr>
              <w:t>272</w:t>
            </w:r>
          </w:p>
        </w:tc>
      </w:tr>
    </w:tbl>
    <w:p w:rsidR="002F49BA" w:rsidRDefault="002F49BA">
      <w:pPr>
        <w:pStyle w:val="a3"/>
        <w:ind w:left="0"/>
        <w:jc w:val="left"/>
        <w:rPr>
          <w:i/>
          <w:sz w:val="20"/>
        </w:rPr>
      </w:pPr>
    </w:p>
    <w:p w:rsidR="002F49BA" w:rsidRDefault="002F49BA">
      <w:pPr>
        <w:pStyle w:val="a3"/>
        <w:ind w:left="0"/>
        <w:jc w:val="left"/>
        <w:rPr>
          <w:i/>
          <w:sz w:val="20"/>
        </w:rPr>
      </w:pPr>
    </w:p>
    <w:p w:rsidR="002F49BA" w:rsidRDefault="00263745">
      <w:pPr>
        <w:pStyle w:val="a3"/>
        <w:spacing w:before="186"/>
        <w:ind w:left="0"/>
        <w:jc w:val="left"/>
        <w:rPr>
          <w:i/>
          <w:sz w:val="20"/>
        </w:rPr>
      </w:pPr>
      <w:r>
        <w:rPr>
          <w:noProof/>
        </w:rPr>
        <mc:AlternateContent>
          <mc:Choice Requires="wps">
            <w:drawing>
              <wp:anchor distT="0" distB="0" distL="0" distR="0" simplePos="0" relativeHeight="251654144" behindDoc="1" locked="0" layoutInCell="1" allowOverlap="1" wp14:anchorId="4863F518" wp14:editId="3DBE7967">
                <wp:simplePos x="0" y="0"/>
                <wp:positionH relativeFrom="page">
                  <wp:posOffset>1079296</wp:posOffset>
                </wp:positionH>
                <wp:positionV relativeFrom="paragraph">
                  <wp:posOffset>279387</wp:posOffset>
                </wp:positionV>
                <wp:extent cx="1830070" cy="9525"/>
                <wp:effectExtent l="0" t="0" r="0" b="0"/>
                <wp:wrapTopAndBottom distT="0" distB="0"/>
                <wp:docPr id="19" name="Picture 19"/>
                <wp:cNvGraphicFramePr/>
                <a:graphic xmlns:a="http://schemas.openxmlformats.org/drawingml/2006/main">
                  <a:graphicData uri="http://schemas.microsoft.com/office/word/2010/wordprocessingShape">
                    <wps:wsp>
                      <wps:cNvSpPr/>
                      <wps:spPr>
                        <a:xfrm>
                          <a:off x="0" y="0"/>
                          <a:ext cx="1830070" cy="9525"/>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0"/>
                            <a:gd name="ODFTop" fmla="val 0"/>
                            <a:gd name="ODFRight" fmla="val 1830070"/>
                            <a:gd name="ODFBottom" fmla="val 9525"/>
                            <a:gd name="ODFWidth" fmla="val 1830070"/>
                            <a:gd name="ODFHeight" fmla="val 9525"/>
                          </a:gdLst>
                          <a:ahLst/>
                          <a:cxnLst/>
                          <a:rect l="OXMLTextRectL" t="OXMLTextRectT" r="OXMLTextRectR" b="OXMLTextRectB"/>
                          <a:pathLst>
                            <a:path w="1830070" h="9525">
                              <a:moveTo>
                                <a:pt x="1829689" y="0"/>
                              </a:moveTo>
                              <a:lnTo>
                                <a:pt x="0" y="0"/>
                              </a:lnTo>
                              <a:lnTo>
                                <a:pt x="0" y="9143"/>
                              </a:lnTo>
                              <a:lnTo>
                                <a:pt x="1829689" y="9143"/>
                              </a:lnTo>
                              <a:lnTo>
                                <a:pt x="1829689" y="0"/>
                              </a:lnTo>
                              <a:close/>
                            </a:path>
                          </a:pathLst>
                        </a:custGeom>
                        <a:solidFill>
                          <a:srgbClr val="000000"/>
                        </a:solidFill>
                      </wps:spPr>
                      <wps:bodyPr wrap="square" lIns="0" tIns="0" rIns="0" bIns="0">
                        <a:noAutofit/>
                      </wps:bodyPr>
                    </wps:wsp>
                  </a:graphicData>
                </a:graphic>
              </wp:anchor>
            </w:drawing>
          </mc:Choice>
          <mc:Fallback xmlns:w15="http://schemas.microsoft.com/office/word/2012/wordml">
            <w:pict>
              <v:shape w14:anchorId="5807B5FA" id="Picture 19" o:spid="_x0000_s1026" style="position:absolute;margin-left:85pt;margin-top:22pt;width:144.1pt;height:.75pt;z-index:-251662336;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" path="m1829689,l,,,9143r1829689,l1829689,xe" fillcolor="black" stroked="f">
                <v:path arrowok="t" textboxrect="0,0,1830070,9525"/>
                <w10:wrap type="topAndBottom" anchorx="page"/>
              </v:shape>
            </w:pict>
          </mc:Fallback>
        </mc:AlternateContent>
      </w:r>
    </w:p>
    <w:p w:rsidR="002F49BA" w:rsidRDefault="002F49BA">
      <w:pPr>
        <w:sectPr w:rsidR="002F49BA">
          <w:pgSz w:w="11910" w:h="16840"/>
          <w:pgMar w:top="900" w:right="0" w:bottom="280" w:left="880" w:header="720" w:footer="720" w:gutter="0"/>
          <w:cols w:space="720"/>
        </w:sectPr>
      </w:pPr>
    </w:p>
    <w:p w:rsidR="002F49BA" w:rsidRDefault="00263745">
      <w:pPr>
        <w:pStyle w:val="3"/>
        <w:spacing w:before="66"/>
        <w:ind w:right="850"/>
        <w:jc w:val="both"/>
      </w:pPr>
      <w:r>
        <w:lastRenderedPageBreak/>
        <w:t xml:space="preserve">Федеральная рабочая программа по предмету «Основы безопасности и защиты </w:t>
      </w:r>
      <w:r>
        <w:rPr>
          <w:spacing w:val="-2"/>
        </w:rPr>
        <w:t>Родины»</w:t>
      </w:r>
    </w:p>
    <w:p w:rsidR="002F49BA" w:rsidRDefault="00263745">
      <w:pPr>
        <w:pStyle w:val="a3"/>
        <w:spacing w:before="230"/>
        <w:ind w:right="852"/>
      </w:pPr>
      <w: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2F49BA" w:rsidRDefault="00263745">
      <w:pPr>
        <w:pStyle w:val="a3"/>
        <w:spacing w:before="240"/>
        <w:ind w:right="852"/>
      </w:pPr>
      <w:r>
        <w:t>Программа ОБЗР позволит учителю построить освоение содержания в логике последовательного нарастания</w:t>
      </w:r>
      <w:r>
        <w:rPr>
          <w:spacing w:val="-7"/>
        </w:rPr>
        <w:t xml:space="preserve"> </w:t>
      </w:r>
      <w:r>
        <w:t>факторов</w:t>
      </w:r>
      <w:r>
        <w:rPr>
          <w:spacing w:val="-10"/>
        </w:rPr>
        <w:t xml:space="preserve"> </w:t>
      </w:r>
      <w:r>
        <w:t>опасности</w:t>
      </w:r>
      <w:r>
        <w:rPr>
          <w:spacing w:val="-10"/>
        </w:rPr>
        <w:t xml:space="preserve"> </w:t>
      </w:r>
      <w:r>
        <w:t>от</w:t>
      </w:r>
      <w:r>
        <w:rPr>
          <w:spacing w:val="-6"/>
        </w:rPr>
        <w:t xml:space="preserve"> </w:t>
      </w:r>
      <w:r>
        <w:t>опасной</w:t>
      </w:r>
      <w:r>
        <w:rPr>
          <w:spacing w:val="-1"/>
        </w:rPr>
        <w:t xml:space="preserve"> </w:t>
      </w:r>
      <w:r>
        <w:t>ситуации</w:t>
      </w:r>
      <w:r>
        <w:rPr>
          <w:spacing w:val="40"/>
        </w:rPr>
        <w:t xml:space="preserve"> </w:t>
      </w:r>
      <w:r>
        <w:t>до</w:t>
      </w:r>
      <w:r>
        <w:rPr>
          <w:spacing w:val="-2"/>
        </w:rPr>
        <w:t xml:space="preserve"> </w:t>
      </w:r>
      <w:r>
        <w:t>чрезвычайной ситуации и разумного взаимодействия человека с окружающей средой, учесть преемственность приобретения обучающимися знаний</w:t>
      </w:r>
      <w:r>
        <w:rPr>
          <w:spacing w:val="40"/>
        </w:rPr>
        <w:t xml:space="preserve"> </w:t>
      </w:r>
      <w:r>
        <w:t>и формирования у них умений и навыков в области безопасности жизнедеятельности и защиты Родины.</w:t>
      </w:r>
    </w:p>
    <w:p w:rsidR="002F49BA" w:rsidRDefault="00263745">
      <w:pPr>
        <w:pStyle w:val="a3"/>
        <w:spacing w:before="243"/>
        <w:jc w:val="left"/>
      </w:pPr>
      <w:r>
        <w:t>Программа</w:t>
      </w:r>
      <w:r>
        <w:rPr>
          <w:spacing w:val="-2"/>
        </w:rPr>
        <w:t xml:space="preserve"> </w:t>
      </w:r>
      <w:r>
        <w:t>ОБЗР</w:t>
      </w:r>
      <w:r>
        <w:rPr>
          <w:spacing w:val="-4"/>
        </w:rPr>
        <w:t xml:space="preserve"> </w:t>
      </w:r>
      <w:r>
        <w:rPr>
          <w:spacing w:val="-2"/>
        </w:rPr>
        <w:t>обеспечивает:</w:t>
      </w:r>
    </w:p>
    <w:p w:rsidR="002F49BA" w:rsidRDefault="00263745">
      <w:pPr>
        <w:pStyle w:val="a3"/>
        <w:spacing w:before="238"/>
        <w:jc w:val="left"/>
      </w:pPr>
      <w:r>
        <w:t>ясное</w:t>
      </w:r>
      <w:r>
        <w:rPr>
          <w:spacing w:val="-9"/>
        </w:rPr>
        <w:t xml:space="preserve"> </w:t>
      </w:r>
      <w:r>
        <w:t>понимание</w:t>
      </w:r>
      <w:r>
        <w:rPr>
          <w:spacing w:val="-7"/>
        </w:rPr>
        <w:t xml:space="preserve"> </w:t>
      </w:r>
      <w:r>
        <w:t>обучающимися</w:t>
      </w:r>
      <w:r>
        <w:rPr>
          <w:spacing w:val="-1"/>
        </w:rPr>
        <w:t xml:space="preserve"> </w:t>
      </w:r>
      <w:r>
        <w:t>современных</w:t>
      </w:r>
      <w:r>
        <w:rPr>
          <w:spacing w:val="-6"/>
        </w:rPr>
        <w:t xml:space="preserve"> </w:t>
      </w:r>
      <w:r>
        <w:t>проблем</w:t>
      </w:r>
      <w:r>
        <w:rPr>
          <w:spacing w:val="-3"/>
        </w:rPr>
        <w:t xml:space="preserve"> </w:t>
      </w:r>
      <w:r>
        <w:rPr>
          <w:spacing w:val="-2"/>
        </w:rPr>
        <w:t>безопасности</w:t>
      </w:r>
    </w:p>
    <w:p w:rsidR="002F49BA" w:rsidRDefault="00263745">
      <w:pPr>
        <w:pStyle w:val="a3"/>
        <w:spacing w:before="245"/>
        <w:ind w:right="855"/>
      </w:pPr>
      <w:r>
        <w:t xml:space="preserve">и формирование у подрастающего поколения базового уровня культуры безопасного </w:t>
      </w:r>
      <w:r>
        <w:rPr>
          <w:spacing w:val="-2"/>
        </w:rPr>
        <w:t>поведения;</w:t>
      </w:r>
    </w:p>
    <w:p w:rsidR="002F49BA" w:rsidRDefault="00263745">
      <w:pPr>
        <w:pStyle w:val="a3"/>
        <w:spacing w:before="243"/>
        <w:ind w:right="855"/>
      </w:pPr>
      <w:r>
        <w:t xml:space="preserve">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 возможность выработки и закрепления у обучающихся умений и </w:t>
      </w:r>
      <w:r>
        <w:rPr>
          <w:spacing w:val="-2"/>
        </w:rPr>
        <w:t>навыков,</w:t>
      </w:r>
    </w:p>
    <w:p w:rsidR="002F49BA" w:rsidRDefault="00263745">
      <w:pPr>
        <w:pStyle w:val="a3"/>
        <w:spacing w:before="243"/>
        <w:ind w:right="846"/>
      </w:pPr>
      <w:r>
        <w:t>необходимых для последующей жизни; выработку практико-ориентированных компетенций, соответствующих</w:t>
      </w:r>
    </w:p>
    <w:p w:rsidR="002F49BA" w:rsidRDefault="00263745">
      <w:pPr>
        <w:pStyle w:val="a3"/>
        <w:spacing w:before="246"/>
        <w:ind w:right="845"/>
      </w:pPr>
      <w:r>
        <w:t>потребностям современности; реализацию оптимального баланса межпредметных связей</w:t>
      </w:r>
      <w:r>
        <w:rPr>
          <w:spacing w:val="40"/>
        </w:rPr>
        <w:t xml:space="preserve"> </w:t>
      </w:r>
      <w:r>
        <w:t>и их разумное</w:t>
      </w:r>
    </w:p>
    <w:p w:rsidR="002F49BA" w:rsidRDefault="00263745">
      <w:pPr>
        <w:pStyle w:val="a3"/>
        <w:spacing w:before="243"/>
        <w:jc w:val="left"/>
      </w:pPr>
      <w:r>
        <w:t>взаимодополнение,</w:t>
      </w:r>
      <w:r>
        <w:rPr>
          <w:spacing w:val="-5"/>
        </w:rPr>
        <w:t xml:space="preserve"> </w:t>
      </w:r>
      <w:r>
        <w:t>способствующее</w:t>
      </w:r>
      <w:r>
        <w:rPr>
          <w:spacing w:val="-6"/>
        </w:rPr>
        <w:t xml:space="preserve"> </w:t>
      </w:r>
      <w:r>
        <w:t>формированию</w:t>
      </w:r>
      <w:r>
        <w:rPr>
          <w:spacing w:val="-6"/>
        </w:rPr>
        <w:t xml:space="preserve"> </w:t>
      </w:r>
      <w:r>
        <w:t>практических</w:t>
      </w:r>
      <w:r>
        <w:rPr>
          <w:spacing w:val="-5"/>
        </w:rPr>
        <w:t xml:space="preserve"> </w:t>
      </w:r>
      <w:r>
        <w:t>умений</w:t>
      </w:r>
      <w:r>
        <w:rPr>
          <w:spacing w:val="51"/>
        </w:rPr>
        <w:t xml:space="preserve"> </w:t>
      </w:r>
      <w:r>
        <w:t>и</w:t>
      </w:r>
      <w:r>
        <w:rPr>
          <w:spacing w:val="-3"/>
        </w:rPr>
        <w:t xml:space="preserve"> </w:t>
      </w:r>
      <w:r>
        <w:rPr>
          <w:spacing w:val="-2"/>
        </w:rPr>
        <w:t>навыков.</w:t>
      </w:r>
    </w:p>
    <w:p w:rsidR="002F49BA" w:rsidRDefault="00263745">
      <w:pPr>
        <w:pStyle w:val="a3"/>
        <w:spacing w:before="238"/>
        <w:ind w:right="839"/>
      </w:pPr>
      <w: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2F49BA" w:rsidRDefault="00263745">
      <w:pPr>
        <w:pStyle w:val="a3"/>
        <w:spacing w:before="241"/>
        <w:jc w:val="left"/>
      </w:pPr>
      <w:r>
        <w:t>модуль</w:t>
      </w:r>
      <w:r>
        <w:rPr>
          <w:spacing w:val="-3"/>
        </w:rPr>
        <w:t xml:space="preserve"> </w:t>
      </w:r>
      <w:r>
        <w:t>№ 1</w:t>
      </w:r>
      <w:r>
        <w:rPr>
          <w:spacing w:val="-1"/>
        </w:rPr>
        <w:t xml:space="preserve"> </w:t>
      </w:r>
      <w:r>
        <w:t>«Безопасное</w:t>
      </w:r>
      <w:r>
        <w:rPr>
          <w:spacing w:val="-7"/>
        </w:rPr>
        <w:t xml:space="preserve"> </w:t>
      </w:r>
      <w:r>
        <w:t>и</w:t>
      </w:r>
      <w:r>
        <w:rPr>
          <w:spacing w:val="-5"/>
        </w:rPr>
        <w:t xml:space="preserve"> </w:t>
      </w:r>
      <w:r>
        <w:t>устойчивое</w:t>
      </w:r>
      <w:r>
        <w:rPr>
          <w:spacing w:val="-7"/>
        </w:rPr>
        <w:t xml:space="preserve"> </w:t>
      </w:r>
      <w:r>
        <w:t>развитие</w:t>
      </w:r>
      <w:r>
        <w:rPr>
          <w:spacing w:val="-3"/>
        </w:rPr>
        <w:t xml:space="preserve"> </w:t>
      </w:r>
      <w:r>
        <w:t>личности,</w:t>
      </w:r>
      <w:r>
        <w:rPr>
          <w:spacing w:val="-7"/>
        </w:rPr>
        <w:t xml:space="preserve"> </w:t>
      </w:r>
      <w:r>
        <w:rPr>
          <w:spacing w:val="-2"/>
        </w:rPr>
        <w:t>общества,</w:t>
      </w:r>
    </w:p>
    <w:p w:rsidR="002F49BA" w:rsidRDefault="00263745">
      <w:pPr>
        <w:pStyle w:val="a3"/>
        <w:spacing w:before="242" w:line="275" w:lineRule="exact"/>
        <w:jc w:val="left"/>
      </w:pPr>
      <w:r>
        <w:t>государства»;</w:t>
      </w:r>
      <w:r>
        <w:rPr>
          <w:spacing w:val="22"/>
        </w:rPr>
        <w:t xml:space="preserve"> </w:t>
      </w:r>
      <w:r>
        <w:t>модуль</w:t>
      </w:r>
      <w:r>
        <w:rPr>
          <w:spacing w:val="27"/>
        </w:rPr>
        <w:t xml:space="preserve"> </w:t>
      </w:r>
      <w:r>
        <w:t>№</w:t>
      </w:r>
      <w:r>
        <w:rPr>
          <w:spacing w:val="27"/>
        </w:rPr>
        <w:t xml:space="preserve"> </w:t>
      </w:r>
      <w:r>
        <w:t>2</w:t>
      </w:r>
      <w:r>
        <w:rPr>
          <w:spacing w:val="26"/>
        </w:rPr>
        <w:t xml:space="preserve"> </w:t>
      </w:r>
      <w:r>
        <w:t>«Военная</w:t>
      </w:r>
      <w:r>
        <w:rPr>
          <w:spacing w:val="26"/>
        </w:rPr>
        <w:t xml:space="preserve"> </w:t>
      </w:r>
      <w:r>
        <w:t>подготовка.</w:t>
      </w:r>
      <w:r>
        <w:rPr>
          <w:spacing w:val="29"/>
        </w:rPr>
        <w:t xml:space="preserve"> </w:t>
      </w:r>
      <w:r>
        <w:t>Основы</w:t>
      </w:r>
      <w:r>
        <w:rPr>
          <w:spacing w:val="23"/>
        </w:rPr>
        <w:t xml:space="preserve"> </w:t>
      </w:r>
      <w:r>
        <w:t>военных</w:t>
      </w:r>
      <w:r>
        <w:rPr>
          <w:spacing w:val="23"/>
        </w:rPr>
        <w:t xml:space="preserve"> </w:t>
      </w:r>
      <w:r>
        <w:t>знаний»;</w:t>
      </w:r>
      <w:r>
        <w:rPr>
          <w:spacing w:val="22"/>
        </w:rPr>
        <w:t xml:space="preserve"> </w:t>
      </w:r>
      <w:r>
        <w:t>модуль</w:t>
      </w:r>
      <w:r>
        <w:rPr>
          <w:spacing w:val="27"/>
        </w:rPr>
        <w:t xml:space="preserve"> </w:t>
      </w:r>
      <w:r>
        <w:t>№</w:t>
      </w:r>
      <w:r>
        <w:rPr>
          <w:spacing w:val="28"/>
        </w:rPr>
        <w:t xml:space="preserve"> </w:t>
      </w:r>
      <w:r>
        <w:rPr>
          <w:spacing w:val="-10"/>
        </w:rPr>
        <w:t>3</w:t>
      </w:r>
    </w:p>
    <w:p w:rsidR="002F49BA" w:rsidRDefault="00263745">
      <w:pPr>
        <w:pStyle w:val="a3"/>
        <w:spacing w:line="275" w:lineRule="exact"/>
        <w:jc w:val="left"/>
      </w:pPr>
      <w:r>
        <w:t>«Культура</w:t>
      </w:r>
      <w:r>
        <w:rPr>
          <w:spacing w:val="-7"/>
        </w:rPr>
        <w:t xml:space="preserve"> </w:t>
      </w:r>
      <w:r>
        <w:t>безопасности</w:t>
      </w:r>
      <w:r>
        <w:rPr>
          <w:spacing w:val="-7"/>
        </w:rPr>
        <w:t xml:space="preserve"> </w:t>
      </w:r>
      <w:r>
        <w:t>жизнедеятельности</w:t>
      </w:r>
      <w:r>
        <w:rPr>
          <w:spacing w:val="-7"/>
        </w:rPr>
        <w:t xml:space="preserve"> </w:t>
      </w:r>
      <w:r>
        <w:t>в</w:t>
      </w:r>
      <w:r>
        <w:rPr>
          <w:spacing w:val="-2"/>
        </w:rPr>
        <w:t xml:space="preserve"> современном</w:t>
      </w:r>
    </w:p>
    <w:p w:rsidR="002F49BA" w:rsidRDefault="00263745">
      <w:pPr>
        <w:pStyle w:val="a3"/>
        <w:spacing w:before="245"/>
        <w:ind w:right="847"/>
      </w:pPr>
      <w:r>
        <w:t>обществе»; модуль № 4 «Безопасность в быту»; модуль № 5 «Безопасность на транспорте»;</w:t>
      </w:r>
      <w:r>
        <w:rPr>
          <w:spacing w:val="29"/>
        </w:rPr>
        <w:t xml:space="preserve">  </w:t>
      </w:r>
      <w:r>
        <w:t>модуль</w:t>
      </w:r>
      <w:r>
        <w:rPr>
          <w:spacing w:val="32"/>
        </w:rPr>
        <w:t xml:space="preserve">  </w:t>
      </w:r>
      <w:r>
        <w:t>№</w:t>
      </w:r>
      <w:r>
        <w:rPr>
          <w:spacing w:val="33"/>
        </w:rPr>
        <w:t xml:space="preserve">  </w:t>
      </w:r>
      <w:r>
        <w:t>6</w:t>
      </w:r>
      <w:r>
        <w:rPr>
          <w:spacing w:val="31"/>
        </w:rPr>
        <w:t xml:space="preserve">  </w:t>
      </w:r>
      <w:r>
        <w:t>«Безопасность</w:t>
      </w:r>
      <w:r>
        <w:rPr>
          <w:spacing w:val="30"/>
        </w:rPr>
        <w:t xml:space="preserve">  </w:t>
      </w:r>
      <w:r>
        <w:t>в</w:t>
      </w:r>
      <w:r>
        <w:rPr>
          <w:spacing w:val="30"/>
        </w:rPr>
        <w:t xml:space="preserve">  </w:t>
      </w:r>
      <w:r>
        <w:t>общественных</w:t>
      </w:r>
      <w:r>
        <w:rPr>
          <w:spacing w:val="29"/>
        </w:rPr>
        <w:t xml:space="preserve">  </w:t>
      </w:r>
      <w:r>
        <w:t>местах»;</w:t>
      </w:r>
      <w:r>
        <w:rPr>
          <w:spacing w:val="30"/>
        </w:rPr>
        <w:t xml:space="preserve">  </w:t>
      </w:r>
      <w:r>
        <w:t>модуль</w:t>
      </w:r>
      <w:r>
        <w:rPr>
          <w:spacing w:val="32"/>
        </w:rPr>
        <w:t xml:space="preserve">  </w:t>
      </w:r>
      <w:r>
        <w:t>№</w:t>
      </w:r>
      <w:r>
        <w:rPr>
          <w:spacing w:val="33"/>
        </w:rPr>
        <w:t xml:space="preserve">  </w:t>
      </w:r>
      <w:r>
        <w:rPr>
          <w:spacing w:val="-10"/>
        </w:rPr>
        <w:t>7</w:t>
      </w:r>
    </w:p>
    <w:p w:rsidR="002F49BA" w:rsidRDefault="00263745">
      <w:pPr>
        <w:pStyle w:val="a3"/>
        <w:spacing w:before="3"/>
        <w:jc w:val="left"/>
      </w:pPr>
      <w:r>
        <w:t>«Безопасность</w:t>
      </w:r>
      <w:r>
        <w:rPr>
          <w:spacing w:val="-7"/>
        </w:rPr>
        <w:t xml:space="preserve"> </w:t>
      </w:r>
      <w:r>
        <w:t>в</w:t>
      </w:r>
      <w:r>
        <w:rPr>
          <w:spacing w:val="-2"/>
        </w:rPr>
        <w:t xml:space="preserve"> </w:t>
      </w:r>
      <w:r>
        <w:t>природной</w:t>
      </w:r>
      <w:r>
        <w:rPr>
          <w:spacing w:val="-2"/>
        </w:rPr>
        <w:t xml:space="preserve"> среде»;</w:t>
      </w:r>
    </w:p>
    <w:p w:rsidR="002F49BA" w:rsidRDefault="00263745">
      <w:pPr>
        <w:pStyle w:val="a3"/>
        <w:spacing w:before="239"/>
        <w:jc w:val="left"/>
      </w:pPr>
      <w:r>
        <w:t>модуль</w:t>
      </w:r>
      <w:r>
        <w:rPr>
          <w:spacing w:val="64"/>
        </w:rPr>
        <w:t xml:space="preserve"> </w:t>
      </w:r>
      <w:r>
        <w:t>№</w:t>
      </w:r>
      <w:r>
        <w:rPr>
          <w:spacing w:val="66"/>
        </w:rPr>
        <w:t xml:space="preserve"> </w:t>
      </w:r>
      <w:r>
        <w:t>8</w:t>
      </w:r>
      <w:r>
        <w:rPr>
          <w:spacing w:val="66"/>
        </w:rPr>
        <w:t xml:space="preserve"> </w:t>
      </w:r>
      <w:r>
        <w:t>«Основы</w:t>
      </w:r>
      <w:r>
        <w:rPr>
          <w:spacing w:val="63"/>
        </w:rPr>
        <w:t xml:space="preserve"> </w:t>
      </w:r>
      <w:r>
        <w:t>медицинских</w:t>
      </w:r>
      <w:r>
        <w:rPr>
          <w:spacing w:val="60"/>
        </w:rPr>
        <w:t xml:space="preserve"> </w:t>
      </w:r>
      <w:r>
        <w:t>знаний.</w:t>
      </w:r>
      <w:r>
        <w:rPr>
          <w:spacing w:val="63"/>
        </w:rPr>
        <w:t xml:space="preserve"> </w:t>
      </w:r>
      <w:r>
        <w:t>Оказание</w:t>
      </w:r>
      <w:r>
        <w:rPr>
          <w:spacing w:val="64"/>
        </w:rPr>
        <w:t xml:space="preserve"> </w:t>
      </w:r>
      <w:r>
        <w:t>первой</w:t>
      </w:r>
      <w:r>
        <w:rPr>
          <w:spacing w:val="62"/>
        </w:rPr>
        <w:t xml:space="preserve"> </w:t>
      </w:r>
      <w:r>
        <w:t>помощи»;</w:t>
      </w:r>
      <w:r>
        <w:rPr>
          <w:spacing w:val="62"/>
        </w:rPr>
        <w:t xml:space="preserve"> </w:t>
      </w:r>
      <w:r>
        <w:t>модуль</w:t>
      </w:r>
      <w:r>
        <w:rPr>
          <w:spacing w:val="66"/>
        </w:rPr>
        <w:t xml:space="preserve"> </w:t>
      </w:r>
      <w:r>
        <w:t>№</w:t>
      </w:r>
      <w:r>
        <w:rPr>
          <w:spacing w:val="67"/>
        </w:rPr>
        <w:t xml:space="preserve"> </w:t>
      </w:r>
      <w:r>
        <w:rPr>
          <w:spacing w:val="-10"/>
        </w:rPr>
        <w:t>9</w:t>
      </w:r>
    </w:p>
    <w:p w:rsidR="002F49BA" w:rsidRDefault="00263745">
      <w:pPr>
        <w:pStyle w:val="a3"/>
        <w:spacing w:before="2"/>
        <w:jc w:val="left"/>
      </w:pPr>
      <w:r>
        <w:t>«Безопасность</w:t>
      </w:r>
      <w:r>
        <w:rPr>
          <w:spacing w:val="-5"/>
        </w:rPr>
        <w:t xml:space="preserve"> </w:t>
      </w:r>
      <w:r>
        <w:t>в</w:t>
      </w:r>
      <w:r>
        <w:rPr>
          <w:spacing w:val="1"/>
        </w:rPr>
        <w:t xml:space="preserve"> </w:t>
      </w:r>
      <w:r>
        <w:rPr>
          <w:spacing w:val="-2"/>
        </w:rPr>
        <w:t>социуме»;</w:t>
      </w:r>
    </w:p>
    <w:p w:rsidR="002F49BA" w:rsidRDefault="00263745">
      <w:pPr>
        <w:pStyle w:val="a3"/>
        <w:spacing w:before="238"/>
        <w:ind w:right="853"/>
      </w:pPr>
      <w:r>
        <w:t>модуль № 10 «Безопасность в информационном пространстве»; модуль № 11 «Основы противодействия экстремизму и терроризму».</w:t>
      </w:r>
    </w:p>
    <w:p w:rsidR="002F49BA" w:rsidRDefault="002F49BA">
      <w:pPr>
        <w:sectPr w:rsidR="002F49BA">
          <w:pgSz w:w="11910" w:h="16840"/>
          <w:pgMar w:top="1420" w:right="0" w:bottom="280" w:left="880" w:header="720" w:footer="720" w:gutter="0"/>
          <w:cols w:space="720"/>
        </w:sectPr>
      </w:pPr>
    </w:p>
    <w:p w:rsidR="002F49BA" w:rsidRDefault="00263745">
      <w:pPr>
        <w:pStyle w:val="a3"/>
        <w:spacing w:before="67"/>
        <w:ind w:right="848"/>
      </w:pPr>
      <w:r>
        <w:lastRenderedPageBreak/>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rsidR="002F49BA" w:rsidRDefault="00263745">
      <w:pPr>
        <w:pStyle w:val="a3"/>
        <w:spacing w:before="239"/>
        <w:ind w:right="856"/>
      </w:pPr>
      <w:r>
        <w:t xml:space="preserve">Учебный материал систематизирован по сферам возможных проявлений рисков и </w:t>
      </w:r>
      <w:r>
        <w:rPr>
          <w:spacing w:val="-2"/>
        </w:rPr>
        <w:t>опасностей:</w:t>
      </w:r>
    </w:p>
    <w:p w:rsidR="002F49BA" w:rsidRDefault="00263745">
      <w:pPr>
        <w:pStyle w:val="a3"/>
        <w:spacing w:before="234"/>
        <w:jc w:val="left"/>
      </w:pPr>
      <w:r>
        <w:t>помещения</w:t>
      </w:r>
      <w:r>
        <w:rPr>
          <w:spacing w:val="-8"/>
        </w:rPr>
        <w:t xml:space="preserve"> </w:t>
      </w:r>
      <w:r>
        <w:t>и бытовые</w:t>
      </w:r>
      <w:r>
        <w:rPr>
          <w:spacing w:val="-7"/>
        </w:rPr>
        <w:t xml:space="preserve"> </w:t>
      </w:r>
      <w:r>
        <w:t>условия;</w:t>
      </w:r>
      <w:r>
        <w:rPr>
          <w:spacing w:val="64"/>
        </w:rPr>
        <w:t xml:space="preserve"> </w:t>
      </w:r>
      <w:r>
        <w:t>улица</w:t>
      </w:r>
      <w:r>
        <w:rPr>
          <w:spacing w:val="-2"/>
        </w:rPr>
        <w:t xml:space="preserve"> </w:t>
      </w:r>
      <w:r>
        <w:t>и</w:t>
      </w:r>
      <w:r>
        <w:rPr>
          <w:spacing w:val="-4"/>
        </w:rPr>
        <w:t xml:space="preserve"> </w:t>
      </w:r>
      <w:r>
        <w:t>общественные</w:t>
      </w:r>
      <w:r>
        <w:rPr>
          <w:spacing w:val="-7"/>
        </w:rPr>
        <w:t xml:space="preserve"> </w:t>
      </w:r>
      <w:r>
        <w:t>места;</w:t>
      </w:r>
      <w:r>
        <w:rPr>
          <w:spacing w:val="-6"/>
        </w:rPr>
        <w:t xml:space="preserve"> </w:t>
      </w:r>
      <w:r>
        <w:t>природные</w:t>
      </w:r>
      <w:r>
        <w:rPr>
          <w:spacing w:val="-1"/>
        </w:rPr>
        <w:t xml:space="preserve"> </w:t>
      </w:r>
      <w:r>
        <w:rPr>
          <w:spacing w:val="-2"/>
        </w:rPr>
        <w:t>условия;</w:t>
      </w:r>
    </w:p>
    <w:p w:rsidR="002F49BA" w:rsidRDefault="00263745">
      <w:pPr>
        <w:pStyle w:val="a3"/>
        <w:tabs>
          <w:tab w:val="left" w:pos="4942"/>
        </w:tabs>
        <w:spacing w:before="243"/>
        <w:ind w:right="854"/>
        <w:jc w:val="left"/>
      </w:pPr>
      <w:r>
        <w:t>коммуникационные</w:t>
      </w:r>
      <w:r>
        <w:rPr>
          <w:spacing w:val="40"/>
        </w:rPr>
        <w:t xml:space="preserve"> </w:t>
      </w:r>
      <w:r>
        <w:t>связи</w:t>
      </w:r>
      <w:r>
        <w:rPr>
          <w:spacing w:val="40"/>
        </w:rPr>
        <w:t xml:space="preserve"> </w:t>
      </w:r>
      <w:r>
        <w:t>и</w:t>
      </w:r>
      <w:r>
        <w:rPr>
          <w:spacing w:val="40"/>
        </w:rPr>
        <w:t xml:space="preserve"> </w:t>
      </w:r>
      <w:r>
        <w:t>каналы;</w:t>
      </w:r>
      <w:r>
        <w:tab/>
        <w:t>физическое</w:t>
      </w:r>
      <w:r>
        <w:rPr>
          <w:spacing w:val="40"/>
        </w:rPr>
        <w:t xml:space="preserve"> </w:t>
      </w:r>
      <w:r>
        <w:t>и</w:t>
      </w:r>
      <w:r>
        <w:rPr>
          <w:spacing w:val="40"/>
        </w:rPr>
        <w:t xml:space="preserve"> </w:t>
      </w:r>
      <w:r>
        <w:t>психическое</w:t>
      </w:r>
      <w:r>
        <w:rPr>
          <w:spacing w:val="40"/>
        </w:rPr>
        <w:t xml:space="preserve"> </w:t>
      </w:r>
      <w:r>
        <w:t>здоровье;</w:t>
      </w:r>
      <w:r>
        <w:rPr>
          <w:spacing w:val="40"/>
        </w:rPr>
        <w:t xml:space="preserve"> </w:t>
      </w:r>
      <w:r>
        <w:t>социальное взаимодействие и другие.</w:t>
      </w:r>
    </w:p>
    <w:p w:rsidR="002F49BA" w:rsidRDefault="00263745">
      <w:pPr>
        <w:pStyle w:val="a3"/>
        <w:spacing w:before="240"/>
        <w:ind w:right="851"/>
      </w:pPr>
      <w:r>
        <w:t>Программой ОБЗР предусматривается использование практикоориентированных интерактивных форм организации учебных занятий</w:t>
      </w:r>
      <w:r>
        <w:rPr>
          <w:spacing w:val="40"/>
        </w:rPr>
        <w:t xml:space="preserve"> </w:t>
      </w:r>
      <w:r>
        <w:t>с возможностью применения тренажёрных систем и виртуальных моделей.</w:t>
      </w:r>
    </w:p>
    <w:p w:rsidR="002F49BA" w:rsidRDefault="00263745">
      <w:pPr>
        <w:pStyle w:val="a3"/>
        <w:spacing w:before="238"/>
        <w:ind w:right="853"/>
      </w:pPr>
      <w: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2F49BA" w:rsidRDefault="00263745">
      <w:pPr>
        <w:pStyle w:val="a3"/>
        <w:spacing w:before="243"/>
        <w:ind w:right="851"/>
      </w:pPr>
      <w:r>
        <w:t>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w:t>
      </w:r>
      <w:r>
        <w:rPr>
          <w:spacing w:val="40"/>
        </w:rPr>
        <w:t xml:space="preserve"> </w:t>
      </w:r>
      <w:r>
        <w:t>России</w:t>
      </w:r>
      <w:r>
        <w:rPr>
          <w:spacing w:val="-1"/>
        </w:rPr>
        <w:t xml:space="preserve"> </w:t>
      </w:r>
      <w:r>
        <w:t>(критичные изменения климата, негативные</w:t>
      </w:r>
      <w:r>
        <w:rPr>
          <w:spacing w:val="-3"/>
        </w:rPr>
        <w:t xml:space="preserve"> </w:t>
      </w:r>
      <w:r>
        <w:t>медикобиологические, экологические, информационные факторы и другие условия жизнедеятельности) возрастает приоритет вопросов безопасности, их значение</w:t>
      </w:r>
      <w:r>
        <w:rPr>
          <w:spacing w:val="40"/>
        </w:rPr>
        <w:t xml:space="preserve"> </w:t>
      </w:r>
      <w:r>
        <w:t>не только для самого человека, но также для общества и государства.</w:t>
      </w:r>
    </w:p>
    <w:p w:rsidR="002F49BA" w:rsidRDefault="00263745">
      <w:pPr>
        <w:pStyle w:val="a3"/>
        <w:spacing w:before="240"/>
        <w:ind w:right="840"/>
        <w:jc w:val="left"/>
      </w:pPr>
      <w:r>
        <w:t>При этом центральной проблемой безопасности жизнедеятельности остаётся сохранение жизни и здоровья каждого человека.</w:t>
      </w:r>
    </w:p>
    <w:p w:rsidR="002F49BA" w:rsidRDefault="00263745">
      <w:pPr>
        <w:pStyle w:val="a3"/>
        <w:spacing w:before="241"/>
        <w:ind w:right="839"/>
      </w:pPr>
      <w:r>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w:t>
      </w:r>
      <w:r>
        <w:rPr>
          <w:spacing w:val="40"/>
        </w:rPr>
        <w:t xml:space="preserve"> </w:t>
      </w:r>
      <w:r>
        <w:t>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w:t>
      </w:r>
      <w:r>
        <w:rPr>
          <w:spacing w:val="-1"/>
        </w:rPr>
        <w:t xml:space="preserve"> </w:t>
      </w:r>
      <w:r>
        <w:t>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w:t>
      </w:r>
    </w:p>
    <w:p w:rsidR="002F49BA" w:rsidRDefault="00263745">
      <w:pPr>
        <w:pStyle w:val="a3"/>
        <w:spacing w:before="241"/>
        <w:jc w:val="left"/>
      </w:pPr>
      <w:r>
        <w:t>№</w:t>
      </w:r>
      <w:r>
        <w:rPr>
          <w:spacing w:val="3"/>
        </w:rPr>
        <w:t xml:space="preserve"> </w:t>
      </w:r>
      <w:r>
        <w:rPr>
          <w:spacing w:val="-2"/>
        </w:rPr>
        <w:t>1642.</w:t>
      </w:r>
    </w:p>
    <w:p w:rsidR="002F49BA" w:rsidRDefault="00263745">
      <w:pPr>
        <w:pStyle w:val="a3"/>
        <w:spacing w:before="238"/>
        <w:ind w:right="848"/>
      </w:pPr>
      <w:r>
        <w:t>ОБЗР является системообразующим учебным предметом, имеет свои дидактические компоненты во всех без исключения предметных областях</w:t>
      </w:r>
      <w:r>
        <w:rPr>
          <w:spacing w:val="40"/>
        </w:rPr>
        <w:t xml:space="preserve"> </w:t>
      </w:r>
      <w:r>
        <w:t>и реализуется через приобретение необходимых знаний, выработку и закрепление системы взаимосвязанных навыков и умений, формирование компетенций</w:t>
      </w:r>
      <w:r>
        <w:rPr>
          <w:spacing w:val="40"/>
        </w:rPr>
        <w:t xml:space="preserve"> </w:t>
      </w:r>
      <w:r>
        <w:t>в области безопасности, поддержанных согласованным изучением других учебных предметов. Научной базой учебного предмета ОБЗР</w:t>
      </w:r>
      <w:r>
        <w:rPr>
          <w:spacing w:val="38"/>
        </w:rPr>
        <w:t xml:space="preserve"> </w:t>
      </w:r>
      <w:r>
        <w:t>является</w:t>
      </w:r>
      <w:r>
        <w:rPr>
          <w:spacing w:val="32"/>
        </w:rPr>
        <w:t xml:space="preserve"> </w:t>
      </w:r>
      <w:r>
        <w:t>общая</w:t>
      </w:r>
      <w:r>
        <w:rPr>
          <w:spacing w:val="37"/>
        </w:rPr>
        <w:t xml:space="preserve"> </w:t>
      </w:r>
      <w:r>
        <w:t>теория</w:t>
      </w:r>
      <w:r>
        <w:rPr>
          <w:spacing w:val="37"/>
        </w:rPr>
        <w:t xml:space="preserve"> </w:t>
      </w:r>
      <w:r>
        <w:t>безопасности,</w:t>
      </w:r>
      <w:r>
        <w:rPr>
          <w:spacing w:val="35"/>
        </w:rPr>
        <w:t xml:space="preserve"> </w:t>
      </w:r>
      <w:r>
        <w:t>исходя</w:t>
      </w:r>
      <w:r>
        <w:rPr>
          <w:spacing w:val="37"/>
        </w:rPr>
        <w:t xml:space="preserve"> </w:t>
      </w:r>
      <w:r>
        <w:t>из</w:t>
      </w:r>
      <w:r>
        <w:rPr>
          <w:spacing w:val="38"/>
        </w:rPr>
        <w:t xml:space="preserve"> </w:t>
      </w:r>
      <w:r>
        <w:t>которой</w:t>
      </w:r>
      <w:r>
        <w:rPr>
          <w:spacing w:val="33"/>
        </w:rPr>
        <w:t xml:space="preserve"> </w:t>
      </w:r>
      <w:r>
        <w:t>он</w:t>
      </w:r>
      <w:r>
        <w:rPr>
          <w:spacing w:val="38"/>
        </w:rPr>
        <w:t xml:space="preserve"> </w:t>
      </w:r>
      <w:r>
        <w:t>должен</w:t>
      </w:r>
      <w:r>
        <w:rPr>
          <w:spacing w:val="33"/>
        </w:rPr>
        <w:t xml:space="preserve"> </w:t>
      </w:r>
      <w:r>
        <w:t>обеспечивать</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47"/>
      </w:pPr>
      <w:r>
        <w:lastRenderedPageBreak/>
        <w:t>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w:t>
      </w:r>
      <w:r>
        <w:rPr>
          <w:spacing w:val="-1"/>
        </w:rPr>
        <w:t xml:space="preserve"> </w:t>
      </w:r>
      <w:r>
        <w:t>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2F49BA" w:rsidRDefault="00263745">
      <w:pPr>
        <w:pStyle w:val="a3"/>
        <w:spacing w:before="239"/>
        <w:ind w:right="854"/>
      </w:pPr>
      <w: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2F49BA" w:rsidRDefault="00263745">
      <w:pPr>
        <w:pStyle w:val="a3"/>
        <w:spacing w:before="234"/>
        <w:ind w:right="840"/>
      </w:pPr>
      <w:r>
        <w:t>Изучение ОБЗР направлено на обеспечение формирования готовности</w:t>
      </w:r>
      <w:r>
        <w:rPr>
          <w:spacing w:val="80"/>
        </w:rPr>
        <w:t xml:space="preserve"> </w:t>
      </w:r>
      <w:r>
        <w:t>к защите</w:t>
      </w:r>
      <w:r>
        <w:rPr>
          <w:spacing w:val="40"/>
        </w:rPr>
        <w:t xml:space="preserve"> </w:t>
      </w:r>
      <w:r>
        <w:t>Отечества и базового уровня культуры безопасности жизнедеятельности, что</w:t>
      </w:r>
      <w:r>
        <w:rPr>
          <w:spacing w:val="80"/>
        </w:rPr>
        <w:t xml:space="preserve"> </w:t>
      </w:r>
      <w:r>
        <w:t>способствует освоению обучающимися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w:t>
      </w:r>
      <w:r>
        <w:rPr>
          <w:spacing w:val="40"/>
        </w:rPr>
        <w:t xml:space="preserve"> </w:t>
      </w:r>
      <w:r>
        <w:t>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w:t>
      </w:r>
      <w:r>
        <w:rPr>
          <w:spacing w:val="40"/>
        </w:rPr>
        <w:t xml:space="preserve"> </w:t>
      </w:r>
      <w:r>
        <w:t>в сфере безопасности.</w:t>
      </w:r>
    </w:p>
    <w:p w:rsidR="002F49BA" w:rsidRDefault="00263745">
      <w:pPr>
        <w:pStyle w:val="a3"/>
        <w:spacing w:before="241"/>
        <w:ind w:right="851"/>
      </w:pPr>
      <w:r>
        <w:t>Целью изучения ОБЗР</w:t>
      </w:r>
      <w:r>
        <w:rPr>
          <w:spacing w:val="-3"/>
        </w:rPr>
        <w:t xml:space="preserve"> </w:t>
      </w:r>
      <w:r>
        <w:t>на уровне</w:t>
      </w:r>
      <w:r>
        <w:rPr>
          <w:spacing w:val="-4"/>
        </w:rPr>
        <w:t xml:space="preserve"> </w:t>
      </w:r>
      <w:r>
        <w:t>основного общего образования является формирование у обучающихся готовности к выполнению обязанности по защите</w:t>
      </w:r>
    </w:p>
    <w:p w:rsidR="002F49BA" w:rsidRDefault="00263745">
      <w:pPr>
        <w:pStyle w:val="a3"/>
        <w:spacing w:before="235"/>
        <w:ind w:right="850"/>
      </w:pPr>
      <w:r>
        <w:t>Отечества и базового уровня культуры безопасности жизнедеятельности</w:t>
      </w:r>
      <w:r>
        <w:rPr>
          <w:spacing w:val="40"/>
        </w:rPr>
        <w:t xml:space="preserve"> </w:t>
      </w:r>
      <w:r>
        <w:t>в соответствии с современными потребностями личности, общества и государства, что предполагает:</w:t>
      </w:r>
    </w:p>
    <w:p w:rsidR="002F49BA" w:rsidRDefault="00263745">
      <w:pPr>
        <w:pStyle w:val="a3"/>
        <w:spacing w:before="235"/>
      </w:pPr>
      <w:r>
        <w:t>способность</w:t>
      </w:r>
      <w:r>
        <w:rPr>
          <w:spacing w:val="-10"/>
        </w:rPr>
        <w:t xml:space="preserve"> </w:t>
      </w:r>
      <w:r>
        <w:t>построения</w:t>
      </w:r>
      <w:r>
        <w:rPr>
          <w:spacing w:val="-10"/>
        </w:rPr>
        <w:t xml:space="preserve"> </w:t>
      </w:r>
      <w:r>
        <w:t>модели</w:t>
      </w:r>
      <w:r>
        <w:rPr>
          <w:spacing w:val="-5"/>
        </w:rPr>
        <w:t xml:space="preserve"> </w:t>
      </w:r>
      <w:r>
        <w:t>индивидуального</w:t>
      </w:r>
      <w:r>
        <w:rPr>
          <w:spacing w:val="-5"/>
        </w:rPr>
        <w:t xml:space="preserve"> </w:t>
      </w:r>
      <w:r>
        <w:t>безопасного</w:t>
      </w:r>
      <w:r>
        <w:rPr>
          <w:spacing w:val="-5"/>
        </w:rPr>
        <w:t xml:space="preserve"> </w:t>
      </w:r>
      <w:r>
        <w:rPr>
          <w:spacing w:val="-2"/>
        </w:rPr>
        <w:t>поведения</w:t>
      </w:r>
    </w:p>
    <w:p w:rsidR="002F49BA" w:rsidRDefault="00263745">
      <w:pPr>
        <w:pStyle w:val="a3"/>
        <w:spacing w:before="243"/>
        <w:ind w:right="846"/>
      </w:pPr>
      <w:r>
        <w:t>на основе понимания необходимости ведения здорового образа жизни, причин, механизмов возникновения и возможных последствий различных опасных</w:t>
      </w:r>
      <w:r>
        <w:rPr>
          <w:spacing w:val="40"/>
        </w:rPr>
        <w:t xml:space="preserve"> </w:t>
      </w:r>
      <w:r>
        <w:t>и чрезвычайных ситуаций, знаний и умений применять необходимые средства</w:t>
      </w:r>
      <w:r>
        <w:rPr>
          <w:spacing w:val="40"/>
        </w:rPr>
        <w:t xml:space="preserve"> </w:t>
      </w:r>
      <w:r>
        <w:t>и приемы рационального и безопасного поведения при их проявлении; 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w:t>
      </w:r>
    </w:p>
    <w:p w:rsidR="002F49BA" w:rsidRDefault="00263745">
      <w:pPr>
        <w:pStyle w:val="a3"/>
        <w:spacing w:before="238"/>
        <w:ind w:right="856"/>
      </w:pPr>
      <w:r>
        <w:t>обеспечения национальной безопасности и защиты населения от опасных</w:t>
      </w:r>
      <w:r>
        <w:rPr>
          <w:spacing w:val="80"/>
        </w:rPr>
        <w:t xml:space="preserve"> </w:t>
      </w:r>
      <w:r>
        <w:t>и</w:t>
      </w:r>
      <w:r>
        <w:rPr>
          <w:spacing w:val="40"/>
        </w:rPr>
        <w:t xml:space="preserve"> </w:t>
      </w:r>
      <w:r>
        <w:t>чрезвычайных ситуаций природного, техногенного и социального характера.</w:t>
      </w:r>
    </w:p>
    <w:p w:rsidR="002F49BA" w:rsidRDefault="00263745">
      <w:pPr>
        <w:pStyle w:val="a3"/>
        <w:spacing w:before="235"/>
        <w:ind w:right="852"/>
      </w:pPr>
      <w:r>
        <w:t>В целях обеспечения индивидуальных потребностей обучающихся</w:t>
      </w:r>
      <w:r>
        <w:rPr>
          <w:spacing w:val="40"/>
        </w:rPr>
        <w:t xml:space="preserve"> </w:t>
      </w:r>
      <w:r>
        <w:t>в формировании культуры безопасности жизнедеятельности на основе расширения знаний и умений, углубленного понимания значимости безопасного поведения</w:t>
      </w:r>
      <w:r>
        <w:rPr>
          <w:spacing w:val="40"/>
        </w:rPr>
        <w:t xml:space="preserve"> </w:t>
      </w:r>
      <w:r>
        <w:t>в условиях опасных и чрезвычайных ситуаций для личности, общества</w:t>
      </w:r>
      <w:r>
        <w:rPr>
          <w:spacing w:val="40"/>
        </w:rPr>
        <w:t xml:space="preserve"> </w:t>
      </w:r>
      <w:r>
        <w:t>и государства ОБЗР может изучаться в 5–7 классах из расчета 1 час в неделю</w:t>
      </w:r>
      <w:r>
        <w:rPr>
          <w:spacing w:val="40"/>
        </w:rPr>
        <w:t xml:space="preserve"> </w:t>
      </w:r>
      <w:r>
        <w:t>за счет использования части учебного плана, формируемого участниками образовательных отношений (всего 102 часа).</w:t>
      </w:r>
    </w:p>
    <w:p w:rsidR="002F49BA" w:rsidRDefault="00263745">
      <w:pPr>
        <w:pStyle w:val="a3"/>
        <w:spacing w:before="240"/>
        <w:ind w:right="845"/>
      </w:pPr>
      <w:r>
        <w:t xml:space="preserve">Общее число часов, рекомендованных для изучения ОБЗР в 8–9 классах, составляет 68 часов, по 1 часу в неделю за счет обязательной части учебного плана основного общего </w:t>
      </w:r>
      <w:r>
        <w:rPr>
          <w:spacing w:val="-2"/>
        </w:rPr>
        <w:t>образования.</w:t>
      </w:r>
    </w:p>
    <w:p w:rsidR="002F49BA" w:rsidRDefault="00263745">
      <w:pPr>
        <w:pStyle w:val="a3"/>
        <w:spacing w:before="243"/>
        <w:ind w:right="845"/>
      </w:pPr>
      <w:r>
        <w:t>Организация вправе самостоятельно определять последовательность тематических линий учебного предмета ОБЗР и количество часов для их освоения. Конкретное наполнение модулей</w:t>
      </w:r>
      <w:r>
        <w:rPr>
          <w:spacing w:val="80"/>
        </w:rPr>
        <w:t xml:space="preserve"> </w:t>
      </w:r>
      <w:r>
        <w:t>может</w:t>
      </w:r>
      <w:r>
        <w:rPr>
          <w:spacing w:val="80"/>
        </w:rPr>
        <w:t xml:space="preserve"> </w:t>
      </w:r>
      <w:r>
        <w:t>быть</w:t>
      </w:r>
      <w:r>
        <w:rPr>
          <w:spacing w:val="80"/>
        </w:rPr>
        <w:t xml:space="preserve"> </w:t>
      </w:r>
      <w:r>
        <w:t>скорректировано</w:t>
      </w:r>
      <w:r>
        <w:rPr>
          <w:spacing w:val="80"/>
        </w:rPr>
        <w:t xml:space="preserve"> </w:t>
      </w:r>
      <w:r>
        <w:t>и</w:t>
      </w:r>
      <w:r>
        <w:rPr>
          <w:spacing w:val="80"/>
        </w:rPr>
        <w:t xml:space="preserve"> </w:t>
      </w:r>
      <w:r>
        <w:t>конкретизировано</w:t>
      </w:r>
      <w:r>
        <w:rPr>
          <w:spacing w:val="80"/>
        </w:rPr>
        <w:t xml:space="preserve"> </w:t>
      </w:r>
      <w:r>
        <w:t>с</w:t>
      </w:r>
      <w:r>
        <w:rPr>
          <w:spacing w:val="80"/>
        </w:rPr>
        <w:t xml:space="preserve"> </w:t>
      </w:r>
      <w:r>
        <w:t>учётом</w:t>
      </w:r>
      <w:r>
        <w:rPr>
          <w:spacing w:val="80"/>
        </w:rPr>
        <w:t xml:space="preserve"> </w:t>
      </w:r>
      <w:r>
        <w:t>региональных</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line="684" w:lineRule="auto"/>
        <w:ind w:right="7139"/>
        <w:jc w:val="left"/>
      </w:pPr>
      <w:r>
        <w:rPr>
          <w:spacing w:val="-2"/>
        </w:rPr>
        <w:lastRenderedPageBreak/>
        <w:t xml:space="preserve">особенностей. </w:t>
      </w:r>
      <w:r>
        <w:t>СОДЕРЖАНИЕ</w:t>
      </w:r>
      <w:r>
        <w:rPr>
          <w:spacing w:val="-15"/>
        </w:rPr>
        <w:t xml:space="preserve"> </w:t>
      </w:r>
      <w:r>
        <w:t>ОБУЧЕНИЯ</w:t>
      </w:r>
    </w:p>
    <w:p w:rsidR="002F49BA" w:rsidRDefault="00263745">
      <w:pPr>
        <w:pStyle w:val="a3"/>
        <w:spacing w:before="241"/>
        <w:jc w:val="left"/>
      </w:pPr>
      <w:r>
        <w:t>Модуль</w:t>
      </w:r>
      <w:r>
        <w:rPr>
          <w:spacing w:val="-3"/>
        </w:rPr>
        <w:t xml:space="preserve"> </w:t>
      </w:r>
      <w:r>
        <w:t>№ 1</w:t>
      </w:r>
      <w:r>
        <w:rPr>
          <w:spacing w:val="-1"/>
        </w:rPr>
        <w:t xml:space="preserve"> </w:t>
      </w:r>
      <w:r>
        <w:t>«Безопасное</w:t>
      </w:r>
      <w:r>
        <w:rPr>
          <w:spacing w:val="-2"/>
        </w:rPr>
        <w:t xml:space="preserve"> </w:t>
      </w:r>
      <w:r>
        <w:t>и</w:t>
      </w:r>
      <w:r>
        <w:rPr>
          <w:spacing w:val="-4"/>
        </w:rPr>
        <w:t xml:space="preserve"> </w:t>
      </w:r>
      <w:r>
        <w:t>устойчивое</w:t>
      </w:r>
      <w:r>
        <w:rPr>
          <w:spacing w:val="-7"/>
        </w:rPr>
        <w:t xml:space="preserve"> </w:t>
      </w:r>
      <w:r>
        <w:t>развитие</w:t>
      </w:r>
      <w:r>
        <w:rPr>
          <w:spacing w:val="-2"/>
        </w:rPr>
        <w:t xml:space="preserve"> </w:t>
      </w:r>
      <w:r>
        <w:t>личности,</w:t>
      </w:r>
      <w:r>
        <w:rPr>
          <w:spacing w:val="-8"/>
        </w:rPr>
        <w:t xml:space="preserve"> </w:t>
      </w:r>
      <w:r>
        <w:t>общества,</w:t>
      </w:r>
      <w:r>
        <w:rPr>
          <w:spacing w:val="-3"/>
        </w:rPr>
        <w:t xml:space="preserve"> </w:t>
      </w:r>
      <w:r>
        <w:rPr>
          <w:spacing w:val="-2"/>
        </w:rPr>
        <w:t>государства»:</w:t>
      </w:r>
    </w:p>
    <w:p w:rsidR="002F49BA" w:rsidRDefault="00263745">
      <w:pPr>
        <w:pStyle w:val="a3"/>
        <w:spacing w:before="237"/>
        <w:ind w:right="844"/>
      </w:pPr>
      <w:r>
        <w:t xml:space="preserve">фундаментальные ценности и принципы, формирующие основы российского общества, безопасности страны, закрепленные в Конституции Российской Федерации; стратегия национальной безопасности, национальные интересы и угрозы национальной безопасности; чрезвычайные ситуации природного, техногенного и биолого-социального характера; информирование и оповещение населения о чрезвычайных ситуациях, система </w:t>
      </w:r>
      <w:r>
        <w:rPr>
          <w:spacing w:val="-2"/>
        </w:rPr>
        <w:t>ОКСИОН;</w:t>
      </w:r>
    </w:p>
    <w:p w:rsidR="002F49BA" w:rsidRDefault="00263745">
      <w:pPr>
        <w:pStyle w:val="a3"/>
        <w:spacing w:before="241"/>
        <w:jc w:val="left"/>
      </w:pPr>
      <w:r>
        <w:t>история</w:t>
      </w:r>
      <w:r>
        <w:rPr>
          <w:spacing w:val="-6"/>
        </w:rPr>
        <w:t xml:space="preserve"> </w:t>
      </w:r>
      <w:r>
        <w:t>развития</w:t>
      </w:r>
      <w:r>
        <w:rPr>
          <w:spacing w:val="-5"/>
        </w:rPr>
        <w:t xml:space="preserve"> </w:t>
      </w:r>
      <w:r>
        <w:t>гражданской</w:t>
      </w:r>
      <w:r>
        <w:rPr>
          <w:spacing w:val="-4"/>
        </w:rPr>
        <w:t xml:space="preserve"> </w:t>
      </w:r>
      <w:r>
        <w:rPr>
          <w:spacing w:val="-2"/>
        </w:rPr>
        <w:t>обороны;</w:t>
      </w:r>
    </w:p>
    <w:p w:rsidR="002F49BA" w:rsidRDefault="00263745">
      <w:pPr>
        <w:pStyle w:val="a3"/>
        <w:spacing w:before="243"/>
        <w:ind w:right="848"/>
      </w:pPr>
      <w:r>
        <w:t>сигнал «Внимание всем!», порядок действий населения при его получении; средства индивидуальной и коллективной защиты населения, порядок пользования фильтрующим противогазом;</w:t>
      </w:r>
      <w:r>
        <w:rPr>
          <w:spacing w:val="-7"/>
        </w:rPr>
        <w:t xml:space="preserve"> </w:t>
      </w:r>
      <w:r>
        <w:t>эвакуация</w:t>
      </w:r>
      <w:r>
        <w:rPr>
          <w:spacing w:val="-2"/>
        </w:rPr>
        <w:t xml:space="preserve"> </w:t>
      </w:r>
      <w:r>
        <w:t>населения</w:t>
      </w:r>
      <w:r>
        <w:rPr>
          <w:spacing w:val="-2"/>
        </w:rPr>
        <w:t xml:space="preserve"> </w:t>
      </w:r>
      <w:r>
        <w:t>в</w:t>
      </w:r>
      <w:r>
        <w:rPr>
          <w:spacing w:val="-1"/>
        </w:rPr>
        <w:t xml:space="preserve"> </w:t>
      </w:r>
      <w:r>
        <w:t>условиях</w:t>
      </w:r>
      <w:r>
        <w:rPr>
          <w:spacing w:val="-7"/>
        </w:rPr>
        <w:t xml:space="preserve"> </w:t>
      </w:r>
      <w:r>
        <w:t>чрезвычайных</w:t>
      </w:r>
      <w:r>
        <w:rPr>
          <w:spacing w:val="-7"/>
        </w:rPr>
        <w:t xml:space="preserve"> </w:t>
      </w:r>
      <w:r>
        <w:t>ситуаций, порядок</w:t>
      </w:r>
      <w:r>
        <w:rPr>
          <w:spacing w:val="-4"/>
        </w:rPr>
        <w:t xml:space="preserve"> </w:t>
      </w:r>
      <w:r>
        <w:t>действий населения при объявлении эвакуации; современная армия, воинская обязанность и</w:t>
      </w:r>
      <w:r>
        <w:rPr>
          <w:spacing w:val="40"/>
        </w:rPr>
        <w:t xml:space="preserve"> </w:t>
      </w:r>
      <w:r>
        <w:t>военная служба, добровольная</w:t>
      </w:r>
      <w:r>
        <w:rPr>
          <w:spacing w:val="40"/>
        </w:rPr>
        <w:t xml:space="preserve"> </w:t>
      </w:r>
      <w:r>
        <w:t>и обязательная подготовка к службе в армии.</w:t>
      </w:r>
    </w:p>
    <w:p w:rsidR="002F49BA" w:rsidRDefault="00263745">
      <w:pPr>
        <w:pStyle w:val="a3"/>
        <w:spacing w:before="238"/>
        <w:ind w:left="882"/>
        <w:jc w:val="left"/>
      </w:pPr>
      <w:r>
        <w:t>Модуль</w:t>
      </w:r>
      <w:r>
        <w:rPr>
          <w:spacing w:val="-5"/>
        </w:rPr>
        <w:t xml:space="preserve"> </w:t>
      </w:r>
      <w:r>
        <w:t>№</w:t>
      </w:r>
      <w:r>
        <w:rPr>
          <w:spacing w:val="-3"/>
        </w:rPr>
        <w:t xml:space="preserve"> </w:t>
      </w:r>
      <w:r>
        <w:t>2</w:t>
      </w:r>
      <w:r>
        <w:rPr>
          <w:spacing w:val="-3"/>
        </w:rPr>
        <w:t xml:space="preserve"> </w:t>
      </w:r>
      <w:r>
        <w:t>«Военная</w:t>
      </w:r>
      <w:r>
        <w:rPr>
          <w:spacing w:val="-4"/>
        </w:rPr>
        <w:t xml:space="preserve"> </w:t>
      </w:r>
      <w:r>
        <w:t>подготовка.</w:t>
      </w:r>
      <w:r>
        <w:rPr>
          <w:spacing w:val="-1"/>
        </w:rPr>
        <w:t xml:space="preserve"> </w:t>
      </w:r>
      <w:r>
        <w:t>Основы</w:t>
      </w:r>
      <w:r>
        <w:rPr>
          <w:spacing w:val="-6"/>
        </w:rPr>
        <w:t xml:space="preserve"> </w:t>
      </w:r>
      <w:r>
        <w:t>военных</w:t>
      </w:r>
      <w:r>
        <w:rPr>
          <w:spacing w:val="-8"/>
        </w:rPr>
        <w:t xml:space="preserve"> </w:t>
      </w:r>
      <w:r>
        <w:rPr>
          <w:spacing w:val="-2"/>
        </w:rPr>
        <w:t>знаний»:</w:t>
      </w:r>
    </w:p>
    <w:p w:rsidR="002F49BA" w:rsidRDefault="00263745">
      <w:pPr>
        <w:pStyle w:val="a3"/>
        <w:spacing w:before="242"/>
        <w:ind w:right="846"/>
      </w:pPr>
      <w:r>
        <w:t>история возникновения и развития Вооруженных Сил Российской Федерации; этапы становления современных Вооруженных Сил Российской Федерации; основные направления подготовки к военной службе;</w:t>
      </w:r>
    </w:p>
    <w:p w:rsidR="002F49BA" w:rsidRDefault="00263745">
      <w:pPr>
        <w:pStyle w:val="a3"/>
        <w:spacing w:before="238"/>
        <w:ind w:right="840"/>
      </w:pPr>
      <w:r>
        <w:t>организационная структура Вооруженных Сил Российской Федерации;</w:t>
      </w:r>
      <w:r>
        <w:rPr>
          <w:spacing w:val="40"/>
        </w:rPr>
        <w:t xml:space="preserve"> </w:t>
      </w:r>
      <w:r>
        <w:t>функции и основные задачи современных Вооруженных Сил Российской Федерации; особенности видов и родов войск Вооруженных Сил Российской Федерации; воинские символы современных Вооруженных Сил Российской Федерации; виды, назначение и тактико- 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 организационно- штатная структура и боевые</w:t>
      </w:r>
      <w:r>
        <w:rPr>
          <w:spacing w:val="-2"/>
        </w:rPr>
        <w:t xml:space="preserve"> </w:t>
      </w:r>
      <w:r>
        <w:t>возможности</w:t>
      </w:r>
      <w:r>
        <w:rPr>
          <w:spacing w:val="-4"/>
        </w:rPr>
        <w:t xml:space="preserve"> </w:t>
      </w:r>
      <w:r>
        <w:t>отделения, задачи отделения</w:t>
      </w:r>
      <w:r>
        <w:rPr>
          <w:spacing w:val="-1"/>
        </w:rPr>
        <w:t xml:space="preserve"> </w:t>
      </w:r>
      <w:r>
        <w:t>в различных</w:t>
      </w:r>
      <w:r>
        <w:rPr>
          <w:spacing w:val="-1"/>
        </w:rPr>
        <w:t xml:space="preserve"> </w:t>
      </w:r>
      <w:r>
        <w:t>видах боя;</w:t>
      </w:r>
      <w:r>
        <w:rPr>
          <w:spacing w:val="40"/>
        </w:rPr>
        <w:t xml:space="preserve"> </w:t>
      </w:r>
      <w:r>
        <w:t>состав, назначение, характеристики, порядок размещения современных средств индивидуальной бронезащиты и экипировки военнослужащего; вооружение мотострелкового отделения, назначение и тактико-технические характеристики основных видов стрелкового оружия (автомат Калашникова</w:t>
      </w:r>
      <w:r>
        <w:rPr>
          <w:spacing w:val="40"/>
        </w:rPr>
        <w:t xml:space="preserve"> </w:t>
      </w:r>
      <w:r>
        <w:t>АК-74, ручной пулемет Калашникова (РПК), ручной противотанковый гранатомет РПГ-7В, снайперская винтовка Драгунова (СВД); 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 история создания общевоинских уставов;</w:t>
      </w:r>
    </w:p>
    <w:p w:rsidR="002F49BA" w:rsidRDefault="00263745">
      <w:pPr>
        <w:pStyle w:val="a3"/>
        <w:spacing w:before="244"/>
        <w:jc w:val="left"/>
      </w:pPr>
      <w:r>
        <w:t>этапы</w:t>
      </w:r>
      <w:r>
        <w:rPr>
          <w:spacing w:val="-4"/>
        </w:rPr>
        <w:t xml:space="preserve"> </w:t>
      </w:r>
      <w:r>
        <w:t>становления</w:t>
      </w:r>
      <w:r>
        <w:rPr>
          <w:spacing w:val="-7"/>
        </w:rPr>
        <w:t xml:space="preserve"> </w:t>
      </w:r>
      <w:r>
        <w:t>современных</w:t>
      </w:r>
      <w:r>
        <w:rPr>
          <w:spacing w:val="-12"/>
        </w:rPr>
        <w:t xml:space="preserve"> </w:t>
      </w:r>
      <w:r>
        <w:t>общевоинских</w:t>
      </w:r>
      <w:r>
        <w:rPr>
          <w:spacing w:val="-2"/>
        </w:rPr>
        <w:t xml:space="preserve"> уставов;</w:t>
      </w:r>
    </w:p>
    <w:p w:rsidR="002F49BA" w:rsidRDefault="00263745">
      <w:pPr>
        <w:pStyle w:val="a3"/>
        <w:spacing w:before="239"/>
        <w:ind w:right="848"/>
      </w:pPr>
      <w:r>
        <w:t>общевоинские уставы Вооруженных Сил Российской Федерации, их состав</w:t>
      </w:r>
      <w:r>
        <w:rPr>
          <w:spacing w:val="40"/>
        </w:rPr>
        <w:t xml:space="preserve"> </w:t>
      </w:r>
      <w:r>
        <w:t>и основные понятия, определяющие повседневную жизнедеятельность войск; сущность</w:t>
      </w:r>
      <w:r>
        <w:rPr>
          <w:spacing w:val="80"/>
        </w:rPr>
        <w:t xml:space="preserve"> </w:t>
      </w:r>
      <w:r>
        <w:rPr>
          <w:spacing w:val="-2"/>
        </w:rPr>
        <w:t>единоначалия;</w:t>
      </w:r>
    </w:p>
    <w:p w:rsidR="002F49BA" w:rsidRDefault="00263745">
      <w:pPr>
        <w:pStyle w:val="a3"/>
        <w:spacing w:before="242"/>
        <w:jc w:val="left"/>
      </w:pPr>
      <w:r>
        <w:t>командиры</w:t>
      </w:r>
      <w:r>
        <w:rPr>
          <w:spacing w:val="-7"/>
        </w:rPr>
        <w:t xml:space="preserve"> </w:t>
      </w:r>
      <w:r>
        <w:t>(начальники)</w:t>
      </w:r>
      <w:r>
        <w:rPr>
          <w:spacing w:val="-4"/>
        </w:rPr>
        <w:t xml:space="preserve"> </w:t>
      </w:r>
      <w:r>
        <w:t>и подчинённые;</w:t>
      </w:r>
      <w:r>
        <w:rPr>
          <w:spacing w:val="-6"/>
        </w:rPr>
        <w:t xml:space="preserve"> </w:t>
      </w:r>
      <w:r>
        <w:t>старшие</w:t>
      </w:r>
      <w:r>
        <w:rPr>
          <w:spacing w:val="-2"/>
        </w:rPr>
        <w:t xml:space="preserve"> </w:t>
      </w:r>
      <w:r>
        <w:t>и</w:t>
      </w:r>
      <w:r>
        <w:rPr>
          <w:spacing w:val="-5"/>
        </w:rPr>
        <w:t xml:space="preserve"> </w:t>
      </w:r>
      <w:r>
        <w:rPr>
          <w:spacing w:val="-2"/>
        </w:rPr>
        <w:t>младшие;</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right="840"/>
        <w:jc w:val="left"/>
      </w:pPr>
      <w:r>
        <w:lastRenderedPageBreak/>
        <w:t xml:space="preserve">приказ (приказание), порядок его отдачи и выполнения; воинские звания и военная форма </w:t>
      </w:r>
      <w:r>
        <w:rPr>
          <w:spacing w:val="-2"/>
        </w:rPr>
        <w:t>одежды;</w:t>
      </w:r>
    </w:p>
    <w:p w:rsidR="002F49BA" w:rsidRDefault="00263745">
      <w:pPr>
        <w:pStyle w:val="a3"/>
        <w:spacing w:before="244"/>
        <w:jc w:val="left"/>
      </w:pPr>
      <w:r>
        <w:t>воинская</w:t>
      </w:r>
      <w:r>
        <w:rPr>
          <w:spacing w:val="-2"/>
        </w:rPr>
        <w:t xml:space="preserve"> </w:t>
      </w:r>
      <w:r>
        <w:t>дисциплина, её</w:t>
      </w:r>
      <w:r>
        <w:rPr>
          <w:spacing w:val="-7"/>
        </w:rPr>
        <w:t xml:space="preserve"> </w:t>
      </w:r>
      <w:r>
        <w:t>сущность</w:t>
      </w:r>
      <w:r>
        <w:rPr>
          <w:spacing w:val="-5"/>
        </w:rPr>
        <w:t xml:space="preserve"> </w:t>
      </w:r>
      <w:r>
        <w:t>и</w:t>
      </w:r>
      <w:r>
        <w:rPr>
          <w:spacing w:val="-5"/>
        </w:rPr>
        <w:t xml:space="preserve"> </w:t>
      </w:r>
      <w:r>
        <w:rPr>
          <w:spacing w:val="-2"/>
        </w:rPr>
        <w:t>значение;</w:t>
      </w:r>
    </w:p>
    <w:p w:rsidR="002F49BA" w:rsidRDefault="00263745">
      <w:pPr>
        <w:pStyle w:val="a3"/>
        <w:tabs>
          <w:tab w:val="left" w:pos="4358"/>
          <w:tab w:val="left" w:pos="6485"/>
          <w:tab w:val="left" w:pos="7902"/>
        </w:tabs>
        <w:spacing w:before="238"/>
        <w:ind w:right="1135"/>
        <w:jc w:val="left"/>
      </w:pPr>
      <w:r>
        <w:t>обязанности военнослужащих</w:t>
      </w:r>
      <w:r>
        <w:tab/>
        <w:t>по соблюдению</w:t>
      </w:r>
      <w:r>
        <w:tab/>
      </w:r>
      <w:r>
        <w:rPr>
          <w:spacing w:val="-2"/>
        </w:rPr>
        <w:t>требований</w:t>
      </w:r>
      <w:r>
        <w:tab/>
      </w:r>
      <w:r>
        <w:rPr>
          <w:spacing w:val="-2"/>
        </w:rPr>
        <w:t xml:space="preserve">воинской </w:t>
      </w:r>
      <w:r>
        <w:t>дисциплины;</w:t>
      </w:r>
      <w:r>
        <w:rPr>
          <w:spacing w:val="-8"/>
        </w:rPr>
        <w:t xml:space="preserve"> </w:t>
      </w:r>
      <w:r>
        <w:t>способы</w:t>
      </w:r>
      <w:r>
        <w:rPr>
          <w:spacing w:val="-3"/>
        </w:rPr>
        <w:t xml:space="preserve"> </w:t>
      </w:r>
      <w:r>
        <w:t>достижения</w:t>
      </w:r>
      <w:r>
        <w:rPr>
          <w:spacing w:val="-8"/>
        </w:rPr>
        <w:t xml:space="preserve"> </w:t>
      </w:r>
      <w:r>
        <w:t>воинской</w:t>
      </w:r>
      <w:r>
        <w:rPr>
          <w:spacing w:val="-7"/>
        </w:rPr>
        <w:t xml:space="preserve"> </w:t>
      </w:r>
      <w:r>
        <w:t>дисциплины;</w:t>
      </w:r>
      <w:r>
        <w:rPr>
          <w:spacing w:val="-8"/>
        </w:rPr>
        <w:t xml:space="preserve"> </w:t>
      </w:r>
      <w:r>
        <w:t>положения</w:t>
      </w:r>
      <w:r>
        <w:rPr>
          <w:spacing w:val="-8"/>
        </w:rPr>
        <w:t xml:space="preserve"> </w:t>
      </w:r>
      <w:r>
        <w:t>Строевого</w:t>
      </w:r>
      <w:r>
        <w:rPr>
          <w:spacing w:val="-3"/>
        </w:rPr>
        <w:t xml:space="preserve"> </w:t>
      </w:r>
      <w:r>
        <w:t>устава;</w:t>
      </w:r>
    </w:p>
    <w:p w:rsidR="002F49BA" w:rsidRDefault="00263745">
      <w:pPr>
        <w:pStyle w:val="a3"/>
        <w:spacing w:before="235"/>
        <w:ind w:right="840"/>
        <w:jc w:val="left"/>
      </w:pPr>
      <w:r>
        <w:t>обязанности</w:t>
      </w:r>
      <w:r>
        <w:rPr>
          <w:spacing w:val="-4"/>
        </w:rPr>
        <w:t xml:space="preserve"> </w:t>
      </w:r>
      <w:r>
        <w:t>военнослужащих</w:t>
      </w:r>
      <w:r>
        <w:rPr>
          <w:spacing w:val="-6"/>
        </w:rPr>
        <w:t xml:space="preserve"> </w:t>
      </w:r>
      <w:r>
        <w:t>перед</w:t>
      </w:r>
      <w:r>
        <w:rPr>
          <w:spacing w:val="-3"/>
        </w:rPr>
        <w:t xml:space="preserve"> </w:t>
      </w:r>
      <w:r>
        <w:t>построением и</w:t>
      </w:r>
      <w:r>
        <w:rPr>
          <w:spacing w:val="-5"/>
        </w:rPr>
        <w:t xml:space="preserve"> </w:t>
      </w:r>
      <w:r>
        <w:t>в строю;</w:t>
      </w:r>
      <w:r>
        <w:rPr>
          <w:spacing w:val="-6"/>
        </w:rPr>
        <w:t xml:space="preserve"> </w:t>
      </w:r>
      <w:r>
        <w:t>строевые</w:t>
      </w:r>
      <w:r>
        <w:rPr>
          <w:spacing w:val="-2"/>
        </w:rPr>
        <w:t xml:space="preserve"> </w:t>
      </w:r>
      <w:r>
        <w:t>приёмы и</w:t>
      </w:r>
      <w:r>
        <w:rPr>
          <w:spacing w:val="-5"/>
        </w:rPr>
        <w:t xml:space="preserve"> </w:t>
      </w:r>
      <w:r>
        <w:t>движение без</w:t>
      </w:r>
      <w:r>
        <w:rPr>
          <w:spacing w:val="42"/>
        </w:rPr>
        <w:t xml:space="preserve"> </w:t>
      </w:r>
      <w:r>
        <w:t>оружия,</w:t>
      </w:r>
      <w:r>
        <w:rPr>
          <w:spacing w:val="46"/>
        </w:rPr>
        <w:t xml:space="preserve"> </w:t>
      </w:r>
      <w:r>
        <w:t>строевая</w:t>
      </w:r>
      <w:r>
        <w:rPr>
          <w:spacing w:val="43"/>
        </w:rPr>
        <w:t xml:space="preserve"> </w:t>
      </w:r>
      <w:r>
        <w:t>стойка,</w:t>
      </w:r>
      <w:r>
        <w:rPr>
          <w:spacing w:val="46"/>
        </w:rPr>
        <w:t xml:space="preserve"> </w:t>
      </w:r>
      <w:r>
        <w:t>выполнение</w:t>
      </w:r>
      <w:r>
        <w:rPr>
          <w:spacing w:val="43"/>
        </w:rPr>
        <w:t xml:space="preserve"> </w:t>
      </w:r>
      <w:r>
        <w:t>команд</w:t>
      </w:r>
      <w:r>
        <w:rPr>
          <w:spacing w:val="41"/>
        </w:rPr>
        <w:t xml:space="preserve"> </w:t>
      </w:r>
      <w:r>
        <w:t>«Становись»,</w:t>
      </w:r>
      <w:r>
        <w:rPr>
          <w:spacing w:val="46"/>
        </w:rPr>
        <w:t xml:space="preserve"> </w:t>
      </w:r>
      <w:r>
        <w:t>«Равняйсь»,</w:t>
      </w:r>
      <w:r>
        <w:rPr>
          <w:spacing w:val="46"/>
        </w:rPr>
        <w:t xml:space="preserve"> </w:t>
      </w:r>
      <w:r>
        <w:rPr>
          <w:spacing w:val="-2"/>
        </w:rPr>
        <w:t>«Смирно»,</w:t>
      </w:r>
    </w:p>
    <w:p w:rsidR="002F49BA" w:rsidRDefault="00263745">
      <w:pPr>
        <w:pStyle w:val="a3"/>
        <w:ind w:right="840"/>
        <w:jc w:val="left"/>
      </w:pPr>
      <w:r>
        <w:t>«Вольно»,</w:t>
      </w:r>
      <w:r>
        <w:rPr>
          <w:spacing w:val="80"/>
        </w:rPr>
        <w:t xml:space="preserve"> </w:t>
      </w:r>
      <w:r>
        <w:t>«Заправиться»,</w:t>
      </w:r>
      <w:r>
        <w:rPr>
          <w:spacing w:val="80"/>
        </w:rPr>
        <w:t xml:space="preserve"> </w:t>
      </w:r>
      <w:r>
        <w:t>«Отставить»,</w:t>
      </w:r>
      <w:r>
        <w:rPr>
          <w:spacing w:val="80"/>
        </w:rPr>
        <w:t xml:space="preserve"> </w:t>
      </w:r>
      <w:r>
        <w:t>«Головные</w:t>
      </w:r>
      <w:r>
        <w:rPr>
          <w:spacing w:val="80"/>
        </w:rPr>
        <w:t xml:space="preserve"> </w:t>
      </w:r>
      <w:r>
        <w:t>уборы</w:t>
      </w:r>
      <w:r>
        <w:rPr>
          <w:spacing w:val="80"/>
        </w:rPr>
        <w:t xml:space="preserve"> </w:t>
      </w:r>
      <w:r>
        <w:t>(головной</w:t>
      </w:r>
      <w:r>
        <w:rPr>
          <w:spacing w:val="80"/>
        </w:rPr>
        <w:t xml:space="preserve"> </w:t>
      </w:r>
      <w:r>
        <w:t>убор)</w:t>
      </w:r>
      <w:r>
        <w:rPr>
          <w:spacing w:val="80"/>
        </w:rPr>
        <w:t xml:space="preserve"> </w:t>
      </w:r>
      <w:r>
        <w:t>–</w:t>
      </w:r>
      <w:r>
        <w:rPr>
          <w:spacing w:val="80"/>
        </w:rPr>
        <w:t xml:space="preserve"> </w:t>
      </w:r>
      <w:r>
        <w:t>снять (надеть)», повороты</w:t>
      </w:r>
      <w:r>
        <w:rPr>
          <w:spacing w:val="40"/>
        </w:rPr>
        <w:t xml:space="preserve"> </w:t>
      </w:r>
      <w:r>
        <w:t>на месте.</w:t>
      </w:r>
    </w:p>
    <w:p w:rsidR="002F49BA" w:rsidRDefault="00263745">
      <w:pPr>
        <w:pStyle w:val="a3"/>
        <w:spacing w:before="229"/>
        <w:jc w:val="left"/>
      </w:pPr>
      <w:r>
        <w:t>Модуль</w:t>
      </w:r>
      <w:r>
        <w:rPr>
          <w:spacing w:val="-6"/>
        </w:rPr>
        <w:t xml:space="preserve"> </w:t>
      </w:r>
      <w:r>
        <w:t>№</w:t>
      </w:r>
      <w:r>
        <w:rPr>
          <w:spacing w:val="-3"/>
        </w:rPr>
        <w:t xml:space="preserve"> </w:t>
      </w:r>
      <w:r>
        <w:t>3</w:t>
      </w:r>
      <w:r>
        <w:rPr>
          <w:spacing w:val="-4"/>
        </w:rPr>
        <w:t xml:space="preserve"> </w:t>
      </w:r>
      <w:r>
        <w:t>«Культура</w:t>
      </w:r>
      <w:r>
        <w:rPr>
          <w:spacing w:val="-5"/>
        </w:rPr>
        <w:t xml:space="preserve"> </w:t>
      </w:r>
      <w:r>
        <w:t>безопасности</w:t>
      </w:r>
      <w:r>
        <w:rPr>
          <w:spacing w:val="-3"/>
        </w:rPr>
        <w:t xml:space="preserve"> </w:t>
      </w:r>
      <w:r>
        <w:t>жизнедеятельности</w:t>
      </w:r>
      <w:r>
        <w:rPr>
          <w:spacing w:val="-7"/>
        </w:rPr>
        <w:t xml:space="preserve"> </w:t>
      </w:r>
      <w:r>
        <w:t>в</w:t>
      </w:r>
      <w:r>
        <w:rPr>
          <w:spacing w:val="-3"/>
        </w:rPr>
        <w:t xml:space="preserve"> </w:t>
      </w:r>
      <w:r>
        <w:t>современном</w:t>
      </w:r>
      <w:r>
        <w:rPr>
          <w:spacing w:val="-11"/>
        </w:rPr>
        <w:t xml:space="preserve"> </w:t>
      </w:r>
      <w:r>
        <w:rPr>
          <w:spacing w:val="-2"/>
        </w:rPr>
        <w:t>обществе»:</w:t>
      </w:r>
    </w:p>
    <w:p w:rsidR="002F49BA" w:rsidRDefault="00263745">
      <w:pPr>
        <w:pStyle w:val="a3"/>
        <w:spacing w:before="242"/>
        <w:ind w:right="854"/>
      </w:pPr>
      <w:r>
        <w:t>безопасность жизнедеятельности: ключевые понятия и значение для человека; смысл понятий «опасность», «безопасность», «риск», «культура безопасности жизнедеятельности»; источники и факторы опасности, их классификация; общие принципы безопасного поведения;</w:t>
      </w:r>
    </w:p>
    <w:p w:rsidR="002F49BA" w:rsidRDefault="002F49BA">
      <w:pPr>
        <w:pStyle w:val="a3"/>
        <w:spacing w:before="239"/>
        <w:ind w:left="0"/>
        <w:jc w:val="left"/>
      </w:pPr>
    </w:p>
    <w:p w:rsidR="002F49BA" w:rsidRDefault="00263745">
      <w:pPr>
        <w:pStyle w:val="a3"/>
        <w:ind w:right="852"/>
      </w:pPr>
      <w:r>
        <w:t>понятия</w:t>
      </w:r>
      <w:r>
        <w:rPr>
          <w:spacing w:val="-2"/>
        </w:rPr>
        <w:t xml:space="preserve"> </w:t>
      </w:r>
      <w:r>
        <w:t>опасной</w:t>
      </w:r>
      <w:r>
        <w:rPr>
          <w:spacing w:val="-1"/>
        </w:rPr>
        <w:t xml:space="preserve"> </w:t>
      </w:r>
      <w:r>
        <w:t>и чрезвычайной</w:t>
      </w:r>
      <w:r>
        <w:rPr>
          <w:spacing w:val="-1"/>
        </w:rPr>
        <w:t xml:space="preserve"> </w:t>
      </w:r>
      <w:r>
        <w:t>ситуации, сходство и различия</w:t>
      </w:r>
      <w:r>
        <w:rPr>
          <w:spacing w:val="-2"/>
        </w:rPr>
        <w:t xml:space="preserve"> </w:t>
      </w:r>
      <w:r>
        <w:t>опасной</w:t>
      </w:r>
      <w:r>
        <w:rPr>
          <w:spacing w:val="40"/>
        </w:rPr>
        <w:t xml:space="preserve"> </w:t>
      </w:r>
      <w:r>
        <w:t>и</w:t>
      </w:r>
      <w:r>
        <w:rPr>
          <w:spacing w:val="-1"/>
        </w:rPr>
        <w:t xml:space="preserve"> </w:t>
      </w:r>
      <w:r>
        <w:t>чрезвычайной ситуации; механизм перерастания повседневной ситуации в чрезвычайную ситуацию, правила поведения в опасных и чрезвычайных ситуациях.</w:t>
      </w:r>
    </w:p>
    <w:p w:rsidR="002F49BA" w:rsidRDefault="00263745">
      <w:pPr>
        <w:pStyle w:val="a3"/>
        <w:spacing w:before="243"/>
        <w:jc w:val="left"/>
      </w:pPr>
      <w:r>
        <w:t>Модуль</w:t>
      </w:r>
      <w:r>
        <w:rPr>
          <w:spacing w:val="-1"/>
        </w:rPr>
        <w:t xml:space="preserve"> </w:t>
      </w:r>
      <w:r>
        <w:t>№ 4</w:t>
      </w:r>
      <w:r>
        <w:rPr>
          <w:spacing w:val="-2"/>
        </w:rPr>
        <w:t xml:space="preserve"> </w:t>
      </w:r>
      <w:r>
        <w:t>«Безопасность</w:t>
      </w:r>
      <w:r>
        <w:rPr>
          <w:spacing w:val="-4"/>
        </w:rPr>
        <w:t xml:space="preserve"> </w:t>
      </w:r>
      <w:r>
        <w:t xml:space="preserve">в </w:t>
      </w:r>
      <w:r>
        <w:rPr>
          <w:spacing w:val="-2"/>
        </w:rPr>
        <w:t>быту»:</w:t>
      </w:r>
    </w:p>
    <w:p w:rsidR="002F49BA" w:rsidRDefault="00263745">
      <w:pPr>
        <w:pStyle w:val="a3"/>
        <w:spacing w:before="237"/>
        <w:ind w:right="846"/>
      </w:pPr>
      <w:r>
        <w:t>основные источники опасности в быту и их классификация; защита прав потребителя, сроки годности и состав продуктов питания;</w:t>
      </w:r>
    </w:p>
    <w:p w:rsidR="002F49BA" w:rsidRDefault="00263745">
      <w:pPr>
        <w:pStyle w:val="a3"/>
        <w:spacing w:before="235"/>
        <w:ind w:left="882"/>
        <w:jc w:val="left"/>
      </w:pPr>
      <w:r>
        <w:t>бытовые</w:t>
      </w:r>
      <w:r>
        <w:rPr>
          <w:spacing w:val="-11"/>
        </w:rPr>
        <w:t xml:space="preserve"> </w:t>
      </w:r>
      <w:r>
        <w:t>отравления</w:t>
      </w:r>
      <w:r>
        <w:rPr>
          <w:spacing w:val="-4"/>
        </w:rPr>
        <w:t xml:space="preserve"> </w:t>
      </w:r>
      <w:r>
        <w:t>и</w:t>
      </w:r>
      <w:r>
        <w:rPr>
          <w:spacing w:val="-3"/>
        </w:rPr>
        <w:t xml:space="preserve"> </w:t>
      </w:r>
      <w:r>
        <w:t>причины</w:t>
      </w:r>
      <w:r>
        <w:rPr>
          <w:spacing w:val="-2"/>
        </w:rPr>
        <w:t xml:space="preserve"> </w:t>
      </w:r>
      <w:r>
        <w:t>их</w:t>
      </w:r>
      <w:r>
        <w:rPr>
          <w:spacing w:val="-4"/>
        </w:rPr>
        <w:t xml:space="preserve"> </w:t>
      </w:r>
      <w:r>
        <w:rPr>
          <w:spacing w:val="-2"/>
        </w:rPr>
        <w:t>возникновения;</w:t>
      </w:r>
    </w:p>
    <w:p w:rsidR="002F49BA" w:rsidRDefault="00263745">
      <w:pPr>
        <w:pStyle w:val="a3"/>
        <w:spacing w:before="245"/>
        <w:ind w:right="854"/>
      </w:pPr>
      <w:r>
        <w:t>признаки отравления, приёмы и правила оказания первой помощи; правила комплектования и хранения домашней аптечки;</w:t>
      </w:r>
    </w:p>
    <w:p w:rsidR="002F49BA" w:rsidRDefault="00263745">
      <w:pPr>
        <w:pStyle w:val="a3"/>
        <w:spacing w:before="243"/>
        <w:ind w:right="851"/>
      </w:pPr>
      <w:r>
        <w:t>бытовые травмы и правила их предупреждения, приёмы и правила оказания первой помощи; правила обращения с газовыми и электрическими приборами; приемы и правила оказания первой помощи; правила поведения в подъезде и лифте, а также при входе и выходе из них; пожар и факторы его развития;</w:t>
      </w:r>
    </w:p>
    <w:p w:rsidR="002F49BA" w:rsidRDefault="00263745">
      <w:pPr>
        <w:pStyle w:val="a3"/>
        <w:spacing w:before="243"/>
        <w:ind w:right="856"/>
      </w:pPr>
      <w:r>
        <w:t>условия и причины возникновения пожаров, их возможные последствия, приёмы и правила оказания первой помощи; первичные средства пожаротушения;</w:t>
      </w:r>
    </w:p>
    <w:p w:rsidR="002F49BA" w:rsidRDefault="00263745">
      <w:pPr>
        <w:pStyle w:val="a3"/>
        <w:spacing w:before="246"/>
        <w:ind w:right="856"/>
      </w:pPr>
      <w:r>
        <w:t>правила вызова экстренных служб и порядок взаимодействия с ними, ответственность за ложные сообщения; права, обязанности и ответственность граждан в области пожарной</w:t>
      </w:r>
    </w:p>
    <w:p w:rsidR="002F49BA" w:rsidRDefault="00263745">
      <w:pPr>
        <w:pStyle w:val="a3"/>
        <w:spacing w:before="246"/>
        <w:ind w:right="856"/>
      </w:pPr>
      <w:r>
        <w:t xml:space="preserve">безопасности; ситуации криминогенного характера; правила поведения с малознакомыми </w:t>
      </w:r>
      <w:r>
        <w:rPr>
          <w:spacing w:val="-2"/>
        </w:rPr>
        <w:t>людьми;</w:t>
      </w:r>
    </w:p>
    <w:p w:rsidR="002F49BA" w:rsidRDefault="00263745">
      <w:pPr>
        <w:pStyle w:val="a3"/>
        <w:spacing w:before="243"/>
        <w:ind w:right="851"/>
      </w:pPr>
      <w:r>
        <w:t>меры по предотвращению проникновения злоумышленников в дом, правила поведения при попытке проникновения в дом посторонних; классификация аварийных ситуаций на коммунальных системах жизнеобеспечения; правила предупреждения возможных аварий на коммунальных системах, порядок действий при авариях на коммунальных системах.</w:t>
      </w:r>
    </w:p>
    <w:p w:rsidR="002F49BA" w:rsidRDefault="00263745">
      <w:pPr>
        <w:pStyle w:val="a3"/>
        <w:spacing w:before="241"/>
        <w:jc w:val="left"/>
      </w:pPr>
      <w:r>
        <w:t>Модуль № 5</w:t>
      </w:r>
      <w:r>
        <w:rPr>
          <w:spacing w:val="-1"/>
        </w:rPr>
        <w:t xml:space="preserve"> </w:t>
      </w:r>
      <w:r>
        <w:t>«Безопасность</w:t>
      </w:r>
      <w:r>
        <w:rPr>
          <w:spacing w:val="-4"/>
        </w:rPr>
        <w:t xml:space="preserve"> </w:t>
      </w:r>
      <w:r>
        <w:t>на</w:t>
      </w:r>
      <w:r>
        <w:rPr>
          <w:spacing w:val="-1"/>
        </w:rPr>
        <w:t xml:space="preserve"> </w:t>
      </w:r>
      <w:r>
        <w:rPr>
          <w:spacing w:val="-2"/>
        </w:rPr>
        <w:t>транспорте»:</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jc w:val="left"/>
      </w:pPr>
      <w:r>
        <w:lastRenderedPageBreak/>
        <w:t>правила</w:t>
      </w:r>
      <w:r>
        <w:rPr>
          <w:spacing w:val="-3"/>
        </w:rPr>
        <w:t xml:space="preserve"> </w:t>
      </w:r>
      <w:r>
        <w:t>дорожного</w:t>
      </w:r>
      <w:r>
        <w:rPr>
          <w:spacing w:val="2"/>
        </w:rPr>
        <w:t xml:space="preserve"> </w:t>
      </w:r>
      <w:r>
        <w:t>движения</w:t>
      </w:r>
      <w:r>
        <w:rPr>
          <w:spacing w:val="-6"/>
        </w:rPr>
        <w:t xml:space="preserve"> </w:t>
      </w:r>
      <w:r>
        <w:t>и</w:t>
      </w:r>
      <w:r>
        <w:rPr>
          <w:spacing w:val="-5"/>
        </w:rPr>
        <w:t xml:space="preserve"> </w:t>
      </w:r>
      <w:r>
        <w:t>их</w:t>
      </w:r>
      <w:r>
        <w:rPr>
          <w:spacing w:val="-6"/>
        </w:rPr>
        <w:t xml:space="preserve"> </w:t>
      </w:r>
      <w:r>
        <w:rPr>
          <w:spacing w:val="-2"/>
        </w:rPr>
        <w:t>значение;</w:t>
      </w:r>
    </w:p>
    <w:p w:rsidR="002F49BA" w:rsidRDefault="00263745">
      <w:pPr>
        <w:pStyle w:val="a3"/>
        <w:spacing w:before="238"/>
        <w:ind w:right="860"/>
      </w:pPr>
      <w:r>
        <w:t>условия обеспечения безопасности участников дорожного движения; правила дорожного движения и дорожные знаки для пешеходов;</w:t>
      </w:r>
    </w:p>
    <w:p w:rsidR="002F49BA" w:rsidRDefault="00263745">
      <w:pPr>
        <w:pStyle w:val="a3"/>
        <w:spacing w:before="235"/>
        <w:ind w:right="856"/>
      </w:pPr>
      <w:r>
        <w:t>«дорожные ловушки» и правила их предупреждения; световозвращающие элементы и правила их применения; правила дорожного движения для пассажиров;</w:t>
      </w:r>
    </w:p>
    <w:p w:rsidR="002F49BA" w:rsidRDefault="00263745">
      <w:pPr>
        <w:pStyle w:val="a3"/>
        <w:spacing w:before="235"/>
        <w:ind w:right="844"/>
      </w:pPr>
      <w:r>
        <w:t>обязанности</w:t>
      </w:r>
      <w:r>
        <w:rPr>
          <w:spacing w:val="-3"/>
        </w:rPr>
        <w:t xml:space="preserve"> </w:t>
      </w:r>
      <w:r>
        <w:t>пассажиров</w:t>
      </w:r>
      <w:r>
        <w:rPr>
          <w:spacing w:val="-3"/>
        </w:rPr>
        <w:t xml:space="preserve"> </w:t>
      </w:r>
      <w:r>
        <w:t>маршрутных</w:t>
      </w:r>
      <w:r>
        <w:rPr>
          <w:spacing w:val="80"/>
        </w:rPr>
        <w:t xml:space="preserve">  </w:t>
      </w:r>
      <w:r>
        <w:t>транспортных</w:t>
      </w:r>
      <w:r>
        <w:rPr>
          <w:spacing w:val="-5"/>
        </w:rPr>
        <w:t xml:space="preserve"> </w:t>
      </w:r>
      <w:r>
        <w:t>средств,</w:t>
      </w:r>
      <w:r>
        <w:rPr>
          <w:spacing w:val="80"/>
        </w:rPr>
        <w:t xml:space="preserve">   </w:t>
      </w:r>
      <w:r>
        <w:t>ремень</w:t>
      </w:r>
      <w:r>
        <w:rPr>
          <w:spacing w:val="80"/>
        </w:rPr>
        <w:t xml:space="preserve"> </w:t>
      </w:r>
      <w:r>
        <w:t>безопасности</w:t>
      </w:r>
      <w:r>
        <w:rPr>
          <w:spacing w:val="40"/>
        </w:rPr>
        <w:t xml:space="preserve"> </w:t>
      </w:r>
      <w:r>
        <w:t xml:space="preserve">и правила его применения; порядок действий пассажиров в маршрутных транспортных средствах при опасных и чрезвычайных ситуациях; правила поведения пассажира </w:t>
      </w:r>
      <w:r>
        <w:rPr>
          <w:spacing w:val="-2"/>
        </w:rPr>
        <w:t>мотоцикла;</w:t>
      </w:r>
    </w:p>
    <w:p w:rsidR="002F49BA" w:rsidRDefault="00263745">
      <w:pPr>
        <w:pStyle w:val="a3"/>
        <w:spacing w:before="240"/>
        <w:ind w:right="849"/>
      </w:pPr>
      <w:r>
        <w:t>правила дорожного движения для водителя велосипеда, мопеда и иных средств индивидуальной мобильности; дорожные знаки для водителя велосипеда, сигналы велосипедиста; правила подготовки велосипеда к пользованию;</w:t>
      </w:r>
    </w:p>
    <w:p w:rsidR="002F49BA" w:rsidRDefault="00263745">
      <w:pPr>
        <w:pStyle w:val="a3"/>
        <w:spacing w:before="242"/>
        <w:ind w:right="850"/>
      </w:pPr>
      <w:r>
        <w:t>дорожно-транспортные происшествия и причины их возникновения; основные факторы риска возникновения дорожно-транспортных происшествий; порядок действий очевидца дорожно-транспортного происшествия; порядок действий при пожаре на транспорте;</w:t>
      </w:r>
    </w:p>
    <w:p w:rsidR="002F49BA" w:rsidRDefault="00263745">
      <w:pPr>
        <w:pStyle w:val="a3"/>
        <w:spacing w:before="239"/>
        <w:ind w:right="853"/>
      </w:pPr>
      <w:r>
        <w:t>особенности различных видов транспорта (внеуличного, железнодорожного, водного, воздушного);</w:t>
      </w:r>
      <w:r>
        <w:rPr>
          <w:spacing w:val="-1"/>
        </w:rPr>
        <w:t xml:space="preserve"> </w:t>
      </w:r>
      <w:r>
        <w:t>обязанности и порядок действий пассажиров при различных происшествиях на отдельных</w:t>
      </w:r>
      <w:r>
        <w:rPr>
          <w:spacing w:val="-1"/>
        </w:rPr>
        <w:t xml:space="preserve"> </w:t>
      </w:r>
      <w:r>
        <w:t>видах транспорта, в том числе вызванных террористическим актом; приёмы и правила оказания первой помощи при различных травмах</w:t>
      </w:r>
      <w:r>
        <w:rPr>
          <w:spacing w:val="40"/>
        </w:rPr>
        <w:t xml:space="preserve"> </w:t>
      </w:r>
      <w:r>
        <w:t>в результате чрезвычайных ситуаций на транспорте.</w:t>
      </w:r>
    </w:p>
    <w:p w:rsidR="002F49BA" w:rsidRDefault="002F49BA">
      <w:pPr>
        <w:pStyle w:val="a3"/>
        <w:ind w:left="0"/>
        <w:jc w:val="left"/>
      </w:pPr>
    </w:p>
    <w:p w:rsidR="002F49BA" w:rsidRDefault="002F49BA">
      <w:pPr>
        <w:pStyle w:val="a3"/>
        <w:spacing w:before="204"/>
        <w:ind w:left="0"/>
        <w:jc w:val="left"/>
      </w:pPr>
    </w:p>
    <w:p w:rsidR="002F49BA" w:rsidRDefault="00263745">
      <w:pPr>
        <w:pStyle w:val="a3"/>
        <w:jc w:val="left"/>
      </w:pPr>
      <w:r>
        <w:t>Модуль</w:t>
      </w:r>
      <w:r>
        <w:rPr>
          <w:spacing w:val="-3"/>
        </w:rPr>
        <w:t xml:space="preserve"> </w:t>
      </w:r>
      <w:r>
        <w:t>№ 6</w:t>
      </w:r>
      <w:r>
        <w:rPr>
          <w:spacing w:val="-2"/>
        </w:rPr>
        <w:t xml:space="preserve"> </w:t>
      </w:r>
      <w:r>
        <w:t>«Безопасность</w:t>
      </w:r>
      <w:r>
        <w:rPr>
          <w:spacing w:val="-4"/>
        </w:rPr>
        <w:t xml:space="preserve"> </w:t>
      </w:r>
      <w:r>
        <w:t>в</w:t>
      </w:r>
      <w:r>
        <w:rPr>
          <w:spacing w:val="-4"/>
        </w:rPr>
        <w:t xml:space="preserve"> </w:t>
      </w:r>
      <w:r>
        <w:t>общественных</w:t>
      </w:r>
      <w:r>
        <w:rPr>
          <w:spacing w:val="-6"/>
        </w:rPr>
        <w:t xml:space="preserve"> </w:t>
      </w:r>
      <w:r>
        <w:rPr>
          <w:spacing w:val="-2"/>
        </w:rPr>
        <w:t>местах»:</w:t>
      </w:r>
    </w:p>
    <w:p w:rsidR="002F49BA" w:rsidRDefault="00263745">
      <w:pPr>
        <w:pStyle w:val="a3"/>
        <w:spacing w:before="243"/>
        <w:ind w:right="847"/>
      </w:pPr>
      <w:r>
        <w:t>общественные места и их характеристики, потенциальные источники опасности в общественных местах; правила вызова экстренных служб и порядок взаимодействия с ними; массовые мероприятия и правила подготовки к ним;</w:t>
      </w:r>
    </w:p>
    <w:p w:rsidR="002F49BA" w:rsidRDefault="00263745">
      <w:pPr>
        <w:pStyle w:val="a3"/>
        <w:spacing w:before="238"/>
        <w:ind w:right="853"/>
      </w:pPr>
      <w:r>
        <w:t>порядок действий при беспорядках в местах массового пребывания людей; порядок действий при попадании в толпу и давку;</w:t>
      </w:r>
    </w:p>
    <w:p w:rsidR="002F49BA" w:rsidRDefault="00263745">
      <w:pPr>
        <w:pStyle w:val="a3"/>
        <w:spacing w:before="235"/>
        <w:ind w:right="845"/>
      </w:pPr>
      <w:r>
        <w:t>порядок действий при обнаружении угрозы возникновения пожара; порядок действий при эвакуации из общественных мест и зданий; опасности криминогенного и антиобщественного характера в общественных местах, порядок действий при их возникновении; порядок действий при обнаружении бесхозных (потенциально опасных)</w:t>
      </w:r>
    </w:p>
    <w:p w:rsidR="002F49BA" w:rsidRDefault="00263745">
      <w:pPr>
        <w:pStyle w:val="a3"/>
        <w:spacing w:before="240"/>
        <w:ind w:right="854"/>
      </w:pPr>
      <w:r>
        <w:t>вещей и предметов, а также в случае террористического акта, в том числе</w:t>
      </w:r>
      <w:r>
        <w:rPr>
          <w:spacing w:val="40"/>
        </w:rPr>
        <w:t xml:space="preserve"> </w:t>
      </w:r>
      <w:r>
        <w:t>при захвате и освобождении заложников; порядок действий при взаимодействии с правоохранительными органами.</w:t>
      </w:r>
    </w:p>
    <w:p w:rsidR="002F49BA" w:rsidRDefault="002F49BA">
      <w:pPr>
        <w:pStyle w:val="a3"/>
        <w:ind w:left="0"/>
        <w:jc w:val="left"/>
      </w:pPr>
    </w:p>
    <w:p w:rsidR="002F49BA" w:rsidRDefault="002F49BA">
      <w:pPr>
        <w:pStyle w:val="a3"/>
        <w:spacing w:before="204"/>
        <w:ind w:left="0"/>
        <w:jc w:val="left"/>
      </w:pPr>
    </w:p>
    <w:p w:rsidR="002F49BA" w:rsidRDefault="00263745">
      <w:pPr>
        <w:pStyle w:val="a3"/>
        <w:spacing w:before="1"/>
        <w:jc w:val="left"/>
      </w:pPr>
      <w:r>
        <w:t>Модуль</w:t>
      </w:r>
      <w:r>
        <w:rPr>
          <w:spacing w:val="-2"/>
        </w:rPr>
        <w:t xml:space="preserve"> </w:t>
      </w:r>
      <w:r>
        <w:t>№</w:t>
      </w:r>
      <w:r>
        <w:rPr>
          <w:spacing w:val="-1"/>
        </w:rPr>
        <w:t xml:space="preserve"> </w:t>
      </w:r>
      <w:r>
        <w:t>7</w:t>
      </w:r>
      <w:r>
        <w:rPr>
          <w:spacing w:val="-3"/>
        </w:rPr>
        <w:t xml:space="preserve"> </w:t>
      </w:r>
      <w:r>
        <w:t>«Безопасность</w:t>
      </w:r>
      <w:r>
        <w:rPr>
          <w:spacing w:val="-5"/>
        </w:rPr>
        <w:t xml:space="preserve"> </w:t>
      </w:r>
      <w:r>
        <w:t>в</w:t>
      </w:r>
      <w:r>
        <w:rPr>
          <w:spacing w:val="-1"/>
        </w:rPr>
        <w:t xml:space="preserve"> </w:t>
      </w:r>
      <w:r>
        <w:t>природной</w:t>
      </w:r>
      <w:r>
        <w:rPr>
          <w:spacing w:val="-1"/>
        </w:rPr>
        <w:t xml:space="preserve"> </w:t>
      </w:r>
      <w:r>
        <w:rPr>
          <w:spacing w:val="-2"/>
        </w:rPr>
        <w:t>среде»:</w:t>
      </w:r>
    </w:p>
    <w:p w:rsidR="002F49BA" w:rsidRDefault="00263745">
      <w:pPr>
        <w:pStyle w:val="a3"/>
        <w:spacing w:before="243"/>
        <w:jc w:val="left"/>
      </w:pPr>
      <w:r>
        <w:t>природные</w:t>
      </w:r>
      <w:r>
        <w:rPr>
          <w:spacing w:val="-4"/>
        </w:rPr>
        <w:t xml:space="preserve"> </w:t>
      </w:r>
      <w:r>
        <w:t>чрезвычайные</w:t>
      </w:r>
      <w:r>
        <w:rPr>
          <w:spacing w:val="-7"/>
        </w:rPr>
        <w:t xml:space="preserve"> </w:t>
      </w:r>
      <w:r>
        <w:t>ситуации</w:t>
      </w:r>
      <w:r>
        <w:rPr>
          <w:spacing w:val="-1"/>
        </w:rPr>
        <w:t xml:space="preserve"> </w:t>
      </w:r>
      <w:r>
        <w:t>и</w:t>
      </w:r>
      <w:r>
        <w:rPr>
          <w:spacing w:val="-2"/>
        </w:rPr>
        <w:t xml:space="preserve"> </w:t>
      </w:r>
      <w:r>
        <w:t>их</w:t>
      </w:r>
      <w:r>
        <w:rPr>
          <w:spacing w:val="-6"/>
        </w:rPr>
        <w:t xml:space="preserve"> </w:t>
      </w:r>
      <w:r>
        <w:rPr>
          <w:spacing w:val="-2"/>
        </w:rPr>
        <w:t>классификация;</w:t>
      </w:r>
    </w:p>
    <w:p w:rsidR="002F49BA" w:rsidRDefault="00263745">
      <w:pPr>
        <w:pStyle w:val="a3"/>
        <w:tabs>
          <w:tab w:val="left" w:pos="2236"/>
          <w:tab w:val="left" w:pos="2942"/>
          <w:tab w:val="left" w:pos="4358"/>
          <w:tab w:val="left" w:pos="7191"/>
        </w:tabs>
        <w:spacing w:before="237"/>
        <w:jc w:val="left"/>
      </w:pPr>
      <w:r>
        <w:rPr>
          <w:spacing w:val="-2"/>
        </w:rPr>
        <w:t>опасности</w:t>
      </w:r>
      <w:r>
        <w:tab/>
      </w:r>
      <w:r>
        <w:rPr>
          <w:spacing w:val="-10"/>
        </w:rPr>
        <w:t>в</w:t>
      </w:r>
      <w:r>
        <w:tab/>
      </w:r>
      <w:r>
        <w:rPr>
          <w:spacing w:val="-2"/>
        </w:rPr>
        <w:t>природной</w:t>
      </w:r>
      <w:r>
        <w:tab/>
        <w:t>среде:</w:t>
      </w:r>
      <w:r>
        <w:rPr>
          <w:spacing w:val="20"/>
        </w:rPr>
        <w:t xml:space="preserve"> </w:t>
      </w:r>
      <w:r>
        <w:t>дикие</w:t>
      </w:r>
      <w:r>
        <w:rPr>
          <w:spacing w:val="39"/>
        </w:rPr>
        <w:t xml:space="preserve"> </w:t>
      </w:r>
      <w:r>
        <w:rPr>
          <w:spacing w:val="-2"/>
        </w:rPr>
        <w:t>животные,</w:t>
      </w:r>
      <w:r>
        <w:tab/>
        <w:t>змеи,</w:t>
      </w:r>
      <w:r>
        <w:rPr>
          <w:spacing w:val="74"/>
        </w:rPr>
        <w:t xml:space="preserve"> </w:t>
      </w:r>
      <w:r>
        <w:rPr>
          <w:spacing w:val="-2"/>
        </w:rPr>
        <w:t>насекомые</w:t>
      </w:r>
    </w:p>
    <w:p w:rsidR="002F49BA" w:rsidRDefault="00263745">
      <w:pPr>
        <w:pStyle w:val="a3"/>
        <w:spacing w:before="243"/>
        <w:jc w:val="left"/>
      </w:pPr>
      <w:r>
        <w:t>и</w:t>
      </w:r>
      <w:r>
        <w:rPr>
          <w:spacing w:val="52"/>
        </w:rPr>
        <w:t xml:space="preserve"> </w:t>
      </w:r>
      <w:r>
        <w:t>паукообразные,</w:t>
      </w:r>
      <w:r>
        <w:rPr>
          <w:spacing w:val="50"/>
        </w:rPr>
        <w:t xml:space="preserve"> </w:t>
      </w:r>
      <w:r>
        <w:t>ядовитые</w:t>
      </w:r>
      <w:r>
        <w:rPr>
          <w:spacing w:val="47"/>
        </w:rPr>
        <w:t xml:space="preserve"> </w:t>
      </w:r>
      <w:r>
        <w:t>грибы</w:t>
      </w:r>
      <w:r>
        <w:rPr>
          <w:spacing w:val="49"/>
        </w:rPr>
        <w:t xml:space="preserve"> </w:t>
      </w:r>
      <w:r>
        <w:t>и</w:t>
      </w:r>
      <w:r>
        <w:rPr>
          <w:spacing w:val="53"/>
        </w:rPr>
        <w:t xml:space="preserve"> </w:t>
      </w:r>
      <w:r>
        <w:t>растения;</w:t>
      </w:r>
      <w:r>
        <w:rPr>
          <w:spacing w:val="48"/>
        </w:rPr>
        <w:t xml:space="preserve"> </w:t>
      </w:r>
      <w:r>
        <w:t>автономные</w:t>
      </w:r>
      <w:r>
        <w:rPr>
          <w:spacing w:val="47"/>
        </w:rPr>
        <w:t xml:space="preserve"> </w:t>
      </w:r>
      <w:r>
        <w:t>условия,</w:t>
      </w:r>
      <w:r>
        <w:rPr>
          <w:spacing w:val="50"/>
        </w:rPr>
        <w:t xml:space="preserve"> </w:t>
      </w:r>
      <w:r>
        <w:t>их</w:t>
      </w:r>
      <w:r>
        <w:rPr>
          <w:spacing w:val="48"/>
        </w:rPr>
        <w:t xml:space="preserve"> </w:t>
      </w:r>
      <w:r>
        <w:t>особенности</w:t>
      </w:r>
      <w:r>
        <w:rPr>
          <w:spacing w:val="50"/>
        </w:rPr>
        <w:t xml:space="preserve"> </w:t>
      </w:r>
      <w:r>
        <w:rPr>
          <w:spacing w:val="-10"/>
        </w:rPr>
        <w:t>и</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right="849"/>
      </w:pPr>
      <w:r>
        <w:lastRenderedPageBreak/>
        <w:t>опасности, правила подготовки</w:t>
      </w:r>
      <w:r>
        <w:rPr>
          <w:spacing w:val="40"/>
        </w:rPr>
        <w:t xml:space="preserve"> </w:t>
      </w:r>
      <w:r>
        <w:t>к длительному автономному существованию; порядок действий при автономном пребывании в природной среде;</w:t>
      </w:r>
    </w:p>
    <w:p w:rsidR="002F49BA" w:rsidRDefault="00263745">
      <w:pPr>
        <w:pStyle w:val="a3"/>
        <w:spacing w:before="244"/>
        <w:ind w:right="852"/>
      </w:pPr>
      <w:r>
        <w:t>правила ориентирования на местности, способы подачи сигналов бедствия; природные пожары, их виды и опасности, факторы и причины их возникновения, порядок действий при нахождении в зоне природного пожара; правила безопасного поведения в горах;</w:t>
      </w:r>
    </w:p>
    <w:p w:rsidR="002F49BA" w:rsidRDefault="00263745">
      <w:pPr>
        <w:pStyle w:val="a3"/>
        <w:spacing w:before="238"/>
        <w:ind w:right="844"/>
      </w:pPr>
      <w:r>
        <w:t>снежные лавины, их характеристики и опасности, порядок действий, необходимый для снижения риска попадания в лавину; камнепады, их характеристики и опасности, порядок действий, необходимых для снижения риска попадания под камнепад; сели, их характеристики и опасности, порядок действий при попадании в зону селя; оползни, их характеристики и опасности, порядок действий при начале оползня; общие правила безопасного поведения на водоёмах, правила купания</w:t>
      </w:r>
      <w:r>
        <w:rPr>
          <w:spacing w:val="40"/>
        </w:rPr>
        <w:t xml:space="preserve"> </w:t>
      </w:r>
      <w:r>
        <w:t>на оборудованных и необорудованных пляжах; порядок действий при обнаружении тонущего человека; правила</w:t>
      </w:r>
      <w:r>
        <w:rPr>
          <w:spacing w:val="-3"/>
        </w:rPr>
        <w:t xml:space="preserve"> </w:t>
      </w:r>
      <w:r>
        <w:t>поведения</w:t>
      </w:r>
      <w:r>
        <w:rPr>
          <w:spacing w:val="-2"/>
        </w:rPr>
        <w:t xml:space="preserve"> </w:t>
      </w:r>
      <w:r>
        <w:t>при</w:t>
      </w:r>
      <w:r>
        <w:rPr>
          <w:spacing w:val="-6"/>
        </w:rPr>
        <w:t xml:space="preserve"> </w:t>
      </w:r>
      <w:r>
        <w:t>нахождении</w:t>
      </w:r>
      <w:r>
        <w:rPr>
          <w:spacing w:val="-1"/>
        </w:rPr>
        <w:t xml:space="preserve"> </w:t>
      </w:r>
      <w:r>
        <w:t>на</w:t>
      </w:r>
      <w:r>
        <w:rPr>
          <w:spacing w:val="-8"/>
        </w:rPr>
        <w:t xml:space="preserve"> </w:t>
      </w:r>
      <w:r>
        <w:t>плавсредствах;</w:t>
      </w:r>
      <w:r>
        <w:rPr>
          <w:spacing w:val="-7"/>
        </w:rPr>
        <w:t xml:space="preserve"> </w:t>
      </w:r>
      <w:r>
        <w:t>правила</w:t>
      </w:r>
      <w:r>
        <w:rPr>
          <w:spacing w:val="-3"/>
        </w:rPr>
        <w:t xml:space="preserve"> </w:t>
      </w:r>
      <w:r>
        <w:t>поведения</w:t>
      </w:r>
      <w:r>
        <w:rPr>
          <w:spacing w:val="-2"/>
        </w:rPr>
        <w:t xml:space="preserve"> </w:t>
      </w:r>
      <w:r>
        <w:t>при</w:t>
      </w:r>
      <w:r>
        <w:rPr>
          <w:spacing w:val="-1"/>
        </w:rPr>
        <w:t xml:space="preserve"> </w:t>
      </w:r>
      <w:r>
        <w:t>нахождении на льду, порядок действий при обнаружении человека в полынье; наводнения, их характеристики и опасности, порядок действий</w:t>
      </w:r>
    </w:p>
    <w:p w:rsidR="002F49BA" w:rsidRDefault="00263745">
      <w:pPr>
        <w:pStyle w:val="a3"/>
        <w:spacing w:before="241"/>
        <w:ind w:right="846"/>
      </w:pPr>
      <w:r>
        <w:t>при наводнении; цунами, их характеристики и опасности, порядок действий при нахождении</w:t>
      </w:r>
      <w:r>
        <w:rPr>
          <w:spacing w:val="40"/>
        </w:rPr>
        <w:t xml:space="preserve"> </w:t>
      </w:r>
      <w:r>
        <w:t>в зоне цунами; ураганы, смерчи, их характеристики и опасности, порядок действий</w:t>
      </w:r>
      <w:r>
        <w:rPr>
          <w:spacing w:val="40"/>
        </w:rPr>
        <w:t xml:space="preserve"> </w:t>
      </w:r>
      <w:r>
        <w:t>при ураганах, бурях и смерчах; грозы, их характеристики и опасности, порядок действий при попадании</w:t>
      </w:r>
      <w:r>
        <w:rPr>
          <w:spacing w:val="40"/>
        </w:rPr>
        <w:t xml:space="preserve"> </w:t>
      </w:r>
      <w:r>
        <w:t>в грозу; землетрясения и извержения вулканов, их характеристики и опасности, порядок действий при землетрясении, в том числе при попадании</w:t>
      </w:r>
      <w:r>
        <w:rPr>
          <w:spacing w:val="73"/>
        </w:rPr>
        <w:t xml:space="preserve"> </w:t>
      </w:r>
      <w:r>
        <w:t>под</w:t>
      </w:r>
      <w:r>
        <w:rPr>
          <w:spacing w:val="74"/>
        </w:rPr>
        <w:t xml:space="preserve"> </w:t>
      </w:r>
      <w:r>
        <w:t>завал,</w:t>
      </w:r>
      <w:r>
        <w:rPr>
          <w:spacing w:val="76"/>
        </w:rPr>
        <w:t xml:space="preserve">  </w:t>
      </w:r>
      <w:r>
        <w:t>при</w:t>
      </w:r>
      <w:r>
        <w:rPr>
          <w:spacing w:val="77"/>
        </w:rPr>
        <w:t xml:space="preserve"> </w:t>
      </w:r>
      <w:r>
        <w:t>нахождении</w:t>
      </w:r>
      <w:r>
        <w:rPr>
          <w:spacing w:val="77"/>
        </w:rPr>
        <w:t xml:space="preserve"> </w:t>
      </w:r>
      <w:r>
        <w:t>в</w:t>
      </w:r>
      <w:r>
        <w:rPr>
          <w:spacing w:val="74"/>
        </w:rPr>
        <w:t xml:space="preserve"> </w:t>
      </w:r>
      <w:r>
        <w:t>зоне</w:t>
      </w:r>
      <w:r>
        <w:rPr>
          <w:spacing w:val="71"/>
        </w:rPr>
        <w:t xml:space="preserve"> </w:t>
      </w:r>
      <w:r>
        <w:t>извержения</w:t>
      </w:r>
      <w:r>
        <w:rPr>
          <w:spacing w:val="72"/>
        </w:rPr>
        <w:t xml:space="preserve"> </w:t>
      </w:r>
      <w:r>
        <w:t>вулкана;</w:t>
      </w:r>
      <w:r>
        <w:rPr>
          <w:spacing w:val="72"/>
        </w:rPr>
        <w:t xml:space="preserve"> </w:t>
      </w:r>
      <w:r>
        <w:t>смысл</w:t>
      </w:r>
      <w:r>
        <w:rPr>
          <w:spacing w:val="77"/>
        </w:rPr>
        <w:t xml:space="preserve"> </w:t>
      </w:r>
      <w:r>
        <w:t>понятий</w:t>
      </w:r>
    </w:p>
    <w:p w:rsidR="002F49BA" w:rsidRDefault="00263745">
      <w:pPr>
        <w:pStyle w:val="a3"/>
        <w:spacing w:before="1"/>
        <w:ind w:right="855"/>
      </w:pPr>
      <w:r>
        <w:t>«экология» и «экологическая культура», значение экологии для устойчивого развития общества; правила безопасного поведения при неблагоприятной экологической</w:t>
      </w:r>
    </w:p>
    <w:p w:rsidR="002F49BA" w:rsidRDefault="00263745">
      <w:pPr>
        <w:pStyle w:val="a3"/>
        <w:spacing w:before="234"/>
      </w:pPr>
      <w:r>
        <w:t>обстановке</w:t>
      </w:r>
      <w:r>
        <w:rPr>
          <w:spacing w:val="-4"/>
        </w:rPr>
        <w:t xml:space="preserve"> </w:t>
      </w:r>
      <w:r>
        <w:t>(загрязнении</w:t>
      </w:r>
      <w:r>
        <w:rPr>
          <w:spacing w:val="-2"/>
        </w:rPr>
        <w:t xml:space="preserve"> атмосферы).</w:t>
      </w:r>
    </w:p>
    <w:p w:rsidR="002F49BA" w:rsidRDefault="002F49BA">
      <w:pPr>
        <w:pStyle w:val="a3"/>
        <w:ind w:left="0"/>
        <w:jc w:val="left"/>
      </w:pPr>
    </w:p>
    <w:p w:rsidR="002F49BA" w:rsidRDefault="002F49BA">
      <w:pPr>
        <w:pStyle w:val="a3"/>
        <w:spacing w:before="205"/>
        <w:ind w:left="0"/>
        <w:jc w:val="left"/>
      </w:pPr>
    </w:p>
    <w:p w:rsidR="002F49BA" w:rsidRDefault="00263745">
      <w:pPr>
        <w:pStyle w:val="a3"/>
      </w:pPr>
      <w:r>
        <w:t>Модуль</w:t>
      </w:r>
      <w:r>
        <w:rPr>
          <w:spacing w:val="-4"/>
        </w:rPr>
        <w:t xml:space="preserve"> </w:t>
      </w:r>
      <w:r>
        <w:t>№</w:t>
      </w:r>
      <w:r>
        <w:rPr>
          <w:spacing w:val="-1"/>
        </w:rPr>
        <w:t xml:space="preserve"> </w:t>
      </w:r>
      <w:r>
        <w:t>8</w:t>
      </w:r>
      <w:r>
        <w:rPr>
          <w:spacing w:val="-2"/>
        </w:rPr>
        <w:t xml:space="preserve"> </w:t>
      </w:r>
      <w:r>
        <w:t>«Основы</w:t>
      </w:r>
      <w:r>
        <w:rPr>
          <w:spacing w:val="-4"/>
        </w:rPr>
        <w:t xml:space="preserve"> </w:t>
      </w:r>
      <w:r>
        <w:t>медицинских</w:t>
      </w:r>
      <w:r>
        <w:rPr>
          <w:spacing w:val="-7"/>
        </w:rPr>
        <w:t xml:space="preserve"> </w:t>
      </w:r>
      <w:r>
        <w:t>знаний.</w:t>
      </w:r>
      <w:r>
        <w:rPr>
          <w:spacing w:val="-5"/>
        </w:rPr>
        <w:t xml:space="preserve"> </w:t>
      </w:r>
      <w:r>
        <w:t>Оказание</w:t>
      </w:r>
      <w:r>
        <w:rPr>
          <w:spacing w:val="-3"/>
        </w:rPr>
        <w:t xml:space="preserve"> </w:t>
      </w:r>
      <w:r>
        <w:t>первой</w:t>
      </w:r>
      <w:r>
        <w:rPr>
          <w:spacing w:val="-5"/>
        </w:rPr>
        <w:t xml:space="preserve"> </w:t>
      </w:r>
      <w:r>
        <w:rPr>
          <w:spacing w:val="-2"/>
        </w:rPr>
        <w:t>помощи»:</w:t>
      </w:r>
    </w:p>
    <w:p w:rsidR="002F49BA" w:rsidRDefault="00263745">
      <w:pPr>
        <w:pStyle w:val="a3"/>
        <w:spacing w:before="242"/>
        <w:ind w:right="854"/>
      </w:pPr>
      <w:r>
        <w:t>смысл понятий «здоровье» и «здоровый образ жизни», их содержание</w:t>
      </w:r>
      <w:r>
        <w:rPr>
          <w:spacing w:val="40"/>
        </w:rPr>
        <w:t xml:space="preserve"> </w:t>
      </w:r>
      <w:r>
        <w:t>и значение для человека; факторы, влияющие на здоровье человека, опасность вредных привычек; элементы</w:t>
      </w:r>
      <w:r>
        <w:rPr>
          <w:spacing w:val="78"/>
        </w:rPr>
        <w:t xml:space="preserve"> </w:t>
      </w:r>
      <w:r>
        <w:t>здорового</w:t>
      </w:r>
      <w:r>
        <w:rPr>
          <w:spacing w:val="75"/>
        </w:rPr>
        <w:t xml:space="preserve"> </w:t>
      </w:r>
      <w:r>
        <w:t>образа</w:t>
      </w:r>
      <w:r>
        <w:rPr>
          <w:spacing w:val="75"/>
        </w:rPr>
        <w:t xml:space="preserve"> </w:t>
      </w:r>
      <w:r>
        <w:t>жизни,</w:t>
      </w:r>
      <w:r>
        <w:rPr>
          <w:spacing w:val="73"/>
        </w:rPr>
        <w:t xml:space="preserve"> </w:t>
      </w:r>
      <w:r>
        <w:t>ответственность</w:t>
      </w:r>
      <w:r>
        <w:rPr>
          <w:spacing w:val="72"/>
        </w:rPr>
        <w:t xml:space="preserve"> </w:t>
      </w:r>
      <w:r>
        <w:t>за</w:t>
      </w:r>
      <w:r>
        <w:rPr>
          <w:spacing w:val="75"/>
        </w:rPr>
        <w:t xml:space="preserve"> </w:t>
      </w:r>
      <w:r>
        <w:t>сохранение</w:t>
      </w:r>
      <w:r>
        <w:rPr>
          <w:spacing w:val="75"/>
        </w:rPr>
        <w:t xml:space="preserve"> </w:t>
      </w:r>
      <w:r>
        <w:t>здоровья;</w:t>
      </w:r>
      <w:r>
        <w:rPr>
          <w:spacing w:val="71"/>
        </w:rPr>
        <w:t xml:space="preserve"> </w:t>
      </w:r>
      <w:r>
        <w:t>понятие</w:t>
      </w:r>
    </w:p>
    <w:p w:rsidR="002F49BA" w:rsidRDefault="00263745">
      <w:pPr>
        <w:pStyle w:val="a3"/>
        <w:ind w:right="844"/>
      </w:pPr>
      <w:r>
        <w:t>«инфекционные заболевания», причины их возникновения; механизм распространения инфекционных заболеваний, меры их профилактики и защиты от них; 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 социального происхождения (эпидемия, пандемия, эпизоотия, панзоотия, эпифитотия, панфитотия); понятие «неинфекционные заболевания» и их классификация, факторы</w:t>
      </w:r>
      <w:r>
        <w:rPr>
          <w:spacing w:val="40"/>
        </w:rPr>
        <w:t xml:space="preserve"> </w:t>
      </w:r>
      <w:r>
        <w:t>риска неинфекционных</w:t>
      </w:r>
      <w:r>
        <w:rPr>
          <w:spacing w:val="-2"/>
        </w:rPr>
        <w:t xml:space="preserve"> </w:t>
      </w:r>
      <w:r>
        <w:t>заболеваний;</w:t>
      </w:r>
      <w:r>
        <w:rPr>
          <w:spacing w:val="-2"/>
        </w:rPr>
        <w:t xml:space="preserve"> </w:t>
      </w:r>
      <w:r>
        <w:t>меры профилактики неинфекционных</w:t>
      </w:r>
      <w:r>
        <w:rPr>
          <w:spacing w:val="-2"/>
        </w:rPr>
        <w:t xml:space="preserve"> </w:t>
      </w:r>
      <w:r>
        <w:t>заболеваний</w:t>
      </w:r>
      <w:r>
        <w:rPr>
          <w:spacing w:val="-1"/>
        </w:rPr>
        <w:t xml:space="preserve"> </w:t>
      </w:r>
      <w:r>
        <w:t>и защиты от них; диспансеризация и её задачи;</w:t>
      </w:r>
    </w:p>
    <w:p w:rsidR="002F49BA" w:rsidRDefault="00263745">
      <w:pPr>
        <w:pStyle w:val="a3"/>
        <w:spacing w:before="242"/>
        <w:ind w:right="852"/>
      </w:pPr>
      <w:r>
        <w:t>понятия</w:t>
      </w:r>
      <w:r>
        <w:rPr>
          <w:spacing w:val="-2"/>
        </w:rPr>
        <w:t xml:space="preserve"> </w:t>
      </w:r>
      <w:r>
        <w:t>«психическое здоровье»</w:t>
      </w:r>
      <w:r>
        <w:rPr>
          <w:spacing w:val="-7"/>
        </w:rPr>
        <w:t xml:space="preserve"> </w:t>
      </w:r>
      <w:r>
        <w:t>и</w:t>
      </w:r>
      <w:r>
        <w:rPr>
          <w:spacing w:val="-1"/>
        </w:rPr>
        <w:t xml:space="preserve"> </w:t>
      </w:r>
      <w:r>
        <w:t>«психологическое</w:t>
      </w:r>
      <w:r>
        <w:rPr>
          <w:spacing w:val="-3"/>
        </w:rPr>
        <w:t xml:space="preserve"> </w:t>
      </w:r>
      <w:r>
        <w:t>благополучие»;</w:t>
      </w:r>
      <w:r>
        <w:rPr>
          <w:spacing w:val="-7"/>
        </w:rPr>
        <w:t xml:space="preserve"> </w:t>
      </w:r>
      <w:r>
        <w:t>стресс</w:t>
      </w:r>
      <w:r>
        <w:rPr>
          <w:spacing w:val="-3"/>
        </w:rPr>
        <w:t xml:space="preserve"> </w:t>
      </w:r>
      <w:r>
        <w:t>и</w:t>
      </w:r>
      <w:r>
        <w:rPr>
          <w:spacing w:val="-1"/>
        </w:rPr>
        <w:t xml:space="preserve"> </w:t>
      </w:r>
      <w:r>
        <w:t>его влияние на человека, меры профилактики стресса, способы саморегуляции эмоциональных состояний; понятие «первая помощь» и обязанность по её оказанию, универсальный алгоритм оказания первой помощи; назначение и состав аптечки первой помощи;</w:t>
      </w:r>
    </w:p>
    <w:p w:rsidR="002F49BA" w:rsidRDefault="00263745">
      <w:pPr>
        <w:pStyle w:val="a3"/>
        <w:spacing w:before="242"/>
        <w:ind w:right="858"/>
      </w:pPr>
      <w:r>
        <w:t>порядок действий при оказании первой помощи в различных ситуациях, приёмы психологической поддержки пострадавшего.</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jc w:val="left"/>
      </w:pPr>
      <w:r>
        <w:lastRenderedPageBreak/>
        <w:t>Модуль</w:t>
      </w:r>
      <w:r>
        <w:rPr>
          <w:spacing w:val="-1"/>
        </w:rPr>
        <w:t xml:space="preserve"> </w:t>
      </w:r>
      <w:r>
        <w:t>№ 9</w:t>
      </w:r>
      <w:r>
        <w:rPr>
          <w:spacing w:val="-2"/>
        </w:rPr>
        <w:t xml:space="preserve"> </w:t>
      </w:r>
      <w:r>
        <w:t>«Безопасность</w:t>
      </w:r>
      <w:r>
        <w:rPr>
          <w:spacing w:val="-4"/>
        </w:rPr>
        <w:t xml:space="preserve"> </w:t>
      </w:r>
      <w:r>
        <w:t xml:space="preserve">в </w:t>
      </w:r>
      <w:r>
        <w:rPr>
          <w:spacing w:val="-2"/>
        </w:rPr>
        <w:t>социуме»:</w:t>
      </w:r>
    </w:p>
    <w:p w:rsidR="002F49BA" w:rsidRDefault="00263745">
      <w:pPr>
        <w:pStyle w:val="a3"/>
        <w:spacing w:before="238"/>
        <w:ind w:right="844"/>
      </w:pPr>
      <w:r>
        <w:t>общение</w:t>
      </w:r>
      <w:r>
        <w:rPr>
          <w:spacing w:val="-1"/>
        </w:rPr>
        <w:t xml:space="preserve"> </w:t>
      </w:r>
      <w:r>
        <w:t>и его значение для человека, способы эффективного общения; приёмы и правила безопасной межличностной коммуникации и комфортного взаимодействия в группе, признаки конструктивного и деструктивного</w:t>
      </w:r>
      <w:r>
        <w:rPr>
          <w:spacing w:val="40"/>
        </w:rPr>
        <w:t xml:space="preserve"> </w:t>
      </w:r>
      <w:r>
        <w:t>общения; понятие «конфликт» и стадии его развития, факторы и причины развития конфликта; условия и ситуации возникновения межличностных и групповых конфликтов, безопасные и эффективные способы избегания и разрешения конфликтных ситуаций; правила поведения для снижения риска конфликта</w:t>
      </w:r>
      <w:r>
        <w:rPr>
          <w:spacing w:val="40"/>
        </w:rPr>
        <w:t xml:space="preserve"> </w:t>
      </w:r>
      <w:r>
        <w:t>и порядок действий при его опасных проявлениях; способ разрешения конфликта с помощью третьей стороны (медиатора);</w:t>
      </w:r>
      <w:r>
        <w:rPr>
          <w:spacing w:val="-1"/>
        </w:rPr>
        <w:t xml:space="preserve"> </w:t>
      </w:r>
      <w:r>
        <w:t>опасные формы проявления конфликта: агрессия, домашнее насилие</w:t>
      </w:r>
      <w:r>
        <w:rPr>
          <w:spacing w:val="40"/>
        </w:rPr>
        <w:t xml:space="preserve"> </w:t>
      </w:r>
      <w:r>
        <w:t>и буллинг; манипуляции в ходе межличностного общения, приёмы распознавания манипуляций и способы противостояния им;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w:t>
      </w:r>
      <w:r>
        <w:rPr>
          <w:spacing w:val="40"/>
        </w:rPr>
        <w:t xml:space="preserve"> </w:t>
      </w:r>
      <w:r>
        <w:t xml:space="preserve">или деструктивную деятельность) и способы защиты от них; современные молодёжные увлечения и опасности, связанные с ними, правила безопасного поведения; правила безопасной коммуникации с незнакомыми </w:t>
      </w:r>
      <w:r>
        <w:rPr>
          <w:spacing w:val="-2"/>
        </w:rPr>
        <w:t>людьми.</w:t>
      </w:r>
    </w:p>
    <w:p w:rsidR="002F49BA" w:rsidRDefault="00263745">
      <w:pPr>
        <w:pStyle w:val="a3"/>
        <w:spacing w:before="242"/>
        <w:jc w:val="left"/>
      </w:pPr>
      <w:r>
        <w:t>Модуль</w:t>
      </w:r>
      <w:r>
        <w:rPr>
          <w:spacing w:val="-5"/>
        </w:rPr>
        <w:t xml:space="preserve"> </w:t>
      </w:r>
      <w:r>
        <w:t>№</w:t>
      </w:r>
      <w:r>
        <w:rPr>
          <w:spacing w:val="-2"/>
        </w:rPr>
        <w:t xml:space="preserve"> </w:t>
      </w:r>
      <w:r>
        <w:t>10</w:t>
      </w:r>
      <w:r>
        <w:rPr>
          <w:spacing w:val="-4"/>
        </w:rPr>
        <w:t xml:space="preserve"> </w:t>
      </w:r>
      <w:r>
        <w:t>«Безопасность</w:t>
      </w:r>
      <w:r>
        <w:rPr>
          <w:spacing w:val="-6"/>
        </w:rPr>
        <w:t xml:space="preserve"> </w:t>
      </w:r>
      <w:r>
        <w:t>в</w:t>
      </w:r>
      <w:r>
        <w:rPr>
          <w:spacing w:val="-2"/>
        </w:rPr>
        <w:t xml:space="preserve"> </w:t>
      </w:r>
      <w:r>
        <w:t>информационном</w:t>
      </w:r>
      <w:r>
        <w:rPr>
          <w:spacing w:val="-2"/>
        </w:rPr>
        <w:t xml:space="preserve"> пространстве»:</w:t>
      </w:r>
    </w:p>
    <w:p w:rsidR="002F49BA" w:rsidRDefault="00263745">
      <w:pPr>
        <w:pStyle w:val="a3"/>
        <w:spacing w:before="242"/>
        <w:ind w:right="847"/>
      </w:pPr>
      <w:r>
        <w:t>понятие «цифровая среда», её характеристики и примеры информационных и компьютерных угроз, положительные возможности цифровой среды; риски и угрозы при использовании Интернета;</w:t>
      </w:r>
    </w:p>
    <w:p w:rsidR="002F49BA" w:rsidRDefault="00263745">
      <w:pPr>
        <w:pStyle w:val="a3"/>
        <w:spacing w:before="238"/>
        <w:ind w:right="851"/>
      </w:pPr>
      <w:r>
        <w:t>общие принципы безопасного поведения, необходимые для предупреждения возникновения опасных ситуаций в личном цифровом пространст ве; опасные явления цифровой среды: вредоносные программы и приложения и их разновидности; правила кибергигиены, необходимые для предупреждения возникновения опасных ситуаций в цифровой среде; основные виды опасного и запрещённого контента в Интернете и его</w:t>
      </w:r>
    </w:p>
    <w:p w:rsidR="002F49BA" w:rsidRDefault="00263745">
      <w:pPr>
        <w:pStyle w:val="a3"/>
        <w:spacing w:before="245"/>
        <w:ind w:right="851"/>
      </w:pPr>
      <w:r>
        <w:t>признаки, приёмы распознавания опасностей при использовании Интернета; противоправные действия в Интернете;</w:t>
      </w:r>
    </w:p>
    <w:p w:rsidR="002F49BA" w:rsidRDefault="00263745">
      <w:pPr>
        <w:pStyle w:val="a3"/>
        <w:spacing w:before="244"/>
        <w:ind w:right="851"/>
      </w:pPr>
      <w:r>
        <w:t>правила цифрового поведения, необходимого для снижения рисков и угроз при использовании Интернета (кибербуллинга, вербовки в различные организации и группы); 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2F49BA" w:rsidRDefault="002F49BA">
      <w:pPr>
        <w:pStyle w:val="a3"/>
        <w:ind w:left="0"/>
        <w:jc w:val="left"/>
      </w:pPr>
    </w:p>
    <w:p w:rsidR="002F49BA" w:rsidRDefault="002F49BA">
      <w:pPr>
        <w:pStyle w:val="a3"/>
        <w:spacing w:before="204"/>
        <w:ind w:left="0"/>
        <w:jc w:val="left"/>
      </w:pPr>
    </w:p>
    <w:p w:rsidR="002F49BA" w:rsidRDefault="00263745">
      <w:pPr>
        <w:pStyle w:val="a3"/>
        <w:spacing w:before="1"/>
        <w:jc w:val="left"/>
      </w:pPr>
      <w:r>
        <w:t>Модуль</w:t>
      </w:r>
      <w:r>
        <w:rPr>
          <w:spacing w:val="-3"/>
        </w:rPr>
        <w:t xml:space="preserve"> </w:t>
      </w:r>
      <w:r>
        <w:t>№ 11</w:t>
      </w:r>
      <w:r>
        <w:rPr>
          <w:spacing w:val="-2"/>
        </w:rPr>
        <w:t xml:space="preserve"> </w:t>
      </w:r>
      <w:r>
        <w:t>«Основы</w:t>
      </w:r>
      <w:r>
        <w:rPr>
          <w:spacing w:val="-4"/>
        </w:rPr>
        <w:t xml:space="preserve"> </w:t>
      </w:r>
      <w:r>
        <w:t>противодействия</w:t>
      </w:r>
      <w:r>
        <w:rPr>
          <w:spacing w:val="-1"/>
        </w:rPr>
        <w:t xml:space="preserve"> </w:t>
      </w:r>
      <w:r>
        <w:t>экстремизму</w:t>
      </w:r>
      <w:r>
        <w:rPr>
          <w:spacing w:val="-11"/>
        </w:rPr>
        <w:t xml:space="preserve"> </w:t>
      </w:r>
      <w:r>
        <w:t xml:space="preserve">и </w:t>
      </w:r>
      <w:r>
        <w:rPr>
          <w:spacing w:val="-2"/>
        </w:rPr>
        <w:t>терроризму»:</w:t>
      </w:r>
    </w:p>
    <w:p w:rsidR="002F49BA" w:rsidRDefault="00263745">
      <w:pPr>
        <w:pStyle w:val="a3"/>
        <w:spacing w:before="238"/>
        <w:ind w:right="846"/>
      </w:pPr>
      <w:r>
        <w:t>понятия «экстремизм» и «терроризм», их содержание, причины, возможные варианты проявления и последствия; цели и формы проявления террористических актов, их последствия, уровни террористической опасности; основы общественно-государственной системы противодействия экстремизму и терроризму, контртеррористическая операция и её цели; признаки вовлечения в террористическую деятельность, правила антитеррористического поведения; признаки угроз и подготовки различных форм терактов, порядок действий</w:t>
      </w:r>
      <w:r>
        <w:rPr>
          <w:spacing w:val="80"/>
        </w:rPr>
        <w:t xml:space="preserve"> </w:t>
      </w:r>
      <w:r>
        <w:t>при их обнаружении; правила безопасного поведения в случае теракта (нападение террористов</w:t>
      </w:r>
      <w:r>
        <w:rPr>
          <w:spacing w:val="40"/>
        </w:rPr>
        <w:t xml:space="preserve"> </w:t>
      </w:r>
      <w:r>
        <w:t>и попытка захвата заложников, попадание в заложники, огневой налёт, наезд транспортного средства, подрыв взрывного устройства).</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52"/>
      </w:pPr>
      <w:r>
        <w:lastRenderedPageBreak/>
        <w:t>ПЛАНИРУЕМЫЕ РЕЗУЛЬТАТЫ ОСВОЕНИЯ ПРОГРАММЫ</w:t>
      </w:r>
      <w:r>
        <w:rPr>
          <w:spacing w:val="40"/>
        </w:rPr>
        <w:t xml:space="preserve"> </w:t>
      </w:r>
      <w:r>
        <w:t>ПО ОСНОВАМ БЕЗОПАСНОСТИ И ЗАЩИТЫ РОДИНЫ</w:t>
      </w:r>
      <w:r>
        <w:rPr>
          <w:spacing w:val="40"/>
        </w:rPr>
        <w:t xml:space="preserve"> </w:t>
      </w:r>
      <w:r>
        <w:t xml:space="preserve">НА УРОВНЕ ОСНОВНОГО ОБЩЕГО </w:t>
      </w:r>
      <w:r>
        <w:rPr>
          <w:spacing w:val="-2"/>
        </w:rPr>
        <w:t>ОБРАЗОВАНИЯ</w:t>
      </w:r>
    </w:p>
    <w:p w:rsidR="002F49BA" w:rsidRDefault="00263745">
      <w:pPr>
        <w:pStyle w:val="a3"/>
        <w:spacing w:before="238"/>
        <w:ind w:left="882"/>
      </w:pPr>
      <w:r>
        <w:t>ЛИЧНОСТНЫЕ</w:t>
      </w:r>
      <w:r>
        <w:rPr>
          <w:spacing w:val="-2"/>
        </w:rPr>
        <w:t xml:space="preserve"> РЕЗУЛЬТАТЫ</w:t>
      </w:r>
    </w:p>
    <w:p w:rsidR="002F49BA" w:rsidRDefault="00263745">
      <w:pPr>
        <w:pStyle w:val="a3"/>
        <w:spacing w:before="243"/>
        <w:ind w:right="844"/>
      </w:pPr>
      <w:r>
        <w:t>Личностные результаты достигаются в единстве учебной и воспитательной деятельности</w:t>
      </w:r>
      <w:r>
        <w:rPr>
          <w:spacing w:val="80"/>
        </w:rPr>
        <w:t xml:space="preserve"> </w:t>
      </w:r>
      <w:r>
        <w:t>в соответствии с традиционными российскими социокультурными</w:t>
      </w:r>
      <w:r>
        <w:rPr>
          <w:spacing w:val="40"/>
        </w:rPr>
        <w:t xml:space="preserve"> </w:t>
      </w:r>
      <w:r>
        <w:t>и духовно- нравственными ценностями, принятыми в обществе правилами</w:t>
      </w:r>
      <w:r>
        <w:rPr>
          <w:spacing w:val="40"/>
        </w:rPr>
        <w:t xml:space="preserve"> </w:t>
      </w:r>
      <w:r>
        <w:t>и нормами поведения. Способствуют процессам самопознания, самовоспитания</w:t>
      </w:r>
      <w:r>
        <w:rPr>
          <w:spacing w:val="40"/>
        </w:rPr>
        <w:t xml:space="preserve"> </w:t>
      </w:r>
      <w:r>
        <w:t>и саморазвития, формирования внутренней позиции личности и проявляются</w:t>
      </w:r>
      <w:r>
        <w:rPr>
          <w:spacing w:val="40"/>
        </w:rPr>
        <w:t xml:space="preserve"> </w:t>
      </w:r>
      <w:r>
        <w:t>в индивидуальных социально значимых качествах, которые</w:t>
      </w:r>
      <w:r>
        <w:rPr>
          <w:spacing w:val="-2"/>
        </w:rPr>
        <w:t xml:space="preserve"> </w:t>
      </w:r>
      <w:r>
        <w:t>выражаются</w:t>
      </w:r>
      <w:r>
        <w:rPr>
          <w:spacing w:val="-2"/>
        </w:rPr>
        <w:t xml:space="preserve"> </w:t>
      </w:r>
      <w:r>
        <w:t>прежде</w:t>
      </w:r>
      <w:r>
        <w:rPr>
          <w:spacing w:val="-2"/>
        </w:rPr>
        <w:t xml:space="preserve"> </w:t>
      </w:r>
      <w:r>
        <w:t>всего в</w:t>
      </w:r>
      <w:r>
        <w:rPr>
          <w:spacing w:val="-4"/>
        </w:rPr>
        <w:t xml:space="preserve"> </w:t>
      </w:r>
      <w:r>
        <w:t>готовности</w:t>
      </w:r>
      <w:r>
        <w:rPr>
          <w:spacing w:val="-4"/>
        </w:rPr>
        <w:t xml:space="preserve"> </w:t>
      </w:r>
      <w:r>
        <w:t>обучающихся</w:t>
      </w:r>
      <w:r>
        <w:rPr>
          <w:spacing w:val="-1"/>
        </w:rPr>
        <w:t xml:space="preserve"> </w:t>
      </w:r>
      <w:r>
        <w:t>к</w:t>
      </w:r>
      <w:r>
        <w:rPr>
          <w:spacing w:val="-3"/>
        </w:rPr>
        <w:t xml:space="preserve"> </w:t>
      </w:r>
      <w:r>
        <w:t>саморазвитию, самостоятельности, инициативе и личностному самоопределению; осмысленному</w:t>
      </w:r>
      <w:r>
        <w:rPr>
          <w:spacing w:val="40"/>
        </w:rPr>
        <w:t xml:space="preserve"> </w:t>
      </w:r>
      <w:r>
        <w:t>ведению здорового</w:t>
      </w:r>
      <w:r>
        <w:rPr>
          <w:spacing w:val="40"/>
        </w:rPr>
        <w:t xml:space="preserve"> </w:t>
      </w:r>
      <w:r>
        <w:t>и безопасного образа жизни и соблюдению правил экологического поведения;</w:t>
      </w:r>
      <w:r>
        <w:rPr>
          <w:spacing w:val="40"/>
        </w:rPr>
        <w:t xml:space="preserve"> </w:t>
      </w:r>
      <w:r>
        <w:t>к целенаправленной социально значимой деятельности;</w:t>
      </w:r>
      <w:r>
        <w:rPr>
          <w:spacing w:val="-2"/>
        </w:rPr>
        <w:t xml:space="preserve"> </w:t>
      </w:r>
      <w:r>
        <w:t>принятию</w:t>
      </w:r>
      <w:r>
        <w:rPr>
          <w:spacing w:val="-4"/>
        </w:rPr>
        <w:t xml:space="preserve"> </w:t>
      </w:r>
      <w:r>
        <w:t>внутренней позиции личности как особого ценностного отношения к себе, к окружающим людям и к жизни в целом.</w:t>
      </w:r>
    </w:p>
    <w:p w:rsidR="002F49BA" w:rsidRDefault="00263745">
      <w:pPr>
        <w:pStyle w:val="a3"/>
        <w:spacing w:before="239"/>
        <w:ind w:right="842"/>
      </w:pPr>
      <w:r>
        <w:t>Личностные результаты, формируемые в ходе изучения учебного предмета ОБЗР,</w:t>
      </w:r>
      <w:r>
        <w:rPr>
          <w:spacing w:val="-2"/>
        </w:rPr>
        <w:t xml:space="preserve"> </w:t>
      </w:r>
      <w:r>
        <w:t>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2F49BA" w:rsidRDefault="00263745">
      <w:pPr>
        <w:pStyle w:val="a3"/>
        <w:spacing w:before="242"/>
        <w:jc w:val="left"/>
      </w:pPr>
      <w:r>
        <w:t>Личностные</w:t>
      </w:r>
      <w:r>
        <w:rPr>
          <w:spacing w:val="-8"/>
        </w:rPr>
        <w:t xml:space="preserve"> </w:t>
      </w:r>
      <w:r>
        <w:t>результаты</w:t>
      </w:r>
      <w:r>
        <w:rPr>
          <w:spacing w:val="-4"/>
        </w:rPr>
        <w:t xml:space="preserve"> </w:t>
      </w:r>
      <w:r>
        <w:t>изучения</w:t>
      </w:r>
      <w:r>
        <w:rPr>
          <w:spacing w:val="-5"/>
        </w:rPr>
        <w:t xml:space="preserve"> </w:t>
      </w:r>
      <w:r>
        <w:t>ОБЗР</w:t>
      </w:r>
      <w:r>
        <w:rPr>
          <w:spacing w:val="-4"/>
        </w:rPr>
        <w:t xml:space="preserve"> </w:t>
      </w:r>
      <w:r>
        <w:rPr>
          <w:spacing w:val="-2"/>
        </w:rPr>
        <w:t>включают:</w:t>
      </w:r>
    </w:p>
    <w:p w:rsidR="002F49BA" w:rsidRDefault="00263745" w:rsidP="0094109D">
      <w:pPr>
        <w:pStyle w:val="a5"/>
        <w:numPr>
          <w:ilvl w:val="0"/>
          <w:numId w:val="26"/>
        </w:numPr>
        <w:tabs>
          <w:tab w:val="left" w:pos="1196"/>
        </w:tabs>
        <w:spacing w:before="238"/>
        <w:ind w:right="848" w:firstLine="0"/>
        <w:rPr>
          <w:sz w:val="24"/>
        </w:rPr>
      </w:pPr>
      <w:r>
        <w:rPr>
          <w:sz w:val="24"/>
        </w:rPr>
        <w:t xml:space="preserve">патриотическое воспитание: осознание российской гражданской идентичности в </w:t>
      </w:r>
      <w:r>
        <w:rPr>
          <w:spacing w:val="-2"/>
          <w:sz w:val="24"/>
        </w:rPr>
        <w:t>поликультурном</w:t>
      </w:r>
    </w:p>
    <w:p w:rsidR="002F49BA" w:rsidRDefault="00263745">
      <w:pPr>
        <w:pStyle w:val="a3"/>
        <w:spacing w:before="235"/>
        <w:ind w:right="849"/>
      </w:pPr>
      <w:r>
        <w:t>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w:t>
      </w:r>
    </w:p>
    <w:p w:rsidR="002F49BA" w:rsidRDefault="00263745">
      <w:pPr>
        <w:pStyle w:val="a3"/>
        <w:spacing w:before="240"/>
        <w:jc w:val="left"/>
      </w:pPr>
      <w:r>
        <w:rPr>
          <w:spacing w:val="-2"/>
        </w:rPr>
        <w:t>народа;</w:t>
      </w:r>
    </w:p>
    <w:p w:rsidR="002F49BA" w:rsidRDefault="00263745">
      <w:pPr>
        <w:pStyle w:val="a3"/>
        <w:spacing w:before="243"/>
        <w:ind w:right="858"/>
      </w:pPr>
      <w:r>
        <w:t>уважение к символам государства, государственным праздникам, историческому и природному</w:t>
      </w:r>
      <w:r>
        <w:rPr>
          <w:spacing w:val="-1"/>
        </w:rPr>
        <w:t xml:space="preserve"> </w:t>
      </w:r>
      <w:r>
        <w:t>наследию и памятникам, традициям разных</w:t>
      </w:r>
      <w:r>
        <w:rPr>
          <w:spacing w:val="-1"/>
        </w:rPr>
        <w:t xml:space="preserve"> </w:t>
      </w:r>
      <w:r>
        <w:t>народов, проживающих</w:t>
      </w:r>
      <w:r>
        <w:rPr>
          <w:spacing w:val="-1"/>
        </w:rPr>
        <w:t xml:space="preserve"> </w:t>
      </w:r>
      <w:r>
        <w:t>в родной стране; формирование чувства гордости за свою Родину, ответственного отношения</w:t>
      </w:r>
    </w:p>
    <w:p w:rsidR="002F49BA" w:rsidRDefault="00263745">
      <w:pPr>
        <w:pStyle w:val="a3"/>
        <w:spacing w:before="238"/>
        <w:jc w:val="left"/>
      </w:pPr>
      <w:r>
        <w:t>к</w:t>
      </w:r>
      <w:r>
        <w:rPr>
          <w:spacing w:val="-7"/>
        </w:rPr>
        <w:t xml:space="preserve"> </w:t>
      </w:r>
      <w:r>
        <w:t>выполнению</w:t>
      </w:r>
      <w:r>
        <w:rPr>
          <w:spacing w:val="-4"/>
        </w:rPr>
        <w:t xml:space="preserve"> </w:t>
      </w:r>
      <w:r>
        <w:t>конституционного</w:t>
      </w:r>
      <w:r>
        <w:rPr>
          <w:spacing w:val="1"/>
        </w:rPr>
        <w:t xml:space="preserve"> </w:t>
      </w:r>
      <w:r>
        <w:t>долга</w:t>
      </w:r>
      <w:r>
        <w:rPr>
          <w:spacing w:val="-1"/>
        </w:rPr>
        <w:t xml:space="preserve"> </w:t>
      </w:r>
      <w:r>
        <w:t>–</w:t>
      </w:r>
      <w:r>
        <w:rPr>
          <w:spacing w:val="-7"/>
        </w:rPr>
        <w:t xml:space="preserve"> </w:t>
      </w:r>
      <w:r>
        <w:t>защите</w:t>
      </w:r>
      <w:r>
        <w:rPr>
          <w:spacing w:val="-3"/>
        </w:rPr>
        <w:t xml:space="preserve"> </w:t>
      </w:r>
      <w:r>
        <w:rPr>
          <w:spacing w:val="-2"/>
        </w:rPr>
        <w:t>Отечества;</w:t>
      </w:r>
    </w:p>
    <w:p w:rsidR="002F49BA" w:rsidRDefault="00263745" w:rsidP="0094109D">
      <w:pPr>
        <w:pStyle w:val="a5"/>
        <w:numPr>
          <w:ilvl w:val="0"/>
          <w:numId w:val="26"/>
        </w:numPr>
        <w:tabs>
          <w:tab w:val="left" w:pos="1187"/>
        </w:tabs>
        <w:spacing w:before="242"/>
        <w:ind w:right="845" w:firstLine="0"/>
        <w:rPr>
          <w:sz w:val="24"/>
        </w:rPr>
      </w:pPr>
      <w:r>
        <w:rPr>
          <w:sz w:val="24"/>
        </w:rPr>
        <w:t>гражданское воспитание: готовность к выполнению обязанностей гражданина и реализации его прав, уважение прав, свобод и законных интересов других людей;</w:t>
      </w:r>
      <w:r>
        <w:rPr>
          <w:spacing w:val="40"/>
          <w:sz w:val="24"/>
        </w:rPr>
        <w:t xml:space="preserve"> </w:t>
      </w:r>
      <w:r>
        <w:rPr>
          <w:sz w:val="24"/>
        </w:rPr>
        <w:t>активное участие в жизни семьи, организации, местного сообщества, родного края, страны;</w:t>
      </w:r>
      <w:r>
        <w:rPr>
          <w:spacing w:val="40"/>
          <w:sz w:val="24"/>
        </w:rPr>
        <w:t xml:space="preserve"> </w:t>
      </w:r>
      <w:r>
        <w:rPr>
          <w:sz w:val="24"/>
        </w:rPr>
        <w:t>неприятие любых форм экстремизма, дискриминации;</w:t>
      </w:r>
      <w:r>
        <w:rPr>
          <w:spacing w:val="40"/>
          <w:sz w:val="24"/>
        </w:rPr>
        <w:t xml:space="preserve"> </w:t>
      </w:r>
      <w:r>
        <w:rPr>
          <w:sz w:val="24"/>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w:t>
      </w:r>
      <w:r>
        <w:rPr>
          <w:spacing w:val="40"/>
          <w:sz w:val="24"/>
        </w:rPr>
        <w:t xml:space="preserve"> </w:t>
      </w:r>
      <w:r>
        <w:rPr>
          <w:sz w:val="24"/>
        </w:rPr>
        <w:t>и многоконфессиональном обществе;</w:t>
      </w:r>
      <w:r>
        <w:rPr>
          <w:spacing w:val="40"/>
          <w:sz w:val="24"/>
        </w:rPr>
        <w:t xml:space="preserve"> </w:t>
      </w:r>
      <w:r>
        <w:rPr>
          <w:sz w:val="24"/>
        </w:rPr>
        <w:t>представление о способах противодействия коррупции;</w:t>
      </w:r>
    </w:p>
    <w:p w:rsidR="002F49BA" w:rsidRDefault="00263745">
      <w:pPr>
        <w:pStyle w:val="a3"/>
        <w:spacing w:before="242"/>
        <w:ind w:right="847"/>
      </w:pPr>
      <w:r>
        <w:t>готовность к разнообразной совместной деятельности, стремление</w:t>
      </w:r>
      <w:r>
        <w:rPr>
          <w:spacing w:val="40"/>
        </w:rPr>
        <w:t xml:space="preserve"> </w:t>
      </w:r>
      <w:r>
        <w:t>к взаимопониманию и взаимопомощи, активное участие в самоуправлении</w:t>
      </w:r>
      <w:r>
        <w:rPr>
          <w:spacing w:val="40"/>
        </w:rPr>
        <w:t xml:space="preserve"> </w:t>
      </w:r>
      <w:r>
        <w:t>в образовательной организации; готовность к участию в гуманитарной деятельности (волонтёрство, помощь людям, нуждающимся</w:t>
      </w:r>
      <w:r>
        <w:rPr>
          <w:spacing w:val="-2"/>
        </w:rPr>
        <w:t xml:space="preserve"> </w:t>
      </w:r>
      <w:r>
        <w:t>в</w:t>
      </w:r>
      <w:r>
        <w:rPr>
          <w:spacing w:val="-2"/>
        </w:rPr>
        <w:t xml:space="preserve"> </w:t>
      </w:r>
      <w:r>
        <w:t>ней);</w:t>
      </w:r>
      <w:r>
        <w:rPr>
          <w:spacing w:val="-7"/>
        </w:rPr>
        <w:t xml:space="preserve"> </w:t>
      </w:r>
      <w:r>
        <w:t>сформированность</w:t>
      </w:r>
      <w:r>
        <w:rPr>
          <w:spacing w:val="-5"/>
        </w:rPr>
        <w:t xml:space="preserve"> </w:t>
      </w:r>
      <w:r>
        <w:t>активной</w:t>
      </w:r>
      <w:r>
        <w:rPr>
          <w:spacing w:val="-6"/>
        </w:rPr>
        <w:t xml:space="preserve"> </w:t>
      </w:r>
      <w:r>
        <w:t>жизненной</w:t>
      </w:r>
      <w:r>
        <w:rPr>
          <w:spacing w:val="-2"/>
        </w:rPr>
        <w:t xml:space="preserve"> </w:t>
      </w:r>
      <w:r>
        <w:t>позиции,</w:t>
      </w:r>
      <w:r>
        <w:rPr>
          <w:spacing w:val="-5"/>
        </w:rPr>
        <w:t xml:space="preserve"> </w:t>
      </w:r>
      <w:r>
        <w:t>умений</w:t>
      </w:r>
      <w:r>
        <w:rPr>
          <w:spacing w:val="-2"/>
        </w:rPr>
        <w:t xml:space="preserve"> </w:t>
      </w:r>
      <w:r>
        <w:t>и</w:t>
      </w:r>
      <w:r>
        <w:rPr>
          <w:spacing w:val="-2"/>
        </w:rPr>
        <w:t xml:space="preserve"> </w:t>
      </w:r>
      <w:r>
        <w:t>навыков личного участия в обеспечении мер безопасности личности, общества и государства; понимание</w:t>
      </w:r>
      <w:r>
        <w:rPr>
          <w:spacing w:val="80"/>
        </w:rPr>
        <w:t xml:space="preserve"> </w:t>
      </w:r>
      <w:r>
        <w:t>и</w:t>
      </w:r>
      <w:r>
        <w:rPr>
          <w:spacing w:val="80"/>
        </w:rPr>
        <w:t xml:space="preserve"> </w:t>
      </w:r>
      <w:r>
        <w:t>признание</w:t>
      </w:r>
      <w:r>
        <w:rPr>
          <w:spacing w:val="77"/>
        </w:rPr>
        <w:t xml:space="preserve"> </w:t>
      </w:r>
      <w:r>
        <w:t>особой</w:t>
      </w:r>
      <w:r>
        <w:rPr>
          <w:spacing w:val="80"/>
        </w:rPr>
        <w:t xml:space="preserve"> </w:t>
      </w:r>
      <w:r>
        <w:t>роли</w:t>
      </w:r>
      <w:r>
        <w:rPr>
          <w:spacing w:val="80"/>
        </w:rPr>
        <w:t xml:space="preserve"> </w:t>
      </w:r>
      <w:r>
        <w:t>государства</w:t>
      </w:r>
      <w:r>
        <w:rPr>
          <w:spacing w:val="80"/>
        </w:rPr>
        <w:t xml:space="preserve"> </w:t>
      </w:r>
      <w:r>
        <w:t>в</w:t>
      </w:r>
      <w:r>
        <w:rPr>
          <w:spacing w:val="80"/>
        </w:rPr>
        <w:t xml:space="preserve"> </w:t>
      </w:r>
      <w:r>
        <w:t>обеспечении</w:t>
      </w:r>
      <w:r>
        <w:rPr>
          <w:spacing w:val="80"/>
        </w:rPr>
        <w:t xml:space="preserve"> </w:t>
      </w:r>
      <w:r>
        <w:t>государственной</w:t>
      </w:r>
      <w:r>
        <w:rPr>
          <w:spacing w:val="80"/>
        </w:rPr>
        <w:t xml:space="preserve"> </w:t>
      </w:r>
      <w:r>
        <w:t>и</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50"/>
      </w:pPr>
      <w:r>
        <w:lastRenderedPageBreak/>
        <w:t>международной безопасности, обороны, осмысление роли государства и общества в решении задачи защиты населения от опасных</w:t>
      </w:r>
      <w:r>
        <w:rPr>
          <w:spacing w:val="40"/>
        </w:rPr>
        <w:t xml:space="preserve"> </w:t>
      </w:r>
      <w:r>
        <w:t>и чрезвычайных ситуаций природного, техногенного и социального характера; 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w:t>
      </w:r>
      <w:r>
        <w:rPr>
          <w:spacing w:val="40"/>
        </w:rPr>
        <w:t xml:space="preserve"> </w:t>
      </w:r>
      <w:r>
        <w:t>к другому человеку, его мнению, развитие способности к конструктивному диалогу с другими людьми;</w:t>
      </w:r>
    </w:p>
    <w:p w:rsidR="002F49BA" w:rsidRDefault="00263745" w:rsidP="0094109D">
      <w:pPr>
        <w:pStyle w:val="a5"/>
        <w:numPr>
          <w:ilvl w:val="0"/>
          <w:numId w:val="26"/>
        </w:numPr>
        <w:tabs>
          <w:tab w:val="left" w:pos="1081"/>
        </w:tabs>
        <w:spacing w:before="241"/>
        <w:ind w:left="1081" w:hanging="262"/>
        <w:jc w:val="left"/>
        <w:rPr>
          <w:sz w:val="24"/>
        </w:rPr>
      </w:pPr>
      <w:r>
        <w:rPr>
          <w:sz w:val="24"/>
        </w:rPr>
        <w:t>духовно-нравственное</w:t>
      </w:r>
      <w:r>
        <w:rPr>
          <w:spacing w:val="-8"/>
          <w:sz w:val="24"/>
        </w:rPr>
        <w:t xml:space="preserve"> </w:t>
      </w:r>
      <w:r>
        <w:rPr>
          <w:spacing w:val="-2"/>
          <w:sz w:val="24"/>
        </w:rPr>
        <w:t>воспитание:</w:t>
      </w:r>
    </w:p>
    <w:p w:rsidR="002F49BA" w:rsidRDefault="00263745">
      <w:pPr>
        <w:pStyle w:val="a3"/>
        <w:spacing w:before="238"/>
        <w:ind w:right="846"/>
      </w:pPr>
      <w:r>
        <w:t>ориентация на моральные ценности и нормы в ситуациях нравственного выбора; готовность оценивать своё поведение и поступки, а также поведение</w:t>
      </w:r>
      <w:r>
        <w:rPr>
          <w:spacing w:val="40"/>
        </w:rPr>
        <w:t xml:space="preserve"> </w:t>
      </w:r>
      <w:r>
        <w:t>и поступки других людей с позиции нравственных и правовых норм с учётом осознания последствий поступков;</w:t>
      </w:r>
      <w:r>
        <w:rPr>
          <w:spacing w:val="40"/>
        </w:rPr>
        <w:t xml:space="preserve"> </w:t>
      </w:r>
      <w:r>
        <w:t xml:space="preserve">активное неприятие асоциальных поступков, свобода и ответственность личности в условиях индивидуального и общественного пространства; 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 формирование личности безопасного типа, осознанного и ответственного отношения к личной безопасности и безопасности других </w:t>
      </w:r>
      <w:r>
        <w:rPr>
          <w:spacing w:val="-2"/>
        </w:rPr>
        <w:t>людей;</w:t>
      </w:r>
    </w:p>
    <w:p w:rsidR="002F49BA" w:rsidRDefault="00263745" w:rsidP="0094109D">
      <w:pPr>
        <w:pStyle w:val="a5"/>
        <w:numPr>
          <w:ilvl w:val="0"/>
          <w:numId w:val="26"/>
        </w:numPr>
        <w:tabs>
          <w:tab w:val="left" w:pos="1081"/>
        </w:tabs>
        <w:spacing w:before="241"/>
        <w:ind w:left="1081" w:hanging="262"/>
        <w:jc w:val="left"/>
        <w:rPr>
          <w:sz w:val="24"/>
        </w:rPr>
      </w:pPr>
      <w:r>
        <w:rPr>
          <w:sz w:val="24"/>
        </w:rPr>
        <w:t>эстетическое</w:t>
      </w:r>
      <w:r>
        <w:rPr>
          <w:spacing w:val="-6"/>
          <w:sz w:val="24"/>
        </w:rPr>
        <w:t xml:space="preserve"> </w:t>
      </w:r>
      <w:r>
        <w:rPr>
          <w:spacing w:val="-2"/>
          <w:sz w:val="24"/>
        </w:rPr>
        <w:t>воспитание:</w:t>
      </w:r>
    </w:p>
    <w:p w:rsidR="002F49BA" w:rsidRDefault="00263745">
      <w:pPr>
        <w:pStyle w:val="a3"/>
        <w:spacing w:before="243"/>
        <w:ind w:right="849"/>
      </w:pPr>
      <w:r>
        <w:t>формирование гармоничной личности, развитие способности воспринимать, ценить и создавать прекрасное в повседневной жизни; понимание взаимозависимости счастливого юношества и безопасного личного поведения в повседневной жизни;</w:t>
      </w:r>
    </w:p>
    <w:p w:rsidR="002F49BA" w:rsidRDefault="00263745" w:rsidP="0094109D">
      <w:pPr>
        <w:pStyle w:val="a5"/>
        <w:numPr>
          <w:ilvl w:val="0"/>
          <w:numId w:val="26"/>
        </w:numPr>
        <w:tabs>
          <w:tab w:val="left" w:pos="1525"/>
        </w:tabs>
        <w:spacing w:before="237"/>
        <w:ind w:left="1525" w:hanging="706"/>
        <w:jc w:val="left"/>
        <w:rPr>
          <w:sz w:val="24"/>
        </w:rPr>
      </w:pPr>
      <w:r>
        <w:rPr>
          <w:sz w:val="24"/>
        </w:rPr>
        <w:t>ценности</w:t>
      </w:r>
      <w:r>
        <w:rPr>
          <w:spacing w:val="-6"/>
          <w:sz w:val="24"/>
        </w:rPr>
        <w:t xml:space="preserve"> </w:t>
      </w:r>
      <w:r>
        <w:rPr>
          <w:sz w:val="24"/>
        </w:rPr>
        <w:t>научного</w:t>
      </w:r>
      <w:r>
        <w:rPr>
          <w:spacing w:val="-3"/>
          <w:sz w:val="24"/>
        </w:rPr>
        <w:t xml:space="preserve"> </w:t>
      </w:r>
      <w:r>
        <w:rPr>
          <w:spacing w:val="-2"/>
          <w:sz w:val="24"/>
        </w:rPr>
        <w:t>познания:</w:t>
      </w:r>
    </w:p>
    <w:p w:rsidR="002F49BA" w:rsidRDefault="00263745">
      <w:pPr>
        <w:pStyle w:val="a3"/>
        <w:spacing w:before="243"/>
        <w:ind w:right="844"/>
      </w:pPr>
      <w:r>
        <w:t>ориентация в деятельности на современную систему</w:t>
      </w:r>
      <w:r>
        <w:rPr>
          <w:spacing w:val="-4"/>
        </w:rPr>
        <w:t xml:space="preserve"> </w:t>
      </w:r>
      <w:r>
        <w:t>научных представлений об</w:t>
      </w:r>
      <w:r>
        <w:rPr>
          <w:spacing w:val="-1"/>
        </w:rPr>
        <w:t xml:space="preserve"> </w:t>
      </w:r>
      <w:r>
        <w:t>основных закономерностях развития человека, природы и общества, взаимосвязях человека с природной и социальной средой;</w:t>
      </w:r>
      <w:r>
        <w:rPr>
          <w:spacing w:val="40"/>
        </w:rPr>
        <w:t xml:space="preserve"> </w:t>
      </w:r>
      <w: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 формирование современной научной картины мира, понимание причин, механизмов возникновения и последствий распространённых видов опасных</w:t>
      </w:r>
      <w:r>
        <w:rPr>
          <w:spacing w:val="40"/>
        </w:rPr>
        <w:t xml:space="preserve"> </w:t>
      </w:r>
      <w:r>
        <w:t>и чрезвычайных ситуаций, которые могут произойти во время пребывания</w:t>
      </w:r>
      <w:r>
        <w:rPr>
          <w:spacing w:val="40"/>
        </w:rPr>
        <w:t xml:space="preserve"> </w:t>
      </w:r>
      <w:r>
        <w:t>в различных средах (бытовые условия, дорожное движение, общественные места</w:t>
      </w:r>
      <w:r>
        <w:rPr>
          <w:spacing w:val="40"/>
        </w:rPr>
        <w:t xml:space="preserve"> </w:t>
      </w:r>
      <w:r>
        <w:t>и социум, природа, коммуникационные связи и каналы); установка на осмысление опыта, наблюдений и поступков, овладение способностью оценивать и прогнозировать неблагоприятные факторы обстановки</w:t>
      </w:r>
      <w:r>
        <w:rPr>
          <w:spacing w:val="40"/>
        </w:rPr>
        <w:t xml:space="preserve"> </w:t>
      </w:r>
      <w:r>
        <w:t>и принимать обоснованные решения в опасных или чрезвычайных ситуациях</w:t>
      </w:r>
      <w:r>
        <w:rPr>
          <w:spacing w:val="40"/>
        </w:rPr>
        <w:t xml:space="preserve"> </w:t>
      </w:r>
      <w:r>
        <w:t>с учётом реальных условий и возможностей;</w:t>
      </w:r>
    </w:p>
    <w:p w:rsidR="002F49BA" w:rsidRDefault="00263745" w:rsidP="0094109D">
      <w:pPr>
        <w:pStyle w:val="a5"/>
        <w:numPr>
          <w:ilvl w:val="0"/>
          <w:numId w:val="26"/>
        </w:numPr>
        <w:tabs>
          <w:tab w:val="left" w:pos="1525"/>
          <w:tab w:val="left" w:pos="8205"/>
        </w:tabs>
        <w:spacing w:before="239"/>
        <w:ind w:right="860" w:firstLine="0"/>
        <w:jc w:val="left"/>
        <w:rPr>
          <w:sz w:val="24"/>
        </w:rPr>
      </w:pPr>
      <w:r>
        <w:rPr>
          <w:sz w:val="24"/>
        </w:rPr>
        <w:t>физическое</w:t>
      </w:r>
      <w:r>
        <w:rPr>
          <w:spacing w:val="40"/>
          <w:sz w:val="24"/>
        </w:rPr>
        <w:t xml:space="preserve"> </w:t>
      </w:r>
      <w:r>
        <w:rPr>
          <w:sz w:val="24"/>
        </w:rPr>
        <w:t>воспитание,</w:t>
      </w:r>
      <w:r>
        <w:rPr>
          <w:spacing w:val="40"/>
          <w:sz w:val="24"/>
        </w:rPr>
        <w:t xml:space="preserve"> </w:t>
      </w:r>
      <w:r>
        <w:rPr>
          <w:sz w:val="24"/>
        </w:rPr>
        <w:t>формирование</w:t>
      </w:r>
      <w:r>
        <w:rPr>
          <w:spacing w:val="40"/>
          <w:sz w:val="24"/>
        </w:rPr>
        <w:t xml:space="preserve"> </w:t>
      </w:r>
      <w:r>
        <w:rPr>
          <w:sz w:val="24"/>
        </w:rPr>
        <w:t>культуры</w:t>
      </w:r>
      <w:r>
        <w:rPr>
          <w:spacing w:val="40"/>
          <w:sz w:val="24"/>
        </w:rPr>
        <w:t xml:space="preserve"> </w:t>
      </w:r>
      <w:r>
        <w:rPr>
          <w:sz w:val="24"/>
        </w:rPr>
        <w:t>здоровья</w:t>
      </w:r>
      <w:r>
        <w:rPr>
          <w:sz w:val="24"/>
        </w:rPr>
        <w:tab/>
        <w:t>и</w:t>
      </w:r>
      <w:r>
        <w:rPr>
          <w:spacing w:val="40"/>
          <w:sz w:val="24"/>
        </w:rPr>
        <w:t xml:space="preserve"> </w:t>
      </w:r>
      <w:r>
        <w:rPr>
          <w:sz w:val="24"/>
        </w:rPr>
        <w:t xml:space="preserve">эмоционального </w:t>
      </w:r>
      <w:r>
        <w:rPr>
          <w:spacing w:val="-2"/>
          <w:sz w:val="24"/>
        </w:rPr>
        <w:t>благополучия:</w:t>
      </w:r>
    </w:p>
    <w:p w:rsidR="002F49BA" w:rsidRDefault="00263745">
      <w:pPr>
        <w:pStyle w:val="a3"/>
        <w:spacing w:before="235"/>
        <w:ind w:right="855"/>
      </w:pPr>
      <w:r>
        <w:t>понимание личностного смысла изучения учебного предмета ОБЗР, его значения для безопасной и продуктивной жизнедеятельности человека, общества</w:t>
      </w:r>
      <w:r>
        <w:rPr>
          <w:spacing w:val="40"/>
        </w:rPr>
        <w:t xml:space="preserve"> </w:t>
      </w:r>
      <w:r>
        <w:t>и государства; осознание ценности жизни;</w:t>
      </w:r>
    </w:p>
    <w:p w:rsidR="002F49BA" w:rsidRDefault="00263745">
      <w:pPr>
        <w:pStyle w:val="a3"/>
        <w:spacing w:before="243"/>
        <w:ind w:right="837"/>
      </w:pPr>
      <w: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r>
        <w:rPr>
          <w:spacing w:val="40"/>
        </w:rPr>
        <w:t xml:space="preserve"> </w:t>
      </w:r>
      <w:r>
        <w:t>осознание последствий и неприятие вредных привычек (употребление алкоголя, наркотиков, курение) и иных форм вреда для</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47"/>
      </w:pPr>
      <w:r>
        <w:lastRenderedPageBreak/>
        <w:t>физического</w:t>
      </w:r>
      <w:r>
        <w:rPr>
          <w:spacing w:val="40"/>
        </w:rPr>
        <w:t xml:space="preserve"> </w:t>
      </w:r>
      <w:r>
        <w:t>и психического здоровья;</w:t>
      </w:r>
      <w:r>
        <w:rPr>
          <w:spacing w:val="40"/>
        </w:rPr>
        <w:t xml:space="preserve"> </w:t>
      </w:r>
      <w:r>
        <w:t>соблюдение правил безопасности, в том числе навыков безопасного поведения в Интернет–среде;</w:t>
      </w:r>
      <w:r>
        <w:rPr>
          <w:spacing w:val="40"/>
        </w:rPr>
        <w:t xml:space="preserve"> </w:t>
      </w:r>
      <w: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 умение принимать себя и других людей, не осуждая;</w:t>
      </w:r>
    </w:p>
    <w:p w:rsidR="002F49BA" w:rsidRDefault="00263745">
      <w:pPr>
        <w:pStyle w:val="a3"/>
        <w:spacing w:before="239"/>
        <w:ind w:right="851"/>
      </w:pPr>
      <w:r>
        <w:t>умение осознавать эмоциональное состояние своё и других людей, уметь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w:t>
      </w:r>
    </w:p>
    <w:p w:rsidR="002F49BA" w:rsidRDefault="00263745" w:rsidP="0094109D">
      <w:pPr>
        <w:pStyle w:val="a5"/>
        <w:numPr>
          <w:ilvl w:val="0"/>
          <w:numId w:val="26"/>
        </w:numPr>
        <w:tabs>
          <w:tab w:val="left" w:pos="1081"/>
        </w:tabs>
        <w:spacing w:before="242"/>
        <w:ind w:left="1081" w:hanging="262"/>
        <w:jc w:val="left"/>
        <w:rPr>
          <w:sz w:val="24"/>
        </w:rPr>
      </w:pPr>
      <w:r>
        <w:rPr>
          <w:sz w:val="24"/>
        </w:rPr>
        <w:t>трудовое</w:t>
      </w:r>
      <w:r>
        <w:rPr>
          <w:spacing w:val="-7"/>
          <w:sz w:val="24"/>
        </w:rPr>
        <w:t xml:space="preserve"> </w:t>
      </w:r>
      <w:r>
        <w:rPr>
          <w:spacing w:val="-2"/>
          <w:sz w:val="24"/>
        </w:rPr>
        <w:t>воспитание:</w:t>
      </w:r>
    </w:p>
    <w:p w:rsidR="002F49BA" w:rsidRDefault="00263745">
      <w:pPr>
        <w:pStyle w:val="a3"/>
        <w:spacing w:before="238"/>
        <w:ind w:right="846"/>
      </w:pPr>
      <w: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r>
        <w:rPr>
          <w:spacing w:val="40"/>
        </w:rPr>
        <w:t xml:space="preserve"> </w:t>
      </w:r>
      <w:r>
        <w:t>интерес к практическому изучению профессий и труда различного рода,</w:t>
      </w:r>
      <w:r>
        <w:rPr>
          <w:spacing w:val="40"/>
        </w:rPr>
        <w:t xml:space="preserve"> </w:t>
      </w:r>
      <w:r>
        <w:t>в том числе на основе применения изучаемого предметного знания; осознание важности обучения на протяжении всей жизни для успешной</w:t>
      </w:r>
      <w:r>
        <w:rPr>
          <w:spacing w:val="40"/>
        </w:rPr>
        <w:t xml:space="preserve"> </w:t>
      </w:r>
      <w:r>
        <w:t>профессиональной деятельности и развитие необходимых умений для этого;</w:t>
      </w:r>
      <w:r>
        <w:rPr>
          <w:spacing w:val="40"/>
        </w:rPr>
        <w:t xml:space="preserve"> </w:t>
      </w:r>
      <w:r>
        <w:t>готовность адаптироваться в профессиональной среде;</w:t>
      </w:r>
      <w:r>
        <w:rPr>
          <w:spacing w:val="40"/>
        </w:rPr>
        <w:t xml:space="preserve"> </w:t>
      </w:r>
      <w:r>
        <w:t xml:space="preserve">уважение к труду и результатам трудовой </w:t>
      </w:r>
      <w:r>
        <w:rPr>
          <w:spacing w:val="-2"/>
        </w:rPr>
        <w:t>деятельности;</w:t>
      </w:r>
    </w:p>
    <w:p w:rsidR="002F49BA" w:rsidRDefault="00263745">
      <w:pPr>
        <w:pStyle w:val="a3"/>
        <w:spacing w:before="243"/>
        <w:ind w:right="845"/>
      </w:pPr>
      <w:r>
        <w:t>осознанный выбор и построение индивидуальной траектории образования и жизненных планов с учётом личных и общественных интересов и потребностей; 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 овладение умениями оказывать первую помощь пострадавшим при потере сознания, остановке дыхания, наружных кровотечениях, попадании</w:t>
      </w:r>
      <w:r>
        <w:rPr>
          <w:spacing w:val="80"/>
        </w:rPr>
        <w:t xml:space="preserve"> </w:t>
      </w:r>
      <w:r>
        <w:t>инородных тел в верхние дыхательные пути, травмах различных областей тела, ожогах, отморожениях, отравлениях; установка на овладение знаниями и умениями предупреждения опасных</w:t>
      </w:r>
      <w:r>
        <w:rPr>
          <w:spacing w:val="40"/>
        </w:rPr>
        <w:t xml:space="preserve"> </w:t>
      </w:r>
      <w:r>
        <w:t>и чрезвычайных ситуаций во время пребывания в различных средах (в помещении, на улице, на природе, в общественных местах и на массовых мероприятиях,</w:t>
      </w:r>
      <w:r>
        <w:rPr>
          <w:spacing w:val="40"/>
        </w:rPr>
        <w:t xml:space="preserve"> </w:t>
      </w:r>
      <w:r>
        <w:t>при коммуникации, при воздействии рисков культурной среды);</w:t>
      </w:r>
    </w:p>
    <w:p w:rsidR="002F49BA" w:rsidRDefault="00263745" w:rsidP="0094109D">
      <w:pPr>
        <w:pStyle w:val="a5"/>
        <w:numPr>
          <w:ilvl w:val="0"/>
          <w:numId w:val="26"/>
        </w:numPr>
        <w:tabs>
          <w:tab w:val="left" w:pos="1144"/>
        </w:tabs>
        <w:spacing w:before="239"/>
        <w:ind w:left="1144" w:hanging="262"/>
        <w:jc w:val="left"/>
        <w:rPr>
          <w:sz w:val="24"/>
        </w:rPr>
      </w:pPr>
      <w:r>
        <w:rPr>
          <w:sz w:val="24"/>
        </w:rPr>
        <w:t>экологическое</w:t>
      </w:r>
      <w:r>
        <w:rPr>
          <w:spacing w:val="-10"/>
          <w:sz w:val="24"/>
        </w:rPr>
        <w:t xml:space="preserve"> </w:t>
      </w:r>
      <w:r>
        <w:rPr>
          <w:spacing w:val="-2"/>
          <w:sz w:val="24"/>
        </w:rPr>
        <w:t>воспитание:</w:t>
      </w:r>
    </w:p>
    <w:p w:rsidR="002F49BA" w:rsidRDefault="00263745">
      <w:pPr>
        <w:pStyle w:val="a3"/>
        <w:tabs>
          <w:tab w:val="left" w:pos="2680"/>
          <w:tab w:val="left" w:pos="2915"/>
          <w:tab w:val="left" w:pos="4166"/>
          <w:tab w:val="left" w:pos="5265"/>
          <w:tab w:val="left" w:pos="5529"/>
          <w:tab w:val="left" w:pos="6485"/>
          <w:tab w:val="left" w:pos="7389"/>
          <w:tab w:val="left" w:pos="7725"/>
          <w:tab w:val="left" w:pos="7902"/>
          <w:tab w:val="left" w:pos="8037"/>
          <w:tab w:val="left" w:pos="8963"/>
        </w:tabs>
        <w:spacing w:before="243"/>
        <w:ind w:right="850"/>
        <w:jc w:val="left"/>
      </w:pPr>
      <w:r>
        <w:t>ориентация</w:t>
      </w:r>
      <w:r>
        <w:rPr>
          <w:spacing w:val="-2"/>
        </w:rPr>
        <w:t xml:space="preserve"> </w:t>
      </w:r>
      <w:r>
        <w:t>на</w:t>
      </w:r>
      <w:r>
        <w:rPr>
          <w:spacing w:val="-3"/>
        </w:rPr>
        <w:t xml:space="preserve"> </w:t>
      </w:r>
      <w:r>
        <w:t>применение</w:t>
      </w:r>
      <w:r>
        <w:rPr>
          <w:spacing w:val="-3"/>
        </w:rPr>
        <w:t xml:space="preserve"> </w:t>
      </w:r>
      <w:r>
        <w:t>знаний</w:t>
      </w:r>
      <w:r>
        <w:rPr>
          <w:spacing w:val="-1"/>
        </w:rPr>
        <w:t xml:space="preserve"> </w:t>
      </w:r>
      <w:r>
        <w:t>из</w:t>
      </w:r>
      <w:r>
        <w:rPr>
          <w:spacing w:val="-1"/>
        </w:rPr>
        <w:t xml:space="preserve"> </w:t>
      </w:r>
      <w:r>
        <w:t>социальных</w:t>
      </w:r>
      <w:r>
        <w:rPr>
          <w:spacing w:val="-2"/>
        </w:rPr>
        <w:t xml:space="preserve"> </w:t>
      </w:r>
      <w:r>
        <w:t>и естественных</w:t>
      </w:r>
      <w:r>
        <w:rPr>
          <w:spacing w:val="-2"/>
        </w:rPr>
        <w:t xml:space="preserve"> </w:t>
      </w:r>
      <w:r>
        <w:t>наук</w:t>
      </w:r>
      <w:r>
        <w:rPr>
          <w:spacing w:val="40"/>
        </w:rPr>
        <w:t xml:space="preserve"> </w:t>
      </w:r>
      <w:r>
        <w:t>для решения</w:t>
      </w:r>
      <w:r>
        <w:rPr>
          <w:spacing w:val="-2"/>
        </w:rPr>
        <w:t xml:space="preserve"> </w:t>
      </w:r>
      <w:r>
        <w:t>задач в</w:t>
      </w:r>
      <w:r>
        <w:rPr>
          <w:spacing w:val="80"/>
        </w:rPr>
        <w:t xml:space="preserve"> </w:t>
      </w:r>
      <w:r>
        <w:t>области</w:t>
      </w:r>
      <w:r>
        <w:rPr>
          <w:spacing w:val="80"/>
        </w:rPr>
        <w:t xml:space="preserve"> </w:t>
      </w:r>
      <w:r>
        <w:t>окружающей</w:t>
      </w:r>
      <w:r>
        <w:rPr>
          <w:spacing w:val="80"/>
        </w:rPr>
        <w:t xml:space="preserve"> </w:t>
      </w:r>
      <w:r>
        <w:t>среды,</w:t>
      </w:r>
      <w:r>
        <w:rPr>
          <w:spacing w:val="80"/>
        </w:rPr>
        <w:t xml:space="preserve"> </w:t>
      </w:r>
      <w:r>
        <w:t>планирования</w:t>
      </w:r>
      <w:r>
        <w:rPr>
          <w:spacing w:val="80"/>
        </w:rPr>
        <w:t xml:space="preserve"> </w:t>
      </w:r>
      <w:r>
        <w:t>поступков</w:t>
      </w:r>
      <w:r>
        <w:tab/>
      </w:r>
      <w:r>
        <w:rPr>
          <w:spacing w:val="-50"/>
        </w:rPr>
        <w:t xml:space="preserve"> </w:t>
      </w:r>
      <w:r>
        <w:t>и</w:t>
      </w:r>
      <w:r>
        <w:rPr>
          <w:spacing w:val="80"/>
        </w:rPr>
        <w:t xml:space="preserve"> </w:t>
      </w:r>
      <w:r>
        <w:t>оценки</w:t>
      </w:r>
      <w:r>
        <w:rPr>
          <w:spacing w:val="80"/>
        </w:rPr>
        <w:t xml:space="preserve"> </w:t>
      </w:r>
      <w:r>
        <w:t>их</w:t>
      </w:r>
      <w:r>
        <w:rPr>
          <w:spacing w:val="80"/>
        </w:rPr>
        <w:t xml:space="preserve"> </w:t>
      </w:r>
      <w:r>
        <w:t>возможных последствий</w:t>
      </w:r>
      <w:r>
        <w:rPr>
          <w:spacing w:val="80"/>
        </w:rPr>
        <w:t xml:space="preserve"> </w:t>
      </w:r>
      <w:r>
        <w:t>для</w:t>
      </w:r>
      <w:r>
        <w:rPr>
          <w:spacing w:val="80"/>
        </w:rPr>
        <w:t xml:space="preserve"> </w:t>
      </w:r>
      <w:r>
        <w:t>окружающей</w:t>
      </w:r>
      <w:r>
        <w:rPr>
          <w:spacing w:val="80"/>
        </w:rPr>
        <w:t xml:space="preserve"> </w:t>
      </w:r>
      <w:r>
        <w:t>среды;</w:t>
      </w:r>
      <w:r>
        <w:tab/>
        <w:t>повышение</w:t>
      </w:r>
      <w:r>
        <w:rPr>
          <w:spacing w:val="80"/>
        </w:rPr>
        <w:t xml:space="preserve"> </w:t>
      </w:r>
      <w:r>
        <w:t>уровня</w:t>
      </w:r>
      <w:r>
        <w:rPr>
          <w:spacing w:val="80"/>
        </w:rPr>
        <w:t xml:space="preserve"> </w:t>
      </w:r>
      <w:r>
        <w:t>экологической</w:t>
      </w:r>
      <w:r>
        <w:rPr>
          <w:spacing w:val="80"/>
        </w:rPr>
        <w:t xml:space="preserve"> </w:t>
      </w:r>
      <w:r>
        <w:t>культуры, осознание глобального</w:t>
      </w:r>
      <w:r>
        <w:rPr>
          <w:spacing w:val="31"/>
        </w:rPr>
        <w:t xml:space="preserve"> </w:t>
      </w:r>
      <w:r>
        <w:t>характера</w:t>
      </w:r>
      <w:r>
        <w:rPr>
          <w:spacing w:val="30"/>
        </w:rPr>
        <w:t xml:space="preserve"> </w:t>
      </w:r>
      <w:r>
        <w:t>экологических проблем и путей</w:t>
      </w:r>
      <w:r>
        <w:rPr>
          <w:spacing w:val="31"/>
        </w:rPr>
        <w:t xml:space="preserve"> </w:t>
      </w:r>
      <w:r>
        <w:t>их решения; активное неприятие</w:t>
      </w:r>
      <w:r>
        <w:rPr>
          <w:spacing w:val="40"/>
        </w:rPr>
        <w:t xml:space="preserve"> </w:t>
      </w:r>
      <w:r>
        <w:t>действий,</w:t>
      </w:r>
      <w:r>
        <w:rPr>
          <w:spacing w:val="40"/>
        </w:rPr>
        <w:t xml:space="preserve"> </w:t>
      </w:r>
      <w:r>
        <w:t>приносящих</w:t>
      </w:r>
      <w:r>
        <w:rPr>
          <w:spacing w:val="40"/>
        </w:rPr>
        <w:t xml:space="preserve"> </w:t>
      </w:r>
      <w:r>
        <w:t>вред</w:t>
      </w:r>
      <w:r>
        <w:rPr>
          <w:spacing w:val="40"/>
        </w:rPr>
        <w:t xml:space="preserve"> </w:t>
      </w:r>
      <w:r>
        <w:t>окружающей</w:t>
      </w:r>
      <w:r>
        <w:rPr>
          <w:spacing w:val="40"/>
        </w:rPr>
        <w:t xml:space="preserve"> </w:t>
      </w:r>
      <w:r>
        <w:t>среде;</w:t>
      </w:r>
      <w:r>
        <w:tab/>
        <w:t>осознание</w:t>
      </w:r>
      <w:r>
        <w:rPr>
          <w:spacing w:val="40"/>
        </w:rPr>
        <w:t xml:space="preserve"> </w:t>
      </w:r>
      <w:r>
        <w:t>своей</w:t>
      </w:r>
      <w:r>
        <w:rPr>
          <w:spacing w:val="40"/>
        </w:rPr>
        <w:t xml:space="preserve"> </w:t>
      </w:r>
      <w:r>
        <w:t>роли</w:t>
      </w:r>
      <w:r>
        <w:rPr>
          <w:spacing w:val="40"/>
        </w:rPr>
        <w:t xml:space="preserve"> </w:t>
      </w:r>
      <w:r>
        <w:t>как гражданина</w:t>
      </w:r>
      <w:r>
        <w:rPr>
          <w:spacing w:val="80"/>
        </w:rPr>
        <w:t xml:space="preserve"> </w:t>
      </w:r>
      <w:r>
        <w:t>и</w:t>
      </w:r>
      <w:r>
        <w:rPr>
          <w:spacing w:val="80"/>
        </w:rPr>
        <w:t xml:space="preserve"> </w:t>
      </w:r>
      <w:r>
        <w:t>потребителя</w:t>
      </w:r>
      <w:r>
        <w:rPr>
          <w:spacing w:val="80"/>
        </w:rPr>
        <w:t xml:space="preserve"> </w:t>
      </w:r>
      <w:r>
        <w:t>в</w:t>
      </w:r>
      <w:r>
        <w:rPr>
          <w:spacing w:val="80"/>
        </w:rPr>
        <w:t xml:space="preserve"> </w:t>
      </w:r>
      <w:r>
        <w:t>условиях</w:t>
      </w:r>
      <w:r>
        <w:rPr>
          <w:spacing w:val="80"/>
        </w:rPr>
        <w:t xml:space="preserve"> </w:t>
      </w:r>
      <w:r>
        <w:t>взаимосвязи</w:t>
      </w:r>
      <w:r>
        <w:rPr>
          <w:spacing w:val="80"/>
        </w:rPr>
        <w:t xml:space="preserve"> </w:t>
      </w:r>
      <w:r>
        <w:t>природной,</w:t>
      </w:r>
      <w:r>
        <w:rPr>
          <w:spacing w:val="80"/>
        </w:rPr>
        <w:t xml:space="preserve"> </w:t>
      </w:r>
      <w:r>
        <w:t>технологической</w:t>
      </w:r>
      <w:r>
        <w:rPr>
          <w:spacing w:val="80"/>
        </w:rPr>
        <w:t xml:space="preserve"> </w:t>
      </w:r>
      <w:r>
        <w:t>и социальной</w:t>
      </w:r>
      <w:r>
        <w:rPr>
          <w:spacing w:val="40"/>
        </w:rPr>
        <w:t xml:space="preserve"> </w:t>
      </w:r>
      <w:r>
        <w:t>сред;</w:t>
      </w:r>
      <w:r>
        <w:tab/>
      </w:r>
      <w:r>
        <w:tab/>
        <w:t>готовность</w:t>
      </w:r>
      <w:r>
        <w:rPr>
          <w:spacing w:val="40"/>
        </w:rPr>
        <w:t xml:space="preserve"> </w:t>
      </w:r>
      <w:r>
        <w:t>к</w:t>
      </w:r>
      <w:r>
        <w:rPr>
          <w:spacing w:val="40"/>
        </w:rPr>
        <w:t xml:space="preserve"> </w:t>
      </w:r>
      <w:r>
        <w:t>участию</w:t>
      </w:r>
      <w:r>
        <w:rPr>
          <w:spacing w:val="40"/>
        </w:rPr>
        <w:t xml:space="preserve"> </w:t>
      </w:r>
      <w:r>
        <w:t>в</w:t>
      </w:r>
      <w:r>
        <w:rPr>
          <w:spacing w:val="40"/>
        </w:rPr>
        <w:t xml:space="preserve"> </w:t>
      </w:r>
      <w:r>
        <w:t>практической</w:t>
      </w:r>
      <w:r>
        <w:rPr>
          <w:spacing w:val="40"/>
        </w:rPr>
        <w:t xml:space="preserve"> </w:t>
      </w:r>
      <w:r>
        <w:t>деятельности</w:t>
      </w:r>
      <w:r>
        <w:rPr>
          <w:spacing w:val="40"/>
        </w:rPr>
        <w:t xml:space="preserve"> </w:t>
      </w:r>
      <w:r>
        <w:t>экологической направленности; освоение</w:t>
      </w:r>
      <w:r>
        <w:rPr>
          <w:spacing w:val="40"/>
        </w:rPr>
        <w:t xml:space="preserve"> </w:t>
      </w:r>
      <w:r>
        <w:t>основ</w:t>
      </w:r>
      <w:r>
        <w:rPr>
          <w:spacing w:val="40"/>
        </w:rPr>
        <w:t xml:space="preserve"> </w:t>
      </w:r>
      <w:r>
        <w:t>экологической</w:t>
      </w:r>
      <w:r>
        <w:tab/>
      </w:r>
      <w:r>
        <w:rPr>
          <w:spacing w:val="-2"/>
        </w:rPr>
        <w:t>культуры,</w:t>
      </w:r>
      <w:r>
        <w:tab/>
      </w:r>
      <w:r>
        <w:tab/>
      </w:r>
      <w:r>
        <w:rPr>
          <w:spacing w:val="-2"/>
        </w:rPr>
        <w:t>методов проектирования</w:t>
      </w:r>
      <w:r>
        <w:tab/>
      </w:r>
      <w:r>
        <w:rPr>
          <w:spacing w:val="-2"/>
        </w:rPr>
        <w:t>собственной</w:t>
      </w:r>
      <w:r>
        <w:tab/>
      </w:r>
      <w:r>
        <w:rPr>
          <w:spacing w:val="-2"/>
        </w:rPr>
        <w:t>безопасной</w:t>
      </w:r>
      <w:r>
        <w:tab/>
      </w:r>
      <w:r>
        <w:rPr>
          <w:spacing w:val="-2"/>
        </w:rPr>
        <w:t>жизнедеятельности</w:t>
      </w:r>
      <w:r>
        <w:tab/>
      </w:r>
      <w:r>
        <w:rPr>
          <w:spacing w:val="-10"/>
        </w:rPr>
        <w:t>с</w:t>
      </w:r>
      <w:r>
        <w:tab/>
      </w:r>
      <w:r>
        <w:tab/>
      </w:r>
      <w:r>
        <w:rPr>
          <w:spacing w:val="-2"/>
        </w:rPr>
        <w:t>учётом</w:t>
      </w:r>
      <w:r>
        <w:tab/>
      </w:r>
      <w:r>
        <w:rPr>
          <w:spacing w:val="-2"/>
        </w:rPr>
        <w:t xml:space="preserve">природных, </w:t>
      </w:r>
      <w:r>
        <w:t>техногенных</w:t>
      </w:r>
      <w:r>
        <w:rPr>
          <w:spacing w:val="40"/>
        </w:rPr>
        <w:t xml:space="preserve"> </w:t>
      </w:r>
      <w:r>
        <w:t>и социальных рисков на территории проживания.</w:t>
      </w:r>
    </w:p>
    <w:p w:rsidR="002F49BA" w:rsidRDefault="00263745">
      <w:pPr>
        <w:pStyle w:val="a3"/>
        <w:spacing w:before="241"/>
        <w:ind w:left="882"/>
        <w:jc w:val="left"/>
      </w:pPr>
      <w:r>
        <w:t>МЕТАПРЕДМЕТНЫЕ</w:t>
      </w:r>
      <w:r>
        <w:rPr>
          <w:spacing w:val="-8"/>
        </w:rPr>
        <w:t xml:space="preserve"> </w:t>
      </w:r>
      <w:r>
        <w:rPr>
          <w:spacing w:val="-2"/>
        </w:rPr>
        <w:t>РЕЗУЛЬТАТЫ</w:t>
      </w:r>
    </w:p>
    <w:p w:rsidR="002F49BA" w:rsidRDefault="00263745">
      <w:pPr>
        <w:pStyle w:val="a3"/>
        <w:spacing w:before="238"/>
        <w:ind w:right="845"/>
      </w:pPr>
      <w:r>
        <w:t>В результате изучения ОБЗР на уровне основного общего образования</w:t>
      </w:r>
      <w:r>
        <w:rPr>
          <w:spacing w:val="40"/>
        </w:rPr>
        <w:t xml:space="preserve"> </w:t>
      </w:r>
      <w:r>
        <w:t>у обучающегося будут сформированы познавательные универсальные учебные действия,</w:t>
      </w:r>
      <w:r>
        <w:rPr>
          <w:spacing w:val="40"/>
        </w:rPr>
        <w:t xml:space="preserve"> </w:t>
      </w:r>
      <w:r>
        <w:t>коммуникативные универсальные учебные действия, регулятивные универсальные учебные действия, совместная деятельность.</w:t>
      </w:r>
    </w:p>
    <w:p w:rsidR="002F49BA" w:rsidRDefault="00263745">
      <w:pPr>
        <w:pStyle w:val="a3"/>
        <w:spacing w:before="240"/>
        <w:jc w:val="left"/>
      </w:pPr>
      <w:r>
        <w:t>Познавательные</w:t>
      </w:r>
      <w:r>
        <w:rPr>
          <w:spacing w:val="-11"/>
        </w:rPr>
        <w:t xml:space="preserve"> </w:t>
      </w:r>
      <w:r>
        <w:t>универсальные</w:t>
      </w:r>
      <w:r>
        <w:rPr>
          <w:spacing w:val="1"/>
        </w:rPr>
        <w:t xml:space="preserve"> </w:t>
      </w:r>
      <w:r>
        <w:t>учебные</w:t>
      </w:r>
      <w:r>
        <w:rPr>
          <w:spacing w:val="-4"/>
        </w:rPr>
        <w:t xml:space="preserve"> </w:t>
      </w:r>
      <w:r>
        <w:t>действия</w:t>
      </w:r>
      <w:r>
        <w:rPr>
          <w:spacing w:val="-2"/>
        </w:rPr>
        <w:t xml:space="preserve"> </w:t>
      </w:r>
      <w:r>
        <w:t>Базовые</w:t>
      </w:r>
      <w:r>
        <w:rPr>
          <w:spacing w:val="-9"/>
        </w:rPr>
        <w:t xml:space="preserve"> </w:t>
      </w:r>
      <w:r>
        <w:t>логические</w:t>
      </w:r>
      <w:r>
        <w:rPr>
          <w:spacing w:val="-3"/>
        </w:rPr>
        <w:t xml:space="preserve"> </w:t>
      </w:r>
      <w:r>
        <w:rPr>
          <w:spacing w:val="-2"/>
        </w:rPr>
        <w:t>действия:</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40"/>
      </w:pPr>
      <w:r>
        <w:lastRenderedPageBreak/>
        <w:t>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 критерии проводимого анализа; с учётом предложенной задачи выявлять закономерности и противоречия</w:t>
      </w:r>
      <w:r>
        <w:rPr>
          <w:spacing w:val="40"/>
        </w:rPr>
        <w:t xml:space="preserve"> </w:t>
      </w:r>
      <w:r>
        <w:t>в рассматриваемых фактах, данных и наблюдениях;</w:t>
      </w:r>
      <w:r>
        <w:rPr>
          <w:spacing w:val="40"/>
        </w:rPr>
        <w:t xml:space="preserve"> </w:t>
      </w:r>
      <w:r>
        <w:t>предлагать критерии для выявления</w:t>
      </w:r>
      <w:r>
        <w:rPr>
          <w:spacing w:val="-1"/>
        </w:rPr>
        <w:t xml:space="preserve"> </w:t>
      </w:r>
      <w:r>
        <w:t>закономерностей</w:t>
      </w:r>
      <w:r>
        <w:rPr>
          <w:spacing w:val="-1"/>
        </w:rPr>
        <w:t xml:space="preserve"> </w:t>
      </w:r>
      <w:r>
        <w:t>и противоречий;</w:t>
      </w:r>
      <w:r>
        <w:rPr>
          <w:spacing w:val="-1"/>
        </w:rPr>
        <w:t xml:space="preserve"> </w:t>
      </w:r>
      <w:r>
        <w:t>выявлять дефицит</w:t>
      </w:r>
      <w:r>
        <w:rPr>
          <w:spacing w:val="-1"/>
        </w:rPr>
        <w:t xml:space="preserve"> </w:t>
      </w:r>
      <w:r>
        <w:t>информации, данных, необходимых для решения поставленной задачи; 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 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F49BA" w:rsidRDefault="00263745">
      <w:pPr>
        <w:pStyle w:val="a3"/>
        <w:spacing w:before="239"/>
        <w:jc w:val="left"/>
      </w:pPr>
      <w:r>
        <w:t>Базовые</w:t>
      </w:r>
      <w:r>
        <w:rPr>
          <w:spacing w:val="-8"/>
        </w:rPr>
        <w:t xml:space="preserve"> </w:t>
      </w:r>
      <w:r>
        <w:t>исследовательские</w:t>
      </w:r>
      <w:r>
        <w:rPr>
          <w:spacing w:val="-2"/>
        </w:rPr>
        <w:t xml:space="preserve"> действия:</w:t>
      </w:r>
    </w:p>
    <w:p w:rsidR="002F49BA" w:rsidRDefault="00263745">
      <w:pPr>
        <w:pStyle w:val="a3"/>
        <w:spacing w:before="243"/>
        <w:ind w:right="847"/>
      </w:pPr>
      <w:r>
        <w:t>формулировать проблемные вопросы, отражающие несоответствие между рассматриваемым</w:t>
      </w:r>
      <w:r>
        <w:rPr>
          <w:spacing w:val="-1"/>
        </w:rPr>
        <w:t xml:space="preserve"> </w:t>
      </w:r>
      <w:r>
        <w:t>и наиболее благоприятным</w:t>
      </w:r>
      <w:r>
        <w:rPr>
          <w:spacing w:val="-1"/>
        </w:rPr>
        <w:t xml:space="preserve"> </w:t>
      </w:r>
      <w:r>
        <w:t>состоянием</w:t>
      </w:r>
      <w:r>
        <w:rPr>
          <w:spacing w:val="-1"/>
        </w:rPr>
        <w:t xml:space="preserve"> </w:t>
      </w:r>
      <w:r>
        <w:t>объекта (явления) повседневной жизни; обобщать, анализировать и оценивать получаемую информацию, выдвигать</w:t>
      </w:r>
    </w:p>
    <w:p w:rsidR="002F49BA" w:rsidRDefault="00263745">
      <w:pPr>
        <w:pStyle w:val="a3"/>
        <w:spacing w:before="238"/>
        <w:ind w:right="846"/>
      </w:pPr>
      <w:r>
        <w:t>гипотезы, аргументировать свою точку зрения, делать обоснованные выводы</w:t>
      </w:r>
      <w:r>
        <w:rPr>
          <w:spacing w:val="40"/>
        </w:rPr>
        <w:t xml:space="preserve"> </w:t>
      </w:r>
      <w:r>
        <w:t>по результатам исследования; проводить (принимать участие) небольшое самостоятельное исследование заданного объекта (явления), устанавливать причинно-следственные связи; прогнозировать возможное дальнейшее развитие процессов, событий</w:t>
      </w:r>
      <w:r>
        <w:rPr>
          <w:spacing w:val="40"/>
        </w:rPr>
        <w:t xml:space="preserve"> </w:t>
      </w:r>
      <w:r>
        <w:t>и их последствия в аналогичных или сходных ситуациях, а также выдвигать предположения об их развитии в новых условиях и контекстах.</w:t>
      </w:r>
    </w:p>
    <w:p w:rsidR="002F49BA" w:rsidRDefault="00263745">
      <w:pPr>
        <w:pStyle w:val="a3"/>
        <w:spacing w:before="240"/>
        <w:jc w:val="left"/>
      </w:pPr>
      <w:r>
        <w:t>Работа</w:t>
      </w:r>
      <w:r>
        <w:rPr>
          <w:spacing w:val="1"/>
        </w:rPr>
        <w:t xml:space="preserve"> </w:t>
      </w:r>
      <w:r>
        <w:t>с</w:t>
      </w:r>
      <w:r>
        <w:rPr>
          <w:spacing w:val="-4"/>
        </w:rPr>
        <w:t xml:space="preserve"> </w:t>
      </w:r>
      <w:r>
        <w:rPr>
          <w:spacing w:val="-2"/>
        </w:rPr>
        <w:t>информацией:</w:t>
      </w:r>
    </w:p>
    <w:p w:rsidR="002F49BA" w:rsidRDefault="00263745">
      <w:pPr>
        <w:pStyle w:val="a3"/>
        <w:spacing w:before="243"/>
        <w:ind w:right="857"/>
      </w:pPr>
      <w:r>
        <w:t>применять различные методы, инструменты и запросы при поиске и отборе информации или данных</w:t>
      </w:r>
      <w:r>
        <w:rPr>
          <w:spacing w:val="-6"/>
        </w:rPr>
        <w:t xml:space="preserve"> </w:t>
      </w:r>
      <w:r>
        <w:t>из источников с</w:t>
      </w:r>
      <w:r>
        <w:rPr>
          <w:spacing w:val="-2"/>
        </w:rPr>
        <w:t xml:space="preserve"> </w:t>
      </w:r>
      <w:r>
        <w:t>учётом предложенной</w:t>
      </w:r>
      <w:r>
        <w:rPr>
          <w:spacing w:val="-5"/>
        </w:rPr>
        <w:t xml:space="preserve"> </w:t>
      </w:r>
      <w:r>
        <w:t>учебной задачи</w:t>
      </w:r>
      <w:r>
        <w:rPr>
          <w:spacing w:val="40"/>
        </w:rPr>
        <w:t xml:space="preserve"> </w:t>
      </w:r>
      <w:r>
        <w:t>и заданных</w:t>
      </w:r>
      <w:r>
        <w:rPr>
          <w:spacing w:val="-6"/>
        </w:rPr>
        <w:t xml:space="preserve"> </w:t>
      </w:r>
      <w:r>
        <w:t>критериев; выбирать,</w:t>
      </w:r>
      <w:r>
        <w:rPr>
          <w:spacing w:val="80"/>
        </w:rPr>
        <w:t xml:space="preserve">  </w:t>
      </w:r>
      <w:r>
        <w:t>анализировать,</w:t>
      </w:r>
      <w:r>
        <w:rPr>
          <w:spacing w:val="80"/>
        </w:rPr>
        <w:t xml:space="preserve">   </w:t>
      </w:r>
      <w:r>
        <w:t>систематизировать</w:t>
      </w:r>
      <w:r>
        <w:rPr>
          <w:spacing w:val="80"/>
        </w:rPr>
        <w:t xml:space="preserve"> </w:t>
      </w:r>
      <w:r>
        <w:t>и интерпретировать</w:t>
      </w:r>
    </w:p>
    <w:p w:rsidR="002F49BA" w:rsidRDefault="00263745">
      <w:pPr>
        <w:pStyle w:val="a3"/>
        <w:spacing w:before="238"/>
        <w:ind w:right="850"/>
      </w:pPr>
      <w:r>
        <w:t>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 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2F49BA" w:rsidRDefault="00263745">
      <w:pPr>
        <w:pStyle w:val="a3"/>
        <w:tabs>
          <w:tab w:val="left" w:pos="2236"/>
          <w:tab w:val="left" w:pos="2694"/>
          <w:tab w:val="left" w:pos="3653"/>
          <w:tab w:val="left" w:pos="4138"/>
          <w:tab w:val="left" w:pos="4747"/>
          <w:tab w:val="left" w:pos="5775"/>
          <w:tab w:val="left" w:pos="7025"/>
          <w:tab w:val="left" w:pos="7191"/>
          <w:tab w:val="left" w:pos="8939"/>
        </w:tabs>
        <w:spacing w:before="243"/>
        <w:ind w:right="858"/>
        <w:jc w:val="left"/>
      </w:pPr>
      <w:r>
        <w:rPr>
          <w:spacing w:val="-2"/>
        </w:rPr>
        <w:t>оценивать</w:t>
      </w:r>
      <w:r>
        <w:tab/>
      </w:r>
      <w:r>
        <w:rPr>
          <w:spacing w:val="-2"/>
        </w:rPr>
        <w:t>надёжность</w:t>
      </w:r>
      <w:r>
        <w:tab/>
        <w:t>информации</w:t>
      </w:r>
      <w:r>
        <w:rPr>
          <w:spacing w:val="40"/>
        </w:rPr>
        <w:t xml:space="preserve"> </w:t>
      </w:r>
      <w:r>
        <w:t>по</w:t>
      </w:r>
      <w:r>
        <w:tab/>
      </w:r>
      <w:r>
        <w:rPr>
          <w:spacing w:val="-2"/>
        </w:rPr>
        <w:t>критериям,</w:t>
      </w:r>
      <w:r>
        <w:tab/>
      </w:r>
      <w:r>
        <w:tab/>
      </w:r>
      <w:r>
        <w:rPr>
          <w:spacing w:val="-2"/>
        </w:rPr>
        <w:t>предложенным педагогическим</w:t>
      </w:r>
      <w:r>
        <w:tab/>
      </w:r>
      <w:r>
        <w:rPr>
          <w:spacing w:val="-2"/>
        </w:rPr>
        <w:t>работником</w:t>
      </w:r>
      <w:r>
        <w:tab/>
      </w:r>
      <w:r>
        <w:rPr>
          <w:spacing w:val="-4"/>
        </w:rPr>
        <w:t>или</w:t>
      </w:r>
      <w:r>
        <w:tab/>
      </w:r>
      <w:r>
        <w:rPr>
          <w:spacing w:val="-2"/>
        </w:rPr>
        <w:t>сформулированным</w:t>
      </w:r>
      <w:r>
        <w:tab/>
      </w:r>
      <w:r>
        <w:rPr>
          <w:spacing w:val="-2"/>
        </w:rPr>
        <w:t>самостоятельно;</w:t>
      </w:r>
      <w:r>
        <w:tab/>
      </w:r>
      <w:r>
        <w:rPr>
          <w:spacing w:val="-2"/>
        </w:rPr>
        <w:t xml:space="preserve">эффективно </w:t>
      </w:r>
      <w:r>
        <w:t>запоминать и систематизировать информацию;</w:t>
      </w:r>
    </w:p>
    <w:p w:rsidR="002F49BA" w:rsidRDefault="00263745">
      <w:pPr>
        <w:pStyle w:val="a3"/>
        <w:tabs>
          <w:tab w:val="left" w:pos="2239"/>
          <w:tab w:val="left" w:pos="3553"/>
          <w:tab w:val="left" w:pos="5476"/>
          <w:tab w:val="left" w:pos="7495"/>
          <w:tab w:val="left" w:pos="8795"/>
        </w:tabs>
        <w:spacing w:before="238"/>
        <w:ind w:right="855"/>
        <w:jc w:val="left"/>
      </w:pPr>
      <w:r>
        <w:rPr>
          <w:spacing w:val="-2"/>
        </w:rPr>
        <w:t>овладение</w:t>
      </w:r>
      <w:r>
        <w:tab/>
      </w:r>
      <w:r>
        <w:rPr>
          <w:spacing w:val="-2"/>
        </w:rPr>
        <w:t>системой</w:t>
      </w:r>
      <w:r>
        <w:tab/>
      </w:r>
      <w:r>
        <w:rPr>
          <w:spacing w:val="-2"/>
        </w:rPr>
        <w:t>универсальных</w:t>
      </w:r>
      <w:r>
        <w:tab/>
      </w:r>
      <w:r>
        <w:rPr>
          <w:spacing w:val="-2"/>
        </w:rPr>
        <w:t>познавательных</w:t>
      </w:r>
      <w:r>
        <w:tab/>
      </w:r>
      <w:r>
        <w:rPr>
          <w:spacing w:val="-2"/>
        </w:rPr>
        <w:t>действий</w:t>
      </w:r>
      <w:r>
        <w:tab/>
      </w:r>
      <w:r>
        <w:rPr>
          <w:spacing w:val="-2"/>
        </w:rPr>
        <w:t xml:space="preserve">обеспечивает </w:t>
      </w:r>
      <w:r>
        <w:t>сформированность когнитивных навыков обучающихся.</w:t>
      </w:r>
    </w:p>
    <w:p w:rsidR="002F49BA" w:rsidRDefault="002F49BA">
      <w:pPr>
        <w:pStyle w:val="a3"/>
        <w:ind w:left="0"/>
        <w:jc w:val="left"/>
      </w:pPr>
    </w:p>
    <w:p w:rsidR="002F49BA" w:rsidRDefault="002F49BA">
      <w:pPr>
        <w:pStyle w:val="a3"/>
        <w:spacing w:before="201"/>
        <w:ind w:left="0"/>
        <w:jc w:val="left"/>
      </w:pPr>
    </w:p>
    <w:p w:rsidR="002F49BA" w:rsidRDefault="00263745">
      <w:pPr>
        <w:pStyle w:val="a3"/>
        <w:jc w:val="left"/>
      </w:pPr>
      <w:r>
        <w:t>Коммуникативные</w:t>
      </w:r>
      <w:r>
        <w:rPr>
          <w:spacing w:val="-10"/>
        </w:rPr>
        <w:t xml:space="preserve"> </w:t>
      </w:r>
      <w:r>
        <w:t>универсальные</w:t>
      </w:r>
      <w:r>
        <w:rPr>
          <w:spacing w:val="-7"/>
        </w:rPr>
        <w:t xml:space="preserve"> </w:t>
      </w:r>
      <w:r>
        <w:t>учебные</w:t>
      </w:r>
      <w:r>
        <w:rPr>
          <w:spacing w:val="-7"/>
        </w:rPr>
        <w:t xml:space="preserve"> </w:t>
      </w:r>
      <w:r>
        <w:t>действия</w:t>
      </w:r>
      <w:r>
        <w:rPr>
          <w:spacing w:val="-6"/>
        </w:rPr>
        <w:t xml:space="preserve"> </w:t>
      </w:r>
      <w:r>
        <w:rPr>
          <w:spacing w:val="-2"/>
        </w:rPr>
        <w:t>Общение:</w:t>
      </w:r>
    </w:p>
    <w:p w:rsidR="002F49BA" w:rsidRDefault="00263745">
      <w:pPr>
        <w:pStyle w:val="a3"/>
        <w:spacing w:before="238"/>
        <w:ind w:right="843"/>
      </w:pPr>
      <w:r>
        <w:t>уверенно высказывать свою</w:t>
      </w:r>
      <w:r>
        <w:rPr>
          <w:spacing w:val="-3"/>
        </w:rPr>
        <w:t xml:space="preserve"> </w:t>
      </w:r>
      <w:r>
        <w:t>точку</w:t>
      </w:r>
      <w:r>
        <w:rPr>
          <w:spacing w:val="-11"/>
        </w:rPr>
        <w:t xml:space="preserve"> </w:t>
      </w:r>
      <w:r>
        <w:t>зрения</w:t>
      </w:r>
      <w:r>
        <w:rPr>
          <w:spacing w:val="-1"/>
        </w:rPr>
        <w:t xml:space="preserve"> </w:t>
      </w:r>
      <w:r>
        <w:t>в устной</w:t>
      </w:r>
      <w:r>
        <w:rPr>
          <w:spacing w:val="-5"/>
        </w:rPr>
        <w:t xml:space="preserve"> </w:t>
      </w:r>
      <w:r>
        <w:t>и письменной речи, выражать эмоции</w:t>
      </w:r>
      <w:r>
        <w:rPr>
          <w:spacing w:val="-5"/>
        </w:rPr>
        <w:t xml:space="preserve"> </w:t>
      </w:r>
      <w:r>
        <w:t>в соответствии с форматом и целями общения, определять предпосылки возникновения конфликтных</w:t>
      </w:r>
      <w:r>
        <w:rPr>
          <w:spacing w:val="-1"/>
        </w:rPr>
        <w:t xml:space="preserve"> </w:t>
      </w:r>
      <w:r>
        <w:t>ситуаций и выстраивать грамотное</w:t>
      </w:r>
      <w:r>
        <w:rPr>
          <w:spacing w:val="-6"/>
        </w:rPr>
        <w:t xml:space="preserve"> </w:t>
      </w:r>
      <w:r>
        <w:t>общение</w:t>
      </w:r>
      <w:r>
        <w:rPr>
          <w:spacing w:val="-1"/>
        </w:rPr>
        <w:t xml:space="preserve"> </w:t>
      </w:r>
      <w:r>
        <w:t>для их</w:t>
      </w:r>
      <w:r>
        <w:rPr>
          <w:spacing w:val="-1"/>
        </w:rPr>
        <w:t xml:space="preserve"> </w:t>
      </w:r>
      <w:r>
        <w:t>смягчения;</w:t>
      </w:r>
      <w:r>
        <w:rPr>
          <w:spacing w:val="-1"/>
        </w:rPr>
        <w:t xml:space="preserve"> </w:t>
      </w:r>
      <w: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w:t>
      </w:r>
      <w:r>
        <w:rPr>
          <w:spacing w:val="40"/>
        </w:rPr>
        <w:t xml:space="preserve"> </w:t>
      </w:r>
      <w:r>
        <w:t>и</w:t>
      </w:r>
      <w:r>
        <w:rPr>
          <w:spacing w:val="38"/>
        </w:rPr>
        <w:t xml:space="preserve"> </w:t>
      </w:r>
      <w:r>
        <w:t>сходство</w:t>
      </w:r>
      <w:r>
        <w:rPr>
          <w:spacing w:val="40"/>
        </w:rPr>
        <w:t xml:space="preserve"> </w:t>
      </w:r>
      <w:r>
        <w:t>позиций;</w:t>
      </w:r>
      <w:r>
        <w:rPr>
          <w:spacing w:val="38"/>
        </w:rPr>
        <w:t xml:space="preserve"> </w:t>
      </w:r>
      <w:r>
        <w:t>в</w:t>
      </w:r>
      <w:r>
        <w:rPr>
          <w:spacing w:val="39"/>
        </w:rPr>
        <w:t xml:space="preserve"> </w:t>
      </w:r>
      <w:r>
        <w:t>ходе</w:t>
      </w:r>
      <w:r>
        <w:rPr>
          <w:spacing w:val="36"/>
        </w:rPr>
        <w:t xml:space="preserve"> </w:t>
      </w:r>
      <w:r>
        <w:t>общения</w:t>
      </w:r>
      <w:r>
        <w:rPr>
          <w:spacing w:val="40"/>
        </w:rPr>
        <w:t xml:space="preserve"> </w:t>
      </w:r>
      <w:r>
        <w:t>задавать</w:t>
      </w:r>
      <w:r>
        <w:rPr>
          <w:spacing w:val="39"/>
        </w:rPr>
        <w:t xml:space="preserve"> </w:t>
      </w:r>
      <w:r>
        <w:t>вопросы</w:t>
      </w:r>
      <w:r>
        <w:rPr>
          <w:spacing w:val="39"/>
        </w:rPr>
        <w:t xml:space="preserve"> </w:t>
      </w:r>
      <w:r>
        <w:t>и</w:t>
      </w:r>
      <w:r>
        <w:rPr>
          <w:spacing w:val="33"/>
        </w:rPr>
        <w:t xml:space="preserve"> </w:t>
      </w:r>
      <w:r>
        <w:t>выдавать</w:t>
      </w:r>
      <w:r>
        <w:rPr>
          <w:spacing w:val="40"/>
        </w:rPr>
        <w:t xml:space="preserve"> </w:t>
      </w:r>
      <w:r>
        <w:t>ответы</w:t>
      </w:r>
      <w:r>
        <w:rPr>
          <w:spacing w:val="39"/>
        </w:rPr>
        <w:t xml:space="preserve"> </w:t>
      </w:r>
      <w:r>
        <w:t>по</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51"/>
      </w:pPr>
      <w:r>
        <w:lastRenderedPageBreak/>
        <w:t>существу решаемой учебной задачи, обнаруживать различие и сходство позиций других участников диалога; 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2F49BA" w:rsidRDefault="00263745">
      <w:pPr>
        <w:pStyle w:val="a3"/>
        <w:spacing w:before="241"/>
        <w:jc w:val="left"/>
      </w:pPr>
      <w:r>
        <w:t>Регулятивные</w:t>
      </w:r>
      <w:r>
        <w:rPr>
          <w:spacing w:val="-5"/>
        </w:rPr>
        <w:t xml:space="preserve"> </w:t>
      </w:r>
      <w:r>
        <w:t>универсальные</w:t>
      </w:r>
      <w:r>
        <w:rPr>
          <w:spacing w:val="-7"/>
        </w:rPr>
        <w:t xml:space="preserve"> </w:t>
      </w:r>
      <w:r>
        <w:t>учебные</w:t>
      </w:r>
      <w:r>
        <w:rPr>
          <w:spacing w:val="-7"/>
        </w:rPr>
        <w:t xml:space="preserve"> </w:t>
      </w:r>
      <w:r>
        <w:t>действия</w:t>
      </w:r>
      <w:r>
        <w:rPr>
          <w:spacing w:val="-6"/>
        </w:rPr>
        <w:t xml:space="preserve"> </w:t>
      </w:r>
      <w:r>
        <w:rPr>
          <w:spacing w:val="-2"/>
        </w:rPr>
        <w:t>Самоорганизация:</w:t>
      </w:r>
    </w:p>
    <w:p w:rsidR="002F49BA" w:rsidRDefault="00263745">
      <w:pPr>
        <w:pStyle w:val="a3"/>
        <w:spacing w:before="238"/>
        <w:ind w:right="853"/>
      </w:pPr>
      <w:r>
        <w:t>выявлять проблемные вопросы, требующие решения в жизненных и учебных ситуациях; 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 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2F49BA" w:rsidRDefault="00263745">
      <w:pPr>
        <w:pStyle w:val="a3"/>
        <w:spacing w:before="240"/>
        <w:jc w:val="left"/>
      </w:pPr>
      <w:r>
        <w:t>Самоконтроль,</w:t>
      </w:r>
      <w:r>
        <w:rPr>
          <w:spacing w:val="-6"/>
        </w:rPr>
        <w:t xml:space="preserve"> </w:t>
      </w:r>
      <w:r>
        <w:t>эмоциональный</w:t>
      </w:r>
      <w:r>
        <w:rPr>
          <w:spacing w:val="-11"/>
        </w:rPr>
        <w:t xml:space="preserve"> </w:t>
      </w:r>
      <w:r>
        <w:rPr>
          <w:spacing w:val="-2"/>
        </w:rPr>
        <w:t>интеллект:</w:t>
      </w:r>
    </w:p>
    <w:p w:rsidR="002F49BA" w:rsidRDefault="00263745">
      <w:pPr>
        <w:pStyle w:val="a3"/>
        <w:spacing w:before="243"/>
        <w:ind w:right="852"/>
      </w:pPr>
      <w: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 объяснять причины достижения (недостижения) результатов деятельности, давать оценку приобретённому опыту, уметь находить позитивное</w:t>
      </w:r>
      <w:r>
        <w:rPr>
          <w:spacing w:val="40"/>
        </w:rPr>
        <w:t xml:space="preserve"> </w:t>
      </w:r>
      <w:r>
        <w:t>в произошедшей ситуации;</w:t>
      </w:r>
    </w:p>
    <w:p w:rsidR="002F49BA" w:rsidRDefault="00263745">
      <w:pPr>
        <w:pStyle w:val="a3"/>
        <w:spacing w:before="240"/>
        <w:jc w:val="left"/>
      </w:pPr>
      <w:r>
        <w:t>оценивать</w:t>
      </w:r>
      <w:r>
        <w:rPr>
          <w:spacing w:val="-6"/>
        </w:rPr>
        <w:t xml:space="preserve"> </w:t>
      </w:r>
      <w:r>
        <w:t>соответствие</w:t>
      </w:r>
      <w:r>
        <w:rPr>
          <w:spacing w:val="-4"/>
        </w:rPr>
        <w:t xml:space="preserve"> </w:t>
      </w:r>
      <w:r>
        <w:t>результата</w:t>
      </w:r>
      <w:r>
        <w:rPr>
          <w:spacing w:val="-4"/>
        </w:rPr>
        <w:t xml:space="preserve"> </w:t>
      </w:r>
      <w:r>
        <w:t>цели</w:t>
      </w:r>
      <w:r>
        <w:rPr>
          <w:spacing w:val="-2"/>
        </w:rPr>
        <w:t xml:space="preserve"> </w:t>
      </w:r>
      <w:r>
        <w:t>и</w:t>
      </w:r>
      <w:r>
        <w:rPr>
          <w:spacing w:val="-2"/>
        </w:rPr>
        <w:t xml:space="preserve"> условиям;</w:t>
      </w:r>
    </w:p>
    <w:p w:rsidR="002F49BA" w:rsidRDefault="00263745">
      <w:pPr>
        <w:pStyle w:val="a3"/>
        <w:spacing w:before="238"/>
        <w:ind w:right="852"/>
      </w:pPr>
      <w:r>
        <w:t>управлять собственными эмоциями и не поддаваться эмоциям других людей, выявлять и анализировать их причины; ставить себя на место другого человека, понимать мотивы и намерения другого человека, регулировать способ выражения эмоций; осознанно относиться к другому</w:t>
      </w:r>
      <w:r>
        <w:rPr>
          <w:spacing w:val="-1"/>
        </w:rPr>
        <w:t xml:space="preserve"> </w:t>
      </w:r>
      <w:r>
        <w:t>человеку, его мнению, признавать право</w:t>
      </w:r>
      <w:r>
        <w:rPr>
          <w:spacing w:val="40"/>
        </w:rPr>
        <w:t xml:space="preserve"> </w:t>
      </w:r>
      <w:r>
        <w:t>на ошибку</w:t>
      </w:r>
      <w:r>
        <w:rPr>
          <w:spacing w:val="-1"/>
        </w:rPr>
        <w:t xml:space="preserve"> </w:t>
      </w:r>
      <w:r>
        <w:t>свою и чужую; быть открытым себе и другим людям, осознавать невозможность контроля</w:t>
      </w:r>
    </w:p>
    <w:p w:rsidR="002F49BA" w:rsidRDefault="00263745">
      <w:pPr>
        <w:pStyle w:val="a3"/>
        <w:spacing w:before="243"/>
        <w:jc w:val="left"/>
      </w:pPr>
      <w:r>
        <w:t xml:space="preserve">всего </w:t>
      </w:r>
      <w:r>
        <w:rPr>
          <w:spacing w:val="-2"/>
        </w:rPr>
        <w:t>вокруг.</w:t>
      </w:r>
    </w:p>
    <w:p w:rsidR="002F49BA" w:rsidRDefault="002F49BA">
      <w:pPr>
        <w:pStyle w:val="a3"/>
        <w:ind w:left="0"/>
        <w:jc w:val="left"/>
      </w:pPr>
    </w:p>
    <w:p w:rsidR="002F49BA" w:rsidRDefault="002F49BA">
      <w:pPr>
        <w:pStyle w:val="a3"/>
        <w:spacing w:before="204"/>
        <w:ind w:left="0"/>
        <w:jc w:val="left"/>
      </w:pPr>
    </w:p>
    <w:p w:rsidR="002F49BA" w:rsidRDefault="00263745">
      <w:pPr>
        <w:pStyle w:val="a3"/>
        <w:jc w:val="left"/>
      </w:pPr>
      <w:r>
        <w:t>Совместная</w:t>
      </w:r>
      <w:r>
        <w:rPr>
          <w:spacing w:val="-2"/>
        </w:rPr>
        <w:t xml:space="preserve"> деятельность:</w:t>
      </w:r>
    </w:p>
    <w:p w:rsidR="002F49BA" w:rsidRDefault="00263745">
      <w:pPr>
        <w:pStyle w:val="a3"/>
        <w:spacing w:before="238"/>
        <w:ind w:right="844"/>
      </w:pPr>
      <w:r>
        <w:t>понимать и использовать преимущества командной и индивидуальной работы при решении конкретной учебной задачи; планировать организацию совместной деятельности (распределять роли</w:t>
      </w:r>
      <w:r>
        <w:rPr>
          <w:spacing w:val="40"/>
        </w:rPr>
        <w:t xml:space="preserve"> </w:t>
      </w:r>
      <w:r>
        <w:t>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 определять свои действия и действия партнёра, которые помогали</w:t>
      </w:r>
      <w:r>
        <w:rPr>
          <w:spacing w:val="40"/>
        </w:rPr>
        <w:t xml:space="preserve"> </w:t>
      </w:r>
      <w:r>
        <w:t>или затрудняли нахождение общего решения, оценивать качество своего вклада</w:t>
      </w:r>
      <w:r>
        <w:rPr>
          <w:spacing w:val="40"/>
        </w:rPr>
        <w:t xml:space="preserve"> </w:t>
      </w:r>
      <w:r>
        <w:t>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2F49BA" w:rsidRDefault="002F49BA">
      <w:pPr>
        <w:pStyle w:val="a3"/>
        <w:ind w:left="0"/>
        <w:jc w:val="left"/>
      </w:pPr>
    </w:p>
    <w:p w:rsidR="002F49BA" w:rsidRDefault="002F49BA">
      <w:pPr>
        <w:pStyle w:val="a3"/>
        <w:ind w:left="0"/>
        <w:jc w:val="left"/>
      </w:pPr>
    </w:p>
    <w:p w:rsidR="002F49BA" w:rsidRDefault="002F49BA">
      <w:pPr>
        <w:pStyle w:val="a3"/>
        <w:ind w:left="0"/>
        <w:jc w:val="left"/>
      </w:pPr>
    </w:p>
    <w:p w:rsidR="002F49BA" w:rsidRDefault="002F49BA">
      <w:pPr>
        <w:pStyle w:val="a3"/>
        <w:spacing w:before="169"/>
        <w:ind w:left="0"/>
        <w:jc w:val="left"/>
      </w:pPr>
    </w:p>
    <w:p w:rsidR="002F49BA" w:rsidRDefault="00263745">
      <w:pPr>
        <w:pStyle w:val="a3"/>
        <w:jc w:val="left"/>
      </w:pPr>
      <w:r>
        <w:t>ПРЕДМЕТНЫЕ</w:t>
      </w:r>
      <w:r>
        <w:rPr>
          <w:spacing w:val="-1"/>
        </w:rPr>
        <w:t xml:space="preserve"> </w:t>
      </w:r>
      <w:r>
        <w:rPr>
          <w:spacing w:val="-2"/>
        </w:rPr>
        <w:t>РЕЗУЛЬТАТЫ</w:t>
      </w:r>
    </w:p>
    <w:p w:rsidR="002F49BA" w:rsidRDefault="00263745">
      <w:pPr>
        <w:pStyle w:val="a3"/>
        <w:spacing w:before="243"/>
        <w:ind w:right="855"/>
      </w:pPr>
      <w: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2F49BA" w:rsidRDefault="00263745">
      <w:pPr>
        <w:pStyle w:val="a3"/>
        <w:spacing w:before="240"/>
        <w:jc w:val="left"/>
      </w:pPr>
      <w:r>
        <w:t>Приобретаемый</w:t>
      </w:r>
      <w:r>
        <w:rPr>
          <w:spacing w:val="22"/>
        </w:rPr>
        <w:t xml:space="preserve"> </w:t>
      </w:r>
      <w:r>
        <w:t>опыт</w:t>
      </w:r>
      <w:r>
        <w:rPr>
          <w:spacing w:val="26"/>
        </w:rPr>
        <w:t xml:space="preserve"> </w:t>
      </w:r>
      <w:r>
        <w:t>проявляется</w:t>
      </w:r>
      <w:r>
        <w:rPr>
          <w:spacing w:val="25"/>
        </w:rPr>
        <w:t xml:space="preserve"> </w:t>
      </w:r>
      <w:r>
        <w:t>в</w:t>
      </w:r>
      <w:r>
        <w:rPr>
          <w:spacing w:val="27"/>
        </w:rPr>
        <w:t xml:space="preserve"> </w:t>
      </w:r>
      <w:r>
        <w:t>понимании</w:t>
      </w:r>
      <w:r>
        <w:rPr>
          <w:spacing w:val="31"/>
        </w:rPr>
        <w:t xml:space="preserve"> </w:t>
      </w:r>
      <w:r>
        <w:t>существующих</w:t>
      </w:r>
      <w:r>
        <w:rPr>
          <w:spacing w:val="25"/>
        </w:rPr>
        <w:t xml:space="preserve"> </w:t>
      </w:r>
      <w:r>
        <w:t>проблем</w:t>
      </w:r>
      <w:r>
        <w:rPr>
          <w:spacing w:val="32"/>
        </w:rPr>
        <w:t xml:space="preserve"> </w:t>
      </w:r>
      <w:r>
        <w:t>безопасности</w:t>
      </w:r>
      <w:r>
        <w:rPr>
          <w:spacing w:val="24"/>
        </w:rPr>
        <w:t xml:space="preserve"> </w:t>
      </w:r>
      <w:r>
        <w:rPr>
          <w:spacing w:val="-10"/>
        </w:rPr>
        <w:t>и</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50"/>
      </w:pPr>
      <w:r>
        <w:lastRenderedPageBreak/>
        <w:t>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w:t>
      </w:r>
      <w:r>
        <w:rPr>
          <w:spacing w:val="40"/>
        </w:rPr>
        <w:t xml:space="preserve"> </w:t>
      </w:r>
      <w:r>
        <w:t>базовыми медицинскими знаниями и практическими умениями безопасного поведения в повседневной жизни.</w:t>
      </w:r>
    </w:p>
    <w:p w:rsidR="002F49BA" w:rsidRDefault="00263745">
      <w:pPr>
        <w:pStyle w:val="a3"/>
        <w:spacing w:before="239"/>
      </w:pPr>
      <w:r>
        <w:t>Предметные</w:t>
      </w:r>
      <w:r>
        <w:rPr>
          <w:spacing w:val="-6"/>
        </w:rPr>
        <w:t xml:space="preserve"> </w:t>
      </w:r>
      <w:r>
        <w:t>результаты по</w:t>
      </w:r>
      <w:r>
        <w:rPr>
          <w:spacing w:val="-3"/>
        </w:rPr>
        <w:t xml:space="preserve"> </w:t>
      </w:r>
      <w:r>
        <w:t>ОБЗР</w:t>
      </w:r>
      <w:r>
        <w:rPr>
          <w:spacing w:val="-6"/>
        </w:rPr>
        <w:t xml:space="preserve"> </w:t>
      </w:r>
      <w:r>
        <w:t>должны</w:t>
      </w:r>
      <w:r>
        <w:rPr>
          <w:spacing w:val="-9"/>
        </w:rPr>
        <w:t xml:space="preserve"> </w:t>
      </w:r>
      <w:r>
        <w:rPr>
          <w:spacing w:val="-2"/>
        </w:rPr>
        <w:t>обеспечивать:</w:t>
      </w:r>
    </w:p>
    <w:p w:rsidR="002F49BA" w:rsidRDefault="00263745" w:rsidP="0094109D">
      <w:pPr>
        <w:pStyle w:val="a5"/>
        <w:numPr>
          <w:ilvl w:val="0"/>
          <w:numId w:val="27"/>
        </w:numPr>
        <w:tabs>
          <w:tab w:val="left" w:pos="1524"/>
          <w:tab w:val="left" w:pos="8608"/>
        </w:tabs>
        <w:spacing w:before="242"/>
        <w:ind w:left="819" w:right="845" w:firstLine="0"/>
        <w:jc w:val="both"/>
        <w:rPr>
          <w:sz w:val="24"/>
        </w:rPr>
      </w:pPr>
      <w:r>
        <w:rPr>
          <w:sz w:val="24"/>
        </w:rPr>
        <w:t>сформированность представлений о значении безопасного и устойчивого развития для государства, общества, личности; фундаментальных ценностях</w:t>
      </w:r>
      <w:r>
        <w:rPr>
          <w:spacing w:val="40"/>
          <w:sz w:val="24"/>
        </w:rPr>
        <w:t xml:space="preserve"> </w:t>
      </w:r>
      <w:r>
        <w:rPr>
          <w:sz w:val="24"/>
        </w:rPr>
        <w:t>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w:t>
      </w:r>
      <w:r>
        <w:rPr>
          <w:sz w:val="24"/>
        </w:rPr>
        <w:tab/>
      </w:r>
      <w:r>
        <w:rPr>
          <w:spacing w:val="-2"/>
          <w:sz w:val="24"/>
        </w:rPr>
        <w:t>национальной</w:t>
      </w:r>
    </w:p>
    <w:p w:rsidR="002F49BA" w:rsidRDefault="00263745">
      <w:pPr>
        <w:pStyle w:val="a3"/>
        <w:tabs>
          <w:tab w:val="left" w:pos="3653"/>
          <w:tab w:val="left" w:pos="5069"/>
        </w:tabs>
        <w:spacing w:before="1"/>
        <w:ind w:left="1525"/>
      </w:pPr>
      <w:r>
        <w:rPr>
          <w:spacing w:val="-2"/>
        </w:rPr>
        <w:t>безопасности,</w:t>
      </w:r>
      <w:r>
        <w:tab/>
      </w:r>
      <w:r>
        <w:rPr>
          <w:spacing w:val="-2"/>
        </w:rPr>
        <w:t>угрозах</w:t>
      </w:r>
      <w:r>
        <w:tab/>
        <w:t>мирного</w:t>
      </w:r>
      <w:r>
        <w:rPr>
          <w:spacing w:val="74"/>
        </w:rPr>
        <w:t xml:space="preserve">    </w:t>
      </w:r>
      <w:r>
        <w:t>и</w:t>
      </w:r>
      <w:r>
        <w:rPr>
          <w:spacing w:val="53"/>
        </w:rPr>
        <w:t xml:space="preserve">    </w:t>
      </w:r>
      <w:r>
        <w:t>военного</w:t>
      </w:r>
      <w:r>
        <w:rPr>
          <w:spacing w:val="67"/>
        </w:rPr>
        <w:t xml:space="preserve"> </w:t>
      </w:r>
      <w:r>
        <w:rPr>
          <w:spacing w:val="-2"/>
        </w:rPr>
        <w:t>характера;</w:t>
      </w:r>
    </w:p>
    <w:p w:rsidR="002F49BA" w:rsidRDefault="00263745" w:rsidP="0094109D">
      <w:pPr>
        <w:pStyle w:val="a5"/>
        <w:numPr>
          <w:ilvl w:val="0"/>
          <w:numId w:val="27"/>
        </w:numPr>
        <w:tabs>
          <w:tab w:val="left" w:pos="1524"/>
        </w:tabs>
        <w:spacing w:before="237"/>
        <w:ind w:left="819" w:right="844" w:firstLine="0"/>
        <w:jc w:val="both"/>
        <w:rPr>
          <w:sz w:val="24"/>
        </w:rPr>
      </w:pPr>
      <w:r>
        <w:rPr>
          <w:sz w:val="24"/>
        </w:rPr>
        <w:t>освоение знаний о мероприятиях по защите населения при чрезвычайных</w:t>
      </w:r>
      <w:r>
        <w:rPr>
          <w:spacing w:val="40"/>
          <w:sz w:val="24"/>
        </w:rPr>
        <w:t xml:space="preserve"> </w:t>
      </w:r>
      <w:r>
        <w:rPr>
          <w:sz w:val="24"/>
        </w:rPr>
        <w:t>ситуациях природного, техногенного и биолого-социального характера, возникновении военной угрозы; формирование</w:t>
      </w:r>
      <w:r>
        <w:rPr>
          <w:spacing w:val="-1"/>
          <w:sz w:val="24"/>
        </w:rPr>
        <w:t xml:space="preserve"> </w:t>
      </w:r>
      <w:r>
        <w:rPr>
          <w:sz w:val="24"/>
        </w:rPr>
        <w:t>представлений</w:t>
      </w:r>
      <w:r>
        <w:rPr>
          <w:spacing w:val="-4"/>
          <w:sz w:val="24"/>
        </w:rPr>
        <w:t xml:space="preserve"> </w:t>
      </w:r>
      <w:r>
        <w:rPr>
          <w:sz w:val="24"/>
        </w:rPr>
        <w:t xml:space="preserve">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w:t>
      </w:r>
      <w:r>
        <w:rPr>
          <w:spacing w:val="-2"/>
          <w:sz w:val="24"/>
        </w:rPr>
        <w:t>применения;</w:t>
      </w:r>
    </w:p>
    <w:p w:rsidR="002F49BA" w:rsidRDefault="00263745" w:rsidP="0094109D">
      <w:pPr>
        <w:pStyle w:val="a5"/>
        <w:numPr>
          <w:ilvl w:val="0"/>
          <w:numId w:val="27"/>
        </w:numPr>
        <w:tabs>
          <w:tab w:val="left" w:pos="1524"/>
        </w:tabs>
        <w:spacing w:before="241"/>
        <w:ind w:left="819" w:right="845" w:firstLine="0"/>
        <w:jc w:val="both"/>
        <w:rPr>
          <w:sz w:val="24"/>
        </w:rPr>
      </w:pPr>
      <w:r>
        <w:rPr>
          <w:sz w:val="24"/>
        </w:rPr>
        <w:t>сформированность чувства гордости за свою Родину, ответственного отношения к выполнению конституционного долга – защите Отечества;</w:t>
      </w:r>
      <w:r>
        <w:rPr>
          <w:spacing w:val="40"/>
          <w:sz w:val="24"/>
        </w:rPr>
        <w:t xml:space="preserve"> </w:t>
      </w:r>
      <w:r>
        <w:rPr>
          <w:sz w:val="24"/>
        </w:rPr>
        <w:t>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w:t>
      </w:r>
      <w:r>
        <w:rPr>
          <w:spacing w:val="40"/>
          <w:sz w:val="24"/>
        </w:rPr>
        <w:t xml:space="preserve"> </w:t>
      </w:r>
      <w:r>
        <w:rPr>
          <w:sz w:val="24"/>
        </w:rPr>
        <w:t>к военной службе;</w:t>
      </w:r>
    </w:p>
    <w:p w:rsidR="002F49BA" w:rsidRDefault="00263745" w:rsidP="0094109D">
      <w:pPr>
        <w:pStyle w:val="a5"/>
        <w:numPr>
          <w:ilvl w:val="0"/>
          <w:numId w:val="27"/>
        </w:numPr>
        <w:tabs>
          <w:tab w:val="left" w:pos="1524"/>
        </w:tabs>
        <w:spacing w:before="243"/>
        <w:ind w:left="819" w:right="861" w:firstLine="0"/>
        <w:jc w:val="both"/>
        <w:rPr>
          <w:sz w:val="24"/>
        </w:rPr>
      </w:pPr>
      <w:r>
        <w:rPr>
          <w:sz w:val="24"/>
        </w:rPr>
        <w:t>сформированность представлений о назначении, боевых свойствах</w:t>
      </w:r>
      <w:r>
        <w:rPr>
          <w:spacing w:val="40"/>
          <w:sz w:val="24"/>
        </w:rPr>
        <w:t xml:space="preserve"> </w:t>
      </w:r>
      <w:r>
        <w:rPr>
          <w:sz w:val="24"/>
        </w:rPr>
        <w:t>и общем устройстве стрелкового оружия;</w:t>
      </w:r>
    </w:p>
    <w:p w:rsidR="002F49BA" w:rsidRDefault="00263745" w:rsidP="0094109D">
      <w:pPr>
        <w:pStyle w:val="a5"/>
        <w:numPr>
          <w:ilvl w:val="0"/>
          <w:numId w:val="27"/>
        </w:numPr>
        <w:tabs>
          <w:tab w:val="left" w:pos="1524"/>
        </w:tabs>
        <w:spacing w:before="240"/>
        <w:ind w:left="819" w:right="853" w:firstLine="0"/>
        <w:jc w:val="both"/>
        <w:rPr>
          <w:sz w:val="24"/>
        </w:rPr>
      </w:pPr>
      <w:r>
        <w:rPr>
          <w:sz w:val="24"/>
        </w:rPr>
        <w:t xml:space="preserve">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w:t>
      </w:r>
      <w:r>
        <w:rPr>
          <w:spacing w:val="-2"/>
          <w:sz w:val="24"/>
        </w:rPr>
        <w:t>службы;</w:t>
      </w:r>
    </w:p>
    <w:p w:rsidR="002F49BA" w:rsidRDefault="00263745" w:rsidP="0094109D">
      <w:pPr>
        <w:pStyle w:val="a5"/>
        <w:numPr>
          <w:ilvl w:val="0"/>
          <w:numId w:val="27"/>
        </w:numPr>
        <w:tabs>
          <w:tab w:val="left" w:pos="1524"/>
        </w:tabs>
        <w:spacing w:before="239"/>
        <w:ind w:left="819" w:right="848" w:firstLine="0"/>
        <w:jc w:val="both"/>
        <w:rPr>
          <w:sz w:val="24"/>
        </w:rPr>
      </w:pPr>
      <w:r>
        <w:rPr>
          <w:sz w:val="24"/>
        </w:rPr>
        <w:t>сформированность представлений о культуре безопасности жизнедеятельности, понятиях «опасность», «безопасность», «риск», знание универсальных правил</w:t>
      </w:r>
      <w:r>
        <w:rPr>
          <w:spacing w:val="80"/>
          <w:sz w:val="24"/>
        </w:rPr>
        <w:t xml:space="preserve"> </w:t>
      </w:r>
      <w:r>
        <w:rPr>
          <w:sz w:val="24"/>
        </w:rPr>
        <w:t>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2F49BA" w:rsidRDefault="00263745" w:rsidP="0094109D">
      <w:pPr>
        <w:pStyle w:val="a5"/>
        <w:numPr>
          <w:ilvl w:val="0"/>
          <w:numId w:val="27"/>
        </w:numPr>
        <w:tabs>
          <w:tab w:val="left" w:pos="1524"/>
        </w:tabs>
        <w:spacing w:before="242"/>
        <w:ind w:left="819" w:right="853" w:firstLine="0"/>
        <w:jc w:val="both"/>
        <w:rPr>
          <w:sz w:val="24"/>
        </w:rPr>
      </w:pPr>
      <w:r>
        <w:rPr>
          <w:sz w:val="24"/>
        </w:rPr>
        <w:t>знание правил дорожного движения, пожарной безопасности, безопасного поведения</w:t>
      </w:r>
      <w:r>
        <w:rPr>
          <w:spacing w:val="-1"/>
          <w:sz w:val="24"/>
        </w:rPr>
        <w:t xml:space="preserve"> </w:t>
      </w:r>
      <w:r>
        <w:rPr>
          <w:sz w:val="24"/>
        </w:rPr>
        <w:t>в быту, транспорте,</w:t>
      </w:r>
      <w:r>
        <w:rPr>
          <w:spacing w:val="-4"/>
          <w:sz w:val="24"/>
        </w:rPr>
        <w:t xml:space="preserve"> </w:t>
      </w:r>
      <w:r>
        <w:rPr>
          <w:sz w:val="24"/>
        </w:rPr>
        <w:t>в</w:t>
      </w:r>
      <w:r>
        <w:rPr>
          <w:spacing w:val="-4"/>
          <w:sz w:val="24"/>
        </w:rPr>
        <w:t xml:space="preserve"> </w:t>
      </w:r>
      <w:r>
        <w:rPr>
          <w:sz w:val="24"/>
        </w:rPr>
        <w:t>общественных</w:t>
      </w:r>
      <w:r>
        <w:rPr>
          <w:spacing w:val="-6"/>
          <w:sz w:val="24"/>
        </w:rPr>
        <w:t xml:space="preserve"> </w:t>
      </w:r>
      <w:r>
        <w:rPr>
          <w:sz w:val="24"/>
        </w:rPr>
        <w:t>местах, на</w:t>
      </w:r>
      <w:r>
        <w:rPr>
          <w:spacing w:val="-2"/>
          <w:sz w:val="24"/>
        </w:rPr>
        <w:t xml:space="preserve"> </w:t>
      </w:r>
      <w:r>
        <w:rPr>
          <w:sz w:val="24"/>
        </w:rPr>
        <w:t>природе</w:t>
      </w:r>
      <w:r>
        <w:rPr>
          <w:spacing w:val="-2"/>
          <w:sz w:val="24"/>
        </w:rPr>
        <w:t xml:space="preserve"> </w:t>
      </w:r>
      <w:r>
        <w:rPr>
          <w:sz w:val="24"/>
        </w:rPr>
        <w:t>и умение</w:t>
      </w:r>
      <w:r>
        <w:rPr>
          <w:spacing w:val="-2"/>
          <w:sz w:val="24"/>
        </w:rPr>
        <w:t xml:space="preserve"> </w:t>
      </w:r>
      <w:r>
        <w:rPr>
          <w:sz w:val="24"/>
        </w:rPr>
        <w:t>применять их в поведении;</w:t>
      </w:r>
    </w:p>
    <w:p w:rsidR="002F49BA" w:rsidRDefault="00263745" w:rsidP="0094109D">
      <w:pPr>
        <w:pStyle w:val="a5"/>
        <w:numPr>
          <w:ilvl w:val="0"/>
          <w:numId w:val="27"/>
        </w:numPr>
        <w:tabs>
          <w:tab w:val="left" w:pos="1524"/>
        </w:tabs>
        <w:spacing w:before="238"/>
        <w:ind w:left="819" w:right="855" w:firstLine="0"/>
        <w:jc w:val="both"/>
        <w:rPr>
          <w:sz w:val="24"/>
        </w:rPr>
      </w:pPr>
      <w:r>
        <w:rPr>
          <w:sz w:val="24"/>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w:t>
      </w:r>
      <w:r>
        <w:rPr>
          <w:spacing w:val="40"/>
          <w:sz w:val="24"/>
        </w:rPr>
        <w:t xml:space="preserve"> </w:t>
      </w:r>
      <w:r>
        <w:rPr>
          <w:sz w:val="24"/>
        </w:rPr>
        <w:t>и принимать обоснованные решения в опасных и чрезвычайных ситуациях,</w:t>
      </w:r>
      <w:r>
        <w:rPr>
          <w:spacing w:val="80"/>
          <w:sz w:val="24"/>
        </w:rPr>
        <w:t xml:space="preserve"> </w:t>
      </w:r>
      <w:r>
        <w:rPr>
          <w:sz w:val="24"/>
        </w:rPr>
        <w:t>с учетом реальных</w:t>
      </w:r>
      <w:r>
        <w:rPr>
          <w:spacing w:val="40"/>
          <w:sz w:val="24"/>
        </w:rPr>
        <w:t xml:space="preserve"> </w:t>
      </w:r>
      <w:r>
        <w:rPr>
          <w:sz w:val="24"/>
        </w:rPr>
        <w:t>условий и возможностей;</w:t>
      </w:r>
    </w:p>
    <w:p w:rsidR="002F49BA" w:rsidRDefault="00263745" w:rsidP="0094109D">
      <w:pPr>
        <w:pStyle w:val="a5"/>
        <w:numPr>
          <w:ilvl w:val="0"/>
          <w:numId w:val="27"/>
        </w:numPr>
        <w:tabs>
          <w:tab w:val="left" w:pos="1524"/>
        </w:tabs>
        <w:spacing w:before="243"/>
        <w:ind w:left="819" w:right="852" w:firstLine="0"/>
        <w:jc w:val="both"/>
        <w:rPr>
          <w:sz w:val="24"/>
        </w:rPr>
      </w:pPr>
      <w:r>
        <w:rPr>
          <w:sz w:val="24"/>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w:t>
      </w:r>
      <w:r>
        <w:rPr>
          <w:spacing w:val="80"/>
          <w:sz w:val="24"/>
        </w:rPr>
        <w:t xml:space="preserve"> </w:t>
      </w:r>
      <w:r>
        <w:rPr>
          <w:sz w:val="24"/>
        </w:rPr>
        <w:t>попадании</w:t>
      </w:r>
      <w:r>
        <w:rPr>
          <w:spacing w:val="80"/>
          <w:sz w:val="24"/>
        </w:rPr>
        <w:t xml:space="preserve"> </w:t>
      </w:r>
      <w:r>
        <w:rPr>
          <w:sz w:val="24"/>
        </w:rPr>
        <w:t>инородных</w:t>
      </w:r>
      <w:r>
        <w:rPr>
          <w:spacing w:val="80"/>
          <w:sz w:val="24"/>
        </w:rPr>
        <w:t xml:space="preserve"> </w:t>
      </w:r>
      <w:r>
        <w:rPr>
          <w:sz w:val="24"/>
        </w:rPr>
        <w:t>тел</w:t>
      </w:r>
      <w:r>
        <w:rPr>
          <w:spacing w:val="80"/>
          <w:sz w:val="24"/>
        </w:rPr>
        <w:t xml:space="preserve"> </w:t>
      </w:r>
      <w:r>
        <w:rPr>
          <w:sz w:val="24"/>
        </w:rPr>
        <w:t>в</w:t>
      </w:r>
      <w:r>
        <w:rPr>
          <w:spacing w:val="80"/>
          <w:sz w:val="24"/>
        </w:rPr>
        <w:t xml:space="preserve"> </w:t>
      </w:r>
      <w:r>
        <w:rPr>
          <w:sz w:val="24"/>
        </w:rPr>
        <w:t>верхние</w:t>
      </w:r>
      <w:r>
        <w:rPr>
          <w:spacing w:val="80"/>
          <w:sz w:val="24"/>
        </w:rPr>
        <w:t xml:space="preserve"> </w:t>
      </w:r>
      <w:r>
        <w:rPr>
          <w:sz w:val="24"/>
        </w:rPr>
        <w:t>дыхательные</w:t>
      </w:r>
      <w:r>
        <w:rPr>
          <w:spacing w:val="80"/>
          <w:sz w:val="24"/>
        </w:rPr>
        <w:t xml:space="preserve"> </w:t>
      </w:r>
      <w:r>
        <w:rPr>
          <w:sz w:val="24"/>
        </w:rPr>
        <w:t>пути,</w:t>
      </w:r>
      <w:r>
        <w:rPr>
          <w:spacing w:val="80"/>
          <w:sz w:val="24"/>
        </w:rPr>
        <w:t xml:space="preserve"> </w:t>
      </w:r>
      <w:r>
        <w:rPr>
          <w:sz w:val="24"/>
        </w:rPr>
        <w:t>травмах</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49"/>
      </w:pPr>
      <w:r>
        <w:lastRenderedPageBreak/>
        <w:t>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2F49BA" w:rsidRDefault="00263745" w:rsidP="0094109D">
      <w:pPr>
        <w:pStyle w:val="a5"/>
        <w:numPr>
          <w:ilvl w:val="0"/>
          <w:numId w:val="27"/>
        </w:numPr>
        <w:tabs>
          <w:tab w:val="left" w:pos="1524"/>
        </w:tabs>
        <w:spacing w:before="241"/>
        <w:ind w:left="819" w:right="850" w:firstLine="0"/>
        <w:jc w:val="both"/>
        <w:rPr>
          <w:sz w:val="24"/>
        </w:rPr>
      </w:pPr>
      <w:r>
        <w:rPr>
          <w:sz w:val="24"/>
        </w:rPr>
        <w:t>сформированность представлений о правилах безопасного поведения</w:t>
      </w:r>
      <w:r>
        <w:rPr>
          <w:spacing w:val="40"/>
          <w:sz w:val="24"/>
        </w:rPr>
        <w:t xml:space="preserve"> </w:t>
      </w:r>
      <w:r>
        <w:rPr>
          <w:sz w:val="24"/>
        </w:rPr>
        <w:t>в социуме, овладение знаниями об опасных проявлениях конфликтов, манипулятивном поведении, умения распознавать опасные проявления</w:t>
      </w:r>
      <w:r>
        <w:rPr>
          <w:spacing w:val="40"/>
          <w:sz w:val="24"/>
        </w:rPr>
        <w:t xml:space="preserve"> </w:t>
      </w:r>
      <w:r>
        <w:rPr>
          <w:sz w:val="24"/>
        </w:rPr>
        <w:t xml:space="preserve">и формирование готовности им </w:t>
      </w:r>
      <w:r>
        <w:rPr>
          <w:spacing w:val="-2"/>
          <w:sz w:val="24"/>
        </w:rPr>
        <w:t>противодействовать;</w:t>
      </w:r>
    </w:p>
    <w:p w:rsidR="002F49BA" w:rsidRDefault="00263745" w:rsidP="0094109D">
      <w:pPr>
        <w:pStyle w:val="a5"/>
        <w:numPr>
          <w:ilvl w:val="0"/>
          <w:numId w:val="27"/>
        </w:numPr>
        <w:tabs>
          <w:tab w:val="left" w:pos="1524"/>
        </w:tabs>
        <w:spacing w:before="240"/>
        <w:ind w:left="819" w:right="847" w:firstLine="0"/>
        <w:jc w:val="both"/>
        <w:rPr>
          <w:sz w:val="24"/>
        </w:rPr>
      </w:pPr>
      <w:r>
        <w:rPr>
          <w:sz w:val="24"/>
        </w:rPr>
        <w:t>сформированность представлений об информационных и компьютерных угрозах, опасных явлениях в Интернете, знания о правилах безопасного поведения</w:t>
      </w:r>
      <w:r>
        <w:rPr>
          <w:spacing w:val="40"/>
          <w:sz w:val="24"/>
        </w:rPr>
        <w:t xml:space="preserve"> </w:t>
      </w:r>
      <w:r>
        <w:rPr>
          <w:sz w:val="24"/>
        </w:rPr>
        <w:t>в информационном пространстве и готовность применять их на практике;</w:t>
      </w:r>
    </w:p>
    <w:p w:rsidR="002F49BA" w:rsidRDefault="00263745" w:rsidP="0094109D">
      <w:pPr>
        <w:pStyle w:val="a5"/>
        <w:numPr>
          <w:ilvl w:val="0"/>
          <w:numId w:val="27"/>
        </w:numPr>
        <w:tabs>
          <w:tab w:val="left" w:pos="1524"/>
        </w:tabs>
        <w:spacing w:before="238"/>
        <w:ind w:left="819" w:right="848" w:firstLine="0"/>
        <w:jc w:val="both"/>
        <w:rPr>
          <w:sz w:val="24"/>
        </w:rPr>
      </w:pPr>
      <w:r>
        <w:rPr>
          <w:sz w:val="24"/>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2F49BA" w:rsidRDefault="00263745" w:rsidP="0094109D">
      <w:pPr>
        <w:pStyle w:val="a5"/>
        <w:numPr>
          <w:ilvl w:val="0"/>
          <w:numId w:val="27"/>
        </w:numPr>
        <w:tabs>
          <w:tab w:val="left" w:pos="1524"/>
        </w:tabs>
        <w:spacing w:before="245"/>
        <w:ind w:left="819" w:right="853" w:firstLine="0"/>
        <w:jc w:val="both"/>
        <w:rPr>
          <w:sz w:val="24"/>
        </w:rPr>
      </w:pPr>
      <w:r>
        <w:rPr>
          <w:sz w:val="24"/>
        </w:rPr>
        <w:t>сформированность активной жизненной позиции, умений и навыков личного участия в обеспечении мер безопасности личности, общества</w:t>
      </w:r>
    </w:p>
    <w:p w:rsidR="002F49BA" w:rsidRDefault="00263745">
      <w:pPr>
        <w:pStyle w:val="a3"/>
        <w:spacing w:before="244"/>
      </w:pPr>
      <w:r>
        <w:t>и</w:t>
      </w:r>
      <w:r>
        <w:rPr>
          <w:spacing w:val="3"/>
        </w:rPr>
        <w:t xml:space="preserve"> </w:t>
      </w:r>
      <w:r>
        <w:rPr>
          <w:spacing w:val="-2"/>
        </w:rPr>
        <w:t>государства;</w:t>
      </w:r>
    </w:p>
    <w:p w:rsidR="002F49BA" w:rsidRDefault="00263745" w:rsidP="0094109D">
      <w:pPr>
        <w:pStyle w:val="a5"/>
        <w:numPr>
          <w:ilvl w:val="0"/>
          <w:numId w:val="27"/>
        </w:numPr>
        <w:tabs>
          <w:tab w:val="left" w:pos="1524"/>
        </w:tabs>
        <w:spacing w:before="238"/>
        <w:ind w:left="819" w:right="856" w:firstLine="0"/>
        <w:jc w:val="both"/>
        <w:rPr>
          <w:sz w:val="24"/>
        </w:rPr>
      </w:pPr>
      <w:r>
        <w:rPr>
          <w:sz w:val="24"/>
        </w:rPr>
        <w:t>понимание роли государства в обеспечении государственной</w:t>
      </w:r>
      <w:r>
        <w:rPr>
          <w:spacing w:val="40"/>
          <w:sz w:val="24"/>
        </w:rPr>
        <w:t xml:space="preserve"> </w:t>
      </w:r>
      <w:r>
        <w:rPr>
          <w:sz w:val="24"/>
        </w:rPr>
        <w:t>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2F49BA" w:rsidRDefault="00263745">
      <w:pPr>
        <w:pStyle w:val="a3"/>
        <w:spacing w:before="242"/>
        <w:ind w:right="851"/>
      </w:pPr>
      <w:r>
        <w:t>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rsidR="002F49BA" w:rsidRDefault="00263745">
      <w:pPr>
        <w:pStyle w:val="a3"/>
        <w:spacing w:before="243"/>
        <w:ind w:right="857"/>
      </w:pPr>
      <w:r>
        <w:t>Предметные результаты по модулю № 1 «Безопасное и устойчивое развитие личности, общества, государства»:</w:t>
      </w:r>
    </w:p>
    <w:p w:rsidR="002F49BA" w:rsidRDefault="00263745">
      <w:pPr>
        <w:pStyle w:val="a3"/>
        <w:spacing w:before="246"/>
        <w:ind w:right="850"/>
      </w:pPr>
      <w:r>
        <w:t>объяснять значение Конституции Российской Федерации; раскрывать содержание статей 2, 4, 20, 41, 42, 58, 59 Конституции Российской</w:t>
      </w:r>
    </w:p>
    <w:p w:rsidR="002F49BA" w:rsidRDefault="00263745">
      <w:pPr>
        <w:pStyle w:val="a3"/>
        <w:spacing w:before="243"/>
        <w:ind w:right="851"/>
      </w:pPr>
      <w:r>
        <w:t>Федерации, пояснять их значение для личности и общества; объяснять значение</w:t>
      </w:r>
      <w:r>
        <w:rPr>
          <w:spacing w:val="40"/>
        </w:rPr>
        <w:t xml:space="preserve"> </w:t>
      </w:r>
      <w:r>
        <w:t>Стратегии национальной безопасности Российской Федерации, утвержденной Указом Президента</w:t>
      </w:r>
      <w:r>
        <w:rPr>
          <w:spacing w:val="74"/>
        </w:rPr>
        <w:t xml:space="preserve"> </w:t>
      </w:r>
      <w:r>
        <w:t>Российской</w:t>
      </w:r>
      <w:r>
        <w:rPr>
          <w:spacing w:val="74"/>
        </w:rPr>
        <w:t xml:space="preserve"> </w:t>
      </w:r>
      <w:r>
        <w:t>Федерации</w:t>
      </w:r>
      <w:r>
        <w:rPr>
          <w:spacing w:val="75"/>
        </w:rPr>
        <w:t xml:space="preserve">  </w:t>
      </w:r>
      <w:r>
        <w:t>от</w:t>
      </w:r>
      <w:r>
        <w:rPr>
          <w:spacing w:val="79"/>
        </w:rPr>
        <w:t xml:space="preserve"> </w:t>
      </w:r>
      <w:r>
        <w:t>2</w:t>
      </w:r>
      <w:r>
        <w:rPr>
          <w:spacing w:val="73"/>
        </w:rPr>
        <w:t xml:space="preserve"> </w:t>
      </w:r>
      <w:r>
        <w:t>июля</w:t>
      </w:r>
      <w:r>
        <w:rPr>
          <w:spacing w:val="77"/>
        </w:rPr>
        <w:t xml:space="preserve"> </w:t>
      </w:r>
      <w:r>
        <w:t>2021</w:t>
      </w:r>
      <w:r>
        <w:rPr>
          <w:spacing w:val="77"/>
        </w:rPr>
        <w:t xml:space="preserve"> </w:t>
      </w:r>
      <w:r>
        <w:t>г.</w:t>
      </w:r>
      <w:r>
        <w:rPr>
          <w:spacing w:val="75"/>
        </w:rPr>
        <w:t xml:space="preserve"> </w:t>
      </w:r>
      <w:r>
        <w:t>№</w:t>
      </w:r>
      <w:r>
        <w:rPr>
          <w:spacing w:val="78"/>
        </w:rPr>
        <w:t xml:space="preserve"> </w:t>
      </w:r>
      <w:r>
        <w:t>400;</w:t>
      </w:r>
      <w:r>
        <w:rPr>
          <w:spacing w:val="73"/>
        </w:rPr>
        <w:t xml:space="preserve"> </w:t>
      </w:r>
      <w:r>
        <w:t>раскрывать</w:t>
      </w:r>
      <w:r>
        <w:rPr>
          <w:spacing w:val="79"/>
        </w:rPr>
        <w:t xml:space="preserve"> </w:t>
      </w:r>
      <w:r>
        <w:rPr>
          <w:spacing w:val="-2"/>
        </w:rPr>
        <w:t>понятия</w:t>
      </w:r>
    </w:p>
    <w:p w:rsidR="002F49BA" w:rsidRDefault="00263745">
      <w:pPr>
        <w:pStyle w:val="a3"/>
        <w:ind w:right="839"/>
      </w:pPr>
      <w:r>
        <w:t>«национальные интересы» и «угрозы национальной безопасности», приводить примеры; раскрывать классификацию чрезвычайных ситуаций по масштабам</w:t>
      </w:r>
      <w:r>
        <w:rPr>
          <w:spacing w:val="40"/>
        </w:rPr>
        <w:t xml:space="preserve"> </w:t>
      </w:r>
      <w:r>
        <w:t>и источникам возникновения, приводить примеры; раскрывать способы информирования и оповещения населения</w:t>
      </w:r>
      <w:r>
        <w:rPr>
          <w:spacing w:val="80"/>
        </w:rPr>
        <w:t xml:space="preserve"> </w:t>
      </w:r>
      <w:r>
        <w:t>о чрезвычайных ситуациях; перечислять основные этапы развития</w:t>
      </w:r>
      <w:r>
        <w:rPr>
          <w:spacing w:val="40"/>
        </w:rPr>
        <w:t xml:space="preserve"> </w:t>
      </w:r>
      <w:r>
        <w:t>гражданской обороны, характеризовать роль гражданской обороны при чрезвычайных ситуациях и угрозах военного характера;</w:t>
      </w:r>
    </w:p>
    <w:p w:rsidR="002F49BA" w:rsidRDefault="00263745">
      <w:pPr>
        <w:pStyle w:val="a3"/>
        <w:spacing w:before="239"/>
        <w:ind w:right="845"/>
      </w:pPr>
      <w: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r>
        <w:rPr>
          <w:spacing w:val="-1"/>
        </w:rPr>
        <w:t xml:space="preserve"> </w:t>
      </w:r>
      <w:r>
        <w:t>объяснять порядок действий населения при объявлении эвакуации; характеризовать современное состояние Вооружённых Сил Российской Федерации; приводить примеры применения Вооружённых Сил Российской Федерации</w:t>
      </w:r>
      <w:r>
        <w:rPr>
          <w:spacing w:val="15"/>
        </w:rPr>
        <w:t xml:space="preserve"> </w:t>
      </w:r>
      <w:r>
        <w:t>в</w:t>
      </w:r>
      <w:r>
        <w:rPr>
          <w:spacing w:val="13"/>
        </w:rPr>
        <w:t xml:space="preserve"> </w:t>
      </w:r>
      <w:r>
        <w:t>борьбе</w:t>
      </w:r>
      <w:r>
        <w:rPr>
          <w:spacing w:val="15"/>
        </w:rPr>
        <w:t xml:space="preserve"> </w:t>
      </w:r>
      <w:r>
        <w:t>с</w:t>
      </w:r>
      <w:r>
        <w:rPr>
          <w:spacing w:val="11"/>
        </w:rPr>
        <w:t xml:space="preserve"> </w:t>
      </w:r>
      <w:r>
        <w:t>неонацизмом</w:t>
      </w:r>
      <w:r>
        <w:rPr>
          <w:spacing w:val="13"/>
        </w:rPr>
        <w:t xml:space="preserve"> </w:t>
      </w:r>
      <w:r>
        <w:t>и</w:t>
      </w:r>
      <w:r>
        <w:rPr>
          <w:spacing w:val="12"/>
        </w:rPr>
        <w:t xml:space="preserve"> </w:t>
      </w:r>
      <w:r>
        <w:t>международным</w:t>
      </w:r>
      <w:r>
        <w:rPr>
          <w:spacing w:val="14"/>
        </w:rPr>
        <w:t xml:space="preserve"> </w:t>
      </w:r>
      <w:r>
        <w:t>терроризмом;</w:t>
      </w:r>
      <w:r>
        <w:rPr>
          <w:spacing w:val="12"/>
        </w:rPr>
        <w:t xml:space="preserve"> </w:t>
      </w:r>
      <w:r>
        <w:t>раскрывать</w:t>
      </w:r>
      <w:r>
        <w:rPr>
          <w:spacing w:val="14"/>
        </w:rPr>
        <w:t xml:space="preserve"> </w:t>
      </w:r>
      <w:r>
        <w:rPr>
          <w:spacing w:val="-2"/>
        </w:rPr>
        <w:t>понятия</w:t>
      </w:r>
    </w:p>
    <w:p w:rsidR="002F49BA" w:rsidRDefault="00263745">
      <w:pPr>
        <w:pStyle w:val="a3"/>
      </w:pPr>
      <w:r>
        <w:t>«воинская</w:t>
      </w:r>
      <w:r>
        <w:rPr>
          <w:spacing w:val="8"/>
        </w:rPr>
        <w:t xml:space="preserve"> </w:t>
      </w:r>
      <w:r>
        <w:t>обязанность»,</w:t>
      </w:r>
      <w:r>
        <w:rPr>
          <w:spacing w:val="13"/>
        </w:rPr>
        <w:t xml:space="preserve"> </w:t>
      </w:r>
      <w:r>
        <w:t>«военная</w:t>
      </w:r>
      <w:r>
        <w:rPr>
          <w:spacing w:val="11"/>
        </w:rPr>
        <w:t xml:space="preserve"> </w:t>
      </w:r>
      <w:r>
        <w:t>служба»;</w:t>
      </w:r>
      <w:r>
        <w:rPr>
          <w:spacing w:val="7"/>
        </w:rPr>
        <w:t xml:space="preserve"> </w:t>
      </w:r>
      <w:r>
        <w:t>раскрывать</w:t>
      </w:r>
      <w:r>
        <w:rPr>
          <w:spacing w:val="12"/>
        </w:rPr>
        <w:t xml:space="preserve"> </w:t>
      </w:r>
      <w:r>
        <w:t>содержание</w:t>
      </w:r>
      <w:r>
        <w:rPr>
          <w:spacing w:val="10"/>
        </w:rPr>
        <w:t xml:space="preserve"> </w:t>
      </w:r>
      <w:r>
        <w:t>подготовки</w:t>
      </w:r>
      <w:r>
        <w:rPr>
          <w:spacing w:val="12"/>
        </w:rPr>
        <w:t xml:space="preserve"> </w:t>
      </w:r>
      <w:r>
        <w:t>к</w:t>
      </w:r>
      <w:r>
        <w:rPr>
          <w:spacing w:val="10"/>
        </w:rPr>
        <w:t xml:space="preserve"> </w:t>
      </w:r>
      <w:r>
        <w:rPr>
          <w:spacing w:val="-2"/>
        </w:rPr>
        <w:t>службе</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pPr>
      <w:r>
        <w:lastRenderedPageBreak/>
        <w:t>в</w:t>
      </w:r>
      <w:r>
        <w:rPr>
          <w:spacing w:val="3"/>
        </w:rPr>
        <w:t xml:space="preserve"> </w:t>
      </w:r>
      <w:r>
        <w:rPr>
          <w:spacing w:val="-2"/>
        </w:rPr>
        <w:t>армии.</w:t>
      </w:r>
    </w:p>
    <w:p w:rsidR="002F49BA" w:rsidRDefault="00263745">
      <w:pPr>
        <w:pStyle w:val="a3"/>
        <w:spacing w:before="238" w:line="456" w:lineRule="auto"/>
        <w:ind w:right="989"/>
      </w:pPr>
      <w:r>
        <w:t>Предметные</w:t>
      </w:r>
      <w:r>
        <w:rPr>
          <w:spacing w:val="-4"/>
        </w:rPr>
        <w:t xml:space="preserve"> </w:t>
      </w:r>
      <w:r>
        <w:t>результаты</w:t>
      </w:r>
      <w:r>
        <w:rPr>
          <w:spacing w:val="-1"/>
        </w:rPr>
        <w:t xml:space="preserve"> </w:t>
      </w:r>
      <w:r>
        <w:t>по</w:t>
      </w:r>
      <w:r>
        <w:rPr>
          <w:spacing w:val="-3"/>
        </w:rPr>
        <w:t xml:space="preserve"> </w:t>
      </w:r>
      <w:r>
        <w:t>модулю</w:t>
      </w:r>
      <w:r>
        <w:rPr>
          <w:spacing w:val="-4"/>
        </w:rPr>
        <w:t xml:space="preserve"> </w:t>
      </w:r>
      <w:r>
        <w:t>№</w:t>
      </w:r>
      <w:r>
        <w:rPr>
          <w:spacing w:val="-2"/>
        </w:rPr>
        <w:t xml:space="preserve"> </w:t>
      </w:r>
      <w:r>
        <w:t>2</w:t>
      </w:r>
      <w:r>
        <w:rPr>
          <w:spacing w:val="-3"/>
        </w:rPr>
        <w:t xml:space="preserve"> </w:t>
      </w:r>
      <w:r>
        <w:t>«Военная</w:t>
      </w:r>
      <w:r>
        <w:rPr>
          <w:spacing w:val="-3"/>
        </w:rPr>
        <w:t xml:space="preserve"> </w:t>
      </w:r>
      <w:r>
        <w:t>подготовка.</w:t>
      </w:r>
      <w:r>
        <w:rPr>
          <w:spacing w:val="-5"/>
        </w:rPr>
        <w:t xml:space="preserve"> </w:t>
      </w:r>
      <w:r>
        <w:t>Основы</w:t>
      </w:r>
      <w:r>
        <w:rPr>
          <w:spacing w:val="-5"/>
        </w:rPr>
        <w:t xml:space="preserve"> </w:t>
      </w:r>
      <w:r>
        <w:t>военных</w:t>
      </w:r>
      <w:r>
        <w:rPr>
          <w:spacing w:val="-7"/>
        </w:rPr>
        <w:t xml:space="preserve"> </w:t>
      </w:r>
      <w:r>
        <w:t>знаний»: иметь представление об истории зарождения и развития Вооруженных Сил</w:t>
      </w:r>
    </w:p>
    <w:p w:rsidR="002F49BA" w:rsidRDefault="00263745">
      <w:pPr>
        <w:pStyle w:val="a3"/>
        <w:ind w:right="841"/>
      </w:pPr>
      <w:r>
        <w:t>Российской Федерации; владеть информацией о направлениях подготовки к военной службе; понимать необходимость подготовки к военной службе по основным направлениям;</w:t>
      </w:r>
      <w:r>
        <w:rPr>
          <w:spacing w:val="80"/>
        </w:rPr>
        <w:t xml:space="preserve"> </w:t>
      </w:r>
      <w:r>
        <w:t>осознавать значимость каждого направления подготовки к военной</w:t>
      </w:r>
      <w:r>
        <w:rPr>
          <w:spacing w:val="40"/>
        </w:rPr>
        <w:t xml:space="preserve"> </w:t>
      </w:r>
      <w:r>
        <w:t>службе</w:t>
      </w:r>
      <w:r>
        <w:rPr>
          <w:spacing w:val="40"/>
        </w:rPr>
        <w:t xml:space="preserve"> </w:t>
      </w:r>
      <w:r>
        <w:t>в решении комплексных задач; иметь представление о составе, предназначении видов и родов Вооруженных Сил Российской Федерации; понимать функции и задачи Вооруженных Сил Российской Федерации</w:t>
      </w:r>
      <w:r>
        <w:rPr>
          <w:spacing w:val="40"/>
        </w:rPr>
        <w:t xml:space="preserve"> </w:t>
      </w:r>
      <w:r>
        <w:t>на современном этапе; понимать значимость военной присяги для формирования образа российского военнослужащего – защитника Отечества; иметь представление об основных образцах вооружения и военной техники; иметь представление о классификации видов вооружения и военной техники; иметь представление об основных тактико-технических характеристиках вооружения и военной техники; иметь представление об организационной структуре отделения и задачах</w:t>
      </w:r>
      <w:r>
        <w:rPr>
          <w:spacing w:val="40"/>
        </w:rPr>
        <w:t xml:space="preserve"> </w:t>
      </w:r>
      <w:r>
        <w:t>личного состава в бою; иметь представление о современных элементах экипировки и бронезащиты военнослужащего;</w:t>
      </w:r>
      <w:r>
        <w:rPr>
          <w:spacing w:val="40"/>
        </w:rPr>
        <w:t xml:space="preserve"> </w:t>
      </w:r>
      <w:r>
        <w:t>знать алгоритм надевания экипировки и средств бронезащиты; иметь представление о вооружении отделения и тактико-технических</w:t>
      </w:r>
    </w:p>
    <w:p w:rsidR="002F49BA" w:rsidRDefault="00263745">
      <w:pPr>
        <w:pStyle w:val="a3"/>
        <w:spacing w:before="236"/>
        <w:ind w:right="847"/>
      </w:pPr>
      <w:r>
        <w:t>характеристиках стрелкового оружия; знать основные характеристики стрелкового</w:t>
      </w:r>
      <w:r>
        <w:rPr>
          <w:spacing w:val="80"/>
        </w:rPr>
        <w:t xml:space="preserve"> </w:t>
      </w:r>
      <w:r>
        <w:t>оружия и ручных гранат; знать историю создания уставов и этапов становления современных общевоинских уставов Вооруженных Сил Российской Федерации;</w:t>
      </w:r>
    </w:p>
    <w:p w:rsidR="002F49BA" w:rsidRDefault="00263745">
      <w:pPr>
        <w:pStyle w:val="a3"/>
        <w:spacing w:before="243"/>
        <w:ind w:right="845"/>
      </w:pPr>
      <w:r>
        <w:t>знать структуру современных общевоинских уставов и понимать их значение для повседневной жизнедеятельности войск; понимать принцип единоначалия, принятый в Вооруженных Силах Российской Федерации;</w:t>
      </w:r>
      <w:r>
        <w:rPr>
          <w:spacing w:val="40"/>
        </w:rPr>
        <w:t xml:space="preserve"> </w:t>
      </w:r>
      <w:r>
        <w:t>иметь представление о порядке подчиненности и взаимоотношениях военнослужащих; понимать порядок отдачи приказа (приказания) и их выполнения;</w:t>
      </w:r>
      <w:r>
        <w:rPr>
          <w:spacing w:val="40"/>
        </w:rPr>
        <w:t xml:space="preserve"> </w:t>
      </w:r>
      <w:r>
        <w:t>различать воинские звания и образцы военной формы одежды; иметь представление о воинской дисциплине, ее сущности и значении;</w:t>
      </w:r>
    </w:p>
    <w:p w:rsidR="002F49BA" w:rsidRDefault="00263745">
      <w:pPr>
        <w:pStyle w:val="a3"/>
        <w:spacing w:before="241"/>
      </w:pPr>
      <w:r>
        <w:t>понимать</w:t>
      </w:r>
      <w:r>
        <w:rPr>
          <w:spacing w:val="-9"/>
        </w:rPr>
        <w:t xml:space="preserve"> </w:t>
      </w:r>
      <w:r>
        <w:t>принципы</w:t>
      </w:r>
      <w:r>
        <w:rPr>
          <w:spacing w:val="-2"/>
        </w:rPr>
        <w:t xml:space="preserve"> </w:t>
      </w:r>
      <w:r>
        <w:t>достижения</w:t>
      </w:r>
      <w:r>
        <w:rPr>
          <w:spacing w:val="-8"/>
        </w:rPr>
        <w:t xml:space="preserve"> </w:t>
      </w:r>
      <w:r>
        <w:t>воинской</w:t>
      </w:r>
      <w:r>
        <w:rPr>
          <w:spacing w:val="-2"/>
        </w:rPr>
        <w:t xml:space="preserve"> дисциплины;</w:t>
      </w:r>
    </w:p>
    <w:p w:rsidR="002F49BA" w:rsidRDefault="00263745">
      <w:pPr>
        <w:pStyle w:val="a3"/>
        <w:spacing w:before="237"/>
        <w:ind w:right="857"/>
      </w:pPr>
      <w:r>
        <w:t>уметь оценивать риски нарушения воинской дисциплины;</w:t>
      </w:r>
      <w:r>
        <w:rPr>
          <w:spacing w:val="40"/>
        </w:rPr>
        <w:t xml:space="preserve"> </w:t>
      </w:r>
      <w:r>
        <w:t>знать основные положения Строевого устава;</w:t>
      </w:r>
    </w:p>
    <w:p w:rsidR="002F49BA" w:rsidRDefault="00263745">
      <w:pPr>
        <w:pStyle w:val="a3"/>
        <w:spacing w:before="235"/>
        <w:jc w:val="left"/>
      </w:pPr>
      <w:r>
        <w:t>знать</w:t>
      </w:r>
      <w:r>
        <w:rPr>
          <w:spacing w:val="-7"/>
        </w:rPr>
        <w:t xml:space="preserve"> </w:t>
      </w:r>
      <w:r>
        <w:t>обязанности</w:t>
      </w:r>
      <w:r>
        <w:rPr>
          <w:spacing w:val="-1"/>
        </w:rPr>
        <w:t xml:space="preserve"> </w:t>
      </w:r>
      <w:r>
        <w:t>военнослужащего</w:t>
      </w:r>
      <w:r>
        <w:rPr>
          <w:spacing w:val="2"/>
        </w:rPr>
        <w:t xml:space="preserve"> </w:t>
      </w:r>
      <w:r>
        <w:t>перед</w:t>
      </w:r>
      <w:r>
        <w:rPr>
          <w:spacing w:val="-4"/>
        </w:rPr>
        <w:t xml:space="preserve"> </w:t>
      </w:r>
      <w:r>
        <w:t>построением</w:t>
      </w:r>
      <w:r>
        <w:rPr>
          <w:spacing w:val="-1"/>
        </w:rPr>
        <w:t xml:space="preserve"> </w:t>
      </w:r>
      <w:r>
        <w:t>и</w:t>
      </w:r>
      <w:r>
        <w:rPr>
          <w:spacing w:val="-6"/>
        </w:rPr>
        <w:t xml:space="preserve"> </w:t>
      </w:r>
      <w:r>
        <w:t>в</w:t>
      </w:r>
      <w:r>
        <w:rPr>
          <w:spacing w:val="-4"/>
        </w:rPr>
        <w:t xml:space="preserve"> </w:t>
      </w:r>
      <w:r>
        <w:rPr>
          <w:spacing w:val="-2"/>
        </w:rPr>
        <w:t>строю;</w:t>
      </w:r>
    </w:p>
    <w:p w:rsidR="002F49BA" w:rsidRDefault="00263745">
      <w:pPr>
        <w:pStyle w:val="a3"/>
        <w:spacing w:before="245"/>
        <w:ind w:left="0" w:right="857" w:firstLine="124"/>
      </w:pPr>
      <w:r>
        <w:t xml:space="preserve">знать строевые приёмы на месте без оружия; выполнять строевые приёмы на месте без </w:t>
      </w:r>
      <w:r>
        <w:rPr>
          <w:spacing w:val="-2"/>
        </w:rPr>
        <w:t>оружия.</w:t>
      </w:r>
    </w:p>
    <w:p w:rsidR="002F49BA" w:rsidRDefault="00263745">
      <w:pPr>
        <w:pStyle w:val="a3"/>
        <w:spacing w:before="243"/>
        <w:jc w:val="left"/>
      </w:pPr>
      <w:r>
        <w:t>Предметные</w:t>
      </w:r>
      <w:r>
        <w:rPr>
          <w:spacing w:val="40"/>
        </w:rPr>
        <w:t xml:space="preserve"> </w:t>
      </w:r>
      <w:r>
        <w:t>результаты</w:t>
      </w:r>
      <w:r>
        <w:rPr>
          <w:spacing w:val="40"/>
        </w:rPr>
        <w:t xml:space="preserve"> </w:t>
      </w:r>
      <w:r>
        <w:t>по</w:t>
      </w:r>
      <w:r>
        <w:rPr>
          <w:spacing w:val="40"/>
        </w:rPr>
        <w:t xml:space="preserve"> </w:t>
      </w:r>
      <w:r>
        <w:t>модулю</w:t>
      </w:r>
      <w:r>
        <w:rPr>
          <w:spacing w:val="40"/>
        </w:rPr>
        <w:t xml:space="preserve"> </w:t>
      </w:r>
      <w:r>
        <w:t>№</w:t>
      </w:r>
      <w:r>
        <w:rPr>
          <w:spacing w:val="40"/>
        </w:rPr>
        <w:t xml:space="preserve"> </w:t>
      </w:r>
      <w:r>
        <w:t>3</w:t>
      </w:r>
      <w:r>
        <w:rPr>
          <w:spacing w:val="38"/>
        </w:rPr>
        <w:t xml:space="preserve"> </w:t>
      </w:r>
      <w:r>
        <w:t>«Культура</w:t>
      </w:r>
      <w:r>
        <w:rPr>
          <w:spacing w:val="40"/>
        </w:rPr>
        <w:t xml:space="preserve"> </w:t>
      </w:r>
      <w:r>
        <w:t>безопасности</w:t>
      </w:r>
      <w:r>
        <w:rPr>
          <w:spacing w:val="40"/>
        </w:rPr>
        <w:t xml:space="preserve"> </w:t>
      </w:r>
      <w:r>
        <w:t>жизнедеятельности</w:t>
      </w:r>
      <w:r>
        <w:rPr>
          <w:spacing w:val="40"/>
        </w:rPr>
        <w:t xml:space="preserve"> </w:t>
      </w:r>
      <w:r>
        <w:t>в современном обществе»:</w:t>
      </w:r>
    </w:p>
    <w:p w:rsidR="002F49BA" w:rsidRDefault="00263745">
      <w:pPr>
        <w:pStyle w:val="a3"/>
        <w:spacing w:before="241"/>
        <w:ind w:right="852"/>
      </w:pPr>
      <w:r>
        <w:t>характеризовать значение безопасности жизнедеятельности для человека; раскрывать смысл понятий «опасность», «безопасность», «риск», «культура безопасности жизнедеятельности»; классифицировать и характеризовать источники опасности;</w:t>
      </w:r>
    </w:p>
    <w:p w:rsidR="002F49BA" w:rsidRDefault="00263745">
      <w:pPr>
        <w:pStyle w:val="a3"/>
        <w:spacing w:before="238"/>
        <w:jc w:val="left"/>
      </w:pPr>
      <w:r>
        <w:t>раскрывать</w:t>
      </w:r>
      <w:r>
        <w:rPr>
          <w:spacing w:val="-3"/>
        </w:rPr>
        <w:t xml:space="preserve"> </w:t>
      </w:r>
      <w:r>
        <w:t>и</w:t>
      </w:r>
      <w:r>
        <w:rPr>
          <w:spacing w:val="-11"/>
        </w:rPr>
        <w:t xml:space="preserve"> </w:t>
      </w:r>
      <w:r>
        <w:t>обосновывать</w:t>
      </w:r>
      <w:r>
        <w:rPr>
          <w:spacing w:val="-5"/>
        </w:rPr>
        <w:t xml:space="preserve"> </w:t>
      </w:r>
      <w:r>
        <w:t>общие</w:t>
      </w:r>
      <w:r>
        <w:rPr>
          <w:spacing w:val="-8"/>
        </w:rPr>
        <w:t xml:space="preserve"> </w:t>
      </w:r>
      <w:r>
        <w:t>принципы безопасного</w:t>
      </w:r>
      <w:r>
        <w:rPr>
          <w:spacing w:val="2"/>
        </w:rPr>
        <w:t xml:space="preserve"> </w:t>
      </w:r>
      <w:r>
        <w:rPr>
          <w:spacing w:val="-2"/>
        </w:rPr>
        <w:t>поведения;</w:t>
      </w:r>
    </w:p>
    <w:p w:rsidR="002F49BA" w:rsidRDefault="00263745">
      <w:pPr>
        <w:pStyle w:val="a3"/>
        <w:spacing w:before="242"/>
        <w:ind w:right="844"/>
      </w:pPr>
      <w:r>
        <w:t>моделировать реальные ситуации и решать ситуационные задачи; объяснять сходство и различия опасной и чрезвычайной ситуаций; объяснять механизм перерастания повседневной ситуации в чрезвычайную ситуацию; приводить примеры различных угроз безопасности и характеризовать их; раскрывать и обосновывать правила поведения в опасных и чрезвычайных ситуациях.</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left="882"/>
      </w:pPr>
      <w:r>
        <w:lastRenderedPageBreak/>
        <w:t>Предметные</w:t>
      </w:r>
      <w:r>
        <w:rPr>
          <w:spacing w:val="-6"/>
        </w:rPr>
        <w:t xml:space="preserve"> </w:t>
      </w:r>
      <w:r>
        <w:t>результаты по</w:t>
      </w:r>
      <w:r>
        <w:rPr>
          <w:spacing w:val="-3"/>
        </w:rPr>
        <w:t xml:space="preserve"> </w:t>
      </w:r>
      <w:r>
        <w:t>модулю</w:t>
      </w:r>
      <w:r>
        <w:rPr>
          <w:spacing w:val="-4"/>
        </w:rPr>
        <w:t xml:space="preserve"> </w:t>
      </w:r>
      <w:r>
        <w:t>№</w:t>
      </w:r>
      <w:r>
        <w:rPr>
          <w:spacing w:val="-2"/>
        </w:rPr>
        <w:t xml:space="preserve"> </w:t>
      </w:r>
      <w:r>
        <w:t>4</w:t>
      </w:r>
      <w:r>
        <w:rPr>
          <w:spacing w:val="-2"/>
        </w:rPr>
        <w:t xml:space="preserve"> </w:t>
      </w:r>
      <w:r>
        <w:t>«Безопасность</w:t>
      </w:r>
      <w:r>
        <w:rPr>
          <w:spacing w:val="-5"/>
        </w:rPr>
        <w:t xml:space="preserve"> </w:t>
      </w:r>
      <w:r>
        <w:t>в</w:t>
      </w:r>
      <w:r>
        <w:rPr>
          <w:spacing w:val="-5"/>
        </w:rPr>
        <w:t xml:space="preserve"> </w:t>
      </w:r>
      <w:r>
        <w:rPr>
          <w:spacing w:val="-2"/>
        </w:rPr>
        <w:t>быту»:</w:t>
      </w:r>
    </w:p>
    <w:p w:rsidR="002F49BA" w:rsidRDefault="00263745">
      <w:pPr>
        <w:pStyle w:val="a3"/>
        <w:spacing w:before="238"/>
        <w:ind w:right="849"/>
      </w:pPr>
      <w:r>
        <w:t>объяснять особенности жизнеобеспечения жилища; классифицировать основные источники опасности в быту; объяснять права потребителя, выработать навыки безопасного выбора продуктов питания; характеризовать бытовые отравления и причины их возникновения;</w:t>
      </w:r>
      <w:r>
        <w:rPr>
          <w:spacing w:val="40"/>
        </w:rPr>
        <w:t xml:space="preserve"> </w:t>
      </w:r>
      <w: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2F49BA" w:rsidRDefault="00263745">
      <w:pPr>
        <w:pStyle w:val="a3"/>
        <w:spacing w:before="241"/>
        <w:ind w:right="841"/>
      </w:pPr>
      <w:r>
        <w:t>раскрывать признаки отравления, иметь навыки профилактики пищевых отравлений;</w:t>
      </w:r>
      <w:r>
        <w:rPr>
          <w:spacing w:val="40"/>
        </w:rPr>
        <w:t xml:space="preserve"> </w:t>
      </w:r>
      <w:r>
        <w:t>знать правила</w:t>
      </w:r>
      <w:r>
        <w:rPr>
          <w:spacing w:val="-1"/>
        </w:rPr>
        <w:t xml:space="preserve"> </w:t>
      </w:r>
      <w:r>
        <w:t>и приёмы</w:t>
      </w:r>
      <w:r>
        <w:rPr>
          <w:spacing w:val="-7"/>
        </w:rPr>
        <w:t xml:space="preserve"> </w:t>
      </w:r>
      <w:r>
        <w:t>оказания первой помощи,</w:t>
      </w:r>
      <w:r>
        <w:rPr>
          <w:spacing w:val="-3"/>
        </w:rPr>
        <w:t xml:space="preserve"> </w:t>
      </w:r>
      <w:r>
        <w:t>иметь</w:t>
      </w:r>
      <w:r>
        <w:rPr>
          <w:spacing w:val="-3"/>
        </w:rPr>
        <w:t xml:space="preserve"> </w:t>
      </w:r>
      <w:r>
        <w:t>навыки</w:t>
      </w:r>
      <w:r>
        <w:rPr>
          <w:spacing w:val="-4"/>
        </w:rPr>
        <w:t xml:space="preserve"> </w:t>
      </w:r>
      <w:r>
        <w:t>безопасных</w:t>
      </w:r>
      <w:r>
        <w:rPr>
          <w:spacing w:val="-5"/>
        </w:rPr>
        <w:t xml:space="preserve"> </w:t>
      </w:r>
      <w:r>
        <w:t>действий при отравлениях, промывании желудка;</w:t>
      </w:r>
      <w:r>
        <w:rPr>
          <w:spacing w:val="40"/>
        </w:rPr>
        <w:t xml:space="preserve"> </w:t>
      </w:r>
      <w:r>
        <w:t>характеризовать бытовые травмы и объяснять</w:t>
      </w:r>
      <w:r>
        <w:rPr>
          <w:spacing w:val="40"/>
        </w:rPr>
        <w:t xml:space="preserve"> </w:t>
      </w:r>
      <w:r>
        <w:t>правила их предупреждения; знать правила безопасного обращения с инструментами; знать меры предосторожности от укусов различных животных; знать правила и иметь навыки</w:t>
      </w:r>
      <w:r>
        <w:rPr>
          <w:spacing w:val="-5"/>
        </w:rPr>
        <w:t xml:space="preserve"> </w:t>
      </w:r>
      <w:r>
        <w:t>оказания</w:t>
      </w:r>
      <w:r>
        <w:rPr>
          <w:spacing w:val="-6"/>
        </w:rPr>
        <w:t xml:space="preserve"> </w:t>
      </w:r>
      <w:r>
        <w:t>первой</w:t>
      </w:r>
      <w:r>
        <w:rPr>
          <w:spacing w:val="-5"/>
        </w:rPr>
        <w:t xml:space="preserve"> </w:t>
      </w:r>
      <w:r>
        <w:t>помощи при ушибах, переломах, растяжении,</w:t>
      </w:r>
      <w:r>
        <w:rPr>
          <w:spacing w:val="-4"/>
        </w:rPr>
        <w:t xml:space="preserve"> </w:t>
      </w:r>
      <w:r>
        <w:t>вывихе, сотрясении мозга, укусах животных, кровотечениях; владеть правилами комплектования и хранения домашней</w:t>
      </w:r>
      <w:r>
        <w:rPr>
          <w:spacing w:val="-1"/>
        </w:rPr>
        <w:t xml:space="preserve"> </w:t>
      </w:r>
      <w:r>
        <w:t>аптечки;</w:t>
      </w:r>
      <w:r>
        <w:rPr>
          <w:spacing w:val="-6"/>
        </w:rPr>
        <w:t xml:space="preserve"> </w:t>
      </w:r>
      <w:r>
        <w:t>владеть</w:t>
      </w:r>
      <w:r>
        <w:rPr>
          <w:spacing w:val="-1"/>
        </w:rPr>
        <w:t xml:space="preserve"> </w:t>
      </w:r>
      <w:r>
        <w:t>правилами</w:t>
      </w:r>
      <w:r>
        <w:rPr>
          <w:spacing w:val="-1"/>
        </w:rPr>
        <w:t xml:space="preserve"> </w:t>
      </w:r>
      <w:r>
        <w:t>безопасного поведения</w:t>
      </w:r>
      <w:r>
        <w:rPr>
          <w:spacing w:val="-2"/>
        </w:rPr>
        <w:t xml:space="preserve"> </w:t>
      </w:r>
      <w:r>
        <w:t>и</w:t>
      </w:r>
      <w:r>
        <w:rPr>
          <w:spacing w:val="-5"/>
        </w:rPr>
        <w:t xml:space="preserve"> </w:t>
      </w:r>
      <w:r>
        <w:t>иметь</w:t>
      </w:r>
      <w:r>
        <w:rPr>
          <w:spacing w:val="-4"/>
        </w:rPr>
        <w:t xml:space="preserve"> </w:t>
      </w:r>
      <w:r>
        <w:t>навыки</w:t>
      </w:r>
      <w:r>
        <w:rPr>
          <w:spacing w:val="-5"/>
        </w:rPr>
        <w:t xml:space="preserve"> </w:t>
      </w:r>
      <w:r>
        <w:t xml:space="preserve">безопасных действий при обращении с газовыми и электрическими приборами; владеть правилами безопасного поведения и иметь навыки безопасных действий при опасных ситуациях в подъезде и лифте; владеть правилами и иметь навыки приёмов оказания первой помощи при отравлении газом и электротравме; характеризовать пожар, его факторы и стадии </w:t>
      </w:r>
      <w:r>
        <w:rPr>
          <w:spacing w:val="-2"/>
        </w:rPr>
        <w:t>развития;</w:t>
      </w:r>
    </w:p>
    <w:p w:rsidR="002F49BA" w:rsidRDefault="00263745">
      <w:pPr>
        <w:pStyle w:val="a3"/>
        <w:spacing w:before="243"/>
        <w:ind w:right="857"/>
      </w:pPr>
      <w:r>
        <w:t>объяснять условия и причины возникновения пожаров, характеризовать</w:t>
      </w:r>
      <w:r>
        <w:rPr>
          <w:spacing w:val="40"/>
        </w:rPr>
        <w:t xml:space="preserve"> </w:t>
      </w:r>
      <w:r>
        <w:t>их возможные последствия; иметь навыки безопасных действий при пожаре дома, на балконе, в</w:t>
      </w:r>
      <w:r>
        <w:rPr>
          <w:spacing w:val="40"/>
        </w:rPr>
        <w:t xml:space="preserve"> </w:t>
      </w:r>
      <w:r>
        <w:t>подъезде, в лифте;</w:t>
      </w:r>
    </w:p>
    <w:p w:rsidR="002F49BA" w:rsidRDefault="00263745">
      <w:pPr>
        <w:pStyle w:val="a3"/>
        <w:tabs>
          <w:tab w:val="left" w:pos="2704"/>
          <w:tab w:val="left" w:pos="2766"/>
          <w:tab w:val="left" w:pos="2942"/>
          <w:tab w:val="left" w:pos="3855"/>
          <w:tab w:val="left" w:pos="3922"/>
          <w:tab w:val="left" w:pos="4881"/>
          <w:tab w:val="left" w:pos="5739"/>
          <w:tab w:val="left" w:pos="6018"/>
          <w:tab w:val="left" w:pos="6485"/>
          <w:tab w:val="left" w:pos="6809"/>
          <w:tab w:val="left" w:pos="7021"/>
          <w:tab w:val="left" w:pos="7682"/>
          <w:tab w:val="left" w:pos="7769"/>
          <w:tab w:val="left" w:pos="7902"/>
          <w:tab w:val="left" w:pos="8795"/>
          <w:tab w:val="left" w:pos="9197"/>
          <w:tab w:val="left" w:pos="9567"/>
          <w:tab w:val="left" w:pos="10072"/>
        </w:tabs>
        <w:spacing w:before="238"/>
        <w:ind w:right="843"/>
        <w:jc w:val="left"/>
      </w:pPr>
      <w:r>
        <w:t>иметь</w:t>
      </w:r>
      <w:r>
        <w:rPr>
          <w:spacing w:val="40"/>
        </w:rPr>
        <w:t xml:space="preserve"> </w:t>
      </w:r>
      <w:r>
        <w:t>навыки</w:t>
      </w:r>
      <w:r>
        <w:tab/>
      </w:r>
      <w:r>
        <w:tab/>
      </w:r>
      <w:r>
        <w:tab/>
        <w:t>правильного</w:t>
      </w:r>
      <w:r>
        <w:rPr>
          <w:spacing w:val="40"/>
        </w:rPr>
        <w:t xml:space="preserve"> </w:t>
      </w:r>
      <w:r>
        <w:t>использования</w:t>
      </w:r>
      <w:r>
        <w:tab/>
      </w:r>
      <w:r>
        <w:tab/>
      </w:r>
      <w:r>
        <w:rPr>
          <w:spacing w:val="-2"/>
        </w:rPr>
        <w:t>первичных</w:t>
      </w:r>
      <w:r>
        <w:tab/>
      </w:r>
      <w:r>
        <w:tab/>
      </w:r>
      <w:r>
        <w:tab/>
      </w:r>
      <w:r>
        <w:rPr>
          <w:spacing w:val="-2"/>
        </w:rPr>
        <w:t>средств пожаротушения,</w:t>
      </w:r>
      <w:r>
        <w:tab/>
      </w:r>
      <w:r>
        <w:tab/>
      </w:r>
      <w:r>
        <w:rPr>
          <w:spacing w:val="-2"/>
        </w:rPr>
        <w:t>оказания</w:t>
      </w:r>
      <w:r>
        <w:tab/>
      </w:r>
      <w:r>
        <w:tab/>
      </w:r>
      <w:r>
        <w:rPr>
          <w:spacing w:val="-2"/>
        </w:rPr>
        <w:t>первой</w:t>
      </w:r>
      <w:r>
        <w:tab/>
      </w:r>
      <w:r>
        <w:rPr>
          <w:spacing w:val="-2"/>
        </w:rPr>
        <w:t>помощи;</w:t>
      </w:r>
      <w:r>
        <w:tab/>
      </w:r>
      <w:r>
        <w:rPr>
          <w:spacing w:val="-2"/>
        </w:rPr>
        <w:t>знать</w:t>
      </w:r>
      <w:r>
        <w:tab/>
      </w:r>
      <w:r>
        <w:rPr>
          <w:spacing w:val="-2"/>
        </w:rPr>
        <w:t>права,</w:t>
      </w:r>
      <w:r>
        <w:tab/>
      </w:r>
      <w:r>
        <w:rPr>
          <w:spacing w:val="-2"/>
        </w:rPr>
        <w:t>обязанности</w:t>
      </w:r>
      <w:r>
        <w:tab/>
      </w:r>
      <w:r>
        <w:rPr>
          <w:spacing w:val="-10"/>
        </w:rPr>
        <w:t>и</w:t>
      </w:r>
      <w:r>
        <w:tab/>
      </w:r>
      <w:r>
        <w:rPr>
          <w:spacing w:val="-2"/>
        </w:rPr>
        <w:t xml:space="preserve">иметь </w:t>
      </w:r>
      <w:r>
        <w:t>представление</w:t>
      </w:r>
      <w:r>
        <w:rPr>
          <w:spacing w:val="40"/>
        </w:rPr>
        <w:t xml:space="preserve"> </w:t>
      </w:r>
      <w:r>
        <w:t>об</w:t>
      </w:r>
      <w:r>
        <w:rPr>
          <w:spacing w:val="40"/>
        </w:rPr>
        <w:t xml:space="preserve"> </w:t>
      </w:r>
      <w:r>
        <w:t>ответственности</w:t>
      </w:r>
      <w:r>
        <w:rPr>
          <w:spacing w:val="40"/>
        </w:rPr>
        <w:t xml:space="preserve"> </w:t>
      </w:r>
      <w:r>
        <w:t>граждан</w:t>
      </w:r>
      <w:r>
        <w:tab/>
        <w:t>в</w:t>
      </w:r>
      <w:r>
        <w:rPr>
          <w:spacing w:val="40"/>
        </w:rPr>
        <w:t xml:space="preserve"> </w:t>
      </w:r>
      <w:r>
        <w:t>области</w:t>
      </w:r>
      <w:r>
        <w:rPr>
          <w:spacing w:val="40"/>
        </w:rPr>
        <w:t xml:space="preserve"> </w:t>
      </w:r>
      <w:r>
        <w:t>пожарной</w:t>
      </w:r>
      <w:r>
        <w:rPr>
          <w:spacing w:val="40"/>
        </w:rPr>
        <w:t xml:space="preserve"> </w:t>
      </w:r>
      <w:r>
        <w:t>безопасности;</w:t>
      </w:r>
      <w:r>
        <w:rPr>
          <w:spacing w:val="40"/>
        </w:rPr>
        <w:t xml:space="preserve"> </w:t>
      </w:r>
      <w:r>
        <w:t>знать порядок</w:t>
      </w:r>
      <w:r>
        <w:rPr>
          <w:spacing w:val="40"/>
        </w:rPr>
        <w:t xml:space="preserve"> </w:t>
      </w:r>
      <w:r>
        <w:t>и</w:t>
      </w:r>
      <w:r>
        <w:rPr>
          <w:spacing w:val="40"/>
        </w:rPr>
        <w:t xml:space="preserve"> </w:t>
      </w:r>
      <w:r>
        <w:t>иметь</w:t>
      </w:r>
      <w:r>
        <w:rPr>
          <w:spacing w:val="40"/>
        </w:rPr>
        <w:t xml:space="preserve"> </w:t>
      </w:r>
      <w:r>
        <w:t>навыки</w:t>
      </w:r>
      <w:r>
        <w:rPr>
          <w:spacing w:val="40"/>
        </w:rPr>
        <w:t xml:space="preserve"> </w:t>
      </w:r>
      <w:r>
        <w:t>вызова</w:t>
      </w:r>
      <w:r>
        <w:rPr>
          <w:spacing w:val="40"/>
        </w:rPr>
        <w:t xml:space="preserve"> </w:t>
      </w:r>
      <w:r>
        <w:t>экстренных</w:t>
      </w:r>
      <w:r>
        <w:rPr>
          <w:spacing w:val="40"/>
        </w:rPr>
        <w:t xml:space="preserve"> </w:t>
      </w:r>
      <w:r>
        <w:t>служб;</w:t>
      </w:r>
      <w:r>
        <w:rPr>
          <w:spacing w:val="40"/>
        </w:rPr>
        <w:t xml:space="preserve"> </w:t>
      </w:r>
      <w:r>
        <w:t>знать</w:t>
      </w:r>
      <w:r>
        <w:rPr>
          <w:spacing w:val="40"/>
        </w:rPr>
        <w:t xml:space="preserve"> </w:t>
      </w:r>
      <w:r>
        <w:t>порядок</w:t>
      </w:r>
      <w:r>
        <w:rPr>
          <w:spacing w:val="40"/>
        </w:rPr>
        <w:t xml:space="preserve"> </w:t>
      </w:r>
      <w:r>
        <w:t>взаимодействия</w:t>
      </w:r>
      <w:r>
        <w:rPr>
          <w:spacing w:val="40"/>
        </w:rPr>
        <w:t xml:space="preserve"> </w:t>
      </w:r>
      <w:r>
        <w:t>с</w:t>
      </w:r>
      <w:r>
        <w:rPr>
          <w:spacing w:val="80"/>
        </w:rPr>
        <w:t xml:space="preserve"> </w:t>
      </w:r>
      <w:r>
        <w:t>экстренным</w:t>
      </w:r>
      <w:r>
        <w:rPr>
          <w:spacing w:val="40"/>
        </w:rPr>
        <w:t xml:space="preserve"> </w:t>
      </w:r>
      <w:r>
        <w:t>службами;</w:t>
      </w:r>
      <w:r>
        <w:rPr>
          <w:spacing w:val="34"/>
        </w:rPr>
        <w:t xml:space="preserve"> </w:t>
      </w:r>
      <w:r>
        <w:t>иметь</w:t>
      </w:r>
      <w:r>
        <w:rPr>
          <w:spacing w:val="39"/>
        </w:rPr>
        <w:t xml:space="preserve"> </w:t>
      </w:r>
      <w:r>
        <w:t>представление</w:t>
      </w:r>
      <w:r>
        <w:rPr>
          <w:spacing w:val="37"/>
        </w:rPr>
        <w:t xml:space="preserve"> </w:t>
      </w:r>
      <w:r>
        <w:t>об</w:t>
      </w:r>
      <w:r>
        <w:rPr>
          <w:spacing w:val="31"/>
        </w:rPr>
        <w:t xml:space="preserve"> </w:t>
      </w:r>
      <w:r>
        <w:t>ответственности</w:t>
      </w:r>
      <w:r>
        <w:rPr>
          <w:spacing w:val="40"/>
        </w:rPr>
        <w:t xml:space="preserve"> </w:t>
      </w:r>
      <w:r>
        <w:t>за</w:t>
      </w:r>
      <w:r>
        <w:rPr>
          <w:spacing w:val="37"/>
        </w:rPr>
        <w:t xml:space="preserve"> </w:t>
      </w:r>
      <w:r>
        <w:t>ложные</w:t>
      </w:r>
      <w:r>
        <w:rPr>
          <w:spacing w:val="37"/>
        </w:rPr>
        <w:t xml:space="preserve"> </w:t>
      </w:r>
      <w:r>
        <w:t>сообщения; характеризовать</w:t>
      </w:r>
      <w:r>
        <w:rPr>
          <w:spacing w:val="40"/>
        </w:rPr>
        <w:t xml:space="preserve"> </w:t>
      </w:r>
      <w:r>
        <w:t>меры</w:t>
      </w:r>
      <w:r>
        <w:rPr>
          <w:spacing w:val="40"/>
        </w:rPr>
        <w:t xml:space="preserve"> </w:t>
      </w:r>
      <w:r>
        <w:t>по</w:t>
      </w:r>
      <w:r>
        <w:rPr>
          <w:spacing w:val="80"/>
        </w:rPr>
        <w:t xml:space="preserve"> </w:t>
      </w:r>
      <w:r>
        <w:t>предотвращению</w:t>
      </w:r>
      <w:r>
        <w:rPr>
          <w:spacing w:val="40"/>
        </w:rPr>
        <w:t xml:space="preserve"> </w:t>
      </w:r>
      <w:r>
        <w:t>проникновения</w:t>
      </w:r>
      <w:r>
        <w:rPr>
          <w:spacing w:val="40"/>
        </w:rPr>
        <w:t xml:space="preserve"> </w:t>
      </w:r>
      <w:r>
        <w:t>злоумышленников</w:t>
      </w:r>
      <w:r>
        <w:rPr>
          <w:spacing w:val="40"/>
        </w:rPr>
        <w:t xml:space="preserve"> </w:t>
      </w:r>
      <w:r>
        <w:t>в</w:t>
      </w:r>
      <w:r>
        <w:rPr>
          <w:spacing w:val="40"/>
        </w:rPr>
        <w:t xml:space="preserve"> </w:t>
      </w:r>
      <w:r>
        <w:t>дом;</w:t>
      </w:r>
      <w:r>
        <w:rPr>
          <w:spacing w:val="80"/>
        </w:rPr>
        <w:t xml:space="preserve"> </w:t>
      </w:r>
      <w:r>
        <w:rPr>
          <w:spacing w:val="-2"/>
        </w:rPr>
        <w:t>характеризовать</w:t>
      </w:r>
      <w:r>
        <w:tab/>
      </w:r>
      <w:r>
        <w:rPr>
          <w:spacing w:val="-2"/>
        </w:rPr>
        <w:t>ситуации</w:t>
      </w:r>
      <w:r>
        <w:tab/>
      </w:r>
      <w:r>
        <w:rPr>
          <w:spacing w:val="-2"/>
        </w:rPr>
        <w:t>криминогенного</w:t>
      </w:r>
      <w:r>
        <w:tab/>
      </w:r>
      <w:r>
        <w:rPr>
          <w:spacing w:val="-51"/>
        </w:rPr>
        <w:t xml:space="preserve"> </w:t>
      </w:r>
      <w:r>
        <w:rPr>
          <w:spacing w:val="-2"/>
        </w:rPr>
        <w:t>характера;</w:t>
      </w:r>
      <w:r>
        <w:tab/>
      </w:r>
      <w:r>
        <w:tab/>
      </w:r>
      <w:r>
        <w:rPr>
          <w:spacing w:val="-2"/>
        </w:rPr>
        <w:t>знать</w:t>
      </w:r>
      <w:r>
        <w:tab/>
      </w:r>
      <w:r>
        <w:tab/>
      </w:r>
      <w:r>
        <w:rPr>
          <w:spacing w:val="-2"/>
        </w:rPr>
        <w:t>правила</w:t>
      </w:r>
      <w:r>
        <w:tab/>
      </w:r>
      <w:r>
        <w:rPr>
          <w:spacing w:val="-2"/>
        </w:rPr>
        <w:t>поведения</w:t>
      </w:r>
      <w:r>
        <w:tab/>
      </w:r>
      <w:r>
        <w:rPr>
          <w:spacing w:val="-10"/>
        </w:rPr>
        <w:t xml:space="preserve">с </w:t>
      </w:r>
      <w:r>
        <w:t>малознакомыми людьми;</w:t>
      </w:r>
    </w:p>
    <w:p w:rsidR="002F49BA" w:rsidRDefault="00263745">
      <w:pPr>
        <w:pStyle w:val="a3"/>
        <w:spacing w:before="242"/>
        <w:ind w:right="852"/>
      </w:pPr>
      <w:r>
        <w:t>знать правила поведения и иметь навыки безопасных действий при попытке проникновения в дом посторонних; классифицировать аварийные ситуации на коммунальных системах жизнеобеспечения; иметь навыки безопасных действий при авариях на коммунальных системах жизнеобеспечения.</w:t>
      </w:r>
    </w:p>
    <w:p w:rsidR="002F49BA" w:rsidRDefault="00263745">
      <w:pPr>
        <w:pStyle w:val="a3"/>
        <w:spacing w:before="240"/>
        <w:jc w:val="left"/>
      </w:pPr>
      <w:r>
        <w:t>Предметные</w:t>
      </w:r>
      <w:r>
        <w:rPr>
          <w:spacing w:val="40"/>
        </w:rPr>
        <w:t xml:space="preserve"> </w:t>
      </w:r>
      <w:r>
        <w:t>результаты</w:t>
      </w:r>
      <w:r>
        <w:rPr>
          <w:spacing w:val="40"/>
        </w:rPr>
        <w:t xml:space="preserve"> </w:t>
      </w:r>
      <w:r>
        <w:t>по</w:t>
      </w:r>
      <w:r>
        <w:rPr>
          <w:spacing w:val="40"/>
        </w:rPr>
        <w:t xml:space="preserve"> </w:t>
      </w:r>
      <w:r>
        <w:t>модулю</w:t>
      </w:r>
      <w:r>
        <w:rPr>
          <w:spacing w:val="40"/>
        </w:rPr>
        <w:t xml:space="preserve"> </w:t>
      </w:r>
      <w:r>
        <w:t>№</w:t>
      </w:r>
      <w:r>
        <w:rPr>
          <w:spacing w:val="40"/>
        </w:rPr>
        <w:t xml:space="preserve"> </w:t>
      </w:r>
      <w:r>
        <w:t>5</w:t>
      </w:r>
      <w:r>
        <w:rPr>
          <w:spacing w:val="40"/>
        </w:rPr>
        <w:t xml:space="preserve"> </w:t>
      </w:r>
      <w:r>
        <w:t>«Безопасность</w:t>
      </w:r>
      <w:r>
        <w:rPr>
          <w:spacing w:val="40"/>
        </w:rPr>
        <w:t xml:space="preserve"> </w:t>
      </w:r>
      <w:r>
        <w:t>на</w:t>
      </w:r>
      <w:r>
        <w:rPr>
          <w:spacing w:val="40"/>
        </w:rPr>
        <w:t xml:space="preserve"> </w:t>
      </w:r>
      <w:r>
        <w:t>транспорте»:</w:t>
      </w:r>
      <w:r>
        <w:rPr>
          <w:spacing w:val="40"/>
        </w:rPr>
        <w:t xml:space="preserve"> </w:t>
      </w:r>
      <w:r>
        <w:t>знать</w:t>
      </w:r>
      <w:r>
        <w:rPr>
          <w:spacing w:val="40"/>
        </w:rPr>
        <w:t xml:space="preserve"> </w:t>
      </w:r>
      <w:r>
        <w:t>правила дорожного движения и объяснять их значение;</w:t>
      </w:r>
    </w:p>
    <w:p w:rsidR="002F49BA" w:rsidRDefault="00263745">
      <w:pPr>
        <w:pStyle w:val="a3"/>
        <w:spacing w:before="235"/>
        <w:ind w:right="853"/>
      </w:pPr>
      <w:r>
        <w:t>перечислять и</w:t>
      </w:r>
      <w:r>
        <w:rPr>
          <w:spacing w:val="-2"/>
        </w:rPr>
        <w:t xml:space="preserve"> </w:t>
      </w:r>
      <w:r>
        <w:t>характеризовать</w:t>
      </w:r>
      <w:r>
        <w:rPr>
          <w:spacing w:val="-2"/>
        </w:rPr>
        <w:t xml:space="preserve"> </w:t>
      </w:r>
      <w:r>
        <w:t>участников дорожного движения</w:t>
      </w:r>
      <w:r>
        <w:rPr>
          <w:spacing w:val="-3"/>
        </w:rPr>
        <w:t xml:space="preserve"> </w:t>
      </w:r>
      <w:r>
        <w:t>и</w:t>
      </w:r>
      <w:r>
        <w:rPr>
          <w:spacing w:val="-2"/>
        </w:rPr>
        <w:t xml:space="preserve"> </w:t>
      </w:r>
      <w:r>
        <w:t>элементы</w:t>
      </w:r>
      <w:r>
        <w:rPr>
          <w:spacing w:val="-1"/>
        </w:rPr>
        <w:t xml:space="preserve"> </w:t>
      </w:r>
      <w:r>
        <w:t>дороги;</w:t>
      </w:r>
      <w:r>
        <w:rPr>
          <w:spacing w:val="-3"/>
        </w:rPr>
        <w:t xml:space="preserve"> </w:t>
      </w:r>
      <w:r>
        <w:t>знать условия обеспечения безопасности участников дорожного движения; знать правила дорожного движения для пешеходов;</w:t>
      </w:r>
    </w:p>
    <w:p w:rsidR="002F49BA" w:rsidRDefault="00263745">
      <w:pPr>
        <w:pStyle w:val="a3"/>
        <w:spacing w:before="242"/>
        <w:ind w:right="844"/>
      </w:pPr>
      <w:r>
        <w:t xml:space="preserve">классифицировать и характеризовать дорожные знаки для пешеходов; знать «дорожные ловушки» и объяснять правила их предупреждения; иметь навыки безопасного перехода </w:t>
      </w:r>
      <w:r>
        <w:rPr>
          <w:spacing w:val="-2"/>
        </w:rPr>
        <w:t>дороги;</w:t>
      </w:r>
    </w:p>
    <w:p w:rsidR="002F49BA" w:rsidRDefault="00263745">
      <w:pPr>
        <w:pStyle w:val="a3"/>
        <w:spacing w:before="238"/>
        <w:ind w:right="840"/>
        <w:jc w:val="left"/>
      </w:pPr>
      <w:r>
        <w:t>знать</w:t>
      </w:r>
      <w:r>
        <w:rPr>
          <w:spacing w:val="40"/>
        </w:rPr>
        <w:t xml:space="preserve"> </w:t>
      </w:r>
      <w:r>
        <w:t>правила</w:t>
      </w:r>
      <w:r>
        <w:rPr>
          <w:spacing w:val="40"/>
        </w:rPr>
        <w:t xml:space="preserve"> </w:t>
      </w:r>
      <w:r>
        <w:t>применения</w:t>
      </w:r>
      <w:r>
        <w:rPr>
          <w:spacing w:val="40"/>
        </w:rPr>
        <w:t xml:space="preserve"> </w:t>
      </w:r>
      <w:r>
        <w:t>световозвращающих</w:t>
      </w:r>
      <w:r>
        <w:rPr>
          <w:spacing w:val="40"/>
        </w:rPr>
        <w:t xml:space="preserve"> </w:t>
      </w:r>
      <w:r>
        <w:t>элементов;</w:t>
      </w:r>
      <w:r>
        <w:rPr>
          <w:spacing w:val="40"/>
        </w:rPr>
        <w:t xml:space="preserve"> </w:t>
      </w:r>
      <w:r>
        <w:t>знать</w:t>
      </w:r>
      <w:r>
        <w:rPr>
          <w:spacing w:val="40"/>
        </w:rPr>
        <w:t xml:space="preserve"> </w:t>
      </w:r>
      <w:r>
        <w:t>правила</w:t>
      </w:r>
      <w:r>
        <w:rPr>
          <w:spacing w:val="40"/>
        </w:rPr>
        <w:t xml:space="preserve"> </w:t>
      </w:r>
      <w:r>
        <w:t>дорожного</w:t>
      </w:r>
      <w:r>
        <w:rPr>
          <w:spacing w:val="80"/>
        </w:rPr>
        <w:t xml:space="preserve"> </w:t>
      </w:r>
      <w:r>
        <w:t>движения для пассажиров;</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44"/>
      </w:pPr>
      <w:r>
        <w:lastRenderedPageBreak/>
        <w:t>знать обязанности пассажиров маршрутных транспортных средств; знать правила применения ремня безопасности и детских удерживающих устройств; иметь навыки безопасных действий пассажиров при опасных и чрезвычайных ситуациях в маршрутных транспортных средствах; знать правила поведения пассажира мотоцикла;</w:t>
      </w:r>
    </w:p>
    <w:p w:rsidR="002F49BA" w:rsidRDefault="00263745">
      <w:pPr>
        <w:pStyle w:val="a3"/>
        <w:spacing w:before="241"/>
        <w:ind w:right="851"/>
      </w:pPr>
      <w:r>
        <w:t>знать правила дорожного движения для водителя велосипеда, мопеда, лиц, использующих средства индивидуальной мобильности; знать дорожные знаки для водителя велосипеда, сигналы велосипедиста; знать правила подготовки и выработать навыки безопасного использования велосипеда; знать требования правил дорожного движения к водителю мотоцикла; классифицировать дорожно-транспортные происшествия и характеризовать</w:t>
      </w:r>
    </w:p>
    <w:p w:rsidR="002F49BA" w:rsidRDefault="00263745">
      <w:pPr>
        <w:pStyle w:val="a3"/>
        <w:spacing w:before="238"/>
        <w:ind w:right="840"/>
      </w:pPr>
      <w:r>
        <w:t>причины их возникновения; иметь навыки безопасных действий очевидца дорожно- транспортного происшествия; знать порядок действий при пожаре на транспорте;</w:t>
      </w:r>
    </w:p>
    <w:p w:rsidR="002F49BA" w:rsidRDefault="00263745">
      <w:pPr>
        <w:pStyle w:val="a3"/>
        <w:spacing w:before="235"/>
        <w:ind w:right="856"/>
      </w:pPr>
      <w:r>
        <w:t>знать особенности и опасности на различных видах транспорта (внеуличного железнодорожного, водного, воздушного); знать обязанности пассажиров отдельных</w:t>
      </w:r>
      <w:r>
        <w:rPr>
          <w:spacing w:val="40"/>
        </w:rPr>
        <w:t xml:space="preserve"> </w:t>
      </w:r>
      <w:r>
        <w:t>видов транспорта;</w:t>
      </w:r>
    </w:p>
    <w:p w:rsidR="002F49BA" w:rsidRDefault="00263745">
      <w:pPr>
        <w:pStyle w:val="a3"/>
        <w:tabs>
          <w:tab w:val="left" w:pos="2942"/>
        </w:tabs>
        <w:spacing w:before="243"/>
      </w:pPr>
      <w:r>
        <w:t>иметь</w:t>
      </w:r>
      <w:r>
        <w:rPr>
          <w:spacing w:val="42"/>
        </w:rPr>
        <w:t xml:space="preserve"> </w:t>
      </w:r>
      <w:r>
        <w:rPr>
          <w:spacing w:val="-2"/>
        </w:rPr>
        <w:t>навыки</w:t>
      </w:r>
      <w:r>
        <w:tab/>
        <w:t>безопасного</w:t>
      </w:r>
      <w:r>
        <w:rPr>
          <w:spacing w:val="71"/>
        </w:rPr>
        <w:t xml:space="preserve"> </w:t>
      </w:r>
      <w:r>
        <w:t>поведения</w:t>
      </w:r>
      <w:r>
        <w:rPr>
          <w:spacing w:val="55"/>
        </w:rPr>
        <w:t xml:space="preserve">   </w:t>
      </w:r>
      <w:r>
        <w:t>пассажиров</w:t>
      </w:r>
      <w:r>
        <w:rPr>
          <w:spacing w:val="46"/>
        </w:rPr>
        <w:t xml:space="preserve">  </w:t>
      </w:r>
      <w:r>
        <w:t>при</w:t>
      </w:r>
      <w:r>
        <w:rPr>
          <w:spacing w:val="74"/>
        </w:rPr>
        <w:t xml:space="preserve">  </w:t>
      </w:r>
      <w:r>
        <w:rPr>
          <w:spacing w:val="-2"/>
        </w:rPr>
        <w:t>различных</w:t>
      </w:r>
    </w:p>
    <w:p w:rsidR="002F49BA" w:rsidRDefault="00263745">
      <w:pPr>
        <w:pStyle w:val="a3"/>
        <w:spacing w:before="237"/>
        <w:ind w:right="852"/>
      </w:pPr>
      <w:r>
        <w:t>происшествиях на отдельных видах транспорта;</w:t>
      </w:r>
      <w:r>
        <w:rPr>
          <w:spacing w:val="40"/>
        </w:rPr>
        <w:t xml:space="preserve"> </w:t>
      </w:r>
      <w:r>
        <w:t>знать правила и иметь навыки оказания первой помощи при различных травмах в результате чрезвычайных ситуаций на транспорте; знать способы извлечения пострадавшего из транспорта.</w:t>
      </w:r>
    </w:p>
    <w:p w:rsidR="002F49BA" w:rsidRDefault="002F49BA">
      <w:pPr>
        <w:pStyle w:val="a3"/>
        <w:ind w:left="0"/>
        <w:jc w:val="left"/>
      </w:pPr>
    </w:p>
    <w:p w:rsidR="002F49BA" w:rsidRDefault="002F49BA">
      <w:pPr>
        <w:pStyle w:val="a3"/>
        <w:spacing w:before="205"/>
        <w:ind w:left="0"/>
        <w:jc w:val="left"/>
      </w:pPr>
    </w:p>
    <w:p w:rsidR="002F49BA" w:rsidRDefault="00263745">
      <w:pPr>
        <w:pStyle w:val="a3"/>
        <w:spacing w:line="456" w:lineRule="auto"/>
        <w:ind w:right="1848"/>
      </w:pPr>
      <w:r>
        <w:t>Предметные</w:t>
      </w:r>
      <w:r>
        <w:rPr>
          <w:spacing w:val="-5"/>
        </w:rPr>
        <w:t xml:space="preserve"> </w:t>
      </w:r>
      <w:r>
        <w:t>результаты</w:t>
      </w:r>
      <w:r>
        <w:rPr>
          <w:spacing w:val="-3"/>
        </w:rPr>
        <w:t xml:space="preserve"> </w:t>
      </w:r>
      <w:r>
        <w:t>по</w:t>
      </w:r>
      <w:r>
        <w:rPr>
          <w:spacing w:val="-5"/>
        </w:rPr>
        <w:t xml:space="preserve"> </w:t>
      </w:r>
      <w:r>
        <w:t>модулю</w:t>
      </w:r>
      <w:r>
        <w:rPr>
          <w:spacing w:val="-6"/>
        </w:rPr>
        <w:t xml:space="preserve"> </w:t>
      </w:r>
      <w:r>
        <w:t>№</w:t>
      </w:r>
      <w:r>
        <w:rPr>
          <w:spacing w:val="-4"/>
        </w:rPr>
        <w:t xml:space="preserve"> </w:t>
      </w:r>
      <w:r>
        <w:t>6</w:t>
      </w:r>
      <w:r>
        <w:rPr>
          <w:spacing w:val="-5"/>
        </w:rPr>
        <w:t xml:space="preserve"> </w:t>
      </w:r>
      <w:r>
        <w:t>«Безопасность</w:t>
      </w:r>
      <w:r>
        <w:rPr>
          <w:spacing w:val="-7"/>
        </w:rPr>
        <w:t xml:space="preserve"> </w:t>
      </w:r>
      <w:r>
        <w:t>в</w:t>
      </w:r>
      <w:r>
        <w:rPr>
          <w:spacing w:val="-7"/>
        </w:rPr>
        <w:t xml:space="preserve"> </w:t>
      </w:r>
      <w:r>
        <w:t>общественных</w:t>
      </w:r>
      <w:r>
        <w:rPr>
          <w:spacing w:val="-9"/>
        </w:rPr>
        <w:t xml:space="preserve"> </w:t>
      </w:r>
      <w:r>
        <w:t>местах»: классифицировать общественные места;</w:t>
      </w:r>
    </w:p>
    <w:p w:rsidR="002F49BA" w:rsidRDefault="00263745">
      <w:pPr>
        <w:pStyle w:val="a3"/>
        <w:ind w:right="843"/>
      </w:pPr>
      <w:r>
        <w:t>характеризовать потенциальные источники опасности в общественных местах; знать правила вызова экстренных служб и порядок взаимодействия с ними; уметь планировать действия в случае возникновения опасной</w:t>
      </w:r>
      <w:r>
        <w:rPr>
          <w:spacing w:val="40"/>
        </w:rPr>
        <w:t xml:space="preserve"> </w:t>
      </w:r>
      <w:r>
        <w:t>или чрезвычайной ситуации; характеризовать риски массовых мероприятий и объяснять правила подготовки к посещению массовых мероприятий; иметь навыки безопасного поведения при беспорядках в местах массового</w:t>
      </w:r>
    </w:p>
    <w:p w:rsidR="002F49BA" w:rsidRDefault="00263745">
      <w:pPr>
        <w:pStyle w:val="a3"/>
        <w:spacing w:before="237"/>
        <w:ind w:right="850"/>
      </w:pPr>
      <w:r>
        <w:t>пребывания людей; иметь навыки безопасных действий при попадании в толпу и давку; иметь навыки безопасных действий при обнаружении угрозы возникновения пожара;</w:t>
      </w:r>
      <w:r>
        <w:rPr>
          <w:spacing w:val="40"/>
        </w:rPr>
        <w:t xml:space="preserve"> </w:t>
      </w:r>
      <w:r>
        <w:t>знать правила и иметь навыки безопасных действий при эвакуации из общественных</w:t>
      </w:r>
      <w:r>
        <w:rPr>
          <w:spacing w:val="-1"/>
        </w:rPr>
        <w:t xml:space="preserve"> </w:t>
      </w:r>
      <w:r>
        <w:t>мест и зданий; знать навыки безопасных действий при обрушениях зданий и сооружений; характеризовать опасности криминогенного и антиобщественного характера в общественных местах; иметь представление о безопасных действиях в ситуациях криминогенного</w:t>
      </w:r>
      <w:r>
        <w:rPr>
          <w:spacing w:val="40"/>
        </w:rPr>
        <w:t xml:space="preserve"> </w:t>
      </w:r>
      <w:r>
        <w:t>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 иметь навыки действий при взаимодействии с правоохранительными органами.</w:t>
      </w:r>
    </w:p>
    <w:p w:rsidR="002F49BA" w:rsidRDefault="00263745">
      <w:pPr>
        <w:pStyle w:val="a3"/>
        <w:spacing w:before="241"/>
        <w:ind w:right="842"/>
      </w:pPr>
      <w:r>
        <w:t>Предметные результаты по модулю № 7 «Безопасность в природной среде»: классифицировать и характеризовать чрезвычайные ситуации природного характера; характеризовать опасности в природной среде: дикие животные, змеи, насекомые и паукообразные, ядовитые грибы и растения;</w:t>
      </w:r>
      <w:r>
        <w:rPr>
          <w:spacing w:val="-1"/>
        </w:rPr>
        <w:t xml:space="preserve"> </w:t>
      </w:r>
      <w:r>
        <w:t>иметь представление</w:t>
      </w:r>
      <w:r>
        <w:rPr>
          <w:spacing w:val="-2"/>
        </w:rPr>
        <w:t xml:space="preserve"> </w:t>
      </w:r>
      <w:r>
        <w:t>о безопасных</w:t>
      </w:r>
      <w:r>
        <w:rPr>
          <w:spacing w:val="-1"/>
        </w:rPr>
        <w:t xml:space="preserve"> </w:t>
      </w:r>
      <w:r>
        <w:t>действиях при встрече с дикими животными, змеями, насекомыми и паукообразными; знать правила поведения для снижения риска отравления ядовитыми грибами и растениями; характеризовать автономные условия, раскрывать их опасности и порядок подготовки к ним;</w:t>
      </w:r>
      <w:r>
        <w:rPr>
          <w:spacing w:val="80"/>
        </w:rPr>
        <w:t xml:space="preserve"> </w:t>
      </w:r>
      <w:r>
        <w:t>иметь</w:t>
      </w:r>
      <w:r>
        <w:rPr>
          <w:spacing w:val="80"/>
        </w:rPr>
        <w:t xml:space="preserve"> </w:t>
      </w:r>
      <w:r>
        <w:t>представление</w:t>
      </w:r>
      <w:r>
        <w:rPr>
          <w:spacing w:val="79"/>
        </w:rPr>
        <w:t xml:space="preserve"> </w:t>
      </w:r>
      <w:r>
        <w:t>о</w:t>
      </w:r>
      <w:r>
        <w:rPr>
          <w:spacing w:val="80"/>
        </w:rPr>
        <w:t xml:space="preserve"> </w:t>
      </w:r>
      <w:r>
        <w:t>безопасных</w:t>
      </w:r>
      <w:r>
        <w:rPr>
          <w:spacing w:val="80"/>
        </w:rPr>
        <w:t xml:space="preserve"> </w:t>
      </w:r>
      <w:r>
        <w:t>действиях</w:t>
      </w:r>
      <w:r>
        <w:rPr>
          <w:spacing w:val="80"/>
        </w:rPr>
        <w:t xml:space="preserve"> </w:t>
      </w:r>
      <w:r>
        <w:t>при</w:t>
      </w:r>
      <w:r>
        <w:rPr>
          <w:spacing w:val="80"/>
        </w:rPr>
        <w:t xml:space="preserve"> </w:t>
      </w:r>
      <w:r>
        <w:t>автономном</w:t>
      </w:r>
      <w:r>
        <w:rPr>
          <w:spacing w:val="80"/>
        </w:rPr>
        <w:t xml:space="preserve"> </w:t>
      </w:r>
      <w:r>
        <w:t>пребывании</w:t>
      </w:r>
      <w:r>
        <w:rPr>
          <w:spacing w:val="80"/>
        </w:rPr>
        <w:t xml:space="preserve">  </w:t>
      </w:r>
      <w:r>
        <w:t>в</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46"/>
      </w:pPr>
      <w:r>
        <w:lastRenderedPageBreak/>
        <w:t>природной среде: ориентирование на</w:t>
      </w:r>
      <w:r>
        <w:rPr>
          <w:spacing w:val="-1"/>
        </w:rPr>
        <w:t xml:space="preserve"> </w:t>
      </w:r>
      <w:r>
        <w:t>местности, в том числе работа</w:t>
      </w:r>
      <w:r>
        <w:rPr>
          <w:spacing w:val="-1"/>
        </w:rPr>
        <w:t xml:space="preserve"> </w:t>
      </w:r>
      <w:r>
        <w:t>с компасом</w:t>
      </w:r>
      <w:r>
        <w:rPr>
          <w:spacing w:val="40"/>
        </w:rPr>
        <w:t xml:space="preserve"> </w:t>
      </w:r>
      <w:r>
        <w:t>и картой, обеспечение ночлега и питания, разведение костра, подача сигналов бедствия; классифицировать и характеризовать природные пожары и их</w:t>
      </w:r>
      <w:r>
        <w:rPr>
          <w:spacing w:val="-1"/>
        </w:rPr>
        <w:t xml:space="preserve"> </w:t>
      </w:r>
      <w:r>
        <w:t>опасности; характеризовать факторы и причины возникновения пожаров;</w:t>
      </w:r>
    </w:p>
    <w:p w:rsidR="002F49BA" w:rsidRDefault="00263745">
      <w:pPr>
        <w:pStyle w:val="a3"/>
        <w:spacing w:before="241"/>
        <w:ind w:right="844"/>
      </w:pPr>
      <w:r>
        <w:t>иметь представления</w:t>
      </w:r>
      <w:r>
        <w:rPr>
          <w:spacing w:val="-1"/>
        </w:rPr>
        <w:t xml:space="preserve"> </w:t>
      </w:r>
      <w:r>
        <w:t>о безопасных действиях при нахождении в зоне природного пожара; иметь представление</w:t>
      </w:r>
      <w:r>
        <w:rPr>
          <w:spacing w:val="-7"/>
        </w:rPr>
        <w:t xml:space="preserve"> </w:t>
      </w:r>
      <w:r>
        <w:t>о</w:t>
      </w:r>
      <w:r>
        <w:rPr>
          <w:spacing w:val="-1"/>
        </w:rPr>
        <w:t xml:space="preserve"> </w:t>
      </w:r>
      <w:r>
        <w:t>правилах</w:t>
      </w:r>
      <w:r>
        <w:rPr>
          <w:spacing w:val="-6"/>
        </w:rPr>
        <w:t xml:space="preserve"> </w:t>
      </w:r>
      <w:r>
        <w:t>безопасного поведения</w:t>
      </w:r>
      <w:r>
        <w:rPr>
          <w:spacing w:val="-6"/>
        </w:rPr>
        <w:t xml:space="preserve"> </w:t>
      </w:r>
      <w:r>
        <w:t>в</w:t>
      </w:r>
      <w:r>
        <w:rPr>
          <w:spacing w:val="-4"/>
        </w:rPr>
        <w:t xml:space="preserve"> </w:t>
      </w:r>
      <w:r>
        <w:t>горах;</w:t>
      </w:r>
      <w:r>
        <w:rPr>
          <w:spacing w:val="-1"/>
        </w:rPr>
        <w:t xml:space="preserve"> </w:t>
      </w:r>
      <w:r>
        <w:t>характеризовать снежные лавины, камнепады, сели, оползни, их внешние признаки и опасности; иметь представления о безопасных действиях, необходимых для снижения риска попадания в лавину, под камнепад, при попадании в зону селя, при начале оползня; знать общие правила безопасного поведения на водоёмах;</w:t>
      </w:r>
    </w:p>
    <w:p w:rsidR="002F49BA" w:rsidRDefault="00263745">
      <w:pPr>
        <w:pStyle w:val="a3"/>
        <w:spacing w:before="240"/>
        <w:ind w:right="850"/>
      </w:pPr>
      <w:r>
        <w:t>знать правила купания, понимать различия между</w:t>
      </w:r>
      <w:r>
        <w:rPr>
          <w:spacing w:val="-2"/>
        </w:rPr>
        <w:t xml:space="preserve"> </w:t>
      </w:r>
      <w:r>
        <w:t>оборудованными</w:t>
      </w:r>
      <w:r>
        <w:rPr>
          <w:spacing w:val="40"/>
        </w:rPr>
        <w:t xml:space="preserve"> </w:t>
      </w:r>
      <w:r>
        <w:t>и необорудованными пляжами; знать правила само- и взаимопомощи терпящим бедствие на воде; иметь представление о безопасных действиях при обнаружении тонущего человека летом и человека в полынье; знать правила поведения при нахождении на плавсредствах и на</w:t>
      </w:r>
      <w:r>
        <w:rPr>
          <w:spacing w:val="80"/>
        </w:rPr>
        <w:t xml:space="preserve"> </w:t>
      </w:r>
      <w:r>
        <w:t>льду; характеризовать наводнения, их внешние признаки и опасности; иметь представление о безопасных действиях при наводнении; характеризовать цунами, их внешние признаки и опасности;</w:t>
      </w:r>
    </w:p>
    <w:p w:rsidR="002F49BA" w:rsidRDefault="00263745">
      <w:pPr>
        <w:pStyle w:val="a3"/>
        <w:spacing w:before="239"/>
        <w:ind w:right="845"/>
      </w:pPr>
      <w:r>
        <w:t>иметь представление о безопасных действиях при нахождении в зоне цунами; характеризовать ураганы, смерчи, их внешние признаки и опасности; иметь</w:t>
      </w:r>
      <w:r>
        <w:rPr>
          <w:spacing w:val="80"/>
        </w:rPr>
        <w:t xml:space="preserve"> </w:t>
      </w:r>
      <w:r>
        <w:t>представление</w:t>
      </w:r>
      <w:r>
        <w:rPr>
          <w:spacing w:val="-2"/>
        </w:rPr>
        <w:t xml:space="preserve"> </w:t>
      </w:r>
      <w:r>
        <w:t>о</w:t>
      </w:r>
      <w:r>
        <w:rPr>
          <w:spacing w:val="-1"/>
        </w:rPr>
        <w:t xml:space="preserve"> </w:t>
      </w:r>
      <w:r>
        <w:t>безопасных</w:t>
      </w:r>
      <w:r>
        <w:rPr>
          <w:spacing w:val="-6"/>
        </w:rPr>
        <w:t xml:space="preserve"> </w:t>
      </w:r>
      <w:r>
        <w:t>действиях</w:t>
      </w:r>
      <w:r>
        <w:rPr>
          <w:spacing w:val="-6"/>
        </w:rPr>
        <w:t xml:space="preserve"> </w:t>
      </w:r>
      <w:r>
        <w:t>при ураганах</w:t>
      </w:r>
      <w:r>
        <w:rPr>
          <w:spacing w:val="-6"/>
        </w:rPr>
        <w:t xml:space="preserve"> </w:t>
      </w:r>
      <w:r>
        <w:t>и смерчах;</w:t>
      </w:r>
      <w:r>
        <w:rPr>
          <w:spacing w:val="-1"/>
        </w:rPr>
        <w:t xml:space="preserve"> </w:t>
      </w:r>
      <w:r>
        <w:t>характеризовать</w:t>
      </w:r>
      <w:r>
        <w:rPr>
          <w:spacing w:val="-4"/>
        </w:rPr>
        <w:t xml:space="preserve"> </w:t>
      </w:r>
      <w:r>
        <w:t>грозы, их внешние признаки и опасности; иметь навыки безопасных действий при попадании в грозу; характеризовать землетрясения и извержения вулканов и их опасности; иметь представление о безопасных действиях при землетрясении, в том числе при попадании</w:t>
      </w:r>
      <w:r>
        <w:rPr>
          <w:spacing w:val="40"/>
        </w:rPr>
        <w:t xml:space="preserve"> </w:t>
      </w:r>
      <w:r>
        <w:t xml:space="preserve">под завал; иметь представление о безопасных действиях при нахождении в зоне извержения вулкана; раскрывать смысл понятий «экология» и «экологическая культура»; объяснять значение экологии для устойчивого развития общества; знать правила безопасного поведения при неблагоприятной экологической обстановке (загрязнении </w:t>
      </w:r>
      <w:r>
        <w:rPr>
          <w:spacing w:val="-2"/>
        </w:rPr>
        <w:t>атмосферы).</w:t>
      </w:r>
    </w:p>
    <w:p w:rsidR="002F49BA" w:rsidRDefault="00263745">
      <w:pPr>
        <w:pStyle w:val="a3"/>
        <w:spacing w:before="243" w:line="444" w:lineRule="auto"/>
        <w:ind w:right="2824"/>
      </w:pPr>
      <w:r>
        <w:t>Предметные</w:t>
      </w:r>
      <w:r>
        <w:rPr>
          <w:spacing w:val="-5"/>
        </w:rPr>
        <w:t xml:space="preserve"> </w:t>
      </w:r>
      <w:r>
        <w:t>результаты</w:t>
      </w:r>
      <w:r>
        <w:rPr>
          <w:spacing w:val="-2"/>
        </w:rPr>
        <w:t xml:space="preserve"> </w:t>
      </w:r>
      <w:r>
        <w:t>по</w:t>
      </w:r>
      <w:r>
        <w:rPr>
          <w:spacing w:val="-4"/>
        </w:rPr>
        <w:t xml:space="preserve"> </w:t>
      </w:r>
      <w:r>
        <w:t>модулю</w:t>
      </w:r>
      <w:r>
        <w:rPr>
          <w:spacing w:val="-6"/>
        </w:rPr>
        <w:t xml:space="preserve"> </w:t>
      </w:r>
      <w:r>
        <w:t>№</w:t>
      </w:r>
      <w:r>
        <w:rPr>
          <w:spacing w:val="-3"/>
        </w:rPr>
        <w:t xml:space="preserve"> </w:t>
      </w:r>
      <w:r>
        <w:t>8</w:t>
      </w:r>
      <w:r>
        <w:rPr>
          <w:spacing w:val="-4"/>
        </w:rPr>
        <w:t xml:space="preserve"> </w:t>
      </w:r>
      <w:r>
        <w:t>«Основы</w:t>
      </w:r>
      <w:r>
        <w:rPr>
          <w:spacing w:val="-7"/>
        </w:rPr>
        <w:t xml:space="preserve"> </w:t>
      </w:r>
      <w:r>
        <w:t>медицинских</w:t>
      </w:r>
      <w:r>
        <w:rPr>
          <w:spacing w:val="-9"/>
        </w:rPr>
        <w:t xml:space="preserve"> </w:t>
      </w:r>
      <w:r>
        <w:t>знаний. Оказание первой помощи»:</w:t>
      </w:r>
    </w:p>
    <w:p w:rsidR="002F49BA" w:rsidRDefault="00263745">
      <w:pPr>
        <w:pStyle w:val="a3"/>
        <w:spacing w:before="6"/>
        <w:ind w:right="845"/>
      </w:pPr>
      <w:r>
        <w:t>раскрывать смысл понятий «здоровье» и «здоровый образ жизни»</w:t>
      </w:r>
      <w:r>
        <w:rPr>
          <w:spacing w:val="40"/>
        </w:rPr>
        <w:t xml:space="preserve"> </w:t>
      </w:r>
      <w:r>
        <w:t>и их содержание, объяснять значение здоровья для человека; характеризовать факторы, влияющие на здоровье человека;</w:t>
      </w:r>
    </w:p>
    <w:p w:rsidR="002F49BA" w:rsidRDefault="00263745">
      <w:pPr>
        <w:pStyle w:val="a3"/>
        <w:spacing w:before="238" w:line="456" w:lineRule="auto"/>
        <w:ind w:right="2975"/>
      </w:pPr>
      <w:r>
        <w:t>раскрывать</w:t>
      </w:r>
      <w:r>
        <w:rPr>
          <w:spacing w:val="-4"/>
        </w:rPr>
        <w:t xml:space="preserve"> </w:t>
      </w:r>
      <w:r>
        <w:t>содержание</w:t>
      </w:r>
      <w:r>
        <w:rPr>
          <w:spacing w:val="-6"/>
        </w:rPr>
        <w:t xml:space="preserve"> </w:t>
      </w:r>
      <w:r>
        <w:t>элементов</w:t>
      </w:r>
      <w:r>
        <w:rPr>
          <w:spacing w:val="-8"/>
        </w:rPr>
        <w:t xml:space="preserve"> </w:t>
      </w:r>
      <w:r>
        <w:t>здорового</w:t>
      </w:r>
      <w:r>
        <w:rPr>
          <w:spacing w:val="-5"/>
        </w:rPr>
        <w:t xml:space="preserve"> </w:t>
      </w:r>
      <w:r>
        <w:t>образа</w:t>
      </w:r>
      <w:r>
        <w:rPr>
          <w:spacing w:val="-6"/>
        </w:rPr>
        <w:t xml:space="preserve"> </w:t>
      </w:r>
      <w:r>
        <w:t>жизни,</w:t>
      </w:r>
      <w:r>
        <w:rPr>
          <w:spacing w:val="-8"/>
        </w:rPr>
        <w:t xml:space="preserve"> </w:t>
      </w:r>
      <w:r>
        <w:t>объяснять пагубность вредных привычек;</w:t>
      </w:r>
    </w:p>
    <w:p w:rsidR="002F49BA" w:rsidRDefault="00263745">
      <w:pPr>
        <w:pStyle w:val="a3"/>
        <w:spacing w:line="271" w:lineRule="exact"/>
      </w:pPr>
      <w:r>
        <w:t>босновывать</w:t>
      </w:r>
      <w:r>
        <w:rPr>
          <w:spacing w:val="24"/>
        </w:rPr>
        <w:t xml:space="preserve">  </w:t>
      </w:r>
      <w:r>
        <w:t>личную</w:t>
      </w:r>
      <w:r>
        <w:rPr>
          <w:spacing w:val="25"/>
        </w:rPr>
        <w:t xml:space="preserve">  </w:t>
      </w:r>
      <w:r>
        <w:t>ответственность</w:t>
      </w:r>
      <w:r>
        <w:rPr>
          <w:spacing w:val="27"/>
        </w:rPr>
        <w:t xml:space="preserve">  </w:t>
      </w:r>
      <w:r>
        <w:t>за</w:t>
      </w:r>
      <w:r>
        <w:rPr>
          <w:spacing w:val="26"/>
        </w:rPr>
        <w:t xml:space="preserve">  </w:t>
      </w:r>
      <w:r>
        <w:t>сохранение</w:t>
      </w:r>
      <w:r>
        <w:rPr>
          <w:spacing w:val="25"/>
        </w:rPr>
        <w:t xml:space="preserve">  </w:t>
      </w:r>
      <w:r>
        <w:t>здоровья;</w:t>
      </w:r>
      <w:r>
        <w:rPr>
          <w:spacing w:val="79"/>
        </w:rPr>
        <w:t xml:space="preserve"> </w:t>
      </w:r>
      <w:r>
        <w:t>раскрывать</w:t>
      </w:r>
      <w:r>
        <w:rPr>
          <w:spacing w:val="27"/>
        </w:rPr>
        <w:t xml:space="preserve">  </w:t>
      </w:r>
      <w:r>
        <w:rPr>
          <w:spacing w:val="-2"/>
        </w:rPr>
        <w:t>понятие</w:t>
      </w:r>
    </w:p>
    <w:p w:rsidR="002F49BA" w:rsidRDefault="00263745">
      <w:pPr>
        <w:pStyle w:val="a3"/>
        <w:spacing w:before="2"/>
        <w:ind w:right="846"/>
      </w:pPr>
      <w:r>
        <w:t>«инфекционные заболевания», объяснять причины их возникновения; характеризовать механизм распространения инфекционных заболеваний, выработать навыки соблюдения мер их профилактики и защиты от них; иметь представление о безопасных действиях при возникновении чрезвычайных ситуаций биолого-социального происхождения (эпидемия, пандемия); характеризовать основные мероприятия, проводимые государством</w:t>
      </w:r>
      <w:r>
        <w:rPr>
          <w:spacing w:val="40"/>
        </w:rPr>
        <w:t xml:space="preserve"> </w:t>
      </w:r>
      <w:r>
        <w:t>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 раскрывать понятие «неинфекционные заболевания» и давать их классификацию; характеризовать факторы риска неинфекционных заболеваний;</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right="856"/>
      </w:pPr>
      <w:r>
        <w:lastRenderedPageBreak/>
        <w:t>иметь навыки соблюдения мер профилактики неинфекционных заболеваний</w:t>
      </w:r>
      <w:r>
        <w:rPr>
          <w:spacing w:val="40"/>
        </w:rPr>
        <w:t xml:space="preserve"> </w:t>
      </w:r>
      <w:r>
        <w:t>и защиты от них; знать назначение диспансеризации и раскрывать её задачи;</w:t>
      </w:r>
    </w:p>
    <w:p w:rsidR="002F49BA" w:rsidRDefault="00263745">
      <w:pPr>
        <w:pStyle w:val="a3"/>
        <w:spacing w:before="246"/>
        <w:ind w:right="852"/>
      </w:pPr>
      <w:r>
        <w:t>раскрывать понятия «психическое здоровье» и «психическое благополучие»; объяснять понятие «стресс» и его влияние на человека;</w:t>
      </w:r>
    </w:p>
    <w:p w:rsidR="002F49BA" w:rsidRDefault="00263745">
      <w:pPr>
        <w:pStyle w:val="a3"/>
        <w:spacing w:before="244"/>
        <w:ind w:right="858"/>
      </w:pPr>
      <w:r>
        <w:t>иметь</w:t>
      </w:r>
      <w:r>
        <w:rPr>
          <w:spacing w:val="-4"/>
        </w:rPr>
        <w:t xml:space="preserve"> </w:t>
      </w:r>
      <w:r>
        <w:t>навыки</w:t>
      </w:r>
      <w:r>
        <w:rPr>
          <w:spacing w:val="-4"/>
        </w:rPr>
        <w:t xml:space="preserve"> </w:t>
      </w:r>
      <w:r>
        <w:t>соблюдения</w:t>
      </w:r>
      <w:r>
        <w:rPr>
          <w:spacing w:val="-1"/>
        </w:rPr>
        <w:t xml:space="preserve"> </w:t>
      </w:r>
      <w:r>
        <w:t>мер</w:t>
      </w:r>
      <w:r>
        <w:rPr>
          <w:spacing w:val="-5"/>
        </w:rPr>
        <w:t xml:space="preserve"> </w:t>
      </w:r>
      <w:r>
        <w:t>профилактики стресса, раскрывать</w:t>
      </w:r>
      <w:r>
        <w:rPr>
          <w:spacing w:val="-4"/>
        </w:rPr>
        <w:t xml:space="preserve"> </w:t>
      </w:r>
      <w:r>
        <w:t>способы саморегуляции эмоциональных состояний; раскрывать понятие «первая помощь» и её содержание;</w:t>
      </w:r>
      <w:r>
        <w:rPr>
          <w:spacing w:val="40"/>
        </w:rPr>
        <w:t xml:space="preserve"> </w:t>
      </w:r>
      <w:r>
        <w:t>знать состояния, требующие оказания первой помощи;</w:t>
      </w:r>
    </w:p>
    <w:p w:rsidR="002F49BA" w:rsidRDefault="00263745">
      <w:pPr>
        <w:pStyle w:val="a3"/>
        <w:spacing w:before="238"/>
        <w:ind w:right="852"/>
      </w:pPr>
      <w:r>
        <w:t>знать универсальный алгоритм оказания первой помощи; знать назначение</w:t>
      </w:r>
      <w:r>
        <w:rPr>
          <w:spacing w:val="40"/>
        </w:rPr>
        <w:t xml:space="preserve"> </w:t>
      </w:r>
      <w:r>
        <w:t xml:space="preserve">и состав аптечки первой помощи; иметь навыки действий при оказании первой помощи в различных ситуациях; характеризовать приёмы психологической поддержки </w:t>
      </w:r>
      <w:r>
        <w:rPr>
          <w:spacing w:val="-2"/>
        </w:rPr>
        <w:t>пострадавшего.</w:t>
      </w:r>
    </w:p>
    <w:p w:rsidR="002F49BA" w:rsidRDefault="002F49BA">
      <w:pPr>
        <w:pStyle w:val="a3"/>
        <w:ind w:left="0"/>
        <w:jc w:val="left"/>
      </w:pPr>
    </w:p>
    <w:p w:rsidR="002F49BA" w:rsidRDefault="002F49BA">
      <w:pPr>
        <w:pStyle w:val="a3"/>
        <w:spacing w:before="206"/>
        <w:ind w:left="0"/>
        <w:jc w:val="left"/>
      </w:pPr>
    </w:p>
    <w:p w:rsidR="002F49BA" w:rsidRDefault="00263745">
      <w:pPr>
        <w:pStyle w:val="a3"/>
        <w:spacing w:before="1"/>
      </w:pPr>
      <w:r>
        <w:t>Предметные</w:t>
      </w:r>
      <w:r>
        <w:rPr>
          <w:spacing w:val="-6"/>
        </w:rPr>
        <w:t xml:space="preserve"> </w:t>
      </w:r>
      <w:r>
        <w:t>результаты по</w:t>
      </w:r>
      <w:r>
        <w:rPr>
          <w:spacing w:val="-2"/>
        </w:rPr>
        <w:t xml:space="preserve"> </w:t>
      </w:r>
      <w:r>
        <w:t>модулю</w:t>
      </w:r>
      <w:r>
        <w:rPr>
          <w:spacing w:val="-4"/>
        </w:rPr>
        <w:t xml:space="preserve"> </w:t>
      </w:r>
      <w:r>
        <w:t>№</w:t>
      </w:r>
      <w:r>
        <w:rPr>
          <w:spacing w:val="-2"/>
        </w:rPr>
        <w:t xml:space="preserve"> </w:t>
      </w:r>
      <w:r>
        <w:t>9</w:t>
      </w:r>
      <w:r>
        <w:rPr>
          <w:spacing w:val="-2"/>
        </w:rPr>
        <w:t xml:space="preserve"> </w:t>
      </w:r>
      <w:r>
        <w:t>«Безопасность</w:t>
      </w:r>
      <w:r>
        <w:rPr>
          <w:spacing w:val="2"/>
        </w:rPr>
        <w:t xml:space="preserve"> </w:t>
      </w:r>
      <w:r>
        <w:t>в</w:t>
      </w:r>
      <w:r>
        <w:rPr>
          <w:spacing w:val="-1"/>
        </w:rPr>
        <w:t xml:space="preserve"> </w:t>
      </w:r>
      <w:r>
        <w:rPr>
          <w:spacing w:val="-2"/>
        </w:rPr>
        <w:t>социуме»:</w:t>
      </w:r>
    </w:p>
    <w:p w:rsidR="002F49BA" w:rsidRDefault="00263745">
      <w:pPr>
        <w:pStyle w:val="a3"/>
        <w:spacing w:before="238"/>
        <w:ind w:right="853"/>
      </w:pPr>
      <w:r>
        <w:t>характеризовать общение и объяснять его значение для человека; характеризовать признаки и анализировать способы эффективного общения; раскрывать приёмы и иметь навыки соблюдения правил безопасной межличностной коммуникации и комфортного взаимодействия в группе; раскрывать признаки конструктивного и деструктивного общения; раскрывать понятие «конфликт» и характеризовать стадии его развития, факторы и причины развития; иметь представление о ситуациях возникновения межличностных</w:t>
      </w:r>
      <w:r>
        <w:rPr>
          <w:spacing w:val="40"/>
        </w:rPr>
        <w:t xml:space="preserve"> </w:t>
      </w:r>
      <w:r>
        <w:t>и групповых конфликтов; характеризовать безопасные и эффективные способы избегания и разрешения конфликтных ситуаций;</w:t>
      </w:r>
    </w:p>
    <w:p w:rsidR="002F49BA" w:rsidRDefault="00263745">
      <w:pPr>
        <w:pStyle w:val="a3"/>
        <w:spacing w:before="240"/>
        <w:ind w:right="843"/>
      </w:pPr>
      <w:r>
        <w:t>иметь навыки безопасного поведения для снижения риска конфликта и безопасных действий при его опасных проявлениях; характеризовать способ разрешения конфликта с помощью третьей стороны (медиатора); иметь представление об опасных формах проявления конфликта: агрессия, домашнее насилие и буллинг; характеризовать манипуляции в ходе межличностного общения; раскрывать приёмы распознавания манипуляций и знать способы противостояния ей; 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w:t>
      </w:r>
      <w:r>
        <w:rPr>
          <w:spacing w:val="40"/>
        </w:rPr>
        <w:t xml:space="preserve"> </w:t>
      </w:r>
      <w:r>
        <w:t>способы защиты от них; характеризовать современные молодёжные увлечения и опасности, связанные с ними, знать правила безопасного поведения; иметь навыки безопасного поведения при коммуникации с незнакомыми людьми.</w:t>
      </w:r>
    </w:p>
    <w:p w:rsidR="002F49BA" w:rsidRDefault="002F49BA">
      <w:pPr>
        <w:pStyle w:val="a3"/>
        <w:ind w:left="0"/>
        <w:jc w:val="left"/>
      </w:pPr>
    </w:p>
    <w:p w:rsidR="002F49BA" w:rsidRDefault="002F49BA">
      <w:pPr>
        <w:pStyle w:val="a3"/>
        <w:spacing w:before="211"/>
        <w:ind w:left="0"/>
        <w:jc w:val="left"/>
      </w:pPr>
    </w:p>
    <w:p w:rsidR="002F49BA" w:rsidRDefault="00263745">
      <w:pPr>
        <w:pStyle w:val="a3"/>
        <w:ind w:right="851"/>
      </w:pPr>
      <w:r>
        <w:t xml:space="preserve">Предметные результаты по модулю № 10 «Безопасность в информационном </w:t>
      </w:r>
      <w:r>
        <w:rPr>
          <w:spacing w:val="-2"/>
        </w:rPr>
        <w:t>пространстве»:</w:t>
      </w:r>
    </w:p>
    <w:p w:rsidR="002F49BA" w:rsidRDefault="00263745">
      <w:pPr>
        <w:pStyle w:val="a3"/>
        <w:spacing w:before="243"/>
        <w:ind w:right="853"/>
      </w:pPr>
      <w:r>
        <w:t>раскрывать понятие «цифровая среда», её характеристики и приводить примеры информационных и компьютерных угроз; объяснять положительные возможности цифровой среды;</w:t>
      </w:r>
    </w:p>
    <w:p w:rsidR="002F49BA" w:rsidRDefault="00263745">
      <w:pPr>
        <w:pStyle w:val="a3"/>
        <w:spacing w:before="238"/>
      </w:pPr>
      <w:r>
        <w:t>характеризовать</w:t>
      </w:r>
      <w:r>
        <w:rPr>
          <w:spacing w:val="-7"/>
        </w:rPr>
        <w:t xml:space="preserve"> </w:t>
      </w:r>
      <w:r>
        <w:t>риски</w:t>
      </w:r>
      <w:r>
        <w:rPr>
          <w:spacing w:val="-6"/>
        </w:rPr>
        <w:t xml:space="preserve"> </w:t>
      </w:r>
      <w:r>
        <w:t>и угрозы</w:t>
      </w:r>
      <w:r>
        <w:rPr>
          <w:spacing w:val="-5"/>
        </w:rPr>
        <w:t xml:space="preserve"> </w:t>
      </w:r>
      <w:r>
        <w:t>при</w:t>
      </w:r>
      <w:r>
        <w:rPr>
          <w:spacing w:val="-6"/>
        </w:rPr>
        <w:t xml:space="preserve"> </w:t>
      </w:r>
      <w:r>
        <w:t xml:space="preserve">использовании </w:t>
      </w:r>
      <w:r>
        <w:rPr>
          <w:spacing w:val="-2"/>
        </w:rPr>
        <w:t>Интернета;</w:t>
      </w:r>
    </w:p>
    <w:p w:rsidR="002F49BA" w:rsidRDefault="00263745">
      <w:pPr>
        <w:pStyle w:val="a3"/>
        <w:tabs>
          <w:tab w:val="left" w:pos="2127"/>
          <w:tab w:val="left" w:pos="3543"/>
          <w:tab w:val="left" w:pos="6376"/>
        </w:tabs>
        <w:spacing w:before="243"/>
        <w:ind w:left="0" w:right="202"/>
        <w:jc w:val="center"/>
      </w:pPr>
      <w:r>
        <w:t>знать</w:t>
      </w:r>
      <w:r>
        <w:rPr>
          <w:spacing w:val="73"/>
        </w:rPr>
        <w:t xml:space="preserve"> </w:t>
      </w:r>
      <w:r>
        <w:rPr>
          <w:spacing w:val="-2"/>
        </w:rPr>
        <w:t>общие</w:t>
      </w:r>
      <w:r>
        <w:tab/>
      </w:r>
      <w:r>
        <w:rPr>
          <w:spacing w:val="-2"/>
        </w:rPr>
        <w:t>принципы</w:t>
      </w:r>
      <w:r>
        <w:tab/>
        <w:t>безопасного</w:t>
      </w:r>
      <w:r>
        <w:rPr>
          <w:spacing w:val="67"/>
        </w:rPr>
        <w:t xml:space="preserve"> </w:t>
      </w:r>
      <w:r>
        <w:rPr>
          <w:spacing w:val="-2"/>
        </w:rPr>
        <w:t>поведения,</w:t>
      </w:r>
      <w:r>
        <w:tab/>
      </w:r>
      <w:r>
        <w:rPr>
          <w:spacing w:val="-2"/>
        </w:rPr>
        <w:t>необходимые</w:t>
      </w:r>
    </w:p>
    <w:p w:rsidR="002F49BA" w:rsidRDefault="00263745">
      <w:pPr>
        <w:pStyle w:val="a3"/>
        <w:spacing w:before="237"/>
        <w:ind w:right="857"/>
      </w:pPr>
      <w:r>
        <w:t>для предупреждения возникновения опасных ситуаций в личном цифровом пространстве; характеризовать опасные явления цифровой среды;</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7"/>
        <w:ind w:right="849"/>
      </w:pPr>
      <w:r>
        <w:lastRenderedPageBreak/>
        <w:t>классифицировать и оценивать риски вредоносных программ и приложений, их разновидностей; иметь навыки соблюдения правил кибергигиены для предупреждения возникновения опасных ситуаций в цифровой среде; характеризовать основные виды опасного и запрещённого контента</w:t>
      </w:r>
      <w:r>
        <w:rPr>
          <w:spacing w:val="40"/>
        </w:rPr>
        <w:t xml:space="preserve"> </w:t>
      </w:r>
      <w:r>
        <w:t>в Интернете и характеризовать его признаки; раскрывать приёмы распознавания опасностей при использовании Интернета; характеризовать противоправные действия в Интернете;</w:t>
      </w:r>
    </w:p>
    <w:p w:rsidR="002F49BA" w:rsidRDefault="00263745">
      <w:pPr>
        <w:pStyle w:val="a3"/>
        <w:spacing w:before="241"/>
        <w:ind w:right="854"/>
      </w:pPr>
      <w:r>
        <w:t>иметь навыки соблюдения правил цифрового поведения, необходимых</w:t>
      </w:r>
      <w:r>
        <w:rPr>
          <w:spacing w:val="40"/>
        </w:rPr>
        <w:t xml:space="preserve"> </w:t>
      </w:r>
      <w:r>
        <w:t>для снижения рисков и угроз при использовании Интернета (кибербуллинга, вербовки в различные организации и</w:t>
      </w:r>
      <w:r>
        <w:rPr>
          <w:spacing w:val="-5"/>
        </w:rPr>
        <w:t xml:space="preserve"> </w:t>
      </w:r>
      <w:r>
        <w:t>группы);</w:t>
      </w:r>
      <w:r>
        <w:rPr>
          <w:spacing w:val="-1"/>
        </w:rPr>
        <w:t xml:space="preserve"> </w:t>
      </w:r>
      <w:r>
        <w:t>характеризовать</w:t>
      </w:r>
      <w:r>
        <w:rPr>
          <w:spacing w:val="-4"/>
        </w:rPr>
        <w:t xml:space="preserve"> </w:t>
      </w:r>
      <w:r>
        <w:t>деструктивные</w:t>
      </w:r>
      <w:r>
        <w:rPr>
          <w:spacing w:val="-2"/>
        </w:rPr>
        <w:t xml:space="preserve"> </w:t>
      </w:r>
      <w:r>
        <w:t>течения</w:t>
      </w:r>
      <w:r>
        <w:rPr>
          <w:spacing w:val="-1"/>
        </w:rPr>
        <w:t xml:space="preserve"> </w:t>
      </w:r>
      <w:r>
        <w:t>в Интернете,</w:t>
      </w:r>
      <w:r>
        <w:rPr>
          <w:spacing w:val="-4"/>
        </w:rPr>
        <w:t xml:space="preserve"> </w:t>
      </w:r>
      <w:r>
        <w:t>их</w:t>
      </w:r>
      <w:r>
        <w:rPr>
          <w:spacing w:val="-6"/>
        </w:rPr>
        <w:t xml:space="preserve"> </w:t>
      </w:r>
      <w:r>
        <w:t>признаки и опасности;</w:t>
      </w:r>
    </w:p>
    <w:p w:rsidR="002F49BA" w:rsidRDefault="00263745">
      <w:pPr>
        <w:pStyle w:val="a3"/>
        <w:spacing w:before="243"/>
        <w:ind w:right="851"/>
      </w:pPr>
      <w: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2F49BA" w:rsidRDefault="002F49BA">
      <w:pPr>
        <w:pStyle w:val="a3"/>
        <w:ind w:left="0"/>
        <w:jc w:val="left"/>
      </w:pPr>
    </w:p>
    <w:p w:rsidR="002F49BA" w:rsidRDefault="002F49BA">
      <w:pPr>
        <w:pStyle w:val="a3"/>
        <w:spacing w:before="204"/>
        <w:ind w:left="0"/>
        <w:jc w:val="left"/>
      </w:pPr>
    </w:p>
    <w:p w:rsidR="002F49BA" w:rsidRDefault="00263745">
      <w:pPr>
        <w:pStyle w:val="a3"/>
        <w:spacing w:before="1"/>
        <w:ind w:right="860"/>
      </w:pPr>
      <w:r>
        <w:t xml:space="preserve">Предметные результаты по модулю № 11 «Основы противодействия экстремизму и </w:t>
      </w:r>
      <w:r>
        <w:rPr>
          <w:spacing w:val="-2"/>
        </w:rPr>
        <w:t>терроризму»:</w:t>
      </w:r>
    </w:p>
    <w:p w:rsidR="002F49BA" w:rsidRDefault="00263745">
      <w:pPr>
        <w:pStyle w:val="a3"/>
        <w:spacing w:before="235"/>
        <w:ind w:right="850"/>
      </w:pPr>
      <w:r>
        <w:t>объяснять понятия «экстремизм» и «терроризм», раскрывать их содержание, характеризовать причины,</w:t>
      </w:r>
      <w:r>
        <w:rPr>
          <w:spacing w:val="-1"/>
        </w:rPr>
        <w:t xml:space="preserve"> </w:t>
      </w:r>
      <w:r>
        <w:t>возможные</w:t>
      </w:r>
      <w:r>
        <w:rPr>
          <w:spacing w:val="-4"/>
        </w:rPr>
        <w:t xml:space="preserve"> </w:t>
      </w:r>
      <w:r>
        <w:t>варианты проявления</w:t>
      </w:r>
      <w:r>
        <w:rPr>
          <w:spacing w:val="-3"/>
        </w:rPr>
        <w:t xml:space="preserve"> </w:t>
      </w:r>
      <w:r>
        <w:t>и</w:t>
      </w:r>
      <w:r>
        <w:rPr>
          <w:spacing w:val="-2"/>
        </w:rPr>
        <w:t xml:space="preserve"> </w:t>
      </w:r>
      <w:r>
        <w:t>их</w:t>
      </w:r>
      <w:r>
        <w:rPr>
          <w:spacing w:val="-3"/>
        </w:rPr>
        <w:t xml:space="preserve"> </w:t>
      </w:r>
      <w:r>
        <w:t>последствия;</w:t>
      </w:r>
      <w:r>
        <w:rPr>
          <w:spacing w:val="-3"/>
        </w:rPr>
        <w:t xml:space="preserve"> </w:t>
      </w:r>
      <w:r>
        <w:t>раскрывать цели и формы проявления террористических актов, характеризовать их последствия; раскрывать основы общественно-государственной системы, роль личности</w:t>
      </w:r>
    </w:p>
    <w:p w:rsidR="002F49BA" w:rsidRDefault="00263745">
      <w:pPr>
        <w:pStyle w:val="a3"/>
        <w:spacing w:before="240"/>
        <w:ind w:right="847"/>
      </w:pPr>
      <w:r>
        <w:t>в противодействии экстремизму и терроризму; знать уровни террористической опасности и цели контртеррористической операции; характеризовать признаки вовлечения в террористическую деятельность; иметь навыки соблюдения правил антитеррористического поведения</w:t>
      </w:r>
      <w:r>
        <w:rPr>
          <w:spacing w:val="40"/>
        </w:rPr>
        <w:t xml:space="preserve"> </w:t>
      </w:r>
      <w:r>
        <w:t>и безопасных действий при обнаружении признаков вербовки; 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 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2F49BA" w:rsidRDefault="00263745">
      <w:pPr>
        <w:pStyle w:val="a3"/>
        <w:spacing w:before="243"/>
        <w:ind w:right="856"/>
      </w:pPr>
      <w:r>
        <w:t>Образовательная организация вправе самостоятельно определять последовательность освоения обучающимися модулей ОБЗР.</w:t>
      </w:r>
    </w:p>
    <w:p w:rsidR="00BD75B4" w:rsidRDefault="00BD75B4" w:rsidP="00BD75B4"/>
    <w:p w:rsidR="00614859" w:rsidRDefault="00614859" w:rsidP="00614859">
      <w:pPr>
        <w:pStyle w:val="10"/>
        <w:spacing w:before="71"/>
        <w:ind w:left="4038"/>
      </w:pPr>
    </w:p>
    <w:p w:rsidR="00614859" w:rsidRDefault="00614859" w:rsidP="00614859">
      <w:pPr>
        <w:pStyle w:val="10"/>
        <w:spacing w:before="71"/>
        <w:ind w:left="4038"/>
      </w:pPr>
      <w:r>
        <w:t xml:space="preserve">Программа по учебному предмету «Физическая культура» </w:t>
      </w:r>
    </w:p>
    <w:p w:rsidR="00614859" w:rsidRDefault="00614859" w:rsidP="00614859">
      <w:pPr>
        <w:pStyle w:val="10"/>
        <w:spacing w:before="71"/>
        <w:ind w:left="4038"/>
      </w:pPr>
      <w:r>
        <w:t>Пояснительная</w:t>
      </w:r>
      <w:r>
        <w:rPr>
          <w:spacing w:val="-3"/>
        </w:rPr>
        <w:t xml:space="preserve"> </w:t>
      </w:r>
      <w:r>
        <w:rPr>
          <w:spacing w:val="-2"/>
        </w:rPr>
        <w:t>записка</w:t>
      </w:r>
    </w:p>
    <w:p w:rsidR="00614859" w:rsidRDefault="00614859" w:rsidP="00614859">
      <w:pPr>
        <w:pStyle w:val="a3"/>
        <w:tabs>
          <w:tab w:val="left" w:pos="2216"/>
          <w:tab w:val="left" w:pos="4050"/>
          <w:tab w:val="left" w:pos="5576"/>
          <w:tab w:val="left" w:pos="7624"/>
          <w:tab w:val="left" w:pos="9061"/>
        </w:tabs>
        <w:ind w:right="279" w:firstLine="708"/>
      </w:pPr>
      <w:r>
        <w:t xml:space="preserve">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w:t>
      </w:r>
      <w:r>
        <w:rPr>
          <w:spacing w:val="-2"/>
        </w:rPr>
        <w:t>программы</w:t>
      </w:r>
      <w:r>
        <w:tab/>
      </w:r>
      <w:r>
        <w:rPr>
          <w:spacing w:val="-2"/>
        </w:rPr>
        <w:t>основного</w:t>
      </w:r>
      <w:r>
        <w:tab/>
      </w:r>
      <w:r>
        <w:rPr>
          <w:spacing w:val="-2"/>
        </w:rPr>
        <w:t>общего</w:t>
      </w:r>
      <w:r>
        <w:tab/>
      </w:r>
      <w:r>
        <w:rPr>
          <w:spacing w:val="-2"/>
        </w:rPr>
        <w:t>образования</w:t>
      </w:r>
      <w:r>
        <w:tab/>
      </w:r>
      <w:r>
        <w:rPr>
          <w:spacing w:val="-4"/>
        </w:rPr>
        <w:t>ФГОС</w:t>
      </w:r>
      <w:r>
        <w:tab/>
      </w:r>
      <w:r>
        <w:rPr>
          <w:spacing w:val="-4"/>
        </w:rPr>
        <w:t xml:space="preserve">ООО, </w:t>
      </w:r>
      <w:r>
        <w:lastRenderedPageBreak/>
        <w:t>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w:t>
      </w:r>
    </w:p>
    <w:p w:rsidR="00614859" w:rsidRDefault="00614859" w:rsidP="00614859">
      <w:pPr>
        <w:pStyle w:val="a3"/>
        <w:ind w:right="280" w:firstLine="708"/>
      </w:pPr>
      <w:r>
        <w:t>Программа по физической культуре для 5–9 классов общеобразовательных организаций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614859" w:rsidRDefault="00614859" w:rsidP="00614859">
      <w:pPr>
        <w:pStyle w:val="a3"/>
        <w:ind w:right="278" w:firstLine="708"/>
      </w:pPr>
      <w:r>
        <w:t>При создании программы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В программе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w:t>
      </w:r>
      <w:r>
        <w:rPr>
          <w:spacing w:val="80"/>
          <w:w w:val="150"/>
        </w:rPr>
        <w:t xml:space="preserve"> </w:t>
      </w:r>
      <w:r>
        <w:t>к совершенствованию содержания школьного образования, внедрению новых методик и технологий в учебно-воспитательный процесс.</w:t>
      </w:r>
    </w:p>
    <w:p w:rsidR="00614859" w:rsidRDefault="00614859" w:rsidP="00614859">
      <w:pPr>
        <w:pStyle w:val="a3"/>
        <w:ind w:right="279" w:firstLine="708"/>
      </w:pPr>
      <w:r>
        <w:t>В своей социально-ценностной ориентации программа по физической культуре сохраняет</w:t>
      </w:r>
      <w:r>
        <w:rPr>
          <w:spacing w:val="80"/>
        </w:rPr>
        <w:t xml:space="preserve">   </w:t>
      </w:r>
      <w:r>
        <w:t>исторически</w:t>
      </w:r>
      <w:r>
        <w:rPr>
          <w:spacing w:val="80"/>
        </w:rPr>
        <w:t xml:space="preserve">   </w:t>
      </w:r>
      <w:r>
        <w:t>сложившееся</w:t>
      </w:r>
      <w:r>
        <w:rPr>
          <w:spacing w:val="80"/>
        </w:rPr>
        <w:t xml:space="preserve">   </w:t>
      </w:r>
      <w:r>
        <w:t>предназначение</w:t>
      </w:r>
      <w:r>
        <w:rPr>
          <w:spacing w:val="80"/>
        </w:rPr>
        <w:t xml:space="preserve">   </w:t>
      </w:r>
      <w:r>
        <w:t>учебного</w:t>
      </w:r>
      <w:r>
        <w:rPr>
          <w:spacing w:val="80"/>
        </w:rPr>
        <w:t xml:space="preserve">   </w:t>
      </w:r>
      <w:r>
        <w:t>предмета в качестве средства подготовки обучающихся к предстоящей жизнедеятельности, укрепления</w:t>
      </w:r>
      <w:r>
        <w:rPr>
          <w:spacing w:val="-4"/>
        </w:rPr>
        <w:t xml:space="preserve"> </w:t>
      </w:r>
      <w:r>
        <w:t>их</w:t>
      </w:r>
      <w:r>
        <w:rPr>
          <w:spacing w:val="-5"/>
        </w:rPr>
        <w:t xml:space="preserve"> </w:t>
      </w:r>
      <w:r>
        <w:t>здоровья,</w:t>
      </w:r>
      <w:r>
        <w:rPr>
          <w:spacing w:val="-4"/>
        </w:rPr>
        <w:t xml:space="preserve"> </w:t>
      </w:r>
      <w:r>
        <w:t>повышения</w:t>
      </w:r>
      <w:r>
        <w:rPr>
          <w:spacing w:val="-5"/>
        </w:rPr>
        <w:t xml:space="preserve"> </w:t>
      </w:r>
      <w:r>
        <w:t>функциональных</w:t>
      </w:r>
      <w:r>
        <w:rPr>
          <w:spacing w:val="-3"/>
        </w:rPr>
        <w:t xml:space="preserve"> </w:t>
      </w:r>
      <w:r>
        <w:t>и</w:t>
      </w:r>
      <w:r>
        <w:rPr>
          <w:spacing w:val="-4"/>
        </w:rPr>
        <w:t xml:space="preserve"> </w:t>
      </w:r>
      <w:r>
        <w:t>адаптивных</w:t>
      </w:r>
      <w:r>
        <w:rPr>
          <w:spacing w:val="-3"/>
        </w:rPr>
        <w:t xml:space="preserve"> </w:t>
      </w:r>
      <w:r>
        <w:t>возможностей</w:t>
      </w:r>
      <w:r>
        <w:rPr>
          <w:spacing w:val="-4"/>
        </w:rPr>
        <w:t xml:space="preserve"> </w:t>
      </w:r>
      <w:r>
        <w:t>систем организма, развития жизненно важных физических качеств. Программа обеспечивает преемственность с рабочей программой начального общего и среднего общего образования, предусматривает возможность активной подготовки обучающихся к выполнению нормативов «Президентских состязаний» и «Всероссийского физкультурно- спортивного комплекса ГТО».</w:t>
      </w:r>
    </w:p>
    <w:p w:rsidR="00614859" w:rsidRDefault="00614859" w:rsidP="00614859">
      <w:pPr>
        <w:pStyle w:val="a3"/>
        <w:tabs>
          <w:tab w:val="left" w:pos="4750"/>
          <w:tab w:val="left" w:pos="8790"/>
        </w:tabs>
        <w:ind w:right="278" w:firstLine="708"/>
      </w:pPr>
      <w:r>
        <w:rPr>
          <w:b/>
          <w:i/>
          <w:color w:val="171616"/>
        </w:rPr>
        <w:t xml:space="preserve">Общей целью школьного образования по физической культуре </w:t>
      </w:r>
      <w:r>
        <w:rPr>
          <w:color w:val="171616"/>
        </w:rPr>
        <w:t xml:space="preserve">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для 5–9 классов данная цель конкретизируется и связывается с </w:t>
      </w:r>
      <w:r>
        <w:rPr>
          <w:color w:val="171616"/>
          <w:spacing w:val="-2"/>
        </w:rPr>
        <w:t>формированием</w:t>
      </w:r>
      <w:r>
        <w:rPr>
          <w:color w:val="171616"/>
        </w:rPr>
        <w:tab/>
      </w:r>
      <w:r>
        <w:rPr>
          <w:color w:val="171616"/>
          <w:spacing w:val="-2"/>
        </w:rPr>
        <w:t>устойчивых</w:t>
      </w:r>
      <w:r>
        <w:rPr>
          <w:color w:val="171616"/>
        </w:rPr>
        <w:tab/>
      </w:r>
      <w:r>
        <w:rPr>
          <w:color w:val="171616"/>
          <w:spacing w:val="-2"/>
        </w:rPr>
        <w:t xml:space="preserve">мотивов </w:t>
      </w:r>
      <w:r>
        <w:rPr>
          <w:color w:val="171616"/>
        </w:rPr>
        <w:t>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rsidR="00614859" w:rsidRDefault="00614859" w:rsidP="00614859">
      <w:pPr>
        <w:pStyle w:val="a3"/>
        <w:ind w:right="278" w:firstLine="708"/>
      </w:pPr>
      <w:r>
        <w:rPr>
          <w:color w:val="171616"/>
        </w:rPr>
        <w:t>Развивающая направленность рабочей программы определяется вектором развития физических качеств и функциональных возможностей организма занимающихся,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школьниками знаний и умений в организации самостоятельных форм занятий оздоровительной, спортивной и прикладно-ориентированной физической культурой, возможностью познания своих физических спосбностей и их целенаправленного развития.</w:t>
      </w:r>
    </w:p>
    <w:p w:rsidR="00614859" w:rsidRDefault="00614859" w:rsidP="00614859">
      <w:pPr>
        <w:pStyle w:val="a3"/>
        <w:ind w:right="277" w:firstLine="708"/>
      </w:pPr>
      <w:r>
        <w:rPr>
          <w:i/>
          <w:color w:val="171616"/>
        </w:rPr>
        <w:t xml:space="preserve">Воспитывающее значение </w:t>
      </w:r>
      <w:r>
        <w:rPr>
          <w:color w:val="171616"/>
        </w:rPr>
        <w:t>рабочей программы заключается в содействии активной социализации школьников на основе осмысления и понимания роли и значения мирового и</w:t>
      </w:r>
      <w:r>
        <w:rPr>
          <w:color w:val="171616"/>
          <w:spacing w:val="-2"/>
        </w:rPr>
        <w:t xml:space="preserve"> </w:t>
      </w:r>
      <w:r>
        <w:rPr>
          <w:color w:val="171616"/>
        </w:rPr>
        <w:t>российского</w:t>
      </w:r>
      <w:r>
        <w:rPr>
          <w:color w:val="171616"/>
          <w:spacing w:val="-3"/>
        </w:rPr>
        <w:t xml:space="preserve"> </w:t>
      </w:r>
      <w:r>
        <w:rPr>
          <w:color w:val="171616"/>
        </w:rPr>
        <w:t>олимпийского</w:t>
      </w:r>
      <w:r>
        <w:rPr>
          <w:color w:val="171616"/>
          <w:spacing w:val="-3"/>
        </w:rPr>
        <w:t xml:space="preserve"> </w:t>
      </w:r>
      <w:r>
        <w:rPr>
          <w:color w:val="171616"/>
        </w:rPr>
        <w:t>движения,</w:t>
      </w:r>
      <w:r>
        <w:rPr>
          <w:color w:val="171616"/>
          <w:spacing w:val="-3"/>
        </w:rPr>
        <w:t xml:space="preserve"> </w:t>
      </w:r>
      <w:r>
        <w:rPr>
          <w:color w:val="171616"/>
        </w:rPr>
        <w:t>приобщения</w:t>
      </w:r>
      <w:r>
        <w:rPr>
          <w:color w:val="171616"/>
          <w:spacing w:val="-3"/>
        </w:rPr>
        <w:t xml:space="preserve"> </w:t>
      </w:r>
      <w:r>
        <w:rPr>
          <w:color w:val="171616"/>
        </w:rPr>
        <w:t>к</w:t>
      </w:r>
      <w:r>
        <w:rPr>
          <w:color w:val="171616"/>
          <w:spacing w:val="-2"/>
        </w:rPr>
        <w:t xml:space="preserve"> </w:t>
      </w:r>
      <w:r>
        <w:rPr>
          <w:color w:val="171616"/>
        </w:rPr>
        <w:t>их</w:t>
      </w:r>
      <w:r>
        <w:rPr>
          <w:color w:val="171616"/>
          <w:spacing w:val="-1"/>
        </w:rPr>
        <w:t xml:space="preserve"> </w:t>
      </w:r>
      <w:r>
        <w:rPr>
          <w:color w:val="171616"/>
        </w:rPr>
        <w:t>культурным</w:t>
      </w:r>
      <w:r>
        <w:rPr>
          <w:color w:val="171616"/>
          <w:spacing w:val="-4"/>
        </w:rPr>
        <w:t xml:space="preserve"> </w:t>
      </w:r>
      <w:r>
        <w:rPr>
          <w:color w:val="171616"/>
        </w:rPr>
        <w:t>ценностям,</w:t>
      </w:r>
      <w:r>
        <w:rPr>
          <w:color w:val="171616"/>
          <w:spacing w:val="-3"/>
        </w:rPr>
        <w:t xml:space="preserve"> </w:t>
      </w:r>
      <w:r>
        <w:rPr>
          <w:color w:val="171616"/>
        </w:rPr>
        <w:t>истории и</w:t>
      </w:r>
      <w:r>
        <w:rPr>
          <w:color w:val="171616"/>
          <w:spacing w:val="59"/>
          <w:w w:val="150"/>
        </w:rPr>
        <w:t xml:space="preserve"> </w:t>
      </w:r>
      <w:r>
        <w:rPr>
          <w:color w:val="171616"/>
        </w:rPr>
        <w:t>современному</w:t>
      </w:r>
      <w:r>
        <w:rPr>
          <w:color w:val="171616"/>
          <w:spacing w:val="55"/>
          <w:w w:val="150"/>
        </w:rPr>
        <w:t xml:space="preserve"> </w:t>
      </w:r>
      <w:r>
        <w:rPr>
          <w:color w:val="171616"/>
        </w:rPr>
        <w:t>развитию.</w:t>
      </w:r>
      <w:r>
        <w:rPr>
          <w:color w:val="171616"/>
          <w:spacing w:val="61"/>
          <w:w w:val="150"/>
        </w:rPr>
        <w:t xml:space="preserve"> </w:t>
      </w:r>
      <w:r>
        <w:rPr>
          <w:color w:val="171616"/>
        </w:rPr>
        <w:t>В</w:t>
      </w:r>
      <w:r>
        <w:rPr>
          <w:color w:val="171616"/>
          <w:spacing w:val="58"/>
          <w:w w:val="150"/>
        </w:rPr>
        <w:t xml:space="preserve"> </w:t>
      </w:r>
      <w:r>
        <w:rPr>
          <w:color w:val="171616"/>
        </w:rPr>
        <w:t>число</w:t>
      </w:r>
      <w:r>
        <w:rPr>
          <w:color w:val="171616"/>
          <w:spacing w:val="60"/>
          <w:w w:val="150"/>
        </w:rPr>
        <w:t xml:space="preserve"> </w:t>
      </w:r>
      <w:r>
        <w:rPr>
          <w:color w:val="171616"/>
        </w:rPr>
        <w:t>практических</w:t>
      </w:r>
      <w:r>
        <w:rPr>
          <w:color w:val="171616"/>
          <w:spacing w:val="63"/>
          <w:w w:val="150"/>
        </w:rPr>
        <w:t xml:space="preserve"> </w:t>
      </w:r>
      <w:r>
        <w:rPr>
          <w:color w:val="171616"/>
        </w:rPr>
        <w:t>результатов</w:t>
      </w:r>
      <w:r>
        <w:rPr>
          <w:color w:val="171616"/>
          <w:spacing w:val="62"/>
          <w:w w:val="150"/>
        </w:rPr>
        <w:t xml:space="preserve"> </w:t>
      </w:r>
      <w:r>
        <w:rPr>
          <w:color w:val="171616"/>
        </w:rPr>
        <w:t>данного</w:t>
      </w:r>
      <w:r>
        <w:rPr>
          <w:color w:val="171616"/>
          <w:spacing w:val="61"/>
          <w:w w:val="150"/>
        </w:rPr>
        <w:t xml:space="preserve"> </w:t>
      </w:r>
      <w:r>
        <w:rPr>
          <w:color w:val="171616"/>
          <w:spacing w:val="-2"/>
        </w:rPr>
        <w:t>направления</w:t>
      </w:r>
    </w:p>
    <w:p w:rsidR="00614859" w:rsidRDefault="00614859" w:rsidP="00614859">
      <w:pPr>
        <w:pStyle w:val="a3"/>
        <w:sectPr w:rsidR="00614859">
          <w:footerReference w:type="default" r:id="rId15"/>
          <w:pgSz w:w="11910" w:h="16840"/>
          <w:pgMar w:top="1040" w:right="566" w:bottom="1600" w:left="1417" w:header="0" w:footer="1418" w:gutter="0"/>
          <w:pgNumType w:start="2"/>
          <w:cols w:space="720"/>
        </w:sectPr>
      </w:pPr>
    </w:p>
    <w:p w:rsidR="00614859" w:rsidRDefault="00614859" w:rsidP="00614859">
      <w:pPr>
        <w:pStyle w:val="a3"/>
        <w:spacing w:before="66"/>
        <w:ind w:right="279"/>
      </w:pPr>
      <w:r>
        <w:rPr>
          <w:color w:val="171616"/>
        </w:rPr>
        <w:lastRenderedPageBreak/>
        <w:t>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614859" w:rsidRDefault="00614859" w:rsidP="00614859">
      <w:pPr>
        <w:ind w:left="284" w:right="279" w:firstLine="708"/>
        <w:jc w:val="both"/>
        <w:rPr>
          <w:sz w:val="24"/>
        </w:rPr>
      </w:pPr>
      <w:r>
        <w:rPr>
          <w:color w:val="171616"/>
          <w:sz w:val="24"/>
        </w:rPr>
        <w:t xml:space="preserve">Центральной идеей конструирования учебного содержания и планируемых результатов образования в основной школе является </w:t>
      </w:r>
      <w:r>
        <w:rPr>
          <w:i/>
          <w:color w:val="171616"/>
          <w:sz w:val="24"/>
        </w:rPr>
        <w:t xml:space="preserve">воспитание целостной личности учащихся, обеспечение единства в развитии их физической, психической и социальной природы. </w:t>
      </w:r>
      <w:r>
        <w:rPr>
          <w:color w:val="171616"/>
          <w:sz w:val="24"/>
        </w:rPr>
        <w:t>Реализация этой идеи становится возможной на основе содержания учебной дисциплины «Физическая культура», которое представляется двигательной</w:t>
      </w:r>
      <w:r>
        <w:rPr>
          <w:color w:val="171616"/>
          <w:spacing w:val="80"/>
          <w:sz w:val="24"/>
        </w:rPr>
        <w:t xml:space="preserve"> </w:t>
      </w:r>
      <w:r>
        <w:rPr>
          <w:color w:val="171616"/>
          <w:sz w:val="24"/>
        </w:rPr>
        <w:t>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 процессуальным (физическое совершенствование).</w:t>
      </w:r>
    </w:p>
    <w:p w:rsidR="00614859" w:rsidRDefault="00614859" w:rsidP="00614859">
      <w:pPr>
        <w:pStyle w:val="a3"/>
        <w:ind w:right="280" w:firstLine="708"/>
      </w:pPr>
      <w:r>
        <w:rPr>
          <w:color w:val="171616"/>
        </w:rPr>
        <w:t xml:space="preserve">В целях усиления мотивационной составляющей учебного предмета, придания ей личностно значимого смысла, содержание рабочей программы представляется системой модулей, которые входят структурными компонентами в раздел «Физическое </w:t>
      </w:r>
      <w:r>
        <w:rPr>
          <w:color w:val="171616"/>
          <w:spacing w:val="-2"/>
        </w:rPr>
        <w:t>совершенствование».</w:t>
      </w:r>
    </w:p>
    <w:p w:rsidR="00614859" w:rsidRDefault="00614859" w:rsidP="00614859">
      <w:pPr>
        <w:pStyle w:val="a3"/>
        <w:ind w:right="277" w:firstLine="708"/>
      </w:pPr>
      <w:r>
        <w:rPr>
          <w:i/>
          <w:color w:val="171616"/>
        </w:rPr>
        <w:t xml:space="preserve">Инвариантные модули </w:t>
      </w:r>
      <w:r>
        <w:rPr>
          <w:color w:val="171616"/>
        </w:rPr>
        <w:t>включают в себя содержание базовых видов спорта: гимнастика, лёгкая атлетика, зимние виды спорта (на примере лыжной подготовки, спортивные игры, плавание.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w:t>
      </w:r>
    </w:p>
    <w:p w:rsidR="00614859" w:rsidRDefault="00614859" w:rsidP="00614859">
      <w:pPr>
        <w:pStyle w:val="a3"/>
        <w:spacing w:before="1"/>
        <w:ind w:right="279" w:firstLine="708"/>
      </w:pPr>
      <w:r>
        <w:rPr>
          <w:i/>
          <w:color w:val="171616"/>
        </w:rPr>
        <w:t xml:space="preserve">Вариативные модули </w:t>
      </w:r>
      <w:r>
        <w:rPr>
          <w:color w:val="171616"/>
        </w:rPr>
        <w:t>объединены в программе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рекомендуемых Министерством просвещения Российской Федерации. Основной содержательной направленностью вариативных модулей является подготовка обучающихся</w:t>
      </w:r>
      <w:r>
        <w:rPr>
          <w:color w:val="171616"/>
          <w:spacing w:val="-1"/>
        </w:rPr>
        <w:t xml:space="preserve"> </w:t>
      </w:r>
      <w:r>
        <w:rPr>
          <w:color w:val="171616"/>
        </w:rPr>
        <w:t>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614859" w:rsidRDefault="00614859" w:rsidP="00614859">
      <w:pPr>
        <w:ind w:left="284" w:right="281" w:firstLine="708"/>
        <w:jc w:val="both"/>
        <w:rPr>
          <w:sz w:val="24"/>
        </w:rPr>
      </w:pPr>
      <w:r>
        <w:rPr>
          <w:i/>
          <w:sz w:val="24"/>
        </w:rPr>
        <w:t>Исходя из интересов обучающихся, традиций региона и образовательной организации,</w:t>
      </w:r>
      <w:r>
        <w:rPr>
          <w:i/>
          <w:spacing w:val="-3"/>
          <w:sz w:val="24"/>
        </w:rPr>
        <w:t xml:space="preserve"> </w:t>
      </w:r>
      <w:r>
        <w:rPr>
          <w:i/>
          <w:sz w:val="24"/>
        </w:rPr>
        <w:t>модуль</w:t>
      </w:r>
      <w:r>
        <w:rPr>
          <w:i/>
          <w:spacing w:val="-2"/>
          <w:sz w:val="24"/>
        </w:rPr>
        <w:t xml:space="preserve"> </w:t>
      </w:r>
      <w:r>
        <w:rPr>
          <w:i/>
          <w:sz w:val="24"/>
        </w:rPr>
        <w:t>«Спорт»</w:t>
      </w:r>
      <w:r>
        <w:rPr>
          <w:i/>
          <w:spacing w:val="-3"/>
          <w:sz w:val="24"/>
        </w:rPr>
        <w:t xml:space="preserve"> </w:t>
      </w:r>
      <w:r>
        <w:rPr>
          <w:i/>
          <w:sz w:val="24"/>
        </w:rPr>
        <w:t>может</w:t>
      </w:r>
      <w:r>
        <w:rPr>
          <w:i/>
          <w:spacing w:val="-4"/>
          <w:sz w:val="24"/>
        </w:rPr>
        <w:t xml:space="preserve"> </w:t>
      </w:r>
      <w:r>
        <w:rPr>
          <w:i/>
          <w:sz w:val="24"/>
        </w:rPr>
        <w:t>разрабатываться</w:t>
      </w:r>
      <w:r>
        <w:rPr>
          <w:i/>
          <w:spacing w:val="-2"/>
          <w:sz w:val="24"/>
        </w:rPr>
        <w:t xml:space="preserve"> </w:t>
      </w:r>
      <w:r>
        <w:rPr>
          <w:i/>
          <w:sz w:val="24"/>
        </w:rPr>
        <w:t>учителями</w:t>
      </w:r>
      <w:r>
        <w:rPr>
          <w:i/>
          <w:spacing w:val="-1"/>
          <w:sz w:val="24"/>
        </w:rPr>
        <w:t xml:space="preserve"> </w:t>
      </w:r>
      <w:r>
        <w:rPr>
          <w:i/>
          <w:sz w:val="24"/>
        </w:rPr>
        <w:t>физической</w:t>
      </w:r>
      <w:r>
        <w:rPr>
          <w:i/>
          <w:spacing w:val="-3"/>
          <w:sz w:val="24"/>
        </w:rPr>
        <w:t xml:space="preserve"> </w:t>
      </w:r>
      <w:r>
        <w:rPr>
          <w:i/>
          <w:sz w:val="24"/>
        </w:rPr>
        <w:t xml:space="preserve">культуры на основе содержания базовой физической подготовки, национальных видов спорта, современных оздоровительных систем. </w:t>
      </w:r>
      <w:r>
        <w:rPr>
          <w:color w:val="171616"/>
          <w:sz w:val="24"/>
        </w:rPr>
        <w:t>В настоящей рабочей программе представлено примерное содержание «Базовой физической подготовки».</w:t>
      </w:r>
    </w:p>
    <w:p w:rsidR="00614859" w:rsidRDefault="00614859" w:rsidP="00614859">
      <w:pPr>
        <w:pStyle w:val="a3"/>
        <w:ind w:right="277" w:firstLine="708"/>
      </w:pPr>
      <w:r>
        <w:rPr>
          <w:color w:val="171616"/>
        </w:rPr>
        <w:t>Содержание изложено по годам обучения, где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школьников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rsidR="00614859" w:rsidRDefault="00614859" w:rsidP="00614859">
      <w:pPr>
        <w:pStyle w:val="a3"/>
        <w:ind w:right="276" w:firstLine="708"/>
      </w:pPr>
      <w:r>
        <w:rPr>
          <w:color w:val="171616"/>
        </w:rPr>
        <w:t>Содержание рабочей программы, раскрытие личностных и метапредметных результатов обеспечивает преемственность и перспективность в освоении областей знаний, которые отражают ведущие идеи учебных предметов основной школы и подчёркивают её значение для формирования готовности учащихся к дальнейшему образованию в системе среднего полного или среднего профессионального образования.</w:t>
      </w:r>
    </w:p>
    <w:p w:rsidR="00614859" w:rsidRDefault="00614859" w:rsidP="00614859">
      <w:pPr>
        <w:spacing w:before="5" w:line="274" w:lineRule="exact"/>
        <w:ind w:left="992"/>
        <w:jc w:val="both"/>
        <w:rPr>
          <w:b/>
          <w:i/>
          <w:sz w:val="24"/>
        </w:rPr>
      </w:pPr>
      <w:r>
        <w:rPr>
          <w:b/>
          <w:i/>
          <w:sz w:val="24"/>
        </w:rPr>
        <w:t>Место</w:t>
      </w:r>
      <w:r>
        <w:rPr>
          <w:b/>
          <w:i/>
          <w:spacing w:val="-5"/>
          <w:sz w:val="24"/>
        </w:rPr>
        <w:t xml:space="preserve"> </w:t>
      </w:r>
      <w:r>
        <w:rPr>
          <w:b/>
          <w:i/>
          <w:sz w:val="24"/>
        </w:rPr>
        <w:t>учебного</w:t>
      </w:r>
      <w:r>
        <w:rPr>
          <w:b/>
          <w:i/>
          <w:spacing w:val="-3"/>
          <w:sz w:val="24"/>
        </w:rPr>
        <w:t xml:space="preserve"> </w:t>
      </w:r>
      <w:r>
        <w:rPr>
          <w:b/>
          <w:i/>
          <w:sz w:val="24"/>
        </w:rPr>
        <w:t>предмета</w:t>
      </w:r>
      <w:r>
        <w:rPr>
          <w:b/>
          <w:i/>
          <w:spacing w:val="-3"/>
          <w:sz w:val="24"/>
        </w:rPr>
        <w:t xml:space="preserve"> </w:t>
      </w:r>
      <w:r>
        <w:rPr>
          <w:b/>
          <w:i/>
          <w:sz w:val="24"/>
        </w:rPr>
        <w:t>«Физическая</w:t>
      </w:r>
      <w:r>
        <w:rPr>
          <w:b/>
          <w:i/>
          <w:spacing w:val="-2"/>
          <w:sz w:val="24"/>
        </w:rPr>
        <w:t xml:space="preserve"> </w:t>
      </w:r>
      <w:r>
        <w:rPr>
          <w:b/>
          <w:i/>
          <w:sz w:val="24"/>
        </w:rPr>
        <w:t>культура»</w:t>
      </w:r>
      <w:r>
        <w:rPr>
          <w:b/>
          <w:i/>
          <w:spacing w:val="-3"/>
          <w:sz w:val="24"/>
        </w:rPr>
        <w:t xml:space="preserve"> </w:t>
      </w:r>
      <w:r>
        <w:rPr>
          <w:b/>
          <w:i/>
          <w:sz w:val="24"/>
        </w:rPr>
        <w:t>в</w:t>
      </w:r>
      <w:r>
        <w:rPr>
          <w:b/>
          <w:i/>
          <w:spacing w:val="-3"/>
          <w:sz w:val="24"/>
        </w:rPr>
        <w:t xml:space="preserve"> </w:t>
      </w:r>
      <w:r>
        <w:rPr>
          <w:b/>
          <w:i/>
          <w:sz w:val="24"/>
        </w:rPr>
        <w:t>учебном</w:t>
      </w:r>
      <w:r>
        <w:rPr>
          <w:b/>
          <w:i/>
          <w:spacing w:val="-2"/>
          <w:sz w:val="24"/>
        </w:rPr>
        <w:t xml:space="preserve"> плане</w:t>
      </w:r>
    </w:p>
    <w:p w:rsidR="00614859" w:rsidRDefault="00614859" w:rsidP="00614859">
      <w:pPr>
        <w:pStyle w:val="a3"/>
        <w:ind w:right="283" w:firstLine="708"/>
      </w:pPr>
      <w:r>
        <w:t>Общий объём часов, отведённых на изучение учебной дисциплины «Физическая культура» в основной школе составляет 340 часов (два часа в неделю в каждом классе).</w:t>
      </w:r>
    </w:p>
    <w:p w:rsidR="00614859" w:rsidRDefault="00614859" w:rsidP="00614859">
      <w:pPr>
        <w:pStyle w:val="a3"/>
        <w:ind w:right="278" w:firstLine="708"/>
      </w:pPr>
      <w:r>
        <w:lastRenderedPageBreak/>
        <w:t>Вариативные модули (1 час в неделю с 5 по 9 класс)</w:t>
      </w:r>
      <w:r>
        <w:rPr>
          <w:spacing w:val="40"/>
        </w:rPr>
        <w:t xml:space="preserve"> </w:t>
      </w:r>
      <w:r>
        <w:t>реализуются во внеурочной деятельности</w:t>
      </w:r>
      <w:r>
        <w:rPr>
          <w:spacing w:val="40"/>
        </w:rPr>
        <w:t xml:space="preserve"> </w:t>
      </w:r>
      <w:r>
        <w:t>через занятия в спортивных секциях</w:t>
      </w:r>
      <w:r>
        <w:rPr>
          <w:spacing w:val="40"/>
        </w:rPr>
        <w:t xml:space="preserve"> </w:t>
      </w:r>
      <w:r>
        <w:t>дополнительного образования для детей в школе.</w:t>
      </w:r>
    </w:p>
    <w:p w:rsidR="00614859" w:rsidRDefault="00614859" w:rsidP="00614859">
      <w:pPr>
        <w:pStyle w:val="a3"/>
        <w:sectPr w:rsidR="00614859">
          <w:pgSz w:w="11910" w:h="16840"/>
          <w:pgMar w:top="1040" w:right="566" w:bottom="1680" w:left="1417" w:header="0" w:footer="1418" w:gutter="0"/>
          <w:cols w:space="720"/>
        </w:sectPr>
      </w:pPr>
    </w:p>
    <w:p w:rsidR="00614859" w:rsidRDefault="00614859" w:rsidP="00614859">
      <w:pPr>
        <w:pStyle w:val="10"/>
        <w:spacing w:before="60"/>
        <w:ind w:left="3003"/>
      </w:pPr>
      <w:r>
        <w:lastRenderedPageBreak/>
        <w:t>Место</w:t>
      </w:r>
      <w:r>
        <w:rPr>
          <w:spacing w:val="-4"/>
        </w:rPr>
        <w:t xml:space="preserve"> </w:t>
      </w:r>
      <w:r>
        <w:t>учебного</w:t>
      </w:r>
      <w:r>
        <w:rPr>
          <w:spacing w:val="-3"/>
        </w:rPr>
        <w:t xml:space="preserve"> </w:t>
      </w:r>
      <w:r>
        <w:t>предмета</w:t>
      </w:r>
      <w:r>
        <w:rPr>
          <w:spacing w:val="-2"/>
        </w:rPr>
        <w:t xml:space="preserve"> </w:t>
      </w:r>
      <w:r>
        <w:t>в</w:t>
      </w:r>
      <w:r>
        <w:rPr>
          <w:spacing w:val="-2"/>
        </w:rPr>
        <w:t xml:space="preserve"> </w:t>
      </w:r>
      <w:r>
        <w:t>учебном</w:t>
      </w:r>
      <w:r>
        <w:rPr>
          <w:spacing w:val="-2"/>
        </w:rPr>
        <w:t xml:space="preserve"> </w:t>
      </w:r>
      <w:r>
        <w:rPr>
          <w:spacing w:val="-4"/>
        </w:rPr>
        <w:t>плане</w:t>
      </w:r>
    </w:p>
    <w:p w:rsidR="00614859" w:rsidRDefault="00614859" w:rsidP="00614859">
      <w:pPr>
        <w:pStyle w:val="a3"/>
        <w:ind w:right="281" w:firstLine="708"/>
      </w:pPr>
      <w:r>
        <w:t>Общий объём часов, отведённых на изучение учебной дисциплины «Физическая культура»</w:t>
      </w:r>
      <w:r>
        <w:rPr>
          <w:spacing w:val="-2"/>
        </w:rPr>
        <w:t xml:space="preserve"> </w:t>
      </w:r>
      <w:r>
        <w:t>в</w:t>
      </w:r>
      <w:r>
        <w:rPr>
          <w:spacing w:val="-1"/>
        </w:rPr>
        <w:t xml:space="preserve"> </w:t>
      </w:r>
      <w:r>
        <w:t>основной школе</w:t>
      </w:r>
      <w:r>
        <w:rPr>
          <w:spacing w:val="-1"/>
        </w:rPr>
        <w:t xml:space="preserve"> </w:t>
      </w:r>
      <w:r>
        <w:t>составляет 340 часов (два часа в</w:t>
      </w:r>
      <w:r>
        <w:rPr>
          <w:spacing w:val="-1"/>
        </w:rPr>
        <w:t xml:space="preserve"> </w:t>
      </w:r>
      <w:r>
        <w:t>неделю в</w:t>
      </w:r>
      <w:r>
        <w:rPr>
          <w:spacing w:val="-1"/>
        </w:rPr>
        <w:t xml:space="preserve"> </w:t>
      </w:r>
      <w:r>
        <w:t>каждом классе, 5-9 классы 68 часов в год. На модульный блок «Базовая физическая подготовка» отводится 150 часов из общего объёма (один час в неделю в каждом классе).</w:t>
      </w:r>
    </w:p>
    <w:p w:rsidR="00614859" w:rsidRDefault="00614859" w:rsidP="00614859">
      <w:pPr>
        <w:pStyle w:val="a3"/>
        <w:ind w:right="279"/>
      </w:pPr>
      <w:r>
        <w:t>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программы вариативного модуля «Базовая физическая подготовка» составляющей содержания конкретной рабочей программы.</w:t>
      </w:r>
    </w:p>
    <w:p w:rsidR="00614859" w:rsidRDefault="00614859" w:rsidP="00614859">
      <w:pPr>
        <w:pStyle w:val="a3"/>
        <w:ind w:right="279"/>
      </w:pPr>
      <w:r>
        <w:t>Для каждого класса предусмотрено резервное учебное время, которое может быть использовано участниками образовательного процесса в целях формирования</w:t>
      </w:r>
      <w:r>
        <w:rPr>
          <w:spacing w:val="40"/>
        </w:rPr>
        <w:t xml:space="preserve"> </w:t>
      </w:r>
      <w:r>
        <w:t>вариативной составляющей содержания конкретной рабочей программы.</w:t>
      </w:r>
    </w:p>
    <w:p w:rsidR="00614859" w:rsidRDefault="00614859" w:rsidP="00614859">
      <w:pPr>
        <w:pStyle w:val="a3"/>
        <w:spacing w:before="2"/>
        <w:ind w:left="0"/>
        <w:jc w:val="left"/>
      </w:pPr>
    </w:p>
    <w:p w:rsidR="00614859" w:rsidRDefault="00614859" w:rsidP="00614859">
      <w:pPr>
        <w:pStyle w:val="10"/>
        <w:ind w:left="284" w:right="1899" w:firstLine="1620"/>
      </w:pPr>
      <w:r>
        <w:t>Содержание</w:t>
      </w:r>
      <w:r>
        <w:rPr>
          <w:spacing w:val="-9"/>
        </w:rPr>
        <w:t xml:space="preserve"> </w:t>
      </w:r>
      <w:r>
        <w:t>учебного</w:t>
      </w:r>
      <w:r>
        <w:rPr>
          <w:spacing w:val="-7"/>
        </w:rPr>
        <w:t xml:space="preserve"> </w:t>
      </w:r>
      <w:r>
        <w:t>предмета</w:t>
      </w:r>
      <w:r>
        <w:rPr>
          <w:spacing w:val="-8"/>
        </w:rPr>
        <w:t xml:space="preserve"> </w:t>
      </w:r>
      <w:r>
        <w:t>«Физическая</w:t>
      </w:r>
      <w:r>
        <w:rPr>
          <w:spacing w:val="-9"/>
        </w:rPr>
        <w:t xml:space="preserve"> </w:t>
      </w:r>
      <w:r>
        <w:t>культура» 5 класс – 68 часов</w:t>
      </w:r>
    </w:p>
    <w:p w:rsidR="00614859" w:rsidRDefault="00614859" w:rsidP="00614859">
      <w:pPr>
        <w:spacing w:line="274" w:lineRule="exact"/>
        <w:ind w:left="284"/>
        <w:jc w:val="both"/>
        <w:rPr>
          <w:b/>
          <w:sz w:val="24"/>
        </w:rPr>
      </w:pPr>
      <w:r>
        <w:rPr>
          <w:b/>
          <w:sz w:val="24"/>
        </w:rPr>
        <w:t>Раздел</w:t>
      </w:r>
      <w:r>
        <w:rPr>
          <w:b/>
          <w:spacing w:val="-6"/>
          <w:sz w:val="24"/>
        </w:rPr>
        <w:t xml:space="preserve"> </w:t>
      </w:r>
      <w:r>
        <w:rPr>
          <w:b/>
          <w:sz w:val="24"/>
        </w:rPr>
        <w:t>«Знания</w:t>
      </w:r>
      <w:r>
        <w:rPr>
          <w:b/>
          <w:spacing w:val="-4"/>
          <w:sz w:val="24"/>
        </w:rPr>
        <w:t xml:space="preserve"> </w:t>
      </w:r>
      <w:r>
        <w:rPr>
          <w:b/>
          <w:sz w:val="24"/>
        </w:rPr>
        <w:t>о</w:t>
      </w:r>
      <w:r>
        <w:rPr>
          <w:b/>
          <w:spacing w:val="-3"/>
          <w:sz w:val="24"/>
        </w:rPr>
        <w:t xml:space="preserve"> </w:t>
      </w:r>
      <w:r>
        <w:rPr>
          <w:b/>
          <w:sz w:val="24"/>
        </w:rPr>
        <w:t>физической</w:t>
      </w:r>
      <w:r>
        <w:rPr>
          <w:b/>
          <w:spacing w:val="-2"/>
          <w:sz w:val="24"/>
        </w:rPr>
        <w:t xml:space="preserve"> </w:t>
      </w:r>
      <w:r>
        <w:rPr>
          <w:b/>
          <w:sz w:val="24"/>
        </w:rPr>
        <w:t>культуре»</w:t>
      </w:r>
      <w:r>
        <w:rPr>
          <w:b/>
          <w:spacing w:val="-3"/>
          <w:sz w:val="24"/>
        </w:rPr>
        <w:t xml:space="preserve"> </w:t>
      </w:r>
      <w:r>
        <w:rPr>
          <w:b/>
          <w:sz w:val="24"/>
        </w:rPr>
        <w:t>(в</w:t>
      </w:r>
      <w:r>
        <w:rPr>
          <w:b/>
          <w:spacing w:val="-3"/>
          <w:sz w:val="24"/>
        </w:rPr>
        <w:t xml:space="preserve"> </w:t>
      </w:r>
      <w:r>
        <w:rPr>
          <w:b/>
          <w:sz w:val="24"/>
        </w:rPr>
        <w:t>процессе</w:t>
      </w:r>
      <w:r>
        <w:rPr>
          <w:b/>
          <w:spacing w:val="-3"/>
          <w:sz w:val="24"/>
        </w:rPr>
        <w:t xml:space="preserve"> </w:t>
      </w:r>
      <w:r>
        <w:rPr>
          <w:b/>
          <w:spacing w:val="-2"/>
          <w:sz w:val="24"/>
        </w:rPr>
        <w:t>урока).</w:t>
      </w:r>
    </w:p>
    <w:p w:rsidR="00614859" w:rsidRDefault="00614859" w:rsidP="00614859">
      <w:pPr>
        <w:pStyle w:val="a3"/>
        <w:ind w:right="278"/>
      </w:pPr>
      <w:r>
        <w:t>Физическая культура в основной школе: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школе.</w:t>
      </w:r>
    </w:p>
    <w:p w:rsidR="00614859" w:rsidRDefault="00614859" w:rsidP="00614859">
      <w:pPr>
        <w:pStyle w:val="a3"/>
        <w:ind w:right="278"/>
      </w:pPr>
      <w: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614859" w:rsidRDefault="00614859" w:rsidP="00614859">
      <w:pPr>
        <w:pStyle w:val="a3"/>
        <w:ind w:right="281"/>
      </w:pPr>
      <w: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614859" w:rsidRDefault="00614859" w:rsidP="00614859">
      <w:pPr>
        <w:pStyle w:val="10"/>
        <w:spacing w:before="3"/>
        <w:ind w:left="992"/>
      </w:pPr>
      <w:r>
        <w:t>Раздел</w:t>
      </w:r>
      <w:r>
        <w:rPr>
          <w:spacing w:val="-6"/>
        </w:rPr>
        <w:t xml:space="preserve"> </w:t>
      </w:r>
      <w:r>
        <w:t>«Способы</w:t>
      </w:r>
      <w:r>
        <w:rPr>
          <w:spacing w:val="-4"/>
        </w:rPr>
        <w:t xml:space="preserve"> </w:t>
      </w:r>
      <w:r>
        <w:t>самостоятельной</w:t>
      </w:r>
      <w:r>
        <w:rPr>
          <w:spacing w:val="-3"/>
        </w:rPr>
        <w:t xml:space="preserve"> </w:t>
      </w:r>
      <w:r>
        <w:t>деятельности»</w:t>
      </w:r>
      <w:r>
        <w:rPr>
          <w:spacing w:val="-3"/>
        </w:rPr>
        <w:t xml:space="preserve"> </w:t>
      </w:r>
      <w:r>
        <w:t>(в</w:t>
      </w:r>
      <w:r>
        <w:rPr>
          <w:spacing w:val="-3"/>
        </w:rPr>
        <w:t xml:space="preserve"> </w:t>
      </w:r>
      <w:r>
        <w:t>процессе</w:t>
      </w:r>
      <w:r>
        <w:rPr>
          <w:spacing w:val="-3"/>
        </w:rPr>
        <w:t xml:space="preserve"> </w:t>
      </w:r>
      <w:r>
        <w:rPr>
          <w:spacing w:val="-2"/>
        </w:rPr>
        <w:t>урока).</w:t>
      </w:r>
    </w:p>
    <w:p w:rsidR="00614859" w:rsidRDefault="00614859" w:rsidP="00614859">
      <w:pPr>
        <w:pStyle w:val="a3"/>
        <w:ind w:right="280" w:firstLine="708"/>
      </w:pPr>
      <w:r>
        <w:t xml:space="preserve">Режим дня и его значение для учащихся школы,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w:t>
      </w:r>
      <w:r>
        <w:rPr>
          <w:spacing w:val="-2"/>
        </w:rPr>
        <w:t>выполнении.</w:t>
      </w:r>
    </w:p>
    <w:p w:rsidR="00614859" w:rsidRDefault="00614859" w:rsidP="00614859">
      <w:pPr>
        <w:pStyle w:val="a3"/>
        <w:ind w:right="276"/>
      </w:pPr>
      <w:r>
        <w:t>Физическое развитие человека, его показатели и способы измерения.</w:t>
      </w:r>
      <w:r>
        <w:rPr>
          <w:spacing w:val="80"/>
        </w:rPr>
        <w:t xml:space="preserve"> </w:t>
      </w:r>
      <w:r>
        <w:t>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614859" w:rsidRDefault="00614859" w:rsidP="00614859">
      <w:pPr>
        <w:pStyle w:val="a3"/>
        <w:ind w:right="280"/>
      </w:pPr>
      <w: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614859" w:rsidRDefault="00614859" w:rsidP="00614859">
      <w:pPr>
        <w:pStyle w:val="a3"/>
        <w:ind w:right="277" w:firstLine="710"/>
      </w:pPr>
      <w:r>
        <w:t>Оценивание состояния организма в покое и после физической нагрузки в процессе самостоятельных занятий физической культуры и спортом. Составление дневника физической культуры.</w:t>
      </w:r>
    </w:p>
    <w:p w:rsidR="00614859" w:rsidRDefault="00614859" w:rsidP="00614859">
      <w:pPr>
        <w:pStyle w:val="10"/>
        <w:spacing w:before="3"/>
        <w:ind w:left="995"/>
      </w:pPr>
      <w:r>
        <w:t>Раздел</w:t>
      </w:r>
      <w:r>
        <w:rPr>
          <w:spacing w:val="-7"/>
        </w:rPr>
        <w:t xml:space="preserve"> </w:t>
      </w:r>
      <w:r>
        <w:t>«Физическое</w:t>
      </w:r>
      <w:r>
        <w:rPr>
          <w:spacing w:val="-4"/>
        </w:rPr>
        <w:t xml:space="preserve"> </w:t>
      </w:r>
      <w:r>
        <w:t>совершенствование»</w:t>
      </w:r>
      <w:r>
        <w:rPr>
          <w:spacing w:val="-4"/>
        </w:rPr>
        <w:t xml:space="preserve"> </w:t>
      </w:r>
      <w:r>
        <w:t>(в</w:t>
      </w:r>
      <w:r>
        <w:rPr>
          <w:spacing w:val="-3"/>
        </w:rPr>
        <w:t xml:space="preserve"> </w:t>
      </w:r>
      <w:r>
        <w:t>процессе</w:t>
      </w:r>
      <w:r>
        <w:rPr>
          <w:spacing w:val="-4"/>
        </w:rPr>
        <w:t xml:space="preserve"> </w:t>
      </w:r>
      <w:r>
        <w:rPr>
          <w:spacing w:val="-2"/>
        </w:rPr>
        <w:t>урока).</w:t>
      </w:r>
    </w:p>
    <w:p w:rsidR="00614859" w:rsidRDefault="00614859" w:rsidP="00614859">
      <w:pPr>
        <w:pStyle w:val="a3"/>
        <w:ind w:right="278" w:firstLine="852"/>
      </w:pPr>
      <w:r>
        <w:t xml:space="preserve">Роль и значение физкультурно-оздоровительной деятельности в здоровом образе жизни современного человека. Упражнения утренней зарядки и </w:t>
      </w:r>
      <w:r>
        <w:lastRenderedPageBreak/>
        <w:t>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614859" w:rsidRDefault="00614859" w:rsidP="00614859">
      <w:pPr>
        <w:pStyle w:val="a3"/>
        <w:sectPr w:rsidR="00614859">
          <w:pgSz w:w="11910" w:h="16840"/>
          <w:pgMar w:top="1620" w:right="566" w:bottom="1680" w:left="1417" w:header="0" w:footer="1418" w:gutter="0"/>
          <w:cols w:space="720"/>
        </w:sectPr>
      </w:pPr>
    </w:p>
    <w:p w:rsidR="00614859" w:rsidRDefault="00614859" w:rsidP="00614859">
      <w:pPr>
        <w:pStyle w:val="10"/>
        <w:spacing w:before="71"/>
        <w:ind w:left="2545"/>
      </w:pPr>
      <w:r>
        <w:lastRenderedPageBreak/>
        <w:t>Раздел</w:t>
      </w:r>
      <w:r>
        <w:rPr>
          <w:spacing w:val="-9"/>
        </w:rPr>
        <w:t xml:space="preserve"> </w:t>
      </w:r>
      <w:r>
        <w:t>«Спортивно-оздоровительная</w:t>
      </w:r>
      <w:r>
        <w:rPr>
          <w:spacing w:val="-6"/>
        </w:rPr>
        <w:t xml:space="preserve"> </w:t>
      </w:r>
      <w:r>
        <w:rPr>
          <w:spacing w:val="-2"/>
        </w:rPr>
        <w:t>деятельность»</w:t>
      </w:r>
    </w:p>
    <w:p w:rsidR="00614859" w:rsidRDefault="00614859" w:rsidP="00614859">
      <w:pPr>
        <w:pStyle w:val="a3"/>
        <w:spacing w:line="254" w:lineRule="auto"/>
        <w:ind w:right="431" w:firstLine="852"/>
      </w:pPr>
      <w:r>
        <w:t>Роль и значение спортивно-оздоровительной деятельности в здоровом образе жизни современного человека (процессе урока).</w:t>
      </w:r>
    </w:p>
    <w:p w:rsidR="00614859" w:rsidRDefault="00614859" w:rsidP="00614859">
      <w:pPr>
        <w:pStyle w:val="a3"/>
        <w:spacing w:line="252" w:lineRule="auto"/>
        <w:ind w:right="434" w:firstLine="852"/>
      </w:pPr>
      <w:r>
        <w:rPr>
          <w:b/>
        </w:rPr>
        <w:t xml:space="preserve">Модуль «Лёгкая атлетика» - 14ч. </w:t>
      </w:r>
      <w:r>
        <w:t>Бег на длинные дистанции с равномерной скоростью передвижения с высокого старта; бег на короткие дистанции с максимальной скоростью передвижения. Челночный бег. Бег по разметкам с максимальным темпом. Прыжки в длину</w:t>
      </w:r>
      <w:r>
        <w:rPr>
          <w:spacing w:val="-2"/>
        </w:rPr>
        <w:t xml:space="preserve"> </w:t>
      </w:r>
      <w:r>
        <w:t>с разбега способом «согнув ноги»; прыжки в высоту с прямого разбега. Ловля теннисного мяча после отскока от пола, стены (правой и левой рукой). Метание малого мяча с места в вертикальную неподвижную мишень; метание малого мяча на дальность с трёх шагов разбега.</w:t>
      </w:r>
    </w:p>
    <w:p w:rsidR="00614859" w:rsidRDefault="00614859" w:rsidP="00614859">
      <w:pPr>
        <w:pStyle w:val="10"/>
        <w:spacing w:before="2"/>
        <w:ind w:left="1136"/>
      </w:pPr>
      <w:r>
        <w:t>Модуль</w:t>
      </w:r>
      <w:r>
        <w:rPr>
          <w:spacing w:val="-4"/>
        </w:rPr>
        <w:t xml:space="preserve"> </w:t>
      </w:r>
      <w:r>
        <w:t>«Спортивные</w:t>
      </w:r>
      <w:r>
        <w:rPr>
          <w:spacing w:val="-6"/>
        </w:rPr>
        <w:t xml:space="preserve"> </w:t>
      </w:r>
      <w:r>
        <w:t>игры»</w:t>
      </w:r>
      <w:r>
        <w:rPr>
          <w:spacing w:val="-3"/>
        </w:rPr>
        <w:t xml:space="preserve"> </w:t>
      </w:r>
      <w:r>
        <w:rPr>
          <w:spacing w:val="-4"/>
        </w:rPr>
        <w:t>24ч.</w:t>
      </w:r>
    </w:p>
    <w:p w:rsidR="00614859" w:rsidRDefault="00614859" w:rsidP="00614859">
      <w:pPr>
        <w:pStyle w:val="a3"/>
        <w:ind w:right="279" w:firstLine="852"/>
      </w:pPr>
      <w:r>
        <w:t>Баскетбол (10ч.). Передача мяча двумя руками от груди, на месте и в движении; ведение мяча на месте и в движении «по прямой», «по кругу» и «змейкой»; бросок мяча в корзину</w:t>
      </w:r>
      <w:r>
        <w:rPr>
          <w:spacing w:val="-2"/>
        </w:rPr>
        <w:t xml:space="preserve"> </w:t>
      </w:r>
      <w:r>
        <w:t>двумя руками от груди с места; ранее разученные технические действия с мячом.</w:t>
      </w:r>
    </w:p>
    <w:p w:rsidR="00614859" w:rsidRDefault="00614859" w:rsidP="00614859">
      <w:pPr>
        <w:pStyle w:val="a3"/>
        <w:ind w:right="281" w:firstLine="852"/>
      </w:pPr>
      <w:r>
        <w:t xml:space="preserve">Волейбол (10ч.). Прямая нижняя подача мяча; приём и передача мяча двумя руками снизу и сверху на месте и в движении; ранее разученные технические действия с </w:t>
      </w:r>
      <w:r>
        <w:rPr>
          <w:spacing w:val="-2"/>
        </w:rPr>
        <w:t>мячом.</w:t>
      </w:r>
    </w:p>
    <w:p w:rsidR="00614859" w:rsidRDefault="00614859" w:rsidP="00614859">
      <w:pPr>
        <w:pStyle w:val="a3"/>
        <w:ind w:right="278" w:firstLine="852"/>
      </w:pPr>
      <w:r>
        <w:t>Футбол (6). Удар по неподвижному мячу внутренней стороной стопы с небольшого</w:t>
      </w:r>
      <w:r>
        <w:rPr>
          <w:spacing w:val="44"/>
        </w:rPr>
        <w:t xml:space="preserve"> </w:t>
      </w:r>
      <w:r>
        <w:t>разбега;</w:t>
      </w:r>
      <w:r>
        <w:rPr>
          <w:spacing w:val="47"/>
        </w:rPr>
        <w:t xml:space="preserve"> </w:t>
      </w:r>
      <w:r>
        <w:t>остановка</w:t>
      </w:r>
      <w:r>
        <w:rPr>
          <w:spacing w:val="45"/>
        </w:rPr>
        <w:t xml:space="preserve"> </w:t>
      </w:r>
      <w:r>
        <w:t>катящегося</w:t>
      </w:r>
      <w:r>
        <w:rPr>
          <w:spacing w:val="47"/>
        </w:rPr>
        <w:t xml:space="preserve"> </w:t>
      </w:r>
      <w:r>
        <w:t>мяча</w:t>
      </w:r>
      <w:r>
        <w:rPr>
          <w:spacing w:val="46"/>
        </w:rPr>
        <w:t xml:space="preserve"> </w:t>
      </w:r>
      <w:r>
        <w:t>способом</w:t>
      </w:r>
      <w:r>
        <w:rPr>
          <w:spacing w:val="50"/>
        </w:rPr>
        <w:t xml:space="preserve"> </w:t>
      </w:r>
      <w:r>
        <w:t>«наступания»;</w:t>
      </w:r>
      <w:r>
        <w:rPr>
          <w:spacing w:val="47"/>
        </w:rPr>
        <w:t xml:space="preserve"> </w:t>
      </w:r>
      <w:r>
        <w:t>ведение</w:t>
      </w:r>
      <w:r>
        <w:rPr>
          <w:spacing w:val="46"/>
        </w:rPr>
        <w:t xml:space="preserve"> </w:t>
      </w:r>
      <w:r>
        <w:rPr>
          <w:spacing w:val="-4"/>
        </w:rPr>
        <w:t>мяча</w:t>
      </w:r>
    </w:p>
    <w:p w:rsidR="00614859" w:rsidRDefault="00614859" w:rsidP="00614859">
      <w:pPr>
        <w:pStyle w:val="a3"/>
      </w:pPr>
      <w:r>
        <w:t>«по</w:t>
      </w:r>
      <w:r>
        <w:rPr>
          <w:spacing w:val="-5"/>
        </w:rPr>
        <w:t xml:space="preserve"> </w:t>
      </w:r>
      <w:r>
        <w:t>прямой», «по</w:t>
      </w:r>
      <w:r>
        <w:rPr>
          <w:spacing w:val="-3"/>
        </w:rPr>
        <w:t xml:space="preserve"> </w:t>
      </w:r>
      <w:r>
        <w:t>кругу»</w:t>
      </w:r>
      <w:r>
        <w:rPr>
          <w:spacing w:val="-5"/>
        </w:rPr>
        <w:t xml:space="preserve"> </w:t>
      </w:r>
      <w:r>
        <w:t>и</w:t>
      </w:r>
      <w:r>
        <w:rPr>
          <w:spacing w:val="1"/>
        </w:rPr>
        <w:t xml:space="preserve"> </w:t>
      </w:r>
      <w:r>
        <w:t>«змейкой»;</w:t>
      </w:r>
      <w:r>
        <w:rPr>
          <w:spacing w:val="-3"/>
        </w:rPr>
        <w:t xml:space="preserve"> </w:t>
      </w:r>
      <w:r>
        <w:t>обводка</w:t>
      </w:r>
      <w:r>
        <w:rPr>
          <w:spacing w:val="-2"/>
        </w:rPr>
        <w:t xml:space="preserve"> </w:t>
      </w:r>
      <w:r>
        <w:t>мячом</w:t>
      </w:r>
      <w:r>
        <w:rPr>
          <w:spacing w:val="-4"/>
        </w:rPr>
        <w:t xml:space="preserve"> </w:t>
      </w:r>
      <w:r>
        <w:t>ориентиров</w:t>
      </w:r>
      <w:r>
        <w:rPr>
          <w:spacing w:val="-3"/>
        </w:rPr>
        <w:t xml:space="preserve"> </w:t>
      </w:r>
      <w:r>
        <w:rPr>
          <w:spacing w:val="-2"/>
        </w:rPr>
        <w:t>(конусов).</w:t>
      </w:r>
    </w:p>
    <w:p w:rsidR="00614859" w:rsidRDefault="00614859" w:rsidP="00614859">
      <w:pPr>
        <w:pStyle w:val="a3"/>
        <w:ind w:right="278" w:firstLine="852"/>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614859" w:rsidRDefault="00614859" w:rsidP="00614859">
      <w:pPr>
        <w:pStyle w:val="a3"/>
        <w:spacing w:line="254" w:lineRule="auto"/>
        <w:ind w:right="274" w:firstLine="852"/>
      </w:pPr>
      <w:r>
        <w:rPr>
          <w:b/>
        </w:rPr>
        <w:t xml:space="preserve">Модуль «Гимнастика» - 12ч. </w:t>
      </w:r>
      <w: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614859" w:rsidRDefault="00614859" w:rsidP="00614859">
      <w:pPr>
        <w:pStyle w:val="a3"/>
        <w:tabs>
          <w:tab w:val="left" w:pos="1424"/>
          <w:tab w:val="left" w:pos="2405"/>
          <w:tab w:val="left" w:pos="2737"/>
          <w:tab w:val="left" w:pos="3589"/>
          <w:tab w:val="left" w:pos="4421"/>
          <w:tab w:val="left" w:pos="5604"/>
          <w:tab w:val="left" w:pos="7013"/>
          <w:tab w:val="left" w:pos="7416"/>
          <w:tab w:val="left" w:pos="8401"/>
        </w:tabs>
        <w:spacing w:line="249" w:lineRule="auto"/>
        <w:ind w:right="99" w:firstLine="852"/>
        <w:jc w:val="left"/>
      </w:pPr>
      <w:r>
        <w:t>У</w:t>
      </w:r>
      <w:r>
        <w:rPr>
          <w:spacing w:val="1"/>
        </w:rPr>
        <w:t>п</w:t>
      </w:r>
      <w:r>
        <w:t>р</w:t>
      </w:r>
      <w:r>
        <w:rPr>
          <w:spacing w:val="-1"/>
        </w:rPr>
        <w:t>аж</w:t>
      </w:r>
      <w:r>
        <w:rPr>
          <w:spacing w:val="1"/>
        </w:rPr>
        <w:t>н</w:t>
      </w:r>
      <w:r>
        <w:rPr>
          <w:spacing w:val="-1"/>
        </w:rPr>
        <w:t>е</w:t>
      </w:r>
      <w:r>
        <w:rPr>
          <w:spacing w:val="1"/>
        </w:rPr>
        <w:t>ни</w:t>
      </w:r>
      <w:r>
        <w:t xml:space="preserve">я  </w:t>
      </w:r>
      <w:r>
        <w:rPr>
          <w:spacing w:val="16"/>
        </w:rPr>
        <w:t xml:space="preserve"> </w:t>
      </w:r>
      <w:r>
        <w:rPr>
          <w:spacing w:val="1"/>
        </w:rPr>
        <w:t>н</w:t>
      </w:r>
      <w:r>
        <w:t xml:space="preserve">а  </w:t>
      </w:r>
      <w:r>
        <w:rPr>
          <w:spacing w:val="18"/>
        </w:rPr>
        <w:t xml:space="preserve"> </w:t>
      </w:r>
      <w:r>
        <w:rPr>
          <w:spacing w:val="-2"/>
        </w:rPr>
        <w:t>н</w:t>
      </w:r>
      <w:r>
        <w:rPr>
          <w:spacing w:val="1"/>
        </w:rPr>
        <w:t>и</w:t>
      </w:r>
      <w:r>
        <w:rPr>
          <w:spacing w:val="-2"/>
        </w:rPr>
        <w:t>зк</w:t>
      </w:r>
      <w:r>
        <w:t xml:space="preserve">ом  </w:t>
      </w:r>
      <w:r>
        <w:rPr>
          <w:spacing w:val="18"/>
        </w:rPr>
        <w:t xml:space="preserve"> </w:t>
      </w:r>
      <w:r>
        <w:rPr>
          <w:spacing w:val="-1"/>
        </w:rPr>
        <w:t>г</w:t>
      </w:r>
      <w:r>
        <w:rPr>
          <w:spacing w:val="1"/>
        </w:rPr>
        <w:t>и</w:t>
      </w:r>
      <w:r>
        <w:rPr>
          <w:spacing w:val="-1"/>
        </w:rPr>
        <w:t>м</w:t>
      </w:r>
      <w:r>
        <w:rPr>
          <w:spacing w:val="1"/>
        </w:rPr>
        <w:t>н</w:t>
      </w:r>
      <w:r>
        <w:rPr>
          <w:spacing w:val="-1"/>
        </w:rPr>
        <w:t>ас</w:t>
      </w:r>
      <w:r>
        <w:t>т</w:t>
      </w:r>
      <w:r>
        <w:rPr>
          <w:spacing w:val="1"/>
        </w:rPr>
        <w:t>и</w:t>
      </w:r>
      <w:r>
        <w:rPr>
          <w:spacing w:val="-1"/>
        </w:rPr>
        <w:t>чес</w:t>
      </w:r>
      <w:r>
        <w:rPr>
          <w:spacing w:val="1"/>
        </w:rPr>
        <w:t>к</w:t>
      </w:r>
      <w:r>
        <w:t xml:space="preserve">ом  </w:t>
      </w:r>
      <w:r>
        <w:rPr>
          <w:spacing w:val="18"/>
        </w:rPr>
        <w:t xml:space="preserve"> </w:t>
      </w:r>
      <w:r>
        <w:t>бр</w:t>
      </w:r>
      <w:r>
        <w:rPr>
          <w:spacing w:val="-1"/>
        </w:rPr>
        <w:t>ев</w:t>
      </w:r>
      <w:r>
        <w:rPr>
          <w:spacing w:val="1"/>
        </w:rPr>
        <w:t>н</w:t>
      </w:r>
      <w:r>
        <w:rPr>
          <w:spacing w:val="-1"/>
        </w:rPr>
        <w:t>е</w:t>
      </w:r>
      <w:r>
        <w:t xml:space="preserve">:  </w:t>
      </w:r>
      <w:r>
        <w:rPr>
          <w:spacing w:val="19"/>
        </w:rPr>
        <w:t xml:space="preserve"> </w:t>
      </w:r>
      <w:r>
        <w:rPr>
          <w:spacing w:val="1"/>
        </w:rPr>
        <w:t>п</w:t>
      </w:r>
      <w:r>
        <w:rPr>
          <w:spacing w:val="-1"/>
        </w:rPr>
        <w:t>ере</w:t>
      </w:r>
      <w:r>
        <w:t>д</w:t>
      </w:r>
      <w:r>
        <w:rPr>
          <w:spacing w:val="-1"/>
        </w:rPr>
        <w:t>в</w:t>
      </w:r>
      <w:r>
        <w:rPr>
          <w:spacing w:val="1"/>
        </w:rPr>
        <w:t>и</w:t>
      </w:r>
      <w:r>
        <w:rPr>
          <w:spacing w:val="-1"/>
        </w:rPr>
        <w:t>же</w:t>
      </w:r>
      <w:r>
        <w:rPr>
          <w:spacing w:val="1"/>
        </w:rPr>
        <w:t>ни</w:t>
      </w:r>
      <w:r>
        <w:t xml:space="preserve">е  </w:t>
      </w:r>
      <w:r>
        <w:rPr>
          <w:spacing w:val="18"/>
        </w:rPr>
        <w:t xml:space="preserve"> </w:t>
      </w:r>
      <w:r>
        <w:rPr>
          <w:spacing w:val="2"/>
        </w:rPr>
        <w:t>х</w:t>
      </w:r>
      <w:r>
        <w:t>о</w:t>
      </w:r>
      <w:r>
        <w:rPr>
          <w:spacing w:val="-3"/>
        </w:rPr>
        <w:t>д</w:t>
      </w:r>
      <w:r>
        <w:t>ьб</w:t>
      </w:r>
      <w:r>
        <w:rPr>
          <w:spacing w:val="-1"/>
        </w:rPr>
        <w:t>о</w:t>
      </w:r>
      <w:r>
        <w:t xml:space="preserve">й  </w:t>
      </w:r>
      <w:r>
        <w:rPr>
          <w:spacing w:val="17"/>
        </w:rPr>
        <w:t xml:space="preserve"> </w:t>
      </w:r>
      <w:r>
        <w:t xml:space="preserve">с </w:t>
      </w:r>
      <w:r>
        <w:rPr>
          <w:spacing w:val="1"/>
        </w:rPr>
        <w:t>п</w:t>
      </w:r>
      <w:r>
        <w:rPr>
          <w:spacing w:val="-1"/>
        </w:rPr>
        <w:t>ов</w:t>
      </w:r>
      <w:r>
        <w:t>орот</w:t>
      </w:r>
      <w:r>
        <w:rPr>
          <w:spacing w:val="-1"/>
        </w:rPr>
        <w:t>ам</w:t>
      </w:r>
      <w:r>
        <w:t xml:space="preserve">и </w:t>
      </w:r>
      <w:r>
        <w:rPr>
          <w:spacing w:val="10"/>
        </w:rPr>
        <w:t xml:space="preserve"> </w:t>
      </w:r>
      <w:r>
        <w:rPr>
          <w:spacing w:val="1"/>
        </w:rPr>
        <w:t>к</w:t>
      </w:r>
      <w:r>
        <w:rPr>
          <w:spacing w:val="2"/>
        </w:rPr>
        <w:t>р</w:t>
      </w:r>
      <w:r>
        <w:rPr>
          <w:spacing w:val="-8"/>
        </w:rPr>
        <w:t>у</w:t>
      </w:r>
      <w:r>
        <w:t xml:space="preserve">гом </w:t>
      </w:r>
      <w:r>
        <w:rPr>
          <w:spacing w:val="8"/>
        </w:rPr>
        <w:t xml:space="preserve"> </w:t>
      </w:r>
      <w:r>
        <w:t xml:space="preserve">и </w:t>
      </w:r>
      <w:r>
        <w:rPr>
          <w:spacing w:val="13"/>
        </w:rPr>
        <w:t xml:space="preserve"> </w:t>
      </w:r>
      <w:r>
        <w:rPr>
          <w:spacing w:val="1"/>
        </w:rPr>
        <w:t>н</w:t>
      </w:r>
      <w:r>
        <w:t xml:space="preserve">а </w:t>
      </w:r>
      <w:r>
        <w:rPr>
          <w:spacing w:val="8"/>
        </w:rPr>
        <w:t xml:space="preserve"> </w:t>
      </w:r>
      <w:r>
        <w:rPr>
          <w:rFonts w:ascii="Calibri Light" w:hAnsi="Calibri Light"/>
          <w:spacing w:val="-17"/>
        </w:rPr>
        <w:t xml:space="preserve"> </w:t>
      </w:r>
      <w:r>
        <w:rPr>
          <w:spacing w:val="1"/>
        </w:rPr>
        <w:t>н</w:t>
      </w:r>
      <w:r>
        <w:t>ог</w:t>
      </w:r>
      <w:r>
        <w:rPr>
          <w:spacing w:val="-1"/>
        </w:rPr>
        <w:t>ам</w:t>
      </w:r>
      <w:r>
        <w:rPr>
          <w:spacing w:val="1"/>
        </w:rPr>
        <w:t>и</w:t>
      </w:r>
      <w:r>
        <w:t xml:space="preserve">; </w:t>
      </w:r>
      <w:r>
        <w:rPr>
          <w:spacing w:val="26"/>
        </w:rPr>
        <w:t xml:space="preserve"> </w:t>
      </w:r>
      <w:r>
        <w:rPr>
          <w:spacing w:val="1"/>
        </w:rPr>
        <w:t>п</w:t>
      </w:r>
      <w:r>
        <w:rPr>
          <w:spacing w:val="-1"/>
        </w:rPr>
        <w:t>е</w:t>
      </w:r>
      <w:r>
        <w:t>р</w:t>
      </w:r>
      <w:r>
        <w:rPr>
          <w:spacing w:val="-1"/>
        </w:rPr>
        <w:t>е</w:t>
      </w:r>
      <w:r>
        <w:t>д</w:t>
      </w:r>
      <w:r>
        <w:rPr>
          <w:spacing w:val="-1"/>
        </w:rPr>
        <w:t>в</w:t>
      </w:r>
      <w:r>
        <w:rPr>
          <w:spacing w:val="1"/>
        </w:rPr>
        <w:t>и</w:t>
      </w:r>
      <w:r>
        <w:rPr>
          <w:spacing w:val="-1"/>
        </w:rPr>
        <w:t>же</w:t>
      </w:r>
      <w:r>
        <w:rPr>
          <w:spacing w:val="-2"/>
        </w:rPr>
        <w:t>н</w:t>
      </w:r>
      <w:r>
        <w:rPr>
          <w:spacing w:val="1"/>
        </w:rPr>
        <w:t>и</w:t>
      </w:r>
      <w:r>
        <w:t xml:space="preserve">е </w:t>
      </w:r>
      <w:r>
        <w:rPr>
          <w:spacing w:val="25"/>
        </w:rPr>
        <w:t xml:space="preserve"> </w:t>
      </w:r>
      <w:r>
        <w:rPr>
          <w:spacing w:val="1"/>
        </w:rPr>
        <w:t>п</w:t>
      </w:r>
      <w:r>
        <w:t>р</w:t>
      </w:r>
      <w:r>
        <w:rPr>
          <w:spacing w:val="1"/>
        </w:rPr>
        <w:t>и</w:t>
      </w:r>
      <w:r>
        <w:rPr>
          <w:spacing w:val="-1"/>
        </w:rPr>
        <w:t>с</w:t>
      </w:r>
      <w:r>
        <w:t>т</w:t>
      </w:r>
      <w:r>
        <w:rPr>
          <w:spacing w:val="-1"/>
        </w:rPr>
        <w:t>ав</w:t>
      </w:r>
      <w:r>
        <w:rPr>
          <w:spacing w:val="1"/>
        </w:rPr>
        <w:t>н</w:t>
      </w:r>
      <w:r>
        <w:rPr>
          <w:spacing w:val="-1"/>
        </w:rPr>
        <w:t>ы</w:t>
      </w:r>
      <w:r>
        <w:t xml:space="preserve">м </w:t>
      </w:r>
      <w:r>
        <w:rPr>
          <w:spacing w:val="25"/>
        </w:rPr>
        <w:t xml:space="preserve"> </w:t>
      </w:r>
      <w:r>
        <w:t>ш</w:t>
      </w:r>
      <w:r>
        <w:rPr>
          <w:spacing w:val="-1"/>
        </w:rPr>
        <w:t>аг</w:t>
      </w:r>
      <w:r>
        <w:t xml:space="preserve">ом </w:t>
      </w:r>
      <w:r>
        <w:rPr>
          <w:spacing w:val="25"/>
        </w:rPr>
        <w:t xml:space="preserve"> </w:t>
      </w:r>
      <w:r>
        <w:rPr>
          <w:spacing w:val="-4"/>
        </w:rPr>
        <w:t>(</w:t>
      </w:r>
      <w:r>
        <w:t>д</w:t>
      </w:r>
      <w:r>
        <w:rPr>
          <w:spacing w:val="-1"/>
        </w:rPr>
        <w:t>ев</w:t>
      </w:r>
      <w:r>
        <w:t>о</w:t>
      </w:r>
      <w:r>
        <w:rPr>
          <w:spacing w:val="-1"/>
        </w:rPr>
        <w:t>ч</w:t>
      </w:r>
      <w:r>
        <w:rPr>
          <w:spacing w:val="1"/>
        </w:rPr>
        <w:t>ки</w:t>
      </w:r>
      <w:r>
        <w:t xml:space="preserve">) </w:t>
      </w:r>
      <w:r>
        <w:rPr>
          <w:spacing w:val="25"/>
        </w:rPr>
        <w:t xml:space="preserve"> </w:t>
      </w:r>
      <w:r>
        <w:t>У</w:t>
      </w:r>
      <w:r>
        <w:rPr>
          <w:spacing w:val="1"/>
        </w:rPr>
        <w:t>п</w:t>
      </w:r>
      <w:r>
        <w:t>р</w:t>
      </w:r>
      <w:r>
        <w:rPr>
          <w:spacing w:val="-1"/>
        </w:rPr>
        <w:t>аж</w:t>
      </w:r>
      <w:r>
        <w:rPr>
          <w:spacing w:val="1"/>
        </w:rPr>
        <w:t>н</w:t>
      </w:r>
      <w:r>
        <w:rPr>
          <w:spacing w:val="-1"/>
        </w:rPr>
        <w:t>е</w:t>
      </w:r>
      <w:r>
        <w:rPr>
          <w:spacing w:val="-2"/>
        </w:rPr>
        <w:t>н</w:t>
      </w:r>
      <w:r>
        <w:rPr>
          <w:spacing w:val="1"/>
        </w:rPr>
        <w:t>и</w:t>
      </w:r>
      <w:r>
        <w:t xml:space="preserve">я </w:t>
      </w:r>
      <w:r>
        <w:rPr>
          <w:spacing w:val="23"/>
        </w:rPr>
        <w:t xml:space="preserve"> </w:t>
      </w:r>
      <w:r>
        <w:rPr>
          <w:spacing w:val="1"/>
        </w:rPr>
        <w:t>н</w:t>
      </w:r>
      <w:r>
        <w:t xml:space="preserve">а </w:t>
      </w:r>
      <w:r>
        <w:rPr>
          <w:spacing w:val="25"/>
        </w:rPr>
        <w:t xml:space="preserve"> </w:t>
      </w:r>
      <w:r>
        <w:rPr>
          <w:spacing w:val="-3"/>
        </w:rPr>
        <w:t>г</w:t>
      </w:r>
      <w:r>
        <w:rPr>
          <w:spacing w:val="1"/>
        </w:rPr>
        <w:t>и</w:t>
      </w:r>
      <w:r>
        <w:rPr>
          <w:spacing w:val="-1"/>
        </w:rPr>
        <w:t>м</w:t>
      </w:r>
      <w:r>
        <w:rPr>
          <w:spacing w:val="1"/>
        </w:rPr>
        <w:t>н</w:t>
      </w:r>
      <w:r>
        <w:rPr>
          <w:spacing w:val="-1"/>
        </w:rPr>
        <w:t>ас</w:t>
      </w:r>
      <w:r>
        <w:t>т</w:t>
      </w:r>
      <w:r>
        <w:rPr>
          <w:spacing w:val="1"/>
        </w:rPr>
        <w:t>и</w:t>
      </w:r>
      <w:r>
        <w:rPr>
          <w:spacing w:val="-1"/>
        </w:rPr>
        <w:t>чес</w:t>
      </w:r>
      <w:r>
        <w:rPr>
          <w:spacing w:val="1"/>
        </w:rPr>
        <w:t>к</w:t>
      </w:r>
      <w:r>
        <w:t>ой л</w:t>
      </w:r>
      <w:r>
        <w:rPr>
          <w:spacing w:val="-1"/>
        </w:rPr>
        <w:t>ес</w:t>
      </w:r>
      <w:r>
        <w:t>т</w:t>
      </w:r>
      <w:r>
        <w:rPr>
          <w:spacing w:val="1"/>
        </w:rPr>
        <w:t>ниц</w:t>
      </w:r>
      <w:r>
        <w:rPr>
          <w:spacing w:val="-1"/>
        </w:rPr>
        <w:t>е</w:t>
      </w:r>
      <w:r>
        <w:t>:</w:t>
      </w:r>
      <w:r>
        <w:rPr>
          <w:spacing w:val="10"/>
        </w:rPr>
        <w:t xml:space="preserve"> </w:t>
      </w:r>
      <w:r>
        <w:rPr>
          <w:spacing w:val="1"/>
        </w:rPr>
        <w:t>п</w:t>
      </w:r>
      <w:r>
        <w:rPr>
          <w:spacing w:val="-1"/>
        </w:rPr>
        <w:t>е</w:t>
      </w:r>
      <w:r>
        <w:t>р</w:t>
      </w:r>
      <w:r>
        <w:rPr>
          <w:spacing w:val="-1"/>
        </w:rPr>
        <w:t>е</w:t>
      </w:r>
      <w:r>
        <w:t>л</w:t>
      </w:r>
      <w:r>
        <w:rPr>
          <w:spacing w:val="-1"/>
        </w:rPr>
        <w:t>е</w:t>
      </w:r>
      <w:r>
        <w:rPr>
          <w:spacing w:val="1"/>
        </w:rPr>
        <w:t>з</w:t>
      </w:r>
      <w:r>
        <w:rPr>
          <w:spacing w:val="-1"/>
        </w:rPr>
        <w:t>а</w:t>
      </w:r>
      <w:r>
        <w:rPr>
          <w:spacing w:val="1"/>
        </w:rPr>
        <w:t>ни</w:t>
      </w:r>
      <w:r>
        <w:t>е</w:t>
      </w:r>
      <w:r>
        <w:rPr>
          <w:spacing w:val="8"/>
        </w:rPr>
        <w:t xml:space="preserve"> </w:t>
      </w:r>
      <w:r>
        <w:rPr>
          <w:spacing w:val="1"/>
        </w:rPr>
        <w:t>п</w:t>
      </w:r>
      <w:r>
        <w:t>р</w:t>
      </w:r>
      <w:r>
        <w:rPr>
          <w:spacing w:val="1"/>
        </w:rPr>
        <w:t>и</w:t>
      </w:r>
      <w:r>
        <w:rPr>
          <w:spacing w:val="-1"/>
        </w:rPr>
        <w:t>с</w:t>
      </w:r>
      <w:r>
        <w:t>т</w:t>
      </w:r>
      <w:r>
        <w:rPr>
          <w:spacing w:val="-1"/>
        </w:rPr>
        <w:t>ав</w:t>
      </w:r>
      <w:r>
        <w:rPr>
          <w:spacing w:val="1"/>
        </w:rPr>
        <w:t>н</w:t>
      </w:r>
      <w:r>
        <w:rPr>
          <w:spacing w:val="-1"/>
        </w:rPr>
        <w:t>ы</w:t>
      </w:r>
      <w:r>
        <w:t>м</w:t>
      </w:r>
      <w:r>
        <w:rPr>
          <w:spacing w:val="11"/>
        </w:rPr>
        <w:t xml:space="preserve"> </w:t>
      </w:r>
      <w:r>
        <w:t>ш</w:t>
      </w:r>
      <w:r>
        <w:rPr>
          <w:spacing w:val="-1"/>
        </w:rPr>
        <w:t>аг</w:t>
      </w:r>
      <w:r>
        <w:t>ом</w:t>
      </w:r>
      <w:r>
        <w:rPr>
          <w:spacing w:val="11"/>
        </w:rPr>
        <w:t xml:space="preserve"> </w:t>
      </w:r>
      <w:r>
        <w:rPr>
          <w:spacing w:val="1"/>
        </w:rPr>
        <w:t>п</w:t>
      </w:r>
      <w:r>
        <w:t>р</w:t>
      </w:r>
      <w:r>
        <w:rPr>
          <w:spacing w:val="-4"/>
        </w:rPr>
        <w:t>а</w:t>
      </w:r>
      <w:r>
        <w:rPr>
          <w:spacing w:val="-1"/>
        </w:rPr>
        <w:t>вы</w:t>
      </w:r>
      <w:r>
        <w:t>м</w:t>
      </w:r>
      <w:r>
        <w:rPr>
          <w:spacing w:val="11"/>
        </w:rPr>
        <w:t xml:space="preserve"> </w:t>
      </w:r>
      <w:r>
        <w:t>и</w:t>
      </w:r>
      <w:r>
        <w:rPr>
          <w:spacing w:val="13"/>
        </w:rPr>
        <w:t xml:space="preserve"> </w:t>
      </w:r>
      <w:r>
        <w:t>л</w:t>
      </w:r>
      <w:r>
        <w:rPr>
          <w:spacing w:val="-1"/>
        </w:rPr>
        <w:t>евы</w:t>
      </w:r>
      <w:r>
        <w:t>м</w:t>
      </w:r>
      <w:r>
        <w:rPr>
          <w:spacing w:val="11"/>
        </w:rPr>
        <w:t xml:space="preserve"> </w:t>
      </w:r>
      <w:r>
        <w:t>бо</w:t>
      </w:r>
      <w:r>
        <w:rPr>
          <w:spacing w:val="1"/>
        </w:rPr>
        <w:t>к</w:t>
      </w:r>
      <w:r>
        <w:t>о</w:t>
      </w:r>
      <w:r>
        <w:rPr>
          <w:spacing w:val="-1"/>
        </w:rPr>
        <w:t>м</w:t>
      </w:r>
      <w:r>
        <w:t>;</w:t>
      </w:r>
      <w:r>
        <w:rPr>
          <w:spacing w:val="12"/>
        </w:rPr>
        <w:t xml:space="preserve"> </w:t>
      </w:r>
      <w:r>
        <w:t>л</w:t>
      </w:r>
      <w:r>
        <w:rPr>
          <w:spacing w:val="-4"/>
        </w:rPr>
        <w:t>а</w:t>
      </w:r>
      <w:r>
        <w:rPr>
          <w:spacing w:val="1"/>
        </w:rPr>
        <w:t>з</w:t>
      </w:r>
      <w:r>
        <w:rPr>
          <w:spacing w:val="-1"/>
        </w:rPr>
        <w:t>а</w:t>
      </w:r>
      <w:r>
        <w:rPr>
          <w:spacing w:val="1"/>
        </w:rPr>
        <w:t>н</w:t>
      </w:r>
      <w:r>
        <w:t>ье</w:t>
      </w:r>
      <w:r>
        <w:rPr>
          <w:spacing w:val="11"/>
        </w:rPr>
        <w:t xml:space="preserve"> </w:t>
      </w:r>
      <w:r>
        <w:t>р</w:t>
      </w:r>
      <w:r>
        <w:rPr>
          <w:spacing w:val="-1"/>
        </w:rPr>
        <w:t>а</w:t>
      </w:r>
      <w:r>
        <w:rPr>
          <w:spacing w:val="-2"/>
        </w:rPr>
        <w:t>з</w:t>
      </w:r>
      <w:r>
        <w:rPr>
          <w:spacing w:val="1"/>
        </w:rPr>
        <w:t>н</w:t>
      </w:r>
      <w:r>
        <w:t>о</w:t>
      </w:r>
      <w:r>
        <w:rPr>
          <w:spacing w:val="1"/>
        </w:rPr>
        <w:t>и</w:t>
      </w:r>
      <w:r>
        <w:rPr>
          <w:spacing w:val="-1"/>
        </w:rPr>
        <w:t>мё</w:t>
      </w:r>
      <w:r>
        <w:rPr>
          <w:spacing w:val="1"/>
        </w:rPr>
        <w:t>нн</w:t>
      </w:r>
      <w:r>
        <w:rPr>
          <w:spacing w:val="-1"/>
        </w:rPr>
        <w:t>ы</w:t>
      </w:r>
      <w:r>
        <w:t xml:space="preserve">м </w:t>
      </w:r>
      <w:r>
        <w:rPr>
          <w:spacing w:val="-1"/>
        </w:rPr>
        <w:t>с</w:t>
      </w:r>
      <w:r>
        <w:rPr>
          <w:spacing w:val="1"/>
        </w:rPr>
        <w:t>п</w:t>
      </w:r>
      <w:r>
        <w:t>о</w:t>
      </w:r>
      <w:r>
        <w:rPr>
          <w:spacing w:val="-1"/>
        </w:rPr>
        <w:t>с</w:t>
      </w:r>
      <w:r>
        <w:t>обом</w:t>
      </w:r>
      <w:r>
        <w:rPr>
          <w:spacing w:val="11"/>
        </w:rPr>
        <w:t xml:space="preserve"> </w:t>
      </w:r>
      <w:r>
        <w:rPr>
          <w:spacing w:val="1"/>
        </w:rPr>
        <w:t>п</w:t>
      </w:r>
      <w:r>
        <w:t>о</w:t>
      </w:r>
      <w:r>
        <w:rPr>
          <w:spacing w:val="12"/>
        </w:rPr>
        <w:t xml:space="preserve"> </w:t>
      </w:r>
      <w:r>
        <w:t>д</w:t>
      </w:r>
      <w:r>
        <w:rPr>
          <w:spacing w:val="1"/>
        </w:rPr>
        <w:t>и</w:t>
      </w:r>
      <w:r>
        <w:rPr>
          <w:spacing w:val="-1"/>
        </w:rPr>
        <w:t>аго</w:t>
      </w:r>
      <w:r>
        <w:rPr>
          <w:spacing w:val="1"/>
        </w:rPr>
        <w:t>н</w:t>
      </w:r>
      <w:r>
        <w:rPr>
          <w:spacing w:val="-1"/>
        </w:rPr>
        <w:t>а</w:t>
      </w:r>
      <w:r>
        <w:t>ли</w:t>
      </w:r>
      <w:r>
        <w:rPr>
          <w:spacing w:val="13"/>
        </w:rPr>
        <w:t xml:space="preserve"> </w:t>
      </w:r>
      <w:r>
        <w:t>и</w:t>
      </w:r>
      <w:r>
        <w:rPr>
          <w:spacing w:val="13"/>
        </w:rPr>
        <w:t xml:space="preserve"> </w:t>
      </w:r>
      <w:r>
        <w:t>од</w:t>
      </w:r>
      <w:r>
        <w:rPr>
          <w:spacing w:val="1"/>
        </w:rPr>
        <w:t>н</w:t>
      </w:r>
      <w:r>
        <w:rPr>
          <w:spacing w:val="-1"/>
        </w:rPr>
        <w:t>о</w:t>
      </w:r>
      <w:r>
        <w:rPr>
          <w:spacing w:val="1"/>
        </w:rPr>
        <w:t>и</w:t>
      </w:r>
      <w:r>
        <w:rPr>
          <w:spacing w:val="-1"/>
        </w:rPr>
        <w:t>мё</w:t>
      </w:r>
      <w:r>
        <w:rPr>
          <w:spacing w:val="1"/>
        </w:rPr>
        <w:t>нн</w:t>
      </w:r>
      <w:r>
        <w:rPr>
          <w:spacing w:val="-1"/>
        </w:rPr>
        <w:t>ы</w:t>
      </w:r>
      <w:r>
        <w:t>м</w:t>
      </w:r>
      <w:r>
        <w:rPr>
          <w:spacing w:val="11"/>
        </w:rPr>
        <w:t xml:space="preserve"> </w:t>
      </w:r>
      <w:r>
        <w:rPr>
          <w:spacing w:val="-1"/>
        </w:rPr>
        <w:t>с</w:t>
      </w:r>
      <w:r>
        <w:rPr>
          <w:spacing w:val="1"/>
        </w:rPr>
        <w:t>п</w:t>
      </w:r>
      <w:r>
        <w:t>о</w:t>
      </w:r>
      <w:r>
        <w:rPr>
          <w:spacing w:val="-1"/>
        </w:rPr>
        <w:t>с</w:t>
      </w:r>
      <w:r>
        <w:t>обом</w:t>
      </w:r>
      <w:r>
        <w:rPr>
          <w:spacing w:val="11"/>
        </w:rPr>
        <w:t xml:space="preserve"> </w:t>
      </w:r>
      <w:r>
        <w:rPr>
          <w:spacing w:val="-1"/>
        </w:rPr>
        <w:t>вве</w:t>
      </w:r>
      <w:r>
        <w:t>р</w:t>
      </w:r>
      <w:r>
        <w:rPr>
          <w:spacing w:val="2"/>
        </w:rPr>
        <w:t>х</w:t>
      </w:r>
      <w:r>
        <w:t>.</w:t>
      </w:r>
      <w:r>
        <w:rPr>
          <w:spacing w:val="12"/>
        </w:rPr>
        <w:t xml:space="preserve"> </w:t>
      </w:r>
      <w:r>
        <w:t>Р</w:t>
      </w:r>
      <w:r>
        <w:rPr>
          <w:spacing w:val="-1"/>
        </w:rPr>
        <w:t>ас</w:t>
      </w:r>
      <w:r>
        <w:rPr>
          <w:spacing w:val="2"/>
        </w:rPr>
        <w:t>х</w:t>
      </w:r>
      <w:r>
        <w:t>о</w:t>
      </w:r>
      <w:r>
        <w:rPr>
          <w:spacing w:val="-1"/>
        </w:rPr>
        <w:t>ж</w:t>
      </w:r>
      <w:r>
        <w:t>д</w:t>
      </w:r>
      <w:r>
        <w:rPr>
          <w:spacing w:val="-1"/>
        </w:rPr>
        <w:t>е</w:t>
      </w:r>
      <w:r>
        <w:rPr>
          <w:spacing w:val="1"/>
        </w:rPr>
        <w:t>ни</w:t>
      </w:r>
      <w:r>
        <w:t>е</w:t>
      </w:r>
      <w:r>
        <w:rPr>
          <w:spacing w:val="11"/>
        </w:rPr>
        <w:t xml:space="preserve"> </w:t>
      </w:r>
      <w:r>
        <w:rPr>
          <w:spacing w:val="1"/>
        </w:rPr>
        <w:t>н</w:t>
      </w:r>
      <w:r>
        <w:t>а</w:t>
      </w:r>
      <w:r>
        <w:rPr>
          <w:spacing w:val="11"/>
        </w:rPr>
        <w:t xml:space="preserve"> </w:t>
      </w:r>
      <w:r>
        <w:rPr>
          <w:spacing w:val="-1"/>
        </w:rPr>
        <w:t>г</w:t>
      </w:r>
      <w:r>
        <w:rPr>
          <w:spacing w:val="1"/>
        </w:rPr>
        <w:t>и</w:t>
      </w:r>
      <w:r>
        <w:rPr>
          <w:spacing w:val="-1"/>
        </w:rPr>
        <w:t>м</w:t>
      </w:r>
      <w:r>
        <w:rPr>
          <w:spacing w:val="1"/>
        </w:rPr>
        <w:t>н</w:t>
      </w:r>
      <w:r>
        <w:rPr>
          <w:spacing w:val="-1"/>
        </w:rPr>
        <w:t>ас</w:t>
      </w:r>
      <w:r>
        <w:t>т</w:t>
      </w:r>
      <w:r>
        <w:rPr>
          <w:spacing w:val="1"/>
        </w:rPr>
        <w:t>и</w:t>
      </w:r>
      <w:r>
        <w:rPr>
          <w:spacing w:val="-1"/>
        </w:rPr>
        <w:t>ч</w:t>
      </w:r>
      <w:r>
        <w:rPr>
          <w:spacing w:val="1"/>
        </w:rPr>
        <w:t>е</w:t>
      </w:r>
      <w:r>
        <w:rPr>
          <w:spacing w:val="-1"/>
        </w:rPr>
        <w:t>с</w:t>
      </w:r>
      <w:r>
        <w:rPr>
          <w:spacing w:val="1"/>
        </w:rPr>
        <w:t>к</w:t>
      </w:r>
      <w:r>
        <w:t xml:space="preserve">ой </w:t>
      </w:r>
      <w:r>
        <w:rPr>
          <w:spacing w:val="-1"/>
        </w:rPr>
        <w:t>с</w:t>
      </w:r>
      <w:r>
        <w:rPr>
          <w:spacing w:val="1"/>
        </w:rPr>
        <w:t>к</w:t>
      </w:r>
      <w:r>
        <w:rPr>
          <w:spacing w:val="-1"/>
        </w:rPr>
        <w:t>аме</w:t>
      </w:r>
      <w:r>
        <w:rPr>
          <w:spacing w:val="1"/>
        </w:rPr>
        <w:t>йк</w:t>
      </w:r>
      <w:r>
        <w:t>е</w:t>
      </w:r>
      <w:r>
        <w:tab/>
      </w:r>
      <w:r>
        <w:rPr>
          <w:spacing w:val="1"/>
        </w:rPr>
        <w:t>п</w:t>
      </w:r>
      <w:r>
        <w:t>р</w:t>
      </w:r>
      <w:r>
        <w:rPr>
          <w:spacing w:val="-1"/>
        </w:rPr>
        <w:t>авы</w:t>
      </w:r>
      <w:r>
        <w:t>м</w:t>
      </w:r>
      <w:r>
        <w:tab/>
        <w:t>и</w:t>
      </w:r>
      <w:r>
        <w:tab/>
        <w:t>л</w:t>
      </w:r>
      <w:r>
        <w:rPr>
          <w:spacing w:val="-1"/>
        </w:rPr>
        <w:t>евы</w:t>
      </w:r>
      <w:r>
        <w:t>м</w:t>
      </w:r>
      <w:r>
        <w:tab/>
        <w:t>бо</w:t>
      </w:r>
      <w:r>
        <w:rPr>
          <w:spacing w:val="1"/>
        </w:rPr>
        <w:t>к</w:t>
      </w:r>
      <w:r>
        <w:t>ом</w:t>
      </w:r>
      <w:r>
        <w:tab/>
      </w:r>
      <w:r>
        <w:rPr>
          <w:spacing w:val="-1"/>
        </w:rPr>
        <w:t>с</w:t>
      </w:r>
      <w:r>
        <w:rPr>
          <w:spacing w:val="1"/>
        </w:rPr>
        <w:t>п</w:t>
      </w:r>
      <w:r>
        <w:t>о</w:t>
      </w:r>
      <w:r>
        <w:rPr>
          <w:spacing w:val="-1"/>
        </w:rPr>
        <w:t>с</w:t>
      </w:r>
      <w:r>
        <w:t>о</w:t>
      </w:r>
      <w:r>
        <w:rPr>
          <w:spacing w:val="2"/>
        </w:rPr>
        <w:t>б</w:t>
      </w:r>
      <w:r>
        <w:t>ом</w:t>
      </w:r>
      <w:r>
        <w:tab/>
      </w:r>
      <w:r>
        <w:rPr>
          <w:spacing w:val="-5"/>
        </w:rPr>
        <w:t>«у</w:t>
      </w:r>
      <w:r>
        <w:rPr>
          <w:spacing w:val="2"/>
        </w:rPr>
        <w:t>д</w:t>
      </w:r>
      <w:r>
        <w:rPr>
          <w:spacing w:val="-1"/>
        </w:rPr>
        <w:t>е</w:t>
      </w:r>
      <w:r>
        <w:rPr>
          <w:spacing w:val="2"/>
        </w:rPr>
        <w:t>р</w:t>
      </w:r>
      <w:r>
        <w:rPr>
          <w:spacing w:val="-1"/>
        </w:rPr>
        <w:t>ж</w:t>
      </w:r>
      <w:r>
        <w:rPr>
          <w:spacing w:val="1"/>
        </w:rPr>
        <w:t>и</w:t>
      </w:r>
      <w:r>
        <w:rPr>
          <w:spacing w:val="-1"/>
        </w:rPr>
        <w:t>ва</w:t>
      </w:r>
      <w:r>
        <w:t>я</w:t>
      </w:r>
      <w:r>
        <w:tab/>
      </w:r>
      <w:r>
        <w:rPr>
          <w:spacing w:val="1"/>
        </w:rPr>
        <w:t>з</w:t>
      </w:r>
      <w:r>
        <w:t>а</w:t>
      </w:r>
      <w:r>
        <w:tab/>
      </w:r>
      <w:r>
        <w:rPr>
          <w:spacing w:val="1"/>
        </w:rPr>
        <w:t>п</w:t>
      </w:r>
      <w:r>
        <w:t>л</w:t>
      </w:r>
      <w:r>
        <w:rPr>
          <w:spacing w:val="-1"/>
        </w:rPr>
        <w:t>еч</w:t>
      </w:r>
      <w:r>
        <w:rPr>
          <w:spacing w:val="5"/>
        </w:rPr>
        <w:t>и</w:t>
      </w:r>
      <w:r>
        <w:rPr>
          <w:spacing w:val="-8"/>
        </w:rPr>
        <w:t>»</w:t>
      </w:r>
      <w:r>
        <w:t>.</w:t>
      </w:r>
      <w:r>
        <w:tab/>
      </w:r>
      <w:r>
        <w:rPr>
          <w:spacing w:val="-1"/>
        </w:rPr>
        <w:t>П</w:t>
      </w:r>
      <w:r>
        <w:t>р</w:t>
      </w:r>
      <w:r>
        <w:rPr>
          <w:spacing w:val="1"/>
        </w:rPr>
        <w:t>ы</w:t>
      </w:r>
      <w:r>
        <w:rPr>
          <w:spacing w:val="-1"/>
        </w:rPr>
        <w:t>ж</w:t>
      </w:r>
      <w:r>
        <w:rPr>
          <w:spacing w:val="1"/>
        </w:rPr>
        <w:t>к</w:t>
      </w:r>
      <w:r>
        <w:t>о</w:t>
      </w:r>
      <w:r>
        <w:rPr>
          <w:spacing w:val="-1"/>
        </w:rPr>
        <w:t xml:space="preserve">вые </w:t>
      </w:r>
      <w:r>
        <w:rPr>
          <w:spacing w:val="-5"/>
        </w:rPr>
        <w:t>у</w:t>
      </w:r>
      <w:r>
        <w:rPr>
          <w:spacing w:val="3"/>
        </w:rPr>
        <w:t>п</w:t>
      </w:r>
      <w:r>
        <w:t>р</w:t>
      </w:r>
      <w:r>
        <w:rPr>
          <w:spacing w:val="-1"/>
        </w:rPr>
        <w:t>аж</w:t>
      </w:r>
      <w:r>
        <w:rPr>
          <w:spacing w:val="1"/>
        </w:rPr>
        <w:t>н</w:t>
      </w:r>
      <w:r>
        <w:rPr>
          <w:spacing w:val="-1"/>
        </w:rPr>
        <w:t>е</w:t>
      </w:r>
      <w:r>
        <w:rPr>
          <w:spacing w:val="1"/>
        </w:rPr>
        <w:t>ни</w:t>
      </w:r>
      <w:r>
        <w:t xml:space="preserve">я </w:t>
      </w:r>
      <w:r>
        <w:rPr>
          <w:spacing w:val="26"/>
        </w:rPr>
        <w:t xml:space="preserve"> </w:t>
      </w:r>
      <w:r>
        <w:t xml:space="preserve">с </w:t>
      </w:r>
      <w:r>
        <w:rPr>
          <w:spacing w:val="25"/>
        </w:rPr>
        <w:t xml:space="preserve"> </w:t>
      </w:r>
      <w:r>
        <w:t>до</w:t>
      </w:r>
      <w:r>
        <w:rPr>
          <w:spacing w:val="1"/>
        </w:rPr>
        <w:t>п</w:t>
      </w:r>
      <w:r>
        <w:t>ол</w:t>
      </w:r>
      <w:r>
        <w:rPr>
          <w:spacing w:val="1"/>
        </w:rPr>
        <w:t>ни</w:t>
      </w:r>
      <w:r>
        <w:t>т</w:t>
      </w:r>
      <w:r>
        <w:rPr>
          <w:spacing w:val="-1"/>
        </w:rPr>
        <w:t>е</w:t>
      </w:r>
      <w:r>
        <w:t>ль</w:t>
      </w:r>
      <w:r>
        <w:rPr>
          <w:spacing w:val="1"/>
        </w:rPr>
        <w:t>н</w:t>
      </w:r>
      <w:r>
        <w:rPr>
          <w:spacing w:val="-1"/>
        </w:rPr>
        <w:t>ы</w:t>
      </w:r>
      <w:r>
        <w:t xml:space="preserve">м </w:t>
      </w:r>
      <w:r>
        <w:rPr>
          <w:spacing w:val="25"/>
        </w:rPr>
        <w:t xml:space="preserve"> </w:t>
      </w:r>
      <w:r>
        <w:t>отя</w:t>
      </w:r>
      <w:r>
        <w:rPr>
          <w:spacing w:val="-1"/>
        </w:rPr>
        <w:t>г</w:t>
      </w:r>
      <w:r>
        <w:t>ощ</w:t>
      </w:r>
      <w:r>
        <w:rPr>
          <w:spacing w:val="-1"/>
        </w:rPr>
        <w:t>е</w:t>
      </w:r>
      <w:r>
        <w:rPr>
          <w:spacing w:val="-2"/>
        </w:rPr>
        <w:t>н</w:t>
      </w:r>
      <w:r>
        <w:rPr>
          <w:spacing w:val="1"/>
        </w:rPr>
        <w:t>и</w:t>
      </w:r>
      <w:r>
        <w:rPr>
          <w:spacing w:val="-1"/>
        </w:rPr>
        <w:t>е</w:t>
      </w:r>
      <w:r>
        <w:t xml:space="preserve">м </w:t>
      </w:r>
      <w:r>
        <w:rPr>
          <w:spacing w:val="25"/>
        </w:rPr>
        <w:t xml:space="preserve"> </w:t>
      </w:r>
      <w:r>
        <w:rPr>
          <w:spacing w:val="-1"/>
        </w:rPr>
        <w:t>(</w:t>
      </w:r>
      <w:r>
        <w:rPr>
          <w:spacing w:val="1"/>
        </w:rPr>
        <w:t>н</w:t>
      </w:r>
      <w:r>
        <w:rPr>
          <w:spacing w:val="-1"/>
        </w:rPr>
        <w:t>а</w:t>
      </w:r>
      <w:r>
        <w:rPr>
          <w:spacing w:val="1"/>
        </w:rPr>
        <w:t>п</w:t>
      </w:r>
      <w:r>
        <w:t>р</w:t>
      </w:r>
      <w:r>
        <w:rPr>
          <w:spacing w:val="-1"/>
        </w:rPr>
        <w:t>ыг</w:t>
      </w:r>
      <w:r>
        <w:rPr>
          <w:spacing w:val="1"/>
        </w:rPr>
        <w:t>и</w:t>
      </w:r>
      <w:r>
        <w:rPr>
          <w:spacing w:val="-1"/>
        </w:rPr>
        <w:t>ва</w:t>
      </w:r>
      <w:r>
        <w:rPr>
          <w:spacing w:val="1"/>
        </w:rPr>
        <w:t>ни</w:t>
      </w:r>
      <w:r>
        <w:t xml:space="preserve">е </w:t>
      </w:r>
      <w:r>
        <w:rPr>
          <w:spacing w:val="25"/>
        </w:rPr>
        <w:t xml:space="preserve"> </w:t>
      </w:r>
      <w:r>
        <w:t xml:space="preserve">и </w:t>
      </w:r>
      <w:r>
        <w:rPr>
          <w:spacing w:val="27"/>
        </w:rPr>
        <w:t xml:space="preserve"> </w:t>
      </w:r>
      <w:r>
        <w:rPr>
          <w:spacing w:val="-1"/>
        </w:rPr>
        <w:t>с</w:t>
      </w:r>
      <w:r>
        <w:rPr>
          <w:spacing w:val="1"/>
        </w:rPr>
        <w:t>п</w:t>
      </w:r>
      <w:r>
        <w:t>р</w:t>
      </w:r>
      <w:r>
        <w:rPr>
          <w:spacing w:val="-1"/>
        </w:rPr>
        <w:t>ыг</w:t>
      </w:r>
      <w:r>
        <w:rPr>
          <w:spacing w:val="1"/>
        </w:rPr>
        <w:t>и</w:t>
      </w:r>
      <w:r>
        <w:rPr>
          <w:spacing w:val="-1"/>
        </w:rPr>
        <w:t>ва</w:t>
      </w:r>
      <w:r>
        <w:rPr>
          <w:spacing w:val="1"/>
        </w:rPr>
        <w:t>ни</w:t>
      </w:r>
      <w:r>
        <w:rPr>
          <w:spacing w:val="-1"/>
        </w:rPr>
        <w:t>е</w:t>
      </w:r>
      <w:r>
        <w:t xml:space="preserve">, </w:t>
      </w:r>
      <w:r>
        <w:rPr>
          <w:spacing w:val="26"/>
        </w:rPr>
        <w:t xml:space="preserve"> </w:t>
      </w:r>
      <w:r>
        <w:rPr>
          <w:spacing w:val="1"/>
        </w:rPr>
        <w:t>п</w:t>
      </w:r>
      <w:r>
        <w:rPr>
          <w:spacing w:val="-1"/>
        </w:rPr>
        <w:t>рыж</w:t>
      </w:r>
      <w:r>
        <w:rPr>
          <w:spacing w:val="-2"/>
        </w:rPr>
        <w:t>к</w:t>
      </w:r>
      <w:r>
        <w:t xml:space="preserve">и </w:t>
      </w:r>
      <w:r>
        <w:rPr>
          <w:spacing w:val="-1"/>
        </w:rPr>
        <w:t>че</w:t>
      </w:r>
      <w:r>
        <w:t>р</w:t>
      </w:r>
      <w:r>
        <w:rPr>
          <w:spacing w:val="-1"/>
        </w:rPr>
        <w:t>е</w:t>
      </w:r>
      <w:r>
        <w:t xml:space="preserve">з </w:t>
      </w:r>
      <w:r>
        <w:rPr>
          <w:spacing w:val="-18"/>
        </w:rPr>
        <w:t xml:space="preserve"> </w:t>
      </w:r>
      <w:r>
        <w:rPr>
          <w:spacing w:val="-1"/>
        </w:rPr>
        <w:t>с</w:t>
      </w:r>
      <w:r>
        <w:rPr>
          <w:spacing w:val="1"/>
        </w:rPr>
        <w:t>к</w:t>
      </w:r>
      <w:r>
        <w:rPr>
          <w:spacing w:val="-1"/>
        </w:rPr>
        <w:t>а</w:t>
      </w:r>
      <w:r>
        <w:rPr>
          <w:spacing w:val="1"/>
        </w:rPr>
        <w:t>к</w:t>
      </w:r>
      <w:r>
        <w:rPr>
          <w:spacing w:val="-1"/>
        </w:rPr>
        <w:t>а</w:t>
      </w:r>
      <w:r>
        <w:t>л</w:t>
      </w:r>
      <w:r>
        <w:rPr>
          <w:spacing w:val="5"/>
        </w:rPr>
        <w:t>к</w:t>
      </w:r>
      <w:r>
        <w:rPr>
          <w:spacing w:val="-5"/>
        </w:rPr>
        <w:t>у</w:t>
      </w:r>
      <w:r>
        <w:t xml:space="preserve">, </w:t>
      </w:r>
      <w:r>
        <w:rPr>
          <w:spacing w:val="-20"/>
        </w:rPr>
        <w:t xml:space="preserve"> </w:t>
      </w:r>
      <w:r>
        <w:rPr>
          <w:spacing w:val="-1"/>
        </w:rPr>
        <w:t>м</w:t>
      </w:r>
      <w:r>
        <w:rPr>
          <w:spacing w:val="1"/>
        </w:rPr>
        <w:t>н</w:t>
      </w:r>
      <w:r>
        <w:t>ого</w:t>
      </w:r>
      <w:r>
        <w:rPr>
          <w:spacing w:val="1"/>
        </w:rPr>
        <w:t>ск</w:t>
      </w:r>
      <w:r>
        <w:t>о</w:t>
      </w:r>
      <w:r>
        <w:rPr>
          <w:spacing w:val="1"/>
        </w:rPr>
        <w:t>ки</w:t>
      </w:r>
      <w:r>
        <w:t xml:space="preserve">, </w:t>
      </w:r>
      <w:r>
        <w:rPr>
          <w:spacing w:val="-22"/>
        </w:rPr>
        <w:t xml:space="preserve"> </w:t>
      </w:r>
      <w:r>
        <w:rPr>
          <w:spacing w:val="1"/>
        </w:rPr>
        <w:t>п</w:t>
      </w:r>
      <w:r>
        <w:t>р</w:t>
      </w:r>
      <w:r>
        <w:rPr>
          <w:spacing w:val="-1"/>
        </w:rPr>
        <w:t>ыж</w:t>
      </w:r>
      <w:r>
        <w:rPr>
          <w:spacing w:val="1"/>
        </w:rPr>
        <w:t>к</w:t>
      </w:r>
      <w:r>
        <w:t xml:space="preserve">и </w:t>
      </w:r>
      <w:r>
        <w:rPr>
          <w:spacing w:val="-19"/>
        </w:rPr>
        <w:t xml:space="preserve"> </w:t>
      </w:r>
      <w:r>
        <w:rPr>
          <w:spacing w:val="-1"/>
        </w:rPr>
        <w:t>че</w:t>
      </w:r>
      <w:r>
        <w:t>р</w:t>
      </w:r>
      <w:r>
        <w:rPr>
          <w:spacing w:val="-1"/>
        </w:rPr>
        <w:t>е</w:t>
      </w:r>
      <w:r>
        <w:t xml:space="preserve">з </w:t>
      </w:r>
      <w:r>
        <w:rPr>
          <w:spacing w:val="-18"/>
        </w:rPr>
        <w:t xml:space="preserve"> </w:t>
      </w:r>
      <w:r>
        <w:rPr>
          <w:spacing w:val="-2"/>
        </w:rPr>
        <w:t>п</w:t>
      </w:r>
      <w:r>
        <w:t>р</w:t>
      </w:r>
      <w:r>
        <w:rPr>
          <w:spacing w:val="-1"/>
        </w:rPr>
        <w:t>е</w:t>
      </w:r>
      <w:r>
        <w:rPr>
          <w:spacing w:val="1"/>
        </w:rPr>
        <w:t>п</w:t>
      </w:r>
      <w:r>
        <w:t>ят</w:t>
      </w:r>
      <w:r>
        <w:rPr>
          <w:spacing w:val="-1"/>
        </w:rPr>
        <w:t>с</w:t>
      </w:r>
      <w:r>
        <w:t>т</w:t>
      </w:r>
      <w:r>
        <w:rPr>
          <w:spacing w:val="-1"/>
        </w:rPr>
        <w:t>в</w:t>
      </w:r>
      <w:r>
        <w:rPr>
          <w:spacing w:val="1"/>
        </w:rPr>
        <w:t>и</w:t>
      </w:r>
      <w:r>
        <w:t xml:space="preserve">я </w:t>
      </w:r>
      <w:r>
        <w:rPr>
          <w:spacing w:val="-20"/>
        </w:rPr>
        <w:t xml:space="preserve"> </w:t>
      </w:r>
      <w:r>
        <w:t xml:space="preserve">и </w:t>
      </w:r>
      <w:r>
        <w:rPr>
          <w:spacing w:val="-19"/>
        </w:rPr>
        <w:t xml:space="preserve"> </w:t>
      </w:r>
      <w:r>
        <w:t>т</w:t>
      </w:r>
      <w:r>
        <w:rPr>
          <w:spacing w:val="-1"/>
        </w:rPr>
        <w:t>.</w:t>
      </w:r>
      <w:r>
        <w:rPr>
          <w:spacing w:val="1"/>
        </w:rPr>
        <w:t>п</w:t>
      </w:r>
      <w:r>
        <w:t>.</w:t>
      </w:r>
      <w:r>
        <w:rPr>
          <w:spacing w:val="-1"/>
        </w:rPr>
        <w:t>)</w:t>
      </w:r>
      <w:r>
        <w:t xml:space="preserve">. </w:t>
      </w:r>
      <w:r>
        <w:rPr>
          <w:spacing w:val="-20"/>
        </w:rPr>
        <w:t xml:space="preserve"> </w:t>
      </w:r>
      <w:r>
        <w:rPr>
          <w:spacing w:val="-1"/>
        </w:rPr>
        <w:t>Пе</w:t>
      </w:r>
      <w:r>
        <w:t>р</w:t>
      </w:r>
      <w:r>
        <w:rPr>
          <w:spacing w:val="-1"/>
        </w:rPr>
        <w:t>е</w:t>
      </w:r>
      <w:r>
        <w:t>д</w:t>
      </w:r>
      <w:r>
        <w:rPr>
          <w:spacing w:val="-1"/>
        </w:rPr>
        <w:t>в</w:t>
      </w:r>
      <w:r>
        <w:rPr>
          <w:spacing w:val="1"/>
        </w:rPr>
        <w:t>и</w:t>
      </w:r>
      <w:r>
        <w:rPr>
          <w:spacing w:val="-1"/>
        </w:rPr>
        <w:t>же</w:t>
      </w:r>
      <w:r>
        <w:rPr>
          <w:spacing w:val="1"/>
        </w:rPr>
        <w:t>ни</w:t>
      </w:r>
      <w:r>
        <w:t xml:space="preserve">я </w:t>
      </w:r>
      <w:r>
        <w:rPr>
          <w:spacing w:val="-20"/>
        </w:rPr>
        <w:t xml:space="preserve"> </w:t>
      </w:r>
      <w:r>
        <w:t xml:space="preserve">в </w:t>
      </w:r>
      <w:r>
        <w:rPr>
          <w:spacing w:val="-20"/>
        </w:rPr>
        <w:t xml:space="preserve"> </w:t>
      </w:r>
      <w:r>
        <w:rPr>
          <w:spacing w:val="-1"/>
        </w:rPr>
        <w:t>в</w:t>
      </w:r>
      <w:r>
        <w:rPr>
          <w:spacing w:val="1"/>
        </w:rPr>
        <w:t>и</w:t>
      </w:r>
      <w:r>
        <w:rPr>
          <w:spacing w:val="-1"/>
        </w:rPr>
        <w:t>с</w:t>
      </w:r>
      <w:r>
        <w:t xml:space="preserve">е </w:t>
      </w:r>
      <w:r>
        <w:rPr>
          <w:spacing w:val="-21"/>
        </w:rPr>
        <w:t xml:space="preserve"> </w:t>
      </w:r>
      <w:r>
        <w:t xml:space="preserve">и </w:t>
      </w:r>
      <w:r>
        <w:rPr>
          <w:spacing w:val="-5"/>
        </w:rPr>
        <w:t>у</w:t>
      </w:r>
      <w:r>
        <w:rPr>
          <w:spacing w:val="3"/>
        </w:rPr>
        <w:t>п</w:t>
      </w:r>
      <w:r>
        <w:t>оре</w:t>
      </w:r>
      <w:r>
        <w:rPr>
          <w:spacing w:val="11"/>
        </w:rPr>
        <w:t xml:space="preserve"> </w:t>
      </w:r>
      <w:r>
        <w:rPr>
          <w:spacing w:val="1"/>
        </w:rPr>
        <w:t>н</w:t>
      </w:r>
      <w:r>
        <w:t>а</w:t>
      </w:r>
      <w:r>
        <w:rPr>
          <w:spacing w:val="13"/>
        </w:rPr>
        <w:t xml:space="preserve"> </w:t>
      </w:r>
      <w:r>
        <w:rPr>
          <w:spacing w:val="4"/>
        </w:rPr>
        <w:t>р</w:t>
      </w:r>
      <w:r>
        <w:rPr>
          <w:spacing w:val="-8"/>
        </w:rPr>
        <w:t>у</w:t>
      </w:r>
      <w:r>
        <w:rPr>
          <w:spacing w:val="3"/>
        </w:rPr>
        <w:t>к</w:t>
      </w:r>
      <w:r>
        <w:rPr>
          <w:spacing w:val="-1"/>
        </w:rPr>
        <w:t>а</w:t>
      </w:r>
      <w:r>
        <w:rPr>
          <w:spacing w:val="2"/>
        </w:rPr>
        <w:t>х</w:t>
      </w:r>
      <w:r>
        <w:t>.</w:t>
      </w:r>
      <w:r>
        <w:rPr>
          <w:spacing w:val="11"/>
        </w:rPr>
        <w:t xml:space="preserve"> </w:t>
      </w:r>
      <w:r>
        <w:rPr>
          <w:spacing w:val="-1"/>
        </w:rPr>
        <w:t>На</w:t>
      </w:r>
      <w:r>
        <w:rPr>
          <w:spacing w:val="1"/>
        </w:rPr>
        <w:t>к</w:t>
      </w:r>
      <w:r>
        <w:t>ло</w:t>
      </w:r>
      <w:r>
        <w:rPr>
          <w:spacing w:val="1"/>
        </w:rPr>
        <w:t>н</w:t>
      </w:r>
      <w:r>
        <w:t>ы</w:t>
      </w:r>
      <w:r>
        <w:rPr>
          <w:spacing w:val="11"/>
        </w:rPr>
        <w:t xml:space="preserve"> </w:t>
      </w:r>
      <w:r>
        <w:rPr>
          <w:spacing w:val="3"/>
        </w:rPr>
        <w:t>т</w:t>
      </w:r>
      <w:r>
        <w:rPr>
          <w:spacing w:val="-5"/>
        </w:rPr>
        <w:t>у</w:t>
      </w:r>
      <w:r>
        <w:t>ло</w:t>
      </w:r>
      <w:r>
        <w:rPr>
          <w:spacing w:val="-1"/>
        </w:rPr>
        <w:t>в</w:t>
      </w:r>
      <w:r>
        <w:rPr>
          <w:spacing w:val="1"/>
        </w:rPr>
        <w:t>и</w:t>
      </w:r>
      <w:r>
        <w:t>ща</w:t>
      </w:r>
      <w:r>
        <w:rPr>
          <w:spacing w:val="11"/>
        </w:rPr>
        <w:t xml:space="preserve"> </w:t>
      </w:r>
      <w:r>
        <w:rPr>
          <w:spacing w:val="-1"/>
        </w:rPr>
        <w:t>в</w:t>
      </w:r>
      <w:r>
        <w:rPr>
          <w:spacing w:val="1"/>
        </w:rPr>
        <w:t>п</w:t>
      </w:r>
      <w:r>
        <w:rPr>
          <w:spacing w:val="-1"/>
        </w:rPr>
        <w:t>е</w:t>
      </w:r>
      <w:r>
        <w:rPr>
          <w:spacing w:val="2"/>
        </w:rPr>
        <w:t>р</w:t>
      </w:r>
      <w:r>
        <w:rPr>
          <w:spacing w:val="-1"/>
        </w:rPr>
        <w:t>ё</w:t>
      </w:r>
      <w:r>
        <w:t>д,</w:t>
      </w:r>
      <w:r>
        <w:rPr>
          <w:spacing w:val="12"/>
        </w:rPr>
        <w:t xml:space="preserve"> </w:t>
      </w:r>
      <w:r>
        <w:rPr>
          <w:spacing w:val="3"/>
        </w:rPr>
        <w:t>н</w:t>
      </w:r>
      <w:r>
        <w:rPr>
          <w:spacing w:val="-1"/>
        </w:rPr>
        <w:t>а</w:t>
      </w:r>
      <w:r>
        <w:rPr>
          <w:spacing w:val="1"/>
        </w:rPr>
        <w:t>з</w:t>
      </w:r>
      <w:r>
        <w:rPr>
          <w:spacing w:val="-1"/>
        </w:rPr>
        <w:t>а</w:t>
      </w:r>
      <w:r>
        <w:t>д,</w:t>
      </w:r>
      <w:r>
        <w:rPr>
          <w:spacing w:val="12"/>
        </w:rPr>
        <w:t xml:space="preserve"> </w:t>
      </w:r>
      <w:r>
        <w:t>в</w:t>
      </w:r>
      <w:r>
        <w:rPr>
          <w:spacing w:val="13"/>
        </w:rPr>
        <w:t xml:space="preserve"> </w:t>
      </w:r>
      <w:r>
        <w:rPr>
          <w:spacing w:val="-1"/>
        </w:rPr>
        <w:t>с</w:t>
      </w:r>
      <w:r>
        <w:t>т</w:t>
      </w:r>
      <w:r>
        <w:rPr>
          <w:spacing w:val="-1"/>
        </w:rPr>
        <w:t>оро</w:t>
      </w:r>
      <w:r>
        <w:rPr>
          <w:spacing w:val="1"/>
        </w:rPr>
        <w:t>н</w:t>
      </w:r>
      <w:r>
        <w:t>ы</w:t>
      </w:r>
      <w:r>
        <w:rPr>
          <w:spacing w:val="11"/>
        </w:rPr>
        <w:t xml:space="preserve"> </w:t>
      </w:r>
      <w:r>
        <w:t>с</w:t>
      </w:r>
      <w:r>
        <w:rPr>
          <w:spacing w:val="11"/>
        </w:rPr>
        <w:t xml:space="preserve"> </w:t>
      </w:r>
      <w:r>
        <w:rPr>
          <w:spacing w:val="-1"/>
        </w:rPr>
        <w:t>в</w:t>
      </w:r>
      <w:r>
        <w:t>о</w:t>
      </w:r>
      <w:r>
        <w:rPr>
          <w:spacing w:val="1"/>
        </w:rPr>
        <w:t>з</w:t>
      </w:r>
      <w:r>
        <w:t>р</w:t>
      </w:r>
      <w:r>
        <w:rPr>
          <w:spacing w:val="1"/>
        </w:rPr>
        <w:t>а</w:t>
      </w:r>
      <w:r>
        <w:rPr>
          <w:spacing w:val="-1"/>
        </w:rPr>
        <w:t>с</w:t>
      </w:r>
      <w:r>
        <w:t>т</w:t>
      </w:r>
      <w:r>
        <w:rPr>
          <w:spacing w:val="-1"/>
        </w:rPr>
        <w:t>а</w:t>
      </w:r>
      <w:r>
        <w:t>ющ</w:t>
      </w:r>
      <w:r>
        <w:rPr>
          <w:spacing w:val="-1"/>
        </w:rPr>
        <w:t>е</w:t>
      </w:r>
      <w:r>
        <w:t>й</w:t>
      </w:r>
      <w:r>
        <w:rPr>
          <w:spacing w:val="13"/>
        </w:rPr>
        <w:t xml:space="preserve"> </w:t>
      </w:r>
      <w:r>
        <w:rPr>
          <w:spacing w:val="-1"/>
        </w:rPr>
        <w:t>ам</w:t>
      </w:r>
      <w:r>
        <w:rPr>
          <w:spacing w:val="1"/>
        </w:rPr>
        <w:t>п</w:t>
      </w:r>
      <w:r>
        <w:t>л</w:t>
      </w:r>
      <w:r>
        <w:rPr>
          <w:spacing w:val="1"/>
        </w:rPr>
        <w:t>и</w:t>
      </w:r>
      <w:r>
        <w:rPr>
          <w:spacing w:val="3"/>
        </w:rPr>
        <w:t>т</w:t>
      </w:r>
      <w:r>
        <w:rPr>
          <w:spacing w:val="-5"/>
        </w:rPr>
        <w:t>у</w:t>
      </w:r>
      <w:r>
        <w:t>дой д</w:t>
      </w:r>
      <w:r>
        <w:rPr>
          <w:spacing w:val="-1"/>
        </w:rPr>
        <w:t>в</w:t>
      </w:r>
      <w:r>
        <w:rPr>
          <w:spacing w:val="1"/>
        </w:rPr>
        <w:t>и</w:t>
      </w:r>
      <w:r>
        <w:rPr>
          <w:spacing w:val="-1"/>
        </w:rPr>
        <w:t>же</w:t>
      </w:r>
      <w:r>
        <w:rPr>
          <w:spacing w:val="1"/>
        </w:rPr>
        <w:t>ни</w:t>
      </w:r>
      <w:r>
        <w:t>й</w:t>
      </w:r>
      <w:r>
        <w:rPr>
          <w:spacing w:val="1"/>
        </w:rPr>
        <w:t xml:space="preserve"> </w:t>
      </w:r>
      <w:r>
        <w:t>в</w:t>
      </w:r>
      <w:r>
        <w:rPr>
          <w:spacing w:val="-3"/>
        </w:rPr>
        <w:t xml:space="preserve"> </w:t>
      </w:r>
      <w:r>
        <w:rPr>
          <w:spacing w:val="1"/>
        </w:rPr>
        <w:t>п</w:t>
      </w:r>
      <w:r>
        <w:rPr>
          <w:spacing w:val="-1"/>
        </w:rPr>
        <w:t>о</w:t>
      </w:r>
      <w:r>
        <w:t>ло</w:t>
      </w:r>
      <w:r>
        <w:rPr>
          <w:spacing w:val="-1"/>
        </w:rPr>
        <w:t>же</w:t>
      </w:r>
      <w:r>
        <w:rPr>
          <w:spacing w:val="1"/>
        </w:rPr>
        <w:t>н</w:t>
      </w:r>
      <w:r>
        <w:rPr>
          <w:spacing w:val="-2"/>
        </w:rPr>
        <w:t>и</w:t>
      </w:r>
      <w:r>
        <w:t>и</w:t>
      </w:r>
      <w:r>
        <w:rPr>
          <w:spacing w:val="-2"/>
        </w:rPr>
        <w:t xml:space="preserve"> </w:t>
      </w:r>
      <w:r>
        <w:rPr>
          <w:spacing w:val="-1"/>
        </w:rPr>
        <w:t>с</w:t>
      </w:r>
      <w:r>
        <w:t xml:space="preserve">тоя, </w:t>
      </w:r>
      <w:r>
        <w:rPr>
          <w:spacing w:val="-1"/>
        </w:rPr>
        <w:t>с</w:t>
      </w:r>
      <w:r>
        <w:rPr>
          <w:spacing w:val="1"/>
        </w:rPr>
        <w:t>и</w:t>
      </w:r>
      <w:r>
        <w:t xml:space="preserve">дя, </w:t>
      </w:r>
      <w:r>
        <w:rPr>
          <w:spacing w:val="-1"/>
        </w:rPr>
        <w:t>с</w:t>
      </w:r>
      <w:r>
        <w:rPr>
          <w:spacing w:val="1"/>
        </w:rPr>
        <w:t>и</w:t>
      </w:r>
      <w:r>
        <w:t xml:space="preserve">дя </w:t>
      </w:r>
      <w:r>
        <w:rPr>
          <w:spacing w:val="1"/>
        </w:rPr>
        <w:t>н</w:t>
      </w:r>
      <w:r>
        <w:rPr>
          <w:spacing w:val="-1"/>
        </w:rPr>
        <w:t>ог</w:t>
      </w:r>
      <w:r>
        <w:t>и</w:t>
      </w:r>
      <w:r>
        <w:rPr>
          <w:spacing w:val="1"/>
        </w:rPr>
        <w:t xml:space="preserve"> </w:t>
      </w:r>
      <w:r>
        <w:t>в</w:t>
      </w:r>
      <w:r>
        <w:rPr>
          <w:spacing w:val="-3"/>
        </w:rPr>
        <w:t xml:space="preserve"> </w:t>
      </w:r>
      <w:r>
        <w:rPr>
          <w:spacing w:val="-1"/>
        </w:rPr>
        <w:t>с</w:t>
      </w:r>
      <w:r>
        <w:t>т</w:t>
      </w:r>
      <w:r>
        <w:rPr>
          <w:spacing w:val="-1"/>
        </w:rPr>
        <w:t>оро</w:t>
      </w:r>
      <w:r>
        <w:rPr>
          <w:spacing w:val="1"/>
        </w:rPr>
        <w:t>н</w:t>
      </w:r>
      <w:r>
        <w:rPr>
          <w:spacing w:val="-1"/>
        </w:rPr>
        <w:t>ы</w:t>
      </w:r>
      <w:r>
        <w:t>.</w:t>
      </w:r>
    </w:p>
    <w:p w:rsidR="00614859" w:rsidRDefault="00614859" w:rsidP="00614859">
      <w:pPr>
        <w:pStyle w:val="a3"/>
        <w:spacing w:before="6" w:line="254" w:lineRule="auto"/>
        <w:ind w:right="277" w:firstLine="852"/>
      </w:pPr>
      <w:r>
        <w:rPr>
          <w:b/>
        </w:rPr>
        <w:t xml:space="preserve">Модуль «Зимние виды спорта» - 12ч. </w:t>
      </w:r>
      <w:r>
        <w:t>Передвижение на лыжах попеременным двухшажным ходом; повороты на лыжах переступанием на месте и в движении по</w:t>
      </w:r>
      <w:r>
        <w:rPr>
          <w:spacing w:val="40"/>
        </w:rPr>
        <w:t xml:space="preserve"> </w:t>
      </w:r>
      <w:r>
        <w:t>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614859" w:rsidRDefault="00614859" w:rsidP="00614859">
      <w:pPr>
        <w:pStyle w:val="a3"/>
        <w:spacing w:line="254" w:lineRule="auto"/>
        <w:ind w:right="278" w:firstLine="768"/>
      </w:pPr>
      <w:r>
        <w:rPr>
          <w:b/>
        </w:rPr>
        <w:t xml:space="preserve">Модуль «Спорт» - 6ч. </w:t>
      </w:r>
      <w:r>
        <w:t>Физическая подготовка к выполнению нормативов комплекса</w:t>
      </w:r>
      <w:r>
        <w:rPr>
          <w:spacing w:val="-2"/>
        </w:rPr>
        <w:t xml:space="preserve"> </w:t>
      </w:r>
      <w:r>
        <w:t>ГТО</w:t>
      </w:r>
      <w:r>
        <w:rPr>
          <w:spacing w:val="-2"/>
        </w:rPr>
        <w:t xml:space="preserve"> </w:t>
      </w:r>
      <w:r>
        <w:t>с</w:t>
      </w:r>
      <w:r>
        <w:rPr>
          <w:spacing w:val="-2"/>
        </w:rPr>
        <w:t xml:space="preserve"> </w:t>
      </w:r>
      <w:r>
        <w:t>использованием</w:t>
      </w:r>
      <w:r>
        <w:rPr>
          <w:spacing w:val="-2"/>
        </w:rPr>
        <w:t xml:space="preserve"> </w:t>
      </w:r>
      <w:r>
        <w:t>средств</w:t>
      </w:r>
      <w:r>
        <w:rPr>
          <w:spacing w:val="-2"/>
        </w:rPr>
        <w:t xml:space="preserve"> </w:t>
      </w:r>
      <w:r>
        <w:t>базовой физической подготовки,</w:t>
      </w:r>
      <w:r>
        <w:rPr>
          <w:spacing w:val="-1"/>
        </w:rPr>
        <w:t xml:space="preserve"> </w:t>
      </w:r>
      <w:r>
        <w:t>видов</w:t>
      </w:r>
      <w:r>
        <w:rPr>
          <w:spacing w:val="-2"/>
        </w:rPr>
        <w:t xml:space="preserve"> </w:t>
      </w:r>
      <w:r>
        <w:t>спорта</w:t>
      </w:r>
      <w:r>
        <w:rPr>
          <w:spacing w:val="-4"/>
        </w:rPr>
        <w:t xml:space="preserve"> </w:t>
      </w:r>
      <w:r>
        <w:t xml:space="preserve">и оздоровительных систем физической культуры, национальных видов </w:t>
      </w:r>
      <w:r>
        <w:lastRenderedPageBreak/>
        <w:t>спорта, культурно- этнических игр.</w:t>
      </w:r>
    </w:p>
    <w:p w:rsidR="00614859" w:rsidRDefault="00614859" w:rsidP="00614859">
      <w:pPr>
        <w:pStyle w:val="a3"/>
        <w:spacing w:before="16"/>
        <w:ind w:left="0"/>
        <w:jc w:val="left"/>
      </w:pPr>
    </w:p>
    <w:p w:rsidR="00614859" w:rsidRDefault="00614859" w:rsidP="00614859">
      <w:pPr>
        <w:pStyle w:val="10"/>
      </w:pPr>
      <w:r>
        <w:t>6</w:t>
      </w:r>
      <w:r>
        <w:rPr>
          <w:spacing w:val="-3"/>
        </w:rPr>
        <w:t xml:space="preserve"> </w:t>
      </w:r>
      <w:r>
        <w:t>класс</w:t>
      </w:r>
      <w:r>
        <w:rPr>
          <w:spacing w:val="-1"/>
        </w:rPr>
        <w:t xml:space="preserve"> </w:t>
      </w:r>
      <w:r>
        <w:t>–</w:t>
      </w:r>
      <w:r>
        <w:rPr>
          <w:spacing w:val="-1"/>
        </w:rPr>
        <w:t xml:space="preserve"> </w:t>
      </w:r>
      <w:r>
        <w:t xml:space="preserve">68 </w:t>
      </w:r>
      <w:r>
        <w:rPr>
          <w:spacing w:val="-4"/>
        </w:rPr>
        <w:t>часов</w:t>
      </w:r>
    </w:p>
    <w:p w:rsidR="00614859" w:rsidRDefault="00614859" w:rsidP="00614859">
      <w:pPr>
        <w:spacing w:before="17" w:line="274" w:lineRule="exact"/>
        <w:ind w:left="850"/>
        <w:rPr>
          <w:b/>
          <w:sz w:val="24"/>
        </w:rPr>
      </w:pPr>
      <w:r>
        <w:rPr>
          <w:b/>
          <w:sz w:val="24"/>
        </w:rPr>
        <w:t>Раздел</w:t>
      </w:r>
      <w:r>
        <w:rPr>
          <w:b/>
          <w:spacing w:val="-6"/>
          <w:sz w:val="24"/>
        </w:rPr>
        <w:t xml:space="preserve"> </w:t>
      </w:r>
      <w:r>
        <w:rPr>
          <w:b/>
          <w:sz w:val="24"/>
        </w:rPr>
        <w:t>«Знания</w:t>
      </w:r>
      <w:r>
        <w:rPr>
          <w:b/>
          <w:spacing w:val="-4"/>
          <w:sz w:val="24"/>
        </w:rPr>
        <w:t xml:space="preserve"> </w:t>
      </w:r>
      <w:r>
        <w:rPr>
          <w:b/>
          <w:sz w:val="24"/>
        </w:rPr>
        <w:t>о</w:t>
      </w:r>
      <w:r>
        <w:rPr>
          <w:b/>
          <w:spacing w:val="-3"/>
          <w:sz w:val="24"/>
        </w:rPr>
        <w:t xml:space="preserve"> </w:t>
      </w:r>
      <w:r>
        <w:rPr>
          <w:b/>
          <w:sz w:val="24"/>
        </w:rPr>
        <w:t>физической</w:t>
      </w:r>
      <w:r>
        <w:rPr>
          <w:b/>
          <w:spacing w:val="-2"/>
          <w:sz w:val="24"/>
        </w:rPr>
        <w:t xml:space="preserve"> </w:t>
      </w:r>
      <w:r>
        <w:rPr>
          <w:b/>
          <w:sz w:val="24"/>
        </w:rPr>
        <w:t>культуре»</w:t>
      </w:r>
      <w:r>
        <w:rPr>
          <w:b/>
          <w:spacing w:val="-3"/>
          <w:sz w:val="24"/>
        </w:rPr>
        <w:t xml:space="preserve"> </w:t>
      </w:r>
      <w:r>
        <w:rPr>
          <w:b/>
          <w:sz w:val="24"/>
        </w:rPr>
        <w:t>(в</w:t>
      </w:r>
      <w:r>
        <w:rPr>
          <w:b/>
          <w:spacing w:val="-3"/>
          <w:sz w:val="24"/>
        </w:rPr>
        <w:t xml:space="preserve"> </w:t>
      </w:r>
      <w:r>
        <w:rPr>
          <w:b/>
          <w:sz w:val="24"/>
        </w:rPr>
        <w:t>процессе</w:t>
      </w:r>
      <w:r>
        <w:rPr>
          <w:b/>
          <w:spacing w:val="-3"/>
          <w:sz w:val="24"/>
        </w:rPr>
        <w:t xml:space="preserve"> </w:t>
      </w:r>
      <w:r>
        <w:rPr>
          <w:b/>
          <w:spacing w:val="-2"/>
          <w:sz w:val="24"/>
        </w:rPr>
        <w:t>урока).</w:t>
      </w:r>
    </w:p>
    <w:p w:rsidR="00614859" w:rsidRDefault="00614859" w:rsidP="00614859">
      <w:pPr>
        <w:pStyle w:val="a3"/>
        <w:spacing w:line="274" w:lineRule="exact"/>
        <w:ind w:left="850"/>
        <w:jc w:val="left"/>
      </w:pPr>
      <w:r>
        <w:t>Возрождение</w:t>
      </w:r>
      <w:r>
        <w:rPr>
          <w:spacing w:val="59"/>
        </w:rPr>
        <w:t xml:space="preserve"> </w:t>
      </w:r>
      <w:r>
        <w:t>Олимпийских</w:t>
      </w:r>
      <w:r>
        <w:rPr>
          <w:spacing w:val="65"/>
        </w:rPr>
        <w:t xml:space="preserve"> </w:t>
      </w:r>
      <w:r>
        <w:t>игр</w:t>
      </w:r>
      <w:r>
        <w:rPr>
          <w:spacing w:val="60"/>
        </w:rPr>
        <w:t xml:space="preserve"> </w:t>
      </w:r>
      <w:r>
        <w:t>и</w:t>
      </w:r>
      <w:r>
        <w:rPr>
          <w:spacing w:val="63"/>
        </w:rPr>
        <w:t xml:space="preserve"> </w:t>
      </w:r>
      <w:r>
        <w:t>олимпийского</w:t>
      </w:r>
      <w:r>
        <w:rPr>
          <w:spacing w:val="62"/>
        </w:rPr>
        <w:t xml:space="preserve"> </w:t>
      </w:r>
      <w:r>
        <w:t>движения</w:t>
      </w:r>
      <w:r>
        <w:rPr>
          <w:spacing w:val="62"/>
        </w:rPr>
        <w:t xml:space="preserve"> </w:t>
      </w:r>
      <w:r>
        <w:t>в</w:t>
      </w:r>
      <w:r>
        <w:rPr>
          <w:spacing w:val="62"/>
        </w:rPr>
        <w:t xml:space="preserve"> </w:t>
      </w:r>
      <w:r>
        <w:t>современном</w:t>
      </w:r>
      <w:r>
        <w:rPr>
          <w:spacing w:val="63"/>
        </w:rPr>
        <w:t xml:space="preserve"> </w:t>
      </w:r>
      <w:r>
        <w:rPr>
          <w:spacing w:val="-2"/>
        </w:rPr>
        <w:t>мире;</w:t>
      </w:r>
    </w:p>
    <w:p w:rsidR="00614859" w:rsidRDefault="00614859" w:rsidP="00614859">
      <w:pPr>
        <w:pStyle w:val="a3"/>
        <w:spacing w:line="274" w:lineRule="exact"/>
        <w:jc w:val="left"/>
        <w:sectPr w:rsidR="00614859">
          <w:pgSz w:w="11910" w:h="16840"/>
          <w:pgMar w:top="1040" w:right="566" w:bottom="1600" w:left="1417" w:header="0" w:footer="1418" w:gutter="0"/>
          <w:cols w:space="720"/>
        </w:sectPr>
      </w:pPr>
    </w:p>
    <w:p w:rsidR="00614859" w:rsidRDefault="00614859" w:rsidP="00614859">
      <w:pPr>
        <w:pStyle w:val="a3"/>
        <w:spacing w:before="66"/>
        <w:ind w:right="281"/>
      </w:pPr>
      <w:r>
        <w:lastRenderedPageBreak/>
        <w:t>роль Пьера де Кубертена в их становлении и развитии.</w:t>
      </w:r>
      <w:r>
        <w:rPr>
          <w:spacing w:val="40"/>
        </w:rPr>
        <w:t xml:space="preserve"> </w:t>
      </w:r>
      <w:r>
        <w:t>Девиз, символика и ритуалы современных Олимпийских игр.</w:t>
      </w:r>
      <w:r>
        <w:rPr>
          <w:spacing w:val="-3"/>
        </w:rPr>
        <w:t xml:space="preserve"> </w:t>
      </w:r>
      <w:r>
        <w:t>История</w:t>
      </w:r>
      <w:r>
        <w:rPr>
          <w:spacing w:val="-1"/>
        </w:rPr>
        <w:t xml:space="preserve"> </w:t>
      </w:r>
      <w:r>
        <w:t>организации и</w:t>
      </w:r>
      <w:r>
        <w:rPr>
          <w:spacing w:val="-2"/>
        </w:rPr>
        <w:t xml:space="preserve"> </w:t>
      </w:r>
      <w:r>
        <w:t>проведения</w:t>
      </w:r>
      <w:r>
        <w:rPr>
          <w:spacing w:val="-5"/>
        </w:rPr>
        <w:t xml:space="preserve"> </w:t>
      </w:r>
      <w:r>
        <w:t>первых Олимпийских игр современности; первые олимпийские чемпионы.</w:t>
      </w:r>
    </w:p>
    <w:p w:rsidR="00614859" w:rsidRDefault="00614859" w:rsidP="00614859">
      <w:pPr>
        <w:pStyle w:val="10"/>
        <w:spacing w:before="5"/>
      </w:pPr>
      <w:r>
        <w:t>Раздел</w:t>
      </w:r>
      <w:r>
        <w:rPr>
          <w:spacing w:val="-6"/>
        </w:rPr>
        <w:t xml:space="preserve"> </w:t>
      </w:r>
      <w:r>
        <w:t>«Способы</w:t>
      </w:r>
      <w:r>
        <w:rPr>
          <w:spacing w:val="-4"/>
        </w:rPr>
        <w:t xml:space="preserve"> </w:t>
      </w:r>
      <w:r>
        <w:t>самостоятельной</w:t>
      </w:r>
      <w:r>
        <w:rPr>
          <w:spacing w:val="-3"/>
        </w:rPr>
        <w:t xml:space="preserve"> </w:t>
      </w:r>
      <w:r>
        <w:t>деятельности»</w:t>
      </w:r>
      <w:r>
        <w:rPr>
          <w:spacing w:val="-3"/>
        </w:rPr>
        <w:t xml:space="preserve"> </w:t>
      </w:r>
      <w:r>
        <w:t>(в</w:t>
      </w:r>
      <w:r>
        <w:rPr>
          <w:spacing w:val="-3"/>
        </w:rPr>
        <w:t xml:space="preserve"> </w:t>
      </w:r>
      <w:r>
        <w:t>процессе</w:t>
      </w:r>
      <w:r>
        <w:rPr>
          <w:spacing w:val="-4"/>
        </w:rPr>
        <w:t xml:space="preserve"> </w:t>
      </w:r>
      <w:r>
        <w:rPr>
          <w:spacing w:val="-2"/>
        </w:rPr>
        <w:t>урока).</w:t>
      </w:r>
    </w:p>
    <w:p w:rsidR="00614859" w:rsidRDefault="00614859" w:rsidP="00614859">
      <w:pPr>
        <w:pStyle w:val="a3"/>
        <w:spacing w:before="12" w:line="254" w:lineRule="auto"/>
        <w:ind w:right="274" w:firstLine="566"/>
      </w:pPr>
      <w:r>
        <w:t>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Правила</w:t>
      </w:r>
      <w:r>
        <w:rPr>
          <w:spacing w:val="40"/>
        </w:rPr>
        <w:t xml:space="preserve"> </w:t>
      </w:r>
      <w:r>
        <w:t>и</w:t>
      </w:r>
      <w:r>
        <w:rPr>
          <w:spacing w:val="40"/>
        </w:rPr>
        <w:t xml:space="preserve"> </w:t>
      </w:r>
      <w:r>
        <w:t>способы</w:t>
      </w:r>
      <w:r>
        <w:rPr>
          <w:spacing w:val="40"/>
        </w:rPr>
        <w:t xml:space="preserve"> </w:t>
      </w:r>
      <w:r>
        <w:t>составления</w:t>
      </w:r>
      <w:r>
        <w:rPr>
          <w:spacing w:val="40"/>
        </w:rPr>
        <w:t xml:space="preserve"> </w:t>
      </w:r>
      <w:r>
        <w:t>плана</w:t>
      </w:r>
      <w:r>
        <w:rPr>
          <w:spacing w:val="40"/>
        </w:rPr>
        <w:t xml:space="preserve"> </w:t>
      </w:r>
      <w:r>
        <w:t>самостоятельных</w:t>
      </w:r>
      <w:r>
        <w:rPr>
          <w:spacing w:val="40"/>
        </w:rPr>
        <w:t xml:space="preserve"> </w:t>
      </w:r>
      <w:r>
        <w:t>занятий</w:t>
      </w:r>
      <w:r>
        <w:rPr>
          <w:spacing w:val="40"/>
        </w:rPr>
        <w:t xml:space="preserve"> </w:t>
      </w:r>
      <w:r>
        <w:t xml:space="preserve">физической </w:t>
      </w:r>
      <w:r>
        <w:rPr>
          <w:spacing w:val="-2"/>
        </w:rPr>
        <w:t>подготовкой.</w:t>
      </w:r>
    </w:p>
    <w:p w:rsidR="00614859" w:rsidRDefault="00614859" w:rsidP="00614859">
      <w:pPr>
        <w:pStyle w:val="10"/>
        <w:spacing w:before="2" w:line="252" w:lineRule="auto"/>
        <w:ind w:left="851" w:right="2424"/>
      </w:pPr>
      <w:r>
        <w:t>Раздел</w:t>
      </w:r>
      <w:r>
        <w:rPr>
          <w:spacing w:val="-8"/>
        </w:rPr>
        <w:t xml:space="preserve"> </w:t>
      </w:r>
      <w:r>
        <w:t>«Физическое</w:t>
      </w:r>
      <w:r>
        <w:rPr>
          <w:spacing w:val="-8"/>
        </w:rPr>
        <w:t xml:space="preserve"> </w:t>
      </w:r>
      <w:r>
        <w:t>совершенствование»</w:t>
      </w:r>
      <w:r>
        <w:rPr>
          <w:spacing w:val="-7"/>
        </w:rPr>
        <w:t xml:space="preserve"> </w:t>
      </w:r>
      <w:r>
        <w:t>(в</w:t>
      </w:r>
      <w:r>
        <w:rPr>
          <w:spacing w:val="-7"/>
        </w:rPr>
        <w:t xml:space="preserve"> </w:t>
      </w:r>
      <w:r>
        <w:t>процессе</w:t>
      </w:r>
      <w:r>
        <w:rPr>
          <w:spacing w:val="-8"/>
        </w:rPr>
        <w:t xml:space="preserve"> </w:t>
      </w:r>
      <w:r>
        <w:t>урока). Физкультурно-оздоровительная деятельность.</w:t>
      </w:r>
    </w:p>
    <w:p w:rsidR="00614859" w:rsidRDefault="00614859" w:rsidP="00614859">
      <w:pPr>
        <w:pStyle w:val="a3"/>
        <w:spacing w:line="254" w:lineRule="auto"/>
        <w:ind w:right="277" w:firstLine="566"/>
      </w:pPr>
      <w: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614859" w:rsidRDefault="00614859" w:rsidP="00614859">
      <w:pPr>
        <w:pStyle w:val="a3"/>
        <w:spacing w:before="67" w:line="254" w:lineRule="auto"/>
        <w:ind w:right="278" w:firstLine="566"/>
      </w:pPr>
      <w: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614859" w:rsidRDefault="00614859" w:rsidP="00614859">
      <w:pPr>
        <w:pStyle w:val="10"/>
        <w:spacing w:before="73" w:line="264" w:lineRule="auto"/>
        <w:ind w:right="3324"/>
      </w:pPr>
      <w:r>
        <w:t>Раздел</w:t>
      </w:r>
      <w:r>
        <w:rPr>
          <w:spacing w:val="-15"/>
        </w:rPr>
        <w:t xml:space="preserve"> </w:t>
      </w:r>
      <w:r>
        <w:t>«Спортивно-оздоровительная</w:t>
      </w:r>
      <w:r>
        <w:rPr>
          <w:spacing w:val="-15"/>
        </w:rPr>
        <w:t xml:space="preserve"> </w:t>
      </w:r>
      <w:r>
        <w:t>деятельность». Модуль «Лёгкая атлетика» - 14ч.</w:t>
      </w:r>
    </w:p>
    <w:p w:rsidR="00614859" w:rsidRDefault="00614859" w:rsidP="00614859">
      <w:pPr>
        <w:pStyle w:val="a3"/>
        <w:spacing w:line="254" w:lineRule="auto"/>
        <w:ind w:right="436" w:firstLine="566"/>
      </w:pPr>
      <w:r>
        <w:t>Старт с опорой на одну руку и</w:t>
      </w:r>
      <w:r>
        <w:rPr>
          <w:spacing w:val="80"/>
          <w:w w:val="150"/>
        </w:rPr>
        <w:t xml:space="preserve"> </w:t>
      </w:r>
      <w:r>
        <w:t>последующим ускорением; спринтерский и</w:t>
      </w:r>
      <w:r>
        <w:rPr>
          <w:spacing w:val="40"/>
        </w:rPr>
        <w:t xml:space="preserve"> </w:t>
      </w:r>
      <w:r>
        <w:t>гладкий равномерный бег по учебной дистанции; ранее разученные беговые</w:t>
      </w:r>
      <w:r>
        <w:rPr>
          <w:spacing w:val="40"/>
        </w:rPr>
        <w:t xml:space="preserve"> </w:t>
      </w:r>
      <w:r>
        <w:t>упражнения.</w:t>
      </w:r>
      <w:r>
        <w:rPr>
          <w:spacing w:val="52"/>
        </w:rPr>
        <w:t xml:space="preserve">  </w:t>
      </w:r>
      <w:r>
        <w:t>Прыжковые</w:t>
      </w:r>
      <w:r>
        <w:rPr>
          <w:spacing w:val="57"/>
        </w:rPr>
        <w:t xml:space="preserve">  </w:t>
      </w:r>
      <w:r>
        <w:t>упражнения:</w:t>
      </w:r>
      <w:r>
        <w:rPr>
          <w:spacing w:val="56"/>
        </w:rPr>
        <w:t xml:space="preserve">  </w:t>
      </w:r>
      <w:r>
        <w:t>прыжок</w:t>
      </w:r>
      <w:r>
        <w:rPr>
          <w:spacing w:val="55"/>
        </w:rPr>
        <w:t xml:space="preserve">  </w:t>
      </w:r>
      <w:r>
        <w:t>в</w:t>
      </w:r>
      <w:r>
        <w:rPr>
          <w:spacing w:val="55"/>
        </w:rPr>
        <w:t xml:space="preserve">  </w:t>
      </w:r>
      <w:r>
        <w:t>высоту</w:t>
      </w:r>
      <w:r>
        <w:rPr>
          <w:spacing w:val="54"/>
        </w:rPr>
        <w:t xml:space="preserve">  </w:t>
      </w:r>
      <w:r>
        <w:t>с</w:t>
      </w:r>
      <w:r>
        <w:rPr>
          <w:spacing w:val="56"/>
        </w:rPr>
        <w:t xml:space="preserve">  </w:t>
      </w:r>
      <w:r>
        <w:t>разбега</w:t>
      </w:r>
      <w:r>
        <w:rPr>
          <w:spacing w:val="55"/>
        </w:rPr>
        <w:t xml:space="preserve">  </w:t>
      </w:r>
      <w:r>
        <w:rPr>
          <w:spacing w:val="-2"/>
        </w:rPr>
        <w:t>способом</w:t>
      </w:r>
    </w:p>
    <w:p w:rsidR="00614859" w:rsidRDefault="00614859" w:rsidP="00614859">
      <w:pPr>
        <w:pStyle w:val="a3"/>
        <w:spacing w:line="254" w:lineRule="auto"/>
        <w:ind w:right="434"/>
      </w:pPr>
      <w:r>
        <w:t>«перешагивание»; ранее разученные прыжковые упражнения в длину и высоту; напрыгивание и спрыгивание. Метание малого (теннисного) мяча в подвижную (раскачивающуюся) мишень. Равномерный повторный бег с финальным ускорением (на разные дистанции).</w:t>
      </w:r>
    </w:p>
    <w:p w:rsidR="00614859" w:rsidRDefault="00614859" w:rsidP="00614859">
      <w:pPr>
        <w:pStyle w:val="10"/>
        <w:ind w:left="851"/>
      </w:pPr>
      <w:r>
        <w:t>Модуль</w:t>
      </w:r>
      <w:r>
        <w:rPr>
          <w:spacing w:val="-4"/>
        </w:rPr>
        <w:t xml:space="preserve"> </w:t>
      </w:r>
      <w:r>
        <w:t>«Спортивные</w:t>
      </w:r>
      <w:r>
        <w:rPr>
          <w:spacing w:val="-7"/>
        </w:rPr>
        <w:t xml:space="preserve"> </w:t>
      </w:r>
      <w:r>
        <w:t>игры»</w:t>
      </w:r>
      <w:r>
        <w:rPr>
          <w:spacing w:val="-3"/>
        </w:rPr>
        <w:t xml:space="preserve"> </w:t>
      </w:r>
      <w:r>
        <w:t>-</w:t>
      </w:r>
      <w:r>
        <w:rPr>
          <w:spacing w:val="-4"/>
        </w:rPr>
        <w:t>24ч.</w:t>
      </w:r>
    </w:p>
    <w:p w:rsidR="00614859" w:rsidRDefault="00614859" w:rsidP="00614859">
      <w:pPr>
        <w:pStyle w:val="a3"/>
        <w:ind w:right="277" w:firstLine="566"/>
      </w:pPr>
      <w:r>
        <w:t>Баскетбол (10ч).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Упражнения с</w:t>
      </w:r>
      <w:r>
        <w:rPr>
          <w:spacing w:val="-1"/>
        </w:rPr>
        <w:t xml:space="preserve"> </w:t>
      </w:r>
      <w:r>
        <w:t>мячом: ранее разученные упражнения в</w:t>
      </w:r>
      <w:r>
        <w:rPr>
          <w:spacing w:val="-1"/>
        </w:rPr>
        <w:t xml:space="preserve"> </w:t>
      </w:r>
      <w:r>
        <w:t>ведении мяча</w:t>
      </w:r>
      <w:r>
        <w:rPr>
          <w:spacing w:val="-1"/>
        </w:rPr>
        <w:t xml:space="preserve"> </w:t>
      </w:r>
      <w:r>
        <w:t>в</w:t>
      </w:r>
      <w:r>
        <w:rPr>
          <w:spacing w:val="-1"/>
        </w:rPr>
        <w:t xml:space="preserve"> </w:t>
      </w:r>
      <w:r>
        <w:t>разных направлениях и</w:t>
      </w:r>
      <w:r>
        <w:rPr>
          <w:spacing w:val="-1"/>
        </w:rPr>
        <w:t xml:space="preserve"> </w:t>
      </w:r>
      <w:r>
        <w:t>по разной</w:t>
      </w:r>
      <w:r>
        <w:rPr>
          <w:spacing w:val="-1"/>
        </w:rPr>
        <w:t xml:space="preserve"> </w:t>
      </w:r>
      <w:r>
        <w:t>траектории, на</w:t>
      </w:r>
      <w:r>
        <w:rPr>
          <w:spacing w:val="-3"/>
        </w:rPr>
        <w:t xml:space="preserve"> </w:t>
      </w:r>
      <w:r>
        <w:t>передачу</w:t>
      </w:r>
      <w:r>
        <w:rPr>
          <w:spacing w:val="-5"/>
        </w:rPr>
        <w:t xml:space="preserve"> </w:t>
      </w:r>
      <w:r>
        <w:t xml:space="preserve">и броски мяча в корзину. Правила игры и игровая деятельность по правилам с использованием разученных технических приёмов. Передвижения с ускорениями и максимальной скоростью приставными шагами левым и правым боком. Передача мяча двумя руками от груди в максимальном темпе при встречном </w:t>
      </w:r>
      <w:r>
        <w:lastRenderedPageBreak/>
        <w:t>беге в колоннах.</w:t>
      </w:r>
    </w:p>
    <w:p w:rsidR="00614859" w:rsidRDefault="00614859" w:rsidP="00614859">
      <w:pPr>
        <w:pStyle w:val="a3"/>
        <w:ind w:right="277" w:firstLine="566"/>
      </w:pPr>
      <w:r>
        <w:t>Волейбол (10ч). Приём и передача мяча двумя руками снизу в разные зоны</w:t>
      </w:r>
      <w:r>
        <w:rPr>
          <w:spacing w:val="40"/>
        </w:rPr>
        <w:t xml:space="preserve"> </w:t>
      </w:r>
      <w:r>
        <w:t>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w:t>
      </w:r>
    </w:p>
    <w:p w:rsidR="00614859" w:rsidRDefault="00614859" w:rsidP="00614859">
      <w:pPr>
        <w:pStyle w:val="a3"/>
        <w:ind w:right="281" w:firstLine="566"/>
      </w:pPr>
      <w:r>
        <w:t>Футбол (6ч). Удары по катящемуся мячу с разбега. Правила игры и игровая деятельность по правилам с использованием разученных технических приёмов в</w:t>
      </w:r>
      <w:r>
        <w:rPr>
          <w:spacing w:val="40"/>
        </w:rPr>
        <w:t xml:space="preserve"> </w:t>
      </w:r>
      <w:r>
        <w:t>остановке и передаче мяча, его ведении и обводке.</w:t>
      </w:r>
    </w:p>
    <w:p w:rsidR="00614859" w:rsidRDefault="00614859" w:rsidP="00614859">
      <w:pPr>
        <w:pStyle w:val="a3"/>
        <w:ind w:left="851"/>
      </w:pPr>
      <w:r>
        <w:t>Совершенствование</w:t>
      </w:r>
      <w:r>
        <w:rPr>
          <w:spacing w:val="52"/>
        </w:rPr>
        <w:t xml:space="preserve"> </w:t>
      </w:r>
      <w:r>
        <w:t>техники</w:t>
      </w:r>
      <w:r>
        <w:rPr>
          <w:spacing w:val="56"/>
        </w:rPr>
        <w:t xml:space="preserve"> </w:t>
      </w:r>
      <w:r>
        <w:t>ранее</w:t>
      </w:r>
      <w:r>
        <w:rPr>
          <w:spacing w:val="54"/>
        </w:rPr>
        <w:t xml:space="preserve"> </w:t>
      </w:r>
      <w:r>
        <w:t>разученных</w:t>
      </w:r>
      <w:r>
        <w:rPr>
          <w:spacing w:val="58"/>
        </w:rPr>
        <w:t xml:space="preserve"> </w:t>
      </w:r>
      <w:r>
        <w:t>гимнастических</w:t>
      </w:r>
      <w:r>
        <w:rPr>
          <w:spacing w:val="57"/>
        </w:rPr>
        <w:t xml:space="preserve"> </w:t>
      </w:r>
      <w:r>
        <w:t>и</w:t>
      </w:r>
      <w:r>
        <w:rPr>
          <w:spacing w:val="55"/>
        </w:rPr>
        <w:t xml:space="preserve"> </w:t>
      </w:r>
      <w:r>
        <w:rPr>
          <w:spacing w:val="-2"/>
        </w:rPr>
        <w:t>акробатических</w:t>
      </w:r>
    </w:p>
    <w:p w:rsidR="00614859" w:rsidRDefault="00614859" w:rsidP="00614859">
      <w:pPr>
        <w:pStyle w:val="a3"/>
        <w:sectPr w:rsidR="00614859">
          <w:pgSz w:w="11910" w:h="16840"/>
          <w:pgMar w:top="1040" w:right="566" w:bottom="1680" w:left="1417" w:header="0" w:footer="1418" w:gutter="0"/>
          <w:cols w:space="720"/>
        </w:sectPr>
      </w:pPr>
    </w:p>
    <w:p w:rsidR="00614859" w:rsidRDefault="00614859" w:rsidP="00614859">
      <w:pPr>
        <w:pStyle w:val="a3"/>
        <w:spacing w:before="66"/>
        <w:ind w:right="278"/>
      </w:pPr>
      <w:r>
        <w:lastRenderedPageBreak/>
        <w:t>упражнений, упражнений лёгкой атлетики и зимних видов спорта, технических действий спортивных игр.</w:t>
      </w:r>
    </w:p>
    <w:p w:rsidR="00614859" w:rsidRDefault="00614859" w:rsidP="00614859">
      <w:pPr>
        <w:pStyle w:val="10"/>
        <w:spacing w:line="236" w:lineRule="exact"/>
        <w:ind w:left="851"/>
      </w:pPr>
      <w:bookmarkStart w:id="145" w:name="Акробатическая_комбинация_из_общеразвива"/>
      <w:bookmarkEnd w:id="145"/>
      <w:r>
        <w:t>Модуль</w:t>
      </w:r>
      <w:r>
        <w:rPr>
          <w:spacing w:val="-3"/>
        </w:rPr>
        <w:t xml:space="preserve"> </w:t>
      </w:r>
      <w:r>
        <w:t>«Гимнастика»</w:t>
      </w:r>
      <w:r>
        <w:rPr>
          <w:spacing w:val="-3"/>
        </w:rPr>
        <w:t xml:space="preserve"> </w:t>
      </w:r>
      <w:r>
        <w:t>-</w:t>
      </w:r>
      <w:r>
        <w:rPr>
          <w:spacing w:val="-3"/>
        </w:rPr>
        <w:t xml:space="preserve"> </w:t>
      </w:r>
      <w:r>
        <w:rPr>
          <w:spacing w:val="-4"/>
        </w:rPr>
        <w:t>12ч.</w:t>
      </w:r>
    </w:p>
    <w:p w:rsidR="00614859" w:rsidRDefault="00614859" w:rsidP="00614859">
      <w:pPr>
        <w:pStyle w:val="a3"/>
        <w:ind w:right="278" w:firstLine="566"/>
      </w:pPr>
      <w:r>
        <w:t>Акробатическая комбинация из общеразвивающих и сложно координированных упражнений, стоек и кувырков, ранее разученных акробатических упражнений. Комбинация из стилизованных общеразвивающих упражнений и сложно- 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(девочки).Опорные прыжки через гимнастического козла с разбега способом «согнув ноги» (мальчики) и способом «ноги врозь» (девочки).</w:t>
      </w:r>
      <w:r>
        <w:rPr>
          <w:spacing w:val="40"/>
        </w:rPr>
        <w:t xml:space="preserve"> </w:t>
      </w:r>
      <w:r>
        <w:t>Повторное выполнение гимнастических упражнений с уменьшающимся интервалом отдыха (по типу «круговой тренировки»).</w:t>
      </w:r>
    </w:p>
    <w:p w:rsidR="00614859" w:rsidRDefault="00614859" w:rsidP="00614859">
      <w:pPr>
        <w:pStyle w:val="a3"/>
        <w:ind w:right="277"/>
      </w:pPr>
      <w: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 Упражнения на невысокой гимнастической перекладине: висы; упор ноги врозь; перемах вперёд и обратно (мальчики). Лазанье по канату в три приёма (мальчики).</w:t>
      </w:r>
    </w:p>
    <w:p w:rsidR="00614859" w:rsidRDefault="00614859" w:rsidP="00614859">
      <w:pPr>
        <w:pStyle w:val="a3"/>
        <w:ind w:right="279" w:firstLine="566"/>
      </w:pPr>
      <w:r>
        <w:rPr>
          <w:b/>
        </w:rPr>
        <w:t xml:space="preserve">Модуль «Зимние виды спорта» - 12ч. </w:t>
      </w:r>
      <w:r>
        <w:t>Передвижение на лыжах попеременным двухшажным ходом; повороты на лыжах переступанием на месте и в движении по</w:t>
      </w:r>
      <w:r>
        <w:rPr>
          <w:spacing w:val="40"/>
        </w:rPr>
        <w:t xml:space="preserve"> </w:t>
      </w:r>
      <w:r>
        <w:t>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614859" w:rsidRDefault="00614859" w:rsidP="00614859">
      <w:pPr>
        <w:pStyle w:val="10"/>
        <w:ind w:left="851"/>
      </w:pPr>
      <w:r>
        <w:t>Модуль</w:t>
      </w:r>
      <w:r>
        <w:rPr>
          <w:spacing w:val="-3"/>
        </w:rPr>
        <w:t xml:space="preserve"> </w:t>
      </w:r>
      <w:r>
        <w:t>«Спорт»</w:t>
      </w:r>
      <w:r>
        <w:rPr>
          <w:spacing w:val="-1"/>
        </w:rPr>
        <w:t xml:space="preserve"> </w:t>
      </w:r>
      <w:r>
        <w:t>-</w:t>
      </w:r>
      <w:r>
        <w:rPr>
          <w:spacing w:val="-1"/>
        </w:rPr>
        <w:t xml:space="preserve"> </w:t>
      </w:r>
      <w:r>
        <w:rPr>
          <w:spacing w:val="-5"/>
        </w:rPr>
        <w:t>6ч.</w:t>
      </w:r>
    </w:p>
    <w:p w:rsidR="00614859" w:rsidRDefault="00614859" w:rsidP="00614859">
      <w:pPr>
        <w:pStyle w:val="a3"/>
        <w:ind w:right="277" w:firstLine="566"/>
      </w:pPr>
      <w:r>
        <w:t>Физическая</w:t>
      </w:r>
      <w:r>
        <w:rPr>
          <w:spacing w:val="-2"/>
        </w:rPr>
        <w:t xml:space="preserve"> </w:t>
      </w:r>
      <w:r>
        <w:t>подготовка</w:t>
      </w:r>
      <w:r>
        <w:rPr>
          <w:spacing w:val="-3"/>
        </w:rPr>
        <w:t xml:space="preserve"> </w:t>
      </w:r>
      <w:r>
        <w:t>к</w:t>
      </w:r>
      <w:r>
        <w:rPr>
          <w:spacing w:val="-1"/>
        </w:rPr>
        <w:t xml:space="preserve"> </w:t>
      </w:r>
      <w:r>
        <w:t>выполнению</w:t>
      </w:r>
      <w:r>
        <w:rPr>
          <w:spacing w:val="-4"/>
        </w:rPr>
        <w:t xml:space="preserve"> </w:t>
      </w:r>
      <w:r>
        <w:t>нормативов</w:t>
      </w:r>
      <w:r>
        <w:rPr>
          <w:spacing w:val="-3"/>
        </w:rPr>
        <w:t xml:space="preserve"> </w:t>
      </w:r>
      <w:r>
        <w:t>комплекса</w:t>
      </w:r>
      <w:r>
        <w:rPr>
          <w:spacing w:val="-3"/>
        </w:rPr>
        <w:t xml:space="preserve"> </w:t>
      </w:r>
      <w:r>
        <w:t>ГТО</w:t>
      </w:r>
      <w:r>
        <w:rPr>
          <w:spacing w:val="-3"/>
        </w:rPr>
        <w:t xml:space="preserve"> </w:t>
      </w:r>
      <w:r>
        <w:t>с</w:t>
      </w:r>
      <w:r>
        <w:rPr>
          <w:spacing w:val="-5"/>
        </w:rPr>
        <w:t xml:space="preserve"> </w:t>
      </w:r>
      <w:r>
        <w:t>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14859" w:rsidRDefault="00614859" w:rsidP="00614859">
      <w:pPr>
        <w:pStyle w:val="a3"/>
        <w:spacing w:before="16"/>
        <w:ind w:left="0"/>
        <w:jc w:val="left"/>
      </w:pPr>
    </w:p>
    <w:p w:rsidR="00614859" w:rsidRDefault="00614859" w:rsidP="00614859">
      <w:pPr>
        <w:pStyle w:val="10"/>
      </w:pPr>
      <w:r>
        <w:t>7</w:t>
      </w:r>
      <w:r>
        <w:rPr>
          <w:spacing w:val="-3"/>
        </w:rPr>
        <w:t xml:space="preserve"> </w:t>
      </w:r>
      <w:r>
        <w:t>класс</w:t>
      </w:r>
      <w:r>
        <w:rPr>
          <w:spacing w:val="-1"/>
        </w:rPr>
        <w:t xml:space="preserve"> </w:t>
      </w:r>
      <w:r>
        <w:t>–</w:t>
      </w:r>
      <w:r>
        <w:rPr>
          <w:spacing w:val="-1"/>
        </w:rPr>
        <w:t xml:space="preserve"> </w:t>
      </w:r>
      <w:r>
        <w:t xml:space="preserve">68 </w:t>
      </w:r>
      <w:r>
        <w:rPr>
          <w:spacing w:val="-4"/>
        </w:rPr>
        <w:t>часов</w:t>
      </w:r>
    </w:p>
    <w:p w:rsidR="00614859" w:rsidRDefault="00614859" w:rsidP="00614859">
      <w:pPr>
        <w:spacing w:before="17" w:line="274" w:lineRule="exact"/>
        <w:ind w:left="850"/>
        <w:jc w:val="both"/>
        <w:rPr>
          <w:b/>
          <w:sz w:val="24"/>
        </w:rPr>
      </w:pPr>
      <w:r>
        <w:rPr>
          <w:b/>
          <w:sz w:val="24"/>
        </w:rPr>
        <w:t>Раздел</w:t>
      </w:r>
      <w:r>
        <w:rPr>
          <w:b/>
          <w:spacing w:val="-6"/>
          <w:sz w:val="24"/>
        </w:rPr>
        <w:t xml:space="preserve"> </w:t>
      </w:r>
      <w:r>
        <w:rPr>
          <w:b/>
          <w:sz w:val="24"/>
        </w:rPr>
        <w:t>«Знания</w:t>
      </w:r>
      <w:r>
        <w:rPr>
          <w:b/>
          <w:spacing w:val="-4"/>
          <w:sz w:val="24"/>
        </w:rPr>
        <w:t xml:space="preserve"> </w:t>
      </w:r>
      <w:r>
        <w:rPr>
          <w:b/>
          <w:sz w:val="24"/>
        </w:rPr>
        <w:t>о</w:t>
      </w:r>
      <w:r>
        <w:rPr>
          <w:b/>
          <w:spacing w:val="-3"/>
          <w:sz w:val="24"/>
        </w:rPr>
        <w:t xml:space="preserve"> </w:t>
      </w:r>
      <w:r>
        <w:rPr>
          <w:b/>
          <w:sz w:val="24"/>
        </w:rPr>
        <w:t>физической</w:t>
      </w:r>
      <w:r>
        <w:rPr>
          <w:b/>
          <w:spacing w:val="-2"/>
          <w:sz w:val="24"/>
        </w:rPr>
        <w:t xml:space="preserve"> </w:t>
      </w:r>
      <w:r>
        <w:rPr>
          <w:b/>
          <w:sz w:val="24"/>
        </w:rPr>
        <w:t>культуре»</w:t>
      </w:r>
      <w:r>
        <w:rPr>
          <w:b/>
          <w:spacing w:val="-3"/>
          <w:sz w:val="24"/>
        </w:rPr>
        <w:t xml:space="preserve"> </w:t>
      </w:r>
      <w:r>
        <w:rPr>
          <w:b/>
          <w:sz w:val="24"/>
        </w:rPr>
        <w:t>(в</w:t>
      </w:r>
      <w:r>
        <w:rPr>
          <w:b/>
          <w:spacing w:val="-3"/>
          <w:sz w:val="24"/>
        </w:rPr>
        <w:t xml:space="preserve"> </w:t>
      </w:r>
      <w:r>
        <w:rPr>
          <w:b/>
          <w:sz w:val="24"/>
        </w:rPr>
        <w:t>процессе</w:t>
      </w:r>
      <w:r>
        <w:rPr>
          <w:b/>
          <w:spacing w:val="-3"/>
          <w:sz w:val="24"/>
        </w:rPr>
        <w:t xml:space="preserve"> </w:t>
      </w:r>
      <w:r>
        <w:rPr>
          <w:b/>
          <w:spacing w:val="-2"/>
          <w:sz w:val="24"/>
        </w:rPr>
        <w:t>урока).</w:t>
      </w:r>
    </w:p>
    <w:p w:rsidR="00614859" w:rsidRDefault="00614859" w:rsidP="00614859">
      <w:pPr>
        <w:pStyle w:val="a3"/>
        <w:ind w:right="278" w:firstLine="566"/>
      </w:pPr>
      <w:r>
        <w:t xml:space="preserve">Зарождение олимпийского движения в дореволюционной России; роль А.Д. Бунтовского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 Влияние занятий физической культурой и спортом на воспитание положительных качеств личности современного </w:t>
      </w:r>
      <w:r>
        <w:rPr>
          <w:spacing w:val="-2"/>
        </w:rPr>
        <w:t>человека.</w:t>
      </w:r>
    </w:p>
    <w:p w:rsidR="00614859" w:rsidRDefault="00614859" w:rsidP="00614859">
      <w:pPr>
        <w:pStyle w:val="10"/>
        <w:spacing w:before="3"/>
        <w:ind w:left="851"/>
      </w:pPr>
      <w:r>
        <w:t>Раздел</w:t>
      </w:r>
      <w:r>
        <w:rPr>
          <w:spacing w:val="-6"/>
        </w:rPr>
        <w:t xml:space="preserve"> </w:t>
      </w:r>
      <w:r>
        <w:t>«Способы</w:t>
      </w:r>
      <w:r>
        <w:rPr>
          <w:spacing w:val="-4"/>
        </w:rPr>
        <w:t xml:space="preserve"> </w:t>
      </w:r>
      <w:r>
        <w:t>самостоятельной</w:t>
      </w:r>
      <w:r>
        <w:rPr>
          <w:spacing w:val="-3"/>
        </w:rPr>
        <w:t xml:space="preserve"> </w:t>
      </w:r>
      <w:r>
        <w:t>деятельности»</w:t>
      </w:r>
      <w:r>
        <w:rPr>
          <w:spacing w:val="-3"/>
        </w:rPr>
        <w:t xml:space="preserve"> </w:t>
      </w:r>
      <w:r>
        <w:t>(в</w:t>
      </w:r>
      <w:r>
        <w:rPr>
          <w:spacing w:val="-3"/>
        </w:rPr>
        <w:t xml:space="preserve"> </w:t>
      </w:r>
      <w:r>
        <w:t>процессе</w:t>
      </w:r>
      <w:r>
        <w:rPr>
          <w:spacing w:val="-3"/>
        </w:rPr>
        <w:t xml:space="preserve"> </w:t>
      </w:r>
      <w:r>
        <w:rPr>
          <w:spacing w:val="-2"/>
        </w:rPr>
        <w:t>урока).</w:t>
      </w:r>
    </w:p>
    <w:p w:rsidR="00614859" w:rsidRDefault="00614859" w:rsidP="00614859">
      <w:pPr>
        <w:pStyle w:val="a3"/>
        <w:ind w:right="278" w:firstLine="566"/>
      </w:pPr>
      <w:r>
        <w:t>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w:t>
      </w:r>
    </w:p>
    <w:p w:rsidR="00614859" w:rsidRDefault="00614859" w:rsidP="00614859">
      <w:pPr>
        <w:pStyle w:val="a3"/>
        <w:ind w:right="277" w:firstLine="566"/>
      </w:pPr>
      <w:r>
        <w:t xml:space="preserve">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 Планирование самостоятельных занятий технической подготовкой на </w:t>
      </w:r>
      <w:r>
        <w:lastRenderedPageBreak/>
        <w:t>учебный год и учебную четверть.</w:t>
      </w:r>
    </w:p>
    <w:p w:rsidR="00614859" w:rsidRDefault="00614859" w:rsidP="00614859">
      <w:pPr>
        <w:pStyle w:val="a3"/>
        <w:ind w:right="279" w:firstLine="566"/>
      </w:pPr>
      <w:r>
        <w:t>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614859" w:rsidRDefault="00614859" w:rsidP="00614859">
      <w:pPr>
        <w:pStyle w:val="a3"/>
        <w:sectPr w:rsidR="00614859">
          <w:pgSz w:w="11910" w:h="16840"/>
          <w:pgMar w:top="1040" w:right="566" w:bottom="1680" w:left="1417" w:header="0" w:footer="1418" w:gutter="0"/>
          <w:cols w:space="720"/>
        </w:sectPr>
      </w:pPr>
    </w:p>
    <w:p w:rsidR="00614859" w:rsidRDefault="00614859" w:rsidP="00614859">
      <w:pPr>
        <w:pStyle w:val="10"/>
        <w:spacing w:before="71"/>
        <w:ind w:left="851"/>
      </w:pPr>
      <w:r>
        <w:lastRenderedPageBreak/>
        <w:t>Физическое</w:t>
      </w:r>
      <w:r>
        <w:rPr>
          <w:spacing w:val="-5"/>
        </w:rPr>
        <w:t xml:space="preserve"> </w:t>
      </w:r>
      <w:r>
        <w:t>совершенствование</w:t>
      </w:r>
      <w:r>
        <w:rPr>
          <w:spacing w:val="-5"/>
        </w:rPr>
        <w:t xml:space="preserve"> </w:t>
      </w:r>
      <w:r>
        <w:t>(в</w:t>
      </w:r>
      <w:r>
        <w:rPr>
          <w:spacing w:val="-4"/>
        </w:rPr>
        <w:t xml:space="preserve"> </w:t>
      </w:r>
      <w:r>
        <w:t>процессе</w:t>
      </w:r>
      <w:r>
        <w:rPr>
          <w:spacing w:val="-2"/>
        </w:rPr>
        <w:t xml:space="preserve"> урока).</w:t>
      </w:r>
    </w:p>
    <w:p w:rsidR="00614859" w:rsidRDefault="00614859" w:rsidP="00614859">
      <w:pPr>
        <w:pStyle w:val="a3"/>
        <w:ind w:right="279" w:firstLine="566"/>
      </w:pPr>
      <w:r>
        <w:t>Физкультурно-оздоровительная деятельность. Оздоровительные</w:t>
      </w:r>
      <w:r>
        <w:rPr>
          <w:spacing w:val="40"/>
        </w:rPr>
        <w:t xml:space="preserve"> </w:t>
      </w:r>
      <w:r>
        <w:t>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w:t>
      </w:r>
    </w:p>
    <w:p w:rsidR="00614859" w:rsidRDefault="00614859" w:rsidP="00614859">
      <w:pPr>
        <w:pStyle w:val="10"/>
        <w:spacing w:before="72" w:line="254" w:lineRule="auto"/>
        <w:ind w:right="2536"/>
      </w:pPr>
      <w:r>
        <w:t>Раздел</w:t>
      </w:r>
      <w:r>
        <w:rPr>
          <w:spacing w:val="-15"/>
        </w:rPr>
        <w:t xml:space="preserve"> </w:t>
      </w:r>
      <w:r>
        <w:t>«Спортивно-оздоровительная</w:t>
      </w:r>
      <w:r>
        <w:rPr>
          <w:spacing w:val="-15"/>
        </w:rPr>
        <w:t xml:space="preserve"> </w:t>
      </w:r>
      <w:r>
        <w:t>деятельность». Модуль «Лёгкая атлетика» - 14ч.</w:t>
      </w:r>
    </w:p>
    <w:p w:rsidR="00614859" w:rsidRDefault="00614859" w:rsidP="00614859">
      <w:pPr>
        <w:pStyle w:val="a3"/>
        <w:spacing w:line="255" w:lineRule="exact"/>
        <w:ind w:left="851"/>
        <w:jc w:val="left"/>
      </w:pPr>
      <w:r>
        <w:t>Бег</w:t>
      </w:r>
      <w:r>
        <w:rPr>
          <w:spacing w:val="57"/>
        </w:rPr>
        <w:t xml:space="preserve"> </w:t>
      </w:r>
      <w:r>
        <w:t>с</w:t>
      </w:r>
      <w:r>
        <w:rPr>
          <w:spacing w:val="59"/>
        </w:rPr>
        <w:t xml:space="preserve"> </w:t>
      </w:r>
      <w:r>
        <w:t>преодолением</w:t>
      </w:r>
      <w:r>
        <w:rPr>
          <w:spacing w:val="58"/>
        </w:rPr>
        <w:t xml:space="preserve"> </w:t>
      </w:r>
      <w:r>
        <w:t>препятствий</w:t>
      </w:r>
      <w:r>
        <w:rPr>
          <w:spacing w:val="61"/>
        </w:rPr>
        <w:t xml:space="preserve"> </w:t>
      </w:r>
      <w:r>
        <w:t>способами</w:t>
      </w:r>
      <w:r>
        <w:rPr>
          <w:spacing w:val="62"/>
        </w:rPr>
        <w:t xml:space="preserve"> </w:t>
      </w:r>
      <w:r>
        <w:t>«наступание»</w:t>
      </w:r>
      <w:r>
        <w:rPr>
          <w:spacing w:val="53"/>
        </w:rPr>
        <w:t xml:space="preserve"> </w:t>
      </w:r>
      <w:r>
        <w:t>и</w:t>
      </w:r>
      <w:r>
        <w:rPr>
          <w:spacing w:val="65"/>
        </w:rPr>
        <w:t xml:space="preserve"> </w:t>
      </w:r>
      <w:r>
        <w:t>«прыжковый</w:t>
      </w:r>
      <w:r>
        <w:rPr>
          <w:spacing w:val="61"/>
        </w:rPr>
        <w:t xml:space="preserve"> </w:t>
      </w:r>
      <w:r>
        <w:rPr>
          <w:spacing w:val="-2"/>
        </w:rPr>
        <w:t>бег»;</w:t>
      </w:r>
    </w:p>
    <w:p w:rsidR="00614859" w:rsidRDefault="00614859" w:rsidP="00614859">
      <w:pPr>
        <w:pStyle w:val="a3"/>
        <w:spacing w:before="17" w:line="254" w:lineRule="auto"/>
        <w:jc w:val="left"/>
      </w:pPr>
      <w:r>
        <w:t>эстафетный</w:t>
      </w:r>
      <w:r>
        <w:rPr>
          <w:spacing w:val="80"/>
          <w:w w:val="150"/>
        </w:rPr>
        <w:t xml:space="preserve"> </w:t>
      </w:r>
      <w:r>
        <w:t>бег.</w:t>
      </w:r>
      <w:r>
        <w:rPr>
          <w:spacing w:val="80"/>
          <w:w w:val="150"/>
        </w:rPr>
        <w:t xml:space="preserve"> </w:t>
      </w:r>
      <w:r>
        <w:t>Ранее</w:t>
      </w:r>
      <w:r>
        <w:rPr>
          <w:spacing w:val="80"/>
          <w:w w:val="150"/>
        </w:rPr>
        <w:t xml:space="preserve"> </w:t>
      </w:r>
      <w:r>
        <w:t>освоенные</w:t>
      </w:r>
      <w:r>
        <w:rPr>
          <w:spacing w:val="80"/>
          <w:w w:val="150"/>
        </w:rPr>
        <w:t xml:space="preserve"> </w:t>
      </w:r>
      <w:r>
        <w:t>беговые</w:t>
      </w:r>
      <w:r>
        <w:rPr>
          <w:spacing w:val="80"/>
          <w:w w:val="150"/>
        </w:rPr>
        <w:t xml:space="preserve"> </w:t>
      </w:r>
      <w:r>
        <w:t>упражнения</w:t>
      </w:r>
      <w:r>
        <w:rPr>
          <w:spacing w:val="80"/>
          <w:w w:val="150"/>
        </w:rPr>
        <w:t xml:space="preserve"> </w:t>
      </w:r>
      <w:r>
        <w:t>с</w:t>
      </w:r>
      <w:r>
        <w:rPr>
          <w:spacing w:val="80"/>
          <w:w w:val="150"/>
        </w:rPr>
        <w:t xml:space="preserve"> </w:t>
      </w:r>
      <w:r>
        <w:t>увеличением</w:t>
      </w:r>
      <w:r>
        <w:rPr>
          <w:spacing w:val="80"/>
          <w:w w:val="150"/>
        </w:rPr>
        <w:t xml:space="preserve"> </w:t>
      </w:r>
      <w:r>
        <w:t>скорости передвижения</w:t>
      </w:r>
      <w:r>
        <w:rPr>
          <w:spacing w:val="30"/>
        </w:rPr>
        <w:t xml:space="preserve"> </w:t>
      </w:r>
      <w:r>
        <w:t>и</w:t>
      </w:r>
      <w:r>
        <w:rPr>
          <w:spacing w:val="33"/>
        </w:rPr>
        <w:t xml:space="preserve"> </w:t>
      </w:r>
      <w:r>
        <w:t>продолжительности</w:t>
      </w:r>
      <w:r>
        <w:rPr>
          <w:spacing w:val="34"/>
        </w:rPr>
        <w:t xml:space="preserve"> </w:t>
      </w:r>
      <w:r>
        <w:t>выполнения;</w:t>
      </w:r>
      <w:r>
        <w:rPr>
          <w:spacing w:val="33"/>
        </w:rPr>
        <w:t xml:space="preserve"> </w:t>
      </w:r>
      <w:r>
        <w:t>прыжки</w:t>
      </w:r>
      <w:r>
        <w:rPr>
          <w:spacing w:val="33"/>
        </w:rPr>
        <w:t xml:space="preserve"> </w:t>
      </w:r>
      <w:r>
        <w:t>с</w:t>
      </w:r>
      <w:r>
        <w:rPr>
          <w:spacing w:val="32"/>
        </w:rPr>
        <w:t xml:space="preserve"> </w:t>
      </w:r>
      <w:r>
        <w:t>разбега</w:t>
      </w:r>
      <w:r>
        <w:rPr>
          <w:spacing w:val="34"/>
        </w:rPr>
        <w:t xml:space="preserve"> </w:t>
      </w:r>
      <w:r>
        <w:t>в</w:t>
      </w:r>
      <w:r>
        <w:rPr>
          <w:spacing w:val="32"/>
        </w:rPr>
        <w:t xml:space="preserve"> </w:t>
      </w:r>
      <w:r>
        <w:t>длину</w:t>
      </w:r>
      <w:r>
        <w:rPr>
          <w:spacing w:val="31"/>
        </w:rPr>
        <w:t xml:space="preserve"> </w:t>
      </w:r>
      <w:r>
        <w:rPr>
          <w:spacing w:val="-2"/>
        </w:rPr>
        <w:t>способом</w:t>
      </w:r>
    </w:p>
    <w:p w:rsidR="00614859" w:rsidRDefault="00614859" w:rsidP="00614859">
      <w:pPr>
        <w:pStyle w:val="a3"/>
        <w:spacing w:line="254" w:lineRule="auto"/>
        <w:ind w:right="124"/>
        <w:jc w:val="left"/>
      </w:pPr>
      <w:r>
        <w:t>«согнув</w:t>
      </w:r>
      <w:r>
        <w:rPr>
          <w:spacing w:val="40"/>
        </w:rPr>
        <w:t xml:space="preserve"> </w:t>
      </w:r>
      <w:r>
        <w:t>ноги»</w:t>
      </w:r>
      <w:r>
        <w:rPr>
          <w:spacing w:val="40"/>
        </w:rPr>
        <w:t xml:space="preserve"> </w:t>
      </w:r>
      <w:r>
        <w:t>и</w:t>
      </w:r>
      <w:r>
        <w:rPr>
          <w:spacing w:val="40"/>
        </w:rPr>
        <w:t xml:space="preserve"> </w:t>
      </w:r>
      <w:r>
        <w:t>в</w:t>
      </w:r>
      <w:r>
        <w:rPr>
          <w:spacing w:val="40"/>
        </w:rPr>
        <w:t xml:space="preserve"> </w:t>
      </w:r>
      <w:r>
        <w:t>высоту</w:t>
      </w:r>
      <w:r>
        <w:rPr>
          <w:spacing w:val="40"/>
        </w:rPr>
        <w:t xml:space="preserve"> </w:t>
      </w:r>
      <w:r>
        <w:t>способом</w:t>
      </w:r>
      <w:r>
        <w:rPr>
          <w:spacing w:val="40"/>
        </w:rPr>
        <w:t xml:space="preserve"> </w:t>
      </w:r>
      <w:r>
        <w:t>«перешагивание».</w:t>
      </w:r>
      <w:r>
        <w:rPr>
          <w:spacing w:val="40"/>
        </w:rPr>
        <w:t xml:space="preserve"> </w:t>
      </w:r>
      <w:r>
        <w:t>Метание</w:t>
      </w:r>
      <w:r>
        <w:rPr>
          <w:spacing w:val="40"/>
        </w:rPr>
        <w:t xml:space="preserve"> </w:t>
      </w:r>
      <w:r>
        <w:t>малого</w:t>
      </w:r>
      <w:r>
        <w:rPr>
          <w:spacing w:val="40"/>
        </w:rPr>
        <w:t xml:space="preserve"> </w:t>
      </w:r>
      <w:r>
        <w:t>(теннисного) мяча по движущейся (катящейся) с разной скоростью мишени.</w:t>
      </w:r>
    </w:p>
    <w:p w:rsidR="00614859" w:rsidRDefault="00614859" w:rsidP="00614859">
      <w:pPr>
        <w:pStyle w:val="10"/>
        <w:spacing w:before="3"/>
      </w:pPr>
      <w:r>
        <w:t>Модуль</w:t>
      </w:r>
      <w:r>
        <w:rPr>
          <w:spacing w:val="-4"/>
        </w:rPr>
        <w:t xml:space="preserve"> </w:t>
      </w:r>
      <w:r>
        <w:t>«Спортивные</w:t>
      </w:r>
      <w:r>
        <w:rPr>
          <w:spacing w:val="-7"/>
        </w:rPr>
        <w:t xml:space="preserve"> </w:t>
      </w:r>
      <w:r>
        <w:t>игры»</w:t>
      </w:r>
      <w:r>
        <w:rPr>
          <w:spacing w:val="-3"/>
        </w:rPr>
        <w:t xml:space="preserve"> </w:t>
      </w:r>
      <w:r>
        <w:t>-</w:t>
      </w:r>
      <w:r>
        <w:rPr>
          <w:spacing w:val="-4"/>
        </w:rPr>
        <w:t>24ч.</w:t>
      </w:r>
    </w:p>
    <w:p w:rsidR="00614859" w:rsidRDefault="00614859" w:rsidP="00614859">
      <w:pPr>
        <w:pStyle w:val="a3"/>
        <w:spacing w:line="254" w:lineRule="auto"/>
        <w:ind w:right="430" w:firstLine="566"/>
      </w:pPr>
      <w:r>
        <w:t>Баскетбол (10ч).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w:t>
      </w:r>
    </w:p>
    <w:p w:rsidR="00614859" w:rsidRDefault="00614859" w:rsidP="00614859">
      <w:pPr>
        <w:pStyle w:val="a3"/>
        <w:spacing w:line="254" w:lineRule="auto"/>
        <w:ind w:right="433" w:firstLine="566"/>
      </w:pPr>
      <w:r>
        <w:t>Волейбол (10ч).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614859" w:rsidRDefault="00614859" w:rsidP="00614859">
      <w:pPr>
        <w:pStyle w:val="a3"/>
        <w:spacing w:line="254" w:lineRule="auto"/>
        <w:ind w:right="433" w:firstLine="566"/>
      </w:pPr>
      <w:r>
        <w:t>Футбол (6ч). Средние и длинные передачи мяча по прямой и диагонали; тактические</w:t>
      </w:r>
      <w:r>
        <w:rPr>
          <w:spacing w:val="-4"/>
        </w:rPr>
        <w:t xml:space="preserve"> </w:t>
      </w:r>
      <w:r>
        <w:t>действия</w:t>
      </w:r>
      <w:r>
        <w:rPr>
          <w:spacing w:val="-3"/>
        </w:rPr>
        <w:t xml:space="preserve"> </w:t>
      </w:r>
      <w:r>
        <w:t>при</w:t>
      </w:r>
      <w:r>
        <w:rPr>
          <w:spacing w:val="-2"/>
        </w:rPr>
        <w:t xml:space="preserve"> </w:t>
      </w:r>
      <w:r>
        <w:t>выполнении углового</w:t>
      </w:r>
      <w:r>
        <w:rPr>
          <w:spacing w:val="-1"/>
        </w:rPr>
        <w:t xml:space="preserve"> </w:t>
      </w:r>
      <w:r>
        <w:t>удара</w:t>
      </w:r>
      <w:r>
        <w:rPr>
          <w:spacing w:val="-2"/>
        </w:rPr>
        <w:t xml:space="preserve"> </w:t>
      </w:r>
      <w:r>
        <w:t>и</w:t>
      </w:r>
      <w:r>
        <w:rPr>
          <w:spacing w:val="-2"/>
        </w:rPr>
        <w:t xml:space="preserve"> </w:t>
      </w:r>
      <w:r>
        <w:t>вбрасывании</w:t>
      </w:r>
      <w:r>
        <w:rPr>
          <w:spacing w:val="-2"/>
        </w:rPr>
        <w:t xml:space="preserve"> </w:t>
      </w:r>
      <w:r>
        <w:t>мяча</w:t>
      </w:r>
      <w:r>
        <w:rPr>
          <w:spacing w:val="-4"/>
        </w:rPr>
        <w:t xml:space="preserve"> </w:t>
      </w:r>
      <w:r>
        <w:t>из-за</w:t>
      </w:r>
      <w:r>
        <w:rPr>
          <w:spacing w:val="-4"/>
        </w:rPr>
        <w:t xml:space="preserve"> </w:t>
      </w:r>
      <w:r>
        <w:t>боковой линии.Игровая деятельность по правилам с использованием ранее разученных технических приёмов.</w:t>
      </w:r>
    </w:p>
    <w:p w:rsidR="00614859" w:rsidRDefault="00614859" w:rsidP="00614859">
      <w:pPr>
        <w:pStyle w:val="a3"/>
        <w:spacing w:line="254" w:lineRule="auto"/>
        <w:ind w:right="435" w:firstLine="566"/>
      </w:pPr>
      <w:r>
        <w:t>Совершенствование техники ранее разученных гимнастических и акробатических упражнений, упражнений</w:t>
      </w:r>
      <w:r>
        <w:rPr>
          <w:spacing w:val="-1"/>
        </w:rPr>
        <w:t xml:space="preserve"> </w:t>
      </w:r>
      <w:r>
        <w:t>лёгкой</w:t>
      </w:r>
      <w:r>
        <w:rPr>
          <w:spacing w:val="-1"/>
        </w:rPr>
        <w:t xml:space="preserve"> </w:t>
      </w:r>
      <w:r>
        <w:t>атлетики</w:t>
      </w:r>
      <w:r>
        <w:rPr>
          <w:spacing w:val="-1"/>
        </w:rPr>
        <w:t xml:space="preserve"> </w:t>
      </w:r>
      <w:r>
        <w:t>и</w:t>
      </w:r>
      <w:r>
        <w:rPr>
          <w:spacing w:val="-3"/>
        </w:rPr>
        <w:t xml:space="preserve"> </w:t>
      </w:r>
      <w:r>
        <w:t>зимних видов</w:t>
      </w:r>
      <w:r>
        <w:rPr>
          <w:spacing w:val="-3"/>
        </w:rPr>
        <w:t xml:space="preserve"> </w:t>
      </w:r>
      <w:r>
        <w:t>спорта,</w:t>
      </w:r>
      <w:r>
        <w:rPr>
          <w:spacing w:val="-2"/>
        </w:rPr>
        <w:t xml:space="preserve"> </w:t>
      </w:r>
      <w:r>
        <w:t>технических действий спортивных игр.</w:t>
      </w:r>
    </w:p>
    <w:p w:rsidR="00614859" w:rsidRDefault="00614859" w:rsidP="00614859">
      <w:pPr>
        <w:pStyle w:val="10"/>
        <w:spacing w:line="241" w:lineRule="exact"/>
      </w:pPr>
      <w:r>
        <w:t>Модуль</w:t>
      </w:r>
      <w:r>
        <w:rPr>
          <w:spacing w:val="-3"/>
        </w:rPr>
        <w:t xml:space="preserve"> </w:t>
      </w:r>
      <w:r>
        <w:t>«Гимнастика»</w:t>
      </w:r>
      <w:r>
        <w:rPr>
          <w:spacing w:val="-3"/>
        </w:rPr>
        <w:t xml:space="preserve"> </w:t>
      </w:r>
      <w:r>
        <w:t>-</w:t>
      </w:r>
      <w:r>
        <w:rPr>
          <w:spacing w:val="-3"/>
        </w:rPr>
        <w:t xml:space="preserve"> </w:t>
      </w:r>
      <w:r>
        <w:rPr>
          <w:spacing w:val="-4"/>
        </w:rPr>
        <w:t>12ч.</w:t>
      </w:r>
    </w:p>
    <w:p w:rsidR="00614859" w:rsidRDefault="00614859" w:rsidP="00614859">
      <w:pPr>
        <w:pStyle w:val="a3"/>
        <w:spacing w:line="254" w:lineRule="auto"/>
        <w:ind w:right="431"/>
      </w:pPr>
      <w: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 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 Комбинация на гимнастическом скамье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w:t>
      </w:r>
    </w:p>
    <w:p w:rsidR="00614859" w:rsidRDefault="00614859" w:rsidP="00614859">
      <w:pPr>
        <w:pStyle w:val="10"/>
        <w:spacing w:line="238" w:lineRule="exact"/>
        <w:ind w:left="992"/>
      </w:pPr>
      <w:r>
        <w:t>Модуль</w:t>
      </w:r>
      <w:r>
        <w:rPr>
          <w:spacing w:val="-2"/>
        </w:rPr>
        <w:t xml:space="preserve"> </w:t>
      </w:r>
      <w:r>
        <w:t>«Зимние</w:t>
      </w:r>
      <w:r>
        <w:rPr>
          <w:spacing w:val="-2"/>
        </w:rPr>
        <w:t xml:space="preserve"> </w:t>
      </w:r>
      <w:r>
        <w:t>виды</w:t>
      </w:r>
      <w:r>
        <w:rPr>
          <w:spacing w:val="-3"/>
        </w:rPr>
        <w:t xml:space="preserve"> </w:t>
      </w:r>
      <w:r>
        <w:t>спорта»</w:t>
      </w:r>
      <w:r>
        <w:rPr>
          <w:spacing w:val="-1"/>
        </w:rPr>
        <w:t xml:space="preserve"> </w:t>
      </w:r>
      <w:r>
        <w:t>-</w:t>
      </w:r>
      <w:r>
        <w:rPr>
          <w:spacing w:val="-2"/>
        </w:rPr>
        <w:t xml:space="preserve"> </w:t>
      </w:r>
      <w:r>
        <w:rPr>
          <w:spacing w:val="-4"/>
        </w:rPr>
        <w:t>12ч.</w:t>
      </w:r>
    </w:p>
    <w:p w:rsidR="00614859" w:rsidRDefault="00614859" w:rsidP="00614859">
      <w:pPr>
        <w:pStyle w:val="a3"/>
        <w:spacing w:before="44" w:line="254" w:lineRule="auto"/>
        <w:ind w:right="433" w:firstLine="708"/>
      </w:pPr>
      <w:r>
        <w:t xml:space="preserve">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w:t>
      </w:r>
      <w:r>
        <w:lastRenderedPageBreak/>
        <w:t>дистанции; спуски и подъёмы ранее освоенными способами.</w:t>
      </w:r>
    </w:p>
    <w:p w:rsidR="00614859" w:rsidRDefault="00614859" w:rsidP="00614859">
      <w:pPr>
        <w:pStyle w:val="10"/>
        <w:spacing w:before="3"/>
        <w:ind w:left="992"/>
      </w:pPr>
      <w:r>
        <w:t>Модуль</w:t>
      </w:r>
      <w:r>
        <w:rPr>
          <w:spacing w:val="-3"/>
        </w:rPr>
        <w:t xml:space="preserve"> </w:t>
      </w:r>
      <w:r>
        <w:t>«Спорт»</w:t>
      </w:r>
      <w:r>
        <w:rPr>
          <w:spacing w:val="-1"/>
        </w:rPr>
        <w:t xml:space="preserve"> </w:t>
      </w:r>
      <w:r>
        <w:t>-</w:t>
      </w:r>
      <w:r>
        <w:rPr>
          <w:spacing w:val="-1"/>
        </w:rPr>
        <w:t xml:space="preserve"> </w:t>
      </w:r>
      <w:r>
        <w:rPr>
          <w:spacing w:val="-5"/>
        </w:rPr>
        <w:t>6ч.</w:t>
      </w:r>
    </w:p>
    <w:p w:rsidR="00614859" w:rsidRDefault="00614859" w:rsidP="00614859">
      <w:pPr>
        <w:pStyle w:val="a3"/>
        <w:spacing w:before="12" w:line="254" w:lineRule="auto"/>
        <w:ind w:right="434" w:firstLine="708"/>
      </w:pPr>
      <w: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 этнических игр.</w:t>
      </w:r>
    </w:p>
    <w:p w:rsidR="00614859" w:rsidRDefault="00614859" w:rsidP="00614859">
      <w:pPr>
        <w:pStyle w:val="a3"/>
        <w:spacing w:line="254" w:lineRule="auto"/>
        <w:sectPr w:rsidR="00614859">
          <w:pgSz w:w="11910" w:h="16840"/>
          <w:pgMar w:top="1040" w:right="566" w:bottom="1680" w:left="1417" w:header="0" w:footer="1418" w:gutter="0"/>
          <w:cols w:space="720"/>
        </w:sectPr>
      </w:pPr>
    </w:p>
    <w:p w:rsidR="00614859" w:rsidRDefault="00614859" w:rsidP="00614859">
      <w:pPr>
        <w:pStyle w:val="10"/>
        <w:spacing w:before="61"/>
        <w:ind w:left="992"/>
      </w:pPr>
      <w:r>
        <w:lastRenderedPageBreak/>
        <w:t>8</w:t>
      </w:r>
      <w:r>
        <w:rPr>
          <w:spacing w:val="-3"/>
        </w:rPr>
        <w:t xml:space="preserve"> </w:t>
      </w:r>
      <w:r>
        <w:t>класс</w:t>
      </w:r>
      <w:r>
        <w:rPr>
          <w:spacing w:val="-1"/>
        </w:rPr>
        <w:t xml:space="preserve"> </w:t>
      </w:r>
      <w:r>
        <w:t>–</w:t>
      </w:r>
      <w:r>
        <w:rPr>
          <w:spacing w:val="-1"/>
        </w:rPr>
        <w:t xml:space="preserve"> </w:t>
      </w:r>
      <w:r>
        <w:t xml:space="preserve">68 </w:t>
      </w:r>
      <w:r>
        <w:rPr>
          <w:spacing w:val="-4"/>
        </w:rPr>
        <w:t>часов</w:t>
      </w:r>
    </w:p>
    <w:p w:rsidR="00614859" w:rsidRDefault="00614859" w:rsidP="00614859">
      <w:pPr>
        <w:spacing w:before="17" w:line="274" w:lineRule="exact"/>
        <w:ind w:left="992"/>
        <w:jc w:val="both"/>
        <w:rPr>
          <w:b/>
          <w:sz w:val="24"/>
        </w:rPr>
      </w:pPr>
      <w:r>
        <w:rPr>
          <w:b/>
          <w:sz w:val="24"/>
        </w:rPr>
        <w:t>Раздел</w:t>
      </w:r>
      <w:r>
        <w:rPr>
          <w:b/>
          <w:spacing w:val="-6"/>
          <w:sz w:val="24"/>
        </w:rPr>
        <w:t xml:space="preserve"> </w:t>
      </w:r>
      <w:r>
        <w:rPr>
          <w:b/>
          <w:sz w:val="24"/>
        </w:rPr>
        <w:t>«Знания</w:t>
      </w:r>
      <w:r>
        <w:rPr>
          <w:b/>
          <w:spacing w:val="-4"/>
          <w:sz w:val="24"/>
        </w:rPr>
        <w:t xml:space="preserve"> </w:t>
      </w:r>
      <w:r>
        <w:rPr>
          <w:b/>
          <w:sz w:val="24"/>
        </w:rPr>
        <w:t>о</w:t>
      </w:r>
      <w:r>
        <w:rPr>
          <w:b/>
          <w:spacing w:val="-3"/>
          <w:sz w:val="24"/>
        </w:rPr>
        <w:t xml:space="preserve"> </w:t>
      </w:r>
      <w:r>
        <w:rPr>
          <w:b/>
          <w:sz w:val="24"/>
        </w:rPr>
        <w:t>физической</w:t>
      </w:r>
      <w:r>
        <w:rPr>
          <w:b/>
          <w:spacing w:val="-2"/>
          <w:sz w:val="24"/>
        </w:rPr>
        <w:t xml:space="preserve"> </w:t>
      </w:r>
      <w:r>
        <w:rPr>
          <w:b/>
          <w:sz w:val="24"/>
        </w:rPr>
        <w:t>культуре»</w:t>
      </w:r>
      <w:r>
        <w:rPr>
          <w:b/>
          <w:spacing w:val="-3"/>
          <w:sz w:val="24"/>
        </w:rPr>
        <w:t xml:space="preserve"> </w:t>
      </w:r>
      <w:r>
        <w:rPr>
          <w:b/>
          <w:sz w:val="24"/>
        </w:rPr>
        <w:t>(в</w:t>
      </w:r>
      <w:r>
        <w:rPr>
          <w:b/>
          <w:spacing w:val="-3"/>
          <w:sz w:val="24"/>
        </w:rPr>
        <w:t xml:space="preserve"> </w:t>
      </w:r>
      <w:r>
        <w:rPr>
          <w:b/>
          <w:sz w:val="24"/>
        </w:rPr>
        <w:t>процессе</w:t>
      </w:r>
      <w:r>
        <w:rPr>
          <w:b/>
          <w:spacing w:val="-3"/>
          <w:sz w:val="24"/>
        </w:rPr>
        <w:t xml:space="preserve"> </w:t>
      </w:r>
      <w:r>
        <w:rPr>
          <w:b/>
          <w:spacing w:val="-2"/>
          <w:sz w:val="24"/>
        </w:rPr>
        <w:t>урока).</w:t>
      </w:r>
    </w:p>
    <w:p w:rsidR="00614859" w:rsidRDefault="00614859" w:rsidP="00614859">
      <w:pPr>
        <w:pStyle w:val="a3"/>
        <w:ind w:right="281" w:firstLine="708"/>
      </w:pPr>
      <w:r>
        <w:t>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w:t>
      </w:r>
    </w:p>
    <w:p w:rsidR="00614859" w:rsidRDefault="00614859" w:rsidP="00614859">
      <w:pPr>
        <w:pStyle w:val="10"/>
        <w:spacing w:before="3"/>
        <w:ind w:left="992"/>
      </w:pPr>
      <w:r>
        <w:t>Раздел</w:t>
      </w:r>
      <w:r>
        <w:rPr>
          <w:spacing w:val="-6"/>
        </w:rPr>
        <w:t xml:space="preserve"> </w:t>
      </w:r>
      <w:r>
        <w:t>«Способы</w:t>
      </w:r>
      <w:r>
        <w:rPr>
          <w:spacing w:val="-4"/>
        </w:rPr>
        <w:t xml:space="preserve"> </w:t>
      </w:r>
      <w:r>
        <w:t>самостоятельной</w:t>
      </w:r>
      <w:r>
        <w:rPr>
          <w:spacing w:val="-3"/>
        </w:rPr>
        <w:t xml:space="preserve"> </w:t>
      </w:r>
      <w:r>
        <w:t>деятельности»</w:t>
      </w:r>
      <w:r>
        <w:rPr>
          <w:spacing w:val="-3"/>
        </w:rPr>
        <w:t xml:space="preserve"> </w:t>
      </w:r>
      <w:r>
        <w:t>(в</w:t>
      </w:r>
      <w:r>
        <w:rPr>
          <w:spacing w:val="-3"/>
        </w:rPr>
        <w:t xml:space="preserve"> </w:t>
      </w:r>
      <w:r>
        <w:t>процессе</w:t>
      </w:r>
      <w:r>
        <w:rPr>
          <w:spacing w:val="-3"/>
        </w:rPr>
        <w:t xml:space="preserve"> </w:t>
      </w:r>
      <w:r>
        <w:rPr>
          <w:spacing w:val="-2"/>
        </w:rPr>
        <w:t>урока).</w:t>
      </w:r>
    </w:p>
    <w:p w:rsidR="00614859" w:rsidRDefault="00614859" w:rsidP="00614859">
      <w:pPr>
        <w:pStyle w:val="a3"/>
        <w:ind w:right="277" w:firstLine="708"/>
      </w:pPr>
      <w:r>
        <w:t>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614859" w:rsidRDefault="00614859" w:rsidP="00614859">
      <w:pPr>
        <w:pStyle w:val="10"/>
        <w:spacing w:before="2"/>
        <w:ind w:left="992"/>
      </w:pPr>
      <w:r>
        <w:t>Физическое</w:t>
      </w:r>
      <w:r>
        <w:rPr>
          <w:spacing w:val="-5"/>
        </w:rPr>
        <w:t xml:space="preserve"> </w:t>
      </w:r>
      <w:r>
        <w:t>совершенствование</w:t>
      </w:r>
      <w:r>
        <w:rPr>
          <w:spacing w:val="-5"/>
        </w:rPr>
        <w:t xml:space="preserve"> </w:t>
      </w:r>
      <w:r>
        <w:t>(в</w:t>
      </w:r>
      <w:r>
        <w:rPr>
          <w:spacing w:val="-4"/>
        </w:rPr>
        <w:t xml:space="preserve"> </w:t>
      </w:r>
      <w:r>
        <w:t>процессе</w:t>
      </w:r>
      <w:r>
        <w:rPr>
          <w:spacing w:val="-2"/>
        </w:rPr>
        <w:t xml:space="preserve"> урока).</w:t>
      </w:r>
    </w:p>
    <w:p w:rsidR="00614859" w:rsidRDefault="00614859" w:rsidP="00614859">
      <w:pPr>
        <w:pStyle w:val="a3"/>
        <w:ind w:right="279" w:firstLine="708"/>
      </w:pPr>
      <w:r>
        <w:t>Физкультурно-оздоровительная</w:t>
      </w:r>
      <w:r>
        <w:rPr>
          <w:spacing w:val="40"/>
        </w:rPr>
        <w:t xml:space="preserve"> </w:t>
      </w:r>
      <w:r>
        <w:t>деятельность. 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w:t>
      </w:r>
      <w:r>
        <w:rPr>
          <w:spacing w:val="80"/>
          <w:w w:val="150"/>
        </w:rPr>
        <w:t xml:space="preserve">  </w:t>
      </w:r>
      <w:r>
        <w:t>утомления и остроты зрения.</w:t>
      </w:r>
    </w:p>
    <w:p w:rsidR="00614859" w:rsidRDefault="00614859" w:rsidP="00614859">
      <w:pPr>
        <w:pStyle w:val="10"/>
        <w:spacing w:before="70"/>
        <w:ind w:left="992"/>
      </w:pPr>
      <w:r>
        <w:t>Раздел</w:t>
      </w:r>
      <w:r>
        <w:rPr>
          <w:spacing w:val="-9"/>
        </w:rPr>
        <w:t xml:space="preserve"> </w:t>
      </w:r>
      <w:r>
        <w:t>«Спортивно-оздоровительная</w:t>
      </w:r>
      <w:r>
        <w:rPr>
          <w:spacing w:val="-6"/>
        </w:rPr>
        <w:t xml:space="preserve"> </w:t>
      </w:r>
      <w:r>
        <w:rPr>
          <w:spacing w:val="-2"/>
        </w:rPr>
        <w:t>деятельность».</w:t>
      </w:r>
    </w:p>
    <w:p w:rsidR="00614859" w:rsidRDefault="00614859" w:rsidP="00614859">
      <w:pPr>
        <w:pStyle w:val="a3"/>
        <w:spacing w:before="12"/>
        <w:ind w:left="992"/>
      </w:pPr>
      <w:r>
        <w:t>Модуль</w:t>
      </w:r>
      <w:r>
        <w:rPr>
          <w:spacing w:val="2"/>
        </w:rPr>
        <w:t xml:space="preserve"> </w:t>
      </w:r>
      <w:r>
        <w:t>«Лёгкая</w:t>
      </w:r>
      <w:r>
        <w:rPr>
          <w:spacing w:val="-2"/>
        </w:rPr>
        <w:t xml:space="preserve"> </w:t>
      </w:r>
      <w:r>
        <w:t>атлетика»</w:t>
      </w:r>
      <w:r>
        <w:rPr>
          <w:spacing w:val="-8"/>
        </w:rPr>
        <w:t xml:space="preserve"> </w:t>
      </w:r>
      <w:r>
        <w:t>-</w:t>
      </w:r>
      <w:r>
        <w:rPr>
          <w:spacing w:val="-3"/>
        </w:rPr>
        <w:t xml:space="preserve"> </w:t>
      </w:r>
      <w:r>
        <w:rPr>
          <w:spacing w:val="-4"/>
        </w:rPr>
        <w:t>14ч.</w:t>
      </w:r>
    </w:p>
    <w:p w:rsidR="00614859" w:rsidRDefault="00614859" w:rsidP="00614859">
      <w:pPr>
        <w:pStyle w:val="a3"/>
        <w:spacing w:line="254" w:lineRule="auto"/>
        <w:ind w:right="433" w:firstLine="708"/>
      </w:pPr>
      <w:r>
        <w:t>Кроссовый бег; прыжок в длину с разбега способом «прогнувшись». 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w:t>
      </w:r>
    </w:p>
    <w:p w:rsidR="00614859" w:rsidRDefault="00614859" w:rsidP="00614859">
      <w:pPr>
        <w:pStyle w:val="10"/>
        <w:spacing w:before="4"/>
        <w:ind w:left="992"/>
      </w:pPr>
      <w:r>
        <w:t>Модуль</w:t>
      </w:r>
      <w:r>
        <w:rPr>
          <w:spacing w:val="-6"/>
        </w:rPr>
        <w:t xml:space="preserve"> </w:t>
      </w:r>
      <w:r>
        <w:t>«Спортивные</w:t>
      </w:r>
      <w:r>
        <w:rPr>
          <w:spacing w:val="-7"/>
        </w:rPr>
        <w:t xml:space="preserve"> </w:t>
      </w:r>
      <w:r>
        <w:t>игры»</w:t>
      </w:r>
      <w:r>
        <w:rPr>
          <w:spacing w:val="-3"/>
        </w:rPr>
        <w:t xml:space="preserve"> </w:t>
      </w:r>
      <w:r>
        <w:t>-</w:t>
      </w:r>
      <w:r>
        <w:rPr>
          <w:spacing w:val="-4"/>
        </w:rPr>
        <w:t>24ч.</w:t>
      </w:r>
    </w:p>
    <w:p w:rsidR="00614859" w:rsidRDefault="00614859" w:rsidP="00614859">
      <w:pPr>
        <w:pStyle w:val="a3"/>
        <w:ind w:right="281" w:firstLine="708"/>
      </w:pPr>
      <w:r>
        <w:t>Баскетбол (10ч). Повороты туловища в правую и левую стороны с удержанием</w:t>
      </w:r>
      <w:r>
        <w:rPr>
          <w:spacing w:val="40"/>
        </w:rPr>
        <w:t xml:space="preserve"> </w:t>
      </w:r>
      <w:r>
        <w:t>мяча двумя руками; передача мяча одной рукой от плеча и снизу; бросок мяча двумя и одной рукой в прыжке.</w:t>
      </w:r>
      <w:r>
        <w:rPr>
          <w:spacing w:val="40"/>
        </w:rPr>
        <w:t xml:space="preserve"> </w:t>
      </w:r>
      <w:r>
        <w:t>Игровая деятельность по правилам с использованием ранее разученных технических приёмов.</w:t>
      </w:r>
    </w:p>
    <w:p w:rsidR="00614859" w:rsidRDefault="00614859" w:rsidP="00614859">
      <w:pPr>
        <w:pStyle w:val="a3"/>
        <w:ind w:right="279" w:firstLine="566"/>
      </w:pPr>
      <w:r>
        <w:t>Волейбол (10ч).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614859" w:rsidRDefault="00614859" w:rsidP="00614859">
      <w:pPr>
        <w:pStyle w:val="a3"/>
        <w:ind w:right="278" w:firstLine="566"/>
      </w:pPr>
      <w:r>
        <w:t xml:space="preserve">Футбол (4ч).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(девушки).Игровая деятельность по правилам классического футбола с использованием ранее разученных технических приёмов </w:t>
      </w:r>
      <w:r>
        <w:rPr>
          <w:spacing w:val="-2"/>
        </w:rPr>
        <w:t>(юноши).</w:t>
      </w:r>
    </w:p>
    <w:p w:rsidR="00614859" w:rsidRDefault="00614859" w:rsidP="00614859">
      <w:pPr>
        <w:pStyle w:val="a3"/>
        <w:ind w:right="280" w:firstLine="566"/>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614859" w:rsidRDefault="00614859" w:rsidP="00614859">
      <w:pPr>
        <w:pStyle w:val="10"/>
        <w:spacing w:line="240" w:lineRule="exact"/>
      </w:pPr>
      <w:r>
        <w:t>Модуль</w:t>
      </w:r>
      <w:r>
        <w:rPr>
          <w:spacing w:val="-3"/>
        </w:rPr>
        <w:t xml:space="preserve"> </w:t>
      </w:r>
      <w:r>
        <w:t>«Гимнастика»</w:t>
      </w:r>
      <w:r>
        <w:rPr>
          <w:spacing w:val="-4"/>
        </w:rPr>
        <w:t xml:space="preserve"> </w:t>
      </w:r>
      <w:r>
        <w:t>-</w:t>
      </w:r>
      <w:r>
        <w:rPr>
          <w:spacing w:val="-3"/>
        </w:rPr>
        <w:t xml:space="preserve"> </w:t>
      </w:r>
      <w:r>
        <w:rPr>
          <w:spacing w:val="-4"/>
        </w:rPr>
        <w:t>12ч.</w:t>
      </w:r>
    </w:p>
    <w:p w:rsidR="00614859" w:rsidRDefault="00614859" w:rsidP="00614859">
      <w:pPr>
        <w:pStyle w:val="a3"/>
        <w:spacing w:line="254" w:lineRule="auto"/>
        <w:ind w:right="434" w:firstLine="566"/>
      </w:pPr>
      <w:r>
        <w:t>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w:t>
      </w:r>
    </w:p>
    <w:p w:rsidR="00614859" w:rsidRDefault="00614859" w:rsidP="00614859">
      <w:pPr>
        <w:pStyle w:val="a3"/>
        <w:spacing w:line="254" w:lineRule="auto"/>
        <w:ind w:right="430" w:firstLine="566"/>
      </w:pPr>
      <w:r>
        <w:t xml:space="preserve">Гимнастическая комбинация на гимнастическом скамье из ранее освоенных </w:t>
      </w:r>
      <w:r>
        <w:lastRenderedPageBreak/>
        <w:t>упражнений</w:t>
      </w:r>
      <w:r>
        <w:rPr>
          <w:spacing w:val="-1"/>
        </w:rPr>
        <w:t xml:space="preserve"> </w:t>
      </w:r>
      <w:r>
        <w:t>с</w:t>
      </w:r>
      <w:r>
        <w:rPr>
          <w:spacing w:val="-1"/>
        </w:rPr>
        <w:t xml:space="preserve"> </w:t>
      </w:r>
      <w:r>
        <w:t>увеличивающимся</w:t>
      </w:r>
      <w:r>
        <w:rPr>
          <w:spacing w:val="-2"/>
        </w:rPr>
        <w:t xml:space="preserve"> </w:t>
      </w:r>
      <w:r>
        <w:t>числом</w:t>
      </w:r>
      <w:r>
        <w:rPr>
          <w:spacing w:val="-3"/>
        </w:rPr>
        <w:t xml:space="preserve"> </w:t>
      </w:r>
      <w:r>
        <w:t>технических элементов</w:t>
      </w:r>
      <w:r>
        <w:rPr>
          <w:spacing w:val="-3"/>
        </w:rPr>
        <w:t xml:space="preserve"> </w:t>
      </w:r>
      <w:r>
        <w:t>в</w:t>
      </w:r>
      <w:r>
        <w:rPr>
          <w:spacing w:val="-5"/>
        </w:rPr>
        <w:t xml:space="preserve"> </w:t>
      </w:r>
      <w:r>
        <w:t>прыжках,</w:t>
      </w:r>
      <w:r>
        <w:rPr>
          <w:spacing w:val="-4"/>
        </w:rPr>
        <w:t xml:space="preserve"> </w:t>
      </w:r>
      <w:r>
        <w:t>поворотах</w:t>
      </w:r>
      <w:r>
        <w:rPr>
          <w:spacing w:val="-2"/>
        </w:rPr>
        <w:t xml:space="preserve"> </w:t>
      </w:r>
      <w:r>
        <w:t>и передвижениях (девушки). Гимнастическая комбинация на перекладине с включением ранее</w:t>
      </w:r>
      <w:r>
        <w:rPr>
          <w:spacing w:val="-1"/>
        </w:rPr>
        <w:t xml:space="preserve"> </w:t>
      </w:r>
      <w:r>
        <w:t>освоенных упражнений в упорах и</w:t>
      </w:r>
      <w:r>
        <w:rPr>
          <w:spacing w:val="-1"/>
        </w:rPr>
        <w:t xml:space="preserve"> </w:t>
      </w:r>
      <w:r>
        <w:t>висах (юноши).</w:t>
      </w:r>
      <w:r>
        <w:rPr>
          <w:spacing w:val="-2"/>
        </w:rPr>
        <w:t xml:space="preserve"> </w:t>
      </w:r>
      <w:r>
        <w:t>Гимнастическая комбинация</w:t>
      </w:r>
      <w:r>
        <w:rPr>
          <w:spacing w:val="-2"/>
        </w:rPr>
        <w:t xml:space="preserve"> </w:t>
      </w:r>
      <w:r>
        <w:t>на параллельных</w:t>
      </w:r>
      <w:r>
        <w:rPr>
          <w:spacing w:val="11"/>
        </w:rPr>
        <w:t xml:space="preserve"> </w:t>
      </w:r>
      <w:r>
        <w:t>скамейках</w:t>
      </w:r>
      <w:r>
        <w:rPr>
          <w:spacing w:val="12"/>
        </w:rPr>
        <w:t xml:space="preserve"> </w:t>
      </w:r>
      <w:r>
        <w:t>с</w:t>
      </w:r>
      <w:r>
        <w:rPr>
          <w:spacing w:val="9"/>
        </w:rPr>
        <w:t xml:space="preserve"> </w:t>
      </w:r>
      <w:r>
        <w:t>включением</w:t>
      </w:r>
      <w:r>
        <w:rPr>
          <w:spacing w:val="11"/>
        </w:rPr>
        <w:t xml:space="preserve"> </w:t>
      </w:r>
      <w:r>
        <w:t>упражнений</w:t>
      </w:r>
      <w:r>
        <w:rPr>
          <w:spacing w:val="8"/>
        </w:rPr>
        <w:t xml:space="preserve"> </w:t>
      </w:r>
      <w:r>
        <w:t>в</w:t>
      </w:r>
      <w:r>
        <w:rPr>
          <w:spacing w:val="11"/>
        </w:rPr>
        <w:t xml:space="preserve"> </w:t>
      </w:r>
      <w:r>
        <w:t>упоре</w:t>
      </w:r>
      <w:r>
        <w:rPr>
          <w:spacing w:val="9"/>
        </w:rPr>
        <w:t xml:space="preserve"> </w:t>
      </w:r>
      <w:r>
        <w:t>на</w:t>
      </w:r>
      <w:r>
        <w:rPr>
          <w:spacing w:val="9"/>
        </w:rPr>
        <w:t xml:space="preserve"> </w:t>
      </w:r>
      <w:r>
        <w:t>руках,</w:t>
      </w:r>
      <w:r>
        <w:rPr>
          <w:spacing w:val="10"/>
        </w:rPr>
        <w:t xml:space="preserve"> </w:t>
      </w:r>
      <w:r>
        <w:t>кувырка</w:t>
      </w:r>
      <w:r>
        <w:rPr>
          <w:spacing w:val="10"/>
        </w:rPr>
        <w:t xml:space="preserve"> </w:t>
      </w:r>
      <w:r>
        <w:t>вперёд</w:t>
      </w:r>
      <w:r>
        <w:rPr>
          <w:spacing w:val="10"/>
        </w:rPr>
        <w:t xml:space="preserve"> </w:t>
      </w:r>
      <w:r>
        <w:rPr>
          <w:spacing w:val="-10"/>
        </w:rPr>
        <w:t>и</w:t>
      </w:r>
    </w:p>
    <w:p w:rsidR="00614859" w:rsidRDefault="00614859" w:rsidP="00614859">
      <w:pPr>
        <w:pStyle w:val="a3"/>
        <w:spacing w:line="254" w:lineRule="auto"/>
        <w:sectPr w:rsidR="00614859">
          <w:pgSz w:w="11910" w:h="16840"/>
          <w:pgMar w:top="1280" w:right="566" w:bottom="1620" w:left="1417" w:header="0" w:footer="1418" w:gutter="0"/>
          <w:cols w:space="720"/>
        </w:sectPr>
      </w:pPr>
    </w:p>
    <w:p w:rsidR="00614859" w:rsidRDefault="00614859" w:rsidP="00614859">
      <w:pPr>
        <w:pStyle w:val="a3"/>
        <w:spacing w:before="66" w:line="254" w:lineRule="auto"/>
        <w:ind w:right="435"/>
      </w:pPr>
      <w:r>
        <w:lastRenderedPageBreak/>
        <w:t>соскока (юноши). Вольные упражнения на базе ранее разученных акробатических упражнений и упражнений ритмической гимнастики (девушки).</w:t>
      </w:r>
    </w:p>
    <w:p w:rsidR="00614859" w:rsidRDefault="00614859" w:rsidP="00614859">
      <w:pPr>
        <w:pStyle w:val="10"/>
        <w:spacing w:before="5"/>
      </w:pPr>
      <w:bookmarkStart w:id="146" w:name="Модуль_«Зимние_виды_спорта»_-_12ч."/>
      <w:bookmarkEnd w:id="146"/>
      <w:r>
        <w:t>Модуль</w:t>
      </w:r>
      <w:r>
        <w:rPr>
          <w:spacing w:val="-2"/>
        </w:rPr>
        <w:t xml:space="preserve"> </w:t>
      </w:r>
      <w:r>
        <w:t>«Зимние</w:t>
      </w:r>
      <w:r>
        <w:rPr>
          <w:spacing w:val="-2"/>
        </w:rPr>
        <w:t xml:space="preserve"> </w:t>
      </w:r>
      <w:r>
        <w:t>виды</w:t>
      </w:r>
      <w:r>
        <w:rPr>
          <w:spacing w:val="-3"/>
        </w:rPr>
        <w:t xml:space="preserve"> </w:t>
      </w:r>
      <w:r>
        <w:t>спорта»</w:t>
      </w:r>
      <w:r>
        <w:rPr>
          <w:spacing w:val="-1"/>
        </w:rPr>
        <w:t xml:space="preserve"> </w:t>
      </w:r>
      <w:r>
        <w:t>-</w:t>
      </w:r>
      <w:r>
        <w:rPr>
          <w:spacing w:val="-2"/>
        </w:rPr>
        <w:t xml:space="preserve"> </w:t>
      </w:r>
      <w:r>
        <w:rPr>
          <w:spacing w:val="-4"/>
        </w:rPr>
        <w:t>12ч.</w:t>
      </w:r>
    </w:p>
    <w:p w:rsidR="00614859" w:rsidRDefault="00614859" w:rsidP="00614859">
      <w:pPr>
        <w:pStyle w:val="a3"/>
        <w:ind w:right="278" w:firstLine="566"/>
      </w:pPr>
      <w:r>
        <w:t>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w:t>
      </w:r>
    </w:p>
    <w:p w:rsidR="00614859" w:rsidRDefault="00614859" w:rsidP="00614859">
      <w:pPr>
        <w:pStyle w:val="10"/>
        <w:spacing w:before="3"/>
      </w:pPr>
      <w:r>
        <w:t>Модуль</w:t>
      </w:r>
      <w:r>
        <w:rPr>
          <w:spacing w:val="-3"/>
        </w:rPr>
        <w:t xml:space="preserve"> </w:t>
      </w:r>
      <w:r>
        <w:t>«Спорт»</w:t>
      </w:r>
      <w:r>
        <w:rPr>
          <w:spacing w:val="-1"/>
        </w:rPr>
        <w:t xml:space="preserve"> </w:t>
      </w:r>
      <w:r>
        <w:t>-</w:t>
      </w:r>
      <w:r>
        <w:rPr>
          <w:spacing w:val="-1"/>
        </w:rPr>
        <w:t xml:space="preserve"> </w:t>
      </w:r>
      <w:r>
        <w:rPr>
          <w:spacing w:val="-5"/>
        </w:rPr>
        <w:t>6ч.</w:t>
      </w:r>
    </w:p>
    <w:p w:rsidR="00614859" w:rsidRDefault="00614859" w:rsidP="00614859">
      <w:pPr>
        <w:pStyle w:val="a3"/>
        <w:spacing w:before="12" w:line="254" w:lineRule="auto"/>
        <w:ind w:right="434" w:firstLine="566"/>
      </w:pPr>
      <w: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 этнических игр.</w:t>
      </w:r>
    </w:p>
    <w:p w:rsidR="00614859" w:rsidRDefault="00614859" w:rsidP="00614859">
      <w:pPr>
        <w:pStyle w:val="10"/>
        <w:spacing w:before="1"/>
      </w:pPr>
      <w:r>
        <w:t>Модуль</w:t>
      </w:r>
      <w:r>
        <w:rPr>
          <w:spacing w:val="-5"/>
        </w:rPr>
        <w:t xml:space="preserve"> </w:t>
      </w:r>
      <w:r>
        <w:t>«Плавание»</w:t>
      </w:r>
      <w:r>
        <w:rPr>
          <w:spacing w:val="-2"/>
        </w:rPr>
        <w:t xml:space="preserve"> </w:t>
      </w:r>
      <w:r>
        <w:t>-</w:t>
      </w:r>
      <w:r>
        <w:rPr>
          <w:spacing w:val="-3"/>
        </w:rPr>
        <w:t xml:space="preserve"> </w:t>
      </w:r>
      <w:r>
        <w:t>2ч.</w:t>
      </w:r>
      <w:r>
        <w:rPr>
          <w:spacing w:val="-2"/>
        </w:rPr>
        <w:t xml:space="preserve"> </w:t>
      </w:r>
      <w:r>
        <w:t>(теоретическое</w:t>
      </w:r>
      <w:r>
        <w:rPr>
          <w:spacing w:val="-3"/>
        </w:rPr>
        <w:t xml:space="preserve"> </w:t>
      </w:r>
      <w:r>
        <w:t>изучение</w:t>
      </w:r>
      <w:r>
        <w:rPr>
          <w:spacing w:val="-3"/>
        </w:rPr>
        <w:t xml:space="preserve"> </w:t>
      </w:r>
      <w:r>
        <w:rPr>
          <w:spacing w:val="-2"/>
        </w:rPr>
        <w:t>материала)</w:t>
      </w:r>
    </w:p>
    <w:p w:rsidR="00614859" w:rsidRDefault="00614859" w:rsidP="00614859">
      <w:pPr>
        <w:pStyle w:val="a3"/>
        <w:ind w:left="143" w:right="282" w:firstLine="708"/>
      </w:pPr>
      <w:r>
        <w:t>Старт прыжком</w:t>
      </w:r>
      <w:r>
        <w:rPr>
          <w:spacing w:val="-1"/>
        </w:rPr>
        <w:t xml:space="preserve"> </w:t>
      </w:r>
      <w:r>
        <w:t>с</w:t>
      </w:r>
      <w:r>
        <w:rPr>
          <w:spacing w:val="-1"/>
        </w:rPr>
        <w:t xml:space="preserve"> </w:t>
      </w:r>
      <w:r>
        <w:t>тумбочки при</w:t>
      </w:r>
      <w:r>
        <w:rPr>
          <w:spacing w:val="-1"/>
        </w:rPr>
        <w:t xml:space="preserve"> </w:t>
      </w:r>
      <w:r>
        <w:t>плавании</w:t>
      </w:r>
      <w:r>
        <w:rPr>
          <w:spacing w:val="-1"/>
        </w:rPr>
        <w:t xml:space="preserve"> </w:t>
      </w:r>
      <w:r>
        <w:t>кролем</w:t>
      </w:r>
      <w:r>
        <w:rPr>
          <w:spacing w:val="-1"/>
        </w:rPr>
        <w:t xml:space="preserve"> </w:t>
      </w:r>
      <w:r>
        <w:t>на</w:t>
      </w:r>
      <w:r>
        <w:rPr>
          <w:spacing w:val="-1"/>
        </w:rPr>
        <w:t xml:space="preserve"> </w:t>
      </w:r>
      <w:r>
        <w:t>груди; старт из</w:t>
      </w:r>
      <w:r>
        <w:rPr>
          <w:spacing w:val="-1"/>
        </w:rPr>
        <w:t xml:space="preserve"> </w:t>
      </w:r>
      <w:r>
        <w:t>воды</w:t>
      </w:r>
      <w:r>
        <w:rPr>
          <w:spacing w:val="-1"/>
        </w:rPr>
        <w:t xml:space="preserve"> </w:t>
      </w:r>
      <w:r>
        <w:t>толчком</w:t>
      </w:r>
      <w:r>
        <w:rPr>
          <w:spacing w:val="-1"/>
        </w:rPr>
        <w:t xml:space="preserve"> </w:t>
      </w:r>
      <w:r>
        <w:t>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w:t>
      </w:r>
    </w:p>
    <w:p w:rsidR="00614859" w:rsidRDefault="00614859" w:rsidP="00614859">
      <w:pPr>
        <w:pStyle w:val="a3"/>
        <w:ind w:left="0"/>
        <w:jc w:val="left"/>
      </w:pPr>
    </w:p>
    <w:p w:rsidR="00614859" w:rsidRDefault="00614859" w:rsidP="00614859">
      <w:pPr>
        <w:pStyle w:val="a3"/>
        <w:spacing w:before="36"/>
        <w:ind w:left="0"/>
        <w:jc w:val="left"/>
      </w:pPr>
    </w:p>
    <w:p w:rsidR="00614859" w:rsidRDefault="00614859" w:rsidP="00614859">
      <w:pPr>
        <w:pStyle w:val="10"/>
        <w:ind w:left="851"/>
      </w:pPr>
      <w:r>
        <w:t>9</w:t>
      </w:r>
      <w:r>
        <w:rPr>
          <w:spacing w:val="-3"/>
        </w:rPr>
        <w:t xml:space="preserve"> </w:t>
      </w:r>
      <w:r>
        <w:t>класс</w:t>
      </w:r>
      <w:r>
        <w:rPr>
          <w:spacing w:val="-1"/>
        </w:rPr>
        <w:t xml:space="preserve"> </w:t>
      </w:r>
      <w:r>
        <w:t>–</w:t>
      </w:r>
      <w:r>
        <w:rPr>
          <w:spacing w:val="-1"/>
        </w:rPr>
        <w:t xml:space="preserve"> </w:t>
      </w:r>
      <w:r>
        <w:t xml:space="preserve">68 </w:t>
      </w:r>
      <w:r>
        <w:rPr>
          <w:spacing w:val="-4"/>
        </w:rPr>
        <w:t>часов</w:t>
      </w:r>
    </w:p>
    <w:p w:rsidR="00614859" w:rsidRDefault="00614859" w:rsidP="00614859">
      <w:pPr>
        <w:pStyle w:val="a3"/>
        <w:spacing w:before="10"/>
        <w:ind w:left="851"/>
      </w:pPr>
      <w:r>
        <w:t>Раздел «Знания</w:t>
      </w:r>
      <w:r>
        <w:rPr>
          <w:spacing w:val="-3"/>
        </w:rPr>
        <w:t xml:space="preserve"> </w:t>
      </w:r>
      <w:r>
        <w:t>о</w:t>
      </w:r>
      <w:r>
        <w:rPr>
          <w:spacing w:val="-2"/>
        </w:rPr>
        <w:t xml:space="preserve"> </w:t>
      </w:r>
      <w:r>
        <w:t>физической</w:t>
      </w:r>
      <w:r>
        <w:rPr>
          <w:spacing w:val="-2"/>
        </w:rPr>
        <w:t xml:space="preserve"> </w:t>
      </w:r>
      <w:r>
        <w:t>культуре»</w:t>
      </w:r>
      <w:r>
        <w:rPr>
          <w:spacing w:val="-7"/>
        </w:rPr>
        <w:t xml:space="preserve"> </w:t>
      </w:r>
      <w:r>
        <w:t>(в</w:t>
      </w:r>
      <w:r>
        <w:rPr>
          <w:spacing w:val="-4"/>
        </w:rPr>
        <w:t xml:space="preserve"> </w:t>
      </w:r>
      <w:r>
        <w:t>процессе</w:t>
      </w:r>
      <w:r>
        <w:rPr>
          <w:spacing w:val="1"/>
        </w:rPr>
        <w:t xml:space="preserve"> </w:t>
      </w:r>
      <w:r>
        <w:rPr>
          <w:spacing w:val="-2"/>
        </w:rPr>
        <w:t>урока).</w:t>
      </w:r>
    </w:p>
    <w:p w:rsidR="00614859" w:rsidRDefault="00614859" w:rsidP="00614859">
      <w:pPr>
        <w:pStyle w:val="a3"/>
        <w:ind w:left="143" w:right="281" w:firstLine="708"/>
      </w:pPr>
      <w:r>
        <w:t>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w:t>
      </w:r>
    </w:p>
    <w:p w:rsidR="00614859" w:rsidRDefault="00614859" w:rsidP="00614859">
      <w:pPr>
        <w:pStyle w:val="10"/>
        <w:spacing w:before="5"/>
        <w:ind w:left="911"/>
      </w:pPr>
      <w:r>
        <w:t>Раздел</w:t>
      </w:r>
      <w:r>
        <w:rPr>
          <w:spacing w:val="-6"/>
        </w:rPr>
        <w:t xml:space="preserve"> </w:t>
      </w:r>
      <w:r>
        <w:t>«Способы</w:t>
      </w:r>
      <w:r>
        <w:rPr>
          <w:spacing w:val="-4"/>
        </w:rPr>
        <w:t xml:space="preserve"> </w:t>
      </w:r>
      <w:r>
        <w:t>самостоятельной</w:t>
      </w:r>
      <w:r>
        <w:rPr>
          <w:spacing w:val="-3"/>
        </w:rPr>
        <w:t xml:space="preserve"> </w:t>
      </w:r>
      <w:r>
        <w:t>деятельности»</w:t>
      </w:r>
      <w:r>
        <w:rPr>
          <w:spacing w:val="-3"/>
        </w:rPr>
        <w:t xml:space="preserve"> </w:t>
      </w:r>
      <w:r>
        <w:t>(в</w:t>
      </w:r>
      <w:r>
        <w:rPr>
          <w:spacing w:val="-3"/>
        </w:rPr>
        <w:t xml:space="preserve"> </w:t>
      </w:r>
      <w:r>
        <w:t>процессе</w:t>
      </w:r>
      <w:r>
        <w:rPr>
          <w:spacing w:val="-3"/>
        </w:rPr>
        <w:t xml:space="preserve"> </w:t>
      </w:r>
      <w:r>
        <w:rPr>
          <w:spacing w:val="-2"/>
        </w:rPr>
        <w:t>урока).</w:t>
      </w:r>
    </w:p>
    <w:p w:rsidR="00614859" w:rsidRDefault="00614859" w:rsidP="00614859">
      <w:pPr>
        <w:pStyle w:val="a3"/>
        <w:spacing w:line="254" w:lineRule="auto"/>
        <w:ind w:left="143" w:right="431" w:firstLine="708"/>
      </w:pPr>
      <w: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614859" w:rsidRDefault="00614859" w:rsidP="00614859">
      <w:pPr>
        <w:pStyle w:val="a3"/>
        <w:spacing w:line="275" w:lineRule="exact"/>
        <w:ind w:left="911"/>
      </w:pPr>
      <w:r>
        <w:t>Физическое</w:t>
      </w:r>
      <w:r>
        <w:rPr>
          <w:spacing w:val="-4"/>
        </w:rPr>
        <w:t xml:space="preserve"> </w:t>
      </w:r>
      <w:r>
        <w:t>совершенствование</w:t>
      </w:r>
      <w:r>
        <w:rPr>
          <w:spacing w:val="-3"/>
        </w:rPr>
        <w:t xml:space="preserve"> </w:t>
      </w:r>
      <w:r>
        <w:t>(в</w:t>
      </w:r>
      <w:r>
        <w:rPr>
          <w:spacing w:val="-3"/>
        </w:rPr>
        <w:t xml:space="preserve"> </w:t>
      </w:r>
      <w:r>
        <w:t>процессе</w:t>
      </w:r>
      <w:r>
        <w:rPr>
          <w:spacing w:val="1"/>
        </w:rPr>
        <w:t xml:space="preserve"> </w:t>
      </w:r>
      <w:r>
        <w:rPr>
          <w:spacing w:val="-2"/>
        </w:rPr>
        <w:t>урока).</w:t>
      </w:r>
    </w:p>
    <w:p w:rsidR="00614859" w:rsidRDefault="00614859" w:rsidP="00614859">
      <w:pPr>
        <w:pStyle w:val="a3"/>
        <w:ind w:left="143" w:right="278" w:firstLine="708"/>
      </w:pPr>
      <w:r>
        <w:t>Физкультурно-оздоровительная</w:t>
      </w:r>
      <w:r>
        <w:rPr>
          <w:spacing w:val="40"/>
        </w:rPr>
        <w:t xml:space="preserve"> </w:t>
      </w:r>
      <w:r>
        <w:t xml:space="preserve">деятельность. 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w:t>
      </w:r>
      <w:r>
        <w:rPr>
          <w:spacing w:val="-2"/>
        </w:rPr>
        <w:t>старшеклассников.</w:t>
      </w:r>
    </w:p>
    <w:p w:rsidR="00614859" w:rsidRDefault="00614859" w:rsidP="00614859">
      <w:pPr>
        <w:pStyle w:val="a3"/>
        <w:spacing w:before="67" w:line="254" w:lineRule="auto"/>
        <w:ind w:left="851" w:right="3696"/>
      </w:pPr>
      <w:r>
        <w:t>Раздел</w:t>
      </w:r>
      <w:r>
        <w:rPr>
          <w:spacing w:val="-15"/>
        </w:rPr>
        <w:t xml:space="preserve"> </w:t>
      </w:r>
      <w:r>
        <w:t>«Спортивно-оздоровительная</w:t>
      </w:r>
      <w:r>
        <w:rPr>
          <w:spacing w:val="-15"/>
        </w:rPr>
        <w:t xml:space="preserve"> </w:t>
      </w:r>
      <w:r>
        <w:t>деятельность». Модуль «Лёгкая атлетика» - 14ч.</w:t>
      </w:r>
    </w:p>
    <w:p w:rsidR="00614859" w:rsidRDefault="00614859" w:rsidP="00614859">
      <w:pPr>
        <w:pStyle w:val="a3"/>
        <w:spacing w:line="247" w:lineRule="auto"/>
        <w:ind w:left="143" w:right="432" w:firstLine="708"/>
      </w:pPr>
      <w:r>
        <w:t>Техническая подготовка в беговых и прыжковых упражнениях: бег на короткие и длинные</w:t>
      </w:r>
      <w:r>
        <w:rPr>
          <w:spacing w:val="-1"/>
        </w:rPr>
        <w:t xml:space="preserve"> </w:t>
      </w:r>
      <w:r>
        <w:t>дистанции; прыжки в длину</w:t>
      </w:r>
      <w:r>
        <w:rPr>
          <w:spacing w:val="-6"/>
        </w:rPr>
        <w:t xml:space="preserve"> </w:t>
      </w:r>
      <w:r>
        <w:t>способами «прогнувшись»</w:t>
      </w:r>
      <w:r>
        <w:rPr>
          <w:spacing w:val="-6"/>
        </w:rPr>
        <w:t xml:space="preserve"> </w:t>
      </w:r>
      <w:r>
        <w:t>и «согнув ноги»; прыжки в высоту способом «перешагивание».Техническая подготовка в метании спортивного снаряда с разбега на дальность.</w:t>
      </w:r>
    </w:p>
    <w:p w:rsidR="00614859" w:rsidRDefault="00614859" w:rsidP="00614859">
      <w:pPr>
        <w:pStyle w:val="a3"/>
        <w:spacing w:line="272" w:lineRule="exact"/>
        <w:ind w:left="850"/>
      </w:pPr>
      <w:r>
        <w:t>Модуль</w:t>
      </w:r>
      <w:r>
        <w:rPr>
          <w:spacing w:val="2"/>
        </w:rPr>
        <w:t xml:space="preserve"> </w:t>
      </w:r>
      <w:r>
        <w:t>«Спортивные</w:t>
      </w:r>
      <w:r>
        <w:rPr>
          <w:spacing w:val="-3"/>
        </w:rPr>
        <w:t xml:space="preserve"> </w:t>
      </w:r>
      <w:r>
        <w:t>игры»</w:t>
      </w:r>
      <w:r>
        <w:rPr>
          <w:spacing w:val="-6"/>
        </w:rPr>
        <w:t xml:space="preserve"> </w:t>
      </w:r>
      <w:r>
        <w:t>-</w:t>
      </w:r>
      <w:r>
        <w:rPr>
          <w:spacing w:val="-4"/>
        </w:rPr>
        <w:t>24ч.</w:t>
      </w:r>
    </w:p>
    <w:p w:rsidR="00614859" w:rsidRDefault="00614859" w:rsidP="00614859">
      <w:pPr>
        <w:pStyle w:val="a3"/>
        <w:ind w:left="142" w:right="279" w:firstLine="708"/>
      </w:pPr>
      <w:r>
        <w:t>Баскетбол (10ч). Техническая подготовка в игровых действиях: ведение, передачи, приёмы и броски мяча на месте, в прыжке, после ведения.</w:t>
      </w:r>
    </w:p>
    <w:p w:rsidR="00614859" w:rsidRDefault="00614859" w:rsidP="00614859">
      <w:pPr>
        <w:pStyle w:val="a3"/>
        <w:ind w:left="142" w:right="280" w:firstLine="708"/>
        <w:jc w:val="right"/>
      </w:pPr>
      <w:r>
        <w:t>Волейбол</w:t>
      </w:r>
      <w:r>
        <w:rPr>
          <w:spacing w:val="-1"/>
        </w:rPr>
        <w:t xml:space="preserve"> </w:t>
      </w:r>
      <w:r>
        <w:t>(10ч).</w:t>
      </w:r>
      <w:r>
        <w:rPr>
          <w:spacing w:val="-1"/>
        </w:rPr>
        <w:t xml:space="preserve"> </w:t>
      </w:r>
      <w:r>
        <w:t>Техническая</w:t>
      </w:r>
      <w:r>
        <w:rPr>
          <w:spacing w:val="-1"/>
        </w:rPr>
        <w:t xml:space="preserve"> </w:t>
      </w:r>
      <w:r>
        <w:t>подготовка</w:t>
      </w:r>
      <w:r>
        <w:rPr>
          <w:spacing w:val="-2"/>
        </w:rPr>
        <w:t xml:space="preserve"> </w:t>
      </w:r>
      <w:r>
        <w:t>в игровых действиях:</w:t>
      </w:r>
      <w:r>
        <w:rPr>
          <w:spacing w:val="-1"/>
        </w:rPr>
        <w:t xml:space="preserve"> </w:t>
      </w:r>
      <w:r>
        <w:t>подачи мяча в</w:t>
      </w:r>
      <w:r>
        <w:rPr>
          <w:spacing w:val="-2"/>
        </w:rPr>
        <w:t xml:space="preserve"> </w:t>
      </w:r>
      <w:r>
        <w:t xml:space="preserve">разные </w:t>
      </w:r>
      <w:r>
        <w:lastRenderedPageBreak/>
        <w:t>зоны площадки соперника; приёмы и передачи на месте и в движении; удары и блокировка.</w:t>
      </w:r>
    </w:p>
    <w:p w:rsidR="00614859" w:rsidRDefault="00614859" w:rsidP="00614859">
      <w:pPr>
        <w:pStyle w:val="a3"/>
        <w:ind w:left="142" w:right="280" w:firstLine="708"/>
      </w:pPr>
      <w:r>
        <w:t>Футбол (4ч). Техническая подготовка в игровых действиях: ведение, приёмы и передачи, остановки и удары по мячу с места и в движении.</w:t>
      </w:r>
    </w:p>
    <w:p w:rsidR="00614859" w:rsidRDefault="00614859" w:rsidP="00614859">
      <w:pPr>
        <w:pStyle w:val="a3"/>
        <w:sectPr w:rsidR="00614859">
          <w:pgSz w:w="11910" w:h="16840"/>
          <w:pgMar w:top="1040" w:right="566" w:bottom="1680" w:left="1417" w:header="0" w:footer="1418" w:gutter="0"/>
          <w:cols w:space="720"/>
        </w:sectPr>
      </w:pPr>
    </w:p>
    <w:p w:rsidR="00614859" w:rsidRDefault="00614859" w:rsidP="00614859">
      <w:pPr>
        <w:pStyle w:val="a3"/>
        <w:spacing w:before="66"/>
        <w:ind w:left="143" w:right="278" w:firstLine="708"/>
      </w:pPr>
      <w: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614859" w:rsidRDefault="00614859" w:rsidP="00614859">
      <w:pPr>
        <w:pStyle w:val="10"/>
        <w:spacing w:line="241" w:lineRule="exact"/>
        <w:ind w:left="992"/>
      </w:pPr>
      <w:bookmarkStart w:id="147" w:name="Модуль_«Гимнастика»_-_12ч."/>
      <w:bookmarkEnd w:id="147"/>
      <w:r>
        <w:t>Модуль</w:t>
      </w:r>
      <w:r>
        <w:rPr>
          <w:spacing w:val="-3"/>
        </w:rPr>
        <w:t xml:space="preserve"> </w:t>
      </w:r>
      <w:r>
        <w:t>«Гимнастика»</w:t>
      </w:r>
      <w:r>
        <w:rPr>
          <w:spacing w:val="-3"/>
        </w:rPr>
        <w:t xml:space="preserve"> </w:t>
      </w:r>
      <w:r>
        <w:t>-</w:t>
      </w:r>
      <w:r>
        <w:rPr>
          <w:spacing w:val="-3"/>
        </w:rPr>
        <w:t xml:space="preserve"> </w:t>
      </w:r>
      <w:r>
        <w:rPr>
          <w:spacing w:val="-4"/>
        </w:rPr>
        <w:t>12ч.</w:t>
      </w:r>
    </w:p>
    <w:p w:rsidR="00614859" w:rsidRDefault="00614859" w:rsidP="00614859">
      <w:pPr>
        <w:pStyle w:val="a3"/>
        <w:spacing w:line="247" w:lineRule="auto"/>
        <w:ind w:left="1" w:right="430" w:firstLine="849"/>
      </w:pPr>
      <w:r>
        <w:t>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скамьях, с включением двух кувырков вперёд с опорой на руки (юноши). Гимнастическая комбинация на гимнастическом скамье,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w:t>
      </w:r>
    </w:p>
    <w:p w:rsidR="00614859" w:rsidRDefault="00614859" w:rsidP="00614859">
      <w:pPr>
        <w:pStyle w:val="10"/>
        <w:spacing w:before="7"/>
        <w:ind w:left="851"/>
      </w:pPr>
      <w:r>
        <w:t>Модуль</w:t>
      </w:r>
      <w:r>
        <w:rPr>
          <w:spacing w:val="-2"/>
        </w:rPr>
        <w:t xml:space="preserve"> </w:t>
      </w:r>
      <w:r>
        <w:t>«Зимние</w:t>
      </w:r>
      <w:r>
        <w:rPr>
          <w:spacing w:val="-2"/>
        </w:rPr>
        <w:t xml:space="preserve"> </w:t>
      </w:r>
      <w:r>
        <w:t>виды</w:t>
      </w:r>
      <w:r>
        <w:rPr>
          <w:spacing w:val="-3"/>
        </w:rPr>
        <w:t xml:space="preserve"> </w:t>
      </w:r>
      <w:r>
        <w:t>спорта»</w:t>
      </w:r>
      <w:r>
        <w:rPr>
          <w:spacing w:val="-1"/>
        </w:rPr>
        <w:t xml:space="preserve"> </w:t>
      </w:r>
      <w:r>
        <w:t>-</w:t>
      </w:r>
      <w:r>
        <w:rPr>
          <w:spacing w:val="-2"/>
        </w:rPr>
        <w:t xml:space="preserve"> </w:t>
      </w:r>
      <w:r>
        <w:rPr>
          <w:spacing w:val="-4"/>
        </w:rPr>
        <w:t>12ч.</w:t>
      </w:r>
    </w:p>
    <w:p w:rsidR="00614859" w:rsidRDefault="00614859" w:rsidP="00614859">
      <w:pPr>
        <w:pStyle w:val="a3"/>
        <w:spacing w:before="7" w:line="247" w:lineRule="auto"/>
        <w:ind w:right="431" w:firstLine="993"/>
      </w:pPr>
      <w:r>
        <w:t>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w:t>
      </w:r>
    </w:p>
    <w:p w:rsidR="00614859" w:rsidRDefault="00614859" w:rsidP="00614859">
      <w:pPr>
        <w:pStyle w:val="10"/>
        <w:spacing w:before="4"/>
        <w:ind w:left="1278"/>
      </w:pPr>
      <w:r>
        <w:t>Модуль</w:t>
      </w:r>
      <w:r>
        <w:rPr>
          <w:spacing w:val="-3"/>
        </w:rPr>
        <w:t xml:space="preserve"> </w:t>
      </w:r>
      <w:r>
        <w:t>«Спорт»</w:t>
      </w:r>
      <w:r>
        <w:rPr>
          <w:spacing w:val="-1"/>
        </w:rPr>
        <w:t xml:space="preserve"> </w:t>
      </w:r>
      <w:r>
        <w:t>-</w:t>
      </w:r>
      <w:r>
        <w:rPr>
          <w:spacing w:val="-1"/>
        </w:rPr>
        <w:t xml:space="preserve"> </w:t>
      </w:r>
      <w:r>
        <w:rPr>
          <w:spacing w:val="-5"/>
        </w:rPr>
        <w:t>6ч.</w:t>
      </w:r>
    </w:p>
    <w:p w:rsidR="00614859" w:rsidRDefault="00614859" w:rsidP="00614859">
      <w:pPr>
        <w:pStyle w:val="a3"/>
        <w:spacing w:before="10" w:line="254" w:lineRule="auto"/>
        <w:ind w:right="433" w:firstLine="993"/>
      </w:pPr>
      <w: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 этнических игр.</w:t>
      </w:r>
    </w:p>
    <w:p w:rsidR="00614859" w:rsidRDefault="00614859" w:rsidP="00614859">
      <w:pPr>
        <w:pStyle w:val="10"/>
        <w:spacing w:before="4"/>
        <w:ind w:left="992"/>
      </w:pPr>
      <w:r>
        <w:t>Модуль</w:t>
      </w:r>
      <w:r>
        <w:rPr>
          <w:spacing w:val="-5"/>
        </w:rPr>
        <w:t xml:space="preserve"> </w:t>
      </w:r>
      <w:r>
        <w:t>«Плавание»</w:t>
      </w:r>
      <w:r>
        <w:rPr>
          <w:spacing w:val="-2"/>
        </w:rPr>
        <w:t xml:space="preserve"> </w:t>
      </w:r>
      <w:r>
        <w:t>-</w:t>
      </w:r>
      <w:r>
        <w:rPr>
          <w:spacing w:val="-3"/>
        </w:rPr>
        <w:t xml:space="preserve"> </w:t>
      </w:r>
      <w:r>
        <w:t>2ч.</w:t>
      </w:r>
      <w:r>
        <w:rPr>
          <w:spacing w:val="-2"/>
        </w:rPr>
        <w:t xml:space="preserve"> </w:t>
      </w:r>
      <w:r>
        <w:t>(теоретическое</w:t>
      </w:r>
      <w:r>
        <w:rPr>
          <w:spacing w:val="-3"/>
        </w:rPr>
        <w:t xml:space="preserve"> </w:t>
      </w:r>
      <w:r>
        <w:t>изучение</w:t>
      </w:r>
      <w:r>
        <w:rPr>
          <w:spacing w:val="-3"/>
        </w:rPr>
        <w:t xml:space="preserve"> </w:t>
      </w:r>
      <w:r>
        <w:rPr>
          <w:spacing w:val="-2"/>
        </w:rPr>
        <w:t>материала)</w:t>
      </w:r>
    </w:p>
    <w:p w:rsidR="00614859" w:rsidRDefault="00614859" w:rsidP="00614859">
      <w:pPr>
        <w:pStyle w:val="a3"/>
        <w:spacing w:before="16" w:line="247" w:lineRule="auto"/>
        <w:ind w:right="436"/>
      </w:pPr>
      <w:r>
        <w:t>Брасс: подводящие упражнения и плавание в полной координации Повороты при плавании брассом.</w:t>
      </w:r>
    </w:p>
    <w:p w:rsidR="00614859" w:rsidRDefault="00614859" w:rsidP="00614859">
      <w:pPr>
        <w:pStyle w:val="a3"/>
        <w:ind w:left="0"/>
        <w:jc w:val="left"/>
      </w:pPr>
    </w:p>
    <w:p w:rsidR="00614859" w:rsidRDefault="00614859" w:rsidP="00614859">
      <w:pPr>
        <w:spacing w:before="1"/>
        <w:ind w:left="637" w:right="579"/>
        <w:jc w:val="center"/>
        <w:rPr>
          <w:b/>
          <w:sz w:val="24"/>
        </w:rPr>
      </w:pPr>
      <w:r>
        <w:rPr>
          <w:b/>
          <w:sz w:val="24"/>
        </w:rPr>
        <w:t>Планируемые</w:t>
      </w:r>
      <w:r>
        <w:rPr>
          <w:b/>
          <w:spacing w:val="-7"/>
          <w:sz w:val="24"/>
        </w:rPr>
        <w:t xml:space="preserve"> </w:t>
      </w:r>
      <w:r>
        <w:rPr>
          <w:b/>
          <w:sz w:val="24"/>
        </w:rPr>
        <w:t>результаты</w:t>
      </w:r>
      <w:r>
        <w:rPr>
          <w:b/>
          <w:spacing w:val="-4"/>
          <w:sz w:val="24"/>
        </w:rPr>
        <w:t xml:space="preserve"> </w:t>
      </w:r>
      <w:r>
        <w:rPr>
          <w:b/>
          <w:sz w:val="24"/>
        </w:rPr>
        <w:t>освоения</w:t>
      </w:r>
      <w:r>
        <w:rPr>
          <w:b/>
          <w:spacing w:val="-5"/>
          <w:sz w:val="24"/>
        </w:rPr>
        <w:t xml:space="preserve"> </w:t>
      </w:r>
      <w:r>
        <w:rPr>
          <w:b/>
          <w:sz w:val="24"/>
        </w:rPr>
        <w:t>учебного</w:t>
      </w:r>
      <w:r>
        <w:rPr>
          <w:b/>
          <w:spacing w:val="-3"/>
          <w:sz w:val="24"/>
        </w:rPr>
        <w:t xml:space="preserve"> </w:t>
      </w:r>
      <w:r>
        <w:rPr>
          <w:b/>
          <w:spacing w:val="-2"/>
          <w:sz w:val="24"/>
        </w:rPr>
        <w:t>предмета</w:t>
      </w:r>
    </w:p>
    <w:p w:rsidR="00614859" w:rsidRDefault="00614859" w:rsidP="00614859">
      <w:pPr>
        <w:ind w:left="637" w:right="638"/>
        <w:jc w:val="center"/>
        <w:rPr>
          <w:b/>
          <w:sz w:val="24"/>
        </w:rPr>
      </w:pPr>
      <w:r>
        <w:rPr>
          <w:b/>
          <w:sz w:val="24"/>
        </w:rPr>
        <w:t>«Физическая</w:t>
      </w:r>
      <w:r>
        <w:rPr>
          <w:b/>
          <w:spacing w:val="-5"/>
          <w:sz w:val="24"/>
        </w:rPr>
        <w:t xml:space="preserve"> </w:t>
      </w:r>
      <w:r>
        <w:rPr>
          <w:b/>
          <w:spacing w:val="-2"/>
          <w:sz w:val="24"/>
        </w:rPr>
        <w:t>культура»</w:t>
      </w:r>
    </w:p>
    <w:p w:rsidR="00614859" w:rsidRDefault="00614859" w:rsidP="00614859">
      <w:pPr>
        <w:spacing w:line="274" w:lineRule="exact"/>
        <w:ind w:left="284"/>
        <w:jc w:val="both"/>
        <w:rPr>
          <w:b/>
          <w:sz w:val="24"/>
        </w:rPr>
      </w:pPr>
      <w:r>
        <w:rPr>
          <w:b/>
          <w:sz w:val="24"/>
        </w:rPr>
        <w:t>Личностные</w:t>
      </w:r>
      <w:r>
        <w:rPr>
          <w:b/>
          <w:spacing w:val="-5"/>
          <w:sz w:val="24"/>
        </w:rPr>
        <w:t xml:space="preserve"> </w:t>
      </w:r>
      <w:r>
        <w:rPr>
          <w:b/>
          <w:spacing w:val="-2"/>
          <w:sz w:val="24"/>
        </w:rPr>
        <w:t>результаты:</w:t>
      </w:r>
    </w:p>
    <w:p w:rsidR="00614859" w:rsidRDefault="00614859" w:rsidP="0094109D">
      <w:pPr>
        <w:pStyle w:val="a5"/>
        <w:numPr>
          <w:ilvl w:val="0"/>
          <w:numId w:val="146"/>
        </w:numPr>
        <w:tabs>
          <w:tab w:val="left" w:pos="1319"/>
        </w:tabs>
        <w:autoSpaceDE w:val="0"/>
        <w:autoSpaceDN w:val="0"/>
        <w:ind w:right="281" w:firstLine="852"/>
        <w:rPr>
          <w:sz w:val="24"/>
        </w:rPr>
      </w:pPr>
      <w:r>
        <w:rPr>
          <w:sz w:val="24"/>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w:t>
      </w:r>
      <w:r>
        <w:rPr>
          <w:spacing w:val="-2"/>
          <w:sz w:val="24"/>
        </w:rPr>
        <w:t>спортсменов-олимпийцев;</w:t>
      </w:r>
    </w:p>
    <w:p w:rsidR="00614859" w:rsidRDefault="00614859" w:rsidP="0094109D">
      <w:pPr>
        <w:pStyle w:val="a5"/>
        <w:numPr>
          <w:ilvl w:val="0"/>
          <w:numId w:val="146"/>
        </w:numPr>
        <w:tabs>
          <w:tab w:val="left" w:pos="1324"/>
        </w:tabs>
        <w:autoSpaceDE w:val="0"/>
        <w:autoSpaceDN w:val="0"/>
        <w:ind w:right="280" w:firstLine="852"/>
        <w:rPr>
          <w:sz w:val="24"/>
        </w:rPr>
      </w:pPr>
      <w:r>
        <w:rPr>
          <w:sz w:val="24"/>
        </w:rP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rsidR="00614859" w:rsidRDefault="00614859" w:rsidP="0094109D">
      <w:pPr>
        <w:pStyle w:val="a5"/>
        <w:numPr>
          <w:ilvl w:val="0"/>
          <w:numId w:val="146"/>
        </w:numPr>
        <w:tabs>
          <w:tab w:val="left" w:pos="1358"/>
        </w:tabs>
        <w:autoSpaceDE w:val="0"/>
        <w:autoSpaceDN w:val="0"/>
        <w:ind w:right="279" w:firstLine="912"/>
        <w:rPr>
          <w:sz w:val="24"/>
        </w:rPr>
      </w:pPr>
      <w:r>
        <w:rPr>
          <w:sz w:val="24"/>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rsidR="00614859" w:rsidRDefault="00614859" w:rsidP="0094109D">
      <w:pPr>
        <w:pStyle w:val="a5"/>
        <w:numPr>
          <w:ilvl w:val="0"/>
          <w:numId w:val="146"/>
        </w:numPr>
        <w:tabs>
          <w:tab w:val="left" w:pos="1271"/>
        </w:tabs>
        <w:autoSpaceDE w:val="0"/>
        <w:autoSpaceDN w:val="0"/>
        <w:ind w:right="279" w:firstLine="710"/>
        <w:rPr>
          <w:sz w:val="24"/>
        </w:rPr>
      </w:pPr>
      <w:r>
        <w:rPr>
          <w:sz w:val="24"/>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w:t>
      </w:r>
      <w:r>
        <w:rPr>
          <w:spacing w:val="-2"/>
          <w:sz w:val="24"/>
        </w:rPr>
        <w:t>соревнованиях;</w:t>
      </w:r>
    </w:p>
    <w:p w:rsidR="00614859" w:rsidRDefault="00614859" w:rsidP="0094109D">
      <w:pPr>
        <w:pStyle w:val="a5"/>
        <w:numPr>
          <w:ilvl w:val="0"/>
          <w:numId w:val="146"/>
        </w:numPr>
        <w:tabs>
          <w:tab w:val="left" w:pos="1261"/>
        </w:tabs>
        <w:autoSpaceDE w:val="0"/>
        <w:autoSpaceDN w:val="0"/>
        <w:ind w:right="280" w:firstLine="770"/>
        <w:rPr>
          <w:sz w:val="24"/>
        </w:rPr>
      </w:pPr>
      <w:r>
        <w:rPr>
          <w:sz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614859" w:rsidRDefault="00614859" w:rsidP="0094109D">
      <w:pPr>
        <w:pStyle w:val="a5"/>
        <w:numPr>
          <w:ilvl w:val="0"/>
          <w:numId w:val="146"/>
        </w:numPr>
        <w:tabs>
          <w:tab w:val="left" w:pos="1276"/>
        </w:tabs>
        <w:autoSpaceDE w:val="0"/>
        <w:autoSpaceDN w:val="0"/>
        <w:ind w:right="281" w:firstLine="710"/>
        <w:rPr>
          <w:sz w:val="24"/>
        </w:rPr>
      </w:pPr>
      <w:r>
        <w:rPr>
          <w:sz w:val="24"/>
        </w:rPr>
        <w:t>стремление к физическому совершенствованию, формированию культуры движения и телосложения, самовыражению в избранном виде спорта;</w:t>
      </w:r>
    </w:p>
    <w:p w:rsidR="00614859" w:rsidRDefault="00614859" w:rsidP="0094109D">
      <w:pPr>
        <w:pStyle w:val="a5"/>
        <w:numPr>
          <w:ilvl w:val="0"/>
          <w:numId w:val="146"/>
        </w:numPr>
        <w:tabs>
          <w:tab w:val="left" w:pos="1137"/>
        </w:tabs>
        <w:autoSpaceDE w:val="0"/>
        <w:autoSpaceDN w:val="0"/>
        <w:ind w:right="280" w:firstLine="710"/>
        <w:rPr>
          <w:sz w:val="24"/>
        </w:rPr>
      </w:pPr>
      <w:r>
        <w:rPr>
          <w:sz w:val="24"/>
        </w:rP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p w:rsidR="00614859" w:rsidRDefault="00614859" w:rsidP="0094109D">
      <w:pPr>
        <w:pStyle w:val="a5"/>
        <w:numPr>
          <w:ilvl w:val="0"/>
          <w:numId w:val="146"/>
        </w:numPr>
        <w:tabs>
          <w:tab w:val="left" w:pos="1218"/>
        </w:tabs>
        <w:autoSpaceDE w:val="0"/>
        <w:autoSpaceDN w:val="0"/>
        <w:ind w:left="1218" w:hanging="224"/>
        <w:rPr>
          <w:sz w:val="24"/>
        </w:rPr>
      </w:pPr>
      <w:r>
        <w:rPr>
          <w:sz w:val="24"/>
        </w:rPr>
        <w:lastRenderedPageBreak/>
        <w:t>осознание</w:t>
      </w:r>
      <w:r>
        <w:rPr>
          <w:spacing w:val="49"/>
          <w:w w:val="150"/>
          <w:sz w:val="24"/>
        </w:rPr>
        <w:t xml:space="preserve"> </w:t>
      </w:r>
      <w:r>
        <w:rPr>
          <w:sz w:val="24"/>
        </w:rPr>
        <w:t>здоровья</w:t>
      </w:r>
      <w:r>
        <w:rPr>
          <w:spacing w:val="52"/>
          <w:w w:val="150"/>
          <w:sz w:val="24"/>
        </w:rPr>
        <w:t xml:space="preserve"> </w:t>
      </w:r>
      <w:r>
        <w:rPr>
          <w:sz w:val="24"/>
        </w:rPr>
        <w:t>как</w:t>
      </w:r>
      <w:r>
        <w:rPr>
          <w:spacing w:val="55"/>
          <w:w w:val="150"/>
          <w:sz w:val="24"/>
        </w:rPr>
        <w:t xml:space="preserve"> </w:t>
      </w:r>
      <w:r>
        <w:rPr>
          <w:sz w:val="24"/>
        </w:rPr>
        <w:t>базовой</w:t>
      </w:r>
      <w:r>
        <w:rPr>
          <w:spacing w:val="54"/>
          <w:w w:val="150"/>
          <w:sz w:val="24"/>
        </w:rPr>
        <w:t xml:space="preserve"> </w:t>
      </w:r>
      <w:r>
        <w:rPr>
          <w:sz w:val="24"/>
        </w:rPr>
        <w:t>ценности</w:t>
      </w:r>
      <w:r>
        <w:rPr>
          <w:spacing w:val="55"/>
          <w:w w:val="150"/>
          <w:sz w:val="24"/>
        </w:rPr>
        <w:t xml:space="preserve"> </w:t>
      </w:r>
      <w:r>
        <w:rPr>
          <w:sz w:val="24"/>
        </w:rPr>
        <w:t>человека,</w:t>
      </w:r>
      <w:r>
        <w:rPr>
          <w:spacing w:val="54"/>
          <w:w w:val="150"/>
          <w:sz w:val="24"/>
        </w:rPr>
        <w:t xml:space="preserve"> </w:t>
      </w:r>
      <w:r>
        <w:rPr>
          <w:sz w:val="24"/>
        </w:rPr>
        <w:t>признание</w:t>
      </w:r>
      <w:r>
        <w:rPr>
          <w:spacing w:val="54"/>
          <w:w w:val="150"/>
          <w:sz w:val="24"/>
        </w:rPr>
        <w:t xml:space="preserve"> </w:t>
      </w:r>
      <w:r>
        <w:rPr>
          <w:spacing w:val="-2"/>
          <w:sz w:val="24"/>
        </w:rPr>
        <w:t>объективной</w:t>
      </w:r>
    </w:p>
    <w:p w:rsidR="00614859" w:rsidRDefault="00614859" w:rsidP="00614859">
      <w:pPr>
        <w:pStyle w:val="a5"/>
        <w:rPr>
          <w:sz w:val="24"/>
        </w:rPr>
        <w:sectPr w:rsidR="00614859">
          <w:pgSz w:w="11910" w:h="16840"/>
          <w:pgMar w:top="1040" w:right="566" w:bottom="1640" w:left="1417" w:header="0" w:footer="1418" w:gutter="0"/>
          <w:cols w:space="720"/>
        </w:sectPr>
      </w:pPr>
    </w:p>
    <w:p w:rsidR="00614859" w:rsidRDefault="00614859" w:rsidP="00614859">
      <w:pPr>
        <w:pStyle w:val="a3"/>
        <w:spacing w:before="66"/>
        <w:ind w:right="280"/>
      </w:pPr>
      <w:r>
        <w:lastRenderedPageBreak/>
        <w:t>необходимости в его укреплении и длительном сохранении посредством занятий физической культурой и спортом;</w:t>
      </w:r>
    </w:p>
    <w:p w:rsidR="00614859" w:rsidRDefault="00614859" w:rsidP="0094109D">
      <w:pPr>
        <w:pStyle w:val="a5"/>
        <w:numPr>
          <w:ilvl w:val="0"/>
          <w:numId w:val="146"/>
        </w:numPr>
        <w:tabs>
          <w:tab w:val="left" w:pos="1319"/>
        </w:tabs>
        <w:autoSpaceDE w:val="0"/>
        <w:autoSpaceDN w:val="0"/>
        <w:ind w:right="281" w:firstLine="770"/>
        <w:rPr>
          <w:sz w:val="24"/>
        </w:rPr>
      </w:pPr>
      <w:r>
        <w:rPr>
          <w:sz w:val="24"/>
        </w:rP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rsidR="00614859" w:rsidRDefault="00614859" w:rsidP="0094109D">
      <w:pPr>
        <w:pStyle w:val="a5"/>
        <w:numPr>
          <w:ilvl w:val="0"/>
          <w:numId w:val="146"/>
        </w:numPr>
        <w:tabs>
          <w:tab w:val="left" w:pos="1379"/>
        </w:tabs>
        <w:autoSpaceDE w:val="0"/>
        <w:autoSpaceDN w:val="0"/>
        <w:ind w:right="277" w:firstLine="710"/>
        <w:rPr>
          <w:sz w:val="24"/>
        </w:rPr>
      </w:pPr>
      <w:r>
        <w:rPr>
          <w:sz w:val="24"/>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w:t>
      </w:r>
      <w:r>
        <w:rPr>
          <w:spacing w:val="-2"/>
          <w:sz w:val="24"/>
        </w:rPr>
        <w:t>нагрузок;</w:t>
      </w:r>
    </w:p>
    <w:p w:rsidR="00614859" w:rsidRDefault="00614859" w:rsidP="0094109D">
      <w:pPr>
        <w:pStyle w:val="a5"/>
        <w:numPr>
          <w:ilvl w:val="0"/>
          <w:numId w:val="146"/>
        </w:numPr>
        <w:tabs>
          <w:tab w:val="left" w:pos="1216"/>
        </w:tabs>
        <w:autoSpaceDE w:val="0"/>
        <w:autoSpaceDN w:val="0"/>
        <w:spacing w:line="254" w:lineRule="auto"/>
        <w:ind w:right="431" w:firstLine="710"/>
        <w:rPr>
          <w:sz w:val="24"/>
        </w:rPr>
      </w:pPr>
      <w:r>
        <w:rPr>
          <w:sz w:val="24"/>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w:t>
      </w:r>
      <w:r>
        <w:rPr>
          <w:spacing w:val="-2"/>
          <w:sz w:val="24"/>
        </w:rPr>
        <w:t>одежды;</w:t>
      </w:r>
    </w:p>
    <w:p w:rsidR="00614859" w:rsidRDefault="00614859" w:rsidP="0094109D">
      <w:pPr>
        <w:pStyle w:val="a5"/>
        <w:numPr>
          <w:ilvl w:val="0"/>
          <w:numId w:val="146"/>
        </w:numPr>
        <w:tabs>
          <w:tab w:val="left" w:pos="1175"/>
        </w:tabs>
        <w:autoSpaceDE w:val="0"/>
        <w:autoSpaceDN w:val="0"/>
        <w:spacing w:line="254" w:lineRule="auto"/>
        <w:ind w:right="437" w:firstLine="710"/>
        <w:rPr>
          <w:sz w:val="24"/>
        </w:rPr>
      </w:pPr>
      <w:r>
        <w:rPr>
          <w:sz w:val="24"/>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614859" w:rsidRDefault="00614859" w:rsidP="0094109D">
      <w:pPr>
        <w:pStyle w:val="a5"/>
        <w:numPr>
          <w:ilvl w:val="1"/>
          <w:numId w:val="146"/>
        </w:numPr>
        <w:tabs>
          <w:tab w:val="left" w:pos="1295"/>
        </w:tabs>
        <w:autoSpaceDE w:val="0"/>
        <w:autoSpaceDN w:val="0"/>
        <w:spacing w:line="254" w:lineRule="auto"/>
        <w:ind w:right="431" w:firstLine="852"/>
        <w:rPr>
          <w:sz w:val="24"/>
        </w:rPr>
      </w:pPr>
      <w:r>
        <w:rPr>
          <w:sz w:val="24"/>
        </w:rPr>
        <w:t>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w:t>
      </w:r>
    </w:p>
    <w:p w:rsidR="00614859" w:rsidRDefault="00614859" w:rsidP="0094109D">
      <w:pPr>
        <w:pStyle w:val="a5"/>
        <w:numPr>
          <w:ilvl w:val="1"/>
          <w:numId w:val="146"/>
        </w:numPr>
        <w:tabs>
          <w:tab w:val="left" w:pos="1456"/>
        </w:tabs>
        <w:autoSpaceDE w:val="0"/>
        <w:autoSpaceDN w:val="0"/>
        <w:spacing w:line="254" w:lineRule="auto"/>
        <w:ind w:right="433" w:firstLine="852"/>
        <w:rPr>
          <w:sz w:val="24"/>
        </w:rPr>
      </w:pPr>
      <w:r>
        <w:rPr>
          <w:sz w:val="24"/>
        </w:rPr>
        <w:t>повышение компетентности в организации самостоятельных занятий физической</w:t>
      </w:r>
      <w:r>
        <w:rPr>
          <w:spacing w:val="-2"/>
          <w:sz w:val="24"/>
        </w:rPr>
        <w:t xml:space="preserve"> </w:t>
      </w:r>
      <w:r>
        <w:rPr>
          <w:sz w:val="24"/>
        </w:rPr>
        <w:t>культурой,</w:t>
      </w:r>
      <w:r>
        <w:rPr>
          <w:spacing w:val="-2"/>
          <w:sz w:val="24"/>
        </w:rPr>
        <w:t xml:space="preserve"> </w:t>
      </w:r>
      <w:r>
        <w:rPr>
          <w:sz w:val="24"/>
        </w:rPr>
        <w:t>планировании</w:t>
      </w:r>
      <w:r>
        <w:rPr>
          <w:spacing w:val="-3"/>
          <w:sz w:val="24"/>
        </w:rPr>
        <w:t xml:space="preserve"> </w:t>
      </w:r>
      <w:r>
        <w:rPr>
          <w:sz w:val="24"/>
        </w:rPr>
        <w:t>их</w:t>
      </w:r>
      <w:r>
        <w:rPr>
          <w:spacing w:val="-1"/>
          <w:sz w:val="24"/>
        </w:rPr>
        <w:t xml:space="preserve"> </w:t>
      </w:r>
      <w:r>
        <w:rPr>
          <w:sz w:val="24"/>
        </w:rPr>
        <w:t>содержания</w:t>
      </w:r>
      <w:r>
        <w:rPr>
          <w:spacing w:val="-2"/>
          <w:sz w:val="24"/>
        </w:rPr>
        <w:t xml:space="preserve"> </w:t>
      </w:r>
      <w:r>
        <w:rPr>
          <w:sz w:val="24"/>
        </w:rPr>
        <w:t>и</w:t>
      </w:r>
      <w:r>
        <w:rPr>
          <w:spacing w:val="-3"/>
          <w:sz w:val="24"/>
        </w:rPr>
        <w:t xml:space="preserve"> </w:t>
      </w:r>
      <w:r>
        <w:rPr>
          <w:sz w:val="24"/>
        </w:rPr>
        <w:t>направленности</w:t>
      </w:r>
      <w:r>
        <w:rPr>
          <w:spacing w:val="-2"/>
          <w:sz w:val="24"/>
        </w:rPr>
        <w:t xml:space="preserve"> </w:t>
      </w:r>
      <w:r>
        <w:rPr>
          <w:sz w:val="24"/>
        </w:rPr>
        <w:t>в</w:t>
      </w:r>
      <w:r>
        <w:rPr>
          <w:spacing w:val="-5"/>
          <w:sz w:val="24"/>
        </w:rPr>
        <w:t xml:space="preserve"> </w:t>
      </w:r>
      <w:r>
        <w:rPr>
          <w:sz w:val="24"/>
        </w:rPr>
        <w:t>зависимости</w:t>
      </w:r>
      <w:r>
        <w:rPr>
          <w:spacing w:val="-2"/>
          <w:sz w:val="24"/>
        </w:rPr>
        <w:t xml:space="preserve"> </w:t>
      </w:r>
      <w:r>
        <w:rPr>
          <w:sz w:val="24"/>
        </w:rPr>
        <w:t>от индивидуальных интересов и потребностей;</w:t>
      </w:r>
    </w:p>
    <w:p w:rsidR="00614859" w:rsidRDefault="00614859" w:rsidP="0094109D">
      <w:pPr>
        <w:pStyle w:val="a5"/>
        <w:numPr>
          <w:ilvl w:val="1"/>
          <w:numId w:val="146"/>
        </w:numPr>
        <w:tabs>
          <w:tab w:val="left" w:pos="1298"/>
        </w:tabs>
        <w:autoSpaceDE w:val="0"/>
        <w:autoSpaceDN w:val="0"/>
        <w:spacing w:line="254" w:lineRule="auto"/>
        <w:ind w:right="433" w:firstLine="852"/>
        <w:rPr>
          <w:sz w:val="24"/>
        </w:rPr>
      </w:pPr>
      <w:r>
        <w:rPr>
          <w:sz w:val="24"/>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w:t>
      </w:r>
      <w:r>
        <w:rPr>
          <w:spacing w:val="40"/>
          <w:sz w:val="24"/>
        </w:rPr>
        <w:t xml:space="preserve"> </w:t>
      </w:r>
      <w:r>
        <w:rPr>
          <w:sz w:val="24"/>
        </w:rPr>
        <w:t xml:space="preserve">и практической деятельности, общении со сверстниками, публичных выступлениях и </w:t>
      </w:r>
      <w:r>
        <w:rPr>
          <w:spacing w:val="-2"/>
          <w:sz w:val="24"/>
        </w:rPr>
        <w:t>дискуссиях.</w:t>
      </w:r>
    </w:p>
    <w:p w:rsidR="00614859" w:rsidRDefault="00614859" w:rsidP="00614859">
      <w:pPr>
        <w:pStyle w:val="10"/>
        <w:spacing w:before="274"/>
        <w:ind w:left="284"/>
      </w:pPr>
      <w:r>
        <w:t>Метапредметные</w:t>
      </w:r>
      <w:r>
        <w:rPr>
          <w:spacing w:val="-8"/>
        </w:rPr>
        <w:t xml:space="preserve"> </w:t>
      </w:r>
      <w:r>
        <w:rPr>
          <w:spacing w:val="-2"/>
        </w:rPr>
        <w:t>результаты:</w:t>
      </w:r>
    </w:p>
    <w:p w:rsidR="00614859" w:rsidRDefault="00614859" w:rsidP="00614859">
      <w:pPr>
        <w:pStyle w:val="a3"/>
        <w:spacing w:line="274" w:lineRule="exact"/>
        <w:ind w:left="995"/>
      </w:pPr>
      <w:r>
        <w:t>Универсальные</w:t>
      </w:r>
      <w:r>
        <w:rPr>
          <w:spacing w:val="-4"/>
        </w:rPr>
        <w:t xml:space="preserve"> </w:t>
      </w:r>
      <w:r>
        <w:t>познавательные</w:t>
      </w:r>
      <w:r>
        <w:rPr>
          <w:spacing w:val="-4"/>
        </w:rPr>
        <w:t xml:space="preserve"> </w:t>
      </w:r>
      <w:r>
        <w:rPr>
          <w:spacing w:val="-2"/>
        </w:rPr>
        <w:t>действия:</w:t>
      </w:r>
    </w:p>
    <w:p w:rsidR="00614859" w:rsidRDefault="00614859" w:rsidP="0094109D">
      <w:pPr>
        <w:pStyle w:val="a5"/>
        <w:numPr>
          <w:ilvl w:val="0"/>
          <w:numId w:val="146"/>
        </w:numPr>
        <w:tabs>
          <w:tab w:val="left" w:pos="1141"/>
        </w:tabs>
        <w:autoSpaceDE w:val="0"/>
        <w:autoSpaceDN w:val="0"/>
        <w:ind w:right="279" w:firstLine="710"/>
        <w:rPr>
          <w:sz w:val="24"/>
        </w:rPr>
      </w:pPr>
      <w:r>
        <w:rPr>
          <w:sz w:val="24"/>
        </w:rPr>
        <w:t>проводить сравнение соревновательных упражнений Олимпийских игр древности и современных Олимпийских игр, выявлять их общность и различия;</w:t>
      </w:r>
    </w:p>
    <w:p w:rsidR="00614859" w:rsidRDefault="00614859" w:rsidP="0094109D">
      <w:pPr>
        <w:pStyle w:val="a5"/>
        <w:numPr>
          <w:ilvl w:val="0"/>
          <w:numId w:val="146"/>
        </w:numPr>
        <w:tabs>
          <w:tab w:val="left" w:pos="1350"/>
        </w:tabs>
        <w:autoSpaceDE w:val="0"/>
        <w:autoSpaceDN w:val="0"/>
        <w:ind w:right="280" w:firstLine="710"/>
        <w:rPr>
          <w:sz w:val="24"/>
        </w:rPr>
      </w:pPr>
      <w:r>
        <w:rPr>
          <w:sz w:val="24"/>
        </w:rPr>
        <w:t xml:space="preserve">осмысливать Олимпийскую хартию как основополагающий документ современного олимпийского движения, приводить примеры её гуманистической </w:t>
      </w:r>
      <w:r>
        <w:rPr>
          <w:spacing w:val="-2"/>
          <w:sz w:val="24"/>
        </w:rPr>
        <w:t>направленности;</w:t>
      </w:r>
    </w:p>
    <w:p w:rsidR="00614859" w:rsidRDefault="00614859" w:rsidP="0094109D">
      <w:pPr>
        <w:pStyle w:val="a5"/>
        <w:numPr>
          <w:ilvl w:val="0"/>
          <w:numId w:val="146"/>
        </w:numPr>
        <w:tabs>
          <w:tab w:val="left" w:pos="1161"/>
        </w:tabs>
        <w:autoSpaceDE w:val="0"/>
        <w:autoSpaceDN w:val="0"/>
        <w:ind w:right="276" w:firstLine="710"/>
        <w:rPr>
          <w:sz w:val="24"/>
        </w:rPr>
      </w:pPr>
      <w:r>
        <w:rPr>
          <w:sz w:val="24"/>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w:t>
      </w:r>
      <w:r>
        <w:rPr>
          <w:spacing w:val="-2"/>
          <w:sz w:val="24"/>
        </w:rPr>
        <w:t>привычек;</w:t>
      </w:r>
    </w:p>
    <w:p w:rsidR="00614859" w:rsidRDefault="00614859" w:rsidP="0094109D">
      <w:pPr>
        <w:pStyle w:val="a5"/>
        <w:numPr>
          <w:ilvl w:val="0"/>
          <w:numId w:val="146"/>
        </w:numPr>
        <w:tabs>
          <w:tab w:val="left" w:pos="1177"/>
        </w:tabs>
        <w:autoSpaceDE w:val="0"/>
        <w:autoSpaceDN w:val="0"/>
        <w:ind w:right="281" w:firstLine="710"/>
        <w:rPr>
          <w:sz w:val="24"/>
        </w:rPr>
      </w:pPr>
      <w:r>
        <w:rPr>
          <w:sz w:val="24"/>
        </w:rPr>
        <w:t>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w:t>
      </w:r>
    </w:p>
    <w:p w:rsidR="00614859" w:rsidRDefault="00614859" w:rsidP="0094109D">
      <w:pPr>
        <w:pStyle w:val="a5"/>
        <w:numPr>
          <w:ilvl w:val="0"/>
          <w:numId w:val="146"/>
        </w:numPr>
        <w:tabs>
          <w:tab w:val="left" w:pos="1139"/>
        </w:tabs>
        <w:autoSpaceDE w:val="0"/>
        <w:autoSpaceDN w:val="0"/>
        <w:ind w:right="280" w:firstLine="710"/>
        <w:rPr>
          <w:sz w:val="24"/>
        </w:rPr>
      </w:pPr>
      <w:r>
        <w:rPr>
          <w:sz w:val="24"/>
        </w:rPr>
        <w:t>устанавливать причинно-следственную связь между</w:t>
      </w:r>
      <w:r>
        <w:rPr>
          <w:spacing w:val="-7"/>
          <w:sz w:val="24"/>
        </w:rPr>
        <w:t xml:space="preserve"> </w:t>
      </w:r>
      <w:r>
        <w:rPr>
          <w:sz w:val="24"/>
        </w:rPr>
        <w:t>планированием режима</w:t>
      </w:r>
      <w:r>
        <w:rPr>
          <w:spacing w:val="-1"/>
          <w:sz w:val="24"/>
        </w:rPr>
        <w:t xml:space="preserve"> </w:t>
      </w:r>
      <w:r>
        <w:rPr>
          <w:sz w:val="24"/>
        </w:rPr>
        <w:t>дня и изменениями показателей работоспособности;</w:t>
      </w:r>
    </w:p>
    <w:p w:rsidR="00614859" w:rsidRDefault="00614859" w:rsidP="0094109D">
      <w:pPr>
        <w:pStyle w:val="a5"/>
        <w:numPr>
          <w:ilvl w:val="0"/>
          <w:numId w:val="146"/>
        </w:numPr>
        <w:tabs>
          <w:tab w:val="left" w:pos="1245"/>
        </w:tabs>
        <w:autoSpaceDE w:val="0"/>
        <w:autoSpaceDN w:val="0"/>
        <w:ind w:right="276" w:firstLine="710"/>
        <w:rPr>
          <w:sz w:val="24"/>
        </w:rPr>
      </w:pPr>
      <w:r>
        <w:rPr>
          <w:sz w:val="24"/>
        </w:rPr>
        <w:t>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w:t>
      </w:r>
    </w:p>
    <w:p w:rsidR="00614859" w:rsidRDefault="00614859" w:rsidP="0094109D">
      <w:pPr>
        <w:pStyle w:val="a5"/>
        <w:numPr>
          <w:ilvl w:val="0"/>
          <w:numId w:val="146"/>
        </w:numPr>
        <w:tabs>
          <w:tab w:val="left" w:pos="1343"/>
        </w:tabs>
        <w:autoSpaceDE w:val="0"/>
        <w:autoSpaceDN w:val="0"/>
        <w:ind w:right="279" w:firstLine="710"/>
        <w:rPr>
          <w:sz w:val="24"/>
        </w:rPr>
      </w:pPr>
      <w:r>
        <w:rPr>
          <w:sz w:val="24"/>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w:t>
      </w:r>
    </w:p>
    <w:p w:rsidR="00614859" w:rsidRDefault="00614859" w:rsidP="0094109D">
      <w:pPr>
        <w:pStyle w:val="a5"/>
        <w:numPr>
          <w:ilvl w:val="0"/>
          <w:numId w:val="146"/>
        </w:numPr>
        <w:tabs>
          <w:tab w:val="left" w:pos="1138"/>
        </w:tabs>
        <w:autoSpaceDE w:val="0"/>
        <w:autoSpaceDN w:val="0"/>
        <w:ind w:left="1138" w:hanging="143"/>
        <w:rPr>
          <w:sz w:val="24"/>
        </w:rPr>
      </w:pPr>
      <w:r>
        <w:rPr>
          <w:sz w:val="24"/>
        </w:rPr>
        <w:t>устанавливать</w:t>
      </w:r>
      <w:r>
        <w:rPr>
          <w:spacing w:val="-2"/>
          <w:sz w:val="24"/>
        </w:rPr>
        <w:t xml:space="preserve"> </w:t>
      </w:r>
      <w:r>
        <w:rPr>
          <w:sz w:val="24"/>
        </w:rPr>
        <w:t>причинно-следственную связь между</w:t>
      </w:r>
      <w:r>
        <w:rPr>
          <w:spacing w:val="-5"/>
          <w:sz w:val="24"/>
        </w:rPr>
        <w:t xml:space="preserve"> </w:t>
      </w:r>
      <w:r>
        <w:rPr>
          <w:sz w:val="24"/>
        </w:rPr>
        <w:t>качеством</w:t>
      </w:r>
      <w:r>
        <w:rPr>
          <w:spacing w:val="-2"/>
          <w:sz w:val="24"/>
        </w:rPr>
        <w:t xml:space="preserve"> </w:t>
      </w:r>
      <w:r>
        <w:rPr>
          <w:sz w:val="24"/>
        </w:rPr>
        <w:t xml:space="preserve">владения </w:t>
      </w:r>
      <w:r>
        <w:rPr>
          <w:spacing w:val="-2"/>
          <w:sz w:val="24"/>
        </w:rPr>
        <w:t>техникой</w:t>
      </w:r>
    </w:p>
    <w:p w:rsidR="00614859" w:rsidRDefault="00614859" w:rsidP="00614859">
      <w:pPr>
        <w:pStyle w:val="a5"/>
        <w:rPr>
          <w:sz w:val="24"/>
        </w:rPr>
        <w:sectPr w:rsidR="00614859">
          <w:pgSz w:w="11910" w:h="16840"/>
          <w:pgMar w:top="1040" w:right="566" w:bottom="1680" w:left="1417" w:header="0" w:footer="1418" w:gutter="0"/>
          <w:cols w:space="720"/>
        </w:sectPr>
      </w:pPr>
    </w:p>
    <w:p w:rsidR="00614859" w:rsidRDefault="00614859" w:rsidP="00614859">
      <w:pPr>
        <w:pStyle w:val="a3"/>
        <w:spacing w:before="66"/>
        <w:ind w:right="281"/>
      </w:pPr>
      <w:r>
        <w:lastRenderedPageBreak/>
        <w:t>физического упражнения и возможностью возникновения травм и ушибов во время самостоятельных занятий физической культурой и спортом;</w:t>
      </w:r>
    </w:p>
    <w:p w:rsidR="00614859" w:rsidRDefault="00614859" w:rsidP="0094109D">
      <w:pPr>
        <w:pStyle w:val="a5"/>
        <w:numPr>
          <w:ilvl w:val="0"/>
          <w:numId w:val="146"/>
        </w:numPr>
        <w:tabs>
          <w:tab w:val="left" w:pos="1146"/>
        </w:tabs>
        <w:autoSpaceDE w:val="0"/>
        <w:autoSpaceDN w:val="0"/>
        <w:ind w:right="280" w:firstLine="710"/>
        <w:rPr>
          <w:sz w:val="24"/>
        </w:rPr>
      </w:pPr>
      <w:r>
        <w:rPr>
          <w:sz w:val="24"/>
        </w:rPr>
        <w:t>устанавливать причинно-следственную связь между подготовкой мест занятий на открытых площадках и правилами предупреждения травматизма.</w:t>
      </w:r>
    </w:p>
    <w:p w:rsidR="00614859" w:rsidRDefault="00614859" w:rsidP="00614859">
      <w:pPr>
        <w:pStyle w:val="a3"/>
        <w:ind w:left="0"/>
        <w:jc w:val="left"/>
      </w:pPr>
    </w:p>
    <w:p w:rsidR="00614859" w:rsidRDefault="00614859" w:rsidP="00614859">
      <w:pPr>
        <w:pStyle w:val="a3"/>
      </w:pPr>
      <w:r>
        <w:t>Универсальные</w:t>
      </w:r>
      <w:r>
        <w:rPr>
          <w:spacing w:val="-4"/>
        </w:rPr>
        <w:t xml:space="preserve"> </w:t>
      </w:r>
      <w:r>
        <w:t>коммуникативные</w:t>
      </w:r>
      <w:r>
        <w:rPr>
          <w:spacing w:val="-3"/>
        </w:rPr>
        <w:t xml:space="preserve"> </w:t>
      </w:r>
      <w:r>
        <w:rPr>
          <w:spacing w:val="-2"/>
        </w:rPr>
        <w:t>действия:</w:t>
      </w:r>
    </w:p>
    <w:p w:rsidR="00614859" w:rsidRDefault="00614859" w:rsidP="0094109D">
      <w:pPr>
        <w:pStyle w:val="a5"/>
        <w:numPr>
          <w:ilvl w:val="0"/>
          <w:numId w:val="146"/>
        </w:numPr>
        <w:tabs>
          <w:tab w:val="left" w:pos="1134"/>
        </w:tabs>
        <w:autoSpaceDE w:val="0"/>
        <w:autoSpaceDN w:val="0"/>
        <w:ind w:right="278" w:firstLine="710"/>
        <w:rPr>
          <w:sz w:val="24"/>
        </w:rPr>
      </w:pPr>
      <w:r>
        <w:rPr>
          <w:sz w:val="24"/>
        </w:rPr>
        <w:t>выбирать,</w:t>
      </w:r>
      <w:r>
        <w:rPr>
          <w:spacing w:val="-3"/>
          <w:sz w:val="24"/>
        </w:rPr>
        <w:t xml:space="preserve"> </w:t>
      </w:r>
      <w:r>
        <w:rPr>
          <w:sz w:val="24"/>
        </w:rPr>
        <w:t>анализировать</w:t>
      </w:r>
      <w:r>
        <w:rPr>
          <w:spacing w:val="-2"/>
          <w:sz w:val="24"/>
        </w:rPr>
        <w:t xml:space="preserve"> </w:t>
      </w:r>
      <w:r>
        <w:rPr>
          <w:sz w:val="24"/>
        </w:rPr>
        <w:t>и</w:t>
      </w:r>
      <w:r>
        <w:rPr>
          <w:spacing w:val="-2"/>
          <w:sz w:val="24"/>
        </w:rPr>
        <w:t xml:space="preserve"> </w:t>
      </w:r>
      <w:r>
        <w:rPr>
          <w:sz w:val="24"/>
        </w:rPr>
        <w:t>систематизировать</w:t>
      </w:r>
      <w:r>
        <w:rPr>
          <w:spacing w:val="-2"/>
          <w:sz w:val="24"/>
        </w:rPr>
        <w:t xml:space="preserve"> </w:t>
      </w:r>
      <w:r>
        <w:rPr>
          <w:sz w:val="24"/>
        </w:rPr>
        <w:t>информацию</w:t>
      </w:r>
      <w:r>
        <w:rPr>
          <w:spacing w:val="-5"/>
          <w:sz w:val="24"/>
        </w:rPr>
        <w:t xml:space="preserve"> </w:t>
      </w:r>
      <w:r>
        <w:rPr>
          <w:sz w:val="24"/>
        </w:rPr>
        <w:t>из</w:t>
      </w:r>
      <w:r>
        <w:rPr>
          <w:spacing w:val="-2"/>
          <w:sz w:val="24"/>
        </w:rPr>
        <w:t xml:space="preserve"> </w:t>
      </w:r>
      <w:r>
        <w:rPr>
          <w:sz w:val="24"/>
        </w:rPr>
        <w:t>разных</w:t>
      </w:r>
      <w:r>
        <w:rPr>
          <w:spacing w:val="-3"/>
          <w:sz w:val="24"/>
        </w:rPr>
        <w:t xml:space="preserve"> </w:t>
      </w:r>
      <w:r>
        <w:rPr>
          <w:sz w:val="24"/>
        </w:rPr>
        <w:t>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rsidR="00614859" w:rsidRDefault="00614859" w:rsidP="0094109D">
      <w:pPr>
        <w:pStyle w:val="a5"/>
        <w:numPr>
          <w:ilvl w:val="0"/>
          <w:numId w:val="146"/>
        </w:numPr>
        <w:tabs>
          <w:tab w:val="left" w:pos="1156"/>
        </w:tabs>
        <w:autoSpaceDE w:val="0"/>
        <w:autoSpaceDN w:val="0"/>
        <w:ind w:right="278" w:firstLine="710"/>
        <w:rPr>
          <w:sz w:val="24"/>
        </w:rPr>
      </w:pPr>
      <w:r>
        <w:rPr>
          <w:sz w:val="24"/>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w:t>
      </w:r>
      <w:r>
        <w:rPr>
          <w:spacing w:val="-2"/>
          <w:sz w:val="24"/>
        </w:rPr>
        <w:t>утомления;</w:t>
      </w:r>
    </w:p>
    <w:p w:rsidR="00614859" w:rsidRDefault="00614859" w:rsidP="0094109D">
      <w:pPr>
        <w:pStyle w:val="a5"/>
        <w:numPr>
          <w:ilvl w:val="1"/>
          <w:numId w:val="146"/>
        </w:numPr>
        <w:tabs>
          <w:tab w:val="left" w:pos="1619"/>
        </w:tabs>
        <w:autoSpaceDE w:val="0"/>
        <w:autoSpaceDN w:val="0"/>
        <w:ind w:right="279" w:firstLine="1135"/>
        <w:rPr>
          <w:sz w:val="24"/>
        </w:rPr>
      </w:pPr>
      <w:r>
        <w:rPr>
          <w:sz w:val="24"/>
        </w:rP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rsidR="00614859" w:rsidRDefault="00614859" w:rsidP="0094109D">
      <w:pPr>
        <w:pStyle w:val="a5"/>
        <w:numPr>
          <w:ilvl w:val="1"/>
          <w:numId w:val="146"/>
        </w:numPr>
        <w:tabs>
          <w:tab w:val="left" w:pos="1562"/>
        </w:tabs>
        <w:autoSpaceDE w:val="0"/>
        <w:autoSpaceDN w:val="0"/>
        <w:ind w:right="280" w:firstLine="1135"/>
        <w:rPr>
          <w:sz w:val="24"/>
        </w:rPr>
      </w:pPr>
      <w:r>
        <w:rPr>
          <w:sz w:val="24"/>
        </w:rPr>
        <w:t>наблюдать, анализировать и контролировать технику</w:t>
      </w:r>
      <w:r>
        <w:rPr>
          <w:spacing w:val="-6"/>
          <w:sz w:val="24"/>
        </w:rPr>
        <w:t xml:space="preserve"> </w:t>
      </w:r>
      <w:r>
        <w:rPr>
          <w:sz w:val="24"/>
        </w:rPr>
        <w:t>выполнения физических упражнений другими учащимися, сравнивать её с эталонным образцом, выявлять ошибки и предлагать способы их устранения;</w:t>
      </w:r>
    </w:p>
    <w:p w:rsidR="00614859" w:rsidRDefault="00614859" w:rsidP="0094109D">
      <w:pPr>
        <w:pStyle w:val="a5"/>
        <w:numPr>
          <w:ilvl w:val="0"/>
          <w:numId w:val="146"/>
        </w:numPr>
        <w:tabs>
          <w:tab w:val="left" w:pos="1300"/>
        </w:tabs>
        <w:autoSpaceDE w:val="0"/>
        <w:autoSpaceDN w:val="0"/>
        <w:spacing w:before="1"/>
        <w:ind w:right="276" w:firstLine="708"/>
        <w:rPr>
          <w:sz w:val="24"/>
        </w:rPr>
      </w:pPr>
      <w:r>
        <w:rPr>
          <w:sz w:val="24"/>
        </w:rP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rsidR="00614859" w:rsidRDefault="00614859" w:rsidP="00614859">
      <w:pPr>
        <w:pStyle w:val="a3"/>
        <w:spacing w:before="276"/>
      </w:pPr>
      <w:r>
        <w:t>Универсальные</w:t>
      </w:r>
      <w:r>
        <w:rPr>
          <w:spacing w:val="-3"/>
        </w:rPr>
        <w:t xml:space="preserve"> </w:t>
      </w:r>
      <w:r>
        <w:t>коммуникативные</w:t>
      </w:r>
      <w:r>
        <w:rPr>
          <w:spacing w:val="-3"/>
        </w:rPr>
        <w:t xml:space="preserve"> </w:t>
      </w:r>
      <w:r>
        <w:rPr>
          <w:spacing w:val="-2"/>
        </w:rPr>
        <w:t>действия:</w:t>
      </w:r>
    </w:p>
    <w:p w:rsidR="00614859" w:rsidRDefault="00614859" w:rsidP="0094109D">
      <w:pPr>
        <w:pStyle w:val="a5"/>
        <w:numPr>
          <w:ilvl w:val="1"/>
          <w:numId w:val="146"/>
        </w:numPr>
        <w:tabs>
          <w:tab w:val="left" w:pos="1298"/>
        </w:tabs>
        <w:autoSpaceDE w:val="0"/>
        <w:autoSpaceDN w:val="0"/>
        <w:ind w:right="277" w:firstLine="852"/>
        <w:rPr>
          <w:sz w:val="24"/>
        </w:rPr>
      </w:pPr>
      <w:r>
        <w:rPr>
          <w:sz w:val="24"/>
        </w:rPr>
        <w:t>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rsidR="00614859" w:rsidRDefault="00614859" w:rsidP="0094109D">
      <w:pPr>
        <w:pStyle w:val="a5"/>
        <w:numPr>
          <w:ilvl w:val="1"/>
          <w:numId w:val="146"/>
        </w:numPr>
        <w:tabs>
          <w:tab w:val="left" w:pos="1442"/>
        </w:tabs>
        <w:autoSpaceDE w:val="0"/>
        <w:autoSpaceDN w:val="0"/>
        <w:ind w:right="276" w:firstLine="852"/>
        <w:rPr>
          <w:sz w:val="24"/>
        </w:rPr>
      </w:pPr>
      <w:r>
        <w:rPr>
          <w:sz w:val="24"/>
        </w:rPr>
        <w:t>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w:t>
      </w:r>
    </w:p>
    <w:p w:rsidR="00614859" w:rsidRDefault="00614859" w:rsidP="0094109D">
      <w:pPr>
        <w:pStyle w:val="a5"/>
        <w:numPr>
          <w:ilvl w:val="1"/>
          <w:numId w:val="146"/>
        </w:numPr>
        <w:tabs>
          <w:tab w:val="left" w:pos="1384"/>
        </w:tabs>
        <w:autoSpaceDE w:val="0"/>
        <w:autoSpaceDN w:val="0"/>
        <w:ind w:right="279" w:firstLine="852"/>
        <w:rPr>
          <w:sz w:val="24"/>
        </w:rPr>
      </w:pPr>
      <w:r>
        <w:rPr>
          <w:sz w:val="24"/>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rsidR="00614859" w:rsidRDefault="00614859" w:rsidP="0094109D">
      <w:pPr>
        <w:pStyle w:val="a5"/>
        <w:numPr>
          <w:ilvl w:val="1"/>
          <w:numId w:val="146"/>
        </w:numPr>
        <w:tabs>
          <w:tab w:val="left" w:pos="1343"/>
        </w:tabs>
        <w:autoSpaceDE w:val="0"/>
        <w:autoSpaceDN w:val="0"/>
        <w:ind w:right="278" w:firstLine="912"/>
        <w:rPr>
          <w:sz w:val="24"/>
        </w:rPr>
      </w:pPr>
      <w:r>
        <w:rPr>
          <w:sz w:val="24"/>
        </w:rP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rsidR="00614859" w:rsidRDefault="00614859" w:rsidP="0094109D">
      <w:pPr>
        <w:pStyle w:val="a5"/>
        <w:numPr>
          <w:ilvl w:val="1"/>
          <w:numId w:val="146"/>
        </w:numPr>
        <w:tabs>
          <w:tab w:val="left" w:pos="1353"/>
        </w:tabs>
        <w:autoSpaceDE w:val="0"/>
        <w:autoSpaceDN w:val="0"/>
        <w:ind w:right="281" w:firstLine="852"/>
        <w:rPr>
          <w:sz w:val="24"/>
        </w:rPr>
      </w:pPr>
      <w:r>
        <w:rPr>
          <w:sz w:val="24"/>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614859" w:rsidRDefault="00614859" w:rsidP="00614859">
      <w:pPr>
        <w:pStyle w:val="a3"/>
        <w:spacing w:before="5"/>
        <w:ind w:left="0"/>
        <w:jc w:val="left"/>
      </w:pPr>
    </w:p>
    <w:p w:rsidR="00614859" w:rsidRDefault="00614859" w:rsidP="00614859">
      <w:pPr>
        <w:pStyle w:val="10"/>
        <w:ind w:left="284"/>
      </w:pPr>
      <w:r>
        <w:t>Предметные</w:t>
      </w:r>
      <w:r>
        <w:rPr>
          <w:spacing w:val="-3"/>
        </w:rPr>
        <w:t xml:space="preserve"> </w:t>
      </w:r>
      <w:r>
        <w:rPr>
          <w:spacing w:val="-2"/>
        </w:rPr>
        <w:t>результаты:</w:t>
      </w:r>
    </w:p>
    <w:p w:rsidR="00614859" w:rsidRDefault="00614859" w:rsidP="0094109D">
      <w:pPr>
        <w:pStyle w:val="a5"/>
        <w:numPr>
          <w:ilvl w:val="0"/>
          <w:numId w:val="145"/>
        </w:numPr>
        <w:tabs>
          <w:tab w:val="left" w:pos="464"/>
        </w:tabs>
        <w:autoSpaceDE w:val="0"/>
        <w:autoSpaceDN w:val="0"/>
        <w:jc w:val="both"/>
        <w:rPr>
          <w:b/>
          <w:sz w:val="24"/>
        </w:rPr>
      </w:pPr>
      <w:r>
        <w:rPr>
          <w:b/>
          <w:spacing w:val="-2"/>
          <w:sz w:val="24"/>
        </w:rPr>
        <w:t>класс</w:t>
      </w:r>
    </w:p>
    <w:p w:rsidR="00614859" w:rsidRDefault="00614859" w:rsidP="0094109D">
      <w:pPr>
        <w:pStyle w:val="a5"/>
        <w:numPr>
          <w:ilvl w:val="1"/>
          <w:numId w:val="145"/>
        </w:numPr>
        <w:tabs>
          <w:tab w:val="left" w:pos="1242"/>
        </w:tabs>
        <w:autoSpaceDE w:val="0"/>
        <w:autoSpaceDN w:val="0"/>
        <w:spacing w:before="7" w:line="249" w:lineRule="auto"/>
        <w:ind w:right="432" w:firstLine="710"/>
        <w:rPr>
          <w:sz w:val="24"/>
        </w:rPr>
      </w:pPr>
      <w:r>
        <w:rPr>
          <w:sz w:val="24"/>
        </w:rPr>
        <w:t xml:space="preserve">выполнять требования безопасности на уроках физической культуры, на самостоятельных занятиях физическими упражнениями в условиях активного отдыха и </w:t>
      </w:r>
      <w:r>
        <w:rPr>
          <w:spacing w:val="-2"/>
          <w:sz w:val="24"/>
        </w:rPr>
        <w:t>досуга;</w:t>
      </w:r>
    </w:p>
    <w:p w:rsidR="00614859" w:rsidRDefault="00614859" w:rsidP="0094109D">
      <w:pPr>
        <w:pStyle w:val="a5"/>
        <w:numPr>
          <w:ilvl w:val="1"/>
          <w:numId w:val="145"/>
        </w:numPr>
        <w:tabs>
          <w:tab w:val="left" w:pos="1240"/>
        </w:tabs>
        <w:autoSpaceDE w:val="0"/>
        <w:autoSpaceDN w:val="0"/>
        <w:spacing w:before="1" w:line="247" w:lineRule="auto"/>
        <w:ind w:right="434" w:firstLine="770"/>
        <w:jc w:val="left"/>
        <w:rPr>
          <w:sz w:val="24"/>
        </w:rPr>
      </w:pPr>
      <w:r>
        <w:rPr>
          <w:sz w:val="24"/>
        </w:rPr>
        <w:t>проводить</w:t>
      </w:r>
      <w:r>
        <w:rPr>
          <w:spacing w:val="40"/>
          <w:sz w:val="24"/>
        </w:rPr>
        <w:t xml:space="preserve"> </w:t>
      </w:r>
      <w:r>
        <w:rPr>
          <w:sz w:val="24"/>
        </w:rPr>
        <w:t>измерение</w:t>
      </w:r>
      <w:r>
        <w:rPr>
          <w:spacing w:val="40"/>
          <w:sz w:val="24"/>
        </w:rPr>
        <w:t xml:space="preserve"> </w:t>
      </w:r>
      <w:r>
        <w:rPr>
          <w:sz w:val="24"/>
        </w:rPr>
        <w:t>индивидуальной</w:t>
      </w:r>
      <w:r>
        <w:rPr>
          <w:spacing w:val="40"/>
          <w:sz w:val="24"/>
        </w:rPr>
        <w:t xml:space="preserve"> </w:t>
      </w:r>
      <w:r>
        <w:rPr>
          <w:sz w:val="24"/>
        </w:rPr>
        <w:t>осанки</w:t>
      </w:r>
      <w:r>
        <w:rPr>
          <w:spacing w:val="40"/>
          <w:sz w:val="24"/>
        </w:rPr>
        <w:t xml:space="preserve"> </w:t>
      </w:r>
      <w:r>
        <w:rPr>
          <w:sz w:val="24"/>
        </w:rPr>
        <w:t>и</w:t>
      </w:r>
      <w:r>
        <w:rPr>
          <w:spacing w:val="40"/>
          <w:sz w:val="24"/>
        </w:rPr>
        <w:t xml:space="preserve"> </w:t>
      </w:r>
      <w:r>
        <w:rPr>
          <w:sz w:val="24"/>
        </w:rPr>
        <w:t>сравнивать</w:t>
      </w:r>
      <w:r>
        <w:rPr>
          <w:spacing w:val="40"/>
          <w:sz w:val="24"/>
        </w:rPr>
        <w:t xml:space="preserve"> </w:t>
      </w:r>
      <w:r>
        <w:rPr>
          <w:sz w:val="24"/>
        </w:rPr>
        <w:t>её</w:t>
      </w:r>
      <w:r>
        <w:rPr>
          <w:spacing w:val="40"/>
          <w:sz w:val="24"/>
        </w:rPr>
        <w:t xml:space="preserve"> </w:t>
      </w:r>
      <w:r>
        <w:rPr>
          <w:sz w:val="24"/>
        </w:rPr>
        <w:t>показатели</w:t>
      </w:r>
      <w:r>
        <w:rPr>
          <w:spacing w:val="40"/>
          <w:sz w:val="24"/>
        </w:rPr>
        <w:t xml:space="preserve"> </w:t>
      </w:r>
      <w:r>
        <w:rPr>
          <w:sz w:val="24"/>
        </w:rPr>
        <w:t>со стандартами,</w:t>
      </w:r>
      <w:r>
        <w:rPr>
          <w:spacing w:val="80"/>
          <w:sz w:val="24"/>
        </w:rPr>
        <w:t xml:space="preserve"> </w:t>
      </w:r>
      <w:r>
        <w:rPr>
          <w:sz w:val="24"/>
        </w:rPr>
        <w:t>составлять</w:t>
      </w:r>
      <w:r>
        <w:rPr>
          <w:spacing w:val="80"/>
          <w:sz w:val="24"/>
        </w:rPr>
        <w:t xml:space="preserve"> </w:t>
      </w:r>
      <w:r>
        <w:rPr>
          <w:sz w:val="24"/>
        </w:rPr>
        <w:t>комплексы</w:t>
      </w:r>
      <w:r>
        <w:rPr>
          <w:spacing w:val="80"/>
          <w:sz w:val="24"/>
        </w:rPr>
        <w:t xml:space="preserve"> </w:t>
      </w:r>
      <w:r>
        <w:rPr>
          <w:sz w:val="24"/>
        </w:rPr>
        <w:t>упражнений</w:t>
      </w:r>
      <w:r>
        <w:rPr>
          <w:spacing w:val="80"/>
          <w:sz w:val="24"/>
        </w:rPr>
        <w:t xml:space="preserve"> </w:t>
      </w:r>
      <w:r>
        <w:rPr>
          <w:sz w:val="24"/>
        </w:rPr>
        <w:t>по</w:t>
      </w:r>
      <w:r>
        <w:rPr>
          <w:spacing w:val="80"/>
          <w:sz w:val="24"/>
        </w:rPr>
        <w:t xml:space="preserve"> </w:t>
      </w:r>
      <w:r>
        <w:rPr>
          <w:sz w:val="24"/>
        </w:rPr>
        <w:t>коррекции</w:t>
      </w:r>
      <w:r>
        <w:rPr>
          <w:spacing w:val="80"/>
          <w:sz w:val="24"/>
        </w:rPr>
        <w:t xml:space="preserve"> </w:t>
      </w:r>
      <w:r>
        <w:rPr>
          <w:sz w:val="24"/>
        </w:rPr>
        <w:t>и</w:t>
      </w:r>
      <w:r>
        <w:rPr>
          <w:spacing w:val="80"/>
          <w:sz w:val="24"/>
        </w:rPr>
        <w:t xml:space="preserve"> </w:t>
      </w:r>
      <w:r>
        <w:rPr>
          <w:sz w:val="24"/>
        </w:rPr>
        <w:t>профилактике</w:t>
      </w:r>
      <w:r>
        <w:rPr>
          <w:spacing w:val="80"/>
          <w:sz w:val="24"/>
        </w:rPr>
        <w:t xml:space="preserve"> </w:t>
      </w:r>
      <w:r>
        <w:rPr>
          <w:sz w:val="24"/>
        </w:rPr>
        <w:t>её</w:t>
      </w:r>
    </w:p>
    <w:p w:rsidR="00614859" w:rsidRDefault="00614859" w:rsidP="00614859">
      <w:pPr>
        <w:pStyle w:val="a5"/>
        <w:spacing w:line="247" w:lineRule="auto"/>
        <w:jc w:val="left"/>
        <w:rPr>
          <w:sz w:val="24"/>
        </w:rPr>
        <w:sectPr w:rsidR="00614859">
          <w:pgSz w:w="11910" w:h="16840"/>
          <w:pgMar w:top="1040" w:right="566" w:bottom="1680" w:left="1417" w:header="0" w:footer="1418" w:gutter="0"/>
          <w:cols w:space="720"/>
        </w:sectPr>
      </w:pPr>
    </w:p>
    <w:p w:rsidR="00614859" w:rsidRDefault="00614859" w:rsidP="00614859">
      <w:pPr>
        <w:pStyle w:val="a3"/>
        <w:spacing w:before="68"/>
      </w:pPr>
      <w:r>
        <w:lastRenderedPageBreak/>
        <w:t>нарушения,</w:t>
      </w:r>
      <w:r>
        <w:rPr>
          <w:spacing w:val="-2"/>
        </w:rPr>
        <w:t xml:space="preserve"> </w:t>
      </w:r>
      <w:r>
        <w:t>планировать</w:t>
      </w:r>
      <w:r>
        <w:rPr>
          <w:spacing w:val="-2"/>
        </w:rPr>
        <w:t xml:space="preserve"> </w:t>
      </w:r>
      <w:r>
        <w:t>их выполнение</w:t>
      </w:r>
      <w:r>
        <w:rPr>
          <w:spacing w:val="-2"/>
        </w:rPr>
        <w:t xml:space="preserve"> </w:t>
      </w:r>
      <w:r>
        <w:t>в</w:t>
      </w:r>
      <w:r>
        <w:rPr>
          <w:spacing w:val="-3"/>
        </w:rPr>
        <w:t xml:space="preserve"> </w:t>
      </w:r>
      <w:r>
        <w:t>режиме</w:t>
      </w:r>
      <w:r>
        <w:rPr>
          <w:spacing w:val="-2"/>
        </w:rPr>
        <w:t xml:space="preserve"> </w:t>
      </w:r>
      <w:r>
        <w:rPr>
          <w:spacing w:val="-4"/>
        </w:rPr>
        <w:t>дня;</w:t>
      </w:r>
    </w:p>
    <w:p w:rsidR="00614859" w:rsidRDefault="00614859" w:rsidP="0094109D">
      <w:pPr>
        <w:pStyle w:val="a5"/>
        <w:numPr>
          <w:ilvl w:val="1"/>
          <w:numId w:val="145"/>
        </w:numPr>
        <w:tabs>
          <w:tab w:val="left" w:pos="1290"/>
        </w:tabs>
        <w:autoSpaceDE w:val="0"/>
        <w:autoSpaceDN w:val="0"/>
        <w:spacing w:before="15" w:line="249" w:lineRule="auto"/>
        <w:ind w:right="430" w:firstLine="770"/>
        <w:rPr>
          <w:sz w:val="24"/>
        </w:rPr>
      </w:pPr>
      <w:r>
        <w:rPr>
          <w:sz w:val="24"/>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614859" w:rsidRDefault="00614859" w:rsidP="0094109D">
      <w:pPr>
        <w:pStyle w:val="a5"/>
        <w:numPr>
          <w:ilvl w:val="1"/>
          <w:numId w:val="145"/>
        </w:numPr>
        <w:tabs>
          <w:tab w:val="left" w:pos="1264"/>
        </w:tabs>
        <w:autoSpaceDE w:val="0"/>
        <w:autoSpaceDN w:val="0"/>
        <w:spacing w:line="249" w:lineRule="auto"/>
        <w:ind w:right="432" w:firstLine="710"/>
        <w:rPr>
          <w:sz w:val="24"/>
        </w:rPr>
      </w:pPr>
      <w:r>
        <w:rPr>
          <w:sz w:val="24"/>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w:t>
      </w:r>
      <w:r>
        <w:rPr>
          <w:spacing w:val="-2"/>
          <w:sz w:val="24"/>
        </w:rPr>
        <w:t>гимнастики;</w:t>
      </w:r>
    </w:p>
    <w:p w:rsidR="00614859" w:rsidRDefault="00614859" w:rsidP="0094109D">
      <w:pPr>
        <w:pStyle w:val="a5"/>
        <w:numPr>
          <w:ilvl w:val="1"/>
          <w:numId w:val="145"/>
        </w:numPr>
        <w:tabs>
          <w:tab w:val="left" w:pos="1201"/>
        </w:tabs>
        <w:autoSpaceDE w:val="0"/>
        <w:autoSpaceDN w:val="0"/>
        <w:ind w:right="280" w:firstLine="710"/>
        <w:rPr>
          <w:sz w:val="24"/>
        </w:rPr>
      </w:pPr>
      <w:r>
        <w:rPr>
          <w:sz w:val="24"/>
        </w:rPr>
        <w:t>выполнять комплексы упражнений оздоровительной физической культуры на развитие гибкости, координации и формирование телосложения;</w:t>
      </w:r>
    </w:p>
    <w:p w:rsidR="00614859" w:rsidRDefault="00614859" w:rsidP="0094109D">
      <w:pPr>
        <w:pStyle w:val="a5"/>
        <w:numPr>
          <w:ilvl w:val="1"/>
          <w:numId w:val="145"/>
        </w:numPr>
        <w:tabs>
          <w:tab w:val="left" w:pos="1264"/>
        </w:tabs>
        <w:autoSpaceDE w:val="0"/>
        <w:autoSpaceDN w:val="0"/>
        <w:ind w:right="280" w:firstLine="770"/>
        <w:rPr>
          <w:sz w:val="24"/>
        </w:rPr>
      </w:pPr>
      <w:r>
        <w:rPr>
          <w:sz w:val="24"/>
        </w:rPr>
        <w:t>выполнять опорный прыжок с разбега способом «ноги врозь» (мальчики) и способом «напрыгивания с последующим спрыгиванием» (девочки);</w:t>
      </w:r>
    </w:p>
    <w:p w:rsidR="00614859" w:rsidRDefault="00614859" w:rsidP="0094109D">
      <w:pPr>
        <w:pStyle w:val="a5"/>
        <w:numPr>
          <w:ilvl w:val="1"/>
          <w:numId w:val="145"/>
        </w:numPr>
        <w:tabs>
          <w:tab w:val="left" w:pos="1151"/>
        </w:tabs>
        <w:autoSpaceDE w:val="0"/>
        <w:autoSpaceDN w:val="0"/>
        <w:ind w:right="279" w:firstLine="710"/>
        <w:rPr>
          <w:sz w:val="24"/>
        </w:rPr>
      </w:pPr>
      <w:r>
        <w:rPr>
          <w:sz w:val="24"/>
        </w:rPr>
        <w:t>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w:t>
      </w:r>
    </w:p>
    <w:p w:rsidR="00614859" w:rsidRDefault="00614859" w:rsidP="0094109D">
      <w:pPr>
        <w:pStyle w:val="a5"/>
        <w:numPr>
          <w:ilvl w:val="1"/>
          <w:numId w:val="145"/>
        </w:numPr>
        <w:tabs>
          <w:tab w:val="left" w:pos="1552"/>
        </w:tabs>
        <w:autoSpaceDE w:val="0"/>
        <w:autoSpaceDN w:val="0"/>
        <w:ind w:right="283" w:firstLine="710"/>
        <w:rPr>
          <w:sz w:val="24"/>
        </w:rPr>
      </w:pPr>
      <w:r>
        <w:rPr>
          <w:sz w:val="24"/>
        </w:rPr>
        <w:t>передвигаться по гимнастической стенке приставным шагом, лазать разноимённым способом вверх и по диагонали;</w:t>
      </w:r>
    </w:p>
    <w:p w:rsidR="00614859" w:rsidRDefault="00614859" w:rsidP="0094109D">
      <w:pPr>
        <w:pStyle w:val="a5"/>
        <w:numPr>
          <w:ilvl w:val="1"/>
          <w:numId w:val="145"/>
        </w:numPr>
        <w:tabs>
          <w:tab w:val="left" w:pos="1252"/>
        </w:tabs>
        <w:autoSpaceDE w:val="0"/>
        <w:autoSpaceDN w:val="0"/>
        <w:ind w:right="282" w:firstLine="710"/>
        <w:rPr>
          <w:sz w:val="24"/>
        </w:rPr>
      </w:pPr>
      <w:r>
        <w:rPr>
          <w:sz w:val="24"/>
        </w:rPr>
        <w:t xml:space="preserve">выполнять бег с равномерной скоростью с высокого старта по учебной </w:t>
      </w:r>
      <w:r>
        <w:rPr>
          <w:spacing w:val="-2"/>
          <w:sz w:val="24"/>
        </w:rPr>
        <w:t>дистанции;</w:t>
      </w:r>
    </w:p>
    <w:p w:rsidR="00614859" w:rsidRDefault="00614859" w:rsidP="0094109D">
      <w:pPr>
        <w:pStyle w:val="a5"/>
        <w:numPr>
          <w:ilvl w:val="1"/>
          <w:numId w:val="145"/>
        </w:numPr>
        <w:tabs>
          <w:tab w:val="left" w:pos="1055"/>
          <w:tab w:val="left" w:pos="1133"/>
        </w:tabs>
        <w:autoSpaceDE w:val="0"/>
        <w:autoSpaceDN w:val="0"/>
        <w:ind w:left="1055" w:right="282" w:hanging="60"/>
        <w:rPr>
          <w:sz w:val="24"/>
        </w:rPr>
      </w:pPr>
      <w:r>
        <w:rPr>
          <w:sz w:val="24"/>
        </w:rPr>
        <w:t>демонстрировать технику прыжка в длину с разбега способом «согнув ноги»; передвигаться</w:t>
      </w:r>
      <w:r>
        <w:rPr>
          <w:spacing w:val="76"/>
          <w:sz w:val="24"/>
        </w:rPr>
        <w:t xml:space="preserve"> </w:t>
      </w:r>
      <w:r>
        <w:rPr>
          <w:sz w:val="24"/>
        </w:rPr>
        <w:t>на</w:t>
      </w:r>
      <w:r>
        <w:rPr>
          <w:spacing w:val="77"/>
          <w:sz w:val="24"/>
        </w:rPr>
        <w:t xml:space="preserve"> </w:t>
      </w:r>
      <w:r>
        <w:rPr>
          <w:sz w:val="24"/>
        </w:rPr>
        <w:t>лыжах</w:t>
      </w:r>
      <w:r>
        <w:rPr>
          <w:spacing w:val="52"/>
          <w:w w:val="150"/>
          <w:sz w:val="24"/>
        </w:rPr>
        <w:t xml:space="preserve"> </w:t>
      </w:r>
      <w:r>
        <w:rPr>
          <w:sz w:val="24"/>
        </w:rPr>
        <w:t>попеременным</w:t>
      </w:r>
      <w:r>
        <w:rPr>
          <w:spacing w:val="77"/>
          <w:sz w:val="24"/>
        </w:rPr>
        <w:t xml:space="preserve"> </w:t>
      </w:r>
      <w:r>
        <w:rPr>
          <w:sz w:val="24"/>
        </w:rPr>
        <w:t>двухшажным</w:t>
      </w:r>
      <w:r>
        <w:rPr>
          <w:spacing w:val="78"/>
          <w:sz w:val="24"/>
        </w:rPr>
        <w:t xml:space="preserve"> </w:t>
      </w:r>
      <w:r>
        <w:rPr>
          <w:sz w:val="24"/>
        </w:rPr>
        <w:t>ходом</w:t>
      </w:r>
      <w:r>
        <w:rPr>
          <w:spacing w:val="77"/>
          <w:sz w:val="24"/>
        </w:rPr>
        <w:t xml:space="preserve"> </w:t>
      </w:r>
      <w:r>
        <w:rPr>
          <w:sz w:val="24"/>
        </w:rPr>
        <w:t>(для</w:t>
      </w:r>
      <w:r>
        <w:rPr>
          <w:spacing w:val="79"/>
          <w:sz w:val="24"/>
        </w:rPr>
        <w:t xml:space="preserve"> </w:t>
      </w:r>
      <w:r>
        <w:rPr>
          <w:spacing w:val="-2"/>
          <w:sz w:val="24"/>
        </w:rPr>
        <w:t>бесснежных</w:t>
      </w:r>
    </w:p>
    <w:p w:rsidR="00614859" w:rsidRDefault="00614859" w:rsidP="00614859">
      <w:pPr>
        <w:pStyle w:val="a3"/>
      </w:pPr>
      <w:r>
        <w:t>районов</w:t>
      </w:r>
      <w:r>
        <w:rPr>
          <w:spacing w:val="-2"/>
        </w:rPr>
        <w:t xml:space="preserve"> </w:t>
      </w:r>
      <w:r>
        <w:t>-</w:t>
      </w:r>
      <w:r>
        <w:rPr>
          <w:spacing w:val="-2"/>
        </w:rPr>
        <w:t xml:space="preserve"> </w:t>
      </w:r>
      <w:r>
        <w:t xml:space="preserve">имитация </w:t>
      </w:r>
      <w:r>
        <w:rPr>
          <w:spacing w:val="-2"/>
        </w:rPr>
        <w:t>передвижения);</w:t>
      </w:r>
    </w:p>
    <w:p w:rsidR="00614859" w:rsidRDefault="00614859" w:rsidP="0094109D">
      <w:pPr>
        <w:pStyle w:val="a5"/>
        <w:numPr>
          <w:ilvl w:val="1"/>
          <w:numId w:val="145"/>
        </w:numPr>
        <w:tabs>
          <w:tab w:val="left" w:pos="1133"/>
        </w:tabs>
        <w:autoSpaceDE w:val="0"/>
        <w:autoSpaceDN w:val="0"/>
        <w:ind w:left="1133" w:hanging="138"/>
        <w:rPr>
          <w:sz w:val="24"/>
        </w:rPr>
      </w:pPr>
      <w:r>
        <w:rPr>
          <w:sz w:val="24"/>
        </w:rPr>
        <w:t>демонстрировать</w:t>
      </w:r>
      <w:r>
        <w:rPr>
          <w:spacing w:val="-3"/>
          <w:sz w:val="24"/>
        </w:rPr>
        <w:t xml:space="preserve"> </w:t>
      </w:r>
      <w:r>
        <w:rPr>
          <w:sz w:val="24"/>
        </w:rPr>
        <w:t>технические</w:t>
      </w:r>
      <w:r>
        <w:rPr>
          <w:spacing w:val="-3"/>
          <w:sz w:val="24"/>
        </w:rPr>
        <w:t xml:space="preserve"> </w:t>
      </w:r>
      <w:r>
        <w:rPr>
          <w:sz w:val="24"/>
        </w:rPr>
        <w:t>действия</w:t>
      </w:r>
      <w:r>
        <w:rPr>
          <w:spacing w:val="-2"/>
          <w:sz w:val="24"/>
        </w:rPr>
        <w:t xml:space="preserve"> </w:t>
      </w:r>
      <w:r>
        <w:rPr>
          <w:sz w:val="24"/>
        </w:rPr>
        <w:t>в</w:t>
      </w:r>
      <w:r>
        <w:rPr>
          <w:spacing w:val="-3"/>
          <w:sz w:val="24"/>
        </w:rPr>
        <w:t xml:space="preserve"> </w:t>
      </w:r>
      <w:r>
        <w:rPr>
          <w:sz w:val="24"/>
        </w:rPr>
        <w:t xml:space="preserve">спортивных </w:t>
      </w:r>
      <w:r>
        <w:rPr>
          <w:spacing w:val="-2"/>
          <w:sz w:val="24"/>
        </w:rPr>
        <w:t>играх:</w:t>
      </w:r>
    </w:p>
    <w:p w:rsidR="00614859" w:rsidRDefault="00614859" w:rsidP="00614859">
      <w:pPr>
        <w:pStyle w:val="a3"/>
        <w:jc w:val="left"/>
      </w:pPr>
      <w:r>
        <w:t>баскетбол</w:t>
      </w:r>
      <w:r>
        <w:rPr>
          <w:spacing w:val="80"/>
        </w:rPr>
        <w:t xml:space="preserve"> </w:t>
      </w:r>
      <w:r>
        <w:t>(ведение</w:t>
      </w:r>
      <w:r>
        <w:rPr>
          <w:spacing w:val="80"/>
        </w:rPr>
        <w:t xml:space="preserve"> </w:t>
      </w:r>
      <w:r>
        <w:t>мяча</w:t>
      </w:r>
      <w:r>
        <w:rPr>
          <w:spacing w:val="80"/>
        </w:rPr>
        <w:t xml:space="preserve"> </w:t>
      </w:r>
      <w:r>
        <w:t>с</w:t>
      </w:r>
      <w:r>
        <w:rPr>
          <w:spacing w:val="80"/>
        </w:rPr>
        <w:t xml:space="preserve"> </w:t>
      </w:r>
      <w:r>
        <w:t>равномерной</w:t>
      </w:r>
      <w:r>
        <w:rPr>
          <w:spacing w:val="80"/>
        </w:rPr>
        <w:t xml:space="preserve"> </w:t>
      </w:r>
      <w:r>
        <w:t>скоростьюв</w:t>
      </w:r>
      <w:r>
        <w:rPr>
          <w:spacing w:val="80"/>
        </w:rPr>
        <w:t xml:space="preserve"> </w:t>
      </w:r>
      <w:r>
        <w:t>разных</w:t>
      </w:r>
      <w:r>
        <w:rPr>
          <w:spacing w:val="80"/>
        </w:rPr>
        <w:t xml:space="preserve"> </w:t>
      </w:r>
      <w:r>
        <w:t>направлениях;</w:t>
      </w:r>
      <w:r>
        <w:rPr>
          <w:spacing w:val="80"/>
        </w:rPr>
        <w:t xml:space="preserve"> </w:t>
      </w:r>
      <w:r>
        <w:t>приём</w:t>
      </w:r>
      <w:r>
        <w:rPr>
          <w:spacing w:val="80"/>
        </w:rPr>
        <w:t xml:space="preserve"> </w:t>
      </w:r>
      <w:r>
        <w:t>и передача мяча двумя руками от груди с места и в движении);</w:t>
      </w:r>
    </w:p>
    <w:p w:rsidR="00614859" w:rsidRDefault="00614859" w:rsidP="00614859">
      <w:pPr>
        <w:pStyle w:val="a3"/>
        <w:ind w:right="33"/>
        <w:jc w:val="left"/>
      </w:pPr>
      <w:r>
        <w:t>волейбол (приём и передача мяча двумя руками снизу и сверху с места и в движении); футбол (ведение</w:t>
      </w:r>
      <w:r>
        <w:rPr>
          <w:spacing w:val="-1"/>
        </w:rPr>
        <w:t xml:space="preserve"> </w:t>
      </w:r>
      <w:r>
        <w:t>мяча</w:t>
      </w:r>
      <w:r>
        <w:rPr>
          <w:spacing w:val="-1"/>
        </w:rPr>
        <w:t xml:space="preserve"> </w:t>
      </w:r>
      <w:r>
        <w:t>с равномерной скоростью в</w:t>
      </w:r>
      <w:r>
        <w:rPr>
          <w:spacing w:val="-1"/>
        </w:rPr>
        <w:t xml:space="preserve"> </w:t>
      </w:r>
      <w:r>
        <w:t>разных направлениях, приём</w:t>
      </w:r>
      <w:r>
        <w:rPr>
          <w:spacing w:val="-1"/>
        </w:rPr>
        <w:t xml:space="preserve"> </w:t>
      </w:r>
      <w:r>
        <w:t>и передача мяча, удар по неподвижному мячу с небольшого размера);</w:t>
      </w:r>
    </w:p>
    <w:p w:rsidR="00614859" w:rsidRDefault="00614859" w:rsidP="0094109D">
      <w:pPr>
        <w:pStyle w:val="a5"/>
        <w:numPr>
          <w:ilvl w:val="1"/>
          <w:numId w:val="145"/>
        </w:numPr>
        <w:tabs>
          <w:tab w:val="left" w:pos="1187"/>
        </w:tabs>
        <w:autoSpaceDE w:val="0"/>
        <w:autoSpaceDN w:val="0"/>
        <w:spacing w:line="247" w:lineRule="auto"/>
        <w:ind w:right="436" w:firstLine="667"/>
        <w:jc w:val="left"/>
        <w:rPr>
          <w:sz w:val="24"/>
        </w:rPr>
      </w:pPr>
      <w:r>
        <w:rPr>
          <w:sz w:val="24"/>
        </w:rPr>
        <w:t>тренироваться</w:t>
      </w:r>
      <w:r>
        <w:rPr>
          <w:spacing w:val="80"/>
          <w:sz w:val="24"/>
        </w:rPr>
        <w:t xml:space="preserve"> </w:t>
      </w:r>
      <w:r>
        <w:rPr>
          <w:sz w:val="24"/>
        </w:rPr>
        <w:t>в</w:t>
      </w:r>
      <w:r>
        <w:rPr>
          <w:spacing w:val="80"/>
          <w:sz w:val="24"/>
        </w:rPr>
        <w:t xml:space="preserve"> </w:t>
      </w:r>
      <w:r>
        <w:rPr>
          <w:sz w:val="24"/>
        </w:rPr>
        <w:t>упражнениях</w:t>
      </w:r>
      <w:r>
        <w:rPr>
          <w:spacing w:val="80"/>
          <w:sz w:val="24"/>
        </w:rPr>
        <w:t xml:space="preserve"> </w:t>
      </w:r>
      <w:r>
        <w:rPr>
          <w:sz w:val="24"/>
        </w:rPr>
        <w:t>общефизической</w:t>
      </w:r>
      <w:r>
        <w:rPr>
          <w:spacing w:val="80"/>
          <w:sz w:val="24"/>
        </w:rPr>
        <w:t xml:space="preserve"> </w:t>
      </w:r>
      <w:r>
        <w:rPr>
          <w:sz w:val="24"/>
        </w:rPr>
        <w:t>и</w:t>
      </w:r>
      <w:r>
        <w:rPr>
          <w:spacing w:val="80"/>
          <w:sz w:val="24"/>
        </w:rPr>
        <w:t xml:space="preserve"> </w:t>
      </w:r>
      <w:r>
        <w:rPr>
          <w:sz w:val="24"/>
        </w:rPr>
        <w:t>специальной</w:t>
      </w:r>
      <w:r>
        <w:rPr>
          <w:spacing w:val="80"/>
          <w:sz w:val="24"/>
        </w:rPr>
        <w:t xml:space="preserve"> </w:t>
      </w:r>
      <w:r>
        <w:rPr>
          <w:sz w:val="24"/>
        </w:rPr>
        <w:t>физической подготовки с учётом индивидуальных и возрастно-половых особенностей.</w:t>
      </w:r>
    </w:p>
    <w:p w:rsidR="00614859" w:rsidRDefault="00614859" w:rsidP="00614859">
      <w:pPr>
        <w:pStyle w:val="a3"/>
        <w:spacing w:before="2"/>
        <w:ind w:left="0"/>
        <w:jc w:val="left"/>
      </w:pPr>
    </w:p>
    <w:p w:rsidR="00614859" w:rsidRDefault="00614859" w:rsidP="0094109D">
      <w:pPr>
        <w:pStyle w:val="10"/>
        <w:numPr>
          <w:ilvl w:val="0"/>
          <w:numId w:val="145"/>
        </w:numPr>
        <w:tabs>
          <w:tab w:val="left" w:pos="464"/>
        </w:tabs>
        <w:autoSpaceDE w:val="0"/>
        <w:autoSpaceDN w:val="0"/>
        <w:jc w:val="both"/>
      </w:pPr>
      <w:r>
        <w:rPr>
          <w:spacing w:val="-2"/>
        </w:rPr>
        <w:t>класс</w:t>
      </w:r>
    </w:p>
    <w:p w:rsidR="00614859" w:rsidRDefault="00614859" w:rsidP="00614859">
      <w:pPr>
        <w:pStyle w:val="a3"/>
        <w:spacing w:before="60"/>
        <w:ind w:left="711"/>
      </w:pPr>
      <w:r>
        <w:t>К концу</w:t>
      </w:r>
      <w:r>
        <w:rPr>
          <w:spacing w:val="-8"/>
        </w:rPr>
        <w:t xml:space="preserve"> </w:t>
      </w:r>
      <w:r>
        <w:t>обучения в</w:t>
      </w:r>
      <w:r>
        <w:rPr>
          <w:spacing w:val="-1"/>
        </w:rPr>
        <w:t xml:space="preserve"> </w:t>
      </w:r>
      <w:r>
        <w:t>6 классе</w:t>
      </w:r>
      <w:r>
        <w:rPr>
          <w:spacing w:val="-1"/>
        </w:rPr>
        <w:t xml:space="preserve"> </w:t>
      </w:r>
      <w:r>
        <w:t>обучающийся</w:t>
      </w:r>
      <w:r>
        <w:rPr>
          <w:spacing w:val="1"/>
        </w:rPr>
        <w:t xml:space="preserve"> </w:t>
      </w:r>
      <w:r>
        <w:rPr>
          <w:spacing w:val="-2"/>
        </w:rPr>
        <w:t>научится:</w:t>
      </w:r>
    </w:p>
    <w:p w:rsidR="00614859" w:rsidRDefault="00614859" w:rsidP="0094109D">
      <w:pPr>
        <w:pStyle w:val="a5"/>
        <w:numPr>
          <w:ilvl w:val="1"/>
          <w:numId w:val="145"/>
        </w:numPr>
        <w:tabs>
          <w:tab w:val="left" w:pos="1317"/>
        </w:tabs>
        <w:autoSpaceDE w:val="0"/>
        <w:autoSpaceDN w:val="0"/>
        <w:ind w:right="282" w:firstLine="710"/>
        <w:rPr>
          <w:sz w:val="24"/>
        </w:rPr>
      </w:pPr>
      <w:r>
        <w:rPr>
          <w:sz w:val="24"/>
        </w:rPr>
        <w:t>характеризовать Олимпийские игры современности как международное культурное</w:t>
      </w:r>
      <w:r>
        <w:rPr>
          <w:spacing w:val="-1"/>
          <w:sz w:val="24"/>
        </w:rPr>
        <w:t xml:space="preserve"> </w:t>
      </w:r>
      <w:r>
        <w:rPr>
          <w:sz w:val="24"/>
        </w:rPr>
        <w:t>явление, роль Пьера</w:t>
      </w:r>
      <w:r>
        <w:rPr>
          <w:spacing w:val="-1"/>
          <w:sz w:val="24"/>
        </w:rPr>
        <w:t xml:space="preserve"> </w:t>
      </w:r>
      <w:r>
        <w:rPr>
          <w:sz w:val="24"/>
        </w:rPr>
        <w:t>де</w:t>
      </w:r>
      <w:r>
        <w:rPr>
          <w:spacing w:val="-1"/>
          <w:sz w:val="24"/>
        </w:rPr>
        <w:t xml:space="preserve"> </w:t>
      </w:r>
      <w:r>
        <w:rPr>
          <w:sz w:val="24"/>
        </w:rPr>
        <w:t>Кубертена в их историческом возрождении; обсуждать историю возникновения девиза, символики и ритуалов Игр;</w:t>
      </w:r>
    </w:p>
    <w:p w:rsidR="00614859" w:rsidRDefault="00614859" w:rsidP="0094109D">
      <w:pPr>
        <w:pStyle w:val="a5"/>
        <w:numPr>
          <w:ilvl w:val="1"/>
          <w:numId w:val="145"/>
        </w:numPr>
        <w:tabs>
          <w:tab w:val="left" w:pos="1264"/>
        </w:tabs>
        <w:autoSpaceDE w:val="0"/>
        <w:autoSpaceDN w:val="0"/>
        <w:ind w:right="278" w:firstLine="710"/>
        <w:rPr>
          <w:sz w:val="24"/>
        </w:rPr>
      </w:pPr>
      <w:r>
        <w:rPr>
          <w:sz w:val="24"/>
        </w:rPr>
        <w:t>измерять индивидуальные показатели физических качеств, определять их соответствие возрастным нормам и подбирать упражнения для их направленного</w:t>
      </w:r>
      <w:r>
        <w:rPr>
          <w:spacing w:val="40"/>
          <w:sz w:val="24"/>
        </w:rPr>
        <w:t xml:space="preserve"> </w:t>
      </w:r>
      <w:r>
        <w:rPr>
          <w:spacing w:val="-2"/>
          <w:sz w:val="24"/>
        </w:rPr>
        <w:t>развития;</w:t>
      </w:r>
    </w:p>
    <w:p w:rsidR="00614859" w:rsidRDefault="00614859" w:rsidP="0094109D">
      <w:pPr>
        <w:pStyle w:val="a5"/>
        <w:numPr>
          <w:ilvl w:val="2"/>
          <w:numId w:val="145"/>
        </w:numPr>
        <w:tabs>
          <w:tab w:val="left" w:pos="1324"/>
        </w:tabs>
        <w:autoSpaceDE w:val="0"/>
        <w:autoSpaceDN w:val="0"/>
        <w:ind w:right="278" w:firstLine="828"/>
        <w:rPr>
          <w:sz w:val="24"/>
        </w:rPr>
      </w:pPr>
      <w:r>
        <w:rPr>
          <w:sz w:val="24"/>
        </w:rPr>
        <w:t>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w:t>
      </w:r>
    </w:p>
    <w:p w:rsidR="00614859" w:rsidRDefault="00614859" w:rsidP="0094109D">
      <w:pPr>
        <w:pStyle w:val="a5"/>
        <w:numPr>
          <w:ilvl w:val="1"/>
          <w:numId w:val="145"/>
        </w:numPr>
        <w:tabs>
          <w:tab w:val="left" w:pos="1149"/>
        </w:tabs>
        <w:autoSpaceDE w:val="0"/>
        <w:autoSpaceDN w:val="0"/>
        <w:ind w:right="283" w:firstLine="708"/>
        <w:rPr>
          <w:sz w:val="24"/>
        </w:rPr>
      </w:pPr>
      <w:r>
        <w:rPr>
          <w:sz w:val="24"/>
        </w:rPr>
        <w:t>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w:t>
      </w:r>
    </w:p>
    <w:p w:rsidR="00614859" w:rsidRDefault="00614859" w:rsidP="0094109D">
      <w:pPr>
        <w:pStyle w:val="a5"/>
        <w:numPr>
          <w:ilvl w:val="1"/>
          <w:numId w:val="145"/>
        </w:numPr>
        <w:tabs>
          <w:tab w:val="left" w:pos="1142"/>
        </w:tabs>
        <w:autoSpaceDE w:val="0"/>
        <w:autoSpaceDN w:val="0"/>
        <w:ind w:right="279" w:firstLine="708"/>
        <w:rPr>
          <w:sz w:val="24"/>
        </w:rPr>
      </w:pPr>
      <w:r>
        <w:rPr>
          <w:sz w:val="24"/>
        </w:rPr>
        <w:t>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w:t>
      </w:r>
    </w:p>
    <w:p w:rsidR="00614859" w:rsidRDefault="00614859" w:rsidP="0094109D">
      <w:pPr>
        <w:pStyle w:val="a5"/>
        <w:numPr>
          <w:ilvl w:val="1"/>
          <w:numId w:val="145"/>
        </w:numPr>
        <w:tabs>
          <w:tab w:val="left" w:pos="1147"/>
        </w:tabs>
        <w:autoSpaceDE w:val="0"/>
        <w:autoSpaceDN w:val="0"/>
        <w:ind w:right="279" w:firstLine="708"/>
        <w:rPr>
          <w:sz w:val="24"/>
        </w:rPr>
      </w:pPr>
      <w:r>
        <w:rPr>
          <w:sz w:val="24"/>
        </w:rPr>
        <w:t>составлять и выполнять акробатические комбинации из разученных упражнений, наблюдать и анализировать выполнение другими учащимися, выявлять ошибки и предлагать способы устранения;</w:t>
      </w:r>
    </w:p>
    <w:p w:rsidR="00614859" w:rsidRDefault="00614859" w:rsidP="0094109D">
      <w:pPr>
        <w:pStyle w:val="a5"/>
        <w:numPr>
          <w:ilvl w:val="1"/>
          <w:numId w:val="145"/>
        </w:numPr>
        <w:tabs>
          <w:tab w:val="left" w:pos="1163"/>
        </w:tabs>
        <w:autoSpaceDE w:val="0"/>
        <w:autoSpaceDN w:val="0"/>
        <w:ind w:left="1163" w:hanging="171"/>
        <w:rPr>
          <w:sz w:val="24"/>
        </w:rPr>
      </w:pPr>
      <w:r>
        <w:rPr>
          <w:sz w:val="24"/>
        </w:rPr>
        <w:t>выполнять</w:t>
      </w:r>
      <w:r>
        <w:rPr>
          <w:spacing w:val="31"/>
          <w:sz w:val="24"/>
        </w:rPr>
        <w:t xml:space="preserve"> </w:t>
      </w:r>
      <w:r>
        <w:rPr>
          <w:sz w:val="24"/>
        </w:rPr>
        <w:t>лазанье</w:t>
      </w:r>
      <w:r>
        <w:rPr>
          <w:spacing w:val="31"/>
          <w:sz w:val="24"/>
        </w:rPr>
        <w:t xml:space="preserve"> </w:t>
      </w:r>
      <w:r>
        <w:rPr>
          <w:sz w:val="24"/>
        </w:rPr>
        <w:t>по</w:t>
      </w:r>
      <w:r>
        <w:rPr>
          <w:spacing w:val="32"/>
          <w:sz w:val="24"/>
        </w:rPr>
        <w:t xml:space="preserve"> </w:t>
      </w:r>
      <w:r>
        <w:rPr>
          <w:sz w:val="24"/>
        </w:rPr>
        <w:t>канату</w:t>
      </w:r>
      <w:r>
        <w:rPr>
          <w:spacing w:val="27"/>
          <w:sz w:val="24"/>
        </w:rPr>
        <w:t xml:space="preserve"> </w:t>
      </w:r>
      <w:r>
        <w:rPr>
          <w:sz w:val="24"/>
        </w:rPr>
        <w:t>в</w:t>
      </w:r>
      <w:r>
        <w:rPr>
          <w:spacing w:val="32"/>
          <w:sz w:val="24"/>
        </w:rPr>
        <w:t xml:space="preserve"> </w:t>
      </w:r>
      <w:r>
        <w:rPr>
          <w:sz w:val="24"/>
        </w:rPr>
        <w:t>три</w:t>
      </w:r>
      <w:r>
        <w:rPr>
          <w:spacing w:val="33"/>
          <w:sz w:val="24"/>
        </w:rPr>
        <w:t xml:space="preserve"> </w:t>
      </w:r>
      <w:r>
        <w:rPr>
          <w:sz w:val="24"/>
        </w:rPr>
        <w:t>приёма</w:t>
      </w:r>
      <w:r>
        <w:rPr>
          <w:spacing w:val="31"/>
          <w:sz w:val="24"/>
        </w:rPr>
        <w:t xml:space="preserve"> </w:t>
      </w:r>
      <w:r>
        <w:rPr>
          <w:sz w:val="24"/>
        </w:rPr>
        <w:t>(мальчики),</w:t>
      </w:r>
      <w:r>
        <w:rPr>
          <w:spacing w:val="32"/>
          <w:sz w:val="24"/>
        </w:rPr>
        <w:t xml:space="preserve"> </w:t>
      </w:r>
      <w:r>
        <w:rPr>
          <w:sz w:val="24"/>
        </w:rPr>
        <w:t>составлять</w:t>
      </w:r>
      <w:r>
        <w:rPr>
          <w:spacing w:val="33"/>
          <w:sz w:val="24"/>
        </w:rPr>
        <w:t xml:space="preserve"> </w:t>
      </w:r>
      <w:r>
        <w:rPr>
          <w:sz w:val="24"/>
        </w:rPr>
        <w:t>и</w:t>
      </w:r>
      <w:r>
        <w:rPr>
          <w:spacing w:val="34"/>
          <w:sz w:val="24"/>
        </w:rPr>
        <w:t xml:space="preserve"> </w:t>
      </w:r>
      <w:r>
        <w:rPr>
          <w:spacing w:val="-2"/>
          <w:sz w:val="24"/>
        </w:rPr>
        <w:t>выполнять</w:t>
      </w:r>
    </w:p>
    <w:p w:rsidR="00614859" w:rsidRDefault="00614859" w:rsidP="00614859">
      <w:pPr>
        <w:pStyle w:val="a5"/>
        <w:rPr>
          <w:sz w:val="24"/>
        </w:rPr>
        <w:sectPr w:rsidR="00614859">
          <w:pgSz w:w="11910" w:h="16840"/>
          <w:pgMar w:top="1040" w:right="566" w:bottom="1660" w:left="1417" w:header="0" w:footer="1418" w:gutter="0"/>
          <w:cols w:space="720"/>
        </w:sectPr>
      </w:pPr>
    </w:p>
    <w:p w:rsidR="00614859" w:rsidRDefault="00614859" w:rsidP="00614859">
      <w:pPr>
        <w:pStyle w:val="a3"/>
        <w:spacing w:before="66"/>
        <w:ind w:right="278"/>
      </w:pPr>
      <w:r>
        <w:lastRenderedPageBreak/>
        <w:t>комбинацию на низком бревне из стилизованных общеразвивающих и сложно- координированных упражнений (девочки);</w:t>
      </w:r>
    </w:p>
    <w:p w:rsidR="00614859" w:rsidRDefault="00614859" w:rsidP="0094109D">
      <w:pPr>
        <w:pStyle w:val="a5"/>
        <w:numPr>
          <w:ilvl w:val="1"/>
          <w:numId w:val="145"/>
        </w:numPr>
        <w:tabs>
          <w:tab w:val="left" w:pos="1154"/>
        </w:tabs>
        <w:autoSpaceDE w:val="0"/>
        <w:autoSpaceDN w:val="0"/>
        <w:ind w:right="280" w:firstLine="708"/>
        <w:rPr>
          <w:sz w:val="24"/>
        </w:rPr>
      </w:pPr>
      <w:r>
        <w:rPr>
          <w:sz w:val="24"/>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w:t>
      </w:r>
      <w:r>
        <w:rPr>
          <w:spacing w:val="-2"/>
          <w:sz w:val="24"/>
        </w:rPr>
        <w:t>выносливости;</w:t>
      </w:r>
    </w:p>
    <w:p w:rsidR="00614859" w:rsidRDefault="00614859" w:rsidP="0094109D">
      <w:pPr>
        <w:pStyle w:val="a5"/>
        <w:numPr>
          <w:ilvl w:val="1"/>
          <w:numId w:val="145"/>
        </w:numPr>
        <w:tabs>
          <w:tab w:val="left" w:pos="1159"/>
        </w:tabs>
        <w:autoSpaceDE w:val="0"/>
        <w:autoSpaceDN w:val="0"/>
        <w:ind w:right="278" w:firstLine="708"/>
        <w:rPr>
          <w:sz w:val="24"/>
        </w:rPr>
      </w:pPr>
      <w:r>
        <w:rPr>
          <w:sz w:val="24"/>
        </w:rPr>
        <w:t>выполнять прыжок в высоту с разбега способом «перешагивание», наблюдать и анализировать его выполнение другими учащимися, сравнивая с заданным образцом, выявлять ошибки и предлагать способы устранения;</w:t>
      </w:r>
    </w:p>
    <w:p w:rsidR="00614859" w:rsidRDefault="00614859" w:rsidP="0094109D">
      <w:pPr>
        <w:pStyle w:val="a5"/>
        <w:numPr>
          <w:ilvl w:val="1"/>
          <w:numId w:val="145"/>
        </w:numPr>
        <w:tabs>
          <w:tab w:val="left" w:pos="1264"/>
        </w:tabs>
        <w:autoSpaceDE w:val="0"/>
        <w:autoSpaceDN w:val="0"/>
        <w:ind w:right="278" w:firstLine="708"/>
        <w:rPr>
          <w:sz w:val="24"/>
        </w:rPr>
      </w:pPr>
      <w:r>
        <w:rPr>
          <w:sz w:val="24"/>
        </w:rPr>
        <w:t>выполнять передвижение на лыжах одновременным одношажным ходом, наблюдать и анализировать его выполнение другими учащимися, сравнивая с заданным образцом,</w:t>
      </w:r>
      <w:r>
        <w:rPr>
          <w:spacing w:val="24"/>
          <w:sz w:val="24"/>
        </w:rPr>
        <w:t xml:space="preserve"> </w:t>
      </w:r>
      <w:r>
        <w:rPr>
          <w:sz w:val="24"/>
        </w:rPr>
        <w:t>выявлять</w:t>
      </w:r>
      <w:r>
        <w:rPr>
          <w:spacing w:val="25"/>
          <w:sz w:val="24"/>
        </w:rPr>
        <w:t xml:space="preserve"> </w:t>
      </w:r>
      <w:r>
        <w:rPr>
          <w:sz w:val="24"/>
        </w:rPr>
        <w:t>ошибки</w:t>
      </w:r>
      <w:r>
        <w:rPr>
          <w:spacing w:val="23"/>
          <w:sz w:val="24"/>
        </w:rPr>
        <w:t xml:space="preserve"> </w:t>
      </w:r>
      <w:r>
        <w:rPr>
          <w:sz w:val="24"/>
        </w:rPr>
        <w:t>и</w:t>
      </w:r>
      <w:r>
        <w:rPr>
          <w:spacing w:val="23"/>
          <w:sz w:val="24"/>
        </w:rPr>
        <w:t xml:space="preserve"> </w:t>
      </w:r>
      <w:r>
        <w:rPr>
          <w:sz w:val="24"/>
        </w:rPr>
        <w:t>предлагать</w:t>
      </w:r>
      <w:r>
        <w:rPr>
          <w:spacing w:val="25"/>
          <w:sz w:val="24"/>
        </w:rPr>
        <w:t xml:space="preserve"> </w:t>
      </w:r>
      <w:r>
        <w:rPr>
          <w:sz w:val="24"/>
        </w:rPr>
        <w:t>способы</w:t>
      </w:r>
      <w:r>
        <w:rPr>
          <w:spacing w:val="26"/>
          <w:sz w:val="24"/>
        </w:rPr>
        <w:t xml:space="preserve"> </w:t>
      </w:r>
      <w:r>
        <w:rPr>
          <w:sz w:val="24"/>
        </w:rPr>
        <w:t>устранения</w:t>
      </w:r>
      <w:r>
        <w:rPr>
          <w:spacing w:val="24"/>
          <w:sz w:val="24"/>
        </w:rPr>
        <w:t xml:space="preserve"> </w:t>
      </w:r>
      <w:r>
        <w:rPr>
          <w:sz w:val="24"/>
        </w:rPr>
        <w:t>(для</w:t>
      </w:r>
      <w:r>
        <w:rPr>
          <w:spacing w:val="22"/>
          <w:sz w:val="24"/>
        </w:rPr>
        <w:t xml:space="preserve"> </w:t>
      </w:r>
      <w:r>
        <w:rPr>
          <w:sz w:val="24"/>
        </w:rPr>
        <w:t>бесснежных</w:t>
      </w:r>
      <w:r>
        <w:rPr>
          <w:spacing w:val="27"/>
          <w:sz w:val="24"/>
        </w:rPr>
        <w:t xml:space="preserve"> </w:t>
      </w:r>
      <w:r>
        <w:rPr>
          <w:sz w:val="24"/>
        </w:rPr>
        <w:t>районов</w:t>
      </w:r>
    </w:p>
    <w:p w:rsidR="00614859" w:rsidRDefault="00614859" w:rsidP="0094109D">
      <w:pPr>
        <w:pStyle w:val="a5"/>
        <w:numPr>
          <w:ilvl w:val="0"/>
          <w:numId w:val="144"/>
        </w:numPr>
        <w:tabs>
          <w:tab w:val="left" w:pos="584"/>
        </w:tabs>
        <w:autoSpaceDE w:val="0"/>
        <w:autoSpaceDN w:val="0"/>
        <w:rPr>
          <w:sz w:val="24"/>
        </w:rPr>
      </w:pPr>
      <w:r>
        <w:rPr>
          <w:sz w:val="24"/>
        </w:rPr>
        <w:t>имитация</w:t>
      </w:r>
      <w:r>
        <w:rPr>
          <w:spacing w:val="-1"/>
          <w:sz w:val="24"/>
        </w:rPr>
        <w:t xml:space="preserve"> </w:t>
      </w:r>
      <w:r>
        <w:rPr>
          <w:spacing w:val="-2"/>
          <w:sz w:val="24"/>
        </w:rPr>
        <w:t>передвижения);</w:t>
      </w:r>
    </w:p>
    <w:p w:rsidR="00614859" w:rsidRDefault="00614859" w:rsidP="0094109D">
      <w:pPr>
        <w:pStyle w:val="a5"/>
        <w:numPr>
          <w:ilvl w:val="1"/>
          <w:numId w:val="144"/>
        </w:numPr>
        <w:tabs>
          <w:tab w:val="left" w:pos="1135"/>
        </w:tabs>
        <w:autoSpaceDE w:val="0"/>
        <w:autoSpaceDN w:val="0"/>
        <w:ind w:right="279" w:firstLine="708"/>
        <w:rPr>
          <w:sz w:val="24"/>
        </w:rPr>
      </w:pPr>
      <w:r>
        <w:rPr>
          <w:sz w:val="24"/>
        </w:rPr>
        <w:t>выполнять правила и</w:t>
      </w:r>
      <w:r>
        <w:rPr>
          <w:spacing w:val="-2"/>
          <w:sz w:val="24"/>
        </w:rPr>
        <w:t xml:space="preserve"> </w:t>
      </w:r>
      <w:r>
        <w:rPr>
          <w:sz w:val="24"/>
        </w:rPr>
        <w:t xml:space="preserve">демонстрировать технические действия в спортивных играх: 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w:t>
      </w:r>
      <w:r>
        <w:rPr>
          <w:spacing w:val="-2"/>
          <w:sz w:val="24"/>
        </w:rPr>
        <w:t>деятельности);</w:t>
      </w:r>
    </w:p>
    <w:p w:rsidR="00614859" w:rsidRDefault="00614859" w:rsidP="00614859">
      <w:pPr>
        <w:pStyle w:val="a3"/>
        <w:ind w:right="277" w:firstLine="708"/>
      </w:pPr>
      <w:r>
        <w:t>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w:t>
      </w:r>
    </w:p>
    <w:p w:rsidR="00614859" w:rsidRDefault="00614859" w:rsidP="00614859">
      <w:pPr>
        <w:pStyle w:val="a3"/>
        <w:ind w:right="281" w:firstLine="708"/>
      </w:pPr>
      <w:r>
        <w:t>футбол (ведение мяча с разной скоростью передвижения, с ускорением в разных направлениях; удар по катящемуся мячу с разбега; использование разученных</w:t>
      </w:r>
      <w:r>
        <w:rPr>
          <w:spacing w:val="40"/>
        </w:rPr>
        <w:t xml:space="preserve"> </w:t>
      </w:r>
      <w:r>
        <w:t>технических действий в условиях игровой деятельности);</w:t>
      </w:r>
    </w:p>
    <w:p w:rsidR="00614859" w:rsidRDefault="00614859" w:rsidP="0094109D">
      <w:pPr>
        <w:pStyle w:val="a5"/>
        <w:numPr>
          <w:ilvl w:val="1"/>
          <w:numId w:val="144"/>
        </w:numPr>
        <w:tabs>
          <w:tab w:val="left" w:pos="1245"/>
        </w:tabs>
        <w:autoSpaceDE w:val="0"/>
        <w:autoSpaceDN w:val="0"/>
        <w:spacing w:before="1"/>
        <w:ind w:right="282" w:firstLine="708"/>
        <w:rPr>
          <w:sz w:val="24"/>
        </w:rPr>
      </w:pPr>
      <w:r>
        <w:rPr>
          <w:sz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14859" w:rsidRDefault="00614859" w:rsidP="00614859">
      <w:pPr>
        <w:pStyle w:val="a3"/>
        <w:spacing w:before="4"/>
        <w:ind w:left="0"/>
        <w:jc w:val="left"/>
      </w:pPr>
    </w:p>
    <w:p w:rsidR="00614859" w:rsidRDefault="00614859" w:rsidP="0094109D">
      <w:pPr>
        <w:pStyle w:val="10"/>
        <w:numPr>
          <w:ilvl w:val="0"/>
          <w:numId w:val="145"/>
        </w:numPr>
        <w:tabs>
          <w:tab w:val="left" w:pos="464"/>
        </w:tabs>
        <w:autoSpaceDE w:val="0"/>
        <w:autoSpaceDN w:val="0"/>
        <w:spacing w:line="274" w:lineRule="exact"/>
        <w:jc w:val="left"/>
      </w:pPr>
      <w:r>
        <w:rPr>
          <w:spacing w:val="-2"/>
        </w:rPr>
        <w:t>класс</w:t>
      </w:r>
    </w:p>
    <w:p w:rsidR="00614859" w:rsidRDefault="00614859" w:rsidP="00614859">
      <w:pPr>
        <w:pStyle w:val="a3"/>
        <w:spacing w:line="274" w:lineRule="exact"/>
        <w:ind w:left="1136"/>
        <w:jc w:val="left"/>
      </w:pPr>
      <w:r>
        <w:t>К концу</w:t>
      </w:r>
      <w:r>
        <w:rPr>
          <w:spacing w:val="-8"/>
        </w:rPr>
        <w:t xml:space="preserve"> </w:t>
      </w:r>
      <w:r>
        <w:t>обучения в</w:t>
      </w:r>
      <w:r>
        <w:rPr>
          <w:spacing w:val="-1"/>
        </w:rPr>
        <w:t xml:space="preserve"> </w:t>
      </w:r>
      <w:r>
        <w:t>7 классе</w:t>
      </w:r>
      <w:r>
        <w:rPr>
          <w:spacing w:val="-1"/>
        </w:rPr>
        <w:t xml:space="preserve"> </w:t>
      </w:r>
      <w:r>
        <w:t>обучающийся</w:t>
      </w:r>
      <w:r>
        <w:rPr>
          <w:spacing w:val="1"/>
        </w:rPr>
        <w:t xml:space="preserve"> </w:t>
      </w:r>
      <w:r>
        <w:rPr>
          <w:spacing w:val="-2"/>
        </w:rPr>
        <w:t>научится:</w:t>
      </w:r>
    </w:p>
    <w:p w:rsidR="00614859" w:rsidRDefault="00614859" w:rsidP="00614859">
      <w:pPr>
        <w:pStyle w:val="a3"/>
        <w:ind w:left="1136"/>
        <w:jc w:val="left"/>
      </w:pPr>
      <w:r>
        <w:t>проводить</w:t>
      </w:r>
      <w:r>
        <w:rPr>
          <w:spacing w:val="76"/>
        </w:rPr>
        <w:t xml:space="preserve"> </w:t>
      </w:r>
      <w:r>
        <w:t>анализ</w:t>
      </w:r>
      <w:r>
        <w:rPr>
          <w:spacing w:val="79"/>
        </w:rPr>
        <w:t xml:space="preserve"> </w:t>
      </w:r>
      <w:r>
        <w:t>причин</w:t>
      </w:r>
      <w:r>
        <w:rPr>
          <w:spacing w:val="79"/>
        </w:rPr>
        <w:t xml:space="preserve"> </w:t>
      </w:r>
      <w:r>
        <w:t>зарождения</w:t>
      </w:r>
      <w:r>
        <w:rPr>
          <w:spacing w:val="78"/>
        </w:rPr>
        <w:t xml:space="preserve"> </w:t>
      </w:r>
      <w:r>
        <w:t>современного</w:t>
      </w:r>
      <w:r>
        <w:rPr>
          <w:spacing w:val="78"/>
        </w:rPr>
        <w:t xml:space="preserve"> </w:t>
      </w:r>
      <w:r>
        <w:t>олимпийского</w:t>
      </w:r>
      <w:r>
        <w:rPr>
          <w:spacing w:val="79"/>
        </w:rPr>
        <w:t xml:space="preserve"> </w:t>
      </w:r>
      <w:r>
        <w:rPr>
          <w:spacing w:val="-2"/>
        </w:rPr>
        <w:t>движения,</w:t>
      </w:r>
    </w:p>
    <w:p w:rsidR="00614859" w:rsidRDefault="00614859" w:rsidP="00614859">
      <w:pPr>
        <w:pStyle w:val="a3"/>
      </w:pPr>
      <w:r>
        <w:t>давать</w:t>
      </w:r>
      <w:r>
        <w:rPr>
          <w:spacing w:val="-4"/>
        </w:rPr>
        <w:t xml:space="preserve"> </w:t>
      </w:r>
      <w:r>
        <w:t>характеристику</w:t>
      </w:r>
      <w:r>
        <w:rPr>
          <w:spacing w:val="-6"/>
        </w:rPr>
        <w:t xml:space="preserve"> </w:t>
      </w:r>
      <w:r>
        <w:t>основным</w:t>
      </w:r>
      <w:r>
        <w:rPr>
          <w:spacing w:val="-2"/>
        </w:rPr>
        <w:t xml:space="preserve"> </w:t>
      </w:r>
      <w:r>
        <w:t>этапам</w:t>
      </w:r>
      <w:r>
        <w:rPr>
          <w:spacing w:val="-2"/>
        </w:rPr>
        <w:t xml:space="preserve"> </w:t>
      </w:r>
      <w:r>
        <w:t>его</w:t>
      </w:r>
      <w:r>
        <w:rPr>
          <w:spacing w:val="-1"/>
        </w:rPr>
        <w:t xml:space="preserve"> </w:t>
      </w:r>
      <w:r>
        <w:t>развития</w:t>
      </w:r>
      <w:r>
        <w:rPr>
          <w:spacing w:val="-1"/>
        </w:rPr>
        <w:t xml:space="preserve"> </w:t>
      </w:r>
      <w:r>
        <w:t>в</w:t>
      </w:r>
      <w:r>
        <w:rPr>
          <w:spacing w:val="-2"/>
        </w:rPr>
        <w:t xml:space="preserve"> </w:t>
      </w:r>
      <w:r>
        <w:t>СССР</w:t>
      </w:r>
      <w:r>
        <w:rPr>
          <w:spacing w:val="-3"/>
        </w:rPr>
        <w:t xml:space="preserve"> </w:t>
      </w:r>
      <w:r>
        <w:t xml:space="preserve">и современной </w:t>
      </w:r>
      <w:r>
        <w:rPr>
          <w:spacing w:val="-2"/>
        </w:rPr>
        <w:t>России;</w:t>
      </w:r>
    </w:p>
    <w:p w:rsidR="00614859" w:rsidRDefault="00614859" w:rsidP="00614859">
      <w:pPr>
        <w:pStyle w:val="a3"/>
        <w:ind w:right="276" w:firstLine="852"/>
      </w:pPr>
      <w:r>
        <w:t>- объяснять положительное влияние занятий физической культурой и спортом на воспитание личностных качеств современных школьников, приводить примеры из собственной жизни;</w:t>
      </w:r>
    </w:p>
    <w:p w:rsidR="00614859" w:rsidRDefault="00614859" w:rsidP="00614859">
      <w:pPr>
        <w:pStyle w:val="a3"/>
        <w:spacing w:before="1"/>
        <w:ind w:right="276" w:firstLine="852"/>
      </w:pPr>
      <w:r>
        <w:t>-объяснять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w:t>
      </w:r>
    </w:p>
    <w:p w:rsidR="00614859" w:rsidRDefault="00614859" w:rsidP="00614859">
      <w:pPr>
        <w:pStyle w:val="a3"/>
        <w:ind w:right="279" w:firstLine="852"/>
      </w:pPr>
      <w: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w:t>
      </w:r>
      <w:r>
        <w:rPr>
          <w:spacing w:val="-2"/>
        </w:rPr>
        <w:t>образцу);</w:t>
      </w:r>
    </w:p>
    <w:p w:rsidR="00614859" w:rsidRDefault="00614859" w:rsidP="00614859">
      <w:pPr>
        <w:pStyle w:val="a3"/>
        <w:ind w:right="278" w:firstLine="568"/>
      </w:pPr>
      <w:r>
        <w:t>-выполнять лазанье по канату в два приёма (юноши) и простейшие акробатические пирамиды в парах и тройках (девушки);</w:t>
      </w:r>
    </w:p>
    <w:p w:rsidR="00614859" w:rsidRDefault="00614859" w:rsidP="00614859">
      <w:pPr>
        <w:pStyle w:val="a3"/>
        <w:ind w:right="280" w:firstLine="568"/>
      </w:pPr>
      <w: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w:t>
      </w:r>
      <w:r>
        <w:rPr>
          <w:spacing w:val="40"/>
        </w:rPr>
        <w:t xml:space="preserve"> </w:t>
      </w:r>
      <w:r>
        <w:t>ног (девушки);</w:t>
      </w:r>
    </w:p>
    <w:p w:rsidR="00614859" w:rsidRDefault="00614859" w:rsidP="00614859">
      <w:pPr>
        <w:pStyle w:val="a3"/>
        <w:ind w:right="284" w:firstLine="628"/>
      </w:pPr>
      <w:r>
        <w:t>-выполнять стойку на голове с опорой на руки и включать её в акробатическую комбинацию из ранее освоенных упражнений (юноши);</w:t>
      </w:r>
    </w:p>
    <w:p w:rsidR="00614859" w:rsidRDefault="00614859" w:rsidP="0094109D">
      <w:pPr>
        <w:pStyle w:val="a5"/>
        <w:numPr>
          <w:ilvl w:val="0"/>
          <w:numId w:val="143"/>
        </w:numPr>
        <w:tabs>
          <w:tab w:val="left" w:pos="1159"/>
        </w:tabs>
        <w:autoSpaceDE w:val="0"/>
        <w:autoSpaceDN w:val="0"/>
        <w:ind w:left="1159" w:hanging="306"/>
        <w:rPr>
          <w:sz w:val="24"/>
        </w:rPr>
      </w:pPr>
      <w:r>
        <w:rPr>
          <w:sz w:val="24"/>
        </w:rPr>
        <w:t>выполнять</w:t>
      </w:r>
      <w:r>
        <w:rPr>
          <w:spacing w:val="53"/>
          <w:sz w:val="24"/>
        </w:rPr>
        <w:t xml:space="preserve">  </w:t>
      </w:r>
      <w:r>
        <w:rPr>
          <w:sz w:val="24"/>
        </w:rPr>
        <w:t>беговые</w:t>
      </w:r>
      <w:r>
        <w:rPr>
          <w:spacing w:val="55"/>
          <w:sz w:val="24"/>
        </w:rPr>
        <w:t xml:space="preserve">  </w:t>
      </w:r>
      <w:r>
        <w:rPr>
          <w:sz w:val="24"/>
        </w:rPr>
        <w:t>упражнения</w:t>
      </w:r>
      <w:r>
        <w:rPr>
          <w:spacing w:val="54"/>
          <w:sz w:val="24"/>
        </w:rPr>
        <w:t xml:space="preserve">  </w:t>
      </w:r>
      <w:r>
        <w:rPr>
          <w:sz w:val="24"/>
        </w:rPr>
        <w:t>с</w:t>
      </w:r>
      <w:r>
        <w:rPr>
          <w:spacing w:val="53"/>
          <w:sz w:val="24"/>
        </w:rPr>
        <w:t xml:space="preserve">  </w:t>
      </w:r>
      <w:r>
        <w:rPr>
          <w:sz w:val="24"/>
        </w:rPr>
        <w:t>преодолением</w:t>
      </w:r>
      <w:r>
        <w:rPr>
          <w:spacing w:val="53"/>
          <w:sz w:val="24"/>
        </w:rPr>
        <w:t xml:space="preserve">  </w:t>
      </w:r>
      <w:r>
        <w:rPr>
          <w:sz w:val="24"/>
        </w:rPr>
        <w:t>препятствий</w:t>
      </w:r>
      <w:r>
        <w:rPr>
          <w:spacing w:val="54"/>
          <w:sz w:val="24"/>
        </w:rPr>
        <w:t xml:space="preserve">  </w:t>
      </w:r>
      <w:r>
        <w:rPr>
          <w:spacing w:val="-2"/>
          <w:sz w:val="24"/>
        </w:rPr>
        <w:t>способами</w:t>
      </w:r>
    </w:p>
    <w:p w:rsidR="00614859" w:rsidRDefault="00614859" w:rsidP="00614859">
      <w:pPr>
        <w:pStyle w:val="a3"/>
      </w:pPr>
      <w:r>
        <w:t>«наступание»</w:t>
      </w:r>
      <w:r>
        <w:rPr>
          <w:spacing w:val="-11"/>
        </w:rPr>
        <w:t xml:space="preserve"> </w:t>
      </w:r>
      <w:r>
        <w:t>и</w:t>
      </w:r>
      <w:r>
        <w:rPr>
          <w:spacing w:val="4"/>
        </w:rPr>
        <w:t xml:space="preserve"> </w:t>
      </w:r>
      <w:r>
        <w:t>«прыжковый бег»,</w:t>
      </w:r>
      <w:r>
        <w:rPr>
          <w:spacing w:val="-1"/>
        </w:rPr>
        <w:t xml:space="preserve"> </w:t>
      </w:r>
      <w:r>
        <w:t>применять</w:t>
      </w:r>
      <w:r>
        <w:rPr>
          <w:spacing w:val="-3"/>
        </w:rPr>
        <w:t xml:space="preserve"> </w:t>
      </w:r>
      <w:r>
        <w:t>их</w:t>
      </w:r>
      <w:r>
        <w:rPr>
          <w:spacing w:val="1"/>
        </w:rPr>
        <w:t xml:space="preserve"> </w:t>
      </w:r>
      <w:r>
        <w:t>в</w:t>
      </w:r>
      <w:r>
        <w:rPr>
          <w:spacing w:val="-2"/>
        </w:rPr>
        <w:t xml:space="preserve"> </w:t>
      </w:r>
      <w:r>
        <w:t>беге</w:t>
      </w:r>
      <w:r>
        <w:rPr>
          <w:spacing w:val="-2"/>
        </w:rPr>
        <w:t xml:space="preserve"> </w:t>
      </w:r>
      <w:r>
        <w:t>по</w:t>
      </w:r>
      <w:r>
        <w:rPr>
          <w:spacing w:val="-4"/>
        </w:rPr>
        <w:t xml:space="preserve"> </w:t>
      </w:r>
      <w:r>
        <w:t>пересечённой</w:t>
      </w:r>
      <w:r>
        <w:rPr>
          <w:spacing w:val="1"/>
        </w:rPr>
        <w:t xml:space="preserve"> </w:t>
      </w:r>
      <w:r>
        <w:rPr>
          <w:spacing w:val="-2"/>
        </w:rPr>
        <w:t>местности;</w:t>
      </w:r>
    </w:p>
    <w:p w:rsidR="00614859" w:rsidRDefault="00614859" w:rsidP="00614859">
      <w:pPr>
        <w:pStyle w:val="a3"/>
        <w:ind w:right="280" w:firstLine="628"/>
      </w:pPr>
      <w:r>
        <w:t xml:space="preserve">-выполнять метание малого мяча на точность в неподвижную, качающуюся и </w:t>
      </w:r>
      <w:r>
        <w:lastRenderedPageBreak/>
        <w:t>катящуюся с разной скоростью мишень;</w:t>
      </w:r>
    </w:p>
    <w:p w:rsidR="00614859" w:rsidRDefault="00614859" w:rsidP="00614859">
      <w:pPr>
        <w:pStyle w:val="a3"/>
        <w:sectPr w:rsidR="00614859">
          <w:pgSz w:w="11910" w:h="16840"/>
          <w:pgMar w:top="1040" w:right="566" w:bottom="1680" w:left="1417" w:header="0" w:footer="1418" w:gutter="0"/>
          <w:cols w:space="720"/>
        </w:sectPr>
      </w:pPr>
    </w:p>
    <w:p w:rsidR="00614859" w:rsidRDefault="00614859" w:rsidP="0094109D">
      <w:pPr>
        <w:pStyle w:val="a5"/>
        <w:numPr>
          <w:ilvl w:val="0"/>
          <w:numId w:val="143"/>
        </w:numPr>
        <w:tabs>
          <w:tab w:val="left" w:pos="1110"/>
        </w:tabs>
        <w:autoSpaceDE w:val="0"/>
        <w:autoSpaceDN w:val="0"/>
        <w:spacing w:before="66"/>
        <w:ind w:right="277" w:firstLine="568"/>
        <w:rPr>
          <w:sz w:val="24"/>
        </w:rPr>
      </w:pPr>
      <w:r>
        <w:rPr>
          <w:sz w:val="24"/>
        </w:rPr>
        <w:lastRenderedPageBreak/>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учащимися, сравнивая с заданным образцом, выявлять ошибки и предлагать способы устранения (для бесснежных районов - имитация перехода);</w:t>
      </w:r>
    </w:p>
    <w:p w:rsidR="00614859" w:rsidRDefault="00614859" w:rsidP="0094109D">
      <w:pPr>
        <w:pStyle w:val="a5"/>
        <w:numPr>
          <w:ilvl w:val="0"/>
          <w:numId w:val="143"/>
        </w:numPr>
        <w:tabs>
          <w:tab w:val="left" w:pos="991"/>
        </w:tabs>
        <w:autoSpaceDE w:val="0"/>
        <w:autoSpaceDN w:val="0"/>
        <w:ind w:left="991" w:hanging="138"/>
        <w:rPr>
          <w:sz w:val="24"/>
        </w:rPr>
      </w:pPr>
      <w:r>
        <w:rPr>
          <w:sz w:val="24"/>
        </w:rPr>
        <w:t>демонстрировать</w:t>
      </w:r>
      <w:r>
        <w:rPr>
          <w:spacing w:val="-4"/>
          <w:sz w:val="24"/>
        </w:rPr>
        <w:t xml:space="preserve"> </w:t>
      </w:r>
      <w:r>
        <w:rPr>
          <w:sz w:val="24"/>
        </w:rPr>
        <w:t>и</w:t>
      </w:r>
      <w:r>
        <w:rPr>
          <w:spacing w:val="-2"/>
          <w:sz w:val="24"/>
        </w:rPr>
        <w:t xml:space="preserve"> </w:t>
      </w:r>
      <w:r>
        <w:rPr>
          <w:sz w:val="24"/>
        </w:rPr>
        <w:t>использовать</w:t>
      </w:r>
      <w:r>
        <w:rPr>
          <w:spacing w:val="-4"/>
          <w:sz w:val="24"/>
        </w:rPr>
        <w:t xml:space="preserve"> </w:t>
      </w:r>
      <w:r>
        <w:rPr>
          <w:sz w:val="24"/>
        </w:rPr>
        <w:t>технические</w:t>
      </w:r>
      <w:r>
        <w:rPr>
          <w:spacing w:val="-4"/>
          <w:sz w:val="24"/>
        </w:rPr>
        <w:t xml:space="preserve"> </w:t>
      </w:r>
      <w:r>
        <w:rPr>
          <w:sz w:val="24"/>
        </w:rPr>
        <w:t>действия</w:t>
      </w:r>
      <w:r>
        <w:rPr>
          <w:spacing w:val="-3"/>
          <w:sz w:val="24"/>
        </w:rPr>
        <w:t xml:space="preserve"> </w:t>
      </w:r>
      <w:r>
        <w:rPr>
          <w:sz w:val="24"/>
        </w:rPr>
        <w:t>спортивных</w:t>
      </w:r>
      <w:r>
        <w:rPr>
          <w:spacing w:val="-3"/>
          <w:sz w:val="24"/>
        </w:rPr>
        <w:t xml:space="preserve"> </w:t>
      </w:r>
      <w:r>
        <w:rPr>
          <w:spacing w:val="-4"/>
          <w:sz w:val="24"/>
        </w:rPr>
        <w:t>игр:</w:t>
      </w:r>
    </w:p>
    <w:p w:rsidR="00614859" w:rsidRDefault="00614859" w:rsidP="00614859">
      <w:pPr>
        <w:pStyle w:val="a3"/>
        <w:ind w:right="280" w:firstLine="568"/>
      </w:pPr>
      <w:r>
        <w:t>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w:t>
      </w:r>
      <w:r>
        <w:rPr>
          <w:spacing w:val="40"/>
        </w:rPr>
        <w:t xml:space="preserve"> </w:t>
      </w:r>
      <w:r>
        <w:t>условиях игровой деятельности);</w:t>
      </w:r>
    </w:p>
    <w:p w:rsidR="00614859" w:rsidRDefault="00614859" w:rsidP="00614859">
      <w:pPr>
        <w:pStyle w:val="a3"/>
        <w:ind w:right="278" w:firstLine="568"/>
      </w:pPr>
      <w:r>
        <w:t>волейбол (передача мяча за голову на своей площадке и через сетку; использование разученных технических действий в условиях игровой деятельности);</w:t>
      </w:r>
    </w:p>
    <w:p w:rsidR="00614859" w:rsidRDefault="00614859" w:rsidP="00614859">
      <w:pPr>
        <w:pStyle w:val="a3"/>
        <w:ind w:right="279" w:firstLine="568"/>
      </w:pPr>
      <w: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614859" w:rsidRDefault="00614859" w:rsidP="0094109D">
      <w:pPr>
        <w:pStyle w:val="a5"/>
        <w:numPr>
          <w:ilvl w:val="0"/>
          <w:numId w:val="143"/>
        </w:numPr>
        <w:tabs>
          <w:tab w:val="left" w:pos="1124"/>
        </w:tabs>
        <w:autoSpaceDE w:val="0"/>
        <w:autoSpaceDN w:val="0"/>
        <w:ind w:right="279" w:firstLine="568"/>
        <w:rPr>
          <w:sz w:val="24"/>
        </w:rPr>
      </w:pPr>
      <w:r>
        <w:rPr>
          <w:sz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14859" w:rsidRDefault="00614859" w:rsidP="00614859">
      <w:pPr>
        <w:pStyle w:val="a3"/>
        <w:spacing w:before="5"/>
        <w:ind w:left="0"/>
        <w:jc w:val="left"/>
      </w:pPr>
    </w:p>
    <w:p w:rsidR="00614859" w:rsidRDefault="00614859" w:rsidP="0094109D">
      <w:pPr>
        <w:pStyle w:val="10"/>
        <w:numPr>
          <w:ilvl w:val="0"/>
          <w:numId w:val="145"/>
        </w:numPr>
        <w:tabs>
          <w:tab w:val="left" w:pos="606"/>
        </w:tabs>
        <w:autoSpaceDE w:val="0"/>
        <w:autoSpaceDN w:val="0"/>
        <w:spacing w:line="274" w:lineRule="exact"/>
        <w:ind w:left="606"/>
        <w:jc w:val="both"/>
      </w:pPr>
      <w:r>
        <w:rPr>
          <w:spacing w:val="-2"/>
        </w:rPr>
        <w:t>класс</w:t>
      </w:r>
    </w:p>
    <w:p w:rsidR="00614859" w:rsidRDefault="00614859" w:rsidP="00614859">
      <w:pPr>
        <w:pStyle w:val="a3"/>
        <w:spacing w:line="274" w:lineRule="exact"/>
        <w:ind w:left="994"/>
      </w:pPr>
      <w:r>
        <w:t>К концу</w:t>
      </w:r>
      <w:r>
        <w:rPr>
          <w:spacing w:val="-8"/>
        </w:rPr>
        <w:t xml:space="preserve"> </w:t>
      </w:r>
      <w:r>
        <w:t>обучения в</w:t>
      </w:r>
      <w:r>
        <w:rPr>
          <w:spacing w:val="-1"/>
        </w:rPr>
        <w:t xml:space="preserve"> </w:t>
      </w:r>
      <w:r>
        <w:t>8 классе</w:t>
      </w:r>
      <w:r>
        <w:rPr>
          <w:spacing w:val="-1"/>
        </w:rPr>
        <w:t xml:space="preserve"> </w:t>
      </w:r>
      <w:r>
        <w:t>обучающийся</w:t>
      </w:r>
      <w:r>
        <w:rPr>
          <w:spacing w:val="1"/>
        </w:rPr>
        <w:t xml:space="preserve"> </w:t>
      </w:r>
      <w:r>
        <w:rPr>
          <w:spacing w:val="-2"/>
        </w:rPr>
        <w:t>научится:</w:t>
      </w:r>
    </w:p>
    <w:p w:rsidR="00614859" w:rsidRDefault="00614859" w:rsidP="0094109D">
      <w:pPr>
        <w:pStyle w:val="a5"/>
        <w:numPr>
          <w:ilvl w:val="1"/>
          <w:numId w:val="145"/>
        </w:numPr>
        <w:tabs>
          <w:tab w:val="left" w:pos="1235"/>
        </w:tabs>
        <w:autoSpaceDE w:val="0"/>
        <w:autoSpaceDN w:val="0"/>
        <w:ind w:right="281" w:firstLine="710"/>
        <w:rPr>
          <w:sz w:val="24"/>
        </w:rPr>
      </w:pPr>
      <w:r>
        <w:rPr>
          <w:sz w:val="24"/>
        </w:rPr>
        <w:t>проводить анализ основных направлений развития физической культуры в Российской Федерации, характеризовать содержание основных форм их организации;</w:t>
      </w:r>
    </w:p>
    <w:p w:rsidR="00614859" w:rsidRDefault="00614859" w:rsidP="0094109D">
      <w:pPr>
        <w:pStyle w:val="a5"/>
        <w:numPr>
          <w:ilvl w:val="1"/>
          <w:numId w:val="145"/>
        </w:numPr>
        <w:tabs>
          <w:tab w:val="left" w:pos="1221"/>
        </w:tabs>
        <w:autoSpaceDE w:val="0"/>
        <w:autoSpaceDN w:val="0"/>
        <w:ind w:right="283" w:firstLine="710"/>
        <w:rPr>
          <w:sz w:val="24"/>
        </w:rPr>
      </w:pPr>
      <w:r>
        <w:rPr>
          <w:sz w:val="24"/>
        </w:rPr>
        <w:t>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w:t>
      </w:r>
    </w:p>
    <w:p w:rsidR="00614859" w:rsidRDefault="00614859" w:rsidP="0094109D">
      <w:pPr>
        <w:pStyle w:val="a5"/>
        <w:numPr>
          <w:ilvl w:val="1"/>
          <w:numId w:val="145"/>
        </w:numPr>
        <w:tabs>
          <w:tab w:val="left" w:pos="1158"/>
        </w:tabs>
        <w:autoSpaceDE w:val="0"/>
        <w:autoSpaceDN w:val="0"/>
        <w:ind w:right="279" w:firstLine="710"/>
        <w:rPr>
          <w:sz w:val="24"/>
        </w:rPr>
      </w:pPr>
      <w:r>
        <w:rPr>
          <w:sz w:val="24"/>
        </w:rPr>
        <w:t>проводить занятия оздоровительной гимнастикой по коррекции индивидуальной формы осанки и избыточной массы тела;</w:t>
      </w:r>
    </w:p>
    <w:p w:rsidR="00614859" w:rsidRDefault="00614859" w:rsidP="0094109D">
      <w:pPr>
        <w:pStyle w:val="a5"/>
        <w:numPr>
          <w:ilvl w:val="1"/>
          <w:numId w:val="145"/>
        </w:numPr>
        <w:tabs>
          <w:tab w:val="left" w:pos="1230"/>
        </w:tabs>
        <w:autoSpaceDE w:val="0"/>
        <w:autoSpaceDN w:val="0"/>
        <w:ind w:right="280" w:firstLine="710"/>
        <w:rPr>
          <w:sz w:val="24"/>
        </w:rPr>
      </w:pPr>
      <w:r>
        <w:rPr>
          <w:sz w:val="24"/>
        </w:rPr>
        <w:t>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w:t>
      </w:r>
    </w:p>
    <w:p w:rsidR="00614859" w:rsidRDefault="00614859" w:rsidP="0094109D">
      <w:pPr>
        <w:pStyle w:val="a5"/>
        <w:numPr>
          <w:ilvl w:val="1"/>
          <w:numId w:val="145"/>
        </w:numPr>
        <w:tabs>
          <w:tab w:val="left" w:pos="1204"/>
        </w:tabs>
        <w:autoSpaceDE w:val="0"/>
        <w:autoSpaceDN w:val="0"/>
        <w:ind w:right="279" w:firstLine="710"/>
        <w:rPr>
          <w:sz w:val="24"/>
        </w:rPr>
      </w:pPr>
      <w:r>
        <w:rPr>
          <w:sz w:val="24"/>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w:t>
      </w:r>
      <w:r>
        <w:rPr>
          <w:spacing w:val="-2"/>
          <w:sz w:val="24"/>
        </w:rPr>
        <w:t>(девушки);</w:t>
      </w:r>
    </w:p>
    <w:p w:rsidR="00614859" w:rsidRDefault="00614859" w:rsidP="0094109D">
      <w:pPr>
        <w:pStyle w:val="a5"/>
        <w:numPr>
          <w:ilvl w:val="1"/>
          <w:numId w:val="145"/>
        </w:numPr>
        <w:tabs>
          <w:tab w:val="left" w:pos="1173"/>
        </w:tabs>
        <w:autoSpaceDE w:val="0"/>
        <w:autoSpaceDN w:val="0"/>
        <w:spacing w:before="1"/>
        <w:ind w:right="278" w:firstLine="710"/>
        <w:rPr>
          <w:sz w:val="24"/>
        </w:rPr>
      </w:pPr>
      <w:r>
        <w:rPr>
          <w:sz w:val="24"/>
        </w:rPr>
        <w:t>выполнять комбинацию на параллельных брусьях с включением упражнений в упоре на руках, кувырка вперёд и соскока; наблюдать их выполнение</w:t>
      </w:r>
      <w:r>
        <w:rPr>
          <w:spacing w:val="-1"/>
          <w:sz w:val="24"/>
        </w:rPr>
        <w:t xml:space="preserve"> </w:t>
      </w:r>
      <w:r>
        <w:rPr>
          <w:sz w:val="24"/>
        </w:rPr>
        <w:t>другими учащимися и сравнивать с заданным образцом, анализировать ошибки и причины их появления, находить способы устранения (юноши);</w:t>
      </w:r>
    </w:p>
    <w:p w:rsidR="00614859" w:rsidRDefault="00614859" w:rsidP="0094109D">
      <w:pPr>
        <w:pStyle w:val="a5"/>
        <w:numPr>
          <w:ilvl w:val="1"/>
          <w:numId w:val="145"/>
        </w:numPr>
        <w:tabs>
          <w:tab w:val="left" w:pos="1192"/>
        </w:tabs>
        <w:autoSpaceDE w:val="0"/>
        <w:autoSpaceDN w:val="0"/>
        <w:ind w:right="280" w:firstLine="710"/>
        <w:rPr>
          <w:sz w:val="24"/>
        </w:rPr>
      </w:pPr>
      <w:r>
        <w:rPr>
          <w:sz w:val="24"/>
        </w:rPr>
        <w:t>выполнять прыжок в длину с разбега способом «прогнувшись», наблюдать и анализировать технические особенности в выполнении другими учащимися, выявлять ошибки и предлагать способы устранения;</w:t>
      </w:r>
    </w:p>
    <w:p w:rsidR="00614859" w:rsidRDefault="00614859" w:rsidP="0094109D">
      <w:pPr>
        <w:pStyle w:val="a5"/>
        <w:numPr>
          <w:ilvl w:val="1"/>
          <w:numId w:val="145"/>
        </w:numPr>
        <w:tabs>
          <w:tab w:val="left" w:pos="1276"/>
        </w:tabs>
        <w:autoSpaceDE w:val="0"/>
        <w:autoSpaceDN w:val="0"/>
        <w:ind w:right="281" w:firstLine="710"/>
        <w:rPr>
          <w:sz w:val="24"/>
        </w:rPr>
      </w:pPr>
      <w:r>
        <w:rPr>
          <w:sz w:val="24"/>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w:t>
      </w:r>
      <w:r>
        <w:rPr>
          <w:spacing w:val="-2"/>
          <w:sz w:val="24"/>
        </w:rPr>
        <w:t>технике;</w:t>
      </w:r>
    </w:p>
    <w:p w:rsidR="00614859" w:rsidRDefault="00614859" w:rsidP="0094109D">
      <w:pPr>
        <w:pStyle w:val="a5"/>
        <w:numPr>
          <w:ilvl w:val="1"/>
          <w:numId w:val="145"/>
        </w:numPr>
        <w:tabs>
          <w:tab w:val="left" w:pos="1209"/>
        </w:tabs>
        <w:autoSpaceDE w:val="0"/>
        <w:autoSpaceDN w:val="0"/>
        <w:ind w:right="277" w:firstLine="770"/>
        <w:rPr>
          <w:sz w:val="24"/>
        </w:rPr>
      </w:pPr>
      <w:r>
        <w:rPr>
          <w:sz w:val="24"/>
        </w:rPr>
        <w:t>выполнять передвижение на лыжах одновременным бесшажным ходом; переход</w:t>
      </w:r>
      <w:r>
        <w:rPr>
          <w:spacing w:val="40"/>
          <w:sz w:val="24"/>
        </w:rPr>
        <w:t xml:space="preserve"> </w:t>
      </w:r>
      <w:r>
        <w:rPr>
          <w:sz w:val="24"/>
        </w:rPr>
        <w:t>с попеременного двухшажного хода на одновременный бесшажный ход; преодоление естественных</w:t>
      </w:r>
      <w:r>
        <w:rPr>
          <w:spacing w:val="-1"/>
          <w:sz w:val="24"/>
        </w:rPr>
        <w:t xml:space="preserve"> </w:t>
      </w:r>
      <w:r>
        <w:rPr>
          <w:sz w:val="24"/>
        </w:rPr>
        <w:t>препятствий</w:t>
      </w:r>
      <w:r>
        <w:rPr>
          <w:spacing w:val="-2"/>
          <w:sz w:val="24"/>
        </w:rPr>
        <w:t xml:space="preserve"> </w:t>
      </w:r>
      <w:r>
        <w:rPr>
          <w:sz w:val="24"/>
        </w:rPr>
        <w:t>на</w:t>
      </w:r>
      <w:r>
        <w:rPr>
          <w:spacing w:val="-4"/>
          <w:sz w:val="24"/>
        </w:rPr>
        <w:t xml:space="preserve"> </w:t>
      </w:r>
      <w:r>
        <w:rPr>
          <w:sz w:val="24"/>
        </w:rPr>
        <w:t>лыжах</w:t>
      </w:r>
      <w:r>
        <w:rPr>
          <w:spacing w:val="-1"/>
          <w:sz w:val="24"/>
        </w:rPr>
        <w:t xml:space="preserve"> </w:t>
      </w:r>
      <w:r>
        <w:rPr>
          <w:sz w:val="24"/>
        </w:rPr>
        <w:t>широким</w:t>
      </w:r>
      <w:r>
        <w:rPr>
          <w:spacing w:val="-7"/>
          <w:sz w:val="24"/>
        </w:rPr>
        <w:t xml:space="preserve"> </w:t>
      </w:r>
      <w:r>
        <w:rPr>
          <w:sz w:val="24"/>
        </w:rPr>
        <w:t>шагом,</w:t>
      </w:r>
      <w:r>
        <w:rPr>
          <w:spacing w:val="-1"/>
          <w:sz w:val="24"/>
        </w:rPr>
        <w:t xml:space="preserve"> </w:t>
      </w:r>
      <w:r>
        <w:rPr>
          <w:sz w:val="24"/>
        </w:rPr>
        <w:t>перешагиванием,</w:t>
      </w:r>
      <w:r>
        <w:rPr>
          <w:spacing w:val="-3"/>
          <w:sz w:val="24"/>
        </w:rPr>
        <w:t xml:space="preserve"> </w:t>
      </w:r>
      <w:r>
        <w:rPr>
          <w:sz w:val="24"/>
        </w:rPr>
        <w:t>перелазанием</w:t>
      </w:r>
      <w:r>
        <w:rPr>
          <w:spacing w:val="-2"/>
          <w:sz w:val="24"/>
        </w:rPr>
        <w:t xml:space="preserve"> </w:t>
      </w:r>
      <w:r>
        <w:rPr>
          <w:sz w:val="24"/>
        </w:rPr>
        <w:t>(для бесснежных районов — имитация передвижения);</w:t>
      </w:r>
    </w:p>
    <w:p w:rsidR="00614859" w:rsidRDefault="00614859" w:rsidP="0094109D">
      <w:pPr>
        <w:pStyle w:val="a5"/>
        <w:numPr>
          <w:ilvl w:val="0"/>
          <w:numId w:val="142"/>
        </w:numPr>
        <w:tabs>
          <w:tab w:val="left" w:pos="1252"/>
        </w:tabs>
        <w:autoSpaceDE w:val="0"/>
        <w:autoSpaceDN w:val="0"/>
        <w:ind w:right="282" w:firstLine="667"/>
        <w:rPr>
          <w:sz w:val="24"/>
        </w:rPr>
      </w:pPr>
      <w:r>
        <w:rPr>
          <w:sz w:val="24"/>
        </w:rPr>
        <w:t xml:space="preserve">знать правила безопасности в бассейне при выполнении плавательных </w:t>
      </w:r>
      <w:r>
        <w:rPr>
          <w:spacing w:val="-2"/>
          <w:sz w:val="24"/>
        </w:rPr>
        <w:t>упражнений;</w:t>
      </w:r>
    </w:p>
    <w:p w:rsidR="00614859" w:rsidRDefault="00614859" w:rsidP="0094109D">
      <w:pPr>
        <w:pStyle w:val="a5"/>
        <w:numPr>
          <w:ilvl w:val="0"/>
          <w:numId w:val="142"/>
        </w:numPr>
        <w:tabs>
          <w:tab w:val="left" w:pos="1149"/>
        </w:tabs>
        <w:autoSpaceDE w:val="0"/>
        <w:autoSpaceDN w:val="0"/>
        <w:ind w:right="280" w:firstLine="667"/>
        <w:rPr>
          <w:sz w:val="24"/>
        </w:rPr>
      </w:pPr>
      <w:r>
        <w:rPr>
          <w:sz w:val="24"/>
        </w:rPr>
        <w:t>демонстрировать и использовать технические действия спортивных игр:</w:t>
      </w:r>
      <w:r>
        <w:rPr>
          <w:spacing w:val="40"/>
          <w:sz w:val="24"/>
        </w:rPr>
        <w:t xml:space="preserve"> </w:t>
      </w:r>
      <w:r>
        <w:rPr>
          <w:sz w:val="24"/>
        </w:rPr>
        <w:t>баскетбол (передача мяча одной рукой снизу и от плеча; бросок в корзину двумя и одной</w:t>
      </w:r>
    </w:p>
    <w:p w:rsidR="00614859" w:rsidRDefault="00614859" w:rsidP="00614859">
      <w:pPr>
        <w:pStyle w:val="a5"/>
        <w:rPr>
          <w:sz w:val="24"/>
        </w:rPr>
        <w:sectPr w:rsidR="00614859">
          <w:pgSz w:w="11910" w:h="16840"/>
          <w:pgMar w:top="1040" w:right="566" w:bottom="1680" w:left="1417" w:header="0" w:footer="1418" w:gutter="0"/>
          <w:cols w:space="720"/>
        </w:sectPr>
      </w:pPr>
    </w:p>
    <w:p w:rsidR="00614859" w:rsidRDefault="00614859" w:rsidP="00614859">
      <w:pPr>
        <w:pStyle w:val="a3"/>
        <w:spacing w:before="66"/>
        <w:ind w:right="280"/>
      </w:pPr>
      <w:r>
        <w:lastRenderedPageBreak/>
        <w:t>рукой в прыжке; тактические действия в защите и нападении; использование разученных технических и тактических действий в условиях игровой деятельности);</w:t>
      </w:r>
    </w:p>
    <w:p w:rsidR="00614859" w:rsidRDefault="00614859" w:rsidP="00614859">
      <w:pPr>
        <w:pStyle w:val="a3"/>
        <w:ind w:right="280"/>
      </w:pPr>
      <w:r>
        <w:t>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w:t>
      </w:r>
    </w:p>
    <w:p w:rsidR="00614859" w:rsidRDefault="00614859" w:rsidP="00614859">
      <w:pPr>
        <w:pStyle w:val="a3"/>
        <w:ind w:right="279"/>
      </w:pPr>
      <w:r>
        <w:t xml:space="preserve">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w:t>
      </w:r>
      <w:r>
        <w:rPr>
          <w:spacing w:val="-2"/>
        </w:rPr>
        <w:t>деятельности);</w:t>
      </w:r>
    </w:p>
    <w:p w:rsidR="00614859" w:rsidRDefault="00614859" w:rsidP="00614859">
      <w:pPr>
        <w:pStyle w:val="a3"/>
        <w:ind w:right="280" w:firstLine="852"/>
      </w:pPr>
      <w:r>
        <w:t>- тренироваться в упражнениях общефизической и специальной физической подготовки с учётом индивидуальных и возрастно-половых особенностей.</w:t>
      </w:r>
    </w:p>
    <w:p w:rsidR="00614859" w:rsidRDefault="00614859" w:rsidP="00614859">
      <w:pPr>
        <w:pStyle w:val="a3"/>
        <w:spacing w:before="5"/>
        <w:ind w:left="0"/>
        <w:jc w:val="left"/>
      </w:pPr>
    </w:p>
    <w:p w:rsidR="00614859" w:rsidRDefault="00614859" w:rsidP="0094109D">
      <w:pPr>
        <w:pStyle w:val="10"/>
        <w:numPr>
          <w:ilvl w:val="0"/>
          <w:numId w:val="145"/>
        </w:numPr>
        <w:tabs>
          <w:tab w:val="left" w:pos="606"/>
        </w:tabs>
        <w:autoSpaceDE w:val="0"/>
        <w:autoSpaceDN w:val="0"/>
        <w:spacing w:line="274" w:lineRule="exact"/>
        <w:ind w:left="606"/>
        <w:jc w:val="both"/>
      </w:pPr>
      <w:r>
        <w:rPr>
          <w:spacing w:val="-2"/>
        </w:rPr>
        <w:t>класс</w:t>
      </w:r>
    </w:p>
    <w:p w:rsidR="00614859" w:rsidRDefault="00614859" w:rsidP="00614859">
      <w:pPr>
        <w:pStyle w:val="a3"/>
        <w:spacing w:line="274" w:lineRule="exact"/>
        <w:ind w:left="994"/>
      </w:pPr>
      <w:r>
        <w:t>К концу</w:t>
      </w:r>
      <w:r>
        <w:rPr>
          <w:spacing w:val="-8"/>
        </w:rPr>
        <w:t xml:space="preserve"> </w:t>
      </w:r>
      <w:r>
        <w:t>обучения в</w:t>
      </w:r>
      <w:r>
        <w:rPr>
          <w:spacing w:val="-1"/>
        </w:rPr>
        <w:t xml:space="preserve"> </w:t>
      </w:r>
      <w:r>
        <w:t>9 классе</w:t>
      </w:r>
      <w:r>
        <w:rPr>
          <w:spacing w:val="-1"/>
        </w:rPr>
        <w:t xml:space="preserve"> </w:t>
      </w:r>
      <w:r>
        <w:t>обучающийся</w:t>
      </w:r>
      <w:r>
        <w:rPr>
          <w:spacing w:val="1"/>
        </w:rPr>
        <w:t xml:space="preserve"> </w:t>
      </w:r>
      <w:r>
        <w:rPr>
          <w:spacing w:val="-2"/>
        </w:rPr>
        <w:t>научится:</w:t>
      </w:r>
    </w:p>
    <w:p w:rsidR="00614859" w:rsidRDefault="00614859" w:rsidP="0094109D">
      <w:pPr>
        <w:pStyle w:val="a5"/>
        <w:numPr>
          <w:ilvl w:val="1"/>
          <w:numId w:val="145"/>
        </w:numPr>
        <w:tabs>
          <w:tab w:val="left" w:pos="1245"/>
        </w:tabs>
        <w:autoSpaceDE w:val="0"/>
        <w:autoSpaceDN w:val="0"/>
        <w:ind w:right="279" w:firstLine="770"/>
        <w:rPr>
          <w:sz w:val="24"/>
        </w:rPr>
      </w:pPr>
      <w:r>
        <w:rPr>
          <w:sz w:val="24"/>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614859" w:rsidRDefault="00614859" w:rsidP="0094109D">
      <w:pPr>
        <w:pStyle w:val="a5"/>
        <w:numPr>
          <w:ilvl w:val="1"/>
          <w:numId w:val="145"/>
        </w:numPr>
        <w:tabs>
          <w:tab w:val="left" w:pos="1206"/>
        </w:tabs>
        <w:autoSpaceDE w:val="0"/>
        <w:autoSpaceDN w:val="0"/>
        <w:ind w:right="279" w:firstLine="770"/>
        <w:rPr>
          <w:sz w:val="24"/>
        </w:rPr>
      </w:pPr>
      <w:r>
        <w:rPr>
          <w:sz w:val="24"/>
        </w:rPr>
        <w:t>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w:t>
      </w:r>
    </w:p>
    <w:p w:rsidR="00614859" w:rsidRDefault="00614859" w:rsidP="0094109D">
      <w:pPr>
        <w:pStyle w:val="a5"/>
        <w:numPr>
          <w:ilvl w:val="1"/>
          <w:numId w:val="145"/>
        </w:numPr>
        <w:tabs>
          <w:tab w:val="left" w:pos="1242"/>
        </w:tabs>
        <w:autoSpaceDE w:val="0"/>
        <w:autoSpaceDN w:val="0"/>
        <w:ind w:right="280" w:firstLine="710"/>
        <w:rPr>
          <w:sz w:val="24"/>
        </w:rPr>
      </w:pPr>
      <w:r>
        <w:rPr>
          <w:sz w:val="24"/>
        </w:rPr>
        <w:t>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w:t>
      </w:r>
      <w:r>
        <w:rPr>
          <w:spacing w:val="40"/>
          <w:sz w:val="24"/>
        </w:rPr>
        <w:t xml:space="preserve"> </w:t>
      </w:r>
      <w:r>
        <w:rPr>
          <w:sz w:val="24"/>
        </w:rPr>
        <w:t>физической подготовкой учащихся общеобразовательной школы;</w:t>
      </w:r>
    </w:p>
    <w:p w:rsidR="00614859" w:rsidRDefault="00614859" w:rsidP="0094109D">
      <w:pPr>
        <w:pStyle w:val="a5"/>
        <w:numPr>
          <w:ilvl w:val="1"/>
          <w:numId w:val="145"/>
        </w:numPr>
        <w:tabs>
          <w:tab w:val="left" w:pos="1266"/>
        </w:tabs>
        <w:autoSpaceDE w:val="0"/>
        <w:autoSpaceDN w:val="0"/>
        <w:ind w:right="282" w:firstLine="770"/>
        <w:rPr>
          <w:sz w:val="24"/>
        </w:rPr>
      </w:pPr>
      <w:r>
        <w:rPr>
          <w:sz w:val="24"/>
        </w:rPr>
        <w:t>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w:t>
      </w:r>
    </w:p>
    <w:p w:rsidR="00614859" w:rsidRDefault="00614859" w:rsidP="0094109D">
      <w:pPr>
        <w:pStyle w:val="a5"/>
        <w:numPr>
          <w:ilvl w:val="1"/>
          <w:numId w:val="145"/>
        </w:numPr>
        <w:tabs>
          <w:tab w:val="left" w:pos="1211"/>
        </w:tabs>
        <w:autoSpaceDE w:val="0"/>
        <w:autoSpaceDN w:val="0"/>
        <w:ind w:right="280" w:firstLine="770"/>
        <w:rPr>
          <w:sz w:val="24"/>
        </w:rPr>
      </w:pPr>
      <w:r>
        <w:rPr>
          <w:sz w:val="24"/>
        </w:rPr>
        <w:t>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w:t>
      </w:r>
    </w:p>
    <w:p w:rsidR="00614859" w:rsidRDefault="00614859" w:rsidP="0094109D">
      <w:pPr>
        <w:pStyle w:val="a5"/>
        <w:numPr>
          <w:ilvl w:val="1"/>
          <w:numId w:val="145"/>
        </w:numPr>
        <w:tabs>
          <w:tab w:val="left" w:pos="1290"/>
        </w:tabs>
        <w:autoSpaceDE w:val="0"/>
        <w:autoSpaceDN w:val="0"/>
        <w:spacing w:before="1"/>
        <w:ind w:right="278" w:firstLine="770"/>
        <w:rPr>
          <w:sz w:val="24"/>
        </w:rPr>
      </w:pPr>
      <w:r>
        <w:rPr>
          <w:sz w:val="24"/>
        </w:rPr>
        <w:t>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w:t>
      </w:r>
    </w:p>
    <w:p w:rsidR="00614859" w:rsidRDefault="00614859" w:rsidP="0094109D">
      <w:pPr>
        <w:pStyle w:val="a5"/>
        <w:numPr>
          <w:ilvl w:val="1"/>
          <w:numId w:val="145"/>
        </w:numPr>
        <w:tabs>
          <w:tab w:val="left" w:pos="1170"/>
        </w:tabs>
        <w:autoSpaceDE w:val="0"/>
        <w:autoSpaceDN w:val="0"/>
        <w:ind w:right="282" w:firstLine="710"/>
        <w:rPr>
          <w:sz w:val="24"/>
        </w:rPr>
      </w:pPr>
      <w:r>
        <w:rPr>
          <w:sz w:val="24"/>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614859" w:rsidRDefault="00614859" w:rsidP="0094109D">
      <w:pPr>
        <w:pStyle w:val="a5"/>
        <w:numPr>
          <w:ilvl w:val="1"/>
          <w:numId w:val="145"/>
        </w:numPr>
        <w:tabs>
          <w:tab w:val="left" w:pos="1194"/>
        </w:tabs>
        <w:autoSpaceDE w:val="0"/>
        <w:autoSpaceDN w:val="0"/>
        <w:ind w:right="280" w:firstLine="770"/>
        <w:rPr>
          <w:sz w:val="24"/>
        </w:rPr>
      </w:pPr>
      <w:r>
        <w:rPr>
          <w:sz w:val="24"/>
        </w:rPr>
        <w:t>составлять</w:t>
      </w:r>
      <w:r>
        <w:rPr>
          <w:spacing w:val="-2"/>
          <w:sz w:val="24"/>
        </w:rPr>
        <w:t xml:space="preserve"> </w:t>
      </w:r>
      <w:r>
        <w:rPr>
          <w:sz w:val="24"/>
        </w:rPr>
        <w:t>и</w:t>
      </w:r>
      <w:r>
        <w:rPr>
          <w:spacing w:val="-2"/>
          <w:sz w:val="24"/>
        </w:rPr>
        <w:t xml:space="preserve"> </w:t>
      </w:r>
      <w:r>
        <w:rPr>
          <w:sz w:val="24"/>
        </w:rPr>
        <w:t>выполнять</w:t>
      </w:r>
      <w:r>
        <w:rPr>
          <w:spacing w:val="-2"/>
          <w:sz w:val="24"/>
        </w:rPr>
        <w:t xml:space="preserve"> </w:t>
      </w:r>
      <w:r>
        <w:rPr>
          <w:sz w:val="24"/>
        </w:rPr>
        <w:t>гимнастическую</w:t>
      </w:r>
      <w:r>
        <w:rPr>
          <w:spacing w:val="-2"/>
          <w:sz w:val="24"/>
        </w:rPr>
        <w:t xml:space="preserve"> </w:t>
      </w:r>
      <w:r>
        <w:rPr>
          <w:sz w:val="24"/>
        </w:rPr>
        <w:t>комбинацию</w:t>
      </w:r>
      <w:r>
        <w:rPr>
          <w:spacing w:val="-5"/>
          <w:sz w:val="24"/>
        </w:rPr>
        <w:t xml:space="preserve"> </w:t>
      </w:r>
      <w:r>
        <w:rPr>
          <w:sz w:val="24"/>
        </w:rPr>
        <w:t>на</w:t>
      </w:r>
      <w:r>
        <w:rPr>
          <w:spacing w:val="-4"/>
          <w:sz w:val="24"/>
        </w:rPr>
        <w:t xml:space="preserve"> </w:t>
      </w:r>
      <w:r>
        <w:rPr>
          <w:sz w:val="24"/>
        </w:rPr>
        <w:t>высокой</w:t>
      </w:r>
      <w:r>
        <w:rPr>
          <w:spacing w:val="-4"/>
          <w:sz w:val="24"/>
        </w:rPr>
        <w:t xml:space="preserve"> </w:t>
      </w:r>
      <w:r>
        <w:rPr>
          <w:sz w:val="24"/>
        </w:rPr>
        <w:t>перекладине</w:t>
      </w:r>
      <w:r>
        <w:rPr>
          <w:spacing w:val="-4"/>
          <w:sz w:val="24"/>
        </w:rPr>
        <w:t xml:space="preserve"> </w:t>
      </w:r>
      <w:r>
        <w:rPr>
          <w:sz w:val="24"/>
        </w:rPr>
        <w:t>из разученных упражнений, с включением элементов размахивания и соскока вперёд способом «прогнувшись» (юноши);</w:t>
      </w:r>
    </w:p>
    <w:p w:rsidR="00614859" w:rsidRDefault="00614859" w:rsidP="0094109D">
      <w:pPr>
        <w:pStyle w:val="a5"/>
        <w:numPr>
          <w:ilvl w:val="1"/>
          <w:numId w:val="145"/>
        </w:numPr>
        <w:tabs>
          <w:tab w:val="left" w:pos="1259"/>
        </w:tabs>
        <w:autoSpaceDE w:val="0"/>
        <w:autoSpaceDN w:val="0"/>
        <w:ind w:right="281" w:firstLine="770"/>
        <w:rPr>
          <w:sz w:val="24"/>
        </w:rPr>
      </w:pPr>
      <w:r>
        <w:rPr>
          <w:sz w:val="24"/>
        </w:rPr>
        <w:t>составлять и выполнять композицию упражнений черлидинга с построением пирамид, элементами степ-аэробики и акробатики (девушки);</w:t>
      </w:r>
    </w:p>
    <w:p w:rsidR="00614859" w:rsidRDefault="00614859" w:rsidP="0094109D">
      <w:pPr>
        <w:pStyle w:val="a5"/>
        <w:numPr>
          <w:ilvl w:val="1"/>
          <w:numId w:val="145"/>
        </w:numPr>
        <w:tabs>
          <w:tab w:val="left" w:pos="1295"/>
        </w:tabs>
        <w:autoSpaceDE w:val="0"/>
        <w:autoSpaceDN w:val="0"/>
        <w:ind w:right="279" w:firstLine="770"/>
        <w:rPr>
          <w:sz w:val="24"/>
        </w:rPr>
      </w:pPr>
      <w:r>
        <w:rPr>
          <w:sz w:val="24"/>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614859" w:rsidRDefault="00614859" w:rsidP="0094109D">
      <w:pPr>
        <w:pStyle w:val="a5"/>
        <w:numPr>
          <w:ilvl w:val="2"/>
          <w:numId w:val="145"/>
        </w:numPr>
        <w:tabs>
          <w:tab w:val="left" w:pos="1372"/>
        </w:tabs>
        <w:autoSpaceDE w:val="0"/>
        <w:autoSpaceDN w:val="0"/>
        <w:ind w:right="281" w:firstLine="852"/>
        <w:rPr>
          <w:sz w:val="24"/>
        </w:rPr>
      </w:pPr>
      <w:r>
        <w:rPr>
          <w:sz w:val="24"/>
        </w:rPr>
        <w:t>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w:t>
      </w:r>
    </w:p>
    <w:p w:rsidR="00614859" w:rsidRDefault="00614859" w:rsidP="0094109D">
      <w:pPr>
        <w:pStyle w:val="a5"/>
        <w:numPr>
          <w:ilvl w:val="2"/>
          <w:numId w:val="145"/>
        </w:numPr>
        <w:tabs>
          <w:tab w:val="left" w:pos="1423"/>
        </w:tabs>
        <w:autoSpaceDE w:val="0"/>
        <w:autoSpaceDN w:val="0"/>
        <w:ind w:right="281" w:firstLine="852"/>
        <w:rPr>
          <w:sz w:val="24"/>
        </w:rPr>
      </w:pPr>
      <w:r>
        <w:rPr>
          <w:sz w:val="24"/>
        </w:rPr>
        <w:t>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w:t>
      </w:r>
    </w:p>
    <w:p w:rsidR="00614859" w:rsidRDefault="00614859" w:rsidP="0094109D">
      <w:pPr>
        <w:pStyle w:val="a5"/>
        <w:numPr>
          <w:ilvl w:val="2"/>
          <w:numId w:val="145"/>
        </w:numPr>
        <w:tabs>
          <w:tab w:val="left" w:pos="1346"/>
        </w:tabs>
        <w:autoSpaceDE w:val="0"/>
        <w:autoSpaceDN w:val="0"/>
        <w:ind w:right="282" w:firstLine="852"/>
        <w:rPr>
          <w:sz w:val="24"/>
        </w:rPr>
      </w:pPr>
      <w:r>
        <w:rPr>
          <w:sz w:val="24"/>
        </w:rPr>
        <w:t xml:space="preserve">соблюдать правила безопасности в бассейне при выполнении плавательных </w:t>
      </w:r>
      <w:r>
        <w:rPr>
          <w:spacing w:val="-2"/>
          <w:sz w:val="24"/>
        </w:rPr>
        <w:t>упражнений;</w:t>
      </w:r>
    </w:p>
    <w:p w:rsidR="00614859" w:rsidRDefault="00614859" w:rsidP="00614859">
      <w:pPr>
        <w:pStyle w:val="a5"/>
        <w:rPr>
          <w:sz w:val="24"/>
        </w:rPr>
        <w:sectPr w:rsidR="00614859">
          <w:pgSz w:w="11910" w:h="16840"/>
          <w:pgMar w:top="1040" w:right="566" w:bottom="1680" w:left="1417" w:header="0" w:footer="1418" w:gutter="0"/>
          <w:cols w:space="720"/>
        </w:sectPr>
      </w:pPr>
    </w:p>
    <w:p w:rsidR="00614859" w:rsidRDefault="00614859" w:rsidP="0094109D">
      <w:pPr>
        <w:pStyle w:val="a5"/>
        <w:numPr>
          <w:ilvl w:val="2"/>
          <w:numId w:val="145"/>
        </w:numPr>
        <w:tabs>
          <w:tab w:val="left" w:pos="1274"/>
        </w:tabs>
        <w:autoSpaceDE w:val="0"/>
        <w:autoSpaceDN w:val="0"/>
        <w:spacing w:before="66"/>
        <w:ind w:left="1274" w:hanging="138"/>
        <w:rPr>
          <w:sz w:val="24"/>
        </w:rPr>
      </w:pPr>
      <w:r>
        <w:rPr>
          <w:sz w:val="24"/>
        </w:rPr>
        <w:lastRenderedPageBreak/>
        <w:t>выполнять</w:t>
      </w:r>
      <w:r>
        <w:rPr>
          <w:spacing w:val="-3"/>
          <w:sz w:val="24"/>
        </w:rPr>
        <w:t xml:space="preserve"> </w:t>
      </w:r>
      <w:r>
        <w:rPr>
          <w:sz w:val="24"/>
        </w:rPr>
        <w:t>повороты</w:t>
      </w:r>
      <w:r>
        <w:rPr>
          <w:spacing w:val="-4"/>
          <w:sz w:val="24"/>
        </w:rPr>
        <w:t xml:space="preserve"> </w:t>
      </w:r>
      <w:r>
        <w:rPr>
          <w:sz w:val="24"/>
        </w:rPr>
        <w:t>кувырком,</w:t>
      </w:r>
      <w:r>
        <w:rPr>
          <w:spacing w:val="-2"/>
          <w:sz w:val="24"/>
        </w:rPr>
        <w:t xml:space="preserve"> маятником;</w:t>
      </w:r>
    </w:p>
    <w:p w:rsidR="00614859" w:rsidRDefault="00614859" w:rsidP="0094109D">
      <w:pPr>
        <w:pStyle w:val="a5"/>
        <w:numPr>
          <w:ilvl w:val="2"/>
          <w:numId w:val="145"/>
        </w:numPr>
        <w:tabs>
          <w:tab w:val="left" w:pos="1274"/>
        </w:tabs>
        <w:autoSpaceDE w:val="0"/>
        <w:autoSpaceDN w:val="0"/>
        <w:ind w:left="1274" w:hanging="138"/>
        <w:rPr>
          <w:sz w:val="24"/>
        </w:rPr>
      </w:pPr>
      <w:r>
        <w:rPr>
          <w:sz w:val="24"/>
        </w:rPr>
        <w:t>выполнять</w:t>
      </w:r>
      <w:r>
        <w:rPr>
          <w:spacing w:val="-4"/>
          <w:sz w:val="24"/>
        </w:rPr>
        <w:t xml:space="preserve"> </w:t>
      </w:r>
      <w:r>
        <w:rPr>
          <w:sz w:val="24"/>
        </w:rPr>
        <w:t>технические</w:t>
      </w:r>
      <w:r>
        <w:rPr>
          <w:spacing w:val="-2"/>
          <w:sz w:val="24"/>
        </w:rPr>
        <w:t xml:space="preserve"> </w:t>
      </w:r>
      <w:r>
        <w:rPr>
          <w:sz w:val="24"/>
        </w:rPr>
        <w:t>элементы</w:t>
      </w:r>
      <w:r>
        <w:rPr>
          <w:spacing w:val="-2"/>
          <w:sz w:val="24"/>
        </w:rPr>
        <w:t xml:space="preserve"> </w:t>
      </w:r>
      <w:r>
        <w:rPr>
          <w:sz w:val="24"/>
        </w:rPr>
        <w:t>брассом</w:t>
      </w:r>
      <w:r>
        <w:rPr>
          <w:spacing w:val="-3"/>
          <w:sz w:val="24"/>
        </w:rPr>
        <w:t xml:space="preserve"> </w:t>
      </w:r>
      <w:r>
        <w:rPr>
          <w:sz w:val="24"/>
        </w:rPr>
        <w:t>в согласовании с</w:t>
      </w:r>
      <w:r>
        <w:rPr>
          <w:spacing w:val="-2"/>
          <w:sz w:val="24"/>
        </w:rPr>
        <w:t xml:space="preserve"> дыханием;</w:t>
      </w:r>
    </w:p>
    <w:p w:rsidR="00614859" w:rsidRDefault="00614859" w:rsidP="0094109D">
      <w:pPr>
        <w:pStyle w:val="a5"/>
        <w:numPr>
          <w:ilvl w:val="2"/>
          <w:numId w:val="145"/>
        </w:numPr>
        <w:tabs>
          <w:tab w:val="left" w:pos="1399"/>
        </w:tabs>
        <w:autoSpaceDE w:val="0"/>
        <w:autoSpaceDN w:val="0"/>
        <w:ind w:right="279" w:firstLine="852"/>
        <w:rPr>
          <w:sz w:val="24"/>
        </w:rPr>
      </w:pPr>
      <w:r>
        <w:rPr>
          <w:sz w:val="24"/>
        </w:rPr>
        <w:t>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w:t>
      </w:r>
    </w:p>
    <w:p w:rsidR="00614859" w:rsidRDefault="00614859" w:rsidP="0094109D">
      <w:pPr>
        <w:pStyle w:val="a5"/>
        <w:numPr>
          <w:ilvl w:val="2"/>
          <w:numId w:val="145"/>
        </w:numPr>
        <w:tabs>
          <w:tab w:val="left" w:pos="1370"/>
        </w:tabs>
        <w:autoSpaceDE w:val="0"/>
        <w:autoSpaceDN w:val="0"/>
        <w:ind w:right="280" w:firstLine="852"/>
        <w:rPr>
          <w:sz w:val="24"/>
        </w:rPr>
      </w:pPr>
      <w:r>
        <w:rPr>
          <w:sz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14859" w:rsidRDefault="00614859" w:rsidP="00BD75B4"/>
    <w:p w:rsidR="00BD75B4" w:rsidRPr="00BD75B4" w:rsidRDefault="00BD75B4" w:rsidP="00BD75B4">
      <w:pPr>
        <w:jc w:val="center"/>
        <w:rPr>
          <w:b/>
          <w:sz w:val="28"/>
          <w:szCs w:val="28"/>
        </w:rPr>
      </w:pPr>
      <w:r w:rsidRPr="00BD75B4">
        <w:rPr>
          <w:b/>
          <w:spacing w:val="-1"/>
          <w:sz w:val="28"/>
          <w:szCs w:val="28"/>
        </w:rPr>
        <w:t>Рабочая программа учебного предмета «Юный лингвист»</w:t>
      </w:r>
    </w:p>
    <w:p w:rsidR="00BD75B4" w:rsidRPr="00BD75B4" w:rsidRDefault="00BD75B4" w:rsidP="00BD75B4">
      <w:pPr>
        <w:jc w:val="center"/>
        <w:rPr>
          <w:b/>
          <w:sz w:val="28"/>
          <w:szCs w:val="28"/>
        </w:rPr>
      </w:pPr>
    </w:p>
    <w:p w:rsidR="00BD75B4" w:rsidRPr="00DA50A7" w:rsidRDefault="00BD75B4" w:rsidP="00BD75B4">
      <w:pPr>
        <w:rPr>
          <w:spacing w:val="-1"/>
        </w:rPr>
      </w:pPr>
      <w:r>
        <w:rPr>
          <w:spacing w:val="-1"/>
        </w:rPr>
        <w:t xml:space="preserve"> </w:t>
      </w:r>
      <w:r w:rsidRPr="00DA50A7">
        <w:rPr>
          <w:spacing w:val="-1"/>
        </w:rPr>
        <w:t xml:space="preserve">Рабочая программа учебного предмета «Юный лингвист» составлена в соответствии с </w:t>
      </w:r>
      <w:r w:rsidRPr="00DA50A7">
        <w:t>требованиями федерального государственного стандарта</w:t>
      </w:r>
      <w:r>
        <w:t xml:space="preserve"> основного </w:t>
      </w:r>
      <w:r w:rsidRPr="00DA50A7">
        <w:t xml:space="preserve"> общего образования, примерной программы по русскому языку для общеобразовательных </w:t>
      </w:r>
      <w:r w:rsidRPr="00DA50A7">
        <w:rPr>
          <w:spacing w:val="-1"/>
        </w:rPr>
        <w:t>учреждений с русским яз</w:t>
      </w:r>
      <w:r>
        <w:rPr>
          <w:spacing w:val="-1"/>
        </w:rPr>
        <w:t>ыком обучения в 8</w:t>
      </w:r>
      <w:r w:rsidRPr="00DA50A7">
        <w:rPr>
          <w:spacing w:val="-1"/>
        </w:rPr>
        <w:t xml:space="preserve"> классе, учебником Е.И. Никитиной «Русская речь».</w:t>
      </w:r>
    </w:p>
    <w:p w:rsidR="00BD75B4" w:rsidRPr="00DA50A7" w:rsidRDefault="00BD75B4" w:rsidP="00BD75B4">
      <w:r w:rsidRPr="00DA50A7">
        <w:rPr>
          <w:shd w:val="clear" w:color="auto" w:fill="FFFFFF"/>
        </w:rPr>
        <w:t>Данная рабочая  программа представляет собой целостный документ, включающий  разделы: пояснительную записку; содержание предмета, календарно-тематический план; требования к уровню подготовки обучающихся по данной программе; перечень контрольно-измерительных материалов, список литературы.</w:t>
      </w:r>
    </w:p>
    <w:p w:rsidR="00BD75B4" w:rsidRPr="00DA50A7" w:rsidRDefault="00BD75B4" w:rsidP="00BD75B4">
      <w:r w:rsidRPr="00DA50A7">
        <w:t>Русский язык - сложный учебный предмет, но в то же время и социально значимый: он является и средством общения, и инструментом познания, и основой нашей культуры. Без хорошего знания языка невозможно добиться успехов в учебе, в профессиональной деятельности. Тем не менее, до сих пор одним из "больных мест" нашего общества остается недостаточная грамотность. В школьных программах по русскому языку придается большое значение лексической работе, которая, в основном, направлена на практические упражнения в связи с изучением ряда правил, а не обобщением теоретических основ.</w:t>
      </w:r>
    </w:p>
    <w:p w:rsidR="00BD75B4" w:rsidRPr="00DA50A7" w:rsidRDefault="00BD75B4" w:rsidP="00BD75B4">
      <w:r w:rsidRPr="00DA50A7">
        <w:t>Сегодня формируется новая идея, предусматривающая учёт в преподавании многофункциональности самого языка.</w:t>
      </w:r>
    </w:p>
    <w:p w:rsidR="00BD75B4" w:rsidRPr="00DA50A7" w:rsidRDefault="00BD75B4" w:rsidP="00BD75B4">
      <w:r w:rsidRPr="00DA50A7">
        <w:t>Успешность обучения во многом зависит от интереса к изучаемому предмету. К сожалению, нечасто можно встретить учеников, которые называют любимым предметом русский язык. Главной задачей школы считается научить грамотно писать. Между тем в языке есть чудесные превращения слов, красивая логика, даль истории и разнообразие стран и народов, но на уроках обо всем этом не говорится.</w:t>
      </w:r>
    </w:p>
    <w:p w:rsidR="00BD75B4" w:rsidRPr="00DA50A7" w:rsidRDefault="00BD75B4" w:rsidP="00BD75B4">
      <w:pPr>
        <w:pStyle w:val="c10"/>
        <w:spacing w:before="0" w:beforeAutospacing="0" w:after="0" w:afterAutospacing="0" w:line="183" w:lineRule="atLeast"/>
        <w:jc w:val="both"/>
      </w:pPr>
      <w:r w:rsidRPr="00DA50A7">
        <w:rPr>
          <w:u w:val="single"/>
        </w:rPr>
        <w:t>Цель программы "Юный лингвист</w:t>
      </w:r>
      <w:r w:rsidRPr="00DA50A7">
        <w:t xml:space="preserve">" – </w:t>
      </w:r>
    </w:p>
    <w:p w:rsidR="00BD75B4" w:rsidRPr="00DA50A7" w:rsidRDefault="00BD75B4" w:rsidP="0094109D">
      <w:pPr>
        <w:pStyle w:val="c10"/>
        <w:numPr>
          <w:ilvl w:val="0"/>
          <w:numId w:val="137"/>
        </w:numPr>
        <w:spacing w:before="0" w:beforeAutospacing="0" w:after="0" w:afterAutospacing="0" w:line="183" w:lineRule="atLeast"/>
        <w:jc w:val="both"/>
      </w:pPr>
      <w:r w:rsidRPr="00DA50A7">
        <w:rPr>
          <w:rStyle w:val="c0"/>
        </w:rPr>
        <w:t>сформировать умение работать с текстом;</w:t>
      </w:r>
    </w:p>
    <w:p w:rsidR="00BD75B4" w:rsidRPr="00DA50A7" w:rsidRDefault="00BD75B4" w:rsidP="0094109D">
      <w:pPr>
        <w:widowControl/>
        <w:numPr>
          <w:ilvl w:val="0"/>
          <w:numId w:val="137"/>
        </w:numPr>
        <w:spacing w:line="183" w:lineRule="atLeast"/>
        <w:jc w:val="both"/>
      </w:pPr>
      <w:r w:rsidRPr="00DA50A7">
        <w:rPr>
          <w:rStyle w:val="c0"/>
        </w:rPr>
        <w:t>Совершенствовать речемыслительную деятельность, коммуникативные умения и навыки, в разных сферах и ситуациях использования русского литературного языка: при написании рассказов на предложенные сюжеты, сочинений – рассуждений на материале жизненного опыта, подробных и сжатых изложений, при создании текстов публицистического стиля и устных рассказов;</w:t>
      </w:r>
    </w:p>
    <w:p w:rsidR="00BD75B4" w:rsidRPr="00DA50A7" w:rsidRDefault="00BD75B4" w:rsidP="0094109D">
      <w:pPr>
        <w:widowControl/>
        <w:numPr>
          <w:ilvl w:val="0"/>
          <w:numId w:val="137"/>
        </w:numPr>
        <w:spacing w:line="183" w:lineRule="atLeast"/>
        <w:jc w:val="both"/>
      </w:pPr>
      <w:r w:rsidRPr="00DA50A7">
        <w:rPr>
          <w:rStyle w:val="c0"/>
        </w:rPr>
        <w:t>Воспитывать гражданственность и патриотизм, сознательное отношение к языку явлению культуры, основному средству общения получения знаний в разных сферах человеческой деятельности.</w:t>
      </w:r>
    </w:p>
    <w:p w:rsidR="00BD75B4" w:rsidRPr="00DA50A7" w:rsidRDefault="00BD75B4" w:rsidP="00BD75B4">
      <w:pPr>
        <w:shd w:val="clear" w:color="auto" w:fill="FFFFFF"/>
        <w:spacing w:line="274" w:lineRule="exact"/>
        <w:jc w:val="both"/>
      </w:pPr>
      <w:r w:rsidRPr="00DA50A7">
        <w:rPr>
          <w:spacing w:val="-1"/>
        </w:rPr>
        <w:t>Изучение предмета «Юный ли</w:t>
      </w:r>
      <w:r>
        <w:rPr>
          <w:spacing w:val="-1"/>
        </w:rPr>
        <w:t>нгвист » в 8</w:t>
      </w:r>
      <w:r w:rsidRPr="00DA50A7">
        <w:rPr>
          <w:spacing w:val="-1"/>
        </w:rPr>
        <w:t xml:space="preserve"> классе способствует решению следующих </w:t>
      </w:r>
      <w:r w:rsidRPr="00DA50A7">
        <w:rPr>
          <w:color w:val="7030A0"/>
          <w:spacing w:val="-1"/>
        </w:rPr>
        <w:t>задач:</w:t>
      </w:r>
    </w:p>
    <w:p w:rsidR="00BD75B4" w:rsidRPr="00DA50A7" w:rsidRDefault="00BD75B4" w:rsidP="00BD75B4">
      <w:pPr>
        <w:shd w:val="clear" w:color="auto" w:fill="FFFFFF"/>
        <w:spacing w:line="274" w:lineRule="exact"/>
        <w:jc w:val="both"/>
      </w:pPr>
      <w:r w:rsidRPr="00DA50A7">
        <w:rPr>
          <w:spacing w:val="-2"/>
        </w:rPr>
        <w:t>1</w:t>
      </w:r>
      <w:r w:rsidRPr="00DA50A7">
        <w:rPr>
          <w:i/>
          <w:iCs/>
          <w:spacing w:val="-2"/>
        </w:rPr>
        <w:t xml:space="preserve">. Воспитывать </w:t>
      </w:r>
      <w:r w:rsidRPr="00DA50A7">
        <w:rPr>
          <w:spacing w:val="-2"/>
        </w:rPr>
        <w:t xml:space="preserve">у учащихся гражданственность и патриотизм, любовь к русскому; сознательное отношение к языку как к духовной ценности, средству общения и получения </w:t>
      </w:r>
      <w:r w:rsidRPr="00DA50A7">
        <w:t>знаний в разных сферах человеческой деятельности.</w:t>
      </w:r>
    </w:p>
    <w:p w:rsidR="00BD75B4" w:rsidRPr="00DA50A7" w:rsidRDefault="00BD75B4" w:rsidP="00BD75B4">
      <w:pPr>
        <w:shd w:val="clear" w:color="auto" w:fill="FFFFFF"/>
        <w:spacing w:line="274" w:lineRule="exact"/>
        <w:jc w:val="both"/>
      </w:pPr>
      <w:r w:rsidRPr="00DA50A7">
        <w:rPr>
          <w:i/>
          <w:iCs/>
          <w:spacing w:val="-1"/>
        </w:rPr>
        <w:t xml:space="preserve">2.Развиватъ </w:t>
      </w:r>
      <w:r w:rsidRPr="00DA50A7">
        <w:rPr>
          <w:spacing w:val="-1"/>
        </w:rPr>
        <w:t xml:space="preserve">у учащихся речевую и мыслительную деятельность; коммуникативные </w:t>
      </w:r>
      <w:r w:rsidRPr="00DA50A7">
        <w:t xml:space="preserve">умения и навыки, обеспечивающие свободное владение русским литературным языком в </w:t>
      </w:r>
      <w:r w:rsidRPr="00DA50A7">
        <w:rPr>
          <w:spacing w:val="-2"/>
        </w:rPr>
        <w:t xml:space="preserve">разных сферах и ситуациях общения; готовность и способность к речевому взаимодействию и </w:t>
      </w:r>
      <w:r w:rsidRPr="00DA50A7">
        <w:t>взаимопониманию; потребность в речевом самосовершенствовании;</w:t>
      </w:r>
    </w:p>
    <w:p w:rsidR="00BD75B4" w:rsidRPr="00DA50A7" w:rsidRDefault="00BD75B4" w:rsidP="00BD75B4">
      <w:pPr>
        <w:shd w:val="clear" w:color="auto" w:fill="FFFFFF"/>
        <w:spacing w:line="274" w:lineRule="exact"/>
        <w:jc w:val="both"/>
      </w:pPr>
      <w:r w:rsidRPr="00DA50A7">
        <w:rPr>
          <w:spacing w:val="-1"/>
        </w:rPr>
        <w:t>3</w:t>
      </w:r>
      <w:r w:rsidRPr="00DA50A7">
        <w:rPr>
          <w:i/>
          <w:iCs/>
          <w:spacing w:val="-1"/>
        </w:rPr>
        <w:t xml:space="preserve">.Формировать </w:t>
      </w:r>
      <w:r w:rsidRPr="00DA50A7">
        <w:rPr>
          <w:spacing w:val="-1"/>
        </w:rPr>
        <w:t xml:space="preserve">у учащихся умения опознавать, анализировать, классифицировать </w:t>
      </w:r>
      <w:r w:rsidRPr="00DA50A7">
        <w:rPr>
          <w:spacing w:val="-2"/>
        </w:rPr>
        <w:t xml:space="preserve">языковые факты, оценивать их с точки зрения нормативности, соответствия сфере и ситуации общения; осуществлять информационный поиск, извлекать и преобразовывать необходимую </w:t>
      </w:r>
      <w:r w:rsidRPr="00DA50A7">
        <w:t>информацию;</w:t>
      </w:r>
    </w:p>
    <w:p w:rsidR="00BD75B4" w:rsidRPr="00DA50A7" w:rsidRDefault="00BD75B4" w:rsidP="00BD75B4">
      <w:pPr>
        <w:shd w:val="clear" w:color="auto" w:fill="FFFFFF"/>
        <w:spacing w:line="274" w:lineRule="exact"/>
        <w:ind w:right="461"/>
        <w:jc w:val="both"/>
      </w:pPr>
      <w:r w:rsidRPr="00DA50A7">
        <w:rPr>
          <w:spacing w:val="-2"/>
        </w:rPr>
        <w:t>4.</w:t>
      </w:r>
      <w:r w:rsidRPr="00DA50A7">
        <w:rPr>
          <w:i/>
          <w:iCs/>
          <w:spacing w:val="-2"/>
        </w:rPr>
        <w:t xml:space="preserve">Учить </w:t>
      </w:r>
      <w:r w:rsidRPr="00DA50A7">
        <w:rPr>
          <w:spacing w:val="-2"/>
        </w:rPr>
        <w:t xml:space="preserve">учащихся применять полученные знания и умения в собственной речевой </w:t>
      </w:r>
      <w:r w:rsidRPr="00DA50A7">
        <w:t>практике.</w:t>
      </w:r>
    </w:p>
    <w:p w:rsidR="00BD75B4" w:rsidRPr="00DA50A7" w:rsidRDefault="00BD75B4" w:rsidP="00BD75B4">
      <w:pPr>
        <w:shd w:val="clear" w:color="auto" w:fill="FFFFFF"/>
        <w:spacing w:line="274" w:lineRule="exact"/>
        <w:ind w:right="461"/>
        <w:jc w:val="both"/>
      </w:pPr>
      <w:r w:rsidRPr="00DA50A7">
        <w:rPr>
          <w:spacing w:val="-1"/>
        </w:rPr>
        <w:t xml:space="preserve">Достижение указанных целей осуществляется в процессе формирования и развития коммуникативной языковой и лингвистической(языковедческой), культуроведческой </w:t>
      </w:r>
      <w:r w:rsidRPr="00DA50A7">
        <w:t>компетенций.</w:t>
      </w:r>
    </w:p>
    <w:p w:rsidR="00BD75B4" w:rsidRPr="00DA50A7" w:rsidRDefault="00BD75B4" w:rsidP="00BD75B4">
      <w:pPr>
        <w:shd w:val="clear" w:color="auto" w:fill="FFFFFF"/>
        <w:spacing w:line="274" w:lineRule="exact"/>
        <w:jc w:val="both"/>
      </w:pPr>
      <w:r w:rsidRPr="00DA50A7">
        <w:rPr>
          <w:spacing w:val="-1"/>
        </w:rPr>
        <w:t xml:space="preserve">При обучении широко используются изучаемые художественные </w:t>
      </w:r>
      <w:r w:rsidRPr="00DA50A7">
        <w:rPr>
          <w:spacing w:val="-2"/>
        </w:rPr>
        <w:t xml:space="preserve">произведения для иллюстрации языковых фактов, наблюдений за употреблением отдельных </w:t>
      </w:r>
      <w:r w:rsidRPr="00DA50A7">
        <w:t xml:space="preserve">слов, грамматических форм, разнообразных синтаксических конструкций, средств связи </w:t>
      </w:r>
      <w:r w:rsidRPr="00DA50A7">
        <w:rPr>
          <w:spacing w:val="-2"/>
        </w:rPr>
        <w:t xml:space="preserve">предложений и частей текста, использование в тексте отдельных типов речи. Связь русского </w:t>
      </w:r>
      <w:r w:rsidRPr="00DA50A7">
        <w:rPr>
          <w:spacing w:val="-1"/>
        </w:rPr>
        <w:t xml:space="preserve">языка и литературы закреплена программой развития речи, которая предусматривает общие </w:t>
      </w:r>
      <w:r w:rsidRPr="00DA50A7">
        <w:t xml:space="preserve">для этих предметов виды работ (обучение изложению, пересказу, сочинению и т. </w:t>
      </w:r>
      <w:r w:rsidRPr="00DA50A7">
        <w:lastRenderedPageBreak/>
        <w:t>д.)</w:t>
      </w:r>
    </w:p>
    <w:p w:rsidR="00BD75B4" w:rsidRPr="00DA50A7" w:rsidRDefault="00BD75B4" w:rsidP="00BD75B4">
      <w:pPr>
        <w:shd w:val="clear" w:color="auto" w:fill="FFFFFF"/>
        <w:spacing w:line="274" w:lineRule="exact"/>
        <w:jc w:val="both"/>
      </w:pPr>
      <w:r w:rsidRPr="00DA50A7">
        <w:rPr>
          <w:spacing w:val="-11"/>
        </w:rPr>
        <w:t xml:space="preserve">Содержание программы носит практико-ориентировочный характер. При проведении </w:t>
      </w:r>
      <w:r w:rsidRPr="00DA50A7">
        <w:rPr>
          <w:spacing w:val="-10"/>
        </w:rPr>
        <w:t xml:space="preserve">уроков используются беседы, интегрированные уроки, практикумы, работа в группах, </w:t>
      </w:r>
      <w:r w:rsidRPr="00DA50A7">
        <w:t>организационно - деятельностные игры).</w:t>
      </w:r>
    </w:p>
    <w:p w:rsidR="00BD75B4" w:rsidRPr="00DA50A7" w:rsidRDefault="00BD75B4" w:rsidP="00BD75B4">
      <w:pPr>
        <w:jc w:val="both"/>
      </w:pPr>
      <w:r w:rsidRPr="00DA50A7">
        <w:rPr>
          <w:spacing w:val="-11"/>
        </w:rPr>
        <w:t xml:space="preserve">Итоговый контроль поводится в форме контрольных изложений и сочинений, </w:t>
      </w:r>
      <w:r w:rsidRPr="00DA50A7">
        <w:rPr>
          <w:spacing w:val="-10"/>
        </w:rPr>
        <w:t xml:space="preserve">комплексного анализа текста </w:t>
      </w:r>
    </w:p>
    <w:p w:rsidR="00BD75B4" w:rsidRPr="00DA50A7" w:rsidRDefault="00BD75B4" w:rsidP="00BD75B4"/>
    <w:p w:rsidR="00BD75B4" w:rsidRPr="00DA50A7" w:rsidRDefault="00BD75B4" w:rsidP="00BD75B4">
      <w:pPr>
        <w:jc w:val="center"/>
        <w:rPr>
          <w:b/>
          <w:color w:val="7030A0"/>
          <w:szCs w:val="22"/>
        </w:rPr>
      </w:pPr>
      <w:r w:rsidRPr="00DA50A7">
        <w:rPr>
          <w:b/>
          <w:color w:val="7030A0"/>
          <w:szCs w:val="22"/>
        </w:rPr>
        <w:t>ПЛАНИРУЕМЫЕ РЕЗУЛЬТАТЫ ИЗУЧЕНИЯ УЧЕБНОГО ПРЕДМЕТА</w:t>
      </w:r>
    </w:p>
    <w:p w:rsidR="00BD75B4" w:rsidRPr="00DA50A7" w:rsidRDefault="00BD75B4" w:rsidP="00BD75B4">
      <w:pPr>
        <w:jc w:val="both"/>
        <w:rPr>
          <w:b/>
        </w:rPr>
      </w:pPr>
      <w:r w:rsidRPr="00DA50A7">
        <w:rPr>
          <w:b/>
        </w:rPr>
        <w:t xml:space="preserve">Речь. Речевая деятельность </w:t>
      </w:r>
    </w:p>
    <w:p w:rsidR="00BD75B4" w:rsidRPr="00DA50A7" w:rsidRDefault="00BD75B4" w:rsidP="00BD75B4">
      <w:pPr>
        <w:jc w:val="both"/>
        <w:rPr>
          <w:b/>
        </w:rPr>
      </w:pPr>
      <w:r w:rsidRPr="00DA50A7">
        <w:rPr>
          <w:b/>
        </w:rPr>
        <w:t>Выпускник научится:</w:t>
      </w:r>
    </w:p>
    <w:p w:rsidR="00BD75B4" w:rsidRPr="00DA50A7" w:rsidRDefault="00BD75B4" w:rsidP="00BD75B4">
      <w:pPr>
        <w:jc w:val="both"/>
      </w:pPr>
      <w:r w:rsidRPr="00DA50A7">
        <w:t>• использовать различные виды монолога (повествование, описание, рассуждение; сочетание разных видов монолога) в различных ситуациях общения;</w:t>
      </w:r>
    </w:p>
    <w:p w:rsidR="00BD75B4" w:rsidRPr="00DA50A7" w:rsidRDefault="00BD75B4" w:rsidP="00BD75B4">
      <w:pPr>
        <w:jc w:val="both"/>
      </w:pPr>
      <w:r w:rsidRPr="00DA50A7">
        <w:t>• использовать различные виды диалога в ситуациях формального и неформального, межличностного и межкультурного общения;</w:t>
      </w:r>
    </w:p>
    <w:p w:rsidR="00BD75B4" w:rsidRPr="00DA50A7" w:rsidRDefault="00BD75B4" w:rsidP="00BD75B4">
      <w:pPr>
        <w:jc w:val="both"/>
      </w:pPr>
      <w:r w:rsidRPr="00DA50A7">
        <w:t>• соблюдать нормы речевого поведения в типичных ситуациях общения;</w:t>
      </w:r>
    </w:p>
    <w:p w:rsidR="00BD75B4" w:rsidRPr="00DA50A7" w:rsidRDefault="00BD75B4" w:rsidP="00BD75B4">
      <w:pPr>
        <w:jc w:val="both"/>
      </w:pPr>
      <w:r w:rsidRPr="00DA50A7">
        <w:t>• оценивать образцы устной монологической и диалогической речи с точки зрения соответствия ситуации речевого общения, достижения коммуникативных целей речевого взаимодействия, уместности использованных языковых средств;</w:t>
      </w:r>
    </w:p>
    <w:p w:rsidR="00BD75B4" w:rsidRPr="00DA50A7" w:rsidRDefault="00BD75B4" w:rsidP="00BD75B4">
      <w:pPr>
        <w:jc w:val="both"/>
        <w:rPr>
          <w:b/>
        </w:rPr>
      </w:pPr>
      <w:r w:rsidRPr="00DA50A7">
        <w:t>• предупреждать коммуникативные неудачи в процессе речевого общения.</w:t>
      </w:r>
    </w:p>
    <w:p w:rsidR="00BD75B4" w:rsidRPr="00DA50A7" w:rsidRDefault="00BD75B4" w:rsidP="00BD75B4">
      <w:pPr>
        <w:jc w:val="both"/>
      </w:pPr>
      <w:r w:rsidRPr="00DA50A7">
        <w:rPr>
          <w:b/>
        </w:rPr>
        <w:t>Выпускник получит возможность научиться:</w:t>
      </w:r>
    </w:p>
    <w:p w:rsidR="00BD75B4" w:rsidRPr="00DA50A7" w:rsidRDefault="00BD75B4" w:rsidP="00BD75B4">
      <w:pPr>
        <w:jc w:val="both"/>
      </w:pPr>
      <w:r w:rsidRPr="00DA50A7">
        <w:t>• выступать перед аудиторией с небольшим докладом; публично представлять проект, реферат; публично защищать свою позицию;</w:t>
      </w:r>
    </w:p>
    <w:p w:rsidR="00BD75B4" w:rsidRPr="00DA50A7" w:rsidRDefault="00BD75B4" w:rsidP="00BD75B4">
      <w:pPr>
        <w:jc w:val="both"/>
      </w:pPr>
      <w:r w:rsidRPr="00DA50A7">
        <w:t>• участвовать в коллективном обсуждении проблем, аргументировать собственную позицию, доказывать её, убеждать;</w:t>
      </w:r>
    </w:p>
    <w:p w:rsidR="00BD75B4" w:rsidRPr="00DA50A7" w:rsidRDefault="00BD75B4" w:rsidP="00BD75B4">
      <w:pPr>
        <w:jc w:val="both"/>
        <w:rPr>
          <w:b/>
        </w:rPr>
      </w:pPr>
      <w:r w:rsidRPr="00DA50A7">
        <w:t>• понимать основные причины коммуникативных неудач и объяснять их.</w:t>
      </w:r>
    </w:p>
    <w:p w:rsidR="00BD75B4" w:rsidRPr="00DA50A7" w:rsidRDefault="00BD75B4" w:rsidP="00BD75B4">
      <w:pPr>
        <w:jc w:val="both"/>
        <w:rPr>
          <w:b/>
        </w:rPr>
      </w:pPr>
      <w:r w:rsidRPr="00DA50A7">
        <w:rPr>
          <w:b/>
        </w:rPr>
        <w:t>Говорение</w:t>
      </w:r>
    </w:p>
    <w:p w:rsidR="00BD75B4" w:rsidRPr="00DA50A7" w:rsidRDefault="00BD75B4" w:rsidP="00BD75B4">
      <w:pPr>
        <w:jc w:val="both"/>
      </w:pPr>
      <w:r w:rsidRPr="00DA50A7">
        <w:rPr>
          <w:b/>
        </w:rPr>
        <w:t>Выпускник научится:</w:t>
      </w:r>
    </w:p>
    <w:p w:rsidR="00BD75B4" w:rsidRPr="00DA50A7" w:rsidRDefault="00BD75B4" w:rsidP="00BD75B4">
      <w:pPr>
        <w:jc w:val="both"/>
      </w:pPr>
      <w:r w:rsidRPr="00DA50A7">
        <w:t>• создавать устные монологические и диалогические высказывания (в том числе оценочного характера) на актуальные социально-культурные, нравственно-этические, бытовые, учебные темы (в том числе лингвистические, а также темы, связанные с содержанием других изучаемых учебных предметов) разной коммуникативной направленности в соответствии с целями и ситуацией общения (сообщение, небольшой доклад в ситуации учебно-научного общения, бытовой рассказ о событии, история, участие в беседе, споре);</w:t>
      </w:r>
    </w:p>
    <w:p w:rsidR="00BD75B4" w:rsidRPr="00DA50A7" w:rsidRDefault="00BD75B4" w:rsidP="00BD75B4">
      <w:pPr>
        <w:jc w:val="both"/>
      </w:pPr>
      <w:r w:rsidRPr="00DA50A7">
        <w:t>• обсуждать и чётко формулировать цели, план совместной групповой учебной деятельности, распределение частей работы;</w:t>
      </w:r>
    </w:p>
    <w:p w:rsidR="00BD75B4" w:rsidRPr="00DA50A7" w:rsidRDefault="00BD75B4" w:rsidP="00BD75B4">
      <w:pPr>
        <w:jc w:val="both"/>
      </w:pPr>
      <w:r w:rsidRPr="00DA50A7">
        <w:t>• извлекать из различных источников, систематизировать и анализировать материал на определённую тему и передавать его в устной форме с учётом заданных условий общения;</w:t>
      </w:r>
    </w:p>
    <w:p w:rsidR="00BD75B4" w:rsidRPr="00DA50A7" w:rsidRDefault="00BD75B4" w:rsidP="00BD75B4">
      <w:pPr>
        <w:jc w:val="both"/>
        <w:rPr>
          <w:b/>
        </w:rPr>
      </w:pPr>
      <w:r w:rsidRPr="00DA50A7">
        <w:t>• соблюдать в практике устного речевого общения основные орфоэпические, лексические, грамматические нормы современного русского литературного языка; стилистически корректно использовать лексику и фразеологию, правила речевого этикета.</w:t>
      </w:r>
    </w:p>
    <w:p w:rsidR="00BD75B4" w:rsidRPr="00DA50A7" w:rsidRDefault="00BD75B4" w:rsidP="00BD75B4">
      <w:pPr>
        <w:jc w:val="both"/>
      </w:pPr>
      <w:r w:rsidRPr="00DA50A7">
        <w:rPr>
          <w:b/>
        </w:rPr>
        <w:t>Выпускник получит возможность научиться:</w:t>
      </w:r>
    </w:p>
    <w:p w:rsidR="00BD75B4" w:rsidRPr="00DA50A7" w:rsidRDefault="00BD75B4" w:rsidP="00BD75B4">
      <w:pPr>
        <w:jc w:val="both"/>
      </w:pPr>
      <w:r w:rsidRPr="00DA50A7">
        <w:t>• создавать устные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rsidR="00BD75B4" w:rsidRPr="00DA50A7" w:rsidRDefault="00BD75B4" w:rsidP="00BD75B4">
      <w:pPr>
        <w:jc w:val="both"/>
      </w:pPr>
      <w:r w:rsidRPr="00DA50A7">
        <w:t>• выступать перед аудиторией с докладом; публично защищать проект, реферат;</w:t>
      </w:r>
    </w:p>
    <w:p w:rsidR="00BD75B4" w:rsidRPr="00DA50A7" w:rsidRDefault="00BD75B4" w:rsidP="00BD75B4">
      <w:pPr>
        <w:jc w:val="both"/>
        <w:rPr>
          <w:b/>
        </w:rPr>
      </w:pPr>
      <w:r w:rsidRPr="00DA50A7">
        <w:t>• анализировать и оценивать речевые высказывания с точки зрения их успешности в достижении прогнозируемого результата.</w:t>
      </w:r>
    </w:p>
    <w:p w:rsidR="00BD75B4" w:rsidRPr="00DA50A7" w:rsidRDefault="00BD75B4" w:rsidP="00BD75B4">
      <w:pPr>
        <w:jc w:val="both"/>
        <w:rPr>
          <w:b/>
        </w:rPr>
      </w:pPr>
      <w:r w:rsidRPr="00DA50A7">
        <w:rPr>
          <w:b/>
        </w:rPr>
        <w:t xml:space="preserve">Письмо </w:t>
      </w:r>
    </w:p>
    <w:p w:rsidR="00BD75B4" w:rsidRPr="00DA50A7" w:rsidRDefault="00BD75B4" w:rsidP="00BD75B4">
      <w:pPr>
        <w:jc w:val="both"/>
      </w:pPr>
      <w:r w:rsidRPr="00DA50A7">
        <w:rPr>
          <w:b/>
        </w:rPr>
        <w:t>Выпускник научится:</w:t>
      </w:r>
    </w:p>
    <w:p w:rsidR="00BD75B4" w:rsidRPr="00DA50A7" w:rsidRDefault="00BD75B4" w:rsidP="00BD75B4">
      <w:pPr>
        <w:jc w:val="both"/>
      </w:pPr>
      <w:r w:rsidRPr="00DA50A7">
        <w:t>• создавать письменные монологические высказывания разной коммуникативной направленности с учётом целей и ситуации общения (ученическое сочинение на социально-культурные, нравственно-этические, бытовые и учебные темы, рассказ о событии, тезисы, неофициальное письмо, отзыв, расписка, доверенность, заявление);</w:t>
      </w:r>
    </w:p>
    <w:p w:rsidR="00BD75B4" w:rsidRPr="00DA50A7" w:rsidRDefault="00BD75B4" w:rsidP="00BD75B4">
      <w:pPr>
        <w:jc w:val="both"/>
      </w:pPr>
      <w:r w:rsidRPr="00DA50A7">
        <w:t>• излагать содержание прослушанного или прочитанного текста (подробно, сжато, выборочно) в форме ученического изложения, а также тезисов, плана</w:t>
      </w:r>
    </w:p>
    <w:p w:rsidR="00BD75B4" w:rsidRPr="00DA50A7" w:rsidRDefault="00BD75B4" w:rsidP="00BD75B4">
      <w:pPr>
        <w:jc w:val="both"/>
        <w:rPr>
          <w:b/>
        </w:rPr>
      </w:pPr>
      <w:r w:rsidRPr="00DA50A7">
        <w:rPr>
          <w:b/>
        </w:rPr>
        <w:t>Текст</w:t>
      </w:r>
    </w:p>
    <w:p w:rsidR="00BD75B4" w:rsidRPr="00DA50A7" w:rsidRDefault="00BD75B4" w:rsidP="00BD75B4">
      <w:pPr>
        <w:jc w:val="both"/>
      </w:pPr>
      <w:r w:rsidRPr="00DA50A7">
        <w:rPr>
          <w:b/>
        </w:rPr>
        <w:t>Выпускник научится:</w:t>
      </w:r>
    </w:p>
    <w:p w:rsidR="00BD75B4" w:rsidRPr="00DA50A7" w:rsidRDefault="00BD75B4" w:rsidP="00BD75B4">
      <w:pPr>
        <w:jc w:val="both"/>
      </w:pPr>
      <w:r w:rsidRPr="00DA50A7">
        <w:t>• анализировать и характеризовать тексты различных типов речи, стилей, жанров с точки зрения смыслового содержания и структуры, а также требований, предъявляемых к тексту как речевому произведению;</w:t>
      </w:r>
    </w:p>
    <w:p w:rsidR="00BD75B4" w:rsidRPr="00DA50A7" w:rsidRDefault="00BD75B4" w:rsidP="00BD75B4">
      <w:pPr>
        <w:jc w:val="both"/>
      </w:pPr>
      <w:r w:rsidRPr="00DA50A7">
        <w:t>• осуществлять информационную переработку текста, передавая его содержание в виде плана (простого, сложного), тезисов, схемы, таблицы и т. п.;</w:t>
      </w:r>
    </w:p>
    <w:p w:rsidR="00BD75B4" w:rsidRPr="00DA50A7" w:rsidRDefault="00BD75B4" w:rsidP="00BD75B4">
      <w:pPr>
        <w:jc w:val="both"/>
        <w:rPr>
          <w:b/>
        </w:rPr>
      </w:pPr>
      <w:r w:rsidRPr="00DA50A7">
        <w:t>• создавать и редактировать собственные тексты различных типов речи, стилей, жанров с учётом требований к построению связного текста.</w:t>
      </w:r>
    </w:p>
    <w:p w:rsidR="00BD75B4" w:rsidRPr="00DA50A7" w:rsidRDefault="00BD75B4" w:rsidP="00BD75B4">
      <w:pPr>
        <w:jc w:val="both"/>
      </w:pPr>
      <w:r w:rsidRPr="00DA50A7">
        <w:rPr>
          <w:b/>
        </w:rPr>
        <w:lastRenderedPageBreak/>
        <w:t>Выпускник получит возможность научиться:</w:t>
      </w:r>
    </w:p>
    <w:p w:rsidR="00BD75B4" w:rsidRPr="00DA50A7" w:rsidRDefault="00BD75B4" w:rsidP="00BD75B4">
      <w:pPr>
        <w:jc w:val="both"/>
        <w:rPr>
          <w:b/>
        </w:rPr>
      </w:pPr>
      <w:r w:rsidRPr="00DA50A7">
        <w:t>• создавать в устной и письменной форме учебно-научные тексты с учётом внеязыковых требований, предъявляемых к ним, и в соответствии со спецификой употребления в них языковых средств.</w:t>
      </w:r>
    </w:p>
    <w:p w:rsidR="00BD75B4" w:rsidRPr="00DA50A7" w:rsidRDefault="00BD75B4" w:rsidP="00BD75B4">
      <w:pPr>
        <w:jc w:val="both"/>
        <w:rPr>
          <w:b/>
        </w:rPr>
      </w:pPr>
      <w:r w:rsidRPr="00DA50A7">
        <w:rPr>
          <w:b/>
        </w:rPr>
        <w:t>Функциональные разновидности языка</w:t>
      </w:r>
    </w:p>
    <w:p w:rsidR="00BD75B4" w:rsidRPr="00DA50A7" w:rsidRDefault="00BD75B4" w:rsidP="00BD75B4">
      <w:pPr>
        <w:jc w:val="both"/>
      </w:pPr>
      <w:r w:rsidRPr="00DA50A7">
        <w:rPr>
          <w:b/>
        </w:rPr>
        <w:t>Выпускник научится:</w:t>
      </w:r>
    </w:p>
    <w:p w:rsidR="00BD75B4" w:rsidRPr="00DA50A7" w:rsidRDefault="00BD75B4" w:rsidP="00BD75B4">
      <w:pPr>
        <w:jc w:val="both"/>
      </w:pPr>
      <w:r w:rsidRPr="00DA50A7">
        <w:t xml:space="preserve">• владеть практическими умениями различать тексты разговорного характера, научные, публицистические, официально-деловые, тексты художественной литературы </w:t>
      </w:r>
    </w:p>
    <w:p w:rsidR="00BD75B4" w:rsidRPr="00DA50A7" w:rsidRDefault="00BD75B4" w:rsidP="00BD75B4">
      <w:pPr>
        <w:jc w:val="both"/>
      </w:pPr>
      <w:r w:rsidRPr="00DA50A7">
        <w:t xml:space="preserve">• различать и анализировать тексты разных жанров, </w:t>
      </w:r>
    </w:p>
    <w:p w:rsidR="00BD75B4" w:rsidRPr="00DA50A7" w:rsidRDefault="00BD75B4" w:rsidP="00BD75B4">
      <w:pPr>
        <w:jc w:val="both"/>
      </w:pPr>
      <w:r w:rsidRPr="00DA50A7">
        <w:t>• создавать устные и письменные высказывания разных стилей, жанров и типов речи;</w:t>
      </w:r>
    </w:p>
    <w:p w:rsidR="00BD75B4" w:rsidRPr="00DA50A7" w:rsidRDefault="00BD75B4" w:rsidP="00BD75B4">
      <w:pPr>
        <w:jc w:val="both"/>
      </w:pPr>
      <w:r w:rsidRPr="00DA50A7">
        <w:t>•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w:t>
      </w:r>
    </w:p>
    <w:p w:rsidR="00BD75B4" w:rsidRPr="00DA50A7" w:rsidRDefault="00BD75B4" w:rsidP="00BD75B4">
      <w:pPr>
        <w:jc w:val="both"/>
      </w:pPr>
      <w:r w:rsidRPr="00DA50A7">
        <w:t>• исправлять речевые недостатки, редактировать текст;</w:t>
      </w:r>
    </w:p>
    <w:p w:rsidR="00BD75B4" w:rsidRPr="00DA50A7" w:rsidRDefault="00BD75B4" w:rsidP="00BD75B4">
      <w:pPr>
        <w:jc w:val="both"/>
        <w:rPr>
          <w:b/>
        </w:rPr>
      </w:pPr>
      <w:r w:rsidRPr="00DA50A7">
        <w:t>• выступать перед аудиторией сверстников с небольшими информационными сообщениями, сообщением и небольшим докладом на учебно-научную тему.</w:t>
      </w:r>
    </w:p>
    <w:p w:rsidR="00BD75B4" w:rsidRPr="00DA50A7" w:rsidRDefault="00BD75B4" w:rsidP="00BD75B4">
      <w:pPr>
        <w:jc w:val="both"/>
      </w:pPr>
      <w:r w:rsidRPr="00DA50A7">
        <w:rPr>
          <w:b/>
        </w:rPr>
        <w:t>Выпускник получит возможность научиться:</w:t>
      </w:r>
    </w:p>
    <w:p w:rsidR="00BD75B4" w:rsidRPr="00DA50A7" w:rsidRDefault="00BD75B4" w:rsidP="00BD75B4">
      <w:pPr>
        <w:jc w:val="both"/>
      </w:pPr>
      <w:r w:rsidRPr="00DA50A7">
        <w:t>• различать и анализировать тексты разговорного характера, научные, публицистические, официально-деловые, тексты художественной литературы с точки зрения специфики использования в них лексических, морфологических, синтаксических средств;</w:t>
      </w:r>
    </w:p>
    <w:p w:rsidR="00BD75B4" w:rsidRPr="00DA50A7" w:rsidRDefault="00BD75B4" w:rsidP="00BD75B4">
      <w:pPr>
        <w:jc w:val="both"/>
      </w:pPr>
      <w:r w:rsidRPr="00DA50A7">
        <w:t xml:space="preserve">• создавать тексты различных функциональных стилей и жанров, участвовать в дискуссиях на учебно-научные темы; составлять резюме, деловое письмо, объявление в официально-деловом стиле; </w:t>
      </w:r>
    </w:p>
    <w:p w:rsidR="00BD75B4" w:rsidRPr="00DA50A7" w:rsidRDefault="00BD75B4" w:rsidP="00BD75B4">
      <w:r w:rsidRPr="00DA50A7">
        <w:t>Программа рассчитана на 17 часов.</w:t>
      </w:r>
    </w:p>
    <w:p w:rsidR="00BD75B4" w:rsidRPr="00DA50A7" w:rsidRDefault="00BD75B4" w:rsidP="00BD75B4">
      <w:pPr>
        <w:pStyle w:val="3"/>
        <w:jc w:val="center"/>
        <w:rPr>
          <w:color w:val="7030A0"/>
          <w:szCs w:val="24"/>
        </w:rPr>
      </w:pPr>
      <w:r w:rsidRPr="00DA50A7">
        <w:rPr>
          <w:color w:val="7030A0"/>
          <w:szCs w:val="24"/>
        </w:rPr>
        <w:t>Содержание тем учебного курса</w:t>
      </w:r>
    </w:p>
    <w:p w:rsidR="00BD75B4" w:rsidRPr="00DA50A7" w:rsidRDefault="00BD75B4" w:rsidP="00BD75B4">
      <w:pPr>
        <w:shd w:val="clear" w:color="auto" w:fill="FFFFFF"/>
        <w:rPr>
          <w:b/>
        </w:rPr>
      </w:pPr>
      <w:r w:rsidRPr="00DA50A7">
        <w:rPr>
          <w:b/>
        </w:rPr>
        <w:t>Раздел 1. Речь. Речевая деятельность.</w:t>
      </w:r>
    </w:p>
    <w:p w:rsidR="00BD75B4" w:rsidRPr="00DA50A7" w:rsidRDefault="00BD75B4" w:rsidP="00BD75B4">
      <w:pPr>
        <w:shd w:val="clear" w:color="auto" w:fill="FFFFFF"/>
      </w:pPr>
      <w:r w:rsidRPr="00DA50A7">
        <w:rPr>
          <w:b/>
        </w:rPr>
        <w:t xml:space="preserve">Речь устная и письменная. </w:t>
      </w:r>
      <w:r w:rsidRPr="00DA50A7">
        <w:t>Словесное рисование</w:t>
      </w:r>
    </w:p>
    <w:p w:rsidR="00BD75B4" w:rsidRPr="00DA50A7" w:rsidRDefault="00BD75B4" w:rsidP="00BD75B4">
      <w:pPr>
        <w:shd w:val="clear" w:color="auto" w:fill="FFFFFF"/>
        <w:rPr>
          <w:b/>
        </w:rPr>
      </w:pPr>
      <w:r w:rsidRPr="00DA50A7">
        <w:rPr>
          <w:b/>
        </w:rPr>
        <w:t>Текст.</w:t>
      </w:r>
      <w:r w:rsidRPr="00DA50A7">
        <w:t xml:space="preserve"> Микротема.</w:t>
      </w:r>
      <w:r w:rsidRPr="00DA50A7">
        <w:rPr>
          <w:b/>
        </w:rPr>
        <w:t xml:space="preserve"> Основные способы связи и средства связи предложений в тексте.</w:t>
      </w:r>
    </w:p>
    <w:p w:rsidR="00BD75B4" w:rsidRPr="00DA50A7" w:rsidRDefault="00BD75B4" w:rsidP="00BD75B4">
      <w:pPr>
        <w:shd w:val="clear" w:color="auto" w:fill="FFFFFF"/>
        <w:rPr>
          <w:b/>
        </w:rPr>
      </w:pPr>
      <w:r w:rsidRPr="00DA50A7">
        <w:t>Заглавие как средство связи предложений в тексте. Обращение как средство связи предложений в тексте.</w:t>
      </w:r>
    </w:p>
    <w:p w:rsidR="00BD75B4" w:rsidRPr="00DA50A7" w:rsidRDefault="00BD75B4" w:rsidP="00BD75B4">
      <w:pPr>
        <w:jc w:val="both"/>
      </w:pPr>
      <w:r w:rsidRPr="00DA50A7">
        <w:t xml:space="preserve">Информационная переработка текста (план, конспект, аннотация). Изложение содержания прослушанного или прочитанного текста (подробное, сжатое, выборочное). </w:t>
      </w:r>
    </w:p>
    <w:p w:rsidR="00BD75B4" w:rsidRPr="00DA50A7" w:rsidRDefault="00BD75B4" w:rsidP="00BD75B4">
      <w:pPr>
        <w:pStyle w:val="Style3"/>
        <w:widowControl/>
        <w:spacing w:line="240" w:lineRule="auto"/>
        <w:ind w:firstLine="0"/>
        <w:jc w:val="both"/>
        <w:rPr>
          <w:rStyle w:val="FontStyle14"/>
          <w:rFonts w:ascii="Times New Roman" w:hAnsi="Times New Roman" w:cs="Times New Roman"/>
          <w:bCs/>
          <w:iCs/>
        </w:rPr>
      </w:pPr>
      <w:r w:rsidRPr="00DA50A7">
        <w:rPr>
          <w:rFonts w:ascii="Times New Roman" w:hAnsi="Times New Roman" w:cs="Times New Roman"/>
        </w:rPr>
        <w:t>Описание достопримечательности, памятника архитектуры Подробное изложение. Изложение с элементами сочинения.</w:t>
      </w:r>
      <w:r w:rsidRPr="00DA50A7">
        <w:rPr>
          <w:rStyle w:val="FontStyle12"/>
          <w:rFonts w:ascii="Times New Roman" w:hAnsi="Times New Roman" w:cs="Times New Roman"/>
          <w:b w:val="0"/>
          <w:i w:val="0"/>
          <w:sz w:val="24"/>
        </w:rPr>
        <w:t xml:space="preserve"> Изложение с элементами сочинения-рассуждения.</w:t>
      </w:r>
      <w:r w:rsidRPr="00DA50A7">
        <w:rPr>
          <w:rStyle w:val="FontStyle14"/>
          <w:rFonts w:ascii="Times New Roman" w:hAnsi="Times New Roman" w:cs="Times New Roman"/>
          <w:bCs/>
          <w:iCs/>
        </w:rPr>
        <w:t xml:space="preserve"> </w:t>
      </w:r>
    </w:p>
    <w:p w:rsidR="00BD75B4" w:rsidRPr="00DA50A7" w:rsidRDefault="00BD75B4" w:rsidP="00BD75B4">
      <w:pPr>
        <w:jc w:val="both"/>
      </w:pPr>
      <w:r w:rsidRPr="00DA50A7">
        <w:t>Написание сочинений, писем, текстов иных жанров. Рассуждение на дискуссионную тему.</w:t>
      </w:r>
      <w:r w:rsidRPr="00DA50A7">
        <w:rPr>
          <w:rStyle w:val="FontStyle14"/>
          <w:bCs/>
          <w:iCs/>
          <w:sz w:val="24"/>
          <w:szCs w:val="24"/>
        </w:rPr>
        <w:t xml:space="preserve"> Сочинение-рассужде</w:t>
      </w:r>
      <w:r w:rsidRPr="00DA50A7">
        <w:rPr>
          <w:rStyle w:val="FontStyle14"/>
          <w:bCs/>
          <w:iCs/>
          <w:sz w:val="24"/>
          <w:szCs w:val="24"/>
        </w:rPr>
        <w:softHyphen/>
        <w:t xml:space="preserve">ние на свободную тему. </w:t>
      </w:r>
      <w:r w:rsidRPr="00DA50A7">
        <w:rPr>
          <w:rStyle w:val="FontStyle12"/>
          <w:rFonts w:ascii="Times New Roman" w:hAnsi="Times New Roman"/>
          <w:b w:val="0"/>
          <w:i w:val="0"/>
          <w:sz w:val="24"/>
          <w:szCs w:val="24"/>
        </w:rPr>
        <w:t>Публици</w:t>
      </w:r>
      <w:r w:rsidRPr="00DA50A7">
        <w:rPr>
          <w:rStyle w:val="FontStyle12"/>
          <w:rFonts w:ascii="Times New Roman" w:hAnsi="Times New Roman"/>
          <w:b w:val="0"/>
          <w:i w:val="0"/>
          <w:sz w:val="24"/>
          <w:szCs w:val="24"/>
        </w:rPr>
        <w:softHyphen/>
        <w:t>стическое сочинение о памятни</w:t>
      </w:r>
      <w:r w:rsidRPr="00DA50A7">
        <w:rPr>
          <w:rStyle w:val="FontStyle12"/>
          <w:rFonts w:ascii="Times New Roman" w:hAnsi="Times New Roman"/>
          <w:b w:val="0"/>
          <w:i w:val="0"/>
          <w:sz w:val="24"/>
          <w:szCs w:val="24"/>
        </w:rPr>
        <w:softHyphen/>
        <w:t xml:space="preserve">ке культуры. </w:t>
      </w:r>
      <w:r w:rsidRPr="00DA50A7">
        <w:rPr>
          <w:rStyle w:val="FontStyle14"/>
          <w:bCs/>
          <w:iCs/>
          <w:sz w:val="24"/>
          <w:szCs w:val="24"/>
        </w:rPr>
        <w:t>Сочинение-описание картины.</w:t>
      </w:r>
    </w:p>
    <w:p w:rsidR="00BD75B4" w:rsidRPr="00DA50A7" w:rsidRDefault="00BD75B4" w:rsidP="00BD75B4">
      <w:pPr>
        <w:pStyle w:val="Style3"/>
        <w:widowControl/>
        <w:spacing w:line="240" w:lineRule="auto"/>
        <w:ind w:firstLine="0"/>
        <w:jc w:val="both"/>
        <w:rPr>
          <w:rFonts w:ascii="Times New Roman" w:hAnsi="Times New Roman" w:cs="Times New Roman"/>
        </w:rPr>
      </w:pPr>
      <w:r w:rsidRPr="00DA50A7">
        <w:rPr>
          <w:rStyle w:val="FontStyle15"/>
          <w:rFonts w:ascii="Times New Roman" w:hAnsi="Times New Roman" w:cs="Times New Roman"/>
          <w:i w:val="0"/>
        </w:rPr>
        <w:t>Психологический портрет. Сочинение - сравни</w:t>
      </w:r>
      <w:r w:rsidRPr="00DA50A7">
        <w:rPr>
          <w:rStyle w:val="FontStyle15"/>
          <w:rFonts w:ascii="Times New Roman" w:hAnsi="Times New Roman" w:cs="Times New Roman"/>
          <w:i w:val="0"/>
        </w:rPr>
        <w:softHyphen/>
        <w:t>тельная характери</w:t>
      </w:r>
      <w:r w:rsidRPr="00DA50A7">
        <w:rPr>
          <w:rStyle w:val="FontStyle15"/>
          <w:rFonts w:ascii="Times New Roman" w:hAnsi="Times New Roman" w:cs="Times New Roman"/>
          <w:i w:val="0"/>
        </w:rPr>
        <w:softHyphen/>
        <w:t>стика двух знакомых лиц, особенно</w:t>
      </w:r>
      <w:r w:rsidRPr="00DA50A7">
        <w:rPr>
          <w:rStyle w:val="FontStyle15"/>
          <w:rFonts w:ascii="Times New Roman" w:hAnsi="Times New Roman" w:cs="Times New Roman"/>
          <w:i w:val="0"/>
        </w:rPr>
        <w:softHyphen/>
        <w:t>сти строе</w:t>
      </w:r>
      <w:r w:rsidRPr="00DA50A7">
        <w:rPr>
          <w:rStyle w:val="FontStyle15"/>
          <w:rFonts w:ascii="Times New Roman" w:hAnsi="Times New Roman" w:cs="Times New Roman"/>
          <w:i w:val="0"/>
        </w:rPr>
        <w:softHyphen/>
        <w:t xml:space="preserve">ния текста. </w:t>
      </w:r>
    </w:p>
    <w:p w:rsidR="00BD75B4" w:rsidRPr="00DA50A7" w:rsidRDefault="00BD75B4" w:rsidP="00BD75B4">
      <w:pPr>
        <w:pStyle w:val="Style5"/>
        <w:spacing w:line="240" w:lineRule="auto"/>
        <w:ind w:firstLine="0"/>
        <w:rPr>
          <w:rFonts w:ascii="Times New Roman" w:hAnsi="Times New Roman" w:cs="Times New Roman"/>
        </w:rPr>
      </w:pPr>
      <w:r w:rsidRPr="00DA50A7">
        <w:rPr>
          <w:rStyle w:val="FontStyle15"/>
          <w:rFonts w:ascii="Times New Roman" w:hAnsi="Times New Roman" w:cs="Times New Roman"/>
          <w:i w:val="0"/>
        </w:rPr>
        <w:t>Составление делового письма.</w:t>
      </w:r>
    </w:p>
    <w:p w:rsidR="00BD75B4" w:rsidRPr="00DA50A7" w:rsidRDefault="00BD75B4" w:rsidP="00BD75B4">
      <w:pPr>
        <w:jc w:val="both"/>
        <w:rPr>
          <w:rStyle w:val="FontStyle15"/>
          <w:i w:val="0"/>
          <w:sz w:val="24"/>
          <w:szCs w:val="24"/>
        </w:rPr>
      </w:pPr>
      <w:r w:rsidRPr="00DA50A7">
        <w:t>Основные жанры публицистического стиля.</w:t>
      </w:r>
      <w:r w:rsidRPr="00DA50A7">
        <w:rPr>
          <w:rStyle w:val="FontStyle15"/>
          <w:i w:val="0"/>
          <w:sz w:val="24"/>
          <w:szCs w:val="24"/>
        </w:rPr>
        <w:t xml:space="preserve"> Применение публицистического стиля на практике. Диспут.</w:t>
      </w:r>
    </w:p>
    <w:p w:rsidR="00F64520" w:rsidRDefault="00F64520">
      <w:pPr>
        <w:pStyle w:val="a3"/>
        <w:spacing w:before="243"/>
        <w:ind w:right="856"/>
      </w:pPr>
    </w:p>
    <w:p w:rsidR="00BD75B4" w:rsidRDefault="00BD75B4">
      <w:pPr>
        <w:pStyle w:val="a3"/>
        <w:spacing w:before="243"/>
        <w:ind w:right="856"/>
      </w:pPr>
    </w:p>
    <w:p w:rsidR="00BD75B4" w:rsidRPr="00BD75B4" w:rsidRDefault="00BD75B4">
      <w:pPr>
        <w:pStyle w:val="a3"/>
        <w:spacing w:before="243"/>
        <w:ind w:right="856"/>
        <w:rPr>
          <w:b/>
          <w:color w:val="auto"/>
          <w:sz w:val="28"/>
          <w:szCs w:val="28"/>
        </w:rPr>
      </w:pPr>
      <w:r w:rsidRPr="00BD75B4">
        <w:rPr>
          <w:b/>
          <w:color w:val="auto"/>
          <w:sz w:val="28"/>
          <w:szCs w:val="28"/>
        </w:rPr>
        <w:t>Рабочая программа курса «Проектная деятельность»</w:t>
      </w:r>
    </w:p>
    <w:p w:rsidR="00BD75B4" w:rsidRDefault="00BD75B4">
      <w:pPr>
        <w:pStyle w:val="a3"/>
        <w:spacing w:before="243"/>
        <w:ind w:right="856"/>
      </w:pPr>
    </w:p>
    <w:p w:rsidR="00BD75B4" w:rsidRDefault="00BD75B4" w:rsidP="00BD75B4">
      <w:pPr>
        <w:rPr>
          <w:sz w:val="24"/>
          <w:szCs w:val="24"/>
        </w:rPr>
      </w:pPr>
      <w:r>
        <w:rPr>
          <w:sz w:val="24"/>
          <w:szCs w:val="24"/>
        </w:rPr>
        <w:t>Рабочая программа курса «Проектная деятельность</w:t>
      </w:r>
      <w:r w:rsidRPr="00FF58C8">
        <w:rPr>
          <w:sz w:val="24"/>
          <w:szCs w:val="24"/>
        </w:rPr>
        <w:t>»</w:t>
      </w:r>
      <w:r>
        <w:rPr>
          <w:sz w:val="24"/>
          <w:szCs w:val="24"/>
        </w:rPr>
        <w:t xml:space="preserve"> </w:t>
      </w:r>
      <w:r w:rsidRPr="00FF58C8">
        <w:rPr>
          <w:sz w:val="24"/>
          <w:szCs w:val="24"/>
        </w:rPr>
        <w:t>разработана в соответствии с требованиями Федерального государственного образовательного</w:t>
      </w:r>
      <w:r>
        <w:rPr>
          <w:sz w:val="24"/>
          <w:szCs w:val="24"/>
        </w:rPr>
        <w:t xml:space="preserve"> </w:t>
      </w:r>
      <w:r w:rsidRPr="00FF58C8">
        <w:rPr>
          <w:sz w:val="24"/>
          <w:szCs w:val="24"/>
        </w:rPr>
        <w:t>стандарта(Приказ Министерства просвещения РФ от 31.</w:t>
      </w:r>
      <w:r>
        <w:rPr>
          <w:sz w:val="24"/>
          <w:szCs w:val="24"/>
        </w:rPr>
        <w:t xml:space="preserve">05.2021 г. №287 «Об утверждении </w:t>
      </w:r>
      <w:r w:rsidRPr="00FF58C8">
        <w:rPr>
          <w:sz w:val="24"/>
          <w:szCs w:val="24"/>
        </w:rPr>
        <w:t>федерального государственного образовательного стандарта основного общего образования»)</w:t>
      </w:r>
      <w:r>
        <w:rPr>
          <w:sz w:val="24"/>
          <w:szCs w:val="24"/>
        </w:rPr>
        <w:t xml:space="preserve">. ФГОС </w:t>
      </w:r>
      <w:r w:rsidRPr="00FF58C8">
        <w:rPr>
          <w:sz w:val="24"/>
          <w:szCs w:val="24"/>
        </w:rPr>
        <w:t>предполагает обязательную подготовку и защиту ит</w:t>
      </w:r>
      <w:r>
        <w:rPr>
          <w:sz w:val="24"/>
          <w:szCs w:val="24"/>
        </w:rPr>
        <w:t xml:space="preserve">огового проекта предметного или </w:t>
      </w:r>
      <w:r w:rsidRPr="00FF58C8">
        <w:rPr>
          <w:sz w:val="24"/>
          <w:szCs w:val="24"/>
        </w:rPr>
        <w:t>метапредметного</w:t>
      </w:r>
      <w:r>
        <w:rPr>
          <w:sz w:val="24"/>
          <w:szCs w:val="24"/>
        </w:rPr>
        <w:t xml:space="preserve"> </w:t>
      </w:r>
      <w:r w:rsidRPr="00FF58C8">
        <w:rPr>
          <w:sz w:val="24"/>
          <w:szCs w:val="24"/>
        </w:rPr>
        <w:t>характера на уровне основного общего образования. В связи с этим определяются</w:t>
      </w:r>
      <w:r>
        <w:rPr>
          <w:sz w:val="24"/>
          <w:szCs w:val="24"/>
        </w:rPr>
        <w:t xml:space="preserve"> </w:t>
      </w:r>
      <w:r w:rsidRPr="00FF58C8">
        <w:rPr>
          <w:sz w:val="24"/>
          <w:szCs w:val="24"/>
        </w:rPr>
        <w:t>цели и задачи программы.</w:t>
      </w:r>
    </w:p>
    <w:p w:rsidR="00BD75B4" w:rsidRPr="00DE7EE6" w:rsidRDefault="00BD75B4" w:rsidP="00BD75B4">
      <w:pPr>
        <w:rPr>
          <w:b/>
          <w:sz w:val="24"/>
          <w:szCs w:val="24"/>
        </w:rPr>
      </w:pPr>
      <w:r w:rsidRPr="00DE7EE6">
        <w:rPr>
          <w:b/>
          <w:sz w:val="24"/>
          <w:szCs w:val="24"/>
        </w:rPr>
        <w:t>Цель:</w:t>
      </w:r>
    </w:p>
    <w:p w:rsidR="00BD75B4" w:rsidRPr="00DE7EE6" w:rsidRDefault="00BD75B4" w:rsidP="00BD75B4">
      <w:pPr>
        <w:rPr>
          <w:sz w:val="24"/>
          <w:szCs w:val="24"/>
        </w:rPr>
      </w:pPr>
      <w:r>
        <w:rPr>
          <w:sz w:val="24"/>
          <w:szCs w:val="24"/>
        </w:rPr>
        <w:t xml:space="preserve"> - р</w:t>
      </w:r>
      <w:r w:rsidRPr="00DE7EE6">
        <w:rPr>
          <w:sz w:val="24"/>
          <w:szCs w:val="24"/>
        </w:rPr>
        <w:t>азвитие навыков проектной деятельности</w:t>
      </w:r>
    </w:p>
    <w:p w:rsidR="00BD75B4" w:rsidRDefault="00BD75B4" w:rsidP="00BD75B4">
      <w:pPr>
        <w:rPr>
          <w:sz w:val="24"/>
          <w:szCs w:val="24"/>
        </w:rPr>
      </w:pPr>
      <w:r>
        <w:rPr>
          <w:sz w:val="24"/>
          <w:szCs w:val="24"/>
        </w:rPr>
        <w:t xml:space="preserve"> - </w:t>
      </w:r>
      <w:r w:rsidRPr="00DE7EE6">
        <w:rPr>
          <w:sz w:val="24"/>
          <w:szCs w:val="24"/>
        </w:rPr>
        <w:t>создание условий для формирования ЗУН, необходимых для самостоятельного выполнения</w:t>
      </w:r>
      <w:r>
        <w:rPr>
          <w:sz w:val="24"/>
          <w:szCs w:val="24"/>
        </w:rPr>
        <w:t xml:space="preserve"> </w:t>
      </w:r>
      <w:r w:rsidRPr="00DE7EE6">
        <w:rPr>
          <w:sz w:val="24"/>
          <w:szCs w:val="24"/>
        </w:rPr>
        <w:t>ИИП</w:t>
      </w:r>
    </w:p>
    <w:p w:rsidR="00BD75B4" w:rsidRPr="00456AB8" w:rsidRDefault="00BD75B4" w:rsidP="00BD75B4">
      <w:pPr>
        <w:rPr>
          <w:b/>
          <w:sz w:val="24"/>
          <w:szCs w:val="24"/>
        </w:rPr>
      </w:pPr>
      <w:r w:rsidRPr="00456AB8">
        <w:rPr>
          <w:b/>
          <w:sz w:val="24"/>
          <w:szCs w:val="24"/>
        </w:rPr>
        <w:t>Задачи:</w:t>
      </w:r>
    </w:p>
    <w:p w:rsidR="00BD75B4" w:rsidRPr="00456AB8" w:rsidRDefault="00BD75B4" w:rsidP="00BD75B4">
      <w:pPr>
        <w:rPr>
          <w:i/>
          <w:sz w:val="24"/>
          <w:szCs w:val="24"/>
        </w:rPr>
      </w:pPr>
      <w:r w:rsidRPr="00456AB8">
        <w:rPr>
          <w:i/>
          <w:sz w:val="24"/>
          <w:szCs w:val="24"/>
        </w:rPr>
        <w:t>Образовательные</w:t>
      </w:r>
    </w:p>
    <w:p w:rsidR="00BD75B4" w:rsidRPr="00456AB8" w:rsidRDefault="00BD75B4" w:rsidP="00BD75B4">
      <w:pPr>
        <w:rPr>
          <w:sz w:val="24"/>
          <w:szCs w:val="24"/>
        </w:rPr>
      </w:pPr>
      <w:r w:rsidRPr="00456AB8">
        <w:rPr>
          <w:sz w:val="24"/>
          <w:szCs w:val="24"/>
        </w:rPr>
        <w:t>1. Развить понятия «проектная деятельность», виды проектов.</w:t>
      </w:r>
    </w:p>
    <w:p w:rsidR="00BD75B4" w:rsidRPr="00456AB8" w:rsidRDefault="00BD75B4" w:rsidP="00BD75B4">
      <w:pPr>
        <w:rPr>
          <w:sz w:val="24"/>
          <w:szCs w:val="24"/>
        </w:rPr>
      </w:pPr>
      <w:r w:rsidRPr="00456AB8">
        <w:rPr>
          <w:sz w:val="24"/>
          <w:szCs w:val="24"/>
        </w:rPr>
        <w:lastRenderedPageBreak/>
        <w:t>2. Обучить специальным знаниям, необходимым для самостоятельного выполнения проектов</w:t>
      </w:r>
    </w:p>
    <w:p w:rsidR="00BD75B4" w:rsidRPr="00456AB8" w:rsidRDefault="00BD75B4" w:rsidP="00BD75B4">
      <w:pPr>
        <w:rPr>
          <w:sz w:val="24"/>
          <w:szCs w:val="24"/>
        </w:rPr>
      </w:pPr>
      <w:r>
        <w:rPr>
          <w:sz w:val="24"/>
          <w:szCs w:val="24"/>
        </w:rPr>
        <w:t>(</w:t>
      </w:r>
      <w:r w:rsidRPr="00456AB8">
        <w:rPr>
          <w:sz w:val="24"/>
          <w:szCs w:val="24"/>
        </w:rPr>
        <w:t>алгоритм работы над проектом, структура проекта, виды проектов и проектных продуктов).</w:t>
      </w:r>
    </w:p>
    <w:p w:rsidR="00BD75B4" w:rsidRPr="00456AB8" w:rsidRDefault="00BD75B4" w:rsidP="00BD75B4">
      <w:pPr>
        <w:rPr>
          <w:sz w:val="24"/>
          <w:szCs w:val="24"/>
        </w:rPr>
      </w:pPr>
      <w:r w:rsidRPr="00456AB8">
        <w:rPr>
          <w:sz w:val="24"/>
          <w:szCs w:val="24"/>
        </w:rPr>
        <w:t>3. Развить познавательные навыки и умения: формулировать проблему, определять цель, задачи</w:t>
      </w:r>
    </w:p>
    <w:p w:rsidR="00BD75B4" w:rsidRDefault="00BD75B4" w:rsidP="00BD75B4">
      <w:pPr>
        <w:rPr>
          <w:sz w:val="24"/>
          <w:szCs w:val="24"/>
        </w:rPr>
      </w:pPr>
      <w:r w:rsidRPr="00456AB8">
        <w:rPr>
          <w:sz w:val="24"/>
          <w:szCs w:val="24"/>
        </w:rPr>
        <w:t>и способы их достижения, работать с информацией</w:t>
      </w:r>
      <w:r>
        <w:rPr>
          <w:sz w:val="24"/>
          <w:szCs w:val="24"/>
        </w:rPr>
        <w:t xml:space="preserve">, представлять результаты своей </w:t>
      </w:r>
      <w:r w:rsidRPr="00456AB8">
        <w:rPr>
          <w:sz w:val="24"/>
          <w:szCs w:val="24"/>
        </w:rPr>
        <w:t>деятельности.</w:t>
      </w:r>
    </w:p>
    <w:p w:rsidR="00BD75B4" w:rsidRPr="00DF067D" w:rsidRDefault="00BD75B4" w:rsidP="00BD75B4">
      <w:pPr>
        <w:rPr>
          <w:i/>
          <w:sz w:val="24"/>
          <w:szCs w:val="24"/>
        </w:rPr>
      </w:pPr>
      <w:r w:rsidRPr="00DF067D">
        <w:rPr>
          <w:i/>
          <w:sz w:val="24"/>
          <w:szCs w:val="24"/>
        </w:rPr>
        <w:t>Развивающие</w:t>
      </w:r>
    </w:p>
    <w:p w:rsidR="00BD75B4" w:rsidRPr="00DF067D" w:rsidRDefault="00BD75B4" w:rsidP="00BD75B4">
      <w:pPr>
        <w:rPr>
          <w:sz w:val="24"/>
          <w:szCs w:val="24"/>
        </w:rPr>
      </w:pPr>
      <w:r>
        <w:rPr>
          <w:sz w:val="24"/>
          <w:szCs w:val="24"/>
        </w:rPr>
        <w:t>1. Р</w:t>
      </w:r>
      <w:r w:rsidRPr="00DF067D">
        <w:rPr>
          <w:sz w:val="24"/>
          <w:szCs w:val="24"/>
        </w:rPr>
        <w:t>азвивать гибкость и оригинальность мышления;</w:t>
      </w:r>
    </w:p>
    <w:p w:rsidR="00BD75B4" w:rsidRPr="00DF067D" w:rsidRDefault="00BD75B4" w:rsidP="00BD75B4">
      <w:pPr>
        <w:rPr>
          <w:sz w:val="24"/>
          <w:szCs w:val="24"/>
        </w:rPr>
      </w:pPr>
      <w:r>
        <w:rPr>
          <w:sz w:val="24"/>
          <w:szCs w:val="24"/>
        </w:rPr>
        <w:t>2. Р</w:t>
      </w:r>
      <w:r w:rsidRPr="00DF067D">
        <w:rPr>
          <w:sz w:val="24"/>
          <w:szCs w:val="24"/>
        </w:rPr>
        <w:t>азвивать коммуникативные навыки,</w:t>
      </w:r>
    </w:p>
    <w:p w:rsidR="00BD75B4" w:rsidRDefault="00BD75B4" w:rsidP="00BD75B4">
      <w:pPr>
        <w:rPr>
          <w:sz w:val="24"/>
          <w:szCs w:val="24"/>
        </w:rPr>
      </w:pPr>
      <w:r>
        <w:rPr>
          <w:sz w:val="24"/>
          <w:szCs w:val="24"/>
        </w:rPr>
        <w:t>3. Р</w:t>
      </w:r>
      <w:r w:rsidRPr="00DF067D">
        <w:rPr>
          <w:sz w:val="24"/>
          <w:szCs w:val="24"/>
        </w:rPr>
        <w:t>азвить гибкую самооценку.</w:t>
      </w:r>
    </w:p>
    <w:p w:rsidR="00BD75B4" w:rsidRPr="00ED4851" w:rsidRDefault="00BD75B4" w:rsidP="00BD75B4">
      <w:pPr>
        <w:rPr>
          <w:i/>
          <w:sz w:val="24"/>
          <w:szCs w:val="24"/>
        </w:rPr>
      </w:pPr>
      <w:r w:rsidRPr="00ED4851">
        <w:rPr>
          <w:i/>
          <w:sz w:val="24"/>
          <w:szCs w:val="24"/>
        </w:rPr>
        <w:t>Воспитательные</w:t>
      </w:r>
    </w:p>
    <w:p w:rsidR="00BD75B4" w:rsidRPr="00ED4851" w:rsidRDefault="00BD75B4" w:rsidP="00BD75B4">
      <w:pPr>
        <w:rPr>
          <w:sz w:val="24"/>
          <w:szCs w:val="24"/>
        </w:rPr>
      </w:pPr>
      <w:r w:rsidRPr="00ED4851">
        <w:rPr>
          <w:sz w:val="24"/>
          <w:szCs w:val="24"/>
        </w:rPr>
        <w:t>1. Способствовать формированию осознанной пот</w:t>
      </w:r>
      <w:r>
        <w:rPr>
          <w:sz w:val="24"/>
          <w:szCs w:val="24"/>
        </w:rPr>
        <w:t xml:space="preserve">ребности в продуктивной учебной </w:t>
      </w:r>
      <w:r w:rsidRPr="00ED4851">
        <w:rPr>
          <w:sz w:val="24"/>
          <w:szCs w:val="24"/>
        </w:rPr>
        <w:t>деятельности.</w:t>
      </w:r>
    </w:p>
    <w:p w:rsidR="00BD75B4" w:rsidRDefault="00BD75B4" w:rsidP="00BD75B4">
      <w:pPr>
        <w:rPr>
          <w:sz w:val="24"/>
          <w:szCs w:val="24"/>
        </w:rPr>
      </w:pPr>
      <w:r w:rsidRPr="00ED4851">
        <w:rPr>
          <w:sz w:val="24"/>
          <w:szCs w:val="24"/>
        </w:rPr>
        <w:t>2. Способствовать повышению</w:t>
      </w:r>
      <w:r>
        <w:rPr>
          <w:sz w:val="24"/>
          <w:szCs w:val="24"/>
        </w:rPr>
        <w:t xml:space="preserve"> личной уверенности у учащихся, </w:t>
      </w:r>
      <w:r w:rsidRPr="00ED4851">
        <w:rPr>
          <w:sz w:val="24"/>
          <w:szCs w:val="24"/>
        </w:rPr>
        <w:t>их самореализации ирефлексии.</w:t>
      </w:r>
    </w:p>
    <w:p w:rsidR="00BD75B4" w:rsidRDefault="00BD75B4" w:rsidP="00BD75B4">
      <w:pPr>
        <w:rPr>
          <w:sz w:val="24"/>
          <w:szCs w:val="24"/>
        </w:rPr>
      </w:pPr>
      <w:r w:rsidRPr="003053AB">
        <w:rPr>
          <w:sz w:val="24"/>
          <w:szCs w:val="24"/>
        </w:rPr>
        <w:t>Курс</w:t>
      </w:r>
      <w:r>
        <w:rPr>
          <w:sz w:val="24"/>
          <w:szCs w:val="24"/>
        </w:rPr>
        <w:t xml:space="preserve"> «Проектная деятельность</w:t>
      </w:r>
      <w:r w:rsidRPr="003053AB">
        <w:rPr>
          <w:sz w:val="24"/>
          <w:szCs w:val="24"/>
        </w:rPr>
        <w:t>» является средством реализации требований стандартак личностным и метапредметным результатам освоения осно</w:t>
      </w:r>
      <w:r>
        <w:rPr>
          <w:sz w:val="24"/>
          <w:szCs w:val="24"/>
        </w:rPr>
        <w:t xml:space="preserve">вной образовательной программы, </w:t>
      </w:r>
      <w:r w:rsidRPr="003053AB">
        <w:rPr>
          <w:sz w:val="24"/>
          <w:szCs w:val="24"/>
        </w:rPr>
        <w:t>конкретизирует методы формирования УУД учащихс</w:t>
      </w:r>
      <w:r>
        <w:rPr>
          <w:sz w:val="24"/>
          <w:szCs w:val="24"/>
        </w:rPr>
        <w:t xml:space="preserve">я в части повышения мотивации и эффективности учебной </w:t>
      </w:r>
      <w:r w:rsidRPr="003053AB">
        <w:rPr>
          <w:sz w:val="24"/>
          <w:szCs w:val="24"/>
        </w:rPr>
        <w:t>деятельности. Программа направлена на р</w:t>
      </w:r>
      <w:r>
        <w:rPr>
          <w:sz w:val="24"/>
          <w:szCs w:val="24"/>
        </w:rPr>
        <w:t xml:space="preserve">азвитие творческих способностей у обучающихся, </w:t>
      </w:r>
      <w:r w:rsidRPr="003053AB">
        <w:rPr>
          <w:sz w:val="24"/>
          <w:szCs w:val="24"/>
        </w:rPr>
        <w:t xml:space="preserve">формирование основ культуры проектной </w:t>
      </w:r>
      <w:r>
        <w:rPr>
          <w:sz w:val="24"/>
          <w:szCs w:val="24"/>
        </w:rPr>
        <w:t xml:space="preserve">деятельности, позитивного опыта применения технологии </w:t>
      </w:r>
      <w:r w:rsidRPr="003053AB">
        <w:rPr>
          <w:sz w:val="24"/>
          <w:szCs w:val="24"/>
        </w:rPr>
        <w:t>этого вида деятельности.</w:t>
      </w:r>
    </w:p>
    <w:p w:rsidR="00BD75B4" w:rsidRPr="00FE0ED0" w:rsidRDefault="00BD75B4" w:rsidP="00BD75B4">
      <w:pPr>
        <w:rPr>
          <w:b/>
          <w:sz w:val="24"/>
          <w:szCs w:val="24"/>
        </w:rPr>
      </w:pPr>
      <w:r w:rsidRPr="00FE0ED0">
        <w:rPr>
          <w:b/>
          <w:sz w:val="24"/>
          <w:szCs w:val="24"/>
        </w:rPr>
        <w:t>Планируемые метапредметные и личностные результаты</w:t>
      </w:r>
    </w:p>
    <w:p w:rsidR="00BD75B4" w:rsidRPr="00FE0ED0" w:rsidRDefault="00BD75B4" w:rsidP="00BD75B4">
      <w:pPr>
        <w:rPr>
          <w:i/>
          <w:sz w:val="24"/>
          <w:szCs w:val="24"/>
        </w:rPr>
      </w:pPr>
      <w:r w:rsidRPr="00FE0ED0">
        <w:rPr>
          <w:i/>
          <w:sz w:val="24"/>
          <w:szCs w:val="24"/>
        </w:rPr>
        <w:t>Личностные УУД</w:t>
      </w:r>
    </w:p>
    <w:p w:rsidR="00BD75B4" w:rsidRPr="00FE0ED0" w:rsidRDefault="00BD75B4" w:rsidP="00BD75B4">
      <w:pPr>
        <w:rPr>
          <w:sz w:val="24"/>
          <w:szCs w:val="24"/>
        </w:rPr>
      </w:pPr>
      <w:r w:rsidRPr="00FE0ED0">
        <w:rPr>
          <w:sz w:val="24"/>
          <w:szCs w:val="24"/>
        </w:rPr>
        <w:t>• личностное, профессиональное, жизненное самоопределение;</w:t>
      </w:r>
    </w:p>
    <w:p w:rsidR="00BD75B4" w:rsidRDefault="00BD75B4" w:rsidP="00BD75B4">
      <w:pPr>
        <w:rPr>
          <w:sz w:val="24"/>
          <w:szCs w:val="24"/>
        </w:rPr>
      </w:pPr>
      <w:r w:rsidRPr="00FE0ED0">
        <w:rPr>
          <w:sz w:val="24"/>
          <w:szCs w:val="24"/>
        </w:rPr>
        <w:t>• формирование интеллектуальных умений (д</w:t>
      </w:r>
      <w:r>
        <w:rPr>
          <w:sz w:val="24"/>
          <w:szCs w:val="24"/>
        </w:rPr>
        <w:t xml:space="preserve">оказывать, строить рассуждения, анализировать, </w:t>
      </w:r>
      <w:r w:rsidRPr="00FE0ED0">
        <w:rPr>
          <w:sz w:val="24"/>
          <w:szCs w:val="24"/>
        </w:rPr>
        <w:t>сравнивать, делать выводы).</w:t>
      </w:r>
    </w:p>
    <w:p w:rsidR="00BD75B4" w:rsidRPr="00D8718B" w:rsidRDefault="00BD75B4" w:rsidP="00BD75B4">
      <w:pPr>
        <w:rPr>
          <w:i/>
          <w:sz w:val="24"/>
          <w:szCs w:val="24"/>
        </w:rPr>
      </w:pPr>
      <w:r w:rsidRPr="00D8718B">
        <w:rPr>
          <w:i/>
          <w:sz w:val="24"/>
          <w:szCs w:val="24"/>
        </w:rPr>
        <w:t>Познавательные УУД</w:t>
      </w:r>
    </w:p>
    <w:p w:rsidR="00BD75B4" w:rsidRPr="00D8718B" w:rsidRDefault="00BD75B4" w:rsidP="00BD75B4">
      <w:pPr>
        <w:rPr>
          <w:sz w:val="24"/>
          <w:szCs w:val="24"/>
        </w:rPr>
      </w:pPr>
      <w:r w:rsidRPr="00D8718B">
        <w:rPr>
          <w:sz w:val="24"/>
          <w:szCs w:val="24"/>
        </w:rPr>
        <w:t>• формирование умения определять понят</w:t>
      </w:r>
      <w:r>
        <w:rPr>
          <w:sz w:val="24"/>
          <w:szCs w:val="24"/>
        </w:rPr>
        <w:t xml:space="preserve">ия, решать поставленные задачи, </w:t>
      </w:r>
      <w:r w:rsidRPr="00D8718B">
        <w:rPr>
          <w:sz w:val="24"/>
          <w:szCs w:val="24"/>
        </w:rPr>
        <w:t>устанавливать причинно-следственные связи, строить л</w:t>
      </w:r>
      <w:r>
        <w:rPr>
          <w:sz w:val="24"/>
          <w:szCs w:val="24"/>
        </w:rPr>
        <w:t xml:space="preserve">огические рассуждения, делать </w:t>
      </w:r>
      <w:r w:rsidRPr="00D8718B">
        <w:rPr>
          <w:sz w:val="24"/>
          <w:szCs w:val="24"/>
        </w:rPr>
        <w:t>выводы;</w:t>
      </w:r>
    </w:p>
    <w:p w:rsidR="00BD75B4" w:rsidRDefault="00BD75B4" w:rsidP="00BD75B4">
      <w:pPr>
        <w:rPr>
          <w:sz w:val="24"/>
          <w:szCs w:val="24"/>
        </w:rPr>
      </w:pPr>
      <w:r w:rsidRPr="00D8718B">
        <w:rPr>
          <w:sz w:val="24"/>
          <w:szCs w:val="24"/>
        </w:rPr>
        <w:t>• формирование умения работать с информацией</w:t>
      </w:r>
    </w:p>
    <w:p w:rsidR="00BD75B4" w:rsidRPr="000A53AD" w:rsidRDefault="00BD75B4" w:rsidP="00BD75B4">
      <w:pPr>
        <w:rPr>
          <w:i/>
          <w:sz w:val="24"/>
          <w:szCs w:val="24"/>
        </w:rPr>
      </w:pPr>
      <w:r w:rsidRPr="000A53AD">
        <w:rPr>
          <w:i/>
          <w:sz w:val="24"/>
          <w:szCs w:val="24"/>
        </w:rPr>
        <w:t>Регулятивные УУД</w:t>
      </w:r>
    </w:p>
    <w:p w:rsidR="00BD75B4" w:rsidRPr="000A53AD" w:rsidRDefault="00BD75B4" w:rsidP="00BD75B4">
      <w:pPr>
        <w:rPr>
          <w:sz w:val="24"/>
          <w:szCs w:val="24"/>
        </w:rPr>
      </w:pPr>
      <w:r w:rsidRPr="000A53AD">
        <w:rPr>
          <w:sz w:val="24"/>
          <w:szCs w:val="24"/>
        </w:rPr>
        <w:t xml:space="preserve">• овладение составляющими проектной деятельности, </w:t>
      </w:r>
      <w:r>
        <w:rPr>
          <w:sz w:val="24"/>
          <w:szCs w:val="24"/>
        </w:rPr>
        <w:t xml:space="preserve">включая умение видеть проблему, ставить </w:t>
      </w:r>
      <w:r w:rsidRPr="000A53AD">
        <w:rPr>
          <w:sz w:val="24"/>
          <w:szCs w:val="24"/>
        </w:rPr>
        <w:t>вопросы, выдвигать гипотезы, наблюдать, делать выводы, структуриров</w:t>
      </w:r>
      <w:r>
        <w:rPr>
          <w:sz w:val="24"/>
          <w:szCs w:val="24"/>
        </w:rPr>
        <w:t xml:space="preserve">ать </w:t>
      </w:r>
      <w:r w:rsidRPr="000A53AD">
        <w:rPr>
          <w:sz w:val="24"/>
          <w:szCs w:val="24"/>
        </w:rPr>
        <w:t>материал, объяснять и доказывать свои идеи;</w:t>
      </w:r>
    </w:p>
    <w:p w:rsidR="00BD75B4" w:rsidRPr="000A53AD" w:rsidRDefault="00BD75B4" w:rsidP="00BD75B4">
      <w:pPr>
        <w:rPr>
          <w:sz w:val="24"/>
          <w:szCs w:val="24"/>
        </w:rPr>
      </w:pPr>
      <w:r w:rsidRPr="000A53AD">
        <w:rPr>
          <w:sz w:val="24"/>
          <w:szCs w:val="24"/>
        </w:rPr>
        <w:t>• самостоятельная постановка целей, выбор путей достижения целей;</w:t>
      </w:r>
    </w:p>
    <w:p w:rsidR="00BD75B4" w:rsidRDefault="00BD75B4" w:rsidP="00BD75B4">
      <w:pPr>
        <w:rPr>
          <w:sz w:val="24"/>
          <w:szCs w:val="24"/>
        </w:rPr>
      </w:pPr>
      <w:r w:rsidRPr="000A53AD">
        <w:rPr>
          <w:sz w:val="24"/>
          <w:szCs w:val="24"/>
        </w:rPr>
        <w:t>• оценка результатов собственной деятельности</w:t>
      </w:r>
    </w:p>
    <w:p w:rsidR="00BD75B4" w:rsidRPr="00632CE8" w:rsidRDefault="00BD75B4" w:rsidP="00BD75B4">
      <w:pPr>
        <w:rPr>
          <w:i/>
          <w:sz w:val="24"/>
          <w:szCs w:val="24"/>
        </w:rPr>
      </w:pPr>
      <w:r w:rsidRPr="00632CE8">
        <w:rPr>
          <w:i/>
          <w:sz w:val="24"/>
          <w:szCs w:val="24"/>
        </w:rPr>
        <w:t>Коммуникативные УУД</w:t>
      </w:r>
    </w:p>
    <w:p w:rsidR="00BD75B4" w:rsidRPr="00632CE8" w:rsidRDefault="00BD75B4" w:rsidP="00BD75B4">
      <w:pPr>
        <w:rPr>
          <w:sz w:val="24"/>
          <w:szCs w:val="24"/>
        </w:rPr>
      </w:pPr>
      <w:r w:rsidRPr="00632CE8">
        <w:rPr>
          <w:sz w:val="24"/>
          <w:szCs w:val="24"/>
        </w:rPr>
        <w:t>• развитие учебного сотрудничества с учителем и сверстниками.</w:t>
      </w:r>
    </w:p>
    <w:p w:rsidR="00BD75B4" w:rsidRPr="00632CE8" w:rsidRDefault="00BD75B4" w:rsidP="00BD75B4">
      <w:pPr>
        <w:rPr>
          <w:sz w:val="24"/>
          <w:szCs w:val="24"/>
        </w:rPr>
      </w:pPr>
      <w:r w:rsidRPr="00632CE8">
        <w:rPr>
          <w:sz w:val="24"/>
          <w:szCs w:val="24"/>
        </w:rPr>
        <w:t>• умение согласовывать свои действия в группе, паре;</w:t>
      </w:r>
    </w:p>
    <w:p w:rsidR="00BD75B4" w:rsidRDefault="00BD75B4" w:rsidP="00BD75B4">
      <w:pPr>
        <w:rPr>
          <w:sz w:val="24"/>
          <w:szCs w:val="24"/>
        </w:rPr>
      </w:pPr>
      <w:r w:rsidRPr="00632CE8">
        <w:rPr>
          <w:sz w:val="24"/>
          <w:szCs w:val="24"/>
        </w:rPr>
        <w:t>• умение использовать речевые средства в соответс</w:t>
      </w:r>
      <w:r>
        <w:rPr>
          <w:sz w:val="24"/>
          <w:szCs w:val="24"/>
        </w:rPr>
        <w:t xml:space="preserve">твии с задачей коммуникации для </w:t>
      </w:r>
      <w:r w:rsidRPr="00632CE8">
        <w:rPr>
          <w:sz w:val="24"/>
          <w:szCs w:val="24"/>
        </w:rPr>
        <w:t>выражения своих чувств, мыслей и потребностей; для презентации своей работы.</w:t>
      </w:r>
    </w:p>
    <w:p w:rsidR="00BD75B4" w:rsidRPr="00C72CB8" w:rsidRDefault="00BD75B4" w:rsidP="00BD75B4">
      <w:pPr>
        <w:rPr>
          <w:b/>
          <w:sz w:val="24"/>
          <w:szCs w:val="24"/>
        </w:rPr>
      </w:pPr>
      <w:r w:rsidRPr="00C72CB8">
        <w:rPr>
          <w:b/>
          <w:sz w:val="24"/>
          <w:szCs w:val="24"/>
        </w:rPr>
        <w:t>Краткая характеристика курса</w:t>
      </w:r>
    </w:p>
    <w:p w:rsidR="00BD75B4" w:rsidRDefault="00BD75B4" w:rsidP="00BD75B4">
      <w:pPr>
        <w:rPr>
          <w:sz w:val="24"/>
          <w:szCs w:val="24"/>
        </w:rPr>
      </w:pPr>
      <w:r w:rsidRPr="00C72CB8">
        <w:rPr>
          <w:sz w:val="24"/>
          <w:szCs w:val="24"/>
        </w:rPr>
        <w:t>Данный курс ориентирован на самостоятельную деятел</w:t>
      </w:r>
      <w:r>
        <w:rPr>
          <w:sz w:val="24"/>
          <w:szCs w:val="24"/>
        </w:rPr>
        <w:t xml:space="preserve">ьность учащихся, т.е. не просто </w:t>
      </w:r>
      <w:r w:rsidRPr="00C72CB8">
        <w:rPr>
          <w:sz w:val="24"/>
          <w:szCs w:val="24"/>
        </w:rPr>
        <w:t>усвоение содержания, а решение определенной проблемы на ос</w:t>
      </w:r>
      <w:r>
        <w:rPr>
          <w:sz w:val="24"/>
          <w:szCs w:val="24"/>
        </w:rPr>
        <w:t xml:space="preserve">нове этого содержания, активное </w:t>
      </w:r>
      <w:r w:rsidRPr="00C72CB8">
        <w:rPr>
          <w:sz w:val="24"/>
          <w:szCs w:val="24"/>
        </w:rPr>
        <w:t>применение полученных знаний либо для получения но</w:t>
      </w:r>
      <w:r>
        <w:rPr>
          <w:sz w:val="24"/>
          <w:szCs w:val="24"/>
        </w:rPr>
        <w:t xml:space="preserve">вого знания, либо для получения </w:t>
      </w:r>
      <w:r w:rsidRPr="00C72CB8">
        <w:rPr>
          <w:sz w:val="24"/>
          <w:szCs w:val="24"/>
        </w:rPr>
        <w:t>практического результата на основе применения полученного з</w:t>
      </w:r>
      <w:r>
        <w:rPr>
          <w:sz w:val="24"/>
          <w:szCs w:val="24"/>
        </w:rPr>
        <w:t xml:space="preserve">нания. Использование в обучении </w:t>
      </w:r>
      <w:r w:rsidRPr="00C72CB8">
        <w:rPr>
          <w:sz w:val="24"/>
          <w:szCs w:val="24"/>
        </w:rPr>
        <w:t>приёмов и методов, формирующих у учащихся самостоятельность в</w:t>
      </w:r>
      <w:r>
        <w:rPr>
          <w:sz w:val="24"/>
          <w:szCs w:val="24"/>
        </w:rPr>
        <w:t xml:space="preserve"> усвоении учебного материала, в </w:t>
      </w:r>
      <w:r w:rsidRPr="00C72CB8">
        <w:rPr>
          <w:sz w:val="24"/>
          <w:szCs w:val="24"/>
        </w:rPr>
        <w:t>поиске, сборе и анализе информации, оценке результатов св</w:t>
      </w:r>
      <w:r>
        <w:rPr>
          <w:sz w:val="24"/>
          <w:szCs w:val="24"/>
        </w:rPr>
        <w:t xml:space="preserve">оей работы позволяет технология </w:t>
      </w:r>
      <w:r w:rsidRPr="00C72CB8">
        <w:rPr>
          <w:sz w:val="24"/>
          <w:szCs w:val="24"/>
        </w:rPr>
        <w:t>проектной деятельности. Задача учителя состоит в том, что</w:t>
      </w:r>
      <w:r>
        <w:rPr>
          <w:sz w:val="24"/>
          <w:szCs w:val="24"/>
        </w:rPr>
        <w:t xml:space="preserve">бы помочь учащимся сформировать </w:t>
      </w:r>
      <w:r w:rsidRPr="00C72CB8">
        <w:rPr>
          <w:sz w:val="24"/>
          <w:szCs w:val="24"/>
        </w:rPr>
        <w:t>познавательные действия и научить эффективно действовать п</w:t>
      </w:r>
      <w:r>
        <w:rPr>
          <w:sz w:val="24"/>
          <w:szCs w:val="24"/>
        </w:rPr>
        <w:t xml:space="preserve">ри решении той или иной учебной </w:t>
      </w:r>
      <w:r w:rsidRPr="00C72CB8">
        <w:rPr>
          <w:sz w:val="24"/>
          <w:szCs w:val="24"/>
        </w:rPr>
        <w:t>проблемы. К 8 классу ученики должны иметь исходный (ми</w:t>
      </w:r>
      <w:r>
        <w:rPr>
          <w:sz w:val="24"/>
          <w:szCs w:val="24"/>
        </w:rPr>
        <w:t xml:space="preserve">нимальный) уровень готовности к </w:t>
      </w:r>
      <w:r w:rsidRPr="00C72CB8">
        <w:rPr>
          <w:sz w:val="24"/>
          <w:szCs w:val="24"/>
        </w:rPr>
        <w:t>проектно</w:t>
      </w:r>
      <w:r>
        <w:rPr>
          <w:sz w:val="24"/>
          <w:szCs w:val="24"/>
        </w:rPr>
        <w:t xml:space="preserve">й </w:t>
      </w:r>
      <w:r w:rsidRPr="00C72CB8">
        <w:rPr>
          <w:sz w:val="24"/>
          <w:szCs w:val="24"/>
        </w:rPr>
        <w:t>деятельности. Это учтено в содержан</w:t>
      </w:r>
      <w:r>
        <w:rPr>
          <w:sz w:val="24"/>
          <w:szCs w:val="24"/>
        </w:rPr>
        <w:t>ии курса. Программа состоит из 5</w:t>
      </w:r>
      <w:r w:rsidRPr="00C72CB8">
        <w:rPr>
          <w:sz w:val="24"/>
          <w:szCs w:val="24"/>
        </w:rPr>
        <w:t xml:space="preserve"> разделов:</w:t>
      </w:r>
    </w:p>
    <w:p w:rsidR="00BD75B4" w:rsidRPr="00AB2765" w:rsidRDefault="00BD75B4" w:rsidP="00BD75B4">
      <w:pPr>
        <w:rPr>
          <w:sz w:val="24"/>
          <w:szCs w:val="24"/>
        </w:rPr>
      </w:pPr>
      <w:r w:rsidRPr="00AB2765">
        <w:rPr>
          <w:sz w:val="24"/>
          <w:szCs w:val="24"/>
          <w:u w:val="single"/>
        </w:rPr>
        <w:t>Раздел «Введение в проектную деятельность»</w:t>
      </w:r>
      <w:r w:rsidRPr="00AB2765">
        <w:rPr>
          <w:sz w:val="24"/>
          <w:szCs w:val="24"/>
        </w:rPr>
        <w:t xml:space="preserve"> включает вводные занятия, на которых определяется</w:t>
      </w:r>
    </w:p>
    <w:p w:rsidR="00BD75B4" w:rsidRPr="00AB2765" w:rsidRDefault="00BD75B4" w:rsidP="00BD75B4">
      <w:pPr>
        <w:rPr>
          <w:sz w:val="24"/>
          <w:szCs w:val="24"/>
        </w:rPr>
      </w:pPr>
      <w:r w:rsidRPr="00AB2765">
        <w:rPr>
          <w:sz w:val="24"/>
          <w:szCs w:val="24"/>
        </w:rPr>
        <w:t>исходный уровень знаний и умений учащихся. Формируются понятия «индивидуальный проект»,</w:t>
      </w:r>
    </w:p>
    <w:p w:rsidR="00BD75B4" w:rsidRPr="00AB2765" w:rsidRDefault="00BD75B4" w:rsidP="00BD75B4">
      <w:pPr>
        <w:rPr>
          <w:sz w:val="24"/>
          <w:szCs w:val="24"/>
        </w:rPr>
      </w:pPr>
      <w:r w:rsidRPr="00AB2765">
        <w:rPr>
          <w:sz w:val="24"/>
          <w:szCs w:val="24"/>
        </w:rPr>
        <w:t>«проектная деятельность», «проектная культура»</w:t>
      </w:r>
    </w:p>
    <w:p w:rsidR="00BD75B4" w:rsidRDefault="00BD75B4" w:rsidP="00BD75B4">
      <w:pPr>
        <w:rPr>
          <w:sz w:val="24"/>
          <w:szCs w:val="24"/>
        </w:rPr>
      </w:pPr>
    </w:p>
    <w:p w:rsidR="00BD75B4" w:rsidRPr="00AB2765" w:rsidRDefault="00BD75B4" w:rsidP="00BD75B4">
      <w:pPr>
        <w:rPr>
          <w:sz w:val="24"/>
          <w:szCs w:val="24"/>
        </w:rPr>
      </w:pPr>
      <w:r w:rsidRPr="00AB2765">
        <w:rPr>
          <w:sz w:val="24"/>
          <w:szCs w:val="24"/>
          <w:u w:val="single"/>
        </w:rPr>
        <w:t>В разделе «Технология проектирования»</w:t>
      </w:r>
      <w:r w:rsidRPr="00AB2765">
        <w:rPr>
          <w:sz w:val="24"/>
          <w:szCs w:val="24"/>
        </w:rPr>
        <w:t xml:space="preserve"> проводится обучение теоретическим основам проектной</w:t>
      </w:r>
    </w:p>
    <w:p w:rsidR="00BD75B4" w:rsidRPr="00AB2765" w:rsidRDefault="00BD75B4" w:rsidP="00BD75B4">
      <w:pPr>
        <w:rPr>
          <w:sz w:val="24"/>
          <w:szCs w:val="24"/>
        </w:rPr>
      </w:pPr>
      <w:r w:rsidRPr="00AB2765">
        <w:rPr>
          <w:sz w:val="24"/>
          <w:szCs w:val="24"/>
        </w:rPr>
        <w:t>деятельности. Конструирование темы и проблематики проекта. Этапы реализации проекта.</w:t>
      </w:r>
    </w:p>
    <w:p w:rsidR="00BD75B4" w:rsidRPr="00AB2765" w:rsidRDefault="00BD75B4" w:rsidP="00BD75B4">
      <w:pPr>
        <w:rPr>
          <w:sz w:val="24"/>
          <w:szCs w:val="24"/>
        </w:rPr>
      </w:pPr>
      <w:r w:rsidRPr="00AB2765">
        <w:rPr>
          <w:sz w:val="24"/>
          <w:szCs w:val="24"/>
        </w:rPr>
        <w:t xml:space="preserve">Классификация проектов. Продукты проектов и требования к их оформлению. Работа с </w:t>
      </w:r>
      <w:r w:rsidRPr="00AB2765">
        <w:rPr>
          <w:sz w:val="24"/>
          <w:szCs w:val="24"/>
        </w:rPr>
        <w:lastRenderedPageBreak/>
        <w:t>источниками.</w:t>
      </w:r>
    </w:p>
    <w:p w:rsidR="00BD75B4" w:rsidRDefault="00BD75B4" w:rsidP="00BD75B4">
      <w:pPr>
        <w:rPr>
          <w:sz w:val="24"/>
          <w:szCs w:val="24"/>
          <w:u w:val="single"/>
        </w:rPr>
      </w:pPr>
    </w:p>
    <w:p w:rsidR="00BD75B4" w:rsidRPr="00AB2765" w:rsidRDefault="00BD75B4" w:rsidP="00BD75B4">
      <w:pPr>
        <w:rPr>
          <w:sz w:val="24"/>
          <w:szCs w:val="24"/>
        </w:rPr>
      </w:pPr>
      <w:r w:rsidRPr="00CA2256">
        <w:rPr>
          <w:sz w:val="24"/>
          <w:szCs w:val="24"/>
          <w:u w:val="single"/>
        </w:rPr>
        <w:t>В разделе «Оформление результатов проекта»</w:t>
      </w:r>
      <w:r w:rsidRPr="00AB2765">
        <w:rPr>
          <w:sz w:val="24"/>
          <w:szCs w:val="24"/>
        </w:rPr>
        <w:t xml:space="preserve"> учащиеся знакомятся с требованиями к оформлению</w:t>
      </w:r>
    </w:p>
    <w:p w:rsidR="00BD75B4" w:rsidRPr="00AB2765" w:rsidRDefault="00BD75B4" w:rsidP="00BD75B4">
      <w:pPr>
        <w:rPr>
          <w:sz w:val="24"/>
          <w:szCs w:val="24"/>
        </w:rPr>
      </w:pPr>
      <w:r w:rsidRPr="00AB2765">
        <w:rPr>
          <w:sz w:val="24"/>
          <w:szCs w:val="24"/>
        </w:rPr>
        <w:t>письменной части проекта, составлению паспорта проекта, способами публичной презентации</w:t>
      </w:r>
    </w:p>
    <w:p w:rsidR="00BD75B4" w:rsidRDefault="00BD75B4" w:rsidP="00BD75B4">
      <w:pPr>
        <w:rPr>
          <w:sz w:val="24"/>
          <w:szCs w:val="24"/>
        </w:rPr>
      </w:pPr>
      <w:r w:rsidRPr="00AB2765">
        <w:rPr>
          <w:sz w:val="24"/>
          <w:szCs w:val="24"/>
        </w:rPr>
        <w:t>продукта проекта.</w:t>
      </w:r>
    </w:p>
    <w:p w:rsidR="00BD75B4" w:rsidRDefault="00BD75B4" w:rsidP="00BD75B4">
      <w:pPr>
        <w:rPr>
          <w:sz w:val="24"/>
          <w:szCs w:val="24"/>
        </w:rPr>
      </w:pPr>
    </w:p>
    <w:p w:rsidR="00BD75B4" w:rsidRPr="00D94FB8" w:rsidRDefault="00BD75B4" w:rsidP="00BD75B4">
      <w:pPr>
        <w:rPr>
          <w:sz w:val="24"/>
          <w:szCs w:val="24"/>
        </w:rPr>
      </w:pPr>
      <w:r w:rsidRPr="00D94FB8">
        <w:rPr>
          <w:sz w:val="24"/>
          <w:szCs w:val="24"/>
          <w:u w:val="single"/>
        </w:rPr>
        <w:t>В разделе «Рефлексия»</w:t>
      </w:r>
      <w:r w:rsidRPr="00D94FB8">
        <w:rPr>
          <w:sz w:val="24"/>
          <w:szCs w:val="24"/>
        </w:rPr>
        <w:t xml:space="preserve"> учатся проводить аналитический разбор уже готовых проектов и их</w:t>
      </w:r>
    </w:p>
    <w:p w:rsidR="00BD75B4" w:rsidRPr="00D94FB8" w:rsidRDefault="00BD75B4" w:rsidP="00BD75B4">
      <w:pPr>
        <w:rPr>
          <w:sz w:val="24"/>
          <w:szCs w:val="24"/>
        </w:rPr>
      </w:pPr>
      <w:r w:rsidRPr="00D94FB8">
        <w:rPr>
          <w:sz w:val="24"/>
          <w:szCs w:val="24"/>
        </w:rPr>
        <w:t>презентаций. В конце раздела проводится итоговое тестирование, позволяющее выяснить уровень</w:t>
      </w:r>
    </w:p>
    <w:p w:rsidR="00BD75B4" w:rsidRPr="00D94FB8" w:rsidRDefault="00BD75B4" w:rsidP="00BD75B4">
      <w:pPr>
        <w:rPr>
          <w:sz w:val="24"/>
          <w:szCs w:val="24"/>
        </w:rPr>
      </w:pPr>
      <w:r w:rsidRPr="00D94FB8">
        <w:rPr>
          <w:sz w:val="24"/>
          <w:szCs w:val="24"/>
        </w:rPr>
        <w:t>сформированности важнейших понятий.</w:t>
      </w:r>
    </w:p>
    <w:p w:rsidR="00BD75B4" w:rsidRDefault="00BD75B4" w:rsidP="00BD75B4">
      <w:pPr>
        <w:rPr>
          <w:sz w:val="24"/>
          <w:szCs w:val="24"/>
        </w:rPr>
      </w:pPr>
    </w:p>
    <w:p w:rsidR="00BD75B4" w:rsidRPr="00D94FB8" w:rsidRDefault="00BD75B4" w:rsidP="00BD75B4">
      <w:pPr>
        <w:rPr>
          <w:sz w:val="24"/>
          <w:szCs w:val="24"/>
        </w:rPr>
      </w:pPr>
      <w:r w:rsidRPr="00D94FB8">
        <w:rPr>
          <w:sz w:val="24"/>
          <w:szCs w:val="24"/>
          <w:u w:val="single"/>
        </w:rPr>
        <w:t>В разделе «Технология проектирования на практике»</w:t>
      </w:r>
      <w:r w:rsidRPr="00D94FB8">
        <w:rPr>
          <w:sz w:val="24"/>
          <w:szCs w:val="24"/>
        </w:rPr>
        <w:t xml:space="preserve"> активно применяется методика</w:t>
      </w:r>
    </w:p>
    <w:p w:rsidR="00BD75B4" w:rsidRPr="00D94FB8" w:rsidRDefault="00BD75B4" w:rsidP="00BD75B4">
      <w:pPr>
        <w:rPr>
          <w:sz w:val="24"/>
          <w:szCs w:val="24"/>
        </w:rPr>
      </w:pPr>
      <w:r w:rsidRPr="00D94FB8">
        <w:rPr>
          <w:sz w:val="24"/>
          <w:szCs w:val="24"/>
        </w:rPr>
        <w:t>деятельностного подхода. Практические занятия, прием мозгового штурма и коллективные формы</w:t>
      </w:r>
    </w:p>
    <w:p w:rsidR="00BD75B4" w:rsidRPr="00D94FB8" w:rsidRDefault="00BD75B4" w:rsidP="00BD75B4">
      <w:pPr>
        <w:rPr>
          <w:sz w:val="24"/>
          <w:szCs w:val="24"/>
        </w:rPr>
      </w:pPr>
      <w:r w:rsidRPr="00D94FB8">
        <w:rPr>
          <w:sz w:val="24"/>
          <w:szCs w:val="24"/>
        </w:rPr>
        <w:t xml:space="preserve">работы, </w:t>
      </w:r>
      <w:r>
        <w:rPr>
          <w:sz w:val="24"/>
          <w:szCs w:val="24"/>
        </w:rPr>
        <w:t>т</w:t>
      </w:r>
      <w:r w:rsidRPr="00D94FB8">
        <w:rPr>
          <w:sz w:val="24"/>
          <w:szCs w:val="24"/>
        </w:rPr>
        <w:t>ренинговые и игровые занятия, выполнение проектных заданий позволяют учащимся</w:t>
      </w:r>
    </w:p>
    <w:p w:rsidR="00BD75B4" w:rsidRPr="00D94FB8" w:rsidRDefault="00BD75B4" w:rsidP="00BD75B4">
      <w:pPr>
        <w:rPr>
          <w:sz w:val="24"/>
          <w:szCs w:val="24"/>
        </w:rPr>
      </w:pPr>
      <w:r w:rsidRPr="00D94FB8">
        <w:rPr>
          <w:sz w:val="24"/>
          <w:szCs w:val="24"/>
        </w:rPr>
        <w:t>освоить все этапы проектирования, научиться приемам работы с информацией, познакомиться с</w:t>
      </w:r>
    </w:p>
    <w:p w:rsidR="00BD75B4" w:rsidRPr="00D94FB8" w:rsidRDefault="00BD75B4" w:rsidP="00BD75B4">
      <w:pPr>
        <w:rPr>
          <w:sz w:val="24"/>
          <w:szCs w:val="24"/>
        </w:rPr>
      </w:pPr>
      <w:r w:rsidRPr="00D94FB8">
        <w:rPr>
          <w:sz w:val="24"/>
          <w:szCs w:val="24"/>
        </w:rPr>
        <w:t>разными типами проектов.</w:t>
      </w:r>
    </w:p>
    <w:p w:rsidR="00BD75B4" w:rsidRDefault="00BD75B4" w:rsidP="00BD75B4">
      <w:pPr>
        <w:rPr>
          <w:sz w:val="24"/>
          <w:szCs w:val="24"/>
        </w:rPr>
      </w:pPr>
    </w:p>
    <w:p w:rsidR="00BD75B4" w:rsidRPr="00D94FB8" w:rsidRDefault="00BD75B4" w:rsidP="00BD75B4">
      <w:pPr>
        <w:rPr>
          <w:sz w:val="24"/>
          <w:szCs w:val="24"/>
        </w:rPr>
      </w:pPr>
      <w:r w:rsidRPr="00D94FB8">
        <w:rPr>
          <w:sz w:val="24"/>
          <w:szCs w:val="24"/>
        </w:rPr>
        <w:t>В процессе обучения используются элементы технологий: проблемно-диалогической, проектной,</w:t>
      </w:r>
    </w:p>
    <w:p w:rsidR="00BD75B4" w:rsidRPr="00D94FB8" w:rsidRDefault="00BD75B4" w:rsidP="00BD75B4">
      <w:pPr>
        <w:rPr>
          <w:sz w:val="24"/>
          <w:szCs w:val="24"/>
        </w:rPr>
      </w:pPr>
      <w:r w:rsidRPr="00D94FB8">
        <w:rPr>
          <w:sz w:val="24"/>
          <w:szCs w:val="24"/>
        </w:rPr>
        <w:t>информационно-коммуникационной, групповой, технологии опорного конспекта. Формы</w:t>
      </w:r>
    </w:p>
    <w:p w:rsidR="00BD75B4" w:rsidRDefault="00BD75B4" w:rsidP="00BD75B4">
      <w:pPr>
        <w:rPr>
          <w:sz w:val="24"/>
          <w:szCs w:val="24"/>
        </w:rPr>
      </w:pPr>
      <w:r w:rsidRPr="00D94FB8">
        <w:rPr>
          <w:sz w:val="24"/>
          <w:szCs w:val="24"/>
        </w:rPr>
        <w:t>проведения занятий: беседы, лекции, практикумы, тренинги, дискуссии, работа в группах.</w:t>
      </w:r>
    </w:p>
    <w:p w:rsidR="00BD75B4" w:rsidRDefault="00BD75B4" w:rsidP="00BD75B4">
      <w:pPr>
        <w:rPr>
          <w:sz w:val="24"/>
          <w:szCs w:val="24"/>
        </w:rPr>
      </w:pPr>
    </w:p>
    <w:p w:rsidR="00BD75B4" w:rsidRPr="001B21E7" w:rsidRDefault="00BD75B4" w:rsidP="00BD75B4">
      <w:pPr>
        <w:rPr>
          <w:b/>
          <w:sz w:val="24"/>
          <w:szCs w:val="24"/>
        </w:rPr>
      </w:pPr>
      <w:r>
        <w:rPr>
          <w:b/>
          <w:sz w:val="24"/>
          <w:szCs w:val="24"/>
        </w:rPr>
        <w:t>Место курса в учебном плане школы</w:t>
      </w:r>
    </w:p>
    <w:p w:rsidR="00BD75B4" w:rsidRDefault="00BD75B4" w:rsidP="00BD75B4">
      <w:pPr>
        <w:rPr>
          <w:sz w:val="24"/>
          <w:szCs w:val="24"/>
        </w:rPr>
      </w:pPr>
      <w:r>
        <w:rPr>
          <w:sz w:val="24"/>
          <w:szCs w:val="24"/>
        </w:rPr>
        <w:t>В учебном плане школы курс «Проектная деятельность</w:t>
      </w:r>
      <w:r w:rsidRPr="001B21E7">
        <w:rPr>
          <w:sz w:val="24"/>
          <w:szCs w:val="24"/>
        </w:rPr>
        <w:t>» добавлен в</w:t>
      </w:r>
      <w:r>
        <w:rPr>
          <w:sz w:val="24"/>
          <w:szCs w:val="24"/>
        </w:rPr>
        <w:t xml:space="preserve"> 8 класс, в раздел, формируемый </w:t>
      </w:r>
      <w:r w:rsidRPr="001B21E7">
        <w:rPr>
          <w:sz w:val="24"/>
          <w:szCs w:val="24"/>
        </w:rPr>
        <w:t>участниками образовательных отношений. На изучение</w:t>
      </w:r>
      <w:r>
        <w:rPr>
          <w:sz w:val="24"/>
          <w:szCs w:val="24"/>
        </w:rPr>
        <w:t xml:space="preserve"> курса отводится 17 часов</w:t>
      </w:r>
      <w:r w:rsidRPr="001B21E7">
        <w:rPr>
          <w:sz w:val="24"/>
          <w:szCs w:val="24"/>
        </w:rPr>
        <w:t>.</w:t>
      </w:r>
    </w:p>
    <w:p w:rsidR="00BD75B4" w:rsidRDefault="00BD75B4" w:rsidP="00BD75B4">
      <w:pPr>
        <w:rPr>
          <w:b/>
          <w:sz w:val="24"/>
          <w:szCs w:val="24"/>
        </w:rPr>
      </w:pPr>
    </w:p>
    <w:p w:rsidR="00BD75B4" w:rsidRPr="00E66D96" w:rsidRDefault="00BD75B4" w:rsidP="00BD75B4">
      <w:pPr>
        <w:rPr>
          <w:b/>
          <w:sz w:val="24"/>
          <w:szCs w:val="24"/>
        </w:rPr>
      </w:pPr>
      <w:r w:rsidRPr="00E66D96">
        <w:rPr>
          <w:b/>
          <w:sz w:val="24"/>
          <w:szCs w:val="24"/>
        </w:rPr>
        <w:t>Оценка сформированности проектной деятельности</w:t>
      </w:r>
    </w:p>
    <w:p w:rsidR="00BD75B4" w:rsidRDefault="00BD75B4" w:rsidP="00BD75B4">
      <w:pPr>
        <w:rPr>
          <w:sz w:val="24"/>
          <w:szCs w:val="24"/>
        </w:rPr>
      </w:pPr>
      <w:r w:rsidRPr="00E66D96">
        <w:rPr>
          <w:sz w:val="24"/>
          <w:szCs w:val="24"/>
        </w:rPr>
        <w:t>Выделяются два уровня сформированности навыков проектной деятельности: базовый иповышенный. Главное отличие уровней состоит в степени самостоятельности учащегося в ходевыполнения индивидуально итогового проекта. Решение о том, ч</w:t>
      </w:r>
      <w:r>
        <w:rPr>
          <w:sz w:val="24"/>
          <w:szCs w:val="24"/>
        </w:rPr>
        <w:t xml:space="preserve">то проект учащегося выполнен на </w:t>
      </w:r>
      <w:r w:rsidRPr="00E66D96">
        <w:rPr>
          <w:sz w:val="24"/>
          <w:szCs w:val="24"/>
        </w:rPr>
        <w:t>повышенном, или базовом уровне, принимает предметная к</w:t>
      </w:r>
      <w:r>
        <w:rPr>
          <w:sz w:val="24"/>
          <w:szCs w:val="24"/>
        </w:rPr>
        <w:t xml:space="preserve">омиссия на основе предъявляемых </w:t>
      </w:r>
      <w:r w:rsidRPr="00E66D96">
        <w:rPr>
          <w:sz w:val="24"/>
          <w:szCs w:val="24"/>
        </w:rPr>
        <w:t>критериев, характеризующих сформированностьметапредме</w:t>
      </w:r>
      <w:r>
        <w:rPr>
          <w:sz w:val="24"/>
          <w:szCs w:val="24"/>
        </w:rPr>
        <w:t xml:space="preserve">тных результатов. </w:t>
      </w:r>
    </w:p>
    <w:p w:rsidR="00BD75B4" w:rsidRDefault="00BD75B4" w:rsidP="00BD75B4">
      <w:pPr>
        <w:rPr>
          <w:b/>
          <w:sz w:val="24"/>
          <w:szCs w:val="24"/>
        </w:rPr>
      </w:pPr>
    </w:p>
    <w:p w:rsidR="00BD75B4" w:rsidRPr="00E03527" w:rsidRDefault="00BD75B4" w:rsidP="00BD75B4">
      <w:pPr>
        <w:rPr>
          <w:b/>
          <w:sz w:val="24"/>
          <w:szCs w:val="24"/>
        </w:rPr>
      </w:pPr>
      <w:r w:rsidRPr="00E03527">
        <w:rPr>
          <w:b/>
          <w:sz w:val="24"/>
          <w:szCs w:val="24"/>
        </w:rPr>
        <w:t>Содержание курса внеурочной деятельности.</w:t>
      </w:r>
    </w:p>
    <w:p w:rsidR="00BD75B4" w:rsidRPr="00B71E43" w:rsidRDefault="00BD75B4" w:rsidP="00BD75B4">
      <w:pPr>
        <w:rPr>
          <w:b/>
          <w:sz w:val="24"/>
          <w:szCs w:val="24"/>
        </w:rPr>
      </w:pPr>
      <w:r w:rsidRPr="00B71E43">
        <w:rPr>
          <w:b/>
          <w:sz w:val="24"/>
          <w:szCs w:val="24"/>
        </w:rPr>
        <w:t>1. Введение в проектную деятельность.</w:t>
      </w:r>
    </w:p>
    <w:p w:rsidR="00BD75B4" w:rsidRPr="00E03527" w:rsidRDefault="00BD75B4" w:rsidP="00BD75B4">
      <w:pPr>
        <w:rPr>
          <w:sz w:val="24"/>
          <w:szCs w:val="24"/>
        </w:rPr>
      </w:pPr>
      <w:r w:rsidRPr="00E03527">
        <w:rPr>
          <w:sz w:val="24"/>
          <w:szCs w:val="24"/>
        </w:rPr>
        <w:t>Понятие о проекте, проектной деятельности. Проектная к</w:t>
      </w:r>
      <w:r>
        <w:rPr>
          <w:sz w:val="24"/>
          <w:szCs w:val="24"/>
        </w:rPr>
        <w:t xml:space="preserve">ультура. Итоговый индивидуальный </w:t>
      </w:r>
      <w:r w:rsidRPr="00E03527">
        <w:rPr>
          <w:sz w:val="24"/>
          <w:szCs w:val="24"/>
        </w:rPr>
        <w:t>проект</w:t>
      </w:r>
    </w:p>
    <w:p w:rsidR="00BD75B4" w:rsidRPr="00E03527" w:rsidRDefault="00BD75B4" w:rsidP="00BD75B4">
      <w:pPr>
        <w:rPr>
          <w:sz w:val="24"/>
          <w:szCs w:val="24"/>
        </w:rPr>
      </w:pPr>
      <w:r w:rsidRPr="00E03527">
        <w:rPr>
          <w:sz w:val="24"/>
          <w:szCs w:val="24"/>
        </w:rPr>
        <w:t>в школе. Требования и критерии оценивания.</w:t>
      </w:r>
    </w:p>
    <w:p w:rsidR="00BD75B4" w:rsidRPr="00B71E43" w:rsidRDefault="00BD75B4" w:rsidP="00BD75B4">
      <w:pPr>
        <w:rPr>
          <w:b/>
          <w:sz w:val="24"/>
          <w:szCs w:val="24"/>
        </w:rPr>
      </w:pPr>
      <w:r w:rsidRPr="00B71E43">
        <w:rPr>
          <w:b/>
          <w:sz w:val="24"/>
          <w:szCs w:val="24"/>
        </w:rPr>
        <w:t>2 .Теория проектирования.</w:t>
      </w:r>
    </w:p>
    <w:p w:rsidR="00BD75B4" w:rsidRPr="00E03527" w:rsidRDefault="00BD75B4" w:rsidP="00BD75B4">
      <w:pPr>
        <w:rPr>
          <w:sz w:val="24"/>
          <w:szCs w:val="24"/>
        </w:rPr>
      </w:pPr>
      <w:r w:rsidRPr="00E03527">
        <w:rPr>
          <w:sz w:val="24"/>
          <w:szCs w:val="24"/>
        </w:rPr>
        <w:t>Классификация проектов по видам деятельности, степени самостоятельности учащегося,</w:t>
      </w:r>
    </w:p>
    <w:p w:rsidR="00BD75B4" w:rsidRPr="00E03527" w:rsidRDefault="00BD75B4" w:rsidP="00BD75B4">
      <w:pPr>
        <w:rPr>
          <w:sz w:val="24"/>
          <w:szCs w:val="24"/>
        </w:rPr>
      </w:pPr>
      <w:r w:rsidRPr="00E03527">
        <w:rPr>
          <w:sz w:val="24"/>
          <w:szCs w:val="24"/>
        </w:rPr>
        <w:t>продолжительности, комплексности, степени влияния на личность. Этапы работы над проектом.</w:t>
      </w:r>
    </w:p>
    <w:p w:rsidR="00BD75B4" w:rsidRPr="00E03527" w:rsidRDefault="00BD75B4" w:rsidP="00BD75B4">
      <w:pPr>
        <w:rPr>
          <w:sz w:val="24"/>
          <w:szCs w:val="24"/>
        </w:rPr>
      </w:pPr>
      <w:r w:rsidRPr="00E03527">
        <w:rPr>
          <w:sz w:val="24"/>
          <w:szCs w:val="24"/>
        </w:rPr>
        <w:t>Определение темы, формулирование цели и задач, методы выполнения. Содержание портфолио</w:t>
      </w:r>
    </w:p>
    <w:p w:rsidR="00BD75B4" w:rsidRPr="00E03527" w:rsidRDefault="00BD75B4" w:rsidP="00BD75B4">
      <w:pPr>
        <w:rPr>
          <w:sz w:val="24"/>
          <w:szCs w:val="24"/>
        </w:rPr>
      </w:pPr>
      <w:r w:rsidRPr="00E03527">
        <w:rPr>
          <w:sz w:val="24"/>
          <w:szCs w:val="24"/>
        </w:rPr>
        <w:t>проекта. Обзор и корректировка материалов, работа с источниками.Виды информационных</w:t>
      </w:r>
    </w:p>
    <w:p w:rsidR="00BD75B4" w:rsidRPr="00E03527" w:rsidRDefault="00BD75B4" w:rsidP="00BD75B4">
      <w:pPr>
        <w:rPr>
          <w:sz w:val="24"/>
          <w:szCs w:val="24"/>
        </w:rPr>
      </w:pPr>
      <w:r w:rsidRPr="00E03527">
        <w:rPr>
          <w:sz w:val="24"/>
          <w:szCs w:val="24"/>
        </w:rPr>
        <w:t>источников. Приемы работы. Способы и формы представления данных. Библиография, справочная</w:t>
      </w:r>
    </w:p>
    <w:p w:rsidR="00BD75B4" w:rsidRPr="00E03527" w:rsidRDefault="00BD75B4" w:rsidP="00BD75B4">
      <w:pPr>
        <w:rPr>
          <w:sz w:val="24"/>
          <w:szCs w:val="24"/>
        </w:rPr>
      </w:pPr>
      <w:r w:rsidRPr="00E03527">
        <w:rPr>
          <w:sz w:val="24"/>
          <w:szCs w:val="24"/>
        </w:rPr>
        <w:t>литература, каталоги. Оформление таблиц, рисунков и иллюстрированных плакатов, ссылок, сносок,</w:t>
      </w:r>
    </w:p>
    <w:p w:rsidR="00BD75B4" w:rsidRDefault="00BD75B4" w:rsidP="00BD75B4">
      <w:pPr>
        <w:rPr>
          <w:sz w:val="24"/>
          <w:szCs w:val="24"/>
        </w:rPr>
      </w:pPr>
      <w:r w:rsidRPr="00E03527">
        <w:rPr>
          <w:sz w:val="24"/>
          <w:szCs w:val="24"/>
        </w:rPr>
        <w:t>списка литературы. Сбор и систематизация материалов.</w:t>
      </w:r>
    </w:p>
    <w:p w:rsidR="00BD75B4" w:rsidRPr="00247C26" w:rsidRDefault="00BD75B4" w:rsidP="00BD75B4">
      <w:pPr>
        <w:rPr>
          <w:sz w:val="24"/>
          <w:szCs w:val="24"/>
        </w:rPr>
      </w:pPr>
      <w:r w:rsidRPr="00247C26">
        <w:rPr>
          <w:sz w:val="24"/>
          <w:szCs w:val="24"/>
        </w:rPr>
        <w:t>Информационные проекты: структура, этапы работы. Требования к оформлению результатов</w:t>
      </w:r>
    </w:p>
    <w:p w:rsidR="00BD75B4" w:rsidRPr="00247C26" w:rsidRDefault="00BD75B4" w:rsidP="00BD75B4">
      <w:pPr>
        <w:rPr>
          <w:sz w:val="24"/>
          <w:szCs w:val="24"/>
        </w:rPr>
      </w:pPr>
      <w:r w:rsidRPr="00247C26">
        <w:rPr>
          <w:sz w:val="24"/>
          <w:szCs w:val="24"/>
        </w:rPr>
        <w:t>проектов.</w:t>
      </w:r>
    </w:p>
    <w:p w:rsidR="00BD75B4" w:rsidRPr="00247C26" w:rsidRDefault="00BD75B4" w:rsidP="00BD75B4">
      <w:pPr>
        <w:rPr>
          <w:sz w:val="24"/>
          <w:szCs w:val="24"/>
        </w:rPr>
      </w:pPr>
      <w:r w:rsidRPr="00247C26">
        <w:rPr>
          <w:sz w:val="24"/>
          <w:szCs w:val="24"/>
        </w:rPr>
        <w:t>Исследовательские проекты. Методологические характеристики исследования: гипотеза,</w:t>
      </w:r>
    </w:p>
    <w:p w:rsidR="00BD75B4" w:rsidRPr="00247C26" w:rsidRDefault="00BD75B4" w:rsidP="00BD75B4">
      <w:pPr>
        <w:rPr>
          <w:sz w:val="24"/>
          <w:szCs w:val="24"/>
        </w:rPr>
      </w:pPr>
      <w:r w:rsidRPr="00247C26">
        <w:rPr>
          <w:sz w:val="24"/>
          <w:szCs w:val="24"/>
        </w:rPr>
        <w:t>цели, задачи, методы исследования, источники информации, анализ полученных данных, способы</w:t>
      </w:r>
    </w:p>
    <w:p w:rsidR="00BD75B4" w:rsidRPr="00247C26" w:rsidRDefault="00BD75B4" w:rsidP="00BD75B4">
      <w:pPr>
        <w:rPr>
          <w:sz w:val="24"/>
          <w:szCs w:val="24"/>
        </w:rPr>
      </w:pPr>
      <w:r w:rsidRPr="00247C26">
        <w:rPr>
          <w:sz w:val="24"/>
          <w:szCs w:val="24"/>
        </w:rPr>
        <w:t>представления результатов исследования. Требования к оформлению исследовательских работ.</w:t>
      </w:r>
    </w:p>
    <w:p w:rsidR="00BD75B4" w:rsidRPr="00247C26" w:rsidRDefault="00BD75B4" w:rsidP="00BD75B4">
      <w:pPr>
        <w:rPr>
          <w:sz w:val="24"/>
          <w:szCs w:val="24"/>
        </w:rPr>
      </w:pPr>
      <w:r w:rsidRPr="00247C26">
        <w:rPr>
          <w:sz w:val="24"/>
          <w:szCs w:val="24"/>
        </w:rPr>
        <w:t>Практикоориентированные проекты: планирование работы, организация индивидуальной и</w:t>
      </w:r>
    </w:p>
    <w:p w:rsidR="00BD75B4" w:rsidRDefault="00BD75B4" w:rsidP="00BD75B4">
      <w:pPr>
        <w:rPr>
          <w:sz w:val="24"/>
          <w:szCs w:val="24"/>
        </w:rPr>
      </w:pPr>
      <w:r w:rsidRPr="00247C26">
        <w:rPr>
          <w:sz w:val="24"/>
          <w:szCs w:val="24"/>
        </w:rPr>
        <w:t>групповой деятельности, способы защиты прикладного проекта.</w:t>
      </w:r>
    </w:p>
    <w:p w:rsidR="00BD75B4" w:rsidRPr="00195A5D" w:rsidRDefault="00BD75B4" w:rsidP="00BD75B4">
      <w:pPr>
        <w:rPr>
          <w:b/>
          <w:sz w:val="24"/>
          <w:szCs w:val="24"/>
        </w:rPr>
      </w:pPr>
      <w:r w:rsidRPr="00195A5D">
        <w:rPr>
          <w:b/>
          <w:sz w:val="24"/>
          <w:szCs w:val="24"/>
        </w:rPr>
        <w:t xml:space="preserve">3. Оформление результатов </w:t>
      </w:r>
      <w:r>
        <w:rPr>
          <w:b/>
          <w:sz w:val="24"/>
          <w:szCs w:val="24"/>
        </w:rPr>
        <w:t xml:space="preserve">проекта. </w:t>
      </w:r>
    </w:p>
    <w:p w:rsidR="00BD75B4" w:rsidRDefault="00BD75B4" w:rsidP="00BD75B4">
      <w:pPr>
        <w:spacing w:line="360" w:lineRule="auto"/>
        <w:rPr>
          <w:sz w:val="24"/>
          <w:szCs w:val="24"/>
        </w:rPr>
      </w:pPr>
      <w:r w:rsidRPr="00195A5D">
        <w:rPr>
          <w:sz w:val="24"/>
          <w:szCs w:val="24"/>
        </w:rPr>
        <w:t>Паспорт проект. Требования к оформлению опи</w:t>
      </w:r>
      <w:r>
        <w:rPr>
          <w:sz w:val="24"/>
          <w:szCs w:val="24"/>
        </w:rPr>
        <w:t xml:space="preserve">сания проекта. Публичная защита </w:t>
      </w:r>
      <w:r w:rsidRPr="00195A5D">
        <w:rPr>
          <w:sz w:val="24"/>
          <w:szCs w:val="24"/>
        </w:rPr>
        <w:t>проекта.Способынаглядногосопровожденияустнойзащитыпроекта</w:t>
      </w:r>
      <w:r>
        <w:rPr>
          <w:sz w:val="24"/>
          <w:szCs w:val="24"/>
        </w:rPr>
        <w:t xml:space="preserve">. </w:t>
      </w:r>
    </w:p>
    <w:p w:rsidR="00BD75B4" w:rsidRPr="00BA03DB" w:rsidRDefault="00BD75B4" w:rsidP="00BD75B4">
      <w:pPr>
        <w:spacing w:line="360" w:lineRule="auto"/>
        <w:rPr>
          <w:b/>
          <w:sz w:val="24"/>
          <w:szCs w:val="24"/>
        </w:rPr>
      </w:pPr>
      <w:r w:rsidRPr="00BA03DB">
        <w:rPr>
          <w:b/>
          <w:sz w:val="24"/>
          <w:szCs w:val="24"/>
        </w:rPr>
        <w:lastRenderedPageBreak/>
        <w:t xml:space="preserve">4. Рефлексия проекта. </w:t>
      </w:r>
    </w:p>
    <w:p w:rsidR="00BD75B4" w:rsidRDefault="00BD75B4" w:rsidP="00BD75B4">
      <w:pPr>
        <w:spacing w:line="360" w:lineRule="auto"/>
        <w:rPr>
          <w:sz w:val="24"/>
          <w:szCs w:val="24"/>
        </w:rPr>
      </w:pPr>
      <w:r w:rsidRPr="00BA03DB">
        <w:rPr>
          <w:sz w:val="24"/>
          <w:szCs w:val="24"/>
        </w:rPr>
        <w:t>Визуализация усвоенной информации. Составление ментальной карты проекта. Аналитическийразборготовыхпроектов.Итоговоетестирование.</w:t>
      </w:r>
    </w:p>
    <w:p w:rsidR="00BD75B4" w:rsidRPr="00C4558C" w:rsidRDefault="00BD75B4" w:rsidP="00BD75B4">
      <w:pPr>
        <w:spacing w:line="360" w:lineRule="auto"/>
        <w:rPr>
          <w:b/>
          <w:sz w:val="24"/>
          <w:szCs w:val="24"/>
        </w:rPr>
      </w:pPr>
      <w:r w:rsidRPr="00C4558C">
        <w:rPr>
          <w:b/>
          <w:sz w:val="24"/>
          <w:szCs w:val="24"/>
        </w:rPr>
        <w:t xml:space="preserve">5. Технология проектирования на </w:t>
      </w:r>
      <w:r>
        <w:rPr>
          <w:b/>
          <w:sz w:val="24"/>
          <w:szCs w:val="24"/>
        </w:rPr>
        <w:t xml:space="preserve">практике. </w:t>
      </w:r>
    </w:p>
    <w:p w:rsidR="00BD75B4" w:rsidRDefault="00BD75B4" w:rsidP="00BD75B4">
      <w:pPr>
        <w:spacing w:line="360" w:lineRule="auto"/>
        <w:rPr>
          <w:sz w:val="24"/>
          <w:szCs w:val="24"/>
        </w:rPr>
      </w:pPr>
      <w:r w:rsidRPr="00C4558C">
        <w:rPr>
          <w:sz w:val="24"/>
          <w:szCs w:val="24"/>
        </w:rPr>
        <w:t>Информационные проекты. Практическая деятельнос</w:t>
      </w:r>
      <w:r>
        <w:rPr>
          <w:sz w:val="24"/>
          <w:szCs w:val="24"/>
        </w:rPr>
        <w:t xml:space="preserve">ть по реализации краткосрочного </w:t>
      </w:r>
      <w:r w:rsidRPr="00C4558C">
        <w:rPr>
          <w:sz w:val="24"/>
          <w:szCs w:val="24"/>
        </w:rPr>
        <w:t>информационного</w:t>
      </w:r>
      <w:r>
        <w:rPr>
          <w:sz w:val="24"/>
          <w:szCs w:val="24"/>
        </w:rPr>
        <w:t xml:space="preserve"> </w:t>
      </w:r>
      <w:r w:rsidRPr="00C4558C">
        <w:rPr>
          <w:sz w:val="24"/>
          <w:szCs w:val="24"/>
        </w:rPr>
        <w:t xml:space="preserve">проекта. </w:t>
      </w:r>
    </w:p>
    <w:p w:rsidR="00113DB8" w:rsidRDefault="00113DB8" w:rsidP="00113DB8">
      <w:pPr>
        <w:jc w:val="center"/>
        <w:rPr>
          <w:b/>
          <w:sz w:val="24"/>
          <w:szCs w:val="24"/>
        </w:rPr>
      </w:pPr>
      <w:r>
        <w:rPr>
          <w:b/>
          <w:sz w:val="24"/>
          <w:szCs w:val="24"/>
        </w:rPr>
        <w:t>Программа внеурочной деятельности «Мир профессий» 5 кл.</w:t>
      </w:r>
    </w:p>
    <w:p w:rsidR="00113DB8" w:rsidRPr="00A11E69" w:rsidRDefault="00113DB8" w:rsidP="00113DB8">
      <w:pPr>
        <w:jc w:val="center"/>
        <w:rPr>
          <w:b/>
          <w:sz w:val="28"/>
          <w:szCs w:val="28"/>
        </w:rPr>
      </w:pPr>
      <w:r w:rsidRPr="00D5186D">
        <w:rPr>
          <w:b/>
          <w:sz w:val="24"/>
          <w:szCs w:val="24"/>
        </w:rPr>
        <w:t>Пояснительная записка</w:t>
      </w:r>
    </w:p>
    <w:p w:rsidR="00113DB8" w:rsidRPr="00D5186D" w:rsidRDefault="00113DB8" w:rsidP="00113DB8">
      <w:pPr>
        <w:autoSpaceDE w:val="0"/>
        <w:autoSpaceDN w:val="0"/>
        <w:ind w:firstLine="709"/>
        <w:jc w:val="both"/>
        <w:rPr>
          <w:sz w:val="24"/>
          <w:szCs w:val="24"/>
        </w:rPr>
      </w:pPr>
      <w:r w:rsidRPr="00D5186D">
        <w:rPr>
          <w:sz w:val="24"/>
          <w:szCs w:val="24"/>
        </w:rPr>
        <w:t>Программа внеурочной деятельности разработана для занятий с обучающимися 5 класса в соответствии с требованиями ФГОС.</w:t>
      </w:r>
    </w:p>
    <w:p w:rsidR="00113DB8" w:rsidRPr="00D5186D" w:rsidRDefault="00113DB8" w:rsidP="00113DB8">
      <w:pPr>
        <w:autoSpaceDE w:val="0"/>
        <w:autoSpaceDN w:val="0"/>
        <w:ind w:firstLine="709"/>
        <w:jc w:val="both"/>
        <w:rPr>
          <w:sz w:val="24"/>
          <w:szCs w:val="24"/>
        </w:rPr>
      </w:pPr>
      <w:r w:rsidRPr="00D5186D">
        <w:rPr>
          <w:sz w:val="24"/>
          <w:szCs w:val="24"/>
        </w:rPr>
        <w:t>Основными особенностями ребенка младшего школьного возраста являются любознательность, познавательный интерес, открытость внешнему миру. Поэтому перед начальной школой стоит увлекательная и сложная задача: определить роль и место профориентационной работы. Чтобы ребёнок осознанно сделал свой выбор во взрослой жизни, его надо познакомить с максимальным количеством профессий, начиная с ближнего окружения, т. е. с профессиями людей, хорошо знакомых, чей труд дети наблюдают изо дня в день. Ознакомление с миром профессий, их социальной значимостью и содержанием есть немаловажная составляющая системного знания.</w:t>
      </w:r>
    </w:p>
    <w:p w:rsidR="00113DB8" w:rsidRPr="00D5186D" w:rsidRDefault="00113DB8" w:rsidP="00113DB8">
      <w:pPr>
        <w:autoSpaceDE w:val="0"/>
        <w:autoSpaceDN w:val="0"/>
        <w:ind w:firstLine="709"/>
        <w:jc w:val="both"/>
        <w:rPr>
          <w:sz w:val="24"/>
          <w:szCs w:val="24"/>
        </w:rPr>
      </w:pPr>
      <w:r w:rsidRPr="00D5186D">
        <w:rPr>
          <w:sz w:val="24"/>
          <w:szCs w:val="24"/>
        </w:rPr>
        <w:t>Программа внеурочной деятельности «Мир профессий» обеспечивает знакомство с разнообразием профессий на  уровне начального общего образования, обеспечивает условия для исследования способностей обучающихся применительно к рассматриваемой профессии, расширяет</w:t>
      </w:r>
      <w:r>
        <w:rPr>
          <w:sz w:val="24"/>
          <w:szCs w:val="24"/>
        </w:rPr>
        <w:t xml:space="preserve"> представления учащихся о социо</w:t>
      </w:r>
      <w:r w:rsidRPr="00D5186D">
        <w:rPr>
          <w:sz w:val="24"/>
          <w:szCs w:val="24"/>
        </w:rPr>
        <w:t>культурных особенностях и значении для общества профессий человека.</w:t>
      </w:r>
    </w:p>
    <w:p w:rsidR="00113DB8" w:rsidRPr="00D5186D" w:rsidRDefault="00113DB8" w:rsidP="00113DB8">
      <w:pPr>
        <w:autoSpaceDE w:val="0"/>
        <w:autoSpaceDN w:val="0"/>
        <w:ind w:firstLine="709"/>
        <w:jc w:val="both"/>
        <w:rPr>
          <w:sz w:val="24"/>
          <w:szCs w:val="24"/>
        </w:rPr>
      </w:pPr>
      <w:r w:rsidRPr="00D5186D">
        <w:rPr>
          <w:b/>
          <w:sz w:val="24"/>
          <w:szCs w:val="24"/>
        </w:rPr>
        <w:t>Цель</w:t>
      </w:r>
      <w:r w:rsidRPr="00D5186D">
        <w:rPr>
          <w:sz w:val="24"/>
          <w:szCs w:val="24"/>
        </w:rPr>
        <w:t xml:space="preserve"> программы – ознакомление с миром профессий, их социальной значимостью и содержанием; развитие познавательных способностей учащихся на основе создания максимально разнообразных впечатлений о мире профессий.</w:t>
      </w:r>
    </w:p>
    <w:p w:rsidR="00113DB8" w:rsidRPr="00D5186D" w:rsidRDefault="00113DB8" w:rsidP="00113DB8">
      <w:pPr>
        <w:autoSpaceDE w:val="0"/>
        <w:autoSpaceDN w:val="0"/>
        <w:ind w:firstLine="709"/>
        <w:jc w:val="both"/>
        <w:rPr>
          <w:sz w:val="24"/>
          <w:szCs w:val="24"/>
        </w:rPr>
      </w:pPr>
      <w:r w:rsidRPr="00D5186D">
        <w:rPr>
          <w:b/>
          <w:sz w:val="24"/>
          <w:szCs w:val="24"/>
        </w:rPr>
        <w:t>Задачи</w:t>
      </w:r>
      <w:r w:rsidRPr="00D5186D">
        <w:rPr>
          <w:sz w:val="24"/>
          <w:szCs w:val="24"/>
        </w:rPr>
        <w:t xml:space="preserve"> программы: </w:t>
      </w:r>
    </w:p>
    <w:p w:rsidR="00113DB8" w:rsidRPr="00D5186D" w:rsidRDefault="00113DB8" w:rsidP="0094109D">
      <w:pPr>
        <w:numPr>
          <w:ilvl w:val="0"/>
          <w:numId w:val="138"/>
        </w:numPr>
        <w:autoSpaceDE w:val="0"/>
        <w:autoSpaceDN w:val="0"/>
        <w:jc w:val="both"/>
        <w:rPr>
          <w:sz w:val="24"/>
          <w:szCs w:val="24"/>
        </w:rPr>
      </w:pPr>
      <w:r w:rsidRPr="00D5186D">
        <w:rPr>
          <w:sz w:val="24"/>
          <w:szCs w:val="24"/>
        </w:rPr>
        <w:t xml:space="preserve">познакомить обучающихся с разнообразием мира профессий; </w:t>
      </w:r>
    </w:p>
    <w:p w:rsidR="00113DB8" w:rsidRPr="00D5186D" w:rsidRDefault="00113DB8" w:rsidP="0094109D">
      <w:pPr>
        <w:numPr>
          <w:ilvl w:val="0"/>
          <w:numId w:val="138"/>
        </w:numPr>
        <w:autoSpaceDE w:val="0"/>
        <w:autoSpaceDN w:val="0"/>
        <w:jc w:val="both"/>
        <w:rPr>
          <w:sz w:val="24"/>
          <w:szCs w:val="24"/>
        </w:rPr>
      </w:pPr>
      <w:r w:rsidRPr="00D5186D">
        <w:rPr>
          <w:sz w:val="24"/>
          <w:szCs w:val="24"/>
        </w:rPr>
        <w:t>развивать интерес к трудовой и профессиональной деятельности у младших школьников;</w:t>
      </w:r>
    </w:p>
    <w:p w:rsidR="00113DB8" w:rsidRPr="00D5186D" w:rsidRDefault="00113DB8" w:rsidP="0094109D">
      <w:pPr>
        <w:numPr>
          <w:ilvl w:val="0"/>
          <w:numId w:val="138"/>
        </w:numPr>
        <w:autoSpaceDE w:val="0"/>
        <w:autoSpaceDN w:val="0"/>
        <w:jc w:val="both"/>
        <w:rPr>
          <w:sz w:val="24"/>
          <w:szCs w:val="24"/>
        </w:rPr>
      </w:pPr>
      <w:r w:rsidRPr="00D5186D">
        <w:rPr>
          <w:sz w:val="24"/>
          <w:szCs w:val="24"/>
        </w:rPr>
        <w:t>содействовать приобретению обучающимися желания овладеть какой-либо профессией;</w:t>
      </w:r>
    </w:p>
    <w:p w:rsidR="00113DB8" w:rsidRPr="00D5186D" w:rsidRDefault="00113DB8" w:rsidP="0094109D">
      <w:pPr>
        <w:numPr>
          <w:ilvl w:val="0"/>
          <w:numId w:val="138"/>
        </w:numPr>
        <w:autoSpaceDE w:val="0"/>
        <w:autoSpaceDN w:val="0"/>
        <w:jc w:val="both"/>
        <w:rPr>
          <w:sz w:val="24"/>
          <w:szCs w:val="24"/>
        </w:rPr>
      </w:pPr>
      <w:r w:rsidRPr="00D5186D">
        <w:rPr>
          <w:sz w:val="24"/>
          <w:szCs w:val="24"/>
        </w:rPr>
        <w:t xml:space="preserve">формировать положительное отношение к труду и людям труда.  </w:t>
      </w:r>
    </w:p>
    <w:p w:rsidR="00113DB8" w:rsidRPr="00D5186D" w:rsidRDefault="00113DB8" w:rsidP="00113DB8">
      <w:pPr>
        <w:autoSpaceDE w:val="0"/>
        <w:autoSpaceDN w:val="0"/>
        <w:ind w:firstLine="709"/>
        <w:jc w:val="both"/>
        <w:rPr>
          <w:bCs/>
          <w:sz w:val="24"/>
          <w:szCs w:val="24"/>
        </w:rPr>
      </w:pPr>
      <w:r w:rsidRPr="00D5186D">
        <w:rPr>
          <w:bCs/>
          <w:sz w:val="24"/>
          <w:szCs w:val="24"/>
        </w:rPr>
        <w:t>При этом средствами данной программы целенаправленно создаются условия для развития у обучающихся познавательных процессов, речи, эмоциональной сферы, творческих способностей, формирования учебной деятельности.</w:t>
      </w:r>
    </w:p>
    <w:p w:rsidR="00113DB8" w:rsidRPr="00D5186D" w:rsidRDefault="00113DB8" w:rsidP="00113DB8">
      <w:pPr>
        <w:autoSpaceDE w:val="0"/>
        <w:autoSpaceDN w:val="0"/>
        <w:ind w:firstLine="709"/>
        <w:jc w:val="both"/>
        <w:rPr>
          <w:sz w:val="24"/>
          <w:szCs w:val="24"/>
        </w:rPr>
      </w:pPr>
      <w:r w:rsidRPr="00D5186D">
        <w:rPr>
          <w:bCs/>
          <w:sz w:val="24"/>
          <w:szCs w:val="24"/>
        </w:rPr>
        <w:t>В основе методики преподавания программы используются разнообразные методы и формы обучения. Учащиеся ведут наблюдения за общественной жизнью, выполняют практические работы и опыты, в том числе исследовательского характера, различные творческие задания. Проводятся дидактические и ролевые игры, учебные диалоги, драматизация сказок. Для успешного решения задач важны экскурсии, взаимодействие и сотрудничество с социумом, с родителями обучающихся, обеспечивающие непосредственное взаимодействие ребенка с</w:t>
      </w:r>
      <w:r w:rsidRPr="00D5186D">
        <w:rPr>
          <w:sz w:val="24"/>
          <w:szCs w:val="24"/>
        </w:rPr>
        <w:t xml:space="preserve"> людьми разных профессий</w:t>
      </w:r>
      <w:r w:rsidRPr="00D5186D">
        <w:rPr>
          <w:bCs/>
          <w:sz w:val="24"/>
          <w:szCs w:val="24"/>
        </w:rPr>
        <w:t xml:space="preserve">. </w:t>
      </w:r>
    </w:p>
    <w:p w:rsidR="00113DB8" w:rsidRPr="00D5186D" w:rsidRDefault="00113DB8" w:rsidP="00113DB8">
      <w:pPr>
        <w:autoSpaceDE w:val="0"/>
        <w:autoSpaceDN w:val="0"/>
        <w:jc w:val="both"/>
        <w:rPr>
          <w:sz w:val="24"/>
          <w:szCs w:val="24"/>
        </w:rPr>
      </w:pPr>
      <w:r w:rsidRPr="00D5186D">
        <w:rPr>
          <w:sz w:val="24"/>
          <w:szCs w:val="24"/>
        </w:rPr>
        <w:t xml:space="preserve">    </w:t>
      </w:r>
      <w:r w:rsidRPr="00D5186D">
        <w:rPr>
          <w:b/>
          <w:sz w:val="24"/>
          <w:szCs w:val="24"/>
        </w:rPr>
        <w:t>Формы проведения занятий:</w:t>
      </w:r>
      <w:r w:rsidRPr="00D5186D">
        <w:rPr>
          <w:sz w:val="24"/>
          <w:szCs w:val="24"/>
        </w:rPr>
        <w:t xml:space="preserve"> </w:t>
      </w:r>
    </w:p>
    <w:p w:rsidR="00113DB8" w:rsidRPr="00D5186D" w:rsidRDefault="00113DB8" w:rsidP="0094109D">
      <w:pPr>
        <w:numPr>
          <w:ilvl w:val="0"/>
          <w:numId w:val="139"/>
        </w:numPr>
        <w:autoSpaceDE w:val="0"/>
        <w:autoSpaceDN w:val="0"/>
        <w:jc w:val="both"/>
        <w:rPr>
          <w:sz w:val="24"/>
          <w:szCs w:val="24"/>
        </w:rPr>
      </w:pPr>
      <w:r w:rsidRPr="00D5186D">
        <w:rPr>
          <w:sz w:val="24"/>
          <w:szCs w:val="24"/>
        </w:rPr>
        <w:t>экскурсии</w:t>
      </w:r>
    </w:p>
    <w:p w:rsidR="00113DB8" w:rsidRPr="00D5186D" w:rsidRDefault="00113DB8" w:rsidP="0094109D">
      <w:pPr>
        <w:numPr>
          <w:ilvl w:val="0"/>
          <w:numId w:val="139"/>
        </w:numPr>
        <w:autoSpaceDE w:val="0"/>
        <w:autoSpaceDN w:val="0"/>
        <w:jc w:val="both"/>
        <w:rPr>
          <w:sz w:val="24"/>
          <w:szCs w:val="24"/>
        </w:rPr>
      </w:pPr>
      <w:r w:rsidRPr="00D5186D">
        <w:rPr>
          <w:sz w:val="24"/>
          <w:szCs w:val="24"/>
        </w:rPr>
        <w:t xml:space="preserve">беседа </w:t>
      </w:r>
    </w:p>
    <w:p w:rsidR="00113DB8" w:rsidRPr="00D5186D" w:rsidRDefault="00113DB8" w:rsidP="0094109D">
      <w:pPr>
        <w:numPr>
          <w:ilvl w:val="0"/>
          <w:numId w:val="139"/>
        </w:numPr>
        <w:autoSpaceDE w:val="0"/>
        <w:autoSpaceDN w:val="0"/>
        <w:jc w:val="both"/>
        <w:rPr>
          <w:sz w:val="24"/>
          <w:szCs w:val="24"/>
        </w:rPr>
      </w:pPr>
      <w:r w:rsidRPr="00D5186D">
        <w:rPr>
          <w:sz w:val="24"/>
          <w:szCs w:val="24"/>
        </w:rPr>
        <w:t>практическая работа</w:t>
      </w:r>
    </w:p>
    <w:p w:rsidR="00113DB8" w:rsidRPr="00D5186D" w:rsidRDefault="00113DB8" w:rsidP="0094109D">
      <w:pPr>
        <w:numPr>
          <w:ilvl w:val="0"/>
          <w:numId w:val="139"/>
        </w:numPr>
        <w:autoSpaceDE w:val="0"/>
        <w:autoSpaceDN w:val="0"/>
        <w:jc w:val="both"/>
        <w:rPr>
          <w:sz w:val="24"/>
          <w:szCs w:val="24"/>
        </w:rPr>
      </w:pPr>
      <w:r w:rsidRPr="00D5186D">
        <w:rPr>
          <w:sz w:val="24"/>
          <w:szCs w:val="24"/>
        </w:rPr>
        <w:t>наблюдение</w:t>
      </w:r>
    </w:p>
    <w:p w:rsidR="00113DB8" w:rsidRPr="00D5186D" w:rsidRDefault="00113DB8" w:rsidP="0094109D">
      <w:pPr>
        <w:numPr>
          <w:ilvl w:val="0"/>
          <w:numId w:val="139"/>
        </w:numPr>
        <w:autoSpaceDE w:val="0"/>
        <w:autoSpaceDN w:val="0"/>
        <w:jc w:val="both"/>
        <w:rPr>
          <w:sz w:val="24"/>
          <w:szCs w:val="24"/>
        </w:rPr>
      </w:pPr>
      <w:r w:rsidRPr="00D5186D">
        <w:rPr>
          <w:sz w:val="24"/>
          <w:szCs w:val="24"/>
        </w:rPr>
        <w:t>встреча с представителями профессии</w:t>
      </w:r>
    </w:p>
    <w:p w:rsidR="00113DB8" w:rsidRPr="00D5186D" w:rsidRDefault="00113DB8" w:rsidP="0094109D">
      <w:pPr>
        <w:numPr>
          <w:ilvl w:val="0"/>
          <w:numId w:val="139"/>
        </w:numPr>
        <w:autoSpaceDE w:val="0"/>
        <w:autoSpaceDN w:val="0"/>
        <w:jc w:val="both"/>
        <w:rPr>
          <w:sz w:val="24"/>
          <w:szCs w:val="24"/>
        </w:rPr>
      </w:pPr>
      <w:r w:rsidRPr="00D5186D">
        <w:rPr>
          <w:sz w:val="24"/>
          <w:szCs w:val="24"/>
        </w:rPr>
        <w:t xml:space="preserve">коллективные и индивидуальные исследования </w:t>
      </w:r>
    </w:p>
    <w:p w:rsidR="00113DB8" w:rsidRPr="00D5186D" w:rsidRDefault="00113DB8" w:rsidP="0094109D">
      <w:pPr>
        <w:numPr>
          <w:ilvl w:val="0"/>
          <w:numId w:val="139"/>
        </w:numPr>
        <w:autoSpaceDE w:val="0"/>
        <w:autoSpaceDN w:val="0"/>
        <w:jc w:val="both"/>
        <w:rPr>
          <w:sz w:val="24"/>
          <w:szCs w:val="24"/>
        </w:rPr>
      </w:pPr>
      <w:r w:rsidRPr="00D5186D">
        <w:rPr>
          <w:sz w:val="24"/>
          <w:szCs w:val="24"/>
        </w:rPr>
        <w:t xml:space="preserve">подготовка (обучение) к проекту, представление проекта </w:t>
      </w:r>
    </w:p>
    <w:p w:rsidR="00113DB8" w:rsidRPr="00D5186D" w:rsidRDefault="00113DB8" w:rsidP="0094109D">
      <w:pPr>
        <w:numPr>
          <w:ilvl w:val="0"/>
          <w:numId w:val="139"/>
        </w:numPr>
        <w:autoSpaceDE w:val="0"/>
        <w:autoSpaceDN w:val="0"/>
        <w:jc w:val="both"/>
        <w:rPr>
          <w:sz w:val="24"/>
          <w:szCs w:val="24"/>
        </w:rPr>
      </w:pPr>
      <w:r w:rsidRPr="00D5186D">
        <w:rPr>
          <w:sz w:val="24"/>
          <w:szCs w:val="24"/>
        </w:rPr>
        <w:t xml:space="preserve">самостоятельная работа </w:t>
      </w:r>
    </w:p>
    <w:p w:rsidR="00113DB8" w:rsidRPr="00D5186D" w:rsidRDefault="00113DB8" w:rsidP="0094109D">
      <w:pPr>
        <w:numPr>
          <w:ilvl w:val="0"/>
          <w:numId w:val="139"/>
        </w:numPr>
        <w:autoSpaceDE w:val="0"/>
        <w:autoSpaceDN w:val="0"/>
        <w:jc w:val="both"/>
        <w:rPr>
          <w:sz w:val="24"/>
          <w:szCs w:val="24"/>
        </w:rPr>
      </w:pPr>
      <w:r w:rsidRPr="00D5186D">
        <w:rPr>
          <w:sz w:val="24"/>
          <w:szCs w:val="24"/>
        </w:rPr>
        <w:t xml:space="preserve">защита исследовательских работ </w:t>
      </w:r>
    </w:p>
    <w:p w:rsidR="00113DB8" w:rsidRPr="00D5186D" w:rsidRDefault="00113DB8" w:rsidP="0094109D">
      <w:pPr>
        <w:numPr>
          <w:ilvl w:val="0"/>
          <w:numId w:val="139"/>
        </w:numPr>
        <w:autoSpaceDE w:val="0"/>
        <w:autoSpaceDN w:val="0"/>
        <w:jc w:val="both"/>
        <w:rPr>
          <w:sz w:val="24"/>
          <w:szCs w:val="24"/>
        </w:rPr>
      </w:pPr>
      <w:r w:rsidRPr="00D5186D">
        <w:rPr>
          <w:sz w:val="24"/>
          <w:szCs w:val="24"/>
        </w:rPr>
        <w:t>консультация</w:t>
      </w:r>
    </w:p>
    <w:p w:rsidR="00113DB8" w:rsidRPr="00D5186D" w:rsidRDefault="00113DB8" w:rsidP="0094109D">
      <w:pPr>
        <w:numPr>
          <w:ilvl w:val="0"/>
          <w:numId w:val="139"/>
        </w:numPr>
        <w:autoSpaceDE w:val="0"/>
        <w:autoSpaceDN w:val="0"/>
        <w:jc w:val="both"/>
        <w:rPr>
          <w:sz w:val="24"/>
          <w:szCs w:val="24"/>
        </w:rPr>
      </w:pPr>
      <w:r w:rsidRPr="00D5186D">
        <w:rPr>
          <w:sz w:val="24"/>
          <w:szCs w:val="24"/>
        </w:rPr>
        <w:lastRenderedPageBreak/>
        <w:t>круглый стол</w:t>
      </w:r>
    </w:p>
    <w:p w:rsidR="00113DB8" w:rsidRPr="00D5186D" w:rsidRDefault="00113DB8" w:rsidP="0094109D">
      <w:pPr>
        <w:numPr>
          <w:ilvl w:val="0"/>
          <w:numId w:val="139"/>
        </w:numPr>
        <w:autoSpaceDE w:val="0"/>
        <w:autoSpaceDN w:val="0"/>
        <w:jc w:val="both"/>
        <w:rPr>
          <w:sz w:val="24"/>
          <w:szCs w:val="24"/>
        </w:rPr>
      </w:pPr>
      <w:r w:rsidRPr="00D5186D">
        <w:rPr>
          <w:sz w:val="24"/>
          <w:szCs w:val="24"/>
        </w:rPr>
        <w:t>дискуссия</w:t>
      </w:r>
    </w:p>
    <w:p w:rsidR="00113DB8" w:rsidRPr="00D5186D" w:rsidRDefault="00113DB8" w:rsidP="0094109D">
      <w:pPr>
        <w:numPr>
          <w:ilvl w:val="0"/>
          <w:numId w:val="139"/>
        </w:numPr>
        <w:autoSpaceDE w:val="0"/>
        <w:autoSpaceDN w:val="0"/>
        <w:jc w:val="both"/>
        <w:rPr>
          <w:sz w:val="24"/>
          <w:szCs w:val="24"/>
        </w:rPr>
      </w:pPr>
      <w:r w:rsidRPr="00D5186D">
        <w:rPr>
          <w:sz w:val="24"/>
          <w:szCs w:val="24"/>
        </w:rPr>
        <w:t>выставка</w:t>
      </w:r>
    </w:p>
    <w:p w:rsidR="00113DB8" w:rsidRPr="00D5186D" w:rsidRDefault="00113DB8" w:rsidP="00113DB8">
      <w:pPr>
        <w:autoSpaceDE w:val="0"/>
        <w:autoSpaceDN w:val="0"/>
        <w:jc w:val="both"/>
        <w:rPr>
          <w:sz w:val="24"/>
          <w:szCs w:val="24"/>
        </w:rPr>
      </w:pPr>
    </w:p>
    <w:p w:rsidR="00113DB8" w:rsidRPr="00D5186D" w:rsidRDefault="00113DB8" w:rsidP="00113DB8">
      <w:pPr>
        <w:autoSpaceDE w:val="0"/>
        <w:autoSpaceDN w:val="0"/>
        <w:jc w:val="both"/>
        <w:rPr>
          <w:sz w:val="24"/>
          <w:szCs w:val="24"/>
        </w:rPr>
      </w:pPr>
      <w:r w:rsidRPr="00D5186D">
        <w:rPr>
          <w:sz w:val="24"/>
          <w:szCs w:val="24"/>
        </w:rPr>
        <w:t xml:space="preserve">Данная программа составлена в соответствии с возрастными особенностями обучающихся и рассчитана на проведение 1 часа в неделю </w:t>
      </w:r>
      <w:r w:rsidRPr="00AE3D0F">
        <w:rPr>
          <w:sz w:val="24"/>
          <w:szCs w:val="24"/>
        </w:rPr>
        <w:t xml:space="preserve">(34 часа) </w:t>
      </w:r>
    </w:p>
    <w:p w:rsidR="00113DB8" w:rsidRDefault="00113DB8" w:rsidP="00113DB8">
      <w:pPr>
        <w:spacing w:line="239" w:lineRule="auto"/>
        <w:ind w:right="1156"/>
        <w:jc w:val="center"/>
        <w:rPr>
          <w:b/>
          <w:bCs/>
          <w:w w:val="99"/>
          <w:sz w:val="24"/>
          <w:szCs w:val="24"/>
        </w:rPr>
      </w:pPr>
      <w:bookmarkStart w:id="148" w:name="_page_5_0"/>
    </w:p>
    <w:p w:rsidR="00113DB8" w:rsidRDefault="00113DB8" w:rsidP="00113DB8">
      <w:pPr>
        <w:spacing w:line="239" w:lineRule="auto"/>
        <w:ind w:right="1156"/>
        <w:jc w:val="center"/>
        <w:rPr>
          <w:b/>
          <w:bCs/>
          <w:w w:val="99"/>
          <w:sz w:val="24"/>
          <w:szCs w:val="24"/>
        </w:rPr>
      </w:pPr>
    </w:p>
    <w:p w:rsidR="00113DB8" w:rsidRDefault="00113DB8" w:rsidP="00113DB8">
      <w:pPr>
        <w:spacing w:line="239" w:lineRule="auto"/>
        <w:ind w:right="1156"/>
        <w:jc w:val="center"/>
        <w:rPr>
          <w:b/>
          <w:bCs/>
          <w:w w:val="99"/>
          <w:sz w:val="24"/>
          <w:szCs w:val="24"/>
        </w:rPr>
      </w:pPr>
      <w:r w:rsidRPr="00D5186D">
        <w:rPr>
          <w:b/>
          <w:bCs/>
          <w:w w:val="99"/>
          <w:sz w:val="24"/>
          <w:szCs w:val="24"/>
        </w:rPr>
        <w:t>Планиру</w:t>
      </w:r>
      <w:r w:rsidRPr="00D5186D">
        <w:rPr>
          <w:b/>
          <w:bCs/>
          <w:spacing w:val="-3"/>
          <w:w w:val="99"/>
          <w:sz w:val="24"/>
          <w:szCs w:val="24"/>
        </w:rPr>
        <w:t>е</w:t>
      </w:r>
      <w:r w:rsidRPr="00D5186D">
        <w:rPr>
          <w:b/>
          <w:bCs/>
          <w:w w:val="99"/>
          <w:sz w:val="24"/>
          <w:szCs w:val="24"/>
        </w:rPr>
        <w:t>мые</w:t>
      </w:r>
      <w:r w:rsidRPr="00D5186D">
        <w:rPr>
          <w:b/>
          <w:bCs/>
          <w:spacing w:val="-2"/>
          <w:sz w:val="24"/>
          <w:szCs w:val="24"/>
        </w:rPr>
        <w:t xml:space="preserve"> </w:t>
      </w:r>
      <w:r w:rsidRPr="00D5186D">
        <w:rPr>
          <w:b/>
          <w:bCs/>
          <w:spacing w:val="-6"/>
          <w:w w:val="99"/>
          <w:sz w:val="24"/>
          <w:szCs w:val="24"/>
        </w:rPr>
        <w:t>р</w:t>
      </w:r>
      <w:r w:rsidRPr="00D5186D">
        <w:rPr>
          <w:b/>
          <w:bCs/>
          <w:w w:val="99"/>
          <w:sz w:val="24"/>
          <w:szCs w:val="24"/>
        </w:rPr>
        <w:t>ез</w:t>
      </w:r>
      <w:r w:rsidRPr="00D5186D">
        <w:rPr>
          <w:b/>
          <w:bCs/>
          <w:spacing w:val="-4"/>
          <w:w w:val="99"/>
          <w:sz w:val="24"/>
          <w:szCs w:val="24"/>
        </w:rPr>
        <w:t>у</w:t>
      </w:r>
      <w:r w:rsidRPr="00D5186D">
        <w:rPr>
          <w:b/>
          <w:bCs/>
          <w:w w:val="99"/>
          <w:sz w:val="24"/>
          <w:szCs w:val="24"/>
        </w:rPr>
        <w:t>л</w:t>
      </w:r>
      <w:r w:rsidRPr="00D5186D">
        <w:rPr>
          <w:b/>
          <w:bCs/>
          <w:spacing w:val="-2"/>
          <w:w w:val="99"/>
          <w:sz w:val="24"/>
          <w:szCs w:val="24"/>
        </w:rPr>
        <w:t>ьт</w:t>
      </w:r>
      <w:r w:rsidRPr="00D5186D">
        <w:rPr>
          <w:b/>
          <w:bCs/>
          <w:w w:val="99"/>
          <w:sz w:val="24"/>
          <w:szCs w:val="24"/>
        </w:rPr>
        <w:t>а</w:t>
      </w:r>
      <w:r w:rsidRPr="00D5186D">
        <w:rPr>
          <w:b/>
          <w:bCs/>
          <w:spacing w:val="-1"/>
          <w:w w:val="99"/>
          <w:sz w:val="24"/>
          <w:szCs w:val="24"/>
        </w:rPr>
        <w:t>т</w:t>
      </w:r>
      <w:r w:rsidRPr="00D5186D">
        <w:rPr>
          <w:b/>
          <w:bCs/>
          <w:w w:val="99"/>
          <w:sz w:val="24"/>
          <w:szCs w:val="24"/>
        </w:rPr>
        <w:t>ы</w:t>
      </w:r>
      <w:r w:rsidRPr="00D5186D">
        <w:rPr>
          <w:b/>
          <w:bCs/>
          <w:sz w:val="24"/>
          <w:szCs w:val="24"/>
        </w:rPr>
        <w:t xml:space="preserve"> </w:t>
      </w:r>
      <w:r w:rsidRPr="00D5186D">
        <w:rPr>
          <w:b/>
          <w:bCs/>
          <w:spacing w:val="-4"/>
          <w:w w:val="99"/>
          <w:sz w:val="24"/>
          <w:szCs w:val="24"/>
        </w:rPr>
        <w:t>о</w:t>
      </w:r>
      <w:r w:rsidRPr="00D5186D">
        <w:rPr>
          <w:b/>
          <w:bCs/>
          <w:spacing w:val="1"/>
          <w:w w:val="99"/>
          <w:sz w:val="24"/>
          <w:szCs w:val="24"/>
        </w:rPr>
        <w:t>с</w:t>
      </w:r>
      <w:r w:rsidRPr="00D5186D">
        <w:rPr>
          <w:b/>
          <w:bCs/>
          <w:spacing w:val="-2"/>
          <w:w w:val="99"/>
          <w:sz w:val="24"/>
          <w:szCs w:val="24"/>
        </w:rPr>
        <w:t>в</w:t>
      </w:r>
      <w:r w:rsidRPr="00D5186D">
        <w:rPr>
          <w:b/>
          <w:bCs/>
          <w:spacing w:val="-4"/>
          <w:w w:val="99"/>
          <w:sz w:val="24"/>
          <w:szCs w:val="24"/>
        </w:rPr>
        <w:t>о</w:t>
      </w:r>
      <w:r w:rsidRPr="00D5186D">
        <w:rPr>
          <w:b/>
          <w:bCs/>
          <w:spacing w:val="1"/>
          <w:w w:val="99"/>
          <w:sz w:val="24"/>
          <w:szCs w:val="24"/>
        </w:rPr>
        <w:t>е</w:t>
      </w:r>
      <w:r w:rsidRPr="00D5186D">
        <w:rPr>
          <w:b/>
          <w:bCs/>
          <w:spacing w:val="-2"/>
          <w:w w:val="99"/>
          <w:sz w:val="24"/>
          <w:szCs w:val="24"/>
        </w:rPr>
        <w:t>н</w:t>
      </w:r>
      <w:r w:rsidRPr="00D5186D">
        <w:rPr>
          <w:b/>
          <w:bCs/>
          <w:spacing w:val="-1"/>
          <w:w w:val="99"/>
          <w:sz w:val="24"/>
          <w:szCs w:val="24"/>
        </w:rPr>
        <w:t>и</w:t>
      </w:r>
      <w:r w:rsidRPr="00D5186D">
        <w:rPr>
          <w:b/>
          <w:bCs/>
          <w:w w:val="99"/>
          <w:sz w:val="24"/>
          <w:szCs w:val="24"/>
        </w:rPr>
        <w:t>я</w:t>
      </w:r>
      <w:r w:rsidRPr="00D5186D">
        <w:rPr>
          <w:b/>
          <w:bCs/>
          <w:spacing w:val="4"/>
          <w:sz w:val="24"/>
          <w:szCs w:val="24"/>
        </w:rPr>
        <w:t xml:space="preserve"> </w:t>
      </w:r>
      <w:r w:rsidRPr="00D5186D">
        <w:rPr>
          <w:b/>
          <w:bCs/>
          <w:spacing w:val="-2"/>
          <w:w w:val="99"/>
          <w:sz w:val="24"/>
          <w:szCs w:val="24"/>
        </w:rPr>
        <w:t>к</w:t>
      </w:r>
      <w:r w:rsidRPr="00D5186D">
        <w:rPr>
          <w:b/>
          <w:bCs/>
          <w:w w:val="99"/>
          <w:sz w:val="24"/>
          <w:szCs w:val="24"/>
        </w:rPr>
        <w:t>ур</w:t>
      </w:r>
      <w:r w:rsidRPr="00D5186D">
        <w:rPr>
          <w:b/>
          <w:bCs/>
          <w:spacing w:val="1"/>
          <w:w w:val="99"/>
          <w:sz w:val="24"/>
          <w:szCs w:val="24"/>
        </w:rPr>
        <w:t>с</w:t>
      </w:r>
      <w:r w:rsidRPr="00D5186D">
        <w:rPr>
          <w:b/>
          <w:bCs/>
          <w:w w:val="99"/>
          <w:sz w:val="24"/>
          <w:szCs w:val="24"/>
        </w:rPr>
        <w:t>а</w:t>
      </w:r>
    </w:p>
    <w:p w:rsidR="00113DB8" w:rsidRPr="00AF7D68" w:rsidRDefault="00113DB8" w:rsidP="00113DB8">
      <w:pPr>
        <w:spacing w:line="239" w:lineRule="auto"/>
        <w:ind w:right="1156"/>
        <w:jc w:val="center"/>
        <w:rPr>
          <w:b/>
          <w:bCs/>
          <w:sz w:val="24"/>
          <w:szCs w:val="24"/>
        </w:rPr>
      </w:pPr>
    </w:p>
    <w:p w:rsidR="00113DB8" w:rsidRPr="00D5186D" w:rsidRDefault="00B256C7" w:rsidP="00113DB8">
      <w:pPr>
        <w:jc w:val="both"/>
        <w:rPr>
          <w:sz w:val="24"/>
          <w:szCs w:val="24"/>
        </w:rPr>
      </w:pPr>
      <w:r>
        <w:rPr>
          <w:noProof/>
        </w:rPr>
        <w:pict>
          <v:shape id="drawingObject1" o:spid="_x0000_s1043" style="position:absolute;left:0;text-align:left;margin-left:170.95pt;margin-top:-.3pt;width:144.55pt;height:14.4pt;z-index:-251652096;visibility:visible;mso-wrap-style:square;mso-wrap-distance-left:9pt;mso-wrap-distance-top:0;mso-wrap-distance-right:9pt;mso-wrap-distance-bottom:0;mso-position-horizontal:absolute;mso-position-horizontal-relative:page;mso-position-vertical:absolute;mso-position-vertical-relative:text;v-text-anchor:top" coordsize="1835529,18287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" o:allowincell="f" adj="0,,0" path="m,l,182879r1835529,l1835529,,,xe" stroked="f">
            <v:stroke joinstyle="round"/>
            <v:formulas/>
            <v:path arrowok="t" o:connecttype="segments" textboxrect="0,0,1835529,182879"/>
            <w10:wrap anchorx="page"/>
          </v:shape>
        </w:pict>
      </w:r>
      <w:r w:rsidR="00113DB8" w:rsidRPr="00D5186D">
        <w:rPr>
          <w:sz w:val="24"/>
          <w:szCs w:val="24"/>
        </w:rPr>
        <w:t xml:space="preserve">К </w:t>
      </w:r>
      <w:r w:rsidR="00113DB8" w:rsidRPr="00D5186D">
        <w:rPr>
          <w:spacing w:val="2"/>
          <w:sz w:val="24"/>
          <w:szCs w:val="24"/>
        </w:rPr>
        <w:t>в</w:t>
      </w:r>
      <w:r w:rsidR="00113DB8" w:rsidRPr="00D5186D">
        <w:rPr>
          <w:sz w:val="24"/>
          <w:szCs w:val="24"/>
        </w:rPr>
        <w:t>а</w:t>
      </w:r>
      <w:r w:rsidR="00113DB8" w:rsidRPr="00D5186D">
        <w:rPr>
          <w:spacing w:val="1"/>
          <w:sz w:val="24"/>
          <w:szCs w:val="24"/>
        </w:rPr>
        <w:t>ж</w:t>
      </w:r>
      <w:r w:rsidR="00113DB8" w:rsidRPr="00D5186D">
        <w:rPr>
          <w:spacing w:val="1"/>
          <w:w w:val="99"/>
          <w:sz w:val="24"/>
          <w:szCs w:val="24"/>
        </w:rPr>
        <w:t>н</w:t>
      </w:r>
      <w:r w:rsidR="00113DB8" w:rsidRPr="00D5186D">
        <w:rPr>
          <w:sz w:val="24"/>
          <w:szCs w:val="24"/>
        </w:rPr>
        <w:t>е</w:t>
      </w:r>
      <w:r w:rsidR="00113DB8" w:rsidRPr="00D5186D">
        <w:rPr>
          <w:spacing w:val="-3"/>
          <w:w w:val="99"/>
          <w:sz w:val="24"/>
          <w:szCs w:val="24"/>
        </w:rPr>
        <w:t>й</w:t>
      </w:r>
      <w:r w:rsidR="00113DB8" w:rsidRPr="00D5186D">
        <w:rPr>
          <w:spacing w:val="1"/>
          <w:sz w:val="24"/>
          <w:szCs w:val="24"/>
        </w:rPr>
        <w:t>ш</w:t>
      </w:r>
      <w:r w:rsidR="00113DB8" w:rsidRPr="00D5186D">
        <w:rPr>
          <w:spacing w:val="1"/>
          <w:w w:val="99"/>
          <w:sz w:val="24"/>
          <w:szCs w:val="24"/>
        </w:rPr>
        <w:t>и</w:t>
      </w:r>
      <w:r w:rsidR="00113DB8" w:rsidRPr="00D5186D">
        <w:rPr>
          <w:sz w:val="24"/>
          <w:szCs w:val="24"/>
        </w:rPr>
        <w:t>м</w:t>
      </w:r>
      <w:r w:rsidR="00113DB8" w:rsidRPr="00D5186D">
        <w:rPr>
          <w:spacing w:val="2"/>
          <w:sz w:val="24"/>
          <w:szCs w:val="24"/>
        </w:rPr>
        <w:t xml:space="preserve"> </w:t>
      </w:r>
      <w:r w:rsidR="00113DB8" w:rsidRPr="00D5186D">
        <w:rPr>
          <w:b/>
          <w:bCs/>
          <w:i/>
          <w:iCs/>
          <w:spacing w:val="1"/>
          <w:sz w:val="24"/>
          <w:szCs w:val="24"/>
        </w:rPr>
        <w:t>л</w:t>
      </w:r>
      <w:r w:rsidR="00113DB8" w:rsidRPr="00D5186D">
        <w:rPr>
          <w:b/>
          <w:bCs/>
          <w:i/>
          <w:iCs/>
          <w:spacing w:val="1"/>
          <w:w w:val="99"/>
          <w:sz w:val="24"/>
          <w:szCs w:val="24"/>
        </w:rPr>
        <w:t>и</w:t>
      </w:r>
      <w:r w:rsidR="00113DB8" w:rsidRPr="00D5186D">
        <w:rPr>
          <w:b/>
          <w:bCs/>
          <w:i/>
          <w:iCs/>
          <w:spacing w:val="-1"/>
          <w:sz w:val="24"/>
          <w:szCs w:val="24"/>
        </w:rPr>
        <w:t>ч</w:t>
      </w:r>
      <w:r w:rsidR="00113DB8" w:rsidRPr="00D5186D">
        <w:rPr>
          <w:b/>
          <w:bCs/>
          <w:i/>
          <w:iCs/>
          <w:spacing w:val="1"/>
          <w:sz w:val="24"/>
          <w:szCs w:val="24"/>
        </w:rPr>
        <w:t>н</w:t>
      </w:r>
      <w:r w:rsidR="00113DB8" w:rsidRPr="00D5186D">
        <w:rPr>
          <w:b/>
          <w:bCs/>
          <w:i/>
          <w:iCs/>
          <w:sz w:val="24"/>
          <w:szCs w:val="24"/>
        </w:rPr>
        <w:t>о</w:t>
      </w:r>
      <w:r w:rsidR="00113DB8" w:rsidRPr="00D5186D">
        <w:rPr>
          <w:b/>
          <w:bCs/>
          <w:i/>
          <w:iCs/>
          <w:spacing w:val="-5"/>
          <w:sz w:val="24"/>
          <w:szCs w:val="24"/>
        </w:rPr>
        <w:t>с</w:t>
      </w:r>
      <w:r w:rsidR="00113DB8" w:rsidRPr="00D5186D">
        <w:rPr>
          <w:b/>
          <w:bCs/>
          <w:i/>
          <w:iCs/>
          <w:spacing w:val="4"/>
          <w:sz w:val="24"/>
          <w:szCs w:val="24"/>
        </w:rPr>
        <w:t>т</w:t>
      </w:r>
      <w:r w:rsidR="00113DB8" w:rsidRPr="00D5186D">
        <w:rPr>
          <w:b/>
          <w:bCs/>
          <w:i/>
          <w:iCs/>
          <w:spacing w:val="-2"/>
          <w:sz w:val="24"/>
          <w:szCs w:val="24"/>
        </w:rPr>
        <w:t>н</w:t>
      </w:r>
      <w:r w:rsidR="00113DB8" w:rsidRPr="00D5186D">
        <w:rPr>
          <w:b/>
          <w:bCs/>
          <w:i/>
          <w:iCs/>
          <w:sz w:val="24"/>
          <w:szCs w:val="24"/>
        </w:rPr>
        <w:t>ым</w:t>
      </w:r>
      <w:r w:rsidR="00113DB8" w:rsidRPr="00D5186D">
        <w:rPr>
          <w:b/>
          <w:bCs/>
          <w:i/>
          <w:iCs/>
          <w:spacing w:val="1"/>
          <w:sz w:val="24"/>
          <w:szCs w:val="24"/>
        </w:rPr>
        <w:t xml:space="preserve"> </w:t>
      </w:r>
      <w:r w:rsidR="00113DB8" w:rsidRPr="00D5186D">
        <w:rPr>
          <w:b/>
          <w:bCs/>
          <w:i/>
          <w:iCs/>
          <w:sz w:val="24"/>
          <w:szCs w:val="24"/>
        </w:rPr>
        <w:t>ре</w:t>
      </w:r>
      <w:r w:rsidR="00113DB8" w:rsidRPr="00D5186D">
        <w:rPr>
          <w:b/>
          <w:bCs/>
          <w:i/>
          <w:iCs/>
          <w:spacing w:val="2"/>
          <w:sz w:val="24"/>
          <w:szCs w:val="24"/>
        </w:rPr>
        <w:t>з</w:t>
      </w:r>
      <w:r w:rsidR="00113DB8" w:rsidRPr="00D5186D">
        <w:rPr>
          <w:b/>
          <w:bCs/>
          <w:i/>
          <w:iCs/>
          <w:spacing w:val="-5"/>
          <w:sz w:val="24"/>
          <w:szCs w:val="24"/>
        </w:rPr>
        <w:t>у</w:t>
      </w:r>
      <w:r w:rsidR="00113DB8" w:rsidRPr="00D5186D">
        <w:rPr>
          <w:b/>
          <w:bCs/>
          <w:i/>
          <w:iCs/>
          <w:spacing w:val="1"/>
          <w:sz w:val="24"/>
          <w:szCs w:val="24"/>
        </w:rPr>
        <w:t>л</w:t>
      </w:r>
      <w:r w:rsidR="00113DB8" w:rsidRPr="00D5186D">
        <w:rPr>
          <w:b/>
          <w:bCs/>
          <w:i/>
          <w:iCs/>
          <w:spacing w:val="-3"/>
          <w:sz w:val="24"/>
          <w:szCs w:val="24"/>
        </w:rPr>
        <w:t>ь</w:t>
      </w:r>
      <w:r w:rsidR="00113DB8" w:rsidRPr="00D5186D">
        <w:rPr>
          <w:b/>
          <w:bCs/>
          <w:i/>
          <w:iCs/>
          <w:spacing w:val="4"/>
          <w:sz w:val="24"/>
          <w:szCs w:val="24"/>
        </w:rPr>
        <w:t>т</w:t>
      </w:r>
      <w:r w:rsidR="00113DB8" w:rsidRPr="00D5186D">
        <w:rPr>
          <w:b/>
          <w:bCs/>
          <w:i/>
          <w:iCs/>
          <w:spacing w:val="-4"/>
          <w:sz w:val="24"/>
          <w:szCs w:val="24"/>
        </w:rPr>
        <w:t>а</w:t>
      </w:r>
      <w:r w:rsidR="00113DB8" w:rsidRPr="00D5186D">
        <w:rPr>
          <w:b/>
          <w:bCs/>
          <w:i/>
          <w:iCs/>
          <w:spacing w:val="4"/>
          <w:sz w:val="24"/>
          <w:szCs w:val="24"/>
        </w:rPr>
        <w:t>т</w:t>
      </w:r>
      <w:r w:rsidR="00113DB8" w:rsidRPr="00D5186D">
        <w:rPr>
          <w:b/>
          <w:bCs/>
          <w:i/>
          <w:iCs/>
          <w:sz w:val="24"/>
          <w:szCs w:val="24"/>
        </w:rPr>
        <w:t xml:space="preserve">ам </w:t>
      </w:r>
      <w:r w:rsidR="00113DB8" w:rsidRPr="00D5186D">
        <w:rPr>
          <w:spacing w:val="5"/>
          <w:sz w:val="24"/>
          <w:szCs w:val="24"/>
        </w:rPr>
        <w:t>о</w:t>
      </w:r>
      <w:r w:rsidR="00113DB8" w:rsidRPr="00D5186D">
        <w:rPr>
          <w:spacing w:val="-3"/>
          <w:w w:val="99"/>
          <w:sz w:val="24"/>
          <w:szCs w:val="24"/>
        </w:rPr>
        <w:t>т</w:t>
      </w:r>
      <w:r w:rsidR="00113DB8" w:rsidRPr="00D5186D">
        <w:rPr>
          <w:spacing w:val="-4"/>
          <w:sz w:val="24"/>
          <w:szCs w:val="24"/>
        </w:rPr>
        <w:t>н</w:t>
      </w:r>
      <w:r w:rsidR="00113DB8" w:rsidRPr="00D5186D">
        <w:rPr>
          <w:spacing w:val="3"/>
          <w:sz w:val="24"/>
          <w:szCs w:val="24"/>
        </w:rPr>
        <w:t>о</w:t>
      </w:r>
      <w:r w:rsidR="00113DB8" w:rsidRPr="00D5186D">
        <w:rPr>
          <w:sz w:val="24"/>
          <w:szCs w:val="24"/>
        </w:rPr>
        <w:t>ся</w:t>
      </w:r>
      <w:r w:rsidR="00113DB8" w:rsidRPr="00D5186D">
        <w:rPr>
          <w:w w:val="99"/>
          <w:sz w:val="24"/>
          <w:szCs w:val="24"/>
        </w:rPr>
        <w:t>т</w:t>
      </w:r>
      <w:r w:rsidR="00113DB8" w:rsidRPr="00D5186D">
        <w:rPr>
          <w:sz w:val="24"/>
          <w:szCs w:val="24"/>
        </w:rPr>
        <w:t>ся</w:t>
      </w:r>
      <w:r w:rsidR="00113DB8" w:rsidRPr="00D5186D">
        <w:rPr>
          <w:spacing w:val="2"/>
          <w:sz w:val="24"/>
          <w:szCs w:val="24"/>
        </w:rPr>
        <w:t xml:space="preserve"> </w:t>
      </w:r>
      <w:r w:rsidR="00113DB8" w:rsidRPr="00D5186D">
        <w:rPr>
          <w:sz w:val="24"/>
          <w:szCs w:val="24"/>
        </w:rPr>
        <w:t>сле</w:t>
      </w:r>
      <w:r w:rsidR="00113DB8" w:rsidRPr="00D5186D">
        <w:rPr>
          <w:spacing w:val="-2"/>
          <w:sz w:val="24"/>
          <w:szCs w:val="24"/>
        </w:rPr>
        <w:t>д</w:t>
      </w:r>
      <w:r w:rsidR="00113DB8" w:rsidRPr="00D5186D">
        <w:rPr>
          <w:spacing w:val="-5"/>
          <w:sz w:val="24"/>
          <w:szCs w:val="24"/>
        </w:rPr>
        <w:t>у</w:t>
      </w:r>
      <w:r w:rsidR="00113DB8" w:rsidRPr="00D5186D">
        <w:rPr>
          <w:spacing w:val="-1"/>
          <w:w w:val="99"/>
          <w:sz w:val="24"/>
          <w:szCs w:val="24"/>
        </w:rPr>
        <w:t>ю</w:t>
      </w:r>
      <w:r w:rsidR="00113DB8" w:rsidRPr="00D5186D">
        <w:rPr>
          <w:spacing w:val="1"/>
          <w:w w:val="99"/>
          <w:sz w:val="24"/>
          <w:szCs w:val="24"/>
        </w:rPr>
        <w:t>щ</w:t>
      </w:r>
      <w:r w:rsidR="00113DB8" w:rsidRPr="00D5186D">
        <w:rPr>
          <w:spacing w:val="1"/>
          <w:sz w:val="24"/>
          <w:szCs w:val="24"/>
        </w:rPr>
        <w:t>и</w:t>
      </w:r>
      <w:r w:rsidR="00113DB8" w:rsidRPr="00D5186D">
        <w:rPr>
          <w:sz w:val="24"/>
          <w:szCs w:val="24"/>
        </w:rPr>
        <w:t>е</w:t>
      </w:r>
      <w:r w:rsidR="00113DB8" w:rsidRPr="00D5186D">
        <w:rPr>
          <w:spacing w:val="6"/>
          <w:sz w:val="24"/>
          <w:szCs w:val="24"/>
        </w:rPr>
        <w:t xml:space="preserve"> </w:t>
      </w:r>
      <w:r w:rsidR="00113DB8" w:rsidRPr="00D5186D">
        <w:rPr>
          <w:spacing w:val="-9"/>
          <w:sz w:val="24"/>
          <w:szCs w:val="24"/>
        </w:rPr>
        <w:t>у</w:t>
      </w:r>
      <w:r w:rsidR="00113DB8" w:rsidRPr="00D5186D">
        <w:rPr>
          <w:spacing w:val="-2"/>
          <w:sz w:val="24"/>
          <w:szCs w:val="24"/>
        </w:rPr>
        <w:t>б</w:t>
      </w:r>
      <w:r w:rsidR="00113DB8" w:rsidRPr="00D5186D">
        <w:rPr>
          <w:spacing w:val="-1"/>
          <w:sz w:val="24"/>
          <w:szCs w:val="24"/>
        </w:rPr>
        <w:t>е</w:t>
      </w:r>
      <w:r w:rsidR="00113DB8" w:rsidRPr="00D5186D">
        <w:rPr>
          <w:spacing w:val="2"/>
          <w:sz w:val="24"/>
          <w:szCs w:val="24"/>
        </w:rPr>
        <w:t>жд</w:t>
      </w:r>
      <w:r w:rsidR="00113DB8" w:rsidRPr="00D5186D">
        <w:rPr>
          <w:spacing w:val="8"/>
          <w:sz w:val="24"/>
          <w:szCs w:val="24"/>
        </w:rPr>
        <w:t>е</w:t>
      </w:r>
      <w:r w:rsidR="00113DB8" w:rsidRPr="00D5186D">
        <w:rPr>
          <w:spacing w:val="1"/>
          <w:sz w:val="24"/>
          <w:szCs w:val="24"/>
        </w:rPr>
        <w:t>ни</w:t>
      </w:r>
      <w:r w:rsidR="00113DB8" w:rsidRPr="00D5186D">
        <w:rPr>
          <w:sz w:val="24"/>
          <w:szCs w:val="24"/>
        </w:rPr>
        <w:t>я</w:t>
      </w:r>
      <w:r w:rsidR="00113DB8" w:rsidRPr="00D5186D">
        <w:rPr>
          <w:spacing w:val="-1"/>
          <w:sz w:val="24"/>
          <w:szCs w:val="24"/>
        </w:rPr>
        <w:t xml:space="preserve"> </w:t>
      </w:r>
      <w:r w:rsidR="00113DB8" w:rsidRPr="00D5186D">
        <w:rPr>
          <w:sz w:val="24"/>
          <w:szCs w:val="24"/>
        </w:rPr>
        <w:t>и</w:t>
      </w:r>
      <w:r w:rsidR="00113DB8" w:rsidRPr="00D5186D">
        <w:rPr>
          <w:spacing w:val="2"/>
          <w:sz w:val="24"/>
          <w:szCs w:val="24"/>
        </w:rPr>
        <w:t xml:space="preserve"> </w:t>
      </w:r>
      <w:r w:rsidR="00113DB8" w:rsidRPr="00D5186D">
        <w:rPr>
          <w:sz w:val="24"/>
          <w:szCs w:val="24"/>
        </w:rPr>
        <w:t>к</w:t>
      </w:r>
      <w:r w:rsidR="00113DB8" w:rsidRPr="00D5186D">
        <w:rPr>
          <w:spacing w:val="-1"/>
          <w:sz w:val="24"/>
          <w:szCs w:val="24"/>
        </w:rPr>
        <w:t>ач</w:t>
      </w:r>
      <w:r w:rsidR="00113DB8" w:rsidRPr="00D5186D">
        <w:rPr>
          <w:sz w:val="24"/>
          <w:szCs w:val="24"/>
        </w:rPr>
        <w:t>е</w:t>
      </w:r>
      <w:r w:rsidR="00113DB8" w:rsidRPr="00D5186D">
        <w:rPr>
          <w:spacing w:val="-1"/>
          <w:sz w:val="24"/>
          <w:szCs w:val="24"/>
        </w:rPr>
        <w:t>с</w:t>
      </w:r>
      <w:r w:rsidR="00113DB8" w:rsidRPr="00D5186D">
        <w:rPr>
          <w:sz w:val="24"/>
          <w:szCs w:val="24"/>
        </w:rPr>
        <w:t>т</w:t>
      </w:r>
      <w:r w:rsidR="00113DB8" w:rsidRPr="00D5186D">
        <w:rPr>
          <w:spacing w:val="1"/>
          <w:sz w:val="24"/>
          <w:szCs w:val="24"/>
        </w:rPr>
        <w:t>в</w:t>
      </w:r>
      <w:r w:rsidR="00113DB8" w:rsidRPr="00D5186D">
        <w:rPr>
          <w:sz w:val="24"/>
          <w:szCs w:val="24"/>
        </w:rPr>
        <w:t>а:</w:t>
      </w:r>
    </w:p>
    <w:p w:rsidR="00113DB8" w:rsidRDefault="00113DB8" w:rsidP="00113DB8">
      <w:pPr>
        <w:ind w:firstLine="709"/>
        <w:jc w:val="both"/>
        <w:rPr>
          <w:sz w:val="24"/>
          <w:szCs w:val="24"/>
        </w:rPr>
      </w:pPr>
    </w:p>
    <w:p w:rsidR="00113DB8" w:rsidRPr="00D5186D" w:rsidRDefault="00B256C7" w:rsidP="00113DB8">
      <w:pPr>
        <w:ind w:firstLine="709"/>
        <w:jc w:val="both"/>
        <w:rPr>
          <w:i/>
          <w:iCs/>
          <w:sz w:val="24"/>
          <w:szCs w:val="24"/>
        </w:rPr>
      </w:pPr>
      <w:r>
        <w:rPr>
          <w:noProof/>
        </w:rPr>
        <w:pict>
          <v:shape id="drawingObject2" o:spid="_x0000_s1042" style="position:absolute;left:0;text-align:left;margin-left:127.5pt;margin-top:-.3pt;width:168.05pt;height:14.4pt;z-index:-251651072;visibility:visible;mso-wrap-style:square;mso-wrap-distance-left:9pt;mso-wrap-distance-top:0;mso-wrap-distance-right:9pt;mso-wrap-distance-bottom:0;mso-position-horizontal:absolute;mso-position-horizontal-relative:page;mso-position-vertical:absolute;mso-position-vertical-relative:text;v-text-anchor:top" coordsize="2134489,18288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" o:allowincell="f" adj="0,,0" path="m,l,182881r2134489,l2134489,,,xe" stroked="f">
            <v:stroke joinstyle="round"/>
            <v:formulas/>
            <v:path arrowok="t" o:connecttype="segments" textboxrect="0,0,2134489,182881"/>
            <w10:wrap anchorx="page"/>
          </v:shape>
        </w:pict>
      </w:r>
      <w:r w:rsidR="00113DB8" w:rsidRPr="00D5186D">
        <w:rPr>
          <w:sz w:val="24"/>
          <w:szCs w:val="24"/>
        </w:rPr>
        <w:t>— в</w:t>
      </w:r>
      <w:r w:rsidR="00113DB8" w:rsidRPr="00D5186D">
        <w:rPr>
          <w:spacing w:val="3"/>
          <w:sz w:val="24"/>
          <w:szCs w:val="24"/>
        </w:rPr>
        <w:t xml:space="preserve"> </w:t>
      </w:r>
      <w:r w:rsidR="00113DB8" w:rsidRPr="00D5186D">
        <w:rPr>
          <w:sz w:val="24"/>
          <w:szCs w:val="24"/>
        </w:rPr>
        <w:t>с</w:t>
      </w:r>
      <w:r w:rsidR="00113DB8" w:rsidRPr="00D5186D">
        <w:rPr>
          <w:spacing w:val="-1"/>
          <w:sz w:val="24"/>
          <w:szCs w:val="24"/>
        </w:rPr>
        <w:t>фе</w:t>
      </w:r>
      <w:r w:rsidR="00113DB8" w:rsidRPr="00D5186D">
        <w:rPr>
          <w:sz w:val="24"/>
          <w:szCs w:val="24"/>
        </w:rPr>
        <w:t>ре</w:t>
      </w:r>
      <w:r w:rsidR="00113DB8" w:rsidRPr="00D5186D">
        <w:rPr>
          <w:spacing w:val="2"/>
          <w:sz w:val="24"/>
          <w:szCs w:val="24"/>
        </w:rPr>
        <w:t xml:space="preserve"> </w:t>
      </w:r>
      <w:r w:rsidR="00113DB8" w:rsidRPr="00D5186D">
        <w:rPr>
          <w:b/>
          <w:bCs/>
          <w:i/>
          <w:iCs/>
          <w:spacing w:val="1"/>
          <w:sz w:val="24"/>
          <w:szCs w:val="24"/>
        </w:rPr>
        <w:t>п</w:t>
      </w:r>
      <w:r w:rsidR="00113DB8" w:rsidRPr="00D5186D">
        <w:rPr>
          <w:b/>
          <w:bCs/>
          <w:i/>
          <w:iCs/>
          <w:spacing w:val="-4"/>
          <w:sz w:val="24"/>
          <w:szCs w:val="24"/>
        </w:rPr>
        <w:t>а</w:t>
      </w:r>
      <w:r w:rsidR="00113DB8" w:rsidRPr="00D5186D">
        <w:rPr>
          <w:b/>
          <w:bCs/>
          <w:i/>
          <w:iCs/>
          <w:spacing w:val="4"/>
          <w:sz w:val="24"/>
          <w:szCs w:val="24"/>
        </w:rPr>
        <w:t>т</w:t>
      </w:r>
      <w:r w:rsidR="00113DB8" w:rsidRPr="00D5186D">
        <w:rPr>
          <w:b/>
          <w:bCs/>
          <w:i/>
          <w:iCs/>
          <w:sz w:val="24"/>
          <w:szCs w:val="24"/>
        </w:rPr>
        <w:t>р</w:t>
      </w:r>
      <w:r w:rsidR="00113DB8" w:rsidRPr="00D5186D">
        <w:rPr>
          <w:b/>
          <w:bCs/>
          <w:i/>
          <w:iCs/>
          <w:spacing w:val="1"/>
          <w:w w:val="99"/>
          <w:sz w:val="24"/>
          <w:szCs w:val="24"/>
        </w:rPr>
        <w:t>и</w:t>
      </w:r>
      <w:r w:rsidR="00113DB8" w:rsidRPr="00D5186D">
        <w:rPr>
          <w:b/>
          <w:bCs/>
          <w:i/>
          <w:iCs/>
          <w:spacing w:val="-4"/>
          <w:sz w:val="24"/>
          <w:szCs w:val="24"/>
        </w:rPr>
        <w:t>о</w:t>
      </w:r>
      <w:r w:rsidR="00113DB8" w:rsidRPr="00D5186D">
        <w:rPr>
          <w:b/>
          <w:bCs/>
          <w:i/>
          <w:iCs/>
          <w:spacing w:val="4"/>
          <w:sz w:val="24"/>
          <w:szCs w:val="24"/>
        </w:rPr>
        <w:t>т</w:t>
      </w:r>
      <w:r w:rsidR="00113DB8" w:rsidRPr="00D5186D">
        <w:rPr>
          <w:b/>
          <w:bCs/>
          <w:i/>
          <w:iCs/>
          <w:spacing w:val="1"/>
          <w:w w:val="99"/>
          <w:sz w:val="24"/>
          <w:szCs w:val="24"/>
        </w:rPr>
        <w:t>и</w:t>
      </w:r>
      <w:r w:rsidR="00113DB8" w:rsidRPr="00D5186D">
        <w:rPr>
          <w:b/>
          <w:bCs/>
          <w:i/>
          <w:iCs/>
          <w:sz w:val="24"/>
          <w:szCs w:val="24"/>
        </w:rPr>
        <w:t>ч</w:t>
      </w:r>
      <w:r w:rsidR="00113DB8" w:rsidRPr="00D5186D">
        <w:rPr>
          <w:b/>
          <w:bCs/>
          <w:i/>
          <w:iCs/>
          <w:spacing w:val="-1"/>
          <w:sz w:val="24"/>
          <w:szCs w:val="24"/>
        </w:rPr>
        <w:t>еск</w:t>
      </w:r>
      <w:r w:rsidR="00113DB8" w:rsidRPr="00D5186D">
        <w:rPr>
          <w:b/>
          <w:bCs/>
          <w:i/>
          <w:iCs/>
          <w:sz w:val="24"/>
          <w:szCs w:val="24"/>
        </w:rPr>
        <w:t>о</w:t>
      </w:r>
      <w:r w:rsidR="00113DB8" w:rsidRPr="00D5186D">
        <w:rPr>
          <w:b/>
          <w:bCs/>
          <w:i/>
          <w:iCs/>
          <w:spacing w:val="-2"/>
          <w:w w:val="99"/>
          <w:sz w:val="24"/>
          <w:szCs w:val="24"/>
        </w:rPr>
        <w:t>г</w:t>
      </w:r>
      <w:r w:rsidR="00113DB8" w:rsidRPr="00D5186D">
        <w:rPr>
          <w:b/>
          <w:bCs/>
          <w:i/>
          <w:iCs/>
          <w:sz w:val="24"/>
          <w:szCs w:val="24"/>
        </w:rPr>
        <w:t>о</w:t>
      </w:r>
      <w:r w:rsidR="00113DB8" w:rsidRPr="00D5186D">
        <w:rPr>
          <w:b/>
          <w:bCs/>
          <w:i/>
          <w:iCs/>
          <w:spacing w:val="1"/>
          <w:sz w:val="24"/>
          <w:szCs w:val="24"/>
        </w:rPr>
        <w:t xml:space="preserve"> </w:t>
      </w:r>
      <w:r w:rsidR="00113DB8" w:rsidRPr="00D5186D">
        <w:rPr>
          <w:b/>
          <w:bCs/>
          <w:i/>
          <w:iCs/>
          <w:sz w:val="24"/>
          <w:szCs w:val="24"/>
        </w:rPr>
        <w:t>вос</w:t>
      </w:r>
      <w:r w:rsidR="00113DB8" w:rsidRPr="00D5186D">
        <w:rPr>
          <w:b/>
          <w:bCs/>
          <w:i/>
          <w:iCs/>
          <w:w w:val="99"/>
          <w:sz w:val="24"/>
          <w:szCs w:val="24"/>
        </w:rPr>
        <w:t>п</w:t>
      </w:r>
      <w:r w:rsidR="00113DB8" w:rsidRPr="00D5186D">
        <w:rPr>
          <w:b/>
          <w:bCs/>
          <w:i/>
          <w:iCs/>
          <w:sz w:val="24"/>
          <w:szCs w:val="24"/>
        </w:rPr>
        <w:t>и</w:t>
      </w:r>
      <w:r w:rsidR="00113DB8" w:rsidRPr="00D5186D">
        <w:rPr>
          <w:b/>
          <w:bCs/>
          <w:i/>
          <w:iCs/>
          <w:spacing w:val="4"/>
          <w:sz w:val="24"/>
          <w:szCs w:val="24"/>
        </w:rPr>
        <w:t>т</w:t>
      </w:r>
      <w:r w:rsidR="00113DB8" w:rsidRPr="00D5186D">
        <w:rPr>
          <w:b/>
          <w:bCs/>
          <w:i/>
          <w:iCs/>
          <w:spacing w:val="-3"/>
          <w:sz w:val="24"/>
          <w:szCs w:val="24"/>
        </w:rPr>
        <w:t>а</w:t>
      </w:r>
      <w:r w:rsidR="00113DB8" w:rsidRPr="00D5186D">
        <w:rPr>
          <w:b/>
          <w:bCs/>
          <w:i/>
          <w:iCs/>
          <w:sz w:val="24"/>
          <w:szCs w:val="24"/>
        </w:rPr>
        <w:t>н</w:t>
      </w:r>
      <w:r w:rsidR="00113DB8" w:rsidRPr="00D5186D">
        <w:rPr>
          <w:b/>
          <w:bCs/>
          <w:i/>
          <w:iCs/>
          <w:w w:val="99"/>
          <w:sz w:val="24"/>
          <w:szCs w:val="24"/>
        </w:rPr>
        <w:t>и</w:t>
      </w:r>
      <w:r w:rsidR="00113DB8" w:rsidRPr="00D5186D">
        <w:rPr>
          <w:b/>
          <w:bCs/>
          <w:i/>
          <w:iCs/>
          <w:spacing w:val="5"/>
          <w:w w:val="99"/>
          <w:sz w:val="24"/>
          <w:szCs w:val="24"/>
        </w:rPr>
        <w:t>я</w:t>
      </w:r>
      <w:r w:rsidR="00113DB8" w:rsidRPr="00D5186D">
        <w:rPr>
          <w:i/>
          <w:iCs/>
          <w:sz w:val="24"/>
          <w:szCs w:val="24"/>
        </w:rPr>
        <w:t>:</w:t>
      </w:r>
    </w:p>
    <w:p w:rsidR="00113DB8" w:rsidRPr="00D5186D" w:rsidRDefault="00113DB8" w:rsidP="00113DB8">
      <w:pPr>
        <w:tabs>
          <w:tab w:val="left" w:pos="1679"/>
          <w:tab w:val="left" w:pos="3144"/>
          <w:tab w:val="left" w:pos="4745"/>
          <w:tab w:val="left" w:pos="6451"/>
          <w:tab w:val="left" w:pos="6845"/>
          <w:tab w:val="left" w:pos="8830"/>
          <w:tab w:val="left" w:pos="9237"/>
        </w:tabs>
        <w:ind w:firstLine="709"/>
        <w:jc w:val="both"/>
        <w:rPr>
          <w:sz w:val="24"/>
          <w:szCs w:val="24"/>
        </w:rPr>
      </w:pPr>
      <w:r w:rsidRPr="00D5186D">
        <w:rPr>
          <w:rFonts w:ascii="Symbol" w:eastAsia="Symbol" w:hAnsi="Symbol" w:cs="Symbol"/>
          <w:w w:val="101"/>
          <w:sz w:val="24"/>
          <w:szCs w:val="24"/>
        </w:rPr>
        <w:t></w:t>
      </w: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sidRPr="00D5186D">
        <w:rPr>
          <w:spacing w:val="4"/>
          <w:sz w:val="24"/>
          <w:szCs w:val="24"/>
        </w:rPr>
        <w:t>о</w:t>
      </w:r>
      <w:r w:rsidRPr="00D5186D">
        <w:rPr>
          <w:spacing w:val="-5"/>
          <w:sz w:val="24"/>
          <w:szCs w:val="24"/>
        </w:rPr>
        <w:t>с</w:t>
      </w:r>
      <w:r w:rsidRPr="00D5186D">
        <w:rPr>
          <w:spacing w:val="4"/>
          <w:sz w:val="24"/>
          <w:szCs w:val="24"/>
        </w:rPr>
        <w:t>о</w:t>
      </w:r>
      <w:r w:rsidRPr="00D5186D">
        <w:rPr>
          <w:spacing w:val="1"/>
          <w:w w:val="99"/>
          <w:sz w:val="24"/>
          <w:szCs w:val="24"/>
        </w:rPr>
        <w:t>зн</w:t>
      </w:r>
      <w:r w:rsidRPr="00D5186D">
        <w:rPr>
          <w:sz w:val="24"/>
          <w:szCs w:val="24"/>
        </w:rPr>
        <w:t>а</w:t>
      </w:r>
      <w:r w:rsidRPr="00D5186D">
        <w:rPr>
          <w:spacing w:val="-3"/>
          <w:w w:val="99"/>
          <w:sz w:val="24"/>
          <w:szCs w:val="24"/>
        </w:rPr>
        <w:t>н</w:t>
      </w:r>
      <w:r w:rsidRPr="00D5186D">
        <w:rPr>
          <w:sz w:val="24"/>
          <w:szCs w:val="24"/>
        </w:rPr>
        <w:t>ие</w:t>
      </w:r>
      <w:r w:rsidRPr="00D5186D">
        <w:rPr>
          <w:sz w:val="24"/>
          <w:szCs w:val="24"/>
        </w:rPr>
        <w:tab/>
        <w:t>р</w:t>
      </w:r>
      <w:r w:rsidRPr="00D5186D">
        <w:rPr>
          <w:spacing w:val="4"/>
          <w:sz w:val="24"/>
          <w:szCs w:val="24"/>
        </w:rPr>
        <w:t>о</w:t>
      </w:r>
      <w:r w:rsidRPr="00D5186D">
        <w:rPr>
          <w:sz w:val="24"/>
          <w:szCs w:val="24"/>
        </w:rPr>
        <w:t>с</w:t>
      </w:r>
      <w:r w:rsidRPr="00D5186D">
        <w:rPr>
          <w:spacing w:val="-1"/>
          <w:sz w:val="24"/>
          <w:szCs w:val="24"/>
        </w:rPr>
        <w:t>с</w:t>
      </w:r>
      <w:r w:rsidRPr="00D5186D">
        <w:rPr>
          <w:spacing w:val="1"/>
          <w:w w:val="99"/>
          <w:sz w:val="24"/>
          <w:szCs w:val="24"/>
        </w:rPr>
        <w:t>и</w:t>
      </w:r>
      <w:r w:rsidRPr="00D5186D">
        <w:rPr>
          <w:w w:val="99"/>
          <w:sz w:val="24"/>
          <w:szCs w:val="24"/>
        </w:rPr>
        <w:t>й</w:t>
      </w:r>
      <w:r w:rsidRPr="00D5186D">
        <w:rPr>
          <w:spacing w:val="-1"/>
          <w:sz w:val="24"/>
          <w:szCs w:val="24"/>
        </w:rPr>
        <w:t>ск</w:t>
      </w:r>
      <w:r w:rsidRPr="00D5186D">
        <w:rPr>
          <w:spacing w:val="3"/>
          <w:sz w:val="24"/>
          <w:szCs w:val="24"/>
        </w:rPr>
        <w:t>о</w:t>
      </w:r>
      <w:r w:rsidRPr="00D5186D">
        <w:rPr>
          <w:w w:val="99"/>
          <w:sz w:val="24"/>
          <w:szCs w:val="24"/>
        </w:rPr>
        <w:t>й</w:t>
      </w:r>
      <w:r w:rsidRPr="00D5186D">
        <w:rPr>
          <w:sz w:val="24"/>
          <w:szCs w:val="24"/>
        </w:rPr>
        <w:tab/>
      </w:r>
      <w:r w:rsidRPr="00D5186D">
        <w:rPr>
          <w:spacing w:val="2"/>
          <w:w w:val="99"/>
          <w:sz w:val="24"/>
          <w:szCs w:val="24"/>
        </w:rPr>
        <w:t>г</w:t>
      </w:r>
      <w:r w:rsidRPr="00D5186D">
        <w:rPr>
          <w:sz w:val="24"/>
          <w:szCs w:val="24"/>
        </w:rPr>
        <w:t>ра</w:t>
      </w:r>
      <w:r w:rsidRPr="00D5186D">
        <w:rPr>
          <w:spacing w:val="1"/>
          <w:sz w:val="24"/>
          <w:szCs w:val="24"/>
        </w:rPr>
        <w:t>ж</w:t>
      </w:r>
      <w:r w:rsidRPr="00D5186D">
        <w:rPr>
          <w:spacing w:val="-1"/>
          <w:sz w:val="24"/>
          <w:szCs w:val="24"/>
        </w:rPr>
        <w:t>да</w:t>
      </w:r>
      <w:r w:rsidRPr="00D5186D">
        <w:rPr>
          <w:sz w:val="24"/>
          <w:szCs w:val="24"/>
        </w:rPr>
        <w:t>нс</w:t>
      </w:r>
      <w:r w:rsidRPr="00D5186D">
        <w:rPr>
          <w:spacing w:val="-6"/>
          <w:sz w:val="24"/>
          <w:szCs w:val="24"/>
        </w:rPr>
        <w:t>к</w:t>
      </w:r>
      <w:r w:rsidRPr="00D5186D">
        <w:rPr>
          <w:spacing w:val="4"/>
          <w:sz w:val="24"/>
          <w:szCs w:val="24"/>
        </w:rPr>
        <w:t>о</w:t>
      </w:r>
      <w:r w:rsidRPr="00D5186D">
        <w:rPr>
          <w:sz w:val="24"/>
          <w:szCs w:val="24"/>
        </w:rPr>
        <w:t>й</w:t>
      </w:r>
      <w:r w:rsidRPr="00D5186D">
        <w:rPr>
          <w:sz w:val="24"/>
          <w:szCs w:val="24"/>
        </w:rPr>
        <w:tab/>
        <w:t>и</w:t>
      </w:r>
      <w:r w:rsidRPr="00D5186D">
        <w:rPr>
          <w:spacing w:val="-1"/>
          <w:sz w:val="24"/>
          <w:szCs w:val="24"/>
        </w:rPr>
        <w:t>д</w:t>
      </w:r>
      <w:r w:rsidRPr="00D5186D">
        <w:rPr>
          <w:sz w:val="24"/>
          <w:szCs w:val="24"/>
        </w:rPr>
        <w:t>ен</w:t>
      </w:r>
      <w:r w:rsidRPr="00D5186D">
        <w:rPr>
          <w:w w:val="99"/>
          <w:sz w:val="24"/>
          <w:szCs w:val="24"/>
        </w:rPr>
        <w:t>т</w:t>
      </w:r>
      <w:r w:rsidRPr="00D5186D">
        <w:rPr>
          <w:spacing w:val="1"/>
          <w:sz w:val="24"/>
          <w:szCs w:val="24"/>
        </w:rPr>
        <w:t>и</w:t>
      </w:r>
      <w:r w:rsidRPr="00D5186D">
        <w:rPr>
          <w:sz w:val="24"/>
          <w:szCs w:val="24"/>
        </w:rPr>
        <w:t>ч</w:t>
      </w:r>
      <w:r w:rsidRPr="00D5186D">
        <w:rPr>
          <w:spacing w:val="-3"/>
          <w:sz w:val="24"/>
          <w:szCs w:val="24"/>
        </w:rPr>
        <w:t>н</w:t>
      </w:r>
      <w:r w:rsidRPr="00D5186D">
        <w:rPr>
          <w:spacing w:val="4"/>
          <w:sz w:val="24"/>
          <w:szCs w:val="24"/>
        </w:rPr>
        <w:t>о</w:t>
      </w:r>
      <w:r w:rsidRPr="00D5186D">
        <w:rPr>
          <w:sz w:val="24"/>
          <w:szCs w:val="24"/>
        </w:rPr>
        <w:t>с</w:t>
      </w:r>
      <w:r w:rsidRPr="00D5186D">
        <w:rPr>
          <w:w w:val="99"/>
          <w:sz w:val="24"/>
          <w:szCs w:val="24"/>
        </w:rPr>
        <w:t>т</w:t>
      </w:r>
      <w:r>
        <w:rPr>
          <w:sz w:val="24"/>
          <w:szCs w:val="24"/>
        </w:rPr>
        <w:t>и</w:t>
      </w:r>
      <w:r>
        <w:rPr>
          <w:sz w:val="24"/>
          <w:szCs w:val="24"/>
        </w:rPr>
        <w:tab/>
        <w:t xml:space="preserve">в </w:t>
      </w:r>
      <w:r w:rsidRPr="00D5186D">
        <w:rPr>
          <w:spacing w:val="-3"/>
          <w:sz w:val="24"/>
          <w:szCs w:val="24"/>
        </w:rPr>
        <w:t>п</w:t>
      </w:r>
      <w:r w:rsidRPr="00D5186D">
        <w:rPr>
          <w:spacing w:val="3"/>
          <w:sz w:val="24"/>
          <w:szCs w:val="24"/>
        </w:rPr>
        <w:t>о</w:t>
      </w:r>
      <w:r w:rsidRPr="00D5186D">
        <w:rPr>
          <w:sz w:val="24"/>
          <w:szCs w:val="24"/>
        </w:rPr>
        <w:t>л</w:t>
      </w:r>
      <w:r w:rsidRPr="00D5186D">
        <w:rPr>
          <w:spacing w:val="2"/>
          <w:sz w:val="24"/>
          <w:szCs w:val="24"/>
        </w:rPr>
        <w:t>и</w:t>
      </w:r>
      <w:r w:rsidRPr="00D5186D">
        <w:rPr>
          <w:spacing w:val="-1"/>
          <w:sz w:val="24"/>
          <w:szCs w:val="24"/>
        </w:rPr>
        <w:t>к</w:t>
      </w:r>
      <w:r w:rsidRPr="00D5186D">
        <w:rPr>
          <w:spacing w:val="-9"/>
          <w:sz w:val="24"/>
          <w:szCs w:val="24"/>
        </w:rPr>
        <w:t>у</w:t>
      </w:r>
      <w:r w:rsidRPr="00D5186D">
        <w:rPr>
          <w:sz w:val="24"/>
          <w:szCs w:val="24"/>
        </w:rPr>
        <w:t>ль</w:t>
      </w:r>
      <w:r w:rsidRPr="00D5186D">
        <w:rPr>
          <w:spacing w:val="5"/>
          <w:w w:val="99"/>
          <w:sz w:val="24"/>
          <w:szCs w:val="24"/>
        </w:rPr>
        <w:t>т</w:t>
      </w:r>
      <w:r w:rsidRPr="00D5186D">
        <w:rPr>
          <w:spacing w:val="-4"/>
          <w:sz w:val="24"/>
          <w:szCs w:val="24"/>
        </w:rPr>
        <w:t>у</w:t>
      </w:r>
      <w:r w:rsidRPr="00D5186D">
        <w:rPr>
          <w:sz w:val="24"/>
          <w:szCs w:val="24"/>
        </w:rPr>
        <w:t>рн</w:t>
      </w:r>
      <w:r w:rsidRPr="00D5186D">
        <w:rPr>
          <w:spacing w:val="5"/>
          <w:sz w:val="24"/>
          <w:szCs w:val="24"/>
        </w:rPr>
        <w:t>о</w:t>
      </w:r>
      <w:r w:rsidRPr="00D5186D">
        <w:rPr>
          <w:sz w:val="24"/>
          <w:szCs w:val="24"/>
        </w:rPr>
        <w:t>м</w:t>
      </w:r>
      <w:r w:rsidRPr="00D5186D">
        <w:rPr>
          <w:sz w:val="24"/>
          <w:szCs w:val="24"/>
        </w:rPr>
        <w:tab/>
      </w:r>
      <w:r w:rsidRPr="00D5186D">
        <w:rPr>
          <w:w w:val="99"/>
          <w:sz w:val="24"/>
          <w:szCs w:val="24"/>
        </w:rPr>
        <w:t>и</w:t>
      </w:r>
      <w:r w:rsidRPr="00D5186D">
        <w:rPr>
          <w:sz w:val="24"/>
          <w:szCs w:val="24"/>
        </w:rPr>
        <w:tab/>
      </w:r>
      <w:r w:rsidRPr="00D5186D">
        <w:rPr>
          <w:spacing w:val="1"/>
          <w:sz w:val="24"/>
          <w:szCs w:val="24"/>
        </w:rPr>
        <w:t>м</w:t>
      </w:r>
      <w:r w:rsidRPr="00D5186D">
        <w:rPr>
          <w:spacing w:val="-2"/>
          <w:w w:val="99"/>
          <w:sz w:val="24"/>
          <w:szCs w:val="24"/>
        </w:rPr>
        <w:t>н</w:t>
      </w:r>
      <w:r w:rsidRPr="00D5186D">
        <w:rPr>
          <w:spacing w:val="10"/>
          <w:sz w:val="24"/>
          <w:szCs w:val="24"/>
        </w:rPr>
        <w:t>о</w:t>
      </w:r>
      <w:r w:rsidRPr="00D5186D">
        <w:rPr>
          <w:spacing w:val="2"/>
          <w:w w:val="99"/>
          <w:sz w:val="24"/>
          <w:szCs w:val="24"/>
        </w:rPr>
        <w:t>г</w:t>
      </w:r>
      <w:r w:rsidRPr="00D5186D">
        <w:rPr>
          <w:spacing w:val="4"/>
          <w:sz w:val="24"/>
          <w:szCs w:val="24"/>
        </w:rPr>
        <w:t>о</w:t>
      </w:r>
      <w:r w:rsidRPr="00D5186D">
        <w:rPr>
          <w:spacing w:val="-5"/>
          <w:sz w:val="24"/>
          <w:szCs w:val="24"/>
        </w:rPr>
        <w:t>к</w:t>
      </w:r>
      <w:r w:rsidRPr="00D5186D">
        <w:rPr>
          <w:spacing w:val="4"/>
          <w:sz w:val="24"/>
          <w:szCs w:val="24"/>
        </w:rPr>
        <w:t>о</w:t>
      </w:r>
      <w:r w:rsidRPr="00D5186D">
        <w:rPr>
          <w:spacing w:val="1"/>
          <w:w w:val="99"/>
          <w:sz w:val="24"/>
          <w:szCs w:val="24"/>
        </w:rPr>
        <w:t>н</w:t>
      </w:r>
      <w:r w:rsidRPr="00D5186D">
        <w:rPr>
          <w:spacing w:val="-1"/>
          <w:sz w:val="24"/>
          <w:szCs w:val="24"/>
        </w:rPr>
        <w:t>фес</w:t>
      </w:r>
      <w:r w:rsidRPr="00D5186D">
        <w:rPr>
          <w:sz w:val="24"/>
          <w:szCs w:val="24"/>
        </w:rPr>
        <w:t>с</w:t>
      </w:r>
      <w:r w:rsidRPr="00D5186D">
        <w:rPr>
          <w:spacing w:val="-4"/>
          <w:w w:val="99"/>
          <w:sz w:val="24"/>
          <w:szCs w:val="24"/>
        </w:rPr>
        <w:t>и</w:t>
      </w:r>
      <w:r w:rsidRPr="00D5186D">
        <w:rPr>
          <w:spacing w:val="4"/>
          <w:sz w:val="24"/>
          <w:szCs w:val="24"/>
        </w:rPr>
        <w:t>о</w:t>
      </w:r>
      <w:r w:rsidRPr="00D5186D">
        <w:rPr>
          <w:spacing w:val="1"/>
          <w:w w:val="99"/>
          <w:sz w:val="24"/>
          <w:szCs w:val="24"/>
        </w:rPr>
        <w:t>н</w:t>
      </w:r>
      <w:r w:rsidRPr="00D5186D">
        <w:rPr>
          <w:sz w:val="24"/>
          <w:szCs w:val="24"/>
        </w:rPr>
        <w:t>аль</w:t>
      </w:r>
      <w:r w:rsidRPr="00D5186D">
        <w:rPr>
          <w:spacing w:val="-3"/>
          <w:w w:val="99"/>
          <w:sz w:val="24"/>
          <w:szCs w:val="24"/>
        </w:rPr>
        <w:t>н</w:t>
      </w:r>
      <w:r w:rsidRPr="00D5186D">
        <w:rPr>
          <w:sz w:val="24"/>
          <w:szCs w:val="24"/>
        </w:rPr>
        <w:t>ом</w:t>
      </w:r>
      <w:r w:rsidRPr="00D5186D">
        <w:rPr>
          <w:spacing w:val="8"/>
          <w:sz w:val="24"/>
          <w:szCs w:val="24"/>
        </w:rPr>
        <w:t xml:space="preserve"> </w:t>
      </w:r>
      <w:r w:rsidRPr="00D5186D">
        <w:rPr>
          <w:spacing w:val="5"/>
          <w:sz w:val="24"/>
          <w:szCs w:val="24"/>
        </w:rPr>
        <w:t>о</w:t>
      </w:r>
      <w:r w:rsidRPr="00D5186D">
        <w:rPr>
          <w:spacing w:val="-1"/>
          <w:sz w:val="24"/>
          <w:szCs w:val="24"/>
        </w:rPr>
        <w:t>б</w:t>
      </w:r>
      <w:r w:rsidRPr="00D5186D">
        <w:rPr>
          <w:spacing w:val="1"/>
          <w:sz w:val="24"/>
          <w:szCs w:val="24"/>
        </w:rPr>
        <w:t>щ</w:t>
      </w:r>
      <w:r w:rsidRPr="00D5186D">
        <w:rPr>
          <w:sz w:val="24"/>
          <w:szCs w:val="24"/>
        </w:rPr>
        <w:t>е</w:t>
      </w:r>
      <w:r w:rsidRPr="00D5186D">
        <w:rPr>
          <w:spacing w:val="-1"/>
          <w:sz w:val="24"/>
          <w:szCs w:val="24"/>
        </w:rPr>
        <w:t>с</w:t>
      </w:r>
      <w:r w:rsidRPr="00D5186D">
        <w:rPr>
          <w:sz w:val="24"/>
          <w:szCs w:val="24"/>
        </w:rPr>
        <w:t>т</w:t>
      </w:r>
      <w:r w:rsidRPr="00D5186D">
        <w:rPr>
          <w:spacing w:val="2"/>
          <w:sz w:val="24"/>
          <w:szCs w:val="24"/>
        </w:rPr>
        <w:t>в</w:t>
      </w:r>
      <w:r w:rsidRPr="00D5186D">
        <w:rPr>
          <w:spacing w:val="-5"/>
          <w:sz w:val="24"/>
          <w:szCs w:val="24"/>
        </w:rPr>
        <w:t>е</w:t>
      </w:r>
      <w:r w:rsidRPr="00D5186D">
        <w:rPr>
          <w:sz w:val="24"/>
          <w:szCs w:val="24"/>
        </w:rPr>
        <w:t>,</w:t>
      </w:r>
      <w:r w:rsidRPr="00D5186D">
        <w:rPr>
          <w:spacing w:val="13"/>
          <w:sz w:val="24"/>
          <w:szCs w:val="24"/>
        </w:rPr>
        <w:t xml:space="preserve"> </w:t>
      </w:r>
      <w:r w:rsidRPr="00D5186D">
        <w:rPr>
          <w:spacing w:val="1"/>
          <w:w w:val="99"/>
          <w:sz w:val="24"/>
          <w:szCs w:val="24"/>
        </w:rPr>
        <w:t>п</w:t>
      </w:r>
      <w:r w:rsidRPr="00D5186D">
        <w:rPr>
          <w:spacing w:val="-3"/>
          <w:sz w:val="24"/>
          <w:szCs w:val="24"/>
        </w:rPr>
        <w:t>р</w:t>
      </w:r>
      <w:r w:rsidRPr="00D5186D">
        <w:rPr>
          <w:spacing w:val="3"/>
          <w:sz w:val="24"/>
          <w:szCs w:val="24"/>
        </w:rPr>
        <w:t>о</w:t>
      </w:r>
      <w:r w:rsidRPr="00D5186D">
        <w:rPr>
          <w:sz w:val="24"/>
          <w:szCs w:val="24"/>
        </w:rPr>
        <w:t>я</w:t>
      </w:r>
      <w:r w:rsidRPr="00D5186D">
        <w:rPr>
          <w:spacing w:val="2"/>
          <w:sz w:val="24"/>
          <w:szCs w:val="24"/>
        </w:rPr>
        <w:t>в</w:t>
      </w:r>
      <w:r w:rsidRPr="00D5186D">
        <w:rPr>
          <w:sz w:val="24"/>
          <w:szCs w:val="24"/>
        </w:rPr>
        <w:t>л</w:t>
      </w:r>
      <w:r w:rsidRPr="00D5186D">
        <w:rPr>
          <w:spacing w:val="-4"/>
          <w:sz w:val="24"/>
          <w:szCs w:val="24"/>
        </w:rPr>
        <w:t>е</w:t>
      </w:r>
      <w:r w:rsidRPr="00D5186D">
        <w:rPr>
          <w:sz w:val="24"/>
          <w:szCs w:val="24"/>
        </w:rPr>
        <w:t>ни</w:t>
      </w:r>
      <w:r w:rsidRPr="00D5186D">
        <w:rPr>
          <w:spacing w:val="1"/>
          <w:sz w:val="24"/>
          <w:szCs w:val="24"/>
        </w:rPr>
        <w:t>е</w:t>
      </w:r>
      <w:r w:rsidRPr="00D5186D">
        <w:rPr>
          <w:spacing w:val="10"/>
          <w:sz w:val="24"/>
          <w:szCs w:val="24"/>
        </w:rPr>
        <w:t xml:space="preserve"> </w:t>
      </w:r>
      <w:r w:rsidRPr="00D5186D">
        <w:rPr>
          <w:spacing w:val="1"/>
          <w:sz w:val="24"/>
          <w:szCs w:val="24"/>
        </w:rPr>
        <w:t>и</w:t>
      </w:r>
      <w:r w:rsidRPr="00D5186D">
        <w:rPr>
          <w:spacing w:val="-2"/>
          <w:sz w:val="24"/>
          <w:szCs w:val="24"/>
        </w:rPr>
        <w:t>н</w:t>
      </w:r>
      <w:r w:rsidRPr="00D5186D">
        <w:rPr>
          <w:w w:val="99"/>
          <w:sz w:val="24"/>
          <w:szCs w:val="24"/>
        </w:rPr>
        <w:t>т</w:t>
      </w:r>
      <w:r w:rsidRPr="00D5186D">
        <w:rPr>
          <w:spacing w:val="-1"/>
          <w:sz w:val="24"/>
          <w:szCs w:val="24"/>
        </w:rPr>
        <w:t>е</w:t>
      </w:r>
      <w:r w:rsidRPr="00D5186D">
        <w:rPr>
          <w:sz w:val="24"/>
          <w:szCs w:val="24"/>
        </w:rPr>
        <w:t>ре</w:t>
      </w:r>
      <w:r w:rsidRPr="00D5186D">
        <w:rPr>
          <w:spacing w:val="-1"/>
          <w:sz w:val="24"/>
          <w:szCs w:val="24"/>
        </w:rPr>
        <w:t>с</w:t>
      </w:r>
      <w:r w:rsidRPr="00D5186D">
        <w:rPr>
          <w:sz w:val="24"/>
          <w:szCs w:val="24"/>
        </w:rPr>
        <w:t>а</w:t>
      </w:r>
      <w:r w:rsidRPr="00D5186D">
        <w:rPr>
          <w:spacing w:val="10"/>
          <w:sz w:val="24"/>
          <w:szCs w:val="24"/>
        </w:rPr>
        <w:t xml:space="preserve"> </w:t>
      </w:r>
      <w:r w:rsidRPr="00D5186D">
        <w:rPr>
          <w:sz w:val="24"/>
          <w:szCs w:val="24"/>
        </w:rPr>
        <w:t>к</w:t>
      </w:r>
      <w:r w:rsidRPr="00D5186D">
        <w:rPr>
          <w:spacing w:val="11"/>
          <w:sz w:val="24"/>
          <w:szCs w:val="24"/>
        </w:rPr>
        <w:t xml:space="preserve"> </w:t>
      </w:r>
      <w:r w:rsidRPr="00D5186D">
        <w:rPr>
          <w:spacing w:val="1"/>
          <w:sz w:val="24"/>
          <w:szCs w:val="24"/>
        </w:rPr>
        <w:t>п</w:t>
      </w:r>
      <w:r w:rsidRPr="00D5186D">
        <w:rPr>
          <w:spacing w:val="8"/>
          <w:sz w:val="24"/>
          <w:szCs w:val="24"/>
        </w:rPr>
        <w:t>о</w:t>
      </w:r>
      <w:r w:rsidRPr="00D5186D">
        <w:rPr>
          <w:spacing w:val="1"/>
          <w:w w:val="99"/>
          <w:sz w:val="24"/>
          <w:szCs w:val="24"/>
        </w:rPr>
        <w:t>з</w:t>
      </w:r>
      <w:r w:rsidRPr="00D5186D">
        <w:rPr>
          <w:spacing w:val="1"/>
          <w:sz w:val="24"/>
          <w:szCs w:val="24"/>
        </w:rPr>
        <w:t>н</w:t>
      </w:r>
      <w:r w:rsidRPr="00D5186D">
        <w:rPr>
          <w:sz w:val="24"/>
          <w:szCs w:val="24"/>
        </w:rPr>
        <w:t>ан</w:t>
      </w:r>
      <w:r w:rsidRPr="00D5186D">
        <w:rPr>
          <w:spacing w:val="1"/>
          <w:sz w:val="24"/>
          <w:szCs w:val="24"/>
        </w:rPr>
        <w:t>и</w:t>
      </w:r>
      <w:r w:rsidRPr="00D5186D">
        <w:rPr>
          <w:w w:val="99"/>
          <w:sz w:val="24"/>
          <w:szCs w:val="24"/>
        </w:rPr>
        <w:t>ю</w:t>
      </w:r>
      <w:r w:rsidRPr="00D5186D">
        <w:rPr>
          <w:spacing w:val="10"/>
          <w:sz w:val="24"/>
          <w:szCs w:val="24"/>
        </w:rPr>
        <w:t xml:space="preserve"> </w:t>
      </w:r>
      <w:r w:rsidRPr="00D5186D">
        <w:rPr>
          <w:spacing w:val="-3"/>
          <w:sz w:val="24"/>
          <w:szCs w:val="24"/>
        </w:rPr>
        <w:t>р</w:t>
      </w:r>
      <w:r w:rsidRPr="00D5186D">
        <w:rPr>
          <w:spacing w:val="3"/>
          <w:sz w:val="24"/>
          <w:szCs w:val="24"/>
        </w:rPr>
        <w:t>о</w:t>
      </w:r>
      <w:r w:rsidRPr="00D5186D">
        <w:rPr>
          <w:spacing w:val="-1"/>
          <w:sz w:val="24"/>
          <w:szCs w:val="24"/>
        </w:rPr>
        <w:t>д</w:t>
      </w:r>
      <w:r w:rsidRPr="00D5186D">
        <w:rPr>
          <w:sz w:val="24"/>
          <w:szCs w:val="24"/>
        </w:rPr>
        <w:t>но</w:t>
      </w:r>
      <w:r w:rsidRPr="00D5186D">
        <w:rPr>
          <w:spacing w:val="-1"/>
          <w:sz w:val="24"/>
          <w:szCs w:val="24"/>
        </w:rPr>
        <w:t>г</w:t>
      </w:r>
      <w:r w:rsidRPr="00D5186D">
        <w:rPr>
          <w:sz w:val="24"/>
          <w:szCs w:val="24"/>
        </w:rPr>
        <w:t>о</w:t>
      </w:r>
      <w:r w:rsidRPr="00D5186D">
        <w:rPr>
          <w:spacing w:val="15"/>
          <w:sz w:val="24"/>
          <w:szCs w:val="24"/>
        </w:rPr>
        <w:t xml:space="preserve"> </w:t>
      </w:r>
      <w:r w:rsidRPr="00D5186D">
        <w:rPr>
          <w:sz w:val="24"/>
          <w:szCs w:val="24"/>
        </w:rPr>
        <w:t>я</w:t>
      </w:r>
      <w:r w:rsidRPr="00D5186D">
        <w:rPr>
          <w:spacing w:val="-1"/>
          <w:w w:val="99"/>
          <w:sz w:val="24"/>
          <w:szCs w:val="24"/>
        </w:rPr>
        <w:t>з</w:t>
      </w:r>
      <w:r w:rsidRPr="00D5186D">
        <w:rPr>
          <w:sz w:val="24"/>
          <w:szCs w:val="24"/>
        </w:rPr>
        <w:t>ы</w:t>
      </w:r>
      <w:r w:rsidRPr="00D5186D">
        <w:rPr>
          <w:spacing w:val="-1"/>
          <w:sz w:val="24"/>
          <w:szCs w:val="24"/>
        </w:rPr>
        <w:t>ка</w:t>
      </w:r>
      <w:r w:rsidRPr="00D5186D">
        <w:rPr>
          <w:sz w:val="24"/>
          <w:szCs w:val="24"/>
        </w:rPr>
        <w:t>,</w:t>
      </w:r>
      <w:r w:rsidRPr="00D5186D">
        <w:rPr>
          <w:spacing w:val="14"/>
          <w:sz w:val="24"/>
          <w:szCs w:val="24"/>
        </w:rPr>
        <w:t xml:space="preserve"> </w:t>
      </w:r>
      <w:r w:rsidRPr="00D5186D">
        <w:rPr>
          <w:spacing w:val="1"/>
          <w:w w:val="99"/>
          <w:sz w:val="24"/>
          <w:szCs w:val="24"/>
        </w:rPr>
        <w:t>и</w:t>
      </w:r>
      <w:r w:rsidRPr="00D5186D">
        <w:rPr>
          <w:sz w:val="24"/>
          <w:szCs w:val="24"/>
        </w:rPr>
        <w:t>с</w:t>
      </w:r>
      <w:r w:rsidRPr="00D5186D">
        <w:rPr>
          <w:spacing w:val="-4"/>
          <w:sz w:val="24"/>
          <w:szCs w:val="24"/>
        </w:rPr>
        <w:t>т</w:t>
      </w:r>
      <w:r w:rsidRPr="00D5186D">
        <w:rPr>
          <w:spacing w:val="3"/>
          <w:sz w:val="24"/>
          <w:szCs w:val="24"/>
        </w:rPr>
        <w:t>о</w:t>
      </w:r>
      <w:r w:rsidRPr="00D5186D">
        <w:rPr>
          <w:spacing w:val="-3"/>
          <w:sz w:val="24"/>
          <w:szCs w:val="24"/>
        </w:rPr>
        <w:t>р</w:t>
      </w:r>
      <w:r w:rsidRPr="00D5186D">
        <w:rPr>
          <w:w w:val="99"/>
          <w:sz w:val="24"/>
          <w:szCs w:val="24"/>
        </w:rPr>
        <w:t>ии</w:t>
      </w:r>
      <w:r w:rsidRPr="00D5186D">
        <w:rPr>
          <w:sz w:val="24"/>
          <w:szCs w:val="24"/>
        </w:rPr>
        <w:t xml:space="preserve">, </w:t>
      </w:r>
      <w:r w:rsidRPr="00D5186D">
        <w:rPr>
          <w:spacing w:val="3"/>
          <w:sz w:val="24"/>
          <w:szCs w:val="24"/>
        </w:rPr>
        <w:t>к</w:t>
      </w:r>
      <w:r w:rsidRPr="00D5186D">
        <w:rPr>
          <w:spacing w:val="-9"/>
          <w:sz w:val="24"/>
          <w:szCs w:val="24"/>
        </w:rPr>
        <w:t>у</w:t>
      </w:r>
      <w:r w:rsidRPr="00D5186D">
        <w:rPr>
          <w:w w:val="99"/>
          <w:sz w:val="24"/>
          <w:szCs w:val="24"/>
        </w:rPr>
        <w:t>л</w:t>
      </w:r>
      <w:r w:rsidRPr="00D5186D">
        <w:rPr>
          <w:sz w:val="24"/>
          <w:szCs w:val="24"/>
        </w:rPr>
        <w:t>ь</w:t>
      </w:r>
      <w:r w:rsidRPr="00D5186D">
        <w:rPr>
          <w:spacing w:val="5"/>
          <w:sz w:val="24"/>
          <w:szCs w:val="24"/>
        </w:rPr>
        <w:t>т</w:t>
      </w:r>
      <w:r w:rsidRPr="00D5186D">
        <w:rPr>
          <w:spacing w:val="-3"/>
          <w:sz w:val="24"/>
          <w:szCs w:val="24"/>
        </w:rPr>
        <w:t>у</w:t>
      </w:r>
      <w:r w:rsidRPr="00D5186D">
        <w:rPr>
          <w:sz w:val="24"/>
          <w:szCs w:val="24"/>
        </w:rPr>
        <w:t>ры</w:t>
      </w:r>
      <w:r w:rsidRPr="00D5186D">
        <w:rPr>
          <w:spacing w:val="3"/>
          <w:sz w:val="24"/>
          <w:szCs w:val="24"/>
        </w:rPr>
        <w:t xml:space="preserve"> </w:t>
      </w:r>
      <w:r w:rsidRPr="00D5186D">
        <w:rPr>
          <w:w w:val="99"/>
          <w:sz w:val="24"/>
          <w:szCs w:val="24"/>
        </w:rPr>
        <w:t>Р</w:t>
      </w:r>
      <w:r w:rsidRPr="00D5186D">
        <w:rPr>
          <w:spacing w:val="5"/>
          <w:sz w:val="24"/>
          <w:szCs w:val="24"/>
        </w:rPr>
        <w:t>о</w:t>
      </w:r>
      <w:r w:rsidRPr="00D5186D">
        <w:rPr>
          <w:sz w:val="24"/>
          <w:szCs w:val="24"/>
        </w:rPr>
        <w:t>с</w:t>
      </w:r>
      <w:r w:rsidRPr="00D5186D">
        <w:rPr>
          <w:spacing w:val="-1"/>
          <w:sz w:val="24"/>
          <w:szCs w:val="24"/>
        </w:rPr>
        <w:t>с</w:t>
      </w:r>
      <w:r w:rsidRPr="00D5186D">
        <w:rPr>
          <w:spacing w:val="1"/>
          <w:w w:val="99"/>
          <w:sz w:val="24"/>
          <w:szCs w:val="24"/>
        </w:rPr>
        <w:t>ий</w:t>
      </w:r>
      <w:r w:rsidRPr="00D5186D">
        <w:rPr>
          <w:sz w:val="24"/>
          <w:szCs w:val="24"/>
        </w:rPr>
        <w:t>с</w:t>
      </w:r>
      <w:r w:rsidRPr="00D5186D">
        <w:rPr>
          <w:spacing w:val="-6"/>
          <w:sz w:val="24"/>
          <w:szCs w:val="24"/>
        </w:rPr>
        <w:t>к</w:t>
      </w:r>
      <w:r w:rsidRPr="00D5186D">
        <w:rPr>
          <w:spacing w:val="3"/>
          <w:sz w:val="24"/>
          <w:szCs w:val="24"/>
        </w:rPr>
        <w:t>о</w:t>
      </w:r>
      <w:r w:rsidRPr="00D5186D">
        <w:rPr>
          <w:w w:val="99"/>
          <w:sz w:val="24"/>
          <w:szCs w:val="24"/>
        </w:rPr>
        <w:t>й</w:t>
      </w:r>
      <w:r w:rsidRPr="00D5186D">
        <w:rPr>
          <w:sz w:val="24"/>
          <w:szCs w:val="24"/>
        </w:rPr>
        <w:t xml:space="preserve"> </w:t>
      </w:r>
      <w:r w:rsidRPr="00D5186D">
        <w:rPr>
          <w:spacing w:val="1"/>
          <w:w w:val="99"/>
          <w:sz w:val="24"/>
          <w:szCs w:val="24"/>
        </w:rPr>
        <w:t>Ф</w:t>
      </w:r>
      <w:r w:rsidRPr="00D5186D">
        <w:rPr>
          <w:sz w:val="24"/>
          <w:szCs w:val="24"/>
        </w:rPr>
        <w:t>е</w:t>
      </w:r>
      <w:r w:rsidRPr="00D5186D">
        <w:rPr>
          <w:spacing w:val="-2"/>
          <w:sz w:val="24"/>
          <w:szCs w:val="24"/>
        </w:rPr>
        <w:t>д</w:t>
      </w:r>
      <w:r w:rsidRPr="00D5186D">
        <w:rPr>
          <w:spacing w:val="-1"/>
          <w:sz w:val="24"/>
          <w:szCs w:val="24"/>
        </w:rPr>
        <w:t>е</w:t>
      </w:r>
      <w:r w:rsidRPr="00D5186D">
        <w:rPr>
          <w:sz w:val="24"/>
          <w:szCs w:val="24"/>
        </w:rPr>
        <w:t>ра</w:t>
      </w:r>
      <w:r w:rsidRPr="00D5186D">
        <w:rPr>
          <w:w w:val="99"/>
          <w:sz w:val="24"/>
          <w:szCs w:val="24"/>
        </w:rPr>
        <w:t>ц</w:t>
      </w:r>
      <w:r w:rsidRPr="00D5186D">
        <w:rPr>
          <w:spacing w:val="1"/>
          <w:w w:val="99"/>
          <w:sz w:val="24"/>
          <w:szCs w:val="24"/>
        </w:rPr>
        <w:t>ии</w:t>
      </w:r>
      <w:r w:rsidRPr="00D5186D">
        <w:rPr>
          <w:sz w:val="24"/>
          <w:szCs w:val="24"/>
        </w:rPr>
        <w:t>, с</w:t>
      </w:r>
      <w:r w:rsidRPr="00D5186D">
        <w:rPr>
          <w:spacing w:val="-3"/>
          <w:sz w:val="24"/>
          <w:szCs w:val="24"/>
        </w:rPr>
        <w:t>в</w:t>
      </w:r>
      <w:r w:rsidRPr="00D5186D">
        <w:rPr>
          <w:spacing w:val="4"/>
          <w:sz w:val="24"/>
          <w:szCs w:val="24"/>
        </w:rPr>
        <w:t>о</w:t>
      </w:r>
      <w:r w:rsidRPr="00D5186D">
        <w:rPr>
          <w:sz w:val="24"/>
          <w:szCs w:val="24"/>
        </w:rPr>
        <w:t>е</w:t>
      </w:r>
      <w:r w:rsidRPr="00D5186D">
        <w:rPr>
          <w:spacing w:val="-3"/>
          <w:sz w:val="24"/>
          <w:szCs w:val="24"/>
        </w:rPr>
        <w:t>г</w:t>
      </w:r>
      <w:r w:rsidRPr="00D5186D">
        <w:rPr>
          <w:sz w:val="24"/>
          <w:szCs w:val="24"/>
        </w:rPr>
        <w:t>о</w:t>
      </w:r>
      <w:r w:rsidRPr="00D5186D">
        <w:rPr>
          <w:spacing w:val="2"/>
          <w:sz w:val="24"/>
          <w:szCs w:val="24"/>
        </w:rPr>
        <w:t xml:space="preserve"> </w:t>
      </w:r>
      <w:r w:rsidRPr="00D5186D">
        <w:rPr>
          <w:spacing w:val="-1"/>
          <w:sz w:val="24"/>
          <w:szCs w:val="24"/>
        </w:rPr>
        <w:t>к</w:t>
      </w:r>
      <w:r w:rsidRPr="00D5186D">
        <w:rPr>
          <w:sz w:val="24"/>
          <w:szCs w:val="24"/>
        </w:rPr>
        <w:t>рая, нар</w:t>
      </w:r>
      <w:r w:rsidRPr="00D5186D">
        <w:rPr>
          <w:spacing w:val="4"/>
          <w:sz w:val="24"/>
          <w:szCs w:val="24"/>
        </w:rPr>
        <w:t>о</w:t>
      </w:r>
      <w:r w:rsidRPr="00D5186D">
        <w:rPr>
          <w:spacing w:val="-6"/>
          <w:sz w:val="24"/>
          <w:szCs w:val="24"/>
        </w:rPr>
        <w:t>д</w:t>
      </w:r>
      <w:r w:rsidRPr="00D5186D">
        <w:rPr>
          <w:spacing w:val="3"/>
          <w:sz w:val="24"/>
          <w:szCs w:val="24"/>
        </w:rPr>
        <w:t>о</w:t>
      </w:r>
      <w:r w:rsidRPr="00D5186D">
        <w:rPr>
          <w:sz w:val="24"/>
          <w:szCs w:val="24"/>
        </w:rPr>
        <w:t xml:space="preserve">в </w:t>
      </w:r>
      <w:r w:rsidRPr="00D5186D">
        <w:rPr>
          <w:spacing w:val="-3"/>
          <w:w w:val="99"/>
          <w:sz w:val="24"/>
          <w:szCs w:val="24"/>
        </w:rPr>
        <w:t>Р</w:t>
      </w:r>
      <w:r w:rsidRPr="00D5186D">
        <w:rPr>
          <w:spacing w:val="3"/>
          <w:sz w:val="24"/>
          <w:szCs w:val="24"/>
        </w:rPr>
        <w:t>о</w:t>
      </w:r>
      <w:r w:rsidRPr="00D5186D">
        <w:rPr>
          <w:sz w:val="24"/>
          <w:szCs w:val="24"/>
        </w:rPr>
        <w:t>сси</w:t>
      </w:r>
      <w:r w:rsidRPr="00D5186D">
        <w:rPr>
          <w:spacing w:val="1"/>
          <w:sz w:val="24"/>
          <w:szCs w:val="24"/>
        </w:rPr>
        <w:t>и</w:t>
      </w:r>
      <w:r w:rsidRPr="00D5186D">
        <w:rPr>
          <w:sz w:val="24"/>
          <w:szCs w:val="24"/>
        </w:rPr>
        <w:t>;</w:t>
      </w:r>
    </w:p>
    <w:p w:rsidR="00113DB8" w:rsidRPr="00D5186D" w:rsidRDefault="00113DB8" w:rsidP="00113DB8">
      <w:pPr>
        <w:ind w:firstLine="709"/>
        <w:jc w:val="both"/>
        <w:rPr>
          <w:sz w:val="24"/>
          <w:szCs w:val="24"/>
        </w:rPr>
      </w:pPr>
      <w:r w:rsidRPr="00D5186D">
        <w:rPr>
          <w:rFonts w:ascii="Symbol" w:eastAsia="Symbol" w:hAnsi="Symbol" w:cs="Symbol"/>
          <w:w w:val="101"/>
          <w:sz w:val="24"/>
          <w:szCs w:val="24"/>
        </w:rPr>
        <w:t></w:t>
      </w:r>
      <w:r w:rsidRPr="00D5186D">
        <w:rPr>
          <w:rFonts w:ascii="Symbol" w:eastAsia="Symbol" w:hAnsi="Symbol" w:cs="Symbol"/>
          <w:sz w:val="24"/>
          <w:szCs w:val="24"/>
        </w:rPr>
        <w:tab/>
      </w:r>
      <w:r w:rsidRPr="00D5186D">
        <w:rPr>
          <w:w w:val="99"/>
          <w:sz w:val="24"/>
          <w:szCs w:val="24"/>
        </w:rPr>
        <w:t>ц</w:t>
      </w:r>
      <w:r w:rsidRPr="00D5186D">
        <w:rPr>
          <w:sz w:val="24"/>
          <w:szCs w:val="24"/>
        </w:rPr>
        <w:t>е</w:t>
      </w:r>
      <w:r w:rsidRPr="00D5186D">
        <w:rPr>
          <w:spacing w:val="1"/>
          <w:w w:val="99"/>
          <w:sz w:val="24"/>
          <w:szCs w:val="24"/>
        </w:rPr>
        <w:t>н</w:t>
      </w:r>
      <w:r w:rsidRPr="00D5186D">
        <w:rPr>
          <w:spacing w:val="-2"/>
          <w:w w:val="99"/>
          <w:sz w:val="24"/>
          <w:szCs w:val="24"/>
        </w:rPr>
        <w:t>н</w:t>
      </w:r>
      <w:r w:rsidRPr="00D5186D">
        <w:rPr>
          <w:spacing w:val="3"/>
          <w:sz w:val="24"/>
          <w:szCs w:val="24"/>
        </w:rPr>
        <w:t>о</w:t>
      </w:r>
      <w:r w:rsidRPr="00D5186D">
        <w:rPr>
          <w:sz w:val="24"/>
          <w:szCs w:val="24"/>
        </w:rPr>
        <w:t>ст</w:t>
      </w:r>
      <w:r w:rsidRPr="00D5186D">
        <w:rPr>
          <w:spacing w:val="-2"/>
          <w:w w:val="99"/>
          <w:sz w:val="24"/>
          <w:szCs w:val="24"/>
        </w:rPr>
        <w:t>н</w:t>
      </w:r>
      <w:r w:rsidRPr="00D5186D">
        <w:rPr>
          <w:spacing w:val="2"/>
          <w:sz w:val="24"/>
          <w:szCs w:val="24"/>
        </w:rPr>
        <w:t>о</w:t>
      </w:r>
      <w:r w:rsidRPr="00D5186D">
        <w:rPr>
          <w:sz w:val="24"/>
          <w:szCs w:val="24"/>
        </w:rPr>
        <w:t>е</w:t>
      </w:r>
      <w:r w:rsidRPr="00D5186D">
        <w:rPr>
          <w:spacing w:val="68"/>
          <w:sz w:val="24"/>
          <w:szCs w:val="24"/>
        </w:rPr>
        <w:t xml:space="preserve"> </w:t>
      </w:r>
      <w:r w:rsidRPr="00D5186D">
        <w:rPr>
          <w:spacing w:val="5"/>
          <w:sz w:val="24"/>
          <w:szCs w:val="24"/>
        </w:rPr>
        <w:t>о</w:t>
      </w:r>
      <w:r w:rsidRPr="00D5186D">
        <w:rPr>
          <w:sz w:val="24"/>
          <w:szCs w:val="24"/>
        </w:rPr>
        <w:t>т</w:t>
      </w:r>
      <w:r w:rsidRPr="00D5186D">
        <w:rPr>
          <w:spacing w:val="-3"/>
          <w:w w:val="99"/>
          <w:sz w:val="24"/>
          <w:szCs w:val="24"/>
        </w:rPr>
        <w:t>н</w:t>
      </w:r>
      <w:r w:rsidRPr="00D5186D">
        <w:rPr>
          <w:spacing w:val="2"/>
          <w:sz w:val="24"/>
          <w:szCs w:val="24"/>
        </w:rPr>
        <w:t>ош</w:t>
      </w:r>
      <w:r w:rsidRPr="00D5186D">
        <w:rPr>
          <w:sz w:val="24"/>
          <w:szCs w:val="24"/>
        </w:rPr>
        <w:t>е</w:t>
      </w:r>
      <w:r w:rsidRPr="00D5186D">
        <w:rPr>
          <w:spacing w:val="1"/>
          <w:w w:val="99"/>
          <w:sz w:val="24"/>
          <w:szCs w:val="24"/>
        </w:rPr>
        <w:t>ни</w:t>
      </w:r>
      <w:r w:rsidRPr="00D5186D">
        <w:rPr>
          <w:sz w:val="24"/>
          <w:szCs w:val="24"/>
        </w:rPr>
        <w:t>е</w:t>
      </w:r>
      <w:r w:rsidRPr="00D5186D">
        <w:rPr>
          <w:spacing w:val="73"/>
          <w:sz w:val="24"/>
          <w:szCs w:val="24"/>
        </w:rPr>
        <w:t xml:space="preserve"> </w:t>
      </w:r>
      <w:r w:rsidRPr="00D5186D">
        <w:rPr>
          <w:sz w:val="24"/>
          <w:szCs w:val="24"/>
        </w:rPr>
        <w:t>к</w:t>
      </w:r>
      <w:r w:rsidRPr="00D5186D">
        <w:rPr>
          <w:spacing w:val="73"/>
          <w:sz w:val="24"/>
          <w:szCs w:val="24"/>
        </w:rPr>
        <w:t xml:space="preserve"> </w:t>
      </w:r>
      <w:r w:rsidRPr="00D5186D">
        <w:rPr>
          <w:spacing w:val="-5"/>
          <w:sz w:val="24"/>
          <w:szCs w:val="24"/>
        </w:rPr>
        <w:t>д</w:t>
      </w:r>
      <w:r w:rsidRPr="00D5186D">
        <w:rPr>
          <w:spacing w:val="3"/>
          <w:sz w:val="24"/>
          <w:szCs w:val="24"/>
        </w:rPr>
        <w:t>о</w:t>
      </w:r>
      <w:r w:rsidRPr="00D5186D">
        <w:rPr>
          <w:sz w:val="24"/>
          <w:szCs w:val="24"/>
        </w:rPr>
        <w:t>ст</w:t>
      </w:r>
      <w:r w:rsidRPr="00D5186D">
        <w:rPr>
          <w:spacing w:val="1"/>
          <w:w w:val="99"/>
          <w:sz w:val="24"/>
          <w:szCs w:val="24"/>
        </w:rPr>
        <w:t>и</w:t>
      </w:r>
      <w:r w:rsidRPr="00D5186D">
        <w:rPr>
          <w:spacing w:val="2"/>
          <w:sz w:val="24"/>
          <w:szCs w:val="24"/>
        </w:rPr>
        <w:t>ж</w:t>
      </w:r>
      <w:r w:rsidRPr="00D5186D">
        <w:rPr>
          <w:sz w:val="24"/>
          <w:szCs w:val="24"/>
        </w:rPr>
        <w:t>е</w:t>
      </w:r>
      <w:r w:rsidRPr="00D5186D">
        <w:rPr>
          <w:spacing w:val="-3"/>
          <w:sz w:val="24"/>
          <w:szCs w:val="24"/>
        </w:rPr>
        <w:t>н</w:t>
      </w:r>
      <w:r w:rsidRPr="00D5186D">
        <w:rPr>
          <w:sz w:val="24"/>
          <w:szCs w:val="24"/>
        </w:rPr>
        <w:t>иям</w:t>
      </w:r>
      <w:r w:rsidRPr="00D5186D">
        <w:rPr>
          <w:spacing w:val="76"/>
          <w:sz w:val="24"/>
          <w:szCs w:val="24"/>
        </w:rPr>
        <w:t xml:space="preserve"> </w:t>
      </w:r>
      <w:r w:rsidRPr="00D5186D">
        <w:rPr>
          <w:sz w:val="24"/>
          <w:szCs w:val="24"/>
        </w:rPr>
        <w:t>с</w:t>
      </w:r>
      <w:r w:rsidRPr="00D5186D">
        <w:rPr>
          <w:spacing w:val="-3"/>
          <w:sz w:val="24"/>
          <w:szCs w:val="24"/>
        </w:rPr>
        <w:t>в</w:t>
      </w:r>
      <w:r w:rsidRPr="00D5186D">
        <w:rPr>
          <w:spacing w:val="3"/>
          <w:sz w:val="24"/>
          <w:szCs w:val="24"/>
        </w:rPr>
        <w:t>о</w:t>
      </w:r>
      <w:r w:rsidRPr="00D5186D">
        <w:rPr>
          <w:sz w:val="24"/>
          <w:szCs w:val="24"/>
        </w:rPr>
        <w:t>ей</w:t>
      </w:r>
      <w:r w:rsidRPr="00D5186D">
        <w:rPr>
          <w:spacing w:val="70"/>
          <w:sz w:val="24"/>
          <w:szCs w:val="24"/>
        </w:rPr>
        <w:t xml:space="preserve"> </w:t>
      </w:r>
      <w:r w:rsidRPr="00D5186D">
        <w:rPr>
          <w:spacing w:val="1"/>
          <w:w w:val="99"/>
          <w:sz w:val="24"/>
          <w:szCs w:val="24"/>
        </w:rPr>
        <w:t>Р</w:t>
      </w:r>
      <w:r w:rsidRPr="00D5186D">
        <w:rPr>
          <w:spacing w:val="5"/>
          <w:sz w:val="24"/>
          <w:szCs w:val="24"/>
        </w:rPr>
        <w:t>о</w:t>
      </w:r>
      <w:r w:rsidRPr="00D5186D">
        <w:rPr>
          <w:spacing w:val="-2"/>
          <w:sz w:val="24"/>
          <w:szCs w:val="24"/>
        </w:rPr>
        <w:t>д</w:t>
      </w:r>
      <w:r w:rsidRPr="00D5186D">
        <w:rPr>
          <w:spacing w:val="-3"/>
          <w:sz w:val="24"/>
          <w:szCs w:val="24"/>
        </w:rPr>
        <w:t>и</w:t>
      </w:r>
      <w:r w:rsidRPr="00D5186D">
        <w:rPr>
          <w:sz w:val="24"/>
          <w:szCs w:val="24"/>
        </w:rPr>
        <w:t>ны</w:t>
      </w:r>
      <w:r w:rsidRPr="00D5186D">
        <w:rPr>
          <w:spacing w:val="82"/>
          <w:sz w:val="24"/>
          <w:szCs w:val="24"/>
        </w:rPr>
        <w:t xml:space="preserve"> </w:t>
      </w:r>
      <w:r w:rsidRPr="00D5186D">
        <w:rPr>
          <w:sz w:val="24"/>
          <w:szCs w:val="24"/>
        </w:rPr>
        <w:t>—</w:t>
      </w:r>
      <w:r w:rsidRPr="00D5186D">
        <w:rPr>
          <w:spacing w:val="70"/>
          <w:sz w:val="24"/>
          <w:szCs w:val="24"/>
        </w:rPr>
        <w:t xml:space="preserve"> </w:t>
      </w:r>
      <w:r w:rsidRPr="00D5186D">
        <w:rPr>
          <w:spacing w:val="-3"/>
          <w:w w:val="99"/>
          <w:sz w:val="24"/>
          <w:szCs w:val="24"/>
        </w:rPr>
        <w:t>Р</w:t>
      </w:r>
      <w:r w:rsidRPr="00D5186D">
        <w:rPr>
          <w:spacing w:val="4"/>
          <w:sz w:val="24"/>
          <w:szCs w:val="24"/>
        </w:rPr>
        <w:t>о</w:t>
      </w:r>
      <w:r w:rsidRPr="00D5186D">
        <w:rPr>
          <w:sz w:val="24"/>
          <w:szCs w:val="24"/>
        </w:rPr>
        <w:t>с</w:t>
      </w:r>
      <w:r w:rsidRPr="00D5186D">
        <w:rPr>
          <w:spacing w:val="-1"/>
          <w:sz w:val="24"/>
          <w:szCs w:val="24"/>
        </w:rPr>
        <w:t>с</w:t>
      </w:r>
      <w:r w:rsidRPr="00D5186D">
        <w:rPr>
          <w:spacing w:val="1"/>
          <w:sz w:val="24"/>
          <w:szCs w:val="24"/>
        </w:rPr>
        <w:t>и</w:t>
      </w:r>
      <w:r w:rsidRPr="00D5186D">
        <w:rPr>
          <w:sz w:val="24"/>
          <w:szCs w:val="24"/>
        </w:rPr>
        <w:t>и,</w:t>
      </w:r>
      <w:r w:rsidRPr="00D5186D">
        <w:rPr>
          <w:spacing w:val="77"/>
          <w:sz w:val="24"/>
          <w:szCs w:val="24"/>
        </w:rPr>
        <w:t xml:space="preserve"> </w:t>
      </w:r>
      <w:r w:rsidRPr="00D5186D">
        <w:rPr>
          <w:sz w:val="24"/>
          <w:szCs w:val="24"/>
        </w:rPr>
        <w:t>к</w:t>
      </w:r>
      <w:r w:rsidRPr="00D5186D">
        <w:rPr>
          <w:spacing w:val="68"/>
          <w:sz w:val="24"/>
          <w:szCs w:val="24"/>
        </w:rPr>
        <w:t xml:space="preserve"> </w:t>
      </w:r>
      <w:r w:rsidRPr="00D5186D">
        <w:rPr>
          <w:spacing w:val="1"/>
          <w:sz w:val="24"/>
          <w:szCs w:val="24"/>
        </w:rPr>
        <w:t>н</w:t>
      </w:r>
      <w:r w:rsidRPr="00D5186D">
        <w:rPr>
          <w:sz w:val="24"/>
          <w:szCs w:val="24"/>
        </w:rPr>
        <w:t>а</w:t>
      </w:r>
      <w:r w:rsidRPr="00D5186D">
        <w:rPr>
          <w:spacing w:val="-5"/>
          <w:sz w:val="24"/>
          <w:szCs w:val="24"/>
        </w:rPr>
        <w:t>у</w:t>
      </w:r>
      <w:r w:rsidRPr="00D5186D">
        <w:rPr>
          <w:spacing w:val="-1"/>
          <w:sz w:val="24"/>
          <w:szCs w:val="24"/>
        </w:rPr>
        <w:t>ке</w:t>
      </w:r>
      <w:r w:rsidRPr="00D5186D">
        <w:rPr>
          <w:sz w:val="24"/>
          <w:szCs w:val="24"/>
        </w:rPr>
        <w:t>,</w:t>
      </w:r>
      <w:r w:rsidRPr="00D5186D">
        <w:rPr>
          <w:spacing w:val="76"/>
          <w:sz w:val="24"/>
          <w:szCs w:val="24"/>
        </w:rPr>
        <w:t xml:space="preserve"> </w:t>
      </w:r>
      <w:r w:rsidRPr="00D5186D">
        <w:rPr>
          <w:spacing w:val="1"/>
          <w:sz w:val="24"/>
          <w:szCs w:val="24"/>
        </w:rPr>
        <w:t>и</w:t>
      </w:r>
      <w:r w:rsidRPr="00D5186D">
        <w:rPr>
          <w:sz w:val="24"/>
          <w:szCs w:val="24"/>
        </w:rPr>
        <w:t>с</w:t>
      </w:r>
      <w:r w:rsidRPr="00D5186D">
        <w:rPr>
          <w:spacing w:val="2"/>
          <w:sz w:val="24"/>
          <w:szCs w:val="24"/>
        </w:rPr>
        <w:t>к</w:t>
      </w:r>
      <w:r w:rsidRPr="00D5186D">
        <w:rPr>
          <w:spacing w:val="-3"/>
          <w:sz w:val="24"/>
          <w:szCs w:val="24"/>
        </w:rPr>
        <w:t>у</w:t>
      </w:r>
      <w:r w:rsidRPr="00D5186D">
        <w:rPr>
          <w:spacing w:val="-1"/>
          <w:sz w:val="24"/>
          <w:szCs w:val="24"/>
        </w:rPr>
        <w:t>с</w:t>
      </w:r>
      <w:r w:rsidRPr="00D5186D">
        <w:rPr>
          <w:spacing w:val="2"/>
          <w:sz w:val="24"/>
          <w:szCs w:val="24"/>
        </w:rPr>
        <w:t>с</w:t>
      </w:r>
      <w:r w:rsidRPr="00D5186D">
        <w:rPr>
          <w:sz w:val="24"/>
          <w:szCs w:val="24"/>
        </w:rPr>
        <w:t>т</w:t>
      </w:r>
      <w:r w:rsidRPr="00D5186D">
        <w:rPr>
          <w:spacing w:val="7"/>
          <w:sz w:val="24"/>
          <w:szCs w:val="24"/>
        </w:rPr>
        <w:t>в</w:t>
      </w:r>
      <w:r w:rsidRPr="00D5186D">
        <w:rPr>
          <w:spacing w:val="-9"/>
          <w:sz w:val="24"/>
          <w:szCs w:val="24"/>
        </w:rPr>
        <w:t>у</w:t>
      </w:r>
      <w:r w:rsidRPr="00D5186D">
        <w:rPr>
          <w:sz w:val="24"/>
          <w:szCs w:val="24"/>
        </w:rPr>
        <w:t>, с</w:t>
      </w:r>
      <w:r w:rsidRPr="00D5186D">
        <w:rPr>
          <w:w w:val="99"/>
          <w:sz w:val="24"/>
          <w:szCs w:val="24"/>
        </w:rPr>
        <w:t>п</w:t>
      </w:r>
      <w:r w:rsidRPr="00D5186D">
        <w:rPr>
          <w:spacing w:val="4"/>
          <w:sz w:val="24"/>
          <w:szCs w:val="24"/>
        </w:rPr>
        <w:t>о</w:t>
      </w:r>
      <w:r w:rsidRPr="00D5186D">
        <w:rPr>
          <w:sz w:val="24"/>
          <w:szCs w:val="24"/>
        </w:rPr>
        <w:t>рт</w:t>
      </w:r>
      <w:r w:rsidRPr="00D5186D">
        <w:rPr>
          <w:spacing w:val="-8"/>
          <w:sz w:val="24"/>
          <w:szCs w:val="24"/>
        </w:rPr>
        <w:t>у</w:t>
      </w:r>
      <w:r w:rsidRPr="00D5186D">
        <w:rPr>
          <w:sz w:val="24"/>
          <w:szCs w:val="24"/>
        </w:rPr>
        <w:t>,</w:t>
      </w:r>
      <w:r w:rsidRPr="00D5186D">
        <w:rPr>
          <w:spacing w:val="4"/>
          <w:sz w:val="24"/>
          <w:szCs w:val="24"/>
        </w:rPr>
        <w:t xml:space="preserve"> </w:t>
      </w:r>
      <w:r w:rsidRPr="00D5186D">
        <w:rPr>
          <w:w w:val="99"/>
          <w:sz w:val="24"/>
          <w:szCs w:val="24"/>
        </w:rPr>
        <w:t>т</w:t>
      </w:r>
      <w:r w:rsidRPr="00D5186D">
        <w:rPr>
          <w:sz w:val="24"/>
          <w:szCs w:val="24"/>
        </w:rPr>
        <w:t>е</w:t>
      </w:r>
      <w:r w:rsidRPr="00D5186D">
        <w:rPr>
          <w:spacing w:val="-4"/>
          <w:sz w:val="24"/>
          <w:szCs w:val="24"/>
        </w:rPr>
        <w:t>х</w:t>
      </w:r>
      <w:r w:rsidRPr="00D5186D">
        <w:rPr>
          <w:w w:val="99"/>
          <w:sz w:val="24"/>
          <w:szCs w:val="24"/>
        </w:rPr>
        <w:t>н</w:t>
      </w:r>
      <w:r w:rsidRPr="00D5186D">
        <w:rPr>
          <w:spacing w:val="4"/>
          <w:sz w:val="24"/>
          <w:szCs w:val="24"/>
        </w:rPr>
        <w:t>о</w:t>
      </w:r>
      <w:r w:rsidRPr="00D5186D">
        <w:rPr>
          <w:spacing w:val="-3"/>
          <w:sz w:val="24"/>
          <w:szCs w:val="24"/>
        </w:rPr>
        <w:t>л</w:t>
      </w:r>
      <w:r w:rsidRPr="00D5186D">
        <w:rPr>
          <w:spacing w:val="3"/>
          <w:sz w:val="24"/>
          <w:szCs w:val="24"/>
        </w:rPr>
        <w:t>о</w:t>
      </w:r>
      <w:r w:rsidRPr="00D5186D">
        <w:rPr>
          <w:spacing w:val="2"/>
          <w:w w:val="99"/>
          <w:sz w:val="24"/>
          <w:szCs w:val="24"/>
        </w:rPr>
        <w:t>г</w:t>
      </w:r>
      <w:r w:rsidRPr="00D5186D">
        <w:rPr>
          <w:spacing w:val="1"/>
          <w:w w:val="99"/>
          <w:sz w:val="24"/>
          <w:szCs w:val="24"/>
        </w:rPr>
        <w:t>и</w:t>
      </w:r>
      <w:r w:rsidRPr="00D5186D">
        <w:rPr>
          <w:spacing w:val="-3"/>
          <w:sz w:val="24"/>
          <w:szCs w:val="24"/>
        </w:rPr>
        <w:t>я</w:t>
      </w:r>
      <w:r w:rsidRPr="00D5186D">
        <w:rPr>
          <w:sz w:val="24"/>
          <w:szCs w:val="24"/>
        </w:rPr>
        <w:t xml:space="preserve">м, </w:t>
      </w:r>
      <w:r w:rsidRPr="00D5186D">
        <w:rPr>
          <w:spacing w:val="-1"/>
          <w:sz w:val="24"/>
          <w:szCs w:val="24"/>
        </w:rPr>
        <w:t>б</w:t>
      </w:r>
      <w:r w:rsidRPr="00D5186D">
        <w:rPr>
          <w:spacing w:val="4"/>
          <w:sz w:val="24"/>
          <w:szCs w:val="24"/>
        </w:rPr>
        <w:t>о</w:t>
      </w:r>
      <w:r w:rsidRPr="00D5186D">
        <w:rPr>
          <w:sz w:val="24"/>
          <w:szCs w:val="24"/>
        </w:rPr>
        <w:t>е</w:t>
      </w:r>
      <w:r w:rsidRPr="00D5186D">
        <w:rPr>
          <w:spacing w:val="-3"/>
          <w:sz w:val="24"/>
          <w:szCs w:val="24"/>
        </w:rPr>
        <w:t>в</w:t>
      </w:r>
      <w:r w:rsidRPr="00D5186D">
        <w:rPr>
          <w:spacing w:val="1"/>
          <w:sz w:val="24"/>
          <w:szCs w:val="24"/>
        </w:rPr>
        <w:t>ы</w:t>
      </w:r>
      <w:r w:rsidRPr="00D5186D">
        <w:rPr>
          <w:sz w:val="24"/>
          <w:szCs w:val="24"/>
        </w:rPr>
        <w:t xml:space="preserve">м </w:t>
      </w:r>
      <w:r w:rsidRPr="00D5186D">
        <w:rPr>
          <w:spacing w:val="-3"/>
          <w:w w:val="99"/>
          <w:sz w:val="24"/>
          <w:szCs w:val="24"/>
        </w:rPr>
        <w:t>п</w:t>
      </w:r>
      <w:r w:rsidRPr="00D5186D">
        <w:rPr>
          <w:spacing w:val="3"/>
          <w:sz w:val="24"/>
          <w:szCs w:val="24"/>
        </w:rPr>
        <w:t>о</w:t>
      </w:r>
      <w:r w:rsidRPr="00D5186D">
        <w:rPr>
          <w:spacing w:val="-1"/>
          <w:sz w:val="24"/>
          <w:szCs w:val="24"/>
        </w:rPr>
        <w:t>д</w:t>
      </w:r>
      <w:r w:rsidRPr="00D5186D">
        <w:rPr>
          <w:spacing w:val="1"/>
          <w:sz w:val="24"/>
          <w:szCs w:val="24"/>
        </w:rPr>
        <w:t>в</w:t>
      </w:r>
      <w:r w:rsidRPr="00D5186D">
        <w:rPr>
          <w:spacing w:val="-2"/>
          <w:sz w:val="24"/>
          <w:szCs w:val="24"/>
        </w:rPr>
        <w:t>и</w:t>
      </w:r>
      <w:r w:rsidRPr="00D5186D">
        <w:rPr>
          <w:spacing w:val="1"/>
          <w:sz w:val="24"/>
          <w:szCs w:val="24"/>
        </w:rPr>
        <w:t>г</w:t>
      </w:r>
      <w:r w:rsidRPr="00D5186D">
        <w:rPr>
          <w:sz w:val="24"/>
          <w:szCs w:val="24"/>
        </w:rPr>
        <w:t>ам</w:t>
      </w:r>
      <w:r w:rsidRPr="00D5186D">
        <w:rPr>
          <w:spacing w:val="-1"/>
          <w:sz w:val="24"/>
          <w:szCs w:val="24"/>
        </w:rPr>
        <w:t xml:space="preserve"> </w:t>
      </w:r>
      <w:r w:rsidRPr="00D5186D">
        <w:rPr>
          <w:sz w:val="24"/>
          <w:szCs w:val="24"/>
        </w:rPr>
        <w:t>и</w:t>
      </w:r>
      <w:r w:rsidRPr="00D5186D">
        <w:rPr>
          <w:spacing w:val="2"/>
          <w:sz w:val="24"/>
          <w:szCs w:val="24"/>
        </w:rPr>
        <w:t xml:space="preserve"> </w:t>
      </w:r>
      <w:r w:rsidRPr="00D5186D">
        <w:rPr>
          <w:spacing w:val="1"/>
          <w:w w:val="99"/>
          <w:sz w:val="24"/>
          <w:szCs w:val="24"/>
        </w:rPr>
        <w:t>т</w:t>
      </w:r>
      <w:r w:rsidRPr="00D5186D">
        <w:rPr>
          <w:sz w:val="24"/>
          <w:szCs w:val="24"/>
        </w:rPr>
        <w:t>р</w:t>
      </w:r>
      <w:r w:rsidRPr="00D5186D">
        <w:rPr>
          <w:spacing w:val="-8"/>
          <w:sz w:val="24"/>
          <w:szCs w:val="24"/>
        </w:rPr>
        <w:t>у</w:t>
      </w:r>
      <w:r w:rsidRPr="00D5186D">
        <w:rPr>
          <w:spacing w:val="-2"/>
          <w:sz w:val="24"/>
          <w:szCs w:val="24"/>
        </w:rPr>
        <w:t>д</w:t>
      </w:r>
      <w:r w:rsidRPr="00D5186D">
        <w:rPr>
          <w:spacing w:val="11"/>
          <w:sz w:val="24"/>
          <w:szCs w:val="24"/>
        </w:rPr>
        <w:t>о</w:t>
      </w:r>
      <w:r w:rsidRPr="00D5186D">
        <w:rPr>
          <w:spacing w:val="1"/>
          <w:sz w:val="24"/>
          <w:szCs w:val="24"/>
        </w:rPr>
        <w:t>в</w:t>
      </w:r>
      <w:r w:rsidRPr="00D5186D">
        <w:rPr>
          <w:spacing w:val="2"/>
          <w:sz w:val="24"/>
          <w:szCs w:val="24"/>
        </w:rPr>
        <w:t>ы</w:t>
      </w:r>
      <w:r w:rsidRPr="00D5186D">
        <w:rPr>
          <w:sz w:val="24"/>
          <w:szCs w:val="24"/>
        </w:rPr>
        <w:t xml:space="preserve">м </w:t>
      </w:r>
      <w:r w:rsidRPr="00D5186D">
        <w:rPr>
          <w:spacing w:val="-1"/>
          <w:sz w:val="24"/>
          <w:szCs w:val="24"/>
        </w:rPr>
        <w:t>д</w:t>
      </w:r>
      <w:r w:rsidRPr="00D5186D">
        <w:rPr>
          <w:spacing w:val="2"/>
          <w:sz w:val="24"/>
          <w:szCs w:val="24"/>
        </w:rPr>
        <w:t>о</w:t>
      </w:r>
      <w:r w:rsidRPr="00D5186D">
        <w:rPr>
          <w:sz w:val="24"/>
          <w:szCs w:val="24"/>
        </w:rPr>
        <w:t>с</w:t>
      </w:r>
      <w:r w:rsidRPr="00D5186D">
        <w:rPr>
          <w:w w:val="99"/>
          <w:sz w:val="24"/>
          <w:szCs w:val="24"/>
        </w:rPr>
        <w:t>т</w:t>
      </w:r>
      <w:r w:rsidRPr="00D5186D">
        <w:rPr>
          <w:spacing w:val="-2"/>
          <w:sz w:val="24"/>
          <w:szCs w:val="24"/>
        </w:rPr>
        <w:t>и</w:t>
      </w:r>
      <w:r w:rsidRPr="00D5186D">
        <w:rPr>
          <w:sz w:val="24"/>
          <w:szCs w:val="24"/>
        </w:rPr>
        <w:t>жен</w:t>
      </w:r>
      <w:r w:rsidRPr="00D5186D">
        <w:rPr>
          <w:spacing w:val="1"/>
          <w:sz w:val="24"/>
          <w:szCs w:val="24"/>
        </w:rPr>
        <w:t>и</w:t>
      </w:r>
      <w:r w:rsidRPr="00D5186D">
        <w:rPr>
          <w:spacing w:val="-3"/>
          <w:sz w:val="24"/>
          <w:szCs w:val="24"/>
        </w:rPr>
        <w:t>я</w:t>
      </w:r>
      <w:r w:rsidRPr="00D5186D">
        <w:rPr>
          <w:sz w:val="24"/>
          <w:szCs w:val="24"/>
        </w:rPr>
        <w:t>м</w:t>
      </w:r>
      <w:r w:rsidRPr="00D5186D">
        <w:rPr>
          <w:spacing w:val="3"/>
          <w:sz w:val="24"/>
          <w:szCs w:val="24"/>
        </w:rPr>
        <w:t xml:space="preserve"> </w:t>
      </w:r>
      <w:r w:rsidRPr="00D5186D">
        <w:rPr>
          <w:spacing w:val="1"/>
          <w:sz w:val="24"/>
          <w:szCs w:val="24"/>
        </w:rPr>
        <w:t>н</w:t>
      </w:r>
      <w:r w:rsidRPr="00D5186D">
        <w:rPr>
          <w:sz w:val="24"/>
          <w:szCs w:val="24"/>
        </w:rPr>
        <w:t>а</w:t>
      </w:r>
      <w:r w:rsidRPr="00D5186D">
        <w:rPr>
          <w:spacing w:val="-4"/>
          <w:sz w:val="24"/>
          <w:szCs w:val="24"/>
        </w:rPr>
        <w:t>р</w:t>
      </w:r>
      <w:r w:rsidRPr="00D5186D">
        <w:rPr>
          <w:spacing w:val="3"/>
          <w:sz w:val="24"/>
          <w:szCs w:val="24"/>
        </w:rPr>
        <w:t>о</w:t>
      </w:r>
      <w:r w:rsidRPr="00D5186D">
        <w:rPr>
          <w:spacing w:val="-1"/>
          <w:sz w:val="24"/>
          <w:szCs w:val="24"/>
        </w:rPr>
        <w:t>да</w:t>
      </w:r>
      <w:r w:rsidRPr="00D5186D">
        <w:rPr>
          <w:sz w:val="24"/>
          <w:szCs w:val="24"/>
        </w:rPr>
        <w:t>;</w:t>
      </w:r>
    </w:p>
    <w:p w:rsidR="00113DB8" w:rsidRPr="00D5186D" w:rsidRDefault="00113DB8" w:rsidP="00113DB8">
      <w:pPr>
        <w:ind w:firstLine="709"/>
        <w:jc w:val="both"/>
        <w:rPr>
          <w:sz w:val="24"/>
          <w:szCs w:val="24"/>
        </w:rPr>
      </w:pPr>
      <w:r w:rsidRPr="00D5186D">
        <w:rPr>
          <w:rFonts w:ascii="Symbol" w:eastAsia="Symbol" w:hAnsi="Symbol" w:cs="Symbol"/>
          <w:w w:val="101"/>
          <w:sz w:val="24"/>
          <w:szCs w:val="24"/>
        </w:rPr>
        <w:t></w:t>
      </w:r>
      <w:r w:rsidRPr="00D5186D">
        <w:rPr>
          <w:rFonts w:ascii="Symbol" w:eastAsia="Symbol" w:hAnsi="Symbol" w:cs="Symbol"/>
          <w:sz w:val="24"/>
          <w:szCs w:val="24"/>
        </w:rPr>
        <w:tab/>
      </w:r>
      <w:r w:rsidRPr="00D5186D">
        <w:rPr>
          <w:spacing w:val="-4"/>
          <w:sz w:val="24"/>
          <w:szCs w:val="24"/>
        </w:rPr>
        <w:t>у</w:t>
      </w:r>
      <w:r w:rsidRPr="00D5186D">
        <w:rPr>
          <w:sz w:val="24"/>
          <w:szCs w:val="24"/>
        </w:rPr>
        <w:t>ва</w:t>
      </w:r>
      <w:r w:rsidRPr="00D5186D">
        <w:rPr>
          <w:spacing w:val="2"/>
          <w:sz w:val="24"/>
          <w:szCs w:val="24"/>
        </w:rPr>
        <w:t>ж</w:t>
      </w:r>
      <w:r w:rsidRPr="00D5186D">
        <w:rPr>
          <w:sz w:val="24"/>
          <w:szCs w:val="24"/>
        </w:rPr>
        <w:t>е</w:t>
      </w:r>
      <w:r w:rsidRPr="00D5186D">
        <w:rPr>
          <w:w w:val="99"/>
          <w:sz w:val="24"/>
          <w:szCs w:val="24"/>
        </w:rPr>
        <w:t>н</w:t>
      </w:r>
      <w:r w:rsidRPr="00D5186D">
        <w:rPr>
          <w:spacing w:val="1"/>
          <w:sz w:val="24"/>
          <w:szCs w:val="24"/>
        </w:rPr>
        <w:t>и</w:t>
      </w:r>
      <w:r w:rsidRPr="00D5186D">
        <w:rPr>
          <w:sz w:val="24"/>
          <w:szCs w:val="24"/>
        </w:rPr>
        <w:t>е</w:t>
      </w:r>
      <w:r w:rsidRPr="00D5186D">
        <w:rPr>
          <w:spacing w:val="1"/>
          <w:sz w:val="24"/>
          <w:szCs w:val="24"/>
        </w:rPr>
        <w:t xml:space="preserve"> к</w:t>
      </w:r>
      <w:r w:rsidRPr="00D5186D">
        <w:rPr>
          <w:sz w:val="24"/>
          <w:szCs w:val="24"/>
        </w:rPr>
        <w:t xml:space="preserve"> с</w:t>
      </w:r>
      <w:r w:rsidRPr="00D5186D">
        <w:rPr>
          <w:spacing w:val="1"/>
          <w:w w:val="99"/>
          <w:sz w:val="24"/>
          <w:szCs w:val="24"/>
        </w:rPr>
        <w:t>и</w:t>
      </w:r>
      <w:r w:rsidRPr="00D5186D">
        <w:rPr>
          <w:spacing w:val="1"/>
          <w:sz w:val="24"/>
          <w:szCs w:val="24"/>
        </w:rPr>
        <w:t>м</w:t>
      </w:r>
      <w:r w:rsidRPr="00D5186D">
        <w:rPr>
          <w:spacing w:val="-2"/>
          <w:sz w:val="24"/>
          <w:szCs w:val="24"/>
        </w:rPr>
        <w:t>в</w:t>
      </w:r>
      <w:r w:rsidRPr="00D5186D">
        <w:rPr>
          <w:spacing w:val="4"/>
          <w:sz w:val="24"/>
          <w:szCs w:val="24"/>
        </w:rPr>
        <w:t>о</w:t>
      </w:r>
      <w:r w:rsidRPr="00D5186D">
        <w:rPr>
          <w:sz w:val="24"/>
          <w:szCs w:val="24"/>
        </w:rPr>
        <w:t xml:space="preserve">лам </w:t>
      </w:r>
      <w:r w:rsidRPr="00D5186D">
        <w:rPr>
          <w:spacing w:val="-4"/>
          <w:w w:val="99"/>
          <w:sz w:val="24"/>
          <w:szCs w:val="24"/>
        </w:rPr>
        <w:t>Р</w:t>
      </w:r>
      <w:r w:rsidRPr="00D5186D">
        <w:rPr>
          <w:spacing w:val="4"/>
          <w:sz w:val="24"/>
          <w:szCs w:val="24"/>
        </w:rPr>
        <w:t>о</w:t>
      </w:r>
      <w:r w:rsidRPr="00D5186D">
        <w:rPr>
          <w:sz w:val="24"/>
          <w:szCs w:val="24"/>
        </w:rPr>
        <w:t>с</w:t>
      </w:r>
      <w:r w:rsidRPr="00D5186D">
        <w:rPr>
          <w:spacing w:val="-1"/>
          <w:sz w:val="24"/>
          <w:szCs w:val="24"/>
        </w:rPr>
        <w:t>с</w:t>
      </w:r>
      <w:r w:rsidRPr="00D5186D">
        <w:rPr>
          <w:w w:val="99"/>
          <w:sz w:val="24"/>
          <w:szCs w:val="24"/>
        </w:rPr>
        <w:t>и</w:t>
      </w:r>
      <w:r w:rsidRPr="00D5186D">
        <w:rPr>
          <w:spacing w:val="1"/>
          <w:w w:val="99"/>
          <w:sz w:val="24"/>
          <w:szCs w:val="24"/>
        </w:rPr>
        <w:t>и</w:t>
      </w:r>
      <w:r w:rsidRPr="00D5186D">
        <w:rPr>
          <w:sz w:val="24"/>
          <w:szCs w:val="24"/>
        </w:rPr>
        <w:t xml:space="preserve">, </w:t>
      </w:r>
      <w:r w:rsidRPr="00D5186D">
        <w:rPr>
          <w:spacing w:val="-1"/>
          <w:w w:val="99"/>
          <w:sz w:val="24"/>
          <w:szCs w:val="24"/>
        </w:rPr>
        <w:t>г</w:t>
      </w:r>
      <w:r w:rsidRPr="00D5186D">
        <w:rPr>
          <w:spacing w:val="3"/>
          <w:sz w:val="24"/>
          <w:szCs w:val="24"/>
        </w:rPr>
        <w:t>о</w:t>
      </w:r>
      <w:r w:rsidRPr="00D5186D">
        <w:rPr>
          <w:sz w:val="24"/>
          <w:szCs w:val="24"/>
        </w:rPr>
        <w:t>с</w:t>
      </w:r>
      <w:r w:rsidRPr="00D5186D">
        <w:rPr>
          <w:spacing w:val="-4"/>
          <w:sz w:val="24"/>
          <w:szCs w:val="24"/>
        </w:rPr>
        <w:t>у</w:t>
      </w:r>
      <w:r w:rsidRPr="00D5186D">
        <w:rPr>
          <w:spacing w:val="-2"/>
          <w:sz w:val="24"/>
          <w:szCs w:val="24"/>
        </w:rPr>
        <w:t>д</w:t>
      </w:r>
      <w:r w:rsidRPr="00D5186D">
        <w:rPr>
          <w:sz w:val="24"/>
          <w:szCs w:val="24"/>
        </w:rPr>
        <w:t>ар</w:t>
      </w:r>
      <w:r w:rsidRPr="00D5186D">
        <w:rPr>
          <w:spacing w:val="-1"/>
          <w:sz w:val="24"/>
          <w:szCs w:val="24"/>
        </w:rPr>
        <w:t>с</w:t>
      </w:r>
      <w:r w:rsidRPr="00D5186D">
        <w:rPr>
          <w:w w:val="99"/>
          <w:sz w:val="24"/>
          <w:szCs w:val="24"/>
        </w:rPr>
        <w:t>т</w:t>
      </w:r>
      <w:r w:rsidRPr="00D5186D">
        <w:rPr>
          <w:sz w:val="24"/>
          <w:szCs w:val="24"/>
        </w:rPr>
        <w:t>вен</w:t>
      </w:r>
      <w:r w:rsidRPr="00D5186D">
        <w:rPr>
          <w:spacing w:val="1"/>
          <w:sz w:val="24"/>
          <w:szCs w:val="24"/>
        </w:rPr>
        <w:t>н</w:t>
      </w:r>
      <w:r w:rsidRPr="00D5186D">
        <w:rPr>
          <w:spacing w:val="2"/>
          <w:sz w:val="24"/>
          <w:szCs w:val="24"/>
        </w:rPr>
        <w:t>ы</w:t>
      </w:r>
      <w:r w:rsidRPr="00D5186D">
        <w:rPr>
          <w:sz w:val="24"/>
          <w:szCs w:val="24"/>
        </w:rPr>
        <w:t>м пра</w:t>
      </w:r>
      <w:r w:rsidRPr="00D5186D">
        <w:rPr>
          <w:w w:val="99"/>
          <w:sz w:val="24"/>
          <w:szCs w:val="24"/>
        </w:rPr>
        <w:t>з</w:t>
      </w:r>
      <w:r w:rsidRPr="00D5186D">
        <w:rPr>
          <w:sz w:val="24"/>
          <w:szCs w:val="24"/>
        </w:rPr>
        <w:t>дникам, ис</w:t>
      </w:r>
      <w:r w:rsidRPr="00D5186D">
        <w:rPr>
          <w:spacing w:val="-3"/>
          <w:w w:val="99"/>
          <w:sz w:val="24"/>
          <w:szCs w:val="24"/>
        </w:rPr>
        <w:t>т</w:t>
      </w:r>
      <w:r w:rsidRPr="00D5186D">
        <w:rPr>
          <w:spacing w:val="3"/>
          <w:sz w:val="24"/>
          <w:szCs w:val="24"/>
        </w:rPr>
        <w:t>о</w:t>
      </w:r>
      <w:r w:rsidRPr="00D5186D">
        <w:rPr>
          <w:sz w:val="24"/>
          <w:szCs w:val="24"/>
        </w:rPr>
        <w:t>р</w:t>
      </w:r>
      <w:r w:rsidRPr="00D5186D">
        <w:rPr>
          <w:spacing w:val="1"/>
          <w:sz w:val="24"/>
          <w:szCs w:val="24"/>
        </w:rPr>
        <w:t>и</w:t>
      </w:r>
      <w:r w:rsidRPr="00D5186D">
        <w:rPr>
          <w:sz w:val="24"/>
          <w:szCs w:val="24"/>
        </w:rPr>
        <w:t>че</w:t>
      </w:r>
      <w:r w:rsidRPr="00D5186D">
        <w:rPr>
          <w:spacing w:val="-1"/>
          <w:sz w:val="24"/>
          <w:szCs w:val="24"/>
        </w:rPr>
        <w:t>ск</w:t>
      </w:r>
      <w:r w:rsidRPr="00D5186D">
        <w:rPr>
          <w:spacing w:val="3"/>
          <w:sz w:val="24"/>
          <w:szCs w:val="24"/>
        </w:rPr>
        <w:t>о</w:t>
      </w:r>
      <w:r w:rsidRPr="00D5186D">
        <w:rPr>
          <w:spacing w:val="2"/>
          <w:sz w:val="24"/>
          <w:szCs w:val="24"/>
        </w:rPr>
        <w:t>м</w:t>
      </w:r>
      <w:r w:rsidRPr="00D5186D">
        <w:rPr>
          <w:sz w:val="24"/>
          <w:szCs w:val="24"/>
        </w:rPr>
        <w:t>у</w:t>
      </w:r>
      <w:r w:rsidRPr="00D5186D">
        <w:rPr>
          <w:spacing w:val="-6"/>
          <w:sz w:val="24"/>
          <w:szCs w:val="24"/>
        </w:rPr>
        <w:t xml:space="preserve"> </w:t>
      </w:r>
      <w:r w:rsidRPr="00D5186D">
        <w:rPr>
          <w:sz w:val="24"/>
          <w:szCs w:val="24"/>
        </w:rPr>
        <w:t>и</w:t>
      </w:r>
      <w:r w:rsidRPr="00D5186D">
        <w:rPr>
          <w:spacing w:val="2"/>
          <w:sz w:val="24"/>
          <w:szCs w:val="24"/>
        </w:rPr>
        <w:t xml:space="preserve"> </w:t>
      </w:r>
      <w:r w:rsidRPr="00D5186D">
        <w:rPr>
          <w:spacing w:val="1"/>
          <w:sz w:val="24"/>
          <w:szCs w:val="24"/>
        </w:rPr>
        <w:t>п</w:t>
      </w:r>
      <w:r w:rsidRPr="00D5186D">
        <w:rPr>
          <w:sz w:val="24"/>
          <w:szCs w:val="24"/>
        </w:rPr>
        <w:t>р</w:t>
      </w:r>
      <w:r w:rsidRPr="00D5186D">
        <w:rPr>
          <w:spacing w:val="1"/>
          <w:sz w:val="24"/>
          <w:szCs w:val="24"/>
        </w:rPr>
        <w:t>и</w:t>
      </w:r>
      <w:r w:rsidRPr="00D5186D">
        <w:rPr>
          <w:spacing w:val="-4"/>
          <w:sz w:val="24"/>
          <w:szCs w:val="24"/>
        </w:rPr>
        <w:t>р</w:t>
      </w:r>
      <w:r w:rsidRPr="00D5186D">
        <w:rPr>
          <w:spacing w:val="4"/>
          <w:sz w:val="24"/>
          <w:szCs w:val="24"/>
        </w:rPr>
        <w:t>о</w:t>
      </w:r>
      <w:r w:rsidRPr="00D5186D">
        <w:rPr>
          <w:spacing w:val="-2"/>
          <w:sz w:val="24"/>
          <w:szCs w:val="24"/>
        </w:rPr>
        <w:t>д</w:t>
      </w:r>
      <w:r w:rsidRPr="00D5186D">
        <w:rPr>
          <w:spacing w:val="-3"/>
          <w:w w:val="99"/>
          <w:sz w:val="24"/>
          <w:szCs w:val="24"/>
        </w:rPr>
        <w:t>н</w:t>
      </w:r>
      <w:r w:rsidRPr="00D5186D">
        <w:rPr>
          <w:spacing w:val="12"/>
          <w:sz w:val="24"/>
          <w:szCs w:val="24"/>
        </w:rPr>
        <w:t>о</w:t>
      </w:r>
      <w:r w:rsidRPr="00D5186D">
        <w:rPr>
          <w:spacing w:val="11"/>
          <w:sz w:val="24"/>
          <w:szCs w:val="24"/>
        </w:rPr>
        <w:t>м</w:t>
      </w:r>
      <w:r w:rsidRPr="00D5186D">
        <w:rPr>
          <w:sz w:val="24"/>
          <w:szCs w:val="24"/>
        </w:rPr>
        <w:t xml:space="preserve">у </w:t>
      </w:r>
      <w:r w:rsidRPr="00D5186D">
        <w:rPr>
          <w:w w:val="99"/>
          <w:sz w:val="24"/>
          <w:szCs w:val="24"/>
        </w:rPr>
        <w:t>н</w:t>
      </w:r>
      <w:r w:rsidRPr="00D5186D">
        <w:rPr>
          <w:sz w:val="24"/>
          <w:szCs w:val="24"/>
        </w:rPr>
        <w:t>ас</w:t>
      </w:r>
      <w:r w:rsidRPr="00D5186D">
        <w:rPr>
          <w:w w:val="99"/>
          <w:sz w:val="24"/>
          <w:szCs w:val="24"/>
        </w:rPr>
        <w:t>л</w:t>
      </w:r>
      <w:r w:rsidRPr="00D5186D">
        <w:rPr>
          <w:spacing w:val="-1"/>
          <w:sz w:val="24"/>
          <w:szCs w:val="24"/>
        </w:rPr>
        <w:t>е</w:t>
      </w:r>
      <w:r w:rsidRPr="00D5186D">
        <w:rPr>
          <w:spacing w:val="-2"/>
          <w:sz w:val="24"/>
          <w:szCs w:val="24"/>
        </w:rPr>
        <w:t>д</w:t>
      </w:r>
      <w:r w:rsidRPr="00D5186D">
        <w:rPr>
          <w:spacing w:val="1"/>
          <w:w w:val="99"/>
          <w:sz w:val="24"/>
          <w:szCs w:val="24"/>
        </w:rPr>
        <w:t>и</w:t>
      </w:r>
      <w:r w:rsidRPr="00D5186D">
        <w:rPr>
          <w:w w:val="99"/>
          <w:sz w:val="24"/>
          <w:szCs w:val="24"/>
        </w:rPr>
        <w:t>ю</w:t>
      </w:r>
      <w:r w:rsidRPr="00D5186D">
        <w:rPr>
          <w:sz w:val="24"/>
          <w:szCs w:val="24"/>
        </w:rPr>
        <w:t xml:space="preserve"> </w:t>
      </w:r>
      <w:r w:rsidRPr="00D5186D">
        <w:rPr>
          <w:w w:val="99"/>
          <w:sz w:val="24"/>
          <w:szCs w:val="24"/>
        </w:rPr>
        <w:t>и</w:t>
      </w:r>
      <w:r w:rsidRPr="00D5186D">
        <w:rPr>
          <w:spacing w:val="3"/>
          <w:sz w:val="24"/>
          <w:szCs w:val="24"/>
        </w:rPr>
        <w:t xml:space="preserve"> </w:t>
      </w:r>
      <w:r w:rsidRPr="00D5186D">
        <w:rPr>
          <w:spacing w:val="1"/>
          <w:w w:val="99"/>
          <w:sz w:val="24"/>
          <w:szCs w:val="24"/>
        </w:rPr>
        <w:t>п</w:t>
      </w:r>
      <w:r w:rsidRPr="00D5186D">
        <w:rPr>
          <w:sz w:val="24"/>
          <w:szCs w:val="24"/>
        </w:rPr>
        <w:t>а</w:t>
      </w:r>
      <w:r w:rsidRPr="00D5186D">
        <w:rPr>
          <w:spacing w:val="1"/>
          <w:sz w:val="24"/>
          <w:szCs w:val="24"/>
        </w:rPr>
        <w:t>м</w:t>
      </w:r>
      <w:r w:rsidRPr="00D5186D">
        <w:rPr>
          <w:sz w:val="24"/>
          <w:szCs w:val="24"/>
        </w:rPr>
        <w:t>я</w:t>
      </w:r>
      <w:r w:rsidRPr="00D5186D">
        <w:rPr>
          <w:spacing w:val="1"/>
          <w:sz w:val="24"/>
          <w:szCs w:val="24"/>
        </w:rPr>
        <w:t>т</w:t>
      </w:r>
      <w:r w:rsidRPr="00D5186D">
        <w:rPr>
          <w:spacing w:val="-3"/>
          <w:w w:val="99"/>
          <w:sz w:val="24"/>
          <w:szCs w:val="24"/>
        </w:rPr>
        <w:t>н</w:t>
      </w:r>
      <w:r w:rsidRPr="00D5186D">
        <w:rPr>
          <w:w w:val="99"/>
          <w:sz w:val="24"/>
          <w:szCs w:val="24"/>
        </w:rPr>
        <w:t>и</w:t>
      </w:r>
      <w:r w:rsidRPr="00D5186D">
        <w:rPr>
          <w:sz w:val="24"/>
          <w:szCs w:val="24"/>
        </w:rPr>
        <w:t>к</w:t>
      </w:r>
      <w:r w:rsidRPr="00D5186D">
        <w:rPr>
          <w:spacing w:val="-1"/>
          <w:sz w:val="24"/>
          <w:szCs w:val="24"/>
        </w:rPr>
        <w:t>а</w:t>
      </w:r>
      <w:r w:rsidRPr="00D5186D">
        <w:rPr>
          <w:spacing w:val="1"/>
          <w:sz w:val="24"/>
          <w:szCs w:val="24"/>
        </w:rPr>
        <w:t>м</w:t>
      </w:r>
      <w:r w:rsidRPr="00D5186D">
        <w:rPr>
          <w:sz w:val="24"/>
          <w:szCs w:val="24"/>
        </w:rPr>
        <w:t>, тра</w:t>
      </w:r>
      <w:r w:rsidRPr="00D5186D">
        <w:rPr>
          <w:spacing w:val="-1"/>
          <w:sz w:val="24"/>
          <w:szCs w:val="24"/>
        </w:rPr>
        <w:t>д</w:t>
      </w:r>
      <w:r w:rsidRPr="00D5186D">
        <w:rPr>
          <w:w w:val="99"/>
          <w:sz w:val="24"/>
          <w:szCs w:val="24"/>
        </w:rPr>
        <w:t>иц</w:t>
      </w:r>
      <w:r w:rsidRPr="00D5186D">
        <w:rPr>
          <w:spacing w:val="1"/>
          <w:w w:val="99"/>
          <w:sz w:val="24"/>
          <w:szCs w:val="24"/>
        </w:rPr>
        <w:t>и</w:t>
      </w:r>
      <w:r w:rsidRPr="00D5186D">
        <w:rPr>
          <w:sz w:val="24"/>
          <w:szCs w:val="24"/>
        </w:rPr>
        <w:t>ям р</w:t>
      </w:r>
      <w:r w:rsidRPr="00D5186D">
        <w:rPr>
          <w:spacing w:val="-1"/>
          <w:sz w:val="24"/>
          <w:szCs w:val="24"/>
        </w:rPr>
        <w:t>а</w:t>
      </w:r>
      <w:r w:rsidRPr="00D5186D">
        <w:rPr>
          <w:w w:val="99"/>
          <w:sz w:val="24"/>
          <w:szCs w:val="24"/>
        </w:rPr>
        <w:t>з</w:t>
      </w:r>
      <w:r w:rsidRPr="00D5186D">
        <w:rPr>
          <w:spacing w:val="1"/>
          <w:sz w:val="24"/>
          <w:szCs w:val="24"/>
        </w:rPr>
        <w:t>н</w:t>
      </w:r>
      <w:r w:rsidRPr="00D5186D">
        <w:rPr>
          <w:spacing w:val="2"/>
          <w:sz w:val="24"/>
          <w:szCs w:val="24"/>
        </w:rPr>
        <w:t>ы</w:t>
      </w:r>
      <w:r w:rsidRPr="00D5186D">
        <w:rPr>
          <w:sz w:val="24"/>
          <w:szCs w:val="24"/>
        </w:rPr>
        <w:t>х</w:t>
      </w:r>
      <w:r w:rsidRPr="00D5186D">
        <w:rPr>
          <w:spacing w:val="-2"/>
          <w:sz w:val="24"/>
          <w:szCs w:val="24"/>
        </w:rPr>
        <w:t xml:space="preserve"> </w:t>
      </w:r>
      <w:r w:rsidRPr="00D5186D">
        <w:rPr>
          <w:sz w:val="24"/>
          <w:szCs w:val="24"/>
        </w:rPr>
        <w:t>на</w:t>
      </w:r>
      <w:r w:rsidRPr="00D5186D">
        <w:rPr>
          <w:spacing w:val="-4"/>
          <w:sz w:val="24"/>
          <w:szCs w:val="24"/>
        </w:rPr>
        <w:t>р</w:t>
      </w:r>
      <w:r w:rsidRPr="00D5186D">
        <w:rPr>
          <w:spacing w:val="3"/>
          <w:sz w:val="24"/>
          <w:szCs w:val="24"/>
        </w:rPr>
        <w:t>о</w:t>
      </w:r>
      <w:r w:rsidRPr="00D5186D">
        <w:rPr>
          <w:spacing w:val="-6"/>
          <w:sz w:val="24"/>
          <w:szCs w:val="24"/>
        </w:rPr>
        <w:t>д</w:t>
      </w:r>
      <w:r w:rsidRPr="00D5186D">
        <w:rPr>
          <w:spacing w:val="4"/>
          <w:sz w:val="24"/>
          <w:szCs w:val="24"/>
        </w:rPr>
        <w:t>о</w:t>
      </w:r>
      <w:r w:rsidRPr="00D5186D">
        <w:rPr>
          <w:spacing w:val="2"/>
          <w:sz w:val="24"/>
          <w:szCs w:val="24"/>
        </w:rPr>
        <w:t>в</w:t>
      </w:r>
      <w:r w:rsidRPr="00D5186D">
        <w:rPr>
          <w:sz w:val="24"/>
          <w:szCs w:val="24"/>
        </w:rPr>
        <w:t xml:space="preserve">, </w:t>
      </w:r>
      <w:r w:rsidRPr="00D5186D">
        <w:rPr>
          <w:spacing w:val="1"/>
          <w:sz w:val="24"/>
          <w:szCs w:val="24"/>
        </w:rPr>
        <w:t>п</w:t>
      </w:r>
      <w:r w:rsidRPr="00D5186D">
        <w:rPr>
          <w:spacing w:val="-4"/>
          <w:sz w:val="24"/>
          <w:szCs w:val="24"/>
        </w:rPr>
        <w:t>р</w:t>
      </w:r>
      <w:r w:rsidRPr="00D5186D">
        <w:rPr>
          <w:sz w:val="24"/>
          <w:szCs w:val="24"/>
        </w:rPr>
        <w:t>о</w:t>
      </w:r>
      <w:r w:rsidRPr="00D5186D">
        <w:rPr>
          <w:spacing w:val="1"/>
          <w:sz w:val="24"/>
          <w:szCs w:val="24"/>
        </w:rPr>
        <w:t>жи</w:t>
      </w:r>
      <w:r w:rsidRPr="00D5186D">
        <w:rPr>
          <w:spacing w:val="2"/>
          <w:sz w:val="24"/>
          <w:szCs w:val="24"/>
        </w:rPr>
        <w:t>в</w:t>
      </w:r>
      <w:r w:rsidRPr="00D5186D">
        <w:rPr>
          <w:sz w:val="24"/>
          <w:szCs w:val="24"/>
        </w:rPr>
        <w:t>а</w:t>
      </w:r>
      <w:r w:rsidRPr="00D5186D">
        <w:rPr>
          <w:spacing w:val="-2"/>
          <w:w w:val="99"/>
          <w:sz w:val="24"/>
          <w:szCs w:val="24"/>
        </w:rPr>
        <w:t>ющ</w:t>
      </w:r>
      <w:r w:rsidRPr="00D5186D">
        <w:rPr>
          <w:sz w:val="24"/>
          <w:szCs w:val="24"/>
        </w:rPr>
        <w:t>их</w:t>
      </w:r>
      <w:r w:rsidRPr="00D5186D">
        <w:rPr>
          <w:spacing w:val="-2"/>
          <w:sz w:val="24"/>
          <w:szCs w:val="24"/>
        </w:rPr>
        <w:t xml:space="preserve"> </w:t>
      </w:r>
      <w:r w:rsidRPr="00D5186D">
        <w:rPr>
          <w:sz w:val="24"/>
          <w:szCs w:val="24"/>
        </w:rPr>
        <w:t>в</w:t>
      </w:r>
      <w:r w:rsidRPr="00D5186D">
        <w:rPr>
          <w:spacing w:val="3"/>
          <w:sz w:val="24"/>
          <w:szCs w:val="24"/>
        </w:rPr>
        <w:t xml:space="preserve"> </w:t>
      </w:r>
      <w:r w:rsidRPr="00D5186D">
        <w:rPr>
          <w:spacing w:val="-4"/>
          <w:sz w:val="24"/>
          <w:szCs w:val="24"/>
        </w:rPr>
        <w:t>р</w:t>
      </w:r>
      <w:r w:rsidRPr="00D5186D">
        <w:rPr>
          <w:spacing w:val="4"/>
          <w:sz w:val="24"/>
          <w:szCs w:val="24"/>
        </w:rPr>
        <w:t>о</w:t>
      </w:r>
      <w:r w:rsidRPr="00D5186D">
        <w:rPr>
          <w:spacing w:val="-1"/>
          <w:sz w:val="24"/>
          <w:szCs w:val="24"/>
        </w:rPr>
        <w:t>д</w:t>
      </w:r>
      <w:r w:rsidRPr="00D5186D">
        <w:rPr>
          <w:spacing w:val="-4"/>
          <w:sz w:val="24"/>
          <w:szCs w:val="24"/>
        </w:rPr>
        <w:t>н</w:t>
      </w:r>
      <w:r w:rsidRPr="00D5186D">
        <w:rPr>
          <w:spacing w:val="4"/>
          <w:sz w:val="24"/>
          <w:szCs w:val="24"/>
        </w:rPr>
        <w:t>о</w:t>
      </w:r>
      <w:r w:rsidRPr="00D5186D">
        <w:rPr>
          <w:sz w:val="24"/>
          <w:szCs w:val="24"/>
        </w:rPr>
        <w:t>й</w:t>
      </w:r>
      <w:r w:rsidRPr="00D5186D">
        <w:rPr>
          <w:spacing w:val="-1"/>
          <w:sz w:val="24"/>
          <w:szCs w:val="24"/>
        </w:rPr>
        <w:t xml:space="preserve"> с</w:t>
      </w:r>
      <w:r w:rsidRPr="00D5186D">
        <w:rPr>
          <w:w w:val="99"/>
          <w:sz w:val="24"/>
          <w:szCs w:val="24"/>
        </w:rPr>
        <w:t>т</w:t>
      </w:r>
      <w:r w:rsidRPr="00D5186D">
        <w:rPr>
          <w:sz w:val="24"/>
          <w:szCs w:val="24"/>
        </w:rPr>
        <w:t>ра</w:t>
      </w:r>
      <w:r w:rsidRPr="00D5186D">
        <w:rPr>
          <w:w w:val="99"/>
          <w:sz w:val="24"/>
          <w:szCs w:val="24"/>
        </w:rPr>
        <w:t>н</w:t>
      </w:r>
      <w:r w:rsidRPr="00D5186D">
        <w:rPr>
          <w:sz w:val="24"/>
          <w:szCs w:val="24"/>
        </w:rPr>
        <w:t>е;</w:t>
      </w:r>
    </w:p>
    <w:p w:rsidR="00113DB8" w:rsidRDefault="00113DB8" w:rsidP="00113DB8">
      <w:pPr>
        <w:ind w:firstLine="709"/>
        <w:jc w:val="both"/>
        <w:rPr>
          <w:rFonts w:ascii="Century" w:eastAsia="Century" w:hAnsi="Century" w:cs="Century"/>
          <w:spacing w:val="28"/>
          <w:w w:val="101"/>
          <w:sz w:val="24"/>
          <w:szCs w:val="24"/>
        </w:rPr>
      </w:pPr>
    </w:p>
    <w:p w:rsidR="00113DB8" w:rsidRPr="00D5186D" w:rsidRDefault="00B256C7" w:rsidP="00113DB8">
      <w:pPr>
        <w:ind w:firstLine="709"/>
        <w:jc w:val="both"/>
        <w:rPr>
          <w:b/>
          <w:bCs/>
          <w:i/>
          <w:iCs/>
          <w:sz w:val="24"/>
          <w:szCs w:val="24"/>
        </w:rPr>
      </w:pPr>
      <w:r>
        <w:rPr>
          <w:noProof/>
        </w:rPr>
        <w:pict>
          <v:shape id="drawingObject3" o:spid="_x0000_s1041" style="position:absolute;left:0;text-align:left;margin-left:126.55pt;margin-top:-.3pt;width:146.25pt;height:14.4pt;z-index:-251648000;visibility:visible;mso-wrap-style:square;mso-wrap-distance-left:9pt;mso-wrap-distance-top:0;mso-wrap-distance-right:9pt;mso-wrap-distance-bottom:0;mso-position-horizontal:absolute;mso-position-horizontal-relative:page;mso-position-vertical:absolute;mso-position-vertical-relative:text;v-text-anchor:top" coordsize="1857121,18318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" o:allowincell="f" adj="0,,0" path="m,l,183184r1857121,l1857121,,,xe" stroked="f">
            <v:stroke joinstyle="round"/>
            <v:formulas/>
            <v:path arrowok="t" o:connecttype="segments" textboxrect="0,0,1857121,183184"/>
            <w10:wrap anchorx="page"/>
          </v:shape>
        </w:pict>
      </w:r>
      <w:r w:rsidR="00113DB8" w:rsidRPr="00D5186D">
        <w:rPr>
          <w:rFonts w:ascii="Century" w:eastAsia="Century" w:hAnsi="Century" w:cs="Century"/>
          <w:spacing w:val="28"/>
          <w:w w:val="101"/>
          <w:sz w:val="24"/>
          <w:szCs w:val="24"/>
        </w:rPr>
        <w:t>—</w:t>
      </w:r>
      <w:r w:rsidR="00113DB8" w:rsidRPr="00D5186D">
        <w:rPr>
          <w:sz w:val="24"/>
          <w:szCs w:val="24"/>
        </w:rPr>
        <w:t>в</w:t>
      </w:r>
      <w:r w:rsidR="00113DB8" w:rsidRPr="00D5186D">
        <w:rPr>
          <w:spacing w:val="4"/>
          <w:sz w:val="24"/>
          <w:szCs w:val="24"/>
        </w:rPr>
        <w:t xml:space="preserve"> </w:t>
      </w:r>
      <w:r w:rsidR="00113DB8" w:rsidRPr="00D5186D">
        <w:rPr>
          <w:sz w:val="24"/>
          <w:szCs w:val="24"/>
        </w:rPr>
        <w:t>с</w:t>
      </w:r>
      <w:r w:rsidR="00113DB8" w:rsidRPr="00D5186D">
        <w:rPr>
          <w:spacing w:val="-1"/>
          <w:sz w:val="24"/>
          <w:szCs w:val="24"/>
        </w:rPr>
        <w:t>фе</w:t>
      </w:r>
      <w:r w:rsidR="00113DB8" w:rsidRPr="00D5186D">
        <w:rPr>
          <w:sz w:val="24"/>
          <w:szCs w:val="24"/>
        </w:rPr>
        <w:t>ре</w:t>
      </w:r>
      <w:r w:rsidR="00113DB8" w:rsidRPr="00D5186D">
        <w:rPr>
          <w:spacing w:val="2"/>
          <w:sz w:val="24"/>
          <w:szCs w:val="24"/>
        </w:rPr>
        <w:t xml:space="preserve"> </w:t>
      </w:r>
      <w:r w:rsidR="00113DB8" w:rsidRPr="00D5186D">
        <w:rPr>
          <w:b/>
          <w:bCs/>
          <w:i/>
          <w:iCs/>
          <w:spacing w:val="-1"/>
          <w:w w:val="99"/>
          <w:sz w:val="24"/>
          <w:szCs w:val="24"/>
        </w:rPr>
        <w:t>г</w:t>
      </w:r>
      <w:r w:rsidR="00113DB8" w:rsidRPr="00D5186D">
        <w:rPr>
          <w:b/>
          <w:bCs/>
          <w:i/>
          <w:iCs/>
          <w:sz w:val="24"/>
          <w:szCs w:val="24"/>
        </w:rPr>
        <w:t>ра</w:t>
      </w:r>
      <w:r w:rsidR="00113DB8" w:rsidRPr="00D5186D">
        <w:rPr>
          <w:b/>
          <w:bCs/>
          <w:i/>
          <w:iCs/>
          <w:w w:val="99"/>
          <w:sz w:val="24"/>
          <w:szCs w:val="24"/>
        </w:rPr>
        <w:t>ж</w:t>
      </w:r>
      <w:r w:rsidR="00113DB8" w:rsidRPr="00D5186D">
        <w:rPr>
          <w:b/>
          <w:bCs/>
          <w:i/>
          <w:iCs/>
          <w:spacing w:val="1"/>
          <w:w w:val="99"/>
          <w:sz w:val="24"/>
          <w:szCs w:val="24"/>
        </w:rPr>
        <w:t>д</w:t>
      </w:r>
      <w:r w:rsidR="00113DB8" w:rsidRPr="00D5186D">
        <w:rPr>
          <w:b/>
          <w:bCs/>
          <w:i/>
          <w:iCs/>
          <w:sz w:val="24"/>
          <w:szCs w:val="24"/>
        </w:rPr>
        <w:t>а</w:t>
      </w:r>
      <w:r w:rsidR="00113DB8" w:rsidRPr="00D5186D">
        <w:rPr>
          <w:b/>
          <w:bCs/>
          <w:i/>
          <w:iCs/>
          <w:spacing w:val="1"/>
          <w:sz w:val="24"/>
          <w:szCs w:val="24"/>
        </w:rPr>
        <w:t>н</w:t>
      </w:r>
      <w:r w:rsidR="00113DB8" w:rsidRPr="00D5186D">
        <w:rPr>
          <w:b/>
          <w:bCs/>
          <w:i/>
          <w:iCs/>
          <w:sz w:val="24"/>
          <w:szCs w:val="24"/>
        </w:rPr>
        <w:t>с</w:t>
      </w:r>
      <w:r w:rsidR="00113DB8" w:rsidRPr="00D5186D">
        <w:rPr>
          <w:b/>
          <w:bCs/>
          <w:i/>
          <w:iCs/>
          <w:spacing w:val="-1"/>
          <w:sz w:val="24"/>
          <w:szCs w:val="24"/>
        </w:rPr>
        <w:t>к</w:t>
      </w:r>
      <w:r w:rsidR="00113DB8" w:rsidRPr="00D5186D">
        <w:rPr>
          <w:b/>
          <w:bCs/>
          <w:i/>
          <w:iCs/>
          <w:sz w:val="24"/>
          <w:szCs w:val="24"/>
        </w:rPr>
        <w:t>о</w:t>
      </w:r>
      <w:r w:rsidR="00113DB8" w:rsidRPr="00D5186D">
        <w:rPr>
          <w:b/>
          <w:bCs/>
          <w:i/>
          <w:iCs/>
          <w:spacing w:val="-2"/>
          <w:w w:val="99"/>
          <w:sz w:val="24"/>
          <w:szCs w:val="24"/>
        </w:rPr>
        <w:t>г</w:t>
      </w:r>
      <w:r w:rsidR="00113DB8" w:rsidRPr="00D5186D">
        <w:rPr>
          <w:b/>
          <w:bCs/>
          <w:i/>
          <w:iCs/>
          <w:sz w:val="24"/>
          <w:szCs w:val="24"/>
        </w:rPr>
        <w:t>о</w:t>
      </w:r>
      <w:r w:rsidR="00113DB8" w:rsidRPr="00D5186D">
        <w:rPr>
          <w:b/>
          <w:bCs/>
          <w:i/>
          <w:iCs/>
          <w:spacing w:val="1"/>
          <w:sz w:val="24"/>
          <w:szCs w:val="24"/>
        </w:rPr>
        <w:t xml:space="preserve"> </w:t>
      </w:r>
      <w:r w:rsidR="00113DB8" w:rsidRPr="00D5186D">
        <w:rPr>
          <w:b/>
          <w:bCs/>
          <w:i/>
          <w:iCs/>
          <w:spacing w:val="-1"/>
          <w:sz w:val="24"/>
          <w:szCs w:val="24"/>
        </w:rPr>
        <w:t>в</w:t>
      </w:r>
      <w:r w:rsidR="00113DB8" w:rsidRPr="00D5186D">
        <w:rPr>
          <w:b/>
          <w:bCs/>
          <w:i/>
          <w:iCs/>
          <w:sz w:val="24"/>
          <w:szCs w:val="24"/>
        </w:rPr>
        <w:t>о</w:t>
      </w:r>
      <w:r w:rsidR="00113DB8" w:rsidRPr="00D5186D">
        <w:rPr>
          <w:b/>
          <w:bCs/>
          <w:i/>
          <w:iCs/>
          <w:spacing w:val="-1"/>
          <w:sz w:val="24"/>
          <w:szCs w:val="24"/>
        </w:rPr>
        <w:t>с</w:t>
      </w:r>
      <w:r w:rsidR="00113DB8" w:rsidRPr="00D5186D">
        <w:rPr>
          <w:b/>
          <w:bCs/>
          <w:i/>
          <w:iCs/>
          <w:w w:val="99"/>
          <w:sz w:val="24"/>
          <w:szCs w:val="24"/>
        </w:rPr>
        <w:t>п</w:t>
      </w:r>
      <w:r w:rsidR="00113DB8" w:rsidRPr="00D5186D">
        <w:rPr>
          <w:b/>
          <w:bCs/>
          <w:i/>
          <w:iCs/>
          <w:spacing w:val="1"/>
          <w:w w:val="99"/>
          <w:sz w:val="24"/>
          <w:szCs w:val="24"/>
        </w:rPr>
        <w:t>и</w:t>
      </w:r>
      <w:r w:rsidR="00113DB8" w:rsidRPr="00D5186D">
        <w:rPr>
          <w:b/>
          <w:bCs/>
          <w:i/>
          <w:iCs/>
          <w:spacing w:val="5"/>
          <w:sz w:val="24"/>
          <w:szCs w:val="24"/>
        </w:rPr>
        <w:t>т</w:t>
      </w:r>
      <w:r w:rsidR="00113DB8" w:rsidRPr="00D5186D">
        <w:rPr>
          <w:b/>
          <w:bCs/>
          <w:i/>
          <w:iCs/>
          <w:spacing w:val="-3"/>
          <w:sz w:val="24"/>
          <w:szCs w:val="24"/>
        </w:rPr>
        <w:t>а</w:t>
      </w:r>
      <w:r w:rsidR="00113DB8" w:rsidRPr="00D5186D">
        <w:rPr>
          <w:b/>
          <w:bCs/>
          <w:i/>
          <w:iCs/>
          <w:sz w:val="24"/>
          <w:szCs w:val="24"/>
        </w:rPr>
        <w:t>ни</w:t>
      </w:r>
      <w:r w:rsidR="00113DB8" w:rsidRPr="00D5186D">
        <w:rPr>
          <w:b/>
          <w:bCs/>
          <w:i/>
          <w:iCs/>
          <w:spacing w:val="1"/>
          <w:w w:val="99"/>
          <w:sz w:val="24"/>
          <w:szCs w:val="24"/>
        </w:rPr>
        <w:t>я</w:t>
      </w:r>
      <w:r w:rsidR="00113DB8" w:rsidRPr="00D5186D">
        <w:rPr>
          <w:b/>
          <w:bCs/>
          <w:i/>
          <w:iCs/>
          <w:sz w:val="24"/>
          <w:szCs w:val="24"/>
        </w:rPr>
        <w:t>:</w:t>
      </w:r>
    </w:p>
    <w:p w:rsidR="00113DB8" w:rsidRPr="00D5186D" w:rsidRDefault="00113DB8" w:rsidP="00113DB8">
      <w:pPr>
        <w:tabs>
          <w:tab w:val="left" w:pos="360"/>
        </w:tabs>
        <w:ind w:firstLine="709"/>
        <w:jc w:val="both"/>
        <w:rPr>
          <w:sz w:val="24"/>
          <w:szCs w:val="24"/>
        </w:rPr>
      </w:pPr>
      <w:r w:rsidRPr="00D5186D">
        <w:rPr>
          <w:rFonts w:ascii="Symbol" w:eastAsia="Symbol" w:hAnsi="Symbol" w:cs="Symbol"/>
          <w:sz w:val="24"/>
          <w:szCs w:val="24"/>
        </w:rPr>
        <w:t></w:t>
      </w:r>
      <w:r w:rsidRPr="00D5186D">
        <w:rPr>
          <w:rFonts w:ascii="Symbol" w:eastAsia="Symbol" w:hAnsi="Symbol" w:cs="Symbol"/>
          <w:sz w:val="24"/>
          <w:szCs w:val="24"/>
        </w:rPr>
        <w:tab/>
      </w:r>
      <w:r w:rsidRPr="00D5186D">
        <w:rPr>
          <w:spacing w:val="-4"/>
          <w:sz w:val="24"/>
          <w:szCs w:val="24"/>
        </w:rPr>
        <w:t>у</w:t>
      </w:r>
      <w:r w:rsidRPr="00D5186D">
        <w:rPr>
          <w:sz w:val="24"/>
          <w:szCs w:val="24"/>
        </w:rPr>
        <w:t>ва</w:t>
      </w:r>
      <w:r w:rsidRPr="00D5186D">
        <w:rPr>
          <w:spacing w:val="2"/>
          <w:sz w:val="24"/>
          <w:szCs w:val="24"/>
        </w:rPr>
        <w:t>ж</w:t>
      </w:r>
      <w:r w:rsidRPr="00D5186D">
        <w:rPr>
          <w:sz w:val="24"/>
          <w:szCs w:val="24"/>
        </w:rPr>
        <w:t>е</w:t>
      </w:r>
      <w:r w:rsidRPr="00D5186D">
        <w:rPr>
          <w:w w:val="99"/>
          <w:sz w:val="24"/>
          <w:szCs w:val="24"/>
        </w:rPr>
        <w:t>н</w:t>
      </w:r>
      <w:r w:rsidRPr="00D5186D">
        <w:rPr>
          <w:spacing w:val="1"/>
          <w:sz w:val="24"/>
          <w:szCs w:val="24"/>
        </w:rPr>
        <w:t>и</w:t>
      </w:r>
      <w:r w:rsidRPr="00D5186D">
        <w:rPr>
          <w:sz w:val="24"/>
          <w:szCs w:val="24"/>
        </w:rPr>
        <w:t>е</w:t>
      </w:r>
      <w:r w:rsidRPr="00D5186D">
        <w:rPr>
          <w:spacing w:val="1"/>
          <w:sz w:val="24"/>
          <w:szCs w:val="24"/>
        </w:rPr>
        <w:t xml:space="preserve"> </w:t>
      </w:r>
      <w:r w:rsidRPr="00D5186D">
        <w:rPr>
          <w:spacing w:val="1"/>
          <w:w w:val="99"/>
          <w:sz w:val="24"/>
          <w:szCs w:val="24"/>
        </w:rPr>
        <w:t>п</w:t>
      </w:r>
      <w:r w:rsidRPr="00D5186D">
        <w:rPr>
          <w:sz w:val="24"/>
          <w:szCs w:val="24"/>
        </w:rPr>
        <w:t>ра</w:t>
      </w:r>
      <w:r w:rsidRPr="00D5186D">
        <w:rPr>
          <w:spacing w:val="1"/>
          <w:sz w:val="24"/>
          <w:szCs w:val="24"/>
        </w:rPr>
        <w:t>в</w:t>
      </w:r>
      <w:r w:rsidRPr="00D5186D">
        <w:rPr>
          <w:sz w:val="24"/>
          <w:szCs w:val="24"/>
        </w:rPr>
        <w:t>, с</w:t>
      </w:r>
      <w:r w:rsidRPr="00D5186D">
        <w:rPr>
          <w:spacing w:val="-2"/>
          <w:sz w:val="24"/>
          <w:szCs w:val="24"/>
        </w:rPr>
        <w:t>в</w:t>
      </w:r>
      <w:r w:rsidRPr="00D5186D">
        <w:rPr>
          <w:spacing w:val="3"/>
          <w:sz w:val="24"/>
          <w:szCs w:val="24"/>
        </w:rPr>
        <w:t>о</w:t>
      </w:r>
      <w:r w:rsidRPr="00D5186D">
        <w:rPr>
          <w:spacing w:val="-6"/>
          <w:sz w:val="24"/>
          <w:szCs w:val="24"/>
        </w:rPr>
        <w:t>б</w:t>
      </w:r>
      <w:r w:rsidRPr="00D5186D">
        <w:rPr>
          <w:spacing w:val="4"/>
          <w:sz w:val="24"/>
          <w:szCs w:val="24"/>
        </w:rPr>
        <w:t>о</w:t>
      </w:r>
      <w:r w:rsidRPr="00D5186D">
        <w:rPr>
          <w:sz w:val="24"/>
          <w:szCs w:val="24"/>
        </w:rPr>
        <w:t xml:space="preserve">д </w:t>
      </w:r>
      <w:r w:rsidRPr="00D5186D">
        <w:rPr>
          <w:w w:val="99"/>
          <w:sz w:val="24"/>
          <w:szCs w:val="24"/>
        </w:rPr>
        <w:t>и</w:t>
      </w:r>
      <w:r w:rsidRPr="00D5186D">
        <w:rPr>
          <w:sz w:val="24"/>
          <w:szCs w:val="24"/>
        </w:rPr>
        <w:t xml:space="preserve"> зак</w:t>
      </w:r>
      <w:r w:rsidRPr="00D5186D">
        <w:rPr>
          <w:spacing w:val="2"/>
          <w:sz w:val="24"/>
          <w:szCs w:val="24"/>
        </w:rPr>
        <w:t>о</w:t>
      </w:r>
      <w:r w:rsidRPr="00D5186D">
        <w:rPr>
          <w:spacing w:val="-1"/>
          <w:w w:val="99"/>
          <w:sz w:val="24"/>
          <w:szCs w:val="24"/>
        </w:rPr>
        <w:t>н</w:t>
      </w:r>
      <w:r w:rsidRPr="00D5186D">
        <w:rPr>
          <w:w w:val="99"/>
          <w:sz w:val="24"/>
          <w:szCs w:val="24"/>
        </w:rPr>
        <w:t>н</w:t>
      </w:r>
      <w:r w:rsidRPr="00D5186D">
        <w:rPr>
          <w:sz w:val="24"/>
          <w:szCs w:val="24"/>
        </w:rPr>
        <w:t>ых</w:t>
      </w:r>
      <w:r w:rsidRPr="00D5186D">
        <w:rPr>
          <w:spacing w:val="-2"/>
          <w:sz w:val="24"/>
          <w:szCs w:val="24"/>
        </w:rPr>
        <w:t xml:space="preserve"> </w:t>
      </w:r>
      <w:r w:rsidRPr="00D5186D">
        <w:rPr>
          <w:sz w:val="24"/>
          <w:szCs w:val="24"/>
        </w:rPr>
        <w:t>и</w:t>
      </w:r>
      <w:r w:rsidRPr="00D5186D">
        <w:rPr>
          <w:spacing w:val="3"/>
          <w:sz w:val="24"/>
          <w:szCs w:val="24"/>
        </w:rPr>
        <w:t>н</w:t>
      </w:r>
      <w:r w:rsidRPr="00D5186D">
        <w:rPr>
          <w:w w:val="99"/>
          <w:sz w:val="24"/>
          <w:szCs w:val="24"/>
        </w:rPr>
        <w:t>т</w:t>
      </w:r>
      <w:r w:rsidRPr="00D5186D">
        <w:rPr>
          <w:sz w:val="24"/>
          <w:szCs w:val="24"/>
        </w:rPr>
        <w:t>ер</w:t>
      </w:r>
      <w:r w:rsidRPr="00D5186D">
        <w:rPr>
          <w:spacing w:val="-1"/>
          <w:sz w:val="24"/>
          <w:szCs w:val="24"/>
        </w:rPr>
        <w:t>е</w:t>
      </w:r>
      <w:r w:rsidRPr="00D5186D">
        <w:rPr>
          <w:sz w:val="24"/>
          <w:szCs w:val="24"/>
        </w:rPr>
        <w:t>с</w:t>
      </w:r>
      <w:r w:rsidRPr="00D5186D">
        <w:rPr>
          <w:spacing w:val="3"/>
          <w:sz w:val="24"/>
          <w:szCs w:val="24"/>
        </w:rPr>
        <w:t>о</w:t>
      </w:r>
      <w:r w:rsidRPr="00D5186D">
        <w:rPr>
          <w:sz w:val="24"/>
          <w:szCs w:val="24"/>
        </w:rPr>
        <w:t xml:space="preserve">в </w:t>
      </w:r>
      <w:r w:rsidRPr="00D5186D">
        <w:rPr>
          <w:spacing w:val="-1"/>
          <w:sz w:val="24"/>
          <w:szCs w:val="24"/>
        </w:rPr>
        <w:t>д</w:t>
      </w:r>
      <w:r w:rsidRPr="00D5186D">
        <w:rPr>
          <w:spacing w:val="3"/>
          <w:sz w:val="24"/>
          <w:szCs w:val="24"/>
        </w:rPr>
        <w:t>р</w:t>
      </w:r>
      <w:r w:rsidRPr="00D5186D">
        <w:rPr>
          <w:spacing w:val="-8"/>
          <w:sz w:val="24"/>
          <w:szCs w:val="24"/>
        </w:rPr>
        <w:t>у</w:t>
      </w:r>
      <w:r w:rsidRPr="00D5186D">
        <w:rPr>
          <w:spacing w:val="1"/>
          <w:sz w:val="24"/>
          <w:szCs w:val="24"/>
        </w:rPr>
        <w:t>ги</w:t>
      </w:r>
      <w:r w:rsidRPr="00D5186D">
        <w:rPr>
          <w:sz w:val="24"/>
          <w:szCs w:val="24"/>
        </w:rPr>
        <w:t>х</w:t>
      </w:r>
      <w:r w:rsidRPr="00D5186D">
        <w:rPr>
          <w:spacing w:val="-2"/>
          <w:sz w:val="24"/>
          <w:szCs w:val="24"/>
        </w:rPr>
        <w:t xml:space="preserve"> </w:t>
      </w:r>
      <w:r w:rsidRPr="00D5186D">
        <w:rPr>
          <w:sz w:val="24"/>
          <w:szCs w:val="24"/>
        </w:rPr>
        <w:t>л</w:t>
      </w:r>
      <w:r w:rsidRPr="00D5186D">
        <w:rPr>
          <w:spacing w:val="-1"/>
          <w:w w:val="99"/>
          <w:sz w:val="24"/>
          <w:szCs w:val="24"/>
        </w:rPr>
        <w:t>ю</w:t>
      </w:r>
      <w:r w:rsidRPr="00D5186D">
        <w:rPr>
          <w:spacing w:val="1"/>
          <w:sz w:val="24"/>
          <w:szCs w:val="24"/>
        </w:rPr>
        <w:t>д</w:t>
      </w:r>
      <w:r w:rsidRPr="00D5186D">
        <w:rPr>
          <w:sz w:val="24"/>
          <w:szCs w:val="24"/>
        </w:rPr>
        <w:t>е</w:t>
      </w:r>
      <w:r w:rsidRPr="00D5186D">
        <w:rPr>
          <w:spacing w:val="1"/>
          <w:sz w:val="24"/>
          <w:szCs w:val="24"/>
        </w:rPr>
        <w:t>й</w:t>
      </w:r>
      <w:r w:rsidRPr="00D5186D">
        <w:rPr>
          <w:sz w:val="24"/>
          <w:szCs w:val="24"/>
        </w:rPr>
        <w:t>;</w:t>
      </w:r>
    </w:p>
    <w:p w:rsidR="00113DB8" w:rsidRPr="00D5186D" w:rsidRDefault="00113DB8" w:rsidP="00113DB8">
      <w:pPr>
        <w:ind w:firstLine="709"/>
        <w:jc w:val="both"/>
        <w:rPr>
          <w:sz w:val="24"/>
          <w:szCs w:val="24"/>
        </w:rPr>
      </w:pPr>
      <w:r w:rsidRPr="00D5186D">
        <w:rPr>
          <w:rFonts w:ascii="Symbol" w:eastAsia="Symbol" w:hAnsi="Symbol" w:cs="Symbol"/>
          <w:sz w:val="24"/>
          <w:szCs w:val="24"/>
        </w:rPr>
        <w:t></w:t>
      </w:r>
      <w:r w:rsidRPr="00D5186D">
        <w:rPr>
          <w:rFonts w:ascii="Symbol" w:eastAsia="Symbol" w:hAnsi="Symbol" w:cs="Symbol"/>
          <w:sz w:val="24"/>
          <w:szCs w:val="24"/>
        </w:rPr>
        <w:tab/>
      </w:r>
      <w:r w:rsidRPr="00D5186D">
        <w:rPr>
          <w:sz w:val="24"/>
          <w:szCs w:val="24"/>
        </w:rPr>
        <w:t>а</w:t>
      </w:r>
      <w:r w:rsidRPr="00D5186D">
        <w:rPr>
          <w:spacing w:val="-1"/>
          <w:sz w:val="24"/>
          <w:szCs w:val="24"/>
        </w:rPr>
        <w:t>к</w:t>
      </w:r>
      <w:r w:rsidRPr="00D5186D">
        <w:rPr>
          <w:sz w:val="24"/>
          <w:szCs w:val="24"/>
        </w:rPr>
        <w:t>т</w:t>
      </w:r>
      <w:r w:rsidRPr="00D5186D">
        <w:rPr>
          <w:w w:val="99"/>
          <w:sz w:val="24"/>
          <w:szCs w:val="24"/>
        </w:rPr>
        <w:t>и</w:t>
      </w:r>
      <w:r w:rsidRPr="00D5186D">
        <w:rPr>
          <w:spacing w:val="2"/>
          <w:sz w:val="24"/>
          <w:szCs w:val="24"/>
        </w:rPr>
        <w:t>в</w:t>
      </w:r>
      <w:r w:rsidRPr="00D5186D">
        <w:rPr>
          <w:spacing w:val="-3"/>
          <w:w w:val="99"/>
          <w:sz w:val="24"/>
          <w:szCs w:val="24"/>
        </w:rPr>
        <w:t>н</w:t>
      </w:r>
      <w:r w:rsidRPr="00D5186D">
        <w:rPr>
          <w:spacing w:val="4"/>
          <w:sz w:val="24"/>
          <w:szCs w:val="24"/>
        </w:rPr>
        <w:t>о</w:t>
      </w:r>
      <w:r w:rsidRPr="00D5186D">
        <w:rPr>
          <w:sz w:val="24"/>
          <w:szCs w:val="24"/>
        </w:rPr>
        <w:t>е</w:t>
      </w:r>
      <w:r w:rsidRPr="00D5186D">
        <w:rPr>
          <w:spacing w:val="64"/>
          <w:sz w:val="24"/>
          <w:szCs w:val="24"/>
        </w:rPr>
        <w:t xml:space="preserve"> </w:t>
      </w:r>
      <w:r w:rsidRPr="00D5186D">
        <w:rPr>
          <w:spacing w:val="-9"/>
          <w:sz w:val="24"/>
          <w:szCs w:val="24"/>
        </w:rPr>
        <w:t>у</w:t>
      </w:r>
      <w:r w:rsidRPr="00D5186D">
        <w:rPr>
          <w:spacing w:val="-1"/>
          <w:sz w:val="24"/>
          <w:szCs w:val="24"/>
        </w:rPr>
        <w:t>ч</w:t>
      </w:r>
      <w:r w:rsidRPr="00D5186D">
        <w:rPr>
          <w:sz w:val="24"/>
          <w:szCs w:val="24"/>
        </w:rPr>
        <w:t>а</w:t>
      </w:r>
      <w:r w:rsidRPr="00D5186D">
        <w:rPr>
          <w:spacing w:val="-1"/>
          <w:sz w:val="24"/>
          <w:szCs w:val="24"/>
        </w:rPr>
        <w:t>с</w:t>
      </w:r>
      <w:r w:rsidRPr="00D5186D">
        <w:rPr>
          <w:sz w:val="24"/>
          <w:szCs w:val="24"/>
        </w:rPr>
        <w:t>т</w:t>
      </w:r>
      <w:r w:rsidRPr="00D5186D">
        <w:rPr>
          <w:spacing w:val="1"/>
          <w:w w:val="99"/>
          <w:sz w:val="24"/>
          <w:szCs w:val="24"/>
        </w:rPr>
        <w:t>и</w:t>
      </w:r>
      <w:r w:rsidRPr="00D5186D">
        <w:rPr>
          <w:sz w:val="24"/>
          <w:szCs w:val="24"/>
        </w:rPr>
        <w:t>е</w:t>
      </w:r>
      <w:r w:rsidRPr="00D5186D">
        <w:rPr>
          <w:spacing w:val="59"/>
          <w:sz w:val="24"/>
          <w:szCs w:val="24"/>
        </w:rPr>
        <w:t xml:space="preserve"> </w:t>
      </w:r>
      <w:r w:rsidRPr="00D5186D">
        <w:rPr>
          <w:sz w:val="24"/>
          <w:szCs w:val="24"/>
        </w:rPr>
        <w:t>в</w:t>
      </w:r>
      <w:r w:rsidRPr="00D5186D">
        <w:rPr>
          <w:spacing w:val="61"/>
          <w:sz w:val="24"/>
          <w:szCs w:val="24"/>
        </w:rPr>
        <w:t xml:space="preserve"> </w:t>
      </w:r>
      <w:r w:rsidRPr="00D5186D">
        <w:rPr>
          <w:spacing w:val="2"/>
          <w:sz w:val="24"/>
          <w:szCs w:val="24"/>
        </w:rPr>
        <w:t>ж</w:t>
      </w:r>
      <w:r w:rsidRPr="00D5186D">
        <w:rPr>
          <w:spacing w:val="1"/>
          <w:w w:val="99"/>
          <w:sz w:val="24"/>
          <w:szCs w:val="24"/>
        </w:rPr>
        <w:t>и</w:t>
      </w:r>
      <w:r w:rsidRPr="00D5186D">
        <w:rPr>
          <w:spacing w:val="1"/>
          <w:sz w:val="24"/>
          <w:szCs w:val="24"/>
        </w:rPr>
        <w:t>з</w:t>
      </w:r>
      <w:r w:rsidRPr="00D5186D">
        <w:rPr>
          <w:spacing w:val="1"/>
          <w:w w:val="99"/>
          <w:sz w:val="24"/>
          <w:szCs w:val="24"/>
        </w:rPr>
        <w:t>н</w:t>
      </w:r>
      <w:r w:rsidRPr="00D5186D">
        <w:rPr>
          <w:w w:val="99"/>
          <w:sz w:val="24"/>
          <w:szCs w:val="24"/>
        </w:rPr>
        <w:t>и</w:t>
      </w:r>
      <w:r w:rsidRPr="00D5186D">
        <w:rPr>
          <w:spacing w:val="61"/>
          <w:sz w:val="24"/>
          <w:szCs w:val="24"/>
        </w:rPr>
        <w:t xml:space="preserve"> </w:t>
      </w:r>
      <w:r w:rsidRPr="00D5186D">
        <w:rPr>
          <w:sz w:val="24"/>
          <w:szCs w:val="24"/>
        </w:rPr>
        <w:t>с</w:t>
      </w:r>
      <w:r w:rsidRPr="00D5186D">
        <w:rPr>
          <w:spacing w:val="-1"/>
          <w:sz w:val="24"/>
          <w:szCs w:val="24"/>
        </w:rPr>
        <w:t>е</w:t>
      </w:r>
      <w:r w:rsidRPr="00D5186D">
        <w:rPr>
          <w:spacing w:val="1"/>
          <w:sz w:val="24"/>
          <w:szCs w:val="24"/>
        </w:rPr>
        <w:t>мь</w:t>
      </w:r>
      <w:r w:rsidRPr="00D5186D">
        <w:rPr>
          <w:spacing w:val="-3"/>
          <w:sz w:val="24"/>
          <w:szCs w:val="24"/>
        </w:rPr>
        <w:t>и</w:t>
      </w:r>
      <w:r w:rsidRPr="00D5186D">
        <w:rPr>
          <w:sz w:val="24"/>
          <w:szCs w:val="24"/>
        </w:rPr>
        <w:t>,</w:t>
      </w:r>
      <w:r w:rsidRPr="00D5186D">
        <w:rPr>
          <w:spacing w:val="56"/>
          <w:sz w:val="24"/>
          <w:szCs w:val="24"/>
        </w:rPr>
        <w:t xml:space="preserve"> </w:t>
      </w:r>
      <w:r w:rsidRPr="00D5186D">
        <w:rPr>
          <w:spacing w:val="5"/>
          <w:sz w:val="24"/>
          <w:szCs w:val="24"/>
        </w:rPr>
        <w:t>об</w:t>
      </w:r>
      <w:r w:rsidRPr="00D5186D">
        <w:rPr>
          <w:sz w:val="24"/>
          <w:szCs w:val="24"/>
        </w:rPr>
        <w:t>ра</w:t>
      </w:r>
      <w:r w:rsidRPr="00D5186D">
        <w:rPr>
          <w:w w:val="99"/>
          <w:sz w:val="24"/>
          <w:szCs w:val="24"/>
        </w:rPr>
        <w:t>з</w:t>
      </w:r>
      <w:r w:rsidRPr="00D5186D">
        <w:rPr>
          <w:sz w:val="24"/>
          <w:szCs w:val="24"/>
        </w:rPr>
        <w:t>о</w:t>
      </w:r>
      <w:r w:rsidRPr="00D5186D">
        <w:rPr>
          <w:spacing w:val="2"/>
          <w:sz w:val="24"/>
          <w:szCs w:val="24"/>
        </w:rPr>
        <w:t>в</w:t>
      </w:r>
      <w:r w:rsidRPr="00D5186D">
        <w:rPr>
          <w:sz w:val="24"/>
          <w:szCs w:val="24"/>
        </w:rPr>
        <w:t>а</w:t>
      </w:r>
      <w:r w:rsidRPr="00D5186D">
        <w:rPr>
          <w:w w:val="99"/>
          <w:sz w:val="24"/>
          <w:szCs w:val="24"/>
        </w:rPr>
        <w:t>т</w:t>
      </w:r>
      <w:r w:rsidRPr="00D5186D">
        <w:rPr>
          <w:spacing w:val="-5"/>
          <w:sz w:val="24"/>
          <w:szCs w:val="24"/>
        </w:rPr>
        <w:t>е</w:t>
      </w:r>
      <w:r w:rsidRPr="00D5186D">
        <w:rPr>
          <w:sz w:val="24"/>
          <w:szCs w:val="24"/>
        </w:rPr>
        <w:t>л</w:t>
      </w:r>
      <w:r w:rsidRPr="00D5186D">
        <w:rPr>
          <w:w w:val="99"/>
          <w:sz w:val="24"/>
          <w:szCs w:val="24"/>
        </w:rPr>
        <w:t>ь</w:t>
      </w:r>
      <w:r w:rsidRPr="00D5186D">
        <w:rPr>
          <w:spacing w:val="-3"/>
          <w:sz w:val="24"/>
          <w:szCs w:val="24"/>
        </w:rPr>
        <w:t>н</w:t>
      </w:r>
      <w:r w:rsidRPr="00D5186D">
        <w:rPr>
          <w:spacing w:val="4"/>
          <w:sz w:val="24"/>
          <w:szCs w:val="24"/>
        </w:rPr>
        <w:t>о</w:t>
      </w:r>
      <w:r w:rsidRPr="00D5186D">
        <w:rPr>
          <w:sz w:val="24"/>
          <w:szCs w:val="24"/>
        </w:rPr>
        <w:t>й</w:t>
      </w:r>
      <w:r w:rsidRPr="00D5186D">
        <w:rPr>
          <w:spacing w:val="56"/>
          <w:sz w:val="24"/>
          <w:szCs w:val="24"/>
        </w:rPr>
        <w:t xml:space="preserve"> </w:t>
      </w:r>
      <w:r w:rsidRPr="00D5186D">
        <w:rPr>
          <w:spacing w:val="5"/>
          <w:sz w:val="24"/>
          <w:szCs w:val="24"/>
        </w:rPr>
        <w:t>о</w:t>
      </w:r>
      <w:r w:rsidRPr="00D5186D">
        <w:rPr>
          <w:sz w:val="24"/>
          <w:szCs w:val="24"/>
        </w:rPr>
        <w:t>р</w:t>
      </w:r>
      <w:r w:rsidRPr="00D5186D">
        <w:rPr>
          <w:spacing w:val="2"/>
          <w:sz w:val="24"/>
          <w:szCs w:val="24"/>
        </w:rPr>
        <w:t>г</w:t>
      </w:r>
      <w:r w:rsidRPr="00D5186D">
        <w:rPr>
          <w:sz w:val="24"/>
          <w:szCs w:val="24"/>
        </w:rPr>
        <w:t>а</w:t>
      </w:r>
      <w:r w:rsidRPr="00D5186D">
        <w:rPr>
          <w:spacing w:val="-4"/>
          <w:sz w:val="24"/>
          <w:szCs w:val="24"/>
        </w:rPr>
        <w:t>н</w:t>
      </w:r>
      <w:r w:rsidRPr="00D5186D">
        <w:rPr>
          <w:sz w:val="24"/>
          <w:szCs w:val="24"/>
        </w:rPr>
        <w:t>и</w:t>
      </w:r>
      <w:r w:rsidRPr="00D5186D">
        <w:rPr>
          <w:spacing w:val="1"/>
          <w:w w:val="99"/>
          <w:sz w:val="24"/>
          <w:szCs w:val="24"/>
        </w:rPr>
        <w:t>з</w:t>
      </w:r>
      <w:r w:rsidRPr="00D5186D">
        <w:rPr>
          <w:sz w:val="24"/>
          <w:szCs w:val="24"/>
        </w:rPr>
        <w:t>а</w:t>
      </w:r>
      <w:r w:rsidRPr="00D5186D">
        <w:rPr>
          <w:spacing w:val="1"/>
          <w:sz w:val="24"/>
          <w:szCs w:val="24"/>
        </w:rPr>
        <w:t>ци</w:t>
      </w:r>
      <w:r w:rsidRPr="00D5186D">
        <w:rPr>
          <w:spacing w:val="-3"/>
          <w:sz w:val="24"/>
          <w:szCs w:val="24"/>
        </w:rPr>
        <w:t>и</w:t>
      </w:r>
      <w:r w:rsidRPr="00D5186D">
        <w:rPr>
          <w:sz w:val="24"/>
          <w:szCs w:val="24"/>
        </w:rPr>
        <w:t>,</w:t>
      </w:r>
      <w:r w:rsidRPr="00D5186D">
        <w:rPr>
          <w:spacing w:val="61"/>
          <w:sz w:val="24"/>
          <w:szCs w:val="24"/>
        </w:rPr>
        <w:t xml:space="preserve"> </w:t>
      </w:r>
      <w:r w:rsidRPr="00D5186D">
        <w:rPr>
          <w:spacing w:val="1"/>
          <w:sz w:val="24"/>
          <w:szCs w:val="24"/>
        </w:rPr>
        <w:t>м</w:t>
      </w:r>
      <w:r w:rsidRPr="00D5186D">
        <w:rPr>
          <w:sz w:val="24"/>
          <w:szCs w:val="24"/>
        </w:rPr>
        <w:t>ес</w:t>
      </w:r>
      <w:r w:rsidRPr="00D5186D">
        <w:rPr>
          <w:w w:val="99"/>
          <w:sz w:val="24"/>
          <w:szCs w:val="24"/>
        </w:rPr>
        <w:t>т</w:t>
      </w:r>
      <w:r w:rsidRPr="00D5186D">
        <w:rPr>
          <w:spacing w:val="-3"/>
          <w:sz w:val="24"/>
          <w:szCs w:val="24"/>
        </w:rPr>
        <w:t>н</w:t>
      </w:r>
      <w:r w:rsidRPr="00D5186D">
        <w:rPr>
          <w:sz w:val="24"/>
          <w:szCs w:val="24"/>
        </w:rPr>
        <w:t>о</w:t>
      </w:r>
      <w:r w:rsidRPr="00D5186D">
        <w:rPr>
          <w:spacing w:val="-2"/>
          <w:sz w:val="24"/>
          <w:szCs w:val="24"/>
        </w:rPr>
        <w:t>г</w:t>
      </w:r>
      <w:r w:rsidRPr="00D5186D">
        <w:rPr>
          <w:sz w:val="24"/>
          <w:szCs w:val="24"/>
        </w:rPr>
        <w:t>о</w:t>
      </w:r>
      <w:r w:rsidRPr="00D5186D">
        <w:rPr>
          <w:spacing w:val="63"/>
          <w:sz w:val="24"/>
          <w:szCs w:val="24"/>
        </w:rPr>
        <w:t xml:space="preserve"> </w:t>
      </w:r>
      <w:r w:rsidRPr="00D5186D">
        <w:rPr>
          <w:spacing w:val="-5"/>
          <w:sz w:val="24"/>
          <w:szCs w:val="24"/>
        </w:rPr>
        <w:t>с</w:t>
      </w:r>
      <w:r w:rsidRPr="00D5186D">
        <w:rPr>
          <w:sz w:val="24"/>
          <w:szCs w:val="24"/>
        </w:rPr>
        <w:t>о</w:t>
      </w:r>
      <w:r w:rsidRPr="00D5186D">
        <w:rPr>
          <w:spacing w:val="4"/>
          <w:sz w:val="24"/>
          <w:szCs w:val="24"/>
        </w:rPr>
        <w:t>о</w:t>
      </w:r>
      <w:r w:rsidRPr="00D5186D">
        <w:rPr>
          <w:spacing w:val="-1"/>
          <w:sz w:val="24"/>
          <w:szCs w:val="24"/>
        </w:rPr>
        <w:t>б</w:t>
      </w:r>
      <w:r w:rsidRPr="00D5186D">
        <w:rPr>
          <w:spacing w:val="1"/>
          <w:w w:val="99"/>
          <w:sz w:val="24"/>
          <w:szCs w:val="24"/>
        </w:rPr>
        <w:t>щ</w:t>
      </w:r>
      <w:r w:rsidRPr="00D5186D">
        <w:rPr>
          <w:sz w:val="24"/>
          <w:szCs w:val="24"/>
        </w:rPr>
        <w:t>е</w:t>
      </w:r>
      <w:r w:rsidRPr="00D5186D">
        <w:rPr>
          <w:spacing w:val="-1"/>
          <w:sz w:val="24"/>
          <w:szCs w:val="24"/>
        </w:rPr>
        <w:t>с</w:t>
      </w:r>
      <w:r w:rsidRPr="00D5186D">
        <w:rPr>
          <w:sz w:val="24"/>
          <w:szCs w:val="24"/>
        </w:rPr>
        <w:t>т</w:t>
      </w:r>
      <w:r w:rsidRPr="00D5186D">
        <w:rPr>
          <w:spacing w:val="2"/>
          <w:sz w:val="24"/>
          <w:szCs w:val="24"/>
        </w:rPr>
        <w:t>в</w:t>
      </w:r>
      <w:r w:rsidRPr="00D5186D">
        <w:rPr>
          <w:sz w:val="24"/>
          <w:szCs w:val="24"/>
        </w:rPr>
        <w:t>а, р</w:t>
      </w:r>
      <w:r w:rsidRPr="00D5186D">
        <w:rPr>
          <w:spacing w:val="4"/>
          <w:sz w:val="24"/>
          <w:szCs w:val="24"/>
        </w:rPr>
        <w:t>о</w:t>
      </w:r>
      <w:r w:rsidRPr="00D5186D">
        <w:rPr>
          <w:spacing w:val="-1"/>
          <w:sz w:val="24"/>
          <w:szCs w:val="24"/>
        </w:rPr>
        <w:t>д</w:t>
      </w:r>
      <w:r w:rsidRPr="00D5186D">
        <w:rPr>
          <w:spacing w:val="-3"/>
          <w:w w:val="99"/>
          <w:sz w:val="24"/>
          <w:szCs w:val="24"/>
        </w:rPr>
        <w:t>н</w:t>
      </w:r>
      <w:r w:rsidRPr="00D5186D">
        <w:rPr>
          <w:spacing w:val="3"/>
          <w:sz w:val="24"/>
          <w:szCs w:val="24"/>
        </w:rPr>
        <w:t>о</w:t>
      </w:r>
      <w:r w:rsidRPr="00D5186D">
        <w:rPr>
          <w:spacing w:val="-1"/>
          <w:w w:val="99"/>
          <w:sz w:val="24"/>
          <w:szCs w:val="24"/>
        </w:rPr>
        <w:t>г</w:t>
      </w:r>
      <w:r w:rsidRPr="00D5186D">
        <w:rPr>
          <w:sz w:val="24"/>
          <w:szCs w:val="24"/>
        </w:rPr>
        <w:t>о</w:t>
      </w:r>
      <w:r w:rsidRPr="00D5186D">
        <w:rPr>
          <w:spacing w:val="1"/>
          <w:sz w:val="24"/>
          <w:szCs w:val="24"/>
        </w:rPr>
        <w:t xml:space="preserve"> </w:t>
      </w:r>
      <w:r w:rsidRPr="00D5186D">
        <w:rPr>
          <w:spacing w:val="-1"/>
          <w:sz w:val="24"/>
          <w:szCs w:val="24"/>
        </w:rPr>
        <w:t>к</w:t>
      </w:r>
      <w:r w:rsidRPr="00D5186D">
        <w:rPr>
          <w:sz w:val="24"/>
          <w:szCs w:val="24"/>
        </w:rPr>
        <w:t>рая,</w:t>
      </w:r>
      <w:r w:rsidRPr="00D5186D">
        <w:rPr>
          <w:spacing w:val="3"/>
          <w:sz w:val="24"/>
          <w:szCs w:val="24"/>
        </w:rPr>
        <w:t xml:space="preserve"> </w:t>
      </w:r>
      <w:r w:rsidRPr="00D5186D">
        <w:rPr>
          <w:sz w:val="24"/>
          <w:szCs w:val="24"/>
        </w:rPr>
        <w:t>стра</w:t>
      </w:r>
      <w:r w:rsidRPr="00D5186D">
        <w:rPr>
          <w:spacing w:val="-3"/>
          <w:w w:val="99"/>
          <w:sz w:val="24"/>
          <w:szCs w:val="24"/>
        </w:rPr>
        <w:t>н</w:t>
      </w:r>
      <w:r w:rsidRPr="00D5186D">
        <w:rPr>
          <w:spacing w:val="1"/>
          <w:sz w:val="24"/>
          <w:szCs w:val="24"/>
        </w:rPr>
        <w:t>ы</w:t>
      </w:r>
      <w:r w:rsidRPr="00D5186D">
        <w:rPr>
          <w:sz w:val="24"/>
          <w:szCs w:val="24"/>
        </w:rPr>
        <w:t>;</w:t>
      </w:r>
    </w:p>
    <w:p w:rsidR="00113DB8" w:rsidRPr="00D5186D" w:rsidRDefault="00113DB8" w:rsidP="00113DB8">
      <w:pPr>
        <w:ind w:firstLine="709"/>
        <w:jc w:val="both"/>
        <w:rPr>
          <w:sz w:val="24"/>
          <w:szCs w:val="24"/>
        </w:rPr>
      </w:pPr>
    </w:p>
    <w:p w:rsidR="00113DB8" w:rsidRPr="00D5186D" w:rsidRDefault="00B256C7" w:rsidP="00113DB8">
      <w:pPr>
        <w:tabs>
          <w:tab w:val="left" w:pos="360"/>
        </w:tabs>
        <w:ind w:firstLine="709"/>
        <w:jc w:val="both"/>
        <w:rPr>
          <w:sz w:val="24"/>
          <w:szCs w:val="24"/>
        </w:rPr>
      </w:pPr>
      <w:r>
        <w:rPr>
          <w:noProof/>
        </w:rPr>
        <w:pict>
          <v:shape id="drawingObject4" o:spid="_x0000_s1040" style="position:absolute;left:0;text-align:left;margin-left:93.9pt;margin-top:.55pt;width:120.55pt;height:14.4pt;z-index:-251646976;visibility:visible;mso-wrap-style:square;mso-wrap-distance-left:9pt;mso-wrap-distance-top:0;mso-wrap-distance-right:9pt;mso-wrap-distance-bottom:0;mso-position-horizontal:absolute;mso-position-horizontal-relative:page;mso-position-vertical:absolute;mso-position-vertical-relative:text;v-text-anchor:top" coordsize="1530730,1828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" o:allowincell="f" adj="0,,0" path="m,l,182880r1530730,l1530730,,,xe" stroked="f">
            <v:stroke joinstyle="round"/>
            <v:formulas/>
            <v:path arrowok="t" o:connecttype="segments" textboxrect="0,0,1530730,182880"/>
            <w10:wrap anchorx="page"/>
          </v:shape>
        </w:pict>
      </w:r>
      <w:r w:rsidR="00113DB8" w:rsidRPr="00D5186D">
        <w:rPr>
          <w:rFonts w:ascii="Symbol" w:eastAsia="Symbol" w:hAnsi="Symbol" w:cs="Symbol"/>
          <w:sz w:val="24"/>
          <w:szCs w:val="24"/>
        </w:rPr>
        <w:t></w:t>
      </w:r>
      <w:r w:rsidR="00113DB8" w:rsidRPr="00D5186D">
        <w:rPr>
          <w:rFonts w:ascii="Symbol" w:eastAsia="Symbol" w:hAnsi="Symbol" w:cs="Symbol"/>
          <w:sz w:val="24"/>
          <w:szCs w:val="24"/>
        </w:rPr>
        <w:t></w:t>
      </w:r>
      <w:r w:rsidR="00113DB8" w:rsidRPr="00D5186D">
        <w:rPr>
          <w:rFonts w:ascii="Symbol" w:eastAsia="Symbol" w:hAnsi="Symbol" w:cs="Symbol"/>
          <w:sz w:val="24"/>
          <w:szCs w:val="24"/>
        </w:rPr>
        <w:t></w:t>
      </w:r>
      <w:r w:rsidR="00113DB8" w:rsidRPr="00D5186D">
        <w:rPr>
          <w:rFonts w:ascii="Symbol" w:eastAsia="Symbol" w:hAnsi="Symbol" w:cs="Symbol"/>
          <w:sz w:val="24"/>
          <w:szCs w:val="24"/>
        </w:rPr>
        <w:t></w:t>
      </w:r>
      <w:r w:rsidR="00113DB8" w:rsidRPr="00D5186D">
        <w:rPr>
          <w:sz w:val="24"/>
          <w:szCs w:val="24"/>
        </w:rPr>
        <w:t>в</w:t>
      </w:r>
      <w:r w:rsidR="00113DB8" w:rsidRPr="00D5186D">
        <w:rPr>
          <w:spacing w:val="4"/>
          <w:sz w:val="24"/>
          <w:szCs w:val="24"/>
        </w:rPr>
        <w:t xml:space="preserve"> </w:t>
      </w:r>
      <w:r w:rsidR="00113DB8" w:rsidRPr="00D5186D">
        <w:rPr>
          <w:b/>
          <w:bCs/>
          <w:i/>
          <w:iCs/>
          <w:spacing w:val="1"/>
          <w:w w:val="99"/>
          <w:sz w:val="24"/>
          <w:szCs w:val="24"/>
        </w:rPr>
        <w:t>д</w:t>
      </w:r>
      <w:r w:rsidR="00113DB8" w:rsidRPr="00D5186D">
        <w:rPr>
          <w:b/>
          <w:bCs/>
          <w:i/>
          <w:iCs/>
          <w:sz w:val="24"/>
          <w:szCs w:val="24"/>
        </w:rPr>
        <w:t>ухо</w:t>
      </w:r>
      <w:r w:rsidR="00113DB8" w:rsidRPr="00D5186D">
        <w:rPr>
          <w:b/>
          <w:bCs/>
          <w:i/>
          <w:iCs/>
          <w:spacing w:val="-1"/>
          <w:sz w:val="24"/>
          <w:szCs w:val="24"/>
        </w:rPr>
        <w:t>в</w:t>
      </w:r>
      <w:r w:rsidR="00113DB8" w:rsidRPr="00D5186D">
        <w:rPr>
          <w:b/>
          <w:bCs/>
          <w:i/>
          <w:iCs/>
          <w:sz w:val="24"/>
          <w:szCs w:val="24"/>
        </w:rPr>
        <w:t>но</w:t>
      </w:r>
      <w:r w:rsidR="00113DB8" w:rsidRPr="00D5186D">
        <w:rPr>
          <w:b/>
          <w:bCs/>
          <w:i/>
          <w:iCs/>
          <w:spacing w:val="2"/>
          <w:sz w:val="24"/>
          <w:szCs w:val="24"/>
        </w:rPr>
        <w:t>-</w:t>
      </w:r>
      <w:r w:rsidR="00113DB8" w:rsidRPr="00D5186D">
        <w:rPr>
          <w:b/>
          <w:bCs/>
          <w:i/>
          <w:iCs/>
          <w:spacing w:val="1"/>
          <w:sz w:val="24"/>
          <w:szCs w:val="24"/>
        </w:rPr>
        <w:t>н</w:t>
      </w:r>
      <w:r w:rsidR="00113DB8" w:rsidRPr="00D5186D">
        <w:rPr>
          <w:b/>
          <w:bCs/>
          <w:i/>
          <w:iCs/>
          <w:sz w:val="24"/>
          <w:szCs w:val="24"/>
        </w:rPr>
        <w:t>ра</w:t>
      </w:r>
      <w:r w:rsidR="00113DB8" w:rsidRPr="00D5186D">
        <w:rPr>
          <w:b/>
          <w:bCs/>
          <w:i/>
          <w:iCs/>
          <w:spacing w:val="-1"/>
          <w:sz w:val="24"/>
          <w:szCs w:val="24"/>
        </w:rPr>
        <w:t>в</w:t>
      </w:r>
      <w:r w:rsidR="00113DB8" w:rsidRPr="00D5186D">
        <w:rPr>
          <w:b/>
          <w:bCs/>
          <w:i/>
          <w:iCs/>
          <w:spacing w:val="-5"/>
          <w:sz w:val="24"/>
          <w:szCs w:val="24"/>
        </w:rPr>
        <w:t>с</w:t>
      </w:r>
      <w:r w:rsidR="00113DB8" w:rsidRPr="00D5186D">
        <w:rPr>
          <w:b/>
          <w:bCs/>
          <w:i/>
          <w:iCs/>
          <w:spacing w:val="4"/>
          <w:sz w:val="24"/>
          <w:szCs w:val="24"/>
        </w:rPr>
        <w:t>т</w:t>
      </w:r>
      <w:r w:rsidR="00113DB8" w:rsidRPr="00D5186D">
        <w:rPr>
          <w:b/>
          <w:bCs/>
          <w:i/>
          <w:iCs/>
          <w:sz w:val="24"/>
          <w:szCs w:val="24"/>
        </w:rPr>
        <w:t>в</w:t>
      </w:r>
      <w:r w:rsidR="00113DB8" w:rsidRPr="00D5186D">
        <w:rPr>
          <w:b/>
          <w:bCs/>
          <w:i/>
          <w:iCs/>
          <w:spacing w:val="-1"/>
          <w:sz w:val="24"/>
          <w:szCs w:val="24"/>
        </w:rPr>
        <w:t>е</w:t>
      </w:r>
      <w:r w:rsidR="00113DB8" w:rsidRPr="00D5186D">
        <w:rPr>
          <w:b/>
          <w:bCs/>
          <w:i/>
          <w:iCs/>
          <w:sz w:val="24"/>
          <w:szCs w:val="24"/>
        </w:rPr>
        <w:t>н</w:t>
      </w:r>
      <w:r w:rsidR="00113DB8" w:rsidRPr="00D5186D">
        <w:rPr>
          <w:b/>
          <w:bCs/>
          <w:i/>
          <w:iCs/>
          <w:spacing w:val="1"/>
          <w:sz w:val="24"/>
          <w:szCs w:val="24"/>
        </w:rPr>
        <w:t>н</w:t>
      </w:r>
      <w:r w:rsidR="00113DB8" w:rsidRPr="00D5186D">
        <w:rPr>
          <w:b/>
          <w:bCs/>
          <w:i/>
          <w:iCs/>
          <w:sz w:val="24"/>
          <w:szCs w:val="24"/>
        </w:rPr>
        <w:t>о</w:t>
      </w:r>
      <w:r w:rsidR="00113DB8" w:rsidRPr="00D5186D">
        <w:rPr>
          <w:b/>
          <w:bCs/>
          <w:i/>
          <w:iCs/>
          <w:w w:val="99"/>
          <w:sz w:val="24"/>
          <w:szCs w:val="24"/>
        </w:rPr>
        <w:t>й</w:t>
      </w:r>
      <w:r w:rsidR="00113DB8" w:rsidRPr="00D5186D">
        <w:rPr>
          <w:b/>
          <w:bCs/>
          <w:i/>
          <w:iCs/>
          <w:spacing w:val="1"/>
          <w:sz w:val="24"/>
          <w:szCs w:val="24"/>
        </w:rPr>
        <w:t xml:space="preserve"> </w:t>
      </w:r>
      <w:r w:rsidR="00113DB8" w:rsidRPr="00D5186D">
        <w:rPr>
          <w:sz w:val="24"/>
          <w:szCs w:val="24"/>
        </w:rPr>
        <w:t>с</w:t>
      </w:r>
      <w:r w:rsidR="00113DB8" w:rsidRPr="00D5186D">
        <w:rPr>
          <w:spacing w:val="-2"/>
          <w:sz w:val="24"/>
          <w:szCs w:val="24"/>
        </w:rPr>
        <w:t>ф</w:t>
      </w:r>
      <w:r w:rsidR="00113DB8" w:rsidRPr="00D5186D">
        <w:rPr>
          <w:spacing w:val="-1"/>
          <w:sz w:val="24"/>
          <w:szCs w:val="24"/>
        </w:rPr>
        <w:t>е</w:t>
      </w:r>
      <w:r w:rsidR="00113DB8" w:rsidRPr="00D5186D">
        <w:rPr>
          <w:sz w:val="24"/>
          <w:szCs w:val="24"/>
        </w:rPr>
        <w:t>р</w:t>
      </w:r>
      <w:r w:rsidR="00113DB8" w:rsidRPr="00D5186D">
        <w:rPr>
          <w:spacing w:val="-1"/>
          <w:sz w:val="24"/>
          <w:szCs w:val="24"/>
        </w:rPr>
        <w:t>е</w:t>
      </w:r>
      <w:r w:rsidR="00113DB8" w:rsidRPr="00D5186D">
        <w:rPr>
          <w:sz w:val="24"/>
          <w:szCs w:val="24"/>
        </w:rPr>
        <w:t>:</w:t>
      </w:r>
    </w:p>
    <w:p w:rsidR="00113DB8" w:rsidRPr="00D5186D" w:rsidRDefault="00113DB8" w:rsidP="00113DB8">
      <w:pPr>
        <w:tabs>
          <w:tab w:val="left" w:pos="360"/>
        </w:tabs>
        <w:ind w:firstLine="709"/>
        <w:jc w:val="both"/>
        <w:rPr>
          <w:sz w:val="24"/>
          <w:szCs w:val="24"/>
        </w:rPr>
      </w:pPr>
      <w:r w:rsidRPr="00D5186D">
        <w:rPr>
          <w:rFonts w:ascii="Symbol" w:eastAsia="Symbol" w:hAnsi="Symbol" w:cs="Symbol"/>
          <w:sz w:val="24"/>
          <w:szCs w:val="24"/>
        </w:rPr>
        <w:t></w:t>
      </w:r>
      <w:r w:rsidRPr="00D5186D">
        <w:rPr>
          <w:rFonts w:ascii="Symbol" w:eastAsia="Symbol" w:hAnsi="Symbol" w:cs="Symbol"/>
          <w:sz w:val="24"/>
          <w:szCs w:val="24"/>
        </w:rPr>
        <w:tab/>
      </w:r>
      <w:r w:rsidRPr="00D5186D">
        <w:rPr>
          <w:w w:val="99"/>
          <w:sz w:val="24"/>
          <w:szCs w:val="24"/>
        </w:rPr>
        <w:t>п</w:t>
      </w:r>
      <w:r w:rsidRPr="00D5186D">
        <w:rPr>
          <w:sz w:val="24"/>
          <w:szCs w:val="24"/>
        </w:rPr>
        <w:t>ре</w:t>
      </w:r>
      <w:r w:rsidRPr="00D5186D">
        <w:rPr>
          <w:spacing w:val="-1"/>
          <w:sz w:val="24"/>
          <w:szCs w:val="24"/>
        </w:rPr>
        <w:t>дс</w:t>
      </w:r>
      <w:r w:rsidRPr="00D5186D">
        <w:rPr>
          <w:sz w:val="24"/>
          <w:szCs w:val="24"/>
        </w:rPr>
        <w:t>та</w:t>
      </w:r>
      <w:r w:rsidRPr="00D5186D">
        <w:rPr>
          <w:spacing w:val="1"/>
          <w:w w:val="99"/>
          <w:sz w:val="24"/>
          <w:szCs w:val="24"/>
        </w:rPr>
        <w:t>в</w:t>
      </w:r>
      <w:r w:rsidRPr="00D5186D">
        <w:rPr>
          <w:sz w:val="24"/>
          <w:szCs w:val="24"/>
        </w:rPr>
        <w:t>ле</w:t>
      </w:r>
      <w:r w:rsidRPr="00D5186D">
        <w:rPr>
          <w:w w:val="99"/>
          <w:sz w:val="24"/>
          <w:szCs w:val="24"/>
        </w:rPr>
        <w:t>н</w:t>
      </w:r>
      <w:r w:rsidRPr="00D5186D">
        <w:rPr>
          <w:spacing w:val="1"/>
          <w:w w:val="99"/>
          <w:sz w:val="24"/>
          <w:szCs w:val="24"/>
        </w:rPr>
        <w:t>и</w:t>
      </w:r>
      <w:r w:rsidRPr="00D5186D">
        <w:rPr>
          <w:sz w:val="24"/>
          <w:szCs w:val="24"/>
        </w:rPr>
        <w:t>е</w:t>
      </w:r>
      <w:r w:rsidRPr="00D5186D">
        <w:rPr>
          <w:spacing w:val="1"/>
          <w:sz w:val="24"/>
          <w:szCs w:val="24"/>
        </w:rPr>
        <w:t xml:space="preserve"> </w:t>
      </w:r>
      <w:r w:rsidRPr="00D5186D">
        <w:rPr>
          <w:sz w:val="24"/>
          <w:szCs w:val="24"/>
        </w:rPr>
        <w:t>о</w:t>
      </w:r>
      <w:r w:rsidRPr="00D5186D">
        <w:rPr>
          <w:spacing w:val="3"/>
          <w:sz w:val="24"/>
          <w:szCs w:val="24"/>
        </w:rPr>
        <w:t xml:space="preserve"> </w:t>
      </w:r>
      <w:r w:rsidRPr="00D5186D">
        <w:rPr>
          <w:sz w:val="24"/>
          <w:szCs w:val="24"/>
        </w:rPr>
        <w:t>тра</w:t>
      </w:r>
      <w:r w:rsidRPr="00D5186D">
        <w:rPr>
          <w:spacing w:val="-1"/>
          <w:sz w:val="24"/>
          <w:szCs w:val="24"/>
        </w:rPr>
        <w:t>д</w:t>
      </w:r>
      <w:r w:rsidRPr="00D5186D">
        <w:rPr>
          <w:w w:val="99"/>
          <w:sz w:val="24"/>
          <w:szCs w:val="24"/>
        </w:rPr>
        <w:t>иц</w:t>
      </w:r>
      <w:r w:rsidRPr="00D5186D">
        <w:rPr>
          <w:spacing w:val="-1"/>
          <w:w w:val="99"/>
          <w:sz w:val="24"/>
          <w:szCs w:val="24"/>
        </w:rPr>
        <w:t>и</w:t>
      </w:r>
      <w:r w:rsidRPr="00D5186D">
        <w:rPr>
          <w:spacing w:val="2"/>
          <w:sz w:val="24"/>
          <w:szCs w:val="24"/>
        </w:rPr>
        <w:t>о</w:t>
      </w:r>
      <w:r w:rsidRPr="00D5186D">
        <w:rPr>
          <w:spacing w:val="1"/>
          <w:w w:val="99"/>
          <w:sz w:val="24"/>
          <w:szCs w:val="24"/>
        </w:rPr>
        <w:t>нн</w:t>
      </w:r>
      <w:r w:rsidRPr="00D5186D">
        <w:rPr>
          <w:spacing w:val="1"/>
          <w:sz w:val="24"/>
          <w:szCs w:val="24"/>
        </w:rPr>
        <w:t>ы</w:t>
      </w:r>
      <w:r w:rsidRPr="00D5186D">
        <w:rPr>
          <w:sz w:val="24"/>
          <w:szCs w:val="24"/>
        </w:rPr>
        <w:t>х</w:t>
      </w:r>
      <w:r w:rsidRPr="00D5186D">
        <w:rPr>
          <w:spacing w:val="-2"/>
          <w:sz w:val="24"/>
          <w:szCs w:val="24"/>
        </w:rPr>
        <w:t xml:space="preserve"> </w:t>
      </w:r>
      <w:r w:rsidRPr="00D5186D">
        <w:rPr>
          <w:spacing w:val="1"/>
          <w:sz w:val="24"/>
          <w:szCs w:val="24"/>
        </w:rPr>
        <w:t>д</w:t>
      </w:r>
      <w:r w:rsidRPr="00D5186D">
        <w:rPr>
          <w:spacing w:val="-3"/>
          <w:sz w:val="24"/>
          <w:szCs w:val="24"/>
        </w:rPr>
        <w:t>у</w:t>
      </w:r>
      <w:r w:rsidRPr="00D5186D">
        <w:rPr>
          <w:spacing w:val="-5"/>
          <w:sz w:val="24"/>
          <w:szCs w:val="24"/>
        </w:rPr>
        <w:t>х</w:t>
      </w:r>
      <w:r w:rsidRPr="00D5186D">
        <w:rPr>
          <w:spacing w:val="3"/>
          <w:sz w:val="24"/>
          <w:szCs w:val="24"/>
        </w:rPr>
        <w:t>о</w:t>
      </w:r>
      <w:r w:rsidRPr="00D5186D">
        <w:rPr>
          <w:spacing w:val="1"/>
          <w:sz w:val="24"/>
          <w:szCs w:val="24"/>
        </w:rPr>
        <w:t>в</w:t>
      </w:r>
      <w:r w:rsidRPr="00D5186D">
        <w:rPr>
          <w:spacing w:val="-1"/>
          <w:sz w:val="24"/>
          <w:szCs w:val="24"/>
        </w:rPr>
        <w:t>н</w:t>
      </w:r>
      <w:r w:rsidRPr="00D5186D">
        <w:rPr>
          <w:spacing w:val="4"/>
          <w:sz w:val="24"/>
          <w:szCs w:val="24"/>
        </w:rPr>
        <w:t>о</w:t>
      </w:r>
      <w:r w:rsidRPr="00D5186D">
        <w:rPr>
          <w:spacing w:val="2"/>
          <w:sz w:val="24"/>
          <w:szCs w:val="24"/>
        </w:rPr>
        <w:t>-</w:t>
      </w:r>
      <w:r w:rsidRPr="00D5186D">
        <w:rPr>
          <w:spacing w:val="1"/>
          <w:sz w:val="24"/>
          <w:szCs w:val="24"/>
        </w:rPr>
        <w:t>н</w:t>
      </w:r>
      <w:r w:rsidRPr="00D5186D">
        <w:rPr>
          <w:sz w:val="24"/>
          <w:szCs w:val="24"/>
        </w:rPr>
        <w:t>р</w:t>
      </w:r>
      <w:r w:rsidRPr="00D5186D">
        <w:rPr>
          <w:spacing w:val="-4"/>
          <w:sz w:val="24"/>
          <w:szCs w:val="24"/>
        </w:rPr>
        <w:t>а</w:t>
      </w:r>
      <w:r w:rsidRPr="00D5186D">
        <w:rPr>
          <w:sz w:val="24"/>
          <w:szCs w:val="24"/>
        </w:rPr>
        <w:t>вс</w:t>
      </w:r>
      <w:r w:rsidRPr="00D5186D">
        <w:rPr>
          <w:spacing w:val="-3"/>
          <w:w w:val="99"/>
          <w:sz w:val="24"/>
          <w:szCs w:val="24"/>
        </w:rPr>
        <w:t>т</w:t>
      </w:r>
      <w:r w:rsidRPr="00D5186D">
        <w:rPr>
          <w:sz w:val="24"/>
          <w:szCs w:val="24"/>
        </w:rPr>
        <w:t>вен</w:t>
      </w:r>
      <w:r w:rsidRPr="00D5186D">
        <w:rPr>
          <w:spacing w:val="1"/>
          <w:sz w:val="24"/>
          <w:szCs w:val="24"/>
        </w:rPr>
        <w:t>н</w:t>
      </w:r>
      <w:r w:rsidRPr="00D5186D">
        <w:rPr>
          <w:spacing w:val="2"/>
          <w:sz w:val="24"/>
          <w:szCs w:val="24"/>
        </w:rPr>
        <w:t>ы</w:t>
      </w:r>
      <w:r w:rsidRPr="00D5186D">
        <w:rPr>
          <w:sz w:val="24"/>
          <w:szCs w:val="24"/>
        </w:rPr>
        <w:t>х</w:t>
      </w:r>
      <w:r w:rsidRPr="00D5186D">
        <w:rPr>
          <w:spacing w:val="-1"/>
          <w:sz w:val="24"/>
          <w:szCs w:val="24"/>
        </w:rPr>
        <w:t xml:space="preserve"> </w:t>
      </w:r>
      <w:r w:rsidRPr="00D5186D">
        <w:rPr>
          <w:sz w:val="24"/>
          <w:szCs w:val="24"/>
        </w:rPr>
        <w:t>цен</w:t>
      </w:r>
      <w:r w:rsidRPr="00D5186D">
        <w:rPr>
          <w:spacing w:val="-3"/>
          <w:sz w:val="24"/>
          <w:szCs w:val="24"/>
        </w:rPr>
        <w:t>н</w:t>
      </w:r>
      <w:r w:rsidRPr="00D5186D">
        <w:rPr>
          <w:spacing w:val="4"/>
          <w:sz w:val="24"/>
          <w:szCs w:val="24"/>
        </w:rPr>
        <w:t>о</w:t>
      </w:r>
      <w:r w:rsidRPr="00D5186D">
        <w:rPr>
          <w:sz w:val="24"/>
          <w:szCs w:val="24"/>
        </w:rPr>
        <w:t>с</w:t>
      </w:r>
      <w:r w:rsidRPr="00D5186D">
        <w:rPr>
          <w:w w:val="99"/>
          <w:sz w:val="24"/>
          <w:szCs w:val="24"/>
        </w:rPr>
        <w:t>т</w:t>
      </w:r>
      <w:r w:rsidRPr="00D5186D">
        <w:rPr>
          <w:sz w:val="24"/>
          <w:szCs w:val="24"/>
        </w:rPr>
        <w:t>ях</w:t>
      </w:r>
      <w:r w:rsidRPr="00D5186D">
        <w:rPr>
          <w:spacing w:val="-2"/>
          <w:sz w:val="24"/>
          <w:szCs w:val="24"/>
        </w:rPr>
        <w:t xml:space="preserve"> </w:t>
      </w:r>
      <w:r w:rsidRPr="00D5186D">
        <w:rPr>
          <w:sz w:val="24"/>
          <w:szCs w:val="24"/>
        </w:rPr>
        <w:t>на</w:t>
      </w:r>
      <w:r w:rsidRPr="00D5186D">
        <w:rPr>
          <w:spacing w:val="-4"/>
          <w:sz w:val="24"/>
          <w:szCs w:val="24"/>
        </w:rPr>
        <w:t>р</w:t>
      </w:r>
      <w:r w:rsidRPr="00D5186D">
        <w:rPr>
          <w:spacing w:val="3"/>
          <w:sz w:val="24"/>
          <w:szCs w:val="24"/>
        </w:rPr>
        <w:t>о</w:t>
      </w:r>
      <w:r w:rsidRPr="00D5186D">
        <w:rPr>
          <w:spacing w:val="-1"/>
          <w:sz w:val="24"/>
          <w:szCs w:val="24"/>
        </w:rPr>
        <w:t>д</w:t>
      </w:r>
      <w:r w:rsidRPr="00D5186D">
        <w:rPr>
          <w:sz w:val="24"/>
          <w:szCs w:val="24"/>
        </w:rPr>
        <w:t>ов</w:t>
      </w:r>
      <w:r w:rsidRPr="00D5186D">
        <w:rPr>
          <w:spacing w:val="3"/>
          <w:sz w:val="24"/>
          <w:szCs w:val="24"/>
        </w:rPr>
        <w:t xml:space="preserve"> </w:t>
      </w:r>
      <w:r w:rsidRPr="00D5186D">
        <w:rPr>
          <w:spacing w:val="-3"/>
          <w:w w:val="99"/>
          <w:sz w:val="24"/>
          <w:szCs w:val="24"/>
        </w:rPr>
        <w:t>Р</w:t>
      </w:r>
      <w:r w:rsidRPr="00D5186D">
        <w:rPr>
          <w:spacing w:val="4"/>
          <w:sz w:val="24"/>
          <w:szCs w:val="24"/>
        </w:rPr>
        <w:t>о</w:t>
      </w:r>
      <w:r w:rsidRPr="00D5186D">
        <w:rPr>
          <w:sz w:val="24"/>
          <w:szCs w:val="24"/>
        </w:rPr>
        <w:t>с</w:t>
      </w:r>
      <w:r w:rsidRPr="00D5186D">
        <w:rPr>
          <w:spacing w:val="-1"/>
          <w:sz w:val="24"/>
          <w:szCs w:val="24"/>
        </w:rPr>
        <w:t>с</w:t>
      </w:r>
      <w:r w:rsidRPr="00D5186D">
        <w:rPr>
          <w:sz w:val="24"/>
          <w:szCs w:val="24"/>
        </w:rPr>
        <w:t>и</w:t>
      </w:r>
      <w:r w:rsidRPr="00D5186D">
        <w:rPr>
          <w:spacing w:val="1"/>
          <w:sz w:val="24"/>
          <w:szCs w:val="24"/>
        </w:rPr>
        <w:t>и</w:t>
      </w:r>
      <w:r w:rsidRPr="00D5186D">
        <w:rPr>
          <w:sz w:val="24"/>
          <w:szCs w:val="24"/>
        </w:rPr>
        <w:t>;</w:t>
      </w:r>
    </w:p>
    <w:p w:rsidR="00113DB8" w:rsidRPr="00D5186D" w:rsidRDefault="00113DB8" w:rsidP="00113DB8">
      <w:pPr>
        <w:ind w:firstLine="709"/>
        <w:jc w:val="both"/>
        <w:rPr>
          <w:sz w:val="24"/>
          <w:szCs w:val="24"/>
        </w:rPr>
      </w:pPr>
      <w:r w:rsidRPr="00D5186D">
        <w:rPr>
          <w:rFonts w:ascii="Symbol" w:eastAsia="Symbol" w:hAnsi="Symbol" w:cs="Symbol"/>
          <w:sz w:val="24"/>
          <w:szCs w:val="24"/>
        </w:rPr>
        <w:t></w:t>
      </w:r>
      <w:r w:rsidRPr="00D5186D">
        <w:rPr>
          <w:rFonts w:ascii="Symbol" w:eastAsia="Symbol" w:hAnsi="Symbol" w:cs="Symbol"/>
          <w:sz w:val="24"/>
          <w:szCs w:val="24"/>
        </w:rPr>
        <w:tab/>
      </w:r>
      <w:r w:rsidRPr="00D5186D">
        <w:rPr>
          <w:spacing w:val="4"/>
          <w:sz w:val="24"/>
          <w:szCs w:val="24"/>
        </w:rPr>
        <w:t>о</w:t>
      </w:r>
      <w:r w:rsidRPr="00D5186D">
        <w:rPr>
          <w:sz w:val="24"/>
          <w:szCs w:val="24"/>
        </w:rPr>
        <w:t>р</w:t>
      </w:r>
      <w:r w:rsidRPr="00D5186D">
        <w:rPr>
          <w:spacing w:val="-1"/>
          <w:w w:val="99"/>
          <w:sz w:val="24"/>
          <w:szCs w:val="24"/>
        </w:rPr>
        <w:t>и</w:t>
      </w:r>
      <w:r w:rsidRPr="00D5186D">
        <w:rPr>
          <w:spacing w:val="-1"/>
          <w:sz w:val="24"/>
          <w:szCs w:val="24"/>
        </w:rPr>
        <w:t>е</w:t>
      </w:r>
      <w:r w:rsidRPr="00D5186D">
        <w:rPr>
          <w:w w:val="99"/>
          <w:sz w:val="24"/>
          <w:szCs w:val="24"/>
        </w:rPr>
        <w:t>н</w:t>
      </w:r>
      <w:r w:rsidRPr="00D5186D">
        <w:rPr>
          <w:sz w:val="24"/>
          <w:szCs w:val="24"/>
        </w:rPr>
        <w:t>та</w:t>
      </w:r>
      <w:r w:rsidRPr="00D5186D">
        <w:rPr>
          <w:w w:val="99"/>
          <w:sz w:val="24"/>
          <w:szCs w:val="24"/>
        </w:rPr>
        <w:t>ц</w:t>
      </w:r>
      <w:r w:rsidRPr="00D5186D">
        <w:rPr>
          <w:spacing w:val="1"/>
          <w:w w:val="99"/>
          <w:sz w:val="24"/>
          <w:szCs w:val="24"/>
        </w:rPr>
        <w:t>и</w:t>
      </w:r>
      <w:r w:rsidRPr="00D5186D">
        <w:rPr>
          <w:sz w:val="24"/>
          <w:szCs w:val="24"/>
        </w:rPr>
        <w:t>я</w:t>
      </w:r>
      <w:r w:rsidRPr="00D5186D">
        <w:rPr>
          <w:spacing w:val="83"/>
          <w:sz w:val="24"/>
          <w:szCs w:val="24"/>
        </w:rPr>
        <w:t xml:space="preserve"> </w:t>
      </w:r>
      <w:r w:rsidRPr="00D5186D">
        <w:rPr>
          <w:spacing w:val="1"/>
          <w:w w:val="99"/>
          <w:sz w:val="24"/>
          <w:szCs w:val="24"/>
        </w:rPr>
        <w:t>н</w:t>
      </w:r>
      <w:r w:rsidRPr="00D5186D">
        <w:rPr>
          <w:spacing w:val="1"/>
          <w:sz w:val="24"/>
          <w:szCs w:val="24"/>
        </w:rPr>
        <w:t>а</w:t>
      </w:r>
      <w:r w:rsidRPr="00D5186D">
        <w:rPr>
          <w:spacing w:val="78"/>
          <w:sz w:val="24"/>
          <w:szCs w:val="24"/>
        </w:rPr>
        <w:t xml:space="preserve"> </w:t>
      </w:r>
      <w:r w:rsidRPr="00D5186D">
        <w:rPr>
          <w:spacing w:val="-2"/>
          <w:sz w:val="24"/>
          <w:szCs w:val="24"/>
        </w:rPr>
        <w:t>м</w:t>
      </w:r>
      <w:r w:rsidRPr="00D5186D">
        <w:rPr>
          <w:spacing w:val="3"/>
          <w:sz w:val="24"/>
          <w:szCs w:val="24"/>
        </w:rPr>
        <w:t>о</w:t>
      </w:r>
      <w:r w:rsidRPr="00D5186D">
        <w:rPr>
          <w:sz w:val="24"/>
          <w:szCs w:val="24"/>
        </w:rPr>
        <w:t>рал</w:t>
      </w:r>
      <w:r w:rsidRPr="00D5186D">
        <w:rPr>
          <w:spacing w:val="1"/>
          <w:sz w:val="24"/>
          <w:szCs w:val="24"/>
        </w:rPr>
        <w:t>ь</w:t>
      </w:r>
      <w:r w:rsidRPr="00D5186D">
        <w:rPr>
          <w:w w:val="99"/>
          <w:sz w:val="24"/>
          <w:szCs w:val="24"/>
        </w:rPr>
        <w:t>н</w:t>
      </w:r>
      <w:r w:rsidRPr="00D5186D">
        <w:rPr>
          <w:spacing w:val="2"/>
          <w:sz w:val="24"/>
          <w:szCs w:val="24"/>
        </w:rPr>
        <w:t>ы</w:t>
      </w:r>
      <w:r w:rsidRPr="00D5186D">
        <w:rPr>
          <w:sz w:val="24"/>
          <w:szCs w:val="24"/>
        </w:rPr>
        <w:t>е</w:t>
      </w:r>
      <w:r w:rsidRPr="00D5186D">
        <w:rPr>
          <w:spacing w:val="78"/>
          <w:sz w:val="24"/>
          <w:szCs w:val="24"/>
        </w:rPr>
        <w:t xml:space="preserve"> </w:t>
      </w:r>
      <w:r w:rsidRPr="00D5186D">
        <w:rPr>
          <w:spacing w:val="1"/>
          <w:w w:val="99"/>
          <w:sz w:val="24"/>
          <w:szCs w:val="24"/>
        </w:rPr>
        <w:t>ц</w:t>
      </w:r>
      <w:r w:rsidRPr="00D5186D">
        <w:rPr>
          <w:sz w:val="24"/>
          <w:szCs w:val="24"/>
        </w:rPr>
        <w:t>е</w:t>
      </w:r>
      <w:r w:rsidRPr="00D5186D">
        <w:rPr>
          <w:w w:val="99"/>
          <w:sz w:val="24"/>
          <w:szCs w:val="24"/>
        </w:rPr>
        <w:t>н</w:t>
      </w:r>
      <w:r w:rsidRPr="00D5186D">
        <w:rPr>
          <w:spacing w:val="-3"/>
          <w:w w:val="99"/>
          <w:sz w:val="24"/>
          <w:szCs w:val="24"/>
        </w:rPr>
        <w:t>н</w:t>
      </w:r>
      <w:r w:rsidRPr="00D5186D">
        <w:rPr>
          <w:spacing w:val="4"/>
          <w:sz w:val="24"/>
          <w:szCs w:val="24"/>
        </w:rPr>
        <w:t>о</w:t>
      </w:r>
      <w:r w:rsidRPr="00D5186D">
        <w:rPr>
          <w:sz w:val="24"/>
          <w:szCs w:val="24"/>
        </w:rPr>
        <w:t>с</w:t>
      </w:r>
      <w:r w:rsidRPr="00D5186D">
        <w:rPr>
          <w:w w:val="99"/>
          <w:sz w:val="24"/>
          <w:szCs w:val="24"/>
        </w:rPr>
        <w:t>т</w:t>
      </w:r>
      <w:r w:rsidRPr="00D5186D">
        <w:rPr>
          <w:sz w:val="24"/>
          <w:szCs w:val="24"/>
        </w:rPr>
        <w:t>и</w:t>
      </w:r>
      <w:r w:rsidRPr="00D5186D">
        <w:rPr>
          <w:spacing w:val="79"/>
          <w:sz w:val="24"/>
          <w:szCs w:val="24"/>
        </w:rPr>
        <w:t xml:space="preserve"> </w:t>
      </w:r>
      <w:r w:rsidRPr="00D5186D">
        <w:rPr>
          <w:sz w:val="24"/>
          <w:szCs w:val="24"/>
        </w:rPr>
        <w:t>и</w:t>
      </w:r>
      <w:r w:rsidRPr="00D5186D">
        <w:rPr>
          <w:spacing w:val="85"/>
          <w:sz w:val="24"/>
          <w:szCs w:val="24"/>
        </w:rPr>
        <w:t xml:space="preserve"> </w:t>
      </w:r>
      <w:r w:rsidRPr="00D5186D">
        <w:rPr>
          <w:spacing w:val="-2"/>
          <w:sz w:val="24"/>
          <w:szCs w:val="24"/>
        </w:rPr>
        <w:t>н</w:t>
      </w:r>
      <w:r w:rsidRPr="00D5186D">
        <w:rPr>
          <w:spacing w:val="3"/>
          <w:sz w:val="24"/>
          <w:szCs w:val="24"/>
        </w:rPr>
        <w:t>о</w:t>
      </w:r>
      <w:r w:rsidRPr="00D5186D">
        <w:rPr>
          <w:spacing w:val="-4"/>
          <w:sz w:val="24"/>
          <w:szCs w:val="24"/>
        </w:rPr>
        <w:t>р</w:t>
      </w:r>
      <w:r w:rsidRPr="00D5186D">
        <w:rPr>
          <w:spacing w:val="-3"/>
          <w:sz w:val="24"/>
          <w:szCs w:val="24"/>
        </w:rPr>
        <w:t>м</w:t>
      </w:r>
      <w:r w:rsidRPr="00D5186D">
        <w:rPr>
          <w:sz w:val="24"/>
          <w:szCs w:val="24"/>
        </w:rPr>
        <w:t>ы</w:t>
      </w:r>
      <w:r w:rsidRPr="00D5186D">
        <w:rPr>
          <w:spacing w:val="85"/>
          <w:sz w:val="24"/>
          <w:szCs w:val="24"/>
        </w:rPr>
        <w:t xml:space="preserve"> </w:t>
      </w:r>
      <w:r w:rsidRPr="00D5186D">
        <w:rPr>
          <w:sz w:val="24"/>
          <w:szCs w:val="24"/>
        </w:rPr>
        <w:t>со</w:t>
      </w:r>
      <w:r w:rsidRPr="00D5186D">
        <w:rPr>
          <w:spacing w:val="1"/>
          <w:sz w:val="24"/>
          <w:szCs w:val="24"/>
        </w:rPr>
        <w:t>в</w:t>
      </w:r>
      <w:r w:rsidRPr="00D5186D">
        <w:rPr>
          <w:sz w:val="24"/>
          <w:szCs w:val="24"/>
        </w:rPr>
        <w:t>ре</w:t>
      </w:r>
      <w:r w:rsidRPr="00D5186D">
        <w:rPr>
          <w:spacing w:val="1"/>
          <w:sz w:val="24"/>
          <w:szCs w:val="24"/>
        </w:rPr>
        <w:t>м</w:t>
      </w:r>
      <w:r w:rsidRPr="00D5186D">
        <w:rPr>
          <w:sz w:val="24"/>
          <w:szCs w:val="24"/>
        </w:rPr>
        <w:t>ен</w:t>
      </w:r>
      <w:r w:rsidRPr="00D5186D">
        <w:rPr>
          <w:spacing w:val="-2"/>
          <w:sz w:val="24"/>
          <w:szCs w:val="24"/>
        </w:rPr>
        <w:t>н</w:t>
      </w:r>
      <w:r w:rsidRPr="00D5186D">
        <w:rPr>
          <w:sz w:val="24"/>
          <w:szCs w:val="24"/>
        </w:rPr>
        <w:t>о</w:t>
      </w:r>
      <w:r w:rsidRPr="00D5186D">
        <w:rPr>
          <w:spacing w:val="-3"/>
          <w:sz w:val="24"/>
          <w:szCs w:val="24"/>
        </w:rPr>
        <w:t>г</w:t>
      </w:r>
      <w:r w:rsidRPr="00D5186D">
        <w:rPr>
          <w:sz w:val="24"/>
          <w:szCs w:val="24"/>
        </w:rPr>
        <w:t>о</w:t>
      </w:r>
      <w:r w:rsidRPr="00D5186D">
        <w:rPr>
          <w:spacing w:val="88"/>
          <w:sz w:val="24"/>
          <w:szCs w:val="24"/>
        </w:rPr>
        <w:t xml:space="preserve"> </w:t>
      </w:r>
      <w:r w:rsidRPr="00D5186D">
        <w:rPr>
          <w:spacing w:val="-4"/>
          <w:sz w:val="24"/>
          <w:szCs w:val="24"/>
        </w:rPr>
        <w:t>р</w:t>
      </w:r>
      <w:r w:rsidRPr="00D5186D">
        <w:rPr>
          <w:spacing w:val="3"/>
          <w:sz w:val="24"/>
          <w:szCs w:val="24"/>
        </w:rPr>
        <w:t>о</w:t>
      </w:r>
      <w:r w:rsidRPr="00D5186D">
        <w:rPr>
          <w:spacing w:val="4"/>
          <w:sz w:val="24"/>
          <w:szCs w:val="24"/>
        </w:rPr>
        <w:t>с</w:t>
      </w:r>
      <w:r w:rsidRPr="00D5186D">
        <w:rPr>
          <w:sz w:val="24"/>
          <w:szCs w:val="24"/>
        </w:rPr>
        <w:t>си</w:t>
      </w:r>
      <w:r w:rsidRPr="00D5186D">
        <w:rPr>
          <w:spacing w:val="1"/>
          <w:sz w:val="24"/>
          <w:szCs w:val="24"/>
        </w:rPr>
        <w:t>й</w:t>
      </w:r>
      <w:r w:rsidRPr="00D5186D">
        <w:rPr>
          <w:sz w:val="24"/>
          <w:szCs w:val="24"/>
        </w:rPr>
        <w:t>с</w:t>
      </w:r>
      <w:r w:rsidRPr="00D5186D">
        <w:rPr>
          <w:spacing w:val="-1"/>
          <w:sz w:val="24"/>
          <w:szCs w:val="24"/>
        </w:rPr>
        <w:t>к</w:t>
      </w:r>
      <w:r w:rsidRPr="00D5186D">
        <w:rPr>
          <w:spacing w:val="4"/>
          <w:sz w:val="24"/>
          <w:szCs w:val="24"/>
        </w:rPr>
        <w:t>о</w:t>
      </w:r>
      <w:r w:rsidRPr="00D5186D">
        <w:rPr>
          <w:spacing w:val="-1"/>
          <w:sz w:val="24"/>
          <w:szCs w:val="24"/>
        </w:rPr>
        <w:t>г</w:t>
      </w:r>
      <w:r w:rsidRPr="00D5186D">
        <w:rPr>
          <w:sz w:val="24"/>
          <w:szCs w:val="24"/>
        </w:rPr>
        <w:t>о</w:t>
      </w:r>
      <w:r w:rsidRPr="00D5186D">
        <w:rPr>
          <w:spacing w:val="82"/>
          <w:sz w:val="24"/>
          <w:szCs w:val="24"/>
        </w:rPr>
        <w:t xml:space="preserve"> </w:t>
      </w:r>
      <w:r w:rsidRPr="00D5186D">
        <w:rPr>
          <w:spacing w:val="5"/>
          <w:sz w:val="24"/>
          <w:szCs w:val="24"/>
        </w:rPr>
        <w:t>о</w:t>
      </w:r>
      <w:r w:rsidRPr="00D5186D">
        <w:rPr>
          <w:spacing w:val="-6"/>
          <w:sz w:val="24"/>
          <w:szCs w:val="24"/>
        </w:rPr>
        <w:t>б</w:t>
      </w:r>
      <w:r w:rsidRPr="00D5186D">
        <w:rPr>
          <w:spacing w:val="1"/>
          <w:sz w:val="24"/>
          <w:szCs w:val="24"/>
        </w:rPr>
        <w:t>щ</w:t>
      </w:r>
      <w:r w:rsidRPr="00D5186D">
        <w:rPr>
          <w:sz w:val="24"/>
          <w:szCs w:val="24"/>
        </w:rPr>
        <w:t>ест</w:t>
      </w:r>
      <w:r w:rsidRPr="00D5186D">
        <w:rPr>
          <w:spacing w:val="1"/>
          <w:sz w:val="24"/>
          <w:szCs w:val="24"/>
        </w:rPr>
        <w:t>в</w:t>
      </w:r>
      <w:r w:rsidRPr="00D5186D">
        <w:rPr>
          <w:sz w:val="24"/>
          <w:szCs w:val="24"/>
        </w:rPr>
        <w:t>а</w:t>
      </w:r>
      <w:r w:rsidRPr="00D5186D">
        <w:rPr>
          <w:spacing w:val="83"/>
          <w:sz w:val="24"/>
          <w:szCs w:val="24"/>
        </w:rPr>
        <w:t xml:space="preserve"> </w:t>
      </w:r>
      <w:r w:rsidRPr="00D5186D">
        <w:rPr>
          <w:sz w:val="24"/>
          <w:szCs w:val="24"/>
        </w:rPr>
        <w:t>в с</w:t>
      </w:r>
      <w:r w:rsidRPr="00D5186D">
        <w:rPr>
          <w:w w:val="99"/>
          <w:sz w:val="24"/>
          <w:szCs w:val="24"/>
        </w:rPr>
        <w:t>и</w:t>
      </w:r>
      <w:r w:rsidRPr="00D5186D">
        <w:rPr>
          <w:spacing w:val="5"/>
          <w:sz w:val="24"/>
          <w:szCs w:val="24"/>
        </w:rPr>
        <w:t>т</w:t>
      </w:r>
      <w:r w:rsidRPr="00D5186D">
        <w:rPr>
          <w:spacing w:val="-9"/>
          <w:sz w:val="24"/>
          <w:szCs w:val="24"/>
        </w:rPr>
        <w:t>у</w:t>
      </w:r>
      <w:r w:rsidRPr="00D5186D">
        <w:rPr>
          <w:spacing w:val="-1"/>
          <w:sz w:val="24"/>
          <w:szCs w:val="24"/>
        </w:rPr>
        <w:t>а</w:t>
      </w:r>
      <w:r w:rsidRPr="00D5186D">
        <w:rPr>
          <w:spacing w:val="1"/>
          <w:w w:val="99"/>
          <w:sz w:val="24"/>
          <w:szCs w:val="24"/>
        </w:rPr>
        <w:t>ци</w:t>
      </w:r>
      <w:r w:rsidRPr="00D5186D">
        <w:rPr>
          <w:sz w:val="24"/>
          <w:szCs w:val="24"/>
        </w:rPr>
        <w:t>ях</w:t>
      </w:r>
      <w:r w:rsidRPr="00D5186D">
        <w:rPr>
          <w:spacing w:val="-2"/>
          <w:sz w:val="24"/>
          <w:szCs w:val="24"/>
        </w:rPr>
        <w:t xml:space="preserve"> </w:t>
      </w:r>
      <w:r w:rsidRPr="00D5186D">
        <w:rPr>
          <w:w w:val="99"/>
          <w:sz w:val="24"/>
          <w:szCs w:val="24"/>
        </w:rPr>
        <w:t>н</w:t>
      </w:r>
      <w:r w:rsidRPr="00D5186D">
        <w:rPr>
          <w:sz w:val="24"/>
          <w:szCs w:val="24"/>
        </w:rPr>
        <w:t>ра</w:t>
      </w:r>
      <w:r w:rsidRPr="00D5186D">
        <w:rPr>
          <w:spacing w:val="1"/>
          <w:sz w:val="24"/>
          <w:szCs w:val="24"/>
        </w:rPr>
        <w:t>в</w:t>
      </w:r>
      <w:r w:rsidRPr="00D5186D">
        <w:rPr>
          <w:sz w:val="24"/>
          <w:szCs w:val="24"/>
        </w:rPr>
        <w:t>ст</w:t>
      </w:r>
      <w:r w:rsidRPr="00D5186D">
        <w:rPr>
          <w:spacing w:val="2"/>
          <w:sz w:val="24"/>
          <w:szCs w:val="24"/>
        </w:rPr>
        <w:t>в</w:t>
      </w:r>
      <w:r w:rsidRPr="00D5186D">
        <w:rPr>
          <w:sz w:val="24"/>
          <w:szCs w:val="24"/>
        </w:rPr>
        <w:t>е</w:t>
      </w:r>
      <w:r w:rsidRPr="00D5186D">
        <w:rPr>
          <w:w w:val="99"/>
          <w:sz w:val="24"/>
          <w:szCs w:val="24"/>
        </w:rPr>
        <w:t>н</w:t>
      </w:r>
      <w:r w:rsidRPr="00D5186D">
        <w:rPr>
          <w:spacing w:val="1"/>
          <w:w w:val="99"/>
          <w:sz w:val="24"/>
          <w:szCs w:val="24"/>
        </w:rPr>
        <w:t>н</w:t>
      </w:r>
      <w:r w:rsidRPr="00D5186D">
        <w:rPr>
          <w:sz w:val="24"/>
          <w:szCs w:val="24"/>
        </w:rPr>
        <w:t>о</w:t>
      </w:r>
      <w:r w:rsidRPr="00D5186D">
        <w:rPr>
          <w:spacing w:val="-2"/>
          <w:w w:val="99"/>
          <w:sz w:val="24"/>
          <w:szCs w:val="24"/>
        </w:rPr>
        <w:t>г</w:t>
      </w:r>
      <w:r w:rsidRPr="00D5186D">
        <w:rPr>
          <w:sz w:val="24"/>
          <w:szCs w:val="24"/>
        </w:rPr>
        <w:t>о</w:t>
      </w:r>
      <w:r w:rsidRPr="00D5186D">
        <w:rPr>
          <w:spacing w:val="2"/>
          <w:sz w:val="24"/>
          <w:szCs w:val="24"/>
        </w:rPr>
        <w:t xml:space="preserve"> </w:t>
      </w:r>
      <w:r w:rsidRPr="00D5186D">
        <w:rPr>
          <w:spacing w:val="1"/>
          <w:sz w:val="24"/>
          <w:szCs w:val="24"/>
        </w:rPr>
        <w:t>в</w:t>
      </w:r>
      <w:r w:rsidRPr="00D5186D">
        <w:rPr>
          <w:spacing w:val="2"/>
          <w:sz w:val="24"/>
          <w:szCs w:val="24"/>
        </w:rPr>
        <w:t>ы</w:t>
      </w:r>
      <w:r w:rsidRPr="00D5186D">
        <w:rPr>
          <w:spacing w:val="-6"/>
          <w:sz w:val="24"/>
          <w:szCs w:val="24"/>
        </w:rPr>
        <w:t>б</w:t>
      </w:r>
      <w:r w:rsidRPr="00D5186D">
        <w:rPr>
          <w:spacing w:val="4"/>
          <w:sz w:val="24"/>
          <w:szCs w:val="24"/>
        </w:rPr>
        <w:t>о</w:t>
      </w:r>
      <w:r w:rsidRPr="00D5186D">
        <w:rPr>
          <w:sz w:val="24"/>
          <w:szCs w:val="24"/>
        </w:rPr>
        <w:t>ра;</w:t>
      </w:r>
    </w:p>
    <w:p w:rsidR="00113DB8" w:rsidRPr="00D5186D" w:rsidRDefault="00113DB8" w:rsidP="00113DB8">
      <w:pPr>
        <w:ind w:firstLine="709"/>
        <w:jc w:val="both"/>
        <w:rPr>
          <w:sz w:val="24"/>
          <w:szCs w:val="24"/>
        </w:rPr>
      </w:pPr>
      <w:r w:rsidRPr="00D5186D">
        <w:rPr>
          <w:rFonts w:ascii="Symbol" w:eastAsia="Symbol" w:hAnsi="Symbol" w:cs="Symbol"/>
          <w:sz w:val="24"/>
          <w:szCs w:val="24"/>
        </w:rPr>
        <w:t></w:t>
      </w:r>
      <w:r w:rsidRPr="00D5186D">
        <w:rPr>
          <w:rFonts w:ascii="Symbol" w:eastAsia="Symbol" w:hAnsi="Symbol" w:cs="Symbol"/>
          <w:sz w:val="24"/>
          <w:szCs w:val="24"/>
        </w:rPr>
        <w:tab/>
      </w:r>
      <w:r w:rsidRPr="00D5186D">
        <w:rPr>
          <w:spacing w:val="2"/>
          <w:w w:val="99"/>
          <w:sz w:val="24"/>
          <w:szCs w:val="24"/>
        </w:rPr>
        <w:t>г</w:t>
      </w:r>
      <w:r w:rsidRPr="00D5186D">
        <w:rPr>
          <w:sz w:val="24"/>
          <w:szCs w:val="24"/>
        </w:rPr>
        <w:t>о</w:t>
      </w:r>
      <w:r w:rsidRPr="00D5186D">
        <w:rPr>
          <w:spacing w:val="-3"/>
          <w:sz w:val="24"/>
          <w:szCs w:val="24"/>
        </w:rPr>
        <w:t>т</w:t>
      </w:r>
      <w:r w:rsidRPr="00D5186D">
        <w:rPr>
          <w:spacing w:val="3"/>
          <w:sz w:val="24"/>
          <w:szCs w:val="24"/>
        </w:rPr>
        <w:t>о</w:t>
      </w:r>
      <w:r w:rsidRPr="00D5186D">
        <w:rPr>
          <w:spacing w:val="2"/>
          <w:sz w:val="24"/>
          <w:szCs w:val="24"/>
        </w:rPr>
        <w:t>в</w:t>
      </w:r>
      <w:r w:rsidRPr="00D5186D">
        <w:rPr>
          <w:spacing w:val="-3"/>
          <w:w w:val="99"/>
          <w:sz w:val="24"/>
          <w:szCs w:val="24"/>
        </w:rPr>
        <w:t>н</w:t>
      </w:r>
      <w:r w:rsidRPr="00D5186D">
        <w:rPr>
          <w:spacing w:val="4"/>
          <w:sz w:val="24"/>
          <w:szCs w:val="24"/>
        </w:rPr>
        <w:t>о</w:t>
      </w:r>
      <w:r w:rsidRPr="00D5186D">
        <w:rPr>
          <w:sz w:val="24"/>
          <w:szCs w:val="24"/>
        </w:rPr>
        <w:t>сть</w:t>
      </w:r>
      <w:r w:rsidRPr="00D5186D">
        <w:rPr>
          <w:spacing w:val="22"/>
          <w:sz w:val="24"/>
          <w:szCs w:val="24"/>
        </w:rPr>
        <w:t xml:space="preserve"> </w:t>
      </w:r>
      <w:r w:rsidRPr="00D5186D">
        <w:rPr>
          <w:spacing w:val="5"/>
          <w:sz w:val="24"/>
          <w:szCs w:val="24"/>
        </w:rPr>
        <w:t>о</w:t>
      </w:r>
      <w:r w:rsidRPr="00D5186D">
        <w:rPr>
          <w:spacing w:val="1"/>
          <w:w w:val="99"/>
          <w:sz w:val="24"/>
          <w:szCs w:val="24"/>
        </w:rPr>
        <w:t>ц</w:t>
      </w:r>
      <w:r w:rsidRPr="00D5186D">
        <w:rPr>
          <w:sz w:val="24"/>
          <w:szCs w:val="24"/>
        </w:rPr>
        <w:t>е</w:t>
      </w:r>
      <w:r w:rsidRPr="00D5186D">
        <w:rPr>
          <w:w w:val="99"/>
          <w:sz w:val="24"/>
          <w:szCs w:val="24"/>
        </w:rPr>
        <w:t>н</w:t>
      </w:r>
      <w:r w:rsidRPr="00D5186D">
        <w:rPr>
          <w:spacing w:val="-3"/>
          <w:w w:val="99"/>
          <w:sz w:val="24"/>
          <w:szCs w:val="24"/>
        </w:rPr>
        <w:t>и</w:t>
      </w:r>
      <w:r w:rsidRPr="00D5186D">
        <w:rPr>
          <w:spacing w:val="1"/>
          <w:sz w:val="24"/>
          <w:szCs w:val="24"/>
        </w:rPr>
        <w:t>в</w:t>
      </w:r>
      <w:r w:rsidRPr="00D5186D">
        <w:rPr>
          <w:sz w:val="24"/>
          <w:szCs w:val="24"/>
        </w:rPr>
        <w:t>ать</w:t>
      </w:r>
      <w:r w:rsidRPr="00D5186D">
        <w:rPr>
          <w:spacing w:val="31"/>
          <w:sz w:val="24"/>
          <w:szCs w:val="24"/>
        </w:rPr>
        <w:t xml:space="preserve"> </w:t>
      </w:r>
      <w:r w:rsidRPr="00D5186D">
        <w:rPr>
          <w:spacing w:val="-4"/>
          <w:sz w:val="24"/>
          <w:szCs w:val="24"/>
        </w:rPr>
        <w:t>с</w:t>
      </w:r>
      <w:r w:rsidRPr="00D5186D">
        <w:rPr>
          <w:spacing w:val="-3"/>
          <w:sz w:val="24"/>
          <w:szCs w:val="24"/>
        </w:rPr>
        <w:t>в</w:t>
      </w:r>
      <w:r w:rsidRPr="00D5186D">
        <w:rPr>
          <w:spacing w:val="4"/>
          <w:sz w:val="24"/>
          <w:szCs w:val="24"/>
        </w:rPr>
        <w:t>о</w:t>
      </w:r>
      <w:r w:rsidRPr="00D5186D">
        <w:rPr>
          <w:sz w:val="24"/>
          <w:szCs w:val="24"/>
        </w:rPr>
        <w:t>е</w:t>
      </w:r>
      <w:r w:rsidRPr="00D5186D">
        <w:rPr>
          <w:spacing w:val="30"/>
          <w:sz w:val="24"/>
          <w:szCs w:val="24"/>
        </w:rPr>
        <w:t xml:space="preserve"> </w:t>
      </w:r>
      <w:r w:rsidRPr="00D5186D">
        <w:rPr>
          <w:spacing w:val="-2"/>
          <w:w w:val="99"/>
          <w:sz w:val="24"/>
          <w:szCs w:val="24"/>
        </w:rPr>
        <w:t>п</w:t>
      </w:r>
      <w:r w:rsidRPr="00D5186D">
        <w:rPr>
          <w:sz w:val="24"/>
          <w:szCs w:val="24"/>
        </w:rPr>
        <w:t>ове</w:t>
      </w:r>
      <w:r w:rsidRPr="00D5186D">
        <w:rPr>
          <w:spacing w:val="-1"/>
          <w:sz w:val="24"/>
          <w:szCs w:val="24"/>
        </w:rPr>
        <w:t>де</w:t>
      </w:r>
      <w:r w:rsidRPr="00D5186D">
        <w:rPr>
          <w:sz w:val="24"/>
          <w:szCs w:val="24"/>
        </w:rPr>
        <w:t>ни</w:t>
      </w:r>
      <w:r w:rsidRPr="00D5186D">
        <w:rPr>
          <w:spacing w:val="1"/>
          <w:sz w:val="24"/>
          <w:szCs w:val="24"/>
        </w:rPr>
        <w:t>е</w:t>
      </w:r>
      <w:r w:rsidRPr="00D5186D">
        <w:rPr>
          <w:spacing w:val="30"/>
          <w:sz w:val="24"/>
          <w:szCs w:val="24"/>
        </w:rPr>
        <w:t xml:space="preserve"> </w:t>
      </w:r>
      <w:r w:rsidRPr="00D5186D">
        <w:rPr>
          <w:sz w:val="24"/>
          <w:szCs w:val="24"/>
        </w:rPr>
        <w:t>и</w:t>
      </w:r>
      <w:r w:rsidRPr="00D5186D">
        <w:rPr>
          <w:spacing w:val="32"/>
          <w:sz w:val="24"/>
          <w:szCs w:val="24"/>
        </w:rPr>
        <w:t xml:space="preserve"> </w:t>
      </w:r>
      <w:r w:rsidRPr="00D5186D">
        <w:rPr>
          <w:spacing w:val="-3"/>
          <w:sz w:val="24"/>
          <w:szCs w:val="24"/>
        </w:rPr>
        <w:t>п</w:t>
      </w:r>
      <w:r w:rsidRPr="00D5186D">
        <w:rPr>
          <w:spacing w:val="4"/>
          <w:sz w:val="24"/>
          <w:szCs w:val="24"/>
        </w:rPr>
        <w:t>о</w:t>
      </w:r>
      <w:r w:rsidRPr="00D5186D">
        <w:rPr>
          <w:sz w:val="24"/>
          <w:szCs w:val="24"/>
        </w:rPr>
        <w:t>с</w:t>
      </w:r>
      <w:r w:rsidRPr="00D5186D">
        <w:rPr>
          <w:w w:val="99"/>
          <w:sz w:val="24"/>
          <w:szCs w:val="24"/>
        </w:rPr>
        <w:t>т</w:t>
      </w:r>
      <w:r w:rsidRPr="00D5186D">
        <w:rPr>
          <w:spacing w:val="-4"/>
          <w:sz w:val="24"/>
          <w:szCs w:val="24"/>
        </w:rPr>
        <w:t>у</w:t>
      </w:r>
      <w:r w:rsidRPr="00D5186D">
        <w:rPr>
          <w:sz w:val="24"/>
          <w:szCs w:val="24"/>
        </w:rPr>
        <w:t>п</w:t>
      </w:r>
      <w:r w:rsidRPr="00D5186D">
        <w:rPr>
          <w:spacing w:val="-1"/>
          <w:sz w:val="24"/>
          <w:szCs w:val="24"/>
        </w:rPr>
        <w:t>к</w:t>
      </w:r>
      <w:r w:rsidRPr="00D5186D">
        <w:rPr>
          <w:sz w:val="24"/>
          <w:szCs w:val="24"/>
        </w:rPr>
        <w:t>и,</w:t>
      </w:r>
      <w:r w:rsidRPr="00D5186D">
        <w:rPr>
          <w:spacing w:val="33"/>
          <w:sz w:val="24"/>
          <w:szCs w:val="24"/>
        </w:rPr>
        <w:t xml:space="preserve"> </w:t>
      </w:r>
      <w:r w:rsidRPr="00D5186D">
        <w:rPr>
          <w:spacing w:val="1"/>
          <w:sz w:val="24"/>
          <w:szCs w:val="24"/>
        </w:rPr>
        <w:t>а</w:t>
      </w:r>
      <w:r w:rsidRPr="00D5186D">
        <w:rPr>
          <w:spacing w:val="25"/>
          <w:sz w:val="24"/>
          <w:szCs w:val="24"/>
        </w:rPr>
        <w:t xml:space="preserve"> </w:t>
      </w:r>
      <w:r w:rsidRPr="00D5186D">
        <w:rPr>
          <w:w w:val="99"/>
          <w:sz w:val="24"/>
          <w:szCs w:val="24"/>
        </w:rPr>
        <w:t>т</w:t>
      </w:r>
      <w:r w:rsidRPr="00D5186D">
        <w:rPr>
          <w:sz w:val="24"/>
          <w:szCs w:val="24"/>
        </w:rPr>
        <w:t>акж</w:t>
      </w:r>
      <w:r w:rsidRPr="00D5186D">
        <w:rPr>
          <w:spacing w:val="1"/>
          <w:sz w:val="24"/>
          <w:szCs w:val="24"/>
        </w:rPr>
        <w:t>е</w:t>
      </w:r>
      <w:r w:rsidRPr="00D5186D">
        <w:rPr>
          <w:spacing w:val="30"/>
          <w:sz w:val="24"/>
          <w:szCs w:val="24"/>
        </w:rPr>
        <w:t xml:space="preserve"> </w:t>
      </w:r>
      <w:r w:rsidRPr="00D5186D">
        <w:rPr>
          <w:spacing w:val="-3"/>
          <w:sz w:val="24"/>
          <w:szCs w:val="24"/>
        </w:rPr>
        <w:t>п</w:t>
      </w:r>
      <w:r w:rsidRPr="00D5186D">
        <w:rPr>
          <w:spacing w:val="4"/>
          <w:sz w:val="24"/>
          <w:szCs w:val="24"/>
        </w:rPr>
        <w:t>о</w:t>
      </w:r>
      <w:r w:rsidRPr="00D5186D">
        <w:rPr>
          <w:spacing w:val="1"/>
          <w:sz w:val="24"/>
          <w:szCs w:val="24"/>
        </w:rPr>
        <w:t>в</w:t>
      </w:r>
      <w:r w:rsidRPr="00D5186D">
        <w:rPr>
          <w:sz w:val="24"/>
          <w:szCs w:val="24"/>
        </w:rPr>
        <w:t>е</w:t>
      </w:r>
      <w:r w:rsidRPr="00D5186D">
        <w:rPr>
          <w:spacing w:val="-1"/>
          <w:sz w:val="24"/>
          <w:szCs w:val="24"/>
        </w:rPr>
        <w:t>де</w:t>
      </w:r>
      <w:r w:rsidRPr="00D5186D">
        <w:rPr>
          <w:sz w:val="24"/>
          <w:szCs w:val="24"/>
        </w:rPr>
        <w:t>н</w:t>
      </w:r>
      <w:r w:rsidRPr="00D5186D">
        <w:rPr>
          <w:spacing w:val="1"/>
          <w:sz w:val="24"/>
          <w:szCs w:val="24"/>
        </w:rPr>
        <w:t>и</w:t>
      </w:r>
      <w:r w:rsidRPr="00D5186D">
        <w:rPr>
          <w:sz w:val="24"/>
          <w:szCs w:val="24"/>
        </w:rPr>
        <w:t>е</w:t>
      </w:r>
      <w:r w:rsidRPr="00D5186D">
        <w:rPr>
          <w:spacing w:val="25"/>
          <w:sz w:val="24"/>
          <w:szCs w:val="24"/>
        </w:rPr>
        <w:t xml:space="preserve"> </w:t>
      </w:r>
      <w:r w:rsidRPr="00D5186D">
        <w:rPr>
          <w:sz w:val="24"/>
          <w:szCs w:val="24"/>
        </w:rPr>
        <w:t>и</w:t>
      </w:r>
      <w:r w:rsidRPr="00D5186D">
        <w:rPr>
          <w:spacing w:val="32"/>
          <w:sz w:val="24"/>
          <w:szCs w:val="24"/>
        </w:rPr>
        <w:t xml:space="preserve"> </w:t>
      </w:r>
      <w:r w:rsidRPr="00D5186D">
        <w:rPr>
          <w:spacing w:val="-2"/>
          <w:sz w:val="24"/>
          <w:szCs w:val="24"/>
        </w:rPr>
        <w:t>п</w:t>
      </w:r>
      <w:r w:rsidRPr="00D5186D">
        <w:rPr>
          <w:spacing w:val="3"/>
          <w:sz w:val="24"/>
          <w:szCs w:val="24"/>
        </w:rPr>
        <w:t>о</w:t>
      </w:r>
      <w:r w:rsidRPr="00D5186D">
        <w:rPr>
          <w:sz w:val="24"/>
          <w:szCs w:val="24"/>
        </w:rPr>
        <w:t>с</w:t>
      </w:r>
      <w:r w:rsidRPr="00D5186D">
        <w:rPr>
          <w:w w:val="99"/>
          <w:sz w:val="24"/>
          <w:szCs w:val="24"/>
        </w:rPr>
        <w:t>т</w:t>
      </w:r>
      <w:r w:rsidRPr="00D5186D">
        <w:rPr>
          <w:spacing w:val="-9"/>
          <w:sz w:val="24"/>
          <w:szCs w:val="24"/>
        </w:rPr>
        <w:t>у</w:t>
      </w:r>
      <w:r w:rsidRPr="00D5186D">
        <w:rPr>
          <w:sz w:val="24"/>
          <w:szCs w:val="24"/>
        </w:rPr>
        <w:t>пки</w:t>
      </w:r>
      <w:r w:rsidRPr="00D5186D">
        <w:rPr>
          <w:spacing w:val="31"/>
          <w:sz w:val="24"/>
          <w:szCs w:val="24"/>
        </w:rPr>
        <w:t xml:space="preserve"> </w:t>
      </w:r>
      <w:r w:rsidRPr="00D5186D">
        <w:rPr>
          <w:spacing w:val="-1"/>
          <w:sz w:val="24"/>
          <w:szCs w:val="24"/>
        </w:rPr>
        <w:t>д</w:t>
      </w:r>
      <w:r w:rsidRPr="00D5186D">
        <w:rPr>
          <w:spacing w:val="4"/>
          <w:sz w:val="24"/>
          <w:szCs w:val="24"/>
        </w:rPr>
        <w:t>р</w:t>
      </w:r>
      <w:r w:rsidRPr="00D5186D">
        <w:rPr>
          <w:spacing w:val="-9"/>
          <w:sz w:val="24"/>
          <w:szCs w:val="24"/>
        </w:rPr>
        <w:t>у</w:t>
      </w:r>
      <w:r w:rsidRPr="00D5186D">
        <w:rPr>
          <w:spacing w:val="1"/>
          <w:w w:val="99"/>
          <w:sz w:val="24"/>
          <w:szCs w:val="24"/>
        </w:rPr>
        <w:t>г</w:t>
      </w:r>
      <w:r w:rsidRPr="00D5186D">
        <w:rPr>
          <w:spacing w:val="6"/>
          <w:w w:val="99"/>
          <w:sz w:val="24"/>
          <w:szCs w:val="24"/>
        </w:rPr>
        <w:t>и</w:t>
      </w:r>
      <w:r w:rsidRPr="00D5186D">
        <w:rPr>
          <w:sz w:val="24"/>
          <w:szCs w:val="24"/>
        </w:rPr>
        <w:t xml:space="preserve">х </w:t>
      </w:r>
      <w:r w:rsidRPr="00D5186D">
        <w:rPr>
          <w:w w:val="99"/>
          <w:sz w:val="24"/>
          <w:szCs w:val="24"/>
        </w:rPr>
        <w:t>л</w:t>
      </w:r>
      <w:r w:rsidRPr="00D5186D">
        <w:rPr>
          <w:spacing w:val="-1"/>
          <w:w w:val="99"/>
          <w:sz w:val="24"/>
          <w:szCs w:val="24"/>
        </w:rPr>
        <w:t>ю</w:t>
      </w:r>
      <w:r w:rsidRPr="00D5186D">
        <w:rPr>
          <w:spacing w:val="-2"/>
          <w:sz w:val="24"/>
          <w:szCs w:val="24"/>
        </w:rPr>
        <w:t>д</w:t>
      </w:r>
      <w:r w:rsidRPr="00D5186D">
        <w:rPr>
          <w:spacing w:val="-1"/>
          <w:sz w:val="24"/>
          <w:szCs w:val="24"/>
        </w:rPr>
        <w:t>е</w:t>
      </w:r>
      <w:r w:rsidRPr="00D5186D">
        <w:rPr>
          <w:w w:val="99"/>
          <w:sz w:val="24"/>
          <w:szCs w:val="24"/>
        </w:rPr>
        <w:t>й</w:t>
      </w:r>
      <w:r w:rsidRPr="00D5186D">
        <w:rPr>
          <w:spacing w:val="89"/>
          <w:sz w:val="24"/>
          <w:szCs w:val="24"/>
        </w:rPr>
        <w:t xml:space="preserve"> </w:t>
      </w:r>
      <w:r w:rsidRPr="00D5186D">
        <w:rPr>
          <w:sz w:val="24"/>
          <w:szCs w:val="24"/>
        </w:rPr>
        <w:t>с</w:t>
      </w:r>
      <w:r w:rsidRPr="00D5186D">
        <w:rPr>
          <w:spacing w:val="94"/>
          <w:sz w:val="24"/>
          <w:szCs w:val="24"/>
        </w:rPr>
        <w:t xml:space="preserve"> </w:t>
      </w:r>
      <w:r w:rsidRPr="00D5186D">
        <w:rPr>
          <w:spacing w:val="1"/>
          <w:w w:val="99"/>
          <w:sz w:val="24"/>
          <w:szCs w:val="24"/>
        </w:rPr>
        <w:t>п</w:t>
      </w:r>
      <w:r w:rsidRPr="00D5186D">
        <w:rPr>
          <w:spacing w:val="4"/>
          <w:sz w:val="24"/>
          <w:szCs w:val="24"/>
        </w:rPr>
        <w:t>о</w:t>
      </w:r>
      <w:r w:rsidRPr="00D5186D">
        <w:rPr>
          <w:spacing w:val="1"/>
          <w:sz w:val="24"/>
          <w:szCs w:val="24"/>
        </w:rPr>
        <w:t>з</w:t>
      </w:r>
      <w:r w:rsidRPr="00D5186D">
        <w:rPr>
          <w:spacing w:val="1"/>
          <w:w w:val="99"/>
          <w:sz w:val="24"/>
          <w:szCs w:val="24"/>
        </w:rPr>
        <w:t>иц</w:t>
      </w:r>
      <w:r w:rsidRPr="00D5186D">
        <w:rPr>
          <w:spacing w:val="-2"/>
          <w:w w:val="99"/>
          <w:sz w:val="24"/>
          <w:szCs w:val="24"/>
        </w:rPr>
        <w:t>и</w:t>
      </w:r>
      <w:r w:rsidRPr="00D5186D">
        <w:rPr>
          <w:w w:val="99"/>
          <w:sz w:val="24"/>
          <w:szCs w:val="24"/>
        </w:rPr>
        <w:t>и</w:t>
      </w:r>
      <w:r w:rsidRPr="00D5186D">
        <w:rPr>
          <w:spacing w:val="88"/>
          <w:sz w:val="24"/>
          <w:szCs w:val="24"/>
        </w:rPr>
        <w:t xml:space="preserve"> </w:t>
      </w:r>
      <w:r w:rsidRPr="00D5186D">
        <w:rPr>
          <w:spacing w:val="1"/>
          <w:w w:val="99"/>
          <w:sz w:val="24"/>
          <w:szCs w:val="24"/>
        </w:rPr>
        <w:t>н</w:t>
      </w:r>
      <w:r w:rsidRPr="00D5186D">
        <w:rPr>
          <w:sz w:val="24"/>
          <w:szCs w:val="24"/>
        </w:rPr>
        <w:t>ра</w:t>
      </w:r>
      <w:r w:rsidRPr="00D5186D">
        <w:rPr>
          <w:spacing w:val="1"/>
          <w:sz w:val="24"/>
          <w:szCs w:val="24"/>
        </w:rPr>
        <w:t>в</w:t>
      </w:r>
      <w:r w:rsidRPr="00D5186D">
        <w:rPr>
          <w:sz w:val="24"/>
          <w:szCs w:val="24"/>
        </w:rPr>
        <w:t>ст</w:t>
      </w:r>
      <w:r w:rsidRPr="00D5186D">
        <w:rPr>
          <w:spacing w:val="2"/>
          <w:sz w:val="24"/>
          <w:szCs w:val="24"/>
        </w:rPr>
        <w:t>в</w:t>
      </w:r>
      <w:r w:rsidRPr="00D5186D">
        <w:rPr>
          <w:sz w:val="24"/>
          <w:szCs w:val="24"/>
        </w:rPr>
        <w:t>е</w:t>
      </w:r>
      <w:r w:rsidRPr="00D5186D">
        <w:rPr>
          <w:w w:val="99"/>
          <w:sz w:val="24"/>
          <w:szCs w:val="24"/>
        </w:rPr>
        <w:t>н</w:t>
      </w:r>
      <w:r w:rsidRPr="00D5186D">
        <w:rPr>
          <w:spacing w:val="-3"/>
          <w:w w:val="99"/>
          <w:sz w:val="24"/>
          <w:szCs w:val="24"/>
        </w:rPr>
        <w:t>н</w:t>
      </w:r>
      <w:r w:rsidRPr="00D5186D">
        <w:rPr>
          <w:spacing w:val="1"/>
          <w:sz w:val="24"/>
          <w:szCs w:val="24"/>
        </w:rPr>
        <w:t>ы</w:t>
      </w:r>
      <w:r w:rsidRPr="00D5186D">
        <w:rPr>
          <w:sz w:val="24"/>
          <w:szCs w:val="24"/>
        </w:rPr>
        <w:t>х</w:t>
      </w:r>
      <w:r w:rsidRPr="00D5186D">
        <w:rPr>
          <w:spacing w:val="84"/>
          <w:sz w:val="24"/>
          <w:szCs w:val="24"/>
        </w:rPr>
        <w:t xml:space="preserve"> </w:t>
      </w:r>
      <w:r w:rsidRPr="00D5186D">
        <w:rPr>
          <w:sz w:val="24"/>
          <w:szCs w:val="24"/>
        </w:rPr>
        <w:t>и</w:t>
      </w:r>
      <w:r w:rsidRPr="00D5186D">
        <w:rPr>
          <w:spacing w:val="89"/>
          <w:sz w:val="24"/>
          <w:szCs w:val="24"/>
        </w:rPr>
        <w:t xml:space="preserve"> </w:t>
      </w:r>
      <w:r w:rsidRPr="00D5186D">
        <w:rPr>
          <w:spacing w:val="1"/>
          <w:sz w:val="24"/>
          <w:szCs w:val="24"/>
        </w:rPr>
        <w:t>п</w:t>
      </w:r>
      <w:r w:rsidRPr="00D5186D">
        <w:rPr>
          <w:sz w:val="24"/>
          <w:szCs w:val="24"/>
        </w:rPr>
        <w:t>ра</w:t>
      </w:r>
      <w:r w:rsidRPr="00D5186D">
        <w:rPr>
          <w:spacing w:val="1"/>
          <w:sz w:val="24"/>
          <w:szCs w:val="24"/>
        </w:rPr>
        <w:t>в</w:t>
      </w:r>
      <w:r w:rsidRPr="00D5186D">
        <w:rPr>
          <w:spacing w:val="5"/>
          <w:sz w:val="24"/>
          <w:szCs w:val="24"/>
        </w:rPr>
        <w:t>о</w:t>
      </w:r>
      <w:r w:rsidRPr="00D5186D">
        <w:rPr>
          <w:spacing w:val="2"/>
          <w:sz w:val="24"/>
          <w:szCs w:val="24"/>
        </w:rPr>
        <w:t>в</w:t>
      </w:r>
      <w:r w:rsidRPr="00D5186D">
        <w:rPr>
          <w:spacing w:val="-2"/>
          <w:sz w:val="24"/>
          <w:szCs w:val="24"/>
        </w:rPr>
        <w:t>ы</w:t>
      </w:r>
      <w:r w:rsidRPr="00D5186D">
        <w:rPr>
          <w:sz w:val="24"/>
          <w:szCs w:val="24"/>
        </w:rPr>
        <w:t>х</w:t>
      </w:r>
      <w:r w:rsidRPr="00D5186D">
        <w:rPr>
          <w:spacing w:val="83"/>
          <w:sz w:val="24"/>
          <w:szCs w:val="24"/>
        </w:rPr>
        <w:t xml:space="preserve"> </w:t>
      </w:r>
      <w:r w:rsidRPr="00D5186D">
        <w:rPr>
          <w:spacing w:val="1"/>
          <w:sz w:val="24"/>
          <w:szCs w:val="24"/>
        </w:rPr>
        <w:t>н</w:t>
      </w:r>
      <w:r w:rsidRPr="00D5186D">
        <w:rPr>
          <w:spacing w:val="4"/>
          <w:sz w:val="24"/>
          <w:szCs w:val="24"/>
        </w:rPr>
        <w:t>о</w:t>
      </w:r>
      <w:r w:rsidRPr="00D5186D">
        <w:rPr>
          <w:sz w:val="24"/>
          <w:szCs w:val="24"/>
        </w:rPr>
        <w:t>рм</w:t>
      </w:r>
      <w:r w:rsidRPr="00D5186D">
        <w:rPr>
          <w:spacing w:val="90"/>
          <w:sz w:val="24"/>
          <w:szCs w:val="24"/>
        </w:rPr>
        <w:t xml:space="preserve"> </w:t>
      </w:r>
      <w:r w:rsidRPr="00D5186D">
        <w:rPr>
          <w:spacing w:val="1"/>
          <w:sz w:val="24"/>
          <w:szCs w:val="24"/>
        </w:rPr>
        <w:t>с</w:t>
      </w:r>
      <w:r w:rsidRPr="00D5186D">
        <w:rPr>
          <w:spacing w:val="92"/>
          <w:sz w:val="24"/>
          <w:szCs w:val="24"/>
        </w:rPr>
        <w:t xml:space="preserve"> </w:t>
      </w:r>
      <w:r w:rsidRPr="00D5186D">
        <w:rPr>
          <w:spacing w:val="-4"/>
          <w:sz w:val="24"/>
          <w:szCs w:val="24"/>
        </w:rPr>
        <w:t>у</w:t>
      </w:r>
      <w:r w:rsidRPr="00D5186D">
        <w:rPr>
          <w:sz w:val="24"/>
          <w:szCs w:val="24"/>
        </w:rPr>
        <w:t>ч</w:t>
      </w:r>
      <w:r w:rsidRPr="00D5186D">
        <w:rPr>
          <w:spacing w:val="-1"/>
          <w:sz w:val="24"/>
          <w:szCs w:val="24"/>
        </w:rPr>
        <w:t>е</w:t>
      </w:r>
      <w:r w:rsidRPr="00D5186D">
        <w:rPr>
          <w:w w:val="99"/>
          <w:sz w:val="24"/>
          <w:szCs w:val="24"/>
        </w:rPr>
        <w:t>т</w:t>
      </w:r>
      <w:r w:rsidRPr="00D5186D">
        <w:rPr>
          <w:spacing w:val="4"/>
          <w:sz w:val="24"/>
          <w:szCs w:val="24"/>
        </w:rPr>
        <w:t>о</w:t>
      </w:r>
      <w:r w:rsidRPr="00D5186D">
        <w:rPr>
          <w:sz w:val="24"/>
          <w:szCs w:val="24"/>
        </w:rPr>
        <w:t>м</w:t>
      </w:r>
      <w:r w:rsidRPr="00D5186D">
        <w:rPr>
          <w:spacing w:val="90"/>
          <w:sz w:val="24"/>
          <w:szCs w:val="24"/>
        </w:rPr>
        <w:t xml:space="preserve"> </w:t>
      </w:r>
      <w:r w:rsidRPr="00D5186D">
        <w:rPr>
          <w:spacing w:val="5"/>
          <w:sz w:val="24"/>
          <w:szCs w:val="24"/>
        </w:rPr>
        <w:t>о</w:t>
      </w:r>
      <w:r w:rsidRPr="00D5186D">
        <w:rPr>
          <w:spacing w:val="-5"/>
          <w:sz w:val="24"/>
          <w:szCs w:val="24"/>
        </w:rPr>
        <w:t>с</w:t>
      </w:r>
      <w:r w:rsidRPr="00D5186D">
        <w:rPr>
          <w:spacing w:val="4"/>
          <w:sz w:val="24"/>
          <w:szCs w:val="24"/>
        </w:rPr>
        <w:t>о</w:t>
      </w:r>
      <w:r w:rsidRPr="00D5186D">
        <w:rPr>
          <w:spacing w:val="1"/>
          <w:w w:val="99"/>
          <w:sz w:val="24"/>
          <w:szCs w:val="24"/>
        </w:rPr>
        <w:t>з</w:t>
      </w:r>
      <w:r w:rsidRPr="00D5186D">
        <w:rPr>
          <w:spacing w:val="1"/>
          <w:sz w:val="24"/>
          <w:szCs w:val="24"/>
        </w:rPr>
        <w:t>н</w:t>
      </w:r>
      <w:r w:rsidRPr="00D5186D">
        <w:rPr>
          <w:sz w:val="24"/>
          <w:szCs w:val="24"/>
        </w:rPr>
        <w:t>ан</w:t>
      </w:r>
      <w:r w:rsidRPr="00D5186D">
        <w:rPr>
          <w:spacing w:val="1"/>
          <w:sz w:val="24"/>
          <w:szCs w:val="24"/>
        </w:rPr>
        <w:t>и</w:t>
      </w:r>
      <w:r w:rsidRPr="00D5186D">
        <w:rPr>
          <w:sz w:val="24"/>
          <w:szCs w:val="24"/>
        </w:rPr>
        <w:t>я</w:t>
      </w:r>
      <w:r w:rsidRPr="00D5186D">
        <w:rPr>
          <w:spacing w:val="89"/>
          <w:sz w:val="24"/>
          <w:szCs w:val="24"/>
        </w:rPr>
        <w:t xml:space="preserve"> </w:t>
      </w:r>
      <w:r w:rsidRPr="00D5186D">
        <w:rPr>
          <w:spacing w:val="-3"/>
          <w:sz w:val="24"/>
          <w:szCs w:val="24"/>
        </w:rPr>
        <w:t>п</w:t>
      </w:r>
      <w:r w:rsidRPr="00D5186D">
        <w:rPr>
          <w:spacing w:val="4"/>
          <w:sz w:val="24"/>
          <w:szCs w:val="24"/>
        </w:rPr>
        <w:t>о</w:t>
      </w:r>
      <w:r w:rsidRPr="00D5186D">
        <w:rPr>
          <w:sz w:val="24"/>
          <w:szCs w:val="24"/>
        </w:rPr>
        <w:t>с</w:t>
      </w:r>
      <w:r w:rsidRPr="00D5186D">
        <w:rPr>
          <w:w w:val="99"/>
          <w:sz w:val="24"/>
          <w:szCs w:val="24"/>
        </w:rPr>
        <w:t>л</w:t>
      </w:r>
      <w:r w:rsidRPr="00D5186D">
        <w:rPr>
          <w:spacing w:val="-1"/>
          <w:sz w:val="24"/>
          <w:szCs w:val="24"/>
        </w:rPr>
        <w:t>е</w:t>
      </w:r>
      <w:r w:rsidRPr="00D5186D">
        <w:rPr>
          <w:spacing w:val="-2"/>
          <w:sz w:val="24"/>
          <w:szCs w:val="24"/>
        </w:rPr>
        <w:t>д</w:t>
      </w:r>
      <w:r w:rsidRPr="00D5186D">
        <w:rPr>
          <w:sz w:val="24"/>
          <w:szCs w:val="24"/>
        </w:rPr>
        <w:t>ст</w:t>
      </w:r>
      <w:r w:rsidRPr="00D5186D">
        <w:rPr>
          <w:spacing w:val="1"/>
          <w:sz w:val="24"/>
          <w:szCs w:val="24"/>
        </w:rPr>
        <w:t>в</w:t>
      </w:r>
      <w:r w:rsidRPr="00D5186D">
        <w:rPr>
          <w:spacing w:val="1"/>
          <w:w w:val="99"/>
          <w:sz w:val="24"/>
          <w:szCs w:val="24"/>
        </w:rPr>
        <w:t>и</w:t>
      </w:r>
      <w:r w:rsidRPr="00D5186D">
        <w:rPr>
          <w:w w:val="99"/>
          <w:sz w:val="24"/>
          <w:szCs w:val="24"/>
        </w:rPr>
        <w:t>й</w:t>
      </w:r>
      <w:r w:rsidRPr="00D5186D">
        <w:rPr>
          <w:sz w:val="24"/>
          <w:szCs w:val="24"/>
        </w:rPr>
        <w:t xml:space="preserve"> </w:t>
      </w:r>
      <w:r w:rsidRPr="00D5186D">
        <w:rPr>
          <w:w w:val="99"/>
          <w:sz w:val="24"/>
          <w:szCs w:val="24"/>
        </w:rPr>
        <w:t>п</w:t>
      </w:r>
      <w:r w:rsidRPr="00D5186D">
        <w:rPr>
          <w:spacing w:val="5"/>
          <w:sz w:val="24"/>
          <w:szCs w:val="24"/>
        </w:rPr>
        <w:t>о</w:t>
      </w:r>
      <w:r w:rsidRPr="00D5186D">
        <w:rPr>
          <w:sz w:val="24"/>
          <w:szCs w:val="24"/>
        </w:rPr>
        <w:t>ст</w:t>
      </w:r>
      <w:r w:rsidRPr="00D5186D">
        <w:rPr>
          <w:spacing w:val="-9"/>
          <w:sz w:val="24"/>
          <w:szCs w:val="24"/>
        </w:rPr>
        <w:t>у</w:t>
      </w:r>
      <w:r w:rsidRPr="00D5186D">
        <w:rPr>
          <w:w w:val="99"/>
          <w:sz w:val="24"/>
          <w:szCs w:val="24"/>
        </w:rPr>
        <w:t>п</w:t>
      </w:r>
      <w:r w:rsidRPr="00D5186D">
        <w:rPr>
          <w:sz w:val="24"/>
          <w:szCs w:val="24"/>
        </w:rPr>
        <w:t>к</w:t>
      </w:r>
      <w:r w:rsidRPr="00D5186D">
        <w:rPr>
          <w:spacing w:val="3"/>
          <w:sz w:val="24"/>
          <w:szCs w:val="24"/>
        </w:rPr>
        <w:t>о</w:t>
      </w:r>
      <w:r w:rsidRPr="00D5186D">
        <w:rPr>
          <w:spacing w:val="2"/>
          <w:sz w:val="24"/>
          <w:szCs w:val="24"/>
        </w:rPr>
        <w:t>в</w:t>
      </w:r>
      <w:r w:rsidRPr="00D5186D">
        <w:rPr>
          <w:sz w:val="24"/>
          <w:szCs w:val="24"/>
        </w:rPr>
        <w:t>;</w:t>
      </w:r>
    </w:p>
    <w:p w:rsidR="00113DB8" w:rsidRPr="00D5186D" w:rsidRDefault="00113DB8" w:rsidP="00113DB8">
      <w:pPr>
        <w:tabs>
          <w:tab w:val="left" w:pos="423"/>
        </w:tabs>
        <w:ind w:firstLine="709"/>
        <w:jc w:val="both"/>
        <w:rPr>
          <w:sz w:val="24"/>
          <w:szCs w:val="24"/>
        </w:rPr>
      </w:pPr>
      <w:r w:rsidRPr="00D5186D">
        <w:rPr>
          <w:rFonts w:ascii="Symbol" w:eastAsia="Symbol" w:hAnsi="Symbol" w:cs="Symbol"/>
          <w:sz w:val="24"/>
          <w:szCs w:val="24"/>
        </w:rPr>
        <w:t></w:t>
      </w:r>
      <w:r w:rsidRPr="00D5186D">
        <w:rPr>
          <w:rFonts w:ascii="Symbol" w:eastAsia="Symbol" w:hAnsi="Symbol" w:cs="Symbol"/>
          <w:sz w:val="24"/>
          <w:szCs w:val="24"/>
        </w:rPr>
        <w:tab/>
      </w:r>
      <w:r w:rsidRPr="00D5186D">
        <w:rPr>
          <w:sz w:val="24"/>
          <w:szCs w:val="24"/>
        </w:rPr>
        <w:t>а</w:t>
      </w:r>
      <w:r w:rsidRPr="00D5186D">
        <w:rPr>
          <w:spacing w:val="-2"/>
          <w:sz w:val="24"/>
          <w:szCs w:val="24"/>
        </w:rPr>
        <w:t>к</w:t>
      </w:r>
      <w:r w:rsidRPr="00D5186D">
        <w:rPr>
          <w:sz w:val="24"/>
          <w:szCs w:val="24"/>
        </w:rPr>
        <w:t>т</w:t>
      </w:r>
      <w:r w:rsidRPr="00D5186D">
        <w:rPr>
          <w:spacing w:val="1"/>
          <w:w w:val="99"/>
          <w:sz w:val="24"/>
          <w:szCs w:val="24"/>
        </w:rPr>
        <w:t>и</w:t>
      </w:r>
      <w:r w:rsidRPr="00D5186D">
        <w:rPr>
          <w:spacing w:val="2"/>
          <w:sz w:val="24"/>
          <w:szCs w:val="24"/>
        </w:rPr>
        <w:t>в</w:t>
      </w:r>
      <w:r w:rsidRPr="00D5186D">
        <w:rPr>
          <w:spacing w:val="-3"/>
          <w:w w:val="99"/>
          <w:sz w:val="24"/>
          <w:szCs w:val="24"/>
        </w:rPr>
        <w:t>н</w:t>
      </w:r>
      <w:r w:rsidRPr="00D5186D">
        <w:rPr>
          <w:spacing w:val="4"/>
          <w:sz w:val="24"/>
          <w:szCs w:val="24"/>
        </w:rPr>
        <w:t>о</w:t>
      </w:r>
      <w:r w:rsidRPr="00D5186D">
        <w:rPr>
          <w:sz w:val="24"/>
          <w:szCs w:val="24"/>
        </w:rPr>
        <w:t>е</w:t>
      </w:r>
      <w:r w:rsidRPr="00D5186D">
        <w:rPr>
          <w:spacing w:val="-2"/>
          <w:sz w:val="24"/>
          <w:szCs w:val="24"/>
        </w:rPr>
        <w:t xml:space="preserve"> </w:t>
      </w:r>
      <w:r w:rsidRPr="00D5186D">
        <w:rPr>
          <w:w w:val="99"/>
          <w:sz w:val="24"/>
          <w:szCs w:val="24"/>
        </w:rPr>
        <w:t>н</w:t>
      </w:r>
      <w:r w:rsidRPr="00D5186D">
        <w:rPr>
          <w:sz w:val="24"/>
          <w:szCs w:val="24"/>
        </w:rPr>
        <w:t>е</w:t>
      </w:r>
      <w:r w:rsidRPr="00D5186D">
        <w:rPr>
          <w:w w:val="99"/>
          <w:sz w:val="24"/>
          <w:szCs w:val="24"/>
        </w:rPr>
        <w:t>п</w:t>
      </w:r>
      <w:r w:rsidRPr="00D5186D">
        <w:rPr>
          <w:sz w:val="24"/>
          <w:szCs w:val="24"/>
        </w:rPr>
        <w:t>р</w:t>
      </w:r>
      <w:r w:rsidRPr="00D5186D">
        <w:rPr>
          <w:spacing w:val="1"/>
          <w:w w:val="99"/>
          <w:sz w:val="24"/>
          <w:szCs w:val="24"/>
        </w:rPr>
        <w:t>и</w:t>
      </w:r>
      <w:r w:rsidRPr="00D5186D">
        <w:rPr>
          <w:sz w:val="24"/>
          <w:szCs w:val="24"/>
        </w:rPr>
        <w:t>ят</w:t>
      </w:r>
      <w:r w:rsidRPr="00D5186D">
        <w:rPr>
          <w:spacing w:val="1"/>
          <w:w w:val="99"/>
          <w:sz w:val="24"/>
          <w:szCs w:val="24"/>
        </w:rPr>
        <w:t>и</w:t>
      </w:r>
      <w:r w:rsidRPr="00D5186D">
        <w:rPr>
          <w:sz w:val="24"/>
          <w:szCs w:val="24"/>
        </w:rPr>
        <w:t>е</w:t>
      </w:r>
      <w:r w:rsidRPr="00D5186D">
        <w:rPr>
          <w:spacing w:val="-3"/>
          <w:sz w:val="24"/>
          <w:szCs w:val="24"/>
        </w:rPr>
        <w:t xml:space="preserve"> </w:t>
      </w:r>
      <w:r w:rsidRPr="00D5186D">
        <w:rPr>
          <w:sz w:val="24"/>
          <w:szCs w:val="24"/>
        </w:rPr>
        <w:t>асо</w:t>
      </w:r>
      <w:r w:rsidRPr="00D5186D">
        <w:rPr>
          <w:w w:val="99"/>
          <w:sz w:val="24"/>
          <w:szCs w:val="24"/>
        </w:rPr>
        <w:t>ци</w:t>
      </w:r>
      <w:r w:rsidRPr="00D5186D">
        <w:rPr>
          <w:sz w:val="24"/>
          <w:szCs w:val="24"/>
        </w:rPr>
        <w:t>аль</w:t>
      </w:r>
      <w:r w:rsidRPr="00D5186D">
        <w:rPr>
          <w:spacing w:val="1"/>
          <w:w w:val="99"/>
          <w:sz w:val="24"/>
          <w:szCs w:val="24"/>
        </w:rPr>
        <w:t>н</w:t>
      </w:r>
      <w:r w:rsidRPr="00D5186D">
        <w:rPr>
          <w:spacing w:val="1"/>
          <w:sz w:val="24"/>
          <w:szCs w:val="24"/>
        </w:rPr>
        <w:t>ы</w:t>
      </w:r>
      <w:r w:rsidRPr="00D5186D">
        <w:rPr>
          <w:sz w:val="24"/>
          <w:szCs w:val="24"/>
        </w:rPr>
        <w:t>х</w:t>
      </w:r>
      <w:r w:rsidRPr="00D5186D">
        <w:rPr>
          <w:spacing w:val="-2"/>
          <w:sz w:val="24"/>
          <w:szCs w:val="24"/>
        </w:rPr>
        <w:t xml:space="preserve"> </w:t>
      </w:r>
      <w:r w:rsidRPr="00D5186D">
        <w:rPr>
          <w:spacing w:val="-4"/>
          <w:sz w:val="24"/>
          <w:szCs w:val="24"/>
        </w:rPr>
        <w:t>п</w:t>
      </w:r>
      <w:r w:rsidRPr="00D5186D">
        <w:rPr>
          <w:spacing w:val="4"/>
          <w:sz w:val="24"/>
          <w:szCs w:val="24"/>
        </w:rPr>
        <w:t>о</w:t>
      </w:r>
      <w:r w:rsidRPr="00D5186D">
        <w:rPr>
          <w:sz w:val="24"/>
          <w:szCs w:val="24"/>
        </w:rPr>
        <w:t>с</w:t>
      </w:r>
      <w:r w:rsidRPr="00D5186D">
        <w:rPr>
          <w:w w:val="99"/>
          <w:sz w:val="24"/>
          <w:szCs w:val="24"/>
        </w:rPr>
        <w:t>т</w:t>
      </w:r>
      <w:r w:rsidRPr="00D5186D">
        <w:rPr>
          <w:spacing w:val="-9"/>
          <w:sz w:val="24"/>
          <w:szCs w:val="24"/>
        </w:rPr>
        <w:t>у</w:t>
      </w:r>
      <w:r w:rsidRPr="00D5186D">
        <w:rPr>
          <w:sz w:val="24"/>
          <w:szCs w:val="24"/>
        </w:rPr>
        <w:t>пк</w:t>
      </w:r>
      <w:r w:rsidRPr="00D5186D">
        <w:rPr>
          <w:spacing w:val="3"/>
          <w:sz w:val="24"/>
          <w:szCs w:val="24"/>
        </w:rPr>
        <w:t>о</w:t>
      </w:r>
      <w:r w:rsidRPr="00D5186D">
        <w:rPr>
          <w:spacing w:val="2"/>
          <w:sz w:val="24"/>
          <w:szCs w:val="24"/>
        </w:rPr>
        <w:t>в</w:t>
      </w:r>
      <w:r w:rsidRPr="00D5186D">
        <w:rPr>
          <w:sz w:val="24"/>
          <w:szCs w:val="24"/>
        </w:rPr>
        <w:t>;</w:t>
      </w:r>
    </w:p>
    <w:p w:rsidR="00113DB8" w:rsidRDefault="00113DB8" w:rsidP="00113DB8">
      <w:pPr>
        <w:ind w:firstLine="709"/>
        <w:jc w:val="both"/>
        <w:rPr>
          <w:rFonts w:ascii="Century" w:eastAsia="Century" w:hAnsi="Century" w:cs="Century"/>
          <w:spacing w:val="28"/>
          <w:w w:val="101"/>
          <w:sz w:val="24"/>
          <w:szCs w:val="24"/>
        </w:rPr>
      </w:pPr>
    </w:p>
    <w:p w:rsidR="00113DB8" w:rsidRPr="00D5186D" w:rsidRDefault="00B256C7" w:rsidP="00113DB8">
      <w:pPr>
        <w:ind w:firstLine="709"/>
        <w:jc w:val="both"/>
        <w:rPr>
          <w:i/>
          <w:iCs/>
          <w:sz w:val="24"/>
          <w:szCs w:val="24"/>
        </w:rPr>
      </w:pPr>
      <w:r>
        <w:rPr>
          <w:noProof/>
        </w:rPr>
        <w:pict>
          <v:shape id="drawingObject5" o:spid="_x0000_s1039" style="position:absolute;left:0;text-align:left;margin-left:154.4pt;margin-top:-.25pt;width:159.4pt;height:14.4pt;z-index:-251643904;visibility:visible;mso-wrap-style:square;mso-wrap-distance-left:9pt;mso-wrap-distance-top:0;mso-wrap-distance-right:9pt;mso-wrap-distance-bottom:0;mso-position-horizontal:absolute;mso-position-horizontal-relative:page;mso-position-vertical:absolute;mso-position-vertical-relative:text;v-text-anchor:top" coordsize="2024506,18287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" o:allowincell="f" adj="0,,0" path="m,l,182879r2024506,l2024506,,,xe" stroked="f">
            <v:stroke joinstyle="round"/>
            <v:formulas/>
            <v:path arrowok="t" o:connecttype="segments" textboxrect="0,0,2024506,182879"/>
            <w10:wrap anchorx="page"/>
          </v:shape>
        </w:pict>
      </w:r>
      <w:r w:rsidR="00113DB8" w:rsidRPr="00D5186D">
        <w:rPr>
          <w:rFonts w:ascii="Century" w:eastAsia="Century" w:hAnsi="Century" w:cs="Century"/>
          <w:spacing w:val="28"/>
          <w:w w:val="101"/>
          <w:sz w:val="24"/>
          <w:szCs w:val="24"/>
        </w:rPr>
        <w:t>—</w:t>
      </w:r>
      <w:r w:rsidR="00113DB8" w:rsidRPr="00D5186D">
        <w:rPr>
          <w:sz w:val="24"/>
          <w:szCs w:val="24"/>
        </w:rPr>
        <w:t>в</w:t>
      </w:r>
      <w:r w:rsidR="00113DB8" w:rsidRPr="00D5186D">
        <w:rPr>
          <w:spacing w:val="4"/>
          <w:sz w:val="24"/>
          <w:szCs w:val="24"/>
        </w:rPr>
        <w:t xml:space="preserve"> </w:t>
      </w:r>
      <w:r w:rsidR="00113DB8" w:rsidRPr="00D5186D">
        <w:rPr>
          <w:spacing w:val="-2"/>
          <w:w w:val="99"/>
          <w:sz w:val="24"/>
          <w:szCs w:val="24"/>
        </w:rPr>
        <w:t>п</w:t>
      </w:r>
      <w:r w:rsidR="00113DB8" w:rsidRPr="00D5186D">
        <w:rPr>
          <w:spacing w:val="3"/>
          <w:sz w:val="24"/>
          <w:szCs w:val="24"/>
        </w:rPr>
        <w:t>о</w:t>
      </w:r>
      <w:r w:rsidR="00113DB8" w:rsidRPr="00D5186D">
        <w:rPr>
          <w:spacing w:val="-2"/>
          <w:w w:val="99"/>
          <w:sz w:val="24"/>
          <w:szCs w:val="24"/>
        </w:rPr>
        <w:t>н</w:t>
      </w:r>
      <w:r w:rsidR="00113DB8" w:rsidRPr="00D5186D">
        <w:rPr>
          <w:w w:val="99"/>
          <w:sz w:val="24"/>
          <w:szCs w:val="24"/>
        </w:rPr>
        <w:t>и</w:t>
      </w:r>
      <w:r w:rsidR="00113DB8" w:rsidRPr="00D5186D">
        <w:rPr>
          <w:spacing w:val="1"/>
          <w:sz w:val="24"/>
          <w:szCs w:val="24"/>
        </w:rPr>
        <w:t>м</w:t>
      </w:r>
      <w:r w:rsidR="00113DB8" w:rsidRPr="00D5186D">
        <w:rPr>
          <w:sz w:val="24"/>
          <w:szCs w:val="24"/>
        </w:rPr>
        <w:t>а</w:t>
      </w:r>
      <w:r w:rsidR="00113DB8" w:rsidRPr="00D5186D">
        <w:rPr>
          <w:w w:val="99"/>
          <w:sz w:val="24"/>
          <w:szCs w:val="24"/>
        </w:rPr>
        <w:t>н</w:t>
      </w:r>
      <w:r w:rsidR="00113DB8" w:rsidRPr="00D5186D">
        <w:rPr>
          <w:spacing w:val="-2"/>
          <w:w w:val="99"/>
          <w:sz w:val="24"/>
          <w:szCs w:val="24"/>
        </w:rPr>
        <w:t>и</w:t>
      </w:r>
      <w:r w:rsidR="00113DB8" w:rsidRPr="00D5186D">
        <w:rPr>
          <w:w w:val="99"/>
          <w:sz w:val="24"/>
          <w:szCs w:val="24"/>
        </w:rPr>
        <w:t>и</w:t>
      </w:r>
      <w:r w:rsidR="00113DB8" w:rsidRPr="00D5186D">
        <w:rPr>
          <w:spacing w:val="5"/>
          <w:sz w:val="24"/>
          <w:szCs w:val="24"/>
        </w:rPr>
        <w:t xml:space="preserve"> </w:t>
      </w:r>
      <w:r w:rsidR="00113DB8" w:rsidRPr="00D5186D">
        <w:rPr>
          <w:b/>
          <w:bCs/>
          <w:i/>
          <w:iCs/>
          <w:spacing w:val="1"/>
          <w:w w:val="99"/>
          <w:sz w:val="24"/>
          <w:szCs w:val="24"/>
        </w:rPr>
        <w:t>ц</w:t>
      </w:r>
      <w:r w:rsidR="00113DB8" w:rsidRPr="00D5186D">
        <w:rPr>
          <w:b/>
          <w:bCs/>
          <w:i/>
          <w:iCs/>
          <w:sz w:val="24"/>
          <w:szCs w:val="24"/>
        </w:rPr>
        <w:t>е</w:t>
      </w:r>
      <w:r w:rsidR="00113DB8" w:rsidRPr="00D5186D">
        <w:rPr>
          <w:b/>
          <w:bCs/>
          <w:i/>
          <w:iCs/>
          <w:spacing w:val="-4"/>
          <w:sz w:val="24"/>
          <w:szCs w:val="24"/>
        </w:rPr>
        <w:t>н</w:t>
      </w:r>
      <w:r w:rsidR="00113DB8" w:rsidRPr="00D5186D">
        <w:rPr>
          <w:b/>
          <w:bCs/>
          <w:i/>
          <w:iCs/>
          <w:sz w:val="24"/>
          <w:szCs w:val="24"/>
        </w:rPr>
        <w:t>ност</w:t>
      </w:r>
      <w:r w:rsidR="00113DB8" w:rsidRPr="00D5186D">
        <w:rPr>
          <w:b/>
          <w:bCs/>
          <w:i/>
          <w:iCs/>
          <w:w w:val="99"/>
          <w:sz w:val="24"/>
          <w:szCs w:val="24"/>
        </w:rPr>
        <w:t>и</w:t>
      </w:r>
      <w:r w:rsidR="00113DB8" w:rsidRPr="00D5186D">
        <w:rPr>
          <w:b/>
          <w:bCs/>
          <w:i/>
          <w:iCs/>
          <w:spacing w:val="3"/>
          <w:sz w:val="24"/>
          <w:szCs w:val="24"/>
        </w:rPr>
        <w:t xml:space="preserve"> </w:t>
      </w:r>
      <w:r w:rsidR="00113DB8" w:rsidRPr="00D5186D">
        <w:rPr>
          <w:b/>
          <w:bCs/>
          <w:i/>
          <w:iCs/>
          <w:spacing w:val="1"/>
          <w:sz w:val="24"/>
          <w:szCs w:val="24"/>
        </w:rPr>
        <w:t>н</w:t>
      </w:r>
      <w:r w:rsidR="00113DB8" w:rsidRPr="00D5186D">
        <w:rPr>
          <w:b/>
          <w:bCs/>
          <w:i/>
          <w:iCs/>
          <w:sz w:val="24"/>
          <w:szCs w:val="24"/>
        </w:rPr>
        <w:t>ау</w:t>
      </w:r>
      <w:r w:rsidR="00113DB8" w:rsidRPr="00D5186D">
        <w:rPr>
          <w:b/>
          <w:bCs/>
          <w:i/>
          <w:iCs/>
          <w:spacing w:val="-1"/>
          <w:sz w:val="24"/>
          <w:szCs w:val="24"/>
        </w:rPr>
        <w:t>ч</w:t>
      </w:r>
      <w:r w:rsidR="00113DB8" w:rsidRPr="00D5186D">
        <w:rPr>
          <w:b/>
          <w:bCs/>
          <w:i/>
          <w:iCs/>
          <w:sz w:val="24"/>
          <w:szCs w:val="24"/>
        </w:rPr>
        <w:t>но</w:t>
      </w:r>
      <w:r w:rsidR="00113DB8" w:rsidRPr="00D5186D">
        <w:rPr>
          <w:b/>
          <w:bCs/>
          <w:i/>
          <w:iCs/>
          <w:spacing w:val="-1"/>
          <w:w w:val="99"/>
          <w:sz w:val="24"/>
          <w:szCs w:val="24"/>
        </w:rPr>
        <w:t>г</w:t>
      </w:r>
      <w:r w:rsidR="00113DB8" w:rsidRPr="00D5186D">
        <w:rPr>
          <w:b/>
          <w:bCs/>
          <w:i/>
          <w:iCs/>
          <w:sz w:val="24"/>
          <w:szCs w:val="24"/>
        </w:rPr>
        <w:t>о</w:t>
      </w:r>
      <w:r w:rsidR="00113DB8" w:rsidRPr="00D5186D">
        <w:rPr>
          <w:b/>
          <w:bCs/>
          <w:i/>
          <w:iCs/>
          <w:spacing w:val="-2"/>
          <w:sz w:val="24"/>
          <w:szCs w:val="24"/>
        </w:rPr>
        <w:t xml:space="preserve"> </w:t>
      </w:r>
      <w:r w:rsidR="00113DB8" w:rsidRPr="00D5186D">
        <w:rPr>
          <w:b/>
          <w:bCs/>
          <w:i/>
          <w:iCs/>
          <w:w w:val="99"/>
          <w:sz w:val="24"/>
          <w:szCs w:val="24"/>
        </w:rPr>
        <w:t>п</w:t>
      </w:r>
      <w:r w:rsidR="00113DB8" w:rsidRPr="00D5186D">
        <w:rPr>
          <w:b/>
          <w:bCs/>
          <w:i/>
          <w:iCs/>
          <w:sz w:val="24"/>
          <w:szCs w:val="24"/>
        </w:rPr>
        <w:t>о</w:t>
      </w:r>
      <w:r w:rsidR="00113DB8" w:rsidRPr="00D5186D">
        <w:rPr>
          <w:b/>
          <w:bCs/>
          <w:i/>
          <w:iCs/>
          <w:spacing w:val="2"/>
          <w:w w:val="99"/>
          <w:sz w:val="24"/>
          <w:szCs w:val="24"/>
        </w:rPr>
        <w:t>з</w:t>
      </w:r>
      <w:r w:rsidR="00113DB8" w:rsidRPr="00D5186D">
        <w:rPr>
          <w:b/>
          <w:bCs/>
          <w:i/>
          <w:iCs/>
          <w:spacing w:val="1"/>
          <w:sz w:val="24"/>
          <w:szCs w:val="24"/>
        </w:rPr>
        <w:t>н</w:t>
      </w:r>
      <w:r w:rsidR="00113DB8" w:rsidRPr="00D5186D">
        <w:rPr>
          <w:b/>
          <w:bCs/>
          <w:i/>
          <w:iCs/>
          <w:sz w:val="24"/>
          <w:szCs w:val="24"/>
        </w:rPr>
        <w:t>а</w:t>
      </w:r>
      <w:r w:rsidR="00113DB8" w:rsidRPr="00D5186D">
        <w:rPr>
          <w:b/>
          <w:bCs/>
          <w:i/>
          <w:iCs/>
          <w:spacing w:val="-3"/>
          <w:sz w:val="24"/>
          <w:szCs w:val="24"/>
        </w:rPr>
        <w:t>н</w:t>
      </w:r>
      <w:r w:rsidR="00113DB8" w:rsidRPr="00D5186D">
        <w:rPr>
          <w:b/>
          <w:bCs/>
          <w:i/>
          <w:iCs/>
          <w:w w:val="99"/>
          <w:sz w:val="24"/>
          <w:szCs w:val="24"/>
        </w:rPr>
        <w:t>и</w:t>
      </w:r>
      <w:r w:rsidR="00113DB8" w:rsidRPr="00D5186D">
        <w:rPr>
          <w:b/>
          <w:bCs/>
          <w:i/>
          <w:iCs/>
          <w:spacing w:val="4"/>
          <w:w w:val="99"/>
          <w:sz w:val="24"/>
          <w:szCs w:val="24"/>
        </w:rPr>
        <w:t>я</w:t>
      </w:r>
      <w:r w:rsidR="00113DB8" w:rsidRPr="00D5186D">
        <w:rPr>
          <w:i/>
          <w:iCs/>
          <w:sz w:val="24"/>
          <w:szCs w:val="24"/>
        </w:rPr>
        <w:t>:</w:t>
      </w:r>
    </w:p>
    <w:p w:rsidR="00113DB8" w:rsidRPr="00D5186D" w:rsidRDefault="00113DB8" w:rsidP="00113DB8">
      <w:pPr>
        <w:ind w:firstLine="709"/>
        <w:jc w:val="both"/>
        <w:rPr>
          <w:sz w:val="24"/>
          <w:szCs w:val="24"/>
        </w:rPr>
      </w:pPr>
      <w:r w:rsidRPr="00D5186D">
        <w:rPr>
          <w:rFonts w:ascii="Symbol" w:eastAsia="Symbol" w:hAnsi="Symbol" w:cs="Symbol"/>
          <w:sz w:val="24"/>
          <w:szCs w:val="24"/>
        </w:rPr>
        <w:t></w:t>
      </w:r>
      <w:r w:rsidRPr="00D5186D">
        <w:rPr>
          <w:rFonts w:ascii="Symbol" w:eastAsia="Symbol" w:hAnsi="Symbol" w:cs="Symbol"/>
          <w:sz w:val="24"/>
          <w:szCs w:val="24"/>
        </w:rPr>
        <w:tab/>
      </w:r>
      <w:r w:rsidRPr="00D5186D">
        <w:rPr>
          <w:spacing w:val="4"/>
          <w:sz w:val="24"/>
          <w:szCs w:val="24"/>
        </w:rPr>
        <w:t>о</w:t>
      </w:r>
      <w:r w:rsidRPr="00D5186D">
        <w:rPr>
          <w:sz w:val="24"/>
          <w:szCs w:val="24"/>
        </w:rPr>
        <w:t>с</w:t>
      </w:r>
      <w:r w:rsidRPr="00D5186D">
        <w:rPr>
          <w:spacing w:val="-2"/>
          <w:sz w:val="24"/>
          <w:szCs w:val="24"/>
        </w:rPr>
        <w:t>м</w:t>
      </w:r>
      <w:r w:rsidRPr="00D5186D">
        <w:rPr>
          <w:sz w:val="24"/>
          <w:szCs w:val="24"/>
        </w:rPr>
        <w:t>ы</w:t>
      </w:r>
      <w:r w:rsidRPr="00D5186D">
        <w:rPr>
          <w:spacing w:val="1"/>
          <w:sz w:val="24"/>
          <w:szCs w:val="24"/>
        </w:rPr>
        <w:t>с</w:t>
      </w:r>
      <w:r w:rsidRPr="00D5186D">
        <w:rPr>
          <w:w w:val="99"/>
          <w:sz w:val="24"/>
          <w:szCs w:val="24"/>
        </w:rPr>
        <w:t>л</w:t>
      </w:r>
      <w:r w:rsidRPr="00D5186D">
        <w:rPr>
          <w:sz w:val="24"/>
          <w:szCs w:val="24"/>
        </w:rPr>
        <w:t>е</w:t>
      </w:r>
      <w:r w:rsidRPr="00D5186D">
        <w:rPr>
          <w:w w:val="99"/>
          <w:sz w:val="24"/>
          <w:szCs w:val="24"/>
        </w:rPr>
        <w:t>ни</w:t>
      </w:r>
      <w:r w:rsidRPr="00D5186D">
        <w:rPr>
          <w:spacing w:val="1"/>
          <w:sz w:val="24"/>
          <w:szCs w:val="24"/>
        </w:rPr>
        <w:t xml:space="preserve">е </w:t>
      </w:r>
      <w:r w:rsidRPr="00D5186D">
        <w:rPr>
          <w:spacing w:val="-3"/>
          <w:sz w:val="24"/>
          <w:szCs w:val="24"/>
        </w:rPr>
        <w:t>з</w:t>
      </w:r>
      <w:r w:rsidRPr="00D5186D">
        <w:rPr>
          <w:w w:val="99"/>
          <w:sz w:val="24"/>
          <w:szCs w:val="24"/>
        </w:rPr>
        <w:t>н</w:t>
      </w:r>
      <w:r w:rsidRPr="00D5186D">
        <w:rPr>
          <w:spacing w:val="2"/>
          <w:sz w:val="24"/>
          <w:szCs w:val="24"/>
        </w:rPr>
        <w:t>а</w:t>
      </w:r>
      <w:r w:rsidRPr="00D5186D">
        <w:rPr>
          <w:sz w:val="24"/>
          <w:szCs w:val="24"/>
        </w:rPr>
        <w:t>ч</w:t>
      </w:r>
      <w:r w:rsidRPr="00D5186D">
        <w:rPr>
          <w:spacing w:val="-1"/>
          <w:sz w:val="24"/>
          <w:szCs w:val="24"/>
        </w:rPr>
        <w:t>е</w:t>
      </w:r>
      <w:r w:rsidRPr="00D5186D">
        <w:rPr>
          <w:spacing w:val="1"/>
          <w:w w:val="99"/>
          <w:sz w:val="24"/>
          <w:szCs w:val="24"/>
        </w:rPr>
        <w:t>ни</w:t>
      </w:r>
      <w:r w:rsidRPr="00D5186D">
        <w:rPr>
          <w:sz w:val="24"/>
          <w:szCs w:val="24"/>
        </w:rPr>
        <w:t>я</w:t>
      </w:r>
      <w:r w:rsidRPr="00D5186D">
        <w:rPr>
          <w:spacing w:val="2"/>
          <w:sz w:val="24"/>
          <w:szCs w:val="24"/>
        </w:rPr>
        <w:t xml:space="preserve"> </w:t>
      </w:r>
      <w:r w:rsidRPr="00D5186D">
        <w:rPr>
          <w:spacing w:val="1"/>
          <w:w w:val="99"/>
          <w:sz w:val="24"/>
          <w:szCs w:val="24"/>
        </w:rPr>
        <w:t>и</w:t>
      </w:r>
      <w:r w:rsidRPr="00D5186D">
        <w:rPr>
          <w:sz w:val="24"/>
          <w:szCs w:val="24"/>
        </w:rPr>
        <w:t>с</w:t>
      </w:r>
      <w:r w:rsidRPr="00D5186D">
        <w:rPr>
          <w:spacing w:val="-4"/>
          <w:sz w:val="24"/>
          <w:szCs w:val="24"/>
        </w:rPr>
        <w:t>т</w:t>
      </w:r>
      <w:r w:rsidRPr="00D5186D">
        <w:rPr>
          <w:spacing w:val="4"/>
          <w:sz w:val="24"/>
          <w:szCs w:val="24"/>
        </w:rPr>
        <w:t>о</w:t>
      </w:r>
      <w:r w:rsidRPr="00D5186D">
        <w:rPr>
          <w:spacing w:val="-4"/>
          <w:sz w:val="24"/>
          <w:szCs w:val="24"/>
        </w:rPr>
        <w:t>р</w:t>
      </w:r>
      <w:r w:rsidRPr="00D5186D">
        <w:rPr>
          <w:w w:val="99"/>
          <w:sz w:val="24"/>
          <w:szCs w:val="24"/>
        </w:rPr>
        <w:t>ии</w:t>
      </w:r>
      <w:r w:rsidRPr="00D5186D">
        <w:rPr>
          <w:spacing w:val="3"/>
          <w:sz w:val="24"/>
          <w:szCs w:val="24"/>
        </w:rPr>
        <w:t xml:space="preserve"> </w:t>
      </w:r>
      <w:r w:rsidRPr="00D5186D">
        <w:rPr>
          <w:spacing w:val="-1"/>
          <w:sz w:val="24"/>
          <w:szCs w:val="24"/>
        </w:rPr>
        <w:t>к</w:t>
      </w:r>
      <w:r w:rsidRPr="00D5186D">
        <w:rPr>
          <w:sz w:val="24"/>
          <w:szCs w:val="24"/>
        </w:rPr>
        <w:t xml:space="preserve">ак </w:t>
      </w:r>
      <w:r w:rsidRPr="00D5186D">
        <w:rPr>
          <w:spacing w:val="1"/>
          <w:w w:val="99"/>
          <w:sz w:val="24"/>
          <w:szCs w:val="24"/>
        </w:rPr>
        <w:t>з</w:t>
      </w:r>
      <w:r w:rsidRPr="00D5186D">
        <w:rPr>
          <w:spacing w:val="1"/>
          <w:sz w:val="24"/>
          <w:szCs w:val="24"/>
        </w:rPr>
        <w:t>н</w:t>
      </w:r>
      <w:r w:rsidRPr="00D5186D">
        <w:rPr>
          <w:spacing w:val="-4"/>
          <w:sz w:val="24"/>
          <w:szCs w:val="24"/>
        </w:rPr>
        <w:t>а</w:t>
      </w:r>
      <w:r w:rsidRPr="00D5186D">
        <w:rPr>
          <w:sz w:val="24"/>
          <w:szCs w:val="24"/>
        </w:rPr>
        <w:t>ни</w:t>
      </w:r>
      <w:r w:rsidRPr="00D5186D">
        <w:rPr>
          <w:spacing w:val="1"/>
          <w:sz w:val="24"/>
          <w:szCs w:val="24"/>
        </w:rPr>
        <w:t>я</w:t>
      </w:r>
      <w:r w:rsidRPr="00D5186D">
        <w:rPr>
          <w:spacing w:val="-2"/>
          <w:sz w:val="24"/>
          <w:szCs w:val="24"/>
        </w:rPr>
        <w:t xml:space="preserve"> </w:t>
      </w:r>
      <w:r w:rsidRPr="00D5186D">
        <w:rPr>
          <w:sz w:val="24"/>
          <w:szCs w:val="24"/>
        </w:rPr>
        <w:t>о</w:t>
      </w:r>
      <w:r w:rsidRPr="00D5186D">
        <w:rPr>
          <w:spacing w:val="1"/>
          <w:sz w:val="24"/>
          <w:szCs w:val="24"/>
        </w:rPr>
        <w:t xml:space="preserve"> </w:t>
      </w:r>
      <w:r w:rsidRPr="00D5186D">
        <w:rPr>
          <w:sz w:val="24"/>
          <w:szCs w:val="24"/>
        </w:rPr>
        <w:t>ра</w:t>
      </w:r>
      <w:r w:rsidRPr="00D5186D">
        <w:rPr>
          <w:spacing w:val="-3"/>
          <w:w w:val="99"/>
          <w:sz w:val="24"/>
          <w:szCs w:val="24"/>
        </w:rPr>
        <w:t>з</w:t>
      </w:r>
      <w:r w:rsidRPr="00D5186D">
        <w:rPr>
          <w:spacing w:val="1"/>
          <w:sz w:val="24"/>
          <w:szCs w:val="24"/>
        </w:rPr>
        <w:t>ви</w:t>
      </w:r>
      <w:r w:rsidRPr="00D5186D">
        <w:rPr>
          <w:w w:val="99"/>
          <w:sz w:val="24"/>
          <w:szCs w:val="24"/>
        </w:rPr>
        <w:t>т</w:t>
      </w:r>
      <w:r w:rsidRPr="00D5186D">
        <w:rPr>
          <w:spacing w:val="1"/>
          <w:sz w:val="24"/>
          <w:szCs w:val="24"/>
        </w:rPr>
        <w:t>и</w:t>
      </w:r>
      <w:r w:rsidRPr="00D5186D">
        <w:rPr>
          <w:sz w:val="24"/>
          <w:szCs w:val="24"/>
        </w:rPr>
        <w:t xml:space="preserve">и </w:t>
      </w:r>
      <w:r w:rsidRPr="00D5186D">
        <w:rPr>
          <w:spacing w:val="-1"/>
          <w:sz w:val="24"/>
          <w:szCs w:val="24"/>
        </w:rPr>
        <w:t>че</w:t>
      </w:r>
      <w:r w:rsidRPr="00D5186D">
        <w:rPr>
          <w:spacing w:val="-4"/>
          <w:sz w:val="24"/>
          <w:szCs w:val="24"/>
        </w:rPr>
        <w:t>л</w:t>
      </w:r>
      <w:r w:rsidRPr="00D5186D">
        <w:rPr>
          <w:spacing w:val="3"/>
          <w:sz w:val="24"/>
          <w:szCs w:val="24"/>
        </w:rPr>
        <w:t>о</w:t>
      </w:r>
      <w:r w:rsidRPr="00D5186D">
        <w:rPr>
          <w:spacing w:val="2"/>
          <w:sz w:val="24"/>
          <w:szCs w:val="24"/>
        </w:rPr>
        <w:t>в</w:t>
      </w:r>
      <w:r w:rsidRPr="00D5186D">
        <w:rPr>
          <w:sz w:val="24"/>
          <w:szCs w:val="24"/>
        </w:rPr>
        <w:t>е</w:t>
      </w:r>
      <w:r w:rsidRPr="00D5186D">
        <w:rPr>
          <w:spacing w:val="-1"/>
          <w:sz w:val="24"/>
          <w:szCs w:val="24"/>
        </w:rPr>
        <w:t>к</w:t>
      </w:r>
      <w:r w:rsidRPr="00D5186D">
        <w:rPr>
          <w:sz w:val="24"/>
          <w:szCs w:val="24"/>
        </w:rPr>
        <w:t>а</w:t>
      </w:r>
      <w:r w:rsidRPr="00D5186D">
        <w:rPr>
          <w:spacing w:val="1"/>
          <w:sz w:val="24"/>
          <w:szCs w:val="24"/>
        </w:rPr>
        <w:t xml:space="preserve"> </w:t>
      </w:r>
      <w:r w:rsidRPr="00D5186D">
        <w:rPr>
          <w:sz w:val="24"/>
          <w:szCs w:val="24"/>
        </w:rPr>
        <w:t>и</w:t>
      </w:r>
      <w:r w:rsidRPr="00D5186D">
        <w:rPr>
          <w:spacing w:val="-1"/>
          <w:sz w:val="24"/>
          <w:szCs w:val="24"/>
        </w:rPr>
        <w:t xml:space="preserve"> </w:t>
      </w:r>
      <w:r w:rsidRPr="00D5186D">
        <w:rPr>
          <w:spacing w:val="4"/>
          <w:sz w:val="24"/>
          <w:szCs w:val="24"/>
        </w:rPr>
        <w:t>о</w:t>
      </w:r>
      <w:r w:rsidRPr="00D5186D">
        <w:rPr>
          <w:spacing w:val="-6"/>
          <w:sz w:val="24"/>
          <w:szCs w:val="24"/>
        </w:rPr>
        <w:t>б</w:t>
      </w:r>
      <w:r w:rsidRPr="00D5186D">
        <w:rPr>
          <w:spacing w:val="1"/>
          <w:w w:val="99"/>
          <w:sz w:val="24"/>
          <w:szCs w:val="24"/>
        </w:rPr>
        <w:t>щ</w:t>
      </w:r>
      <w:r w:rsidRPr="00D5186D">
        <w:rPr>
          <w:sz w:val="24"/>
          <w:szCs w:val="24"/>
        </w:rPr>
        <w:t>е</w:t>
      </w:r>
      <w:r w:rsidRPr="00D5186D">
        <w:rPr>
          <w:spacing w:val="-1"/>
          <w:sz w:val="24"/>
          <w:szCs w:val="24"/>
        </w:rPr>
        <w:t>с</w:t>
      </w:r>
      <w:r w:rsidRPr="00D5186D">
        <w:rPr>
          <w:w w:val="99"/>
          <w:sz w:val="24"/>
          <w:szCs w:val="24"/>
        </w:rPr>
        <w:t>т</w:t>
      </w:r>
      <w:r w:rsidRPr="00D5186D">
        <w:rPr>
          <w:spacing w:val="2"/>
          <w:sz w:val="24"/>
          <w:szCs w:val="24"/>
        </w:rPr>
        <w:t>в</w:t>
      </w:r>
      <w:r w:rsidRPr="00D5186D">
        <w:rPr>
          <w:sz w:val="24"/>
          <w:szCs w:val="24"/>
        </w:rPr>
        <w:t>а,</w:t>
      </w:r>
      <w:r w:rsidRPr="00D5186D">
        <w:rPr>
          <w:spacing w:val="3"/>
          <w:sz w:val="24"/>
          <w:szCs w:val="24"/>
        </w:rPr>
        <w:t xml:space="preserve"> </w:t>
      </w:r>
      <w:r w:rsidRPr="00D5186D">
        <w:rPr>
          <w:sz w:val="24"/>
          <w:szCs w:val="24"/>
        </w:rPr>
        <w:t>о</w:t>
      </w:r>
      <w:r w:rsidRPr="00D5186D">
        <w:rPr>
          <w:spacing w:val="3"/>
          <w:sz w:val="24"/>
          <w:szCs w:val="24"/>
        </w:rPr>
        <w:t xml:space="preserve"> </w:t>
      </w:r>
      <w:r w:rsidRPr="00D5186D">
        <w:rPr>
          <w:sz w:val="24"/>
          <w:szCs w:val="24"/>
        </w:rPr>
        <w:t>с</w:t>
      </w:r>
      <w:r w:rsidRPr="00D5186D">
        <w:rPr>
          <w:spacing w:val="3"/>
          <w:sz w:val="24"/>
          <w:szCs w:val="24"/>
        </w:rPr>
        <w:t>о</w:t>
      </w:r>
      <w:r w:rsidRPr="00D5186D">
        <w:rPr>
          <w:spacing w:val="1"/>
          <w:sz w:val="24"/>
          <w:szCs w:val="24"/>
        </w:rPr>
        <w:t>ци</w:t>
      </w:r>
      <w:r w:rsidRPr="00D5186D">
        <w:rPr>
          <w:sz w:val="24"/>
          <w:szCs w:val="24"/>
        </w:rPr>
        <w:t>а</w:t>
      </w:r>
      <w:r w:rsidRPr="00D5186D">
        <w:rPr>
          <w:w w:val="99"/>
          <w:sz w:val="24"/>
          <w:szCs w:val="24"/>
        </w:rPr>
        <w:t>л</w:t>
      </w:r>
      <w:r w:rsidRPr="00D5186D">
        <w:rPr>
          <w:spacing w:val="-2"/>
          <w:w w:val="99"/>
          <w:sz w:val="24"/>
          <w:szCs w:val="24"/>
        </w:rPr>
        <w:t>ь</w:t>
      </w:r>
      <w:r w:rsidRPr="00D5186D">
        <w:rPr>
          <w:spacing w:val="-4"/>
          <w:w w:val="99"/>
          <w:sz w:val="24"/>
          <w:szCs w:val="24"/>
        </w:rPr>
        <w:t>н</w:t>
      </w:r>
      <w:r w:rsidRPr="00D5186D">
        <w:rPr>
          <w:spacing w:val="3"/>
          <w:sz w:val="24"/>
          <w:szCs w:val="24"/>
        </w:rPr>
        <w:t>о</w:t>
      </w:r>
      <w:r w:rsidRPr="00D5186D">
        <w:rPr>
          <w:spacing w:val="1"/>
          <w:sz w:val="24"/>
          <w:szCs w:val="24"/>
        </w:rPr>
        <w:t>м</w:t>
      </w:r>
      <w:r w:rsidRPr="00D5186D">
        <w:rPr>
          <w:sz w:val="24"/>
          <w:szCs w:val="24"/>
        </w:rPr>
        <w:t xml:space="preserve">, </w:t>
      </w:r>
      <w:r w:rsidRPr="00D5186D">
        <w:rPr>
          <w:spacing w:val="3"/>
          <w:sz w:val="24"/>
          <w:szCs w:val="24"/>
        </w:rPr>
        <w:t>к</w:t>
      </w:r>
      <w:r w:rsidRPr="00D5186D">
        <w:rPr>
          <w:spacing w:val="-9"/>
          <w:sz w:val="24"/>
          <w:szCs w:val="24"/>
        </w:rPr>
        <w:t>у</w:t>
      </w:r>
      <w:r w:rsidRPr="00D5186D">
        <w:rPr>
          <w:w w:val="99"/>
          <w:sz w:val="24"/>
          <w:szCs w:val="24"/>
        </w:rPr>
        <w:t>л</w:t>
      </w:r>
      <w:r w:rsidRPr="00D5186D">
        <w:rPr>
          <w:sz w:val="24"/>
          <w:szCs w:val="24"/>
        </w:rPr>
        <w:t>ь</w:t>
      </w:r>
      <w:r w:rsidRPr="00D5186D">
        <w:rPr>
          <w:spacing w:val="5"/>
          <w:sz w:val="24"/>
          <w:szCs w:val="24"/>
        </w:rPr>
        <w:t>т</w:t>
      </w:r>
      <w:r w:rsidRPr="00D5186D">
        <w:rPr>
          <w:spacing w:val="-3"/>
          <w:sz w:val="24"/>
          <w:szCs w:val="24"/>
        </w:rPr>
        <w:t>у</w:t>
      </w:r>
      <w:r w:rsidRPr="00D5186D">
        <w:rPr>
          <w:sz w:val="24"/>
          <w:szCs w:val="24"/>
        </w:rPr>
        <w:t>рн</w:t>
      </w:r>
      <w:r w:rsidRPr="00D5186D">
        <w:rPr>
          <w:spacing w:val="4"/>
          <w:sz w:val="24"/>
          <w:szCs w:val="24"/>
        </w:rPr>
        <w:t>о</w:t>
      </w:r>
      <w:r w:rsidRPr="00D5186D">
        <w:rPr>
          <w:sz w:val="24"/>
          <w:szCs w:val="24"/>
        </w:rPr>
        <w:t>м</w:t>
      </w:r>
      <w:r w:rsidRPr="00D5186D">
        <w:rPr>
          <w:spacing w:val="4"/>
          <w:sz w:val="24"/>
          <w:szCs w:val="24"/>
        </w:rPr>
        <w:t xml:space="preserve"> </w:t>
      </w:r>
      <w:r w:rsidRPr="00D5186D">
        <w:rPr>
          <w:w w:val="99"/>
          <w:sz w:val="24"/>
          <w:szCs w:val="24"/>
        </w:rPr>
        <w:t>и</w:t>
      </w:r>
      <w:r w:rsidRPr="00D5186D">
        <w:rPr>
          <w:sz w:val="24"/>
          <w:szCs w:val="24"/>
        </w:rPr>
        <w:t xml:space="preserve"> </w:t>
      </w:r>
      <w:r w:rsidRPr="00D5186D">
        <w:rPr>
          <w:w w:val="99"/>
          <w:sz w:val="24"/>
          <w:szCs w:val="24"/>
        </w:rPr>
        <w:t>н</w:t>
      </w:r>
      <w:r w:rsidRPr="00D5186D">
        <w:rPr>
          <w:sz w:val="24"/>
          <w:szCs w:val="24"/>
        </w:rPr>
        <w:t>ра</w:t>
      </w:r>
      <w:r w:rsidRPr="00D5186D">
        <w:rPr>
          <w:spacing w:val="1"/>
          <w:sz w:val="24"/>
          <w:szCs w:val="24"/>
        </w:rPr>
        <w:t>в</w:t>
      </w:r>
      <w:r w:rsidRPr="00D5186D">
        <w:rPr>
          <w:sz w:val="24"/>
          <w:szCs w:val="24"/>
        </w:rPr>
        <w:t>с</w:t>
      </w:r>
      <w:r w:rsidRPr="00D5186D">
        <w:rPr>
          <w:spacing w:val="-4"/>
          <w:sz w:val="24"/>
          <w:szCs w:val="24"/>
        </w:rPr>
        <w:t>т</w:t>
      </w:r>
      <w:r w:rsidRPr="00D5186D">
        <w:rPr>
          <w:sz w:val="24"/>
          <w:szCs w:val="24"/>
        </w:rPr>
        <w:t>ве</w:t>
      </w:r>
      <w:r w:rsidRPr="00D5186D">
        <w:rPr>
          <w:spacing w:val="1"/>
          <w:w w:val="99"/>
          <w:sz w:val="24"/>
          <w:szCs w:val="24"/>
        </w:rPr>
        <w:t>н</w:t>
      </w:r>
      <w:r w:rsidRPr="00D5186D">
        <w:rPr>
          <w:spacing w:val="-3"/>
          <w:w w:val="99"/>
          <w:sz w:val="24"/>
          <w:szCs w:val="24"/>
        </w:rPr>
        <w:t>н</w:t>
      </w:r>
      <w:r w:rsidRPr="00D5186D">
        <w:rPr>
          <w:spacing w:val="4"/>
          <w:sz w:val="24"/>
          <w:szCs w:val="24"/>
        </w:rPr>
        <w:t>о</w:t>
      </w:r>
      <w:r w:rsidRPr="00D5186D">
        <w:rPr>
          <w:sz w:val="24"/>
          <w:szCs w:val="24"/>
        </w:rPr>
        <w:t>м</w:t>
      </w:r>
      <w:r w:rsidRPr="00D5186D">
        <w:rPr>
          <w:spacing w:val="-5"/>
          <w:sz w:val="24"/>
          <w:szCs w:val="24"/>
        </w:rPr>
        <w:t xml:space="preserve"> </w:t>
      </w:r>
      <w:r w:rsidRPr="00D5186D">
        <w:rPr>
          <w:spacing w:val="4"/>
          <w:sz w:val="24"/>
          <w:szCs w:val="24"/>
        </w:rPr>
        <w:t>о</w:t>
      </w:r>
      <w:r w:rsidRPr="00D5186D">
        <w:rPr>
          <w:spacing w:val="-3"/>
          <w:w w:val="99"/>
          <w:sz w:val="24"/>
          <w:szCs w:val="24"/>
        </w:rPr>
        <w:t>п</w:t>
      </w:r>
      <w:r w:rsidRPr="00D5186D">
        <w:rPr>
          <w:spacing w:val="1"/>
          <w:sz w:val="24"/>
          <w:szCs w:val="24"/>
        </w:rPr>
        <w:t>ы</w:t>
      </w:r>
      <w:r w:rsidRPr="00D5186D">
        <w:rPr>
          <w:spacing w:val="1"/>
          <w:w w:val="99"/>
          <w:sz w:val="24"/>
          <w:szCs w:val="24"/>
        </w:rPr>
        <w:t>т</w:t>
      </w:r>
      <w:r w:rsidRPr="00D5186D">
        <w:rPr>
          <w:sz w:val="24"/>
          <w:szCs w:val="24"/>
        </w:rPr>
        <w:t>е</w:t>
      </w:r>
      <w:r w:rsidRPr="00D5186D">
        <w:rPr>
          <w:spacing w:val="1"/>
          <w:sz w:val="24"/>
          <w:szCs w:val="24"/>
        </w:rPr>
        <w:t xml:space="preserve"> п</w:t>
      </w:r>
      <w:r w:rsidRPr="00D5186D">
        <w:rPr>
          <w:sz w:val="24"/>
          <w:szCs w:val="24"/>
        </w:rPr>
        <w:t>ре</w:t>
      </w:r>
      <w:r w:rsidRPr="00D5186D">
        <w:rPr>
          <w:spacing w:val="-1"/>
          <w:sz w:val="24"/>
          <w:szCs w:val="24"/>
        </w:rPr>
        <w:t>д</w:t>
      </w:r>
      <w:r w:rsidRPr="00D5186D">
        <w:rPr>
          <w:spacing w:val="1"/>
          <w:w w:val="99"/>
          <w:sz w:val="24"/>
          <w:szCs w:val="24"/>
        </w:rPr>
        <w:t>ш</w:t>
      </w:r>
      <w:r w:rsidRPr="00D5186D">
        <w:rPr>
          <w:sz w:val="24"/>
          <w:szCs w:val="24"/>
        </w:rPr>
        <w:t>ес</w:t>
      </w:r>
      <w:r w:rsidRPr="00D5186D">
        <w:rPr>
          <w:w w:val="99"/>
          <w:sz w:val="24"/>
          <w:szCs w:val="24"/>
        </w:rPr>
        <w:t>т</w:t>
      </w:r>
      <w:r w:rsidRPr="00D5186D">
        <w:rPr>
          <w:spacing w:val="6"/>
          <w:sz w:val="24"/>
          <w:szCs w:val="24"/>
        </w:rPr>
        <w:t>в</w:t>
      </w:r>
      <w:r w:rsidRPr="00D5186D">
        <w:rPr>
          <w:spacing w:val="-3"/>
          <w:sz w:val="24"/>
          <w:szCs w:val="24"/>
        </w:rPr>
        <w:t>у</w:t>
      </w:r>
      <w:r w:rsidRPr="00D5186D">
        <w:rPr>
          <w:spacing w:val="-2"/>
          <w:w w:val="99"/>
          <w:sz w:val="24"/>
          <w:szCs w:val="24"/>
        </w:rPr>
        <w:t>ю</w:t>
      </w:r>
      <w:r w:rsidRPr="00D5186D">
        <w:rPr>
          <w:w w:val="99"/>
          <w:sz w:val="24"/>
          <w:szCs w:val="24"/>
        </w:rPr>
        <w:t>щ</w:t>
      </w:r>
      <w:r w:rsidRPr="00D5186D">
        <w:rPr>
          <w:spacing w:val="1"/>
          <w:sz w:val="24"/>
          <w:szCs w:val="24"/>
        </w:rPr>
        <w:t>и</w:t>
      </w:r>
      <w:r w:rsidRPr="00D5186D">
        <w:rPr>
          <w:sz w:val="24"/>
          <w:szCs w:val="24"/>
        </w:rPr>
        <w:t>х</w:t>
      </w:r>
      <w:r w:rsidRPr="00D5186D">
        <w:rPr>
          <w:spacing w:val="-1"/>
          <w:sz w:val="24"/>
          <w:szCs w:val="24"/>
        </w:rPr>
        <w:t xml:space="preserve"> </w:t>
      </w:r>
      <w:r w:rsidRPr="00D5186D">
        <w:rPr>
          <w:sz w:val="24"/>
          <w:szCs w:val="24"/>
        </w:rPr>
        <w:t>п</w:t>
      </w:r>
      <w:r w:rsidRPr="00D5186D">
        <w:rPr>
          <w:spacing w:val="4"/>
          <w:sz w:val="24"/>
          <w:szCs w:val="24"/>
        </w:rPr>
        <w:t>о</w:t>
      </w:r>
      <w:r w:rsidRPr="00D5186D">
        <w:rPr>
          <w:spacing w:val="-4"/>
          <w:sz w:val="24"/>
          <w:szCs w:val="24"/>
        </w:rPr>
        <w:t>к</w:t>
      </w:r>
      <w:r w:rsidRPr="00D5186D">
        <w:rPr>
          <w:spacing w:val="3"/>
          <w:sz w:val="24"/>
          <w:szCs w:val="24"/>
        </w:rPr>
        <w:t>о</w:t>
      </w:r>
      <w:r w:rsidRPr="00D5186D">
        <w:rPr>
          <w:sz w:val="24"/>
          <w:szCs w:val="24"/>
        </w:rPr>
        <w:t>лен</w:t>
      </w:r>
      <w:r w:rsidRPr="00D5186D">
        <w:rPr>
          <w:spacing w:val="1"/>
          <w:sz w:val="24"/>
          <w:szCs w:val="24"/>
        </w:rPr>
        <w:t>ий</w:t>
      </w:r>
      <w:r w:rsidRPr="00D5186D">
        <w:rPr>
          <w:sz w:val="24"/>
          <w:szCs w:val="24"/>
        </w:rPr>
        <w:t>;</w:t>
      </w:r>
    </w:p>
    <w:p w:rsidR="00113DB8" w:rsidRPr="00D5186D" w:rsidRDefault="00113DB8" w:rsidP="00113DB8">
      <w:pPr>
        <w:tabs>
          <w:tab w:val="left" w:pos="360"/>
        </w:tabs>
        <w:ind w:firstLine="709"/>
        <w:jc w:val="both"/>
        <w:rPr>
          <w:sz w:val="24"/>
          <w:szCs w:val="24"/>
        </w:rPr>
      </w:pPr>
      <w:r w:rsidRPr="00D5186D">
        <w:rPr>
          <w:rFonts w:ascii="Symbol" w:eastAsia="Symbol" w:hAnsi="Symbol" w:cs="Symbol"/>
          <w:sz w:val="24"/>
          <w:szCs w:val="24"/>
        </w:rPr>
        <w:t></w:t>
      </w:r>
      <w:r w:rsidRPr="00D5186D">
        <w:rPr>
          <w:rFonts w:ascii="Symbol" w:eastAsia="Symbol" w:hAnsi="Symbol" w:cs="Symbol"/>
          <w:sz w:val="24"/>
          <w:szCs w:val="24"/>
        </w:rPr>
        <w:tab/>
      </w:r>
      <w:r w:rsidRPr="00D5186D">
        <w:rPr>
          <w:spacing w:val="4"/>
          <w:sz w:val="24"/>
          <w:szCs w:val="24"/>
        </w:rPr>
        <w:t>о</w:t>
      </w:r>
      <w:r w:rsidRPr="00D5186D">
        <w:rPr>
          <w:spacing w:val="2"/>
          <w:sz w:val="24"/>
          <w:szCs w:val="24"/>
        </w:rPr>
        <w:t>в</w:t>
      </w:r>
      <w:r w:rsidRPr="00D5186D">
        <w:rPr>
          <w:w w:val="99"/>
          <w:sz w:val="24"/>
          <w:szCs w:val="24"/>
        </w:rPr>
        <w:t>л</w:t>
      </w:r>
      <w:r w:rsidRPr="00D5186D">
        <w:rPr>
          <w:sz w:val="24"/>
          <w:szCs w:val="24"/>
        </w:rPr>
        <w:t>а</w:t>
      </w:r>
      <w:r w:rsidRPr="00D5186D">
        <w:rPr>
          <w:spacing w:val="-2"/>
          <w:sz w:val="24"/>
          <w:szCs w:val="24"/>
        </w:rPr>
        <w:t>д</w:t>
      </w:r>
      <w:r w:rsidRPr="00D5186D">
        <w:rPr>
          <w:spacing w:val="-1"/>
          <w:sz w:val="24"/>
          <w:szCs w:val="24"/>
        </w:rPr>
        <w:t>е</w:t>
      </w:r>
      <w:r w:rsidRPr="00D5186D">
        <w:rPr>
          <w:spacing w:val="1"/>
          <w:w w:val="99"/>
          <w:sz w:val="24"/>
          <w:szCs w:val="24"/>
        </w:rPr>
        <w:t>н</w:t>
      </w:r>
      <w:r w:rsidRPr="00D5186D">
        <w:rPr>
          <w:spacing w:val="1"/>
          <w:sz w:val="24"/>
          <w:szCs w:val="24"/>
        </w:rPr>
        <w:t>и</w:t>
      </w:r>
      <w:r w:rsidRPr="00D5186D">
        <w:rPr>
          <w:sz w:val="24"/>
          <w:szCs w:val="24"/>
        </w:rPr>
        <w:t>е</w:t>
      </w:r>
      <w:r w:rsidRPr="00D5186D">
        <w:rPr>
          <w:spacing w:val="-3"/>
          <w:sz w:val="24"/>
          <w:szCs w:val="24"/>
        </w:rPr>
        <w:t xml:space="preserve"> </w:t>
      </w:r>
      <w:r w:rsidRPr="00D5186D">
        <w:rPr>
          <w:w w:val="99"/>
          <w:sz w:val="24"/>
          <w:szCs w:val="24"/>
        </w:rPr>
        <w:t>н</w:t>
      </w:r>
      <w:r w:rsidRPr="00D5186D">
        <w:rPr>
          <w:sz w:val="24"/>
          <w:szCs w:val="24"/>
        </w:rPr>
        <w:t>а</w:t>
      </w:r>
      <w:r w:rsidRPr="00D5186D">
        <w:rPr>
          <w:spacing w:val="1"/>
          <w:sz w:val="24"/>
          <w:szCs w:val="24"/>
        </w:rPr>
        <w:t>в</w:t>
      </w:r>
      <w:r w:rsidRPr="00D5186D">
        <w:rPr>
          <w:spacing w:val="2"/>
          <w:sz w:val="24"/>
          <w:szCs w:val="24"/>
        </w:rPr>
        <w:t>ы</w:t>
      </w:r>
      <w:r w:rsidRPr="00D5186D">
        <w:rPr>
          <w:sz w:val="24"/>
          <w:szCs w:val="24"/>
        </w:rPr>
        <w:t>к</w:t>
      </w:r>
      <w:r w:rsidRPr="00D5186D">
        <w:rPr>
          <w:spacing w:val="-1"/>
          <w:sz w:val="24"/>
          <w:szCs w:val="24"/>
        </w:rPr>
        <w:t>а</w:t>
      </w:r>
      <w:r w:rsidRPr="00D5186D">
        <w:rPr>
          <w:spacing w:val="1"/>
          <w:sz w:val="24"/>
          <w:szCs w:val="24"/>
        </w:rPr>
        <w:t>м</w:t>
      </w:r>
      <w:r w:rsidRPr="00D5186D">
        <w:rPr>
          <w:w w:val="99"/>
          <w:sz w:val="24"/>
          <w:szCs w:val="24"/>
        </w:rPr>
        <w:t>и</w:t>
      </w:r>
      <w:r w:rsidRPr="00D5186D">
        <w:rPr>
          <w:sz w:val="24"/>
          <w:szCs w:val="24"/>
        </w:rPr>
        <w:t xml:space="preserve"> </w:t>
      </w:r>
      <w:r w:rsidRPr="00D5186D">
        <w:rPr>
          <w:spacing w:val="-4"/>
          <w:w w:val="99"/>
          <w:sz w:val="24"/>
          <w:szCs w:val="24"/>
        </w:rPr>
        <w:t>п</w:t>
      </w:r>
      <w:r w:rsidRPr="00D5186D">
        <w:rPr>
          <w:spacing w:val="4"/>
          <w:sz w:val="24"/>
          <w:szCs w:val="24"/>
        </w:rPr>
        <w:t>о</w:t>
      </w:r>
      <w:r w:rsidRPr="00D5186D">
        <w:rPr>
          <w:spacing w:val="-3"/>
          <w:sz w:val="24"/>
          <w:szCs w:val="24"/>
        </w:rPr>
        <w:t>з</w:t>
      </w:r>
      <w:r w:rsidRPr="00D5186D">
        <w:rPr>
          <w:w w:val="99"/>
          <w:sz w:val="24"/>
          <w:szCs w:val="24"/>
        </w:rPr>
        <w:t>н</w:t>
      </w:r>
      <w:r w:rsidRPr="00D5186D">
        <w:rPr>
          <w:sz w:val="24"/>
          <w:szCs w:val="24"/>
        </w:rPr>
        <w:t>а</w:t>
      </w:r>
      <w:r w:rsidRPr="00D5186D">
        <w:rPr>
          <w:w w:val="99"/>
          <w:sz w:val="24"/>
          <w:szCs w:val="24"/>
        </w:rPr>
        <w:t>н</w:t>
      </w:r>
      <w:r w:rsidRPr="00D5186D">
        <w:rPr>
          <w:spacing w:val="1"/>
          <w:w w:val="99"/>
          <w:sz w:val="24"/>
          <w:szCs w:val="24"/>
        </w:rPr>
        <w:t>и</w:t>
      </w:r>
      <w:r w:rsidRPr="00D5186D">
        <w:rPr>
          <w:sz w:val="24"/>
          <w:szCs w:val="24"/>
        </w:rPr>
        <w:t>я</w:t>
      </w:r>
      <w:r w:rsidRPr="00D5186D">
        <w:rPr>
          <w:spacing w:val="-1"/>
          <w:sz w:val="24"/>
          <w:szCs w:val="24"/>
        </w:rPr>
        <w:t xml:space="preserve"> </w:t>
      </w:r>
      <w:r w:rsidRPr="00D5186D">
        <w:rPr>
          <w:w w:val="99"/>
          <w:sz w:val="24"/>
          <w:szCs w:val="24"/>
        </w:rPr>
        <w:t>и</w:t>
      </w:r>
      <w:r w:rsidRPr="00D5186D">
        <w:rPr>
          <w:spacing w:val="-2"/>
          <w:sz w:val="24"/>
          <w:szCs w:val="24"/>
        </w:rPr>
        <w:t xml:space="preserve"> </w:t>
      </w:r>
      <w:r w:rsidRPr="00D5186D">
        <w:rPr>
          <w:sz w:val="24"/>
          <w:szCs w:val="24"/>
        </w:rPr>
        <w:t>оце</w:t>
      </w:r>
      <w:r w:rsidRPr="00D5186D">
        <w:rPr>
          <w:spacing w:val="2"/>
          <w:sz w:val="24"/>
          <w:szCs w:val="24"/>
        </w:rPr>
        <w:t>н</w:t>
      </w:r>
      <w:r w:rsidRPr="00D5186D">
        <w:rPr>
          <w:spacing w:val="-1"/>
          <w:sz w:val="24"/>
          <w:szCs w:val="24"/>
        </w:rPr>
        <w:t>к</w:t>
      </w:r>
      <w:r w:rsidRPr="00D5186D">
        <w:rPr>
          <w:sz w:val="24"/>
          <w:szCs w:val="24"/>
        </w:rPr>
        <w:t>и</w:t>
      </w:r>
      <w:r w:rsidRPr="00D5186D">
        <w:rPr>
          <w:spacing w:val="3"/>
          <w:sz w:val="24"/>
          <w:szCs w:val="24"/>
        </w:rPr>
        <w:t xml:space="preserve"> </w:t>
      </w:r>
      <w:r w:rsidRPr="00D5186D">
        <w:rPr>
          <w:sz w:val="24"/>
          <w:szCs w:val="24"/>
        </w:rPr>
        <w:t>с</w:t>
      </w:r>
      <w:r w:rsidRPr="00D5186D">
        <w:rPr>
          <w:spacing w:val="3"/>
          <w:sz w:val="24"/>
          <w:szCs w:val="24"/>
        </w:rPr>
        <w:t>о</w:t>
      </w:r>
      <w:r w:rsidRPr="00D5186D">
        <w:rPr>
          <w:spacing w:val="-1"/>
          <w:sz w:val="24"/>
          <w:szCs w:val="24"/>
        </w:rPr>
        <w:t>б</w:t>
      </w:r>
      <w:r w:rsidRPr="00D5186D">
        <w:rPr>
          <w:spacing w:val="1"/>
          <w:sz w:val="24"/>
          <w:szCs w:val="24"/>
        </w:rPr>
        <w:t>ы</w:t>
      </w:r>
      <w:r w:rsidRPr="00D5186D">
        <w:rPr>
          <w:spacing w:val="1"/>
          <w:w w:val="99"/>
          <w:sz w:val="24"/>
          <w:szCs w:val="24"/>
        </w:rPr>
        <w:t>т</w:t>
      </w:r>
      <w:r w:rsidRPr="00D5186D">
        <w:rPr>
          <w:spacing w:val="-3"/>
          <w:sz w:val="24"/>
          <w:szCs w:val="24"/>
        </w:rPr>
        <w:t>и</w:t>
      </w:r>
      <w:r w:rsidRPr="00D5186D">
        <w:rPr>
          <w:sz w:val="24"/>
          <w:szCs w:val="24"/>
        </w:rPr>
        <w:t>й</w:t>
      </w:r>
      <w:r w:rsidRPr="00D5186D">
        <w:rPr>
          <w:spacing w:val="2"/>
          <w:sz w:val="24"/>
          <w:szCs w:val="24"/>
        </w:rPr>
        <w:t xml:space="preserve"> </w:t>
      </w:r>
      <w:r w:rsidRPr="00D5186D">
        <w:rPr>
          <w:spacing w:val="1"/>
          <w:sz w:val="24"/>
          <w:szCs w:val="24"/>
        </w:rPr>
        <w:t>п</w:t>
      </w:r>
      <w:r w:rsidRPr="00D5186D">
        <w:rPr>
          <w:spacing w:val="-3"/>
          <w:sz w:val="24"/>
          <w:szCs w:val="24"/>
        </w:rPr>
        <w:t>р</w:t>
      </w:r>
      <w:r w:rsidRPr="00D5186D">
        <w:rPr>
          <w:sz w:val="24"/>
          <w:szCs w:val="24"/>
        </w:rPr>
        <w:t>о</w:t>
      </w:r>
      <w:r w:rsidRPr="00D5186D">
        <w:rPr>
          <w:spacing w:val="1"/>
          <w:w w:val="99"/>
          <w:sz w:val="24"/>
          <w:szCs w:val="24"/>
        </w:rPr>
        <w:t>ш</w:t>
      </w:r>
      <w:r w:rsidRPr="00D5186D">
        <w:rPr>
          <w:spacing w:val="-4"/>
          <w:sz w:val="24"/>
          <w:szCs w:val="24"/>
        </w:rPr>
        <w:t>л</w:t>
      </w:r>
      <w:r w:rsidRPr="00D5186D">
        <w:rPr>
          <w:spacing w:val="4"/>
          <w:sz w:val="24"/>
          <w:szCs w:val="24"/>
        </w:rPr>
        <w:t>о</w:t>
      </w:r>
      <w:r w:rsidRPr="00D5186D">
        <w:rPr>
          <w:spacing w:val="-2"/>
          <w:sz w:val="24"/>
          <w:szCs w:val="24"/>
        </w:rPr>
        <w:t>г</w:t>
      </w:r>
      <w:r w:rsidRPr="00D5186D">
        <w:rPr>
          <w:sz w:val="24"/>
          <w:szCs w:val="24"/>
        </w:rPr>
        <w:t>о</w:t>
      </w:r>
      <w:r w:rsidRPr="00D5186D">
        <w:rPr>
          <w:spacing w:val="2"/>
          <w:sz w:val="24"/>
          <w:szCs w:val="24"/>
        </w:rPr>
        <w:t xml:space="preserve"> </w:t>
      </w:r>
      <w:r w:rsidRPr="00D5186D">
        <w:rPr>
          <w:sz w:val="24"/>
          <w:szCs w:val="24"/>
        </w:rPr>
        <w:t>с</w:t>
      </w:r>
      <w:r w:rsidRPr="00D5186D">
        <w:rPr>
          <w:spacing w:val="1"/>
          <w:sz w:val="24"/>
          <w:szCs w:val="24"/>
        </w:rPr>
        <w:t xml:space="preserve"> </w:t>
      </w:r>
      <w:r w:rsidRPr="00D5186D">
        <w:rPr>
          <w:spacing w:val="-3"/>
          <w:sz w:val="24"/>
          <w:szCs w:val="24"/>
        </w:rPr>
        <w:t>п</w:t>
      </w:r>
      <w:r w:rsidRPr="00D5186D">
        <w:rPr>
          <w:spacing w:val="4"/>
          <w:sz w:val="24"/>
          <w:szCs w:val="24"/>
        </w:rPr>
        <w:t>о</w:t>
      </w:r>
      <w:r w:rsidRPr="00D5186D">
        <w:rPr>
          <w:spacing w:val="-3"/>
          <w:w w:val="99"/>
          <w:sz w:val="24"/>
          <w:szCs w:val="24"/>
        </w:rPr>
        <w:t>з</w:t>
      </w:r>
      <w:r w:rsidRPr="00D5186D">
        <w:rPr>
          <w:sz w:val="24"/>
          <w:szCs w:val="24"/>
        </w:rPr>
        <w:t>и</w:t>
      </w:r>
      <w:r w:rsidRPr="00D5186D">
        <w:rPr>
          <w:spacing w:val="1"/>
          <w:sz w:val="24"/>
          <w:szCs w:val="24"/>
        </w:rPr>
        <w:t>ци</w:t>
      </w:r>
      <w:r w:rsidRPr="00D5186D">
        <w:rPr>
          <w:sz w:val="24"/>
          <w:szCs w:val="24"/>
        </w:rPr>
        <w:t>й ис</w:t>
      </w:r>
      <w:r w:rsidRPr="00D5186D">
        <w:rPr>
          <w:spacing w:val="-3"/>
          <w:w w:val="99"/>
          <w:sz w:val="24"/>
          <w:szCs w:val="24"/>
        </w:rPr>
        <w:t>т</w:t>
      </w:r>
      <w:r w:rsidRPr="00D5186D">
        <w:rPr>
          <w:spacing w:val="2"/>
          <w:sz w:val="24"/>
          <w:szCs w:val="24"/>
        </w:rPr>
        <w:t>о</w:t>
      </w:r>
      <w:r w:rsidRPr="00D5186D">
        <w:rPr>
          <w:sz w:val="24"/>
          <w:szCs w:val="24"/>
        </w:rPr>
        <w:t>р</w:t>
      </w:r>
      <w:r w:rsidRPr="00D5186D">
        <w:rPr>
          <w:spacing w:val="-1"/>
          <w:sz w:val="24"/>
          <w:szCs w:val="24"/>
        </w:rPr>
        <w:t>и</w:t>
      </w:r>
      <w:r w:rsidRPr="00D5186D">
        <w:rPr>
          <w:w w:val="99"/>
          <w:sz w:val="24"/>
          <w:szCs w:val="24"/>
        </w:rPr>
        <w:t>з</w:t>
      </w:r>
      <w:r w:rsidRPr="00D5186D">
        <w:rPr>
          <w:sz w:val="24"/>
          <w:szCs w:val="24"/>
        </w:rPr>
        <w:t>ма;</w:t>
      </w:r>
    </w:p>
    <w:p w:rsidR="00113DB8" w:rsidRPr="00D5186D" w:rsidRDefault="00113DB8" w:rsidP="00113DB8">
      <w:pPr>
        <w:ind w:firstLine="709"/>
        <w:jc w:val="both"/>
        <w:rPr>
          <w:sz w:val="24"/>
          <w:szCs w:val="24"/>
        </w:rPr>
      </w:pPr>
      <w:r w:rsidRPr="00D5186D">
        <w:rPr>
          <w:rFonts w:ascii="Symbol" w:eastAsia="Symbol" w:hAnsi="Symbol" w:cs="Symbol"/>
          <w:sz w:val="24"/>
          <w:szCs w:val="24"/>
        </w:rPr>
        <w:t></w:t>
      </w:r>
      <w:r w:rsidRPr="00D5186D">
        <w:rPr>
          <w:rFonts w:ascii="Symbol" w:eastAsia="Symbol" w:hAnsi="Symbol" w:cs="Symbol"/>
          <w:sz w:val="24"/>
          <w:szCs w:val="24"/>
        </w:rPr>
        <w:tab/>
      </w:r>
      <w:r w:rsidRPr="00D5186D">
        <w:rPr>
          <w:sz w:val="24"/>
          <w:szCs w:val="24"/>
        </w:rPr>
        <w:t>ф</w:t>
      </w:r>
      <w:r w:rsidRPr="00D5186D">
        <w:rPr>
          <w:spacing w:val="3"/>
          <w:sz w:val="24"/>
          <w:szCs w:val="24"/>
        </w:rPr>
        <w:t>о</w:t>
      </w:r>
      <w:r w:rsidRPr="00D5186D">
        <w:rPr>
          <w:sz w:val="24"/>
          <w:szCs w:val="24"/>
        </w:rPr>
        <w:t>р</w:t>
      </w:r>
      <w:r w:rsidRPr="00D5186D">
        <w:rPr>
          <w:spacing w:val="1"/>
          <w:sz w:val="24"/>
          <w:szCs w:val="24"/>
        </w:rPr>
        <w:t>м</w:t>
      </w:r>
      <w:r w:rsidRPr="00D5186D">
        <w:rPr>
          <w:spacing w:val="1"/>
          <w:w w:val="99"/>
          <w:sz w:val="24"/>
          <w:szCs w:val="24"/>
        </w:rPr>
        <w:t>и</w:t>
      </w:r>
      <w:r w:rsidRPr="00D5186D">
        <w:rPr>
          <w:spacing w:val="-3"/>
          <w:sz w:val="24"/>
          <w:szCs w:val="24"/>
        </w:rPr>
        <w:t>р</w:t>
      </w:r>
      <w:r w:rsidRPr="00D5186D">
        <w:rPr>
          <w:sz w:val="24"/>
          <w:szCs w:val="24"/>
        </w:rPr>
        <w:t>ова</w:t>
      </w:r>
      <w:r w:rsidRPr="00D5186D">
        <w:rPr>
          <w:w w:val="99"/>
          <w:sz w:val="24"/>
          <w:szCs w:val="24"/>
        </w:rPr>
        <w:t>н</w:t>
      </w:r>
      <w:r w:rsidRPr="00D5186D">
        <w:rPr>
          <w:spacing w:val="1"/>
          <w:w w:val="99"/>
          <w:sz w:val="24"/>
          <w:szCs w:val="24"/>
        </w:rPr>
        <w:t>и</w:t>
      </w:r>
      <w:r w:rsidRPr="00D5186D">
        <w:rPr>
          <w:spacing w:val="1"/>
          <w:sz w:val="24"/>
          <w:szCs w:val="24"/>
        </w:rPr>
        <w:t xml:space="preserve">е </w:t>
      </w:r>
      <w:r w:rsidRPr="00D5186D">
        <w:rPr>
          <w:w w:val="99"/>
          <w:sz w:val="24"/>
          <w:szCs w:val="24"/>
        </w:rPr>
        <w:t>и</w:t>
      </w:r>
      <w:r w:rsidRPr="00D5186D">
        <w:rPr>
          <w:spacing w:val="-1"/>
          <w:sz w:val="24"/>
          <w:szCs w:val="24"/>
        </w:rPr>
        <w:t xml:space="preserve"> </w:t>
      </w:r>
      <w:r w:rsidRPr="00D5186D">
        <w:rPr>
          <w:spacing w:val="-5"/>
          <w:sz w:val="24"/>
          <w:szCs w:val="24"/>
        </w:rPr>
        <w:t>с</w:t>
      </w:r>
      <w:r w:rsidRPr="00D5186D">
        <w:rPr>
          <w:spacing w:val="3"/>
          <w:sz w:val="24"/>
          <w:szCs w:val="24"/>
        </w:rPr>
        <w:t>о</w:t>
      </w:r>
      <w:r w:rsidRPr="00D5186D">
        <w:rPr>
          <w:spacing w:val="-3"/>
          <w:sz w:val="24"/>
          <w:szCs w:val="24"/>
        </w:rPr>
        <w:t>х</w:t>
      </w:r>
      <w:r w:rsidRPr="00D5186D">
        <w:rPr>
          <w:sz w:val="24"/>
          <w:szCs w:val="24"/>
        </w:rPr>
        <w:t>р</w:t>
      </w:r>
      <w:r w:rsidRPr="00D5186D">
        <w:rPr>
          <w:spacing w:val="-1"/>
          <w:sz w:val="24"/>
          <w:szCs w:val="24"/>
        </w:rPr>
        <w:t>а</w:t>
      </w:r>
      <w:r w:rsidRPr="00D5186D">
        <w:rPr>
          <w:w w:val="99"/>
          <w:sz w:val="24"/>
          <w:szCs w:val="24"/>
        </w:rPr>
        <w:t>н</w:t>
      </w:r>
      <w:r w:rsidRPr="00D5186D">
        <w:rPr>
          <w:sz w:val="24"/>
          <w:szCs w:val="24"/>
        </w:rPr>
        <w:t>е</w:t>
      </w:r>
      <w:r w:rsidRPr="00D5186D">
        <w:rPr>
          <w:w w:val="99"/>
          <w:sz w:val="24"/>
          <w:szCs w:val="24"/>
        </w:rPr>
        <w:t>н</w:t>
      </w:r>
      <w:r w:rsidRPr="00D5186D">
        <w:rPr>
          <w:spacing w:val="1"/>
          <w:w w:val="99"/>
          <w:sz w:val="24"/>
          <w:szCs w:val="24"/>
        </w:rPr>
        <w:t>и</w:t>
      </w:r>
      <w:r w:rsidRPr="00D5186D">
        <w:rPr>
          <w:sz w:val="24"/>
          <w:szCs w:val="24"/>
        </w:rPr>
        <w:t>е</w:t>
      </w:r>
      <w:r w:rsidRPr="00D5186D">
        <w:rPr>
          <w:spacing w:val="1"/>
          <w:sz w:val="24"/>
          <w:szCs w:val="24"/>
        </w:rPr>
        <w:t xml:space="preserve"> </w:t>
      </w:r>
      <w:r w:rsidRPr="00D5186D">
        <w:rPr>
          <w:spacing w:val="1"/>
          <w:w w:val="99"/>
          <w:sz w:val="24"/>
          <w:szCs w:val="24"/>
        </w:rPr>
        <w:t>ин</w:t>
      </w:r>
      <w:r w:rsidRPr="00D5186D">
        <w:rPr>
          <w:spacing w:val="1"/>
          <w:sz w:val="24"/>
          <w:szCs w:val="24"/>
        </w:rPr>
        <w:t>т</w:t>
      </w:r>
      <w:r w:rsidRPr="00D5186D">
        <w:rPr>
          <w:sz w:val="24"/>
          <w:szCs w:val="24"/>
        </w:rPr>
        <w:t>ер</w:t>
      </w:r>
      <w:r w:rsidRPr="00D5186D">
        <w:rPr>
          <w:spacing w:val="-1"/>
          <w:sz w:val="24"/>
          <w:szCs w:val="24"/>
        </w:rPr>
        <w:t>ес</w:t>
      </w:r>
      <w:r w:rsidRPr="00D5186D">
        <w:rPr>
          <w:sz w:val="24"/>
          <w:szCs w:val="24"/>
        </w:rPr>
        <w:t>а</w:t>
      </w:r>
      <w:r w:rsidRPr="00D5186D">
        <w:rPr>
          <w:spacing w:val="1"/>
          <w:sz w:val="24"/>
          <w:szCs w:val="24"/>
        </w:rPr>
        <w:t xml:space="preserve"> </w:t>
      </w:r>
      <w:r w:rsidRPr="00D5186D">
        <w:rPr>
          <w:sz w:val="24"/>
          <w:szCs w:val="24"/>
        </w:rPr>
        <w:t>к</w:t>
      </w:r>
      <w:r w:rsidRPr="00D5186D">
        <w:rPr>
          <w:spacing w:val="1"/>
          <w:sz w:val="24"/>
          <w:szCs w:val="24"/>
        </w:rPr>
        <w:t xml:space="preserve"> и</w:t>
      </w:r>
      <w:r w:rsidRPr="00D5186D">
        <w:rPr>
          <w:sz w:val="24"/>
          <w:szCs w:val="24"/>
        </w:rPr>
        <w:t>с</w:t>
      </w:r>
      <w:r w:rsidRPr="00D5186D">
        <w:rPr>
          <w:spacing w:val="-4"/>
          <w:w w:val="99"/>
          <w:sz w:val="24"/>
          <w:szCs w:val="24"/>
        </w:rPr>
        <w:t>т</w:t>
      </w:r>
      <w:r w:rsidRPr="00D5186D">
        <w:rPr>
          <w:spacing w:val="4"/>
          <w:sz w:val="24"/>
          <w:szCs w:val="24"/>
        </w:rPr>
        <w:t>о</w:t>
      </w:r>
      <w:r w:rsidRPr="00D5186D">
        <w:rPr>
          <w:spacing w:val="-4"/>
          <w:sz w:val="24"/>
          <w:szCs w:val="24"/>
        </w:rPr>
        <w:t>ри</w:t>
      </w:r>
      <w:r w:rsidRPr="00D5186D">
        <w:rPr>
          <w:sz w:val="24"/>
          <w:szCs w:val="24"/>
        </w:rPr>
        <w:t>и</w:t>
      </w:r>
      <w:r w:rsidRPr="00D5186D">
        <w:rPr>
          <w:spacing w:val="3"/>
          <w:sz w:val="24"/>
          <w:szCs w:val="24"/>
        </w:rPr>
        <w:t xml:space="preserve"> </w:t>
      </w:r>
      <w:r w:rsidRPr="00D5186D">
        <w:rPr>
          <w:spacing w:val="-1"/>
          <w:sz w:val="24"/>
          <w:szCs w:val="24"/>
        </w:rPr>
        <w:t>ка</w:t>
      </w:r>
      <w:r w:rsidRPr="00D5186D">
        <w:rPr>
          <w:sz w:val="24"/>
          <w:szCs w:val="24"/>
        </w:rPr>
        <w:t>к</w:t>
      </w:r>
      <w:r w:rsidRPr="00D5186D">
        <w:rPr>
          <w:spacing w:val="1"/>
          <w:sz w:val="24"/>
          <w:szCs w:val="24"/>
        </w:rPr>
        <w:t xml:space="preserve"> в</w:t>
      </w:r>
      <w:r w:rsidRPr="00D5186D">
        <w:rPr>
          <w:sz w:val="24"/>
          <w:szCs w:val="24"/>
        </w:rPr>
        <w:t>а</w:t>
      </w:r>
      <w:r w:rsidRPr="00D5186D">
        <w:rPr>
          <w:spacing w:val="1"/>
          <w:sz w:val="24"/>
          <w:szCs w:val="24"/>
        </w:rPr>
        <w:t>ж</w:t>
      </w:r>
      <w:r w:rsidRPr="00D5186D">
        <w:rPr>
          <w:spacing w:val="-2"/>
          <w:sz w:val="24"/>
          <w:szCs w:val="24"/>
        </w:rPr>
        <w:t>н</w:t>
      </w:r>
      <w:r w:rsidRPr="00D5186D">
        <w:rPr>
          <w:sz w:val="24"/>
          <w:szCs w:val="24"/>
        </w:rPr>
        <w:t>ой</w:t>
      </w:r>
      <w:r w:rsidRPr="00D5186D">
        <w:rPr>
          <w:spacing w:val="2"/>
          <w:sz w:val="24"/>
          <w:szCs w:val="24"/>
        </w:rPr>
        <w:t xml:space="preserve"> </w:t>
      </w:r>
      <w:r w:rsidRPr="00D5186D">
        <w:rPr>
          <w:spacing w:val="-5"/>
          <w:sz w:val="24"/>
          <w:szCs w:val="24"/>
        </w:rPr>
        <w:t>с</w:t>
      </w:r>
      <w:r w:rsidRPr="00D5186D">
        <w:rPr>
          <w:spacing w:val="4"/>
          <w:sz w:val="24"/>
          <w:szCs w:val="24"/>
        </w:rPr>
        <w:t>о</w:t>
      </w:r>
      <w:r w:rsidRPr="00D5186D">
        <w:rPr>
          <w:sz w:val="24"/>
          <w:szCs w:val="24"/>
        </w:rPr>
        <w:t>с</w:t>
      </w:r>
      <w:r w:rsidRPr="00D5186D">
        <w:rPr>
          <w:w w:val="99"/>
          <w:sz w:val="24"/>
          <w:szCs w:val="24"/>
        </w:rPr>
        <w:t>т</w:t>
      </w:r>
      <w:r w:rsidRPr="00D5186D">
        <w:rPr>
          <w:sz w:val="24"/>
          <w:szCs w:val="24"/>
        </w:rPr>
        <w:t>а</w:t>
      </w:r>
      <w:r w:rsidRPr="00D5186D">
        <w:rPr>
          <w:spacing w:val="1"/>
          <w:sz w:val="24"/>
          <w:szCs w:val="24"/>
        </w:rPr>
        <w:t>в</w:t>
      </w:r>
      <w:r w:rsidRPr="00D5186D">
        <w:rPr>
          <w:sz w:val="24"/>
          <w:szCs w:val="24"/>
        </w:rPr>
        <w:t>ля</w:t>
      </w:r>
      <w:r w:rsidRPr="00D5186D">
        <w:rPr>
          <w:w w:val="99"/>
          <w:sz w:val="24"/>
          <w:szCs w:val="24"/>
        </w:rPr>
        <w:t>ю</w:t>
      </w:r>
      <w:r w:rsidRPr="00D5186D">
        <w:rPr>
          <w:spacing w:val="1"/>
          <w:w w:val="99"/>
          <w:sz w:val="24"/>
          <w:szCs w:val="24"/>
        </w:rPr>
        <w:t>щ</w:t>
      </w:r>
      <w:r w:rsidRPr="00D5186D">
        <w:rPr>
          <w:sz w:val="24"/>
          <w:szCs w:val="24"/>
        </w:rPr>
        <w:t>ей</w:t>
      </w:r>
      <w:r w:rsidRPr="00D5186D">
        <w:rPr>
          <w:spacing w:val="-1"/>
          <w:sz w:val="24"/>
          <w:szCs w:val="24"/>
        </w:rPr>
        <w:t xml:space="preserve"> </w:t>
      </w:r>
      <w:r w:rsidRPr="00D5186D">
        <w:rPr>
          <w:spacing w:val="-6"/>
          <w:sz w:val="24"/>
          <w:szCs w:val="24"/>
        </w:rPr>
        <w:t>с</w:t>
      </w:r>
      <w:r w:rsidRPr="00D5186D">
        <w:rPr>
          <w:spacing w:val="4"/>
          <w:sz w:val="24"/>
          <w:szCs w:val="24"/>
        </w:rPr>
        <w:t>о</w:t>
      </w:r>
      <w:r w:rsidRPr="00D5186D">
        <w:rPr>
          <w:spacing w:val="2"/>
          <w:sz w:val="24"/>
          <w:szCs w:val="24"/>
        </w:rPr>
        <w:t>в</w:t>
      </w:r>
      <w:r w:rsidRPr="00D5186D">
        <w:rPr>
          <w:sz w:val="24"/>
          <w:szCs w:val="24"/>
        </w:rPr>
        <w:t>реме</w:t>
      </w:r>
      <w:r w:rsidRPr="00D5186D">
        <w:rPr>
          <w:spacing w:val="-3"/>
          <w:w w:val="99"/>
          <w:sz w:val="24"/>
          <w:szCs w:val="24"/>
        </w:rPr>
        <w:t>нн</w:t>
      </w:r>
      <w:r w:rsidRPr="00D5186D">
        <w:rPr>
          <w:spacing w:val="3"/>
          <w:sz w:val="24"/>
          <w:szCs w:val="24"/>
        </w:rPr>
        <w:t>о</w:t>
      </w:r>
      <w:r w:rsidRPr="00D5186D">
        <w:rPr>
          <w:spacing w:val="-1"/>
          <w:w w:val="99"/>
          <w:sz w:val="24"/>
          <w:szCs w:val="24"/>
        </w:rPr>
        <w:t>г</w:t>
      </w:r>
      <w:r w:rsidRPr="00D5186D">
        <w:rPr>
          <w:sz w:val="24"/>
          <w:szCs w:val="24"/>
        </w:rPr>
        <w:t xml:space="preserve">о </w:t>
      </w:r>
      <w:r w:rsidRPr="00D5186D">
        <w:rPr>
          <w:spacing w:val="4"/>
          <w:sz w:val="24"/>
          <w:szCs w:val="24"/>
        </w:rPr>
        <w:t>о</w:t>
      </w:r>
      <w:r w:rsidRPr="00D5186D">
        <w:rPr>
          <w:spacing w:val="-1"/>
          <w:sz w:val="24"/>
          <w:szCs w:val="24"/>
        </w:rPr>
        <w:t>б</w:t>
      </w:r>
      <w:r w:rsidRPr="00D5186D">
        <w:rPr>
          <w:spacing w:val="1"/>
          <w:w w:val="99"/>
          <w:sz w:val="24"/>
          <w:szCs w:val="24"/>
        </w:rPr>
        <w:t>щ</w:t>
      </w:r>
      <w:r w:rsidRPr="00D5186D">
        <w:rPr>
          <w:sz w:val="24"/>
          <w:szCs w:val="24"/>
        </w:rPr>
        <w:t>ест</w:t>
      </w:r>
      <w:r w:rsidRPr="00D5186D">
        <w:rPr>
          <w:spacing w:val="1"/>
          <w:sz w:val="24"/>
          <w:szCs w:val="24"/>
        </w:rPr>
        <w:t>в</w:t>
      </w:r>
      <w:r w:rsidRPr="00D5186D">
        <w:rPr>
          <w:sz w:val="24"/>
          <w:szCs w:val="24"/>
        </w:rPr>
        <w:t>е</w:t>
      </w:r>
      <w:r w:rsidRPr="00D5186D">
        <w:rPr>
          <w:spacing w:val="-3"/>
          <w:w w:val="99"/>
          <w:sz w:val="24"/>
          <w:szCs w:val="24"/>
        </w:rPr>
        <w:t>н</w:t>
      </w:r>
      <w:r w:rsidRPr="00D5186D">
        <w:rPr>
          <w:spacing w:val="-4"/>
          <w:w w:val="99"/>
          <w:sz w:val="24"/>
          <w:szCs w:val="24"/>
        </w:rPr>
        <w:t>н</w:t>
      </w:r>
      <w:r w:rsidRPr="00D5186D">
        <w:rPr>
          <w:spacing w:val="4"/>
          <w:sz w:val="24"/>
          <w:szCs w:val="24"/>
        </w:rPr>
        <w:t>о</w:t>
      </w:r>
      <w:r w:rsidRPr="00D5186D">
        <w:rPr>
          <w:spacing w:val="-2"/>
          <w:w w:val="99"/>
          <w:sz w:val="24"/>
          <w:szCs w:val="24"/>
        </w:rPr>
        <w:t>г</w:t>
      </w:r>
      <w:r w:rsidRPr="00D5186D">
        <w:rPr>
          <w:sz w:val="24"/>
          <w:szCs w:val="24"/>
        </w:rPr>
        <w:t>о</w:t>
      </w:r>
      <w:r w:rsidRPr="00D5186D">
        <w:rPr>
          <w:spacing w:val="1"/>
          <w:sz w:val="24"/>
          <w:szCs w:val="24"/>
        </w:rPr>
        <w:t xml:space="preserve"> </w:t>
      </w:r>
      <w:r w:rsidRPr="00D5186D">
        <w:rPr>
          <w:sz w:val="24"/>
          <w:szCs w:val="24"/>
        </w:rPr>
        <w:t>со</w:t>
      </w:r>
      <w:r w:rsidRPr="00D5186D">
        <w:rPr>
          <w:spacing w:val="1"/>
          <w:sz w:val="24"/>
          <w:szCs w:val="24"/>
        </w:rPr>
        <w:t>з</w:t>
      </w:r>
      <w:r w:rsidRPr="00D5186D">
        <w:rPr>
          <w:spacing w:val="1"/>
          <w:w w:val="99"/>
          <w:sz w:val="24"/>
          <w:szCs w:val="24"/>
        </w:rPr>
        <w:t>н</w:t>
      </w:r>
      <w:r w:rsidRPr="00D5186D">
        <w:rPr>
          <w:sz w:val="24"/>
          <w:szCs w:val="24"/>
        </w:rPr>
        <w:t>а</w:t>
      </w:r>
      <w:r w:rsidRPr="00D5186D">
        <w:rPr>
          <w:w w:val="99"/>
          <w:sz w:val="24"/>
          <w:szCs w:val="24"/>
        </w:rPr>
        <w:t>н</w:t>
      </w:r>
      <w:r w:rsidRPr="00D5186D">
        <w:rPr>
          <w:spacing w:val="1"/>
          <w:w w:val="99"/>
          <w:sz w:val="24"/>
          <w:szCs w:val="24"/>
        </w:rPr>
        <w:t>и</w:t>
      </w:r>
      <w:r w:rsidRPr="00D5186D">
        <w:rPr>
          <w:sz w:val="24"/>
          <w:szCs w:val="24"/>
        </w:rPr>
        <w:t>я;</w:t>
      </w:r>
    </w:p>
    <w:p w:rsidR="00113DB8" w:rsidRDefault="00113DB8" w:rsidP="00113DB8">
      <w:pPr>
        <w:ind w:firstLine="709"/>
        <w:jc w:val="both"/>
        <w:rPr>
          <w:rFonts w:ascii="Century" w:eastAsia="Century" w:hAnsi="Century" w:cs="Century"/>
          <w:spacing w:val="28"/>
          <w:w w:val="101"/>
          <w:sz w:val="24"/>
          <w:szCs w:val="24"/>
        </w:rPr>
      </w:pPr>
    </w:p>
    <w:p w:rsidR="00113DB8" w:rsidRPr="00D5186D" w:rsidRDefault="00B256C7" w:rsidP="00113DB8">
      <w:pPr>
        <w:ind w:firstLine="709"/>
        <w:jc w:val="both"/>
        <w:rPr>
          <w:i/>
          <w:iCs/>
          <w:sz w:val="24"/>
          <w:szCs w:val="24"/>
        </w:rPr>
      </w:pPr>
      <w:r>
        <w:rPr>
          <w:noProof/>
        </w:rPr>
        <w:pict>
          <v:shape id="drawingObject6" o:spid="_x0000_s1038" style="position:absolute;left:0;text-align:left;margin-left:126.55pt;margin-top:-.3pt;width:152.45pt;height:14.4pt;z-index:-251641856;visibility:visible;mso-wrap-style:square;mso-wrap-distance-left:9pt;mso-wrap-distance-top:0;mso-wrap-distance-right:9pt;mso-wrap-distance-bottom:0;mso-position-horizontal:absolute;mso-position-horizontal-relative:page;mso-position-vertical:absolute;mso-position-vertical-relative:text;v-text-anchor:top" coordsize="1936369,18287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" o:allowincell="f" adj="0,,0" path="m,l,182879r1936369,l1936369,,,xe" stroked="f">
            <v:stroke joinstyle="round"/>
            <v:formulas/>
            <v:path arrowok="t" o:connecttype="segments" textboxrect="0,0,1936369,182879"/>
            <w10:wrap anchorx="page"/>
          </v:shape>
        </w:pict>
      </w:r>
      <w:r w:rsidR="00113DB8" w:rsidRPr="00D5186D">
        <w:rPr>
          <w:rFonts w:ascii="Century" w:eastAsia="Century" w:hAnsi="Century" w:cs="Century"/>
          <w:spacing w:val="28"/>
          <w:w w:val="101"/>
          <w:sz w:val="24"/>
          <w:szCs w:val="24"/>
        </w:rPr>
        <w:t>—</w:t>
      </w:r>
      <w:r w:rsidR="00113DB8" w:rsidRPr="00D5186D">
        <w:rPr>
          <w:sz w:val="24"/>
          <w:szCs w:val="24"/>
        </w:rPr>
        <w:t>в</w:t>
      </w:r>
      <w:r w:rsidR="00113DB8" w:rsidRPr="00D5186D">
        <w:rPr>
          <w:spacing w:val="4"/>
          <w:sz w:val="24"/>
          <w:szCs w:val="24"/>
        </w:rPr>
        <w:t xml:space="preserve"> </w:t>
      </w:r>
      <w:r w:rsidR="00113DB8" w:rsidRPr="00D5186D">
        <w:rPr>
          <w:sz w:val="24"/>
          <w:szCs w:val="24"/>
        </w:rPr>
        <w:t>с</w:t>
      </w:r>
      <w:r w:rsidR="00113DB8" w:rsidRPr="00D5186D">
        <w:rPr>
          <w:spacing w:val="-1"/>
          <w:sz w:val="24"/>
          <w:szCs w:val="24"/>
        </w:rPr>
        <w:t>фе</w:t>
      </w:r>
      <w:r w:rsidR="00113DB8" w:rsidRPr="00D5186D">
        <w:rPr>
          <w:sz w:val="24"/>
          <w:szCs w:val="24"/>
        </w:rPr>
        <w:t>ре</w:t>
      </w:r>
      <w:r w:rsidR="00113DB8" w:rsidRPr="00D5186D">
        <w:rPr>
          <w:spacing w:val="2"/>
          <w:sz w:val="24"/>
          <w:szCs w:val="24"/>
        </w:rPr>
        <w:t xml:space="preserve"> </w:t>
      </w:r>
      <w:r w:rsidR="00113DB8" w:rsidRPr="00D5186D">
        <w:rPr>
          <w:b/>
          <w:bCs/>
          <w:i/>
          <w:iCs/>
          <w:spacing w:val="1"/>
          <w:w w:val="99"/>
          <w:sz w:val="24"/>
          <w:szCs w:val="24"/>
        </w:rPr>
        <w:t>э</w:t>
      </w:r>
      <w:r w:rsidR="00113DB8" w:rsidRPr="00D5186D">
        <w:rPr>
          <w:b/>
          <w:bCs/>
          <w:i/>
          <w:iCs/>
          <w:spacing w:val="-4"/>
          <w:sz w:val="24"/>
          <w:szCs w:val="24"/>
        </w:rPr>
        <w:t>с</w:t>
      </w:r>
      <w:r w:rsidR="00113DB8" w:rsidRPr="00D5186D">
        <w:rPr>
          <w:b/>
          <w:bCs/>
          <w:i/>
          <w:iCs/>
          <w:spacing w:val="3"/>
          <w:sz w:val="24"/>
          <w:szCs w:val="24"/>
        </w:rPr>
        <w:t>т</w:t>
      </w:r>
      <w:r w:rsidR="00113DB8" w:rsidRPr="00D5186D">
        <w:rPr>
          <w:b/>
          <w:bCs/>
          <w:i/>
          <w:iCs/>
          <w:spacing w:val="-4"/>
          <w:sz w:val="24"/>
          <w:szCs w:val="24"/>
        </w:rPr>
        <w:t>е</w:t>
      </w:r>
      <w:r w:rsidR="00113DB8" w:rsidRPr="00D5186D">
        <w:rPr>
          <w:b/>
          <w:bCs/>
          <w:i/>
          <w:iCs/>
          <w:spacing w:val="3"/>
          <w:sz w:val="24"/>
          <w:szCs w:val="24"/>
        </w:rPr>
        <w:t>т</w:t>
      </w:r>
      <w:r w:rsidR="00113DB8" w:rsidRPr="00D5186D">
        <w:rPr>
          <w:b/>
          <w:bCs/>
          <w:i/>
          <w:iCs/>
          <w:spacing w:val="1"/>
          <w:w w:val="99"/>
          <w:sz w:val="24"/>
          <w:szCs w:val="24"/>
        </w:rPr>
        <w:t>и</w:t>
      </w:r>
      <w:r w:rsidR="00113DB8" w:rsidRPr="00D5186D">
        <w:rPr>
          <w:b/>
          <w:bCs/>
          <w:i/>
          <w:iCs/>
          <w:sz w:val="24"/>
          <w:szCs w:val="24"/>
        </w:rPr>
        <w:t>ческо</w:t>
      </w:r>
      <w:r w:rsidR="00113DB8" w:rsidRPr="00D5186D">
        <w:rPr>
          <w:b/>
          <w:bCs/>
          <w:i/>
          <w:iCs/>
          <w:spacing w:val="-2"/>
          <w:w w:val="99"/>
          <w:sz w:val="24"/>
          <w:szCs w:val="24"/>
        </w:rPr>
        <w:t>г</w:t>
      </w:r>
      <w:r w:rsidR="00113DB8" w:rsidRPr="00D5186D">
        <w:rPr>
          <w:b/>
          <w:bCs/>
          <w:i/>
          <w:iCs/>
          <w:sz w:val="24"/>
          <w:szCs w:val="24"/>
        </w:rPr>
        <w:t>о</w:t>
      </w:r>
      <w:r w:rsidR="00113DB8" w:rsidRPr="00D5186D">
        <w:rPr>
          <w:b/>
          <w:bCs/>
          <w:i/>
          <w:iCs/>
          <w:spacing w:val="1"/>
          <w:sz w:val="24"/>
          <w:szCs w:val="24"/>
        </w:rPr>
        <w:t xml:space="preserve"> </w:t>
      </w:r>
      <w:r w:rsidR="00113DB8" w:rsidRPr="00D5186D">
        <w:rPr>
          <w:b/>
          <w:bCs/>
          <w:i/>
          <w:iCs/>
          <w:sz w:val="24"/>
          <w:szCs w:val="24"/>
        </w:rPr>
        <w:t>вос</w:t>
      </w:r>
      <w:r w:rsidR="00113DB8" w:rsidRPr="00D5186D">
        <w:rPr>
          <w:b/>
          <w:bCs/>
          <w:i/>
          <w:iCs/>
          <w:w w:val="99"/>
          <w:sz w:val="24"/>
          <w:szCs w:val="24"/>
        </w:rPr>
        <w:t>пи</w:t>
      </w:r>
      <w:r w:rsidR="00113DB8" w:rsidRPr="00D5186D">
        <w:rPr>
          <w:b/>
          <w:bCs/>
          <w:i/>
          <w:iCs/>
          <w:spacing w:val="4"/>
          <w:sz w:val="24"/>
          <w:szCs w:val="24"/>
        </w:rPr>
        <w:t>т</w:t>
      </w:r>
      <w:r w:rsidR="00113DB8" w:rsidRPr="00D5186D">
        <w:rPr>
          <w:b/>
          <w:bCs/>
          <w:i/>
          <w:iCs/>
          <w:sz w:val="24"/>
          <w:szCs w:val="24"/>
        </w:rPr>
        <w:t>а</w:t>
      </w:r>
      <w:r w:rsidR="00113DB8" w:rsidRPr="00D5186D">
        <w:rPr>
          <w:b/>
          <w:bCs/>
          <w:i/>
          <w:iCs/>
          <w:spacing w:val="1"/>
          <w:w w:val="99"/>
          <w:sz w:val="24"/>
          <w:szCs w:val="24"/>
        </w:rPr>
        <w:t>н</w:t>
      </w:r>
      <w:r w:rsidR="00113DB8" w:rsidRPr="00D5186D">
        <w:rPr>
          <w:b/>
          <w:bCs/>
          <w:i/>
          <w:iCs/>
          <w:spacing w:val="-2"/>
          <w:w w:val="99"/>
          <w:sz w:val="24"/>
          <w:szCs w:val="24"/>
        </w:rPr>
        <w:t>и</w:t>
      </w:r>
      <w:r w:rsidR="00113DB8" w:rsidRPr="00D5186D">
        <w:rPr>
          <w:b/>
          <w:bCs/>
          <w:i/>
          <w:iCs/>
          <w:spacing w:val="3"/>
          <w:w w:val="99"/>
          <w:sz w:val="24"/>
          <w:szCs w:val="24"/>
        </w:rPr>
        <w:t>я</w:t>
      </w:r>
      <w:r w:rsidR="00113DB8" w:rsidRPr="00D5186D">
        <w:rPr>
          <w:i/>
          <w:iCs/>
          <w:sz w:val="24"/>
          <w:szCs w:val="24"/>
        </w:rPr>
        <w:t>:</w:t>
      </w:r>
    </w:p>
    <w:p w:rsidR="00113DB8" w:rsidRPr="00D5186D" w:rsidRDefault="00113DB8" w:rsidP="00113DB8">
      <w:pPr>
        <w:tabs>
          <w:tab w:val="left" w:pos="360"/>
        </w:tabs>
        <w:ind w:firstLine="709"/>
        <w:jc w:val="both"/>
        <w:rPr>
          <w:sz w:val="24"/>
          <w:szCs w:val="24"/>
        </w:rPr>
      </w:pPr>
      <w:r w:rsidRPr="00D5186D">
        <w:rPr>
          <w:rFonts w:ascii="Symbol" w:eastAsia="Symbol" w:hAnsi="Symbol" w:cs="Symbol"/>
          <w:sz w:val="24"/>
          <w:szCs w:val="24"/>
        </w:rPr>
        <w:t></w:t>
      </w:r>
      <w:r w:rsidRPr="00D5186D">
        <w:rPr>
          <w:rFonts w:ascii="Symbol" w:eastAsia="Symbol" w:hAnsi="Symbol" w:cs="Symbol"/>
          <w:sz w:val="24"/>
          <w:szCs w:val="24"/>
        </w:rPr>
        <w:tab/>
      </w:r>
      <w:r w:rsidRPr="00D5186D">
        <w:rPr>
          <w:w w:val="99"/>
          <w:sz w:val="24"/>
          <w:szCs w:val="24"/>
        </w:rPr>
        <w:t>п</w:t>
      </w:r>
      <w:r w:rsidRPr="00D5186D">
        <w:rPr>
          <w:sz w:val="24"/>
          <w:szCs w:val="24"/>
        </w:rPr>
        <w:t>ре</w:t>
      </w:r>
      <w:r w:rsidRPr="00D5186D">
        <w:rPr>
          <w:spacing w:val="-1"/>
          <w:sz w:val="24"/>
          <w:szCs w:val="24"/>
        </w:rPr>
        <w:t>дс</w:t>
      </w:r>
      <w:r w:rsidRPr="00D5186D">
        <w:rPr>
          <w:sz w:val="24"/>
          <w:szCs w:val="24"/>
        </w:rPr>
        <w:t>та</w:t>
      </w:r>
      <w:r w:rsidRPr="00D5186D">
        <w:rPr>
          <w:spacing w:val="1"/>
          <w:w w:val="99"/>
          <w:sz w:val="24"/>
          <w:szCs w:val="24"/>
        </w:rPr>
        <w:t>в</w:t>
      </w:r>
      <w:r w:rsidRPr="00D5186D">
        <w:rPr>
          <w:sz w:val="24"/>
          <w:szCs w:val="24"/>
        </w:rPr>
        <w:t>ле</w:t>
      </w:r>
      <w:r w:rsidRPr="00D5186D">
        <w:rPr>
          <w:w w:val="99"/>
          <w:sz w:val="24"/>
          <w:szCs w:val="24"/>
        </w:rPr>
        <w:t>н</w:t>
      </w:r>
      <w:r w:rsidRPr="00D5186D">
        <w:rPr>
          <w:spacing w:val="1"/>
          <w:w w:val="99"/>
          <w:sz w:val="24"/>
          <w:szCs w:val="24"/>
        </w:rPr>
        <w:t>и</w:t>
      </w:r>
      <w:r w:rsidRPr="00D5186D">
        <w:rPr>
          <w:sz w:val="24"/>
          <w:szCs w:val="24"/>
        </w:rPr>
        <w:t>е</w:t>
      </w:r>
      <w:r w:rsidRPr="00D5186D">
        <w:rPr>
          <w:spacing w:val="1"/>
          <w:sz w:val="24"/>
          <w:szCs w:val="24"/>
        </w:rPr>
        <w:t xml:space="preserve"> </w:t>
      </w:r>
      <w:r w:rsidRPr="00D5186D">
        <w:rPr>
          <w:sz w:val="24"/>
          <w:szCs w:val="24"/>
        </w:rPr>
        <w:t>о</w:t>
      </w:r>
      <w:r w:rsidRPr="00D5186D">
        <w:rPr>
          <w:spacing w:val="5"/>
          <w:sz w:val="24"/>
          <w:szCs w:val="24"/>
        </w:rPr>
        <w:t xml:space="preserve"> </w:t>
      </w:r>
      <w:r w:rsidRPr="00D5186D">
        <w:rPr>
          <w:spacing w:val="1"/>
          <w:w w:val="99"/>
          <w:sz w:val="24"/>
          <w:szCs w:val="24"/>
        </w:rPr>
        <w:t>п</w:t>
      </w:r>
      <w:r w:rsidRPr="00D5186D">
        <w:rPr>
          <w:spacing w:val="-4"/>
          <w:sz w:val="24"/>
          <w:szCs w:val="24"/>
        </w:rPr>
        <w:t>р</w:t>
      </w:r>
      <w:r w:rsidRPr="00D5186D">
        <w:rPr>
          <w:spacing w:val="4"/>
          <w:sz w:val="24"/>
          <w:szCs w:val="24"/>
        </w:rPr>
        <w:t>о</w:t>
      </w:r>
      <w:r w:rsidRPr="00D5186D">
        <w:rPr>
          <w:spacing w:val="-1"/>
          <w:sz w:val="24"/>
          <w:szCs w:val="24"/>
        </w:rPr>
        <w:t>фе</w:t>
      </w:r>
      <w:r w:rsidRPr="00D5186D">
        <w:rPr>
          <w:sz w:val="24"/>
          <w:szCs w:val="24"/>
        </w:rPr>
        <w:t>с</w:t>
      </w:r>
      <w:r w:rsidRPr="00D5186D">
        <w:rPr>
          <w:spacing w:val="-1"/>
          <w:sz w:val="24"/>
          <w:szCs w:val="24"/>
        </w:rPr>
        <w:t>с</w:t>
      </w:r>
      <w:r w:rsidRPr="00D5186D">
        <w:rPr>
          <w:spacing w:val="-4"/>
          <w:w w:val="99"/>
          <w:sz w:val="24"/>
          <w:szCs w:val="24"/>
        </w:rPr>
        <w:t>и</w:t>
      </w:r>
      <w:r w:rsidRPr="00D5186D">
        <w:rPr>
          <w:spacing w:val="4"/>
          <w:sz w:val="24"/>
          <w:szCs w:val="24"/>
        </w:rPr>
        <w:t>о</w:t>
      </w:r>
      <w:r w:rsidRPr="00D5186D">
        <w:rPr>
          <w:spacing w:val="1"/>
          <w:w w:val="99"/>
          <w:sz w:val="24"/>
          <w:szCs w:val="24"/>
        </w:rPr>
        <w:t>н</w:t>
      </w:r>
      <w:r w:rsidRPr="00D5186D">
        <w:rPr>
          <w:sz w:val="24"/>
          <w:szCs w:val="24"/>
        </w:rPr>
        <w:t>аль</w:t>
      </w:r>
      <w:r w:rsidRPr="00D5186D">
        <w:rPr>
          <w:spacing w:val="-2"/>
          <w:sz w:val="24"/>
          <w:szCs w:val="24"/>
        </w:rPr>
        <w:t>н</w:t>
      </w:r>
      <w:r w:rsidRPr="00D5186D">
        <w:rPr>
          <w:spacing w:val="3"/>
          <w:sz w:val="24"/>
          <w:szCs w:val="24"/>
        </w:rPr>
        <w:t>о</w:t>
      </w:r>
      <w:r w:rsidRPr="00D5186D">
        <w:rPr>
          <w:sz w:val="24"/>
          <w:szCs w:val="24"/>
        </w:rPr>
        <w:t xml:space="preserve">м </w:t>
      </w:r>
      <w:r w:rsidRPr="00D5186D">
        <w:rPr>
          <w:spacing w:val="-3"/>
          <w:sz w:val="24"/>
          <w:szCs w:val="24"/>
        </w:rPr>
        <w:t>мн</w:t>
      </w:r>
      <w:r w:rsidRPr="00D5186D">
        <w:rPr>
          <w:spacing w:val="4"/>
          <w:sz w:val="24"/>
          <w:szCs w:val="24"/>
        </w:rPr>
        <w:t>о</w:t>
      </w:r>
      <w:r w:rsidRPr="00D5186D">
        <w:rPr>
          <w:spacing w:val="-2"/>
          <w:sz w:val="24"/>
          <w:szCs w:val="24"/>
        </w:rPr>
        <w:t>г</w:t>
      </w:r>
      <w:r w:rsidRPr="00D5186D">
        <w:rPr>
          <w:sz w:val="24"/>
          <w:szCs w:val="24"/>
        </w:rPr>
        <w:t>о</w:t>
      </w:r>
      <w:r w:rsidRPr="00D5186D">
        <w:rPr>
          <w:spacing w:val="4"/>
          <w:sz w:val="24"/>
          <w:szCs w:val="24"/>
        </w:rPr>
        <w:t>о</w:t>
      </w:r>
      <w:r w:rsidRPr="00D5186D">
        <w:rPr>
          <w:spacing w:val="-1"/>
          <w:sz w:val="24"/>
          <w:szCs w:val="24"/>
        </w:rPr>
        <w:t>б</w:t>
      </w:r>
      <w:r w:rsidRPr="00D5186D">
        <w:rPr>
          <w:sz w:val="24"/>
          <w:szCs w:val="24"/>
        </w:rPr>
        <w:t>р</w:t>
      </w:r>
      <w:r w:rsidRPr="00D5186D">
        <w:rPr>
          <w:spacing w:val="-1"/>
          <w:sz w:val="24"/>
          <w:szCs w:val="24"/>
        </w:rPr>
        <w:t>а</w:t>
      </w:r>
      <w:r w:rsidRPr="00D5186D">
        <w:rPr>
          <w:w w:val="99"/>
          <w:sz w:val="24"/>
          <w:szCs w:val="24"/>
        </w:rPr>
        <w:t>з</w:t>
      </w:r>
      <w:r w:rsidRPr="00D5186D">
        <w:rPr>
          <w:spacing w:val="1"/>
          <w:sz w:val="24"/>
          <w:szCs w:val="24"/>
        </w:rPr>
        <w:t>и</w:t>
      </w:r>
      <w:r w:rsidRPr="00D5186D">
        <w:rPr>
          <w:sz w:val="24"/>
          <w:szCs w:val="24"/>
        </w:rPr>
        <w:t>и м</w:t>
      </w:r>
      <w:r w:rsidRPr="00D5186D">
        <w:rPr>
          <w:spacing w:val="1"/>
          <w:sz w:val="24"/>
          <w:szCs w:val="24"/>
        </w:rPr>
        <w:t>и</w:t>
      </w:r>
      <w:r w:rsidRPr="00D5186D">
        <w:rPr>
          <w:sz w:val="24"/>
          <w:szCs w:val="24"/>
        </w:rPr>
        <w:t>ра</w:t>
      </w:r>
      <w:r w:rsidRPr="00D5186D">
        <w:rPr>
          <w:spacing w:val="2"/>
          <w:sz w:val="24"/>
          <w:szCs w:val="24"/>
        </w:rPr>
        <w:t xml:space="preserve"> </w:t>
      </w:r>
      <w:r w:rsidRPr="00D5186D">
        <w:rPr>
          <w:w w:val="99"/>
          <w:sz w:val="24"/>
          <w:szCs w:val="24"/>
        </w:rPr>
        <w:t>т</w:t>
      </w:r>
      <w:r w:rsidRPr="00D5186D">
        <w:rPr>
          <w:sz w:val="24"/>
          <w:szCs w:val="24"/>
        </w:rPr>
        <w:t>р</w:t>
      </w:r>
      <w:r w:rsidRPr="00D5186D">
        <w:rPr>
          <w:spacing w:val="-7"/>
          <w:sz w:val="24"/>
          <w:szCs w:val="24"/>
        </w:rPr>
        <w:t>у</w:t>
      </w:r>
      <w:r w:rsidRPr="00D5186D">
        <w:rPr>
          <w:spacing w:val="-3"/>
          <w:sz w:val="24"/>
          <w:szCs w:val="24"/>
        </w:rPr>
        <w:t>д</w:t>
      </w:r>
      <w:r w:rsidRPr="00D5186D">
        <w:rPr>
          <w:spacing w:val="8"/>
          <w:sz w:val="24"/>
          <w:szCs w:val="24"/>
        </w:rPr>
        <w:t>а</w:t>
      </w:r>
      <w:r w:rsidRPr="00D5186D">
        <w:rPr>
          <w:sz w:val="24"/>
          <w:szCs w:val="24"/>
        </w:rPr>
        <w:t>;</w:t>
      </w:r>
    </w:p>
    <w:p w:rsidR="00113DB8" w:rsidRPr="00D5186D" w:rsidRDefault="00113DB8" w:rsidP="00113DB8">
      <w:pPr>
        <w:ind w:firstLine="709"/>
        <w:jc w:val="both"/>
        <w:rPr>
          <w:sz w:val="24"/>
          <w:szCs w:val="24"/>
        </w:rPr>
      </w:pPr>
      <w:r w:rsidRPr="00D5186D">
        <w:rPr>
          <w:rFonts w:ascii="Symbol" w:eastAsia="Symbol" w:hAnsi="Symbol" w:cs="Symbol"/>
          <w:sz w:val="24"/>
          <w:szCs w:val="24"/>
        </w:rPr>
        <w:t></w:t>
      </w:r>
      <w:r w:rsidRPr="00D5186D">
        <w:rPr>
          <w:rFonts w:ascii="Symbol" w:eastAsia="Symbol" w:hAnsi="Symbol" w:cs="Symbol"/>
          <w:sz w:val="24"/>
          <w:szCs w:val="24"/>
        </w:rPr>
        <w:tab/>
      </w:r>
      <w:r w:rsidRPr="00D5186D">
        <w:rPr>
          <w:rFonts w:ascii="Symbol" w:eastAsia="Symbol" w:hAnsi="Symbol" w:cs="Symbol"/>
          <w:spacing w:val="-2"/>
          <w:sz w:val="24"/>
          <w:szCs w:val="24"/>
        </w:rPr>
        <w:t></w:t>
      </w:r>
      <w:r w:rsidRPr="00D5186D">
        <w:rPr>
          <w:spacing w:val="4"/>
          <w:sz w:val="24"/>
          <w:szCs w:val="24"/>
        </w:rPr>
        <w:t>о</w:t>
      </w:r>
      <w:r w:rsidRPr="00D5186D">
        <w:rPr>
          <w:sz w:val="24"/>
          <w:szCs w:val="24"/>
        </w:rPr>
        <w:t>со</w:t>
      </w:r>
      <w:r w:rsidRPr="00D5186D">
        <w:rPr>
          <w:w w:val="99"/>
          <w:sz w:val="24"/>
          <w:szCs w:val="24"/>
        </w:rPr>
        <w:t>з</w:t>
      </w:r>
      <w:r w:rsidRPr="00D5186D">
        <w:rPr>
          <w:spacing w:val="1"/>
          <w:w w:val="99"/>
          <w:sz w:val="24"/>
          <w:szCs w:val="24"/>
        </w:rPr>
        <w:t>н</w:t>
      </w:r>
      <w:r w:rsidRPr="00D5186D">
        <w:rPr>
          <w:sz w:val="24"/>
          <w:szCs w:val="24"/>
        </w:rPr>
        <w:t>ан</w:t>
      </w:r>
      <w:r w:rsidRPr="00D5186D">
        <w:rPr>
          <w:spacing w:val="1"/>
          <w:w w:val="99"/>
          <w:sz w:val="24"/>
          <w:szCs w:val="24"/>
        </w:rPr>
        <w:t>и</w:t>
      </w:r>
      <w:r w:rsidRPr="00D5186D">
        <w:rPr>
          <w:sz w:val="24"/>
          <w:szCs w:val="24"/>
        </w:rPr>
        <w:t>е</w:t>
      </w:r>
      <w:r w:rsidRPr="00D5186D">
        <w:rPr>
          <w:spacing w:val="145"/>
          <w:sz w:val="24"/>
          <w:szCs w:val="24"/>
        </w:rPr>
        <w:t xml:space="preserve"> </w:t>
      </w:r>
      <w:r w:rsidRPr="00D5186D">
        <w:rPr>
          <w:spacing w:val="1"/>
          <w:sz w:val="24"/>
          <w:szCs w:val="24"/>
        </w:rPr>
        <w:t>в</w:t>
      </w:r>
      <w:r w:rsidRPr="00D5186D">
        <w:rPr>
          <w:sz w:val="24"/>
          <w:szCs w:val="24"/>
        </w:rPr>
        <w:t>аж</w:t>
      </w:r>
      <w:r w:rsidRPr="00D5186D">
        <w:rPr>
          <w:spacing w:val="1"/>
          <w:w w:val="99"/>
          <w:sz w:val="24"/>
          <w:szCs w:val="24"/>
        </w:rPr>
        <w:t>н</w:t>
      </w:r>
      <w:r w:rsidRPr="00D5186D">
        <w:rPr>
          <w:spacing w:val="4"/>
          <w:sz w:val="24"/>
          <w:szCs w:val="24"/>
        </w:rPr>
        <w:t>о</w:t>
      </w:r>
      <w:r w:rsidRPr="00D5186D">
        <w:rPr>
          <w:sz w:val="24"/>
          <w:szCs w:val="24"/>
        </w:rPr>
        <w:t>ст</w:t>
      </w:r>
      <w:r w:rsidRPr="00D5186D">
        <w:rPr>
          <w:w w:val="99"/>
          <w:sz w:val="24"/>
          <w:szCs w:val="24"/>
        </w:rPr>
        <w:t>и</w:t>
      </w:r>
      <w:r w:rsidRPr="00D5186D">
        <w:rPr>
          <w:spacing w:val="148"/>
          <w:sz w:val="24"/>
          <w:szCs w:val="24"/>
        </w:rPr>
        <w:t xml:space="preserve"> </w:t>
      </w:r>
      <w:r w:rsidRPr="00D5186D">
        <w:rPr>
          <w:spacing w:val="-1"/>
          <w:sz w:val="24"/>
          <w:szCs w:val="24"/>
        </w:rPr>
        <w:t>к</w:t>
      </w:r>
      <w:r w:rsidRPr="00D5186D">
        <w:rPr>
          <w:spacing w:val="-9"/>
          <w:sz w:val="24"/>
          <w:szCs w:val="24"/>
        </w:rPr>
        <w:t>у</w:t>
      </w:r>
      <w:r w:rsidRPr="00D5186D">
        <w:rPr>
          <w:sz w:val="24"/>
          <w:szCs w:val="24"/>
        </w:rPr>
        <w:t>ль</w:t>
      </w:r>
      <w:r w:rsidRPr="00D5186D">
        <w:rPr>
          <w:spacing w:val="5"/>
          <w:sz w:val="24"/>
          <w:szCs w:val="24"/>
        </w:rPr>
        <w:t>т</w:t>
      </w:r>
      <w:r w:rsidRPr="00D5186D">
        <w:rPr>
          <w:spacing w:val="-4"/>
          <w:sz w:val="24"/>
          <w:szCs w:val="24"/>
        </w:rPr>
        <w:t>у</w:t>
      </w:r>
      <w:r w:rsidRPr="00D5186D">
        <w:rPr>
          <w:sz w:val="24"/>
          <w:szCs w:val="24"/>
        </w:rPr>
        <w:t>ры</w:t>
      </w:r>
      <w:r w:rsidRPr="00D5186D">
        <w:rPr>
          <w:spacing w:val="152"/>
          <w:sz w:val="24"/>
          <w:szCs w:val="24"/>
        </w:rPr>
        <w:t xml:space="preserve"> </w:t>
      </w:r>
      <w:r w:rsidRPr="00D5186D">
        <w:rPr>
          <w:sz w:val="24"/>
          <w:szCs w:val="24"/>
        </w:rPr>
        <w:t>к</w:t>
      </w:r>
      <w:r w:rsidRPr="00D5186D">
        <w:rPr>
          <w:spacing w:val="-1"/>
          <w:sz w:val="24"/>
          <w:szCs w:val="24"/>
        </w:rPr>
        <w:t>а</w:t>
      </w:r>
      <w:r w:rsidRPr="00D5186D">
        <w:rPr>
          <w:sz w:val="24"/>
          <w:szCs w:val="24"/>
        </w:rPr>
        <w:t>к</w:t>
      </w:r>
      <w:r w:rsidRPr="00D5186D">
        <w:rPr>
          <w:spacing w:val="149"/>
          <w:sz w:val="24"/>
          <w:szCs w:val="24"/>
        </w:rPr>
        <w:t xml:space="preserve"> </w:t>
      </w:r>
      <w:r w:rsidRPr="00D5186D">
        <w:rPr>
          <w:spacing w:val="2"/>
          <w:sz w:val="24"/>
          <w:szCs w:val="24"/>
        </w:rPr>
        <w:t>в</w:t>
      </w:r>
      <w:r w:rsidRPr="00D5186D">
        <w:rPr>
          <w:spacing w:val="4"/>
          <w:sz w:val="24"/>
          <w:szCs w:val="24"/>
        </w:rPr>
        <w:t>о</w:t>
      </w:r>
      <w:r w:rsidRPr="00D5186D">
        <w:rPr>
          <w:spacing w:val="1"/>
          <w:sz w:val="24"/>
          <w:szCs w:val="24"/>
        </w:rPr>
        <w:t>п</w:t>
      </w:r>
      <w:r w:rsidRPr="00D5186D">
        <w:rPr>
          <w:spacing w:val="-3"/>
          <w:sz w:val="24"/>
          <w:szCs w:val="24"/>
        </w:rPr>
        <w:t>л</w:t>
      </w:r>
      <w:r w:rsidRPr="00D5186D">
        <w:rPr>
          <w:sz w:val="24"/>
          <w:szCs w:val="24"/>
        </w:rPr>
        <w:t>о</w:t>
      </w:r>
      <w:r w:rsidRPr="00D5186D">
        <w:rPr>
          <w:spacing w:val="1"/>
          <w:w w:val="99"/>
          <w:sz w:val="24"/>
          <w:szCs w:val="24"/>
        </w:rPr>
        <w:t>щ</w:t>
      </w:r>
      <w:r w:rsidRPr="00D5186D">
        <w:rPr>
          <w:sz w:val="24"/>
          <w:szCs w:val="24"/>
        </w:rPr>
        <w:t>ен</w:t>
      </w:r>
      <w:r w:rsidRPr="00D5186D">
        <w:rPr>
          <w:spacing w:val="1"/>
          <w:sz w:val="24"/>
          <w:szCs w:val="24"/>
        </w:rPr>
        <w:t>и</w:t>
      </w:r>
      <w:r w:rsidRPr="00D5186D">
        <w:rPr>
          <w:sz w:val="24"/>
          <w:szCs w:val="24"/>
        </w:rPr>
        <w:t>я</w:t>
      </w:r>
      <w:r w:rsidRPr="00D5186D">
        <w:rPr>
          <w:spacing w:val="151"/>
          <w:sz w:val="24"/>
          <w:szCs w:val="24"/>
        </w:rPr>
        <w:t xml:space="preserve"> </w:t>
      </w:r>
      <w:r w:rsidRPr="00D5186D">
        <w:rPr>
          <w:spacing w:val="1"/>
          <w:sz w:val="24"/>
          <w:szCs w:val="24"/>
        </w:rPr>
        <w:t>ц</w:t>
      </w:r>
      <w:r w:rsidRPr="00D5186D">
        <w:rPr>
          <w:spacing w:val="-5"/>
          <w:sz w:val="24"/>
          <w:szCs w:val="24"/>
        </w:rPr>
        <w:t>е</w:t>
      </w:r>
      <w:r w:rsidRPr="00D5186D">
        <w:rPr>
          <w:spacing w:val="1"/>
          <w:sz w:val="24"/>
          <w:szCs w:val="24"/>
        </w:rPr>
        <w:t>н</w:t>
      </w:r>
      <w:r w:rsidRPr="00D5186D">
        <w:rPr>
          <w:spacing w:val="-3"/>
          <w:sz w:val="24"/>
          <w:szCs w:val="24"/>
        </w:rPr>
        <w:t>н</w:t>
      </w:r>
      <w:r w:rsidRPr="00D5186D">
        <w:rPr>
          <w:spacing w:val="3"/>
          <w:sz w:val="24"/>
          <w:szCs w:val="24"/>
        </w:rPr>
        <w:t>о</w:t>
      </w:r>
      <w:r w:rsidRPr="00D5186D">
        <w:rPr>
          <w:sz w:val="24"/>
          <w:szCs w:val="24"/>
        </w:rPr>
        <w:t>с</w:t>
      </w:r>
      <w:r w:rsidRPr="00D5186D">
        <w:rPr>
          <w:w w:val="99"/>
          <w:sz w:val="24"/>
          <w:szCs w:val="24"/>
        </w:rPr>
        <w:t>т</w:t>
      </w:r>
      <w:r w:rsidRPr="00D5186D">
        <w:rPr>
          <w:sz w:val="24"/>
          <w:szCs w:val="24"/>
        </w:rPr>
        <w:t>ей</w:t>
      </w:r>
      <w:r w:rsidRPr="00D5186D">
        <w:rPr>
          <w:spacing w:val="147"/>
          <w:sz w:val="24"/>
          <w:szCs w:val="24"/>
        </w:rPr>
        <w:t xml:space="preserve"> </w:t>
      </w:r>
      <w:r w:rsidRPr="00D5186D">
        <w:rPr>
          <w:spacing w:val="4"/>
          <w:sz w:val="24"/>
          <w:szCs w:val="24"/>
        </w:rPr>
        <w:t>о</w:t>
      </w:r>
      <w:r w:rsidRPr="00D5186D">
        <w:rPr>
          <w:spacing w:val="-1"/>
          <w:sz w:val="24"/>
          <w:szCs w:val="24"/>
        </w:rPr>
        <w:t>б</w:t>
      </w:r>
      <w:r w:rsidRPr="00D5186D">
        <w:rPr>
          <w:spacing w:val="1"/>
          <w:w w:val="99"/>
          <w:sz w:val="24"/>
          <w:szCs w:val="24"/>
        </w:rPr>
        <w:t>щ</w:t>
      </w:r>
      <w:r w:rsidRPr="00D5186D">
        <w:rPr>
          <w:sz w:val="24"/>
          <w:szCs w:val="24"/>
        </w:rPr>
        <w:t>ес</w:t>
      </w:r>
      <w:r w:rsidRPr="00D5186D">
        <w:rPr>
          <w:w w:val="99"/>
          <w:sz w:val="24"/>
          <w:szCs w:val="24"/>
        </w:rPr>
        <w:t>т</w:t>
      </w:r>
      <w:r w:rsidRPr="00D5186D">
        <w:rPr>
          <w:spacing w:val="1"/>
          <w:sz w:val="24"/>
          <w:szCs w:val="24"/>
        </w:rPr>
        <w:t>в</w:t>
      </w:r>
      <w:r w:rsidRPr="00D5186D">
        <w:rPr>
          <w:sz w:val="24"/>
          <w:szCs w:val="24"/>
        </w:rPr>
        <w:t>а</w:t>
      </w:r>
      <w:r w:rsidRPr="00D5186D">
        <w:rPr>
          <w:spacing w:val="146"/>
          <w:sz w:val="24"/>
          <w:szCs w:val="24"/>
        </w:rPr>
        <w:t xml:space="preserve"> </w:t>
      </w:r>
      <w:r w:rsidRPr="00D5186D">
        <w:rPr>
          <w:sz w:val="24"/>
          <w:szCs w:val="24"/>
        </w:rPr>
        <w:t>и</w:t>
      </w:r>
      <w:r w:rsidRPr="00D5186D">
        <w:rPr>
          <w:spacing w:val="152"/>
          <w:sz w:val="24"/>
          <w:szCs w:val="24"/>
        </w:rPr>
        <w:t xml:space="preserve"> </w:t>
      </w:r>
      <w:r w:rsidRPr="00D5186D">
        <w:rPr>
          <w:sz w:val="24"/>
          <w:szCs w:val="24"/>
        </w:rPr>
        <w:t>ср</w:t>
      </w:r>
      <w:r w:rsidRPr="00D5186D">
        <w:rPr>
          <w:spacing w:val="-1"/>
          <w:sz w:val="24"/>
          <w:szCs w:val="24"/>
        </w:rPr>
        <w:t>е</w:t>
      </w:r>
      <w:r w:rsidRPr="00D5186D">
        <w:rPr>
          <w:spacing w:val="7"/>
          <w:sz w:val="24"/>
          <w:szCs w:val="24"/>
        </w:rPr>
        <w:t>д</w:t>
      </w:r>
      <w:r w:rsidRPr="00D5186D">
        <w:rPr>
          <w:sz w:val="24"/>
          <w:szCs w:val="24"/>
        </w:rPr>
        <w:t>ст</w:t>
      </w:r>
      <w:r w:rsidRPr="00D5186D">
        <w:rPr>
          <w:spacing w:val="2"/>
          <w:sz w:val="24"/>
          <w:szCs w:val="24"/>
        </w:rPr>
        <w:t>в</w:t>
      </w:r>
      <w:r w:rsidRPr="00D5186D">
        <w:rPr>
          <w:sz w:val="24"/>
          <w:szCs w:val="24"/>
        </w:rPr>
        <w:t>а к</w:t>
      </w:r>
      <w:r w:rsidRPr="00D5186D">
        <w:rPr>
          <w:spacing w:val="3"/>
          <w:sz w:val="24"/>
          <w:szCs w:val="24"/>
        </w:rPr>
        <w:t>о</w:t>
      </w:r>
      <w:r w:rsidRPr="00D5186D">
        <w:rPr>
          <w:spacing w:val="1"/>
          <w:sz w:val="24"/>
          <w:szCs w:val="24"/>
        </w:rPr>
        <w:t>мм</w:t>
      </w:r>
      <w:r w:rsidRPr="00D5186D">
        <w:rPr>
          <w:spacing w:val="-7"/>
          <w:sz w:val="24"/>
          <w:szCs w:val="24"/>
        </w:rPr>
        <w:t>у</w:t>
      </w:r>
      <w:r w:rsidRPr="00D5186D">
        <w:rPr>
          <w:w w:val="99"/>
          <w:sz w:val="24"/>
          <w:szCs w:val="24"/>
        </w:rPr>
        <w:t>ни</w:t>
      </w:r>
      <w:r w:rsidRPr="00D5186D">
        <w:rPr>
          <w:sz w:val="24"/>
          <w:szCs w:val="24"/>
        </w:rPr>
        <w:t>ка</w:t>
      </w:r>
      <w:r w:rsidRPr="00D5186D">
        <w:rPr>
          <w:spacing w:val="1"/>
          <w:w w:val="99"/>
          <w:sz w:val="24"/>
          <w:szCs w:val="24"/>
        </w:rPr>
        <w:t>ци</w:t>
      </w:r>
      <w:r w:rsidRPr="00D5186D">
        <w:rPr>
          <w:w w:val="99"/>
          <w:sz w:val="24"/>
          <w:szCs w:val="24"/>
        </w:rPr>
        <w:t>и</w:t>
      </w:r>
      <w:r w:rsidRPr="00D5186D">
        <w:rPr>
          <w:sz w:val="24"/>
          <w:szCs w:val="24"/>
        </w:rPr>
        <w:t>;</w:t>
      </w:r>
    </w:p>
    <w:p w:rsidR="00113DB8" w:rsidRDefault="00113DB8" w:rsidP="00113DB8">
      <w:pPr>
        <w:ind w:firstLine="709"/>
        <w:jc w:val="both"/>
        <w:rPr>
          <w:sz w:val="24"/>
          <w:szCs w:val="24"/>
        </w:rPr>
      </w:pPr>
    </w:p>
    <w:p w:rsidR="00113DB8" w:rsidRPr="00D5186D" w:rsidRDefault="00B256C7" w:rsidP="00113DB8">
      <w:pPr>
        <w:ind w:firstLine="709"/>
        <w:jc w:val="both"/>
        <w:rPr>
          <w:b/>
          <w:bCs/>
          <w:i/>
          <w:iCs/>
          <w:sz w:val="24"/>
          <w:szCs w:val="24"/>
        </w:rPr>
      </w:pPr>
      <w:r>
        <w:rPr>
          <w:noProof/>
        </w:rPr>
        <w:pict>
          <v:shape id="drawingObject7" o:spid="_x0000_s1037" style="position:absolute;left:0;text-align:left;margin-left:173.85pt;margin-top:-.25pt;width:248pt;height:14.4pt;z-index:-251639808;visibility:visible;mso-wrap-style:square;mso-wrap-distance-left:9pt;mso-wrap-distance-top:0;mso-wrap-distance-right:9pt;mso-wrap-distance-bottom:0;mso-position-horizontal:absolute;mso-position-horizontal-relative:page;mso-position-vertical:absolute;mso-position-vertical-relative:text;v-text-anchor:top" coordsize="3149854,18287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" o:allowincell="f" adj="0,,0" path="m,l,182879r3149854,l3149854,,,xe" stroked="f">
            <v:stroke joinstyle="round"/>
            <v:formulas/>
            <v:path arrowok="t" o:connecttype="segments" textboxrect="0,0,3149854,182879"/>
            <w10:wrap anchorx="page"/>
          </v:shape>
        </w:pict>
      </w:r>
      <w:r w:rsidR="00113DB8" w:rsidRPr="00D5186D">
        <w:rPr>
          <w:sz w:val="24"/>
          <w:szCs w:val="24"/>
        </w:rPr>
        <w:t>—в</w:t>
      </w:r>
      <w:r w:rsidR="00113DB8" w:rsidRPr="00D5186D">
        <w:rPr>
          <w:spacing w:val="3"/>
          <w:sz w:val="24"/>
          <w:szCs w:val="24"/>
        </w:rPr>
        <w:t xml:space="preserve"> </w:t>
      </w:r>
      <w:r w:rsidR="00113DB8" w:rsidRPr="00D5186D">
        <w:rPr>
          <w:spacing w:val="-5"/>
          <w:sz w:val="24"/>
          <w:szCs w:val="24"/>
        </w:rPr>
        <w:t>ф</w:t>
      </w:r>
      <w:r w:rsidR="00113DB8" w:rsidRPr="00D5186D">
        <w:rPr>
          <w:spacing w:val="3"/>
          <w:sz w:val="24"/>
          <w:szCs w:val="24"/>
        </w:rPr>
        <w:t>о</w:t>
      </w:r>
      <w:r w:rsidR="00113DB8" w:rsidRPr="00D5186D">
        <w:rPr>
          <w:sz w:val="24"/>
          <w:szCs w:val="24"/>
        </w:rPr>
        <w:t>р</w:t>
      </w:r>
      <w:r w:rsidR="00113DB8" w:rsidRPr="00D5186D">
        <w:rPr>
          <w:spacing w:val="2"/>
          <w:sz w:val="24"/>
          <w:szCs w:val="24"/>
        </w:rPr>
        <w:t>м</w:t>
      </w:r>
      <w:r w:rsidR="00113DB8" w:rsidRPr="00D5186D">
        <w:rPr>
          <w:spacing w:val="1"/>
          <w:w w:val="99"/>
          <w:sz w:val="24"/>
          <w:szCs w:val="24"/>
        </w:rPr>
        <w:t>и</w:t>
      </w:r>
      <w:r w:rsidR="00113DB8" w:rsidRPr="00D5186D">
        <w:rPr>
          <w:spacing w:val="-4"/>
          <w:sz w:val="24"/>
          <w:szCs w:val="24"/>
        </w:rPr>
        <w:t>р</w:t>
      </w:r>
      <w:r w:rsidR="00113DB8" w:rsidRPr="00D5186D">
        <w:rPr>
          <w:sz w:val="24"/>
          <w:szCs w:val="24"/>
        </w:rPr>
        <w:t>о</w:t>
      </w:r>
      <w:r w:rsidR="00113DB8" w:rsidRPr="00D5186D">
        <w:rPr>
          <w:spacing w:val="1"/>
          <w:sz w:val="24"/>
          <w:szCs w:val="24"/>
        </w:rPr>
        <w:t>в</w:t>
      </w:r>
      <w:r w:rsidR="00113DB8" w:rsidRPr="00D5186D">
        <w:rPr>
          <w:sz w:val="24"/>
          <w:szCs w:val="24"/>
        </w:rPr>
        <w:t>а</w:t>
      </w:r>
      <w:r w:rsidR="00113DB8" w:rsidRPr="00D5186D">
        <w:rPr>
          <w:w w:val="99"/>
          <w:sz w:val="24"/>
          <w:szCs w:val="24"/>
        </w:rPr>
        <w:t>н</w:t>
      </w:r>
      <w:r w:rsidR="00113DB8" w:rsidRPr="00D5186D">
        <w:rPr>
          <w:spacing w:val="1"/>
          <w:w w:val="99"/>
          <w:sz w:val="24"/>
          <w:szCs w:val="24"/>
        </w:rPr>
        <w:t>и</w:t>
      </w:r>
      <w:r w:rsidR="00113DB8" w:rsidRPr="00D5186D">
        <w:rPr>
          <w:w w:val="99"/>
          <w:sz w:val="24"/>
          <w:szCs w:val="24"/>
        </w:rPr>
        <w:t>и</w:t>
      </w:r>
      <w:r w:rsidR="00113DB8" w:rsidRPr="00D5186D">
        <w:rPr>
          <w:spacing w:val="2"/>
          <w:sz w:val="24"/>
          <w:szCs w:val="24"/>
        </w:rPr>
        <w:t xml:space="preserve"> </w:t>
      </w:r>
      <w:r w:rsidR="00113DB8" w:rsidRPr="00D5186D">
        <w:rPr>
          <w:b/>
          <w:bCs/>
          <w:i/>
          <w:iCs/>
          <w:w w:val="99"/>
          <w:sz w:val="24"/>
          <w:szCs w:val="24"/>
        </w:rPr>
        <w:t>ц</w:t>
      </w:r>
      <w:r w:rsidR="00113DB8" w:rsidRPr="00D5186D">
        <w:rPr>
          <w:b/>
          <w:bCs/>
          <w:i/>
          <w:iCs/>
          <w:sz w:val="24"/>
          <w:szCs w:val="24"/>
        </w:rPr>
        <w:t>е</w:t>
      </w:r>
      <w:r w:rsidR="00113DB8" w:rsidRPr="00D5186D">
        <w:rPr>
          <w:b/>
          <w:bCs/>
          <w:i/>
          <w:iCs/>
          <w:spacing w:val="1"/>
          <w:sz w:val="24"/>
          <w:szCs w:val="24"/>
        </w:rPr>
        <w:t>нн</w:t>
      </w:r>
      <w:r w:rsidR="00113DB8" w:rsidRPr="00D5186D">
        <w:rPr>
          <w:b/>
          <w:bCs/>
          <w:i/>
          <w:iCs/>
          <w:sz w:val="24"/>
          <w:szCs w:val="24"/>
        </w:rPr>
        <w:t>о</w:t>
      </w:r>
      <w:r w:rsidR="00113DB8" w:rsidRPr="00D5186D">
        <w:rPr>
          <w:b/>
          <w:bCs/>
          <w:i/>
          <w:iCs/>
          <w:spacing w:val="-5"/>
          <w:sz w:val="24"/>
          <w:szCs w:val="24"/>
        </w:rPr>
        <w:t>с</w:t>
      </w:r>
      <w:r w:rsidR="00113DB8" w:rsidRPr="00D5186D">
        <w:rPr>
          <w:b/>
          <w:bCs/>
          <w:i/>
          <w:iCs/>
          <w:spacing w:val="4"/>
          <w:sz w:val="24"/>
          <w:szCs w:val="24"/>
        </w:rPr>
        <w:t>т</w:t>
      </w:r>
      <w:r w:rsidR="00113DB8" w:rsidRPr="00D5186D">
        <w:rPr>
          <w:b/>
          <w:bCs/>
          <w:i/>
          <w:iCs/>
          <w:spacing w:val="1"/>
          <w:sz w:val="24"/>
          <w:szCs w:val="24"/>
        </w:rPr>
        <w:t>н</w:t>
      </w:r>
      <w:r w:rsidR="00113DB8" w:rsidRPr="00D5186D">
        <w:rPr>
          <w:b/>
          <w:bCs/>
          <w:i/>
          <w:iCs/>
          <w:sz w:val="24"/>
          <w:szCs w:val="24"/>
        </w:rPr>
        <w:t>о</w:t>
      </w:r>
      <w:r w:rsidR="00113DB8" w:rsidRPr="00D5186D">
        <w:rPr>
          <w:b/>
          <w:bCs/>
          <w:i/>
          <w:iCs/>
          <w:spacing w:val="-1"/>
          <w:w w:val="99"/>
          <w:sz w:val="24"/>
          <w:szCs w:val="24"/>
        </w:rPr>
        <w:t>г</w:t>
      </w:r>
      <w:r w:rsidR="00113DB8" w:rsidRPr="00D5186D">
        <w:rPr>
          <w:b/>
          <w:bCs/>
          <w:i/>
          <w:iCs/>
          <w:sz w:val="24"/>
          <w:szCs w:val="24"/>
        </w:rPr>
        <w:t>о</w:t>
      </w:r>
      <w:r w:rsidR="00113DB8" w:rsidRPr="00D5186D">
        <w:rPr>
          <w:b/>
          <w:bCs/>
          <w:i/>
          <w:iCs/>
          <w:spacing w:val="1"/>
          <w:sz w:val="24"/>
          <w:szCs w:val="24"/>
        </w:rPr>
        <w:t xml:space="preserve"> </w:t>
      </w:r>
      <w:r w:rsidR="00113DB8" w:rsidRPr="00D5186D">
        <w:rPr>
          <w:b/>
          <w:bCs/>
          <w:i/>
          <w:iCs/>
          <w:spacing w:val="-3"/>
          <w:sz w:val="24"/>
          <w:szCs w:val="24"/>
        </w:rPr>
        <w:t>о</w:t>
      </w:r>
      <w:r w:rsidR="00113DB8" w:rsidRPr="00D5186D">
        <w:rPr>
          <w:b/>
          <w:bCs/>
          <w:i/>
          <w:iCs/>
          <w:sz w:val="24"/>
          <w:szCs w:val="24"/>
        </w:rPr>
        <w:t>тно</w:t>
      </w:r>
      <w:r w:rsidR="00113DB8" w:rsidRPr="00D5186D">
        <w:rPr>
          <w:b/>
          <w:bCs/>
          <w:i/>
          <w:iCs/>
          <w:spacing w:val="2"/>
          <w:sz w:val="24"/>
          <w:szCs w:val="24"/>
        </w:rPr>
        <w:t>ш</w:t>
      </w:r>
      <w:r w:rsidR="00113DB8" w:rsidRPr="00D5186D">
        <w:rPr>
          <w:b/>
          <w:bCs/>
          <w:i/>
          <w:iCs/>
          <w:sz w:val="24"/>
          <w:szCs w:val="24"/>
        </w:rPr>
        <w:t>ен</w:t>
      </w:r>
      <w:r w:rsidR="00113DB8" w:rsidRPr="00D5186D">
        <w:rPr>
          <w:b/>
          <w:bCs/>
          <w:i/>
          <w:iCs/>
          <w:spacing w:val="-3"/>
          <w:w w:val="99"/>
          <w:sz w:val="24"/>
          <w:szCs w:val="24"/>
        </w:rPr>
        <w:t>и</w:t>
      </w:r>
      <w:r w:rsidR="00113DB8" w:rsidRPr="00D5186D">
        <w:rPr>
          <w:b/>
          <w:bCs/>
          <w:i/>
          <w:iCs/>
          <w:w w:val="99"/>
          <w:sz w:val="24"/>
          <w:szCs w:val="24"/>
        </w:rPr>
        <w:t>я</w:t>
      </w:r>
      <w:r w:rsidR="00113DB8" w:rsidRPr="00D5186D">
        <w:rPr>
          <w:b/>
          <w:bCs/>
          <w:i/>
          <w:iCs/>
          <w:spacing w:val="2"/>
          <w:sz w:val="24"/>
          <w:szCs w:val="24"/>
        </w:rPr>
        <w:t xml:space="preserve"> </w:t>
      </w:r>
      <w:r w:rsidR="00113DB8" w:rsidRPr="00D5186D">
        <w:rPr>
          <w:b/>
          <w:bCs/>
          <w:i/>
          <w:iCs/>
          <w:spacing w:val="1"/>
          <w:sz w:val="24"/>
          <w:szCs w:val="24"/>
        </w:rPr>
        <w:t>к</w:t>
      </w:r>
      <w:r w:rsidR="00113DB8" w:rsidRPr="00D5186D">
        <w:rPr>
          <w:b/>
          <w:bCs/>
          <w:i/>
          <w:iCs/>
          <w:spacing w:val="-4"/>
          <w:sz w:val="24"/>
          <w:szCs w:val="24"/>
        </w:rPr>
        <w:t xml:space="preserve"> </w:t>
      </w:r>
      <w:r w:rsidR="00113DB8" w:rsidRPr="00D5186D">
        <w:rPr>
          <w:b/>
          <w:bCs/>
          <w:i/>
          <w:iCs/>
          <w:spacing w:val="1"/>
          <w:sz w:val="24"/>
          <w:szCs w:val="24"/>
        </w:rPr>
        <w:t>ж</w:t>
      </w:r>
      <w:r w:rsidR="00113DB8" w:rsidRPr="00D5186D">
        <w:rPr>
          <w:b/>
          <w:bCs/>
          <w:i/>
          <w:iCs/>
          <w:spacing w:val="-3"/>
          <w:w w:val="99"/>
          <w:sz w:val="24"/>
          <w:szCs w:val="24"/>
        </w:rPr>
        <w:t>и</w:t>
      </w:r>
      <w:r w:rsidR="00113DB8" w:rsidRPr="00D5186D">
        <w:rPr>
          <w:b/>
          <w:bCs/>
          <w:i/>
          <w:iCs/>
          <w:spacing w:val="1"/>
          <w:w w:val="99"/>
          <w:sz w:val="24"/>
          <w:szCs w:val="24"/>
        </w:rPr>
        <w:t>з</w:t>
      </w:r>
      <w:r w:rsidR="00113DB8" w:rsidRPr="00D5186D">
        <w:rPr>
          <w:b/>
          <w:bCs/>
          <w:i/>
          <w:iCs/>
          <w:spacing w:val="1"/>
          <w:sz w:val="24"/>
          <w:szCs w:val="24"/>
        </w:rPr>
        <w:t>н</w:t>
      </w:r>
      <w:r w:rsidR="00113DB8" w:rsidRPr="00D5186D">
        <w:rPr>
          <w:b/>
          <w:bCs/>
          <w:i/>
          <w:iCs/>
          <w:w w:val="99"/>
          <w:sz w:val="24"/>
          <w:szCs w:val="24"/>
        </w:rPr>
        <w:t>и</w:t>
      </w:r>
      <w:r w:rsidR="00113DB8" w:rsidRPr="00D5186D">
        <w:rPr>
          <w:b/>
          <w:bCs/>
          <w:i/>
          <w:iCs/>
          <w:spacing w:val="-1"/>
          <w:sz w:val="24"/>
          <w:szCs w:val="24"/>
        </w:rPr>
        <w:t xml:space="preserve"> </w:t>
      </w:r>
      <w:r w:rsidR="00113DB8" w:rsidRPr="00D5186D">
        <w:rPr>
          <w:b/>
          <w:bCs/>
          <w:i/>
          <w:iCs/>
          <w:w w:val="99"/>
          <w:sz w:val="24"/>
          <w:szCs w:val="24"/>
        </w:rPr>
        <w:t>и</w:t>
      </w:r>
      <w:r w:rsidR="00113DB8" w:rsidRPr="00D5186D">
        <w:rPr>
          <w:b/>
          <w:bCs/>
          <w:i/>
          <w:iCs/>
          <w:spacing w:val="-1"/>
          <w:sz w:val="24"/>
          <w:szCs w:val="24"/>
        </w:rPr>
        <w:t xml:space="preserve"> </w:t>
      </w:r>
      <w:r w:rsidR="00113DB8" w:rsidRPr="00D5186D">
        <w:rPr>
          <w:b/>
          <w:bCs/>
          <w:i/>
          <w:iCs/>
          <w:spacing w:val="1"/>
          <w:w w:val="99"/>
          <w:sz w:val="24"/>
          <w:szCs w:val="24"/>
        </w:rPr>
        <w:t>зд</w:t>
      </w:r>
      <w:r w:rsidR="00113DB8" w:rsidRPr="00D5186D">
        <w:rPr>
          <w:b/>
          <w:bCs/>
          <w:i/>
          <w:iCs/>
          <w:sz w:val="24"/>
          <w:szCs w:val="24"/>
        </w:rPr>
        <w:t>ор</w:t>
      </w:r>
      <w:r w:rsidR="00113DB8" w:rsidRPr="00D5186D">
        <w:rPr>
          <w:b/>
          <w:bCs/>
          <w:i/>
          <w:iCs/>
          <w:spacing w:val="1"/>
          <w:sz w:val="24"/>
          <w:szCs w:val="24"/>
        </w:rPr>
        <w:t>о</w:t>
      </w:r>
      <w:r w:rsidR="00113DB8" w:rsidRPr="00D5186D">
        <w:rPr>
          <w:b/>
          <w:bCs/>
          <w:i/>
          <w:iCs/>
          <w:sz w:val="24"/>
          <w:szCs w:val="24"/>
        </w:rPr>
        <w:t>вь</w:t>
      </w:r>
      <w:r w:rsidR="00113DB8" w:rsidRPr="00D5186D">
        <w:rPr>
          <w:b/>
          <w:bCs/>
          <w:i/>
          <w:iCs/>
          <w:spacing w:val="2"/>
          <w:sz w:val="24"/>
          <w:szCs w:val="24"/>
        </w:rPr>
        <w:t>ю</w:t>
      </w:r>
      <w:r w:rsidR="00113DB8" w:rsidRPr="00D5186D">
        <w:rPr>
          <w:b/>
          <w:bCs/>
          <w:i/>
          <w:iCs/>
          <w:sz w:val="24"/>
          <w:szCs w:val="24"/>
        </w:rPr>
        <w:t>:</w:t>
      </w:r>
    </w:p>
    <w:p w:rsidR="00113DB8" w:rsidRPr="00D5186D" w:rsidRDefault="00113DB8" w:rsidP="00113DB8">
      <w:pPr>
        <w:ind w:firstLine="709"/>
        <w:jc w:val="both"/>
        <w:rPr>
          <w:sz w:val="24"/>
          <w:szCs w:val="24"/>
        </w:rPr>
      </w:pPr>
      <w:r w:rsidRPr="00D5186D">
        <w:rPr>
          <w:rFonts w:ascii="Symbol" w:eastAsia="Symbol" w:hAnsi="Symbol" w:cs="Symbol"/>
          <w:sz w:val="24"/>
          <w:szCs w:val="24"/>
        </w:rPr>
        <w:t></w:t>
      </w:r>
      <w:r w:rsidRPr="00D5186D">
        <w:rPr>
          <w:rFonts w:ascii="Symbol" w:eastAsia="Symbol" w:hAnsi="Symbol" w:cs="Symbol"/>
          <w:sz w:val="24"/>
          <w:szCs w:val="24"/>
        </w:rPr>
        <w:tab/>
      </w:r>
      <w:r w:rsidRPr="00D5186D">
        <w:rPr>
          <w:spacing w:val="4"/>
          <w:sz w:val="24"/>
          <w:szCs w:val="24"/>
        </w:rPr>
        <w:t>о</w:t>
      </w:r>
      <w:r w:rsidRPr="00D5186D">
        <w:rPr>
          <w:spacing w:val="-4"/>
          <w:sz w:val="24"/>
          <w:szCs w:val="24"/>
        </w:rPr>
        <w:t>с</w:t>
      </w:r>
      <w:r w:rsidRPr="00D5186D">
        <w:rPr>
          <w:spacing w:val="3"/>
          <w:sz w:val="24"/>
          <w:szCs w:val="24"/>
        </w:rPr>
        <w:t>о</w:t>
      </w:r>
      <w:r w:rsidRPr="00D5186D">
        <w:rPr>
          <w:spacing w:val="1"/>
          <w:w w:val="99"/>
          <w:sz w:val="24"/>
          <w:szCs w:val="24"/>
        </w:rPr>
        <w:t>зн</w:t>
      </w:r>
      <w:r w:rsidRPr="00D5186D">
        <w:rPr>
          <w:sz w:val="24"/>
          <w:szCs w:val="24"/>
        </w:rPr>
        <w:t>а</w:t>
      </w:r>
      <w:r w:rsidRPr="00D5186D">
        <w:rPr>
          <w:spacing w:val="-3"/>
          <w:w w:val="99"/>
          <w:sz w:val="24"/>
          <w:szCs w:val="24"/>
        </w:rPr>
        <w:t>н</w:t>
      </w:r>
      <w:r w:rsidRPr="00D5186D">
        <w:rPr>
          <w:sz w:val="24"/>
          <w:szCs w:val="24"/>
        </w:rPr>
        <w:t>ие</w:t>
      </w:r>
      <w:r w:rsidRPr="00D5186D">
        <w:rPr>
          <w:spacing w:val="49"/>
          <w:sz w:val="24"/>
          <w:szCs w:val="24"/>
        </w:rPr>
        <w:t xml:space="preserve"> </w:t>
      </w:r>
      <w:r w:rsidRPr="00D5186D">
        <w:rPr>
          <w:spacing w:val="1"/>
          <w:w w:val="99"/>
          <w:sz w:val="24"/>
          <w:szCs w:val="24"/>
        </w:rPr>
        <w:t>ц</w:t>
      </w:r>
      <w:r w:rsidRPr="00D5186D">
        <w:rPr>
          <w:sz w:val="24"/>
          <w:szCs w:val="24"/>
        </w:rPr>
        <w:t>е</w:t>
      </w:r>
      <w:r w:rsidRPr="00D5186D">
        <w:rPr>
          <w:spacing w:val="1"/>
          <w:w w:val="99"/>
          <w:sz w:val="24"/>
          <w:szCs w:val="24"/>
        </w:rPr>
        <w:t>н</w:t>
      </w:r>
      <w:r w:rsidRPr="00D5186D">
        <w:rPr>
          <w:spacing w:val="-3"/>
          <w:w w:val="99"/>
          <w:sz w:val="24"/>
          <w:szCs w:val="24"/>
        </w:rPr>
        <w:t>н</w:t>
      </w:r>
      <w:r w:rsidRPr="00D5186D">
        <w:rPr>
          <w:spacing w:val="3"/>
          <w:sz w:val="24"/>
          <w:szCs w:val="24"/>
        </w:rPr>
        <w:t>о</w:t>
      </w:r>
      <w:r w:rsidRPr="00D5186D">
        <w:rPr>
          <w:sz w:val="24"/>
          <w:szCs w:val="24"/>
        </w:rPr>
        <w:t>с</w:t>
      </w:r>
      <w:r w:rsidRPr="00D5186D">
        <w:rPr>
          <w:spacing w:val="-3"/>
          <w:sz w:val="24"/>
          <w:szCs w:val="24"/>
        </w:rPr>
        <w:t>т</w:t>
      </w:r>
      <w:r w:rsidRPr="00D5186D">
        <w:rPr>
          <w:w w:val="99"/>
          <w:sz w:val="24"/>
          <w:szCs w:val="24"/>
        </w:rPr>
        <w:t>и</w:t>
      </w:r>
      <w:r w:rsidRPr="00D5186D">
        <w:rPr>
          <w:spacing w:val="53"/>
          <w:sz w:val="24"/>
          <w:szCs w:val="24"/>
        </w:rPr>
        <w:t xml:space="preserve"> </w:t>
      </w:r>
      <w:r w:rsidRPr="00D5186D">
        <w:rPr>
          <w:spacing w:val="-1"/>
          <w:sz w:val="24"/>
          <w:szCs w:val="24"/>
        </w:rPr>
        <w:t>ж</w:t>
      </w:r>
      <w:r w:rsidRPr="00D5186D">
        <w:rPr>
          <w:w w:val="99"/>
          <w:sz w:val="24"/>
          <w:szCs w:val="24"/>
        </w:rPr>
        <w:t>и</w:t>
      </w:r>
      <w:r w:rsidRPr="00D5186D">
        <w:rPr>
          <w:spacing w:val="1"/>
          <w:sz w:val="24"/>
          <w:szCs w:val="24"/>
        </w:rPr>
        <w:t>з</w:t>
      </w:r>
      <w:r w:rsidRPr="00D5186D">
        <w:rPr>
          <w:spacing w:val="1"/>
          <w:w w:val="99"/>
          <w:sz w:val="24"/>
          <w:szCs w:val="24"/>
        </w:rPr>
        <w:t>н</w:t>
      </w:r>
      <w:r w:rsidRPr="00D5186D">
        <w:rPr>
          <w:w w:val="99"/>
          <w:sz w:val="24"/>
          <w:szCs w:val="24"/>
        </w:rPr>
        <w:t>и</w:t>
      </w:r>
      <w:r w:rsidRPr="00D5186D">
        <w:rPr>
          <w:spacing w:val="46"/>
          <w:sz w:val="24"/>
          <w:szCs w:val="24"/>
        </w:rPr>
        <w:t xml:space="preserve"> </w:t>
      </w:r>
      <w:r w:rsidRPr="00D5186D">
        <w:rPr>
          <w:w w:val="99"/>
          <w:sz w:val="24"/>
          <w:szCs w:val="24"/>
        </w:rPr>
        <w:t>и</w:t>
      </w:r>
      <w:r w:rsidRPr="00D5186D">
        <w:rPr>
          <w:spacing w:val="47"/>
          <w:sz w:val="24"/>
          <w:szCs w:val="24"/>
        </w:rPr>
        <w:t xml:space="preserve"> </w:t>
      </w:r>
      <w:r w:rsidRPr="00D5186D">
        <w:rPr>
          <w:spacing w:val="1"/>
          <w:w w:val="99"/>
          <w:sz w:val="24"/>
          <w:szCs w:val="24"/>
        </w:rPr>
        <w:t>н</w:t>
      </w:r>
      <w:r w:rsidRPr="00D5186D">
        <w:rPr>
          <w:sz w:val="24"/>
          <w:szCs w:val="24"/>
        </w:rPr>
        <w:t>е</w:t>
      </w:r>
      <w:r w:rsidRPr="00D5186D">
        <w:rPr>
          <w:spacing w:val="4"/>
          <w:sz w:val="24"/>
          <w:szCs w:val="24"/>
        </w:rPr>
        <w:t>о</w:t>
      </w:r>
      <w:r w:rsidRPr="00D5186D">
        <w:rPr>
          <w:spacing w:val="-2"/>
          <w:sz w:val="24"/>
          <w:szCs w:val="24"/>
        </w:rPr>
        <w:t>б</w:t>
      </w:r>
      <w:r w:rsidRPr="00D5186D">
        <w:rPr>
          <w:spacing w:val="-4"/>
          <w:sz w:val="24"/>
          <w:szCs w:val="24"/>
        </w:rPr>
        <w:t>х</w:t>
      </w:r>
      <w:r w:rsidRPr="00D5186D">
        <w:rPr>
          <w:spacing w:val="3"/>
          <w:sz w:val="24"/>
          <w:szCs w:val="24"/>
        </w:rPr>
        <w:t>о</w:t>
      </w:r>
      <w:r w:rsidRPr="00D5186D">
        <w:rPr>
          <w:spacing w:val="-1"/>
          <w:sz w:val="24"/>
          <w:szCs w:val="24"/>
        </w:rPr>
        <w:t>д</w:t>
      </w:r>
      <w:r w:rsidRPr="00D5186D">
        <w:rPr>
          <w:sz w:val="24"/>
          <w:szCs w:val="24"/>
        </w:rPr>
        <w:t>и</w:t>
      </w:r>
      <w:r w:rsidRPr="00D5186D">
        <w:rPr>
          <w:spacing w:val="-2"/>
          <w:sz w:val="24"/>
          <w:szCs w:val="24"/>
        </w:rPr>
        <w:t>м</w:t>
      </w:r>
      <w:r w:rsidRPr="00D5186D">
        <w:rPr>
          <w:spacing w:val="4"/>
          <w:sz w:val="24"/>
          <w:szCs w:val="24"/>
        </w:rPr>
        <w:t>о</w:t>
      </w:r>
      <w:r w:rsidRPr="00D5186D">
        <w:rPr>
          <w:sz w:val="24"/>
          <w:szCs w:val="24"/>
        </w:rPr>
        <w:t>с</w:t>
      </w:r>
      <w:r w:rsidRPr="00D5186D">
        <w:rPr>
          <w:w w:val="99"/>
          <w:sz w:val="24"/>
          <w:szCs w:val="24"/>
        </w:rPr>
        <w:t>т</w:t>
      </w:r>
      <w:r w:rsidRPr="00D5186D">
        <w:rPr>
          <w:sz w:val="24"/>
          <w:szCs w:val="24"/>
        </w:rPr>
        <w:t>и</w:t>
      </w:r>
      <w:r w:rsidRPr="00D5186D">
        <w:rPr>
          <w:spacing w:val="42"/>
          <w:sz w:val="24"/>
          <w:szCs w:val="24"/>
        </w:rPr>
        <w:t xml:space="preserve"> </w:t>
      </w:r>
      <w:r w:rsidRPr="00D5186D">
        <w:rPr>
          <w:sz w:val="24"/>
          <w:szCs w:val="24"/>
        </w:rPr>
        <w:t>ее</w:t>
      </w:r>
      <w:r w:rsidRPr="00D5186D">
        <w:rPr>
          <w:spacing w:val="48"/>
          <w:sz w:val="24"/>
          <w:szCs w:val="24"/>
        </w:rPr>
        <w:t xml:space="preserve"> </w:t>
      </w:r>
      <w:r w:rsidRPr="00D5186D">
        <w:rPr>
          <w:sz w:val="24"/>
          <w:szCs w:val="24"/>
        </w:rPr>
        <w:t>с</w:t>
      </w:r>
      <w:r w:rsidRPr="00D5186D">
        <w:rPr>
          <w:spacing w:val="4"/>
          <w:sz w:val="24"/>
          <w:szCs w:val="24"/>
        </w:rPr>
        <w:t>о</w:t>
      </w:r>
      <w:r w:rsidRPr="00D5186D">
        <w:rPr>
          <w:spacing w:val="-4"/>
          <w:sz w:val="24"/>
          <w:szCs w:val="24"/>
        </w:rPr>
        <w:t>х</w:t>
      </w:r>
      <w:r w:rsidRPr="00D5186D">
        <w:rPr>
          <w:sz w:val="24"/>
          <w:szCs w:val="24"/>
        </w:rPr>
        <w:t>р</w:t>
      </w:r>
      <w:r w:rsidRPr="00D5186D">
        <w:rPr>
          <w:spacing w:val="-1"/>
          <w:sz w:val="24"/>
          <w:szCs w:val="24"/>
        </w:rPr>
        <w:t>а</w:t>
      </w:r>
      <w:r w:rsidRPr="00D5186D">
        <w:rPr>
          <w:spacing w:val="1"/>
          <w:sz w:val="24"/>
          <w:szCs w:val="24"/>
        </w:rPr>
        <w:t>н</w:t>
      </w:r>
      <w:r w:rsidRPr="00D5186D">
        <w:rPr>
          <w:spacing w:val="4"/>
          <w:sz w:val="24"/>
          <w:szCs w:val="24"/>
        </w:rPr>
        <w:t>е</w:t>
      </w:r>
      <w:r w:rsidRPr="00D5186D">
        <w:rPr>
          <w:spacing w:val="1"/>
          <w:sz w:val="24"/>
          <w:szCs w:val="24"/>
        </w:rPr>
        <w:t>ни</w:t>
      </w:r>
      <w:r w:rsidRPr="00D5186D">
        <w:rPr>
          <w:sz w:val="24"/>
          <w:szCs w:val="24"/>
        </w:rPr>
        <w:t>я</w:t>
      </w:r>
      <w:r w:rsidRPr="00D5186D">
        <w:rPr>
          <w:spacing w:val="50"/>
          <w:sz w:val="24"/>
          <w:szCs w:val="24"/>
        </w:rPr>
        <w:t xml:space="preserve"> </w:t>
      </w:r>
      <w:r w:rsidRPr="00D5186D">
        <w:rPr>
          <w:spacing w:val="2"/>
          <w:sz w:val="24"/>
          <w:szCs w:val="24"/>
        </w:rPr>
        <w:t>(</w:t>
      </w:r>
      <w:r w:rsidRPr="00D5186D">
        <w:rPr>
          <w:sz w:val="24"/>
          <w:szCs w:val="24"/>
        </w:rPr>
        <w:t>в</w:t>
      </w:r>
      <w:r w:rsidRPr="00D5186D">
        <w:rPr>
          <w:spacing w:val="47"/>
          <w:sz w:val="24"/>
          <w:szCs w:val="24"/>
        </w:rPr>
        <w:t xml:space="preserve"> </w:t>
      </w:r>
      <w:r w:rsidRPr="00D5186D">
        <w:rPr>
          <w:spacing w:val="-3"/>
          <w:w w:val="99"/>
          <w:sz w:val="24"/>
          <w:szCs w:val="24"/>
        </w:rPr>
        <w:t>т</w:t>
      </w:r>
      <w:r w:rsidRPr="00D5186D">
        <w:rPr>
          <w:spacing w:val="4"/>
          <w:sz w:val="24"/>
          <w:szCs w:val="24"/>
        </w:rPr>
        <w:t>о</w:t>
      </w:r>
      <w:r w:rsidRPr="00D5186D">
        <w:rPr>
          <w:sz w:val="24"/>
          <w:szCs w:val="24"/>
        </w:rPr>
        <w:t>м</w:t>
      </w:r>
      <w:r w:rsidRPr="00D5186D">
        <w:rPr>
          <w:spacing w:val="47"/>
          <w:sz w:val="24"/>
          <w:szCs w:val="24"/>
        </w:rPr>
        <w:t xml:space="preserve"> </w:t>
      </w:r>
      <w:r w:rsidRPr="00D5186D">
        <w:rPr>
          <w:sz w:val="24"/>
          <w:szCs w:val="24"/>
        </w:rPr>
        <w:t>числе</w:t>
      </w:r>
      <w:r w:rsidRPr="00D5186D">
        <w:rPr>
          <w:spacing w:val="53"/>
          <w:sz w:val="24"/>
          <w:szCs w:val="24"/>
        </w:rPr>
        <w:t xml:space="preserve"> </w:t>
      </w:r>
      <w:r w:rsidRPr="00D5186D">
        <w:rPr>
          <w:sz w:val="24"/>
          <w:szCs w:val="24"/>
        </w:rPr>
        <w:t>—</w:t>
      </w:r>
      <w:r w:rsidRPr="00D5186D">
        <w:rPr>
          <w:spacing w:val="50"/>
          <w:sz w:val="24"/>
          <w:szCs w:val="24"/>
        </w:rPr>
        <w:t xml:space="preserve"> </w:t>
      </w:r>
      <w:r w:rsidRPr="00D5186D">
        <w:rPr>
          <w:spacing w:val="1"/>
          <w:sz w:val="24"/>
          <w:szCs w:val="24"/>
        </w:rPr>
        <w:t>н</w:t>
      </w:r>
      <w:r w:rsidRPr="00D5186D">
        <w:rPr>
          <w:sz w:val="24"/>
          <w:szCs w:val="24"/>
        </w:rPr>
        <w:t>а</w:t>
      </w:r>
      <w:r w:rsidRPr="00D5186D">
        <w:rPr>
          <w:spacing w:val="40"/>
          <w:sz w:val="24"/>
          <w:szCs w:val="24"/>
        </w:rPr>
        <w:t xml:space="preserve"> </w:t>
      </w:r>
      <w:r w:rsidRPr="00D5186D">
        <w:rPr>
          <w:spacing w:val="4"/>
          <w:sz w:val="24"/>
          <w:szCs w:val="24"/>
        </w:rPr>
        <w:t>о</w:t>
      </w:r>
      <w:r w:rsidRPr="00D5186D">
        <w:rPr>
          <w:sz w:val="24"/>
          <w:szCs w:val="24"/>
        </w:rPr>
        <w:t>с</w:t>
      </w:r>
      <w:r w:rsidRPr="00D5186D">
        <w:rPr>
          <w:spacing w:val="-3"/>
          <w:w w:val="99"/>
          <w:sz w:val="24"/>
          <w:szCs w:val="24"/>
        </w:rPr>
        <w:t>н</w:t>
      </w:r>
      <w:r w:rsidRPr="00D5186D">
        <w:rPr>
          <w:spacing w:val="4"/>
          <w:sz w:val="24"/>
          <w:szCs w:val="24"/>
        </w:rPr>
        <w:t>о</w:t>
      </w:r>
      <w:r w:rsidRPr="00D5186D">
        <w:rPr>
          <w:spacing w:val="1"/>
          <w:sz w:val="24"/>
          <w:szCs w:val="24"/>
        </w:rPr>
        <w:t>в</w:t>
      </w:r>
      <w:r w:rsidRPr="00D5186D">
        <w:rPr>
          <w:sz w:val="24"/>
          <w:szCs w:val="24"/>
        </w:rPr>
        <w:t xml:space="preserve">е </w:t>
      </w:r>
      <w:r w:rsidRPr="00D5186D">
        <w:rPr>
          <w:w w:val="99"/>
          <w:sz w:val="24"/>
          <w:szCs w:val="24"/>
        </w:rPr>
        <w:t>п</w:t>
      </w:r>
      <w:r w:rsidRPr="00D5186D">
        <w:rPr>
          <w:sz w:val="24"/>
          <w:szCs w:val="24"/>
        </w:rPr>
        <w:t>р</w:t>
      </w:r>
      <w:r w:rsidRPr="00D5186D">
        <w:rPr>
          <w:spacing w:val="1"/>
          <w:w w:val="99"/>
          <w:sz w:val="24"/>
          <w:szCs w:val="24"/>
        </w:rPr>
        <w:t>и</w:t>
      </w:r>
      <w:r w:rsidRPr="00D5186D">
        <w:rPr>
          <w:spacing w:val="2"/>
          <w:sz w:val="24"/>
          <w:szCs w:val="24"/>
        </w:rPr>
        <w:t>м</w:t>
      </w:r>
      <w:r w:rsidRPr="00D5186D">
        <w:rPr>
          <w:sz w:val="24"/>
          <w:szCs w:val="24"/>
        </w:rPr>
        <w:t>е</w:t>
      </w:r>
      <w:r w:rsidRPr="00D5186D">
        <w:rPr>
          <w:spacing w:val="-4"/>
          <w:sz w:val="24"/>
          <w:szCs w:val="24"/>
        </w:rPr>
        <w:t>р</w:t>
      </w:r>
      <w:r w:rsidRPr="00D5186D">
        <w:rPr>
          <w:spacing w:val="3"/>
          <w:w w:val="99"/>
          <w:sz w:val="24"/>
          <w:szCs w:val="24"/>
        </w:rPr>
        <w:t>о</w:t>
      </w:r>
      <w:r w:rsidRPr="00D5186D">
        <w:rPr>
          <w:sz w:val="24"/>
          <w:szCs w:val="24"/>
        </w:rPr>
        <w:t xml:space="preserve">в </w:t>
      </w:r>
      <w:r w:rsidRPr="00D5186D">
        <w:rPr>
          <w:w w:val="99"/>
          <w:sz w:val="24"/>
          <w:szCs w:val="24"/>
        </w:rPr>
        <w:t>и</w:t>
      </w:r>
      <w:r w:rsidRPr="00D5186D">
        <w:rPr>
          <w:sz w:val="24"/>
          <w:szCs w:val="24"/>
        </w:rPr>
        <w:t xml:space="preserve">з </w:t>
      </w:r>
      <w:r w:rsidRPr="00D5186D">
        <w:rPr>
          <w:w w:val="99"/>
          <w:sz w:val="24"/>
          <w:szCs w:val="24"/>
        </w:rPr>
        <w:t>и</w:t>
      </w:r>
      <w:r w:rsidRPr="00D5186D">
        <w:rPr>
          <w:sz w:val="24"/>
          <w:szCs w:val="24"/>
        </w:rPr>
        <w:t>с</w:t>
      </w:r>
      <w:r w:rsidRPr="00D5186D">
        <w:rPr>
          <w:spacing w:val="-3"/>
          <w:sz w:val="24"/>
          <w:szCs w:val="24"/>
        </w:rPr>
        <w:t>т</w:t>
      </w:r>
      <w:r w:rsidRPr="00D5186D">
        <w:rPr>
          <w:spacing w:val="3"/>
          <w:sz w:val="24"/>
          <w:szCs w:val="24"/>
        </w:rPr>
        <w:t>о</w:t>
      </w:r>
      <w:r w:rsidRPr="00D5186D">
        <w:rPr>
          <w:sz w:val="24"/>
          <w:szCs w:val="24"/>
        </w:rPr>
        <w:t>р</w:t>
      </w:r>
      <w:r w:rsidRPr="00D5186D">
        <w:rPr>
          <w:spacing w:val="1"/>
          <w:w w:val="99"/>
          <w:sz w:val="24"/>
          <w:szCs w:val="24"/>
        </w:rPr>
        <w:t>и</w:t>
      </w:r>
      <w:r w:rsidRPr="00D5186D">
        <w:rPr>
          <w:spacing w:val="-2"/>
          <w:w w:val="99"/>
          <w:sz w:val="24"/>
          <w:szCs w:val="24"/>
        </w:rPr>
        <w:t>и</w:t>
      </w:r>
      <w:r w:rsidRPr="00D5186D">
        <w:rPr>
          <w:sz w:val="24"/>
          <w:szCs w:val="24"/>
        </w:rPr>
        <w:t>);</w:t>
      </w:r>
    </w:p>
    <w:p w:rsidR="00113DB8" w:rsidRPr="00D5186D" w:rsidRDefault="00113DB8" w:rsidP="00113DB8">
      <w:pPr>
        <w:ind w:firstLine="709"/>
        <w:jc w:val="both"/>
        <w:rPr>
          <w:sz w:val="24"/>
          <w:szCs w:val="24"/>
        </w:rPr>
      </w:pPr>
      <w:r w:rsidRPr="00D5186D">
        <w:rPr>
          <w:rFonts w:ascii="Symbol" w:eastAsia="Symbol" w:hAnsi="Symbol" w:cs="Symbol"/>
          <w:sz w:val="24"/>
          <w:szCs w:val="24"/>
        </w:rPr>
        <w:t></w:t>
      </w:r>
      <w:r w:rsidRPr="00D5186D">
        <w:rPr>
          <w:rFonts w:ascii="Symbol" w:eastAsia="Symbol" w:hAnsi="Symbol" w:cs="Symbol"/>
          <w:sz w:val="24"/>
          <w:szCs w:val="24"/>
        </w:rPr>
        <w:tab/>
      </w:r>
      <w:r w:rsidRPr="00D5186D">
        <w:rPr>
          <w:spacing w:val="1"/>
          <w:w w:val="99"/>
          <w:sz w:val="24"/>
          <w:szCs w:val="24"/>
        </w:rPr>
        <w:t>п</w:t>
      </w:r>
      <w:r w:rsidRPr="00D5186D">
        <w:rPr>
          <w:sz w:val="24"/>
          <w:szCs w:val="24"/>
        </w:rPr>
        <w:t>ре</w:t>
      </w:r>
      <w:r w:rsidRPr="00D5186D">
        <w:rPr>
          <w:spacing w:val="-1"/>
          <w:sz w:val="24"/>
          <w:szCs w:val="24"/>
        </w:rPr>
        <w:t>дс</w:t>
      </w:r>
      <w:r w:rsidRPr="00D5186D">
        <w:rPr>
          <w:sz w:val="24"/>
          <w:szCs w:val="24"/>
        </w:rPr>
        <w:t>та</w:t>
      </w:r>
      <w:r w:rsidRPr="00D5186D">
        <w:rPr>
          <w:spacing w:val="1"/>
          <w:w w:val="99"/>
          <w:sz w:val="24"/>
          <w:szCs w:val="24"/>
        </w:rPr>
        <w:t>в</w:t>
      </w:r>
      <w:r w:rsidRPr="00D5186D">
        <w:rPr>
          <w:sz w:val="24"/>
          <w:szCs w:val="24"/>
        </w:rPr>
        <w:t>ле</w:t>
      </w:r>
      <w:r w:rsidRPr="00D5186D">
        <w:rPr>
          <w:w w:val="99"/>
          <w:sz w:val="24"/>
          <w:szCs w:val="24"/>
        </w:rPr>
        <w:t>н</w:t>
      </w:r>
      <w:r w:rsidRPr="00D5186D">
        <w:rPr>
          <w:spacing w:val="1"/>
          <w:w w:val="99"/>
          <w:sz w:val="24"/>
          <w:szCs w:val="24"/>
        </w:rPr>
        <w:t>и</w:t>
      </w:r>
      <w:r w:rsidRPr="00D5186D">
        <w:rPr>
          <w:sz w:val="24"/>
          <w:szCs w:val="24"/>
        </w:rPr>
        <w:t>е</w:t>
      </w:r>
      <w:r w:rsidRPr="00D5186D">
        <w:rPr>
          <w:spacing w:val="45"/>
          <w:sz w:val="24"/>
          <w:szCs w:val="24"/>
        </w:rPr>
        <w:t xml:space="preserve"> </w:t>
      </w:r>
      <w:r w:rsidRPr="00D5186D">
        <w:rPr>
          <w:spacing w:val="4"/>
          <w:sz w:val="24"/>
          <w:szCs w:val="24"/>
        </w:rPr>
        <w:t>о</w:t>
      </w:r>
      <w:r w:rsidRPr="00D5186D">
        <w:rPr>
          <w:sz w:val="24"/>
          <w:szCs w:val="24"/>
        </w:rPr>
        <w:t>б</w:t>
      </w:r>
      <w:r w:rsidRPr="00D5186D">
        <w:rPr>
          <w:spacing w:val="44"/>
          <w:sz w:val="24"/>
          <w:szCs w:val="24"/>
        </w:rPr>
        <w:t xml:space="preserve"> </w:t>
      </w:r>
      <w:r w:rsidRPr="00D5186D">
        <w:rPr>
          <w:spacing w:val="1"/>
          <w:w w:val="99"/>
          <w:sz w:val="24"/>
          <w:szCs w:val="24"/>
        </w:rPr>
        <w:t>и</w:t>
      </w:r>
      <w:r w:rsidRPr="00D5186D">
        <w:rPr>
          <w:spacing w:val="-2"/>
          <w:sz w:val="24"/>
          <w:szCs w:val="24"/>
        </w:rPr>
        <w:t>д</w:t>
      </w:r>
      <w:r w:rsidRPr="00D5186D">
        <w:rPr>
          <w:sz w:val="24"/>
          <w:szCs w:val="24"/>
        </w:rPr>
        <w:t>е</w:t>
      </w:r>
      <w:r w:rsidRPr="00D5186D">
        <w:rPr>
          <w:spacing w:val="-1"/>
          <w:sz w:val="24"/>
          <w:szCs w:val="24"/>
        </w:rPr>
        <w:t>а</w:t>
      </w:r>
      <w:r w:rsidRPr="00D5186D">
        <w:rPr>
          <w:sz w:val="24"/>
          <w:szCs w:val="24"/>
        </w:rPr>
        <w:t>лах</w:t>
      </w:r>
      <w:r w:rsidRPr="00D5186D">
        <w:rPr>
          <w:spacing w:val="39"/>
          <w:sz w:val="24"/>
          <w:szCs w:val="24"/>
        </w:rPr>
        <w:t xml:space="preserve"> </w:t>
      </w:r>
      <w:r w:rsidRPr="00D5186D">
        <w:rPr>
          <w:spacing w:val="2"/>
          <w:w w:val="99"/>
          <w:sz w:val="24"/>
          <w:szCs w:val="24"/>
        </w:rPr>
        <w:t>г</w:t>
      </w:r>
      <w:r w:rsidRPr="00D5186D">
        <w:rPr>
          <w:sz w:val="24"/>
          <w:szCs w:val="24"/>
        </w:rPr>
        <w:t>ар</w:t>
      </w:r>
      <w:r w:rsidRPr="00D5186D">
        <w:rPr>
          <w:spacing w:val="1"/>
          <w:sz w:val="24"/>
          <w:szCs w:val="24"/>
        </w:rPr>
        <w:t>м</w:t>
      </w:r>
      <w:r w:rsidRPr="00D5186D">
        <w:rPr>
          <w:spacing w:val="5"/>
          <w:w w:val="99"/>
          <w:sz w:val="24"/>
          <w:szCs w:val="24"/>
        </w:rPr>
        <w:t>о</w:t>
      </w:r>
      <w:r w:rsidRPr="00D5186D">
        <w:rPr>
          <w:spacing w:val="1"/>
          <w:sz w:val="24"/>
          <w:szCs w:val="24"/>
        </w:rPr>
        <w:t>ни</w:t>
      </w:r>
      <w:r w:rsidRPr="00D5186D">
        <w:rPr>
          <w:sz w:val="24"/>
          <w:szCs w:val="24"/>
        </w:rPr>
        <w:t>ч</w:t>
      </w:r>
      <w:r w:rsidRPr="00D5186D">
        <w:rPr>
          <w:spacing w:val="-3"/>
          <w:sz w:val="24"/>
          <w:szCs w:val="24"/>
        </w:rPr>
        <w:t>н</w:t>
      </w:r>
      <w:r w:rsidRPr="00D5186D">
        <w:rPr>
          <w:sz w:val="24"/>
          <w:szCs w:val="24"/>
        </w:rPr>
        <w:t>о</w:t>
      </w:r>
      <w:r w:rsidRPr="00D5186D">
        <w:rPr>
          <w:spacing w:val="-3"/>
          <w:sz w:val="24"/>
          <w:szCs w:val="24"/>
        </w:rPr>
        <w:t>г</w:t>
      </w:r>
      <w:r w:rsidRPr="00D5186D">
        <w:rPr>
          <w:sz w:val="24"/>
          <w:szCs w:val="24"/>
        </w:rPr>
        <w:t>о</w:t>
      </w:r>
      <w:r w:rsidRPr="00D5186D">
        <w:rPr>
          <w:spacing w:val="49"/>
          <w:sz w:val="24"/>
          <w:szCs w:val="24"/>
        </w:rPr>
        <w:t xml:space="preserve"> </w:t>
      </w:r>
      <w:r w:rsidRPr="00D5186D">
        <w:rPr>
          <w:spacing w:val="-1"/>
          <w:sz w:val="24"/>
          <w:szCs w:val="24"/>
        </w:rPr>
        <w:t>ф</w:t>
      </w:r>
      <w:r w:rsidRPr="00D5186D">
        <w:rPr>
          <w:spacing w:val="1"/>
          <w:sz w:val="24"/>
          <w:szCs w:val="24"/>
        </w:rPr>
        <w:t>и</w:t>
      </w:r>
      <w:r w:rsidRPr="00D5186D">
        <w:rPr>
          <w:spacing w:val="-3"/>
          <w:w w:val="99"/>
          <w:sz w:val="24"/>
          <w:szCs w:val="24"/>
        </w:rPr>
        <w:t>з</w:t>
      </w:r>
      <w:r w:rsidRPr="00D5186D">
        <w:rPr>
          <w:sz w:val="24"/>
          <w:szCs w:val="24"/>
        </w:rPr>
        <w:t>иче</w:t>
      </w:r>
      <w:r w:rsidRPr="00D5186D">
        <w:rPr>
          <w:spacing w:val="-1"/>
          <w:sz w:val="24"/>
          <w:szCs w:val="24"/>
        </w:rPr>
        <w:t>ск</w:t>
      </w:r>
      <w:r w:rsidRPr="00D5186D">
        <w:rPr>
          <w:spacing w:val="3"/>
          <w:sz w:val="24"/>
          <w:szCs w:val="24"/>
        </w:rPr>
        <w:t>о</w:t>
      </w:r>
      <w:r w:rsidRPr="00D5186D">
        <w:rPr>
          <w:spacing w:val="-1"/>
          <w:sz w:val="24"/>
          <w:szCs w:val="24"/>
        </w:rPr>
        <w:t>г</w:t>
      </w:r>
      <w:r w:rsidRPr="00D5186D">
        <w:rPr>
          <w:sz w:val="24"/>
          <w:szCs w:val="24"/>
        </w:rPr>
        <w:t>о</w:t>
      </w:r>
      <w:r w:rsidRPr="00D5186D">
        <w:rPr>
          <w:spacing w:val="49"/>
          <w:sz w:val="24"/>
          <w:szCs w:val="24"/>
        </w:rPr>
        <w:t xml:space="preserve"> </w:t>
      </w:r>
      <w:r w:rsidRPr="00D5186D">
        <w:rPr>
          <w:sz w:val="24"/>
          <w:szCs w:val="24"/>
        </w:rPr>
        <w:t>и</w:t>
      </w:r>
      <w:r w:rsidRPr="00D5186D">
        <w:rPr>
          <w:spacing w:val="46"/>
          <w:sz w:val="24"/>
          <w:szCs w:val="24"/>
        </w:rPr>
        <w:t xml:space="preserve"> </w:t>
      </w:r>
      <w:r w:rsidRPr="00D5186D">
        <w:rPr>
          <w:spacing w:val="-1"/>
          <w:sz w:val="24"/>
          <w:szCs w:val="24"/>
        </w:rPr>
        <w:t>д</w:t>
      </w:r>
      <w:r w:rsidRPr="00D5186D">
        <w:rPr>
          <w:spacing w:val="-4"/>
          <w:sz w:val="24"/>
          <w:szCs w:val="24"/>
        </w:rPr>
        <w:t>у</w:t>
      </w:r>
      <w:r w:rsidRPr="00D5186D">
        <w:rPr>
          <w:spacing w:val="-5"/>
          <w:sz w:val="24"/>
          <w:szCs w:val="24"/>
        </w:rPr>
        <w:t>х</w:t>
      </w:r>
      <w:r w:rsidRPr="00D5186D">
        <w:rPr>
          <w:spacing w:val="3"/>
          <w:sz w:val="24"/>
          <w:szCs w:val="24"/>
        </w:rPr>
        <w:t>о</w:t>
      </w:r>
      <w:r w:rsidRPr="00D5186D">
        <w:rPr>
          <w:spacing w:val="2"/>
          <w:sz w:val="24"/>
          <w:szCs w:val="24"/>
        </w:rPr>
        <w:t>в</w:t>
      </w:r>
      <w:r w:rsidRPr="00D5186D">
        <w:rPr>
          <w:spacing w:val="1"/>
          <w:sz w:val="24"/>
          <w:szCs w:val="24"/>
        </w:rPr>
        <w:t>н</w:t>
      </w:r>
      <w:r w:rsidRPr="00D5186D">
        <w:rPr>
          <w:sz w:val="24"/>
          <w:szCs w:val="24"/>
        </w:rPr>
        <w:t>о</w:t>
      </w:r>
      <w:r w:rsidRPr="00D5186D">
        <w:rPr>
          <w:spacing w:val="-1"/>
          <w:sz w:val="24"/>
          <w:szCs w:val="24"/>
        </w:rPr>
        <w:t>г</w:t>
      </w:r>
      <w:r w:rsidRPr="00D5186D">
        <w:rPr>
          <w:sz w:val="24"/>
          <w:szCs w:val="24"/>
        </w:rPr>
        <w:t>о</w:t>
      </w:r>
      <w:r w:rsidRPr="00D5186D">
        <w:rPr>
          <w:spacing w:val="48"/>
          <w:sz w:val="24"/>
          <w:szCs w:val="24"/>
        </w:rPr>
        <w:t xml:space="preserve"> </w:t>
      </w:r>
      <w:r w:rsidRPr="00D5186D">
        <w:rPr>
          <w:sz w:val="24"/>
          <w:szCs w:val="24"/>
        </w:rPr>
        <w:t>ра</w:t>
      </w:r>
      <w:r w:rsidRPr="00D5186D">
        <w:rPr>
          <w:spacing w:val="1"/>
          <w:w w:val="99"/>
          <w:sz w:val="24"/>
          <w:szCs w:val="24"/>
        </w:rPr>
        <w:t>з</w:t>
      </w:r>
      <w:r w:rsidRPr="00D5186D">
        <w:rPr>
          <w:spacing w:val="-2"/>
          <w:sz w:val="24"/>
          <w:szCs w:val="24"/>
        </w:rPr>
        <w:t>в</w:t>
      </w:r>
      <w:r w:rsidRPr="00D5186D">
        <w:rPr>
          <w:sz w:val="24"/>
          <w:szCs w:val="24"/>
        </w:rPr>
        <w:t>и</w:t>
      </w:r>
      <w:r w:rsidRPr="00D5186D">
        <w:rPr>
          <w:w w:val="99"/>
          <w:sz w:val="24"/>
          <w:szCs w:val="24"/>
        </w:rPr>
        <w:t>т</w:t>
      </w:r>
      <w:r w:rsidRPr="00D5186D">
        <w:rPr>
          <w:spacing w:val="1"/>
          <w:sz w:val="24"/>
          <w:szCs w:val="24"/>
        </w:rPr>
        <w:t>и</w:t>
      </w:r>
      <w:r w:rsidRPr="00D5186D">
        <w:rPr>
          <w:sz w:val="24"/>
          <w:szCs w:val="24"/>
        </w:rPr>
        <w:t>я</w:t>
      </w:r>
      <w:r w:rsidRPr="00D5186D">
        <w:rPr>
          <w:spacing w:val="46"/>
          <w:sz w:val="24"/>
          <w:szCs w:val="24"/>
        </w:rPr>
        <w:t xml:space="preserve"> </w:t>
      </w:r>
      <w:r w:rsidRPr="00D5186D">
        <w:rPr>
          <w:sz w:val="24"/>
          <w:szCs w:val="24"/>
        </w:rPr>
        <w:t>ч</w:t>
      </w:r>
      <w:r w:rsidRPr="00D5186D">
        <w:rPr>
          <w:spacing w:val="-1"/>
          <w:sz w:val="24"/>
          <w:szCs w:val="24"/>
        </w:rPr>
        <w:t>е</w:t>
      </w:r>
      <w:r w:rsidRPr="00D5186D">
        <w:rPr>
          <w:spacing w:val="-4"/>
          <w:sz w:val="24"/>
          <w:szCs w:val="24"/>
        </w:rPr>
        <w:t>л</w:t>
      </w:r>
      <w:r w:rsidRPr="00D5186D">
        <w:rPr>
          <w:spacing w:val="4"/>
          <w:sz w:val="24"/>
          <w:szCs w:val="24"/>
        </w:rPr>
        <w:t>о</w:t>
      </w:r>
      <w:r w:rsidRPr="00D5186D">
        <w:rPr>
          <w:spacing w:val="1"/>
          <w:sz w:val="24"/>
          <w:szCs w:val="24"/>
        </w:rPr>
        <w:t>в</w:t>
      </w:r>
      <w:r w:rsidRPr="00D5186D">
        <w:rPr>
          <w:sz w:val="24"/>
          <w:szCs w:val="24"/>
        </w:rPr>
        <w:t>е</w:t>
      </w:r>
      <w:r w:rsidRPr="00D5186D">
        <w:rPr>
          <w:spacing w:val="-1"/>
          <w:sz w:val="24"/>
          <w:szCs w:val="24"/>
        </w:rPr>
        <w:t>к</w:t>
      </w:r>
      <w:r w:rsidRPr="00D5186D">
        <w:rPr>
          <w:sz w:val="24"/>
          <w:szCs w:val="24"/>
        </w:rPr>
        <w:t>а</w:t>
      </w:r>
      <w:r w:rsidRPr="00D5186D">
        <w:rPr>
          <w:spacing w:val="44"/>
          <w:sz w:val="24"/>
          <w:szCs w:val="24"/>
        </w:rPr>
        <w:t xml:space="preserve"> </w:t>
      </w:r>
      <w:r w:rsidRPr="00D5186D">
        <w:rPr>
          <w:sz w:val="24"/>
          <w:szCs w:val="24"/>
        </w:rPr>
        <w:t xml:space="preserve">в </w:t>
      </w:r>
      <w:r w:rsidRPr="00D5186D">
        <w:rPr>
          <w:w w:val="99"/>
          <w:sz w:val="24"/>
          <w:szCs w:val="24"/>
        </w:rPr>
        <w:t>и</w:t>
      </w:r>
      <w:r w:rsidRPr="00D5186D">
        <w:rPr>
          <w:sz w:val="24"/>
          <w:szCs w:val="24"/>
        </w:rPr>
        <w:t>ст</w:t>
      </w:r>
      <w:r w:rsidRPr="00D5186D">
        <w:rPr>
          <w:spacing w:val="5"/>
          <w:sz w:val="24"/>
          <w:szCs w:val="24"/>
        </w:rPr>
        <w:t>о</w:t>
      </w:r>
      <w:r w:rsidRPr="00D5186D">
        <w:rPr>
          <w:sz w:val="24"/>
          <w:szCs w:val="24"/>
        </w:rPr>
        <w:t>р</w:t>
      </w:r>
      <w:r w:rsidRPr="00D5186D">
        <w:rPr>
          <w:spacing w:val="1"/>
          <w:w w:val="99"/>
          <w:sz w:val="24"/>
          <w:szCs w:val="24"/>
        </w:rPr>
        <w:t>и</w:t>
      </w:r>
      <w:r w:rsidRPr="00D5186D">
        <w:rPr>
          <w:sz w:val="24"/>
          <w:szCs w:val="24"/>
        </w:rPr>
        <w:t>ч</w:t>
      </w:r>
      <w:r w:rsidRPr="00D5186D">
        <w:rPr>
          <w:spacing w:val="-1"/>
          <w:sz w:val="24"/>
          <w:szCs w:val="24"/>
        </w:rPr>
        <w:t>е</w:t>
      </w:r>
      <w:r w:rsidRPr="00D5186D">
        <w:rPr>
          <w:sz w:val="24"/>
          <w:szCs w:val="24"/>
        </w:rPr>
        <w:t>с</w:t>
      </w:r>
      <w:r w:rsidRPr="00D5186D">
        <w:rPr>
          <w:spacing w:val="-2"/>
          <w:sz w:val="24"/>
          <w:szCs w:val="24"/>
        </w:rPr>
        <w:t>к</w:t>
      </w:r>
      <w:r w:rsidRPr="00D5186D">
        <w:rPr>
          <w:spacing w:val="1"/>
          <w:w w:val="99"/>
          <w:sz w:val="24"/>
          <w:szCs w:val="24"/>
        </w:rPr>
        <w:t>и</w:t>
      </w:r>
      <w:r w:rsidRPr="00D5186D">
        <w:rPr>
          <w:sz w:val="24"/>
          <w:szCs w:val="24"/>
        </w:rPr>
        <w:t>х</w:t>
      </w:r>
      <w:r w:rsidRPr="00D5186D">
        <w:rPr>
          <w:spacing w:val="-2"/>
          <w:sz w:val="24"/>
          <w:szCs w:val="24"/>
        </w:rPr>
        <w:t xml:space="preserve"> </w:t>
      </w:r>
      <w:r w:rsidRPr="00D5186D">
        <w:rPr>
          <w:spacing w:val="3"/>
          <w:sz w:val="24"/>
          <w:szCs w:val="24"/>
        </w:rPr>
        <w:t>о</w:t>
      </w:r>
      <w:r w:rsidRPr="00D5186D">
        <w:rPr>
          <w:spacing w:val="-1"/>
          <w:sz w:val="24"/>
          <w:szCs w:val="24"/>
        </w:rPr>
        <w:t>б</w:t>
      </w:r>
      <w:r w:rsidRPr="00D5186D">
        <w:rPr>
          <w:spacing w:val="2"/>
          <w:sz w:val="24"/>
          <w:szCs w:val="24"/>
        </w:rPr>
        <w:t>щ</w:t>
      </w:r>
      <w:r w:rsidRPr="00D5186D">
        <w:rPr>
          <w:sz w:val="24"/>
          <w:szCs w:val="24"/>
        </w:rPr>
        <w:t>е</w:t>
      </w:r>
      <w:r w:rsidRPr="00D5186D">
        <w:rPr>
          <w:spacing w:val="-1"/>
          <w:sz w:val="24"/>
          <w:szCs w:val="24"/>
        </w:rPr>
        <w:t>с</w:t>
      </w:r>
      <w:r w:rsidRPr="00D5186D">
        <w:rPr>
          <w:spacing w:val="-4"/>
          <w:sz w:val="24"/>
          <w:szCs w:val="24"/>
        </w:rPr>
        <w:t>т</w:t>
      </w:r>
      <w:r w:rsidRPr="00D5186D">
        <w:rPr>
          <w:spacing w:val="1"/>
          <w:sz w:val="24"/>
          <w:szCs w:val="24"/>
        </w:rPr>
        <w:t>в</w:t>
      </w:r>
      <w:r w:rsidRPr="00D5186D">
        <w:rPr>
          <w:sz w:val="24"/>
          <w:szCs w:val="24"/>
        </w:rPr>
        <w:t>ах</w:t>
      </w:r>
      <w:r w:rsidRPr="00D5186D">
        <w:rPr>
          <w:spacing w:val="-2"/>
          <w:sz w:val="24"/>
          <w:szCs w:val="24"/>
        </w:rPr>
        <w:t xml:space="preserve"> </w:t>
      </w:r>
      <w:r w:rsidRPr="00D5186D">
        <w:rPr>
          <w:sz w:val="24"/>
          <w:szCs w:val="24"/>
        </w:rPr>
        <w:t>(в</w:t>
      </w:r>
      <w:r w:rsidRPr="00D5186D">
        <w:rPr>
          <w:spacing w:val="4"/>
          <w:sz w:val="24"/>
          <w:szCs w:val="24"/>
        </w:rPr>
        <w:t xml:space="preserve"> </w:t>
      </w:r>
      <w:r w:rsidRPr="00D5186D">
        <w:rPr>
          <w:sz w:val="24"/>
          <w:szCs w:val="24"/>
        </w:rPr>
        <w:t>а</w:t>
      </w:r>
      <w:r w:rsidRPr="00D5186D">
        <w:rPr>
          <w:w w:val="99"/>
          <w:sz w:val="24"/>
          <w:szCs w:val="24"/>
        </w:rPr>
        <w:t>н</w:t>
      </w:r>
      <w:r w:rsidRPr="00D5186D">
        <w:rPr>
          <w:spacing w:val="-2"/>
          <w:sz w:val="24"/>
          <w:szCs w:val="24"/>
        </w:rPr>
        <w:t>т</w:t>
      </w:r>
      <w:r w:rsidRPr="00D5186D">
        <w:rPr>
          <w:w w:val="99"/>
          <w:sz w:val="24"/>
          <w:szCs w:val="24"/>
        </w:rPr>
        <w:t>и</w:t>
      </w:r>
      <w:r w:rsidRPr="00D5186D">
        <w:rPr>
          <w:sz w:val="24"/>
          <w:szCs w:val="24"/>
        </w:rPr>
        <w:t>ч</w:t>
      </w:r>
      <w:r w:rsidRPr="00D5186D">
        <w:rPr>
          <w:spacing w:val="-3"/>
          <w:sz w:val="24"/>
          <w:szCs w:val="24"/>
        </w:rPr>
        <w:t>н</w:t>
      </w:r>
      <w:r w:rsidRPr="00D5186D">
        <w:rPr>
          <w:spacing w:val="2"/>
          <w:sz w:val="24"/>
          <w:szCs w:val="24"/>
        </w:rPr>
        <w:t>о</w:t>
      </w:r>
      <w:r w:rsidRPr="00D5186D">
        <w:rPr>
          <w:spacing w:val="1"/>
          <w:sz w:val="24"/>
          <w:szCs w:val="24"/>
        </w:rPr>
        <w:t>м</w:t>
      </w:r>
      <w:r w:rsidRPr="00D5186D">
        <w:rPr>
          <w:sz w:val="24"/>
          <w:szCs w:val="24"/>
        </w:rPr>
        <w:t xml:space="preserve"> м</w:t>
      </w:r>
      <w:r w:rsidRPr="00D5186D">
        <w:rPr>
          <w:spacing w:val="1"/>
          <w:sz w:val="24"/>
          <w:szCs w:val="24"/>
        </w:rPr>
        <w:t>и</w:t>
      </w:r>
      <w:r w:rsidRPr="00D5186D">
        <w:rPr>
          <w:sz w:val="24"/>
          <w:szCs w:val="24"/>
        </w:rPr>
        <w:t>р</w:t>
      </w:r>
      <w:r w:rsidRPr="00D5186D">
        <w:rPr>
          <w:spacing w:val="-4"/>
          <w:sz w:val="24"/>
          <w:szCs w:val="24"/>
        </w:rPr>
        <w:t>е</w:t>
      </w:r>
      <w:r w:rsidRPr="00D5186D">
        <w:rPr>
          <w:sz w:val="24"/>
          <w:szCs w:val="24"/>
        </w:rPr>
        <w:t>,</w:t>
      </w:r>
      <w:r w:rsidRPr="00D5186D">
        <w:rPr>
          <w:spacing w:val="3"/>
          <w:sz w:val="24"/>
          <w:szCs w:val="24"/>
        </w:rPr>
        <w:t xml:space="preserve"> </w:t>
      </w:r>
      <w:r w:rsidRPr="00D5186D">
        <w:rPr>
          <w:spacing w:val="-1"/>
          <w:sz w:val="24"/>
          <w:szCs w:val="24"/>
        </w:rPr>
        <w:t>э</w:t>
      </w:r>
      <w:r w:rsidRPr="00D5186D">
        <w:rPr>
          <w:spacing w:val="-4"/>
          <w:sz w:val="24"/>
          <w:szCs w:val="24"/>
        </w:rPr>
        <w:t>п</w:t>
      </w:r>
      <w:r w:rsidRPr="00D5186D">
        <w:rPr>
          <w:sz w:val="24"/>
          <w:szCs w:val="24"/>
        </w:rPr>
        <w:t>оху</w:t>
      </w:r>
      <w:r w:rsidRPr="00D5186D">
        <w:rPr>
          <w:spacing w:val="-2"/>
          <w:sz w:val="24"/>
          <w:szCs w:val="24"/>
        </w:rPr>
        <w:t xml:space="preserve"> </w:t>
      </w:r>
      <w:r w:rsidRPr="00D5186D">
        <w:rPr>
          <w:spacing w:val="-1"/>
          <w:sz w:val="24"/>
          <w:szCs w:val="24"/>
        </w:rPr>
        <w:t>В</w:t>
      </w:r>
      <w:r w:rsidRPr="00D5186D">
        <w:rPr>
          <w:spacing w:val="3"/>
          <w:sz w:val="24"/>
          <w:szCs w:val="24"/>
        </w:rPr>
        <w:t>о</w:t>
      </w:r>
      <w:r w:rsidRPr="00D5186D">
        <w:rPr>
          <w:spacing w:val="1"/>
          <w:w w:val="99"/>
          <w:sz w:val="24"/>
          <w:szCs w:val="24"/>
        </w:rPr>
        <w:t>з</w:t>
      </w:r>
      <w:r w:rsidRPr="00D5186D">
        <w:rPr>
          <w:sz w:val="24"/>
          <w:szCs w:val="24"/>
        </w:rPr>
        <w:t>ро</w:t>
      </w:r>
      <w:r w:rsidRPr="00D5186D">
        <w:rPr>
          <w:spacing w:val="2"/>
          <w:sz w:val="24"/>
          <w:szCs w:val="24"/>
        </w:rPr>
        <w:t>ж</w:t>
      </w:r>
      <w:r w:rsidRPr="00D5186D">
        <w:rPr>
          <w:sz w:val="24"/>
          <w:szCs w:val="24"/>
        </w:rPr>
        <w:t>дения) и</w:t>
      </w:r>
      <w:r w:rsidRPr="00D5186D">
        <w:rPr>
          <w:spacing w:val="-2"/>
          <w:sz w:val="24"/>
          <w:szCs w:val="24"/>
        </w:rPr>
        <w:t xml:space="preserve"> </w:t>
      </w:r>
      <w:r w:rsidRPr="00D5186D">
        <w:rPr>
          <w:sz w:val="24"/>
          <w:szCs w:val="24"/>
        </w:rPr>
        <w:t>в</w:t>
      </w:r>
      <w:r w:rsidRPr="00D5186D">
        <w:rPr>
          <w:spacing w:val="3"/>
          <w:sz w:val="24"/>
          <w:szCs w:val="24"/>
        </w:rPr>
        <w:t xml:space="preserve"> </w:t>
      </w:r>
      <w:r w:rsidRPr="00D5186D">
        <w:rPr>
          <w:spacing w:val="-5"/>
          <w:sz w:val="24"/>
          <w:szCs w:val="24"/>
        </w:rPr>
        <w:t>с</w:t>
      </w:r>
      <w:r w:rsidRPr="00D5186D">
        <w:rPr>
          <w:spacing w:val="4"/>
          <w:sz w:val="24"/>
          <w:szCs w:val="24"/>
        </w:rPr>
        <w:t>о</w:t>
      </w:r>
      <w:r w:rsidRPr="00D5186D">
        <w:rPr>
          <w:spacing w:val="2"/>
          <w:sz w:val="24"/>
          <w:szCs w:val="24"/>
        </w:rPr>
        <w:t>в</w:t>
      </w:r>
      <w:r w:rsidRPr="00D5186D">
        <w:rPr>
          <w:sz w:val="24"/>
          <w:szCs w:val="24"/>
        </w:rPr>
        <w:t>р</w:t>
      </w:r>
      <w:r w:rsidRPr="00D5186D">
        <w:rPr>
          <w:spacing w:val="-5"/>
          <w:sz w:val="24"/>
          <w:szCs w:val="24"/>
        </w:rPr>
        <w:t>е</w:t>
      </w:r>
      <w:r w:rsidRPr="00D5186D">
        <w:rPr>
          <w:spacing w:val="1"/>
          <w:sz w:val="24"/>
          <w:szCs w:val="24"/>
        </w:rPr>
        <w:t>м</w:t>
      </w:r>
      <w:r w:rsidRPr="00D5186D">
        <w:rPr>
          <w:sz w:val="24"/>
          <w:szCs w:val="24"/>
        </w:rPr>
        <w:t>ен</w:t>
      </w:r>
      <w:r w:rsidRPr="00D5186D">
        <w:rPr>
          <w:spacing w:val="1"/>
          <w:sz w:val="24"/>
          <w:szCs w:val="24"/>
        </w:rPr>
        <w:t>н</w:t>
      </w:r>
      <w:r w:rsidRPr="00D5186D">
        <w:rPr>
          <w:spacing w:val="-9"/>
          <w:sz w:val="24"/>
          <w:szCs w:val="24"/>
        </w:rPr>
        <w:t>у</w:t>
      </w:r>
      <w:r w:rsidRPr="00D5186D">
        <w:rPr>
          <w:w w:val="99"/>
          <w:sz w:val="24"/>
          <w:szCs w:val="24"/>
        </w:rPr>
        <w:t>ю</w:t>
      </w:r>
      <w:r w:rsidRPr="00D5186D">
        <w:rPr>
          <w:sz w:val="24"/>
          <w:szCs w:val="24"/>
        </w:rPr>
        <w:t xml:space="preserve"> </w:t>
      </w:r>
      <w:r w:rsidRPr="00D5186D">
        <w:rPr>
          <w:spacing w:val="-1"/>
          <w:sz w:val="24"/>
          <w:szCs w:val="24"/>
        </w:rPr>
        <w:t>э</w:t>
      </w:r>
      <w:r w:rsidRPr="00D5186D">
        <w:rPr>
          <w:w w:val="99"/>
          <w:sz w:val="24"/>
          <w:szCs w:val="24"/>
        </w:rPr>
        <w:t>п</w:t>
      </w:r>
      <w:r w:rsidRPr="00D5186D">
        <w:rPr>
          <w:spacing w:val="4"/>
          <w:sz w:val="24"/>
          <w:szCs w:val="24"/>
        </w:rPr>
        <w:t>о</w:t>
      </w:r>
      <w:r w:rsidRPr="00D5186D">
        <w:rPr>
          <w:sz w:val="24"/>
          <w:szCs w:val="24"/>
        </w:rPr>
        <w:t>х</w:t>
      </w:r>
      <w:r w:rsidRPr="00D5186D">
        <w:rPr>
          <w:spacing w:val="-4"/>
          <w:sz w:val="24"/>
          <w:szCs w:val="24"/>
        </w:rPr>
        <w:t>у</w:t>
      </w:r>
      <w:r w:rsidRPr="00D5186D">
        <w:rPr>
          <w:sz w:val="24"/>
          <w:szCs w:val="24"/>
        </w:rPr>
        <w:t>;</w:t>
      </w:r>
    </w:p>
    <w:p w:rsidR="00113DB8" w:rsidRDefault="00113DB8" w:rsidP="00113DB8">
      <w:pPr>
        <w:ind w:firstLine="709"/>
        <w:jc w:val="both"/>
        <w:rPr>
          <w:rFonts w:ascii="Century" w:eastAsia="Century" w:hAnsi="Century" w:cs="Century"/>
          <w:spacing w:val="28"/>
          <w:w w:val="101"/>
          <w:sz w:val="24"/>
          <w:szCs w:val="24"/>
        </w:rPr>
      </w:pPr>
    </w:p>
    <w:p w:rsidR="00113DB8" w:rsidRPr="00D5186D" w:rsidRDefault="00B256C7" w:rsidP="00113DB8">
      <w:pPr>
        <w:ind w:firstLine="709"/>
        <w:jc w:val="both"/>
        <w:rPr>
          <w:b/>
          <w:bCs/>
          <w:i/>
          <w:iCs/>
          <w:sz w:val="24"/>
          <w:szCs w:val="24"/>
        </w:rPr>
      </w:pPr>
      <w:r>
        <w:rPr>
          <w:noProof/>
        </w:rPr>
        <w:lastRenderedPageBreak/>
        <w:pict>
          <v:shape id="drawingObject8" o:spid="_x0000_s1036" style="position:absolute;left:0;text-align:left;margin-left:126.3pt;margin-top:-.25pt;width:126.55pt;height:14.4pt;z-index:-251638784;visibility:visible;mso-wrap-style:square;mso-wrap-distance-left:9pt;mso-wrap-distance-top:0;mso-wrap-distance-right:9pt;mso-wrap-distance-bottom:0;mso-position-horizontal:absolute;mso-position-horizontal-relative:page;mso-position-vertical:absolute;mso-position-vertical-relative:text;v-text-anchor:top" coordsize="1606931,18287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" o:allowincell="f" adj="0,,0" path="m,l,182879r1606931,l1606931,,,xe" stroked="f">
            <v:stroke joinstyle="round"/>
            <v:formulas/>
            <v:path arrowok="t" o:connecttype="segments" textboxrect="0,0,1606931,182879"/>
            <w10:wrap anchorx="page"/>
          </v:shape>
        </w:pict>
      </w:r>
      <w:r w:rsidR="00113DB8" w:rsidRPr="00D5186D">
        <w:rPr>
          <w:rFonts w:ascii="Century" w:eastAsia="Century" w:hAnsi="Century" w:cs="Century"/>
          <w:spacing w:val="28"/>
          <w:w w:val="101"/>
          <w:sz w:val="24"/>
          <w:szCs w:val="24"/>
        </w:rPr>
        <w:t>—</w:t>
      </w:r>
      <w:r w:rsidR="00113DB8" w:rsidRPr="00D5186D">
        <w:rPr>
          <w:sz w:val="24"/>
          <w:szCs w:val="24"/>
        </w:rPr>
        <w:t>в</w:t>
      </w:r>
      <w:r w:rsidR="00113DB8" w:rsidRPr="00D5186D">
        <w:rPr>
          <w:spacing w:val="4"/>
          <w:sz w:val="24"/>
          <w:szCs w:val="24"/>
        </w:rPr>
        <w:t xml:space="preserve"> </w:t>
      </w:r>
      <w:r w:rsidR="00113DB8" w:rsidRPr="00D5186D">
        <w:rPr>
          <w:sz w:val="24"/>
          <w:szCs w:val="24"/>
        </w:rPr>
        <w:t>сф</w:t>
      </w:r>
      <w:r w:rsidR="00113DB8" w:rsidRPr="00D5186D">
        <w:rPr>
          <w:spacing w:val="-1"/>
          <w:sz w:val="24"/>
          <w:szCs w:val="24"/>
        </w:rPr>
        <w:t>е</w:t>
      </w:r>
      <w:r w:rsidR="00113DB8" w:rsidRPr="00D5186D">
        <w:rPr>
          <w:sz w:val="24"/>
          <w:szCs w:val="24"/>
        </w:rPr>
        <w:t>ре</w:t>
      </w:r>
      <w:r w:rsidR="00113DB8" w:rsidRPr="00D5186D">
        <w:rPr>
          <w:spacing w:val="-3"/>
          <w:sz w:val="24"/>
          <w:szCs w:val="24"/>
        </w:rPr>
        <w:t xml:space="preserve"> </w:t>
      </w:r>
      <w:r w:rsidR="00113DB8" w:rsidRPr="00D5186D">
        <w:rPr>
          <w:b/>
          <w:bCs/>
          <w:i/>
          <w:iCs/>
          <w:spacing w:val="4"/>
          <w:sz w:val="24"/>
          <w:szCs w:val="24"/>
        </w:rPr>
        <w:t>т</w:t>
      </w:r>
      <w:r w:rsidR="00113DB8" w:rsidRPr="00D5186D">
        <w:rPr>
          <w:b/>
          <w:bCs/>
          <w:i/>
          <w:iCs/>
          <w:sz w:val="24"/>
          <w:szCs w:val="24"/>
        </w:rPr>
        <w:t>ру</w:t>
      </w:r>
      <w:r w:rsidR="00113DB8" w:rsidRPr="00D5186D">
        <w:rPr>
          <w:b/>
          <w:bCs/>
          <w:i/>
          <w:iCs/>
          <w:w w:val="99"/>
          <w:sz w:val="24"/>
          <w:szCs w:val="24"/>
        </w:rPr>
        <w:t>д</w:t>
      </w:r>
      <w:r w:rsidR="00113DB8" w:rsidRPr="00D5186D">
        <w:rPr>
          <w:b/>
          <w:bCs/>
          <w:i/>
          <w:iCs/>
          <w:sz w:val="24"/>
          <w:szCs w:val="24"/>
        </w:rPr>
        <w:t>ово</w:t>
      </w:r>
      <w:r w:rsidR="00113DB8" w:rsidRPr="00D5186D">
        <w:rPr>
          <w:b/>
          <w:bCs/>
          <w:i/>
          <w:iCs/>
          <w:spacing w:val="-2"/>
          <w:w w:val="99"/>
          <w:sz w:val="24"/>
          <w:szCs w:val="24"/>
        </w:rPr>
        <w:t>г</w:t>
      </w:r>
      <w:r w:rsidR="00113DB8" w:rsidRPr="00D5186D">
        <w:rPr>
          <w:b/>
          <w:bCs/>
          <w:i/>
          <w:iCs/>
          <w:sz w:val="24"/>
          <w:szCs w:val="24"/>
        </w:rPr>
        <w:t>о</w:t>
      </w:r>
      <w:r w:rsidR="00113DB8" w:rsidRPr="00D5186D">
        <w:rPr>
          <w:b/>
          <w:bCs/>
          <w:i/>
          <w:iCs/>
          <w:spacing w:val="1"/>
          <w:sz w:val="24"/>
          <w:szCs w:val="24"/>
        </w:rPr>
        <w:t xml:space="preserve"> </w:t>
      </w:r>
      <w:r w:rsidR="00113DB8" w:rsidRPr="00D5186D">
        <w:rPr>
          <w:b/>
          <w:bCs/>
          <w:i/>
          <w:iCs/>
          <w:spacing w:val="-1"/>
          <w:sz w:val="24"/>
          <w:szCs w:val="24"/>
        </w:rPr>
        <w:t>в</w:t>
      </w:r>
      <w:r w:rsidR="00113DB8" w:rsidRPr="00D5186D">
        <w:rPr>
          <w:b/>
          <w:bCs/>
          <w:i/>
          <w:iCs/>
          <w:sz w:val="24"/>
          <w:szCs w:val="24"/>
        </w:rPr>
        <w:t>о</w:t>
      </w:r>
      <w:r w:rsidR="00113DB8" w:rsidRPr="00D5186D">
        <w:rPr>
          <w:b/>
          <w:bCs/>
          <w:i/>
          <w:iCs/>
          <w:spacing w:val="-1"/>
          <w:sz w:val="24"/>
          <w:szCs w:val="24"/>
        </w:rPr>
        <w:t>с</w:t>
      </w:r>
      <w:r w:rsidR="00113DB8" w:rsidRPr="00D5186D">
        <w:rPr>
          <w:b/>
          <w:bCs/>
          <w:i/>
          <w:iCs/>
          <w:w w:val="99"/>
          <w:sz w:val="24"/>
          <w:szCs w:val="24"/>
        </w:rPr>
        <w:t>п</w:t>
      </w:r>
      <w:r w:rsidR="00113DB8" w:rsidRPr="00D5186D">
        <w:rPr>
          <w:b/>
          <w:bCs/>
          <w:i/>
          <w:iCs/>
          <w:spacing w:val="1"/>
          <w:w w:val="99"/>
          <w:sz w:val="24"/>
          <w:szCs w:val="24"/>
        </w:rPr>
        <w:t>и</w:t>
      </w:r>
      <w:r w:rsidR="00113DB8" w:rsidRPr="00D5186D">
        <w:rPr>
          <w:b/>
          <w:bCs/>
          <w:i/>
          <w:iCs/>
          <w:spacing w:val="5"/>
          <w:sz w:val="24"/>
          <w:szCs w:val="24"/>
        </w:rPr>
        <w:t>т</w:t>
      </w:r>
      <w:r w:rsidR="00113DB8" w:rsidRPr="00D5186D">
        <w:rPr>
          <w:b/>
          <w:bCs/>
          <w:i/>
          <w:iCs/>
          <w:spacing w:val="-3"/>
          <w:sz w:val="24"/>
          <w:szCs w:val="24"/>
        </w:rPr>
        <w:t>а</w:t>
      </w:r>
      <w:r w:rsidR="00113DB8" w:rsidRPr="00D5186D">
        <w:rPr>
          <w:b/>
          <w:bCs/>
          <w:i/>
          <w:iCs/>
          <w:sz w:val="24"/>
          <w:szCs w:val="24"/>
        </w:rPr>
        <w:t>н</w:t>
      </w:r>
      <w:r w:rsidR="00113DB8" w:rsidRPr="00D5186D">
        <w:rPr>
          <w:b/>
          <w:bCs/>
          <w:i/>
          <w:iCs/>
          <w:w w:val="99"/>
          <w:sz w:val="24"/>
          <w:szCs w:val="24"/>
        </w:rPr>
        <w:t>и</w:t>
      </w:r>
      <w:r w:rsidR="00113DB8" w:rsidRPr="00D5186D">
        <w:rPr>
          <w:b/>
          <w:bCs/>
          <w:i/>
          <w:iCs/>
          <w:spacing w:val="1"/>
          <w:w w:val="99"/>
          <w:sz w:val="24"/>
          <w:szCs w:val="24"/>
        </w:rPr>
        <w:t>я</w:t>
      </w:r>
      <w:r w:rsidR="00113DB8" w:rsidRPr="00D5186D">
        <w:rPr>
          <w:b/>
          <w:bCs/>
          <w:i/>
          <w:iCs/>
          <w:sz w:val="24"/>
          <w:szCs w:val="24"/>
        </w:rPr>
        <w:t>:</w:t>
      </w:r>
    </w:p>
    <w:p w:rsidR="00113DB8" w:rsidRPr="00D5186D" w:rsidRDefault="00113DB8" w:rsidP="00113DB8">
      <w:pPr>
        <w:ind w:firstLine="709"/>
        <w:jc w:val="both"/>
        <w:rPr>
          <w:sz w:val="24"/>
          <w:szCs w:val="24"/>
        </w:rPr>
        <w:sectPr w:rsidR="00113DB8" w:rsidRPr="00D5186D" w:rsidSect="00113DB8">
          <w:pgSz w:w="11908" w:h="16833"/>
          <w:pgMar w:top="568" w:right="850" w:bottom="568" w:left="851" w:header="0" w:footer="0" w:gutter="0"/>
          <w:cols w:space="708"/>
          <w:docGrid w:linePitch="299"/>
        </w:sectPr>
      </w:pPr>
      <w:r w:rsidRPr="00D5186D">
        <w:rPr>
          <w:rFonts w:ascii="Symbol" w:eastAsia="Symbol" w:hAnsi="Symbol" w:cs="Symbol"/>
          <w:sz w:val="24"/>
          <w:szCs w:val="24"/>
        </w:rPr>
        <w:t></w:t>
      </w:r>
      <w:r w:rsidRPr="00D5186D">
        <w:rPr>
          <w:rFonts w:ascii="Symbol" w:eastAsia="Symbol" w:hAnsi="Symbol" w:cs="Symbol"/>
          <w:sz w:val="24"/>
          <w:szCs w:val="24"/>
        </w:rPr>
        <w:tab/>
      </w:r>
      <w:r w:rsidRPr="00D5186D">
        <w:rPr>
          <w:spacing w:val="1"/>
          <w:w w:val="99"/>
          <w:sz w:val="24"/>
          <w:szCs w:val="24"/>
        </w:rPr>
        <w:t>п</w:t>
      </w:r>
      <w:r w:rsidRPr="00D5186D">
        <w:rPr>
          <w:spacing w:val="4"/>
          <w:sz w:val="24"/>
          <w:szCs w:val="24"/>
        </w:rPr>
        <w:t>о</w:t>
      </w:r>
      <w:r w:rsidRPr="00D5186D">
        <w:rPr>
          <w:spacing w:val="-2"/>
          <w:w w:val="99"/>
          <w:sz w:val="24"/>
          <w:szCs w:val="24"/>
        </w:rPr>
        <w:t>н</w:t>
      </w:r>
      <w:r w:rsidRPr="00D5186D">
        <w:rPr>
          <w:w w:val="99"/>
          <w:sz w:val="24"/>
          <w:szCs w:val="24"/>
        </w:rPr>
        <w:t>и</w:t>
      </w:r>
      <w:r w:rsidRPr="00D5186D">
        <w:rPr>
          <w:spacing w:val="1"/>
          <w:sz w:val="24"/>
          <w:szCs w:val="24"/>
        </w:rPr>
        <w:t>м</w:t>
      </w:r>
      <w:r w:rsidRPr="00D5186D">
        <w:rPr>
          <w:sz w:val="24"/>
          <w:szCs w:val="24"/>
        </w:rPr>
        <w:t>а</w:t>
      </w:r>
      <w:r w:rsidRPr="00D5186D">
        <w:rPr>
          <w:spacing w:val="1"/>
          <w:sz w:val="24"/>
          <w:szCs w:val="24"/>
        </w:rPr>
        <w:t>н</w:t>
      </w:r>
      <w:r w:rsidRPr="00D5186D">
        <w:rPr>
          <w:spacing w:val="1"/>
          <w:w w:val="99"/>
          <w:sz w:val="24"/>
          <w:szCs w:val="24"/>
        </w:rPr>
        <w:t>и</w:t>
      </w:r>
      <w:r w:rsidRPr="00D5186D">
        <w:rPr>
          <w:sz w:val="24"/>
          <w:szCs w:val="24"/>
        </w:rPr>
        <w:t>е</w:t>
      </w:r>
      <w:r w:rsidRPr="00D5186D">
        <w:rPr>
          <w:spacing w:val="39"/>
          <w:sz w:val="24"/>
          <w:szCs w:val="24"/>
        </w:rPr>
        <w:t xml:space="preserve"> </w:t>
      </w:r>
      <w:r w:rsidRPr="00D5186D">
        <w:rPr>
          <w:spacing w:val="1"/>
          <w:w w:val="99"/>
          <w:sz w:val="24"/>
          <w:szCs w:val="24"/>
        </w:rPr>
        <w:t>н</w:t>
      </w:r>
      <w:r w:rsidRPr="00D5186D">
        <w:rPr>
          <w:spacing w:val="1"/>
          <w:sz w:val="24"/>
          <w:szCs w:val="24"/>
        </w:rPr>
        <w:t>а</w:t>
      </w:r>
      <w:r w:rsidRPr="00D5186D">
        <w:rPr>
          <w:spacing w:val="39"/>
          <w:sz w:val="24"/>
          <w:szCs w:val="24"/>
        </w:rPr>
        <w:t xml:space="preserve"> </w:t>
      </w:r>
      <w:r w:rsidRPr="00D5186D">
        <w:rPr>
          <w:spacing w:val="5"/>
          <w:sz w:val="24"/>
          <w:szCs w:val="24"/>
        </w:rPr>
        <w:t>о</w:t>
      </w:r>
      <w:r w:rsidRPr="00D5186D">
        <w:rPr>
          <w:sz w:val="24"/>
          <w:szCs w:val="24"/>
        </w:rPr>
        <w:t>с</w:t>
      </w:r>
      <w:r w:rsidRPr="00D5186D">
        <w:rPr>
          <w:spacing w:val="-4"/>
          <w:w w:val="99"/>
          <w:sz w:val="24"/>
          <w:szCs w:val="24"/>
        </w:rPr>
        <w:t>н</w:t>
      </w:r>
      <w:r w:rsidRPr="00D5186D">
        <w:rPr>
          <w:spacing w:val="4"/>
          <w:sz w:val="24"/>
          <w:szCs w:val="24"/>
        </w:rPr>
        <w:t>о</w:t>
      </w:r>
      <w:r w:rsidRPr="00D5186D">
        <w:rPr>
          <w:spacing w:val="2"/>
          <w:sz w:val="24"/>
          <w:szCs w:val="24"/>
        </w:rPr>
        <w:t>в</w:t>
      </w:r>
      <w:r w:rsidRPr="00D5186D">
        <w:rPr>
          <w:sz w:val="24"/>
          <w:szCs w:val="24"/>
        </w:rPr>
        <w:t>е</w:t>
      </w:r>
      <w:r w:rsidRPr="00D5186D">
        <w:rPr>
          <w:spacing w:val="39"/>
          <w:sz w:val="24"/>
          <w:szCs w:val="24"/>
        </w:rPr>
        <w:t xml:space="preserve"> </w:t>
      </w:r>
      <w:r w:rsidRPr="00D5186D">
        <w:rPr>
          <w:spacing w:val="1"/>
          <w:sz w:val="24"/>
          <w:szCs w:val="24"/>
        </w:rPr>
        <w:t>з</w:t>
      </w:r>
      <w:r w:rsidRPr="00D5186D">
        <w:rPr>
          <w:spacing w:val="1"/>
          <w:w w:val="99"/>
          <w:sz w:val="24"/>
          <w:szCs w:val="24"/>
        </w:rPr>
        <w:t>н</w:t>
      </w:r>
      <w:r w:rsidRPr="00D5186D">
        <w:rPr>
          <w:sz w:val="24"/>
          <w:szCs w:val="24"/>
        </w:rPr>
        <w:t>а</w:t>
      </w:r>
      <w:r w:rsidRPr="00D5186D">
        <w:rPr>
          <w:spacing w:val="1"/>
          <w:w w:val="99"/>
          <w:sz w:val="24"/>
          <w:szCs w:val="24"/>
        </w:rPr>
        <w:t>ни</w:t>
      </w:r>
      <w:r w:rsidRPr="00D5186D">
        <w:rPr>
          <w:sz w:val="24"/>
          <w:szCs w:val="24"/>
        </w:rPr>
        <w:t>я</w:t>
      </w:r>
      <w:r w:rsidRPr="00D5186D">
        <w:rPr>
          <w:spacing w:val="46"/>
          <w:sz w:val="24"/>
          <w:szCs w:val="24"/>
        </w:rPr>
        <w:t xml:space="preserve"> </w:t>
      </w:r>
      <w:r w:rsidRPr="00D5186D">
        <w:rPr>
          <w:sz w:val="24"/>
          <w:szCs w:val="24"/>
        </w:rPr>
        <w:t>о</w:t>
      </w:r>
      <w:r w:rsidRPr="00D5186D">
        <w:rPr>
          <w:spacing w:val="46"/>
          <w:sz w:val="24"/>
          <w:szCs w:val="24"/>
        </w:rPr>
        <w:t xml:space="preserve"> </w:t>
      </w:r>
      <w:r w:rsidRPr="00D5186D">
        <w:rPr>
          <w:spacing w:val="1"/>
          <w:w w:val="99"/>
          <w:sz w:val="24"/>
          <w:szCs w:val="24"/>
        </w:rPr>
        <w:t>п</w:t>
      </w:r>
      <w:r w:rsidRPr="00D5186D">
        <w:rPr>
          <w:spacing w:val="-3"/>
          <w:sz w:val="24"/>
          <w:szCs w:val="24"/>
        </w:rPr>
        <w:t>р</w:t>
      </w:r>
      <w:r w:rsidRPr="00D5186D">
        <w:rPr>
          <w:spacing w:val="2"/>
          <w:sz w:val="24"/>
          <w:szCs w:val="24"/>
        </w:rPr>
        <w:t>о</w:t>
      </w:r>
      <w:r w:rsidRPr="00D5186D">
        <w:rPr>
          <w:sz w:val="24"/>
          <w:szCs w:val="24"/>
        </w:rPr>
        <w:t>фе</w:t>
      </w:r>
      <w:r w:rsidRPr="00D5186D">
        <w:rPr>
          <w:spacing w:val="-1"/>
          <w:sz w:val="24"/>
          <w:szCs w:val="24"/>
        </w:rPr>
        <w:t>сс</w:t>
      </w:r>
      <w:r w:rsidRPr="00D5186D">
        <w:rPr>
          <w:sz w:val="24"/>
          <w:szCs w:val="24"/>
        </w:rPr>
        <w:t>иях</w:t>
      </w:r>
      <w:r w:rsidRPr="00D5186D">
        <w:rPr>
          <w:spacing w:val="42"/>
          <w:sz w:val="24"/>
          <w:szCs w:val="24"/>
        </w:rPr>
        <w:t xml:space="preserve"> </w:t>
      </w:r>
      <w:r w:rsidRPr="00D5186D">
        <w:rPr>
          <w:spacing w:val="1"/>
          <w:w w:val="99"/>
          <w:sz w:val="24"/>
          <w:szCs w:val="24"/>
        </w:rPr>
        <w:t>з</w:t>
      </w:r>
      <w:r w:rsidRPr="00D5186D">
        <w:rPr>
          <w:spacing w:val="1"/>
          <w:sz w:val="24"/>
          <w:szCs w:val="24"/>
        </w:rPr>
        <w:t>н</w:t>
      </w:r>
      <w:r w:rsidRPr="00D5186D">
        <w:rPr>
          <w:sz w:val="24"/>
          <w:szCs w:val="24"/>
        </w:rPr>
        <w:t>а</w:t>
      </w:r>
      <w:r w:rsidRPr="00D5186D">
        <w:rPr>
          <w:spacing w:val="-1"/>
          <w:sz w:val="24"/>
          <w:szCs w:val="24"/>
        </w:rPr>
        <w:t>ч</w:t>
      </w:r>
      <w:r w:rsidRPr="00D5186D">
        <w:rPr>
          <w:sz w:val="24"/>
          <w:szCs w:val="24"/>
        </w:rPr>
        <w:t>ен</w:t>
      </w:r>
      <w:r w:rsidRPr="00D5186D">
        <w:rPr>
          <w:spacing w:val="1"/>
          <w:sz w:val="24"/>
          <w:szCs w:val="24"/>
        </w:rPr>
        <w:t>и</w:t>
      </w:r>
      <w:r w:rsidRPr="00D5186D">
        <w:rPr>
          <w:sz w:val="24"/>
          <w:szCs w:val="24"/>
        </w:rPr>
        <w:t>я</w:t>
      </w:r>
      <w:r w:rsidRPr="00D5186D">
        <w:rPr>
          <w:spacing w:val="45"/>
          <w:sz w:val="24"/>
          <w:szCs w:val="24"/>
        </w:rPr>
        <w:t xml:space="preserve"> </w:t>
      </w:r>
      <w:r w:rsidRPr="00D5186D">
        <w:rPr>
          <w:spacing w:val="1"/>
          <w:w w:val="99"/>
          <w:sz w:val="24"/>
          <w:szCs w:val="24"/>
        </w:rPr>
        <w:t>т</w:t>
      </w:r>
      <w:r w:rsidRPr="00D5186D">
        <w:rPr>
          <w:sz w:val="24"/>
          <w:szCs w:val="24"/>
        </w:rPr>
        <w:t>р</w:t>
      </w:r>
      <w:r w:rsidRPr="00D5186D">
        <w:rPr>
          <w:spacing w:val="-4"/>
          <w:sz w:val="24"/>
          <w:szCs w:val="24"/>
        </w:rPr>
        <w:t>у</w:t>
      </w:r>
      <w:r w:rsidRPr="00D5186D">
        <w:rPr>
          <w:spacing w:val="-2"/>
          <w:sz w:val="24"/>
          <w:szCs w:val="24"/>
        </w:rPr>
        <w:t>д</w:t>
      </w:r>
      <w:r w:rsidRPr="00D5186D">
        <w:rPr>
          <w:spacing w:val="4"/>
          <w:sz w:val="24"/>
          <w:szCs w:val="24"/>
        </w:rPr>
        <w:t>о</w:t>
      </w:r>
      <w:r w:rsidRPr="00D5186D">
        <w:rPr>
          <w:spacing w:val="-2"/>
          <w:sz w:val="24"/>
          <w:szCs w:val="24"/>
        </w:rPr>
        <w:t>в</w:t>
      </w:r>
      <w:r w:rsidRPr="00D5186D">
        <w:rPr>
          <w:spacing w:val="3"/>
          <w:sz w:val="24"/>
          <w:szCs w:val="24"/>
        </w:rPr>
        <w:t>о</w:t>
      </w:r>
      <w:r w:rsidRPr="00D5186D">
        <w:rPr>
          <w:sz w:val="24"/>
          <w:szCs w:val="24"/>
        </w:rPr>
        <w:t>й</w:t>
      </w:r>
      <w:r w:rsidRPr="00D5186D">
        <w:rPr>
          <w:spacing w:val="47"/>
          <w:sz w:val="24"/>
          <w:szCs w:val="24"/>
        </w:rPr>
        <w:t xml:space="preserve"> </w:t>
      </w:r>
      <w:r w:rsidRPr="00D5186D">
        <w:rPr>
          <w:spacing w:val="-1"/>
          <w:sz w:val="24"/>
          <w:szCs w:val="24"/>
        </w:rPr>
        <w:t>де</w:t>
      </w:r>
      <w:r w:rsidRPr="00D5186D">
        <w:rPr>
          <w:sz w:val="24"/>
          <w:szCs w:val="24"/>
        </w:rPr>
        <w:t>я</w:t>
      </w:r>
      <w:r w:rsidRPr="00D5186D">
        <w:rPr>
          <w:w w:val="99"/>
          <w:sz w:val="24"/>
          <w:szCs w:val="24"/>
        </w:rPr>
        <w:t>т</w:t>
      </w:r>
      <w:r w:rsidRPr="00D5186D">
        <w:rPr>
          <w:sz w:val="24"/>
          <w:szCs w:val="24"/>
        </w:rPr>
        <w:t>ел</w:t>
      </w:r>
      <w:r w:rsidRPr="00D5186D">
        <w:rPr>
          <w:w w:val="99"/>
          <w:sz w:val="24"/>
          <w:szCs w:val="24"/>
        </w:rPr>
        <w:t>ь</w:t>
      </w:r>
      <w:r w:rsidRPr="00D5186D">
        <w:rPr>
          <w:spacing w:val="-3"/>
          <w:sz w:val="24"/>
          <w:szCs w:val="24"/>
        </w:rPr>
        <w:t>н</w:t>
      </w:r>
      <w:r w:rsidRPr="00D5186D">
        <w:rPr>
          <w:spacing w:val="4"/>
          <w:sz w:val="24"/>
          <w:szCs w:val="24"/>
        </w:rPr>
        <w:t>о</w:t>
      </w:r>
      <w:r w:rsidRPr="00D5186D">
        <w:rPr>
          <w:sz w:val="24"/>
          <w:szCs w:val="24"/>
        </w:rPr>
        <w:t>с</w:t>
      </w:r>
      <w:r w:rsidRPr="00D5186D">
        <w:rPr>
          <w:w w:val="99"/>
          <w:sz w:val="24"/>
          <w:szCs w:val="24"/>
        </w:rPr>
        <w:t>т</w:t>
      </w:r>
      <w:r w:rsidRPr="00D5186D">
        <w:rPr>
          <w:sz w:val="24"/>
          <w:szCs w:val="24"/>
        </w:rPr>
        <w:t>и</w:t>
      </w:r>
      <w:r w:rsidRPr="00D5186D">
        <w:rPr>
          <w:spacing w:val="46"/>
          <w:sz w:val="24"/>
          <w:szCs w:val="24"/>
        </w:rPr>
        <w:t xml:space="preserve"> </w:t>
      </w:r>
      <w:r w:rsidRPr="00D5186D">
        <w:rPr>
          <w:sz w:val="24"/>
          <w:szCs w:val="24"/>
        </w:rPr>
        <w:t>л</w:t>
      </w:r>
      <w:r w:rsidRPr="00D5186D">
        <w:rPr>
          <w:w w:val="99"/>
          <w:sz w:val="24"/>
          <w:szCs w:val="24"/>
        </w:rPr>
        <w:t>ю</w:t>
      </w:r>
      <w:r w:rsidRPr="00D5186D">
        <w:rPr>
          <w:spacing w:val="-3"/>
          <w:sz w:val="24"/>
          <w:szCs w:val="24"/>
        </w:rPr>
        <w:t>д</w:t>
      </w:r>
      <w:r w:rsidRPr="00D5186D">
        <w:rPr>
          <w:sz w:val="24"/>
          <w:szCs w:val="24"/>
        </w:rPr>
        <w:t>е</w:t>
      </w:r>
      <w:r w:rsidRPr="00D5186D">
        <w:rPr>
          <w:w w:val="99"/>
          <w:sz w:val="24"/>
          <w:szCs w:val="24"/>
        </w:rPr>
        <w:t>й</w:t>
      </w:r>
      <w:r w:rsidRPr="00D5186D">
        <w:rPr>
          <w:spacing w:val="45"/>
          <w:sz w:val="24"/>
          <w:szCs w:val="24"/>
        </w:rPr>
        <w:t xml:space="preserve"> </w:t>
      </w:r>
      <w:r w:rsidRPr="00D5186D">
        <w:rPr>
          <w:sz w:val="24"/>
          <w:szCs w:val="24"/>
        </w:rPr>
        <w:t>к</w:t>
      </w:r>
      <w:r w:rsidRPr="00D5186D">
        <w:rPr>
          <w:spacing w:val="-1"/>
          <w:sz w:val="24"/>
          <w:szCs w:val="24"/>
        </w:rPr>
        <w:t>а</w:t>
      </w:r>
      <w:r w:rsidRPr="00D5186D">
        <w:rPr>
          <w:sz w:val="24"/>
          <w:szCs w:val="24"/>
        </w:rPr>
        <w:t xml:space="preserve">к </w:t>
      </w:r>
      <w:r w:rsidRPr="00D5186D">
        <w:rPr>
          <w:w w:val="99"/>
          <w:sz w:val="24"/>
          <w:szCs w:val="24"/>
        </w:rPr>
        <w:t>и</w:t>
      </w:r>
      <w:r w:rsidRPr="00D5186D">
        <w:rPr>
          <w:sz w:val="24"/>
          <w:szCs w:val="24"/>
        </w:rPr>
        <w:t>ст</w:t>
      </w:r>
      <w:r w:rsidRPr="00D5186D">
        <w:rPr>
          <w:spacing w:val="5"/>
          <w:sz w:val="24"/>
          <w:szCs w:val="24"/>
        </w:rPr>
        <w:t>о</w:t>
      </w:r>
      <w:r w:rsidRPr="00D5186D">
        <w:rPr>
          <w:spacing w:val="-4"/>
          <w:sz w:val="24"/>
          <w:szCs w:val="24"/>
        </w:rPr>
        <w:t>ч</w:t>
      </w:r>
      <w:r w:rsidRPr="00D5186D">
        <w:rPr>
          <w:spacing w:val="1"/>
          <w:w w:val="99"/>
          <w:sz w:val="24"/>
          <w:szCs w:val="24"/>
        </w:rPr>
        <w:t>ни</w:t>
      </w:r>
      <w:r w:rsidRPr="00D5186D">
        <w:rPr>
          <w:spacing w:val="-1"/>
          <w:sz w:val="24"/>
          <w:szCs w:val="24"/>
        </w:rPr>
        <w:t>к</w:t>
      </w:r>
      <w:r w:rsidRPr="00D5186D">
        <w:rPr>
          <w:sz w:val="24"/>
          <w:szCs w:val="24"/>
        </w:rPr>
        <w:t>а</w:t>
      </w:r>
      <w:r w:rsidRPr="00D5186D">
        <w:rPr>
          <w:spacing w:val="1"/>
          <w:sz w:val="24"/>
          <w:szCs w:val="24"/>
        </w:rPr>
        <w:t xml:space="preserve"> </w:t>
      </w:r>
      <w:r w:rsidRPr="00D5186D">
        <w:rPr>
          <w:sz w:val="24"/>
          <w:szCs w:val="24"/>
        </w:rPr>
        <w:t>раз</w:t>
      </w:r>
      <w:r w:rsidRPr="00D5186D">
        <w:rPr>
          <w:spacing w:val="2"/>
          <w:sz w:val="24"/>
          <w:szCs w:val="24"/>
        </w:rPr>
        <w:t>в</w:t>
      </w:r>
      <w:r w:rsidRPr="00D5186D">
        <w:rPr>
          <w:spacing w:val="1"/>
          <w:w w:val="99"/>
          <w:sz w:val="24"/>
          <w:szCs w:val="24"/>
        </w:rPr>
        <w:t>и</w:t>
      </w:r>
      <w:r w:rsidRPr="00D5186D">
        <w:rPr>
          <w:spacing w:val="-3"/>
          <w:sz w:val="24"/>
          <w:szCs w:val="24"/>
        </w:rPr>
        <w:t>т</w:t>
      </w:r>
      <w:r w:rsidRPr="00D5186D">
        <w:rPr>
          <w:w w:val="99"/>
          <w:sz w:val="24"/>
          <w:szCs w:val="24"/>
        </w:rPr>
        <w:t>и</w:t>
      </w:r>
      <w:r w:rsidRPr="00D5186D">
        <w:rPr>
          <w:sz w:val="24"/>
          <w:szCs w:val="24"/>
        </w:rPr>
        <w:t>я</w:t>
      </w:r>
      <w:r w:rsidRPr="00D5186D">
        <w:rPr>
          <w:spacing w:val="2"/>
          <w:sz w:val="24"/>
          <w:szCs w:val="24"/>
        </w:rPr>
        <w:t xml:space="preserve"> </w:t>
      </w:r>
      <w:r w:rsidRPr="00D5186D">
        <w:rPr>
          <w:sz w:val="24"/>
          <w:szCs w:val="24"/>
        </w:rPr>
        <w:t>че</w:t>
      </w:r>
      <w:r w:rsidRPr="00D5186D">
        <w:rPr>
          <w:spacing w:val="-5"/>
          <w:sz w:val="24"/>
          <w:szCs w:val="24"/>
        </w:rPr>
        <w:t>л</w:t>
      </w:r>
      <w:r w:rsidRPr="00D5186D">
        <w:rPr>
          <w:spacing w:val="4"/>
          <w:sz w:val="24"/>
          <w:szCs w:val="24"/>
        </w:rPr>
        <w:t>о</w:t>
      </w:r>
      <w:r w:rsidRPr="00D5186D">
        <w:rPr>
          <w:spacing w:val="2"/>
          <w:sz w:val="24"/>
          <w:szCs w:val="24"/>
        </w:rPr>
        <w:t>в</w:t>
      </w:r>
      <w:r w:rsidRPr="00D5186D">
        <w:rPr>
          <w:sz w:val="24"/>
          <w:szCs w:val="24"/>
        </w:rPr>
        <w:t>е</w:t>
      </w:r>
      <w:r w:rsidRPr="00D5186D">
        <w:rPr>
          <w:spacing w:val="-2"/>
          <w:sz w:val="24"/>
          <w:szCs w:val="24"/>
        </w:rPr>
        <w:t>к</w:t>
      </w:r>
      <w:r w:rsidRPr="00D5186D">
        <w:rPr>
          <w:sz w:val="24"/>
          <w:szCs w:val="24"/>
        </w:rPr>
        <w:t>а</w:t>
      </w:r>
      <w:r w:rsidRPr="00D5186D">
        <w:rPr>
          <w:spacing w:val="1"/>
          <w:sz w:val="24"/>
          <w:szCs w:val="24"/>
        </w:rPr>
        <w:t xml:space="preserve"> </w:t>
      </w:r>
      <w:r w:rsidRPr="00D5186D">
        <w:rPr>
          <w:w w:val="99"/>
          <w:sz w:val="24"/>
          <w:szCs w:val="24"/>
        </w:rPr>
        <w:t>и</w:t>
      </w:r>
      <w:r w:rsidRPr="00D5186D">
        <w:rPr>
          <w:spacing w:val="-5"/>
          <w:sz w:val="24"/>
          <w:szCs w:val="24"/>
        </w:rPr>
        <w:t xml:space="preserve"> </w:t>
      </w:r>
      <w:r w:rsidRPr="00D5186D">
        <w:rPr>
          <w:spacing w:val="4"/>
          <w:sz w:val="24"/>
          <w:szCs w:val="24"/>
        </w:rPr>
        <w:t>о</w:t>
      </w:r>
      <w:r w:rsidRPr="00D5186D">
        <w:rPr>
          <w:spacing w:val="-2"/>
          <w:sz w:val="24"/>
          <w:szCs w:val="24"/>
        </w:rPr>
        <w:t>б</w:t>
      </w:r>
      <w:r w:rsidRPr="00D5186D">
        <w:rPr>
          <w:spacing w:val="2"/>
          <w:w w:val="99"/>
          <w:sz w:val="24"/>
          <w:szCs w:val="24"/>
        </w:rPr>
        <w:t>щ</w:t>
      </w:r>
      <w:r w:rsidRPr="00D5186D">
        <w:rPr>
          <w:sz w:val="24"/>
          <w:szCs w:val="24"/>
        </w:rPr>
        <w:t>е</w:t>
      </w:r>
      <w:r w:rsidRPr="00D5186D">
        <w:rPr>
          <w:spacing w:val="-1"/>
          <w:sz w:val="24"/>
          <w:szCs w:val="24"/>
        </w:rPr>
        <w:t>с</w:t>
      </w:r>
      <w:r w:rsidRPr="00D5186D">
        <w:rPr>
          <w:w w:val="99"/>
          <w:sz w:val="24"/>
          <w:szCs w:val="24"/>
        </w:rPr>
        <w:t>т</w:t>
      </w:r>
      <w:r w:rsidRPr="00D5186D">
        <w:rPr>
          <w:spacing w:val="2"/>
          <w:sz w:val="24"/>
          <w:szCs w:val="24"/>
        </w:rPr>
        <w:t>в</w:t>
      </w:r>
      <w:r w:rsidRPr="00D5186D">
        <w:rPr>
          <w:sz w:val="24"/>
          <w:szCs w:val="24"/>
        </w:rPr>
        <w:t>а;</w:t>
      </w:r>
      <w:bookmarkEnd w:id="148"/>
    </w:p>
    <w:p w:rsidR="00113DB8" w:rsidRPr="00D5186D" w:rsidRDefault="00113DB8" w:rsidP="00113DB8">
      <w:pPr>
        <w:ind w:firstLine="709"/>
        <w:jc w:val="both"/>
        <w:rPr>
          <w:sz w:val="24"/>
          <w:szCs w:val="24"/>
        </w:rPr>
      </w:pPr>
      <w:bookmarkStart w:id="149" w:name="_page_8_0"/>
      <w:r>
        <w:rPr>
          <w:rFonts w:ascii="Symbol" w:eastAsia="Symbol" w:hAnsi="Symbol" w:cs="Symbol"/>
          <w:sz w:val="24"/>
          <w:szCs w:val="24"/>
        </w:rPr>
        <w:lastRenderedPageBreak/>
        <w:t></w:t>
      </w:r>
      <w:r>
        <w:rPr>
          <w:rFonts w:ascii="Symbol" w:eastAsia="Symbol" w:hAnsi="Symbol" w:cs="Symbol"/>
          <w:sz w:val="24"/>
          <w:szCs w:val="24"/>
        </w:rPr>
        <w:t></w:t>
      </w:r>
      <w:r w:rsidRPr="00D5186D">
        <w:rPr>
          <w:rFonts w:ascii="Symbol" w:eastAsia="Symbol" w:hAnsi="Symbol" w:cs="Symbol"/>
          <w:sz w:val="24"/>
          <w:szCs w:val="24"/>
        </w:rPr>
        <w:t></w:t>
      </w:r>
      <w:r w:rsidRPr="00D5186D">
        <w:rPr>
          <w:rFonts w:ascii="Symbol" w:eastAsia="Symbol" w:hAnsi="Symbol" w:cs="Symbol"/>
          <w:sz w:val="24"/>
          <w:szCs w:val="24"/>
        </w:rPr>
        <w:tab/>
      </w:r>
      <w:r w:rsidRPr="00D5186D">
        <w:rPr>
          <w:spacing w:val="1"/>
          <w:w w:val="99"/>
          <w:sz w:val="24"/>
          <w:szCs w:val="24"/>
        </w:rPr>
        <w:t>п</w:t>
      </w:r>
      <w:r w:rsidRPr="00D5186D">
        <w:rPr>
          <w:sz w:val="24"/>
          <w:szCs w:val="24"/>
        </w:rPr>
        <w:t>ре</w:t>
      </w:r>
      <w:r w:rsidRPr="00D5186D">
        <w:rPr>
          <w:spacing w:val="-2"/>
          <w:sz w:val="24"/>
          <w:szCs w:val="24"/>
        </w:rPr>
        <w:t>д</w:t>
      </w:r>
      <w:r w:rsidRPr="00D5186D">
        <w:rPr>
          <w:spacing w:val="-1"/>
          <w:sz w:val="24"/>
          <w:szCs w:val="24"/>
        </w:rPr>
        <w:t>с</w:t>
      </w:r>
      <w:r w:rsidRPr="00D5186D">
        <w:rPr>
          <w:sz w:val="24"/>
          <w:szCs w:val="24"/>
        </w:rPr>
        <w:t>та</w:t>
      </w:r>
      <w:r w:rsidRPr="00D5186D">
        <w:rPr>
          <w:spacing w:val="1"/>
          <w:w w:val="99"/>
          <w:sz w:val="24"/>
          <w:szCs w:val="24"/>
        </w:rPr>
        <w:t>в</w:t>
      </w:r>
      <w:r w:rsidRPr="00D5186D">
        <w:rPr>
          <w:sz w:val="24"/>
          <w:szCs w:val="24"/>
        </w:rPr>
        <w:t>ле</w:t>
      </w:r>
      <w:r w:rsidRPr="00D5186D">
        <w:rPr>
          <w:w w:val="99"/>
          <w:sz w:val="24"/>
          <w:szCs w:val="24"/>
        </w:rPr>
        <w:t>н</w:t>
      </w:r>
      <w:r w:rsidRPr="00D5186D">
        <w:rPr>
          <w:spacing w:val="1"/>
          <w:w w:val="99"/>
          <w:sz w:val="24"/>
          <w:szCs w:val="24"/>
        </w:rPr>
        <w:t>и</w:t>
      </w:r>
      <w:r w:rsidRPr="00D5186D">
        <w:rPr>
          <w:sz w:val="24"/>
          <w:szCs w:val="24"/>
        </w:rPr>
        <w:t>е</w:t>
      </w:r>
      <w:r w:rsidRPr="00D5186D">
        <w:rPr>
          <w:spacing w:val="54"/>
          <w:sz w:val="24"/>
          <w:szCs w:val="24"/>
        </w:rPr>
        <w:t xml:space="preserve"> </w:t>
      </w:r>
      <w:r w:rsidRPr="00D5186D">
        <w:rPr>
          <w:sz w:val="24"/>
          <w:szCs w:val="24"/>
        </w:rPr>
        <w:t>о</w:t>
      </w:r>
      <w:r w:rsidRPr="00D5186D">
        <w:rPr>
          <w:spacing w:val="55"/>
          <w:sz w:val="24"/>
          <w:szCs w:val="24"/>
        </w:rPr>
        <w:t xml:space="preserve"> </w:t>
      </w:r>
      <w:r w:rsidRPr="00D5186D">
        <w:rPr>
          <w:sz w:val="24"/>
          <w:szCs w:val="24"/>
        </w:rPr>
        <w:t>ра</w:t>
      </w:r>
      <w:r w:rsidRPr="00D5186D">
        <w:rPr>
          <w:spacing w:val="1"/>
          <w:sz w:val="24"/>
          <w:szCs w:val="24"/>
        </w:rPr>
        <w:t>з</w:t>
      </w:r>
      <w:r w:rsidRPr="00D5186D">
        <w:rPr>
          <w:spacing w:val="-3"/>
          <w:w w:val="99"/>
          <w:sz w:val="24"/>
          <w:szCs w:val="24"/>
        </w:rPr>
        <w:t>н</w:t>
      </w:r>
      <w:r w:rsidRPr="00D5186D">
        <w:rPr>
          <w:spacing w:val="2"/>
          <w:sz w:val="24"/>
          <w:szCs w:val="24"/>
        </w:rPr>
        <w:t>о</w:t>
      </w:r>
      <w:r w:rsidRPr="00D5186D">
        <w:rPr>
          <w:spacing w:val="4"/>
          <w:sz w:val="24"/>
          <w:szCs w:val="24"/>
        </w:rPr>
        <w:t>о</w:t>
      </w:r>
      <w:r w:rsidRPr="00D5186D">
        <w:rPr>
          <w:spacing w:val="-1"/>
          <w:sz w:val="24"/>
          <w:szCs w:val="24"/>
        </w:rPr>
        <w:t>б</w:t>
      </w:r>
      <w:r w:rsidRPr="00D5186D">
        <w:rPr>
          <w:sz w:val="24"/>
          <w:szCs w:val="24"/>
        </w:rPr>
        <w:t>раз</w:t>
      </w:r>
      <w:r w:rsidRPr="00D5186D">
        <w:rPr>
          <w:spacing w:val="1"/>
          <w:w w:val="99"/>
          <w:sz w:val="24"/>
          <w:szCs w:val="24"/>
        </w:rPr>
        <w:t>и</w:t>
      </w:r>
      <w:r w:rsidRPr="00D5186D">
        <w:rPr>
          <w:w w:val="99"/>
          <w:sz w:val="24"/>
          <w:szCs w:val="24"/>
        </w:rPr>
        <w:t>и</w:t>
      </w:r>
      <w:r w:rsidRPr="00D5186D">
        <w:rPr>
          <w:spacing w:val="51"/>
          <w:sz w:val="24"/>
          <w:szCs w:val="24"/>
        </w:rPr>
        <w:t xml:space="preserve"> </w:t>
      </w:r>
      <w:r w:rsidRPr="00D5186D">
        <w:rPr>
          <w:sz w:val="24"/>
          <w:szCs w:val="24"/>
        </w:rPr>
        <w:t>с</w:t>
      </w:r>
      <w:r w:rsidRPr="00D5186D">
        <w:rPr>
          <w:spacing w:val="-9"/>
          <w:sz w:val="24"/>
          <w:szCs w:val="24"/>
        </w:rPr>
        <w:t>у</w:t>
      </w:r>
      <w:r w:rsidRPr="00D5186D">
        <w:rPr>
          <w:spacing w:val="1"/>
          <w:w w:val="99"/>
          <w:sz w:val="24"/>
          <w:szCs w:val="24"/>
        </w:rPr>
        <w:t>щ</w:t>
      </w:r>
      <w:r w:rsidRPr="00D5186D">
        <w:rPr>
          <w:sz w:val="24"/>
          <w:szCs w:val="24"/>
        </w:rPr>
        <w:t>е</w:t>
      </w:r>
      <w:r w:rsidRPr="00D5186D">
        <w:rPr>
          <w:spacing w:val="-1"/>
          <w:sz w:val="24"/>
          <w:szCs w:val="24"/>
        </w:rPr>
        <w:t>с</w:t>
      </w:r>
      <w:r w:rsidRPr="00D5186D">
        <w:rPr>
          <w:w w:val="99"/>
          <w:sz w:val="24"/>
          <w:szCs w:val="24"/>
        </w:rPr>
        <w:t>т</w:t>
      </w:r>
      <w:r w:rsidRPr="00D5186D">
        <w:rPr>
          <w:spacing w:val="2"/>
          <w:sz w:val="24"/>
          <w:szCs w:val="24"/>
        </w:rPr>
        <w:t>в</w:t>
      </w:r>
      <w:r w:rsidRPr="00D5186D">
        <w:rPr>
          <w:spacing w:val="4"/>
          <w:sz w:val="24"/>
          <w:szCs w:val="24"/>
        </w:rPr>
        <w:t>о</w:t>
      </w:r>
      <w:r w:rsidRPr="00D5186D">
        <w:rPr>
          <w:spacing w:val="2"/>
          <w:sz w:val="24"/>
          <w:szCs w:val="24"/>
        </w:rPr>
        <w:t>в</w:t>
      </w:r>
      <w:r w:rsidRPr="00D5186D">
        <w:rPr>
          <w:sz w:val="24"/>
          <w:szCs w:val="24"/>
        </w:rPr>
        <w:t>а</w:t>
      </w:r>
      <w:r w:rsidRPr="00D5186D">
        <w:rPr>
          <w:spacing w:val="1"/>
          <w:sz w:val="24"/>
          <w:szCs w:val="24"/>
        </w:rPr>
        <w:t>в</w:t>
      </w:r>
      <w:r w:rsidRPr="00D5186D">
        <w:rPr>
          <w:spacing w:val="-2"/>
          <w:w w:val="99"/>
          <w:sz w:val="24"/>
          <w:szCs w:val="24"/>
        </w:rPr>
        <w:t>ш</w:t>
      </w:r>
      <w:r w:rsidRPr="00D5186D">
        <w:rPr>
          <w:sz w:val="24"/>
          <w:szCs w:val="24"/>
        </w:rPr>
        <w:t>их</w:t>
      </w:r>
      <w:r w:rsidRPr="00D5186D">
        <w:rPr>
          <w:spacing w:val="51"/>
          <w:sz w:val="24"/>
          <w:szCs w:val="24"/>
        </w:rPr>
        <w:t xml:space="preserve"> </w:t>
      </w:r>
      <w:r w:rsidRPr="00D5186D">
        <w:rPr>
          <w:sz w:val="24"/>
          <w:szCs w:val="24"/>
        </w:rPr>
        <w:t>в</w:t>
      </w:r>
      <w:r w:rsidRPr="00D5186D">
        <w:rPr>
          <w:spacing w:val="56"/>
          <w:sz w:val="24"/>
          <w:szCs w:val="24"/>
        </w:rPr>
        <w:t xml:space="preserve"> </w:t>
      </w:r>
      <w:r w:rsidRPr="00D5186D">
        <w:rPr>
          <w:spacing w:val="1"/>
          <w:sz w:val="24"/>
          <w:szCs w:val="24"/>
        </w:rPr>
        <w:t>п</w:t>
      </w:r>
      <w:r w:rsidRPr="00D5186D">
        <w:rPr>
          <w:spacing w:val="-4"/>
          <w:sz w:val="24"/>
          <w:szCs w:val="24"/>
        </w:rPr>
        <w:t>р</w:t>
      </w:r>
      <w:r w:rsidRPr="00D5186D">
        <w:rPr>
          <w:spacing w:val="4"/>
          <w:sz w:val="24"/>
          <w:szCs w:val="24"/>
        </w:rPr>
        <w:t>о</w:t>
      </w:r>
      <w:r w:rsidRPr="00D5186D">
        <w:rPr>
          <w:spacing w:val="2"/>
          <w:w w:val="99"/>
          <w:sz w:val="24"/>
          <w:szCs w:val="24"/>
        </w:rPr>
        <w:t>ш</w:t>
      </w:r>
      <w:r w:rsidRPr="00D5186D">
        <w:rPr>
          <w:spacing w:val="-3"/>
          <w:sz w:val="24"/>
          <w:szCs w:val="24"/>
        </w:rPr>
        <w:t>л</w:t>
      </w:r>
      <w:r w:rsidRPr="00D5186D">
        <w:rPr>
          <w:sz w:val="24"/>
          <w:szCs w:val="24"/>
        </w:rPr>
        <w:t>ом</w:t>
      </w:r>
      <w:r w:rsidRPr="00D5186D">
        <w:rPr>
          <w:spacing w:val="55"/>
          <w:sz w:val="24"/>
          <w:szCs w:val="24"/>
        </w:rPr>
        <w:t xml:space="preserve"> </w:t>
      </w:r>
      <w:r w:rsidRPr="00D5186D">
        <w:rPr>
          <w:sz w:val="24"/>
          <w:szCs w:val="24"/>
        </w:rPr>
        <w:t>и</w:t>
      </w:r>
      <w:r w:rsidRPr="00D5186D">
        <w:rPr>
          <w:spacing w:val="52"/>
          <w:sz w:val="24"/>
          <w:szCs w:val="24"/>
        </w:rPr>
        <w:t xml:space="preserve"> </w:t>
      </w:r>
      <w:r w:rsidRPr="00D5186D">
        <w:rPr>
          <w:spacing w:val="-5"/>
          <w:sz w:val="24"/>
          <w:szCs w:val="24"/>
        </w:rPr>
        <w:t>с</w:t>
      </w:r>
      <w:r w:rsidRPr="00D5186D">
        <w:rPr>
          <w:spacing w:val="4"/>
          <w:sz w:val="24"/>
          <w:szCs w:val="24"/>
        </w:rPr>
        <w:t>о</w:t>
      </w:r>
      <w:r w:rsidRPr="00D5186D">
        <w:rPr>
          <w:spacing w:val="1"/>
          <w:sz w:val="24"/>
          <w:szCs w:val="24"/>
        </w:rPr>
        <w:t>в</w:t>
      </w:r>
      <w:r w:rsidRPr="00D5186D">
        <w:rPr>
          <w:sz w:val="24"/>
          <w:szCs w:val="24"/>
        </w:rPr>
        <w:t>ре</w:t>
      </w:r>
      <w:r w:rsidRPr="00D5186D">
        <w:rPr>
          <w:spacing w:val="1"/>
          <w:sz w:val="24"/>
          <w:szCs w:val="24"/>
        </w:rPr>
        <w:t>м</w:t>
      </w:r>
      <w:r w:rsidRPr="00D5186D">
        <w:rPr>
          <w:sz w:val="24"/>
          <w:szCs w:val="24"/>
        </w:rPr>
        <w:t>е</w:t>
      </w:r>
      <w:r w:rsidRPr="00D5186D">
        <w:rPr>
          <w:spacing w:val="-3"/>
          <w:sz w:val="24"/>
          <w:szCs w:val="24"/>
        </w:rPr>
        <w:t>н</w:t>
      </w:r>
      <w:r w:rsidRPr="00D5186D">
        <w:rPr>
          <w:sz w:val="24"/>
          <w:szCs w:val="24"/>
        </w:rPr>
        <w:t>н</w:t>
      </w:r>
      <w:r w:rsidRPr="00D5186D">
        <w:rPr>
          <w:spacing w:val="2"/>
          <w:sz w:val="24"/>
          <w:szCs w:val="24"/>
        </w:rPr>
        <w:t>ы</w:t>
      </w:r>
      <w:r w:rsidRPr="00D5186D">
        <w:rPr>
          <w:sz w:val="24"/>
          <w:szCs w:val="24"/>
        </w:rPr>
        <w:t>х</w:t>
      </w:r>
      <w:r w:rsidRPr="00D5186D">
        <w:rPr>
          <w:spacing w:val="50"/>
          <w:sz w:val="24"/>
          <w:szCs w:val="24"/>
        </w:rPr>
        <w:t xml:space="preserve"> </w:t>
      </w:r>
      <w:r w:rsidRPr="00D5186D">
        <w:rPr>
          <w:spacing w:val="1"/>
          <w:sz w:val="24"/>
          <w:szCs w:val="24"/>
        </w:rPr>
        <w:t>п</w:t>
      </w:r>
      <w:r w:rsidRPr="00D5186D">
        <w:rPr>
          <w:spacing w:val="-3"/>
          <w:sz w:val="24"/>
          <w:szCs w:val="24"/>
        </w:rPr>
        <w:t>р</w:t>
      </w:r>
      <w:r w:rsidRPr="00D5186D">
        <w:rPr>
          <w:spacing w:val="3"/>
          <w:w w:val="99"/>
          <w:sz w:val="24"/>
          <w:szCs w:val="24"/>
        </w:rPr>
        <w:t>о</w:t>
      </w:r>
      <w:r w:rsidRPr="00D5186D">
        <w:rPr>
          <w:sz w:val="24"/>
          <w:szCs w:val="24"/>
        </w:rPr>
        <w:t>фе</w:t>
      </w:r>
      <w:r w:rsidRPr="00D5186D">
        <w:rPr>
          <w:spacing w:val="7"/>
          <w:sz w:val="24"/>
          <w:szCs w:val="24"/>
        </w:rPr>
        <w:t>с</w:t>
      </w:r>
      <w:r w:rsidRPr="00D5186D">
        <w:rPr>
          <w:sz w:val="24"/>
          <w:szCs w:val="24"/>
        </w:rPr>
        <w:t>с</w:t>
      </w:r>
      <w:r w:rsidRPr="00D5186D">
        <w:rPr>
          <w:spacing w:val="1"/>
          <w:w w:val="99"/>
          <w:sz w:val="24"/>
          <w:szCs w:val="24"/>
        </w:rPr>
        <w:t>и</w:t>
      </w:r>
      <w:r w:rsidRPr="00D5186D">
        <w:rPr>
          <w:w w:val="99"/>
          <w:sz w:val="24"/>
          <w:szCs w:val="24"/>
        </w:rPr>
        <w:t>й</w:t>
      </w:r>
      <w:r w:rsidRPr="00D5186D">
        <w:rPr>
          <w:sz w:val="24"/>
          <w:szCs w:val="24"/>
        </w:rPr>
        <w:t xml:space="preserve">; </w:t>
      </w:r>
      <w:r w:rsidRPr="00D5186D">
        <w:rPr>
          <w:spacing w:val="-4"/>
          <w:sz w:val="24"/>
          <w:szCs w:val="24"/>
        </w:rPr>
        <w:t>у</w:t>
      </w:r>
      <w:r w:rsidRPr="00D5186D">
        <w:rPr>
          <w:sz w:val="24"/>
          <w:szCs w:val="24"/>
        </w:rPr>
        <w:t>ва</w:t>
      </w:r>
      <w:r w:rsidRPr="00D5186D">
        <w:rPr>
          <w:spacing w:val="2"/>
          <w:sz w:val="24"/>
          <w:szCs w:val="24"/>
        </w:rPr>
        <w:t>ж</w:t>
      </w:r>
      <w:r w:rsidRPr="00D5186D">
        <w:rPr>
          <w:sz w:val="24"/>
          <w:szCs w:val="24"/>
        </w:rPr>
        <w:t>е</w:t>
      </w:r>
      <w:r w:rsidRPr="00D5186D">
        <w:rPr>
          <w:w w:val="99"/>
          <w:sz w:val="24"/>
          <w:szCs w:val="24"/>
        </w:rPr>
        <w:t>н</w:t>
      </w:r>
      <w:r w:rsidRPr="00D5186D">
        <w:rPr>
          <w:spacing w:val="1"/>
          <w:sz w:val="24"/>
          <w:szCs w:val="24"/>
        </w:rPr>
        <w:t>и</w:t>
      </w:r>
      <w:r w:rsidRPr="00D5186D">
        <w:rPr>
          <w:sz w:val="24"/>
          <w:szCs w:val="24"/>
        </w:rPr>
        <w:t>е</w:t>
      </w:r>
      <w:r w:rsidRPr="00D5186D">
        <w:rPr>
          <w:spacing w:val="1"/>
          <w:sz w:val="24"/>
          <w:szCs w:val="24"/>
        </w:rPr>
        <w:t xml:space="preserve"> к</w:t>
      </w:r>
      <w:r w:rsidRPr="00D5186D">
        <w:rPr>
          <w:sz w:val="24"/>
          <w:szCs w:val="24"/>
        </w:rPr>
        <w:t xml:space="preserve"> </w:t>
      </w:r>
      <w:r w:rsidRPr="00D5186D">
        <w:rPr>
          <w:spacing w:val="1"/>
          <w:sz w:val="24"/>
          <w:szCs w:val="24"/>
        </w:rPr>
        <w:t>т</w:t>
      </w:r>
      <w:r w:rsidRPr="00D5186D">
        <w:rPr>
          <w:sz w:val="24"/>
          <w:szCs w:val="24"/>
        </w:rPr>
        <w:t>р</w:t>
      </w:r>
      <w:r w:rsidRPr="00D5186D">
        <w:rPr>
          <w:spacing w:val="-4"/>
          <w:sz w:val="24"/>
          <w:szCs w:val="24"/>
        </w:rPr>
        <w:t>у</w:t>
      </w:r>
      <w:r w:rsidRPr="00D5186D">
        <w:rPr>
          <w:spacing w:val="2"/>
          <w:sz w:val="24"/>
          <w:szCs w:val="24"/>
        </w:rPr>
        <w:t>д</w:t>
      </w:r>
      <w:r w:rsidRPr="00D5186D">
        <w:rPr>
          <w:sz w:val="24"/>
          <w:szCs w:val="24"/>
        </w:rPr>
        <w:t>у</w:t>
      </w:r>
      <w:r w:rsidRPr="00D5186D">
        <w:rPr>
          <w:spacing w:val="-7"/>
          <w:sz w:val="24"/>
          <w:szCs w:val="24"/>
        </w:rPr>
        <w:t xml:space="preserve"> </w:t>
      </w:r>
      <w:r w:rsidRPr="00D5186D">
        <w:rPr>
          <w:w w:val="99"/>
          <w:sz w:val="24"/>
          <w:szCs w:val="24"/>
        </w:rPr>
        <w:t>и</w:t>
      </w:r>
      <w:r w:rsidRPr="00D5186D">
        <w:rPr>
          <w:spacing w:val="2"/>
          <w:sz w:val="24"/>
          <w:szCs w:val="24"/>
        </w:rPr>
        <w:t xml:space="preserve"> </w:t>
      </w:r>
      <w:r w:rsidRPr="00D5186D">
        <w:rPr>
          <w:sz w:val="24"/>
          <w:szCs w:val="24"/>
        </w:rPr>
        <w:t>ре</w:t>
      </w:r>
      <w:r w:rsidRPr="00D5186D">
        <w:rPr>
          <w:spacing w:val="5"/>
          <w:sz w:val="24"/>
          <w:szCs w:val="24"/>
        </w:rPr>
        <w:t>з</w:t>
      </w:r>
      <w:r w:rsidRPr="00D5186D">
        <w:rPr>
          <w:spacing w:val="-8"/>
          <w:sz w:val="24"/>
          <w:szCs w:val="24"/>
        </w:rPr>
        <w:t>у</w:t>
      </w:r>
      <w:r w:rsidRPr="00D5186D">
        <w:rPr>
          <w:sz w:val="24"/>
          <w:szCs w:val="24"/>
        </w:rPr>
        <w:t>льтатам</w:t>
      </w:r>
      <w:r w:rsidRPr="00D5186D">
        <w:rPr>
          <w:spacing w:val="3"/>
          <w:sz w:val="24"/>
          <w:szCs w:val="24"/>
        </w:rPr>
        <w:t xml:space="preserve"> </w:t>
      </w:r>
      <w:r w:rsidRPr="00D5186D">
        <w:rPr>
          <w:spacing w:val="1"/>
          <w:w w:val="99"/>
          <w:sz w:val="24"/>
          <w:szCs w:val="24"/>
        </w:rPr>
        <w:t>т</w:t>
      </w:r>
      <w:r w:rsidRPr="00D5186D">
        <w:rPr>
          <w:spacing w:val="4"/>
          <w:sz w:val="24"/>
          <w:szCs w:val="24"/>
        </w:rPr>
        <w:t>р</w:t>
      </w:r>
      <w:r w:rsidRPr="00D5186D">
        <w:rPr>
          <w:spacing w:val="-4"/>
          <w:sz w:val="24"/>
          <w:szCs w:val="24"/>
        </w:rPr>
        <w:t>у</w:t>
      </w:r>
      <w:r w:rsidRPr="00D5186D">
        <w:rPr>
          <w:spacing w:val="-2"/>
          <w:sz w:val="24"/>
          <w:szCs w:val="24"/>
        </w:rPr>
        <w:t>д</w:t>
      </w:r>
      <w:r w:rsidRPr="00D5186D">
        <w:rPr>
          <w:spacing w:val="4"/>
          <w:sz w:val="24"/>
          <w:szCs w:val="24"/>
        </w:rPr>
        <w:t>о</w:t>
      </w:r>
      <w:r w:rsidRPr="00D5186D">
        <w:rPr>
          <w:spacing w:val="-2"/>
          <w:sz w:val="24"/>
          <w:szCs w:val="24"/>
        </w:rPr>
        <w:t>в</w:t>
      </w:r>
      <w:r w:rsidRPr="00D5186D">
        <w:rPr>
          <w:spacing w:val="4"/>
          <w:sz w:val="24"/>
          <w:szCs w:val="24"/>
        </w:rPr>
        <w:t>о</w:t>
      </w:r>
      <w:r w:rsidRPr="00D5186D">
        <w:rPr>
          <w:sz w:val="24"/>
          <w:szCs w:val="24"/>
        </w:rPr>
        <w:t>й</w:t>
      </w:r>
      <w:r w:rsidRPr="00D5186D">
        <w:rPr>
          <w:spacing w:val="3"/>
          <w:sz w:val="24"/>
          <w:szCs w:val="24"/>
        </w:rPr>
        <w:t xml:space="preserve"> </w:t>
      </w:r>
      <w:r w:rsidRPr="00D5186D">
        <w:rPr>
          <w:spacing w:val="-1"/>
          <w:sz w:val="24"/>
          <w:szCs w:val="24"/>
        </w:rPr>
        <w:t>де</w:t>
      </w:r>
      <w:r w:rsidRPr="00D5186D">
        <w:rPr>
          <w:sz w:val="24"/>
          <w:szCs w:val="24"/>
        </w:rPr>
        <w:t>я</w:t>
      </w:r>
      <w:r w:rsidRPr="00D5186D">
        <w:rPr>
          <w:w w:val="99"/>
          <w:sz w:val="24"/>
          <w:szCs w:val="24"/>
        </w:rPr>
        <w:t>т</w:t>
      </w:r>
      <w:r w:rsidRPr="00D5186D">
        <w:rPr>
          <w:spacing w:val="-5"/>
          <w:sz w:val="24"/>
          <w:szCs w:val="24"/>
        </w:rPr>
        <w:t>е</w:t>
      </w:r>
      <w:r w:rsidRPr="00D5186D">
        <w:rPr>
          <w:sz w:val="24"/>
          <w:szCs w:val="24"/>
        </w:rPr>
        <w:t>ль</w:t>
      </w:r>
      <w:r w:rsidRPr="00D5186D">
        <w:rPr>
          <w:spacing w:val="-2"/>
          <w:sz w:val="24"/>
          <w:szCs w:val="24"/>
        </w:rPr>
        <w:t>н</w:t>
      </w:r>
      <w:r w:rsidRPr="00D5186D">
        <w:rPr>
          <w:spacing w:val="3"/>
          <w:sz w:val="24"/>
          <w:szCs w:val="24"/>
        </w:rPr>
        <w:t>о</w:t>
      </w:r>
      <w:r w:rsidRPr="00D5186D">
        <w:rPr>
          <w:sz w:val="24"/>
          <w:szCs w:val="24"/>
        </w:rPr>
        <w:t>с</w:t>
      </w:r>
      <w:r w:rsidRPr="00D5186D">
        <w:rPr>
          <w:w w:val="99"/>
          <w:sz w:val="24"/>
          <w:szCs w:val="24"/>
        </w:rPr>
        <w:t>т</w:t>
      </w:r>
      <w:r w:rsidRPr="00D5186D">
        <w:rPr>
          <w:sz w:val="24"/>
          <w:szCs w:val="24"/>
        </w:rPr>
        <w:t>и</w:t>
      </w:r>
      <w:r w:rsidRPr="00D5186D">
        <w:rPr>
          <w:spacing w:val="3"/>
          <w:sz w:val="24"/>
          <w:szCs w:val="24"/>
        </w:rPr>
        <w:t xml:space="preserve"> </w:t>
      </w:r>
      <w:r w:rsidRPr="00D5186D">
        <w:rPr>
          <w:sz w:val="24"/>
          <w:szCs w:val="24"/>
        </w:rPr>
        <w:t>че</w:t>
      </w:r>
      <w:r w:rsidRPr="00D5186D">
        <w:rPr>
          <w:spacing w:val="-5"/>
          <w:sz w:val="24"/>
          <w:szCs w:val="24"/>
        </w:rPr>
        <w:t>л</w:t>
      </w:r>
      <w:r w:rsidRPr="00D5186D">
        <w:rPr>
          <w:spacing w:val="4"/>
          <w:sz w:val="24"/>
          <w:szCs w:val="24"/>
        </w:rPr>
        <w:t>о</w:t>
      </w:r>
      <w:r w:rsidRPr="00D5186D">
        <w:rPr>
          <w:spacing w:val="2"/>
          <w:sz w:val="24"/>
          <w:szCs w:val="24"/>
        </w:rPr>
        <w:t>в</w:t>
      </w:r>
      <w:r w:rsidRPr="00D5186D">
        <w:rPr>
          <w:sz w:val="24"/>
          <w:szCs w:val="24"/>
        </w:rPr>
        <w:t>е</w:t>
      </w:r>
      <w:r w:rsidRPr="00D5186D">
        <w:rPr>
          <w:spacing w:val="-1"/>
          <w:sz w:val="24"/>
          <w:szCs w:val="24"/>
        </w:rPr>
        <w:t>ка</w:t>
      </w:r>
      <w:r w:rsidRPr="00D5186D">
        <w:rPr>
          <w:sz w:val="24"/>
          <w:szCs w:val="24"/>
        </w:rPr>
        <w:t>;</w:t>
      </w:r>
    </w:p>
    <w:p w:rsidR="00113DB8" w:rsidRDefault="00113DB8" w:rsidP="00113DB8">
      <w:pPr>
        <w:ind w:firstLine="709"/>
        <w:jc w:val="both"/>
        <w:rPr>
          <w:rFonts w:ascii="Century" w:eastAsia="Century" w:hAnsi="Century" w:cs="Century"/>
          <w:spacing w:val="28"/>
          <w:w w:val="101"/>
          <w:sz w:val="24"/>
          <w:szCs w:val="24"/>
        </w:rPr>
      </w:pPr>
    </w:p>
    <w:p w:rsidR="00113DB8" w:rsidRDefault="00113DB8" w:rsidP="00113DB8">
      <w:pPr>
        <w:ind w:firstLine="709"/>
        <w:jc w:val="both"/>
        <w:rPr>
          <w:rFonts w:ascii="Century" w:eastAsia="Century" w:hAnsi="Century" w:cs="Century"/>
          <w:spacing w:val="28"/>
          <w:w w:val="101"/>
          <w:sz w:val="24"/>
          <w:szCs w:val="24"/>
        </w:rPr>
      </w:pPr>
    </w:p>
    <w:p w:rsidR="00113DB8" w:rsidRDefault="00113DB8" w:rsidP="00113DB8">
      <w:pPr>
        <w:ind w:firstLine="709"/>
        <w:jc w:val="both"/>
        <w:rPr>
          <w:rFonts w:ascii="Century" w:eastAsia="Century" w:hAnsi="Century" w:cs="Century"/>
          <w:spacing w:val="28"/>
          <w:w w:val="101"/>
          <w:sz w:val="24"/>
          <w:szCs w:val="24"/>
        </w:rPr>
      </w:pPr>
    </w:p>
    <w:p w:rsidR="00113DB8" w:rsidRPr="00D5186D" w:rsidRDefault="00B256C7" w:rsidP="00113DB8">
      <w:pPr>
        <w:ind w:firstLine="709"/>
        <w:jc w:val="both"/>
        <w:rPr>
          <w:b/>
          <w:bCs/>
          <w:i/>
          <w:iCs/>
          <w:sz w:val="24"/>
          <w:szCs w:val="24"/>
        </w:rPr>
      </w:pPr>
      <w:r>
        <w:rPr>
          <w:noProof/>
        </w:rPr>
        <w:pict>
          <v:shape id="drawingObject9" o:spid="_x0000_s1035" style="position:absolute;left:0;text-align:left;margin-left:126.55pt;margin-top:-.3pt;width:151.75pt;height:14.4pt;z-index:-251650048;visibility:visible;mso-wrap-style:square;mso-wrap-distance-left:9pt;mso-wrap-distance-top:0;mso-wrap-distance-right:9pt;mso-wrap-distance-bottom:0;mso-position-horizontal:absolute;mso-position-horizontal-relative:page;mso-position-vertical:absolute;mso-position-vertical-relative:text;v-text-anchor:top" coordsize="1927225,18287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" o:allowincell="f" adj="0,,0" path="m,l,182879r1927225,l1927225,,,xe" stroked="f">
            <v:stroke joinstyle="round"/>
            <v:formulas/>
            <v:path arrowok="t" o:connecttype="segments" textboxrect="0,0,1927225,182879"/>
            <w10:wrap anchorx="page"/>
          </v:shape>
        </w:pict>
      </w:r>
      <w:r w:rsidR="00113DB8" w:rsidRPr="00D5186D">
        <w:rPr>
          <w:rFonts w:ascii="Century" w:eastAsia="Century" w:hAnsi="Century" w:cs="Century"/>
          <w:spacing w:val="28"/>
          <w:w w:val="101"/>
          <w:sz w:val="24"/>
          <w:szCs w:val="24"/>
        </w:rPr>
        <w:t>—</w:t>
      </w:r>
      <w:r w:rsidR="00113DB8" w:rsidRPr="00D5186D">
        <w:rPr>
          <w:sz w:val="24"/>
          <w:szCs w:val="24"/>
        </w:rPr>
        <w:t>в</w:t>
      </w:r>
      <w:r w:rsidR="00113DB8" w:rsidRPr="00D5186D">
        <w:rPr>
          <w:spacing w:val="4"/>
          <w:sz w:val="24"/>
          <w:szCs w:val="24"/>
        </w:rPr>
        <w:t xml:space="preserve"> </w:t>
      </w:r>
      <w:r w:rsidR="00113DB8" w:rsidRPr="00D5186D">
        <w:rPr>
          <w:sz w:val="24"/>
          <w:szCs w:val="24"/>
        </w:rPr>
        <w:t>с</w:t>
      </w:r>
      <w:r w:rsidR="00113DB8" w:rsidRPr="00D5186D">
        <w:rPr>
          <w:spacing w:val="-1"/>
          <w:sz w:val="24"/>
          <w:szCs w:val="24"/>
        </w:rPr>
        <w:t>фе</w:t>
      </w:r>
      <w:r w:rsidR="00113DB8" w:rsidRPr="00D5186D">
        <w:rPr>
          <w:sz w:val="24"/>
          <w:szCs w:val="24"/>
        </w:rPr>
        <w:t>ре</w:t>
      </w:r>
      <w:r w:rsidR="00113DB8" w:rsidRPr="00D5186D">
        <w:rPr>
          <w:spacing w:val="2"/>
          <w:sz w:val="24"/>
          <w:szCs w:val="24"/>
        </w:rPr>
        <w:t xml:space="preserve"> </w:t>
      </w:r>
      <w:r w:rsidR="00113DB8" w:rsidRPr="00D5186D">
        <w:rPr>
          <w:b/>
          <w:bCs/>
          <w:i/>
          <w:iCs/>
          <w:spacing w:val="1"/>
          <w:w w:val="99"/>
          <w:sz w:val="24"/>
          <w:szCs w:val="24"/>
        </w:rPr>
        <w:t>э</w:t>
      </w:r>
      <w:r w:rsidR="00113DB8" w:rsidRPr="00D5186D">
        <w:rPr>
          <w:b/>
          <w:bCs/>
          <w:i/>
          <w:iCs/>
          <w:spacing w:val="-1"/>
          <w:sz w:val="24"/>
          <w:szCs w:val="24"/>
        </w:rPr>
        <w:t>к</w:t>
      </w:r>
      <w:r w:rsidR="00113DB8" w:rsidRPr="00D5186D">
        <w:rPr>
          <w:b/>
          <w:bCs/>
          <w:i/>
          <w:iCs/>
          <w:sz w:val="24"/>
          <w:szCs w:val="24"/>
        </w:rPr>
        <w:t>о</w:t>
      </w:r>
      <w:r w:rsidR="00113DB8" w:rsidRPr="00D5186D">
        <w:rPr>
          <w:b/>
          <w:bCs/>
          <w:i/>
          <w:iCs/>
          <w:spacing w:val="1"/>
          <w:sz w:val="24"/>
          <w:szCs w:val="24"/>
        </w:rPr>
        <w:t>л</w:t>
      </w:r>
      <w:r w:rsidR="00113DB8" w:rsidRPr="00D5186D">
        <w:rPr>
          <w:b/>
          <w:bCs/>
          <w:i/>
          <w:iCs/>
          <w:sz w:val="24"/>
          <w:szCs w:val="24"/>
        </w:rPr>
        <w:t>о</w:t>
      </w:r>
      <w:r w:rsidR="00113DB8" w:rsidRPr="00D5186D">
        <w:rPr>
          <w:b/>
          <w:bCs/>
          <w:i/>
          <w:iCs/>
          <w:spacing w:val="-1"/>
          <w:w w:val="99"/>
          <w:sz w:val="24"/>
          <w:szCs w:val="24"/>
        </w:rPr>
        <w:t>г</w:t>
      </w:r>
      <w:r w:rsidR="00113DB8" w:rsidRPr="00D5186D">
        <w:rPr>
          <w:b/>
          <w:bCs/>
          <w:i/>
          <w:iCs/>
          <w:w w:val="99"/>
          <w:sz w:val="24"/>
          <w:szCs w:val="24"/>
        </w:rPr>
        <w:t>и</w:t>
      </w:r>
      <w:r w:rsidR="00113DB8" w:rsidRPr="00D5186D">
        <w:rPr>
          <w:b/>
          <w:bCs/>
          <w:i/>
          <w:iCs/>
          <w:spacing w:val="-1"/>
          <w:sz w:val="24"/>
          <w:szCs w:val="24"/>
        </w:rPr>
        <w:t>че</w:t>
      </w:r>
      <w:r w:rsidR="00113DB8" w:rsidRPr="00D5186D">
        <w:rPr>
          <w:b/>
          <w:bCs/>
          <w:i/>
          <w:iCs/>
          <w:sz w:val="24"/>
          <w:szCs w:val="24"/>
        </w:rPr>
        <w:t>с</w:t>
      </w:r>
      <w:r w:rsidR="00113DB8" w:rsidRPr="00D5186D">
        <w:rPr>
          <w:b/>
          <w:bCs/>
          <w:i/>
          <w:iCs/>
          <w:spacing w:val="-2"/>
          <w:sz w:val="24"/>
          <w:szCs w:val="24"/>
        </w:rPr>
        <w:t>к</w:t>
      </w:r>
      <w:r w:rsidR="00113DB8" w:rsidRPr="00D5186D">
        <w:rPr>
          <w:b/>
          <w:bCs/>
          <w:i/>
          <w:iCs/>
          <w:sz w:val="24"/>
          <w:szCs w:val="24"/>
        </w:rPr>
        <w:t>о</w:t>
      </w:r>
      <w:r w:rsidR="00113DB8" w:rsidRPr="00D5186D">
        <w:rPr>
          <w:b/>
          <w:bCs/>
          <w:i/>
          <w:iCs/>
          <w:spacing w:val="-2"/>
          <w:w w:val="99"/>
          <w:sz w:val="24"/>
          <w:szCs w:val="24"/>
        </w:rPr>
        <w:t>г</w:t>
      </w:r>
      <w:r w:rsidR="00113DB8" w:rsidRPr="00D5186D">
        <w:rPr>
          <w:b/>
          <w:bCs/>
          <w:i/>
          <w:iCs/>
          <w:sz w:val="24"/>
          <w:szCs w:val="24"/>
        </w:rPr>
        <w:t>о</w:t>
      </w:r>
      <w:r w:rsidR="00113DB8" w:rsidRPr="00D5186D">
        <w:rPr>
          <w:b/>
          <w:bCs/>
          <w:i/>
          <w:iCs/>
          <w:spacing w:val="1"/>
          <w:sz w:val="24"/>
          <w:szCs w:val="24"/>
        </w:rPr>
        <w:t xml:space="preserve"> </w:t>
      </w:r>
      <w:r w:rsidR="00113DB8" w:rsidRPr="00D5186D">
        <w:rPr>
          <w:b/>
          <w:bCs/>
          <w:i/>
          <w:iCs/>
          <w:sz w:val="24"/>
          <w:szCs w:val="24"/>
        </w:rPr>
        <w:t>во</w:t>
      </w:r>
      <w:r w:rsidR="00113DB8" w:rsidRPr="00D5186D">
        <w:rPr>
          <w:b/>
          <w:bCs/>
          <w:i/>
          <w:iCs/>
          <w:spacing w:val="-1"/>
          <w:sz w:val="24"/>
          <w:szCs w:val="24"/>
        </w:rPr>
        <w:t>с</w:t>
      </w:r>
      <w:r w:rsidR="00113DB8" w:rsidRPr="00D5186D">
        <w:rPr>
          <w:b/>
          <w:bCs/>
          <w:i/>
          <w:iCs/>
          <w:w w:val="99"/>
          <w:sz w:val="24"/>
          <w:szCs w:val="24"/>
        </w:rPr>
        <w:t>п</w:t>
      </w:r>
      <w:r w:rsidR="00113DB8" w:rsidRPr="00D5186D">
        <w:rPr>
          <w:b/>
          <w:bCs/>
          <w:i/>
          <w:iCs/>
          <w:spacing w:val="1"/>
          <w:w w:val="99"/>
          <w:sz w:val="24"/>
          <w:szCs w:val="24"/>
        </w:rPr>
        <w:t>и</w:t>
      </w:r>
      <w:r w:rsidR="00113DB8" w:rsidRPr="00D5186D">
        <w:rPr>
          <w:b/>
          <w:bCs/>
          <w:i/>
          <w:iCs/>
          <w:spacing w:val="5"/>
          <w:sz w:val="24"/>
          <w:szCs w:val="24"/>
        </w:rPr>
        <w:t>т</w:t>
      </w:r>
      <w:r w:rsidR="00113DB8" w:rsidRPr="00D5186D">
        <w:rPr>
          <w:b/>
          <w:bCs/>
          <w:i/>
          <w:iCs/>
          <w:sz w:val="24"/>
          <w:szCs w:val="24"/>
        </w:rPr>
        <w:t>а</w:t>
      </w:r>
      <w:r w:rsidR="00113DB8" w:rsidRPr="00D5186D">
        <w:rPr>
          <w:b/>
          <w:bCs/>
          <w:i/>
          <w:iCs/>
          <w:spacing w:val="1"/>
          <w:w w:val="99"/>
          <w:sz w:val="24"/>
          <w:szCs w:val="24"/>
        </w:rPr>
        <w:t>ни</w:t>
      </w:r>
      <w:r w:rsidR="00113DB8" w:rsidRPr="00D5186D">
        <w:rPr>
          <w:b/>
          <w:bCs/>
          <w:i/>
          <w:iCs/>
          <w:spacing w:val="-3"/>
          <w:w w:val="99"/>
          <w:sz w:val="24"/>
          <w:szCs w:val="24"/>
        </w:rPr>
        <w:t>я</w:t>
      </w:r>
      <w:r w:rsidR="00113DB8" w:rsidRPr="00D5186D">
        <w:rPr>
          <w:b/>
          <w:bCs/>
          <w:i/>
          <w:iCs/>
          <w:sz w:val="24"/>
          <w:szCs w:val="24"/>
        </w:rPr>
        <w:t>:</w:t>
      </w:r>
    </w:p>
    <w:p w:rsidR="00113DB8" w:rsidRPr="00D5186D" w:rsidRDefault="00113DB8" w:rsidP="00113DB8">
      <w:pPr>
        <w:tabs>
          <w:tab w:val="left" w:pos="360"/>
        </w:tabs>
        <w:ind w:firstLine="709"/>
        <w:jc w:val="both"/>
        <w:rPr>
          <w:sz w:val="24"/>
          <w:szCs w:val="24"/>
        </w:rPr>
      </w:pPr>
      <w:r w:rsidRPr="00D5186D">
        <w:rPr>
          <w:rFonts w:ascii="Symbol" w:eastAsia="Symbol" w:hAnsi="Symbol" w:cs="Symbol"/>
          <w:sz w:val="24"/>
          <w:szCs w:val="24"/>
        </w:rPr>
        <w:t></w:t>
      </w:r>
      <w:r w:rsidRPr="00D5186D">
        <w:rPr>
          <w:rFonts w:ascii="Symbol" w:eastAsia="Symbol" w:hAnsi="Symbol" w:cs="Symbol"/>
          <w:sz w:val="24"/>
          <w:szCs w:val="24"/>
        </w:rPr>
        <w:tab/>
      </w:r>
      <w:r w:rsidRPr="00D5186D">
        <w:rPr>
          <w:spacing w:val="4"/>
          <w:sz w:val="24"/>
          <w:szCs w:val="24"/>
        </w:rPr>
        <w:t>о</w:t>
      </w:r>
      <w:r w:rsidRPr="00D5186D">
        <w:rPr>
          <w:sz w:val="24"/>
          <w:szCs w:val="24"/>
        </w:rPr>
        <w:t>с</w:t>
      </w:r>
      <w:r w:rsidRPr="00D5186D">
        <w:rPr>
          <w:spacing w:val="-3"/>
          <w:sz w:val="24"/>
          <w:szCs w:val="24"/>
        </w:rPr>
        <w:t>м</w:t>
      </w:r>
      <w:r w:rsidRPr="00D5186D">
        <w:rPr>
          <w:spacing w:val="1"/>
          <w:sz w:val="24"/>
          <w:szCs w:val="24"/>
        </w:rPr>
        <w:t>ы</w:t>
      </w:r>
      <w:r w:rsidRPr="00D5186D">
        <w:rPr>
          <w:sz w:val="24"/>
          <w:szCs w:val="24"/>
        </w:rPr>
        <w:t>с</w:t>
      </w:r>
      <w:r w:rsidRPr="00D5186D">
        <w:rPr>
          <w:w w:val="99"/>
          <w:sz w:val="24"/>
          <w:szCs w:val="24"/>
        </w:rPr>
        <w:t>л</w:t>
      </w:r>
      <w:r w:rsidRPr="00D5186D">
        <w:rPr>
          <w:sz w:val="24"/>
          <w:szCs w:val="24"/>
        </w:rPr>
        <w:t>е</w:t>
      </w:r>
      <w:r w:rsidRPr="00D5186D">
        <w:rPr>
          <w:w w:val="99"/>
          <w:sz w:val="24"/>
          <w:szCs w:val="24"/>
        </w:rPr>
        <w:t>н</w:t>
      </w:r>
      <w:r w:rsidRPr="00D5186D">
        <w:rPr>
          <w:spacing w:val="1"/>
          <w:w w:val="99"/>
          <w:sz w:val="24"/>
          <w:szCs w:val="24"/>
        </w:rPr>
        <w:t>и</w:t>
      </w:r>
      <w:r w:rsidRPr="00D5186D">
        <w:rPr>
          <w:sz w:val="24"/>
          <w:szCs w:val="24"/>
        </w:rPr>
        <w:t>е</w:t>
      </w:r>
      <w:r w:rsidRPr="00D5186D">
        <w:rPr>
          <w:spacing w:val="2"/>
          <w:sz w:val="24"/>
          <w:szCs w:val="24"/>
        </w:rPr>
        <w:t xml:space="preserve"> </w:t>
      </w:r>
      <w:r w:rsidRPr="00D5186D">
        <w:rPr>
          <w:spacing w:val="1"/>
          <w:w w:val="99"/>
          <w:sz w:val="24"/>
          <w:szCs w:val="24"/>
        </w:rPr>
        <w:t>и</w:t>
      </w:r>
      <w:r w:rsidRPr="00D5186D">
        <w:rPr>
          <w:sz w:val="24"/>
          <w:szCs w:val="24"/>
        </w:rPr>
        <w:t>с</w:t>
      </w:r>
      <w:r w:rsidRPr="00D5186D">
        <w:rPr>
          <w:spacing w:val="-4"/>
          <w:sz w:val="24"/>
          <w:szCs w:val="24"/>
        </w:rPr>
        <w:t>т</w:t>
      </w:r>
      <w:r w:rsidRPr="00D5186D">
        <w:rPr>
          <w:spacing w:val="3"/>
          <w:sz w:val="24"/>
          <w:szCs w:val="24"/>
        </w:rPr>
        <w:t>о</w:t>
      </w:r>
      <w:r w:rsidRPr="00D5186D">
        <w:rPr>
          <w:spacing w:val="-4"/>
          <w:sz w:val="24"/>
          <w:szCs w:val="24"/>
        </w:rPr>
        <w:t>р</w:t>
      </w:r>
      <w:r w:rsidRPr="00D5186D">
        <w:rPr>
          <w:w w:val="99"/>
          <w:sz w:val="24"/>
          <w:szCs w:val="24"/>
        </w:rPr>
        <w:t>и</w:t>
      </w:r>
      <w:r w:rsidRPr="00D5186D">
        <w:rPr>
          <w:sz w:val="24"/>
          <w:szCs w:val="24"/>
        </w:rPr>
        <w:t>ч</w:t>
      </w:r>
      <w:r w:rsidRPr="00D5186D">
        <w:rPr>
          <w:spacing w:val="2"/>
          <w:sz w:val="24"/>
          <w:szCs w:val="24"/>
        </w:rPr>
        <w:t>е</w:t>
      </w:r>
      <w:r w:rsidRPr="00D5186D">
        <w:rPr>
          <w:sz w:val="24"/>
          <w:szCs w:val="24"/>
        </w:rPr>
        <w:t>с</w:t>
      </w:r>
      <w:r w:rsidRPr="00D5186D">
        <w:rPr>
          <w:spacing w:val="-1"/>
          <w:sz w:val="24"/>
          <w:szCs w:val="24"/>
        </w:rPr>
        <w:t>к</w:t>
      </w:r>
      <w:r w:rsidRPr="00D5186D">
        <w:rPr>
          <w:spacing w:val="4"/>
          <w:sz w:val="24"/>
          <w:szCs w:val="24"/>
        </w:rPr>
        <w:t>о</w:t>
      </w:r>
      <w:r w:rsidRPr="00D5186D">
        <w:rPr>
          <w:spacing w:val="-2"/>
          <w:w w:val="99"/>
          <w:sz w:val="24"/>
          <w:szCs w:val="24"/>
        </w:rPr>
        <w:t>г</w:t>
      </w:r>
      <w:r w:rsidRPr="00D5186D">
        <w:rPr>
          <w:sz w:val="24"/>
          <w:szCs w:val="24"/>
        </w:rPr>
        <w:t>о</w:t>
      </w:r>
      <w:r w:rsidRPr="00D5186D">
        <w:rPr>
          <w:spacing w:val="-2"/>
          <w:sz w:val="24"/>
          <w:szCs w:val="24"/>
        </w:rPr>
        <w:t xml:space="preserve"> </w:t>
      </w:r>
      <w:r w:rsidRPr="00D5186D">
        <w:rPr>
          <w:spacing w:val="3"/>
          <w:sz w:val="24"/>
          <w:szCs w:val="24"/>
        </w:rPr>
        <w:t>о</w:t>
      </w:r>
      <w:r w:rsidRPr="00D5186D">
        <w:rPr>
          <w:spacing w:val="1"/>
          <w:w w:val="99"/>
          <w:sz w:val="24"/>
          <w:szCs w:val="24"/>
        </w:rPr>
        <w:t>п</w:t>
      </w:r>
      <w:r w:rsidRPr="00D5186D">
        <w:rPr>
          <w:spacing w:val="-1"/>
          <w:sz w:val="24"/>
          <w:szCs w:val="24"/>
        </w:rPr>
        <w:t>ы</w:t>
      </w:r>
      <w:r w:rsidRPr="00D5186D">
        <w:rPr>
          <w:sz w:val="24"/>
          <w:szCs w:val="24"/>
        </w:rPr>
        <w:t>та</w:t>
      </w:r>
      <w:r w:rsidRPr="00D5186D">
        <w:rPr>
          <w:spacing w:val="1"/>
          <w:sz w:val="24"/>
          <w:szCs w:val="24"/>
        </w:rPr>
        <w:t xml:space="preserve"> </w:t>
      </w:r>
      <w:r w:rsidRPr="00D5186D">
        <w:rPr>
          <w:spacing w:val="-2"/>
          <w:sz w:val="24"/>
          <w:szCs w:val="24"/>
        </w:rPr>
        <w:t>в</w:t>
      </w:r>
      <w:r w:rsidRPr="00D5186D">
        <w:rPr>
          <w:w w:val="99"/>
          <w:sz w:val="24"/>
          <w:szCs w:val="24"/>
        </w:rPr>
        <w:t>з</w:t>
      </w:r>
      <w:r w:rsidRPr="00D5186D">
        <w:rPr>
          <w:sz w:val="24"/>
          <w:szCs w:val="24"/>
        </w:rPr>
        <w:t>аи</w:t>
      </w:r>
      <w:r w:rsidRPr="00D5186D">
        <w:rPr>
          <w:spacing w:val="-2"/>
          <w:sz w:val="24"/>
          <w:szCs w:val="24"/>
        </w:rPr>
        <w:t>м</w:t>
      </w:r>
      <w:r w:rsidRPr="00D5186D">
        <w:rPr>
          <w:spacing w:val="4"/>
          <w:sz w:val="24"/>
          <w:szCs w:val="24"/>
        </w:rPr>
        <w:t>о</w:t>
      </w:r>
      <w:r w:rsidRPr="00D5186D">
        <w:rPr>
          <w:spacing w:val="-1"/>
          <w:sz w:val="24"/>
          <w:szCs w:val="24"/>
        </w:rPr>
        <w:t>де</w:t>
      </w:r>
      <w:r w:rsidRPr="00D5186D">
        <w:rPr>
          <w:sz w:val="24"/>
          <w:szCs w:val="24"/>
        </w:rPr>
        <w:t>йс</w:t>
      </w:r>
      <w:r w:rsidRPr="00D5186D">
        <w:rPr>
          <w:spacing w:val="-4"/>
          <w:w w:val="99"/>
          <w:sz w:val="24"/>
          <w:szCs w:val="24"/>
        </w:rPr>
        <w:t>т</w:t>
      </w:r>
      <w:r w:rsidRPr="00D5186D">
        <w:rPr>
          <w:spacing w:val="1"/>
          <w:sz w:val="24"/>
          <w:szCs w:val="24"/>
        </w:rPr>
        <w:t>ви</w:t>
      </w:r>
      <w:r w:rsidRPr="00D5186D">
        <w:rPr>
          <w:sz w:val="24"/>
          <w:szCs w:val="24"/>
        </w:rPr>
        <w:t>я</w:t>
      </w:r>
      <w:r w:rsidRPr="00D5186D">
        <w:rPr>
          <w:spacing w:val="2"/>
          <w:sz w:val="24"/>
          <w:szCs w:val="24"/>
        </w:rPr>
        <w:t xml:space="preserve"> </w:t>
      </w:r>
      <w:r w:rsidRPr="00D5186D">
        <w:rPr>
          <w:sz w:val="24"/>
          <w:szCs w:val="24"/>
        </w:rPr>
        <w:t>л</w:t>
      </w:r>
      <w:r w:rsidRPr="00D5186D">
        <w:rPr>
          <w:w w:val="99"/>
          <w:sz w:val="24"/>
          <w:szCs w:val="24"/>
        </w:rPr>
        <w:t>ю</w:t>
      </w:r>
      <w:r w:rsidRPr="00D5186D">
        <w:rPr>
          <w:spacing w:val="-2"/>
          <w:sz w:val="24"/>
          <w:szCs w:val="24"/>
        </w:rPr>
        <w:t>д</w:t>
      </w:r>
      <w:r w:rsidRPr="00D5186D">
        <w:rPr>
          <w:spacing w:val="-1"/>
          <w:sz w:val="24"/>
          <w:szCs w:val="24"/>
        </w:rPr>
        <w:t>е</w:t>
      </w:r>
      <w:r w:rsidRPr="00D5186D">
        <w:rPr>
          <w:sz w:val="24"/>
          <w:szCs w:val="24"/>
        </w:rPr>
        <w:t>й</w:t>
      </w:r>
      <w:r w:rsidRPr="00D5186D">
        <w:rPr>
          <w:spacing w:val="2"/>
          <w:sz w:val="24"/>
          <w:szCs w:val="24"/>
        </w:rPr>
        <w:t xml:space="preserve"> </w:t>
      </w:r>
      <w:r w:rsidRPr="00D5186D">
        <w:rPr>
          <w:spacing w:val="1"/>
          <w:sz w:val="24"/>
          <w:szCs w:val="24"/>
        </w:rPr>
        <w:t>с</w:t>
      </w:r>
      <w:r w:rsidRPr="00D5186D">
        <w:rPr>
          <w:spacing w:val="-3"/>
          <w:sz w:val="24"/>
          <w:szCs w:val="24"/>
        </w:rPr>
        <w:t xml:space="preserve"> </w:t>
      </w:r>
      <w:r w:rsidRPr="00D5186D">
        <w:rPr>
          <w:sz w:val="24"/>
          <w:szCs w:val="24"/>
        </w:rPr>
        <w:t>пр</w:t>
      </w:r>
      <w:r w:rsidRPr="00D5186D">
        <w:rPr>
          <w:spacing w:val="1"/>
          <w:sz w:val="24"/>
          <w:szCs w:val="24"/>
        </w:rPr>
        <w:t>и</w:t>
      </w:r>
      <w:r w:rsidRPr="00D5186D">
        <w:rPr>
          <w:spacing w:val="-4"/>
          <w:sz w:val="24"/>
          <w:szCs w:val="24"/>
        </w:rPr>
        <w:t>р</w:t>
      </w:r>
      <w:r w:rsidRPr="00D5186D">
        <w:rPr>
          <w:spacing w:val="4"/>
          <w:sz w:val="24"/>
          <w:szCs w:val="24"/>
        </w:rPr>
        <w:t>о</w:t>
      </w:r>
      <w:r w:rsidRPr="00D5186D">
        <w:rPr>
          <w:spacing w:val="-1"/>
          <w:sz w:val="24"/>
          <w:szCs w:val="24"/>
        </w:rPr>
        <w:t>д</w:t>
      </w:r>
      <w:r w:rsidRPr="00D5186D">
        <w:rPr>
          <w:spacing w:val="-4"/>
          <w:sz w:val="24"/>
          <w:szCs w:val="24"/>
        </w:rPr>
        <w:t>н</w:t>
      </w:r>
      <w:r w:rsidRPr="00D5186D">
        <w:rPr>
          <w:spacing w:val="4"/>
          <w:sz w:val="24"/>
          <w:szCs w:val="24"/>
        </w:rPr>
        <w:t>о</w:t>
      </w:r>
      <w:r w:rsidRPr="00D5186D">
        <w:rPr>
          <w:sz w:val="24"/>
          <w:szCs w:val="24"/>
        </w:rPr>
        <w:t>й</w:t>
      </w:r>
      <w:r w:rsidRPr="00D5186D">
        <w:rPr>
          <w:spacing w:val="3"/>
          <w:sz w:val="24"/>
          <w:szCs w:val="24"/>
        </w:rPr>
        <w:t xml:space="preserve"> </w:t>
      </w:r>
      <w:r w:rsidRPr="00D5186D">
        <w:rPr>
          <w:sz w:val="24"/>
          <w:szCs w:val="24"/>
        </w:rPr>
        <w:t>сре</w:t>
      </w:r>
      <w:r w:rsidRPr="00D5186D">
        <w:rPr>
          <w:spacing w:val="-6"/>
          <w:sz w:val="24"/>
          <w:szCs w:val="24"/>
        </w:rPr>
        <w:t>д</w:t>
      </w:r>
      <w:r w:rsidRPr="00D5186D">
        <w:rPr>
          <w:spacing w:val="2"/>
          <w:sz w:val="24"/>
          <w:szCs w:val="24"/>
        </w:rPr>
        <w:t>о</w:t>
      </w:r>
      <w:r w:rsidRPr="00D5186D">
        <w:rPr>
          <w:spacing w:val="1"/>
          <w:sz w:val="24"/>
          <w:szCs w:val="24"/>
        </w:rPr>
        <w:t>й</w:t>
      </w:r>
      <w:r w:rsidRPr="00D5186D">
        <w:rPr>
          <w:sz w:val="24"/>
          <w:szCs w:val="24"/>
        </w:rPr>
        <w:t>;</w:t>
      </w:r>
    </w:p>
    <w:p w:rsidR="00113DB8" w:rsidRPr="00D5186D" w:rsidRDefault="00113DB8" w:rsidP="00113DB8">
      <w:pPr>
        <w:ind w:firstLine="709"/>
        <w:jc w:val="both"/>
        <w:rPr>
          <w:sz w:val="24"/>
          <w:szCs w:val="24"/>
        </w:rPr>
      </w:pPr>
      <w:r w:rsidRPr="00D5186D">
        <w:rPr>
          <w:rFonts w:ascii="Symbol" w:eastAsia="Symbol" w:hAnsi="Symbol" w:cs="Symbol"/>
          <w:sz w:val="24"/>
          <w:szCs w:val="24"/>
        </w:rPr>
        <w:t></w:t>
      </w:r>
      <w:r w:rsidRPr="00D5186D">
        <w:rPr>
          <w:rFonts w:ascii="Symbol" w:eastAsia="Symbol" w:hAnsi="Symbol" w:cs="Symbol"/>
          <w:sz w:val="24"/>
          <w:szCs w:val="24"/>
        </w:rPr>
        <w:tab/>
      </w:r>
      <w:r w:rsidRPr="00D5186D">
        <w:rPr>
          <w:spacing w:val="4"/>
          <w:sz w:val="24"/>
          <w:szCs w:val="24"/>
        </w:rPr>
        <w:t>о</w:t>
      </w:r>
      <w:r w:rsidRPr="00D5186D">
        <w:rPr>
          <w:spacing w:val="-4"/>
          <w:sz w:val="24"/>
          <w:szCs w:val="24"/>
        </w:rPr>
        <w:t>с</w:t>
      </w:r>
      <w:r w:rsidRPr="00D5186D">
        <w:rPr>
          <w:sz w:val="24"/>
          <w:szCs w:val="24"/>
        </w:rPr>
        <w:t>о</w:t>
      </w:r>
      <w:r w:rsidRPr="00D5186D">
        <w:rPr>
          <w:w w:val="99"/>
          <w:sz w:val="24"/>
          <w:szCs w:val="24"/>
        </w:rPr>
        <w:t>з</w:t>
      </w:r>
      <w:r w:rsidRPr="00D5186D">
        <w:rPr>
          <w:spacing w:val="1"/>
          <w:w w:val="99"/>
          <w:sz w:val="24"/>
          <w:szCs w:val="24"/>
        </w:rPr>
        <w:t>н</w:t>
      </w:r>
      <w:r w:rsidRPr="00D5186D">
        <w:rPr>
          <w:sz w:val="24"/>
          <w:szCs w:val="24"/>
        </w:rPr>
        <w:t>а</w:t>
      </w:r>
      <w:r w:rsidRPr="00D5186D">
        <w:rPr>
          <w:spacing w:val="1"/>
          <w:w w:val="99"/>
          <w:sz w:val="24"/>
          <w:szCs w:val="24"/>
        </w:rPr>
        <w:t>ни</w:t>
      </w:r>
      <w:r w:rsidRPr="00D5186D">
        <w:rPr>
          <w:sz w:val="24"/>
          <w:szCs w:val="24"/>
        </w:rPr>
        <w:t>е</w:t>
      </w:r>
      <w:r w:rsidRPr="00D5186D">
        <w:rPr>
          <w:spacing w:val="169"/>
          <w:sz w:val="24"/>
          <w:szCs w:val="24"/>
        </w:rPr>
        <w:t xml:space="preserve"> </w:t>
      </w:r>
      <w:r w:rsidRPr="00D5186D">
        <w:rPr>
          <w:spacing w:val="2"/>
          <w:w w:val="99"/>
          <w:sz w:val="24"/>
          <w:szCs w:val="24"/>
        </w:rPr>
        <w:t>г</w:t>
      </w:r>
      <w:r w:rsidRPr="00D5186D">
        <w:rPr>
          <w:spacing w:val="-3"/>
          <w:sz w:val="24"/>
          <w:szCs w:val="24"/>
        </w:rPr>
        <w:t>л</w:t>
      </w:r>
      <w:r w:rsidRPr="00D5186D">
        <w:rPr>
          <w:spacing w:val="3"/>
          <w:sz w:val="24"/>
          <w:szCs w:val="24"/>
        </w:rPr>
        <w:t>о</w:t>
      </w:r>
      <w:r w:rsidRPr="00D5186D">
        <w:rPr>
          <w:spacing w:val="-1"/>
          <w:sz w:val="24"/>
          <w:szCs w:val="24"/>
        </w:rPr>
        <w:t>ба</w:t>
      </w:r>
      <w:r w:rsidRPr="00D5186D">
        <w:rPr>
          <w:sz w:val="24"/>
          <w:szCs w:val="24"/>
        </w:rPr>
        <w:t>л</w:t>
      </w:r>
      <w:r w:rsidRPr="00D5186D">
        <w:rPr>
          <w:spacing w:val="1"/>
          <w:sz w:val="24"/>
          <w:szCs w:val="24"/>
        </w:rPr>
        <w:t>ь</w:t>
      </w:r>
      <w:r w:rsidRPr="00D5186D">
        <w:rPr>
          <w:spacing w:val="-3"/>
          <w:w w:val="99"/>
          <w:sz w:val="24"/>
          <w:szCs w:val="24"/>
        </w:rPr>
        <w:t>н</w:t>
      </w:r>
      <w:r w:rsidRPr="00D5186D">
        <w:rPr>
          <w:spacing w:val="4"/>
          <w:sz w:val="24"/>
          <w:szCs w:val="24"/>
        </w:rPr>
        <w:t>о</w:t>
      </w:r>
      <w:r w:rsidRPr="00D5186D">
        <w:rPr>
          <w:spacing w:val="-2"/>
          <w:w w:val="99"/>
          <w:sz w:val="24"/>
          <w:szCs w:val="24"/>
        </w:rPr>
        <w:t>г</w:t>
      </w:r>
      <w:r w:rsidRPr="00D5186D">
        <w:rPr>
          <w:sz w:val="24"/>
          <w:szCs w:val="24"/>
        </w:rPr>
        <w:t>о</w:t>
      </w:r>
      <w:r w:rsidRPr="00D5186D">
        <w:rPr>
          <w:spacing w:val="174"/>
          <w:sz w:val="24"/>
          <w:szCs w:val="24"/>
        </w:rPr>
        <w:t xml:space="preserve"> </w:t>
      </w:r>
      <w:r w:rsidRPr="00D5186D">
        <w:rPr>
          <w:spacing w:val="-4"/>
          <w:sz w:val="24"/>
          <w:szCs w:val="24"/>
        </w:rPr>
        <w:t>х</w:t>
      </w:r>
      <w:r w:rsidRPr="00D5186D">
        <w:rPr>
          <w:spacing w:val="-1"/>
          <w:sz w:val="24"/>
          <w:szCs w:val="24"/>
        </w:rPr>
        <w:t>а</w:t>
      </w:r>
      <w:r w:rsidRPr="00D5186D">
        <w:rPr>
          <w:sz w:val="24"/>
          <w:szCs w:val="24"/>
        </w:rPr>
        <w:t>р</w:t>
      </w:r>
      <w:r w:rsidRPr="00D5186D">
        <w:rPr>
          <w:spacing w:val="-1"/>
          <w:sz w:val="24"/>
          <w:szCs w:val="24"/>
        </w:rPr>
        <w:t>ак</w:t>
      </w:r>
      <w:r w:rsidRPr="00D5186D">
        <w:rPr>
          <w:w w:val="99"/>
          <w:sz w:val="24"/>
          <w:szCs w:val="24"/>
        </w:rPr>
        <w:t>т</w:t>
      </w:r>
      <w:r w:rsidRPr="00D5186D">
        <w:rPr>
          <w:sz w:val="24"/>
          <w:szCs w:val="24"/>
        </w:rPr>
        <w:t>ера</w:t>
      </w:r>
      <w:r w:rsidRPr="00D5186D">
        <w:rPr>
          <w:spacing w:val="169"/>
          <w:sz w:val="24"/>
          <w:szCs w:val="24"/>
        </w:rPr>
        <w:t xml:space="preserve"> </w:t>
      </w:r>
      <w:r w:rsidRPr="00D5186D">
        <w:rPr>
          <w:spacing w:val="2"/>
          <w:sz w:val="24"/>
          <w:szCs w:val="24"/>
        </w:rPr>
        <w:t>э</w:t>
      </w:r>
      <w:r w:rsidRPr="00D5186D">
        <w:rPr>
          <w:sz w:val="24"/>
          <w:szCs w:val="24"/>
        </w:rPr>
        <w:t>к</w:t>
      </w:r>
      <w:r w:rsidRPr="00D5186D">
        <w:rPr>
          <w:spacing w:val="3"/>
          <w:sz w:val="24"/>
          <w:szCs w:val="24"/>
        </w:rPr>
        <w:t>о</w:t>
      </w:r>
      <w:r w:rsidRPr="00D5186D">
        <w:rPr>
          <w:sz w:val="24"/>
          <w:szCs w:val="24"/>
        </w:rPr>
        <w:t>ло</w:t>
      </w:r>
      <w:r w:rsidRPr="00D5186D">
        <w:rPr>
          <w:spacing w:val="3"/>
          <w:sz w:val="24"/>
          <w:szCs w:val="24"/>
        </w:rPr>
        <w:t>г</w:t>
      </w:r>
      <w:r w:rsidRPr="00D5186D">
        <w:rPr>
          <w:spacing w:val="-3"/>
          <w:sz w:val="24"/>
          <w:szCs w:val="24"/>
        </w:rPr>
        <w:t>и</w:t>
      </w:r>
      <w:r w:rsidRPr="00D5186D">
        <w:rPr>
          <w:spacing w:val="-1"/>
          <w:sz w:val="24"/>
          <w:szCs w:val="24"/>
        </w:rPr>
        <w:t>ч</w:t>
      </w:r>
      <w:r w:rsidRPr="00D5186D">
        <w:rPr>
          <w:sz w:val="24"/>
          <w:szCs w:val="24"/>
        </w:rPr>
        <w:t>е</w:t>
      </w:r>
      <w:r w:rsidRPr="00D5186D">
        <w:rPr>
          <w:spacing w:val="-1"/>
          <w:sz w:val="24"/>
          <w:szCs w:val="24"/>
        </w:rPr>
        <w:t>ск</w:t>
      </w:r>
      <w:r w:rsidRPr="00D5186D">
        <w:rPr>
          <w:spacing w:val="5"/>
          <w:sz w:val="24"/>
          <w:szCs w:val="24"/>
        </w:rPr>
        <w:t>и</w:t>
      </w:r>
      <w:r w:rsidRPr="00D5186D">
        <w:rPr>
          <w:sz w:val="24"/>
          <w:szCs w:val="24"/>
        </w:rPr>
        <w:t>х</w:t>
      </w:r>
      <w:r w:rsidRPr="00D5186D">
        <w:rPr>
          <w:spacing w:val="165"/>
          <w:sz w:val="24"/>
          <w:szCs w:val="24"/>
        </w:rPr>
        <w:t xml:space="preserve"> </w:t>
      </w:r>
      <w:r w:rsidRPr="00D5186D">
        <w:rPr>
          <w:spacing w:val="1"/>
          <w:sz w:val="24"/>
          <w:szCs w:val="24"/>
        </w:rPr>
        <w:t>п</w:t>
      </w:r>
      <w:r w:rsidRPr="00D5186D">
        <w:rPr>
          <w:sz w:val="24"/>
          <w:szCs w:val="24"/>
        </w:rPr>
        <w:t>р</w:t>
      </w:r>
      <w:r w:rsidRPr="00D5186D">
        <w:rPr>
          <w:spacing w:val="5"/>
          <w:sz w:val="24"/>
          <w:szCs w:val="24"/>
        </w:rPr>
        <w:t>о</w:t>
      </w:r>
      <w:r w:rsidRPr="00D5186D">
        <w:rPr>
          <w:spacing w:val="-1"/>
          <w:sz w:val="24"/>
          <w:szCs w:val="24"/>
        </w:rPr>
        <w:t>б</w:t>
      </w:r>
      <w:r w:rsidRPr="00D5186D">
        <w:rPr>
          <w:sz w:val="24"/>
          <w:szCs w:val="24"/>
        </w:rPr>
        <w:t>л</w:t>
      </w:r>
      <w:r w:rsidRPr="00D5186D">
        <w:rPr>
          <w:spacing w:val="-1"/>
          <w:sz w:val="24"/>
          <w:szCs w:val="24"/>
        </w:rPr>
        <w:t>е</w:t>
      </w:r>
      <w:r w:rsidRPr="00D5186D">
        <w:rPr>
          <w:sz w:val="24"/>
          <w:szCs w:val="24"/>
        </w:rPr>
        <w:t>м</w:t>
      </w:r>
      <w:r w:rsidRPr="00D5186D">
        <w:rPr>
          <w:spacing w:val="171"/>
          <w:sz w:val="24"/>
          <w:szCs w:val="24"/>
        </w:rPr>
        <w:t xml:space="preserve"> </w:t>
      </w:r>
      <w:r w:rsidRPr="00D5186D">
        <w:rPr>
          <w:sz w:val="24"/>
          <w:szCs w:val="24"/>
        </w:rPr>
        <w:t>с</w:t>
      </w:r>
      <w:r w:rsidRPr="00D5186D">
        <w:rPr>
          <w:spacing w:val="4"/>
          <w:sz w:val="24"/>
          <w:szCs w:val="24"/>
        </w:rPr>
        <w:t>о</w:t>
      </w:r>
      <w:r w:rsidRPr="00D5186D">
        <w:rPr>
          <w:spacing w:val="2"/>
          <w:sz w:val="24"/>
          <w:szCs w:val="24"/>
        </w:rPr>
        <w:t>в</w:t>
      </w:r>
      <w:r w:rsidRPr="00D5186D">
        <w:rPr>
          <w:sz w:val="24"/>
          <w:szCs w:val="24"/>
        </w:rPr>
        <w:t>р</w:t>
      </w:r>
      <w:r w:rsidRPr="00D5186D">
        <w:rPr>
          <w:spacing w:val="2"/>
          <w:sz w:val="24"/>
          <w:szCs w:val="24"/>
        </w:rPr>
        <w:t>е</w:t>
      </w:r>
      <w:r w:rsidRPr="00D5186D">
        <w:rPr>
          <w:spacing w:val="1"/>
          <w:sz w:val="24"/>
          <w:szCs w:val="24"/>
        </w:rPr>
        <w:t>м</w:t>
      </w:r>
      <w:r w:rsidRPr="00D5186D">
        <w:rPr>
          <w:sz w:val="24"/>
          <w:szCs w:val="24"/>
        </w:rPr>
        <w:t>е</w:t>
      </w:r>
      <w:r w:rsidRPr="00D5186D">
        <w:rPr>
          <w:spacing w:val="1"/>
          <w:sz w:val="24"/>
          <w:szCs w:val="24"/>
        </w:rPr>
        <w:t>н</w:t>
      </w:r>
      <w:r w:rsidRPr="00D5186D">
        <w:rPr>
          <w:spacing w:val="-2"/>
          <w:sz w:val="24"/>
          <w:szCs w:val="24"/>
        </w:rPr>
        <w:t>н</w:t>
      </w:r>
      <w:r w:rsidRPr="00D5186D">
        <w:rPr>
          <w:spacing w:val="3"/>
          <w:sz w:val="24"/>
          <w:szCs w:val="24"/>
        </w:rPr>
        <w:t>о</w:t>
      </w:r>
      <w:r w:rsidRPr="00D5186D">
        <w:rPr>
          <w:spacing w:val="-1"/>
          <w:sz w:val="24"/>
          <w:szCs w:val="24"/>
        </w:rPr>
        <w:t>г</w:t>
      </w:r>
      <w:r w:rsidRPr="00D5186D">
        <w:rPr>
          <w:sz w:val="24"/>
          <w:szCs w:val="24"/>
        </w:rPr>
        <w:t>о</w:t>
      </w:r>
      <w:r w:rsidRPr="00D5186D">
        <w:rPr>
          <w:spacing w:val="169"/>
          <w:sz w:val="24"/>
          <w:szCs w:val="24"/>
        </w:rPr>
        <w:t xml:space="preserve"> </w:t>
      </w:r>
      <w:r w:rsidRPr="00D5186D">
        <w:rPr>
          <w:spacing w:val="2"/>
          <w:sz w:val="24"/>
          <w:szCs w:val="24"/>
        </w:rPr>
        <w:t>м</w:t>
      </w:r>
      <w:r w:rsidRPr="00D5186D">
        <w:rPr>
          <w:spacing w:val="1"/>
          <w:w w:val="99"/>
          <w:sz w:val="24"/>
          <w:szCs w:val="24"/>
        </w:rPr>
        <w:t>и</w:t>
      </w:r>
      <w:r w:rsidRPr="00D5186D">
        <w:rPr>
          <w:sz w:val="24"/>
          <w:szCs w:val="24"/>
        </w:rPr>
        <w:t>ра</w:t>
      </w:r>
      <w:r w:rsidRPr="00D5186D">
        <w:rPr>
          <w:spacing w:val="169"/>
          <w:sz w:val="24"/>
          <w:szCs w:val="24"/>
        </w:rPr>
        <w:t xml:space="preserve"> </w:t>
      </w:r>
      <w:r w:rsidRPr="00D5186D">
        <w:rPr>
          <w:w w:val="99"/>
          <w:sz w:val="24"/>
          <w:szCs w:val="24"/>
        </w:rPr>
        <w:t>и</w:t>
      </w:r>
      <w:r w:rsidRPr="00D5186D">
        <w:rPr>
          <w:sz w:val="24"/>
          <w:szCs w:val="24"/>
        </w:rPr>
        <w:t xml:space="preserve"> </w:t>
      </w:r>
      <w:r w:rsidRPr="00D5186D">
        <w:rPr>
          <w:w w:val="99"/>
          <w:sz w:val="24"/>
          <w:szCs w:val="24"/>
        </w:rPr>
        <w:t>н</w:t>
      </w:r>
      <w:r w:rsidRPr="00D5186D">
        <w:rPr>
          <w:sz w:val="24"/>
          <w:szCs w:val="24"/>
        </w:rPr>
        <w:t>е</w:t>
      </w:r>
      <w:r w:rsidRPr="00D5186D">
        <w:rPr>
          <w:spacing w:val="4"/>
          <w:sz w:val="24"/>
          <w:szCs w:val="24"/>
        </w:rPr>
        <w:t>о</w:t>
      </w:r>
      <w:r w:rsidRPr="00D5186D">
        <w:rPr>
          <w:spacing w:val="-1"/>
          <w:sz w:val="24"/>
          <w:szCs w:val="24"/>
        </w:rPr>
        <w:t>б</w:t>
      </w:r>
      <w:r w:rsidRPr="00D5186D">
        <w:rPr>
          <w:spacing w:val="-4"/>
          <w:sz w:val="24"/>
          <w:szCs w:val="24"/>
        </w:rPr>
        <w:t>х</w:t>
      </w:r>
      <w:r w:rsidRPr="00D5186D">
        <w:rPr>
          <w:spacing w:val="3"/>
          <w:sz w:val="24"/>
          <w:szCs w:val="24"/>
        </w:rPr>
        <w:t>о</w:t>
      </w:r>
      <w:r w:rsidRPr="00D5186D">
        <w:rPr>
          <w:spacing w:val="-1"/>
          <w:sz w:val="24"/>
          <w:szCs w:val="24"/>
        </w:rPr>
        <w:t>д</w:t>
      </w:r>
      <w:r w:rsidRPr="00D5186D">
        <w:rPr>
          <w:w w:val="99"/>
          <w:sz w:val="24"/>
          <w:szCs w:val="24"/>
        </w:rPr>
        <w:t>и</w:t>
      </w:r>
      <w:r w:rsidRPr="00D5186D">
        <w:rPr>
          <w:spacing w:val="-2"/>
          <w:sz w:val="24"/>
          <w:szCs w:val="24"/>
        </w:rPr>
        <w:t>м</w:t>
      </w:r>
      <w:r w:rsidRPr="00D5186D">
        <w:rPr>
          <w:spacing w:val="4"/>
          <w:sz w:val="24"/>
          <w:szCs w:val="24"/>
        </w:rPr>
        <w:t>о</w:t>
      </w:r>
      <w:r w:rsidRPr="00D5186D">
        <w:rPr>
          <w:sz w:val="24"/>
          <w:szCs w:val="24"/>
        </w:rPr>
        <w:t>ст</w:t>
      </w:r>
      <w:r w:rsidRPr="00D5186D">
        <w:rPr>
          <w:w w:val="99"/>
          <w:sz w:val="24"/>
          <w:szCs w:val="24"/>
        </w:rPr>
        <w:t>и</w:t>
      </w:r>
      <w:r w:rsidRPr="00D5186D">
        <w:rPr>
          <w:spacing w:val="-1"/>
          <w:sz w:val="24"/>
          <w:szCs w:val="24"/>
        </w:rPr>
        <w:t xml:space="preserve"> </w:t>
      </w:r>
      <w:r w:rsidRPr="00D5186D">
        <w:rPr>
          <w:sz w:val="24"/>
          <w:szCs w:val="24"/>
        </w:rPr>
        <w:t>за</w:t>
      </w:r>
      <w:r w:rsidRPr="00D5186D">
        <w:rPr>
          <w:spacing w:val="2"/>
          <w:sz w:val="24"/>
          <w:szCs w:val="24"/>
        </w:rPr>
        <w:t>щ</w:t>
      </w:r>
      <w:r w:rsidRPr="00D5186D">
        <w:rPr>
          <w:spacing w:val="1"/>
          <w:w w:val="99"/>
          <w:sz w:val="24"/>
          <w:szCs w:val="24"/>
        </w:rPr>
        <w:t>и</w:t>
      </w:r>
      <w:r w:rsidRPr="00D5186D">
        <w:rPr>
          <w:spacing w:val="-4"/>
          <w:sz w:val="24"/>
          <w:szCs w:val="24"/>
        </w:rPr>
        <w:t>т</w:t>
      </w:r>
      <w:r w:rsidRPr="00D5186D">
        <w:rPr>
          <w:sz w:val="24"/>
          <w:szCs w:val="24"/>
        </w:rPr>
        <w:t xml:space="preserve">ы </w:t>
      </w:r>
      <w:r w:rsidRPr="00D5186D">
        <w:rPr>
          <w:spacing w:val="4"/>
          <w:sz w:val="24"/>
          <w:szCs w:val="24"/>
        </w:rPr>
        <w:t>о</w:t>
      </w:r>
      <w:r w:rsidRPr="00D5186D">
        <w:rPr>
          <w:spacing w:val="-1"/>
          <w:sz w:val="24"/>
          <w:szCs w:val="24"/>
        </w:rPr>
        <w:t>к</w:t>
      </w:r>
      <w:r w:rsidRPr="00D5186D">
        <w:rPr>
          <w:sz w:val="24"/>
          <w:szCs w:val="24"/>
        </w:rPr>
        <w:t>р</w:t>
      </w:r>
      <w:r w:rsidRPr="00D5186D">
        <w:rPr>
          <w:spacing w:val="-9"/>
          <w:sz w:val="24"/>
          <w:szCs w:val="24"/>
        </w:rPr>
        <w:t>у</w:t>
      </w:r>
      <w:r w:rsidRPr="00D5186D">
        <w:rPr>
          <w:spacing w:val="1"/>
          <w:sz w:val="24"/>
          <w:szCs w:val="24"/>
        </w:rPr>
        <w:t>ж</w:t>
      </w:r>
      <w:r w:rsidRPr="00D5186D">
        <w:rPr>
          <w:sz w:val="24"/>
          <w:szCs w:val="24"/>
        </w:rPr>
        <w:t>а</w:t>
      </w:r>
      <w:r w:rsidRPr="00D5186D">
        <w:rPr>
          <w:spacing w:val="-1"/>
          <w:sz w:val="24"/>
          <w:szCs w:val="24"/>
        </w:rPr>
        <w:t>ю</w:t>
      </w:r>
      <w:r w:rsidRPr="00D5186D">
        <w:rPr>
          <w:spacing w:val="1"/>
          <w:sz w:val="24"/>
          <w:szCs w:val="24"/>
        </w:rPr>
        <w:t>щ</w:t>
      </w:r>
      <w:r w:rsidRPr="00D5186D">
        <w:rPr>
          <w:sz w:val="24"/>
          <w:szCs w:val="24"/>
        </w:rPr>
        <w:t>ей</w:t>
      </w:r>
      <w:r w:rsidRPr="00D5186D">
        <w:rPr>
          <w:spacing w:val="2"/>
          <w:sz w:val="24"/>
          <w:szCs w:val="24"/>
        </w:rPr>
        <w:t xml:space="preserve"> </w:t>
      </w:r>
      <w:r w:rsidRPr="00D5186D">
        <w:rPr>
          <w:sz w:val="24"/>
          <w:szCs w:val="24"/>
        </w:rPr>
        <w:t>сре</w:t>
      </w:r>
      <w:r w:rsidRPr="00D5186D">
        <w:rPr>
          <w:spacing w:val="-2"/>
          <w:sz w:val="24"/>
          <w:szCs w:val="24"/>
        </w:rPr>
        <w:t>д</w:t>
      </w:r>
      <w:r w:rsidRPr="00D5186D">
        <w:rPr>
          <w:sz w:val="24"/>
          <w:szCs w:val="24"/>
        </w:rPr>
        <w:t>ы;</w:t>
      </w:r>
    </w:p>
    <w:p w:rsidR="00113DB8" w:rsidRPr="00D5186D" w:rsidRDefault="00113DB8" w:rsidP="00113DB8">
      <w:pPr>
        <w:tabs>
          <w:tab w:val="left" w:pos="360"/>
        </w:tabs>
        <w:ind w:firstLine="709"/>
        <w:jc w:val="both"/>
        <w:rPr>
          <w:sz w:val="24"/>
          <w:szCs w:val="24"/>
        </w:rPr>
      </w:pPr>
      <w:r w:rsidRPr="00D5186D">
        <w:rPr>
          <w:rFonts w:ascii="Symbol" w:eastAsia="Symbol" w:hAnsi="Symbol" w:cs="Symbol"/>
          <w:sz w:val="24"/>
          <w:szCs w:val="24"/>
        </w:rPr>
        <w:t></w:t>
      </w:r>
      <w:r w:rsidRPr="00D5186D">
        <w:rPr>
          <w:rFonts w:ascii="Symbol" w:eastAsia="Symbol" w:hAnsi="Symbol" w:cs="Symbol"/>
          <w:sz w:val="24"/>
          <w:szCs w:val="24"/>
        </w:rPr>
        <w:tab/>
      </w:r>
      <w:r w:rsidRPr="00D5186D">
        <w:rPr>
          <w:sz w:val="24"/>
          <w:szCs w:val="24"/>
        </w:rPr>
        <w:t>а</w:t>
      </w:r>
      <w:r w:rsidRPr="00D5186D">
        <w:rPr>
          <w:spacing w:val="-2"/>
          <w:sz w:val="24"/>
          <w:szCs w:val="24"/>
        </w:rPr>
        <w:t>к</w:t>
      </w:r>
      <w:r w:rsidRPr="00D5186D">
        <w:rPr>
          <w:sz w:val="24"/>
          <w:szCs w:val="24"/>
        </w:rPr>
        <w:t>т</w:t>
      </w:r>
      <w:r w:rsidRPr="00D5186D">
        <w:rPr>
          <w:spacing w:val="1"/>
          <w:w w:val="99"/>
          <w:sz w:val="24"/>
          <w:szCs w:val="24"/>
        </w:rPr>
        <w:t>и</w:t>
      </w:r>
      <w:r w:rsidRPr="00D5186D">
        <w:rPr>
          <w:spacing w:val="2"/>
          <w:sz w:val="24"/>
          <w:szCs w:val="24"/>
        </w:rPr>
        <w:t>в</w:t>
      </w:r>
      <w:r w:rsidRPr="00D5186D">
        <w:rPr>
          <w:spacing w:val="-3"/>
          <w:w w:val="99"/>
          <w:sz w:val="24"/>
          <w:szCs w:val="24"/>
        </w:rPr>
        <w:t>н</w:t>
      </w:r>
      <w:r w:rsidRPr="00D5186D">
        <w:rPr>
          <w:spacing w:val="4"/>
          <w:sz w:val="24"/>
          <w:szCs w:val="24"/>
        </w:rPr>
        <w:t>о</w:t>
      </w:r>
      <w:r w:rsidRPr="00D5186D">
        <w:rPr>
          <w:sz w:val="24"/>
          <w:szCs w:val="24"/>
        </w:rPr>
        <w:t>е</w:t>
      </w:r>
      <w:r w:rsidRPr="00D5186D">
        <w:rPr>
          <w:spacing w:val="1"/>
          <w:sz w:val="24"/>
          <w:szCs w:val="24"/>
        </w:rPr>
        <w:t xml:space="preserve"> </w:t>
      </w:r>
      <w:r w:rsidRPr="00D5186D">
        <w:rPr>
          <w:spacing w:val="1"/>
          <w:w w:val="99"/>
          <w:sz w:val="24"/>
          <w:szCs w:val="24"/>
        </w:rPr>
        <w:t>н</w:t>
      </w:r>
      <w:r w:rsidRPr="00D5186D">
        <w:rPr>
          <w:sz w:val="24"/>
          <w:szCs w:val="24"/>
        </w:rPr>
        <w:t>е</w:t>
      </w:r>
      <w:r w:rsidRPr="00D5186D">
        <w:rPr>
          <w:w w:val="99"/>
          <w:sz w:val="24"/>
          <w:szCs w:val="24"/>
        </w:rPr>
        <w:t>п</w:t>
      </w:r>
      <w:r w:rsidRPr="00D5186D">
        <w:rPr>
          <w:sz w:val="24"/>
          <w:szCs w:val="24"/>
        </w:rPr>
        <w:t>р</w:t>
      </w:r>
      <w:r w:rsidRPr="00D5186D">
        <w:rPr>
          <w:spacing w:val="1"/>
          <w:w w:val="99"/>
          <w:sz w:val="24"/>
          <w:szCs w:val="24"/>
        </w:rPr>
        <w:t>и</w:t>
      </w:r>
      <w:r w:rsidRPr="00D5186D">
        <w:rPr>
          <w:spacing w:val="-4"/>
          <w:sz w:val="24"/>
          <w:szCs w:val="24"/>
        </w:rPr>
        <w:t>я</w:t>
      </w:r>
      <w:r w:rsidRPr="00D5186D">
        <w:rPr>
          <w:sz w:val="24"/>
          <w:szCs w:val="24"/>
        </w:rPr>
        <w:t>т</w:t>
      </w:r>
      <w:r w:rsidRPr="00D5186D">
        <w:rPr>
          <w:spacing w:val="1"/>
          <w:w w:val="99"/>
          <w:sz w:val="24"/>
          <w:szCs w:val="24"/>
        </w:rPr>
        <w:t>и</w:t>
      </w:r>
      <w:r w:rsidRPr="00D5186D">
        <w:rPr>
          <w:sz w:val="24"/>
          <w:szCs w:val="24"/>
        </w:rPr>
        <w:t>е</w:t>
      </w:r>
      <w:r w:rsidRPr="00D5186D">
        <w:rPr>
          <w:spacing w:val="2"/>
          <w:sz w:val="24"/>
          <w:szCs w:val="24"/>
        </w:rPr>
        <w:t xml:space="preserve"> </w:t>
      </w:r>
      <w:r w:rsidRPr="00D5186D">
        <w:rPr>
          <w:spacing w:val="-2"/>
          <w:sz w:val="24"/>
          <w:szCs w:val="24"/>
        </w:rPr>
        <w:t>д</w:t>
      </w:r>
      <w:r w:rsidRPr="00D5186D">
        <w:rPr>
          <w:sz w:val="24"/>
          <w:szCs w:val="24"/>
        </w:rPr>
        <w:t>е</w:t>
      </w:r>
      <w:r w:rsidRPr="00D5186D">
        <w:rPr>
          <w:w w:val="99"/>
          <w:sz w:val="24"/>
          <w:szCs w:val="24"/>
        </w:rPr>
        <w:t>й</w:t>
      </w:r>
      <w:r w:rsidRPr="00D5186D">
        <w:rPr>
          <w:sz w:val="24"/>
          <w:szCs w:val="24"/>
        </w:rPr>
        <w:t>ст</w:t>
      </w:r>
      <w:r w:rsidRPr="00D5186D">
        <w:rPr>
          <w:spacing w:val="1"/>
          <w:sz w:val="24"/>
          <w:szCs w:val="24"/>
        </w:rPr>
        <w:t>в</w:t>
      </w:r>
      <w:r w:rsidRPr="00D5186D">
        <w:rPr>
          <w:spacing w:val="-2"/>
          <w:w w:val="99"/>
          <w:sz w:val="24"/>
          <w:szCs w:val="24"/>
        </w:rPr>
        <w:t>и</w:t>
      </w:r>
      <w:r w:rsidRPr="00D5186D">
        <w:rPr>
          <w:w w:val="99"/>
          <w:sz w:val="24"/>
          <w:szCs w:val="24"/>
        </w:rPr>
        <w:t>й</w:t>
      </w:r>
      <w:r w:rsidRPr="00D5186D">
        <w:rPr>
          <w:sz w:val="24"/>
          <w:szCs w:val="24"/>
        </w:rPr>
        <w:t xml:space="preserve">, </w:t>
      </w:r>
      <w:r w:rsidRPr="00D5186D">
        <w:rPr>
          <w:w w:val="99"/>
          <w:sz w:val="24"/>
          <w:szCs w:val="24"/>
        </w:rPr>
        <w:t>п</w:t>
      </w:r>
      <w:r w:rsidRPr="00D5186D">
        <w:rPr>
          <w:sz w:val="24"/>
          <w:szCs w:val="24"/>
        </w:rPr>
        <w:t>р</w:t>
      </w:r>
      <w:r w:rsidRPr="00D5186D">
        <w:rPr>
          <w:spacing w:val="1"/>
          <w:sz w:val="24"/>
          <w:szCs w:val="24"/>
        </w:rPr>
        <w:t>и</w:t>
      </w:r>
      <w:r w:rsidRPr="00D5186D">
        <w:rPr>
          <w:spacing w:val="-2"/>
          <w:sz w:val="24"/>
          <w:szCs w:val="24"/>
        </w:rPr>
        <w:t>н</w:t>
      </w:r>
      <w:r w:rsidRPr="00D5186D">
        <w:rPr>
          <w:spacing w:val="3"/>
          <w:sz w:val="24"/>
          <w:szCs w:val="24"/>
        </w:rPr>
        <w:t>о</w:t>
      </w:r>
      <w:r w:rsidRPr="00D5186D">
        <w:rPr>
          <w:sz w:val="24"/>
          <w:szCs w:val="24"/>
        </w:rPr>
        <w:t>с</w:t>
      </w:r>
      <w:r w:rsidRPr="00D5186D">
        <w:rPr>
          <w:spacing w:val="-4"/>
          <w:sz w:val="24"/>
          <w:szCs w:val="24"/>
        </w:rPr>
        <w:t>я</w:t>
      </w:r>
      <w:r w:rsidRPr="00D5186D">
        <w:rPr>
          <w:spacing w:val="1"/>
          <w:w w:val="99"/>
          <w:sz w:val="24"/>
          <w:szCs w:val="24"/>
        </w:rPr>
        <w:t>щ</w:t>
      </w:r>
      <w:r w:rsidRPr="00D5186D">
        <w:rPr>
          <w:spacing w:val="1"/>
          <w:sz w:val="24"/>
          <w:szCs w:val="24"/>
        </w:rPr>
        <w:t>и</w:t>
      </w:r>
      <w:r w:rsidRPr="00D5186D">
        <w:rPr>
          <w:sz w:val="24"/>
          <w:szCs w:val="24"/>
        </w:rPr>
        <w:t>х</w:t>
      </w:r>
      <w:r w:rsidRPr="00D5186D">
        <w:rPr>
          <w:spacing w:val="-1"/>
          <w:sz w:val="24"/>
          <w:szCs w:val="24"/>
        </w:rPr>
        <w:t xml:space="preserve"> </w:t>
      </w:r>
      <w:r w:rsidRPr="00D5186D">
        <w:rPr>
          <w:sz w:val="24"/>
          <w:szCs w:val="24"/>
        </w:rPr>
        <w:t>вр</w:t>
      </w:r>
      <w:r w:rsidRPr="00D5186D">
        <w:rPr>
          <w:spacing w:val="-5"/>
          <w:sz w:val="24"/>
          <w:szCs w:val="24"/>
        </w:rPr>
        <w:t>е</w:t>
      </w:r>
      <w:r w:rsidRPr="00D5186D">
        <w:rPr>
          <w:sz w:val="24"/>
          <w:szCs w:val="24"/>
        </w:rPr>
        <w:t xml:space="preserve">д </w:t>
      </w:r>
      <w:r w:rsidRPr="00D5186D">
        <w:rPr>
          <w:spacing w:val="5"/>
          <w:sz w:val="24"/>
          <w:szCs w:val="24"/>
        </w:rPr>
        <w:t>о</w:t>
      </w:r>
      <w:r w:rsidRPr="00D5186D">
        <w:rPr>
          <w:spacing w:val="-1"/>
          <w:sz w:val="24"/>
          <w:szCs w:val="24"/>
        </w:rPr>
        <w:t>к</w:t>
      </w:r>
      <w:r w:rsidRPr="00D5186D">
        <w:rPr>
          <w:sz w:val="24"/>
          <w:szCs w:val="24"/>
        </w:rPr>
        <w:t>р</w:t>
      </w:r>
      <w:r w:rsidRPr="00D5186D">
        <w:rPr>
          <w:spacing w:val="-9"/>
          <w:sz w:val="24"/>
          <w:szCs w:val="24"/>
        </w:rPr>
        <w:t>у</w:t>
      </w:r>
      <w:r w:rsidRPr="00D5186D">
        <w:rPr>
          <w:spacing w:val="1"/>
          <w:sz w:val="24"/>
          <w:szCs w:val="24"/>
        </w:rPr>
        <w:t>ж</w:t>
      </w:r>
      <w:r w:rsidRPr="00D5186D">
        <w:rPr>
          <w:sz w:val="24"/>
          <w:szCs w:val="24"/>
        </w:rPr>
        <w:t>а</w:t>
      </w:r>
      <w:r w:rsidRPr="00D5186D">
        <w:rPr>
          <w:spacing w:val="11"/>
          <w:w w:val="99"/>
          <w:sz w:val="24"/>
          <w:szCs w:val="24"/>
        </w:rPr>
        <w:t>ю</w:t>
      </w:r>
      <w:r w:rsidRPr="00D5186D">
        <w:rPr>
          <w:spacing w:val="2"/>
          <w:w w:val="99"/>
          <w:sz w:val="24"/>
          <w:szCs w:val="24"/>
        </w:rPr>
        <w:t>щ</w:t>
      </w:r>
      <w:r w:rsidRPr="00D5186D">
        <w:rPr>
          <w:sz w:val="24"/>
          <w:szCs w:val="24"/>
        </w:rPr>
        <w:t>ей</w:t>
      </w:r>
      <w:r w:rsidRPr="00D5186D">
        <w:rPr>
          <w:spacing w:val="2"/>
          <w:sz w:val="24"/>
          <w:szCs w:val="24"/>
        </w:rPr>
        <w:t xml:space="preserve"> </w:t>
      </w:r>
      <w:r w:rsidRPr="00D5186D">
        <w:rPr>
          <w:sz w:val="24"/>
          <w:szCs w:val="24"/>
        </w:rPr>
        <w:t>сре</w:t>
      </w:r>
      <w:r w:rsidRPr="00D5186D">
        <w:rPr>
          <w:spacing w:val="-2"/>
          <w:sz w:val="24"/>
          <w:szCs w:val="24"/>
        </w:rPr>
        <w:t>д</w:t>
      </w:r>
      <w:r w:rsidRPr="00D5186D">
        <w:rPr>
          <w:spacing w:val="-1"/>
          <w:sz w:val="24"/>
          <w:szCs w:val="24"/>
        </w:rPr>
        <w:t>е</w:t>
      </w:r>
      <w:r w:rsidRPr="00D5186D">
        <w:rPr>
          <w:sz w:val="24"/>
          <w:szCs w:val="24"/>
        </w:rPr>
        <w:t>;</w:t>
      </w:r>
    </w:p>
    <w:p w:rsidR="00113DB8" w:rsidRPr="00D5186D" w:rsidRDefault="00113DB8" w:rsidP="00113DB8">
      <w:pPr>
        <w:tabs>
          <w:tab w:val="left" w:pos="360"/>
        </w:tabs>
        <w:ind w:firstLine="709"/>
        <w:jc w:val="both"/>
        <w:rPr>
          <w:sz w:val="24"/>
          <w:szCs w:val="24"/>
        </w:rPr>
      </w:pPr>
      <w:r w:rsidRPr="00D5186D">
        <w:rPr>
          <w:rFonts w:ascii="Symbol" w:eastAsia="Symbol" w:hAnsi="Symbol" w:cs="Symbol"/>
          <w:sz w:val="24"/>
          <w:szCs w:val="24"/>
        </w:rPr>
        <w:t></w:t>
      </w:r>
      <w:r w:rsidRPr="00D5186D">
        <w:rPr>
          <w:rFonts w:ascii="Symbol" w:eastAsia="Symbol" w:hAnsi="Symbol" w:cs="Symbol"/>
          <w:sz w:val="24"/>
          <w:szCs w:val="24"/>
        </w:rPr>
        <w:tab/>
      </w:r>
      <w:r w:rsidRPr="00D5186D">
        <w:rPr>
          <w:spacing w:val="2"/>
          <w:w w:val="99"/>
          <w:sz w:val="24"/>
          <w:szCs w:val="24"/>
        </w:rPr>
        <w:t>г</w:t>
      </w:r>
      <w:r w:rsidRPr="00D5186D">
        <w:rPr>
          <w:sz w:val="24"/>
          <w:szCs w:val="24"/>
        </w:rPr>
        <w:t>о</w:t>
      </w:r>
      <w:r w:rsidRPr="00D5186D">
        <w:rPr>
          <w:spacing w:val="-3"/>
          <w:sz w:val="24"/>
          <w:szCs w:val="24"/>
        </w:rPr>
        <w:t>т</w:t>
      </w:r>
      <w:r w:rsidRPr="00D5186D">
        <w:rPr>
          <w:spacing w:val="3"/>
          <w:sz w:val="24"/>
          <w:szCs w:val="24"/>
        </w:rPr>
        <w:t>о</w:t>
      </w:r>
      <w:r w:rsidRPr="00D5186D">
        <w:rPr>
          <w:spacing w:val="2"/>
          <w:sz w:val="24"/>
          <w:szCs w:val="24"/>
        </w:rPr>
        <w:t>в</w:t>
      </w:r>
      <w:r w:rsidRPr="00D5186D">
        <w:rPr>
          <w:spacing w:val="-3"/>
          <w:w w:val="99"/>
          <w:sz w:val="24"/>
          <w:szCs w:val="24"/>
        </w:rPr>
        <w:t>н</w:t>
      </w:r>
      <w:r w:rsidRPr="00D5186D">
        <w:rPr>
          <w:spacing w:val="4"/>
          <w:sz w:val="24"/>
          <w:szCs w:val="24"/>
        </w:rPr>
        <w:t>о</w:t>
      </w:r>
      <w:r w:rsidRPr="00D5186D">
        <w:rPr>
          <w:sz w:val="24"/>
          <w:szCs w:val="24"/>
        </w:rPr>
        <w:t>сть</w:t>
      </w:r>
      <w:r w:rsidRPr="00D5186D">
        <w:rPr>
          <w:spacing w:val="-1"/>
          <w:sz w:val="24"/>
          <w:szCs w:val="24"/>
        </w:rPr>
        <w:t xml:space="preserve"> </w:t>
      </w:r>
      <w:r w:rsidRPr="00D5186D">
        <w:rPr>
          <w:sz w:val="24"/>
          <w:szCs w:val="24"/>
        </w:rPr>
        <w:t xml:space="preserve">к </w:t>
      </w:r>
      <w:r w:rsidRPr="00D5186D">
        <w:rPr>
          <w:spacing w:val="-9"/>
          <w:sz w:val="24"/>
          <w:szCs w:val="24"/>
        </w:rPr>
        <w:t>у</w:t>
      </w:r>
      <w:r w:rsidRPr="00D5186D">
        <w:rPr>
          <w:spacing w:val="-1"/>
          <w:sz w:val="24"/>
          <w:szCs w:val="24"/>
        </w:rPr>
        <w:t>ч</w:t>
      </w:r>
      <w:r w:rsidRPr="00D5186D">
        <w:rPr>
          <w:sz w:val="24"/>
          <w:szCs w:val="24"/>
        </w:rPr>
        <w:t>а</w:t>
      </w:r>
      <w:r w:rsidRPr="00D5186D">
        <w:rPr>
          <w:spacing w:val="-1"/>
          <w:sz w:val="24"/>
          <w:szCs w:val="24"/>
        </w:rPr>
        <w:t>с</w:t>
      </w:r>
      <w:r w:rsidRPr="00D5186D">
        <w:rPr>
          <w:sz w:val="24"/>
          <w:szCs w:val="24"/>
        </w:rPr>
        <w:t>т</w:t>
      </w:r>
      <w:r w:rsidRPr="00D5186D">
        <w:rPr>
          <w:spacing w:val="1"/>
          <w:w w:val="99"/>
          <w:sz w:val="24"/>
          <w:szCs w:val="24"/>
        </w:rPr>
        <w:t>и</w:t>
      </w:r>
      <w:r w:rsidRPr="00D5186D">
        <w:rPr>
          <w:sz w:val="24"/>
          <w:szCs w:val="24"/>
        </w:rPr>
        <w:t>ю</w:t>
      </w:r>
      <w:r w:rsidRPr="00D5186D">
        <w:rPr>
          <w:spacing w:val="4"/>
          <w:sz w:val="24"/>
          <w:szCs w:val="24"/>
        </w:rPr>
        <w:t xml:space="preserve"> </w:t>
      </w:r>
      <w:r w:rsidRPr="00D5186D">
        <w:rPr>
          <w:sz w:val="24"/>
          <w:szCs w:val="24"/>
        </w:rPr>
        <w:t>в</w:t>
      </w:r>
      <w:r w:rsidRPr="00D5186D">
        <w:rPr>
          <w:spacing w:val="3"/>
          <w:sz w:val="24"/>
          <w:szCs w:val="24"/>
        </w:rPr>
        <w:t xml:space="preserve"> </w:t>
      </w:r>
      <w:r w:rsidRPr="00D5186D">
        <w:rPr>
          <w:spacing w:val="1"/>
          <w:w w:val="99"/>
          <w:sz w:val="24"/>
          <w:szCs w:val="24"/>
        </w:rPr>
        <w:t>п</w:t>
      </w:r>
      <w:r w:rsidRPr="00D5186D">
        <w:rPr>
          <w:sz w:val="24"/>
          <w:szCs w:val="24"/>
        </w:rPr>
        <w:t>ра</w:t>
      </w:r>
      <w:r w:rsidRPr="00D5186D">
        <w:rPr>
          <w:spacing w:val="-1"/>
          <w:sz w:val="24"/>
          <w:szCs w:val="24"/>
        </w:rPr>
        <w:t>к</w:t>
      </w:r>
      <w:r w:rsidRPr="00D5186D">
        <w:rPr>
          <w:sz w:val="24"/>
          <w:szCs w:val="24"/>
        </w:rPr>
        <w:t>т</w:t>
      </w:r>
      <w:r w:rsidRPr="00D5186D">
        <w:rPr>
          <w:spacing w:val="1"/>
          <w:w w:val="99"/>
          <w:sz w:val="24"/>
          <w:szCs w:val="24"/>
        </w:rPr>
        <w:t>и</w:t>
      </w:r>
      <w:r w:rsidRPr="00D5186D">
        <w:rPr>
          <w:sz w:val="24"/>
          <w:szCs w:val="24"/>
        </w:rPr>
        <w:t>ч</w:t>
      </w:r>
      <w:r w:rsidRPr="00D5186D">
        <w:rPr>
          <w:spacing w:val="-1"/>
          <w:sz w:val="24"/>
          <w:szCs w:val="24"/>
        </w:rPr>
        <w:t>е</w:t>
      </w:r>
      <w:r w:rsidRPr="00D5186D">
        <w:rPr>
          <w:sz w:val="24"/>
          <w:szCs w:val="24"/>
        </w:rPr>
        <w:t>с</w:t>
      </w:r>
      <w:r w:rsidRPr="00D5186D">
        <w:rPr>
          <w:spacing w:val="-1"/>
          <w:sz w:val="24"/>
          <w:szCs w:val="24"/>
        </w:rPr>
        <w:t>к</w:t>
      </w:r>
      <w:r w:rsidRPr="00D5186D">
        <w:rPr>
          <w:spacing w:val="3"/>
          <w:sz w:val="24"/>
          <w:szCs w:val="24"/>
        </w:rPr>
        <w:t>о</w:t>
      </w:r>
      <w:r w:rsidRPr="00D5186D">
        <w:rPr>
          <w:sz w:val="24"/>
          <w:szCs w:val="24"/>
        </w:rPr>
        <w:t>й</w:t>
      </w:r>
      <w:r w:rsidRPr="00D5186D">
        <w:rPr>
          <w:spacing w:val="3"/>
          <w:sz w:val="24"/>
          <w:szCs w:val="24"/>
        </w:rPr>
        <w:t xml:space="preserve"> </w:t>
      </w:r>
      <w:r w:rsidRPr="00D5186D">
        <w:rPr>
          <w:spacing w:val="-1"/>
          <w:sz w:val="24"/>
          <w:szCs w:val="24"/>
        </w:rPr>
        <w:t>д</w:t>
      </w:r>
      <w:r w:rsidRPr="00D5186D">
        <w:rPr>
          <w:sz w:val="24"/>
          <w:szCs w:val="24"/>
        </w:rPr>
        <w:t>ея</w:t>
      </w:r>
      <w:r w:rsidRPr="00D5186D">
        <w:rPr>
          <w:w w:val="99"/>
          <w:sz w:val="24"/>
          <w:szCs w:val="24"/>
        </w:rPr>
        <w:t>т</w:t>
      </w:r>
      <w:r w:rsidRPr="00D5186D">
        <w:rPr>
          <w:sz w:val="24"/>
          <w:szCs w:val="24"/>
        </w:rPr>
        <w:t>ель</w:t>
      </w:r>
      <w:r w:rsidRPr="00D5186D">
        <w:rPr>
          <w:spacing w:val="-3"/>
          <w:sz w:val="24"/>
          <w:szCs w:val="24"/>
        </w:rPr>
        <w:t>н</w:t>
      </w:r>
      <w:r w:rsidRPr="00D5186D">
        <w:rPr>
          <w:spacing w:val="3"/>
          <w:sz w:val="24"/>
          <w:szCs w:val="24"/>
        </w:rPr>
        <w:t>о</w:t>
      </w:r>
      <w:r w:rsidRPr="00D5186D">
        <w:rPr>
          <w:sz w:val="24"/>
          <w:szCs w:val="24"/>
        </w:rPr>
        <w:t>с</w:t>
      </w:r>
      <w:r w:rsidRPr="00D5186D">
        <w:rPr>
          <w:w w:val="99"/>
          <w:sz w:val="24"/>
          <w:szCs w:val="24"/>
        </w:rPr>
        <w:t>т</w:t>
      </w:r>
      <w:r w:rsidRPr="00D5186D">
        <w:rPr>
          <w:sz w:val="24"/>
          <w:szCs w:val="24"/>
        </w:rPr>
        <w:t>и</w:t>
      </w:r>
      <w:r w:rsidRPr="00D5186D">
        <w:rPr>
          <w:spacing w:val="3"/>
          <w:sz w:val="24"/>
          <w:szCs w:val="24"/>
        </w:rPr>
        <w:t xml:space="preserve"> </w:t>
      </w:r>
      <w:r w:rsidRPr="00D5186D">
        <w:rPr>
          <w:spacing w:val="-1"/>
          <w:sz w:val="24"/>
          <w:szCs w:val="24"/>
        </w:rPr>
        <w:t>э</w:t>
      </w:r>
      <w:r w:rsidRPr="00D5186D">
        <w:rPr>
          <w:spacing w:val="-2"/>
          <w:sz w:val="24"/>
          <w:szCs w:val="24"/>
        </w:rPr>
        <w:t>к</w:t>
      </w:r>
      <w:r w:rsidRPr="00D5186D">
        <w:rPr>
          <w:spacing w:val="4"/>
          <w:sz w:val="24"/>
          <w:szCs w:val="24"/>
        </w:rPr>
        <w:t>о</w:t>
      </w:r>
      <w:r w:rsidRPr="00D5186D">
        <w:rPr>
          <w:spacing w:val="-4"/>
          <w:sz w:val="24"/>
          <w:szCs w:val="24"/>
        </w:rPr>
        <w:t>л</w:t>
      </w:r>
      <w:r w:rsidRPr="00D5186D">
        <w:rPr>
          <w:sz w:val="24"/>
          <w:szCs w:val="24"/>
        </w:rPr>
        <w:t>о</w:t>
      </w:r>
      <w:r w:rsidRPr="00D5186D">
        <w:rPr>
          <w:spacing w:val="2"/>
          <w:sz w:val="24"/>
          <w:szCs w:val="24"/>
        </w:rPr>
        <w:t>г</w:t>
      </w:r>
      <w:r w:rsidRPr="00D5186D">
        <w:rPr>
          <w:spacing w:val="1"/>
          <w:sz w:val="24"/>
          <w:szCs w:val="24"/>
        </w:rPr>
        <w:t>и</w:t>
      </w:r>
      <w:r w:rsidRPr="00D5186D">
        <w:rPr>
          <w:sz w:val="24"/>
          <w:szCs w:val="24"/>
        </w:rPr>
        <w:t>ч</w:t>
      </w:r>
      <w:r w:rsidRPr="00D5186D">
        <w:rPr>
          <w:spacing w:val="-1"/>
          <w:sz w:val="24"/>
          <w:szCs w:val="24"/>
        </w:rPr>
        <w:t>еск</w:t>
      </w:r>
      <w:r w:rsidRPr="00D5186D">
        <w:rPr>
          <w:spacing w:val="4"/>
          <w:sz w:val="24"/>
          <w:szCs w:val="24"/>
        </w:rPr>
        <w:t>о</w:t>
      </w:r>
      <w:r w:rsidRPr="00D5186D">
        <w:rPr>
          <w:sz w:val="24"/>
          <w:szCs w:val="24"/>
        </w:rPr>
        <w:t>й напра</w:t>
      </w:r>
      <w:r w:rsidRPr="00D5186D">
        <w:rPr>
          <w:spacing w:val="1"/>
          <w:sz w:val="24"/>
          <w:szCs w:val="24"/>
        </w:rPr>
        <w:t>в</w:t>
      </w:r>
      <w:r w:rsidRPr="00D5186D">
        <w:rPr>
          <w:sz w:val="24"/>
          <w:szCs w:val="24"/>
        </w:rPr>
        <w:t>ле</w:t>
      </w:r>
      <w:r w:rsidRPr="00D5186D">
        <w:rPr>
          <w:spacing w:val="-3"/>
          <w:sz w:val="24"/>
          <w:szCs w:val="24"/>
        </w:rPr>
        <w:t>н</w:t>
      </w:r>
      <w:r w:rsidRPr="00D5186D">
        <w:rPr>
          <w:spacing w:val="-4"/>
          <w:sz w:val="24"/>
          <w:szCs w:val="24"/>
        </w:rPr>
        <w:t>н</w:t>
      </w:r>
      <w:r w:rsidRPr="00D5186D">
        <w:rPr>
          <w:spacing w:val="4"/>
          <w:sz w:val="24"/>
          <w:szCs w:val="24"/>
        </w:rPr>
        <w:t>о</w:t>
      </w:r>
      <w:r w:rsidRPr="00D5186D">
        <w:rPr>
          <w:sz w:val="24"/>
          <w:szCs w:val="24"/>
        </w:rPr>
        <w:t>с</w:t>
      </w:r>
      <w:r w:rsidRPr="00D5186D">
        <w:rPr>
          <w:w w:val="99"/>
          <w:sz w:val="24"/>
          <w:szCs w:val="24"/>
        </w:rPr>
        <w:t>ти</w:t>
      </w:r>
    </w:p>
    <w:p w:rsidR="00113DB8" w:rsidRDefault="00113DB8" w:rsidP="00113DB8">
      <w:pPr>
        <w:ind w:firstLine="709"/>
        <w:jc w:val="both"/>
        <w:rPr>
          <w:sz w:val="24"/>
          <w:szCs w:val="24"/>
        </w:rPr>
      </w:pPr>
    </w:p>
    <w:p w:rsidR="00113DB8" w:rsidRPr="00D5186D" w:rsidRDefault="00B256C7" w:rsidP="00113DB8">
      <w:pPr>
        <w:ind w:firstLine="709"/>
        <w:jc w:val="both"/>
        <w:rPr>
          <w:b/>
          <w:bCs/>
          <w:i/>
          <w:iCs/>
          <w:sz w:val="24"/>
          <w:szCs w:val="24"/>
        </w:rPr>
      </w:pPr>
      <w:r>
        <w:rPr>
          <w:noProof/>
        </w:rPr>
        <w:pict>
          <v:shape id="drawingObject10" o:spid="_x0000_s1034" style="position:absolute;left:0;text-align:left;margin-left:127.5pt;margin-top:-.3pt;width:367.8pt;height:14.4pt;z-index:-251649024;visibility:visible;mso-wrap-style:square;mso-wrap-distance-left:9pt;mso-wrap-distance-top:0;mso-wrap-distance-right:9pt;mso-wrap-distance-bottom:0;mso-position-horizontal:absolute;mso-position-horizontal-relative:page;mso-position-vertical:absolute;mso-position-vertical-relative:text;v-text-anchor:top" coordsize="4671314,18288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" o:allowincell="f" adj="0,,0" path="m,l,182881r4671314,l4671314,,,xe" stroked="f">
            <v:stroke joinstyle="round"/>
            <v:formulas/>
            <v:path arrowok="t" o:connecttype="segments" textboxrect="0,0,4671314,182881"/>
            <w10:wrap anchorx="page"/>
          </v:shape>
        </w:pict>
      </w:r>
      <w:r w:rsidR="00113DB8" w:rsidRPr="00D5186D">
        <w:rPr>
          <w:sz w:val="24"/>
          <w:szCs w:val="24"/>
        </w:rPr>
        <w:t>—в</w:t>
      </w:r>
      <w:r w:rsidR="00113DB8" w:rsidRPr="00D5186D">
        <w:rPr>
          <w:spacing w:val="3"/>
          <w:sz w:val="24"/>
          <w:szCs w:val="24"/>
        </w:rPr>
        <w:t xml:space="preserve"> </w:t>
      </w:r>
      <w:r w:rsidR="00113DB8" w:rsidRPr="00D5186D">
        <w:rPr>
          <w:sz w:val="24"/>
          <w:szCs w:val="24"/>
        </w:rPr>
        <w:t>с</w:t>
      </w:r>
      <w:r w:rsidR="00113DB8" w:rsidRPr="00D5186D">
        <w:rPr>
          <w:spacing w:val="-1"/>
          <w:sz w:val="24"/>
          <w:szCs w:val="24"/>
        </w:rPr>
        <w:t>фе</w:t>
      </w:r>
      <w:r w:rsidR="00113DB8" w:rsidRPr="00D5186D">
        <w:rPr>
          <w:sz w:val="24"/>
          <w:szCs w:val="24"/>
        </w:rPr>
        <w:t>ре</w:t>
      </w:r>
      <w:r w:rsidR="00113DB8" w:rsidRPr="00D5186D">
        <w:rPr>
          <w:spacing w:val="2"/>
          <w:sz w:val="24"/>
          <w:szCs w:val="24"/>
        </w:rPr>
        <w:t xml:space="preserve"> </w:t>
      </w:r>
      <w:r w:rsidR="00113DB8" w:rsidRPr="00D5186D">
        <w:rPr>
          <w:b/>
          <w:bCs/>
          <w:i/>
          <w:iCs/>
          <w:w w:val="99"/>
          <w:sz w:val="24"/>
          <w:szCs w:val="24"/>
        </w:rPr>
        <w:t>а</w:t>
      </w:r>
      <w:r w:rsidR="00113DB8" w:rsidRPr="00D5186D">
        <w:rPr>
          <w:b/>
          <w:bCs/>
          <w:i/>
          <w:iCs/>
          <w:spacing w:val="1"/>
          <w:w w:val="99"/>
          <w:sz w:val="24"/>
          <w:szCs w:val="24"/>
        </w:rPr>
        <w:t>д</w:t>
      </w:r>
      <w:r w:rsidR="00113DB8" w:rsidRPr="00D5186D">
        <w:rPr>
          <w:b/>
          <w:bCs/>
          <w:i/>
          <w:iCs/>
          <w:sz w:val="24"/>
          <w:szCs w:val="24"/>
        </w:rPr>
        <w:t>а</w:t>
      </w:r>
      <w:r w:rsidR="00113DB8" w:rsidRPr="00D5186D">
        <w:rPr>
          <w:b/>
          <w:bCs/>
          <w:i/>
          <w:iCs/>
          <w:spacing w:val="-3"/>
          <w:w w:val="99"/>
          <w:sz w:val="24"/>
          <w:szCs w:val="24"/>
        </w:rPr>
        <w:t>п</w:t>
      </w:r>
      <w:r w:rsidR="00113DB8" w:rsidRPr="00D5186D">
        <w:rPr>
          <w:b/>
          <w:bCs/>
          <w:i/>
          <w:iCs/>
          <w:spacing w:val="4"/>
          <w:sz w:val="24"/>
          <w:szCs w:val="24"/>
        </w:rPr>
        <w:t>т</w:t>
      </w:r>
      <w:r w:rsidR="00113DB8" w:rsidRPr="00D5186D">
        <w:rPr>
          <w:b/>
          <w:bCs/>
          <w:i/>
          <w:iCs/>
          <w:sz w:val="24"/>
          <w:szCs w:val="24"/>
        </w:rPr>
        <w:t>а</w:t>
      </w:r>
      <w:r w:rsidR="00113DB8" w:rsidRPr="00D5186D">
        <w:rPr>
          <w:b/>
          <w:bCs/>
          <w:i/>
          <w:iCs/>
          <w:spacing w:val="1"/>
          <w:w w:val="99"/>
          <w:sz w:val="24"/>
          <w:szCs w:val="24"/>
        </w:rPr>
        <w:t>ц</w:t>
      </w:r>
      <w:r w:rsidR="00113DB8" w:rsidRPr="00D5186D">
        <w:rPr>
          <w:b/>
          <w:bCs/>
          <w:i/>
          <w:iCs/>
          <w:spacing w:val="-3"/>
          <w:w w:val="99"/>
          <w:sz w:val="24"/>
          <w:szCs w:val="24"/>
        </w:rPr>
        <w:t>и</w:t>
      </w:r>
      <w:r w:rsidR="00113DB8" w:rsidRPr="00D5186D">
        <w:rPr>
          <w:b/>
          <w:bCs/>
          <w:i/>
          <w:iCs/>
          <w:w w:val="99"/>
          <w:sz w:val="24"/>
          <w:szCs w:val="24"/>
        </w:rPr>
        <w:t>и</w:t>
      </w:r>
      <w:r w:rsidR="00113DB8" w:rsidRPr="00D5186D">
        <w:rPr>
          <w:b/>
          <w:bCs/>
          <w:i/>
          <w:iCs/>
          <w:spacing w:val="2"/>
          <w:sz w:val="24"/>
          <w:szCs w:val="24"/>
        </w:rPr>
        <w:t xml:space="preserve"> </w:t>
      </w:r>
      <w:r w:rsidR="00113DB8" w:rsidRPr="00D5186D">
        <w:rPr>
          <w:b/>
          <w:bCs/>
          <w:i/>
          <w:iCs/>
          <w:sz w:val="24"/>
          <w:szCs w:val="24"/>
        </w:rPr>
        <w:t>к</w:t>
      </w:r>
      <w:r w:rsidR="00113DB8" w:rsidRPr="00D5186D">
        <w:rPr>
          <w:b/>
          <w:bCs/>
          <w:i/>
          <w:iCs/>
          <w:spacing w:val="1"/>
          <w:sz w:val="24"/>
          <w:szCs w:val="24"/>
        </w:rPr>
        <w:t xml:space="preserve"> </w:t>
      </w:r>
      <w:r w:rsidR="00113DB8" w:rsidRPr="00D5186D">
        <w:rPr>
          <w:b/>
          <w:bCs/>
          <w:i/>
          <w:iCs/>
          <w:spacing w:val="-1"/>
          <w:sz w:val="24"/>
          <w:szCs w:val="24"/>
        </w:rPr>
        <w:t>ме</w:t>
      </w:r>
      <w:r w:rsidR="00113DB8" w:rsidRPr="00D5186D">
        <w:rPr>
          <w:b/>
          <w:bCs/>
          <w:i/>
          <w:iCs/>
          <w:spacing w:val="1"/>
          <w:sz w:val="24"/>
          <w:szCs w:val="24"/>
        </w:rPr>
        <w:t>н</w:t>
      </w:r>
      <w:r w:rsidR="00113DB8" w:rsidRPr="00D5186D">
        <w:rPr>
          <w:b/>
          <w:bCs/>
          <w:i/>
          <w:iCs/>
          <w:spacing w:val="-3"/>
          <w:w w:val="99"/>
          <w:sz w:val="24"/>
          <w:szCs w:val="24"/>
        </w:rPr>
        <w:t>я</w:t>
      </w:r>
      <w:r w:rsidR="00113DB8" w:rsidRPr="00D5186D">
        <w:rPr>
          <w:b/>
          <w:bCs/>
          <w:i/>
          <w:iCs/>
          <w:spacing w:val="1"/>
          <w:sz w:val="24"/>
          <w:szCs w:val="24"/>
        </w:rPr>
        <w:t>ю</w:t>
      </w:r>
      <w:r w:rsidR="00113DB8" w:rsidRPr="00D5186D">
        <w:rPr>
          <w:b/>
          <w:bCs/>
          <w:i/>
          <w:iCs/>
          <w:spacing w:val="2"/>
          <w:sz w:val="24"/>
          <w:szCs w:val="24"/>
        </w:rPr>
        <w:t>щ</w:t>
      </w:r>
      <w:r w:rsidR="00113DB8" w:rsidRPr="00D5186D">
        <w:rPr>
          <w:b/>
          <w:bCs/>
          <w:i/>
          <w:iCs/>
          <w:spacing w:val="1"/>
          <w:w w:val="99"/>
          <w:sz w:val="24"/>
          <w:szCs w:val="24"/>
        </w:rPr>
        <w:t>и</w:t>
      </w:r>
      <w:r w:rsidR="00113DB8" w:rsidRPr="00D5186D">
        <w:rPr>
          <w:b/>
          <w:bCs/>
          <w:i/>
          <w:iCs/>
          <w:spacing w:val="-1"/>
          <w:w w:val="99"/>
          <w:sz w:val="24"/>
          <w:szCs w:val="24"/>
        </w:rPr>
        <w:t>м</w:t>
      </w:r>
      <w:r w:rsidR="00113DB8" w:rsidRPr="00D5186D">
        <w:rPr>
          <w:b/>
          <w:bCs/>
          <w:i/>
          <w:iCs/>
          <w:spacing w:val="-1"/>
          <w:sz w:val="24"/>
          <w:szCs w:val="24"/>
        </w:rPr>
        <w:t>с</w:t>
      </w:r>
      <w:r w:rsidR="00113DB8" w:rsidRPr="00D5186D">
        <w:rPr>
          <w:b/>
          <w:bCs/>
          <w:i/>
          <w:iCs/>
          <w:w w:val="99"/>
          <w:sz w:val="24"/>
          <w:szCs w:val="24"/>
        </w:rPr>
        <w:t>я</w:t>
      </w:r>
      <w:r w:rsidR="00113DB8" w:rsidRPr="00D5186D">
        <w:rPr>
          <w:b/>
          <w:bCs/>
          <w:i/>
          <w:iCs/>
          <w:spacing w:val="-1"/>
          <w:sz w:val="24"/>
          <w:szCs w:val="24"/>
        </w:rPr>
        <w:t xml:space="preserve"> ус</w:t>
      </w:r>
      <w:r w:rsidR="00113DB8" w:rsidRPr="00D5186D">
        <w:rPr>
          <w:b/>
          <w:bCs/>
          <w:i/>
          <w:iCs/>
          <w:spacing w:val="1"/>
          <w:sz w:val="24"/>
          <w:szCs w:val="24"/>
        </w:rPr>
        <w:t>л</w:t>
      </w:r>
      <w:r w:rsidR="00113DB8" w:rsidRPr="00D5186D">
        <w:rPr>
          <w:b/>
          <w:bCs/>
          <w:i/>
          <w:iCs/>
          <w:sz w:val="24"/>
          <w:szCs w:val="24"/>
        </w:rPr>
        <w:t>о</w:t>
      </w:r>
      <w:r w:rsidR="00113DB8" w:rsidRPr="00D5186D">
        <w:rPr>
          <w:b/>
          <w:bCs/>
          <w:i/>
          <w:iCs/>
          <w:spacing w:val="-1"/>
          <w:sz w:val="24"/>
          <w:szCs w:val="24"/>
        </w:rPr>
        <w:t>в</w:t>
      </w:r>
      <w:r w:rsidR="00113DB8" w:rsidRPr="00D5186D">
        <w:rPr>
          <w:b/>
          <w:bCs/>
          <w:i/>
          <w:iCs/>
          <w:w w:val="99"/>
          <w:sz w:val="24"/>
          <w:szCs w:val="24"/>
        </w:rPr>
        <w:t>и</w:t>
      </w:r>
      <w:r w:rsidR="00113DB8" w:rsidRPr="00D5186D">
        <w:rPr>
          <w:b/>
          <w:bCs/>
          <w:i/>
          <w:iCs/>
          <w:spacing w:val="-2"/>
          <w:w w:val="99"/>
          <w:sz w:val="24"/>
          <w:szCs w:val="24"/>
        </w:rPr>
        <w:t>я</w:t>
      </w:r>
      <w:r w:rsidR="00113DB8" w:rsidRPr="00D5186D">
        <w:rPr>
          <w:b/>
          <w:bCs/>
          <w:i/>
          <w:iCs/>
          <w:sz w:val="24"/>
          <w:szCs w:val="24"/>
        </w:rPr>
        <w:t>м со</w:t>
      </w:r>
      <w:r w:rsidR="00113DB8" w:rsidRPr="00D5186D">
        <w:rPr>
          <w:b/>
          <w:bCs/>
          <w:i/>
          <w:iCs/>
          <w:w w:val="99"/>
          <w:sz w:val="24"/>
          <w:szCs w:val="24"/>
        </w:rPr>
        <w:t>ц</w:t>
      </w:r>
      <w:r w:rsidR="00113DB8" w:rsidRPr="00D5186D">
        <w:rPr>
          <w:b/>
          <w:bCs/>
          <w:i/>
          <w:iCs/>
          <w:spacing w:val="1"/>
          <w:w w:val="99"/>
          <w:sz w:val="24"/>
          <w:szCs w:val="24"/>
        </w:rPr>
        <w:t>и</w:t>
      </w:r>
      <w:r w:rsidR="00113DB8" w:rsidRPr="00D5186D">
        <w:rPr>
          <w:b/>
          <w:bCs/>
          <w:i/>
          <w:iCs/>
          <w:sz w:val="24"/>
          <w:szCs w:val="24"/>
        </w:rPr>
        <w:t>а</w:t>
      </w:r>
      <w:r w:rsidR="00113DB8" w:rsidRPr="00D5186D">
        <w:rPr>
          <w:b/>
          <w:bCs/>
          <w:i/>
          <w:iCs/>
          <w:spacing w:val="1"/>
          <w:sz w:val="24"/>
          <w:szCs w:val="24"/>
        </w:rPr>
        <w:t>л</w:t>
      </w:r>
      <w:r w:rsidR="00113DB8" w:rsidRPr="00D5186D">
        <w:rPr>
          <w:b/>
          <w:bCs/>
          <w:i/>
          <w:iCs/>
          <w:sz w:val="24"/>
          <w:szCs w:val="24"/>
        </w:rPr>
        <w:t>ь</w:t>
      </w:r>
      <w:r w:rsidR="00113DB8" w:rsidRPr="00D5186D">
        <w:rPr>
          <w:b/>
          <w:bCs/>
          <w:i/>
          <w:iCs/>
          <w:spacing w:val="1"/>
          <w:sz w:val="24"/>
          <w:szCs w:val="24"/>
        </w:rPr>
        <w:t>н</w:t>
      </w:r>
      <w:r w:rsidR="00113DB8" w:rsidRPr="00D5186D">
        <w:rPr>
          <w:b/>
          <w:bCs/>
          <w:i/>
          <w:iCs/>
          <w:sz w:val="24"/>
          <w:szCs w:val="24"/>
        </w:rPr>
        <w:t>о</w:t>
      </w:r>
      <w:r w:rsidR="00113DB8" w:rsidRPr="00D5186D">
        <w:rPr>
          <w:b/>
          <w:bCs/>
          <w:i/>
          <w:iCs/>
          <w:w w:val="99"/>
          <w:sz w:val="24"/>
          <w:szCs w:val="24"/>
        </w:rPr>
        <w:t>й</w:t>
      </w:r>
      <w:r w:rsidR="00113DB8" w:rsidRPr="00D5186D">
        <w:rPr>
          <w:b/>
          <w:bCs/>
          <w:i/>
          <w:iCs/>
          <w:sz w:val="24"/>
          <w:szCs w:val="24"/>
        </w:rPr>
        <w:t xml:space="preserve"> </w:t>
      </w:r>
      <w:r w:rsidR="00113DB8" w:rsidRPr="00D5186D">
        <w:rPr>
          <w:b/>
          <w:bCs/>
          <w:i/>
          <w:iCs/>
          <w:w w:val="99"/>
          <w:sz w:val="24"/>
          <w:szCs w:val="24"/>
        </w:rPr>
        <w:t>и</w:t>
      </w:r>
      <w:r w:rsidR="00113DB8" w:rsidRPr="00D5186D">
        <w:rPr>
          <w:b/>
          <w:bCs/>
          <w:i/>
          <w:iCs/>
          <w:spacing w:val="-2"/>
          <w:sz w:val="24"/>
          <w:szCs w:val="24"/>
        </w:rPr>
        <w:t xml:space="preserve"> </w:t>
      </w:r>
      <w:r w:rsidR="00113DB8" w:rsidRPr="00D5186D">
        <w:rPr>
          <w:b/>
          <w:bCs/>
          <w:i/>
          <w:iCs/>
          <w:w w:val="99"/>
          <w:sz w:val="24"/>
          <w:szCs w:val="24"/>
        </w:rPr>
        <w:t>п</w:t>
      </w:r>
      <w:r w:rsidR="00113DB8" w:rsidRPr="00D5186D">
        <w:rPr>
          <w:b/>
          <w:bCs/>
          <w:i/>
          <w:iCs/>
          <w:sz w:val="24"/>
          <w:szCs w:val="24"/>
        </w:rPr>
        <w:t>р</w:t>
      </w:r>
      <w:r w:rsidR="00113DB8" w:rsidRPr="00D5186D">
        <w:rPr>
          <w:b/>
          <w:bCs/>
          <w:i/>
          <w:iCs/>
          <w:spacing w:val="1"/>
          <w:w w:val="99"/>
          <w:sz w:val="24"/>
          <w:szCs w:val="24"/>
        </w:rPr>
        <w:t>и</w:t>
      </w:r>
      <w:r w:rsidR="00113DB8" w:rsidRPr="00D5186D">
        <w:rPr>
          <w:b/>
          <w:bCs/>
          <w:i/>
          <w:iCs/>
          <w:sz w:val="24"/>
          <w:szCs w:val="24"/>
        </w:rPr>
        <w:t>ро</w:t>
      </w:r>
      <w:r w:rsidR="00113DB8" w:rsidRPr="00D5186D">
        <w:rPr>
          <w:b/>
          <w:bCs/>
          <w:i/>
          <w:iCs/>
          <w:w w:val="99"/>
          <w:sz w:val="24"/>
          <w:szCs w:val="24"/>
        </w:rPr>
        <w:t>д</w:t>
      </w:r>
      <w:r w:rsidR="00113DB8" w:rsidRPr="00D5186D">
        <w:rPr>
          <w:b/>
          <w:bCs/>
          <w:i/>
          <w:iCs/>
          <w:spacing w:val="1"/>
          <w:sz w:val="24"/>
          <w:szCs w:val="24"/>
        </w:rPr>
        <w:t>н</w:t>
      </w:r>
      <w:r w:rsidR="00113DB8" w:rsidRPr="00D5186D">
        <w:rPr>
          <w:b/>
          <w:bCs/>
          <w:i/>
          <w:iCs/>
          <w:spacing w:val="-4"/>
          <w:sz w:val="24"/>
          <w:szCs w:val="24"/>
        </w:rPr>
        <w:t>о</w:t>
      </w:r>
      <w:r w:rsidR="00113DB8" w:rsidRPr="00D5186D">
        <w:rPr>
          <w:b/>
          <w:bCs/>
          <w:i/>
          <w:iCs/>
          <w:w w:val="99"/>
          <w:sz w:val="24"/>
          <w:szCs w:val="24"/>
        </w:rPr>
        <w:t>й</w:t>
      </w:r>
      <w:r w:rsidR="00113DB8" w:rsidRPr="00D5186D">
        <w:rPr>
          <w:b/>
          <w:bCs/>
          <w:i/>
          <w:iCs/>
          <w:spacing w:val="2"/>
          <w:sz w:val="24"/>
          <w:szCs w:val="24"/>
        </w:rPr>
        <w:t xml:space="preserve"> </w:t>
      </w:r>
      <w:r w:rsidR="00113DB8" w:rsidRPr="00D5186D">
        <w:rPr>
          <w:b/>
          <w:bCs/>
          <w:i/>
          <w:iCs/>
          <w:sz w:val="24"/>
          <w:szCs w:val="24"/>
        </w:rPr>
        <w:t>сре</w:t>
      </w:r>
      <w:r w:rsidR="00113DB8" w:rsidRPr="00D5186D">
        <w:rPr>
          <w:b/>
          <w:bCs/>
          <w:i/>
          <w:iCs/>
          <w:w w:val="99"/>
          <w:sz w:val="24"/>
          <w:szCs w:val="24"/>
        </w:rPr>
        <w:t>д</w:t>
      </w:r>
      <w:r w:rsidR="00113DB8" w:rsidRPr="00D5186D">
        <w:rPr>
          <w:b/>
          <w:bCs/>
          <w:i/>
          <w:iCs/>
          <w:spacing w:val="-3"/>
          <w:sz w:val="24"/>
          <w:szCs w:val="24"/>
        </w:rPr>
        <w:t>ы</w:t>
      </w:r>
      <w:r w:rsidR="00113DB8" w:rsidRPr="00D5186D">
        <w:rPr>
          <w:b/>
          <w:bCs/>
          <w:i/>
          <w:iCs/>
          <w:sz w:val="24"/>
          <w:szCs w:val="24"/>
        </w:rPr>
        <w:t>:</w:t>
      </w:r>
    </w:p>
    <w:p w:rsidR="00113DB8" w:rsidRPr="00D5186D" w:rsidRDefault="00113DB8" w:rsidP="00113DB8">
      <w:pPr>
        <w:ind w:firstLine="709"/>
        <w:jc w:val="both"/>
        <w:rPr>
          <w:sz w:val="24"/>
          <w:szCs w:val="24"/>
        </w:rPr>
      </w:pPr>
      <w:r w:rsidRPr="00D5186D">
        <w:rPr>
          <w:rFonts w:ascii="Symbol" w:eastAsia="Symbol" w:hAnsi="Symbol" w:cs="Symbol"/>
          <w:sz w:val="24"/>
          <w:szCs w:val="24"/>
        </w:rPr>
        <w:t></w:t>
      </w:r>
      <w:r w:rsidRPr="00D5186D">
        <w:rPr>
          <w:rFonts w:ascii="Symbol" w:eastAsia="Symbol" w:hAnsi="Symbol" w:cs="Symbol"/>
          <w:sz w:val="24"/>
          <w:szCs w:val="24"/>
        </w:rPr>
        <w:tab/>
      </w:r>
      <w:r w:rsidRPr="00D5186D">
        <w:rPr>
          <w:spacing w:val="1"/>
          <w:w w:val="99"/>
          <w:sz w:val="24"/>
          <w:szCs w:val="24"/>
        </w:rPr>
        <w:t>п</w:t>
      </w:r>
      <w:r w:rsidRPr="00D5186D">
        <w:rPr>
          <w:sz w:val="24"/>
          <w:szCs w:val="24"/>
        </w:rPr>
        <w:t>ре</w:t>
      </w:r>
      <w:r w:rsidRPr="00D5186D">
        <w:rPr>
          <w:spacing w:val="-2"/>
          <w:sz w:val="24"/>
          <w:szCs w:val="24"/>
        </w:rPr>
        <w:t>д</w:t>
      </w:r>
      <w:r w:rsidRPr="00D5186D">
        <w:rPr>
          <w:spacing w:val="-1"/>
          <w:sz w:val="24"/>
          <w:szCs w:val="24"/>
        </w:rPr>
        <w:t>с</w:t>
      </w:r>
      <w:r w:rsidRPr="00D5186D">
        <w:rPr>
          <w:sz w:val="24"/>
          <w:szCs w:val="24"/>
        </w:rPr>
        <w:t>та</w:t>
      </w:r>
      <w:r w:rsidRPr="00D5186D">
        <w:rPr>
          <w:spacing w:val="1"/>
          <w:w w:val="99"/>
          <w:sz w:val="24"/>
          <w:szCs w:val="24"/>
        </w:rPr>
        <w:t>в</w:t>
      </w:r>
      <w:r w:rsidRPr="00D5186D">
        <w:rPr>
          <w:sz w:val="24"/>
          <w:szCs w:val="24"/>
        </w:rPr>
        <w:t>ле</w:t>
      </w:r>
      <w:r w:rsidRPr="00D5186D">
        <w:rPr>
          <w:w w:val="99"/>
          <w:sz w:val="24"/>
          <w:szCs w:val="24"/>
        </w:rPr>
        <w:t>н</w:t>
      </w:r>
      <w:r w:rsidRPr="00D5186D">
        <w:rPr>
          <w:spacing w:val="1"/>
          <w:w w:val="99"/>
          <w:sz w:val="24"/>
          <w:szCs w:val="24"/>
        </w:rPr>
        <w:t>и</w:t>
      </w:r>
      <w:r w:rsidRPr="00D5186D">
        <w:rPr>
          <w:sz w:val="24"/>
          <w:szCs w:val="24"/>
        </w:rPr>
        <w:t>я</w:t>
      </w:r>
      <w:r w:rsidRPr="00D5186D">
        <w:rPr>
          <w:spacing w:val="89"/>
          <w:sz w:val="24"/>
          <w:szCs w:val="24"/>
        </w:rPr>
        <w:t xml:space="preserve"> </w:t>
      </w:r>
      <w:r w:rsidRPr="00D5186D">
        <w:rPr>
          <w:spacing w:val="5"/>
          <w:sz w:val="24"/>
          <w:szCs w:val="24"/>
        </w:rPr>
        <w:t>о</w:t>
      </w:r>
      <w:r w:rsidRPr="00D5186D">
        <w:rPr>
          <w:sz w:val="24"/>
          <w:szCs w:val="24"/>
        </w:rPr>
        <w:t>б</w:t>
      </w:r>
      <w:r w:rsidRPr="00D5186D">
        <w:rPr>
          <w:spacing w:val="86"/>
          <w:sz w:val="24"/>
          <w:szCs w:val="24"/>
        </w:rPr>
        <w:t xml:space="preserve"> </w:t>
      </w:r>
      <w:r w:rsidRPr="00D5186D">
        <w:rPr>
          <w:spacing w:val="-2"/>
          <w:w w:val="99"/>
          <w:sz w:val="24"/>
          <w:szCs w:val="24"/>
        </w:rPr>
        <w:t>и</w:t>
      </w:r>
      <w:r w:rsidRPr="00D5186D">
        <w:rPr>
          <w:sz w:val="24"/>
          <w:szCs w:val="24"/>
        </w:rPr>
        <w:t>з</w:t>
      </w:r>
      <w:r w:rsidRPr="00D5186D">
        <w:rPr>
          <w:spacing w:val="1"/>
          <w:sz w:val="24"/>
          <w:szCs w:val="24"/>
        </w:rPr>
        <w:t>м</w:t>
      </w:r>
      <w:r w:rsidRPr="00D5186D">
        <w:rPr>
          <w:sz w:val="24"/>
          <w:szCs w:val="24"/>
        </w:rPr>
        <w:t>е</w:t>
      </w:r>
      <w:r w:rsidRPr="00D5186D">
        <w:rPr>
          <w:spacing w:val="1"/>
          <w:w w:val="99"/>
          <w:sz w:val="24"/>
          <w:szCs w:val="24"/>
        </w:rPr>
        <w:t>н</w:t>
      </w:r>
      <w:r w:rsidRPr="00D5186D">
        <w:rPr>
          <w:sz w:val="24"/>
          <w:szCs w:val="24"/>
        </w:rPr>
        <w:t>е</w:t>
      </w:r>
      <w:r w:rsidRPr="00D5186D">
        <w:rPr>
          <w:w w:val="99"/>
          <w:sz w:val="24"/>
          <w:szCs w:val="24"/>
        </w:rPr>
        <w:t>н</w:t>
      </w:r>
      <w:r w:rsidRPr="00D5186D">
        <w:rPr>
          <w:spacing w:val="1"/>
          <w:w w:val="99"/>
          <w:sz w:val="24"/>
          <w:szCs w:val="24"/>
        </w:rPr>
        <w:t>и</w:t>
      </w:r>
      <w:r w:rsidRPr="00D5186D">
        <w:rPr>
          <w:sz w:val="24"/>
          <w:szCs w:val="24"/>
        </w:rPr>
        <w:t>ях</w:t>
      </w:r>
      <w:r w:rsidRPr="00D5186D">
        <w:rPr>
          <w:spacing w:val="84"/>
          <w:sz w:val="24"/>
          <w:szCs w:val="24"/>
        </w:rPr>
        <w:t xml:space="preserve"> </w:t>
      </w:r>
      <w:r w:rsidRPr="00D5186D">
        <w:rPr>
          <w:spacing w:val="1"/>
          <w:sz w:val="24"/>
          <w:szCs w:val="24"/>
        </w:rPr>
        <w:t>п</w:t>
      </w:r>
      <w:r w:rsidRPr="00D5186D">
        <w:rPr>
          <w:sz w:val="24"/>
          <w:szCs w:val="24"/>
        </w:rPr>
        <w:t>р</w:t>
      </w:r>
      <w:r w:rsidRPr="00D5186D">
        <w:rPr>
          <w:spacing w:val="1"/>
          <w:sz w:val="24"/>
          <w:szCs w:val="24"/>
        </w:rPr>
        <w:t>и</w:t>
      </w:r>
      <w:r w:rsidRPr="00D5186D">
        <w:rPr>
          <w:spacing w:val="-4"/>
          <w:sz w:val="24"/>
          <w:szCs w:val="24"/>
        </w:rPr>
        <w:t>р</w:t>
      </w:r>
      <w:r w:rsidRPr="00D5186D">
        <w:rPr>
          <w:spacing w:val="3"/>
          <w:sz w:val="24"/>
          <w:szCs w:val="24"/>
        </w:rPr>
        <w:t>о</w:t>
      </w:r>
      <w:r w:rsidRPr="00D5186D">
        <w:rPr>
          <w:spacing w:val="-1"/>
          <w:sz w:val="24"/>
          <w:szCs w:val="24"/>
        </w:rPr>
        <w:t>д</w:t>
      </w:r>
      <w:r w:rsidRPr="00D5186D">
        <w:rPr>
          <w:spacing w:val="-3"/>
          <w:sz w:val="24"/>
          <w:szCs w:val="24"/>
        </w:rPr>
        <w:t>н</w:t>
      </w:r>
      <w:r w:rsidRPr="00D5186D">
        <w:rPr>
          <w:spacing w:val="3"/>
          <w:sz w:val="24"/>
          <w:szCs w:val="24"/>
        </w:rPr>
        <w:t>о</w:t>
      </w:r>
      <w:r w:rsidRPr="00D5186D">
        <w:rPr>
          <w:sz w:val="24"/>
          <w:szCs w:val="24"/>
        </w:rPr>
        <w:t>й</w:t>
      </w:r>
      <w:r w:rsidRPr="00D5186D">
        <w:rPr>
          <w:spacing w:val="90"/>
          <w:sz w:val="24"/>
          <w:szCs w:val="24"/>
        </w:rPr>
        <w:t xml:space="preserve"> </w:t>
      </w:r>
      <w:r w:rsidRPr="00D5186D">
        <w:rPr>
          <w:sz w:val="24"/>
          <w:szCs w:val="24"/>
        </w:rPr>
        <w:t>и</w:t>
      </w:r>
      <w:r w:rsidRPr="00D5186D">
        <w:rPr>
          <w:spacing w:val="85"/>
          <w:sz w:val="24"/>
          <w:szCs w:val="24"/>
        </w:rPr>
        <w:t xml:space="preserve"> </w:t>
      </w:r>
      <w:r w:rsidRPr="00D5186D">
        <w:rPr>
          <w:sz w:val="24"/>
          <w:szCs w:val="24"/>
        </w:rPr>
        <w:t>с</w:t>
      </w:r>
      <w:r w:rsidRPr="00D5186D">
        <w:rPr>
          <w:spacing w:val="4"/>
          <w:sz w:val="24"/>
          <w:szCs w:val="24"/>
        </w:rPr>
        <w:t>о</w:t>
      </w:r>
      <w:r w:rsidRPr="00D5186D">
        <w:rPr>
          <w:spacing w:val="1"/>
          <w:sz w:val="24"/>
          <w:szCs w:val="24"/>
        </w:rPr>
        <w:t>ци</w:t>
      </w:r>
      <w:r w:rsidRPr="00D5186D">
        <w:rPr>
          <w:sz w:val="24"/>
          <w:szCs w:val="24"/>
        </w:rPr>
        <w:t>а</w:t>
      </w:r>
      <w:r w:rsidRPr="00D5186D">
        <w:rPr>
          <w:spacing w:val="-5"/>
          <w:sz w:val="24"/>
          <w:szCs w:val="24"/>
        </w:rPr>
        <w:t>л</w:t>
      </w:r>
      <w:r w:rsidRPr="00D5186D">
        <w:rPr>
          <w:sz w:val="24"/>
          <w:szCs w:val="24"/>
        </w:rPr>
        <w:t>ь</w:t>
      </w:r>
      <w:r w:rsidRPr="00D5186D">
        <w:rPr>
          <w:spacing w:val="-2"/>
          <w:sz w:val="24"/>
          <w:szCs w:val="24"/>
        </w:rPr>
        <w:t>н</w:t>
      </w:r>
      <w:r w:rsidRPr="00D5186D">
        <w:rPr>
          <w:spacing w:val="3"/>
          <w:sz w:val="24"/>
          <w:szCs w:val="24"/>
        </w:rPr>
        <w:t>о</w:t>
      </w:r>
      <w:r w:rsidRPr="00D5186D">
        <w:rPr>
          <w:sz w:val="24"/>
          <w:szCs w:val="24"/>
        </w:rPr>
        <w:t>й</w:t>
      </w:r>
      <w:r w:rsidRPr="00D5186D">
        <w:rPr>
          <w:spacing w:val="90"/>
          <w:sz w:val="24"/>
          <w:szCs w:val="24"/>
        </w:rPr>
        <w:t xml:space="preserve"> </w:t>
      </w:r>
      <w:r w:rsidRPr="00D5186D">
        <w:rPr>
          <w:sz w:val="24"/>
          <w:szCs w:val="24"/>
        </w:rPr>
        <w:t>ср</w:t>
      </w:r>
      <w:r w:rsidRPr="00D5186D">
        <w:rPr>
          <w:spacing w:val="-1"/>
          <w:sz w:val="24"/>
          <w:szCs w:val="24"/>
        </w:rPr>
        <w:t>е</w:t>
      </w:r>
      <w:r w:rsidRPr="00D5186D">
        <w:rPr>
          <w:spacing w:val="-2"/>
          <w:sz w:val="24"/>
          <w:szCs w:val="24"/>
        </w:rPr>
        <w:t>д</w:t>
      </w:r>
      <w:r w:rsidRPr="00D5186D">
        <w:rPr>
          <w:sz w:val="24"/>
          <w:szCs w:val="24"/>
        </w:rPr>
        <w:t>ы</w:t>
      </w:r>
      <w:r w:rsidRPr="00D5186D">
        <w:rPr>
          <w:spacing w:val="90"/>
          <w:sz w:val="24"/>
          <w:szCs w:val="24"/>
        </w:rPr>
        <w:t xml:space="preserve"> </w:t>
      </w:r>
      <w:r w:rsidRPr="00D5186D">
        <w:rPr>
          <w:sz w:val="24"/>
          <w:szCs w:val="24"/>
        </w:rPr>
        <w:t>в</w:t>
      </w:r>
      <w:r w:rsidRPr="00D5186D">
        <w:rPr>
          <w:spacing w:val="85"/>
          <w:sz w:val="24"/>
          <w:szCs w:val="24"/>
        </w:rPr>
        <w:t xml:space="preserve"> </w:t>
      </w:r>
      <w:r w:rsidRPr="00D5186D">
        <w:rPr>
          <w:spacing w:val="1"/>
          <w:sz w:val="24"/>
          <w:szCs w:val="24"/>
        </w:rPr>
        <w:t>и</w:t>
      </w:r>
      <w:r w:rsidRPr="00D5186D">
        <w:rPr>
          <w:sz w:val="24"/>
          <w:szCs w:val="24"/>
        </w:rPr>
        <w:t>с</w:t>
      </w:r>
      <w:r w:rsidRPr="00D5186D">
        <w:rPr>
          <w:spacing w:val="-3"/>
          <w:w w:val="99"/>
          <w:sz w:val="24"/>
          <w:szCs w:val="24"/>
        </w:rPr>
        <w:t>т</w:t>
      </w:r>
      <w:r w:rsidRPr="00D5186D">
        <w:rPr>
          <w:spacing w:val="3"/>
          <w:sz w:val="24"/>
          <w:szCs w:val="24"/>
        </w:rPr>
        <w:t>о</w:t>
      </w:r>
      <w:r w:rsidRPr="00D5186D">
        <w:rPr>
          <w:sz w:val="24"/>
          <w:szCs w:val="24"/>
        </w:rPr>
        <w:t>р</w:t>
      </w:r>
      <w:r w:rsidRPr="00D5186D">
        <w:rPr>
          <w:spacing w:val="1"/>
          <w:sz w:val="24"/>
          <w:szCs w:val="24"/>
        </w:rPr>
        <w:t>и</w:t>
      </w:r>
      <w:r w:rsidRPr="00D5186D">
        <w:rPr>
          <w:spacing w:val="-3"/>
          <w:sz w:val="24"/>
          <w:szCs w:val="24"/>
        </w:rPr>
        <w:t>и</w:t>
      </w:r>
      <w:r w:rsidRPr="00D5186D">
        <w:rPr>
          <w:sz w:val="24"/>
          <w:szCs w:val="24"/>
        </w:rPr>
        <w:t>,</w:t>
      </w:r>
      <w:r w:rsidRPr="00D5186D">
        <w:rPr>
          <w:spacing w:val="85"/>
          <w:sz w:val="24"/>
          <w:szCs w:val="24"/>
        </w:rPr>
        <w:t xml:space="preserve"> </w:t>
      </w:r>
      <w:r w:rsidRPr="00D5186D">
        <w:rPr>
          <w:spacing w:val="5"/>
          <w:sz w:val="24"/>
          <w:szCs w:val="24"/>
        </w:rPr>
        <w:t>о</w:t>
      </w:r>
      <w:r w:rsidRPr="00D5186D">
        <w:rPr>
          <w:sz w:val="24"/>
          <w:szCs w:val="24"/>
        </w:rPr>
        <w:t>б</w:t>
      </w:r>
      <w:r w:rsidRPr="00D5186D">
        <w:rPr>
          <w:spacing w:val="82"/>
          <w:sz w:val="24"/>
          <w:szCs w:val="24"/>
        </w:rPr>
        <w:t xml:space="preserve"> </w:t>
      </w:r>
      <w:r w:rsidRPr="00D5186D">
        <w:rPr>
          <w:spacing w:val="4"/>
          <w:sz w:val="24"/>
          <w:szCs w:val="24"/>
        </w:rPr>
        <w:t>о</w:t>
      </w:r>
      <w:r w:rsidRPr="00D5186D">
        <w:rPr>
          <w:spacing w:val="1"/>
          <w:w w:val="99"/>
          <w:sz w:val="24"/>
          <w:szCs w:val="24"/>
        </w:rPr>
        <w:t>п</w:t>
      </w:r>
      <w:r w:rsidRPr="00D5186D">
        <w:rPr>
          <w:spacing w:val="2"/>
          <w:sz w:val="24"/>
          <w:szCs w:val="24"/>
        </w:rPr>
        <w:t>ы</w:t>
      </w:r>
      <w:r w:rsidRPr="00D5186D">
        <w:rPr>
          <w:spacing w:val="1"/>
          <w:sz w:val="24"/>
          <w:szCs w:val="24"/>
        </w:rPr>
        <w:t>т</w:t>
      </w:r>
      <w:r w:rsidRPr="00D5186D">
        <w:rPr>
          <w:sz w:val="24"/>
          <w:szCs w:val="24"/>
        </w:rPr>
        <w:t>е а</w:t>
      </w:r>
      <w:r w:rsidRPr="00D5186D">
        <w:rPr>
          <w:spacing w:val="-2"/>
          <w:sz w:val="24"/>
          <w:szCs w:val="24"/>
        </w:rPr>
        <w:t>д</w:t>
      </w:r>
      <w:r w:rsidRPr="00D5186D">
        <w:rPr>
          <w:spacing w:val="-1"/>
          <w:sz w:val="24"/>
          <w:szCs w:val="24"/>
        </w:rPr>
        <w:t>а</w:t>
      </w:r>
      <w:r w:rsidRPr="00D5186D">
        <w:rPr>
          <w:w w:val="99"/>
          <w:sz w:val="24"/>
          <w:szCs w:val="24"/>
        </w:rPr>
        <w:t>п</w:t>
      </w:r>
      <w:r w:rsidRPr="00D5186D">
        <w:rPr>
          <w:spacing w:val="1"/>
          <w:sz w:val="24"/>
          <w:szCs w:val="24"/>
        </w:rPr>
        <w:t>т</w:t>
      </w:r>
      <w:r w:rsidRPr="00D5186D">
        <w:rPr>
          <w:sz w:val="24"/>
          <w:szCs w:val="24"/>
        </w:rPr>
        <w:t>а</w:t>
      </w:r>
      <w:r w:rsidRPr="00D5186D">
        <w:rPr>
          <w:w w:val="99"/>
          <w:sz w:val="24"/>
          <w:szCs w:val="24"/>
        </w:rPr>
        <w:t>ц</w:t>
      </w:r>
      <w:r w:rsidRPr="00D5186D">
        <w:rPr>
          <w:spacing w:val="1"/>
          <w:w w:val="99"/>
          <w:sz w:val="24"/>
          <w:szCs w:val="24"/>
        </w:rPr>
        <w:t>и</w:t>
      </w:r>
      <w:r w:rsidRPr="00D5186D">
        <w:rPr>
          <w:w w:val="99"/>
          <w:sz w:val="24"/>
          <w:szCs w:val="24"/>
        </w:rPr>
        <w:t>и</w:t>
      </w:r>
      <w:r w:rsidRPr="00D5186D">
        <w:rPr>
          <w:spacing w:val="8"/>
          <w:sz w:val="24"/>
          <w:szCs w:val="24"/>
        </w:rPr>
        <w:t xml:space="preserve"> </w:t>
      </w:r>
      <w:r w:rsidRPr="00D5186D">
        <w:rPr>
          <w:sz w:val="24"/>
          <w:szCs w:val="24"/>
        </w:rPr>
        <w:t>л</w:t>
      </w:r>
      <w:r w:rsidRPr="00D5186D">
        <w:rPr>
          <w:spacing w:val="-1"/>
          <w:sz w:val="24"/>
          <w:szCs w:val="24"/>
        </w:rPr>
        <w:t>ю</w:t>
      </w:r>
      <w:r w:rsidRPr="00D5186D">
        <w:rPr>
          <w:spacing w:val="-2"/>
          <w:sz w:val="24"/>
          <w:szCs w:val="24"/>
        </w:rPr>
        <w:t>д</w:t>
      </w:r>
      <w:r w:rsidRPr="00D5186D">
        <w:rPr>
          <w:spacing w:val="-1"/>
          <w:sz w:val="24"/>
          <w:szCs w:val="24"/>
        </w:rPr>
        <w:t>е</w:t>
      </w:r>
      <w:r w:rsidRPr="00D5186D">
        <w:rPr>
          <w:w w:val="99"/>
          <w:sz w:val="24"/>
          <w:szCs w:val="24"/>
        </w:rPr>
        <w:t>й</w:t>
      </w:r>
      <w:r w:rsidRPr="00D5186D">
        <w:rPr>
          <w:spacing w:val="8"/>
          <w:sz w:val="24"/>
          <w:szCs w:val="24"/>
        </w:rPr>
        <w:t xml:space="preserve"> </w:t>
      </w:r>
      <w:r w:rsidRPr="00D5186D">
        <w:rPr>
          <w:sz w:val="24"/>
          <w:szCs w:val="24"/>
        </w:rPr>
        <w:t>к</w:t>
      </w:r>
      <w:r w:rsidRPr="00D5186D">
        <w:rPr>
          <w:spacing w:val="5"/>
          <w:sz w:val="24"/>
          <w:szCs w:val="24"/>
        </w:rPr>
        <w:t xml:space="preserve"> </w:t>
      </w:r>
      <w:r w:rsidRPr="00D5186D">
        <w:rPr>
          <w:spacing w:val="1"/>
          <w:w w:val="99"/>
          <w:sz w:val="24"/>
          <w:szCs w:val="24"/>
        </w:rPr>
        <w:t>н</w:t>
      </w:r>
      <w:r w:rsidRPr="00D5186D">
        <w:rPr>
          <w:sz w:val="24"/>
          <w:szCs w:val="24"/>
        </w:rPr>
        <w:t>о</w:t>
      </w:r>
      <w:r w:rsidRPr="00D5186D">
        <w:rPr>
          <w:spacing w:val="2"/>
          <w:sz w:val="24"/>
          <w:szCs w:val="24"/>
        </w:rPr>
        <w:t>в</w:t>
      </w:r>
      <w:r w:rsidRPr="00D5186D">
        <w:rPr>
          <w:spacing w:val="-2"/>
          <w:sz w:val="24"/>
          <w:szCs w:val="24"/>
        </w:rPr>
        <w:t>ы</w:t>
      </w:r>
      <w:r w:rsidRPr="00D5186D">
        <w:rPr>
          <w:sz w:val="24"/>
          <w:szCs w:val="24"/>
        </w:rPr>
        <w:t>м</w:t>
      </w:r>
      <w:r w:rsidRPr="00D5186D">
        <w:rPr>
          <w:spacing w:val="8"/>
          <w:sz w:val="24"/>
          <w:szCs w:val="24"/>
        </w:rPr>
        <w:t xml:space="preserve"> </w:t>
      </w:r>
      <w:r w:rsidRPr="00D5186D">
        <w:rPr>
          <w:spacing w:val="-2"/>
          <w:sz w:val="24"/>
          <w:szCs w:val="24"/>
        </w:rPr>
        <w:t>ж</w:t>
      </w:r>
      <w:r w:rsidRPr="00D5186D">
        <w:rPr>
          <w:spacing w:val="1"/>
          <w:w w:val="99"/>
          <w:sz w:val="24"/>
          <w:szCs w:val="24"/>
        </w:rPr>
        <w:t>и</w:t>
      </w:r>
      <w:r w:rsidRPr="00D5186D">
        <w:rPr>
          <w:sz w:val="24"/>
          <w:szCs w:val="24"/>
        </w:rPr>
        <w:t>з</w:t>
      </w:r>
      <w:r w:rsidRPr="00D5186D">
        <w:rPr>
          <w:spacing w:val="1"/>
          <w:w w:val="99"/>
          <w:sz w:val="24"/>
          <w:szCs w:val="24"/>
        </w:rPr>
        <w:t>н</w:t>
      </w:r>
      <w:r w:rsidRPr="00D5186D">
        <w:rPr>
          <w:sz w:val="24"/>
          <w:szCs w:val="24"/>
        </w:rPr>
        <w:t>е</w:t>
      </w:r>
      <w:r w:rsidRPr="00D5186D">
        <w:rPr>
          <w:spacing w:val="1"/>
          <w:sz w:val="24"/>
          <w:szCs w:val="24"/>
        </w:rPr>
        <w:t>н</w:t>
      </w:r>
      <w:r w:rsidRPr="00D5186D">
        <w:rPr>
          <w:spacing w:val="-3"/>
          <w:sz w:val="24"/>
          <w:szCs w:val="24"/>
        </w:rPr>
        <w:t>н</w:t>
      </w:r>
      <w:r w:rsidRPr="00D5186D">
        <w:rPr>
          <w:spacing w:val="1"/>
          <w:sz w:val="24"/>
          <w:szCs w:val="24"/>
        </w:rPr>
        <w:t>ы</w:t>
      </w:r>
      <w:r w:rsidRPr="00D5186D">
        <w:rPr>
          <w:sz w:val="24"/>
          <w:szCs w:val="24"/>
        </w:rPr>
        <w:t>м</w:t>
      </w:r>
      <w:r w:rsidRPr="00D5186D">
        <w:rPr>
          <w:spacing w:val="9"/>
          <w:sz w:val="24"/>
          <w:szCs w:val="24"/>
        </w:rPr>
        <w:t xml:space="preserve"> </w:t>
      </w:r>
      <w:r w:rsidRPr="00D5186D">
        <w:rPr>
          <w:spacing w:val="-9"/>
          <w:sz w:val="24"/>
          <w:szCs w:val="24"/>
        </w:rPr>
        <w:t>у</w:t>
      </w:r>
      <w:r w:rsidRPr="00D5186D">
        <w:rPr>
          <w:spacing w:val="-1"/>
          <w:sz w:val="24"/>
          <w:szCs w:val="24"/>
        </w:rPr>
        <w:t>с</w:t>
      </w:r>
      <w:r w:rsidRPr="00D5186D">
        <w:rPr>
          <w:sz w:val="24"/>
          <w:szCs w:val="24"/>
        </w:rPr>
        <w:t>л</w:t>
      </w:r>
      <w:r w:rsidRPr="00D5186D">
        <w:rPr>
          <w:spacing w:val="4"/>
          <w:sz w:val="24"/>
          <w:szCs w:val="24"/>
        </w:rPr>
        <w:t>о</w:t>
      </w:r>
      <w:r w:rsidRPr="00D5186D">
        <w:rPr>
          <w:spacing w:val="2"/>
          <w:sz w:val="24"/>
          <w:szCs w:val="24"/>
        </w:rPr>
        <w:t>в</w:t>
      </w:r>
      <w:r w:rsidRPr="00D5186D">
        <w:rPr>
          <w:spacing w:val="1"/>
          <w:sz w:val="24"/>
          <w:szCs w:val="24"/>
        </w:rPr>
        <w:t>и</w:t>
      </w:r>
      <w:r w:rsidRPr="00D5186D">
        <w:rPr>
          <w:spacing w:val="-4"/>
          <w:sz w:val="24"/>
          <w:szCs w:val="24"/>
        </w:rPr>
        <w:t>я</w:t>
      </w:r>
      <w:r w:rsidRPr="00D5186D">
        <w:rPr>
          <w:spacing w:val="1"/>
          <w:sz w:val="24"/>
          <w:szCs w:val="24"/>
        </w:rPr>
        <w:t>м</w:t>
      </w:r>
      <w:r w:rsidRPr="00D5186D">
        <w:rPr>
          <w:sz w:val="24"/>
          <w:szCs w:val="24"/>
        </w:rPr>
        <w:t>,</w:t>
      </w:r>
      <w:r w:rsidRPr="00D5186D">
        <w:rPr>
          <w:spacing w:val="4"/>
          <w:sz w:val="24"/>
          <w:szCs w:val="24"/>
        </w:rPr>
        <w:t xml:space="preserve"> </w:t>
      </w:r>
      <w:r w:rsidRPr="00D5186D">
        <w:rPr>
          <w:sz w:val="24"/>
          <w:szCs w:val="24"/>
        </w:rPr>
        <w:t>о</w:t>
      </w:r>
      <w:r w:rsidRPr="00D5186D">
        <w:rPr>
          <w:spacing w:val="16"/>
          <w:sz w:val="24"/>
          <w:szCs w:val="24"/>
        </w:rPr>
        <w:t xml:space="preserve"> </w:t>
      </w:r>
      <w:r w:rsidRPr="00D5186D">
        <w:rPr>
          <w:spacing w:val="1"/>
          <w:w w:val="99"/>
          <w:sz w:val="24"/>
          <w:szCs w:val="24"/>
        </w:rPr>
        <w:t>з</w:t>
      </w:r>
      <w:r w:rsidRPr="00D5186D">
        <w:rPr>
          <w:spacing w:val="1"/>
          <w:sz w:val="24"/>
          <w:szCs w:val="24"/>
        </w:rPr>
        <w:t>н</w:t>
      </w:r>
      <w:r w:rsidRPr="00D5186D">
        <w:rPr>
          <w:sz w:val="24"/>
          <w:szCs w:val="24"/>
        </w:rPr>
        <w:t>а</w:t>
      </w:r>
      <w:r w:rsidRPr="00D5186D">
        <w:rPr>
          <w:spacing w:val="-1"/>
          <w:sz w:val="24"/>
          <w:szCs w:val="24"/>
        </w:rPr>
        <w:t>ч</w:t>
      </w:r>
      <w:r w:rsidRPr="00D5186D">
        <w:rPr>
          <w:sz w:val="24"/>
          <w:szCs w:val="24"/>
        </w:rPr>
        <w:t>ен</w:t>
      </w:r>
      <w:r w:rsidRPr="00D5186D">
        <w:rPr>
          <w:spacing w:val="1"/>
          <w:sz w:val="24"/>
          <w:szCs w:val="24"/>
        </w:rPr>
        <w:t>и</w:t>
      </w:r>
      <w:r w:rsidRPr="00D5186D">
        <w:rPr>
          <w:sz w:val="24"/>
          <w:szCs w:val="24"/>
        </w:rPr>
        <w:t>и</w:t>
      </w:r>
      <w:r w:rsidRPr="00D5186D">
        <w:rPr>
          <w:spacing w:val="3"/>
          <w:sz w:val="24"/>
          <w:szCs w:val="24"/>
        </w:rPr>
        <w:t xml:space="preserve"> </w:t>
      </w:r>
      <w:r w:rsidRPr="00D5186D">
        <w:rPr>
          <w:sz w:val="24"/>
          <w:szCs w:val="24"/>
        </w:rPr>
        <w:t>со</w:t>
      </w:r>
      <w:r w:rsidRPr="00D5186D">
        <w:rPr>
          <w:spacing w:val="1"/>
          <w:sz w:val="24"/>
          <w:szCs w:val="24"/>
        </w:rPr>
        <w:t>в</w:t>
      </w:r>
      <w:r w:rsidRPr="00D5186D">
        <w:rPr>
          <w:spacing w:val="2"/>
          <w:sz w:val="24"/>
          <w:szCs w:val="24"/>
        </w:rPr>
        <w:t>м</w:t>
      </w:r>
      <w:r w:rsidRPr="00D5186D">
        <w:rPr>
          <w:sz w:val="24"/>
          <w:szCs w:val="24"/>
        </w:rPr>
        <w:t>е</w:t>
      </w:r>
      <w:r w:rsidRPr="00D5186D">
        <w:rPr>
          <w:spacing w:val="-1"/>
          <w:sz w:val="24"/>
          <w:szCs w:val="24"/>
        </w:rPr>
        <w:t>с</w:t>
      </w:r>
      <w:r w:rsidRPr="00D5186D">
        <w:rPr>
          <w:w w:val="99"/>
          <w:sz w:val="24"/>
          <w:szCs w:val="24"/>
        </w:rPr>
        <w:t>т</w:t>
      </w:r>
      <w:r w:rsidRPr="00D5186D">
        <w:rPr>
          <w:spacing w:val="-3"/>
          <w:sz w:val="24"/>
          <w:szCs w:val="24"/>
        </w:rPr>
        <w:t>н</w:t>
      </w:r>
      <w:r w:rsidRPr="00D5186D">
        <w:rPr>
          <w:spacing w:val="4"/>
          <w:sz w:val="24"/>
          <w:szCs w:val="24"/>
        </w:rPr>
        <w:t>о</w:t>
      </w:r>
      <w:r w:rsidRPr="00D5186D">
        <w:rPr>
          <w:sz w:val="24"/>
          <w:szCs w:val="24"/>
        </w:rPr>
        <w:t>й</w:t>
      </w:r>
      <w:r w:rsidRPr="00D5186D">
        <w:rPr>
          <w:spacing w:val="3"/>
          <w:sz w:val="24"/>
          <w:szCs w:val="24"/>
        </w:rPr>
        <w:t xml:space="preserve"> </w:t>
      </w:r>
      <w:r w:rsidRPr="00D5186D">
        <w:rPr>
          <w:spacing w:val="-1"/>
          <w:sz w:val="24"/>
          <w:szCs w:val="24"/>
        </w:rPr>
        <w:t>де</w:t>
      </w:r>
      <w:r w:rsidRPr="00D5186D">
        <w:rPr>
          <w:spacing w:val="3"/>
          <w:sz w:val="24"/>
          <w:szCs w:val="24"/>
        </w:rPr>
        <w:t>я</w:t>
      </w:r>
      <w:r w:rsidRPr="00D5186D">
        <w:rPr>
          <w:spacing w:val="1"/>
          <w:w w:val="99"/>
          <w:sz w:val="24"/>
          <w:szCs w:val="24"/>
        </w:rPr>
        <w:t>т</w:t>
      </w:r>
      <w:r w:rsidRPr="00D5186D">
        <w:rPr>
          <w:sz w:val="24"/>
          <w:szCs w:val="24"/>
        </w:rPr>
        <w:t>ел</w:t>
      </w:r>
      <w:r w:rsidRPr="00D5186D">
        <w:rPr>
          <w:w w:val="99"/>
          <w:sz w:val="24"/>
          <w:szCs w:val="24"/>
        </w:rPr>
        <w:t>ь</w:t>
      </w:r>
      <w:r w:rsidRPr="00D5186D">
        <w:rPr>
          <w:spacing w:val="-3"/>
          <w:sz w:val="24"/>
          <w:szCs w:val="24"/>
        </w:rPr>
        <w:t>н</w:t>
      </w:r>
      <w:r w:rsidRPr="00D5186D">
        <w:rPr>
          <w:spacing w:val="4"/>
          <w:sz w:val="24"/>
          <w:szCs w:val="24"/>
        </w:rPr>
        <w:t>о</w:t>
      </w:r>
      <w:r w:rsidRPr="00D5186D">
        <w:rPr>
          <w:sz w:val="24"/>
          <w:szCs w:val="24"/>
        </w:rPr>
        <w:t>ст</w:t>
      </w:r>
      <w:r w:rsidRPr="00D5186D">
        <w:rPr>
          <w:w w:val="99"/>
          <w:sz w:val="24"/>
          <w:szCs w:val="24"/>
        </w:rPr>
        <w:t>и</w:t>
      </w:r>
      <w:r w:rsidRPr="00D5186D">
        <w:rPr>
          <w:spacing w:val="8"/>
          <w:sz w:val="24"/>
          <w:szCs w:val="24"/>
        </w:rPr>
        <w:t xml:space="preserve"> </w:t>
      </w:r>
      <w:r w:rsidRPr="00D5186D">
        <w:rPr>
          <w:spacing w:val="-2"/>
          <w:sz w:val="24"/>
          <w:szCs w:val="24"/>
        </w:rPr>
        <w:t>д</w:t>
      </w:r>
      <w:r w:rsidRPr="00D5186D">
        <w:rPr>
          <w:w w:val="99"/>
          <w:sz w:val="24"/>
          <w:szCs w:val="24"/>
        </w:rPr>
        <w:t>л</w:t>
      </w:r>
      <w:r w:rsidRPr="00D5186D">
        <w:rPr>
          <w:sz w:val="24"/>
          <w:szCs w:val="24"/>
        </w:rPr>
        <w:t xml:space="preserve">я </w:t>
      </w:r>
      <w:r w:rsidRPr="00D5186D">
        <w:rPr>
          <w:spacing w:val="-1"/>
          <w:sz w:val="24"/>
          <w:szCs w:val="24"/>
        </w:rPr>
        <w:t>к</w:t>
      </w:r>
      <w:r w:rsidRPr="00D5186D">
        <w:rPr>
          <w:spacing w:val="4"/>
          <w:sz w:val="24"/>
          <w:szCs w:val="24"/>
        </w:rPr>
        <w:t>о</w:t>
      </w:r>
      <w:r w:rsidRPr="00D5186D">
        <w:rPr>
          <w:spacing w:val="1"/>
          <w:w w:val="99"/>
          <w:sz w:val="24"/>
          <w:szCs w:val="24"/>
        </w:rPr>
        <w:t>н</w:t>
      </w:r>
      <w:r w:rsidRPr="00D5186D">
        <w:rPr>
          <w:sz w:val="24"/>
          <w:szCs w:val="24"/>
        </w:rPr>
        <w:t>стр</w:t>
      </w:r>
      <w:r w:rsidRPr="00D5186D">
        <w:rPr>
          <w:spacing w:val="-9"/>
          <w:sz w:val="24"/>
          <w:szCs w:val="24"/>
        </w:rPr>
        <w:t>у</w:t>
      </w:r>
      <w:r w:rsidRPr="00D5186D">
        <w:rPr>
          <w:spacing w:val="-1"/>
          <w:sz w:val="24"/>
          <w:szCs w:val="24"/>
        </w:rPr>
        <w:t>к</w:t>
      </w:r>
      <w:r w:rsidRPr="00D5186D">
        <w:rPr>
          <w:sz w:val="24"/>
          <w:szCs w:val="24"/>
        </w:rPr>
        <w:t>т</w:t>
      </w:r>
      <w:r w:rsidRPr="00D5186D">
        <w:rPr>
          <w:w w:val="99"/>
          <w:sz w:val="24"/>
          <w:szCs w:val="24"/>
        </w:rPr>
        <w:t>и</w:t>
      </w:r>
      <w:r w:rsidRPr="00D5186D">
        <w:rPr>
          <w:spacing w:val="2"/>
          <w:sz w:val="24"/>
          <w:szCs w:val="24"/>
        </w:rPr>
        <w:t>в</w:t>
      </w:r>
      <w:r w:rsidRPr="00D5186D">
        <w:rPr>
          <w:spacing w:val="1"/>
          <w:w w:val="99"/>
          <w:sz w:val="24"/>
          <w:szCs w:val="24"/>
        </w:rPr>
        <w:t>н</w:t>
      </w:r>
      <w:r w:rsidRPr="00D5186D">
        <w:rPr>
          <w:spacing w:val="4"/>
          <w:sz w:val="24"/>
          <w:szCs w:val="24"/>
        </w:rPr>
        <w:t>о</w:t>
      </w:r>
      <w:r w:rsidRPr="00D5186D">
        <w:rPr>
          <w:spacing w:val="-1"/>
          <w:w w:val="99"/>
          <w:sz w:val="24"/>
          <w:szCs w:val="24"/>
        </w:rPr>
        <w:t>г</w:t>
      </w:r>
      <w:r w:rsidRPr="00D5186D">
        <w:rPr>
          <w:sz w:val="24"/>
          <w:szCs w:val="24"/>
        </w:rPr>
        <w:t>о</w:t>
      </w:r>
      <w:r w:rsidRPr="00D5186D">
        <w:rPr>
          <w:spacing w:val="-2"/>
          <w:sz w:val="24"/>
          <w:szCs w:val="24"/>
        </w:rPr>
        <w:t xml:space="preserve"> </w:t>
      </w:r>
      <w:r w:rsidRPr="00D5186D">
        <w:rPr>
          <w:spacing w:val="3"/>
          <w:sz w:val="24"/>
          <w:szCs w:val="24"/>
        </w:rPr>
        <w:t>о</w:t>
      </w:r>
      <w:r w:rsidRPr="00D5186D">
        <w:rPr>
          <w:spacing w:val="1"/>
          <w:sz w:val="24"/>
          <w:szCs w:val="24"/>
        </w:rPr>
        <w:t>тв</w:t>
      </w:r>
      <w:r w:rsidRPr="00D5186D">
        <w:rPr>
          <w:sz w:val="24"/>
          <w:szCs w:val="24"/>
        </w:rPr>
        <w:t>ета</w:t>
      </w:r>
      <w:r w:rsidRPr="00D5186D">
        <w:rPr>
          <w:spacing w:val="-2"/>
          <w:sz w:val="24"/>
          <w:szCs w:val="24"/>
        </w:rPr>
        <w:t xml:space="preserve"> </w:t>
      </w:r>
      <w:r w:rsidRPr="00D5186D">
        <w:rPr>
          <w:w w:val="99"/>
          <w:sz w:val="24"/>
          <w:szCs w:val="24"/>
        </w:rPr>
        <w:t>н</w:t>
      </w:r>
      <w:r w:rsidRPr="00D5186D">
        <w:rPr>
          <w:sz w:val="24"/>
          <w:szCs w:val="24"/>
        </w:rPr>
        <w:t>а</w:t>
      </w:r>
      <w:r w:rsidRPr="00D5186D">
        <w:rPr>
          <w:spacing w:val="1"/>
          <w:sz w:val="24"/>
          <w:szCs w:val="24"/>
        </w:rPr>
        <w:t xml:space="preserve"> </w:t>
      </w:r>
      <w:r w:rsidRPr="00D5186D">
        <w:rPr>
          <w:spacing w:val="1"/>
          <w:w w:val="99"/>
          <w:sz w:val="24"/>
          <w:szCs w:val="24"/>
        </w:rPr>
        <w:t>п</w:t>
      </w:r>
      <w:r w:rsidRPr="00D5186D">
        <w:rPr>
          <w:spacing w:val="-4"/>
          <w:sz w:val="24"/>
          <w:szCs w:val="24"/>
        </w:rPr>
        <w:t>р</w:t>
      </w:r>
      <w:r w:rsidRPr="00D5186D">
        <w:rPr>
          <w:w w:val="99"/>
          <w:sz w:val="24"/>
          <w:szCs w:val="24"/>
        </w:rPr>
        <w:t>и</w:t>
      </w:r>
      <w:r w:rsidRPr="00D5186D">
        <w:rPr>
          <w:spacing w:val="-4"/>
          <w:sz w:val="24"/>
          <w:szCs w:val="24"/>
        </w:rPr>
        <w:t>р</w:t>
      </w:r>
      <w:r w:rsidRPr="00D5186D">
        <w:rPr>
          <w:spacing w:val="4"/>
          <w:w w:val="99"/>
          <w:sz w:val="24"/>
          <w:szCs w:val="24"/>
        </w:rPr>
        <w:t>о</w:t>
      </w:r>
      <w:r w:rsidRPr="00D5186D">
        <w:rPr>
          <w:spacing w:val="-1"/>
          <w:sz w:val="24"/>
          <w:szCs w:val="24"/>
        </w:rPr>
        <w:t>д</w:t>
      </w:r>
      <w:r w:rsidRPr="00D5186D">
        <w:rPr>
          <w:sz w:val="24"/>
          <w:szCs w:val="24"/>
        </w:rPr>
        <w:t>н</w:t>
      </w:r>
      <w:r w:rsidRPr="00D5186D">
        <w:rPr>
          <w:spacing w:val="2"/>
          <w:sz w:val="24"/>
          <w:szCs w:val="24"/>
        </w:rPr>
        <w:t>ы</w:t>
      </w:r>
      <w:r w:rsidRPr="00D5186D">
        <w:rPr>
          <w:sz w:val="24"/>
          <w:szCs w:val="24"/>
        </w:rPr>
        <w:t>е</w:t>
      </w:r>
      <w:r w:rsidRPr="00D5186D">
        <w:rPr>
          <w:spacing w:val="1"/>
          <w:sz w:val="24"/>
          <w:szCs w:val="24"/>
        </w:rPr>
        <w:t xml:space="preserve"> </w:t>
      </w:r>
      <w:r w:rsidRPr="00D5186D">
        <w:rPr>
          <w:sz w:val="24"/>
          <w:szCs w:val="24"/>
        </w:rPr>
        <w:t xml:space="preserve">и </w:t>
      </w:r>
      <w:r w:rsidRPr="00D5186D">
        <w:rPr>
          <w:spacing w:val="-6"/>
          <w:sz w:val="24"/>
          <w:szCs w:val="24"/>
        </w:rPr>
        <w:t>с</w:t>
      </w:r>
      <w:r w:rsidRPr="00D5186D">
        <w:rPr>
          <w:spacing w:val="4"/>
          <w:sz w:val="24"/>
          <w:szCs w:val="24"/>
        </w:rPr>
        <w:t>о</w:t>
      </w:r>
      <w:r w:rsidRPr="00D5186D">
        <w:rPr>
          <w:spacing w:val="1"/>
          <w:sz w:val="24"/>
          <w:szCs w:val="24"/>
        </w:rPr>
        <w:t>ц</w:t>
      </w:r>
      <w:r w:rsidRPr="00D5186D">
        <w:rPr>
          <w:spacing w:val="4"/>
          <w:sz w:val="24"/>
          <w:szCs w:val="24"/>
        </w:rPr>
        <w:t>и</w:t>
      </w:r>
      <w:r w:rsidRPr="00D5186D">
        <w:rPr>
          <w:sz w:val="24"/>
          <w:szCs w:val="24"/>
        </w:rPr>
        <w:t>ал</w:t>
      </w:r>
      <w:r w:rsidRPr="00D5186D">
        <w:rPr>
          <w:w w:val="99"/>
          <w:sz w:val="24"/>
          <w:szCs w:val="24"/>
        </w:rPr>
        <w:t>ь</w:t>
      </w:r>
      <w:r w:rsidRPr="00D5186D">
        <w:rPr>
          <w:spacing w:val="1"/>
          <w:sz w:val="24"/>
          <w:szCs w:val="24"/>
        </w:rPr>
        <w:t>н</w:t>
      </w:r>
      <w:r w:rsidRPr="00D5186D">
        <w:rPr>
          <w:spacing w:val="2"/>
          <w:sz w:val="24"/>
          <w:szCs w:val="24"/>
        </w:rPr>
        <w:t>ы</w:t>
      </w:r>
      <w:r w:rsidRPr="00D5186D">
        <w:rPr>
          <w:sz w:val="24"/>
          <w:szCs w:val="24"/>
        </w:rPr>
        <w:t>е</w:t>
      </w:r>
      <w:r w:rsidRPr="00D5186D">
        <w:rPr>
          <w:spacing w:val="-2"/>
          <w:sz w:val="24"/>
          <w:szCs w:val="24"/>
        </w:rPr>
        <w:t xml:space="preserve"> </w:t>
      </w:r>
      <w:r w:rsidRPr="00D5186D">
        <w:rPr>
          <w:spacing w:val="1"/>
          <w:sz w:val="24"/>
          <w:szCs w:val="24"/>
        </w:rPr>
        <w:t>вы</w:t>
      </w:r>
      <w:r w:rsidRPr="00D5186D">
        <w:rPr>
          <w:spacing w:val="-2"/>
          <w:w w:val="99"/>
          <w:sz w:val="24"/>
          <w:szCs w:val="24"/>
        </w:rPr>
        <w:t>з</w:t>
      </w:r>
      <w:r w:rsidRPr="00D5186D">
        <w:rPr>
          <w:sz w:val="24"/>
          <w:szCs w:val="24"/>
        </w:rPr>
        <w:t>овы</w:t>
      </w:r>
    </w:p>
    <w:p w:rsidR="00113DB8" w:rsidRDefault="00113DB8" w:rsidP="00113DB8">
      <w:pPr>
        <w:ind w:firstLine="709"/>
        <w:jc w:val="both"/>
        <w:rPr>
          <w:b/>
          <w:bCs/>
          <w:spacing w:val="3"/>
          <w:sz w:val="24"/>
          <w:szCs w:val="24"/>
        </w:rPr>
      </w:pPr>
    </w:p>
    <w:p w:rsidR="00113DB8" w:rsidRPr="00D5186D" w:rsidRDefault="00B256C7" w:rsidP="00113DB8">
      <w:pPr>
        <w:ind w:firstLine="709"/>
        <w:jc w:val="both"/>
        <w:rPr>
          <w:sz w:val="24"/>
          <w:szCs w:val="24"/>
        </w:rPr>
      </w:pPr>
      <w:r>
        <w:rPr>
          <w:noProof/>
        </w:rPr>
        <w:pict>
          <v:shape id="drawingObject11" o:spid="_x0000_s1033" style="position:absolute;left:0;text-align:left;margin-left:96.05pt;margin-top:-.3pt;width:160.85pt;height:14.4pt;z-index:-251645952;visibility:visible;mso-wrap-style:square;mso-wrap-distance-left:9pt;mso-wrap-distance-top:0;mso-wrap-distance-right:9pt;mso-wrap-distance-bottom:0;mso-position-horizontal:absolute;mso-position-horizontal-relative:page;mso-position-vertical:absolute;mso-position-vertical-relative:text;v-text-anchor:top" coordsize="2042796,1828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" o:allowincell="f" adj="0,,0" path="m,l,182880r2042796,l2042796,,,xe" stroked="f">
            <v:stroke joinstyle="round"/>
            <v:formulas/>
            <v:path arrowok="t" o:connecttype="segments" textboxrect="0,0,2042796,182880"/>
            <w10:wrap anchorx="page"/>
          </v:shape>
        </w:pict>
      </w:r>
      <w:r w:rsidR="00113DB8" w:rsidRPr="00D5186D">
        <w:rPr>
          <w:b/>
          <w:bCs/>
          <w:spacing w:val="3"/>
          <w:sz w:val="24"/>
          <w:szCs w:val="24"/>
        </w:rPr>
        <w:t>М</w:t>
      </w:r>
      <w:r w:rsidR="00113DB8" w:rsidRPr="00D5186D">
        <w:rPr>
          <w:b/>
          <w:bCs/>
          <w:sz w:val="24"/>
          <w:szCs w:val="24"/>
        </w:rPr>
        <w:t>е</w:t>
      </w:r>
      <w:r w:rsidR="00113DB8" w:rsidRPr="00D5186D">
        <w:rPr>
          <w:b/>
          <w:bCs/>
          <w:spacing w:val="2"/>
          <w:w w:val="99"/>
          <w:sz w:val="24"/>
          <w:szCs w:val="24"/>
        </w:rPr>
        <w:t>т</w:t>
      </w:r>
      <w:r w:rsidR="00113DB8" w:rsidRPr="00D5186D">
        <w:rPr>
          <w:b/>
          <w:bCs/>
          <w:sz w:val="24"/>
          <w:szCs w:val="24"/>
        </w:rPr>
        <w:t>ап</w:t>
      </w:r>
      <w:r w:rsidR="00113DB8" w:rsidRPr="00D5186D">
        <w:rPr>
          <w:b/>
          <w:bCs/>
          <w:spacing w:val="1"/>
          <w:w w:val="99"/>
          <w:sz w:val="24"/>
          <w:szCs w:val="24"/>
        </w:rPr>
        <w:t>р</w:t>
      </w:r>
      <w:r w:rsidR="00113DB8" w:rsidRPr="00D5186D">
        <w:rPr>
          <w:b/>
          <w:bCs/>
          <w:sz w:val="24"/>
          <w:szCs w:val="24"/>
        </w:rPr>
        <w:t>е</w:t>
      </w:r>
      <w:r w:rsidR="00113DB8" w:rsidRPr="00D5186D">
        <w:rPr>
          <w:b/>
          <w:bCs/>
          <w:spacing w:val="-1"/>
          <w:sz w:val="24"/>
          <w:szCs w:val="24"/>
        </w:rPr>
        <w:t>д</w:t>
      </w:r>
      <w:r w:rsidR="00113DB8" w:rsidRPr="00D5186D">
        <w:rPr>
          <w:b/>
          <w:bCs/>
          <w:w w:val="99"/>
          <w:sz w:val="24"/>
          <w:szCs w:val="24"/>
        </w:rPr>
        <w:t>м</w:t>
      </w:r>
      <w:r w:rsidR="00113DB8" w:rsidRPr="00D5186D">
        <w:rPr>
          <w:b/>
          <w:bCs/>
          <w:spacing w:val="-1"/>
          <w:sz w:val="24"/>
          <w:szCs w:val="24"/>
        </w:rPr>
        <w:t>е</w:t>
      </w:r>
      <w:r w:rsidR="00113DB8" w:rsidRPr="00D5186D">
        <w:rPr>
          <w:b/>
          <w:bCs/>
          <w:spacing w:val="1"/>
          <w:w w:val="99"/>
          <w:sz w:val="24"/>
          <w:szCs w:val="24"/>
        </w:rPr>
        <w:t>т</w:t>
      </w:r>
      <w:r w:rsidR="00113DB8" w:rsidRPr="00D5186D">
        <w:rPr>
          <w:b/>
          <w:bCs/>
          <w:spacing w:val="1"/>
          <w:sz w:val="24"/>
          <w:szCs w:val="24"/>
        </w:rPr>
        <w:t>н</w:t>
      </w:r>
      <w:r w:rsidR="00113DB8" w:rsidRPr="00D5186D">
        <w:rPr>
          <w:b/>
          <w:bCs/>
          <w:sz w:val="24"/>
          <w:szCs w:val="24"/>
        </w:rPr>
        <w:t>ые</w:t>
      </w:r>
      <w:r w:rsidR="00113DB8" w:rsidRPr="00D5186D">
        <w:rPr>
          <w:b/>
          <w:bCs/>
          <w:spacing w:val="-3"/>
          <w:sz w:val="24"/>
          <w:szCs w:val="24"/>
        </w:rPr>
        <w:t xml:space="preserve"> </w:t>
      </w:r>
      <w:r w:rsidR="00113DB8" w:rsidRPr="00D5186D">
        <w:rPr>
          <w:b/>
          <w:bCs/>
          <w:w w:val="99"/>
          <w:sz w:val="24"/>
          <w:szCs w:val="24"/>
        </w:rPr>
        <w:t>р</w:t>
      </w:r>
      <w:r w:rsidR="00113DB8" w:rsidRPr="00D5186D">
        <w:rPr>
          <w:b/>
          <w:bCs/>
          <w:sz w:val="24"/>
          <w:szCs w:val="24"/>
        </w:rPr>
        <w:t>езу</w:t>
      </w:r>
      <w:r w:rsidR="00113DB8" w:rsidRPr="00D5186D">
        <w:rPr>
          <w:b/>
          <w:bCs/>
          <w:w w:val="99"/>
          <w:sz w:val="24"/>
          <w:szCs w:val="24"/>
        </w:rPr>
        <w:t>л</w:t>
      </w:r>
      <w:r w:rsidR="00113DB8" w:rsidRPr="00D5186D">
        <w:rPr>
          <w:b/>
          <w:bCs/>
          <w:spacing w:val="-2"/>
          <w:sz w:val="24"/>
          <w:szCs w:val="24"/>
        </w:rPr>
        <w:t>ь</w:t>
      </w:r>
      <w:r w:rsidR="00113DB8" w:rsidRPr="00D5186D">
        <w:rPr>
          <w:b/>
          <w:bCs/>
          <w:spacing w:val="1"/>
          <w:w w:val="99"/>
          <w:sz w:val="24"/>
          <w:szCs w:val="24"/>
        </w:rPr>
        <w:t>т</w:t>
      </w:r>
      <w:r w:rsidR="00113DB8" w:rsidRPr="00D5186D">
        <w:rPr>
          <w:b/>
          <w:bCs/>
          <w:sz w:val="24"/>
          <w:szCs w:val="24"/>
        </w:rPr>
        <w:t>а</w:t>
      </w:r>
      <w:r w:rsidR="00113DB8" w:rsidRPr="00D5186D">
        <w:rPr>
          <w:b/>
          <w:bCs/>
          <w:spacing w:val="2"/>
          <w:w w:val="99"/>
          <w:sz w:val="24"/>
          <w:szCs w:val="24"/>
        </w:rPr>
        <w:t>т</w:t>
      </w:r>
      <w:r w:rsidR="00113DB8" w:rsidRPr="00D5186D">
        <w:rPr>
          <w:b/>
          <w:bCs/>
          <w:sz w:val="24"/>
          <w:szCs w:val="24"/>
        </w:rPr>
        <w:t>ы</w:t>
      </w:r>
      <w:r w:rsidR="00113DB8" w:rsidRPr="00D5186D">
        <w:rPr>
          <w:b/>
          <w:bCs/>
          <w:spacing w:val="1"/>
          <w:sz w:val="24"/>
          <w:szCs w:val="24"/>
        </w:rPr>
        <w:t xml:space="preserve"> </w:t>
      </w:r>
      <w:r w:rsidR="00113DB8" w:rsidRPr="00D5186D">
        <w:rPr>
          <w:spacing w:val="2"/>
          <w:sz w:val="24"/>
          <w:szCs w:val="24"/>
        </w:rPr>
        <w:t>в</w:t>
      </w:r>
      <w:r w:rsidR="00113DB8" w:rsidRPr="00D5186D">
        <w:rPr>
          <w:spacing w:val="1"/>
          <w:sz w:val="24"/>
          <w:szCs w:val="24"/>
        </w:rPr>
        <w:t>ы</w:t>
      </w:r>
      <w:r w:rsidR="00113DB8" w:rsidRPr="00D5186D">
        <w:rPr>
          <w:sz w:val="24"/>
          <w:szCs w:val="24"/>
        </w:rPr>
        <w:t>р</w:t>
      </w:r>
      <w:r w:rsidR="00113DB8" w:rsidRPr="00D5186D">
        <w:rPr>
          <w:spacing w:val="-4"/>
          <w:sz w:val="24"/>
          <w:szCs w:val="24"/>
        </w:rPr>
        <w:t>а</w:t>
      </w:r>
      <w:r w:rsidR="00113DB8" w:rsidRPr="00D5186D">
        <w:rPr>
          <w:spacing w:val="1"/>
          <w:sz w:val="24"/>
          <w:szCs w:val="24"/>
        </w:rPr>
        <w:t>ж</w:t>
      </w:r>
      <w:r w:rsidR="00113DB8" w:rsidRPr="00D5186D">
        <w:rPr>
          <w:sz w:val="24"/>
          <w:szCs w:val="24"/>
        </w:rPr>
        <w:t>а</w:t>
      </w:r>
      <w:r w:rsidR="00113DB8" w:rsidRPr="00D5186D">
        <w:rPr>
          <w:spacing w:val="-1"/>
          <w:w w:val="99"/>
          <w:sz w:val="24"/>
          <w:szCs w:val="24"/>
        </w:rPr>
        <w:t>ю</w:t>
      </w:r>
      <w:r w:rsidR="00113DB8" w:rsidRPr="00D5186D">
        <w:rPr>
          <w:w w:val="99"/>
          <w:sz w:val="24"/>
          <w:szCs w:val="24"/>
        </w:rPr>
        <w:t>т</w:t>
      </w:r>
      <w:r w:rsidR="00113DB8" w:rsidRPr="00D5186D">
        <w:rPr>
          <w:spacing w:val="-1"/>
          <w:sz w:val="24"/>
          <w:szCs w:val="24"/>
        </w:rPr>
        <w:t>с</w:t>
      </w:r>
      <w:r w:rsidR="00113DB8" w:rsidRPr="00D5186D">
        <w:rPr>
          <w:sz w:val="24"/>
          <w:szCs w:val="24"/>
        </w:rPr>
        <w:t>я</w:t>
      </w:r>
      <w:r w:rsidR="00113DB8" w:rsidRPr="00D5186D">
        <w:rPr>
          <w:spacing w:val="2"/>
          <w:sz w:val="24"/>
          <w:szCs w:val="24"/>
        </w:rPr>
        <w:t xml:space="preserve"> </w:t>
      </w:r>
      <w:r w:rsidR="00113DB8" w:rsidRPr="00D5186D">
        <w:rPr>
          <w:sz w:val="24"/>
          <w:szCs w:val="24"/>
        </w:rPr>
        <w:t>в</w:t>
      </w:r>
      <w:r w:rsidR="00113DB8" w:rsidRPr="00D5186D">
        <w:rPr>
          <w:spacing w:val="4"/>
          <w:sz w:val="24"/>
          <w:szCs w:val="24"/>
        </w:rPr>
        <w:t xml:space="preserve"> </w:t>
      </w:r>
      <w:r w:rsidR="00113DB8" w:rsidRPr="00D5186D">
        <w:rPr>
          <w:spacing w:val="-5"/>
          <w:sz w:val="24"/>
          <w:szCs w:val="24"/>
        </w:rPr>
        <w:t>с</w:t>
      </w:r>
      <w:r w:rsidR="00113DB8" w:rsidRPr="00D5186D">
        <w:rPr>
          <w:sz w:val="24"/>
          <w:szCs w:val="24"/>
        </w:rPr>
        <w:t>л</w:t>
      </w:r>
      <w:r w:rsidR="00113DB8" w:rsidRPr="00D5186D">
        <w:rPr>
          <w:spacing w:val="-1"/>
          <w:sz w:val="24"/>
          <w:szCs w:val="24"/>
        </w:rPr>
        <w:t>е</w:t>
      </w:r>
      <w:r w:rsidR="00113DB8" w:rsidRPr="00D5186D">
        <w:rPr>
          <w:spacing w:val="2"/>
          <w:sz w:val="24"/>
          <w:szCs w:val="24"/>
        </w:rPr>
        <w:t>д</w:t>
      </w:r>
      <w:r w:rsidR="00113DB8" w:rsidRPr="00D5186D">
        <w:rPr>
          <w:spacing w:val="-3"/>
          <w:sz w:val="24"/>
          <w:szCs w:val="24"/>
        </w:rPr>
        <w:t>у</w:t>
      </w:r>
      <w:r w:rsidR="00113DB8" w:rsidRPr="00D5186D">
        <w:rPr>
          <w:spacing w:val="-2"/>
          <w:w w:val="99"/>
          <w:sz w:val="24"/>
          <w:szCs w:val="24"/>
        </w:rPr>
        <w:t>ю</w:t>
      </w:r>
      <w:r w:rsidR="00113DB8" w:rsidRPr="00D5186D">
        <w:rPr>
          <w:spacing w:val="1"/>
          <w:w w:val="99"/>
          <w:sz w:val="24"/>
          <w:szCs w:val="24"/>
        </w:rPr>
        <w:t>щ</w:t>
      </w:r>
      <w:r w:rsidR="00113DB8" w:rsidRPr="00D5186D">
        <w:rPr>
          <w:spacing w:val="1"/>
          <w:sz w:val="24"/>
          <w:szCs w:val="24"/>
        </w:rPr>
        <w:t>и</w:t>
      </w:r>
      <w:r w:rsidR="00113DB8" w:rsidRPr="00D5186D">
        <w:rPr>
          <w:sz w:val="24"/>
          <w:szCs w:val="24"/>
        </w:rPr>
        <w:t>х</w:t>
      </w:r>
      <w:r w:rsidR="00113DB8" w:rsidRPr="00D5186D">
        <w:rPr>
          <w:spacing w:val="-2"/>
          <w:sz w:val="24"/>
          <w:szCs w:val="24"/>
        </w:rPr>
        <w:t xml:space="preserve"> </w:t>
      </w:r>
      <w:r w:rsidR="00113DB8" w:rsidRPr="00D5186D">
        <w:rPr>
          <w:spacing w:val="-1"/>
          <w:sz w:val="24"/>
          <w:szCs w:val="24"/>
        </w:rPr>
        <w:t>ка</w:t>
      </w:r>
      <w:r w:rsidR="00113DB8" w:rsidRPr="00D5186D">
        <w:rPr>
          <w:sz w:val="24"/>
          <w:szCs w:val="24"/>
        </w:rPr>
        <w:t>ч</w:t>
      </w:r>
      <w:r w:rsidR="00113DB8" w:rsidRPr="00D5186D">
        <w:rPr>
          <w:spacing w:val="3"/>
          <w:sz w:val="24"/>
          <w:szCs w:val="24"/>
        </w:rPr>
        <w:t>е</w:t>
      </w:r>
      <w:r w:rsidR="00113DB8" w:rsidRPr="00D5186D">
        <w:rPr>
          <w:sz w:val="24"/>
          <w:szCs w:val="24"/>
        </w:rPr>
        <w:t>с</w:t>
      </w:r>
      <w:r w:rsidR="00113DB8" w:rsidRPr="00D5186D">
        <w:rPr>
          <w:w w:val="99"/>
          <w:sz w:val="24"/>
          <w:szCs w:val="24"/>
        </w:rPr>
        <w:t>т</w:t>
      </w:r>
      <w:r w:rsidR="00113DB8" w:rsidRPr="00D5186D">
        <w:rPr>
          <w:spacing w:val="1"/>
          <w:sz w:val="24"/>
          <w:szCs w:val="24"/>
        </w:rPr>
        <w:t>в</w:t>
      </w:r>
      <w:r w:rsidR="00113DB8" w:rsidRPr="00D5186D">
        <w:rPr>
          <w:sz w:val="24"/>
          <w:szCs w:val="24"/>
        </w:rPr>
        <w:t>ах</w:t>
      </w:r>
      <w:r w:rsidR="00113DB8" w:rsidRPr="00D5186D">
        <w:rPr>
          <w:spacing w:val="-2"/>
          <w:sz w:val="24"/>
          <w:szCs w:val="24"/>
        </w:rPr>
        <w:t xml:space="preserve"> </w:t>
      </w:r>
      <w:r w:rsidR="00113DB8" w:rsidRPr="00D5186D">
        <w:rPr>
          <w:sz w:val="24"/>
          <w:szCs w:val="24"/>
        </w:rPr>
        <w:t>и</w:t>
      </w:r>
      <w:r w:rsidR="00113DB8" w:rsidRPr="00D5186D">
        <w:rPr>
          <w:spacing w:val="2"/>
          <w:sz w:val="24"/>
          <w:szCs w:val="24"/>
        </w:rPr>
        <w:t xml:space="preserve"> </w:t>
      </w:r>
      <w:r w:rsidR="00113DB8" w:rsidRPr="00D5186D">
        <w:rPr>
          <w:spacing w:val="-1"/>
          <w:sz w:val="24"/>
          <w:szCs w:val="24"/>
        </w:rPr>
        <w:t>де</w:t>
      </w:r>
      <w:r w:rsidR="00113DB8" w:rsidRPr="00D5186D">
        <w:rPr>
          <w:spacing w:val="6"/>
          <w:sz w:val="24"/>
          <w:szCs w:val="24"/>
        </w:rPr>
        <w:t>й</w:t>
      </w:r>
      <w:r w:rsidR="00113DB8" w:rsidRPr="00D5186D">
        <w:rPr>
          <w:sz w:val="24"/>
          <w:szCs w:val="24"/>
        </w:rPr>
        <w:t>с</w:t>
      </w:r>
      <w:r w:rsidR="00113DB8" w:rsidRPr="00D5186D">
        <w:rPr>
          <w:w w:val="99"/>
          <w:sz w:val="24"/>
          <w:szCs w:val="24"/>
        </w:rPr>
        <w:t>т</w:t>
      </w:r>
      <w:r w:rsidR="00113DB8" w:rsidRPr="00D5186D">
        <w:rPr>
          <w:spacing w:val="2"/>
          <w:sz w:val="24"/>
          <w:szCs w:val="24"/>
        </w:rPr>
        <w:t>в</w:t>
      </w:r>
      <w:r w:rsidR="00113DB8" w:rsidRPr="00D5186D">
        <w:rPr>
          <w:spacing w:val="1"/>
          <w:sz w:val="24"/>
          <w:szCs w:val="24"/>
        </w:rPr>
        <w:t>и</w:t>
      </w:r>
      <w:r w:rsidR="00113DB8" w:rsidRPr="00D5186D">
        <w:rPr>
          <w:sz w:val="24"/>
          <w:szCs w:val="24"/>
        </w:rPr>
        <w:t>я</w:t>
      </w:r>
      <w:r w:rsidR="00113DB8" w:rsidRPr="00D5186D">
        <w:rPr>
          <w:w w:val="99"/>
          <w:sz w:val="24"/>
          <w:szCs w:val="24"/>
        </w:rPr>
        <w:t>х</w:t>
      </w:r>
    </w:p>
    <w:p w:rsidR="00113DB8" w:rsidRPr="00D5186D" w:rsidRDefault="00B256C7" w:rsidP="00113DB8">
      <w:pPr>
        <w:ind w:firstLine="709"/>
        <w:jc w:val="both"/>
        <w:rPr>
          <w:sz w:val="24"/>
          <w:szCs w:val="24"/>
        </w:rPr>
      </w:pPr>
      <w:r>
        <w:rPr>
          <w:noProof/>
        </w:rPr>
        <w:pict>
          <v:shape id="drawingObject12" o:spid="_x0000_s1032" style="position:absolute;left:0;text-align:left;margin-left:92.2pt;margin-top:.55pt;width:247.55pt;height:14.4pt;z-index:-251644928;visibility:visible;mso-wrap-style:square;mso-wrap-distance-left:9pt;mso-wrap-distance-top:0;mso-wrap-distance-right:9pt;mso-wrap-distance-bottom:0;mso-position-horizontal:absolute;mso-position-horizontal-relative:page;mso-position-vertical:absolute;mso-position-vertical-relative:text;v-text-anchor:top" coordsize="3143756,18287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" o:allowincell="f" adj="0,,0" path="m,l,182879r3143756,l3143756,,,xe" stroked="f">
            <v:stroke joinstyle="round"/>
            <v:formulas/>
            <v:path arrowok="t" o:connecttype="segments" textboxrect="0,0,3143756,182879"/>
            <w10:wrap anchorx="page"/>
          </v:shape>
        </w:pict>
      </w:r>
      <w:r w:rsidR="00113DB8" w:rsidRPr="00D5186D">
        <w:rPr>
          <w:rFonts w:ascii="Symbol" w:eastAsia="Symbol" w:hAnsi="Symbol" w:cs="Symbol"/>
          <w:sz w:val="24"/>
          <w:szCs w:val="24"/>
        </w:rPr>
        <w:t></w:t>
      </w:r>
      <w:r w:rsidR="00113DB8" w:rsidRPr="00D5186D">
        <w:rPr>
          <w:rFonts w:ascii="Symbol" w:eastAsia="Symbol" w:hAnsi="Symbol" w:cs="Symbol"/>
          <w:sz w:val="24"/>
          <w:szCs w:val="24"/>
        </w:rPr>
        <w:tab/>
      </w:r>
      <w:r w:rsidR="00113DB8" w:rsidRPr="00D5186D">
        <w:rPr>
          <w:b/>
          <w:bCs/>
          <w:i/>
          <w:iCs/>
          <w:sz w:val="24"/>
          <w:szCs w:val="24"/>
        </w:rPr>
        <w:t>в</w:t>
      </w:r>
      <w:r w:rsidR="00113DB8" w:rsidRPr="00D5186D">
        <w:rPr>
          <w:b/>
          <w:bCs/>
          <w:i/>
          <w:iCs/>
          <w:w w:val="99"/>
          <w:sz w:val="24"/>
          <w:szCs w:val="24"/>
        </w:rPr>
        <w:t>л</w:t>
      </w:r>
      <w:r w:rsidR="00113DB8" w:rsidRPr="00D5186D">
        <w:rPr>
          <w:b/>
          <w:bCs/>
          <w:i/>
          <w:iCs/>
          <w:sz w:val="24"/>
          <w:szCs w:val="24"/>
        </w:rPr>
        <w:t>аде</w:t>
      </w:r>
      <w:r w:rsidR="00113DB8" w:rsidRPr="00D5186D">
        <w:rPr>
          <w:b/>
          <w:bCs/>
          <w:i/>
          <w:iCs/>
          <w:spacing w:val="1"/>
          <w:sz w:val="24"/>
          <w:szCs w:val="24"/>
        </w:rPr>
        <w:t>н</w:t>
      </w:r>
      <w:r w:rsidR="00113DB8" w:rsidRPr="00D5186D">
        <w:rPr>
          <w:b/>
          <w:bCs/>
          <w:i/>
          <w:iCs/>
          <w:sz w:val="24"/>
          <w:szCs w:val="24"/>
        </w:rPr>
        <w:t>ие</w:t>
      </w:r>
      <w:r w:rsidR="00113DB8" w:rsidRPr="00D5186D">
        <w:rPr>
          <w:b/>
          <w:bCs/>
          <w:i/>
          <w:iCs/>
          <w:spacing w:val="10"/>
          <w:sz w:val="24"/>
          <w:szCs w:val="24"/>
        </w:rPr>
        <w:t xml:space="preserve"> </w:t>
      </w:r>
      <w:r w:rsidR="00113DB8" w:rsidRPr="00D5186D">
        <w:rPr>
          <w:b/>
          <w:bCs/>
          <w:i/>
          <w:iCs/>
          <w:sz w:val="24"/>
          <w:szCs w:val="24"/>
        </w:rPr>
        <w:t>ба</w:t>
      </w:r>
      <w:r w:rsidR="00113DB8" w:rsidRPr="00D5186D">
        <w:rPr>
          <w:b/>
          <w:bCs/>
          <w:i/>
          <w:iCs/>
          <w:spacing w:val="3"/>
          <w:w w:val="99"/>
          <w:sz w:val="24"/>
          <w:szCs w:val="24"/>
        </w:rPr>
        <w:t>з</w:t>
      </w:r>
      <w:r w:rsidR="00113DB8" w:rsidRPr="00D5186D">
        <w:rPr>
          <w:b/>
          <w:bCs/>
          <w:i/>
          <w:iCs/>
          <w:sz w:val="24"/>
          <w:szCs w:val="24"/>
        </w:rPr>
        <w:t>о</w:t>
      </w:r>
      <w:r w:rsidR="00113DB8" w:rsidRPr="00D5186D">
        <w:rPr>
          <w:b/>
          <w:bCs/>
          <w:i/>
          <w:iCs/>
          <w:spacing w:val="-1"/>
          <w:sz w:val="24"/>
          <w:szCs w:val="24"/>
        </w:rPr>
        <w:t>в</w:t>
      </w:r>
      <w:r w:rsidR="00113DB8" w:rsidRPr="00D5186D">
        <w:rPr>
          <w:b/>
          <w:bCs/>
          <w:i/>
          <w:iCs/>
          <w:spacing w:val="1"/>
          <w:sz w:val="24"/>
          <w:szCs w:val="24"/>
        </w:rPr>
        <w:t>ы</w:t>
      </w:r>
      <w:r w:rsidR="00113DB8" w:rsidRPr="00D5186D">
        <w:rPr>
          <w:b/>
          <w:bCs/>
          <w:i/>
          <w:iCs/>
          <w:sz w:val="24"/>
          <w:szCs w:val="24"/>
        </w:rPr>
        <w:t>м</w:t>
      </w:r>
      <w:r w:rsidR="00113DB8" w:rsidRPr="00D5186D">
        <w:rPr>
          <w:b/>
          <w:bCs/>
          <w:i/>
          <w:iCs/>
          <w:w w:val="99"/>
          <w:sz w:val="24"/>
          <w:szCs w:val="24"/>
        </w:rPr>
        <w:t>и</w:t>
      </w:r>
      <w:r w:rsidR="00113DB8" w:rsidRPr="00D5186D">
        <w:rPr>
          <w:b/>
          <w:bCs/>
          <w:i/>
          <w:iCs/>
          <w:spacing w:val="11"/>
          <w:sz w:val="24"/>
          <w:szCs w:val="24"/>
        </w:rPr>
        <w:t xml:space="preserve"> </w:t>
      </w:r>
      <w:r w:rsidR="00113DB8" w:rsidRPr="00D5186D">
        <w:rPr>
          <w:b/>
          <w:bCs/>
          <w:i/>
          <w:iCs/>
          <w:spacing w:val="2"/>
          <w:sz w:val="24"/>
          <w:szCs w:val="24"/>
        </w:rPr>
        <w:t>л</w:t>
      </w:r>
      <w:r w:rsidR="00113DB8" w:rsidRPr="00D5186D">
        <w:rPr>
          <w:b/>
          <w:bCs/>
          <w:i/>
          <w:iCs/>
          <w:sz w:val="24"/>
          <w:szCs w:val="24"/>
        </w:rPr>
        <w:t>о</w:t>
      </w:r>
      <w:r w:rsidR="00113DB8" w:rsidRPr="00D5186D">
        <w:rPr>
          <w:b/>
          <w:bCs/>
          <w:i/>
          <w:iCs/>
          <w:spacing w:val="-2"/>
          <w:w w:val="99"/>
          <w:sz w:val="24"/>
          <w:szCs w:val="24"/>
        </w:rPr>
        <w:t>г</w:t>
      </w:r>
      <w:r w:rsidR="00113DB8" w:rsidRPr="00D5186D">
        <w:rPr>
          <w:b/>
          <w:bCs/>
          <w:i/>
          <w:iCs/>
          <w:w w:val="99"/>
          <w:sz w:val="24"/>
          <w:szCs w:val="24"/>
        </w:rPr>
        <w:t>и</w:t>
      </w:r>
      <w:r w:rsidR="00113DB8" w:rsidRPr="00D5186D">
        <w:rPr>
          <w:b/>
          <w:bCs/>
          <w:i/>
          <w:iCs/>
          <w:sz w:val="24"/>
          <w:szCs w:val="24"/>
        </w:rPr>
        <w:t>ч</w:t>
      </w:r>
      <w:r w:rsidR="00113DB8" w:rsidRPr="00D5186D">
        <w:rPr>
          <w:b/>
          <w:bCs/>
          <w:i/>
          <w:iCs/>
          <w:spacing w:val="-1"/>
          <w:sz w:val="24"/>
          <w:szCs w:val="24"/>
        </w:rPr>
        <w:t>еск</w:t>
      </w:r>
      <w:r w:rsidR="00113DB8" w:rsidRPr="00D5186D">
        <w:rPr>
          <w:b/>
          <w:bCs/>
          <w:i/>
          <w:iCs/>
          <w:w w:val="99"/>
          <w:sz w:val="24"/>
          <w:szCs w:val="24"/>
        </w:rPr>
        <w:t>ими</w:t>
      </w:r>
      <w:r w:rsidR="00113DB8" w:rsidRPr="00D5186D">
        <w:rPr>
          <w:b/>
          <w:bCs/>
          <w:i/>
          <w:iCs/>
          <w:spacing w:val="11"/>
          <w:sz w:val="24"/>
          <w:szCs w:val="24"/>
        </w:rPr>
        <w:t xml:space="preserve"> </w:t>
      </w:r>
      <w:r w:rsidR="00113DB8" w:rsidRPr="00D5186D">
        <w:rPr>
          <w:b/>
          <w:bCs/>
          <w:i/>
          <w:iCs/>
          <w:spacing w:val="1"/>
          <w:w w:val="99"/>
          <w:sz w:val="24"/>
          <w:szCs w:val="24"/>
        </w:rPr>
        <w:t>д</w:t>
      </w:r>
      <w:r w:rsidR="00113DB8" w:rsidRPr="00D5186D">
        <w:rPr>
          <w:b/>
          <w:bCs/>
          <w:i/>
          <w:iCs/>
          <w:sz w:val="24"/>
          <w:szCs w:val="24"/>
        </w:rPr>
        <w:t>е</w:t>
      </w:r>
      <w:r w:rsidR="00113DB8" w:rsidRPr="00D5186D">
        <w:rPr>
          <w:b/>
          <w:bCs/>
          <w:i/>
          <w:iCs/>
          <w:w w:val="99"/>
          <w:sz w:val="24"/>
          <w:szCs w:val="24"/>
        </w:rPr>
        <w:t>й</w:t>
      </w:r>
      <w:r w:rsidR="00113DB8" w:rsidRPr="00D5186D">
        <w:rPr>
          <w:b/>
          <w:bCs/>
          <w:i/>
          <w:iCs/>
          <w:sz w:val="24"/>
          <w:szCs w:val="24"/>
        </w:rPr>
        <w:t>с</w:t>
      </w:r>
      <w:r w:rsidR="00113DB8" w:rsidRPr="00D5186D">
        <w:rPr>
          <w:b/>
          <w:bCs/>
          <w:i/>
          <w:iCs/>
          <w:spacing w:val="4"/>
          <w:sz w:val="24"/>
          <w:szCs w:val="24"/>
        </w:rPr>
        <w:t>т</w:t>
      </w:r>
      <w:r w:rsidR="00113DB8" w:rsidRPr="00D5186D">
        <w:rPr>
          <w:b/>
          <w:bCs/>
          <w:i/>
          <w:iCs/>
          <w:sz w:val="24"/>
          <w:szCs w:val="24"/>
        </w:rPr>
        <w:t>в</w:t>
      </w:r>
      <w:r w:rsidR="00113DB8" w:rsidRPr="00D5186D">
        <w:rPr>
          <w:b/>
          <w:bCs/>
          <w:i/>
          <w:iCs/>
          <w:w w:val="99"/>
          <w:sz w:val="24"/>
          <w:szCs w:val="24"/>
        </w:rPr>
        <w:t>ия</w:t>
      </w:r>
      <w:r w:rsidR="00113DB8" w:rsidRPr="00D5186D">
        <w:rPr>
          <w:b/>
          <w:bCs/>
          <w:i/>
          <w:iCs/>
          <w:sz w:val="24"/>
          <w:szCs w:val="24"/>
        </w:rPr>
        <w:t>м</w:t>
      </w:r>
      <w:r w:rsidR="00113DB8" w:rsidRPr="00D5186D">
        <w:rPr>
          <w:b/>
          <w:bCs/>
          <w:i/>
          <w:iCs/>
          <w:w w:val="99"/>
          <w:sz w:val="24"/>
          <w:szCs w:val="24"/>
        </w:rPr>
        <w:t>и</w:t>
      </w:r>
      <w:r w:rsidR="00113DB8" w:rsidRPr="00D5186D">
        <w:rPr>
          <w:b/>
          <w:bCs/>
          <w:i/>
          <w:iCs/>
          <w:spacing w:val="1"/>
          <w:sz w:val="24"/>
          <w:szCs w:val="24"/>
        </w:rPr>
        <w:t>:</w:t>
      </w:r>
      <w:r w:rsidR="00113DB8" w:rsidRPr="00D5186D">
        <w:rPr>
          <w:b/>
          <w:bCs/>
          <w:i/>
          <w:iCs/>
          <w:spacing w:val="20"/>
          <w:sz w:val="24"/>
          <w:szCs w:val="24"/>
        </w:rPr>
        <w:t xml:space="preserve"> </w:t>
      </w:r>
      <w:r w:rsidR="00113DB8" w:rsidRPr="00D5186D">
        <w:rPr>
          <w:sz w:val="24"/>
          <w:szCs w:val="24"/>
        </w:rPr>
        <w:t>сис</w:t>
      </w:r>
      <w:r w:rsidR="00113DB8" w:rsidRPr="00D5186D">
        <w:rPr>
          <w:w w:val="99"/>
          <w:sz w:val="24"/>
          <w:szCs w:val="24"/>
        </w:rPr>
        <w:t>т</w:t>
      </w:r>
      <w:r w:rsidR="00113DB8" w:rsidRPr="00D5186D">
        <w:rPr>
          <w:sz w:val="24"/>
          <w:szCs w:val="24"/>
        </w:rPr>
        <w:t>ема</w:t>
      </w:r>
      <w:r w:rsidR="00113DB8" w:rsidRPr="00D5186D">
        <w:rPr>
          <w:w w:val="99"/>
          <w:sz w:val="24"/>
          <w:szCs w:val="24"/>
        </w:rPr>
        <w:t>т</w:t>
      </w:r>
      <w:r w:rsidR="00113DB8" w:rsidRPr="00D5186D">
        <w:rPr>
          <w:sz w:val="24"/>
          <w:szCs w:val="24"/>
        </w:rPr>
        <w:t>и</w:t>
      </w:r>
      <w:r w:rsidR="00113DB8" w:rsidRPr="00D5186D">
        <w:rPr>
          <w:spacing w:val="1"/>
          <w:w w:val="99"/>
          <w:sz w:val="24"/>
          <w:szCs w:val="24"/>
        </w:rPr>
        <w:t>з</w:t>
      </w:r>
      <w:r w:rsidR="00113DB8" w:rsidRPr="00D5186D">
        <w:rPr>
          <w:sz w:val="24"/>
          <w:szCs w:val="24"/>
        </w:rPr>
        <w:t>ир</w:t>
      </w:r>
      <w:r w:rsidR="00113DB8" w:rsidRPr="00D5186D">
        <w:rPr>
          <w:spacing w:val="3"/>
          <w:sz w:val="24"/>
          <w:szCs w:val="24"/>
        </w:rPr>
        <w:t>о</w:t>
      </w:r>
      <w:r w:rsidR="00113DB8" w:rsidRPr="00D5186D">
        <w:rPr>
          <w:spacing w:val="2"/>
          <w:sz w:val="24"/>
          <w:szCs w:val="24"/>
        </w:rPr>
        <w:t>в</w:t>
      </w:r>
      <w:r w:rsidR="00113DB8" w:rsidRPr="00D5186D">
        <w:rPr>
          <w:sz w:val="24"/>
          <w:szCs w:val="24"/>
        </w:rPr>
        <w:t>а</w:t>
      </w:r>
      <w:r w:rsidR="00113DB8" w:rsidRPr="00D5186D">
        <w:rPr>
          <w:w w:val="99"/>
          <w:sz w:val="24"/>
          <w:szCs w:val="24"/>
        </w:rPr>
        <w:t>т</w:t>
      </w:r>
      <w:r w:rsidR="00113DB8" w:rsidRPr="00D5186D">
        <w:rPr>
          <w:sz w:val="24"/>
          <w:szCs w:val="24"/>
        </w:rPr>
        <w:t>ь</w:t>
      </w:r>
      <w:r w:rsidR="00113DB8" w:rsidRPr="00D5186D">
        <w:rPr>
          <w:spacing w:val="12"/>
          <w:sz w:val="24"/>
          <w:szCs w:val="24"/>
        </w:rPr>
        <w:t xml:space="preserve"> </w:t>
      </w:r>
      <w:r w:rsidR="00113DB8" w:rsidRPr="00D5186D">
        <w:rPr>
          <w:sz w:val="24"/>
          <w:szCs w:val="24"/>
        </w:rPr>
        <w:t>и</w:t>
      </w:r>
      <w:r w:rsidR="00113DB8" w:rsidRPr="00D5186D">
        <w:rPr>
          <w:spacing w:val="8"/>
          <w:sz w:val="24"/>
          <w:szCs w:val="24"/>
        </w:rPr>
        <w:t xml:space="preserve"> </w:t>
      </w:r>
      <w:r w:rsidR="00113DB8" w:rsidRPr="00D5186D">
        <w:rPr>
          <w:spacing w:val="5"/>
          <w:sz w:val="24"/>
          <w:szCs w:val="24"/>
        </w:rPr>
        <w:t>о</w:t>
      </w:r>
      <w:r w:rsidR="00113DB8" w:rsidRPr="00D5186D">
        <w:rPr>
          <w:spacing w:val="-1"/>
          <w:sz w:val="24"/>
          <w:szCs w:val="24"/>
        </w:rPr>
        <w:t>б</w:t>
      </w:r>
      <w:r w:rsidR="00113DB8" w:rsidRPr="00D5186D">
        <w:rPr>
          <w:spacing w:val="3"/>
          <w:sz w:val="24"/>
          <w:szCs w:val="24"/>
        </w:rPr>
        <w:t>о</w:t>
      </w:r>
      <w:r w:rsidR="00113DB8" w:rsidRPr="00D5186D">
        <w:rPr>
          <w:spacing w:val="-1"/>
          <w:sz w:val="24"/>
          <w:szCs w:val="24"/>
        </w:rPr>
        <w:t>б</w:t>
      </w:r>
      <w:r w:rsidR="00113DB8" w:rsidRPr="00D5186D">
        <w:rPr>
          <w:spacing w:val="2"/>
          <w:w w:val="99"/>
          <w:sz w:val="24"/>
          <w:szCs w:val="24"/>
        </w:rPr>
        <w:t>щ</w:t>
      </w:r>
      <w:r w:rsidR="00113DB8" w:rsidRPr="00D5186D">
        <w:rPr>
          <w:sz w:val="24"/>
          <w:szCs w:val="24"/>
        </w:rPr>
        <w:t>а</w:t>
      </w:r>
      <w:r w:rsidR="00113DB8" w:rsidRPr="00D5186D">
        <w:rPr>
          <w:spacing w:val="-4"/>
          <w:w w:val="99"/>
          <w:sz w:val="24"/>
          <w:szCs w:val="24"/>
        </w:rPr>
        <w:t>т</w:t>
      </w:r>
      <w:r w:rsidR="00113DB8" w:rsidRPr="00D5186D">
        <w:rPr>
          <w:sz w:val="24"/>
          <w:szCs w:val="24"/>
        </w:rPr>
        <w:t>ь</w:t>
      </w:r>
      <w:r w:rsidR="00113DB8" w:rsidRPr="00D5186D">
        <w:rPr>
          <w:spacing w:val="11"/>
          <w:sz w:val="24"/>
          <w:szCs w:val="24"/>
        </w:rPr>
        <w:t xml:space="preserve"> </w:t>
      </w:r>
      <w:r w:rsidR="00113DB8" w:rsidRPr="00D5186D">
        <w:rPr>
          <w:spacing w:val="-1"/>
          <w:sz w:val="24"/>
          <w:szCs w:val="24"/>
        </w:rPr>
        <w:t>ф</w:t>
      </w:r>
      <w:r w:rsidR="00113DB8" w:rsidRPr="00D5186D">
        <w:rPr>
          <w:sz w:val="24"/>
          <w:szCs w:val="24"/>
        </w:rPr>
        <w:t>а</w:t>
      </w:r>
      <w:r w:rsidR="00113DB8" w:rsidRPr="00D5186D">
        <w:rPr>
          <w:spacing w:val="-2"/>
          <w:sz w:val="24"/>
          <w:szCs w:val="24"/>
        </w:rPr>
        <w:t>к</w:t>
      </w:r>
      <w:r w:rsidR="00113DB8" w:rsidRPr="00D5186D">
        <w:rPr>
          <w:sz w:val="24"/>
          <w:szCs w:val="24"/>
        </w:rPr>
        <w:t>ты</w:t>
      </w:r>
      <w:r w:rsidR="00113DB8" w:rsidRPr="00D5186D">
        <w:rPr>
          <w:spacing w:val="14"/>
          <w:sz w:val="24"/>
          <w:szCs w:val="24"/>
        </w:rPr>
        <w:t xml:space="preserve"> </w:t>
      </w:r>
      <w:r w:rsidR="00113DB8" w:rsidRPr="00D5186D">
        <w:rPr>
          <w:spacing w:val="1"/>
          <w:w w:val="99"/>
          <w:sz w:val="24"/>
          <w:szCs w:val="24"/>
        </w:rPr>
        <w:t>(</w:t>
      </w:r>
      <w:r w:rsidR="00113DB8" w:rsidRPr="00D5186D">
        <w:rPr>
          <w:sz w:val="24"/>
          <w:szCs w:val="24"/>
        </w:rPr>
        <w:t xml:space="preserve">в </w:t>
      </w:r>
      <w:r w:rsidR="00113DB8" w:rsidRPr="00D5186D">
        <w:rPr>
          <w:spacing w:val="-1"/>
          <w:sz w:val="24"/>
          <w:szCs w:val="24"/>
        </w:rPr>
        <w:t>ф</w:t>
      </w:r>
      <w:r w:rsidR="00113DB8" w:rsidRPr="00D5186D">
        <w:rPr>
          <w:spacing w:val="3"/>
          <w:sz w:val="24"/>
          <w:szCs w:val="24"/>
        </w:rPr>
        <w:t>о</w:t>
      </w:r>
      <w:r w:rsidR="00113DB8" w:rsidRPr="00D5186D">
        <w:rPr>
          <w:sz w:val="24"/>
          <w:szCs w:val="24"/>
        </w:rPr>
        <w:t>р</w:t>
      </w:r>
      <w:r w:rsidR="00113DB8" w:rsidRPr="00D5186D">
        <w:rPr>
          <w:spacing w:val="2"/>
          <w:sz w:val="24"/>
          <w:szCs w:val="24"/>
        </w:rPr>
        <w:t>м</w:t>
      </w:r>
      <w:r w:rsidR="00113DB8" w:rsidRPr="00D5186D">
        <w:rPr>
          <w:sz w:val="24"/>
          <w:szCs w:val="24"/>
        </w:rPr>
        <w:t>е</w:t>
      </w:r>
      <w:r w:rsidR="00113DB8" w:rsidRPr="00D5186D">
        <w:rPr>
          <w:spacing w:val="40"/>
          <w:sz w:val="24"/>
          <w:szCs w:val="24"/>
        </w:rPr>
        <w:t xml:space="preserve"> </w:t>
      </w:r>
      <w:r w:rsidR="00113DB8" w:rsidRPr="00D5186D">
        <w:rPr>
          <w:sz w:val="24"/>
          <w:szCs w:val="24"/>
        </w:rPr>
        <w:t>та</w:t>
      </w:r>
      <w:r w:rsidR="00113DB8" w:rsidRPr="00D5186D">
        <w:rPr>
          <w:spacing w:val="-2"/>
          <w:sz w:val="24"/>
          <w:szCs w:val="24"/>
        </w:rPr>
        <w:t>б</w:t>
      </w:r>
      <w:r w:rsidR="00113DB8" w:rsidRPr="00D5186D">
        <w:rPr>
          <w:sz w:val="24"/>
          <w:szCs w:val="24"/>
        </w:rPr>
        <w:t>л</w:t>
      </w:r>
      <w:r w:rsidR="00113DB8" w:rsidRPr="00D5186D">
        <w:rPr>
          <w:spacing w:val="1"/>
          <w:w w:val="99"/>
          <w:sz w:val="24"/>
          <w:szCs w:val="24"/>
        </w:rPr>
        <w:t>иц</w:t>
      </w:r>
      <w:r w:rsidR="00113DB8" w:rsidRPr="00D5186D">
        <w:rPr>
          <w:sz w:val="24"/>
          <w:szCs w:val="24"/>
        </w:rPr>
        <w:t>,</w:t>
      </w:r>
      <w:r w:rsidR="00113DB8" w:rsidRPr="00D5186D">
        <w:rPr>
          <w:spacing w:val="38"/>
          <w:sz w:val="24"/>
          <w:szCs w:val="24"/>
        </w:rPr>
        <w:t xml:space="preserve"> </w:t>
      </w:r>
      <w:r w:rsidR="00113DB8" w:rsidRPr="00D5186D">
        <w:rPr>
          <w:sz w:val="24"/>
          <w:szCs w:val="24"/>
        </w:rPr>
        <w:t>с</w:t>
      </w:r>
      <w:r w:rsidR="00113DB8" w:rsidRPr="00D5186D">
        <w:rPr>
          <w:spacing w:val="-4"/>
          <w:sz w:val="24"/>
          <w:szCs w:val="24"/>
        </w:rPr>
        <w:t>х</w:t>
      </w:r>
      <w:r w:rsidR="00113DB8" w:rsidRPr="00D5186D">
        <w:rPr>
          <w:spacing w:val="-1"/>
          <w:sz w:val="24"/>
          <w:szCs w:val="24"/>
        </w:rPr>
        <w:t>е</w:t>
      </w:r>
      <w:r w:rsidR="00113DB8" w:rsidRPr="00D5186D">
        <w:rPr>
          <w:sz w:val="24"/>
          <w:szCs w:val="24"/>
        </w:rPr>
        <w:t>м</w:t>
      </w:r>
      <w:r w:rsidR="00113DB8" w:rsidRPr="00D5186D">
        <w:rPr>
          <w:spacing w:val="2"/>
          <w:sz w:val="24"/>
          <w:szCs w:val="24"/>
        </w:rPr>
        <w:t>)</w:t>
      </w:r>
      <w:r w:rsidR="00113DB8" w:rsidRPr="00D5186D">
        <w:rPr>
          <w:sz w:val="24"/>
          <w:szCs w:val="24"/>
        </w:rPr>
        <w:t>;</w:t>
      </w:r>
      <w:r w:rsidR="00113DB8" w:rsidRPr="00D5186D">
        <w:rPr>
          <w:spacing w:val="36"/>
          <w:sz w:val="24"/>
          <w:szCs w:val="24"/>
        </w:rPr>
        <w:t xml:space="preserve"> </w:t>
      </w:r>
      <w:r w:rsidR="00113DB8" w:rsidRPr="00D5186D">
        <w:rPr>
          <w:spacing w:val="2"/>
          <w:sz w:val="24"/>
          <w:szCs w:val="24"/>
        </w:rPr>
        <w:t>вы</w:t>
      </w:r>
      <w:r w:rsidR="00113DB8" w:rsidRPr="00D5186D">
        <w:rPr>
          <w:sz w:val="24"/>
          <w:szCs w:val="24"/>
        </w:rPr>
        <w:t>я</w:t>
      </w:r>
      <w:r w:rsidR="00113DB8" w:rsidRPr="00D5186D">
        <w:rPr>
          <w:spacing w:val="2"/>
          <w:sz w:val="24"/>
          <w:szCs w:val="24"/>
        </w:rPr>
        <w:t>в</w:t>
      </w:r>
      <w:r w:rsidR="00113DB8" w:rsidRPr="00D5186D">
        <w:rPr>
          <w:sz w:val="24"/>
          <w:szCs w:val="24"/>
        </w:rPr>
        <w:t>ля</w:t>
      </w:r>
      <w:r w:rsidR="00113DB8" w:rsidRPr="00D5186D">
        <w:rPr>
          <w:spacing w:val="1"/>
          <w:sz w:val="24"/>
          <w:szCs w:val="24"/>
        </w:rPr>
        <w:t>т</w:t>
      </w:r>
      <w:r w:rsidR="00113DB8" w:rsidRPr="00D5186D">
        <w:rPr>
          <w:w w:val="99"/>
          <w:sz w:val="24"/>
          <w:szCs w:val="24"/>
        </w:rPr>
        <w:t>ь</w:t>
      </w:r>
      <w:r w:rsidR="00113DB8" w:rsidRPr="00D5186D">
        <w:rPr>
          <w:spacing w:val="41"/>
          <w:sz w:val="24"/>
          <w:szCs w:val="24"/>
        </w:rPr>
        <w:t xml:space="preserve"> </w:t>
      </w:r>
      <w:r w:rsidR="00113DB8" w:rsidRPr="00D5186D">
        <w:rPr>
          <w:spacing w:val="-3"/>
          <w:sz w:val="24"/>
          <w:szCs w:val="24"/>
        </w:rPr>
        <w:t>х</w:t>
      </w:r>
      <w:r w:rsidR="00113DB8" w:rsidRPr="00D5186D">
        <w:rPr>
          <w:spacing w:val="-1"/>
          <w:sz w:val="24"/>
          <w:szCs w:val="24"/>
        </w:rPr>
        <w:t>а</w:t>
      </w:r>
      <w:r w:rsidR="00113DB8" w:rsidRPr="00D5186D">
        <w:rPr>
          <w:sz w:val="24"/>
          <w:szCs w:val="24"/>
        </w:rPr>
        <w:t>ра</w:t>
      </w:r>
      <w:r w:rsidR="00113DB8" w:rsidRPr="00D5186D">
        <w:rPr>
          <w:spacing w:val="-1"/>
          <w:sz w:val="24"/>
          <w:szCs w:val="24"/>
        </w:rPr>
        <w:t>к</w:t>
      </w:r>
      <w:r w:rsidR="00113DB8" w:rsidRPr="00D5186D">
        <w:rPr>
          <w:w w:val="99"/>
          <w:sz w:val="24"/>
          <w:szCs w:val="24"/>
        </w:rPr>
        <w:t>т</w:t>
      </w:r>
      <w:r w:rsidR="00113DB8" w:rsidRPr="00D5186D">
        <w:rPr>
          <w:spacing w:val="-1"/>
          <w:sz w:val="24"/>
          <w:szCs w:val="24"/>
        </w:rPr>
        <w:t>е</w:t>
      </w:r>
      <w:r w:rsidR="00113DB8" w:rsidRPr="00D5186D">
        <w:rPr>
          <w:sz w:val="24"/>
          <w:szCs w:val="24"/>
        </w:rPr>
        <w:t>рн</w:t>
      </w:r>
      <w:r w:rsidR="00113DB8" w:rsidRPr="00D5186D">
        <w:rPr>
          <w:spacing w:val="1"/>
          <w:sz w:val="24"/>
          <w:szCs w:val="24"/>
        </w:rPr>
        <w:t>ы</w:t>
      </w:r>
      <w:r w:rsidR="00113DB8" w:rsidRPr="00D5186D">
        <w:rPr>
          <w:sz w:val="24"/>
          <w:szCs w:val="24"/>
        </w:rPr>
        <w:t>е</w:t>
      </w:r>
      <w:r w:rsidR="00113DB8" w:rsidRPr="00D5186D">
        <w:rPr>
          <w:spacing w:val="39"/>
          <w:sz w:val="24"/>
          <w:szCs w:val="24"/>
        </w:rPr>
        <w:t xml:space="preserve"> </w:t>
      </w:r>
      <w:r w:rsidR="00113DB8" w:rsidRPr="00D5186D">
        <w:rPr>
          <w:spacing w:val="1"/>
          <w:sz w:val="24"/>
          <w:szCs w:val="24"/>
        </w:rPr>
        <w:t>п</w:t>
      </w:r>
      <w:r w:rsidR="00113DB8" w:rsidRPr="00D5186D">
        <w:rPr>
          <w:sz w:val="24"/>
          <w:szCs w:val="24"/>
        </w:rPr>
        <w:t>р</w:t>
      </w:r>
      <w:r w:rsidR="00113DB8" w:rsidRPr="00D5186D">
        <w:rPr>
          <w:spacing w:val="1"/>
          <w:sz w:val="24"/>
          <w:szCs w:val="24"/>
        </w:rPr>
        <w:t>и</w:t>
      </w:r>
      <w:r w:rsidR="00113DB8" w:rsidRPr="00D5186D">
        <w:rPr>
          <w:spacing w:val="1"/>
          <w:w w:val="99"/>
          <w:sz w:val="24"/>
          <w:szCs w:val="24"/>
        </w:rPr>
        <w:t>з</w:t>
      </w:r>
      <w:r w:rsidR="00113DB8" w:rsidRPr="00D5186D">
        <w:rPr>
          <w:spacing w:val="1"/>
          <w:sz w:val="24"/>
          <w:szCs w:val="24"/>
        </w:rPr>
        <w:t>н</w:t>
      </w:r>
      <w:r w:rsidR="00113DB8" w:rsidRPr="00D5186D">
        <w:rPr>
          <w:sz w:val="24"/>
          <w:szCs w:val="24"/>
        </w:rPr>
        <w:t>а</w:t>
      </w:r>
      <w:r w:rsidR="00113DB8" w:rsidRPr="00D5186D">
        <w:rPr>
          <w:spacing w:val="-1"/>
          <w:sz w:val="24"/>
          <w:szCs w:val="24"/>
        </w:rPr>
        <w:t>к</w:t>
      </w:r>
      <w:r w:rsidR="00113DB8" w:rsidRPr="00D5186D">
        <w:rPr>
          <w:sz w:val="24"/>
          <w:szCs w:val="24"/>
        </w:rPr>
        <w:t>и</w:t>
      </w:r>
      <w:r w:rsidR="00113DB8" w:rsidRPr="00D5186D">
        <w:rPr>
          <w:spacing w:val="49"/>
          <w:sz w:val="24"/>
          <w:szCs w:val="24"/>
        </w:rPr>
        <w:t xml:space="preserve"> </w:t>
      </w:r>
      <w:r w:rsidR="00113DB8" w:rsidRPr="00D5186D">
        <w:rPr>
          <w:sz w:val="24"/>
          <w:szCs w:val="24"/>
        </w:rPr>
        <w:t>ра</w:t>
      </w:r>
      <w:r w:rsidR="00113DB8" w:rsidRPr="00D5186D">
        <w:rPr>
          <w:w w:val="99"/>
          <w:sz w:val="24"/>
          <w:szCs w:val="24"/>
        </w:rPr>
        <w:t>з</w:t>
      </w:r>
      <w:r w:rsidR="00113DB8" w:rsidRPr="00D5186D">
        <w:rPr>
          <w:sz w:val="24"/>
          <w:szCs w:val="24"/>
        </w:rPr>
        <w:t>л</w:t>
      </w:r>
      <w:r w:rsidR="00113DB8" w:rsidRPr="00D5186D">
        <w:rPr>
          <w:spacing w:val="1"/>
          <w:sz w:val="24"/>
          <w:szCs w:val="24"/>
        </w:rPr>
        <w:t>и</w:t>
      </w:r>
      <w:r w:rsidR="00113DB8" w:rsidRPr="00D5186D">
        <w:rPr>
          <w:sz w:val="24"/>
          <w:szCs w:val="24"/>
        </w:rPr>
        <w:t>ч</w:t>
      </w:r>
      <w:r w:rsidR="00113DB8" w:rsidRPr="00D5186D">
        <w:rPr>
          <w:spacing w:val="-3"/>
          <w:sz w:val="24"/>
          <w:szCs w:val="24"/>
        </w:rPr>
        <w:t>н</w:t>
      </w:r>
      <w:r w:rsidR="00113DB8" w:rsidRPr="00D5186D">
        <w:rPr>
          <w:spacing w:val="1"/>
          <w:sz w:val="24"/>
          <w:szCs w:val="24"/>
        </w:rPr>
        <w:t>ы</w:t>
      </w:r>
      <w:r w:rsidR="00113DB8" w:rsidRPr="00D5186D">
        <w:rPr>
          <w:sz w:val="24"/>
          <w:szCs w:val="24"/>
        </w:rPr>
        <w:t>х</w:t>
      </w:r>
      <w:r w:rsidR="00113DB8" w:rsidRPr="00D5186D">
        <w:rPr>
          <w:spacing w:val="37"/>
          <w:sz w:val="24"/>
          <w:szCs w:val="24"/>
        </w:rPr>
        <w:t xml:space="preserve"> </w:t>
      </w:r>
      <w:r w:rsidR="00113DB8" w:rsidRPr="00D5186D">
        <w:rPr>
          <w:sz w:val="24"/>
          <w:szCs w:val="24"/>
        </w:rPr>
        <w:t>я</w:t>
      </w:r>
      <w:r w:rsidR="00113DB8" w:rsidRPr="00D5186D">
        <w:rPr>
          <w:spacing w:val="1"/>
          <w:sz w:val="24"/>
          <w:szCs w:val="24"/>
        </w:rPr>
        <w:t>в</w:t>
      </w:r>
      <w:r w:rsidR="00113DB8" w:rsidRPr="00D5186D">
        <w:rPr>
          <w:sz w:val="24"/>
          <w:szCs w:val="24"/>
        </w:rPr>
        <w:t>ле</w:t>
      </w:r>
      <w:r w:rsidR="00113DB8" w:rsidRPr="00D5186D">
        <w:rPr>
          <w:spacing w:val="1"/>
          <w:sz w:val="24"/>
          <w:szCs w:val="24"/>
        </w:rPr>
        <w:t>ний;</w:t>
      </w:r>
      <w:r w:rsidR="00113DB8" w:rsidRPr="00D5186D">
        <w:rPr>
          <w:spacing w:val="36"/>
          <w:sz w:val="24"/>
          <w:szCs w:val="24"/>
        </w:rPr>
        <w:t xml:space="preserve"> </w:t>
      </w:r>
      <w:r w:rsidR="00113DB8" w:rsidRPr="00D5186D">
        <w:rPr>
          <w:sz w:val="24"/>
          <w:szCs w:val="24"/>
        </w:rPr>
        <w:t>ра</w:t>
      </w:r>
      <w:r w:rsidR="00113DB8" w:rsidRPr="00D5186D">
        <w:rPr>
          <w:spacing w:val="-1"/>
          <w:sz w:val="24"/>
          <w:szCs w:val="24"/>
        </w:rPr>
        <w:t>ск</w:t>
      </w:r>
      <w:r w:rsidR="00113DB8" w:rsidRPr="00D5186D">
        <w:rPr>
          <w:sz w:val="24"/>
          <w:szCs w:val="24"/>
        </w:rPr>
        <w:t>р</w:t>
      </w:r>
      <w:r w:rsidR="00113DB8" w:rsidRPr="00D5186D">
        <w:rPr>
          <w:spacing w:val="1"/>
          <w:sz w:val="24"/>
          <w:szCs w:val="24"/>
        </w:rPr>
        <w:t>ы</w:t>
      </w:r>
      <w:r w:rsidR="00113DB8" w:rsidRPr="00D5186D">
        <w:rPr>
          <w:spacing w:val="2"/>
          <w:sz w:val="24"/>
          <w:szCs w:val="24"/>
        </w:rPr>
        <w:t>в</w:t>
      </w:r>
      <w:r w:rsidR="00113DB8" w:rsidRPr="00D5186D">
        <w:rPr>
          <w:sz w:val="24"/>
          <w:szCs w:val="24"/>
        </w:rPr>
        <w:t>ат</w:t>
      </w:r>
      <w:r w:rsidR="00113DB8" w:rsidRPr="00D5186D">
        <w:rPr>
          <w:w w:val="99"/>
          <w:sz w:val="24"/>
          <w:szCs w:val="24"/>
        </w:rPr>
        <w:t>ь</w:t>
      </w:r>
      <w:r w:rsidR="00113DB8" w:rsidRPr="00D5186D">
        <w:rPr>
          <w:sz w:val="24"/>
          <w:szCs w:val="24"/>
        </w:rPr>
        <w:t xml:space="preserve"> </w:t>
      </w:r>
      <w:r w:rsidR="00113DB8" w:rsidRPr="00D5186D">
        <w:rPr>
          <w:w w:val="99"/>
          <w:sz w:val="24"/>
          <w:szCs w:val="24"/>
        </w:rPr>
        <w:t>п</w:t>
      </w:r>
      <w:r w:rsidR="00113DB8" w:rsidRPr="00D5186D">
        <w:rPr>
          <w:sz w:val="24"/>
          <w:szCs w:val="24"/>
        </w:rPr>
        <w:t>р</w:t>
      </w:r>
      <w:r w:rsidR="00113DB8" w:rsidRPr="00D5186D">
        <w:rPr>
          <w:spacing w:val="1"/>
          <w:w w:val="99"/>
          <w:sz w:val="24"/>
          <w:szCs w:val="24"/>
        </w:rPr>
        <w:t>и</w:t>
      </w:r>
      <w:r w:rsidR="00113DB8" w:rsidRPr="00D5186D">
        <w:rPr>
          <w:sz w:val="24"/>
          <w:szCs w:val="24"/>
        </w:rPr>
        <w:t>ч</w:t>
      </w:r>
      <w:r w:rsidR="00113DB8" w:rsidRPr="00D5186D">
        <w:rPr>
          <w:spacing w:val="1"/>
          <w:w w:val="99"/>
          <w:sz w:val="24"/>
          <w:szCs w:val="24"/>
        </w:rPr>
        <w:t>ин</w:t>
      </w:r>
      <w:r w:rsidR="00113DB8" w:rsidRPr="00D5186D">
        <w:rPr>
          <w:spacing w:val="-2"/>
          <w:w w:val="99"/>
          <w:sz w:val="24"/>
          <w:szCs w:val="24"/>
        </w:rPr>
        <w:t>н</w:t>
      </w:r>
      <w:r w:rsidR="00113DB8" w:rsidRPr="00D5186D">
        <w:rPr>
          <w:spacing w:val="4"/>
          <w:sz w:val="24"/>
          <w:szCs w:val="24"/>
        </w:rPr>
        <w:t>о</w:t>
      </w:r>
      <w:r w:rsidR="00113DB8" w:rsidRPr="00D5186D">
        <w:rPr>
          <w:spacing w:val="2"/>
          <w:sz w:val="24"/>
          <w:szCs w:val="24"/>
        </w:rPr>
        <w:t>-</w:t>
      </w:r>
      <w:r w:rsidR="00113DB8" w:rsidRPr="00D5186D">
        <w:rPr>
          <w:sz w:val="24"/>
          <w:szCs w:val="24"/>
        </w:rPr>
        <w:t>сле</w:t>
      </w:r>
      <w:r w:rsidR="00113DB8" w:rsidRPr="00D5186D">
        <w:rPr>
          <w:spacing w:val="-2"/>
          <w:sz w:val="24"/>
          <w:szCs w:val="24"/>
        </w:rPr>
        <w:t>д</w:t>
      </w:r>
      <w:r w:rsidR="00113DB8" w:rsidRPr="00D5186D">
        <w:rPr>
          <w:sz w:val="24"/>
          <w:szCs w:val="24"/>
        </w:rPr>
        <w:t>стве</w:t>
      </w:r>
      <w:r w:rsidR="00113DB8" w:rsidRPr="00D5186D">
        <w:rPr>
          <w:w w:val="99"/>
          <w:sz w:val="24"/>
          <w:szCs w:val="24"/>
        </w:rPr>
        <w:t>н</w:t>
      </w:r>
      <w:r w:rsidR="00113DB8" w:rsidRPr="00D5186D">
        <w:rPr>
          <w:spacing w:val="-1"/>
          <w:w w:val="99"/>
          <w:sz w:val="24"/>
          <w:szCs w:val="24"/>
        </w:rPr>
        <w:t>н</w:t>
      </w:r>
      <w:r w:rsidR="00113DB8" w:rsidRPr="00D5186D">
        <w:rPr>
          <w:sz w:val="24"/>
          <w:szCs w:val="24"/>
        </w:rPr>
        <w:t>ые</w:t>
      </w:r>
      <w:r w:rsidR="00113DB8" w:rsidRPr="00D5186D">
        <w:rPr>
          <w:spacing w:val="35"/>
          <w:sz w:val="24"/>
          <w:szCs w:val="24"/>
        </w:rPr>
        <w:t xml:space="preserve"> </w:t>
      </w:r>
      <w:r w:rsidR="00113DB8" w:rsidRPr="00D5186D">
        <w:rPr>
          <w:sz w:val="24"/>
          <w:szCs w:val="24"/>
        </w:rPr>
        <w:t>с</w:t>
      </w:r>
      <w:r w:rsidR="00113DB8" w:rsidRPr="00D5186D">
        <w:rPr>
          <w:spacing w:val="1"/>
          <w:sz w:val="24"/>
          <w:szCs w:val="24"/>
        </w:rPr>
        <w:t>в</w:t>
      </w:r>
      <w:r w:rsidR="00113DB8" w:rsidRPr="00D5186D">
        <w:rPr>
          <w:sz w:val="24"/>
          <w:szCs w:val="24"/>
        </w:rPr>
        <w:t>я</w:t>
      </w:r>
      <w:r w:rsidR="00113DB8" w:rsidRPr="00D5186D">
        <w:rPr>
          <w:spacing w:val="1"/>
          <w:sz w:val="24"/>
          <w:szCs w:val="24"/>
        </w:rPr>
        <w:t>з</w:t>
      </w:r>
      <w:r w:rsidR="00113DB8" w:rsidRPr="00D5186D">
        <w:rPr>
          <w:w w:val="99"/>
          <w:sz w:val="24"/>
          <w:szCs w:val="24"/>
        </w:rPr>
        <w:t>и</w:t>
      </w:r>
      <w:r w:rsidR="00113DB8" w:rsidRPr="00D5186D">
        <w:rPr>
          <w:spacing w:val="32"/>
          <w:sz w:val="24"/>
          <w:szCs w:val="24"/>
        </w:rPr>
        <w:t xml:space="preserve"> </w:t>
      </w:r>
      <w:r w:rsidR="00113DB8" w:rsidRPr="00D5186D">
        <w:rPr>
          <w:sz w:val="24"/>
          <w:szCs w:val="24"/>
        </w:rPr>
        <w:t>с</w:t>
      </w:r>
      <w:r w:rsidR="00113DB8" w:rsidRPr="00D5186D">
        <w:rPr>
          <w:spacing w:val="4"/>
          <w:sz w:val="24"/>
          <w:szCs w:val="24"/>
        </w:rPr>
        <w:t>о</w:t>
      </w:r>
      <w:r w:rsidR="00113DB8" w:rsidRPr="00D5186D">
        <w:rPr>
          <w:spacing w:val="-1"/>
          <w:sz w:val="24"/>
          <w:szCs w:val="24"/>
        </w:rPr>
        <w:t>б</w:t>
      </w:r>
      <w:r w:rsidR="00113DB8" w:rsidRPr="00D5186D">
        <w:rPr>
          <w:spacing w:val="-3"/>
          <w:sz w:val="24"/>
          <w:szCs w:val="24"/>
        </w:rPr>
        <w:t>ы</w:t>
      </w:r>
      <w:r w:rsidR="00113DB8" w:rsidRPr="00D5186D">
        <w:rPr>
          <w:w w:val="99"/>
          <w:sz w:val="24"/>
          <w:szCs w:val="24"/>
        </w:rPr>
        <w:t>т</w:t>
      </w:r>
      <w:r w:rsidR="00113DB8" w:rsidRPr="00D5186D">
        <w:rPr>
          <w:spacing w:val="1"/>
          <w:sz w:val="24"/>
          <w:szCs w:val="24"/>
        </w:rPr>
        <w:t>ий</w:t>
      </w:r>
      <w:r w:rsidR="00113DB8" w:rsidRPr="00D5186D">
        <w:rPr>
          <w:sz w:val="24"/>
          <w:szCs w:val="24"/>
        </w:rPr>
        <w:t>;</w:t>
      </w:r>
      <w:r w:rsidR="00113DB8" w:rsidRPr="00D5186D">
        <w:rPr>
          <w:spacing w:val="31"/>
          <w:sz w:val="24"/>
          <w:szCs w:val="24"/>
        </w:rPr>
        <w:t xml:space="preserve"> </w:t>
      </w:r>
      <w:r w:rsidR="00113DB8" w:rsidRPr="00D5186D">
        <w:rPr>
          <w:sz w:val="24"/>
          <w:szCs w:val="24"/>
        </w:rPr>
        <w:t>сра</w:t>
      </w:r>
      <w:r w:rsidR="00113DB8" w:rsidRPr="00D5186D">
        <w:rPr>
          <w:spacing w:val="1"/>
          <w:sz w:val="24"/>
          <w:szCs w:val="24"/>
        </w:rPr>
        <w:t>в</w:t>
      </w:r>
      <w:r w:rsidR="00113DB8" w:rsidRPr="00D5186D">
        <w:rPr>
          <w:spacing w:val="-3"/>
          <w:sz w:val="24"/>
          <w:szCs w:val="24"/>
        </w:rPr>
        <w:t>н</w:t>
      </w:r>
      <w:r w:rsidR="00113DB8" w:rsidRPr="00D5186D">
        <w:rPr>
          <w:sz w:val="24"/>
          <w:szCs w:val="24"/>
        </w:rPr>
        <w:t>и</w:t>
      </w:r>
      <w:r w:rsidR="00113DB8" w:rsidRPr="00D5186D">
        <w:rPr>
          <w:spacing w:val="2"/>
          <w:sz w:val="24"/>
          <w:szCs w:val="24"/>
        </w:rPr>
        <w:t>в</w:t>
      </w:r>
      <w:r w:rsidR="00113DB8" w:rsidRPr="00D5186D">
        <w:rPr>
          <w:sz w:val="24"/>
          <w:szCs w:val="24"/>
        </w:rPr>
        <w:t>а</w:t>
      </w:r>
      <w:r w:rsidR="00113DB8" w:rsidRPr="00D5186D">
        <w:rPr>
          <w:w w:val="99"/>
          <w:sz w:val="24"/>
          <w:szCs w:val="24"/>
        </w:rPr>
        <w:t>т</w:t>
      </w:r>
      <w:r w:rsidR="00113DB8" w:rsidRPr="00D5186D">
        <w:rPr>
          <w:sz w:val="24"/>
          <w:szCs w:val="24"/>
        </w:rPr>
        <w:t>ь</w:t>
      </w:r>
      <w:r w:rsidR="00113DB8" w:rsidRPr="00D5186D">
        <w:rPr>
          <w:spacing w:val="36"/>
          <w:sz w:val="24"/>
          <w:szCs w:val="24"/>
        </w:rPr>
        <w:t xml:space="preserve"> </w:t>
      </w:r>
      <w:r w:rsidR="00113DB8" w:rsidRPr="00D5186D">
        <w:rPr>
          <w:spacing w:val="-5"/>
          <w:sz w:val="24"/>
          <w:szCs w:val="24"/>
        </w:rPr>
        <w:t>с</w:t>
      </w:r>
      <w:r w:rsidR="00113DB8" w:rsidRPr="00D5186D">
        <w:rPr>
          <w:spacing w:val="4"/>
          <w:sz w:val="24"/>
          <w:szCs w:val="24"/>
        </w:rPr>
        <w:t>о</w:t>
      </w:r>
      <w:r w:rsidR="00113DB8" w:rsidRPr="00D5186D">
        <w:rPr>
          <w:spacing w:val="-1"/>
          <w:sz w:val="24"/>
          <w:szCs w:val="24"/>
        </w:rPr>
        <w:t>б</w:t>
      </w:r>
      <w:r w:rsidR="00113DB8" w:rsidRPr="00D5186D">
        <w:rPr>
          <w:spacing w:val="1"/>
          <w:sz w:val="24"/>
          <w:szCs w:val="24"/>
        </w:rPr>
        <w:t>ы</w:t>
      </w:r>
      <w:r w:rsidR="00113DB8" w:rsidRPr="00D5186D">
        <w:rPr>
          <w:w w:val="99"/>
          <w:sz w:val="24"/>
          <w:szCs w:val="24"/>
        </w:rPr>
        <w:t>т</w:t>
      </w:r>
      <w:r w:rsidR="00113DB8" w:rsidRPr="00D5186D">
        <w:rPr>
          <w:spacing w:val="1"/>
          <w:sz w:val="24"/>
          <w:szCs w:val="24"/>
        </w:rPr>
        <w:t>и</w:t>
      </w:r>
      <w:r w:rsidR="00113DB8" w:rsidRPr="00D5186D">
        <w:rPr>
          <w:spacing w:val="-3"/>
          <w:sz w:val="24"/>
          <w:szCs w:val="24"/>
        </w:rPr>
        <w:t>я</w:t>
      </w:r>
      <w:r w:rsidR="00113DB8" w:rsidRPr="00D5186D">
        <w:rPr>
          <w:sz w:val="24"/>
          <w:szCs w:val="24"/>
        </w:rPr>
        <w:t>,</w:t>
      </w:r>
      <w:r w:rsidR="00113DB8" w:rsidRPr="00D5186D">
        <w:rPr>
          <w:spacing w:val="37"/>
          <w:sz w:val="24"/>
          <w:szCs w:val="24"/>
        </w:rPr>
        <w:t xml:space="preserve"> </w:t>
      </w:r>
      <w:r w:rsidR="00113DB8" w:rsidRPr="00D5186D">
        <w:rPr>
          <w:sz w:val="24"/>
          <w:szCs w:val="24"/>
        </w:rPr>
        <w:t>си</w:t>
      </w:r>
      <w:r w:rsidR="00113DB8" w:rsidRPr="00D5186D">
        <w:rPr>
          <w:w w:val="99"/>
          <w:sz w:val="24"/>
          <w:szCs w:val="24"/>
        </w:rPr>
        <w:t>т</w:t>
      </w:r>
      <w:r w:rsidR="00113DB8" w:rsidRPr="00D5186D">
        <w:rPr>
          <w:spacing w:val="-8"/>
          <w:sz w:val="24"/>
          <w:szCs w:val="24"/>
        </w:rPr>
        <w:t>у</w:t>
      </w:r>
      <w:r w:rsidR="00113DB8" w:rsidRPr="00D5186D">
        <w:rPr>
          <w:spacing w:val="-1"/>
          <w:sz w:val="24"/>
          <w:szCs w:val="24"/>
        </w:rPr>
        <w:t>а</w:t>
      </w:r>
      <w:r w:rsidR="00113DB8" w:rsidRPr="00D5186D">
        <w:rPr>
          <w:sz w:val="24"/>
          <w:szCs w:val="24"/>
        </w:rPr>
        <w:t>ц</w:t>
      </w:r>
      <w:r w:rsidR="00113DB8" w:rsidRPr="00D5186D">
        <w:rPr>
          <w:spacing w:val="1"/>
          <w:sz w:val="24"/>
          <w:szCs w:val="24"/>
        </w:rPr>
        <w:t>ии</w:t>
      </w:r>
      <w:r w:rsidR="00113DB8" w:rsidRPr="00D5186D">
        <w:rPr>
          <w:sz w:val="24"/>
          <w:szCs w:val="24"/>
        </w:rPr>
        <w:t>,</w:t>
      </w:r>
      <w:r w:rsidR="00113DB8" w:rsidRPr="00D5186D">
        <w:rPr>
          <w:spacing w:val="38"/>
          <w:sz w:val="24"/>
          <w:szCs w:val="24"/>
        </w:rPr>
        <w:t xml:space="preserve"> </w:t>
      </w:r>
      <w:r w:rsidR="00113DB8" w:rsidRPr="00D5186D">
        <w:rPr>
          <w:spacing w:val="2"/>
          <w:sz w:val="24"/>
          <w:szCs w:val="24"/>
        </w:rPr>
        <w:t>в</w:t>
      </w:r>
      <w:r w:rsidR="00113DB8" w:rsidRPr="00D5186D">
        <w:rPr>
          <w:spacing w:val="1"/>
          <w:sz w:val="24"/>
          <w:szCs w:val="24"/>
        </w:rPr>
        <w:t>ы</w:t>
      </w:r>
      <w:r w:rsidR="00113DB8" w:rsidRPr="00D5186D">
        <w:rPr>
          <w:sz w:val="24"/>
          <w:szCs w:val="24"/>
        </w:rPr>
        <w:t>я</w:t>
      </w:r>
      <w:r w:rsidR="00113DB8" w:rsidRPr="00D5186D">
        <w:rPr>
          <w:spacing w:val="2"/>
          <w:sz w:val="24"/>
          <w:szCs w:val="24"/>
        </w:rPr>
        <w:t>в</w:t>
      </w:r>
      <w:r w:rsidR="00113DB8" w:rsidRPr="00D5186D">
        <w:rPr>
          <w:sz w:val="24"/>
          <w:szCs w:val="24"/>
        </w:rPr>
        <w:t>ляя</w:t>
      </w:r>
      <w:r w:rsidR="00113DB8" w:rsidRPr="00D5186D">
        <w:rPr>
          <w:spacing w:val="26"/>
          <w:sz w:val="24"/>
          <w:szCs w:val="24"/>
        </w:rPr>
        <w:t xml:space="preserve"> </w:t>
      </w:r>
      <w:r w:rsidR="00113DB8" w:rsidRPr="00D5186D">
        <w:rPr>
          <w:spacing w:val="5"/>
          <w:sz w:val="24"/>
          <w:szCs w:val="24"/>
        </w:rPr>
        <w:t>о</w:t>
      </w:r>
      <w:r w:rsidR="00113DB8" w:rsidRPr="00D5186D">
        <w:rPr>
          <w:spacing w:val="-1"/>
          <w:sz w:val="24"/>
          <w:szCs w:val="24"/>
        </w:rPr>
        <w:t>б</w:t>
      </w:r>
      <w:r w:rsidR="00113DB8" w:rsidRPr="00D5186D">
        <w:rPr>
          <w:spacing w:val="1"/>
          <w:w w:val="99"/>
          <w:sz w:val="24"/>
          <w:szCs w:val="24"/>
        </w:rPr>
        <w:t>щи</w:t>
      </w:r>
      <w:r w:rsidR="00113DB8" w:rsidRPr="00D5186D">
        <w:rPr>
          <w:sz w:val="24"/>
          <w:szCs w:val="24"/>
        </w:rPr>
        <w:t>е ч</w:t>
      </w:r>
      <w:r w:rsidR="00113DB8" w:rsidRPr="00D5186D">
        <w:rPr>
          <w:spacing w:val="-1"/>
          <w:sz w:val="24"/>
          <w:szCs w:val="24"/>
        </w:rPr>
        <w:t>е</w:t>
      </w:r>
      <w:r w:rsidR="00113DB8" w:rsidRPr="00D5186D">
        <w:rPr>
          <w:sz w:val="24"/>
          <w:szCs w:val="24"/>
        </w:rPr>
        <w:t>рты</w:t>
      </w:r>
      <w:r w:rsidR="00113DB8" w:rsidRPr="00D5186D">
        <w:rPr>
          <w:spacing w:val="4"/>
          <w:sz w:val="24"/>
          <w:szCs w:val="24"/>
        </w:rPr>
        <w:t xml:space="preserve"> </w:t>
      </w:r>
      <w:r w:rsidR="00113DB8" w:rsidRPr="00D5186D">
        <w:rPr>
          <w:w w:val="99"/>
          <w:sz w:val="24"/>
          <w:szCs w:val="24"/>
        </w:rPr>
        <w:t>и</w:t>
      </w:r>
      <w:r w:rsidR="00113DB8" w:rsidRPr="00D5186D">
        <w:rPr>
          <w:spacing w:val="3"/>
          <w:sz w:val="24"/>
          <w:szCs w:val="24"/>
        </w:rPr>
        <w:t xml:space="preserve"> </w:t>
      </w:r>
      <w:r w:rsidR="00113DB8" w:rsidRPr="00D5186D">
        <w:rPr>
          <w:sz w:val="24"/>
          <w:szCs w:val="24"/>
        </w:rPr>
        <w:t>р</w:t>
      </w:r>
      <w:r w:rsidR="00113DB8" w:rsidRPr="00D5186D">
        <w:rPr>
          <w:spacing w:val="-4"/>
          <w:sz w:val="24"/>
          <w:szCs w:val="24"/>
        </w:rPr>
        <w:t>а</w:t>
      </w:r>
      <w:r w:rsidR="00113DB8" w:rsidRPr="00D5186D">
        <w:rPr>
          <w:spacing w:val="-2"/>
          <w:sz w:val="24"/>
          <w:szCs w:val="24"/>
        </w:rPr>
        <w:t>з</w:t>
      </w:r>
      <w:r w:rsidR="00113DB8" w:rsidRPr="00D5186D">
        <w:rPr>
          <w:sz w:val="24"/>
          <w:szCs w:val="24"/>
        </w:rPr>
        <w:t>л</w:t>
      </w:r>
      <w:r w:rsidR="00113DB8" w:rsidRPr="00D5186D">
        <w:rPr>
          <w:w w:val="99"/>
          <w:sz w:val="24"/>
          <w:szCs w:val="24"/>
        </w:rPr>
        <w:t>и</w:t>
      </w:r>
      <w:r w:rsidR="00113DB8" w:rsidRPr="00D5186D">
        <w:rPr>
          <w:sz w:val="24"/>
          <w:szCs w:val="24"/>
        </w:rPr>
        <w:t>ч</w:t>
      </w:r>
      <w:r w:rsidR="00113DB8" w:rsidRPr="00D5186D">
        <w:rPr>
          <w:w w:val="99"/>
          <w:sz w:val="24"/>
          <w:szCs w:val="24"/>
        </w:rPr>
        <w:t>и</w:t>
      </w:r>
      <w:r w:rsidR="00113DB8" w:rsidRPr="00D5186D">
        <w:rPr>
          <w:sz w:val="24"/>
          <w:szCs w:val="24"/>
        </w:rPr>
        <w:t>я;</w:t>
      </w:r>
      <w:r w:rsidR="00113DB8" w:rsidRPr="00D5186D">
        <w:rPr>
          <w:spacing w:val="-1"/>
          <w:sz w:val="24"/>
          <w:szCs w:val="24"/>
        </w:rPr>
        <w:t xml:space="preserve"> </w:t>
      </w:r>
      <w:r w:rsidR="00113DB8" w:rsidRPr="00D5186D">
        <w:rPr>
          <w:spacing w:val="-2"/>
          <w:sz w:val="24"/>
          <w:szCs w:val="24"/>
        </w:rPr>
        <w:t>ф</w:t>
      </w:r>
      <w:r w:rsidR="00113DB8" w:rsidRPr="00D5186D">
        <w:rPr>
          <w:spacing w:val="3"/>
          <w:sz w:val="24"/>
          <w:szCs w:val="24"/>
        </w:rPr>
        <w:t>о</w:t>
      </w:r>
      <w:r w:rsidR="00113DB8" w:rsidRPr="00D5186D">
        <w:rPr>
          <w:sz w:val="24"/>
          <w:szCs w:val="24"/>
        </w:rPr>
        <w:t>р</w:t>
      </w:r>
      <w:r w:rsidR="00113DB8" w:rsidRPr="00D5186D">
        <w:rPr>
          <w:spacing w:val="2"/>
          <w:sz w:val="24"/>
          <w:szCs w:val="24"/>
        </w:rPr>
        <w:t>м</w:t>
      </w:r>
      <w:r w:rsidR="00113DB8" w:rsidRPr="00D5186D">
        <w:rPr>
          <w:spacing w:val="-9"/>
          <w:sz w:val="24"/>
          <w:szCs w:val="24"/>
        </w:rPr>
        <w:t>у</w:t>
      </w:r>
      <w:r w:rsidR="00113DB8" w:rsidRPr="00D5186D">
        <w:rPr>
          <w:sz w:val="24"/>
          <w:szCs w:val="24"/>
        </w:rPr>
        <w:t>л</w:t>
      </w:r>
      <w:r w:rsidR="00113DB8" w:rsidRPr="00D5186D">
        <w:rPr>
          <w:spacing w:val="1"/>
          <w:w w:val="99"/>
          <w:sz w:val="24"/>
          <w:szCs w:val="24"/>
        </w:rPr>
        <w:t>и</w:t>
      </w:r>
      <w:r w:rsidR="00113DB8" w:rsidRPr="00D5186D">
        <w:rPr>
          <w:sz w:val="24"/>
          <w:szCs w:val="24"/>
        </w:rPr>
        <w:t>р</w:t>
      </w:r>
      <w:r w:rsidR="00113DB8" w:rsidRPr="00D5186D">
        <w:rPr>
          <w:spacing w:val="4"/>
          <w:sz w:val="24"/>
          <w:szCs w:val="24"/>
        </w:rPr>
        <w:t>о</w:t>
      </w:r>
      <w:r w:rsidR="00113DB8" w:rsidRPr="00D5186D">
        <w:rPr>
          <w:spacing w:val="2"/>
          <w:sz w:val="24"/>
          <w:szCs w:val="24"/>
        </w:rPr>
        <w:t>в</w:t>
      </w:r>
      <w:r w:rsidR="00113DB8" w:rsidRPr="00D5186D">
        <w:rPr>
          <w:sz w:val="24"/>
          <w:szCs w:val="24"/>
        </w:rPr>
        <w:t>а</w:t>
      </w:r>
      <w:r w:rsidR="00113DB8" w:rsidRPr="00D5186D">
        <w:rPr>
          <w:w w:val="99"/>
          <w:sz w:val="24"/>
          <w:szCs w:val="24"/>
        </w:rPr>
        <w:t>ть</w:t>
      </w:r>
      <w:r w:rsidR="00113DB8" w:rsidRPr="00D5186D">
        <w:rPr>
          <w:spacing w:val="3"/>
          <w:sz w:val="24"/>
          <w:szCs w:val="24"/>
        </w:rPr>
        <w:t xml:space="preserve"> </w:t>
      </w:r>
      <w:r w:rsidR="00113DB8" w:rsidRPr="00D5186D">
        <w:rPr>
          <w:sz w:val="24"/>
          <w:szCs w:val="24"/>
        </w:rPr>
        <w:t>и</w:t>
      </w:r>
      <w:r w:rsidR="00113DB8" w:rsidRPr="00D5186D">
        <w:rPr>
          <w:spacing w:val="-5"/>
          <w:sz w:val="24"/>
          <w:szCs w:val="24"/>
        </w:rPr>
        <w:t xml:space="preserve"> </w:t>
      </w:r>
      <w:r w:rsidR="00113DB8" w:rsidRPr="00D5186D">
        <w:rPr>
          <w:spacing w:val="3"/>
          <w:sz w:val="24"/>
          <w:szCs w:val="24"/>
        </w:rPr>
        <w:t>о</w:t>
      </w:r>
      <w:r w:rsidR="00113DB8" w:rsidRPr="00D5186D">
        <w:rPr>
          <w:spacing w:val="-1"/>
          <w:sz w:val="24"/>
          <w:szCs w:val="24"/>
        </w:rPr>
        <w:t>б</w:t>
      </w:r>
      <w:r w:rsidR="00113DB8" w:rsidRPr="00D5186D">
        <w:rPr>
          <w:spacing w:val="4"/>
          <w:sz w:val="24"/>
          <w:szCs w:val="24"/>
        </w:rPr>
        <w:t>о</w:t>
      </w:r>
      <w:r w:rsidR="00113DB8" w:rsidRPr="00D5186D">
        <w:rPr>
          <w:sz w:val="24"/>
          <w:szCs w:val="24"/>
        </w:rPr>
        <w:t>с</w:t>
      </w:r>
      <w:r w:rsidR="00113DB8" w:rsidRPr="00D5186D">
        <w:rPr>
          <w:spacing w:val="-4"/>
          <w:sz w:val="24"/>
          <w:szCs w:val="24"/>
        </w:rPr>
        <w:t>н</w:t>
      </w:r>
      <w:r w:rsidR="00113DB8" w:rsidRPr="00D5186D">
        <w:rPr>
          <w:sz w:val="24"/>
          <w:szCs w:val="24"/>
        </w:rPr>
        <w:t>о</w:t>
      </w:r>
      <w:r w:rsidR="00113DB8" w:rsidRPr="00D5186D">
        <w:rPr>
          <w:spacing w:val="1"/>
          <w:sz w:val="24"/>
          <w:szCs w:val="24"/>
        </w:rPr>
        <w:t>в</w:t>
      </w:r>
      <w:r w:rsidR="00113DB8" w:rsidRPr="00D5186D">
        <w:rPr>
          <w:spacing w:val="-2"/>
          <w:sz w:val="24"/>
          <w:szCs w:val="24"/>
        </w:rPr>
        <w:t>ыв</w:t>
      </w:r>
      <w:r w:rsidR="00113DB8" w:rsidRPr="00D5186D">
        <w:rPr>
          <w:spacing w:val="-1"/>
          <w:sz w:val="24"/>
          <w:szCs w:val="24"/>
        </w:rPr>
        <w:t>а</w:t>
      </w:r>
      <w:r w:rsidR="00113DB8" w:rsidRPr="00D5186D">
        <w:rPr>
          <w:w w:val="99"/>
          <w:sz w:val="24"/>
          <w:szCs w:val="24"/>
        </w:rPr>
        <w:t>ть</w:t>
      </w:r>
      <w:r w:rsidR="00113DB8" w:rsidRPr="00D5186D">
        <w:rPr>
          <w:spacing w:val="2"/>
          <w:sz w:val="24"/>
          <w:szCs w:val="24"/>
        </w:rPr>
        <w:t xml:space="preserve"> в</w:t>
      </w:r>
      <w:r w:rsidR="00113DB8" w:rsidRPr="00D5186D">
        <w:rPr>
          <w:spacing w:val="-2"/>
          <w:sz w:val="24"/>
          <w:szCs w:val="24"/>
        </w:rPr>
        <w:t>ы</w:t>
      </w:r>
      <w:r w:rsidR="00113DB8" w:rsidRPr="00D5186D">
        <w:rPr>
          <w:spacing w:val="-3"/>
          <w:sz w:val="24"/>
          <w:szCs w:val="24"/>
        </w:rPr>
        <w:t>в</w:t>
      </w:r>
      <w:r w:rsidR="00113DB8" w:rsidRPr="00D5186D">
        <w:rPr>
          <w:spacing w:val="4"/>
          <w:sz w:val="24"/>
          <w:szCs w:val="24"/>
        </w:rPr>
        <w:t>о</w:t>
      </w:r>
      <w:r w:rsidR="00113DB8" w:rsidRPr="00D5186D">
        <w:rPr>
          <w:spacing w:val="-1"/>
          <w:sz w:val="24"/>
          <w:szCs w:val="24"/>
        </w:rPr>
        <w:t>д</w:t>
      </w:r>
      <w:r w:rsidR="00113DB8" w:rsidRPr="00D5186D">
        <w:rPr>
          <w:spacing w:val="1"/>
          <w:sz w:val="24"/>
          <w:szCs w:val="24"/>
        </w:rPr>
        <w:t>ы</w:t>
      </w:r>
      <w:r w:rsidR="00113DB8" w:rsidRPr="00D5186D">
        <w:rPr>
          <w:sz w:val="24"/>
          <w:szCs w:val="24"/>
        </w:rPr>
        <w:t>;</w:t>
      </w:r>
    </w:p>
    <w:p w:rsidR="00113DB8" w:rsidRPr="00D5186D" w:rsidRDefault="00B256C7" w:rsidP="00113DB8">
      <w:pPr>
        <w:tabs>
          <w:tab w:val="left" w:pos="1627"/>
          <w:tab w:val="left" w:pos="3829"/>
          <w:tab w:val="left" w:pos="4217"/>
          <w:tab w:val="left" w:pos="5958"/>
          <w:tab w:val="left" w:pos="7616"/>
          <w:tab w:val="left" w:pos="8580"/>
        </w:tabs>
        <w:ind w:firstLine="709"/>
        <w:jc w:val="both"/>
        <w:rPr>
          <w:sz w:val="24"/>
          <w:szCs w:val="24"/>
        </w:rPr>
      </w:pPr>
      <w:r>
        <w:rPr>
          <w:noProof/>
        </w:rPr>
        <w:pict>
          <v:shape id="drawingObject13" o:spid="_x0000_s1031" style="position:absolute;left:0;text-align:left;margin-left:92.2pt;margin-top:.65pt;width:300.1pt;height:14.4pt;z-index:-251642880;visibility:visible;mso-wrap-style:square;mso-wrap-distance-left:9pt;mso-wrap-distance-top:0;mso-wrap-distance-right:9pt;mso-wrap-distance-bottom:0;mso-position-horizontal:absolute;mso-position-horizontal-relative:page;mso-position-vertical:absolute;mso-position-vertical-relative:text;v-text-anchor:top" coordsize="3811523,18318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" o:allowincell="f" adj="0,,0" path="m,l,183184r3811523,l3811523,,,xe" stroked="f">
            <v:stroke joinstyle="round"/>
            <v:formulas/>
            <v:path arrowok="t" o:connecttype="segments" textboxrect="0,0,3811523,183184"/>
            <w10:wrap anchorx="page"/>
          </v:shape>
        </w:pict>
      </w:r>
      <w:r w:rsidR="00113DB8" w:rsidRPr="00D5186D">
        <w:rPr>
          <w:rFonts w:ascii="Symbol" w:eastAsia="Symbol" w:hAnsi="Symbol" w:cs="Symbol"/>
          <w:sz w:val="24"/>
          <w:szCs w:val="24"/>
        </w:rPr>
        <w:t></w:t>
      </w:r>
      <w:r w:rsidR="00113DB8" w:rsidRPr="00D5186D">
        <w:rPr>
          <w:rFonts w:ascii="Symbol" w:eastAsia="Symbol" w:hAnsi="Symbol" w:cs="Symbol"/>
          <w:sz w:val="24"/>
          <w:szCs w:val="24"/>
        </w:rPr>
        <w:tab/>
      </w:r>
      <w:r w:rsidR="00113DB8" w:rsidRPr="00D5186D">
        <w:rPr>
          <w:b/>
          <w:bCs/>
          <w:i/>
          <w:iCs/>
          <w:sz w:val="24"/>
          <w:szCs w:val="24"/>
        </w:rPr>
        <w:t>в</w:t>
      </w:r>
      <w:r w:rsidR="00113DB8" w:rsidRPr="00D5186D">
        <w:rPr>
          <w:b/>
          <w:bCs/>
          <w:i/>
          <w:iCs/>
          <w:w w:val="99"/>
          <w:sz w:val="24"/>
          <w:szCs w:val="24"/>
        </w:rPr>
        <w:t>л</w:t>
      </w:r>
      <w:r w:rsidR="00113DB8" w:rsidRPr="00D5186D">
        <w:rPr>
          <w:b/>
          <w:bCs/>
          <w:i/>
          <w:iCs/>
          <w:sz w:val="24"/>
          <w:szCs w:val="24"/>
        </w:rPr>
        <w:t>аде</w:t>
      </w:r>
      <w:r w:rsidR="00113DB8" w:rsidRPr="00D5186D">
        <w:rPr>
          <w:b/>
          <w:bCs/>
          <w:i/>
          <w:iCs/>
          <w:spacing w:val="1"/>
          <w:sz w:val="24"/>
          <w:szCs w:val="24"/>
        </w:rPr>
        <w:t>н</w:t>
      </w:r>
      <w:r w:rsidR="00113DB8" w:rsidRPr="00D5186D">
        <w:rPr>
          <w:b/>
          <w:bCs/>
          <w:i/>
          <w:iCs/>
          <w:sz w:val="24"/>
          <w:szCs w:val="24"/>
        </w:rPr>
        <w:t>ие</w:t>
      </w:r>
      <w:r w:rsidR="00113DB8" w:rsidRPr="00D5186D">
        <w:rPr>
          <w:b/>
          <w:bCs/>
          <w:i/>
          <w:iCs/>
          <w:spacing w:val="102"/>
          <w:sz w:val="24"/>
          <w:szCs w:val="24"/>
        </w:rPr>
        <w:t xml:space="preserve"> </w:t>
      </w:r>
      <w:r w:rsidR="00113DB8" w:rsidRPr="00D5186D">
        <w:rPr>
          <w:b/>
          <w:bCs/>
          <w:i/>
          <w:iCs/>
          <w:sz w:val="24"/>
          <w:szCs w:val="24"/>
        </w:rPr>
        <w:t>ба</w:t>
      </w:r>
      <w:r w:rsidR="00113DB8" w:rsidRPr="00D5186D">
        <w:rPr>
          <w:b/>
          <w:bCs/>
          <w:i/>
          <w:iCs/>
          <w:spacing w:val="2"/>
          <w:w w:val="99"/>
          <w:sz w:val="24"/>
          <w:szCs w:val="24"/>
        </w:rPr>
        <w:t>з</w:t>
      </w:r>
      <w:r w:rsidR="00113DB8" w:rsidRPr="00D5186D">
        <w:rPr>
          <w:b/>
          <w:bCs/>
          <w:i/>
          <w:iCs/>
          <w:sz w:val="24"/>
          <w:szCs w:val="24"/>
        </w:rPr>
        <w:t>о</w:t>
      </w:r>
      <w:r w:rsidR="00113DB8" w:rsidRPr="00D5186D">
        <w:rPr>
          <w:b/>
          <w:bCs/>
          <w:i/>
          <w:iCs/>
          <w:spacing w:val="-1"/>
          <w:sz w:val="24"/>
          <w:szCs w:val="24"/>
        </w:rPr>
        <w:t>в</w:t>
      </w:r>
      <w:r w:rsidR="00113DB8" w:rsidRPr="00D5186D">
        <w:rPr>
          <w:b/>
          <w:bCs/>
          <w:i/>
          <w:iCs/>
          <w:spacing w:val="1"/>
          <w:sz w:val="24"/>
          <w:szCs w:val="24"/>
        </w:rPr>
        <w:t>ы</w:t>
      </w:r>
      <w:r w:rsidR="00113DB8" w:rsidRPr="00D5186D">
        <w:rPr>
          <w:b/>
          <w:bCs/>
          <w:i/>
          <w:iCs/>
          <w:sz w:val="24"/>
          <w:szCs w:val="24"/>
        </w:rPr>
        <w:t>м</w:t>
      </w:r>
      <w:r w:rsidR="00113DB8" w:rsidRPr="00D5186D">
        <w:rPr>
          <w:b/>
          <w:bCs/>
          <w:i/>
          <w:iCs/>
          <w:w w:val="99"/>
          <w:sz w:val="24"/>
          <w:szCs w:val="24"/>
        </w:rPr>
        <w:t>и</w:t>
      </w:r>
      <w:r w:rsidR="00113DB8" w:rsidRPr="00D5186D">
        <w:rPr>
          <w:b/>
          <w:bCs/>
          <w:i/>
          <w:iCs/>
          <w:spacing w:val="98"/>
          <w:sz w:val="24"/>
          <w:szCs w:val="24"/>
        </w:rPr>
        <w:t xml:space="preserve"> </w:t>
      </w:r>
      <w:r w:rsidR="00113DB8" w:rsidRPr="00D5186D">
        <w:rPr>
          <w:b/>
          <w:bCs/>
          <w:i/>
          <w:iCs/>
          <w:spacing w:val="1"/>
          <w:w w:val="99"/>
          <w:sz w:val="24"/>
          <w:szCs w:val="24"/>
        </w:rPr>
        <w:t>и</w:t>
      </w:r>
      <w:r w:rsidR="00113DB8" w:rsidRPr="00D5186D">
        <w:rPr>
          <w:b/>
          <w:bCs/>
          <w:i/>
          <w:iCs/>
          <w:sz w:val="24"/>
          <w:szCs w:val="24"/>
        </w:rPr>
        <w:t>ссле</w:t>
      </w:r>
      <w:r w:rsidR="00113DB8" w:rsidRPr="00D5186D">
        <w:rPr>
          <w:b/>
          <w:bCs/>
          <w:i/>
          <w:iCs/>
          <w:w w:val="99"/>
          <w:sz w:val="24"/>
          <w:szCs w:val="24"/>
        </w:rPr>
        <w:t>д</w:t>
      </w:r>
      <w:r w:rsidR="00113DB8" w:rsidRPr="00D5186D">
        <w:rPr>
          <w:b/>
          <w:bCs/>
          <w:i/>
          <w:iCs/>
          <w:sz w:val="24"/>
          <w:szCs w:val="24"/>
        </w:rPr>
        <w:t>ов</w:t>
      </w:r>
      <w:r w:rsidR="00113DB8" w:rsidRPr="00D5186D">
        <w:rPr>
          <w:b/>
          <w:bCs/>
          <w:i/>
          <w:iCs/>
          <w:spacing w:val="-5"/>
          <w:w w:val="99"/>
          <w:sz w:val="24"/>
          <w:szCs w:val="24"/>
        </w:rPr>
        <w:t>а</w:t>
      </w:r>
      <w:r w:rsidR="00113DB8" w:rsidRPr="00D5186D">
        <w:rPr>
          <w:b/>
          <w:bCs/>
          <w:i/>
          <w:iCs/>
          <w:spacing w:val="3"/>
          <w:sz w:val="24"/>
          <w:szCs w:val="24"/>
        </w:rPr>
        <w:t>т</w:t>
      </w:r>
      <w:r w:rsidR="00113DB8" w:rsidRPr="00D5186D">
        <w:rPr>
          <w:b/>
          <w:bCs/>
          <w:i/>
          <w:iCs/>
          <w:sz w:val="24"/>
          <w:szCs w:val="24"/>
        </w:rPr>
        <w:t>ел</w:t>
      </w:r>
      <w:r w:rsidR="00113DB8" w:rsidRPr="00D5186D">
        <w:rPr>
          <w:b/>
          <w:bCs/>
          <w:i/>
          <w:iCs/>
          <w:spacing w:val="1"/>
          <w:sz w:val="24"/>
          <w:szCs w:val="24"/>
        </w:rPr>
        <w:t>ь</w:t>
      </w:r>
      <w:r w:rsidR="00113DB8" w:rsidRPr="00D5186D">
        <w:rPr>
          <w:b/>
          <w:bCs/>
          <w:i/>
          <w:iCs/>
          <w:sz w:val="24"/>
          <w:szCs w:val="24"/>
        </w:rPr>
        <w:t>ск</w:t>
      </w:r>
      <w:r w:rsidR="00113DB8" w:rsidRPr="00D5186D">
        <w:rPr>
          <w:b/>
          <w:bCs/>
          <w:i/>
          <w:iCs/>
          <w:w w:val="99"/>
          <w:sz w:val="24"/>
          <w:szCs w:val="24"/>
        </w:rPr>
        <w:t>и</w:t>
      </w:r>
      <w:r w:rsidR="00113DB8" w:rsidRPr="00D5186D">
        <w:rPr>
          <w:b/>
          <w:bCs/>
          <w:i/>
          <w:iCs/>
          <w:spacing w:val="-1"/>
          <w:sz w:val="24"/>
          <w:szCs w:val="24"/>
        </w:rPr>
        <w:t>м</w:t>
      </w:r>
      <w:r w:rsidR="00113DB8" w:rsidRPr="00D5186D">
        <w:rPr>
          <w:b/>
          <w:bCs/>
          <w:i/>
          <w:iCs/>
          <w:w w:val="99"/>
          <w:sz w:val="24"/>
          <w:szCs w:val="24"/>
        </w:rPr>
        <w:t>и</w:t>
      </w:r>
      <w:r w:rsidR="00113DB8" w:rsidRPr="00D5186D">
        <w:rPr>
          <w:b/>
          <w:bCs/>
          <w:i/>
          <w:iCs/>
          <w:spacing w:val="103"/>
          <w:sz w:val="24"/>
          <w:szCs w:val="24"/>
        </w:rPr>
        <w:t xml:space="preserve"> </w:t>
      </w:r>
      <w:r w:rsidR="00113DB8" w:rsidRPr="00D5186D">
        <w:rPr>
          <w:b/>
          <w:bCs/>
          <w:i/>
          <w:iCs/>
          <w:spacing w:val="1"/>
          <w:w w:val="99"/>
          <w:sz w:val="24"/>
          <w:szCs w:val="24"/>
        </w:rPr>
        <w:t>д</w:t>
      </w:r>
      <w:r w:rsidR="00113DB8" w:rsidRPr="00D5186D">
        <w:rPr>
          <w:b/>
          <w:bCs/>
          <w:i/>
          <w:iCs/>
          <w:spacing w:val="-5"/>
          <w:sz w:val="24"/>
          <w:szCs w:val="24"/>
        </w:rPr>
        <w:t>е</w:t>
      </w:r>
      <w:r w:rsidR="00113DB8" w:rsidRPr="00D5186D">
        <w:rPr>
          <w:b/>
          <w:bCs/>
          <w:i/>
          <w:iCs/>
          <w:w w:val="99"/>
          <w:sz w:val="24"/>
          <w:szCs w:val="24"/>
        </w:rPr>
        <w:t>й</w:t>
      </w:r>
      <w:r w:rsidR="00113DB8" w:rsidRPr="00D5186D">
        <w:rPr>
          <w:b/>
          <w:bCs/>
          <w:i/>
          <w:iCs/>
          <w:sz w:val="24"/>
          <w:szCs w:val="24"/>
        </w:rPr>
        <w:t>с</w:t>
      </w:r>
      <w:r w:rsidR="00113DB8" w:rsidRPr="00D5186D">
        <w:rPr>
          <w:b/>
          <w:bCs/>
          <w:i/>
          <w:iCs/>
          <w:spacing w:val="4"/>
          <w:sz w:val="24"/>
          <w:szCs w:val="24"/>
        </w:rPr>
        <w:t>т</w:t>
      </w:r>
      <w:r w:rsidR="00113DB8" w:rsidRPr="00D5186D">
        <w:rPr>
          <w:b/>
          <w:bCs/>
          <w:i/>
          <w:iCs/>
          <w:sz w:val="24"/>
          <w:szCs w:val="24"/>
        </w:rPr>
        <w:t>в</w:t>
      </w:r>
      <w:r w:rsidR="00113DB8" w:rsidRPr="00D5186D">
        <w:rPr>
          <w:b/>
          <w:bCs/>
          <w:i/>
          <w:iCs/>
          <w:w w:val="99"/>
          <w:sz w:val="24"/>
          <w:szCs w:val="24"/>
        </w:rPr>
        <w:t>и</w:t>
      </w:r>
      <w:r w:rsidR="00113DB8" w:rsidRPr="00D5186D">
        <w:rPr>
          <w:b/>
          <w:bCs/>
          <w:i/>
          <w:iCs/>
          <w:spacing w:val="1"/>
          <w:w w:val="99"/>
          <w:sz w:val="24"/>
          <w:szCs w:val="24"/>
        </w:rPr>
        <w:t>я</w:t>
      </w:r>
      <w:r w:rsidR="00113DB8" w:rsidRPr="00D5186D">
        <w:rPr>
          <w:b/>
          <w:bCs/>
          <w:i/>
          <w:iCs/>
          <w:sz w:val="24"/>
          <w:szCs w:val="24"/>
        </w:rPr>
        <w:t>м</w:t>
      </w:r>
      <w:r w:rsidR="00113DB8" w:rsidRPr="00D5186D">
        <w:rPr>
          <w:b/>
          <w:bCs/>
          <w:i/>
          <w:iCs/>
          <w:spacing w:val="2"/>
          <w:w w:val="99"/>
          <w:sz w:val="24"/>
          <w:szCs w:val="24"/>
        </w:rPr>
        <w:t>и</w:t>
      </w:r>
      <w:r w:rsidR="00113DB8" w:rsidRPr="00D5186D">
        <w:rPr>
          <w:b/>
          <w:bCs/>
          <w:sz w:val="24"/>
          <w:szCs w:val="24"/>
        </w:rPr>
        <w:t>:</w:t>
      </w:r>
      <w:r w:rsidR="00113DB8" w:rsidRPr="00D5186D">
        <w:rPr>
          <w:b/>
          <w:bCs/>
          <w:spacing w:val="100"/>
          <w:sz w:val="24"/>
          <w:szCs w:val="24"/>
        </w:rPr>
        <w:t xml:space="preserve"> </w:t>
      </w:r>
      <w:r w:rsidR="00113DB8" w:rsidRPr="00D5186D">
        <w:rPr>
          <w:spacing w:val="5"/>
          <w:sz w:val="24"/>
          <w:szCs w:val="24"/>
        </w:rPr>
        <w:t>о</w:t>
      </w:r>
      <w:r w:rsidR="00113DB8" w:rsidRPr="00D5186D">
        <w:rPr>
          <w:spacing w:val="1"/>
          <w:sz w:val="24"/>
          <w:szCs w:val="24"/>
        </w:rPr>
        <w:t>п</w:t>
      </w:r>
      <w:r w:rsidR="00113DB8" w:rsidRPr="00D5186D">
        <w:rPr>
          <w:sz w:val="24"/>
          <w:szCs w:val="24"/>
        </w:rPr>
        <w:t>р</w:t>
      </w:r>
      <w:r w:rsidR="00113DB8" w:rsidRPr="00D5186D">
        <w:rPr>
          <w:spacing w:val="-4"/>
          <w:sz w:val="24"/>
          <w:szCs w:val="24"/>
        </w:rPr>
        <w:t>е</w:t>
      </w:r>
      <w:r w:rsidR="00113DB8" w:rsidRPr="00D5186D">
        <w:rPr>
          <w:spacing w:val="-2"/>
          <w:sz w:val="24"/>
          <w:szCs w:val="24"/>
        </w:rPr>
        <w:t>д</w:t>
      </w:r>
      <w:r w:rsidR="00113DB8" w:rsidRPr="00D5186D">
        <w:rPr>
          <w:spacing w:val="-1"/>
          <w:sz w:val="24"/>
          <w:szCs w:val="24"/>
        </w:rPr>
        <w:t>е</w:t>
      </w:r>
      <w:r w:rsidR="00113DB8" w:rsidRPr="00D5186D">
        <w:rPr>
          <w:sz w:val="24"/>
          <w:szCs w:val="24"/>
        </w:rPr>
        <w:t>ля</w:t>
      </w:r>
      <w:r w:rsidR="00113DB8" w:rsidRPr="00D5186D">
        <w:rPr>
          <w:w w:val="99"/>
          <w:sz w:val="24"/>
          <w:szCs w:val="24"/>
        </w:rPr>
        <w:t>т</w:t>
      </w:r>
      <w:r w:rsidR="00113DB8" w:rsidRPr="00D5186D">
        <w:rPr>
          <w:sz w:val="24"/>
          <w:szCs w:val="24"/>
        </w:rPr>
        <w:t>ь</w:t>
      </w:r>
      <w:r w:rsidR="00113DB8" w:rsidRPr="00D5186D">
        <w:rPr>
          <w:spacing w:val="104"/>
          <w:sz w:val="24"/>
          <w:szCs w:val="24"/>
        </w:rPr>
        <w:t xml:space="preserve"> </w:t>
      </w:r>
      <w:r w:rsidR="00113DB8" w:rsidRPr="00D5186D">
        <w:rPr>
          <w:spacing w:val="-3"/>
          <w:sz w:val="24"/>
          <w:szCs w:val="24"/>
        </w:rPr>
        <w:t>п</w:t>
      </w:r>
      <w:r w:rsidR="00113DB8" w:rsidRPr="00D5186D">
        <w:rPr>
          <w:spacing w:val="4"/>
          <w:sz w:val="24"/>
          <w:szCs w:val="24"/>
        </w:rPr>
        <w:t>о</w:t>
      </w:r>
      <w:r w:rsidR="00113DB8" w:rsidRPr="00D5186D">
        <w:rPr>
          <w:spacing w:val="1"/>
          <w:w w:val="99"/>
          <w:sz w:val="24"/>
          <w:szCs w:val="24"/>
        </w:rPr>
        <w:t>з</w:t>
      </w:r>
      <w:r w:rsidR="00113DB8" w:rsidRPr="00D5186D">
        <w:rPr>
          <w:spacing w:val="1"/>
          <w:sz w:val="24"/>
          <w:szCs w:val="24"/>
        </w:rPr>
        <w:t>н</w:t>
      </w:r>
      <w:r w:rsidR="00113DB8" w:rsidRPr="00D5186D">
        <w:rPr>
          <w:sz w:val="24"/>
          <w:szCs w:val="24"/>
        </w:rPr>
        <w:t>а</w:t>
      </w:r>
      <w:r w:rsidR="00113DB8" w:rsidRPr="00D5186D">
        <w:rPr>
          <w:spacing w:val="1"/>
          <w:sz w:val="24"/>
          <w:szCs w:val="24"/>
        </w:rPr>
        <w:t>в</w:t>
      </w:r>
      <w:r w:rsidR="00113DB8" w:rsidRPr="00D5186D">
        <w:rPr>
          <w:sz w:val="24"/>
          <w:szCs w:val="24"/>
        </w:rPr>
        <w:t>ате</w:t>
      </w:r>
      <w:r w:rsidR="00113DB8" w:rsidRPr="00D5186D">
        <w:rPr>
          <w:w w:val="99"/>
          <w:sz w:val="24"/>
          <w:szCs w:val="24"/>
        </w:rPr>
        <w:t>л</w:t>
      </w:r>
      <w:r w:rsidR="00113DB8" w:rsidRPr="00D5186D">
        <w:rPr>
          <w:spacing w:val="-4"/>
          <w:w w:val="99"/>
          <w:sz w:val="24"/>
          <w:szCs w:val="24"/>
        </w:rPr>
        <w:t>ь</w:t>
      </w:r>
      <w:r w:rsidR="00113DB8" w:rsidRPr="00D5186D">
        <w:rPr>
          <w:w w:val="99"/>
          <w:sz w:val="24"/>
          <w:szCs w:val="24"/>
        </w:rPr>
        <w:t>н</w:t>
      </w:r>
      <w:r w:rsidR="00113DB8" w:rsidRPr="00D5186D">
        <w:rPr>
          <w:spacing w:val="-4"/>
          <w:sz w:val="24"/>
          <w:szCs w:val="24"/>
        </w:rPr>
        <w:t>у</w:t>
      </w:r>
      <w:r w:rsidR="00113DB8" w:rsidRPr="00D5186D">
        <w:rPr>
          <w:w w:val="99"/>
          <w:sz w:val="24"/>
          <w:szCs w:val="24"/>
        </w:rPr>
        <w:t>ю</w:t>
      </w:r>
      <w:r w:rsidR="00113DB8" w:rsidRPr="00D5186D">
        <w:rPr>
          <w:sz w:val="24"/>
          <w:szCs w:val="24"/>
        </w:rPr>
        <w:t xml:space="preserve"> </w:t>
      </w:r>
      <w:r w:rsidR="00113DB8" w:rsidRPr="00D5186D">
        <w:rPr>
          <w:w w:val="99"/>
          <w:sz w:val="24"/>
          <w:szCs w:val="24"/>
        </w:rPr>
        <w:t>з</w:t>
      </w:r>
      <w:r w:rsidR="00113DB8" w:rsidRPr="00D5186D">
        <w:rPr>
          <w:sz w:val="24"/>
          <w:szCs w:val="24"/>
        </w:rPr>
        <w:t>а</w:t>
      </w:r>
      <w:r w:rsidR="00113DB8" w:rsidRPr="00D5186D">
        <w:rPr>
          <w:spacing w:val="-1"/>
          <w:sz w:val="24"/>
          <w:szCs w:val="24"/>
        </w:rPr>
        <w:t>да</w:t>
      </w:r>
      <w:r w:rsidR="00113DB8" w:rsidRPr="00D5186D">
        <w:rPr>
          <w:spacing w:val="3"/>
          <w:sz w:val="24"/>
          <w:szCs w:val="24"/>
        </w:rPr>
        <w:t>ч</w:t>
      </w:r>
      <w:r w:rsidR="00113DB8" w:rsidRPr="00D5186D">
        <w:rPr>
          <w:spacing w:val="-4"/>
          <w:sz w:val="24"/>
          <w:szCs w:val="24"/>
        </w:rPr>
        <w:t>у</w:t>
      </w:r>
      <w:r w:rsidR="00113DB8" w:rsidRPr="00D5186D">
        <w:rPr>
          <w:sz w:val="24"/>
          <w:szCs w:val="24"/>
        </w:rPr>
        <w:t>;</w:t>
      </w:r>
      <w:r w:rsidR="00113DB8" w:rsidRPr="00D5186D">
        <w:rPr>
          <w:spacing w:val="60"/>
          <w:sz w:val="24"/>
          <w:szCs w:val="24"/>
        </w:rPr>
        <w:t xml:space="preserve"> </w:t>
      </w:r>
      <w:r w:rsidR="00113DB8" w:rsidRPr="00D5186D">
        <w:rPr>
          <w:spacing w:val="1"/>
          <w:w w:val="99"/>
          <w:sz w:val="24"/>
          <w:szCs w:val="24"/>
        </w:rPr>
        <w:t>н</w:t>
      </w:r>
      <w:r w:rsidR="00113DB8" w:rsidRPr="00D5186D">
        <w:rPr>
          <w:sz w:val="24"/>
          <w:szCs w:val="24"/>
        </w:rPr>
        <w:t>а</w:t>
      </w:r>
      <w:r w:rsidR="00113DB8" w:rsidRPr="00D5186D">
        <w:rPr>
          <w:spacing w:val="1"/>
          <w:sz w:val="24"/>
          <w:szCs w:val="24"/>
        </w:rPr>
        <w:t>м</w:t>
      </w:r>
      <w:r w:rsidR="00113DB8" w:rsidRPr="00D5186D">
        <w:rPr>
          <w:sz w:val="24"/>
          <w:szCs w:val="24"/>
        </w:rPr>
        <w:t>е</w:t>
      </w:r>
      <w:r w:rsidR="00113DB8" w:rsidRPr="00D5186D">
        <w:rPr>
          <w:spacing w:val="-1"/>
          <w:sz w:val="24"/>
          <w:szCs w:val="24"/>
        </w:rPr>
        <w:t>ч</w:t>
      </w:r>
      <w:r w:rsidR="00113DB8" w:rsidRPr="00D5186D">
        <w:rPr>
          <w:sz w:val="24"/>
          <w:szCs w:val="24"/>
        </w:rPr>
        <w:t>ать</w:t>
      </w:r>
      <w:r w:rsidR="00113DB8" w:rsidRPr="00D5186D">
        <w:rPr>
          <w:spacing w:val="65"/>
          <w:sz w:val="24"/>
          <w:szCs w:val="24"/>
        </w:rPr>
        <w:t xml:space="preserve"> </w:t>
      </w:r>
      <w:r w:rsidR="00113DB8" w:rsidRPr="00D5186D">
        <w:rPr>
          <w:spacing w:val="5"/>
          <w:w w:val="99"/>
          <w:sz w:val="24"/>
          <w:szCs w:val="24"/>
        </w:rPr>
        <w:t>п</w:t>
      </w:r>
      <w:r w:rsidR="00113DB8" w:rsidRPr="00D5186D">
        <w:rPr>
          <w:spacing w:val="-8"/>
          <w:sz w:val="24"/>
          <w:szCs w:val="24"/>
        </w:rPr>
        <w:t>у</w:t>
      </w:r>
      <w:r w:rsidR="00113DB8" w:rsidRPr="00D5186D">
        <w:rPr>
          <w:sz w:val="24"/>
          <w:szCs w:val="24"/>
        </w:rPr>
        <w:t>ть</w:t>
      </w:r>
      <w:r w:rsidR="00113DB8" w:rsidRPr="00D5186D">
        <w:rPr>
          <w:spacing w:val="65"/>
          <w:sz w:val="24"/>
          <w:szCs w:val="24"/>
        </w:rPr>
        <w:t xml:space="preserve"> </w:t>
      </w:r>
      <w:r w:rsidR="00113DB8" w:rsidRPr="00D5186D">
        <w:rPr>
          <w:sz w:val="24"/>
          <w:szCs w:val="24"/>
        </w:rPr>
        <w:t>ее</w:t>
      </w:r>
      <w:r w:rsidR="00113DB8" w:rsidRPr="00D5186D">
        <w:rPr>
          <w:spacing w:val="63"/>
          <w:sz w:val="24"/>
          <w:szCs w:val="24"/>
        </w:rPr>
        <w:t xml:space="preserve"> </w:t>
      </w:r>
      <w:r w:rsidR="00113DB8" w:rsidRPr="00D5186D">
        <w:rPr>
          <w:sz w:val="24"/>
          <w:szCs w:val="24"/>
        </w:rPr>
        <w:t>ре</w:t>
      </w:r>
      <w:r w:rsidR="00113DB8" w:rsidRPr="00D5186D">
        <w:rPr>
          <w:spacing w:val="1"/>
          <w:sz w:val="24"/>
          <w:szCs w:val="24"/>
        </w:rPr>
        <w:t>ш</w:t>
      </w:r>
      <w:r w:rsidR="00113DB8" w:rsidRPr="00D5186D">
        <w:rPr>
          <w:sz w:val="24"/>
          <w:szCs w:val="24"/>
        </w:rPr>
        <w:t>ен</w:t>
      </w:r>
      <w:r w:rsidR="00113DB8" w:rsidRPr="00D5186D">
        <w:rPr>
          <w:spacing w:val="1"/>
          <w:sz w:val="24"/>
          <w:szCs w:val="24"/>
        </w:rPr>
        <w:t>и</w:t>
      </w:r>
      <w:r w:rsidR="00113DB8" w:rsidRPr="00D5186D">
        <w:rPr>
          <w:sz w:val="24"/>
          <w:szCs w:val="24"/>
        </w:rPr>
        <w:t>я</w:t>
      </w:r>
      <w:r w:rsidR="00113DB8" w:rsidRPr="00D5186D">
        <w:rPr>
          <w:spacing w:val="64"/>
          <w:sz w:val="24"/>
          <w:szCs w:val="24"/>
        </w:rPr>
        <w:t xml:space="preserve"> </w:t>
      </w:r>
      <w:r w:rsidR="00113DB8" w:rsidRPr="00D5186D">
        <w:rPr>
          <w:sz w:val="24"/>
          <w:szCs w:val="24"/>
        </w:rPr>
        <w:t>и</w:t>
      </w:r>
      <w:r w:rsidR="00113DB8" w:rsidRPr="00D5186D">
        <w:rPr>
          <w:spacing w:val="61"/>
          <w:sz w:val="24"/>
          <w:szCs w:val="24"/>
        </w:rPr>
        <w:t xml:space="preserve"> </w:t>
      </w:r>
      <w:r w:rsidR="00113DB8" w:rsidRPr="00D5186D">
        <w:rPr>
          <w:spacing w:val="4"/>
          <w:sz w:val="24"/>
          <w:szCs w:val="24"/>
        </w:rPr>
        <w:t>о</w:t>
      </w:r>
      <w:r w:rsidR="00113DB8" w:rsidRPr="00D5186D">
        <w:rPr>
          <w:sz w:val="24"/>
          <w:szCs w:val="24"/>
        </w:rPr>
        <w:t>с</w:t>
      </w:r>
      <w:r w:rsidR="00113DB8" w:rsidRPr="00D5186D">
        <w:rPr>
          <w:spacing w:val="-8"/>
          <w:sz w:val="24"/>
          <w:szCs w:val="24"/>
        </w:rPr>
        <w:t>у</w:t>
      </w:r>
      <w:r w:rsidR="00113DB8" w:rsidRPr="00D5186D">
        <w:rPr>
          <w:w w:val="99"/>
          <w:sz w:val="24"/>
          <w:szCs w:val="24"/>
        </w:rPr>
        <w:t>щ</w:t>
      </w:r>
      <w:r w:rsidR="00113DB8" w:rsidRPr="00D5186D">
        <w:rPr>
          <w:sz w:val="24"/>
          <w:szCs w:val="24"/>
        </w:rPr>
        <w:t>е</w:t>
      </w:r>
      <w:r w:rsidR="00113DB8" w:rsidRPr="00D5186D">
        <w:rPr>
          <w:spacing w:val="3"/>
          <w:sz w:val="24"/>
          <w:szCs w:val="24"/>
        </w:rPr>
        <w:t>с</w:t>
      </w:r>
      <w:r w:rsidR="00113DB8" w:rsidRPr="00D5186D">
        <w:rPr>
          <w:spacing w:val="1"/>
          <w:w w:val="99"/>
          <w:sz w:val="24"/>
          <w:szCs w:val="24"/>
        </w:rPr>
        <w:t>т</w:t>
      </w:r>
      <w:r w:rsidR="00113DB8" w:rsidRPr="00D5186D">
        <w:rPr>
          <w:spacing w:val="1"/>
          <w:sz w:val="24"/>
          <w:szCs w:val="24"/>
        </w:rPr>
        <w:t>в</w:t>
      </w:r>
      <w:r w:rsidR="00113DB8" w:rsidRPr="00D5186D">
        <w:rPr>
          <w:sz w:val="24"/>
          <w:szCs w:val="24"/>
        </w:rPr>
        <w:t>ля</w:t>
      </w:r>
      <w:r w:rsidR="00113DB8" w:rsidRPr="00D5186D">
        <w:rPr>
          <w:w w:val="99"/>
          <w:sz w:val="24"/>
          <w:szCs w:val="24"/>
        </w:rPr>
        <w:t>т</w:t>
      </w:r>
      <w:r w:rsidR="00113DB8" w:rsidRPr="00D5186D">
        <w:rPr>
          <w:sz w:val="24"/>
          <w:szCs w:val="24"/>
        </w:rPr>
        <w:t>ь</w:t>
      </w:r>
      <w:r w:rsidR="00113DB8" w:rsidRPr="00D5186D">
        <w:rPr>
          <w:spacing w:val="61"/>
          <w:sz w:val="24"/>
          <w:szCs w:val="24"/>
        </w:rPr>
        <w:t xml:space="preserve"> </w:t>
      </w:r>
      <w:r w:rsidR="00113DB8" w:rsidRPr="00D5186D">
        <w:rPr>
          <w:spacing w:val="-3"/>
          <w:sz w:val="24"/>
          <w:szCs w:val="24"/>
        </w:rPr>
        <w:t>п</w:t>
      </w:r>
      <w:r w:rsidR="00113DB8" w:rsidRPr="00D5186D">
        <w:rPr>
          <w:spacing w:val="4"/>
          <w:sz w:val="24"/>
          <w:szCs w:val="24"/>
        </w:rPr>
        <w:t>о</w:t>
      </w:r>
      <w:r w:rsidR="00113DB8" w:rsidRPr="00D5186D">
        <w:rPr>
          <w:spacing w:val="-1"/>
          <w:sz w:val="24"/>
          <w:szCs w:val="24"/>
        </w:rPr>
        <w:t>д</w:t>
      </w:r>
      <w:r w:rsidR="00113DB8" w:rsidRPr="00D5186D">
        <w:rPr>
          <w:spacing w:val="-2"/>
          <w:sz w:val="24"/>
          <w:szCs w:val="24"/>
        </w:rPr>
        <w:t>б</w:t>
      </w:r>
      <w:r w:rsidR="00113DB8" w:rsidRPr="00D5186D">
        <w:rPr>
          <w:spacing w:val="4"/>
          <w:sz w:val="24"/>
          <w:szCs w:val="24"/>
        </w:rPr>
        <w:t>о</w:t>
      </w:r>
      <w:r w:rsidR="00113DB8" w:rsidRPr="00D5186D">
        <w:rPr>
          <w:sz w:val="24"/>
          <w:szCs w:val="24"/>
        </w:rPr>
        <w:t>р</w:t>
      </w:r>
      <w:r w:rsidR="00113DB8" w:rsidRPr="00D5186D">
        <w:rPr>
          <w:spacing w:val="64"/>
          <w:sz w:val="24"/>
          <w:szCs w:val="24"/>
        </w:rPr>
        <w:t xml:space="preserve"> </w:t>
      </w:r>
      <w:r w:rsidR="00113DB8" w:rsidRPr="00D5186D">
        <w:rPr>
          <w:spacing w:val="1"/>
          <w:sz w:val="24"/>
          <w:szCs w:val="24"/>
        </w:rPr>
        <w:t>и</w:t>
      </w:r>
      <w:r w:rsidR="00113DB8" w:rsidRPr="00D5186D">
        <w:rPr>
          <w:sz w:val="24"/>
          <w:szCs w:val="24"/>
        </w:rPr>
        <w:t>с</w:t>
      </w:r>
      <w:r w:rsidR="00113DB8" w:rsidRPr="00D5186D">
        <w:rPr>
          <w:spacing w:val="-4"/>
          <w:w w:val="99"/>
          <w:sz w:val="24"/>
          <w:szCs w:val="24"/>
        </w:rPr>
        <w:t>т</w:t>
      </w:r>
      <w:r w:rsidR="00113DB8" w:rsidRPr="00D5186D">
        <w:rPr>
          <w:spacing w:val="4"/>
          <w:sz w:val="24"/>
          <w:szCs w:val="24"/>
        </w:rPr>
        <w:t>о</w:t>
      </w:r>
      <w:r w:rsidR="00113DB8" w:rsidRPr="00D5186D">
        <w:rPr>
          <w:spacing w:val="-4"/>
          <w:sz w:val="24"/>
          <w:szCs w:val="24"/>
        </w:rPr>
        <w:t>р</w:t>
      </w:r>
      <w:r w:rsidR="00113DB8" w:rsidRPr="00D5186D">
        <w:rPr>
          <w:sz w:val="24"/>
          <w:szCs w:val="24"/>
        </w:rPr>
        <w:t>иче</w:t>
      </w:r>
      <w:r w:rsidR="00113DB8" w:rsidRPr="00D5186D">
        <w:rPr>
          <w:spacing w:val="-1"/>
          <w:sz w:val="24"/>
          <w:szCs w:val="24"/>
        </w:rPr>
        <w:t>ск</w:t>
      </w:r>
      <w:r w:rsidR="00113DB8" w:rsidRPr="00D5186D">
        <w:rPr>
          <w:spacing w:val="4"/>
          <w:sz w:val="24"/>
          <w:szCs w:val="24"/>
        </w:rPr>
        <w:t>о</w:t>
      </w:r>
      <w:r w:rsidR="00113DB8" w:rsidRPr="00D5186D">
        <w:rPr>
          <w:spacing w:val="-2"/>
          <w:sz w:val="24"/>
          <w:szCs w:val="24"/>
        </w:rPr>
        <w:t>г</w:t>
      </w:r>
      <w:r w:rsidR="00113DB8" w:rsidRPr="00D5186D">
        <w:rPr>
          <w:sz w:val="24"/>
          <w:szCs w:val="24"/>
        </w:rPr>
        <w:t>о</w:t>
      </w:r>
      <w:r w:rsidR="00113DB8" w:rsidRPr="00D5186D">
        <w:rPr>
          <w:spacing w:val="64"/>
          <w:sz w:val="24"/>
          <w:szCs w:val="24"/>
        </w:rPr>
        <w:t xml:space="preserve"> </w:t>
      </w:r>
      <w:r w:rsidR="00113DB8" w:rsidRPr="00D5186D">
        <w:rPr>
          <w:spacing w:val="1"/>
          <w:sz w:val="24"/>
          <w:szCs w:val="24"/>
        </w:rPr>
        <w:t>м</w:t>
      </w:r>
      <w:r w:rsidR="00113DB8" w:rsidRPr="00D5186D">
        <w:rPr>
          <w:sz w:val="24"/>
          <w:szCs w:val="24"/>
        </w:rPr>
        <w:t>атер</w:t>
      </w:r>
      <w:r w:rsidR="00113DB8" w:rsidRPr="00D5186D">
        <w:rPr>
          <w:w w:val="99"/>
          <w:sz w:val="24"/>
          <w:szCs w:val="24"/>
        </w:rPr>
        <w:t>и</w:t>
      </w:r>
      <w:r w:rsidR="00113DB8" w:rsidRPr="00D5186D">
        <w:rPr>
          <w:sz w:val="24"/>
          <w:szCs w:val="24"/>
        </w:rPr>
        <w:t>а</w:t>
      </w:r>
      <w:r w:rsidR="00113DB8" w:rsidRPr="00D5186D">
        <w:rPr>
          <w:w w:val="99"/>
          <w:sz w:val="24"/>
          <w:szCs w:val="24"/>
        </w:rPr>
        <w:t>л</w:t>
      </w:r>
      <w:r w:rsidR="00113DB8" w:rsidRPr="00D5186D">
        <w:rPr>
          <w:sz w:val="24"/>
          <w:szCs w:val="24"/>
        </w:rPr>
        <w:t xml:space="preserve">а, </w:t>
      </w:r>
      <w:r w:rsidR="00113DB8" w:rsidRPr="00D5186D">
        <w:rPr>
          <w:spacing w:val="4"/>
          <w:sz w:val="24"/>
          <w:szCs w:val="24"/>
        </w:rPr>
        <w:t>о</w:t>
      </w:r>
      <w:r w:rsidR="00113DB8" w:rsidRPr="00D5186D">
        <w:rPr>
          <w:spacing w:val="-1"/>
          <w:sz w:val="24"/>
          <w:szCs w:val="24"/>
        </w:rPr>
        <w:t>б</w:t>
      </w:r>
      <w:r w:rsidR="00113DB8" w:rsidRPr="00D5186D">
        <w:rPr>
          <w:sz w:val="24"/>
          <w:szCs w:val="24"/>
        </w:rPr>
        <w:t>ъе</w:t>
      </w:r>
      <w:r w:rsidR="00113DB8" w:rsidRPr="00D5186D">
        <w:rPr>
          <w:spacing w:val="-1"/>
          <w:sz w:val="24"/>
          <w:szCs w:val="24"/>
        </w:rPr>
        <w:t>к</w:t>
      </w:r>
      <w:r w:rsidR="00113DB8" w:rsidRPr="00D5186D">
        <w:rPr>
          <w:sz w:val="24"/>
          <w:szCs w:val="24"/>
        </w:rPr>
        <w:t>т</w:t>
      </w:r>
      <w:r w:rsidR="00113DB8" w:rsidRPr="00D5186D">
        <w:rPr>
          <w:spacing w:val="-1"/>
          <w:sz w:val="24"/>
          <w:szCs w:val="24"/>
        </w:rPr>
        <w:t>а</w:t>
      </w:r>
      <w:r w:rsidR="00113DB8" w:rsidRPr="00D5186D">
        <w:rPr>
          <w:sz w:val="24"/>
          <w:szCs w:val="24"/>
        </w:rPr>
        <w:t>;</w:t>
      </w:r>
      <w:r w:rsidR="00113DB8" w:rsidRPr="00D5186D">
        <w:rPr>
          <w:sz w:val="24"/>
          <w:szCs w:val="24"/>
        </w:rPr>
        <w:tab/>
        <w:t>с</w:t>
      </w:r>
      <w:r w:rsidR="00113DB8" w:rsidRPr="00D5186D">
        <w:rPr>
          <w:spacing w:val="1"/>
          <w:w w:val="99"/>
          <w:sz w:val="24"/>
          <w:szCs w:val="24"/>
        </w:rPr>
        <w:t>и</w:t>
      </w:r>
      <w:r w:rsidR="00113DB8" w:rsidRPr="00D5186D">
        <w:rPr>
          <w:sz w:val="24"/>
          <w:szCs w:val="24"/>
        </w:rPr>
        <w:t>сте</w:t>
      </w:r>
      <w:r w:rsidR="00113DB8" w:rsidRPr="00D5186D">
        <w:rPr>
          <w:spacing w:val="1"/>
          <w:sz w:val="24"/>
          <w:szCs w:val="24"/>
        </w:rPr>
        <w:t>м</w:t>
      </w:r>
      <w:r w:rsidR="00113DB8" w:rsidRPr="00D5186D">
        <w:rPr>
          <w:sz w:val="24"/>
          <w:szCs w:val="24"/>
        </w:rPr>
        <w:t>ат</w:t>
      </w:r>
      <w:r w:rsidR="00113DB8" w:rsidRPr="00D5186D">
        <w:rPr>
          <w:spacing w:val="1"/>
          <w:w w:val="99"/>
          <w:sz w:val="24"/>
          <w:szCs w:val="24"/>
        </w:rPr>
        <w:t>и</w:t>
      </w:r>
      <w:r w:rsidR="00113DB8" w:rsidRPr="00D5186D">
        <w:rPr>
          <w:spacing w:val="1"/>
          <w:sz w:val="24"/>
          <w:szCs w:val="24"/>
        </w:rPr>
        <w:t>з</w:t>
      </w:r>
      <w:r w:rsidR="00113DB8" w:rsidRPr="00D5186D">
        <w:rPr>
          <w:spacing w:val="1"/>
          <w:w w:val="99"/>
          <w:sz w:val="24"/>
          <w:szCs w:val="24"/>
        </w:rPr>
        <w:t>и</w:t>
      </w:r>
      <w:r w:rsidR="00113DB8" w:rsidRPr="00D5186D">
        <w:rPr>
          <w:spacing w:val="-4"/>
          <w:sz w:val="24"/>
          <w:szCs w:val="24"/>
        </w:rPr>
        <w:t>р</w:t>
      </w:r>
      <w:r w:rsidR="00113DB8" w:rsidRPr="00D5186D">
        <w:rPr>
          <w:spacing w:val="3"/>
          <w:sz w:val="24"/>
          <w:szCs w:val="24"/>
        </w:rPr>
        <w:t>о</w:t>
      </w:r>
      <w:r w:rsidR="00113DB8" w:rsidRPr="00D5186D">
        <w:rPr>
          <w:spacing w:val="2"/>
          <w:sz w:val="24"/>
          <w:szCs w:val="24"/>
        </w:rPr>
        <w:t>в</w:t>
      </w:r>
      <w:r w:rsidR="00113DB8" w:rsidRPr="00D5186D">
        <w:rPr>
          <w:sz w:val="24"/>
          <w:szCs w:val="24"/>
        </w:rPr>
        <w:t>ать</w:t>
      </w:r>
      <w:r w:rsidR="00113DB8" w:rsidRPr="00D5186D">
        <w:rPr>
          <w:sz w:val="24"/>
          <w:szCs w:val="24"/>
        </w:rPr>
        <w:tab/>
        <w:t>и</w:t>
      </w:r>
      <w:r w:rsidR="00113DB8" w:rsidRPr="00D5186D">
        <w:rPr>
          <w:sz w:val="24"/>
          <w:szCs w:val="24"/>
        </w:rPr>
        <w:tab/>
        <w:t>анал</w:t>
      </w:r>
      <w:r w:rsidR="00113DB8" w:rsidRPr="00D5186D">
        <w:rPr>
          <w:spacing w:val="-3"/>
          <w:sz w:val="24"/>
          <w:szCs w:val="24"/>
        </w:rPr>
        <w:t>и</w:t>
      </w:r>
      <w:r w:rsidR="00113DB8" w:rsidRPr="00D5186D">
        <w:rPr>
          <w:w w:val="99"/>
          <w:sz w:val="24"/>
          <w:szCs w:val="24"/>
        </w:rPr>
        <w:t>з</w:t>
      </w:r>
      <w:r w:rsidR="00113DB8" w:rsidRPr="00D5186D">
        <w:rPr>
          <w:spacing w:val="1"/>
          <w:sz w:val="24"/>
          <w:szCs w:val="24"/>
        </w:rPr>
        <w:t>и</w:t>
      </w:r>
      <w:r w:rsidR="00113DB8" w:rsidRPr="00D5186D">
        <w:rPr>
          <w:spacing w:val="-4"/>
          <w:sz w:val="24"/>
          <w:szCs w:val="24"/>
        </w:rPr>
        <w:t>р</w:t>
      </w:r>
      <w:r w:rsidR="00113DB8" w:rsidRPr="00D5186D">
        <w:rPr>
          <w:spacing w:val="3"/>
          <w:sz w:val="24"/>
          <w:szCs w:val="24"/>
        </w:rPr>
        <w:t>о</w:t>
      </w:r>
      <w:r w:rsidR="00113DB8" w:rsidRPr="00D5186D">
        <w:rPr>
          <w:spacing w:val="-2"/>
          <w:sz w:val="24"/>
          <w:szCs w:val="24"/>
        </w:rPr>
        <w:t>в</w:t>
      </w:r>
      <w:r w:rsidR="00113DB8" w:rsidRPr="00D5186D">
        <w:rPr>
          <w:sz w:val="24"/>
          <w:szCs w:val="24"/>
        </w:rPr>
        <w:t>а</w:t>
      </w:r>
      <w:r w:rsidR="00113DB8" w:rsidRPr="00D5186D">
        <w:rPr>
          <w:w w:val="99"/>
          <w:sz w:val="24"/>
          <w:szCs w:val="24"/>
        </w:rPr>
        <w:t>т</w:t>
      </w:r>
      <w:r w:rsidR="00113DB8">
        <w:rPr>
          <w:sz w:val="24"/>
          <w:szCs w:val="24"/>
        </w:rPr>
        <w:t xml:space="preserve">ь </w:t>
      </w:r>
      <w:r w:rsidR="00113DB8" w:rsidRPr="00D5186D">
        <w:rPr>
          <w:sz w:val="24"/>
          <w:szCs w:val="24"/>
        </w:rPr>
        <w:t>ис</w:t>
      </w:r>
      <w:r w:rsidR="00113DB8" w:rsidRPr="00D5186D">
        <w:rPr>
          <w:spacing w:val="-3"/>
          <w:w w:val="99"/>
          <w:sz w:val="24"/>
          <w:szCs w:val="24"/>
        </w:rPr>
        <w:t>т</w:t>
      </w:r>
      <w:r w:rsidR="00113DB8" w:rsidRPr="00D5186D">
        <w:rPr>
          <w:spacing w:val="3"/>
          <w:sz w:val="24"/>
          <w:szCs w:val="24"/>
        </w:rPr>
        <w:t>о</w:t>
      </w:r>
      <w:r w:rsidR="00113DB8" w:rsidRPr="00D5186D">
        <w:rPr>
          <w:sz w:val="24"/>
          <w:szCs w:val="24"/>
        </w:rPr>
        <w:t>р</w:t>
      </w:r>
      <w:r w:rsidR="00113DB8" w:rsidRPr="00D5186D">
        <w:rPr>
          <w:spacing w:val="1"/>
          <w:sz w:val="24"/>
          <w:szCs w:val="24"/>
        </w:rPr>
        <w:t>и</w:t>
      </w:r>
      <w:r w:rsidR="00113DB8" w:rsidRPr="00D5186D">
        <w:rPr>
          <w:sz w:val="24"/>
          <w:szCs w:val="24"/>
        </w:rPr>
        <w:t>че</w:t>
      </w:r>
      <w:r w:rsidR="00113DB8" w:rsidRPr="00D5186D">
        <w:rPr>
          <w:spacing w:val="-1"/>
          <w:sz w:val="24"/>
          <w:szCs w:val="24"/>
        </w:rPr>
        <w:t>ск</w:t>
      </w:r>
      <w:r w:rsidR="00113DB8" w:rsidRPr="00D5186D">
        <w:rPr>
          <w:sz w:val="24"/>
          <w:szCs w:val="24"/>
        </w:rPr>
        <w:t>ие</w:t>
      </w:r>
      <w:r w:rsidR="00113DB8" w:rsidRPr="00D5186D">
        <w:rPr>
          <w:sz w:val="24"/>
          <w:szCs w:val="24"/>
        </w:rPr>
        <w:tab/>
      </w:r>
      <w:r w:rsidR="00113DB8" w:rsidRPr="00D5186D">
        <w:rPr>
          <w:spacing w:val="-1"/>
          <w:sz w:val="24"/>
          <w:szCs w:val="24"/>
        </w:rPr>
        <w:t>фак</w:t>
      </w:r>
      <w:r w:rsidR="00113DB8" w:rsidRPr="00D5186D">
        <w:rPr>
          <w:w w:val="99"/>
          <w:sz w:val="24"/>
          <w:szCs w:val="24"/>
        </w:rPr>
        <w:t>т</w:t>
      </w:r>
      <w:r w:rsidR="00113DB8" w:rsidRPr="00D5186D">
        <w:rPr>
          <w:spacing w:val="1"/>
          <w:sz w:val="24"/>
          <w:szCs w:val="24"/>
        </w:rPr>
        <w:t>ы</w:t>
      </w:r>
      <w:r w:rsidR="00113DB8" w:rsidRPr="00D5186D">
        <w:rPr>
          <w:sz w:val="24"/>
          <w:szCs w:val="24"/>
        </w:rPr>
        <w:t>,</w:t>
      </w:r>
      <w:r w:rsidR="00113DB8" w:rsidRPr="00D5186D">
        <w:rPr>
          <w:sz w:val="24"/>
          <w:szCs w:val="24"/>
        </w:rPr>
        <w:tab/>
      </w:r>
      <w:r w:rsidR="00113DB8" w:rsidRPr="00D5186D">
        <w:rPr>
          <w:spacing w:val="-5"/>
          <w:sz w:val="24"/>
          <w:szCs w:val="24"/>
        </w:rPr>
        <w:t>с</w:t>
      </w:r>
      <w:r w:rsidR="00113DB8" w:rsidRPr="00D5186D">
        <w:rPr>
          <w:sz w:val="24"/>
          <w:szCs w:val="24"/>
        </w:rPr>
        <w:t>о</w:t>
      </w:r>
      <w:r w:rsidR="00113DB8" w:rsidRPr="00D5186D">
        <w:rPr>
          <w:spacing w:val="4"/>
          <w:w w:val="99"/>
          <w:sz w:val="24"/>
          <w:szCs w:val="24"/>
        </w:rPr>
        <w:t>о</w:t>
      </w:r>
      <w:r w:rsidR="00113DB8" w:rsidRPr="00D5186D">
        <w:rPr>
          <w:spacing w:val="-4"/>
          <w:sz w:val="24"/>
          <w:szCs w:val="24"/>
        </w:rPr>
        <w:t>т</w:t>
      </w:r>
      <w:r w:rsidR="00113DB8" w:rsidRPr="00D5186D">
        <w:rPr>
          <w:spacing w:val="-3"/>
          <w:w w:val="99"/>
          <w:sz w:val="24"/>
          <w:szCs w:val="24"/>
        </w:rPr>
        <w:t>н</w:t>
      </w:r>
      <w:r w:rsidR="00113DB8" w:rsidRPr="00D5186D">
        <w:rPr>
          <w:spacing w:val="3"/>
          <w:sz w:val="24"/>
          <w:szCs w:val="24"/>
        </w:rPr>
        <w:t>о</w:t>
      </w:r>
      <w:r w:rsidR="00113DB8" w:rsidRPr="00D5186D">
        <w:rPr>
          <w:sz w:val="24"/>
          <w:szCs w:val="24"/>
        </w:rPr>
        <w:t>с</w:t>
      </w:r>
      <w:r w:rsidR="00113DB8" w:rsidRPr="00D5186D">
        <w:rPr>
          <w:spacing w:val="1"/>
          <w:w w:val="99"/>
          <w:sz w:val="24"/>
          <w:szCs w:val="24"/>
        </w:rPr>
        <w:t>и</w:t>
      </w:r>
      <w:r w:rsidR="00113DB8" w:rsidRPr="00D5186D">
        <w:rPr>
          <w:sz w:val="24"/>
          <w:szCs w:val="24"/>
        </w:rPr>
        <w:t>т</w:t>
      </w:r>
      <w:r w:rsidR="00113DB8" w:rsidRPr="00D5186D">
        <w:rPr>
          <w:w w:val="99"/>
          <w:sz w:val="24"/>
          <w:szCs w:val="24"/>
        </w:rPr>
        <w:t>ь</w:t>
      </w:r>
      <w:r w:rsidR="00113DB8" w:rsidRPr="00D5186D">
        <w:rPr>
          <w:sz w:val="24"/>
          <w:szCs w:val="24"/>
        </w:rPr>
        <w:t xml:space="preserve"> </w:t>
      </w:r>
      <w:r w:rsidR="00113DB8" w:rsidRPr="00D5186D">
        <w:rPr>
          <w:w w:val="99"/>
          <w:sz w:val="24"/>
          <w:szCs w:val="24"/>
        </w:rPr>
        <w:t>п</w:t>
      </w:r>
      <w:r w:rsidR="00113DB8" w:rsidRPr="00D5186D">
        <w:rPr>
          <w:spacing w:val="5"/>
          <w:sz w:val="24"/>
          <w:szCs w:val="24"/>
        </w:rPr>
        <w:t>о</w:t>
      </w:r>
      <w:r w:rsidR="00113DB8" w:rsidRPr="00D5186D">
        <w:rPr>
          <w:w w:val="99"/>
          <w:sz w:val="24"/>
          <w:szCs w:val="24"/>
        </w:rPr>
        <w:t>л</w:t>
      </w:r>
      <w:r w:rsidR="00113DB8" w:rsidRPr="00D5186D">
        <w:rPr>
          <w:spacing w:val="-8"/>
          <w:sz w:val="24"/>
          <w:szCs w:val="24"/>
        </w:rPr>
        <w:t>у</w:t>
      </w:r>
      <w:r w:rsidR="00113DB8" w:rsidRPr="00D5186D">
        <w:rPr>
          <w:spacing w:val="-1"/>
          <w:sz w:val="24"/>
          <w:szCs w:val="24"/>
        </w:rPr>
        <w:t>че</w:t>
      </w:r>
      <w:r w:rsidR="00113DB8" w:rsidRPr="00D5186D">
        <w:rPr>
          <w:w w:val="99"/>
          <w:sz w:val="24"/>
          <w:szCs w:val="24"/>
        </w:rPr>
        <w:t>н</w:t>
      </w:r>
      <w:r w:rsidR="00113DB8" w:rsidRPr="00D5186D">
        <w:rPr>
          <w:spacing w:val="1"/>
          <w:w w:val="99"/>
          <w:sz w:val="24"/>
          <w:szCs w:val="24"/>
        </w:rPr>
        <w:t>н</w:t>
      </w:r>
      <w:r w:rsidR="00113DB8" w:rsidRPr="00D5186D">
        <w:rPr>
          <w:spacing w:val="2"/>
          <w:sz w:val="24"/>
          <w:szCs w:val="24"/>
        </w:rPr>
        <w:t>ы</w:t>
      </w:r>
      <w:r w:rsidR="00113DB8" w:rsidRPr="00D5186D">
        <w:rPr>
          <w:w w:val="99"/>
          <w:sz w:val="24"/>
          <w:szCs w:val="24"/>
        </w:rPr>
        <w:t>й</w:t>
      </w:r>
      <w:r w:rsidR="00113DB8" w:rsidRPr="00D5186D">
        <w:rPr>
          <w:spacing w:val="61"/>
          <w:sz w:val="24"/>
          <w:szCs w:val="24"/>
        </w:rPr>
        <w:t xml:space="preserve"> </w:t>
      </w:r>
      <w:r w:rsidR="00113DB8" w:rsidRPr="00D5186D">
        <w:rPr>
          <w:sz w:val="24"/>
          <w:szCs w:val="24"/>
        </w:rPr>
        <w:t>ре</w:t>
      </w:r>
      <w:r w:rsidR="00113DB8" w:rsidRPr="00D5186D">
        <w:rPr>
          <w:spacing w:val="5"/>
          <w:sz w:val="24"/>
          <w:szCs w:val="24"/>
        </w:rPr>
        <w:t>з</w:t>
      </w:r>
      <w:r w:rsidR="00113DB8" w:rsidRPr="00D5186D">
        <w:rPr>
          <w:spacing w:val="-9"/>
          <w:sz w:val="24"/>
          <w:szCs w:val="24"/>
        </w:rPr>
        <w:t>у</w:t>
      </w:r>
      <w:r w:rsidR="00113DB8" w:rsidRPr="00D5186D">
        <w:rPr>
          <w:sz w:val="24"/>
          <w:szCs w:val="24"/>
        </w:rPr>
        <w:t>ль</w:t>
      </w:r>
      <w:r w:rsidR="00113DB8" w:rsidRPr="00D5186D">
        <w:rPr>
          <w:spacing w:val="1"/>
          <w:sz w:val="24"/>
          <w:szCs w:val="24"/>
        </w:rPr>
        <w:t>т</w:t>
      </w:r>
      <w:r w:rsidR="00113DB8" w:rsidRPr="00D5186D">
        <w:rPr>
          <w:sz w:val="24"/>
          <w:szCs w:val="24"/>
        </w:rPr>
        <w:t>ат</w:t>
      </w:r>
      <w:r w:rsidR="00113DB8" w:rsidRPr="00D5186D">
        <w:rPr>
          <w:spacing w:val="59"/>
          <w:sz w:val="24"/>
          <w:szCs w:val="24"/>
        </w:rPr>
        <w:t xml:space="preserve"> </w:t>
      </w:r>
      <w:r w:rsidR="00113DB8" w:rsidRPr="00D5186D">
        <w:rPr>
          <w:spacing w:val="1"/>
          <w:sz w:val="24"/>
          <w:szCs w:val="24"/>
        </w:rPr>
        <w:t>с</w:t>
      </w:r>
      <w:r w:rsidR="00113DB8" w:rsidRPr="00D5186D">
        <w:rPr>
          <w:spacing w:val="58"/>
          <w:sz w:val="24"/>
          <w:szCs w:val="24"/>
        </w:rPr>
        <w:t xml:space="preserve"> </w:t>
      </w:r>
      <w:r w:rsidR="00113DB8" w:rsidRPr="00D5186D">
        <w:rPr>
          <w:spacing w:val="1"/>
          <w:w w:val="99"/>
          <w:sz w:val="24"/>
          <w:szCs w:val="24"/>
        </w:rPr>
        <w:t>и</w:t>
      </w:r>
      <w:r w:rsidR="00113DB8" w:rsidRPr="00D5186D">
        <w:rPr>
          <w:spacing w:val="2"/>
          <w:sz w:val="24"/>
          <w:szCs w:val="24"/>
        </w:rPr>
        <w:t>м</w:t>
      </w:r>
      <w:r w:rsidR="00113DB8" w:rsidRPr="00D5186D">
        <w:rPr>
          <w:sz w:val="24"/>
          <w:szCs w:val="24"/>
        </w:rPr>
        <w:t>еющимся</w:t>
      </w:r>
      <w:r w:rsidR="00113DB8" w:rsidRPr="00D5186D">
        <w:rPr>
          <w:spacing w:val="59"/>
          <w:sz w:val="24"/>
          <w:szCs w:val="24"/>
        </w:rPr>
        <w:t xml:space="preserve"> </w:t>
      </w:r>
      <w:r w:rsidR="00113DB8" w:rsidRPr="00D5186D">
        <w:rPr>
          <w:spacing w:val="1"/>
          <w:w w:val="99"/>
          <w:sz w:val="24"/>
          <w:szCs w:val="24"/>
        </w:rPr>
        <w:t>з</w:t>
      </w:r>
      <w:r w:rsidR="00113DB8" w:rsidRPr="00D5186D">
        <w:rPr>
          <w:spacing w:val="1"/>
          <w:sz w:val="24"/>
          <w:szCs w:val="24"/>
        </w:rPr>
        <w:t>н</w:t>
      </w:r>
      <w:r w:rsidR="00113DB8" w:rsidRPr="00D5186D">
        <w:rPr>
          <w:sz w:val="24"/>
          <w:szCs w:val="24"/>
        </w:rPr>
        <w:t>а</w:t>
      </w:r>
      <w:r w:rsidR="00113DB8" w:rsidRPr="00D5186D">
        <w:rPr>
          <w:spacing w:val="-3"/>
          <w:sz w:val="24"/>
          <w:szCs w:val="24"/>
        </w:rPr>
        <w:t>н</w:t>
      </w:r>
      <w:r w:rsidR="00113DB8" w:rsidRPr="00D5186D">
        <w:rPr>
          <w:sz w:val="24"/>
          <w:szCs w:val="24"/>
        </w:rPr>
        <w:t>ием;</w:t>
      </w:r>
      <w:r w:rsidR="00113DB8" w:rsidRPr="00D5186D">
        <w:rPr>
          <w:spacing w:val="55"/>
          <w:sz w:val="24"/>
          <w:szCs w:val="24"/>
        </w:rPr>
        <w:t xml:space="preserve"> </w:t>
      </w:r>
      <w:r w:rsidR="00113DB8" w:rsidRPr="00D5186D">
        <w:rPr>
          <w:spacing w:val="5"/>
          <w:sz w:val="24"/>
          <w:szCs w:val="24"/>
        </w:rPr>
        <w:t>о</w:t>
      </w:r>
      <w:r w:rsidR="00113DB8" w:rsidRPr="00D5186D">
        <w:rPr>
          <w:spacing w:val="1"/>
          <w:sz w:val="24"/>
          <w:szCs w:val="24"/>
        </w:rPr>
        <w:t>п</w:t>
      </w:r>
      <w:r w:rsidR="00113DB8" w:rsidRPr="00D5186D">
        <w:rPr>
          <w:sz w:val="24"/>
          <w:szCs w:val="24"/>
        </w:rPr>
        <w:t>ре</w:t>
      </w:r>
      <w:r w:rsidR="00113DB8" w:rsidRPr="00D5186D">
        <w:rPr>
          <w:spacing w:val="-2"/>
          <w:sz w:val="24"/>
          <w:szCs w:val="24"/>
        </w:rPr>
        <w:t>д</w:t>
      </w:r>
      <w:r w:rsidR="00113DB8" w:rsidRPr="00D5186D">
        <w:rPr>
          <w:spacing w:val="-1"/>
          <w:sz w:val="24"/>
          <w:szCs w:val="24"/>
        </w:rPr>
        <w:t>е</w:t>
      </w:r>
      <w:r w:rsidR="00113DB8" w:rsidRPr="00D5186D">
        <w:rPr>
          <w:sz w:val="24"/>
          <w:szCs w:val="24"/>
        </w:rPr>
        <w:t>ля</w:t>
      </w:r>
      <w:r w:rsidR="00113DB8" w:rsidRPr="00D5186D">
        <w:rPr>
          <w:w w:val="99"/>
          <w:sz w:val="24"/>
          <w:szCs w:val="24"/>
        </w:rPr>
        <w:t>т</w:t>
      </w:r>
      <w:r w:rsidR="00113DB8" w:rsidRPr="00D5186D">
        <w:rPr>
          <w:sz w:val="24"/>
          <w:szCs w:val="24"/>
        </w:rPr>
        <w:t>ь</w:t>
      </w:r>
      <w:r w:rsidR="00113DB8" w:rsidRPr="00D5186D">
        <w:rPr>
          <w:spacing w:val="61"/>
          <w:sz w:val="24"/>
          <w:szCs w:val="24"/>
        </w:rPr>
        <w:t xml:space="preserve"> </w:t>
      </w:r>
      <w:r w:rsidR="00113DB8" w:rsidRPr="00D5186D">
        <w:rPr>
          <w:spacing w:val="-3"/>
          <w:sz w:val="24"/>
          <w:szCs w:val="24"/>
        </w:rPr>
        <w:t>н</w:t>
      </w:r>
      <w:r w:rsidR="00113DB8" w:rsidRPr="00D5186D">
        <w:rPr>
          <w:spacing w:val="8"/>
          <w:sz w:val="24"/>
          <w:szCs w:val="24"/>
        </w:rPr>
        <w:t>о</w:t>
      </w:r>
      <w:r w:rsidR="00113DB8" w:rsidRPr="00D5186D">
        <w:rPr>
          <w:spacing w:val="2"/>
          <w:sz w:val="24"/>
          <w:szCs w:val="24"/>
        </w:rPr>
        <w:t>в</w:t>
      </w:r>
      <w:r w:rsidR="00113DB8" w:rsidRPr="00D5186D">
        <w:rPr>
          <w:spacing w:val="1"/>
          <w:sz w:val="24"/>
          <w:szCs w:val="24"/>
        </w:rPr>
        <w:t>и</w:t>
      </w:r>
      <w:r w:rsidR="00113DB8" w:rsidRPr="00D5186D">
        <w:rPr>
          <w:spacing w:val="1"/>
          <w:w w:val="99"/>
          <w:sz w:val="24"/>
          <w:szCs w:val="24"/>
        </w:rPr>
        <w:t>з</w:t>
      </w:r>
      <w:r w:rsidR="00113DB8" w:rsidRPr="00D5186D">
        <w:rPr>
          <w:spacing w:val="1"/>
          <w:sz w:val="24"/>
          <w:szCs w:val="24"/>
        </w:rPr>
        <w:t>н</w:t>
      </w:r>
      <w:r w:rsidR="00113DB8" w:rsidRPr="00D5186D">
        <w:rPr>
          <w:sz w:val="24"/>
          <w:szCs w:val="24"/>
        </w:rPr>
        <w:t>у</w:t>
      </w:r>
      <w:r w:rsidR="00113DB8" w:rsidRPr="00D5186D">
        <w:rPr>
          <w:spacing w:val="50"/>
          <w:sz w:val="24"/>
          <w:szCs w:val="24"/>
        </w:rPr>
        <w:t xml:space="preserve"> </w:t>
      </w:r>
      <w:r w:rsidR="00113DB8" w:rsidRPr="00D5186D">
        <w:rPr>
          <w:sz w:val="24"/>
          <w:szCs w:val="24"/>
        </w:rPr>
        <w:t>и</w:t>
      </w:r>
      <w:r w:rsidR="00113DB8" w:rsidRPr="00D5186D">
        <w:rPr>
          <w:spacing w:val="61"/>
          <w:sz w:val="24"/>
          <w:szCs w:val="24"/>
        </w:rPr>
        <w:t xml:space="preserve"> </w:t>
      </w:r>
      <w:r w:rsidR="00113DB8" w:rsidRPr="00D5186D">
        <w:rPr>
          <w:spacing w:val="4"/>
          <w:sz w:val="24"/>
          <w:szCs w:val="24"/>
        </w:rPr>
        <w:t>о</w:t>
      </w:r>
      <w:r w:rsidR="00113DB8" w:rsidRPr="00D5186D">
        <w:rPr>
          <w:spacing w:val="-1"/>
          <w:sz w:val="24"/>
          <w:szCs w:val="24"/>
        </w:rPr>
        <w:t>б</w:t>
      </w:r>
      <w:r w:rsidR="00113DB8" w:rsidRPr="00D5186D">
        <w:rPr>
          <w:spacing w:val="4"/>
          <w:sz w:val="24"/>
          <w:szCs w:val="24"/>
        </w:rPr>
        <w:t>о</w:t>
      </w:r>
      <w:r w:rsidR="00113DB8" w:rsidRPr="00D5186D">
        <w:rPr>
          <w:sz w:val="24"/>
          <w:szCs w:val="24"/>
        </w:rPr>
        <w:t>с</w:t>
      </w:r>
      <w:r w:rsidR="00113DB8" w:rsidRPr="00D5186D">
        <w:rPr>
          <w:spacing w:val="-3"/>
          <w:sz w:val="24"/>
          <w:szCs w:val="24"/>
        </w:rPr>
        <w:t>н</w:t>
      </w:r>
      <w:r w:rsidR="00113DB8" w:rsidRPr="00D5186D">
        <w:rPr>
          <w:spacing w:val="3"/>
          <w:sz w:val="24"/>
          <w:szCs w:val="24"/>
        </w:rPr>
        <w:t>о</w:t>
      </w:r>
      <w:r w:rsidR="00113DB8" w:rsidRPr="00D5186D">
        <w:rPr>
          <w:spacing w:val="2"/>
          <w:w w:val="99"/>
          <w:sz w:val="24"/>
          <w:szCs w:val="24"/>
        </w:rPr>
        <w:t>в</w:t>
      </w:r>
      <w:r w:rsidR="00113DB8" w:rsidRPr="00D5186D">
        <w:rPr>
          <w:sz w:val="24"/>
          <w:szCs w:val="24"/>
        </w:rPr>
        <w:t>а</w:t>
      </w:r>
      <w:r w:rsidR="00113DB8" w:rsidRPr="00D5186D">
        <w:rPr>
          <w:spacing w:val="-3"/>
          <w:w w:val="99"/>
          <w:sz w:val="24"/>
          <w:szCs w:val="24"/>
        </w:rPr>
        <w:t>н</w:t>
      </w:r>
      <w:r w:rsidR="00113DB8" w:rsidRPr="00D5186D">
        <w:rPr>
          <w:spacing w:val="-4"/>
          <w:w w:val="99"/>
          <w:sz w:val="24"/>
          <w:szCs w:val="24"/>
        </w:rPr>
        <w:t>н</w:t>
      </w:r>
      <w:r w:rsidR="00113DB8" w:rsidRPr="00D5186D">
        <w:rPr>
          <w:spacing w:val="4"/>
          <w:sz w:val="24"/>
          <w:szCs w:val="24"/>
        </w:rPr>
        <w:t>о</w:t>
      </w:r>
      <w:r w:rsidR="00113DB8" w:rsidRPr="00D5186D">
        <w:rPr>
          <w:sz w:val="24"/>
          <w:szCs w:val="24"/>
        </w:rPr>
        <w:t>ст</w:t>
      </w:r>
      <w:r w:rsidR="00113DB8" w:rsidRPr="00D5186D">
        <w:rPr>
          <w:w w:val="99"/>
          <w:sz w:val="24"/>
          <w:szCs w:val="24"/>
        </w:rPr>
        <w:t>ь</w:t>
      </w:r>
      <w:r w:rsidR="00113DB8" w:rsidRPr="00D5186D">
        <w:rPr>
          <w:sz w:val="24"/>
          <w:szCs w:val="24"/>
        </w:rPr>
        <w:t xml:space="preserve"> </w:t>
      </w:r>
      <w:r w:rsidR="00113DB8" w:rsidRPr="00D5186D">
        <w:rPr>
          <w:w w:val="99"/>
          <w:sz w:val="24"/>
          <w:szCs w:val="24"/>
        </w:rPr>
        <w:t>п</w:t>
      </w:r>
      <w:r w:rsidR="00113DB8" w:rsidRPr="00D5186D">
        <w:rPr>
          <w:spacing w:val="5"/>
          <w:sz w:val="24"/>
          <w:szCs w:val="24"/>
        </w:rPr>
        <w:t>о</w:t>
      </w:r>
      <w:r w:rsidR="00113DB8" w:rsidRPr="00D5186D">
        <w:rPr>
          <w:w w:val="99"/>
          <w:sz w:val="24"/>
          <w:szCs w:val="24"/>
        </w:rPr>
        <w:t>л</w:t>
      </w:r>
      <w:r w:rsidR="00113DB8" w:rsidRPr="00D5186D">
        <w:rPr>
          <w:spacing w:val="-8"/>
          <w:sz w:val="24"/>
          <w:szCs w:val="24"/>
        </w:rPr>
        <w:t>у</w:t>
      </w:r>
      <w:r w:rsidR="00113DB8" w:rsidRPr="00D5186D">
        <w:rPr>
          <w:spacing w:val="-1"/>
          <w:sz w:val="24"/>
          <w:szCs w:val="24"/>
        </w:rPr>
        <w:t>че</w:t>
      </w:r>
      <w:r w:rsidR="00113DB8" w:rsidRPr="00D5186D">
        <w:rPr>
          <w:w w:val="99"/>
          <w:sz w:val="24"/>
          <w:szCs w:val="24"/>
        </w:rPr>
        <w:t>н</w:t>
      </w:r>
      <w:r w:rsidR="00113DB8" w:rsidRPr="00D5186D">
        <w:rPr>
          <w:spacing w:val="1"/>
          <w:w w:val="99"/>
          <w:sz w:val="24"/>
          <w:szCs w:val="24"/>
        </w:rPr>
        <w:t>н</w:t>
      </w:r>
      <w:r w:rsidR="00113DB8" w:rsidRPr="00D5186D">
        <w:rPr>
          <w:spacing w:val="5"/>
          <w:sz w:val="24"/>
          <w:szCs w:val="24"/>
        </w:rPr>
        <w:t>о</w:t>
      </w:r>
      <w:r w:rsidR="00113DB8" w:rsidRPr="00D5186D">
        <w:rPr>
          <w:spacing w:val="-1"/>
          <w:w w:val="99"/>
          <w:sz w:val="24"/>
          <w:szCs w:val="24"/>
        </w:rPr>
        <w:t>г</w:t>
      </w:r>
      <w:r w:rsidR="00113DB8" w:rsidRPr="00D5186D">
        <w:rPr>
          <w:sz w:val="24"/>
          <w:szCs w:val="24"/>
        </w:rPr>
        <w:t>о</w:t>
      </w:r>
      <w:r w:rsidR="00113DB8" w:rsidRPr="00D5186D">
        <w:rPr>
          <w:spacing w:val="96"/>
          <w:sz w:val="24"/>
          <w:szCs w:val="24"/>
        </w:rPr>
        <w:t xml:space="preserve"> </w:t>
      </w:r>
      <w:r w:rsidR="00113DB8" w:rsidRPr="00D5186D">
        <w:rPr>
          <w:sz w:val="24"/>
          <w:szCs w:val="24"/>
        </w:rPr>
        <w:t>ре</w:t>
      </w:r>
      <w:r w:rsidR="00113DB8" w:rsidRPr="00D5186D">
        <w:rPr>
          <w:spacing w:val="1"/>
          <w:sz w:val="24"/>
          <w:szCs w:val="24"/>
        </w:rPr>
        <w:t>з</w:t>
      </w:r>
      <w:r w:rsidR="00113DB8" w:rsidRPr="00D5186D">
        <w:rPr>
          <w:spacing w:val="-9"/>
          <w:sz w:val="24"/>
          <w:szCs w:val="24"/>
        </w:rPr>
        <w:t>у</w:t>
      </w:r>
      <w:r w:rsidR="00113DB8" w:rsidRPr="00D5186D">
        <w:rPr>
          <w:sz w:val="24"/>
          <w:szCs w:val="24"/>
        </w:rPr>
        <w:t>ль</w:t>
      </w:r>
      <w:r w:rsidR="00113DB8" w:rsidRPr="00D5186D">
        <w:rPr>
          <w:spacing w:val="1"/>
          <w:sz w:val="24"/>
          <w:szCs w:val="24"/>
        </w:rPr>
        <w:t>т</w:t>
      </w:r>
      <w:r w:rsidR="00113DB8" w:rsidRPr="00D5186D">
        <w:rPr>
          <w:sz w:val="24"/>
          <w:szCs w:val="24"/>
        </w:rPr>
        <w:t>ат</w:t>
      </w:r>
      <w:r w:rsidR="00113DB8" w:rsidRPr="00D5186D">
        <w:rPr>
          <w:spacing w:val="3"/>
          <w:sz w:val="24"/>
          <w:szCs w:val="24"/>
        </w:rPr>
        <w:t>а</w:t>
      </w:r>
      <w:r w:rsidR="00113DB8" w:rsidRPr="00D5186D">
        <w:rPr>
          <w:sz w:val="24"/>
          <w:szCs w:val="24"/>
        </w:rPr>
        <w:t>;</w:t>
      </w:r>
      <w:r w:rsidR="00113DB8" w:rsidRPr="00D5186D">
        <w:rPr>
          <w:spacing w:val="89"/>
          <w:sz w:val="24"/>
          <w:szCs w:val="24"/>
        </w:rPr>
        <w:t xml:space="preserve"> </w:t>
      </w:r>
      <w:r w:rsidR="00113DB8" w:rsidRPr="00D5186D">
        <w:rPr>
          <w:spacing w:val="1"/>
          <w:w w:val="99"/>
          <w:sz w:val="24"/>
          <w:szCs w:val="24"/>
        </w:rPr>
        <w:t>п</w:t>
      </w:r>
      <w:r w:rsidR="00113DB8" w:rsidRPr="00D5186D">
        <w:rPr>
          <w:sz w:val="24"/>
          <w:szCs w:val="24"/>
        </w:rPr>
        <w:t>р</w:t>
      </w:r>
      <w:r w:rsidR="00113DB8" w:rsidRPr="00D5186D">
        <w:rPr>
          <w:spacing w:val="4"/>
          <w:sz w:val="24"/>
          <w:szCs w:val="24"/>
        </w:rPr>
        <w:t>е</w:t>
      </w:r>
      <w:r w:rsidR="00113DB8" w:rsidRPr="00D5186D">
        <w:rPr>
          <w:spacing w:val="-1"/>
          <w:sz w:val="24"/>
          <w:szCs w:val="24"/>
        </w:rPr>
        <w:t>дс</w:t>
      </w:r>
      <w:r w:rsidR="00113DB8" w:rsidRPr="00D5186D">
        <w:rPr>
          <w:w w:val="99"/>
          <w:sz w:val="24"/>
          <w:szCs w:val="24"/>
        </w:rPr>
        <w:t>т</w:t>
      </w:r>
      <w:r w:rsidR="00113DB8" w:rsidRPr="00D5186D">
        <w:rPr>
          <w:sz w:val="24"/>
          <w:szCs w:val="24"/>
        </w:rPr>
        <w:t>а</w:t>
      </w:r>
      <w:r w:rsidR="00113DB8" w:rsidRPr="00D5186D">
        <w:rPr>
          <w:spacing w:val="1"/>
          <w:sz w:val="24"/>
          <w:szCs w:val="24"/>
        </w:rPr>
        <w:t>в</w:t>
      </w:r>
      <w:r w:rsidR="00113DB8" w:rsidRPr="00D5186D">
        <w:rPr>
          <w:sz w:val="24"/>
          <w:szCs w:val="24"/>
        </w:rPr>
        <w:t>ля</w:t>
      </w:r>
      <w:r w:rsidR="00113DB8" w:rsidRPr="00D5186D">
        <w:rPr>
          <w:spacing w:val="1"/>
          <w:w w:val="99"/>
          <w:sz w:val="24"/>
          <w:szCs w:val="24"/>
        </w:rPr>
        <w:t>т</w:t>
      </w:r>
      <w:r w:rsidR="00113DB8" w:rsidRPr="00D5186D">
        <w:rPr>
          <w:w w:val="99"/>
          <w:sz w:val="24"/>
          <w:szCs w:val="24"/>
        </w:rPr>
        <w:t>ь</w:t>
      </w:r>
      <w:r w:rsidR="00113DB8" w:rsidRPr="00D5186D">
        <w:rPr>
          <w:spacing w:val="94"/>
          <w:sz w:val="24"/>
          <w:szCs w:val="24"/>
        </w:rPr>
        <w:t xml:space="preserve"> </w:t>
      </w:r>
      <w:r w:rsidR="00113DB8" w:rsidRPr="00D5186D">
        <w:rPr>
          <w:sz w:val="24"/>
          <w:szCs w:val="24"/>
        </w:rPr>
        <w:t>ре</w:t>
      </w:r>
      <w:r w:rsidR="00113DB8" w:rsidRPr="00D5186D">
        <w:rPr>
          <w:spacing w:val="5"/>
          <w:w w:val="99"/>
          <w:sz w:val="24"/>
          <w:szCs w:val="24"/>
        </w:rPr>
        <w:t>з</w:t>
      </w:r>
      <w:r w:rsidR="00113DB8" w:rsidRPr="00D5186D">
        <w:rPr>
          <w:spacing w:val="-9"/>
          <w:sz w:val="24"/>
          <w:szCs w:val="24"/>
        </w:rPr>
        <w:t>у</w:t>
      </w:r>
      <w:r w:rsidR="00113DB8" w:rsidRPr="00D5186D">
        <w:rPr>
          <w:spacing w:val="4"/>
          <w:sz w:val="24"/>
          <w:szCs w:val="24"/>
        </w:rPr>
        <w:t>л</w:t>
      </w:r>
      <w:r w:rsidR="00113DB8" w:rsidRPr="00D5186D">
        <w:rPr>
          <w:spacing w:val="1"/>
          <w:sz w:val="24"/>
          <w:szCs w:val="24"/>
        </w:rPr>
        <w:t>ь</w:t>
      </w:r>
      <w:r w:rsidR="00113DB8" w:rsidRPr="00D5186D">
        <w:rPr>
          <w:w w:val="99"/>
          <w:sz w:val="24"/>
          <w:szCs w:val="24"/>
        </w:rPr>
        <w:t>т</w:t>
      </w:r>
      <w:r w:rsidR="00113DB8" w:rsidRPr="00D5186D">
        <w:rPr>
          <w:sz w:val="24"/>
          <w:szCs w:val="24"/>
        </w:rPr>
        <w:t>а</w:t>
      </w:r>
      <w:r w:rsidR="00113DB8" w:rsidRPr="00D5186D">
        <w:rPr>
          <w:w w:val="99"/>
          <w:sz w:val="24"/>
          <w:szCs w:val="24"/>
        </w:rPr>
        <w:t>т</w:t>
      </w:r>
      <w:r w:rsidR="00113DB8" w:rsidRPr="00D5186D">
        <w:rPr>
          <w:sz w:val="24"/>
          <w:szCs w:val="24"/>
        </w:rPr>
        <w:t>ы</w:t>
      </w:r>
      <w:r w:rsidR="00113DB8" w:rsidRPr="00D5186D">
        <w:rPr>
          <w:spacing w:val="96"/>
          <w:sz w:val="24"/>
          <w:szCs w:val="24"/>
        </w:rPr>
        <w:t xml:space="preserve"> </w:t>
      </w:r>
      <w:r w:rsidR="00113DB8" w:rsidRPr="00D5186D">
        <w:rPr>
          <w:sz w:val="24"/>
          <w:szCs w:val="24"/>
        </w:rPr>
        <w:t>с</w:t>
      </w:r>
      <w:r w:rsidR="00113DB8" w:rsidRPr="00D5186D">
        <w:rPr>
          <w:spacing w:val="-3"/>
          <w:sz w:val="24"/>
          <w:szCs w:val="24"/>
        </w:rPr>
        <w:t>в</w:t>
      </w:r>
      <w:r w:rsidR="00113DB8" w:rsidRPr="00D5186D">
        <w:rPr>
          <w:spacing w:val="3"/>
          <w:sz w:val="24"/>
          <w:szCs w:val="24"/>
        </w:rPr>
        <w:t>о</w:t>
      </w:r>
      <w:r w:rsidR="00113DB8" w:rsidRPr="00D5186D">
        <w:rPr>
          <w:sz w:val="24"/>
          <w:szCs w:val="24"/>
        </w:rPr>
        <w:t>ей</w:t>
      </w:r>
      <w:r w:rsidR="00113DB8" w:rsidRPr="00D5186D">
        <w:rPr>
          <w:spacing w:val="94"/>
          <w:sz w:val="24"/>
          <w:szCs w:val="24"/>
        </w:rPr>
        <w:t xml:space="preserve"> </w:t>
      </w:r>
      <w:r w:rsidR="00113DB8" w:rsidRPr="00D5186D">
        <w:rPr>
          <w:spacing w:val="-1"/>
          <w:sz w:val="24"/>
          <w:szCs w:val="24"/>
        </w:rPr>
        <w:t>де</w:t>
      </w:r>
      <w:r w:rsidR="00113DB8" w:rsidRPr="00D5186D">
        <w:rPr>
          <w:sz w:val="24"/>
          <w:szCs w:val="24"/>
        </w:rPr>
        <w:t>я</w:t>
      </w:r>
      <w:r w:rsidR="00113DB8" w:rsidRPr="00D5186D">
        <w:rPr>
          <w:w w:val="99"/>
          <w:sz w:val="24"/>
          <w:szCs w:val="24"/>
        </w:rPr>
        <w:t>т</w:t>
      </w:r>
      <w:r w:rsidR="00113DB8" w:rsidRPr="00D5186D">
        <w:rPr>
          <w:sz w:val="24"/>
          <w:szCs w:val="24"/>
        </w:rPr>
        <w:t>ел</w:t>
      </w:r>
      <w:r w:rsidR="00113DB8" w:rsidRPr="00D5186D">
        <w:rPr>
          <w:w w:val="99"/>
          <w:sz w:val="24"/>
          <w:szCs w:val="24"/>
        </w:rPr>
        <w:t>ь</w:t>
      </w:r>
      <w:r w:rsidR="00113DB8" w:rsidRPr="00D5186D">
        <w:rPr>
          <w:spacing w:val="1"/>
          <w:sz w:val="24"/>
          <w:szCs w:val="24"/>
        </w:rPr>
        <w:t>н</w:t>
      </w:r>
      <w:r w:rsidR="00113DB8" w:rsidRPr="00D5186D">
        <w:rPr>
          <w:spacing w:val="5"/>
          <w:sz w:val="24"/>
          <w:szCs w:val="24"/>
        </w:rPr>
        <w:t>о</w:t>
      </w:r>
      <w:r w:rsidR="00113DB8" w:rsidRPr="00D5186D">
        <w:rPr>
          <w:sz w:val="24"/>
          <w:szCs w:val="24"/>
        </w:rPr>
        <w:t>с</w:t>
      </w:r>
      <w:r w:rsidR="00113DB8" w:rsidRPr="00D5186D">
        <w:rPr>
          <w:w w:val="99"/>
          <w:sz w:val="24"/>
          <w:szCs w:val="24"/>
        </w:rPr>
        <w:t>т</w:t>
      </w:r>
      <w:r w:rsidR="00113DB8" w:rsidRPr="00D5186D">
        <w:rPr>
          <w:sz w:val="24"/>
          <w:szCs w:val="24"/>
        </w:rPr>
        <w:t>и</w:t>
      </w:r>
      <w:r w:rsidR="00113DB8" w:rsidRPr="00D5186D">
        <w:rPr>
          <w:spacing w:val="94"/>
          <w:sz w:val="24"/>
          <w:szCs w:val="24"/>
        </w:rPr>
        <w:t xml:space="preserve"> </w:t>
      </w:r>
      <w:r w:rsidR="00113DB8" w:rsidRPr="00D5186D">
        <w:rPr>
          <w:sz w:val="24"/>
          <w:szCs w:val="24"/>
        </w:rPr>
        <w:t>в</w:t>
      </w:r>
      <w:r w:rsidR="00113DB8" w:rsidRPr="00D5186D">
        <w:rPr>
          <w:spacing w:val="95"/>
          <w:sz w:val="24"/>
          <w:szCs w:val="24"/>
        </w:rPr>
        <w:t xml:space="preserve"> </w:t>
      </w:r>
      <w:r w:rsidR="00113DB8" w:rsidRPr="00D5186D">
        <w:rPr>
          <w:sz w:val="24"/>
          <w:szCs w:val="24"/>
        </w:rPr>
        <w:t>ра</w:t>
      </w:r>
      <w:r w:rsidR="00113DB8" w:rsidRPr="00D5186D">
        <w:rPr>
          <w:w w:val="99"/>
          <w:sz w:val="24"/>
          <w:szCs w:val="24"/>
        </w:rPr>
        <w:t>зл</w:t>
      </w:r>
      <w:r w:rsidR="00113DB8" w:rsidRPr="00D5186D">
        <w:rPr>
          <w:spacing w:val="1"/>
          <w:w w:val="99"/>
          <w:sz w:val="24"/>
          <w:szCs w:val="24"/>
        </w:rPr>
        <w:t>и</w:t>
      </w:r>
      <w:r w:rsidR="00113DB8" w:rsidRPr="00D5186D">
        <w:rPr>
          <w:sz w:val="24"/>
          <w:szCs w:val="24"/>
        </w:rPr>
        <w:t>ч</w:t>
      </w:r>
      <w:r w:rsidR="00113DB8" w:rsidRPr="00D5186D">
        <w:rPr>
          <w:spacing w:val="-3"/>
          <w:w w:val="99"/>
          <w:sz w:val="24"/>
          <w:szCs w:val="24"/>
        </w:rPr>
        <w:t>н</w:t>
      </w:r>
      <w:r w:rsidR="00113DB8" w:rsidRPr="00D5186D">
        <w:rPr>
          <w:spacing w:val="1"/>
          <w:sz w:val="24"/>
          <w:szCs w:val="24"/>
        </w:rPr>
        <w:t>ы</w:t>
      </w:r>
      <w:r w:rsidR="00113DB8" w:rsidRPr="00D5186D">
        <w:rPr>
          <w:sz w:val="24"/>
          <w:szCs w:val="24"/>
        </w:rPr>
        <w:t xml:space="preserve">х </w:t>
      </w:r>
      <w:r w:rsidR="00113DB8" w:rsidRPr="00D5186D">
        <w:rPr>
          <w:spacing w:val="-1"/>
          <w:sz w:val="24"/>
          <w:szCs w:val="24"/>
        </w:rPr>
        <w:t>ф</w:t>
      </w:r>
      <w:r w:rsidR="00113DB8" w:rsidRPr="00D5186D">
        <w:rPr>
          <w:spacing w:val="3"/>
          <w:sz w:val="24"/>
          <w:szCs w:val="24"/>
        </w:rPr>
        <w:t>о</w:t>
      </w:r>
      <w:r w:rsidR="00113DB8" w:rsidRPr="00D5186D">
        <w:rPr>
          <w:sz w:val="24"/>
          <w:szCs w:val="24"/>
        </w:rPr>
        <w:t>р</w:t>
      </w:r>
      <w:r w:rsidR="00113DB8" w:rsidRPr="00D5186D">
        <w:rPr>
          <w:spacing w:val="2"/>
          <w:sz w:val="24"/>
          <w:szCs w:val="24"/>
        </w:rPr>
        <w:t>м</w:t>
      </w:r>
      <w:r w:rsidR="00113DB8" w:rsidRPr="00D5186D">
        <w:rPr>
          <w:sz w:val="24"/>
          <w:szCs w:val="24"/>
        </w:rPr>
        <w:t>а</w:t>
      </w:r>
      <w:r w:rsidR="00113DB8" w:rsidRPr="00D5186D">
        <w:rPr>
          <w:w w:val="99"/>
          <w:sz w:val="24"/>
          <w:szCs w:val="24"/>
        </w:rPr>
        <w:t>х</w:t>
      </w:r>
      <w:r w:rsidR="00113DB8" w:rsidRPr="00D5186D">
        <w:rPr>
          <w:spacing w:val="-2"/>
          <w:sz w:val="24"/>
          <w:szCs w:val="24"/>
        </w:rPr>
        <w:t xml:space="preserve"> </w:t>
      </w:r>
      <w:r w:rsidR="00113DB8" w:rsidRPr="00D5186D">
        <w:rPr>
          <w:sz w:val="24"/>
          <w:szCs w:val="24"/>
        </w:rPr>
        <w:t>(со</w:t>
      </w:r>
      <w:r w:rsidR="00113DB8" w:rsidRPr="00D5186D">
        <w:rPr>
          <w:spacing w:val="4"/>
          <w:sz w:val="24"/>
          <w:szCs w:val="24"/>
        </w:rPr>
        <w:t>о</w:t>
      </w:r>
      <w:r w:rsidR="00113DB8" w:rsidRPr="00D5186D">
        <w:rPr>
          <w:spacing w:val="-5"/>
          <w:sz w:val="24"/>
          <w:szCs w:val="24"/>
        </w:rPr>
        <w:t>б</w:t>
      </w:r>
      <w:r w:rsidR="00113DB8" w:rsidRPr="00D5186D">
        <w:rPr>
          <w:sz w:val="24"/>
          <w:szCs w:val="24"/>
        </w:rPr>
        <w:t>ще</w:t>
      </w:r>
      <w:r w:rsidR="00113DB8" w:rsidRPr="00D5186D">
        <w:rPr>
          <w:spacing w:val="1"/>
          <w:w w:val="99"/>
          <w:sz w:val="24"/>
          <w:szCs w:val="24"/>
        </w:rPr>
        <w:t>ни</w:t>
      </w:r>
      <w:r w:rsidR="00113DB8" w:rsidRPr="00D5186D">
        <w:rPr>
          <w:sz w:val="24"/>
          <w:szCs w:val="24"/>
        </w:rPr>
        <w:t xml:space="preserve">е, </w:t>
      </w:r>
      <w:r w:rsidR="00113DB8" w:rsidRPr="00D5186D">
        <w:rPr>
          <w:spacing w:val="-3"/>
          <w:w w:val="99"/>
          <w:sz w:val="24"/>
          <w:szCs w:val="24"/>
        </w:rPr>
        <w:t>э</w:t>
      </w:r>
      <w:r w:rsidR="00113DB8" w:rsidRPr="00D5186D">
        <w:rPr>
          <w:spacing w:val="-1"/>
          <w:sz w:val="24"/>
          <w:szCs w:val="24"/>
        </w:rPr>
        <w:t>с</w:t>
      </w:r>
      <w:r w:rsidR="00113DB8" w:rsidRPr="00D5186D">
        <w:rPr>
          <w:sz w:val="24"/>
          <w:szCs w:val="24"/>
        </w:rPr>
        <w:t>с</w:t>
      </w:r>
      <w:r w:rsidR="00113DB8" w:rsidRPr="00D5186D">
        <w:rPr>
          <w:spacing w:val="-1"/>
          <w:sz w:val="24"/>
          <w:szCs w:val="24"/>
        </w:rPr>
        <w:t>е</w:t>
      </w:r>
      <w:r w:rsidR="00113DB8" w:rsidRPr="00D5186D">
        <w:rPr>
          <w:sz w:val="24"/>
          <w:szCs w:val="24"/>
        </w:rPr>
        <w:t>,</w:t>
      </w:r>
      <w:r w:rsidR="00113DB8" w:rsidRPr="00D5186D">
        <w:rPr>
          <w:spacing w:val="4"/>
          <w:sz w:val="24"/>
          <w:szCs w:val="24"/>
        </w:rPr>
        <w:t xml:space="preserve"> </w:t>
      </w:r>
      <w:r w:rsidR="00113DB8" w:rsidRPr="00D5186D">
        <w:rPr>
          <w:spacing w:val="1"/>
          <w:w w:val="99"/>
          <w:sz w:val="24"/>
          <w:szCs w:val="24"/>
        </w:rPr>
        <w:t>п</w:t>
      </w:r>
      <w:r w:rsidR="00113DB8" w:rsidRPr="00D5186D">
        <w:rPr>
          <w:sz w:val="24"/>
          <w:szCs w:val="24"/>
        </w:rPr>
        <w:t>резен</w:t>
      </w:r>
      <w:r w:rsidR="00113DB8" w:rsidRPr="00D5186D">
        <w:rPr>
          <w:w w:val="99"/>
          <w:sz w:val="24"/>
          <w:szCs w:val="24"/>
        </w:rPr>
        <w:t>т</w:t>
      </w:r>
      <w:r w:rsidR="00113DB8" w:rsidRPr="00D5186D">
        <w:rPr>
          <w:sz w:val="24"/>
          <w:szCs w:val="24"/>
        </w:rPr>
        <w:t>а</w:t>
      </w:r>
      <w:r w:rsidR="00113DB8" w:rsidRPr="00D5186D">
        <w:rPr>
          <w:spacing w:val="1"/>
          <w:sz w:val="24"/>
          <w:szCs w:val="24"/>
        </w:rPr>
        <w:t>ци</w:t>
      </w:r>
      <w:r w:rsidR="00113DB8" w:rsidRPr="00D5186D">
        <w:rPr>
          <w:spacing w:val="-4"/>
          <w:sz w:val="24"/>
          <w:szCs w:val="24"/>
        </w:rPr>
        <w:t>я</w:t>
      </w:r>
      <w:r w:rsidR="00113DB8" w:rsidRPr="00D5186D">
        <w:rPr>
          <w:sz w:val="24"/>
          <w:szCs w:val="24"/>
        </w:rPr>
        <w:t>,</w:t>
      </w:r>
      <w:r w:rsidR="00113DB8" w:rsidRPr="00D5186D">
        <w:rPr>
          <w:spacing w:val="3"/>
          <w:sz w:val="24"/>
          <w:szCs w:val="24"/>
        </w:rPr>
        <w:t xml:space="preserve"> </w:t>
      </w:r>
      <w:r w:rsidR="00113DB8" w:rsidRPr="00D5186D">
        <w:rPr>
          <w:sz w:val="24"/>
          <w:szCs w:val="24"/>
        </w:rPr>
        <w:t>ре</w:t>
      </w:r>
      <w:r w:rsidR="00113DB8" w:rsidRPr="00D5186D">
        <w:rPr>
          <w:spacing w:val="-1"/>
          <w:sz w:val="24"/>
          <w:szCs w:val="24"/>
        </w:rPr>
        <w:t>фе</w:t>
      </w:r>
      <w:r w:rsidR="00113DB8" w:rsidRPr="00D5186D">
        <w:rPr>
          <w:sz w:val="24"/>
          <w:szCs w:val="24"/>
        </w:rPr>
        <w:t>р</w:t>
      </w:r>
      <w:r w:rsidR="00113DB8" w:rsidRPr="00D5186D">
        <w:rPr>
          <w:spacing w:val="-1"/>
          <w:sz w:val="24"/>
          <w:szCs w:val="24"/>
        </w:rPr>
        <w:t>а</w:t>
      </w:r>
      <w:r w:rsidR="00113DB8" w:rsidRPr="00D5186D">
        <w:rPr>
          <w:spacing w:val="-3"/>
          <w:w w:val="99"/>
          <w:sz w:val="24"/>
          <w:szCs w:val="24"/>
        </w:rPr>
        <w:t>т</w:t>
      </w:r>
      <w:r w:rsidR="00113DB8" w:rsidRPr="00D5186D">
        <w:rPr>
          <w:sz w:val="24"/>
          <w:szCs w:val="24"/>
        </w:rPr>
        <w:t>,</w:t>
      </w:r>
      <w:r w:rsidR="00113DB8" w:rsidRPr="00D5186D">
        <w:rPr>
          <w:spacing w:val="3"/>
          <w:sz w:val="24"/>
          <w:szCs w:val="24"/>
        </w:rPr>
        <w:t xml:space="preserve"> </w:t>
      </w:r>
      <w:r w:rsidR="00113DB8" w:rsidRPr="00D5186D">
        <w:rPr>
          <w:spacing w:val="-8"/>
          <w:sz w:val="24"/>
          <w:szCs w:val="24"/>
        </w:rPr>
        <w:t>у</w:t>
      </w:r>
      <w:r w:rsidR="00113DB8" w:rsidRPr="00D5186D">
        <w:rPr>
          <w:spacing w:val="-1"/>
          <w:sz w:val="24"/>
          <w:szCs w:val="24"/>
        </w:rPr>
        <w:t>ч</w:t>
      </w:r>
      <w:r w:rsidR="00113DB8" w:rsidRPr="00D5186D">
        <w:rPr>
          <w:spacing w:val="2"/>
          <w:sz w:val="24"/>
          <w:szCs w:val="24"/>
        </w:rPr>
        <w:t>е</w:t>
      </w:r>
      <w:r w:rsidR="00113DB8" w:rsidRPr="00D5186D">
        <w:rPr>
          <w:sz w:val="24"/>
          <w:szCs w:val="24"/>
        </w:rPr>
        <w:t>бный</w:t>
      </w:r>
      <w:r w:rsidR="00113DB8" w:rsidRPr="00D5186D">
        <w:rPr>
          <w:spacing w:val="3"/>
          <w:sz w:val="24"/>
          <w:szCs w:val="24"/>
        </w:rPr>
        <w:t xml:space="preserve"> </w:t>
      </w:r>
      <w:r w:rsidR="00113DB8" w:rsidRPr="00D5186D">
        <w:rPr>
          <w:spacing w:val="1"/>
          <w:sz w:val="24"/>
          <w:szCs w:val="24"/>
        </w:rPr>
        <w:t>п</w:t>
      </w:r>
      <w:r w:rsidR="00113DB8" w:rsidRPr="00D5186D">
        <w:rPr>
          <w:spacing w:val="-4"/>
          <w:sz w:val="24"/>
          <w:szCs w:val="24"/>
        </w:rPr>
        <w:t>р</w:t>
      </w:r>
      <w:r w:rsidR="00113DB8" w:rsidRPr="00D5186D">
        <w:rPr>
          <w:spacing w:val="3"/>
          <w:sz w:val="24"/>
          <w:szCs w:val="24"/>
        </w:rPr>
        <w:t>о</w:t>
      </w:r>
      <w:r w:rsidR="00113DB8" w:rsidRPr="00D5186D">
        <w:rPr>
          <w:sz w:val="24"/>
          <w:szCs w:val="24"/>
        </w:rPr>
        <w:t>е</w:t>
      </w:r>
      <w:r w:rsidR="00113DB8" w:rsidRPr="00D5186D">
        <w:rPr>
          <w:spacing w:val="-1"/>
          <w:sz w:val="24"/>
          <w:szCs w:val="24"/>
        </w:rPr>
        <w:t>к</w:t>
      </w:r>
      <w:r w:rsidR="00113DB8" w:rsidRPr="00D5186D">
        <w:rPr>
          <w:w w:val="99"/>
          <w:sz w:val="24"/>
          <w:szCs w:val="24"/>
        </w:rPr>
        <w:t>т</w:t>
      </w:r>
      <w:r w:rsidR="00113DB8" w:rsidRPr="00D5186D">
        <w:rPr>
          <w:spacing w:val="2"/>
          <w:sz w:val="24"/>
          <w:szCs w:val="24"/>
        </w:rPr>
        <w:t xml:space="preserve"> </w:t>
      </w:r>
      <w:r w:rsidR="00113DB8" w:rsidRPr="00D5186D">
        <w:rPr>
          <w:sz w:val="24"/>
          <w:szCs w:val="24"/>
        </w:rPr>
        <w:t xml:space="preserve">и </w:t>
      </w:r>
      <w:r w:rsidR="00113DB8" w:rsidRPr="00D5186D">
        <w:rPr>
          <w:spacing w:val="-2"/>
          <w:sz w:val="24"/>
          <w:szCs w:val="24"/>
        </w:rPr>
        <w:t>д</w:t>
      </w:r>
      <w:r w:rsidR="00113DB8" w:rsidRPr="00D5186D">
        <w:rPr>
          <w:sz w:val="24"/>
          <w:szCs w:val="24"/>
        </w:rPr>
        <w:t>р</w:t>
      </w:r>
      <w:r w:rsidR="00113DB8" w:rsidRPr="00D5186D">
        <w:rPr>
          <w:spacing w:val="1"/>
          <w:sz w:val="24"/>
          <w:szCs w:val="24"/>
        </w:rPr>
        <w:t xml:space="preserve"> );</w:t>
      </w:r>
    </w:p>
    <w:p w:rsidR="00113DB8" w:rsidRPr="00D5186D" w:rsidRDefault="00B256C7" w:rsidP="00113DB8">
      <w:pPr>
        <w:ind w:firstLine="709"/>
        <w:jc w:val="both"/>
        <w:rPr>
          <w:sz w:val="24"/>
          <w:szCs w:val="24"/>
        </w:rPr>
      </w:pPr>
      <w:r>
        <w:rPr>
          <w:noProof/>
        </w:rPr>
        <w:pict>
          <v:shape id="drawingObject14" o:spid="_x0000_s1030" style="position:absolute;left:0;text-align:left;margin-left:92.2pt;margin-top:.85pt;width:133.75pt;height:14.4pt;z-index:-251640832;visibility:visible;mso-wrap-style:square;mso-wrap-distance-left:9pt;mso-wrap-distance-top:0;mso-wrap-distance-right:9pt;mso-wrap-distance-bottom:0;mso-position-horizontal:absolute;mso-position-horizontal-relative:page;mso-position-vertical:absolute;mso-position-vertical-relative:text;v-text-anchor:top" coordsize="1698371,18318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" o:allowincell="f" adj="0,,0" path="m,l,183184r1698371,l1698371,,,xe" stroked="f">
            <v:stroke joinstyle="round"/>
            <v:formulas/>
            <v:path arrowok="t" o:connecttype="segments" textboxrect="0,0,1698371,183184"/>
            <w10:wrap anchorx="page"/>
          </v:shape>
        </w:pict>
      </w:r>
      <w:r w:rsidR="00113DB8" w:rsidRPr="00D5186D">
        <w:rPr>
          <w:rFonts w:ascii="Symbol" w:eastAsia="Symbol" w:hAnsi="Symbol" w:cs="Symbol"/>
          <w:sz w:val="24"/>
          <w:szCs w:val="24"/>
        </w:rPr>
        <w:t></w:t>
      </w:r>
      <w:r w:rsidR="00113DB8" w:rsidRPr="00D5186D">
        <w:rPr>
          <w:rFonts w:ascii="Symbol" w:eastAsia="Symbol" w:hAnsi="Symbol" w:cs="Symbol"/>
          <w:sz w:val="24"/>
          <w:szCs w:val="24"/>
        </w:rPr>
        <w:tab/>
      </w:r>
      <w:r w:rsidR="00113DB8" w:rsidRPr="00D5186D">
        <w:rPr>
          <w:b/>
          <w:bCs/>
          <w:i/>
          <w:iCs/>
          <w:sz w:val="24"/>
          <w:szCs w:val="24"/>
        </w:rPr>
        <w:t>ра</w:t>
      </w:r>
      <w:r w:rsidR="00113DB8" w:rsidRPr="00D5186D">
        <w:rPr>
          <w:b/>
          <w:bCs/>
          <w:i/>
          <w:iCs/>
          <w:w w:val="99"/>
          <w:sz w:val="24"/>
          <w:szCs w:val="24"/>
        </w:rPr>
        <w:t>б</w:t>
      </w:r>
      <w:r w:rsidR="00113DB8" w:rsidRPr="00D5186D">
        <w:rPr>
          <w:b/>
          <w:bCs/>
          <w:i/>
          <w:iCs/>
          <w:sz w:val="24"/>
          <w:szCs w:val="24"/>
        </w:rPr>
        <w:t>о</w:t>
      </w:r>
      <w:r w:rsidR="00113DB8" w:rsidRPr="00D5186D">
        <w:rPr>
          <w:b/>
          <w:bCs/>
          <w:i/>
          <w:iCs/>
          <w:spacing w:val="5"/>
          <w:sz w:val="24"/>
          <w:szCs w:val="24"/>
        </w:rPr>
        <w:t>т</w:t>
      </w:r>
      <w:r w:rsidR="00113DB8" w:rsidRPr="00D5186D">
        <w:rPr>
          <w:b/>
          <w:bCs/>
          <w:i/>
          <w:iCs/>
          <w:w w:val="99"/>
          <w:sz w:val="24"/>
          <w:szCs w:val="24"/>
        </w:rPr>
        <w:t>а</w:t>
      </w:r>
      <w:r w:rsidR="00113DB8" w:rsidRPr="00D5186D">
        <w:rPr>
          <w:b/>
          <w:bCs/>
          <w:i/>
          <w:iCs/>
          <w:spacing w:val="50"/>
          <w:sz w:val="24"/>
          <w:szCs w:val="24"/>
        </w:rPr>
        <w:t xml:space="preserve"> </w:t>
      </w:r>
      <w:r w:rsidR="00113DB8" w:rsidRPr="00D5186D">
        <w:rPr>
          <w:b/>
          <w:bCs/>
          <w:i/>
          <w:iCs/>
          <w:spacing w:val="1"/>
          <w:sz w:val="24"/>
          <w:szCs w:val="24"/>
        </w:rPr>
        <w:t>с</w:t>
      </w:r>
      <w:r w:rsidR="00113DB8" w:rsidRPr="00D5186D">
        <w:rPr>
          <w:b/>
          <w:bCs/>
          <w:i/>
          <w:iCs/>
          <w:spacing w:val="54"/>
          <w:sz w:val="24"/>
          <w:szCs w:val="24"/>
        </w:rPr>
        <w:t xml:space="preserve"> </w:t>
      </w:r>
      <w:r w:rsidR="00113DB8" w:rsidRPr="00D5186D">
        <w:rPr>
          <w:b/>
          <w:bCs/>
          <w:i/>
          <w:iCs/>
          <w:spacing w:val="1"/>
          <w:w w:val="99"/>
          <w:sz w:val="24"/>
          <w:szCs w:val="24"/>
        </w:rPr>
        <w:t>и</w:t>
      </w:r>
      <w:r w:rsidR="00113DB8" w:rsidRPr="00D5186D">
        <w:rPr>
          <w:b/>
          <w:bCs/>
          <w:i/>
          <w:iCs/>
          <w:spacing w:val="1"/>
          <w:sz w:val="24"/>
          <w:szCs w:val="24"/>
        </w:rPr>
        <w:t>нф</w:t>
      </w:r>
      <w:r w:rsidR="00113DB8" w:rsidRPr="00D5186D">
        <w:rPr>
          <w:b/>
          <w:bCs/>
          <w:i/>
          <w:iCs/>
          <w:sz w:val="24"/>
          <w:szCs w:val="24"/>
        </w:rPr>
        <w:t>орма</w:t>
      </w:r>
      <w:r w:rsidR="00113DB8" w:rsidRPr="00D5186D">
        <w:rPr>
          <w:b/>
          <w:bCs/>
          <w:i/>
          <w:iCs/>
          <w:w w:val="99"/>
          <w:sz w:val="24"/>
          <w:szCs w:val="24"/>
        </w:rPr>
        <w:t>ци</w:t>
      </w:r>
      <w:r w:rsidR="00113DB8" w:rsidRPr="00D5186D">
        <w:rPr>
          <w:b/>
          <w:bCs/>
          <w:i/>
          <w:iCs/>
          <w:sz w:val="24"/>
          <w:szCs w:val="24"/>
        </w:rPr>
        <w:t>е</w:t>
      </w:r>
      <w:r w:rsidR="00113DB8" w:rsidRPr="00D5186D">
        <w:rPr>
          <w:b/>
          <w:bCs/>
          <w:i/>
          <w:iCs/>
          <w:spacing w:val="-3"/>
          <w:w w:val="99"/>
          <w:sz w:val="24"/>
          <w:szCs w:val="24"/>
        </w:rPr>
        <w:t>й</w:t>
      </w:r>
      <w:r w:rsidR="00113DB8" w:rsidRPr="00D5186D">
        <w:rPr>
          <w:b/>
          <w:bCs/>
          <w:i/>
          <w:iCs/>
          <w:sz w:val="24"/>
          <w:szCs w:val="24"/>
        </w:rPr>
        <w:t>:</w:t>
      </w:r>
      <w:r w:rsidR="00113DB8" w:rsidRPr="00D5186D">
        <w:rPr>
          <w:b/>
          <w:bCs/>
          <w:i/>
          <w:iCs/>
          <w:spacing w:val="53"/>
          <w:sz w:val="24"/>
          <w:szCs w:val="24"/>
        </w:rPr>
        <w:t xml:space="preserve"> </w:t>
      </w:r>
      <w:r w:rsidR="00113DB8" w:rsidRPr="00D5186D">
        <w:rPr>
          <w:spacing w:val="5"/>
          <w:sz w:val="24"/>
          <w:szCs w:val="24"/>
        </w:rPr>
        <w:t>о</w:t>
      </w:r>
      <w:r w:rsidR="00113DB8" w:rsidRPr="00D5186D">
        <w:rPr>
          <w:sz w:val="24"/>
          <w:szCs w:val="24"/>
        </w:rPr>
        <w:t>с</w:t>
      </w:r>
      <w:r w:rsidR="00113DB8" w:rsidRPr="00D5186D">
        <w:rPr>
          <w:spacing w:val="-10"/>
          <w:sz w:val="24"/>
          <w:szCs w:val="24"/>
        </w:rPr>
        <w:t>у</w:t>
      </w:r>
      <w:r w:rsidR="00113DB8" w:rsidRPr="00D5186D">
        <w:rPr>
          <w:spacing w:val="1"/>
          <w:w w:val="99"/>
          <w:sz w:val="24"/>
          <w:szCs w:val="24"/>
        </w:rPr>
        <w:t>щ</w:t>
      </w:r>
      <w:r w:rsidR="00113DB8" w:rsidRPr="00D5186D">
        <w:rPr>
          <w:sz w:val="24"/>
          <w:szCs w:val="24"/>
        </w:rPr>
        <w:t>ес</w:t>
      </w:r>
      <w:r w:rsidR="00113DB8" w:rsidRPr="00D5186D">
        <w:rPr>
          <w:w w:val="99"/>
          <w:sz w:val="24"/>
          <w:szCs w:val="24"/>
        </w:rPr>
        <w:t>т</w:t>
      </w:r>
      <w:r w:rsidR="00113DB8" w:rsidRPr="00D5186D">
        <w:rPr>
          <w:spacing w:val="1"/>
          <w:sz w:val="24"/>
          <w:szCs w:val="24"/>
        </w:rPr>
        <w:t>в</w:t>
      </w:r>
      <w:r w:rsidR="00113DB8" w:rsidRPr="00D5186D">
        <w:rPr>
          <w:sz w:val="24"/>
          <w:szCs w:val="24"/>
        </w:rPr>
        <w:t>ля</w:t>
      </w:r>
      <w:r w:rsidR="00113DB8" w:rsidRPr="00D5186D">
        <w:rPr>
          <w:spacing w:val="1"/>
          <w:w w:val="99"/>
          <w:sz w:val="24"/>
          <w:szCs w:val="24"/>
        </w:rPr>
        <w:t>т</w:t>
      </w:r>
      <w:r w:rsidR="00113DB8" w:rsidRPr="00D5186D">
        <w:rPr>
          <w:sz w:val="24"/>
          <w:szCs w:val="24"/>
        </w:rPr>
        <w:t>ь</w:t>
      </w:r>
      <w:r w:rsidR="00113DB8" w:rsidRPr="00D5186D">
        <w:rPr>
          <w:spacing w:val="58"/>
          <w:sz w:val="24"/>
          <w:szCs w:val="24"/>
        </w:rPr>
        <w:t xml:space="preserve"> </w:t>
      </w:r>
      <w:r w:rsidR="00113DB8" w:rsidRPr="00D5186D">
        <w:rPr>
          <w:sz w:val="24"/>
          <w:szCs w:val="24"/>
        </w:rPr>
        <w:t>анал</w:t>
      </w:r>
      <w:r w:rsidR="00113DB8" w:rsidRPr="00D5186D">
        <w:rPr>
          <w:spacing w:val="-3"/>
          <w:sz w:val="24"/>
          <w:szCs w:val="24"/>
        </w:rPr>
        <w:t>и</w:t>
      </w:r>
      <w:r w:rsidR="00113DB8" w:rsidRPr="00D5186D">
        <w:rPr>
          <w:w w:val="99"/>
          <w:sz w:val="24"/>
          <w:szCs w:val="24"/>
        </w:rPr>
        <w:t>з</w:t>
      </w:r>
      <w:r w:rsidR="00113DB8" w:rsidRPr="00D5186D">
        <w:rPr>
          <w:spacing w:val="55"/>
          <w:sz w:val="24"/>
          <w:szCs w:val="24"/>
        </w:rPr>
        <w:t xml:space="preserve"> </w:t>
      </w:r>
      <w:r w:rsidR="00113DB8" w:rsidRPr="00D5186D">
        <w:rPr>
          <w:spacing w:val="-4"/>
          <w:sz w:val="24"/>
          <w:szCs w:val="24"/>
        </w:rPr>
        <w:t>у</w:t>
      </w:r>
      <w:r w:rsidR="00113DB8" w:rsidRPr="00D5186D">
        <w:rPr>
          <w:spacing w:val="-1"/>
          <w:sz w:val="24"/>
          <w:szCs w:val="24"/>
        </w:rPr>
        <w:t>ч</w:t>
      </w:r>
      <w:r w:rsidR="00113DB8" w:rsidRPr="00D5186D">
        <w:rPr>
          <w:sz w:val="24"/>
          <w:szCs w:val="24"/>
        </w:rPr>
        <w:t>е</w:t>
      </w:r>
      <w:r w:rsidR="00113DB8" w:rsidRPr="00D5186D">
        <w:rPr>
          <w:spacing w:val="-2"/>
          <w:sz w:val="24"/>
          <w:szCs w:val="24"/>
        </w:rPr>
        <w:t>б</w:t>
      </w:r>
      <w:r w:rsidR="00113DB8" w:rsidRPr="00D5186D">
        <w:rPr>
          <w:sz w:val="24"/>
          <w:szCs w:val="24"/>
        </w:rPr>
        <w:t>н</w:t>
      </w:r>
      <w:r w:rsidR="00113DB8" w:rsidRPr="00D5186D">
        <w:rPr>
          <w:spacing w:val="5"/>
          <w:sz w:val="24"/>
          <w:szCs w:val="24"/>
        </w:rPr>
        <w:t>о</w:t>
      </w:r>
      <w:r w:rsidR="00113DB8" w:rsidRPr="00D5186D">
        <w:rPr>
          <w:sz w:val="24"/>
          <w:szCs w:val="24"/>
        </w:rPr>
        <w:t>й</w:t>
      </w:r>
      <w:r w:rsidR="00113DB8" w:rsidRPr="00D5186D">
        <w:rPr>
          <w:spacing w:val="55"/>
          <w:sz w:val="24"/>
          <w:szCs w:val="24"/>
        </w:rPr>
        <w:t xml:space="preserve"> </w:t>
      </w:r>
      <w:r w:rsidR="00113DB8" w:rsidRPr="00D5186D">
        <w:rPr>
          <w:sz w:val="24"/>
          <w:szCs w:val="24"/>
        </w:rPr>
        <w:t>и</w:t>
      </w:r>
      <w:r w:rsidR="00113DB8" w:rsidRPr="00D5186D">
        <w:rPr>
          <w:spacing w:val="52"/>
          <w:sz w:val="24"/>
          <w:szCs w:val="24"/>
        </w:rPr>
        <w:t xml:space="preserve"> </w:t>
      </w:r>
      <w:r w:rsidR="00113DB8" w:rsidRPr="00D5186D">
        <w:rPr>
          <w:spacing w:val="1"/>
          <w:sz w:val="24"/>
          <w:szCs w:val="24"/>
        </w:rPr>
        <w:t>вн</w:t>
      </w:r>
      <w:r w:rsidR="00113DB8" w:rsidRPr="00D5186D">
        <w:rPr>
          <w:spacing w:val="3"/>
          <w:sz w:val="24"/>
          <w:szCs w:val="24"/>
        </w:rPr>
        <w:t>е</w:t>
      </w:r>
      <w:r w:rsidR="00113DB8" w:rsidRPr="00D5186D">
        <w:rPr>
          <w:sz w:val="24"/>
          <w:szCs w:val="24"/>
        </w:rPr>
        <w:t>-</w:t>
      </w:r>
      <w:r w:rsidR="00113DB8" w:rsidRPr="00D5186D">
        <w:rPr>
          <w:spacing w:val="57"/>
          <w:sz w:val="24"/>
          <w:szCs w:val="24"/>
        </w:rPr>
        <w:t xml:space="preserve"> </w:t>
      </w:r>
      <w:r w:rsidR="00113DB8" w:rsidRPr="00D5186D">
        <w:rPr>
          <w:spacing w:val="-9"/>
          <w:sz w:val="24"/>
          <w:szCs w:val="24"/>
        </w:rPr>
        <w:t>у</w:t>
      </w:r>
      <w:r w:rsidR="00113DB8" w:rsidRPr="00D5186D">
        <w:rPr>
          <w:sz w:val="24"/>
          <w:szCs w:val="24"/>
        </w:rPr>
        <w:t>ч</w:t>
      </w:r>
      <w:r w:rsidR="00113DB8" w:rsidRPr="00D5186D">
        <w:rPr>
          <w:spacing w:val="-1"/>
          <w:sz w:val="24"/>
          <w:szCs w:val="24"/>
        </w:rPr>
        <w:t>е</w:t>
      </w:r>
      <w:r w:rsidR="00113DB8" w:rsidRPr="00D5186D">
        <w:rPr>
          <w:spacing w:val="-2"/>
          <w:sz w:val="24"/>
          <w:szCs w:val="24"/>
        </w:rPr>
        <w:t>б</w:t>
      </w:r>
      <w:r w:rsidR="00113DB8" w:rsidRPr="00D5186D">
        <w:rPr>
          <w:sz w:val="24"/>
          <w:szCs w:val="24"/>
        </w:rPr>
        <w:t>н</w:t>
      </w:r>
      <w:r w:rsidR="00113DB8" w:rsidRPr="00D5186D">
        <w:rPr>
          <w:spacing w:val="5"/>
          <w:sz w:val="24"/>
          <w:szCs w:val="24"/>
        </w:rPr>
        <w:t>о</w:t>
      </w:r>
      <w:r w:rsidR="00113DB8" w:rsidRPr="00D5186D">
        <w:rPr>
          <w:sz w:val="24"/>
          <w:szCs w:val="24"/>
        </w:rPr>
        <w:t>й</w:t>
      </w:r>
      <w:r w:rsidR="00113DB8" w:rsidRPr="00D5186D">
        <w:rPr>
          <w:spacing w:val="172"/>
          <w:sz w:val="24"/>
          <w:szCs w:val="24"/>
        </w:rPr>
        <w:t xml:space="preserve"> </w:t>
      </w:r>
      <w:r w:rsidR="00113DB8" w:rsidRPr="00D5186D">
        <w:rPr>
          <w:spacing w:val="1"/>
          <w:sz w:val="24"/>
          <w:szCs w:val="24"/>
        </w:rPr>
        <w:t>ин</w:t>
      </w:r>
      <w:r w:rsidR="00113DB8" w:rsidRPr="00D5186D">
        <w:rPr>
          <w:spacing w:val="-5"/>
          <w:sz w:val="24"/>
          <w:szCs w:val="24"/>
        </w:rPr>
        <w:t>ф</w:t>
      </w:r>
      <w:r w:rsidR="00113DB8" w:rsidRPr="00D5186D">
        <w:rPr>
          <w:spacing w:val="3"/>
          <w:sz w:val="24"/>
          <w:szCs w:val="24"/>
        </w:rPr>
        <w:t>о</w:t>
      </w:r>
      <w:r w:rsidR="00113DB8" w:rsidRPr="00D5186D">
        <w:rPr>
          <w:sz w:val="24"/>
          <w:szCs w:val="24"/>
        </w:rPr>
        <w:t>р</w:t>
      </w:r>
      <w:r w:rsidR="00113DB8" w:rsidRPr="00D5186D">
        <w:rPr>
          <w:spacing w:val="2"/>
          <w:sz w:val="24"/>
          <w:szCs w:val="24"/>
        </w:rPr>
        <w:t>м</w:t>
      </w:r>
      <w:r w:rsidR="00113DB8" w:rsidRPr="00D5186D">
        <w:rPr>
          <w:sz w:val="24"/>
          <w:szCs w:val="24"/>
        </w:rPr>
        <w:t>а</w:t>
      </w:r>
      <w:r w:rsidR="00113DB8" w:rsidRPr="00D5186D">
        <w:rPr>
          <w:spacing w:val="-3"/>
          <w:w w:val="99"/>
          <w:sz w:val="24"/>
          <w:szCs w:val="24"/>
        </w:rPr>
        <w:t>ц</w:t>
      </w:r>
      <w:r w:rsidR="00113DB8" w:rsidRPr="00D5186D">
        <w:rPr>
          <w:w w:val="99"/>
          <w:sz w:val="24"/>
          <w:szCs w:val="24"/>
        </w:rPr>
        <w:t>ии</w:t>
      </w:r>
      <w:r w:rsidR="00113DB8" w:rsidRPr="00D5186D">
        <w:rPr>
          <w:sz w:val="24"/>
          <w:szCs w:val="24"/>
        </w:rPr>
        <w:t xml:space="preserve"> </w:t>
      </w:r>
      <w:r w:rsidR="00113DB8" w:rsidRPr="00D5186D">
        <w:rPr>
          <w:spacing w:val="6"/>
          <w:sz w:val="24"/>
          <w:szCs w:val="24"/>
        </w:rPr>
        <w:t>(</w:t>
      </w:r>
      <w:r w:rsidR="00113DB8" w:rsidRPr="00D5186D">
        <w:rPr>
          <w:spacing w:val="-9"/>
          <w:sz w:val="24"/>
          <w:szCs w:val="24"/>
        </w:rPr>
        <w:t>у</w:t>
      </w:r>
      <w:r w:rsidR="00113DB8" w:rsidRPr="00D5186D">
        <w:rPr>
          <w:spacing w:val="-1"/>
          <w:sz w:val="24"/>
          <w:szCs w:val="24"/>
        </w:rPr>
        <w:t>ч</w:t>
      </w:r>
      <w:r w:rsidR="00113DB8" w:rsidRPr="00D5186D">
        <w:rPr>
          <w:sz w:val="24"/>
          <w:szCs w:val="24"/>
        </w:rPr>
        <w:t>е</w:t>
      </w:r>
      <w:r w:rsidR="00113DB8" w:rsidRPr="00D5186D">
        <w:rPr>
          <w:spacing w:val="-2"/>
          <w:sz w:val="24"/>
          <w:szCs w:val="24"/>
        </w:rPr>
        <w:t>б</w:t>
      </w:r>
      <w:r w:rsidR="00113DB8" w:rsidRPr="00D5186D">
        <w:rPr>
          <w:w w:val="99"/>
          <w:sz w:val="24"/>
          <w:szCs w:val="24"/>
        </w:rPr>
        <w:t>н</w:t>
      </w:r>
      <w:r w:rsidR="00113DB8" w:rsidRPr="00D5186D">
        <w:rPr>
          <w:spacing w:val="1"/>
          <w:w w:val="99"/>
          <w:sz w:val="24"/>
          <w:szCs w:val="24"/>
        </w:rPr>
        <w:t>и</w:t>
      </w:r>
      <w:r w:rsidR="00113DB8" w:rsidRPr="00D5186D">
        <w:rPr>
          <w:spacing w:val="-1"/>
          <w:sz w:val="24"/>
          <w:szCs w:val="24"/>
        </w:rPr>
        <w:t>к</w:t>
      </w:r>
      <w:r w:rsidR="00113DB8" w:rsidRPr="00D5186D">
        <w:rPr>
          <w:sz w:val="24"/>
          <w:szCs w:val="24"/>
        </w:rPr>
        <w:t>,</w:t>
      </w:r>
      <w:r w:rsidR="00113DB8" w:rsidRPr="00D5186D">
        <w:rPr>
          <w:spacing w:val="52"/>
          <w:sz w:val="24"/>
          <w:szCs w:val="24"/>
        </w:rPr>
        <w:t xml:space="preserve"> </w:t>
      </w:r>
      <w:r w:rsidR="00113DB8" w:rsidRPr="00D5186D">
        <w:rPr>
          <w:spacing w:val="1"/>
          <w:sz w:val="24"/>
          <w:szCs w:val="24"/>
        </w:rPr>
        <w:t>т</w:t>
      </w:r>
      <w:r w:rsidR="00113DB8" w:rsidRPr="00D5186D">
        <w:rPr>
          <w:spacing w:val="3"/>
          <w:sz w:val="24"/>
          <w:szCs w:val="24"/>
        </w:rPr>
        <w:t>е</w:t>
      </w:r>
      <w:r w:rsidR="00113DB8" w:rsidRPr="00D5186D">
        <w:rPr>
          <w:sz w:val="24"/>
          <w:szCs w:val="24"/>
        </w:rPr>
        <w:t>к</w:t>
      </w:r>
      <w:r w:rsidR="00113DB8" w:rsidRPr="00D5186D">
        <w:rPr>
          <w:spacing w:val="-1"/>
          <w:sz w:val="24"/>
          <w:szCs w:val="24"/>
        </w:rPr>
        <w:t>с</w:t>
      </w:r>
      <w:r w:rsidR="00113DB8" w:rsidRPr="00D5186D">
        <w:rPr>
          <w:sz w:val="24"/>
          <w:szCs w:val="24"/>
        </w:rPr>
        <w:t>ты</w:t>
      </w:r>
      <w:r w:rsidR="00113DB8" w:rsidRPr="00D5186D">
        <w:rPr>
          <w:spacing w:val="52"/>
          <w:sz w:val="24"/>
          <w:szCs w:val="24"/>
        </w:rPr>
        <w:t xml:space="preserve"> </w:t>
      </w:r>
      <w:r w:rsidR="00113DB8" w:rsidRPr="00D5186D">
        <w:rPr>
          <w:spacing w:val="1"/>
          <w:w w:val="99"/>
          <w:sz w:val="24"/>
          <w:szCs w:val="24"/>
        </w:rPr>
        <w:t>и</w:t>
      </w:r>
      <w:r w:rsidR="00113DB8" w:rsidRPr="00D5186D">
        <w:rPr>
          <w:sz w:val="24"/>
          <w:szCs w:val="24"/>
        </w:rPr>
        <w:t>ст</w:t>
      </w:r>
      <w:r w:rsidR="00113DB8" w:rsidRPr="00D5186D">
        <w:rPr>
          <w:spacing w:val="4"/>
          <w:sz w:val="24"/>
          <w:szCs w:val="24"/>
        </w:rPr>
        <w:t>о</w:t>
      </w:r>
      <w:r w:rsidR="00113DB8" w:rsidRPr="00D5186D">
        <w:rPr>
          <w:sz w:val="24"/>
          <w:szCs w:val="24"/>
        </w:rPr>
        <w:t>р</w:t>
      </w:r>
      <w:r w:rsidR="00113DB8" w:rsidRPr="00D5186D">
        <w:rPr>
          <w:spacing w:val="1"/>
          <w:w w:val="99"/>
          <w:sz w:val="24"/>
          <w:szCs w:val="24"/>
        </w:rPr>
        <w:t>и</w:t>
      </w:r>
      <w:r w:rsidR="00113DB8" w:rsidRPr="00D5186D">
        <w:rPr>
          <w:sz w:val="24"/>
          <w:szCs w:val="24"/>
        </w:rPr>
        <w:t>ч</w:t>
      </w:r>
      <w:r w:rsidR="00113DB8" w:rsidRPr="00D5186D">
        <w:rPr>
          <w:spacing w:val="-1"/>
          <w:sz w:val="24"/>
          <w:szCs w:val="24"/>
        </w:rPr>
        <w:t>е</w:t>
      </w:r>
      <w:r w:rsidR="00113DB8" w:rsidRPr="00D5186D">
        <w:rPr>
          <w:sz w:val="24"/>
          <w:szCs w:val="24"/>
        </w:rPr>
        <w:t>с</w:t>
      </w:r>
      <w:r w:rsidR="00113DB8" w:rsidRPr="00D5186D">
        <w:rPr>
          <w:spacing w:val="-2"/>
          <w:sz w:val="24"/>
          <w:szCs w:val="24"/>
        </w:rPr>
        <w:t>к</w:t>
      </w:r>
      <w:r w:rsidR="00113DB8" w:rsidRPr="00D5186D">
        <w:rPr>
          <w:spacing w:val="5"/>
          <w:w w:val="99"/>
          <w:sz w:val="24"/>
          <w:szCs w:val="24"/>
        </w:rPr>
        <w:t>и</w:t>
      </w:r>
      <w:r w:rsidR="00113DB8" w:rsidRPr="00D5186D">
        <w:rPr>
          <w:sz w:val="24"/>
          <w:szCs w:val="24"/>
        </w:rPr>
        <w:t>х</w:t>
      </w:r>
      <w:r w:rsidR="00113DB8" w:rsidRPr="00D5186D">
        <w:rPr>
          <w:spacing w:val="46"/>
          <w:sz w:val="24"/>
          <w:szCs w:val="24"/>
        </w:rPr>
        <w:t xml:space="preserve"> </w:t>
      </w:r>
      <w:r w:rsidR="00113DB8" w:rsidRPr="00D5186D">
        <w:rPr>
          <w:spacing w:val="1"/>
          <w:sz w:val="24"/>
          <w:szCs w:val="24"/>
        </w:rPr>
        <w:t>и</w:t>
      </w:r>
      <w:r w:rsidR="00113DB8" w:rsidRPr="00D5186D">
        <w:rPr>
          <w:sz w:val="24"/>
          <w:szCs w:val="24"/>
        </w:rPr>
        <w:t>с</w:t>
      </w:r>
      <w:r w:rsidR="00113DB8" w:rsidRPr="00D5186D">
        <w:rPr>
          <w:w w:val="99"/>
          <w:sz w:val="24"/>
          <w:szCs w:val="24"/>
        </w:rPr>
        <w:t>т</w:t>
      </w:r>
      <w:r w:rsidR="00113DB8" w:rsidRPr="00D5186D">
        <w:rPr>
          <w:spacing w:val="4"/>
          <w:sz w:val="24"/>
          <w:szCs w:val="24"/>
        </w:rPr>
        <w:t>о</w:t>
      </w:r>
      <w:r w:rsidR="00113DB8" w:rsidRPr="00D5186D">
        <w:rPr>
          <w:sz w:val="24"/>
          <w:szCs w:val="24"/>
        </w:rPr>
        <w:t>ч</w:t>
      </w:r>
      <w:r w:rsidR="00113DB8" w:rsidRPr="00D5186D">
        <w:rPr>
          <w:spacing w:val="1"/>
          <w:sz w:val="24"/>
          <w:szCs w:val="24"/>
        </w:rPr>
        <w:t>ни</w:t>
      </w:r>
      <w:r w:rsidR="00113DB8" w:rsidRPr="00D5186D">
        <w:rPr>
          <w:spacing w:val="-1"/>
          <w:sz w:val="24"/>
          <w:szCs w:val="24"/>
        </w:rPr>
        <w:t>к</w:t>
      </w:r>
      <w:r w:rsidR="00113DB8" w:rsidRPr="00D5186D">
        <w:rPr>
          <w:sz w:val="24"/>
          <w:szCs w:val="24"/>
        </w:rPr>
        <w:t>о</w:t>
      </w:r>
      <w:r w:rsidR="00113DB8" w:rsidRPr="00D5186D">
        <w:rPr>
          <w:spacing w:val="1"/>
          <w:sz w:val="24"/>
          <w:szCs w:val="24"/>
        </w:rPr>
        <w:t>в</w:t>
      </w:r>
      <w:r w:rsidR="00113DB8" w:rsidRPr="00D5186D">
        <w:rPr>
          <w:sz w:val="24"/>
          <w:szCs w:val="24"/>
        </w:rPr>
        <w:t>,</w:t>
      </w:r>
      <w:r w:rsidR="00113DB8" w:rsidRPr="00D5186D">
        <w:rPr>
          <w:spacing w:val="48"/>
          <w:sz w:val="24"/>
          <w:szCs w:val="24"/>
        </w:rPr>
        <w:t xml:space="preserve"> </w:t>
      </w:r>
      <w:r w:rsidR="00113DB8" w:rsidRPr="00D5186D">
        <w:rPr>
          <w:spacing w:val="1"/>
          <w:sz w:val="24"/>
          <w:szCs w:val="24"/>
        </w:rPr>
        <w:t>н</w:t>
      </w:r>
      <w:r w:rsidR="00113DB8" w:rsidRPr="00D5186D">
        <w:rPr>
          <w:spacing w:val="3"/>
          <w:sz w:val="24"/>
          <w:szCs w:val="24"/>
        </w:rPr>
        <w:t>а</w:t>
      </w:r>
      <w:r w:rsidR="00113DB8" w:rsidRPr="00D5186D">
        <w:rPr>
          <w:spacing w:val="-8"/>
          <w:sz w:val="24"/>
          <w:szCs w:val="24"/>
        </w:rPr>
        <w:t>у</w:t>
      </w:r>
      <w:r w:rsidR="00113DB8" w:rsidRPr="00D5186D">
        <w:rPr>
          <w:spacing w:val="-1"/>
          <w:sz w:val="24"/>
          <w:szCs w:val="24"/>
        </w:rPr>
        <w:t>ч</w:t>
      </w:r>
      <w:r w:rsidR="00113DB8" w:rsidRPr="00D5186D">
        <w:rPr>
          <w:sz w:val="24"/>
          <w:szCs w:val="24"/>
        </w:rPr>
        <w:t>н</w:t>
      </w:r>
      <w:r w:rsidR="00113DB8" w:rsidRPr="00D5186D">
        <w:rPr>
          <w:spacing w:val="9"/>
          <w:sz w:val="24"/>
          <w:szCs w:val="24"/>
        </w:rPr>
        <w:t>о</w:t>
      </w:r>
      <w:r w:rsidR="00113DB8" w:rsidRPr="00D5186D">
        <w:rPr>
          <w:spacing w:val="2"/>
          <w:sz w:val="24"/>
          <w:szCs w:val="24"/>
        </w:rPr>
        <w:t>-</w:t>
      </w:r>
      <w:r w:rsidR="00113DB8" w:rsidRPr="00D5186D">
        <w:rPr>
          <w:spacing w:val="-3"/>
          <w:sz w:val="24"/>
          <w:szCs w:val="24"/>
        </w:rPr>
        <w:t>п</w:t>
      </w:r>
      <w:r w:rsidR="00113DB8" w:rsidRPr="00D5186D">
        <w:rPr>
          <w:spacing w:val="4"/>
          <w:sz w:val="24"/>
          <w:szCs w:val="24"/>
        </w:rPr>
        <w:t>о</w:t>
      </w:r>
      <w:r w:rsidR="00113DB8" w:rsidRPr="00D5186D">
        <w:rPr>
          <w:spacing w:val="1"/>
          <w:sz w:val="24"/>
          <w:szCs w:val="24"/>
        </w:rPr>
        <w:t>п</w:t>
      </w:r>
      <w:r w:rsidR="00113DB8" w:rsidRPr="00D5186D">
        <w:rPr>
          <w:spacing w:val="-9"/>
          <w:sz w:val="24"/>
          <w:szCs w:val="24"/>
        </w:rPr>
        <w:t>у</w:t>
      </w:r>
      <w:r w:rsidR="00113DB8" w:rsidRPr="00D5186D">
        <w:rPr>
          <w:sz w:val="24"/>
          <w:szCs w:val="24"/>
        </w:rPr>
        <w:t>лярная</w:t>
      </w:r>
      <w:r w:rsidR="00113DB8" w:rsidRPr="00D5186D">
        <w:rPr>
          <w:spacing w:val="50"/>
          <w:sz w:val="24"/>
          <w:szCs w:val="24"/>
        </w:rPr>
        <w:t xml:space="preserve"> </w:t>
      </w:r>
      <w:r w:rsidR="00113DB8" w:rsidRPr="00D5186D">
        <w:rPr>
          <w:sz w:val="24"/>
          <w:szCs w:val="24"/>
        </w:rPr>
        <w:t>л</w:t>
      </w:r>
      <w:r w:rsidR="00113DB8" w:rsidRPr="00D5186D">
        <w:rPr>
          <w:spacing w:val="1"/>
          <w:sz w:val="24"/>
          <w:szCs w:val="24"/>
        </w:rPr>
        <w:t>и</w:t>
      </w:r>
      <w:r w:rsidR="00113DB8" w:rsidRPr="00D5186D">
        <w:rPr>
          <w:spacing w:val="1"/>
          <w:w w:val="99"/>
          <w:sz w:val="24"/>
          <w:szCs w:val="24"/>
        </w:rPr>
        <w:t>т</w:t>
      </w:r>
      <w:r w:rsidR="00113DB8" w:rsidRPr="00D5186D">
        <w:rPr>
          <w:sz w:val="24"/>
          <w:szCs w:val="24"/>
        </w:rPr>
        <w:t>ер</w:t>
      </w:r>
      <w:r w:rsidR="00113DB8" w:rsidRPr="00D5186D">
        <w:rPr>
          <w:spacing w:val="-1"/>
          <w:sz w:val="24"/>
          <w:szCs w:val="24"/>
        </w:rPr>
        <w:t>а</w:t>
      </w:r>
      <w:r w:rsidR="00113DB8" w:rsidRPr="00D5186D">
        <w:rPr>
          <w:spacing w:val="5"/>
          <w:w w:val="99"/>
          <w:sz w:val="24"/>
          <w:szCs w:val="24"/>
        </w:rPr>
        <w:t>т</w:t>
      </w:r>
      <w:r w:rsidR="00113DB8" w:rsidRPr="00D5186D">
        <w:rPr>
          <w:spacing w:val="-4"/>
          <w:sz w:val="24"/>
          <w:szCs w:val="24"/>
        </w:rPr>
        <w:t>у</w:t>
      </w:r>
      <w:r w:rsidR="00113DB8" w:rsidRPr="00D5186D">
        <w:rPr>
          <w:sz w:val="24"/>
          <w:szCs w:val="24"/>
        </w:rPr>
        <w:t>р</w:t>
      </w:r>
      <w:r w:rsidR="00113DB8" w:rsidRPr="00D5186D">
        <w:rPr>
          <w:spacing w:val="-1"/>
          <w:sz w:val="24"/>
          <w:szCs w:val="24"/>
        </w:rPr>
        <w:t>а</w:t>
      </w:r>
      <w:r w:rsidR="00113DB8" w:rsidRPr="00D5186D">
        <w:rPr>
          <w:sz w:val="24"/>
          <w:szCs w:val="24"/>
        </w:rPr>
        <w:t>,</w:t>
      </w:r>
      <w:r w:rsidR="00113DB8" w:rsidRPr="00D5186D">
        <w:rPr>
          <w:spacing w:val="51"/>
          <w:sz w:val="24"/>
          <w:szCs w:val="24"/>
        </w:rPr>
        <w:t xml:space="preserve"> </w:t>
      </w:r>
      <w:r w:rsidR="00113DB8" w:rsidRPr="00D5186D">
        <w:rPr>
          <w:spacing w:val="1"/>
          <w:sz w:val="24"/>
          <w:szCs w:val="24"/>
        </w:rPr>
        <w:t>и</w:t>
      </w:r>
      <w:r w:rsidR="00113DB8" w:rsidRPr="00D5186D">
        <w:rPr>
          <w:spacing w:val="1"/>
          <w:w w:val="99"/>
          <w:sz w:val="24"/>
          <w:szCs w:val="24"/>
        </w:rPr>
        <w:t>н</w:t>
      </w:r>
      <w:r w:rsidR="00113DB8" w:rsidRPr="00D5186D">
        <w:rPr>
          <w:spacing w:val="1"/>
          <w:sz w:val="24"/>
          <w:szCs w:val="24"/>
        </w:rPr>
        <w:t>т</w:t>
      </w:r>
      <w:r w:rsidR="00113DB8" w:rsidRPr="00D5186D">
        <w:rPr>
          <w:sz w:val="24"/>
          <w:szCs w:val="24"/>
        </w:rPr>
        <w:t>е</w:t>
      </w:r>
      <w:r w:rsidR="00113DB8" w:rsidRPr="00D5186D">
        <w:rPr>
          <w:spacing w:val="8"/>
          <w:sz w:val="24"/>
          <w:szCs w:val="24"/>
        </w:rPr>
        <w:t>р</w:t>
      </w:r>
      <w:r w:rsidR="00113DB8" w:rsidRPr="00D5186D">
        <w:rPr>
          <w:spacing w:val="1"/>
          <w:w w:val="99"/>
          <w:sz w:val="24"/>
          <w:szCs w:val="24"/>
        </w:rPr>
        <w:t>н</w:t>
      </w:r>
      <w:r w:rsidR="00113DB8" w:rsidRPr="00D5186D">
        <w:rPr>
          <w:sz w:val="24"/>
          <w:szCs w:val="24"/>
        </w:rPr>
        <w:t>е</w:t>
      </w:r>
      <w:r w:rsidR="00113DB8" w:rsidRPr="00D5186D">
        <w:rPr>
          <w:spacing w:val="1"/>
          <w:sz w:val="24"/>
          <w:szCs w:val="24"/>
        </w:rPr>
        <w:t>т</w:t>
      </w:r>
      <w:r w:rsidR="00113DB8" w:rsidRPr="00D5186D">
        <w:rPr>
          <w:w w:val="99"/>
          <w:sz w:val="24"/>
          <w:szCs w:val="24"/>
        </w:rPr>
        <w:t>-</w:t>
      </w:r>
      <w:r w:rsidR="00113DB8" w:rsidRPr="00D5186D">
        <w:rPr>
          <w:sz w:val="24"/>
          <w:szCs w:val="24"/>
        </w:rPr>
        <w:t>ре</w:t>
      </w:r>
      <w:r w:rsidR="00113DB8" w:rsidRPr="00D5186D">
        <w:rPr>
          <w:spacing w:val="2"/>
          <w:sz w:val="24"/>
          <w:szCs w:val="24"/>
        </w:rPr>
        <w:t>с</w:t>
      </w:r>
      <w:r w:rsidR="00113DB8" w:rsidRPr="00D5186D">
        <w:rPr>
          <w:spacing w:val="-8"/>
          <w:sz w:val="24"/>
          <w:szCs w:val="24"/>
        </w:rPr>
        <w:t>у</w:t>
      </w:r>
      <w:r w:rsidR="00113DB8" w:rsidRPr="00D5186D">
        <w:rPr>
          <w:spacing w:val="3"/>
          <w:sz w:val="24"/>
          <w:szCs w:val="24"/>
        </w:rPr>
        <w:t>р</w:t>
      </w:r>
      <w:r w:rsidR="00113DB8" w:rsidRPr="00D5186D">
        <w:rPr>
          <w:sz w:val="24"/>
          <w:szCs w:val="24"/>
        </w:rPr>
        <w:t>сы</w:t>
      </w:r>
      <w:r w:rsidR="00113DB8" w:rsidRPr="00D5186D">
        <w:rPr>
          <w:spacing w:val="56"/>
          <w:sz w:val="24"/>
          <w:szCs w:val="24"/>
        </w:rPr>
        <w:t xml:space="preserve"> </w:t>
      </w:r>
      <w:r w:rsidR="00113DB8" w:rsidRPr="00D5186D">
        <w:rPr>
          <w:w w:val="99"/>
          <w:sz w:val="24"/>
          <w:szCs w:val="24"/>
        </w:rPr>
        <w:t>и</w:t>
      </w:r>
      <w:r w:rsidR="00113DB8" w:rsidRPr="00D5186D">
        <w:rPr>
          <w:spacing w:val="56"/>
          <w:sz w:val="24"/>
          <w:szCs w:val="24"/>
        </w:rPr>
        <w:t xml:space="preserve"> </w:t>
      </w:r>
      <w:r w:rsidR="00113DB8" w:rsidRPr="00D5186D">
        <w:rPr>
          <w:spacing w:val="-1"/>
          <w:sz w:val="24"/>
          <w:szCs w:val="24"/>
        </w:rPr>
        <w:t>д</w:t>
      </w:r>
      <w:r w:rsidR="00113DB8" w:rsidRPr="00D5186D">
        <w:rPr>
          <w:sz w:val="24"/>
          <w:szCs w:val="24"/>
        </w:rPr>
        <w:t>р)</w:t>
      </w:r>
      <w:r w:rsidR="00113DB8" w:rsidRPr="00D5186D">
        <w:rPr>
          <w:spacing w:val="59"/>
          <w:sz w:val="24"/>
          <w:szCs w:val="24"/>
        </w:rPr>
        <w:t xml:space="preserve"> </w:t>
      </w:r>
      <w:r w:rsidR="00113DB8" w:rsidRPr="00D5186D">
        <w:rPr>
          <w:sz w:val="24"/>
          <w:szCs w:val="24"/>
        </w:rPr>
        <w:t>—</w:t>
      </w:r>
      <w:r w:rsidR="00113DB8" w:rsidRPr="00D5186D">
        <w:rPr>
          <w:spacing w:val="55"/>
          <w:sz w:val="24"/>
          <w:szCs w:val="24"/>
        </w:rPr>
        <w:t xml:space="preserve"> </w:t>
      </w:r>
      <w:r w:rsidR="00113DB8" w:rsidRPr="00D5186D">
        <w:rPr>
          <w:spacing w:val="1"/>
          <w:w w:val="99"/>
          <w:sz w:val="24"/>
          <w:szCs w:val="24"/>
        </w:rPr>
        <w:t>и</w:t>
      </w:r>
      <w:r w:rsidR="00113DB8" w:rsidRPr="00D5186D">
        <w:rPr>
          <w:spacing w:val="1"/>
          <w:sz w:val="24"/>
          <w:szCs w:val="24"/>
        </w:rPr>
        <w:t>з</w:t>
      </w:r>
      <w:r w:rsidR="00113DB8" w:rsidRPr="00D5186D">
        <w:rPr>
          <w:spacing w:val="2"/>
          <w:sz w:val="24"/>
          <w:szCs w:val="24"/>
        </w:rPr>
        <w:t>в</w:t>
      </w:r>
      <w:r w:rsidR="00113DB8" w:rsidRPr="00D5186D">
        <w:rPr>
          <w:sz w:val="24"/>
          <w:szCs w:val="24"/>
        </w:rPr>
        <w:t>ле</w:t>
      </w:r>
      <w:r w:rsidR="00113DB8" w:rsidRPr="00D5186D">
        <w:rPr>
          <w:spacing w:val="-1"/>
          <w:sz w:val="24"/>
          <w:szCs w:val="24"/>
        </w:rPr>
        <w:t>ка</w:t>
      </w:r>
      <w:r w:rsidR="00113DB8" w:rsidRPr="00D5186D">
        <w:rPr>
          <w:sz w:val="24"/>
          <w:szCs w:val="24"/>
        </w:rPr>
        <w:t>ть</w:t>
      </w:r>
      <w:r w:rsidR="00113DB8" w:rsidRPr="00D5186D">
        <w:rPr>
          <w:spacing w:val="55"/>
          <w:sz w:val="24"/>
          <w:szCs w:val="24"/>
        </w:rPr>
        <w:t xml:space="preserve"> </w:t>
      </w:r>
      <w:r w:rsidR="00113DB8" w:rsidRPr="00D5186D">
        <w:rPr>
          <w:spacing w:val="-2"/>
          <w:sz w:val="24"/>
          <w:szCs w:val="24"/>
        </w:rPr>
        <w:t>и</w:t>
      </w:r>
      <w:r w:rsidR="00113DB8" w:rsidRPr="00D5186D">
        <w:rPr>
          <w:sz w:val="24"/>
          <w:szCs w:val="24"/>
        </w:rPr>
        <w:t>н</w:t>
      </w:r>
      <w:r w:rsidR="00113DB8" w:rsidRPr="00D5186D">
        <w:rPr>
          <w:spacing w:val="-1"/>
          <w:sz w:val="24"/>
          <w:szCs w:val="24"/>
        </w:rPr>
        <w:t>ф</w:t>
      </w:r>
      <w:r w:rsidR="00113DB8" w:rsidRPr="00D5186D">
        <w:rPr>
          <w:spacing w:val="4"/>
          <w:sz w:val="24"/>
          <w:szCs w:val="24"/>
        </w:rPr>
        <w:t>о</w:t>
      </w:r>
      <w:r w:rsidR="00113DB8" w:rsidRPr="00D5186D">
        <w:rPr>
          <w:spacing w:val="-4"/>
          <w:sz w:val="24"/>
          <w:szCs w:val="24"/>
        </w:rPr>
        <w:t>р</w:t>
      </w:r>
      <w:r w:rsidR="00113DB8" w:rsidRPr="00D5186D">
        <w:rPr>
          <w:sz w:val="24"/>
          <w:szCs w:val="24"/>
        </w:rPr>
        <w:t>ма</w:t>
      </w:r>
      <w:r w:rsidR="00113DB8" w:rsidRPr="00D5186D">
        <w:rPr>
          <w:spacing w:val="1"/>
          <w:sz w:val="24"/>
          <w:szCs w:val="24"/>
        </w:rPr>
        <w:t>ци</w:t>
      </w:r>
      <w:r w:rsidR="00113DB8" w:rsidRPr="00D5186D">
        <w:rPr>
          <w:w w:val="99"/>
          <w:sz w:val="24"/>
          <w:szCs w:val="24"/>
        </w:rPr>
        <w:t>ю</w:t>
      </w:r>
      <w:r w:rsidR="00113DB8" w:rsidRPr="00D5186D">
        <w:rPr>
          <w:spacing w:val="53"/>
          <w:sz w:val="24"/>
          <w:szCs w:val="24"/>
        </w:rPr>
        <w:t xml:space="preserve"> </w:t>
      </w:r>
      <w:r w:rsidR="00113DB8" w:rsidRPr="00D5186D">
        <w:rPr>
          <w:spacing w:val="1"/>
          <w:sz w:val="24"/>
          <w:szCs w:val="24"/>
        </w:rPr>
        <w:t>и</w:t>
      </w:r>
      <w:r w:rsidR="00113DB8" w:rsidRPr="00D5186D">
        <w:rPr>
          <w:w w:val="99"/>
          <w:sz w:val="24"/>
          <w:szCs w:val="24"/>
        </w:rPr>
        <w:t>з</w:t>
      </w:r>
      <w:r w:rsidR="00113DB8" w:rsidRPr="00D5186D">
        <w:rPr>
          <w:spacing w:val="51"/>
          <w:sz w:val="24"/>
          <w:szCs w:val="24"/>
        </w:rPr>
        <w:t xml:space="preserve"> </w:t>
      </w:r>
      <w:r w:rsidR="00113DB8" w:rsidRPr="00D5186D">
        <w:rPr>
          <w:spacing w:val="1"/>
          <w:sz w:val="24"/>
          <w:szCs w:val="24"/>
        </w:rPr>
        <w:t>и</w:t>
      </w:r>
      <w:r w:rsidR="00113DB8" w:rsidRPr="00D5186D">
        <w:rPr>
          <w:sz w:val="24"/>
          <w:szCs w:val="24"/>
        </w:rPr>
        <w:t>с</w:t>
      </w:r>
      <w:r w:rsidR="00113DB8" w:rsidRPr="00D5186D">
        <w:rPr>
          <w:w w:val="99"/>
          <w:sz w:val="24"/>
          <w:szCs w:val="24"/>
        </w:rPr>
        <w:t>т</w:t>
      </w:r>
      <w:r w:rsidR="00113DB8" w:rsidRPr="00D5186D">
        <w:rPr>
          <w:spacing w:val="4"/>
          <w:sz w:val="24"/>
          <w:szCs w:val="24"/>
        </w:rPr>
        <w:t>о</w:t>
      </w:r>
      <w:r w:rsidR="00113DB8" w:rsidRPr="00D5186D">
        <w:rPr>
          <w:sz w:val="24"/>
          <w:szCs w:val="24"/>
        </w:rPr>
        <w:t>ч</w:t>
      </w:r>
      <w:r w:rsidR="00113DB8" w:rsidRPr="00D5186D">
        <w:rPr>
          <w:spacing w:val="-3"/>
          <w:sz w:val="24"/>
          <w:szCs w:val="24"/>
        </w:rPr>
        <w:t>н</w:t>
      </w:r>
      <w:r w:rsidR="00113DB8" w:rsidRPr="00D5186D">
        <w:rPr>
          <w:sz w:val="24"/>
          <w:szCs w:val="24"/>
        </w:rPr>
        <w:t>ик</w:t>
      </w:r>
      <w:r w:rsidR="00113DB8" w:rsidRPr="00D5186D">
        <w:rPr>
          <w:spacing w:val="-1"/>
          <w:sz w:val="24"/>
          <w:szCs w:val="24"/>
        </w:rPr>
        <w:t>а</w:t>
      </w:r>
      <w:r w:rsidR="00113DB8" w:rsidRPr="00D5186D">
        <w:rPr>
          <w:sz w:val="24"/>
          <w:szCs w:val="24"/>
        </w:rPr>
        <w:t>;</w:t>
      </w:r>
      <w:r w:rsidR="00113DB8" w:rsidRPr="00D5186D">
        <w:rPr>
          <w:spacing w:val="50"/>
          <w:sz w:val="24"/>
          <w:szCs w:val="24"/>
        </w:rPr>
        <w:t xml:space="preserve"> </w:t>
      </w:r>
      <w:r w:rsidR="00113DB8" w:rsidRPr="00D5186D">
        <w:rPr>
          <w:sz w:val="24"/>
          <w:szCs w:val="24"/>
        </w:rPr>
        <w:t>ра</w:t>
      </w:r>
      <w:r w:rsidR="00113DB8" w:rsidRPr="00D5186D">
        <w:rPr>
          <w:spacing w:val="1"/>
          <w:w w:val="99"/>
          <w:sz w:val="24"/>
          <w:szCs w:val="24"/>
        </w:rPr>
        <w:t>з</w:t>
      </w:r>
      <w:r w:rsidR="00113DB8" w:rsidRPr="00D5186D">
        <w:rPr>
          <w:sz w:val="24"/>
          <w:szCs w:val="24"/>
        </w:rPr>
        <w:t>л</w:t>
      </w:r>
      <w:r w:rsidR="00113DB8" w:rsidRPr="00D5186D">
        <w:rPr>
          <w:spacing w:val="1"/>
          <w:sz w:val="24"/>
          <w:szCs w:val="24"/>
        </w:rPr>
        <w:t>и</w:t>
      </w:r>
      <w:r w:rsidR="00113DB8" w:rsidRPr="00D5186D">
        <w:rPr>
          <w:sz w:val="24"/>
          <w:szCs w:val="24"/>
        </w:rPr>
        <w:t>ч</w:t>
      </w:r>
      <w:r w:rsidR="00113DB8" w:rsidRPr="00D5186D">
        <w:rPr>
          <w:spacing w:val="-1"/>
          <w:sz w:val="24"/>
          <w:szCs w:val="24"/>
        </w:rPr>
        <w:t>а</w:t>
      </w:r>
      <w:r w:rsidR="00113DB8" w:rsidRPr="00D5186D">
        <w:rPr>
          <w:w w:val="99"/>
          <w:sz w:val="24"/>
          <w:szCs w:val="24"/>
        </w:rPr>
        <w:t>т</w:t>
      </w:r>
      <w:r w:rsidR="00113DB8" w:rsidRPr="00D5186D">
        <w:rPr>
          <w:sz w:val="24"/>
          <w:szCs w:val="24"/>
        </w:rPr>
        <w:t>ь</w:t>
      </w:r>
      <w:r w:rsidR="00113DB8" w:rsidRPr="00D5186D">
        <w:rPr>
          <w:spacing w:val="56"/>
          <w:sz w:val="24"/>
          <w:szCs w:val="24"/>
        </w:rPr>
        <w:t xml:space="preserve"> </w:t>
      </w:r>
      <w:r w:rsidR="00113DB8" w:rsidRPr="00D5186D">
        <w:rPr>
          <w:spacing w:val="1"/>
          <w:sz w:val="24"/>
          <w:szCs w:val="24"/>
        </w:rPr>
        <w:t>ви</w:t>
      </w:r>
      <w:r w:rsidR="00113DB8" w:rsidRPr="00D5186D">
        <w:rPr>
          <w:spacing w:val="-1"/>
          <w:sz w:val="24"/>
          <w:szCs w:val="24"/>
        </w:rPr>
        <w:t>д</w:t>
      </w:r>
      <w:r w:rsidR="00113DB8" w:rsidRPr="00D5186D">
        <w:rPr>
          <w:sz w:val="24"/>
          <w:szCs w:val="24"/>
        </w:rPr>
        <w:t>ы</w:t>
      </w:r>
      <w:r w:rsidR="00113DB8" w:rsidRPr="00D5186D">
        <w:rPr>
          <w:spacing w:val="56"/>
          <w:sz w:val="24"/>
          <w:szCs w:val="24"/>
        </w:rPr>
        <w:t xml:space="preserve"> </w:t>
      </w:r>
      <w:r w:rsidR="00113DB8" w:rsidRPr="00D5186D">
        <w:rPr>
          <w:spacing w:val="1"/>
          <w:sz w:val="24"/>
          <w:szCs w:val="24"/>
        </w:rPr>
        <w:t>и</w:t>
      </w:r>
      <w:r w:rsidR="00113DB8" w:rsidRPr="00D5186D">
        <w:rPr>
          <w:sz w:val="24"/>
          <w:szCs w:val="24"/>
        </w:rPr>
        <w:t>с</w:t>
      </w:r>
      <w:r w:rsidR="00113DB8" w:rsidRPr="00D5186D">
        <w:rPr>
          <w:spacing w:val="-4"/>
          <w:w w:val="99"/>
          <w:sz w:val="24"/>
          <w:szCs w:val="24"/>
        </w:rPr>
        <w:t>т</w:t>
      </w:r>
      <w:r w:rsidR="00113DB8" w:rsidRPr="00D5186D">
        <w:rPr>
          <w:spacing w:val="4"/>
          <w:sz w:val="24"/>
          <w:szCs w:val="24"/>
        </w:rPr>
        <w:t>о</w:t>
      </w:r>
      <w:r w:rsidR="00113DB8" w:rsidRPr="00D5186D">
        <w:rPr>
          <w:sz w:val="24"/>
          <w:szCs w:val="24"/>
        </w:rPr>
        <w:t>ч</w:t>
      </w:r>
      <w:r w:rsidR="00113DB8" w:rsidRPr="00D5186D">
        <w:rPr>
          <w:spacing w:val="1"/>
          <w:w w:val="99"/>
          <w:sz w:val="24"/>
          <w:szCs w:val="24"/>
        </w:rPr>
        <w:t>н</w:t>
      </w:r>
      <w:r w:rsidR="00113DB8" w:rsidRPr="00D5186D">
        <w:rPr>
          <w:w w:val="99"/>
          <w:sz w:val="24"/>
          <w:szCs w:val="24"/>
        </w:rPr>
        <w:t>и</w:t>
      </w:r>
      <w:r w:rsidR="00113DB8" w:rsidRPr="00D5186D">
        <w:rPr>
          <w:spacing w:val="-5"/>
          <w:sz w:val="24"/>
          <w:szCs w:val="24"/>
        </w:rPr>
        <w:t>к</w:t>
      </w:r>
      <w:r w:rsidR="00113DB8" w:rsidRPr="00D5186D">
        <w:rPr>
          <w:spacing w:val="4"/>
          <w:sz w:val="24"/>
          <w:szCs w:val="24"/>
        </w:rPr>
        <w:t>о</w:t>
      </w:r>
      <w:r w:rsidR="00113DB8" w:rsidRPr="00D5186D">
        <w:rPr>
          <w:sz w:val="24"/>
          <w:szCs w:val="24"/>
        </w:rPr>
        <w:t xml:space="preserve">в </w:t>
      </w:r>
      <w:r w:rsidR="00113DB8" w:rsidRPr="00D5186D">
        <w:rPr>
          <w:w w:val="99"/>
          <w:sz w:val="24"/>
          <w:szCs w:val="24"/>
        </w:rPr>
        <w:t>и</w:t>
      </w:r>
      <w:r w:rsidR="00113DB8" w:rsidRPr="00D5186D">
        <w:rPr>
          <w:sz w:val="24"/>
          <w:szCs w:val="24"/>
        </w:rPr>
        <w:t>ст</w:t>
      </w:r>
      <w:r w:rsidR="00113DB8" w:rsidRPr="00D5186D">
        <w:rPr>
          <w:spacing w:val="5"/>
          <w:sz w:val="24"/>
          <w:szCs w:val="24"/>
        </w:rPr>
        <w:t>о</w:t>
      </w:r>
      <w:r w:rsidR="00113DB8" w:rsidRPr="00D5186D">
        <w:rPr>
          <w:sz w:val="24"/>
          <w:szCs w:val="24"/>
        </w:rPr>
        <w:t>р</w:t>
      </w:r>
      <w:r w:rsidR="00113DB8" w:rsidRPr="00D5186D">
        <w:rPr>
          <w:spacing w:val="1"/>
          <w:w w:val="99"/>
          <w:sz w:val="24"/>
          <w:szCs w:val="24"/>
        </w:rPr>
        <w:t>и</w:t>
      </w:r>
      <w:r w:rsidR="00113DB8" w:rsidRPr="00D5186D">
        <w:rPr>
          <w:sz w:val="24"/>
          <w:szCs w:val="24"/>
        </w:rPr>
        <w:t>ч</w:t>
      </w:r>
      <w:r w:rsidR="00113DB8" w:rsidRPr="00D5186D">
        <w:rPr>
          <w:spacing w:val="-1"/>
          <w:sz w:val="24"/>
          <w:szCs w:val="24"/>
        </w:rPr>
        <w:t>е</w:t>
      </w:r>
      <w:r w:rsidR="00113DB8" w:rsidRPr="00D5186D">
        <w:rPr>
          <w:sz w:val="24"/>
          <w:szCs w:val="24"/>
        </w:rPr>
        <w:t>с</w:t>
      </w:r>
      <w:r w:rsidR="00113DB8" w:rsidRPr="00D5186D">
        <w:rPr>
          <w:spacing w:val="-6"/>
          <w:sz w:val="24"/>
          <w:szCs w:val="24"/>
        </w:rPr>
        <w:t>к</w:t>
      </w:r>
      <w:r w:rsidR="00113DB8" w:rsidRPr="00D5186D">
        <w:rPr>
          <w:spacing w:val="3"/>
          <w:sz w:val="24"/>
          <w:szCs w:val="24"/>
        </w:rPr>
        <w:t>о</w:t>
      </w:r>
      <w:r w:rsidR="00113DB8" w:rsidRPr="00D5186D">
        <w:rPr>
          <w:w w:val="99"/>
          <w:sz w:val="24"/>
          <w:szCs w:val="24"/>
        </w:rPr>
        <w:t>й</w:t>
      </w:r>
      <w:r w:rsidR="00113DB8" w:rsidRPr="00D5186D">
        <w:rPr>
          <w:sz w:val="24"/>
          <w:szCs w:val="24"/>
        </w:rPr>
        <w:t xml:space="preserve"> </w:t>
      </w:r>
      <w:r w:rsidR="00113DB8" w:rsidRPr="00D5186D">
        <w:rPr>
          <w:w w:val="99"/>
          <w:sz w:val="24"/>
          <w:szCs w:val="24"/>
        </w:rPr>
        <w:t>и</w:t>
      </w:r>
      <w:r w:rsidR="00113DB8" w:rsidRPr="00D5186D">
        <w:rPr>
          <w:spacing w:val="1"/>
          <w:w w:val="99"/>
          <w:sz w:val="24"/>
          <w:szCs w:val="24"/>
        </w:rPr>
        <w:t>н</w:t>
      </w:r>
      <w:r w:rsidR="00113DB8" w:rsidRPr="00D5186D">
        <w:rPr>
          <w:sz w:val="24"/>
          <w:szCs w:val="24"/>
        </w:rPr>
        <w:t>ф</w:t>
      </w:r>
      <w:r w:rsidR="00113DB8" w:rsidRPr="00D5186D">
        <w:rPr>
          <w:spacing w:val="3"/>
          <w:sz w:val="24"/>
          <w:szCs w:val="24"/>
        </w:rPr>
        <w:t>о</w:t>
      </w:r>
      <w:r w:rsidR="00113DB8" w:rsidRPr="00D5186D">
        <w:rPr>
          <w:spacing w:val="-3"/>
          <w:sz w:val="24"/>
          <w:szCs w:val="24"/>
        </w:rPr>
        <w:t>р</w:t>
      </w:r>
      <w:r w:rsidR="00113DB8" w:rsidRPr="00D5186D">
        <w:rPr>
          <w:sz w:val="24"/>
          <w:szCs w:val="24"/>
        </w:rPr>
        <w:t>ма</w:t>
      </w:r>
      <w:r w:rsidR="00113DB8" w:rsidRPr="00D5186D">
        <w:rPr>
          <w:w w:val="99"/>
          <w:sz w:val="24"/>
          <w:szCs w:val="24"/>
        </w:rPr>
        <w:t>ции</w:t>
      </w:r>
      <w:r w:rsidR="00113DB8" w:rsidRPr="00D5186D">
        <w:rPr>
          <w:sz w:val="24"/>
          <w:szCs w:val="24"/>
        </w:rPr>
        <w:t>;</w:t>
      </w:r>
      <w:r w:rsidR="00113DB8" w:rsidRPr="00D5186D">
        <w:rPr>
          <w:spacing w:val="-1"/>
          <w:sz w:val="24"/>
          <w:szCs w:val="24"/>
        </w:rPr>
        <w:t xml:space="preserve"> </w:t>
      </w:r>
      <w:r w:rsidR="00113DB8" w:rsidRPr="00D5186D">
        <w:rPr>
          <w:sz w:val="24"/>
          <w:szCs w:val="24"/>
        </w:rPr>
        <w:t>в</w:t>
      </w:r>
      <w:r w:rsidR="00113DB8" w:rsidRPr="00D5186D">
        <w:rPr>
          <w:spacing w:val="-1"/>
          <w:sz w:val="24"/>
          <w:szCs w:val="24"/>
        </w:rPr>
        <w:t>ыска</w:t>
      </w:r>
      <w:r w:rsidR="00113DB8" w:rsidRPr="00D5186D">
        <w:rPr>
          <w:w w:val="99"/>
          <w:sz w:val="24"/>
          <w:szCs w:val="24"/>
        </w:rPr>
        <w:t>з</w:t>
      </w:r>
      <w:r w:rsidR="00113DB8" w:rsidRPr="00D5186D">
        <w:rPr>
          <w:spacing w:val="2"/>
          <w:sz w:val="24"/>
          <w:szCs w:val="24"/>
        </w:rPr>
        <w:t>ыв</w:t>
      </w:r>
      <w:r w:rsidR="00113DB8" w:rsidRPr="00D5186D">
        <w:rPr>
          <w:sz w:val="24"/>
          <w:szCs w:val="24"/>
        </w:rPr>
        <w:t>а</w:t>
      </w:r>
      <w:r w:rsidR="00113DB8" w:rsidRPr="00D5186D">
        <w:rPr>
          <w:w w:val="99"/>
          <w:sz w:val="24"/>
          <w:szCs w:val="24"/>
        </w:rPr>
        <w:t>ть</w:t>
      </w:r>
      <w:r w:rsidR="00113DB8" w:rsidRPr="00D5186D">
        <w:rPr>
          <w:spacing w:val="2"/>
          <w:sz w:val="24"/>
          <w:szCs w:val="24"/>
        </w:rPr>
        <w:t xml:space="preserve"> </w:t>
      </w:r>
      <w:r w:rsidR="00113DB8" w:rsidRPr="00D5186D">
        <w:rPr>
          <w:spacing w:val="4"/>
          <w:sz w:val="24"/>
          <w:szCs w:val="24"/>
        </w:rPr>
        <w:t>с</w:t>
      </w:r>
      <w:r w:rsidR="00113DB8" w:rsidRPr="00D5186D">
        <w:rPr>
          <w:spacing w:val="-7"/>
          <w:sz w:val="24"/>
          <w:szCs w:val="24"/>
        </w:rPr>
        <w:t>у</w:t>
      </w:r>
      <w:r w:rsidR="00113DB8" w:rsidRPr="00D5186D">
        <w:rPr>
          <w:sz w:val="24"/>
          <w:szCs w:val="24"/>
        </w:rPr>
        <w:t>ж</w:t>
      </w:r>
      <w:r w:rsidR="00113DB8" w:rsidRPr="00D5186D">
        <w:rPr>
          <w:spacing w:val="-1"/>
          <w:sz w:val="24"/>
          <w:szCs w:val="24"/>
        </w:rPr>
        <w:t>д</w:t>
      </w:r>
      <w:r w:rsidR="00113DB8" w:rsidRPr="00D5186D">
        <w:rPr>
          <w:spacing w:val="2"/>
          <w:sz w:val="24"/>
          <w:szCs w:val="24"/>
        </w:rPr>
        <w:t>е</w:t>
      </w:r>
      <w:r w:rsidR="00113DB8" w:rsidRPr="00D5186D">
        <w:rPr>
          <w:spacing w:val="1"/>
          <w:sz w:val="24"/>
          <w:szCs w:val="24"/>
        </w:rPr>
        <w:t>ни</w:t>
      </w:r>
      <w:r w:rsidR="00113DB8" w:rsidRPr="00D5186D">
        <w:rPr>
          <w:sz w:val="24"/>
          <w:szCs w:val="24"/>
        </w:rPr>
        <w:t>е</w:t>
      </w:r>
      <w:r w:rsidR="00113DB8" w:rsidRPr="00D5186D">
        <w:rPr>
          <w:spacing w:val="-3"/>
          <w:sz w:val="24"/>
          <w:szCs w:val="24"/>
        </w:rPr>
        <w:t xml:space="preserve"> </w:t>
      </w:r>
      <w:r w:rsidR="00113DB8" w:rsidRPr="00D5186D">
        <w:rPr>
          <w:sz w:val="24"/>
          <w:szCs w:val="24"/>
        </w:rPr>
        <w:t>о</w:t>
      </w:r>
      <w:r w:rsidR="00113DB8" w:rsidRPr="00D5186D">
        <w:rPr>
          <w:spacing w:val="6"/>
          <w:sz w:val="24"/>
          <w:szCs w:val="24"/>
        </w:rPr>
        <w:t xml:space="preserve"> </w:t>
      </w:r>
      <w:r w:rsidR="00113DB8" w:rsidRPr="00D5186D">
        <w:rPr>
          <w:spacing w:val="-6"/>
          <w:sz w:val="24"/>
          <w:szCs w:val="24"/>
        </w:rPr>
        <w:t>д</w:t>
      </w:r>
      <w:r w:rsidR="00113DB8" w:rsidRPr="00D5186D">
        <w:rPr>
          <w:spacing w:val="4"/>
          <w:sz w:val="24"/>
          <w:szCs w:val="24"/>
        </w:rPr>
        <w:t>о</w:t>
      </w:r>
      <w:r w:rsidR="00113DB8" w:rsidRPr="00D5186D">
        <w:rPr>
          <w:sz w:val="24"/>
          <w:szCs w:val="24"/>
        </w:rPr>
        <w:t>с</w:t>
      </w:r>
      <w:r w:rsidR="00113DB8" w:rsidRPr="00D5186D">
        <w:rPr>
          <w:spacing w:val="-4"/>
          <w:w w:val="99"/>
          <w:sz w:val="24"/>
          <w:szCs w:val="24"/>
        </w:rPr>
        <w:t>т</w:t>
      </w:r>
      <w:r w:rsidR="00113DB8" w:rsidRPr="00D5186D">
        <w:rPr>
          <w:spacing w:val="4"/>
          <w:sz w:val="24"/>
          <w:szCs w:val="24"/>
        </w:rPr>
        <w:t>о</w:t>
      </w:r>
      <w:r w:rsidR="00113DB8" w:rsidRPr="00D5186D">
        <w:rPr>
          <w:spacing w:val="1"/>
          <w:sz w:val="24"/>
          <w:szCs w:val="24"/>
        </w:rPr>
        <w:t>в</w:t>
      </w:r>
      <w:r w:rsidR="00113DB8" w:rsidRPr="00D5186D">
        <w:rPr>
          <w:sz w:val="24"/>
          <w:szCs w:val="24"/>
        </w:rPr>
        <w:t>ер</w:t>
      </w:r>
      <w:r w:rsidR="00113DB8" w:rsidRPr="00D5186D">
        <w:rPr>
          <w:spacing w:val="-3"/>
          <w:sz w:val="24"/>
          <w:szCs w:val="24"/>
        </w:rPr>
        <w:t>н</w:t>
      </w:r>
      <w:r w:rsidR="00113DB8" w:rsidRPr="00D5186D">
        <w:rPr>
          <w:spacing w:val="4"/>
          <w:sz w:val="24"/>
          <w:szCs w:val="24"/>
        </w:rPr>
        <w:t>о</w:t>
      </w:r>
      <w:r w:rsidR="00113DB8" w:rsidRPr="00D5186D">
        <w:rPr>
          <w:sz w:val="24"/>
          <w:szCs w:val="24"/>
        </w:rPr>
        <w:t>с</w:t>
      </w:r>
      <w:r w:rsidR="00113DB8" w:rsidRPr="00D5186D">
        <w:rPr>
          <w:w w:val="99"/>
          <w:sz w:val="24"/>
          <w:szCs w:val="24"/>
        </w:rPr>
        <w:t>т</w:t>
      </w:r>
      <w:r w:rsidR="00113DB8" w:rsidRPr="00D5186D">
        <w:rPr>
          <w:sz w:val="24"/>
          <w:szCs w:val="24"/>
        </w:rPr>
        <w:t>и</w:t>
      </w:r>
      <w:r w:rsidR="00113DB8" w:rsidRPr="00D5186D">
        <w:rPr>
          <w:spacing w:val="-1"/>
          <w:sz w:val="24"/>
          <w:szCs w:val="24"/>
        </w:rPr>
        <w:t xml:space="preserve"> </w:t>
      </w:r>
      <w:r w:rsidR="00113DB8" w:rsidRPr="00D5186D">
        <w:rPr>
          <w:sz w:val="24"/>
          <w:szCs w:val="24"/>
        </w:rPr>
        <w:t>и</w:t>
      </w:r>
      <w:r w:rsidR="00113DB8" w:rsidRPr="00D5186D">
        <w:rPr>
          <w:spacing w:val="-1"/>
          <w:sz w:val="24"/>
          <w:szCs w:val="24"/>
        </w:rPr>
        <w:t xml:space="preserve"> </w:t>
      </w:r>
      <w:r w:rsidR="00113DB8" w:rsidRPr="00D5186D">
        <w:rPr>
          <w:w w:val="99"/>
          <w:sz w:val="24"/>
          <w:szCs w:val="24"/>
        </w:rPr>
        <w:t>з</w:t>
      </w:r>
      <w:r w:rsidR="00113DB8" w:rsidRPr="00D5186D">
        <w:rPr>
          <w:sz w:val="24"/>
          <w:szCs w:val="24"/>
        </w:rPr>
        <w:t>нач</w:t>
      </w:r>
      <w:r w:rsidR="00113DB8" w:rsidRPr="00D5186D">
        <w:rPr>
          <w:spacing w:val="-1"/>
          <w:sz w:val="24"/>
          <w:szCs w:val="24"/>
        </w:rPr>
        <w:t>е</w:t>
      </w:r>
      <w:r w:rsidR="00113DB8" w:rsidRPr="00D5186D">
        <w:rPr>
          <w:spacing w:val="1"/>
          <w:sz w:val="24"/>
          <w:szCs w:val="24"/>
        </w:rPr>
        <w:t>н</w:t>
      </w:r>
      <w:r w:rsidR="00113DB8" w:rsidRPr="00D5186D">
        <w:rPr>
          <w:sz w:val="24"/>
          <w:szCs w:val="24"/>
        </w:rPr>
        <w:t>ии и</w:t>
      </w:r>
      <w:r w:rsidR="00113DB8" w:rsidRPr="00D5186D">
        <w:rPr>
          <w:spacing w:val="1"/>
          <w:sz w:val="24"/>
          <w:szCs w:val="24"/>
        </w:rPr>
        <w:t>н</w:t>
      </w:r>
      <w:r w:rsidR="00113DB8" w:rsidRPr="00D5186D">
        <w:rPr>
          <w:spacing w:val="-5"/>
          <w:sz w:val="24"/>
          <w:szCs w:val="24"/>
        </w:rPr>
        <w:t>ф</w:t>
      </w:r>
      <w:r w:rsidR="00113DB8" w:rsidRPr="00D5186D">
        <w:rPr>
          <w:spacing w:val="3"/>
          <w:sz w:val="24"/>
          <w:szCs w:val="24"/>
        </w:rPr>
        <w:t>о</w:t>
      </w:r>
      <w:r w:rsidR="00113DB8" w:rsidRPr="00D5186D">
        <w:rPr>
          <w:sz w:val="24"/>
          <w:szCs w:val="24"/>
        </w:rPr>
        <w:t>р</w:t>
      </w:r>
      <w:r w:rsidR="00113DB8" w:rsidRPr="00D5186D">
        <w:rPr>
          <w:spacing w:val="1"/>
          <w:sz w:val="24"/>
          <w:szCs w:val="24"/>
        </w:rPr>
        <w:t>м</w:t>
      </w:r>
      <w:r w:rsidR="00113DB8" w:rsidRPr="00D5186D">
        <w:rPr>
          <w:spacing w:val="8"/>
          <w:sz w:val="24"/>
          <w:szCs w:val="24"/>
        </w:rPr>
        <w:t>а</w:t>
      </w:r>
      <w:r w:rsidR="00113DB8" w:rsidRPr="00D5186D">
        <w:rPr>
          <w:w w:val="99"/>
          <w:sz w:val="24"/>
          <w:szCs w:val="24"/>
        </w:rPr>
        <w:t>ц</w:t>
      </w:r>
      <w:r w:rsidR="00113DB8" w:rsidRPr="00D5186D">
        <w:rPr>
          <w:spacing w:val="1"/>
          <w:w w:val="99"/>
          <w:sz w:val="24"/>
          <w:szCs w:val="24"/>
        </w:rPr>
        <w:t>и</w:t>
      </w:r>
      <w:r w:rsidR="00113DB8" w:rsidRPr="00D5186D">
        <w:rPr>
          <w:w w:val="99"/>
          <w:sz w:val="24"/>
          <w:szCs w:val="24"/>
        </w:rPr>
        <w:t>и</w:t>
      </w:r>
      <w:r w:rsidR="00113DB8" w:rsidRPr="00D5186D">
        <w:rPr>
          <w:spacing w:val="133"/>
          <w:sz w:val="24"/>
          <w:szCs w:val="24"/>
        </w:rPr>
        <w:t xml:space="preserve"> </w:t>
      </w:r>
      <w:r w:rsidR="00113DB8" w:rsidRPr="00D5186D">
        <w:rPr>
          <w:spacing w:val="1"/>
          <w:w w:val="99"/>
          <w:sz w:val="24"/>
          <w:szCs w:val="24"/>
        </w:rPr>
        <w:t>и</w:t>
      </w:r>
      <w:r w:rsidR="00113DB8" w:rsidRPr="00D5186D">
        <w:rPr>
          <w:sz w:val="24"/>
          <w:szCs w:val="24"/>
        </w:rPr>
        <w:t>с</w:t>
      </w:r>
      <w:r w:rsidR="00113DB8" w:rsidRPr="00D5186D">
        <w:rPr>
          <w:spacing w:val="-4"/>
          <w:sz w:val="24"/>
          <w:szCs w:val="24"/>
        </w:rPr>
        <w:t>т</w:t>
      </w:r>
      <w:r w:rsidR="00113DB8" w:rsidRPr="00D5186D">
        <w:rPr>
          <w:spacing w:val="4"/>
          <w:sz w:val="24"/>
          <w:szCs w:val="24"/>
        </w:rPr>
        <w:t>о</w:t>
      </w:r>
      <w:r w:rsidR="00113DB8" w:rsidRPr="00D5186D">
        <w:rPr>
          <w:sz w:val="24"/>
          <w:szCs w:val="24"/>
        </w:rPr>
        <w:t>ч</w:t>
      </w:r>
      <w:r w:rsidR="00113DB8" w:rsidRPr="00D5186D">
        <w:rPr>
          <w:w w:val="99"/>
          <w:sz w:val="24"/>
          <w:szCs w:val="24"/>
        </w:rPr>
        <w:t>н</w:t>
      </w:r>
      <w:r w:rsidR="00113DB8" w:rsidRPr="00D5186D">
        <w:rPr>
          <w:spacing w:val="1"/>
          <w:w w:val="99"/>
          <w:sz w:val="24"/>
          <w:szCs w:val="24"/>
        </w:rPr>
        <w:t>и</w:t>
      </w:r>
      <w:r w:rsidR="00113DB8" w:rsidRPr="00D5186D">
        <w:rPr>
          <w:sz w:val="24"/>
          <w:szCs w:val="24"/>
        </w:rPr>
        <w:t>ка</w:t>
      </w:r>
      <w:r w:rsidR="00113DB8" w:rsidRPr="00D5186D">
        <w:rPr>
          <w:spacing w:val="130"/>
          <w:sz w:val="24"/>
          <w:szCs w:val="24"/>
        </w:rPr>
        <w:t xml:space="preserve"> </w:t>
      </w:r>
      <w:r w:rsidR="00113DB8" w:rsidRPr="00D5186D">
        <w:rPr>
          <w:spacing w:val="2"/>
          <w:sz w:val="24"/>
          <w:szCs w:val="24"/>
        </w:rPr>
        <w:t>(</w:t>
      </w:r>
      <w:r w:rsidR="00113DB8" w:rsidRPr="00D5186D">
        <w:rPr>
          <w:spacing w:val="-3"/>
          <w:w w:val="99"/>
          <w:sz w:val="24"/>
          <w:szCs w:val="24"/>
        </w:rPr>
        <w:t>п</w:t>
      </w:r>
      <w:r w:rsidR="00113DB8" w:rsidRPr="00D5186D">
        <w:rPr>
          <w:sz w:val="24"/>
          <w:szCs w:val="24"/>
        </w:rPr>
        <w:t>о</w:t>
      </w:r>
      <w:r w:rsidR="00113DB8" w:rsidRPr="00D5186D">
        <w:rPr>
          <w:spacing w:val="135"/>
          <w:sz w:val="24"/>
          <w:szCs w:val="24"/>
        </w:rPr>
        <w:t xml:space="preserve"> </w:t>
      </w:r>
      <w:r w:rsidR="00113DB8" w:rsidRPr="00D5186D">
        <w:rPr>
          <w:sz w:val="24"/>
          <w:szCs w:val="24"/>
        </w:rPr>
        <w:t>кр</w:t>
      </w:r>
      <w:r w:rsidR="00113DB8" w:rsidRPr="00D5186D">
        <w:rPr>
          <w:w w:val="99"/>
          <w:sz w:val="24"/>
          <w:szCs w:val="24"/>
        </w:rPr>
        <w:t>и</w:t>
      </w:r>
      <w:r w:rsidR="00113DB8" w:rsidRPr="00D5186D">
        <w:rPr>
          <w:spacing w:val="1"/>
          <w:sz w:val="24"/>
          <w:szCs w:val="24"/>
        </w:rPr>
        <w:t>т</w:t>
      </w:r>
      <w:r w:rsidR="00113DB8" w:rsidRPr="00D5186D">
        <w:rPr>
          <w:sz w:val="24"/>
          <w:szCs w:val="24"/>
        </w:rPr>
        <w:t>ер</w:t>
      </w:r>
      <w:r w:rsidR="00113DB8" w:rsidRPr="00D5186D">
        <w:rPr>
          <w:w w:val="99"/>
          <w:sz w:val="24"/>
          <w:szCs w:val="24"/>
        </w:rPr>
        <w:t>и</w:t>
      </w:r>
      <w:r w:rsidR="00113DB8" w:rsidRPr="00D5186D">
        <w:rPr>
          <w:spacing w:val="-4"/>
          <w:sz w:val="24"/>
          <w:szCs w:val="24"/>
        </w:rPr>
        <w:t>я</w:t>
      </w:r>
      <w:r w:rsidR="00113DB8" w:rsidRPr="00D5186D">
        <w:rPr>
          <w:spacing w:val="1"/>
          <w:sz w:val="24"/>
          <w:szCs w:val="24"/>
        </w:rPr>
        <w:t>м</w:t>
      </w:r>
      <w:r w:rsidR="00113DB8" w:rsidRPr="00D5186D">
        <w:rPr>
          <w:sz w:val="24"/>
          <w:szCs w:val="24"/>
        </w:rPr>
        <w:t>,</w:t>
      </w:r>
      <w:r w:rsidR="00113DB8" w:rsidRPr="00D5186D">
        <w:rPr>
          <w:spacing w:val="134"/>
          <w:sz w:val="24"/>
          <w:szCs w:val="24"/>
        </w:rPr>
        <w:t xml:space="preserve"> </w:t>
      </w:r>
      <w:r w:rsidR="00113DB8" w:rsidRPr="00D5186D">
        <w:rPr>
          <w:spacing w:val="1"/>
          <w:sz w:val="24"/>
          <w:szCs w:val="24"/>
        </w:rPr>
        <w:t>п</w:t>
      </w:r>
      <w:r w:rsidR="00113DB8" w:rsidRPr="00D5186D">
        <w:rPr>
          <w:sz w:val="24"/>
          <w:szCs w:val="24"/>
        </w:rPr>
        <w:t>ре</w:t>
      </w:r>
      <w:r w:rsidR="00113DB8" w:rsidRPr="00D5186D">
        <w:rPr>
          <w:spacing w:val="-2"/>
          <w:sz w:val="24"/>
          <w:szCs w:val="24"/>
        </w:rPr>
        <w:t>д</w:t>
      </w:r>
      <w:r w:rsidR="00113DB8" w:rsidRPr="00D5186D">
        <w:rPr>
          <w:spacing w:val="-4"/>
          <w:sz w:val="24"/>
          <w:szCs w:val="24"/>
        </w:rPr>
        <w:t>л</w:t>
      </w:r>
      <w:r w:rsidR="00113DB8" w:rsidRPr="00D5186D">
        <w:rPr>
          <w:spacing w:val="3"/>
          <w:sz w:val="24"/>
          <w:szCs w:val="24"/>
        </w:rPr>
        <w:t>о</w:t>
      </w:r>
      <w:r w:rsidR="00113DB8" w:rsidRPr="00D5186D">
        <w:rPr>
          <w:spacing w:val="2"/>
          <w:sz w:val="24"/>
          <w:szCs w:val="24"/>
        </w:rPr>
        <w:t>ж</w:t>
      </w:r>
      <w:r w:rsidR="00113DB8" w:rsidRPr="00D5186D">
        <w:rPr>
          <w:sz w:val="24"/>
          <w:szCs w:val="24"/>
        </w:rPr>
        <w:t>е</w:t>
      </w:r>
      <w:r w:rsidR="00113DB8" w:rsidRPr="00D5186D">
        <w:rPr>
          <w:spacing w:val="-3"/>
          <w:sz w:val="24"/>
          <w:szCs w:val="24"/>
        </w:rPr>
        <w:t>н</w:t>
      </w:r>
      <w:r w:rsidR="00113DB8" w:rsidRPr="00D5186D">
        <w:rPr>
          <w:sz w:val="24"/>
          <w:szCs w:val="24"/>
        </w:rPr>
        <w:t>н</w:t>
      </w:r>
      <w:r w:rsidR="00113DB8" w:rsidRPr="00D5186D">
        <w:rPr>
          <w:spacing w:val="2"/>
          <w:sz w:val="24"/>
          <w:szCs w:val="24"/>
        </w:rPr>
        <w:t>ы</w:t>
      </w:r>
      <w:r w:rsidR="00113DB8" w:rsidRPr="00D5186D">
        <w:rPr>
          <w:sz w:val="24"/>
          <w:szCs w:val="24"/>
        </w:rPr>
        <w:t>м</w:t>
      </w:r>
      <w:r w:rsidR="00113DB8" w:rsidRPr="00D5186D">
        <w:rPr>
          <w:spacing w:val="133"/>
          <w:sz w:val="24"/>
          <w:szCs w:val="24"/>
        </w:rPr>
        <w:t xml:space="preserve"> </w:t>
      </w:r>
      <w:r w:rsidR="00113DB8" w:rsidRPr="00D5186D">
        <w:rPr>
          <w:spacing w:val="-8"/>
          <w:sz w:val="24"/>
          <w:szCs w:val="24"/>
        </w:rPr>
        <w:t>у</w:t>
      </w:r>
      <w:r w:rsidR="00113DB8" w:rsidRPr="00D5186D">
        <w:rPr>
          <w:spacing w:val="-1"/>
          <w:sz w:val="24"/>
          <w:szCs w:val="24"/>
        </w:rPr>
        <w:t>ч</w:t>
      </w:r>
      <w:r w:rsidR="00113DB8" w:rsidRPr="00D5186D">
        <w:rPr>
          <w:sz w:val="24"/>
          <w:szCs w:val="24"/>
        </w:rPr>
        <w:t>и</w:t>
      </w:r>
      <w:r w:rsidR="00113DB8" w:rsidRPr="00D5186D">
        <w:rPr>
          <w:spacing w:val="1"/>
          <w:w w:val="99"/>
          <w:sz w:val="24"/>
          <w:szCs w:val="24"/>
        </w:rPr>
        <w:t>т</w:t>
      </w:r>
      <w:r w:rsidR="00113DB8" w:rsidRPr="00D5186D">
        <w:rPr>
          <w:sz w:val="24"/>
          <w:szCs w:val="24"/>
        </w:rPr>
        <w:t>ел</w:t>
      </w:r>
      <w:r w:rsidR="00113DB8" w:rsidRPr="00D5186D">
        <w:rPr>
          <w:spacing w:val="-1"/>
          <w:sz w:val="24"/>
          <w:szCs w:val="24"/>
        </w:rPr>
        <w:t>е</w:t>
      </w:r>
      <w:r w:rsidR="00113DB8" w:rsidRPr="00D5186D">
        <w:rPr>
          <w:sz w:val="24"/>
          <w:szCs w:val="24"/>
        </w:rPr>
        <w:t>м</w:t>
      </w:r>
      <w:r w:rsidR="00113DB8" w:rsidRPr="00D5186D">
        <w:rPr>
          <w:spacing w:val="133"/>
          <w:sz w:val="24"/>
          <w:szCs w:val="24"/>
        </w:rPr>
        <w:t xml:space="preserve"> </w:t>
      </w:r>
      <w:r w:rsidR="00113DB8" w:rsidRPr="00D5186D">
        <w:rPr>
          <w:spacing w:val="1"/>
          <w:sz w:val="24"/>
          <w:szCs w:val="24"/>
        </w:rPr>
        <w:t>и</w:t>
      </w:r>
      <w:r w:rsidR="00113DB8" w:rsidRPr="00D5186D">
        <w:rPr>
          <w:sz w:val="24"/>
          <w:szCs w:val="24"/>
        </w:rPr>
        <w:t>ли</w:t>
      </w:r>
      <w:r w:rsidR="00113DB8" w:rsidRPr="00D5186D">
        <w:rPr>
          <w:spacing w:val="133"/>
          <w:sz w:val="24"/>
          <w:szCs w:val="24"/>
        </w:rPr>
        <w:t xml:space="preserve"> </w:t>
      </w:r>
      <w:r w:rsidR="00113DB8" w:rsidRPr="00D5186D">
        <w:rPr>
          <w:sz w:val="24"/>
          <w:szCs w:val="24"/>
        </w:rPr>
        <w:t>с</w:t>
      </w:r>
      <w:r w:rsidR="00113DB8" w:rsidRPr="00D5186D">
        <w:rPr>
          <w:spacing w:val="-2"/>
          <w:sz w:val="24"/>
          <w:szCs w:val="24"/>
        </w:rPr>
        <w:t>ф</w:t>
      </w:r>
      <w:r w:rsidR="00113DB8" w:rsidRPr="00D5186D">
        <w:rPr>
          <w:spacing w:val="4"/>
          <w:sz w:val="24"/>
          <w:szCs w:val="24"/>
        </w:rPr>
        <w:t>о</w:t>
      </w:r>
      <w:r w:rsidR="00113DB8" w:rsidRPr="00D5186D">
        <w:rPr>
          <w:sz w:val="24"/>
          <w:szCs w:val="24"/>
        </w:rPr>
        <w:t>р</w:t>
      </w:r>
      <w:r w:rsidR="00113DB8" w:rsidRPr="00D5186D">
        <w:rPr>
          <w:spacing w:val="6"/>
          <w:sz w:val="24"/>
          <w:szCs w:val="24"/>
        </w:rPr>
        <w:t>м</w:t>
      </w:r>
      <w:r w:rsidR="00113DB8" w:rsidRPr="00D5186D">
        <w:rPr>
          <w:spacing w:val="-8"/>
          <w:sz w:val="24"/>
          <w:szCs w:val="24"/>
        </w:rPr>
        <w:t>у</w:t>
      </w:r>
      <w:r w:rsidR="00113DB8" w:rsidRPr="00D5186D">
        <w:rPr>
          <w:sz w:val="24"/>
          <w:szCs w:val="24"/>
        </w:rPr>
        <w:t>лир</w:t>
      </w:r>
      <w:r w:rsidR="00113DB8" w:rsidRPr="00D5186D">
        <w:rPr>
          <w:spacing w:val="5"/>
          <w:sz w:val="24"/>
          <w:szCs w:val="24"/>
        </w:rPr>
        <w:t>о</w:t>
      </w:r>
      <w:r w:rsidR="00113DB8" w:rsidRPr="00D5186D">
        <w:rPr>
          <w:spacing w:val="1"/>
          <w:sz w:val="24"/>
          <w:szCs w:val="24"/>
        </w:rPr>
        <w:t>в</w:t>
      </w:r>
      <w:r w:rsidR="00113DB8" w:rsidRPr="00D5186D">
        <w:rPr>
          <w:sz w:val="24"/>
          <w:szCs w:val="24"/>
        </w:rPr>
        <w:t>а</w:t>
      </w:r>
      <w:r w:rsidR="00113DB8" w:rsidRPr="00D5186D">
        <w:rPr>
          <w:spacing w:val="1"/>
          <w:w w:val="99"/>
          <w:sz w:val="24"/>
          <w:szCs w:val="24"/>
        </w:rPr>
        <w:t>н</w:t>
      </w:r>
      <w:r w:rsidR="00113DB8" w:rsidRPr="00D5186D">
        <w:rPr>
          <w:spacing w:val="-3"/>
          <w:w w:val="99"/>
          <w:sz w:val="24"/>
          <w:szCs w:val="24"/>
        </w:rPr>
        <w:t>н</w:t>
      </w:r>
      <w:r w:rsidR="00113DB8" w:rsidRPr="00D5186D">
        <w:rPr>
          <w:spacing w:val="1"/>
          <w:sz w:val="24"/>
          <w:szCs w:val="24"/>
        </w:rPr>
        <w:t>ы</w:t>
      </w:r>
      <w:r w:rsidR="00113DB8" w:rsidRPr="00D5186D">
        <w:rPr>
          <w:sz w:val="24"/>
          <w:szCs w:val="24"/>
        </w:rPr>
        <w:t>м с</w:t>
      </w:r>
      <w:r w:rsidR="00113DB8" w:rsidRPr="00D5186D">
        <w:rPr>
          <w:spacing w:val="-1"/>
          <w:sz w:val="24"/>
          <w:szCs w:val="24"/>
        </w:rPr>
        <w:t>а</w:t>
      </w:r>
      <w:r w:rsidR="00113DB8" w:rsidRPr="00D5186D">
        <w:rPr>
          <w:spacing w:val="1"/>
          <w:sz w:val="24"/>
          <w:szCs w:val="24"/>
        </w:rPr>
        <w:t>м</w:t>
      </w:r>
      <w:r w:rsidR="00113DB8" w:rsidRPr="00D5186D">
        <w:rPr>
          <w:spacing w:val="4"/>
          <w:sz w:val="24"/>
          <w:szCs w:val="24"/>
        </w:rPr>
        <w:t>о</w:t>
      </w:r>
      <w:r w:rsidR="00113DB8" w:rsidRPr="00D5186D">
        <w:rPr>
          <w:sz w:val="24"/>
          <w:szCs w:val="24"/>
        </w:rPr>
        <w:t>с</w:t>
      </w:r>
      <w:r w:rsidR="00113DB8" w:rsidRPr="00D5186D">
        <w:rPr>
          <w:spacing w:val="-3"/>
          <w:sz w:val="24"/>
          <w:szCs w:val="24"/>
        </w:rPr>
        <w:t>т</w:t>
      </w:r>
      <w:r w:rsidR="00113DB8" w:rsidRPr="00D5186D">
        <w:rPr>
          <w:spacing w:val="3"/>
          <w:w w:val="99"/>
          <w:sz w:val="24"/>
          <w:szCs w:val="24"/>
        </w:rPr>
        <w:t>о</w:t>
      </w:r>
      <w:r w:rsidR="00113DB8" w:rsidRPr="00D5186D">
        <w:rPr>
          <w:sz w:val="24"/>
          <w:szCs w:val="24"/>
        </w:rPr>
        <w:t>я</w:t>
      </w:r>
      <w:r w:rsidR="00113DB8" w:rsidRPr="00D5186D">
        <w:rPr>
          <w:spacing w:val="1"/>
          <w:sz w:val="24"/>
          <w:szCs w:val="24"/>
        </w:rPr>
        <w:t>т</w:t>
      </w:r>
      <w:r w:rsidR="00113DB8" w:rsidRPr="00D5186D">
        <w:rPr>
          <w:sz w:val="24"/>
          <w:szCs w:val="24"/>
        </w:rPr>
        <w:t>ель</w:t>
      </w:r>
      <w:r w:rsidR="00113DB8" w:rsidRPr="00D5186D">
        <w:rPr>
          <w:spacing w:val="-3"/>
          <w:w w:val="99"/>
          <w:sz w:val="24"/>
          <w:szCs w:val="24"/>
        </w:rPr>
        <w:t>н</w:t>
      </w:r>
      <w:r w:rsidR="00113DB8" w:rsidRPr="00D5186D">
        <w:rPr>
          <w:sz w:val="24"/>
          <w:szCs w:val="24"/>
        </w:rPr>
        <w:t>о)</w:t>
      </w:r>
    </w:p>
    <w:p w:rsidR="00113DB8" w:rsidRPr="00D5186D" w:rsidRDefault="00B256C7" w:rsidP="00113DB8">
      <w:pPr>
        <w:ind w:firstLine="709"/>
        <w:jc w:val="both"/>
        <w:rPr>
          <w:sz w:val="24"/>
          <w:szCs w:val="24"/>
        </w:rPr>
      </w:pPr>
      <w:r>
        <w:rPr>
          <w:noProof/>
        </w:rPr>
        <w:pict>
          <v:shape id="drawingObject15" o:spid="_x0000_s1029" style="position:absolute;left:0;text-align:left;margin-left:85pt;margin-top:.55pt;width:50.2pt;height:14.4pt;z-index:-251637760;visibility:visible;mso-wrap-style:square;mso-wrap-distance-left:9pt;mso-wrap-distance-top:0;mso-wrap-distance-right:9pt;mso-wrap-distance-bottom:0;mso-position-horizontal:absolute;mso-position-horizontal-relative:page;mso-position-vertical:absolute;mso-position-vertical-relative:text;v-text-anchor:top" coordsize="637336,18287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" o:allowincell="f" adj="0,,0" path="m,l,182878r637336,l637336,,,xe" stroked="f">
            <v:stroke joinstyle="round"/>
            <v:formulas/>
            <v:path arrowok="t" o:connecttype="segments" textboxrect="0,0,637336,182878"/>
            <w10:wrap anchorx="page"/>
          </v:shape>
        </w:pict>
      </w:r>
      <w:r w:rsidR="00113DB8" w:rsidRPr="00D5186D">
        <w:rPr>
          <w:rFonts w:ascii="Symbol" w:eastAsia="Symbol" w:hAnsi="Symbol" w:cs="Symbol"/>
          <w:sz w:val="24"/>
          <w:szCs w:val="24"/>
        </w:rPr>
        <w:t></w:t>
      </w:r>
      <w:r w:rsidR="00113DB8" w:rsidRPr="00D5186D">
        <w:rPr>
          <w:rFonts w:ascii="Symbol" w:eastAsia="Symbol" w:hAnsi="Symbol" w:cs="Symbol"/>
          <w:sz w:val="24"/>
          <w:szCs w:val="24"/>
        </w:rPr>
        <w:tab/>
      </w:r>
      <w:r w:rsidR="00113DB8" w:rsidRPr="00D5186D">
        <w:rPr>
          <w:b/>
          <w:bCs/>
          <w:i/>
          <w:iCs/>
          <w:sz w:val="24"/>
          <w:szCs w:val="24"/>
        </w:rPr>
        <w:t>о</w:t>
      </w:r>
      <w:r w:rsidR="00113DB8" w:rsidRPr="00D5186D">
        <w:rPr>
          <w:b/>
          <w:bCs/>
          <w:i/>
          <w:iCs/>
          <w:w w:val="99"/>
          <w:sz w:val="24"/>
          <w:szCs w:val="24"/>
        </w:rPr>
        <w:t>б</w:t>
      </w:r>
      <w:r w:rsidR="00113DB8" w:rsidRPr="00D5186D">
        <w:rPr>
          <w:b/>
          <w:bCs/>
          <w:i/>
          <w:iCs/>
          <w:spacing w:val="1"/>
          <w:sz w:val="24"/>
          <w:szCs w:val="24"/>
        </w:rPr>
        <w:t>щ</w:t>
      </w:r>
      <w:r w:rsidR="00113DB8" w:rsidRPr="00D5186D">
        <w:rPr>
          <w:b/>
          <w:bCs/>
          <w:i/>
          <w:iCs/>
          <w:sz w:val="24"/>
          <w:szCs w:val="24"/>
        </w:rPr>
        <w:t>е</w:t>
      </w:r>
      <w:r w:rsidR="00113DB8" w:rsidRPr="00D5186D">
        <w:rPr>
          <w:b/>
          <w:bCs/>
          <w:i/>
          <w:iCs/>
          <w:spacing w:val="1"/>
          <w:w w:val="99"/>
          <w:sz w:val="24"/>
          <w:szCs w:val="24"/>
        </w:rPr>
        <w:t>н</w:t>
      </w:r>
      <w:r w:rsidR="00113DB8" w:rsidRPr="00D5186D">
        <w:rPr>
          <w:b/>
          <w:bCs/>
          <w:i/>
          <w:iCs/>
          <w:w w:val="99"/>
          <w:sz w:val="24"/>
          <w:szCs w:val="24"/>
        </w:rPr>
        <w:t>и</w:t>
      </w:r>
      <w:r w:rsidR="00113DB8" w:rsidRPr="00D5186D">
        <w:rPr>
          <w:b/>
          <w:bCs/>
          <w:i/>
          <w:iCs/>
          <w:sz w:val="24"/>
          <w:szCs w:val="24"/>
        </w:rPr>
        <w:t>е:</w:t>
      </w:r>
      <w:r w:rsidR="00113DB8" w:rsidRPr="00D5186D">
        <w:rPr>
          <w:b/>
          <w:bCs/>
          <w:i/>
          <w:iCs/>
          <w:spacing w:val="67"/>
          <w:sz w:val="24"/>
          <w:szCs w:val="24"/>
        </w:rPr>
        <w:t xml:space="preserve"> </w:t>
      </w:r>
      <w:r w:rsidR="00113DB8" w:rsidRPr="00D5186D">
        <w:rPr>
          <w:spacing w:val="1"/>
          <w:w w:val="99"/>
          <w:sz w:val="24"/>
          <w:szCs w:val="24"/>
        </w:rPr>
        <w:t>п</w:t>
      </w:r>
      <w:r w:rsidR="00113DB8" w:rsidRPr="00D5186D">
        <w:rPr>
          <w:sz w:val="24"/>
          <w:szCs w:val="24"/>
        </w:rPr>
        <w:t>ре</w:t>
      </w:r>
      <w:r w:rsidR="00113DB8" w:rsidRPr="00D5186D">
        <w:rPr>
          <w:spacing w:val="-1"/>
          <w:sz w:val="24"/>
          <w:szCs w:val="24"/>
        </w:rPr>
        <w:t>д</w:t>
      </w:r>
      <w:r w:rsidR="00113DB8" w:rsidRPr="00D5186D">
        <w:rPr>
          <w:sz w:val="24"/>
          <w:szCs w:val="24"/>
        </w:rPr>
        <w:t>ставлять</w:t>
      </w:r>
      <w:r w:rsidR="00113DB8" w:rsidRPr="00D5186D">
        <w:rPr>
          <w:spacing w:val="61"/>
          <w:sz w:val="24"/>
          <w:szCs w:val="24"/>
        </w:rPr>
        <w:t xml:space="preserve"> </w:t>
      </w:r>
      <w:r w:rsidR="00113DB8" w:rsidRPr="00D5186D">
        <w:rPr>
          <w:spacing w:val="4"/>
          <w:sz w:val="24"/>
          <w:szCs w:val="24"/>
        </w:rPr>
        <w:t>о</w:t>
      </w:r>
      <w:r w:rsidR="00113DB8" w:rsidRPr="00D5186D">
        <w:rPr>
          <w:spacing w:val="-4"/>
          <w:sz w:val="24"/>
          <w:szCs w:val="24"/>
        </w:rPr>
        <w:t>с</w:t>
      </w:r>
      <w:r w:rsidR="00113DB8" w:rsidRPr="00D5186D">
        <w:rPr>
          <w:spacing w:val="3"/>
          <w:sz w:val="24"/>
          <w:szCs w:val="24"/>
        </w:rPr>
        <w:t>о</w:t>
      </w:r>
      <w:r w:rsidR="00113DB8" w:rsidRPr="00D5186D">
        <w:rPr>
          <w:spacing w:val="-1"/>
          <w:sz w:val="24"/>
          <w:szCs w:val="24"/>
        </w:rPr>
        <w:t>б</w:t>
      </w:r>
      <w:r w:rsidR="00113DB8" w:rsidRPr="00D5186D">
        <w:rPr>
          <w:sz w:val="24"/>
          <w:szCs w:val="24"/>
        </w:rPr>
        <w:t>е</w:t>
      </w:r>
      <w:r w:rsidR="00113DB8" w:rsidRPr="00D5186D">
        <w:rPr>
          <w:w w:val="99"/>
          <w:sz w:val="24"/>
          <w:szCs w:val="24"/>
        </w:rPr>
        <w:t>н</w:t>
      </w:r>
      <w:r w:rsidR="00113DB8" w:rsidRPr="00D5186D">
        <w:rPr>
          <w:spacing w:val="-3"/>
          <w:sz w:val="24"/>
          <w:szCs w:val="24"/>
        </w:rPr>
        <w:t>н</w:t>
      </w:r>
      <w:r w:rsidR="00113DB8" w:rsidRPr="00D5186D">
        <w:rPr>
          <w:spacing w:val="4"/>
          <w:sz w:val="24"/>
          <w:szCs w:val="24"/>
        </w:rPr>
        <w:t>о</w:t>
      </w:r>
      <w:r w:rsidR="00113DB8" w:rsidRPr="00D5186D">
        <w:rPr>
          <w:sz w:val="24"/>
          <w:szCs w:val="24"/>
        </w:rPr>
        <w:t>с</w:t>
      </w:r>
      <w:r w:rsidR="00113DB8" w:rsidRPr="00D5186D">
        <w:rPr>
          <w:w w:val="99"/>
          <w:sz w:val="24"/>
          <w:szCs w:val="24"/>
        </w:rPr>
        <w:t>т</w:t>
      </w:r>
      <w:r w:rsidR="00113DB8" w:rsidRPr="00D5186D">
        <w:rPr>
          <w:sz w:val="24"/>
          <w:szCs w:val="24"/>
        </w:rPr>
        <w:t>и</w:t>
      </w:r>
      <w:r w:rsidR="00113DB8" w:rsidRPr="00D5186D">
        <w:rPr>
          <w:spacing w:val="60"/>
          <w:sz w:val="24"/>
          <w:szCs w:val="24"/>
        </w:rPr>
        <w:t xml:space="preserve"> </w:t>
      </w:r>
      <w:r w:rsidR="00113DB8" w:rsidRPr="00D5186D">
        <w:rPr>
          <w:spacing w:val="2"/>
          <w:sz w:val="24"/>
          <w:szCs w:val="24"/>
        </w:rPr>
        <w:t>в</w:t>
      </w:r>
      <w:r w:rsidR="00113DB8" w:rsidRPr="00D5186D">
        <w:rPr>
          <w:spacing w:val="1"/>
          <w:w w:val="99"/>
          <w:sz w:val="24"/>
          <w:szCs w:val="24"/>
        </w:rPr>
        <w:t>з</w:t>
      </w:r>
      <w:r w:rsidR="00113DB8" w:rsidRPr="00D5186D">
        <w:rPr>
          <w:sz w:val="24"/>
          <w:szCs w:val="24"/>
        </w:rPr>
        <w:t>аи</w:t>
      </w:r>
      <w:r w:rsidR="00113DB8" w:rsidRPr="00D5186D">
        <w:rPr>
          <w:spacing w:val="-2"/>
          <w:sz w:val="24"/>
          <w:szCs w:val="24"/>
        </w:rPr>
        <w:t>м</w:t>
      </w:r>
      <w:r w:rsidR="00113DB8" w:rsidRPr="00D5186D">
        <w:rPr>
          <w:spacing w:val="4"/>
          <w:sz w:val="24"/>
          <w:szCs w:val="24"/>
        </w:rPr>
        <w:t>о</w:t>
      </w:r>
      <w:r w:rsidR="00113DB8" w:rsidRPr="00D5186D">
        <w:rPr>
          <w:spacing w:val="-6"/>
          <w:sz w:val="24"/>
          <w:szCs w:val="24"/>
        </w:rPr>
        <w:t>д</w:t>
      </w:r>
      <w:r w:rsidR="00113DB8" w:rsidRPr="00D5186D">
        <w:rPr>
          <w:spacing w:val="-1"/>
          <w:sz w:val="24"/>
          <w:szCs w:val="24"/>
        </w:rPr>
        <w:t>е</w:t>
      </w:r>
      <w:r w:rsidR="00113DB8" w:rsidRPr="00D5186D">
        <w:rPr>
          <w:sz w:val="24"/>
          <w:szCs w:val="24"/>
        </w:rPr>
        <w:t>йс</w:t>
      </w:r>
      <w:r w:rsidR="00113DB8" w:rsidRPr="00D5186D">
        <w:rPr>
          <w:w w:val="99"/>
          <w:sz w:val="24"/>
          <w:szCs w:val="24"/>
        </w:rPr>
        <w:t>т</w:t>
      </w:r>
      <w:r w:rsidR="00113DB8" w:rsidRPr="00D5186D">
        <w:rPr>
          <w:spacing w:val="2"/>
          <w:sz w:val="24"/>
          <w:szCs w:val="24"/>
        </w:rPr>
        <w:t>в</w:t>
      </w:r>
      <w:r w:rsidR="00113DB8" w:rsidRPr="00D5186D">
        <w:rPr>
          <w:spacing w:val="1"/>
          <w:sz w:val="24"/>
          <w:szCs w:val="24"/>
        </w:rPr>
        <w:t>и</w:t>
      </w:r>
      <w:r w:rsidR="00113DB8" w:rsidRPr="00D5186D">
        <w:rPr>
          <w:sz w:val="24"/>
          <w:szCs w:val="24"/>
        </w:rPr>
        <w:t>я</w:t>
      </w:r>
      <w:r w:rsidR="00113DB8" w:rsidRPr="00D5186D">
        <w:rPr>
          <w:spacing w:val="65"/>
          <w:sz w:val="24"/>
          <w:szCs w:val="24"/>
        </w:rPr>
        <w:t xml:space="preserve"> </w:t>
      </w:r>
      <w:r w:rsidR="00113DB8" w:rsidRPr="00D5186D">
        <w:rPr>
          <w:sz w:val="24"/>
          <w:szCs w:val="24"/>
        </w:rPr>
        <w:t>л</w:t>
      </w:r>
      <w:r w:rsidR="00113DB8" w:rsidRPr="00D5186D">
        <w:rPr>
          <w:spacing w:val="-1"/>
          <w:w w:val="99"/>
          <w:sz w:val="24"/>
          <w:szCs w:val="24"/>
        </w:rPr>
        <w:t>ю</w:t>
      </w:r>
      <w:r w:rsidR="00113DB8" w:rsidRPr="00D5186D">
        <w:rPr>
          <w:spacing w:val="-2"/>
          <w:sz w:val="24"/>
          <w:szCs w:val="24"/>
        </w:rPr>
        <w:t>д</w:t>
      </w:r>
      <w:r w:rsidR="00113DB8" w:rsidRPr="00D5186D">
        <w:rPr>
          <w:spacing w:val="-1"/>
          <w:sz w:val="24"/>
          <w:szCs w:val="24"/>
        </w:rPr>
        <w:t>е</w:t>
      </w:r>
      <w:r w:rsidR="00113DB8" w:rsidRPr="00D5186D">
        <w:rPr>
          <w:sz w:val="24"/>
          <w:szCs w:val="24"/>
        </w:rPr>
        <w:t>й</w:t>
      </w:r>
      <w:r w:rsidR="00113DB8" w:rsidRPr="00D5186D">
        <w:rPr>
          <w:spacing w:val="65"/>
          <w:sz w:val="24"/>
          <w:szCs w:val="24"/>
        </w:rPr>
        <w:t xml:space="preserve"> </w:t>
      </w:r>
      <w:r w:rsidR="00113DB8" w:rsidRPr="00D5186D">
        <w:rPr>
          <w:sz w:val="24"/>
          <w:szCs w:val="24"/>
        </w:rPr>
        <w:t>в</w:t>
      </w:r>
      <w:r w:rsidR="00113DB8" w:rsidRPr="00D5186D">
        <w:rPr>
          <w:spacing w:val="75"/>
          <w:sz w:val="24"/>
          <w:szCs w:val="24"/>
        </w:rPr>
        <w:t xml:space="preserve"> </w:t>
      </w:r>
      <w:r w:rsidR="00113DB8" w:rsidRPr="00D5186D">
        <w:rPr>
          <w:sz w:val="24"/>
          <w:szCs w:val="24"/>
        </w:rPr>
        <w:t>ра</w:t>
      </w:r>
      <w:r w:rsidR="00113DB8" w:rsidRPr="00D5186D">
        <w:rPr>
          <w:w w:val="99"/>
          <w:sz w:val="24"/>
          <w:szCs w:val="24"/>
        </w:rPr>
        <w:t>з</w:t>
      </w:r>
      <w:r w:rsidR="00113DB8" w:rsidRPr="00D5186D">
        <w:rPr>
          <w:sz w:val="24"/>
          <w:szCs w:val="24"/>
        </w:rPr>
        <w:t>л</w:t>
      </w:r>
      <w:r w:rsidR="00113DB8" w:rsidRPr="00D5186D">
        <w:rPr>
          <w:spacing w:val="1"/>
          <w:sz w:val="24"/>
          <w:szCs w:val="24"/>
        </w:rPr>
        <w:t>и</w:t>
      </w:r>
      <w:r w:rsidR="00113DB8" w:rsidRPr="00D5186D">
        <w:rPr>
          <w:sz w:val="24"/>
          <w:szCs w:val="24"/>
        </w:rPr>
        <w:t>ч</w:t>
      </w:r>
      <w:r w:rsidR="00113DB8" w:rsidRPr="00D5186D">
        <w:rPr>
          <w:spacing w:val="1"/>
          <w:sz w:val="24"/>
          <w:szCs w:val="24"/>
        </w:rPr>
        <w:t>ны</w:t>
      </w:r>
      <w:r w:rsidR="00113DB8" w:rsidRPr="00D5186D">
        <w:rPr>
          <w:sz w:val="24"/>
          <w:szCs w:val="24"/>
        </w:rPr>
        <w:t>х</w:t>
      </w:r>
      <w:r w:rsidR="00113DB8" w:rsidRPr="00D5186D">
        <w:rPr>
          <w:spacing w:val="56"/>
          <w:sz w:val="24"/>
          <w:szCs w:val="24"/>
        </w:rPr>
        <w:t xml:space="preserve"> </w:t>
      </w:r>
      <w:r w:rsidR="00113DB8" w:rsidRPr="00D5186D">
        <w:rPr>
          <w:spacing w:val="5"/>
          <w:sz w:val="24"/>
          <w:szCs w:val="24"/>
        </w:rPr>
        <w:t>о</w:t>
      </w:r>
      <w:r w:rsidR="00113DB8" w:rsidRPr="00D5186D">
        <w:rPr>
          <w:spacing w:val="-1"/>
          <w:sz w:val="24"/>
          <w:szCs w:val="24"/>
        </w:rPr>
        <w:t>б</w:t>
      </w:r>
      <w:r w:rsidR="00113DB8" w:rsidRPr="00D5186D">
        <w:rPr>
          <w:spacing w:val="1"/>
          <w:w w:val="99"/>
          <w:sz w:val="24"/>
          <w:szCs w:val="24"/>
        </w:rPr>
        <w:t>щ</w:t>
      </w:r>
      <w:r w:rsidR="00113DB8" w:rsidRPr="00D5186D">
        <w:rPr>
          <w:sz w:val="24"/>
          <w:szCs w:val="24"/>
        </w:rPr>
        <w:t>е</w:t>
      </w:r>
      <w:r w:rsidR="00113DB8" w:rsidRPr="00D5186D">
        <w:rPr>
          <w:spacing w:val="-1"/>
          <w:sz w:val="24"/>
          <w:szCs w:val="24"/>
        </w:rPr>
        <w:t>с</w:t>
      </w:r>
      <w:r w:rsidR="00113DB8" w:rsidRPr="00D5186D">
        <w:rPr>
          <w:sz w:val="24"/>
          <w:szCs w:val="24"/>
        </w:rPr>
        <w:t>т</w:t>
      </w:r>
      <w:r w:rsidR="00113DB8" w:rsidRPr="00D5186D">
        <w:rPr>
          <w:spacing w:val="2"/>
          <w:sz w:val="24"/>
          <w:szCs w:val="24"/>
        </w:rPr>
        <w:t>в</w:t>
      </w:r>
      <w:r w:rsidR="00113DB8" w:rsidRPr="00D5186D">
        <w:rPr>
          <w:sz w:val="24"/>
          <w:szCs w:val="24"/>
        </w:rPr>
        <w:t>ах</w:t>
      </w:r>
      <w:r w:rsidR="00113DB8" w:rsidRPr="00D5186D">
        <w:rPr>
          <w:spacing w:val="59"/>
          <w:sz w:val="24"/>
          <w:szCs w:val="24"/>
        </w:rPr>
        <w:t xml:space="preserve"> </w:t>
      </w:r>
      <w:r w:rsidR="00113DB8" w:rsidRPr="00D5186D">
        <w:rPr>
          <w:w w:val="99"/>
          <w:sz w:val="24"/>
          <w:szCs w:val="24"/>
        </w:rPr>
        <w:t>и</w:t>
      </w:r>
      <w:r w:rsidR="00113DB8" w:rsidRPr="00D5186D">
        <w:rPr>
          <w:sz w:val="24"/>
          <w:szCs w:val="24"/>
        </w:rPr>
        <w:t xml:space="preserve"> с</w:t>
      </w:r>
      <w:r w:rsidR="00113DB8" w:rsidRPr="00D5186D">
        <w:rPr>
          <w:spacing w:val="3"/>
          <w:sz w:val="24"/>
          <w:szCs w:val="24"/>
        </w:rPr>
        <w:t>о</w:t>
      </w:r>
      <w:r w:rsidR="00113DB8" w:rsidRPr="00D5186D">
        <w:rPr>
          <w:spacing w:val="2"/>
          <w:sz w:val="24"/>
          <w:szCs w:val="24"/>
        </w:rPr>
        <w:t>в</w:t>
      </w:r>
      <w:r w:rsidR="00113DB8" w:rsidRPr="00D5186D">
        <w:rPr>
          <w:sz w:val="24"/>
          <w:szCs w:val="24"/>
        </w:rPr>
        <w:t>ре</w:t>
      </w:r>
      <w:r w:rsidR="00113DB8" w:rsidRPr="00D5186D">
        <w:rPr>
          <w:spacing w:val="1"/>
          <w:sz w:val="24"/>
          <w:szCs w:val="24"/>
        </w:rPr>
        <w:t>м</w:t>
      </w:r>
      <w:r w:rsidR="00113DB8" w:rsidRPr="00D5186D">
        <w:rPr>
          <w:sz w:val="24"/>
          <w:szCs w:val="24"/>
        </w:rPr>
        <w:t>е</w:t>
      </w:r>
      <w:r w:rsidR="00113DB8" w:rsidRPr="00D5186D">
        <w:rPr>
          <w:spacing w:val="-3"/>
          <w:w w:val="99"/>
          <w:sz w:val="24"/>
          <w:szCs w:val="24"/>
        </w:rPr>
        <w:t>н</w:t>
      </w:r>
      <w:r w:rsidR="00113DB8" w:rsidRPr="00D5186D">
        <w:rPr>
          <w:spacing w:val="-4"/>
          <w:w w:val="99"/>
          <w:sz w:val="24"/>
          <w:szCs w:val="24"/>
        </w:rPr>
        <w:t>н</w:t>
      </w:r>
      <w:r w:rsidR="00113DB8" w:rsidRPr="00D5186D">
        <w:rPr>
          <w:spacing w:val="4"/>
          <w:sz w:val="24"/>
          <w:szCs w:val="24"/>
        </w:rPr>
        <w:t>о</w:t>
      </w:r>
      <w:r w:rsidR="00113DB8" w:rsidRPr="00D5186D">
        <w:rPr>
          <w:sz w:val="24"/>
          <w:szCs w:val="24"/>
        </w:rPr>
        <w:t>м</w:t>
      </w:r>
      <w:r w:rsidR="00113DB8" w:rsidRPr="00D5186D">
        <w:rPr>
          <w:spacing w:val="99"/>
          <w:sz w:val="24"/>
          <w:szCs w:val="24"/>
        </w:rPr>
        <w:t xml:space="preserve"> </w:t>
      </w:r>
      <w:r w:rsidR="00113DB8" w:rsidRPr="00D5186D">
        <w:rPr>
          <w:spacing w:val="-2"/>
          <w:sz w:val="24"/>
          <w:szCs w:val="24"/>
        </w:rPr>
        <w:t>м</w:t>
      </w:r>
      <w:r w:rsidR="00113DB8" w:rsidRPr="00D5186D">
        <w:rPr>
          <w:spacing w:val="1"/>
          <w:w w:val="99"/>
          <w:sz w:val="24"/>
          <w:szCs w:val="24"/>
        </w:rPr>
        <w:t>и</w:t>
      </w:r>
      <w:r w:rsidR="00113DB8" w:rsidRPr="00D5186D">
        <w:rPr>
          <w:sz w:val="24"/>
          <w:szCs w:val="24"/>
        </w:rPr>
        <w:t>ре;</w:t>
      </w:r>
      <w:r w:rsidR="00113DB8" w:rsidRPr="00D5186D">
        <w:rPr>
          <w:spacing w:val="98"/>
          <w:sz w:val="24"/>
          <w:szCs w:val="24"/>
        </w:rPr>
        <w:t xml:space="preserve"> </w:t>
      </w:r>
      <w:r w:rsidR="00113DB8" w:rsidRPr="00D5186D">
        <w:rPr>
          <w:spacing w:val="-4"/>
          <w:sz w:val="24"/>
          <w:szCs w:val="24"/>
        </w:rPr>
        <w:t>у</w:t>
      </w:r>
      <w:r w:rsidR="00113DB8" w:rsidRPr="00D5186D">
        <w:rPr>
          <w:spacing w:val="-1"/>
          <w:sz w:val="24"/>
          <w:szCs w:val="24"/>
        </w:rPr>
        <w:t>ча</w:t>
      </w:r>
      <w:r w:rsidR="00113DB8" w:rsidRPr="00D5186D">
        <w:rPr>
          <w:sz w:val="24"/>
          <w:szCs w:val="24"/>
        </w:rPr>
        <w:t>ст</w:t>
      </w:r>
      <w:r w:rsidR="00113DB8" w:rsidRPr="00D5186D">
        <w:rPr>
          <w:spacing w:val="1"/>
          <w:sz w:val="24"/>
          <w:szCs w:val="24"/>
        </w:rPr>
        <w:t>в</w:t>
      </w:r>
      <w:r w:rsidR="00113DB8" w:rsidRPr="00D5186D">
        <w:rPr>
          <w:spacing w:val="5"/>
          <w:sz w:val="24"/>
          <w:szCs w:val="24"/>
        </w:rPr>
        <w:t>о</w:t>
      </w:r>
      <w:r w:rsidR="00113DB8" w:rsidRPr="00D5186D">
        <w:rPr>
          <w:spacing w:val="1"/>
          <w:sz w:val="24"/>
          <w:szCs w:val="24"/>
        </w:rPr>
        <w:t>в</w:t>
      </w:r>
      <w:r w:rsidR="00113DB8" w:rsidRPr="00D5186D">
        <w:rPr>
          <w:sz w:val="24"/>
          <w:szCs w:val="24"/>
        </w:rPr>
        <w:t>ать</w:t>
      </w:r>
      <w:r w:rsidR="00113DB8" w:rsidRPr="00D5186D">
        <w:rPr>
          <w:spacing w:val="94"/>
          <w:sz w:val="24"/>
          <w:szCs w:val="24"/>
        </w:rPr>
        <w:t xml:space="preserve"> </w:t>
      </w:r>
      <w:r w:rsidR="00113DB8" w:rsidRPr="00D5186D">
        <w:rPr>
          <w:sz w:val="24"/>
          <w:szCs w:val="24"/>
        </w:rPr>
        <w:t>в</w:t>
      </w:r>
      <w:r w:rsidR="00113DB8" w:rsidRPr="00D5186D">
        <w:rPr>
          <w:spacing w:val="95"/>
          <w:sz w:val="24"/>
          <w:szCs w:val="24"/>
        </w:rPr>
        <w:t xml:space="preserve"> </w:t>
      </w:r>
      <w:r w:rsidR="00113DB8" w:rsidRPr="00D5186D">
        <w:rPr>
          <w:spacing w:val="5"/>
          <w:sz w:val="24"/>
          <w:szCs w:val="24"/>
        </w:rPr>
        <w:t>о</w:t>
      </w:r>
      <w:r w:rsidR="00113DB8" w:rsidRPr="00D5186D">
        <w:rPr>
          <w:spacing w:val="-1"/>
          <w:sz w:val="24"/>
          <w:szCs w:val="24"/>
        </w:rPr>
        <w:t>б</w:t>
      </w:r>
      <w:r w:rsidR="00113DB8" w:rsidRPr="00D5186D">
        <w:rPr>
          <w:spacing w:val="3"/>
          <w:sz w:val="24"/>
          <w:szCs w:val="24"/>
        </w:rPr>
        <w:t>с</w:t>
      </w:r>
      <w:r w:rsidR="00113DB8" w:rsidRPr="00D5186D">
        <w:rPr>
          <w:spacing w:val="-9"/>
          <w:sz w:val="24"/>
          <w:szCs w:val="24"/>
        </w:rPr>
        <w:t>у</w:t>
      </w:r>
      <w:r w:rsidR="00113DB8" w:rsidRPr="00D5186D">
        <w:rPr>
          <w:spacing w:val="1"/>
          <w:sz w:val="24"/>
          <w:szCs w:val="24"/>
        </w:rPr>
        <w:t>ж</w:t>
      </w:r>
      <w:r w:rsidR="00113DB8" w:rsidRPr="00D5186D">
        <w:rPr>
          <w:spacing w:val="-1"/>
          <w:sz w:val="24"/>
          <w:szCs w:val="24"/>
        </w:rPr>
        <w:t>де</w:t>
      </w:r>
      <w:r w:rsidR="00113DB8" w:rsidRPr="00D5186D">
        <w:rPr>
          <w:spacing w:val="5"/>
          <w:sz w:val="24"/>
          <w:szCs w:val="24"/>
        </w:rPr>
        <w:t>н</w:t>
      </w:r>
      <w:r w:rsidR="00113DB8" w:rsidRPr="00D5186D">
        <w:rPr>
          <w:spacing w:val="1"/>
          <w:sz w:val="24"/>
          <w:szCs w:val="24"/>
        </w:rPr>
        <w:t>и</w:t>
      </w:r>
      <w:r w:rsidR="00113DB8" w:rsidRPr="00D5186D">
        <w:rPr>
          <w:sz w:val="24"/>
          <w:szCs w:val="24"/>
        </w:rPr>
        <w:t>и</w:t>
      </w:r>
      <w:r w:rsidR="00113DB8" w:rsidRPr="00D5186D">
        <w:rPr>
          <w:spacing w:val="100"/>
          <w:sz w:val="24"/>
          <w:szCs w:val="24"/>
        </w:rPr>
        <w:t xml:space="preserve"> </w:t>
      </w:r>
      <w:r w:rsidR="00113DB8" w:rsidRPr="00D5186D">
        <w:rPr>
          <w:sz w:val="24"/>
          <w:szCs w:val="24"/>
        </w:rPr>
        <w:t>с</w:t>
      </w:r>
      <w:r w:rsidR="00113DB8" w:rsidRPr="00D5186D">
        <w:rPr>
          <w:spacing w:val="3"/>
          <w:sz w:val="24"/>
          <w:szCs w:val="24"/>
        </w:rPr>
        <w:t>о</w:t>
      </w:r>
      <w:r w:rsidR="00113DB8" w:rsidRPr="00D5186D">
        <w:rPr>
          <w:spacing w:val="-1"/>
          <w:sz w:val="24"/>
          <w:szCs w:val="24"/>
        </w:rPr>
        <w:t>б</w:t>
      </w:r>
      <w:r w:rsidR="00113DB8" w:rsidRPr="00D5186D">
        <w:rPr>
          <w:spacing w:val="1"/>
          <w:sz w:val="24"/>
          <w:szCs w:val="24"/>
        </w:rPr>
        <w:t>ы</w:t>
      </w:r>
      <w:r w:rsidR="00113DB8" w:rsidRPr="00D5186D">
        <w:rPr>
          <w:spacing w:val="-3"/>
          <w:w w:val="99"/>
          <w:sz w:val="24"/>
          <w:szCs w:val="24"/>
        </w:rPr>
        <w:t>т</w:t>
      </w:r>
      <w:r w:rsidR="00113DB8" w:rsidRPr="00D5186D">
        <w:rPr>
          <w:sz w:val="24"/>
          <w:szCs w:val="24"/>
        </w:rPr>
        <w:t>ий</w:t>
      </w:r>
      <w:r w:rsidR="00113DB8" w:rsidRPr="00D5186D">
        <w:rPr>
          <w:spacing w:val="99"/>
          <w:sz w:val="24"/>
          <w:szCs w:val="24"/>
        </w:rPr>
        <w:t xml:space="preserve"> </w:t>
      </w:r>
      <w:r w:rsidR="00113DB8" w:rsidRPr="00D5186D">
        <w:rPr>
          <w:sz w:val="24"/>
          <w:szCs w:val="24"/>
        </w:rPr>
        <w:t>и</w:t>
      </w:r>
      <w:r w:rsidR="00113DB8" w:rsidRPr="00D5186D">
        <w:rPr>
          <w:spacing w:val="110"/>
          <w:sz w:val="24"/>
          <w:szCs w:val="24"/>
        </w:rPr>
        <w:t xml:space="preserve"> </w:t>
      </w:r>
      <w:r w:rsidR="00113DB8" w:rsidRPr="00D5186D">
        <w:rPr>
          <w:sz w:val="24"/>
          <w:szCs w:val="24"/>
        </w:rPr>
        <w:t>ра</w:t>
      </w:r>
      <w:r w:rsidR="00113DB8" w:rsidRPr="00D5186D">
        <w:rPr>
          <w:w w:val="99"/>
          <w:sz w:val="24"/>
          <w:szCs w:val="24"/>
        </w:rPr>
        <w:t>з</w:t>
      </w:r>
      <w:r w:rsidR="00113DB8" w:rsidRPr="00D5186D">
        <w:rPr>
          <w:spacing w:val="-3"/>
          <w:sz w:val="24"/>
          <w:szCs w:val="24"/>
        </w:rPr>
        <w:t>л</w:t>
      </w:r>
      <w:r w:rsidR="00113DB8" w:rsidRPr="00D5186D">
        <w:rPr>
          <w:sz w:val="24"/>
          <w:szCs w:val="24"/>
        </w:rPr>
        <w:t>ичн</w:t>
      </w:r>
      <w:r w:rsidR="00113DB8" w:rsidRPr="00D5186D">
        <w:rPr>
          <w:spacing w:val="2"/>
          <w:sz w:val="24"/>
          <w:szCs w:val="24"/>
        </w:rPr>
        <w:t>ы</w:t>
      </w:r>
      <w:r w:rsidR="00113DB8" w:rsidRPr="00D5186D">
        <w:rPr>
          <w:sz w:val="24"/>
          <w:szCs w:val="24"/>
        </w:rPr>
        <w:t>х</w:t>
      </w:r>
      <w:r w:rsidR="00113DB8" w:rsidRPr="00D5186D">
        <w:rPr>
          <w:spacing w:val="93"/>
          <w:sz w:val="24"/>
          <w:szCs w:val="24"/>
        </w:rPr>
        <w:t xml:space="preserve"> </w:t>
      </w:r>
      <w:r w:rsidR="00113DB8" w:rsidRPr="00D5186D">
        <w:rPr>
          <w:spacing w:val="1"/>
          <w:w w:val="99"/>
          <w:sz w:val="24"/>
          <w:szCs w:val="24"/>
        </w:rPr>
        <w:t>т</w:t>
      </w:r>
      <w:r w:rsidR="00113DB8" w:rsidRPr="00D5186D">
        <w:rPr>
          <w:spacing w:val="4"/>
          <w:sz w:val="24"/>
          <w:szCs w:val="24"/>
        </w:rPr>
        <w:t>о</w:t>
      </w:r>
      <w:r w:rsidR="00113DB8" w:rsidRPr="00D5186D">
        <w:rPr>
          <w:sz w:val="24"/>
          <w:szCs w:val="24"/>
        </w:rPr>
        <w:t>чек</w:t>
      </w:r>
      <w:r w:rsidR="00113DB8" w:rsidRPr="00D5186D">
        <w:rPr>
          <w:spacing w:val="96"/>
          <w:sz w:val="24"/>
          <w:szCs w:val="24"/>
        </w:rPr>
        <w:t xml:space="preserve"> </w:t>
      </w:r>
      <w:r w:rsidR="00113DB8" w:rsidRPr="00D5186D">
        <w:rPr>
          <w:spacing w:val="1"/>
          <w:w w:val="99"/>
          <w:sz w:val="24"/>
          <w:szCs w:val="24"/>
        </w:rPr>
        <w:t>з</w:t>
      </w:r>
      <w:r w:rsidR="00113DB8" w:rsidRPr="00D5186D">
        <w:rPr>
          <w:sz w:val="24"/>
          <w:szCs w:val="24"/>
        </w:rPr>
        <w:t>ре</w:t>
      </w:r>
      <w:r w:rsidR="00113DB8" w:rsidRPr="00D5186D">
        <w:rPr>
          <w:w w:val="99"/>
          <w:sz w:val="24"/>
          <w:szCs w:val="24"/>
        </w:rPr>
        <w:t>н</w:t>
      </w:r>
      <w:r w:rsidR="00113DB8" w:rsidRPr="00D5186D">
        <w:rPr>
          <w:spacing w:val="1"/>
          <w:w w:val="99"/>
          <w:sz w:val="24"/>
          <w:szCs w:val="24"/>
        </w:rPr>
        <w:t>и</w:t>
      </w:r>
      <w:r w:rsidR="00113DB8" w:rsidRPr="00D5186D">
        <w:rPr>
          <w:sz w:val="24"/>
          <w:szCs w:val="24"/>
        </w:rPr>
        <w:t>я, ра</w:t>
      </w:r>
      <w:r w:rsidR="00113DB8" w:rsidRPr="00D5186D">
        <w:rPr>
          <w:spacing w:val="-1"/>
          <w:sz w:val="24"/>
          <w:szCs w:val="24"/>
        </w:rPr>
        <w:t>ск</w:t>
      </w:r>
      <w:r w:rsidR="00113DB8" w:rsidRPr="00D5186D">
        <w:rPr>
          <w:sz w:val="24"/>
          <w:szCs w:val="24"/>
        </w:rPr>
        <w:t>р</w:t>
      </w:r>
      <w:r w:rsidR="00113DB8" w:rsidRPr="00D5186D">
        <w:rPr>
          <w:spacing w:val="1"/>
          <w:sz w:val="24"/>
          <w:szCs w:val="24"/>
        </w:rPr>
        <w:t>ыв</w:t>
      </w:r>
      <w:r w:rsidR="00113DB8" w:rsidRPr="00D5186D">
        <w:rPr>
          <w:sz w:val="24"/>
          <w:szCs w:val="24"/>
        </w:rPr>
        <w:t>ать</w:t>
      </w:r>
      <w:r w:rsidR="00113DB8" w:rsidRPr="00D5186D">
        <w:rPr>
          <w:spacing w:val="61"/>
          <w:sz w:val="24"/>
          <w:szCs w:val="24"/>
        </w:rPr>
        <w:t xml:space="preserve"> </w:t>
      </w:r>
      <w:r w:rsidR="00113DB8" w:rsidRPr="00D5186D">
        <w:rPr>
          <w:sz w:val="24"/>
          <w:szCs w:val="24"/>
        </w:rPr>
        <w:t>разл</w:t>
      </w:r>
      <w:r w:rsidR="00113DB8" w:rsidRPr="00D5186D">
        <w:rPr>
          <w:spacing w:val="1"/>
          <w:w w:val="99"/>
          <w:sz w:val="24"/>
          <w:szCs w:val="24"/>
        </w:rPr>
        <w:t>и</w:t>
      </w:r>
      <w:r w:rsidR="00113DB8" w:rsidRPr="00D5186D">
        <w:rPr>
          <w:sz w:val="24"/>
          <w:szCs w:val="24"/>
        </w:rPr>
        <w:t>ч</w:t>
      </w:r>
      <w:r w:rsidR="00113DB8" w:rsidRPr="00D5186D">
        <w:rPr>
          <w:spacing w:val="1"/>
          <w:w w:val="99"/>
          <w:sz w:val="24"/>
          <w:szCs w:val="24"/>
        </w:rPr>
        <w:t>и</w:t>
      </w:r>
      <w:r w:rsidR="00113DB8" w:rsidRPr="00D5186D">
        <w:rPr>
          <w:sz w:val="24"/>
          <w:szCs w:val="24"/>
        </w:rPr>
        <w:t>е</w:t>
      </w:r>
      <w:r w:rsidR="00113DB8" w:rsidRPr="00D5186D">
        <w:rPr>
          <w:spacing w:val="59"/>
          <w:sz w:val="24"/>
          <w:szCs w:val="24"/>
        </w:rPr>
        <w:t xml:space="preserve"> </w:t>
      </w:r>
      <w:r w:rsidR="00113DB8" w:rsidRPr="00D5186D">
        <w:rPr>
          <w:w w:val="99"/>
          <w:sz w:val="24"/>
          <w:szCs w:val="24"/>
        </w:rPr>
        <w:t>и</w:t>
      </w:r>
      <w:r w:rsidR="00113DB8" w:rsidRPr="00D5186D">
        <w:rPr>
          <w:spacing w:val="60"/>
          <w:sz w:val="24"/>
          <w:szCs w:val="24"/>
        </w:rPr>
        <w:t xml:space="preserve"> </w:t>
      </w:r>
      <w:r w:rsidR="00113DB8" w:rsidRPr="00D5186D">
        <w:rPr>
          <w:sz w:val="24"/>
          <w:szCs w:val="24"/>
        </w:rPr>
        <w:t>с</w:t>
      </w:r>
      <w:r w:rsidR="00113DB8" w:rsidRPr="00D5186D">
        <w:rPr>
          <w:spacing w:val="-4"/>
          <w:sz w:val="24"/>
          <w:szCs w:val="24"/>
        </w:rPr>
        <w:t>х</w:t>
      </w:r>
      <w:r w:rsidR="00113DB8" w:rsidRPr="00D5186D">
        <w:rPr>
          <w:spacing w:val="3"/>
          <w:sz w:val="24"/>
          <w:szCs w:val="24"/>
        </w:rPr>
        <w:t>о</w:t>
      </w:r>
      <w:r w:rsidR="00113DB8" w:rsidRPr="00D5186D">
        <w:rPr>
          <w:spacing w:val="-1"/>
          <w:sz w:val="24"/>
          <w:szCs w:val="24"/>
        </w:rPr>
        <w:t>д</w:t>
      </w:r>
      <w:r w:rsidR="00113DB8" w:rsidRPr="00D5186D">
        <w:rPr>
          <w:sz w:val="24"/>
          <w:szCs w:val="24"/>
        </w:rPr>
        <w:t>ст</w:t>
      </w:r>
      <w:r w:rsidR="00113DB8" w:rsidRPr="00D5186D">
        <w:rPr>
          <w:spacing w:val="1"/>
          <w:sz w:val="24"/>
          <w:szCs w:val="24"/>
        </w:rPr>
        <w:t>в</w:t>
      </w:r>
      <w:r w:rsidR="00113DB8" w:rsidRPr="00D5186D">
        <w:rPr>
          <w:sz w:val="24"/>
          <w:szCs w:val="24"/>
        </w:rPr>
        <w:t>о</w:t>
      </w:r>
      <w:r w:rsidR="00113DB8" w:rsidRPr="00D5186D">
        <w:rPr>
          <w:spacing w:val="59"/>
          <w:sz w:val="24"/>
          <w:szCs w:val="24"/>
        </w:rPr>
        <w:t xml:space="preserve"> </w:t>
      </w:r>
      <w:r w:rsidR="00113DB8" w:rsidRPr="00D5186D">
        <w:rPr>
          <w:spacing w:val="2"/>
          <w:sz w:val="24"/>
          <w:szCs w:val="24"/>
        </w:rPr>
        <w:t>вы</w:t>
      </w:r>
      <w:r w:rsidR="00113DB8" w:rsidRPr="00D5186D">
        <w:rPr>
          <w:sz w:val="24"/>
          <w:szCs w:val="24"/>
        </w:rPr>
        <w:t>с</w:t>
      </w:r>
      <w:r w:rsidR="00113DB8" w:rsidRPr="00D5186D">
        <w:rPr>
          <w:spacing w:val="-1"/>
          <w:sz w:val="24"/>
          <w:szCs w:val="24"/>
        </w:rPr>
        <w:t>ка</w:t>
      </w:r>
      <w:r w:rsidR="00113DB8" w:rsidRPr="00D5186D">
        <w:rPr>
          <w:w w:val="99"/>
          <w:sz w:val="24"/>
          <w:szCs w:val="24"/>
        </w:rPr>
        <w:t>з</w:t>
      </w:r>
      <w:r w:rsidR="00113DB8" w:rsidRPr="00D5186D">
        <w:rPr>
          <w:spacing w:val="2"/>
          <w:sz w:val="24"/>
          <w:szCs w:val="24"/>
        </w:rPr>
        <w:t>ыв</w:t>
      </w:r>
      <w:r w:rsidR="00113DB8" w:rsidRPr="00D5186D">
        <w:rPr>
          <w:sz w:val="24"/>
          <w:szCs w:val="24"/>
        </w:rPr>
        <w:t>а</w:t>
      </w:r>
      <w:r w:rsidR="00113DB8" w:rsidRPr="00D5186D">
        <w:rPr>
          <w:spacing w:val="-5"/>
          <w:sz w:val="24"/>
          <w:szCs w:val="24"/>
        </w:rPr>
        <w:t>е</w:t>
      </w:r>
      <w:r w:rsidR="00113DB8" w:rsidRPr="00D5186D">
        <w:rPr>
          <w:sz w:val="24"/>
          <w:szCs w:val="24"/>
        </w:rPr>
        <w:t>м</w:t>
      </w:r>
      <w:r w:rsidR="00113DB8" w:rsidRPr="00D5186D">
        <w:rPr>
          <w:spacing w:val="2"/>
          <w:sz w:val="24"/>
          <w:szCs w:val="24"/>
        </w:rPr>
        <w:t>ы</w:t>
      </w:r>
      <w:r w:rsidR="00113DB8" w:rsidRPr="00D5186D">
        <w:rPr>
          <w:sz w:val="24"/>
          <w:szCs w:val="24"/>
        </w:rPr>
        <w:t>х</w:t>
      </w:r>
      <w:r w:rsidR="00113DB8" w:rsidRPr="00D5186D">
        <w:rPr>
          <w:spacing w:val="55"/>
          <w:sz w:val="24"/>
          <w:szCs w:val="24"/>
        </w:rPr>
        <w:t xml:space="preserve"> </w:t>
      </w:r>
      <w:r w:rsidR="00113DB8" w:rsidRPr="00D5186D">
        <w:rPr>
          <w:spacing w:val="5"/>
          <w:sz w:val="24"/>
          <w:szCs w:val="24"/>
        </w:rPr>
        <w:t>о</w:t>
      </w:r>
      <w:r w:rsidR="00113DB8" w:rsidRPr="00D5186D">
        <w:rPr>
          <w:spacing w:val="1"/>
          <w:sz w:val="24"/>
          <w:szCs w:val="24"/>
        </w:rPr>
        <w:t>ц</w:t>
      </w:r>
      <w:r w:rsidR="00113DB8" w:rsidRPr="00D5186D">
        <w:rPr>
          <w:sz w:val="24"/>
          <w:szCs w:val="24"/>
        </w:rPr>
        <w:t>е</w:t>
      </w:r>
      <w:r w:rsidR="00113DB8" w:rsidRPr="00D5186D">
        <w:rPr>
          <w:spacing w:val="-3"/>
          <w:sz w:val="24"/>
          <w:szCs w:val="24"/>
        </w:rPr>
        <w:t>н</w:t>
      </w:r>
      <w:r w:rsidR="00113DB8" w:rsidRPr="00D5186D">
        <w:rPr>
          <w:spacing w:val="3"/>
          <w:sz w:val="24"/>
          <w:szCs w:val="24"/>
        </w:rPr>
        <w:t>о</w:t>
      </w:r>
      <w:r w:rsidR="00113DB8" w:rsidRPr="00D5186D">
        <w:rPr>
          <w:sz w:val="24"/>
          <w:szCs w:val="24"/>
        </w:rPr>
        <w:t>к;</w:t>
      </w:r>
      <w:r w:rsidR="00113DB8" w:rsidRPr="00D5186D">
        <w:rPr>
          <w:spacing w:val="55"/>
          <w:sz w:val="24"/>
          <w:szCs w:val="24"/>
        </w:rPr>
        <w:t xml:space="preserve"> </w:t>
      </w:r>
      <w:r w:rsidR="00113DB8" w:rsidRPr="00D5186D">
        <w:rPr>
          <w:spacing w:val="1"/>
          <w:sz w:val="24"/>
          <w:szCs w:val="24"/>
        </w:rPr>
        <w:t>в</w:t>
      </w:r>
      <w:r w:rsidR="00113DB8" w:rsidRPr="00D5186D">
        <w:rPr>
          <w:spacing w:val="2"/>
          <w:sz w:val="24"/>
          <w:szCs w:val="24"/>
        </w:rPr>
        <w:t>ы</w:t>
      </w:r>
      <w:r w:rsidR="00113DB8" w:rsidRPr="00D5186D">
        <w:rPr>
          <w:sz w:val="24"/>
          <w:szCs w:val="24"/>
        </w:rPr>
        <w:t>ра</w:t>
      </w:r>
      <w:r w:rsidR="00113DB8" w:rsidRPr="00D5186D">
        <w:rPr>
          <w:spacing w:val="1"/>
          <w:sz w:val="24"/>
          <w:szCs w:val="24"/>
        </w:rPr>
        <w:t>ж</w:t>
      </w:r>
      <w:r w:rsidR="00113DB8" w:rsidRPr="00D5186D">
        <w:rPr>
          <w:sz w:val="24"/>
          <w:szCs w:val="24"/>
        </w:rPr>
        <w:t>а</w:t>
      </w:r>
      <w:r w:rsidR="00113DB8" w:rsidRPr="00D5186D">
        <w:rPr>
          <w:w w:val="99"/>
          <w:sz w:val="24"/>
          <w:szCs w:val="24"/>
        </w:rPr>
        <w:t>ть</w:t>
      </w:r>
      <w:r w:rsidR="00113DB8" w:rsidRPr="00D5186D">
        <w:rPr>
          <w:spacing w:val="60"/>
          <w:sz w:val="24"/>
          <w:szCs w:val="24"/>
        </w:rPr>
        <w:t xml:space="preserve"> </w:t>
      </w:r>
      <w:r w:rsidR="00113DB8" w:rsidRPr="00D5186D">
        <w:rPr>
          <w:sz w:val="24"/>
          <w:szCs w:val="24"/>
        </w:rPr>
        <w:t>и</w:t>
      </w:r>
      <w:r w:rsidR="00113DB8" w:rsidRPr="00D5186D">
        <w:rPr>
          <w:spacing w:val="61"/>
          <w:sz w:val="24"/>
          <w:szCs w:val="24"/>
        </w:rPr>
        <w:t xml:space="preserve"> </w:t>
      </w:r>
      <w:r w:rsidR="00113DB8" w:rsidRPr="00D5186D">
        <w:rPr>
          <w:sz w:val="24"/>
          <w:szCs w:val="24"/>
        </w:rPr>
        <w:t>а</w:t>
      </w:r>
      <w:r w:rsidR="00113DB8" w:rsidRPr="00D5186D">
        <w:rPr>
          <w:spacing w:val="6"/>
          <w:sz w:val="24"/>
          <w:szCs w:val="24"/>
        </w:rPr>
        <w:t>р</w:t>
      </w:r>
      <w:r w:rsidR="00113DB8" w:rsidRPr="00D5186D">
        <w:rPr>
          <w:spacing w:val="7"/>
          <w:sz w:val="24"/>
          <w:szCs w:val="24"/>
        </w:rPr>
        <w:t>г</w:t>
      </w:r>
      <w:r w:rsidR="00113DB8" w:rsidRPr="00D5186D">
        <w:rPr>
          <w:spacing w:val="-9"/>
          <w:sz w:val="24"/>
          <w:szCs w:val="24"/>
        </w:rPr>
        <w:t>у</w:t>
      </w:r>
      <w:r w:rsidR="00113DB8" w:rsidRPr="00D5186D">
        <w:rPr>
          <w:spacing w:val="1"/>
          <w:sz w:val="24"/>
          <w:szCs w:val="24"/>
        </w:rPr>
        <w:t>м</w:t>
      </w:r>
      <w:r w:rsidR="00113DB8" w:rsidRPr="00D5186D">
        <w:rPr>
          <w:sz w:val="24"/>
          <w:szCs w:val="24"/>
        </w:rPr>
        <w:t>ен</w:t>
      </w:r>
      <w:r w:rsidR="00113DB8" w:rsidRPr="00D5186D">
        <w:rPr>
          <w:spacing w:val="1"/>
          <w:w w:val="99"/>
          <w:sz w:val="24"/>
          <w:szCs w:val="24"/>
        </w:rPr>
        <w:t>ти</w:t>
      </w:r>
      <w:r w:rsidR="00113DB8" w:rsidRPr="00D5186D">
        <w:rPr>
          <w:sz w:val="24"/>
          <w:szCs w:val="24"/>
        </w:rPr>
        <w:t>ро</w:t>
      </w:r>
      <w:r w:rsidR="00113DB8" w:rsidRPr="00D5186D">
        <w:rPr>
          <w:spacing w:val="1"/>
          <w:sz w:val="24"/>
          <w:szCs w:val="24"/>
        </w:rPr>
        <w:t>в</w:t>
      </w:r>
      <w:r w:rsidR="00113DB8" w:rsidRPr="00D5186D">
        <w:rPr>
          <w:sz w:val="24"/>
          <w:szCs w:val="24"/>
        </w:rPr>
        <w:t>ат</w:t>
      </w:r>
      <w:r w:rsidR="00113DB8" w:rsidRPr="00D5186D">
        <w:rPr>
          <w:w w:val="99"/>
          <w:sz w:val="24"/>
          <w:szCs w:val="24"/>
        </w:rPr>
        <w:t>ь</w:t>
      </w:r>
      <w:r w:rsidR="00113DB8" w:rsidRPr="00D5186D">
        <w:rPr>
          <w:sz w:val="24"/>
          <w:szCs w:val="24"/>
        </w:rPr>
        <w:t xml:space="preserve"> св</w:t>
      </w:r>
      <w:r w:rsidR="00113DB8" w:rsidRPr="00D5186D">
        <w:rPr>
          <w:spacing w:val="5"/>
          <w:sz w:val="24"/>
          <w:szCs w:val="24"/>
        </w:rPr>
        <w:t>о</w:t>
      </w:r>
      <w:r w:rsidR="00113DB8" w:rsidRPr="00D5186D">
        <w:rPr>
          <w:w w:val="99"/>
          <w:sz w:val="24"/>
          <w:szCs w:val="24"/>
        </w:rPr>
        <w:t>ю</w:t>
      </w:r>
      <w:r w:rsidR="00113DB8" w:rsidRPr="00D5186D">
        <w:rPr>
          <w:spacing w:val="34"/>
          <w:sz w:val="24"/>
          <w:szCs w:val="24"/>
        </w:rPr>
        <w:t xml:space="preserve"> </w:t>
      </w:r>
      <w:r w:rsidR="00113DB8" w:rsidRPr="00D5186D">
        <w:rPr>
          <w:spacing w:val="-3"/>
          <w:sz w:val="24"/>
          <w:szCs w:val="24"/>
        </w:rPr>
        <w:t>т</w:t>
      </w:r>
      <w:r w:rsidR="00113DB8" w:rsidRPr="00D5186D">
        <w:rPr>
          <w:spacing w:val="4"/>
          <w:sz w:val="24"/>
          <w:szCs w:val="24"/>
        </w:rPr>
        <w:t>о</w:t>
      </w:r>
      <w:r w:rsidR="00113DB8" w:rsidRPr="00D5186D">
        <w:rPr>
          <w:sz w:val="24"/>
          <w:szCs w:val="24"/>
        </w:rPr>
        <w:t>ч</w:t>
      </w:r>
      <w:r w:rsidR="00113DB8" w:rsidRPr="00D5186D">
        <w:rPr>
          <w:spacing w:val="2"/>
          <w:sz w:val="24"/>
          <w:szCs w:val="24"/>
        </w:rPr>
        <w:t>к</w:t>
      </w:r>
      <w:r w:rsidR="00113DB8" w:rsidRPr="00D5186D">
        <w:rPr>
          <w:sz w:val="24"/>
          <w:szCs w:val="24"/>
        </w:rPr>
        <w:t>у</w:t>
      </w:r>
      <w:r w:rsidR="00113DB8" w:rsidRPr="00D5186D">
        <w:rPr>
          <w:spacing w:val="27"/>
          <w:sz w:val="24"/>
          <w:szCs w:val="24"/>
        </w:rPr>
        <w:t xml:space="preserve"> </w:t>
      </w:r>
      <w:r w:rsidR="00113DB8" w:rsidRPr="00D5186D">
        <w:rPr>
          <w:spacing w:val="1"/>
          <w:sz w:val="24"/>
          <w:szCs w:val="24"/>
        </w:rPr>
        <w:t>з</w:t>
      </w:r>
      <w:r w:rsidR="00113DB8" w:rsidRPr="00D5186D">
        <w:rPr>
          <w:sz w:val="24"/>
          <w:szCs w:val="24"/>
        </w:rPr>
        <w:t>ре</w:t>
      </w:r>
      <w:r w:rsidR="00113DB8" w:rsidRPr="00D5186D">
        <w:rPr>
          <w:w w:val="99"/>
          <w:sz w:val="24"/>
          <w:szCs w:val="24"/>
        </w:rPr>
        <w:t>н</w:t>
      </w:r>
      <w:r w:rsidR="00113DB8" w:rsidRPr="00D5186D">
        <w:rPr>
          <w:spacing w:val="1"/>
          <w:w w:val="99"/>
          <w:sz w:val="24"/>
          <w:szCs w:val="24"/>
        </w:rPr>
        <w:t>и</w:t>
      </w:r>
      <w:r w:rsidR="00113DB8" w:rsidRPr="00D5186D">
        <w:rPr>
          <w:sz w:val="24"/>
          <w:szCs w:val="24"/>
        </w:rPr>
        <w:t>я</w:t>
      </w:r>
      <w:r w:rsidR="00113DB8" w:rsidRPr="00D5186D">
        <w:rPr>
          <w:spacing w:val="36"/>
          <w:sz w:val="24"/>
          <w:szCs w:val="24"/>
        </w:rPr>
        <w:t xml:space="preserve"> </w:t>
      </w:r>
      <w:r w:rsidR="00113DB8" w:rsidRPr="00D5186D">
        <w:rPr>
          <w:sz w:val="24"/>
          <w:szCs w:val="24"/>
        </w:rPr>
        <w:t>в</w:t>
      </w:r>
      <w:r w:rsidR="00113DB8" w:rsidRPr="00D5186D">
        <w:rPr>
          <w:spacing w:val="42"/>
          <w:sz w:val="24"/>
          <w:szCs w:val="24"/>
        </w:rPr>
        <w:t xml:space="preserve"> </w:t>
      </w:r>
      <w:r w:rsidR="00113DB8" w:rsidRPr="00D5186D">
        <w:rPr>
          <w:spacing w:val="-4"/>
          <w:sz w:val="24"/>
          <w:szCs w:val="24"/>
        </w:rPr>
        <w:t>у</w:t>
      </w:r>
      <w:r w:rsidR="00113DB8" w:rsidRPr="00D5186D">
        <w:rPr>
          <w:spacing w:val="-1"/>
          <w:sz w:val="24"/>
          <w:szCs w:val="24"/>
        </w:rPr>
        <w:t>с</w:t>
      </w:r>
      <w:r w:rsidR="00113DB8" w:rsidRPr="00D5186D">
        <w:rPr>
          <w:sz w:val="24"/>
          <w:szCs w:val="24"/>
        </w:rPr>
        <w:t>т</w:t>
      </w:r>
      <w:r w:rsidR="00113DB8" w:rsidRPr="00D5186D">
        <w:rPr>
          <w:spacing w:val="1"/>
          <w:w w:val="99"/>
          <w:sz w:val="24"/>
          <w:szCs w:val="24"/>
        </w:rPr>
        <w:t>н</w:t>
      </w:r>
      <w:r w:rsidR="00113DB8" w:rsidRPr="00D5186D">
        <w:rPr>
          <w:spacing w:val="5"/>
          <w:sz w:val="24"/>
          <w:szCs w:val="24"/>
        </w:rPr>
        <w:t>о</w:t>
      </w:r>
      <w:r w:rsidR="00113DB8" w:rsidRPr="00D5186D">
        <w:rPr>
          <w:sz w:val="24"/>
          <w:szCs w:val="24"/>
        </w:rPr>
        <w:t>м</w:t>
      </w:r>
      <w:r w:rsidR="00113DB8" w:rsidRPr="00D5186D">
        <w:rPr>
          <w:spacing w:val="43"/>
          <w:sz w:val="24"/>
          <w:szCs w:val="24"/>
        </w:rPr>
        <w:t xml:space="preserve"> </w:t>
      </w:r>
      <w:r w:rsidR="00113DB8" w:rsidRPr="00D5186D">
        <w:rPr>
          <w:spacing w:val="1"/>
          <w:sz w:val="24"/>
          <w:szCs w:val="24"/>
        </w:rPr>
        <w:t>в</w:t>
      </w:r>
      <w:r w:rsidR="00113DB8" w:rsidRPr="00D5186D">
        <w:rPr>
          <w:spacing w:val="2"/>
          <w:sz w:val="24"/>
          <w:szCs w:val="24"/>
        </w:rPr>
        <w:t>ы</w:t>
      </w:r>
      <w:r w:rsidR="00113DB8" w:rsidRPr="00D5186D">
        <w:rPr>
          <w:sz w:val="24"/>
          <w:szCs w:val="24"/>
        </w:rPr>
        <w:t>с</w:t>
      </w:r>
      <w:r w:rsidR="00113DB8" w:rsidRPr="00D5186D">
        <w:rPr>
          <w:spacing w:val="-1"/>
          <w:sz w:val="24"/>
          <w:szCs w:val="24"/>
        </w:rPr>
        <w:t>ка</w:t>
      </w:r>
      <w:r w:rsidR="00113DB8" w:rsidRPr="00D5186D">
        <w:rPr>
          <w:w w:val="99"/>
          <w:sz w:val="24"/>
          <w:szCs w:val="24"/>
        </w:rPr>
        <w:t>з</w:t>
      </w:r>
      <w:r w:rsidR="00113DB8" w:rsidRPr="00D5186D">
        <w:rPr>
          <w:spacing w:val="2"/>
          <w:sz w:val="24"/>
          <w:szCs w:val="24"/>
        </w:rPr>
        <w:t>ыв</w:t>
      </w:r>
      <w:r w:rsidR="00113DB8" w:rsidRPr="00D5186D">
        <w:rPr>
          <w:sz w:val="24"/>
          <w:szCs w:val="24"/>
        </w:rPr>
        <w:t>ан</w:t>
      </w:r>
      <w:r w:rsidR="00113DB8" w:rsidRPr="00D5186D">
        <w:rPr>
          <w:spacing w:val="-2"/>
          <w:sz w:val="24"/>
          <w:szCs w:val="24"/>
        </w:rPr>
        <w:t>и</w:t>
      </w:r>
      <w:r w:rsidR="00113DB8" w:rsidRPr="00D5186D">
        <w:rPr>
          <w:sz w:val="24"/>
          <w:szCs w:val="24"/>
        </w:rPr>
        <w:t>и,</w:t>
      </w:r>
      <w:r w:rsidR="00113DB8" w:rsidRPr="00D5186D">
        <w:rPr>
          <w:spacing w:val="38"/>
          <w:sz w:val="24"/>
          <w:szCs w:val="24"/>
        </w:rPr>
        <w:t xml:space="preserve"> </w:t>
      </w:r>
      <w:r w:rsidR="00113DB8" w:rsidRPr="00D5186D">
        <w:rPr>
          <w:spacing w:val="-2"/>
          <w:sz w:val="24"/>
          <w:szCs w:val="24"/>
        </w:rPr>
        <w:t>п</w:t>
      </w:r>
      <w:r w:rsidR="00113DB8" w:rsidRPr="00D5186D">
        <w:rPr>
          <w:sz w:val="24"/>
          <w:szCs w:val="24"/>
        </w:rPr>
        <w:t>ис</w:t>
      </w:r>
      <w:r w:rsidR="00113DB8" w:rsidRPr="00D5186D">
        <w:rPr>
          <w:w w:val="99"/>
          <w:sz w:val="24"/>
          <w:szCs w:val="24"/>
        </w:rPr>
        <w:t>ь</w:t>
      </w:r>
      <w:r w:rsidR="00113DB8" w:rsidRPr="00D5186D">
        <w:rPr>
          <w:sz w:val="24"/>
          <w:szCs w:val="24"/>
        </w:rPr>
        <w:t>мен</w:t>
      </w:r>
      <w:r w:rsidR="00113DB8" w:rsidRPr="00D5186D">
        <w:rPr>
          <w:spacing w:val="-2"/>
          <w:sz w:val="24"/>
          <w:szCs w:val="24"/>
        </w:rPr>
        <w:t>н</w:t>
      </w:r>
      <w:r w:rsidR="00113DB8" w:rsidRPr="00D5186D">
        <w:rPr>
          <w:spacing w:val="3"/>
          <w:sz w:val="24"/>
          <w:szCs w:val="24"/>
        </w:rPr>
        <w:t>о</w:t>
      </w:r>
      <w:r w:rsidR="00113DB8" w:rsidRPr="00D5186D">
        <w:rPr>
          <w:sz w:val="24"/>
          <w:szCs w:val="24"/>
        </w:rPr>
        <w:t>м</w:t>
      </w:r>
      <w:r w:rsidR="00113DB8" w:rsidRPr="00D5186D">
        <w:rPr>
          <w:spacing w:val="37"/>
          <w:sz w:val="24"/>
          <w:szCs w:val="24"/>
        </w:rPr>
        <w:t xml:space="preserve"> </w:t>
      </w:r>
      <w:r w:rsidR="00113DB8" w:rsidRPr="00D5186D">
        <w:rPr>
          <w:spacing w:val="1"/>
          <w:w w:val="99"/>
          <w:sz w:val="24"/>
          <w:szCs w:val="24"/>
        </w:rPr>
        <w:t>т</w:t>
      </w:r>
      <w:r w:rsidR="00113DB8" w:rsidRPr="00D5186D">
        <w:rPr>
          <w:sz w:val="24"/>
          <w:szCs w:val="24"/>
        </w:rPr>
        <w:t>е</w:t>
      </w:r>
      <w:r w:rsidR="00113DB8" w:rsidRPr="00D5186D">
        <w:rPr>
          <w:spacing w:val="-1"/>
          <w:sz w:val="24"/>
          <w:szCs w:val="24"/>
        </w:rPr>
        <w:t>кс</w:t>
      </w:r>
      <w:r w:rsidR="00113DB8" w:rsidRPr="00D5186D">
        <w:rPr>
          <w:w w:val="99"/>
          <w:sz w:val="24"/>
          <w:szCs w:val="24"/>
        </w:rPr>
        <w:t>т</w:t>
      </w:r>
      <w:r w:rsidR="00113DB8" w:rsidRPr="00D5186D">
        <w:rPr>
          <w:sz w:val="24"/>
          <w:szCs w:val="24"/>
        </w:rPr>
        <w:t>е;</w:t>
      </w:r>
      <w:r w:rsidR="00113DB8" w:rsidRPr="00D5186D">
        <w:rPr>
          <w:spacing w:val="31"/>
          <w:sz w:val="24"/>
          <w:szCs w:val="24"/>
        </w:rPr>
        <w:t xml:space="preserve"> </w:t>
      </w:r>
      <w:r w:rsidR="00113DB8" w:rsidRPr="00D5186D">
        <w:rPr>
          <w:spacing w:val="5"/>
          <w:sz w:val="24"/>
          <w:szCs w:val="24"/>
        </w:rPr>
        <w:t>п</w:t>
      </w:r>
      <w:r w:rsidR="00113DB8" w:rsidRPr="00D5186D">
        <w:rPr>
          <w:spacing w:val="-3"/>
          <w:sz w:val="24"/>
          <w:szCs w:val="24"/>
        </w:rPr>
        <w:t>уб</w:t>
      </w:r>
      <w:r w:rsidR="00113DB8" w:rsidRPr="00D5186D">
        <w:rPr>
          <w:sz w:val="24"/>
          <w:szCs w:val="24"/>
        </w:rPr>
        <w:t>л</w:t>
      </w:r>
      <w:r w:rsidR="00113DB8" w:rsidRPr="00D5186D">
        <w:rPr>
          <w:spacing w:val="1"/>
          <w:sz w:val="24"/>
          <w:szCs w:val="24"/>
        </w:rPr>
        <w:t>и</w:t>
      </w:r>
      <w:r w:rsidR="00113DB8" w:rsidRPr="00D5186D">
        <w:rPr>
          <w:sz w:val="24"/>
          <w:szCs w:val="24"/>
        </w:rPr>
        <w:t>чно</w:t>
      </w:r>
      <w:r w:rsidR="00113DB8" w:rsidRPr="00D5186D">
        <w:rPr>
          <w:spacing w:val="41"/>
          <w:sz w:val="24"/>
          <w:szCs w:val="24"/>
        </w:rPr>
        <w:t xml:space="preserve"> </w:t>
      </w:r>
      <w:r w:rsidR="00113DB8" w:rsidRPr="00D5186D">
        <w:rPr>
          <w:spacing w:val="1"/>
          <w:sz w:val="24"/>
          <w:szCs w:val="24"/>
        </w:rPr>
        <w:t>п</w:t>
      </w:r>
      <w:r w:rsidR="00113DB8" w:rsidRPr="00D5186D">
        <w:rPr>
          <w:sz w:val="24"/>
          <w:szCs w:val="24"/>
        </w:rPr>
        <w:t>ре</w:t>
      </w:r>
      <w:r w:rsidR="00113DB8" w:rsidRPr="00D5186D">
        <w:rPr>
          <w:spacing w:val="-2"/>
          <w:sz w:val="24"/>
          <w:szCs w:val="24"/>
        </w:rPr>
        <w:t>д</w:t>
      </w:r>
      <w:r w:rsidR="00113DB8" w:rsidRPr="00D5186D">
        <w:rPr>
          <w:spacing w:val="-1"/>
          <w:sz w:val="24"/>
          <w:szCs w:val="24"/>
        </w:rPr>
        <w:t>с</w:t>
      </w:r>
      <w:r w:rsidR="00113DB8" w:rsidRPr="00D5186D">
        <w:rPr>
          <w:sz w:val="24"/>
          <w:szCs w:val="24"/>
        </w:rPr>
        <w:t>та</w:t>
      </w:r>
      <w:r w:rsidR="00113DB8" w:rsidRPr="00D5186D">
        <w:rPr>
          <w:spacing w:val="1"/>
          <w:sz w:val="24"/>
          <w:szCs w:val="24"/>
        </w:rPr>
        <w:t>в</w:t>
      </w:r>
      <w:r w:rsidR="00113DB8" w:rsidRPr="00D5186D">
        <w:rPr>
          <w:w w:val="99"/>
          <w:sz w:val="24"/>
          <w:szCs w:val="24"/>
        </w:rPr>
        <w:t>л</w:t>
      </w:r>
      <w:r w:rsidR="00113DB8" w:rsidRPr="00D5186D">
        <w:rPr>
          <w:sz w:val="24"/>
          <w:szCs w:val="24"/>
        </w:rPr>
        <w:t>я</w:t>
      </w:r>
      <w:r w:rsidR="00113DB8" w:rsidRPr="00D5186D">
        <w:rPr>
          <w:spacing w:val="1"/>
          <w:sz w:val="24"/>
          <w:szCs w:val="24"/>
        </w:rPr>
        <w:t>т</w:t>
      </w:r>
      <w:r w:rsidR="00113DB8" w:rsidRPr="00D5186D">
        <w:rPr>
          <w:w w:val="99"/>
          <w:sz w:val="24"/>
          <w:szCs w:val="24"/>
        </w:rPr>
        <w:t>ь</w:t>
      </w:r>
      <w:r w:rsidR="00113DB8" w:rsidRPr="00D5186D">
        <w:rPr>
          <w:sz w:val="24"/>
          <w:szCs w:val="24"/>
        </w:rPr>
        <w:t xml:space="preserve"> ре</w:t>
      </w:r>
      <w:r w:rsidR="00113DB8" w:rsidRPr="00D5186D">
        <w:rPr>
          <w:spacing w:val="5"/>
          <w:w w:val="99"/>
          <w:sz w:val="24"/>
          <w:szCs w:val="24"/>
        </w:rPr>
        <w:t>з</w:t>
      </w:r>
      <w:r w:rsidR="00113DB8" w:rsidRPr="00D5186D">
        <w:rPr>
          <w:spacing w:val="-9"/>
          <w:sz w:val="24"/>
          <w:szCs w:val="24"/>
        </w:rPr>
        <w:t>у</w:t>
      </w:r>
      <w:r w:rsidR="00113DB8" w:rsidRPr="00D5186D">
        <w:rPr>
          <w:w w:val="99"/>
          <w:sz w:val="24"/>
          <w:szCs w:val="24"/>
        </w:rPr>
        <w:t>л</w:t>
      </w:r>
      <w:r w:rsidR="00113DB8" w:rsidRPr="00D5186D">
        <w:rPr>
          <w:sz w:val="24"/>
          <w:szCs w:val="24"/>
        </w:rPr>
        <w:t>ьтаты</w:t>
      </w:r>
      <w:r w:rsidR="00113DB8" w:rsidRPr="00D5186D">
        <w:rPr>
          <w:spacing w:val="139"/>
          <w:sz w:val="24"/>
          <w:szCs w:val="24"/>
        </w:rPr>
        <w:t xml:space="preserve"> </w:t>
      </w:r>
      <w:r w:rsidR="00113DB8" w:rsidRPr="00D5186D">
        <w:rPr>
          <w:spacing w:val="1"/>
          <w:sz w:val="24"/>
          <w:szCs w:val="24"/>
        </w:rPr>
        <w:t>в</w:t>
      </w:r>
      <w:r w:rsidR="00113DB8" w:rsidRPr="00D5186D">
        <w:rPr>
          <w:sz w:val="24"/>
          <w:szCs w:val="24"/>
        </w:rPr>
        <w:t>ы</w:t>
      </w:r>
      <w:r w:rsidR="00113DB8" w:rsidRPr="00D5186D">
        <w:rPr>
          <w:spacing w:val="1"/>
          <w:w w:val="99"/>
          <w:sz w:val="24"/>
          <w:szCs w:val="24"/>
        </w:rPr>
        <w:t>п</w:t>
      </w:r>
      <w:r w:rsidR="00113DB8" w:rsidRPr="00D5186D">
        <w:rPr>
          <w:spacing w:val="5"/>
          <w:sz w:val="24"/>
          <w:szCs w:val="24"/>
        </w:rPr>
        <w:t>о</w:t>
      </w:r>
      <w:r w:rsidR="00113DB8" w:rsidRPr="00D5186D">
        <w:rPr>
          <w:spacing w:val="-4"/>
          <w:sz w:val="24"/>
          <w:szCs w:val="24"/>
        </w:rPr>
        <w:t>л</w:t>
      </w:r>
      <w:r w:rsidR="00113DB8" w:rsidRPr="00D5186D">
        <w:rPr>
          <w:w w:val="99"/>
          <w:sz w:val="24"/>
          <w:szCs w:val="24"/>
        </w:rPr>
        <w:t>н</w:t>
      </w:r>
      <w:r w:rsidR="00113DB8" w:rsidRPr="00D5186D">
        <w:rPr>
          <w:sz w:val="24"/>
          <w:szCs w:val="24"/>
        </w:rPr>
        <w:t>е</w:t>
      </w:r>
      <w:r w:rsidR="00113DB8" w:rsidRPr="00D5186D">
        <w:rPr>
          <w:w w:val="99"/>
          <w:sz w:val="24"/>
          <w:szCs w:val="24"/>
        </w:rPr>
        <w:t>н</w:t>
      </w:r>
      <w:r w:rsidR="00113DB8" w:rsidRPr="00D5186D">
        <w:rPr>
          <w:spacing w:val="-2"/>
          <w:w w:val="99"/>
          <w:sz w:val="24"/>
          <w:szCs w:val="24"/>
        </w:rPr>
        <w:t>н</w:t>
      </w:r>
      <w:r w:rsidR="00113DB8" w:rsidRPr="00D5186D">
        <w:rPr>
          <w:sz w:val="24"/>
          <w:szCs w:val="24"/>
        </w:rPr>
        <w:t>о</w:t>
      </w:r>
      <w:r w:rsidR="00113DB8" w:rsidRPr="00D5186D">
        <w:rPr>
          <w:spacing w:val="-3"/>
          <w:w w:val="99"/>
          <w:sz w:val="24"/>
          <w:szCs w:val="24"/>
        </w:rPr>
        <w:t>г</w:t>
      </w:r>
      <w:r w:rsidR="00113DB8" w:rsidRPr="00D5186D">
        <w:rPr>
          <w:sz w:val="24"/>
          <w:szCs w:val="24"/>
        </w:rPr>
        <w:t>о</w:t>
      </w:r>
      <w:r w:rsidR="00113DB8" w:rsidRPr="00D5186D">
        <w:rPr>
          <w:spacing w:val="141"/>
          <w:sz w:val="24"/>
          <w:szCs w:val="24"/>
        </w:rPr>
        <w:t xml:space="preserve"> </w:t>
      </w:r>
      <w:r w:rsidR="00113DB8" w:rsidRPr="00D5186D">
        <w:rPr>
          <w:spacing w:val="1"/>
          <w:w w:val="99"/>
          <w:sz w:val="24"/>
          <w:szCs w:val="24"/>
        </w:rPr>
        <w:t>и</w:t>
      </w:r>
      <w:r w:rsidR="00113DB8" w:rsidRPr="00D5186D">
        <w:rPr>
          <w:sz w:val="24"/>
          <w:szCs w:val="24"/>
        </w:rPr>
        <w:t>с</w:t>
      </w:r>
      <w:r w:rsidR="00113DB8" w:rsidRPr="00D5186D">
        <w:rPr>
          <w:spacing w:val="-1"/>
          <w:sz w:val="24"/>
          <w:szCs w:val="24"/>
        </w:rPr>
        <w:t>с</w:t>
      </w:r>
      <w:r w:rsidR="00113DB8" w:rsidRPr="00D5186D">
        <w:rPr>
          <w:sz w:val="24"/>
          <w:szCs w:val="24"/>
        </w:rPr>
        <w:t>л</w:t>
      </w:r>
      <w:r w:rsidR="00113DB8" w:rsidRPr="00D5186D">
        <w:rPr>
          <w:spacing w:val="-1"/>
          <w:sz w:val="24"/>
          <w:szCs w:val="24"/>
        </w:rPr>
        <w:t>е</w:t>
      </w:r>
      <w:r w:rsidR="00113DB8" w:rsidRPr="00D5186D">
        <w:rPr>
          <w:spacing w:val="-2"/>
          <w:sz w:val="24"/>
          <w:szCs w:val="24"/>
        </w:rPr>
        <w:t>д</w:t>
      </w:r>
      <w:r w:rsidR="00113DB8" w:rsidRPr="00D5186D">
        <w:rPr>
          <w:sz w:val="24"/>
          <w:szCs w:val="24"/>
        </w:rPr>
        <w:t>о</w:t>
      </w:r>
      <w:r w:rsidR="00113DB8" w:rsidRPr="00D5186D">
        <w:rPr>
          <w:spacing w:val="1"/>
          <w:sz w:val="24"/>
          <w:szCs w:val="24"/>
        </w:rPr>
        <w:t>в</w:t>
      </w:r>
      <w:r w:rsidR="00113DB8" w:rsidRPr="00D5186D">
        <w:rPr>
          <w:sz w:val="24"/>
          <w:szCs w:val="24"/>
        </w:rPr>
        <w:t>а</w:t>
      </w:r>
      <w:r w:rsidR="00113DB8" w:rsidRPr="00D5186D">
        <w:rPr>
          <w:spacing w:val="1"/>
          <w:sz w:val="24"/>
          <w:szCs w:val="24"/>
        </w:rPr>
        <w:t>ни</w:t>
      </w:r>
      <w:r w:rsidR="00113DB8" w:rsidRPr="00D5186D">
        <w:rPr>
          <w:spacing w:val="-4"/>
          <w:sz w:val="24"/>
          <w:szCs w:val="24"/>
        </w:rPr>
        <w:t>я</w:t>
      </w:r>
      <w:r w:rsidR="00113DB8" w:rsidRPr="00D5186D">
        <w:rPr>
          <w:sz w:val="24"/>
          <w:szCs w:val="24"/>
        </w:rPr>
        <w:t>,</w:t>
      </w:r>
      <w:r w:rsidR="00113DB8" w:rsidRPr="00D5186D">
        <w:rPr>
          <w:spacing w:val="138"/>
          <w:sz w:val="24"/>
          <w:szCs w:val="24"/>
        </w:rPr>
        <w:t xml:space="preserve"> </w:t>
      </w:r>
      <w:r w:rsidR="00113DB8" w:rsidRPr="00D5186D">
        <w:rPr>
          <w:spacing w:val="1"/>
          <w:sz w:val="24"/>
          <w:szCs w:val="24"/>
        </w:rPr>
        <w:t>п</w:t>
      </w:r>
      <w:r w:rsidR="00113DB8" w:rsidRPr="00D5186D">
        <w:rPr>
          <w:spacing w:val="-4"/>
          <w:sz w:val="24"/>
          <w:szCs w:val="24"/>
        </w:rPr>
        <w:t>р</w:t>
      </w:r>
      <w:r w:rsidR="00113DB8" w:rsidRPr="00D5186D">
        <w:rPr>
          <w:spacing w:val="3"/>
          <w:sz w:val="24"/>
          <w:szCs w:val="24"/>
        </w:rPr>
        <w:t>о</w:t>
      </w:r>
      <w:r w:rsidR="00113DB8" w:rsidRPr="00D5186D">
        <w:rPr>
          <w:sz w:val="24"/>
          <w:szCs w:val="24"/>
        </w:rPr>
        <w:t>е</w:t>
      </w:r>
      <w:r w:rsidR="00113DB8" w:rsidRPr="00D5186D">
        <w:rPr>
          <w:spacing w:val="-1"/>
          <w:sz w:val="24"/>
          <w:szCs w:val="24"/>
        </w:rPr>
        <w:t>к</w:t>
      </w:r>
      <w:r w:rsidR="00113DB8" w:rsidRPr="00D5186D">
        <w:rPr>
          <w:w w:val="99"/>
          <w:sz w:val="24"/>
          <w:szCs w:val="24"/>
        </w:rPr>
        <w:t>т</w:t>
      </w:r>
      <w:r w:rsidR="00113DB8" w:rsidRPr="00D5186D">
        <w:rPr>
          <w:sz w:val="24"/>
          <w:szCs w:val="24"/>
        </w:rPr>
        <w:t>а;</w:t>
      </w:r>
      <w:r w:rsidR="00113DB8" w:rsidRPr="00D5186D">
        <w:rPr>
          <w:spacing w:val="132"/>
          <w:sz w:val="24"/>
          <w:szCs w:val="24"/>
        </w:rPr>
        <w:t xml:space="preserve"> </w:t>
      </w:r>
      <w:r w:rsidR="00113DB8" w:rsidRPr="00D5186D">
        <w:rPr>
          <w:spacing w:val="4"/>
          <w:sz w:val="24"/>
          <w:szCs w:val="24"/>
        </w:rPr>
        <w:t>о</w:t>
      </w:r>
      <w:r w:rsidR="00113DB8" w:rsidRPr="00D5186D">
        <w:rPr>
          <w:sz w:val="24"/>
          <w:szCs w:val="24"/>
        </w:rPr>
        <w:t>с</w:t>
      </w:r>
      <w:r w:rsidR="00113DB8" w:rsidRPr="00D5186D">
        <w:rPr>
          <w:spacing w:val="1"/>
          <w:sz w:val="24"/>
          <w:szCs w:val="24"/>
        </w:rPr>
        <w:t>в</w:t>
      </w:r>
      <w:r w:rsidR="00113DB8" w:rsidRPr="00D5186D">
        <w:rPr>
          <w:sz w:val="24"/>
          <w:szCs w:val="24"/>
        </w:rPr>
        <w:t>а</w:t>
      </w:r>
      <w:r w:rsidR="00113DB8" w:rsidRPr="00D5186D">
        <w:rPr>
          <w:spacing w:val="-3"/>
          <w:sz w:val="24"/>
          <w:szCs w:val="24"/>
        </w:rPr>
        <w:t>и</w:t>
      </w:r>
      <w:r w:rsidR="00113DB8" w:rsidRPr="00D5186D">
        <w:rPr>
          <w:spacing w:val="1"/>
          <w:sz w:val="24"/>
          <w:szCs w:val="24"/>
        </w:rPr>
        <w:t>в</w:t>
      </w:r>
      <w:r w:rsidR="00113DB8" w:rsidRPr="00D5186D">
        <w:rPr>
          <w:sz w:val="24"/>
          <w:szCs w:val="24"/>
        </w:rPr>
        <w:t>а</w:t>
      </w:r>
      <w:r w:rsidR="00113DB8" w:rsidRPr="00D5186D">
        <w:rPr>
          <w:w w:val="99"/>
          <w:sz w:val="24"/>
          <w:szCs w:val="24"/>
        </w:rPr>
        <w:t>ть</w:t>
      </w:r>
      <w:r w:rsidR="00113DB8" w:rsidRPr="00D5186D">
        <w:rPr>
          <w:spacing w:val="132"/>
          <w:sz w:val="24"/>
          <w:szCs w:val="24"/>
        </w:rPr>
        <w:t xml:space="preserve"> </w:t>
      </w:r>
      <w:r w:rsidR="00113DB8" w:rsidRPr="00D5186D">
        <w:rPr>
          <w:sz w:val="24"/>
          <w:szCs w:val="24"/>
        </w:rPr>
        <w:t>и</w:t>
      </w:r>
      <w:r w:rsidR="00113DB8" w:rsidRPr="00D5186D">
        <w:rPr>
          <w:spacing w:val="137"/>
          <w:sz w:val="24"/>
          <w:szCs w:val="24"/>
        </w:rPr>
        <w:t xml:space="preserve"> </w:t>
      </w:r>
      <w:r w:rsidR="00113DB8" w:rsidRPr="00D5186D">
        <w:rPr>
          <w:spacing w:val="1"/>
          <w:sz w:val="24"/>
          <w:szCs w:val="24"/>
        </w:rPr>
        <w:t>п</w:t>
      </w:r>
      <w:r w:rsidR="00113DB8" w:rsidRPr="00D5186D">
        <w:rPr>
          <w:spacing w:val="-2"/>
          <w:sz w:val="24"/>
          <w:szCs w:val="24"/>
        </w:rPr>
        <w:t>р</w:t>
      </w:r>
      <w:r w:rsidR="00113DB8" w:rsidRPr="00D5186D">
        <w:rPr>
          <w:sz w:val="24"/>
          <w:szCs w:val="24"/>
        </w:rPr>
        <w:t>именя</w:t>
      </w:r>
      <w:r w:rsidR="00113DB8" w:rsidRPr="00D5186D">
        <w:rPr>
          <w:w w:val="99"/>
          <w:sz w:val="24"/>
          <w:szCs w:val="24"/>
        </w:rPr>
        <w:t>ть</w:t>
      </w:r>
      <w:r w:rsidR="00113DB8" w:rsidRPr="00D5186D">
        <w:rPr>
          <w:spacing w:val="133"/>
          <w:sz w:val="24"/>
          <w:szCs w:val="24"/>
        </w:rPr>
        <w:t xml:space="preserve"> </w:t>
      </w:r>
      <w:r w:rsidR="00113DB8" w:rsidRPr="00D5186D">
        <w:rPr>
          <w:spacing w:val="1"/>
          <w:sz w:val="24"/>
          <w:szCs w:val="24"/>
        </w:rPr>
        <w:t>п</w:t>
      </w:r>
      <w:r w:rsidR="00113DB8" w:rsidRPr="00D5186D">
        <w:rPr>
          <w:sz w:val="24"/>
          <w:szCs w:val="24"/>
        </w:rPr>
        <w:t>ра</w:t>
      </w:r>
      <w:r w:rsidR="00113DB8" w:rsidRPr="00D5186D">
        <w:rPr>
          <w:spacing w:val="-3"/>
          <w:sz w:val="24"/>
          <w:szCs w:val="24"/>
        </w:rPr>
        <w:t>в</w:t>
      </w:r>
      <w:r w:rsidR="00113DB8" w:rsidRPr="00D5186D">
        <w:rPr>
          <w:w w:val="99"/>
          <w:sz w:val="24"/>
          <w:szCs w:val="24"/>
        </w:rPr>
        <w:t>ил</w:t>
      </w:r>
      <w:r w:rsidR="00113DB8" w:rsidRPr="00D5186D">
        <w:rPr>
          <w:sz w:val="24"/>
          <w:szCs w:val="24"/>
        </w:rPr>
        <w:t xml:space="preserve">а </w:t>
      </w:r>
      <w:r w:rsidR="00113DB8" w:rsidRPr="00D5186D">
        <w:rPr>
          <w:spacing w:val="1"/>
          <w:sz w:val="24"/>
          <w:szCs w:val="24"/>
        </w:rPr>
        <w:t>м</w:t>
      </w:r>
      <w:r w:rsidR="00113DB8" w:rsidRPr="00D5186D">
        <w:rPr>
          <w:sz w:val="24"/>
          <w:szCs w:val="24"/>
        </w:rPr>
        <w:t>е</w:t>
      </w:r>
      <w:r w:rsidR="00113DB8" w:rsidRPr="00D5186D">
        <w:rPr>
          <w:spacing w:val="1"/>
          <w:sz w:val="24"/>
          <w:szCs w:val="24"/>
        </w:rPr>
        <w:t>ж</w:t>
      </w:r>
      <w:r w:rsidR="00113DB8" w:rsidRPr="00D5186D">
        <w:rPr>
          <w:spacing w:val="3"/>
          <w:sz w:val="24"/>
          <w:szCs w:val="24"/>
        </w:rPr>
        <w:t>к</w:t>
      </w:r>
      <w:r w:rsidR="00113DB8" w:rsidRPr="00D5186D">
        <w:rPr>
          <w:spacing w:val="-8"/>
          <w:sz w:val="24"/>
          <w:szCs w:val="24"/>
        </w:rPr>
        <w:t>у</w:t>
      </w:r>
      <w:r w:rsidR="00113DB8" w:rsidRPr="00D5186D">
        <w:rPr>
          <w:w w:val="99"/>
          <w:sz w:val="24"/>
          <w:szCs w:val="24"/>
        </w:rPr>
        <w:t>ль</w:t>
      </w:r>
      <w:r w:rsidR="00113DB8" w:rsidRPr="00D5186D">
        <w:rPr>
          <w:spacing w:val="5"/>
          <w:sz w:val="24"/>
          <w:szCs w:val="24"/>
        </w:rPr>
        <w:t>т</w:t>
      </w:r>
      <w:r w:rsidR="00113DB8" w:rsidRPr="00D5186D">
        <w:rPr>
          <w:spacing w:val="-8"/>
          <w:sz w:val="24"/>
          <w:szCs w:val="24"/>
        </w:rPr>
        <w:t>у</w:t>
      </w:r>
      <w:r w:rsidR="00113DB8" w:rsidRPr="00D5186D">
        <w:rPr>
          <w:sz w:val="24"/>
          <w:szCs w:val="24"/>
        </w:rPr>
        <w:t>р</w:t>
      </w:r>
      <w:r w:rsidR="00113DB8" w:rsidRPr="00D5186D">
        <w:rPr>
          <w:w w:val="99"/>
          <w:sz w:val="24"/>
          <w:szCs w:val="24"/>
        </w:rPr>
        <w:t>н</w:t>
      </w:r>
      <w:r w:rsidR="00113DB8" w:rsidRPr="00D5186D">
        <w:rPr>
          <w:spacing w:val="4"/>
          <w:sz w:val="24"/>
          <w:szCs w:val="24"/>
        </w:rPr>
        <w:t>о</w:t>
      </w:r>
      <w:r w:rsidR="00113DB8" w:rsidRPr="00D5186D">
        <w:rPr>
          <w:spacing w:val="-1"/>
          <w:w w:val="99"/>
          <w:sz w:val="24"/>
          <w:szCs w:val="24"/>
        </w:rPr>
        <w:t>г</w:t>
      </w:r>
      <w:r w:rsidR="00113DB8" w:rsidRPr="00D5186D">
        <w:rPr>
          <w:sz w:val="24"/>
          <w:szCs w:val="24"/>
        </w:rPr>
        <w:t>о</w:t>
      </w:r>
      <w:r w:rsidR="00113DB8" w:rsidRPr="00D5186D">
        <w:rPr>
          <w:spacing w:val="6"/>
          <w:sz w:val="24"/>
          <w:szCs w:val="24"/>
        </w:rPr>
        <w:t xml:space="preserve"> </w:t>
      </w:r>
      <w:r w:rsidR="00113DB8" w:rsidRPr="00D5186D">
        <w:rPr>
          <w:spacing w:val="-2"/>
          <w:sz w:val="24"/>
          <w:szCs w:val="24"/>
        </w:rPr>
        <w:t>в</w:t>
      </w:r>
      <w:r w:rsidR="00113DB8" w:rsidRPr="00D5186D">
        <w:rPr>
          <w:sz w:val="24"/>
          <w:szCs w:val="24"/>
        </w:rPr>
        <w:t>за</w:t>
      </w:r>
      <w:r w:rsidR="00113DB8" w:rsidRPr="00D5186D">
        <w:rPr>
          <w:w w:val="99"/>
          <w:sz w:val="24"/>
          <w:szCs w:val="24"/>
        </w:rPr>
        <w:t>и</w:t>
      </w:r>
      <w:r w:rsidR="00113DB8" w:rsidRPr="00D5186D">
        <w:rPr>
          <w:spacing w:val="-2"/>
          <w:sz w:val="24"/>
          <w:szCs w:val="24"/>
        </w:rPr>
        <w:t>м</w:t>
      </w:r>
      <w:r w:rsidR="00113DB8" w:rsidRPr="00D5186D">
        <w:rPr>
          <w:spacing w:val="4"/>
          <w:sz w:val="24"/>
          <w:szCs w:val="24"/>
        </w:rPr>
        <w:t>о</w:t>
      </w:r>
      <w:r w:rsidR="00113DB8" w:rsidRPr="00D5186D">
        <w:rPr>
          <w:spacing w:val="-1"/>
          <w:sz w:val="24"/>
          <w:szCs w:val="24"/>
        </w:rPr>
        <w:t>де</w:t>
      </w:r>
      <w:r w:rsidR="00113DB8" w:rsidRPr="00D5186D">
        <w:rPr>
          <w:w w:val="99"/>
          <w:sz w:val="24"/>
          <w:szCs w:val="24"/>
        </w:rPr>
        <w:t>й</w:t>
      </w:r>
      <w:r w:rsidR="00113DB8" w:rsidRPr="00D5186D">
        <w:rPr>
          <w:sz w:val="24"/>
          <w:szCs w:val="24"/>
        </w:rPr>
        <w:t>ст</w:t>
      </w:r>
      <w:r w:rsidR="00113DB8" w:rsidRPr="00D5186D">
        <w:rPr>
          <w:spacing w:val="2"/>
          <w:sz w:val="24"/>
          <w:szCs w:val="24"/>
        </w:rPr>
        <w:t>в</w:t>
      </w:r>
      <w:r w:rsidR="00113DB8" w:rsidRPr="00D5186D">
        <w:rPr>
          <w:spacing w:val="1"/>
          <w:w w:val="99"/>
          <w:sz w:val="24"/>
          <w:szCs w:val="24"/>
        </w:rPr>
        <w:t>и</w:t>
      </w:r>
      <w:r w:rsidR="00113DB8" w:rsidRPr="00D5186D">
        <w:rPr>
          <w:sz w:val="24"/>
          <w:szCs w:val="24"/>
        </w:rPr>
        <w:t>я</w:t>
      </w:r>
      <w:r w:rsidR="00113DB8" w:rsidRPr="00D5186D">
        <w:rPr>
          <w:spacing w:val="-2"/>
          <w:sz w:val="24"/>
          <w:szCs w:val="24"/>
        </w:rPr>
        <w:t xml:space="preserve"> </w:t>
      </w:r>
      <w:r w:rsidR="00113DB8" w:rsidRPr="00D5186D">
        <w:rPr>
          <w:sz w:val="24"/>
          <w:szCs w:val="24"/>
        </w:rPr>
        <w:t>в</w:t>
      </w:r>
      <w:r w:rsidR="00113DB8" w:rsidRPr="00D5186D">
        <w:rPr>
          <w:spacing w:val="-1"/>
          <w:sz w:val="24"/>
          <w:szCs w:val="24"/>
        </w:rPr>
        <w:t xml:space="preserve"> </w:t>
      </w:r>
      <w:r w:rsidR="00113DB8" w:rsidRPr="00D5186D">
        <w:rPr>
          <w:spacing w:val="2"/>
          <w:w w:val="99"/>
          <w:sz w:val="24"/>
          <w:szCs w:val="24"/>
        </w:rPr>
        <w:t>ш</w:t>
      </w:r>
      <w:r w:rsidR="00113DB8" w:rsidRPr="00D5186D">
        <w:rPr>
          <w:spacing w:val="-6"/>
          <w:sz w:val="24"/>
          <w:szCs w:val="24"/>
        </w:rPr>
        <w:t>к</w:t>
      </w:r>
      <w:r w:rsidR="00113DB8" w:rsidRPr="00D5186D">
        <w:rPr>
          <w:spacing w:val="4"/>
          <w:sz w:val="24"/>
          <w:szCs w:val="24"/>
        </w:rPr>
        <w:t>о</w:t>
      </w:r>
      <w:r w:rsidR="00113DB8" w:rsidRPr="00D5186D">
        <w:rPr>
          <w:sz w:val="24"/>
          <w:szCs w:val="24"/>
        </w:rPr>
        <w:t>ле</w:t>
      </w:r>
      <w:r w:rsidR="00113DB8" w:rsidRPr="00D5186D">
        <w:rPr>
          <w:spacing w:val="-2"/>
          <w:sz w:val="24"/>
          <w:szCs w:val="24"/>
        </w:rPr>
        <w:t xml:space="preserve"> </w:t>
      </w:r>
      <w:r w:rsidR="00113DB8" w:rsidRPr="00D5186D">
        <w:rPr>
          <w:sz w:val="24"/>
          <w:szCs w:val="24"/>
        </w:rPr>
        <w:t>и</w:t>
      </w:r>
      <w:r w:rsidR="00113DB8" w:rsidRPr="00D5186D">
        <w:rPr>
          <w:spacing w:val="2"/>
          <w:sz w:val="24"/>
          <w:szCs w:val="24"/>
        </w:rPr>
        <w:t xml:space="preserve"> </w:t>
      </w:r>
      <w:r w:rsidR="00113DB8" w:rsidRPr="00D5186D">
        <w:rPr>
          <w:spacing w:val="-4"/>
          <w:sz w:val="24"/>
          <w:szCs w:val="24"/>
        </w:rPr>
        <w:t>с</w:t>
      </w:r>
      <w:r w:rsidR="00113DB8" w:rsidRPr="00D5186D">
        <w:rPr>
          <w:spacing w:val="3"/>
          <w:sz w:val="24"/>
          <w:szCs w:val="24"/>
        </w:rPr>
        <w:t>о</w:t>
      </w:r>
      <w:r w:rsidR="00113DB8" w:rsidRPr="00D5186D">
        <w:rPr>
          <w:spacing w:val="-2"/>
          <w:sz w:val="24"/>
          <w:szCs w:val="24"/>
        </w:rPr>
        <w:t>ц</w:t>
      </w:r>
      <w:r w:rsidR="00113DB8" w:rsidRPr="00D5186D">
        <w:rPr>
          <w:spacing w:val="8"/>
          <w:sz w:val="24"/>
          <w:szCs w:val="24"/>
        </w:rPr>
        <w:t>и</w:t>
      </w:r>
      <w:r w:rsidR="00113DB8" w:rsidRPr="00D5186D">
        <w:rPr>
          <w:sz w:val="24"/>
          <w:szCs w:val="24"/>
        </w:rPr>
        <w:t>аль</w:t>
      </w:r>
      <w:r w:rsidR="00113DB8" w:rsidRPr="00D5186D">
        <w:rPr>
          <w:spacing w:val="-2"/>
          <w:sz w:val="24"/>
          <w:szCs w:val="24"/>
        </w:rPr>
        <w:t>н</w:t>
      </w:r>
      <w:r w:rsidR="00113DB8" w:rsidRPr="00D5186D">
        <w:rPr>
          <w:spacing w:val="3"/>
          <w:sz w:val="24"/>
          <w:szCs w:val="24"/>
        </w:rPr>
        <w:t>о</w:t>
      </w:r>
      <w:r w:rsidR="00113DB8" w:rsidRPr="00D5186D">
        <w:rPr>
          <w:sz w:val="24"/>
          <w:szCs w:val="24"/>
        </w:rPr>
        <w:t xml:space="preserve">м </w:t>
      </w:r>
      <w:r w:rsidR="00113DB8" w:rsidRPr="00D5186D">
        <w:rPr>
          <w:spacing w:val="4"/>
          <w:sz w:val="24"/>
          <w:szCs w:val="24"/>
        </w:rPr>
        <w:t>о</w:t>
      </w:r>
      <w:r w:rsidR="00113DB8" w:rsidRPr="00D5186D">
        <w:rPr>
          <w:sz w:val="24"/>
          <w:szCs w:val="24"/>
        </w:rPr>
        <w:t>кр</w:t>
      </w:r>
      <w:r w:rsidR="00113DB8" w:rsidRPr="00D5186D">
        <w:rPr>
          <w:spacing w:val="-9"/>
          <w:sz w:val="24"/>
          <w:szCs w:val="24"/>
        </w:rPr>
        <w:t>у</w:t>
      </w:r>
      <w:r w:rsidR="00113DB8" w:rsidRPr="00D5186D">
        <w:rPr>
          <w:sz w:val="24"/>
          <w:szCs w:val="24"/>
        </w:rPr>
        <w:t>же</w:t>
      </w:r>
      <w:r w:rsidR="00113DB8" w:rsidRPr="00D5186D">
        <w:rPr>
          <w:spacing w:val="1"/>
          <w:sz w:val="24"/>
          <w:szCs w:val="24"/>
        </w:rPr>
        <w:t>ни</w:t>
      </w:r>
      <w:r w:rsidR="00113DB8" w:rsidRPr="00D5186D">
        <w:rPr>
          <w:sz w:val="24"/>
          <w:szCs w:val="24"/>
        </w:rPr>
        <w:t>и;</w:t>
      </w:r>
    </w:p>
    <w:p w:rsidR="00113DB8" w:rsidRPr="00D5186D" w:rsidRDefault="00B256C7" w:rsidP="00113DB8">
      <w:pPr>
        <w:ind w:firstLine="709"/>
        <w:jc w:val="both"/>
        <w:rPr>
          <w:sz w:val="24"/>
          <w:szCs w:val="24"/>
        </w:rPr>
      </w:pPr>
      <w:r>
        <w:rPr>
          <w:noProof/>
        </w:rPr>
        <w:pict>
          <v:shape id="drawingObject17" o:spid="_x0000_s1028" style="position:absolute;left:0;text-align:left;margin-left:85pt;margin-top:.55pt;width:47.55pt;height:14.4pt;z-index:-251635712;visibility:visible;mso-wrap-style:square;mso-wrap-distance-left:9pt;mso-wrap-distance-top:0;mso-wrap-distance-right:9pt;mso-wrap-distance-bottom:0;mso-position-horizontal:absolute;mso-position-horizontal-relative:page;mso-position-vertical:absolute;mso-position-vertical-relative:text;v-text-anchor:top" coordsize="603808,1828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" o:allowincell="f" adj="0,,0" path="m,l,182880r603808,l603808,,,xe" stroked="f">
            <v:stroke joinstyle="round"/>
            <v:formulas/>
            <v:path arrowok="t" o:connecttype="segments" textboxrect="0,0,603808,182880"/>
            <w10:wrap anchorx="page"/>
          </v:shape>
        </w:pict>
      </w:r>
      <w:r w:rsidR="00113DB8" w:rsidRPr="00D5186D">
        <w:rPr>
          <w:rFonts w:ascii="Symbol" w:eastAsia="Symbol" w:hAnsi="Symbol" w:cs="Symbol"/>
          <w:sz w:val="24"/>
          <w:szCs w:val="24"/>
        </w:rPr>
        <w:t></w:t>
      </w:r>
      <w:r w:rsidR="00113DB8" w:rsidRPr="00D5186D">
        <w:rPr>
          <w:rFonts w:ascii="Symbol" w:eastAsia="Symbol" w:hAnsi="Symbol" w:cs="Symbol"/>
          <w:sz w:val="24"/>
          <w:szCs w:val="24"/>
        </w:rPr>
        <w:tab/>
      </w:r>
      <w:r w:rsidR="00113DB8" w:rsidRPr="00D5186D">
        <w:rPr>
          <w:b/>
          <w:bCs/>
          <w:i/>
          <w:iCs/>
          <w:sz w:val="24"/>
          <w:szCs w:val="24"/>
        </w:rPr>
        <w:t>в</w:t>
      </w:r>
      <w:r w:rsidR="00113DB8" w:rsidRPr="00D5186D">
        <w:rPr>
          <w:b/>
          <w:bCs/>
          <w:i/>
          <w:iCs/>
          <w:w w:val="99"/>
          <w:sz w:val="24"/>
          <w:szCs w:val="24"/>
        </w:rPr>
        <w:t>л</w:t>
      </w:r>
      <w:r w:rsidR="00113DB8" w:rsidRPr="00D5186D">
        <w:rPr>
          <w:b/>
          <w:bCs/>
          <w:i/>
          <w:iCs/>
          <w:sz w:val="24"/>
          <w:szCs w:val="24"/>
        </w:rPr>
        <w:t>аде</w:t>
      </w:r>
      <w:r w:rsidR="00113DB8" w:rsidRPr="00D5186D">
        <w:rPr>
          <w:b/>
          <w:bCs/>
          <w:i/>
          <w:iCs/>
          <w:spacing w:val="1"/>
          <w:sz w:val="24"/>
          <w:szCs w:val="24"/>
        </w:rPr>
        <w:t>н</w:t>
      </w:r>
      <w:r w:rsidR="00113DB8" w:rsidRPr="00D5186D">
        <w:rPr>
          <w:b/>
          <w:bCs/>
          <w:i/>
          <w:iCs/>
          <w:w w:val="99"/>
          <w:sz w:val="24"/>
          <w:szCs w:val="24"/>
        </w:rPr>
        <w:t>и</w:t>
      </w:r>
      <w:r w:rsidR="00113DB8" w:rsidRPr="00D5186D">
        <w:rPr>
          <w:b/>
          <w:bCs/>
          <w:i/>
          <w:iCs/>
          <w:sz w:val="24"/>
          <w:szCs w:val="24"/>
        </w:rPr>
        <w:t>е</w:t>
      </w:r>
      <w:r w:rsidR="00113DB8" w:rsidRPr="00D5186D">
        <w:rPr>
          <w:b/>
          <w:bCs/>
          <w:i/>
          <w:iCs/>
          <w:spacing w:val="27"/>
          <w:sz w:val="24"/>
          <w:szCs w:val="24"/>
        </w:rPr>
        <w:t xml:space="preserve"> </w:t>
      </w:r>
      <w:r w:rsidR="00113DB8" w:rsidRPr="00D5186D">
        <w:rPr>
          <w:spacing w:val="1"/>
          <w:w w:val="99"/>
          <w:sz w:val="24"/>
          <w:szCs w:val="24"/>
        </w:rPr>
        <w:t>п</w:t>
      </w:r>
      <w:r w:rsidR="00113DB8" w:rsidRPr="00D5186D">
        <w:rPr>
          <w:sz w:val="24"/>
          <w:szCs w:val="24"/>
        </w:rPr>
        <w:t>р</w:t>
      </w:r>
      <w:r w:rsidR="00113DB8" w:rsidRPr="00D5186D">
        <w:rPr>
          <w:spacing w:val="1"/>
          <w:w w:val="99"/>
          <w:sz w:val="24"/>
          <w:szCs w:val="24"/>
        </w:rPr>
        <w:t>и</w:t>
      </w:r>
      <w:r w:rsidR="00113DB8" w:rsidRPr="00D5186D">
        <w:rPr>
          <w:sz w:val="24"/>
          <w:szCs w:val="24"/>
        </w:rPr>
        <w:t>ема</w:t>
      </w:r>
      <w:r w:rsidR="00113DB8" w:rsidRPr="00D5186D">
        <w:rPr>
          <w:spacing w:val="1"/>
          <w:sz w:val="24"/>
          <w:szCs w:val="24"/>
        </w:rPr>
        <w:t>м</w:t>
      </w:r>
      <w:r w:rsidR="00113DB8" w:rsidRPr="00D5186D">
        <w:rPr>
          <w:w w:val="99"/>
          <w:sz w:val="24"/>
          <w:szCs w:val="24"/>
        </w:rPr>
        <w:t>и</w:t>
      </w:r>
      <w:r w:rsidR="00113DB8" w:rsidRPr="00D5186D">
        <w:rPr>
          <w:spacing w:val="28"/>
          <w:sz w:val="24"/>
          <w:szCs w:val="24"/>
        </w:rPr>
        <w:t xml:space="preserve"> </w:t>
      </w:r>
      <w:r w:rsidR="00113DB8" w:rsidRPr="00D5186D">
        <w:rPr>
          <w:sz w:val="24"/>
          <w:szCs w:val="24"/>
        </w:rPr>
        <w:t>с</w:t>
      </w:r>
      <w:r w:rsidR="00113DB8" w:rsidRPr="00D5186D">
        <w:rPr>
          <w:spacing w:val="-1"/>
          <w:sz w:val="24"/>
          <w:szCs w:val="24"/>
        </w:rPr>
        <w:t>а</w:t>
      </w:r>
      <w:r w:rsidR="00113DB8" w:rsidRPr="00D5186D">
        <w:rPr>
          <w:spacing w:val="-3"/>
          <w:sz w:val="24"/>
          <w:szCs w:val="24"/>
        </w:rPr>
        <w:t>м</w:t>
      </w:r>
      <w:r w:rsidR="00113DB8" w:rsidRPr="00D5186D">
        <w:rPr>
          <w:sz w:val="24"/>
          <w:szCs w:val="24"/>
        </w:rPr>
        <w:t>о</w:t>
      </w:r>
      <w:r w:rsidR="00113DB8" w:rsidRPr="00D5186D">
        <w:rPr>
          <w:spacing w:val="4"/>
          <w:sz w:val="24"/>
          <w:szCs w:val="24"/>
        </w:rPr>
        <w:t>о</w:t>
      </w:r>
      <w:r w:rsidR="00113DB8" w:rsidRPr="00D5186D">
        <w:rPr>
          <w:spacing w:val="-4"/>
          <w:sz w:val="24"/>
          <w:szCs w:val="24"/>
        </w:rPr>
        <w:t>р</w:t>
      </w:r>
      <w:r w:rsidR="00113DB8" w:rsidRPr="00D5186D">
        <w:rPr>
          <w:spacing w:val="1"/>
          <w:w w:val="99"/>
          <w:sz w:val="24"/>
          <w:szCs w:val="24"/>
        </w:rPr>
        <w:t>г</w:t>
      </w:r>
      <w:r w:rsidR="00113DB8" w:rsidRPr="00D5186D">
        <w:rPr>
          <w:sz w:val="24"/>
          <w:szCs w:val="24"/>
        </w:rPr>
        <w:t>а</w:t>
      </w:r>
      <w:r w:rsidR="00113DB8" w:rsidRPr="00D5186D">
        <w:rPr>
          <w:w w:val="99"/>
          <w:sz w:val="24"/>
          <w:szCs w:val="24"/>
        </w:rPr>
        <w:t>н</w:t>
      </w:r>
      <w:r w:rsidR="00113DB8" w:rsidRPr="00D5186D">
        <w:rPr>
          <w:spacing w:val="1"/>
          <w:w w:val="99"/>
          <w:sz w:val="24"/>
          <w:szCs w:val="24"/>
        </w:rPr>
        <w:t>и</w:t>
      </w:r>
      <w:r w:rsidR="00113DB8" w:rsidRPr="00D5186D">
        <w:rPr>
          <w:spacing w:val="1"/>
          <w:sz w:val="24"/>
          <w:szCs w:val="24"/>
        </w:rPr>
        <w:t>з</w:t>
      </w:r>
      <w:r w:rsidR="00113DB8" w:rsidRPr="00D5186D">
        <w:rPr>
          <w:sz w:val="24"/>
          <w:szCs w:val="24"/>
        </w:rPr>
        <w:t>а</w:t>
      </w:r>
      <w:r w:rsidR="00113DB8" w:rsidRPr="00D5186D">
        <w:rPr>
          <w:spacing w:val="-3"/>
          <w:sz w:val="24"/>
          <w:szCs w:val="24"/>
        </w:rPr>
        <w:t>ц</w:t>
      </w:r>
      <w:r w:rsidR="00113DB8" w:rsidRPr="00D5186D">
        <w:rPr>
          <w:sz w:val="24"/>
          <w:szCs w:val="24"/>
        </w:rPr>
        <w:t>ии</w:t>
      </w:r>
      <w:r w:rsidR="00113DB8" w:rsidRPr="00D5186D">
        <w:rPr>
          <w:spacing w:val="27"/>
          <w:sz w:val="24"/>
          <w:szCs w:val="24"/>
        </w:rPr>
        <w:t xml:space="preserve"> </w:t>
      </w:r>
      <w:r w:rsidR="00113DB8" w:rsidRPr="00D5186D">
        <w:rPr>
          <w:sz w:val="24"/>
          <w:szCs w:val="24"/>
        </w:rPr>
        <w:t>с</w:t>
      </w:r>
      <w:r w:rsidR="00113DB8" w:rsidRPr="00D5186D">
        <w:rPr>
          <w:spacing w:val="-3"/>
          <w:sz w:val="24"/>
          <w:szCs w:val="24"/>
        </w:rPr>
        <w:t>в</w:t>
      </w:r>
      <w:r w:rsidR="00113DB8" w:rsidRPr="00D5186D">
        <w:rPr>
          <w:spacing w:val="4"/>
          <w:sz w:val="24"/>
          <w:szCs w:val="24"/>
        </w:rPr>
        <w:t>о</w:t>
      </w:r>
      <w:r w:rsidR="00113DB8" w:rsidRPr="00D5186D">
        <w:rPr>
          <w:sz w:val="24"/>
          <w:szCs w:val="24"/>
        </w:rPr>
        <w:t>ей</w:t>
      </w:r>
      <w:r w:rsidR="00113DB8" w:rsidRPr="00D5186D">
        <w:rPr>
          <w:spacing w:val="32"/>
          <w:sz w:val="24"/>
          <w:szCs w:val="24"/>
        </w:rPr>
        <w:t xml:space="preserve"> </w:t>
      </w:r>
      <w:r w:rsidR="00113DB8" w:rsidRPr="00D5186D">
        <w:rPr>
          <w:spacing w:val="-9"/>
          <w:sz w:val="24"/>
          <w:szCs w:val="24"/>
        </w:rPr>
        <w:t>у</w:t>
      </w:r>
      <w:r w:rsidR="00113DB8" w:rsidRPr="00D5186D">
        <w:rPr>
          <w:spacing w:val="3"/>
          <w:sz w:val="24"/>
          <w:szCs w:val="24"/>
        </w:rPr>
        <w:t>ч</w:t>
      </w:r>
      <w:r w:rsidR="00113DB8" w:rsidRPr="00D5186D">
        <w:rPr>
          <w:sz w:val="24"/>
          <w:szCs w:val="24"/>
        </w:rPr>
        <w:t>е</w:t>
      </w:r>
      <w:r w:rsidR="00113DB8" w:rsidRPr="00D5186D">
        <w:rPr>
          <w:spacing w:val="-2"/>
          <w:sz w:val="24"/>
          <w:szCs w:val="24"/>
        </w:rPr>
        <w:t>б</w:t>
      </w:r>
      <w:r w:rsidR="00113DB8" w:rsidRPr="00D5186D">
        <w:rPr>
          <w:spacing w:val="1"/>
          <w:sz w:val="24"/>
          <w:szCs w:val="24"/>
        </w:rPr>
        <w:t>н</w:t>
      </w:r>
      <w:r w:rsidR="00113DB8" w:rsidRPr="00D5186D">
        <w:rPr>
          <w:spacing w:val="4"/>
          <w:sz w:val="24"/>
          <w:szCs w:val="24"/>
        </w:rPr>
        <w:t>о</w:t>
      </w:r>
      <w:r w:rsidR="00113DB8" w:rsidRPr="00D5186D">
        <w:rPr>
          <w:sz w:val="24"/>
          <w:szCs w:val="24"/>
        </w:rPr>
        <w:t>й</w:t>
      </w:r>
      <w:r w:rsidR="00113DB8" w:rsidRPr="00D5186D">
        <w:rPr>
          <w:spacing w:val="27"/>
          <w:sz w:val="24"/>
          <w:szCs w:val="24"/>
        </w:rPr>
        <w:t xml:space="preserve"> </w:t>
      </w:r>
      <w:r w:rsidR="00113DB8" w:rsidRPr="00D5186D">
        <w:rPr>
          <w:sz w:val="24"/>
          <w:szCs w:val="24"/>
        </w:rPr>
        <w:t>и</w:t>
      </w:r>
      <w:r w:rsidR="00113DB8" w:rsidRPr="00D5186D">
        <w:rPr>
          <w:spacing w:val="23"/>
          <w:sz w:val="24"/>
          <w:szCs w:val="24"/>
        </w:rPr>
        <w:t xml:space="preserve"> </w:t>
      </w:r>
      <w:r w:rsidR="00113DB8" w:rsidRPr="00D5186D">
        <w:rPr>
          <w:spacing w:val="4"/>
          <w:sz w:val="24"/>
          <w:szCs w:val="24"/>
        </w:rPr>
        <w:t>о</w:t>
      </w:r>
      <w:r w:rsidR="00113DB8" w:rsidRPr="00D5186D">
        <w:rPr>
          <w:spacing w:val="-1"/>
          <w:sz w:val="24"/>
          <w:szCs w:val="24"/>
        </w:rPr>
        <w:t>б</w:t>
      </w:r>
      <w:r w:rsidR="00113DB8" w:rsidRPr="00D5186D">
        <w:rPr>
          <w:spacing w:val="2"/>
          <w:w w:val="99"/>
          <w:sz w:val="24"/>
          <w:szCs w:val="24"/>
        </w:rPr>
        <w:t>щ</w:t>
      </w:r>
      <w:r w:rsidR="00113DB8" w:rsidRPr="00D5186D">
        <w:rPr>
          <w:spacing w:val="-2"/>
          <w:sz w:val="24"/>
          <w:szCs w:val="24"/>
        </w:rPr>
        <w:t>е</w:t>
      </w:r>
      <w:r w:rsidR="00113DB8" w:rsidRPr="00D5186D">
        <w:rPr>
          <w:spacing w:val="-1"/>
          <w:sz w:val="24"/>
          <w:szCs w:val="24"/>
        </w:rPr>
        <w:t>с</w:t>
      </w:r>
      <w:r w:rsidR="00113DB8" w:rsidRPr="00D5186D">
        <w:rPr>
          <w:w w:val="99"/>
          <w:sz w:val="24"/>
          <w:szCs w:val="24"/>
        </w:rPr>
        <w:t>т</w:t>
      </w:r>
      <w:r w:rsidR="00113DB8" w:rsidRPr="00D5186D">
        <w:rPr>
          <w:spacing w:val="2"/>
          <w:sz w:val="24"/>
          <w:szCs w:val="24"/>
        </w:rPr>
        <w:t>в</w:t>
      </w:r>
      <w:r w:rsidR="00113DB8" w:rsidRPr="00D5186D">
        <w:rPr>
          <w:sz w:val="24"/>
          <w:szCs w:val="24"/>
        </w:rPr>
        <w:t>ен</w:t>
      </w:r>
      <w:r w:rsidR="00113DB8" w:rsidRPr="00D5186D">
        <w:rPr>
          <w:spacing w:val="-3"/>
          <w:sz w:val="24"/>
          <w:szCs w:val="24"/>
        </w:rPr>
        <w:t>н</w:t>
      </w:r>
      <w:r w:rsidR="00113DB8" w:rsidRPr="00D5186D">
        <w:rPr>
          <w:spacing w:val="4"/>
          <w:sz w:val="24"/>
          <w:szCs w:val="24"/>
        </w:rPr>
        <w:t>о</w:t>
      </w:r>
      <w:r w:rsidR="00113DB8" w:rsidRPr="00D5186D">
        <w:rPr>
          <w:sz w:val="24"/>
          <w:szCs w:val="24"/>
        </w:rPr>
        <w:t>й</w:t>
      </w:r>
      <w:r w:rsidR="00113DB8" w:rsidRPr="00D5186D">
        <w:rPr>
          <w:spacing w:val="27"/>
          <w:sz w:val="24"/>
          <w:szCs w:val="24"/>
        </w:rPr>
        <w:t xml:space="preserve"> </w:t>
      </w:r>
      <w:r w:rsidR="00113DB8" w:rsidRPr="00D5186D">
        <w:rPr>
          <w:sz w:val="24"/>
          <w:szCs w:val="24"/>
        </w:rPr>
        <w:t>ра</w:t>
      </w:r>
      <w:r w:rsidR="00113DB8" w:rsidRPr="00D5186D">
        <w:rPr>
          <w:spacing w:val="-2"/>
          <w:sz w:val="24"/>
          <w:szCs w:val="24"/>
        </w:rPr>
        <w:t>б</w:t>
      </w:r>
      <w:r w:rsidR="00113DB8" w:rsidRPr="00D5186D">
        <w:rPr>
          <w:spacing w:val="4"/>
          <w:sz w:val="24"/>
          <w:szCs w:val="24"/>
        </w:rPr>
        <w:t>о</w:t>
      </w:r>
      <w:r w:rsidR="00113DB8" w:rsidRPr="00D5186D">
        <w:rPr>
          <w:spacing w:val="-3"/>
          <w:w w:val="99"/>
          <w:sz w:val="24"/>
          <w:szCs w:val="24"/>
        </w:rPr>
        <w:t>т</w:t>
      </w:r>
      <w:r w:rsidR="00113DB8" w:rsidRPr="00D5186D">
        <w:rPr>
          <w:sz w:val="24"/>
          <w:szCs w:val="24"/>
        </w:rPr>
        <w:t>ы</w:t>
      </w:r>
      <w:r w:rsidR="00113DB8" w:rsidRPr="00D5186D">
        <w:rPr>
          <w:spacing w:val="27"/>
          <w:sz w:val="24"/>
          <w:szCs w:val="24"/>
        </w:rPr>
        <w:t xml:space="preserve"> </w:t>
      </w:r>
      <w:r w:rsidR="00113DB8" w:rsidRPr="00D5186D">
        <w:rPr>
          <w:spacing w:val="-1"/>
          <w:sz w:val="24"/>
          <w:szCs w:val="24"/>
        </w:rPr>
        <w:t>(</w:t>
      </w:r>
      <w:r w:rsidR="00113DB8" w:rsidRPr="00D5186D">
        <w:rPr>
          <w:sz w:val="24"/>
          <w:szCs w:val="24"/>
        </w:rPr>
        <w:t>в</w:t>
      </w:r>
      <w:r w:rsidR="00113DB8" w:rsidRPr="00D5186D">
        <w:rPr>
          <w:spacing w:val="1"/>
          <w:sz w:val="24"/>
          <w:szCs w:val="24"/>
        </w:rPr>
        <w:t>ы</w:t>
      </w:r>
      <w:r w:rsidR="00113DB8" w:rsidRPr="00D5186D">
        <w:rPr>
          <w:sz w:val="24"/>
          <w:szCs w:val="24"/>
        </w:rPr>
        <w:t>я</w:t>
      </w:r>
      <w:r w:rsidR="00113DB8" w:rsidRPr="00D5186D">
        <w:rPr>
          <w:spacing w:val="1"/>
          <w:sz w:val="24"/>
          <w:szCs w:val="24"/>
        </w:rPr>
        <w:t>в</w:t>
      </w:r>
      <w:r w:rsidR="00113DB8" w:rsidRPr="00D5186D">
        <w:rPr>
          <w:w w:val="99"/>
          <w:sz w:val="24"/>
          <w:szCs w:val="24"/>
        </w:rPr>
        <w:t>л</w:t>
      </w:r>
      <w:r w:rsidR="00113DB8" w:rsidRPr="00D5186D">
        <w:rPr>
          <w:spacing w:val="-3"/>
          <w:sz w:val="24"/>
          <w:szCs w:val="24"/>
        </w:rPr>
        <w:t>е</w:t>
      </w:r>
      <w:r w:rsidR="00113DB8" w:rsidRPr="00D5186D">
        <w:rPr>
          <w:w w:val="99"/>
          <w:sz w:val="24"/>
          <w:szCs w:val="24"/>
        </w:rPr>
        <w:t>ни</w:t>
      </w:r>
      <w:r w:rsidR="00113DB8" w:rsidRPr="00D5186D">
        <w:rPr>
          <w:sz w:val="24"/>
          <w:szCs w:val="24"/>
        </w:rPr>
        <w:t xml:space="preserve">е </w:t>
      </w:r>
      <w:r w:rsidR="00113DB8" w:rsidRPr="00D5186D">
        <w:rPr>
          <w:w w:val="99"/>
          <w:sz w:val="24"/>
          <w:szCs w:val="24"/>
        </w:rPr>
        <w:t>п</w:t>
      </w:r>
      <w:r w:rsidR="00113DB8" w:rsidRPr="00D5186D">
        <w:rPr>
          <w:sz w:val="24"/>
          <w:szCs w:val="24"/>
        </w:rPr>
        <w:t>р</w:t>
      </w:r>
      <w:r w:rsidR="00113DB8" w:rsidRPr="00D5186D">
        <w:rPr>
          <w:spacing w:val="5"/>
          <w:sz w:val="24"/>
          <w:szCs w:val="24"/>
        </w:rPr>
        <w:t>о</w:t>
      </w:r>
      <w:r w:rsidR="00113DB8" w:rsidRPr="00D5186D">
        <w:rPr>
          <w:spacing w:val="-1"/>
          <w:sz w:val="24"/>
          <w:szCs w:val="24"/>
        </w:rPr>
        <w:t>б</w:t>
      </w:r>
      <w:r w:rsidR="00113DB8" w:rsidRPr="00D5186D">
        <w:rPr>
          <w:w w:val="99"/>
          <w:sz w:val="24"/>
          <w:szCs w:val="24"/>
        </w:rPr>
        <w:t>л</w:t>
      </w:r>
      <w:r w:rsidR="00113DB8" w:rsidRPr="00D5186D">
        <w:rPr>
          <w:spacing w:val="-1"/>
          <w:sz w:val="24"/>
          <w:szCs w:val="24"/>
        </w:rPr>
        <w:t>е</w:t>
      </w:r>
      <w:r w:rsidR="00113DB8" w:rsidRPr="00D5186D">
        <w:rPr>
          <w:spacing w:val="1"/>
          <w:sz w:val="24"/>
          <w:szCs w:val="24"/>
        </w:rPr>
        <w:t>м</w:t>
      </w:r>
      <w:r w:rsidR="00113DB8" w:rsidRPr="00D5186D">
        <w:rPr>
          <w:spacing w:val="-2"/>
          <w:sz w:val="24"/>
          <w:szCs w:val="24"/>
        </w:rPr>
        <w:t>ы</w:t>
      </w:r>
      <w:r w:rsidR="00113DB8" w:rsidRPr="00D5186D">
        <w:rPr>
          <w:sz w:val="24"/>
          <w:szCs w:val="24"/>
        </w:rPr>
        <w:t>,</w:t>
      </w:r>
      <w:r w:rsidR="00113DB8" w:rsidRPr="00D5186D">
        <w:rPr>
          <w:spacing w:val="33"/>
          <w:sz w:val="24"/>
          <w:szCs w:val="24"/>
        </w:rPr>
        <w:t xml:space="preserve"> </w:t>
      </w:r>
      <w:r w:rsidR="00113DB8" w:rsidRPr="00D5186D">
        <w:rPr>
          <w:sz w:val="24"/>
          <w:szCs w:val="24"/>
        </w:rPr>
        <w:t>тре</w:t>
      </w:r>
      <w:r w:rsidR="00113DB8" w:rsidRPr="00D5186D">
        <w:rPr>
          <w:spacing w:val="2"/>
          <w:sz w:val="24"/>
          <w:szCs w:val="24"/>
        </w:rPr>
        <w:t>б</w:t>
      </w:r>
      <w:r w:rsidR="00113DB8" w:rsidRPr="00D5186D">
        <w:rPr>
          <w:spacing w:val="-8"/>
          <w:sz w:val="24"/>
          <w:szCs w:val="24"/>
        </w:rPr>
        <w:t>у</w:t>
      </w:r>
      <w:r w:rsidR="00113DB8" w:rsidRPr="00D5186D">
        <w:rPr>
          <w:spacing w:val="-2"/>
          <w:sz w:val="24"/>
          <w:szCs w:val="24"/>
        </w:rPr>
        <w:t>ю</w:t>
      </w:r>
      <w:r w:rsidR="00113DB8" w:rsidRPr="00D5186D">
        <w:rPr>
          <w:spacing w:val="1"/>
          <w:sz w:val="24"/>
          <w:szCs w:val="24"/>
        </w:rPr>
        <w:t>щ</w:t>
      </w:r>
      <w:r w:rsidR="00113DB8" w:rsidRPr="00D5186D">
        <w:rPr>
          <w:sz w:val="24"/>
          <w:szCs w:val="24"/>
        </w:rPr>
        <w:t>е</w:t>
      </w:r>
      <w:r w:rsidR="00113DB8" w:rsidRPr="00D5186D">
        <w:rPr>
          <w:w w:val="99"/>
          <w:sz w:val="24"/>
          <w:szCs w:val="24"/>
        </w:rPr>
        <w:t>й</w:t>
      </w:r>
      <w:r w:rsidR="00113DB8" w:rsidRPr="00D5186D">
        <w:rPr>
          <w:spacing w:val="31"/>
          <w:sz w:val="24"/>
          <w:szCs w:val="24"/>
        </w:rPr>
        <w:t xml:space="preserve"> </w:t>
      </w:r>
      <w:r w:rsidR="00113DB8" w:rsidRPr="00D5186D">
        <w:rPr>
          <w:sz w:val="24"/>
          <w:szCs w:val="24"/>
        </w:rPr>
        <w:t>ре</w:t>
      </w:r>
      <w:r w:rsidR="00113DB8" w:rsidRPr="00D5186D">
        <w:rPr>
          <w:spacing w:val="2"/>
          <w:sz w:val="24"/>
          <w:szCs w:val="24"/>
        </w:rPr>
        <w:t>ш</w:t>
      </w:r>
      <w:r w:rsidR="00113DB8" w:rsidRPr="00D5186D">
        <w:rPr>
          <w:spacing w:val="8"/>
          <w:sz w:val="24"/>
          <w:szCs w:val="24"/>
        </w:rPr>
        <w:t>е</w:t>
      </w:r>
      <w:r w:rsidR="00113DB8" w:rsidRPr="00D5186D">
        <w:rPr>
          <w:spacing w:val="1"/>
          <w:w w:val="99"/>
          <w:sz w:val="24"/>
          <w:szCs w:val="24"/>
        </w:rPr>
        <w:t>ни</w:t>
      </w:r>
      <w:r w:rsidR="00113DB8" w:rsidRPr="00D5186D">
        <w:rPr>
          <w:sz w:val="24"/>
          <w:szCs w:val="24"/>
        </w:rPr>
        <w:t>я;</w:t>
      </w:r>
      <w:r w:rsidR="00113DB8" w:rsidRPr="00D5186D">
        <w:rPr>
          <w:spacing w:val="27"/>
          <w:sz w:val="24"/>
          <w:szCs w:val="24"/>
        </w:rPr>
        <w:t xml:space="preserve"> </w:t>
      </w:r>
      <w:r w:rsidR="00113DB8" w:rsidRPr="00D5186D">
        <w:rPr>
          <w:sz w:val="24"/>
          <w:szCs w:val="24"/>
        </w:rPr>
        <w:t>с</w:t>
      </w:r>
      <w:r w:rsidR="00113DB8" w:rsidRPr="00D5186D">
        <w:rPr>
          <w:spacing w:val="4"/>
          <w:sz w:val="24"/>
          <w:szCs w:val="24"/>
        </w:rPr>
        <w:t>о</w:t>
      </w:r>
      <w:r w:rsidR="00113DB8" w:rsidRPr="00D5186D">
        <w:rPr>
          <w:sz w:val="24"/>
          <w:szCs w:val="24"/>
        </w:rPr>
        <w:t>с</w:t>
      </w:r>
      <w:r w:rsidR="00113DB8" w:rsidRPr="00D5186D">
        <w:rPr>
          <w:w w:val="99"/>
          <w:sz w:val="24"/>
          <w:szCs w:val="24"/>
        </w:rPr>
        <w:t>т</w:t>
      </w:r>
      <w:r w:rsidR="00113DB8" w:rsidRPr="00D5186D">
        <w:rPr>
          <w:sz w:val="24"/>
          <w:szCs w:val="24"/>
        </w:rPr>
        <w:t>а</w:t>
      </w:r>
      <w:r w:rsidR="00113DB8" w:rsidRPr="00D5186D">
        <w:rPr>
          <w:spacing w:val="1"/>
          <w:sz w:val="24"/>
          <w:szCs w:val="24"/>
        </w:rPr>
        <w:t>в</w:t>
      </w:r>
      <w:r w:rsidR="00113DB8" w:rsidRPr="00D5186D">
        <w:rPr>
          <w:sz w:val="24"/>
          <w:szCs w:val="24"/>
        </w:rPr>
        <w:t>лен</w:t>
      </w:r>
      <w:r w:rsidR="00113DB8" w:rsidRPr="00D5186D">
        <w:rPr>
          <w:spacing w:val="1"/>
          <w:sz w:val="24"/>
          <w:szCs w:val="24"/>
        </w:rPr>
        <w:t>и</w:t>
      </w:r>
      <w:r w:rsidR="00113DB8" w:rsidRPr="00D5186D">
        <w:rPr>
          <w:sz w:val="24"/>
          <w:szCs w:val="24"/>
        </w:rPr>
        <w:t>е</w:t>
      </w:r>
      <w:r w:rsidR="00113DB8" w:rsidRPr="00D5186D">
        <w:rPr>
          <w:spacing w:val="25"/>
          <w:sz w:val="24"/>
          <w:szCs w:val="24"/>
        </w:rPr>
        <w:t xml:space="preserve"> </w:t>
      </w:r>
      <w:r w:rsidR="00113DB8" w:rsidRPr="00D5186D">
        <w:rPr>
          <w:spacing w:val="1"/>
          <w:sz w:val="24"/>
          <w:szCs w:val="24"/>
        </w:rPr>
        <w:t>п</w:t>
      </w:r>
      <w:r w:rsidR="00113DB8" w:rsidRPr="00D5186D">
        <w:rPr>
          <w:sz w:val="24"/>
          <w:szCs w:val="24"/>
        </w:rPr>
        <w:t>ла</w:t>
      </w:r>
      <w:r w:rsidR="00113DB8" w:rsidRPr="00D5186D">
        <w:rPr>
          <w:spacing w:val="1"/>
          <w:sz w:val="24"/>
          <w:szCs w:val="24"/>
        </w:rPr>
        <w:t>н</w:t>
      </w:r>
      <w:r w:rsidR="00113DB8" w:rsidRPr="00D5186D">
        <w:rPr>
          <w:sz w:val="24"/>
          <w:szCs w:val="24"/>
        </w:rPr>
        <w:t>а</w:t>
      </w:r>
      <w:r w:rsidR="00113DB8" w:rsidRPr="00D5186D">
        <w:rPr>
          <w:spacing w:val="30"/>
          <w:sz w:val="24"/>
          <w:szCs w:val="24"/>
        </w:rPr>
        <w:t xml:space="preserve"> </w:t>
      </w:r>
      <w:r w:rsidR="00113DB8" w:rsidRPr="00D5186D">
        <w:rPr>
          <w:spacing w:val="-1"/>
          <w:sz w:val="24"/>
          <w:szCs w:val="24"/>
        </w:rPr>
        <w:t>де</w:t>
      </w:r>
      <w:r w:rsidR="00113DB8" w:rsidRPr="00D5186D">
        <w:rPr>
          <w:sz w:val="24"/>
          <w:szCs w:val="24"/>
        </w:rPr>
        <w:t>йс</w:t>
      </w:r>
      <w:r w:rsidR="00113DB8" w:rsidRPr="00D5186D">
        <w:rPr>
          <w:w w:val="99"/>
          <w:sz w:val="24"/>
          <w:szCs w:val="24"/>
        </w:rPr>
        <w:t>т</w:t>
      </w:r>
      <w:r w:rsidR="00113DB8" w:rsidRPr="00D5186D">
        <w:rPr>
          <w:spacing w:val="2"/>
          <w:sz w:val="24"/>
          <w:szCs w:val="24"/>
        </w:rPr>
        <w:t>в</w:t>
      </w:r>
      <w:r w:rsidR="00113DB8" w:rsidRPr="00D5186D">
        <w:rPr>
          <w:spacing w:val="1"/>
          <w:sz w:val="24"/>
          <w:szCs w:val="24"/>
        </w:rPr>
        <w:t>и</w:t>
      </w:r>
      <w:r w:rsidR="00113DB8" w:rsidRPr="00D5186D">
        <w:rPr>
          <w:sz w:val="24"/>
          <w:szCs w:val="24"/>
        </w:rPr>
        <w:t>й</w:t>
      </w:r>
      <w:r w:rsidR="00113DB8" w:rsidRPr="00D5186D">
        <w:rPr>
          <w:spacing w:val="32"/>
          <w:sz w:val="24"/>
          <w:szCs w:val="24"/>
        </w:rPr>
        <w:t xml:space="preserve"> </w:t>
      </w:r>
      <w:r w:rsidR="00113DB8" w:rsidRPr="00D5186D">
        <w:rPr>
          <w:sz w:val="24"/>
          <w:szCs w:val="24"/>
        </w:rPr>
        <w:t>и</w:t>
      </w:r>
      <w:r w:rsidR="00113DB8" w:rsidRPr="00D5186D">
        <w:rPr>
          <w:spacing w:val="32"/>
          <w:sz w:val="24"/>
          <w:szCs w:val="24"/>
        </w:rPr>
        <w:t xml:space="preserve"> </w:t>
      </w:r>
      <w:r w:rsidR="00113DB8" w:rsidRPr="00D5186D">
        <w:rPr>
          <w:sz w:val="24"/>
          <w:szCs w:val="24"/>
        </w:rPr>
        <w:t>о</w:t>
      </w:r>
      <w:r w:rsidR="00113DB8" w:rsidRPr="00D5186D">
        <w:rPr>
          <w:spacing w:val="1"/>
          <w:sz w:val="24"/>
          <w:szCs w:val="24"/>
        </w:rPr>
        <w:t>п</w:t>
      </w:r>
      <w:r w:rsidR="00113DB8" w:rsidRPr="00D5186D">
        <w:rPr>
          <w:sz w:val="24"/>
          <w:szCs w:val="24"/>
        </w:rPr>
        <w:t>ре</w:t>
      </w:r>
      <w:r w:rsidR="00113DB8" w:rsidRPr="00D5186D">
        <w:rPr>
          <w:spacing w:val="-2"/>
          <w:sz w:val="24"/>
          <w:szCs w:val="24"/>
        </w:rPr>
        <w:t>д</w:t>
      </w:r>
      <w:r w:rsidR="00113DB8" w:rsidRPr="00D5186D">
        <w:rPr>
          <w:spacing w:val="-1"/>
          <w:sz w:val="24"/>
          <w:szCs w:val="24"/>
        </w:rPr>
        <w:t>е</w:t>
      </w:r>
      <w:r w:rsidR="00113DB8" w:rsidRPr="00D5186D">
        <w:rPr>
          <w:sz w:val="24"/>
          <w:szCs w:val="24"/>
        </w:rPr>
        <w:t>лен</w:t>
      </w:r>
      <w:r w:rsidR="00113DB8" w:rsidRPr="00D5186D">
        <w:rPr>
          <w:spacing w:val="1"/>
          <w:sz w:val="24"/>
          <w:szCs w:val="24"/>
        </w:rPr>
        <w:t>и</w:t>
      </w:r>
      <w:r w:rsidR="00113DB8" w:rsidRPr="00D5186D">
        <w:rPr>
          <w:sz w:val="24"/>
          <w:szCs w:val="24"/>
        </w:rPr>
        <w:t>е</w:t>
      </w:r>
      <w:r w:rsidR="00113DB8" w:rsidRPr="00D5186D">
        <w:rPr>
          <w:spacing w:val="30"/>
          <w:sz w:val="24"/>
          <w:szCs w:val="24"/>
        </w:rPr>
        <w:t xml:space="preserve"> </w:t>
      </w:r>
      <w:r w:rsidR="00113DB8" w:rsidRPr="00D5186D">
        <w:rPr>
          <w:sz w:val="24"/>
          <w:szCs w:val="24"/>
        </w:rPr>
        <w:t>сп</w:t>
      </w:r>
      <w:r w:rsidR="00113DB8" w:rsidRPr="00D5186D">
        <w:rPr>
          <w:spacing w:val="5"/>
          <w:sz w:val="24"/>
          <w:szCs w:val="24"/>
        </w:rPr>
        <w:t>о</w:t>
      </w:r>
      <w:r w:rsidR="00113DB8" w:rsidRPr="00D5186D">
        <w:rPr>
          <w:spacing w:val="-5"/>
          <w:sz w:val="24"/>
          <w:szCs w:val="24"/>
        </w:rPr>
        <w:t>с</w:t>
      </w:r>
      <w:r w:rsidR="00113DB8" w:rsidRPr="00D5186D">
        <w:rPr>
          <w:spacing w:val="4"/>
          <w:sz w:val="24"/>
          <w:szCs w:val="24"/>
        </w:rPr>
        <w:t>о</w:t>
      </w:r>
      <w:r w:rsidR="00113DB8" w:rsidRPr="00D5186D">
        <w:rPr>
          <w:spacing w:val="-1"/>
          <w:sz w:val="24"/>
          <w:szCs w:val="24"/>
        </w:rPr>
        <w:t>б</w:t>
      </w:r>
      <w:r w:rsidR="00113DB8" w:rsidRPr="00D5186D">
        <w:rPr>
          <w:sz w:val="24"/>
          <w:szCs w:val="24"/>
        </w:rPr>
        <w:t>а</w:t>
      </w:r>
      <w:r w:rsidR="00113DB8" w:rsidRPr="00D5186D">
        <w:rPr>
          <w:spacing w:val="29"/>
          <w:sz w:val="24"/>
          <w:szCs w:val="24"/>
        </w:rPr>
        <w:t xml:space="preserve"> </w:t>
      </w:r>
      <w:r w:rsidR="00113DB8" w:rsidRPr="00D5186D">
        <w:rPr>
          <w:sz w:val="24"/>
          <w:szCs w:val="24"/>
        </w:rPr>
        <w:t>р</w:t>
      </w:r>
      <w:r w:rsidR="00113DB8" w:rsidRPr="00D5186D">
        <w:rPr>
          <w:spacing w:val="8"/>
          <w:sz w:val="24"/>
          <w:szCs w:val="24"/>
        </w:rPr>
        <w:t>е</w:t>
      </w:r>
      <w:r w:rsidR="00113DB8" w:rsidRPr="00D5186D">
        <w:rPr>
          <w:spacing w:val="2"/>
          <w:w w:val="99"/>
          <w:sz w:val="24"/>
          <w:szCs w:val="24"/>
        </w:rPr>
        <w:t>ш</w:t>
      </w:r>
      <w:r w:rsidR="00113DB8" w:rsidRPr="00D5186D">
        <w:rPr>
          <w:sz w:val="24"/>
          <w:szCs w:val="24"/>
        </w:rPr>
        <w:t>е</w:t>
      </w:r>
      <w:r w:rsidR="00113DB8" w:rsidRPr="00D5186D">
        <w:rPr>
          <w:w w:val="99"/>
          <w:sz w:val="24"/>
          <w:szCs w:val="24"/>
        </w:rPr>
        <w:t>н</w:t>
      </w:r>
      <w:r w:rsidR="00113DB8" w:rsidRPr="00D5186D">
        <w:rPr>
          <w:spacing w:val="1"/>
          <w:w w:val="99"/>
          <w:sz w:val="24"/>
          <w:szCs w:val="24"/>
        </w:rPr>
        <w:t>и</w:t>
      </w:r>
      <w:r w:rsidR="00113DB8" w:rsidRPr="00D5186D">
        <w:rPr>
          <w:sz w:val="24"/>
          <w:szCs w:val="24"/>
        </w:rPr>
        <w:t>я</w:t>
      </w:r>
      <w:r w:rsidR="00113DB8" w:rsidRPr="00D5186D">
        <w:rPr>
          <w:spacing w:val="2"/>
          <w:sz w:val="24"/>
          <w:szCs w:val="24"/>
        </w:rPr>
        <w:t>)</w:t>
      </w:r>
      <w:r w:rsidR="00113DB8" w:rsidRPr="00D5186D">
        <w:rPr>
          <w:sz w:val="24"/>
          <w:szCs w:val="24"/>
        </w:rPr>
        <w:t>;</w:t>
      </w:r>
    </w:p>
    <w:p w:rsidR="00113DB8" w:rsidRPr="00D5186D" w:rsidRDefault="00B256C7" w:rsidP="00113DB8">
      <w:pPr>
        <w:ind w:firstLine="709"/>
        <w:jc w:val="both"/>
        <w:rPr>
          <w:sz w:val="24"/>
          <w:szCs w:val="24"/>
        </w:rPr>
      </w:pPr>
      <w:r>
        <w:rPr>
          <w:noProof/>
        </w:rPr>
        <w:pict>
          <v:shape id="drawingObject18" o:spid="_x0000_s1027" style="position:absolute;left:0;text-align:left;margin-left:85pt;margin-top:.65pt;width:197.85pt;height:14.4pt;z-index:-251634688;visibility:visible;mso-wrap-style:square;mso-wrap-distance-left:9pt;mso-wrap-distance-top:0;mso-wrap-distance-right:9pt;mso-wrap-distance-bottom:0;mso-position-horizontal:absolute;mso-position-horizontal-relative:page;mso-position-vertical:absolute;mso-position-vertical-relative:text;v-text-anchor:top" coordsize="2512821,1828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" o:allowincell="f" adj="0,,0" path="m,l,182880r2512821,l2512821,,,xe" stroked="f">
            <v:stroke joinstyle="round"/>
            <v:formulas/>
            <v:path arrowok="t" o:connecttype="segments" textboxrect="0,0,2512821,182880"/>
            <w10:wrap anchorx="page"/>
          </v:shape>
        </w:pict>
      </w:r>
      <w:r w:rsidR="00113DB8" w:rsidRPr="00D5186D">
        <w:rPr>
          <w:rFonts w:ascii="Symbol" w:eastAsia="Symbol" w:hAnsi="Symbol" w:cs="Symbol"/>
          <w:sz w:val="24"/>
          <w:szCs w:val="24"/>
        </w:rPr>
        <w:t></w:t>
      </w:r>
      <w:r w:rsidR="00113DB8" w:rsidRPr="00D5186D">
        <w:rPr>
          <w:rFonts w:ascii="Symbol" w:eastAsia="Symbol" w:hAnsi="Symbol" w:cs="Symbol"/>
          <w:sz w:val="24"/>
          <w:szCs w:val="24"/>
        </w:rPr>
        <w:tab/>
      </w:r>
      <w:r w:rsidR="00113DB8" w:rsidRPr="00D5186D">
        <w:rPr>
          <w:b/>
          <w:bCs/>
          <w:i/>
          <w:iCs/>
          <w:sz w:val="24"/>
          <w:szCs w:val="24"/>
        </w:rPr>
        <w:t>в</w:t>
      </w:r>
      <w:r w:rsidR="00113DB8" w:rsidRPr="00D5186D">
        <w:rPr>
          <w:b/>
          <w:bCs/>
          <w:i/>
          <w:iCs/>
          <w:w w:val="99"/>
          <w:sz w:val="24"/>
          <w:szCs w:val="24"/>
        </w:rPr>
        <w:t>л</w:t>
      </w:r>
      <w:r w:rsidR="00113DB8" w:rsidRPr="00D5186D">
        <w:rPr>
          <w:b/>
          <w:bCs/>
          <w:i/>
          <w:iCs/>
          <w:sz w:val="24"/>
          <w:szCs w:val="24"/>
        </w:rPr>
        <w:t>аде</w:t>
      </w:r>
      <w:r w:rsidR="00113DB8" w:rsidRPr="00D5186D">
        <w:rPr>
          <w:b/>
          <w:bCs/>
          <w:i/>
          <w:iCs/>
          <w:spacing w:val="1"/>
          <w:sz w:val="24"/>
          <w:szCs w:val="24"/>
        </w:rPr>
        <w:t>н</w:t>
      </w:r>
      <w:r w:rsidR="00113DB8" w:rsidRPr="00D5186D">
        <w:rPr>
          <w:b/>
          <w:bCs/>
          <w:i/>
          <w:iCs/>
          <w:w w:val="99"/>
          <w:sz w:val="24"/>
          <w:szCs w:val="24"/>
        </w:rPr>
        <w:t>и</w:t>
      </w:r>
      <w:r w:rsidR="00113DB8" w:rsidRPr="00D5186D">
        <w:rPr>
          <w:b/>
          <w:bCs/>
          <w:i/>
          <w:iCs/>
          <w:sz w:val="24"/>
          <w:szCs w:val="24"/>
        </w:rPr>
        <w:t>е</w:t>
      </w:r>
      <w:r w:rsidR="00113DB8" w:rsidRPr="00D5186D">
        <w:rPr>
          <w:b/>
          <w:bCs/>
          <w:i/>
          <w:iCs/>
          <w:spacing w:val="121"/>
          <w:sz w:val="24"/>
          <w:szCs w:val="24"/>
        </w:rPr>
        <w:t xml:space="preserve"> </w:t>
      </w:r>
      <w:r w:rsidR="00113DB8" w:rsidRPr="00D5186D">
        <w:rPr>
          <w:b/>
          <w:bCs/>
          <w:i/>
          <w:iCs/>
          <w:spacing w:val="1"/>
          <w:w w:val="99"/>
          <w:sz w:val="24"/>
          <w:szCs w:val="24"/>
        </w:rPr>
        <w:t>п</w:t>
      </w:r>
      <w:r w:rsidR="00113DB8" w:rsidRPr="00D5186D">
        <w:rPr>
          <w:b/>
          <w:bCs/>
          <w:i/>
          <w:iCs/>
          <w:sz w:val="24"/>
          <w:szCs w:val="24"/>
        </w:rPr>
        <w:t>р</w:t>
      </w:r>
      <w:r w:rsidR="00113DB8" w:rsidRPr="00D5186D">
        <w:rPr>
          <w:b/>
          <w:bCs/>
          <w:i/>
          <w:iCs/>
          <w:w w:val="99"/>
          <w:sz w:val="24"/>
          <w:szCs w:val="24"/>
        </w:rPr>
        <w:t>и</w:t>
      </w:r>
      <w:r w:rsidR="00113DB8" w:rsidRPr="00D5186D">
        <w:rPr>
          <w:b/>
          <w:bCs/>
          <w:i/>
          <w:iCs/>
          <w:sz w:val="24"/>
          <w:szCs w:val="24"/>
        </w:rPr>
        <w:t>е</w:t>
      </w:r>
      <w:r w:rsidR="00113DB8" w:rsidRPr="00D5186D">
        <w:rPr>
          <w:b/>
          <w:bCs/>
          <w:i/>
          <w:iCs/>
          <w:spacing w:val="-1"/>
          <w:sz w:val="24"/>
          <w:szCs w:val="24"/>
        </w:rPr>
        <w:t>м</w:t>
      </w:r>
      <w:r w:rsidR="00113DB8" w:rsidRPr="00D5186D">
        <w:rPr>
          <w:b/>
          <w:bCs/>
          <w:i/>
          <w:iCs/>
          <w:sz w:val="24"/>
          <w:szCs w:val="24"/>
        </w:rPr>
        <w:t>а</w:t>
      </w:r>
      <w:r w:rsidR="00113DB8" w:rsidRPr="00D5186D">
        <w:rPr>
          <w:b/>
          <w:bCs/>
          <w:i/>
          <w:iCs/>
          <w:spacing w:val="-1"/>
          <w:sz w:val="24"/>
          <w:szCs w:val="24"/>
        </w:rPr>
        <w:t>м</w:t>
      </w:r>
      <w:r w:rsidR="00113DB8" w:rsidRPr="00D5186D">
        <w:rPr>
          <w:b/>
          <w:bCs/>
          <w:i/>
          <w:iCs/>
          <w:w w:val="99"/>
          <w:sz w:val="24"/>
          <w:szCs w:val="24"/>
        </w:rPr>
        <w:t>и</w:t>
      </w:r>
      <w:r w:rsidR="00113DB8" w:rsidRPr="00D5186D">
        <w:rPr>
          <w:b/>
          <w:bCs/>
          <w:i/>
          <w:iCs/>
          <w:spacing w:val="122"/>
          <w:sz w:val="24"/>
          <w:szCs w:val="24"/>
        </w:rPr>
        <w:t xml:space="preserve"> </w:t>
      </w:r>
      <w:r w:rsidR="00113DB8" w:rsidRPr="00D5186D">
        <w:rPr>
          <w:b/>
          <w:bCs/>
          <w:i/>
          <w:iCs/>
          <w:sz w:val="24"/>
          <w:szCs w:val="24"/>
        </w:rPr>
        <w:t>са</w:t>
      </w:r>
      <w:r w:rsidR="00113DB8" w:rsidRPr="00D5186D">
        <w:rPr>
          <w:b/>
          <w:bCs/>
          <w:i/>
          <w:iCs/>
          <w:spacing w:val="-1"/>
          <w:sz w:val="24"/>
          <w:szCs w:val="24"/>
        </w:rPr>
        <w:t>м</w:t>
      </w:r>
      <w:r w:rsidR="00113DB8" w:rsidRPr="00D5186D">
        <w:rPr>
          <w:b/>
          <w:bCs/>
          <w:i/>
          <w:iCs/>
          <w:sz w:val="24"/>
          <w:szCs w:val="24"/>
        </w:rPr>
        <w:t>о</w:t>
      </w:r>
      <w:r w:rsidR="00113DB8" w:rsidRPr="00D5186D">
        <w:rPr>
          <w:b/>
          <w:bCs/>
          <w:i/>
          <w:iCs/>
          <w:spacing w:val="-2"/>
          <w:sz w:val="24"/>
          <w:szCs w:val="24"/>
        </w:rPr>
        <w:t>к</w:t>
      </w:r>
      <w:r w:rsidR="00113DB8" w:rsidRPr="00D5186D">
        <w:rPr>
          <w:b/>
          <w:bCs/>
          <w:i/>
          <w:iCs/>
          <w:sz w:val="24"/>
          <w:szCs w:val="24"/>
        </w:rPr>
        <w:t>о</w:t>
      </w:r>
      <w:r w:rsidR="00113DB8" w:rsidRPr="00D5186D">
        <w:rPr>
          <w:b/>
          <w:bCs/>
          <w:i/>
          <w:iCs/>
          <w:spacing w:val="1"/>
          <w:sz w:val="24"/>
          <w:szCs w:val="24"/>
        </w:rPr>
        <w:t>н</w:t>
      </w:r>
      <w:r w:rsidR="00113DB8" w:rsidRPr="00D5186D">
        <w:rPr>
          <w:b/>
          <w:bCs/>
          <w:i/>
          <w:iCs/>
          <w:spacing w:val="5"/>
          <w:sz w:val="24"/>
          <w:szCs w:val="24"/>
        </w:rPr>
        <w:t>т</w:t>
      </w:r>
      <w:r w:rsidR="00113DB8" w:rsidRPr="00D5186D">
        <w:rPr>
          <w:b/>
          <w:bCs/>
          <w:i/>
          <w:iCs/>
          <w:sz w:val="24"/>
          <w:szCs w:val="24"/>
        </w:rPr>
        <w:t>ро</w:t>
      </w:r>
      <w:r w:rsidR="00113DB8" w:rsidRPr="00D5186D">
        <w:rPr>
          <w:b/>
          <w:bCs/>
          <w:i/>
          <w:iCs/>
          <w:spacing w:val="1"/>
          <w:sz w:val="24"/>
          <w:szCs w:val="24"/>
        </w:rPr>
        <w:t>л</w:t>
      </w:r>
      <w:r w:rsidR="00113DB8" w:rsidRPr="00D5186D">
        <w:rPr>
          <w:b/>
          <w:bCs/>
          <w:i/>
          <w:iCs/>
          <w:w w:val="99"/>
          <w:sz w:val="24"/>
          <w:szCs w:val="24"/>
        </w:rPr>
        <w:t>я</w:t>
      </w:r>
      <w:r w:rsidR="00113DB8" w:rsidRPr="00D5186D">
        <w:rPr>
          <w:b/>
          <w:bCs/>
          <w:i/>
          <w:iCs/>
          <w:spacing w:val="129"/>
          <w:sz w:val="24"/>
          <w:szCs w:val="24"/>
        </w:rPr>
        <w:t xml:space="preserve"> </w:t>
      </w:r>
      <w:r w:rsidR="00113DB8" w:rsidRPr="00D5186D">
        <w:rPr>
          <w:sz w:val="24"/>
          <w:szCs w:val="24"/>
        </w:rPr>
        <w:t>—</w:t>
      </w:r>
      <w:r w:rsidR="00113DB8" w:rsidRPr="00D5186D">
        <w:rPr>
          <w:spacing w:val="117"/>
          <w:sz w:val="24"/>
          <w:szCs w:val="24"/>
        </w:rPr>
        <w:t xml:space="preserve"> </w:t>
      </w:r>
      <w:r w:rsidR="00113DB8" w:rsidRPr="00D5186D">
        <w:rPr>
          <w:spacing w:val="5"/>
          <w:sz w:val="24"/>
          <w:szCs w:val="24"/>
        </w:rPr>
        <w:t>о</w:t>
      </w:r>
      <w:r w:rsidR="00113DB8" w:rsidRPr="00D5186D">
        <w:rPr>
          <w:sz w:val="24"/>
          <w:szCs w:val="24"/>
        </w:rPr>
        <w:t>с</w:t>
      </w:r>
      <w:r w:rsidR="00113DB8" w:rsidRPr="00D5186D">
        <w:rPr>
          <w:spacing w:val="-5"/>
          <w:sz w:val="24"/>
          <w:szCs w:val="24"/>
        </w:rPr>
        <w:t>у</w:t>
      </w:r>
      <w:r w:rsidR="00113DB8" w:rsidRPr="00D5186D">
        <w:rPr>
          <w:spacing w:val="2"/>
          <w:w w:val="99"/>
          <w:sz w:val="24"/>
          <w:szCs w:val="24"/>
        </w:rPr>
        <w:t>щ</w:t>
      </w:r>
      <w:r w:rsidR="00113DB8" w:rsidRPr="00D5186D">
        <w:rPr>
          <w:sz w:val="24"/>
          <w:szCs w:val="24"/>
        </w:rPr>
        <w:t>е</w:t>
      </w:r>
      <w:r w:rsidR="00113DB8" w:rsidRPr="00D5186D">
        <w:rPr>
          <w:spacing w:val="-1"/>
          <w:sz w:val="24"/>
          <w:szCs w:val="24"/>
        </w:rPr>
        <w:t>с</w:t>
      </w:r>
      <w:r w:rsidR="00113DB8" w:rsidRPr="00D5186D">
        <w:rPr>
          <w:w w:val="99"/>
          <w:sz w:val="24"/>
          <w:szCs w:val="24"/>
        </w:rPr>
        <w:t>т</w:t>
      </w:r>
      <w:r w:rsidR="00113DB8" w:rsidRPr="00D5186D">
        <w:rPr>
          <w:spacing w:val="1"/>
          <w:sz w:val="24"/>
          <w:szCs w:val="24"/>
        </w:rPr>
        <w:t>в</w:t>
      </w:r>
      <w:r w:rsidR="00113DB8" w:rsidRPr="00D5186D">
        <w:rPr>
          <w:sz w:val="24"/>
          <w:szCs w:val="24"/>
        </w:rPr>
        <w:t>ле</w:t>
      </w:r>
      <w:r w:rsidR="00113DB8" w:rsidRPr="00D5186D">
        <w:rPr>
          <w:spacing w:val="1"/>
          <w:sz w:val="24"/>
          <w:szCs w:val="24"/>
        </w:rPr>
        <w:t>ни</w:t>
      </w:r>
      <w:r w:rsidR="00113DB8" w:rsidRPr="00D5186D">
        <w:rPr>
          <w:sz w:val="24"/>
          <w:szCs w:val="24"/>
        </w:rPr>
        <w:t>е</w:t>
      </w:r>
      <w:r w:rsidR="00113DB8" w:rsidRPr="00D5186D">
        <w:rPr>
          <w:spacing w:val="121"/>
          <w:sz w:val="24"/>
          <w:szCs w:val="24"/>
        </w:rPr>
        <w:t xml:space="preserve"> </w:t>
      </w:r>
      <w:r w:rsidR="00113DB8" w:rsidRPr="00D5186D">
        <w:rPr>
          <w:sz w:val="24"/>
          <w:szCs w:val="24"/>
        </w:rPr>
        <w:t>са</w:t>
      </w:r>
      <w:r w:rsidR="00113DB8" w:rsidRPr="00D5186D">
        <w:rPr>
          <w:spacing w:val="-3"/>
          <w:sz w:val="24"/>
          <w:szCs w:val="24"/>
        </w:rPr>
        <w:t>м</w:t>
      </w:r>
      <w:r w:rsidR="00113DB8" w:rsidRPr="00D5186D">
        <w:rPr>
          <w:spacing w:val="2"/>
          <w:sz w:val="24"/>
          <w:szCs w:val="24"/>
        </w:rPr>
        <w:t>о</w:t>
      </w:r>
      <w:r w:rsidR="00113DB8" w:rsidRPr="00D5186D">
        <w:rPr>
          <w:spacing w:val="-1"/>
          <w:sz w:val="24"/>
          <w:szCs w:val="24"/>
        </w:rPr>
        <w:t>к</w:t>
      </w:r>
      <w:r w:rsidR="00113DB8" w:rsidRPr="00D5186D">
        <w:rPr>
          <w:spacing w:val="4"/>
          <w:sz w:val="24"/>
          <w:szCs w:val="24"/>
        </w:rPr>
        <w:t>о</w:t>
      </w:r>
      <w:r w:rsidR="00113DB8" w:rsidRPr="00D5186D">
        <w:rPr>
          <w:spacing w:val="1"/>
          <w:sz w:val="24"/>
          <w:szCs w:val="24"/>
        </w:rPr>
        <w:t>н</w:t>
      </w:r>
      <w:r w:rsidR="00113DB8" w:rsidRPr="00D5186D">
        <w:rPr>
          <w:w w:val="99"/>
          <w:sz w:val="24"/>
          <w:szCs w:val="24"/>
        </w:rPr>
        <w:t>т</w:t>
      </w:r>
      <w:r w:rsidR="00113DB8" w:rsidRPr="00D5186D">
        <w:rPr>
          <w:spacing w:val="-3"/>
          <w:sz w:val="24"/>
          <w:szCs w:val="24"/>
        </w:rPr>
        <w:t>р</w:t>
      </w:r>
      <w:r w:rsidR="00113DB8" w:rsidRPr="00D5186D">
        <w:rPr>
          <w:spacing w:val="3"/>
          <w:sz w:val="24"/>
          <w:szCs w:val="24"/>
        </w:rPr>
        <w:t>о</w:t>
      </w:r>
      <w:r w:rsidR="00113DB8" w:rsidRPr="00D5186D">
        <w:rPr>
          <w:sz w:val="24"/>
          <w:szCs w:val="24"/>
        </w:rPr>
        <w:t>ля,</w:t>
      </w:r>
      <w:r w:rsidR="00113DB8" w:rsidRPr="00D5186D">
        <w:rPr>
          <w:spacing w:val="125"/>
          <w:sz w:val="24"/>
          <w:szCs w:val="24"/>
        </w:rPr>
        <w:t xml:space="preserve"> </w:t>
      </w:r>
      <w:r w:rsidR="00113DB8" w:rsidRPr="00D5186D">
        <w:rPr>
          <w:sz w:val="24"/>
          <w:szCs w:val="24"/>
        </w:rPr>
        <w:t>ре</w:t>
      </w:r>
      <w:r w:rsidR="00113DB8" w:rsidRPr="00D5186D">
        <w:rPr>
          <w:spacing w:val="-2"/>
          <w:sz w:val="24"/>
          <w:szCs w:val="24"/>
        </w:rPr>
        <w:t>ф</w:t>
      </w:r>
      <w:r w:rsidR="00113DB8" w:rsidRPr="00D5186D">
        <w:rPr>
          <w:sz w:val="24"/>
          <w:szCs w:val="24"/>
        </w:rPr>
        <w:t>ле</w:t>
      </w:r>
      <w:r w:rsidR="00113DB8" w:rsidRPr="00D5186D">
        <w:rPr>
          <w:spacing w:val="-1"/>
          <w:sz w:val="24"/>
          <w:szCs w:val="24"/>
        </w:rPr>
        <w:t>кс</w:t>
      </w:r>
      <w:r w:rsidR="00113DB8" w:rsidRPr="00D5186D">
        <w:rPr>
          <w:w w:val="99"/>
          <w:sz w:val="24"/>
          <w:szCs w:val="24"/>
        </w:rPr>
        <w:t>ии</w:t>
      </w:r>
      <w:r w:rsidR="00113DB8" w:rsidRPr="00D5186D">
        <w:rPr>
          <w:spacing w:val="123"/>
          <w:sz w:val="24"/>
          <w:szCs w:val="24"/>
        </w:rPr>
        <w:t xml:space="preserve"> </w:t>
      </w:r>
      <w:r w:rsidR="00113DB8" w:rsidRPr="00D5186D">
        <w:rPr>
          <w:w w:val="99"/>
          <w:sz w:val="24"/>
          <w:szCs w:val="24"/>
        </w:rPr>
        <w:t>и</w:t>
      </w:r>
      <w:r w:rsidR="00113DB8" w:rsidRPr="00D5186D">
        <w:rPr>
          <w:sz w:val="24"/>
          <w:szCs w:val="24"/>
        </w:rPr>
        <w:t xml:space="preserve"> с</w:t>
      </w:r>
      <w:r w:rsidR="00113DB8" w:rsidRPr="00D5186D">
        <w:rPr>
          <w:spacing w:val="-1"/>
          <w:sz w:val="24"/>
          <w:szCs w:val="24"/>
        </w:rPr>
        <w:t>а</w:t>
      </w:r>
      <w:r w:rsidR="00113DB8" w:rsidRPr="00D5186D">
        <w:rPr>
          <w:spacing w:val="1"/>
          <w:sz w:val="24"/>
          <w:szCs w:val="24"/>
        </w:rPr>
        <w:t>м</w:t>
      </w:r>
      <w:r w:rsidR="00113DB8" w:rsidRPr="00D5186D">
        <w:rPr>
          <w:sz w:val="24"/>
          <w:szCs w:val="24"/>
        </w:rPr>
        <w:t>о</w:t>
      </w:r>
      <w:r w:rsidR="00113DB8" w:rsidRPr="00D5186D">
        <w:rPr>
          <w:spacing w:val="4"/>
          <w:sz w:val="24"/>
          <w:szCs w:val="24"/>
        </w:rPr>
        <w:t>о</w:t>
      </w:r>
      <w:r w:rsidR="00113DB8" w:rsidRPr="00D5186D">
        <w:rPr>
          <w:spacing w:val="1"/>
          <w:w w:val="99"/>
          <w:sz w:val="24"/>
          <w:szCs w:val="24"/>
        </w:rPr>
        <w:t>ц</w:t>
      </w:r>
      <w:r w:rsidR="00113DB8" w:rsidRPr="00D5186D">
        <w:rPr>
          <w:sz w:val="24"/>
          <w:szCs w:val="24"/>
        </w:rPr>
        <w:t>е</w:t>
      </w:r>
      <w:r w:rsidR="00113DB8" w:rsidRPr="00D5186D">
        <w:rPr>
          <w:spacing w:val="1"/>
          <w:sz w:val="24"/>
          <w:szCs w:val="24"/>
        </w:rPr>
        <w:t>н</w:t>
      </w:r>
      <w:r w:rsidR="00113DB8" w:rsidRPr="00D5186D">
        <w:rPr>
          <w:spacing w:val="-1"/>
          <w:sz w:val="24"/>
          <w:szCs w:val="24"/>
        </w:rPr>
        <w:t>к</w:t>
      </w:r>
      <w:r w:rsidR="00113DB8" w:rsidRPr="00D5186D">
        <w:rPr>
          <w:w w:val="99"/>
          <w:sz w:val="24"/>
          <w:szCs w:val="24"/>
        </w:rPr>
        <w:t>и</w:t>
      </w:r>
      <w:r w:rsidR="00113DB8" w:rsidRPr="00D5186D">
        <w:rPr>
          <w:spacing w:val="36"/>
          <w:sz w:val="24"/>
          <w:szCs w:val="24"/>
        </w:rPr>
        <w:t xml:space="preserve"> </w:t>
      </w:r>
      <w:r w:rsidR="00113DB8" w:rsidRPr="00D5186D">
        <w:rPr>
          <w:spacing w:val="-3"/>
          <w:w w:val="99"/>
          <w:sz w:val="24"/>
          <w:szCs w:val="24"/>
        </w:rPr>
        <w:t>п</w:t>
      </w:r>
      <w:r w:rsidR="00113DB8" w:rsidRPr="00D5186D">
        <w:rPr>
          <w:spacing w:val="4"/>
          <w:sz w:val="24"/>
          <w:szCs w:val="24"/>
        </w:rPr>
        <w:t>о</w:t>
      </w:r>
      <w:r w:rsidR="00113DB8" w:rsidRPr="00D5186D">
        <w:rPr>
          <w:sz w:val="24"/>
          <w:szCs w:val="24"/>
        </w:rPr>
        <w:t>л</w:t>
      </w:r>
      <w:r w:rsidR="00113DB8" w:rsidRPr="00D5186D">
        <w:rPr>
          <w:spacing w:val="-8"/>
          <w:sz w:val="24"/>
          <w:szCs w:val="24"/>
        </w:rPr>
        <w:t>у</w:t>
      </w:r>
      <w:r w:rsidR="00113DB8" w:rsidRPr="00D5186D">
        <w:rPr>
          <w:spacing w:val="-1"/>
          <w:sz w:val="24"/>
          <w:szCs w:val="24"/>
        </w:rPr>
        <w:t>че</w:t>
      </w:r>
      <w:r w:rsidR="00113DB8" w:rsidRPr="00D5186D">
        <w:rPr>
          <w:w w:val="99"/>
          <w:sz w:val="24"/>
          <w:szCs w:val="24"/>
        </w:rPr>
        <w:t>н</w:t>
      </w:r>
      <w:r w:rsidR="00113DB8" w:rsidRPr="00D5186D">
        <w:rPr>
          <w:spacing w:val="1"/>
          <w:w w:val="99"/>
          <w:sz w:val="24"/>
          <w:szCs w:val="24"/>
        </w:rPr>
        <w:t>н</w:t>
      </w:r>
      <w:r w:rsidR="00113DB8" w:rsidRPr="00D5186D">
        <w:rPr>
          <w:spacing w:val="2"/>
          <w:sz w:val="24"/>
          <w:szCs w:val="24"/>
        </w:rPr>
        <w:t>ы</w:t>
      </w:r>
      <w:r w:rsidR="00113DB8" w:rsidRPr="00D5186D">
        <w:rPr>
          <w:sz w:val="24"/>
          <w:szCs w:val="24"/>
        </w:rPr>
        <w:t>х</w:t>
      </w:r>
      <w:r w:rsidR="00113DB8" w:rsidRPr="00D5186D">
        <w:rPr>
          <w:spacing w:val="36"/>
          <w:sz w:val="24"/>
          <w:szCs w:val="24"/>
        </w:rPr>
        <w:t xml:space="preserve"> </w:t>
      </w:r>
      <w:r w:rsidR="00113DB8" w:rsidRPr="00D5186D">
        <w:rPr>
          <w:sz w:val="24"/>
          <w:szCs w:val="24"/>
        </w:rPr>
        <w:t>ре</w:t>
      </w:r>
      <w:r w:rsidR="00113DB8" w:rsidRPr="00D5186D">
        <w:rPr>
          <w:spacing w:val="5"/>
          <w:sz w:val="24"/>
          <w:szCs w:val="24"/>
        </w:rPr>
        <w:t>з</w:t>
      </w:r>
      <w:r w:rsidR="00113DB8" w:rsidRPr="00D5186D">
        <w:rPr>
          <w:spacing w:val="-9"/>
          <w:sz w:val="24"/>
          <w:szCs w:val="24"/>
        </w:rPr>
        <w:t>у</w:t>
      </w:r>
      <w:r w:rsidR="00113DB8" w:rsidRPr="00D5186D">
        <w:rPr>
          <w:sz w:val="24"/>
          <w:szCs w:val="24"/>
        </w:rPr>
        <w:t>ль</w:t>
      </w:r>
      <w:r w:rsidR="00113DB8" w:rsidRPr="00D5186D">
        <w:rPr>
          <w:spacing w:val="1"/>
          <w:sz w:val="24"/>
          <w:szCs w:val="24"/>
        </w:rPr>
        <w:t>т</w:t>
      </w:r>
      <w:r w:rsidR="00113DB8" w:rsidRPr="00D5186D">
        <w:rPr>
          <w:sz w:val="24"/>
          <w:szCs w:val="24"/>
        </w:rPr>
        <w:t>а</w:t>
      </w:r>
      <w:r w:rsidR="00113DB8" w:rsidRPr="00D5186D">
        <w:rPr>
          <w:w w:val="99"/>
          <w:sz w:val="24"/>
          <w:szCs w:val="24"/>
        </w:rPr>
        <w:t>т</w:t>
      </w:r>
      <w:r w:rsidR="00113DB8" w:rsidRPr="00D5186D">
        <w:rPr>
          <w:spacing w:val="4"/>
          <w:sz w:val="24"/>
          <w:szCs w:val="24"/>
        </w:rPr>
        <w:t>о</w:t>
      </w:r>
      <w:r w:rsidR="00113DB8" w:rsidRPr="00D5186D">
        <w:rPr>
          <w:spacing w:val="2"/>
          <w:sz w:val="24"/>
          <w:szCs w:val="24"/>
        </w:rPr>
        <w:t>в</w:t>
      </w:r>
      <w:r w:rsidR="00113DB8" w:rsidRPr="00D5186D">
        <w:rPr>
          <w:sz w:val="24"/>
          <w:szCs w:val="24"/>
        </w:rPr>
        <w:t>;</w:t>
      </w:r>
      <w:r w:rsidR="00113DB8" w:rsidRPr="00D5186D">
        <w:rPr>
          <w:spacing w:val="32"/>
          <w:sz w:val="24"/>
          <w:szCs w:val="24"/>
        </w:rPr>
        <w:t xml:space="preserve"> </w:t>
      </w:r>
      <w:r w:rsidR="00113DB8" w:rsidRPr="00D5186D">
        <w:rPr>
          <w:sz w:val="24"/>
          <w:szCs w:val="24"/>
        </w:rPr>
        <w:t>сп</w:t>
      </w:r>
      <w:r w:rsidR="00113DB8" w:rsidRPr="00D5186D">
        <w:rPr>
          <w:spacing w:val="4"/>
          <w:sz w:val="24"/>
          <w:szCs w:val="24"/>
        </w:rPr>
        <w:t>о</w:t>
      </w:r>
      <w:r w:rsidR="00113DB8" w:rsidRPr="00D5186D">
        <w:rPr>
          <w:sz w:val="24"/>
          <w:szCs w:val="24"/>
        </w:rPr>
        <w:t>с</w:t>
      </w:r>
      <w:r w:rsidR="00113DB8" w:rsidRPr="00D5186D">
        <w:rPr>
          <w:spacing w:val="4"/>
          <w:sz w:val="24"/>
          <w:szCs w:val="24"/>
        </w:rPr>
        <w:t>о</w:t>
      </w:r>
      <w:r w:rsidR="00113DB8" w:rsidRPr="00D5186D">
        <w:rPr>
          <w:spacing w:val="-1"/>
          <w:sz w:val="24"/>
          <w:szCs w:val="24"/>
        </w:rPr>
        <w:t>б</w:t>
      </w:r>
      <w:r w:rsidR="00113DB8" w:rsidRPr="00D5186D">
        <w:rPr>
          <w:spacing w:val="-3"/>
          <w:sz w:val="24"/>
          <w:szCs w:val="24"/>
        </w:rPr>
        <w:t>н</w:t>
      </w:r>
      <w:r w:rsidR="00113DB8" w:rsidRPr="00D5186D">
        <w:rPr>
          <w:spacing w:val="3"/>
          <w:sz w:val="24"/>
          <w:szCs w:val="24"/>
        </w:rPr>
        <w:t>о</w:t>
      </w:r>
      <w:r w:rsidR="00113DB8" w:rsidRPr="00D5186D">
        <w:rPr>
          <w:sz w:val="24"/>
          <w:szCs w:val="24"/>
        </w:rPr>
        <w:t>с</w:t>
      </w:r>
      <w:r w:rsidR="00113DB8" w:rsidRPr="00D5186D">
        <w:rPr>
          <w:w w:val="99"/>
          <w:sz w:val="24"/>
          <w:szCs w:val="24"/>
        </w:rPr>
        <w:t>т</w:t>
      </w:r>
      <w:r w:rsidR="00113DB8" w:rsidRPr="00D5186D">
        <w:rPr>
          <w:sz w:val="24"/>
          <w:szCs w:val="24"/>
        </w:rPr>
        <w:t>ь</w:t>
      </w:r>
      <w:r w:rsidR="00113DB8" w:rsidRPr="00D5186D">
        <w:rPr>
          <w:spacing w:val="37"/>
          <w:sz w:val="24"/>
          <w:szCs w:val="24"/>
        </w:rPr>
        <w:t xml:space="preserve"> </w:t>
      </w:r>
      <w:r w:rsidR="00113DB8" w:rsidRPr="00D5186D">
        <w:rPr>
          <w:spacing w:val="1"/>
          <w:sz w:val="24"/>
          <w:szCs w:val="24"/>
        </w:rPr>
        <w:t>в</w:t>
      </w:r>
      <w:r w:rsidR="00113DB8" w:rsidRPr="00D5186D">
        <w:rPr>
          <w:spacing w:val="-2"/>
          <w:sz w:val="24"/>
          <w:szCs w:val="24"/>
        </w:rPr>
        <w:t>н</w:t>
      </w:r>
      <w:r w:rsidR="00113DB8" w:rsidRPr="00D5186D">
        <w:rPr>
          <w:spacing w:val="12"/>
          <w:sz w:val="24"/>
          <w:szCs w:val="24"/>
        </w:rPr>
        <w:t>о</w:t>
      </w:r>
      <w:r w:rsidR="00113DB8" w:rsidRPr="00D5186D">
        <w:rPr>
          <w:spacing w:val="-5"/>
          <w:sz w:val="24"/>
          <w:szCs w:val="24"/>
        </w:rPr>
        <w:t>с</w:t>
      </w:r>
      <w:r w:rsidR="00113DB8" w:rsidRPr="00D5186D">
        <w:rPr>
          <w:sz w:val="24"/>
          <w:szCs w:val="24"/>
        </w:rPr>
        <w:t>и</w:t>
      </w:r>
      <w:r w:rsidR="00113DB8" w:rsidRPr="00D5186D">
        <w:rPr>
          <w:spacing w:val="1"/>
          <w:w w:val="99"/>
          <w:sz w:val="24"/>
          <w:szCs w:val="24"/>
        </w:rPr>
        <w:t>т</w:t>
      </w:r>
      <w:r w:rsidR="00113DB8" w:rsidRPr="00D5186D">
        <w:rPr>
          <w:w w:val="99"/>
          <w:sz w:val="24"/>
          <w:szCs w:val="24"/>
        </w:rPr>
        <w:t>ь</w:t>
      </w:r>
      <w:r w:rsidR="00113DB8" w:rsidRPr="00D5186D">
        <w:rPr>
          <w:spacing w:val="36"/>
          <w:sz w:val="24"/>
          <w:szCs w:val="24"/>
        </w:rPr>
        <w:t xml:space="preserve"> </w:t>
      </w:r>
      <w:r w:rsidR="00113DB8" w:rsidRPr="00D5186D">
        <w:rPr>
          <w:sz w:val="24"/>
          <w:szCs w:val="24"/>
        </w:rPr>
        <w:t>к</w:t>
      </w:r>
      <w:r w:rsidR="00113DB8" w:rsidRPr="00D5186D">
        <w:rPr>
          <w:spacing w:val="4"/>
          <w:sz w:val="24"/>
          <w:szCs w:val="24"/>
        </w:rPr>
        <w:t>о</w:t>
      </w:r>
      <w:r w:rsidR="00113DB8" w:rsidRPr="00D5186D">
        <w:rPr>
          <w:sz w:val="24"/>
          <w:szCs w:val="24"/>
        </w:rPr>
        <w:t>ррек</w:t>
      </w:r>
      <w:r w:rsidR="00113DB8" w:rsidRPr="00D5186D">
        <w:rPr>
          <w:w w:val="99"/>
          <w:sz w:val="24"/>
          <w:szCs w:val="24"/>
        </w:rPr>
        <w:t>т</w:t>
      </w:r>
      <w:r w:rsidR="00113DB8" w:rsidRPr="00D5186D">
        <w:rPr>
          <w:spacing w:val="-3"/>
          <w:sz w:val="24"/>
          <w:szCs w:val="24"/>
        </w:rPr>
        <w:t>и</w:t>
      </w:r>
      <w:r w:rsidR="00113DB8" w:rsidRPr="00D5186D">
        <w:rPr>
          <w:sz w:val="24"/>
          <w:szCs w:val="24"/>
        </w:rPr>
        <w:t>вы</w:t>
      </w:r>
      <w:r w:rsidR="00113DB8" w:rsidRPr="00D5186D">
        <w:rPr>
          <w:spacing w:val="37"/>
          <w:sz w:val="24"/>
          <w:szCs w:val="24"/>
        </w:rPr>
        <w:t xml:space="preserve"> </w:t>
      </w:r>
      <w:r w:rsidR="00113DB8" w:rsidRPr="00D5186D">
        <w:rPr>
          <w:sz w:val="24"/>
          <w:szCs w:val="24"/>
        </w:rPr>
        <w:t>в</w:t>
      </w:r>
      <w:r w:rsidR="00113DB8" w:rsidRPr="00D5186D">
        <w:rPr>
          <w:spacing w:val="37"/>
          <w:sz w:val="24"/>
          <w:szCs w:val="24"/>
        </w:rPr>
        <w:t xml:space="preserve"> </w:t>
      </w:r>
      <w:r w:rsidR="00113DB8" w:rsidRPr="00D5186D">
        <w:rPr>
          <w:sz w:val="24"/>
          <w:szCs w:val="24"/>
        </w:rPr>
        <w:t>с</w:t>
      </w:r>
      <w:r w:rsidR="00113DB8" w:rsidRPr="00D5186D">
        <w:rPr>
          <w:spacing w:val="-2"/>
          <w:sz w:val="24"/>
          <w:szCs w:val="24"/>
        </w:rPr>
        <w:t>в</w:t>
      </w:r>
      <w:r w:rsidR="00113DB8" w:rsidRPr="00D5186D">
        <w:rPr>
          <w:spacing w:val="3"/>
          <w:sz w:val="24"/>
          <w:szCs w:val="24"/>
        </w:rPr>
        <w:t>о</w:t>
      </w:r>
      <w:r w:rsidR="00113DB8" w:rsidRPr="00D5186D">
        <w:rPr>
          <w:w w:val="99"/>
          <w:sz w:val="24"/>
          <w:szCs w:val="24"/>
        </w:rPr>
        <w:t>ю</w:t>
      </w:r>
      <w:r w:rsidR="00113DB8" w:rsidRPr="00D5186D">
        <w:rPr>
          <w:spacing w:val="34"/>
          <w:sz w:val="24"/>
          <w:szCs w:val="24"/>
        </w:rPr>
        <w:t xml:space="preserve"> </w:t>
      </w:r>
      <w:r w:rsidR="00113DB8" w:rsidRPr="00D5186D">
        <w:rPr>
          <w:sz w:val="24"/>
          <w:szCs w:val="24"/>
        </w:rPr>
        <w:t>ра</w:t>
      </w:r>
      <w:r w:rsidR="00113DB8" w:rsidRPr="00D5186D">
        <w:rPr>
          <w:spacing w:val="-1"/>
          <w:sz w:val="24"/>
          <w:szCs w:val="24"/>
        </w:rPr>
        <w:t>б</w:t>
      </w:r>
      <w:r w:rsidR="00113DB8" w:rsidRPr="00D5186D">
        <w:rPr>
          <w:spacing w:val="3"/>
          <w:sz w:val="24"/>
          <w:szCs w:val="24"/>
        </w:rPr>
        <w:t>о</w:t>
      </w:r>
      <w:r w:rsidR="00113DB8" w:rsidRPr="00D5186D">
        <w:rPr>
          <w:spacing w:val="1"/>
          <w:sz w:val="24"/>
          <w:szCs w:val="24"/>
        </w:rPr>
        <w:t>т</w:t>
      </w:r>
      <w:r w:rsidR="00113DB8" w:rsidRPr="00D5186D">
        <w:rPr>
          <w:sz w:val="24"/>
          <w:szCs w:val="24"/>
        </w:rPr>
        <w:t>у</w:t>
      </w:r>
      <w:r w:rsidR="00113DB8" w:rsidRPr="00D5186D">
        <w:rPr>
          <w:spacing w:val="36"/>
          <w:sz w:val="24"/>
          <w:szCs w:val="24"/>
        </w:rPr>
        <w:t xml:space="preserve"> </w:t>
      </w:r>
      <w:r w:rsidR="00113DB8" w:rsidRPr="00D5186D">
        <w:rPr>
          <w:sz w:val="24"/>
          <w:szCs w:val="24"/>
        </w:rPr>
        <w:t xml:space="preserve">с </w:t>
      </w:r>
      <w:r w:rsidR="00113DB8" w:rsidRPr="00D5186D">
        <w:rPr>
          <w:spacing w:val="-4"/>
          <w:sz w:val="24"/>
          <w:szCs w:val="24"/>
        </w:rPr>
        <w:t>у</w:t>
      </w:r>
      <w:r w:rsidR="00113DB8" w:rsidRPr="00D5186D">
        <w:rPr>
          <w:spacing w:val="-1"/>
          <w:sz w:val="24"/>
          <w:szCs w:val="24"/>
        </w:rPr>
        <w:t>че</w:t>
      </w:r>
      <w:r w:rsidR="00113DB8" w:rsidRPr="00D5186D">
        <w:rPr>
          <w:sz w:val="24"/>
          <w:szCs w:val="24"/>
        </w:rPr>
        <w:t>т</w:t>
      </w:r>
      <w:r w:rsidR="00113DB8" w:rsidRPr="00D5186D">
        <w:rPr>
          <w:spacing w:val="5"/>
          <w:sz w:val="24"/>
          <w:szCs w:val="24"/>
        </w:rPr>
        <w:t>о</w:t>
      </w:r>
      <w:r w:rsidR="00113DB8" w:rsidRPr="00D5186D">
        <w:rPr>
          <w:sz w:val="24"/>
          <w:szCs w:val="24"/>
        </w:rPr>
        <w:t>м</w:t>
      </w:r>
      <w:r w:rsidR="00113DB8" w:rsidRPr="00D5186D">
        <w:rPr>
          <w:spacing w:val="3"/>
          <w:sz w:val="24"/>
          <w:szCs w:val="24"/>
        </w:rPr>
        <w:t xml:space="preserve"> </w:t>
      </w:r>
      <w:r w:rsidR="00113DB8" w:rsidRPr="00D5186D">
        <w:rPr>
          <w:spacing w:val="-7"/>
          <w:sz w:val="24"/>
          <w:szCs w:val="24"/>
        </w:rPr>
        <w:t>у</w:t>
      </w:r>
      <w:r w:rsidR="00113DB8" w:rsidRPr="00D5186D">
        <w:rPr>
          <w:spacing w:val="-1"/>
          <w:sz w:val="24"/>
          <w:szCs w:val="24"/>
        </w:rPr>
        <w:t>с</w:t>
      </w:r>
      <w:r w:rsidR="00113DB8" w:rsidRPr="00D5186D">
        <w:rPr>
          <w:spacing w:val="3"/>
          <w:sz w:val="24"/>
          <w:szCs w:val="24"/>
        </w:rPr>
        <w:t>т</w:t>
      </w:r>
      <w:r w:rsidR="00113DB8" w:rsidRPr="00D5186D">
        <w:rPr>
          <w:spacing w:val="6"/>
          <w:sz w:val="24"/>
          <w:szCs w:val="24"/>
        </w:rPr>
        <w:t>а</w:t>
      </w:r>
      <w:r w:rsidR="00113DB8" w:rsidRPr="00D5186D">
        <w:rPr>
          <w:spacing w:val="-1"/>
          <w:w w:val="99"/>
          <w:sz w:val="24"/>
          <w:szCs w:val="24"/>
        </w:rPr>
        <w:t>н</w:t>
      </w:r>
      <w:r w:rsidR="00113DB8" w:rsidRPr="00D5186D">
        <w:rPr>
          <w:spacing w:val="2"/>
          <w:sz w:val="24"/>
          <w:szCs w:val="24"/>
        </w:rPr>
        <w:t>ов</w:t>
      </w:r>
      <w:r w:rsidR="00113DB8" w:rsidRPr="00D5186D">
        <w:rPr>
          <w:sz w:val="24"/>
          <w:szCs w:val="24"/>
        </w:rPr>
        <w:t>ле</w:t>
      </w:r>
      <w:r w:rsidR="00113DB8" w:rsidRPr="00D5186D">
        <w:rPr>
          <w:w w:val="99"/>
          <w:sz w:val="24"/>
          <w:szCs w:val="24"/>
        </w:rPr>
        <w:t>н</w:t>
      </w:r>
      <w:r w:rsidR="00113DB8" w:rsidRPr="00D5186D">
        <w:rPr>
          <w:spacing w:val="-1"/>
          <w:w w:val="99"/>
          <w:sz w:val="24"/>
          <w:szCs w:val="24"/>
        </w:rPr>
        <w:t>н</w:t>
      </w:r>
      <w:r w:rsidR="00113DB8" w:rsidRPr="00D5186D">
        <w:rPr>
          <w:sz w:val="24"/>
          <w:szCs w:val="24"/>
        </w:rPr>
        <w:t>ых</w:t>
      </w:r>
      <w:r w:rsidR="00113DB8" w:rsidRPr="00D5186D">
        <w:rPr>
          <w:spacing w:val="-2"/>
          <w:sz w:val="24"/>
          <w:szCs w:val="24"/>
        </w:rPr>
        <w:t xml:space="preserve"> </w:t>
      </w:r>
      <w:r w:rsidR="00113DB8" w:rsidRPr="00D5186D">
        <w:rPr>
          <w:sz w:val="24"/>
          <w:szCs w:val="24"/>
        </w:rPr>
        <w:t>о</w:t>
      </w:r>
      <w:r w:rsidR="00113DB8" w:rsidRPr="00D5186D">
        <w:rPr>
          <w:spacing w:val="1"/>
          <w:sz w:val="24"/>
          <w:szCs w:val="24"/>
        </w:rPr>
        <w:t>ш</w:t>
      </w:r>
      <w:r w:rsidR="00113DB8" w:rsidRPr="00D5186D">
        <w:rPr>
          <w:spacing w:val="1"/>
          <w:w w:val="99"/>
          <w:sz w:val="24"/>
          <w:szCs w:val="24"/>
        </w:rPr>
        <w:t>и</w:t>
      </w:r>
      <w:r w:rsidR="00113DB8" w:rsidRPr="00D5186D">
        <w:rPr>
          <w:spacing w:val="-6"/>
          <w:sz w:val="24"/>
          <w:szCs w:val="24"/>
        </w:rPr>
        <w:t>б</w:t>
      </w:r>
      <w:r w:rsidR="00113DB8" w:rsidRPr="00D5186D">
        <w:rPr>
          <w:spacing w:val="4"/>
          <w:sz w:val="24"/>
          <w:szCs w:val="24"/>
        </w:rPr>
        <w:t>о</w:t>
      </w:r>
      <w:r w:rsidR="00113DB8" w:rsidRPr="00D5186D">
        <w:rPr>
          <w:spacing w:val="-1"/>
          <w:sz w:val="24"/>
          <w:szCs w:val="24"/>
        </w:rPr>
        <w:t>к</w:t>
      </w:r>
      <w:r w:rsidR="00113DB8" w:rsidRPr="00D5186D">
        <w:rPr>
          <w:sz w:val="24"/>
          <w:szCs w:val="24"/>
        </w:rPr>
        <w:t xml:space="preserve">, </w:t>
      </w:r>
      <w:r w:rsidR="00113DB8" w:rsidRPr="00D5186D">
        <w:rPr>
          <w:spacing w:val="-2"/>
          <w:sz w:val="24"/>
          <w:szCs w:val="24"/>
        </w:rPr>
        <w:t>в</w:t>
      </w:r>
      <w:r w:rsidR="00113DB8" w:rsidRPr="00D5186D">
        <w:rPr>
          <w:spacing w:val="3"/>
          <w:sz w:val="24"/>
          <w:szCs w:val="24"/>
        </w:rPr>
        <w:t>о</w:t>
      </w:r>
      <w:r w:rsidR="00113DB8" w:rsidRPr="00D5186D">
        <w:rPr>
          <w:spacing w:val="1"/>
          <w:w w:val="99"/>
          <w:sz w:val="24"/>
          <w:szCs w:val="24"/>
        </w:rPr>
        <w:t>з</w:t>
      </w:r>
      <w:r w:rsidR="00113DB8" w:rsidRPr="00D5186D">
        <w:rPr>
          <w:spacing w:val="-2"/>
          <w:sz w:val="24"/>
          <w:szCs w:val="24"/>
        </w:rPr>
        <w:t>н</w:t>
      </w:r>
      <w:r w:rsidR="00113DB8" w:rsidRPr="00D5186D">
        <w:rPr>
          <w:sz w:val="24"/>
          <w:szCs w:val="24"/>
        </w:rPr>
        <w:t>и</w:t>
      </w:r>
      <w:r w:rsidR="00113DB8" w:rsidRPr="00D5186D">
        <w:rPr>
          <w:spacing w:val="-1"/>
          <w:sz w:val="24"/>
          <w:szCs w:val="24"/>
        </w:rPr>
        <w:t>к</w:t>
      </w:r>
      <w:r w:rsidR="00113DB8" w:rsidRPr="00D5186D">
        <w:rPr>
          <w:spacing w:val="1"/>
          <w:w w:val="99"/>
          <w:sz w:val="24"/>
          <w:szCs w:val="24"/>
        </w:rPr>
        <w:t>ш</w:t>
      </w:r>
      <w:r w:rsidR="00113DB8" w:rsidRPr="00D5186D">
        <w:rPr>
          <w:spacing w:val="1"/>
          <w:sz w:val="24"/>
          <w:szCs w:val="24"/>
        </w:rPr>
        <w:t>и</w:t>
      </w:r>
      <w:r w:rsidR="00113DB8" w:rsidRPr="00D5186D">
        <w:rPr>
          <w:sz w:val="24"/>
          <w:szCs w:val="24"/>
        </w:rPr>
        <w:t>х</w:t>
      </w:r>
      <w:r w:rsidR="00113DB8" w:rsidRPr="00D5186D">
        <w:rPr>
          <w:spacing w:val="-1"/>
          <w:sz w:val="24"/>
          <w:szCs w:val="24"/>
        </w:rPr>
        <w:t xml:space="preserve"> </w:t>
      </w:r>
      <w:r w:rsidR="00113DB8" w:rsidRPr="00D5186D">
        <w:rPr>
          <w:w w:val="99"/>
          <w:sz w:val="24"/>
          <w:szCs w:val="24"/>
        </w:rPr>
        <w:t>т</w:t>
      </w:r>
      <w:r w:rsidR="00113DB8" w:rsidRPr="00D5186D">
        <w:rPr>
          <w:sz w:val="24"/>
          <w:szCs w:val="24"/>
        </w:rPr>
        <w:t>р</w:t>
      </w:r>
      <w:r w:rsidR="00113DB8" w:rsidRPr="00D5186D">
        <w:rPr>
          <w:spacing w:val="-5"/>
          <w:sz w:val="24"/>
          <w:szCs w:val="24"/>
        </w:rPr>
        <w:t>у</w:t>
      </w:r>
      <w:r w:rsidR="00113DB8" w:rsidRPr="00D5186D">
        <w:rPr>
          <w:spacing w:val="-2"/>
          <w:sz w:val="24"/>
          <w:szCs w:val="24"/>
        </w:rPr>
        <w:t>д</w:t>
      </w:r>
      <w:r w:rsidR="00113DB8" w:rsidRPr="00D5186D">
        <w:rPr>
          <w:sz w:val="24"/>
          <w:szCs w:val="24"/>
        </w:rPr>
        <w:t>н</w:t>
      </w:r>
      <w:r w:rsidR="00113DB8" w:rsidRPr="00D5186D">
        <w:rPr>
          <w:spacing w:val="5"/>
          <w:sz w:val="24"/>
          <w:szCs w:val="24"/>
        </w:rPr>
        <w:t>о</w:t>
      </w:r>
      <w:r w:rsidR="00113DB8" w:rsidRPr="00D5186D">
        <w:rPr>
          <w:sz w:val="24"/>
          <w:szCs w:val="24"/>
        </w:rPr>
        <w:t>с</w:t>
      </w:r>
      <w:r w:rsidR="00113DB8" w:rsidRPr="00D5186D">
        <w:rPr>
          <w:w w:val="99"/>
          <w:sz w:val="24"/>
          <w:szCs w:val="24"/>
        </w:rPr>
        <w:t>т</w:t>
      </w:r>
      <w:r w:rsidR="00113DB8" w:rsidRPr="00D5186D">
        <w:rPr>
          <w:sz w:val="24"/>
          <w:szCs w:val="24"/>
        </w:rPr>
        <w:t>ей</w:t>
      </w:r>
      <w:r w:rsidR="00113DB8">
        <w:rPr>
          <w:sz w:val="24"/>
          <w:szCs w:val="24"/>
        </w:rPr>
        <w:t xml:space="preserve">; </w:t>
      </w:r>
      <w:r w:rsidR="00113DB8" w:rsidRPr="00D5186D">
        <w:rPr>
          <w:spacing w:val="1"/>
          <w:sz w:val="24"/>
          <w:szCs w:val="24"/>
        </w:rPr>
        <w:t>в</w:t>
      </w:r>
      <w:r w:rsidR="00113DB8" w:rsidRPr="00D5186D">
        <w:rPr>
          <w:spacing w:val="2"/>
          <w:sz w:val="24"/>
          <w:szCs w:val="24"/>
        </w:rPr>
        <w:t>ы</w:t>
      </w:r>
      <w:r w:rsidR="00113DB8" w:rsidRPr="00D5186D">
        <w:rPr>
          <w:sz w:val="24"/>
          <w:szCs w:val="24"/>
        </w:rPr>
        <w:t>я</w:t>
      </w:r>
      <w:r w:rsidR="00113DB8" w:rsidRPr="00D5186D">
        <w:rPr>
          <w:spacing w:val="1"/>
          <w:sz w:val="24"/>
          <w:szCs w:val="24"/>
        </w:rPr>
        <w:t>в</w:t>
      </w:r>
      <w:r w:rsidR="00113DB8" w:rsidRPr="00D5186D">
        <w:rPr>
          <w:spacing w:val="1"/>
          <w:w w:val="99"/>
          <w:sz w:val="24"/>
          <w:szCs w:val="24"/>
        </w:rPr>
        <w:t>л</w:t>
      </w:r>
      <w:r w:rsidR="00113DB8" w:rsidRPr="00D5186D">
        <w:rPr>
          <w:sz w:val="24"/>
          <w:szCs w:val="24"/>
        </w:rPr>
        <w:t>я</w:t>
      </w:r>
      <w:r w:rsidR="00113DB8" w:rsidRPr="00D5186D">
        <w:rPr>
          <w:spacing w:val="-2"/>
          <w:sz w:val="24"/>
          <w:szCs w:val="24"/>
        </w:rPr>
        <w:t>т</w:t>
      </w:r>
      <w:r w:rsidR="00113DB8" w:rsidRPr="00D5186D">
        <w:rPr>
          <w:sz w:val="24"/>
          <w:szCs w:val="24"/>
        </w:rPr>
        <w:t>ь</w:t>
      </w:r>
      <w:r w:rsidR="00113DB8" w:rsidRPr="00D5186D">
        <w:rPr>
          <w:spacing w:val="98"/>
          <w:sz w:val="24"/>
          <w:szCs w:val="24"/>
        </w:rPr>
        <w:t xml:space="preserve"> </w:t>
      </w:r>
      <w:r w:rsidR="00113DB8" w:rsidRPr="00D5186D">
        <w:rPr>
          <w:spacing w:val="1"/>
          <w:w w:val="99"/>
          <w:sz w:val="24"/>
          <w:szCs w:val="24"/>
        </w:rPr>
        <w:t>н</w:t>
      </w:r>
      <w:r w:rsidR="00113DB8" w:rsidRPr="00D5186D">
        <w:rPr>
          <w:sz w:val="24"/>
          <w:szCs w:val="24"/>
        </w:rPr>
        <w:t>а</w:t>
      </w:r>
      <w:r w:rsidR="00113DB8" w:rsidRPr="00D5186D">
        <w:rPr>
          <w:spacing w:val="97"/>
          <w:sz w:val="24"/>
          <w:szCs w:val="24"/>
        </w:rPr>
        <w:t xml:space="preserve"> </w:t>
      </w:r>
      <w:r w:rsidR="00113DB8" w:rsidRPr="00D5186D">
        <w:rPr>
          <w:spacing w:val="1"/>
          <w:w w:val="99"/>
          <w:sz w:val="24"/>
          <w:szCs w:val="24"/>
        </w:rPr>
        <w:t>п</w:t>
      </w:r>
      <w:r w:rsidR="00113DB8" w:rsidRPr="00D5186D">
        <w:rPr>
          <w:sz w:val="24"/>
          <w:szCs w:val="24"/>
        </w:rPr>
        <w:t>р</w:t>
      </w:r>
      <w:r w:rsidR="00113DB8" w:rsidRPr="00D5186D">
        <w:rPr>
          <w:spacing w:val="1"/>
          <w:w w:val="99"/>
          <w:sz w:val="24"/>
          <w:szCs w:val="24"/>
        </w:rPr>
        <w:t>и</w:t>
      </w:r>
      <w:r w:rsidR="00113DB8" w:rsidRPr="00D5186D">
        <w:rPr>
          <w:spacing w:val="1"/>
          <w:sz w:val="24"/>
          <w:szCs w:val="24"/>
        </w:rPr>
        <w:t>м</w:t>
      </w:r>
      <w:r w:rsidR="00113DB8" w:rsidRPr="00D5186D">
        <w:rPr>
          <w:sz w:val="24"/>
          <w:szCs w:val="24"/>
        </w:rPr>
        <w:t>ерах</w:t>
      </w:r>
      <w:r w:rsidR="00113DB8" w:rsidRPr="00D5186D">
        <w:rPr>
          <w:spacing w:val="92"/>
          <w:sz w:val="24"/>
          <w:szCs w:val="24"/>
        </w:rPr>
        <w:t xml:space="preserve"> </w:t>
      </w:r>
      <w:r w:rsidR="00113DB8" w:rsidRPr="00D5186D">
        <w:rPr>
          <w:spacing w:val="1"/>
          <w:w w:val="99"/>
          <w:sz w:val="24"/>
          <w:szCs w:val="24"/>
        </w:rPr>
        <w:t>и</w:t>
      </w:r>
      <w:r w:rsidR="00113DB8" w:rsidRPr="00D5186D">
        <w:rPr>
          <w:sz w:val="24"/>
          <w:szCs w:val="24"/>
        </w:rPr>
        <w:t>ст</w:t>
      </w:r>
      <w:r w:rsidR="00113DB8" w:rsidRPr="00D5186D">
        <w:rPr>
          <w:spacing w:val="5"/>
          <w:sz w:val="24"/>
          <w:szCs w:val="24"/>
        </w:rPr>
        <w:t>о</w:t>
      </w:r>
      <w:r w:rsidR="00113DB8" w:rsidRPr="00D5186D">
        <w:rPr>
          <w:sz w:val="24"/>
          <w:szCs w:val="24"/>
        </w:rPr>
        <w:t>р</w:t>
      </w:r>
      <w:r w:rsidR="00113DB8" w:rsidRPr="00D5186D">
        <w:rPr>
          <w:spacing w:val="1"/>
          <w:sz w:val="24"/>
          <w:szCs w:val="24"/>
        </w:rPr>
        <w:t>и</w:t>
      </w:r>
      <w:r w:rsidR="00113DB8" w:rsidRPr="00D5186D">
        <w:rPr>
          <w:sz w:val="24"/>
          <w:szCs w:val="24"/>
        </w:rPr>
        <w:t>ч</w:t>
      </w:r>
      <w:r w:rsidR="00113DB8" w:rsidRPr="00D5186D">
        <w:rPr>
          <w:spacing w:val="-1"/>
          <w:sz w:val="24"/>
          <w:szCs w:val="24"/>
        </w:rPr>
        <w:t>е</w:t>
      </w:r>
      <w:r w:rsidR="00113DB8" w:rsidRPr="00D5186D">
        <w:rPr>
          <w:sz w:val="24"/>
          <w:szCs w:val="24"/>
        </w:rPr>
        <w:t>с</w:t>
      </w:r>
      <w:r w:rsidR="00113DB8" w:rsidRPr="00D5186D">
        <w:rPr>
          <w:spacing w:val="-2"/>
          <w:sz w:val="24"/>
          <w:szCs w:val="24"/>
        </w:rPr>
        <w:t>к</w:t>
      </w:r>
      <w:r w:rsidR="00113DB8" w:rsidRPr="00D5186D">
        <w:rPr>
          <w:spacing w:val="1"/>
          <w:sz w:val="24"/>
          <w:szCs w:val="24"/>
        </w:rPr>
        <w:t>и</w:t>
      </w:r>
      <w:r w:rsidR="00113DB8" w:rsidRPr="00D5186D">
        <w:rPr>
          <w:sz w:val="24"/>
          <w:szCs w:val="24"/>
        </w:rPr>
        <w:t>х</w:t>
      </w:r>
      <w:r w:rsidR="00113DB8" w:rsidRPr="00D5186D">
        <w:rPr>
          <w:spacing w:val="93"/>
          <w:sz w:val="24"/>
          <w:szCs w:val="24"/>
        </w:rPr>
        <w:t xml:space="preserve"> </w:t>
      </w:r>
      <w:r w:rsidR="00113DB8" w:rsidRPr="00D5186D">
        <w:rPr>
          <w:sz w:val="24"/>
          <w:szCs w:val="24"/>
        </w:rPr>
        <w:t>си</w:t>
      </w:r>
      <w:r w:rsidR="00113DB8" w:rsidRPr="00D5186D">
        <w:rPr>
          <w:spacing w:val="5"/>
          <w:w w:val="99"/>
          <w:sz w:val="24"/>
          <w:szCs w:val="24"/>
        </w:rPr>
        <w:t>т</w:t>
      </w:r>
      <w:r w:rsidR="00113DB8" w:rsidRPr="00D5186D">
        <w:rPr>
          <w:spacing w:val="-3"/>
          <w:sz w:val="24"/>
          <w:szCs w:val="24"/>
        </w:rPr>
        <w:t>у</w:t>
      </w:r>
      <w:r w:rsidR="00113DB8" w:rsidRPr="00D5186D">
        <w:rPr>
          <w:spacing w:val="-1"/>
          <w:sz w:val="24"/>
          <w:szCs w:val="24"/>
        </w:rPr>
        <w:t>а</w:t>
      </w:r>
      <w:r w:rsidR="00113DB8" w:rsidRPr="00D5186D">
        <w:rPr>
          <w:spacing w:val="5"/>
          <w:sz w:val="24"/>
          <w:szCs w:val="24"/>
        </w:rPr>
        <w:t>ц</w:t>
      </w:r>
      <w:r w:rsidR="00113DB8" w:rsidRPr="00D5186D">
        <w:rPr>
          <w:spacing w:val="1"/>
          <w:sz w:val="24"/>
          <w:szCs w:val="24"/>
        </w:rPr>
        <w:t>и</w:t>
      </w:r>
      <w:r w:rsidR="00113DB8" w:rsidRPr="00D5186D">
        <w:rPr>
          <w:sz w:val="24"/>
          <w:szCs w:val="24"/>
        </w:rPr>
        <w:t>й</w:t>
      </w:r>
      <w:r w:rsidR="00113DB8" w:rsidRPr="00D5186D">
        <w:rPr>
          <w:spacing w:val="99"/>
          <w:sz w:val="24"/>
          <w:szCs w:val="24"/>
        </w:rPr>
        <w:t xml:space="preserve"> </w:t>
      </w:r>
      <w:r w:rsidR="00113DB8" w:rsidRPr="00D5186D">
        <w:rPr>
          <w:sz w:val="24"/>
          <w:szCs w:val="24"/>
        </w:rPr>
        <w:t>р</w:t>
      </w:r>
      <w:r w:rsidR="00113DB8" w:rsidRPr="00D5186D">
        <w:rPr>
          <w:spacing w:val="4"/>
          <w:sz w:val="24"/>
          <w:szCs w:val="24"/>
        </w:rPr>
        <w:t>о</w:t>
      </w:r>
      <w:r w:rsidR="00113DB8" w:rsidRPr="00D5186D">
        <w:rPr>
          <w:spacing w:val="-3"/>
          <w:sz w:val="24"/>
          <w:szCs w:val="24"/>
        </w:rPr>
        <w:t>л</w:t>
      </w:r>
      <w:r w:rsidR="00113DB8" w:rsidRPr="00D5186D">
        <w:rPr>
          <w:sz w:val="24"/>
          <w:szCs w:val="24"/>
        </w:rPr>
        <w:t>ь</w:t>
      </w:r>
      <w:r w:rsidR="00113DB8" w:rsidRPr="00D5186D">
        <w:rPr>
          <w:spacing w:val="98"/>
          <w:sz w:val="24"/>
          <w:szCs w:val="24"/>
        </w:rPr>
        <w:t xml:space="preserve"> </w:t>
      </w:r>
      <w:r w:rsidR="00113DB8" w:rsidRPr="00D5186D">
        <w:rPr>
          <w:spacing w:val="-2"/>
          <w:sz w:val="24"/>
          <w:szCs w:val="24"/>
        </w:rPr>
        <w:t>э</w:t>
      </w:r>
      <w:r w:rsidR="00113DB8" w:rsidRPr="00D5186D">
        <w:rPr>
          <w:spacing w:val="1"/>
          <w:sz w:val="24"/>
          <w:szCs w:val="24"/>
        </w:rPr>
        <w:t>м</w:t>
      </w:r>
      <w:r w:rsidR="00113DB8" w:rsidRPr="00D5186D">
        <w:rPr>
          <w:spacing w:val="5"/>
          <w:sz w:val="24"/>
          <w:szCs w:val="24"/>
        </w:rPr>
        <w:t>о</w:t>
      </w:r>
      <w:r w:rsidR="00113DB8" w:rsidRPr="00D5186D">
        <w:rPr>
          <w:spacing w:val="-3"/>
          <w:sz w:val="24"/>
          <w:szCs w:val="24"/>
        </w:rPr>
        <w:t>ц</w:t>
      </w:r>
      <w:r w:rsidR="00113DB8" w:rsidRPr="00D5186D">
        <w:rPr>
          <w:sz w:val="24"/>
          <w:szCs w:val="24"/>
        </w:rPr>
        <w:t>ий</w:t>
      </w:r>
      <w:r w:rsidR="00113DB8" w:rsidRPr="00D5186D">
        <w:rPr>
          <w:spacing w:val="99"/>
          <w:sz w:val="24"/>
          <w:szCs w:val="24"/>
        </w:rPr>
        <w:t xml:space="preserve"> </w:t>
      </w:r>
      <w:r w:rsidR="00113DB8" w:rsidRPr="00D5186D">
        <w:rPr>
          <w:sz w:val="24"/>
          <w:szCs w:val="24"/>
        </w:rPr>
        <w:t>в</w:t>
      </w:r>
      <w:r w:rsidR="00113DB8" w:rsidRPr="00D5186D">
        <w:rPr>
          <w:spacing w:val="95"/>
          <w:sz w:val="24"/>
          <w:szCs w:val="24"/>
        </w:rPr>
        <w:t xml:space="preserve"> </w:t>
      </w:r>
      <w:r w:rsidR="00113DB8" w:rsidRPr="00D5186D">
        <w:rPr>
          <w:spacing w:val="5"/>
          <w:sz w:val="24"/>
          <w:szCs w:val="24"/>
        </w:rPr>
        <w:t>о</w:t>
      </w:r>
      <w:r w:rsidR="00113DB8" w:rsidRPr="00D5186D">
        <w:rPr>
          <w:w w:val="99"/>
          <w:sz w:val="24"/>
          <w:szCs w:val="24"/>
        </w:rPr>
        <w:t>т</w:t>
      </w:r>
      <w:r w:rsidR="00113DB8" w:rsidRPr="00D5186D">
        <w:rPr>
          <w:spacing w:val="-2"/>
          <w:sz w:val="24"/>
          <w:szCs w:val="24"/>
        </w:rPr>
        <w:t>н</w:t>
      </w:r>
      <w:r w:rsidR="00113DB8" w:rsidRPr="00D5186D">
        <w:rPr>
          <w:sz w:val="24"/>
          <w:szCs w:val="24"/>
        </w:rPr>
        <w:t>о</w:t>
      </w:r>
      <w:r w:rsidR="00113DB8" w:rsidRPr="00D5186D">
        <w:rPr>
          <w:spacing w:val="1"/>
          <w:w w:val="99"/>
          <w:sz w:val="24"/>
          <w:szCs w:val="24"/>
        </w:rPr>
        <w:t>ш</w:t>
      </w:r>
      <w:r w:rsidR="00113DB8" w:rsidRPr="00D5186D">
        <w:rPr>
          <w:sz w:val="24"/>
          <w:szCs w:val="24"/>
        </w:rPr>
        <w:t>ен</w:t>
      </w:r>
      <w:r w:rsidR="00113DB8" w:rsidRPr="00D5186D">
        <w:rPr>
          <w:spacing w:val="1"/>
          <w:sz w:val="24"/>
          <w:szCs w:val="24"/>
        </w:rPr>
        <w:t>и</w:t>
      </w:r>
      <w:r w:rsidR="00113DB8" w:rsidRPr="00D5186D">
        <w:rPr>
          <w:sz w:val="24"/>
          <w:szCs w:val="24"/>
        </w:rPr>
        <w:t>ях</w:t>
      </w:r>
      <w:r w:rsidR="00113DB8" w:rsidRPr="00D5186D">
        <w:rPr>
          <w:spacing w:val="94"/>
          <w:sz w:val="24"/>
          <w:szCs w:val="24"/>
        </w:rPr>
        <w:t xml:space="preserve"> </w:t>
      </w:r>
      <w:r w:rsidR="00113DB8" w:rsidRPr="00D5186D">
        <w:rPr>
          <w:spacing w:val="1"/>
          <w:sz w:val="24"/>
          <w:szCs w:val="24"/>
        </w:rPr>
        <w:t>м</w:t>
      </w:r>
      <w:r w:rsidR="00113DB8" w:rsidRPr="00D5186D">
        <w:rPr>
          <w:sz w:val="24"/>
          <w:szCs w:val="24"/>
        </w:rPr>
        <w:t>е</w:t>
      </w:r>
      <w:r w:rsidR="00113DB8" w:rsidRPr="00D5186D">
        <w:rPr>
          <w:spacing w:val="2"/>
          <w:sz w:val="24"/>
          <w:szCs w:val="24"/>
        </w:rPr>
        <w:t>жд</w:t>
      </w:r>
      <w:r w:rsidR="00113DB8" w:rsidRPr="00D5186D">
        <w:rPr>
          <w:sz w:val="24"/>
          <w:szCs w:val="24"/>
        </w:rPr>
        <w:t xml:space="preserve">у </w:t>
      </w:r>
      <w:r w:rsidR="00113DB8" w:rsidRPr="00D5186D">
        <w:rPr>
          <w:w w:val="99"/>
          <w:sz w:val="24"/>
          <w:szCs w:val="24"/>
        </w:rPr>
        <w:t>лю</w:t>
      </w:r>
      <w:r w:rsidR="00113DB8" w:rsidRPr="00D5186D">
        <w:rPr>
          <w:spacing w:val="-2"/>
          <w:sz w:val="24"/>
          <w:szCs w:val="24"/>
        </w:rPr>
        <w:t>д</w:t>
      </w:r>
      <w:r w:rsidR="00113DB8" w:rsidRPr="00D5186D">
        <w:rPr>
          <w:sz w:val="24"/>
          <w:szCs w:val="24"/>
        </w:rPr>
        <w:t>ьми;</w:t>
      </w:r>
      <w:r w:rsidR="00113DB8">
        <w:rPr>
          <w:sz w:val="24"/>
          <w:szCs w:val="24"/>
        </w:rPr>
        <w:t xml:space="preserve"> </w:t>
      </w:r>
      <w:r w:rsidR="00113DB8" w:rsidRPr="00D5186D">
        <w:rPr>
          <w:sz w:val="24"/>
          <w:szCs w:val="24"/>
        </w:rPr>
        <w:t>став</w:t>
      </w:r>
      <w:r w:rsidR="00113DB8" w:rsidRPr="00D5186D">
        <w:rPr>
          <w:spacing w:val="1"/>
          <w:w w:val="99"/>
          <w:sz w:val="24"/>
          <w:szCs w:val="24"/>
        </w:rPr>
        <w:t>и</w:t>
      </w:r>
      <w:r w:rsidR="00113DB8" w:rsidRPr="00D5186D">
        <w:rPr>
          <w:spacing w:val="1"/>
          <w:sz w:val="24"/>
          <w:szCs w:val="24"/>
        </w:rPr>
        <w:t>т</w:t>
      </w:r>
      <w:r w:rsidR="00113DB8" w:rsidRPr="00D5186D">
        <w:rPr>
          <w:sz w:val="24"/>
          <w:szCs w:val="24"/>
        </w:rPr>
        <w:t>ь</w:t>
      </w:r>
      <w:r w:rsidR="00113DB8" w:rsidRPr="00D5186D">
        <w:rPr>
          <w:spacing w:val="113"/>
          <w:sz w:val="24"/>
          <w:szCs w:val="24"/>
        </w:rPr>
        <w:t xml:space="preserve"> </w:t>
      </w:r>
      <w:r w:rsidR="00113DB8" w:rsidRPr="00D5186D">
        <w:rPr>
          <w:sz w:val="24"/>
          <w:szCs w:val="24"/>
        </w:rPr>
        <w:t>се</w:t>
      </w:r>
      <w:r w:rsidR="00113DB8" w:rsidRPr="00D5186D">
        <w:rPr>
          <w:spacing w:val="-2"/>
          <w:sz w:val="24"/>
          <w:szCs w:val="24"/>
        </w:rPr>
        <w:t>б</w:t>
      </w:r>
      <w:r w:rsidR="00113DB8" w:rsidRPr="00D5186D">
        <w:rPr>
          <w:sz w:val="24"/>
          <w:szCs w:val="24"/>
        </w:rPr>
        <w:t>я</w:t>
      </w:r>
      <w:r w:rsidR="00113DB8" w:rsidRPr="00D5186D">
        <w:rPr>
          <w:spacing w:val="112"/>
          <w:sz w:val="24"/>
          <w:szCs w:val="24"/>
        </w:rPr>
        <w:t xml:space="preserve"> </w:t>
      </w:r>
      <w:r w:rsidR="00113DB8" w:rsidRPr="00D5186D">
        <w:rPr>
          <w:spacing w:val="1"/>
          <w:w w:val="99"/>
          <w:sz w:val="24"/>
          <w:szCs w:val="24"/>
        </w:rPr>
        <w:t>н</w:t>
      </w:r>
      <w:r w:rsidR="00113DB8" w:rsidRPr="00D5186D">
        <w:rPr>
          <w:sz w:val="24"/>
          <w:szCs w:val="24"/>
        </w:rPr>
        <w:t>а</w:t>
      </w:r>
      <w:r w:rsidR="00113DB8" w:rsidRPr="00D5186D">
        <w:rPr>
          <w:spacing w:val="111"/>
          <w:sz w:val="24"/>
          <w:szCs w:val="24"/>
        </w:rPr>
        <w:t xml:space="preserve"> </w:t>
      </w:r>
      <w:r w:rsidR="00113DB8" w:rsidRPr="00D5186D">
        <w:rPr>
          <w:spacing w:val="2"/>
          <w:sz w:val="24"/>
          <w:szCs w:val="24"/>
        </w:rPr>
        <w:t>м</w:t>
      </w:r>
      <w:r w:rsidR="00113DB8" w:rsidRPr="00D5186D">
        <w:rPr>
          <w:sz w:val="24"/>
          <w:szCs w:val="24"/>
        </w:rPr>
        <w:t>е</w:t>
      </w:r>
      <w:r w:rsidR="00113DB8" w:rsidRPr="00D5186D">
        <w:rPr>
          <w:spacing w:val="-1"/>
          <w:sz w:val="24"/>
          <w:szCs w:val="24"/>
        </w:rPr>
        <w:t>с</w:t>
      </w:r>
      <w:r w:rsidR="00113DB8" w:rsidRPr="00D5186D">
        <w:rPr>
          <w:spacing w:val="-3"/>
          <w:sz w:val="24"/>
          <w:szCs w:val="24"/>
        </w:rPr>
        <w:t>т</w:t>
      </w:r>
      <w:r w:rsidR="00113DB8" w:rsidRPr="00D5186D">
        <w:rPr>
          <w:sz w:val="24"/>
          <w:szCs w:val="24"/>
        </w:rPr>
        <w:t>о</w:t>
      </w:r>
      <w:r w:rsidR="00113DB8" w:rsidRPr="00D5186D">
        <w:rPr>
          <w:spacing w:val="116"/>
          <w:sz w:val="24"/>
          <w:szCs w:val="24"/>
        </w:rPr>
        <w:t xml:space="preserve"> </w:t>
      </w:r>
      <w:r w:rsidR="00113DB8" w:rsidRPr="00D5186D">
        <w:rPr>
          <w:spacing w:val="-1"/>
          <w:sz w:val="24"/>
          <w:szCs w:val="24"/>
        </w:rPr>
        <w:t>д</w:t>
      </w:r>
      <w:r w:rsidR="00113DB8" w:rsidRPr="00D5186D">
        <w:rPr>
          <w:sz w:val="24"/>
          <w:szCs w:val="24"/>
        </w:rPr>
        <w:t>р</w:t>
      </w:r>
      <w:r w:rsidR="00113DB8" w:rsidRPr="00D5186D">
        <w:rPr>
          <w:spacing w:val="-10"/>
          <w:sz w:val="24"/>
          <w:szCs w:val="24"/>
        </w:rPr>
        <w:t>у</w:t>
      </w:r>
      <w:r w:rsidR="00113DB8" w:rsidRPr="00D5186D">
        <w:rPr>
          <w:spacing w:val="1"/>
          <w:w w:val="99"/>
          <w:sz w:val="24"/>
          <w:szCs w:val="24"/>
        </w:rPr>
        <w:t>г</w:t>
      </w:r>
      <w:r w:rsidR="00113DB8" w:rsidRPr="00D5186D">
        <w:rPr>
          <w:spacing w:val="5"/>
          <w:sz w:val="24"/>
          <w:szCs w:val="24"/>
        </w:rPr>
        <w:t>о</w:t>
      </w:r>
      <w:r w:rsidR="00113DB8" w:rsidRPr="00D5186D">
        <w:rPr>
          <w:spacing w:val="-1"/>
          <w:sz w:val="24"/>
          <w:szCs w:val="24"/>
        </w:rPr>
        <w:t>г</w:t>
      </w:r>
      <w:r w:rsidR="00113DB8" w:rsidRPr="00D5186D">
        <w:rPr>
          <w:sz w:val="24"/>
          <w:szCs w:val="24"/>
        </w:rPr>
        <w:t>о</w:t>
      </w:r>
      <w:r w:rsidR="00113DB8" w:rsidRPr="00D5186D">
        <w:rPr>
          <w:spacing w:val="116"/>
          <w:sz w:val="24"/>
          <w:szCs w:val="24"/>
        </w:rPr>
        <w:t xml:space="preserve"> </w:t>
      </w:r>
      <w:r w:rsidR="00113DB8" w:rsidRPr="00D5186D">
        <w:rPr>
          <w:sz w:val="24"/>
          <w:szCs w:val="24"/>
        </w:rPr>
        <w:t>ч</w:t>
      </w:r>
      <w:r w:rsidR="00113DB8" w:rsidRPr="00D5186D">
        <w:rPr>
          <w:spacing w:val="-1"/>
          <w:sz w:val="24"/>
          <w:szCs w:val="24"/>
        </w:rPr>
        <w:t>е</w:t>
      </w:r>
      <w:r w:rsidR="00113DB8" w:rsidRPr="00D5186D">
        <w:rPr>
          <w:spacing w:val="-4"/>
          <w:sz w:val="24"/>
          <w:szCs w:val="24"/>
        </w:rPr>
        <w:t>л</w:t>
      </w:r>
      <w:r w:rsidR="00113DB8" w:rsidRPr="00D5186D">
        <w:rPr>
          <w:spacing w:val="3"/>
          <w:sz w:val="24"/>
          <w:szCs w:val="24"/>
        </w:rPr>
        <w:t>о</w:t>
      </w:r>
      <w:r w:rsidR="00113DB8" w:rsidRPr="00D5186D">
        <w:rPr>
          <w:spacing w:val="2"/>
          <w:sz w:val="24"/>
          <w:szCs w:val="24"/>
        </w:rPr>
        <w:t>в</w:t>
      </w:r>
      <w:r w:rsidR="00113DB8" w:rsidRPr="00D5186D">
        <w:rPr>
          <w:sz w:val="24"/>
          <w:szCs w:val="24"/>
        </w:rPr>
        <w:t>е</w:t>
      </w:r>
      <w:r w:rsidR="00113DB8" w:rsidRPr="00D5186D">
        <w:rPr>
          <w:spacing w:val="-1"/>
          <w:sz w:val="24"/>
          <w:szCs w:val="24"/>
        </w:rPr>
        <w:t>ка</w:t>
      </w:r>
      <w:r w:rsidR="00113DB8" w:rsidRPr="00D5186D">
        <w:rPr>
          <w:sz w:val="24"/>
          <w:szCs w:val="24"/>
        </w:rPr>
        <w:t>,</w:t>
      </w:r>
      <w:r w:rsidR="00113DB8" w:rsidRPr="00D5186D">
        <w:rPr>
          <w:spacing w:val="109"/>
          <w:sz w:val="24"/>
          <w:szCs w:val="24"/>
        </w:rPr>
        <w:t xml:space="preserve"> </w:t>
      </w:r>
      <w:r w:rsidR="00113DB8" w:rsidRPr="00D5186D">
        <w:rPr>
          <w:spacing w:val="1"/>
          <w:sz w:val="24"/>
          <w:szCs w:val="24"/>
        </w:rPr>
        <w:t>п</w:t>
      </w:r>
      <w:r w:rsidR="00113DB8" w:rsidRPr="00D5186D">
        <w:rPr>
          <w:spacing w:val="5"/>
          <w:sz w:val="24"/>
          <w:szCs w:val="24"/>
        </w:rPr>
        <w:t>о</w:t>
      </w:r>
      <w:r w:rsidR="00113DB8" w:rsidRPr="00D5186D">
        <w:rPr>
          <w:spacing w:val="-3"/>
          <w:sz w:val="24"/>
          <w:szCs w:val="24"/>
        </w:rPr>
        <w:t>н</w:t>
      </w:r>
      <w:r w:rsidR="00113DB8" w:rsidRPr="00D5186D">
        <w:rPr>
          <w:sz w:val="24"/>
          <w:szCs w:val="24"/>
        </w:rPr>
        <w:t>и</w:t>
      </w:r>
      <w:r w:rsidR="00113DB8" w:rsidRPr="00D5186D">
        <w:rPr>
          <w:spacing w:val="2"/>
          <w:sz w:val="24"/>
          <w:szCs w:val="24"/>
        </w:rPr>
        <w:t>м</w:t>
      </w:r>
      <w:r w:rsidR="00113DB8" w:rsidRPr="00D5186D">
        <w:rPr>
          <w:sz w:val="24"/>
          <w:szCs w:val="24"/>
        </w:rPr>
        <w:t>а</w:t>
      </w:r>
      <w:r w:rsidR="00113DB8" w:rsidRPr="00D5186D">
        <w:rPr>
          <w:w w:val="99"/>
          <w:sz w:val="24"/>
          <w:szCs w:val="24"/>
        </w:rPr>
        <w:t>ть</w:t>
      </w:r>
      <w:r w:rsidR="00113DB8" w:rsidRPr="00D5186D">
        <w:rPr>
          <w:spacing w:val="108"/>
          <w:sz w:val="24"/>
          <w:szCs w:val="24"/>
        </w:rPr>
        <w:t xml:space="preserve"> </w:t>
      </w:r>
      <w:r w:rsidR="00113DB8" w:rsidRPr="00D5186D">
        <w:rPr>
          <w:spacing w:val="-2"/>
          <w:sz w:val="24"/>
          <w:szCs w:val="24"/>
        </w:rPr>
        <w:t>м</w:t>
      </w:r>
      <w:r w:rsidR="00113DB8" w:rsidRPr="00D5186D">
        <w:rPr>
          <w:spacing w:val="4"/>
          <w:sz w:val="24"/>
          <w:szCs w:val="24"/>
        </w:rPr>
        <w:t>о</w:t>
      </w:r>
      <w:r w:rsidR="00113DB8" w:rsidRPr="00D5186D">
        <w:rPr>
          <w:spacing w:val="1"/>
          <w:w w:val="99"/>
          <w:sz w:val="24"/>
          <w:szCs w:val="24"/>
        </w:rPr>
        <w:t>т</w:t>
      </w:r>
      <w:r w:rsidR="00113DB8" w:rsidRPr="00D5186D">
        <w:rPr>
          <w:spacing w:val="-3"/>
          <w:sz w:val="24"/>
          <w:szCs w:val="24"/>
        </w:rPr>
        <w:t>и</w:t>
      </w:r>
      <w:r w:rsidR="00113DB8" w:rsidRPr="00D5186D">
        <w:rPr>
          <w:spacing w:val="1"/>
          <w:sz w:val="24"/>
          <w:szCs w:val="24"/>
        </w:rPr>
        <w:t>в</w:t>
      </w:r>
      <w:r w:rsidR="00113DB8" w:rsidRPr="00D5186D">
        <w:rPr>
          <w:sz w:val="24"/>
          <w:szCs w:val="24"/>
        </w:rPr>
        <w:t>ы</w:t>
      </w:r>
      <w:r w:rsidR="00113DB8" w:rsidRPr="00D5186D">
        <w:rPr>
          <w:spacing w:val="114"/>
          <w:sz w:val="24"/>
          <w:szCs w:val="24"/>
        </w:rPr>
        <w:t xml:space="preserve"> </w:t>
      </w:r>
      <w:r w:rsidR="00113DB8" w:rsidRPr="00D5186D">
        <w:rPr>
          <w:spacing w:val="-1"/>
          <w:sz w:val="24"/>
          <w:szCs w:val="24"/>
        </w:rPr>
        <w:t>де</w:t>
      </w:r>
      <w:r w:rsidR="00113DB8" w:rsidRPr="00D5186D">
        <w:rPr>
          <w:sz w:val="24"/>
          <w:szCs w:val="24"/>
        </w:rPr>
        <w:t>йс</w:t>
      </w:r>
      <w:r w:rsidR="00113DB8" w:rsidRPr="00D5186D">
        <w:rPr>
          <w:w w:val="99"/>
          <w:sz w:val="24"/>
          <w:szCs w:val="24"/>
        </w:rPr>
        <w:t>т</w:t>
      </w:r>
      <w:r w:rsidR="00113DB8" w:rsidRPr="00D5186D">
        <w:rPr>
          <w:spacing w:val="-2"/>
          <w:sz w:val="24"/>
          <w:szCs w:val="24"/>
        </w:rPr>
        <w:t>в</w:t>
      </w:r>
      <w:r w:rsidR="00113DB8" w:rsidRPr="00D5186D">
        <w:rPr>
          <w:sz w:val="24"/>
          <w:szCs w:val="24"/>
        </w:rPr>
        <w:t>ий</w:t>
      </w:r>
      <w:r w:rsidR="00113DB8" w:rsidRPr="00D5186D">
        <w:rPr>
          <w:spacing w:val="114"/>
          <w:sz w:val="24"/>
          <w:szCs w:val="24"/>
        </w:rPr>
        <w:t xml:space="preserve"> </w:t>
      </w:r>
      <w:r w:rsidR="00113DB8" w:rsidRPr="00D5186D">
        <w:rPr>
          <w:spacing w:val="-1"/>
          <w:sz w:val="24"/>
          <w:szCs w:val="24"/>
        </w:rPr>
        <w:t>д</w:t>
      </w:r>
      <w:r w:rsidR="00113DB8" w:rsidRPr="00D5186D">
        <w:rPr>
          <w:sz w:val="24"/>
          <w:szCs w:val="24"/>
        </w:rPr>
        <w:t>р</w:t>
      </w:r>
      <w:r w:rsidR="00113DB8" w:rsidRPr="00D5186D">
        <w:rPr>
          <w:spacing w:val="-10"/>
          <w:w w:val="99"/>
          <w:sz w:val="24"/>
          <w:szCs w:val="24"/>
        </w:rPr>
        <w:t>у</w:t>
      </w:r>
      <w:r w:rsidR="00113DB8" w:rsidRPr="00D5186D">
        <w:rPr>
          <w:spacing w:val="1"/>
          <w:w w:val="99"/>
          <w:sz w:val="24"/>
          <w:szCs w:val="24"/>
        </w:rPr>
        <w:t>г</w:t>
      </w:r>
      <w:r w:rsidR="00113DB8" w:rsidRPr="00D5186D">
        <w:rPr>
          <w:spacing w:val="5"/>
          <w:sz w:val="24"/>
          <w:szCs w:val="24"/>
        </w:rPr>
        <w:t>о</w:t>
      </w:r>
      <w:r w:rsidR="00113DB8" w:rsidRPr="00D5186D">
        <w:rPr>
          <w:spacing w:val="-1"/>
          <w:w w:val="99"/>
          <w:sz w:val="24"/>
          <w:szCs w:val="24"/>
        </w:rPr>
        <w:t>г</w:t>
      </w:r>
      <w:r w:rsidR="00113DB8" w:rsidRPr="00D5186D">
        <w:rPr>
          <w:sz w:val="24"/>
          <w:szCs w:val="24"/>
        </w:rPr>
        <w:t>о</w:t>
      </w:r>
      <w:r w:rsidR="00113DB8" w:rsidRPr="00D5186D">
        <w:rPr>
          <w:spacing w:val="116"/>
          <w:sz w:val="24"/>
          <w:szCs w:val="24"/>
        </w:rPr>
        <w:t xml:space="preserve"> </w:t>
      </w:r>
      <w:r w:rsidR="00113DB8" w:rsidRPr="00D5186D">
        <w:rPr>
          <w:spacing w:val="-2"/>
          <w:w w:val="99"/>
          <w:sz w:val="24"/>
          <w:szCs w:val="24"/>
        </w:rPr>
        <w:t>(</w:t>
      </w:r>
      <w:r w:rsidR="00113DB8" w:rsidRPr="00D5186D">
        <w:rPr>
          <w:sz w:val="24"/>
          <w:szCs w:val="24"/>
        </w:rPr>
        <w:t xml:space="preserve">в </w:t>
      </w:r>
      <w:r w:rsidR="00113DB8" w:rsidRPr="00D5186D">
        <w:rPr>
          <w:spacing w:val="1"/>
          <w:sz w:val="24"/>
          <w:szCs w:val="24"/>
        </w:rPr>
        <w:t>ж</w:t>
      </w:r>
      <w:r w:rsidR="00113DB8" w:rsidRPr="00D5186D">
        <w:rPr>
          <w:spacing w:val="1"/>
          <w:w w:val="99"/>
          <w:sz w:val="24"/>
          <w:szCs w:val="24"/>
        </w:rPr>
        <w:t>изн</w:t>
      </w:r>
      <w:r w:rsidR="00113DB8" w:rsidRPr="00D5186D">
        <w:rPr>
          <w:sz w:val="24"/>
          <w:szCs w:val="24"/>
        </w:rPr>
        <w:t>е</w:t>
      </w:r>
      <w:r w:rsidR="00113DB8" w:rsidRPr="00D5186D">
        <w:rPr>
          <w:spacing w:val="-3"/>
          <w:w w:val="99"/>
          <w:sz w:val="24"/>
          <w:szCs w:val="24"/>
        </w:rPr>
        <w:t>н</w:t>
      </w:r>
      <w:r w:rsidR="00113DB8" w:rsidRPr="00D5186D">
        <w:rPr>
          <w:w w:val="99"/>
          <w:sz w:val="24"/>
          <w:szCs w:val="24"/>
        </w:rPr>
        <w:t>н</w:t>
      </w:r>
      <w:r w:rsidR="00113DB8" w:rsidRPr="00D5186D">
        <w:rPr>
          <w:spacing w:val="1"/>
          <w:sz w:val="24"/>
          <w:szCs w:val="24"/>
        </w:rPr>
        <w:t>ы</w:t>
      </w:r>
      <w:r w:rsidR="00113DB8" w:rsidRPr="00D5186D">
        <w:rPr>
          <w:sz w:val="24"/>
          <w:szCs w:val="24"/>
        </w:rPr>
        <w:t>х с</w:t>
      </w:r>
      <w:r w:rsidR="00113DB8" w:rsidRPr="00D5186D">
        <w:rPr>
          <w:w w:val="99"/>
          <w:sz w:val="24"/>
          <w:szCs w:val="24"/>
        </w:rPr>
        <w:t>и</w:t>
      </w:r>
      <w:r w:rsidR="00113DB8" w:rsidRPr="00D5186D">
        <w:rPr>
          <w:sz w:val="24"/>
          <w:szCs w:val="24"/>
        </w:rPr>
        <w:t>т</w:t>
      </w:r>
      <w:r w:rsidR="00113DB8" w:rsidRPr="00D5186D">
        <w:rPr>
          <w:spacing w:val="-4"/>
          <w:sz w:val="24"/>
          <w:szCs w:val="24"/>
        </w:rPr>
        <w:t>у</w:t>
      </w:r>
      <w:r w:rsidR="00113DB8" w:rsidRPr="00D5186D">
        <w:rPr>
          <w:sz w:val="24"/>
          <w:szCs w:val="24"/>
        </w:rPr>
        <w:t>а</w:t>
      </w:r>
      <w:r w:rsidR="00113DB8" w:rsidRPr="00D5186D">
        <w:rPr>
          <w:w w:val="99"/>
          <w:sz w:val="24"/>
          <w:szCs w:val="24"/>
        </w:rPr>
        <w:t>ц</w:t>
      </w:r>
      <w:r w:rsidR="00113DB8" w:rsidRPr="00D5186D">
        <w:rPr>
          <w:spacing w:val="1"/>
          <w:w w:val="99"/>
          <w:sz w:val="24"/>
          <w:szCs w:val="24"/>
        </w:rPr>
        <w:t>и</w:t>
      </w:r>
      <w:r w:rsidR="00113DB8" w:rsidRPr="00D5186D">
        <w:rPr>
          <w:sz w:val="24"/>
          <w:szCs w:val="24"/>
        </w:rPr>
        <w:t>ях</w:t>
      </w:r>
      <w:r w:rsidR="00113DB8" w:rsidRPr="00D5186D">
        <w:rPr>
          <w:spacing w:val="-2"/>
          <w:sz w:val="24"/>
          <w:szCs w:val="24"/>
        </w:rPr>
        <w:t xml:space="preserve"> </w:t>
      </w:r>
      <w:r w:rsidR="00113DB8" w:rsidRPr="00D5186D">
        <w:rPr>
          <w:w w:val="99"/>
          <w:sz w:val="24"/>
          <w:szCs w:val="24"/>
        </w:rPr>
        <w:t>и</w:t>
      </w:r>
      <w:r w:rsidR="00113DB8" w:rsidRPr="00D5186D">
        <w:rPr>
          <w:spacing w:val="2"/>
          <w:sz w:val="24"/>
          <w:szCs w:val="24"/>
        </w:rPr>
        <w:t xml:space="preserve"> </w:t>
      </w:r>
      <w:r w:rsidR="00113DB8" w:rsidRPr="00D5186D">
        <w:rPr>
          <w:spacing w:val="5"/>
          <w:sz w:val="24"/>
          <w:szCs w:val="24"/>
        </w:rPr>
        <w:t>о</w:t>
      </w:r>
      <w:r w:rsidR="00113DB8" w:rsidRPr="00D5186D">
        <w:rPr>
          <w:sz w:val="24"/>
          <w:szCs w:val="24"/>
        </w:rPr>
        <w:t>кр</w:t>
      </w:r>
      <w:r w:rsidR="00113DB8" w:rsidRPr="00D5186D">
        <w:rPr>
          <w:spacing w:val="-10"/>
          <w:sz w:val="24"/>
          <w:szCs w:val="24"/>
        </w:rPr>
        <w:t>у</w:t>
      </w:r>
      <w:r w:rsidR="00113DB8" w:rsidRPr="00D5186D">
        <w:rPr>
          <w:spacing w:val="1"/>
          <w:sz w:val="24"/>
          <w:szCs w:val="24"/>
        </w:rPr>
        <w:t>ж</w:t>
      </w:r>
      <w:r w:rsidR="00113DB8" w:rsidRPr="00D5186D">
        <w:rPr>
          <w:sz w:val="24"/>
          <w:szCs w:val="24"/>
        </w:rPr>
        <w:t>а</w:t>
      </w:r>
      <w:r w:rsidR="00113DB8" w:rsidRPr="00D5186D">
        <w:rPr>
          <w:spacing w:val="-1"/>
          <w:sz w:val="24"/>
          <w:szCs w:val="24"/>
        </w:rPr>
        <w:t>ю</w:t>
      </w:r>
      <w:r w:rsidR="00113DB8" w:rsidRPr="00D5186D">
        <w:rPr>
          <w:spacing w:val="1"/>
          <w:w w:val="99"/>
          <w:sz w:val="24"/>
          <w:szCs w:val="24"/>
        </w:rPr>
        <w:t>щ</w:t>
      </w:r>
      <w:r w:rsidR="00113DB8" w:rsidRPr="00D5186D">
        <w:rPr>
          <w:sz w:val="24"/>
          <w:szCs w:val="24"/>
        </w:rPr>
        <w:t>ей</w:t>
      </w:r>
      <w:r w:rsidR="00113DB8" w:rsidRPr="00D5186D">
        <w:rPr>
          <w:spacing w:val="2"/>
          <w:sz w:val="24"/>
          <w:szCs w:val="24"/>
        </w:rPr>
        <w:t xml:space="preserve"> </w:t>
      </w:r>
      <w:r w:rsidR="00113DB8" w:rsidRPr="00D5186D">
        <w:rPr>
          <w:spacing w:val="-1"/>
          <w:sz w:val="24"/>
          <w:szCs w:val="24"/>
        </w:rPr>
        <w:t>д</w:t>
      </w:r>
      <w:r w:rsidR="00113DB8" w:rsidRPr="00D5186D">
        <w:rPr>
          <w:sz w:val="24"/>
          <w:szCs w:val="24"/>
        </w:rPr>
        <w:t>ейс</w:t>
      </w:r>
      <w:r w:rsidR="00113DB8" w:rsidRPr="00D5186D">
        <w:rPr>
          <w:w w:val="99"/>
          <w:sz w:val="24"/>
          <w:szCs w:val="24"/>
        </w:rPr>
        <w:t>т</w:t>
      </w:r>
      <w:r w:rsidR="00113DB8" w:rsidRPr="00D5186D">
        <w:rPr>
          <w:spacing w:val="1"/>
          <w:sz w:val="24"/>
          <w:szCs w:val="24"/>
        </w:rPr>
        <w:t>ви</w:t>
      </w:r>
      <w:r w:rsidR="00113DB8" w:rsidRPr="00D5186D">
        <w:rPr>
          <w:spacing w:val="1"/>
          <w:w w:val="99"/>
          <w:sz w:val="24"/>
          <w:szCs w:val="24"/>
        </w:rPr>
        <w:t>т</w:t>
      </w:r>
      <w:r w:rsidR="00113DB8" w:rsidRPr="00D5186D">
        <w:rPr>
          <w:sz w:val="24"/>
          <w:szCs w:val="24"/>
        </w:rPr>
        <w:t>ель</w:t>
      </w:r>
      <w:r w:rsidR="00113DB8" w:rsidRPr="00D5186D">
        <w:rPr>
          <w:spacing w:val="1"/>
          <w:sz w:val="24"/>
          <w:szCs w:val="24"/>
        </w:rPr>
        <w:t>н</w:t>
      </w:r>
      <w:r w:rsidR="00113DB8" w:rsidRPr="00D5186D">
        <w:rPr>
          <w:spacing w:val="4"/>
          <w:sz w:val="24"/>
          <w:szCs w:val="24"/>
        </w:rPr>
        <w:t>о</w:t>
      </w:r>
      <w:r w:rsidR="00113DB8" w:rsidRPr="00D5186D">
        <w:rPr>
          <w:sz w:val="24"/>
          <w:szCs w:val="24"/>
        </w:rPr>
        <w:t>с</w:t>
      </w:r>
      <w:r w:rsidR="00113DB8" w:rsidRPr="00D5186D">
        <w:rPr>
          <w:spacing w:val="-3"/>
          <w:w w:val="99"/>
          <w:sz w:val="24"/>
          <w:szCs w:val="24"/>
        </w:rPr>
        <w:t>т</w:t>
      </w:r>
      <w:r w:rsidR="00113DB8" w:rsidRPr="00D5186D">
        <w:rPr>
          <w:sz w:val="24"/>
          <w:szCs w:val="24"/>
        </w:rPr>
        <w:t>и</w:t>
      </w:r>
      <w:r w:rsidR="00113DB8" w:rsidRPr="00D5186D">
        <w:rPr>
          <w:spacing w:val="1"/>
          <w:sz w:val="24"/>
          <w:szCs w:val="24"/>
        </w:rPr>
        <w:t>)</w:t>
      </w:r>
      <w:r w:rsidR="00113DB8" w:rsidRPr="00D5186D">
        <w:rPr>
          <w:sz w:val="24"/>
          <w:szCs w:val="24"/>
        </w:rPr>
        <w:t>;</w:t>
      </w:r>
      <w:r w:rsidR="00113DB8">
        <w:rPr>
          <w:sz w:val="24"/>
          <w:szCs w:val="24"/>
        </w:rPr>
        <w:t xml:space="preserve"> </w:t>
      </w:r>
      <w:r w:rsidR="00113DB8" w:rsidRPr="00D5186D">
        <w:rPr>
          <w:sz w:val="24"/>
          <w:szCs w:val="24"/>
        </w:rPr>
        <w:t>ре</w:t>
      </w:r>
      <w:r w:rsidR="00113DB8" w:rsidRPr="00D5186D">
        <w:rPr>
          <w:spacing w:val="6"/>
          <w:w w:val="99"/>
          <w:sz w:val="24"/>
          <w:szCs w:val="24"/>
        </w:rPr>
        <w:t>г</w:t>
      </w:r>
      <w:r w:rsidR="00113DB8" w:rsidRPr="00D5186D">
        <w:rPr>
          <w:spacing w:val="-9"/>
          <w:sz w:val="24"/>
          <w:szCs w:val="24"/>
        </w:rPr>
        <w:t>у</w:t>
      </w:r>
      <w:r w:rsidR="00113DB8" w:rsidRPr="00D5186D">
        <w:rPr>
          <w:w w:val="99"/>
          <w:sz w:val="24"/>
          <w:szCs w:val="24"/>
        </w:rPr>
        <w:t>л</w:t>
      </w:r>
      <w:r w:rsidR="00113DB8" w:rsidRPr="00D5186D">
        <w:rPr>
          <w:spacing w:val="1"/>
          <w:w w:val="99"/>
          <w:sz w:val="24"/>
          <w:szCs w:val="24"/>
        </w:rPr>
        <w:t>и</w:t>
      </w:r>
      <w:r w:rsidR="00113DB8" w:rsidRPr="00D5186D">
        <w:rPr>
          <w:w w:val="99"/>
          <w:sz w:val="24"/>
          <w:szCs w:val="24"/>
        </w:rPr>
        <w:t>р</w:t>
      </w:r>
      <w:r w:rsidR="00113DB8" w:rsidRPr="00D5186D">
        <w:rPr>
          <w:spacing w:val="4"/>
          <w:sz w:val="24"/>
          <w:szCs w:val="24"/>
        </w:rPr>
        <w:t>о</w:t>
      </w:r>
      <w:r w:rsidR="00113DB8" w:rsidRPr="00D5186D">
        <w:rPr>
          <w:spacing w:val="2"/>
          <w:sz w:val="24"/>
          <w:szCs w:val="24"/>
        </w:rPr>
        <w:t>в</w:t>
      </w:r>
      <w:r w:rsidR="00113DB8" w:rsidRPr="00D5186D">
        <w:rPr>
          <w:sz w:val="24"/>
          <w:szCs w:val="24"/>
        </w:rPr>
        <w:t>ать</w:t>
      </w:r>
      <w:r w:rsidR="00113DB8" w:rsidRPr="00D5186D">
        <w:rPr>
          <w:spacing w:val="74"/>
          <w:sz w:val="24"/>
          <w:szCs w:val="24"/>
        </w:rPr>
        <w:t xml:space="preserve"> </w:t>
      </w:r>
      <w:r w:rsidR="00113DB8" w:rsidRPr="00D5186D">
        <w:rPr>
          <w:sz w:val="24"/>
          <w:szCs w:val="24"/>
        </w:rPr>
        <w:t>с</w:t>
      </w:r>
      <w:r w:rsidR="00113DB8" w:rsidRPr="00D5186D">
        <w:rPr>
          <w:spacing w:val="-3"/>
          <w:w w:val="99"/>
          <w:sz w:val="24"/>
          <w:szCs w:val="24"/>
        </w:rPr>
        <w:t>п</w:t>
      </w:r>
      <w:r w:rsidR="00113DB8" w:rsidRPr="00D5186D">
        <w:rPr>
          <w:spacing w:val="4"/>
          <w:sz w:val="24"/>
          <w:szCs w:val="24"/>
        </w:rPr>
        <w:t>о</w:t>
      </w:r>
      <w:r w:rsidR="00113DB8" w:rsidRPr="00D5186D">
        <w:rPr>
          <w:spacing w:val="-5"/>
          <w:sz w:val="24"/>
          <w:szCs w:val="24"/>
        </w:rPr>
        <w:t>с</w:t>
      </w:r>
      <w:r w:rsidR="00113DB8" w:rsidRPr="00D5186D">
        <w:rPr>
          <w:spacing w:val="4"/>
          <w:sz w:val="24"/>
          <w:szCs w:val="24"/>
        </w:rPr>
        <w:t>о</w:t>
      </w:r>
      <w:r w:rsidR="00113DB8" w:rsidRPr="00D5186D">
        <w:rPr>
          <w:sz w:val="24"/>
          <w:szCs w:val="24"/>
        </w:rPr>
        <w:t>б</w:t>
      </w:r>
      <w:r w:rsidR="00113DB8" w:rsidRPr="00D5186D">
        <w:rPr>
          <w:spacing w:val="72"/>
          <w:sz w:val="24"/>
          <w:szCs w:val="24"/>
        </w:rPr>
        <w:t xml:space="preserve"> </w:t>
      </w:r>
      <w:r w:rsidR="00113DB8" w:rsidRPr="00D5186D">
        <w:rPr>
          <w:spacing w:val="2"/>
          <w:sz w:val="24"/>
          <w:szCs w:val="24"/>
        </w:rPr>
        <w:t>в</w:t>
      </w:r>
      <w:r w:rsidR="00113DB8" w:rsidRPr="00D5186D">
        <w:rPr>
          <w:spacing w:val="1"/>
          <w:sz w:val="24"/>
          <w:szCs w:val="24"/>
        </w:rPr>
        <w:t>ы</w:t>
      </w:r>
      <w:r w:rsidR="00113DB8" w:rsidRPr="00D5186D">
        <w:rPr>
          <w:sz w:val="24"/>
          <w:szCs w:val="24"/>
        </w:rPr>
        <w:t>ра</w:t>
      </w:r>
      <w:r w:rsidR="00113DB8" w:rsidRPr="00D5186D">
        <w:rPr>
          <w:spacing w:val="1"/>
          <w:sz w:val="24"/>
          <w:szCs w:val="24"/>
        </w:rPr>
        <w:t>ж</w:t>
      </w:r>
      <w:r w:rsidR="00113DB8" w:rsidRPr="00D5186D">
        <w:rPr>
          <w:sz w:val="24"/>
          <w:szCs w:val="24"/>
        </w:rPr>
        <w:t>е</w:t>
      </w:r>
      <w:r w:rsidR="00113DB8" w:rsidRPr="00D5186D">
        <w:rPr>
          <w:w w:val="99"/>
          <w:sz w:val="24"/>
          <w:szCs w:val="24"/>
        </w:rPr>
        <w:t>н</w:t>
      </w:r>
      <w:r w:rsidR="00113DB8" w:rsidRPr="00D5186D">
        <w:rPr>
          <w:spacing w:val="1"/>
          <w:sz w:val="24"/>
          <w:szCs w:val="24"/>
        </w:rPr>
        <w:t>и</w:t>
      </w:r>
      <w:r w:rsidR="00113DB8" w:rsidRPr="00D5186D">
        <w:rPr>
          <w:sz w:val="24"/>
          <w:szCs w:val="24"/>
        </w:rPr>
        <w:t>я</w:t>
      </w:r>
      <w:r w:rsidR="00113DB8" w:rsidRPr="00D5186D">
        <w:rPr>
          <w:spacing w:val="75"/>
          <w:sz w:val="24"/>
          <w:szCs w:val="24"/>
        </w:rPr>
        <w:t xml:space="preserve"> </w:t>
      </w:r>
      <w:r w:rsidR="00113DB8" w:rsidRPr="00D5186D">
        <w:rPr>
          <w:sz w:val="24"/>
          <w:szCs w:val="24"/>
        </w:rPr>
        <w:t>с</w:t>
      </w:r>
      <w:r w:rsidR="00113DB8" w:rsidRPr="00D5186D">
        <w:rPr>
          <w:spacing w:val="-3"/>
          <w:sz w:val="24"/>
          <w:szCs w:val="24"/>
        </w:rPr>
        <w:t>в</w:t>
      </w:r>
      <w:r w:rsidR="00113DB8" w:rsidRPr="00D5186D">
        <w:rPr>
          <w:sz w:val="24"/>
          <w:szCs w:val="24"/>
        </w:rPr>
        <w:t>оих</w:t>
      </w:r>
      <w:r w:rsidR="00113DB8" w:rsidRPr="00D5186D">
        <w:rPr>
          <w:spacing w:val="69"/>
          <w:sz w:val="24"/>
          <w:szCs w:val="24"/>
        </w:rPr>
        <w:t xml:space="preserve"> </w:t>
      </w:r>
      <w:r w:rsidR="00113DB8" w:rsidRPr="00D5186D">
        <w:rPr>
          <w:spacing w:val="-1"/>
          <w:sz w:val="24"/>
          <w:szCs w:val="24"/>
        </w:rPr>
        <w:t>э</w:t>
      </w:r>
      <w:r w:rsidR="00113DB8" w:rsidRPr="00D5186D">
        <w:rPr>
          <w:spacing w:val="1"/>
          <w:sz w:val="24"/>
          <w:szCs w:val="24"/>
        </w:rPr>
        <w:t>м</w:t>
      </w:r>
      <w:r w:rsidR="00113DB8" w:rsidRPr="00D5186D">
        <w:rPr>
          <w:spacing w:val="4"/>
          <w:sz w:val="24"/>
          <w:szCs w:val="24"/>
        </w:rPr>
        <w:t>о</w:t>
      </w:r>
      <w:r w:rsidR="00113DB8" w:rsidRPr="00D5186D">
        <w:rPr>
          <w:spacing w:val="1"/>
          <w:sz w:val="24"/>
          <w:szCs w:val="24"/>
        </w:rPr>
        <w:t>ци</w:t>
      </w:r>
      <w:r w:rsidR="00113DB8" w:rsidRPr="00D5186D">
        <w:rPr>
          <w:sz w:val="24"/>
          <w:szCs w:val="24"/>
        </w:rPr>
        <w:t>й</w:t>
      </w:r>
      <w:r w:rsidR="00113DB8" w:rsidRPr="00D5186D">
        <w:rPr>
          <w:spacing w:val="75"/>
          <w:sz w:val="24"/>
          <w:szCs w:val="24"/>
        </w:rPr>
        <w:t xml:space="preserve"> </w:t>
      </w:r>
      <w:r w:rsidR="00113DB8" w:rsidRPr="00D5186D">
        <w:rPr>
          <w:spacing w:val="1"/>
          <w:sz w:val="24"/>
          <w:szCs w:val="24"/>
        </w:rPr>
        <w:t>с</w:t>
      </w:r>
      <w:r w:rsidR="00113DB8" w:rsidRPr="00D5186D">
        <w:rPr>
          <w:spacing w:val="78"/>
          <w:sz w:val="24"/>
          <w:szCs w:val="24"/>
        </w:rPr>
        <w:t xml:space="preserve"> </w:t>
      </w:r>
      <w:r w:rsidR="00113DB8" w:rsidRPr="00D5186D">
        <w:rPr>
          <w:spacing w:val="-9"/>
          <w:sz w:val="24"/>
          <w:szCs w:val="24"/>
        </w:rPr>
        <w:t>у</w:t>
      </w:r>
      <w:r w:rsidR="00113DB8" w:rsidRPr="00D5186D">
        <w:rPr>
          <w:spacing w:val="3"/>
          <w:sz w:val="24"/>
          <w:szCs w:val="24"/>
        </w:rPr>
        <w:t>ч</w:t>
      </w:r>
      <w:r w:rsidR="00113DB8" w:rsidRPr="00D5186D">
        <w:rPr>
          <w:sz w:val="24"/>
          <w:szCs w:val="24"/>
        </w:rPr>
        <w:t>е</w:t>
      </w:r>
      <w:r w:rsidR="00113DB8" w:rsidRPr="00D5186D">
        <w:rPr>
          <w:w w:val="99"/>
          <w:sz w:val="24"/>
          <w:szCs w:val="24"/>
        </w:rPr>
        <w:t>т</w:t>
      </w:r>
      <w:r w:rsidR="00113DB8" w:rsidRPr="00D5186D">
        <w:rPr>
          <w:spacing w:val="5"/>
          <w:sz w:val="24"/>
          <w:szCs w:val="24"/>
        </w:rPr>
        <w:t>о</w:t>
      </w:r>
      <w:r w:rsidR="00113DB8" w:rsidRPr="00D5186D">
        <w:rPr>
          <w:sz w:val="24"/>
          <w:szCs w:val="24"/>
        </w:rPr>
        <w:t>м</w:t>
      </w:r>
      <w:r w:rsidR="00113DB8" w:rsidRPr="00D5186D">
        <w:rPr>
          <w:spacing w:val="75"/>
          <w:sz w:val="24"/>
          <w:szCs w:val="24"/>
        </w:rPr>
        <w:t xml:space="preserve"> </w:t>
      </w:r>
      <w:r w:rsidR="00113DB8" w:rsidRPr="00D5186D">
        <w:rPr>
          <w:spacing w:val="-2"/>
          <w:sz w:val="24"/>
          <w:szCs w:val="24"/>
        </w:rPr>
        <w:t>п</w:t>
      </w:r>
      <w:r w:rsidR="00113DB8" w:rsidRPr="00D5186D">
        <w:rPr>
          <w:spacing w:val="8"/>
          <w:sz w:val="24"/>
          <w:szCs w:val="24"/>
        </w:rPr>
        <w:t>о</w:t>
      </w:r>
      <w:r w:rsidR="00113DB8" w:rsidRPr="00D5186D">
        <w:rPr>
          <w:spacing w:val="1"/>
          <w:w w:val="99"/>
          <w:sz w:val="24"/>
          <w:szCs w:val="24"/>
        </w:rPr>
        <w:t>з</w:t>
      </w:r>
      <w:r w:rsidR="00113DB8" w:rsidRPr="00D5186D">
        <w:rPr>
          <w:spacing w:val="1"/>
          <w:sz w:val="24"/>
          <w:szCs w:val="24"/>
        </w:rPr>
        <w:t>ици</w:t>
      </w:r>
      <w:r w:rsidR="00113DB8" w:rsidRPr="00D5186D">
        <w:rPr>
          <w:sz w:val="24"/>
          <w:szCs w:val="24"/>
        </w:rPr>
        <w:t>й</w:t>
      </w:r>
      <w:r w:rsidR="00113DB8" w:rsidRPr="00D5186D">
        <w:rPr>
          <w:spacing w:val="75"/>
          <w:sz w:val="24"/>
          <w:szCs w:val="24"/>
        </w:rPr>
        <w:t xml:space="preserve"> </w:t>
      </w:r>
      <w:r w:rsidR="00113DB8" w:rsidRPr="00D5186D">
        <w:rPr>
          <w:sz w:val="24"/>
          <w:szCs w:val="24"/>
        </w:rPr>
        <w:t>и</w:t>
      </w:r>
      <w:r w:rsidR="00113DB8" w:rsidRPr="00D5186D">
        <w:rPr>
          <w:spacing w:val="75"/>
          <w:sz w:val="24"/>
          <w:szCs w:val="24"/>
        </w:rPr>
        <w:t xml:space="preserve"> </w:t>
      </w:r>
      <w:r w:rsidR="00113DB8" w:rsidRPr="00D5186D">
        <w:rPr>
          <w:spacing w:val="2"/>
          <w:sz w:val="24"/>
          <w:szCs w:val="24"/>
        </w:rPr>
        <w:t>м</w:t>
      </w:r>
      <w:r w:rsidR="00113DB8" w:rsidRPr="00D5186D">
        <w:rPr>
          <w:spacing w:val="1"/>
          <w:sz w:val="24"/>
          <w:szCs w:val="24"/>
        </w:rPr>
        <w:t>н</w:t>
      </w:r>
      <w:r w:rsidR="00113DB8" w:rsidRPr="00D5186D">
        <w:rPr>
          <w:sz w:val="24"/>
          <w:szCs w:val="24"/>
        </w:rPr>
        <w:t>е</w:t>
      </w:r>
      <w:r w:rsidR="00113DB8" w:rsidRPr="00D5186D">
        <w:rPr>
          <w:spacing w:val="-3"/>
          <w:sz w:val="24"/>
          <w:szCs w:val="24"/>
        </w:rPr>
        <w:t>н</w:t>
      </w:r>
      <w:r w:rsidR="00113DB8" w:rsidRPr="00D5186D">
        <w:rPr>
          <w:sz w:val="24"/>
          <w:szCs w:val="24"/>
        </w:rPr>
        <w:t>ий</w:t>
      </w:r>
      <w:r w:rsidR="00113DB8" w:rsidRPr="00D5186D">
        <w:rPr>
          <w:spacing w:val="75"/>
          <w:sz w:val="24"/>
          <w:szCs w:val="24"/>
        </w:rPr>
        <w:t xml:space="preserve"> </w:t>
      </w:r>
      <w:r w:rsidR="00113DB8" w:rsidRPr="00D5186D">
        <w:rPr>
          <w:spacing w:val="-1"/>
          <w:sz w:val="24"/>
          <w:szCs w:val="24"/>
        </w:rPr>
        <w:t>д</w:t>
      </w:r>
      <w:r w:rsidR="00113DB8" w:rsidRPr="00D5186D">
        <w:rPr>
          <w:spacing w:val="4"/>
          <w:sz w:val="24"/>
          <w:szCs w:val="24"/>
        </w:rPr>
        <w:t>р</w:t>
      </w:r>
      <w:r w:rsidR="00113DB8" w:rsidRPr="00D5186D">
        <w:rPr>
          <w:spacing w:val="-9"/>
          <w:sz w:val="24"/>
          <w:szCs w:val="24"/>
        </w:rPr>
        <w:t>у</w:t>
      </w:r>
      <w:r w:rsidR="00113DB8" w:rsidRPr="00D5186D">
        <w:rPr>
          <w:spacing w:val="1"/>
          <w:w w:val="99"/>
          <w:sz w:val="24"/>
          <w:szCs w:val="24"/>
        </w:rPr>
        <w:t>ги</w:t>
      </w:r>
      <w:r w:rsidR="00113DB8" w:rsidRPr="00D5186D">
        <w:rPr>
          <w:sz w:val="24"/>
          <w:szCs w:val="24"/>
        </w:rPr>
        <w:t xml:space="preserve">х </w:t>
      </w:r>
      <w:r w:rsidR="00113DB8" w:rsidRPr="00D5186D">
        <w:rPr>
          <w:spacing w:val="-4"/>
          <w:sz w:val="24"/>
          <w:szCs w:val="24"/>
        </w:rPr>
        <w:t>у</w:t>
      </w:r>
      <w:r w:rsidR="00113DB8" w:rsidRPr="00D5186D">
        <w:rPr>
          <w:spacing w:val="-1"/>
          <w:sz w:val="24"/>
          <w:szCs w:val="24"/>
        </w:rPr>
        <w:t>ч</w:t>
      </w:r>
      <w:r w:rsidR="00113DB8" w:rsidRPr="00D5186D">
        <w:rPr>
          <w:spacing w:val="3"/>
          <w:sz w:val="24"/>
          <w:szCs w:val="24"/>
        </w:rPr>
        <w:t>а</w:t>
      </w:r>
      <w:r w:rsidR="00113DB8" w:rsidRPr="00D5186D">
        <w:rPr>
          <w:sz w:val="24"/>
          <w:szCs w:val="24"/>
        </w:rPr>
        <w:t>ст</w:t>
      </w:r>
      <w:r w:rsidR="00113DB8" w:rsidRPr="00D5186D">
        <w:rPr>
          <w:spacing w:val="1"/>
          <w:w w:val="99"/>
          <w:sz w:val="24"/>
          <w:szCs w:val="24"/>
        </w:rPr>
        <w:t>н</w:t>
      </w:r>
      <w:r w:rsidR="00113DB8" w:rsidRPr="00D5186D">
        <w:rPr>
          <w:spacing w:val="1"/>
          <w:sz w:val="24"/>
          <w:szCs w:val="24"/>
        </w:rPr>
        <w:t>и</w:t>
      </w:r>
      <w:r w:rsidR="00113DB8" w:rsidRPr="00D5186D">
        <w:rPr>
          <w:spacing w:val="-1"/>
          <w:sz w:val="24"/>
          <w:szCs w:val="24"/>
        </w:rPr>
        <w:t>к</w:t>
      </w:r>
      <w:r w:rsidR="00113DB8" w:rsidRPr="00D5186D">
        <w:rPr>
          <w:spacing w:val="4"/>
          <w:sz w:val="24"/>
          <w:szCs w:val="24"/>
        </w:rPr>
        <w:t>о</w:t>
      </w:r>
      <w:r w:rsidR="00113DB8" w:rsidRPr="00D5186D">
        <w:rPr>
          <w:sz w:val="24"/>
          <w:szCs w:val="24"/>
        </w:rPr>
        <w:t>в</w:t>
      </w:r>
      <w:r w:rsidR="00113DB8" w:rsidRPr="00D5186D">
        <w:rPr>
          <w:spacing w:val="-4"/>
          <w:sz w:val="24"/>
          <w:szCs w:val="24"/>
        </w:rPr>
        <w:t xml:space="preserve"> </w:t>
      </w:r>
      <w:r w:rsidR="00113DB8" w:rsidRPr="00D5186D">
        <w:rPr>
          <w:spacing w:val="3"/>
          <w:sz w:val="24"/>
          <w:szCs w:val="24"/>
        </w:rPr>
        <w:t>о</w:t>
      </w:r>
      <w:r w:rsidR="00113DB8" w:rsidRPr="00D5186D">
        <w:rPr>
          <w:spacing w:val="-1"/>
          <w:sz w:val="24"/>
          <w:szCs w:val="24"/>
        </w:rPr>
        <w:t>б</w:t>
      </w:r>
      <w:r w:rsidR="00113DB8" w:rsidRPr="00D5186D">
        <w:rPr>
          <w:spacing w:val="2"/>
          <w:sz w:val="24"/>
          <w:szCs w:val="24"/>
        </w:rPr>
        <w:t>щ</w:t>
      </w:r>
      <w:r w:rsidR="00113DB8" w:rsidRPr="00D5186D">
        <w:rPr>
          <w:sz w:val="24"/>
          <w:szCs w:val="24"/>
        </w:rPr>
        <w:t>е</w:t>
      </w:r>
      <w:r w:rsidR="00113DB8" w:rsidRPr="00D5186D">
        <w:rPr>
          <w:w w:val="99"/>
          <w:sz w:val="24"/>
          <w:szCs w:val="24"/>
        </w:rPr>
        <w:t>н</w:t>
      </w:r>
      <w:r w:rsidR="00113DB8" w:rsidRPr="00D5186D">
        <w:rPr>
          <w:spacing w:val="1"/>
          <w:w w:val="99"/>
          <w:sz w:val="24"/>
          <w:szCs w:val="24"/>
        </w:rPr>
        <w:t>и</w:t>
      </w:r>
      <w:r w:rsidR="00113DB8" w:rsidRPr="00D5186D">
        <w:rPr>
          <w:sz w:val="24"/>
          <w:szCs w:val="24"/>
        </w:rPr>
        <w:t>я</w:t>
      </w:r>
    </w:p>
    <w:p w:rsidR="00113DB8" w:rsidRDefault="00113DB8" w:rsidP="00113DB8">
      <w:pPr>
        <w:ind w:firstLine="709"/>
        <w:jc w:val="both"/>
        <w:rPr>
          <w:bCs/>
          <w:spacing w:val="8"/>
          <w:w w:val="99"/>
          <w:sz w:val="24"/>
          <w:szCs w:val="24"/>
        </w:rPr>
      </w:pPr>
    </w:p>
    <w:p w:rsidR="00113DB8" w:rsidRPr="00D5186D" w:rsidRDefault="00113DB8" w:rsidP="00113DB8">
      <w:pPr>
        <w:ind w:firstLine="709"/>
        <w:jc w:val="both"/>
        <w:rPr>
          <w:sz w:val="24"/>
          <w:szCs w:val="24"/>
        </w:rPr>
      </w:pPr>
      <w:r w:rsidRPr="00B96ACF">
        <w:rPr>
          <w:b/>
          <w:bCs/>
          <w:spacing w:val="8"/>
          <w:w w:val="99"/>
          <w:sz w:val="24"/>
          <w:szCs w:val="24"/>
        </w:rPr>
        <w:t>Предметные результаты</w:t>
      </w:r>
      <w:r w:rsidRPr="00D5186D">
        <w:rPr>
          <w:bCs/>
          <w:spacing w:val="8"/>
          <w:w w:val="99"/>
          <w:sz w:val="24"/>
          <w:szCs w:val="24"/>
        </w:rPr>
        <w:t xml:space="preserve"> </w:t>
      </w:r>
      <w:r w:rsidRPr="00D5186D">
        <w:rPr>
          <w:spacing w:val="2"/>
          <w:sz w:val="24"/>
          <w:szCs w:val="24"/>
        </w:rPr>
        <w:t>в</w:t>
      </w:r>
      <w:r w:rsidRPr="00D5186D">
        <w:rPr>
          <w:spacing w:val="1"/>
          <w:sz w:val="24"/>
          <w:szCs w:val="24"/>
        </w:rPr>
        <w:t>ы</w:t>
      </w:r>
      <w:r w:rsidRPr="00D5186D">
        <w:rPr>
          <w:sz w:val="24"/>
          <w:szCs w:val="24"/>
        </w:rPr>
        <w:t>ра</w:t>
      </w:r>
      <w:r w:rsidRPr="00D5186D">
        <w:rPr>
          <w:spacing w:val="1"/>
          <w:sz w:val="24"/>
          <w:szCs w:val="24"/>
        </w:rPr>
        <w:t>ж</w:t>
      </w:r>
      <w:r w:rsidRPr="00D5186D">
        <w:rPr>
          <w:sz w:val="24"/>
          <w:szCs w:val="24"/>
        </w:rPr>
        <w:t>а</w:t>
      </w:r>
      <w:r w:rsidRPr="00D5186D">
        <w:rPr>
          <w:w w:val="99"/>
          <w:sz w:val="24"/>
          <w:szCs w:val="24"/>
        </w:rPr>
        <w:t>ют</w:t>
      </w:r>
      <w:r w:rsidRPr="00D5186D">
        <w:rPr>
          <w:spacing w:val="-1"/>
          <w:sz w:val="24"/>
          <w:szCs w:val="24"/>
        </w:rPr>
        <w:t>с</w:t>
      </w:r>
      <w:r w:rsidRPr="00D5186D">
        <w:rPr>
          <w:sz w:val="24"/>
          <w:szCs w:val="24"/>
        </w:rPr>
        <w:t>я</w:t>
      </w:r>
      <w:r w:rsidRPr="00D5186D">
        <w:rPr>
          <w:spacing w:val="2"/>
          <w:sz w:val="24"/>
          <w:szCs w:val="24"/>
        </w:rPr>
        <w:t xml:space="preserve"> </w:t>
      </w:r>
      <w:r w:rsidRPr="00D5186D">
        <w:rPr>
          <w:sz w:val="24"/>
          <w:szCs w:val="24"/>
        </w:rPr>
        <w:t>в след</w:t>
      </w:r>
      <w:r w:rsidRPr="00D5186D">
        <w:rPr>
          <w:spacing w:val="-3"/>
          <w:sz w:val="24"/>
          <w:szCs w:val="24"/>
        </w:rPr>
        <w:t>у</w:t>
      </w:r>
      <w:r w:rsidRPr="00D5186D">
        <w:rPr>
          <w:spacing w:val="-2"/>
          <w:w w:val="99"/>
          <w:sz w:val="24"/>
          <w:szCs w:val="24"/>
        </w:rPr>
        <w:t>ю</w:t>
      </w:r>
      <w:r w:rsidRPr="00D5186D">
        <w:rPr>
          <w:w w:val="99"/>
          <w:sz w:val="24"/>
          <w:szCs w:val="24"/>
        </w:rPr>
        <w:t>щ</w:t>
      </w:r>
      <w:r w:rsidRPr="00D5186D">
        <w:rPr>
          <w:spacing w:val="1"/>
          <w:sz w:val="24"/>
          <w:szCs w:val="24"/>
        </w:rPr>
        <w:t>и</w:t>
      </w:r>
      <w:r w:rsidRPr="00D5186D">
        <w:rPr>
          <w:sz w:val="24"/>
          <w:szCs w:val="24"/>
        </w:rPr>
        <w:t>х</w:t>
      </w:r>
      <w:r w:rsidRPr="00D5186D">
        <w:rPr>
          <w:spacing w:val="-1"/>
          <w:sz w:val="24"/>
          <w:szCs w:val="24"/>
        </w:rPr>
        <w:t xml:space="preserve"> ка</w:t>
      </w:r>
      <w:r w:rsidRPr="00D5186D">
        <w:rPr>
          <w:sz w:val="24"/>
          <w:szCs w:val="24"/>
        </w:rPr>
        <w:t>ч</w:t>
      </w:r>
      <w:r w:rsidRPr="00D5186D">
        <w:rPr>
          <w:spacing w:val="-1"/>
          <w:sz w:val="24"/>
          <w:szCs w:val="24"/>
        </w:rPr>
        <w:t>ес</w:t>
      </w:r>
      <w:r w:rsidRPr="00D5186D">
        <w:rPr>
          <w:w w:val="99"/>
          <w:sz w:val="24"/>
          <w:szCs w:val="24"/>
        </w:rPr>
        <w:t>т</w:t>
      </w:r>
      <w:r w:rsidRPr="00D5186D">
        <w:rPr>
          <w:spacing w:val="1"/>
          <w:sz w:val="24"/>
          <w:szCs w:val="24"/>
        </w:rPr>
        <w:t>в</w:t>
      </w:r>
      <w:r w:rsidRPr="00D5186D">
        <w:rPr>
          <w:spacing w:val="3"/>
          <w:sz w:val="24"/>
          <w:szCs w:val="24"/>
        </w:rPr>
        <w:t>а</w:t>
      </w:r>
      <w:r w:rsidRPr="00D5186D">
        <w:rPr>
          <w:sz w:val="24"/>
          <w:szCs w:val="24"/>
        </w:rPr>
        <w:t>х</w:t>
      </w:r>
      <w:r w:rsidRPr="00D5186D">
        <w:rPr>
          <w:spacing w:val="-2"/>
          <w:sz w:val="24"/>
          <w:szCs w:val="24"/>
        </w:rPr>
        <w:t xml:space="preserve"> </w:t>
      </w:r>
      <w:r w:rsidRPr="00D5186D">
        <w:rPr>
          <w:sz w:val="24"/>
          <w:szCs w:val="24"/>
        </w:rPr>
        <w:t>и</w:t>
      </w:r>
      <w:r w:rsidRPr="00D5186D">
        <w:rPr>
          <w:spacing w:val="2"/>
          <w:sz w:val="24"/>
          <w:szCs w:val="24"/>
        </w:rPr>
        <w:t xml:space="preserve"> </w:t>
      </w:r>
      <w:r w:rsidRPr="00D5186D">
        <w:rPr>
          <w:spacing w:val="-1"/>
          <w:sz w:val="24"/>
          <w:szCs w:val="24"/>
        </w:rPr>
        <w:t>де</w:t>
      </w:r>
      <w:r w:rsidRPr="00D5186D">
        <w:rPr>
          <w:spacing w:val="6"/>
          <w:sz w:val="24"/>
          <w:szCs w:val="24"/>
        </w:rPr>
        <w:t>й</w:t>
      </w:r>
      <w:r w:rsidRPr="00D5186D">
        <w:rPr>
          <w:sz w:val="24"/>
          <w:szCs w:val="24"/>
        </w:rPr>
        <w:t>с</w:t>
      </w:r>
      <w:r w:rsidRPr="00D5186D">
        <w:rPr>
          <w:w w:val="99"/>
          <w:sz w:val="24"/>
          <w:szCs w:val="24"/>
        </w:rPr>
        <w:t>т</w:t>
      </w:r>
      <w:r w:rsidRPr="00D5186D">
        <w:rPr>
          <w:spacing w:val="2"/>
          <w:sz w:val="24"/>
          <w:szCs w:val="24"/>
        </w:rPr>
        <w:t>в</w:t>
      </w:r>
      <w:r w:rsidRPr="00D5186D">
        <w:rPr>
          <w:spacing w:val="1"/>
          <w:sz w:val="24"/>
          <w:szCs w:val="24"/>
        </w:rPr>
        <w:t>и</w:t>
      </w:r>
      <w:r w:rsidRPr="00D5186D">
        <w:rPr>
          <w:sz w:val="24"/>
          <w:szCs w:val="24"/>
        </w:rPr>
        <w:t>ях:</w:t>
      </w:r>
    </w:p>
    <w:p w:rsidR="00113DB8" w:rsidRPr="00D5186D" w:rsidRDefault="00113DB8" w:rsidP="00113DB8">
      <w:pPr>
        <w:ind w:firstLine="709"/>
        <w:jc w:val="both"/>
        <w:rPr>
          <w:sz w:val="24"/>
          <w:szCs w:val="24"/>
        </w:rPr>
      </w:pPr>
      <w:r w:rsidRPr="00D5186D">
        <w:rPr>
          <w:rFonts w:ascii="Symbol" w:eastAsia="Symbol" w:hAnsi="Symbol" w:cs="Symbol"/>
          <w:sz w:val="24"/>
          <w:szCs w:val="24"/>
        </w:rPr>
        <w:t></w:t>
      </w:r>
      <w:r w:rsidRPr="00D5186D">
        <w:rPr>
          <w:rFonts w:ascii="Symbol" w:eastAsia="Symbol" w:hAnsi="Symbol" w:cs="Symbol"/>
          <w:sz w:val="24"/>
          <w:szCs w:val="24"/>
        </w:rPr>
        <w:tab/>
      </w:r>
      <w:r w:rsidRPr="00D5186D">
        <w:rPr>
          <w:spacing w:val="1"/>
          <w:sz w:val="24"/>
          <w:szCs w:val="24"/>
        </w:rPr>
        <w:t>в</w:t>
      </w:r>
      <w:r w:rsidRPr="00D5186D">
        <w:rPr>
          <w:w w:val="99"/>
          <w:sz w:val="24"/>
          <w:szCs w:val="24"/>
        </w:rPr>
        <w:t>л</w:t>
      </w:r>
      <w:r w:rsidRPr="00D5186D">
        <w:rPr>
          <w:sz w:val="24"/>
          <w:szCs w:val="24"/>
        </w:rPr>
        <w:t>а</w:t>
      </w:r>
      <w:r w:rsidRPr="00D5186D">
        <w:rPr>
          <w:spacing w:val="-1"/>
          <w:sz w:val="24"/>
          <w:szCs w:val="24"/>
        </w:rPr>
        <w:t>де</w:t>
      </w:r>
      <w:r w:rsidRPr="00D5186D">
        <w:rPr>
          <w:sz w:val="24"/>
          <w:szCs w:val="24"/>
        </w:rPr>
        <w:t>ть</w:t>
      </w:r>
      <w:r w:rsidRPr="00D5186D">
        <w:rPr>
          <w:spacing w:val="99"/>
          <w:sz w:val="24"/>
          <w:szCs w:val="24"/>
        </w:rPr>
        <w:t xml:space="preserve"> </w:t>
      </w:r>
      <w:r w:rsidRPr="00D5186D">
        <w:rPr>
          <w:spacing w:val="1"/>
          <w:w w:val="99"/>
          <w:sz w:val="24"/>
          <w:szCs w:val="24"/>
        </w:rPr>
        <w:t>п</w:t>
      </w:r>
      <w:r w:rsidRPr="00D5186D">
        <w:rPr>
          <w:sz w:val="24"/>
          <w:szCs w:val="24"/>
        </w:rPr>
        <w:t>р</w:t>
      </w:r>
      <w:r w:rsidRPr="00D5186D">
        <w:rPr>
          <w:spacing w:val="1"/>
          <w:w w:val="99"/>
          <w:sz w:val="24"/>
          <w:szCs w:val="24"/>
        </w:rPr>
        <w:t>и</w:t>
      </w:r>
      <w:r w:rsidRPr="00D5186D">
        <w:rPr>
          <w:sz w:val="24"/>
          <w:szCs w:val="24"/>
        </w:rPr>
        <w:t>ёмам</w:t>
      </w:r>
      <w:r w:rsidRPr="00D5186D">
        <w:rPr>
          <w:spacing w:val="1"/>
          <w:w w:val="99"/>
          <w:sz w:val="24"/>
          <w:szCs w:val="24"/>
        </w:rPr>
        <w:t>и</w:t>
      </w:r>
      <w:r w:rsidRPr="00D5186D">
        <w:rPr>
          <w:spacing w:val="99"/>
          <w:sz w:val="24"/>
          <w:szCs w:val="24"/>
        </w:rPr>
        <w:t xml:space="preserve"> </w:t>
      </w:r>
      <w:r w:rsidRPr="00D5186D">
        <w:rPr>
          <w:spacing w:val="1"/>
          <w:w w:val="99"/>
          <w:sz w:val="24"/>
          <w:szCs w:val="24"/>
        </w:rPr>
        <w:t>и</w:t>
      </w:r>
      <w:r w:rsidRPr="00D5186D">
        <w:rPr>
          <w:sz w:val="24"/>
          <w:szCs w:val="24"/>
        </w:rPr>
        <w:t>с</w:t>
      </w:r>
      <w:r w:rsidRPr="00D5186D">
        <w:rPr>
          <w:spacing w:val="-1"/>
          <w:sz w:val="24"/>
          <w:szCs w:val="24"/>
        </w:rPr>
        <w:t>с</w:t>
      </w:r>
      <w:r w:rsidRPr="00D5186D">
        <w:rPr>
          <w:sz w:val="24"/>
          <w:szCs w:val="24"/>
        </w:rPr>
        <w:t>л</w:t>
      </w:r>
      <w:r w:rsidRPr="00D5186D">
        <w:rPr>
          <w:spacing w:val="-1"/>
          <w:sz w:val="24"/>
          <w:szCs w:val="24"/>
        </w:rPr>
        <w:t>ед</w:t>
      </w:r>
      <w:r w:rsidRPr="00D5186D">
        <w:rPr>
          <w:sz w:val="24"/>
          <w:szCs w:val="24"/>
        </w:rPr>
        <w:t>овател</w:t>
      </w:r>
      <w:r w:rsidRPr="00D5186D">
        <w:rPr>
          <w:w w:val="99"/>
          <w:sz w:val="24"/>
          <w:szCs w:val="24"/>
        </w:rPr>
        <w:t>ь</w:t>
      </w:r>
      <w:r w:rsidRPr="00D5186D">
        <w:rPr>
          <w:sz w:val="24"/>
          <w:szCs w:val="24"/>
        </w:rPr>
        <w:t>с</w:t>
      </w:r>
      <w:r w:rsidRPr="00D5186D">
        <w:rPr>
          <w:spacing w:val="-1"/>
          <w:sz w:val="24"/>
          <w:szCs w:val="24"/>
        </w:rPr>
        <w:t>к</w:t>
      </w:r>
      <w:r w:rsidRPr="00D5186D">
        <w:rPr>
          <w:spacing w:val="4"/>
          <w:sz w:val="24"/>
          <w:szCs w:val="24"/>
        </w:rPr>
        <w:t>о</w:t>
      </w:r>
      <w:r w:rsidRPr="00D5186D">
        <w:rPr>
          <w:sz w:val="24"/>
          <w:szCs w:val="24"/>
        </w:rPr>
        <w:t>й</w:t>
      </w:r>
      <w:r w:rsidRPr="00D5186D">
        <w:rPr>
          <w:spacing w:val="99"/>
          <w:sz w:val="24"/>
          <w:szCs w:val="24"/>
        </w:rPr>
        <w:t xml:space="preserve"> </w:t>
      </w:r>
      <w:r w:rsidRPr="00D5186D">
        <w:rPr>
          <w:spacing w:val="-1"/>
          <w:sz w:val="24"/>
          <w:szCs w:val="24"/>
        </w:rPr>
        <w:t>де</w:t>
      </w:r>
      <w:r w:rsidRPr="00D5186D">
        <w:rPr>
          <w:sz w:val="24"/>
          <w:szCs w:val="24"/>
        </w:rPr>
        <w:t>я</w:t>
      </w:r>
      <w:r w:rsidRPr="00D5186D">
        <w:rPr>
          <w:w w:val="99"/>
          <w:sz w:val="24"/>
          <w:szCs w:val="24"/>
        </w:rPr>
        <w:t>т</w:t>
      </w:r>
      <w:r w:rsidRPr="00D5186D">
        <w:rPr>
          <w:sz w:val="24"/>
          <w:szCs w:val="24"/>
        </w:rPr>
        <w:t>е</w:t>
      </w:r>
      <w:r w:rsidRPr="00D5186D">
        <w:rPr>
          <w:spacing w:val="-4"/>
          <w:sz w:val="24"/>
          <w:szCs w:val="24"/>
        </w:rPr>
        <w:t>л</w:t>
      </w:r>
      <w:r w:rsidRPr="00D5186D">
        <w:rPr>
          <w:w w:val="99"/>
          <w:sz w:val="24"/>
          <w:szCs w:val="24"/>
        </w:rPr>
        <w:t>ь</w:t>
      </w:r>
      <w:r w:rsidRPr="00D5186D">
        <w:rPr>
          <w:spacing w:val="1"/>
          <w:sz w:val="24"/>
          <w:szCs w:val="24"/>
        </w:rPr>
        <w:t>н</w:t>
      </w:r>
      <w:r w:rsidRPr="00D5186D">
        <w:rPr>
          <w:spacing w:val="4"/>
          <w:sz w:val="24"/>
          <w:szCs w:val="24"/>
        </w:rPr>
        <w:t>о</w:t>
      </w:r>
      <w:r w:rsidRPr="00D5186D">
        <w:rPr>
          <w:sz w:val="24"/>
          <w:szCs w:val="24"/>
        </w:rPr>
        <w:t>с</w:t>
      </w:r>
      <w:r w:rsidRPr="00D5186D">
        <w:rPr>
          <w:spacing w:val="-4"/>
          <w:w w:val="99"/>
          <w:sz w:val="24"/>
          <w:szCs w:val="24"/>
        </w:rPr>
        <w:t>т</w:t>
      </w:r>
      <w:r w:rsidRPr="00D5186D">
        <w:rPr>
          <w:sz w:val="24"/>
          <w:szCs w:val="24"/>
        </w:rPr>
        <w:t>и,</w:t>
      </w:r>
      <w:r w:rsidRPr="00D5186D">
        <w:rPr>
          <w:spacing w:val="101"/>
          <w:sz w:val="24"/>
          <w:szCs w:val="24"/>
        </w:rPr>
        <w:t xml:space="preserve"> </w:t>
      </w:r>
      <w:r w:rsidRPr="00D5186D">
        <w:rPr>
          <w:spacing w:val="1"/>
          <w:sz w:val="24"/>
          <w:szCs w:val="24"/>
        </w:rPr>
        <w:t>н</w:t>
      </w:r>
      <w:r w:rsidRPr="00D5186D">
        <w:rPr>
          <w:sz w:val="24"/>
          <w:szCs w:val="24"/>
        </w:rPr>
        <w:t>а</w:t>
      </w:r>
      <w:r w:rsidRPr="00D5186D">
        <w:rPr>
          <w:spacing w:val="-3"/>
          <w:sz w:val="24"/>
          <w:szCs w:val="24"/>
        </w:rPr>
        <w:t>в</w:t>
      </w:r>
      <w:r w:rsidRPr="00D5186D">
        <w:rPr>
          <w:spacing w:val="1"/>
          <w:sz w:val="24"/>
          <w:szCs w:val="24"/>
        </w:rPr>
        <w:t>ы</w:t>
      </w:r>
      <w:r w:rsidRPr="00D5186D">
        <w:rPr>
          <w:sz w:val="24"/>
          <w:szCs w:val="24"/>
        </w:rPr>
        <w:t>к</w:t>
      </w:r>
      <w:r w:rsidRPr="00D5186D">
        <w:rPr>
          <w:spacing w:val="-1"/>
          <w:sz w:val="24"/>
          <w:szCs w:val="24"/>
        </w:rPr>
        <w:t>а</w:t>
      </w:r>
      <w:r w:rsidRPr="00D5186D">
        <w:rPr>
          <w:spacing w:val="1"/>
          <w:sz w:val="24"/>
          <w:szCs w:val="24"/>
        </w:rPr>
        <w:t>м</w:t>
      </w:r>
      <w:r w:rsidRPr="00D5186D">
        <w:rPr>
          <w:sz w:val="24"/>
          <w:szCs w:val="24"/>
        </w:rPr>
        <w:t>и</w:t>
      </w:r>
      <w:r w:rsidRPr="00D5186D">
        <w:rPr>
          <w:spacing w:val="99"/>
          <w:sz w:val="24"/>
          <w:szCs w:val="24"/>
        </w:rPr>
        <w:t xml:space="preserve"> </w:t>
      </w:r>
      <w:r w:rsidRPr="00D5186D">
        <w:rPr>
          <w:spacing w:val="-3"/>
          <w:sz w:val="24"/>
          <w:szCs w:val="24"/>
        </w:rPr>
        <w:t>п</w:t>
      </w:r>
      <w:r w:rsidRPr="00D5186D">
        <w:rPr>
          <w:spacing w:val="4"/>
          <w:sz w:val="24"/>
          <w:szCs w:val="24"/>
        </w:rPr>
        <w:t>о</w:t>
      </w:r>
      <w:r w:rsidRPr="00D5186D">
        <w:rPr>
          <w:spacing w:val="1"/>
          <w:sz w:val="24"/>
          <w:szCs w:val="24"/>
        </w:rPr>
        <w:t>и</w:t>
      </w:r>
      <w:r w:rsidRPr="00D5186D">
        <w:rPr>
          <w:sz w:val="24"/>
          <w:szCs w:val="24"/>
        </w:rPr>
        <w:t>с</w:t>
      </w:r>
      <w:r w:rsidRPr="00D5186D">
        <w:rPr>
          <w:spacing w:val="-1"/>
          <w:sz w:val="24"/>
          <w:szCs w:val="24"/>
        </w:rPr>
        <w:t>к</w:t>
      </w:r>
      <w:r w:rsidRPr="00D5186D">
        <w:rPr>
          <w:sz w:val="24"/>
          <w:szCs w:val="24"/>
        </w:rPr>
        <w:t>а</w:t>
      </w:r>
      <w:r w:rsidRPr="00D5186D">
        <w:rPr>
          <w:spacing w:val="96"/>
          <w:sz w:val="24"/>
          <w:szCs w:val="24"/>
        </w:rPr>
        <w:t xml:space="preserve"> </w:t>
      </w:r>
      <w:r w:rsidRPr="00D5186D">
        <w:rPr>
          <w:spacing w:val="1"/>
          <w:sz w:val="24"/>
          <w:szCs w:val="24"/>
        </w:rPr>
        <w:lastRenderedPageBreak/>
        <w:t>н</w:t>
      </w:r>
      <w:r w:rsidRPr="00D5186D">
        <w:rPr>
          <w:spacing w:val="-4"/>
          <w:sz w:val="24"/>
          <w:szCs w:val="24"/>
        </w:rPr>
        <w:t>е</w:t>
      </w:r>
      <w:r w:rsidRPr="00D5186D">
        <w:rPr>
          <w:spacing w:val="3"/>
          <w:sz w:val="24"/>
          <w:szCs w:val="24"/>
        </w:rPr>
        <w:t>о</w:t>
      </w:r>
      <w:r w:rsidRPr="00D5186D">
        <w:rPr>
          <w:spacing w:val="-1"/>
          <w:sz w:val="24"/>
          <w:szCs w:val="24"/>
        </w:rPr>
        <w:t>б</w:t>
      </w:r>
      <w:r w:rsidRPr="00D5186D">
        <w:rPr>
          <w:spacing w:val="-4"/>
          <w:sz w:val="24"/>
          <w:szCs w:val="24"/>
        </w:rPr>
        <w:t>х</w:t>
      </w:r>
      <w:r w:rsidRPr="00D5186D">
        <w:rPr>
          <w:spacing w:val="3"/>
          <w:sz w:val="24"/>
          <w:szCs w:val="24"/>
        </w:rPr>
        <w:t>о</w:t>
      </w:r>
      <w:r w:rsidRPr="00D5186D">
        <w:rPr>
          <w:spacing w:val="-1"/>
          <w:sz w:val="24"/>
          <w:szCs w:val="24"/>
        </w:rPr>
        <w:t>д</w:t>
      </w:r>
      <w:r w:rsidRPr="00D5186D">
        <w:rPr>
          <w:w w:val="99"/>
          <w:sz w:val="24"/>
          <w:szCs w:val="24"/>
        </w:rPr>
        <w:t>и</w:t>
      </w:r>
      <w:r w:rsidRPr="00D5186D">
        <w:rPr>
          <w:spacing w:val="2"/>
          <w:sz w:val="24"/>
          <w:szCs w:val="24"/>
        </w:rPr>
        <w:t>м</w:t>
      </w:r>
      <w:r w:rsidRPr="00D5186D">
        <w:rPr>
          <w:sz w:val="24"/>
          <w:szCs w:val="24"/>
        </w:rPr>
        <w:t>о</w:t>
      </w:r>
      <w:r w:rsidRPr="00D5186D">
        <w:rPr>
          <w:w w:val="99"/>
          <w:sz w:val="24"/>
          <w:szCs w:val="24"/>
        </w:rPr>
        <w:t>й</w:t>
      </w:r>
      <w:r w:rsidRPr="00D5186D">
        <w:rPr>
          <w:sz w:val="24"/>
          <w:szCs w:val="24"/>
        </w:rPr>
        <w:t xml:space="preserve"> </w:t>
      </w:r>
      <w:r w:rsidRPr="00D5186D">
        <w:rPr>
          <w:w w:val="99"/>
          <w:sz w:val="24"/>
          <w:szCs w:val="24"/>
        </w:rPr>
        <w:t>и</w:t>
      </w:r>
      <w:r w:rsidRPr="00D5186D">
        <w:rPr>
          <w:spacing w:val="1"/>
          <w:w w:val="99"/>
          <w:sz w:val="24"/>
          <w:szCs w:val="24"/>
        </w:rPr>
        <w:t>н</w:t>
      </w:r>
      <w:r w:rsidRPr="00D5186D">
        <w:rPr>
          <w:sz w:val="24"/>
          <w:szCs w:val="24"/>
        </w:rPr>
        <w:t>ф</w:t>
      </w:r>
      <w:r w:rsidRPr="00D5186D">
        <w:rPr>
          <w:spacing w:val="3"/>
          <w:sz w:val="24"/>
          <w:szCs w:val="24"/>
        </w:rPr>
        <w:t>о</w:t>
      </w:r>
      <w:r w:rsidRPr="00D5186D">
        <w:rPr>
          <w:sz w:val="24"/>
          <w:szCs w:val="24"/>
        </w:rPr>
        <w:t>р</w:t>
      </w:r>
      <w:r w:rsidRPr="00D5186D">
        <w:rPr>
          <w:spacing w:val="2"/>
          <w:sz w:val="24"/>
          <w:szCs w:val="24"/>
        </w:rPr>
        <w:t>м</w:t>
      </w:r>
      <w:r w:rsidRPr="00D5186D">
        <w:rPr>
          <w:spacing w:val="-4"/>
          <w:sz w:val="24"/>
          <w:szCs w:val="24"/>
        </w:rPr>
        <w:t>а</w:t>
      </w:r>
      <w:r w:rsidRPr="00D5186D">
        <w:rPr>
          <w:w w:val="99"/>
          <w:sz w:val="24"/>
          <w:szCs w:val="24"/>
        </w:rPr>
        <w:t>ции</w:t>
      </w:r>
      <w:r w:rsidRPr="00D5186D">
        <w:rPr>
          <w:sz w:val="24"/>
          <w:szCs w:val="24"/>
        </w:rPr>
        <w:t>;</w:t>
      </w:r>
    </w:p>
    <w:p w:rsidR="00113DB8" w:rsidRPr="00D5186D" w:rsidRDefault="00113DB8" w:rsidP="00113DB8">
      <w:pPr>
        <w:ind w:firstLine="709"/>
        <w:jc w:val="both"/>
        <w:rPr>
          <w:sz w:val="24"/>
          <w:szCs w:val="24"/>
        </w:rPr>
      </w:pPr>
      <w:r w:rsidRPr="00D5186D">
        <w:rPr>
          <w:rFonts w:ascii="Symbol" w:eastAsia="Symbol" w:hAnsi="Symbol" w:cs="Symbol"/>
          <w:sz w:val="24"/>
          <w:szCs w:val="24"/>
        </w:rPr>
        <w:t></w:t>
      </w:r>
      <w:r w:rsidRPr="00D5186D">
        <w:rPr>
          <w:rFonts w:ascii="Symbol" w:eastAsia="Symbol" w:hAnsi="Symbol" w:cs="Symbol"/>
          <w:sz w:val="24"/>
          <w:szCs w:val="24"/>
        </w:rPr>
        <w:tab/>
      </w:r>
      <w:r w:rsidRPr="00D5186D">
        <w:rPr>
          <w:spacing w:val="1"/>
          <w:w w:val="99"/>
          <w:sz w:val="24"/>
          <w:szCs w:val="24"/>
        </w:rPr>
        <w:t>и</w:t>
      </w:r>
      <w:r w:rsidRPr="00D5186D">
        <w:rPr>
          <w:sz w:val="24"/>
          <w:szCs w:val="24"/>
        </w:rPr>
        <w:t>с</w:t>
      </w:r>
      <w:r w:rsidRPr="00D5186D">
        <w:rPr>
          <w:w w:val="99"/>
          <w:sz w:val="24"/>
          <w:szCs w:val="24"/>
        </w:rPr>
        <w:t>п</w:t>
      </w:r>
      <w:r w:rsidRPr="00D5186D">
        <w:rPr>
          <w:spacing w:val="4"/>
          <w:sz w:val="24"/>
          <w:szCs w:val="24"/>
        </w:rPr>
        <w:t>о</w:t>
      </w:r>
      <w:r w:rsidRPr="00D5186D">
        <w:rPr>
          <w:spacing w:val="-3"/>
          <w:w w:val="99"/>
          <w:sz w:val="24"/>
          <w:szCs w:val="24"/>
        </w:rPr>
        <w:t>л</w:t>
      </w:r>
      <w:r w:rsidRPr="00D5186D">
        <w:rPr>
          <w:sz w:val="24"/>
          <w:szCs w:val="24"/>
        </w:rPr>
        <w:t>ь</w:t>
      </w:r>
      <w:r w:rsidRPr="00D5186D">
        <w:rPr>
          <w:spacing w:val="-3"/>
          <w:sz w:val="24"/>
          <w:szCs w:val="24"/>
        </w:rPr>
        <w:t>з</w:t>
      </w:r>
      <w:r w:rsidRPr="00D5186D">
        <w:rPr>
          <w:spacing w:val="4"/>
          <w:sz w:val="24"/>
          <w:szCs w:val="24"/>
        </w:rPr>
        <w:t>о</w:t>
      </w:r>
      <w:r w:rsidRPr="00D5186D">
        <w:rPr>
          <w:spacing w:val="1"/>
          <w:sz w:val="24"/>
          <w:szCs w:val="24"/>
        </w:rPr>
        <w:t>в</w:t>
      </w:r>
      <w:r w:rsidRPr="00D5186D">
        <w:rPr>
          <w:sz w:val="24"/>
          <w:szCs w:val="24"/>
        </w:rPr>
        <w:t>ать</w:t>
      </w:r>
      <w:r w:rsidRPr="00D5186D">
        <w:rPr>
          <w:spacing w:val="61"/>
          <w:sz w:val="24"/>
          <w:szCs w:val="24"/>
        </w:rPr>
        <w:t xml:space="preserve"> </w:t>
      </w:r>
      <w:r w:rsidRPr="00D5186D">
        <w:rPr>
          <w:spacing w:val="-3"/>
          <w:w w:val="99"/>
          <w:sz w:val="24"/>
          <w:szCs w:val="24"/>
        </w:rPr>
        <w:t>п</w:t>
      </w:r>
      <w:r w:rsidRPr="00D5186D">
        <w:rPr>
          <w:spacing w:val="4"/>
          <w:sz w:val="24"/>
          <w:szCs w:val="24"/>
        </w:rPr>
        <w:t>о</w:t>
      </w:r>
      <w:r w:rsidRPr="00D5186D">
        <w:rPr>
          <w:sz w:val="24"/>
          <w:szCs w:val="24"/>
        </w:rPr>
        <w:t>л</w:t>
      </w:r>
      <w:r w:rsidRPr="00D5186D">
        <w:rPr>
          <w:spacing w:val="-9"/>
          <w:sz w:val="24"/>
          <w:szCs w:val="24"/>
        </w:rPr>
        <w:t>у</w:t>
      </w:r>
      <w:r w:rsidRPr="00D5186D">
        <w:rPr>
          <w:sz w:val="24"/>
          <w:szCs w:val="24"/>
        </w:rPr>
        <w:t>ч</w:t>
      </w:r>
      <w:r w:rsidRPr="00D5186D">
        <w:rPr>
          <w:spacing w:val="-1"/>
          <w:sz w:val="24"/>
          <w:szCs w:val="24"/>
        </w:rPr>
        <w:t>е</w:t>
      </w:r>
      <w:r w:rsidRPr="00D5186D">
        <w:rPr>
          <w:w w:val="99"/>
          <w:sz w:val="24"/>
          <w:szCs w:val="24"/>
        </w:rPr>
        <w:t>н</w:t>
      </w:r>
      <w:r w:rsidRPr="00D5186D">
        <w:rPr>
          <w:spacing w:val="1"/>
          <w:w w:val="99"/>
          <w:sz w:val="24"/>
          <w:szCs w:val="24"/>
        </w:rPr>
        <w:t>н</w:t>
      </w:r>
      <w:r w:rsidRPr="00D5186D">
        <w:rPr>
          <w:spacing w:val="2"/>
          <w:sz w:val="24"/>
          <w:szCs w:val="24"/>
        </w:rPr>
        <w:t>ы</w:t>
      </w:r>
      <w:r w:rsidRPr="00D5186D">
        <w:rPr>
          <w:sz w:val="24"/>
          <w:szCs w:val="24"/>
        </w:rPr>
        <w:t>е</w:t>
      </w:r>
      <w:r w:rsidRPr="00D5186D">
        <w:rPr>
          <w:spacing w:val="64"/>
          <w:sz w:val="24"/>
          <w:szCs w:val="24"/>
        </w:rPr>
        <w:t xml:space="preserve"> </w:t>
      </w:r>
      <w:r w:rsidRPr="00D5186D">
        <w:rPr>
          <w:spacing w:val="1"/>
          <w:sz w:val="24"/>
          <w:szCs w:val="24"/>
        </w:rPr>
        <w:t>з</w:t>
      </w:r>
      <w:r w:rsidRPr="00D5186D">
        <w:rPr>
          <w:spacing w:val="1"/>
          <w:w w:val="99"/>
          <w:sz w:val="24"/>
          <w:szCs w:val="24"/>
        </w:rPr>
        <w:t>н</w:t>
      </w:r>
      <w:r w:rsidRPr="00D5186D">
        <w:rPr>
          <w:sz w:val="24"/>
          <w:szCs w:val="24"/>
        </w:rPr>
        <w:t>ан</w:t>
      </w:r>
      <w:r w:rsidRPr="00D5186D">
        <w:rPr>
          <w:spacing w:val="1"/>
          <w:sz w:val="24"/>
          <w:szCs w:val="24"/>
        </w:rPr>
        <w:t>и</w:t>
      </w:r>
      <w:r w:rsidRPr="00D5186D">
        <w:rPr>
          <w:sz w:val="24"/>
          <w:szCs w:val="24"/>
        </w:rPr>
        <w:t>я</w:t>
      </w:r>
      <w:r w:rsidRPr="00D5186D">
        <w:rPr>
          <w:spacing w:val="65"/>
          <w:sz w:val="24"/>
          <w:szCs w:val="24"/>
        </w:rPr>
        <w:t xml:space="preserve"> </w:t>
      </w:r>
      <w:r w:rsidRPr="00D5186D">
        <w:rPr>
          <w:sz w:val="24"/>
          <w:szCs w:val="24"/>
        </w:rPr>
        <w:t>и</w:t>
      </w:r>
      <w:r w:rsidRPr="00D5186D">
        <w:rPr>
          <w:spacing w:val="61"/>
          <w:sz w:val="24"/>
          <w:szCs w:val="24"/>
        </w:rPr>
        <w:t xml:space="preserve"> </w:t>
      </w:r>
      <w:r w:rsidRPr="00D5186D">
        <w:rPr>
          <w:spacing w:val="1"/>
          <w:sz w:val="24"/>
          <w:szCs w:val="24"/>
        </w:rPr>
        <w:t>н</w:t>
      </w:r>
      <w:r w:rsidRPr="00D5186D">
        <w:rPr>
          <w:sz w:val="24"/>
          <w:szCs w:val="24"/>
        </w:rPr>
        <w:t>а</w:t>
      </w:r>
      <w:r w:rsidRPr="00D5186D">
        <w:rPr>
          <w:spacing w:val="-3"/>
          <w:sz w:val="24"/>
          <w:szCs w:val="24"/>
        </w:rPr>
        <w:t>в</w:t>
      </w:r>
      <w:r w:rsidRPr="00D5186D">
        <w:rPr>
          <w:spacing w:val="1"/>
          <w:sz w:val="24"/>
          <w:szCs w:val="24"/>
        </w:rPr>
        <w:t>ы</w:t>
      </w:r>
      <w:r w:rsidRPr="00D5186D">
        <w:rPr>
          <w:sz w:val="24"/>
          <w:szCs w:val="24"/>
        </w:rPr>
        <w:t>ки</w:t>
      </w:r>
      <w:r w:rsidRPr="00D5186D">
        <w:rPr>
          <w:spacing w:val="60"/>
          <w:sz w:val="24"/>
          <w:szCs w:val="24"/>
        </w:rPr>
        <w:t xml:space="preserve"> </w:t>
      </w:r>
      <w:r w:rsidRPr="00D5186D">
        <w:rPr>
          <w:spacing w:val="1"/>
          <w:sz w:val="24"/>
          <w:szCs w:val="24"/>
        </w:rPr>
        <w:t>п</w:t>
      </w:r>
      <w:r w:rsidRPr="00D5186D">
        <w:rPr>
          <w:sz w:val="24"/>
          <w:szCs w:val="24"/>
        </w:rPr>
        <w:t>о</w:t>
      </w:r>
      <w:r w:rsidRPr="00D5186D">
        <w:rPr>
          <w:spacing w:val="64"/>
          <w:sz w:val="24"/>
          <w:szCs w:val="24"/>
        </w:rPr>
        <w:t xml:space="preserve"> </w:t>
      </w:r>
      <w:r w:rsidRPr="00D5186D">
        <w:rPr>
          <w:spacing w:val="-3"/>
          <w:sz w:val="24"/>
          <w:szCs w:val="24"/>
        </w:rPr>
        <w:t>п</w:t>
      </w:r>
      <w:r w:rsidRPr="00D5186D">
        <w:rPr>
          <w:spacing w:val="4"/>
          <w:sz w:val="24"/>
          <w:szCs w:val="24"/>
        </w:rPr>
        <w:t>о</w:t>
      </w:r>
      <w:r w:rsidRPr="00D5186D">
        <w:rPr>
          <w:spacing w:val="-1"/>
          <w:sz w:val="24"/>
          <w:szCs w:val="24"/>
        </w:rPr>
        <w:t>д</w:t>
      </w:r>
      <w:r w:rsidRPr="00D5186D">
        <w:rPr>
          <w:spacing w:val="-2"/>
          <w:sz w:val="24"/>
          <w:szCs w:val="24"/>
        </w:rPr>
        <w:t>г</w:t>
      </w:r>
      <w:r w:rsidRPr="00D5186D">
        <w:rPr>
          <w:spacing w:val="3"/>
          <w:sz w:val="24"/>
          <w:szCs w:val="24"/>
        </w:rPr>
        <w:t>о</w:t>
      </w:r>
      <w:r w:rsidRPr="00D5186D">
        <w:rPr>
          <w:spacing w:val="-3"/>
          <w:w w:val="99"/>
          <w:sz w:val="24"/>
          <w:szCs w:val="24"/>
        </w:rPr>
        <w:t>т</w:t>
      </w:r>
      <w:r w:rsidRPr="00D5186D">
        <w:rPr>
          <w:sz w:val="24"/>
          <w:szCs w:val="24"/>
        </w:rPr>
        <w:t>о</w:t>
      </w:r>
      <w:r w:rsidRPr="00D5186D">
        <w:rPr>
          <w:spacing w:val="1"/>
          <w:sz w:val="24"/>
          <w:szCs w:val="24"/>
        </w:rPr>
        <w:t>в</w:t>
      </w:r>
      <w:r w:rsidRPr="00D5186D">
        <w:rPr>
          <w:spacing w:val="-1"/>
          <w:sz w:val="24"/>
          <w:szCs w:val="24"/>
        </w:rPr>
        <w:t>к</w:t>
      </w:r>
      <w:r w:rsidRPr="00D5186D">
        <w:rPr>
          <w:sz w:val="24"/>
          <w:szCs w:val="24"/>
        </w:rPr>
        <w:t>е</w:t>
      </w:r>
      <w:r w:rsidRPr="00D5186D">
        <w:rPr>
          <w:spacing w:val="64"/>
          <w:sz w:val="24"/>
          <w:szCs w:val="24"/>
        </w:rPr>
        <w:t xml:space="preserve"> </w:t>
      </w:r>
      <w:r w:rsidRPr="00D5186D">
        <w:rPr>
          <w:sz w:val="24"/>
          <w:szCs w:val="24"/>
        </w:rPr>
        <w:t>и</w:t>
      </w:r>
      <w:r w:rsidRPr="00D5186D">
        <w:rPr>
          <w:spacing w:val="65"/>
          <w:sz w:val="24"/>
          <w:szCs w:val="24"/>
        </w:rPr>
        <w:t xml:space="preserve"> </w:t>
      </w:r>
      <w:r w:rsidRPr="00D5186D">
        <w:rPr>
          <w:spacing w:val="1"/>
          <w:sz w:val="24"/>
          <w:szCs w:val="24"/>
        </w:rPr>
        <w:t>п</w:t>
      </w:r>
      <w:r w:rsidRPr="00D5186D">
        <w:rPr>
          <w:spacing w:val="-4"/>
          <w:sz w:val="24"/>
          <w:szCs w:val="24"/>
        </w:rPr>
        <w:t>р</w:t>
      </w:r>
      <w:r w:rsidRPr="00D5186D">
        <w:rPr>
          <w:sz w:val="24"/>
          <w:szCs w:val="24"/>
        </w:rPr>
        <w:t>о</w:t>
      </w:r>
      <w:r w:rsidRPr="00D5186D">
        <w:rPr>
          <w:spacing w:val="1"/>
          <w:sz w:val="24"/>
          <w:szCs w:val="24"/>
        </w:rPr>
        <w:t>в</w:t>
      </w:r>
      <w:r w:rsidRPr="00D5186D">
        <w:rPr>
          <w:sz w:val="24"/>
          <w:szCs w:val="24"/>
        </w:rPr>
        <w:t>е</w:t>
      </w:r>
      <w:r w:rsidRPr="00D5186D">
        <w:rPr>
          <w:spacing w:val="-2"/>
          <w:sz w:val="24"/>
          <w:szCs w:val="24"/>
        </w:rPr>
        <w:t>д</w:t>
      </w:r>
      <w:r w:rsidRPr="00D5186D">
        <w:rPr>
          <w:spacing w:val="-1"/>
          <w:sz w:val="24"/>
          <w:szCs w:val="24"/>
        </w:rPr>
        <w:t>е</w:t>
      </w:r>
      <w:r w:rsidRPr="00D5186D">
        <w:rPr>
          <w:sz w:val="24"/>
          <w:szCs w:val="24"/>
        </w:rPr>
        <w:t>н</w:t>
      </w:r>
      <w:r w:rsidRPr="00D5186D">
        <w:rPr>
          <w:spacing w:val="1"/>
          <w:sz w:val="24"/>
          <w:szCs w:val="24"/>
        </w:rPr>
        <w:t>и</w:t>
      </w:r>
      <w:r w:rsidRPr="00D5186D">
        <w:rPr>
          <w:w w:val="99"/>
          <w:sz w:val="24"/>
          <w:szCs w:val="24"/>
        </w:rPr>
        <w:t>ю</w:t>
      </w:r>
      <w:r w:rsidRPr="00D5186D">
        <w:rPr>
          <w:spacing w:val="63"/>
          <w:sz w:val="24"/>
          <w:szCs w:val="24"/>
        </w:rPr>
        <w:t xml:space="preserve"> </w:t>
      </w:r>
      <w:r w:rsidRPr="00D5186D">
        <w:rPr>
          <w:sz w:val="24"/>
          <w:szCs w:val="24"/>
        </w:rPr>
        <w:t>с</w:t>
      </w:r>
      <w:r w:rsidRPr="00D5186D">
        <w:rPr>
          <w:spacing w:val="4"/>
          <w:sz w:val="24"/>
          <w:szCs w:val="24"/>
        </w:rPr>
        <w:t>о</w:t>
      </w:r>
      <w:r w:rsidRPr="00D5186D">
        <w:rPr>
          <w:spacing w:val="-2"/>
          <w:sz w:val="24"/>
          <w:szCs w:val="24"/>
        </w:rPr>
        <w:t>ц</w:t>
      </w:r>
      <w:r w:rsidRPr="00D5186D">
        <w:rPr>
          <w:w w:val="99"/>
          <w:sz w:val="24"/>
          <w:szCs w:val="24"/>
        </w:rPr>
        <w:t>и</w:t>
      </w:r>
      <w:r w:rsidRPr="00D5186D">
        <w:rPr>
          <w:sz w:val="24"/>
          <w:szCs w:val="24"/>
        </w:rPr>
        <w:t>а</w:t>
      </w:r>
      <w:r w:rsidRPr="00D5186D">
        <w:rPr>
          <w:w w:val="99"/>
          <w:sz w:val="24"/>
          <w:szCs w:val="24"/>
        </w:rPr>
        <w:t>ль</w:t>
      </w:r>
      <w:r w:rsidRPr="00D5186D">
        <w:rPr>
          <w:spacing w:val="-3"/>
          <w:w w:val="99"/>
          <w:sz w:val="24"/>
          <w:szCs w:val="24"/>
        </w:rPr>
        <w:t>н</w:t>
      </w:r>
      <w:r w:rsidRPr="00D5186D">
        <w:rPr>
          <w:spacing w:val="17"/>
          <w:sz w:val="24"/>
          <w:szCs w:val="24"/>
        </w:rPr>
        <w:t>о</w:t>
      </w:r>
      <w:r w:rsidRPr="00D5186D">
        <w:rPr>
          <w:w w:val="99"/>
          <w:sz w:val="24"/>
          <w:szCs w:val="24"/>
        </w:rPr>
        <w:t>-з</w:t>
      </w:r>
      <w:r w:rsidRPr="00D5186D">
        <w:rPr>
          <w:spacing w:val="1"/>
          <w:w w:val="99"/>
          <w:sz w:val="24"/>
          <w:szCs w:val="24"/>
        </w:rPr>
        <w:t>н</w:t>
      </w:r>
      <w:r w:rsidRPr="00D5186D">
        <w:rPr>
          <w:sz w:val="24"/>
          <w:szCs w:val="24"/>
        </w:rPr>
        <w:t>ач</w:t>
      </w:r>
      <w:r w:rsidRPr="00D5186D">
        <w:rPr>
          <w:w w:val="99"/>
          <w:sz w:val="24"/>
          <w:szCs w:val="24"/>
        </w:rPr>
        <w:t>и</w:t>
      </w:r>
      <w:r w:rsidRPr="00D5186D">
        <w:rPr>
          <w:spacing w:val="2"/>
          <w:sz w:val="24"/>
          <w:szCs w:val="24"/>
        </w:rPr>
        <w:t>мы</w:t>
      </w:r>
      <w:r w:rsidRPr="00D5186D">
        <w:rPr>
          <w:sz w:val="24"/>
          <w:szCs w:val="24"/>
        </w:rPr>
        <w:t>х</w:t>
      </w:r>
      <w:r w:rsidRPr="00D5186D">
        <w:rPr>
          <w:spacing w:val="-2"/>
          <w:sz w:val="24"/>
          <w:szCs w:val="24"/>
        </w:rPr>
        <w:t xml:space="preserve"> </w:t>
      </w:r>
      <w:r w:rsidRPr="00D5186D">
        <w:rPr>
          <w:spacing w:val="1"/>
          <w:sz w:val="24"/>
          <w:szCs w:val="24"/>
        </w:rPr>
        <w:t>м</w:t>
      </w:r>
      <w:r w:rsidRPr="00D5186D">
        <w:rPr>
          <w:sz w:val="24"/>
          <w:szCs w:val="24"/>
        </w:rPr>
        <w:t>е</w:t>
      </w:r>
      <w:r w:rsidRPr="00D5186D">
        <w:rPr>
          <w:spacing w:val="-5"/>
          <w:sz w:val="24"/>
          <w:szCs w:val="24"/>
        </w:rPr>
        <w:t>р</w:t>
      </w:r>
      <w:r w:rsidRPr="00D5186D">
        <w:rPr>
          <w:spacing w:val="4"/>
          <w:sz w:val="24"/>
          <w:szCs w:val="24"/>
        </w:rPr>
        <w:t>о</w:t>
      </w:r>
      <w:r w:rsidRPr="00D5186D">
        <w:rPr>
          <w:spacing w:val="1"/>
          <w:w w:val="99"/>
          <w:sz w:val="24"/>
          <w:szCs w:val="24"/>
        </w:rPr>
        <w:t>п</w:t>
      </w:r>
      <w:r w:rsidRPr="00D5186D">
        <w:rPr>
          <w:sz w:val="24"/>
          <w:szCs w:val="24"/>
        </w:rPr>
        <w:t>р</w:t>
      </w:r>
      <w:r w:rsidRPr="00D5186D">
        <w:rPr>
          <w:spacing w:val="1"/>
          <w:w w:val="99"/>
          <w:sz w:val="24"/>
          <w:szCs w:val="24"/>
        </w:rPr>
        <w:t>и</w:t>
      </w:r>
      <w:r w:rsidRPr="00D5186D">
        <w:rPr>
          <w:spacing w:val="-4"/>
          <w:sz w:val="24"/>
          <w:szCs w:val="24"/>
        </w:rPr>
        <w:t>я</w:t>
      </w:r>
      <w:r w:rsidRPr="00D5186D">
        <w:rPr>
          <w:sz w:val="24"/>
          <w:szCs w:val="24"/>
        </w:rPr>
        <w:t>т</w:t>
      </w:r>
      <w:r w:rsidRPr="00D5186D">
        <w:rPr>
          <w:spacing w:val="1"/>
          <w:w w:val="99"/>
          <w:sz w:val="24"/>
          <w:szCs w:val="24"/>
        </w:rPr>
        <w:t>и</w:t>
      </w:r>
      <w:r w:rsidRPr="00D5186D">
        <w:rPr>
          <w:spacing w:val="-3"/>
          <w:w w:val="99"/>
          <w:sz w:val="24"/>
          <w:szCs w:val="24"/>
        </w:rPr>
        <w:t>й</w:t>
      </w:r>
      <w:r w:rsidRPr="00D5186D">
        <w:rPr>
          <w:sz w:val="24"/>
          <w:szCs w:val="24"/>
        </w:rPr>
        <w:t>.</w:t>
      </w:r>
    </w:p>
    <w:p w:rsidR="00113DB8" w:rsidRPr="00D5186D" w:rsidRDefault="00113DB8" w:rsidP="00113DB8">
      <w:pPr>
        <w:ind w:firstLine="709"/>
        <w:jc w:val="both"/>
        <w:rPr>
          <w:sz w:val="24"/>
          <w:szCs w:val="24"/>
        </w:rPr>
      </w:pPr>
      <w:r w:rsidRPr="00D5186D">
        <w:rPr>
          <w:rFonts w:ascii="Symbol" w:eastAsia="Symbol" w:hAnsi="Symbol" w:cs="Symbol"/>
          <w:sz w:val="24"/>
          <w:szCs w:val="24"/>
        </w:rPr>
        <w:t></w:t>
      </w:r>
      <w:r w:rsidRPr="00D5186D">
        <w:rPr>
          <w:rFonts w:ascii="Symbol" w:eastAsia="Symbol" w:hAnsi="Symbol" w:cs="Symbol"/>
          <w:sz w:val="24"/>
          <w:szCs w:val="24"/>
        </w:rPr>
        <w:tab/>
      </w:r>
      <w:r w:rsidRPr="00D5186D">
        <w:rPr>
          <w:spacing w:val="1"/>
          <w:sz w:val="24"/>
          <w:szCs w:val="24"/>
        </w:rPr>
        <w:t>в</w:t>
      </w:r>
      <w:r w:rsidRPr="00D5186D">
        <w:rPr>
          <w:w w:val="99"/>
          <w:sz w:val="24"/>
          <w:szCs w:val="24"/>
        </w:rPr>
        <w:t>л</w:t>
      </w:r>
      <w:r w:rsidRPr="00D5186D">
        <w:rPr>
          <w:sz w:val="24"/>
          <w:szCs w:val="24"/>
        </w:rPr>
        <w:t>а</w:t>
      </w:r>
      <w:r w:rsidRPr="00D5186D">
        <w:rPr>
          <w:spacing w:val="-1"/>
          <w:sz w:val="24"/>
          <w:szCs w:val="24"/>
        </w:rPr>
        <w:t>де</w:t>
      </w:r>
      <w:r w:rsidRPr="00D5186D">
        <w:rPr>
          <w:sz w:val="24"/>
          <w:szCs w:val="24"/>
        </w:rPr>
        <w:t>ть</w:t>
      </w:r>
      <w:r w:rsidRPr="00D5186D">
        <w:rPr>
          <w:spacing w:val="127"/>
          <w:sz w:val="24"/>
          <w:szCs w:val="24"/>
        </w:rPr>
        <w:t xml:space="preserve"> </w:t>
      </w:r>
      <w:r w:rsidRPr="00D5186D">
        <w:rPr>
          <w:spacing w:val="5"/>
          <w:sz w:val="24"/>
          <w:szCs w:val="24"/>
        </w:rPr>
        <w:t>о</w:t>
      </w:r>
      <w:r w:rsidRPr="00D5186D">
        <w:rPr>
          <w:sz w:val="24"/>
          <w:szCs w:val="24"/>
        </w:rPr>
        <w:t>с</w:t>
      </w:r>
      <w:r w:rsidRPr="00D5186D">
        <w:rPr>
          <w:spacing w:val="-3"/>
          <w:w w:val="99"/>
          <w:sz w:val="24"/>
          <w:szCs w:val="24"/>
        </w:rPr>
        <w:t>н</w:t>
      </w:r>
      <w:r w:rsidRPr="00D5186D">
        <w:rPr>
          <w:spacing w:val="3"/>
          <w:sz w:val="24"/>
          <w:szCs w:val="24"/>
        </w:rPr>
        <w:t>о</w:t>
      </w:r>
      <w:r w:rsidRPr="00D5186D">
        <w:rPr>
          <w:spacing w:val="2"/>
          <w:sz w:val="24"/>
          <w:szCs w:val="24"/>
        </w:rPr>
        <w:t>в</w:t>
      </w:r>
      <w:r w:rsidRPr="00D5186D">
        <w:rPr>
          <w:sz w:val="24"/>
          <w:szCs w:val="24"/>
        </w:rPr>
        <w:t>а</w:t>
      </w:r>
      <w:r w:rsidRPr="00D5186D">
        <w:rPr>
          <w:spacing w:val="-3"/>
          <w:sz w:val="24"/>
          <w:szCs w:val="24"/>
        </w:rPr>
        <w:t>м</w:t>
      </w:r>
      <w:r w:rsidRPr="00D5186D">
        <w:rPr>
          <w:w w:val="99"/>
          <w:sz w:val="24"/>
          <w:szCs w:val="24"/>
        </w:rPr>
        <w:t>и</w:t>
      </w:r>
      <w:r w:rsidRPr="00D5186D">
        <w:rPr>
          <w:spacing w:val="130"/>
          <w:sz w:val="24"/>
          <w:szCs w:val="24"/>
        </w:rPr>
        <w:t xml:space="preserve"> </w:t>
      </w:r>
      <w:r w:rsidRPr="00D5186D">
        <w:rPr>
          <w:sz w:val="24"/>
          <w:szCs w:val="24"/>
        </w:rPr>
        <w:t>разра</w:t>
      </w:r>
      <w:r w:rsidRPr="00D5186D">
        <w:rPr>
          <w:spacing w:val="-2"/>
          <w:sz w:val="24"/>
          <w:szCs w:val="24"/>
        </w:rPr>
        <w:t>б</w:t>
      </w:r>
      <w:r w:rsidRPr="00D5186D">
        <w:rPr>
          <w:spacing w:val="4"/>
          <w:sz w:val="24"/>
          <w:szCs w:val="24"/>
        </w:rPr>
        <w:t>о</w:t>
      </w:r>
      <w:r w:rsidRPr="00D5186D">
        <w:rPr>
          <w:spacing w:val="1"/>
          <w:sz w:val="24"/>
          <w:szCs w:val="24"/>
        </w:rPr>
        <w:t>т</w:t>
      </w:r>
      <w:r w:rsidRPr="00D5186D">
        <w:rPr>
          <w:spacing w:val="-1"/>
          <w:sz w:val="24"/>
          <w:szCs w:val="24"/>
        </w:rPr>
        <w:t>к</w:t>
      </w:r>
      <w:r w:rsidRPr="00D5186D">
        <w:rPr>
          <w:sz w:val="24"/>
          <w:szCs w:val="24"/>
        </w:rPr>
        <w:t>и</w:t>
      </w:r>
      <w:r w:rsidRPr="00D5186D">
        <w:rPr>
          <w:spacing w:val="127"/>
          <w:sz w:val="24"/>
          <w:szCs w:val="24"/>
        </w:rPr>
        <w:t xml:space="preserve"> </w:t>
      </w:r>
      <w:r w:rsidRPr="00D5186D">
        <w:rPr>
          <w:sz w:val="24"/>
          <w:szCs w:val="24"/>
        </w:rPr>
        <w:t>соц</w:t>
      </w:r>
      <w:r w:rsidRPr="00D5186D">
        <w:rPr>
          <w:spacing w:val="1"/>
          <w:sz w:val="24"/>
          <w:szCs w:val="24"/>
        </w:rPr>
        <w:t>и</w:t>
      </w:r>
      <w:r w:rsidRPr="00D5186D">
        <w:rPr>
          <w:sz w:val="24"/>
          <w:szCs w:val="24"/>
        </w:rPr>
        <w:t>ал</w:t>
      </w:r>
      <w:r w:rsidRPr="00D5186D">
        <w:rPr>
          <w:spacing w:val="1"/>
          <w:sz w:val="24"/>
          <w:szCs w:val="24"/>
        </w:rPr>
        <w:t>ь</w:t>
      </w:r>
      <w:r w:rsidRPr="00D5186D">
        <w:rPr>
          <w:spacing w:val="-3"/>
          <w:sz w:val="24"/>
          <w:szCs w:val="24"/>
        </w:rPr>
        <w:t>н</w:t>
      </w:r>
      <w:r w:rsidRPr="00D5186D">
        <w:rPr>
          <w:spacing w:val="1"/>
          <w:sz w:val="24"/>
          <w:szCs w:val="24"/>
        </w:rPr>
        <w:t>ы</w:t>
      </w:r>
      <w:r w:rsidRPr="00D5186D">
        <w:rPr>
          <w:sz w:val="24"/>
          <w:szCs w:val="24"/>
        </w:rPr>
        <w:t>х</w:t>
      </w:r>
      <w:r w:rsidRPr="00D5186D">
        <w:rPr>
          <w:spacing w:val="127"/>
          <w:sz w:val="24"/>
          <w:szCs w:val="24"/>
        </w:rPr>
        <w:t xml:space="preserve"> </w:t>
      </w:r>
      <w:r w:rsidRPr="00D5186D">
        <w:rPr>
          <w:spacing w:val="1"/>
          <w:sz w:val="24"/>
          <w:szCs w:val="24"/>
        </w:rPr>
        <w:t>п</w:t>
      </w:r>
      <w:r w:rsidRPr="00D5186D">
        <w:rPr>
          <w:sz w:val="24"/>
          <w:szCs w:val="24"/>
        </w:rPr>
        <w:t>р</w:t>
      </w:r>
      <w:r w:rsidRPr="00D5186D">
        <w:rPr>
          <w:spacing w:val="4"/>
          <w:sz w:val="24"/>
          <w:szCs w:val="24"/>
        </w:rPr>
        <w:t>о</w:t>
      </w:r>
      <w:r w:rsidRPr="00D5186D">
        <w:rPr>
          <w:sz w:val="24"/>
          <w:szCs w:val="24"/>
        </w:rPr>
        <w:t>е</w:t>
      </w:r>
      <w:r w:rsidRPr="00D5186D">
        <w:rPr>
          <w:spacing w:val="-1"/>
          <w:sz w:val="24"/>
          <w:szCs w:val="24"/>
        </w:rPr>
        <w:t>к</w:t>
      </w:r>
      <w:r w:rsidRPr="00D5186D">
        <w:rPr>
          <w:spacing w:val="-4"/>
          <w:w w:val="99"/>
          <w:sz w:val="24"/>
          <w:szCs w:val="24"/>
        </w:rPr>
        <w:t>т</w:t>
      </w:r>
      <w:r w:rsidRPr="00D5186D">
        <w:rPr>
          <w:spacing w:val="4"/>
          <w:sz w:val="24"/>
          <w:szCs w:val="24"/>
        </w:rPr>
        <w:t>о</w:t>
      </w:r>
      <w:r w:rsidRPr="00D5186D">
        <w:rPr>
          <w:sz w:val="24"/>
          <w:szCs w:val="24"/>
        </w:rPr>
        <w:t>в</w:t>
      </w:r>
      <w:r w:rsidRPr="00D5186D">
        <w:rPr>
          <w:spacing w:val="129"/>
          <w:sz w:val="24"/>
          <w:szCs w:val="24"/>
        </w:rPr>
        <w:t xml:space="preserve"> </w:t>
      </w:r>
      <w:r w:rsidRPr="00D5186D">
        <w:rPr>
          <w:sz w:val="24"/>
          <w:szCs w:val="24"/>
        </w:rPr>
        <w:t>и</w:t>
      </w:r>
      <w:r w:rsidRPr="00D5186D">
        <w:rPr>
          <w:spacing w:val="123"/>
          <w:sz w:val="24"/>
          <w:szCs w:val="24"/>
        </w:rPr>
        <w:t xml:space="preserve"> </w:t>
      </w:r>
      <w:r w:rsidRPr="00D5186D">
        <w:rPr>
          <w:spacing w:val="4"/>
          <w:sz w:val="24"/>
          <w:szCs w:val="24"/>
        </w:rPr>
        <w:t>о</w:t>
      </w:r>
      <w:r w:rsidRPr="00D5186D">
        <w:rPr>
          <w:spacing w:val="-3"/>
          <w:sz w:val="24"/>
          <w:szCs w:val="24"/>
        </w:rPr>
        <w:t>р</w:t>
      </w:r>
      <w:r w:rsidRPr="00D5186D">
        <w:rPr>
          <w:spacing w:val="1"/>
          <w:sz w:val="24"/>
          <w:szCs w:val="24"/>
        </w:rPr>
        <w:t>г</w:t>
      </w:r>
      <w:r w:rsidRPr="00D5186D">
        <w:rPr>
          <w:sz w:val="24"/>
          <w:szCs w:val="24"/>
        </w:rPr>
        <w:t>ан</w:t>
      </w:r>
      <w:r w:rsidRPr="00D5186D">
        <w:rPr>
          <w:spacing w:val="1"/>
          <w:sz w:val="24"/>
          <w:szCs w:val="24"/>
        </w:rPr>
        <w:t>и</w:t>
      </w:r>
      <w:r w:rsidRPr="00D5186D">
        <w:rPr>
          <w:spacing w:val="1"/>
          <w:w w:val="99"/>
          <w:sz w:val="24"/>
          <w:szCs w:val="24"/>
        </w:rPr>
        <w:t>з</w:t>
      </w:r>
      <w:r w:rsidRPr="00D5186D">
        <w:rPr>
          <w:sz w:val="24"/>
          <w:szCs w:val="24"/>
        </w:rPr>
        <w:t>ац</w:t>
      </w:r>
      <w:r w:rsidRPr="00D5186D">
        <w:rPr>
          <w:spacing w:val="-2"/>
          <w:sz w:val="24"/>
          <w:szCs w:val="24"/>
        </w:rPr>
        <w:t>и</w:t>
      </w:r>
      <w:r w:rsidRPr="00D5186D">
        <w:rPr>
          <w:sz w:val="24"/>
          <w:szCs w:val="24"/>
        </w:rPr>
        <w:t>и</w:t>
      </w:r>
      <w:r w:rsidRPr="00D5186D">
        <w:rPr>
          <w:spacing w:val="126"/>
          <w:sz w:val="24"/>
          <w:szCs w:val="24"/>
        </w:rPr>
        <w:t xml:space="preserve"> </w:t>
      </w:r>
      <w:r w:rsidRPr="00D5186D">
        <w:rPr>
          <w:sz w:val="24"/>
          <w:szCs w:val="24"/>
        </w:rPr>
        <w:t>к</w:t>
      </w:r>
      <w:r w:rsidRPr="00D5186D">
        <w:rPr>
          <w:spacing w:val="4"/>
          <w:sz w:val="24"/>
          <w:szCs w:val="24"/>
        </w:rPr>
        <w:t>о</w:t>
      </w:r>
      <w:r w:rsidRPr="00D5186D">
        <w:rPr>
          <w:sz w:val="24"/>
          <w:szCs w:val="24"/>
        </w:rPr>
        <w:t>лле</w:t>
      </w:r>
      <w:r w:rsidRPr="00D5186D">
        <w:rPr>
          <w:spacing w:val="-1"/>
          <w:sz w:val="24"/>
          <w:szCs w:val="24"/>
        </w:rPr>
        <w:t>к</w:t>
      </w:r>
      <w:r w:rsidRPr="00D5186D">
        <w:rPr>
          <w:sz w:val="24"/>
          <w:szCs w:val="24"/>
        </w:rPr>
        <w:t>т</w:t>
      </w:r>
      <w:r w:rsidRPr="00D5186D">
        <w:rPr>
          <w:spacing w:val="1"/>
          <w:w w:val="99"/>
          <w:sz w:val="24"/>
          <w:szCs w:val="24"/>
        </w:rPr>
        <w:t>и</w:t>
      </w:r>
      <w:r w:rsidRPr="00D5186D">
        <w:rPr>
          <w:spacing w:val="-2"/>
          <w:sz w:val="24"/>
          <w:szCs w:val="24"/>
        </w:rPr>
        <w:t>в</w:t>
      </w:r>
      <w:r w:rsidRPr="00D5186D">
        <w:rPr>
          <w:spacing w:val="-4"/>
          <w:w w:val="99"/>
          <w:sz w:val="24"/>
          <w:szCs w:val="24"/>
        </w:rPr>
        <w:t>н</w:t>
      </w:r>
      <w:r w:rsidRPr="00D5186D">
        <w:rPr>
          <w:spacing w:val="4"/>
          <w:sz w:val="24"/>
          <w:szCs w:val="24"/>
        </w:rPr>
        <w:t>о</w:t>
      </w:r>
      <w:r w:rsidRPr="00D5186D">
        <w:rPr>
          <w:w w:val="99"/>
          <w:sz w:val="24"/>
          <w:szCs w:val="24"/>
        </w:rPr>
        <w:t>й</w:t>
      </w:r>
      <w:r w:rsidRPr="00D5186D">
        <w:rPr>
          <w:sz w:val="24"/>
          <w:szCs w:val="24"/>
        </w:rPr>
        <w:t xml:space="preserve"> т</w:t>
      </w:r>
      <w:r w:rsidRPr="00D5186D">
        <w:rPr>
          <w:spacing w:val="-2"/>
          <w:sz w:val="24"/>
          <w:szCs w:val="24"/>
        </w:rPr>
        <w:t>в</w:t>
      </w:r>
      <w:r w:rsidRPr="00D5186D">
        <w:rPr>
          <w:spacing w:val="4"/>
          <w:sz w:val="24"/>
          <w:szCs w:val="24"/>
        </w:rPr>
        <w:t>о</w:t>
      </w:r>
      <w:r w:rsidRPr="00D5186D">
        <w:rPr>
          <w:sz w:val="24"/>
          <w:szCs w:val="24"/>
        </w:rPr>
        <w:t>рч</w:t>
      </w:r>
      <w:r w:rsidRPr="00D5186D">
        <w:rPr>
          <w:spacing w:val="-1"/>
          <w:sz w:val="24"/>
          <w:szCs w:val="24"/>
        </w:rPr>
        <w:t>е</w:t>
      </w:r>
      <w:r w:rsidRPr="00D5186D">
        <w:rPr>
          <w:sz w:val="24"/>
          <w:szCs w:val="24"/>
        </w:rPr>
        <w:t>с</w:t>
      </w:r>
      <w:r w:rsidRPr="00D5186D">
        <w:rPr>
          <w:spacing w:val="-2"/>
          <w:sz w:val="24"/>
          <w:szCs w:val="24"/>
        </w:rPr>
        <w:t>к</w:t>
      </w:r>
      <w:r w:rsidRPr="00D5186D">
        <w:rPr>
          <w:spacing w:val="4"/>
          <w:sz w:val="24"/>
          <w:szCs w:val="24"/>
        </w:rPr>
        <w:t>о</w:t>
      </w:r>
      <w:r w:rsidRPr="00D5186D">
        <w:rPr>
          <w:w w:val="99"/>
          <w:sz w:val="24"/>
          <w:szCs w:val="24"/>
        </w:rPr>
        <w:t>й</w:t>
      </w:r>
      <w:r w:rsidRPr="00D5186D">
        <w:rPr>
          <w:spacing w:val="3"/>
          <w:sz w:val="24"/>
          <w:szCs w:val="24"/>
        </w:rPr>
        <w:t xml:space="preserve"> </w:t>
      </w:r>
      <w:r w:rsidRPr="00D5186D">
        <w:rPr>
          <w:spacing w:val="-1"/>
          <w:sz w:val="24"/>
          <w:szCs w:val="24"/>
        </w:rPr>
        <w:t>де</w:t>
      </w:r>
      <w:r w:rsidRPr="00D5186D">
        <w:rPr>
          <w:sz w:val="24"/>
          <w:szCs w:val="24"/>
        </w:rPr>
        <w:t>ятел</w:t>
      </w:r>
      <w:r w:rsidRPr="00D5186D">
        <w:rPr>
          <w:spacing w:val="1"/>
          <w:sz w:val="24"/>
          <w:szCs w:val="24"/>
        </w:rPr>
        <w:t>ь</w:t>
      </w:r>
      <w:r w:rsidRPr="00D5186D">
        <w:rPr>
          <w:spacing w:val="-3"/>
          <w:w w:val="99"/>
          <w:sz w:val="24"/>
          <w:szCs w:val="24"/>
        </w:rPr>
        <w:t>н</w:t>
      </w:r>
      <w:r w:rsidRPr="00D5186D">
        <w:rPr>
          <w:spacing w:val="4"/>
          <w:sz w:val="24"/>
          <w:szCs w:val="24"/>
        </w:rPr>
        <w:t>о</w:t>
      </w:r>
      <w:r w:rsidRPr="00D5186D">
        <w:rPr>
          <w:sz w:val="24"/>
          <w:szCs w:val="24"/>
        </w:rPr>
        <w:t>с</w:t>
      </w:r>
      <w:r w:rsidRPr="00D5186D">
        <w:rPr>
          <w:spacing w:val="-4"/>
          <w:sz w:val="24"/>
          <w:szCs w:val="24"/>
        </w:rPr>
        <w:t>т</w:t>
      </w:r>
      <w:r w:rsidRPr="00D5186D">
        <w:rPr>
          <w:w w:val="99"/>
          <w:sz w:val="24"/>
          <w:szCs w:val="24"/>
        </w:rPr>
        <w:t>и</w:t>
      </w:r>
      <w:r w:rsidRPr="00D5186D">
        <w:rPr>
          <w:sz w:val="24"/>
          <w:szCs w:val="24"/>
        </w:rPr>
        <w:t>;</w:t>
      </w:r>
    </w:p>
    <w:p w:rsidR="00113DB8" w:rsidRDefault="00113DB8" w:rsidP="00113DB8">
      <w:pPr>
        <w:tabs>
          <w:tab w:val="left" w:pos="505"/>
        </w:tabs>
        <w:ind w:firstLine="709"/>
        <w:jc w:val="both"/>
        <w:rPr>
          <w:sz w:val="24"/>
          <w:szCs w:val="24"/>
        </w:rPr>
      </w:pPr>
      <w:r w:rsidRPr="00D5186D">
        <w:rPr>
          <w:rFonts w:ascii="Symbol" w:eastAsia="Symbol" w:hAnsi="Symbol" w:cs="Symbol"/>
          <w:sz w:val="24"/>
          <w:szCs w:val="24"/>
        </w:rPr>
        <w:t></w:t>
      </w:r>
      <w:r w:rsidRPr="00D5186D">
        <w:rPr>
          <w:rFonts w:ascii="Symbol" w:eastAsia="Symbol" w:hAnsi="Symbol" w:cs="Symbol"/>
          <w:sz w:val="24"/>
          <w:szCs w:val="24"/>
        </w:rPr>
        <w:tab/>
      </w:r>
      <w:r w:rsidRPr="00D5186D">
        <w:rPr>
          <w:w w:val="99"/>
          <w:sz w:val="24"/>
          <w:szCs w:val="24"/>
        </w:rPr>
        <w:t>п</w:t>
      </w:r>
      <w:r w:rsidRPr="00D5186D">
        <w:rPr>
          <w:sz w:val="24"/>
          <w:szCs w:val="24"/>
        </w:rPr>
        <w:t>р</w:t>
      </w:r>
      <w:r w:rsidRPr="00D5186D">
        <w:rPr>
          <w:spacing w:val="-1"/>
          <w:w w:val="99"/>
          <w:sz w:val="24"/>
          <w:szCs w:val="24"/>
        </w:rPr>
        <w:t>и</w:t>
      </w:r>
      <w:r w:rsidRPr="00D5186D">
        <w:rPr>
          <w:spacing w:val="2"/>
          <w:sz w:val="24"/>
          <w:szCs w:val="24"/>
        </w:rPr>
        <w:t>о</w:t>
      </w:r>
      <w:r w:rsidRPr="00D5186D">
        <w:rPr>
          <w:sz w:val="24"/>
          <w:szCs w:val="24"/>
        </w:rPr>
        <w:t>б</w:t>
      </w:r>
      <w:r w:rsidRPr="00D5186D">
        <w:rPr>
          <w:w w:val="99"/>
          <w:sz w:val="24"/>
          <w:szCs w:val="24"/>
        </w:rPr>
        <w:t>р</w:t>
      </w:r>
      <w:r w:rsidRPr="00D5186D">
        <w:rPr>
          <w:sz w:val="24"/>
          <w:szCs w:val="24"/>
        </w:rPr>
        <w:t>ет</w:t>
      </w:r>
      <w:r w:rsidRPr="00D5186D">
        <w:rPr>
          <w:spacing w:val="-1"/>
          <w:sz w:val="24"/>
          <w:szCs w:val="24"/>
        </w:rPr>
        <w:t>е</w:t>
      </w:r>
      <w:r w:rsidRPr="00D5186D">
        <w:rPr>
          <w:w w:val="99"/>
          <w:sz w:val="24"/>
          <w:szCs w:val="24"/>
        </w:rPr>
        <w:t>ни</w:t>
      </w:r>
      <w:r w:rsidRPr="00D5186D">
        <w:rPr>
          <w:sz w:val="24"/>
          <w:szCs w:val="24"/>
        </w:rPr>
        <w:t>е</w:t>
      </w:r>
      <w:r w:rsidRPr="00D5186D">
        <w:rPr>
          <w:spacing w:val="-3"/>
          <w:sz w:val="24"/>
          <w:szCs w:val="24"/>
        </w:rPr>
        <w:t xml:space="preserve"> </w:t>
      </w:r>
      <w:r w:rsidRPr="00D5186D">
        <w:rPr>
          <w:spacing w:val="4"/>
          <w:sz w:val="24"/>
          <w:szCs w:val="24"/>
        </w:rPr>
        <w:t>о</w:t>
      </w:r>
      <w:r w:rsidRPr="00D5186D">
        <w:rPr>
          <w:spacing w:val="1"/>
          <w:w w:val="99"/>
          <w:sz w:val="24"/>
          <w:szCs w:val="24"/>
        </w:rPr>
        <w:t>п</w:t>
      </w:r>
      <w:r w:rsidRPr="00D5186D">
        <w:rPr>
          <w:spacing w:val="2"/>
          <w:sz w:val="24"/>
          <w:szCs w:val="24"/>
        </w:rPr>
        <w:t>ы</w:t>
      </w:r>
      <w:r w:rsidRPr="00D5186D">
        <w:rPr>
          <w:sz w:val="24"/>
          <w:szCs w:val="24"/>
        </w:rPr>
        <w:t>та</w:t>
      </w:r>
      <w:r w:rsidRPr="00D5186D">
        <w:rPr>
          <w:spacing w:val="-2"/>
          <w:sz w:val="24"/>
          <w:szCs w:val="24"/>
        </w:rPr>
        <w:t xml:space="preserve"> </w:t>
      </w:r>
      <w:r w:rsidRPr="00D5186D">
        <w:rPr>
          <w:w w:val="99"/>
          <w:sz w:val="24"/>
          <w:szCs w:val="24"/>
        </w:rPr>
        <w:t>и</w:t>
      </w:r>
      <w:r w:rsidRPr="00D5186D">
        <w:rPr>
          <w:sz w:val="24"/>
          <w:szCs w:val="24"/>
        </w:rPr>
        <w:t>с</w:t>
      </w:r>
      <w:r w:rsidRPr="00D5186D">
        <w:rPr>
          <w:spacing w:val="-1"/>
          <w:sz w:val="24"/>
          <w:szCs w:val="24"/>
        </w:rPr>
        <w:t>с</w:t>
      </w:r>
      <w:r w:rsidRPr="00D5186D">
        <w:rPr>
          <w:sz w:val="24"/>
          <w:szCs w:val="24"/>
        </w:rPr>
        <w:t>ле</w:t>
      </w:r>
      <w:r w:rsidRPr="00D5186D">
        <w:rPr>
          <w:spacing w:val="-2"/>
          <w:sz w:val="24"/>
          <w:szCs w:val="24"/>
        </w:rPr>
        <w:t>д</w:t>
      </w:r>
      <w:r w:rsidRPr="00D5186D">
        <w:rPr>
          <w:spacing w:val="4"/>
          <w:sz w:val="24"/>
          <w:szCs w:val="24"/>
        </w:rPr>
        <w:t>о</w:t>
      </w:r>
      <w:r w:rsidRPr="00D5186D">
        <w:rPr>
          <w:spacing w:val="1"/>
          <w:sz w:val="24"/>
          <w:szCs w:val="24"/>
        </w:rPr>
        <w:t>в</w:t>
      </w:r>
      <w:r w:rsidRPr="00D5186D">
        <w:rPr>
          <w:sz w:val="24"/>
          <w:szCs w:val="24"/>
        </w:rPr>
        <w:t>ате</w:t>
      </w:r>
      <w:r w:rsidRPr="00D5186D">
        <w:rPr>
          <w:spacing w:val="-4"/>
          <w:sz w:val="24"/>
          <w:szCs w:val="24"/>
        </w:rPr>
        <w:t>л</w:t>
      </w:r>
      <w:r w:rsidRPr="00D5186D">
        <w:rPr>
          <w:w w:val="99"/>
          <w:sz w:val="24"/>
          <w:szCs w:val="24"/>
        </w:rPr>
        <w:t>ь</w:t>
      </w:r>
      <w:r w:rsidRPr="00D5186D">
        <w:rPr>
          <w:sz w:val="24"/>
          <w:szCs w:val="24"/>
        </w:rPr>
        <w:t>с</w:t>
      </w:r>
      <w:r w:rsidRPr="00D5186D">
        <w:rPr>
          <w:spacing w:val="-2"/>
          <w:sz w:val="24"/>
          <w:szCs w:val="24"/>
        </w:rPr>
        <w:t>к</w:t>
      </w:r>
      <w:r w:rsidRPr="00D5186D">
        <w:rPr>
          <w:spacing w:val="4"/>
          <w:sz w:val="24"/>
          <w:szCs w:val="24"/>
        </w:rPr>
        <w:t>о</w:t>
      </w:r>
      <w:r w:rsidRPr="00D5186D">
        <w:rPr>
          <w:sz w:val="24"/>
          <w:szCs w:val="24"/>
        </w:rPr>
        <w:t xml:space="preserve">й </w:t>
      </w:r>
      <w:r w:rsidRPr="00D5186D">
        <w:rPr>
          <w:spacing w:val="-2"/>
          <w:sz w:val="24"/>
          <w:szCs w:val="24"/>
        </w:rPr>
        <w:t>д</w:t>
      </w:r>
      <w:r w:rsidRPr="00D5186D">
        <w:rPr>
          <w:spacing w:val="-1"/>
          <w:sz w:val="24"/>
          <w:szCs w:val="24"/>
        </w:rPr>
        <w:t>е</w:t>
      </w:r>
      <w:r w:rsidRPr="00D5186D">
        <w:rPr>
          <w:sz w:val="24"/>
          <w:szCs w:val="24"/>
        </w:rPr>
        <w:t>я</w:t>
      </w:r>
      <w:r w:rsidRPr="00D5186D">
        <w:rPr>
          <w:w w:val="99"/>
          <w:sz w:val="24"/>
          <w:szCs w:val="24"/>
        </w:rPr>
        <w:t>т</w:t>
      </w:r>
      <w:r w:rsidRPr="00D5186D">
        <w:rPr>
          <w:sz w:val="24"/>
          <w:szCs w:val="24"/>
        </w:rPr>
        <w:t>ель</w:t>
      </w:r>
      <w:r w:rsidRPr="00D5186D">
        <w:rPr>
          <w:spacing w:val="1"/>
          <w:sz w:val="24"/>
          <w:szCs w:val="24"/>
        </w:rPr>
        <w:t>н</w:t>
      </w:r>
      <w:r w:rsidRPr="00D5186D">
        <w:rPr>
          <w:spacing w:val="5"/>
          <w:sz w:val="24"/>
          <w:szCs w:val="24"/>
        </w:rPr>
        <w:t>о</w:t>
      </w:r>
      <w:r w:rsidRPr="00D5186D">
        <w:rPr>
          <w:sz w:val="24"/>
          <w:szCs w:val="24"/>
        </w:rPr>
        <w:t>с</w:t>
      </w:r>
      <w:r w:rsidRPr="00D5186D">
        <w:rPr>
          <w:spacing w:val="-4"/>
          <w:w w:val="99"/>
          <w:sz w:val="24"/>
          <w:szCs w:val="24"/>
        </w:rPr>
        <w:t>т</w:t>
      </w:r>
      <w:r w:rsidRPr="00D5186D">
        <w:rPr>
          <w:sz w:val="24"/>
          <w:szCs w:val="24"/>
        </w:rPr>
        <w:t xml:space="preserve">и; </w:t>
      </w:r>
    </w:p>
    <w:p w:rsidR="00113DB8" w:rsidRPr="00D5186D" w:rsidRDefault="00113DB8" w:rsidP="00113DB8">
      <w:pPr>
        <w:tabs>
          <w:tab w:val="left" w:pos="505"/>
        </w:tabs>
        <w:ind w:firstLine="709"/>
        <w:jc w:val="both"/>
        <w:rPr>
          <w:sz w:val="24"/>
          <w:szCs w:val="24"/>
        </w:rPr>
      </w:pPr>
      <w:r w:rsidRPr="00D5186D">
        <w:rPr>
          <w:rFonts w:ascii="Symbol" w:eastAsia="Symbol" w:hAnsi="Symbol" w:cs="Symbol"/>
          <w:sz w:val="24"/>
          <w:szCs w:val="24"/>
        </w:rPr>
        <w:t></w:t>
      </w:r>
      <w:r w:rsidRPr="00D5186D">
        <w:rPr>
          <w:rFonts w:ascii="Symbol" w:eastAsia="Symbol" w:hAnsi="Symbol" w:cs="Symbol"/>
          <w:sz w:val="24"/>
          <w:szCs w:val="24"/>
        </w:rPr>
        <w:tab/>
      </w:r>
      <w:r w:rsidRPr="00D5186D">
        <w:rPr>
          <w:spacing w:val="-4"/>
          <w:sz w:val="24"/>
          <w:szCs w:val="24"/>
        </w:rPr>
        <w:t>у</w:t>
      </w:r>
      <w:r w:rsidRPr="00D5186D">
        <w:rPr>
          <w:spacing w:val="-1"/>
          <w:sz w:val="24"/>
          <w:szCs w:val="24"/>
        </w:rPr>
        <w:t>ч</w:t>
      </w:r>
      <w:r w:rsidRPr="00D5186D">
        <w:rPr>
          <w:spacing w:val="3"/>
          <w:sz w:val="24"/>
          <w:szCs w:val="24"/>
        </w:rPr>
        <w:t>а</w:t>
      </w:r>
      <w:r w:rsidRPr="00D5186D">
        <w:rPr>
          <w:sz w:val="24"/>
          <w:szCs w:val="24"/>
        </w:rPr>
        <w:t>ст</w:t>
      </w:r>
      <w:r w:rsidRPr="00D5186D">
        <w:rPr>
          <w:spacing w:val="2"/>
          <w:sz w:val="24"/>
          <w:szCs w:val="24"/>
        </w:rPr>
        <w:t>в</w:t>
      </w:r>
      <w:r w:rsidRPr="00D5186D">
        <w:rPr>
          <w:spacing w:val="4"/>
          <w:sz w:val="24"/>
          <w:szCs w:val="24"/>
        </w:rPr>
        <w:t>о</w:t>
      </w:r>
      <w:r w:rsidRPr="00D5186D">
        <w:rPr>
          <w:spacing w:val="2"/>
          <w:sz w:val="24"/>
          <w:szCs w:val="24"/>
        </w:rPr>
        <w:t>в</w:t>
      </w:r>
      <w:r w:rsidRPr="00D5186D">
        <w:rPr>
          <w:sz w:val="24"/>
          <w:szCs w:val="24"/>
        </w:rPr>
        <w:t>а</w:t>
      </w:r>
      <w:r w:rsidRPr="00D5186D">
        <w:rPr>
          <w:spacing w:val="-4"/>
          <w:sz w:val="24"/>
          <w:szCs w:val="24"/>
        </w:rPr>
        <w:t>т</w:t>
      </w:r>
      <w:r w:rsidRPr="00D5186D">
        <w:rPr>
          <w:sz w:val="24"/>
          <w:szCs w:val="24"/>
        </w:rPr>
        <w:t>ь</w:t>
      </w:r>
      <w:r w:rsidRPr="00D5186D">
        <w:rPr>
          <w:spacing w:val="2"/>
          <w:sz w:val="24"/>
          <w:szCs w:val="24"/>
        </w:rPr>
        <w:t xml:space="preserve"> </w:t>
      </w:r>
      <w:r w:rsidRPr="00D5186D">
        <w:rPr>
          <w:sz w:val="24"/>
          <w:szCs w:val="24"/>
        </w:rPr>
        <w:t>в</w:t>
      </w:r>
      <w:r w:rsidRPr="00D5186D">
        <w:rPr>
          <w:spacing w:val="57"/>
          <w:sz w:val="24"/>
          <w:szCs w:val="24"/>
        </w:rPr>
        <w:t xml:space="preserve"> </w:t>
      </w:r>
      <w:r w:rsidRPr="00D5186D">
        <w:rPr>
          <w:spacing w:val="1"/>
          <w:w w:val="99"/>
          <w:sz w:val="24"/>
          <w:szCs w:val="24"/>
        </w:rPr>
        <w:t>и</w:t>
      </w:r>
      <w:r w:rsidRPr="00D5186D">
        <w:rPr>
          <w:sz w:val="24"/>
          <w:szCs w:val="24"/>
        </w:rPr>
        <w:t>с</w:t>
      </w:r>
      <w:r w:rsidRPr="00D5186D">
        <w:rPr>
          <w:spacing w:val="-1"/>
          <w:sz w:val="24"/>
          <w:szCs w:val="24"/>
        </w:rPr>
        <w:t>с</w:t>
      </w:r>
      <w:r w:rsidRPr="00D5186D">
        <w:rPr>
          <w:sz w:val="24"/>
          <w:szCs w:val="24"/>
        </w:rPr>
        <w:t>ле</w:t>
      </w:r>
      <w:r w:rsidRPr="00D5186D">
        <w:rPr>
          <w:spacing w:val="-2"/>
          <w:sz w:val="24"/>
          <w:szCs w:val="24"/>
        </w:rPr>
        <w:t>д</w:t>
      </w:r>
      <w:r w:rsidRPr="00D5186D">
        <w:rPr>
          <w:spacing w:val="3"/>
          <w:sz w:val="24"/>
          <w:szCs w:val="24"/>
        </w:rPr>
        <w:t>о</w:t>
      </w:r>
      <w:r w:rsidRPr="00D5186D">
        <w:rPr>
          <w:spacing w:val="2"/>
          <w:sz w:val="24"/>
          <w:szCs w:val="24"/>
        </w:rPr>
        <w:t>в</w:t>
      </w:r>
      <w:r w:rsidRPr="00D5186D">
        <w:rPr>
          <w:sz w:val="24"/>
          <w:szCs w:val="24"/>
        </w:rPr>
        <w:t>ательс</w:t>
      </w:r>
      <w:r w:rsidRPr="00D5186D">
        <w:rPr>
          <w:spacing w:val="-1"/>
          <w:sz w:val="24"/>
          <w:szCs w:val="24"/>
        </w:rPr>
        <w:t>к</w:t>
      </w:r>
      <w:r w:rsidRPr="00D5186D">
        <w:rPr>
          <w:sz w:val="24"/>
          <w:szCs w:val="24"/>
        </w:rPr>
        <w:t>их</w:t>
      </w:r>
      <w:r w:rsidRPr="00D5186D">
        <w:rPr>
          <w:spacing w:val="-2"/>
          <w:sz w:val="24"/>
          <w:szCs w:val="24"/>
        </w:rPr>
        <w:t xml:space="preserve"> </w:t>
      </w:r>
      <w:r w:rsidRPr="00D5186D">
        <w:rPr>
          <w:sz w:val="24"/>
          <w:szCs w:val="24"/>
        </w:rPr>
        <w:t>ра</w:t>
      </w:r>
      <w:r w:rsidRPr="00D5186D">
        <w:rPr>
          <w:spacing w:val="-2"/>
          <w:sz w:val="24"/>
          <w:szCs w:val="24"/>
        </w:rPr>
        <w:t>б</w:t>
      </w:r>
      <w:r w:rsidRPr="00D5186D">
        <w:rPr>
          <w:spacing w:val="3"/>
          <w:sz w:val="24"/>
          <w:szCs w:val="24"/>
        </w:rPr>
        <w:t>о</w:t>
      </w:r>
      <w:r w:rsidRPr="00D5186D">
        <w:rPr>
          <w:spacing w:val="1"/>
          <w:w w:val="99"/>
          <w:sz w:val="24"/>
          <w:szCs w:val="24"/>
        </w:rPr>
        <w:t>т</w:t>
      </w:r>
      <w:r w:rsidRPr="00D5186D">
        <w:rPr>
          <w:sz w:val="24"/>
          <w:szCs w:val="24"/>
        </w:rPr>
        <w:t>а</w:t>
      </w:r>
      <w:r w:rsidRPr="00D5186D">
        <w:rPr>
          <w:spacing w:val="-5"/>
          <w:sz w:val="24"/>
          <w:szCs w:val="24"/>
        </w:rPr>
        <w:t>х</w:t>
      </w:r>
      <w:r w:rsidRPr="00D5186D">
        <w:rPr>
          <w:sz w:val="24"/>
          <w:szCs w:val="24"/>
        </w:rPr>
        <w:t>;</w:t>
      </w:r>
    </w:p>
    <w:p w:rsidR="00113DB8" w:rsidRPr="00D5186D" w:rsidRDefault="00113DB8" w:rsidP="00113DB8">
      <w:pPr>
        <w:tabs>
          <w:tab w:val="left" w:pos="505"/>
        </w:tabs>
        <w:ind w:firstLine="709"/>
        <w:jc w:val="both"/>
        <w:rPr>
          <w:sz w:val="24"/>
          <w:szCs w:val="24"/>
        </w:rPr>
      </w:pPr>
      <w:r w:rsidRPr="00D5186D">
        <w:rPr>
          <w:rFonts w:ascii="Symbol" w:eastAsia="Symbol" w:hAnsi="Symbol" w:cs="Symbol"/>
          <w:sz w:val="24"/>
          <w:szCs w:val="24"/>
        </w:rPr>
        <w:t></w:t>
      </w:r>
      <w:r w:rsidRPr="00D5186D">
        <w:rPr>
          <w:rFonts w:ascii="Symbol" w:eastAsia="Symbol" w:hAnsi="Symbol" w:cs="Symbol"/>
          <w:sz w:val="24"/>
          <w:szCs w:val="24"/>
        </w:rPr>
        <w:tab/>
      </w:r>
      <w:r w:rsidRPr="00D5186D">
        <w:rPr>
          <w:w w:val="99"/>
          <w:sz w:val="24"/>
          <w:szCs w:val="24"/>
        </w:rPr>
        <w:t>з</w:t>
      </w:r>
      <w:r w:rsidRPr="00D5186D">
        <w:rPr>
          <w:spacing w:val="1"/>
          <w:w w:val="99"/>
          <w:sz w:val="24"/>
          <w:szCs w:val="24"/>
        </w:rPr>
        <w:t>н</w:t>
      </w:r>
      <w:r w:rsidRPr="00D5186D">
        <w:rPr>
          <w:sz w:val="24"/>
          <w:szCs w:val="24"/>
        </w:rPr>
        <w:t xml:space="preserve">ать </w:t>
      </w:r>
      <w:r w:rsidRPr="00D5186D">
        <w:rPr>
          <w:spacing w:val="-1"/>
          <w:w w:val="99"/>
          <w:sz w:val="24"/>
          <w:szCs w:val="24"/>
        </w:rPr>
        <w:t>о</w:t>
      </w:r>
      <w:r w:rsidRPr="00D5186D">
        <w:rPr>
          <w:spacing w:val="2"/>
          <w:sz w:val="24"/>
          <w:szCs w:val="24"/>
        </w:rPr>
        <w:t xml:space="preserve"> </w:t>
      </w:r>
      <w:r w:rsidRPr="00D5186D">
        <w:rPr>
          <w:sz w:val="24"/>
          <w:szCs w:val="24"/>
        </w:rPr>
        <w:t>с</w:t>
      </w:r>
      <w:r w:rsidRPr="00D5186D">
        <w:rPr>
          <w:spacing w:val="-4"/>
          <w:w w:val="99"/>
          <w:sz w:val="24"/>
          <w:szCs w:val="24"/>
        </w:rPr>
        <w:t>п</w:t>
      </w:r>
      <w:r w:rsidRPr="00D5186D">
        <w:rPr>
          <w:spacing w:val="4"/>
          <w:sz w:val="24"/>
          <w:szCs w:val="24"/>
        </w:rPr>
        <w:t>о</w:t>
      </w:r>
      <w:r w:rsidRPr="00D5186D">
        <w:rPr>
          <w:spacing w:val="-5"/>
          <w:sz w:val="24"/>
          <w:szCs w:val="24"/>
        </w:rPr>
        <w:t>с</w:t>
      </w:r>
      <w:r w:rsidRPr="00D5186D">
        <w:rPr>
          <w:spacing w:val="4"/>
          <w:sz w:val="24"/>
          <w:szCs w:val="24"/>
        </w:rPr>
        <w:t>о</w:t>
      </w:r>
      <w:r w:rsidRPr="00D5186D">
        <w:rPr>
          <w:spacing w:val="-1"/>
          <w:sz w:val="24"/>
          <w:szCs w:val="24"/>
        </w:rPr>
        <w:t>ба</w:t>
      </w:r>
      <w:r w:rsidRPr="00D5186D">
        <w:rPr>
          <w:sz w:val="24"/>
          <w:szCs w:val="24"/>
        </w:rPr>
        <w:t>х</w:t>
      </w:r>
      <w:r w:rsidRPr="00D5186D">
        <w:rPr>
          <w:spacing w:val="-2"/>
          <w:sz w:val="24"/>
          <w:szCs w:val="24"/>
        </w:rPr>
        <w:t xml:space="preserve"> </w:t>
      </w:r>
      <w:r w:rsidRPr="00D5186D">
        <w:rPr>
          <w:spacing w:val="-1"/>
          <w:sz w:val="24"/>
          <w:szCs w:val="24"/>
        </w:rPr>
        <w:t>са</w:t>
      </w:r>
      <w:r w:rsidRPr="00D5186D">
        <w:rPr>
          <w:spacing w:val="1"/>
          <w:sz w:val="24"/>
          <w:szCs w:val="24"/>
        </w:rPr>
        <w:t>м</w:t>
      </w:r>
      <w:r w:rsidRPr="00D5186D">
        <w:rPr>
          <w:spacing w:val="4"/>
          <w:sz w:val="24"/>
          <w:szCs w:val="24"/>
        </w:rPr>
        <w:t>о</w:t>
      </w:r>
      <w:r w:rsidRPr="00D5186D">
        <w:rPr>
          <w:sz w:val="24"/>
          <w:szCs w:val="24"/>
        </w:rPr>
        <w:t>ст</w:t>
      </w:r>
      <w:r w:rsidRPr="00D5186D">
        <w:rPr>
          <w:spacing w:val="5"/>
          <w:sz w:val="24"/>
          <w:szCs w:val="24"/>
        </w:rPr>
        <w:t>о</w:t>
      </w:r>
      <w:r w:rsidRPr="00D5186D">
        <w:rPr>
          <w:spacing w:val="-4"/>
          <w:sz w:val="24"/>
          <w:szCs w:val="24"/>
        </w:rPr>
        <w:t>я</w:t>
      </w:r>
      <w:r w:rsidRPr="00D5186D">
        <w:rPr>
          <w:sz w:val="24"/>
          <w:szCs w:val="24"/>
        </w:rPr>
        <w:t>тель</w:t>
      </w:r>
      <w:r w:rsidRPr="00D5186D">
        <w:rPr>
          <w:spacing w:val="-3"/>
          <w:w w:val="99"/>
          <w:sz w:val="24"/>
          <w:szCs w:val="24"/>
        </w:rPr>
        <w:t>н</w:t>
      </w:r>
      <w:r w:rsidRPr="00D5186D">
        <w:rPr>
          <w:spacing w:val="4"/>
          <w:sz w:val="24"/>
          <w:szCs w:val="24"/>
        </w:rPr>
        <w:t>о</w:t>
      </w:r>
      <w:r w:rsidRPr="00D5186D">
        <w:rPr>
          <w:spacing w:val="-1"/>
          <w:sz w:val="24"/>
          <w:szCs w:val="24"/>
        </w:rPr>
        <w:t>г</w:t>
      </w:r>
      <w:r w:rsidRPr="00D5186D">
        <w:rPr>
          <w:sz w:val="24"/>
          <w:szCs w:val="24"/>
        </w:rPr>
        <w:t>о</w:t>
      </w:r>
      <w:r w:rsidRPr="00D5186D">
        <w:rPr>
          <w:spacing w:val="1"/>
          <w:sz w:val="24"/>
          <w:szCs w:val="24"/>
        </w:rPr>
        <w:t xml:space="preserve"> </w:t>
      </w:r>
      <w:r w:rsidRPr="00D5186D">
        <w:rPr>
          <w:spacing w:val="-3"/>
          <w:sz w:val="24"/>
          <w:szCs w:val="24"/>
        </w:rPr>
        <w:t>п</w:t>
      </w:r>
      <w:r w:rsidRPr="00D5186D">
        <w:rPr>
          <w:spacing w:val="4"/>
          <w:sz w:val="24"/>
          <w:szCs w:val="24"/>
        </w:rPr>
        <w:t>о</w:t>
      </w:r>
      <w:r w:rsidRPr="00D5186D">
        <w:rPr>
          <w:spacing w:val="1"/>
          <w:sz w:val="24"/>
          <w:szCs w:val="24"/>
        </w:rPr>
        <w:t>и</w:t>
      </w:r>
      <w:r w:rsidRPr="00D5186D">
        <w:rPr>
          <w:sz w:val="24"/>
          <w:szCs w:val="24"/>
        </w:rPr>
        <w:t>с</w:t>
      </w:r>
      <w:r w:rsidRPr="00D5186D">
        <w:rPr>
          <w:spacing w:val="-2"/>
          <w:sz w:val="24"/>
          <w:szCs w:val="24"/>
        </w:rPr>
        <w:t>к</w:t>
      </w:r>
      <w:r w:rsidRPr="00D5186D">
        <w:rPr>
          <w:sz w:val="24"/>
          <w:szCs w:val="24"/>
        </w:rPr>
        <w:t>а, на</w:t>
      </w:r>
      <w:r w:rsidRPr="00D5186D">
        <w:rPr>
          <w:spacing w:val="-5"/>
          <w:sz w:val="24"/>
          <w:szCs w:val="24"/>
        </w:rPr>
        <w:t>х</w:t>
      </w:r>
      <w:r w:rsidRPr="00D5186D">
        <w:rPr>
          <w:spacing w:val="4"/>
          <w:sz w:val="24"/>
          <w:szCs w:val="24"/>
        </w:rPr>
        <w:t>о</w:t>
      </w:r>
      <w:r w:rsidRPr="00D5186D">
        <w:rPr>
          <w:spacing w:val="2"/>
          <w:sz w:val="24"/>
          <w:szCs w:val="24"/>
        </w:rPr>
        <w:t>ж</w:t>
      </w:r>
      <w:r w:rsidRPr="00D5186D">
        <w:rPr>
          <w:spacing w:val="-1"/>
          <w:sz w:val="24"/>
          <w:szCs w:val="24"/>
        </w:rPr>
        <w:t>де</w:t>
      </w:r>
      <w:r w:rsidRPr="00D5186D">
        <w:rPr>
          <w:sz w:val="24"/>
          <w:szCs w:val="24"/>
        </w:rPr>
        <w:t>н</w:t>
      </w:r>
      <w:r w:rsidRPr="00D5186D">
        <w:rPr>
          <w:spacing w:val="1"/>
          <w:sz w:val="24"/>
          <w:szCs w:val="24"/>
        </w:rPr>
        <w:t>и</w:t>
      </w:r>
      <w:r w:rsidRPr="00D5186D">
        <w:rPr>
          <w:sz w:val="24"/>
          <w:szCs w:val="24"/>
        </w:rPr>
        <w:t>я</w:t>
      </w:r>
      <w:r w:rsidRPr="00D5186D">
        <w:rPr>
          <w:spacing w:val="-1"/>
          <w:sz w:val="24"/>
          <w:szCs w:val="24"/>
        </w:rPr>
        <w:t xml:space="preserve"> </w:t>
      </w:r>
      <w:r w:rsidRPr="00D5186D">
        <w:rPr>
          <w:sz w:val="24"/>
          <w:szCs w:val="24"/>
        </w:rPr>
        <w:t>и</w:t>
      </w:r>
      <w:r w:rsidRPr="00D5186D">
        <w:rPr>
          <w:spacing w:val="-6"/>
          <w:sz w:val="24"/>
          <w:szCs w:val="24"/>
        </w:rPr>
        <w:t xml:space="preserve"> </w:t>
      </w:r>
      <w:r w:rsidRPr="00D5186D">
        <w:rPr>
          <w:spacing w:val="3"/>
          <w:sz w:val="24"/>
          <w:szCs w:val="24"/>
        </w:rPr>
        <w:t>о</w:t>
      </w:r>
      <w:r w:rsidRPr="00D5186D">
        <w:rPr>
          <w:spacing w:val="-1"/>
          <w:sz w:val="24"/>
          <w:szCs w:val="24"/>
        </w:rPr>
        <w:t>б</w:t>
      </w:r>
      <w:r w:rsidRPr="00D5186D">
        <w:rPr>
          <w:sz w:val="24"/>
          <w:szCs w:val="24"/>
        </w:rPr>
        <w:t>р</w:t>
      </w:r>
      <w:r w:rsidRPr="00D5186D">
        <w:rPr>
          <w:spacing w:val="-1"/>
          <w:sz w:val="24"/>
          <w:szCs w:val="24"/>
        </w:rPr>
        <w:t>аб</w:t>
      </w:r>
      <w:r w:rsidRPr="00D5186D">
        <w:rPr>
          <w:spacing w:val="3"/>
          <w:sz w:val="24"/>
          <w:szCs w:val="24"/>
        </w:rPr>
        <w:t>о</w:t>
      </w:r>
      <w:r w:rsidRPr="00D5186D">
        <w:rPr>
          <w:spacing w:val="1"/>
          <w:w w:val="99"/>
          <w:sz w:val="24"/>
          <w:szCs w:val="24"/>
        </w:rPr>
        <w:t>т</w:t>
      </w:r>
      <w:r w:rsidRPr="00D5186D">
        <w:rPr>
          <w:spacing w:val="-1"/>
          <w:sz w:val="24"/>
          <w:szCs w:val="24"/>
        </w:rPr>
        <w:t>к</w:t>
      </w:r>
      <w:r w:rsidRPr="00D5186D">
        <w:rPr>
          <w:sz w:val="24"/>
          <w:szCs w:val="24"/>
        </w:rPr>
        <w:t>и</w:t>
      </w:r>
      <w:r w:rsidRPr="00D5186D">
        <w:rPr>
          <w:spacing w:val="3"/>
          <w:sz w:val="24"/>
          <w:szCs w:val="24"/>
        </w:rPr>
        <w:t xml:space="preserve"> </w:t>
      </w:r>
      <w:r w:rsidRPr="00D5186D">
        <w:rPr>
          <w:spacing w:val="-3"/>
          <w:sz w:val="24"/>
          <w:szCs w:val="24"/>
        </w:rPr>
        <w:t>и</w:t>
      </w:r>
      <w:r w:rsidRPr="00D5186D">
        <w:rPr>
          <w:sz w:val="24"/>
          <w:szCs w:val="24"/>
        </w:rPr>
        <w:t>н</w:t>
      </w:r>
      <w:r w:rsidRPr="00D5186D">
        <w:rPr>
          <w:spacing w:val="-1"/>
          <w:sz w:val="24"/>
          <w:szCs w:val="24"/>
        </w:rPr>
        <w:t>ф</w:t>
      </w:r>
      <w:r w:rsidRPr="00D5186D">
        <w:rPr>
          <w:spacing w:val="4"/>
          <w:sz w:val="24"/>
          <w:szCs w:val="24"/>
        </w:rPr>
        <w:t>о</w:t>
      </w:r>
      <w:r w:rsidRPr="00D5186D">
        <w:rPr>
          <w:spacing w:val="-4"/>
          <w:sz w:val="24"/>
          <w:szCs w:val="24"/>
        </w:rPr>
        <w:t>р</w:t>
      </w:r>
      <w:r w:rsidRPr="00D5186D">
        <w:rPr>
          <w:spacing w:val="1"/>
          <w:sz w:val="24"/>
          <w:szCs w:val="24"/>
        </w:rPr>
        <w:t>м</w:t>
      </w:r>
      <w:r w:rsidRPr="00D5186D">
        <w:rPr>
          <w:sz w:val="24"/>
          <w:szCs w:val="24"/>
        </w:rPr>
        <w:t>ац</w:t>
      </w:r>
      <w:r w:rsidRPr="00D5186D">
        <w:rPr>
          <w:spacing w:val="1"/>
          <w:sz w:val="24"/>
          <w:szCs w:val="24"/>
        </w:rPr>
        <w:t>ии</w:t>
      </w:r>
      <w:r w:rsidRPr="00D5186D">
        <w:rPr>
          <w:sz w:val="24"/>
          <w:szCs w:val="24"/>
        </w:rPr>
        <w:t xml:space="preserve">; </w:t>
      </w:r>
    </w:p>
    <w:p w:rsidR="00113DB8" w:rsidRPr="00D5186D" w:rsidRDefault="00113DB8" w:rsidP="00113DB8">
      <w:pPr>
        <w:tabs>
          <w:tab w:val="left" w:pos="505"/>
        </w:tabs>
        <w:ind w:firstLine="709"/>
        <w:jc w:val="both"/>
        <w:rPr>
          <w:sz w:val="24"/>
          <w:szCs w:val="24"/>
        </w:rPr>
      </w:pPr>
      <w:r w:rsidRPr="00D5186D">
        <w:rPr>
          <w:rFonts w:ascii="Symbol" w:eastAsia="Symbol" w:hAnsi="Symbol" w:cs="Symbol"/>
          <w:sz w:val="24"/>
          <w:szCs w:val="24"/>
        </w:rPr>
        <w:t></w:t>
      </w:r>
      <w:r w:rsidRPr="00D5186D">
        <w:rPr>
          <w:rFonts w:ascii="Symbol" w:eastAsia="Symbol" w:hAnsi="Symbol" w:cs="Symbol"/>
          <w:sz w:val="24"/>
          <w:szCs w:val="24"/>
        </w:rPr>
        <w:tab/>
      </w:r>
      <w:r w:rsidRPr="00D5186D">
        <w:rPr>
          <w:spacing w:val="1"/>
          <w:w w:val="99"/>
          <w:sz w:val="24"/>
          <w:szCs w:val="24"/>
        </w:rPr>
        <w:t>и</w:t>
      </w:r>
      <w:r w:rsidRPr="00D5186D">
        <w:rPr>
          <w:spacing w:val="1"/>
          <w:sz w:val="24"/>
          <w:szCs w:val="24"/>
        </w:rPr>
        <w:t>м</w:t>
      </w:r>
      <w:r w:rsidRPr="00D5186D">
        <w:rPr>
          <w:sz w:val="24"/>
          <w:szCs w:val="24"/>
        </w:rPr>
        <w:t>еть</w:t>
      </w:r>
      <w:r w:rsidRPr="00D5186D">
        <w:rPr>
          <w:spacing w:val="-1"/>
          <w:sz w:val="24"/>
          <w:szCs w:val="24"/>
        </w:rPr>
        <w:t xml:space="preserve"> </w:t>
      </w:r>
      <w:r w:rsidRPr="00D5186D">
        <w:rPr>
          <w:sz w:val="24"/>
          <w:szCs w:val="24"/>
        </w:rPr>
        <w:t>пре</w:t>
      </w:r>
      <w:r w:rsidRPr="00D5186D">
        <w:rPr>
          <w:spacing w:val="-1"/>
          <w:sz w:val="24"/>
          <w:szCs w:val="24"/>
        </w:rPr>
        <w:t>дс</w:t>
      </w:r>
      <w:r w:rsidRPr="00D5186D">
        <w:rPr>
          <w:sz w:val="24"/>
          <w:szCs w:val="24"/>
        </w:rPr>
        <w:t>та</w:t>
      </w:r>
      <w:r w:rsidRPr="00D5186D">
        <w:rPr>
          <w:spacing w:val="1"/>
          <w:sz w:val="24"/>
          <w:szCs w:val="24"/>
        </w:rPr>
        <w:t>в</w:t>
      </w:r>
      <w:r w:rsidRPr="00D5186D">
        <w:rPr>
          <w:sz w:val="24"/>
          <w:szCs w:val="24"/>
        </w:rPr>
        <w:t>ле</w:t>
      </w:r>
      <w:r w:rsidRPr="00D5186D">
        <w:rPr>
          <w:w w:val="99"/>
          <w:sz w:val="24"/>
          <w:szCs w:val="24"/>
        </w:rPr>
        <w:t>н</w:t>
      </w:r>
      <w:r w:rsidRPr="00D5186D">
        <w:rPr>
          <w:spacing w:val="1"/>
          <w:w w:val="99"/>
          <w:sz w:val="24"/>
          <w:szCs w:val="24"/>
        </w:rPr>
        <w:t>и</w:t>
      </w:r>
      <w:r w:rsidRPr="00D5186D">
        <w:rPr>
          <w:sz w:val="24"/>
          <w:szCs w:val="24"/>
        </w:rPr>
        <w:t>е</w:t>
      </w:r>
      <w:r w:rsidRPr="00D5186D">
        <w:rPr>
          <w:spacing w:val="-2"/>
          <w:sz w:val="24"/>
          <w:szCs w:val="24"/>
        </w:rPr>
        <w:t xml:space="preserve"> </w:t>
      </w:r>
      <w:r w:rsidRPr="00D5186D">
        <w:rPr>
          <w:sz w:val="24"/>
          <w:szCs w:val="24"/>
        </w:rPr>
        <w:t>о</w:t>
      </w:r>
      <w:r w:rsidRPr="00D5186D">
        <w:rPr>
          <w:spacing w:val="6"/>
          <w:sz w:val="24"/>
          <w:szCs w:val="24"/>
        </w:rPr>
        <w:t xml:space="preserve"> </w:t>
      </w:r>
      <w:r w:rsidRPr="00D5186D">
        <w:rPr>
          <w:spacing w:val="1"/>
          <w:w w:val="99"/>
          <w:sz w:val="24"/>
          <w:szCs w:val="24"/>
        </w:rPr>
        <w:t>п</w:t>
      </w:r>
      <w:r w:rsidRPr="00D5186D">
        <w:rPr>
          <w:sz w:val="24"/>
          <w:szCs w:val="24"/>
        </w:rPr>
        <w:t>р</w:t>
      </w:r>
      <w:r w:rsidRPr="00D5186D">
        <w:rPr>
          <w:spacing w:val="-5"/>
          <w:sz w:val="24"/>
          <w:szCs w:val="24"/>
        </w:rPr>
        <w:t>а</w:t>
      </w:r>
      <w:r w:rsidRPr="00D5186D">
        <w:rPr>
          <w:spacing w:val="1"/>
          <w:sz w:val="24"/>
          <w:szCs w:val="24"/>
        </w:rPr>
        <w:t>в</w:t>
      </w:r>
      <w:r w:rsidRPr="00D5186D">
        <w:rPr>
          <w:spacing w:val="1"/>
          <w:w w:val="99"/>
          <w:sz w:val="24"/>
          <w:szCs w:val="24"/>
        </w:rPr>
        <w:t>и</w:t>
      </w:r>
      <w:r w:rsidRPr="00D5186D">
        <w:rPr>
          <w:sz w:val="24"/>
          <w:szCs w:val="24"/>
        </w:rPr>
        <w:t>лах</w:t>
      </w:r>
      <w:r w:rsidRPr="00D5186D">
        <w:rPr>
          <w:spacing w:val="-2"/>
          <w:sz w:val="24"/>
          <w:szCs w:val="24"/>
        </w:rPr>
        <w:t xml:space="preserve"> </w:t>
      </w:r>
      <w:r w:rsidRPr="00D5186D">
        <w:rPr>
          <w:sz w:val="24"/>
          <w:szCs w:val="24"/>
        </w:rPr>
        <w:t>п</w:t>
      </w:r>
      <w:r w:rsidRPr="00D5186D">
        <w:rPr>
          <w:spacing w:val="-3"/>
          <w:sz w:val="24"/>
          <w:szCs w:val="24"/>
        </w:rPr>
        <w:t>р</w:t>
      </w:r>
      <w:r w:rsidRPr="00D5186D">
        <w:rPr>
          <w:spacing w:val="2"/>
          <w:sz w:val="24"/>
          <w:szCs w:val="24"/>
        </w:rPr>
        <w:t>ов</w:t>
      </w:r>
      <w:r w:rsidRPr="00D5186D">
        <w:rPr>
          <w:sz w:val="24"/>
          <w:szCs w:val="24"/>
        </w:rPr>
        <w:t>е</w:t>
      </w:r>
      <w:r w:rsidRPr="00D5186D">
        <w:rPr>
          <w:spacing w:val="-1"/>
          <w:sz w:val="24"/>
          <w:szCs w:val="24"/>
        </w:rPr>
        <w:t>де</w:t>
      </w:r>
      <w:r w:rsidRPr="00D5186D">
        <w:rPr>
          <w:sz w:val="24"/>
          <w:szCs w:val="24"/>
        </w:rPr>
        <w:t>ния</w:t>
      </w:r>
      <w:r w:rsidRPr="00D5186D">
        <w:rPr>
          <w:spacing w:val="2"/>
          <w:sz w:val="24"/>
          <w:szCs w:val="24"/>
        </w:rPr>
        <w:t xml:space="preserve"> </w:t>
      </w:r>
      <w:r w:rsidRPr="00D5186D">
        <w:rPr>
          <w:spacing w:val="1"/>
          <w:sz w:val="24"/>
          <w:szCs w:val="24"/>
        </w:rPr>
        <w:t>и</w:t>
      </w:r>
      <w:r w:rsidRPr="00D5186D">
        <w:rPr>
          <w:spacing w:val="-5"/>
          <w:sz w:val="24"/>
          <w:szCs w:val="24"/>
        </w:rPr>
        <w:t>с</w:t>
      </w:r>
      <w:r w:rsidRPr="00D5186D">
        <w:rPr>
          <w:spacing w:val="-1"/>
          <w:sz w:val="24"/>
          <w:szCs w:val="24"/>
        </w:rPr>
        <w:t>с</w:t>
      </w:r>
      <w:r w:rsidRPr="00D5186D">
        <w:rPr>
          <w:sz w:val="24"/>
          <w:szCs w:val="24"/>
        </w:rPr>
        <w:t>ле</w:t>
      </w:r>
      <w:r w:rsidRPr="00D5186D">
        <w:rPr>
          <w:spacing w:val="-2"/>
          <w:sz w:val="24"/>
          <w:szCs w:val="24"/>
        </w:rPr>
        <w:t>д</w:t>
      </w:r>
      <w:r w:rsidRPr="00D5186D">
        <w:rPr>
          <w:spacing w:val="4"/>
          <w:sz w:val="24"/>
          <w:szCs w:val="24"/>
        </w:rPr>
        <w:t>о</w:t>
      </w:r>
      <w:r w:rsidRPr="00D5186D">
        <w:rPr>
          <w:spacing w:val="1"/>
          <w:sz w:val="24"/>
          <w:szCs w:val="24"/>
        </w:rPr>
        <w:t>в</w:t>
      </w:r>
      <w:r w:rsidRPr="00D5186D">
        <w:rPr>
          <w:sz w:val="24"/>
          <w:szCs w:val="24"/>
        </w:rPr>
        <w:t>а</w:t>
      </w:r>
      <w:r w:rsidRPr="00D5186D">
        <w:rPr>
          <w:spacing w:val="1"/>
          <w:sz w:val="24"/>
          <w:szCs w:val="24"/>
        </w:rPr>
        <w:t>ни</w:t>
      </w:r>
      <w:r w:rsidRPr="00D5186D">
        <w:rPr>
          <w:sz w:val="24"/>
          <w:szCs w:val="24"/>
        </w:rPr>
        <w:t>я;</w:t>
      </w:r>
    </w:p>
    <w:p w:rsidR="00113DB8" w:rsidRPr="00D5186D" w:rsidRDefault="00113DB8" w:rsidP="00113DB8">
      <w:pPr>
        <w:tabs>
          <w:tab w:val="left" w:pos="505"/>
        </w:tabs>
        <w:ind w:firstLine="709"/>
        <w:jc w:val="both"/>
        <w:rPr>
          <w:sz w:val="24"/>
          <w:szCs w:val="24"/>
        </w:rPr>
        <w:sectPr w:rsidR="00113DB8" w:rsidRPr="00D5186D" w:rsidSect="00614859">
          <w:type w:val="continuous"/>
          <w:pgSz w:w="11908" w:h="16833"/>
          <w:pgMar w:top="720" w:right="720" w:bottom="720" w:left="720" w:header="0" w:footer="0" w:gutter="0"/>
          <w:cols w:space="708"/>
        </w:sectPr>
      </w:pPr>
      <w:r w:rsidRPr="00D5186D">
        <w:rPr>
          <w:rFonts w:ascii="Symbol" w:eastAsia="Symbol" w:hAnsi="Symbol" w:cs="Symbol"/>
          <w:sz w:val="24"/>
          <w:szCs w:val="24"/>
        </w:rPr>
        <w:t></w:t>
      </w:r>
      <w:r w:rsidRPr="00D5186D">
        <w:rPr>
          <w:rFonts w:ascii="Symbol" w:eastAsia="Symbol" w:hAnsi="Symbol" w:cs="Symbol"/>
          <w:sz w:val="24"/>
          <w:szCs w:val="24"/>
        </w:rPr>
        <w:tab/>
      </w:r>
      <w:r w:rsidRPr="00D5186D">
        <w:rPr>
          <w:w w:val="99"/>
          <w:sz w:val="24"/>
          <w:szCs w:val="24"/>
        </w:rPr>
        <w:t>п</w:t>
      </w:r>
      <w:r w:rsidRPr="00D5186D">
        <w:rPr>
          <w:spacing w:val="5"/>
          <w:sz w:val="24"/>
          <w:szCs w:val="24"/>
        </w:rPr>
        <w:t>о</w:t>
      </w:r>
      <w:r w:rsidRPr="00D5186D">
        <w:rPr>
          <w:w w:val="99"/>
          <w:sz w:val="24"/>
          <w:szCs w:val="24"/>
        </w:rPr>
        <w:t>л</w:t>
      </w:r>
      <w:r w:rsidRPr="00D5186D">
        <w:rPr>
          <w:spacing w:val="-7"/>
          <w:sz w:val="24"/>
          <w:szCs w:val="24"/>
        </w:rPr>
        <w:t>у</w:t>
      </w:r>
      <w:r w:rsidRPr="00D5186D">
        <w:rPr>
          <w:spacing w:val="-1"/>
          <w:sz w:val="24"/>
          <w:szCs w:val="24"/>
        </w:rPr>
        <w:t>че</w:t>
      </w:r>
      <w:r w:rsidRPr="00D5186D">
        <w:rPr>
          <w:w w:val="99"/>
          <w:sz w:val="24"/>
          <w:szCs w:val="24"/>
        </w:rPr>
        <w:t>ни</w:t>
      </w:r>
      <w:r w:rsidRPr="00D5186D">
        <w:rPr>
          <w:sz w:val="24"/>
          <w:szCs w:val="24"/>
        </w:rPr>
        <w:t>е</w:t>
      </w:r>
      <w:r w:rsidRPr="00D5186D">
        <w:rPr>
          <w:spacing w:val="1"/>
          <w:sz w:val="24"/>
          <w:szCs w:val="24"/>
        </w:rPr>
        <w:t xml:space="preserve"> </w:t>
      </w:r>
      <w:r w:rsidRPr="00D5186D">
        <w:rPr>
          <w:spacing w:val="1"/>
          <w:w w:val="99"/>
          <w:sz w:val="24"/>
          <w:szCs w:val="24"/>
        </w:rPr>
        <w:t>п</w:t>
      </w:r>
      <w:r w:rsidRPr="00D5186D">
        <w:rPr>
          <w:sz w:val="24"/>
          <w:szCs w:val="24"/>
        </w:rPr>
        <w:t>ер</w:t>
      </w:r>
      <w:r w:rsidRPr="00D5186D">
        <w:rPr>
          <w:spacing w:val="1"/>
          <w:sz w:val="24"/>
          <w:szCs w:val="24"/>
        </w:rPr>
        <w:t>в</w:t>
      </w:r>
      <w:r w:rsidRPr="00D5186D">
        <w:rPr>
          <w:spacing w:val="4"/>
          <w:sz w:val="24"/>
          <w:szCs w:val="24"/>
        </w:rPr>
        <w:t>о</w:t>
      </w:r>
      <w:r w:rsidRPr="00D5186D">
        <w:rPr>
          <w:spacing w:val="1"/>
          <w:w w:val="99"/>
          <w:sz w:val="24"/>
          <w:szCs w:val="24"/>
        </w:rPr>
        <w:t>н</w:t>
      </w:r>
      <w:r w:rsidRPr="00D5186D">
        <w:rPr>
          <w:sz w:val="24"/>
          <w:szCs w:val="24"/>
        </w:rPr>
        <w:t>ач</w:t>
      </w:r>
      <w:r w:rsidRPr="00D5186D">
        <w:rPr>
          <w:spacing w:val="-1"/>
          <w:sz w:val="24"/>
          <w:szCs w:val="24"/>
        </w:rPr>
        <w:t>а</w:t>
      </w:r>
      <w:r w:rsidRPr="00D5186D">
        <w:rPr>
          <w:sz w:val="24"/>
          <w:szCs w:val="24"/>
        </w:rPr>
        <w:t>ль</w:t>
      </w:r>
      <w:r w:rsidRPr="00D5186D">
        <w:rPr>
          <w:spacing w:val="-2"/>
          <w:w w:val="99"/>
          <w:sz w:val="24"/>
          <w:szCs w:val="24"/>
        </w:rPr>
        <w:t>н</w:t>
      </w:r>
      <w:r w:rsidRPr="00D5186D">
        <w:rPr>
          <w:sz w:val="24"/>
          <w:szCs w:val="24"/>
        </w:rPr>
        <w:t>о</w:t>
      </w:r>
      <w:r w:rsidRPr="00D5186D">
        <w:rPr>
          <w:spacing w:val="-3"/>
          <w:w w:val="99"/>
          <w:sz w:val="24"/>
          <w:szCs w:val="24"/>
        </w:rPr>
        <w:t>г</w:t>
      </w:r>
      <w:r w:rsidRPr="00D5186D">
        <w:rPr>
          <w:sz w:val="24"/>
          <w:szCs w:val="24"/>
        </w:rPr>
        <w:t>о</w:t>
      </w:r>
      <w:r w:rsidRPr="00D5186D">
        <w:rPr>
          <w:spacing w:val="1"/>
          <w:sz w:val="24"/>
          <w:szCs w:val="24"/>
        </w:rPr>
        <w:t xml:space="preserve"> </w:t>
      </w:r>
      <w:r w:rsidRPr="00D5186D">
        <w:rPr>
          <w:sz w:val="24"/>
          <w:szCs w:val="24"/>
        </w:rPr>
        <w:t>о</w:t>
      </w:r>
      <w:r w:rsidRPr="00D5186D">
        <w:rPr>
          <w:spacing w:val="1"/>
          <w:w w:val="99"/>
          <w:sz w:val="24"/>
          <w:szCs w:val="24"/>
        </w:rPr>
        <w:t>п</w:t>
      </w:r>
      <w:r w:rsidRPr="00D5186D">
        <w:rPr>
          <w:spacing w:val="2"/>
          <w:sz w:val="24"/>
          <w:szCs w:val="24"/>
        </w:rPr>
        <w:t>ы</w:t>
      </w:r>
      <w:r w:rsidRPr="00D5186D">
        <w:rPr>
          <w:spacing w:val="1"/>
          <w:w w:val="99"/>
          <w:sz w:val="24"/>
          <w:szCs w:val="24"/>
        </w:rPr>
        <w:t>т</w:t>
      </w:r>
      <w:r w:rsidRPr="00D5186D">
        <w:rPr>
          <w:sz w:val="24"/>
          <w:szCs w:val="24"/>
        </w:rPr>
        <w:t>а</w:t>
      </w:r>
      <w:r w:rsidRPr="00D5186D">
        <w:rPr>
          <w:spacing w:val="-3"/>
          <w:sz w:val="24"/>
          <w:szCs w:val="24"/>
        </w:rPr>
        <w:t xml:space="preserve"> </w:t>
      </w:r>
      <w:r w:rsidRPr="00D5186D">
        <w:rPr>
          <w:sz w:val="24"/>
          <w:szCs w:val="24"/>
        </w:rPr>
        <w:t>с</w:t>
      </w:r>
      <w:r w:rsidRPr="00D5186D">
        <w:rPr>
          <w:spacing w:val="-1"/>
          <w:sz w:val="24"/>
          <w:szCs w:val="24"/>
        </w:rPr>
        <w:t>а</w:t>
      </w:r>
      <w:r w:rsidRPr="00D5186D">
        <w:rPr>
          <w:spacing w:val="-3"/>
          <w:sz w:val="24"/>
          <w:szCs w:val="24"/>
        </w:rPr>
        <w:t>м</w:t>
      </w:r>
      <w:r w:rsidRPr="00D5186D">
        <w:rPr>
          <w:spacing w:val="4"/>
          <w:sz w:val="24"/>
          <w:szCs w:val="24"/>
        </w:rPr>
        <w:t>о</w:t>
      </w:r>
      <w:r w:rsidRPr="00D5186D">
        <w:rPr>
          <w:sz w:val="24"/>
          <w:szCs w:val="24"/>
        </w:rPr>
        <w:t>ре</w:t>
      </w:r>
      <w:r w:rsidRPr="00D5186D">
        <w:rPr>
          <w:spacing w:val="-1"/>
          <w:sz w:val="24"/>
          <w:szCs w:val="24"/>
        </w:rPr>
        <w:t>а</w:t>
      </w:r>
      <w:r w:rsidRPr="00D5186D">
        <w:rPr>
          <w:sz w:val="24"/>
          <w:szCs w:val="24"/>
        </w:rPr>
        <w:t>ли</w:t>
      </w:r>
      <w:r w:rsidRPr="00D5186D">
        <w:rPr>
          <w:spacing w:val="1"/>
          <w:w w:val="99"/>
          <w:sz w:val="24"/>
          <w:szCs w:val="24"/>
        </w:rPr>
        <w:t>з</w:t>
      </w:r>
      <w:r w:rsidRPr="00D5186D">
        <w:rPr>
          <w:spacing w:val="-4"/>
          <w:sz w:val="24"/>
          <w:szCs w:val="24"/>
        </w:rPr>
        <w:t>а</w:t>
      </w:r>
      <w:r w:rsidRPr="00D5186D">
        <w:rPr>
          <w:sz w:val="24"/>
          <w:szCs w:val="24"/>
        </w:rPr>
        <w:t>ц</w:t>
      </w:r>
      <w:r w:rsidRPr="00D5186D">
        <w:rPr>
          <w:spacing w:val="1"/>
          <w:sz w:val="24"/>
          <w:szCs w:val="24"/>
        </w:rPr>
        <w:t>ии</w:t>
      </w:r>
      <w:r w:rsidRPr="00D5186D">
        <w:rPr>
          <w:sz w:val="24"/>
          <w:szCs w:val="24"/>
        </w:rPr>
        <w:t>.</w:t>
      </w:r>
    </w:p>
    <w:p w:rsidR="00113DB8" w:rsidRDefault="00113DB8" w:rsidP="00113DB8">
      <w:pP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p>
    <w:p w:rsidR="00113DB8" w:rsidRPr="00D5186D" w:rsidRDefault="00113DB8" w:rsidP="00113DB8">
      <w:pPr>
        <w:jc w:val="center"/>
        <w:rPr>
          <w:b/>
          <w:sz w:val="24"/>
          <w:szCs w:val="24"/>
        </w:rPr>
      </w:pPr>
      <w:r w:rsidRPr="00D5186D">
        <w:rPr>
          <w:b/>
          <w:sz w:val="24"/>
          <w:szCs w:val="24"/>
        </w:rPr>
        <w:t>Содержание программы курса</w:t>
      </w:r>
    </w:p>
    <w:p w:rsidR="00113DB8" w:rsidRPr="00D5186D" w:rsidRDefault="00113DB8" w:rsidP="00113DB8">
      <w:pPr>
        <w:ind w:firstLine="709"/>
        <w:jc w:val="both"/>
        <w:rPr>
          <w:b/>
          <w:bCs/>
          <w:sz w:val="24"/>
          <w:szCs w:val="24"/>
        </w:rPr>
      </w:pPr>
      <w:r w:rsidRPr="00D5186D">
        <w:rPr>
          <w:b/>
          <w:bCs/>
          <w:sz w:val="24"/>
          <w:szCs w:val="24"/>
        </w:rPr>
        <w:t>Введение</w:t>
      </w:r>
    </w:p>
    <w:p w:rsidR="00113DB8" w:rsidRPr="00D5186D" w:rsidRDefault="00113DB8" w:rsidP="00113DB8">
      <w:pPr>
        <w:ind w:firstLine="709"/>
        <w:jc w:val="both"/>
        <w:rPr>
          <w:sz w:val="24"/>
          <w:szCs w:val="24"/>
        </w:rPr>
      </w:pPr>
      <w:r w:rsidRPr="00D5186D">
        <w:rPr>
          <w:b/>
          <w:bCs/>
          <w:sz w:val="24"/>
          <w:szCs w:val="24"/>
        </w:rPr>
        <w:t>1</w:t>
      </w:r>
      <w:r w:rsidRPr="00D5186D">
        <w:rPr>
          <w:sz w:val="24"/>
          <w:szCs w:val="24"/>
        </w:rPr>
        <w:t>. Что такое профессия. Труд. Трудовая деятельность. Физический и интеллектуальный труд. Профессиональная деятельность. Карьера</w:t>
      </w:r>
    </w:p>
    <w:p w:rsidR="00113DB8" w:rsidRPr="00D5186D" w:rsidRDefault="00113DB8" w:rsidP="00113DB8">
      <w:pPr>
        <w:ind w:firstLine="709"/>
        <w:jc w:val="both"/>
        <w:rPr>
          <w:b/>
          <w:bCs/>
          <w:sz w:val="24"/>
          <w:szCs w:val="24"/>
        </w:rPr>
      </w:pPr>
      <w:r w:rsidRPr="00D5186D">
        <w:rPr>
          <w:b/>
          <w:bCs/>
          <w:sz w:val="24"/>
          <w:szCs w:val="24"/>
        </w:rPr>
        <w:t xml:space="preserve">2. Многообразие профессий </w:t>
      </w:r>
    </w:p>
    <w:p w:rsidR="00113DB8" w:rsidRPr="00D5186D" w:rsidRDefault="00113DB8" w:rsidP="00113DB8">
      <w:pPr>
        <w:ind w:firstLine="709"/>
        <w:jc w:val="both"/>
        <w:rPr>
          <w:sz w:val="24"/>
          <w:szCs w:val="24"/>
        </w:rPr>
      </w:pPr>
      <w:r w:rsidRPr="00D5186D">
        <w:rPr>
          <w:sz w:val="24"/>
          <w:szCs w:val="24"/>
        </w:rPr>
        <w:t>Профессиональное становление. Личные профессиональные планы. Трудовая династия. Рынок труда и профессий. Забытые и редкие профессии. Профессии будущего. Профессии родителей и близких. Ранжированный список значимых профессий. Альманах «Атлас профессий будущего». Пути выбора профессии. Квалификация, мастерство, качество профессиональной деятельности.</w:t>
      </w:r>
    </w:p>
    <w:p w:rsidR="00113DB8" w:rsidRPr="00D5186D" w:rsidRDefault="00113DB8" w:rsidP="00113DB8">
      <w:pPr>
        <w:ind w:firstLine="709"/>
        <w:jc w:val="both"/>
        <w:rPr>
          <w:b/>
          <w:bCs/>
          <w:sz w:val="24"/>
          <w:szCs w:val="24"/>
        </w:rPr>
      </w:pPr>
      <w:r w:rsidRPr="00D5186D">
        <w:rPr>
          <w:b/>
          <w:bCs/>
          <w:sz w:val="24"/>
          <w:szCs w:val="24"/>
        </w:rPr>
        <w:t xml:space="preserve">3. Изучаем себя и свои профессиональные ориентиры </w:t>
      </w:r>
    </w:p>
    <w:p w:rsidR="00113DB8" w:rsidRPr="00D5186D" w:rsidRDefault="00113DB8" w:rsidP="00113DB8">
      <w:pPr>
        <w:ind w:firstLine="709"/>
        <w:jc w:val="both"/>
        <w:rPr>
          <w:sz w:val="24"/>
          <w:szCs w:val="24"/>
        </w:rPr>
      </w:pPr>
      <w:r w:rsidRPr="00D5186D">
        <w:rPr>
          <w:sz w:val="24"/>
          <w:szCs w:val="24"/>
        </w:rPr>
        <w:t>Личностные приоритеты в выборе профессии. Привлекательность профессии для отдельных людей. Ценностные ориентации при выборе профессии. Самооценка и уровень притязаний. Типы темпераментов. Темперамент человека и его роль в выборе профессии. Классификация профессий по Климову. Психологическая карта профессий. Человек-человек. Человек-тех</w:t>
      </w:r>
      <w:r>
        <w:rPr>
          <w:sz w:val="24"/>
          <w:szCs w:val="24"/>
        </w:rPr>
        <w:t>ника. Человек-природа. Человек-знаковая система. Человек</w:t>
      </w:r>
      <w:r w:rsidRPr="00D5186D">
        <w:rPr>
          <w:sz w:val="24"/>
          <w:szCs w:val="24"/>
        </w:rPr>
        <w:t>-художественный образ. Тест по классификации Климова. Оценка профессиональных типов по Голланду. Карты интересов А. Голомшток в модификации Г. Резапкиной.</w:t>
      </w:r>
    </w:p>
    <w:p w:rsidR="00113DB8" w:rsidRPr="00D5186D" w:rsidRDefault="00113DB8" w:rsidP="00113DB8">
      <w:pPr>
        <w:ind w:firstLine="709"/>
        <w:jc w:val="both"/>
        <w:rPr>
          <w:b/>
          <w:bCs/>
          <w:sz w:val="24"/>
          <w:szCs w:val="24"/>
        </w:rPr>
      </w:pPr>
      <w:r w:rsidRPr="00D5186D">
        <w:rPr>
          <w:b/>
          <w:bCs/>
          <w:sz w:val="24"/>
          <w:szCs w:val="24"/>
        </w:rPr>
        <w:t>4. Правила выбора профессии</w:t>
      </w:r>
      <w:r w:rsidRPr="00D5186D">
        <w:rPr>
          <w:sz w:val="24"/>
          <w:szCs w:val="24"/>
        </w:rPr>
        <w:t xml:space="preserve">. </w:t>
      </w:r>
    </w:p>
    <w:p w:rsidR="00113DB8" w:rsidRPr="00D5186D" w:rsidRDefault="00113DB8" w:rsidP="00113DB8">
      <w:pPr>
        <w:ind w:firstLine="709"/>
        <w:jc w:val="both"/>
        <w:rPr>
          <w:sz w:val="24"/>
          <w:szCs w:val="24"/>
        </w:rPr>
      </w:pPr>
      <w:r w:rsidRPr="00D5186D">
        <w:rPr>
          <w:sz w:val="24"/>
          <w:szCs w:val="24"/>
        </w:rPr>
        <w:t xml:space="preserve">Интересы </w:t>
      </w:r>
      <w:r>
        <w:rPr>
          <w:sz w:val="24"/>
          <w:szCs w:val="24"/>
        </w:rPr>
        <w:t xml:space="preserve">и склонности в выборе профессии </w:t>
      </w:r>
      <w:r w:rsidRPr="00D5186D">
        <w:rPr>
          <w:sz w:val="24"/>
          <w:szCs w:val="24"/>
        </w:rPr>
        <w:t>(внутренние и внеш</w:t>
      </w:r>
      <w:r>
        <w:rPr>
          <w:sz w:val="24"/>
          <w:szCs w:val="24"/>
        </w:rPr>
        <w:t xml:space="preserve">ние). Возможности и способности </w:t>
      </w:r>
      <w:r w:rsidRPr="00D5186D">
        <w:rPr>
          <w:sz w:val="24"/>
          <w:szCs w:val="24"/>
        </w:rPr>
        <w:t>(общие, специальные). Спрос выбранной профессии в обществе. «Вечные», «сквозные». «дефицитные», «перспективные». «свободные» профессии. «Секреты» выбора профессии («хочу», «могу», «надо») Правила подготовки к будущей профессии</w:t>
      </w:r>
    </w:p>
    <w:p w:rsidR="00113DB8" w:rsidRPr="00D5186D" w:rsidRDefault="00113DB8" w:rsidP="00113DB8">
      <w:pPr>
        <w:ind w:firstLine="709"/>
        <w:jc w:val="both"/>
        <w:rPr>
          <w:sz w:val="24"/>
          <w:szCs w:val="24"/>
        </w:rPr>
      </w:pPr>
      <w:r w:rsidRPr="00D5186D">
        <w:rPr>
          <w:sz w:val="24"/>
          <w:szCs w:val="24"/>
        </w:rPr>
        <w:t>Ошибки и затруднения при выборе профессии. Знакомство со схемой анализа профессий, разработанной Н.С. Пряжниковым. Что такое профессиограмма? Виды и примеры профессиограмм. Что такое СУЗы и ВУЗы. Трудовое право для несовершеннолетних.</w:t>
      </w:r>
    </w:p>
    <w:p w:rsidR="00113DB8" w:rsidRPr="00D5186D" w:rsidRDefault="00113DB8" w:rsidP="00113DB8">
      <w:pPr>
        <w:ind w:firstLine="709"/>
        <w:jc w:val="both"/>
        <w:rPr>
          <w:b/>
          <w:bCs/>
          <w:sz w:val="24"/>
          <w:szCs w:val="24"/>
        </w:rPr>
      </w:pPr>
      <w:r w:rsidRPr="00D5186D">
        <w:rPr>
          <w:b/>
          <w:bCs/>
          <w:sz w:val="24"/>
          <w:szCs w:val="24"/>
        </w:rPr>
        <w:t xml:space="preserve">5. Знакомимся с миром профессий </w:t>
      </w:r>
    </w:p>
    <w:p w:rsidR="00113DB8" w:rsidRPr="00D5186D" w:rsidRDefault="00113DB8" w:rsidP="00113DB8">
      <w:pPr>
        <w:ind w:firstLine="709"/>
        <w:jc w:val="both"/>
        <w:rPr>
          <w:sz w:val="24"/>
          <w:szCs w:val="24"/>
        </w:rPr>
      </w:pPr>
      <w:r w:rsidRPr="00D5186D">
        <w:rPr>
          <w:sz w:val="24"/>
          <w:szCs w:val="24"/>
        </w:rPr>
        <w:t>Требования к людям разных профессий. Плюсы, минусы и перспективы отдельных профессиональных групп. Профессии сферы образования Медицинские профессии. Профессии сферы обслуживания. Военные профессии. Деятельность правоохранительных органов.</w:t>
      </w:r>
    </w:p>
    <w:p w:rsidR="00113DB8" w:rsidRPr="00D5186D" w:rsidRDefault="00113DB8" w:rsidP="00113DB8">
      <w:pPr>
        <w:ind w:firstLine="709"/>
        <w:jc w:val="both"/>
        <w:rPr>
          <w:sz w:val="24"/>
          <w:szCs w:val="24"/>
        </w:rPr>
      </w:pPr>
      <w:r w:rsidRPr="00D5186D">
        <w:rPr>
          <w:b/>
          <w:bCs/>
          <w:sz w:val="24"/>
          <w:szCs w:val="24"/>
        </w:rPr>
        <w:t xml:space="preserve">6. Итоговое обобщение. </w:t>
      </w:r>
      <w:r w:rsidRPr="00D5186D">
        <w:rPr>
          <w:sz w:val="24"/>
          <w:szCs w:val="24"/>
        </w:rPr>
        <w:t>Цели, задачи, структура, форма, содержание проекта «Моя будущая профессия». Правила презентации проекта. Как добиться внимания аудитории.</w:t>
      </w:r>
    </w:p>
    <w:p w:rsidR="00113DB8" w:rsidRPr="00D5186D" w:rsidRDefault="00B256C7" w:rsidP="00113DB8">
      <w:pPr>
        <w:ind w:firstLine="709"/>
        <w:jc w:val="center"/>
        <w:rPr>
          <w:sz w:val="24"/>
          <w:szCs w:val="24"/>
        </w:rPr>
        <w:sectPr w:rsidR="00113DB8" w:rsidRPr="00D5186D" w:rsidSect="00614859">
          <w:type w:val="continuous"/>
          <w:pgSz w:w="11908" w:h="16833"/>
          <w:pgMar w:top="720" w:right="720" w:bottom="720" w:left="720" w:header="0" w:footer="0" w:gutter="0"/>
          <w:cols w:space="708"/>
        </w:sectPr>
      </w:pPr>
      <w:r>
        <w:rPr>
          <w:noProof/>
        </w:rPr>
        <w:pict>
          <v:shape id="drawingObject16" o:spid="_x0000_s1026" style="position:absolute;left:0;text-align:left;margin-left:85pt;margin-top:.85pt;width:236.5pt;height:14.4pt;z-index:-251636736;visibility:visible;mso-wrap-style:square;mso-wrap-distance-left:9pt;mso-wrap-distance-top:0;mso-wrap-distance-right:9pt;mso-wrap-distance-bottom:0;mso-position-horizontal:absolute;mso-position-horizontal-relative:page;mso-position-vertical:absolute;mso-position-vertical-relative:text;v-text-anchor:top" coordsize="3003550,18288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" o:allowincell="f" adj="0,,0" path="m,l,182881r3003550,l3003550,,,xe" stroked="f">
            <v:stroke joinstyle="round"/>
            <v:formulas/>
            <v:path arrowok="t" o:connecttype="segments" textboxrect="0,0,3003550,182881"/>
            <w10:wrap anchorx="page"/>
          </v:shape>
        </w:pict>
      </w:r>
      <w:bookmarkEnd w:id="149"/>
    </w:p>
    <w:p w:rsidR="00113DB8" w:rsidRDefault="00113DB8" w:rsidP="00113DB8">
      <w:pPr>
        <w:jc w:val="center"/>
        <w:rPr>
          <w:b/>
          <w:sz w:val="24"/>
          <w:szCs w:val="24"/>
        </w:rPr>
      </w:pPr>
    </w:p>
    <w:p w:rsidR="00113DB8" w:rsidRDefault="00113DB8" w:rsidP="00113DB8">
      <w:pPr>
        <w:jc w:val="center"/>
        <w:rPr>
          <w:b/>
          <w:sz w:val="24"/>
          <w:szCs w:val="24"/>
        </w:rPr>
      </w:pPr>
    </w:p>
    <w:p w:rsidR="00113DB8" w:rsidRDefault="00113DB8" w:rsidP="00113DB8">
      <w:pPr>
        <w:jc w:val="center"/>
        <w:rPr>
          <w:b/>
          <w:sz w:val="24"/>
          <w:szCs w:val="24"/>
        </w:rPr>
      </w:pPr>
      <w:r>
        <w:rPr>
          <w:b/>
          <w:sz w:val="24"/>
          <w:szCs w:val="24"/>
        </w:rPr>
        <w:t>Программа внеурочной деятельности «Разговоры о важном» 5-9  кл.</w:t>
      </w:r>
    </w:p>
    <w:p w:rsidR="00113DB8" w:rsidRDefault="00113DB8" w:rsidP="00113DB8">
      <w:pPr>
        <w:pStyle w:val="10"/>
        <w:ind w:left="425"/>
        <w:jc w:val="both"/>
      </w:pPr>
      <w:bookmarkStart w:id="150" w:name="_TOC_250012"/>
      <w:r>
        <w:rPr>
          <w:color w:val="231F20"/>
          <w:spacing w:val="2"/>
        </w:rPr>
        <w:t>ПОЯСНИТЕЛЬНАЯ</w:t>
      </w:r>
      <w:r>
        <w:rPr>
          <w:color w:val="231F20"/>
          <w:spacing w:val="7"/>
        </w:rPr>
        <w:t xml:space="preserve"> </w:t>
      </w:r>
      <w:bookmarkEnd w:id="150"/>
      <w:r>
        <w:rPr>
          <w:color w:val="231F20"/>
          <w:spacing w:val="-2"/>
        </w:rPr>
        <w:t>ЗАПИСКА</w:t>
      </w:r>
    </w:p>
    <w:p w:rsidR="00113DB8" w:rsidRDefault="00113DB8" w:rsidP="00113DB8">
      <w:pPr>
        <w:pStyle w:val="a3"/>
        <w:spacing w:before="103"/>
        <w:jc w:val="left"/>
        <w:rPr>
          <w:rFonts w:ascii="Comic Sans MS"/>
          <w:b/>
          <w:sz w:val="28"/>
        </w:rPr>
      </w:pPr>
    </w:p>
    <w:p w:rsidR="00113DB8" w:rsidRDefault="00113DB8" w:rsidP="00113DB8">
      <w:pPr>
        <w:ind w:left="425"/>
        <w:jc w:val="both"/>
        <w:rPr>
          <w:rFonts w:ascii="Tahoma" w:hAnsi="Tahoma"/>
          <w:b/>
          <w:sz w:val="24"/>
        </w:rPr>
      </w:pPr>
      <w:r>
        <w:rPr>
          <w:rFonts w:ascii="Tahoma" w:hAnsi="Tahoma"/>
          <w:b/>
          <w:color w:val="231F20"/>
          <w:spacing w:val="-2"/>
          <w:sz w:val="24"/>
        </w:rPr>
        <w:t>Актуальность</w:t>
      </w:r>
      <w:r>
        <w:rPr>
          <w:rFonts w:ascii="Tahoma" w:hAnsi="Tahoma"/>
          <w:b/>
          <w:color w:val="231F20"/>
          <w:spacing w:val="-15"/>
          <w:sz w:val="24"/>
        </w:rPr>
        <w:t xml:space="preserve"> </w:t>
      </w:r>
      <w:r>
        <w:rPr>
          <w:rFonts w:ascii="Tahoma" w:hAnsi="Tahoma"/>
          <w:b/>
          <w:color w:val="231F20"/>
          <w:spacing w:val="-2"/>
          <w:sz w:val="24"/>
        </w:rPr>
        <w:t>и</w:t>
      </w:r>
      <w:r>
        <w:rPr>
          <w:rFonts w:ascii="Tahoma" w:hAnsi="Tahoma"/>
          <w:b/>
          <w:color w:val="231F20"/>
          <w:spacing w:val="-14"/>
          <w:sz w:val="24"/>
        </w:rPr>
        <w:t xml:space="preserve"> </w:t>
      </w:r>
      <w:r>
        <w:rPr>
          <w:rFonts w:ascii="Tahoma" w:hAnsi="Tahoma"/>
          <w:b/>
          <w:color w:val="231F20"/>
          <w:spacing w:val="-2"/>
          <w:sz w:val="24"/>
        </w:rPr>
        <w:t>назначение</w:t>
      </w:r>
      <w:r>
        <w:rPr>
          <w:rFonts w:ascii="Tahoma" w:hAnsi="Tahoma"/>
          <w:b/>
          <w:color w:val="231F20"/>
          <w:spacing w:val="-15"/>
          <w:sz w:val="24"/>
        </w:rPr>
        <w:t xml:space="preserve"> </w:t>
      </w:r>
      <w:r>
        <w:rPr>
          <w:rFonts w:ascii="Tahoma" w:hAnsi="Tahoma"/>
          <w:b/>
          <w:color w:val="231F20"/>
          <w:spacing w:val="-2"/>
          <w:sz w:val="24"/>
        </w:rPr>
        <w:t>программы</w:t>
      </w:r>
    </w:p>
    <w:p w:rsidR="00113DB8" w:rsidRDefault="00113DB8" w:rsidP="00113DB8">
      <w:pPr>
        <w:pStyle w:val="a3"/>
        <w:spacing w:before="133" w:line="254" w:lineRule="auto"/>
        <w:ind w:left="141" w:right="196" w:firstLine="283"/>
      </w:pPr>
      <w:r>
        <w:rPr>
          <w:color w:val="231F20"/>
          <w:w w:val="110"/>
        </w:rPr>
        <w:t>Программа</w:t>
      </w:r>
      <w:r>
        <w:rPr>
          <w:color w:val="231F20"/>
          <w:spacing w:val="-2"/>
          <w:w w:val="110"/>
        </w:rPr>
        <w:t xml:space="preserve"> </w:t>
      </w:r>
      <w:r>
        <w:rPr>
          <w:color w:val="231F20"/>
          <w:w w:val="110"/>
        </w:rPr>
        <w:t>курса</w:t>
      </w:r>
      <w:r>
        <w:rPr>
          <w:color w:val="231F20"/>
          <w:spacing w:val="-2"/>
          <w:w w:val="110"/>
        </w:rPr>
        <w:t xml:space="preserve"> </w:t>
      </w:r>
      <w:r>
        <w:rPr>
          <w:color w:val="231F20"/>
          <w:w w:val="110"/>
        </w:rPr>
        <w:t>внеурочной</w:t>
      </w:r>
      <w:r>
        <w:rPr>
          <w:color w:val="231F20"/>
          <w:spacing w:val="-2"/>
          <w:w w:val="110"/>
        </w:rPr>
        <w:t xml:space="preserve"> </w:t>
      </w:r>
      <w:r>
        <w:rPr>
          <w:color w:val="231F20"/>
          <w:w w:val="110"/>
        </w:rPr>
        <w:t>деятельности</w:t>
      </w:r>
      <w:r>
        <w:rPr>
          <w:color w:val="231F20"/>
          <w:spacing w:val="-2"/>
          <w:w w:val="110"/>
        </w:rPr>
        <w:t xml:space="preserve"> </w:t>
      </w:r>
      <w:r>
        <w:rPr>
          <w:color w:val="231F20"/>
          <w:w w:val="110"/>
        </w:rPr>
        <w:t>«Разговоры</w:t>
      </w:r>
      <w:r>
        <w:rPr>
          <w:color w:val="231F20"/>
          <w:spacing w:val="-2"/>
          <w:w w:val="110"/>
        </w:rPr>
        <w:t xml:space="preserve"> </w:t>
      </w:r>
      <w:r>
        <w:rPr>
          <w:color w:val="231F20"/>
          <w:w w:val="110"/>
        </w:rPr>
        <w:t>о</w:t>
      </w:r>
      <w:r>
        <w:rPr>
          <w:color w:val="231F20"/>
          <w:spacing w:val="-2"/>
          <w:w w:val="110"/>
        </w:rPr>
        <w:t xml:space="preserve"> </w:t>
      </w:r>
      <w:r>
        <w:rPr>
          <w:color w:val="231F20"/>
          <w:w w:val="110"/>
        </w:rPr>
        <w:t>важном»</w:t>
      </w:r>
      <w:r>
        <w:rPr>
          <w:color w:val="231F20"/>
          <w:spacing w:val="-2"/>
          <w:w w:val="110"/>
        </w:rPr>
        <w:t xml:space="preserve"> </w:t>
      </w:r>
      <w:r>
        <w:rPr>
          <w:color w:val="231F20"/>
          <w:w w:val="110"/>
        </w:rPr>
        <w:t>(далее</w:t>
      </w:r>
      <w:r>
        <w:rPr>
          <w:color w:val="231F20"/>
          <w:spacing w:val="-2"/>
          <w:w w:val="110"/>
        </w:rPr>
        <w:t xml:space="preserve"> </w:t>
      </w:r>
      <w:r>
        <w:rPr>
          <w:color w:val="231F20"/>
          <w:w w:val="110"/>
        </w:rPr>
        <w:t>— программа)</w:t>
      </w:r>
      <w:r>
        <w:rPr>
          <w:color w:val="231F20"/>
          <w:spacing w:val="-16"/>
          <w:w w:val="110"/>
        </w:rPr>
        <w:t xml:space="preserve"> </w:t>
      </w:r>
      <w:r>
        <w:rPr>
          <w:color w:val="231F20"/>
          <w:w w:val="110"/>
        </w:rPr>
        <w:t>разработана</w:t>
      </w:r>
      <w:r>
        <w:rPr>
          <w:color w:val="231F20"/>
          <w:spacing w:val="-16"/>
          <w:w w:val="110"/>
        </w:rPr>
        <w:t xml:space="preserve"> </w:t>
      </w:r>
      <w:r>
        <w:rPr>
          <w:color w:val="231F20"/>
          <w:w w:val="110"/>
        </w:rPr>
        <w:t>в</w:t>
      </w:r>
      <w:r>
        <w:rPr>
          <w:color w:val="231F20"/>
          <w:spacing w:val="-16"/>
          <w:w w:val="110"/>
        </w:rPr>
        <w:t xml:space="preserve"> </w:t>
      </w:r>
      <w:r>
        <w:rPr>
          <w:color w:val="231F20"/>
          <w:w w:val="110"/>
        </w:rPr>
        <w:t>соответствии</w:t>
      </w:r>
      <w:r>
        <w:rPr>
          <w:color w:val="231F20"/>
          <w:spacing w:val="-16"/>
          <w:w w:val="110"/>
        </w:rPr>
        <w:t xml:space="preserve"> </w:t>
      </w:r>
      <w:r>
        <w:rPr>
          <w:color w:val="231F20"/>
          <w:w w:val="110"/>
        </w:rPr>
        <w:t>с</w:t>
      </w:r>
      <w:r>
        <w:rPr>
          <w:color w:val="231F20"/>
          <w:spacing w:val="-16"/>
          <w:w w:val="110"/>
        </w:rPr>
        <w:t xml:space="preserve"> </w:t>
      </w:r>
      <w:r>
        <w:rPr>
          <w:color w:val="231F20"/>
          <w:w w:val="110"/>
        </w:rPr>
        <w:t>требованиями</w:t>
      </w:r>
      <w:r>
        <w:rPr>
          <w:color w:val="231F20"/>
          <w:spacing w:val="-16"/>
          <w:w w:val="110"/>
        </w:rPr>
        <w:t xml:space="preserve"> </w:t>
      </w:r>
      <w:r>
        <w:rPr>
          <w:color w:val="231F20"/>
          <w:w w:val="110"/>
        </w:rPr>
        <w:t>федеральных</w:t>
      </w:r>
      <w:r>
        <w:rPr>
          <w:color w:val="231F20"/>
          <w:spacing w:val="-16"/>
          <w:w w:val="110"/>
        </w:rPr>
        <w:t xml:space="preserve"> </w:t>
      </w:r>
      <w:r>
        <w:rPr>
          <w:color w:val="231F20"/>
          <w:w w:val="110"/>
        </w:rPr>
        <w:t>государ- ственных</w:t>
      </w:r>
      <w:r>
        <w:rPr>
          <w:color w:val="231F20"/>
          <w:spacing w:val="-14"/>
          <w:w w:val="110"/>
        </w:rPr>
        <w:t xml:space="preserve"> </w:t>
      </w:r>
      <w:r>
        <w:rPr>
          <w:color w:val="231F20"/>
          <w:w w:val="110"/>
        </w:rPr>
        <w:t>образовательных</w:t>
      </w:r>
      <w:r>
        <w:rPr>
          <w:color w:val="231F20"/>
          <w:spacing w:val="-14"/>
          <w:w w:val="110"/>
        </w:rPr>
        <w:t xml:space="preserve"> </w:t>
      </w:r>
      <w:r>
        <w:rPr>
          <w:color w:val="231F20"/>
          <w:w w:val="110"/>
        </w:rPr>
        <w:t>стандартов</w:t>
      </w:r>
      <w:r>
        <w:rPr>
          <w:color w:val="231F20"/>
          <w:spacing w:val="-14"/>
          <w:w w:val="110"/>
        </w:rPr>
        <w:t xml:space="preserve"> </w:t>
      </w:r>
      <w:r>
        <w:rPr>
          <w:color w:val="231F20"/>
          <w:w w:val="110"/>
        </w:rPr>
        <w:t>начального</w:t>
      </w:r>
      <w:r>
        <w:rPr>
          <w:color w:val="231F20"/>
          <w:spacing w:val="-14"/>
          <w:w w:val="110"/>
        </w:rPr>
        <w:t xml:space="preserve"> </w:t>
      </w:r>
      <w:r>
        <w:rPr>
          <w:color w:val="231F20"/>
          <w:w w:val="110"/>
        </w:rPr>
        <w:t>общего,</w:t>
      </w:r>
      <w:r>
        <w:rPr>
          <w:color w:val="231F20"/>
          <w:spacing w:val="-14"/>
          <w:w w:val="110"/>
        </w:rPr>
        <w:t xml:space="preserve"> </w:t>
      </w:r>
      <w:r>
        <w:rPr>
          <w:color w:val="231F20"/>
          <w:w w:val="110"/>
        </w:rPr>
        <w:t>основного</w:t>
      </w:r>
      <w:r>
        <w:rPr>
          <w:color w:val="231F20"/>
          <w:spacing w:val="-14"/>
          <w:w w:val="110"/>
        </w:rPr>
        <w:t xml:space="preserve"> </w:t>
      </w:r>
      <w:r>
        <w:rPr>
          <w:color w:val="231F20"/>
          <w:w w:val="110"/>
        </w:rPr>
        <w:t>общего</w:t>
      </w:r>
      <w:r>
        <w:rPr>
          <w:color w:val="231F20"/>
          <w:spacing w:val="-14"/>
          <w:w w:val="110"/>
        </w:rPr>
        <w:t xml:space="preserve"> </w:t>
      </w:r>
      <w:r>
        <w:rPr>
          <w:color w:val="231F20"/>
          <w:w w:val="110"/>
        </w:rPr>
        <w:t>и среднего</w:t>
      </w:r>
      <w:r>
        <w:rPr>
          <w:color w:val="231F20"/>
          <w:spacing w:val="-19"/>
          <w:w w:val="110"/>
        </w:rPr>
        <w:t xml:space="preserve"> </w:t>
      </w:r>
      <w:r>
        <w:rPr>
          <w:color w:val="231F20"/>
          <w:w w:val="110"/>
        </w:rPr>
        <w:t>общего</w:t>
      </w:r>
      <w:r>
        <w:rPr>
          <w:color w:val="231F20"/>
          <w:spacing w:val="-18"/>
          <w:w w:val="110"/>
        </w:rPr>
        <w:t xml:space="preserve"> </w:t>
      </w:r>
      <w:r>
        <w:rPr>
          <w:color w:val="231F20"/>
          <w:w w:val="110"/>
        </w:rPr>
        <w:t>образования,</w:t>
      </w:r>
      <w:r>
        <w:rPr>
          <w:color w:val="231F20"/>
          <w:spacing w:val="-19"/>
          <w:w w:val="110"/>
        </w:rPr>
        <w:t xml:space="preserve"> </w:t>
      </w:r>
      <w:r>
        <w:rPr>
          <w:color w:val="231F20"/>
          <w:w w:val="110"/>
        </w:rPr>
        <w:t>ориентирована</w:t>
      </w:r>
      <w:r>
        <w:rPr>
          <w:color w:val="231F20"/>
          <w:spacing w:val="-18"/>
          <w:w w:val="110"/>
        </w:rPr>
        <w:t xml:space="preserve"> </w:t>
      </w:r>
      <w:r>
        <w:rPr>
          <w:color w:val="231F20"/>
          <w:w w:val="110"/>
        </w:rPr>
        <w:t>на</w:t>
      </w:r>
      <w:r>
        <w:rPr>
          <w:color w:val="231F20"/>
          <w:spacing w:val="-18"/>
          <w:w w:val="110"/>
        </w:rPr>
        <w:t xml:space="preserve"> </w:t>
      </w:r>
      <w:r>
        <w:rPr>
          <w:color w:val="231F20"/>
          <w:w w:val="110"/>
        </w:rPr>
        <w:t>обеспечение</w:t>
      </w:r>
      <w:r>
        <w:rPr>
          <w:color w:val="231F20"/>
          <w:spacing w:val="-19"/>
          <w:w w:val="110"/>
        </w:rPr>
        <w:t xml:space="preserve"> </w:t>
      </w:r>
      <w:r>
        <w:rPr>
          <w:color w:val="231F20"/>
          <w:w w:val="110"/>
        </w:rPr>
        <w:t>индивидуальных потребностей</w:t>
      </w:r>
      <w:r>
        <w:rPr>
          <w:color w:val="231F20"/>
          <w:spacing w:val="-3"/>
          <w:w w:val="110"/>
        </w:rPr>
        <w:t xml:space="preserve"> </w:t>
      </w:r>
      <w:r>
        <w:rPr>
          <w:color w:val="231F20"/>
          <w:w w:val="110"/>
        </w:rPr>
        <w:t>обучающихся</w:t>
      </w:r>
      <w:r>
        <w:rPr>
          <w:color w:val="231F20"/>
          <w:spacing w:val="-3"/>
          <w:w w:val="110"/>
        </w:rPr>
        <w:t xml:space="preserve"> </w:t>
      </w:r>
      <w:r>
        <w:rPr>
          <w:color w:val="231F20"/>
          <w:w w:val="110"/>
        </w:rPr>
        <w:t>и</w:t>
      </w:r>
      <w:r>
        <w:rPr>
          <w:color w:val="231F20"/>
          <w:spacing w:val="-3"/>
          <w:w w:val="110"/>
        </w:rPr>
        <w:t xml:space="preserve"> </w:t>
      </w:r>
      <w:r>
        <w:rPr>
          <w:color w:val="231F20"/>
          <w:w w:val="110"/>
        </w:rPr>
        <w:t>направлена</w:t>
      </w:r>
      <w:r>
        <w:rPr>
          <w:color w:val="231F20"/>
          <w:spacing w:val="-3"/>
          <w:w w:val="110"/>
        </w:rPr>
        <w:t xml:space="preserve"> </w:t>
      </w:r>
      <w:r>
        <w:rPr>
          <w:color w:val="231F20"/>
          <w:w w:val="110"/>
        </w:rPr>
        <w:t>на</w:t>
      </w:r>
      <w:r>
        <w:rPr>
          <w:color w:val="231F20"/>
          <w:spacing w:val="-3"/>
          <w:w w:val="110"/>
        </w:rPr>
        <w:t xml:space="preserve"> </w:t>
      </w:r>
      <w:r>
        <w:rPr>
          <w:color w:val="231F20"/>
          <w:w w:val="110"/>
        </w:rPr>
        <w:t>достижение</w:t>
      </w:r>
      <w:r>
        <w:rPr>
          <w:color w:val="231F20"/>
          <w:spacing w:val="-3"/>
          <w:w w:val="110"/>
        </w:rPr>
        <w:t xml:space="preserve"> </w:t>
      </w:r>
      <w:r>
        <w:rPr>
          <w:color w:val="231F20"/>
          <w:w w:val="110"/>
        </w:rPr>
        <w:t>планируемых</w:t>
      </w:r>
      <w:r>
        <w:rPr>
          <w:color w:val="231F20"/>
          <w:spacing w:val="-3"/>
          <w:w w:val="110"/>
        </w:rPr>
        <w:t xml:space="preserve"> </w:t>
      </w:r>
      <w:r>
        <w:rPr>
          <w:color w:val="231F20"/>
          <w:w w:val="110"/>
        </w:rPr>
        <w:t>резуль- татов федеральных основных образовательных программ начального общего, основного общего и среднего общего образования с учётом выбора участника- ми образовательных отношений курсов внеурочной деятельности.</w:t>
      </w:r>
    </w:p>
    <w:p w:rsidR="00113DB8" w:rsidRDefault="00113DB8" w:rsidP="00113DB8">
      <w:pPr>
        <w:pStyle w:val="a3"/>
        <w:spacing w:before="105" w:line="254" w:lineRule="auto"/>
        <w:ind w:left="141" w:right="196" w:firstLine="283"/>
      </w:pPr>
      <w:r>
        <w:rPr>
          <w:color w:val="231F20"/>
          <w:w w:val="110"/>
        </w:rPr>
        <w:t xml:space="preserve">Задачей педагога, работающего по программе, является развитие у обучаю- </w:t>
      </w:r>
      <w:r>
        <w:rPr>
          <w:color w:val="231F20"/>
          <w:spacing w:val="-2"/>
          <w:w w:val="110"/>
        </w:rPr>
        <w:t>щегося</w:t>
      </w:r>
      <w:r>
        <w:rPr>
          <w:color w:val="231F20"/>
          <w:spacing w:val="-7"/>
          <w:w w:val="110"/>
        </w:rPr>
        <w:t xml:space="preserve"> </w:t>
      </w:r>
      <w:r>
        <w:rPr>
          <w:color w:val="231F20"/>
          <w:spacing w:val="-2"/>
          <w:w w:val="110"/>
        </w:rPr>
        <w:t>ценностного</w:t>
      </w:r>
      <w:r>
        <w:rPr>
          <w:color w:val="231F20"/>
          <w:spacing w:val="-7"/>
          <w:w w:val="110"/>
        </w:rPr>
        <w:t xml:space="preserve"> </w:t>
      </w:r>
      <w:r>
        <w:rPr>
          <w:color w:val="231F20"/>
          <w:spacing w:val="-2"/>
          <w:w w:val="110"/>
        </w:rPr>
        <w:t>отношения</w:t>
      </w:r>
      <w:r>
        <w:rPr>
          <w:color w:val="231F20"/>
          <w:spacing w:val="-7"/>
          <w:w w:val="110"/>
        </w:rPr>
        <w:t xml:space="preserve"> </w:t>
      </w:r>
      <w:r>
        <w:rPr>
          <w:color w:val="231F20"/>
          <w:spacing w:val="-2"/>
          <w:w w:val="110"/>
        </w:rPr>
        <w:t>к</w:t>
      </w:r>
      <w:r>
        <w:rPr>
          <w:color w:val="231F20"/>
          <w:spacing w:val="-7"/>
          <w:w w:val="110"/>
        </w:rPr>
        <w:t xml:space="preserve"> </w:t>
      </w:r>
      <w:r>
        <w:rPr>
          <w:color w:val="231F20"/>
          <w:spacing w:val="-2"/>
          <w:w w:val="110"/>
        </w:rPr>
        <w:t>Родине,</w:t>
      </w:r>
      <w:r>
        <w:rPr>
          <w:color w:val="231F20"/>
          <w:spacing w:val="-7"/>
          <w:w w:val="110"/>
        </w:rPr>
        <w:t xml:space="preserve"> </w:t>
      </w:r>
      <w:r>
        <w:rPr>
          <w:color w:val="231F20"/>
          <w:spacing w:val="-2"/>
          <w:w w:val="110"/>
        </w:rPr>
        <w:t>природе,</w:t>
      </w:r>
      <w:r>
        <w:rPr>
          <w:color w:val="231F20"/>
          <w:spacing w:val="-7"/>
          <w:w w:val="110"/>
        </w:rPr>
        <w:t xml:space="preserve"> </w:t>
      </w:r>
      <w:r>
        <w:rPr>
          <w:color w:val="231F20"/>
          <w:spacing w:val="-2"/>
          <w:w w:val="110"/>
        </w:rPr>
        <w:t>человеку,</w:t>
      </w:r>
      <w:r>
        <w:rPr>
          <w:color w:val="231F20"/>
          <w:spacing w:val="-7"/>
          <w:w w:val="110"/>
        </w:rPr>
        <w:t xml:space="preserve"> </w:t>
      </w:r>
      <w:r>
        <w:rPr>
          <w:color w:val="231F20"/>
          <w:spacing w:val="-2"/>
          <w:w w:val="110"/>
        </w:rPr>
        <w:t>культуре,</w:t>
      </w:r>
      <w:r>
        <w:rPr>
          <w:color w:val="231F20"/>
          <w:spacing w:val="-7"/>
          <w:w w:val="110"/>
        </w:rPr>
        <w:t xml:space="preserve"> </w:t>
      </w:r>
      <w:r>
        <w:rPr>
          <w:color w:val="231F20"/>
          <w:spacing w:val="-2"/>
          <w:w w:val="110"/>
        </w:rPr>
        <w:t xml:space="preserve">знаниям, </w:t>
      </w:r>
      <w:r>
        <w:rPr>
          <w:color w:val="231F20"/>
          <w:w w:val="110"/>
        </w:rPr>
        <w:t>здоровью, сохранение и укрепление традиционных российских духовно-нрав- ственных ценностей.</w:t>
      </w:r>
    </w:p>
    <w:p w:rsidR="00113DB8" w:rsidRDefault="00113DB8" w:rsidP="00113DB8">
      <w:pPr>
        <w:pStyle w:val="a3"/>
        <w:spacing w:before="110"/>
        <w:ind w:left="425"/>
      </w:pPr>
      <w:r>
        <w:rPr>
          <w:color w:val="231F20"/>
          <w:spacing w:val="-2"/>
          <w:w w:val="110"/>
        </w:rPr>
        <w:t>Педагог</w:t>
      </w:r>
      <w:r>
        <w:rPr>
          <w:color w:val="231F20"/>
          <w:spacing w:val="-7"/>
          <w:w w:val="110"/>
        </w:rPr>
        <w:t xml:space="preserve"> </w:t>
      </w:r>
      <w:r>
        <w:rPr>
          <w:color w:val="231F20"/>
          <w:spacing w:val="-2"/>
          <w:w w:val="110"/>
        </w:rPr>
        <w:t>помогает</w:t>
      </w:r>
      <w:r>
        <w:rPr>
          <w:color w:val="231F20"/>
          <w:spacing w:val="-6"/>
          <w:w w:val="110"/>
        </w:rPr>
        <w:t xml:space="preserve"> </w:t>
      </w:r>
      <w:r>
        <w:rPr>
          <w:color w:val="231F20"/>
          <w:spacing w:val="-2"/>
          <w:w w:val="110"/>
        </w:rPr>
        <w:t>обучающемуся:</w:t>
      </w:r>
    </w:p>
    <w:p w:rsidR="00113DB8" w:rsidRDefault="00113DB8" w:rsidP="0094109D">
      <w:pPr>
        <w:pStyle w:val="a5"/>
        <w:numPr>
          <w:ilvl w:val="0"/>
          <w:numId w:val="140"/>
        </w:numPr>
        <w:tabs>
          <w:tab w:val="left" w:pos="689"/>
        </w:tabs>
        <w:autoSpaceDE w:val="0"/>
        <w:autoSpaceDN w:val="0"/>
        <w:spacing w:before="131"/>
        <w:ind w:left="689" w:hanging="264"/>
        <w:rPr>
          <w:sz w:val="24"/>
        </w:rPr>
      </w:pPr>
      <w:r>
        <w:rPr>
          <w:color w:val="231F20"/>
          <w:w w:val="110"/>
          <w:sz w:val="24"/>
        </w:rPr>
        <w:t>в</w:t>
      </w:r>
      <w:r>
        <w:rPr>
          <w:color w:val="231F20"/>
          <w:spacing w:val="4"/>
          <w:w w:val="110"/>
          <w:sz w:val="24"/>
        </w:rPr>
        <w:t xml:space="preserve"> </w:t>
      </w:r>
      <w:r>
        <w:rPr>
          <w:color w:val="231F20"/>
          <w:w w:val="110"/>
          <w:sz w:val="24"/>
        </w:rPr>
        <w:t>формировании</w:t>
      </w:r>
      <w:r>
        <w:rPr>
          <w:color w:val="231F20"/>
          <w:spacing w:val="5"/>
          <w:w w:val="110"/>
          <w:sz w:val="24"/>
        </w:rPr>
        <w:t xml:space="preserve"> </w:t>
      </w:r>
      <w:r>
        <w:rPr>
          <w:color w:val="231F20"/>
          <w:w w:val="110"/>
          <w:sz w:val="24"/>
        </w:rPr>
        <w:t>его</w:t>
      </w:r>
      <w:r>
        <w:rPr>
          <w:color w:val="231F20"/>
          <w:spacing w:val="4"/>
          <w:w w:val="110"/>
          <w:sz w:val="24"/>
        </w:rPr>
        <w:t xml:space="preserve"> </w:t>
      </w:r>
      <w:r>
        <w:rPr>
          <w:color w:val="231F20"/>
          <w:w w:val="110"/>
          <w:sz w:val="24"/>
        </w:rPr>
        <w:t>российской</w:t>
      </w:r>
      <w:r>
        <w:rPr>
          <w:color w:val="231F20"/>
          <w:spacing w:val="5"/>
          <w:w w:val="110"/>
          <w:sz w:val="24"/>
        </w:rPr>
        <w:t xml:space="preserve"> </w:t>
      </w:r>
      <w:r>
        <w:rPr>
          <w:color w:val="231F20"/>
          <w:spacing w:val="-2"/>
          <w:w w:val="110"/>
          <w:sz w:val="24"/>
        </w:rPr>
        <w:t>идентичности;</w:t>
      </w:r>
    </w:p>
    <w:p w:rsidR="00113DB8" w:rsidRDefault="00113DB8" w:rsidP="0094109D">
      <w:pPr>
        <w:pStyle w:val="a5"/>
        <w:numPr>
          <w:ilvl w:val="0"/>
          <w:numId w:val="140"/>
        </w:numPr>
        <w:tabs>
          <w:tab w:val="left" w:pos="689"/>
        </w:tabs>
        <w:autoSpaceDE w:val="0"/>
        <w:autoSpaceDN w:val="0"/>
        <w:spacing w:before="76"/>
        <w:ind w:left="689" w:hanging="264"/>
        <w:rPr>
          <w:sz w:val="24"/>
        </w:rPr>
      </w:pPr>
      <w:r>
        <w:rPr>
          <w:color w:val="231F20"/>
          <w:w w:val="110"/>
          <w:sz w:val="24"/>
        </w:rPr>
        <w:t>в</w:t>
      </w:r>
      <w:r>
        <w:rPr>
          <w:color w:val="231F20"/>
          <w:spacing w:val="-11"/>
          <w:w w:val="110"/>
          <w:sz w:val="24"/>
        </w:rPr>
        <w:t xml:space="preserve"> </w:t>
      </w:r>
      <w:r>
        <w:rPr>
          <w:color w:val="231F20"/>
          <w:w w:val="110"/>
          <w:sz w:val="24"/>
        </w:rPr>
        <w:t>формировании</w:t>
      </w:r>
      <w:r>
        <w:rPr>
          <w:color w:val="231F20"/>
          <w:spacing w:val="-11"/>
          <w:w w:val="110"/>
          <w:sz w:val="24"/>
        </w:rPr>
        <w:t xml:space="preserve"> </w:t>
      </w:r>
      <w:r>
        <w:rPr>
          <w:color w:val="231F20"/>
          <w:w w:val="110"/>
          <w:sz w:val="24"/>
        </w:rPr>
        <w:t>интереса</w:t>
      </w:r>
      <w:r>
        <w:rPr>
          <w:color w:val="231F20"/>
          <w:spacing w:val="-11"/>
          <w:w w:val="110"/>
          <w:sz w:val="24"/>
        </w:rPr>
        <w:t xml:space="preserve"> </w:t>
      </w:r>
      <w:r>
        <w:rPr>
          <w:color w:val="231F20"/>
          <w:w w:val="110"/>
          <w:sz w:val="24"/>
        </w:rPr>
        <w:t>к</w:t>
      </w:r>
      <w:r>
        <w:rPr>
          <w:color w:val="231F20"/>
          <w:spacing w:val="-11"/>
          <w:w w:val="110"/>
          <w:sz w:val="24"/>
        </w:rPr>
        <w:t xml:space="preserve"> </w:t>
      </w:r>
      <w:r>
        <w:rPr>
          <w:color w:val="231F20"/>
          <w:spacing w:val="-2"/>
          <w:w w:val="110"/>
          <w:sz w:val="24"/>
        </w:rPr>
        <w:t>познанию;</w:t>
      </w:r>
    </w:p>
    <w:p w:rsidR="00113DB8" w:rsidRDefault="00113DB8" w:rsidP="0094109D">
      <w:pPr>
        <w:pStyle w:val="a5"/>
        <w:numPr>
          <w:ilvl w:val="0"/>
          <w:numId w:val="140"/>
        </w:numPr>
        <w:tabs>
          <w:tab w:val="left" w:pos="690"/>
        </w:tabs>
        <w:autoSpaceDE w:val="0"/>
        <w:autoSpaceDN w:val="0"/>
        <w:spacing w:before="75" w:line="254" w:lineRule="auto"/>
        <w:ind w:right="196"/>
        <w:jc w:val="left"/>
        <w:rPr>
          <w:sz w:val="24"/>
        </w:rPr>
      </w:pPr>
      <w:r>
        <w:rPr>
          <w:color w:val="231F20"/>
          <w:w w:val="110"/>
          <w:sz w:val="24"/>
        </w:rPr>
        <w:t>в</w:t>
      </w:r>
      <w:r>
        <w:rPr>
          <w:color w:val="231F20"/>
          <w:spacing w:val="-10"/>
          <w:w w:val="110"/>
          <w:sz w:val="24"/>
        </w:rPr>
        <w:t xml:space="preserve"> </w:t>
      </w:r>
      <w:r>
        <w:rPr>
          <w:color w:val="231F20"/>
          <w:w w:val="110"/>
          <w:sz w:val="24"/>
        </w:rPr>
        <w:t>формировании</w:t>
      </w:r>
      <w:r>
        <w:rPr>
          <w:color w:val="231F20"/>
          <w:spacing w:val="-10"/>
          <w:w w:val="110"/>
          <w:sz w:val="24"/>
        </w:rPr>
        <w:t xml:space="preserve"> </w:t>
      </w:r>
      <w:r>
        <w:rPr>
          <w:color w:val="231F20"/>
          <w:w w:val="110"/>
          <w:sz w:val="24"/>
        </w:rPr>
        <w:t>осознанного</w:t>
      </w:r>
      <w:r>
        <w:rPr>
          <w:color w:val="231F20"/>
          <w:spacing w:val="-10"/>
          <w:w w:val="110"/>
          <w:sz w:val="24"/>
        </w:rPr>
        <w:t xml:space="preserve"> </w:t>
      </w:r>
      <w:r>
        <w:rPr>
          <w:color w:val="231F20"/>
          <w:w w:val="110"/>
          <w:sz w:val="24"/>
        </w:rPr>
        <w:t>отношения</w:t>
      </w:r>
      <w:r>
        <w:rPr>
          <w:color w:val="231F20"/>
          <w:spacing w:val="-10"/>
          <w:w w:val="110"/>
          <w:sz w:val="24"/>
        </w:rPr>
        <w:t xml:space="preserve"> </w:t>
      </w:r>
      <w:r>
        <w:rPr>
          <w:color w:val="231F20"/>
          <w:w w:val="110"/>
          <w:sz w:val="24"/>
        </w:rPr>
        <w:t>к</w:t>
      </w:r>
      <w:r>
        <w:rPr>
          <w:color w:val="231F20"/>
          <w:spacing w:val="-10"/>
          <w:w w:val="110"/>
          <w:sz w:val="24"/>
        </w:rPr>
        <w:t xml:space="preserve"> </w:t>
      </w:r>
      <w:r>
        <w:rPr>
          <w:color w:val="231F20"/>
          <w:w w:val="110"/>
          <w:sz w:val="24"/>
        </w:rPr>
        <w:t>своим</w:t>
      </w:r>
      <w:r>
        <w:rPr>
          <w:color w:val="231F20"/>
          <w:spacing w:val="-10"/>
          <w:w w:val="110"/>
          <w:sz w:val="24"/>
        </w:rPr>
        <w:t xml:space="preserve"> </w:t>
      </w:r>
      <w:r>
        <w:rPr>
          <w:color w:val="231F20"/>
          <w:w w:val="110"/>
          <w:sz w:val="24"/>
        </w:rPr>
        <w:t>правам</w:t>
      </w:r>
      <w:r>
        <w:rPr>
          <w:color w:val="231F20"/>
          <w:spacing w:val="-10"/>
          <w:w w:val="110"/>
          <w:sz w:val="24"/>
        </w:rPr>
        <w:t xml:space="preserve"> </w:t>
      </w:r>
      <w:r>
        <w:rPr>
          <w:color w:val="231F20"/>
          <w:w w:val="110"/>
          <w:sz w:val="24"/>
        </w:rPr>
        <w:t>и</w:t>
      </w:r>
      <w:r>
        <w:rPr>
          <w:color w:val="231F20"/>
          <w:spacing w:val="-10"/>
          <w:w w:val="110"/>
          <w:sz w:val="24"/>
        </w:rPr>
        <w:t xml:space="preserve"> </w:t>
      </w:r>
      <w:r>
        <w:rPr>
          <w:color w:val="231F20"/>
          <w:w w:val="110"/>
          <w:sz w:val="24"/>
        </w:rPr>
        <w:t>свободам</w:t>
      </w:r>
      <w:r>
        <w:rPr>
          <w:color w:val="231F20"/>
          <w:spacing w:val="-10"/>
          <w:w w:val="110"/>
          <w:sz w:val="24"/>
        </w:rPr>
        <w:t xml:space="preserve"> </w:t>
      </w:r>
      <w:r>
        <w:rPr>
          <w:color w:val="231F20"/>
          <w:w w:val="110"/>
          <w:sz w:val="24"/>
        </w:rPr>
        <w:t>и</w:t>
      </w:r>
      <w:r>
        <w:rPr>
          <w:color w:val="231F20"/>
          <w:spacing w:val="-10"/>
          <w:w w:val="110"/>
          <w:sz w:val="24"/>
        </w:rPr>
        <w:t xml:space="preserve"> </w:t>
      </w:r>
      <w:r>
        <w:rPr>
          <w:color w:val="231F20"/>
          <w:w w:val="110"/>
          <w:sz w:val="24"/>
        </w:rPr>
        <w:t>ува- жительного отношения к правам и свободам других;</w:t>
      </w:r>
    </w:p>
    <w:p w:rsidR="00113DB8" w:rsidRDefault="00113DB8" w:rsidP="0094109D">
      <w:pPr>
        <w:pStyle w:val="a5"/>
        <w:numPr>
          <w:ilvl w:val="0"/>
          <w:numId w:val="140"/>
        </w:numPr>
        <w:tabs>
          <w:tab w:val="left" w:pos="690"/>
        </w:tabs>
        <w:autoSpaceDE w:val="0"/>
        <w:autoSpaceDN w:val="0"/>
        <w:spacing w:before="55" w:line="254" w:lineRule="auto"/>
        <w:ind w:right="196"/>
        <w:jc w:val="left"/>
        <w:rPr>
          <w:sz w:val="24"/>
        </w:rPr>
      </w:pPr>
      <w:r>
        <w:rPr>
          <w:color w:val="231F20"/>
          <w:w w:val="110"/>
          <w:sz w:val="24"/>
        </w:rPr>
        <w:t>в выстраивании собственного поведения с позиции нравственных и право- вых норм;</w:t>
      </w:r>
    </w:p>
    <w:p w:rsidR="00113DB8" w:rsidRDefault="00113DB8" w:rsidP="0094109D">
      <w:pPr>
        <w:pStyle w:val="a5"/>
        <w:numPr>
          <w:ilvl w:val="0"/>
          <w:numId w:val="140"/>
        </w:numPr>
        <w:tabs>
          <w:tab w:val="left" w:pos="689"/>
        </w:tabs>
        <w:autoSpaceDE w:val="0"/>
        <w:autoSpaceDN w:val="0"/>
        <w:spacing w:before="54"/>
        <w:ind w:left="689" w:hanging="264"/>
        <w:jc w:val="left"/>
        <w:rPr>
          <w:sz w:val="24"/>
        </w:rPr>
      </w:pPr>
      <w:r>
        <w:rPr>
          <w:color w:val="231F20"/>
          <w:spacing w:val="-2"/>
          <w:w w:val="110"/>
          <w:sz w:val="24"/>
        </w:rPr>
        <w:t>в</w:t>
      </w:r>
      <w:r>
        <w:rPr>
          <w:color w:val="231F20"/>
          <w:spacing w:val="-13"/>
          <w:w w:val="110"/>
          <w:sz w:val="24"/>
        </w:rPr>
        <w:t xml:space="preserve"> </w:t>
      </w:r>
      <w:r>
        <w:rPr>
          <w:color w:val="231F20"/>
          <w:spacing w:val="-2"/>
          <w:w w:val="110"/>
          <w:sz w:val="24"/>
        </w:rPr>
        <w:t>создани</w:t>
      </w:r>
      <w:r>
        <w:rPr>
          <w:color w:val="231F20"/>
          <w:spacing w:val="-12"/>
          <w:w w:val="110"/>
          <w:sz w:val="24"/>
        </w:rPr>
        <w:t xml:space="preserve"> </w:t>
      </w:r>
      <w:r>
        <w:rPr>
          <w:color w:val="231F20"/>
          <w:spacing w:val="-2"/>
          <w:w w:val="110"/>
          <w:sz w:val="24"/>
        </w:rPr>
        <w:t>и</w:t>
      </w:r>
      <w:r>
        <w:rPr>
          <w:color w:val="231F20"/>
          <w:spacing w:val="-12"/>
          <w:w w:val="110"/>
          <w:sz w:val="24"/>
        </w:rPr>
        <w:t xml:space="preserve"> </w:t>
      </w:r>
      <w:r>
        <w:rPr>
          <w:color w:val="231F20"/>
          <w:spacing w:val="-2"/>
          <w:w w:val="110"/>
          <w:sz w:val="24"/>
        </w:rPr>
        <w:t>мотивации</w:t>
      </w:r>
      <w:r>
        <w:rPr>
          <w:color w:val="231F20"/>
          <w:spacing w:val="-12"/>
          <w:w w:val="110"/>
          <w:sz w:val="24"/>
        </w:rPr>
        <w:t xml:space="preserve"> </w:t>
      </w:r>
      <w:r>
        <w:rPr>
          <w:color w:val="231F20"/>
          <w:spacing w:val="-2"/>
          <w:w w:val="110"/>
          <w:sz w:val="24"/>
        </w:rPr>
        <w:t>для</w:t>
      </w:r>
      <w:r>
        <w:rPr>
          <w:color w:val="231F20"/>
          <w:spacing w:val="-12"/>
          <w:w w:val="110"/>
          <w:sz w:val="24"/>
        </w:rPr>
        <w:t xml:space="preserve"> </w:t>
      </w:r>
      <w:r>
        <w:rPr>
          <w:color w:val="231F20"/>
          <w:spacing w:val="-2"/>
          <w:w w:val="110"/>
          <w:sz w:val="24"/>
        </w:rPr>
        <w:t>участия</w:t>
      </w:r>
      <w:r>
        <w:rPr>
          <w:color w:val="231F20"/>
          <w:spacing w:val="-12"/>
          <w:w w:val="110"/>
          <w:sz w:val="24"/>
        </w:rPr>
        <w:t xml:space="preserve"> </w:t>
      </w:r>
      <w:r>
        <w:rPr>
          <w:color w:val="231F20"/>
          <w:spacing w:val="-2"/>
          <w:w w:val="110"/>
          <w:sz w:val="24"/>
        </w:rPr>
        <w:t>в</w:t>
      </w:r>
      <w:r>
        <w:rPr>
          <w:color w:val="231F20"/>
          <w:spacing w:val="-12"/>
          <w:w w:val="110"/>
          <w:sz w:val="24"/>
        </w:rPr>
        <w:t xml:space="preserve"> </w:t>
      </w:r>
      <w:r>
        <w:rPr>
          <w:color w:val="231F20"/>
          <w:spacing w:val="-2"/>
          <w:w w:val="110"/>
          <w:sz w:val="24"/>
        </w:rPr>
        <w:t>социально</w:t>
      </w:r>
      <w:r>
        <w:rPr>
          <w:color w:val="231F20"/>
          <w:spacing w:val="-12"/>
          <w:w w:val="110"/>
          <w:sz w:val="24"/>
        </w:rPr>
        <w:t xml:space="preserve"> </w:t>
      </w:r>
      <w:r>
        <w:rPr>
          <w:color w:val="231F20"/>
          <w:spacing w:val="-2"/>
          <w:w w:val="110"/>
          <w:sz w:val="24"/>
        </w:rPr>
        <w:t>значимой</w:t>
      </w:r>
      <w:r>
        <w:rPr>
          <w:color w:val="231F20"/>
          <w:spacing w:val="-12"/>
          <w:w w:val="110"/>
          <w:sz w:val="24"/>
        </w:rPr>
        <w:t xml:space="preserve"> </w:t>
      </w:r>
      <w:r>
        <w:rPr>
          <w:color w:val="231F20"/>
          <w:spacing w:val="-2"/>
          <w:w w:val="110"/>
          <w:sz w:val="24"/>
        </w:rPr>
        <w:t>деятельности;</w:t>
      </w:r>
    </w:p>
    <w:p w:rsidR="00113DB8" w:rsidRDefault="00113DB8" w:rsidP="0094109D">
      <w:pPr>
        <w:pStyle w:val="a5"/>
        <w:numPr>
          <w:ilvl w:val="0"/>
          <w:numId w:val="140"/>
        </w:numPr>
        <w:tabs>
          <w:tab w:val="left" w:pos="689"/>
        </w:tabs>
        <w:autoSpaceDE w:val="0"/>
        <w:autoSpaceDN w:val="0"/>
        <w:spacing w:before="75"/>
        <w:ind w:left="689" w:hanging="264"/>
        <w:jc w:val="left"/>
        <w:rPr>
          <w:sz w:val="24"/>
        </w:rPr>
      </w:pPr>
      <w:r>
        <w:rPr>
          <w:color w:val="231F20"/>
          <w:w w:val="110"/>
          <w:sz w:val="24"/>
        </w:rPr>
        <w:t>в</w:t>
      </w:r>
      <w:r>
        <w:rPr>
          <w:color w:val="231F20"/>
          <w:spacing w:val="1"/>
          <w:w w:val="110"/>
          <w:sz w:val="24"/>
        </w:rPr>
        <w:t xml:space="preserve"> </w:t>
      </w:r>
      <w:r>
        <w:rPr>
          <w:color w:val="231F20"/>
          <w:w w:val="110"/>
          <w:sz w:val="24"/>
        </w:rPr>
        <w:t>развитии</w:t>
      </w:r>
      <w:r>
        <w:rPr>
          <w:color w:val="231F20"/>
          <w:spacing w:val="2"/>
          <w:w w:val="110"/>
          <w:sz w:val="24"/>
        </w:rPr>
        <w:t xml:space="preserve"> </w:t>
      </w:r>
      <w:r>
        <w:rPr>
          <w:color w:val="231F20"/>
          <w:w w:val="110"/>
          <w:sz w:val="24"/>
        </w:rPr>
        <w:t>у</w:t>
      </w:r>
      <w:r>
        <w:rPr>
          <w:color w:val="231F20"/>
          <w:spacing w:val="1"/>
          <w:w w:val="110"/>
          <w:sz w:val="24"/>
        </w:rPr>
        <w:t xml:space="preserve"> </w:t>
      </w:r>
      <w:r>
        <w:rPr>
          <w:color w:val="231F20"/>
          <w:w w:val="110"/>
          <w:sz w:val="24"/>
        </w:rPr>
        <w:t>школьников</w:t>
      </w:r>
      <w:r>
        <w:rPr>
          <w:color w:val="231F20"/>
          <w:spacing w:val="2"/>
          <w:w w:val="110"/>
          <w:sz w:val="24"/>
        </w:rPr>
        <w:t xml:space="preserve"> </w:t>
      </w:r>
      <w:r>
        <w:rPr>
          <w:color w:val="231F20"/>
          <w:w w:val="110"/>
          <w:sz w:val="24"/>
        </w:rPr>
        <w:t>общекультурной</w:t>
      </w:r>
      <w:r>
        <w:rPr>
          <w:color w:val="231F20"/>
          <w:spacing w:val="2"/>
          <w:w w:val="110"/>
          <w:sz w:val="24"/>
        </w:rPr>
        <w:t xml:space="preserve"> </w:t>
      </w:r>
      <w:r>
        <w:rPr>
          <w:color w:val="231F20"/>
          <w:spacing w:val="-2"/>
          <w:w w:val="110"/>
          <w:sz w:val="24"/>
        </w:rPr>
        <w:t>компетентности;</w:t>
      </w:r>
    </w:p>
    <w:p w:rsidR="00113DB8" w:rsidRDefault="00113DB8" w:rsidP="0094109D">
      <w:pPr>
        <w:pStyle w:val="a5"/>
        <w:numPr>
          <w:ilvl w:val="0"/>
          <w:numId w:val="140"/>
        </w:numPr>
        <w:tabs>
          <w:tab w:val="left" w:pos="689"/>
        </w:tabs>
        <w:autoSpaceDE w:val="0"/>
        <w:autoSpaceDN w:val="0"/>
        <w:spacing w:before="76"/>
        <w:ind w:left="689" w:hanging="264"/>
        <w:jc w:val="left"/>
        <w:rPr>
          <w:sz w:val="24"/>
        </w:rPr>
      </w:pPr>
      <w:r>
        <w:rPr>
          <w:color w:val="231F20"/>
          <w:spacing w:val="-2"/>
          <w:w w:val="110"/>
          <w:sz w:val="24"/>
        </w:rPr>
        <w:t>в</w:t>
      </w:r>
      <w:r>
        <w:rPr>
          <w:color w:val="231F20"/>
          <w:spacing w:val="-13"/>
          <w:w w:val="110"/>
          <w:sz w:val="24"/>
        </w:rPr>
        <w:t xml:space="preserve"> </w:t>
      </w:r>
      <w:r>
        <w:rPr>
          <w:color w:val="231F20"/>
          <w:spacing w:val="-2"/>
          <w:w w:val="110"/>
          <w:sz w:val="24"/>
        </w:rPr>
        <w:t>развитии</w:t>
      </w:r>
      <w:r>
        <w:rPr>
          <w:color w:val="231F20"/>
          <w:spacing w:val="-12"/>
          <w:w w:val="110"/>
          <w:sz w:val="24"/>
        </w:rPr>
        <w:t xml:space="preserve"> </w:t>
      </w:r>
      <w:r>
        <w:rPr>
          <w:color w:val="231F20"/>
          <w:spacing w:val="-2"/>
          <w:w w:val="110"/>
          <w:sz w:val="24"/>
        </w:rPr>
        <w:t>умения</w:t>
      </w:r>
      <w:r>
        <w:rPr>
          <w:color w:val="231F20"/>
          <w:spacing w:val="-12"/>
          <w:w w:val="110"/>
          <w:sz w:val="24"/>
        </w:rPr>
        <w:t xml:space="preserve"> </w:t>
      </w:r>
      <w:r>
        <w:rPr>
          <w:color w:val="231F20"/>
          <w:spacing w:val="-2"/>
          <w:w w:val="110"/>
          <w:sz w:val="24"/>
        </w:rPr>
        <w:t>принимать</w:t>
      </w:r>
      <w:r>
        <w:rPr>
          <w:color w:val="231F20"/>
          <w:spacing w:val="-12"/>
          <w:w w:val="110"/>
          <w:sz w:val="24"/>
        </w:rPr>
        <w:t xml:space="preserve"> </w:t>
      </w:r>
      <w:r>
        <w:rPr>
          <w:color w:val="231F20"/>
          <w:spacing w:val="-2"/>
          <w:w w:val="110"/>
          <w:sz w:val="24"/>
        </w:rPr>
        <w:t>осознанные</w:t>
      </w:r>
      <w:r>
        <w:rPr>
          <w:color w:val="231F20"/>
          <w:spacing w:val="-12"/>
          <w:w w:val="110"/>
          <w:sz w:val="24"/>
        </w:rPr>
        <w:t xml:space="preserve"> </w:t>
      </w:r>
      <w:r>
        <w:rPr>
          <w:color w:val="231F20"/>
          <w:spacing w:val="-2"/>
          <w:w w:val="110"/>
          <w:sz w:val="24"/>
        </w:rPr>
        <w:t>решения</w:t>
      </w:r>
      <w:r>
        <w:rPr>
          <w:color w:val="231F20"/>
          <w:spacing w:val="-12"/>
          <w:w w:val="110"/>
          <w:sz w:val="24"/>
        </w:rPr>
        <w:t xml:space="preserve"> </w:t>
      </w:r>
      <w:r>
        <w:rPr>
          <w:color w:val="231F20"/>
          <w:spacing w:val="-2"/>
          <w:w w:val="110"/>
          <w:sz w:val="24"/>
        </w:rPr>
        <w:t>и</w:t>
      </w:r>
      <w:r>
        <w:rPr>
          <w:color w:val="231F20"/>
          <w:spacing w:val="-12"/>
          <w:w w:val="110"/>
          <w:sz w:val="24"/>
        </w:rPr>
        <w:t xml:space="preserve"> </w:t>
      </w:r>
      <w:r>
        <w:rPr>
          <w:color w:val="231F20"/>
          <w:spacing w:val="-2"/>
          <w:w w:val="110"/>
          <w:sz w:val="24"/>
        </w:rPr>
        <w:t>делать</w:t>
      </w:r>
      <w:r>
        <w:rPr>
          <w:color w:val="231F20"/>
          <w:spacing w:val="-12"/>
          <w:w w:val="110"/>
          <w:sz w:val="24"/>
        </w:rPr>
        <w:t xml:space="preserve"> </w:t>
      </w:r>
      <w:r>
        <w:rPr>
          <w:color w:val="231F20"/>
          <w:spacing w:val="-2"/>
          <w:w w:val="110"/>
          <w:sz w:val="24"/>
        </w:rPr>
        <w:t>выбор;</w:t>
      </w:r>
    </w:p>
    <w:p w:rsidR="00113DB8" w:rsidRDefault="00113DB8" w:rsidP="0094109D">
      <w:pPr>
        <w:pStyle w:val="a5"/>
        <w:numPr>
          <w:ilvl w:val="0"/>
          <w:numId w:val="140"/>
        </w:numPr>
        <w:tabs>
          <w:tab w:val="left" w:pos="689"/>
        </w:tabs>
        <w:autoSpaceDE w:val="0"/>
        <w:autoSpaceDN w:val="0"/>
        <w:spacing w:before="75"/>
        <w:ind w:left="689" w:hanging="264"/>
        <w:jc w:val="left"/>
        <w:rPr>
          <w:sz w:val="24"/>
        </w:rPr>
      </w:pPr>
      <w:r>
        <w:rPr>
          <w:color w:val="231F20"/>
          <w:w w:val="110"/>
          <w:sz w:val="24"/>
        </w:rPr>
        <w:t>в</w:t>
      </w:r>
      <w:r>
        <w:rPr>
          <w:color w:val="231F20"/>
          <w:spacing w:val="-12"/>
          <w:w w:val="110"/>
          <w:sz w:val="24"/>
        </w:rPr>
        <w:t xml:space="preserve"> </w:t>
      </w:r>
      <w:r>
        <w:rPr>
          <w:color w:val="231F20"/>
          <w:w w:val="110"/>
          <w:sz w:val="24"/>
        </w:rPr>
        <w:t>осознании</w:t>
      </w:r>
      <w:r>
        <w:rPr>
          <w:color w:val="231F20"/>
          <w:spacing w:val="-12"/>
          <w:w w:val="110"/>
          <w:sz w:val="24"/>
        </w:rPr>
        <w:t xml:space="preserve"> </w:t>
      </w:r>
      <w:r>
        <w:rPr>
          <w:color w:val="231F20"/>
          <w:w w:val="110"/>
          <w:sz w:val="24"/>
        </w:rPr>
        <w:t>своего</w:t>
      </w:r>
      <w:r>
        <w:rPr>
          <w:color w:val="231F20"/>
          <w:spacing w:val="-11"/>
          <w:w w:val="110"/>
          <w:sz w:val="24"/>
        </w:rPr>
        <w:t xml:space="preserve"> </w:t>
      </w:r>
      <w:r>
        <w:rPr>
          <w:color w:val="231F20"/>
          <w:w w:val="110"/>
          <w:sz w:val="24"/>
        </w:rPr>
        <w:t>места</w:t>
      </w:r>
      <w:r>
        <w:rPr>
          <w:color w:val="231F20"/>
          <w:spacing w:val="-12"/>
          <w:w w:val="110"/>
          <w:sz w:val="24"/>
        </w:rPr>
        <w:t xml:space="preserve"> </w:t>
      </w:r>
      <w:r>
        <w:rPr>
          <w:color w:val="231F20"/>
          <w:w w:val="110"/>
          <w:sz w:val="24"/>
        </w:rPr>
        <w:t>в</w:t>
      </w:r>
      <w:r>
        <w:rPr>
          <w:color w:val="231F20"/>
          <w:spacing w:val="-12"/>
          <w:w w:val="110"/>
          <w:sz w:val="24"/>
        </w:rPr>
        <w:t xml:space="preserve"> </w:t>
      </w:r>
      <w:r>
        <w:rPr>
          <w:color w:val="231F20"/>
          <w:spacing w:val="-2"/>
          <w:w w:val="110"/>
          <w:sz w:val="24"/>
        </w:rPr>
        <w:t>обществе;</w:t>
      </w:r>
    </w:p>
    <w:p w:rsidR="00113DB8" w:rsidRDefault="00113DB8" w:rsidP="0094109D">
      <w:pPr>
        <w:pStyle w:val="a5"/>
        <w:numPr>
          <w:ilvl w:val="0"/>
          <w:numId w:val="140"/>
        </w:numPr>
        <w:tabs>
          <w:tab w:val="left" w:pos="689"/>
        </w:tabs>
        <w:autoSpaceDE w:val="0"/>
        <w:autoSpaceDN w:val="0"/>
        <w:spacing w:before="75"/>
        <w:ind w:left="689" w:hanging="264"/>
        <w:jc w:val="left"/>
        <w:rPr>
          <w:sz w:val="24"/>
        </w:rPr>
      </w:pPr>
      <w:r>
        <w:rPr>
          <w:color w:val="231F20"/>
          <w:spacing w:val="-2"/>
          <w:w w:val="110"/>
          <w:sz w:val="24"/>
        </w:rPr>
        <w:t>в</w:t>
      </w:r>
      <w:r>
        <w:rPr>
          <w:color w:val="231F20"/>
          <w:spacing w:val="-11"/>
          <w:w w:val="110"/>
          <w:sz w:val="24"/>
        </w:rPr>
        <w:t xml:space="preserve"> </w:t>
      </w:r>
      <w:r>
        <w:rPr>
          <w:color w:val="231F20"/>
          <w:spacing w:val="-2"/>
          <w:w w:val="110"/>
          <w:sz w:val="24"/>
        </w:rPr>
        <w:t>познании</w:t>
      </w:r>
      <w:r>
        <w:rPr>
          <w:color w:val="231F20"/>
          <w:spacing w:val="-11"/>
          <w:w w:val="110"/>
          <w:sz w:val="24"/>
        </w:rPr>
        <w:t xml:space="preserve"> </w:t>
      </w:r>
      <w:r>
        <w:rPr>
          <w:color w:val="231F20"/>
          <w:spacing w:val="-2"/>
          <w:w w:val="110"/>
          <w:sz w:val="24"/>
        </w:rPr>
        <w:t>себя,</w:t>
      </w:r>
      <w:r>
        <w:rPr>
          <w:color w:val="231F20"/>
          <w:spacing w:val="-10"/>
          <w:w w:val="110"/>
          <w:sz w:val="24"/>
        </w:rPr>
        <w:t xml:space="preserve"> </w:t>
      </w:r>
      <w:r>
        <w:rPr>
          <w:color w:val="231F20"/>
          <w:spacing w:val="-2"/>
          <w:w w:val="110"/>
          <w:sz w:val="24"/>
        </w:rPr>
        <w:t>своих</w:t>
      </w:r>
      <w:r>
        <w:rPr>
          <w:color w:val="231F20"/>
          <w:spacing w:val="-11"/>
          <w:w w:val="110"/>
          <w:sz w:val="24"/>
        </w:rPr>
        <w:t xml:space="preserve"> </w:t>
      </w:r>
      <w:r>
        <w:rPr>
          <w:color w:val="231F20"/>
          <w:spacing w:val="-2"/>
          <w:w w:val="110"/>
          <w:sz w:val="24"/>
        </w:rPr>
        <w:t>мотивов,</w:t>
      </w:r>
      <w:r>
        <w:rPr>
          <w:color w:val="231F20"/>
          <w:spacing w:val="-11"/>
          <w:w w:val="110"/>
          <w:sz w:val="24"/>
        </w:rPr>
        <w:t xml:space="preserve"> </w:t>
      </w:r>
      <w:r>
        <w:rPr>
          <w:color w:val="231F20"/>
          <w:spacing w:val="-2"/>
          <w:w w:val="110"/>
          <w:sz w:val="24"/>
        </w:rPr>
        <w:t>устремлений,</w:t>
      </w:r>
      <w:r>
        <w:rPr>
          <w:color w:val="231F20"/>
          <w:spacing w:val="-10"/>
          <w:w w:val="110"/>
          <w:sz w:val="24"/>
        </w:rPr>
        <w:t xml:space="preserve"> </w:t>
      </w:r>
      <w:r>
        <w:rPr>
          <w:color w:val="231F20"/>
          <w:spacing w:val="-2"/>
          <w:w w:val="110"/>
          <w:sz w:val="24"/>
        </w:rPr>
        <w:t>склонностей;</w:t>
      </w:r>
    </w:p>
    <w:p w:rsidR="00113DB8" w:rsidRDefault="00113DB8" w:rsidP="0094109D">
      <w:pPr>
        <w:pStyle w:val="a5"/>
        <w:numPr>
          <w:ilvl w:val="0"/>
          <w:numId w:val="140"/>
        </w:numPr>
        <w:tabs>
          <w:tab w:val="left" w:pos="689"/>
        </w:tabs>
        <w:autoSpaceDE w:val="0"/>
        <w:autoSpaceDN w:val="0"/>
        <w:spacing w:before="75"/>
        <w:ind w:left="689" w:hanging="264"/>
        <w:jc w:val="left"/>
        <w:rPr>
          <w:sz w:val="24"/>
        </w:rPr>
      </w:pPr>
      <w:r>
        <w:rPr>
          <w:color w:val="231F20"/>
          <w:w w:val="110"/>
          <w:sz w:val="24"/>
        </w:rPr>
        <w:t>в</w:t>
      </w:r>
      <w:r>
        <w:rPr>
          <w:color w:val="231F20"/>
          <w:spacing w:val="-5"/>
          <w:w w:val="110"/>
          <w:sz w:val="24"/>
        </w:rPr>
        <w:t xml:space="preserve"> </w:t>
      </w:r>
      <w:r>
        <w:rPr>
          <w:color w:val="231F20"/>
          <w:w w:val="110"/>
          <w:sz w:val="24"/>
        </w:rPr>
        <w:t>формировании</w:t>
      </w:r>
      <w:r>
        <w:rPr>
          <w:color w:val="231F20"/>
          <w:spacing w:val="-5"/>
          <w:w w:val="110"/>
          <w:sz w:val="24"/>
        </w:rPr>
        <w:t xml:space="preserve"> </w:t>
      </w:r>
      <w:r>
        <w:rPr>
          <w:color w:val="231F20"/>
          <w:w w:val="110"/>
          <w:sz w:val="24"/>
        </w:rPr>
        <w:t>готовности</w:t>
      </w:r>
      <w:r>
        <w:rPr>
          <w:color w:val="231F20"/>
          <w:spacing w:val="-4"/>
          <w:w w:val="110"/>
          <w:sz w:val="24"/>
        </w:rPr>
        <w:t xml:space="preserve"> </w:t>
      </w:r>
      <w:r>
        <w:rPr>
          <w:color w:val="231F20"/>
          <w:w w:val="110"/>
          <w:sz w:val="24"/>
        </w:rPr>
        <w:t>к</w:t>
      </w:r>
      <w:r>
        <w:rPr>
          <w:color w:val="231F20"/>
          <w:spacing w:val="-5"/>
          <w:w w:val="110"/>
          <w:sz w:val="24"/>
        </w:rPr>
        <w:t xml:space="preserve"> </w:t>
      </w:r>
      <w:r>
        <w:rPr>
          <w:color w:val="231F20"/>
          <w:w w:val="110"/>
          <w:sz w:val="24"/>
        </w:rPr>
        <w:t>личностному</w:t>
      </w:r>
      <w:r>
        <w:rPr>
          <w:color w:val="231F20"/>
          <w:spacing w:val="-5"/>
          <w:w w:val="110"/>
          <w:sz w:val="24"/>
        </w:rPr>
        <w:t xml:space="preserve"> </w:t>
      </w:r>
      <w:r>
        <w:rPr>
          <w:color w:val="231F20"/>
          <w:spacing w:val="-2"/>
          <w:w w:val="110"/>
          <w:sz w:val="24"/>
        </w:rPr>
        <w:t>самоопределению.</w:t>
      </w:r>
    </w:p>
    <w:p w:rsidR="00113DB8" w:rsidRDefault="00113DB8" w:rsidP="00113DB8">
      <w:pPr>
        <w:pStyle w:val="a3"/>
        <w:spacing w:before="132" w:line="254" w:lineRule="auto"/>
        <w:ind w:left="425"/>
        <w:jc w:val="left"/>
      </w:pPr>
      <w:r>
        <w:rPr>
          <w:color w:val="231F20"/>
          <w:w w:val="110"/>
        </w:rPr>
        <w:t xml:space="preserve">Нормативно-правовую основу рабочей программы курса внеурочной </w:t>
      </w:r>
      <w:r>
        <w:rPr>
          <w:color w:val="231F20"/>
          <w:spacing w:val="-2"/>
          <w:w w:val="110"/>
        </w:rPr>
        <w:t>деятельности</w:t>
      </w:r>
      <w:r>
        <w:rPr>
          <w:color w:val="231F20"/>
          <w:spacing w:val="-15"/>
          <w:w w:val="110"/>
        </w:rPr>
        <w:t xml:space="preserve"> </w:t>
      </w:r>
      <w:r>
        <w:rPr>
          <w:color w:val="231F20"/>
          <w:spacing w:val="-2"/>
          <w:w w:val="110"/>
        </w:rPr>
        <w:t>«Разговоры</w:t>
      </w:r>
      <w:r>
        <w:rPr>
          <w:color w:val="231F20"/>
          <w:spacing w:val="-15"/>
          <w:w w:val="110"/>
        </w:rPr>
        <w:t xml:space="preserve"> </w:t>
      </w:r>
      <w:r>
        <w:rPr>
          <w:color w:val="231F20"/>
          <w:spacing w:val="-2"/>
          <w:w w:val="110"/>
        </w:rPr>
        <w:t>о</w:t>
      </w:r>
      <w:r>
        <w:rPr>
          <w:color w:val="231F20"/>
          <w:spacing w:val="-15"/>
          <w:w w:val="110"/>
        </w:rPr>
        <w:t xml:space="preserve"> </w:t>
      </w:r>
      <w:r>
        <w:rPr>
          <w:color w:val="231F20"/>
          <w:spacing w:val="-2"/>
          <w:w w:val="110"/>
        </w:rPr>
        <w:t>важном»</w:t>
      </w:r>
      <w:r>
        <w:rPr>
          <w:color w:val="231F20"/>
          <w:spacing w:val="-15"/>
          <w:w w:val="110"/>
        </w:rPr>
        <w:t xml:space="preserve"> </w:t>
      </w:r>
      <w:r>
        <w:rPr>
          <w:color w:val="231F20"/>
          <w:spacing w:val="-2"/>
          <w:w w:val="110"/>
        </w:rPr>
        <w:t>составляют</w:t>
      </w:r>
      <w:r>
        <w:rPr>
          <w:color w:val="231F20"/>
          <w:spacing w:val="-15"/>
          <w:w w:val="110"/>
        </w:rPr>
        <w:t xml:space="preserve"> </w:t>
      </w:r>
      <w:r>
        <w:rPr>
          <w:color w:val="231F20"/>
          <w:spacing w:val="-2"/>
          <w:w w:val="110"/>
        </w:rPr>
        <w:t>следующие</w:t>
      </w:r>
      <w:r>
        <w:rPr>
          <w:color w:val="231F20"/>
          <w:spacing w:val="-15"/>
          <w:w w:val="110"/>
        </w:rPr>
        <w:t xml:space="preserve"> </w:t>
      </w:r>
      <w:r>
        <w:rPr>
          <w:color w:val="231F20"/>
          <w:spacing w:val="-2"/>
          <w:w w:val="110"/>
        </w:rPr>
        <w:t>документы:</w:t>
      </w:r>
    </w:p>
    <w:p w:rsidR="00113DB8" w:rsidRDefault="00113DB8" w:rsidP="0094109D">
      <w:pPr>
        <w:pStyle w:val="a5"/>
        <w:numPr>
          <w:ilvl w:val="0"/>
          <w:numId w:val="141"/>
        </w:numPr>
        <w:tabs>
          <w:tab w:val="left" w:pos="682"/>
          <w:tab w:val="left" w:pos="726"/>
        </w:tabs>
        <w:autoSpaceDE w:val="0"/>
        <w:autoSpaceDN w:val="0"/>
        <w:spacing w:before="111" w:line="254" w:lineRule="auto"/>
        <w:ind w:right="129" w:hanging="245"/>
        <w:jc w:val="left"/>
        <w:rPr>
          <w:sz w:val="24"/>
        </w:rPr>
      </w:pPr>
      <w:r>
        <w:rPr>
          <w:color w:val="231F20"/>
          <w:w w:val="110"/>
          <w:sz w:val="24"/>
        </w:rPr>
        <w:t>Федеральный</w:t>
      </w:r>
      <w:r>
        <w:rPr>
          <w:color w:val="231F20"/>
          <w:spacing w:val="15"/>
          <w:w w:val="110"/>
          <w:sz w:val="24"/>
        </w:rPr>
        <w:t xml:space="preserve"> </w:t>
      </w:r>
      <w:r>
        <w:rPr>
          <w:color w:val="231F20"/>
          <w:w w:val="110"/>
          <w:sz w:val="24"/>
        </w:rPr>
        <w:t>закон</w:t>
      </w:r>
      <w:r>
        <w:rPr>
          <w:color w:val="231F20"/>
          <w:spacing w:val="-16"/>
          <w:w w:val="110"/>
          <w:sz w:val="24"/>
        </w:rPr>
        <w:t xml:space="preserve"> </w:t>
      </w:r>
      <w:r>
        <w:rPr>
          <w:color w:val="231F20"/>
          <w:w w:val="110"/>
          <w:sz w:val="24"/>
        </w:rPr>
        <w:t>от</w:t>
      </w:r>
      <w:r>
        <w:rPr>
          <w:color w:val="231F20"/>
          <w:spacing w:val="-16"/>
          <w:w w:val="110"/>
          <w:sz w:val="24"/>
        </w:rPr>
        <w:t xml:space="preserve"> </w:t>
      </w:r>
      <w:r>
        <w:rPr>
          <w:color w:val="231F20"/>
          <w:w w:val="110"/>
          <w:sz w:val="24"/>
        </w:rPr>
        <w:t>29.12.2012</w:t>
      </w:r>
      <w:r>
        <w:rPr>
          <w:color w:val="231F20"/>
          <w:spacing w:val="-16"/>
          <w:w w:val="110"/>
          <w:sz w:val="24"/>
        </w:rPr>
        <w:t xml:space="preserve"> </w:t>
      </w:r>
      <w:r>
        <w:rPr>
          <w:color w:val="231F20"/>
          <w:w w:val="110"/>
          <w:sz w:val="24"/>
        </w:rPr>
        <w:t>№</w:t>
      </w:r>
      <w:r>
        <w:rPr>
          <w:color w:val="231F20"/>
          <w:spacing w:val="-16"/>
          <w:w w:val="110"/>
          <w:sz w:val="24"/>
        </w:rPr>
        <w:t xml:space="preserve"> </w:t>
      </w:r>
      <w:r>
        <w:rPr>
          <w:color w:val="231F20"/>
          <w:w w:val="110"/>
          <w:sz w:val="24"/>
        </w:rPr>
        <w:t>273-ФЗ</w:t>
      </w:r>
      <w:r>
        <w:rPr>
          <w:color w:val="231F20"/>
          <w:spacing w:val="-16"/>
          <w:w w:val="110"/>
          <w:sz w:val="24"/>
        </w:rPr>
        <w:t xml:space="preserve"> </w:t>
      </w:r>
      <w:r>
        <w:rPr>
          <w:color w:val="231F20"/>
          <w:w w:val="110"/>
          <w:sz w:val="24"/>
        </w:rPr>
        <w:t>«Об</w:t>
      </w:r>
      <w:r>
        <w:rPr>
          <w:color w:val="231F20"/>
          <w:spacing w:val="-16"/>
          <w:w w:val="110"/>
          <w:sz w:val="24"/>
        </w:rPr>
        <w:t xml:space="preserve"> </w:t>
      </w:r>
      <w:r>
        <w:rPr>
          <w:color w:val="231F20"/>
          <w:w w:val="110"/>
          <w:sz w:val="24"/>
        </w:rPr>
        <w:t>образовании</w:t>
      </w:r>
      <w:r>
        <w:rPr>
          <w:color w:val="231F20"/>
          <w:spacing w:val="-16"/>
          <w:w w:val="110"/>
          <w:sz w:val="24"/>
        </w:rPr>
        <w:t xml:space="preserve"> </w:t>
      </w:r>
      <w:r>
        <w:rPr>
          <w:color w:val="231F20"/>
          <w:w w:val="110"/>
          <w:sz w:val="24"/>
        </w:rPr>
        <w:t>в</w:t>
      </w:r>
      <w:r>
        <w:rPr>
          <w:color w:val="231F20"/>
          <w:spacing w:val="-16"/>
          <w:w w:val="110"/>
          <w:sz w:val="24"/>
        </w:rPr>
        <w:t xml:space="preserve"> </w:t>
      </w:r>
      <w:r>
        <w:rPr>
          <w:color w:val="231F20"/>
          <w:w w:val="110"/>
          <w:sz w:val="24"/>
        </w:rPr>
        <w:t xml:space="preserve">Российской </w:t>
      </w:r>
      <w:r>
        <w:rPr>
          <w:color w:val="231F20"/>
          <w:spacing w:val="-2"/>
          <w:w w:val="110"/>
          <w:sz w:val="24"/>
        </w:rPr>
        <w:t>Федерации».</w:t>
      </w:r>
    </w:p>
    <w:p w:rsidR="00113DB8" w:rsidRDefault="00113DB8" w:rsidP="0094109D">
      <w:pPr>
        <w:pStyle w:val="a5"/>
        <w:numPr>
          <w:ilvl w:val="0"/>
          <w:numId w:val="141"/>
        </w:numPr>
        <w:tabs>
          <w:tab w:val="left" w:pos="707"/>
        </w:tabs>
        <w:autoSpaceDE w:val="0"/>
        <w:autoSpaceDN w:val="0"/>
        <w:spacing w:before="112" w:line="254" w:lineRule="auto"/>
        <w:ind w:right="129" w:hanging="251"/>
        <w:jc w:val="left"/>
        <w:rPr>
          <w:sz w:val="24"/>
        </w:rPr>
      </w:pPr>
      <w:r>
        <w:rPr>
          <w:color w:val="231F20"/>
          <w:w w:val="110"/>
          <w:sz w:val="24"/>
        </w:rPr>
        <w:t>Указ Президента</w:t>
      </w:r>
      <w:r>
        <w:rPr>
          <w:color w:val="231F20"/>
          <w:spacing w:val="-9"/>
          <w:w w:val="110"/>
          <w:sz w:val="24"/>
        </w:rPr>
        <w:t xml:space="preserve"> </w:t>
      </w:r>
      <w:r>
        <w:rPr>
          <w:color w:val="231F20"/>
          <w:w w:val="110"/>
          <w:sz w:val="24"/>
        </w:rPr>
        <w:t>Российской</w:t>
      </w:r>
      <w:r>
        <w:rPr>
          <w:color w:val="231F20"/>
          <w:spacing w:val="-9"/>
          <w:w w:val="110"/>
          <w:sz w:val="24"/>
        </w:rPr>
        <w:t xml:space="preserve"> </w:t>
      </w:r>
      <w:r>
        <w:rPr>
          <w:color w:val="231F20"/>
          <w:w w:val="110"/>
          <w:sz w:val="24"/>
        </w:rPr>
        <w:t>Федерации</w:t>
      </w:r>
      <w:r>
        <w:rPr>
          <w:color w:val="231F20"/>
          <w:spacing w:val="-9"/>
          <w:w w:val="110"/>
          <w:sz w:val="24"/>
        </w:rPr>
        <w:t xml:space="preserve"> </w:t>
      </w:r>
      <w:r>
        <w:rPr>
          <w:color w:val="231F20"/>
          <w:w w:val="110"/>
          <w:sz w:val="24"/>
        </w:rPr>
        <w:t>от</w:t>
      </w:r>
      <w:r>
        <w:rPr>
          <w:color w:val="231F20"/>
          <w:spacing w:val="-9"/>
          <w:w w:val="110"/>
          <w:sz w:val="24"/>
        </w:rPr>
        <w:t xml:space="preserve"> </w:t>
      </w:r>
      <w:r>
        <w:rPr>
          <w:color w:val="231F20"/>
          <w:w w:val="110"/>
          <w:sz w:val="24"/>
        </w:rPr>
        <w:t>02.07.2021</w:t>
      </w:r>
      <w:r>
        <w:rPr>
          <w:color w:val="231F20"/>
          <w:spacing w:val="-9"/>
          <w:w w:val="110"/>
          <w:sz w:val="24"/>
        </w:rPr>
        <w:t xml:space="preserve"> </w:t>
      </w:r>
      <w:r>
        <w:rPr>
          <w:color w:val="231F20"/>
          <w:w w:val="110"/>
          <w:sz w:val="24"/>
        </w:rPr>
        <w:t>№</w:t>
      </w:r>
      <w:r>
        <w:rPr>
          <w:color w:val="231F20"/>
          <w:spacing w:val="-9"/>
          <w:w w:val="110"/>
          <w:sz w:val="24"/>
        </w:rPr>
        <w:t xml:space="preserve"> </w:t>
      </w:r>
      <w:r>
        <w:rPr>
          <w:color w:val="231F20"/>
          <w:w w:val="110"/>
          <w:sz w:val="24"/>
        </w:rPr>
        <w:t>400</w:t>
      </w:r>
      <w:r>
        <w:rPr>
          <w:color w:val="231F20"/>
          <w:spacing w:val="-9"/>
          <w:w w:val="110"/>
          <w:sz w:val="24"/>
        </w:rPr>
        <w:t xml:space="preserve"> </w:t>
      </w:r>
      <w:r>
        <w:rPr>
          <w:color w:val="231F20"/>
          <w:w w:val="110"/>
          <w:sz w:val="24"/>
        </w:rPr>
        <w:t>«О</w:t>
      </w:r>
      <w:r>
        <w:rPr>
          <w:color w:val="231F20"/>
          <w:spacing w:val="-9"/>
          <w:w w:val="110"/>
          <w:sz w:val="24"/>
        </w:rPr>
        <w:t xml:space="preserve"> </w:t>
      </w:r>
      <w:r>
        <w:rPr>
          <w:color w:val="231F20"/>
          <w:w w:val="110"/>
          <w:sz w:val="24"/>
        </w:rPr>
        <w:t>Стратегии национальной безопасности Российской Федерации».</w:t>
      </w:r>
    </w:p>
    <w:p w:rsidR="00113DB8" w:rsidRDefault="00113DB8" w:rsidP="0094109D">
      <w:pPr>
        <w:pStyle w:val="a5"/>
        <w:numPr>
          <w:ilvl w:val="0"/>
          <w:numId w:val="141"/>
        </w:numPr>
        <w:tabs>
          <w:tab w:val="left" w:pos="1105"/>
        </w:tabs>
        <w:autoSpaceDE w:val="0"/>
        <w:autoSpaceDN w:val="0"/>
        <w:spacing w:before="116"/>
        <w:ind w:left="1105" w:hanging="468"/>
        <w:rPr>
          <w:sz w:val="24"/>
        </w:rPr>
      </w:pPr>
      <w:r>
        <w:rPr>
          <w:color w:val="231F20"/>
          <w:w w:val="110"/>
          <w:sz w:val="24"/>
        </w:rPr>
        <w:t>Указ</w:t>
      </w:r>
      <w:r>
        <w:rPr>
          <w:color w:val="231F20"/>
          <w:spacing w:val="50"/>
          <w:w w:val="110"/>
          <w:sz w:val="24"/>
        </w:rPr>
        <w:t xml:space="preserve">  </w:t>
      </w:r>
      <w:r>
        <w:rPr>
          <w:color w:val="231F20"/>
          <w:w w:val="110"/>
          <w:sz w:val="24"/>
        </w:rPr>
        <w:t>Президента</w:t>
      </w:r>
      <w:r>
        <w:rPr>
          <w:color w:val="231F20"/>
          <w:spacing w:val="51"/>
          <w:w w:val="110"/>
          <w:sz w:val="24"/>
        </w:rPr>
        <w:t xml:space="preserve">  </w:t>
      </w:r>
      <w:r>
        <w:rPr>
          <w:color w:val="231F20"/>
          <w:w w:val="110"/>
          <w:sz w:val="24"/>
        </w:rPr>
        <w:t>Российской</w:t>
      </w:r>
      <w:r>
        <w:rPr>
          <w:color w:val="231F20"/>
          <w:spacing w:val="51"/>
          <w:w w:val="110"/>
          <w:sz w:val="24"/>
        </w:rPr>
        <w:t xml:space="preserve">  </w:t>
      </w:r>
      <w:r>
        <w:rPr>
          <w:color w:val="231F20"/>
          <w:w w:val="110"/>
          <w:sz w:val="24"/>
        </w:rPr>
        <w:t>Федерации</w:t>
      </w:r>
      <w:r>
        <w:rPr>
          <w:color w:val="231F20"/>
          <w:spacing w:val="50"/>
          <w:w w:val="110"/>
          <w:sz w:val="24"/>
        </w:rPr>
        <w:t xml:space="preserve">  </w:t>
      </w:r>
      <w:r>
        <w:rPr>
          <w:color w:val="231F20"/>
          <w:w w:val="110"/>
          <w:sz w:val="24"/>
        </w:rPr>
        <w:t>от</w:t>
      </w:r>
      <w:r>
        <w:rPr>
          <w:color w:val="231F20"/>
          <w:spacing w:val="51"/>
          <w:w w:val="110"/>
          <w:sz w:val="24"/>
        </w:rPr>
        <w:t xml:space="preserve">  </w:t>
      </w:r>
      <w:r>
        <w:rPr>
          <w:color w:val="231F20"/>
          <w:w w:val="110"/>
          <w:sz w:val="24"/>
        </w:rPr>
        <w:t>09.11.2022</w:t>
      </w:r>
      <w:r>
        <w:rPr>
          <w:color w:val="231F20"/>
          <w:spacing w:val="51"/>
          <w:w w:val="110"/>
          <w:sz w:val="24"/>
        </w:rPr>
        <w:t xml:space="preserve">  </w:t>
      </w:r>
      <w:r>
        <w:rPr>
          <w:color w:val="231F20"/>
          <w:w w:val="110"/>
          <w:sz w:val="24"/>
        </w:rPr>
        <w:t>№</w:t>
      </w:r>
      <w:r>
        <w:rPr>
          <w:color w:val="231F20"/>
          <w:spacing w:val="50"/>
          <w:w w:val="110"/>
          <w:sz w:val="24"/>
        </w:rPr>
        <w:t xml:space="preserve">  </w:t>
      </w:r>
      <w:r>
        <w:rPr>
          <w:color w:val="231F20"/>
          <w:spacing w:val="-5"/>
          <w:w w:val="110"/>
          <w:sz w:val="24"/>
        </w:rPr>
        <w:t>809</w:t>
      </w:r>
    </w:p>
    <w:p w:rsidR="00113DB8" w:rsidRDefault="00113DB8" w:rsidP="00113DB8">
      <w:pPr>
        <w:pStyle w:val="a3"/>
        <w:spacing w:before="12" w:line="247" w:lineRule="auto"/>
        <w:ind w:left="682" w:right="129"/>
      </w:pPr>
      <w:r>
        <w:rPr>
          <w:color w:val="231F20"/>
          <w:w w:val="110"/>
        </w:rPr>
        <w:t>«Об</w:t>
      </w:r>
      <w:r>
        <w:rPr>
          <w:color w:val="231F20"/>
          <w:spacing w:val="40"/>
          <w:w w:val="110"/>
        </w:rPr>
        <w:t xml:space="preserve">  </w:t>
      </w:r>
      <w:r>
        <w:rPr>
          <w:color w:val="231F20"/>
          <w:w w:val="110"/>
        </w:rPr>
        <w:t>утверждении</w:t>
      </w:r>
      <w:r>
        <w:rPr>
          <w:color w:val="231F20"/>
          <w:spacing w:val="40"/>
          <w:w w:val="110"/>
        </w:rPr>
        <w:t xml:space="preserve">  </w:t>
      </w:r>
      <w:r>
        <w:rPr>
          <w:color w:val="231F20"/>
          <w:w w:val="110"/>
        </w:rPr>
        <w:t>Основ</w:t>
      </w:r>
      <w:r>
        <w:rPr>
          <w:color w:val="231F20"/>
          <w:spacing w:val="40"/>
          <w:w w:val="110"/>
        </w:rPr>
        <w:t xml:space="preserve">  </w:t>
      </w:r>
      <w:r>
        <w:rPr>
          <w:color w:val="231F20"/>
          <w:w w:val="110"/>
        </w:rPr>
        <w:t>государственной</w:t>
      </w:r>
      <w:r>
        <w:rPr>
          <w:color w:val="231F20"/>
          <w:spacing w:val="40"/>
          <w:w w:val="110"/>
        </w:rPr>
        <w:t xml:space="preserve">  </w:t>
      </w:r>
      <w:r>
        <w:rPr>
          <w:color w:val="231F20"/>
          <w:w w:val="110"/>
        </w:rPr>
        <w:t>политики</w:t>
      </w:r>
      <w:r>
        <w:rPr>
          <w:color w:val="231F20"/>
          <w:spacing w:val="40"/>
          <w:w w:val="110"/>
        </w:rPr>
        <w:t xml:space="preserve">  </w:t>
      </w:r>
      <w:r>
        <w:rPr>
          <w:color w:val="231F20"/>
          <w:w w:val="110"/>
        </w:rPr>
        <w:t>по</w:t>
      </w:r>
      <w:r>
        <w:rPr>
          <w:color w:val="231F20"/>
          <w:spacing w:val="40"/>
          <w:w w:val="110"/>
        </w:rPr>
        <w:t xml:space="preserve">  </w:t>
      </w:r>
      <w:r>
        <w:rPr>
          <w:color w:val="231F20"/>
          <w:w w:val="110"/>
        </w:rPr>
        <w:t xml:space="preserve">сохранению и укреплению традиционных российских духовно-нравственных </w:t>
      </w:r>
      <w:r>
        <w:rPr>
          <w:color w:val="231F20"/>
          <w:spacing w:val="-2"/>
          <w:w w:val="110"/>
        </w:rPr>
        <w:t>ценностей».</w:t>
      </w:r>
    </w:p>
    <w:p w:rsidR="00113DB8" w:rsidRDefault="00113DB8" w:rsidP="0094109D">
      <w:pPr>
        <w:pStyle w:val="a5"/>
        <w:numPr>
          <w:ilvl w:val="0"/>
          <w:numId w:val="141"/>
        </w:numPr>
        <w:tabs>
          <w:tab w:val="left" w:pos="984"/>
        </w:tabs>
        <w:autoSpaceDE w:val="0"/>
        <w:autoSpaceDN w:val="0"/>
        <w:spacing w:before="133"/>
        <w:ind w:left="984" w:hanging="407"/>
        <w:rPr>
          <w:sz w:val="24"/>
        </w:rPr>
      </w:pPr>
      <w:r>
        <w:rPr>
          <w:color w:val="231F20"/>
          <w:w w:val="110"/>
          <w:sz w:val="24"/>
        </w:rPr>
        <w:t>Распоряжение</w:t>
      </w:r>
      <w:r>
        <w:rPr>
          <w:color w:val="231F20"/>
          <w:spacing w:val="26"/>
          <w:w w:val="110"/>
          <w:sz w:val="24"/>
        </w:rPr>
        <w:t xml:space="preserve">  </w:t>
      </w:r>
      <w:r>
        <w:rPr>
          <w:color w:val="231F20"/>
          <w:w w:val="110"/>
          <w:sz w:val="24"/>
        </w:rPr>
        <w:t>Правительства</w:t>
      </w:r>
      <w:r>
        <w:rPr>
          <w:color w:val="231F20"/>
          <w:spacing w:val="27"/>
          <w:w w:val="110"/>
          <w:sz w:val="24"/>
        </w:rPr>
        <w:t xml:space="preserve">  </w:t>
      </w:r>
      <w:r>
        <w:rPr>
          <w:color w:val="231F20"/>
          <w:w w:val="110"/>
          <w:sz w:val="24"/>
        </w:rPr>
        <w:t>Российской</w:t>
      </w:r>
      <w:r>
        <w:rPr>
          <w:color w:val="231F20"/>
          <w:spacing w:val="26"/>
          <w:w w:val="110"/>
          <w:sz w:val="24"/>
        </w:rPr>
        <w:t xml:space="preserve">  </w:t>
      </w:r>
      <w:r>
        <w:rPr>
          <w:color w:val="231F20"/>
          <w:w w:val="110"/>
          <w:sz w:val="24"/>
        </w:rPr>
        <w:t>Федерации</w:t>
      </w:r>
      <w:r>
        <w:rPr>
          <w:color w:val="231F20"/>
          <w:spacing w:val="27"/>
          <w:w w:val="110"/>
          <w:sz w:val="24"/>
        </w:rPr>
        <w:t xml:space="preserve">  </w:t>
      </w:r>
      <w:r>
        <w:rPr>
          <w:color w:val="231F20"/>
          <w:w w:val="110"/>
          <w:sz w:val="24"/>
        </w:rPr>
        <w:t>от</w:t>
      </w:r>
      <w:r>
        <w:rPr>
          <w:color w:val="231F20"/>
          <w:spacing w:val="26"/>
          <w:w w:val="110"/>
          <w:sz w:val="24"/>
        </w:rPr>
        <w:t xml:space="preserve">  </w:t>
      </w:r>
      <w:r>
        <w:rPr>
          <w:color w:val="231F20"/>
          <w:spacing w:val="-2"/>
          <w:w w:val="110"/>
          <w:sz w:val="24"/>
        </w:rPr>
        <w:t>29.04.2015</w:t>
      </w:r>
    </w:p>
    <w:p w:rsidR="00113DB8" w:rsidRDefault="00113DB8" w:rsidP="00113DB8">
      <w:pPr>
        <w:pStyle w:val="a3"/>
        <w:spacing w:before="12" w:line="247" w:lineRule="auto"/>
        <w:ind w:left="682" w:right="129"/>
      </w:pPr>
      <w:r>
        <w:rPr>
          <w:color w:val="231F20"/>
          <w:w w:val="110"/>
        </w:rPr>
        <w:t>№</w:t>
      </w:r>
      <w:r>
        <w:rPr>
          <w:color w:val="231F20"/>
          <w:spacing w:val="80"/>
          <w:w w:val="110"/>
        </w:rPr>
        <w:t xml:space="preserve"> </w:t>
      </w:r>
      <w:r>
        <w:rPr>
          <w:color w:val="231F20"/>
          <w:w w:val="110"/>
        </w:rPr>
        <w:t>996-р</w:t>
      </w:r>
      <w:r>
        <w:rPr>
          <w:color w:val="231F20"/>
          <w:spacing w:val="80"/>
          <w:w w:val="110"/>
        </w:rPr>
        <w:t xml:space="preserve"> </w:t>
      </w:r>
      <w:r>
        <w:rPr>
          <w:color w:val="231F20"/>
          <w:w w:val="110"/>
        </w:rPr>
        <w:t>«Об</w:t>
      </w:r>
      <w:r>
        <w:rPr>
          <w:color w:val="231F20"/>
          <w:spacing w:val="80"/>
          <w:w w:val="110"/>
        </w:rPr>
        <w:t xml:space="preserve"> </w:t>
      </w:r>
      <w:r>
        <w:rPr>
          <w:color w:val="231F20"/>
          <w:w w:val="110"/>
        </w:rPr>
        <w:t>утверждении</w:t>
      </w:r>
      <w:r>
        <w:rPr>
          <w:color w:val="231F20"/>
          <w:spacing w:val="80"/>
          <w:w w:val="110"/>
        </w:rPr>
        <w:t xml:space="preserve"> </w:t>
      </w:r>
      <w:r>
        <w:rPr>
          <w:color w:val="231F20"/>
          <w:w w:val="110"/>
        </w:rPr>
        <w:t>Стратегии</w:t>
      </w:r>
      <w:r>
        <w:rPr>
          <w:color w:val="231F20"/>
          <w:spacing w:val="80"/>
          <w:w w:val="110"/>
        </w:rPr>
        <w:t xml:space="preserve"> </w:t>
      </w:r>
      <w:r>
        <w:rPr>
          <w:color w:val="231F20"/>
          <w:w w:val="110"/>
        </w:rPr>
        <w:t>развития</w:t>
      </w:r>
      <w:r>
        <w:rPr>
          <w:color w:val="231F20"/>
          <w:spacing w:val="80"/>
          <w:w w:val="110"/>
        </w:rPr>
        <w:t xml:space="preserve"> </w:t>
      </w:r>
      <w:r>
        <w:rPr>
          <w:color w:val="231F20"/>
          <w:w w:val="110"/>
        </w:rPr>
        <w:t>воспитания</w:t>
      </w:r>
      <w:r>
        <w:rPr>
          <w:color w:val="231F20"/>
          <w:spacing w:val="80"/>
          <w:w w:val="110"/>
        </w:rPr>
        <w:t xml:space="preserve"> </w:t>
      </w:r>
      <w:r>
        <w:rPr>
          <w:color w:val="231F20"/>
          <w:w w:val="110"/>
        </w:rPr>
        <w:t>на</w:t>
      </w:r>
      <w:r>
        <w:rPr>
          <w:color w:val="231F20"/>
          <w:spacing w:val="80"/>
          <w:w w:val="110"/>
        </w:rPr>
        <w:t xml:space="preserve"> </w:t>
      </w:r>
      <w:r>
        <w:rPr>
          <w:color w:val="231F20"/>
          <w:w w:val="110"/>
        </w:rPr>
        <w:t>период до 2025 года».</w:t>
      </w:r>
    </w:p>
    <w:p w:rsidR="00113DB8" w:rsidRDefault="00113DB8" w:rsidP="00113DB8">
      <w:pPr>
        <w:widowControl/>
        <w:spacing w:line="254" w:lineRule="auto"/>
        <w:rPr>
          <w:sz w:val="24"/>
        </w:rPr>
        <w:sectPr w:rsidR="00113DB8">
          <w:pgSz w:w="11910" w:h="16840"/>
          <w:pgMar w:top="880" w:right="708" w:bottom="900" w:left="992" w:header="0" w:footer="686" w:gutter="0"/>
          <w:cols w:space="720"/>
        </w:sectPr>
      </w:pPr>
    </w:p>
    <w:p w:rsidR="00113DB8" w:rsidRDefault="00113DB8" w:rsidP="0094109D">
      <w:pPr>
        <w:pStyle w:val="a5"/>
        <w:numPr>
          <w:ilvl w:val="0"/>
          <w:numId w:val="141"/>
        </w:numPr>
        <w:tabs>
          <w:tab w:val="left" w:pos="690"/>
          <w:tab w:val="left" w:pos="1031"/>
        </w:tabs>
        <w:autoSpaceDE w:val="0"/>
        <w:autoSpaceDN w:val="0"/>
        <w:spacing w:before="53" w:line="247" w:lineRule="auto"/>
        <w:ind w:left="690" w:right="5" w:hanging="195"/>
        <w:rPr>
          <w:sz w:val="24"/>
        </w:rPr>
      </w:pPr>
      <w:r>
        <w:rPr>
          <w:color w:val="231F20"/>
          <w:sz w:val="24"/>
        </w:rPr>
        <w:lastRenderedPageBreak/>
        <w:tab/>
      </w:r>
      <w:r>
        <w:rPr>
          <w:color w:val="231F20"/>
          <w:w w:val="110"/>
          <w:sz w:val="24"/>
        </w:rPr>
        <w:t>Приказ Минпросвещения России от 31.05.2021 №287 «Об утверждении федерального государственного образовательного стандарта основного общего образования».</w:t>
      </w:r>
    </w:p>
    <w:p w:rsidR="00113DB8" w:rsidRDefault="00113DB8" w:rsidP="0094109D">
      <w:pPr>
        <w:pStyle w:val="a5"/>
        <w:numPr>
          <w:ilvl w:val="0"/>
          <w:numId w:val="141"/>
        </w:numPr>
        <w:tabs>
          <w:tab w:val="left" w:pos="690"/>
          <w:tab w:val="left" w:pos="1073"/>
        </w:tabs>
        <w:autoSpaceDE w:val="0"/>
        <w:autoSpaceDN w:val="0"/>
        <w:spacing w:before="116" w:line="247" w:lineRule="auto"/>
        <w:ind w:left="690" w:right="2" w:hanging="229"/>
        <w:rPr>
          <w:sz w:val="24"/>
        </w:rPr>
      </w:pPr>
      <w:r>
        <w:rPr>
          <w:color w:val="231F20"/>
          <w:sz w:val="24"/>
        </w:rPr>
        <w:tab/>
      </w:r>
      <w:r>
        <w:rPr>
          <w:color w:val="231F20"/>
          <w:w w:val="110"/>
          <w:sz w:val="24"/>
        </w:rPr>
        <w:t>Приказ Минпросвещения России от 18.05.2023 № 370 «Об утверждении федеральной</w:t>
      </w:r>
      <w:r>
        <w:rPr>
          <w:color w:val="231F20"/>
          <w:spacing w:val="-13"/>
          <w:w w:val="110"/>
          <w:sz w:val="24"/>
        </w:rPr>
        <w:t xml:space="preserve"> </w:t>
      </w:r>
      <w:r>
        <w:rPr>
          <w:color w:val="231F20"/>
          <w:w w:val="110"/>
          <w:sz w:val="24"/>
        </w:rPr>
        <w:t>образовательной</w:t>
      </w:r>
      <w:r>
        <w:rPr>
          <w:color w:val="231F20"/>
          <w:spacing w:val="-13"/>
          <w:w w:val="110"/>
          <w:sz w:val="24"/>
        </w:rPr>
        <w:t xml:space="preserve"> </w:t>
      </w:r>
      <w:r>
        <w:rPr>
          <w:color w:val="231F20"/>
          <w:w w:val="110"/>
          <w:sz w:val="24"/>
        </w:rPr>
        <w:t>программы</w:t>
      </w:r>
      <w:r>
        <w:rPr>
          <w:color w:val="231F20"/>
          <w:spacing w:val="-13"/>
          <w:w w:val="110"/>
          <w:sz w:val="24"/>
        </w:rPr>
        <w:t xml:space="preserve"> </w:t>
      </w:r>
      <w:r>
        <w:rPr>
          <w:color w:val="231F20"/>
          <w:w w:val="110"/>
          <w:sz w:val="24"/>
        </w:rPr>
        <w:t>основного</w:t>
      </w:r>
      <w:r>
        <w:rPr>
          <w:color w:val="231F20"/>
          <w:spacing w:val="-13"/>
          <w:w w:val="110"/>
          <w:sz w:val="24"/>
        </w:rPr>
        <w:t xml:space="preserve"> </w:t>
      </w:r>
      <w:r>
        <w:rPr>
          <w:color w:val="231F20"/>
          <w:w w:val="110"/>
          <w:sz w:val="24"/>
        </w:rPr>
        <w:t>общего</w:t>
      </w:r>
      <w:r>
        <w:rPr>
          <w:color w:val="231F20"/>
          <w:spacing w:val="-13"/>
          <w:w w:val="110"/>
          <w:sz w:val="24"/>
        </w:rPr>
        <w:t xml:space="preserve"> </w:t>
      </w:r>
      <w:r>
        <w:rPr>
          <w:color w:val="231F20"/>
          <w:w w:val="110"/>
          <w:sz w:val="24"/>
        </w:rPr>
        <w:t>образования».</w:t>
      </w:r>
    </w:p>
    <w:p w:rsidR="00113DB8" w:rsidRDefault="00113DB8" w:rsidP="0094109D">
      <w:pPr>
        <w:pStyle w:val="a5"/>
        <w:numPr>
          <w:ilvl w:val="0"/>
          <w:numId w:val="141"/>
        </w:numPr>
        <w:tabs>
          <w:tab w:val="left" w:pos="690"/>
          <w:tab w:val="left" w:pos="949"/>
        </w:tabs>
        <w:autoSpaceDE w:val="0"/>
        <w:autoSpaceDN w:val="0"/>
        <w:spacing w:before="124" w:line="254" w:lineRule="auto"/>
        <w:ind w:left="690" w:right="5" w:hanging="236"/>
        <w:rPr>
          <w:sz w:val="24"/>
        </w:rPr>
      </w:pPr>
      <w:r>
        <w:rPr>
          <w:color w:val="231F20"/>
          <w:sz w:val="24"/>
        </w:rPr>
        <w:tab/>
      </w:r>
      <w:r>
        <w:rPr>
          <w:color w:val="231F20"/>
          <w:w w:val="110"/>
          <w:sz w:val="24"/>
        </w:rPr>
        <w:t>Письмо</w:t>
      </w:r>
      <w:r>
        <w:rPr>
          <w:color w:val="231F20"/>
          <w:spacing w:val="-2"/>
          <w:w w:val="110"/>
          <w:sz w:val="24"/>
        </w:rPr>
        <w:t xml:space="preserve"> </w:t>
      </w:r>
      <w:r>
        <w:rPr>
          <w:color w:val="231F20"/>
          <w:w w:val="110"/>
          <w:sz w:val="24"/>
        </w:rPr>
        <w:t>Минпросвещения</w:t>
      </w:r>
      <w:r>
        <w:rPr>
          <w:color w:val="231F20"/>
          <w:spacing w:val="-2"/>
          <w:w w:val="110"/>
          <w:sz w:val="24"/>
        </w:rPr>
        <w:t xml:space="preserve"> </w:t>
      </w:r>
      <w:r>
        <w:rPr>
          <w:color w:val="231F20"/>
          <w:w w:val="110"/>
          <w:sz w:val="24"/>
        </w:rPr>
        <w:t>России</w:t>
      </w:r>
      <w:r>
        <w:rPr>
          <w:color w:val="231F20"/>
          <w:spacing w:val="-2"/>
          <w:w w:val="110"/>
          <w:sz w:val="24"/>
        </w:rPr>
        <w:t xml:space="preserve"> </w:t>
      </w:r>
      <w:r>
        <w:rPr>
          <w:color w:val="231F20"/>
          <w:w w:val="110"/>
          <w:sz w:val="24"/>
        </w:rPr>
        <w:t>от</w:t>
      </w:r>
      <w:r>
        <w:rPr>
          <w:color w:val="231F20"/>
          <w:spacing w:val="-2"/>
          <w:w w:val="110"/>
          <w:sz w:val="24"/>
        </w:rPr>
        <w:t xml:space="preserve"> </w:t>
      </w:r>
      <w:r>
        <w:rPr>
          <w:color w:val="231F20"/>
          <w:w w:val="110"/>
          <w:sz w:val="24"/>
        </w:rPr>
        <w:t>18.02.2025</w:t>
      </w:r>
      <w:r>
        <w:rPr>
          <w:color w:val="231F20"/>
          <w:spacing w:val="-2"/>
          <w:w w:val="110"/>
          <w:sz w:val="24"/>
        </w:rPr>
        <w:t xml:space="preserve"> </w:t>
      </w:r>
      <w:r>
        <w:rPr>
          <w:color w:val="231F20"/>
          <w:w w:val="110"/>
          <w:sz w:val="24"/>
        </w:rPr>
        <w:t>№</w:t>
      </w:r>
      <w:r>
        <w:rPr>
          <w:color w:val="231F20"/>
          <w:spacing w:val="-2"/>
          <w:w w:val="110"/>
          <w:sz w:val="24"/>
        </w:rPr>
        <w:t xml:space="preserve"> </w:t>
      </w:r>
      <w:r>
        <w:rPr>
          <w:color w:val="231F20"/>
          <w:w w:val="110"/>
          <w:sz w:val="24"/>
        </w:rPr>
        <w:t>06-221</w:t>
      </w:r>
      <w:r>
        <w:rPr>
          <w:color w:val="231F20"/>
          <w:spacing w:val="-2"/>
          <w:w w:val="110"/>
          <w:sz w:val="24"/>
        </w:rPr>
        <w:t xml:space="preserve"> </w:t>
      </w:r>
      <w:r>
        <w:rPr>
          <w:color w:val="231F20"/>
          <w:w w:val="110"/>
          <w:sz w:val="24"/>
        </w:rPr>
        <w:t>«О</w:t>
      </w:r>
      <w:r>
        <w:rPr>
          <w:color w:val="231F20"/>
          <w:spacing w:val="-2"/>
          <w:w w:val="110"/>
          <w:sz w:val="24"/>
        </w:rPr>
        <w:t xml:space="preserve"> </w:t>
      </w:r>
      <w:r>
        <w:rPr>
          <w:color w:val="231F20"/>
          <w:w w:val="110"/>
          <w:sz w:val="24"/>
        </w:rPr>
        <w:t>направлении информации» (вместе с Методическими рекомендациями по реализации цикла внеурочных занятий «Разговоры о важном»).</w:t>
      </w:r>
    </w:p>
    <w:p w:rsidR="00113DB8" w:rsidRDefault="00113DB8" w:rsidP="00113DB8">
      <w:pPr>
        <w:pStyle w:val="a3"/>
        <w:spacing w:before="152" w:line="259" w:lineRule="auto"/>
        <w:ind w:left="146" w:right="136" w:firstLine="283"/>
      </w:pPr>
      <w:r>
        <w:rPr>
          <w:color w:val="231F20"/>
          <w:w w:val="105"/>
        </w:rPr>
        <w:t>Программа может быть реализована в работе с обучающимися 5‒7,</w:t>
      </w:r>
      <w:r>
        <w:rPr>
          <w:color w:val="231F20"/>
          <w:spacing w:val="80"/>
          <w:w w:val="105"/>
        </w:rPr>
        <w:t xml:space="preserve"> </w:t>
      </w:r>
      <w:r>
        <w:rPr>
          <w:color w:val="231F20"/>
          <w:w w:val="105"/>
        </w:rPr>
        <w:t>8‒9</w:t>
      </w:r>
      <w:r>
        <w:rPr>
          <w:color w:val="231F20"/>
          <w:spacing w:val="40"/>
          <w:w w:val="105"/>
        </w:rPr>
        <w:t xml:space="preserve"> </w:t>
      </w:r>
      <w:r>
        <w:rPr>
          <w:color w:val="231F20"/>
          <w:w w:val="105"/>
        </w:rPr>
        <w:t>в</w:t>
      </w:r>
      <w:r>
        <w:rPr>
          <w:color w:val="231F20"/>
          <w:spacing w:val="40"/>
          <w:w w:val="105"/>
        </w:rPr>
        <w:t xml:space="preserve"> </w:t>
      </w:r>
      <w:r>
        <w:rPr>
          <w:color w:val="231F20"/>
          <w:w w:val="105"/>
        </w:rPr>
        <w:t>течение</w:t>
      </w:r>
      <w:r>
        <w:rPr>
          <w:color w:val="231F20"/>
          <w:spacing w:val="40"/>
          <w:w w:val="105"/>
        </w:rPr>
        <w:t xml:space="preserve"> </w:t>
      </w:r>
      <w:r>
        <w:rPr>
          <w:color w:val="231F20"/>
          <w:w w:val="105"/>
        </w:rPr>
        <w:t>одного</w:t>
      </w:r>
      <w:r>
        <w:rPr>
          <w:color w:val="231F20"/>
          <w:spacing w:val="40"/>
          <w:w w:val="105"/>
        </w:rPr>
        <w:t xml:space="preserve"> </w:t>
      </w:r>
      <w:r>
        <w:rPr>
          <w:color w:val="231F20"/>
          <w:w w:val="105"/>
        </w:rPr>
        <w:t>учебного</w:t>
      </w:r>
      <w:r>
        <w:rPr>
          <w:color w:val="231F20"/>
          <w:spacing w:val="40"/>
          <w:w w:val="105"/>
        </w:rPr>
        <w:t xml:space="preserve"> </w:t>
      </w:r>
      <w:r>
        <w:rPr>
          <w:color w:val="231F20"/>
          <w:w w:val="105"/>
        </w:rPr>
        <w:t>года,</w:t>
      </w:r>
      <w:r>
        <w:rPr>
          <w:color w:val="231F20"/>
          <w:spacing w:val="40"/>
          <w:w w:val="105"/>
        </w:rPr>
        <w:t xml:space="preserve"> </w:t>
      </w:r>
      <w:r>
        <w:rPr>
          <w:color w:val="231F20"/>
          <w:w w:val="105"/>
        </w:rPr>
        <w:t>если</w:t>
      </w:r>
      <w:r>
        <w:rPr>
          <w:color w:val="231F20"/>
          <w:spacing w:val="40"/>
          <w:w w:val="105"/>
        </w:rPr>
        <w:t xml:space="preserve"> </w:t>
      </w:r>
      <w:r>
        <w:rPr>
          <w:color w:val="231F20"/>
          <w:w w:val="105"/>
        </w:rPr>
        <w:t>занятия</w:t>
      </w:r>
      <w:r>
        <w:rPr>
          <w:color w:val="231F20"/>
          <w:spacing w:val="40"/>
          <w:w w:val="105"/>
        </w:rPr>
        <w:t xml:space="preserve"> </w:t>
      </w:r>
      <w:r>
        <w:rPr>
          <w:color w:val="231F20"/>
          <w:w w:val="105"/>
        </w:rPr>
        <w:t xml:space="preserve">проводятся </w:t>
      </w:r>
      <w:r>
        <w:rPr>
          <w:color w:val="231F20"/>
        </w:rPr>
        <w:t xml:space="preserve">1 </w:t>
      </w:r>
      <w:r>
        <w:rPr>
          <w:color w:val="231F20"/>
          <w:w w:val="105"/>
        </w:rPr>
        <w:t>раз в неделю, 32 учебных часа.</w:t>
      </w:r>
    </w:p>
    <w:p w:rsidR="00113DB8" w:rsidRDefault="00113DB8" w:rsidP="00113DB8">
      <w:pPr>
        <w:pStyle w:val="a3"/>
        <w:spacing w:line="254" w:lineRule="auto"/>
        <w:ind w:left="146" w:right="133" w:firstLine="283"/>
      </w:pPr>
      <w:r>
        <w:rPr>
          <w:color w:val="231F20"/>
          <w:w w:val="110"/>
        </w:rPr>
        <w:t>Занятия по программе проводятся в формах, соответствующих возрастным особенностям обучающихся и позволяющих им вырабатывать собственную мировоззренческую позицию по обсуждаемым темам (например, познавательные</w:t>
      </w:r>
      <w:r>
        <w:rPr>
          <w:color w:val="231F20"/>
          <w:spacing w:val="40"/>
          <w:w w:val="110"/>
        </w:rPr>
        <w:t xml:space="preserve"> </w:t>
      </w:r>
      <w:r>
        <w:rPr>
          <w:color w:val="231F20"/>
          <w:w w:val="110"/>
        </w:rPr>
        <w:t>беседы,</w:t>
      </w:r>
      <w:r>
        <w:rPr>
          <w:color w:val="231F20"/>
          <w:spacing w:val="40"/>
          <w:w w:val="110"/>
        </w:rPr>
        <w:t xml:space="preserve"> </w:t>
      </w:r>
      <w:r>
        <w:rPr>
          <w:color w:val="231F20"/>
          <w:w w:val="110"/>
        </w:rPr>
        <w:t>деловые</w:t>
      </w:r>
      <w:r>
        <w:rPr>
          <w:color w:val="231F20"/>
          <w:spacing w:val="40"/>
          <w:w w:val="110"/>
        </w:rPr>
        <w:t xml:space="preserve"> </w:t>
      </w:r>
      <w:r>
        <w:rPr>
          <w:color w:val="231F20"/>
          <w:w w:val="110"/>
        </w:rPr>
        <w:t>игры,</w:t>
      </w:r>
      <w:r>
        <w:rPr>
          <w:color w:val="231F20"/>
          <w:spacing w:val="40"/>
          <w:w w:val="110"/>
        </w:rPr>
        <w:t xml:space="preserve"> </w:t>
      </w:r>
      <w:r>
        <w:rPr>
          <w:color w:val="231F20"/>
          <w:w w:val="110"/>
        </w:rPr>
        <w:t>викторины,</w:t>
      </w:r>
      <w:r>
        <w:rPr>
          <w:color w:val="231F20"/>
          <w:spacing w:val="40"/>
          <w:w w:val="110"/>
        </w:rPr>
        <w:t xml:space="preserve"> </w:t>
      </w:r>
      <w:r>
        <w:rPr>
          <w:color w:val="231F20"/>
          <w:w w:val="110"/>
        </w:rPr>
        <w:t>интервью,</w:t>
      </w:r>
      <w:r>
        <w:rPr>
          <w:color w:val="231F20"/>
          <w:spacing w:val="40"/>
          <w:w w:val="110"/>
        </w:rPr>
        <w:t xml:space="preserve"> </w:t>
      </w:r>
      <w:r>
        <w:rPr>
          <w:color w:val="231F20"/>
          <w:w w:val="110"/>
        </w:rPr>
        <w:t>блиц-опросы</w:t>
      </w:r>
      <w:r>
        <w:rPr>
          <w:color w:val="231F20"/>
          <w:spacing w:val="80"/>
          <w:w w:val="150"/>
        </w:rPr>
        <w:t xml:space="preserve"> </w:t>
      </w:r>
      <w:r>
        <w:rPr>
          <w:color w:val="231F20"/>
          <w:w w:val="110"/>
        </w:rPr>
        <w:t>и т. д.). Следует отметить, что внеурочные занятия входят в общую систему воспитательной</w:t>
      </w:r>
      <w:r>
        <w:rPr>
          <w:color w:val="231F20"/>
          <w:spacing w:val="80"/>
          <w:w w:val="150"/>
        </w:rPr>
        <w:t xml:space="preserve"> </w:t>
      </w:r>
      <w:r>
        <w:rPr>
          <w:color w:val="231F20"/>
          <w:w w:val="110"/>
        </w:rPr>
        <w:t>работы</w:t>
      </w:r>
      <w:r>
        <w:rPr>
          <w:color w:val="231F20"/>
          <w:spacing w:val="80"/>
          <w:w w:val="150"/>
        </w:rPr>
        <w:t xml:space="preserve"> </w:t>
      </w:r>
      <w:r>
        <w:rPr>
          <w:color w:val="231F20"/>
          <w:w w:val="110"/>
        </w:rPr>
        <w:t>образовательной</w:t>
      </w:r>
      <w:r>
        <w:rPr>
          <w:color w:val="231F20"/>
          <w:spacing w:val="80"/>
          <w:w w:val="150"/>
        </w:rPr>
        <w:t xml:space="preserve"> </w:t>
      </w:r>
      <w:r>
        <w:rPr>
          <w:color w:val="231F20"/>
          <w:w w:val="110"/>
        </w:rPr>
        <w:t>организации,</w:t>
      </w:r>
      <w:r>
        <w:rPr>
          <w:color w:val="231F20"/>
          <w:spacing w:val="80"/>
          <w:w w:val="150"/>
        </w:rPr>
        <w:t xml:space="preserve"> </w:t>
      </w:r>
      <w:r>
        <w:rPr>
          <w:color w:val="231F20"/>
          <w:w w:val="110"/>
        </w:rPr>
        <w:t>поэтому</w:t>
      </w:r>
      <w:r>
        <w:rPr>
          <w:color w:val="231F20"/>
          <w:spacing w:val="80"/>
          <w:w w:val="150"/>
        </w:rPr>
        <w:t xml:space="preserve"> </w:t>
      </w:r>
      <w:r>
        <w:rPr>
          <w:color w:val="231F20"/>
          <w:w w:val="110"/>
        </w:rPr>
        <w:t>тематика</w:t>
      </w:r>
      <w:r>
        <w:rPr>
          <w:color w:val="231F20"/>
          <w:spacing w:val="80"/>
          <w:w w:val="110"/>
        </w:rPr>
        <w:t xml:space="preserve"> </w:t>
      </w:r>
      <w:r>
        <w:rPr>
          <w:color w:val="231F20"/>
          <w:w w:val="110"/>
        </w:rPr>
        <w:t>и</w:t>
      </w:r>
      <w:r>
        <w:rPr>
          <w:color w:val="231F20"/>
          <w:spacing w:val="80"/>
          <w:w w:val="110"/>
        </w:rPr>
        <w:t xml:space="preserve"> </w:t>
      </w:r>
      <w:r>
        <w:rPr>
          <w:color w:val="231F20"/>
          <w:w w:val="110"/>
        </w:rPr>
        <w:t>содержание</w:t>
      </w:r>
      <w:r>
        <w:rPr>
          <w:color w:val="231F20"/>
          <w:spacing w:val="80"/>
          <w:w w:val="110"/>
        </w:rPr>
        <w:t xml:space="preserve"> </w:t>
      </w:r>
      <w:r>
        <w:rPr>
          <w:color w:val="231F20"/>
          <w:w w:val="110"/>
        </w:rPr>
        <w:t>должны</w:t>
      </w:r>
      <w:r>
        <w:rPr>
          <w:color w:val="231F20"/>
          <w:spacing w:val="80"/>
          <w:w w:val="110"/>
        </w:rPr>
        <w:t xml:space="preserve"> </w:t>
      </w:r>
      <w:r>
        <w:rPr>
          <w:color w:val="231F20"/>
          <w:w w:val="110"/>
        </w:rPr>
        <w:t>обеспечить</w:t>
      </w:r>
      <w:r>
        <w:rPr>
          <w:color w:val="231F20"/>
          <w:spacing w:val="80"/>
          <w:w w:val="110"/>
        </w:rPr>
        <w:t xml:space="preserve"> </w:t>
      </w:r>
      <w:r>
        <w:rPr>
          <w:color w:val="231F20"/>
          <w:w w:val="110"/>
        </w:rPr>
        <w:t>реализацию</w:t>
      </w:r>
      <w:r>
        <w:rPr>
          <w:color w:val="231F20"/>
          <w:spacing w:val="80"/>
          <w:w w:val="110"/>
        </w:rPr>
        <w:t xml:space="preserve"> </w:t>
      </w:r>
      <w:r>
        <w:rPr>
          <w:color w:val="231F20"/>
          <w:w w:val="110"/>
        </w:rPr>
        <w:t>их</w:t>
      </w:r>
      <w:r>
        <w:rPr>
          <w:color w:val="231F20"/>
          <w:spacing w:val="80"/>
          <w:w w:val="110"/>
        </w:rPr>
        <w:t xml:space="preserve"> </w:t>
      </w:r>
      <w:r>
        <w:rPr>
          <w:color w:val="231F20"/>
          <w:w w:val="110"/>
        </w:rPr>
        <w:t>назначения</w:t>
      </w:r>
      <w:r>
        <w:rPr>
          <w:color w:val="231F20"/>
          <w:spacing w:val="80"/>
          <w:w w:val="110"/>
        </w:rPr>
        <w:t xml:space="preserve"> </w:t>
      </w:r>
      <w:r>
        <w:rPr>
          <w:color w:val="231F20"/>
          <w:w w:val="110"/>
        </w:rPr>
        <w:t>и</w:t>
      </w:r>
      <w:r>
        <w:rPr>
          <w:color w:val="231F20"/>
          <w:spacing w:val="80"/>
          <w:w w:val="110"/>
        </w:rPr>
        <w:t xml:space="preserve"> </w:t>
      </w:r>
      <w:r>
        <w:rPr>
          <w:color w:val="231F20"/>
          <w:w w:val="110"/>
        </w:rPr>
        <w:t>целей.</w:t>
      </w:r>
      <w:r>
        <w:rPr>
          <w:color w:val="231F20"/>
          <w:spacing w:val="40"/>
          <w:w w:val="110"/>
        </w:rPr>
        <w:t xml:space="preserve"> </w:t>
      </w:r>
      <w:r>
        <w:rPr>
          <w:color w:val="231F20"/>
          <w:w w:val="110"/>
        </w:rPr>
        <w:t>Это позволяет на практике соединить учебную и воспитательную деятельность педагога,</w:t>
      </w:r>
      <w:r>
        <w:rPr>
          <w:color w:val="231F20"/>
          <w:spacing w:val="80"/>
          <w:w w:val="110"/>
        </w:rPr>
        <w:t xml:space="preserve">   </w:t>
      </w:r>
      <w:r>
        <w:rPr>
          <w:color w:val="231F20"/>
          <w:w w:val="110"/>
        </w:rPr>
        <w:t>ориентировать</w:t>
      </w:r>
      <w:r>
        <w:rPr>
          <w:color w:val="231F20"/>
          <w:spacing w:val="80"/>
          <w:w w:val="110"/>
        </w:rPr>
        <w:t xml:space="preserve">   </w:t>
      </w:r>
      <w:r>
        <w:rPr>
          <w:color w:val="231F20"/>
          <w:w w:val="110"/>
        </w:rPr>
        <w:t>её</w:t>
      </w:r>
      <w:r>
        <w:rPr>
          <w:color w:val="231F20"/>
          <w:spacing w:val="80"/>
          <w:w w:val="110"/>
        </w:rPr>
        <w:t xml:space="preserve">   </w:t>
      </w:r>
      <w:r>
        <w:rPr>
          <w:color w:val="231F20"/>
          <w:w w:val="110"/>
        </w:rPr>
        <w:t>не</w:t>
      </w:r>
      <w:r>
        <w:rPr>
          <w:color w:val="231F20"/>
          <w:spacing w:val="80"/>
          <w:w w:val="110"/>
        </w:rPr>
        <w:t xml:space="preserve">   </w:t>
      </w:r>
      <w:r>
        <w:rPr>
          <w:color w:val="231F20"/>
          <w:w w:val="110"/>
        </w:rPr>
        <w:t>только</w:t>
      </w:r>
      <w:r>
        <w:rPr>
          <w:color w:val="231F20"/>
          <w:spacing w:val="80"/>
          <w:w w:val="110"/>
        </w:rPr>
        <w:t xml:space="preserve">   </w:t>
      </w:r>
      <w:r>
        <w:rPr>
          <w:color w:val="231F20"/>
          <w:w w:val="110"/>
        </w:rPr>
        <w:t>на</w:t>
      </w:r>
      <w:r>
        <w:rPr>
          <w:color w:val="231F20"/>
          <w:spacing w:val="80"/>
          <w:w w:val="110"/>
        </w:rPr>
        <w:t xml:space="preserve">   </w:t>
      </w:r>
      <w:r>
        <w:rPr>
          <w:color w:val="231F20"/>
          <w:w w:val="110"/>
        </w:rPr>
        <w:t>интеллектуальное, но и на нравственное, социальное развитие ребёнка.</w:t>
      </w:r>
    </w:p>
    <w:p w:rsidR="00113DB8" w:rsidRDefault="00113DB8" w:rsidP="00113DB8">
      <w:pPr>
        <w:pStyle w:val="a3"/>
        <w:spacing w:before="5" w:line="254" w:lineRule="auto"/>
        <w:ind w:left="146" w:right="136" w:firstLine="283"/>
      </w:pPr>
      <w:r>
        <w:rPr>
          <w:color w:val="231F20"/>
          <w:w w:val="110"/>
        </w:rPr>
        <w:t>Многие темы внеурочных занятий выходят за рамки содержания, изучаемого на уроках, но это не означает, что учитель будет обязательно добиваться точного усвоения нового знания, запоминания и чёткого воспроизведения нового термина или понятия. В течение учебного года обучающиеся много раз будут возвращаться к обсуждению одних и тех же понятий, что послужит постепенному осознанному их принятию.</w:t>
      </w:r>
    </w:p>
    <w:p w:rsidR="00113DB8" w:rsidRDefault="00113DB8" w:rsidP="00113DB8">
      <w:pPr>
        <w:pStyle w:val="a3"/>
        <w:spacing w:before="6" w:line="254" w:lineRule="auto"/>
        <w:ind w:left="146" w:right="135" w:firstLine="283"/>
      </w:pPr>
      <w:r>
        <w:rPr>
          <w:color w:val="231F20"/>
          <w:w w:val="110"/>
        </w:rPr>
        <w:t>Наличие сценариев внеурочных занятий не означает формального следования</w:t>
      </w:r>
      <w:r>
        <w:rPr>
          <w:color w:val="231F20"/>
          <w:spacing w:val="40"/>
          <w:w w:val="110"/>
        </w:rPr>
        <w:t xml:space="preserve"> </w:t>
      </w:r>
      <w:r>
        <w:rPr>
          <w:color w:val="231F20"/>
          <w:w w:val="110"/>
        </w:rPr>
        <w:t>им.</w:t>
      </w:r>
      <w:r>
        <w:rPr>
          <w:color w:val="231F20"/>
          <w:spacing w:val="40"/>
          <w:w w:val="110"/>
        </w:rPr>
        <w:t xml:space="preserve"> </w:t>
      </w:r>
      <w:r>
        <w:rPr>
          <w:color w:val="231F20"/>
          <w:w w:val="110"/>
        </w:rPr>
        <w:t>При</w:t>
      </w:r>
      <w:r>
        <w:rPr>
          <w:color w:val="231F20"/>
          <w:spacing w:val="40"/>
          <w:w w:val="110"/>
        </w:rPr>
        <w:t xml:space="preserve"> </w:t>
      </w:r>
      <w:r>
        <w:rPr>
          <w:color w:val="231F20"/>
          <w:w w:val="110"/>
        </w:rPr>
        <w:t>реализации</w:t>
      </w:r>
      <w:r>
        <w:rPr>
          <w:color w:val="231F20"/>
          <w:spacing w:val="40"/>
          <w:w w:val="110"/>
        </w:rPr>
        <w:t xml:space="preserve"> </w:t>
      </w:r>
      <w:r>
        <w:rPr>
          <w:color w:val="231F20"/>
          <w:w w:val="110"/>
        </w:rPr>
        <w:t>содержания</w:t>
      </w:r>
      <w:r>
        <w:rPr>
          <w:color w:val="231F20"/>
          <w:spacing w:val="40"/>
          <w:w w:val="110"/>
        </w:rPr>
        <w:t xml:space="preserve"> </w:t>
      </w:r>
      <w:r>
        <w:rPr>
          <w:color w:val="231F20"/>
          <w:w w:val="110"/>
        </w:rPr>
        <w:t>занятия,</w:t>
      </w:r>
      <w:r>
        <w:rPr>
          <w:color w:val="231F20"/>
          <w:spacing w:val="40"/>
          <w:w w:val="110"/>
        </w:rPr>
        <w:t xml:space="preserve"> </w:t>
      </w:r>
      <w:r>
        <w:rPr>
          <w:color w:val="231F20"/>
          <w:w w:val="110"/>
        </w:rPr>
        <w:t>которое</w:t>
      </w:r>
      <w:r>
        <w:rPr>
          <w:color w:val="231F20"/>
          <w:spacing w:val="40"/>
          <w:w w:val="110"/>
        </w:rPr>
        <w:t xml:space="preserve"> </w:t>
      </w:r>
      <w:r>
        <w:rPr>
          <w:color w:val="231F20"/>
          <w:w w:val="110"/>
        </w:rPr>
        <w:t>предлагается в сценарии, педагог учитывает региональные, национальные, этнокультурные особенности территории, где функционирует данная образовательная организация.</w:t>
      </w:r>
      <w:r>
        <w:rPr>
          <w:color w:val="231F20"/>
          <w:spacing w:val="80"/>
          <w:w w:val="150"/>
        </w:rPr>
        <w:t xml:space="preserve"> </w:t>
      </w:r>
      <w:r>
        <w:rPr>
          <w:color w:val="231F20"/>
          <w:w w:val="110"/>
        </w:rPr>
        <w:t>Обязательно</w:t>
      </w:r>
      <w:r>
        <w:rPr>
          <w:color w:val="231F20"/>
          <w:spacing w:val="80"/>
          <w:w w:val="150"/>
        </w:rPr>
        <w:t xml:space="preserve"> </w:t>
      </w:r>
      <w:r>
        <w:rPr>
          <w:color w:val="231F20"/>
          <w:w w:val="110"/>
        </w:rPr>
        <w:t>учитывается</w:t>
      </w:r>
      <w:r>
        <w:rPr>
          <w:color w:val="231F20"/>
          <w:spacing w:val="80"/>
          <w:w w:val="150"/>
        </w:rPr>
        <w:t xml:space="preserve"> </w:t>
      </w:r>
      <w:r>
        <w:rPr>
          <w:color w:val="231F20"/>
          <w:w w:val="110"/>
        </w:rPr>
        <w:t>и</w:t>
      </w:r>
      <w:r>
        <w:rPr>
          <w:color w:val="231F20"/>
          <w:spacing w:val="80"/>
          <w:w w:val="150"/>
        </w:rPr>
        <w:t xml:space="preserve"> </w:t>
      </w:r>
      <w:r>
        <w:rPr>
          <w:color w:val="231F20"/>
          <w:w w:val="110"/>
        </w:rPr>
        <w:t>уровень</w:t>
      </w:r>
      <w:r>
        <w:rPr>
          <w:color w:val="231F20"/>
          <w:spacing w:val="80"/>
          <w:w w:val="150"/>
        </w:rPr>
        <w:t xml:space="preserve"> </w:t>
      </w:r>
      <w:r>
        <w:rPr>
          <w:color w:val="231F20"/>
          <w:w w:val="110"/>
        </w:rPr>
        <w:t>развития</w:t>
      </w:r>
      <w:r>
        <w:rPr>
          <w:color w:val="231F20"/>
          <w:spacing w:val="80"/>
          <w:w w:val="150"/>
        </w:rPr>
        <w:t xml:space="preserve"> </w:t>
      </w:r>
      <w:r>
        <w:rPr>
          <w:color w:val="231F20"/>
          <w:w w:val="110"/>
        </w:rPr>
        <w:t>школьников, их интересы и потребности. При необходимости, исходя из статуса семей обучающихся,</w:t>
      </w:r>
      <w:r>
        <w:rPr>
          <w:color w:val="231F20"/>
          <w:spacing w:val="68"/>
          <w:w w:val="110"/>
        </w:rPr>
        <w:t xml:space="preserve">   </w:t>
      </w:r>
      <w:r>
        <w:rPr>
          <w:color w:val="231F20"/>
          <w:w w:val="110"/>
        </w:rPr>
        <w:t>целесообразно</w:t>
      </w:r>
      <w:r>
        <w:rPr>
          <w:color w:val="231F20"/>
          <w:spacing w:val="68"/>
          <w:w w:val="110"/>
        </w:rPr>
        <w:t xml:space="preserve">   </w:t>
      </w:r>
      <w:r>
        <w:rPr>
          <w:color w:val="231F20"/>
          <w:w w:val="110"/>
        </w:rPr>
        <w:t>уточнить</w:t>
      </w:r>
      <w:r>
        <w:rPr>
          <w:color w:val="231F20"/>
          <w:spacing w:val="68"/>
          <w:w w:val="110"/>
        </w:rPr>
        <w:t xml:space="preserve">   </w:t>
      </w:r>
      <w:r>
        <w:rPr>
          <w:color w:val="231F20"/>
          <w:w w:val="110"/>
        </w:rPr>
        <w:t>(изменить,</w:t>
      </w:r>
      <w:r>
        <w:rPr>
          <w:color w:val="231F20"/>
          <w:spacing w:val="68"/>
          <w:w w:val="110"/>
        </w:rPr>
        <w:t xml:space="preserve">   </w:t>
      </w:r>
      <w:r>
        <w:rPr>
          <w:color w:val="231F20"/>
          <w:w w:val="110"/>
        </w:rPr>
        <w:t>скорректировать) и творческие задания, выполнять которые предлагается вместе с родителями, другими членами семьи.</w:t>
      </w:r>
    </w:p>
    <w:p w:rsidR="00113DB8" w:rsidRDefault="00113DB8" w:rsidP="00113DB8">
      <w:pPr>
        <w:widowControl/>
        <w:spacing w:line="254" w:lineRule="auto"/>
        <w:rPr>
          <w:sz w:val="24"/>
          <w:szCs w:val="24"/>
        </w:rPr>
        <w:sectPr w:rsidR="00113DB8">
          <w:pgSz w:w="11910" w:h="16840"/>
          <w:pgMar w:top="900" w:right="708" w:bottom="900" w:left="992" w:header="0" w:footer="686" w:gutter="0"/>
          <w:cols w:space="720"/>
        </w:sectPr>
      </w:pPr>
    </w:p>
    <w:p w:rsidR="00113DB8" w:rsidRDefault="00B256C7" w:rsidP="00113DB8">
      <w:pPr>
        <w:pStyle w:val="a3"/>
        <w:spacing w:line="252" w:lineRule="auto"/>
        <w:ind w:left="146" w:right="199" w:firstLine="283"/>
      </w:pPr>
      <w:r>
        <w:rPr>
          <w:noProof/>
        </w:rPr>
        <w:lastRenderedPageBreak/>
        <w:pict>
          <v:shape id="Полилиния 50" o:spid="_x0000_s1045" style="position:absolute;left:0;text-align:left;margin-left:307.55pt;margin-top:598.65pt;width:287.75pt;height:243.3pt;z-index:2516838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3654425,30899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" adj="0,,0" path="m546449,281758r-153132,l644625,1223768r749,8331l647584,1240011r3315,7316l707998,1461334,89025,1617087r-29032,17831l58329,1636620r-978,927l55459,1639680r-2375,3048l52538,1643376r-521,686l51052,1645395r-1740,2769l48474,1649396r-356,635l47306,1651377r-1435,2820l45515,1654933r-419,737l44156,1657676r-1410,3544l42353,1662159r-737,2083l41311,1665373r-1067,3517l39927,1670110r-216,939l38784,1675774r-356,2311l38365,1678987r-229,2362l37946,1682810r38,10249l38200,1694748r190,1701l38492,1697783r114,660l39152,1702139r877,3658l41426,1710331r241,939l52513,1731857r139,279l483233,2298963,236294,3081943r-784,7354l389131,3089297,592847,2443298r185821,l647355,2270439r45515,-144323l537742,2126116,238463,1732136r-300,l698524,1616287r1266762,l1960259,1602228r-157140,l1247049,1524568r6111,-15729l1253694,1505518r-142992,l863725,1471024,816113,1292551r1589305,l2406420,1283204r503618,-112712l2232912,1170492r-5220,-1258l2222257,1168460,1137131,1150019r-995,-2692l978406,1147327r-201968,-3429l546449,281758xem1966221,1618903r-1113392,l1859329,1759480r472961,1322933l2336059,3089297r130599,l2470628,3081943r4106,-27017l2469818,3027498,2024746,1782594r352011,l2358083,1734334r7733,-72175l2365917,1661220r123,-1143l2217253,1660077r-248729,-34735l1966221,1618903xem2376757,1782594r-352011,l2229153,1811143r494585,1278154l2873641,3089297r925,-4065l2869589,3056277,2376757,1782594xem778668,2443298r-185821,l722958,2614558r12199,12653l749504,2636362r15810,5558l781899,2643793r11693,-926l846025,2606671r9137,-26846l853569,2551514r-12780,-26440l778668,2443298xem1965286,1616287r-1266762,l537742,2126116r155128,l852829,1618903r1113392,l1965286,1616287xem2403101,1314179r-170341,l2238424,1315564r5842,762l2254074,1316326r-36821,343751l2366040,1660077r37061,-345898xem1813265,1346533r-31419,8667l1760806,1372594r-12705,23704l1744061,1423373r4956,27509l1803119,1602228r157140,l1886367,1395561r-16917,-26995l1843775,1351606r-30510,-5073xem2405418,1292551r-1589305,l1033410,1296247r77292,209271l1253694,1505518r2179,-13540l1255104,1474695r-4334,-16993l1192147,1298939r1212587,l2405418,1292551xem2404734,1298939r-1212587,l2215649,1316326r5663,l2226929,1315564r5831,-1385l2403101,1314179r1633,-15240xem3653953,852378l2234093,1170149r-584,203l2232912,1170492r677126,l3653953,1004000r,-151622xem777199,175536r-157746,l978406,1147327r157730,l777199,175536xem658779,l42492,283079,4349,324938,,352963r6983,28541l18866,399462r15930,13368l53575,421172r20426,2877l81914,423621r7919,-1299l97688,420127r7720,-3114l393317,281758r153132,l529398,217839r90055,-42303l777199,175536,734020,58632,711155,18901,686806,4351,658779,xe" fillcolor="#f1f1f1" stroked="f">
            <v:stroke joinstyle="round"/>
            <v:formulas/>
            <v:path arrowok="t" o:connecttype="segments"/>
            <w10:wrap anchorx="page" anchory="page"/>
          </v:shape>
        </w:pict>
      </w:r>
      <w:r w:rsidR="00113DB8">
        <w:rPr>
          <w:color w:val="231F20"/>
          <w:w w:val="110"/>
        </w:rPr>
        <w:t>Личностных результатов можно достичь, увлекая школьников совместной, интересной и многообразной деятельностью, позволяющей раскрыть потенциал каждого; используя разныеформы работы; устанавливая во время занятий до-брожелательную, поддерживающую атмосферу; насыщая занятия ценностным содержанием. Задача педагога, организуя беседы, дать возможность школьнику анализировать, сравнивать и выбирать.</w:t>
      </w:r>
    </w:p>
    <w:p w:rsidR="00113DB8" w:rsidRDefault="00113DB8" w:rsidP="00113DB8">
      <w:pPr>
        <w:pStyle w:val="a3"/>
        <w:spacing w:before="120" w:line="252" w:lineRule="auto"/>
        <w:ind w:left="146" w:right="201" w:firstLine="283"/>
      </w:pPr>
      <w:r>
        <w:rPr>
          <w:color w:val="231F20"/>
          <w:w w:val="110"/>
        </w:rPr>
        <w:t>Внеурочное занятие проходит каждый понедельник. Оно начинается поднятием Государственного флага Российской Федерации, слушанием (исполнением) Государственного гимна Российской Федерации. Это мероприятие проходит в общем школьном актовом зале. Затем обучающиеся расходятся</w:t>
      </w:r>
      <w:r>
        <w:rPr>
          <w:color w:val="231F20"/>
          <w:spacing w:val="-5"/>
          <w:w w:val="110"/>
        </w:rPr>
        <w:t xml:space="preserve"> </w:t>
      </w:r>
      <w:r>
        <w:rPr>
          <w:color w:val="231F20"/>
          <w:w w:val="110"/>
        </w:rPr>
        <w:t>по</w:t>
      </w:r>
      <w:r>
        <w:rPr>
          <w:color w:val="231F20"/>
          <w:spacing w:val="-5"/>
          <w:w w:val="110"/>
        </w:rPr>
        <w:t xml:space="preserve"> </w:t>
      </w:r>
      <w:r>
        <w:rPr>
          <w:color w:val="231F20"/>
          <w:w w:val="110"/>
        </w:rPr>
        <w:t>классам,</w:t>
      </w:r>
      <w:r>
        <w:rPr>
          <w:color w:val="231F20"/>
          <w:spacing w:val="-5"/>
          <w:w w:val="110"/>
        </w:rPr>
        <w:t xml:space="preserve"> </w:t>
      </w:r>
      <w:r>
        <w:rPr>
          <w:color w:val="231F20"/>
          <w:w w:val="110"/>
        </w:rPr>
        <w:t>где</w:t>
      </w:r>
      <w:r>
        <w:rPr>
          <w:color w:val="231F20"/>
          <w:spacing w:val="-5"/>
          <w:w w:val="110"/>
        </w:rPr>
        <w:t xml:space="preserve"> </w:t>
      </w:r>
      <w:r>
        <w:rPr>
          <w:color w:val="231F20"/>
          <w:w w:val="110"/>
        </w:rPr>
        <w:t>проходит</w:t>
      </w:r>
      <w:r>
        <w:rPr>
          <w:color w:val="231F20"/>
          <w:spacing w:val="-5"/>
          <w:w w:val="110"/>
        </w:rPr>
        <w:t xml:space="preserve"> </w:t>
      </w:r>
      <w:r>
        <w:rPr>
          <w:color w:val="231F20"/>
          <w:w w:val="110"/>
        </w:rPr>
        <w:t>тематическая</w:t>
      </w:r>
      <w:r>
        <w:rPr>
          <w:color w:val="231F20"/>
          <w:spacing w:val="-5"/>
          <w:w w:val="110"/>
        </w:rPr>
        <w:t xml:space="preserve"> </w:t>
      </w:r>
      <w:r>
        <w:rPr>
          <w:color w:val="231F20"/>
          <w:w w:val="110"/>
        </w:rPr>
        <w:t>часть</w:t>
      </w:r>
      <w:r>
        <w:rPr>
          <w:color w:val="231F20"/>
          <w:spacing w:val="-5"/>
          <w:w w:val="110"/>
        </w:rPr>
        <w:t xml:space="preserve"> </w:t>
      </w:r>
      <w:r>
        <w:rPr>
          <w:color w:val="231F20"/>
          <w:w w:val="110"/>
        </w:rPr>
        <w:t>занятия.</w:t>
      </w:r>
    </w:p>
    <w:p w:rsidR="00113DB8" w:rsidRDefault="00113DB8" w:rsidP="00113DB8">
      <w:pPr>
        <w:pStyle w:val="a3"/>
        <w:spacing w:before="119" w:line="252" w:lineRule="auto"/>
        <w:ind w:left="146" w:right="201" w:firstLine="283"/>
      </w:pPr>
      <w:r>
        <w:rPr>
          <w:color w:val="231F20"/>
          <w:w w:val="110"/>
        </w:rPr>
        <w:t>При подготовке к занятию учитель должен внимательно ознакомиться со сценарием и методическими комментариями к нему. Необходимо обратить внимание на три структурные части сценария: первая часть — мотивационная, вторая</w:t>
      </w:r>
      <w:r>
        <w:rPr>
          <w:color w:val="231F20"/>
          <w:spacing w:val="-19"/>
          <w:w w:val="110"/>
        </w:rPr>
        <w:t xml:space="preserve"> </w:t>
      </w:r>
      <w:r>
        <w:rPr>
          <w:color w:val="231F20"/>
          <w:w w:val="110"/>
        </w:rPr>
        <w:t>часть</w:t>
      </w:r>
      <w:r>
        <w:rPr>
          <w:color w:val="231F20"/>
          <w:spacing w:val="-18"/>
          <w:w w:val="110"/>
        </w:rPr>
        <w:t xml:space="preserve"> </w:t>
      </w:r>
      <w:r>
        <w:rPr>
          <w:color w:val="231F20"/>
          <w:w w:val="110"/>
        </w:rPr>
        <w:t>—</w:t>
      </w:r>
      <w:r>
        <w:rPr>
          <w:color w:val="231F20"/>
          <w:spacing w:val="-19"/>
          <w:w w:val="110"/>
        </w:rPr>
        <w:t xml:space="preserve"> </w:t>
      </w:r>
      <w:r>
        <w:rPr>
          <w:color w:val="231F20"/>
          <w:w w:val="110"/>
        </w:rPr>
        <w:t>основная,</w:t>
      </w:r>
      <w:r>
        <w:rPr>
          <w:color w:val="231F20"/>
          <w:spacing w:val="-18"/>
          <w:w w:val="110"/>
        </w:rPr>
        <w:t xml:space="preserve"> </w:t>
      </w:r>
      <w:r>
        <w:rPr>
          <w:color w:val="231F20"/>
          <w:w w:val="110"/>
        </w:rPr>
        <w:t>третья</w:t>
      </w:r>
      <w:r>
        <w:rPr>
          <w:color w:val="231F20"/>
          <w:spacing w:val="-18"/>
          <w:w w:val="110"/>
        </w:rPr>
        <w:t xml:space="preserve"> </w:t>
      </w:r>
      <w:r>
        <w:rPr>
          <w:color w:val="231F20"/>
          <w:w w:val="110"/>
        </w:rPr>
        <w:t>часть</w:t>
      </w:r>
      <w:r>
        <w:rPr>
          <w:color w:val="231F20"/>
          <w:spacing w:val="-19"/>
          <w:w w:val="110"/>
        </w:rPr>
        <w:t xml:space="preserve"> </w:t>
      </w:r>
      <w:r>
        <w:rPr>
          <w:color w:val="231F20"/>
          <w:w w:val="110"/>
        </w:rPr>
        <w:t>—</w:t>
      </w:r>
      <w:r>
        <w:rPr>
          <w:color w:val="231F20"/>
          <w:spacing w:val="-18"/>
          <w:w w:val="110"/>
        </w:rPr>
        <w:t xml:space="preserve"> </w:t>
      </w:r>
      <w:r>
        <w:rPr>
          <w:color w:val="231F20"/>
          <w:w w:val="110"/>
        </w:rPr>
        <w:t>заключительная.</w:t>
      </w:r>
    </w:p>
    <w:p w:rsidR="00113DB8" w:rsidRDefault="00113DB8" w:rsidP="00113DB8">
      <w:pPr>
        <w:pStyle w:val="a3"/>
        <w:spacing w:before="118" w:line="252" w:lineRule="auto"/>
        <w:ind w:left="146" w:right="199" w:firstLine="283"/>
      </w:pPr>
      <w:r>
        <w:rPr>
          <w:color w:val="231F20"/>
          <w:w w:val="110"/>
        </w:rPr>
        <w:t>Цель мотивационной части занятия — знакомство обучающихся с темой занятия, выдвижение мотива его проведения. Эта часть обычно начинается с просмотра</w:t>
      </w:r>
      <w:r>
        <w:rPr>
          <w:color w:val="231F20"/>
          <w:spacing w:val="80"/>
          <w:w w:val="150"/>
        </w:rPr>
        <w:t xml:space="preserve">  </w:t>
      </w:r>
      <w:r>
        <w:rPr>
          <w:color w:val="231F20"/>
          <w:w w:val="110"/>
        </w:rPr>
        <w:t>видеоматериала,</w:t>
      </w:r>
      <w:r>
        <w:rPr>
          <w:color w:val="231F20"/>
          <w:spacing w:val="80"/>
          <w:w w:val="150"/>
        </w:rPr>
        <w:t xml:space="preserve">  </w:t>
      </w:r>
      <w:r>
        <w:rPr>
          <w:color w:val="231F20"/>
          <w:w w:val="110"/>
        </w:rPr>
        <w:t>оценка</w:t>
      </w:r>
      <w:r>
        <w:rPr>
          <w:color w:val="231F20"/>
          <w:spacing w:val="80"/>
          <w:w w:val="150"/>
        </w:rPr>
        <w:t xml:space="preserve">  </w:t>
      </w:r>
      <w:r>
        <w:rPr>
          <w:color w:val="231F20"/>
          <w:w w:val="110"/>
        </w:rPr>
        <w:t>которого</w:t>
      </w:r>
      <w:r>
        <w:rPr>
          <w:color w:val="231F20"/>
          <w:spacing w:val="80"/>
          <w:w w:val="150"/>
        </w:rPr>
        <w:t xml:space="preserve">  </w:t>
      </w:r>
      <w:r>
        <w:rPr>
          <w:color w:val="231F20"/>
          <w:w w:val="110"/>
        </w:rPr>
        <w:t>является</w:t>
      </w:r>
      <w:r>
        <w:rPr>
          <w:color w:val="231F20"/>
          <w:spacing w:val="80"/>
          <w:w w:val="150"/>
        </w:rPr>
        <w:t xml:space="preserve">  </w:t>
      </w:r>
      <w:r>
        <w:rPr>
          <w:color w:val="231F20"/>
          <w:w w:val="110"/>
        </w:rPr>
        <w:t>введением</w:t>
      </w:r>
      <w:r>
        <w:rPr>
          <w:color w:val="231F20"/>
          <w:spacing w:val="80"/>
          <w:w w:val="110"/>
        </w:rPr>
        <w:t xml:space="preserve"> </w:t>
      </w:r>
      <w:r>
        <w:rPr>
          <w:color w:val="231F20"/>
          <w:w w:val="110"/>
        </w:rPr>
        <w:t>в дальнейшую содержательную часть занятия.</w:t>
      </w:r>
    </w:p>
    <w:p w:rsidR="00113DB8" w:rsidRDefault="00113DB8" w:rsidP="00113DB8">
      <w:pPr>
        <w:pStyle w:val="a3"/>
        <w:tabs>
          <w:tab w:val="left" w:pos="1865"/>
          <w:tab w:val="left" w:pos="2749"/>
          <w:tab w:val="left" w:pos="4096"/>
          <w:tab w:val="left" w:pos="4219"/>
          <w:tab w:val="left" w:pos="4739"/>
          <w:tab w:val="left" w:pos="6140"/>
          <w:tab w:val="left" w:pos="6231"/>
          <w:tab w:val="left" w:pos="8315"/>
          <w:tab w:val="left" w:pos="8353"/>
        </w:tabs>
        <w:spacing w:before="118" w:line="252" w:lineRule="auto"/>
        <w:ind w:left="146" w:right="201" w:firstLine="283"/>
        <w:jc w:val="left"/>
      </w:pPr>
      <w:r>
        <w:rPr>
          <w:color w:val="231F20"/>
          <w:spacing w:val="-2"/>
          <w:w w:val="110"/>
        </w:rPr>
        <w:t>Основная</w:t>
      </w:r>
      <w:r>
        <w:rPr>
          <w:color w:val="231F20"/>
        </w:rPr>
        <w:tab/>
      </w:r>
      <w:r>
        <w:rPr>
          <w:color w:val="231F20"/>
          <w:spacing w:val="-2"/>
          <w:w w:val="110"/>
        </w:rPr>
        <w:t>часть</w:t>
      </w:r>
      <w:r>
        <w:rPr>
          <w:color w:val="231F20"/>
        </w:rPr>
        <w:tab/>
      </w:r>
      <w:r>
        <w:rPr>
          <w:color w:val="231F20"/>
          <w:spacing w:val="-61"/>
        </w:rPr>
        <w:t xml:space="preserve"> </w:t>
      </w:r>
      <w:r>
        <w:rPr>
          <w:color w:val="231F20"/>
          <w:spacing w:val="-2"/>
          <w:w w:val="110"/>
        </w:rPr>
        <w:t>строится</w:t>
      </w:r>
      <w:r>
        <w:rPr>
          <w:color w:val="231F20"/>
        </w:rPr>
        <w:tab/>
      </w:r>
      <w:r>
        <w:rPr>
          <w:color w:val="231F20"/>
          <w:spacing w:val="-4"/>
          <w:w w:val="110"/>
        </w:rPr>
        <w:t>как</w:t>
      </w:r>
      <w:r>
        <w:rPr>
          <w:color w:val="231F20"/>
        </w:rPr>
        <w:tab/>
      </w:r>
      <w:r>
        <w:rPr>
          <w:color w:val="231F20"/>
          <w:spacing w:val="-2"/>
          <w:w w:val="110"/>
        </w:rPr>
        <w:t>сочетание</w:t>
      </w:r>
      <w:r>
        <w:rPr>
          <w:color w:val="231F20"/>
        </w:rPr>
        <w:tab/>
      </w:r>
      <w:r>
        <w:rPr>
          <w:color w:val="231F20"/>
        </w:rPr>
        <w:tab/>
      </w:r>
      <w:r>
        <w:rPr>
          <w:color w:val="231F20"/>
          <w:spacing w:val="-2"/>
          <w:w w:val="110"/>
        </w:rPr>
        <w:t>разнообразной</w:t>
      </w:r>
      <w:r>
        <w:rPr>
          <w:color w:val="231F20"/>
        </w:rPr>
        <w:tab/>
      </w:r>
      <w:r>
        <w:rPr>
          <w:color w:val="231F20"/>
        </w:rPr>
        <w:tab/>
      </w:r>
      <w:r>
        <w:rPr>
          <w:color w:val="231F20"/>
          <w:spacing w:val="-6"/>
          <w:w w:val="110"/>
        </w:rPr>
        <w:t xml:space="preserve">деятельности </w:t>
      </w:r>
      <w:r>
        <w:rPr>
          <w:color w:val="231F20"/>
          <w:w w:val="110"/>
        </w:rPr>
        <w:t>обучающихся:</w:t>
      </w:r>
      <w:r>
        <w:rPr>
          <w:color w:val="231F20"/>
          <w:spacing w:val="80"/>
          <w:w w:val="110"/>
        </w:rPr>
        <w:t xml:space="preserve"> </w:t>
      </w:r>
      <w:r>
        <w:rPr>
          <w:color w:val="231F20"/>
          <w:w w:val="110"/>
        </w:rPr>
        <w:t>интеллектуальной</w:t>
      </w:r>
      <w:r>
        <w:rPr>
          <w:color w:val="231F20"/>
          <w:spacing w:val="80"/>
          <w:w w:val="110"/>
        </w:rPr>
        <w:t xml:space="preserve"> </w:t>
      </w:r>
      <w:r>
        <w:rPr>
          <w:color w:val="231F20"/>
          <w:w w:val="110"/>
        </w:rPr>
        <w:t>(работа</w:t>
      </w:r>
      <w:r>
        <w:rPr>
          <w:color w:val="231F20"/>
          <w:spacing w:val="80"/>
          <w:w w:val="110"/>
        </w:rPr>
        <w:t xml:space="preserve"> </w:t>
      </w:r>
      <w:r>
        <w:rPr>
          <w:color w:val="231F20"/>
          <w:w w:val="110"/>
        </w:rPr>
        <w:t>с</w:t>
      </w:r>
      <w:r>
        <w:rPr>
          <w:color w:val="231F20"/>
          <w:spacing w:val="80"/>
          <w:w w:val="110"/>
        </w:rPr>
        <w:t xml:space="preserve"> </w:t>
      </w:r>
      <w:r>
        <w:rPr>
          <w:color w:val="231F20"/>
          <w:w w:val="110"/>
        </w:rPr>
        <w:t>представленной</w:t>
      </w:r>
      <w:r>
        <w:rPr>
          <w:color w:val="231F20"/>
          <w:spacing w:val="80"/>
          <w:w w:val="110"/>
        </w:rPr>
        <w:t xml:space="preserve"> </w:t>
      </w:r>
      <w:r>
        <w:rPr>
          <w:color w:val="231F20"/>
          <w:w w:val="110"/>
        </w:rPr>
        <w:t xml:space="preserve">информацией), </w:t>
      </w:r>
      <w:r>
        <w:rPr>
          <w:color w:val="231F20"/>
          <w:spacing w:val="-2"/>
          <w:w w:val="110"/>
        </w:rPr>
        <w:t>коммуникативной</w:t>
      </w:r>
      <w:r>
        <w:rPr>
          <w:color w:val="231F20"/>
        </w:rPr>
        <w:tab/>
      </w:r>
      <w:r>
        <w:rPr>
          <w:color w:val="231F20"/>
          <w:spacing w:val="-2"/>
          <w:w w:val="110"/>
        </w:rPr>
        <w:t>(беседы,</w:t>
      </w:r>
      <w:r>
        <w:rPr>
          <w:color w:val="231F20"/>
        </w:rPr>
        <w:tab/>
      </w:r>
      <w:r>
        <w:rPr>
          <w:color w:val="231F20"/>
        </w:rPr>
        <w:tab/>
      </w:r>
      <w:r>
        <w:rPr>
          <w:color w:val="231F20"/>
          <w:spacing w:val="-2"/>
          <w:w w:val="110"/>
        </w:rPr>
        <w:t>обсуждение</w:t>
      </w:r>
      <w:r>
        <w:rPr>
          <w:color w:val="231F20"/>
        </w:rPr>
        <w:tab/>
      </w:r>
      <w:r>
        <w:rPr>
          <w:color w:val="231F20"/>
          <w:spacing w:val="-2"/>
          <w:w w:val="110"/>
        </w:rPr>
        <w:t>видеоролика),</w:t>
      </w:r>
      <w:r>
        <w:rPr>
          <w:color w:val="231F20"/>
        </w:rPr>
        <w:tab/>
      </w:r>
      <w:r>
        <w:rPr>
          <w:color w:val="231F20"/>
          <w:spacing w:val="-2"/>
          <w:w w:val="110"/>
        </w:rPr>
        <w:t xml:space="preserve">практической </w:t>
      </w:r>
      <w:r>
        <w:rPr>
          <w:color w:val="231F20"/>
          <w:w w:val="110"/>
        </w:rPr>
        <w:t>(выполнение</w:t>
      </w:r>
      <w:r>
        <w:rPr>
          <w:color w:val="231F20"/>
          <w:spacing w:val="80"/>
          <w:w w:val="110"/>
        </w:rPr>
        <w:t xml:space="preserve"> </w:t>
      </w:r>
      <w:r>
        <w:rPr>
          <w:color w:val="231F20"/>
          <w:w w:val="110"/>
        </w:rPr>
        <w:t>разнообразных</w:t>
      </w:r>
      <w:r>
        <w:rPr>
          <w:color w:val="231F20"/>
          <w:spacing w:val="80"/>
          <w:w w:val="110"/>
        </w:rPr>
        <w:t xml:space="preserve"> </w:t>
      </w:r>
      <w:r>
        <w:rPr>
          <w:color w:val="231F20"/>
          <w:w w:val="110"/>
        </w:rPr>
        <w:t>заданий),</w:t>
      </w:r>
      <w:r>
        <w:rPr>
          <w:color w:val="231F20"/>
          <w:spacing w:val="80"/>
          <w:w w:val="110"/>
        </w:rPr>
        <w:t xml:space="preserve"> </w:t>
      </w:r>
      <w:r>
        <w:rPr>
          <w:color w:val="231F20"/>
          <w:w w:val="110"/>
        </w:rPr>
        <w:t>игровой</w:t>
      </w:r>
      <w:r>
        <w:rPr>
          <w:color w:val="231F20"/>
          <w:spacing w:val="80"/>
          <w:w w:val="110"/>
        </w:rPr>
        <w:t xml:space="preserve"> </w:t>
      </w:r>
      <w:r>
        <w:rPr>
          <w:color w:val="231F20"/>
          <w:w w:val="110"/>
        </w:rPr>
        <w:t>(дидактическая</w:t>
      </w:r>
      <w:r>
        <w:rPr>
          <w:color w:val="231F20"/>
          <w:spacing w:val="80"/>
          <w:w w:val="110"/>
        </w:rPr>
        <w:t xml:space="preserve"> </w:t>
      </w:r>
      <w:r>
        <w:rPr>
          <w:color w:val="231F20"/>
          <w:w w:val="110"/>
        </w:rPr>
        <w:t>и</w:t>
      </w:r>
      <w:r>
        <w:rPr>
          <w:color w:val="231F20"/>
          <w:spacing w:val="80"/>
          <w:w w:val="110"/>
        </w:rPr>
        <w:t xml:space="preserve"> </w:t>
      </w:r>
      <w:r>
        <w:rPr>
          <w:color w:val="231F20"/>
          <w:w w:val="110"/>
        </w:rPr>
        <w:t xml:space="preserve">ролевая игра), творческой (обсуждение воображаемых ситуаций, художественное </w:t>
      </w:r>
      <w:r>
        <w:rPr>
          <w:color w:val="231F20"/>
          <w:spacing w:val="-2"/>
          <w:w w:val="110"/>
        </w:rPr>
        <w:t>творчество).</w:t>
      </w:r>
    </w:p>
    <w:p w:rsidR="00113DB8" w:rsidRDefault="00113DB8" w:rsidP="00113DB8">
      <w:pPr>
        <w:pStyle w:val="a3"/>
        <w:spacing w:before="118"/>
        <w:ind w:left="494"/>
        <w:jc w:val="left"/>
      </w:pPr>
      <w:r>
        <w:rPr>
          <w:color w:val="231F20"/>
          <w:spacing w:val="-2"/>
          <w:w w:val="110"/>
        </w:rPr>
        <w:t>В</w:t>
      </w:r>
      <w:r>
        <w:rPr>
          <w:color w:val="231F20"/>
          <w:spacing w:val="-6"/>
          <w:w w:val="110"/>
        </w:rPr>
        <w:t xml:space="preserve"> </w:t>
      </w:r>
      <w:r>
        <w:rPr>
          <w:color w:val="231F20"/>
          <w:spacing w:val="-2"/>
          <w:w w:val="110"/>
        </w:rPr>
        <w:t>заключительной</w:t>
      </w:r>
      <w:r>
        <w:rPr>
          <w:color w:val="231F20"/>
          <w:spacing w:val="-5"/>
          <w:w w:val="110"/>
        </w:rPr>
        <w:t xml:space="preserve"> </w:t>
      </w:r>
      <w:r>
        <w:rPr>
          <w:color w:val="231F20"/>
          <w:spacing w:val="-2"/>
          <w:w w:val="110"/>
        </w:rPr>
        <w:t>части</w:t>
      </w:r>
      <w:r>
        <w:rPr>
          <w:color w:val="231F20"/>
          <w:spacing w:val="-5"/>
          <w:w w:val="110"/>
        </w:rPr>
        <w:t xml:space="preserve"> </w:t>
      </w:r>
      <w:r>
        <w:rPr>
          <w:color w:val="231F20"/>
          <w:spacing w:val="-2"/>
          <w:w w:val="110"/>
        </w:rPr>
        <w:t>подводятся</w:t>
      </w:r>
      <w:r>
        <w:rPr>
          <w:color w:val="231F20"/>
          <w:spacing w:val="-6"/>
          <w:w w:val="110"/>
        </w:rPr>
        <w:t xml:space="preserve"> </w:t>
      </w:r>
      <w:r>
        <w:rPr>
          <w:color w:val="231F20"/>
          <w:spacing w:val="-2"/>
          <w:w w:val="110"/>
        </w:rPr>
        <w:t>итоги</w:t>
      </w:r>
      <w:r>
        <w:rPr>
          <w:color w:val="231F20"/>
          <w:spacing w:val="-5"/>
          <w:w w:val="110"/>
        </w:rPr>
        <w:t xml:space="preserve"> </w:t>
      </w:r>
      <w:r>
        <w:rPr>
          <w:color w:val="231F20"/>
          <w:spacing w:val="-2"/>
          <w:w w:val="110"/>
        </w:rPr>
        <w:t>занятия.</w:t>
      </w:r>
    </w:p>
    <w:p w:rsidR="00113DB8" w:rsidRDefault="00113DB8" w:rsidP="00113DB8">
      <w:pPr>
        <w:widowControl/>
        <w:rPr>
          <w:sz w:val="24"/>
          <w:szCs w:val="24"/>
        </w:rPr>
      </w:pPr>
    </w:p>
    <w:p w:rsidR="00113DB8" w:rsidRDefault="00113DB8" w:rsidP="00113DB8">
      <w:pPr>
        <w:pStyle w:val="10"/>
        <w:jc w:val="both"/>
      </w:pPr>
      <w:bookmarkStart w:id="151" w:name="_TOC_250011"/>
      <w:r>
        <w:rPr>
          <w:color w:val="231F20"/>
          <w:spacing w:val="14"/>
        </w:rPr>
        <w:t>СОДЕРЖАНИЕ</w:t>
      </w:r>
      <w:r>
        <w:rPr>
          <w:color w:val="231F20"/>
          <w:spacing w:val="42"/>
        </w:rPr>
        <w:t xml:space="preserve"> </w:t>
      </w:r>
      <w:r>
        <w:rPr>
          <w:color w:val="231F20"/>
          <w:spacing w:val="14"/>
        </w:rPr>
        <w:t>КУРСА</w:t>
      </w:r>
      <w:r>
        <w:rPr>
          <w:color w:val="231F20"/>
          <w:spacing w:val="32"/>
        </w:rPr>
        <w:t xml:space="preserve"> </w:t>
      </w:r>
      <w:r>
        <w:rPr>
          <w:color w:val="231F20"/>
          <w:spacing w:val="14"/>
        </w:rPr>
        <w:t>ВНЕУРОЧНОЙ</w:t>
      </w:r>
      <w:r>
        <w:rPr>
          <w:color w:val="231F20"/>
          <w:spacing w:val="30"/>
        </w:rPr>
        <w:t xml:space="preserve"> </w:t>
      </w:r>
      <w:bookmarkEnd w:id="151"/>
      <w:r>
        <w:rPr>
          <w:color w:val="231F20"/>
          <w:spacing w:val="-2"/>
        </w:rPr>
        <w:t>ДЕЯТЕЛЬНОСТИ</w:t>
      </w:r>
    </w:p>
    <w:p w:rsidR="00113DB8" w:rsidRDefault="00113DB8" w:rsidP="00113DB8">
      <w:pPr>
        <w:pStyle w:val="a3"/>
        <w:spacing w:before="222"/>
        <w:jc w:val="left"/>
        <w:rPr>
          <w:rFonts w:ascii="Comic Sans MS"/>
          <w:b/>
          <w:sz w:val="28"/>
        </w:rPr>
      </w:pPr>
    </w:p>
    <w:p w:rsidR="00113DB8" w:rsidRDefault="00113DB8" w:rsidP="00113DB8">
      <w:pPr>
        <w:pStyle w:val="2"/>
        <w:ind w:left="430"/>
      </w:pPr>
      <w:bookmarkStart w:id="152" w:name="_TOC_250009"/>
      <w:r>
        <w:rPr>
          <w:color w:val="231F20"/>
          <w:w w:val="105"/>
        </w:rPr>
        <w:t>ОСНОВНОЕ</w:t>
      </w:r>
      <w:r>
        <w:rPr>
          <w:color w:val="231F20"/>
          <w:spacing w:val="9"/>
          <w:w w:val="105"/>
        </w:rPr>
        <w:t xml:space="preserve"> </w:t>
      </w:r>
      <w:r>
        <w:rPr>
          <w:color w:val="231F20"/>
          <w:w w:val="105"/>
        </w:rPr>
        <w:t>ОБЩЕЕ</w:t>
      </w:r>
      <w:r>
        <w:rPr>
          <w:color w:val="231F20"/>
          <w:spacing w:val="9"/>
          <w:w w:val="105"/>
        </w:rPr>
        <w:t xml:space="preserve"> </w:t>
      </w:r>
      <w:bookmarkEnd w:id="152"/>
      <w:r>
        <w:rPr>
          <w:color w:val="231F20"/>
          <w:spacing w:val="-2"/>
          <w:w w:val="105"/>
        </w:rPr>
        <w:t>ОБРАЗОВАНИЕ</w:t>
      </w:r>
    </w:p>
    <w:p w:rsidR="00113DB8" w:rsidRDefault="00113DB8" w:rsidP="00113DB8">
      <w:pPr>
        <w:pStyle w:val="a3"/>
        <w:spacing w:before="170" w:line="252" w:lineRule="auto"/>
        <w:ind w:left="146" w:right="199" w:firstLine="283"/>
      </w:pPr>
      <w:r>
        <w:rPr>
          <w:rFonts w:ascii="Tahoma" w:hAnsi="Tahoma"/>
          <w:b/>
          <w:color w:val="231F20"/>
          <w:w w:val="110"/>
        </w:rPr>
        <w:t>Зачем</w:t>
      </w:r>
      <w:r>
        <w:rPr>
          <w:rFonts w:ascii="Tahoma" w:hAnsi="Tahoma"/>
          <w:b/>
          <w:color w:val="231F20"/>
          <w:spacing w:val="-20"/>
          <w:w w:val="110"/>
        </w:rPr>
        <w:t xml:space="preserve"> </w:t>
      </w:r>
      <w:r>
        <w:rPr>
          <w:rFonts w:ascii="Tahoma" w:hAnsi="Tahoma"/>
          <w:b/>
          <w:color w:val="231F20"/>
          <w:w w:val="110"/>
        </w:rPr>
        <w:t>человеку</w:t>
      </w:r>
      <w:r>
        <w:rPr>
          <w:rFonts w:ascii="Tahoma" w:hAnsi="Tahoma"/>
          <w:b/>
          <w:color w:val="231F20"/>
          <w:spacing w:val="-19"/>
          <w:w w:val="110"/>
        </w:rPr>
        <w:t xml:space="preserve"> </w:t>
      </w:r>
      <w:r>
        <w:rPr>
          <w:rFonts w:ascii="Tahoma" w:hAnsi="Tahoma"/>
          <w:b/>
          <w:color w:val="231F20"/>
          <w:w w:val="110"/>
        </w:rPr>
        <w:t>учиться?</w:t>
      </w:r>
      <w:r>
        <w:rPr>
          <w:rFonts w:ascii="Tahoma" w:hAnsi="Tahoma"/>
          <w:b/>
          <w:color w:val="231F20"/>
          <w:spacing w:val="-19"/>
          <w:w w:val="110"/>
        </w:rPr>
        <w:t xml:space="preserve"> </w:t>
      </w:r>
      <w:r>
        <w:rPr>
          <w:color w:val="231F20"/>
          <w:w w:val="110"/>
        </w:rPr>
        <w:t>Обучение</w:t>
      </w:r>
      <w:r>
        <w:rPr>
          <w:color w:val="231F20"/>
          <w:spacing w:val="-19"/>
          <w:w w:val="110"/>
        </w:rPr>
        <w:t xml:space="preserve"> </w:t>
      </w:r>
      <w:r>
        <w:rPr>
          <w:color w:val="231F20"/>
          <w:w w:val="110"/>
        </w:rPr>
        <w:t>—</w:t>
      </w:r>
      <w:r>
        <w:rPr>
          <w:color w:val="231F20"/>
          <w:spacing w:val="-18"/>
          <w:w w:val="110"/>
        </w:rPr>
        <w:t xml:space="preserve"> </w:t>
      </w:r>
      <w:r>
        <w:rPr>
          <w:color w:val="231F20"/>
          <w:w w:val="110"/>
        </w:rPr>
        <w:t>важный</w:t>
      </w:r>
      <w:r>
        <w:rPr>
          <w:color w:val="231F20"/>
          <w:spacing w:val="-19"/>
          <w:w w:val="110"/>
        </w:rPr>
        <w:t xml:space="preserve"> </w:t>
      </w:r>
      <w:r>
        <w:rPr>
          <w:color w:val="231F20"/>
          <w:w w:val="110"/>
        </w:rPr>
        <w:t>процесс</w:t>
      </w:r>
      <w:r>
        <w:rPr>
          <w:color w:val="231F20"/>
          <w:spacing w:val="-18"/>
          <w:w w:val="110"/>
        </w:rPr>
        <w:t xml:space="preserve"> </w:t>
      </w:r>
      <w:r>
        <w:rPr>
          <w:color w:val="231F20"/>
          <w:w w:val="110"/>
        </w:rPr>
        <w:t>развития</w:t>
      </w:r>
      <w:r>
        <w:rPr>
          <w:color w:val="231F20"/>
          <w:spacing w:val="-18"/>
          <w:w w:val="110"/>
        </w:rPr>
        <w:t xml:space="preserve"> </w:t>
      </w:r>
      <w:r>
        <w:rPr>
          <w:color w:val="231F20"/>
          <w:w w:val="110"/>
        </w:rPr>
        <w:t xml:space="preserve">человека. Роль знаний в развитии личности и общества. Влияние цифровых технологий на приобретение знаний. Развитие навыков работы в команде, уважения разных мнений, разрешения конфликтов и эмпатии в ходе школьного </w:t>
      </w:r>
      <w:r>
        <w:rPr>
          <w:color w:val="231F20"/>
          <w:spacing w:val="-2"/>
          <w:w w:val="110"/>
        </w:rPr>
        <w:t>образования.</w:t>
      </w:r>
    </w:p>
    <w:p w:rsidR="00113DB8" w:rsidRDefault="00113DB8" w:rsidP="00113DB8">
      <w:pPr>
        <w:tabs>
          <w:tab w:val="left" w:pos="1759"/>
          <w:tab w:val="left" w:pos="2677"/>
          <w:tab w:val="left" w:pos="3120"/>
          <w:tab w:val="left" w:pos="4150"/>
          <w:tab w:val="left" w:pos="5779"/>
          <w:tab w:val="left" w:pos="7593"/>
          <w:tab w:val="left" w:pos="8907"/>
          <w:tab w:val="left" w:pos="9788"/>
        </w:tabs>
        <w:spacing w:line="275" w:lineRule="exact"/>
        <w:ind w:left="430"/>
        <w:rPr>
          <w:sz w:val="24"/>
        </w:rPr>
      </w:pPr>
      <w:r>
        <w:rPr>
          <w:rFonts w:ascii="Tahoma" w:hAnsi="Tahoma"/>
          <w:b/>
          <w:color w:val="231F20"/>
          <w:spacing w:val="-2"/>
          <w:sz w:val="24"/>
        </w:rPr>
        <w:t>Русский</w:t>
      </w:r>
      <w:r>
        <w:rPr>
          <w:rFonts w:ascii="Tahoma" w:hAnsi="Tahoma"/>
          <w:b/>
          <w:color w:val="231F20"/>
          <w:sz w:val="24"/>
        </w:rPr>
        <w:tab/>
      </w:r>
      <w:r>
        <w:rPr>
          <w:rFonts w:ascii="Tahoma" w:hAnsi="Tahoma"/>
          <w:b/>
          <w:color w:val="231F20"/>
          <w:spacing w:val="-4"/>
          <w:sz w:val="24"/>
        </w:rPr>
        <w:t>язык</w:t>
      </w:r>
      <w:r>
        <w:rPr>
          <w:rFonts w:ascii="Tahoma" w:hAnsi="Tahoma"/>
          <w:b/>
          <w:color w:val="231F20"/>
          <w:sz w:val="24"/>
        </w:rPr>
        <w:tab/>
      </w:r>
      <w:r>
        <w:rPr>
          <w:rFonts w:ascii="Tahoma" w:hAnsi="Tahoma"/>
          <w:b/>
          <w:color w:val="231F20"/>
          <w:spacing w:val="-10"/>
          <w:sz w:val="24"/>
        </w:rPr>
        <w:t>в</w:t>
      </w:r>
      <w:r>
        <w:rPr>
          <w:rFonts w:ascii="Tahoma" w:hAnsi="Tahoma"/>
          <w:b/>
          <w:color w:val="231F20"/>
          <w:sz w:val="24"/>
        </w:rPr>
        <w:tab/>
      </w:r>
      <w:r>
        <w:rPr>
          <w:rFonts w:ascii="Tahoma" w:hAnsi="Tahoma"/>
          <w:b/>
          <w:color w:val="231F20"/>
          <w:spacing w:val="-2"/>
          <w:sz w:val="24"/>
        </w:rPr>
        <w:t>эпоху</w:t>
      </w:r>
      <w:r>
        <w:rPr>
          <w:rFonts w:ascii="Tahoma" w:hAnsi="Tahoma"/>
          <w:b/>
          <w:color w:val="231F20"/>
          <w:sz w:val="24"/>
        </w:rPr>
        <w:tab/>
      </w:r>
      <w:r>
        <w:rPr>
          <w:rFonts w:ascii="Tahoma" w:hAnsi="Tahoma"/>
          <w:b/>
          <w:color w:val="231F20"/>
          <w:spacing w:val="-2"/>
          <w:sz w:val="24"/>
        </w:rPr>
        <w:t>цифровых</w:t>
      </w:r>
      <w:r>
        <w:rPr>
          <w:rFonts w:ascii="Tahoma" w:hAnsi="Tahoma"/>
          <w:b/>
          <w:color w:val="231F20"/>
          <w:sz w:val="24"/>
        </w:rPr>
        <w:tab/>
      </w:r>
      <w:r>
        <w:rPr>
          <w:rFonts w:ascii="Tahoma" w:hAnsi="Tahoma"/>
          <w:b/>
          <w:color w:val="231F20"/>
          <w:spacing w:val="-2"/>
          <w:sz w:val="24"/>
        </w:rPr>
        <w:t>технологий.</w:t>
      </w:r>
      <w:r>
        <w:rPr>
          <w:rFonts w:ascii="Tahoma" w:hAnsi="Tahoma"/>
          <w:b/>
          <w:color w:val="231F20"/>
          <w:sz w:val="24"/>
        </w:rPr>
        <w:tab/>
      </w:r>
      <w:r>
        <w:rPr>
          <w:color w:val="231F20"/>
          <w:spacing w:val="-2"/>
          <w:sz w:val="24"/>
        </w:rPr>
        <w:t>Русский</w:t>
      </w:r>
      <w:r>
        <w:rPr>
          <w:color w:val="231F20"/>
          <w:sz w:val="24"/>
        </w:rPr>
        <w:tab/>
      </w:r>
      <w:r>
        <w:rPr>
          <w:color w:val="231F20"/>
          <w:spacing w:val="-4"/>
          <w:sz w:val="24"/>
        </w:rPr>
        <w:t>язык</w:t>
      </w:r>
      <w:r>
        <w:rPr>
          <w:color w:val="231F20"/>
          <w:sz w:val="24"/>
        </w:rPr>
        <w:tab/>
      </w:r>
      <w:r>
        <w:rPr>
          <w:color w:val="231F20"/>
          <w:spacing w:val="-10"/>
          <w:sz w:val="24"/>
        </w:rPr>
        <w:t>—</w:t>
      </w:r>
    </w:p>
    <w:p w:rsidR="00113DB8" w:rsidRDefault="00113DB8" w:rsidP="00113DB8">
      <w:pPr>
        <w:pStyle w:val="a3"/>
        <w:spacing w:before="14" w:line="252" w:lineRule="auto"/>
        <w:ind w:left="146" w:right="199"/>
      </w:pPr>
      <w:r>
        <w:rPr>
          <w:color w:val="231F20"/>
          <w:w w:val="110"/>
        </w:rPr>
        <w:t>государственный язык, объединяющий многонациональную семью народов Российской Федерации. Современное разнообразие русского языка,</w:t>
      </w:r>
      <w:r>
        <w:rPr>
          <w:color w:val="231F20"/>
          <w:spacing w:val="40"/>
          <w:w w:val="110"/>
        </w:rPr>
        <w:t xml:space="preserve"> </w:t>
      </w:r>
      <w:r>
        <w:rPr>
          <w:color w:val="231F20"/>
          <w:w w:val="110"/>
        </w:rPr>
        <w:t xml:space="preserve">изменения в устной и письменной речи под влиянием цифровой среды. Грамотная, логичная и понятная речь — признак образованного человека и залог успеха в будущем. Правила использования стилей речи в современной </w:t>
      </w:r>
      <w:r>
        <w:rPr>
          <w:color w:val="231F20"/>
          <w:spacing w:val="-2"/>
          <w:w w:val="110"/>
        </w:rPr>
        <w:t>коммуникации.</w:t>
      </w:r>
    </w:p>
    <w:p w:rsidR="00113DB8" w:rsidRDefault="00113DB8" w:rsidP="00113DB8">
      <w:pPr>
        <w:spacing w:line="275" w:lineRule="exact"/>
        <w:ind w:left="430"/>
        <w:jc w:val="both"/>
        <w:rPr>
          <w:sz w:val="24"/>
        </w:rPr>
      </w:pPr>
      <w:r>
        <w:rPr>
          <w:rFonts w:ascii="Tahoma" w:hAnsi="Tahoma"/>
          <w:b/>
          <w:color w:val="231F20"/>
          <w:sz w:val="24"/>
        </w:rPr>
        <w:t>Цифровой</w:t>
      </w:r>
      <w:r>
        <w:rPr>
          <w:rFonts w:ascii="Tahoma" w:hAnsi="Tahoma"/>
          <w:b/>
          <w:color w:val="231F20"/>
          <w:spacing w:val="68"/>
          <w:sz w:val="24"/>
        </w:rPr>
        <w:t xml:space="preserve"> </w:t>
      </w:r>
      <w:r>
        <w:rPr>
          <w:rFonts w:ascii="Tahoma" w:hAnsi="Tahoma"/>
          <w:b/>
          <w:color w:val="231F20"/>
          <w:sz w:val="24"/>
        </w:rPr>
        <w:t>суверенитет</w:t>
      </w:r>
      <w:r>
        <w:rPr>
          <w:rFonts w:ascii="Tahoma" w:hAnsi="Tahoma"/>
          <w:b/>
          <w:color w:val="231F20"/>
          <w:spacing w:val="68"/>
          <w:sz w:val="24"/>
        </w:rPr>
        <w:t xml:space="preserve"> </w:t>
      </w:r>
      <w:r>
        <w:rPr>
          <w:rFonts w:ascii="Tahoma" w:hAnsi="Tahoma"/>
          <w:b/>
          <w:color w:val="231F20"/>
          <w:sz w:val="24"/>
        </w:rPr>
        <w:t>страны.</w:t>
      </w:r>
      <w:r>
        <w:rPr>
          <w:rFonts w:ascii="Tahoma" w:hAnsi="Tahoma"/>
          <w:b/>
          <w:color w:val="231F20"/>
          <w:spacing w:val="68"/>
          <w:sz w:val="24"/>
        </w:rPr>
        <w:t xml:space="preserve"> </w:t>
      </w:r>
      <w:r>
        <w:rPr>
          <w:color w:val="231F20"/>
          <w:sz w:val="24"/>
        </w:rPr>
        <w:t>Что</w:t>
      </w:r>
      <w:r>
        <w:rPr>
          <w:color w:val="231F20"/>
          <w:spacing w:val="73"/>
          <w:sz w:val="24"/>
        </w:rPr>
        <w:t xml:space="preserve"> </w:t>
      </w:r>
      <w:r>
        <w:rPr>
          <w:color w:val="231F20"/>
          <w:sz w:val="24"/>
        </w:rPr>
        <w:t>такое</w:t>
      </w:r>
      <w:r>
        <w:rPr>
          <w:color w:val="231F20"/>
          <w:spacing w:val="72"/>
          <w:sz w:val="24"/>
        </w:rPr>
        <w:t xml:space="preserve"> </w:t>
      </w:r>
      <w:r>
        <w:rPr>
          <w:color w:val="231F20"/>
          <w:sz w:val="24"/>
        </w:rPr>
        <w:t>цифровой</w:t>
      </w:r>
      <w:r>
        <w:rPr>
          <w:color w:val="231F20"/>
          <w:spacing w:val="73"/>
          <w:sz w:val="24"/>
        </w:rPr>
        <w:t xml:space="preserve"> </w:t>
      </w:r>
      <w:r>
        <w:rPr>
          <w:color w:val="231F20"/>
          <w:sz w:val="24"/>
        </w:rPr>
        <w:t>суверенитет?</w:t>
      </w:r>
      <w:r>
        <w:rPr>
          <w:color w:val="231F20"/>
          <w:spacing w:val="73"/>
          <w:sz w:val="24"/>
        </w:rPr>
        <w:t xml:space="preserve"> </w:t>
      </w:r>
      <w:r>
        <w:rPr>
          <w:color w:val="231F20"/>
          <w:sz w:val="24"/>
        </w:rPr>
        <w:t>Как</w:t>
      </w:r>
      <w:r>
        <w:rPr>
          <w:color w:val="231F20"/>
          <w:spacing w:val="72"/>
          <w:sz w:val="24"/>
        </w:rPr>
        <w:t xml:space="preserve"> </w:t>
      </w:r>
      <w:r>
        <w:rPr>
          <w:color w:val="231F20"/>
          <w:spacing w:val="-4"/>
          <w:sz w:val="24"/>
        </w:rPr>
        <w:t>обе-</w:t>
      </w:r>
    </w:p>
    <w:p w:rsidR="00113DB8" w:rsidRDefault="00113DB8" w:rsidP="00113DB8">
      <w:pPr>
        <w:pStyle w:val="a3"/>
        <w:spacing w:before="13" w:line="252" w:lineRule="auto"/>
        <w:ind w:left="146" w:right="199"/>
      </w:pPr>
      <w:r>
        <w:rPr>
          <w:color w:val="231F20"/>
          <w:w w:val="110"/>
        </w:rPr>
        <w:t>спечивается цифровая безопасность государства и каждого человека? Возможности цифрового мира: как современные технологии помогают</w:t>
      </w:r>
      <w:r>
        <w:rPr>
          <w:color w:val="231F20"/>
          <w:spacing w:val="80"/>
          <w:w w:val="110"/>
        </w:rPr>
        <w:t xml:space="preserve"> </w:t>
      </w:r>
      <w:r>
        <w:rPr>
          <w:color w:val="231F20"/>
          <w:w w:val="110"/>
        </w:rPr>
        <w:t>учиться, работать и осваивать новые горизонты. Мир цифровых профессий: как создаются новые технологии? Правила безопасного поведения в сети и угрозы цифрового мира.</w:t>
      </w:r>
    </w:p>
    <w:p w:rsidR="00113DB8" w:rsidRDefault="00113DB8" w:rsidP="00113DB8">
      <w:pPr>
        <w:pStyle w:val="a3"/>
        <w:spacing w:before="155" w:line="252" w:lineRule="auto"/>
        <w:ind w:left="146" w:right="199" w:firstLine="283"/>
      </w:pPr>
      <w:r>
        <w:rPr>
          <w:rFonts w:ascii="Tahoma" w:hAnsi="Tahoma"/>
          <w:b/>
          <w:color w:val="231F20"/>
        </w:rPr>
        <w:t xml:space="preserve">Мирный атом. День работника атомной промышленности. </w:t>
      </w:r>
      <w:r>
        <w:rPr>
          <w:color w:val="231F20"/>
        </w:rPr>
        <w:t xml:space="preserve">Мирный атом — </w:t>
      </w:r>
      <w:r>
        <w:rPr>
          <w:color w:val="231F20"/>
          <w:w w:val="110"/>
        </w:rPr>
        <w:t>это использование атомной энергии в мирных целях на благо человечества. Уникальные</w:t>
      </w:r>
      <w:r>
        <w:rPr>
          <w:color w:val="231F20"/>
          <w:spacing w:val="40"/>
          <w:w w:val="110"/>
        </w:rPr>
        <w:t xml:space="preserve"> </w:t>
      </w:r>
      <w:r>
        <w:rPr>
          <w:color w:val="231F20"/>
          <w:w w:val="110"/>
        </w:rPr>
        <w:t>атомные</w:t>
      </w:r>
      <w:r>
        <w:rPr>
          <w:color w:val="231F20"/>
          <w:spacing w:val="40"/>
          <w:w w:val="110"/>
        </w:rPr>
        <w:t xml:space="preserve"> </w:t>
      </w:r>
      <w:r>
        <w:rPr>
          <w:color w:val="231F20"/>
          <w:w w:val="110"/>
        </w:rPr>
        <w:t>технологии</w:t>
      </w:r>
      <w:r>
        <w:rPr>
          <w:color w:val="231F20"/>
          <w:spacing w:val="40"/>
          <w:w w:val="110"/>
        </w:rPr>
        <w:t xml:space="preserve"> </w:t>
      </w:r>
      <w:r>
        <w:rPr>
          <w:color w:val="231F20"/>
          <w:w w:val="110"/>
        </w:rPr>
        <w:t>и</w:t>
      </w:r>
      <w:r>
        <w:rPr>
          <w:color w:val="231F20"/>
          <w:spacing w:val="40"/>
          <w:w w:val="110"/>
        </w:rPr>
        <w:t xml:space="preserve"> </w:t>
      </w:r>
      <w:r>
        <w:rPr>
          <w:color w:val="231F20"/>
          <w:w w:val="110"/>
        </w:rPr>
        <w:t>достижения</w:t>
      </w:r>
      <w:r>
        <w:rPr>
          <w:color w:val="231F20"/>
          <w:spacing w:val="40"/>
          <w:w w:val="110"/>
        </w:rPr>
        <w:t xml:space="preserve"> </w:t>
      </w:r>
      <w:r>
        <w:rPr>
          <w:color w:val="231F20"/>
          <w:w w:val="110"/>
        </w:rPr>
        <w:t>отечественной</w:t>
      </w:r>
      <w:r>
        <w:rPr>
          <w:color w:val="231F20"/>
          <w:spacing w:val="40"/>
          <w:w w:val="110"/>
        </w:rPr>
        <w:t xml:space="preserve"> </w:t>
      </w:r>
      <w:r>
        <w:rPr>
          <w:color w:val="231F20"/>
          <w:w w:val="110"/>
        </w:rPr>
        <w:t xml:space="preserve">научной школы. Контроль </w:t>
      </w:r>
      <w:r>
        <w:rPr>
          <w:color w:val="231F20"/>
          <w:w w:val="110"/>
        </w:rPr>
        <w:lastRenderedPageBreak/>
        <w:t>распространения атомной энергии. Влияние экологически чистых и эффективных источников энергии на будущее человечества.</w:t>
      </w:r>
    </w:p>
    <w:p w:rsidR="00113DB8" w:rsidRDefault="00113DB8" w:rsidP="00113DB8">
      <w:pPr>
        <w:pStyle w:val="a3"/>
        <w:spacing w:before="154" w:line="252" w:lineRule="auto"/>
        <w:ind w:left="146" w:right="199" w:firstLine="283"/>
      </w:pPr>
      <w:r>
        <w:rPr>
          <w:rFonts w:ascii="Tahoma" w:hAnsi="Tahoma"/>
          <w:b/>
          <w:color w:val="231F20"/>
          <w:w w:val="110"/>
        </w:rPr>
        <w:t xml:space="preserve">О творчестве. Ко Дню музыки. </w:t>
      </w:r>
      <w:r>
        <w:rPr>
          <w:color w:val="231F20"/>
          <w:w w:val="110"/>
        </w:rPr>
        <w:t xml:space="preserve">Русская культура — признанное мировое достояние человечества. Реализация творческого потенциала взрослых и детей. Как раскрыть свой творческий потенциал? Музыка как вид искусства. Состояние развития современной отечественной музыки: жанры и </w:t>
      </w:r>
      <w:r>
        <w:rPr>
          <w:color w:val="231F20"/>
          <w:spacing w:val="-2"/>
          <w:w w:val="110"/>
        </w:rPr>
        <w:t>направления.</w:t>
      </w:r>
    </w:p>
    <w:p w:rsidR="00113DB8" w:rsidRDefault="00113DB8" w:rsidP="00113DB8">
      <w:pPr>
        <w:tabs>
          <w:tab w:val="left" w:pos="1090"/>
          <w:tab w:val="left" w:pos="2011"/>
          <w:tab w:val="left" w:pos="3588"/>
          <w:tab w:val="left" w:pos="4128"/>
          <w:tab w:val="left" w:pos="4877"/>
          <w:tab w:val="left" w:pos="6159"/>
          <w:tab w:val="left" w:pos="7609"/>
          <w:tab w:val="left" w:pos="8030"/>
          <w:tab w:val="left" w:pos="8647"/>
        </w:tabs>
        <w:spacing w:line="275" w:lineRule="exact"/>
        <w:ind w:left="430"/>
        <w:rPr>
          <w:sz w:val="24"/>
        </w:rPr>
      </w:pPr>
      <w:r>
        <w:rPr>
          <w:rFonts w:ascii="Tahoma" w:hAnsi="Tahoma"/>
          <w:b/>
          <w:color w:val="231F20"/>
          <w:spacing w:val="-5"/>
          <w:w w:val="105"/>
          <w:sz w:val="24"/>
        </w:rPr>
        <w:t>Что</w:t>
      </w:r>
      <w:r>
        <w:rPr>
          <w:rFonts w:ascii="Tahoma" w:hAnsi="Tahoma"/>
          <w:b/>
          <w:color w:val="231F20"/>
          <w:sz w:val="24"/>
        </w:rPr>
        <w:tab/>
      </w:r>
      <w:r>
        <w:rPr>
          <w:rFonts w:ascii="Tahoma" w:hAnsi="Tahoma"/>
          <w:b/>
          <w:color w:val="231F20"/>
          <w:spacing w:val="-4"/>
          <w:w w:val="105"/>
          <w:sz w:val="24"/>
        </w:rPr>
        <w:t>такое</w:t>
      </w:r>
      <w:r>
        <w:rPr>
          <w:rFonts w:ascii="Tahoma" w:hAnsi="Tahoma"/>
          <w:b/>
          <w:color w:val="231F20"/>
          <w:sz w:val="24"/>
        </w:rPr>
        <w:tab/>
      </w:r>
      <w:r>
        <w:rPr>
          <w:rFonts w:ascii="Tahoma" w:hAnsi="Tahoma"/>
          <w:b/>
          <w:color w:val="231F20"/>
          <w:spacing w:val="-2"/>
          <w:w w:val="105"/>
          <w:sz w:val="24"/>
        </w:rPr>
        <w:t>уважение?</w:t>
      </w:r>
      <w:r>
        <w:rPr>
          <w:rFonts w:ascii="Tahoma" w:hAnsi="Tahoma"/>
          <w:b/>
          <w:color w:val="231F20"/>
          <w:sz w:val="24"/>
        </w:rPr>
        <w:tab/>
      </w:r>
      <w:r>
        <w:rPr>
          <w:rFonts w:ascii="Tahoma" w:hAnsi="Tahoma"/>
          <w:b/>
          <w:color w:val="231F20"/>
          <w:spacing w:val="-5"/>
          <w:w w:val="105"/>
          <w:sz w:val="24"/>
        </w:rPr>
        <w:t>Ко</w:t>
      </w:r>
      <w:r>
        <w:rPr>
          <w:rFonts w:ascii="Tahoma" w:hAnsi="Tahoma"/>
          <w:b/>
          <w:color w:val="231F20"/>
          <w:sz w:val="24"/>
        </w:rPr>
        <w:tab/>
      </w:r>
      <w:r>
        <w:rPr>
          <w:rFonts w:ascii="Tahoma" w:hAnsi="Tahoma"/>
          <w:b/>
          <w:color w:val="231F20"/>
          <w:spacing w:val="-5"/>
          <w:w w:val="105"/>
          <w:sz w:val="24"/>
        </w:rPr>
        <w:t>Дню</w:t>
      </w:r>
      <w:r>
        <w:rPr>
          <w:rFonts w:ascii="Tahoma" w:hAnsi="Tahoma"/>
          <w:b/>
          <w:color w:val="231F20"/>
          <w:sz w:val="24"/>
        </w:rPr>
        <w:tab/>
      </w:r>
      <w:r>
        <w:rPr>
          <w:rFonts w:ascii="Tahoma" w:hAnsi="Tahoma"/>
          <w:b/>
          <w:color w:val="231F20"/>
          <w:spacing w:val="-2"/>
          <w:w w:val="105"/>
          <w:sz w:val="24"/>
        </w:rPr>
        <w:t>учителя.</w:t>
      </w:r>
      <w:r>
        <w:rPr>
          <w:rFonts w:ascii="Tahoma" w:hAnsi="Tahoma"/>
          <w:b/>
          <w:color w:val="231F20"/>
          <w:sz w:val="24"/>
        </w:rPr>
        <w:tab/>
      </w:r>
      <w:r>
        <w:rPr>
          <w:color w:val="231F20"/>
          <w:spacing w:val="-2"/>
          <w:w w:val="105"/>
          <w:sz w:val="24"/>
        </w:rPr>
        <w:t>Уважение</w:t>
      </w:r>
      <w:r>
        <w:rPr>
          <w:color w:val="231F20"/>
          <w:sz w:val="24"/>
        </w:rPr>
        <w:tab/>
      </w:r>
      <w:r>
        <w:rPr>
          <w:color w:val="231F20"/>
          <w:spacing w:val="-10"/>
          <w:w w:val="105"/>
          <w:sz w:val="24"/>
        </w:rPr>
        <w:t>—</w:t>
      </w:r>
      <w:r>
        <w:rPr>
          <w:color w:val="231F20"/>
          <w:sz w:val="24"/>
        </w:rPr>
        <w:tab/>
      </w:r>
      <w:r>
        <w:rPr>
          <w:color w:val="231F20"/>
          <w:spacing w:val="-5"/>
          <w:w w:val="105"/>
          <w:sz w:val="24"/>
        </w:rPr>
        <w:t>это</w:t>
      </w:r>
      <w:r>
        <w:rPr>
          <w:color w:val="231F20"/>
          <w:sz w:val="24"/>
        </w:rPr>
        <w:tab/>
      </w:r>
      <w:r>
        <w:rPr>
          <w:color w:val="231F20"/>
          <w:spacing w:val="-2"/>
          <w:w w:val="105"/>
          <w:sz w:val="24"/>
        </w:rPr>
        <w:t>понимание</w:t>
      </w:r>
    </w:p>
    <w:p w:rsidR="00113DB8" w:rsidRDefault="00113DB8" w:rsidP="00113DB8">
      <w:pPr>
        <w:pStyle w:val="a3"/>
        <w:spacing w:before="14" w:line="252" w:lineRule="auto"/>
        <w:ind w:left="146" w:right="199"/>
      </w:pPr>
      <w:r>
        <w:rPr>
          <w:color w:val="231F20"/>
          <w:w w:val="110"/>
        </w:rPr>
        <w:t>безусловной ценности каждого человека. Осознанное уважительное отношение к людям, к чужому труду, к государству — фундамент</w:t>
      </w:r>
      <w:r>
        <w:rPr>
          <w:color w:val="231F20"/>
          <w:spacing w:val="80"/>
          <w:w w:val="110"/>
        </w:rPr>
        <w:t xml:space="preserve"> </w:t>
      </w:r>
      <w:r>
        <w:rPr>
          <w:color w:val="231F20"/>
          <w:w w:val="110"/>
        </w:rPr>
        <w:t>гармоничного развития общества. Правила общения внутри семьи, школы и коллектива.</w:t>
      </w:r>
      <w:r>
        <w:rPr>
          <w:color w:val="231F20"/>
          <w:spacing w:val="40"/>
          <w:w w:val="110"/>
        </w:rPr>
        <w:t xml:space="preserve"> </w:t>
      </w:r>
      <w:r>
        <w:rPr>
          <w:color w:val="231F20"/>
          <w:w w:val="110"/>
        </w:rPr>
        <w:t>Подготовка</w:t>
      </w:r>
      <w:r>
        <w:rPr>
          <w:color w:val="231F20"/>
          <w:spacing w:val="40"/>
          <w:w w:val="110"/>
        </w:rPr>
        <w:t xml:space="preserve"> </w:t>
      </w:r>
      <w:r>
        <w:rPr>
          <w:color w:val="231F20"/>
          <w:w w:val="110"/>
        </w:rPr>
        <w:t>к</w:t>
      </w:r>
      <w:r>
        <w:rPr>
          <w:color w:val="231F20"/>
          <w:spacing w:val="40"/>
          <w:w w:val="110"/>
        </w:rPr>
        <w:t xml:space="preserve"> </w:t>
      </w:r>
      <w:r>
        <w:rPr>
          <w:color w:val="231F20"/>
          <w:w w:val="110"/>
        </w:rPr>
        <w:t>взрослой</w:t>
      </w:r>
      <w:r>
        <w:rPr>
          <w:color w:val="231F20"/>
          <w:spacing w:val="40"/>
          <w:w w:val="110"/>
        </w:rPr>
        <w:t xml:space="preserve"> </w:t>
      </w:r>
      <w:r>
        <w:rPr>
          <w:color w:val="231F20"/>
          <w:w w:val="110"/>
        </w:rPr>
        <w:t>жизни</w:t>
      </w:r>
      <w:r>
        <w:rPr>
          <w:color w:val="231F20"/>
          <w:spacing w:val="40"/>
          <w:w w:val="110"/>
        </w:rPr>
        <w:t xml:space="preserve"> </w:t>
      </w:r>
      <w:r>
        <w:rPr>
          <w:color w:val="231F20"/>
          <w:w w:val="110"/>
        </w:rPr>
        <w:t>и</w:t>
      </w:r>
      <w:r>
        <w:rPr>
          <w:color w:val="231F20"/>
          <w:spacing w:val="40"/>
          <w:w w:val="110"/>
        </w:rPr>
        <w:t xml:space="preserve"> </w:t>
      </w:r>
      <w:r>
        <w:rPr>
          <w:color w:val="231F20"/>
          <w:w w:val="110"/>
        </w:rPr>
        <w:t>формирование</w:t>
      </w:r>
      <w:r>
        <w:rPr>
          <w:color w:val="231F20"/>
          <w:spacing w:val="40"/>
          <w:w w:val="110"/>
        </w:rPr>
        <w:t xml:space="preserve"> </w:t>
      </w:r>
      <w:r>
        <w:rPr>
          <w:color w:val="231F20"/>
          <w:w w:val="110"/>
        </w:rPr>
        <w:t>ответственности. О роли педагога в воспитании личности.</w:t>
      </w:r>
    </w:p>
    <w:p w:rsidR="00113DB8" w:rsidRDefault="00113DB8" w:rsidP="00113DB8">
      <w:pPr>
        <w:pStyle w:val="a3"/>
        <w:spacing w:before="154" w:line="252" w:lineRule="auto"/>
        <w:ind w:left="146" w:right="199" w:firstLine="283"/>
      </w:pPr>
      <w:r>
        <w:rPr>
          <w:rFonts w:ascii="Tahoma" w:hAnsi="Tahoma"/>
          <w:b/>
          <w:color w:val="231F20"/>
          <w:w w:val="110"/>
        </w:rPr>
        <w:t>Как</w:t>
      </w:r>
      <w:r>
        <w:rPr>
          <w:rFonts w:ascii="Tahoma" w:hAnsi="Tahoma"/>
          <w:b/>
          <w:color w:val="231F20"/>
          <w:spacing w:val="-17"/>
          <w:w w:val="110"/>
        </w:rPr>
        <w:t xml:space="preserve"> </w:t>
      </w:r>
      <w:r>
        <w:rPr>
          <w:rFonts w:ascii="Tahoma" w:hAnsi="Tahoma"/>
          <w:b/>
          <w:color w:val="231F20"/>
          <w:w w:val="110"/>
        </w:rPr>
        <w:t>понять</w:t>
      </w:r>
      <w:r>
        <w:rPr>
          <w:rFonts w:ascii="Tahoma" w:hAnsi="Tahoma"/>
          <w:b/>
          <w:color w:val="231F20"/>
          <w:spacing w:val="-17"/>
          <w:w w:val="110"/>
        </w:rPr>
        <w:t xml:space="preserve"> </w:t>
      </w:r>
      <w:r>
        <w:rPr>
          <w:rFonts w:ascii="Tahoma" w:hAnsi="Tahoma"/>
          <w:b/>
          <w:color w:val="231F20"/>
          <w:w w:val="110"/>
        </w:rPr>
        <w:t>друг</w:t>
      </w:r>
      <w:r>
        <w:rPr>
          <w:rFonts w:ascii="Tahoma" w:hAnsi="Tahoma"/>
          <w:b/>
          <w:color w:val="231F20"/>
          <w:spacing w:val="-17"/>
          <w:w w:val="110"/>
        </w:rPr>
        <w:t xml:space="preserve"> </w:t>
      </w:r>
      <w:r>
        <w:rPr>
          <w:rFonts w:ascii="Tahoma" w:hAnsi="Tahoma"/>
          <w:b/>
          <w:color w:val="231F20"/>
          <w:w w:val="110"/>
        </w:rPr>
        <w:t>друга</w:t>
      </w:r>
      <w:r>
        <w:rPr>
          <w:rFonts w:ascii="Tahoma" w:hAnsi="Tahoma"/>
          <w:b/>
          <w:color w:val="231F20"/>
          <w:spacing w:val="-17"/>
          <w:w w:val="110"/>
        </w:rPr>
        <w:t xml:space="preserve"> </w:t>
      </w:r>
      <w:r>
        <w:rPr>
          <w:rFonts w:ascii="Tahoma" w:hAnsi="Tahoma"/>
          <w:b/>
          <w:color w:val="231F20"/>
          <w:w w:val="110"/>
        </w:rPr>
        <w:t>разным</w:t>
      </w:r>
      <w:r>
        <w:rPr>
          <w:rFonts w:ascii="Tahoma" w:hAnsi="Tahoma"/>
          <w:b/>
          <w:color w:val="231F20"/>
          <w:spacing w:val="-17"/>
          <w:w w:val="110"/>
        </w:rPr>
        <w:t xml:space="preserve"> </w:t>
      </w:r>
      <w:r>
        <w:rPr>
          <w:rFonts w:ascii="Tahoma" w:hAnsi="Tahoma"/>
          <w:b/>
          <w:color w:val="231F20"/>
          <w:w w:val="110"/>
        </w:rPr>
        <w:t>поколениям?</w:t>
      </w:r>
      <w:r>
        <w:rPr>
          <w:rFonts w:ascii="Tahoma" w:hAnsi="Tahoma"/>
          <w:b/>
          <w:color w:val="231F20"/>
          <w:spacing w:val="-17"/>
          <w:w w:val="110"/>
        </w:rPr>
        <w:t xml:space="preserve"> </w:t>
      </w:r>
      <w:r>
        <w:rPr>
          <w:color w:val="231F20"/>
          <w:w w:val="110"/>
        </w:rPr>
        <w:t>Семья</w:t>
      </w:r>
      <w:r>
        <w:rPr>
          <w:color w:val="231F20"/>
          <w:spacing w:val="-13"/>
          <w:w w:val="110"/>
        </w:rPr>
        <w:t xml:space="preserve"> </w:t>
      </w:r>
      <w:r>
        <w:rPr>
          <w:color w:val="231F20"/>
          <w:w w:val="110"/>
        </w:rPr>
        <w:t>как</w:t>
      </w:r>
      <w:r>
        <w:rPr>
          <w:color w:val="231F20"/>
          <w:spacing w:val="-13"/>
          <w:w w:val="110"/>
        </w:rPr>
        <w:t xml:space="preserve"> </w:t>
      </w:r>
      <w:r>
        <w:rPr>
          <w:color w:val="231F20"/>
          <w:w w:val="110"/>
        </w:rPr>
        <w:t>ценность</w:t>
      </w:r>
      <w:r>
        <w:rPr>
          <w:color w:val="231F20"/>
          <w:spacing w:val="-13"/>
          <w:w w:val="110"/>
        </w:rPr>
        <w:t xml:space="preserve"> </w:t>
      </w:r>
      <w:r>
        <w:rPr>
          <w:color w:val="231F20"/>
          <w:w w:val="110"/>
        </w:rPr>
        <w:t>в</w:t>
      </w:r>
      <w:r>
        <w:rPr>
          <w:color w:val="231F20"/>
          <w:spacing w:val="-13"/>
          <w:w w:val="110"/>
        </w:rPr>
        <w:t xml:space="preserve"> </w:t>
      </w:r>
      <w:r>
        <w:rPr>
          <w:color w:val="231F20"/>
          <w:w w:val="110"/>
        </w:rPr>
        <w:t>жизни каждого человека, основа любого общества. Формирование общих семейных ценностей — залог взаимопонимания в семье. Преодоление конфликтов и проблем в общении за счет взаимоуважения и обмена опытом.</w:t>
      </w:r>
    </w:p>
    <w:p w:rsidR="00113DB8" w:rsidRDefault="00113DB8" w:rsidP="00113DB8">
      <w:pPr>
        <w:widowControl/>
        <w:spacing w:line="252" w:lineRule="auto"/>
        <w:rPr>
          <w:sz w:val="24"/>
          <w:szCs w:val="24"/>
        </w:rPr>
        <w:sectPr w:rsidR="00113DB8">
          <w:pgSz w:w="11910" w:h="16840"/>
          <w:pgMar w:top="900" w:right="708" w:bottom="880" w:left="992" w:header="0" w:footer="686" w:gutter="0"/>
          <w:cols w:space="720"/>
        </w:sectPr>
      </w:pPr>
    </w:p>
    <w:p w:rsidR="00113DB8" w:rsidRDefault="00113DB8" w:rsidP="00113DB8">
      <w:pPr>
        <w:pStyle w:val="a3"/>
        <w:spacing w:before="34" w:line="256" w:lineRule="auto"/>
        <w:ind w:left="146" w:right="199" w:firstLine="283"/>
      </w:pPr>
      <w:r>
        <w:rPr>
          <w:rFonts w:ascii="Tahoma" w:hAnsi="Tahoma"/>
          <w:b/>
          <w:color w:val="231F20"/>
          <w:w w:val="110"/>
        </w:rPr>
        <w:lastRenderedPageBreak/>
        <w:t xml:space="preserve">О городах России. Ко Дню народного единства. </w:t>
      </w:r>
      <w:r>
        <w:rPr>
          <w:color w:val="231F20"/>
          <w:w w:val="110"/>
        </w:rPr>
        <w:t>Города России: разнообразие культур, языков и вековых традиций. Единство народов, проживающих на территории Российской Федерации. Древнейшие города России как хранители информации о наших предках и культурного кода страны.</w:t>
      </w:r>
      <w:r>
        <w:rPr>
          <w:color w:val="231F20"/>
          <w:spacing w:val="40"/>
          <w:w w:val="110"/>
        </w:rPr>
        <w:t xml:space="preserve"> </w:t>
      </w:r>
      <w:r>
        <w:rPr>
          <w:color w:val="231F20"/>
          <w:w w:val="110"/>
        </w:rPr>
        <w:t>Изучение</w:t>
      </w:r>
      <w:r>
        <w:rPr>
          <w:color w:val="231F20"/>
          <w:spacing w:val="40"/>
          <w:w w:val="110"/>
        </w:rPr>
        <w:t xml:space="preserve"> </w:t>
      </w:r>
      <w:r>
        <w:rPr>
          <w:color w:val="231F20"/>
          <w:w w:val="110"/>
        </w:rPr>
        <w:t>российских</w:t>
      </w:r>
      <w:r>
        <w:rPr>
          <w:color w:val="231F20"/>
          <w:spacing w:val="40"/>
          <w:w w:val="110"/>
        </w:rPr>
        <w:t xml:space="preserve"> </w:t>
      </w:r>
      <w:r>
        <w:rPr>
          <w:color w:val="231F20"/>
          <w:w w:val="110"/>
        </w:rPr>
        <w:t>городов</w:t>
      </w:r>
      <w:r>
        <w:rPr>
          <w:color w:val="231F20"/>
          <w:spacing w:val="40"/>
          <w:w w:val="110"/>
        </w:rPr>
        <w:t xml:space="preserve"> </w:t>
      </w:r>
      <w:r>
        <w:rPr>
          <w:color w:val="231F20"/>
          <w:w w:val="110"/>
        </w:rPr>
        <w:t>—</w:t>
      </w:r>
      <w:r>
        <w:rPr>
          <w:color w:val="231F20"/>
          <w:spacing w:val="40"/>
          <w:w w:val="110"/>
        </w:rPr>
        <w:t xml:space="preserve"> </w:t>
      </w:r>
      <w:r>
        <w:rPr>
          <w:color w:val="231F20"/>
          <w:w w:val="110"/>
        </w:rPr>
        <w:t>изучение</w:t>
      </w:r>
      <w:r>
        <w:rPr>
          <w:color w:val="231F20"/>
          <w:spacing w:val="40"/>
          <w:w w:val="110"/>
        </w:rPr>
        <w:t xml:space="preserve"> </w:t>
      </w:r>
      <w:r>
        <w:rPr>
          <w:color w:val="231F20"/>
          <w:w w:val="110"/>
        </w:rPr>
        <w:t>страниц</w:t>
      </w:r>
      <w:r>
        <w:rPr>
          <w:color w:val="231F20"/>
          <w:spacing w:val="40"/>
          <w:w w:val="110"/>
        </w:rPr>
        <w:t xml:space="preserve"> </w:t>
      </w:r>
      <w:r>
        <w:rPr>
          <w:color w:val="231F20"/>
          <w:w w:val="110"/>
        </w:rPr>
        <w:t>истории Отечества. Роль государства в развитии малых городов. Возможности</w:t>
      </w:r>
      <w:r>
        <w:rPr>
          <w:color w:val="231F20"/>
          <w:spacing w:val="80"/>
          <w:w w:val="110"/>
        </w:rPr>
        <w:t xml:space="preserve"> </w:t>
      </w:r>
      <w:r>
        <w:rPr>
          <w:color w:val="231F20"/>
          <w:w w:val="110"/>
        </w:rPr>
        <w:t>граждан в развитии своей малой родины.</w:t>
      </w:r>
    </w:p>
    <w:p w:rsidR="00113DB8" w:rsidRDefault="00113DB8" w:rsidP="00113DB8">
      <w:pPr>
        <w:pStyle w:val="a3"/>
        <w:spacing w:before="4"/>
        <w:jc w:val="left"/>
      </w:pPr>
    </w:p>
    <w:p w:rsidR="00113DB8" w:rsidRDefault="00113DB8" w:rsidP="00113DB8">
      <w:pPr>
        <w:pStyle w:val="a3"/>
        <w:spacing w:line="256" w:lineRule="auto"/>
        <w:ind w:left="146" w:right="199" w:firstLine="283"/>
      </w:pPr>
      <w:r>
        <w:rPr>
          <w:rFonts w:ascii="Tahoma" w:hAnsi="Tahoma"/>
          <w:b/>
          <w:color w:val="231F20"/>
        </w:rPr>
        <w:t xml:space="preserve">Общество безграничных возможностей. </w:t>
      </w:r>
      <w:r>
        <w:rPr>
          <w:color w:val="231F20"/>
        </w:rPr>
        <w:t xml:space="preserve">Общество — совокупность разных </w:t>
      </w:r>
      <w:r>
        <w:rPr>
          <w:color w:val="231F20"/>
          <w:w w:val="110"/>
        </w:rPr>
        <w:t>людей, отличных друг от друга, но имеющих единые потребности в любви, уважении, дружбе, принятии и самореализации. Роль цифровых технологий в расширении возможностей участия в общественных процессах. Готовность уважительно воспринимать другого человека — основа гармоничных отношений в обществе.</w:t>
      </w:r>
    </w:p>
    <w:p w:rsidR="00113DB8" w:rsidRDefault="00113DB8" w:rsidP="00113DB8">
      <w:pPr>
        <w:pStyle w:val="a3"/>
        <w:spacing w:before="153" w:line="256" w:lineRule="auto"/>
        <w:ind w:left="146" w:right="199" w:firstLine="283"/>
      </w:pPr>
      <w:r>
        <w:rPr>
          <w:rFonts w:ascii="Tahoma" w:hAnsi="Tahoma"/>
          <w:b/>
          <w:color w:val="231F20"/>
          <w:w w:val="110"/>
        </w:rPr>
        <w:t xml:space="preserve">Селекция и генетика. К 170-летию И. В. Мичурина. </w:t>
      </w:r>
      <w:r>
        <w:rPr>
          <w:color w:val="231F20"/>
          <w:w w:val="110"/>
        </w:rPr>
        <w:t>Состояние науки в современной России. Роль генетики и селекции в сельском хозяйстве, медицине, промышленности и т.д. Мировое признание достижений отечественной</w:t>
      </w:r>
      <w:r>
        <w:rPr>
          <w:color w:val="231F20"/>
          <w:spacing w:val="80"/>
          <w:w w:val="110"/>
        </w:rPr>
        <w:t xml:space="preserve"> </w:t>
      </w:r>
      <w:r>
        <w:rPr>
          <w:color w:val="231F20"/>
          <w:w w:val="110"/>
        </w:rPr>
        <w:t>научной</w:t>
      </w:r>
      <w:r>
        <w:rPr>
          <w:color w:val="231F20"/>
          <w:spacing w:val="80"/>
          <w:w w:val="110"/>
        </w:rPr>
        <w:t xml:space="preserve"> </w:t>
      </w:r>
      <w:r>
        <w:rPr>
          <w:color w:val="231F20"/>
          <w:w w:val="110"/>
        </w:rPr>
        <w:t>школы.</w:t>
      </w:r>
      <w:r>
        <w:rPr>
          <w:color w:val="231F20"/>
          <w:spacing w:val="80"/>
          <w:w w:val="110"/>
        </w:rPr>
        <w:t xml:space="preserve"> </w:t>
      </w:r>
      <w:r>
        <w:rPr>
          <w:color w:val="231F20"/>
          <w:w w:val="110"/>
        </w:rPr>
        <w:t>Открытия</w:t>
      </w:r>
      <w:r>
        <w:rPr>
          <w:color w:val="231F20"/>
          <w:spacing w:val="80"/>
          <w:w w:val="110"/>
        </w:rPr>
        <w:t xml:space="preserve"> </w:t>
      </w:r>
      <w:r>
        <w:rPr>
          <w:color w:val="231F20"/>
          <w:w w:val="110"/>
        </w:rPr>
        <w:t>И.</w:t>
      </w:r>
      <w:r>
        <w:rPr>
          <w:color w:val="231F20"/>
          <w:spacing w:val="80"/>
          <w:w w:val="110"/>
        </w:rPr>
        <w:t xml:space="preserve"> </w:t>
      </w:r>
      <w:r>
        <w:rPr>
          <w:color w:val="231F20"/>
          <w:w w:val="110"/>
        </w:rPr>
        <w:t>В.</w:t>
      </w:r>
      <w:r>
        <w:rPr>
          <w:color w:val="231F20"/>
          <w:spacing w:val="80"/>
          <w:w w:val="110"/>
        </w:rPr>
        <w:t xml:space="preserve"> </w:t>
      </w:r>
      <w:r>
        <w:rPr>
          <w:color w:val="231F20"/>
          <w:w w:val="110"/>
        </w:rPr>
        <w:t>Мичурина</w:t>
      </w:r>
      <w:r>
        <w:rPr>
          <w:color w:val="231F20"/>
          <w:spacing w:val="80"/>
          <w:w w:val="110"/>
        </w:rPr>
        <w:t xml:space="preserve"> </w:t>
      </w:r>
      <w:r>
        <w:rPr>
          <w:color w:val="231F20"/>
          <w:w w:val="110"/>
        </w:rPr>
        <w:t>и</w:t>
      </w:r>
      <w:r>
        <w:rPr>
          <w:color w:val="231F20"/>
          <w:spacing w:val="80"/>
          <w:w w:val="110"/>
        </w:rPr>
        <w:t xml:space="preserve"> </w:t>
      </w:r>
      <w:r>
        <w:rPr>
          <w:color w:val="231F20"/>
          <w:w w:val="110"/>
        </w:rPr>
        <w:t>их</w:t>
      </w:r>
      <w:r>
        <w:rPr>
          <w:color w:val="231F20"/>
          <w:spacing w:val="80"/>
          <w:w w:val="110"/>
        </w:rPr>
        <w:t xml:space="preserve"> </w:t>
      </w:r>
      <w:r>
        <w:rPr>
          <w:color w:val="231F20"/>
          <w:w w:val="110"/>
        </w:rPr>
        <w:t>влияние</w:t>
      </w:r>
      <w:r>
        <w:rPr>
          <w:color w:val="231F20"/>
          <w:spacing w:val="80"/>
          <w:w w:val="110"/>
        </w:rPr>
        <w:t xml:space="preserve"> </w:t>
      </w:r>
      <w:r>
        <w:rPr>
          <w:color w:val="231F20"/>
          <w:w w:val="110"/>
        </w:rPr>
        <w:t>на развитие страны. Возможности для подрастающего поколения в познании мира и личном развитии.</w:t>
      </w:r>
    </w:p>
    <w:p w:rsidR="00113DB8" w:rsidRDefault="00113DB8" w:rsidP="00113DB8">
      <w:pPr>
        <w:pStyle w:val="a3"/>
        <w:spacing w:before="5"/>
        <w:jc w:val="left"/>
      </w:pPr>
    </w:p>
    <w:p w:rsidR="00113DB8" w:rsidRDefault="00113DB8" w:rsidP="00113DB8">
      <w:pPr>
        <w:pStyle w:val="a3"/>
        <w:spacing w:line="256" w:lineRule="auto"/>
        <w:ind w:left="146" w:right="199" w:firstLine="283"/>
      </w:pPr>
      <w:r>
        <w:rPr>
          <w:rFonts w:ascii="Tahoma" w:hAnsi="Tahoma"/>
          <w:b/>
          <w:color w:val="231F20"/>
        </w:rPr>
        <w:t xml:space="preserve">Как решать конфликты и справляться с трудностями. Ко Дню психолога. </w:t>
      </w:r>
      <w:r>
        <w:rPr>
          <w:color w:val="231F20"/>
          <w:w w:val="110"/>
        </w:rPr>
        <w:t>Конфликты</w:t>
      </w:r>
      <w:r>
        <w:rPr>
          <w:color w:val="231F20"/>
          <w:spacing w:val="40"/>
          <w:w w:val="110"/>
        </w:rPr>
        <w:t xml:space="preserve">  </w:t>
      </w:r>
      <w:r>
        <w:rPr>
          <w:color w:val="231F20"/>
          <w:w w:val="110"/>
        </w:rPr>
        <w:t>и</w:t>
      </w:r>
      <w:r>
        <w:rPr>
          <w:color w:val="231F20"/>
          <w:spacing w:val="40"/>
          <w:w w:val="110"/>
        </w:rPr>
        <w:t xml:space="preserve">  </w:t>
      </w:r>
      <w:r>
        <w:rPr>
          <w:color w:val="231F20"/>
          <w:w w:val="110"/>
        </w:rPr>
        <w:t>трудности</w:t>
      </w:r>
      <w:r>
        <w:rPr>
          <w:color w:val="231F20"/>
          <w:spacing w:val="40"/>
          <w:w w:val="110"/>
        </w:rPr>
        <w:t xml:space="preserve">  </w:t>
      </w:r>
      <w:r>
        <w:rPr>
          <w:color w:val="231F20"/>
          <w:w w:val="110"/>
        </w:rPr>
        <w:t>—</w:t>
      </w:r>
      <w:r>
        <w:rPr>
          <w:color w:val="231F20"/>
          <w:spacing w:val="40"/>
          <w:w w:val="110"/>
        </w:rPr>
        <w:t xml:space="preserve">  </w:t>
      </w:r>
      <w:r>
        <w:rPr>
          <w:color w:val="231F20"/>
          <w:w w:val="110"/>
        </w:rPr>
        <w:t>естественный</w:t>
      </w:r>
      <w:r>
        <w:rPr>
          <w:color w:val="231F20"/>
          <w:spacing w:val="40"/>
          <w:w w:val="110"/>
        </w:rPr>
        <w:t xml:space="preserve">  </w:t>
      </w:r>
      <w:r>
        <w:rPr>
          <w:color w:val="231F20"/>
          <w:w w:val="110"/>
        </w:rPr>
        <w:t>элемент</w:t>
      </w:r>
      <w:r>
        <w:rPr>
          <w:color w:val="231F20"/>
          <w:spacing w:val="40"/>
          <w:w w:val="110"/>
        </w:rPr>
        <w:t xml:space="preserve">  </w:t>
      </w:r>
      <w:r>
        <w:rPr>
          <w:color w:val="231F20"/>
          <w:w w:val="110"/>
        </w:rPr>
        <w:t>развития</w:t>
      </w:r>
      <w:r>
        <w:rPr>
          <w:color w:val="231F20"/>
          <w:spacing w:val="40"/>
          <w:w w:val="110"/>
        </w:rPr>
        <w:t xml:space="preserve">  </w:t>
      </w:r>
      <w:r>
        <w:rPr>
          <w:color w:val="231F20"/>
          <w:w w:val="110"/>
        </w:rPr>
        <w:t>общества и</w:t>
      </w:r>
      <w:r>
        <w:rPr>
          <w:color w:val="231F20"/>
          <w:spacing w:val="40"/>
          <w:w w:val="110"/>
        </w:rPr>
        <w:t xml:space="preserve">  </w:t>
      </w:r>
      <w:r>
        <w:rPr>
          <w:color w:val="231F20"/>
          <w:w w:val="110"/>
        </w:rPr>
        <w:t>каждого</w:t>
      </w:r>
      <w:r>
        <w:rPr>
          <w:color w:val="231F20"/>
          <w:spacing w:val="40"/>
          <w:w w:val="110"/>
        </w:rPr>
        <w:t xml:space="preserve">  </w:t>
      </w:r>
      <w:r>
        <w:rPr>
          <w:color w:val="231F20"/>
          <w:w w:val="110"/>
        </w:rPr>
        <w:t>отдельного</w:t>
      </w:r>
      <w:r>
        <w:rPr>
          <w:color w:val="231F20"/>
          <w:spacing w:val="40"/>
          <w:w w:val="110"/>
        </w:rPr>
        <w:t xml:space="preserve">  </w:t>
      </w:r>
      <w:r>
        <w:rPr>
          <w:color w:val="231F20"/>
          <w:w w:val="110"/>
        </w:rPr>
        <w:t>человека.</w:t>
      </w:r>
      <w:r>
        <w:rPr>
          <w:color w:val="231F20"/>
          <w:spacing w:val="40"/>
          <w:w w:val="110"/>
        </w:rPr>
        <w:t xml:space="preserve">  </w:t>
      </w:r>
      <w:r>
        <w:rPr>
          <w:color w:val="231F20"/>
          <w:w w:val="110"/>
        </w:rPr>
        <w:t>Поиск</w:t>
      </w:r>
      <w:r>
        <w:rPr>
          <w:color w:val="231F20"/>
          <w:spacing w:val="40"/>
          <w:w w:val="110"/>
        </w:rPr>
        <w:t xml:space="preserve">  </w:t>
      </w:r>
      <w:r>
        <w:rPr>
          <w:color w:val="231F20"/>
          <w:w w:val="110"/>
        </w:rPr>
        <w:t>причины</w:t>
      </w:r>
      <w:r>
        <w:rPr>
          <w:color w:val="231F20"/>
          <w:spacing w:val="40"/>
          <w:w w:val="110"/>
        </w:rPr>
        <w:t xml:space="preserve">  </w:t>
      </w:r>
      <w:r>
        <w:rPr>
          <w:color w:val="231F20"/>
          <w:w w:val="110"/>
        </w:rPr>
        <w:t>конфликтов</w:t>
      </w:r>
      <w:r>
        <w:rPr>
          <w:color w:val="231F20"/>
          <w:spacing w:val="40"/>
          <w:w w:val="110"/>
        </w:rPr>
        <w:t xml:space="preserve">  </w:t>
      </w:r>
      <w:r>
        <w:rPr>
          <w:color w:val="231F20"/>
          <w:w w:val="110"/>
        </w:rPr>
        <w:t>как</w:t>
      </w:r>
      <w:r>
        <w:rPr>
          <w:color w:val="231F20"/>
          <w:spacing w:val="40"/>
          <w:w w:val="110"/>
        </w:rPr>
        <w:t xml:space="preserve">  </w:t>
      </w:r>
      <w:r>
        <w:rPr>
          <w:color w:val="231F20"/>
          <w:w w:val="110"/>
        </w:rPr>
        <w:t>ключ к их разрешению. Совместные усилия и внимание друг к другу как залог преодоления трудностей. Правила разрешения конфликтных ситуаций.</w:t>
      </w:r>
    </w:p>
    <w:p w:rsidR="00113DB8" w:rsidRDefault="00113DB8" w:rsidP="00113DB8">
      <w:pPr>
        <w:pStyle w:val="a3"/>
        <w:spacing w:before="154" w:line="256" w:lineRule="auto"/>
        <w:ind w:left="146" w:right="199" w:firstLine="283"/>
      </w:pPr>
      <w:r>
        <w:rPr>
          <w:rFonts w:ascii="Tahoma" w:hAnsi="Tahoma"/>
          <w:b/>
          <w:color w:val="231F20"/>
        </w:rPr>
        <w:t xml:space="preserve">Профессия — жизнь спасать. </w:t>
      </w:r>
      <w:r>
        <w:rPr>
          <w:color w:val="231F20"/>
        </w:rPr>
        <w:t xml:space="preserve">Спасатели — специалисты, которые помогают </w:t>
      </w:r>
      <w:r>
        <w:rPr>
          <w:color w:val="231F20"/>
          <w:w w:val="110"/>
        </w:rPr>
        <w:t>людям в опасных ситуациях. Профессиональные качества и навыки спасателей.</w:t>
      </w:r>
      <w:r>
        <w:rPr>
          <w:color w:val="231F20"/>
          <w:spacing w:val="-7"/>
          <w:w w:val="110"/>
        </w:rPr>
        <w:t xml:space="preserve"> </w:t>
      </w:r>
      <w:r>
        <w:rPr>
          <w:color w:val="231F20"/>
          <w:w w:val="110"/>
        </w:rPr>
        <w:t>Поведение</w:t>
      </w:r>
      <w:r>
        <w:rPr>
          <w:color w:val="231F20"/>
          <w:spacing w:val="-7"/>
          <w:w w:val="110"/>
        </w:rPr>
        <w:t xml:space="preserve"> </w:t>
      </w:r>
      <w:r>
        <w:rPr>
          <w:color w:val="231F20"/>
          <w:w w:val="110"/>
        </w:rPr>
        <w:t>в</w:t>
      </w:r>
      <w:r>
        <w:rPr>
          <w:color w:val="231F20"/>
          <w:spacing w:val="-7"/>
          <w:w w:val="110"/>
        </w:rPr>
        <w:t xml:space="preserve"> </w:t>
      </w:r>
      <w:r>
        <w:rPr>
          <w:color w:val="231F20"/>
          <w:w w:val="110"/>
        </w:rPr>
        <w:t>экстремальных</w:t>
      </w:r>
      <w:r>
        <w:rPr>
          <w:color w:val="231F20"/>
          <w:spacing w:val="-7"/>
          <w:w w:val="110"/>
        </w:rPr>
        <w:t xml:space="preserve"> </w:t>
      </w:r>
      <w:r>
        <w:rPr>
          <w:color w:val="231F20"/>
          <w:w w:val="110"/>
        </w:rPr>
        <w:t>ситуациях.</w:t>
      </w:r>
      <w:r>
        <w:rPr>
          <w:color w:val="231F20"/>
          <w:spacing w:val="-7"/>
          <w:w w:val="110"/>
        </w:rPr>
        <w:t xml:space="preserve"> </w:t>
      </w:r>
      <w:r>
        <w:rPr>
          <w:color w:val="231F20"/>
          <w:w w:val="110"/>
        </w:rPr>
        <w:t>Ответственное</w:t>
      </w:r>
      <w:r>
        <w:rPr>
          <w:color w:val="231F20"/>
          <w:spacing w:val="-7"/>
          <w:w w:val="110"/>
        </w:rPr>
        <w:t xml:space="preserve"> </w:t>
      </w:r>
      <w:r>
        <w:rPr>
          <w:color w:val="231F20"/>
          <w:w w:val="110"/>
        </w:rPr>
        <w:t>отношение к своей и чужой жизни, правила безопасности.</w:t>
      </w:r>
    </w:p>
    <w:p w:rsidR="00113DB8" w:rsidRDefault="00113DB8" w:rsidP="00113DB8">
      <w:pPr>
        <w:pStyle w:val="a3"/>
        <w:spacing w:before="153" w:line="256" w:lineRule="auto"/>
        <w:ind w:left="146" w:right="199" w:firstLine="283"/>
      </w:pPr>
      <w:r>
        <w:rPr>
          <w:rFonts w:ascii="Tahoma" w:hAnsi="Tahoma"/>
          <w:b/>
          <w:color w:val="231F20"/>
        </w:rPr>
        <w:t>Домашние</w:t>
      </w:r>
      <w:r>
        <w:rPr>
          <w:rFonts w:ascii="Tahoma" w:hAnsi="Tahoma"/>
          <w:b/>
          <w:color w:val="231F20"/>
          <w:spacing w:val="80"/>
        </w:rPr>
        <w:t xml:space="preserve"> </w:t>
      </w:r>
      <w:r>
        <w:rPr>
          <w:rFonts w:ascii="Tahoma" w:hAnsi="Tahoma"/>
          <w:b/>
          <w:color w:val="231F20"/>
        </w:rPr>
        <w:t>питомцы.</w:t>
      </w:r>
      <w:r>
        <w:rPr>
          <w:rFonts w:ascii="Tahoma" w:hAnsi="Tahoma"/>
          <w:b/>
          <w:color w:val="231F20"/>
          <w:spacing w:val="80"/>
        </w:rPr>
        <w:t xml:space="preserve"> </w:t>
      </w:r>
      <w:r>
        <w:rPr>
          <w:rFonts w:ascii="Tahoma" w:hAnsi="Tahoma"/>
          <w:b/>
          <w:color w:val="231F20"/>
        </w:rPr>
        <w:t>Всемирный</w:t>
      </w:r>
      <w:r>
        <w:rPr>
          <w:rFonts w:ascii="Tahoma" w:hAnsi="Tahoma"/>
          <w:b/>
          <w:color w:val="231F20"/>
          <w:spacing w:val="80"/>
        </w:rPr>
        <w:t xml:space="preserve"> </w:t>
      </w:r>
      <w:r>
        <w:rPr>
          <w:rFonts w:ascii="Tahoma" w:hAnsi="Tahoma"/>
          <w:b/>
          <w:color w:val="231F20"/>
        </w:rPr>
        <w:t>день</w:t>
      </w:r>
      <w:r>
        <w:rPr>
          <w:rFonts w:ascii="Tahoma" w:hAnsi="Tahoma"/>
          <w:b/>
          <w:color w:val="231F20"/>
          <w:spacing w:val="80"/>
        </w:rPr>
        <w:t xml:space="preserve"> </w:t>
      </w:r>
      <w:r>
        <w:rPr>
          <w:rFonts w:ascii="Tahoma" w:hAnsi="Tahoma"/>
          <w:b/>
          <w:color w:val="231F20"/>
        </w:rPr>
        <w:t>питомца.</w:t>
      </w:r>
      <w:r>
        <w:rPr>
          <w:rFonts w:ascii="Tahoma" w:hAnsi="Tahoma"/>
          <w:b/>
          <w:color w:val="231F20"/>
          <w:spacing w:val="80"/>
        </w:rPr>
        <w:t xml:space="preserve"> </w:t>
      </w:r>
      <w:r>
        <w:rPr>
          <w:color w:val="231F20"/>
        </w:rPr>
        <w:t>Роль</w:t>
      </w:r>
      <w:r>
        <w:rPr>
          <w:color w:val="231F20"/>
          <w:spacing w:val="80"/>
        </w:rPr>
        <w:t xml:space="preserve"> </w:t>
      </w:r>
      <w:r>
        <w:rPr>
          <w:color w:val="231F20"/>
        </w:rPr>
        <w:t>домашних</w:t>
      </w:r>
      <w:r>
        <w:rPr>
          <w:color w:val="231F20"/>
          <w:spacing w:val="80"/>
        </w:rPr>
        <w:t xml:space="preserve"> </w:t>
      </w:r>
      <w:r>
        <w:rPr>
          <w:color w:val="231F20"/>
        </w:rPr>
        <w:t xml:space="preserve">питомцев </w:t>
      </w:r>
      <w:r>
        <w:rPr>
          <w:color w:val="231F20"/>
          <w:w w:val="110"/>
        </w:rPr>
        <w:t>в</w:t>
      </w:r>
      <w:r>
        <w:rPr>
          <w:color w:val="231F20"/>
          <w:spacing w:val="70"/>
          <w:w w:val="110"/>
        </w:rPr>
        <w:t xml:space="preserve">  </w:t>
      </w:r>
      <w:r>
        <w:rPr>
          <w:color w:val="231F20"/>
          <w:w w:val="110"/>
        </w:rPr>
        <w:t>жизни</w:t>
      </w:r>
      <w:r>
        <w:rPr>
          <w:color w:val="231F20"/>
          <w:spacing w:val="70"/>
          <w:w w:val="110"/>
        </w:rPr>
        <w:t xml:space="preserve">  </w:t>
      </w:r>
      <w:r>
        <w:rPr>
          <w:color w:val="231F20"/>
          <w:w w:val="110"/>
        </w:rPr>
        <w:t>человека.</w:t>
      </w:r>
      <w:r>
        <w:rPr>
          <w:color w:val="231F20"/>
          <w:spacing w:val="70"/>
          <w:w w:val="110"/>
        </w:rPr>
        <w:t xml:space="preserve">  </w:t>
      </w:r>
      <w:r>
        <w:rPr>
          <w:color w:val="231F20"/>
          <w:w w:val="110"/>
        </w:rPr>
        <w:t>Ответственность,</w:t>
      </w:r>
      <w:r>
        <w:rPr>
          <w:color w:val="231F20"/>
          <w:spacing w:val="70"/>
          <w:w w:val="110"/>
        </w:rPr>
        <w:t xml:space="preserve">  </w:t>
      </w:r>
      <w:r>
        <w:rPr>
          <w:color w:val="231F20"/>
          <w:w w:val="110"/>
        </w:rPr>
        <w:t>забота</w:t>
      </w:r>
      <w:r>
        <w:rPr>
          <w:color w:val="231F20"/>
          <w:spacing w:val="70"/>
          <w:w w:val="110"/>
        </w:rPr>
        <w:t xml:space="preserve">  </w:t>
      </w:r>
      <w:r>
        <w:rPr>
          <w:color w:val="231F20"/>
          <w:w w:val="110"/>
        </w:rPr>
        <w:t>и</w:t>
      </w:r>
      <w:r>
        <w:rPr>
          <w:color w:val="231F20"/>
          <w:spacing w:val="70"/>
          <w:w w:val="110"/>
        </w:rPr>
        <w:t xml:space="preserve">  </w:t>
      </w:r>
      <w:r>
        <w:rPr>
          <w:color w:val="231F20"/>
          <w:w w:val="110"/>
        </w:rPr>
        <w:t>бережное</w:t>
      </w:r>
      <w:r>
        <w:rPr>
          <w:color w:val="231F20"/>
          <w:spacing w:val="70"/>
          <w:w w:val="110"/>
        </w:rPr>
        <w:t xml:space="preserve">  </w:t>
      </w:r>
      <w:r>
        <w:rPr>
          <w:color w:val="231F20"/>
          <w:w w:val="110"/>
        </w:rPr>
        <w:t>отношение к</w:t>
      </w:r>
      <w:r>
        <w:rPr>
          <w:color w:val="231F20"/>
          <w:spacing w:val="80"/>
          <w:w w:val="110"/>
        </w:rPr>
        <w:t xml:space="preserve"> </w:t>
      </w:r>
      <w:r>
        <w:rPr>
          <w:color w:val="231F20"/>
          <w:w w:val="110"/>
        </w:rPr>
        <w:t>питомцам.</w:t>
      </w:r>
      <w:r>
        <w:rPr>
          <w:color w:val="231F20"/>
          <w:spacing w:val="80"/>
          <w:w w:val="110"/>
        </w:rPr>
        <w:t xml:space="preserve"> </w:t>
      </w:r>
      <w:r>
        <w:rPr>
          <w:color w:val="231F20"/>
          <w:w w:val="110"/>
        </w:rPr>
        <w:t>Всемирный</w:t>
      </w:r>
      <w:r>
        <w:rPr>
          <w:color w:val="231F20"/>
          <w:spacing w:val="80"/>
          <w:w w:val="110"/>
        </w:rPr>
        <w:t xml:space="preserve"> </w:t>
      </w:r>
      <w:r>
        <w:rPr>
          <w:color w:val="231F20"/>
          <w:w w:val="110"/>
        </w:rPr>
        <w:t>день</w:t>
      </w:r>
      <w:r>
        <w:rPr>
          <w:color w:val="231F20"/>
          <w:spacing w:val="80"/>
          <w:w w:val="110"/>
        </w:rPr>
        <w:t xml:space="preserve"> </w:t>
      </w:r>
      <w:r>
        <w:rPr>
          <w:color w:val="231F20"/>
          <w:w w:val="110"/>
        </w:rPr>
        <w:t>питомца</w:t>
      </w:r>
      <w:r>
        <w:rPr>
          <w:color w:val="231F20"/>
          <w:spacing w:val="80"/>
          <w:w w:val="110"/>
        </w:rPr>
        <w:t xml:space="preserve"> </w:t>
      </w:r>
      <w:r>
        <w:rPr>
          <w:color w:val="231F20"/>
          <w:w w:val="110"/>
        </w:rPr>
        <w:t>объединяет</w:t>
      </w:r>
      <w:r>
        <w:rPr>
          <w:color w:val="231F20"/>
          <w:spacing w:val="80"/>
          <w:w w:val="110"/>
        </w:rPr>
        <w:t xml:space="preserve"> </w:t>
      </w:r>
      <w:r>
        <w:rPr>
          <w:color w:val="231F20"/>
          <w:w w:val="110"/>
        </w:rPr>
        <w:t>людей</w:t>
      </w:r>
      <w:r>
        <w:rPr>
          <w:color w:val="231F20"/>
          <w:spacing w:val="80"/>
          <w:w w:val="110"/>
        </w:rPr>
        <w:t xml:space="preserve"> </w:t>
      </w:r>
      <w:r>
        <w:rPr>
          <w:color w:val="231F20"/>
          <w:w w:val="110"/>
        </w:rPr>
        <w:t>всей</w:t>
      </w:r>
      <w:r>
        <w:rPr>
          <w:color w:val="231F20"/>
          <w:spacing w:val="80"/>
          <w:w w:val="110"/>
        </w:rPr>
        <w:t xml:space="preserve"> </w:t>
      </w:r>
      <w:r>
        <w:rPr>
          <w:color w:val="231F20"/>
          <w:w w:val="110"/>
        </w:rPr>
        <w:t>планеты для укрепления ценностей дружбы и заботы о животных. Как соблюдать безопасность при общении с животными?</w:t>
      </w:r>
    </w:p>
    <w:p w:rsidR="00113DB8" w:rsidRDefault="00113DB8" w:rsidP="00113DB8">
      <w:pPr>
        <w:pStyle w:val="a3"/>
        <w:spacing w:before="153" w:line="256" w:lineRule="auto"/>
        <w:ind w:left="146" w:right="199" w:firstLine="283"/>
      </w:pPr>
      <w:r>
        <w:rPr>
          <w:rFonts w:ascii="Tahoma" w:hAnsi="Tahoma"/>
          <w:b/>
          <w:color w:val="231F20"/>
          <w:w w:val="110"/>
        </w:rPr>
        <w:t>Россия</w:t>
      </w:r>
      <w:r>
        <w:rPr>
          <w:rFonts w:ascii="Tahoma" w:hAnsi="Tahoma"/>
          <w:b/>
          <w:color w:val="231F20"/>
          <w:spacing w:val="-20"/>
          <w:w w:val="110"/>
        </w:rPr>
        <w:t xml:space="preserve"> </w:t>
      </w:r>
      <w:r>
        <w:rPr>
          <w:rFonts w:ascii="Tahoma" w:hAnsi="Tahoma"/>
          <w:b/>
          <w:color w:val="231F20"/>
          <w:w w:val="110"/>
        </w:rPr>
        <w:t>—</w:t>
      </w:r>
      <w:r>
        <w:rPr>
          <w:rFonts w:ascii="Tahoma" w:hAnsi="Tahoma"/>
          <w:b/>
          <w:color w:val="231F20"/>
          <w:spacing w:val="-19"/>
          <w:w w:val="110"/>
        </w:rPr>
        <w:t xml:space="preserve"> </w:t>
      </w:r>
      <w:r>
        <w:rPr>
          <w:rFonts w:ascii="Tahoma" w:hAnsi="Tahoma"/>
          <w:b/>
          <w:color w:val="231F20"/>
          <w:w w:val="110"/>
        </w:rPr>
        <w:t>страна</w:t>
      </w:r>
      <w:r>
        <w:rPr>
          <w:rFonts w:ascii="Tahoma" w:hAnsi="Tahoma"/>
          <w:b/>
          <w:color w:val="231F20"/>
          <w:spacing w:val="-19"/>
          <w:w w:val="110"/>
        </w:rPr>
        <w:t xml:space="preserve"> </w:t>
      </w:r>
      <w:r>
        <w:rPr>
          <w:rFonts w:ascii="Tahoma" w:hAnsi="Tahoma"/>
          <w:b/>
          <w:color w:val="231F20"/>
          <w:w w:val="110"/>
        </w:rPr>
        <w:t>победителей.</w:t>
      </w:r>
      <w:r>
        <w:rPr>
          <w:rFonts w:ascii="Tahoma" w:hAnsi="Tahoma"/>
          <w:b/>
          <w:color w:val="231F20"/>
          <w:spacing w:val="-20"/>
          <w:w w:val="110"/>
        </w:rPr>
        <w:t xml:space="preserve"> </w:t>
      </w:r>
      <w:r>
        <w:rPr>
          <w:rFonts w:ascii="Tahoma" w:hAnsi="Tahoma"/>
          <w:b/>
          <w:color w:val="231F20"/>
          <w:w w:val="110"/>
        </w:rPr>
        <w:t>Ко</w:t>
      </w:r>
      <w:r>
        <w:rPr>
          <w:rFonts w:ascii="Tahoma" w:hAnsi="Tahoma"/>
          <w:b/>
          <w:color w:val="231F20"/>
          <w:spacing w:val="-19"/>
          <w:w w:val="110"/>
        </w:rPr>
        <w:t xml:space="preserve"> </w:t>
      </w:r>
      <w:r>
        <w:rPr>
          <w:rFonts w:ascii="Tahoma" w:hAnsi="Tahoma"/>
          <w:b/>
          <w:color w:val="231F20"/>
          <w:w w:val="110"/>
        </w:rPr>
        <w:t>Дню</w:t>
      </w:r>
      <w:r>
        <w:rPr>
          <w:rFonts w:ascii="Tahoma" w:hAnsi="Tahoma"/>
          <w:b/>
          <w:color w:val="231F20"/>
          <w:spacing w:val="-20"/>
          <w:w w:val="110"/>
        </w:rPr>
        <w:t xml:space="preserve"> </w:t>
      </w:r>
      <w:r>
        <w:rPr>
          <w:rFonts w:ascii="Tahoma" w:hAnsi="Tahoma"/>
          <w:b/>
          <w:color w:val="231F20"/>
          <w:w w:val="110"/>
        </w:rPr>
        <w:t>Героев</w:t>
      </w:r>
      <w:r>
        <w:rPr>
          <w:rFonts w:ascii="Tahoma" w:hAnsi="Tahoma"/>
          <w:b/>
          <w:color w:val="231F20"/>
          <w:spacing w:val="-19"/>
          <w:w w:val="110"/>
        </w:rPr>
        <w:t xml:space="preserve"> </w:t>
      </w:r>
      <w:r>
        <w:rPr>
          <w:rFonts w:ascii="Tahoma" w:hAnsi="Tahoma"/>
          <w:b/>
          <w:color w:val="231F20"/>
          <w:w w:val="110"/>
        </w:rPr>
        <w:t>Отечества.</w:t>
      </w:r>
      <w:r>
        <w:rPr>
          <w:rFonts w:ascii="Tahoma" w:hAnsi="Tahoma"/>
          <w:b/>
          <w:color w:val="231F20"/>
          <w:spacing w:val="-19"/>
          <w:w w:val="110"/>
        </w:rPr>
        <w:t xml:space="preserve"> </w:t>
      </w:r>
      <w:r>
        <w:rPr>
          <w:color w:val="231F20"/>
          <w:w w:val="110"/>
        </w:rPr>
        <w:t>Герои</w:t>
      </w:r>
      <w:r>
        <w:rPr>
          <w:color w:val="231F20"/>
          <w:spacing w:val="-16"/>
          <w:w w:val="110"/>
        </w:rPr>
        <w:t xml:space="preserve"> </w:t>
      </w:r>
      <w:r>
        <w:rPr>
          <w:color w:val="231F20"/>
          <w:w w:val="110"/>
        </w:rPr>
        <w:t>России с</w:t>
      </w:r>
      <w:r>
        <w:rPr>
          <w:color w:val="231F20"/>
          <w:spacing w:val="80"/>
          <w:w w:val="110"/>
        </w:rPr>
        <w:t xml:space="preserve"> </w:t>
      </w:r>
      <w:r>
        <w:rPr>
          <w:color w:val="231F20"/>
          <w:w w:val="110"/>
        </w:rPr>
        <w:t>древнейших</w:t>
      </w:r>
      <w:r>
        <w:rPr>
          <w:color w:val="231F20"/>
          <w:spacing w:val="80"/>
          <w:w w:val="110"/>
        </w:rPr>
        <w:t xml:space="preserve"> </w:t>
      </w:r>
      <w:r>
        <w:rPr>
          <w:color w:val="231F20"/>
          <w:w w:val="110"/>
        </w:rPr>
        <w:t>времен</w:t>
      </w:r>
      <w:r>
        <w:rPr>
          <w:color w:val="231F20"/>
          <w:spacing w:val="80"/>
          <w:w w:val="110"/>
        </w:rPr>
        <w:t xml:space="preserve"> </w:t>
      </w:r>
      <w:r>
        <w:rPr>
          <w:color w:val="231F20"/>
          <w:w w:val="110"/>
        </w:rPr>
        <w:t>и</w:t>
      </w:r>
      <w:r>
        <w:rPr>
          <w:color w:val="231F20"/>
          <w:spacing w:val="80"/>
          <w:w w:val="110"/>
        </w:rPr>
        <w:t xml:space="preserve"> </w:t>
      </w:r>
      <w:r>
        <w:rPr>
          <w:color w:val="231F20"/>
          <w:w w:val="110"/>
        </w:rPr>
        <w:t>до</w:t>
      </w:r>
      <w:r>
        <w:rPr>
          <w:color w:val="231F20"/>
          <w:spacing w:val="80"/>
          <w:w w:val="110"/>
        </w:rPr>
        <w:t xml:space="preserve"> </w:t>
      </w:r>
      <w:r>
        <w:rPr>
          <w:color w:val="231F20"/>
          <w:w w:val="110"/>
        </w:rPr>
        <w:t>современности.</w:t>
      </w:r>
      <w:r>
        <w:rPr>
          <w:color w:val="231F20"/>
          <w:spacing w:val="80"/>
          <w:w w:val="110"/>
        </w:rPr>
        <w:t xml:space="preserve"> </w:t>
      </w:r>
      <w:r>
        <w:rPr>
          <w:color w:val="231F20"/>
          <w:w w:val="110"/>
        </w:rPr>
        <w:t>Традиции</w:t>
      </w:r>
      <w:r>
        <w:rPr>
          <w:color w:val="231F20"/>
          <w:spacing w:val="80"/>
          <w:w w:val="110"/>
        </w:rPr>
        <w:t xml:space="preserve"> </w:t>
      </w:r>
      <w:r>
        <w:rPr>
          <w:color w:val="231F20"/>
          <w:w w:val="110"/>
        </w:rPr>
        <w:t>героизма,</w:t>
      </w:r>
      <w:r>
        <w:rPr>
          <w:color w:val="231F20"/>
          <w:spacing w:val="80"/>
          <w:w w:val="110"/>
        </w:rPr>
        <w:t xml:space="preserve"> </w:t>
      </w:r>
      <w:r>
        <w:rPr>
          <w:color w:val="231F20"/>
          <w:w w:val="110"/>
        </w:rPr>
        <w:t>мужества и решительности — неотъемлемая часть российской идентичности. День Героев Отечества — выражение благодарности, признательности и уважения за самоотверженность и мужество.</w:t>
      </w:r>
    </w:p>
    <w:p w:rsidR="00113DB8" w:rsidRDefault="00113DB8" w:rsidP="00113DB8">
      <w:pPr>
        <w:pStyle w:val="a3"/>
        <w:spacing w:before="153" w:line="256" w:lineRule="auto"/>
        <w:ind w:left="146" w:right="199" w:firstLine="283"/>
      </w:pPr>
      <w:r>
        <w:rPr>
          <w:rFonts w:ascii="Tahoma" w:hAnsi="Tahoma"/>
          <w:b/>
          <w:color w:val="231F20"/>
          <w:w w:val="110"/>
        </w:rPr>
        <w:t>Закон</w:t>
      </w:r>
      <w:r>
        <w:rPr>
          <w:rFonts w:ascii="Tahoma" w:hAnsi="Tahoma"/>
          <w:b/>
          <w:color w:val="231F20"/>
          <w:spacing w:val="-12"/>
          <w:w w:val="110"/>
        </w:rPr>
        <w:t xml:space="preserve"> </w:t>
      </w:r>
      <w:r>
        <w:rPr>
          <w:rFonts w:ascii="Tahoma" w:hAnsi="Tahoma"/>
          <w:b/>
          <w:color w:val="231F20"/>
          <w:w w:val="110"/>
        </w:rPr>
        <w:t>и</w:t>
      </w:r>
      <w:r>
        <w:rPr>
          <w:rFonts w:ascii="Tahoma" w:hAnsi="Tahoma"/>
          <w:b/>
          <w:color w:val="231F20"/>
          <w:spacing w:val="-12"/>
          <w:w w:val="110"/>
        </w:rPr>
        <w:t xml:space="preserve"> </w:t>
      </w:r>
      <w:r>
        <w:rPr>
          <w:rFonts w:ascii="Tahoma" w:hAnsi="Tahoma"/>
          <w:b/>
          <w:color w:val="231F20"/>
          <w:w w:val="110"/>
        </w:rPr>
        <w:t>справедливость.</w:t>
      </w:r>
      <w:r>
        <w:rPr>
          <w:rFonts w:ascii="Tahoma" w:hAnsi="Tahoma"/>
          <w:b/>
          <w:color w:val="231F20"/>
          <w:spacing w:val="-12"/>
          <w:w w:val="110"/>
        </w:rPr>
        <w:t xml:space="preserve"> </w:t>
      </w:r>
      <w:r>
        <w:rPr>
          <w:rFonts w:ascii="Tahoma" w:hAnsi="Tahoma"/>
          <w:b/>
          <w:color w:val="231F20"/>
          <w:w w:val="110"/>
        </w:rPr>
        <w:t>Ко</w:t>
      </w:r>
      <w:r>
        <w:rPr>
          <w:rFonts w:ascii="Tahoma" w:hAnsi="Tahoma"/>
          <w:b/>
          <w:color w:val="231F20"/>
          <w:spacing w:val="-12"/>
          <w:w w:val="110"/>
        </w:rPr>
        <w:t xml:space="preserve"> </w:t>
      </w:r>
      <w:r>
        <w:rPr>
          <w:rFonts w:ascii="Tahoma" w:hAnsi="Tahoma"/>
          <w:b/>
          <w:color w:val="231F20"/>
          <w:w w:val="110"/>
        </w:rPr>
        <w:t>Дню</w:t>
      </w:r>
      <w:r>
        <w:rPr>
          <w:rFonts w:ascii="Tahoma" w:hAnsi="Tahoma"/>
          <w:b/>
          <w:color w:val="231F20"/>
          <w:spacing w:val="-12"/>
          <w:w w:val="110"/>
        </w:rPr>
        <w:t xml:space="preserve"> </w:t>
      </w:r>
      <w:r>
        <w:rPr>
          <w:rFonts w:ascii="Tahoma" w:hAnsi="Tahoma"/>
          <w:b/>
          <w:color w:val="231F20"/>
          <w:w w:val="110"/>
        </w:rPr>
        <w:t>Конституции.</w:t>
      </w:r>
      <w:r>
        <w:rPr>
          <w:rFonts w:ascii="Tahoma" w:hAnsi="Tahoma"/>
          <w:b/>
          <w:color w:val="231F20"/>
          <w:spacing w:val="-12"/>
          <w:w w:val="110"/>
        </w:rPr>
        <w:t xml:space="preserve"> </w:t>
      </w:r>
      <w:r>
        <w:rPr>
          <w:color w:val="231F20"/>
          <w:w w:val="110"/>
        </w:rPr>
        <w:t>Конституция</w:t>
      </w:r>
      <w:r>
        <w:rPr>
          <w:color w:val="231F20"/>
          <w:spacing w:val="-7"/>
          <w:w w:val="110"/>
        </w:rPr>
        <w:t xml:space="preserve"> </w:t>
      </w:r>
      <w:r>
        <w:rPr>
          <w:color w:val="231F20"/>
          <w:w w:val="110"/>
        </w:rPr>
        <w:t>Российской Федерации</w:t>
      </w:r>
      <w:r>
        <w:rPr>
          <w:color w:val="231F20"/>
          <w:spacing w:val="40"/>
          <w:w w:val="110"/>
        </w:rPr>
        <w:t xml:space="preserve">  </w:t>
      </w:r>
      <w:r>
        <w:rPr>
          <w:color w:val="231F20"/>
          <w:w w:val="110"/>
        </w:rPr>
        <w:t>—</w:t>
      </w:r>
      <w:r>
        <w:rPr>
          <w:color w:val="231F20"/>
          <w:spacing w:val="40"/>
          <w:w w:val="110"/>
        </w:rPr>
        <w:t xml:space="preserve">  </w:t>
      </w:r>
      <w:r>
        <w:rPr>
          <w:color w:val="231F20"/>
          <w:w w:val="110"/>
        </w:rPr>
        <w:t>основной</w:t>
      </w:r>
      <w:r>
        <w:rPr>
          <w:color w:val="231F20"/>
          <w:spacing w:val="40"/>
          <w:w w:val="110"/>
        </w:rPr>
        <w:t xml:space="preserve">  </w:t>
      </w:r>
      <w:r>
        <w:rPr>
          <w:color w:val="231F20"/>
          <w:w w:val="110"/>
        </w:rPr>
        <w:t>закон</w:t>
      </w:r>
      <w:r>
        <w:rPr>
          <w:color w:val="231F20"/>
          <w:spacing w:val="40"/>
          <w:w w:val="110"/>
        </w:rPr>
        <w:t xml:space="preserve">  </w:t>
      </w:r>
      <w:r>
        <w:rPr>
          <w:color w:val="231F20"/>
          <w:w w:val="110"/>
        </w:rPr>
        <w:t>страны.</w:t>
      </w:r>
      <w:r>
        <w:rPr>
          <w:color w:val="231F20"/>
          <w:spacing w:val="40"/>
          <w:w w:val="110"/>
        </w:rPr>
        <w:t xml:space="preserve">  </w:t>
      </w:r>
      <w:r>
        <w:rPr>
          <w:color w:val="231F20"/>
          <w:w w:val="110"/>
        </w:rPr>
        <w:t>Конституция</w:t>
      </w:r>
      <w:r>
        <w:rPr>
          <w:color w:val="231F20"/>
          <w:spacing w:val="40"/>
          <w:w w:val="110"/>
        </w:rPr>
        <w:t xml:space="preserve">  </w:t>
      </w:r>
      <w:r>
        <w:rPr>
          <w:color w:val="231F20"/>
          <w:w w:val="110"/>
        </w:rPr>
        <w:t>закрепляет</w:t>
      </w:r>
      <w:r>
        <w:rPr>
          <w:color w:val="231F20"/>
          <w:spacing w:val="40"/>
          <w:w w:val="110"/>
        </w:rPr>
        <w:t xml:space="preserve">  </w:t>
      </w:r>
      <w:r>
        <w:rPr>
          <w:color w:val="231F20"/>
          <w:w w:val="110"/>
        </w:rPr>
        <w:t>права</w:t>
      </w:r>
      <w:r>
        <w:rPr>
          <w:color w:val="231F20"/>
          <w:spacing w:val="40"/>
          <w:w w:val="110"/>
        </w:rPr>
        <w:t xml:space="preserve"> </w:t>
      </w:r>
      <w:r>
        <w:rPr>
          <w:color w:val="231F20"/>
          <w:w w:val="110"/>
        </w:rPr>
        <w:t>и</w:t>
      </w:r>
      <w:r>
        <w:rPr>
          <w:color w:val="231F20"/>
          <w:spacing w:val="40"/>
          <w:w w:val="110"/>
        </w:rPr>
        <w:t xml:space="preserve">  </w:t>
      </w:r>
      <w:r>
        <w:rPr>
          <w:color w:val="231F20"/>
          <w:w w:val="110"/>
        </w:rPr>
        <w:t>свободы</w:t>
      </w:r>
      <w:r>
        <w:rPr>
          <w:color w:val="231F20"/>
          <w:spacing w:val="40"/>
          <w:w w:val="110"/>
        </w:rPr>
        <w:t xml:space="preserve">  </w:t>
      </w:r>
      <w:r>
        <w:rPr>
          <w:color w:val="231F20"/>
          <w:w w:val="110"/>
        </w:rPr>
        <w:t>человека</w:t>
      </w:r>
      <w:r>
        <w:rPr>
          <w:color w:val="231F20"/>
          <w:spacing w:val="40"/>
          <w:w w:val="110"/>
        </w:rPr>
        <w:t xml:space="preserve">  </w:t>
      </w:r>
      <w:r>
        <w:rPr>
          <w:color w:val="231F20"/>
          <w:w w:val="110"/>
        </w:rPr>
        <w:t>как</w:t>
      </w:r>
      <w:r>
        <w:rPr>
          <w:color w:val="231F20"/>
          <w:spacing w:val="40"/>
          <w:w w:val="110"/>
        </w:rPr>
        <w:t xml:space="preserve">  </w:t>
      </w:r>
      <w:r>
        <w:rPr>
          <w:color w:val="231F20"/>
          <w:w w:val="110"/>
        </w:rPr>
        <w:t>высшую</w:t>
      </w:r>
      <w:r>
        <w:rPr>
          <w:color w:val="231F20"/>
          <w:spacing w:val="40"/>
          <w:w w:val="110"/>
        </w:rPr>
        <w:t xml:space="preserve">  </w:t>
      </w:r>
      <w:r>
        <w:rPr>
          <w:color w:val="231F20"/>
          <w:w w:val="110"/>
        </w:rPr>
        <w:t>ценность.</w:t>
      </w:r>
      <w:r>
        <w:rPr>
          <w:color w:val="231F20"/>
          <w:spacing w:val="40"/>
          <w:w w:val="110"/>
        </w:rPr>
        <w:t xml:space="preserve">  </w:t>
      </w:r>
      <w:r>
        <w:rPr>
          <w:color w:val="231F20"/>
          <w:w w:val="110"/>
        </w:rPr>
        <w:t>Справедливость</w:t>
      </w:r>
      <w:r>
        <w:rPr>
          <w:color w:val="231F20"/>
          <w:spacing w:val="40"/>
          <w:w w:val="110"/>
        </w:rPr>
        <w:t xml:space="preserve">  </w:t>
      </w:r>
      <w:r>
        <w:rPr>
          <w:color w:val="231F20"/>
          <w:w w:val="110"/>
        </w:rPr>
        <w:t>—</w:t>
      </w:r>
      <w:r>
        <w:rPr>
          <w:color w:val="231F20"/>
          <w:spacing w:val="40"/>
          <w:w w:val="110"/>
        </w:rPr>
        <w:t xml:space="preserve">  </w:t>
      </w:r>
      <w:r>
        <w:rPr>
          <w:color w:val="231F20"/>
          <w:w w:val="110"/>
        </w:rPr>
        <w:t>одна из важнейших духовно-нравственных ценностей российского общества.</w:t>
      </w:r>
      <w:r>
        <w:rPr>
          <w:color w:val="231F20"/>
          <w:spacing w:val="80"/>
          <w:w w:val="110"/>
        </w:rPr>
        <w:t xml:space="preserve"> </w:t>
      </w:r>
      <w:r>
        <w:rPr>
          <w:color w:val="231F20"/>
          <w:w w:val="110"/>
        </w:rPr>
        <w:t>Знание законов страны как прямая обязанность каждого гражданина России. Какие права и обязанности есть у детей?</w:t>
      </w:r>
    </w:p>
    <w:p w:rsidR="00113DB8" w:rsidRDefault="00113DB8" w:rsidP="00113DB8">
      <w:pPr>
        <w:widowControl/>
        <w:spacing w:line="256" w:lineRule="auto"/>
        <w:rPr>
          <w:sz w:val="24"/>
          <w:szCs w:val="24"/>
        </w:rPr>
        <w:sectPr w:rsidR="00113DB8">
          <w:pgSz w:w="11910" w:h="16840"/>
          <w:pgMar w:top="900" w:right="708" w:bottom="900" w:left="992" w:header="0" w:footer="686" w:gutter="0"/>
          <w:cols w:space="720"/>
        </w:sectPr>
      </w:pPr>
    </w:p>
    <w:p w:rsidR="00113DB8" w:rsidRDefault="00113DB8" w:rsidP="00113DB8">
      <w:pPr>
        <w:pStyle w:val="a3"/>
        <w:spacing w:before="34" w:line="256" w:lineRule="auto"/>
        <w:ind w:left="146" w:right="199" w:firstLine="283"/>
      </w:pPr>
      <w:r>
        <w:rPr>
          <w:rFonts w:ascii="Tahoma" w:hAnsi="Tahoma"/>
          <w:b/>
          <w:color w:val="231F20"/>
          <w:w w:val="110"/>
        </w:rPr>
        <w:lastRenderedPageBreak/>
        <w:t xml:space="preserve">Совесть внутри нас. </w:t>
      </w:r>
      <w:r>
        <w:rPr>
          <w:color w:val="231F20"/>
          <w:w w:val="110"/>
        </w:rPr>
        <w:t>Совесть — внутренний ориентир, помогающий отличить добро от зла. Ключевая роль совести в осуществлении личного выбора. Влияние традиционных ценностей, культуры и исторического опыта страны на формирование нравственных ориентиров личности.</w:t>
      </w:r>
    </w:p>
    <w:p w:rsidR="00113DB8" w:rsidRDefault="00113DB8" w:rsidP="00113DB8">
      <w:pPr>
        <w:pStyle w:val="a3"/>
        <w:spacing w:before="154" w:line="256" w:lineRule="auto"/>
        <w:ind w:left="146" w:right="199" w:firstLine="283"/>
      </w:pPr>
      <w:r>
        <w:rPr>
          <w:rFonts w:ascii="Tahoma" w:hAnsi="Tahoma"/>
          <w:b/>
          <w:color w:val="231F20"/>
          <w:w w:val="110"/>
        </w:rPr>
        <w:t>Календарь</w:t>
      </w:r>
      <w:r>
        <w:rPr>
          <w:rFonts w:ascii="Tahoma" w:hAnsi="Tahoma"/>
          <w:b/>
          <w:color w:val="231F20"/>
          <w:spacing w:val="-8"/>
          <w:w w:val="110"/>
        </w:rPr>
        <w:t xml:space="preserve"> </w:t>
      </w:r>
      <w:r>
        <w:rPr>
          <w:rFonts w:ascii="Tahoma" w:hAnsi="Tahoma"/>
          <w:b/>
          <w:color w:val="231F20"/>
          <w:w w:val="110"/>
        </w:rPr>
        <w:t>полезных</w:t>
      </w:r>
      <w:r>
        <w:rPr>
          <w:rFonts w:ascii="Tahoma" w:hAnsi="Tahoma"/>
          <w:b/>
          <w:color w:val="231F20"/>
          <w:spacing w:val="-8"/>
          <w:w w:val="110"/>
        </w:rPr>
        <w:t xml:space="preserve"> </w:t>
      </w:r>
      <w:r>
        <w:rPr>
          <w:rFonts w:ascii="Tahoma" w:hAnsi="Tahoma"/>
          <w:b/>
          <w:color w:val="231F20"/>
          <w:w w:val="110"/>
        </w:rPr>
        <w:t>дел.</w:t>
      </w:r>
      <w:r>
        <w:rPr>
          <w:rFonts w:ascii="Tahoma" w:hAnsi="Tahoma"/>
          <w:b/>
          <w:color w:val="231F20"/>
          <w:spacing w:val="-8"/>
          <w:w w:val="110"/>
        </w:rPr>
        <w:t xml:space="preserve"> </w:t>
      </w:r>
      <w:r>
        <w:rPr>
          <w:rFonts w:ascii="Tahoma" w:hAnsi="Tahoma"/>
          <w:b/>
          <w:color w:val="231F20"/>
          <w:w w:val="110"/>
        </w:rPr>
        <w:t>Новогоднее</w:t>
      </w:r>
      <w:r>
        <w:rPr>
          <w:rFonts w:ascii="Tahoma" w:hAnsi="Tahoma"/>
          <w:b/>
          <w:color w:val="231F20"/>
          <w:spacing w:val="-8"/>
          <w:w w:val="110"/>
        </w:rPr>
        <w:t xml:space="preserve"> </w:t>
      </w:r>
      <w:r>
        <w:rPr>
          <w:rFonts w:ascii="Tahoma" w:hAnsi="Tahoma"/>
          <w:b/>
          <w:color w:val="231F20"/>
          <w:w w:val="110"/>
        </w:rPr>
        <w:t>занятие.</w:t>
      </w:r>
      <w:r>
        <w:rPr>
          <w:rFonts w:ascii="Tahoma" w:hAnsi="Tahoma"/>
          <w:b/>
          <w:color w:val="231F20"/>
          <w:spacing w:val="-8"/>
          <w:w w:val="110"/>
        </w:rPr>
        <w:t xml:space="preserve"> </w:t>
      </w:r>
      <w:r>
        <w:rPr>
          <w:color w:val="231F20"/>
          <w:w w:val="110"/>
        </w:rPr>
        <w:t>Зимние</w:t>
      </w:r>
      <w:r>
        <w:rPr>
          <w:color w:val="231F20"/>
          <w:spacing w:val="-5"/>
          <w:w w:val="110"/>
        </w:rPr>
        <w:t xml:space="preserve"> </w:t>
      </w:r>
      <w:r>
        <w:rPr>
          <w:color w:val="231F20"/>
          <w:w w:val="110"/>
        </w:rPr>
        <w:t>каникулы</w:t>
      </w:r>
      <w:r>
        <w:rPr>
          <w:color w:val="231F20"/>
          <w:spacing w:val="-5"/>
          <w:w w:val="110"/>
        </w:rPr>
        <w:t xml:space="preserve"> </w:t>
      </w:r>
      <w:r>
        <w:rPr>
          <w:color w:val="231F20"/>
          <w:w w:val="110"/>
        </w:rPr>
        <w:t>—</w:t>
      </w:r>
      <w:r>
        <w:rPr>
          <w:color w:val="231F20"/>
          <w:spacing w:val="-5"/>
          <w:w w:val="110"/>
        </w:rPr>
        <w:t xml:space="preserve"> </w:t>
      </w:r>
      <w:r>
        <w:rPr>
          <w:color w:val="231F20"/>
          <w:w w:val="110"/>
        </w:rPr>
        <w:t>это время</w:t>
      </w:r>
      <w:r>
        <w:rPr>
          <w:color w:val="231F20"/>
          <w:spacing w:val="80"/>
          <w:w w:val="150"/>
        </w:rPr>
        <w:t xml:space="preserve"> </w:t>
      </w:r>
      <w:r>
        <w:rPr>
          <w:color w:val="231F20"/>
          <w:w w:val="110"/>
        </w:rPr>
        <w:t>не</w:t>
      </w:r>
      <w:r>
        <w:rPr>
          <w:color w:val="231F20"/>
          <w:spacing w:val="80"/>
          <w:w w:val="150"/>
        </w:rPr>
        <w:t xml:space="preserve"> </w:t>
      </w:r>
      <w:r>
        <w:rPr>
          <w:color w:val="231F20"/>
          <w:w w:val="110"/>
        </w:rPr>
        <w:t>только</w:t>
      </w:r>
      <w:r>
        <w:rPr>
          <w:color w:val="231F20"/>
          <w:spacing w:val="80"/>
          <w:w w:val="150"/>
        </w:rPr>
        <w:t xml:space="preserve"> </w:t>
      </w:r>
      <w:r>
        <w:rPr>
          <w:color w:val="231F20"/>
          <w:w w:val="110"/>
        </w:rPr>
        <w:t>для</w:t>
      </w:r>
      <w:r>
        <w:rPr>
          <w:color w:val="231F20"/>
          <w:spacing w:val="80"/>
          <w:w w:val="150"/>
        </w:rPr>
        <w:t xml:space="preserve"> </w:t>
      </w:r>
      <w:r>
        <w:rPr>
          <w:color w:val="231F20"/>
          <w:w w:val="110"/>
        </w:rPr>
        <w:t>семейного</w:t>
      </w:r>
      <w:r>
        <w:rPr>
          <w:color w:val="231F20"/>
          <w:spacing w:val="80"/>
          <w:w w:val="150"/>
        </w:rPr>
        <w:t xml:space="preserve"> </w:t>
      </w:r>
      <w:r>
        <w:rPr>
          <w:color w:val="231F20"/>
          <w:w w:val="110"/>
        </w:rPr>
        <w:t>доcуга</w:t>
      </w:r>
      <w:r>
        <w:rPr>
          <w:color w:val="231F20"/>
          <w:spacing w:val="80"/>
          <w:w w:val="150"/>
        </w:rPr>
        <w:t xml:space="preserve"> </w:t>
      </w:r>
      <w:r>
        <w:rPr>
          <w:color w:val="231F20"/>
          <w:w w:val="110"/>
        </w:rPr>
        <w:t>и</w:t>
      </w:r>
      <w:r>
        <w:rPr>
          <w:color w:val="231F20"/>
          <w:spacing w:val="80"/>
          <w:w w:val="150"/>
        </w:rPr>
        <w:t xml:space="preserve"> </w:t>
      </w:r>
      <w:r>
        <w:rPr>
          <w:color w:val="231F20"/>
          <w:w w:val="110"/>
        </w:rPr>
        <w:t>отдыха,</w:t>
      </w:r>
      <w:r>
        <w:rPr>
          <w:color w:val="231F20"/>
          <w:spacing w:val="80"/>
          <w:w w:val="150"/>
        </w:rPr>
        <w:t xml:space="preserve"> </w:t>
      </w:r>
      <w:r>
        <w:rPr>
          <w:color w:val="231F20"/>
          <w:w w:val="110"/>
        </w:rPr>
        <w:t>но</w:t>
      </w:r>
      <w:r>
        <w:rPr>
          <w:color w:val="231F20"/>
          <w:spacing w:val="80"/>
          <w:w w:val="150"/>
        </w:rPr>
        <w:t xml:space="preserve"> </w:t>
      </w:r>
      <w:r>
        <w:rPr>
          <w:color w:val="231F20"/>
          <w:w w:val="110"/>
        </w:rPr>
        <w:t>и</w:t>
      </w:r>
      <w:r>
        <w:rPr>
          <w:color w:val="231F20"/>
          <w:spacing w:val="80"/>
          <w:w w:val="150"/>
        </w:rPr>
        <w:t xml:space="preserve"> </w:t>
      </w:r>
      <w:r>
        <w:rPr>
          <w:color w:val="231F20"/>
          <w:w w:val="110"/>
        </w:rPr>
        <w:t>добрых</w:t>
      </w:r>
      <w:r>
        <w:rPr>
          <w:color w:val="231F20"/>
          <w:spacing w:val="80"/>
          <w:w w:val="150"/>
        </w:rPr>
        <w:t xml:space="preserve"> </w:t>
      </w:r>
      <w:r>
        <w:rPr>
          <w:color w:val="231F20"/>
          <w:w w:val="110"/>
        </w:rPr>
        <w:t>дел. Чем заняться на каникулах, чтобы провести время с пользой: составление календаря. Новогодние традиции народов России. Подарки, создание атмосферы новогодней сказки для своих родных и близких.</w:t>
      </w:r>
    </w:p>
    <w:p w:rsidR="00113DB8" w:rsidRDefault="00113DB8" w:rsidP="00113DB8">
      <w:pPr>
        <w:pStyle w:val="a3"/>
        <w:spacing w:before="155" w:line="256" w:lineRule="auto"/>
        <w:ind w:left="146" w:right="199" w:firstLine="283"/>
      </w:pPr>
      <w:r>
        <w:rPr>
          <w:rFonts w:ascii="Tahoma" w:hAnsi="Tahoma"/>
          <w:b/>
          <w:color w:val="231F20"/>
        </w:rPr>
        <w:t xml:space="preserve">Как создают мультфильмы? Мультипликация, анимация. </w:t>
      </w:r>
      <w:r>
        <w:rPr>
          <w:color w:val="231F20"/>
        </w:rPr>
        <w:t xml:space="preserve">История развития </w:t>
      </w:r>
      <w:r>
        <w:rPr>
          <w:color w:val="231F20"/>
          <w:w w:val="110"/>
        </w:rPr>
        <w:t>отечественной</w:t>
      </w:r>
      <w:r>
        <w:rPr>
          <w:color w:val="231F20"/>
          <w:spacing w:val="79"/>
          <w:w w:val="110"/>
        </w:rPr>
        <w:t xml:space="preserve">  </w:t>
      </w:r>
      <w:r>
        <w:rPr>
          <w:color w:val="231F20"/>
          <w:w w:val="110"/>
        </w:rPr>
        <w:t>мультипликации.</w:t>
      </w:r>
      <w:r>
        <w:rPr>
          <w:color w:val="231F20"/>
          <w:spacing w:val="79"/>
          <w:w w:val="110"/>
        </w:rPr>
        <w:t xml:space="preserve">  </w:t>
      </w:r>
      <w:r>
        <w:rPr>
          <w:color w:val="231F20"/>
          <w:w w:val="110"/>
        </w:rPr>
        <w:t>Отечественная</w:t>
      </w:r>
      <w:r>
        <w:rPr>
          <w:color w:val="231F20"/>
          <w:spacing w:val="79"/>
          <w:w w:val="110"/>
        </w:rPr>
        <w:t xml:space="preserve">  </w:t>
      </w:r>
      <w:r>
        <w:rPr>
          <w:color w:val="231F20"/>
          <w:w w:val="110"/>
        </w:rPr>
        <w:t>школа</w:t>
      </w:r>
      <w:r>
        <w:rPr>
          <w:color w:val="231F20"/>
          <w:spacing w:val="79"/>
          <w:w w:val="110"/>
        </w:rPr>
        <w:t xml:space="preserve">  </w:t>
      </w:r>
      <w:r>
        <w:rPr>
          <w:color w:val="231F20"/>
          <w:w w:val="110"/>
        </w:rPr>
        <w:t>мультипликации и ее достижения. Мировое признание советских и российских мультипликационных фильмов. Каждый фильм — это труд большой команды профессионалов. Современная мультипликация, профессии этой сферы.</w:t>
      </w:r>
    </w:p>
    <w:p w:rsidR="00113DB8" w:rsidRDefault="00113DB8" w:rsidP="00113DB8">
      <w:pPr>
        <w:pStyle w:val="a3"/>
        <w:spacing w:before="154" w:line="256" w:lineRule="auto"/>
        <w:ind w:left="146" w:right="199" w:firstLine="283"/>
      </w:pPr>
      <w:r>
        <w:rPr>
          <w:rFonts w:ascii="Tahoma" w:hAnsi="Tahoma"/>
          <w:b/>
          <w:color w:val="231F20"/>
          <w:w w:val="110"/>
        </w:rPr>
        <w:t xml:space="preserve">Музейное дело. 170 лет Третьяковской галерее. </w:t>
      </w:r>
      <w:r>
        <w:rPr>
          <w:color w:val="231F20"/>
          <w:w w:val="110"/>
        </w:rPr>
        <w:t xml:space="preserve">Российские музеи — хранители богатейшего материального и нематериального наследия страны. Сохранение исторического и культурного наследия как направление государственной политики. Изучение, реставрация и интерпретация памятников искусства. Третьяковская галерея — крупнейший музей русского искусства и объект всемирного достояния. Почему важно посещать музеи? Профессии в сфере музейного дела. Как создавать и развивать школьный </w:t>
      </w:r>
      <w:r>
        <w:rPr>
          <w:color w:val="231F20"/>
          <w:spacing w:val="-2"/>
          <w:w w:val="110"/>
        </w:rPr>
        <w:t>музей?</w:t>
      </w:r>
    </w:p>
    <w:p w:rsidR="00113DB8" w:rsidRDefault="00113DB8" w:rsidP="00113DB8">
      <w:pPr>
        <w:pStyle w:val="a3"/>
        <w:spacing w:before="6"/>
        <w:jc w:val="left"/>
      </w:pPr>
    </w:p>
    <w:p w:rsidR="00113DB8" w:rsidRDefault="00113DB8" w:rsidP="00113DB8">
      <w:pPr>
        <w:pStyle w:val="a3"/>
        <w:spacing w:line="256" w:lineRule="auto"/>
        <w:ind w:left="146" w:right="199" w:firstLine="283"/>
      </w:pPr>
      <w:r>
        <w:rPr>
          <w:rFonts w:ascii="Tahoma" w:hAnsi="Tahoma"/>
          <w:b/>
          <w:color w:val="231F20"/>
          <w:w w:val="110"/>
        </w:rPr>
        <w:t xml:space="preserve">Как создавать свой бизнес? </w:t>
      </w:r>
      <w:r>
        <w:rPr>
          <w:color w:val="231F20"/>
          <w:w w:val="110"/>
        </w:rPr>
        <w:t>Бизнес — ответственный выбор человека, возможность реализовать свою мечту и принести пользу обществу. Современные предприниматели и их возможности в развитии отечественной экономики и улучшения жизни людей. Бизнес — это не только личный успех,</w:t>
      </w:r>
      <w:r>
        <w:rPr>
          <w:color w:val="231F20"/>
          <w:spacing w:val="40"/>
          <w:w w:val="110"/>
        </w:rPr>
        <w:t xml:space="preserve"> </w:t>
      </w:r>
      <w:r>
        <w:rPr>
          <w:color w:val="231F20"/>
          <w:w w:val="110"/>
        </w:rPr>
        <w:t>но и ответственная командная работа. С чего начать свое дело? О мерах поддержки для молодых предпринимателей в нашей стране.</w:t>
      </w:r>
    </w:p>
    <w:p w:rsidR="00113DB8" w:rsidRDefault="00113DB8" w:rsidP="00113DB8">
      <w:pPr>
        <w:pStyle w:val="a3"/>
        <w:spacing w:before="154" w:line="256" w:lineRule="auto"/>
        <w:ind w:left="146" w:right="199" w:firstLine="283"/>
      </w:pPr>
      <w:r>
        <w:rPr>
          <w:rFonts w:ascii="Tahoma" w:hAnsi="Tahoma"/>
          <w:b/>
          <w:color w:val="231F20"/>
          <w:w w:val="110"/>
        </w:rPr>
        <w:t xml:space="preserve">Есть ли у знания границы? Ко Дню науки. </w:t>
      </w:r>
      <w:r>
        <w:rPr>
          <w:color w:val="231F20"/>
          <w:w w:val="110"/>
        </w:rPr>
        <w:t>Богатейшее наследие российской науки и ее выдающихся представителей. Технологическое лидерство</w:t>
      </w:r>
      <w:r>
        <w:rPr>
          <w:color w:val="231F20"/>
          <w:spacing w:val="80"/>
          <w:w w:val="110"/>
        </w:rPr>
        <w:t xml:space="preserve"> </w:t>
      </w:r>
      <w:r>
        <w:rPr>
          <w:color w:val="231F20"/>
          <w:w w:val="110"/>
        </w:rPr>
        <w:t>государства</w:t>
      </w:r>
      <w:r>
        <w:rPr>
          <w:color w:val="231F20"/>
          <w:spacing w:val="80"/>
          <w:w w:val="110"/>
        </w:rPr>
        <w:t xml:space="preserve"> </w:t>
      </w:r>
      <w:r>
        <w:rPr>
          <w:color w:val="231F20"/>
          <w:w w:val="110"/>
        </w:rPr>
        <w:t>и</w:t>
      </w:r>
      <w:r>
        <w:rPr>
          <w:color w:val="231F20"/>
          <w:spacing w:val="80"/>
          <w:w w:val="110"/>
        </w:rPr>
        <w:t xml:space="preserve"> </w:t>
      </w:r>
      <w:r>
        <w:rPr>
          <w:color w:val="231F20"/>
          <w:w w:val="110"/>
        </w:rPr>
        <w:t>развитие</w:t>
      </w:r>
      <w:r>
        <w:rPr>
          <w:color w:val="231F20"/>
          <w:spacing w:val="80"/>
          <w:w w:val="110"/>
        </w:rPr>
        <w:t xml:space="preserve"> </w:t>
      </w:r>
      <w:r>
        <w:rPr>
          <w:color w:val="231F20"/>
          <w:w w:val="110"/>
        </w:rPr>
        <w:t>науки.</w:t>
      </w:r>
      <w:r>
        <w:rPr>
          <w:color w:val="231F20"/>
          <w:spacing w:val="80"/>
          <w:w w:val="110"/>
        </w:rPr>
        <w:t xml:space="preserve"> </w:t>
      </w:r>
      <w:r>
        <w:rPr>
          <w:color w:val="231F20"/>
          <w:w w:val="110"/>
        </w:rPr>
        <w:t>Как</w:t>
      </w:r>
      <w:r>
        <w:rPr>
          <w:color w:val="231F20"/>
          <w:spacing w:val="80"/>
          <w:w w:val="110"/>
        </w:rPr>
        <w:t xml:space="preserve"> </w:t>
      </w:r>
      <w:r>
        <w:rPr>
          <w:color w:val="231F20"/>
          <w:w w:val="110"/>
        </w:rPr>
        <w:t>меняются</w:t>
      </w:r>
      <w:r>
        <w:rPr>
          <w:color w:val="231F20"/>
          <w:spacing w:val="80"/>
          <w:w w:val="110"/>
        </w:rPr>
        <w:t xml:space="preserve"> </w:t>
      </w:r>
      <w:r>
        <w:rPr>
          <w:color w:val="231F20"/>
          <w:w w:val="110"/>
        </w:rPr>
        <w:t>научные</w:t>
      </w:r>
      <w:r>
        <w:rPr>
          <w:color w:val="231F20"/>
          <w:spacing w:val="80"/>
          <w:w w:val="110"/>
        </w:rPr>
        <w:t xml:space="preserve"> </w:t>
      </w:r>
      <w:r>
        <w:rPr>
          <w:color w:val="231F20"/>
          <w:w w:val="110"/>
        </w:rPr>
        <w:t>подходы с</w:t>
      </w:r>
      <w:r>
        <w:rPr>
          <w:color w:val="231F20"/>
          <w:spacing w:val="40"/>
          <w:w w:val="110"/>
        </w:rPr>
        <w:t xml:space="preserve">  </w:t>
      </w:r>
      <w:r>
        <w:rPr>
          <w:color w:val="231F20"/>
          <w:w w:val="110"/>
        </w:rPr>
        <w:t>развитием</w:t>
      </w:r>
      <w:r>
        <w:rPr>
          <w:color w:val="231F20"/>
          <w:spacing w:val="40"/>
          <w:w w:val="110"/>
        </w:rPr>
        <w:t xml:space="preserve">  </w:t>
      </w:r>
      <w:r>
        <w:rPr>
          <w:color w:val="231F20"/>
          <w:w w:val="110"/>
        </w:rPr>
        <w:t>цифровых</w:t>
      </w:r>
      <w:r>
        <w:rPr>
          <w:color w:val="231F20"/>
          <w:spacing w:val="40"/>
          <w:w w:val="110"/>
        </w:rPr>
        <w:t xml:space="preserve">  </w:t>
      </w:r>
      <w:r>
        <w:rPr>
          <w:color w:val="231F20"/>
          <w:w w:val="110"/>
        </w:rPr>
        <w:t>технологий?</w:t>
      </w:r>
      <w:r>
        <w:rPr>
          <w:color w:val="231F20"/>
          <w:spacing w:val="40"/>
          <w:w w:val="110"/>
        </w:rPr>
        <w:t xml:space="preserve">  </w:t>
      </w:r>
      <w:r>
        <w:rPr>
          <w:color w:val="231F20"/>
          <w:w w:val="110"/>
        </w:rPr>
        <w:t>Государственная</w:t>
      </w:r>
      <w:r>
        <w:rPr>
          <w:color w:val="231F20"/>
          <w:spacing w:val="40"/>
          <w:w w:val="110"/>
        </w:rPr>
        <w:t xml:space="preserve">  </w:t>
      </w:r>
      <w:r>
        <w:rPr>
          <w:color w:val="231F20"/>
          <w:w w:val="110"/>
        </w:rPr>
        <w:t>поддержка</w:t>
      </w:r>
      <w:r>
        <w:rPr>
          <w:color w:val="231F20"/>
          <w:spacing w:val="40"/>
          <w:w w:val="110"/>
        </w:rPr>
        <w:t xml:space="preserve">  </w:t>
      </w:r>
      <w:r>
        <w:rPr>
          <w:color w:val="231F20"/>
          <w:w w:val="110"/>
        </w:rPr>
        <w:t>науки и</w:t>
      </w:r>
      <w:r>
        <w:rPr>
          <w:color w:val="231F20"/>
          <w:spacing w:val="4"/>
          <w:w w:val="110"/>
        </w:rPr>
        <w:t xml:space="preserve"> </w:t>
      </w:r>
      <w:r>
        <w:rPr>
          <w:color w:val="231F20"/>
          <w:w w:val="110"/>
        </w:rPr>
        <w:t>молодых</w:t>
      </w:r>
      <w:r>
        <w:rPr>
          <w:color w:val="231F20"/>
          <w:spacing w:val="4"/>
          <w:w w:val="110"/>
        </w:rPr>
        <w:t xml:space="preserve"> </w:t>
      </w:r>
      <w:r>
        <w:rPr>
          <w:color w:val="231F20"/>
          <w:w w:val="110"/>
        </w:rPr>
        <w:t>ученых.</w:t>
      </w:r>
      <w:r>
        <w:rPr>
          <w:color w:val="231F20"/>
          <w:spacing w:val="4"/>
          <w:w w:val="110"/>
        </w:rPr>
        <w:t xml:space="preserve"> </w:t>
      </w:r>
      <w:r>
        <w:rPr>
          <w:color w:val="231F20"/>
          <w:w w:val="110"/>
        </w:rPr>
        <w:t>Как</w:t>
      </w:r>
      <w:r>
        <w:rPr>
          <w:color w:val="231F20"/>
          <w:spacing w:val="5"/>
          <w:w w:val="110"/>
        </w:rPr>
        <w:t xml:space="preserve"> </w:t>
      </w:r>
      <w:r>
        <w:rPr>
          <w:color w:val="231F20"/>
          <w:w w:val="110"/>
        </w:rPr>
        <w:t>происходят</w:t>
      </w:r>
      <w:r>
        <w:rPr>
          <w:color w:val="231F20"/>
          <w:spacing w:val="4"/>
          <w:w w:val="110"/>
        </w:rPr>
        <w:t xml:space="preserve"> </w:t>
      </w:r>
      <w:r>
        <w:rPr>
          <w:color w:val="231F20"/>
          <w:w w:val="110"/>
        </w:rPr>
        <w:t>современные</w:t>
      </w:r>
      <w:r>
        <w:rPr>
          <w:color w:val="231F20"/>
          <w:spacing w:val="4"/>
          <w:w w:val="110"/>
        </w:rPr>
        <w:t xml:space="preserve"> </w:t>
      </w:r>
      <w:r>
        <w:rPr>
          <w:color w:val="231F20"/>
          <w:w w:val="110"/>
        </w:rPr>
        <w:t>открытия?</w:t>
      </w:r>
      <w:r>
        <w:rPr>
          <w:color w:val="231F20"/>
          <w:spacing w:val="5"/>
          <w:w w:val="110"/>
        </w:rPr>
        <w:t xml:space="preserve"> </w:t>
      </w:r>
      <w:r>
        <w:rPr>
          <w:color w:val="231F20"/>
          <w:w w:val="110"/>
        </w:rPr>
        <w:t>Как</w:t>
      </w:r>
      <w:r>
        <w:rPr>
          <w:color w:val="231F20"/>
          <w:spacing w:val="4"/>
          <w:w w:val="110"/>
        </w:rPr>
        <w:t xml:space="preserve"> </w:t>
      </w:r>
      <w:r>
        <w:rPr>
          <w:color w:val="231F20"/>
          <w:w w:val="110"/>
        </w:rPr>
        <w:t>стать</w:t>
      </w:r>
      <w:r>
        <w:rPr>
          <w:color w:val="231F20"/>
          <w:spacing w:val="4"/>
          <w:w w:val="110"/>
        </w:rPr>
        <w:t xml:space="preserve"> </w:t>
      </w:r>
      <w:r>
        <w:rPr>
          <w:color w:val="231F20"/>
          <w:spacing w:val="-2"/>
          <w:w w:val="110"/>
        </w:rPr>
        <w:t>ученым?</w:t>
      </w:r>
    </w:p>
    <w:p w:rsidR="00113DB8" w:rsidRDefault="00113DB8" w:rsidP="00113DB8">
      <w:pPr>
        <w:pStyle w:val="a3"/>
        <w:spacing w:before="154" w:line="256" w:lineRule="auto"/>
        <w:ind w:left="146" w:right="199" w:firstLine="283"/>
      </w:pPr>
      <w:r>
        <w:rPr>
          <w:rFonts w:ascii="Tahoma" w:hAnsi="Tahoma"/>
          <w:b/>
          <w:color w:val="231F20"/>
        </w:rPr>
        <w:t xml:space="preserve">Слушать, слышать и договариваться. Кто такие дипломаты? </w:t>
      </w:r>
      <w:r>
        <w:rPr>
          <w:color w:val="231F20"/>
        </w:rPr>
        <w:t xml:space="preserve">Дипломатия — </w:t>
      </w:r>
      <w:r>
        <w:rPr>
          <w:color w:val="231F20"/>
          <w:w w:val="110"/>
        </w:rPr>
        <w:t>важная сфера деятельности государства, обеспечивающая защиту интересов государства и российских граждан. Специфика дипломатической работы. Диалог между государствами как основа международной стабильности.</w:t>
      </w:r>
      <w:r>
        <w:rPr>
          <w:color w:val="231F20"/>
          <w:spacing w:val="40"/>
          <w:w w:val="110"/>
        </w:rPr>
        <w:t xml:space="preserve"> </w:t>
      </w:r>
      <w:r>
        <w:rPr>
          <w:color w:val="231F20"/>
          <w:w w:val="110"/>
        </w:rPr>
        <w:t>Навыки</w:t>
      </w:r>
      <w:r>
        <w:rPr>
          <w:color w:val="231F20"/>
          <w:spacing w:val="77"/>
          <w:w w:val="110"/>
        </w:rPr>
        <w:t xml:space="preserve"> </w:t>
      </w:r>
      <w:r>
        <w:rPr>
          <w:color w:val="231F20"/>
          <w:w w:val="110"/>
        </w:rPr>
        <w:t>для</w:t>
      </w:r>
      <w:r>
        <w:rPr>
          <w:color w:val="231F20"/>
          <w:spacing w:val="77"/>
          <w:w w:val="110"/>
        </w:rPr>
        <w:t xml:space="preserve"> </w:t>
      </w:r>
      <w:r>
        <w:rPr>
          <w:color w:val="231F20"/>
          <w:w w:val="110"/>
        </w:rPr>
        <w:t>жизни:</w:t>
      </w:r>
      <w:r>
        <w:rPr>
          <w:color w:val="231F20"/>
          <w:spacing w:val="77"/>
          <w:w w:val="110"/>
        </w:rPr>
        <w:t xml:space="preserve"> </w:t>
      </w:r>
      <w:r>
        <w:rPr>
          <w:color w:val="231F20"/>
          <w:w w:val="110"/>
        </w:rPr>
        <w:t>как</w:t>
      </w:r>
      <w:r>
        <w:rPr>
          <w:color w:val="231F20"/>
          <w:spacing w:val="77"/>
          <w:w w:val="110"/>
        </w:rPr>
        <w:t xml:space="preserve"> </w:t>
      </w:r>
      <w:r>
        <w:rPr>
          <w:color w:val="231F20"/>
          <w:w w:val="110"/>
        </w:rPr>
        <w:t>научиться</w:t>
      </w:r>
      <w:r>
        <w:rPr>
          <w:color w:val="231F20"/>
          <w:spacing w:val="77"/>
          <w:w w:val="110"/>
        </w:rPr>
        <w:t xml:space="preserve"> </w:t>
      </w:r>
      <w:r>
        <w:rPr>
          <w:color w:val="231F20"/>
          <w:w w:val="110"/>
        </w:rPr>
        <w:t>договариваться</w:t>
      </w:r>
      <w:r>
        <w:rPr>
          <w:color w:val="231F20"/>
          <w:spacing w:val="77"/>
          <w:w w:val="110"/>
        </w:rPr>
        <w:t xml:space="preserve"> </w:t>
      </w:r>
      <w:r>
        <w:rPr>
          <w:color w:val="231F20"/>
          <w:w w:val="110"/>
        </w:rPr>
        <w:t>с</w:t>
      </w:r>
      <w:r>
        <w:rPr>
          <w:color w:val="231F20"/>
          <w:spacing w:val="77"/>
          <w:w w:val="110"/>
        </w:rPr>
        <w:t xml:space="preserve"> </w:t>
      </w:r>
      <w:r>
        <w:rPr>
          <w:color w:val="231F20"/>
          <w:w w:val="110"/>
        </w:rPr>
        <w:t>окружающими</w:t>
      </w:r>
      <w:r>
        <w:rPr>
          <w:color w:val="231F20"/>
          <w:spacing w:val="77"/>
          <w:w w:val="110"/>
        </w:rPr>
        <w:t xml:space="preserve"> </w:t>
      </w:r>
      <w:r>
        <w:rPr>
          <w:color w:val="231F20"/>
          <w:w w:val="110"/>
        </w:rPr>
        <w:t>людьми и вести конструктивный диалог?</w:t>
      </w:r>
    </w:p>
    <w:p w:rsidR="00113DB8" w:rsidRDefault="00113DB8" w:rsidP="00113DB8">
      <w:pPr>
        <w:spacing w:before="155" w:line="254" w:lineRule="auto"/>
        <w:ind w:left="146" w:right="199" w:firstLine="283"/>
        <w:jc w:val="both"/>
        <w:rPr>
          <w:sz w:val="24"/>
        </w:rPr>
      </w:pPr>
      <w:r>
        <w:rPr>
          <w:rFonts w:ascii="Tahoma" w:hAnsi="Tahoma"/>
          <w:b/>
          <w:color w:val="231F20"/>
          <w:w w:val="110"/>
          <w:sz w:val="24"/>
        </w:rPr>
        <w:t xml:space="preserve">Герой из соседнего двора. Региональный урок ко Дню защитника Отечества. </w:t>
      </w:r>
      <w:r>
        <w:rPr>
          <w:color w:val="231F20"/>
          <w:w w:val="110"/>
          <w:sz w:val="24"/>
        </w:rPr>
        <w:t>Герой — реальный человек, живущий рядом с нами, чья жизнь является примером для окружающих. В каждом регионе России живут выдающиеся герои, отважные, мужественные и трудолюбивые. Что такое героизм? Какие качества отличают героя?</w:t>
      </w:r>
    </w:p>
    <w:p w:rsidR="00113DB8" w:rsidRDefault="00113DB8" w:rsidP="00113DB8">
      <w:pPr>
        <w:widowControl/>
        <w:spacing w:line="254" w:lineRule="auto"/>
        <w:rPr>
          <w:sz w:val="24"/>
        </w:rPr>
        <w:sectPr w:rsidR="00113DB8">
          <w:pgSz w:w="11910" w:h="16840"/>
          <w:pgMar w:top="900" w:right="708" w:bottom="900" w:left="992" w:header="0" w:footer="686" w:gutter="0"/>
          <w:cols w:space="720"/>
        </w:sectPr>
      </w:pPr>
    </w:p>
    <w:p w:rsidR="00113DB8" w:rsidRDefault="00113DB8" w:rsidP="00113DB8">
      <w:pPr>
        <w:pStyle w:val="a3"/>
        <w:spacing w:before="34" w:line="254" w:lineRule="auto"/>
        <w:ind w:left="146" w:right="199" w:firstLine="283"/>
      </w:pPr>
      <w:r>
        <w:rPr>
          <w:rFonts w:ascii="Tahoma" w:hAnsi="Tahoma"/>
          <w:b/>
          <w:color w:val="231F20"/>
          <w:w w:val="110"/>
        </w:rPr>
        <w:lastRenderedPageBreak/>
        <w:t xml:space="preserve">День наставника. </w:t>
      </w:r>
      <w:r>
        <w:rPr>
          <w:color w:val="231F20"/>
          <w:w w:val="110"/>
        </w:rPr>
        <w:t>День наставника — важный государственный праздник, который позволяет закрепить статус наставников, подчеркнуть значимость</w:t>
      </w:r>
      <w:r>
        <w:rPr>
          <w:color w:val="231F20"/>
          <w:spacing w:val="40"/>
          <w:w w:val="110"/>
        </w:rPr>
        <w:t xml:space="preserve"> </w:t>
      </w:r>
      <w:r>
        <w:rPr>
          <w:color w:val="231F20"/>
          <w:w w:val="110"/>
        </w:rPr>
        <w:t>этой</w:t>
      </w:r>
      <w:r>
        <w:rPr>
          <w:color w:val="231F20"/>
          <w:spacing w:val="25"/>
          <w:w w:val="110"/>
        </w:rPr>
        <w:t xml:space="preserve"> </w:t>
      </w:r>
      <w:r>
        <w:rPr>
          <w:color w:val="231F20"/>
          <w:w w:val="110"/>
        </w:rPr>
        <w:t>деятельности</w:t>
      </w:r>
      <w:r>
        <w:rPr>
          <w:color w:val="231F20"/>
          <w:spacing w:val="25"/>
          <w:w w:val="110"/>
        </w:rPr>
        <w:t xml:space="preserve"> </w:t>
      </w:r>
      <w:r>
        <w:rPr>
          <w:color w:val="231F20"/>
          <w:w w:val="110"/>
        </w:rPr>
        <w:t>и</w:t>
      </w:r>
      <w:r>
        <w:rPr>
          <w:color w:val="231F20"/>
          <w:spacing w:val="25"/>
          <w:w w:val="110"/>
        </w:rPr>
        <w:t xml:space="preserve"> </w:t>
      </w:r>
      <w:r>
        <w:rPr>
          <w:color w:val="231F20"/>
          <w:w w:val="110"/>
        </w:rPr>
        <w:t>повысить</w:t>
      </w:r>
      <w:r>
        <w:rPr>
          <w:color w:val="231F20"/>
          <w:spacing w:val="25"/>
          <w:w w:val="110"/>
        </w:rPr>
        <w:t xml:space="preserve"> </w:t>
      </w:r>
      <w:r>
        <w:rPr>
          <w:color w:val="231F20"/>
          <w:w w:val="110"/>
        </w:rPr>
        <w:t>ее</w:t>
      </w:r>
      <w:r>
        <w:rPr>
          <w:color w:val="231F20"/>
          <w:spacing w:val="25"/>
          <w:w w:val="110"/>
        </w:rPr>
        <w:t xml:space="preserve"> </w:t>
      </w:r>
      <w:r>
        <w:rPr>
          <w:color w:val="231F20"/>
          <w:w w:val="110"/>
        </w:rPr>
        <w:t>престиж.</w:t>
      </w:r>
      <w:r>
        <w:rPr>
          <w:color w:val="231F20"/>
          <w:spacing w:val="25"/>
          <w:w w:val="110"/>
        </w:rPr>
        <w:t xml:space="preserve"> </w:t>
      </w:r>
      <w:r>
        <w:rPr>
          <w:color w:val="231F20"/>
          <w:w w:val="110"/>
        </w:rPr>
        <w:t>Роль</w:t>
      </w:r>
      <w:r>
        <w:rPr>
          <w:color w:val="231F20"/>
          <w:spacing w:val="25"/>
          <w:w w:val="110"/>
        </w:rPr>
        <w:t xml:space="preserve"> </w:t>
      </w:r>
      <w:r>
        <w:rPr>
          <w:color w:val="231F20"/>
          <w:w w:val="110"/>
        </w:rPr>
        <w:t>наставника</w:t>
      </w:r>
      <w:r>
        <w:rPr>
          <w:color w:val="231F20"/>
          <w:spacing w:val="25"/>
          <w:w w:val="110"/>
        </w:rPr>
        <w:t xml:space="preserve"> </w:t>
      </w:r>
      <w:r>
        <w:rPr>
          <w:color w:val="231F20"/>
          <w:w w:val="110"/>
        </w:rPr>
        <w:t>в</w:t>
      </w:r>
      <w:r>
        <w:rPr>
          <w:color w:val="231F20"/>
          <w:spacing w:val="25"/>
          <w:w w:val="110"/>
        </w:rPr>
        <w:t xml:space="preserve"> </w:t>
      </w:r>
      <w:r>
        <w:rPr>
          <w:color w:val="231F20"/>
          <w:w w:val="110"/>
        </w:rPr>
        <w:t>формировании и профессиональном развитии личности. Знаменитые россияне и их наставники. К.Д. Ушинский как основоположник научной педагогики в России. Как найти наставника?</w:t>
      </w:r>
    </w:p>
    <w:p w:rsidR="00113DB8" w:rsidRDefault="00113DB8" w:rsidP="00113DB8">
      <w:pPr>
        <w:spacing w:before="152" w:line="252" w:lineRule="auto"/>
        <w:ind w:left="146" w:right="199" w:firstLine="283"/>
        <w:jc w:val="both"/>
        <w:rPr>
          <w:sz w:val="24"/>
        </w:rPr>
      </w:pPr>
      <w:r>
        <w:rPr>
          <w:rFonts w:ascii="Tahoma" w:hAnsi="Tahoma"/>
          <w:b/>
          <w:color w:val="231F20"/>
          <w:w w:val="110"/>
          <w:sz w:val="24"/>
        </w:rPr>
        <w:t xml:space="preserve">Большой. За кулисами. 250 лет Большому театру и 150 лет Союзу театральных деятелей России. </w:t>
      </w:r>
      <w:r>
        <w:rPr>
          <w:color w:val="231F20"/>
          <w:w w:val="110"/>
          <w:sz w:val="24"/>
        </w:rPr>
        <w:t>Российская драматургия, опера и балет — часть мирового наследия. Театр — целая семья разных профессий: декораторы, костюмеры, режиссеры, музыканты, дирижеры, гримеры и многие другие.</w:t>
      </w:r>
      <w:r>
        <w:rPr>
          <w:color w:val="231F20"/>
          <w:spacing w:val="40"/>
          <w:w w:val="110"/>
          <w:sz w:val="24"/>
        </w:rPr>
        <w:t xml:space="preserve"> </w:t>
      </w:r>
      <w:r>
        <w:rPr>
          <w:color w:val="231F20"/>
          <w:w w:val="110"/>
          <w:sz w:val="24"/>
        </w:rPr>
        <w:t>Почему</w:t>
      </w:r>
      <w:r>
        <w:rPr>
          <w:color w:val="231F20"/>
          <w:spacing w:val="40"/>
          <w:w w:val="110"/>
          <w:sz w:val="24"/>
        </w:rPr>
        <w:t xml:space="preserve"> </w:t>
      </w:r>
      <w:r>
        <w:rPr>
          <w:color w:val="231F20"/>
          <w:w w:val="110"/>
          <w:sz w:val="24"/>
        </w:rPr>
        <w:t>достижения</w:t>
      </w:r>
      <w:r>
        <w:rPr>
          <w:color w:val="231F20"/>
          <w:spacing w:val="40"/>
          <w:w w:val="110"/>
          <w:sz w:val="24"/>
        </w:rPr>
        <w:t xml:space="preserve"> </w:t>
      </w:r>
      <w:r>
        <w:rPr>
          <w:color w:val="231F20"/>
          <w:w w:val="110"/>
          <w:sz w:val="24"/>
        </w:rPr>
        <w:t>русской</w:t>
      </w:r>
      <w:r>
        <w:rPr>
          <w:color w:val="231F20"/>
          <w:spacing w:val="40"/>
          <w:w w:val="110"/>
          <w:sz w:val="24"/>
        </w:rPr>
        <w:t xml:space="preserve"> </w:t>
      </w:r>
      <w:r>
        <w:rPr>
          <w:color w:val="231F20"/>
          <w:w w:val="110"/>
          <w:sz w:val="24"/>
        </w:rPr>
        <w:t>театральной</w:t>
      </w:r>
      <w:r>
        <w:rPr>
          <w:color w:val="231F20"/>
          <w:spacing w:val="40"/>
          <w:w w:val="110"/>
          <w:sz w:val="24"/>
        </w:rPr>
        <w:t xml:space="preserve"> </w:t>
      </w:r>
      <w:r>
        <w:rPr>
          <w:color w:val="231F20"/>
          <w:w w:val="110"/>
          <w:sz w:val="24"/>
        </w:rPr>
        <w:t>школы</w:t>
      </w:r>
      <w:r>
        <w:rPr>
          <w:color w:val="231F20"/>
          <w:spacing w:val="40"/>
          <w:w w:val="110"/>
          <w:sz w:val="24"/>
        </w:rPr>
        <w:t xml:space="preserve"> </w:t>
      </w:r>
      <w:r>
        <w:rPr>
          <w:color w:val="231F20"/>
          <w:w w:val="110"/>
          <w:sz w:val="24"/>
        </w:rPr>
        <w:t>широко используются во многих странах мира? Как стать актером и что для этого нужно? Развитие школьных театров в России.</w:t>
      </w:r>
    </w:p>
    <w:p w:rsidR="00113DB8" w:rsidRDefault="00113DB8" w:rsidP="00113DB8">
      <w:pPr>
        <w:pStyle w:val="a3"/>
        <w:spacing w:before="157" w:line="254" w:lineRule="auto"/>
        <w:ind w:left="146" w:right="199" w:firstLine="283"/>
      </w:pPr>
      <w:r>
        <w:rPr>
          <w:rFonts w:ascii="Tahoma" w:hAnsi="Tahoma"/>
          <w:b/>
          <w:color w:val="231F20"/>
          <w:w w:val="110"/>
        </w:rPr>
        <w:t xml:space="preserve">Как справляться с волнением? </w:t>
      </w:r>
      <w:r>
        <w:rPr>
          <w:color w:val="231F20"/>
          <w:w w:val="110"/>
        </w:rPr>
        <w:t>Волнение как естественное состояние человека перед важным событием в жизни. Контроль эмоционального состояния, забота о своем физическом и психологическом здоровье. Какие полезные</w:t>
      </w:r>
      <w:r>
        <w:rPr>
          <w:color w:val="231F20"/>
          <w:spacing w:val="40"/>
          <w:w w:val="110"/>
        </w:rPr>
        <w:t xml:space="preserve"> </w:t>
      </w:r>
      <w:r>
        <w:rPr>
          <w:color w:val="231F20"/>
          <w:w w:val="110"/>
        </w:rPr>
        <w:t>привычки</w:t>
      </w:r>
      <w:r>
        <w:rPr>
          <w:color w:val="231F20"/>
          <w:spacing w:val="40"/>
          <w:w w:val="110"/>
        </w:rPr>
        <w:t xml:space="preserve"> </w:t>
      </w:r>
      <w:r>
        <w:rPr>
          <w:color w:val="231F20"/>
          <w:w w:val="110"/>
        </w:rPr>
        <w:t>положительно</w:t>
      </w:r>
      <w:r>
        <w:rPr>
          <w:color w:val="231F20"/>
          <w:spacing w:val="40"/>
          <w:w w:val="110"/>
        </w:rPr>
        <w:t xml:space="preserve"> </w:t>
      </w:r>
      <w:r>
        <w:rPr>
          <w:color w:val="231F20"/>
          <w:w w:val="110"/>
        </w:rPr>
        <w:t>влияют</w:t>
      </w:r>
      <w:r>
        <w:rPr>
          <w:color w:val="231F20"/>
          <w:spacing w:val="40"/>
          <w:w w:val="110"/>
        </w:rPr>
        <w:t xml:space="preserve"> </w:t>
      </w:r>
      <w:r>
        <w:rPr>
          <w:color w:val="231F20"/>
          <w:w w:val="110"/>
        </w:rPr>
        <w:t>на</w:t>
      </w:r>
      <w:r>
        <w:rPr>
          <w:color w:val="231F20"/>
          <w:spacing w:val="40"/>
          <w:w w:val="110"/>
        </w:rPr>
        <w:t xml:space="preserve"> </w:t>
      </w:r>
      <w:r>
        <w:rPr>
          <w:color w:val="231F20"/>
          <w:w w:val="110"/>
        </w:rPr>
        <w:t>эмоциональное</w:t>
      </w:r>
      <w:r>
        <w:rPr>
          <w:color w:val="231F20"/>
          <w:spacing w:val="40"/>
          <w:w w:val="110"/>
        </w:rPr>
        <w:t xml:space="preserve"> </w:t>
      </w:r>
      <w:r>
        <w:rPr>
          <w:color w:val="231F20"/>
          <w:w w:val="110"/>
        </w:rPr>
        <w:t>состояние?</w:t>
      </w:r>
      <w:r>
        <w:rPr>
          <w:color w:val="231F20"/>
          <w:spacing w:val="80"/>
          <w:w w:val="110"/>
        </w:rPr>
        <w:t xml:space="preserve"> </w:t>
      </w:r>
      <w:r>
        <w:rPr>
          <w:color w:val="231F20"/>
          <w:w w:val="110"/>
        </w:rPr>
        <w:t>Как их сформировать и придерживаться?</w:t>
      </w:r>
    </w:p>
    <w:p w:rsidR="00113DB8" w:rsidRDefault="00113DB8" w:rsidP="00113DB8">
      <w:pPr>
        <w:pStyle w:val="a3"/>
        <w:spacing w:before="153" w:line="254" w:lineRule="auto"/>
        <w:ind w:left="146" w:right="199" w:firstLine="283"/>
      </w:pPr>
      <w:r>
        <w:rPr>
          <w:rFonts w:ascii="Tahoma" w:hAnsi="Tahoma"/>
          <w:b/>
          <w:color w:val="231F20"/>
          <w:w w:val="110"/>
        </w:rPr>
        <w:t xml:space="preserve">65 лет триумфа. Ко Дню космонавтики. </w:t>
      </w:r>
      <w:r>
        <w:rPr>
          <w:color w:val="231F20"/>
          <w:w w:val="110"/>
        </w:rPr>
        <w:t>Россия — одна из ведущих космических держав. Развитие космической отрасли — приоритетное направление национальных проектов. Достижения прошлого как предмет национальной гордости и мотивация для будущих свершений отечественной космонавтики. Как устроен современный космодром? Труд конструкторов, инженеров, летчиков и других специалистов открывает для страны и всего человечества новые горизонты.</w:t>
      </w:r>
    </w:p>
    <w:p w:rsidR="00113DB8" w:rsidRDefault="00113DB8" w:rsidP="00113DB8">
      <w:pPr>
        <w:pStyle w:val="a3"/>
        <w:spacing w:before="152" w:line="254" w:lineRule="auto"/>
        <w:ind w:left="146" w:right="199" w:firstLine="283"/>
      </w:pPr>
      <w:r>
        <w:rPr>
          <w:rFonts w:ascii="Tahoma" w:hAnsi="Tahoma"/>
          <w:b/>
          <w:color w:val="231F20"/>
          <w:w w:val="110"/>
        </w:rPr>
        <w:t xml:space="preserve">Как мусор получает «вторую жизнь»? Технологии переработки. </w:t>
      </w:r>
      <w:r>
        <w:rPr>
          <w:color w:val="231F20"/>
          <w:w w:val="110"/>
        </w:rPr>
        <w:t>Состояние</w:t>
      </w:r>
      <w:r>
        <w:rPr>
          <w:color w:val="231F20"/>
          <w:spacing w:val="40"/>
          <w:w w:val="110"/>
        </w:rPr>
        <w:t xml:space="preserve"> </w:t>
      </w:r>
      <w:r>
        <w:rPr>
          <w:color w:val="231F20"/>
          <w:w w:val="110"/>
        </w:rPr>
        <w:t>планеты</w:t>
      </w:r>
      <w:r>
        <w:rPr>
          <w:color w:val="231F20"/>
          <w:spacing w:val="40"/>
          <w:w w:val="110"/>
        </w:rPr>
        <w:t xml:space="preserve"> </w:t>
      </w:r>
      <w:r>
        <w:rPr>
          <w:color w:val="231F20"/>
          <w:w w:val="110"/>
        </w:rPr>
        <w:t>—</w:t>
      </w:r>
      <w:r>
        <w:rPr>
          <w:color w:val="231F20"/>
          <w:spacing w:val="40"/>
          <w:w w:val="110"/>
        </w:rPr>
        <w:t xml:space="preserve"> </w:t>
      </w:r>
      <w:r>
        <w:rPr>
          <w:color w:val="231F20"/>
          <w:w w:val="110"/>
        </w:rPr>
        <w:t>личная</w:t>
      </w:r>
      <w:r>
        <w:rPr>
          <w:color w:val="231F20"/>
          <w:spacing w:val="40"/>
          <w:w w:val="110"/>
        </w:rPr>
        <w:t xml:space="preserve"> </w:t>
      </w:r>
      <w:r>
        <w:rPr>
          <w:color w:val="231F20"/>
          <w:w w:val="110"/>
        </w:rPr>
        <w:t>ответственность</w:t>
      </w:r>
      <w:r>
        <w:rPr>
          <w:color w:val="231F20"/>
          <w:spacing w:val="40"/>
          <w:w w:val="110"/>
        </w:rPr>
        <w:t xml:space="preserve"> </w:t>
      </w:r>
      <w:r>
        <w:rPr>
          <w:color w:val="231F20"/>
          <w:w w:val="110"/>
        </w:rPr>
        <w:t>каждого</w:t>
      </w:r>
      <w:r>
        <w:rPr>
          <w:color w:val="231F20"/>
          <w:spacing w:val="40"/>
          <w:w w:val="110"/>
        </w:rPr>
        <w:t xml:space="preserve"> </w:t>
      </w:r>
      <w:r>
        <w:rPr>
          <w:color w:val="231F20"/>
          <w:w w:val="110"/>
        </w:rPr>
        <w:t>человека.</w:t>
      </w:r>
      <w:r>
        <w:rPr>
          <w:color w:val="231F20"/>
          <w:spacing w:val="40"/>
          <w:w w:val="110"/>
        </w:rPr>
        <w:t xml:space="preserve"> </w:t>
      </w:r>
      <w:r>
        <w:rPr>
          <w:color w:val="231F20"/>
          <w:w w:val="110"/>
        </w:rPr>
        <w:t>Почему</w:t>
      </w:r>
      <w:r>
        <w:rPr>
          <w:color w:val="231F20"/>
          <w:spacing w:val="80"/>
          <w:w w:val="110"/>
        </w:rPr>
        <w:t xml:space="preserve"> </w:t>
      </w:r>
      <w:r>
        <w:rPr>
          <w:color w:val="231F20"/>
          <w:w w:val="110"/>
        </w:rPr>
        <w:t>об экологии должен заботиться каждый человек? Неосознанное потребление как причина роста мусора. Климатические изменения, загрязнение окружающей среды. Развитие системы переработки отходов и роль государства в этом процессе. Какие полезные привычки необходимо сформировать у себя?</w:t>
      </w:r>
    </w:p>
    <w:p w:rsidR="00113DB8" w:rsidRDefault="00113DB8" w:rsidP="00113DB8">
      <w:pPr>
        <w:pStyle w:val="a3"/>
        <w:spacing w:before="153" w:line="254" w:lineRule="auto"/>
        <w:ind w:left="146" w:right="199" w:firstLine="283"/>
      </w:pPr>
      <w:r>
        <w:rPr>
          <w:rFonts w:ascii="Tahoma" w:hAnsi="Tahoma"/>
          <w:b/>
          <w:color w:val="231F20"/>
        </w:rPr>
        <w:t xml:space="preserve">Что значит работать в команде? Сила команды. Ко Дню труда. </w:t>
      </w:r>
      <w:r>
        <w:rPr>
          <w:color w:val="231F20"/>
        </w:rPr>
        <w:t xml:space="preserve">Команда — </w:t>
      </w:r>
      <w:r>
        <w:rPr>
          <w:color w:val="231F20"/>
          <w:w w:val="110"/>
        </w:rPr>
        <w:t>это</w:t>
      </w:r>
      <w:r>
        <w:rPr>
          <w:color w:val="231F20"/>
          <w:spacing w:val="80"/>
          <w:w w:val="110"/>
        </w:rPr>
        <w:t xml:space="preserve"> </w:t>
      </w:r>
      <w:r>
        <w:rPr>
          <w:color w:val="231F20"/>
          <w:w w:val="110"/>
        </w:rPr>
        <w:t>друзья</w:t>
      </w:r>
      <w:r>
        <w:rPr>
          <w:color w:val="231F20"/>
          <w:spacing w:val="80"/>
          <w:w w:val="110"/>
        </w:rPr>
        <w:t xml:space="preserve"> </w:t>
      </w:r>
      <w:r>
        <w:rPr>
          <w:color w:val="231F20"/>
          <w:w w:val="110"/>
        </w:rPr>
        <w:t>и</w:t>
      </w:r>
      <w:r>
        <w:rPr>
          <w:color w:val="231F20"/>
          <w:spacing w:val="80"/>
          <w:w w:val="110"/>
        </w:rPr>
        <w:t xml:space="preserve"> </w:t>
      </w:r>
      <w:r>
        <w:rPr>
          <w:color w:val="231F20"/>
          <w:w w:val="110"/>
        </w:rPr>
        <w:t>единомышленники,</w:t>
      </w:r>
      <w:r>
        <w:rPr>
          <w:color w:val="231F20"/>
          <w:spacing w:val="80"/>
          <w:w w:val="110"/>
        </w:rPr>
        <w:t xml:space="preserve"> </w:t>
      </w:r>
      <w:r>
        <w:rPr>
          <w:color w:val="231F20"/>
          <w:w w:val="110"/>
        </w:rPr>
        <w:t>где</w:t>
      </w:r>
      <w:r>
        <w:rPr>
          <w:color w:val="231F20"/>
          <w:spacing w:val="80"/>
          <w:w w:val="110"/>
        </w:rPr>
        <w:t xml:space="preserve"> </w:t>
      </w:r>
      <w:r>
        <w:rPr>
          <w:color w:val="231F20"/>
          <w:w w:val="110"/>
        </w:rPr>
        <w:t>каждый</w:t>
      </w:r>
      <w:r>
        <w:rPr>
          <w:color w:val="231F20"/>
          <w:spacing w:val="80"/>
          <w:w w:val="110"/>
        </w:rPr>
        <w:t xml:space="preserve"> </w:t>
      </w:r>
      <w:r>
        <w:rPr>
          <w:color w:val="231F20"/>
          <w:w w:val="110"/>
        </w:rPr>
        <w:t>вносит</w:t>
      </w:r>
      <w:r>
        <w:rPr>
          <w:color w:val="231F20"/>
          <w:spacing w:val="80"/>
          <w:w w:val="110"/>
        </w:rPr>
        <w:t xml:space="preserve"> </w:t>
      </w:r>
      <w:r>
        <w:rPr>
          <w:color w:val="231F20"/>
          <w:w w:val="110"/>
        </w:rPr>
        <w:t>свой</w:t>
      </w:r>
      <w:r>
        <w:rPr>
          <w:color w:val="231F20"/>
          <w:spacing w:val="80"/>
          <w:w w:val="110"/>
        </w:rPr>
        <w:t xml:space="preserve"> </w:t>
      </w:r>
      <w:r>
        <w:rPr>
          <w:color w:val="231F20"/>
          <w:w w:val="110"/>
        </w:rPr>
        <w:t>значимый</w:t>
      </w:r>
      <w:r>
        <w:rPr>
          <w:color w:val="231F20"/>
          <w:spacing w:val="80"/>
          <w:w w:val="110"/>
        </w:rPr>
        <w:t xml:space="preserve"> </w:t>
      </w:r>
      <w:r>
        <w:rPr>
          <w:color w:val="231F20"/>
          <w:w w:val="110"/>
        </w:rPr>
        <w:t xml:space="preserve">вклад в общее дело и помогает добиться успеха. Развитие умения слышать друг друга и трудиться вместе. Умение слышать и трудиться сообща, разделять успех и вместе переживать неудачу. Примеры коллективной работы в истории </w:t>
      </w:r>
      <w:r>
        <w:rPr>
          <w:color w:val="231F20"/>
          <w:spacing w:val="-2"/>
          <w:w w:val="110"/>
        </w:rPr>
        <w:t>страны.</w:t>
      </w:r>
    </w:p>
    <w:p w:rsidR="00113DB8" w:rsidRDefault="00113DB8" w:rsidP="00113DB8">
      <w:pPr>
        <w:pStyle w:val="a3"/>
        <w:spacing w:before="152" w:line="254" w:lineRule="auto"/>
        <w:ind w:left="146" w:right="199" w:firstLine="283"/>
      </w:pPr>
      <w:r>
        <w:rPr>
          <w:rFonts w:ascii="Tahoma" w:hAnsi="Tahoma"/>
          <w:b/>
          <w:color w:val="231F20"/>
          <w:w w:val="110"/>
        </w:rPr>
        <w:t xml:space="preserve">Песни о войне. Ко Дню Победы. </w:t>
      </w:r>
      <w:r>
        <w:rPr>
          <w:color w:val="231F20"/>
          <w:w w:val="110"/>
        </w:rPr>
        <w:t>Военные песни как способ отражения истории народа. Влияние песни на чувство сопричастности истории народа, сохранение памяти о Великой Отечественной войне последующим поколениям. Как песни передают чувства, эмоции и переживания создателей?</w:t>
      </w:r>
    </w:p>
    <w:p w:rsidR="00113DB8" w:rsidRDefault="00113DB8" w:rsidP="00113DB8">
      <w:pPr>
        <w:widowControl/>
        <w:spacing w:line="254" w:lineRule="auto"/>
        <w:rPr>
          <w:sz w:val="24"/>
          <w:szCs w:val="24"/>
        </w:rPr>
        <w:sectPr w:rsidR="00113DB8">
          <w:pgSz w:w="11910" w:h="16840"/>
          <w:pgMar w:top="900" w:right="708" w:bottom="900" w:left="992" w:header="0" w:footer="686" w:gutter="0"/>
          <w:cols w:space="720"/>
        </w:sectPr>
      </w:pPr>
    </w:p>
    <w:p w:rsidR="00113DB8" w:rsidRDefault="00113DB8" w:rsidP="00113DB8">
      <w:pPr>
        <w:pStyle w:val="a3"/>
        <w:spacing w:before="34" w:line="252" w:lineRule="auto"/>
        <w:ind w:left="146" w:right="199" w:firstLine="283"/>
      </w:pPr>
      <w:r>
        <w:rPr>
          <w:rFonts w:ascii="Tahoma" w:hAnsi="Tahoma"/>
          <w:b/>
          <w:color w:val="231F20"/>
          <w:w w:val="110"/>
        </w:rPr>
        <w:lastRenderedPageBreak/>
        <w:t xml:space="preserve">Ценности, которые нас объединяют. </w:t>
      </w:r>
      <w:r>
        <w:rPr>
          <w:color w:val="231F20"/>
          <w:w w:val="110"/>
        </w:rPr>
        <w:t>Занятие проходит по итогам всех занятий года. Ценности — это ориентир, который помогает поступать правильно и ответственно. Традиционные ценности помогают чувствовать себя частью народа, способствуют укреплению общества и развитию страны. Следование ценностям помогает человеку развиваться и достигать успеха. Уникальность каждого человека и опыт разных поколений обогащают общество, но только в сочетании с единством, взаимопомощью и уважением друг к другу существует сильный и сплоченный народ.</w:t>
      </w:r>
    </w:p>
    <w:p w:rsidR="00113DB8" w:rsidRDefault="00113DB8" w:rsidP="00113DB8">
      <w:pPr>
        <w:pStyle w:val="a3"/>
        <w:jc w:val="left"/>
      </w:pPr>
    </w:p>
    <w:p w:rsidR="00113DB8" w:rsidRDefault="00113DB8" w:rsidP="00113DB8">
      <w:pPr>
        <w:widowControl/>
        <w:rPr>
          <w:sz w:val="24"/>
          <w:szCs w:val="24"/>
        </w:rPr>
      </w:pPr>
    </w:p>
    <w:p w:rsidR="00113DB8" w:rsidRDefault="00113DB8" w:rsidP="00113DB8">
      <w:pPr>
        <w:pStyle w:val="10"/>
        <w:ind w:left="425"/>
      </w:pPr>
      <w:bookmarkStart w:id="153" w:name="_TOC_250007"/>
      <w:r>
        <w:rPr>
          <w:color w:val="231F20"/>
        </w:rPr>
        <w:t>ПЛАНИРУЕМЫЕ</w:t>
      </w:r>
      <w:r>
        <w:rPr>
          <w:color w:val="231F20"/>
          <w:spacing w:val="26"/>
        </w:rPr>
        <w:t xml:space="preserve"> </w:t>
      </w:r>
      <w:r>
        <w:rPr>
          <w:color w:val="231F20"/>
        </w:rPr>
        <w:t>РЕЗУЛЬТАТЫ</w:t>
      </w:r>
      <w:r>
        <w:rPr>
          <w:color w:val="231F20"/>
          <w:spacing w:val="26"/>
        </w:rPr>
        <w:t xml:space="preserve"> </w:t>
      </w:r>
      <w:r>
        <w:rPr>
          <w:color w:val="231F20"/>
        </w:rPr>
        <w:t>ОСВОЕНИЯ</w:t>
      </w:r>
      <w:r>
        <w:rPr>
          <w:color w:val="231F20"/>
          <w:spacing w:val="26"/>
        </w:rPr>
        <w:t xml:space="preserve"> </w:t>
      </w:r>
      <w:bookmarkEnd w:id="153"/>
      <w:r>
        <w:rPr>
          <w:color w:val="231F20"/>
          <w:spacing w:val="-2"/>
        </w:rPr>
        <w:t>КУРСА</w:t>
      </w:r>
    </w:p>
    <w:p w:rsidR="00113DB8" w:rsidRDefault="00113DB8" w:rsidP="00113DB8">
      <w:pPr>
        <w:pStyle w:val="a3"/>
        <w:spacing w:before="231"/>
        <w:jc w:val="left"/>
        <w:rPr>
          <w:rFonts w:ascii="Comic Sans MS"/>
          <w:b/>
          <w:sz w:val="28"/>
        </w:rPr>
      </w:pPr>
    </w:p>
    <w:p w:rsidR="00113DB8" w:rsidRDefault="00113DB8" w:rsidP="00113DB8">
      <w:pPr>
        <w:pStyle w:val="2"/>
        <w:spacing w:before="38"/>
      </w:pPr>
      <w:bookmarkStart w:id="154" w:name="_TOC_250005"/>
      <w:r>
        <w:rPr>
          <w:color w:val="231F20"/>
          <w:w w:val="105"/>
        </w:rPr>
        <w:t>ОСНОВНОЕ</w:t>
      </w:r>
      <w:r>
        <w:rPr>
          <w:color w:val="231F20"/>
          <w:spacing w:val="9"/>
          <w:w w:val="105"/>
        </w:rPr>
        <w:t xml:space="preserve"> </w:t>
      </w:r>
      <w:r>
        <w:rPr>
          <w:color w:val="231F20"/>
          <w:w w:val="105"/>
        </w:rPr>
        <w:t>ОБЩЕЕ</w:t>
      </w:r>
      <w:r>
        <w:rPr>
          <w:color w:val="231F20"/>
          <w:spacing w:val="9"/>
          <w:w w:val="105"/>
        </w:rPr>
        <w:t xml:space="preserve"> </w:t>
      </w:r>
      <w:bookmarkEnd w:id="154"/>
      <w:r>
        <w:rPr>
          <w:color w:val="231F20"/>
          <w:spacing w:val="-2"/>
          <w:w w:val="105"/>
        </w:rPr>
        <w:t>ОБРАЗОВАНИЕ</w:t>
      </w:r>
    </w:p>
    <w:p w:rsidR="00113DB8" w:rsidRDefault="00113DB8" w:rsidP="00113DB8">
      <w:pPr>
        <w:pStyle w:val="a3"/>
        <w:spacing w:before="187" w:line="252" w:lineRule="auto"/>
        <w:ind w:left="136" w:right="199" w:firstLine="283"/>
      </w:pPr>
      <w:r>
        <w:rPr>
          <w:color w:val="231F20"/>
          <w:w w:val="110"/>
        </w:rPr>
        <w:t>Занятия в рамках программы направлены на обеспечение достижения обучающимися следующих личностных, метапредметных и предметных образовательных результатов.</w:t>
      </w:r>
    </w:p>
    <w:p w:rsidR="00113DB8" w:rsidRDefault="00113DB8" w:rsidP="00113DB8">
      <w:pPr>
        <w:pStyle w:val="a3"/>
        <w:jc w:val="left"/>
      </w:pPr>
    </w:p>
    <w:p w:rsidR="00113DB8" w:rsidRDefault="00113DB8" w:rsidP="00113DB8">
      <w:pPr>
        <w:pStyle w:val="a3"/>
        <w:spacing w:before="85"/>
        <w:jc w:val="left"/>
      </w:pPr>
    </w:p>
    <w:p w:rsidR="00113DB8" w:rsidRDefault="00113DB8" w:rsidP="00113DB8">
      <w:pPr>
        <w:pStyle w:val="a3"/>
        <w:ind w:left="420"/>
        <w:jc w:val="left"/>
      </w:pPr>
      <w:r>
        <w:rPr>
          <w:color w:val="231F20"/>
          <w:w w:val="105"/>
        </w:rPr>
        <w:t>ЛИЧНОСТНЫЕ</w:t>
      </w:r>
      <w:r>
        <w:rPr>
          <w:color w:val="231F20"/>
          <w:spacing w:val="1"/>
          <w:w w:val="105"/>
        </w:rPr>
        <w:t xml:space="preserve"> </w:t>
      </w:r>
      <w:r>
        <w:rPr>
          <w:color w:val="231F20"/>
          <w:spacing w:val="-2"/>
          <w:w w:val="105"/>
        </w:rPr>
        <w:t>РЕЗУЛЬТАТЫ</w:t>
      </w:r>
    </w:p>
    <w:p w:rsidR="00113DB8" w:rsidRDefault="00113DB8" w:rsidP="00113DB8">
      <w:pPr>
        <w:pStyle w:val="a3"/>
        <w:spacing w:before="176" w:line="252" w:lineRule="auto"/>
        <w:ind w:left="133" w:right="199" w:firstLine="283"/>
      </w:pPr>
      <w:r>
        <w:rPr>
          <w:rFonts w:ascii="Century Gothic" w:hAnsi="Century Gothic"/>
          <w:i/>
          <w:color w:val="231F20"/>
          <w:w w:val="110"/>
        </w:rPr>
        <w:t xml:space="preserve">В сфере гражданского воспитания: </w:t>
      </w:r>
      <w:r>
        <w:rPr>
          <w:color w:val="231F20"/>
          <w:w w:val="110"/>
        </w:rPr>
        <w:t>уважение прав, свобод и законных интересов других людей; активное участие в жизни семьи, родного края, страны; неприятие любых форм экстремизма, дискриминации; понимание</w:t>
      </w:r>
      <w:r>
        <w:rPr>
          <w:color w:val="231F20"/>
          <w:spacing w:val="80"/>
          <w:w w:val="110"/>
        </w:rPr>
        <w:t xml:space="preserve"> </w:t>
      </w:r>
      <w:r>
        <w:rPr>
          <w:color w:val="231F20"/>
          <w:w w:val="110"/>
        </w:rPr>
        <w:t>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 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(волонтёрство, помощь людям, нуждающимся в ней).</w:t>
      </w:r>
    </w:p>
    <w:p w:rsidR="00113DB8" w:rsidRDefault="00113DB8" w:rsidP="00113DB8">
      <w:pPr>
        <w:pStyle w:val="a3"/>
        <w:spacing w:before="4"/>
        <w:jc w:val="left"/>
      </w:pPr>
    </w:p>
    <w:p w:rsidR="00113DB8" w:rsidRDefault="00113DB8" w:rsidP="00113DB8">
      <w:pPr>
        <w:pStyle w:val="a3"/>
        <w:spacing w:line="252" w:lineRule="auto"/>
        <w:ind w:left="133" w:right="199" w:firstLine="283"/>
      </w:pPr>
      <w:r>
        <w:rPr>
          <w:rFonts w:ascii="Century Gothic" w:hAnsi="Century Gothic"/>
          <w:i/>
          <w:color w:val="231F20"/>
          <w:w w:val="110"/>
        </w:rPr>
        <w:t>В</w:t>
      </w:r>
      <w:r>
        <w:rPr>
          <w:rFonts w:ascii="Century Gothic" w:hAnsi="Century Gothic"/>
          <w:i/>
          <w:color w:val="231F20"/>
          <w:spacing w:val="-19"/>
          <w:w w:val="110"/>
        </w:rPr>
        <w:t xml:space="preserve"> </w:t>
      </w:r>
      <w:r>
        <w:rPr>
          <w:rFonts w:ascii="Century Gothic" w:hAnsi="Century Gothic"/>
          <w:i/>
          <w:color w:val="231F20"/>
          <w:w w:val="110"/>
        </w:rPr>
        <w:t>сфере</w:t>
      </w:r>
      <w:r>
        <w:rPr>
          <w:rFonts w:ascii="Century Gothic" w:hAnsi="Century Gothic"/>
          <w:i/>
          <w:color w:val="231F20"/>
          <w:spacing w:val="-18"/>
          <w:w w:val="110"/>
        </w:rPr>
        <w:t xml:space="preserve"> </w:t>
      </w:r>
      <w:r>
        <w:rPr>
          <w:rFonts w:ascii="Century Gothic" w:hAnsi="Century Gothic"/>
          <w:i/>
          <w:color w:val="231F20"/>
          <w:w w:val="110"/>
        </w:rPr>
        <w:t>патриотического</w:t>
      </w:r>
      <w:r>
        <w:rPr>
          <w:rFonts w:ascii="Century Gothic" w:hAnsi="Century Gothic"/>
          <w:i/>
          <w:color w:val="231F20"/>
          <w:spacing w:val="-18"/>
          <w:w w:val="110"/>
        </w:rPr>
        <w:t xml:space="preserve"> </w:t>
      </w:r>
      <w:r>
        <w:rPr>
          <w:rFonts w:ascii="Century Gothic" w:hAnsi="Century Gothic"/>
          <w:i/>
          <w:color w:val="231F20"/>
          <w:w w:val="110"/>
        </w:rPr>
        <w:t>воспитания:</w:t>
      </w:r>
      <w:r>
        <w:rPr>
          <w:rFonts w:ascii="Century Gothic" w:hAnsi="Century Gothic"/>
          <w:i/>
          <w:color w:val="231F20"/>
          <w:spacing w:val="-19"/>
          <w:w w:val="110"/>
        </w:rPr>
        <w:t xml:space="preserve"> </w:t>
      </w:r>
      <w:r>
        <w:rPr>
          <w:color w:val="231F20"/>
          <w:w w:val="110"/>
        </w:rPr>
        <w:t>осознание</w:t>
      </w:r>
      <w:r>
        <w:rPr>
          <w:color w:val="231F20"/>
          <w:spacing w:val="-18"/>
          <w:w w:val="110"/>
        </w:rPr>
        <w:t xml:space="preserve"> </w:t>
      </w:r>
      <w:r>
        <w:rPr>
          <w:color w:val="231F20"/>
          <w:w w:val="110"/>
        </w:rPr>
        <w:t>российской</w:t>
      </w:r>
      <w:r>
        <w:rPr>
          <w:color w:val="231F20"/>
          <w:spacing w:val="-18"/>
          <w:w w:val="110"/>
        </w:rPr>
        <w:t xml:space="preserve"> </w:t>
      </w:r>
      <w:r>
        <w:rPr>
          <w:color w:val="231F20"/>
          <w:w w:val="110"/>
        </w:rPr>
        <w:t>гражданской идентичности в поликультурном и многоконфессиональном обществе, прояв- ление интереса к познанию родного языка, истории, культуры Российской Фе- дерации,</w:t>
      </w:r>
      <w:r>
        <w:rPr>
          <w:color w:val="231F20"/>
          <w:spacing w:val="40"/>
          <w:w w:val="110"/>
        </w:rPr>
        <w:t xml:space="preserve"> </w:t>
      </w:r>
      <w:r>
        <w:rPr>
          <w:color w:val="231F20"/>
          <w:w w:val="110"/>
        </w:rPr>
        <w:t>своего</w:t>
      </w:r>
      <w:r>
        <w:rPr>
          <w:color w:val="231F20"/>
          <w:spacing w:val="40"/>
          <w:w w:val="110"/>
        </w:rPr>
        <w:t xml:space="preserve"> </w:t>
      </w:r>
      <w:r>
        <w:rPr>
          <w:color w:val="231F20"/>
          <w:w w:val="110"/>
        </w:rPr>
        <w:t>края,</w:t>
      </w:r>
      <w:r>
        <w:rPr>
          <w:color w:val="231F20"/>
          <w:spacing w:val="40"/>
          <w:w w:val="110"/>
        </w:rPr>
        <w:t xml:space="preserve"> </w:t>
      </w:r>
      <w:r>
        <w:rPr>
          <w:color w:val="231F20"/>
          <w:w w:val="110"/>
        </w:rPr>
        <w:t>народов</w:t>
      </w:r>
      <w:r>
        <w:rPr>
          <w:color w:val="231F20"/>
          <w:spacing w:val="40"/>
          <w:w w:val="110"/>
        </w:rPr>
        <w:t xml:space="preserve"> </w:t>
      </w:r>
      <w:r>
        <w:rPr>
          <w:color w:val="231F20"/>
          <w:w w:val="110"/>
        </w:rPr>
        <w:t>России;</w:t>
      </w:r>
      <w:r>
        <w:rPr>
          <w:color w:val="231F20"/>
          <w:spacing w:val="40"/>
          <w:w w:val="110"/>
        </w:rPr>
        <w:t xml:space="preserve"> </w:t>
      </w:r>
      <w:r>
        <w:rPr>
          <w:color w:val="231F20"/>
          <w:w w:val="110"/>
        </w:rPr>
        <w:t>формирование</w:t>
      </w:r>
      <w:r>
        <w:rPr>
          <w:color w:val="231F20"/>
          <w:spacing w:val="40"/>
          <w:w w:val="110"/>
        </w:rPr>
        <w:t xml:space="preserve"> </w:t>
      </w:r>
      <w:r>
        <w:rPr>
          <w:color w:val="231F20"/>
          <w:w w:val="110"/>
        </w:rPr>
        <w:t>ценностного отношения к достижениям своей Родины — России, к науке, искусству, спорту, технологиям, боевым подвигам и трудовым достижениям народа; уважение к государственным символам России, государственным праздникам, историческому и природному наследию, памятникам, традициям разных народов, проживающих в родной стране.</w:t>
      </w:r>
    </w:p>
    <w:p w:rsidR="00113DB8" w:rsidRDefault="00113DB8" w:rsidP="00113DB8">
      <w:pPr>
        <w:pStyle w:val="a3"/>
        <w:spacing w:before="137" w:line="252" w:lineRule="auto"/>
        <w:ind w:left="133" w:right="199" w:firstLine="283"/>
      </w:pPr>
      <w:r>
        <w:rPr>
          <w:rFonts w:ascii="Century Gothic" w:hAnsi="Century Gothic"/>
          <w:i/>
          <w:color w:val="231F20"/>
        </w:rPr>
        <w:t xml:space="preserve">В сфере духовно-нравственного воспитания: </w:t>
      </w:r>
      <w:r>
        <w:rPr>
          <w:color w:val="231F20"/>
        </w:rPr>
        <w:t xml:space="preserve">ориентация на моральные цен- </w:t>
      </w:r>
      <w:r>
        <w:rPr>
          <w:color w:val="231F20"/>
          <w:w w:val="110"/>
        </w:rPr>
        <w:t xml:space="preserve">ности и нормы в ситуациях нравственного выбора; готовность оценивать своё поведение и поступки, поведение и поступки других людей с позиции нрав- ственных и правовых норм с учётом осознания последствий поступков; свобо- да и ответственность личности в условиях индивидуального и общественного </w:t>
      </w:r>
      <w:r>
        <w:rPr>
          <w:color w:val="231F20"/>
          <w:spacing w:val="-2"/>
          <w:w w:val="110"/>
        </w:rPr>
        <w:t>пространства.</w:t>
      </w:r>
    </w:p>
    <w:p w:rsidR="00113DB8" w:rsidRDefault="00113DB8" w:rsidP="00113DB8">
      <w:pPr>
        <w:pStyle w:val="a3"/>
        <w:spacing w:before="146" w:line="252" w:lineRule="auto"/>
        <w:ind w:left="133" w:right="199" w:firstLine="283"/>
      </w:pPr>
      <w:r>
        <w:rPr>
          <w:rFonts w:ascii="Century Gothic" w:hAnsi="Century Gothic"/>
          <w:i/>
          <w:color w:val="231F20"/>
        </w:rPr>
        <w:t xml:space="preserve">В сфере эстетического воспитания: </w:t>
      </w:r>
      <w:r>
        <w:rPr>
          <w:color w:val="231F20"/>
        </w:rPr>
        <w:t xml:space="preserve">восприимчивость к разным видам искус- </w:t>
      </w:r>
      <w:r>
        <w:rPr>
          <w:color w:val="231F20"/>
          <w:w w:val="110"/>
        </w:rPr>
        <w:t>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w:t>
      </w:r>
      <w:r>
        <w:rPr>
          <w:color w:val="231F20"/>
          <w:spacing w:val="40"/>
          <w:w w:val="110"/>
        </w:rPr>
        <w:t xml:space="preserve"> </w:t>
      </w:r>
      <w:r>
        <w:rPr>
          <w:color w:val="231F20"/>
          <w:w w:val="110"/>
        </w:rPr>
        <w:t>и</w:t>
      </w:r>
      <w:r>
        <w:rPr>
          <w:color w:val="231F20"/>
          <w:spacing w:val="40"/>
          <w:w w:val="110"/>
        </w:rPr>
        <w:t xml:space="preserve"> </w:t>
      </w:r>
      <w:r>
        <w:rPr>
          <w:color w:val="231F20"/>
          <w:w w:val="110"/>
        </w:rPr>
        <w:t>мирового</w:t>
      </w:r>
      <w:r>
        <w:rPr>
          <w:color w:val="231F20"/>
          <w:spacing w:val="40"/>
          <w:w w:val="110"/>
        </w:rPr>
        <w:t xml:space="preserve"> </w:t>
      </w:r>
      <w:r>
        <w:rPr>
          <w:color w:val="231F20"/>
          <w:w w:val="110"/>
        </w:rPr>
        <w:t>искусства,</w:t>
      </w:r>
      <w:r>
        <w:rPr>
          <w:color w:val="231F20"/>
          <w:spacing w:val="40"/>
          <w:w w:val="110"/>
        </w:rPr>
        <w:t xml:space="preserve"> </w:t>
      </w:r>
      <w:r>
        <w:rPr>
          <w:color w:val="231F20"/>
          <w:w w:val="110"/>
        </w:rPr>
        <w:t>роли</w:t>
      </w:r>
      <w:r>
        <w:rPr>
          <w:color w:val="231F20"/>
          <w:spacing w:val="40"/>
          <w:w w:val="110"/>
        </w:rPr>
        <w:t xml:space="preserve"> </w:t>
      </w:r>
      <w:r>
        <w:rPr>
          <w:color w:val="231F20"/>
          <w:w w:val="110"/>
        </w:rPr>
        <w:t>этнических</w:t>
      </w:r>
      <w:r>
        <w:rPr>
          <w:color w:val="231F20"/>
          <w:spacing w:val="40"/>
          <w:w w:val="110"/>
        </w:rPr>
        <w:t xml:space="preserve"> </w:t>
      </w:r>
      <w:r>
        <w:rPr>
          <w:color w:val="231F20"/>
          <w:w w:val="110"/>
        </w:rPr>
        <w:t>культурных</w:t>
      </w:r>
      <w:r>
        <w:rPr>
          <w:color w:val="231F20"/>
          <w:spacing w:val="40"/>
          <w:w w:val="110"/>
        </w:rPr>
        <w:t xml:space="preserve"> </w:t>
      </w:r>
      <w:r>
        <w:rPr>
          <w:color w:val="231F20"/>
          <w:w w:val="110"/>
        </w:rPr>
        <w:t>традиций и народного творчества.</w:t>
      </w:r>
    </w:p>
    <w:p w:rsidR="00113DB8" w:rsidRDefault="00113DB8" w:rsidP="00113DB8">
      <w:pPr>
        <w:pStyle w:val="a3"/>
        <w:spacing w:before="141" w:line="252" w:lineRule="auto"/>
        <w:ind w:left="133" w:right="199" w:firstLine="283"/>
      </w:pPr>
      <w:r>
        <w:rPr>
          <w:rFonts w:ascii="Century Gothic" w:hAnsi="Century Gothic"/>
          <w:i/>
          <w:color w:val="231F20"/>
        </w:rPr>
        <w:lastRenderedPageBreak/>
        <w:t xml:space="preserve">В сфере физического воспитания: </w:t>
      </w:r>
      <w:r>
        <w:rPr>
          <w:color w:val="231F20"/>
        </w:rPr>
        <w:t xml:space="preserve">осознание ценности жизни; соблюдение </w:t>
      </w:r>
      <w:r>
        <w:rPr>
          <w:color w:val="231F20"/>
          <w:w w:val="110"/>
        </w:rPr>
        <w:t>правил</w:t>
      </w:r>
      <w:r>
        <w:rPr>
          <w:color w:val="231F20"/>
          <w:spacing w:val="72"/>
          <w:w w:val="110"/>
        </w:rPr>
        <w:t xml:space="preserve">  </w:t>
      </w:r>
      <w:r>
        <w:rPr>
          <w:color w:val="231F20"/>
          <w:w w:val="110"/>
        </w:rPr>
        <w:t>безопасности,</w:t>
      </w:r>
      <w:r>
        <w:rPr>
          <w:color w:val="231F20"/>
          <w:spacing w:val="72"/>
          <w:w w:val="110"/>
        </w:rPr>
        <w:t xml:space="preserve">  </w:t>
      </w:r>
      <w:r>
        <w:rPr>
          <w:color w:val="231F20"/>
          <w:w w:val="110"/>
        </w:rPr>
        <w:t>в</w:t>
      </w:r>
      <w:r>
        <w:rPr>
          <w:color w:val="231F20"/>
          <w:spacing w:val="72"/>
          <w:w w:val="110"/>
        </w:rPr>
        <w:t xml:space="preserve">  </w:t>
      </w:r>
      <w:r>
        <w:rPr>
          <w:color w:val="231F20"/>
          <w:w w:val="110"/>
        </w:rPr>
        <w:t>том</w:t>
      </w:r>
      <w:r>
        <w:rPr>
          <w:color w:val="231F20"/>
          <w:spacing w:val="72"/>
          <w:w w:val="110"/>
        </w:rPr>
        <w:t xml:space="preserve">  </w:t>
      </w:r>
      <w:r>
        <w:rPr>
          <w:color w:val="231F20"/>
          <w:w w:val="110"/>
        </w:rPr>
        <w:t>числе</w:t>
      </w:r>
      <w:r>
        <w:rPr>
          <w:color w:val="231F20"/>
          <w:spacing w:val="72"/>
          <w:w w:val="110"/>
        </w:rPr>
        <w:t xml:space="preserve">  </w:t>
      </w:r>
      <w:r>
        <w:rPr>
          <w:color w:val="231F20"/>
          <w:w w:val="110"/>
        </w:rPr>
        <w:t>навыков</w:t>
      </w:r>
      <w:r>
        <w:rPr>
          <w:color w:val="231F20"/>
          <w:spacing w:val="72"/>
          <w:w w:val="110"/>
        </w:rPr>
        <w:t xml:space="preserve">  </w:t>
      </w:r>
      <w:r>
        <w:rPr>
          <w:color w:val="231F20"/>
          <w:w w:val="110"/>
        </w:rPr>
        <w:t>безопасного</w:t>
      </w:r>
      <w:r>
        <w:rPr>
          <w:color w:val="231F20"/>
          <w:spacing w:val="72"/>
          <w:w w:val="110"/>
        </w:rPr>
        <w:t xml:space="preserve">  </w:t>
      </w:r>
      <w:r>
        <w:rPr>
          <w:color w:val="231F20"/>
          <w:w w:val="110"/>
        </w:rPr>
        <w:t>поведения в</w:t>
      </w:r>
      <w:r>
        <w:rPr>
          <w:color w:val="231F20"/>
          <w:spacing w:val="80"/>
          <w:w w:val="150"/>
        </w:rPr>
        <w:t xml:space="preserve"> </w:t>
      </w:r>
      <w:r>
        <w:rPr>
          <w:color w:val="231F20"/>
          <w:w w:val="110"/>
        </w:rPr>
        <w:t>интернет-среде;</w:t>
      </w:r>
      <w:r>
        <w:rPr>
          <w:color w:val="231F20"/>
          <w:spacing w:val="80"/>
          <w:w w:val="150"/>
        </w:rPr>
        <w:t xml:space="preserve"> </w:t>
      </w:r>
      <w:r>
        <w:rPr>
          <w:color w:val="231F20"/>
          <w:w w:val="110"/>
        </w:rPr>
        <w:t>способность</w:t>
      </w:r>
      <w:r>
        <w:rPr>
          <w:color w:val="231F20"/>
          <w:spacing w:val="80"/>
          <w:w w:val="150"/>
        </w:rPr>
        <w:t xml:space="preserve"> </w:t>
      </w:r>
      <w:r>
        <w:rPr>
          <w:color w:val="231F20"/>
          <w:w w:val="110"/>
        </w:rPr>
        <w:t>адаптироваться</w:t>
      </w:r>
      <w:r>
        <w:rPr>
          <w:color w:val="231F20"/>
          <w:spacing w:val="80"/>
          <w:w w:val="150"/>
        </w:rPr>
        <w:t xml:space="preserve"> </w:t>
      </w:r>
      <w:r>
        <w:rPr>
          <w:color w:val="231F20"/>
          <w:w w:val="110"/>
        </w:rPr>
        <w:t>к</w:t>
      </w:r>
      <w:r>
        <w:rPr>
          <w:color w:val="231F20"/>
          <w:spacing w:val="80"/>
          <w:w w:val="150"/>
        </w:rPr>
        <w:t xml:space="preserve"> </w:t>
      </w:r>
      <w:r>
        <w:rPr>
          <w:color w:val="231F20"/>
          <w:w w:val="110"/>
        </w:rPr>
        <w:t>стрессовым</w:t>
      </w:r>
      <w:r>
        <w:rPr>
          <w:color w:val="231F20"/>
          <w:spacing w:val="80"/>
          <w:w w:val="150"/>
        </w:rPr>
        <w:t xml:space="preserve"> </w:t>
      </w:r>
      <w:r>
        <w:rPr>
          <w:color w:val="231F20"/>
          <w:w w:val="110"/>
        </w:rPr>
        <w:t>ситуациям</w:t>
      </w:r>
      <w:r>
        <w:rPr>
          <w:color w:val="231F20"/>
          <w:spacing w:val="80"/>
          <w:w w:val="110"/>
        </w:rPr>
        <w:t xml:space="preserve"> </w:t>
      </w:r>
      <w:r>
        <w:rPr>
          <w:color w:val="231F20"/>
          <w:w w:val="110"/>
        </w:rPr>
        <w:t>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умение осознавать своё эмоциональное состояние и эмоциональное состояние других, умение управлять собственным эмоциональным состоянием; формирование навыка рефлексии, признание своего права на ошибку и такого же права другого человека.</w:t>
      </w:r>
    </w:p>
    <w:p w:rsidR="00113DB8" w:rsidRDefault="00113DB8" w:rsidP="00113DB8">
      <w:pPr>
        <w:widowControl/>
        <w:spacing w:line="252" w:lineRule="auto"/>
        <w:rPr>
          <w:sz w:val="24"/>
          <w:szCs w:val="24"/>
        </w:rPr>
        <w:sectPr w:rsidR="00113DB8">
          <w:pgSz w:w="11910" w:h="16840"/>
          <w:pgMar w:top="900" w:right="708" w:bottom="900" w:left="992" w:header="0" w:footer="715" w:gutter="0"/>
          <w:cols w:space="720"/>
        </w:sectPr>
      </w:pPr>
    </w:p>
    <w:p w:rsidR="00113DB8" w:rsidRDefault="00113DB8" w:rsidP="00113DB8">
      <w:pPr>
        <w:pStyle w:val="a3"/>
        <w:spacing w:before="26" w:line="242" w:lineRule="auto"/>
        <w:ind w:left="141" w:right="197" w:firstLine="283"/>
      </w:pPr>
      <w:r>
        <w:rPr>
          <w:rFonts w:ascii="Century Gothic" w:hAnsi="Century Gothic"/>
          <w:i/>
          <w:color w:val="231F20"/>
          <w:w w:val="110"/>
        </w:rPr>
        <w:lastRenderedPageBreak/>
        <w:t xml:space="preserve">В сфере трудового воспитания: </w:t>
      </w:r>
      <w:r>
        <w:rPr>
          <w:color w:val="231F20"/>
          <w:w w:val="110"/>
        </w:rPr>
        <w:t>установка на активное участие в решении практических задач; осознание важности обучения на протяжении всей жизни; уважение к труду и результатам трудовой деятельности.</w:t>
      </w:r>
    </w:p>
    <w:p w:rsidR="00113DB8" w:rsidRDefault="00113DB8" w:rsidP="00113DB8">
      <w:pPr>
        <w:pStyle w:val="a3"/>
        <w:spacing w:before="162" w:line="247" w:lineRule="auto"/>
        <w:ind w:left="141" w:right="196" w:firstLine="283"/>
      </w:pPr>
      <w:r>
        <w:rPr>
          <w:rFonts w:ascii="Century Gothic" w:hAnsi="Century Gothic"/>
          <w:i/>
          <w:color w:val="231F20"/>
        </w:rPr>
        <w:t xml:space="preserve">В сфере экологического воспитания: </w:t>
      </w:r>
      <w:r>
        <w:rPr>
          <w:color w:val="231F20"/>
        </w:rPr>
        <w:t xml:space="preserve">ориентация на применение знаний соци- </w:t>
      </w:r>
      <w:r>
        <w:rPr>
          <w:color w:val="231F20"/>
          <w:w w:val="110"/>
        </w:rPr>
        <w:t>альных и естественных наук для решения задач в области окружающей среды, планирования поступков и оценки их возможных последствий для окружаю- щей среды; повышение уровня экологической культуры, осознание глобаль- ного характера экологических проблем и путей их решения; активное неприя- тие</w:t>
      </w:r>
      <w:r>
        <w:rPr>
          <w:color w:val="231F20"/>
          <w:spacing w:val="40"/>
          <w:w w:val="110"/>
        </w:rPr>
        <w:t xml:space="preserve"> </w:t>
      </w:r>
      <w:r>
        <w:rPr>
          <w:color w:val="231F20"/>
          <w:w w:val="110"/>
        </w:rPr>
        <w:t>действий,</w:t>
      </w:r>
      <w:r>
        <w:rPr>
          <w:color w:val="231F20"/>
          <w:spacing w:val="40"/>
          <w:w w:val="110"/>
        </w:rPr>
        <w:t xml:space="preserve"> </w:t>
      </w:r>
      <w:r>
        <w:rPr>
          <w:color w:val="231F20"/>
          <w:w w:val="110"/>
        </w:rPr>
        <w:t>приносящих</w:t>
      </w:r>
      <w:r>
        <w:rPr>
          <w:color w:val="231F20"/>
          <w:spacing w:val="40"/>
          <w:w w:val="110"/>
        </w:rPr>
        <w:t xml:space="preserve"> </w:t>
      </w:r>
      <w:r>
        <w:rPr>
          <w:color w:val="231F20"/>
          <w:w w:val="110"/>
        </w:rPr>
        <w:t>вред</w:t>
      </w:r>
      <w:r>
        <w:rPr>
          <w:color w:val="231F20"/>
          <w:spacing w:val="40"/>
          <w:w w:val="110"/>
        </w:rPr>
        <w:t xml:space="preserve"> </w:t>
      </w:r>
      <w:r>
        <w:rPr>
          <w:color w:val="231F20"/>
          <w:w w:val="110"/>
        </w:rPr>
        <w:t>окружающей</w:t>
      </w:r>
      <w:r>
        <w:rPr>
          <w:color w:val="231F20"/>
          <w:spacing w:val="40"/>
          <w:w w:val="110"/>
        </w:rPr>
        <w:t xml:space="preserve"> </w:t>
      </w:r>
      <w:r>
        <w:rPr>
          <w:color w:val="231F20"/>
          <w:w w:val="110"/>
        </w:rPr>
        <w:t>среде;</w:t>
      </w:r>
      <w:r>
        <w:rPr>
          <w:color w:val="231F20"/>
          <w:spacing w:val="40"/>
          <w:w w:val="110"/>
        </w:rPr>
        <w:t xml:space="preserve"> </w:t>
      </w:r>
      <w:r>
        <w:rPr>
          <w:color w:val="231F20"/>
          <w:w w:val="110"/>
        </w:rPr>
        <w:t>осознание</w:t>
      </w:r>
      <w:r>
        <w:rPr>
          <w:color w:val="231F20"/>
          <w:spacing w:val="40"/>
          <w:w w:val="110"/>
        </w:rPr>
        <w:t xml:space="preserve"> </w:t>
      </w:r>
      <w:r>
        <w:rPr>
          <w:color w:val="231F20"/>
          <w:w w:val="110"/>
        </w:rPr>
        <w:t>своей</w:t>
      </w:r>
      <w:r>
        <w:rPr>
          <w:color w:val="231F20"/>
          <w:spacing w:val="40"/>
          <w:w w:val="110"/>
        </w:rPr>
        <w:t xml:space="preserve"> </w:t>
      </w:r>
      <w:r>
        <w:rPr>
          <w:color w:val="231F20"/>
          <w:w w:val="110"/>
        </w:rPr>
        <w:t>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113DB8" w:rsidRDefault="00113DB8" w:rsidP="00113DB8">
      <w:pPr>
        <w:pStyle w:val="a3"/>
        <w:spacing w:before="153" w:line="247" w:lineRule="auto"/>
        <w:ind w:left="141" w:right="196" w:firstLine="283"/>
      </w:pPr>
      <w:r>
        <w:rPr>
          <w:rFonts w:ascii="Century Gothic" w:hAnsi="Century Gothic"/>
          <w:i/>
          <w:color w:val="231F20"/>
        </w:rPr>
        <w:t xml:space="preserve">В сфере ценности научного познания: </w:t>
      </w:r>
      <w:r>
        <w:rPr>
          <w:color w:val="231F20"/>
        </w:rPr>
        <w:t xml:space="preserve">ориентация в деятельности на совре- </w:t>
      </w:r>
      <w:r>
        <w:rPr>
          <w:color w:val="231F20"/>
          <w:w w:val="110"/>
        </w:rPr>
        <w:t>менную систему научных представлений об основных закономерностях раз- вития</w:t>
      </w:r>
      <w:r>
        <w:rPr>
          <w:color w:val="231F20"/>
          <w:spacing w:val="69"/>
          <w:w w:val="110"/>
        </w:rPr>
        <w:t xml:space="preserve"> </w:t>
      </w:r>
      <w:r>
        <w:rPr>
          <w:color w:val="231F20"/>
          <w:w w:val="110"/>
        </w:rPr>
        <w:t>человека,</w:t>
      </w:r>
      <w:r>
        <w:rPr>
          <w:color w:val="231F20"/>
          <w:spacing w:val="69"/>
          <w:w w:val="110"/>
        </w:rPr>
        <w:t xml:space="preserve"> </w:t>
      </w:r>
      <w:r>
        <w:rPr>
          <w:color w:val="231F20"/>
          <w:w w:val="110"/>
        </w:rPr>
        <w:t>природы</w:t>
      </w:r>
      <w:r>
        <w:rPr>
          <w:color w:val="231F20"/>
          <w:spacing w:val="69"/>
          <w:w w:val="110"/>
        </w:rPr>
        <w:t xml:space="preserve"> </w:t>
      </w:r>
      <w:r>
        <w:rPr>
          <w:color w:val="231F20"/>
          <w:w w:val="110"/>
        </w:rPr>
        <w:t>и</w:t>
      </w:r>
      <w:r>
        <w:rPr>
          <w:color w:val="231F20"/>
          <w:spacing w:val="69"/>
          <w:w w:val="110"/>
        </w:rPr>
        <w:t xml:space="preserve"> </w:t>
      </w:r>
      <w:r>
        <w:rPr>
          <w:color w:val="231F20"/>
          <w:w w:val="110"/>
        </w:rPr>
        <w:t>общества,</w:t>
      </w:r>
      <w:r>
        <w:rPr>
          <w:color w:val="231F20"/>
          <w:spacing w:val="69"/>
          <w:w w:val="110"/>
        </w:rPr>
        <w:t xml:space="preserve"> </w:t>
      </w:r>
      <w:r>
        <w:rPr>
          <w:color w:val="231F20"/>
          <w:w w:val="110"/>
        </w:rPr>
        <w:t>взаимосвязях</w:t>
      </w:r>
      <w:r>
        <w:rPr>
          <w:color w:val="231F20"/>
          <w:spacing w:val="69"/>
          <w:w w:val="110"/>
        </w:rPr>
        <w:t xml:space="preserve"> </w:t>
      </w:r>
      <w:r>
        <w:rPr>
          <w:color w:val="231F20"/>
          <w:w w:val="110"/>
        </w:rPr>
        <w:t>человека</w:t>
      </w:r>
      <w:r>
        <w:rPr>
          <w:color w:val="231F20"/>
          <w:spacing w:val="69"/>
          <w:w w:val="110"/>
        </w:rPr>
        <w:t xml:space="preserve"> </w:t>
      </w:r>
      <w:r>
        <w:rPr>
          <w:color w:val="231F20"/>
          <w:w w:val="110"/>
        </w:rPr>
        <w:t>с</w:t>
      </w:r>
      <w:r>
        <w:rPr>
          <w:color w:val="231F20"/>
          <w:spacing w:val="69"/>
          <w:w w:val="110"/>
        </w:rPr>
        <w:t xml:space="preserve"> </w:t>
      </w:r>
      <w:r>
        <w:rPr>
          <w:color w:val="231F20"/>
          <w:w w:val="110"/>
        </w:rPr>
        <w:t>природной и социальной средой; овладение языковой и читательской культурой как средством</w:t>
      </w:r>
      <w:r>
        <w:rPr>
          <w:color w:val="231F20"/>
          <w:spacing w:val="66"/>
          <w:w w:val="110"/>
        </w:rPr>
        <w:t xml:space="preserve">    </w:t>
      </w:r>
      <w:r>
        <w:rPr>
          <w:color w:val="231F20"/>
          <w:w w:val="110"/>
        </w:rPr>
        <w:t>познания</w:t>
      </w:r>
      <w:r>
        <w:rPr>
          <w:color w:val="231F20"/>
          <w:spacing w:val="66"/>
          <w:w w:val="110"/>
        </w:rPr>
        <w:t xml:space="preserve">    </w:t>
      </w:r>
      <w:r>
        <w:rPr>
          <w:color w:val="231F20"/>
          <w:w w:val="110"/>
        </w:rPr>
        <w:t>мира;</w:t>
      </w:r>
      <w:r>
        <w:rPr>
          <w:color w:val="231F20"/>
          <w:spacing w:val="66"/>
          <w:w w:val="110"/>
        </w:rPr>
        <w:t xml:space="preserve">    </w:t>
      </w:r>
      <w:r>
        <w:rPr>
          <w:color w:val="231F20"/>
          <w:w w:val="110"/>
        </w:rPr>
        <w:t>овладение</w:t>
      </w:r>
      <w:r>
        <w:rPr>
          <w:color w:val="231F20"/>
          <w:spacing w:val="66"/>
          <w:w w:val="110"/>
        </w:rPr>
        <w:t xml:space="preserve">    </w:t>
      </w:r>
      <w:r>
        <w:rPr>
          <w:color w:val="231F20"/>
          <w:w w:val="110"/>
        </w:rPr>
        <w:t>основными</w:t>
      </w:r>
      <w:r>
        <w:rPr>
          <w:color w:val="231F20"/>
          <w:spacing w:val="66"/>
          <w:w w:val="110"/>
        </w:rPr>
        <w:t xml:space="preserve">    </w:t>
      </w:r>
      <w:r>
        <w:rPr>
          <w:color w:val="231F20"/>
          <w:spacing w:val="-2"/>
          <w:w w:val="110"/>
        </w:rPr>
        <w:t>навыками</w:t>
      </w:r>
    </w:p>
    <w:p w:rsidR="00113DB8" w:rsidRDefault="00113DB8" w:rsidP="00113DB8">
      <w:pPr>
        <w:widowControl/>
        <w:spacing w:line="247" w:lineRule="auto"/>
        <w:rPr>
          <w:sz w:val="24"/>
          <w:szCs w:val="24"/>
        </w:rPr>
        <w:sectPr w:rsidR="00113DB8">
          <w:pgSz w:w="11910" w:h="16840"/>
          <w:pgMar w:top="920" w:right="708" w:bottom="0" w:left="992" w:header="0" w:footer="0" w:gutter="0"/>
          <w:cols w:space="720"/>
        </w:sectPr>
      </w:pPr>
    </w:p>
    <w:p w:rsidR="00113DB8" w:rsidRDefault="00113DB8" w:rsidP="00113DB8">
      <w:pPr>
        <w:pStyle w:val="a3"/>
        <w:tabs>
          <w:tab w:val="left" w:pos="2921"/>
          <w:tab w:val="left" w:pos="5029"/>
        </w:tabs>
        <w:spacing w:line="272" w:lineRule="exact"/>
        <w:ind w:left="141"/>
        <w:jc w:val="left"/>
      </w:pPr>
      <w:r>
        <w:rPr>
          <w:color w:val="231F20"/>
          <w:spacing w:val="-2"/>
          <w:w w:val="110"/>
        </w:rPr>
        <w:lastRenderedPageBreak/>
        <w:t>исследовательской</w:t>
      </w:r>
      <w:r>
        <w:rPr>
          <w:color w:val="231F20"/>
        </w:rPr>
        <w:tab/>
      </w:r>
      <w:r>
        <w:rPr>
          <w:color w:val="231F20"/>
          <w:spacing w:val="-2"/>
          <w:w w:val="110"/>
        </w:rPr>
        <w:t>деятельности,</w:t>
      </w:r>
      <w:r>
        <w:rPr>
          <w:color w:val="231F20"/>
        </w:rPr>
        <w:tab/>
      </w:r>
      <w:r>
        <w:rPr>
          <w:color w:val="231F20"/>
          <w:spacing w:val="-2"/>
          <w:w w:val="110"/>
        </w:rPr>
        <w:t>установка</w:t>
      </w:r>
    </w:p>
    <w:p w:rsidR="00113DB8" w:rsidRDefault="00113DB8" w:rsidP="00113DB8">
      <w:pPr>
        <w:pStyle w:val="a3"/>
        <w:tabs>
          <w:tab w:val="left" w:pos="801"/>
        </w:tabs>
        <w:spacing w:line="272" w:lineRule="exact"/>
        <w:ind w:left="141"/>
        <w:jc w:val="left"/>
      </w:pPr>
      <w:r>
        <w:br w:type="column"/>
      </w:r>
      <w:r>
        <w:rPr>
          <w:color w:val="231F20"/>
          <w:spacing w:val="-5"/>
          <w:w w:val="110"/>
        </w:rPr>
        <w:lastRenderedPageBreak/>
        <w:t>на</w:t>
      </w:r>
      <w:r>
        <w:rPr>
          <w:color w:val="231F20"/>
        </w:rPr>
        <w:tab/>
      </w:r>
      <w:r>
        <w:rPr>
          <w:color w:val="231F20"/>
          <w:spacing w:val="-2"/>
          <w:w w:val="110"/>
        </w:rPr>
        <w:t>осмысление</w:t>
      </w:r>
    </w:p>
    <w:p w:rsidR="00113DB8" w:rsidRDefault="00113DB8" w:rsidP="00113DB8">
      <w:pPr>
        <w:pStyle w:val="a3"/>
        <w:spacing w:line="272" w:lineRule="exact"/>
        <w:ind w:left="141"/>
        <w:jc w:val="left"/>
      </w:pPr>
      <w:r>
        <w:br w:type="column"/>
      </w:r>
      <w:r>
        <w:rPr>
          <w:color w:val="231F20"/>
          <w:spacing w:val="-2"/>
          <w:w w:val="105"/>
        </w:rPr>
        <w:lastRenderedPageBreak/>
        <w:t>опыта,</w:t>
      </w:r>
    </w:p>
    <w:p w:rsidR="00113DB8" w:rsidRDefault="00113DB8" w:rsidP="00113DB8">
      <w:pPr>
        <w:widowControl/>
        <w:rPr>
          <w:sz w:val="24"/>
          <w:szCs w:val="24"/>
        </w:rPr>
        <w:sectPr w:rsidR="00113DB8">
          <w:type w:val="continuous"/>
          <w:pgSz w:w="11910" w:h="16840"/>
          <w:pgMar w:top="0" w:right="708" w:bottom="0" w:left="992" w:header="0" w:footer="0" w:gutter="0"/>
          <w:cols w:num="3" w:space="720" w:equalWidth="0">
            <w:col w:w="6328" w:space="189"/>
            <w:col w:w="2355" w:space="188"/>
            <w:col w:w="1150"/>
          </w:cols>
        </w:sectPr>
      </w:pPr>
    </w:p>
    <w:p w:rsidR="00113DB8" w:rsidRDefault="00113DB8" w:rsidP="00113DB8">
      <w:pPr>
        <w:pStyle w:val="a3"/>
        <w:spacing w:before="11" w:line="247" w:lineRule="auto"/>
        <w:ind w:left="141"/>
        <w:jc w:val="left"/>
      </w:pPr>
      <w:r>
        <w:rPr>
          <w:color w:val="231F20"/>
          <w:w w:val="110"/>
        </w:rPr>
        <w:lastRenderedPageBreak/>
        <w:t>наблюдений,</w:t>
      </w:r>
      <w:r>
        <w:rPr>
          <w:color w:val="231F20"/>
          <w:spacing w:val="80"/>
          <w:w w:val="110"/>
        </w:rPr>
        <w:t xml:space="preserve"> </w:t>
      </w:r>
      <w:r>
        <w:rPr>
          <w:color w:val="231F20"/>
          <w:w w:val="110"/>
        </w:rPr>
        <w:t>поступков</w:t>
      </w:r>
      <w:r>
        <w:rPr>
          <w:color w:val="231F20"/>
          <w:spacing w:val="80"/>
          <w:w w:val="110"/>
        </w:rPr>
        <w:t xml:space="preserve"> </w:t>
      </w:r>
      <w:r>
        <w:rPr>
          <w:color w:val="231F20"/>
          <w:w w:val="110"/>
        </w:rPr>
        <w:t>и</w:t>
      </w:r>
      <w:r>
        <w:rPr>
          <w:color w:val="231F20"/>
          <w:spacing w:val="80"/>
          <w:w w:val="110"/>
        </w:rPr>
        <w:t xml:space="preserve"> </w:t>
      </w:r>
      <w:r>
        <w:rPr>
          <w:color w:val="231F20"/>
          <w:w w:val="110"/>
        </w:rPr>
        <w:t>стремление</w:t>
      </w:r>
      <w:r>
        <w:rPr>
          <w:color w:val="231F20"/>
          <w:spacing w:val="80"/>
          <w:w w:val="110"/>
        </w:rPr>
        <w:t xml:space="preserve"> </w:t>
      </w:r>
      <w:r>
        <w:rPr>
          <w:color w:val="231F20"/>
          <w:w w:val="110"/>
        </w:rPr>
        <w:t>совершенствовать</w:t>
      </w:r>
      <w:r>
        <w:rPr>
          <w:color w:val="231F20"/>
          <w:spacing w:val="80"/>
          <w:w w:val="110"/>
        </w:rPr>
        <w:t xml:space="preserve"> </w:t>
      </w:r>
      <w:r>
        <w:rPr>
          <w:color w:val="231F20"/>
          <w:w w:val="110"/>
        </w:rPr>
        <w:t>пути</w:t>
      </w:r>
      <w:r>
        <w:rPr>
          <w:color w:val="231F20"/>
          <w:spacing w:val="80"/>
          <w:w w:val="110"/>
        </w:rPr>
        <w:t xml:space="preserve"> </w:t>
      </w:r>
      <w:r>
        <w:rPr>
          <w:color w:val="231F20"/>
          <w:w w:val="110"/>
        </w:rPr>
        <w:t>достижения индивидуального и коллективного благополучия.</w:t>
      </w:r>
    </w:p>
    <w:p w:rsidR="00113DB8" w:rsidRDefault="00113DB8" w:rsidP="00113DB8">
      <w:pPr>
        <w:pStyle w:val="a3"/>
        <w:spacing w:before="155" w:line="247" w:lineRule="auto"/>
        <w:ind w:left="141" w:right="199" w:firstLine="283"/>
      </w:pPr>
      <w:r>
        <w:rPr>
          <w:rFonts w:ascii="Century Gothic" w:hAnsi="Century Gothic"/>
          <w:i/>
          <w:color w:val="231F20"/>
        </w:rPr>
        <w:t>В</w:t>
      </w:r>
      <w:r>
        <w:rPr>
          <w:rFonts w:ascii="Century Gothic" w:hAnsi="Century Gothic"/>
          <w:i/>
          <w:color w:val="231F20"/>
          <w:spacing w:val="36"/>
        </w:rPr>
        <w:t xml:space="preserve"> </w:t>
      </w:r>
      <w:r>
        <w:rPr>
          <w:rFonts w:ascii="Century Gothic" w:hAnsi="Century Gothic"/>
          <w:i/>
          <w:color w:val="231F20"/>
        </w:rPr>
        <w:t>сфере</w:t>
      </w:r>
      <w:r>
        <w:rPr>
          <w:rFonts w:ascii="Century Gothic" w:hAnsi="Century Gothic"/>
          <w:i/>
          <w:color w:val="231F20"/>
          <w:spacing w:val="36"/>
        </w:rPr>
        <w:t xml:space="preserve"> </w:t>
      </w:r>
      <w:r>
        <w:rPr>
          <w:rFonts w:ascii="Century Gothic" w:hAnsi="Century Gothic"/>
          <w:i/>
          <w:color w:val="231F20"/>
        </w:rPr>
        <w:t>адаптации</w:t>
      </w:r>
      <w:r>
        <w:rPr>
          <w:rFonts w:ascii="Century Gothic" w:hAnsi="Century Gothic"/>
          <w:i/>
          <w:color w:val="231F20"/>
          <w:spacing w:val="36"/>
        </w:rPr>
        <w:t xml:space="preserve"> </w:t>
      </w:r>
      <w:r>
        <w:rPr>
          <w:rFonts w:ascii="Century Gothic" w:hAnsi="Century Gothic"/>
          <w:i/>
          <w:color w:val="231F20"/>
        </w:rPr>
        <w:t>обучающегося</w:t>
      </w:r>
      <w:r>
        <w:rPr>
          <w:rFonts w:ascii="Century Gothic" w:hAnsi="Century Gothic"/>
          <w:i/>
          <w:color w:val="231F20"/>
          <w:spacing w:val="36"/>
        </w:rPr>
        <w:t xml:space="preserve"> </w:t>
      </w:r>
      <w:r>
        <w:rPr>
          <w:rFonts w:ascii="Century Gothic" w:hAnsi="Century Gothic"/>
          <w:i/>
          <w:color w:val="231F20"/>
        </w:rPr>
        <w:t>к</w:t>
      </w:r>
      <w:r>
        <w:rPr>
          <w:rFonts w:ascii="Century Gothic" w:hAnsi="Century Gothic"/>
          <w:i/>
          <w:color w:val="231F20"/>
          <w:spacing w:val="36"/>
        </w:rPr>
        <w:t xml:space="preserve"> </w:t>
      </w:r>
      <w:r>
        <w:rPr>
          <w:rFonts w:ascii="Century Gothic" w:hAnsi="Century Gothic"/>
          <w:i/>
          <w:color w:val="231F20"/>
        </w:rPr>
        <w:t>изменяющимся</w:t>
      </w:r>
      <w:r>
        <w:rPr>
          <w:rFonts w:ascii="Century Gothic" w:hAnsi="Century Gothic"/>
          <w:i/>
          <w:color w:val="231F20"/>
          <w:spacing w:val="36"/>
        </w:rPr>
        <w:t xml:space="preserve"> </w:t>
      </w:r>
      <w:r>
        <w:rPr>
          <w:rFonts w:ascii="Century Gothic" w:hAnsi="Century Gothic"/>
          <w:i/>
          <w:color w:val="231F20"/>
        </w:rPr>
        <w:t>условиям</w:t>
      </w:r>
      <w:r>
        <w:rPr>
          <w:rFonts w:ascii="Century Gothic" w:hAnsi="Century Gothic"/>
          <w:i/>
          <w:color w:val="231F20"/>
          <w:spacing w:val="36"/>
        </w:rPr>
        <w:t xml:space="preserve"> </w:t>
      </w:r>
      <w:r>
        <w:rPr>
          <w:rFonts w:ascii="Century Gothic" w:hAnsi="Century Gothic"/>
          <w:i/>
          <w:color w:val="231F20"/>
        </w:rPr>
        <w:t xml:space="preserve">социальной </w:t>
      </w:r>
      <w:r>
        <w:rPr>
          <w:rFonts w:ascii="Century Gothic" w:hAnsi="Century Gothic"/>
          <w:i/>
          <w:color w:val="231F20"/>
          <w:w w:val="110"/>
        </w:rPr>
        <w:t xml:space="preserve">и природной среды: </w:t>
      </w:r>
      <w:r>
        <w:rPr>
          <w:color w:val="231F20"/>
          <w:w w:val="110"/>
        </w:rPr>
        <w:t>освоение обучающимися социального опыта, основных социальных</w:t>
      </w:r>
      <w:r>
        <w:rPr>
          <w:color w:val="231F20"/>
          <w:spacing w:val="40"/>
          <w:w w:val="110"/>
        </w:rPr>
        <w:t xml:space="preserve"> </w:t>
      </w:r>
      <w:r>
        <w:rPr>
          <w:color w:val="231F20"/>
          <w:w w:val="110"/>
        </w:rPr>
        <w:t>ролей,</w:t>
      </w:r>
      <w:r>
        <w:rPr>
          <w:color w:val="231F20"/>
          <w:spacing w:val="40"/>
          <w:w w:val="110"/>
        </w:rPr>
        <w:t xml:space="preserve"> </w:t>
      </w:r>
      <w:r>
        <w:rPr>
          <w:color w:val="231F20"/>
          <w:w w:val="110"/>
        </w:rPr>
        <w:t>соответствующих</w:t>
      </w:r>
      <w:r>
        <w:rPr>
          <w:color w:val="231F20"/>
          <w:spacing w:val="40"/>
          <w:w w:val="110"/>
        </w:rPr>
        <w:t xml:space="preserve"> </w:t>
      </w:r>
      <w:r>
        <w:rPr>
          <w:color w:val="231F20"/>
          <w:w w:val="110"/>
        </w:rPr>
        <w:t>ведущей</w:t>
      </w:r>
      <w:r>
        <w:rPr>
          <w:color w:val="231F20"/>
          <w:spacing w:val="40"/>
          <w:w w:val="110"/>
        </w:rPr>
        <w:t xml:space="preserve"> </w:t>
      </w:r>
      <w:r>
        <w:rPr>
          <w:color w:val="231F20"/>
          <w:w w:val="110"/>
        </w:rPr>
        <w:t>деятельности</w:t>
      </w:r>
      <w:r>
        <w:rPr>
          <w:color w:val="231F20"/>
          <w:spacing w:val="40"/>
          <w:w w:val="110"/>
        </w:rPr>
        <w:t xml:space="preserve"> </w:t>
      </w:r>
      <w:r>
        <w:rPr>
          <w:color w:val="231F20"/>
          <w:w w:val="110"/>
        </w:rPr>
        <w:t>возраста,</w:t>
      </w:r>
      <w:r>
        <w:rPr>
          <w:color w:val="231F20"/>
          <w:spacing w:val="40"/>
          <w:w w:val="110"/>
        </w:rPr>
        <w:t xml:space="preserve"> </w:t>
      </w:r>
      <w:r>
        <w:rPr>
          <w:color w:val="231F20"/>
          <w:w w:val="110"/>
        </w:rPr>
        <w:t>норм и</w:t>
      </w:r>
      <w:r>
        <w:rPr>
          <w:color w:val="231F20"/>
          <w:spacing w:val="80"/>
          <w:w w:val="110"/>
        </w:rPr>
        <w:t xml:space="preserve"> </w:t>
      </w:r>
      <w:r>
        <w:rPr>
          <w:color w:val="231F20"/>
          <w:w w:val="110"/>
        </w:rPr>
        <w:t>правил</w:t>
      </w:r>
      <w:r>
        <w:rPr>
          <w:color w:val="231F20"/>
          <w:spacing w:val="80"/>
          <w:w w:val="110"/>
        </w:rPr>
        <w:t xml:space="preserve"> </w:t>
      </w:r>
      <w:r>
        <w:rPr>
          <w:color w:val="231F20"/>
          <w:w w:val="110"/>
        </w:rPr>
        <w:t>общественного</w:t>
      </w:r>
      <w:r>
        <w:rPr>
          <w:color w:val="231F20"/>
          <w:spacing w:val="80"/>
          <w:w w:val="150"/>
        </w:rPr>
        <w:t xml:space="preserve"> </w:t>
      </w:r>
      <w:r>
        <w:rPr>
          <w:color w:val="231F20"/>
          <w:w w:val="110"/>
        </w:rPr>
        <w:t>поведения,</w:t>
      </w:r>
      <w:r>
        <w:rPr>
          <w:color w:val="231F20"/>
          <w:spacing w:val="80"/>
          <w:w w:val="150"/>
        </w:rPr>
        <w:t xml:space="preserve"> </w:t>
      </w:r>
      <w:r>
        <w:rPr>
          <w:color w:val="231F20"/>
          <w:w w:val="110"/>
        </w:rPr>
        <w:t>форм</w:t>
      </w:r>
      <w:r>
        <w:rPr>
          <w:color w:val="231F20"/>
          <w:spacing w:val="80"/>
          <w:w w:val="150"/>
        </w:rPr>
        <w:t xml:space="preserve"> </w:t>
      </w:r>
      <w:r>
        <w:rPr>
          <w:color w:val="231F20"/>
          <w:w w:val="110"/>
        </w:rPr>
        <w:t>социальной</w:t>
      </w:r>
      <w:r>
        <w:rPr>
          <w:color w:val="231F20"/>
          <w:spacing w:val="80"/>
          <w:w w:val="150"/>
        </w:rPr>
        <w:t xml:space="preserve"> </w:t>
      </w:r>
      <w:r>
        <w:rPr>
          <w:color w:val="231F20"/>
          <w:w w:val="110"/>
        </w:rPr>
        <w:t>жизни</w:t>
      </w:r>
      <w:r>
        <w:rPr>
          <w:color w:val="231F20"/>
          <w:spacing w:val="80"/>
          <w:w w:val="150"/>
        </w:rPr>
        <w:t xml:space="preserve"> </w:t>
      </w:r>
      <w:r>
        <w:rPr>
          <w:color w:val="231F20"/>
          <w:w w:val="110"/>
        </w:rPr>
        <w:t>в</w:t>
      </w:r>
      <w:r>
        <w:rPr>
          <w:color w:val="231F20"/>
          <w:spacing w:val="80"/>
          <w:w w:val="150"/>
        </w:rPr>
        <w:t xml:space="preserve"> </w:t>
      </w:r>
      <w:r>
        <w:rPr>
          <w:color w:val="231F20"/>
          <w:w w:val="110"/>
        </w:rPr>
        <w:t>группах</w:t>
      </w:r>
      <w:r>
        <w:rPr>
          <w:color w:val="231F20"/>
          <w:spacing w:val="40"/>
          <w:w w:val="110"/>
        </w:rPr>
        <w:t xml:space="preserve"> </w:t>
      </w:r>
      <w:r>
        <w:rPr>
          <w:color w:val="231F20"/>
          <w:w w:val="110"/>
        </w:rPr>
        <w:t>и</w:t>
      </w:r>
      <w:r>
        <w:rPr>
          <w:color w:val="231F20"/>
          <w:spacing w:val="80"/>
          <w:w w:val="150"/>
        </w:rPr>
        <w:t xml:space="preserve">   </w:t>
      </w:r>
      <w:r>
        <w:rPr>
          <w:color w:val="231F20"/>
          <w:w w:val="110"/>
        </w:rPr>
        <w:t>сообществах,</w:t>
      </w:r>
      <w:r>
        <w:rPr>
          <w:color w:val="231F20"/>
          <w:spacing w:val="80"/>
          <w:w w:val="150"/>
        </w:rPr>
        <w:t xml:space="preserve">   </w:t>
      </w:r>
      <w:r>
        <w:rPr>
          <w:color w:val="231F20"/>
          <w:w w:val="110"/>
        </w:rPr>
        <w:t>включая</w:t>
      </w:r>
      <w:r>
        <w:rPr>
          <w:color w:val="231F20"/>
          <w:spacing w:val="80"/>
          <w:w w:val="150"/>
        </w:rPr>
        <w:t xml:space="preserve">   </w:t>
      </w:r>
      <w:r>
        <w:rPr>
          <w:color w:val="231F20"/>
          <w:w w:val="110"/>
        </w:rPr>
        <w:t>семью,</w:t>
      </w:r>
      <w:r>
        <w:rPr>
          <w:color w:val="231F20"/>
          <w:spacing w:val="80"/>
          <w:w w:val="150"/>
        </w:rPr>
        <w:t xml:space="preserve">   </w:t>
      </w:r>
      <w:r>
        <w:rPr>
          <w:color w:val="231F20"/>
          <w:w w:val="110"/>
        </w:rPr>
        <w:t>группы,</w:t>
      </w:r>
      <w:r>
        <w:rPr>
          <w:color w:val="231F20"/>
          <w:spacing w:val="80"/>
          <w:w w:val="150"/>
        </w:rPr>
        <w:t xml:space="preserve">   </w:t>
      </w:r>
      <w:r>
        <w:rPr>
          <w:color w:val="231F20"/>
          <w:w w:val="110"/>
        </w:rPr>
        <w:t>сформированные</w:t>
      </w:r>
      <w:r>
        <w:rPr>
          <w:color w:val="231F20"/>
          <w:spacing w:val="40"/>
          <w:w w:val="110"/>
        </w:rPr>
        <w:t xml:space="preserve"> </w:t>
      </w:r>
      <w:r>
        <w:rPr>
          <w:color w:val="231F20"/>
          <w:w w:val="110"/>
        </w:rPr>
        <w:t>по профессиональной деятельности, а также в рамках социального взаимодействия</w:t>
      </w:r>
      <w:r>
        <w:rPr>
          <w:color w:val="231F20"/>
          <w:spacing w:val="80"/>
          <w:w w:val="110"/>
        </w:rPr>
        <w:t xml:space="preserve"> </w:t>
      </w:r>
      <w:r>
        <w:rPr>
          <w:color w:val="231F20"/>
          <w:w w:val="110"/>
        </w:rPr>
        <w:t>с</w:t>
      </w:r>
      <w:r>
        <w:rPr>
          <w:color w:val="231F20"/>
          <w:spacing w:val="80"/>
          <w:w w:val="110"/>
        </w:rPr>
        <w:t xml:space="preserve"> </w:t>
      </w:r>
      <w:r>
        <w:rPr>
          <w:color w:val="231F20"/>
          <w:w w:val="110"/>
        </w:rPr>
        <w:t>людьми</w:t>
      </w:r>
      <w:r>
        <w:rPr>
          <w:color w:val="231F20"/>
          <w:spacing w:val="80"/>
          <w:w w:val="110"/>
        </w:rPr>
        <w:t xml:space="preserve"> </w:t>
      </w:r>
      <w:r>
        <w:rPr>
          <w:color w:val="231F20"/>
          <w:w w:val="110"/>
        </w:rPr>
        <w:t>из</w:t>
      </w:r>
      <w:r>
        <w:rPr>
          <w:color w:val="231F20"/>
          <w:spacing w:val="80"/>
          <w:w w:val="110"/>
        </w:rPr>
        <w:t xml:space="preserve"> </w:t>
      </w:r>
      <w:r>
        <w:rPr>
          <w:color w:val="231F20"/>
          <w:w w:val="110"/>
        </w:rPr>
        <w:t>другой</w:t>
      </w:r>
      <w:r>
        <w:rPr>
          <w:color w:val="231F20"/>
          <w:spacing w:val="80"/>
          <w:w w:val="110"/>
        </w:rPr>
        <w:t xml:space="preserve"> </w:t>
      </w:r>
      <w:r>
        <w:rPr>
          <w:color w:val="231F20"/>
          <w:w w:val="110"/>
        </w:rPr>
        <w:t>культурной</w:t>
      </w:r>
      <w:r>
        <w:rPr>
          <w:color w:val="231F20"/>
          <w:spacing w:val="77"/>
          <w:w w:val="110"/>
        </w:rPr>
        <w:t xml:space="preserve"> </w:t>
      </w:r>
      <w:r>
        <w:rPr>
          <w:color w:val="231F20"/>
          <w:w w:val="110"/>
        </w:rPr>
        <w:t>среды,</w:t>
      </w:r>
      <w:r>
        <w:rPr>
          <w:color w:val="231F20"/>
          <w:spacing w:val="77"/>
          <w:w w:val="110"/>
        </w:rPr>
        <w:t xml:space="preserve"> </w:t>
      </w:r>
      <w:r>
        <w:rPr>
          <w:color w:val="231F20"/>
          <w:w w:val="110"/>
        </w:rPr>
        <w:t>открытость</w:t>
      </w:r>
      <w:r>
        <w:rPr>
          <w:color w:val="231F20"/>
          <w:spacing w:val="77"/>
          <w:w w:val="110"/>
        </w:rPr>
        <w:t xml:space="preserve"> </w:t>
      </w:r>
      <w:r>
        <w:rPr>
          <w:color w:val="231F20"/>
          <w:w w:val="110"/>
        </w:rPr>
        <w:t>опыту и знаниям других; повышение уровня своей компетентности через практическую деятельность, в том числе развитие умения учиться у других людей,</w:t>
      </w:r>
      <w:r>
        <w:rPr>
          <w:color w:val="231F20"/>
          <w:spacing w:val="40"/>
          <w:w w:val="110"/>
        </w:rPr>
        <w:t xml:space="preserve">  </w:t>
      </w:r>
      <w:r>
        <w:rPr>
          <w:color w:val="231F20"/>
          <w:w w:val="110"/>
        </w:rPr>
        <w:t>осознавать</w:t>
      </w:r>
      <w:r>
        <w:rPr>
          <w:color w:val="231F20"/>
          <w:spacing w:val="40"/>
          <w:w w:val="110"/>
        </w:rPr>
        <w:t xml:space="preserve">  </w:t>
      </w:r>
      <w:r>
        <w:rPr>
          <w:color w:val="231F20"/>
          <w:w w:val="110"/>
        </w:rPr>
        <w:t>в</w:t>
      </w:r>
      <w:r>
        <w:rPr>
          <w:color w:val="231F20"/>
          <w:spacing w:val="40"/>
          <w:w w:val="110"/>
        </w:rPr>
        <w:t xml:space="preserve">  </w:t>
      </w:r>
      <w:r>
        <w:rPr>
          <w:color w:val="231F20"/>
          <w:w w:val="110"/>
        </w:rPr>
        <w:t>совместной</w:t>
      </w:r>
      <w:r>
        <w:rPr>
          <w:color w:val="231F20"/>
          <w:spacing w:val="40"/>
          <w:w w:val="110"/>
        </w:rPr>
        <w:t xml:space="preserve">  </w:t>
      </w:r>
      <w:r>
        <w:rPr>
          <w:color w:val="231F20"/>
          <w:w w:val="110"/>
        </w:rPr>
        <w:t>деятельности</w:t>
      </w:r>
      <w:r>
        <w:rPr>
          <w:color w:val="231F20"/>
          <w:spacing w:val="40"/>
          <w:w w:val="110"/>
        </w:rPr>
        <w:t xml:space="preserve">  </w:t>
      </w:r>
      <w:r>
        <w:rPr>
          <w:color w:val="231F20"/>
          <w:w w:val="110"/>
        </w:rPr>
        <w:t>новые</w:t>
      </w:r>
      <w:r>
        <w:rPr>
          <w:color w:val="231F20"/>
          <w:spacing w:val="40"/>
          <w:w w:val="110"/>
        </w:rPr>
        <w:t xml:space="preserve">  </w:t>
      </w:r>
      <w:r>
        <w:rPr>
          <w:color w:val="231F20"/>
          <w:w w:val="110"/>
        </w:rPr>
        <w:t>знания,</w:t>
      </w:r>
      <w:r>
        <w:rPr>
          <w:color w:val="231F20"/>
          <w:spacing w:val="40"/>
          <w:w w:val="110"/>
        </w:rPr>
        <w:t xml:space="preserve">  </w:t>
      </w:r>
      <w:r>
        <w:rPr>
          <w:color w:val="231F20"/>
          <w:w w:val="110"/>
        </w:rPr>
        <w:t>навыки и</w:t>
      </w:r>
      <w:r>
        <w:rPr>
          <w:color w:val="231F20"/>
          <w:spacing w:val="27"/>
          <w:w w:val="110"/>
        </w:rPr>
        <w:t xml:space="preserve"> </w:t>
      </w:r>
      <w:r>
        <w:rPr>
          <w:color w:val="231F20"/>
          <w:w w:val="110"/>
        </w:rPr>
        <w:t>компетенции</w:t>
      </w:r>
      <w:r>
        <w:rPr>
          <w:color w:val="231F20"/>
          <w:spacing w:val="40"/>
          <w:w w:val="110"/>
        </w:rPr>
        <w:t xml:space="preserve"> </w:t>
      </w:r>
      <w:r>
        <w:rPr>
          <w:color w:val="231F20"/>
          <w:w w:val="110"/>
        </w:rPr>
        <w:t>из</w:t>
      </w:r>
      <w:r>
        <w:rPr>
          <w:color w:val="231F20"/>
          <w:spacing w:val="40"/>
          <w:w w:val="110"/>
        </w:rPr>
        <w:t xml:space="preserve"> </w:t>
      </w:r>
      <w:r>
        <w:rPr>
          <w:color w:val="231F20"/>
          <w:w w:val="110"/>
        </w:rPr>
        <w:t>опыта</w:t>
      </w:r>
      <w:r>
        <w:rPr>
          <w:color w:val="231F20"/>
          <w:spacing w:val="40"/>
          <w:w w:val="110"/>
        </w:rPr>
        <w:t xml:space="preserve"> </w:t>
      </w:r>
      <w:r>
        <w:rPr>
          <w:color w:val="231F20"/>
          <w:w w:val="110"/>
        </w:rPr>
        <w:t>других;</w:t>
      </w:r>
      <w:r>
        <w:rPr>
          <w:color w:val="231F20"/>
          <w:spacing w:val="40"/>
          <w:w w:val="110"/>
        </w:rPr>
        <w:t xml:space="preserve"> </w:t>
      </w:r>
      <w:r>
        <w:rPr>
          <w:color w:val="231F20"/>
          <w:w w:val="110"/>
        </w:rPr>
        <w:t>осознавать</w:t>
      </w:r>
      <w:r>
        <w:rPr>
          <w:color w:val="231F20"/>
          <w:spacing w:val="40"/>
          <w:w w:val="110"/>
        </w:rPr>
        <w:t xml:space="preserve"> </w:t>
      </w:r>
      <w:r>
        <w:rPr>
          <w:color w:val="231F20"/>
          <w:w w:val="110"/>
        </w:rPr>
        <w:t>дефициты</w:t>
      </w:r>
      <w:r>
        <w:rPr>
          <w:color w:val="231F20"/>
          <w:spacing w:val="40"/>
          <w:w w:val="110"/>
        </w:rPr>
        <w:t xml:space="preserve"> </w:t>
      </w:r>
      <w:r>
        <w:rPr>
          <w:color w:val="231F20"/>
          <w:w w:val="110"/>
        </w:rPr>
        <w:t>собственных</w:t>
      </w:r>
      <w:r>
        <w:rPr>
          <w:color w:val="231F20"/>
          <w:spacing w:val="40"/>
          <w:w w:val="110"/>
        </w:rPr>
        <w:t xml:space="preserve"> </w:t>
      </w:r>
      <w:r>
        <w:rPr>
          <w:color w:val="231F20"/>
          <w:w w:val="110"/>
        </w:rPr>
        <w:t>знаний</w:t>
      </w:r>
      <w:r>
        <w:rPr>
          <w:color w:val="231F20"/>
          <w:spacing w:val="80"/>
          <w:w w:val="110"/>
        </w:rPr>
        <w:t xml:space="preserve"> </w:t>
      </w:r>
      <w:r>
        <w:rPr>
          <w:color w:val="231F20"/>
          <w:w w:val="110"/>
        </w:rPr>
        <w:t xml:space="preserve">и компетентностей, планировать своё развитие; развитие умений анализировать и выявлять взаимосвязи природы, общества и экономики; развитие умения оценивать свои действия с учётом влияния на окружающую среду, достижения целей и преодоления вызовов, возможных глобальных </w:t>
      </w:r>
      <w:r>
        <w:rPr>
          <w:color w:val="231F20"/>
          <w:spacing w:val="-2"/>
          <w:w w:val="110"/>
        </w:rPr>
        <w:t>последствий.</w:t>
      </w:r>
    </w:p>
    <w:p w:rsidR="00113DB8" w:rsidRDefault="00113DB8" w:rsidP="00113DB8">
      <w:pPr>
        <w:pStyle w:val="a3"/>
        <w:jc w:val="left"/>
      </w:pPr>
    </w:p>
    <w:p w:rsidR="00113DB8" w:rsidRDefault="00113DB8" w:rsidP="00113DB8">
      <w:pPr>
        <w:pStyle w:val="a3"/>
        <w:spacing w:before="72"/>
        <w:jc w:val="left"/>
      </w:pPr>
    </w:p>
    <w:p w:rsidR="00113DB8" w:rsidRDefault="00113DB8" w:rsidP="00113DB8">
      <w:pPr>
        <w:pStyle w:val="a3"/>
        <w:ind w:left="425"/>
        <w:jc w:val="left"/>
      </w:pPr>
      <w:r>
        <w:rPr>
          <w:color w:val="231F20"/>
          <w:spacing w:val="2"/>
        </w:rPr>
        <w:t>МЕТАПРЕДМЕТНЫЕ</w:t>
      </w:r>
      <w:r>
        <w:rPr>
          <w:color w:val="231F20"/>
          <w:spacing w:val="71"/>
        </w:rPr>
        <w:t xml:space="preserve"> </w:t>
      </w:r>
      <w:r>
        <w:rPr>
          <w:color w:val="231F20"/>
          <w:spacing w:val="-2"/>
        </w:rPr>
        <w:t>РЕЗУЛЬТАТЫ</w:t>
      </w:r>
    </w:p>
    <w:p w:rsidR="00113DB8" w:rsidRDefault="00113DB8" w:rsidP="00113DB8">
      <w:pPr>
        <w:pStyle w:val="a3"/>
        <w:spacing w:before="167" w:line="247" w:lineRule="auto"/>
        <w:ind w:left="141" w:right="196" w:firstLine="283"/>
      </w:pPr>
      <w:r>
        <w:rPr>
          <w:rFonts w:ascii="Century Gothic" w:hAnsi="Century Gothic"/>
          <w:i/>
          <w:color w:val="231F20"/>
          <w:w w:val="110"/>
        </w:rPr>
        <w:t xml:space="preserve">В сфере овладения познавательными универсальными учебными действиями: </w:t>
      </w:r>
      <w:r>
        <w:rPr>
          <w:color w:val="231F20"/>
          <w:w w:val="110"/>
        </w:rPr>
        <w:t>использовать вопросы как исследовательский инструмент познания; 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выбирать, анализировать, систематизировать</w:t>
      </w:r>
      <w:r>
        <w:rPr>
          <w:color w:val="231F20"/>
          <w:spacing w:val="40"/>
          <w:w w:val="110"/>
        </w:rPr>
        <w:t xml:space="preserve"> </w:t>
      </w:r>
      <w:r>
        <w:rPr>
          <w:color w:val="231F20"/>
          <w:w w:val="110"/>
        </w:rPr>
        <w:t>и</w:t>
      </w:r>
      <w:r>
        <w:rPr>
          <w:color w:val="231F20"/>
          <w:spacing w:val="40"/>
          <w:w w:val="110"/>
        </w:rPr>
        <w:t xml:space="preserve"> </w:t>
      </w:r>
      <w:r>
        <w:rPr>
          <w:color w:val="231F20"/>
          <w:w w:val="110"/>
        </w:rPr>
        <w:t>интерпретировать</w:t>
      </w:r>
      <w:r>
        <w:rPr>
          <w:color w:val="231F20"/>
          <w:spacing w:val="40"/>
          <w:w w:val="110"/>
        </w:rPr>
        <w:t xml:space="preserve"> </w:t>
      </w:r>
      <w:r>
        <w:rPr>
          <w:color w:val="231F20"/>
          <w:w w:val="110"/>
        </w:rPr>
        <w:t>информацию</w:t>
      </w:r>
      <w:r>
        <w:rPr>
          <w:color w:val="231F20"/>
          <w:spacing w:val="40"/>
          <w:w w:val="110"/>
        </w:rPr>
        <w:t xml:space="preserve"> </w:t>
      </w:r>
      <w:r>
        <w:rPr>
          <w:color w:val="231F20"/>
          <w:w w:val="110"/>
        </w:rPr>
        <w:t>различных</w:t>
      </w:r>
      <w:r>
        <w:rPr>
          <w:color w:val="231F20"/>
          <w:spacing w:val="40"/>
          <w:w w:val="110"/>
        </w:rPr>
        <w:t xml:space="preserve"> </w:t>
      </w:r>
      <w:r>
        <w:rPr>
          <w:color w:val="231F20"/>
          <w:w w:val="110"/>
        </w:rPr>
        <w:t>видов</w:t>
      </w:r>
      <w:r>
        <w:rPr>
          <w:color w:val="231F20"/>
          <w:spacing w:val="40"/>
          <w:w w:val="110"/>
        </w:rPr>
        <w:t xml:space="preserve"> </w:t>
      </w:r>
      <w:r>
        <w:rPr>
          <w:color w:val="231F20"/>
          <w:w w:val="110"/>
        </w:rPr>
        <w:t>и форм представления; находить сходные аргументы (подтверждающие или опровергающие одну и ту же идею, версию) в различных информационных источниках; самостоятельно выбирать оптимальную форму представления информации, оценивать надёжность информации по критериям, предложенным педагогическим работником или сформулированным самостоятельно, систематизировать информацию.</w:t>
      </w:r>
    </w:p>
    <w:p w:rsidR="00113DB8" w:rsidRDefault="00113DB8" w:rsidP="00113DB8">
      <w:pPr>
        <w:pStyle w:val="a3"/>
        <w:spacing w:before="7"/>
        <w:ind w:right="371"/>
        <w:jc w:val="center"/>
        <w:rPr>
          <w:rFonts w:ascii="Microsoft Sans Serif"/>
        </w:rPr>
      </w:pPr>
      <w:r>
        <w:rPr>
          <w:rFonts w:ascii="Microsoft Sans Serif"/>
          <w:color w:val="231F20"/>
          <w:spacing w:val="-5"/>
          <w:w w:val="110"/>
        </w:rPr>
        <w:t>23</w:t>
      </w:r>
    </w:p>
    <w:p w:rsidR="00113DB8" w:rsidRDefault="00113DB8" w:rsidP="00113DB8">
      <w:pPr>
        <w:widowControl/>
        <w:rPr>
          <w:rFonts w:ascii="Microsoft Sans Serif"/>
          <w:sz w:val="24"/>
          <w:szCs w:val="24"/>
        </w:rPr>
        <w:sectPr w:rsidR="00113DB8">
          <w:type w:val="continuous"/>
          <w:pgSz w:w="11910" w:h="16840"/>
          <w:pgMar w:top="0" w:right="708" w:bottom="0" w:left="992" w:header="0" w:footer="0" w:gutter="0"/>
          <w:cols w:space="720"/>
        </w:sectPr>
      </w:pPr>
    </w:p>
    <w:p w:rsidR="00113DB8" w:rsidRDefault="00113DB8" w:rsidP="00113DB8">
      <w:pPr>
        <w:pStyle w:val="a3"/>
        <w:spacing w:before="36" w:line="256" w:lineRule="auto"/>
        <w:ind w:left="141" w:right="197" w:firstLine="283"/>
      </w:pPr>
      <w:r>
        <w:rPr>
          <w:rFonts w:ascii="Century Gothic" w:hAnsi="Century Gothic"/>
          <w:i/>
          <w:color w:val="231F20"/>
        </w:rPr>
        <w:lastRenderedPageBreak/>
        <w:t xml:space="preserve">В сфере овладения коммуникативными универсальными учебными действи- </w:t>
      </w:r>
      <w:r>
        <w:rPr>
          <w:rFonts w:ascii="Century Gothic" w:hAnsi="Century Gothic"/>
          <w:i/>
          <w:color w:val="231F20"/>
          <w:w w:val="110"/>
        </w:rPr>
        <w:t xml:space="preserve">ями: </w:t>
      </w:r>
      <w:r>
        <w:rPr>
          <w:color w:val="231F20"/>
          <w:w w:val="110"/>
        </w:rPr>
        <w:t>воспринимать и формулировать суждения, выражать эмоции в соответ- ствии</w:t>
      </w:r>
      <w:r>
        <w:rPr>
          <w:color w:val="231F20"/>
          <w:spacing w:val="28"/>
          <w:w w:val="110"/>
        </w:rPr>
        <w:t xml:space="preserve"> </w:t>
      </w:r>
      <w:r>
        <w:rPr>
          <w:color w:val="231F20"/>
          <w:w w:val="110"/>
        </w:rPr>
        <w:t>с</w:t>
      </w:r>
      <w:r>
        <w:rPr>
          <w:color w:val="231F20"/>
          <w:spacing w:val="28"/>
          <w:w w:val="110"/>
        </w:rPr>
        <w:t xml:space="preserve"> </w:t>
      </w:r>
      <w:r>
        <w:rPr>
          <w:color w:val="231F20"/>
          <w:w w:val="110"/>
        </w:rPr>
        <w:t>целями</w:t>
      </w:r>
      <w:r>
        <w:rPr>
          <w:color w:val="231F20"/>
          <w:spacing w:val="28"/>
          <w:w w:val="110"/>
        </w:rPr>
        <w:t xml:space="preserve"> </w:t>
      </w:r>
      <w:r>
        <w:rPr>
          <w:color w:val="231F20"/>
          <w:w w:val="110"/>
        </w:rPr>
        <w:t>и</w:t>
      </w:r>
      <w:r>
        <w:rPr>
          <w:color w:val="231F20"/>
          <w:spacing w:val="28"/>
          <w:w w:val="110"/>
        </w:rPr>
        <w:t xml:space="preserve"> </w:t>
      </w:r>
      <w:r>
        <w:rPr>
          <w:color w:val="231F20"/>
          <w:w w:val="110"/>
        </w:rPr>
        <w:t>условиями</w:t>
      </w:r>
      <w:r>
        <w:rPr>
          <w:color w:val="231F20"/>
          <w:spacing w:val="28"/>
          <w:w w:val="110"/>
        </w:rPr>
        <w:t xml:space="preserve"> </w:t>
      </w:r>
      <w:r>
        <w:rPr>
          <w:color w:val="231F20"/>
          <w:w w:val="110"/>
        </w:rPr>
        <w:t>общения;</w:t>
      </w:r>
      <w:r>
        <w:rPr>
          <w:color w:val="231F20"/>
          <w:spacing w:val="28"/>
          <w:w w:val="110"/>
        </w:rPr>
        <w:t xml:space="preserve"> </w:t>
      </w:r>
      <w:r>
        <w:rPr>
          <w:color w:val="231F20"/>
          <w:w w:val="110"/>
        </w:rPr>
        <w:t>выражать</w:t>
      </w:r>
      <w:r>
        <w:rPr>
          <w:color w:val="231F20"/>
          <w:spacing w:val="28"/>
          <w:w w:val="110"/>
        </w:rPr>
        <w:t xml:space="preserve"> </w:t>
      </w:r>
      <w:r>
        <w:rPr>
          <w:color w:val="231F20"/>
          <w:w w:val="110"/>
        </w:rPr>
        <w:t>свою</w:t>
      </w:r>
      <w:r>
        <w:rPr>
          <w:color w:val="231F20"/>
          <w:spacing w:val="28"/>
          <w:w w:val="110"/>
        </w:rPr>
        <w:t xml:space="preserve"> </w:t>
      </w:r>
      <w:r>
        <w:rPr>
          <w:color w:val="231F20"/>
          <w:w w:val="110"/>
        </w:rPr>
        <w:t>точку</w:t>
      </w:r>
      <w:r>
        <w:rPr>
          <w:color w:val="231F20"/>
          <w:spacing w:val="28"/>
          <w:w w:val="110"/>
        </w:rPr>
        <w:t xml:space="preserve"> </w:t>
      </w:r>
      <w:r>
        <w:rPr>
          <w:color w:val="231F20"/>
          <w:w w:val="110"/>
        </w:rPr>
        <w:t>зрения</w:t>
      </w:r>
      <w:r>
        <w:rPr>
          <w:color w:val="231F20"/>
          <w:spacing w:val="28"/>
          <w:w w:val="110"/>
        </w:rPr>
        <w:t xml:space="preserve"> </w:t>
      </w:r>
      <w:r>
        <w:rPr>
          <w:color w:val="231F20"/>
          <w:w w:val="110"/>
        </w:rPr>
        <w:t>в</w:t>
      </w:r>
      <w:r>
        <w:rPr>
          <w:color w:val="231F20"/>
          <w:spacing w:val="28"/>
          <w:w w:val="110"/>
        </w:rPr>
        <w:t xml:space="preserve"> </w:t>
      </w:r>
      <w:r>
        <w:rPr>
          <w:color w:val="231F20"/>
          <w:w w:val="110"/>
        </w:rPr>
        <w:t>устных и письменных текстах; понимать намерения других, проявлять уважительное отношение к собеседнику и в корректной форме формулировать свои возражения; в ходе диалога и (или) дискуссии задавать вопросы по существу обсуждаемой</w:t>
      </w:r>
      <w:r>
        <w:rPr>
          <w:color w:val="231F20"/>
          <w:spacing w:val="80"/>
          <w:w w:val="110"/>
        </w:rPr>
        <w:t xml:space="preserve"> </w:t>
      </w:r>
      <w:r>
        <w:rPr>
          <w:color w:val="231F20"/>
          <w:w w:val="110"/>
        </w:rPr>
        <w:t>темы</w:t>
      </w:r>
      <w:r>
        <w:rPr>
          <w:color w:val="231F20"/>
          <w:spacing w:val="80"/>
          <w:w w:val="110"/>
        </w:rPr>
        <w:t xml:space="preserve"> </w:t>
      </w:r>
      <w:r>
        <w:rPr>
          <w:color w:val="231F20"/>
          <w:w w:val="110"/>
        </w:rPr>
        <w:t>и</w:t>
      </w:r>
      <w:r>
        <w:rPr>
          <w:color w:val="231F20"/>
          <w:spacing w:val="80"/>
          <w:w w:val="110"/>
        </w:rPr>
        <w:t xml:space="preserve"> </w:t>
      </w:r>
      <w:r>
        <w:rPr>
          <w:color w:val="231F20"/>
          <w:w w:val="110"/>
        </w:rPr>
        <w:t>высказывать</w:t>
      </w:r>
      <w:r>
        <w:rPr>
          <w:color w:val="231F20"/>
          <w:spacing w:val="80"/>
          <w:w w:val="110"/>
        </w:rPr>
        <w:t xml:space="preserve"> </w:t>
      </w:r>
      <w:r>
        <w:rPr>
          <w:color w:val="231F20"/>
          <w:w w:val="110"/>
        </w:rPr>
        <w:t>идеи,</w:t>
      </w:r>
      <w:r>
        <w:rPr>
          <w:color w:val="231F20"/>
          <w:spacing w:val="80"/>
          <w:w w:val="110"/>
        </w:rPr>
        <w:t xml:space="preserve"> </w:t>
      </w:r>
      <w:r>
        <w:rPr>
          <w:color w:val="231F20"/>
          <w:w w:val="110"/>
        </w:rPr>
        <w:t>нацеленные</w:t>
      </w:r>
      <w:r>
        <w:rPr>
          <w:color w:val="231F20"/>
          <w:spacing w:val="80"/>
          <w:w w:val="110"/>
        </w:rPr>
        <w:t xml:space="preserve"> </w:t>
      </w:r>
      <w:r>
        <w:rPr>
          <w:color w:val="231F20"/>
          <w:w w:val="110"/>
        </w:rPr>
        <w:t>на</w:t>
      </w:r>
      <w:r>
        <w:rPr>
          <w:color w:val="231F20"/>
          <w:spacing w:val="80"/>
          <w:w w:val="110"/>
        </w:rPr>
        <w:t xml:space="preserve"> </w:t>
      </w:r>
      <w:r>
        <w:rPr>
          <w:color w:val="231F20"/>
          <w:w w:val="110"/>
        </w:rPr>
        <w:t>решение</w:t>
      </w:r>
      <w:r>
        <w:rPr>
          <w:color w:val="231F20"/>
          <w:spacing w:val="80"/>
          <w:w w:val="110"/>
        </w:rPr>
        <w:t xml:space="preserve"> </w:t>
      </w:r>
      <w:r>
        <w:rPr>
          <w:color w:val="231F20"/>
          <w:w w:val="110"/>
        </w:rPr>
        <w:t>задачи</w:t>
      </w:r>
      <w:r>
        <w:rPr>
          <w:color w:val="231F20"/>
          <w:spacing w:val="40"/>
          <w:w w:val="110"/>
        </w:rPr>
        <w:t xml:space="preserve"> </w:t>
      </w:r>
      <w:r>
        <w:rPr>
          <w:color w:val="231F20"/>
          <w:w w:val="110"/>
        </w:rPr>
        <w:t>и</w:t>
      </w:r>
      <w:r>
        <w:rPr>
          <w:color w:val="231F20"/>
          <w:spacing w:val="40"/>
          <w:w w:val="110"/>
        </w:rPr>
        <w:t xml:space="preserve"> </w:t>
      </w:r>
      <w:r>
        <w:rPr>
          <w:color w:val="231F20"/>
          <w:w w:val="110"/>
        </w:rPr>
        <w:t>поддержание</w:t>
      </w:r>
      <w:r>
        <w:rPr>
          <w:color w:val="231F20"/>
          <w:spacing w:val="40"/>
          <w:w w:val="110"/>
        </w:rPr>
        <w:t xml:space="preserve"> </w:t>
      </w:r>
      <w:r>
        <w:rPr>
          <w:color w:val="231F20"/>
          <w:w w:val="110"/>
        </w:rPr>
        <w:t>благожелательности</w:t>
      </w:r>
      <w:r>
        <w:rPr>
          <w:color w:val="231F20"/>
          <w:spacing w:val="40"/>
          <w:w w:val="110"/>
        </w:rPr>
        <w:t xml:space="preserve"> </w:t>
      </w:r>
      <w:r>
        <w:rPr>
          <w:color w:val="231F20"/>
          <w:w w:val="110"/>
        </w:rPr>
        <w:t>общения;</w:t>
      </w:r>
      <w:r>
        <w:rPr>
          <w:color w:val="231F20"/>
          <w:spacing w:val="40"/>
          <w:w w:val="110"/>
        </w:rPr>
        <w:t xml:space="preserve"> </w:t>
      </w:r>
      <w:r>
        <w:rPr>
          <w:color w:val="231F20"/>
          <w:w w:val="110"/>
        </w:rPr>
        <w:t>сопоставлять</w:t>
      </w:r>
      <w:r>
        <w:rPr>
          <w:color w:val="231F20"/>
          <w:spacing w:val="40"/>
          <w:w w:val="110"/>
        </w:rPr>
        <w:t xml:space="preserve"> </w:t>
      </w:r>
      <w:r>
        <w:rPr>
          <w:color w:val="231F20"/>
          <w:w w:val="110"/>
        </w:rPr>
        <w:t>свои</w:t>
      </w:r>
      <w:r>
        <w:rPr>
          <w:color w:val="231F20"/>
          <w:spacing w:val="40"/>
          <w:w w:val="110"/>
        </w:rPr>
        <w:t xml:space="preserve"> </w:t>
      </w:r>
      <w:r>
        <w:rPr>
          <w:color w:val="231F20"/>
          <w:w w:val="110"/>
        </w:rPr>
        <w:t>суждения</w:t>
      </w:r>
      <w:r>
        <w:rPr>
          <w:color w:val="231F20"/>
          <w:spacing w:val="80"/>
          <w:w w:val="110"/>
        </w:rPr>
        <w:t xml:space="preserve"> </w:t>
      </w:r>
      <w:r>
        <w:rPr>
          <w:color w:val="231F20"/>
          <w:w w:val="110"/>
        </w:rPr>
        <w:t>с суждениями других участников диалога, обнаруживать различие и сходство позиций;</w:t>
      </w:r>
      <w:r>
        <w:rPr>
          <w:color w:val="231F20"/>
          <w:spacing w:val="75"/>
          <w:w w:val="150"/>
        </w:rPr>
        <w:t xml:space="preserve">   </w:t>
      </w:r>
      <w:r>
        <w:rPr>
          <w:color w:val="231F20"/>
          <w:w w:val="110"/>
        </w:rPr>
        <w:t>понимать</w:t>
      </w:r>
      <w:r>
        <w:rPr>
          <w:color w:val="231F20"/>
          <w:spacing w:val="75"/>
          <w:w w:val="150"/>
        </w:rPr>
        <w:t xml:space="preserve">   </w:t>
      </w:r>
      <w:r>
        <w:rPr>
          <w:color w:val="231F20"/>
          <w:w w:val="110"/>
        </w:rPr>
        <w:t>и</w:t>
      </w:r>
      <w:r>
        <w:rPr>
          <w:color w:val="231F20"/>
          <w:spacing w:val="75"/>
          <w:w w:val="150"/>
        </w:rPr>
        <w:t xml:space="preserve">   </w:t>
      </w:r>
      <w:r>
        <w:rPr>
          <w:color w:val="231F20"/>
          <w:w w:val="110"/>
        </w:rPr>
        <w:t>использовать</w:t>
      </w:r>
      <w:r>
        <w:rPr>
          <w:color w:val="231F20"/>
          <w:spacing w:val="75"/>
          <w:w w:val="150"/>
        </w:rPr>
        <w:t xml:space="preserve">   </w:t>
      </w:r>
      <w:r>
        <w:rPr>
          <w:color w:val="231F20"/>
          <w:w w:val="110"/>
        </w:rPr>
        <w:t>преимущества</w:t>
      </w:r>
      <w:r>
        <w:rPr>
          <w:color w:val="231F20"/>
          <w:spacing w:val="75"/>
          <w:w w:val="150"/>
        </w:rPr>
        <w:t xml:space="preserve">   </w:t>
      </w:r>
      <w:r>
        <w:rPr>
          <w:color w:val="231F20"/>
          <w:w w:val="110"/>
        </w:rPr>
        <w:t>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 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w:t>
      </w:r>
      <w:r>
        <w:rPr>
          <w:color w:val="231F20"/>
          <w:spacing w:val="-12"/>
          <w:w w:val="110"/>
        </w:rPr>
        <w:t xml:space="preserve"> </w:t>
      </w:r>
      <w:r>
        <w:rPr>
          <w:color w:val="231F20"/>
          <w:w w:val="110"/>
        </w:rPr>
        <w:t>участвовать</w:t>
      </w:r>
      <w:r>
        <w:rPr>
          <w:color w:val="231F20"/>
          <w:spacing w:val="40"/>
          <w:w w:val="110"/>
        </w:rPr>
        <w:t xml:space="preserve"> </w:t>
      </w:r>
      <w:r>
        <w:rPr>
          <w:color w:val="231F20"/>
          <w:w w:val="110"/>
        </w:rPr>
        <w:t>в групповых формах работы (обсуждения, обмен мнениями, «мозговые штурмы» и иные); выполнять свою часть работы, достигать качественного результата</w:t>
      </w:r>
      <w:r>
        <w:rPr>
          <w:color w:val="231F20"/>
          <w:spacing w:val="40"/>
          <w:w w:val="110"/>
        </w:rPr>
        <w:t xml:space="preserve">  </w:t>
      </w:r>
      <w:r>
        <w:rPr>
          <w:color w:val="231F20"/>
          <w:w w:val="110"/>
        </w:rPr>
        <w:t>по</w:t>
      </w:r>
      <w:r>
        <w:rPr>
          <w:color w:val="231F20"/>
          <w:spacing w:val="40"/>
          <w:w w:val="110"/>
        </w:rPr>
        <w:t xml:space="preserve">  </w:t>
      </w:r>
      <w:r>
        <w:rPr>
          <w:color w:val="231F20"/>
          <w:w w:val="110"/>
        </w:rPr>
        <w:t>своему</w:t>
      </w:r>
      <w:r>
        <w:rPr>
          <w:color w:val="231F20"/>
          <w:spacing w:val="40"/>
          <w:w w:val="110"/>
        </w:rPr>
        <w:t xml:space="preserve">  </w:t>
      </w:r>
      <w:r>
        <w:rPr>
          <w:color w:val="231F20"/>
          <w:w w:val="110"/>
        </w:rPr>
        <w:t>направлению</w:t>
      </w:r>
      <w:r>
        <w:rPr>
          <w:color w:val="231F20"/>
          <w:spacing w:val="40"/>
          <w:w w:val="110"/>
        </w:rPr>
        <w:t xml:space="preserve">  </w:t>
      </w:r>
      <w:r>
        <w:rPr>
          <w:color w:val="231F20"/>
          <w:w w:val="110"/>
        </w:rPr>
        <w:t>и</w:t>
      </w:r>
      <w:r>
        <w:rPr>
          <w:color w:val="231F20"/>
          <w:spacing w:val="40"/>
          <w:w w:val="110"/>
        </w:rPr>
        <w:t xml:space="preserve">  </w:t>
      </w:r>
      <w:r>
        <w:rPr>
          <w:color w:val="231F20"/>
          <w:w w:val="110"/>
        </w:rPr>
        <w:t>координировать</w:t>
      </w:r>
      <w:r>
        <w:rPr>
          <w:color w:val="231F20"/>
          <w:spacing w:val="40"/>
          <w:w w:val="110"/>
        </w:rPr>
        <w:t xml:space="preserve">  </w:t>
      </w:r>
      <w:r>
        <w:rPr>
          <w:color w:val="231F20"/>
          <w:w w:val="110"/>
        </w:rPr>
        <w:t>свои</w:t>
      </w:r>
      <w:r>
        <w:rPr>
          <w:color w:val="231F20"/>
          <w:spacing w:val="40"/>
          <w:w w:val="110"/>
        </w:rPr>
        <w:t xml:space="preserve">  </w:t>
      </w:r>
      <w:r>
        <w:rPr>
          <w:color w:val="231F20"/>
          <w:w w:val="110"/>
        </w:rPr>
        <w:t>действия</w:t>
      </w:r>
      <w:r>
        <w:rPr>
          <w:color w:val="231F20"/>
          <w:spacing w:val="80"/>
          <w:w w:val="110"/>
        </w:rPr>
        <w:t xml:space="preserve"> </w:t>
      </w:r>
      <w:r>
        <w:rPr>
          <w:color w:val="231F20"/>
          <w:w w:val="110"/>
        </w:rPr>
        <w:t>с действиями других членов команды; оценивать качество своего вклада в об- 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w:t>
      </w:r>
    </w:p>
    <w:p w:rsidR="00113DB8" w:rsidRDefault="00113DB8" w:rsidP="00113DB8">
      <w:pPr>
        <w:pStyle w:val="a3"/>
        <w:spacing w:before="144" w:line="256" w:lineRule="auto"/>
        <w:ind w:left="141" w:right="197" w:firstLine="283"/>
      </w:pPr>
      <w:r>
        <w:rPr>
          <w:rFonts w:ascii="Century Gothic" w:hAnsi="Century Gothic"/>
          <w:i/>
          <w:color w:val="231F20"/>
        </w:rPr>
        <w:t xml:space="preserve">В сфере овладения регулятивными универсальными учебными действиями: </w:t>
      </w:r>
      <w:r>
        <w:rPr>
          <w:color w:val="231F20"/>
          <w:w w:val="110"/>
        </w:rPr>
        <w:t>ориентироваться в различных подходах принятия решений (индивидуальное, принятие</w:t>
      </w:r>
      <w:r>
        <w:rPr>
          <w:color w:val="231F20"/>
          <w:spacing w:val="80"/>
          <w:w w:val="150"/>
        </w:rPr>
        <w:t xml:space="preserve"> </w:t>
      </w:r>
      <w:r>
        <w:rPr>
          <w:color w:val="231F20"/>
          <w:w w:val="110"/>
        </w:rPr>
        <w:t>решений</w:t>
      </w:r>
      <w:r>
        <w:rPr>
          <w:color w:val="231F20"/>
          <w:spacing w:val="80"/>
          <w:w w:val="150"/>
        </w:rPr>
        <w:t xml:space="preserve"> </w:t>
      </w:r>
      <w:r>
        <w:rPr>
          <w:color w:val="231F20"/>
          <w:w w:val="110"/>
        </w:rPr>
        <w:t>в</w:t>
      </w:r>
      <w:r>
        <w:rPr>
          <w:color w:val="231F20"/>
          <w:spacing w:val="80"/>
          <w:w w:val="150"/>
        </w:rPr>
        <w:t xml:space="preserve"> </w:t>
      </w:r>
      <w:r>
        <w:rPr>
          <w:color w:val="231F20"/>
          <w:w w:val="110"/>
        </w:rPr>
        <w:t>группе,</w:t>
      </w:r>
      <w:r>
        <w:rPr>
          <w:color w:val="231F20"/>
          <w:spacing w:val="80"/>
          <w:w w:val="150"/>
        </w:rPr>
        <w:t xml:space="preserve"> </w:t>
      </w:r>
      <w:r>
        <w:rPr>
          <w:color w:val="231F20"/>
          <w:w w:val="110"/>
        </w:rPr>
        <w:t>принятие</w:t>
      </w:r>
      <w:r>
        <w:rPr>
          <w:color w:val="231F20"/>
          <w:spacing w:val="80"/>
          <w:w w:val="150"/>
        </w:rPr>
        <w:t xml:space="preserve"> </w:t>
      </w:r>
      <w:r>
        <w:rPr>
          <w:color w:val="231F20"/>
          <w:w w:val="110"/>
        </w:rPr>
        <w:t>решений</w:t>
      </w:r>
      <w:r>
        <w:rPr>
          <w:color w:val="231F20"/>
          <w:spacing w:val="80"/>
          <w:w w:val="150"/>
        </w:rPr>
        <w:t xml:space="preserve"> </w:t>
      </w:r>
      <w:r>
        <w:rPr>
          <w:color w:val="231F20"/>
          <w:w w:val="110"/>
        </w:rPr>
        <w:t>группой);</w:t>
      </w:r>
      <w:r>
        <w:rPr>
          <w:color w:val="231F20"/>
          <w:spacing w:val="80"/>
          <w:w w:val="150"/>
        </w:rPr>
        <w:t xml:space="preserve"> </w:t>
      </w:r>
      <w:r>
        <w:rPr>
          <w:color w:val="231F20"/>
          <w:w w:val="110"/>
        </w:rPr>
        <w:t>делать</w:t>
      </w:r>
      <w:r>
        <w:rPr>
          <w:color w:val="231F20"/>
          <w:spacing w:val="80"/>
          <w:w w:val="150"/>
        </w:rPr>
        <w:t xml:space="preserve"> </w:t>
      </w:r>
      <w:r>
        <w:rPr>
          <w:color w:val="231F20"/>
          <w:w w:val="110"/>
        </w:rPr>
        <w:t>выбор</w:t>
      </w:r>
      <w:r>
        <w:rPr>
          <w:color w:val="231F20"/>
          <w:spacing w:val="40"/>
          <w:w w:val="110"/>
        </w:rPr>
        <w:t xml:space="preserve"> </w:t>
      </w:r>
      <w:r>
        <w:rPr>
          <w:color w:val="231F20"/>
          <w:w w:val="110"/>
        </w:rPr>
        <w:t>и брать ответственность за решение; владеть способами самоконтроля, самомотивации</w:t>
      </w:r>
      <w:r>
        <w:rPr>
          <w:color w:val="231F20"/>
          <w:spacing w:val="40"/>
          <w:w w:val="110"/>
        </w:rPr>
        <w:t xml:space="preserve"> </w:t>
      </w:r>
      <w:r>
        <w:rPr>
          <w:color w:val="231F20"/>
          <w:w w:val="110"/>
        </w:rPr>
        <w:t>и</w:t>
      </w:r>
      <w:r>
        <w:rPr>
          <w:color w:val="231F20"/>
          <w:spacing w:val="40"/>
          <w:w w:val="110"/>
        </w:rPr>
        <w:t xml:space="preserve"> </w:t>
      </w:r>
      <w:r>
        <w:rPr>
          <w:color w:val="231F20"/>
          <w:w w:val="110"/>
        </w:rPr>
        <w:t>рефлексии;</w:t>
      </w:r>
      <w:r>
        <w:rPr>
          <w:color w:val="231F20"/>
          <w:spacing w:val="40"/>
          <w:w w:val="110"/>
        </w:rPr>
        <w:t xml:space="preserve"> </w:t>
      </w:r>
      <w:r>
        <w:rPr>
          <w:color w:val="231F20"/>
          <w:w w:val="110"/>
        </w:rPr>
        <w:t>объяснять</w:t>
      </w:r>
      <w:r>
        <w:rPr>
          <w:color w:val="231F20"/>
          <w:spacing w:val="40"/>
          <w:w w:val="110"/>
        </w:rPr>
        <w:t xml:space="preserve"> </w:t>
      </w:r>
      <w:r>
        <w:rPr>
          <w:color w:val="231F20"/>
          <w:w w:val="110"/>
        </w:rPr>
        <w:t>причины</w:t>
      </w:r>
      <w:r>
        <w:rPr>
          <w:color w:val="231F20"/>
          <w:spacing w:val="40"/>
          <w:w w:val="110"/>
        </w:rPr>
        <w:t xml:space="preserve"> </w:t>
      </w:r>
      <w:r>
        <w:rPr>
          <w:color w:val="231F20"/>
          <w:w w:val="110"/>
        </w:rPr>
        <w:t>достижения</w:t>
      </w:r>
      <w:r>
        <w:rPr>
          <w:color w:val="231F20"/>
          <w:spacing w:val="40"/>
          <w:w w:val="110"/>
        </w:rPr>
        <w:t xml:space="preserve"> </w:t>
      </w:r>
      <w:r>
        <w:rPr>
          <w:color w:val="231F20"/>
          <w:w w:val="110"/>
        </w:rPr>
        <w:t>(недостижения) результатов деятельности, давать оценку приобретённому опыту, уметь находить позитивное в произошедшей ситуации; оценивать соответствие результата цели и условиям;</w:t>
      </w:r>
      <w:r>
        <w:rPr>
          <w:color w:val="231F20"/>
          <w:spacing w:val="40"/>
          <w:w w:val="110"/>
        </w:rPr>
        <w:t xml:space="preserve"> </w:t>
      </w:r>
      <w:r>
        <w:rPr>
          <w:color w:val="231F20"/>
          <w:w w:val="110"/>
        </w:rPr>
        <w:t>выявлять</w:t>
      </w:r>
      <w:r>
        <w:rPr>
          <w:color w:val="231F20"/>
          <w:spacing w:val="40"/>
          <w:w w:val="110"/>
        </w:rPr>
        <w:t xml:space="preserve"> </w:t>
      </w:r>
      <w:r>
        <w:rPr>
          <w:color w:val="231F20"/>
          <w:w w:val="110"/>
        </w:rPr>
        <w:t>и</w:t>
      </w:r>
      <w:r>
        <w:rPr>
          <w:color w:val="231F20"/>
          <w:spacing w:val="40"/>
          <w:w w:val="110"/>
        </w:rPr>
        <w:t xml:space="preserve"> </w:t>
      </w:r>
      <w:r>
        <w:rPr>
          <w:color w:val="231F20"/>
          <w:w w:val="110"/>
        </w:rPr>
        <w:t>анализировать причины</w:t>
      </w:r>
      <w:r>
        <w:rPr>
          <w:color w:val="231F20"/>
          <w:spacing w:val="40"/>
          <w:w w:val="110"/>
        </w:rPr>
        <w:t xml:space="preserve"> </w:t>
      </w:r>
      <w:r>
        <w:rPr>
          <w:color w:val="231F20"/>
          <w:w w:val="110"/>
        </w:rPr>
        <w:t>эмоций,</w:t>
      </w:r>
      <w:r>
        <w:rPr>
          <w:color w:val="231F20"/>
          <w:spacing w:val="40"/>
          <w:w w:val="110"/>
        </w:rPr>
        <w:t xml:space="preserve"> </w:t>
      </w:r>
      <w:r>
        <w:rPr>
          <w:color w:val="231F20"/>
          <w:w w:val="110"/>
        </w:rPr>
        <w:t>ставить</w:t>
      </w:r>
      <w:r>
        <w:rPr>
          <w:color w:val="231F20"/>
          <w:spacing w:val="40"/>
          <w:w w:val="110"/>
        </w:rPr>
        <w:t xml:space="preserve"> </w:t>
      </w:r>
      <w:r>
        <w:rPr>
          <w:color w:val="231F20"/>
          <w:w w:val="110"/>
        </w:rPr>
        <w:t>себя</w:t>
      </w:r>
      <w:r>
        <w:rPr>
          <w:color w:val="231F20"/>
          <w:spacing w:val="40"/>
          <w:w w:val="110"/>
        </w:rPr>
        <w:t xml:space="preserve"> </w:t>
      </w:r>
      <w:r>
        <w:rPr>
          <w:color w:val="231F20"/>
          <w:w w:val="110"/>
        </w:rPr>
        <w:t>на</w:t>
      </w:r>
      <w:r>
        <w:rPr>
          <w:color w:val="231F20"/>
          <w:spacing w:val="40"/>
          <w:w w:val="110"/>
        </w:rPr>
        <w:t xml:space="preserve"> </w:t>
      </w:r>
      <w:r>
        <w:rPr>
          <w:color w:val="231F20"/>
          <w:w w:val="110"/>
        </w:rPr>
        <w:t>место другого</w:t>
      </w:r>
      <w:r>
        <w:rPr>
          <w:color w:val="231F20"/>
          <w:spacing w:val="40"/>
          <w:w w:val="110"/>
        </w:rPr>
        <w:t xml:space="preserve"> </w:t>
      </w:r>
      <w:r>
        <w:rPr>
          <w:color w:val="231F20"/>
          <w:w w:val="110"/>
        </w:rPr>
        <w:t>человека,</w:t>
      </w:r>
      <w:r>
        <w:rPr>
          <w:color w:val="231F20"/>
          <w:spacing w:val="40"/>
          <w:w w:val="110"/>
        </w:rPr>
        <w:t xml:space="preserve"> </w:t>
      </w:r>
      <w:r>
        <w:rPr>
          <w:color w:val="231F20"/>
          <w:w w:val="110"/>
        </w:rPr>
        <w:t>понимать</w:t>
      </w:r>
      <w:r>
        <w:rPr>
          <w:color w:val="231F20"/>
          <w:spacing w:val="40"/>
          <w:w w:val="110"/>
        </w:rPr>
        <w:t xml:space="preserve"> </w:t>
      </w:r>
      <w:r>
        <w:rPr>
          <w:color w:val="231F20"/>
          <w:w w:val="110"/>
        </w:rPr>
        <w:t>мотивы и намерения другого, регулировать способ выражения эмоций; осознанно относиться</w:t>
      </w:r>
      <w:r>
        <w:rPr>
          <w:color w:val="231F20"/>
          <w:spacing w:val="40"/>
          <w:w w:val="110"/>
        </w:rPr>
        <w:t xml:space="preserve">  </w:t>
      </w:r>
      <w:r>
        <w:rPr>
          <w:color w:val="231F20"/>
          <w:w w:val="110"/>
        </w:rPr>
        <w:t>к</w:t>
      </w:r>
      <w:r>
        <w:rPr>
          <w:color w:val="231F20"/>
          <w:spacing w:val="40"/>
          <w:w w:val="110"/>
        </w:rPr>
        <w:t xml:space="preserve">  </w:t>
      </w:r>
      <w:r>
        <w:rPr>
          <w:color w:val="231F20"/>
          <w:w w:val="110"/>
        </w:rPr>
        <w:t>другому</w:t>
      </w:r>
      <w:r>
        <w:rPr>
          <w:color w:val="231F20"/>
          <w:spacing w:val="40"/>
          <w:w w:val="110"/>
        </w:rPr>
        <w:t xml:space="preserve">  </w:t>
      </w:r>
      <w:r>
        <w:rPr>
          <w:color w:val="231F20"/>
          <w:w w:val="110"/>
        </w:rPr>
        <w:t>человеку,</w:t>
      </w:r>
      <w:r>
        <w:rPr>
          <w:color w:val="231F20"/>
          <w:spacing w:val="40"/>
          <w:w w:val="110"/>
        </w:rPr>
        <w:t xml:space="preserve">  </w:t>
      </w:r>
      <w:r>
        <w:rPr>
          <w:color w:val="231F20"/>
          <w:w w:val="110"/>
        </w:rPr>
        <w:t>его</w:t>
      </w:r>
      <w:r>
        <w:rPr>
          <w:color w:val="231F20"/>
          <w:spacing w:val="40"/>
          <w:w w:val="110"/>
        </w:rPr>
        <w:t xml:space="preserve">  </w:t>
      </w:r>
      <w:r>
        <w:rPr>
          <w:color w:val="231F20"/>
          <w:w w:val="110"/>
        </w:rPr>
        <w:t>мнению;</w:t>
      </w:r>
      <w:r>
        <w:rPr>
          <w:color w:val="231F20"/>
          <w:spacing w:val="40"/>
          <w:w w:val="110"/>
        </w:rPr>
        <w:t xml:space="preserve">  </w:t>
      </w:r>
      <w:r>
        <w:rPr>
          <w:color w:val="231F20"/>
          <w:w w:val="110"/>
        </w:rPr>
        <w:t>признавать</w:t>
      </w:r>
      <w:r>
        <w:rPr>
          <w:color w:val="231F20"/>
          <w:spacing w:val="40"/>
          <w:w w:val="110"/>
        </w:rPr>
        <w:t xml:space="preserve">  </w:t>
      </w:r>
      <w:r>
        <w:rPr>
          <w:color w:val="231F20"/>
          <w:w w:val="110"/>
        </w:rPr>
        <w:t>своё</w:t>
      </w:r>
      <w:r>
        <w:rPr>
          <w:color w:val="231F20"/>
          <w:spacing w:val="40"/>
          <w:w w:val="110"/>
        </w:rPr>
        <w:t xml:space="preserve">  </w:t>
      </w:r>
      <w:r>
        <w:rPr>
          <w:color w:val="231F20"/>
          <w:w w:val="110"/>
        </w:rPr>
        <w:t>право на ошибку и такое же право другого; принимать себя и других, не осуждая; осознавать невозможность контролировать всё вокруг.</w:t>
      </w:r>
    </w:p>
    <w:p w:rsidR="00113DB8" w:rsidRDefault="00113DB8" w:rsidP="00113DB8">
      <w:pPr>
        <w:widowControl/>
        <w:spacing w:line="256" w:lineRule="auto"/>
        <w:rPr>
          <w:sz w:val="24"/>
          <w:szCs w:val="24"/>
        </w:rPr>
        <w:sectPr w:rsidR="00113DB8">
          <w:pgSz w:w="11910" w:h="16840"/>
          <w:pgMar w:top="900" w:right="708" w:bottom="900" w:left="992" w:header="0" w:footer="715" w:gutter="0"/>
          <w:pgNumType w:start="24"/>
          <w:cols w:space="720"/>
        </w:sectPr>
      </w:pPr>
    </w:p>
    <w:p w:rsidR="00113DB8" w:rsidRDefault="00113DB8" w:rsidP="00113DB8">
      <w:pPr>
        <w:pStyle w:val="a3"/>
        <w:spacing w:before="53"/>
        <w:ind w:left="425"/>
        <w:jc w:val="left"/>
      </w:pPr>
      <w:r>
        <w:rPr>
          <w:color w:val="231F20"/>
        </w:rPr>
        <w:lastRenderedPageBreak/>
        <w:t>ПРЕДМЕТНЫЕ</w:t>
      </w:r>
      <w:r>
        <w:rPr>
          <w:color w:val="231F20"/>
          <w:spacing w:val="56"/>
        </w:rPr>
        <w:t xml:space="preserve"> </w:t>
      </w:r>
      <w:r>
        <w:rPr>
          <w:color w:val="231F20"/>
          <w:spacing w:val="-2"/>
        </w:rPr>
        <w:t>РЕЗУЛЬТАТЫ</w:t>
      </w:r>
    </w:p>
    <w:p w:rsidR="00113DB8" w:rsidRDefault="00113DB8" w:rsidP="00113DB8">
      <w:pPr>
        <w:pStyle w:val="a3"/>
        <w:spacing w:before="182" w:line="247" w:lineRule="auto"/>
        <w:ind w:left="141" w:right="197" w:firstLine="283"/>
      </w:pPr>
      <w:r>
        <w:rPr>
          <w:color w:val="231F20"/>
          <w:w w:val="110"/>
        </w:rPr>
        <w:t>Предметные результаты представлены с учётом специфики содержания предметных областей, к которым имеет отношение содержание курса внеуроч- ной деятельности «Разговоры о важном».</w:t>
      </w:r>
    </w:p>
    <w:p w:rsidR="00113DB8" w:rsidRDefault="00113DB8" w:rsidP="00113DB8">
      <w:pPr>
        <w:pStyle w:val="a3"/>
        <w:spacing w:before="158" w:line="247" w:lineRule="auto"/>
        <w:ind w:left="141" w:right="197" w:firstLine="283"/>
      </w:pPr>
      <w:r>
        <w:rPr>
          <w:rFonts w:ascii="Century Gothic" w:hAnsi="Century Gothic"/>
          <w:i/>
          <w:color w:val="231F20"/>
          <w:w w:val="110"/>
        </w:rPr>
        <w:t>Русский</w:t>
      </w:r>
      <w:r>
        <w:rPr>
          <w:rFonts w:ascii="Century Gothic" w:hAnsi="Century Gothic"/>
          <w:i/>
          <w:color w:val="231F20"/>
          <w:spacing w:val="-16"/>
          <w:w w:val="110"/>
        </w:rPr>
        <w:t xml:space="preserve"> </w:t>
      </w:r>
      <w:r>
        <w:rPr>
          <w:rFonts w:ascii="Century Gothic" w:hAnsi="Century Gothic"/>
          <w:i/>
          <w:color w:val="231F20"/>
          <w:w w:val="110"/>
        </w:rPr>
        <w:t>язык:</w:t>
      </w:r>
      <w:r>
        <w:rPr>
          <w:rFonts w:ascii="Century Gothic" w:hAnsi="Century Gothic"/>
          <w:i/>
          <w:color w:val="231F20"/>
          <w:spacing w:val="-16"/>
          <w:w w:val="110"/>
        </w:rPr>
        <w:t xml:space="preserve"> </w:t>
      </w:r>
      <w:r>
        <w:rPr>
          <w:color w:val="231F20"/>
          <w:w w:val="110"/>
        </w:rPr>
        <w:t>совершенствование</w:t>
      </w:r>
      <w:r>
        <w:rPr>
          <w:color w:val="231F20"/>
          <w:spacing w:val="-16"/>
          <w:w w:val="110"/>
        </w:rPr>
        <w:t xml:space="preserve"> </w:t>
      </w:r>
      <w:r>
        <w:rPr>
          <w:color w:val="231F20"/>
          <w:w w:val="110"/>
        </w:rPr>
        <w:t>различных</w:t>
      </w:r>
      <w:r>
        <w:rPr>
          <w:color w:val="231F20"/>
          <w:spacing w:val="-16"/>
          <w:w w:val="110"/>
        </w:rPr>
        <w:t xml:space="preserve"> </w:t>
      </w:r>
      <w:r>
        <w:rPr>
          <w:color w:val="231F20"/>
          <w:w w:val="110"/>
        </w:rPr>
        <w:t>видов</w:t>
      </w:r>
      <w:r>
        <w:rPr>
          <w:color w:val="231F20"/>
          <w:spacing w:val="-16"/>
          <w:w w:val="110"/>
        </w:rPr>
        <w:t xml:space="preserve"> </w:t>
      </w:r>
      <w:r>
        <w:rPr>
          <w:color w:val="231F20"/>
          <w:w w:val="110"/>
        </w:rPr>
        <w:t>устной</w:t>
      </w:r>
      <w:r>
        <w:rPr>
          <w:color w:val="231F20"/>
          <w:spacing w:val="-16"/>
          <w:w w:val="110"/>
        </w:rPr>
        <w:t xml:space="preserve"> </w:t>
      </w:r>
      <w:r>
        <w:rPr>
          <w:color w:val="231F20"/>
          <w:w w:val="110"/>
        </w:rPr>
        <w:t>и</w:t>
      </w:r>
      <w:r>
        <w:rPr>
          <w:color w:val="231F20"/>
          <w:spacing w:val="-16"/>
          <w:w w:val="110"/>
        </w:rPr>
        <w:t xml:space="preserve"> </w:t>
      </w:r>
      <w:r>
        <w:rPr>
          <w:color w:val="231F20"/>
          <w:w w:val="110"/>
        </w:rPr>
        <w:t>письменной</w:t>
      </w:r>
      <w:r>
        <w:rPr>
          <w:color w:val="231F20"/>
          <w:spacing w:val="-16"/>
          <w:w w:val="110"/>
        </w:rPr>
        <w:t xml:space="preserve"> </w:t>
      </w:r>
      <w:r>
        <w:rPr>
          <w:color w:val="231F20"/>
          <w:w w:val="110"/>
        </w:rPr>
        <w:t>ре- чевой деятельности; формирование умений речевого взаимодействия: созда- ние устных монологических высказываний на основе жизненных наблюдений, личных впечатлений, чтения учебно-научной, художественной и научно-попу- лярной литературы; участие в диалоге разных видов: побуждение к действию, обмен мнениями, запрос информации, сообщение информации; овладение различными видами чтения (просмотровым, ознакомительным, изучающим, поисковым);</w:t>
      </w:r>
      <w:r>
        <w:rPr>
          <w:color w:val="231F20"/>
          <w:spacing w:val="80"/>
          <w:w w:val="110"/>
        </w:rPr>
        <w:t xml:space="preserve"> </w:t>
      </w:r>
      <w:r>
        <w:rPr>
          <w:color w:val="231F20"/>
          <w:w w:val="110"/>
        </w:rPr>
        <w:t>формулирование</w:t>
      </w:r>
      <w:r>
        <w:rPr>
          <w:color w:val="231F20"/>
          <w:spacing w:val="80"/>
          <w:w w:val="110"/>
        </w:rPr>
        <w:t xml:space="preserve"> </w:t>
      </w:r>
      <w:r>
        <w:rPr>
          <w:color w:val="231F20"/>
          <w:w w:val="110"/>
        </w:rPr>
        <w:t>вопросов</w:t>
      </w:r>
      <w:r>
        <w:rPr>
          <w:color w:val="231F20"/>
          <w:spacing w:val="80"/>
          <w:w w:val="110"/>
        </w:rPr>
        <w:t xml:space="preserve"> </w:t>
      </w:r>
      <w:r>
        <w:rPr>
          <w:color w:val="231F20"/>
          <w:w w:val="110"/>
        </w:rPr>
        <w:t>по</w:t>
      </w:r>
      <w:r>
        <w:rPr>
          <w:color w:val="231F20"/>
          <w:spacing w:val="80"/>
          <w:w w:val="110"/>
        </w:rPr>
        <w:t xml:space="preserve"> </w:t>
      </w:r>
      <w:r>
        <w:rPr>
          <w:color w:val="231F20"/>
          <w:w w:val="110"/>
        </w:rPr>
        <w:t>содержанию</w:t>
      </w:r>
      <w:r>
        <w:rPr>
          <w:color w:val="231F20"/>
          <w:spacing w:val="80"/>
          <w:w w:val="110"/>
        </w:rPr>
        <w:t xml:space="preserve"> </w:t>
      </w:r>
      <w:r>
        <w:rPr>
          <w:color w:val="231F20"/>
          <w:w w:val="110"/>
        </w:rPr>
        <w:t>текста</w:t>
      </w:r>
      <w:r>
        <w:rPr>
          <w:color w:val="231F20"/>
          <w:spacing w:val="80"/>
          <w:w w:val="110"/>
        </w:rPr>
        <w:t xml:space="preserve"> </w:t>
      </w:r>
      <w:r>
        <w:rPr>
          <w:color w:val="231F20"/>
          <w:w w:val="110"/>
        </w:rPr>
        <w:t>и</w:t>
      </w:r>
      <w:r>
        <w:rPr>
          <w:color w:val="231F20"/>
          <w:spacing w:val="80"/>
          <w:w w:val="110"/>
        </w:rPr>
        <w:t xml:space="preserve"> </w:t>
      </w:r>
      <w:r>
        <w:rPr>
          <w:color w:val="231F20"/>
          <w:w w:val="110"/>
        </w:rPr>
        <w:t>ответов на них; подробная, сжатая и выборочная передача в устной и письменной форме</w:t>
      </w:r>
      <w:r>
        <w:rPr>
          <w:color w:val="231F20"/>
          <w:spacing w:val="40"/>
          <w:w w:val="110"/>
        </w:rPr>
        <w:t xml:space="preserve"> </w:t>
      </w:r>
      <w:r>
        <w:rPr>
          <w:color w:val="231F20"/>
          <w:w w:val="110"/>
        </w:rPr>
        <w:t>содержания</w:t>
      </w:r>
      <w:r>
        <w:rPr>
          <w:color w:val="231F20"/>
          <w:spacing w:val="40"/>
          <w:w w:val="110"/>
        </w:rPr>
        <w:t xml:space="preserve"> </w:t>
      </w:r>
      <w:r>
        <w:rPr>
          <w:color w:val="231F20"/>
          <w:w w:val="110"/>
        </w:rPr>
        <w:t>текста;</w:t>
      </w:r>
      <w:r>
        <w:rPr>
          <w:color w:val="231F20"/>
          <w:spacing w:val="40"/>
          <w:w w:val="110"/>
        </w:rPr>
        <w:t xml:space="preserve"> </w:t>
      </w:r>
      <w:r>
        <w:rPr>
          <w:color w:val="231F20"/>
          <w:w w:val="110"/>
        </w:rPr>
        <w:t>выделение</w:t>
      </w:r>
      <w:r>
        <w:rPr>
          <w:color w:val="231F20"/>
          <w:spacing w:val="40"/>
          <w:w w:val="110"/>
        </w:rPr>
        <w:t xml:space="preserve"> </w:t>
      </w:r>
      <w:r>
        <w:rPr>
          <w:color w:val="231F20"/>
          <w:w w:val="110"/>
        </w:rPr>
        <w:t>главной</w:t>
      </w:r>
      <w:r>
        <w:rPr>
          <w:color w:val="231F20"/>
          <w:spacing w:val="40"/>
          <w:w w:val="110"/>
        </w:rPr>
        <w:t xml:space="preserve"> </w:t>
      </w:r>
      <w:r>
        <w:rPr>
          <w:color w:val="231F20"/>
          <w:w w:val="110"/>
        </w:rPr>
        <w:t>и</w:t>
      </w:r>
      <w:r>
        <w:rPr>
          <w:color w:val="231F20"/>
          <w:spacing w:val="40"/>
          <w:w w:val="110"/>
        </w:rPr>
        <w:t xml:space="preserve"> </w:t>
      </w:r>
      <w:r>
        <w:rPr>
          <w:color w:val="231F20"/>
          <w:w w:val="110"/>
        </w:rPr>
        <w:t>второстепенной информации, явной и скрытой информации в тексте, извлечение информации из различных источников, её осмысление и оперирование ею.</w:t>
      </w:r>
    </w:p>
    <w:p w:rsidR="00113DB8" w:rsidRDefault="00113DB8" w:rsidP="00113DB8">
      <w:pPr>
        <w:pStyle w:val="a3"/>
        <w:spacing w:before="156" w:line="247" w:lineRule="auto"/>
        <w:ind w:left="141" w:right="197" w:firstLine="283"/>
      </w:pPr>
      <w:r>
        <w:rPr>
          <w:rFonts w:ascii="Century Gothic" w:hAnsi="Century Gothic"/>
          <w:i/>
          <w:color w:val="231F20"/>
          <w:w w:val="110"/>
        </w:rPr>
        <w:t>Литература:</w:t>
      </w:r>
      <w:r>
        <w:rPr>
          <w:rFonts w:ascii="Century Gothic" w:hAnsi="Century Gothic"/>
          <w:i/>
          <w:color w:val="231F20"/>
          <w:spacing w:val="-6"/>
          <w:w w:val="110"/>
        </w:rPr>
        <w:t xml:space="preserve"> </w:t>
      </w:r>
      <w:r>
        <w:rPr>
          <w:color w:val="231F20"/>
          <w:w w:val="110"/>
        </w:rPr>
        <w:t>понимание</w:t>
      </w:r>
      <w:r>
        <w:rPr>
          <w:color w:val="231F20"/>
          <w:spacing w:val="-6"/>
          <w:w w:val="110"/>
        </w:rPr>
        <w:t xml:space="preserve"> </w:t>
      </w:r>
      <w:r>
        <w:rPr>
          <w:color w:val="231F20"/>
          <w:w w:val="110"/>
        </w:rPr>
        <w:t>духовно-нравственной</w:t>
      </w:r>
      <w:r>
        <w:rPr>
          <w:color w:val="231F20"/>
          <w:spacing w:val="-6"/>
          <w:w w:val="110"/>
        </w:rPr>
        <w:t xml:space="preserve"> </w:t>
      </w:r>
      <w:r>
        <w:rPr>
          <w:color w:val="231F20"/>
          <w:w w:val="110"/>
        </w:rPr>
        <w:t>и</w:t>
      </w:r>
      <w:r>
        <w:rPr>
          <w:color w:val="231F20"/>
          <w:spacing w:val="-6"/>
          <w:w w:val="110"/>
        </w:rPr>
        <w:t xml:space="preserve"> </w:t>
      </w:r>
      <w:r>
        <w:rPr>
          <w:color w:val="231F20"/>
          <w:w w:val="110"/>
        </w:rPr>
        <w:t>культурной</w:t>
      </w:r>
      <w:r>
        <w:rPr>
          <w:color w:val="231F20"/>
          <w:spacing w:val="-6"/>
          <w:w w:val="110"/>
        </w:rPr>
        <w:t xml:space="preserve"> </w:t>
      </w:r>
      <w:r>
        <w:rPr>
          <w:color w:val="231F20"/>
          <w:w w:val="110"/>
        </w:rPr>
        <w:t>ценности</w:t>
      </w:r>
      <w:r>
        <w:rPr>
          <w:color w:val="231F20"/>
          <w:spacing w:val="-6"/>
          <w:w w:val="110"/>
        </w:rPr>
        <w:t xml:space="preserve"> </w:t>
      </w:r>
      <w:r>
        <w:rPr>
          <w:color w:val="231F20"/>
          <w:w w:val="110"/>
        </w:rPr>
        <w:t>лите- ратуры</w:t>
      </w:r>
      <w:r>
        <w:rPr>
          <w:color w:val="231F20"/>
          <w:spacing w:val="-1"/>
          <w:w w:val="110"/>
        </w:rPr>
        <w:t xml:space="preserve"> </w:t>
      </w:r>
      <w:r>
        <w:rPr>
          <w:color w:val="231F20"/>
          <w:w w:val="110"/>
        </w:rPr>
        <w:t>и</w:t>
      </w:r>
      <w:r>
        <w:rPr>
          <w:color w:val="231F20"/>
          <w:spacing w:val="-1"/>
          <w:w w:val="110"/>
        </w:rPr>
        <w:t xml:space="preserve"> </w:t>
      </w:r>
      <w:r>
        <w:rPr>
          <w:color w:val="231F20"/>
          <w:w w:val="110"/>
        </w:rPr>
        <w:t>её</w:t>
      </w:r>
      <w:r>
        <w:rPr>
          <w:color w:val="231F20"/>
          <w:spacing w:val="-1"/>
          <w:w w:val="110"/>
        </w:rPr>
        <w:t xml:space="preserve"> </w:t>
      </w:r>
      <w:r>
        <w:rPr>
          <w:color w:val="231F20"/>
          <w:w w:val="110"/>
        </w:rPr>
        <w:t>роли</w:t>
      </w:r>
      <w:r>
        <w:rPr>
          <w:color w:val="231F20"/>
          <w:spacing w:val="-1"/>
          <w:w w:val="110"/>
        </w:rPr>
        <w:t xml:space="preserve"> </w:t>
      </w:r>
      <w:r>
        <w:rPr>
          <w:color w:val="231F20"/>
          <w:w w:val="110"/>
        </w:rPr>
        <w:t>в</w:t>
      </w:r>
      <w:r>
        <w:rPr>
          <w:color w:val="231F20"/>
          <w:spacing w:val="-1"/>
          <w:w w:val="110"/>
        </w:rPr>
        <w:t xml:space="preserve"> </w:t>
      </w:r>
      <w:r>
        <w:rPr>
          <w:color w:val="231F20"/>
          <w:w w:val="110"/>
        </w:rPr>
        <w:t>формировании</w:t>
      </w:r>
      <w:r>
        <w:rPr>
          <w:color w:val="231F20"/>
          <w:spacing w:val="-1"/>
          <w:w w:val="110"/>
        </w:rPr>
        <w:t xml:space="preserve"> </w:t>
      </w:r>
      <w:r>
        <w:rPr>
          <w:color w:val="231F20"/>
          <w:w w:val="110"/>
        </w:rPr>
        <w:t>гражданственности</w:t>
      </w:r>
      <w:r>
        <w:rPr>
          <w:color w:val="231F20"/>
          <w:spacing w:val="-1"/>
          <w:w w:val="110"/>
        </w:rPr>
        <w:t xml:space="preserve"> </w:t>
      </w:r>
      <w:r>
        <w:rPr>
          <w:color w:val="231F20"/>
          <w:w w:val="110"/>
        </w:rPr>
        <w:t>и</w:t>
      </w:r>
      <w:r>
        <w:rPr>
          <w:color w:val="231F20"/>
          <w:spacing w:val="-1"/>
          <w:w w:val="110"/>
        </w:rPr>
        <w:t xml:space="preserve"> </w:t>
      </w:r>
      <w:r>
        <w:rPr>
          <w:color w:val="231F20"/>
          <w:w w:val="110"/>
        </w:rPr>
        <w:t>патриотизма,</w:t>
      </w:r>
      <w:r>
        <w:rPr>
          <w:color w:val="231F20"/>
          <w:spacing w:val="-1"/>
          <w:w w:val="110"/>
        </w:rPr>
        <w:t xml:space="preserve"> </w:t>
      </w:r>
      <w:r>
        <w:rPr>
          <w:color w:val="231F20"/>
          <w:w w:val="110"/>
        </w:rPr>
        <w:t>укрепле- нии единства многонационального народа Российской Федерации; понимание специфики литературы как вида искусства, принципиальных отличий художе- ственного текста от текста научного, делового, публицистического; овладение умениями</w:t>
      </w:r>
      <w:r>
        <w:rPr>
          <w:color w:val="231F20"/>
          <w:spacing w:val="-10"/>
          <w:w w:val="110"/>
        </w:rPr>
        <w:t xml:space="preserve"> </w:t>
      </w:r>
      <w:r>
        <w:rPr>
          <w:color w:val="231F20"/>
          <w:w w:val="110"/>
        </w:rPr>
        <w:t>воспринимать,</w:t>
      </w:r>
      <w:r>
        <w:rPr>
          <w:color w:val="231F20"/>
          <w:spacing w:val="-11"/>
          <w:w w:val="110"/>
        </w:rPr>
        <w:t xml:space="preserve"> </w:t>
      </w:r>
      <w:r>
        <w:rPr>
          <w:color w:val="231F20"/>
          <w:w w:val="110"/>
        </w:rPr>
        <w:t>анализировать,</w:t>
      </w:r>
      <w:r>
        <w:rPr>
          <w:color w:val="231F20"/>
          <w:spacing w:val="-10"/>
          <w:w w:val="110"/>
        </w:rPr>
        <w:t xml:space="preserve"> </w:t>
      </w:r>
      <w:r>
        <w:rPr>
          <w:color w:val="231F20"/>
          <w:w w:val="110"/>
        </w:rPr>
        <w:t>интерпретировать</w:t>
      </w:r>
      <w:r>
        <w:rPr>
          <w:color w:val="231F20"/>
          <w:spacing w:val="-11"/>
          <w:w w:val="110"/>
        </w:rPr>
        <w:t xml:space="preserve"> </w:t>
      </w:r>
      <w:r>
        <w:rPr>
          <w:color w:val="231F20"/>
          <w:w w:val="110"/>
        </w:rPr>
        <w:t>и</w:t>
      </w:r>
      <w:r>
        <w:rPr>
          <w:color w:val="231F20"/>
          <w:spacing w:val="-10"/>
          <w:w w:val="110"/>
        </w:rPr>
        <w:t xml:space="preserve"> </w:t>
      </w:r>
      <w:r>
        <w:rPr>
          <w:color w:val="231F20"/>
          <w:w w:val="110"/>
        </w:rPr>
        <w:t>оценивать</w:t>
      </w:r>
      <w:r>
        <w:rPr>
          <w:color w:val="231F20"/>
          <w:spacing w:val="-10"/>
          <w:w w:val="110"/>
        </w:rPr>
        <w:t xml:space="preserve"> </w:t>
      </w:r>
      <w:r>
        <w:rPr>
          <w:color w:val="231F20"/>
          <w:w w:val="110"/>
        </w:rPr>
        <w:t>прочи- 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овладение умением пересказывать прочитанное произведение, ис- пользуя</w:t>
      </w:r>
      <w:r>
        <w:rPr>
          <w:color w:val="231F20"/>
          <w:spacing w:val="80"/>
          <w:w w:val="110"/>
        </w:rPr>
        <w:t xml:space="preserve"> </w:t>
      </w:r>
      <w:r>
        <w:rPr>
          <w:color w:val="231F20"/>
          <w:w w:val="110"/>
        </w:rPr>
        <w:t>подробный,</w:t>
      </w:r>
      <w:r>
        <w:rPr>
          <w:color w:val="231F20"/>
          <w:spacing w:val="80"/>
          <w:w w:val="110"/>
        </w:rPr>
        <w:t xml:space="preserve"> </w:t>
      </w:r>
      <w:r>
        <w:rPr>
          <w:color w:val="231F20"/>
          <w:w w:val="110"/>
        </w:rPr>
        <w:t>сжатый,</w:t>
      </w:r>
      <w:r>
        <w:rPr>
          <w:color w:val="231F20"/>
          <w:spacing w:val="80"/>
          <w:w w:val="110"/>
        </w:rPr>
        <w:t xml:space="preserve"> </w:t>
      </w:r>
      <w:r>
        <w:rPr>
          <w:color w:val="231F20"/>
          <w:w w:val="110"/>
        </w:rPr>
        <w:t>выборочный,</w:t>
      </w:r>
      <w:r>
        <w:rPr>
          <w:color w:val="231F20"/>
          <w:spacing w:val="80"/>
          <w:w w:val="110"/>
        </w:rPr>
        <w:t xml:space="preserve"> </w:t>
      </w:r>
      <w:r>
        <w:rPr>
          <w:color w:val="231F20"/>
          <w:w w:val="110"/>
        </w:rPr>
        <w:t>творческий</w:t>
      </w:r>
      <w:r>
        <w:rPr>
          <w:color w:val="231F20"/>
          <w:spacing w:val="80"/>
          <w:w w:val="110"/>
        </w:rPr>
        <w:t xml:space="preserve"> </w:t>
      </w:r>
      <w:r>
        <w:rPr>
          <w:color w:val="231F20"/>
          <w:w w:val="110"/>
        </w:rPr>
        <w:t>пересказ,</w:t>
      </w:r>
      <w:r>
        <w:rPr>
          <w:color w:val="231F20"/>
          <w:spacing w:val="80"/>
          <w:w w:val="110"/>
        </w:rPr>
        <w:t xml:space="preserve"> </w:t>
      </w:r>
      <w:r>
        <w:rPr>
          <w:color w:val="231F20"/>
          <w:w w:val="110"/>
        </w:rPr>
        <w:t>отвечать на</w:t>
      </w:r>
      <w:r>
        <w:rPr>
          <w:color w:val="231F20"/>
          <w:spacing w:val="80"/>
          <w:w w:val="150"/>
        </w:rPr>
        <w:t xml:space="preserve"> </w:t>
      </w:r>
      <w:r>
        <w:rPr>
          <w:color w:val="231F20"/>
          <w:w w:val="110"/>
        </w:rPr>
        <w:t>вопросы</w:t>
      </w:r>
      <w:r>
        <w:rPr>
          <w:color w:val="231F20"/>
          <w:spacing w:val="36"/>
          <w:w w:val="110"/>
        </w:rPr>
        <w:t xml:space="preserve">  </w:t>
      </w:r>
      <w:r>
        <w:rPr>
          <w:color w:val="231F20"/>
          <w:w w:val="110"/>
        </w:rPr>
        <w:t>по</w:t>
      </w:r>
      <w:r>
        <w:rPr>
          <w:color w:val="231F20"/>
          <w:spacing w:val="36"/>
          <w:w w:val="110"/>
        </w:rPr>
        <w:t xml:space="preserve">  </w:t>
      </w:r>
      <w:r>
        <w:rPr>
          <w:color w:val="231F20"/>
          <w:w w:val="110"/>
        </w:rPr>
        <w:t>прочитанному</w:t>
      </w:r>
      <w:r>
        <w:rPr>
          <w:color w:val="231F20"/>
          <w:spacing w:val="36"/>
          <w:w w:val="110"/>
        </w:rPr>
        <w:t xml:space="preserve">  </w:t>
      </w:r>
      <w:r>
        <w:rPr>
          <w:color w:val="231F20"/>
          <w:w w:val="110"/>
        </w:rPr>
        <w:t>произведению</w:t>
      </w:r>
      <w:r>
        <w:rPr>
          <w:color w:val="231F20"/>
          <w:spacing w:val="36"/>
          <w:w w:val="110"/>
        </w:rPr>
        <w:t xml:space="preserve">  </w:t>
      </w:r>
      <w:r>
        <w:rPr>
          <w:color w:val="231F20"/>
          <w:w w:val="110"/>
        </w:rPr>
        <w:t>и</w:t>
      </w:r>
      <w:r>
        <w:rPr>
          <w:color w:val="231F20"/>
          <w:spacing w:val="36"/>
          <w:w w:val="110"/>
        </w:rPr>
        <w:t xml:space="preserve">  </w:t>
      </w:r>
      <w:r>
        <w:rPr>
          <w:color w:val="231F20"/>
          <w:w w:val="110"/>
        </w:rPr>
        <w:t>формулировать</w:t>
      </w:r>
      <w:r>
        <w:rPr>
          <w:color w:val="231F20"/>
          <w:spacing w:val="36"/>
          <w:w w:val="110"/>
        </w:rPr>
        <w:t xml:space="preserve">  </w:t>
      </w:r>
      <w:r>
        <w:rPr>
          <w:color w:val="231F20"/>
          <w:w w:val="110"/>
        </w:rPr>
        <w:t>вопросы к тексту; развитие</w:t>
      </w:r>
      <w:r>
        <w:rPr>
          <w:color w:val="231F20"/>
          <w:spacing w:val="40"/>
          <w:w w:val="110"/>
        </w:rPr>
        <w:t xml:space="preserve"> </w:t>
      </w:r>
      <w:r>
        <w:rPr>
          <w:color w:val="231F20"/>
          <w:w w:val="110"/>
        </w:rPr>
        <w:t>умений</w:t>
      </w:r>
      <w:r>
        <w:rPr>
          <w:color w:val="231F20"/>
          <w:spacing w:val="40"/>
          <w:w w:val="110"/>
        </w:rPr>
        <w:t xml:space="preserve"> </w:t>
      </w:r>
      <w:r>
        <w:rPr>
          <w:color w:val="231F20"/>
          <w:w w:val="110"/>
        </w:rPr>
        <w:t>участвовать</w:t>
      </w:r>
      <w:r>
        <w:rPr>
          <w:color w:val="231F20"/>
          <w:spacing w:val="40"/>
          <w:w w:val="110"/>
        </w:rPr>
        <w:t xml:space="preserve"> </w:t>
      </w:r>
      <w:r>
        <w:rPr>
          <w:color w:val="231F20"/>
          <w:w w:val="110"/>
        </w:rPr>
        <w:t>в</w:t>
      </w:r>
      <w:r>
        <w:rPr>
          <w:color w:val="231F20"/>
          <w:spacing w:val="40"/>
          <w:w w:val="110"/>
        </w:rPr>
        <w:t xml:space="preserve"> </w:t>
      </w:r>
      <w:r>
        <w:rPr>
          <w:color w:val="231F20"/>
          <w:w w:val="110"/>
        </w:rPr>
        <w:t>диалоге</w:t>
      </w:r>
      <w:r>
        <w:rPr>
          <w:color w:val="231F20"/>
          <w:spacing w:val="40"/>
          <w:w w:val="110"/>
        </w:rPr>
        <w:t xml:space="preserve"> </w:t>
      </w:r>
      <w:r>
        <w:rPr>
          <w:color w:val="231F20"/>
          <w:w w:val="110"/>
        </w:rPr>
        <w:t>о</w:t>
      </w:r>
      <w:r>
        <w:rPr>
          <w:color w:val="231F20"/>
          <w:spacing w:val="40"/>
          <w:w w:val="110"/>
        </w:rPr>
        <w:t xml:space="preserve"> </w:t>
      </w:r>
      <w:r>
        <w:rPr>
          <w:color w:val="231F20"/>
          <w:w w:val="110"/>
        </w:rPr>
        <w:t>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rsidR="00113DB8" w:rsidRDefault="00113DB8" w:rsidP="00113DB8">
      <w:pPr>
        <w:pStyle w:val="a3"/>
        <w:spacing w:before="160"/>
        <w:ind w:left="141" w:right="197" w:firstLine="283"/>
      </w:pPr>
      <w:r>
        <w:rPr>
          <w:rFonts w:ascii="Century Gothic" w:hAnsi="Century Gothic"/>
          <w:i/>
          <w:color w:val="231F20"/>
          <w:w w:val="110"/>
        </w:rPr>
        <w:t>Иностранный</w:t>
      </w:r>
      <w:r>
        <w:rPr>
          <w:rFonts w:ascii="Century Gothic" w:hAnsi="Century Gothic"/>
          <w:i/>
          <w:color w:val="231F20"/>
          <w:spacing w:val="-5"/>
          <w:w w:val="110"/>
        </w:rPr>
        <w:t xml:space="preserve"> </w:t>
      </w:r>
      <w:r>
        <w:rPr>
          <w:rFonts w:ascii="Century Gothic" w:hAnsi="Century Gothic"/>
          <w:i/>
          <w:color w:val="231F20"/>
          <w:w w:val="110"/>
        </w:rPr>
        <w:t>язык:</w:t>
      </w:r>
      <w:r>
        <w:rPr>
          <w:rFonts w:ascii="Century Gothic" w:hAnsi="Century Gothic"/>
          <w:i/>
          <w:color w:val="231F20"/>
          <w:spacing w:val="-5"/>
          <w:w w:val="110"/>
        </w:rPr>
        <w:t xml:space="preserve"> </w:t>
      </w:r>
      <w:r>
        <w:rPr>
          <w:color w:val="231F20"/>
          <w:w w:val="110"/>
        </w:rPr>
        <w:t>развитие</w:t>
      </w:r>
      <w:r>
        <w:rPr>
          <w:color w:val="231F20"/>
          <w:spacing w:val="-5"/>
          <w:w w:val="110"/>
        </w:rPr>
        <w:t xml:space="preserve"> </w:t>
      </w:r>
      <w:r>
        <w:rPr>
          <w:color w:val="231F20"/>
          <w:w w:val="110"/>
        </w:rPr>
        <w:t>умений</w:t>
      </w:r>
      <w:r>
        <w:rPr>
          <w:color w:val="231F20"/>
          <w:spacing w:val="-5"/>
          <w:w w:val="110"/>
        </w:rPr>
        <w:t xml:space="preserve"> </w:t>
      </w:r>
      <w:r>
        <w:rPr>
          <w:color w:val="231F20"/>
          <w:w w:val="110"/>
        </w:rPr>
        <w:t>сравнивать,</w:t>
      </w:r>
      <w:r>
        <w:rPr>
          <w:color w:val="231F20"/>
          <w:spacing w:val="-5"/>
          <w:w w:val="110"/>
        </w:rPr>
        <w:t xml:space="preserve"> </w:t>
      </w:r>
      <w:r>
        <w:rPr>
          <w:color w:val="231F20"/>
          <w:w w:val="110"/>
        </w:rPr>
        <w:t>находить</w:t>
      </w:r>
      <w:r>
        <w:rPr>
          <w:color w:val="231F20"/>
          <w:spacing w:val="-5"/>
          <w:w w:val="110"/>
        </w:rPr>
        <w:t xml:space="preserve"> </w:t>
      </w:r>
      <w:r>
        <w:rPr>
          <w:color w:val="231F20"/>
          <w:w w:val="110"/>
        </w:rPr>
        <w:t>сходства</w:t>
      </w:r>
      <w:r>
        <w:rPr>
          <w:color w:val="231F20"/>
          <w:spacing w:val="-5"/>
          <w:w w:val="110"/>
        </w:rPr>
        <w:t xml:space="preserve"> </w:t>
      </w:r>
      <w:r>
        <w:rPr>
          <w:color w:val="231F20"/>
          <w:w w:val="110"/>
        </w:rPr>
        <w:t>и</w:t>
      </w:r>
      <w:r>
        <w:rPr>
          <w:color w:val="231F20"/>
          <w:spacing w:val="-5"/>
          <w:w w:val="110"/>
        </w:rPr>
        <w:t xml:space="preserve"> </w:t>
      </w:r>
      <w:r>
        <w:rPr>
          <w:color w:val="231F20"/>
          <w:w w:val="110"/>
        </w:rPr>
        <w:t>отли- чия в культуре и традициях народов России и других стран.</w:t>
      </w:r>
    </w:p>
    <w:p w:rsidR="00113DB8" w:rsidRDefault="00113DB8" w:rsidP="00113DB8">
      <w:pPr>
        <w:pStyle w:val="a3"/>
        <w:spacing w:before="166" w:line="244" w:lineRule="auto"/>
        <w:ind w:left="141" w:right="197" w:firstLine="283"/>
      </w:pPr>
      <w:r>
        <w:rPr>
          <w:rFonts w:ascii="Century Gothic" w:hAnsi="Century Gothic"/>
          <w:i/>
          <w:color w:val="231F20"/>
        </w:rPr>
        <w:t xml:space="preserve">Информатика: </w:t>
      </w:r>
      <w:r>
        <w:rPr>
          <w:color w:val="231F20"/>
        </w:rPr>
        <w:t xml:space="preserve">освоение и соблюдение требований безопасной эксплуатации </w:t>
      </w:r>
      <w:r>
        <w:rPr>
          <w:color w:val="231F20"/>
          <w:w w:val="110"/>
        </w:rPr>
        <w:t>технических средств информационно-коммуникационных технологий; разви- тие умения соблюдать сетевой этикет, базовые нормы информационной этики и права при работе с приложениями на любых устройствах и в сети Интернет, выбирать безопасные стратегии поведения в сети.</w:t>
      </w:r>
    </w:p>
    <w:p w:rsidR="00113DB8" w:rsidRDefault="00113DB8" w:rsidP="00113DB8">
      <w:pPr>
        <w:pStyle w:val="a3"/>
        <w:spacing w:before="162" w:line="247" w:lineRule="auto"/>
        <w:ind w:left="141" w:right="197" w:firstLine="283"/>
      </w:pPr>
      <w:r>
        <w:rPr>
          <w:rFonts w:ascii="Century Gothic" w:hAnsi="Century Gothic"/>
          <w:i/>
          <w:color w:val="231F20"/>
          <w:w w:val="110"/>
        </w:rPr>
        <w:t xml:space="preserve">История: </w:t>
      </w:r>
      <w:r>
        <w:rPr>
          <w:color w:val="231F20"/>
          <w:w w:val="110"/>
        </w:rPr>
        <w:t>формирование умений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 менников исторических событий, явлений, процессов; развитие умений вы- являть особенности развития культуры, быта и нравов народов в различные исторические эпохи; формирование умения рассказывать об исторических со- бытиях, явлениях, процессах истории родного края, истории России и миро- вой истории и их участниках, демонстрируя понимание исторических явлений, процессов</w:t>
      </w:r>
      <w:r>
        <w:rPr>
          <w:color w:val="231F20"/>
          <w:spacing w:val="-3"/>
          <w:w w:val="110"/>
        </w:rPr>
        <w:t xml:space="preserve"> </w:t>
      </w:r>
      <w:r>
        <w:rPr>
          <w:color w:val="231F20"/>
          <w:w w:val="110"/>
        </w:rPr>
        <w:t>и</w:t>
      </w:r>
      <w:r>
        <w:rPr>
          <w:color w:val="231F20"/>
          <w:spacing w:val="-2"/>
          <w:w w:val="110"/>
        </w:rPr>
        <w:t xml:space="preserve"> </w:t>
      </w:r>
      <w:r>
        <w:rPr>
          <w:color w:val="231F20"/>
          <w:w w:val="110"/>
        </w:rPr>
        <w:t>знание</w:t>
      </w:r>
      <w:r>
        <w:rPr>
          <w:color w:val="231F20"/>
          <w:spacing w:val="-2"/>
          <w:w w:val="110"/>
        </w:rPr>
        <w:t xml:space="preserve"> </w:t>
      </w:r>
      <w:r>
        <w:rPr>
          <w:color w:val="231F20"/>
          <w:w w:val="110"/>
        </w:rPr>
        <w:t>необходимых</w:t>
      </w:r>
      <w:r>
        <w:rPr>
          <w:color w:val="231F20"/>
          <w:spacing w:val="-3"/>
          <w:w w:val="110"/>
        </w:rPr>
        <w:t xml:space="preserve"> </w:t>
      </w:r>
      <w:r>
        <w:rPr>
          <w:color w:val="231F20"/>
          <w:w w:val="110"/>
        </w:rPr>
        <w:t>фактов,</w:t>
      </w:r>
      <w:r>
        <w:rPr>
          <w:color w:val="231F20"/>
          <w:spacing w:val="-2"/>
          <w:w w:val="110"/>
        </w:rPr>
        <w:t xml:space="preserve"> </w:t>
      </w:r>
      <w:r>
        <w:rPr>
          <w:color w:val="231F20"/>
          <w:w w:val="110"/>
        </w:rPr>
        <w:t>дат,</w:t>
      </w:r>
      <w:r>
        <w:rPr>
          <w:color w:val="231F20"/>
          <w:spacing w:val="-2"/>
          <w:w w:val="110"/>
        </w:rPr>
        <w:t xml:space="preserve"> </w:t>
      </w:r>
      <w:r>
        <w:rPr>
          <w:color w:val="231F20"/>
          <w:w w:val="110"/>
        </w:rPr>
        <w:t>исторических</w:t>
      </w:r>
      <w:r>
        <w:rPr>
          <w:color w:val="231F20"/>
          <w:spacing w:val="-2"/>
          <w:w w:val="110"/>
        </w:rPr>
        <w:t xml:space="preserve"> </w:t>
      </w:r>
      <w:r>
        <w:rPr>
          <w:color w:val="231F20"/>
          <w:w w:val="110"/>
        </w:rPr>
        <w:t>понятий;</w:t>
      </w:r>
      <w:r>
        <w:rPr>
          <w:color w:val="231F20"/>
          <w:spacing w:val="-3"/>
          <w:w w:val="110"/>
        </w:rPr>
        <w:t xml:space="preserve"> </w:t>
      </w:r>
      <w:r>
        <w:rPr>
          <w:color w:val="231F20"/>
          <w:spacing w:val="-2"/>
          <w:w w:val="110"/>
        </w:rPr>
        <w:t>развитие</w:t>
      </w:r>
    </w:p>
    <w:p w:rsidR="00113DB8" w:rsidRDefault="00113DB8" w:rsidP="00113DB8">
      <w:pPr>
        <w:widowControl/>
        <w:spacing w:line="247" w:lineRule="auto"/>
        <w:rPr>
          <w:sz w:val="24"/>
          <w:szCs w:val="24"/>
        </w:rPr>
        <w:sectPr w:rsidR="00113DB8">
          <w:pgSz w:w="11910" w:h="16840"/>
          <w:pgMar w:top="900" w:right="708" w:bottom="900" w:left="992" w:header="0" w:footer="715" w:gutter="0"/>
          <w:cols w:space="720"/>
        </w:sectPr>
      </w:pPr>
    </w:p>
    <w:p w:rsidR="00113DB8" w:rsidRDefault="00B256C7" w:rsidP="00113DB8">
      <w:pPr>
        <w:pStyle w:val="a3"/>
        <w:spacing w:line="254" w:lineRule="auto"/>
        <w:ind w:left="141" w:right="197"/>
      </w:pPr>
      <w:r>
        <w:rPr>
          <w:noProof/>
        </w:rPr>
        <w:lastRenderedPageBreak/>
        <w:pict>
          <v:shape id="Полилиния 67" o:spid="_x0000_s1044" style="position:absolute;left:0;text-align:left;margin-left:214.6pt;margin-top:34.9pt;width:2.1pt;height:1.75pt;z-index:251684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70,22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" path="m14477,l,22098r9448,l26669,5638,14477,xe" fillcolor="#231f20" stroked="f">
            <v:path arrowok="t"/>
            <w10:wrap anchorx="page"/>
          </v:shape>
        </w:pict>
      </w:r>
      <w:r w:rsidR="00113DB8">
        <w:rPr>
          <w:color w:val="231F20"/>
          <w:w w:val="110"/>
        </w:rPr>
        <w:t>умений выявлять существенные черты и характерные признаки исторических событий, явлений, процессов, устанавливать причинно-следственные, про- странственные, временные связи исторических событий, явлений, процессов изучаемого</w:t>
      </w:r>
      <w:r w:rsidR="00113DB8">
        <w:rPr>
          <w:color w:val="231F20"/>
          <w:spacing w:val="40"/>
          <w:w w:val="110"/>
        </w:rPr>
        <w:t xml:space="preserve"> </w:t>
      </w:r>
      <w:r w:rsidR="00113DB8">
        <w:rPr>
          <w:color w:val="231F20"/>
          <w:w w:val="110"/>
        </w:rPr>
        <w:t>периода,</w:t>
      </w:r>
      <w:r w:rsidR="00113DB8">
        <w:rPr>
          <w:color w:val="231F20"/>
          <w:spacing w:val="40"/>
          <w:w w:val="110"/>
        </w:rPr>
        <w:t xml:space="preserve"> </w:t>
      </w:r>
      <w:r w:rsidR="00113DB8">
        <w:rPr>
          <w:color w:val="231F20"/>
          <w:w w:val="110"/>
        </w:rPr>
        <w:t>их</w:t>
      </w:r>
      <w:r w:rsidR="00113DB8">
        <w:rPr>
          <w:color w:val="231F20"/>
          <w:spacing w:val="40"/>
          <w:w w:val="110"/>
        </w:rPr>
        <w:t xml:space="preserve"> </w:t>
      </w:r>
      <w:r w:rsidR="00113DB8">
        <w:rPr>
          <w:color w:val="231F20"/>
          <w:w w:val="110"/>
        </w:rPr>
        <w:t>взаимосвязь</w:t>
      </w:r>
      <w:r w:rsidR="00113DB8">
        <w:rPr>
          <w:color w:val="231F20"/>
          <w:spacing w:val="40"/>
          <w:w w:val="110"/>
        </w:rPr>
        <w:t xml:space="preserve"> </w:t>
      </w:r>
      <w:r w:rsidR="00113DB8">
        <w:rPr>
          <w:color w:val="231F20"/>
          <w:w w:val="110"/>
        </w:rPr>
        <w:t>(при</w:t>
      </w:r>
      <w:r w:rsidR="00113DB8">
        <w:rPr>
          <w:color w:val="231F20"/>
          <w:spacing w:val="40"/>
          <w:w w:val="110"/>
        </w:rPr>
        <w:t xml:space="preserve"> </w:t>
      </w:r>
      <w:r w:rsidR="00113DB8">
        <w:rPr>
          <w:color w:val="231F20"/>
          <w:w w:val="110"/>
        </w:rPr>
        <w:t>наличии)</w:t>
      </w:r>
      <w:r w:rsidR="00113DB8">
        <w:rPr>
          <w:color w:val="231F20"/>
          <w:spacing w:val="40"/>
          <w:w w:val="110"/>
        </w:rPr>
        <w:t xml:space="preserve"> </w:t>
      </w:r>
      <w:r w:rsidR="00113DB8">
        <w:rPr>
          <w:color w:val="231F20"/>
          <w:w w:val="110"/>
        </w:rPr>
        <w:t>с</w:t>
      </w:r>
      <w:r w:rsidR="00113DB8">
        <w:rPr>
          <w:color w:val="231F20"/>
          <w:spacing w:val="40"/>
          <w:w w:val="110"/>
        </w:rPr>
        <w:t xml:space="preserve"> </w:t>
      </w:r>
      <w:r w:rsidR="00113DB8">
        <w:rPr>
          <w:color w:val="231F20"/>
          <w:w w:val="110"/>
        </w:rPr>
        <w:t>важнейшими</w:t>
      </w:r>
      <w:r w:rsidR="00113DB8">
        <w:rPr>
          <w:color w:val="231F20"/>
          <w:spacing w:val="40"/>
          <w:w w:val="110"/>
        </w:rPr>
        <w:t xml:space="preserve"> </w:t>
      </w:r>
      <w:r w:rsidR="00113DB8">
        <w:rPr>
          <w:color w:val="231F20"/>
          <w:w w:val="110"/>
        </w:rPr>
        <w:t>события- ми</w:t>
      </w:r>
      <w:r w:rsidR="00113DB8">
        <w:rPr>
          <w:color w:val="231F20"/>
          <w:spacing w:val="-3"/>
          <w:w w:val="110"/>
        </w:rPr>
        <w:t xml:space="preserve"> </w:t>
      </w:r>
      <w:r w:rsidR="00113DB8">
        <w:rPr>
          <w:color w:val="231F20"/>
          <w:w w:val="110"/>
        </w:rPr>
        <w:t>XX</w:t>
      </w:r>
      <w:r w:rsidR="00113DB8">
        <w:rPr>
          <w:color w:val="231F20"/>
          <w:spacing w:val="-3"/>
          <w:w w:val="110"/>
        </w:rPr>
        <w:t xml:space="preserve"> </w:t>
      </w:r>
      <w:r w:rsidR="00113DB8">
        <w:rPr>
          <w:color w:val="231F20"/>
          <w:w w:val="110"/>
        </w:rPr>
        <w:t>—</w:t>
      </w:r>
      <w:r w:rsidR="00113DB8">
        <w:rPr>
          <w:color w:val="231F20"/>
          <w:spacing w:val="-3"/>
          <w:w w:val="110"/>
        </w:rPr>
        <w:t xml:space="preserve"> </w:t>
      </w:r>
      <w:r w:rsidR="00113DB8">
        <w:rPr>
          <w:color w:val="231F20"/>
          <w:w w:val="110"/>
        </w:rPr>
        <w:t>начала</w:t>
      </w:r>
      <w:r w:rsidR="00113DB8">
        <w:rPr>
          <w:color w:val="231F20"/>
          <w:spacing w:val="-3"/>
          <w:w w:val="110"/>
        </w:rPr>
        <w:t xml:space="preserve"> </w:t>
      </w:r>
      <w:r w:rsidR="00113DB8">
        <w:rPr>
          <w:color w:val="231F20"/>
          <w:w w:val="110"/>
        </w:rPr>
        <w:t>XXI</w:t>
      </w:r>
      <w:r w:rsidR="00113DB8">
        <w:rPr>
          <w:color w:val="231F20"/>
          <w:spacing w:val="-3"/>
          <w:w w:val="110"/>
        </w:rPr>
        <w:t xml:space="preserve"> </w:t>
      </w:r>
      <w:r w:rsidR="00113DB8">
        <w:rPr>
          <w:color w:val="231F20"/>
          <w:w w:val="110"/>
        </w:rPr>
        <w:t>вв.;</w:t>
      </w:r>
      <w:r w:rsidR="00113DB8">
        <w:rPr>
          <w:color w:val="231F20"/>
          <w:spacing w:val="-3"/>
          <w:w w:val="110"/>
        </w:rPr>
        <w:t xml:space="preserve"> </w:t>
      </w:r>
      <w:r w:rsidR="00113DB8">
        <w:rPr>
          <w:color w:val="231F20"/>
          <w:w w:val="110"/>
        </w:rPr>
        <w:t>формирование</w:t>
      </w:r>
      <w:r w:rsidR="00113DB8">
        <w:rPr>
          <w:color w:val="231F20"/>
          <w:spacing w:val="-3"/>
          <w:w w:val="110"/>
        </w:rPr>
        <w:t xml:space="preserve"> </w:t>
      </w:r>
      <w:r w:rsidR="00113DB8">
        <w:rPr>
          <w:color w:val="231F20"/>
          <w:w w:val="110"/>
        </w:rPr>
        <w:t>умения</w:t>
      </w:r>
      <w:r w:rsidR="00113DB8">
        <w:rPr>
          <w:color w:val="231F20"/>
          <w:spacing w:val="-3"/>
          <w:w w:val="110"/>
        </w:rPr>
        <w:t xml:space="preserve"> </w:t>
      </w:r>
      <w:r w:rsidR="00113DB8">
        <w:rPr>
          <w:color w:val="231F20"/>
          <w:w w:val="110"/>
        </w:rPr>
        <w:t>определять</w:t>
      </w:r>
      <w:r w:rsidR="00113DB8">
        <w:rPr>
          <w:color w:val="231F20"/>
          <w:spacing w:val="-3"/>
          <w:w w:val="110"/>
        </w:rPr>
        <w:t xml:space="preserve"> </w:t>
      </w:r>
      <w:r w:rsidR="00113DB8">
        <w:rPr>
          <w:color w:val="231F20"/>
          <w:w w:val="110"/>
        </w:rPr>
        <w:t>и</w:t>
      </w:r>
      <w:r w:rsidR="00113DB8">
        <w:rPr>
          <w:color w:val="231F20"/>
          <w:spacing w:val="-3"/>
          <w:w w:val="110"/>
        </w:rPr>
        <w:t xml:space="preserve"> </w:t>
      </w:r>
      <w:r w:rsidR="00113DB8">
        <w:rPr>
          <w:color w:val="231F20"/>
          <w:w w:val="110"/>
        </w:rPr>
        <w:t>аргументировать собственную или предложенную точку зрения с опорой на фактический ма- териал, в том числе используя источники разных типов; приобретение опыта взаимодействия с людьми другой культуры, национальной и религиозной при- надлежности на основе национальных ценностей современного российского общества:</w:t>
      </w:r>
      <w:r w:rsidR="00113DB8">
        <w:rPr>
          <w:color w:val="231F20"/>
          <w:spacing w:val="-7"/>
          <w:w w:val="110"/>
        </w:rPr>
        <w:t xml:space="preserve"> </w:t>
      </w:r>
      <w:r w:rsidR="00113DB8">
        <w:rPr>
          <w:color w:val="231F20"/>
          <w:w w:val="110"/>
        </w:rPr>
        <w:t>гуманистических</w:t>
      </w:r>
      <w:r w:rsidR="00113DB8">
        <w:rPr>
          <w:color w:val="231F20"/>
          <w:spacing w:val="-7"/>
          <w:w w:val="110"/>
        </w:rPr>
        <w:t xml:space="preserve"> </w:t>
      </w:r>
      <w:r w:rsidR="00113DB8">
        <w:rPr>
          <w:color w:val="231F20"/>
          <w:w w:val="110"/>
        </w:rPr>
        <w:t>и</w:t>
      </w:r>
      <w:r w:rsidR="00113DB8">
        <w:rPr>
          <w:color w:val="231F20"/>
          <w:spacing w:val="-7"/>
          <w:w w:val="110"/>
        </w:rPr>
        <w:t xml:space="preserve"> </w:t>
      </w:r>
      <w:r w:rsidR="00113DB8">
        <w:rPr>
          <w:color w:val="231F20"/>
          <w:w w:val="110"/>
        </w:rPr>
        <w:t>демократических</w:t>
      </w:r>
      <w:r w:rsidR="00113DB8">
        <w:rPr>
          <w:color w:val="231F20"/>
          <w:spacing w:val="-7"/>
          <w:w w:val="110"/>
        </w:rPr>
        <w:t xml:space="preserve"> </w:t>
      </w:r>
      <w:r w:rsidR="00113DB8">
        <w:rPr>
          <w:color w:val="231F20"/>
          <w:w w:val="110"/>
        </w:rPr>
        <w:t>ценностей,</w:t>
      </w:r>
      <w:r w:rsidR="00113DB8">
        <w:rPr>
          <w:color w:val="231F20"/>
          <w:spacing w:val="-7"/>
          <w:w w:val="110"/>
        </w:rPr>
        <w:t xml:space="preserve"> </w:t>
      </w:r>
      <w:r w:rsidR="00113DB8">
        <w:rPr>
          <w:color w:val="231F20"/>
          <w:w w:val="110"/>
        </w:rPr>
        <w:t>идей</w:t>
      </w:r>
      <w:r w:rsidR="00113DB8">
        <w:rPr>
          <w:color w:val="231F20"/>
          <w:spacing w:val="-7"/>
          <w:w w:val="110"/>
        </w:rPr>
        <w:t xml:space="preserve"> </w:t>
      </w:r>
      <w:r w:rsidR="00113DB8">
        <w:rPr>
          <w:color w:val="231F20"/>
          <w:w w:val="110"/>
        </w:rPr>
        <w:t>мира</w:t>
      </w:r>
      <w:r w:rsidR="00113DB8">
        <w:rPr>
          <w:color w:val="231F20"/>
          <w:spacing w:val="-7"/>
          <w:w w:val="110"/>
        </w:rPr>
        <w:t xml:space="preserve"> </w:t>
      </w:r>
      <w:r w:rsidR="00113DB8">
        <w:rPr>
          <w:color w:val="231F20"/>
          <w:w w:val="110"/>
        </w:rPr>
        <w:t>и</w:t>
      </w:r>
      <w:r w:rsidR="00113DB8">
        <w:rPr>
          <w:color w:val="231F20"/>
          <w:spacing w:val="-7"/>
          <w:w w:val="110"/>
        </w:rPr>
        <w:t xml:space="preserve"> </w:t>
      </w:r>
      <w:r w:rsidR="00113DB8">
        <w:rPr>
          <w:color w:val="231F20"/>
          <w:w w:val="110"/>
        </w:rPr>
        <w:t>взаимо- понимания между народами, людьми разных культур, уважения к историческо- му наследию народов России.</w:t>
      </w:r>
    </w:p>
    <w:p w:rsidR="00113DB8" w:rsidRDefault="00113DB8" w:rsidP="00113DB8">
      <w:pPr>
        <w:pStyle w:val="a3"/>
        <w:spacing w:before="132" w:line="252" w:lineRule="auto"/>
        <w:ind w:left="141" w:right="197" w:firstLine="283"/>
      </w:pPr>
      <w:r>
        <w:rPr>
          <w:rFonts w:ascii="Century Gothic" w:hAnsi="Century Gothic"/>
          <w:i/>
          <w:color w:val="231F20"/>
          <w:w w:val="110"/>
        </w:rPr>
        <w:t xml:space="preserve">Обществознание: </w:t>
      </w:r>
      <w:r>
        <w:rPr>
          <w:color w:val="231F20"/>
          <w:w w:val="110"/>
        </w:rPr>
        <w:t>освоение и применение системы знаний: о социальных свойствах</w:t>
      </w:r>
      <w:r>
        <w:rPr>
          <w:color w:val="231F20"/>
          <w:spacing w:val="-5"/>
          <w:w w:val="110"/>
        </w:rPr>
        <w:t xml:space="preserve"> </w:t>
      </w:r>
      <w:r>
        <w:rPr>
          <w:color w:val="231F20"/>
          <w:w w:val="110"/>
        </w:rPr>
        <w:t>человека,</w:t>
      </w:r>
      <w:r>
        <w:rPr>
          <w:color w:val="231F20"/>
          <w:spacing w:val="-5"/>
          <w:w w:val="110"/>
        </w:rPr>
        <w:t xml:space="preserve"> </w:t>
      </w:r>
      <w:r>
        <w:rPr>
          <w:color w:val="231F20"/>
          <w:w w:val="110"/>
        </w:rPr>
        <w:t>особенностях</w:t>
      </w:r>
      <w:r>
        <w:rPr>
          <w:color w:val="231F20"/>
          <w:spacing w:val="-5"/>
          <w:w w:val="110"/>
        </w:rPr>
        <w:t xml:space="preserve"> </w:t>
      </w:r>
      <w:r>
        <w:rPr>
          <w:color w:val="231F20"/>
          <w:w w:val="110"/>
        </w:rPr>
        <w:t>его</w:t>
      </w:r>
      <w:r>
        <w:rPr>
          <w:color w:val="231F20"/>
          <w:spacing w:val="-5"/>
          <w:w w:val="110"/>
        </w:rPr>
        <w:t xml:space="preserve"> </w:t>
      </w:r>
      <w:r>
        <w:rPr>
          <w:color w:val="231F20"/>
          <w:w w:val="110"/>
        </w:rPr>
        <w:t>взаимодействия</w:t>
      </w:r>
      <w:r>
        <w:rPr>
          <w:color w:val="231F20"/>
          <w:spacing w:val="-5"/>
          <w:w w:val="110"/>
        </w:rPr>
        <w:t xml:space="preserve"> </w:t>
      </w:r>
      <w:r>
        <w:rPr>
          <w:color w:val="231F20"/>
          <w:w w:val="110"/>
        </w:rPr>
        <w:t>с</w:t>
      </w:r>
      <w:r>
        <w:rPr>
          <w:color w:val="231F20"/>
          <w:spacing w:val="-5"/>
          <w:w w:val="110"/>
        </w:rPr>
        <w:t xml:space="preserve"> </w:t>
      </w:r>
      <w:r>
        <w:rPr>
          <w:color w:val="231F20"/>
          <w:w w:val="110"/>
        </w:rPr>
        <w:t>другими</w:t>
      </w:r>
      <w:r>
        <w:rPr>
          <w:color w:val="231F20"/>
          <w:spacing w:val="-5"/>
          <w:w w:val="110"/>
        </w:rPr>
        <w:t xml:space="preserve"> </w:t>
      </w:r>
      <w:r>
        <w:rPr>
          <w:color w:val="231F20"/>
          <w:w w:val="110"/>
        </w:rPr>
        <w:t>людьми,</w:t>
      </w:r>
      <w:r>
        <w:rPr>
          <w:color w:val="231F20"/>
          <w:spacing w:val="-5"/>
          <w:w w:val="110"/>
        </w:rPr>
        <w:t xml:space="preserve"> </w:t>
      </w:r>
      <w:r>
        <w:rPr>
          <w:color w:val="231F20"/>
          <w:w w:val="110"/>
        </w:rPr>
        <w:t>важ- ности семьи как базового социального института, о характерных чертах обще- ства, о содержании и значении социальных норм, регулирующих общественные отношения, о процессах и явлениях в экономической, социальной, духовной и политической сферах жизни общества, об основах конституционного строя и организации государственной власти в Российской Федерации, правовом статусе гражданина Российской Федерации (в том</w:t>
      </w:r>
      <w:r>
        <w:rPr>
          <w:color w:val="231F20"/>
          <w:spacing w:val="80"/>
          <w:w w:val="110"/>
        </w:rPr>
        <w:t xml:space="preserve"> </w:t>
      </w:r>
      <w:r>
        <w:rPr>
          <w:color w:val="231F20"/>
          <w:w w:val="110"/>
        </w:rPr>
        <w:t>числе несовершеннолетнего), о системе образования в Российской Федерации, об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 развитие умения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 ственность истории нашей Родины); формирование умения сравнивать (в том числе</w:t>
      </w:r>
      <w:r>
        <w:rPr>
          <w:color w:val="231F20"/>
          <w:spacing w:val="-1"/>
          <w:w w:val="110"/>
        </w:rPr>
        <w:t xml:space="preserve"> </w:t>
      </w:r>
      <w:r>
        <w:rPr>
          <w:color w:val="231F20"/>
          <w:w w:val="110"/>
        </w:rPr>
        <w:t>устанавливать</w:t>
      </w:r>
      <w:r>
        <w:rPr>
          <w:color w:val="231F20"/>
          <w:spacing w:val="-1"/>
          <w:w w:val="110"/>
        </w:rPr>
        <w:t xml:space="preserve"> </w:t>
      </w:r>
      <w:r>
        <w:rPr>
          <w:color w:val="231F20"/>
          <w:w w:val="110"/>
        </w:rPr>
        <w:t>основания</w:t>
      </w:r>
      <w:r>
        <w:rPr>
          <w:color w:val="231F20"/>
          <w:spacing w:val="-2"/>
          <w:w w:val="110"/>
        </w:rPr>
        <w:t xml:space="preserve"> </w:t>
      </w:r>
      <w:r>
        <w:rPr>
          <w:color w:val="231F20"/>
          <w:w w:val="110"/>
        </w:rPr>
        <w:t>для</w:t>
      </w:r>
      <w:r>
        <w:rPr>
          <w:color w:val="231F20"/>
          <w:spacing w:val="-1"/>
          <w:w w:val="110"/>
        </w:rPr>
        <w:t xml:space="preserve"> </w:t>
      </w:r>
      <w:r>
        <w:rPr>
          <w:color w:val="231F20"/>
          <w:w w:val="110"/>
        </w:rPr>
        <w:t>сравнения)</w:t>
      </w:r>
      <w:r>
        <w:rPr>
          <w:color w:val="231F20"/>
          <w:spacing w:val="-1"/>
          <w:w w:val="110"/>
        </w:rPr>
        <w:t xml:space="preserve"> </w:t>
      </w:r>
      <w:r>
        <w:rPr>
          <w:color w:val="231F20"/>
          <w:w w:val="110"/>
        </w:rPr>
        <w:t>деятельность</w:t>
      </w:r>
      <w:r>
        <w:rPr>
          <w:color w:val="231F20"/>
          <w:spacing w:val="-1"/>
          <w:w w:val="110"/>
        </w:rPr>
        <w:t xml:space="preserve"> </w:t>
      </w:r>
      <w:r>
        <w:rPr>
          <w:color w:val="231F20"/>
          <w:w w:val="110"/>
        </w:rPr>
        <w:t>людей,</w:t>
      </w:r>
      <w:r>
        <w:rPr>
          <w:color w:val="231F20"/>
          <w:spacing w:val="-1"/>
          <w:w w:val="110"/>
        </w:rPr>
        <w:t xml:space="preserve"> </w:t>
      </w:r>
      <w:r>
        <w:rPr>
          <w:color w:val="231F20"/>
          <w:w w:val="110"/>
        </w:rPr>
        <w:t>социаль- ные объекты, явления, процессы в различных сферах общественной жизни, их элементы и основные функции; развитие умений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 ствие общества и природы, человека и общества, сфер общественной жизни, гражданина и государства, связи политических потрясений и социально-эко- номических кризисов в государстве; развитие умения использовать получен- ные знания для объяснения (устного и письменного) сущности, взаимосвязей явлений, процессов социальной действительности; развитие умений с опорой на обществоведческие знания, факты общественной жизни и личный социаль- ный опыт определять и аргументировать с точки зрения социальных</w:t>
      </w:r>
      <w:r>
        <w:rPr>
          <w:color w:val="231F20"/>
          <w:spacing w:val="80"/>
          <w:w w:val="110"/>
        </w:rPr>
        <w:t xml:space="preserve"> </w:t>
      </w:r>
      <w:r>
        <w:rPr>
          <w:color w:val="231F20"/>
          <w:w w:val="110"/>
        </w:rPr>
        <w:t>ценностей и норм своё отношение к явлениям, процессам социальной действительности; развивать умения анализировать, обобщать, систематизировать, конкретизи-ровать и критически оценивать социальную информацию, соотносить её с собственными знаниями о моральном и правовом регулировании поведения человека, личным социальным опытом; развитие умений оценивать собственные поступки</w:t>
      </w:r>
      <w:r>
        <w:rPr>
          <w:color w:val="231F20"/>
          <w:spacing w:val="36"/>
          <w:w w:val="110"/>
        </w:rPr>
        <w:t xml:space="preserve"> </w:t>
      </w:r>
      <w:r>
        <w:rPr>
          <w:color w:val="231F20"/>
          <w:w w:val="110"/>
        </w:rPr>
        <w:t>и</w:t>
      </w:r>
      <w:r>
        <w:rPr>
          <w:color w:val="231F20"/>
          <w:spacing w:val="36"/>
          <w:w w:val="110"/>
        </w:rPr>
        <w:t xml:space="preserve"> </w:t>
      </w:r>
      <w:r>
        <w:rPr>
          <w:color w:val="231F20"/>
          <w:w w:val="110"/>
        </w:rPr>
        <w:t>поведение</w:t>
      </w:r>
      <w:r>
        <w:rPr>
          <w:color w:val="231F20"/>
          <w:spacing w:val="36"/>
          <w:w w:val="110"/>
        </w:rPr>
        <w:t xml:space="preserve"> </w:t>
      </w:r>
      <w:r>
        <w:rPr>
          <w:color w:val="231F20"/>
          <w:w w:val="110"/>
        </w:rPr>
        <w:t>других</w:t>
      </w:r>
      <w:r>
        <w:rPr>
          <w:color w:val="231F20"/>
          <w:spacing w:val="36"/>
          <w:w w:val="110"/>
        </w:rPr>
        <w:t xml:space="preserve"> </w:t>
      </w:r>
      <w:r>
        <w:rPr>
          <w:color w:val="231F20"/>
          <w:w w:val="110"/>
        </w:rPr>
        <w:t>людей с</w:t>
      </w:r>
      <w:r>
        <w:rPr>
          <w:color w:val="231F20"/>
          <w:spacing w:val="37"/>
          <w:w w:val="110"/>
        </w:rPr>
        <w:t xml:space="preserve"> </w:t>
      </w:r>
      <w:r>
        <w:rPr>
          <w:color w:val="231F20"/>
          <w:w w:val="110"/>
        </w:rPr>
        <w:t>точки</w:t>
      </w:r>
      <w:r>
        <w:rPr>
          <w:color w:val="231F20"/>
          <w:spacing w:val="37"/>
          <w:w w:val="110"/>
        </w:rPr>
        <w:t xml:space="preserve"> </w:t>
      </w:r>
      <w:r>
        <w:rPr>
          <w:color w:val="231F20"/>
          <w:w w:val="110"/>
        </w:rPr>
        <w:t>зрения</w:t>
      </w:r>
      <w:r>
        <w:rPr>
          <w:color w:val="231F20"/>
          <w:spacing w:val="37"/>
          <w:w w:val="110"/>
        </w:rPr>
        <w:t xml:space="preserve"> </w:t>
      </w:r>
      <w:r>
        <w:rPr>
          <w:color w:val="231F20"/>
          <w:w w:val="110"/>
        </w:rPr>
        <w:t>их</w:t>
      </w:r>
      <w:r>
        <w:rPr>
          <w:color w:val="231F20"/>
          <w:spacing w:val="37"/>
          <w:w w:val="110"/>
        </w:rPr>
        <w:t xml:space="preserve"> </w:t>
      </w:r>
      <w:r>
        <w:rPr>
          <w:color w:val="231F20"/>
          <w:w w:val="110"/>
        </w:rPr>
        <w:t>соответствия</w:t>
      </w:r>
      <w:r>
        <w:rPr>
          <w:color w:val="231F20"/>
          <w:spacing w:val="37"/>
          <w:w w:val="110"/>
        </w:rPr>
        <w:t xml:space="preserve"> </w:t>
      </w:r>
      <w:r>
        <w:rPr>
          <w:color w:val="231F20"/>
          <w:w w:val="110"/>
        </w:rPr>
        <w:t>моральным,</w:t>
      </w:r>
      <w:r>
        <w:rPr>
          <w:color w:val="231F20"/>
          <w:spacing w:val="40"/>
          <w:w w:val="110"/>
        </w:rPr>
        <w:t xml:space="preserve"> </w:t>
      </w:r>
      <w:r>
        <w:rPr>
          <w:color w:val="231F20"/>
          <w:w w:val="110"/>
        </w:rPr>
        <w:t>правовым</w:t>
      </w:r>
      <w:r>
        <w:rPr>
          <w:color w:val="231F20"/>
          <w:spacing w:val="40"/>
          <w:w w:val="110"/>
        </w:rPr>
        <w:t xml:space="preserve"> </w:t>
      </w:r>
      <w:r>
        <w:rPr>
          <w:color w:val="231F20"/>
          <w:w w:val="110"/>
        </w:rPr>
        <w:t>и</w:t>
      </w:r>
      <w:r>
        <w:rPr>
          <w:color w:val="231F20"/>
          <w:spacing w:val="40"/>
          <w:w w:val="110"/>
        </w:rPr>
        <w:t xml:space="preserve"> </w:t>
      </w:r>
      <w:r>
        <w:rPr>
          <w:color w:val="231F20"/>
          <w:w w:val="110"/>
        </w:rPr>
        <w:t>иным</w:t>
      </w:r>
      <w:r>
        <w:rPr>
          <w:color w:val="231F20"/>
          <w:spacing w:val="40"/>
          <w:w w:val="110"/>
        </w:rPr>
        <w:t xml:space="preserve"> </w:t>
      </w:r>
      <w:r>
        <w:rPr>
          <w:color w:val="231F20"/>
          <w:w w:val="110"/>
        </w:rPr>
        <w:t>видам</w:t>
      </w:r>
    </w:p>
    <w:p w:rsidR="00113DB8" w:rsidRDefault="00113DB8" w:rsidP="00113DB8">
      <w:pPr>
        <w:widowControl/>
        <w:spacing w:line="252" w:lineRule="auto"/>
        <w:rPr>
          <w:sz w:val="24"/>
          <w:szCs w:val="24"/>
        </w:rPr>
        <w:sectPr w:rsidR="00113DB8">
          <w:pgSz w:w="11910" w:h="16840"/>
          <w:pgMar w:top="900" w:right="708" w:bottom="900" w:left="992" w:header="0" w:footer="715" w:gutter="0"/>
          <w:cols w:space="720"/>
        </w:sectPr>
      </w:pPr>
    </w:p>
    <w:p w:rsidR="00113DB8" w:rsidRDefault="00113DB8" w:rsidP="00113DB8">
      <w:pPr>
        <w:pStyle w:val="a3"/>
        <w:spacing w:before="53" w:line="271" w:lineRule="auto"/>
        <w:ind w:left="141" w:right="197"/>
      </w:pPr>
      <w:r>
        <w:rPr>
          <w:color w:val="231F20"/>
          <w:w w:val="110"/>
        </w:rPr>
        <w:lastRenderedPageBreak/>
        <w:t>социальных норм, экономической рациональности; осознание</w:t>
      </w:r>
      <w:r>
        <w:rPr>
          <w:color w:val="231F20"/>
          <w:spacing w:val="80"/>
          <w:w w:val="110"/>
        </w:rPr>
        <w:t xml:space="preserve"> </w:t>
      </w:r>
      <w:r>
        <w:rPr>
          <w:color w:val="231F20"/>
          <w:w w:val="110"/>
        </w:rPr>
        <w:t>неприемлемости всех форм антиобщественного поведения; осознание ценности культуры и традиций народов России.</w:t>
      </w:r>
    </w:p>
    <w:p w:rsidR="00113DB8" w:rsidRPr="009652F1" w:rsidRDefault="00113DB8" w:rsidP="00113DB8">
      <w:pPr>
        <w:pStyle w:val="a3"/>
        <w:spacing w:before="147" w:line="271" w:lineRule="auto"/>
        <w:ind w:left="141" w:right="197" w:firstLine="283"/>
        <w:rPr>
          <w:color w:val="231F20"/>
          <w:spacing w:val="-2"/>
          <w:w w:val="110"/>
        </w:rPr>
      </w:pPr>
      <w:r>
        <w:rPr>
          <w:rFonts w:ascii="Century Gothic" w:hAnsi="Century Gothic"/>
          <w:i/>
          <w:color w:val="231F20"/>
          <w:w w:val="110"/>
        </w:rPr>
        <w:t>География:</w:t>
      </w:r>
      <w:r>
        <w:rPr>
          <w:rFonts w:ascii="Century Gothic" w:hAnsi="Century Gothic"/>
          <w:i/>
          <w:color w:val="231F20"/>
          <w:spacing w:val="-2"/>
          <w:w w:val="110"/>
        </w:rPr>
        <w:t xml:space="preserve"> </w:t>
      </w:r>
      <w:r>
        <w:rPr>
          <w:color w:val="231F20"/>
          <w:w w:val="110"/>
        </w:rPr>
        <w:t>освоение</w:t>
      </w:r>
      <w:r>
        <w:rPr>
          <w:color w:val="231F20"/>
          <w:spacing w:val="-2"/>
          <w:w w:val="110"/>
        </w:rPr>
        <w:t xml:space="preserve"> </w:t>
      </w:r>
      <w:r>
        <w:rPr>
          <w:color w:val="231F20"/>
          <w:w w:val="110"/>
        </w:rPr>
        <w:t>и</w:t>
      </w:r>
      <w:r>
        <w:rPr>
          <w:color w:val="231F20"/>
          <w:spacing w:val="-2"/>
          <w:w w:val="110"/>
        </w:rPr>
        <w:t xml:space="preserve"> </w:t>
      </w:r>
      <w:r>
        <w:rPr>
          <w:color w:val="231F20"/>
          <w:w w:val="110"/>
        </w:rPr>
        <w:t>применение</w:t>
      </w:r>
      <w:r>
        <w:rPr>
          <w:color w:val="231F20"/>
          <w:spacing w:val="-2"/>
          <w:w w:val="110"/>
        </w:rPr>
        <w:t xml:space="preserve"> </w:t>
      </w:r>
      <w:r>
        <w:rPr>
          <w:color w:val="231F20"/>
          <w:w w:val="110"/>
        </w:rPr>
        <w:t>системы</w:t>
      </w:r>
      <w:r>
        <w:rPr>
          <w:color w:val="231F20"/>
          <w:spacing w:val="-2"/>
          <w:w w:val="110"/>
        </w:rPr>
        <w:t xml:space="preserve"> </w:t>
      </w:r>
      <w:r>
        <w:rPr>
          <w:color w:val="231F20"/>
          <w:w w:val="110"/>
        </w:rPr>
        <w:t>знаний</w:t>
      </w:r>
      <w:r>
        <w:rPr>
          <w:color w:val="231F20"/>
          <w:spacing w:val="-2"/>
          <w:w w:val="110"/>
        </w:rPr>
        <w:t xml:space="preserve"> </w:t>
      </w:r>
      <w:r>
        <w:rPr>
          <w:color w:val="231F20"/>
          <w:w w:val="110"/>
        </w:rPr>
        <w:t>о</w:t>
      </w:r>
      <w:r>
        <w:rPr>
          <w:color w:val="231F20"/>
          <w:spacing w:val="-2"/>
          <w:w w:val="110"/>
        </w:rPr>
        <w:t xml:space="preserve"> </w:t>
      </w:r>
      <w:r>
        <w:rPr>
          <w:color w:val="231F20"/>
          <w:w w:val="110"/>
        </w:rPr>
        <w:t>размещении</w:t>
      </w:r>
      <w:r>
        <w:rPr>
          <w:color w:val="231F20"/>
          <w:spacing w:val="-2"/>
          <w:w w:val="110"/>
        </w:rPr>
        <w:t xml:space="preserve"> </w:t>
      </w:r>
      <w:r>
        <w:rPr>
          <w:color w:val="231F20"/>
          <w:w w:val="110"/>
        </w:rPr>
        <w:t>и</w:t>
      </w:r>
      <w:r>
        <w:rPr>
          <w:color w:val="231F20"/>
          <w:spacing w:val="-2"/>
          <w:w w:val="110"/>
        </w:rPr>
        <w:t xml:space="preserve"> </w:t>
      </w:r>
      <w:r>
        <w:rPr>
          <w:color w:val="231F20"/>
          <w:w w:val="110"/>
        </w:rPr>
        <w:t>основ- ных свойствах географических объектов, понимание роли географии в формировании</w:t>
      </w:r>
      <w:r>
        <w:rPr>
          <w:color w:val="231F20"/>
          <w:spacing w:val="40"/>
          <w:w w:val="110"/>
        </w:rPr>
        <w:t xml:space="preserve"> </w:t>
      </w:r>
      <w:r>
        <w:rPr>
          <w:color w:val="231F20"/>
          <w:w w:val="110"/>
        </w:rPr>
        <w:t>качества</w:t>
      </w:r>
      <w:r>
        <w:rPr>
          <w:color w:val="231F20"/>
          <w:spacing w:val="40"/>
          <w:w w:val="110"/>
        </w:rPr>
        <w:t xml:space="preserve"> </w:t>
      </w:r>
      <w:r>
        <w:rPr>
          <w:color w:val="231F20"/>
          <w:w w:val="110"/>
        </w:rPr>
        <w:t>жизни</w:t>
      </w:r>
      <w:r>
        <w:rPr>
          <w:color w:val="231F20"/>
          <w:spacing w:val="40"/>
          <w:w w:val="110"/>
        </w:rPr>
        <w:t xml:space="preserve"> </w:t>
      </w:r>
      <w:r>
        <w:rPr>
          <w:color w:val="231F20"/>
          <w:w w:val="110"/>
        </w:rPr>
        <w:t>человека</w:t>
      </w:r>
      <w:r>
        <w:rPr>
          <w:color w:val="231F20"/>
          <w:spacing w:val="40"/>
          <w:w w:val="110"/>
        </w:rPr>
        <w:t xml:space="preserve"> </w:t>
      </w:r>
      <w:r>
        <w:rPr>
          <w:color w:val="231F20"/>
          <w:w w:val="110"/>
        </w:rPr>
        <w:t>и</w:t>
      </w:r>
      <w:r>
        <w:rPr>
          <w:color w:val="231F20"/>
          <w:spacing w:val="40"/>
          <w:w w:val="110"/>
        </w:rPr>
        <w:t xml:space="preserve"> </w:t>
      </w:r>
      <w:r>
        <w:rPr>
          <w:color w:val="231F20"/>
          <w:w w:val="110"/>
        </w:rPr>
        <w:t>окружающей</w:t>
      </w:r>
      <w:r>
        <w:rPr>
          <w:color w:val="231F20"/>
          <w:spacing w:val="40"/>
          <w:w w:val="110"/>
        </w:rPr>
        <w:t xml:space="preserve"> </w:t>
      </w:r>
      <w:r>
        <w:rPr>
          <w:color w:val="231F20"/>
          <w:w w:val="110"/>
        </w:rPr>
        <w:t>его</w:t>
      </w:r>
      <w:r>
        <w:rPr>
          <w:color w:val="231F20"/>
          <w:spacing w:val="40"/>
          <w:w w:val="110"/>
        </w:rPr>
        <w:t xml:space="preserve"> </w:t>
      </w:r>
      <w:r>
        <w:rPr>
          <w:color w:val="231F20"/>
          <w:w w:val="110"/>
        </w:rPr>
        <w:t>среды</w:t>
      </w:r>
      <w:r>
        <w:rPr>
          <w:color w:val="231F20"/>
          <w:spacing w:val="40"/>
          <w:w w:val="110"/>
        </w:rPr>
        <w:t xml:space="preserve"> </w:t>
      </w:r>
      <w:r>
        <w:rPr>
          <w:color w:val="231F20"/>
          <w:w w:val="110"/>
        </w:rPr>
        <w:t>на планете Земля, в решении современных практических задач своего населённого пункта, Российской Федерации, мирового сообщества, в том числе задачи устойчивого развития; формирование умения устанавливать взаимосвязи</w:t>
      </w:r>
      <w:r>
        <w:rPr>
          <w:color w:val="231F20"/>
          <w:spacing w:val="40"/>
          <w:w w:val="110"/>
        </w:rPr>
        <w:t xml:space="preserve"> </w:t>
      </w:r>
      <w:r>
        <w:rPr>
          <w:color w:val="231F20"/>
          <w:w w:val="110"/>
        </w:rPr>
        <w:t>между</w:t>
      </w:r>
      <w:r>
        <w:rPr>
          <w:color w:val="231F20"/>
          <w:spacing w:val="40"/>
          <w:w w:val="110"/>
        </w:rPr>
        <w:t xml:space="preserve"> </w:t>
      </w:r>
      <w:r>
        <w:rPr>
          <w:color w:val="231F20"/>
          <w:w w:val="110"/>
        </w:rPr>
        <w:t>изученными</w:t>
      </w:r>
      <w:r>
        <w:rPr>
          <w:color w:val="231F20"/>
          <w:spacing w:val="40"/>
          <w:w w:val="110"/>
        </w:rPr>
        <w:t xml:space="preserve"> </w:t>
      </w:r>
      <w:r>
        <w:rPr>
          <w:color w:val="231F20"/>
          <w:w w:val="110"/>
        </w:rPr>
        <w:t>природными,</w:t>
      </w:r>
      <w:r>
        <w:rPr>
          <w:color w:val="231F20"/>
          <w:spacing w:val="40"/>
          <w:w w:val="110"/>
        </w:rPr>
        <w:t xml:space="preserve"> </w:t>
      </w:r>
      <w:r>
        <w:rPr>
          <w:color w:val="231F20"/>
          <w:w w:val="110"/>
        </w:rPr>
        <w:t>социальными</w:t>
      </w:r>
      <w:r>
        <w:rPr>
          <w:color w:val="231F20"/>
          <w:spacing w:val="40"/>
          <w:w w:val="110"/>
        </w:rPr>
        <w:t xml:space="preserve"> </w:t>
      </w:r>
      <w:r>
        <w:rPr>
          <w:color w:val="231F20"/>
          <w:w w:val="110"/>
        </w:rPr>
        <w:t xml:space="preserve">и экономическими явлениями и процессами, реально наблюдаемыми географическими явлениями и процессами; развитие умения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w:t>
      </w:r>
      <w:r>
        <w:rPr>
          <w:color w:val="231F20"/>
          <w:spacing w:val="-2"/>
          <w:w w:val="110"/>
        </w:rPr>
        <w:t>развития.</w:t>
      </w:r>
    </w:p>
    <w:p w:rsidR="00A97923" w:rsidRPr="009652F1" w:rsidRDefault="00A97923" w:rsidP="00A97923">
      <w:pPr>
        <w:pStyle w:val="a3"/>
        <w:spacing w:before="147" w:line="271" w:lineRule="auto"/>
        <w:ind w:left="141" w:right="197" w:firstLine="283"/>
        <w:jc w:val="center"/>
        <w:rPr>
          <w:b/>
          <w:spacing w:val="-14"/>
          <w:sz w:val="28"/>
          <w:szCs w:val="28"/>
        </w:rPr>
      </w:pPr>
      <w:r w:rsidRPr="00A97923">
        <w:rPr>
          <w:b/>
          <w:sz w:val="28"/>
          <w:szCs w:val="28"/>
        </w:rPr>
        <w:t>Рабочая</w:t>
      </w:r>
      <w:r w:rsidRPr="00A97923">
        <w:rPr>
          <w:b/>
          <w:spacing w:val="-16"/>
          <w:sz w:val="28"/>
          <w:szCs w:val="28"/>
        </w:rPr>
        <w:t xml:space="preserve"> </w:t>
      </w:r>
      <w:r w:rsidRPr="00A97923">
        <w:rPr>
          <w:b/>
          <w:sz w:val="28"/>
          <w:szCs w:val="28"/>
        </w:rPr>
        <w:t>программа</w:t>
      </w:r>
      <w:r w:rsidRPr="00A97923">
        <w:rPr>
          <w:b/>
          <w:spacing w:val="-17"/>
          <w:sz w:val="28"/>
          <w:szCs w:val="28"/>
        </w:rPr>
        <w:t xml:space="preserve"> </w:t>
      </w:r>
      <w:r w:rsidRPr="00A97923">
        <w:rPr>
          <w:b/>
          <w:sz w:val="28"/>
          <w:szCs w:val="28"/>
        </w:rPr>
        <w:t>курса</w:t>
      </w:r>
      <w:r w:rsidRPr="00A97923">
        <w:rPr>
          <w:b/>
          <w:spacing w:val="-14"/>
          <w:sz w:val="28"/>
          <w:szCs w:val="28"/>
        </w:rPr>
        <w:t xml:space="preserve"> </w:t>
      </w:r>
      <w:r w:rsidRPr="00A97923">
        <w:rPr>
          <w:b/>
          <w:sz w:val="28"/>
          <w:szCs w:val="28"/>
        </w:rPr>
        <w:t>внеурочной</w:t>
      </w:r>
      <w:r w:rsidRPr="00A97923">
        <w:rPr>
          <w:b/>
          <w:spacing w:val="-16"/>
          <w:sz w:val="28"/>
          <w:szCs w:val="28"/>
        </w:rPr>
        <w:t xml:space="preserve"> </w:t>
      </w:r>
      <w:r w:rsidRPr="00A97923">
        <w:rPr>
          <w:b/>
          <w:sz w:val="28"/>
          <w:szCs w:val="28"/>
        </w:rPr>
        <w:t>деятельности</w:t>
      </w:r>
    </w:p>
    <w:p w:rsidR="00A97923" w:rsidRPr="00A97923" w:rsidRDefault="00A97923" w:rsidP="00A97923">
      <w:pPr>
        <w:pStyle w:val="a3"/>
        <w:spacing w:before="147" w:line="271" w:lineRule="auto"/>
        <w:ind w:left="141" w:right="197" w:firstLine="283"/>
        <w:jc w:val="center"/>
        <w:rPr>
          <w:b/>
          <w:sz w:val="28"/>
          <w:szCs w:val="28"/>
        </w:rPr>
      </w:pPr>
      <w:r w:rsidRPr="00A97923">
        <w:rPr>
          <w:b/>
          <w:sz w:val="28"/>
          <w:szCs w:val="28"/>
        </w:rPr>
        <w:t>«Россия</w:t>
      </w:r>
      <w:r w:rsidRPr="00A97923">
        <w:rPr>
          <w:b/>
          <w:spacing w:val="-10"/>
          <w:sz w:val="28"/>
          <w:szCs w:val="28"/>
        </w:rPr>
        <w:t xml:space="preserve"> </w:t>
      </w:r>
      <w:r w:rsidRPr="00A97923">
        <w:rPr>
          <w:b/>
          <w:sz w:val="28"/>
          <w:szCs w:val="28"/>
        </w:rPr>
        <w:t>–</w:t>
      </w:r>
      <w:r w:rsidRPr="00A97923">
        <w:rPr>
          <w:b/>
          <w:spacing w:val="-13"/>
          <w:sz w:val="28"/>
          <w:szCs w:val="28"/>
        </w:rPr>
        <w:t xml:space="preserve"> </w:t>
      </w:r>
      <w:r w:rsidRPr="00A97923">
        <w:rPr>
          <w:b/>
          <w:sz w:val="28"/>
          <w:szCs w:val="28"/>
        </w:rPr>
        <w:t>мои</w:t>
      </w:r>
      <w:r w:rsidRPr="00A97923">
        <w:rPr>
          <w:b/>
          <w:spacing w:val="-16"/>
          <w:sz w:val="28"/>
          <w:szCs w:val="28"/>
        </w:rPr>
        <w:t xml:space="preserve"> </w:t>
      </w:r>
      <w:r w:rsidRPr="00A97923">
        <w:rPr>
          <w:b/>
          <w:sz w:val="28"/>
          <w:szCs w:val="28"/>
        </w:rPr>
        <w:t>горизонты»</w:t>
      </w:r>
    </w:p>
    <w:p w:rsidR="00A97923" w:rsidRDefault="00A97923" w:rsidP="007F725A">
      <w:pPr>
        <w:pStyle w:val="2"/>
        <w:numPr>
          <w:ilvl w:val="0"/>
          <w:numId w:val="153"/>
        </w:numPr>
        <w:tabs>
          <w:tab w:val="left" w:pos="3829"/>
        </w:tabs>
        <w:autoSpaceDE w:val="0"/>
        <w:autoSpaceDN w:val="0"/>
        <w:spacing w:before="69" w:line="240" w:lineRule="auto"/>
        <w:ind w:left="3829" w:hanging="359"/>
        <w:jc w:val="left"/>
      </w:pPr>
      <w:r>
        <w:t>Пояснительная</w:t>
      </w:r>
      <w:r>
        <w:rPr>
          <w:spacing w:val="-14"/>
        </w:rPr>
        <w:t xml:space="preserve"> </w:t>
      </w:r>
      <w:r>
        <w:rPr>
          <w:spacing w:val="-2"/>
        </w:rPr>
        <w:t>записка</w:t>
      </w:r>
    </w:p>
    <w:p w:rsidR="00A97923" w:rsidRDefault="00A97923" w:rsidP="00A97923">
      <w:pPr>
        <w:pStyle w:val="a3"/>
        <w:spacing w:before="305" w:line="360" w:lineRule="auto"/>
        <w:ind w:right="138"/>
      </w:pPr>
      <w:r>
        <w:t>Рабочая</w:t>
      </w:r>
      <w:r>
        <w:rPr>
          <w:spacing w:val="-16"/>
        </w:rPr>
        <w:t xml:space="preserve"> </w:t>
      </w:r>
      <w:r>
        <w:t>программа</w:t>
      </w:r>
      <w:r>
        <w:rPr>
          <w:spacing w:val="-17"/>
        </w:rPr>
        <w:t xml:space="preserve"> </w:t>
      </w:r>
      <w:r>
        <w:t>курса</w:t>
      </w:r>
      <w:r>
        <w:rPr>
          <w:spacing w:val="-14"/>
        </w:rPr>
        <w:t xml:space="preserve"> </w:t>
      </w:r>
      <w:r>
        <w:t>внеурочной</w:t>
      </w:r>
      <w:r>
        <w:rPr>
          <w:spacing w:val="-16"/>
        </w:rPr>
        <w:t xml:space="preserve"> </w:t>
      </w:r>
      <w:r>
        <w:t>деятельности</w:t>
      </w:r>
      <w:r>
        <w:rPr>
          <w:spacing w:val="-14"/>
        </w:rPr>
        <w:t xml:space="preserve"> </w:t>
      </w:r>
      <w:r>
        <w:t>«Россия</w:t>
      </w:r>
      <w:r>
        <w:rPr>
          <w:spacing w:val="-10"/>
        </w:rPr>
        <w:t xml:space="preserve"> </w:t>
      </w:r>
      <w:r>
        <w:t>–</w:t>
      </w:r>
      <w:r>
        <w:rPr>
          <w:spacing w:val="-13"/>
        </w:rPr>
        <w:t xml:space="preserve"> </w:t>
      </w:r>
      <w:r>
        <w:t>мои</w:t>
      </w:r>
      <w:r>
        <w:rPr>
          <w:spacing w:val="-16"/>
        </w:rPr>
        <w:t xml:space="preserve"> </w:t>
      </w:r>
      <w:r>
        <w:t>горизонты» (далее, соответственно – Программа, Курс) составлена на основе:</w:t>
      </w:r>
    </w:p>
    <w:p w:rsidR="00A97923" w:rsidRDefault="00A97923" w:rsidP="007F725A">
      <w:pPr>
        <w:pStyle w:val="a5"/>
        <w:numPr>
          <w:ilvl w:val="0"/>
          <w:numId w:val="152"/>
        </w:numPr>
        <w:tabs>
          <w:tab w:val="left" w:pos="1134"/>
        </w:tabs>
        <w:autoSpaceDE w:val="0"/>
        <w:autoSpaceDN w:val="0"/>
        <w:spacing w:line="321" w:lineRule="exact"/>
        <w:ind w:left="1134" w:hanging="285"/>
        <w:rPr>
          <w:sz w:val="28"/>
        </w:rPr>
      </w:pPr>
      <w:r>
        <w:rPr>
          <w:sz w:val="28"/>
        </w:rPr>
        <w:t>Указа</w:t>
      </w:r>
      <w:r>
        <w:rPr>
          <w:spacing w:val="27"/>
          <w:sz w:val="28"/>
        </w:rPr>
        <w:t xml:space="preserve">  </w:t>
      </w:r>
      <w:r>
        <w:rPr>
          <w:sz w:val="28"/>
        </w:rPr>
        <w:t>Президента</w:t>
      </w:r>
      <w:r>
        <w:rPr>
          <w:spacing w:val="27"/>
          <w:sz w:val="28"/>
        </w:rPr>
        <w:t xml:space="preserve">  </w:t>
      </w:r>
      <w:r>
        <w:rPr>
          <w:sz w:val="28"/>
        </w:rPr>
        <w:t>Российской</w:t>
      </w:r>
      <w:r>
        <w:rPr>
          <w:spacing w:val="28"/>
          <w:sz w:val="28"/>
        </w:rPr>
        <w:t xml:space="preserve">  </w:t>
      </w:r>
      <w:r>
        <w:rPr>
          <w:sz w:val="28"/>
        </w:rPr>
        <w:t>Федерации</w:t>
      </w:r>
      <w:r>
        <w:rPr>
          <w:spacing w:val="28"/>
          <w:sz w:val="28"/>
        </w:rPr>
        <w:t xml:space="preserve">  </w:t>
      </w:r>
      <w:r>
        <w:rPr>
          <w:sz w:val="28"/>
        </w:rPr>
        <w:t>от</w:t>
      </w:r>
      <w:r>
        <w:rPr>
          <w:spacing w:val="27"/>
          <w:sz w:val="28"/>
        </w:rPr>
        <w:t xml:space="preserve">  </w:t>
      </w:r>
      <w:r>
        <w:rPr>
          <w:sz w:val="28"/>
        </w:rPr>
        <w:t>7</w:t>
      </w:r>
      <w:r>
        <w:rPr>
          <w:spacing w:val="28"/>
          <w:sz w:val="28"/>
        </w:rPr>
        <w:t xml:space="preserve">  </w:t>
      </w:r>
      <w:r>
        <w:rPr>
          <w:sz w:val="28"/>
        </w:rPr>
        <w:t>мая</w:t>
      </w:r>
      <w:r>
        <w:rPr>
          <w:spacing w:val="27"/>
          <w:sz w:val="28"/>
        </w:rPr>
        <w:t xml:space="preserve">  </w:t>
      </w:r>
      <w:r>
        <w:rPr>
          <w:sz w:val="28"/>
        </w:rPr>
        <w:t>2024</w:t>
      </w:r>
      <w:r>
        <w:rPr>
          <w:spacing w:val="28"/>
          <w:sz w:val="28"/>
        </w:rPr>
        <w:t xml:space="preserve">  </w:t>
      </w:r>
      <w:r>
        <w:rPr>
          <w:sz w:val="28"/>
        </w:rPr>
        <w:t>г.</w:t>
      </w:r>
      <w:r>
        <w:rPr>
          <w:spacing w:val="27"/>
          <w:sz w:val="28"/>
        </w:rPr>
        <w:t xml:space="preserve">  </w:t>
      </w:r>
      <w:r>
        <w:rPr>
          <w:sz w:val="28"/>
        </w:rPr>
        <w:t>№</w:t>
      </w:r>
      <w:r>
        <w:rPr>
          <w:spacing w:val="28"/>
          <w:sz w:val="28"/>
        </w:rPr>
        <w:t xml:space="preserve">  </w:t>
      </w:r>
      <w:r>
        <w:rPr>
          <w:spacing w:val="-5"/>
          <w:sz w:val="28"/>
        </w:rPr>
        <w:t>309</w:t>
      </w:r>
    </w:p>
    <w:p w:rsidR="00A97923" w:rsidRDefault="00A97923" w:rsidP="00A97923">
      <w:pPr>
        <w:pStyle w:val="a3"/>
        <w:spacing w:before="163" w:line="360" w:lineRule="auto"/>
        <w:ind w:right="148"/>
      </w:pPr>
      <w:r>
        <w:t>«О</w:t>
      </w:r>
      <w:r>
        <w:rPr>
          <w:spacing w:val="28"/>
        </w:rPr>
        <w:t xml:space="preserve"> </w:t>
      </w:r>
      <w:r>
        <w:t>национальных</w:t>
      </w:r>
      <w:r>
        <w:rPr>
          <w:spacing w:val="30"/>
        </w:rPr>
        <w:t xml:space="preserve"> </w:t>
      </w:r>
      <w:r>
        <w:t>целях</w:t>
      </w:r>
      <w:r>
        <w:rPr>
          <w:spacing w:val="30"/>
        </w:rPr>
        <w:t xml:space="preserve"> </w:t>
      </w:r>
      <w:r>
        <w:t>развития</w:t>
      </w:r>
      <w:r>
        <w:rPr>
          <w:spacing w:val="30"/>
        </w:rPr>
        <w:t xml:space="preserve"> </w:t>
      </w:r>
      <w:r>
        <w:t>Российской</w:t>
      </w:r>
      <w:r>
        <w:rPr>
          <w:spacing w:val="30"/>
        </w:rPr>
        <w:t xml:space="preserve"> </w:t>
      </w:r>
      <w:r>
        <w:t>Федерации</w:t>
      </w:r>
      <w:r>
        <w:rPr>
          <w:spacing w:val="30"/>
        </w:rPr>
        <w:t xml:space="preserve"> </w:t>
      </w:r>
      <w:r>
        <w:t>на</w:t>
      </w:r>
      <w:r>
        <w:rPr>
          <w:spacing w:val="30"/>
        </w:rPr>
        <w:t xml:space="preserve"> </w:t>
      </w:r>
      <w:r>
        <w:t>период</w:t>
      </w:r>
      <w:r>
        <w:rPr>
          <w:spacing w:val="30"/>
        </w:rPr>
        <w:t xml:space="preserve"> </w:t>
      </w:r>
      <w:r>
        <w:t>до</w:t>
      </w:r>
      <w:r>
        <w:rPr>
          <w:spacing w:val="28"/>
        </w:rPr>
        <w:t xml:space="preserve"> </w:t>
      </w:r>
      <w:r>
        <w:t>2030</w:t>
      </w:r>
      <w:r>
        <w:rPr>
          <w:spacing w:val="28"/>
        </w:rPr>
        <w:t xml:space="preserve"> </w:t>
      </w:r>
      <w:r>
        <w:t>года и на перспективу до 2036 года».</w:t>
      </w:r>
    </w:p>
    <w:p w:rsidR="00A97923" w:rsidRDefault="00A97923" w:rsidP="007F725A">
      <w:pPr>
        <w:pStyle w:val="a5"/>
        <w:numPr>
          <w:ilvl w:val="0"/>
          <w:numId w:val="152"/>
        </w:numPr>
        <w:tabs>
          <w:tab w:val="left" w:pos="1133"/>
        </w:tabs>
        <w:autoSpaceDE w:val="0"/>
        <w:autoSpaceDN w:val="0"/>
        <w:spacing w:line="360" w:lineRule="auto"/>
        <w:ind w:right="144" w:firstLine="708"/>
        <w:rPr>
          <w:sz w:val="28"/>
        </w:rPr>
      </w:pPr>
      <w:r>
        <w:rPr>
          <w:sz w:val="28"/>
        </w:rPr>
        <w:t>Указа Президента Российской Федерации от 9 ноября 2022 г. № 809 «Об утверждении</w:t>
      </w:r>
      <w:r>
        <w:rPr>
          <w:spacing w:val="80"/>
          <w:w w:val="150"/>
          <w:sz w:val="28"/>
        </w:rPr>
        <w:t xml:space="preserve">   </w:t>
      </w:r>
      <w:r>
        <w:rPr>
          <w:sz w:val="28"/>
        </w:rPr>
        <w:t>Основ</w:t>
      </w:r>
      <w:r>
        <w:rPr>
          <w:spacing w:val="80"/>
          <w:w w:val="150"/>
          <w:sz w:val="28"/>
        </w:rPr>
        <w:t xml:space="preserve">   </w:t>
      </w:r>
      <w:r>
        <w:rPr>
          <w:sz w:val="28"/>
        </w:rPr>
        <w:t>государственной</w:t>
      </w:r>
      <w:r>
        <w:rPr>
          <w:spacing w:val="80"/>
          <w:w w:val="150"/>
          <w:sz w:val="28"/>
        </w:rPr>
        <w:t xml:space="preserve">   </w:t>
      </w:r>
      <w:r>
        <w:rPr>
          <w:sz w:val="28"/>
        </w:rPr>
        <w:t>политики</w:t>
      </w:r>
      <w:r>
        <w:rPr>
          <w:spacing w:val="80"/>
          <w:w w:val="150"/>
          <w:sz w:val="28"/>
        </w:rPr>
        <w:t xml:space="preserve">   </w:t>
      </w:r>
      <w:r>
        <w:rPr>
          <w:sz w:val="28"/>
        </w:rPr>
        <w:t>по</w:t>
      </w:r>
      <w:r>
        <w:rPr>
          <w:spacing w:val="80"/>
          <w:w w:val="150"/>
          <w:sz w:val="28"/>
        </w:rPr>
        <w:t xml:space="preserve">   </w:t>
      </w:r>
      <w:r>
        <w:rPr>
          <w:sz w:val="28"/>
        </w:rPr>
        <w:t>сохранению и укреплению традиционных российских духовно- нравственных ценностей».</w:t>
      </w:r>
    </w:p>
    <w:p w:rsidR="00A97923" w:rsidRDefault="00A97923" w:rsidP="007F725A">
      <w:pPr>
        <w:pStyle w:val="a5"/>
        <w:numPr>
          <w:ilvl w:val="0"/>
          <w:numId w:val="152"/>
        </w:numPr>
        <w:tabs>
          <w:tab w:val="left" w:pos="1134"/>
        </w:tabs>
        <w:autoSpaceDE w:val="0"/>
        <w:autoSpaceDN w:val="0"/>
        <w:ind w:left="1134" w:hanging="285"/>
        <w:rPr>
          <w:sz w:val="28"/>
        </w:rPr>
      </w:pPr>
      <w:r>
        <w:rPr>
          <w:sz w:val="28"/>
        </w:rPr>
        <w:t>Указа</w:t>
      </w:r>
      <w:r>
        <w:rPr>
          <w:spacing w:val="27"/>
          <w:sz w:val="28"/>
        </w:rPr>
        <w:t xml:space="preserve">  </w:t>
      </w:r>
      <w:r>
        <w:rPr>
          <w:sz w:val="28"/>
        </w:rPr>
        <w:t>Президента</w:t>
      </w:r>
      <w:r>
        <w:rPr>
          <w:spacing w:val="27"/>
          <w:sz w:val="28"/>
        </w:rPr>
        <w:t xml:space="preserve">  </w:t>
      </w:r>
      <w:r>
        <w:rPr>
          <w:sz w:val="28"/>
        </w:rPr>
        <w:t>Российской</w:t>
      </w:r>
      <w:r>
        <w:rPr>
          <w:spacing w:val="28"/>
          <w:sz w:val="28"/>
        </w:rPr>
        <w:t xml:space="preserve">  </w:t>
      </w:r>
      <w:r>
        <w:rPr>
          <w:sz w:val="28"/>
        </w:rPr>
        <w:t>Федерации</w:t>
      </w:r>
      <w:r>
        <w:rPr>
          <w:spacing w:val="28"/>
          <w:sz w:val="28"/>
        </w:rPr>
        <w:t xml:space="preserve">  </w:t>
      </w:r>
      <w:r>
        <w:rPr>
          <w:sz w:val="28"/>
        </w:rPr>
        <w:t>от</w:t>
      </w:r>
      <w:r>
        <w:rPr>
          <w:spacing w:val="27"/>
          <w:sz w:val="28"/>
        </w:rPr>
        <w:t xml:space="preserve">  </w:t>
      </w:r>
      <w:r>
        <w:rPr>
          <w:sz w:val="28"/>
        </w:rPr>
        <w:t>7</w:t>
      </w:r>
      <w:r>
        <w:rPr>
          <w:spacing w:val="28"/>
          <w:sz w:val="28"/>
        </w:rPr>
        <w:t xml:space="preserve">  </w:t>
      </w:r>
      <w:r>
        <w:rPr>
          <w:sz w:val="28"/>
        </w:rPr>
        <w:t>мая</w:t>
      </w:r>
      <w:r>
        <w:rPr>
          <w:spacing w:val="27"/>
          <w:sz w:val="28"/>
        </w:rPr>
        <w:t xml:space="preserve">  </w:t>
      </w:r>
      <w:r>
        <w:rPr>
          <w:sz w:val="28"/>
        </w:rPr>
        <w:t>2024</w:t>
      </w:r>
      <w:r>
        <w:rPr>
          <w:spacing w:val="28"/>
          <w:sz w:val="28"/>
        </w:rPr>
        <w:t xml:space="preserve">  </w:t>
      </w:r>
      <w:r>
        <w:rPr>
          <w:sz w:val="28"/>
        </w:rPr>
        <w:t>г.</w:t>
      </w:r>
      <w:r>
        <w:rPr>
          <w:spacing w:val="27"/>
          <w:sz w:val="28"/>
        </w:rPr>
        <w:t xml:space="preserve">  </w:t>
      </w:r>
      <w:r>
        <w:rPr>
          <w:sz w:val="28"/>
        </w:rPr>
        <w:t>№</w:t>
      </w:r>
      <w:r>
        <w:rPr>
          <w:spacing w:val="28"/>
          <w:sz w:val="28"/>
        </w:rPr>
        <w:t xml:space="preserve">  </w:t>
      </w:r>
      <w:r>
        <w:rPr>
          <w:spacing w:val="-5"/>
          <w:sz w:val="28"/>
        </w:rPr>
        <w:t>309</w:t>
      </w:r>
    </w:p>
    <w:p w:rsidR="00A97923" w:rsidRDefault="00A97923" w:rsidP="00A97923">
      <w:pPr>
        <w:pStyle w:val="a3"/>
        <w:spacing w:before="161" w:line="360" w:lineRule="auto"/>
        <w:ind w:right="148"/>
      </w:pPr>
      <w:r>
        <w:t>«О</w:t>
      </w:r>
      <w:r>
        <w:rPr>
          <w:spacing w:val="29"/>
        </w:rPr>
        <w:t xml:space="preserve"> </w:t>
      </w:r>
      <w:r>
        <w:t>национальных</w:t>
      </w:r>
      <w:r>
        <w:rPr>
          <w:spacing w:val="30"/>
        </w:rPr>
        <w:t xml:space="preserve"> </w:t>
      </w:r>
      <w:r>
        <w:t>целях</w:t>
      </w:r>
      <w:r>
        <w:rPr>
          <w:spacing w:val="30"/>
        </w:rPr>
        <w:t xml:space="preserve"> </w:t>
      </w:r>
      <w:r>
        <w:t>развития</w:t>
      </w:r>
      <w:r>
        <w:rPr>
          <w:spacing w:val="30"/>
        </w:rPr>
        <w:t xml:space="preserve"> </w:t>
      </w:r>
      <w:r>
        <w:t>Российской</w:t>
      </w:r>
      <w:r>
        <w:rPr>
          <w:spacing w:val="30"/>
        </w:rPr>
        <w:t xml:space="preserve"> </w:t>
      </w:r>
      <w:r>
        <w:t>Федерации</w:t>
      </w:r>
      <w:r>
        <w:rPr>
          <w:spacing w:val="30"/>
        </w:rPr>
        <w:t xml:space="preserve"> </w:t>
      </w:r>
      <w:r>
        <w:t>на</w:t>
      </w:r>
      <w:r>
        <w:rPr>
          <w:spacing w:val="30"/>
        </w:rPr>
        <w:t xml:space="preserve"> </w:t>
      </w:r>
      <w:r>
        <w:t>период</w:t>
      </w:r>
      <w:r>
        <w:rPr>
          <w:spacing w:val="30"/>
        </w:rPr>
        <w:t xml:space="preserve"> </w:t>
      </w:r>
      <w:r>
        <w:t>до</w:t>
      </w:r>
      <w:r>
        <w:rPr>
          <w:spacing w:val="28"/>
        </w:rPr>
        <w:t xml:space="preserve"> </w:t>
      </w:r>
      <w:r>
        <w:t>2030</w:t>
      </w:r>
      <w:r>
        <w:rPr>
          <w:spacing w:val="28"/>
        </w:rPr>
        <w:t xml:space="preserve"> </w:t>
      </w:r>
      <w:r>
        <w:t>года и на перспективу до 2036 года».</w:t>
      </w:r>
    </w:p>
    <w:p w:rsidR="00A97923" w:rsidRDefault="00A97923" w:rsidP="007F725A">
      <w:pPr>
        <w:pStyle w:val="a5"/>
        <w:numPr>
          <w:ilvl w:val="0"/>
          <w:numId w:val="152"/>
        </w:numPr>
        <w:tabs>
          <w:tab w:val="left" w:pos="1133"/>
        </w:tabs>
        <w:autoSpaceDE w:val="0"/>
        <w:autoSpaceDN w:val="0"/>
        <w:spacing w:before="1" w:line="360" w:lineRule="auto"/>
        <w:ind w:right="139" w:firstLine="708"/>
        <w:rPr>
          <w:sz w:val="28"/>
        </w:rPr>
      </w:pPr>
      <w:r>
        <w:rPr>
          <w:sz w:val="28"/>
        </w:rPr>
        <w:t>Федерального</w:t>
      </w:r>
      <w:r>
        <w:rPr>
          <w:spacing w:val="40"/>
          <w:sz w:val="28"/>
        </w:rPr>
        <w:t xml:space="preserve"> </w:t>
      </w:r>
      <w:r>
        <w:rPr>
          <w:sz w:val="28"/>
        </w:rPr>
        <w:t>закона</w:t>
      </w:r>
      <w:r>
        <w:rPr>
          <w:spacing w:val="40"/>
          <w:sz w:val="28"/>
        </w:rPr>
        <w:t xml:space="preserve"> </w:t>
      </w:r>
      <w:r>
        <w:rPr>
          <w:sz w:val="28"/>
        </w:rPr>
        <w:t>от</w:t>
      </w:r>
      <w:r>
        <w:rPr>
          <w:spacing w:val="40"/>
          <w:sz w:val="28"/>
        </w:rPr>
        <w:t xml:space="preserve"> </w:t>
      </w:r>
      <w:r>
        <w:rPr>
          <w:sz w:val="28"/>
        </w:rPr>
        <w:t>29</w:t>
      </w:r>
      <w:r>
        <w:rPr>
          <w:spacing w:val="40"/>
          <w:sz w:val="28"/>
        </w:rPr>
        <w:t xml:space="preserve"> </w:t>
      </w:r>
      <w:r>
        <w:rPr>
          <w:sz w:val="28"/>
        </w:rPr>
        <w:t>декабря</w:t>
      </w:r>
      <w:r>
        <w:rPr>
          <w:spacing w:val="40"/>
          <w:sz w:val="28"/>
        </w:rPr>
        <w:t xml:space="preserve"> </w:t>
      </w:r>
      <w:r>
        <w:rPr>
          <w:sz w:val="28"/>
        </w:rPr>
        <w:t>2012</w:t>
      </w:r>
      <w:r>
        <w:rPr>
          <w:spacing w:val="40"/>
          <w:sz w:val="28"/>
        </w:rPr>
        <w:t xml:space="preserve"> </w:t>
      </w:r>
      <w:r>
        <w:rPr>
          <w:sz w:val="28"/>
        </w:rPr>
        <w:t>г.</w:t>
      </w:r>
      <w:r>
        <w:rPr>
          <w:spacing w:val="40"/>
          <w:sz w:val="28"/>
        </w:rPr>
        <w:t xml:space="preserve"> </w:t>
      </w:r>
      <w:r>
        <w:rPr>
          <w:sz w:val="28"/>
        </w:rPr>
        <w:t>№</w:t>
      </w:r>
      <w:r>
        <w:rPr>
          <w:spacing w:val="40"/>
          <w:sz w:val="28"/>
        </w:rPr>
        <w:t xml:space="preserve"> </w:t>
      </w:r>
      <w:r>
        <w:rPr>
          <w:sz w:val="28"/>
        </w:rPr>
        <w:t>273-ФЗ</w:t>
      </w:r>
      <w:r>
        <w:rPr>
          <w:spacing w:val="40"/>
          <w:sz w:val="28"/>
        </w:rPr>
        <w:t xml:space="preserve"> </w:t>
      </w:r>
      <w:r>
        <w:rPr>
          <w:sz w:val="28"/>
        </w:rPr>
        <w:t>«Об</w:t>
      </w:r>
      <w:r>
        <w:rPr>
          <w:spacing w:val="40"/>
          <w:sz w:val="28"/>
        </w:rPr>
        <w:t xml:space="preserve"> </w:t>
      </w:r>
      <w:r>
        <w:rPr>
          <w:sz w:val="28"/>
        </w:rPr>
        <w:t>образовании в Российской Федерации».</w:t>
      </w:r>
    </w:p>
    <w:p w:rsidR="00A97923" w:rsidRDefault="00A97923" w:rsidP="007F725A">
      <w:pPr>
        <w:pStyle w:val="a5"/>
        <w:numPr>
          <w:ilvl w:val="0"/>
          <w:numId w:val="152"/>
        </w:numPr>
        <w:tabs>
          <w:tab w:val="left" w:pos="1133"/>
        </w:tabs>
        <w:autoSpaceDE w:val="0"/>
        <w:autoSpaceDN w:val="0"/>
        <w:spacing w:line="360" w:lineRule="auto"/>
        <w:ind w:right="140" w:firstLine="708"/>
        <w:rPr>
          <w:sz w:val="28"/>
        </w:rPr>
      </w:pPr>
      <w:r>
        <w:rPr>
          <w:sz w:val="28"/>
        </w:rPr>
        <w:t>Федерального</w:t>
      </w:r>
      <w:r>
        <w:rPr>
          <w:spacing w:val="-9"/>
          <w:sz w:val="28"/>
        </w:rPr>
        <w:t xml:space="preserve"> </w:t>
      </w:r>
      <w:r>
        <w:rPr>
          <w:sz w:val="28"/>
        </w:rPr>
        <w:t>закона</w:t>
      </w:r>
      <w:r>
        <w:rPr>
          <w:spacing w:val="-10"/>
          <w:sz w:val="28"/>
        </w:rPr>
        <w:t xml:space="preserve"> </w:t>
      </w:r>
      <w:r>
        <w:rPr>
          <w:sz w:val="28"/>
        </w:rPr>
        <w:t>от</w:t>
      </w:r>
      <w:r>
        <w:rPr>
          <w:spacing w:val="-10"/>
          <w:sz w:val="28"/>
        </w:rPr>
        <w:t xml:space="preserve"> </w:t>
      </w:r>
      <w:r>
        <w:rPr>
          <w:sz w:val="28"/>
        </w:rPr>
        <w:t>24</w:t>
      </w:r>
      <w:r>
        <w:rPr>
          <w:spacing w:val="-9"/>
          <w:sz w:val="28"/>
        </w:rPr>
        <w:t xml:space="preserve"> </w:t>
      </w:r>
      <w:r>
        <w:rPr>
          <w:sz w:val="28"/>
        </w:rPr>
        <w:t>июля</w:t>
      </w:r>
      <w:r>
        <w:rPr>
          <w:spacing w:val="-12"/>
          <w:sz w:val="28"/>
        </w:rPr>
        <w:t xml:space="preserve"> </w:t>
      </w:r>
      <w:r>
        <w:rPr>
          <w:sz w:val="28"/>
        </w:rPr>
        <w:t>1998</w:t>
      </w:r>
      <w:r>
        <w:rPr>
          <w:spacing w:val="-9"/>
          <w:sz w:val="28"/>
        </w:rPr>
        <w:t xml:space="preserve"> </w:t>
      </w:r>
      <w:r>
        <w:rPr>
          <w:sz w:val="28"/>
        </w:rPr>
        <w:t>г.</w:t>
      </w:r>
      <w:r>
        <w:rPr>
          <w:spacing w:val="-11"/>
          <w:sz w:val="28"/>
        </w:rPr>
        <w:t xml:space="preserve"> </w:t>
      </w:r>
      <w:r>
        <w:rPr>
          <w:sz w:val="28"/>
        </w:rPr>
        <w:t>№</w:t>
      </w:r>
      <w:r>
        <w:rPr>
          <w:spacing w:val="-10"/>
          <w:sz w:val="28"/>
        </w:rPr>
        <w:t xml:space="preserve"> </w:t>
      </w:r>
      <w:r>
        <w:rPr>
          <w:sz w:val="28"/>
        </w:rPr>
        <w:t>124-ФЗ</w:t>
      </w:r>
      <w:r>
        <w:rPr>
          <w:spacing w:val="-10"/>
          <w:sz w:val="28"/>
        </w:rPr>
        <w:t xml:space="preserve"> </w:t>
      </w:r>
      <w:r>
        <w:rPr>
          <w:sz w:val="28"/>
        </w:rPr>
        <w:t>«Об</w:t>
      </w:r>
      <w:r>
        <w:rPr>
          <w:spacing w:val="-9"/>
          <w:sz w:val="28"/>
        </w:rPr>
        <w:t xml:space="preserve"> </w:t>
      </w:r>
      <w:r>
        <w:rPr>
          <w:sz w:val="28"/>
        </w:rPr>
        <w:t>основных</w:t>
      </w:r>
      <w:r>
        <w:rPr>
          <w:spacing w:val="-9"/>
          <w:sz w:val="28"/>
        </w:rPr>
        <w:t xml:space="preserve"> </w:t>
      </w:r>
      <w:r>
        <w:rPr>
          <w:sz w:val="28"/>
        </w:rPr>
        <w:t>гарантиях прав ребенка в Российской Федерации».</w:t>
      </w:r>
    </w:p>
    <w:p w:rsidR="00A97923" w:rsidRDefault="00A97923" w:rsidP="007F725A">
      <w:pPr>
        <w:pStyle w:val="a5"/>
        <w:numPr>
          <w:ilvl w:val="0"/>
          <w:numId w:val="152"/>
        </w:numPr>
        <w:tabs>
          <w:tab w:val="left" w:pos="1133"/>
        </w:tabs>
        <w:autoSpaceDE w:val="0"/>
        <w:autoSpaceDN w:val="0"/>
        <w:spacing w:line="360" w:lineRule="auto"/>
        <w:ind w:right="138" w:firstLine="708"/>
        <w:rPr>
          <w:sz w:val="28"/>
        </w:rPr>
      </w:pPr>
      <w:r>
        <w:rPr>
          <w:sz w:val="28"/>
        </w:rPr>
        <w:t>Федерального закона от 31 июля 2020 г. № 304-ФЗ «О</w:t>
      </w:r>
      <w:r>
        <w:rPr>
          <w:spacing w:val="-1"/>
          <w:sz w:val="28"/>
        </w:rPr>
        <w:t xml:space="preserve"> </w:t>
      </w:r>
      <w:r>
        <w:rPr>
          <w:sz w:val="28"/>
        </w:rPr>
        <w:t>внесении изменений в Федеральный закон «Об образовании в Российской Федерации» по вопросам воспитания</w:t>
      </w:r>
      <w:r>
        <w:rPr>
          <w:spacing w:val="80"/>
          <w:sz w:val="28"/>
        </w:rPr>
        <w:t xml:space="preserve"> </w:t>
      </w:r>
      <w:r>
        <w:rPr>
          <w:sz w:val="28"/>
        </w:rPr>
        <w:t>обучающихся,</w:t>
      </w:r>
      <w:r>
        <w:rPr>
          <w:spacing w:val="80"/>
          <w:sz w:val="28"/>
        </w:rPr>
        <w:t xml:space="preserve"> </w:t>
      </w:r>
      <w:r>
        <w:rPr>
          <w:sz w:val="28"/>
        </w:rPr>
        <w:t>во</w:t>
      </w:r>
      <w:r>
        <w:rPr>
          <w:spacing w:val="80"/>
          <w:sz w:val="28"/>
        </w:rPr>
        <w:t xml:space="preserve"> </w:t>
      </w:r>
      <w:r>
        <w:rPr>
          <w:sz w:val="28"/>
        </w:rPr>
        <w:t>исполнение</w:t>
      </w:r>
      <w:r>
        <w:rPr>
          <w:spacing w:val="80"/>
          <w:sz w:val="28"/>
        </w:rPr>
        <w:t xml:space="preserve"> </w:t>
      </w:r>
      <w:r>
        <w:rPr>
          <w:sz w:val="28"/>
        </w:rPr>
        <w:t>поручений</w:t>
      </w:r>
      <w:r>
        <w:rPr>
          <w:spacing w:val="80"/>
          <w:sz w:val="28"/>
        </w:rPr>
        <w:t xml:space="preserve"> </w:t>
      </w:r>
      <w:r>
        <w:rPr>
          <w:sz w:val="28"/>
        </w:rPr>
        <w:t>Президента</w:t>
      </w:r>
      <w:r>
        <w:rPr>
          <w:spacing w:val="80"/>
          <w:sz w:val="28"/>
        </w:rPr>
        <w:t xml:space="preserve"> </w:t>
      </w:r>
      <w:r>
        <w:rPr>
          <w:sz w:val="28"/>
        </w:rPr>
        <w:t>РФ</w:t>
      </w:r>
      <w:r>
        <w:rPr>
          <w:spacing w:val="80"/>
          <w:w w:val="150"/>
          <w:sz w:val="28"/>
        </w:rPr>
        <w:t xml:space="preserve"> </w:t>
      </w:r>
      <w:r>
        <w:rPr>
          <w:sz w:val="28"/>
        </w:rPr>
        <w:t>Пр-328</w:t>
      </w:r>
      <w:r>
        <w:rPr>
          <w:spacing w:val="80"/>
          <w:sz w:val="28"/>
        </w:rPr>
        <w:t xml:space="preserve"> </w:t>
      </w:r>
      <w:r>
        <w:rPr>
          <w:sz w:val="28"/>
        </w:rPr>
        <w:t>п. 1 от 23 февраля 2018 г., Пр-2182 от 20 декабря 2020 г.».</w:t>
      </w:r>
    </w:p>
    <w:p w:rsidR="00A97923" w:rsidRDefault="00A97923" w:rsidP="007F725A">
      <w:pPr>
        <w:pStyle w:val="a5"/>
        <w:numPr>
          <w:ilvl w:val="0"/>
          <w:numId w:val="152"/>
        </w:numPr>
        <w:tabs>
          <w:tab w:val="left" w:pos="1134"/>
        </w:tabs>
        <w:autoSpaceDE w:val="0"/>
        <w:autoSpaceDN w:val="0"/>
        <w:ind w:left="1134" w:hanging="285"/>
        <w:rPr>
          <w:sz w:val="28"/>
        </w:rPr>
      </w:pPr>
      <w:r>
        <w:rPr>
          <w:sz w:val="28"/>
        </w:rPr>
        <w:lastRenderedPageBreak/>
        <w:t>Приказа</w:t>
      </w:r>
      <w:r>
        <w:rPr>
          <w:spacing w:val="52"/>
          <w:sz w:val="28"/>
        </w:rPr>
        <w:t xml:space="preserve">  </w:t>
      </w:r>
      <w:r>
        <w:rPr>
          <w:sz w:val="28"/>
        </w:rPr>
        <w:t>Минпросвещения</w:t>
      </w:r>
      <w:r>
        <w:rPr>
          <w:spacing w:val="53"/>
          <w:sz w:val="28"/>
        </w:rPr>
        <w:t xml:space="preserve">  </w:t>
      </w:r>
      <w:r>
        <w:rPr>
          <w:sz w:val="28"/>
        </w:rPr>
        <w:t>России</w:t>
      </w:r>
      <w:r>
        <w:rPr>
          <w:spacing w:val="52"/>
          <w:sz w:val="28"/>
        </w:rPr>
        <w:t xml:space="preserve">  </w:t>
      </w:r>
      <w:r>
        <w:rPr>
          <w:sz w:val="28"/>
        </w:rPr>
        <w:t>от</w:t>
      </w:r>
      <w:r>
        <w:rPr>
          <w:spacing w:val="53"/>
          <w:sz w:val="28"/>
        </w:rPr>
        <w:t xml:space="preserve">  </w:t>
      </w:r>
      <w:r>
        <w:rPr>
          <w:sz w:val="28"/>
        </w:rPr>
        <w:t>31</w:t>
      </w:r>
      <w:r>
        <w:rPr>
          <w:spacing w:val="53"/>
          <w:sz w:val="28"/>
        </w:rPr>
        <w:t xml:space="preserve">  </w:t>
      </w:r>
      <w:r>
        <w:rPr>
          <w:sz w:val="28"/>
        </w:rPr>
        <w:t>августа</w:t>
      </w:r>
      <w:r>
        <w:rPr>
          <w:spacing w:val="52"/>
          <w:sz w:val="28"/>
        </w:rPr>
        <w:t xml:space="preserve">  </w:t>
      </w:r>
      <w:r>
        <w:rPr>
          <w:sz w:val="28"/>
        </w:rPr>
        <w:t>2023</w:t>
      </w:r>
      <w:r>
        <w:rPr>
          <w:spacing w:val="53"/>
          <w:sz w:val="28"/>
        </w:rPr>
        <w:t xml:space="preserve">  </w:t>
      </w:r>
      <w:r>
        <w:rPr>
          <w:sz w:val="28"/>
        </w:rPr>
        <w:t>г.</w:t>
      </w:r>
      <w:r>
        <w:rPr>
          <w:spacing w:val="52"/>
          <w:sz w:val="28"/>
        </w:rPr>
        <w:t xml:space="preserve">  </w:t>
      </w:r>
      <w:r>
        <w:rPr>
          <w:sz w:val="28"/>
        </w:rPr>
        <w:t>№</w:t>
      </w:r>
      <w:r>
        <w:rPr>
          <w:spacing w:val="53"/>
          <w:sz w:val="28"/>
        </w:rPr>
        <w:t xml:space="preserve">  </w:t>
      </w:r>
      <w:r>
        <w:rPr>
          <w:spacing w:val="-5"/>
          <w:sz w:val="28"/>
        </w:rPr>
        <w:t>650</w:t>
      </w:r>
    </w:p>
    <w:p w:rsidR="00A97923" w:rsidRDefault="00A97923" w:rsidP="00A97923">
      <w:pPr>
        <w:pStyle w:val="a3"/>
        <w:spacing w:before="161" w:line="360" w:lineRule="auto"/>
        <w:ind w:right="146"/>
      </w:pPr>
      <w:r>
        <w:t>«Об утверждении Порядка осуществления мероприятий по профессиональной ориентации</w:t>
      </w:r>
      <w:r>
        <w:rPr>
          <w:spacing w:val="80"/>
        </w:rPr>
        <w:t xml:space="preserve"> </w:t>
      </w:r>
      <w:r>
        <w:t>обучающихся</w:t>
      </w:r>
      <w:r>
        <w:rPr>
          <w:spacing w:val="80"/>
        </w:rPr>
        <w:t xml:space="preserve"> </w:t>
      </w:r>
      <w:r>
        <w:t>по</w:t>
      </w:r>
      <w:r>
        <w:rPr>
          <w:spacing w:val="80"/>
        </w:rPr>
        <w:t xml:space="preserve"> </w:t>
      </w:r>
      <w:r>
        <w:t>образовательным</w:t>
      </w:r>
      <w:r>
        <w:rPr>
          <w:spacing w:val="80"/>
        </w:rPr>
        <w:t xml:space="preserve"> </w:t>
      </w:r>
      <w:r>
        <w:t>программам</w:t>
      </w:r>
      <w:r>
        <w:rPr>
          <w:spacing w:val="80"/>
        </w:rPr>
        <w:t xml:space="preserve"> </w:t>
      </w:r>
      <w:r>
        <w:t>основного</w:t>
      </w:r>
      <w:r>
        <w:rPr>
          <w:spacing w:val="80"/>
        </w:rPr>
        <w:t xml:space="preserve"> </w:t>
      </w:r>
      <w:r>
        <w:t>общего и среднего общего образования».</w:t>
      </w:r>
    </w:p>
    <w:p w:rsidR="00A97923" w:rsidRDefault="00A97923" w:rsidP="007F725A">
      <w:pPr>
        <w:pStyle w:val="a5"/>
        <w:numPr>
          <w:ilvl w:val="0"/>
          <w:numId w:val="152"/>
        </w:numPr>
        <w:tabs>
          <w:tab w:val="left" w:pos="1133"/>
        </w:tabs>
        <w:autoSpaceDE w:val="0"/>
        <w:autoSpaceDN w:val="0"/>
        <w:spacing w:line="362" w:lineRule="auto"/>
        <w:ind w:right="141" w:firstLine="708"/>
        <w:rPr>
          <w:sz w:val="28"/>
        </w:rPr>
      </w:pPr>
      <w:r>
        <w:rPr>
          <w:sz w:val="28"/>
        </w:rPr>
        <w:t>Федерального</w:t>
      </w:r>
      <w:r>
        <w:rPr>
          <w:spacing w:val="40"/>
          <w:sz w:val="28"/>
        </w:rPr>
        <w:t xml:space="preserve"> </w:t>
      </w:r>
      <w:r>
        <w:rPr>
          <w:sz w:val="28"/>
        </w:rPr>
        <w:t>закона</w:t>
      </w:r>
      <w:r>
        <w:rPr>
          <w:spacing w:val="40"/>
          <w:sz w:val="28"/>
        </w:rPr>
        <w:t xml:space="preserve"> </w:t>
      </w:r>
      <w:r>
        <w:rPr>
          <w:sz w:val="28"/>
        </w:rPr>
        <w:t>от</w:t>
      </w:r>
      <w:r>
        <w:rPr>
          <w:spacing w:val="40"/>
          <w:sz w:val="28"/>
        </w:rPr>
        <w:t xml:space="preserve"> </w:t>
      </w:r>
      <w:r>
        <w:rPr>
          <w:sz w:val="28"/>
        </w:rPr>
        <w:t>12</w:t>
      </w:r>
      <w:r>
        <w:rPr>
          <w:spacing w:val="40"/>
          <w:sz w:val="28"/>
        </w:rPr>
        <w:t xml:space="preserve"> </w:t>
      </w:r>
      <w:r>
        <w:rPr>
          <w:sz w:val="28"/>
        </w:rPr>
        <w:t>декабря</w:t>
      </w:r>
      <w:r>
        <w:rPr>
          <w:spacing w:val="40"/>
          <w:sz w:val="28"/>
        </w:rPr>
        <w:t xml:space="preserve"> </w:t>
      </w:r>
      <w:r>
        <w:rPr>
          <w:sz w:val="28"/>
        </w:rPr>
        <w:t>2023</w:t>
      </w:r>
      <w:r>
        <w:rPr>
          <w:spacing w:val="40"/>
          <w:sz w:val="28"/>
        </w:rPr>
        <w:t xml:space="preserve"> </w:t>
      </w:r>
      <w:r>
        <w:rPr>
          <w:sz w:val="28"/>
        </w:rPr>
        <w:t>г.</w:t>
      </w:r>
      <w:r>
        <w:rPr>
          <w:spacing w:val="40"/>
          <w:sz w:val="28"/>
        </w:rPr>
        <w:t xml:space="preserve"> </w:t>
      </w:r>
      <w:r>
        <w:rPr>
          <w:sz w:val="28"/>
        </w:rPr>
        <w:t>№</w:t>
      </w:r>
      <w:r>
        <w:rPr>
          <w:spacing w:val="40"/>
          <w:sz w:val="28"/>
        </w:rPr>
        <w:t xml:space="preserve"> </w:t>
      </w:r>
      <w:r>
        <w:rPr>
          <w:sz w:val="28"/>
        </w:rPr>
        <w:t>565</w:t>
      </w:r>
      <w:r>
        <w:rPr>
          <w:spacing w:val="40"/>
          <w:sz w:val="28"/>
        </w:rPr>
        <w:t xml:space="preserve"> </w:t>
      </w:r>
      <w:r>
        <w:rPr>
          <w:sz w:val="28"/>
        </w:rPr>
        <w:t>(ред.</w:t>
      </w:r>
      <w:r>
        <w:rPr>
          <w:spacing w:val="40"/>
          <w:sz w:val="28"/>
        </w:rPr>
        <w:t xml:space="preserve"> </w:t>
      </w:r>
      <w:r>
        <w:rPr>
          <w:sz w:val="28"/>
        </w:rPr>
        <w:t>от</w:t>
      </w:r>
      <w:r>
        <w:rPr>
          <w:spacing w:val="40"/>
          <w:sz w:val="28"/>
        </w:rPr>
        <w:t xml:space="preserve"> </w:t>
      </w:r>
      <w:r>
        <w:rPr>
          <w:sz w:val="28"/>
        </w:rPr>
        <w:t>08</w:t>
      </w:r>
      <w:r>
        <w:rPr>
          <w:spacing w:val="40"/>
          <w:sz w:val="28"/>
        </w:rPr>
        <w:t xml:space="preserve"> </w:t>
      </w:r>
      <w:r>
        <w:rPr>
          <w:sz w:val="28"/>
        </w:rPr>
        <w:t>августа 2024 г.) «О занятости населения в Российской Федерации» (статья 58).</w:t>
      </w:r>
    </w:p>
    <w:p w:rsidR="00A97923" w:rsidRDefault="00A97923" w:rsidP="007F725A">
      <w:pPr>
        <w:pStyle w:val="a5"/>
        <w:numPr>
          <w:ilvl w:val="0"/>
          <w:numId w:val="152"/>
        </w:numPr>
        <w:tabs>
          <w:tab w:val="left" w:pos="1133"/>
        </w:tabs>
        <w:autoSpaceDE w:val="0"/>
        <w:autoSpaceDN w:val="0"/>
        <w:spacing w:line="360" w:lineRule="auto"/>
        <w:ind w:right="136" w:firstLine="708"/>
        <w:rPr>
          <w:sz w:val="28"/>
        </w:rPr>
      </w:pPr>
      <w:r>
        <w:rPr>
          <w:sz w:val="28"/>
        </w:rPr>
        <w:t>Федерального государственного образовательного стандарта основного общего образования (далее – ФГОС ООО), утвержденного приказом Министерства просвещения Российской Федерации от 31 мая 2021 г. № 287.</w:t>
      </w:r>
    </w:p>
    <w:p w:rsidR="00A97923" w:rsidRDefault="00A97923" w:rsidP="00A97923">
      <w:pPr>
        <w:pStyle w:val="a5"/>
        <w:spacing w:line="360" w:lineRule="auto"/>
        <w:rPr>
          <w:sz w:val="28"/>
        </w:rPr>
        <w:sectPr w:rsidR="00A97923">
          <w:pgSz w:w="11910" w:h="16840"/>
          <w:pgMar w:top="1040" w:right="566" w:bottom="920" w:left="992" w:header="0" w:footer="734" w:gutter="0"/>
          <w:cols w:space="720"/>
        </w:sectPr>
      </w:pPr>
    </w:p>
    <w:p w:rsidR="00A97923" w:rsidRDefault="00A97923" w:rsidP="007F725A">
      <w:pPr>
        <w:pStyle w:val="a5"/>
        <w:numPr>
          <w:ilvl w:val="0"/>
          <w:numId w:val="152"/>
        </w:numPr>
        <w:tabs>
          <w:tab w:val="left" w:pos="1134"/>
        </w:tabs>
        <w:autoSpaceDE w:val="0"/>
        <w:autoSpaceDN w:val="0"/>
        <w:spacing w:before="67"/>
        <w:ind w:left="1134" w:hanging="285"/>
        <w:rPr>
          <w:sz w:val="28"/>
        </w:rPr>
      </w:pPr>
      <w:r>
        <w:rPr>
          <w:sz w:val="28"/>
        </w:rPr>
        <w:lastRenderedPageBreak/>
        <w:t>Распоряжения</w:t>
      </w:r>
      <w:r>
        <w:rPr>
          <w:spacing w:val="66"/>
          <w:sz w:val="28"/>
        </w:rPr>
        <w:t xml:space="preserve"> </w:t>
      </w:r>
      <w:r>
        <w:rPr>
          <w:sz w:val="28"/>
        </w:rPr>
        <w:t>Правительства</w:t>
      </w:r>
      <w:r>
        <w:rPr>
          <w:spacing w:val="68"/>
          <w:sz w:val="28"/>
        </w:rPr>
        <w:t xml:space="preserve"> </w:t>
      </w:r>
      <w:r>
        <w:rPr>
          <w:sz w:val="28"/>
        </w:rPr>
        <w:t>Российской</w:t>
      </w:r>
      <w:r>
        <w:rPr>
          <w:spacing w:val="68"/>
          <w:sz w:val="28"/>
        </w:rPr>
        <w:t xml:space="preserve"> </w:t>
      </w:r>
      <w:r>
        <w:rPr>
          <w:sz w:val="28"/>
        </w:rPr>
        <w:t>Федерации</w:t>
      </w:r>
      <w:r>
        <w:rPr>
          <w:spacing w:val="66"/>
          <w:sz w:val="28"/>
        </w:rPr>
        <w:t xml:space="preserve"> </w:t>
      </w:r>
      <w:r>
        <w:rPr>
          <w:sz w:val="28"/>
        </w:rPr>
        <w:t>от</w:t>
      </w:r>
      <w:r>
        <w:rPr>
          <w:spacing w:val="68"/>
          <w:sz w:val="28"/>
        </w:rPr>
        <w:t xml:space="preserve"> </w:t>
      </w:r>
      <w:r>
        <w:rPr>
          <w:sz w:val="28"/>
        </w:rPr>
        <w:t>29</w:t>
      </w:r>
      <w:r>
        <w:rPr>
          <w:spacing w:val="68"/>
          <w:sz w:val="28"/>
        </w:rPr>
        <w:t xml:space="preserve"> </w:t>
      </w:r>
      <w:r>
        <w:rPr>
          <w:sz w:val="28"/>
        </w:rPr>
        <w:t>мая</w:t>
      </w:r>
      <w:r>
        <w:rPr>
          <w:spacing w:val="69"/>
          <w:sz w:val="28"/>
        </w:rPr>
        <w:t xml:space="preserve"> </w:t>
      </w:r>
      <w:r>
        <w:rPr>
          <w:sz w:val="28"/>
        </w:rPr>
        <w:t>2015</w:t>
      </w:r>
      <w:r>
        <w:rPr>
          <w:spacing w:val="69"/>
          <w:sz w:val="28"/>
        </w:rPr>
        <w:t xml:space="preserve"> </w:t>
      </w:r>
      <w:r>
        <w:rPr>
          <w:spacing w:val="-5"/>
          <w:sz w:val="28"/>
        </w:rPr>
        <w:t>г.</w:t>
      </w:r>
    </w:p>
    <w:p w:rsidR="00A97923" w:rsidRDefault="00A97923" w:rsidP="00A97923">
      <w:pPr>
        <w:pStyle w:val="a3"/>
        <w:spacing w:before="163" w:line="360" w:lineRule="auto"/>
        <w:ind w:right="143" w:firstLine="69"/>
      </w:pPr>
      <w:r>
        <w:t>№</w:t>
      </w:r>
      <w:r>
        <w:rPr>
          <w:spacing w:val="-18"/>
        </w:rPr>
        <w:t xml:space="preserve"> </w:t>
      </w:r>
      <w:r>
        <w:t>996-р</w:t>
      </w:r>
      <w:r>
        <w:rPr>
          <w:spacing w:val="-17"/>
        </w:rPr>
        <w:t xml:space="preserve"> </w:t>
      </w:r>
      <w:r>
        <w:t>«Об</w:t>
      </w:r>
      <w:r>
        <w:rPr>
          <w:spacing w:val="-18"/>
        </w:rPr>
        <w:t xml:space="preserve"> </w:t>
      </w:r>
      <w:r>
        <w:t>утверждении</w:t>
      </w:r>
      <w:r>
        <w:rPr>
          <w:spacing w:val="-17"/>
        </w:rPr>
        <w:t xml:space="preserve"> </w:t>
      </w:r>
      <w:r>
        <w:t>Стратегии</w:t>
      </w:r>
      <w:r>
        <w:rPr>
          <w:spacing w:val="-18"/>
        </w:rPr>
        <w:t xml:space="preserve"> </w:t>
      </w:r>
      <w:r>
        <w:t>развития</w:t>
      </w:r>
      <w:r>
        <w:rPr>
          <w:spacing w:val="-17"/>
        </w:rPr>
        <w:t xml:space="preserve"> </w:t>
      </w:r>
      <w:r>
        <w:t>воспитания</w:t>
      </w:r>
      <w:r>
        <w:rPr>
          <w:spacing w:val="-18"/>
        </w:rPr>
        <w:t xml:space="preserve"> </w:t>
      </w:r>
      <w:r>
        <w:t>в</w:t>
      </w:r>
      <w:r>
        <w:rPr>
          <w:spacing w:val="-17"/>
        </w:rPr>
        <w:t xml:space="preserve"> </w:t>
      </w:r>
      <w:r>
        <w:t>Российской</w:t>
      </w:r>
      <w:r>
        <w:rPr>
          <w:spacing w:val="-18"/>
        </w:rPr>
        <w:t xml:space="preserve"> </w:t>
      </w:r>
      <w:r>
        <w:t>Федерации на период до 2025 года».</w:t>
      </w:r>
    </w:p>
    <w:p w:rsidR="00A97923" w:rsidRDefault="00A97923" w:rsidP="007F725A">
      <w:pPr>
        <w:pStyle w:val="a5"/>
        <w:numPr>
          <w:ilvl w:val="0"/>
          <w:numId w:val="152"/>
        </w:numPr>
        <w:tabs>
          <w:tab w:val="left" w:pos="1133"/>
        </w:tabs>
        <w:autoSpaceDE w:val="0"/>
        <w:autoSpaceDN w:val="0"/>
        <w:spacing w:line="360" w:lineRule="auto"/>
        <w:ind w:right="138" w:firstLine="708"/>
        <w:rPr>
          <w:sz w:val="28"/>
        </w:rPr>
      </w:pPr>
      <w:r>
        <w:rPr>
          <w:sz w:val="28"/>
        </w:rPr>
        <w:t>Федерального государственного образовательного стандарта среднего общего образования (далее – ФГОС СОО), утвержденного приказом Министерства образования и науки Российской Федерации от 17 мая 2012 г. № 413.</w:t>
      </w:r>
    </w:p>
    <w:p w:rsidR="00A97923" w:rsidRDefault="00A97923" w:rsidP="007F725A">
      <w:pPr>
        <w:pStyle w:val="a5"/>
        <w:numPr>
          <w:ilvl w:val="0"/>
          <w:numId w:val="152"/>
        </w:numPr>
        <w:tabs>
          <w:tab w:val="left" w:pos="1133"/>
        </w:tabs>
        <w:autoSpaceDE w:val="0"/>
        <w:autoSpaceDN w:val="0"/>
        <w:spacing w:line="360" w:lineRule="auto"/>
        <w:ind w:right="145" w:firstLine="708"/>
        <w:rPr>
          <w:sz w:val="28"/>
        </w:rPr>
      </w:pPr>
      <w:r>
        <w:rPr>
          <w:sz w:val="28"/>
        </w:rPr>
        <w:t>Федеральной образовательной программы основного общего образования, утвержденной</w:t>
      </w:r>
      <w:r>
        <w:rPr>
          <w:spacing w:val="80"/>
          <w:w w:val="150"/>
          <w:sz w:val="28"/>
        </w:rPr>
        <w:t xml:space="preserve"> </w:t>
      </w:r>
      <w:r>
        <w:rPr>
          <w:sz w:val="28"/>
        </w:rPr>
        <w:t>приказом</w:t>
      </w:r>
      <w:r>
        <w:rPr>
          <w:spacing w:val="80"/>
          <w:w w:val="150"/>
          <w:sz w:val="28"/>
        </w:rPr>
        <w:t xml:space="preserve"> </w:t>
      </w:r>
      <w:r>
        <w:rPr>
          <w:sz w:val="28"/>
        </w:rPr>
        <w:t>Министерства</w:t>
      </w:r>
      <w:r>
        <w:rPr>
          <w:spacing w:val="80"/>
          <w:w w:val="150"/>
          <w:sz w:val="28"/>
        </w:rPr>
        <w:t xml:space="preserve"> </w:t>
      </w:r>
      <w:r>
        <w:rPr>
          <w:sz w:val="28"/>
        </w:rPr>
        <w:t>просвещения</w:t>
      </w:r>
      <w:r>
        <w:rPr>
          <w:spacing w:val="80"/>
          <w:w w:val="150"/>
          <w:sz w:val="28"/>
        </w:rPr>
        <w:t xml:space="preserve"> </w:t>
      </w:r>
      <w:r>
        <w:rPr>
          <w:sz w:val="28"/>
        </w:rPr>
        <w:t>Российской</w:t>
      </w:r>
      <w:r>
        <w:rPr>
          <w:spacing w:val="80"/>
          <w:w w:val="150"/>
          <w:sz w:val="28"/>
        </w:rPr>
        <w:t xml:space="preserve"> </w:t>
      </w:r>
      <w:r>
        <w:rPr>
          <w:sz w:val="28"/>
        </w:rPr>
        <w:t>Федерации</w:t>
      </w:r>
      <w:r>
        <w:rPr>
          <w:spacing w:val="40"/>
          <w:sz w:val="28"/>
        </w:rPr>
        <w:t xml:space="preserve"> </w:t>
      </w:r>
      <w:r>
        <w:rPr>
          <w:sz w:val="28"/>
        </w:rPr>
        <w:t>от 18 мая 2023 г. № 370.</w:t>
      </w:r>
    </w:p>
    <w:p w:rsidR="00A97923" w:rsidRDefault="00A97923" w:rsidP="007F725A">
      <w:pPr>
        <w:pStyle w:val="a5"/>
        <w:numPr>
          <w:ilvl w:val="0"/>
          <w:numId w:val="152"/>
        </w:numPr>
        <w:tabs>
          <w:tab w:val="left" w:pos="1133"/>
        </w:tabs>
        <w:autoSpaceDE w:val="0"/>
        <w:autoSpaceDN w:val="0"/>
        <w:spacing w:before="1" w:line="360" w:lineRule="auto"/>
        <w:ind w:right="145" w:firstLine="708"/>
        <w:rPr>
          <w:sz w:val="28"/>
        </w:rPr>
      </w:pPr>
      <w:r>
        <w:rPr>
          <w:sz w:val="28"/>
        </w:rPr>
        <w:t>Федеральной образовательной программы среднего общего образования, утвержденной</w:t>
      </w:r>
      <w:r>
        <w:rPr>
          <w:spacing w:val="80"/>
          <w:w w:val="150"/>
          <w:sz w:val="28"/>
        </w:rPr>
        <w:t xml:space="preserve"> </w:t>
      </w:r>
      <w:r>
        <w:rPr>
          <w:sz w:val="28"/>
        </w:rPr>
        <w:t>приказом</w:t>
      </w:r>
      <w:r>
        <w:rPr>
          <w:spacing w:val="80"/>
          <w:w w:val="150"/>
          <w:sz w:val="28"/>
        </w:rPr>
        <w:t xml:space="preserve"> </w:t>
      </w:r>
      <w:r>
        <w:rPr>
          <w:sz w:val="28"/>
        </w:rPr>
        <w:t>Министерства</w:t>
      </w:r>
      <w:r>
        <w:rPr>
          <w:spacing w:val="80"/>
          <w:w w:val="150"/>
          <w:sz w:val="28"/>
        </w:rPr>
        <w:t xml:space="preserve"> </w:t>
      </w:r>
      <w:r>
        <w:rPr>
          <w:sz w:val="28"/>
        </w:rPr>
        <w:t>просвещения</w:t>
      </w:r>
      <w:r>
        <w:rPr>
          <w:spacing w:val="80"/>
          <w:w w:val="150"/>
          <w:sz w:val="28"/>
        </w:rPr>
        <w:t xml:space="preserve"> </w:t>
      </w:r>
      <w:r>
        <w:rPr>
          <w:sz w:val="28"/>
        </w:rPr>
        <w:t>Российской</w:t>
      </w:r>
      <w:r>
        <w:rPr>
          <w:spacing w:val="80"/>
          <w:w w:val="150"/>
          <w:sz w:val="28"/>
        </w:rPr>
        <w:t xml:space="preserve"> </w:t>
      </w:r>
      <w:r>
        <w:rPr>
          <w:sz w:val="28"/>
        </w:rPr>
        <w:t>Федерации</w:t>
      </w:r>
      <w:r>
        <w:rPr>
          <w:spacing w:val="40"/>
          <w:sz w:val="28"/>
        </w:rPr>
        <w:t xml:space="preserve"> </w:t>
      </w:r>
      <w:r>
        <w:rPr>
          <w:sz w:val="28"/>
        </w:rPr>
        <w:t>от 18 мая 2023 г. № 371.</w:t>
      </w:r>
    </w:p>
    <w:p w:rsidR="00A97923" w:rsidRDefault="00A97923" w:rsidP="00A97923">
      <w:pPr>
        <w:pStyle w:val="a3"/>
        <w:spacing w:line="360" w:lineRule="auto"/>
        <w:ind w:right="141"/>
      </w:pPr>
      <w:r>
        <w:t>Организационно-методические рекомендации по реализации курса внеурочной</w:t>
      </w:r>
      <w:r>
        <w:rPr>
          <w:spacing w:val="80"/>
          <w:w w:val="150"/>
        </w:rPr>
        <w:t xml:space="preserve"> </w:t>
      </w:r>
      <w:r>
        <w:t>деятельности</w:t>
      </w:r>
      <w:r>
        <w:rPr>
          <w:spacing w:val="80"/>
          <w:w w:val="150"/>
        </w:rPr>
        <w:t xml:space="preserve"> </w:t>
      </w:r>
      <w:r>
        <w:t>«Россия</w:t>
      </w:r>
      <w:r>
        <w:rPr>
          <w:spacing w:val="80"/>
          <w:w w:val="150"/>
        </w:rPr>
        <w:t xml:space="preserve"> </w:t>
      </w:r>
      <w:r>
        <w:t>–</w:t>
      </w:r>
      <w:r>
        <w:rPr>
          <w:spacing w:val="80"/>
          <w:w w:val="150"/>
        </w:rPr>
        <w:t xml:space="preserve"> </w:t>
      </w:r>
      <w:r>
        <w:t>мои</w:t>
      </w:r>
      <w:r>
        <w:rPr>
          <w:spacing w:val="80"/>
          <w:w w:val="150"/>
        </w:rPr>
        <w:t xml:space="preserve"> </w:t>
      </w:r>
      <w:r>
        <w:t>горизонты»,</w:t>
      </w:r>
      <w:r>
        <w:rPr>
          <w:spacing w:val="80"/>
          <w:w w:val="150"/>
        </w:rPr>
        <w:t xml:space="preserve"> </w:t>
      </w:r>
      <w:r>
        <w:t>а</w:t>
      </w:r>
      <w:r>
        <w:rPr>
          <w:spacing w:val="80"/>
          <w:w w:val="150"/>
        </w:rPr>
        <w:t xml:space="preserve"> </w:t>
      </w:r>
      <w:r>
        <w:t>также</w:t>
      </w:r>
      <w:r>
        <w:rPr>
          <w:spacing w:val="80"/>
          <w:w w:val="150"/>
        </w:rPr>
        <w:t xml:space="preserve"> </w:t>
      </w:r>
      <w:r>
        <w:t>место</w:t>
      </w:r>
      <w:r>
        <w:rPr>
          <w:spacing w:val="80"/>
          <w:w w:val="150"/>
        </w:rPr>
        <w:t xml:space="preserve"> </w:t>
      </w:r>
      <w:r>
        <w:t>курса</w:t>
      </w:r>
      <w:r>
        <w:rPr>
          <w:spacing w:val="40"/>
        </w:rPr>
        <w:t xml:space="preserve"> </w:t>
      </w:r>
      <w:r>
        <w:t>в реализации Единой модели профориентации, в том числе в части регионального содержательного компонента, отражено в следующих документах:</w:t>
      </w:r>
    </w:p>
    <w:p w:rsidR="00A97923" w:rsidRDefault="00A97923" w:rsidP="007F725A">
      <w:pPr>
        <w:pStyle w:val="a5"/>
        <w:numPr>
          <w:ilvl w:val="0"/>
          <w:numId w:val="152"/>
        </w:numPr>
        <w:tabs>
          <w:tab w:val="left" w:pos="1133"/>
        </w:tabs>
        <w:autoSpaceDE w:val="0"/>
        <w:autoSpaceDN w:val="0"/>
        <w:spacing w:line="360" w:lineRule="auto"/>
        <w:ind w:right="139" w:firstLine="708"/>
        <w:rPr>
          <w:sz w:val="28"/>
        </w:rPr>
      </w:pPr>
      <w:r>
        <w:rPr>
          <w:sz w:val="28"/>
        </w:rPr>
        <w:t>Порядок реализации Единой модели профориентации «Билет в будущее» по профессиональной ориентации обучающихся 6-11 классов образовательных организаций Российской Федерации, реализующих образовательные программы основного общего и среднего общего образования.</w:t>
      </w:r>
    </w:p>
    <w:p w:rsidR="00A97923" w:rsidRDefault="00A97923" w:rsidP="007F725A">
      <w:pPr>
        <w:pStyle w:val="a5"/>
        <w:numPr>
          <w:ilvl w:val="0"/>
          <w:numId w:val="152"/>
        </w:numPr>
        <w:tabs>
          <w:tab w:val="left" w:pos="1133"/>
        </w:tabs>
        <w:autoSpaceDE w:val="0"/>
        <w:autoSpaceDN w:val="0"/>
        <w:spacing w:line="360" w:lineRule="auto"/>
        <w:ind w:right="136" w:firstLine="708"/>
        <w:rPr>
          <w:sz w:val="28"/>
        </w:rPr>
      </w:pPr>
      <w:r>
        <w:rPr>
          <w:sz w:val="28"/>
        </w:rPr>
        <w:t>Методические рекомендаций по реализации Единой модели профессиональной ориентации обучающихся 6-11 классов образовательных организаций Российской Федерации, реализующих образовательные программы основного общего и среднего общего образования.</w:t>
      </w:r>
    </w:p>
    <w:p w:rsidR="00A97923" w:rsidRDefault="00A97923" w:rsidP="00A97923">
      <w:pPr>
        <w:pStyle w:val="a3"/>
        <w:spacing w:line="360" w:lineRule="auto"/>
        <w:ind w:right="138"/>
      </w:pPr>
      <w:r>
        <w:t>Содержание Программы включает: цели и задачи Курса, определение места</w:t>
      </w:r>
      <w:r>
        <w:rPr>
          <w:spacing w:val="80"/>
        </w:rPr>
        <w:t xml:space="preserve"> </w:t>
      </w:r>
      <w:r>
        <w:t>и роли Курса в плане внеурочной деятельности, содержание отраслевых, практико- ориентированных</w:t>
      </w:r>
      <w:r>
        <w:rPr>
          <w:spacing w:val="80"/>
        </w:rPr>
        <w:t xml:space="preserve"> </w:t>
      </w:r>
      <w:r>
        <w:t>и</w:t>
      </w:r>
      <w:r>
        <w:rPr>
          <w:spacing w:val="80"/>
        </w:rPr>
        <w:t xml:space="preserve"> </w:t>
      </w:r>
      <w:r>
        <w:t>профориентационных</w:t>
      </w:r>
      <w:r>
        <w:rPr>
          <w:spacing w:val="80"/>
        </w:rPr>
        <w:t xml:space="preserve"> </w:t>
      </w:r>
      <w:r>
        <w:t>занятий</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рефлексивных и проектного занятия, направленного на взаимодействие с родителями/законными представителями), примерное тематическое планирование занятий Курса.</w:t>
      </w:r>
    </w:p>
    <w:p w:rsidR="00A97923" w:rsidRDefault="00A97923" w:rsidP="00A97923">
      <w:pPr>
        <w:pStyle w:val="a3"/>
        <w:spacing w:line="360" w:lineRule="auto"/>
        <w:sectPr w:rsidR="00A97923">
          <w:pgSz w:w="11910" w:h="16840"/>
          <w:pgMar w:top="1040" w:right="566" w:bottom="920" w:left="992" w:header="0" w:footer="734" w:gutter="0"/>
          <w:cols w:space="720"/>
        </w:sectPr>
      </w:pPr>
    </w:p>
    <w:p w:rsidR="00A97923" w:rsidRDefault="00A97923" w:rsidP="00A97923">
      <w:pPr>
        <w:pStyle w:val="a3"/>
        <w:spacing w:before="67" w:line="362" w:lineRule="auto"/>
        <w:ind w:right="145"/>
      </w:pPr>
      <w:r>
        <w:lastRenderedPageBreak/>
        <w:t>Содержание Программы определяет реализацию соответствующего направления Единой модели профориентации.</w:t>
      </w:r>
    </w:p>
    <w:p w:rsidR="00A97923" w:rsidRDefault="00A97923" w:rsidP="00A97923">
      <w:pPr>
        <w:pStyle w:val="a3"/>
        <w:spacing w:line="360" w:lineRule="auto"/>
        <w:ind w:right="136"/>
      </w:pPr>
      <w:r>
        <w:t>Курс</w:t>
      </w:r>
      <w:r>
        <w:rPr>
          <w:spacing w:val="-18"/>
        </w:rPr>
        <w:t xml:space="preserve"> </w:t>
      </w:r>
      <w:r>
        <w:t>предусматривает</w:t>
      </w:r>
      <w:r>
        <w:rPr>
          <w:spacing w:val="-17"/>
        </w:rPr>
        <w:t xml:space="preserve"> </w:t>
      </w:r>
      <w:r>
        <w:t>учебную</w:t>
      </w:r>
      <w:r>
        <w:rPr>
          <w:spacing w:val="-18"/>
        </w:rPr>
        <w:t xml:space="preserve"> </w:t>
      </w:r>
      <w:r>
        <w:t>нагрузку</w:t>
      </w:r>
      <w:r>
        <w:rPr>
          <w:spacing w:val="-17"/>
        </w:rPr>
        <w:t xml:space="preserve"> </w:t>
      </w:r>
      <w:r>
        <w:t>один</w:t>
      </w:r>
      <w:r>
        <w:rPr>
          <w:spacing w:val="-18"/>
        </w:rPr>
        <w:t xml:space="preserve"> </w:t>
      </w:r>
      <w:r>
        <w:t>академический</w:t>
      </w:r>
      <w:r>
        <w:rPr>
          <w:spacing w:val="-17"/>
        </w:rPr>
        <w:t xml:space="preserve"> </w:t>
      </w:r>
      <w:r>
        <w:t>час</w:t>
      </w:r>
      <w:r>
        <w:rPr>
          <w:spacing w:val="-18"/>
        </w:rPr>
        <w:t xml:space="preserve"> </w:t>
      </w:r>
      <w:r>
        <w:t>(далее</w:t>
      </w:r>
      <w:r>
        <w:rPr>
          <w:spacing w:val="-17"/>
        </w:rPr>
        <w:t xml:space="preserve"> </w:t>
      </w:r>
      <w:r>
        <w:t>–</w:t>
      </w:r>
      <w:r>
        <w:rPr>
          <w:spacing w:val="-18"/>
        </w:rPr>
        <w:t xml:space="preserve"> </w:t>
      </w:r>
      <w:r>
        <w:t>час) в неделю (34 часа в учебный год).</w:t>
      </w:r>
    </w:p>
    <w:p w:rsidR="00A97923" w:rsidRDefault="00A97923" w:rsidP="00A97923">
      <w:pPr>
        <w:pStyle w:val="a3"/>
        <w:spacing w:line="360" w:lineRule="auto"/>
        <w:ind w:right="139"/>
      </w:pPr>
      <w:r>
        <w:t>Планируется, что с 1 сентября 2027 г. при реализации курса внеурочной деятельности</w:t>
      </w:r>
      <w:r>
        <w:rPr>
          <w:spacing w:val="-13"/>
        </w:rPr>
        <w:t xml:space="preserve"> </w:t>
      </w:r>
      <w:r>
        <w:t>«Россия</w:t>
      </w:r>
      <w:r>
        <w:rPr>
          <w:spacing w:val="-13"/>
        </w:rPr>
        <w:t xml:space="preserve"> </w:t>
      </w:r>
      <w:r>
        <w:t>–</w:t>
      </w:r>
      <w:r>
        <w:rPr>
          <w:spacing w:val="-12"/>
        </w:rPr>
        <w:t xml:space="preserve"> </w:t>
      </w:r>
      <w:r>
        <w:t>мои</w:t>
      </w:r>
      <w:r>
        <w:rPr>
          <w:spacing w:val="-15"/>
        </w:rPr>
        <w:t xml:space="preserve"> </w:t>
      </w:r>
      <w:r>
        <w:t>горизонты»</w:t>
      </w:r>
      <w:r>
        <w:rPr>
          <w:spacing w:val="-15"/>
        </w:rPr>
        <w:t xml:space="preserve"> </w:t>
      </w:r>
      <w:r>
        <w:t>не</w:t>
      </w:r>
      <w:r>
        <w:rPr>
          <w:spacing w:val="-13"/>
        </w:rPr>
        <w:t xml:space="preserve"> </w:t>
      </w:r>
      <w:r>
        <w:t>менее</w:t>
      </w:r>
      <w:r>
        <w:rPr>
          <w:spacing w:val="-16"/>
        </w:rPr>
        <w:t xml:space="preserve"> </w:t>
      </w:r>
      <w:r>
        <w:t>17</w:t>
      </w:r>
      <w:r>
        <w:rPr>
          <w:spacing w:val="-13"/>
        </w:rPr>
        <w:t xml:space="preserve"> </w:t>
      </w:r>
      <w:r>
        <w:t>академических</w:t>
      </w:r>
      <w:r>
        <w:rPr>
          <w:spacing w:val="-15"/>
        </w:rPr>
        <w:t xml:space="preserve"> </w:t>
      </w:r>
      <w:r>
        <w:t>часов</w:t>
      </w:r>
      <w:r>
        <w:rPr>
          <w:spacing w:val="-14"/>
        </w:rPr>
        <w:t xml:space="preserve"> </w:t>
      </w:r>
      <w:r>
        <w:t>от</w:t>
      </w:r>
      <w:r>
        <w:rPr>
          <w:spacing w:val="-16"/>
        </w:rPr>
        <w:t xml:space="preserve"> </w:t>
      </w:r>
      <w:r>
        <w:t>общего объема часов будет отводиться на реализацию регионального компонента данного направления ЕМП. С 1 сентября 2026 г. реализация регионального уровня курса внеурочной деятельности «Россия – мои горизонты» осуществляется субъектами Российской Федерации в режиме апробации в объеме от 8 до 17 академических часов от общего объема курса и в объеме до 17 академических часов от общего объема часов с 1 сентября 2025 г.</w:t>
      </w:r>
    </w:p>
    <w:p w:rsidR="00A97923" w:rsidRDefault="00A97923" w:rsidP="00A97923">
      <w:pPr>
        <w:pStyle w:val="a3"/>
        <w:spacing w:line="360" w:lineRule="auto"/>
        <w:ind w:right="138"/>
      </w:pPr>
      <w:r>
        <w:t>Рекомендации по реализации, подготовке и порядке согласования Курса внеурочной деятельности «Россия – мои горизонты», включающих региональный компонент, представлены в Приложении №1.</w:t>
      </w:r>
    </w:p>
    <w:p w:rsidR="00A97923" w:rsidRDefault="00A97923" w:rsidP="00A97923">
      <w:pPr>
        <w:pStyle w:val="a3"/>
        <w:spacing w:before="161"/>
        <w:ind w:left="0"/>
        <w:jc w:val="left"/>
      </w:pPr>
    </w:p>
    <w:p w:rsidR="00A97923" w:rsidRDefault="00A97923" w:rsidP="007F725A">
      <w:pPr>
        <w:pStyle w:val="2"/>
        <w:numPr>
          <w:ilvl w:val="0"/>
          <w:numId w:val="153"/>
        </w:numPr>
        <w:tabs>
          <w:tab w:val="left" w:pos="1719"/>
        </w:tabs>
        <w:autoSpaceDE w:val="0"/>
        <w:autoSpaceDN w:val="0"/>
        <w:spacing w:line="240" w:lineRule="auto"/>
        <w:ind w:left="1719" w:hanging="282"/>
        <w:jc w:val="left"/>
      </w:pPr>
      <w:bookmarkStart w:id="155" w:name="_bookmark2"/>
      <w:bookmarkEnd w:id="155"/>
      <w:r>
        <w:t>Цели</w:t>
      </w:r>
      <w:r>
        <w:rPr>
          <w:spacing w:val="-8"/>
        </w:rPr>
        <w:t xml:space="preserve"> </w:t>
      </w:r>
      <w:r>
        <w:t>и</w:t>
      </w:r>
      <w:r>
        <w:rPr>
          <w:spacing w:val="-6"/>
        </w:rPr>
        <w:t xml:space="preserve"> </w:t>
      </w:r>
      <w:r>
        <w:t>задачи</w:t>
      </w:r>
      <w:r>
        <w:rPr>
          <w:spacing w:val="-5"/>
        </w:rPr>
        <w:t xml:space="preserve"> </w:t>
      </w:r>
      <w:r>
        <w:t>изучения</w:t>
      </w:r>
      <w:r>
        <w:rPr>
          <w:spacing w:val="-6"/>
        </w:rPr>
        <w:t xml:space="preserve"> </w:t>
      </w:r>
      <w:r>
        <w:t>курса</w:t>
      </w:r>
      <w:r>
        <w:rPr>
          <w:spacing w:val="-3"/>
        </w:rPr>
        <w:t xml:space="preserve"> </w:t>
      </w:r>
      <w:r>
        <w:t>внеурочной</w:t>
      </w:r>
      <w:r>
        <w:rPr>
          <w:spacing w:val="-5"/>
        </w:rPr>
        <w:t xml:space="preserve"> </w:t>
      </w:r>
      <w:r>
        <w:rPr>
          <w:spacing w:val="-2"/>
        </w:rPr>
        <w:t>деятельности</w:t>
      </w:r>
    </w:p>
    <w:p w:rsidR="00A97923" w:rsidRDefault="00A97923" w:rsidP="00A97923">
      <w:pPr>
        <w:spacing w:before="161"/>
        <w:ind w:left="3499"/>
        <w:jc w:val="both"/>
        <w:rPr>
          <w:b/>
          <w:sz w:val="28"/>
        </w:rPr>
      </w:pPr>
      <w:r>
        <w:rPr>
          <w:b/>
          <w:sz w:val="28"/>
        </w:rPr>
        <w:t>«Россия</w:t>
      </w:r>
      <w:r>
        <w:rPr>
          <w:b/>
          <w:spacing w:val="-6"/>
          <w:sz w:val="28"/>
        </w:rPr>
        <w:t xml:space="preserve"> </w:t>
      </w:r>
      <w:r>
        <w:rPr>
          <w:b/>
          <w:sz w:val="28"/>
        </w:rPr>
        <w:t>–</w:t>
      </w:r>
      <w:r>
        <w:rPr>
          <w:b/>
          <w:spacing w:val="-1"/>
          <w:sz w:val="28"/>
        </w:rPr>
        <w:t xml:space="preserve"> </w:t>
      </w:r>
      <w:r>
        <w:rPr>
          <w:b/>
          <w:sz w:val="28"/>
        </w:rPr>
        <w:t>мои</w:t>
      </w:r>
      <w:r>
        <w:rPr>
          <w:b/>
          <w:spacing w:val="-2"/>
          <w:sz w:val="28"/>
        </w:rPr>
        <w:t xml:space="preserve"> горизонты»</w:t>
      </w:r>
    </w:p>
    <w:p w:rsidR="00A97923" w:rsidRDefault="00A97923" w:rsidP="00A97923">
      <w:pPr>
        <w:pStyle w:val="a3"/>
        <w:spacing w:before="158" w:line="360" w:lineRule="auto"/>
        <w:ind w:right="135"/>
      </w:pPr>
      <w:r>
        <w:rPr>
          <w:b/>
        </w:rPr>
        <w:t xml:space="preserve">Цель Курса: </w:t>
      </w:r>
      <w:r>
        <w:t>формирование готовности к профессиональному самоопределению обучающихся 6 – 11 классов общеобразовательных организаций через</w:t>
      </w:r>
      <w:r>
        <w:rPr>
          <w:spacing w:val="80"/>
          <w:w w:val="150"/>
        </w:rPr>
        <w:t xml:space="preserve"> </w:t>
      </w:r>
      <w:r>
        <w:t>знакомство</w:t>
      </w:r>
      <w:r>
        <w:rPr>
          <w:spacing w:val="80"/>
          <w:w w:val="150"/>
        </w:rPr>
        <w:t xml:space="preserve"> </w:t>
      </w:r>
      <w:r>
        <w:t>с</w:t>
      </w:r>
      <w:r>
        <w:rPr>
          <w:spacing w:val="80"/>
          <w:w w:val="150"/>
        </w:rPr>
        <w:t xml:space="preserve"> </w:t>
      </w:r>
      <w:r>
        <w:t>востребованными</w:t>
      </w:r>
      <w:r>
        <w:rPr>
          <w:spacing w:val="80"/>
          <w:w w:val="150"/>
        </w:rPr>
        <w:t xml:space="preserve"> </w:t>
      </w:r>
      <w:r>
        <w:t>профессиями</w:t>
      </w:r>
      <w:r>
        <w:rPr>
          <w:spacing w:val="80"/>
          <w:w w:val="150"/>
        </w:rPr>
        <w:t xml:space="preserve"> </w:t>
      </w:r>
      <w:r>
        <w:t>и</w:t>
      </w:r>
      <w:r>
        <w:rPr>
          <w:spacing w:val="80"/>
          <w:w w:val="150"/>
        </w:rPr>
        <w:t xml:space="preserve"> </w:t>
      </w:r>
      <w:r>
        <w:t>достижениями</w:t>
      </w:r>
      <w:r>
        <w:rPr>
          <w:spacing w:val="80"/>
          <w:w w:val="150"/>
        </w:rPr>
        <w:t xml:space="preserve"> </w:t>
      </w:r>
      <w:r>
        <w:t>России</w:t>
      </w:r>
      <w:r>
        <w:rPr>
          <w:spacing w:val="40"/>
        </w:rPr>
        <w:t xml:space="preserve"> </w:t>
      </w:r>
      <w:r>
        <w:t>в различных отраслях экономики, разнообразием образовательных возможностей для осознанного формирования индивидуального профессионально- образовательного маршрута с учетом интересов, склонностей и способностей.</w:t>
      </w:r>
    </w:p>
    <w:p w:rsidR="00A97923" w:rsidRDefault="00A97923" w:rsidP="00A97923">
      <w:pPr>
        <w:pStyle w:val="2"/>
        <w:spacing w:before="4"/>
        <w:jc w:val="left"/>
      </w:pPr>
      <w:r>
        <w:rPr>
          <w:spacing w:val="-2"/>
        </w:rPr>
        <w:t>Задачи:</w:t>
      </w:r>
    </w:p>
    <w:p w:rsidR="00A97923" w:rsidRDefault="00A97923" w:rsidP="007F725A">
      <w:pPr>
        <w:pStyle w:val="a5"/>
        <w:numPr>
          <w:ilvl w:val="0"/>
          <w:numId w:val="152"/>
        </w:numPr>
        <w:tabs>
          <w:tab w:val="left" w:pos="1272"/>
        </w:tabs>
        <w:autoSpaceDE w:val="0"/>
        <w:autoSpaceDN w:val="0"/>
        <w:spacing w:before="156" w:line="362" w:lineRule="auto"/>
        <w:ind w:right="138" w:firstLine="708"/>
        <w:rPr>
          <w:sz w:val="28"/>
        </w:rPr>
      </w:pPr>
      <w:r>
        <w:rPr>
          <w:sz w:val="28"/>
        </w:rPr>
        <w:t>содействие формированию готовности к профессиональному самоопределению обучающихся общеобразовательных организаций;</w:t>
      </w:r>
    </w:p>
    <w:p w:rsidR="00A97923" w:rsidRDefault="00A97923" w:rsidP="007F725A">
      <w:pPr>
        <w:pStyle w:val="a5"/>
        <w:numPr>
          <w:ilvl w:val="0"/>
          <w:numId w:val="152"/>
        </w:numPr>
        <w:tabs>
          <w:tab w:val="left" w:pos="1272"/>
        </w:tabs>
        <w:autoSpaceDE w:val="0"/>
        <w:autoSpaceDN w:val="0"/>
        <w:spacing w:line="360" w:lineRule="auto"/>
        <w:ind w:right="140" w:firstLine="708"/>
        <w:rPr>
          <w:sz w:val="28"/>
        </w:rPr>
      </w:pPr>
      <w:r>
        <w:rPr>
          <w:sz w:val="28"/>
        </w:rPr>
        <w:t>формирование рекомендаций для обучающихся по построению индивидуального</w:t>
      </w:r>
      <w:r>
        <w:rPr>
          <w:spacing w:val="80"/>
          <w:sz w:val="28"/>
        </w:rPr>
        <w:t xml:space="preserve"> </w:t>
      </w:r>
      <w:r>
        <w:rPr>
          <w:sz w:val="28"/>
        </w:rPr>
        <w:t>профессионально-образовательного</w:t>
      </w:r>
      <w:r>
        <w:rPr>
          <w:spacing w:val="80"/>
          <w:sz w:val="28"/>
        </w:rPr>
        <w:t xml:space="preserve"> </w:t>
      </w:r>
      <w:r>
        <w:rPr>
          <w:sz w:val="28"/>
        </w:rPr>
        <w:t>маршрута</w:t>
      </w:r>
      <w:r>
        <w:rPr>
          <w:spacing w:val="80"/>
          <w:sz w:val="28"/>
        </w:rPr>
        <w:t xml:space="preserve"> </w:t>
      </w:r>
      <w:r>
        <w:rPr>
          <w:sz w:val="28"/>
        </w:rPr>
        <w:t>в</w:t>
      </w:r>
      <w:r>
        <w:rPr>
          <w:spacing w:val="80"/>
          <w:sz w:val="28"/>
        </w:rPr>
        <w:t xml:space="preserve"> </w:t>
      </w:r>
      <w:r>
        <w:rPr>
          <w:sz w:val="28"/>
        </w:rPr>
        <w:t>зависимости от интересов, способностей, доступных им возможностей;</w:t>
      </w:r>
    </w:p>
    <w:p w:rsidR="00A97923" w:rsidRDefault="00A97923" w:rsidP="00A97923">
      <w:pPr>
        <w:pStyle w:val="a5"/>
        <w:spacing w:line="360" w:lineRule="auto"/>
        <w:rPr>
          <w:sz w:val="28"/>
        </w:rPr>
        <w:sectPr w:rsidR="00A97923">
          <w:pgSz w:w="11910" w:h="16840"/>
          <w:pgMar w:top="1040" w:right="566" w:bottom="920" w:left="992" w:header="0" w:footer="734" w:gutter="0"/>
          <w:cols w:space="720"/>
        </w:sectPr>
      </w:pPr>
    </w:p>
    <w:p w:rsidR="00A97923" w:rsidRDefault="00A97923" w:rsidP="007F725A">
      <w:pPr>
        <w:pStyle w:val="a5"/>
        <w:numPr>
          <w:ilvl w:val="0"/>
          <w:numId w:val="152"/>
        </w:numPr>
        <w:tabs>
          <w:tab w:val="left" w:pos="1272"/>
        </w:tabs>
        <w:autoSpaceDE w:val="0"/>
        <w:autoSpaceDN w:val="0"/>
        <w:spacing w:before="67" w:line="360" w:lineRule="auto"/>
        <w:ind w:right="143" w:firstLine="708"/>
        <w:rPr>
          <w:sz w:val="28"/>
        </w:rPr>
      </w:pPr>
      <w:r>
        <w:rPr>
          <w:sz w:val="28"/>
        </w:rPr>
        <w:lastRenderedPageBreak/>
        <w:t>информирование обучающихся о специфике рынка труда и системе профессионального</w:t>
      </w:r>
      <w:r>
        <w:rPr>
          <w:spacing w:val="-14"/>
          <w:sz w:val="28"/>
        </w:rPr>
        <w:t xml:space="preserve"> </w:t>
      </w:r>
      <w:r>
        <w:rPr>
          <w:sz w:val="28"/>
        </w:rPr>
        <w:t>и</w:t>
      </w:r>
      <w:r>
        <w:rPr>
          <w:spacing w:val="-14"/>
          <w:sz w:val="28"/>
        </w:rPr>
        <w:t xml:space="preserve"> </w:t>
      </w:r>
      <w:r>
        <w:rPr>
          <w:sz w:val="28"/>
        </w:rPr>
        <w:t>высшего</w:t>
      </w:r>
      <w:r>
        <w:rPr>
          <w:spacing w:val="-14"/>
          <w:sz w:val="28"/>
        </w:rPr>
        <w:t xml:space="preserve"> </w:t>
      </w:r>
      <w:r>
        <w:rPr>
          <w:sz w:val="28"/>
        </w:rPr>
        <w:t>образования</w:t>
      </w:r>
      <w:r>
        <w:rPr>
          <w:spacing w:val="-14"/>
          <w:sz w:val="28"/>
        </w:rPr>
        <w:t xml:space="preserve"> </w:t>
      </w:r>
      <w:r>
        <w:rPr>
          <w:sz w:val="28"/>
        </w:rPr>
        <w:t>(включая</w:t>
      </w:r>
      <w:r>
        <w:rPr>
          <w:spacing w:val="-14"/>
          <w:sz w:val="28"/>
        </w:rPr>
        <w:t xml:space="preserve"> </w:t>
      </w:r>
      <w:r>
        <w:rPr>
          <w:sz w:val="28"/>
        </w:rPr>
        <w:t>знакомство</w:t>
      </w:r>
      <w:r>
        <w:rPr>
          <w:spacing w:val="-14"/>
          <w:sz w:val="28"/>
        </w:rPr>
        <w:t xml:space="preserve"> </w:t>
      </w:r>
      <w:r>
        <w:rPr>
          <w:sz w:val="28"/>
        </w:rPr>
        <w:t>с</w:t>
      </w:r>
      <w:r>
        <w:rPr>
          <w:spacing w:val="-14"/>
          <w:sz w:val="28"/>
        </w:rPr>
        <w:t xml:space="preserve"> </w:t>
      </w:r>
      <w:r>
        <w:rPr>
          <w:sz w:val="28"/>
        </w:rPr>
        <w:t xml:space="preserve">перспективными и востребованными профессиями, секторами экономики и видами экономической </w:t>
      </w:r>
      <w:r>
        <w:rPr>
          <w:spacing w:val="-2"/>
          <w:sz w:val="28"/>
        </w:rPr>
        <w:t>деятельности);</w:t>
      </w:r>
    </w:p>
    <w:p w:rsidR="00A97923" w:rsidRDefault="00A97923" w:rsidP="007F725A">
      <w:pPr>
        <w:pStyle w:val="a5"/>
        <w:numPr>
          <w:ilvl w:val="0"/>
          <w:numId w:val="152"/>
        </w:numPr>
        <w:tabs>
          <w:tab w:val="left" w:pos="1272"/>
        </w:tabs>
        <w:autoSpaceDE w:val="0"/>
        <w:autoSpaceDN w:val="0"/>
        <w:spacing w:before="1" w:line="360" w:lineRule="auto"/>
        <w:ind w:right="144" w:firstLine="708"/>
        <w:rPr>
          <w:sz w:val="28"/>
        </w:rPr>
      </w:pPr>
      <w:r>
        <w:rPr>
          <w:sz w:val="28"/>
        </w:rPr>
        <w:t>формирование у обучающихся навыков и умений конструирования индивидуального</w:t>
      </w:r>
      <w:r>
        <w:rPr>
          <w:spacing w:val="40"/>
          <w:sz w:val="28"/>
        </w:rPr>
        <w:t xml:space="preserve"> </w:t>
      </w:r>
      <w:r>
        <w:rPr>
          <w:sz w:val="28"/>
        </w:rPr>
        <w:t>образовательно-профессионального</w:t>
      </w:r>
      <w:r>
        <w:rPr>
          <w:spacing w:val="40"/>
          <w:sz w:val="28"/>
        </w:rPr>
        <w:t xml:space="preserve"> </w:t>
      </w:r>
      <w:r>
        <w:rPr>
          <w:sz w:val="28"/>
        </w:rPr>
        <w:t>маршрута</w:t>
      </w:r>
      <w:r>
        <w:rPr>
          <w:spacing w:val="40"/>
          <w:sz w:val="28"/>
        </w:rPr>
        <w:t xml:space="preserve"> </w:t>
      </w:r>
      <w:r>
        <w:rPr>
          <w:sz w:val="28"/>
        </w:rPr>
        <w:t>и</w:t>
      </w:r>
      <w:r>
        <w:rPr>
          <w:spacing w:val="40"/>
          <w:sz w:val="28"/>
        </w:rPr>
        <w:t xml:space="preserve"> </w:t>
      </w:r>
      <w:r>
        <w:rPr>
          <w:sz w:val="28"/>
        </w:rPr>
        <w:t>его</w:t>
      </w:r>
      <w:r>
        <w:rPr>
          <w:spacing w:val="40"/>
          <w:sz w:val="28"/>
        </w:rPr>
        <w:t xml:space="preserve"> </w:t>
      </w:r>
      <w:r>
        <w:rPr>
          <w:sz w:val="28"/>
        </w:rPr>
        <w:t>адаптация</w:t>
      </w:r>
      <w:r>
        <w:rPr>
          <w:spacing w:val="40"/>
          <w:sz w:val="28"/>
        </w:rPr>
        <w:t xml:space="preserve"> </w:t>
      </w:r>
      <w:r>
        <w:rPr>
          <w:sz w:val="28"/>
        </w:rPr>
        <w:t>с учетом возможностей среды;</w:t>
      </w:r>
    </w:p>
    <w:p w:rsidR="00A97923" w:rsidRDefault="00A97923" w:rsidP="007F725A">
      <w:pPr>
        <w:pStyle w:val="a5"/>
        <w:numPr>
          <w:ilvl w:val="0"/>
          <w:numId w:val="152"/>
        </w:numPr>
        <w:tabs>
          <w:tab w:val="left" w:pos="1272"/>
        </w:tabs>
        <w:autoSpaceDE w:val="0"/>
        <w:autoSpaceDN w:val="0"/>
        <w:spacing w:line="360" w:lineRule="auto"/>
        <w:ind w:right="143" w:firstLine="708"/>
        <w:rPr>
          <w:sz w:val="28"/>
        </w:rPr>
      </w:pPr>
      <w:r>
        <w:rPr>
          <w:sz w:val="28"/>
        </w:rPr>
        <w:t>формирование ценностного отношения к труду как основному способу достижения жизненного благополучия, залогу его успешного профессионального самоопределения и ощущения уверенности в завтрашнем дне.</w:t>
      </w:r>
    </w:p>
    <w:p w:rsidR="00A97923" w:rsidRDefault="00A97923" w:rsidP="00A97923">
      <w:pPr>
        <w:pStyle w:val="a3"/>
        <w:spacing w:before="167"/>
        <w:ind w:left="0"/>
        <w:jc w:val="left"/>
      </w:pPr>
    </w:p>
    <w:p w:rsidR="00A97923" w:rsidRDefault="00A97923" w:rsidP="007F725A">
      <w:pPr>
        <w:pStyle w:val="2"/>
        <w:numPr>
          <w:ilvl w:val="0"/>
          <w:numId w:val="153"/>
        </w:numPr>
        <w:tabs>
          <w:tab w:val="left" w:pos="760"/>
          <w:tab w:val="left" w:pos="3021"/>
        </w:tabs>
        <w:autoSpaceDE w:val="0"/>
        <w:autoSpaceDN w:val="0"/>
        <w:spacing w:line="360" w:lineRule="auto"/>
        <w:ind w:left="3021" w:right="334" w:hanging="2687"/>
        <w:jc w:val="both"/>
      </w:pPr>
      <w:bookmarkStart w:id="156" w:name="_bookmark3"/>
      <w:bookmarkEnd w:id="156"/>
      <w:r>
        <w:t>Место</w:t>
      </w:r>
      <w:r>
        <w:rPr>
          <w:spacing w:val="-3"/>
        </w:rPr>
        <w:t xml:space="preserve"> </w:t>
      </w:r>
      <w:r>
        <w:t>и</w:t>
      </w:r>
      <w:r>
        <w:rPr>
          <w:spacing w:val="-4"/>
        </w:rPr>
        <w:t xml:space="preserve"> </w:t>
      </w:r>
      <w:r>
        <w:t>роль</w:t>
      </w:r>
      <w:r>
        <w:rPr>
          <w:spacing w:val="-3"/>
        </w:rPr>
        <w:t xml:space="preserve"> </w:t>
      </w:r>
      <w:r>
        <w:t>курса</w:t>
      </w:r>
      <w:r>
        <w:rPr>
          <w:spacing w:val="-2"/>
        </w:rPr>
        <w:t xml:space="preserve"> </w:t>
      </w:r>
      <w:r>
        <w:t>внеурочной</w:t>
      </w:r>
      <w:r>
        <w:rPr>
          <w:spacing w:val="-4"/>
        </w:rPr>
        <w:t xml:space="preserve"> </w:t>
      </w:r>
      <w:r>
        <w:t>деятельности</w:t>
      </w:r>
      <w:r>
        <w:rPr>
          <w:spacing w:val="-4"/>
        </w:rPr>
        <w:t xml:space="preserve"> </w:t>
      </w:r>
      <w:r>
        <w:t>«Россия</w:t>
      </w:r>
      <w:r>
        <w:rPr>
          <w:spacing w:val="-5"/>
        </w:rPr>
        <w:t xml:space="preserve"> </w:t>
      </w:r>
      <w:r>
        <w:t>–</w:t>
      </w:r>
      <w:r>
        <w:rPr>
          <w:spacing w:val="-5"/>
        </w:rPr>
        <w:t xml:space="preserve"> </w:t>
      </w:r>
      <w:r>
        <w:t>мои</w:t>
      </w:r>
      <w:r>
        <w:rPr>
          <w:spacing w:val="-4"/>
        </w:rPr>
        <w:t xml:space="preserve"> </w:t>
      </w:r>
      <w:r>
        <w:t>горизонты» в плане внеурочной деятельности</w:t>
      </w:r>
    </w:p>
    <w:p w:rsidR="00A97923" w:rsidRDefault="00A97923" w:rsidP="00A97923">
      <w:pPr>
        <w:pStyle w:val="a3"/>
        <w:spacing w:line="360" w:lineRule="auto"/>
        <w:ind w:right="140"/>
      </w:pPr>
      <w:r>
        <w:t>Настоящая</w:t>
      </w:r>
      <w:r>
        <w:rPr>
          <w:spacing w:val="-10"/>
        </w:rPr>
        <w:t xml:space="preserve"> </w:t>
      </w:r>
      <w:r>
        <w:t>Программа</w:t>
      </w:r>
      <w:r>
        <w:rPr>
          <w:spacing w:val="-11"/>
        </w:rPr>
        <w:t xml:space="preserve"> </w:t>
      </w:r>
      <w:r>
        <w:t>является</w:t>
      </w:r>
      <w:r>
        <w:rPr>
          <w:spacing w:val="-10"/>
        </w:rPr>
        <w:t xml:space="preserve"> </w:t>
      </w:r>
      <w:r>
        <w:t>частью</w:t>
      </w:r>
      <w:r>
        <w:rPr>
          <w:spacing w:val="-13"/>
        </w:rPr>
        <w:t xml:space="preserve"> </w:t>
      </w:r>
      <w:r>
        <w:t>образовательных</w:t>
      </w:r>
      <w:r>
        <w:rPr>
          <w:spacing w:val="-12"/>
        </w:rPr>
        <w:t xml:space="preserve"> </w:t>
      </w:r>
      <w:r>
        <w:t>программ</w:t>
      </w:r>
      <w:r>
        <w:rPr>
          <w:spacing w:val="-13"/>
        </w:rPr>
        <w:t xml:space="preserve"> </w:t>
      </w:r>
      <w:r>
        <w:t>основного общего образования (6 – 9 класс) и среднего общего образования (10-11 класс).</w:t>
      </w:r>
    </w:p>
    <w:p w:rsidR="00A97923" w:rsidRDefault="00A97923" w:rsidP="00A97923">
      <w:pPr>
        <w:pStyle w:val="a3"/>
        <w:spacing w:line="360" w:lineRule="auto"/>
        <w:ind w:right="145"/>
      </w:pPr>
      <w:r>
        <w:t>Курс разработан с учетом преемственности профориентационных задач среднего общего и основного общего образования.</w:t>
      </w:r>
    </w:p>
    <w:p w:rsidR="00A97923" w:rsidRDefault="00A97923" w:rsidP="00A97923">
      <w:pPr>
        <w:pStyle w:val="a3"/>
        <w:spacing w:line="360" w:lineRule="auto"/>
        <w:ind w:right="136"/>
      </w:pPr>
      <w:r>
        <w:t>Темы отраслевых и практико-ориентированных занятий настоящей Программы преимущественно связаны с основными отраслями производственной</w:t>
      </w:r>
      <w:r>
        <w:rPr>
          <w:spacing w:val="40"/>
        </w:rPr>
        <w:t xml:space="preserve"> </w:t>
      </w:r>
      <w:r>
        <w:t>и</w:t>
      </w:r>
      <w:r>
        <w:rPr>
          <w:spacing w:val="40"/>
        </w:rPr>
        <w:t xml:space="preserve"> </w:t>
      </w:r>
      <w:r>
        <w:t>непроизводственной</w:t>
      </w:r>
      <w:r>
        <w:rPr>
          <w:spacing w:val="40"/>
        </w:rPr>
        <w:t xml:space="preserve"> </w:t>
      </w:r>
      <w:r>
        <w:t>сфер</w:t>
      </w:r>
      <w:r>
        <w:rPr>
          <w:spacing w:val="40"/>
        </w:rPr>
        <w:t xml:space="preserve"> </w:t>
      </w:r>
      <w:r>
        <w:t>экономической</w:t>
      </w:r>
      <w:r>
        <w:rPr>
          <w:spacing w:val="40"/>
        </w:rPr>
        <w:t xml:space="preserve"> </w:t>
      </w:r>
      <w:r>
        <w:t>деятельности</w:t>
      </w:r>
      <w:r>
        <w:rPr>
          <w:spacing w:val="40"/>
        </w:rPr>
        <w:t xml:space="preserve"> </w:t>
      </w:r>
      <w:r>
        <w:t>Российской</w:t>
      </w:r>
      <w:r>
        <w:rPr>
          <w:spacing w:val="40"/>
        </w:rPr>
        <w:t xml:space="preserve"> </w:t>
      </w:r>
      <w:r>
        <w:t>Федерации и разнообразием профессий, представленных в них. Содержание занятий знакомит обучающихся с достижениями сфер экономической деятельности России. Кроме того, занятия направлены на формирование ценностных ориентиров, значимых для успешной профессиональной деятельности любого человека (ценность труда, ценность</w:t>
      </w:r>
      <w:r>
        <w:rPr>
          <w:spacing w:val="67"/>
        </w:rPr>
        <w:t xml:space="preserve">  </w:t>
      </w:r>
      <w:r>
        <w:t>непрерывного</w:t>
      </w:r>
      <w:r>
        <w:rPr>
          <w:spacing w:val="68"/>
        </w:rPr>
        <w:t xml:space="preserve">  </w:t>
      </w:r>
      <w:r>
        <w:t>образования,</w:t>
      </w:r>
      <w:r>
        <w:rPr>
          <w:spacing w:val="67"/>
        </w:rPr>
        <w:t xml:space="preserve">  </w:t>
      </w:r>
      <w:r>
        <w:t>научного</w:t>
      </w:r>
      <w:r>
        <w:rPr>
          <w:spacing w:val="68"/>
        </w:rPr>
        <w:t xml:space="preserve">  </w:t>
      </w:r>
      <w:r>
        <w:t>познания,</w:t>
      </w:r>
      <w:r>
        <w:rPr>
          <w:spacing w:val="68"/>
        </w:rPr>
        <w:t xml:space="preserve">  </w:t>
      </w:r>
      <w:r>
        <w:t>самообразования и других).</w:t>
      </w:r>
    </w:p>
    <w:p w:rsidR="00A97923" w:rsidRDefault="00A97923" w:rsidP="00A97923">
      <w:pPr>
        <w:pStyle w:val="a3"/>
        <w:spacing w:line="360" w:lineRule="auto"/>
        <w:ind w:right="134"/>
      </w:pPr>
      <w:r>
        <w:t>Профориентационные занятия в рамках настоящей Программы включают описание</w:t>
      </w:r>
      <w:r>
        <w:rPr>
          <w:spacing w:val="-9"/>
        </w:rPr>
        <w:t xml:space="preserve"> </w:t>
      </w:r>
      <w:r>
        <w:t>диагностик</w:t>
      </w:r>
      <w:r>
        <w:rPr>
          <w:spacing w:val="-8"/>
        </w:rPr>
        <w:t xml:space="preserve"> </w:t>
      </w:r>
      <w:r>
        <w:t>и</w:t>
      </w:r>
      <w:r>
        <w:rPr>
          <w:spacing w:val="-8"/>
        </w:rPr>
        <w:t xml:space="preserve"> </w:t>
      </w:r>
      <w:r>
        <w:t>их</w:t>
      </w:r>
      <w:r>
        <w:rPr>
          <w:spacing w:val="-8"/>
        </w:rPr>
        <w:t xml:space="preserve"> </w:t>
      </w:r>
      <w:r>
        <w:t>интерпретацию,</w:t>
      </w:r>
      <w:r>
        <w:rPr>
          <w:spacing w:val="-9"/>
        </w:rPr>
        <w:t xml:space="preserve"> </w:t>
      </w:r>
      <w:r>
        <w:t>а</w:t>
      </w:r>
      <w:r>
        <w:rPr>
          <w:spacing w:val="-9"/>
        </w:rPr>
        <w:t xml:space="preserve"> </w:t>
      </w:r>
      <w:r>
        <w:t>также</w:t>
      </w:r>
      <w:r>
        <w:rPr>
          <w:spacing w:val="-8"/>
        </w:rPr>
        <w:t xml:space="preserve"> </w:t>
      </w:r>
      <w:r>
        <w:t>рефлексивные</w:t>
      </w:r>
      <w:r>
        <w:rPr>
          <w:spacing w:val="-9"/>
        </w:rPr>
        <w:t xml:space="preserve"> </w:t>
      </w:r>
      <w:r>
        <w:t>занятия</w:t>
      </w:r>
      <w:r>
        <w:rPr>
          <w:spacing w:val="-10"/>
        </w:rPr>
        <w:t xml:space="preserve"> </w:t>
      </w:r>
      <w:r>
        <w:t>и</w:t>
      </w:r>
      <w:r>
        <w:rPr>
          <w:spacing w:val="-8"/>
        </w:rPr>
        <w:t xml:space="preserve"> </w:t>
      </w:r>
      <w:r>
        <w:t>занятие, посвященное взаимодействию с родителями.</w:t>
      </w:r>
    </w:p>
    <w:p w:rsidR="00A97923" w:rsidRDefault="00A97923" w:rsidP="00A97923">
      <w:pPr>
        <w:pStyle w:val="a3"/>
        <w:spacing w:line="360" w:lineRule="auto"/>
        <w:sectPr w:rsidR="00A97923">
          <w:pgSz w:w="11910" w:h="16840"/>
          <w:pgMar w:top="1040" w:right="566" w:bottom="920" w:left="992" w:header="0" w:footer="734" w:gutter="0"/>
          <w:cols w:space="720"/>
        </w:sectPr>
      </w:pPr>
    </w:p>
    <w:p w:rsidR="00A97923" w:rsidRDefault="00A97923" w:rsidP="007F725A">
      <w:pPr>
        <w:pStyle w:val="a5"/>
        <w:numPr>
          <w:ilvl w:val="0"/>
          <w:numId w:val="153"/>
        </w:numPr>
        <w:tabs>
          <w:tab w:val="left" w:pos="1041"/>
        </w:tabs>
        <w:autoSpaceDE w:val="0"/>
        <w:autoSpaceDN w:val="0"/>
        <w:spacing w:before="72"/>
        <w:ind w:left="1041" w:hanging="427"/>
        <w:jc w:val="left"/>
        <w:rPr>
          <w:b/>
          <w:sz w:val="28"/>
        </w:rPr>
      </w:pPr>
      <w:bookmarkStart w:id="157" w:name="_bookmark4"/>
      <w:bookmarkEnd w:id="157"/>
      <w:r>
        <w:rPr>
          <w:b/>
          <w:sz w:val="28"/>
        </w:rPr>
        <w:lastRenderedPageBreak/>
        <w:t>Планируемые</w:t>
      </w:r>
      <w:r>
        <w:rPr>
          <w:b/>
          <w:spacing w:val="-10"/>
          <w:sz w:val="28"/>
        </w:rPr>
        <w:t xml:space="preserve"> </w:t>
      </w:r>
      <w:r>
        <w:rPr>
          <w:b/>
          <w:sz w:val="28"/>
        </w:rPr>
        <w:t>результаты</w:t>
      </w:r>
      <w:r>
        <w:rPr>
          <w:b/>
          <w:spacing w:val="-9"/>
          <w:sz w:val="28"/>
        </w:rPr>
        <w:t xml:space="preserve"> </w:t>
      </w:r>
      <w:r>
        <w:rPr>
          <w:b/>
          <w:sz w:val="28"/>
        </w:rPr>
        <w:t>освоения</w:t>
      </w:r>
      <w:r>
        <w:rPr>
          <w:b/>
          <w:spacing w:val="-10"/>
          <w:sz w:val="28"/>
        </w:rPr>
        <w:t xml:space="preserve"> </w:t>
      </w:r>
      <w:r>
        <w:rPr>
          <w:b/>
          <w:sz w:val="28"/>
        </w:rPr>
        <w:t>курса</w:t>
      </w:r>
      <w:r>
        <w:rPr>
          <w:b/>
          <w:spacing w:val="-7"/>
          <w:sz w:val="28"/>
        </w:rPr>
        <w:t xml:space="preserve"> </w:t>
      </w:r>
      <w:r>
        <w:rPr>
          <w:b/>
          <w:sz w:val="28"/>
        </w:rPr>
        <w:t>внеурочной</w:t>
      </w:r>
      <w:r>
        <w:rPr>
          <w:b/>
          <w:spacing w:val="-8"/>
          <w:sz w:val="28"/>
        </w:rPr>
        <w:t xml:space="preserve"> </w:t>
      </w:r>
      <w:r>
        <w:rPr>
          <w:b/>
          <w:spacing w:val="-2"/>
          <w:sz w:val="28"/>
        </w:rPr>
        <w:t>деятельности</w:t>
      </w:r>
    </w:p>
    <w:p w:rsidR="00A97923" w:rsidRDefault="00A97923" w:rsidP="00A97923">
      <w:pPr>
        <w:spacing w:before="163"/>
        <w:ind w:left="3499"/>
        <w:rPr>
          <w:b/>
          <w:sz w:val="28"/>
        </w:rPr>
      </w:pPr>
      <w:r>
        <w:rPr>
          <w:b/>
          <w:sz w:val="28"/>
        </w:rPr>
        <w:t>«Россия</w:t>
      </w:r>
      <w:r>
        <w:rPr>
          <w:b/>
          <w:spacing w:val="-6"/>
          <w:sz w:val="28"/>
        </w:rPr>
        <w:t xml:space="preserve"> </w:t>
      </w:r>
      <w:r>
        <w:rPr>
          <w:b/>
          <w:sz w:val="28"/>
        </w:rPr>
        <w:t>–</w:t>
      </w:r>
      <w:r>
        <w:rPr>
          <w:b/>
          <w:spacing w:val="-1"/>
          <w:sz w:val="28"/>
        </w:rPr>
        <w:t xml:space="preserve"> </w:t>
      </w:r>
      <w:r>
        <w:rPr>
          <w:b/>
          <w:sz w:val="28"/>
        </w:rPr>
        <w:t>мои</w:t>
      </w:r>
      <w:r>
        <w:rPr>
          <w:b/>
          <w:spacing w:val="-2"/>
          <w:sz w:val="28"/>
        </w:rPr>
        <w:t xml:space="preserve"> горизонты»</w:t>
      </w:r>
    </w:p>
    <w:p w:rsidR="00A97923" w:rsidRDefault="00A97923" w:rsidP="007F725A">
      <w:pPr>
        <w:pStyle w:val="a5"/>
        <w:numPr>
          <w:ilvl w:val="1"/>
          <w:numId w:val="153"/>
        </w:numPr>
        <w:tabs>
          <w:tab w:val="left" w:pos="1581"/>
        </w:tabs>
        <w:autoSpaceDE w:val="0"/>
        <w:autoSpaceDN w:val="0"/>
        <w:spacing w:before="161" w:line="360" w:lineRule="auto"/>
        <w:ind w:right="5626" w:firstLine="0"/>
        <w:jc w:val="left"/>
        <w:rPr>
          <w:b/>
          <w:sz w:val="28"/>
        </w:rPr>
      </w:pPr>
      <w:bookmarkStart w:id="158" w:name="_bookmark5"/>
      <w:bookmarkEnd w:id="158"/>
      <w:r>
        <w:rPr>
          <w:b/>
          <w:sz w:val="28"/>
        </w:rPr>
        <w:t>Личностные</w:t>
      </w:r>
      <w:r>
        <w:rPr>
          <w:b/>
          <w:spacing w:val="-18"/>
          <w:sz w:val="28"/>
        </w:rPr>
        <w:t xml:space="preserve"> </w:t>
      </w:r>
      <w:r>
        <w:rPr>
          <w:b/>
          <w:sz w:val="28"/>
        </w:rPr>
        <w:t>результаты Для ФГОС ООО:</w:t>
      </w:r>
    </w:p>
    <w:p w:rsidR="00A97923" w:rsidRDefault="00A97923" w:rsidP="00A97923">
      <w:pPr>
        <w:pStyle w:val="a3"/>
        <w:spacing w:line="360" w:lineRule="auto"/>
        <w:ind w:right="135"/>
      </w:pPr>
      <w:r>
        <w:t>Личностные результаты достигаются единством учебной и воспитательной деятельности, в соответствии с традиционными российскими духовно- нравственными ценностями, принятыми в обществе правилами и нормами поведения</w:t>
      </w:r>
      <w:r>
        <w:rPr>
          <w:spacing w:val="80"/>
          <w:w w:val="150"/>
        </w:rPr>
        <w:t xml:space="preserve">  </w:t>
      </w:r>
      <w:r>
        <w:t>и</w:t>
      </w:r>
      <w:r>
        <w:rPr>
          <w:spacing w:val="80"/>
          <w:w w:val="150"/>
        </w:rPr>
        <w:t xml:space="preserve">  </w:t>
      </w:r>
      <w:r>
        <w:t>способствуют</w:t>
      </w:r>
      <w:r>
        <w:rPr>
          <w:spacing w:val="80"/>
          <w:w w:val="150"/>
        </w:rPr>
        <w:t xml:space="preserve">  </w:t>
      </w:r>
      <w:r>
        <w:t>процессам</w:t>
      </w:r>
      <w:r>
        <w:rPr>
          <w:spacing w:val="80"/>
          <w:w w:val="150"/>
        </w:rPr>
        <w:t xml:space="preserve">  </w:t>
      </w:r>
      <w:r>
        <w:t>самопознания,</w:t>
      </w:r>
      <w:r>
        <w:rPr>
          <w:spacing w:val="80"/>
          <w:w w:val="150"/>
        </w:rPr>
        <w:t xml:space="preserve">  </w:t>
      </w:r>
      <w:r>
        <w:t>самовоспитания</w:t>
      </w:r>
      <w:r>
        <w:rPr>
          <w:spacing w:val="80"/>
        </w:rPr>
        <w:t xml:space="preserve"> </w:t>
      </w:r>
      <w:r>
        <w:t>и саморазвития, формирования внутренней позиции личности.</w:t>
      </w:r>
    </w:p>
    <w:p w:rsidR="00A97923" w:rsidRDefault="00A97923" w:rsidP="00A97923">
      <w:pPr>
        <w:pStyle w:val="a3"/>
        <w:spacing w:line="360" w:lineRule="auto"/>
        <w:ind w:right="139"/>
      </w:pPr>
      <w:r>
        <w:t>Достижение</w:t>
      </w:r>
      <w:r>
        <w:rPr>
          <w:spacing w:val="-5"/>
        </w:rPr>
        <w:t xml:space="preserve"> </w:t>
      </w:r>
      <w:r>
        <w:t>результатов</w:t>
      </w:r>
      <w:r>
        <w:rPr>
          <w:spacing w:val="-4"/>
        </w:rPr>
        <w:t xml:space="preserve"> </w:t>
      </w:r>
      <w:r>
        <w:t>обеспечивает:</w:t>
      </w:r>
      <w:r>
        <w:rPr>
          <w:spacing w:val="-4"/>
        </w:rPr>
        <w:t xml:space="preserve"> </w:t>
      </w:r>
      <w:r>
        <w:t>освоение</w:t>
      </w:r>
      <w:r>
        <w:rPr>
          <w:spacing w:val="-5"/>
        </w:rPr>
        <w:t xml:space="preserve"> </w:t>
      </w:r>
      <w:r>
        <w:t>обучающимися</w:t>
      </w:r>
      <w:r>
        <w:rPr>
          <w:spacing w:val="-5"/>
        </w:rPr>
        <w:t xml:space="preserve"> </w:t>
      </w:r>
      <w:r>
        <w:t>социального опыта, основных социальных ролей, соответствующих ведущей деятельности возраста,</w:t>
      </w:r>
      <w:r>
        <w:rPr>
          <w:spacing w:val="-18"/>
        </w:rPr>
        <w:t xml:space="preserve"> </w:t>
      </w:r>
      <w:r>
        <w:t>форм</w:t>
      </w:r>
      <w:r>
        <w:rPr>
          <w:spacing w:val="-17"/>
        </w:rPr>
        <w:t xml:space="preserve"> </w:t>
      </w:r>
      <w:r>
        <w:t>социальной</w:t>
      </w:r>
      <w:r>
        <w:rPr>
          <w:spacing w:val="-18"/>
        </w:rPr>
        <w:t xml:space="preserve"> </w:t>
      </w:r>
      <w:r>
        <w:t>жизни</w:t>
      </w:r>
      <w:r>
        <w:rPr>
          <w:spacing w:val="-17"/>
        </w:rPr>
        <w:t xml:space="preserve"> </w:t>
      </w:r>
      <w:r>
        <w:t>в</w:t>
      </w:r>
      <w:r>
        <w:rPr>
          <w:spacing w:val="-18"/>
        </w:rPr>
        <w:t xml:space="preserve"> </w:t>
      </w:r>
      <w:r>
        <w:t>группах</w:t>
      </w:r>
      <w:r>
        <w:rPr>
          <w:spacing w:val="-17"/>
        </w:rPr>
        <w:t xml:space="preserve"> </w:t>
      </w:r>
      <w:r>
        <w:t>и</w:t>
      </w:r>
      <w:r>
        <w:rPr>
          <w:spacing w:val="-18"/>
        </w:rPr>
        <w:t xml:space="preserve"> </w:t>
      </w:r>
      <w:r>
        <w:t>сообществах,</w:t>
      </w:r>
      <w:r>
        <w:rPr>
          <w:spacing w:val="-17"/>
        </w:rPr>
        <w:t xml:space="preserve"> </w:t>
      </w:r>
      <w:r>
        <w:t>включая</w:t>
      </w:r>
      <w:r>
        <w:rPr>
          <w:spacing w:val="-18"/>
        </w:rPr>
        <w:t xml:space="preserve"> </w:t>
      </w:r>
      <w:r>
        <w:t>семью,</w:t>
      </w:r>
      <w:r>
        <w:rPr>
          <w:spacing w:val="-17"/>
        </w:rPr>
        <w:t xml:space="preserve"> </w:t>
      </w:r>
      <w:r>
        <w:t>группы, сформированные</w:t>
      </w:r>
      <w:r>
        <w:rPr>
          <w:spacing w:val="-13"/>
        </w:rPr>
        <w:t xml:space="preserve"> </w:t>
      </w:r>
      <w:r>
        <w:t>по</w:t>
      </w:r>
      <w:r>
        <w:rPr>
          <w:spacing w:val="-12"/>
        </w:rPr>
        <w:t xml:space="preserve"> </w:t>
      </w:r>
      <w:r>
        <w:t>профессиональной</w:t>
      </w:r>
      <w:r>
        <w:rPr>
          <w:spacing w:val="-13"/>
        </w:rPr>
        <w:t xml:space="preserve"> </w:t>
      </w:r>
      <w:r>
        <w:t>деятельности,</w:t>
      </w:r>
      <w:r>
        <w:rPr>
          <w:spacing w:val="-12"/>
        </w:rPr>
        <w:t xml:space="preserve"> </w:t>
      </w:r>
      <w:r>
        <w:t>а</w:t>
      </w:r>
      <w:r>
        <w:rPr>
          <w:spacing w:val="-13"/>
        </w:rPr>
        <w:t xml:space="preserve"> </w:t>
      </w:r>
      <w:r>
        <w:t>также</w:t>
      </w:r>
      <w:r>
        <w:rPr>
          <w:spacing w:val="-11"/>
        </w:rPr>
        <w:t xml:space="preserve"> </w:t>
      </w:r>
      <w:r>
        <w:t>в</w:t>
      </w:r>
      <w:r>
        <w:rPr>
          <w:spacing w:val="-14"/>
        </w:rPr>
        <w:t xml:space="preserve"> </w:t>
      </w:r>
      <w:r>
        <w:t>рамках</w:t>
      </w:r>
      <w:r>
        <w:rPr>
          <w:spacing w:val="-12"/>
        </w:rPr>
        <w:t xml:space="preserve"> </w:t>
      </w:r>
      <w:r>
        <w:t>социального взаимодействия</w:t>
      </w:r>
      <w:r>
        <w:rPr>
          <w:spacing w:val="36"/>
        </w:rPr>
        <w:t xml:space="preserve"> </w:t>
      </w:r>
      <w:r>
        <w:t>с</w:t>
      </w:r>
      <w:r>
        <w:rPr>
          <w:spacing w:val="36"/>
        </w:rPr>
        <w:t xml:space="preserve"> </w:t>
      </w:r>
      <w:r>
        <w:t>людьми</w:t>
      </w:r>
      <w:r>
        <w:rPr>
          <w:spacing w:val="36"/>
        </w:rPr>
        <w:t xml:space="preserve"> </w:t>
      </w:r>
      <w:r>
        <w:t>из</w:t>
      </w:r>
      <w:r>
        <w:rPr>
          <w:spacing w:val="35"/>
        </w:rPr>
        <w:t xml:space="preserve"> </w:t>
      </w:r>
      <w:r>
        <w:t>другой</w:t>
      </w:r>
      <w:r>
        <w:rPr>
          <w:spacing w:val="36"/>
        </w:rPr>
        <w:t xml:space="preserve"> </w:t>
      </w:r>
      <w:r>
        <w:t>культурной</w:t>
      </w:r>
      <w:r>
        <w:rPr>
          <w:spacing w:val="36"/>
        </w:rPr>
        <w:t xml:space="preserve"> </w:t>
      </w:r>
      <w:r>
        <w:t>среды;</w:t>
      </w:r>
      <w:r>
        <w:rPr>
          <w:spacing w:val="40"/>
        </w:rPr>
        <w:t xml:space="preserve"> </w:t>
      </w:r>
      <w:r>
        <w:t>способность</w:t>
      </w:r>
      <w:r>
        <w:rPr>
          <w:spacing w:val="34"/>
        </w:rPr>
        <w:t xml:space="preserve"> </w:t>
      </w:r>
      <w:r>
        <w:t>действовать в условиях неопределенности, повышать уровень своей компетентности через практическую</w:t>
      </w:r>
      <w:r>
        <w:rPr>
          <w:spacing w:val="-17"/>
        </w:rPr>
        <w:t xml:space="preserve"> </w:t>
      </w:r>
      <w:r>
        <w:t>деятельность,</w:t>
      </w:r>
      <w:r>
        <w:rPr>
          <w:spacing w:val="-15"/>
        </w:rPr>
        <w:t xml:space="preserve"> </w:t>
      </w:r>
      <w:r>
        <w:t>в</w:t>
      </w:r>
      <w:r>
        <w:rPr>
          <w:spacing w:val="-16"/>
        </w:rPr>
        <w:t xml:space="preserve"> </w:t>
      </w:r>
      <w:r>
        <w:t>том</w:t>
      </w:r>
      <w:r>
        <w:rPr>
          <w:spacing w:val="-17"/>
        </w:rPr>
        <w:t xml:space="preserve"> </w:t>
      </w:r>
      <w:r>
        <w:t>числе</w:t>
      </w:r>
      <w:r>
        <w:rPr>
          <w:spacing w:val="-17"/>
        </w:rPr>
        <w:t xml:space="preserve"> </w:t>
      </w:r>
      <w:r>
        <w:t>умение</w:t>
      </w:r>
      <w:r>
        <w:rPr>
          <w:spacing w:val="-15"/>
        </w:rPr>
        <w:t xml:space="preserve"> </w:t>
      </w:r>
      <w:r>
        <w:t>учиться</w:t>
      </w:r>
      <w:r>
        <w:rPr>
          <w:spacing w:val="-14"/>
        </w:rPr>
        <w:t xml:space="preserve"> </w:t>
      </w:r>
      <w:r>
        <w:t>у</w:t>
      </w:r>
      <w:r>
        <w:rPr>
          <w:spacing w:val="-18"/>
        </w:rPr>
        <w:t xml:space="preserve"> </w:t>
      </w:r>
      <w:r>
        <w:t>других</w:t>
      </w:r>
      <w:r>
        <w:rPr>
          <w:spacing w:val="-14"/>
        </w:rPr>
        <w:t xml:space="preserve"> </w:t>
      </w:r>
      <w:r>
        <w:t>людей,</w:t>
      </w:r>
      <w:r>
        <w:rPr>
          <w:spacing w:val="-18"/>
        </w:rPr>
        <w:t xml:space="preserve"> </w:t>
      </w:r>
      <w:r>
        <w:t>осознавать в совместной деятельности новые знания, навыки и компетенции из опыта других.</w:t>
      </w:r>
    </w:p>
    <w:p w:rsidR="00A97923" w:rsidRDefault="00A97923" w:rsidP="00A97923">
      <w:pPr>
        <w:spacing w:line="320" w:lineRule="exact"/>
        <w:ind w:left="849"/>
        <w:jc w:val="both"/>
        <w:rPr>
          <w:i/>
          <w:sz w:val="28"/>
        </w:rPr>
      </w:pPr>
      <w:r>
        <w:rPr>
          <w:i/>
          <w:sz w:val="28"/>
        </w:rPr>
        <w:t>В</w:t>
      </w:r>
      <w:r>
        <w:rPr>
          <w:i/>
          <w:spacing w:val="-6"/>
          <w:sz w:val="28"/>
        </w:rPr>
        <w:t xml:space="preserve"> </w:t>
      </w:r>
      <w:r>
        <w:rPr>
          <w:i/>
          <w:sz w:val="28"/>
        </w:rPr>
        <w:t>сфере</w:t>
      </w:r>
      <w:r>
        <w:rPr>
          <w:i/>
          <w:spacing w:val="-5"/>
          <w:sz w:val="28"/>
        </w:rPr>
        <w:t xml:space="preserve"> </w:t>
      </w:r>
      <w:r>
        <w:rPr>
          <w:i/>
          <w:sz w:val="28"/>
        </w:rPr>
        <w:t>гражданского</w:t>
      </w:r>
      <w:r>
        <w:rPr>
          <w:i/>
          <w:spacing w:val="-3"/>
          <w:sz w:val="28"/>
        </w:rPr>
        <w:t xml:space="preserve"> </w:t>
      </w:r>
      <w:r>
        <w:rPr>
          <w:i/>
          <w:spacing w:val="-2"/>
          <w:sz w:val="28"/>
        </w:rPr>
        <w:t>воспитания:</w:t>
      </w:r>
    </w:p>
    <w:p w:rsidR="00A97923" w:rsidRDefault="00A97923" w:rsidP="007F725A">
      <w:pPr>
        <w:pStyle w:val="a5"/>
        <w:numPr>
          <w:ilvl w:val="0"/>
          <w:numId w:val="151"/>
        </w:numPr>
        <w:tabs>
          <w:tab w:val="left" w:pos="1133"/>
        </w:tabs>
        <w:autoSpaceDE w:val="0"/>
        <w:autoSpaceDN w:val="0"/>
        <w:spacing w:before="159" w:line="360" w:lineRule="auto"/>
        <w:ind w:right="149" w:firstLine="708"/>
        <w:jc w:val="left"/>
        <w:rPr>
          <w:sz w:val="28"/>
        </w:rPr>
      </w:pPr>
      <w:r>
        <w:rPr>
          <w:sz w:val="28"/>
        </w:rPr>
        <w:t>готовность</w:t>
      </w:r>
      <w:r>
        <w:rPr>
          <w:spacing w:val="40"/>
          <w:sz w:val="28"/>
        </w:rPr>
        <w:t xml:space="preserve"> </w:t>
      </w:r>
      <w:r>
        <w:rPr>
          <w:sz w:val="28"/>
        </w:rPr>
        <w:t>к</w:t>
      </w:r>
      <w:r>
        <w:rPr>
          <w:spacing w:val="40"/>
          <w:sz w:val="28"/>
        </w:rPr>
        <w:t xml:space="preserve"> </w:t>
      </w:r>
      <w:r>
        <w:rPr>
          <w:sz w:val="28"/>
        </w:rPr>
        <w:t>выполнению</w:t>
      </w:r>
      <w:r>
        <w:rPr>
          <w:spacing w:val="40"/>
          <w:sz w:val="28"/>
        </w:rPr>
        <w:t xml:space="preserve"> </w:t>
      </w:r>
      <w:r>
        <w:rPr>
          <w:sz w:val="28"/>
        </w:rPr>
        <w:t>обязанностей</w:t>
      </w:r>
      <w:r>
        <w:rPr>
          <w:spacing w:val="40"/>
          <w:sz w:val="28"/>
        </w:rPr>
        <w:t xml:space="preserve"> </w:t>
      </w:r>
      <w:r>
        <w:rPr>
          <w:sz w:val="28"/>
        </w:rPr>
        <w:t>гражданина</w:t>
      </w:r>
      <w:r>
        <w:rPr>
          <w:spacing w:val="40"/>
          <w:sz w:val="28"/>
        </w:rPr>
        <w:t xml:space="preserve"> </w:t>
      </w:r>
      <w:r>
        <w:rPr>
          <w:sz w:val="28"/>
        </w:rPr>
        <w:t>и</w:t>
      </w:r>
      <w:r>
        <w:rPr>
          <w:spacing w:val="40"/>
          <w:sz w:val="28"/>
        </w:rPr>
        <w:t xml:space="preserve"> </w:t>
      </w:r>
      <w:r>
        <w:rPr>
          <w:sz w:val="28"/>
        </w:rPr>
        <w:t>реализации</w:t>
      </w:r>
      <w:r>
        <w:rPr>
          <w:spacing w:val="40"/>
          <w:sz w:val="28"/>
        </w:rPr>
        <w:t xml:space="preserve"> </w:t>
      </w:r>
      <w:r>
        <w:rPr>
          <w:sz w:val="28"/>
        </w:rPr>
        <w:t>своих прав, уважение прав, свобод и законных интересов других людей;</w:t>
      </w:r>
    </w:p>
    <w:p w:rsidR="00A97923" w:rsidRDefault="00A97923" w:rsidP="007F725A">
      <w:pPr>
        <w:pStyle w:val="a5"/>
        <w:numPr>
          <w:ilvl w:val="0"/>
          <w:numId w:val="151"/>
        </w:numPr>
        <w:tabs>
          <w:tab w:val="left" w:pos="1133"/>
          <w:tab w:val="left" w:pos="2734"/>
          <w:tab w:val="left" w:pos="3156"/>
          <w:tab w:val="left" w:pos="5203"/>
          <w:tab w:val="left" w:pos="6873"/>
          <w:tab w:val="left" w:pos="8823"/>
        </w:tabs>
        <w:autoSpaceDE w:val="0"/>
        <w:autoSpaceDN w:val="0"/>
        <w:spacing w:line="360" w:lineRule="auto"/>
        <w:ind w:right="144" w:firstLine="708"/>
        <w:jc w:val="left"/>
        <w:rPr>
          <w:sz w:val="28"/>
        </w:rPr>
      </w:pPr>
      <w:r>
        <w:rPr>
          <w:spacing w:val="-2"/>
          <w:sz w:val="28"/>
        </w:rPr>
        <w:t>готовность</w:t>
      </w:r>
      <w:r>
        <w:rPr>
          <w:sz w:val="28"/>
        </w:rPr>
        <w:tab/>
      </w:r>
      <w:r>
        <w:rPr>
          <w:spacing w:val="-10"/>
          <w:sz w:val="28"/>
        </w:rPr>
        <w:t>к</w:t>
      </w:r>
      <w:r>
        <w:rPr>
          <w:sz w:val="28"/>
        </w:rPr>
        <w:tab/>
      </w:r>
      <w:r>
        <w:rPr>
          <w:spacing w:val="-2"/>
          <w:sz w:val="28"/>
        </w:rPr>
        <w:t>разнообразной</w:t>
      </w:r>
      <w:r>
        <w:rPr>
          <w:sz w:val="28"/>
        </w:rPr>
        <w:tab/>
      </w:r>
      <w:r>
        <w:rPr>
          <w:spacing w:val="-2"/>
          <w:sz w:val="28"/>
        </w:rPr>
        <w:t>совместной</w:t>
      </w:r>
      <w:r>
        <w:rPr>
          <w:sz w:val="28"/>
        </w:rPr>
        <w:tab/>
      </w:r>
      <w:r>
        <w:rPr>
          <w:spacing w:val="-2"/>
          <w:sz w:val="28"/>
        </w:rPr>
        <w:t>деятельности,</w:t>
      </w:r>
      <w:r>
        <w:rPr>
          <w:sz w:val="28"/>
        </w:rPr>
        <w:tab/>
      </w:r>
      <w:r>
        <w:rPr>
          <w:spacing w:val="-2"/>
          <w:sz w:val="28"/>
        </w:rPr>
        <w:t xml:space="preserve">стремление </w:t>
      </w:r>
      <w:r>
        <w:rPr>
          <w:sz w:val="28"/>
        </w:rPr>
        <w:t>к взаимопониманию и взаимопомощи;</w:t>
      </w:r>
    </w:p>
    <w:p w:rsidR="00A97923" w:rsidRDefault="00A97923" w:rsidP="007F725A">
      <w:pPr>
        <w:pStyle w:val="a5"/>
        <w:numPr>
          <w:ilvl w:val="0"/>
          <w:numId w:val="151"/>
        </w:numPr>
        <w:tabs>
          <w:tab w:val="left" w:pos="1133"/>
        </w:tabs>
        <w:autoSpaceDE w:val="0"/>
        <w:autoSpaceDN w:val="0"/>
        <w:spacing w:line="360" w:lineRule="auto"/>
        <w:ind w:right="138" w:firstLine="708"/>
        <w:jc w:val="left"/>
        <w:rPr>
          <w:sz w:val="28"/>
        </w:rPr>
      </w:pPr>
      <w:r>
        <w:rPr>
          <w:sz w:val="28"/>
        </w:rPr>
        <w:t>активное</w:t>
      </w:r>
      <w:r>
        <w:rPr>
          <w:spacing w:val="80"/>
          <w:sz w:val="28"/>
        </w:rPr>
        <w:t xml:space="preserve"> </w:t>
      </w:r>
      <w:r>
        <w:rPr>
          <w:sz w:val="28"/>
        </w:rPr>
        <w:t>участие</w:t>
      </w:r>
      <w:r>
        <w:rPr>
          <w:spacing w:val="80"/>
          <w:sz w:val="28"/>
        </w:rPr>
        <w:t xml:space="preserve"> </w:t>
      </w:r>
      <w:r>
        <w:rPr>
          <w:sz w:val="28"/>
        </w:rPr>
        <w:t>в</w:t>
      </w:r>
      <w:r>
        <w:rPr>
          <w:spacing w:val="80"/>
          <w:sz w:val="28"/>
        </w:rPr>
        <w:t xml:space="preserve"> </w:t>
      </w:r>
      <w:r>
        <w:rPr>
          <w:sz w:val="28"/>
        </w:rPr>
        <w:t>жизни</w:t>
      </w:r>
      <w:r>
        <w:rPr>
          <w:spacing w:val="80"/>
          <w:sz w:val="28"/>
        </w:rPr>
        <w:t xml:space="preserve"> </w:t>
      </w:r>
      <w:r>
        <w:rPr>
          <w:sz w:val="28"/>
        </w:rPr>
        <w:t>семьи,</w:t>
      </w:r>
      <w:r>
        <w:rPr>
          <w:spacing w:val="80"/>
          <w:sz w:val="28"/>
        </w:rPr>
        <w:t xml:space="preserve"> </w:t>
      </w:r>
      <w:r>
        <w:rPr>
          <w:sz w:val="28"/>
        </w:rPr>
        <w:t>организации,</w:t>
      </w:r>
      <w:r>
        <w:rPr>
          <w:spacing w:val="80"/>
          <w:sz w:val="28"/>
        </w:rPr>
        <w:t xml:space="preserve"> </w:t>
      </w:r>
      <w:r>
        <w:rPr>
          <w:sz w:val="28"/>
        </w:rPr>
        <w:t>местного</w:t>
      </w:r>
      <w:r>
        <w:rPr>
          <w:spacing w:val="80"/>
          <w:sz w:val="28"/>
        </w:rPr>
        <w:t xml:space="preserve"> </w:t>
      </w:r>
      <w:r>
        <w:rPr>
          <w:sz w:val="28"/>
        </w:rPr>
        <w:t>сообщества, родного края, страны;</w:t>
      </w:r>
    </w:p>
    <w:p w:rsidR="00A97923" w:rsidRDefault="00A97923" w:rsidP="007F725A">
      <w:pPr>
        <w:pStyle w:val="a5"/>
        <w:numPr>
          <w:ilvl w:val="0"/>
          <w:numId w:val="151"/>
        </w:numPr>
        <w:tabs>
          <w:tab w:val="left" w:pos="1134"/>
        </w:tabs>
        <w:autoSpaceDE w:val="0"/>
        <w:autoSpaceDN w:val="0"/>
        <w:spacing w:line="321" w:lineRule="exact"/>
        <w:ind w:left="1134" w:hanging="285"/>
        <w:jc w:val="left"/>
        <w:rPr>
          <w:sz w:val="28"/>
        </w:rPr>
      </w:pPr>
      <w:r>
        <w:rPr>
          <w:sz w:val="28"/>
        </w:rPr>
        <w:t>неприятие</w:t>
      </w:r>
      <w:r>
        <w:rPr>
          <w:spacing w:val="-10"/>
          <w:sz w:val="28"/>
        </w:rPr>
        <w:t xml:space="preserve"> </w:t>
      </w:r>
      <w:r>
        <w:rPr>
          <w:sz w:val="28"/>
        </w:rPr>
        <w:t>любых</w:t>
      </w:r>
      <w:r>
        <w:rPr>
          <w:spacing w:val="-6"/>
          <w:sz w:val="28"/>
        </w:rPr>
        <w:t xml:space="preserve"> </w:t>
      </w:r>
      <w:r>
        <w:rPr>
          <w:sz w:val="28"/>
        </w:rPr>
        <w:t>форм</w:t>
      </w:r>
      <w:r>
        <w:rPr>
          <w:spacing w:val="-7"/>
          <w:sz w:val="28"/>
        </w:rPr>
        <w:t xml:space="preserve"> </w:t>
      </w:r>
      <w:r>
        <w:rPr>
          <w:sz w:val="28"/>
        </w:rPr>
        <w:t>экстремизма,</w:t>
      </w:r>
      <w:r>
        <w:rPr>
          <w:spacing w:val="-8"/>
          <w:sz w:val="28"/>
        </w:rPr>
        <w:t xml:space="preserve"> </w:t>
      </w:r>
      <w:r>
        <w:rPr>
          <w:spacing w:val="-2"/>
          <w:sz w:val="28"/>
        </w:rPr>
        <w:t>дискриминации;</w:t>
      </w:r>
    </w:p>
    <w:p w:rsidR="00A97923" w:rsidRDefault="00A97923" w:rsidP="007F725A">
      <w:pPr>
        <w:pStyle w:val="a5"/>
        <w:numPr>
          <w:ilvl w:val="0"/>
          <w:numId w:val="151"/>
        </w:numPr>
        <w:tabs>
          <w:tab w:val="left" w:pos="1134"/>
        </w:tabs>
        <w:autoSpaceDE w:val="0"/>
        <w:autoSpaceDN w:val="0"/>
        <w:spacing w:before="161"/>
        <w:ind w:left="1134" w:hanging="285"/>
        <w:rPr>
          <w:sz w:val="28"/>
        </w:rPr>
      </w:pPr>
      <w:r>
        <w:rPr>
          <w:sz w:val="28"/>
        </w:rPr>
        <w:t>понимание</w:t>
      </w:r>
      <w:r>
        <w:rPr>
          <w:spacing w:val="-11"/>
          <w:sz w:val="28"/>
        </w:rPr>
        <w:t xml:space="preserve"> </w:t>
      </w:r>
      <w:r>
        <w:rPr>
          <w:sz w:val="28"/>
        </w:rPr>
        <w:t>роли</w:t>
      </w:r>
      <w:r>
        <w:rPr>
          <w:spacing w:val="-6"/>
          <w:sz w:val="28"/>
        </w:rPr>
        <w:t xml:space="preserve"> </w:t>
      </w:r>
      <w:r>
        <w:rPr>
          <w:sz w:val="28"/>
        </w:rPr>
        <w:t>различных</w:t>
      </w:r>
      <w:r>
        <w:rPr>
          <w:spacing w:val="-8"/>
          <w:sz w:val="28"/>
        </w:rPr>
        <w:t xml:space="preserve"> </w:t>
      </w:r>
      <w:r>
        <w:rPr>
          <w:sz w:val="28"/>
        </w:rPr>
        <w:t>социальных</w:t>
      </w:r>
      <w:r>
        <w:rPr>
          <w:spacing w:val="-7"/>
          <w:sz w:val="28"/>
        </w:rPr>
        <w:t xml:space="preserve"> </w:t>
      </w:r>
      <w:r>
        <w:rPr>
          <w:sz w:val="28"/>
        </w:rPr>
        <w:t>институтов</w:t>
      </w:r>
      <w:r>
        <w:rPr>
          <w:spacing w:val="-6"/>
          <w:sz w:val="28"/>
        </w:rPr>
        <w:t xml:space="preserve"> </w:t>
      </w:r>
      <w:r>
        <w:rPr>
          <w:sz w:val="28"/>
        </w:rPr>
        <w:t>в</w:t>
      </w:r>
      <w:r>
        <w:rPr>
          <w:spacing w:val="-7"/>
          <w:sz w:val="28"/>
        </w:rPr>
        <w:t xml:space="preserve"> </w:t>
      </w:r>
      <w:r>
        <w:rPr>
          <w:sz w:val="28"/>
        </w:rPr>
        <w:t>жизни</w:t>
      </w:r>
      <w:r>
        <w:rPr>
          <w:spacing w:val="-7"/>
          <w:sz w:val="28"/>
        </w:rPr>
        <w:t xml:space="preserve"> </w:t>
      </w:r>
      <w:r>
        <w:rPr>
          <w:spacing w:val="-2"/>
          <w:sz w:val="28"/>
        </w:rPr>
        <w:t>человека;</w:t>
      </w:r>
    </w:p>
    <w:p w:rsidR="00A97923" w:rsidRDefault="00A97923" w:rsidP="007F725A">
      <w:pPr>
        <w:pStyle w:val="a5"/>
        <w:numPr>
          <w:ilvl w:val="0"/>
          <w:numId w:val="151"/>
        </w:numPr>
        <w:tabs>
          <w:tab w:val="left" w:pos="1133"/>
        </w:tabs>
        <w:autoSpaceDE w:val="0"/>
        <w:autoSpaceDN w:val="0"/>
        <w:spacing w:before="163" w:line="360" w:lineRule="auto"/>
        <w:ind w:right="145" w:firstLine="708"/>
        <w:rPr>
          <w:sz w:val="28"/>
        </w:rPr>
      </w:pPr>
      <w:r>
        <w:rPr>
          <w:sz w:val="28"/>
        </w:rPr>
        <w:t>представление об основных правах, свободах и обязанностях гражданина, социальных</w:t>
      </w:r>
      <w:r>
        <w:rPr>
          <w:spacing w:val="80"/>
          <w:sz w:val="28"/>
        </w:rPr>
        <w:t xml:space="preserve"> </w:t>
      </w:r>
      <w:r>
        <w:rPr>
          <w:sz w:val="28"/>
        </w:rPr>
        <w:t>нормах</w:t>
      </w:r>
      <w:r>
        <w:rPr>
          <w:spacing w:val="80"/>
          <w:sz w:val="28"/>
        </w:rPr>
        <w:t xml:space="preserve"> </w:t>
      </w:r>
      <w:r>
        <w:rPr>
          <w:sz w:val="28"/>
        </w:rPr>
        <w:t>и</w:t>
      </w:r>
      <w:r>
        <w:rPr>
          <w:spacing w:val="80"/>
          <w:sz w:val="28"/>
        </w:rPr>
        <w:t xml:space="preserve"> </w:t>
      </w:r>
      <w:r>
        <w:rPr>
          <w:sz w:val="28"/>
        </w:rPr>
        <w:t>правилах</w:t>
      </w:r>
      <w:r>
        <w:rPr>
          <w:spacing w:val="80"/>
          <w:sz w:val="28"/>
        </w:rPr>
        <w:t xml:space="preserve"> </w:t>
      </w:r>
      <w:r>
        <w:rPr>
          <w:sz w:val="28"/>
        </w:rPr>
        <w:t>межличностных</w:t>
      </w:r>
      <w:r>
        <w:rPr>
          <w:spacing w:val="80"/>
          <w:sz w:val="28"/>
        </w:rPr>
        <w:t xml:space="preserve"> </w:t>
      </w:r>
      <w:r>
        <w:rPr>
          <w:sz w:val="28"/>
        </w:rPr>
        <w:t>отношений</w:t>
      </w:r>
      <w:r>
        <w:rPr>
          <w:spacing w:val="80"/>
          <w:sz w:val="28"/>
        </w:rPr>
        <w:t xml:space="preserve"> </w:t>
      </w:r>
      <w:r>
        <w:rPr>
          <w:sz w:val="28"/>
        </w:rPr>
        <w:t>в</w:t>
      </w:r>
      <w:r>
        <w:rPr>
          <w:spacing w:val="80"/>
          <w:sz w:val="28"/>
        </w:rPr>
        <w:t xml:space="preserve"> </w:t>
      </w:r>
      <w:r>
        <w:rPr>
          <w:sz w:val="28"/>
        </w:rPr>
        <w:t>поликультурном и многоконфессиональном обществе;</w:t>
      </w:r>
    </w:p>
    <w:p w:rsidR="00A97923" w:rsidRDefault="00A97923" w:rsidP="007F725A">
      <w:pPr>
        <w:pStyle w:val="a5"/>
        <w:numPr>
          <w:ilvl w:val="0"/>
          <w:numId w:val="151"/>
        </w:numPr>
        <w:tabs>
          <w:tab w:val="left" w:pos="1134"/>
        </w:tabs>
        <w:autoSpaceDE w:val="0"/>
        <w:autoSpaceDN w:val="0"/>
        <w:spacing w:line="320" w:lineRule="exact"/>
        <w:ind w:left="1134" w:hanging="285"/>
        <w:rPr>
          <w:sz w:val="28"/>
        </w:rPr>
      </w:pPr>
      <w:r>
        <w:rPr>
          <w:sz w:val="28"/>
        </w:rPr>
        <w:t>представление</w:t>
      </w:r>
      <w:r>
        <w:rPr>
          <w:spacing w:val="-11"/>
          <w:sz w:val="28"/>
        </w:rPr>
        <w:t xml:space="preserve"> </w:t>
      </w:r>
      <w:r>
        <w:rPr>
          <w:sz w:val="28"/>
        </w:rPr>
        <w:t>о</w:t>
      </w:r>
      <w:r>
        <w:rPr>
          <w:spacing w:val="-8"/>
          <w:sz w:val="28"/>
        </w:rPr>
        <w:t xml:space="preserve"> </w:t>
      </w:r>
      <w:r>
        <w:rPr>
          <w:sz w:val="28"/>
        </w:rPr>
        <w:t>способах</w:t>
      </w:r>
      <w:r>
        <w:rPr>
          <w:spacing w:val="-9"/>
          <w:sz w:val="28"/>
        </w:rPr>
        <w:t xml:space="preserve"> </w:t>
      </w:r>
      <w:r>
        <w:rPr>
          <w:sz w:val="28"/>
        </w:rPr>
        <w:t>противодействия</w:t>
      </w:r>
      <w:r>
        <w:rPr>
          <w:spacing w:val="-8"/>
          <w:sz w:val="28"/>
        </w:rPr>
        <w:t xml:space="preserve"> </w:t>
      </w:r>
      <w:r>
        <w:rPr>
          <w:spacing w:val="-2"/>
          <w:sz w:val="28"/>
        </w:rPr>
        <w:t>коррупции;</w:t>
      </w:r>
    </w:p>
    <w:p w:rsidR="00A97923" w:rsidRDefault="00A97923" w:rsidP="00A97923">
      <w:pPr>
        <w:pStyle w:val="a5"/>
        <w:spacing w:line="320" w:lineRule="exact"/>
        <w:rPr>
          <w:sz w:val="28"/>
        </w:rPr>
        <w:sectPr w:rsidR="00A97923">
          <w:pgSz w:w="11910" w:h="16840"/>
          <w:pgMar w:top="1040" w:right="566" w:bottom="920" w:left="992" w:header="0" w:footer="734" w:gutter="0"/>
          <w:cols w:space="720"/>
        </w:sectPr>
      </w:pPr>
    </w:p>
    <w:p w:rsidR="00A97923" w:rsidRDefault="00A97923" w:rsidP="007F725A">
      <w:pPr>
        <w:pStyle w:val="a5"/>
        <w:numPr>
          <w:ilvl w:val="0"/>
          <w:numId w:val="151"/>
        </w:numPr>
        <w:tabs>
          <w:tab w:val="left" w:pos="1133"/>
        </w:tabs>
        <w:autoSpaceDE w:val="0"/>
        <w:autoSpaceDN w:val="0"/>
        <w:spacing w:before="67" w:line="362" w:lineRule="auto"/>
        <w:ind w:right="142" w:firstLine="708"/>
        <w:rPr>
          <w:sz w:val="28"/>
        </w:rPr>
      </w:pPr>
      <w:r>
        <w:rPr>
          <w:sz w:val="28"/>
        </w:rPr>
        <w:lastRenderedPageBreak/>
        <w:t>готовность</w:t>
      </w:r>
      <w:r>
        <w:rPr>
          <w:spacing w:val="-9"/>
          <w:sz w:val="28"/>
        </w:rPr>
        <w:t xml:space="preserve"> </w:t>
      </w:r>
      <w:r>
        <w:rPr>
          <w:sz w:val="28"/>
        </w:rPr>
        <w:t>к</w:t>
      </w:r>
      <w:r>
        <w:rPr>
          <w:spacing w:val="-4"/>
          <w:sz w:val="28"/>
        </w:rPr>
        <w:t xml:space="preserve"> </w:t>
      </w:r>
      <w:r>
        <w:rPr>
          <w:sz w:val="28"/>
        </w:rPr>
        <w:t>участию</w:t>
      </w:r>
      <w:r>
        <w:rPr>
          <w:spacing w:val="-8"/>
          <w:sz w:val="28"/>
        </w:rPr>
        <w:t xml:space="preserve"> </w:t>
      </w:r>
      <w:r>
        <w:rPr>
          <w:sz w:val="28"/>
        </w:rPr>
        <w:t>в</w:t>
      </w:r>
      <w:r>
        <w:rPr>
          <w:spacing w:val="-8"/>
          <w:sz w:val="28"/>
        </w:rPr>
        <w:t xml:space="preserve"> </w:t>
      </w:r>
      <w:r>
        <w:rPr>
          <w:sz w:val="28"/>
        </w:rPr>
        <w:t>гуманитарной</w:t>
      </w:r>
      <w:r>
        <w:rPr>
          <w:spacing w:val="-7"/>
          <w:sz w:val="28"/>
        </w:rPr>
        <w:t xml:space="preserve"> </w:t>
      </w:r>
      <w:r>
        <w:rPr>
          <w:sz w:val="28"/>
        </w:rPr>
        <w:t>деятельности</w:t>
      </w:r>
      <w:r>
        <w:rPr>
          <w:spacing w:val="-7"/>
          <w:sz w:val="28"/>
        </w:rPr>
        <w:t xml:space="preserve"> </w:t>
      </w:r>
      <w:r>
        <w:rPr>
          <w:sz w:val="28"/>
        </w:rPr>
        <w:t>(волонтерство,</w:t>
      </w:r>
      <w:r>
        <w:rPr>
          <w:spacing w:val="-8"/>
          <w:sz w:val="28"/>
        </w:rPr>
        <w:t xml:space="preserve"> </w:t>
      </w:r>
      <w:r>
        <w:rPr>
          <w:sz w:val="28"/>
        </w:rPr>
        <w:t>помощь людям, нуждающимся в ней).</w:t>
      </w:r>
    </w:p>
    <w:p w:rsidR="00A97923" w:rsidRDefault="00A97923" w:rsidP="00A97923">
      <w:pPr>
        <w:spacing w:line="317" w:lineRule="exact"/>
        <w:ind w:left="849"/>
        <w:jc w:val="both"/>
        <w:rPr>
          <w:i/>
          <w:sz w:val="28"/>
        </w:rPr>
      </w:pPr>
      <w:r>
        <w:rPr>
          <w:i/>
          <w:sz w:val="28"/>
        </w:rPr>
        <w:t>В</w:t>
      </w:r>
      <w:r>
        <w:rPr>
          <w:i/>
          <w:spacing w:val="-7"/>
          <w:sz w:val="28"/>
        </w:rPr>
        <w:t xml:space="preserve"> </w:t>
      </w:r>
      <w:r>
        <w:rPr>
          <w:i/>
          <w:sz w:val="28"/>
        </w:rPr>
        <w:t>сфере</w:t>
      </w:r>
      <w:r>
        <w:rPr>
          <w:i/>
          <w:spacing w:val="-7"/>
          <w:sz w:val="28"/>
        </w:rPr>
        <w:t xml:space="preserve"> </w:t>
      </w:r>
      <w:r>
        <w:rPr>
          <w:i/>
          <w:sz w:val="28"/>
        </w:rPr>
        <w:t>патриотического</w:t>
      </w:r>
      <w:r>
        <w:rPr>
          <w:i/>
          <w:spacing w:val="-4"/>
          <w:sz w:val="28"/>
        </w:rPr>
        <w:t xml:space="preserve"> </w:t>
      </w:r>
      <w:r>
        <w:rPr>
          <w:i/>
          <w:spacing w:val="-2"/>
          <w:sz w:val="28"/>
        </w:rPr>
        <w:t>воспитания:</w:t>
      </w:r>
    </w:p>
    <w:p w:rsidR="00A97923" w:rsidRDefault="00A97923" w:rsidP="007F725A">
      <w:pPr>
        <w:pStyle w:val="a5"/>
        <w:numPr>
          <w:ilvl w:val="0"/>
          <w:numId w:val="151"/>
        </w:numPr>
        <w:tabs>
          <w:tab w:val="left" w:pos="1133"/>
        </w:tabs>
        <w:autoSpaceDE w:val="0"/>
        <w:autoSpaceDN w:val="0"/>
        <w:spacing w:before="161" w:line="360" w:lineRule="auto"/>
        <w:ind w:right="145" w:firstLine="708"/>
        <w:rPr>
          <w:sz w:val="28"/>
        </w:rPr>
      </w:pPr>
      <w:r>
        <w:rPr>
          <w:sz w:val="28"/>
        </w:rPr>
        <w:t>осознание</w:t>
      </w:r>
      <w:r>
        <w:rPr>
          <w:spacing w:val="80"/>
          <w:w w:val="150"/>
          <w:sz w:val="28"/>
        </w:rPr>
        <w:t xml:space="preserve"> </w:t>
      </w:r>
      <w:r>
        <w:rPr>
          <w:sz w:val="28"/>
        </w:rPr>
        <w:t>российской</w:t>
      </w:r>
      <w:r>
        <w:rPr>
          <w:spacing w:val="80"/>
          <w:w w:val="150"/>
          <w:sz w:val="28"/>
        </w:rPr>
        <w:t xml:space="preserve"> </w:t>
      </w:r>
      <w:r>
        <w:rPr>
          <w:sz w:val="28"/>
        </w:rPr>
        <w:t>гражданской</w:t>
      </w:r>
      <w:r>
        <w:rPr>
          <w:spacing w:val="80"/>
          <w:w w:val="150"/>
          <w:sz w:val="28"/>
        </w:rPr>
        <w:t xml:space="preserve"> </w:t>
      </w:r>
      <w:r>
        <w:rPr>
          <w:sz w:val="28"/>
        </w:rPr>
        <w:t>идентичности</w:t>
      </w:r>
      <w:r>
        <w:rPr>
          <w:spacing w:val="80"/>
          <w:w w:val="150"/>
          <w:sz w:val="28"/>
        </w:rPr>
        <w:t xml:space="preserve"> </w:t>
      </w:r>
      <w:r>
        <w:rPr>
          <w:sz w:val="28"/>
        </w:rPr>
        <w:t>в</w:t>
      </w:r>
      <w:r>
        <w:rPr>
          <w:spacing w:val="80"/>
          <w:w w:val="150"/>
          <w:sz w:val="28"/>
        </w:rPr>
        <w:t xml:space="preserve"> </w:t>
      </w:r>
      <w:r>
        <w:rPr>
          <w:sz w:val="28"/>
        </w:rPr>
        <w:t>поликультурном</w:t>
      </w:r>
      <w:r>
        <w:rPr>
          <w:spacing w:val="80"/>
          <w:sz w:val="28"/>
        </w:rPr>
        <w:t xml:space="preserve"> </w:t>
      </w:r>
      <w:r>
        <w:rPr>
          <w:sz w:val="28"/>
        </w:rPr>
        <w:t>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A97923" w:rsidRDefault="00A97923" w:rsidP="007F725A">
      <w:pPr>
        <w:pStyle w:val="a5"/>
        <w:numPr>
          <w:ilvl w:val="0"/>
          <w:numId w:val="151"/>
        </w:numPr>
        <w:tabs>
          <w:tab w:val="left" w:pos="1133"/>
        </w:tabs>
        <w:autoSpaceDE w:val="0"/>
        <w:autoSpaceDN w:val="0"/>
        <w:spacing w:line="360" w:lineRule="auto"/>
        <w:ind w:right="136" w:firstLine="708"/>
        <w:rPr>
          <w:sz w:val="28"/>
        </w:rPr>
      </w:pPr>
      <w:r>
        <w:rPr>
          <w:sz w:val="28"/>
        </w:rPr>
        <w:t>ценностное</w:t>
      </w:r>
      <w:r>
        <w:rPr>
          <w:spacing w:val="73"/>
          <w:sz w:val="28"/>
        </w:rPr>
        <w:t xml:space="preserve">  </w:t>
      </w:r>
      <w:r>
        <w:rPr>
          <w:sz w:val="28"/>
        </w:rPr>
        <w:t>отношение</w:t>
      </w:r>
      <w:r>
        <w:rPr>
          <w:spacing w:val="75"/>
          <w:sz w:val="28"/>
        </w:rPr>
        <w:t xml:space="preserve">  </w:t>
      </w:r>
      <w:r>
        <w:rPr>
          <w:sz w:val="28"/>
        </w:rPr>
        <w:t>к</w:t>
      </w:r>
      <w:r>
        <w:rPr>
          <w:spacing w:val="73"/>
          <w:sz w:val="28"/>
        </w:rPr>
        <w:t xml:space="preserve">  </w:t>
      </w:r>
      <w:r>
        <w:rPr>
          <w:sz w:val="28"/>
        </w:rPr>
        <w:t>достижениям</w:t>
      </w:r>
      <w:r>
        <w:rPr>
          <w:spacing w:val="73"/>
          <w:sz w:val="28"/>
        </w:rPr>
        <w:t xml:space="preserve">  </w:t>
      </w:r>
      <w:r>
        <w:rPr>
          <w:sz w:val="28"/>
        </w:rPr>
        <w:t>своей</w:t>
      </w:r>
      <w:r>
        <w:rPr>
          <w:spacing w:val="75"/>
          <w:sz w:val="28"/>
        </w:rPr>
        <w:t xml:space="preserve">  </w:t>
      </w:r>
      <w:r>
        <w:rPr>
          <w:sz w:val="28"/>
        </w:rPr>
        <w:t>Родины</w:t>
      </w:r>
      <w:r>
        <w:rPr>
          <w:spacing w:val="79"/>
          <w:sz w:val="28"/>
        </w:rPr>
        <w:t xml:space="preserve">  </w:t>
      </w:r>
      <w:r>
        <w:rPr>
          <w:sz w:val="28"/>
        </w:rPr>
        <w:t>–</w:t>
      </w:r>
      <w:r>
        <w:rPr>
          <w:spacing w:val="74"/>
          <w:sz w:val="28"/>
        </w:rPr>
        <w:t xml:space="preserve">  </w:t>
      </w:r>
      <w:r>
        <w:rPr>
          <w:sz w:val="28"/>
        </w:rPr>
        <w:t>России и родного субъекта Российской Федерации, к науке, искусству, спорту, технологиям, боевым подвигам и трудовым достижениям народа;</w:t>
      </w:r>
    </w:p>
    <w:p w:rsidR="00A97923" w:rsidRDefault="00A97923" w:rsidP="007F725A">
      <w:pPr>
        <w:pStyle w:val="a5"/>
        <w:numPr>
          <w:ilvl w:val="0"/>
          <w:numId w:val="151"/>
        </w:numPr>
        <w:tabs>
          <w:tab w:val="left" w:pos="1133"/>
        </w:tabs>
        <w:autoSpaceDE w:val="0"/>
        <w:autoSpaceDN w:val="0"/>
        <w:spacing w:before="2" w:line="360" w:lineRule="auto"/>
        <w:ind w:right="141" w:firstLine="708"/>
        <w:rPr>
          <w:sz w:val="28"/>
        </w:rPr>
      </w:pPr>
      <w:r>
        <w:rPr>
          <w:sz w:val="28"/>
        </w:rPr>
        <w:t>уважение</w:t>
      </w:r>
      <w:r>
        <w:rPr>
          <w:spacing w:val="-18"/>
          <w:sz w:val="28"/>
        </w:rPr>
        <w:t xml:space="preserve"> </w:t>
      </w:r>
      <w:r>
        <w:rPr>
          <w:sz w:val="28"/>
        </w:rPr>
        <w:t>к</w:t>
      </w:r>
      <w:r>
        <w:rPr>
          <w:spacing w:val="-17"/>
          <w:sz w:val="28"/>
        </w:rPr>
        <w:t xml:space="preserve"> </w:t>
      </w:r>
      <w:r>
        <w:rPr>
          <w:sz w:val="28"/>
        </w:rPr>
        <w:t>символам</w:t>
      </w:r>
      <w:r>
        <w:rPr>
          <w:spacing w:val="-18"/>
          <w:sz w:val="28"/>
        </w:rPr>
        <w:t xml:space="preserve"> </w:t>
      </w:r>
      <w:r>
        <w:rPr>
          <w:sz w:val="28"/>
        </w:rPr>
        <w:t>России,</w:t>
      </w:r>
      <w:r>
        <w:rPr>
          <w:spacing w:val="-17"/>
          <w:sz w:val="28"/>
        </w:rPr>
        <w:t xml:space="preserve"> </w:t>
      </w:r>
      <w:r>
        <w:rPr>
          <w:sz w:val="28"/>
        </w:rPr>
        <w:t>государственным</w:t>
      </w:r>
      <w:r>
        <w:rPr>
          <w:spacing w:val="-18"/>
          <w:sz w:val="28"/>
        </w:rPr>
        <w:t xml:space="preserve"> </w:t>
      </w:r>
      <w:r>
        <w:rPr>
          <w:sz w:val="28"/>
        </w:rPr>
        <w:t>праздникам,</w:t>
      </w:r>
      <w:r>
        <w:rPr>
          <w:spacing w:val="-17"/>
          <w:sz w:val="28"/>
        </w:rPr>
        <w:t xml:space="preserve"> </w:t>
      </w:r>
      <w:r>
        <w:rPr>
          <w:sz w:val="28"/>
        </w:rPr>
        <w:t>историческому и природному наследию и памятникам, традициям разных народов, проживающих в родной стране.</w:t>
      </w:r>
    </w:p>
    <w:p w:rsidR="00A97923" w:rsidRDefault="00A97923" w:rsidP="00A97923">
      <w:pPr>
        <w:spacing w:line="320" w:lineRule="exact"/>
        <w:ind w:left="849"/>
        <w:jc w:val="both"/>
        <w:rPr>
          <w:i/>
          <w:sz w:val="28"/>
        </w:rPr>
      </w:pPr>
      <w:r>
        <w:rPr>
          <w:i/>
          <w:sz w:val="28"/>
        </w:rPr>
        <w:t>В</w:t>
      </w:r>
      <w:r>
        <w:rPr>
          <w:i/>
          <w:spacing w:val="-8"/>
          <w:sz w:val="28"/>
        </w:rPr>
        <w:t xml:space="preserve"> </w:t>
      </w:r>
      <w:r>
        <w:rPr>
          <w:i/>
          <w:sz w:val="28"/>
        </w:rPr>
        <w:t>сфере</w:t>
      </w:r>
      <w:r>
        <w:rPr>
          <w:i/>
          <w:spacing w:val="-6"/>
          <w:sz w:val="28"/>
        </w:rPr>
        <w:t xml:space="preserve"> </w:t>
      </w:r>
      <w:r>
        <w:rPr>
          <w:i/>
          <w:sz w:val="28"/>
        </w:rPr>
        <w:t>духовно-нравственного</w:t>
      </w:r>
      <w:r>
        <w:rPr>
          <w:i/>
          <w:spacing w:val="-5"/>
          <w:sz w:val="28"/>
        </w:rPr>
        <w:t xml:space="preserve"> </w:t>
      </w:r>
      <w:r>
        <w:rPr>
          <w:i/>
          <w:spacing w:val="-2"/>
          <w:sz w:val="28"/>
        </w:rPr>
        <w:t>воспитания:</w:t>
      </w:r>
    </w:p>
    <w:p w:rsidR="00A97923" w:rsidRDefault="00A97923" w:rsidP="007F725A">
      <w:pPr>
        <w:pStyle w:val="a5"/>
        <w:numPr>
          <w:ilvl w:val="0"/>
          <w:numId w:val="151"/>
        </w:numPr>
        <w:tabs>
          <w:tab w:val="left" w:pos="1133"/>
        </w:tabs>
        <w:autoSpaceDE w:val="0"/>
        <w:autoSpaceDN w:val="0"/>
        <w:spacing w:before="162" w:line="360" w:lineRule="auto"/>
        <w:ind w:right="147" w:firstLine="708"/>
        <w:rPr>
          <w:sz w:val="28"/>
        </w:rPr>
      </w:pPr>
      <w:r>
        <w:rPr>
          <w:sz w:val="28"/>
        </w:rPr>
        <w:t xml:space="preserve">ориентация на моральные ценности и нормы в ситуациях нравственного </w:t>
      </w:r>
      <w:r>
        <w:rPr>
          <w:spacing w:val="-2"/>
          <w:sz w:val="28"/>
        </w:rPr>
        <w:t>выбора;</w:t>
      </w:r>
    </w:p>
    <w:p w:rsidR="00A97923" w:rsidRDefault="00A97923" w:rsidP="007F725A">
      <w:pPr>
        <w:pStyle w:val="a5"/>
        <w:numPr>
          <w:ilvl w:val="0"/>
          <w:numId w:val="151"/>
        </w:numPr>
        <w:tabs>
          <w:tab w:val="left" w:pos="1133"/>
        </w:tabs>
        <w:autoSpaceDE w:val="0"/>
        <w:autoSpaceDN w:val="0"/>
        <w:spacing w:line="360" w:lineRule="auto"/>
        <w:ind w:right="147" w:firstLine="708"/>
        <w:rPr>
          <w:sz w:val="28"/>
        </w:rPr>
      </w:pPr>
      <w:r>
        <w:rPr>
          <w:sz w:val="28"/>
        </w:rPr>
        <w:t>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w:t>
      </w:r>
    </w:p>
    <w:p w:rsidR="00A97923" w:rsidRDefault="00A97923" w:rsidP="007F725A">
      <w:pPr>
        <w:pStyle w:val="a5"/>
        <w:numPr>
          <w:ilvl w:val="0"/>
          <w:numId w:val="151"/>
        </w:numPr>
        <w:tabs>
          <w:tab w:val="left" w:pos="1133"/>
        </w:tabs>
        <w:autoSpaceDE w:val="0"/>
        <w:autoSpaceDN w:val="0"/>
        <w:spacing w:line="360" w:lineRule="auto"/>
        <w:ind w:right="144" w:firstLine="708"/>
        <w:rPr>
          <w:sz w:val="28"/>
        </w:rPr>
      </w:pPr>
      <w:r>
        <w:rPr>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A97923" w:rsidRDefault="00A97923" w:rsidP="00A97923">
      <w:pPr>
        <w:spacing w:line="321" w:lineRule="exact"/>
        <w:ind w:left="849"/>
        <w:jc w:val="both"/>
        <w:rPr>
          <w:i/>
          <w:sz w:val="28"/>
        </w:rPr>
      </w:pPr>
      <w:r>
        <w:rPr>
          <w:i/>
          <w:sz w:val="28"/>
        </w:rPr>
        <w:t>В</w:t>
      </w:r>
      <w:r>
        <w:rPr>
          <w:i/>
          <w:spacing w:val="-6"/>
          <w:sz w:val="28"/>
        </w:rPr>
        <w:t xml:space="preserve"> </w:t>
      </w:r>
      <w:r>
        <w:rPr>
          <w:i/>
          <w:sz w:val="28"/>
        </w:rPr>
        <w:t>сфере</w:t>
      </w:r>
      <w:r>
        <w:rPr>
          <w:i/>
          <w:spacing w:val="-5"/>
          <w:sz w:val="28"/>
        </w:rPr>
        <w:t xml:space="preserve"> </w:t>
      </w:r>
      <w:r>
        <w:rPr>
          <w:i/>
          <w:sz w:val="28"/>
        </w:rPr>
        <w:t>эстетического</w:t>
      </w:r>
      <w:r>
        <w:rPr>
          <w:i/>
          <w:spacing w:val="-3"/>
          <w:sz w:val="28"/>
        </w:rPr>
        <w:t xml:space="preserve"> </w:t>
      </w:r>
      <w:r>
        <w:rPr>
          <w:i/>
          <w:spacing w:val="-2"/>
          <w:sz w:val="28"/>
        </w:rPr>
        <w:t>воспитания:</w:t>
      </w:r>
    </w:p>
    <w:p w:rsidR="00A97923" w:rsidRDefault="00A97923" w:rsidP="007F725A">
      <w:pPr>
        <w:pStyle w:val="a5"/>
        <w:numPr>
          <w:ilvl w:val="0"/>
          <w:numId w:val="151"/>
        </w:numPr>
        <w:tabs>
          <w:tab w:val="left" w:pos="1133"/>
        </w:tabs>
        <w:autoSpaceDE w:val="0"/>
        <w:autoSpaceDN w:val="0"/>
        <w:spacing w:before="161" w:line="362" w:lineRule="auto"/>
        <w:ind w:right="144" w:firstLine="708"/>
        <w:rPr>
          <w:sz w:val="28"/>
        </w:rPr>
      </w:pPr>
      <w:r>
        <w:rPr>
          <w:sz w:val="28"/>
        </w:rPr>
        <w:t>осознание</w:t>
      </w:r>
      <w:r>
        <w:rPr>
          <w:spacing w:val="-8"/>
          <w:sz w:val="28"/>
        </w:rPr>
        <w:t xml:space="preserve"> </w:t>
      </w:r>
      <w:r>
        <w:rPr>
          <w:sz w:val="28"/>
        </w:rPr>
        <w:t>важности</w:t>
      </w:r>
      <w:r>
        <w:rPr>
          <w:spacing w:val="-10"/>
          <w:sz w:val="28"/>
        </w:rPr>
        <w:t xml:space="preserve"> </w:t>
      </w:r>
      <w:r>
        <w:rPr>
          <w:sz w:val="28"/>
        </w:rPr>
        <w:t>художественной</w:t>
      </w:r>
      <w:r>
        <w:rPr>
          <w:spacing w:val="-8"/>
          <w:sz w:val="28"/>
        </w:rPr>
        <w:t xml:space="preserve"> </w:t>
      </w:r>
      <w:r>
        <w:rPr>
          <w:sz w:val="28"/>
        </w:rPr>
        <w:t>культуры</w:t>
      </w:r>
      <w:r>
        <w:rPr>
          <w:spacing w:val="-8"/>
          <w:sz w:val="28"/>
        </w:rPr>
        <w:t xml:space="preserve"> </w:t>
      </w:r>
      <w:r>
        <w:rPr>
          <w:sz w:val="28"/>
        </w:rPr>
        <w:t>как</w:t>
      </w:r>
      <w:r>
        <w:rPr>
          <w:spacing w:val="-8"/>
          <w:sz w:val="28"/>
        </w:rPr>
        <w:t xml:space="preserve"> </w:t>
      </w:r>
      <w:r>
        <w:rPr>
          <w:sz w:val="28"/>
        </w:rPr>
        <w:t>средства</w:t>
      </w:r>
      <w:r>
        <w:rPr>
          <w:spacing w:val="-11"/>
          <w:sz w:val="28"/>
        </w:rPr>
        <w:t xml:space="preserve"> </w:t>
      </w:r>
      <w:r>
        <w:rPr>
          <w:sz w:val="28"/>
        </w:rPr>
        <w:t>коммуникации и самовыражения для представителей многих профессий;</w:t>
      </w:r>
    </w:p>
    <w:p w:rsidR="00A97923" w:rsidRDefault="00A97923" w:rsidP="007F725A">
      <w:pPr>
        <w:pStyle w:val="a5"/>
        <w:numPr>
          <w:ilvl w:val="0"/>
          <w:numId w:val="151"/>
        </w:numPr>
        <w:tabs>
          <w:tab w:val="left" w:pos="1134"/>
        </w:tabs>
        <w:autoSpaceDE w:val="0"/>
        <w:autoSpaceDN w:val="0"/>
        <w:spacing w:line="317" w:lineRule="exact"/>
        <w:ind w:left="1134" w:hanging="285"/>
        <w:rPr>
          <w:sz w:val="28"/>
        </w:rPr>
      </w:pPr>
      <w:r>
        <w:rPr>
          <w:sz w:val="28"/>
        </w:rPr>
        <w:t>стремление</w:t>
      </w:r>
      <w:r>
        <w:rPr>
          <w:spacing w:val="-7"/>
          <w:sz w:val="28"/>
        </w:rPr>
        <w:t xml:space="preserve"> </w:t>
      </w:r>
      <w:r>
        <w:rPr>
          <w:sz w:val="28"/>
        </w:rPr>
        <w:t>к</w:t>
      </w:r>
      <w:r>
        <w:rPr>
          <w:spacing w:val="-5"/>
          <w:sz w:val="28"/>
        </w:rPr>
        <w:t xml:space="preserve"> </w:t>
      </w:r>
      <w:r>
        <w:rPr>
          <w:sz w:val="28"/>
        </w:rPr>
        <w:t>творческому</w:t>
      </w:r>
      <w:r>
        <w:rPr>
          <w:spacing w:val="-9"/>
          <w:sz w:val="28"/>
        </w:rPr>
        <w:t xml:space="preserve"> </w:t>
      </w:r>
      <w:r>
        <w:rPr>
          <w:sz w:val="28"/>
        </w:rPr>
        <w:t>самовыражению</w:t>
      </w:r>
      <w:r>
        <w:rPr>
          <w:spacing w:val="-5"/>
          <w:sz w:val="28"/>
        </w:rPr>
        <w:t xml:space="preserve"> </w:t>
      </w:r>
      <w:r>
        <w:rPr>
          <w:sz w:val="28"/>
        </w:rPr>
        <w:t>в</w:t>
      </w:r>
      <w:r>
        <w:rPr>
          <w:spacing w:val="-6"/>
          <w:sz w:val="28"/>
        </w:rPr>
        <w:t xml:space="preserve"> </w:t>
      </w:r>
      <w:r>
        <w:rPr>
          <w:sz w:val="28"/>
        </w:rPr>
        <w:t>любой</w:t>
      </w:r>
      <w:r>
        <w:rPr>
          <w:spacing w:val="-7"/>
          <w:sz w:val="28"/>
        </w:rPr>
        <w:t xml:space="preserve"> </w:t>
      </w:r>
      <w:r>
        <w:rPr>
          <w:spacing w:val="-2"/>
          <w:sz w:val="28"/>
        </w:rPr>
        <w:t>профессии;</w:t>
      </w:r>
    </w:p>
    <w:p w:rsidR="00A97923" w:rsidRDefault="00A97923" w:rsidP="007F725A">
      <w:pPr>
        <w:pStyle w:val="a5"/>
        <w:numPr>
          <w:ilvl w:val="0"/>
          <w:numId w:val="151"/>
        </w:numPr>
        <w:tabs>
          <w:tab w:val="left" w:pos="1133"/>
        </w:tabs>
        <w:autoSpaceDE w:val="0"/>
        <w:autoSpaceDN w:val="0"/>
        <w:spacing w:before="160" w:line="360" w:lineRule="auto"/>
        <w:ind w:right="140" w:firstLine="708"/>
        <w:rPr>
          <w:sz w:val="28"/>
        </w:rPr>
      </w:pPr>
      <w:r>
        <w:rPr>
          <w:sz w:val="28"/>
        </w:rPr>
        <w:t>стремление</w:t>
      </w:r>
      <w:r>
        <w:rPr>
          <w:spacing w:val="40"/>
          <w:sz w:val="28"/>
        </w:rPr>
        <w:t xml:space="preserve"> </w:t>
      </w:r>
      <w:r>
        <w:rPr>
          <w:sz w:val="28"/>
        </w:rPr>
        <w:t>создавать</w:t>
      </w:r>
      <w:r>
        <w:rPr>
          <w:spacing w:val="40"/>
          <w:sz w:val="28"/>
        </w:rPr>
        <w:t xml:space="preserve"> </w:t>
      </w:r>
      <w:r>
        <w:rPr>
          <w:sz w:val="28"/>
        </w:rPr>
        <w:t>вокруг</w:t>
      </w:r>
      <w:r>
        <w:rPr>
          <w:spacing w:val="40"/>
          <w:sz w:val="28"/>
        </w:rPr>
        <w:t xml:space="preserve"> </w:t>
      </w:r>
      <w:r>
        <w:rPr>
          <w:sz w:val="28"/>
        </w:rPr>
        <w:t>себя</w:t>
      </w:r>
      <w:r>
        <w:rPr>
          <w:spacing w:val="40"/>
          <w:sz w:val="28"/>
        </w:rPr>
        <w:t xml:space="preserve"> </w:t>
      </w:r>
      <w:r>
        <w:rPr>
          <w:sz w:val="28"/>
        </w:rPr>
        <w:t>эстетически</w:t>
      </w:r>
      <w:r>
        <w:rPr>
          <w:spacing w:val="40"/>
          <w:sz w:val="28"/>
        </w:rPr>
        <w:t xml:space="preserve"> </w:t>
      </w:r>
      <w:r>
        <w:rPr>
          <w:sz w:val="28"/>
        </w:rPr>
        <w:t>привлекательную</w:t>
      </w:r>
      <w:r>
        <w:rPr>
          <w:spacing w:val="40"/>
          <w:sz w:val="28"/>
        </w:rPr>
        <w:t xml:space="preserve"> </w:t>
      </w:r>
      <w:r>
        <w:rPr>
          <w:sz w:val="28"/>
        </w:rPr>
        <w:t>среду вне зависимости от сферы профессиональной деятельности;</w:t>
      </w:r>
    </w:p>
    <w:p w:rsidR="00A97923" w:rsidRDefault="00A97923" w:rsidP="007F725A">
      <w:pPr>
        <w:pStyle w:val="a5"/>
        <w:numPr>
          <w:ilvl w:val="0"/>
          <w:numId w:val="151"/>
        </w:numPr>
        <w:tabs>
          <w:tab w:val="left" w:pos="1133"/>
        </w:tabs>
        <w:autoSpaceDE w:val="0"/>
        <w:autoSpaceDN w:val="0"/>
        <w:spacing w:before="2" w:line="360" w:lineRule="auto"/>
        <w:ind w:right="139" w:firstLine="708"/>
        <w:rPr>
          <w:sz w:val="28"/>
        </w:rPr>
      </w:pPr>
      <w:r>
        <w:rPr>
          <w:sz w:val="28"/>
        </w:rPr>
        <w:t>восприимчивость</w:t>
      </w:r>
      <w:r>
        <w:rPr>
          <w:spacing w:val="-18"/>
          <w:sz w:val="28"/>
        </w:rPr>
        <w:t xml:space="preserve"> </w:t>
      </w:r>
      <w:r>
        <w:rPr>
          <w:sz w:val="28"/>
        </w:rPr>
        <w:t>к</w:t>
      </w:r>
      <w:r>
        <w:rPr>
          <w:spacing w:val="-17"/>
          <w:sz w:val="28"/>
        </w:rPr>
        <w:t xml:space="preserve"> </w:t>
      </w:r>
      <w:r>
        <w:rPr>
          <w:sz w:val="28"/>
        </w:rPr>
        <w:t>разным</w:t>
      </w:r>
      <w:r>
        <w:rPr>
          <w:spacing w:val="-18"/>
          <w:sz w:val="28"/>
        </w:rPr>
        <w:t xml:space="preserve"> </w:t>
      </w:r>
      <w:r>
        <w:rPr>
          <w:sz w:val="28"/>
        </w:rPr>
        <w:t>видам</w:t>
      </w:r>
      <w:r>
        <w:rPr>
          <w:spacing w:val="-17"/>
          <w:sz w:val="28"/>
        </w:rPr>
        <w:t xml:space="preserve"> </w:t>
      </w:r>
      <w:r>
        <w:rPr>
          <w:sz w:val="28"/>
        </w:rPr>
        <w:t>искусства,</w:t>
      </w:r>
      <w:r>
        <w:rPr>
          <w:spacing w:val="-18"/>
          <w:sz w:val="28"/>
        </w:rPr>
        <w:t xml:space="preserve"> </w:t>
      </w:r>
      <w:r>
        <w:rPr>
          <w:sz w:val="28"/>
        </w:rPr>
        <w:t>традициям</w:t>
      </w:r>
      <w:r>
        <w:rPr>
          <w:spacing w:val="-17"/>
          <w:sz w:val="28"/>
        </w:rPr>
        <w:t xml:space="preserve"> </w:t>
      </w:r>
      <w:r>
        <w:rPr>
          <w:sz w:val="28"/>
        </w:rPr>
        <w:t>и</w:t>
      </w:r>
      <w:r>
        <w:rPr>
          <w:spacing w:val="-18"/>
          <w:sz w:val="28"/>
        </w:rPr>
        <w:t xml:space="preserve"> </w:t>
      </w:r>
      <w:r>
        <w:rPr>
          <w:sz w:val="28"/>
        </w:rPr>
        <w:t>творчеству</w:t>
      </w:r>
      <w:r>
        <w:rPr>
          <w:spacing w:val="-17"/>
          <w:sz w:val="28"/>
        </w:rPr>
        <w:t xml:space="preserve"> </w:t>
      </w:r>
      <w:r>
        <w:rPr>
          <w:sz w:val="28"/>
        </w:rPr>
        <w:t>своего и других народов, понимание эмоционального воздействия искусства, осознание важности</w:t>
      </w:r>
      <w:r>
        <w:rPr>
          <w:spacing w:val="-4"/>
          <w:sz w:val="28"/>
        </w:rPr>
        <w:t xml:space="preserve"> </w:t>
      </w:r>
      <w:r>
        <w:rPr>
          <w:sz w:val="28"/>
        </w:rPr>
        <w:t>художественной</w:t>
      </w:r>
      <w:r>
        <w:rPr>
          <w:spacing w:val="-7"/>
          <w:sz w:val="28"/>
        </w:rPr>
        <w:t xml:space="preserve"> </w:t>
      </w:r>
      <w:r>
        <w:rPr>
          <w:sz w:val="28"/>
        </w:rPr>
        <w:t>культуры</w:t>
      </w:r>
      <w:r>
        <w:rPr>
          <w:spacing w:val="-4"/>
          <w:sz w:val="28"/>
        </w:rPr>
        <w:t xml:space="preserve"> </w:t>
      </w:r>
      <w:r>
        <w:rPr>
          <w:sz w:val="28"/>
        </w:rPr>
        <w:t>как</w:t>
      </w:r>
      <w:r>
        <w:rPr>
          <w:spacing w:val="-4"/>
          <w:sz w:val="28"/>
        </w:rPr>
        <w:t xml:space="preserve"> </w:t>
      </w:r>
      <w:r>
        <w:rPr>
          <w:sz w:val="28"/>
        </w:rPr>
        <w:t>средства</w:t>
      </w:r>
      <w:r>
        <w:rPr>
          <w:spacing w:val="-8"/>
          <w:sz w:val="28"/>
        </w:rPr>
        <w:t xml:space="preserve"> </w:t>
      </w:r>
      <w:r>
        <w:rPr>
          <w:sz w:val="28"/>
        </w:rPr>
        <w:t>коммуникации</w:t>
      </w:r>
      <w:r>
        <w:rPr>
          <w:spacing w:val="-7"/>
          <w:sz w:val="28"/>
        </w:rPr>
        <w:t xml:space="preserve"> </w:t>
      </w:r>
      <w:r>
        <w:rPr>
          <w:sz w:val="28"/>
        </w:rPr>
        <w:t>и</w:t>
      </w:r>
      <w:r>
        <w:rPr>
          <w:spacing w:val="-4"/>
          <w:sz w:val="28"/>
        </w:rPr>
        <w:t xml:space="preserve"> </w:t>
      </w:r>
      <w:r>
        <w:rPr>
          <w:sz w:val="28"/>
        </w:rPr>
        <w:t>самовыражения;</w:t>
      </w:r>
    </w:p>
    <w:p w:rsidR="00A97923" w:rsidRDefault="00A97923" w:rsidP="00A97923">
      <w:pPr>
        <w:pStyle w:val="a5"/>
        <w:spacing w:line="360" w:lineRule="auto"/>
        <w:rPr>
          <w:sz w:val="28"/>
        </w:rPr>
        <w:sectPr w:rsidR="00A97923">
          <w:pgSz w:w="11910" w:h="16840"/>
          <w:pgMar w:top="1040" w:right="566" w:bottom="920" w:left="992" w:header="0" w:footer="734" w:gutter="0"/>
          <w:cols w:space="720"/>
        </w:sectPr>
      </w:pPr>
    </w:p>
    <w:p w:rsidR="00A97923" w:rsidRDefault="00A97923" w:rsidP="007F725A">
      <w:pPr>
        <w:pStyle w:val="a5"/>
        <w:numPr>
          <w:ilvl w:val="0"/>
          <w:numId w:val="151"/>
        </w:numPr>
        <w:tabs>
          <w:tab w:val="left" w:pos="1133"/>
        </w:tabs>
        <w:autoSpaceDE w:val="0"/>
        <w:autoSpaceDN w:val="0"/>
        <w:spacing w:before="67" w:line="362" w:lineRule="auto"/>
        <w:ind w:right="146" w:firstLine="708"/>
        <w:rPr>
          <w:sz w:val="28"/>
        </w:rPr>
      </w:pPr>
      <w:r>
        <w:rPr>
          <w:sz w:val="28"/>
        </w:rPr>
        <w:lastRenderedPageBreak/>
        <w:t>понимание ценности отечественного и мирового искусства, роли этнических культурных традиций и народного творчества;</w:t>
      </w:r>
    </w:p>
    <w:p w:rsidR="00A97923" w:rsidRDefault="00A97923" w:rsidP="007F725A">
      <w:pPr>
        <w:pStyle w:val="a5"/>
        <w:numPr>
          <w:ilvl w:val="0"/>
          <w:numId w:val="151"/>
        </w:numPr>
        <w:tabs>
          <w:tab w:val="left" w:pos="1134"/>
        </w:tabs>
        <w:autoSpaceDE w:val="0"/>
        <w:autoSpaceDN w:val="0"/>
        <w:spacing w:line="317" w:lineRule="exact"/>
        <w:ind w:left="1134" w:hanging="285"/>
        <w:rPr>
          <w:sz w:val="28"/>
        </w:rPr>
      </w:pPr>
      <w:r>
        <w:rPr>
          <w:sz w:val="28"/>
        </w:rPr>
        <w:t>стремление</w:t>
      </w:r>
      <w:r>
        <w:rPr>
          <w:spacing w:val="-7"/>
          <w:sz w:val="28"/>
        </w:rPr>
        <w:t xml:space="preserve"> </w:t>
      </w:r>
      <w:r>
        <w:rPr>
          <w:sz w:val="28"/>
        </w:rPr>
        <w:t>к</w:t>
      </w:r>
      <w:r>
        <w:rPr>
          <w:spacing w:val="-5"/>
          <w:sz w:val="28"/>
        </w:rPr>
        <w:t xml:space="preserve"> </w:t>
      </w:r>
      <w:r>
        <w:rPr>
          <w:sz w:val="28"/>
        </w:rPr>
        <w:t>самовыражению</w:t>
      </w:r>
      <w:r>
        <w:rPr>
          <w:spacing w:val="-5"/>
          <w:sz w:val="28"/>
        </w:rPr>
        <w:t xml:space="preserve"> </w:t>
      </w:r>
      <w:r>
        <w:rPr>
          <w:sz w:val="28"/>
        </w:rPr>
        <w:t>в</w:t>
      </w:r>
      <w:r>
        <w:rPr>
          <w:spacing w:val="-6"/>
          <w:sz w:val="28"/>
        </w:rPr>
        <w:t xml:space="preserve"> </w:t>
      </w:r>
      <w:r>
        <w:rPr>
          <w:sz w:val="28"/>
        </w:rPr>
        <w:t>разных</w:t>
      </w:r>
      <w:r>
        <w:rPr>
          <w:spacing w:val="-6"/>
          <w:sz w:val="28"/>
        </w:rPr>
        <w:t xml:space="preserve"> </w:t>
      </w:r>
      <w:r>
        <w:rPr>
          <w:sz w:val="28"/>
        </w:rPr>
        <w:t>видах</w:t>
      </w:r>
      <w:r>
        <w:rPr>
          <w:spacing w:val="-3"/>
          <w:sz w:val="28"/>
        </w:rPr>
        <w:t xml:space="preserve"> </w:t>
      </w:r>
      <w:r>
        <w:rPr>
          <w:spacing w:val="-2"/>
          <w:sz w:val="28"/>
        </w:rPr>
        <w:t>искусства.</w:t>
      </w:r>
    </w:p>
    <w:p w:rsidR="00A97923" w:rsidRDefault="00A97923" w:rsidP="00A97923">
      <w:pPr>
        <w:spacing w:before="161" w:line="360" w:lineRule="auto"/>
        <w:ind w:left="140" w:right="144" w:firstLine="708"/>
        <w:jc w:val="both"/>
        <w:rPr>
          <w:i/>
          <w:sz w:val="28"/>
        </w:rPr>
      </w:pPr>
      <w:r>
        <w:rPr>
          <w:i/>
          <w:sz w:val="28"/>
        </w:rPr>
        <w:t>В</w:t>
      </w:r>
      <w:r>
        <w:rPr>
          <w:i/>
          <w:spacing w:val="40"/>
          <w:sz w:val="28"/>
        </w:rPr>
        <w:t xml:space="preserve">  </w:t>
      </w:r>
      <w:r>
        <w:rPr>
          <w:i/>
          <w:sz w:val="28"/>
        </w:rPr>
        <w:t>сфере</w:t>
      </w:r>
      <w:r>
        <w:rPr>
          <w:i/>
          <w:spacing w:val="40"/>
          <w:sz w:val="28"/>
        </w:rPr>
        <w:t xml:space="preserve">  </w:t>
      </w:r>
      <w:r>
        <w:rPr>
          <w:i/>
          <w:sz w:val="28"/>
        </w:rPr>
        <w:t>физического</w:t>
      </w:r>
      <w:r>
        <w:rPr>
          <w:i/>
          <w:spacing w:val="40"/>
          <w:sz w:val="28"/>
        </w:rPr>
        <w:t xml:space="preserve">  </w:t>
      </w:r>
      <w:r>
        <w:rPr>
          <w:i/>
          <w:sz w:val="28"/>
        </w:rPr>
        <w:t>воспитания,</w:t>
      </w:r>
      <w:r>
        <w:rPr>
          <w:i/>
          <w:spacing w:val="40"/>
          <w:sz w:val="28"/>
        </w:rPr>
        <w:t xml:space="preserve">  </w:t>
      </w:r>
      <w:r>
        <w:rPr>
          <w:i/>
          <w:sz w:val="28"/>
        </w:rPr>
        <w:t>формирования</w:t>
      </w:r>
      <w:r>
        <w:rPr>
          <w:i/>
          <w:spacing w:val="40"/>
          <w:sz w:val="28"/>
        </w:rPr>
        <w:t xml:space="preserve">  </w:t>
      </w:r>
      <w:r>
        <w:rPr>
          <w:i/>
          <w:sz w:val="28"/>
        </w:rPr>
        <w:t>культуры</w:t>
      </w:r>
      <w:r>
        <w:rPr>
          <w:i/>
          <w:spacing w:val="40"/>
          <w:sz w:val="28"/>
        </w:rPr>
        <w:t xml:space="preserve">  </w:t>
      </w:r>
      <w:r>
        <w:rPr>
          <w:i/>
          <w:sz w:val="28"/>
        </w:rPr>
        <w:t>здоровья</w:t>
      </w:r>
      <w:r>
        <w:rPr>
          <w:i/>
          <w:spacing w:val="80"/>
          <w:sz w:val="28"/>
        </w:rPr>
        <w:t xml:space="preserve"> </w:t>
      </w:r>
      <w:r>
        <w:rPr>
          <w:i/>
          <w:sz w:val="28"/>
        </w:rPr>
        <w:t>и эмоционального благополучия:</w:t>
      </w:r>
    </w:p>
    <w:p w:rsidR="00A97923" w:rsidRDefault="00A97923" w:rsidP="007F725A">
      <w:pPr>
        <w:pStyle w:val="a5"/>
        <w:numPr>
          <w:ilvl w:val="0"/>
          <w:numId w:val="151"/>
        </w:numPr>
        <w:tabs>
          <w:tab w:val="left" w:pos="1134"/>
        </w:tabs>
        <w:autoSpaceDE w:val="0"/>
        <w:autoSpaceDN w:val="0"/>
        <w:spacing w:before="1"/>
        <w:ind w:left="1134" w:hanging="285"/>
        <w:rPr>
          <w:sz w:val="28"/>
        </w:rPr>
      </w:pPr>
      <w:r>
        <w:rPr>
          <w:sz w:val="28"/>
        </w:rPr>
        <w:t>осознание</w:t>
      </w:r>
      <w:r>
        <w:rPr>
          <w:spacing w:val="-8"/>
          <w:sz w:val="28"/>
        </w:rPr>
        <w:t xml:space="preserve"> </w:t>
      </w:r>
      <w:r>
        <w:rPr>
          <w:sz w:val="28"/>
        </w:rPr>
        <w:t>ценности</w:t>
      </w:r>
      <w:r>
        <w:rPr>
          <w:spacing w:val="-8"/>
          <w:sz w:val="28"/>
        </w:rPr>
        <w:t xml:space="preserve"> </w:t>
      </w:r>
      <w:r>
        <w:rPr>
          <w:spacing w:val="-2"/>
          <w:sz w:val="28"/>
        </w:rPr>
        <w:t>жизни;</w:t>
      </w:r>
    </w:p>
    <w:p w:rsidR="00A97923" w:rsidRDefault="00A97923" w:rsidP="007F725A">
      <w:pPr>
        <w:pStyle w:val="a5"/>
        <w:numPr>
          <w:ilvl w:val="0"/>
          <w:numId w:val="151"/>
        </w:numPr>
        <w:tabs>
          <w:tab w:val="left" w:pos="1133"/>
        </w:tabs>
        <w:autoSpaceDE w:val="0"/>
        <w:autoSpaceDN w:val="0"/>
        <w:spacing w:before="160" w:line="360" w:lineRule="auto"/>
        <w:ind w:right="141" w:firstLine="708"/>
        <w:rPr>
          <w:sz w:val="28"/>
        </w:rPr>
      </w:pPr>
      <w:r>
        <w:rPr>
          <w:sz w:val="28"/>
        </w:rPr>
        <w:t xml:space="preserve">осознание необходимости соблюдения правил безопасности в любой </w:t>
      </w:r>
      <w:r>
        <w:rPr>
          <w:spacing w:val="-2"/>
          <w:sz w:val="28"/>
        </w:rPr>
        <w:t>профессии;</w:t>
      </w:r>
    </w:p>
    <w:p w:rsidR="00A97923" w:rsidRDefault="00A97923" w:rsidP="007F725A">
      <w:pPr>
        <w:pStyle w:val="a5"/>
        <w:numPr>
          <w:ilvl w:val="0"/>
          <w:numId w:val="151"/>
        </w:numPr>
        <w:tabs>
          <w:tab w:val="left" w:pos="1133"/>
        </w:tabs>
        <w:autoSpaceDE w:val="0"/>
        <w:autoSpaceDN w:val="0"/>
        <w:spacing w:line="362" w:lineRule="auto"/>
        <w:ind w:right="141" w:firstLine="708"/>
        <w:rPr>
          <w:sz w:val="28"/>
        </w:rPr>
      </w:pPr>
      <w:r>
        <w:rPr>
          <w:sz w:val="28"/>
        </w:rPr>
        <w:t>ответственное</w:t>
      </w:r>
      <w:r>
        <w:rPr>
          <w:spacing w:val="-18"/>
          <w:sz w:val="28"/>
        </w:rPr>
        <w:t xml:space="preserve"> </w:t>
      </w:r>
      <w:r>
        <w:rPr>
          <w:sz w:val="28"/>
        </w:rPr>
        <w:t>отношение</w:t>
      </w:r>
      <w:r>
        <w:rPr>
          <w:spacing w:val="-17"/>
          <w:sz w:val="28"/>
        </w:rPr>
        <w:t xml:space="preserve"> </w:t>
      </w:r>
      <w:r>
        <w:rPr>
          <w:sz w:val="28"/>
        </w:rPr>
        <w:t>к</w:t>
      </w:r>
      <w:r>
        <w:rPr>
          <w:spacing w:val="-18"/>
          <w:sz w:val="28"/>
        </w:rPr>
        <w:t xml:space="preserve"> </w:t>
      </w:r>
      <w:r>
        <w:rPr>
          <w:sz w:val="28"/>
        </w:rPr>
        <w:t>своему</w:t>
      </w:r>
      <w:r>
        <w:rPr>
          <w:spacing w:val="-17"/>
          <w:sz w:val="28"/>
        </w:rPr>
        <w:t xml:space="preserve"> </w:t>
      </w:r>
      <w:r>
        <w:rPr>
          <w:sz w:val="28"/>
        </w:rPr>
        <w:t>здоровью</w:t>
      </w:r>
      <w:r>
        <w:rPr>
          <w:spacing w:val="-17"/>
          <w:sz w:val="28"/>
        </w:rPr>
        <w:t xml:space="preserve"> </w:t>
      </w:r>
      <w:r>
        <w:rPr>
          <w:sz w:val="28"/>
        </w:rPr>
        <w:t>и</w:t>
      </w:r>
      <w:r>
        <w:rPr>
          <w:spacing w:val="-15"/>
          <w:sz w:val="28"/>
        </w:rPr>
        <w:t xml:space="preserve"> </w:t>
      </w:r>
      <w:r>
        <w:rPr>
          <w:sz w:val="28"/>
        </w:rPr>
        <w:t>установка</w:t>
      </w:r>
      <w:r>
        <w:rPr>
          <w:spacing w:val="-18"/>
          <w:sz w:val="28"/>
        </w:rPr>
        <w:t xml:space="preserve"> </w:t>
      </w:r>
      <w:r>
        <w:rPr>
          <w:sz w:val="28"/>
        </w:rPr>
        <w:t>на</w:t>
      </w:r>
      <w:r>
        <w:rPr>
          <w:spacing w:val="-17"/>
          <w:sz w:val="28"/>
        </w:rPr>
        <w:t xml:space="preserve"> </w:t>
      </w:r>
      <w:r>
        <w:rPr>
          <w:sz w:val="28"/>
        </w:rPr>
        <w:t>здоровый</w:t>
      </w:r>
      <w:r>
        <w:rPr>
          <w:spacing w:val="-15"/>
          <w:sz w:val="28"/>
        </w:rPr>
        <w:t xml:space="preserve"> </w:t>
      </w:r>
      <w:r>
        <w:rPr>
          <w:sz w:val="28"/>
        </w:rPr>
        <w:t xml:space="preserve">образ </w:t>
      </w:r>
      <w:r>
        <w:rPr>
          <w:spacing w:val="-2"/>
          <w:sz w:val="28"/>
        </w:rPr>
        <w:t>жизни;</w:t>
      </w:r>
    </w:p>
    <w:p w:rsidR="00A97923" w:rsidRDefault="00A97923" w:rsidP="007F725A">
      <w:pPr>
        <w:pStyle w:val="a5"/>
        <w:numPr>
          <w:ilvl w:val="0"/>
          <w:numId w:val="151"/>
        </w:numPr>
        <w:tabs>
          <w:tab w:val="left" w:pos="1133"/>
        </w:tabs>
        <w:autoSpaceDE w:val="0"/>
        <w:autoSpaceDN w:val="0"/>
        <w:spacing w:line="360" w:lineRule="auto"/>
        <w:ind w:right="144" w:firstLine="708"/>
        <w:rPr>
          <w:sz w:val="28"/>
        </w:rPr>
      </w:pPr>
      <w:r>
        <w:rPr>
          <w:sz w:val="28"/>
        </w:rPr>
        <w:t xml:space="preserve">способность адаптироваться к стрессовым ситуациям, вызванным необходимостью профессионального самоопределения, осмысляя собственный опыт и выстраивая дальнейшие цели, связанные с будущей профессиональной </w:t>
      </w:r>
      <w:r>
        <w:rPr>
          <w:spacing w:val="-2"/>
          <w:sz w:val="28"/>
        </w:rPr>
        <w:t>жизнью;</w:t>
      </w:r>
    </w:p>
    <w:p w:rsidR="00A97923" w:rsidRDefault="00A97923" w:rsidP="007F725A">
      <w:pPr>
        <w:pStyle w:val="a5"/>
        <w:numPr>
          <w:ilvl w:val="0"/>
          <w:numId w:val="151"/>
        </w:numPr>
        <w:tabs>
          <w:tab w:val="left" w:pos="1133"/>
        </w:tabs>
        <w:autoSpaceDE w:val="0"/>
        <w:autoSpaceDN w:val="0"/>
        <w:spacing w:line="360" w:lineRule="auto"/>
        <w:ind w:right="144" w:firstLine="708"/>
        <w:rPr>
          <w:sz w:val="28"/>
        </w:rPr>
      </w:pPr>
      <w:r>
        <w:rPr>
          <w:sz w:val="28"/>
        </w:rPr>
        <w:t>осознание последствий и неприятие вредных привычек (употребление алкоголя,</w:t>
      </w:r>
      <w:r>
        <w:rPr>
          <w:spacing w:val="-9"/>
          <w:sz w:val="28"/>
        </w:rPr>
        <w:t xml:space="preserve"> </w:t>
      </w:r>
      <w:r>
        <w:rPr>
          <w:sz w:val="28"/>
        </w:rPr>
        <w:t>наркотиков,</w:t>
      </w:r>
      <w:r>
        <w:rPr>
          <w:spacing w:val="-10"/>
          <w:sz w:val="28"/>
        </w:rPr>
        <w:t xml:space="preserve"> </w:t>
      </w:r>
      <w:r>
        <w:rPr>
          <w:sz w:val="28"/>
        </w:rPr>
        <w:t>курение)</w:t>
      </w:r>
      <w:r>
        <w:rPr>
          <w:spacing w:val="-11"/>
          <w:sz w:val="28"/>
        </w:rPr>
        <w:t xml:space="preserve"> </w:t>
      </w:r>
      <w:r>
        <w:rPr>
          <w:sz w:val="28"/>
        </w:rPr>
        <w:t>и</w:t>
      </w:r>
      <w:r>
        <w:rPr>
          <w:spacing w:val="-8"/>
          <w:sz w:val="28"/>
        </w:rPr>
        <w:t xml:space="preserve"> </w:t>
      </w:r>
      <w:r>
        <w:rPr>
          <w:sz w:val="28"/>
        </w:rPr>
        <w:t>иных</w:t>
      </w:r>
      <w:r>
        <w:rPr>
          <w:spacing w:val="-10"/>
          <w:sz w:val="28"/>
        </w:rPr>
        <w:t xml:space="preserve"> </w:t>
      </w:r>
      <w:r>
        <w:rPr>
          <w:sz w:val="28"/>
        </w:rPr>
        <w:t>форм</w:t>
      </w:r>
      <w:r>
        <w:rPr>
          <w:spacing w:val="-8"/>
          <w:sz w:val="28"/>
        </w:rPr>
        <w:t xml:space="preserve"> </w:t>
      </w:r>
      <w:r>
        <w:rPr>
          <w:sz w:val="28"/>
        </w:rPr>
        <w:t>вреда</w:t>
      </w:r>
      <w:r>
        <w:rPr>
          <w:spacing w:val="-9"/>
          <w:sz w:val="28"/>
        </w:rPr>
        <w:t xml:space="preserve"> </w:t>
      </w:r>
      <w:r>
        <w:rPr>
          <w:sz w:val="28"/>
        </w:rPr>
        <w:t>для</w:t>
      </w:r>
      <w:r>
        <w:rPr>
          <w:spacing w:val="-11"/>
          <w:sz w:val="28"/>
        </w:rPr>
        <w:t xml:space="preserve"> </w:t>
      </w:r>
      <w:r>
        <w:rPr>
          <w:sz w:val="28"/>
        </w:rPr>
        <w:t>физического</w:t>
      </w:r>
      <w:r>
        <w:rPr>
          <w:spacing w:val="-10"/>
          <w:sz w:val="28"/>
        </w:rPr>
        <w:t xml:space="preserve"> </w:t>
      </w:r>
      <w:r>
        <w:rPr>
          <w:sz w:val="28"/>
        </w:rPr>
        <w:t>и</w:t>
      </w:r>
      <w:r>
        <w:rPr>
          <w:spacing w:val="-8"/>
          <w:sz w:val="28"/>
        </w:rPr>
        <w:t xml:space="preserve"> </w:t>
      </w:r>
      <w:r>
        <w:rPr>
          <w:sz w:val="28"/>
        </w:rPr>
        <w:t xml:space="preserve">психического </w:t>
      </w:r>
      <w:r>
        <w:rPr>
          <w:spacing w:val="-2"/>
          <w:sz w:val="28"/>
        </w:rPr>
        <w:t>здоровья;</w:t>
      </w:r>
    </w:p>
    <w:p w:rsidR="00A97923" w:rsidRDefault="00A97923" w:rsidP="007F725A">
      <w:pPr>
        <w:pStyle w:val="a5"/>
        <w:numPr>
          <w:ilvl w:val="0"/>
          <w:numId w:val="151"/>
        </w:numPr>
        <w:tabs>
          <w:tab w:val="left" w:pos="1133"/>
        </w:tabs>
        <w:autoSpaceDE w:val="0"/>
        <w:autoSpaceDN w:val="0"/>
        <w:spacing w:line="362" w:lineRule="auto"/>
        <w:ind w:right="144" w:firstLine="708"/>
        <w:rPr>
          <w:sz w:val="28"/>
        </w:rPr>
      </w:pPr>
      <w:r>
        <w:rPr>
          <w:sz w:val="28"/>
        </w:rPr>
        <w:t>соблюдение правил безопасности, в том числе навыков безопасного поведения в интернет-среде;</w:t>
      </w:r>
    </w:p>
    <w:p w:rsidR="00A97923" w:rsidRDefault="00A97923" w:rsidP="007F725A">
      <w:pPr>
        <w:pStyle w:val="a5"/>
        <w:numPr>
          <w:ilvl w:val="0"/>
          <w:numId w:val="151"/>
        </w:numPr>
        <w:tabs>
          <w:tab w:val="left" w:pos="1133"/>
        </w:tabs>
        <w:autoSpaceDE w:val="0"/>
        <w:autoSpaceDN w:val="0"/>
        <w:spacing w:line="360" w:lineRule="auto"/>
        <w:ind w:right="148" w:firstLine="708"/>
        <w:rPr>
          <w:sz w:val="28"/>
        </w:rPr>
      </w:pPr>
      <w:r>
        <w:rPr>
          <w:sz w:val="28"/>
        </w:rPr>
        <w:t>умение осознавать эмоциональное состояние себя и других, умение управлять собственным эмоциональным состоянием;</w:t>
      </w:r>
    </w:p>
    <w:p w:rsidR="00A97923" w:rsidRDefault="00A97923" w:rsidP="007F725A">
      <w:pPr>
        <w:pStyle w:val="a5"/>
        <w:numPr>
          <w:ilvl w:val="0"/>
          <w:numId w:val="151"/>
        </w:numPr>
        <w:tabs>
          <w:tab w:val="left" w:pos="1133"/>
        </w:tabs>
        <w:autoSpaceDE w:val="0"/>
        <w:autoSpaceDN w:val="0"/>
        <w:spacing w:line="362" w:lineRule="auto"/>
        <w:ind w:right="143" w:firstLine="708"/>
        <w:rPr>
          <w:sz w:val="28"/>
        </w:rPr>
      </w:pPr>
      <w:r>
        <w:rPr>
          <w:sz w:val="28"/>
        </w:rPr>
        <w:t>сформированность навыка рефлексии, признание своего права на ошибку</w:t>
      </w:r>
      <w:r>
        <w:rPr>
          <w:spacing w:val="80"/>
          <w:sz w:val="28"/>
        </w:rPr>
        <w:t xml:space="preserve"> </w:t>
      </w:r>
      <w:r>
        <w:rPr>
          <w:sz w:val="28"/>
        </w:rPr>
        <w:t>и такого же права другого человека.</w:t>
      </w:r>
    </w:p>
    <w:p w:rsidR="00A97923" w:rsidRDefault="00A97923" w:rsidP="00A97923">
      <w:pPr>
        <w:spacing w:line="317" w:lineRule="exact"/>
        <w:ind w:left="849"/>
        <w:jc w:val="both"/>
        <w:rPr>
          <w:i/>
          <w:sz w:val="28"/>
        </w:rPr>
      </w:pPr>
      <w:r>
        <w:rPr>
          <w:i/>
          <w:sz w:val="28"/>
        </w:rPr>
        <w:t>В</w:t>
      </w:r>
      <w:r>
        <w:rPr>
          <w:i/>
          <w:spacing w:val="-4"/>
          <w:sz w:val="28"/>
        </w:rPr>
        <w:t xml:space="preserve"> </w:t>
      </w:r>
      <w:r>
        <w:rPr>
          <w:i/>
          <w:sz w:val="28"/>
        </w:rPr>
        <w:t>сфере</w:t>
      </w:r>
      <w:r>
        <w:rPr>
          <w:i/>
          <w:spacing w:val="-3"/>
          <w:sz w:val="28"/>
        </w:rPr>
        <w:t xml:space="preserve"> </w:t>
      </w:r>
      <w:r>
        <w:rPr>
          <w:i/>
          <w:sz w:val="28"/>
        </w:rPr>
        <w:t>трудового</w:t>
      </w:r>
      <w:r>
        <w:rPr>
          <w:i/>
          <w:spacing w:val="-5"/>
          <w:sz w:val="28"/>
        </w:rPr>
        <w:t xml:space="preserve"> </w:t>
      </w:r>
      <w:r>
        <w:rPr>
          <w:i/>
          <w:spacing w:val="-2"/>
          <w:sz w:val="28"/>
        </w:rPr>
        <w:t>воспитания:</w:t>
      </w:r>
    </w:p>
    <w:p w:rsidR="00A97923" w:rsidRDefault="00A97923" w:rsidP="007F725A">
      <w:pPr>
        <w:pStyle w:val="a5"/>
        <w:numPr>
          <w:ilvl w:val="0"/>
          <w:numId w:val="151"/>
        </w:numPr>
        <w:tabs>
          <w:tab w:val="left" w:pos="1133"/>
        </w:tabs>
        <w:autoSpaceDE w:val="0"/>
        <w:autoSpaceDN w:val="0"/>
        <w:spacing w:before="148" w:line="360" w:lineRule="auto"/>
        <w:ind w:right="146" w:firstLine="708"/>
        <w:rPr>
          <w:sz w:val="28"/>
        </w:rPr>
      </w:pPr>
      <w:r>
        <w:rPr>
          <w:sz w:val="28"/>
        </w:rPr>
        <w:t>осознание важности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A97923" w:rsidRDefault="00A97923" w:rsidP="007F725A">
      <w:pPr>
        <w:pStyle w:val="a5"/>
        <w:numPr>
          <w:ilvl w:val="0"/>
          <w:numId w:val="151"/>
        </w:numPr>
        <w:tabs>
          <w:tab w:val="left" w:pos="1133"/>
        </w:tabs>
        <w:autoSpaceDE w:val="0"/>
        <w:autoSpaceDN w:val="0"/>
        <w:spacing w:before="1" w:line="360" w:lineRule="auto"/>
        <w:ind w:right="143" w:firstLine="708"/>
        <w:rPr>
          <w:sz w:val="28"/>
        </w:rPr>
      </w:pPr>
      <w:r>
        <w:rPr>
          <w:sz w:val="28"/>
        </w:rPr>
        <w:t>установка на активное участие в решении практических задач (в рамках семьи, образовательной организации, города, края) технологической и социальной</w:t>
      </w:r>
    </w:p>
    <w:p w:rsidR="00A97923" w:rsidRDefault="00A97923" w:rsidP="00A97923">
      <w:pPr>
        <w:pStyle w:val="a5"/>
        <w:spacing w:line="360" w:lineRule="auto"/>
        <w:rPr>
          <w:sz w:val="28"/>
        </w:rPr>
        <w:sectPr w:rsidR="00A97923">
          <w:pgSz w:w="11910" w:h="16840"/>
          <w:pgMar w:top="1040" w:right="566" w:bottom="920" w:left="992" w:header="0" w:footer="734" w:gutter="0"/>
          <w:cols w:space="720"/>
        </w:sectPr>
      </w:pPr>
    </w:p>
    <w:p w:rsidR="00A97923" w:rsidRDefault="00A97923" w:rsidP="00A97923">
      <w:pPr>
        <w:pStyle w:val="a3"/>
        <w:spacing w:before="67" w:line="362" w:lineRule="auto"/>
        <w:ind w:right="146"/>
      </w:pPr>
      <w:r>
        <w:lastRenderedPageBreak/>
        <w:t>сферы деятельности, способность инициировать, планировать и самостоятельно выполнять такого рода деятельность;</w:t>
      </w:r>
    </w:p>
    <w:p w:rsidR="00A97923" w:rsidRDefault="00A97923" w:rsidP="007F725A">
      <w:pPr>
        <w:pStyle w:val="a5"/>
        <w:numPr>
          <w:ilvl w:val="0"/>
          <w:numId w:val="151"/>
        </w:numPr>
        <w:tabs>
          <w:tab w:val="left" w:pos="1133"/>
        </w:tabs>
        <w:autoSpaceDE w:val="0"/>
        <w:autoSpaceDN w:val="0"/>
        <w:spacing w:line="360" w:lineRule="auto"/>
        <w:ind w:right="143" w:firstLine="708"/>
        <w:rPr>
          <w:sz w:val="28"/>
        </w:rPr>
      </w:pPr>
      <w:r>
        <w:rPr>
          <w:sz w:val="28"/>
        </w:rPr>
        <w:t>интерес</w:t>
      </w:r>
      <w:r>
        <w:rPr>
          <w:spacing w:val="40"/>
          <w:sz w:val="28"/>
        </w:rPr>
        <w:t xml:space="preserve"> </w:t>
      </w:r>
      <w:r>
        <w:rPr>
          <w:sz w:val="28"/>
        </w:rPr>
        <w:t>к</w:t>
      </w:r>
      <w:r>
        <w:rPr>
          <w:spacing w:val="40"/>
          <w:sz w:val="28"/>
        </w:rPr>
        <w:t xml:space="preserve"> </w:t>
      </w:r>
      <w:r>
        <w:rPr>
          <w:sz w:val="28"/>
        </w:rPr>
        <w:t>практическому</w:t>
      </w:r>
      <w:r>
        <w:rPr>
          <w:spacing w:val="40"/>
          <w:sz w:val="28"/>
        </w:rPr>
        <w:t xml:space="preserve"> </w:t>
      </w:r>
      <w:r>
        <w:rPr>
          <w:sz w:val="28"/>
        </w:rPr>
        <w:t>изучению</w:t>
      </w:r>
      <w:r>
        <w:rPr>
          <w:spacing w:val="40"/>
          <w:sz w:val="28"/>
        </w:rPr>
        <w:t xml:space="preserve"> </w:t>
      </w:r>
      <w:r>
        <w:rPr>
          <w:sz w:val="28"/>
        </w:rPr>
        <w:t>профессий</w:t>
      </w:r>
      <w:r>
        <w:rPr>
          <w:spacing w:val="40"/>
          <w:sz w:val="28"/>
        </w:rPr>
        <w:t xml:space="preserve"> </w:t>
      </w:r>
      <w:r>
        <w:rPr>
          <w:sz w:val="28"/>
        </w:rPr>
        <w:t>и</w:t>
      </w:r>
      <w:r>
        <w:rPr>
          <w:spacing w:val="40"/>
          <w:sz w:val="28"/>
        </w:rPr>
        <w:t xml:space="preserve"> </w:t>
      </w:r>
      <w:r>
        <w:rPr>
          <w:sz w:val="28"/>
        </w:rPr>
        <w:t>труда</w:t>
      </w:r>
      <w:r>
        <w:rPr>
          <w:spacing w:val="40"/>
          <w:sz w:val="28"/>
        </w:rPr>
        <w:t xml:space="preserve"> </w:t>
      </w:r>
      <w:r>
        <w:rPr>
          <w:sz w:val="28"/>
        </w:rPr>
        <w:t>различного</w:t>
      </w:r>
      <w:r>
        <w:rPr>
          <w:spacing w:val="40"/>
          <w:sz w:val="28"/>
        </w:rPr>
        <w:t xml:space="preserve"> </w:t>
      </w:r>
      <w:r>
        <w:rPr>
          <w:sz w:val="28"/>
        </w:rPr>
        <w:t>рода, в том числе на основе применения изучаемого предметного знания;</w:t>
      </w:r>
    </w:p>
    <w:p w:rsidR="00A97923" w:rsidRDefault="00A97923" w:rsidP="007F725A">
      <w:pPr>
        <w:pStyle w:val="a5"/>
        <w:numPr>
          <w:ilvl w:val="0"/>
          <w:numId w:val="151"/>
        </w:numPr>
        <w:tabs>
          <w:tab w:val="left" w:pos="1133"/>
        </w:tabs>
        <w:autoSpaceDE w:val="0"/>
        <w:autoSpaceDN w:val="0"/>
        <w:spacing w:line="362" w:lineRule="auto"/>
        <w:ind w:right="145" w:firstLine="708"/>
        <w:rPr>
          <w:sz w:val="28"/>
        </w:rPr>
      </w:pPr>
      <w:r>
        <w:rPr>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A97923" w:rsidRDefault="00A97923" w:rsidP="007F725A">
      <w:pPr>
        <w:pStyle w:val="a5"/>
        <w:numPr>
          <w:ilvl w:val="0"/>
          <w:numId w:val="151"/>
        </w:numPr>
        <w:tabs>
          <w:tab w:val="left" w:pos="1134"/>
        </w:tabs>
        <w:autoSpaceDE w:val="0"/>
        <w:autoSpaceDN w:val="0"/>
        <w:spacing w:line="317" w:lineRule="exact"/>
        <w:ind w:left="1134" w:hanging="285"/>
        <w:rPr>
          <w:sz w:val="28"/>
        </w:rPr>
      </w:pPr>
      <w:r>
        <w:rPr>
          <w:sz w:val="28"/>
        </w:rPr>
        <w:t>готовность</w:t>
      </w:r>
      <w:r>
        <w:rPr>
          <w:spacing w:val="-12"/>
          <w:sz w:val="28"/>
        </w:rPr>
        <w:t xml:space="preserve"> </w:t>
      </w:r>
      <w:r>
        <w:rPr>
          <w:sz w:val="28"/>
        </w:rPr>
        <w:t>адаптироваться</w:t>
      </w:r>
      <w:r>
        <w:rPr>
          <w:spacing w:val="-9"/>
          <w:sz w:val="28"/>
        </w:rPr>
        <w:t xml:space="preserve"> </w:t>
      </w:r>
      <w:r>
        <w:rPr>
          <w:sz w:val="28"/>
        </w:rPr>
        <w:t>в</w:t>
      </w:r>
      <w:r>
        <w:rPr>
          <w:spacing w:val="-10"/>
          <w:sz w:val="28"/>
        </w:rPr>
        <w:t xml:space="preserve"> </w:t>
      </w:r>
      <w:r>
        <w:rPr>
          <w:sz w:val="28"/>
        </w:rPr>
        <w:t>профессиональной</w:t>
      </w:r>
      <w:r>
        <w:rPr>
          <w:spacing w:val="-9"/>
          <w:sz w:val="28"/>
        </w:rPr>
        <w:t xml:space="preserve"> </w:t>
      </w:r>
      <w:r>
        <w:rPr>
          <w:spacing w:val="-2"/>
          <w:sz w:val="28"/>
        </w:rPr>
        <w:t>среде;</w:t>
      </w:r>
    </w:p>
    <w:p w:rsidR="00A97923" w:rsidRDefault="00A97923" w:rsidP="007F725A">
      <w:pPr>
        <w:pStyle w:val="a5"/>
        <w:numPr>
          <w:ilvl w:val="0"/>
          <w:numId w:val="151"/>
        </w:numPr>
        <w:tabs>
          <w:tab w:val="left" w:pos="1134"/>
        </w:tabs>
        <w:autoSpaceDE w:val="0"/>
        <w:autoSpaceDN w:val="0"/>
        <w:spacing w:before="155"/>
        <w:ind w:left="1134" w:hanging="285"/>
        <w:rPr>
          <w:sz w:val="28"/>
        </w:rPr>
      </w:pPr>
      <w:r>
        <w:rPr>
          <w:sz w:val="28"/>
        </w:rPr>
        <w:t>уважение</w:t>
      </w:r>
      <w:r>
        <w:rPr>
          <w:spacing w:val="-7"/>
          <w:sz w:val="28"/>
        </w:rPr>
        <w:t xml:space="preserve"> </w:t>
      </w:r>
      <w:r>
        <w:rPr>
          <w:sz w:val="28"/>
        </w:rPr>
        <w:t>к</w:t>
      </w:r>
      <w:r>
        <w:rPr>
          <w:spacing w:val="-4"/>
          <w:sz w:val="28"/>
        </w:rPr>
        <w:t xml:space="preserve"> </w:t>
      </w:r>
      <w:r>
        <w:rPr>
          <w:sz w:val="28"/>
        </w:rPr>
        <w:t>труду</w:t>
      </w:r>
      <w:r>
        <w:rPr>
          <w:spacing w:val="-8"/>
          <w:sz w:val="28"/>
        </w:rPr>
        <w:t xml:space="preserve"> </w:t>
      </w:r>
      <w:r>
        <w:rPr>
          <w:sz w:val="28"/>
        </w:rPr>
        <w:t>и</w:t>
      </w:r>
      <w:r>
        <w:rPr>
          <w:spacing w:val="-5"/>
          <w:sz w:val="28"/>
        </w:rPr>
        <w:t xml:space="preserve"> </w:t>
      </w:r>
      <w:r>
        <w:rPr>
          <w:sz w:val="28"/>
        </w:rPr>
        <w:t>результатам</w:t>
      </w:r>
      <w:r>
        <w:rPr>
          <w:spacing w:val="-5"/>
          <w:sz w:val="28"/>
        </w:rPr>
        <w:t xml:space="preserve"> </w:t>
      </w:r>
      <w:r>
        <w:rPr>
          <w:sz w:val="28"/>
        </w:rPr>
        <w:t>трудовой</w:t>
      </w:r>
      <w:r>
        <w:rPr>
          <w:spacing w:val="-6"/>
          <w:sz w:val="28"/>
        </w:rPr>
        <w:t xml:space="preserve"> </w:t>
      </w:r>
      <w:r>
        <w:rPr>
          <w:spacing w:val="-2"/>
          <w:sz w:val="28"/>
        </w:rPr>
        <w:t>деятельности;</w:t>
      </w:r>
    </w:p>
    <w:p w:rsidR="00A97923" w:rsidRDefault="00A97923" w:rsidP="007F725A">
      <w:pPr>
        <w:pStyle w:val="a5"/>
        <w:numPr>
          <w:ilvl w:val="0"/>
          <w:numId w:val="151"/>
        </w:numPr>
        <w:tabs>
          <w:tab w:val="left" w:pos="1133"/>
        </w:tabs>
        <w:autoSpaceDE w:val="0"/>
        <w:autoSpaceDN w:val="0"/>
        <w:spacing w:before="160" w:line="362" w:lineRule="auto"/>
        <w:ind w:right="147" w:firstLine="708"/>
        <w:rPr>
          <w:sz w:val="28"/>
        </w:rPr>
      </w:pPr>
      <w:r>
        <w:rPr>
          <w:sz w:val="28"/>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A97923" w:rsidRDefault="00A97923" w:rsidP="00A97923">
      <w:pPr>
        <w:spacing w:line="317" w:lineRule="exact"/>
        <w:ind w:left="849"/>
        <w:jc w:val="both"/>
        <w:rPr>
          <w:i/>
          <w:sz w:val="28"/>
        </w:rPr>
      </w:pPr>
      <w:r>
        <w:rPr>
          <w:i/>
          <w:sz w:val="28"/>
        </w:rPr>
        <w:t>В</w:t>
      </w:r>
      <w:r>
        <w:rPr>
          <w:i/>
          <w:spacing w:val="-6"/>
          <w:sz w:val="28"/>
        </w:rPr>
        <w:t xml:space="preserve"> </w:t>
      </w:r>
      <w:r>
        <w:rPr>
          <w:i/>
          <w:sz w:val="28"/>
        </w:rPr>
        <w:t>сфере</w:t>
      </w:r>
      <w:r>
        <w:rPr>
          <w:i/>
          <w:spacing w:val="-4"/>
          <w:sz w:val="28"/>
        </w:rPr>
        <w:t xml:space="preserve"> </w:t>
      </w:r>
      <w:r>
        <w:rPr>
          <w:i/>
          <w:sz w:val="28"/>
        </w:rPr>
        <w:t>экологического</w:t>
      </w:r>
      <w:r>
        <w:rPr>
          <w:i/>
          <w:spacing w:val="-2"/>
          <w:sz w:val="28"/>
        </w:rPr>
        <w:t xml:space="preserve"> воспитания:</w:t>
      </w:r>
    </w:p>
    <w:p w:rsidR="00A97923" w:rsidRDefault="00A97923" w:rsidP="007F725A">
      <w:pPr>
        <w:pStyle w:val="a5"/>
        <w:numPr>
          <w:ilvl w:val="0"/>
          <w:numId w:val="151"/>
        </w:numPr>
        <w:tabs>
          <w:tab w:val="left" w:pos="1133"/>
        </w:tabs>
        <w:autoSpaceDE w:val="0"/>
        <w:autoSpaceDN w:val="0"/>
        <w:spacing w:before="161" w:line="360" w:lineRule="auto"/>
        <w:ind w:right="147" w:firstLine="708"/>
        <w:rPr>
          <w:sz w:val="28"/>
        </w:rPr>
      </w:pPr>
      <w:r>
        <w:rPr>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w:t>
      </w:r>
      <w:r>
        <w:rPr>
          <w:spacing w:val="80"/>
          <w:w w:val="150"/>
          <w:sz w:val="28"/>
        </w:rPr>
        <w:t xml:space="preserve"> </w:t>
      </w:r>
      <w:r>
        <w:rPr>
          <w:sz w:val="28"/>
        </w:rPr>
        <w:t>их возможных последствий для окружающей среды;</w:t>
      </w:r>
    </w:p>
    <w:p w:rsidR="00A97923" w:rsidRDefault="00A97923" w:rsidP="007F725A">
      <w:pPr>
        <w:pStyle w:val="a5"/>
        <w:numPr>
          <w:ilvl w:val="0"/>
          <w:numId w:val="151"/>
        </w:numPr>
        <w:tabs>
          <w:tab w:val="left" w:pos="1133"/>
        </w:tabs>
        <w:autoSpaceDE w:val="0"/>
        <w:autoSpaceDN w:val="0"/>
        <w:spacing w:line="360" w:lineRule="auto"/>
        <w:ind w:right="136" w:firstLine="708"/>
        <w:rPr>
          <w:sz w:val="28"/>
        </w:rPr>
      </w:pPr>
      <w:r>
        <w:rPr>
          <w:sz w:val="28"/>
        </w:rPr>
        <w:t>осознание</w:t>
      </w:r>
      <w:r>
        <w:rPr>
          <w:spacing w:val="80"/>
          <w:w w:val="150"/>
          <w:sz w:val="28"/>
        </w:rPr>
        <w:t xml:space="preserve"> </w:t>
      </w:r>
      <w:r>
        <w:rPr>
          <w:sz w:val="28"/>
        </w:rPr>
        <w:t>потенциального</w:t>
      </w:r>
      <w:r>
        <w:rPr>
          <w:spacing w:val="80"/>
          <w:w w:val="150"/>
          <w:sz w:val="28"/>
        </w:rPr>
        <w:t xml:space="preserve"> </w:t>
      </w:r>
      <w:r>
        <w:rPr>
          <w:sz w:val="28"/>
        </w:rPr>
        <w:t>ущерба</w:t>
      </w:r>
      <w:r>
        <w:rPr>
          <w:spacing w:val="80"/>
          <w:w w:val="150"/>
          <w:sz w:val="28"/>
        </w:rPr>
        <w:t xml:space="preserve"> </w:t>
      </w:r>
      <w:r>
        <w:rPr>
          <w:sz w:val="28"/>
        </w:rPr>
        <w:t>природе,</w:t>
      </w:r>
      <w:r>
        <w:rPr>
          <w:spacing w:val="80"/>
          <w:w w:val="150"/>
          <w:sz w:val="28"/>
        </w:rPr>
        <w:t xml:space="preserve"> </w:t>
      </w:r>
      <w:r>
        <w:rPr>
          <w:sz w:val="28"/>
        </w:rPr>
        <w:t>который</w:t>
      </w:r>
      <w:r>
        <w:rPr>
          <w:spacing w:val="80"/>
          <w:w w:val="150"/>
          <w:sz w:val="28"/>
        </w:rPr>
        <w:t xml:space="preserve"> </w:t>
      </w:r>
      <w:r>
        <w:rPr>
          <w:sz w:val="28"/>
        </w:rPr>
        <w:t>сопровождает</w:t>
      </w:r>
      <w:r>
        <w:rPr>
          <w:spacing w:val="80"/>
          <w:w w:val="150"/>
          <w:sz w:val="28"/>
        </w:rPr>
        <w:t xml:space="preserve"> </w:t>
      </w:r>
      <w:r>
        <w:rPr>
          <w:sz w:val="28"/>
        </w:rPr>
        <w:t>ту или иную профессиональную деятельность, и необходимости минимизации этого ущерба;</w:t>
      </w:r>
    </w:p>
    <w:p w:rsidR="00A97923" w:rsidRDefault="00A97923" w:rsidP="007F725A">
      <w:pPr>
        <w:pStyle w:val="a5"/>
        <w:numPr>
          <w:ilvl w:val="0"/>
          <w:numId w:val="151"/>
        </w:numPr>
        <w:tabs>
          <w:tab w:val="left" w:pos="1134"/>
        </w:tabs>
        <w:autoSpaceDE w:val="0"/>
        <w:autoSpaceDN w:val="0"/>
        <w:spacing w:line="321" w:lineRule="exact"/>
        <w:ind w:left="1134" w:hanging="285"/>
        <w:rPr>
          <w:sz w:val="28"/>
        </w:rPr>
      </w:pPr>
      <w:r>
        <w:rPr>
          <w:sz w:val="28"/>
        </w:rPr>
        <w:t>активное</w:t>
      </w:r>
      <w:r>
        <w:rPr>
          <w:spacing w:val="-11"/>
          <w:sz w:val="28"/>
        </w:rPr>
        <w:t xml:space="preserve"> </w:t>
      </w:r>
      <w:r>
        <w:rPr>
          <w:sz w:val="28"/>
        </w:rPr>
        <w:t>неприятие</w:t>
      </w:r>
      <w:r>
        <w:rPr>
          <w:spacing w:val="-10"/>
          <w:sz w:val="28"/>
        </w:rPr>
        <w:t xml:space="preserve"> </w:t>
      </w:r>
      <w:r>
        <w:rPr>
          <w:sz w:val="28"/>
        </w:rPr>
        <w:t>действий,</w:t>
      </w:r>
      <w:r>
        <w:rPr>
          <w:spacing w:val="-12"/>
          <w:sz w:val="28"/>
        </w:rPr>
        <w:t xml:space="preserve"> </w:t>
      </w:r>
      <w:r>
        <w:rPr>
          <w:sz w:val="28"/>
        </w:rPr>
        <w:t>приносящих</w:t>
      </w:r>
      <w:r>
        <w:rPr>
          <w:spacing w:val="-7"/>
          <w:sz w:val="28"/>
        </w:rPr>
        <w:t xml:space="preserve"> </w:t>
      </w:r>
      <w:r>
        <w:rPr>
          <w:sz w:val="28"/>
        </w:rPr>
        <w:t>вред</w:t>
      </w:r>
      <w:r>
        <w:rPr>
          <w:spacing w:val="-7"/>
          <w:sz w:val="28"/>
        </w:rPr>
        <w:t xml:space="preserve"> </w:t>
      </w:r>
      <w:r>
        <w:rPr>
          <w:sz w:val="28"/>
        </w:rPr>
        <w:t>окружающей</w:t>
      </w:r>
      <w:r>
        <w:rPr>
          <w:spacing w:val="-8"/>
          <w:sz w:val="28"/>
        </w:rPr>
        <w:t xml:space="preserve"> </w:t>
      </w:r>
      <w:r>
        <w:rPr>
          <w:spacing w:val="-2"/>
          <w:sz w:val="28"/>
        </w:rPr>
        <w:t>среде;</w:t>
      </w:r>
    </w:p>
    <w:p w:rsidR="00A97923" w:rsidRDefault="00A97923" w:rsidP="007F725A">
      <w:pPr>
        <w:pStyle w:val="a5"/>
        <w:numPr>
          <w:ilvl w:val="0"/>
          <w:numId w:val="151"/>
        </w:numPr>
        <w:tabs>
          <w:tab w:val="left" w:pos="1133"/>
        </w:tabs>
        <w:autoSpaceDE w:val="0"/>
        <w:autoSpaceDN w:val="0"/>
        <w:spacing w:before="163" w:line="360" w:lineRule="auto"/>
        <w:ind w:right="145" w:firstLine="708"/>
        <w:rPr>
          <w:sz w:val="28"/>
        </w:rPr>
      </w:pPr>
      <w:r>
        <w:rPr>
          <w:sz w:val="28"/>
        </w:rPr>
        <w:t>осознание</w:t>
      </w:r>
      <w:r>
        <w:rPr>
          <w:spacing w:val="80"/>
          <w:w w:val="150"/>
          <w:sz w:val="28"/>
        </w:rPr>
        <w:t xml:space="preserve"> </w:t>
      </w:r>
      <w:r>
        <w:rPr>
          <w:sz w:val="28"/>
        </w:rPr>
        <w:t>своей</w:t>
      </w:r>
      <w:r>
        <w:rPr>
          <w:spacing w:val="80"/>
          <w:w w:val="150"/>
          <w:sz w:val="28"/>
        </w:rPr>
        <w:t xml:space="preserve"> </w:t>
      </w:r>
      <w:r>
        <w:rPr>
          <w:sz w:val="28"/>
        </w:rPr>
        <w:t>роли</w:t>
      </w:r>
      <w:r>
        <w:rPr>
          <w:spacing w:val="80"/>
          <w:w w:val="150"/>
          <w:sz w:val="28"/>
        </w:rPr>
        <w:t xml:space="preserve"> </w:t>
      </w:r>
      <w:r>
        <w:rPr>
          <w:sz w:val="28"/>
        </w:rPr>
        <w:t>как</w:t>
      </w:r>
      <w:r>
        <w:rPr>
          <w:spacing w:val="80"/>
          <w:w w:val="150"/>
          <w:sz w:val="28"/>
        </w:rPr>
        <w:t xml:space="preserve"> </w:t>
      </w:r>
      <w:r>
        <w:rPr>
          <w:sz w:val="28"/>
        </w:rPr>
        <w:t>ответственного</w:t>
      </w:r>
      <w:r>
        <w:rPr>
          <w:spacing w:val="80"/>
          <w:w w:val="150"/>
          <w:sz w:val="28"/>
        </w:rPr>
        <w:t xml:space="preserve"> </w:t>
      </w:r>
      <w:r>
        <w:rPr>
          <w:sz w:val="28"/>
        </w:rPr>
        <w:t>гражданина</w:t>
      </w:r>
      <w:r>
        <w:rPr>
          <w:spacing w:val="78"/>
          <w:w w:val="150"/>
          <w:sz w:val="28"/>
        </w:rPr>
        <w:t xml:space="preserve"> </w:t>
      </w:r>
      <w:r>
        <w:rPr>
          <w:sz w:val="28"/>
        </w:rPr>
        <w:t>и</w:t>
      </w:r>
      <w:r>
        <w:rPr>
          <w:spacing w:val="80"/>
          <w:w w:val="150"/>
          <w:sz w:val="28"/>
        </w:rPr>
        <w:t xml:space="preserve"> </w:t>
      </w:r>
      <w:r>
        <w:rPr>
          <w:sz w:val="28"/>
        </w:rPr>
        <w:t>потребителя в условиях взаимосвязи природной, технологической и социальной сред:</w:t>
      </w:r>
    </w:p>
    <w:p w:rsidR="00A97923" w:rsidRDefault="00A97923" w:rsidP="007F725A">
      <w:pPr>
        <w:pStyle w:val="a5"/>
        <w:numPr>
          <w:ilvl w:val="0"/>
          <w:numId w:val="151"/>
        </w:numPr>
        <w:tabs>
          <w:tab w:val="left" w:pos="1133"/>
        </w:tabs>
        <w:autoSpaceDE w:val="0"/>
        <w:autoSpaceDN w:val="0"/>
        <w:spacing w:line="360" w:lineRule="auto"/>
        <w:ind w:right="144" w:firstLine="708"/>
        <w:rPr>
          <w:sz w:val="28"/>
        </w:rPr>
      </w:pPr>
      <w:r>
        <w:rPr>
          <w:sz w:val="28"/>
        </w:rPr>
        <w:t xml:space="preserve">готовность к участию в практической деятельности экологической </w:t>
      </w:r>
      <w:r>
        <w:rPr>
          <w:spacing w:val="-2"/>
          <w:sz w:val="28"/>
        </w:rPr>
        <w:t>направленности.</w:t>
      </w:r>
    </w:p>
    <w:p w:rsidR="00A97923" w:rsidRDefault="00A97923" w:rsidP="00A97923">
      <w:pPr>
        <w:ind w:left="849"/>
        <w:jc w:val="both"/>
        <w:rPr>
          <w:i/>
          <w:sz w:val="28"/>
        </w:rPr>
      </w:pPr>
      <w:r>
        <w:rPr>
          <w:i/>
          <w:sz w:val="28"/>
        </w:rPr>
        <w:t>В</w:t>
      </w:r>
      <w:r>
        <w:rPr>
          <w:i/>
          <w:spacing w:val="-8"/>
          <w:sz w:val="28"/>
        </w:rPr>
        <w:t xml:space="preserve"> </w:t>
      </w:r>
      <w:r>
        <w:rPr>
          <w:i/>
          <w:sz w:val="28"/>
        </w:rPr>
        <w:t>сфере</w:t>
      </w:r>
      <w:r>
        <w:rPr>
          <w:i/>
          <w:spacing w:val="-7"/>
          <w:sz w:val="28"/>
        </w:rPr>
        <w:t xml:space="preserve"> </w:t>
      </w:r>
      <w:r>
        <w:rPr>
          <w:i/>
          <w:sz w:val="28"/>
        </w:rPr>
        <w:t>понимания</w:t>
      </w:r>
      <w:r>
        <w:rPr>
          <w:i/>
          <w:spacing w:val="-8"/>
          <w:sz w:val="28"/>
        </w:rPr>
        <w:t xml:space="preserve"> </w:t>
      </w:r>
      <w:r>
        <w:rPr>
          <w:i/>
          <w:sz w:val="28"/>
        </w:rPr>
        <w:t>ценности</w:t>
      </w:r>
      <w:r>
        <w:rPr>
          <w:i/>
          <w:spacing w:val="-4"/>
          <w:sz w:val="28"/>
        </w:rPr>
        <w:t xml:space="preserve"> </w:t>
      </w:r>
      <w:r>
        <w:rPr>
          <w:i/>
          <w:sz w:val="28"/>
        </w:rPr>
        <w:t>научного</w:t>
      </w:r>
      <w:r>
        <w:rPr>
          <w:i/>
          <w:spacing w:val="-6"/>
          <w:sz w:val="28"/>
        </w:rPr>
        <w:t xml:space="preserve"> </w:t>
      </w:r>
      <w:r>
        <w:rPr>
          <w:i/>
          <w:spacing w:val="-2"/>
          <w:sz w:val="28"/>
        </w:rPr>
        <w:t>познания:</w:t>
      </w:r>
    </w:p>
    <w:p w:rsidR="00A97923" w:rsidRDefault="00A97923" w:rsidP="007F725A">
      <w:pPr>
        <w:pStyle w:val="a5"/>
        <w:numPr>
          <w:ilvl w:val="0"/>
          <w:numId w:val="151"/>
        </w:numPr>
        <w:tabs>
          <w:tab w:val="left" w:pos="1134"/>
        </w:tabs>
        <w:autoSpaceDE w:val="0"/>
        <w:autoSpaceDN w:val="0"/>
        <w:spacing w:before="161"/>
        <w:ind w:left="1134" w:hanging="285"/>
        <w:rPr>
          <w:sz w:val="28"/>
        </w:rPr>
      </w:pPr>
      <w:r>
        <w:rPr>
          <w:sz w:val="28"/>
        </w:rPr>
        <w:t>овладение</w:t>
      </w:r>
      <w:r>
        <w:rPr>
          <w:spacing w:val="67"/>
          <w:sz w:val="28"/>
        </w:rPr>
        <w:t xml:space="preserve"> </w:t>
      </w:r>
      <w:r>
        <w:rPr>
          <w:sz w:val="28"/>
        </w:rPr>
        <w:t>языковой</w:t>
      </w:r>
      <w:r>
        <w:rPr>
          <w:spacing w:val="68"/>
          <w:sz w:val="28"/>
        </w:rPr>
        <w:t xml:space="preserve"> </w:t>
      </w:r>
      <w:r>
        <w:rPr>
          <w:sz w:val="28"/>
        </w:rPr>
        <w:t>и</w:t>
      </w:r>
      <w:r>
        <w:rPr>
          <w:spacing w:val="65"/>
          <w:sz w:val="28"/>
        </w:rPr>
        <w:t xml:space="preserve"> </w:t>
      </w:r>
      <w:r>
        <w:rPr>
          <w:sz w:val="28"/>
        </w:rPr>
        <w:t>читательской</w:t>
      </w:r>
      <w:r>
        <w:rPr>
          <w:spacing w:val="65"/>
          <w:sz w:val="28"/>
        </w:rPr>
        <w:t xml:space="preserve"> </w:t>
      </w:r>
      <w:r>
        <w:rPr>
          <w:sz w:val="28"/>
        </w:rPr>
        <w:t>культурой</w:t>
      </w:r>
      <w:r>
        <w:rPr>
          <w:spacing w:val="68"/>
          <w:sz w:val="28"/>
        </w:rPr>
        <w:t xml:space="preserve"> </w:t>
      </w:r>
      <w:r>
        <w:rPr>
          <w:sz w:val="28"/>
        </w:rPr>
        <w:t>как</w:t>
      </w:r>
      <w:r>
        <w:rPr>
          <w:spacing w:val="68"/>
          <w:sz w:val="28"/>
        </w:rPr>
        <w:t xml:space="preserve"> </w:t>
      </w:r>
      <w:r>
        <w:rPr>
          <w:sz w:val="28"/>
        </w:rPr>
        <w:t>средством</w:t>
      </w:r>
      <w:r>
        <w:rPr>
          <w:spacing w:val="66"/>
          <w:sz w:val="28"/>
        </w:rPr>
        <w:t xml:space="preserve"> </w:t>
      </w:r>
      <w:r>
        <w:rPr>
          <w:spacing w:val="-2"/>
          <w:sz w:val="28"/>
        </w:rPr>
        <w:t>познания</w:t>
      </w:r>
    </w:p>
    <w:p w:rsidR="00A97923" w:rsidRDefault="00A97923" w:rsidP="00A97923">
      <w:pPr>
        <w:pStyle w:val="a3"/>
        <w:spacing w:before="160"/>
        <w:jc w:val="left"/>
      </w:pPr>
      <w:r>
        <w:rPr>
          <w:spacing w:val="-2"/>
        </w:rPr>
        <w:t>мира;</w:t>
      </w:r>
    </w:p>
    <w:p w:rsidR="00A97923" w:rsidRDefault="00A97923" w:rsidP="007F725A">
      <w:pPr>
        <w:pStyle w:val="a5"/>
        <w:numPr>
          <w:ilvl w:val="0"/>
          <w:numId w:val="151"/>
        </w:numPr>
        <w:tabs>
          <w:tab w:val="left" w:pos="1134"/>
          <w:tab w:val="left" w:pos="2690"/>
          <w:tab w:val="left" w:pos="4369"/>
          <w:tab w:val="left" w:pos="5882"/>
          <w:tab w:val="left" w:pos="7462"/>
          <w:tab w:val="left" w:pos="7941"/>
        </w:tabs>
        <w:autoSpaceDE w:val="0"/>
        <w:autoSpaceDN w:val="0"/>
        <w:spacing w:before="161"/>
        <w:ind w:left="1134" w:hanging="285"/>
        <w:jc w:val="left"/>
        <w:rPr>
          <w:sz w:val="28"/>
        </w:rPr>
      </w:pPr>
      <w:r>
        <w:rPr>
          <w:spacing w:val="-2"/>
          <w:sz w:val="28"/>
        </w:rPr>
        <w:t>овладение</w:t>
      </w:r>
      <w:r>
        <w:rPr>
          <w:sz w:val="28"/>
        </w:rPr>
        <w:tab/>
      </w:r>
      <w:r>
        <w:rPr>
          <w:spacing w:val="-2"/>
          <w:sz w:val="28"/>
        </w:rPr>
        <w:t>основными</w:t>
      </w:r>
      <w:r>
        <w:rPr>
          <w:sz w:val="28"/>
        </w:rPr>
        <w:tab/>
      </w:r>
      <w:r>
        <w:rPr>
          <w:spacing w:val="-2"/>
          <w:sz w:val="28"/>
        </w:rPr>
        <w:t>навыками</w:t>
      </w:r>
      <w:r>
        <w:rPr>
          <w:sz w:val="28"/>
        </w:rPr>
        <w:tab/>
      </w:r>
      <w:r>
        <w:rPr>
          <w:spacing w:val="-2"/>
          <w:sz w:val="28"/>
        </w:rPr>
        <w:t>проектной</w:t>
      </w:r>
      <w:r>
        <w:rPr>
          <w:sz w:val="28"/>
        </w:rPr>
        <w:tab/>
      </w:r>
      <w:r>
        <w:rPr>
          <w:spacing w:val="-10"/>
          <w:sz w:val="28"/>
        </w:rPr>
        <w:t>и</w:t>
      </w:r>
      <w:r>
        <w:rPr>
          <w:sz w:val="28"/>
        </w:rPr>
        <w:tab/>
      </w:r>
      <w:r>
        <w:rPr>
          <w:spacing w:val="-2"/>
          <w:sz w:val="28"/>
        </w:rPr>
        <w:t>исследовательской</w:t>
      </w:r>
    </w:p>
    <w:p w:rsidR="00A97923" w:rsidRDefault="00A97923" w:rsidP="00A97923">
      <w:pPr>
        <w:pStyle w:val="a3"/>
        <w:spacing w:before="163" w:line="360" w:lineRule="auto"/>
        <w:ind w:right="149"/>
      </w:pPr>
      <w:r>
        <w:t>деятельности в процессе изучения мира профессий, установка на осмысление собственного опыта, наблюдений, поступков и стремление совершенствовать пути достижения цели индивидуального и коллективного благополучия.</w:t>
      </w:r>
    </w:p>
    <w:p w:rsidR="00A97923" w:rsidRDefault="00A97923" w:rsidP="00A97923">
      <w:pPr>
        <w:pStyle w:val="a3"/>
        <w:spacing w:line="360" w:lineRule="auto"/>
        <w:sectPr w:rsidR="00A97923">
          <w:pgSz w:w="11910" w:h="16840"/>
          <w:pgMar w:top="1040" w:right="566" w:bottom="920" w:left="992" w:header="0" w:footer="734" w:gutter="0"/>
          <w:cols w:space="720"/>
        </w:sectPr>
      </w:pPr>
    </w:p>
    <w:p w:rsidR="00A97923" w:rsidRDefault="00A97923" w:rsidP="007F725A">
      <w:pPr>
        <w:pStyle w:val="a5"/>
        <w:numPr>
          <w:ilvl w:val="0"/>
          <w:numId w:val="151"/>
        </w:numPr>
        <w:tabs>
          <w:tab w:val="left" w:pos="1133"/>
        </w:tabs>
        <w:autoSpaceDE w:val="0"/>
        <w:autoSpaceDN w:val="0"/>
        <w:spacing w:before="67" w:line="360" w:lineRule="auto"/>
        <w:ind w:right="145" w:firstLine="708"/>
        <w:rPr>
          <w:sz w:val="28"/>
        </w:rPr>
      </w:pPr>
      <w:r>
        <w:rPr>
          <w:sz w:val="28"/>
        </w:rPr>
        <w:lastRenderedPageBreak/>
        <w:t>ориентация в деятельности на современную систему научных представлений</w:t>
      </w:r>
      <w:r>
        <w:rPr>
          <w:spacing w:val="40"/>
          <w:sz w:val="28"/>
        </w:rPr>
        <w:t xml:space="preserve">  </w:t>
      </w:r>
      <w:r>
        <w:rPr>
          <w:sz w:val="28"/>
        </w:rPr>
        <w:t>об</w:t>
      </w:r>
      <w:r>
        <w:rPr>
          <w:spacing w:val="40"/>
          <w:sz w:val="28"/>
        </w:rPr>
        <w:t xml:space="preserve">  </w:t>
      </w:r>
      <w:r>
        <w:rPr>
          <w:sz w:val="28"/>
        </w:rPr>
        <w:t>основных</w:t>
      </w:r>
      <w:r>
        <w:rPr>
          <w:spacing w:val="40"/>
          <w:sz w:val="28"/>
        </w:rPr>
        <w:t xml:space="preserve">  </w:t>
      </w:r>
      <w:r>
        <w:rPr>
          <w:sz w:val="28"/>
        </w:rPr>
        <w:t>закономерностях</w:t>
      </w:r>
      <w:r>
        <w:rPr>
          <w:spacing w:val="40"/>
          <w:sz w:val="28"/>
        </w:rPr>
        <w:t xml:space="preserve">  </w:t>
      </w:r>
      <w:r>
        <w:rPr>
          <w:sz w:val="28"/>
        </w:rPr>
        <w:t>развития</w:t>
      </w:r>
      <w:r>
        <w:rPr>
          <w:spacing w:val="40"/>
          <w:sz w:val="28"/>
        </w:rPr>
        <w:t xml:space="preserve">  </w:t>
      </w:r>
      <w:r>
        <w:rPr>
          <w:sz w:val="28"/>
        </w:rPr>
        <w:t>человека,</w:t>
      </w:r>
      <w:r>
        <w:rPr>
          <w:spacing w:val="40"/>
          <w:sz w:val="28"/>
        </w:rPr>
        <w:t xml:space="preserve">  </w:t>
      </w:r>
      <w:r>
        <w:rPr>
          <w:sz w:val="28"/>
        </w:rPr>
        <w:t>природы</w:t>
      </w:r>
      <w:r>
        <w:rPr>
          <w:spacing w:val="80"/>
          <w:sz w:val="28"/>
        </w:rPr>
        <w:t xml:space="preserve"> </w:t>
      </w:r>
      <w:r>
        <w:rPr>
          <w:sz w:val="28"/>
        </w:rPr>
        <w:t>и общества, взаимосвязях человека с природной и социальной средой.</w:t>
      </w:r>
    </w:p>
    <w:p w:rsidR="00A97923" w:rsidRDefault="00A97923" w:rsidP="00A97923">
      <w:pPr>
        <w:pStyle w:val="2"/>
        <w:spacing w:before="6"/>
      </w:pPr>
      <w:r>
        <w:t>Для</w:t>
      </w:r>
      <w:r>
        <w:rPr>
          <w:spacing w:val="-6"/>
        </w:rPr>
        <w:t xml:space="preserve"> </w:t>
      </w:r>
      <w:r>
        <w:t>ФГОС</w:t>
      </w:r>
      <w:r>
        <w:rPr>
          <w:spacing w:val="-4"/>
        </w:rPr>
        <w:t xml:space="preserve"> СОО:</w:t>
      </w:r>
    </w:p>
    <w:p w:rsidR="00A97923" w:rsidRDefault="00A97923" w:rsidP="00A97923">
      <w:pPr>
        <w:pStyle w:val="a3"/>
        <w:spacing w:before="156" w:line="360" w:lineRule="auto"/>
        <w:ind w:right="138"/>
      </w:pPr>
      <w:r>
        <w:t>Личностные результаты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w:t>
      </w:r>
      <w:r>
        <w:rPr>
          <w:spacing w:val="40"/>
        </w:rPr>
        <w:t xml:space="preserve">  </w:t>
      </w:r>
      <w:r>
        <w:t>и</w:t>
      </w:r>
      <w:r>
        <w:rPr>
          <w:spacing w:val="40"/>
        </w:rPr>
        <w:t xml:space="preserve">  </w:t>
      </w:r>
      <w:r>
        <w:t>подвигам</w:t>
      </w:r>
      <w:r>
        <w:rPr>
          <w:spacing w:val="40"/>
        </w:rPr>
        <w:t xml:space="preserve">  </w:t>
      </w:r>
      <w:r>
        <w:t>Героев</w:t>
      </w:r>
      <w:r>
        <w:rPr>
          <w:spacing w:val="40"/>
        </w:rPr>
        <w:t xml:space="preserve">  </w:t>
      </w:r>
      <w:r>
        <w:t>Отечества</w:t>
      </w:r>
      <w:r>
        <w:rPr>
          <w:spacing w:val="40"/>
        </w:rPr>
        <w:t xml:space="preserve">  </w:t>
      </w:r>
      <w:r>
        <w:t>и</w:t>
      </w:r>
      <w:r>
        <w:rPr>
          <w:spacing w:val="40"/>
        </w:rPr>
        <w:t xml:space="preserve">  </w:t>
      </w:r>
      <w:r>
        <w:t>старшему</w:t>
      </w:r>
      <w:r>
        <w:rPr>
          <w:spacing w:val="40"/>
        </w:rPr>
        <w:t xml:space="preserve">  </w:t>
      </w:r>
      <w:r>
        <w:t>поколению,</w:t>
      </w:r>
      <w:r>
        <w:rPr>
          <w:spacing w:val="40"/>
        </w:rPr>
        <w:t xml:space="preserve">  </w:t>
      </w:r>
      <w:r>
        <w:t>закону</w:t>
      </w:r>
      <w:r>
        <w:rPr>
          <w:spacing w:val="80"/>
        </w:rPr>
        <w:t xml:space="preserve"> </w:t>
      </w:r>
      <w:r>
        <w:t>и правопорядку, труду,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A97923" w:rsidRDefault="00A97923" w:rsidP="00A97923">
      <w:pPr>
        <w:spacing w:before="2"/>
        <w:ind w:left="849"/>
        <w:jc w:val="both"/>
        <w:rPr>
          <w:i/>
          <w:sz w:val="28"/>
        </w:rPr>
      </w:pPr>
      <w:r>
        <w:rPr>
          <w:i/>
          <w:sz w:val="28"/>
        </w:rPr>
        <w:t>В</w:t>
      </w:r>
      <w:r>
        <w:rPr>
          <w:i/>
          <w:spacing w:val="-6"/>
          <w:sz w:val="28"/>
        </w:rPr>
        <w:t xml:space="preserve"> </w:t>
      </w:r>
      <w:r>
        <w:rPr>
          <w:i/>
          <w:sz w:val="28"/>
        </w:rPr>
        <w:t>сфере</w:t>
      </w:r>
      <w:r>
        <w:rPr>
          <w:i/>
          <w:spacing w:val="-5"/>
          <w:sz w:val="28"/>
        </w:rPr>
        <w:t xml:space="preserve"> </w:t>
      </w:r>
      <w:r>
        <w:rPr>
          <w:i/>
          <w:sz w:val="28"/>
        </w:rPr>
        <w:t>гражданского</w:t>
      </w:r>
      <w:r>
        <w:rPr>
          <w:i/>
          <w:spacing w:val="-3"/>
          <w:sz w:val="28"/>
        </w:rPr>
        <w:t xml:space="preserve"> </w:t>
      </w:r>
      <w:r>
        <w:rPr>
          <w:i/>
          <w:spacing w:val="-2"/>
          <w:sz w:val="28"/>
        </w:rPr>
        <w:t>воспитания:</w:t>
      </w:r>
    </w:p>
    <w:p w:rsidR="00A97923" w:rsidRDefault="00A97923" w:rsidP="007F725A">
      <w:pPr>
        <w:pStyle w:val="a5"/>
        <w:numPr>
          <w:ilvl w:val="0"/>
          <w:numId w:val="151"/>
        </w:numPr>
        <w:tabs>
          <w:tab w:val="left" w:pos="1133"/>
        </w:tabs>
        <w:autoSpaceDE w:val="0"/>
        <w:autoSpaceDN w:val="0"/>
        <w:spacing w:before="161" w:line="360" w:lineRule="auto"/>
        <w:ind w:right="142" w:firstLine="708"/>
        <w:rPr>
          <w:sz w:val="28"/>
        </w:rPr>
      </w:pPr>
      <w:r>
        <w:rPr>
          <w:sz w:val="28"/>
        </w:rPr>
        <w:t>сформированность</w:t>
      </w:r>
      <w:r>
        <w:rPr>
          <w:spacing w:val="80"/>
          <w:sz w:val="28"/>
        </w:rPr>
        <w:t xml:space="preserve"> </w:t>
      </w:r>
      <w:r>
        <w:rPr>
          <w:sz w:val="28"/>
        </w:rPr>
        <w:t>гражданской</w:t>
      </w:r>
      <w:r>
        <w:rPr>
          <w:spacing w:val="80"/>
          <w:sz w:val="28"/>
        </w:rPr>
        <w:t xml:space="preserve"> </w:t>
      </w:r>
      <w:r>
        <w:rPr>
          <w:sz w:val="28"/>
        </w:rPr>
        <w:t>позиции</w:t>
      </w:r>
      <w:r>
        <w:rPr>
          <w:spacing w:val="80"/>
          <w:sz w:val="28"/>
        </w:rPr>
        <w:t xml:space="preserve"> </w:t>
      </w:r>
      <w:r>
        <w:rPr>
          <w:sz w:val="28"/>
        </w:rPr>
        <w:t>обучающегося</w:t>
      </w:r>
      <w:r>
        <w:rPr>
          <w:spacing w:val="80"/>
          <w:sz w:val="28"/>
        </w:rPr>
        <w:t xml:space="preserve"> </w:t>
      </w:r>
      <w:r>
        <w:rPr>
          <w:sz w:val="28"/>
        </w:rPr>
        <w:t>как</w:t>
      </w:r>
      <w:r>
        <w:rPr>
          <w:spacing w:val="80"/>
          <w:sz w:val="28"/>
        </w:rPr>
        <w:t xml:space="preserve"> </w:t>
      </w:r>
      <w:r>
        <w:rPr>
          <w:sz w:val="28"/>
        </w:rPr>
        <w:t>активного и ответственного члена российского общества, осознание своих конституционных прав и обязанностей, уважение закона и правопорядка;</w:t>
      </w:r>
    </w:p>
    <w:p w:rsidR="00A97923" w:rsidRDefault="00A97923" w:rsidP="007F725A">
      <w:pPr>
        <w:pStyle w:val="a5"/>
        <w:numPr>
          <w:ilvl w:val="0"/>
          <w:numId w:val="151"/>
        </w:numPr>
        <w:tabs>
          <w:tab w:val="left" w:pos="1133"/>
        </w:tabs>
        <w:autoSpaceDE w:val="0"/>
        <w:autoSpaceDN w:val="0"/>
        <w:spacing w:line="360" w:lineRule="auto"/>
        <w:ind w:right="143" w:firstLine="708"/>
        <w:rPr>
          <w:sz w:val="28"/>
        </w:rPr>
      </w:pPr>
      <w:r>
        <w:rPr>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97923" w:rsidRDefault="00A97923" w:rsidP="007F725A">
      <w:pPr>
        <w:pStyle w:val="a5"/>
        <w:numPr>
          <w:ilvl w:val="0"/>
          <w:numId w:val="151"/>
        </w:numPr>
        <w:tabs>
          <w:tab w:val="left" w:pos="1133"/>
        </w:tabs>
        <w:autoSpaceDE w:val="0"/>
        <w:autoSpaceDN w:val="0"/>
        <w:spacing w:line="360" w:lineRule="auto"/>
        <w:ind w:right="136" w:firstLine="708"/>
        <w:rPr>
          <w:sz w:val="28"/>
        </w:rPr>
      </w:pPr>
      <w:r>
        <w:rPr>
          <w:sz w:val="28"/>
        </w:rPr>
        <w:t>умение</w:t>
      </w:r>
      <w:r>
        <w:rPr>
          <w:spacing w:val="80"/>
          <w:sz w:val="28"/>
        </w:rPr>
        <w:t xml:space="preserve"> </w:t>
      </w:r>
      <w:r>
        <w:rPr>
          <w:sz w:val="28"/>
        </w:rPr>
        <w:t>взаимодействовать</w:t>
      </w:r>
      <w:r>
        <w:rPr>
          <w:spacing w:val="80"/>
          <w:sz w:val="28"/>
        </w:rPr>
        <w:t xml:space="preserve"> </w:t>
      </w:r>
      <w:r>
        <w:rPr>
          <w:sz w:val="28"/>
        </w:rPr>
        <w:t>с</w:t>
      </w:r>
      <w:r>
        <w:rPr>
          <w:spacing w:val="80"/>
          <w:sz w:val="28"/>
        </w:rPr>
        <w:t xml:space="preserve"> </w:t>
      </w:r>
      <w:r>
        <w:rPr>
          <w:sz w:val="28"/>
        </w:rPr>
        <w:t>социальными</w:t>
      </w:r>
      <w:r>
        <w:rPr>
          <w:spacing w:val="80"/>
          <w:sz w:val="28"/>
        </w:rPr>
        <w:t xml:space="preserve"> </w:t>
      </w:r>
      <w:r>
        <w:rPr>
          <w:sz w:val="28"/>
        </w:rPr>
        <w:t>институтами</w:t>
      </w:r>
      <w:r>
        <w:rPr>
          <w:spacing w:val="80"/>
          <w:sz w:val="28"/>
        </w:rPr>
        <w:t xml:space="preserve"> </w:t>
      </w:r>
      <w:r>
        <w:rPr>
          <w:sz w:val="28"/>
        </w:rPr>
        <w:t>в</w:t>
      </w:r>
      <w:r>
        <w:rPr>
          <w:spacing w:val="80"/>
          <w:sz w:val="28"/>
        </w:rPr>
        <w:t xml:space="preserve"> </w:t>
      </w:r>
      <w:r>
        <w:rPr>
          <w:sz w:val="28"/>
        </w:rPr>
        <w:t>соответствии с их функциями и назначением.</w:t>
      </w:r>
    </w:p>
    <w:p w:rsidR="00A97923" w:rsidRDefault="00A97923" w:rsidP="00A97923">
      <w:pPr>
        <w:spacing w:before="1"/>
        <w:ind w:left="849"/>
        <w:jc w:val="both"/>
        <w:rPr>
          <w:i/>
          <w:sz w:val="28"/>
        </w:rPr>
      </w:pPr>
      <w:r>
        <w:rPr>
          <w:i/>
          <w:sz w:val="28"/>
        </w:rPr>
        <w:t>В</w:t>
      </w:r>
      <w:r>
        <w:rPr>
          <w:i/>
          <w:spacing w:val="-7"/>
          <w:sz w:val="28"/>
        </w:rPr>
        <w:t xml:space="preserve"> </w:t>
      </w:r>
      <w:r>
        <w:rPr>
          <w:i/>
          <w:sz w:val="28"/>
        </w:rPr>
        <w:t>сфере</w:t>
      </w:r>
      <w:r>
        <w:rPr>
          <w:i/>
          <w:spacing w:val="-7"/>
          <w:sz w:val="28"/>
        </w:rPr>
        <w:t xml:space="preserve"> </w:t>
      </w:r>
      <w:r>
        <w:rPr>
          <w:i/>
          <w:sz w:val="28"/>
        </w:rPr>
        <w:t>патриотического</w:t>
      </w:r>
      <w:r>
        <w:rPr>
          <w:i/>
          <w:spacing w:val="-4"/>
          <w:sz w:val="28"/>
        </w:rPr>
        <w:t xml:space="preserve"> </w:t>
      </w:r>
      <w:r>
        <w:rPr>
          <w:i/>
          <w:spacing w:val="-2"/>
          <w:sz w:val="28"/>
        </w:rPr>
        <w:t>воспитания:</w:t>
      </w:r>
    </w:p>
    <w:p w:rsidR="00A97923" w:rsidRDefault="00A97923" w:rsidP="007F725A">
      <w:pPr>
        <w:pStyle w:val="a5"/>
        <w:numPr>
          <w:ilvl w:val="0"/>
          <w:numId w:val="151"/>
        </w:numPr>
        <w:tabs>
          <w:tab w:val="left" w:pos="1133"/>
        </w:tabs>
        <w:autoSpaceDE w:val="0"/>
        <w:autoSpaceDN w:val="0"/>
        <w:spacing w:before="160" w:line="360" w:lineRule="auto"/>
        <w:ind w:right="146" w:firstLine="708"/>
        <w:rPr>
          <w:sz w:val="28"/>
        </w:rPr>
      </w:pPr>
      <w:r>
        <w:rPr>
          <w:sz w:val="28"/>
        </w:rPr>
        <w:t>осознание</w:t>
      </w:r>
      <w:r>
        <w:rPr>
          <w:spacing w:val="-18"/>
          <w:sz w:val="28"/>
        </w:rPr>
        <w:t xml:space="preserve"> </w:t>
      </w:r>
      <w:r>
        <w:rPr>
          <w:sz w:val="28"/>
        </w:rPr>
        <w:t>духовных</w:t>
      </w:r>
      <w:r>
        <w:rPr>
          <w:spacing w:val="-17"/>
          <w:sz w:val="28"/>
        </w:rPr>
        <w:t xml:space="preserve"> </w:t>
      </w:r>
      <w:r>
        <w:rPr>
          <w:sz w:val="28"/>
        </w:rPr>
        <w:t>ценностей</w:t>
      </w:r>
      <w:r>
        <w:rPr>
          <w:spacing w:val="-18"/>
          <w:sz w:val="28"/>
        </w:rPr>
        <w:t xml:space="preserve"> </w:t>
      </w:r>
      <w:r>
        <w:rPr>
          <w:sz w:val="28"/>
        </w:rPr>
        <w:t>российского</w:t>
      </w:r>
      <w:r>
        <w:rPr>
          <w:spacing w:val="-17"/>
          <w:sz w:val="28"/>
        </w:rPr>
        <w:t xml:space="preserve"> </w:t>
      </w:r>
      <w:r>
        <w:rPr>
          <w:sz w:val="28"/>
        </w:rPr>
        <w:t>народа,</w:t>
      </w:r>
      <w:r>
        <w:rPr>
          <w:spacing w:val="-18"/>
          <w:sz w:val="28"/>
        </w:rPr>
        <w:t xml:space="preserve"> </w:t>
      </w:r>
      <w:r>
        <w:rPr>
          <w:sz w:val="28"/>
        </w:rPr>
        <w:t>готовность</w:t>
      </w:r>
      <w:r>
        <w:rPr>
          <w:spacing w:val="-17"/>
          <w:sz w:val="28"/>
        </w:rPr>
        <w:t xml:space="preserve"> </w:t>
      </w:r>
      <w:r>
        <w:rPr>
          <w:sz w:val="28"/>
        </w:rPr>
        <w:t>к</w:t>
      </w:r>
      <w:r>
        <w:rPr>
          <w:spacing w:val="-18"/>
          <w:sz w:val="28"/>
        </w:rPr>
        <w:t xml:space="preserve"> </w:t>
      </w:r>
      <w:r>
        <w:rPr>
          <w:sz w:val="28"/>
        </w:rPr>
        <w:t>служению и защите Отечества, ответственность за его судьбу;</w:t>
      </w:r>
    </w:p>
    <w:p w:rsidR="00A97923" w:rsidRDefault="00A97923" w:rsidP="007F725A">
      <w:pPr>
        <w:pStyle w:val="a5"/>
        <w:numPr>
          <w:ilvl w:val="0"/>
          <w:numId w:val="151"/>
        </w:numPr>
        <w:tabs>
          <w:tab w:val="left" w:pos="1133"/>
        </w:tabs>
        <w:autoSpaceDE w:val="0"/>
        <w:autoSpaceDN w:val="0"/>
        <w:spacing w:line="360" w:lineRule="auto"/>
        <w:ind w:right="142" w:firstLine="708"/>
        <w:rPr>
          <w:sz w:val="28"/>
        </w:rPr>
      </w:pPr>
      <w:r>
        <w:rPr>
          <w:sz w:val="28"/>
        </w:rPr>
        <w:t>ценностное</w:t>
      </w:r>
      <w:r>
        <w:rPr>
          <w:spacing w:val="80"/>
          <w:w w:val="150"/>
          <w:sz w:val="28"/>
        </w:rPr>
        <w:t xml:space="preserve"> </w:t>
      </w:r>
      <w:r>
        <w:rPr>
          <w:sz w:val="28"/>
        </w:rPr>
        <w:t>отношение</w:t>
      </w:r>
      <w:r>
        <w:rPr>
          <w:spacing w:val="80"/>
          <w:w w:val="150"/>
          <w:sz w:val="28"/>
        </w:rPr>
        <w:t xml:space="preserve"> </w:t>
      </w:r>
      <w:r>
        <w:rPr>
          <w:sz w:val="28"/>
        </w:rPr>
        <w:t>к</w:t>
      </w:r>
      <w:r>
        <w:rPr>
          <w:spacing w:val="80"/>
          <w:w w:val="150"/>
          <w:sz w:val="28"/>
        </w:rPr>
        <w:t xml:space="preserve"> </w:t>
      </w:r>
      <w:r>
        <w:rPr>
          <w:sz w:val="28"/>
        </w:rPr>
        <w:t>государственным</w:t>
      </w:r>
      <w:r>
        <w:rPr>
          <w:spacing w:val="80"/>
          <w:w w:val="150"/>
          <w:sz w:val="28"/>
        </w:rPr>
        <w:t xml:space="preserve"> </w:t>
      </w:r>
      <w:r>
        <w:rPr>
          <w:sz w:val="28"/>
        </w:rPr>
        <w:t>символам,</w:t>
      </w:r>
      <w:r>
        <w:rPr>
          <w:spacing w:val="80"/>
          <w:w w:val="150"/>
          <w:sz w:val="28"/>
        </w:rPr>
        <w:t xml:space="preserve"> </w:t>
      </w:r>
      <w:r>
        <w:rPr>
          <w:sz w:val="28"/>
        </w:rPr>
        <w:t>историческому</w:t>
      </w:r>
      <w:r>
        <w:rPr>
          <w:spacing w:val="40"/>
          <w:sz w:val="28"/>
        </w:rPr>
        <w:t xml:space="preserve"> </w:t>
      </w:r>
      <w:r>
        <w:rPr>
          <w:sz w:val="28"/>
        </w:rPr>
        <w:t>и природному наследию, памятникам, традициям народов России, достижениям России в науке, искусстве, спорте, технологиях и труде;</w:t>
      </w:r>
    </w:p>
    <w:p w:rsidR="00A97923" w:rsidRDefault="00A97923" w:rsidP="007F725A">
      <w:pPr>
        <w:pStyle w:val="a5"/>
        <w:numPr>
          <w:ilvl w:val="0"/>
          <w:numId w:val="151"/>
        </w:numPr>
        <w:tabs>
          <w:tab w:val="left" w:pos="1133"/>
        </w:tabs>
        <w:autoSpaceDE w:val="0"/>
        <w:autoSpaceDN w:val="0"/>
        <w:spacing w:line="360" w:lineRule="auto"/>
        <w:ind w:right="137" w:firstLine="708"/>
        <w:rPr>
          <w:sz w:val="28"/>
        </w:rPr>
      </w:pPr>
      <w:r>
        <w:rPr>
          <w:sz w:val="28"/>
        </w:rPr>
        <w:t>сформированность российской гражданской идентичности, патриотизма, уважения</w:t>
      </w:r>
      <w:r>
        <w:rPr>
          <w:spacing w:val="80"/>
          <w:sz w:val="28"/>
        </w:rPr>
        <w:t xml:space="preserve"> </w:t>
      </w:r>
      <w:r>
        <w:rPr>
          <w:sz w:val="28"/>
        </w:rPr>
        <w:t>к</w:t>
      </w:r>
      <w:r>
        <w:rPr>
          <w:spacing w:val="80"/>
          <w:sz w:val="28"/>
        </w:rPr>
        <w:t xml:space="preserve"> </w:t>
      </w:r>
      <w:r>
        <w:rPr>
          <w:sz w:val="28"/>
        </w:rPr>
        <w:t>своему</w:t>
      </w:r>
      <w:r>
        <w:rPr>
          <w:spacing w:val="80"/>
          <w:sz w:val="28"/>
        </w:rPr>
        <w:t xml:space="preserve"> </w:t>
      </w:r>
      <w:r>
        <w:rPr>
          <w:sz w:val="28"/>
        </w:rPr>
        <w:t>народу,</w:t>
      </w:r>
      <w:r>
        <w:rPr>
          <w:spacing w:val="80"/>
          <w:sz w:val="28"/>
        </w:rPr>
        <w:t xml:space="preserve"> </w:t>
      </w:r>
      <w:r>
        <w:rPr>
          <w:sz w:val="28"/>
        </w:rPr>
        <w:t>чувства</w:t>
      </w:r>
      <w:r>
        <w:rPr>
          <w:spacing w:val="80"/>
          <w:sz w:val="28"/>
        </w:rPr>
        <w:t xml:space="preserve"> </w:t>
      </w:r>
      <w:r>
        <w:rPr>
          <w:sz w:val="28"/>
        </w:rPr>
        <w:t>ответственности</w:t>
      </w:r>
      <w:r>
        <w:rPr>
          <w:spacing w:val="80"/>
          <w:sz w:val="28"/>
        </w:rPr>
        <w:t xml:space="preserve"> </w:t>
      </w:r>
      <w:r>
        <w:rPr>
          <w:sz w:val="28"/>
        </w:rPr>
        <w:t>перед</w:t>
      </w:r>
      <w:r>
        <w:rPr>
          <w:spacing w:val="80"/>
          <w:sz w:val="28"/>
        </w:rPr>
        <w:t xml:space="preserve"> </w:t>
      </w:r>
      <w:r>
        <w:rPr>
          <w:sz w:val="28"/>
        </w:rPr>
        <w:t>Родиной,</w:t>
      </w:r>
      <w:r>
        <w:rPr>
          <w:spacing w:val="80"/>
          <w:sz w:val="28"/>
        </w:rPr>
        <w:t xml:space="preserve"> </w:t>
      </w:r>
      <w:r>
        <w:rPr>
          <w:sz w:val="28"/>
        </w:rPr>
        <w:t>гордости</w:t>
      </w:r>
    </w:p>
    <w:p w:rsidR="00A97923" w:rsidRDefault="00A97923" w:rsidP="00A97923">
      <w:pPr>
        <w:pStyle w:val="a5"/>
        <w:spacing w:line="360" w:lineRule="auto"/>
        <w:rPr>
          <w:sz w:val="28"/>
        </w:rPr>
        <w:sectPr w:rsidR="00A97923">
          <w:pgSz w:w="11910" w:h="16840"/>
          <w:pgMar w:top="1040" w:right="566" w:bottom="920" w:left="992" w:header="0" w:footer="734" w:gutter="0"/>
          <w:cols w:space="720"/>
        </w:sectPr>
      </w:pPr>
    </w:p>
    <w:p w:rsidR="00A97923" w:rsidRDefault="00A97923" w:rsidP="00A97923">
      <w:pPr>
        <w:pStyle w:val="a3"/>
        <w:spacing w:before="67" w:line="362" w:lineRule="auto"/>
        <w:ind w:right="146"/>
      </w:pPr>
      <w:r>
        <w:lastRenderedPageBreak/>
        <w:t>за свой край, свою Родину, свой язык и культуру, прошлое и настоящее многонационального народа России.</w:t>
      </w:r>
    </w:p>
    <w:p w:rsidR="00A97923" w:rsidRDefault="00A97923" w:rsidP="00A97923">
      <w:pPr>
        <w:spacing w:line="317" w:lineRule="exact"/>
        <w:ind w:left="849"/>
        <w:jc w:val="both"/>
        <w:rPr>
          <w:i/>
          <w:sz w:val="28"/>
        </w:rPr>
      </w:pPr>
      <w:r>
        <w:rPr>
          <w:i/>
          <w:sz w:val="28"/>
        </w:rPr>
        <w:t>В</w:t>
      </w:r>
      <w:r>
        <w:rPr>
          <w:i/>
          <w:spacing w:val="-8"/>
          <w:sz w:val="28"/>
        </w:rPr>
        <w:t xml:space="preserve"> </w:t>
      </w:r>
      <w:r>
        <w:rPr>
          <w:i/>
          <w:sz w:val="28"/>
        </w:rPr>
        <w:t>сфере</w:t>
      </w:r>
      <w:r>
        <w:rPr>
          <w:i/>
          <w:spacing w:val="-7"/>
          <w:sz w:val="28"/>
        </w:rPr>
        <w:t xml:space="preserve"> </w:t>
      </w:r>
      <w:r>
        <w:rPr>
          <w:i/>
          <w:sz w:val="28"/>
        </w:rPr>
        <w:t>духовно-нравственного</w:t>
      </w:r>
      <w:r>
        <w:rPr>
          <w:i/>
          <w:spacing w:val="-5"/>
          <w:sz w:val="28"/>
        </w:rPr>
        <w:t xml:space="preserve"> </w:t>
      </w:r>
      <w:r>
        <w:rPr>
          <w:i/>
          <w:spacing w:val="-2"/>
          <w:sz w:val="28"/>
        </w:rPr>
        <w:t>воспитания:</w:t>
      </w:r>
    </w:p>
    <w:p w:rsidR="00A97923" w:rsidRDefault="00A97923" w:rsidP="007F725A">
      <w:pPr>
        <w:pStyle w:val="a5"/>
        <w:numPr>
          <w:ilvl w:val="0"/>
          <w:numId w:val="151"/>
        </w:numPr>
        <w:tabs>
          <w:tab w:val="left" w:pos="1134"/>
        </w:tabs>
        <w:autoSpaceDE w:val="0"/>
        <w:autoSpaceDN w:val="0"/>
        <w:spacing w:before="161"/>
        <w:ind w:left="1134" w:hanging="285"/>
        <w:rPr>
          <w:sz w:val="28"/>
        </w:rPr>
      </w:pPr>
      <w:r>
        <w:rPr>
          <w:sz w:val="28"/>
        </w:rPr>
        <w:t>сформированность</w:t>
      </w:r>
      <w:r>
        <w:rPr>
          <w:spacing w:val="-17"/>
          <w:sz w:val="28"/>
        </w:rPr>
        <w:t xml:space="preserve"> </w:t>
      </w:r>
      <w:r>
        <w:rPr>
          <w:sz w:val="28"/>
        </w:rPr>
        <w:t>нравственного</w:t>
      </w:r>
      <w:r>
        <w:rPr>
          <w:spacing w:val="-9"/>
          <w:sz w:val="28"/>
        </w:rPr>
        <w:t xml:space="preserve"> </w:t>
      </w:r>
      <w:r>
        <w:rPr>
          <w:sz w:val="28"/>
        </w:rPr>
        <w:t>сознания,</w:t>
      </w:r>
      <w:r>
        <w:rPr>
          <w:spacing w:val="-10"/>
          <w:sz w:val="28"/>
        </w:rPr>
        <w:t xml:space="preserve"> </w:t>
      </w:r>
      <w:r>
        <w:rPr>
          <w:sz w:val="28"/>
        </w:rPr>
        <w:t>этического</w:t>
      </w:r>
      <w:r>
        <w:rPr>
          <w:spacing w:val="-11"/>
          <w:sz w:val="28"/>
        </w:rPr>
        <w:t xml:space="preserve"> </w:t>
      </w:r>
      <w:r>
        <w:rPr>
          <w:spacing w:val="-2"/>
          <w:sz w:val="28"/>
        </w:rPr>
        <w:t>поведения;</w:t>
      </w:r>
    </w:p>
    <w:p w:rsidR="00A97923" w:rsidRDefault="00A97923" w:rsidP="007F725A">
      <w:pPr>
        <w:pStyle w:val="a5"/>
        <w:numPr>
          <w:ilvl w:val="0"/>
          <w:numId w:val="151"/>
        </w:numPr>
        <w:tabs>
          <w:tab w:val="left" w:pos="1133"/>
        </w:tabs>
        <w:autoSpaceDE w:val="0"/>
        <w:autoSpaceDN w:val="0"/>
        <w:spacing w:before="160" w:line="362" w:lineRule="auto"/>
        <w:ind w:right="140" w:firstLine="708"/>
        <w:rPr>
          <w:sz w:val="28"/>
        </w:rPr>
      </w:pPr>
      <w:r>
        <w:rPr>
          <w:sz w:val="28"/>
        </w:rPr>
        <w:t>способность оценивать ситуацию и принимать осознанные решения, ориентируясь на морально-нравственные нормы и ценности;</w:t>
      </w:r>
    </w:p>
    <w:p w:rsidR="00A97923" w:rsidRDefault="00A97923" w:rsidP="007F725A">
      <w:pPr>
        <w:pStyle w:val="a5"/>
        <w:numPr>
          <w:ilvl w:val="0"/>
          <w:numId w:val="151"/>
        </w:numPr>
        <w:tabs>
          <w:tab w:val="left" w:pos="1134"/>
        </w:tabs>
        <w:autoSpaceDE w:val="0"/>
        <w:autoSpaceDN w:val="0"/>
        <w:spacing w:line="317" w:lineRule="exact"/>
        <w:ind w:left="1134" w:hanging="285"/>
        <w:rPr>
          <w:sz w:val="28"/>
        </w:rPr>
      </w:pPr>
      <w:r>
        <w:rPr>
          <w:sz w:val="28"/>
        </w:rPr>
        <w:t>осознание</w:t>
      </w:r>
      <w:r>
        <w:rPr>
          <w:spacing w:val="-8"/>
          <w:sz w:val="28"/>
        </w:rPr>
        <w:t xml:space="preserve"> </w:t>
      </w:r>
      <w:r>
        <w:rPr>
          <w:sz w:val="28"/>
        </w:rPr>
        <w:t>личного</w:t>
      </w:r>
      <w:r>
        <w:rPr>
          <w:spacing w:val="-9"/>
          <w:sz w:val="28"/>
        </w:rPr>
        <w:t xml:space="preserve"> </w:t>
      </w:r>
      <w:r>
        <w:rPr>
          <w:sz w:val="28"/>
        </w:rPr>
        <w:t>вклада</w:t>
      </w:r>
      <w:r>
        <w:rPr>
          <w:spacing w:val="-6"/>
          <w:sz w:val="28"/>
        </w:rPr>
        <w:t xml:space="preserve"> </w:t>
      </w:r>
      <w:r>
        <w:rPr>
          <w:sz w:val="28"/>
        </w:rPr>
        <w:t>в</w:t>
      </w:r>
      <w:r>
        <w:rPr>
          <w:spacing w:val="-6"/>
          <w:sz w:val="28"/>
        </w:rPr>
        <w:t xml:space="preserve"> </w:t>
      </w:r>
      <w:r>
        <w:rPr>
          <w:sz w:val="28"/>
        </w:rPr>
        <w:t>построение</w:t>
      </w:r>
      <w:r>
        <w:rPr>
          <w:spacing w:val="-7"/>
          <w:sz w:val="28"/>
        </w:rPr>
        <w:t xml:space="preserve"> </w:t>
      </w:r>
      <w:r>
        <w:rPr>
          <w:sz w:val="28"/>
        </w:rPr>
        <w:t>устойчивого</w:t>
      </w:r>
      <w:r>
        <w:rPr>
          <w:spacing w:val="-7"/>
          <w:sz w:val="28"/>
        </w:rPr>
        <w:t xml:space="preserve"> </w:t>
      </w:r>
      <w:r>
        <w:rPr>
          <w:spacing w:val="-2"/>
          <w:sz w:val="28"/>
        </w:rPr>
        <w:t>будущего;</w:t>
      </w:r>
    </w:p>
    <w:p w:rsidR="00A97923" w:rsidRDefault="00A97923" w:rsidP="00A97923">
      <w:pPr>
        <w:spacing w:before="160"/>
        <w:ind w:left="849"/>
        <w:jc w:val="both"/>
        <w:rPr>
          <w:i/>
          <w:sz w:val="28"/>
        </w:rPr>
      </w:pPr>
      <w:r>
        <w:rPr>
          <w:i/>
          <w:sz w:val="28"/>
        </w:rPr>
        <w:t>В</w:t>
      </w:r>
      <w:r>
        <w:rPr>
          <w:i/>
          <w:spacing w:val="-6"/>
          <w:sz w:val="28"/>
        </w:rPr>
        <w:t xml:space="preserve"> </w:t>
      </w:r>
      <w:r>
        <w:rPr>
          <w:i/>
          <w:sz w:val="28"/>
        </w:rPr>
        <w:t>сфере</w:t>
      </w:r>
      <w:r>
        <w:rPr>
          <w:i/>
          <w:spacing w:val="-5"/>
          <w:sz w:val="28"/>
        </w:rPr>
        <w:t xml:space="preserve"> </w:t>
      </w:r>
      <w:r>
        <w:rPr>
          <w:i/>
          <w:sz w:val="28"/>
        </w:rPr>
        <w:t>эстетического</w:t>
      </w:r>
      <w:r>
        <w:rPr>
          <w:i/>
          <w:spacing w:val="-3"/>
          <w:sz w:val="28"/>
        </w:rPr>
        <w:t xml:space="preserve"> </w:t>
      </w:r>
      <w:r>
        <w:rPr>
          <w:i/>
          <w:spacing w:val="-2"/>
          <w:sz w:val="28"/>
        </w:rPr>
        <w:t>воспитания:</w:t>
      </w:r>
    </w:p>
    <w:p w:rsidR="00A97923" w:rsidRDefault="00A97923" w:rsidP="007F725A">
      <w:pPr>
        <w:pStyle w:val="a5"/>
        <w:numPr>
          <w:ilvl w:val="0"/>
          <w:numId w:val="151"/>
        </w:numPr>
        <w:tabs>
          <w:tab w:val="left" w:pos="1133"/>
        </w:tabs>
        <w:autoSpaceDE w:val="0"/>
        <w:autoSpaceDN w:val="0"/>
        <w:spacing w:before="161" w:line="362" w:lineRule="auto"/>
        <w:ind w:right="144" w:firstLine="708"/>
        <w:rPr>
          <w:sz w:val="28"/>
        </w:rPr>
      </w:pPr>
      <w:r>
        <w:rPr>
          <w:sz w:val="28"/>
        </w:rPr>
        <w:t>эстетическое</w:t>
      </w:r>
      <w:r>
        <w:rPr>
          <w:spacing w:val="40"/>
          <w:sz w:val="28"/>
        </w:rPr>
        <w:t xml:space="preserve">  </w:t>
      </w:r>
      <w:r>
        <w:rPr>
          <w:sz w:val="28"/>
        </w:rPr>
        <w:t>отношение</w:t>
      </w:r>
      <w:r>
        <w:rPr>
          <w:spacing w:val="40"/>
          <w:sz w:val="28"/>
        </w:rPr>
        <w:t xml:space="preserve">  </w:t>
      </w:r>
      <w:r>
        <w:rPr>
          <w:sz w:val="28"/>
        </w:rPr>
        <w:t>к</w:t>
      </w:r>
      <w:r>
        <w:rPr>
          <w:spacing w:val="40"/>
          <w:sz w:val="28"/>
        </w:rPr>
        <w:t xml:space="preserve">  </w:t>
      </w:r>
      <w:r>
        <w:rPr>
          <w:sz w:val="28"/>
        </w:rPr>
        <w:t>миру,</w:t>
      </w:r>
      <w:r>
        <w:rPr>
          <w:spacing w:val="40"/>
          <w:sz w:val="28"/>
        </w:rPr>
        <w:t xml:space="preserve">  </w:t>
      </w:r>
      <w:r>
        <w:rPr>
          <w:sz w:val="28"/>
        </w:rPr>
        <w:t>включая</w:t>
      </w:r>
      <w:r>
        <w:rPr>
          <w:spacing w:val="40"/>
          <w:sz w:val="28"/>
        </w:rPr>
        <w:t xml:space="preserve">  </w:t>
      </w:r>
      <w:r>
        <w:rPr>
          <w:sz w:val="28"/>
        </w:rPr>
        <w:t>эстетику</w:t>
      </w:r>
      <w:r>
        <w:rPr>
          <w:spacing w:val="40"/>
          <w:sz w:val="28"/>
        </w:rPr>
        <w:t xml:space="preserve">  </w:t>
      </w:r>
      <w:r>
        <w:rPr>
          <w:sz w:val="28"/>
        </w:rPr>
        <w:t>быта,</w:t>
      </w:r>
      <w:r>
        <w:rPr>
          <w:spacing w:val="40"/>
          <w:sz w:val="28"/>
        </w:rPr>
        <w:t xml:space="preserve">  </w:t>
      </w:r>
      <w:r>
        <w:rPr>
          <w:sz w:val="28"/>
        </w:rPr>
        <w:t>научного и технического творчества, спорта, труда и общественных отношений.</w:t>
      </w:r>
    </w:p>
    <w:p w:rsidR="00A97923" w:rsidRDefault="00A97923" w:rsidP="007F725A">
      <w:pPr>
        <w:pStyle w:val="a5"/>
        <w:numPr>
          <w:ilvl w:val="0"/>
          <w:numId w:val="151"/>
        </w:numPr>
        <w:tabs>
          <w:tab w:val="left" w:pos="1133"/>
        </w:tabs>
        <w:autoSpaceDE w:val="0"/>
        <w:autoSpaceDN w:val="0"/>
        <w:spacing w:line="360" w:lineRule="auto"/>
        <w:ind w:right="147" w:firstLine="708"/>
        <w:rPr>
          <w:sz w:val="28"/>
        </w:rPr>
      </w:pPr>
      <w:r>
        <w:rPr>
          <w:sz w:val="28"/>
        </w:rPr>
        <w:t>способность</w:t>
      </w:r>
      <w:r>
        <w:rPr>
          <w:spacing w:val="80"/>
          <w:sz w:val="28"/>
        </w:rPr>
        <w:t xml:space="preserve">  </w:t>
      </w:r>
      <w:r>
        <w:rPr>
          <w:sz w:val="28"/>
        </w:rPr>
        <w:t>воспринимать</w:t>
      </w:r>
      <w:r>
        <w:rPr>
          <w:spacing w:val="80"/>
          <w:sz w:val="28"/>
        </w:rPr>
        <w:t xml:space="preserve">  </w:t>
      </w:r>
      <w:r>
        <w:rPr>
          <w:sz w:val="28"/>
        </w:rPr>
        <w:t>различные</w:t>
      </w:r>
      <w:r>
        <w:rPr>
          <w:spacing w:val="80"/>
          <w:sz w:val="28"/>
        </w:rPr>
        <w:t xml:space="preserve">  </w:t>
      </w:r>
      <w:r>
        <w:rPr>
          <w:sz w:val="28"/>
        </w:rPr>
        <w:t>виды</w:t>
      </w:r>
      <w:r>
        <w:rPr>
          <w:spacing w:val="80"/>
          <w:sz w:val="28"/>
        </w:rPr>
        <w:t xml:space="preserve">  </w:t>
      </w:r>
      <w:r>
        <w:rPr>
          <w:sz w:val="28"/>
        </w:rPr>
        <w:t>искусства,</w:t>
      </w:r>
      <w:r>
        <w:rPr>
          <w:spacing w:val="80"/>
          <w:sz w:val="28"/>
        </w:rPr>
        <w:t xml:space="preserve">  </w:t>
      </w:r>
      <w:r>
        <w:rPr>
          <w:sz w:val="28"/>
        </w:rPr>
        <w:t xml:space="preserve">традиции и творчество своего и других народов, ощущать эмоциональное воздействие </w:t>
      </w:r>
      <w:r>
        <w:rPr>
          <w:spacing w:val="-2"/>
          <w:sz w:val="28"/>
        </w:rPr>
        <w:t>искусства;</w:t>
      </w:r>
    </w:p>
    <w:p w:rsidR="00A97923" w:rsidRDefault="00A97923" w:rsidP="007F725A">
      <w:pPr>
        <w:pStyle w:val="a5"/>
        <w:numPr>
          <w:ilvl w:val="0"/>
          <w:numId w:val="151"/>
        </w:numPr>
        <w:tabs>
          <w:tab w:val="left" w:pos="1133"/>
        </w:tabs>
        <w:autoSpaceDE w:val="0"/>
        <w:autoSpaceDN w:val="0"/>
        <w:spacing w:line="360" w:lineRule="auto"/>
        <w:ind w:right="137" w:firstLine="708"/>
        <w:rPr>
          <w:sz w:val="28"/>
        </w:rPr>
      </w:pPr>
      <w:r>
        <w:rPr>
          <w:sz w:val="28"/>
        </w:rPr>
        <w:t>убежденность</w:t>
      </w:r>
      <w:r>
        <w:rPr>
          <w:spacing w:val="80"/>
          <w:sz w:val="28"/>
        </w:rPr>
        <w:t xml:space="preserve"> </w:t>
      </w:r>
      <w:r>
        <w:rPr>
          <w:sz w:val="28"/>
        </w:rPr>
        <w:t>в</w:t>
      </w:r>
      <w:r>
        <w:rPr>
          <w:spacing w:val="80"/>
          <w:sz w:val="28"/>
        </w:rPr>
        <w:t xml:space="preserve"> </w:t>
      </w:r>
      <w:r>
        <w:rPr>
          <w:sz w:val="28"/>
        </w:rPr>
        <w:t>значимости</w:t>
      </w:r>
      <w:r>
        <w:rPr>
          <w:spacing w:val="80"/>
          <w:sz w:val="28"/>
        </w:rPr>
        <w:t xml:space="preserve"> </w:t>
      </w:r>
      <w:r>
        <w:rPr>
          <w:sz w:val="28"/>
        </w:rPr>
        <w:t>для</w:t>
      </w:r>
      <w:r>
        <w:rPr>
          <w:spacing w:val="80"/>
          <w:sz w:val="28"/>
        </w:rPr>
        <w:t xml:space="preserve"> </w:t>
      </w:r>
      <w:r>
        <w:rPr>
          <w:sz w:val="28"/>
        </w:rPr>
        <w:t>личности</w:t>
      </w:r>
      <w:r>
        <w:rPr>
          <w:spacing w:val="80"/>
          <w:sz w:val="28"/>
        </w:rPr>
        <w:t xml:space="preserve"> </w:t>
      </w:r>
      <w:r>
        <w:rPr>
          <w:sz w:val="28"/>
        </w:rPr>
        <w:t>и</w:t>
      </w:r>
      <w:r>
        <w:rPr>
          <w:spacing w:val="80"/>
          <w:sz w:val="28"/>
        </w:rPr>
        <w:t xml:space="preserve"> </w:t>
      </w:r>
      <w:r>
        <w:rPr>
          <w:sz w:val="28"/>
        </w:rPr>
        <w:t>общества</w:t>
      </w:r>
      <w:r>
        <w:rPr>
          <w:spacing w:val="80"/>
          <w:sz w:val="28"/>
        </w:rPr>
        <w:t xml:space="preserve"> </w:t>
      </w:r>
      <w:r>
        <w:rPr>
          <w:sz w:val="28"/>
        </w:rPr>
        <w:t>отечественного и мирового искусства, этнических культурных традиций и народного творчества.</w:t>
      </w:r>
    </w:p>
    <w:p w:rsidR="00A97923" w:rsidRDefault="00A97923" w:rsidP="00A97923">
      <w:pPr>
        <w:spacing w:line="321" w:lineRule="exact"/>
        <w:ind w:left="849"/>
        <w:jc w:val="both"/>
        <w:rPr>
          <w:i/>
          <w:sz w:val="28"/>
        </w:rPr>
      </w:pPr>
      <w:r>
        <w:rPr>
          <w:i/>
          <w:sz w:val="28"/>
        </w:rPr>
        <w:t>В</w:t>
      </w:r>
      <w:r>
        <w:rPr>
          <w:i/>
          <w:spacing w:val="-4"/>
          <w:sz w:val="28"/>
        </w:rPr>
        <w:t xml:space="preserve"> </w:t>
      </w:r>
      <w:r>
        <w:rPr>
          <w:i/>
          <w:sz w:val="28"/>
        </w:rPr>
        <w:t>сфере</w:t>
      </w:r>
      <w:r>
        <w:rPr>
          <w:i/>
          <w:spacing w:val="-3"/>
          <w:sz w:val="28"/>
        </w:rPr>
        <w:t xml:space="preserve"> </w:t>
      </w:r>
      <w:r>
        <w:rPr>
          <w:i/>
          <w:sz w:val="28"/>
        </w:rPr>
        <w:t>трудового</w:t>
      </w:r>
      <w:r>
        <w:rPr>
          <w:i/>
          <w:spacing w:val="-5"/>
          <w:sz w:val="28"/>
        </w:rPr>
        <w:t xml:space="preserve"> </w:t>
      </w:r>
      <w:r>
        <w:rPr>
          <w:i/>
          <w:spacing w:val="-2"/>
          <w:sz w:val="28"/>
        </w:rPr>
        <w:t>воспитания:</w:t>
      </w:r>
    </w:p>
    <w:p w:rsidR="00A97923" w:rsidRDefault="00A97923" w:rsidP="007F725A">
      <w:pPr>
        <w:pStyle w:val="a5"/>
        <w:numPr>
          <w:ilvl w:val="0"/>
          <w:numId w:val="151"/>
        </w:numPr>
        <w:tabs>
          <w:tab w:val="left" w:pos="1134"/>
        </w:tabs>
        <w:autoSpaceDE w:val="0"/>
        <w:autoSpaceDN w:val="0"/>
        <w:spacing w:before="156"/>
        <w:ind w:left="1134" w:hanging="285"/>
        <w:rPr>
          <w:sz w:val="28"/>
        </w:rPr>
      </w:pPr>
      <w:r>
        <w:rPr>
          <w:sz w:val="28"/>
        </w:rPr>
        <w:t>готовность</w:t>
      </w:r>
      <w:r>
        <w:rPr>
          <w:spacing w:val="-8"/>
          <w:sz w:val="28"/>
        </w:rPr>
        <w:t xml:space="preserve"> </w:t>
      </w:r>
      <w:r>
        <w:rPr>
          <w:sz w:val="28"/>
        </w:rPr>
        <w:t>к</w:t>
      </w:r>
      <w:r>
        <w:rPr>
          <w:spacing w:val="-6"/>
          <w:sz w:val="28"/>
        </w:rPr>
        <w:t xml:space="preserve"> </w:t>
      </w:r>
      <w:r>
        <w:rPr>
          <w:sz w:val="28"/>
        </w:rPr>
        <w:t>труду,</w:t>
      </w:r>
      <w:r>
        <w:rPr>
          <w:spacing w:val="-5"/>
          <w:sz w:val="28"/>
        </w:rPr>
        <w:t xml:space="preserve"> </w:t>
      </w:r>
      <w:r>
        <w:rPr>
          <w:sz w:val="28"/>
        </w:rPr>
        <w:t>осознание</w:t>
      </w:r>
      <w:r>
        <w:rPr>
          <w:spacing w:val="-5"/>
          <w:sz w:val="28"/>
        </w:rPr>
        <w:t xml:space="preserve"> </w:t>
      </w:r>
      <w:r>
        <w:rPr>
          <w:sz w:val="28"/>
        </w:rPr>
        <w:t>ценности</w:t>
      </w:r>
      <w:r>
        <w:rPr>
          <w:spacing w:val="-7"/>
          <w:sz w:val="28"/>
        </w:rPr>
        <w:t xml:space="preserve"> </w:t>
      </w:r>
      <w:r>
        <w:rPr>
          <w:sz w:val="28"/>
        </w:rPr>
        <w:t>мастерства,</w:t>
      </w:r>
      <w:r>
        <w:rPr>
          <w:spacing w:val="-5"/>
          <w:sz w:val="28"/>
        </w:rPr>
        <w:t xml:space="preserve"> </w:t>
      </w:r>
      <w:r>
        <w:rPr>
          <w:spacing w:val="-2"/>
          <w:sz w:val="28"/>
        </w:rPr>
        <w:t>трудолюбие;</w:t>
      </w:r>
    </w:p>
    <w:p w:rsidR="00A97923" w:rsidRDefault="00A97923" w:rsidP="007F725A">
      <w:pPr>
        <w:pStyle w:val="a5"/>
        <w:numPr>
          <w:ilvl w:val="0"/>
          <w:numId w:val="151"/>
        </w:numPr>
        <w:tabs>
          <w:tab w:val="left" w:pos="1133"/>
        </w:tabs>
        <w:autoSpaceDE w:val="0"/>
        <w:autoSpaceDN w:val="0"/>
        <w:spacing w:before="161" w:line="360" w:lineRule="auto"/>
        <w:ind w:right="144" w:firstLine="708"/>
        <w:rPr>
          <w:sz w:val="28"/>
        </w:rPr>
      </w:pPr>
      <w:r>
        <w:rPr>
          <w:sz w:val="28"/>
        </w:rPr>
        <w:t>готовность к активной деятельности в технологической и социальной сферах деятельности, способность инициировать, планировать и самостоятельно выполнять такую деятельность;</w:t>
      </w:r>
    </w:p>
    <w:p w:rsidR="00A97923" w:rsidRDefault="00A97923" w:rsidP="007F725A">
      <w:pPr>
        <w:pStyle w:val="a5"/>
        <w:numPr>
          <w:ilvl w:val="0"/>
          <w:numId w:val="151"/>
        </w:numPr>
        <w:tabs>
          <w:tab w:val="left" w:pos="1133"/>
        </w:tabs>
        <w:autoSpaceDE w:val="0"/>
        <w:autoSpaceDN w:val="0"/>
        <w:spacing w:before="1" w:line="360" w:lineRule="auto"/>
        <w:ind w:right="145" w:firstLine="708"/>
        <w:rPr>
          <w:sz w:val="28"/>
        </w:rPr>
      </w:pPr>
      <w:r>
        <w:rPr>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A97923" w:rsidRDefault="00A97923" w:rsidP="007F725A">
      <w:pPr>
        <w:pStyle w:val="a5"/>
        <w:numPr>
          <w:ilvl w:val="0"/>
          <w:numId w:val="151"/>
        </w:numPr>
        <w:tabs>
          <w:tab w:val="left" w:pos="1133"/>
        </w:tabs>
        <w:autoSpaceDE w:val="0"/>
        <w:autoSpaceDN w:val="0"/>
        <w:spacing w:before="1" w:line="360" w:lineRule="auto"/>
        <w:ind w:right="143" w:firstLine="708"/>
        <w:rPr>
          <w:sz w:val="28"/>
        </w:rPr>
      </w:pPr>
      <w:r>
        <w:rPr>
          <w:spacing w:val="-2"/>
          <w:sz w:val="28"/>
        </w:rPr>
        <w:t>готовность</w:t>
      </w:r>
      <w:r>
        <w:rPr>
          <w:spacing w:val="-7"/>
          <w:sz w:val="28"/>
        </w:rPr>
        <w:t xml:space="preserve"> </w:t>
      </w:r>
      <w:r>
        <w:rPr>
          <w:spacing w:val="-2"/>
          <w:sz w:val="28"/>
        </w:rPr>
        <w:t>и</w:t>
      </w:r>
      <w:r>
        <w:rPr>
          <w:spacing w:val="-5"/>
          <w:sz w:val="28"/>
        </w:rPr>
        <w:t xml:space="preserve"> </w:t>
      </w:r>
      <w:r>
        <w:rPr>
          <w:spacing w:val="-2"/>
          <w:sz w:val="28"/>
        </w:rPr>
        <w:t>способность</w:t>
      </w:r>
      <w:r>
        <w:rPr>
          <w:spacing w:val="-7"/>
          <w:sz w:val="28"/>
        </w:rPr>
        <w:t xml:space="preserve"> </w:t>
      </w:r>
      <w:r>
        <w:rPr>
          <w:spacing w:val="-2"/>
          <w:sz w:val="28"/>
        </w:rPr>
        <w:t>к</w:t>
      </w:r>
      <w:r>
        <w:rPr>
          <w:spacing w:val="-8"/>
          <w:sz w:val="28"/>
        </w:rPr>
        <w:t xml:space="preserve"> </w:t>
      </w:r>
      <w:r>
        <w:rPr>
          <w:spacing w:val="-2"/>
          <w:sz w:val="28"/>
        </w:rPr>
        <w:t>образованию</w:t>
      </w:r>
      <w:r>
        <w:rPr>
          <w:spacing w:val="-7"/>
          <w:sz w:val="28"/>
        </w:rPr>
        <w:t xml:space="preserve"> </w:t>
      </w:r>
      <w:r>
        <w:rPr>
          <w:spacing w:val="-2"/>
          <w:sz w:val="28"/>
        </w:rPr>
        <w:t>и</w:t>
      </w:r>
      <w:r>
        <w:rPr>
          <w:spacing w:val="-5"/>
          <w:sz w:val="28"/>
        </w:rPr>
        <w:t xml:space="preserve"> </w:t>
      </w:r>
      <w:r>
        <w:rPr>
          <w:spacing w:val="-2"/>
          <w:sz w:val="28"/>
        </w:rPr>
        <w:t>самообразованию</w:t>
      </w:r>
      <w:r>
        <w:rPr>
          <w:spacing w:val="-7"/>
          <w:sz w:val="28"/>
        </w:rPr>
        <w:t xml:space="preserve"> </w:t>
      </w:r>
      <w:r>
        <w:rPr>
          <w:spacing w:val="-2"/>
          <w:sz w:val="28"/>
        </w:rPr>
        <w:t>на</w:t>
      </w:r>
      <w:r>
        <w:rPr>
          <w:spacing w:val="-6"/>
          <w:sz w:val="28"/>
        </w:rPr>
        <w:t xml:space="preserve"> </w:t>
      </w:r>
      <w:r>
        <w:rPr>
          <w:spacing w:val="-2"/>
          <w:sz w:val="28"/>
        </w:rPr>
        <w:t xml:space="preserve">протяжении </w:t>
      </w:r>
      <w:r>
        <w:rPr>
          <w:sz w:val="28"/>
        </w:rPr>
        <w:t>всей жизни.</w:t>
      </w:r>
    </w:p>
    <w:p w:rsidR="00A97923" w:rsidRDefault="00A97923" w:rsidP="00A97923">
      <w:pPr>
        <w:spacing w:line="321" w:lineRule="exact"/>
        <w:ind w:left="849"/>
        <w:jc w:val="both"/>
        <w:rPr>
          <w:i/>
          <w:sz w:val="28"/>
        </w:rPr>
      </w:pPr>
      <w:r>
        <w:rPr>
          <w:i/>
          <w:sz w:val="28"/>
        </w:rPr>
        <w:t>В</w:t>
      </w:r>
      <w:r>
        <w:rPr>
          <w:i/>
          <w:spacing w:val="-5"/>
          <w:sz w:val="28"/>
        </w:rPr>
        <w:t xml:space="preserve"> </w:t>
      </w:r>
      <w:r>
        <w:rPr>
          <w:i/>
          <w:sz w:val="28"/>
        </w:rPr>
        <w:t>сфере</w:t>
      </w:r>
      <w:r>
        <w:rPr>
          <w:i/>
          <w:spacing w:val="-4"/>
          <w:sz w:val="28"/>
        </w:rPr>
        <w:t xml:space="preserve"> </w:t>
      </w:r>
      <w:r>
        <w:rPr>
          <w:i/>
          <w:sz w:val="28"/>
        </w:rPr>
        <w:t>экологического</w:t>
      </w:r>
      <w:r>
        <w:rPr>
          <w:i/>
          <w:spacing w:val="-3"/>
          <w:sz w:val="28"/>
        </w:rPr>
        <w:t xml:space="preserve"> </w:t>
      </w:r>
      <w:r>
        <w:rPr>
          <w:i/>
          <w:spacing w:val="-2"/>
          <w:sz w:val="28"/>
        </w:rPr>
        <w:t>воспитания:</w:t>
      </w:r>
    </w:p>
    <w:p w:rsidR="00A97923" w:rsidRDefault="00A97923" w:rsidP="007F725A">
      <w:pPr>
        <w:pStyle w:val="a5"/>
        <w:numPr>
          <w:ilvl w:val="0"/>
          <w:numId w:val="151"/>
        </w:numPr>
        <w:tabs>
          <w:tab w:val="left" w:pos="1133"/>
        </w:tabs>
        <w:autoSpaceDE w:val="0"/>
        <w:autoSpaceDN w:val="0"/>
        <w:spacing w:before="162" w:line="360" w:lineRule="auto"/>
        <w:ind w:right="144" w:firstLine="708"/>
        <w:rPr>
          <w:sz w:val="28"/>
        </w:rPr>
      </w:pPr>
      <w:r>
        <w:rPr>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A97923" w:rsidRDefault="00A97923" w:rsidP="00A97923">
      <w:pPr>
        <w:pStyle w:val="a5"/>
        <w:spacing w:line="360" w:lineRule="auto"/>
        <w:rPr>
          <w:sz w:val="28"/>
        </w:rPr>
        <w:sectPr w:rsidR="00A97923">
          <w:pgSz w:w="11910" w:h="16840"/>
          <w:pgMar w:top="1040" w:right="566" w:bottom="920" w:left="992" w:header="0" w:footer="734" w:gutter="0"/>
          <w:cols w:space="720"/>
        </w:sectPr>
      </w:pPr>
    </w:p>
    <w:p w:rsidR="00A97923" w:rsidRDefault="00A97923" w:rsidP="007F725A">
      <w:pPr>
        <w:pStyle w:val="a5"/>
        <w:numPr>
          <w:ilvl w:val="0"/>
          <w:numId w:val="151"/>
        </w:numPr>
        <w:tabs>
          <w:tab w:val="left" w:pos="1133"/>
        </w:tabs>
        <w:autoSpaceDE w:val="0"/>
        <w:autoSpaceDN w:val="0"/>
        <w:spacing w:before="67" w:line="362" w:lineRule="auto"/>
        <w:ind w:right="145" w:firstLine="708"/>
        <w:rPr>
          <w:sz w:val="28"/>
        </w:rPr>
      </w:pPr>
      <w:r>
        <w:rPr>
          <w:sz w:val="28"/>
        </w:rPr>
        <w:lastRenderedPageBreak/>
        <w:t>умение прогнозировать неблагоприятные экологические последствия предпринимаемых действий, предотвращать их;</w:t>
      </w:r>
    </w:p>
    <w:p w:rsidR="00A97923" w:rsidRDefault="00A97923" w:rsidP="007F725A">
      <w:pPr>
        <w:pStyle w:val="a5"/>
        <w:numPr>
          <w:ilvl w:val="0"/>
          <w:numId w:val="151"/>
        </w:numPr>
        <w:tabs>
          <w:tab w:val="left" w:pos="1133"/>
        </w:tabs>
        <w:autoSpaceDE w:val="0"/>
        <w:autoSpaceDN w:val="0"/>
        <w:spacing w:line="360" w:lineRule="auto"/>
        <w:ind w:right="145" w:firstLine="708"/>
        <w:rPr>
          <w:sz w:val="28"/>
        </w:rPr>
      </w:pPr>
      <w:r>
        <w:rPr>
          <w:sz w:val="28"/>
        </w:rPr>
        <w:t>планирование и осуществление действий в окружающей среде на основе знания целей устойчивого развития человечества.</w:t>
      </w:r>
    </w:p>
    <w:p w:rsidR="00A97923" w:rsidRDefault="00A97923" w:rsidP="00A97923">
      <w:pPr>
        <w:spacing w:line="321" w:lineRule="exact"/>
        <w:ind w:left="849"/>
        <w:jc w:val="both"/>
        <w:rPr>
          <w:i/>
          <w:sz w:val="28"/>
        </w:rPr>
      </w:pPr>
      <w:r>
        <w:rPr>
          <w:i/>
          <w:sz w:val="28"/>
        </w:rPr>
        <w:t>В</w:t>
      </w:r>
      <w:r>
        <w:rPr>
          <w:i/>
          <w:spacing w:val="-6"/>
          <w:sz w:val="28"/>
        </w:rPr>
        <w:t xml:space="preserve"> </w:t>
      </w:r>
      <w:r>
        <w:rPr>
          <w:i/>
          <w:sz w:val="28"/>
        </w:rPr>
        <w:t>сфере</w:t>
      </w:r>
      <w:r>
        <w:rPr>
          <w:i/>
          <w:spacing w:val="-6"/>
          <w:sz w:val="28"/>
        </w:rPr>
        <w:t xml:space="preserve"> </w:t>
      </w:r>
      <w:r>
        <w:rPr>
          <w:i/>
          <w:sz w:val="28"/>
        </w:rPr>
        <w:t>ценности</w:t>
      </w:r>
      <w:r>
        <w:rPr>
          <w:i/>
          <w:spacing w:val="-4"/>
          <w:sz w:val="28"/>
        </w:rPr>
        <w:t xml:space="preserve"> </w:t>
      </w:r>
      <w:r>
        <w:rPr>
          <w:i/>
          <w:sz w:val="28"/>
        </w:rPr>
        <w:t>научного</w:t>
      </w:r>
      <w:r>
        <w:rPr>
          <w:i/>
          <w:spacing w:val="-7"/>
          <w:sz w:val="28"/>
        </w:rPr>
        <w:t xml:space="preserve"> </w:t>
      </w:r>
      <w:r>
        <w:rPr>
          <w:i/>
          <w:spacing w:val="-2"/>
          <w:sz w:val="28"/>
        </w:rPr>
        <w:t>познания:</w:t>
      </w:r>
    </w:p>
    <w:p w:rsidR="00A97923" w:rsidRDefault="00A97923" w:rsidP="007F725A">
      <w:pPr>
        <w:pStyle w:val="a5"/>
        <w:numPr>
          <w:ilvl w:val="0"/>
          <w:numId w:val="151"/>
        </w:numPr>
        <w:tabs>
          <w:tab w:val="left" w:pos="1133"/>
        </w:tabs>
        <w:autoSpaceDE w:val="0"/>
        <w:autoSpaceDN w:val="0"/>
        <w:spacing w:before="158" w:line="360" w:lineRule="auto"/>
        <w:ind w:right="143" w:firstLine="708"/>
        <w:rPr>
          <w:sz w:val="28"/>
        </w:rPr>
      </w:pPr>
      <w:r>
        <w:rPr>
          <w:sz w:val="28"/>
        </w:rPr>
        <w:t>совершенствование языковой и читательской культуры как средства взаимодействия между людьми и познания мира;</w:t>
      </w:r>
    </w:p>
    <w:p w:rsidR="00A97923" w:rsidRDefault="00A97923" w:rsidP="007F725A">
      <w:pPr>
        <w:pStyle w:val="a5"/>
        <w:numPr>
          <w:ilvl w:val="0"/>
          <w:numId w:val="151"/>
        </w:numPr>
        <w:tabs>
          <w:tab w:val="left" w:pos="1133"/>
        </w:tabs>
        <w:autoSpaceDE w:val="0"/>
        <w:autoSpaceDN w:val="0"/>
        <w:spacing w:line="360" w:lineRule="auto"/>
        <w:ind w:right="146" w:firstLine="708"/>
        <w:rPr>
          <w:sz w:val="28"/>
        </w:rPr>
      </w:pPr>
      <w:r>
        <w:rPr>
          <w:sz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A97923" w:rsidRDefault="00A97923" w:rsidP="007F725A">
      <w:pPr>
        <w:pStyle w:val="a5"/>
        <w:numPr>
          <w:ilvl w:val="0"/>
          <w:numId w:val="151"/>
        </w:numPr>
        <w:tabs>
          <w:tab w:val="left" w:pos="1133"/>
        </w:tabs>
        <w:autoSpaceDE w:val="0"/>
        <w:autoSpaceDN w:val="0"/>
        <w:spacing w:before="1" w:line="360" w:lineRule="auto"/>
        <w:ind w:right="141" w:firstLine="708"/>
        <w:rPr>
          <w:sz w:val="28"/>
        </w:rPr>
      </w:pPr>
      <w:r>
        <w:rPr>
          <w:sz w:val="28"/>
        </w:rPr>
        <w:t>сформированность мировоззрения, соответствующего современному уровню</w:t>
      </w:r>
      <w:r>
        <w:rPr>
          <w:spacing w:val="-5"/>
          <w:sz w:val="28"/>
        </w:rPr>
        <w:t xml:space="preserve"> </w:t>
      </w:r>
      <w:r>
        <w:rPr>
          <w:sz w:val="28"/>
        </w:rPr>
        <w:t>развития</w:t>
      </w:r>
      <w:r>
        <w:rPr>
          <w:spacing w:val="-4"/>
          <w:sz w:val="28"/>
        </w:rPr>
        <w:t xml:space="preserve"> </w:t>
      </w:r>
      <w:r>
        <w:rPr>
          <w:sz w:val="28"/>
        </w:rPr>
        <w:t>науки</w:t>
      </w:r>
      <w:r>
        <w:rPr>
          <w:spacing w:val="-3"/>
          <w:sz w:val="28"/>
        </w:rPr>
        <w:t xml:space="preserve"> </w:t>
      </w:r>
      <w:r>
        <w:rPr>
          <w:sz w:val="28"/>
        </w:rPr>
        <w:t>и</w:t>
      </w:r>
      <w:r>
        <w:rPr>
          <w:spacing w:val="-4"/>
          <w:sz w:val="28"/>
        </w:rPr>
        <w:t xml:space="preserve"> </w:t>
      </w:r>
      <w:r>
        <w:rPr>
          <w:sz w:val="28"/>
        </w:rPr>
        <w:t>общественной</w:t>
      </w:r>
      <w:r>
        <w:rPr>
          <w:spacing w:val="-6"/>
          <w:sz w:val="28"/>
        </w:rPr>
        <w:t xml:space="preserve"> </w:t>
      </w:r>
      <w:r>
        <w:rPr>
          <w:sz w:val="28"/>
        </w:rPr>
        <w:t>практики,</w:t>
      </w:r>
      <w:r>
        <w:rPr>
          <w:spacing w:val="-8"/>
          <w:sz w:val="28"/>
        </w:rPr>
        <w:t xml:space="preserve"> </w:t>
      </w:r>
      <w:r>
        <w:rPr>
          <w:sz w:val="28"/>
        </w:rPr>
        <w:t>основанного</w:t>
      </w:r>
      <w:r>
        <w:rPr>
          <w:spacing w:val="-5"/>
          <w:sz w:val="28"/>
        </w:rPr>
        <w:t xml:space="preserve"> </w:t>
      </w:r>
      <w:r>
        <w:rPr>
          <w:sz w:val="28"/>
        </w:rPr>
        <w:t>на</w:t>
      </w:r>
      <w:r>
        <w:rPr>
          <w:spacing w:val="-6"/>
          <w:sz w:val="28"/>
        </w:rPr>
        <w:t xml:space="preserve"> </w:t>
      </w:r>
      <w:r>
        <w:rPr>
          <w:sz w:val="28"/>
        </w:rPr>
        <w:t>диалоге</w:t>
      </w:r>
      <w:r>
        <w:rPr>
          <w:spacing w:val="-4"/>
          <w:sz w:val="28"/>
        </w:rPr>
        <w:t xml:space="preserve"> </w:t>
      </w:r>
      <w:r>
        <w:rPr>
          <w:sz w:val="28"/>
        </w:rPr>
        <w:t>культур, способствующего осознанию своего места в поликультурном мире.</w:t>
      </w:r>
    </w:p>
    <w:p w:rsidR="00A97923" w:rsidRDefault="00A97923" w:rsidP="007F725A">
      <w:pPr>
        <w:pStyle w:val="2"/>
        <w:numPr>
          <w:ilvl w:val="1"/>
          <w:numId w:val="153"/>
        </w:numPr>
        <w:tabs>
          <w:tab w:val="left" w:pos="1579"/>
        </w:tabs>
        <w:autoSpaceDE w:val="0"/>
        <w:autoSpaceDN w:val="0"/>
        <w:spacing w:before="3" w:line="362" w:lineRule="auto"/>
        <w:ind w:right="5015" w:firstLine="0"/>
        <w:jc w:val="both"/>
      </w:pPr>
      <w:bookmarkStart w:id="159" w:name="_bookmark6"/>
      <w:bookmarkEnd w:id="159"/>
      <w:r>
        <w:t>Метапредметные</w:t>
      </w:r>
      <w:r>
        <w:rPr>
          <w:spacing w:val="-18"/>
        </w:rPr>
        <w:t xml:space="preserve"> </w:t>
      </w:r>
      <w:r>
        <w:t>результаты Для ФГОС ООО:</w:t>
      </w:r>
    </w:p>
    <w:p w:rsidR="00A97923" w:rsidRDefault="00A97923" w:rsidP="00A97923">
      <w:pPr>
        <w:pStyle w:val="a3"/>
        <w:spacing w:line="360" w:lineRule="auto"/>
        <w:ind w:right="135"/>
      </w:pPr>
      <w:r>
        <w:t>Универсальные учебные действия (далее – УУД) позволяют формировать целостную научную картину мира и способы деятельности, обеспечивающие возможность применения результатов обучения и воспитания в учебной, познавательной и социальной практике.</w:t>
      </w:r>
    </w:p>
    <w:p w:rsidR="00A97923" w:rsidRDefault="00A97923" w:rsidP="00A97923">
      <w:pPr>
        <w:ind w:left="849"/>
        <w:jc w:val="both"/>
        <w:rPr>
          <w:i/>
          <w:sz w:val="28"/>
        </w:rPr>
      </w:pPr>
      <w:r>
        <w:rPr>
          <w:i/>
          <w:sz w:val="28"/>
        </w:rPr>
        <w:t>Познавательные</w:t>
      </w:r>
      <w:r>
        <w:rPr>
          <w:i/>
          <w:spacing w:val="-15"/>
          <w:sz w:val="28"/>
        </w:rPr>
        <w:t xml:space="preserve"> </w:t>
      </w:r>
      <w:r>
        <w:rPr>
          <w:i/>
          <w:spacing w:val="-4"/>
          <w:sz w:val="28"/>
        </w:rPr>
        <w:t>УУД:</w:t>
      </w:r>
    </w:p>
    <w:p w:rsidR="00A97923" w:rsidRDefault="00A97923" w:rsidP="007F725A">
      <w:pPr>
        <w:pStyle w:val="a5"/>
        <w:numPr>
          <w:ilvl w:val="0"/>
          <w:numId w:val="150"/>
        </w:numPr>
        <w:tabs>
          <w:tab w:val="left" w:pos="1152"/>
        </w:tabs>
        <w:autoSpaceDE w:val="0"/>
        <w:autoSpaceDN w:val="0"/>
        <w:spacing w:before="151"/>
        <w:ind w:left="1152" w:hanging="303"/>
        <w:jc w:val="both"/>
        <w:rPr>
          <w:sz w:val="28"/>
        </w:rPr>
      </w:pPr>
      <w:r>
        <w:rPr>
          <w:sz w:val="28"/>
        </w:rPr>
        <w:t>базовые</w:t>
      </w:r>
      <w:r>
        <w:rPr>
          <w:spacing w:val="-8"/>
          <w:sz w:val="28"/>
        </w:rPr>
        <w:t xml:space="preserve"> </w:t>
      </w:r>
      <w:r>
        <w:rPr>
          <w:sz w:val="28"/>
        </w:rPr>
        <w:t>логические</w:t>
      </w:r>
      <w:r>
        <w:rPr>
          <w:spacing w:val="-7"/>
          <w:sz w:val="28"/>
        </w:rPr>
        <w:t xml:space="preserve"> </w:t>
      </w:r>
      <w:r>
        <w:rPr>
          <w:spacing w:val="-2"/>
          <w:sz w:val="28"/>
        </w:rPr>
        <w:t>действия:</w:t>
      </w:r>
    </w:p>
    <w:p w:rsidR="00A97923" w:rsidRDefault="00A97923" w:rsidP="007F725A">
      <w:pPr>
        <w:pStyle w:val="a5"/>
        <w:numPr>
          <w:ilvl w:val="1"/>
          <w:numId w:val="150"/>
        </w:numPr>
        <w:tabs>
          <w:tab w:val="left" w:pos="1134"/>
        </w:tabs>
        <w:autoSpaceDE w:val="0"/>
        <w:autoSpaceDN w:val="0"/>
        <w:spacing w:before="161"/>
        <w:ind w:left="1134" w:hanging="285"/>
        <w:jc w:val="left"/>
        <w:rPr>
          <w:sz w:val="28"/>
        </w:rPr>
      </w:pPr>
      <w:r>
        <w:rPr>
          <w:sz w:val="28"/>
        </w:rPr>
        <w:t>выявлять</w:t>
      </w:r>
      <w:r>
        <w:rPr>
          <w:spacing w:val="-13"/>
          <w:sz w:val="28"/>
        </w:rPr>
        <w:t xml:space="preserve"> </w:t>
      </w:r>
      <w:r>
        <w:rPr>
          <w:sz w:val="28"/>
        </w:rPr>
        <w:t>и</w:t>
      </w:r>
      <w:r>
        <w:rPr>
          <w:spacing w:val="-11"/>
          <w:sz w:val="28"/>
        </w:rPr>
        <w:t xml:space="preserve"> </w:t>
      </w:r>
      <w:r>
        <w:rPr>
          <w:sz w:val="28"/>
        </w:rPr>
        <w:t>характеризовать</w:t>
      </w:r>
      <w:r>
        <w:rPr>
          <w:spacing w:val="-9"/>
          <w:sz w:val="28"/>
        </w:rPr>
        <w:t xml:space="preserve"> </w:t>
      </w:r>
      <w:r>
        <w:rPr>
          <w:sz w:val="28"/>
        </w:rPr>
        <w:t>существенные</w:t>
      </w:r>
      <w:r>
        <w:rPr>
          <w:spacing w:val="-8"/>
          <w:sz w:val="28"/>
        </w:rPr>
        <w:t xml:space="preserve"> </w:t>
      </w:r>
      <w:r>
        <w:rPr>
          <w:sz w:val="28"/>
        </w:rPr>
        <w:t>признаки</w:t>
      </w:r>
      <w:r>
        <w:rPr>
          <w:spacing w:val="-8"/>
          <w:sz w:val="28"/>
        </w:rPr>
        <w:t xml:space="preserve"> </w:t>
      </w:r>
      <w:r>
        <w:rPr>
          <w:sz w:val="28"/>
        </w:rPr>
        <w:t>объектов</w:t>
      </w:r>
      <w:r>
        <w:rPr>
          <w:spacing w:val="-9"/>
          <w:sz w:val="28"/>
        </w:rPr>
        <w:t xml:space="preserve"> </w:t>
      </w:r>
      <w:r>
        <w:rPr>
          <w:spacing w:val="-2"/>
          <w:sz w:val="28"/>
        </w:rPr>
        <w:t>(явлений);</w:t>
      </w:r>
    </w:p>
    <w:p w:rsidR="00A97923" w:rsidRDefault="00A97923" w:rsidP="007F725A">
      <w:pPr>
        <w:pStyle w:val="a5"/>
        <w:numPr>
          <w:ilvl w:val="1"/>
          <w:numId w:val="150"/>
        </w:numPr>
        <w:tabs>
          <w:tab w:val="left" w:pos="1133"/>
          <w:tab w:val="left" w:pos="3223"/>
          <w:tab w:val="left" w:pos="5343"/>
          <w:tab w:val="left" w:pos="6679"/>
          <w:tab w:val="left" w:pos="8961"/>
        </w:tabs>
        <w:autoSpaceDE w:val="0"/>
        <w:autoSpaceDN w:val="0"/>
        <w:spacing w:before="160" w:line="362" w:lineRule="auto"/>
        <w:ind w:right="145" w:firstLine="708"/>
        <w:jc w:val="left"/>
        <w:rPr>
          <w:sz w:val="28"/>
        </w:rPr>
      </w:pPr>
      <w:r>
        <w:rPr>
          <w:spacing w:val="-2"/>
          <w:sz w:val="28"/>
        </w:rPr>
        <w:t>устанавливать</w:t>
      </w:r>
      <w:r>
        <w:rPr>
          <w:sz w:val="28"/>
        </w:rPr>
        <w:tab/>
      </w:r>
      <w:r>
        <w:rPr>
          <w:spacing w:val="-2"/>
          <w:sz w:val="28"/>
        </w:rPr>
        <w:t>существенный</w:t>
      </w:r>
      <w:r>
        <w:rPr>
          <w:sz w:val="28"/>
        </w:rPr>
        <w:tab/>
      </w:r>
      <w:r>
        <w:rPr>
          <w:spacing w:val="-2"/>
          <w:sz w:val="28"/>
        </w:rPr>
        <w:t>признак</w:t>
      </w:r>
      <w:r>
        <w:rPr>
          <w:sz w:val="28"/>
        </w:rPr>
        <w:tab/>
      </w:r>
      <w:r>
        <w:rPr>
          <w:spacing w:val="-2"/>
          <w:sz w:val="28"/>
        </w:rPr>
        <w:t>классификации,</w:t>
      </w:r>
      <w:r>
        <w:rPr>
          <w:sz w:val="28"/>
        </w:rPr>
        <w:tab/>
      </w:r>
      <w:r>
        <w:rPr>
          <w:spacing w:val="-2"/>
          <w:sz w:val="28"/>
        </w:rPr>
        <w:t xml:space="preserve">основания </w:t>
      </w:r>
      <w:r>
        <w:rPr>
          <w:sz w:val="28"/>
        </w:rPr>
        <w:t>для обобщения и сравнения, критерии проводимого анализа;</w:t>
      </w:r>
    </w:p>
    <w:p w:rsidR="00A97923" w:rsidRDefault="00A97923" w:rsidP="007F725A">
      <w:pPr>
        <w:pStyle w:val="a5"/>
        <w:numPr>
          <w:ilvl w:val="1"/>
          <w:numId w:val="150"/>
        </w:numPr>
        <w:tabs>
          <w:tab w:val="left" w:pos="1133"/>
        </w:tabs>
        <w:autoSpaceDE w:val="0"/>
        <w:autoSpaceDN w:val="0"/>
        <w:spacing w:line="360" w:lineRule="auto"/>
        <w:ind w:right="145" w:firstLine="708"/>
        <w:jc w:val="left"/>
        <w:rPr>
          <w:sz w:val="28"/>
        </w:rPr>
      </w:pPr>
      <w:r>
        <w:rPr>
          <w:sz w:val="28"/>
        </w:rPr>
        <w:t>с учетом предложенной задачи выявлять закономерности и противоречия</w:t>
      </w:r>
      <w:r>
        <w:rPr>
          <w:spacing w:val="80"/>
          <w:w w:val="150"/>
          <w:sz w:val="28"/>
        </w:rPr>
        <w:t xml:space="preserve"> </w:t>
      </w:r>
      <w:r>
        <w:rPr>
          <w:sz w:val="28"/>
        </w:rPr>
        <w:t>в рассматриваемых фактах, данных и наблюдениях;</w:t>
      </w:r>
    </w:p>
    <w:p w:rsidR="00A97923" w:rsidRDefault="00A97923" w:rsidP="007F725A">
      <w:pPr>
        <w:pStyle w:val="a5"/>
        <w:numPr>
          <w:ilvl w:val="1"/>
          <w:numId w:val="150"/>
        </w:numPr>
        <w:tabs>
          <w:tab w:val="left" w:pos="1134"/>
        </w:tabs>
        <w:autoSpaceDE w:val="0"/>
        <w:autoSpaceDN w:val="0"/>
        <w:spacing w:line="321" w:lineRule="exact"/>
        <w:ind w:left="1134" w:hanging="285"/>
        <w:jc w:val="left"/>
        <w:rPr>
          <w:sz w:val="28"/>
        </w:rPr>
      </w:pPr>
      <w:r>
        <w:rPr>
          <w:sz w:val="28"/>
        </w:rPr>
        <w:t>предлагать</w:t>
      </w:r>
      <w:r>
        <w:rPr>
          <w:spacing w:val="-11"/>
          <w:sz w:val="28"/>
        </w:rPr>
        <w:t xml:space="preserve"> </w:t>
      </w:r>
      <w:r>
        <w:rPr>
          <w:sz w:val="28"/>
        </w:rPr>
        <w:t>критерии</w:t>
      </w:r>
      <w:r>
        <w:rPr>
          <w:spacing w:val="-6"/>
          <w:sz w:val="28"/>
        </w:rPr>
        <w:t xml:space="preserve"> </w:t>
      </w:r>
      <w:r>
        <w:rPr>
          <w:sz w:val="28"/>
        </w:rPr>
        <w:t>для</w:t>
      </w:r>
      <w:r>
        <w:rPr>
          <w:spacing w:val="-7"/>
          <w:sz w:val="28"/>
        </w:rPr>
        <w:t xml:space="preserve"> </w:t>
      </w:r>
      <w:r>
        <w:rPr>
          <w:sz w:val="28"/>
        </w:rPr>
        <w:t>выявления</w:t>
      </w:r>
      <w:r>
        <w:rPr>
          <w:spacing w:val="-7"/>
          <w:sz w:val="28"/>
        </w:rPr>
        <w:t xml:space="preserve"> </w:t>
      </w:r>
      <w:r>
        <w:rPr>
          <w:sz w:val="28"/>
        </w:rPr>
        <w:t>закономерностей</w:t>
      </w:r>
      <w:r>
        <w:rPr>
          <w:spacing w:val="-9"/>
          <w:sz w:val="28"/>
        </w:rPr>
        <w:t xml:space="preserve"> </w:t>
      </w:r>
      <w:r>
        <w:rPr>
          <w:sz w:val="28"/>
        </w:rPr>
        <w:t>и</w:t>
      </w:r>
      <w:r>
        <w:rPr>
          <w:spacing w:val="-6"/>
          <w:sz w:val="28"/>
        </w:rPr>
        <w:t xml:space="preserve"> </w:t>
      </w:r>
      <w:r>
        <w:rPr>
          <w:spacing w:val="-2"/>
          <w:sz w:val="28"/>
        </w:rPr>
        <w:t>противоречий;</w:t>
      </w:r>
    </w:p>
    <w:p w:rsidR="00A97923" w:rsidRDefault="00A97923" w:rsidP="007F725A">
      <w:pPr>
        <w:pStyle w:val="a5"/>
        <w:numPr>
          <w:ilvl w:val="1"/>
          <w:numId w:val="150"/>
        </w:numPr>
        <w:tabs>
          <w:tab w:val="left" w:pos="1133"/>
        </w:tabs>
        <w:autoSpaceDE w:val="0"/>
        <w:autoSpaceDN w:val="0"/>
        <w:spacing w:before="158" w:line="360" w:lineRule="auto"/>
        <w:ind w:right="140" w:firstLine="708"/>
        <w:jc w:val="left"/>
        <w:rPr>
          <w:sz w:val="28"/>
        </w:rPr>
      </w:pPr>
      <w:r>
        <w:rPr>
          <w:sz w:val="28"/>
        </w:rPr>
        <w:t>выявлять</w:t>
      </w:r>
      <w:r>
        <w:rPr>
          <w:spacing w:val="80"/>
          <w:sz w:val="28"/>
        </w:rPr>
        <w:t xml:space="preserve"> </w:t>
      </w:r>
      <w:r>
        <w:rPr>
          <w:sz w:val="28"/>
        </w:rPr>
        <w:t>дефициты</w:t>
      </w:r>
      <w:r>
        <w:rPr>
          <w:spacing w:val="80"/>
          <w:sz w:val="28"/>
        </w:rPr>
        <w:t xml:space="preserve"> </w:t>
      </w:r>
      <w:r>
        <w:rPr>
          <w:sz w:val="28"/>
        </w:rPr>
        <w:t>информации,</w:t>
      </w:r>
      <w:r>
        <w:rPr>
          <w:spacing w:val="80"/>
          <w:sz w:val="28"/>
        </w:rPr>
        <w:t xml:space="preserve"> </w:t>
      </w:r>
      <w:r>
        <w:rPr>
          <w:sz w:val="28"/>
        </w:rPr>
        <w:t>данных,</w:t>
      </w:r>
      <w:r>
        <w:rPr>
          <w:spacing w:val="80"/>
          <w:sz w:val="28"/>
        </w:rPr>
        <w:t xml:space="preserve"> </w:t>
      </w:r>
      <w:r>
        <w:rPr>
          <w:sz w:val="28"/>
        </w:rPr>
        <w:t>необходимых</w:t>
      </w:r>
      <w:r>
        <w:rPr>
          <w:spacing w:val="80"/>
          <w:sz w:val="28"/>
        </w:rPr>
        <w:t xml:space="preserve"> </w:t>
      </w:r>
      <w:r>
        <w:rPr>
          <w:sz w:val="28"/>
        </w:rPr>
        <w:t>для</w:t>
      </w:r>
      <w:r>
        <w:rPr>
          <w:spacing w:val="80"/>
          <w:sz w:val="28"/>
        </w:rPr>
        <w:t xml:space="preserve"> </w:t>
      </w:r>
      <w:r>
        <w:rPr>
          <w:sz w:val="28"/>
        </w:rPr>
        <w:t>решения поставленной задачи;</w:t>
      </w:r>
    </w:p>
    <w:p w:rsidR="00A97923" w:rsidRDefault="00A97923" w:rsidP="007F725A">
      <w:pPr>
        <w:pStyle w:val="a5"/>
        <w:numPr>
          <w:ilvl w:val="1"/>
          <w:numId w:val="150"/>
        </w:numPr>
        <w:tabs>
          <w:tab w:val="left" w:pos="1134"/>
        </w:tabs>
        <w:autoSpaceDE w:val="0"/>
        <w:autoSpaceDN w:val="0"/>
        <w:spacing w:line="321" w:lineRule="exact"/>
        <w:ind w:left="1134" w:hanging="285"/>
        <w:jc w:val="left"/>
        <w:rPr>
          <w:sz w:val="28"/>
        </w:rPr>
      </w:pPr>
      <w:r>
        <w:rPr>
          <w:sz w:val="28"/>
        </w:rPr>
        <w:t>выявлять</w:t>
      </w:r>
      <w:r>
        <w:rPr>
          <w:spacing w:val="-19"/>
          <w:sz w:val="28"/>
        </w:rPr>
        <w:t xml:space="preserve"> </w:t>
      </w:r>
      <w:r>
        <w:rPr>
          <w:sz w:val="28"/>
        </w:rPr>
        <w:t>причинно-следственные</w:t>
      </w:r>
      <w:r>
        <w:rPr>
          <w:spacing w:val="-14"/>
          <w:sz w:val="28"/>
        </w:rPr>
        <w:t xml:space="preserve"> </w:t>
      </w:r>
      <w:r>
        <w:rPr>
          <w:sz w:val="28"/>
        </w:rPr>
        <w:t>связи</w:t>
      </w:r>
      <w:r>
        <w:rPr>
          <w:spacing w:val="-16"/>
          <w:sz w:val="28"/>
        </w:rPr>
        <w:t xml:space="preserve"> </w:t>
      </w:r>
      <w:r>
        <w:rPr>
          <w:sz w:val="28"/>
        </w:rPr>
        <w:t>при</w:t>
      </w:r>
      <w:r>
        <w:rPr>
          <w:spacing w:val="-14"/>
          <w:sz w:val="28"/>
        </w:rPr>
        <w:t xml:space="preserve"> </w:t>
      </w:r>
      <w:r>
        <w:rPr>
          <w:sz w:val="28"/>
        </w:rPr>
        <w:t>изучении</w:t>
      </w:r>
      <w:r>
        <w:rPr>
          <w:spacing w:val="-16"/>
          <w:sz w:val="28"/>
        </w:rPr>
        <w:t xml:space="preserve"> </w:t>
      </w:r>
      <w:r>
        <w:rPr>
          <w:sz w:val="28"/>
        </w:rPr>
        <w:t>явлений</w:t>
      </w:r>
      <w:r>
        <w:rPr>
          <w:spacing w:val="-16"/>
          <w:sz w:val="28"/>
        </w:rPr>
        <w:t xml:space="preserve"> </w:t>
      </w:r>
      <w:r>
        <w:rPr>
          <w:sz w:val="28"/>
        </w:rPr>
        <w:t>и</w:t>
      </w:r>
      <w:r>
        <w:rPr>
          <w:spacing w:val="-14"/>
          <w:sz w:val="28"/>
        </w:rPr>
        <w:t xml:space="preserve"> </w:t>
      </w:r>
      <w:r>
        <w:rPr>
          <w:spacing w:val="-2"/>
          <w:sz w:val="28"/>
        </w:rPr>
        <w:t>процессов;</w:t>
      </w:r>
    </w:p>
    <w:p w:rsidR="00A97923" w:rsidRDefault="00A97923" w:rsidP="00A97923">
      <w:pPr>
        <w:pStyle w:val="a5"/>
        <w:spacing w:line="321" w:lineRule="exact"/>
        <w:jc w:val="left"/>
        <w:rPr>
          <w:sz w:val="28"/>
        </w:rPr>
        <w:sectPr w:rsidR="00A97923">
          <w:pgSz w:w="11910" w:h="16840"/>
          <w:pgMar w:top="1040" w:right="566" w:bottom="920" w:left="992" w:header="0" w:footer="734" w:gutter="0"/>
          <w:cols w:space="720"/>
        </w:sectPr>
      </w:pPr>
    </w:p>
    <w:p w:rsidR="00A97923" w:rsidRDefault="00A97923" w:rsidP="007F725A">
      <w:pPr>
        <w:pStyle w:val="a5"/>
        <w:numPr>
          <w:ilvl w:val="1"/>
          <w:numId w:val="150"/>
        </w:numPr>
        <w:tabs>
          <w:tab w:val="left" w:pos="1133"/>
        </w:tabs>
        <w:autoSpaceDE w:val="0"/>
        <w:autoSpaceDN w:val="0"/>
        <w:spacing w:before="67" w:line="360" w:lineRule="auto"/>
        <w:ind w:right="143" w:firstLine="708"/>
        <w:rPr>
          <w:sz w:val="28"/>
        </w:rPr>
      </w:pPr>
      <w:r>
        <w:rPr>
          <w:sz w:val="28"/>
        </w:rPr>
        <w:lastRenderedPageBreak/>
        <w:t>делать выводы с использованием дедуктивных и индуктивных умозаключений,</w:t>
      </w:r>
      <w:r>
        <w:rPr>
          <w:spacing w:val="71"/>
          <w:w w:val="150"/>
          <w:sz w:val="28"/>
        </w:rPr>
        <w:t xml:space="preserve">  </w:t>
      </w:r>
      <w:r>
        <w:rPr>
          <w:sz w:val="28"/>
        </w:rPr>
        <w:t>умозаключений</w:t>
      </w:r>
      <w:r>
        <w:rPr>
          <w:spacing w:val="72"/>
          <w:w w:val="150"/>
          <w:sz w:val="28"/>
        </w:rPr>
        <w:t xml:space="preserve">  </w:t>
      </w:r>
      <w:r>
        <w:rPr>
          <w:sz w:val="28"/>
        </w:rPr>
        <w:t>по</w:t>
      </w:r>
      <w:r>
        <w:rPr>
          <w:spacing w:val="72"/>
          <w:w w:val="150"/>
          <w:sz w:val="28"/>
        </w:rPr>
        <w:t xml:space="preserve">  </w:t>
      </w:r>
      <w:r>
        <w:rPr>
          <w:sz w:val="28"/>
        </w:rPr>
        <w:t>аналогии,</w:t>
      </w:r>
      <w:r>
        <w:rPr>
          <w:spacing w:val="71"/>
          <w:w w:val="150"/>
          <w:sz w:val="28"/>
        </w:rPr>
        <w:t xml:space="preserve">  </w:t>
      </w:r>
      <w:r>
        <w:rPr>
          <w:sz w:val="28"/>
        </w:rPr>
        <w:t>формулировать</w:t>
      </w:r>
      <w:r>
        <w:rPr>
          <w:spacing w:val="71"/>
          <w:w w:val="150"/>
          <w:sz w:val="28"/>
        </w:rPr>
        <w:t xml:space="preserve">  </w:t>
      </w:r>
      <w:r>
        <w:rPr>
          <w:sz w:val="28"/>
        </w:rPr>
        <w:t>гипотезы о взаимосвязях;</w:t>
      </w:r>
    </w:p>
    <w:p w:rsidR="00A97923" w:rsidRDefault="00A97923" w:rsidP="007F725A">
      <w:pPr>
        <w:pStyle w:val="a5"/>
        <w:numPr>
          <w:ilvl w:val="1"/>
          <w:numId w:val="150"/>
        </w:numPr>
        <w:tabs>
          <w:tab w:val="left" w:pos="1133"/>
        </w:tabs>
        <w:autoSpaceDE w:val="0"/>
        <w:autoSpaceDN w:val="0"/>
        <w:spacing w:before="1" w:line="360" w:lineRule="auto"/>
        <w:ind w:right="143" w:firstLine="708"/>
        <w:rPr>
          <w:sz w:val="28"/>
        </w:rPr>
      </w:pPr>
      <w:r>
        <w:rPr>
          <w:sz w:val="28"/>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A97923" w:rsidRDefault="00A97923" w:rsidP="007F725A">
      <w:pPr>
        <w:pStyle w:val="a5"/>
        <w:numPr>
          <w:ilvl w:val="0"/>
          <w:numId w:val="150"/>
        </w:numPr>
        <w:tabs>
          <w:tab w:val="left" w:pos="1152"/>
        </w:tabs>
        <w:autoSpaceDE w:val="0"/>
        <w:autoSpaceDN w:val="0"/>
        <w:spacing w:before="1"/>
        <w:ind w:left="1152" w:hanging="303"/>
        <w:jc w:val="both"/>
        <w:rPr>
          <w:sz w:val="28"/>
        </w:rPr>
      </w:pPr>
      <w:r>
        <w:rPr>
          <w:sz w:val="28"/>
        </w:rPr>
        <w:t>базовые</w:t>
      </w:r>
      <w:r>
        <w:rPr>
          <w:spacing w:val="-9"/>
          <w:sz w:val="28"/>
        </w:rPr>
        <w:t xml:space="preserve"> </w:t>
      </w:r>
      <w:r>
        <w:rPr>
          <w:sz w:val="28"/>
        </w:rPr>
        <w:t>исследовательские</w:t>
      </w:r>
      <w:r>
        <w:rPr>
          <w:spacing w:val="-10"/>
          <w:sz w:val="28"/>
        </w:rPr>
        <w:t xml:space="preserve"> </w:t>
      </w:r>
      <w:r>
        <w:rPr>
          <w:spacing w:val="-2"/>
          <w:sz w:val="28"/>
        </w:rPr>
        <w:t>действия:</w:t>
      </w:r>
    </w:p>
    <w:p w:rsidR="00A97923" w:rsidRDefault="00A97923" w:rsidP="007F725A">
      <w:pPr>
        <w:pStyle w:val="a5"/>
        <w:numPr>
          <w:ilvl w:val="1"/>
          <w:numId w:val="150"/>
        </w:numPr>
        <w:tabs>
          <w:tab w:val="left" w:pos="1134"/>
        </w:tabs>
        <w:autoSpaceDE w:val="0"/>
        <w:autoSpaceDN w:val="0"/>
        <w:spacing w:before="160"/>
        <w:ind w:left="1134" w:hanging="285"/>
        <w:rPr>
          <w:sz w:val="28"/>
        </w:rPr>
      </w:pPr>
      <w:r>
        <w:rPr>
          <w:sz w:val="28"/>
        </w:rPr>
        <w:t>использовать</w:t>
      </w:r>
      <w:r>
        <w:rPr>
          <w:spacing w:val="-10"/>
          <w:sz w:val="28"/>
        </w:rPr>
        <w:t xml:space="preserve"> </w:t>
      </w:r>
      <w:r>
        <w:rPr>
          <w:sz w:val="28"/>
        </w:rPr>
        <w:t>вопросы</w:t>
      </w:r>
      <w:r>
        <w:rPr>
          <w:spacing w:val="-6"/>
          <w:sz w:val="28"/>
        </w:rPr>
        <w:t xml:space="preserve"> </w:t>
      </w:r>
      <w:r>
        <w:rPr>
          <w:sz w:val="28"/>
        </w:rPr>
        <w:t>как</w:t>
      </w:r>
      <w:r>
        <w:rPr>
          <w:spacing w:val="-10"/>
          <w:sz w:val="28"/>
        </w:rPr>
        <w:t xml:space="preserve"> </w:t>
      </w:r>
      <w:r>
        <w:rPr>
          <w:sz w:val="28"/>
        </w:rPr>
        <w:t>исследовательский</w:t>
      </w:r>
      <w:r>
        <w:rPr>
          <w:spacing w:val="-10"/>
          <w:sz w:val="28"/>
        </w:rPr>
        <w:t xml:space="preserve"> </w:t>
      </w:r>
      <w:r>
        <w:rPr>
          <w:sz w:val="28"/>
        </w:rPr>
        <w:t>инструмент</w:t>
      </w:r>
      <w:r>
        <w:rPr>
          <w:spacing w:val="-7"/>
          <w:sz w:val="28"/>
        </w:rPr>
        <w:t xml:space="preserve"> </w:t>
      </w:r>
      <w:r>
        <w:rPr>
          <w:spacing w:val="-2"/>
          <w:sz w:val="28"/>
        </w:rPr>
        <w:t>познания;</w:t>
      </w:r>
    </w:p>
    <w:p w:rsidR="00A97923" w:rsidRDefault="00A97923" w:rsidP="007F725A">
      <w:pPr>
        <w:pStyle w:val="a5"/>
        <w:numPr>
          <w:ilvl w:val="1"/>
          <w:numId w:val="150"/>
        </w:numPr>
        <w:tabs>
          <w:tab w:val="left" w:pos="1133"/>
        </w:tabs>
        <w:autoSpaceDE w:val="0"/>
        <w:autoSpaceDN w:val="0"/>
        <w:spacing w:before="161" w:line="360" w:lineRule="auto"/>
        <w:ind w:right="144" w:firstLine="708"/>
        <w:rPr>
          <w:sz w:val="28"/>
        </w:rPr>
      </w:pPr>
      <w:r>
        <w:rPr>
          <w:sz w:val="28"/>
        </w:rPr>
        <w:t>формулировать</w:t>
      </w:r>
      <w:r>
        <w:rPr>
          <w:spacing w:val="80"/>
          <w:sz w:val="28"/>
        </w:rPr>
        <w:t xml:space="preserve">  </w:t>
      </w:r>
      <w:r>
        <w:rPr>
          <w:sz w:val="28"/>
        </w:rPr>
        <w:t>вопросы,</w:t>
      </w:r>
      <w:r>
        <w:rPr>
          <w:spacing w:val="80"/>
          <w:sz w:val="28"/>
        </w:rPr>
        <w:t xml:space="preserve">  </w:t>
      </w:r>
      <w:r>
        <w:rPr>
          <w:sz w:val="28"/>
        </w:rPr>
        <w:t>фиксирующие</w:t>
      </w:r>
      <w:r>
        <w:rPr>
          <w:spacing w:val="80"/>
          <w:sz w:val="28"/>
        </w:rPr>
        <w:t xml:space="preserve">  </w:t>
      </w:r>
      <w:r>
        <w:rPr>
          <w:sz w:val="28"/>
        </w:rPr>
        <w:t>разрыв</w:t>
      </w:r>
      <w:r>
        <w:rPr>
          <w:spacing w:val="80"/>
          <w:sz w:val="28"/>
        </w:rPr>
        <w:t xml:space="preserve">  </w:t>
      </w:r>
      <w:r>
        <w:rPr>
          <w:sz w:val="28"/>
        </w:rPr>
        <w:t>между</w:t>
      </w:r>
      <w:r>
        <w:rPr>
          <w:spacing w:val="80"/>
          <w:sz w:val="28"/>
        </w:rPr>
        <w:t xml:space="preserve">  </w:t>
      </w:r>
      <w:r>
        <w:rPr>
          <w:sz w:val="28"/>
        </w:rPr>
        <w:t>реальным и желательным состоянием ситуации, объекта, самостоятельно устанавливать искомое и данное;</w:t>
      </w:r>
    </w:p>
    <w:p w:rsidR="00A97923" w:rsidRDefault="00A97923" w:rsidP="007F725A">
      <w:pPr>
        <w:pStyle w:val="a5"/>
        <w:numPr>
          <w:ilvl w:val="1"/>
          <w:numId w:val="150"/>
        </w:numPr>
        <w:tabs>
          <w:tab w:val="left" w:pos="1133"/>
        </w:tabs>
        <w:autoSpaceDE w:val="0"/>
        <w:autoSpaceDN w:val="0"/>
        <w:spacing w:before="1" w:line="360" w:lineRule="auto"/>
        <w:ind w:right="146" w:firstLine="708"/>
        <w:rPr>
          <w:sz w:val="28"/>
        </w:rPr>
      </w:pPr>
      <w:r>
        <w:rPr>
          <w:sz w:val="28"/>
        </w:rPr>
        <w:t>формировать гипотезу об истинности собственных суждений и суждений других, аргументировать свою позицию, мнение;</w:t>
      </w:r>
    </w:p>
    <w:p w:rsidR="00A97923" w:rsidRDefault="00A97923" w:rsidP="007F725A">
      <w:pPr>
        <w:pStyle w:val="a5"/>
        <w:numPr>
          <w:ilvl w:val="1"/>
          <w:numId w:val="150"/>
        </w:numPr>
        <w:tabs>
          <w:tab w:val="left" w:pos="1133"/>
        </w:tabs>
        <w:autoSpaceDE w:val="0"/>
        <w:autoSpaceDN w:val="0"/>
        <w:spacing w:before="1" w:line="360" w:lineRule="auto"/>
        <w:ind w:right="145" w:firstLine="708"/>
        <w:rPr>
          <w:sz w:val="28"/>
        </w:rPr>
      </w:pPr>
      <w:r>
        <w:rPr>
          <w:sz w:val="28"/>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A97923" w:rsidRDefault="00A97923" w:rsidP="007F725A">
      <w:pPr>
        <w:pStyle w:val="a5"/>
        <w:numPr>
          <w:ilvl w:val="1"/>
          <w:numId w:val="150"/>
        </w:numPr>
        <w:tabs>
          <w:tab w:val="left" w:pos="1133"/>
        </w:tabs>
        <w:autoSpaceDE w:val="0"/>
        <w:autoSpaceDN w:val="0"/>
        <w:spacing w:line="360" w:lineRule="auto"/>
        <w:ind w:right="144" w:firstLine="708"/>
        <w:rPr>
          <w:sz w:val="28"/>
        </w:rPr>
      </w:pPr>
      <w:r>
        <w:rPr>
          <w:sz w:val="28"/>
        </w:rPr>
        <w:t>оценивать</w:t>
      </w:r>
      <w:r>
        <w:rPr>
          <w:spacing w:val="80"/>
          <w:sz w:val="28"/>
        </w:rPr>
        <w:t xml:space="preserve"> </w:t>
      </w:r>
      <w:r>
        <w:rPr>
          <w:sz w:val="28"/>
        </w:rPr>
        <w:t>на</w:t>
      </w:r>
      <w:r>
        <w:rPr>
          <w:spacing w:val="80"/>
          <w:sz w:val="28"/>
        </w:rPr>
        <w:t xml:space="preserve"> </w:t>
      </w:r>
      <w:r>
        <w:rPr>
          <w:sz w:val="28"/>
        </w:rPr>
        <w:t>применимость</w:t>
      </w:r>
      <w:r>
        <w:rPr>
          <w:spacing w:val="80"/>
          <w:sz w:val="28"/>
        </w:rPr>
        <w:t xml:space="preserve"> </w:t>
      </w:r>
      <w:r>
        <w:rPr>
          <w:sz w:val="28"/>
        </w:rPr>
        <w:t>и</w:t>
      </w:r>
      <w:r>
        <w:rPr>
          <w:spacing w:val="80"/>
          <w:sz w:val="28"/>
        </w:rPr>
        <w:t xml:space="preserve"> </w:t>
      </w:r>
      <w:r>
        <w:rPr>
          <w:sz w:val="28"/>
        </w:rPr>
        <w:t>достоверность</w:t>
      </w:r>
      <w:r>
        <w:rPr>
          <w:spacing w:val="80"/>
          <w:sz w:val="28"/>
        </w:rPr>
        <w:t xml:space="preserve"> </w:t>
      </w:r>
      <w:r>
        <w:rPr>
          <w:sz w:val="28"/>
        </w:rPr>
        <w:t>информации,</w:t>
      </w:r>
      <w:r>
        <w:rPr>
          <w:spacing w:val="80"/>
          <w:sz w:val="28"/>
        </w:rPr>
        <w:t xml:space="preserve"> </w:t>
      </w:r>
      <w:r>
        <w:rPr>
          <w:sz w:val="28"/>
        </w:rPr>
        <w:t>полученной в ходе исследования (эксперимента);</w:t>
      </w:r>
    </w:p>
    <w:p w:rsidR="00A97923" w:rsidRDefault="00A97923" w:rsidP="007F725A">
      <w:pPr>
        <w:pStyle w:val="a5"/>
        <w:numPr>
          <w:ilvl w:val="1"/>
          <w:numId w:val="150"/>
        </w:numPr>
        <w:tabs>
          <w:tab w:val="left" w:pos="1133"/>
        </w:tabs>
        <w:autoSpaceDE w:val="0"/>
        <w:autoSpaceDN w:val="0"/>
        <w:spacing w:line="360" w:lineRule="auto"/>
        <w:ind w:right="144" w:firstLine="708"/>
        <w:rPr>
          <w:sz w:val="28"/>
        </w:rPr>
      </w:pPr>
      <w:r>
        <w:rPr>
          <w:sz w:val="28"/>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A97923" w:rsidRDefault="00A97923" w:rsidP="007F725A">
      <w:pPr>
        <w:pStyle w:val="a5"/>
        <w:numPr>
          <w:ilvl w:val="1"/>
          <w:numId w:val="150"/>
        </w:numPr>
        <w:tabs>
          <w:tab w:val="left" w:pos="1133"/>
        </w:tabs>
        <w:autoSpaceDE w:val="0"/>
        <w:autoSpaceDN w:val="0"/>
        <w:spacing w:line="360" w:lineRule="auto"/>
        <w:ind w:right="145" w:firstLine="708"/>
        <w:rPr>
          <w:sz w:val="28"/>
        </w:rPr>
      </w:pPr>
      <w:r>
        <w:rPr>
          <w:sz w:val="28"/>
        </w:rPr>
        <w:t>прогнозировать</w:t>
      </w:r>
      <w:r>
        <w:rPr>
          <w:spacing w:val="80"/>
          <w:w w:val="150"/>
          <w:sz w:val="28"/>
        </w:rPr>
        <w:t xml:space="preserve"> </w:t>
      </w:r>
      <w:r>
        <w:rPr>
          <w:sz w:val="28"/>
        </w:rPr>
        <w:t>возможное</w:t>
      </w:r>
      <w:r>
        <w:rPr>
          <w:spacing w:val="80"/>
          <w:w w:val="150"/>
          <w:sz w:val="28"/>
        </w:rPr>
        <w:t xml:space="preserve"> </w:t>
      </w:r>
      <w:r>
        <w:rPr>
          <w:sz w:val="28"/>
        </w:rPr>
        <w:t>дальнейшее</w:t>
      </w:r>
      <w:r>
        <w:rPr>
          <w:spacing w:val="80"/>
          <w:w w:val="150"/>
          <w:sz w:val="28"/>
        </w:rPr>
        <w:t xml:space="preserve"> </w:t>
      </w:r>
      <w:r>
        <w:rPr>
          <w:sz w:val="28"/>
        </w:rPr>
        <w:t>развитие</w:t>
      </w:r>
      <w:r>
        <w:rPr>
          <w:spacing w:val="80"/>
          <w:w w:val="150"/>
          <w:sz w:val="28"/>
        </w:rPr>
        <w:t xml:space="preserve"> </w:t>
      </w:r>
      <w:r>
        <w:rPr>
          <w:sz w:val="28"/>
        </w:rPr>
        <w:t>процессов,</w:t>
      </w:r>
      <w:r>
        <w:rPr>
          <w:spacing w:val="80"/>
          <w:w w:val="150"/>
          <w:sz w:val="28"/>
        </w:rPr>
        <w:t xml:space="preserve"> </w:t>
      </w:r>
      <w:r>
        <w:rPr>
          <w:sz w:val="28"/>
        </w:rPr>
        <w:t>событий и</w:t>
      </w:r>
      <w:r>
        <w:rPr>
          <w:spacing w:val="-9"/>
          <w:sz w:val="28"/>
        </w:rPr>
        <w:t xml:space="preserve"> </w:t>
      </w:r>
      <w:r>
        <w:rPr>
          <w:sz w:val="28"/>
        </w:rPr>
        <w:t>их</w:t>
      </w:r>
      <w:r>
        <w:rPr>
          <w:spacing w:val="-9"/>
          <w:sz w:val="28"/>
        </w:rPr>
        <w:t xml:space="preserve"> </w:t>
      </w:r>
      <w:r>
        <w:rPr>
          <w:sz w:val="28"/>
        </w:rPr>
        <w:t>последствия</w:t>
      </w:r>
      <w:r>
        <w:rPr>
          <w:spacing w:val="-9"/>
          <w:sz w:val="28"/>
        </w:rPr>
        <w:t xml:space="preserve"> </w:t>
      </w:r>
      <w:r>
        <w:rPr>
          <w:sz w:val="28"/>
        </w:rPr>
        <w:t>в</w:t>
      </w:r>
      <w:r>
        <w:rPr>
          <w:spacing w:val="-10"/>
          <w:sz w:val="28"/>
        </w:rPr>
        <w:t xml:space="preserve"> </w:t>
      </w:r>
      <w:r>
        <w:rPr>
          <w:sz w:val="28"/>
        </w:rPr>
        <w:t>аналогичных</w:t>
      </w:r>
      <w:r>
        <w:rPr>
          <w:spacing w:val="-11"/>
          <w:sz w:val="28"/>
        </w:rPr>
        <w:t xml:space="preserve"> </w:t>
      </w:r>
      <w:r>
        <w:rPr>
          <w:sz w:val="28"/>
        </w:rPr>
        <w:t>или</w:t>
      </w:r>
      <w:r>
        <w:rPr>
          <w:spacing w:val="-9"/>
          <w:sz w:val="28"/>
        </w:rPr>
        <w:t xml:space="preserve"> </w:t>
      </w:r>
      <w:r>
        <w:rPr>
          <w:sz w:val="28"/>
        </w:rPr>
        <w:t>сходных</w:t>
      </w:r>
      <w:r>
        <w:rPr>
          <w:spacing w:val="-11"/>
          <w:sz w:val="28"/>
        </w:rPr>
        <w:t xml:space="preserve"> </w:t>
      </w:r>
      <w:r>
        <w:rPr>
          <w:sz w:val="28"/>
        </w:rPr>
        <w:t>ситуациях,</w:t>
      </w:r>
      <w:r>
        <w:rPr>
          <w:spacing w:val="-10"/>
          <w:sz w:val="28"/>
        </w:rPr>
        <w:t xml:space="preserve"> </w:t>
      </w:r>
      <w:r>
        <w:rPr>
          <w:sz w:val="28"/>
        </w:rPr>
        <w:t>выдвигать</w:t>
      </w:r>
      <w:r>
        <w:rPr>
          <w:spacing w:val="-13"/>
          <w:sz w:val="28"/>
        </w:rPr>
        <w:t xml:space="preserve"> </w:t>
      </w:r>
      <w:r>
        <w:rPr>
          <w:sz w:val="28"/>
        </w:rPr>
        <w:t>предположения об их развитии в новых условиях и контекстах;</w:t>
      </w:r>
    </w:p>
    <w:p w:rsidR="00A97923" w:rsidRDefault="00A97923" w:rsidP="007F725A">
      <w:pPr>
        <w:pStyle w:val="a5"/>
        <w:numPr>
          <w:ilvl w:val="0"/>
          <w:numId w:val="150"/>
        </w:numPr>
        <w:tabs>
          <w:tab w:val="left" w:pos="1152"/>
        </w:tabs>
        <w:autoSpaceDE w:val="0"/>
        <w:autoSpaceDN w:val="0"/>
        <w:ind w:left="1152" w:hanging="303"/>
        <w:jc w:val="both"/>
        <w:rPr>
          <w:sz w:val="28"/>
        </w:rPr>
      </w:pPr>
      <w:r>
        <w:rPr>
          <w:sz w:val="28"/>
        </w:rPr>
        <w:t>работа</w:t>
      </w:r>
      <w:r>
        <w:rPr>
          <w:spacing w:val="-3"/>
          <w:sz w:val="28"/>
        </w:rPr>
        <w:t xml:space="preserve"> </w:t>
      </w:r>
      <w:r>
        <w:rPr>
          <w:sz w:val="28"/>
        </w:rPr>
        <w:t>с</w:t>
      </w:r>
      <w:r>
        <w:rPr>
          <w:spacing w:val="-2"/>
          <w:sz w:val="28"/>
        </w:rPr>
        <w:t xml:space="preserve"> информацией:</w:t>
      </w:r>
    </w:p>
    <w:p w:rsidR="00A97923" w:rsidRDefault="00A97923" w:rsidP="007F725A">
      <w:pPr>
        <w:pStyle w:val="a5"/>
        <w:numPr>
          <w:ilvl w:val="1"/>
          <w:numId w:val="150"/>
        </w:numPr>
        <w:tabs>
          <w:tab w:val="left" w:pos="1133"/>
        </w:tabs>
        <w:autoSpaceDE w:val="0"/>
        <w:autoSpaceDN w:val="0"/>
        <w:spacing w:before="160" w:line="360" w:lineRule="auto"/>
        <w:ind w:right="141" w:firstLine="708"/>
        <w:rPr>
          <w:sz w:val="28"/>
        </w:rPr>
      </w:pPr>
      <w:r>
        <w:rPr>
          <w:sz w:val="28"/>
        </w:rPr>
        <w:t>применять</w:t>
      </w:r>
      <w:r>
        <w:rPr>
          <w:spacing w:val="-5"/>
          <w:sz w:val="28"/>
        </w:rPr>
        <w:t xml:space="preserve"> </w:t>
      </w:r>
      <w:r>
        <w:rPr>
          <w:sz w:val="28"/>
        </w:rPr>
        <w:t>различные</w:t>
      </w:r>
      <w:r>
        <w:rPr>
          <w:spacing w:val="-3"/>
          <w:sz w:val="28"/>
        </w:rPr>
        <w:t xml:space="preserve"> </w:t>
      </w:r>
      <w:r>
        <w:rPr>
          <w:sz w:val="28"/>
        </w:rPr>
        <w:t>методы,</w:t>
      </w:r>
      <w:r>
        <w:rPr>
          <w:spacing w:val="-4"/>
          <w:sz w:val="28"/>
        </w:rPr>
        <w:t xml:space="preserve"> </w:t>
      </w:r>
      <w:r>
        <w:rPr>
          <w:sz w:val="28"/>
        </w:rPr>
        <w:t>инструменты</w:t>
      </w:r>
      <w:r>
        <w:rPr>
          <w:spacing w:val="-6"/>
          <w:sz w:val="28"/>
        </w:rPr>
        <w:t xml:space="preserve"> </w:t>
      </w:r>
      <w:r>
        <w:rPr>
          <w:sz w:val="28"/>
        </w:rPr>
        <w:t>и</w:t>
      </w:r>
      <w:r>
        <w:rPr>
          <w:spacing w:val="-3"/>
          <w:sz w:val="28"/>
        </w:rPr>
        <w:t xml:space="preserve"> </w:t>
      </w:r>
      <w:r>
        <w:rPr>
          <w:sz w:val="28"/>
        </w:rPr>
        <w:t>запросы</w:t>
      </w:r>
      <w:r>
        <w:rPr>
          <w:spacing w:val="-6"/>
          <w:sz w:val="28"/>
        </w:rPr>
        <w:t xml:space="preserve"> </w:t>
      </w:r>
      <w:r>
        <w:rPr>
          <w:sz w:val="28"/>
        </w:rPr>
        <w:t>при</w:t>
      </w:r>
      <w:r>
        <w:rPr>
          <w:spacing w:val="-3"/>
          <w:sz w:val="28"/>
        </w:rPr>
        <w:t xml:space="preserve"> </w:t>
      </w:r>
      <w:r>
        <w:rPr>
          <w:sz w:val="28"/>
        </w:rPr>
        <w:t>поиске</w:t>
      </w:r>
      <w:r>
        <w:rPr>
          <w:spacing w:val="-3"/>
          <w:sz w:val="28"/>
        </w:rPr>
        <w:t xml:space="preserve"> </w:t>
      </w:r>
      <w:r>
        <w:rPr>
          <w:sz w:val="28"/>
        </w:rPr>
        <w:t>и</w:t>
      </w:r>
      <w:r>
        <w:rPr>
          <w:spacing w:val="-3"/>
          <w:sz w:val="28"/>
        </w:rPr>
        <w:t xml:space="preserve"> </w:t>
      </w:r>
      <w:r>
        <w:rPr>
          <w:sz w:val="28"/>
        </w:rPr>
        <w:t>отборе информации</w:t>
      </w:r>
      <w:r>
        <w:rPr>
          <w:spacing w:val="40"/>
          <w:sz w:val="28"/>
        </w:rPr>
        <w:t xml:space="preserve"> </w:t>
      </w:r>
      <w:r>
        <w:rPr>
          <w:sz w:val="28"/>
        </w:rPr>
        <w:t>или</w:t>
      </w:r>
      <w:r>
        <w:rPr>
          <w:spacing w:val="40"/>
          <w:sz w:val="28"/>
        </w:rPr>
        <w:t xml:space="preserve"> </w:t>
      </w:r>
      <w:r>
        <w:rPr>
          <w:sz w:val="28"/>
        </w:rPr>
        <w:t>данных</w:t>
      </w:r>
      <w:r>
        <w:rPr>
          <w:spacing w:val="40"/>
          <w:sz w:val="28"/>
        </w:rPr>
        <w:t xml:space="preserve"> </w:t>
      </w:r>
      <w:r>
        <w:rPr>
          <w:sz w:val="28"/>
        </w:rPr>
        <w:t>из</w:t>
      </w:r>
      <w:r>
        <w:rPr>
          <w:spacing w:val="40"/>
          <w:sz w:val="28"/>
        </w:rPr>
        <w:t xml:space="preserve"> </w:t>
      </w:r>
      <w:r>
        <w:rPr>
          <w:sz w:val="28"/>
        </w:rPr>
        <w:t>источников</w:t>
      </w:r>
      <w:r>
        <w:rPr>
          <w:spacing w:val="40"/>
          <w:sz w:val="28"/>
        </w:rPr>
        <w:t xml:space="preserve"> </w:t>
      </w:r>
      <w:r>
        <w:rPr>
          <w:sz w:val="28"/>
        </w:rPr>
        <w:t>с</w:t>
      </w:r>
      <w:r>
        <w:rPr>
          <w:spacing w:val="40"/>
          <w:sz w:val="28"/>
        </w:rPr>
        <w:t xml:space="preserve"> </w:t>
      </w:r>
      <w:r>
        <w:rPr>
          <w:sz w:val="28"/>
        </w:rPr>
        <w:t>учетом</w:t>
      </w:r>
      <w:r>
        <w:rPr>
          <w:spacing w:val="40"/>
          <w:sz w:val="28"/>
        </w:rPr>
        <w:t xml:space="preserve"> </w:t>
      </w:r>
      <w:r>
        <w:rPr>
          <w:sz w:val="28"/>
        </w:rPr>
        <w:t>предложенной</w:t>
      </w:r>
      <w:r>
        <w:rPr>
          <w:spacing w:val="40"/>
          <w:sz w:val="28"/>
        </w:rPr>
        <w:t xml:space="preserve"> </w:t>
      </w:r>
      <w:r>
        <w:rPr>
          <w:sz w:val="28"/>
        </w:rPr>
        <w:t>учебной</w:t>
      </w:r>
      <w:r>
        <w:rPr>
          <w:spacing w:val="40"/>
          <w:sz w:val="28"/>
        </w:rPr>
        <w:t xml:space="preserve"> </w:t>
      </w:r>
      <w:r>
        <w:rPr>
          <w:sz w:val="28"/>
        </w:rPr>
        <w:t>задачи и заданных критериев;</w:t>
      </w:r>
    </w:p>
    <w:p w:rsidR="00A97923" w:rsidRDefault="00A97923" w:rsidP="007F725A">
      <w:pPr>
        <w:pStyle w:val="a5"/>
        <w:numPr>
          <w:ilvl w:val="1"/>
          <w:numId w:val="150"/>
        </w:numPr>
        <w:tabs>
          <w:tab w:val="left" w:pos="1133"/>
        </w:tabs>
        <w:autoSpaceDE w:val="0"/>
        <w:autoSpaceDN w:val="0"/>
        <w:spacing w:before="1" w:line="360" w:lineRule="auto"/>
        <w:ind w:right="143" w:firstLine="708"/>
        <w:rPr>
          <w:sz w:val="28"/>
        </w:rPr>
      </w:pPr>
      <w:r>
        <w:rPr>
          <w:sz w:val="28"/>
        </w:rPr>
        <w:t>выбирать, анализировать, систематизировать и интерпретировать информацию различных видов и форм представления;</w:t>
      </w:r>
    </w:p>
    <w:p w:rsidR="00A97923" w:rsidRDefault="00A97923" w:rsidP="00A97923">
      <w:pPr>
        <w:pStyle w:val="a5"/>
        <w:spacing w:line="360" w:lineRule="auto"/>
        <w:rPr>
          <w:sz w:val="28"/>
        </w:rPr>
        <w:sectPr w:rsidR="00A97923">
          <w:pgSz w:w="11910" w:h="16840"/>
          <w:pgMar w:top="1040" w:right="566" w:bottom="920" w:left="992" w:header="0" w:footer="734" w:gutter="0"/>
          <w:cols w:space="720"/>
        </w:sectPr>
      </w:pPr>
    </w:p>
    <w:p w:rsidR="00A97923" w:rsidRDefault="00A97923" w:rsidP="007F725A">
      <w:pPr>
        <w:pStyle w:val="a5"/>
        <w:numPr>
          <w:ilvl w:val="1"/>
          <w:numId w:val="150"/>
        </w:numPr>
        <w:tabs>
          <w:tab w:val="left" w:pos="1133"/>
        </w:tabs>
        <w:autoSpaceDE w:val="0"/>
        <w:autoSpaceDN w:val="0"/>
        <w:spacing w:before="67" w:line="362" w:lineRule="auto"/>
        <w:ind w:right="144" w:firstLine="708"/>
        <w:rPr>
          <w:sz w:val="28"/>
        </w:rPr>
      </w:pPr>
      <w:r>
        <w:rPr>
          <w:sz w:val="28"/>
        </w:rPr>
        <w:lastRenderedPageBreak/>
        <w:t>находить сходные аргументы (подтверждающие или опровергающие одну и ту же идею, версию) в различных информационных источниках;</w:t>
      </w:r>
    </w:p>
    <w:p w:rsidR="00A97923" w:rsidRDefault="00A97923" w:rsidP="007F725A">
      <w:pPr>
        <w:pStyle w:val="a5"/>
        <w:numPr>
          <w:ilvl w:val="1"/>
          <w:numId w:val="150"/>
        </w:numPr>
        <w:tabs>
          <w:tab w:val="left" w:pos="1133"/>
        </w:tabs>
        <w:autoSpaceDE w:val="0"/>
        <w:autoSpaceDN w:val="0"/>
        <w:spacing w:line="360" w:lineRule="auto"/>
        <w:ind w:right="136" w:firstLine="708"/>
        <w:rPr>
          <w:sz w:val="28"/>
        </w:rPr>
      </w:pPr>
      <w:r>
        <w:rPr>
          <w:sz w:val="28"/>
        </w:rPr>
        <w:t>самостоятельно выбирать оптимальную форму предоставления информации и иллюстрировать решаемые задачи несложными схемами, диаграммами, иной графикой и их комбинациями;</w:t>
      </w:r>
    </w:p>
    <w:p w:rsidR="00A97923" w:rsidRDefault="00A97923" w:rsidP="007F725A">
      <w:pPr>
        <w:pStyle w:val="a5"/>
        <w:numPr>
          <w:ilvl w:val="1"/>
          <w:numId w:val="150"/>
        </w:numPr>
        <w:tabs>
          <w:tab w:val="left" w:pos="1133"/>
        </w:tabs>
        <w:autoSpaceDE w:val="0"/>
        <w:autoSpaceDN w:val="0"/>
        <w:spacing w:line="360" w:lineRule="auto"/>
        <w:ind w:right="146" w:firstLine="708"/>
        <w:rPr>
          <w:sz w:val="28"/>
        </w:rPr>
      </w:pPr>
      <w:r>
        <w:rPr>
          <w:sz w:val="28"/>
        </w:rPr>
        <w:t>оценивать надежность информации по критериям, предложенным педагогическим работником или сформулированным самостоятельно;</w:t>
      </w:r>
    </w:p>
    <w:p w:rsidR="00A97923" w:rsidRDefault="00A97923" w:rsidP="007F725A">
      <w:pPr>
        <w:pStyle w:val="a5"/>
        <w:numPr>
          <w:ilvl w:val="1"/>
          <w:numId w:val="150"/>
        </w:numPr>
        <w:tabs>
          <w:tab w:val="left" w:pos="1134"/>
        </w:tabs>
        <w:autoSpaceDE w:val="0"/>
        <w:autoSpaceDN w:val="0"/>
        <w:spacing w:line="321" w:lineRule="exact"/>
        <w:ind w:left="1134" w:hanging="285"/>
        <w:rPr>
          <w:sz w:val="28"/>
        </w:rPr>
      </w:pPr>
      <w:r>
        <w:rPr>
          <w:sz w:val="28"/>
        </w:rPr>
        <w:t>эффективно</w:t>
      </w:r>
      <w:r>
        <w:rPr>
          <w:spacing w:val="-10"/>
          <w:sz w:val="28"/>
        </w:rPr>
        <w:t xml:space="preserve"> </w:t>
      </w:r>
      <w:r>
        <w:rPr>
          <w:sz w:val="28"/>
        </w:rPr>
        <w:t>запоминать</w:t>
      </w:r>
      <w:r>
        <w:rPr>
          <w:spacing w:val="-9"/>
          <w:sz w:val="28"/>
        </w:rPr>
        <w:t xml:space="preserve"> </w:t>
      </w:r>
      <w:r>
        <w:rPr>
          <w:sz w:val="28"/>
        </w:rPr>
        <w:t>и</w:t>
      </w:r>
      <w:r>
        <w:rPr>
          <w:spacing w:val="-8"/>
          <w:sz w:val="28"/>
        </w:rPr>
        <w:t xml:space="preserve"> </w:t>
      </w:r>
      <w:r>
        <w:rPr>
          <w:sz w:val="28"/>
        </w:rPr>
        <w:t>систематизировать</w:t>
      </w:r>
      <w:r>
        <w:rPr>
          <w:spacing w:val="-9"/>
          <w:sz w:val="28"/>
        </w:rPr>
        <w:t xml:space="preserve"> </w:t>
      </w:r>
      <w:r>
        <w:rPr>
          <w:spacing w:val="-2"/>
          <w:sz w:val="28"/>
        </w:rPr>
        <w:t>информацию.</w:t>
      </w:r>
    </w:p>
    <w:p w:rsidR="00A97923" w:rsidRDefault="00A97923" w:rsidP="00A97923">
      <w:pPr>
        <w:spacing w:before="156"/>
        <w:ind w:left="849"/>
        <w:jc w:val="both"/>
        <w:rPr>
          <w:i/>
          <w:sz w:val="28"/>
        </w:rPr>
      </w:pPr>
      <w:r>
        <w:rPr>
          <w:i/>
          <w:sz w:val="28"/>
        </w:rPr>
        <w:t>Коммуникативные</w:t>
      </w:r>
      <w:r>
        <w:rPr>
          <w:i/>
          <w:spacing w:val="-12"/>
          <w:sz w:val="28"/>
        </w:rPr>
        <w:t xml:space="preserve"> </w:t>
      </w:r>
      <w:r>
        <w:rPr>
          <w:i/>
          <w:spacing w:val="-4"/>
          <w:sz w:val="28"/>
        </w:rPr>
        <w:t>УУД:</w:t>
      </w:r>
    </w:p>
    <w:p w:rsidR="00A97923" w:rsidRDefault="00A97923" w:rsidP="00A97923">
      <w:pPr>
        <w:pStyle w:val="a3"/>
        <w:spacing w:before="164" w:line="360" w:lineRule="auto"/>
        <w:ind w:right="144"/>
      </w:pPr>
      <w:r>
        <w:t xml:space="preserve">Овладение системой универсальных учебных коммуникативных действий </w:t>
      </w:r>
      <w:r>
        <w:rPr>
          <w:spacing w:val="-2"/>
        </w:rPr>
        <w:t>обеспечивает сформированность социальных навыков и эмоционального интеллекта обучающихся.</w:t>
      </w:r>
    </w:p>
    <w:p w:rsidR="00A97923" w:rsidRDefault="00A97923" w:rsidP="007F725A">
      <w:pPr>
        <w:pStyle w:val="a5"/>
        <w:numPr>
          <w:ilvl w:val="0"/>
          <w:numId w:val="149"/>
        </w:numPr>
        <w:tabs>
          <w:tab w:val="left" w:pos="1152"/>
        </w:tabs>
        <w:autoSpaceDE w:val="0"/>
        <w:autoSpaceDN w:val="0"/>
        <w:spacing w:line="320" w:lineRule="exact"/>
        <w:ind w:left="1152" w:hanging="303"/>
        <w:jc w:val="both"/>
        <w:rPr>
          <w:sz w:val="28"/>
        </w:rPr>
      </w:pPr>
      <w:r>
        <w:rPr>
          <w:spacing w:val="-2"/>
          <w:sz w:val="28"/>
        </w:rPr>
        <w:t>общение:</w:t>
      </w:r>
    </w:p>
    <w:p w:rsidR="00A97923" w:rsidRDefault="00A97923" w:rsidP="007F725A">
      <w:pPr>
        <w:pStyle w:val="a5"/>
        <w:numPr>
          <w:ilvl w:val="1"/>
          <w:numId w:val="149"/>
        </w:numPr>
        <w:tabs>
          <w:tab w:val="left" w:pos="1133"/>
        </w:tabs>
        <w:autoSpaceDE w:val="0"/>
        <w:autoSpaceDN w:val="0"/>
        <w:spacing w:before="162" w:line="350" w:lineRule="auto"/>
        <w:ind w:right="143" w:firstLine="708"/>
        <w:rPr>
          <w:sz w:val="28"/>
        </w:rPr>
      </w:pPr>
      <w:r>
        <w:rPr>
          <w:sz w:val="28"/>
        </w:rPr>
        <w:t>воспринимать</w:t>
      </w:r>
      <w:r>
        <w:rPr>
          <w:spacing w:val="-18"/>
          <w:sz w:val="28"/>
        </w:rPr>
        <w:t xml:space="preserve"> </w:t>
      </w:r>
      <w:r>
        <w:rPr>
          <w:sz w:val="28"/>
        </w:rPr>
        <w:t>и</w:t>
      </w:r>
      <w:r>
        <w:rPr>
          <w:spacing w:val="-17"/>
          <w:sz w:val="28"/>
        </w:rPr>
        <w:t xml:space="preserve"> </w:t>
      </w:r>
      <w:r>
        <w:rPr>
          <w:sz w:val="28"/>
        </w:rPr>
        <w:t>формулировать</w:t>
      </w:r>
      <w:r>
        <w:rPr>
          <w:spacing w:val="-18"/>
          <w:sz w:val="28"/>
        </w:rPr>
        <w:t xml:space="preserve"> </w:t>
      </w:r>
      <w:r>
        <w:rPr>
          <w:sz w:val="28"/>
        </w:rPr>
        <w:t>суждения,</w:t>
      </w:r>
      <w:r>
        <w:rPr>
          <w:spacing w:val="-17"/>
          <w:sz w:val="28"/>
        </w:rPr>
        <w:t xml:space="preserve"> </w:t>
      </w:r>
      <w:r>
        <w:rPr>
          <w:sz w:val="28"/>
        </w:rPr>
        <w:t>выражать</w:t>
      </w:r>
      <w:r>
        <w:rPr>
          <w:spacing w:val="-18"/>
          <w:sz w:val="28"/>
        </w:rPr>
        <w:t xml:space="preserve"> </w:t>
      </w:r>
      <w:r>
        <w:rPr>
          <w:sz w:val="28"/>
        </w:rPr>
        <w:t>эмоции</w:t>
      </w:r>
      <w:r>
        <w:rPr>
          <w:spacing w:val="-17"/>
          <w:sz w:val="28"/>
        </w:rPr>
        <w:t xml:space="preserve"> </w:t>
      </w:r>
      <w:r>
        <w:rPr>
          <w:sz w:val="28"/>
        </w:rPr>
        <w:t>в</w:t>
      </w:r>
      <w:r>
        <w:rPr>
          <w:spacing w:val="-18"/>
          <w:sz w:val="28"/>
        </w:rPr>
        <w:t xml:space="preserve"> </w:t>
      </w:r>
      <w:r>
        <w:rPr>
          <w:sz w:val="28"/>
        </w:rPr>
        <w:t>соответствии с целями и условиями общения;</w:t>
      </w:r>
    </w:p>
    <w:p w:rsidR="00A97923" w:rsidRDefault="00A97923" w:rsidP="007F725A">
      <w:pPr>
        <w:pStyle w:val="a5"/>
        <w:numPr>
          <w:ilvl w:val="1"/>
          <w:numId w:val="149"/>
        </w:numPr>
        <w:tabs>
          <w:tab w:val="left" w:pos="1134"/>
        </w:tabs>
        <w:autoSpaceDE w:val="0"/>
        <w:autoSpaceDN w:val="0"/>
        <w:spacing w:before="13"/>
        <w:ind w:left="1134" w:hanging="285"/>
        <w:rPr>
          <w:sz w:val="28"/>
        </w:rPr>
      </w:pPr>
      <w:r>
        <w:rPr>
          <w:sz w:val="28"/>
        </w:rPr>
        <w:t>выражать</w:t>
      </w:r>
      <w:r>
        <w:rPr>
          <w:spacing w:val="-7"/>
          <w:sz w:val="28"/>
        </w:rPr>
        <w:t xml:space="preserve"> </w:t>
      </w:r>
      <w:r>
        <w:rPr>
          <w:sz w:val="28"/>
        </w:rPr>
        <w:t>себя</w:t>
      </w:r>
      <w:r>
        <w:rPr>
          <w:spacing w:val="-4"/>
          <w:sz w:val="28"/>
        </w:rPr>
        <w:t xml:space="preserve"> </w:t>
      </w:r>
      <w:r>
        <w:rPr>
          <w:sz w:val="28"/>
        </w:rPr>
        <w:t>(свою</w:t>
      </w:r>
      <w:r>
        <w:rPr>
          <w:spacing w:val="-5"/>
          <w:sz w:val="28"/>
        </w:rPr>
        <w:t xml:space="preserve"> </w:t>
      </w:r>
      <w:r>
        <w:rPr>
          <w:sz w:val="28"/>
        </w:rPr>
        <w:t>точку</w:t>
      </w:r>
      <w:r>
        <w:rPr>
          <w:spacing w:val="-6"/>
          <w:sz w:val="28"/>
        </w:rPr>
        <w:t xml:space="preserve"> </w:t>
      </w:r>
      <w:r>
        <w:rPr>
          <w:sz w:val="28"/>
        </w:rPr>
        <w:t>зрения)</w:t>
      </w:r>
      <w:r>
        <w:rPr>
          <w:spacing w:val="-4"/>
          <w:sz w:val="28"/>
        </w:rPr>
        <w:t xml:space="preserve"> </w:t>
      </w:r>
      <w:r>
        <w:rPr>
          <w:sz w:val="28"/>
        </w:rPr>
        <w:t>в</w:t>
      </w:r>
      <w:r>
        <w:rPr>
          <w:spacing w:val="-4"/>
          <w:sz w:val="28"/>
        </w:rPr>
        <w:t xml:space="preserve"> </w:t>
      </w:r>
      <w:r>
        <w:rPr>
          <w:sz w:val="28"/>
        </w:rPr>
        <w:t>устных</w:t>
      </w:r>
      <w:r>
        <w:rPr>
          <w:spacing w:val="-4"/>
          <w:sz w:val="28"/>
        </w:rPr>
        <w:t xml:space="preserve"> </w:t>
      </w:r>
      <w:r>
        <w:rPr>
          <w:sz w:val="28"/>
        </w:rPr>
        <w:t>и</w:t>
      </w:r>
      <w:r>
        <w:rPr>
          <w:spacing w:val="-7"/>
          <w:sz w:val="28"/>
        </w:rPr>
        <w:t xml:space="preserve"> </w:t>
      </w:r>
      <w:r>
        <w:rPr>
          <w:sz w:val="28"/>
        </w:rPr>
        <w:t>письменных</w:t>
      </w:r>
      <w:r>
        <w:rPr>
          <w:spacing w:val="-2"/>
          <w:sz w:val="28"/>
        </w:rPr>
        <w:t xml:space="preserve"> текстах;</w:t>
      </w:r>
    </w:p>
    <w:p w:rsidR="00A97923" w:rsidRDefault="00A97923" w:rsidP="007F725A">
      <w:pPr>
        <w:pStyle w:val="a5"/>
        <w:numPr>
          <w:ilvl w:val="1"/>
          <w:numId w:val="149"/>
        </w:numPr>
        <w:tabs>
          <w:tab w:val="left" w:pos="1133"/>
        </w:tabs>
        <w:autoSpaceDE w:val="0"/>
        <w:autoSpaceDN w:val="0"/>
        <w:spacing w:before="161" w:line="357" w:lineRule="auto"/>
        <w:ind w:right="143" w:firstLine="708"/>
        <w:rPr>
          <w:sz w:val="28"/>
        </w:rPr>
      </w:pPr>
      <w:r>
        <w:rPr>
          <w:sz w:val="28"/>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A97923" w:rsidRDefault="00A97923" w:rsidP="007F725A">
      <w:pPr>
        <w:pStyle w:val="a5"/>
        <w:numPr>
          <w:ilvl w:val="1"/>
          <w:numId w:val="149"/>
        </w:numPr>
        <w:tabs>
          <w:tab w:val="left" w:pos="1133"/>
        </w:tabs>
        <w:autoSpaceDE w:val="0"/>
        <w:autoSpaceDN w:val="0"/>
        <w:spacing w:line="352" w:lineRule="auto"/>
        <w:ind w:right="144" w:firstLine="708"/>
        <w:rPr>
          <w:sz w:val="28"/>
        </w:rPr>
      </w:pPr>
      <w:r>
        <w:rPr>
          <w:sz w:val="28"/>
        </w:rPr>
        <w:t>понимать</w:t>
      </w:r>
      <w:r>
        <w:rPr>
          <w:spacing w:val="80"/>
          <w:sz w:val="28"/>
        </w:rPr>
        <w:t xml:space="preserve">  </w:t>
      </w:r>
      <w:r>
        <w:rPr>
          <w:sz w:val="28"/>
        </w:rPr>
        <w:t>намерения</w:t>
      </w:r>
      <w:r>
        <w:rPr>
          <w:spacing w:val="80"/>
          <w:sz w:val="28"/>
        </w:rPr>
        <w:t xml:space="preserve">  </w:t>
      </w:r>
      <w:r>
        <w:rPr>
          <w:sz w:val="28"/>
        </w:rPr>
        <w:t>других,</w:t>
      </w:r>
      <w:r>
        <w:rPr>
          <w:spacing w:val="80"/>
          <w:sz w:val="28"/>
        </w:rPr>
        <w:t xml:space="preserve">  </w:t>
      </w:r>
      <w:r>
        <w:rPr>
          <w:sz w:val="28"/>
        </w:rPr>
        <w:t>проявлять</w:t>
      </w:r>
      <w:r>
        <w:rPr>
          <w:spacing w:val="80"/>
          <w:sz w:val="28"/>
        </w:rPr>
        <w:t xml:space="preserve">  </w:t>
      </w:r>
      <w:r>
        <w:rPr>
          <w:sz w:val="28"/>
        </w:rPr>
        <w:t>уважительное</w:t>
      </w:r>
      <w:r>
        <w:rPr>
          <w:spacing w:val="80"/>
          <w:sz w:val="28"/>
        </w:rPr>
        <w:t xml:space="preserve">  </w:t>
      </w:r>
      <w:r>
        <w:rPr>
          <w:sz w:val="28"/>
        </w:rPr>
        <w:t>отношение к собеседнику и в корректной форме формулировать свои возражения;</w:t>
      </w:r>
    </w:p>
    <w:p w:rsidR="00A97923" w:rsidRDefault="00A97923" w:rsidP="007F725A">
      <w:pPr>
        <w:pStyle w:val="a5"/>
        <w:numPr>
          <w:ilvl w:val="1"/>
          <w:numId w:val="149"/>
        </w:numPr>
        <w:tabs>
          <w:tab w:val="left" w:pos="1133"/>
        </w:tabs>
        <w:autoSpaceDE w:val="0"/>
        <w:autoSpaceDN w:val="0"/>
        <w:spacing w:before="7" w:line="357" w:lineRule="auto"/>
        <w:ind w:right="139" w:firstLine="708"/>
        <w:rPr>
          <w:sz w:val="28"/>
        </w:rPr>
      </w:pPr>
      <w:r>
        <w:rPr>
          <w:sz w:val="28"/>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A97923" w:rsidRDefault="00A97923" w:rsidP="007F725A">
      <w:pPr>
        <w:pStyle w:val="a5"/>
        <w:numPr>
          <w:ilvl w:val="1"/>
          <w:numId w:val="149"/>
        </w:numPr>
        <w:tabs>
          <w:tab w:val="left" w:pos="1133"/>
        </w:tabs>
        <w:autoSpaceDE w:val="0"/>
        <w:autoSpaceDN w:val="0"/>
        <w:spacing w:line="352" w:lineRule="auto"/>
        <w:ind w:right="144" w:firstLine="708"/>
        <w:rPr>
          <w:sz w:val="28"/>
        </w:rPr>
      </w:pPr>
      <w:r>
        <w:rPr>
          <w:sz w:val="28"/>
        </w:rPr>
        <w:t>сопоставлять свои суждения с суждениями других участников диалога, обнаруживать различие и сходство позиций;</w:t>
      </w:r>
    </w:p>
    <w:p w:rsidR="00A97923" w:rsidRDefault="00A97923" w:rsidP="007F725A">
      <w:pPr>
        <w:pStyle w:val="a5"/>
        <w:numPr>
          <w:ilvl w:val="1"/>
          <w:numId w:val="149"/>
        </w:numPr>
        <w:tabs>
          <w:tab w:val="left" w:pos="1133"/>
        </w:tabs>
        <w:autoSpaceDE w:val="0"/>
        <w:autoSpaceDN w:val="0"/>
        <w:spacing w:before="8" w:line="350" w:lineRule="auto"/>
        <w:ind w:right="144" w:firstLine="708"/>
        <w:rPr>
          <w:sz w:val="28"/>
        </w:rPr>
      </w:pPr>
      <w:r>
        <w:rPr>
          <w:sz w:val="28"/>
        </w:rPr>
        <w:t>публично представлять результаты выполненного опыта (эксперимента, исследования, проекта);</w:t>
      </w:r>
    </w:p>
    <w:p w:rsidR="00A97923" w:rsidRDefault="00A97923" w:rsidP="00A97923">
      <w:pPr>
        <w:pStyle w:val="a5"/>
        <w:spacing w:line="350" w:lineRule="auto"/>
        <w:rPr>
          <w:sz w:val="28"/>
        </w:rPr>
        <w:sectPr w:rsidR="00A97923">
          <w:pgSz w:w="11910" w:h="16840"/>
          <w:pgMar w:top="1040" w:right="566" w:bottom="920" w:left="992" w:header="0" w:footer="734" w:gutter="0"/>
          <w:cols w:space="720"/>
        </w:sectPr>
      </w:pPr>
    </w:p>
    <w:p w:rsidR="00A97923" w:rsidRDefault="00A97923" w:rsidP="007F725A">
      <w:pPr>
        <w:pStyle w:val="a5"/>
        <w:numPr>
          <w:ilvl w:val="1"/>
          <w:numId w:val="149"/>
        </w:numPr>
        <w:tabs>
          <w:tab w:val="left" w:pos="1133"/>
        </w:tabs>
        <w:autoSpaceDE w:val="0"/>
        <w:autoSpaceDN w:val="0"/>
        <w:spacing w:before="86" w:line="357" w:lineRule="auto"/>
        <w:ind w:right="143" w:firstLine="708"/>
        <w:rPr>
          <w:sz w:val="28"/>
        </w:rPr>
      </w:pPr>
      <w:r>
        <w:rPr>
          <w:sz w:val="28"/>
        </w:rPr>
        <w:lastRenderedPageBreak/>
        <w:t>самостоятельно</w:t>
      </w:r>
      <w:r>
        <w:rPr>
          <w:spacing w:val="-1"/>
          <w:sz w:val="28"/>
        </w:rPr>
        <w:t xml:space="preserve"> </w:t>
      </w:r>
      <w:r>
        <w:rPr>
          <w:sz w:val="28"/>
        </w:rPr>
        <w:t>выбирать</w:t>
      </w:r>
      <w:r>
        <w:rPr>
          <w:spacing w:val="-4"/>
          <w:sz w:val="28"/>
        </w:rPr>
        <w:t xml:space="preserve"> </w:t>
      </w:r>
      <w:r>
        <w:rPr>
          <w:sz w:val="28"/>
        </w:rPr>
        <w:t>формат</w:t>
      </w:r>
      <w:r>
        <w:rPr>
          <w:spacing w:val="-3"/>
          <w:sz w:val="28"/>
        </w:rPr>
        <w:t xml:space="preserve"> </w:t>
      </w:r>
      <w:r>
        <w:rPr>
          <w:sz w:val="28"/>
        </w:rPr>
        <w:t>выступления с учетом</w:t>
      </w:r>
      <w:r>
        <w:rPr>
          <w:spacing w:val="-3"/>
          <w:sz w:val="28"/>
        </w:rPr>
        <w:t xml:space="preserve"> </w:t>
      </w:r>
      <w:r>
        <w:rPr>
          <w:sz w:val="28"/>
        </w:rPr>
        <w:t>задач презентации и особенностей аудитории и в</w:t>
      </w:r>
      <w:r>
        <w:rPr>
          <w:spacing w:val="-1"/>
          <w:sz w:val="28"/>
        </w:rPr>
        <w:t xml:space="preserve"> </w:t>
      </w:r>
      <w:r>
        <w:rPr>
          <w:sz w:val="28"/>
        </w:rPr>
        <w:t>соответствии с</w:t>
      </w:r>
      <w:r>
        <w:rPr>
          <w:spacing w:val="-1"/>
          <w:sz w:val="28"/>
        </w:rPr>
        <w:t xml:space="preserve"> </w:t>
      </w:r>
      <w:r>
        <w:rPr>
          <w:sz w:val="28"/>
        </w:rPr>
        <w:t>ним</w:t>
      </w:r>
      <w:r>
        <w:rPr>
          <w:spacing w:val="-1"/>
          <w:sz w:val="28"/>
        </w:rPr>
        <w:t xml:space="preserve"> </w:t>
      </w:r>
      <w:r>
        <w:rPr>
          <w:sz w:val="28"/>
        </w:rPr>
        <w:t>составлять устные</w:t>
      </w:r>
      <w:r>
        <w:rPr>
          <w:spacing w:val="-1"/>
          <w:sz w:val="28"/>
        </w:rPr>
        <w:t xml:space="preserve"> </w:t>
      </w:r>
      <w:r>
        <w:rPr>
          <w:sz w:val="28"/>
        </w:rPr>
        <w:t>и письменные тексты с использованием иллюстративных материалов;</w:t>
      </w:r>
    </w:p>
    <w:p w:rsidR="00A97923" w:rsidRDefault="00A97923" w:rsidP="007F725A">
      <w:pPr>
        <w:pStyle w:val="a5"/>
        <w:numPr>
          <w:ilvl w:val="0"/>
          <w:numId w:val="149"/>
        </w:numPr>
        <w:tabs>
          <w:tab w:val="left" w:pos="1152"/>
        </w:tabs>
        <w:autoSpaceDE w:val="0"/>
        <w:autoSpaceDN w:val="0"/>
        <w:spacing w:before="2"/>
        <w:ind w:left="1152" w:hanging="303"/>
        <w:jc w:val="both"/>
        <w:rPr>
          <w:sz w:val="28"/>
        </w:rPr>
      </w:pPr>
      <w:r>
        <w:rPr>
          <w:sz w:val="28"/>
        </w:rPr>
        <w:t>совместная</w:t>
      </w:r>
      <w:r>
        <w:rPr>
          <w:spacing w:val="-10"/>
          <w:sz w:val="28"/>
        </w:rPr>
        <w:t xml:space="preserve"> </w:t>
      </w:r>
      <w:r>
        <w:rPr>
          <w:spacing w:val="-2"/>
          <w:sz w:val="28"/>
        </w:rPr>
        <w:t>деятельность:</w:t>
      </w:r>
    </w:p>
    <w:p w:rsidR="00A97923" w:rsidRDefault="00A97923" w:rsidP="007F725A">
      <w:pPr>
        <w:pStyle w:val="a5"/>
        <w:numPr>
          <w:ilvl w:val="1"/>
          <w:numId w:val="149"/>
        </w:numPr>
        <w:tabs>
          <w:tab w:val="left" w:pos="1133"/>
        </w:tabs>
        <w:autoSpaceDE w:val="0"/>
        <w:autoSpaceDN w:val="0"/>
        <w:spacing w:before="160" w:line="357" w:lineRule="auto"/>
        <w:ind w:right="140" w:firstLine="708"/>
        <w:rPr>
          <w:sz w:val="28"/>
        </w:rPr>
      </w:pPr>
      <w:r>
        <w:rPr>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A97923" w:rsidRDefault="00A97923" w:rsidP="007F725A">
      <w:pPr>
        <w:pStyle w:val="a5"/>
        <w:numPr>
          <w:ilvl w:val="1"/>
          <w:numId w:val="149"/>
        </w:numPr>
        <w:tabs>
          <w:tab w:val="left" w:pos="1133"/>
        </w:tabs>
        <w:autoSpaceDE w:val="0"/>
        <w:autoSpaceDN w:val="0"/>
        <w:spacing w:line="357" w:lineRule="auto"/>
        <w:ind w:right="142" w:firstLine="708"/>
        <w:rPr>
          <w:sz w:val="28"/>
        </w:rPr>
      </w:pPr>
      <w:r>
        <w:rPr>
          <w:sz w:val="28"/>
        </w:rPr>
        <w:t>принимать цель совместной деятельности, коллективно строить действия по</w:t>
      </w:r>
      <w:r>
        <w:rPr>
          <w:spacing w:val="40"/>
          <w:sz w:val="28"/>
        </w:rPr>
        <w:t xml:space="preserve">  </w:t>
      </w:r>
      <w:r>
        <w:rPr>
          <w:sz w:val="28"/>
        </w:rPr>
        <w:t>ее</w:t>
      </w:r>
      <w:r>
        <w:rPr>
          <w:spacing w:val="40"/>
          <w:sz w:val="28"/>
        </w:rPr>
        <w:t xml:space="preserve">  </w:t>
      </w:r>
      <w:r>
        <w:rPr>
          <w:sz w:val="28"/>
        </w:rPr>
        <w:t>достижению:</w:t>
      </w:r>
      <w:r>
        <w:rPr>
          <w:spacing w:val="40"/>
          <w:sz w:val="28"/>
        </w:rPr>
        <w:t xml:space="preserve">  </w:t>
      </w:r>
      <w:r>
        <w:rPr>
          <w:sz w:val="28"/>
        </w:rPr>
        <w:t>распределять</w:t>
      </w:r>
      <w:r>
        <w:rPr>
          <w:spacing w:val="80"/>
          <w:w w:val="150"/>
          <w:sz w:val="28"/>
        </w:rPr>
        <w:t xml:space="preserve"> </w:t>
      </w:r>
      <w:r>
        <w:rPr>
          <w:sz w:val="28"/>
        </w:rPr>
        <w:t>роли,</w:t>
      </w:r>
      <w:r>
        <w:rPr>
          <w:spacing w:val="40"/>
          <w:sz w:val="28"/>
        </w:rPr>
        <w:t xml:space="preserve">  </w:t>
      </w:r>
      <w:r>
        <w:rPr>
          <w:sz w:val="28"/>
        </w:rPr>
        <w:t>договариваться,</w:t>
      </w:r>
      <w:r>
        <w:rPr>
          <w:spacing w:val="40"/>
          <w:sz w:val="28"/>
        </w:rPr>
        <w:t xml:space="preserve">  </w:t>
      </w:r>
      <w:r>
        <w:rPr>
          <w:sz w:val="28"/>
        </w:rPr>
        <w:t>обсуждать</w:t>
      </w:r>
      <w:r>
        <w:rPr>
          <w:spacing w:val="40"/>
          <w:sz w:val="28"/>
        </w:rPr>
        <w:t xml:space="preserve">  </w:t>
      </w:r>
      <w:r>
        <w:rPr>
          <w:sz w:val="28"/>
        </w:rPr>
        <w:t>процесс и результат совместной работы;</w:t>
      </w:r>
    </w:p>
    <w:p w:rsidR="00A97923" w:rsidRDefault="00A97923" w:rsidP="007F725A">
      <w:pPr>
        <w:pStyle w:val="a5"/>
        <w:numPr>
          <w:ilvl w:val="1"/>
          <w:numId w:val="149"/>
        </w:numPr>
        <w:tabs>
          <w:tab w:val="left" w:pos="1133"/>
        </w:tabs>
        <w:autoSpaceDE w:val="0"/>
        <w:autoSpaceDN w:val="0"/>
        <w:spacing w:line="352" w:lineRule="auto"/>
        <w:ind w:right="142" w:firstLine="708"/>
        <w:rPr>
          <w:sz w:val="28"/>
        </w:rPr>
      </w:pPr>
      <w:r>
        <w:rPr>
          <w:sz w:val="28"/>
        </w:rPr>
        <w:t>уметь обобщать мнения нескольких людей, проявлять готовность руководить, выполнять поручения, подчиняться;</w:t>
      </w:r>
    </w:p>
    <w:p w:rsidR="00A97923" w:rsidRDefault="00A97923" w:rsidP="007F725A">
      <w:pPr>
        <w:pStyle w:val="a5"/>
        <w:numPr>
          <w:ilvl w:val="1"/>
          <w:numId w:val="149"/>
        </w:numPr>
        <w:tabs>
          <w:tab w:val="left" w:pos="1133"/>
        </w:tabs>
        <w:autoSpaceDE w:val="0"/>
        <w:autoSpaceDN w:val="0"/>
        <w:spacing w:before="6" w:line="357" w:lineRule="auto"/>
        <w:ind w:right="144" w:firstLine="708"/>
        <w:rPr>
          <w:sz w:val="28"/>
        </w:rPr>
      </w:pPr>
      <w:r>
        <w:rPr>
          <w:sz w:val="28"/>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A97923" w:rsidRDefault="00A97923" w:rsidP="007F725A">
      <w:pPr>
        <w:pStyle w:val="a5"/>
        <w:numPr>
          <w:ilvl w:val="1"/>
          <w:numId w:val="149"/>
        </w:numPr>
        <w:tabs>
          <w:tab w:val="left" w:pos="1133"/>
        </w:tabs>
        <w:autoSpaceDE w:val="0"/>
        <w:autoSpaceDN w:val="0"/>
        <w:spacing w:line="352" w:lineRule="auto"/>
        <w:ind w:right="140" w:firstLine="708"/>
        <w:rPr>
          <w:sz w:val="28"/>
        </w:rPr>
      </w:pPr>
      <w:r>
        <w:rPr>
          <w:sz w:val="28"/>
        </w:rPr>
        <w:t>выполнять свою часть работы, достигать качественного результата по своему</w:t>
      </w:r>
      <w:r>
        <w:rPr>
          <w:spacing w:val="-4"/>
          <w:sz w:val="28"/>
        </w:rPr>
        <w:t xml:space="preserve"> </w:t>
      </w:r>
      <w:r>
        <w:rPr>
          <w:sz w:val="28"/>
        </w:rPr>
        <w:t>направлению</w:t>
      </w:r>
      <w:r>
        <w:rPr>
          <w:spacing w:val="-1"/>
          <w:sz w:val="28"/>
        </w:rPr>
        <w:t xml:space="preserve"> </w:t>
      </w:r>
      <w:r>
        <w:rPr>
          <w:sz w:val="28"/>
        </w:rPr>
        <w:t>и координировать</w:t>
      </w:r>
      <w:r>
        <w:rPr>
          <w:spacing w:val="-4"/>
          <w:sz w:val="28"/>
        </w:rPr>
        <w:t xml:space="preserve"> </w:t>
      </w:r>
      <w:r>
        <w:rPr>
          <w:sz w:val="28"/>
        </w:rPr>
        <w:t>свои</w:t>
      </w:r>
      <w:r>
        <w:rPr>
          <w:spacing w:val="-3"/>
          <w:sz w:val="28"/>
        </w:rPr>
        <w:t xml:space="preserve"> </w:t>
      </w:r>
      <w:r>
        <w:rPr>
          <w:sz w:val="28"/>
        </w:rPr>
        <w:t>действия с</w:t>
      </w:r>
      <w:r>
        <w:rPr>
          <w:spacing w:val="-3"/>
          <w:sz w:val="28"/>
        </w:rPr>
        <w:t xml:space="preserve"> </w:t>
      </w:r>
      <w:r>
        <w:rPr>
          <w:sz w:val="28"/>
        </w:rPr>
        <w:t>другими</w:t>
      </w:r>
      <w:r>
        <w:rPr>
          <w:spacing w:val="-3"/>
          <w:sz w:val="28"/>
        </w:rPr>
        <w:t xml:space="preserve"> </w:t>
      </w:r>
      <w:r>
        <w:rPr>
          <w:sz w:val="28"/>
        </w:rPr>
        <w:t>членами команды;</w:t>
      </w:r>
    </w:p>
    <w:p w:rsidR="00A97923" w:rsidRDefault="00A97923" w:rsidP="007F725A">
      <w:pPr>
        <w:pStyle w:val="a5"/>
        <w:numPr>
          <w:ilvl w:val="1"/>
          <w:numId w:val="149"/>
        </w:numPr>
        <w:tabs>
          <w:tab w:val="left" w:pos="1133"/>
        </w:tabs>
        <w:autoSpaceDE w:val="0"/>
        <w:autoSpaceDN w:val="0"/>
        <w:spacing w:before="10" w:line="352" w:lineRule="auto"/>
        <w:ind w:right="144" w:firstLine="708"/>
        <w:rPr>
          <w:sz w:val="28"/>
        </w:rPr>
      </w:pPr>
      <w:r>
        <w:rPr>
          <w:sz w:val="28"/>
        </w:rPr>
        <w:t>оценивать качество своего вклада в общий продукт по критериям, самостоятельно сформулированным участниками взаимодействия;</w:t>
      </w:r>
    </w:p>
    <w:p w:rsidR="00A97923" w:rsidRDefault="00A97923" w:rsidP="007F725A">
      <w:pPr>
        <w:pStyle w:val="a5"/>
        <w:numPr>
          <w:ilvl w:val="1"/>
          <w:numId w:val="149"/>
        </w:numPr>
        <w:tabs>
          <w:tab w:val="left" w:pos="1133"/>
        </w:tabs>
        <w:autoSpaceDE w:val="0"/>
        <w:autoSpaceDN w:val="0"/>
        <w:spacing w:before="8" w:line="357" w:lineRule="auto"/>
        <w:ind w:right="141" w:firstLine="708"/>
        <w:rPr>
          <w:sz w:val="28"/>
        </w:rPr>
      </w:pPr>
      <w:r>
        <w:rPr>
          <w:sz w:val="28"/>
        </w:rPr>
        <w:t>сравнивать</w:t>
      </w:r>
      <w:r>
        <w:rPr>
          <w:spacing w:val="-1"/>
          <w:sz w:val="28"/>
        </w:rPr>
        <w:t xml:space="preserve"> </w:t>
      </w:r>
      <w:r>
        <w:rPr>
          <w:sz w:val="28"/>
        </w:rPr>
        <w:t>результаты с исходной задачей и вклад каждого</w:t>
      </w:r>
      <w:r>
        <w:rPr>
          <w:spacing w:val="-1"/>
          <w:sz w:val="28"/>
        </w:rPr>
        <w:t xml:space="preserve"> </w:t>
      </w:r>
      <w:r>
        <w:rPr>
          <w:sz w:val="28"/>
        </w:rPr>
        <w:t>члена команды в</w:t>
      </w:r>
      <w:r>
        <w:rPr>
          <w:spacing w:val="-12"/>
          <w:sz w:val="28"/>
        </w:rPr>
        <w:t xml:space="preserve"> </w:t>
      </w:r>
      <w:r>
        <w:rPr>
          <w:sz w:val="28"/>
        </w:rPr>
        <w:t>достижение</w:t>
      </w:r>
      <w:r>
        <w:rPr>
          <w:spacing w:val="-13"/>
          <w:sz w:val="28"/>
        </w:rPr>
        <w:t xml:space="preserve"> </w:t>
      </w:r>
      <w:r>
        <w:rPr>
          <w:sz w:val="28"/>
        </w:rPr>
        <w:t>результатов,</w:t>
      </w:r>
      <w:r>
        <w:rPr>
          <w:spacing w:val="-11"/>
          <w:sz w:val="28"/>
        </w:rPr>
        <w:t xml:space="preserve"> </w:t>
      </w:r>
      <w:r>
        <w:rPr>
          <w:sz w:val="28"/>
        </w:rPr>
        <w:t>разделять</w:t>
      </w:r>
      <w:r>
        <w:rPr>
          <w:spacing w:val="-14"/>
          <w:sz w:val="28"/>
        </w:rPr>
        <w:t xml:space="preserve"> </w:t>
      </w:r>
      <w:r>
        <w:rPr>
          <w:sz w:val="28"/>
        </w:rPr>
        <w:t>сферу</w:t>
      </w:r>
      <w:r>
        <w:rPr>
          <w:spacing w:val="-15"/>
          <w:sz w:val="28"/>
        </w:rPr>
        <w:t xml:space="preserve"> </w:t>
      </w:r>
      <w:r>
        <w:rPr>
          <w:sz w:val="28"/>
        </w:rPr>
        <w:t>ответственности</w:t>
      </w:r>
      <w:r>
        <w:rPr>
          <w:spacing w:val="-13"/>
          <w:sz w:val="28"/>
        </w:rPr>
        <w:t xml:space="preserve"> </w:t>
      </w:r>
      <w:r>
        <w:rPr>
          <w:sz w:val="28"/>
        </w:rPr>
        <w:t>и</w:t>
      </w:r>
      <w:r>
        <w:rPr>
          <w:spacing w:val="-13"/>
          <w:sz w:val="28"/>
        </w:rPr>
        <w:t xml:space="preserve"> </w:t>
      </w:r>
      <w:r>
        <w:rPr>
          <w:sz w:val="28"/>
        </w:rPr>
        <w:t>проявлять</w:t>
      </w:r>
      <w:r>
        <w:rPr>
          <w:spacing w:val="-12"/>
          <w:sz w:val="28"/>
        </w:rPr>
        <w:t xml:space="preserve"> </w:t>
      </w:r>
      <w:r>
        <w:rPr>
          <w:sz w:val="28"/>
        </w:rPr>
        <w:t>готовность к предоставлению отчета перед группой.</w:t>
      </w:r>
    </w:p>
    <w:p w:rsidR="00A97923" w:rsidRDefault="00A97923" w:rsidP="00A97923">
      <w:pPr>
        <w:spacing w:line="321" w:lineRule="exact"/>
        <w:ind w:left="849"/>
        <w:jc w:val="both"/>
        <w:rPr>
          <w:i/>
          <w:sz w:val="28"/>
        </w:rPr>
      </w:pPr>
      <w:r>
        <w:rPr>
          <w:i/>
          <w:sz w:val="28"/>
        </w:rPr>
        <w:t>Регулятивные</w:t>
      </w:r>
      <w:r>
        <w:rPr>
          <w:i/>
          <w:spacing w:val="-13"/>
          <w:sz w:val="28"/>
        </w:rPr>
        <w:t xml:space="preserve"> </w:t>
      </w:r>
      <w:r>
        <w:rPr>
          <w:i/>
          <w:spacing w:val="-4"/>
          <w:sz w:val="28"/>
        </w:rPr>
        <w:t>УУД:</w:t>
      </w:r>
    </w:p>
    <w:p w:rsidR="00A97923" w:rsidRDefault="00A97923" w:rsidP="00A97923">
      <w:pPr>
        <w:pStyle w:val="a3"/>
        <w:spacing w:before="162" w:line="360" w:lineRule="auto"/>
        <w:ind w:right="145"/>
      </w:pPr>
      <w: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A97923" w:rsidRDefault="00A97923" w:rsidP="007F725A">
      <w:pPr>
        <w:pStyle w:val="a5"/>
        <w:numPr>
          <w:ilvl w:val="0"/>
          <w:numId w:val="148"/>
        </w:numPr>
        <w:tabs>
          <w:tab w:val="left" w:pos="1152"/>
        </w:tabs>
        <w:autoSpaceDE w:val="0"/>
        <w:autoSpaceDN w:val="0"/>
        <w:ind w:left="1152" w:hanging="303"/>
        <w:jc w:val="both"/>
        <w:rPr>
          <w:sz w:val="28"/>
        </w:rPr>
      </w:pPr>
      <w:r>
        <w:rPr>
          <w:spacing w:val="-2"/>
          <w:sz w:val="28"/>
        </w:rPr>
        <w:t>самоорганизация:</w:t>
      </w:r>
    </w:p>
    <w:p w:rsidR="00A97923" w:rsidRDefault="00A97923" w:rsidP="007F725A">
      <w:pPr>
        <w:pStyle w:val="a5"/>
        <w:numPr>
          <w:ilvl w:val="1"/>
          <w:numId w:val="148"/>
        </w:numPr>
        <w:tabs>
          <w:tab w:val="left" w:pos="1134"/>
        </w:tabs>
        <w:autoSpaceDE w:val="0"/>
        <w:autoSpaceDN w:val="0"/>
        <w:spacing w:before="160"/>
        <w:ind w:left="1134" w:hanging="285"/>
        <w:rPr>
          <w:sz w:val="28"/>
        </w:rPr>
      </w:pPr>
      <w:r>
        <w:rPr>
          <w:sz w:val="28"/>
        </w:rPr>
        <w:t>выявлять</w:t>
      </w:r>
      <w:r>
        <w:rPr>
          <w:spacing w:val="-9"/>
          <w:sz w:val="28"/>
        </w:rPr>
        <w:t xml:space="preserve"> </w:t>
      </w:r>
      <w:r>
        <w:rPr>
          <w:sz w:val="28"/>
        </w:rPr>
        <w:t>проблемы</w:t>
      </w:r>
      <w:r>
        <w:rPr>
          <w:spacing w:val="-8"/>
          <w:sz w:val="28"/>
        </w:rPr>
        <w:t xml:space="preserve"> </w:t>
      </w:r>
      <w:r>
        <w:rPr>
          <w:sz w:val="28"/>
        </w:rPr>
        <w:t>для</w:t>
      </w:r>
      <w:r>
        <w:rPr>
          <w:spacing w:val="-5"/>
          <w:sz w:val="28"/>
        </w:rPr>
        <w:t xml:space="preserve"> </w:t>
      </w:r>
      <w:r>
        <w:rPr>
          <w:sz w:val="28"/>
        </w:rPr>
        <w:t>решения</w:t>
      </w:r>
      <w:r>
        <w:rPr>
          <w:spacing w:val="-4"/>
          <w:sz w:val="28"/>
        </w:rPr>
        <w:t xml:space="preserve"> </w:t>
      </w:r>
      <w:r>
        <w:rPr>
          <w:sz w:val="28"/>
        </w:rPr>
        <w:t>в</w:t>
      </w:r>
      <w:r>
        <w:rPr>
          <w:spacing w:val="-7"/>
          <w:sz w:val="28"/>
        </w:rPr>
        <w:t xml:space="preserve"> </w:t>
      </w:r>
      <w:r>
        <w:rPr>
          <w:sz w:val="28"/>
        </w:rPr>
        <w:t>жизненных</w:t>
      </w:r>
      <w:r>
        <w:rPr>
          <w:spacing w:val="-4"/>
          <w:sz w:val="28"/>
        </w:rPr>
        <w:t xml:space="preserve"> </w:t>
      </w:r>
      <w:r>
        <w:rPr>
          <w:sz w:val="28"/>
        </w:rPr>
        <w:t>и</w:t>
      </w:r>
      <w:r>
        <w:rPr>
          <w:spacing w:val="-5"/>
          <w:sz w:val="28"/>
        </w:rPr>
        <w:t xml:space="preserve"> </w:t>
      </w:r>
      <w:r>
        <w:rPr>
          <w:sz w:val="28"/>
        </w:rPr>
        <w:t>учебных</w:t>
      </w:r>
      <w:r>
        <w:rPr>
          <w:spacing w:val="-7"/>
          <w:sz w:val="28"/>
        </w:rPr>
        <w:t xml:space="preserve"> </w:t>
      </w:r>
      <w:r>
        <w:rPr>
          <w:spacing w:val="-2"/>
          <w:sz w:val="28"/>
        </w:rPr>
        <w:t>ситуациях;</w:t>
      </w:r>
    </w:p>
    <w:p w:rsidR="00A97923" w:rsidRDefault="00A97923" w:rsidP="00A97923">
      <w:pPr>
        <w:pStyle w:val="a5"/>
        <w:rPr>
          <w:sz w:val="28"/>
        </w:rPr>
        <w:sectPr w:rsidR="00A97923">
          <w:pgSz w:w="11910" w:h="16840"/>
          <w:pgMar w:top="1020" w:right="566" w:bottom="920" w:left="992" w:header="0" w:footer="734" w:gutter="0"/>
          <w:cols w:space="720"/>
        </w:sectPr>
      </w:pPr>
    </w:p>
    <w:p w:rsidR="00A97923" w:rsidRDefault="00A97923" w:rsidP="007F725A">
      <w:pPr>
        <w:pStyle w:val="a5"/>
        <w:numPr>
          <w:ilvl w:val="1"/>
          <w:numId w:val="148"/>
        </w:numPr>
        <w:tabs>
          <w:tab w:val="left" w:pos="1133"/>
        </w:tabs>
        <w:autoSpaceDE w:val="0"/>
        <w:autoSpaceDN w:val="0"/>
        <w:spacing w:before="67" w:line="362" w:lineRule="auto"/>
        <w:ind w:right="145" w:firstLine="708"/>
        <w:rPr>
          <w:sz w:val="28"/>
        </w:rPr>
      </w:pPr>
      <w:r>
        <w:rPr>
          <w:sz w:val="28"/>
        </w:rPr>
        <w:lastRenderedPageBreak/>
        <w:t>ориентироваться в различных подходах принятия решений (индивидуальное, принятие решения в группе, принятие решений группой);</w:t>
      </w:r>
    </w:p>
    <w:p w:rsidR="00A97923" w:rsidRDefault="00A97923" w:rsidP="007F725A">
      <w:pPr>
        <w:pStyle w:val="a5"/>
        <w:numPr>
          <w:ilvl w:val="1"/>
          <w:numId w:val="148"/>
        </w:numPr>
        <w:tabs>
          <w:tab w:val="left" w:pos="1133"/>
        </w:tabs>
        <w:autoSpaceDE w:val="0"/>
        <w:autoSpaceDN w:val="0"/>
        <w:spacing w:line="360" w:lineRule="auto"/>
        <w:ind w:right="137" w:firstLine="708"/>
        <w:rPr>
          <w:sz w:val="28"/>
        </w:rPr>
      </w:pPr>
      <w:r>
        <w:rPr>
          <w:sz w:val="28"/>
        </w:rPr>
        <w:t>самостоятельно составлять алгоритм решения задачи (или его часть), выбирать</w:t>
      </w:r>
      <w:r>
        <w:rPr>
          <w:spacing w:val="40"/>
          <w:sz w:val="28"/>
        </w:rPr>
        <w:t xml:space="preserve">  </w:t>
      </w:r>
      <w:r>
        <w:rPr>
          <w:sz w:val="28"/>
        </w:rPr>
        <w:t>способ</w:t>
      </w:r>
      <w:r>
        <w:rPr>
          <w:spacing w:val="40"/>
          <w:sz w:val="28"/>
        </w:rPr>
        <w:t xml:space="preserve">  </w:t>
      </w:r>
      <w:r>
        <w:rPr>
          <w:sz w:val="28"/>
        </w:rPr>
        <w:t>решения</w:t>
      </w:r>
      <w:r>
        <w:rPr>
          <w:spacing w:val="40"/>
          <w:sz w:val="28"/>
        </w:rPr>
        <w:t xml:space="preserve">  </w:t>
      </w:r>
      <w:r>
        <w:rPr>
          <w:sz w:val="28"/>
        </w:rPr>
        <w:t>учебной</w:t>
      </w:r>
      <w:r>
        <w:rPr>
          <w:spacing w:val="40"/>
          <w:sz w:val="28"/>
        </w:rPr>
        <w:t xml:space="preserve">  </w:t>
      </w:r>
      <w:r>
        <w:rPr>
          <w:sz w:val="28"/>
        </w:rPr>
        <w:t>задачи</w:t>
      </w:r>
      <w:r>
        <w:rPr>
          <w:spacing w:val="40"/>
          <w:sz w:val="28"/>
        </w:rPr>
        <w:t xml:space="preserve">  </w:t>
      </w:r>
      <w:r>
        <w:rPr>
          <w:sz w:val="28"/>
        </w:rPr>
        <w:t>с</w:t>
      </w:r>
      <w:r>
        <w:rPr>
          <w:spacing w:val="40"/>
          <w:sz w:val="28"/>
        </w:rPr>
        <w:t xml:space="preserve">  </w:t>
      </w:r>
      <w:r>
        <w:rPr>
          <w:sz w:val="28"/>
        </w:rPr>
        <w:t>учетом</w:t>
      </w:r>
      <w:r>
        <w:rPr>
          <w:spacing w:val="40"/>
          <w:sz w:val="28"/>
        </w:rPr>
        <w:t xml:space="preserve">  </w:t>
      </w:r>
      <w:r>
        <w:rPr>
          <w:sz w:val="28"/>
        </w:rPr>
        <w:t>имеющихся</w:t>
      </w:r>
      <w:r>
        <w:rPr>
          <w:spacing w:val="40"/>
          <w:sz w:val="28"/>
        </w:rPr>
        <w:t xml:space="preserve">  </w:t>
      </w:r>
      <w:r>
        <w:rPr>
          <w:sz w:val="28"/>
        </w:rPr>
        <w:t>ресурсов и собственных возможностей, аргументировать предлагаемые варианты решений;</w:t>
      </w:r>
    </w:p>
    <w:p w:rsidR="00A97923" w:rsidRDefault="00A97923" w:rsidP="007F725A">
      <w:pPr>
        <w:pStyle w:val="a5"/>
        <w:numPr>
          <w:ilvl w:val="1"/>
          <w:numId w:val="148"/>
        </w:numPr>
        <w:tabs>
          <w:tab w:val="left" w:pos="1133"/>
        </w:tabs>
        <w:autoSpaceDE w:val="0"/>
        <w:autoSpaceDN w:val="0"/>
        <w:spacing w:line="360" w:lineRule="auto"/>
        <w:ind w:right="145" w:firstLine="708"/>
        <w:rPr>
          <w:sz w:val="28"/>
        </w:rPr>
      </w:pPr>
      <w:r>
        <w:rPr>
          <w:sz w:val="28"/>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A97923" w:rsidRDefault="00A97923" w:rsidP="007F725A">
      <w:pPr>
        <w:pStyle w:val="a5"/>
        <w:numPr>
          <w:ilvl w:val="1"/>
          <w:numId w:val="148"/>
        </w:numPr>
        <w:tabs>
          <w:tab w:val="left" w:pos="1134"/>
        </w:tabs>
        <w:autoSpaceDE w:val="0"/>
        <w:autoSpaceDN w:val="0"/>
        <w:spacing w:line="320" w:lineRule="exact"/>
        <w:ind w:left="1134" w:hanging="285"/>
        <w:rPr>
          <w:sz w:val="28"/>
        </w:rPr>
      </w:pPr>
      <w:r>
        <w:rPr>
          <w:sz w:val="28"/>
        </w:rPr>
        <w:t>делать</w:t>
      </w:r>
      <w:r>
        <w:rPr>
          <w:spacing w:val="-8"/>
          <w:sz w:val="28"/>
        </w:rPr>
        <w:t xml:space="preserve"> </w:t>
      </w:r>
      <w:r>
        <w:rPr>
          <w:sz w:val="28"/>
        </w:rPr>
        <w:t>выбор</w:t>
      </w:r>
      <w:r>
        <w:rPr>
          <w:spacing w:val="-5"/>
          <w:sz w:val="28"/>
        </w:rPr>
        <w:t xml:space="preserve"> </w:t>
      </w:r>
      <w:r>
        <w:rPr>
          <w:sz w:val="28"/>
        </w:rPr>
        <w:t>и</w:t>
      </w:r>
      <w:r>
        <w:rPr>
          <w:spacing w:val="-7"/>
          <w:sz w:val="28"/>
        </w:rPr>
        <w:t xml:space="preserve"> </w:t>
      </w:r>
      <w:r>
        <w:rPr>
          <w:sz w:val="28"/>
        </w:rPr>
        <w:t>брать</w:t>
      </w:r>
      <w:r>
        <w:rPr>
          <w:spacing w:val="-6"/>
          <w:sz w:val="28"/>
        </w:rPr>
        <w:t xml:space="preserve"> </w:t>
      </w:r>
      <w:r>
        <w:rPr>
          <w:sz w:val="28"/>
        </w:rPr>
        <w:t>ответственность</w:t>
      </w:r>
      <w:r>
        <w:rPr>
          <w:spacing w:val="-6"/>
          <w:sz w:val="28"/>
        </w:rPr>
        <w:t xml:space="preserve"> </w:t>
      </w:r>
      <w:r>
        <w:rPr>
          <w:sz w:val="28"/>
        </w:rPr>
        <w:t>за</w:t>
      </w:r>
      <w:r>
        <w:rPr>
          <w:spacing w:val="-5"/>
          <w:sz w:val="28"/>
        </w:rPr>
        <w:t xml:space="preserve"> </w:t>
      </w:r>
      <w:r>
        <w:rPr>
          <w:spacing w:val="-2"/>
          <w:sz w:val="28"/>
        </w:rPr>
        <w:t>решение;</w:t>
      </w:r>
    </w:p>
    <w:p w:rsidR="00A97923" w:rsidRDefault="00A97923" w:rsidP="007F725A">
      <w:pPr>
        <w:pStyle w:val="a5"/>
        <w:numPr>
          <w:ilvl w:val="0"/>
          <w:numId w:val="148"/>
        </w:numPr>
        <w:tabs>
          <w:tab w:val="left" w:pos="1152"/>
        </w:tabs>
        <w:autoSpaceDE w:val="0"/>
        <w:autoSpaceDN w:val="0"/>
        <w:spacing w:before="159"/>
        <w:ind w:left="1152" w:hanging="303"/>
        <w:rPr>
          <w:sz w:val="28"/>
        </w:rPr>
      </w:pPr>
      <w:r>
        <w:rPr>
          <w:spacing w:val="-2"/>
          <w:sz w:val="28"/>
        </w:rPr>
        <w:t>самоконтроль:</w:t>
      </w:r>
    </w:p>
    <w:p w:rsidR="00A97923" w:rsidRDefault="00A97923" w:rsidP="007F725A">
      <w:pPr>
        <w:pStyle w:val="a5"/>
        <w:numPr>
          <w:ilvl w:val="1"/>
          <w:numId w:val="148"/>
        </w:numPr>
        <w:tabs>
          <w:tab w:val="left" w:pos="1134"/>
        </w:tabs>
        <w:autoSpaceDE w:val="0"/>
        <w:autoSpaceDN w:val="0"/>
        <w:spacing w:before="161"/>
        <w:ind w:left="1134" w:hanging="285"/>
        <w:jc w:val="left"/>
        <w:rPr>
          <w:sz w:val="28"/>
        </w:rPr>
      </w:pPr>
      <w:r>
        <w:rPr>
          <w:sz w:val="28"/>
        </w:rPr>
        <w:t>владеть</w:t>
      </w:r>
      <w:r>
        <w:rPr>
          <w:spacing w:val="-11"/>
          <w:sz w:val="28"/>
        </w:rPr>
        <w:t xml:space="preserve"> </w:t>
      </w:r>
      <w:r>
        <w:rPr>
          <w:sz w:val="28"/>
        </w:rPr>
        <w:t>способами</w:t>
      </w:r>
      <w:r>
        <w:rPr>
          <w:spacing w:val="-7"/>
          <w:sz w:val="28"/>
        </w:rPr>
        <w:t xml:space="preserve"> </w:t>
      </w:r>
      <w:r>
        <w:rPr>
          <w:sz w:val="28"/>
        </w:rPr>
        <w:t>самоконтроля,</w:t>
      </w:r>
      <w:r>
        <w:rPr>
          <w:spacing w:val="-7"/>
          <w:sz w:val="28"/>
        </w:rPr>
        <w:t xml:space="preserve"> </w:t>
      </w:r>
      <w:r>
        <w:rPr>
          <w:sz w:val="28"/>
        </w:rPr>
        <w:t>самомотивации</w:t>
      </w:r>
      <w:r>
        <w:rPr>
          <w:spacing w:val="-8"/>
          <w:sz w:val="28"/>
        </w:rPr>
        <w:t xml:space="preserve"> </w:t>
      </w:r>
      <w:r>
        <w:rPr>
          <w:sz w:val="28"/>
        </w:rPr>
        <w:t>и</w:t>
      </w:r>
      <w:r>
        <w:rPr>
          <w:spacing w:val="-9"/>
          <w:sz w:val="28"/>
        </w:rPr>
        <w:t xml:space="preserve"> </w:t>
      </w:r>
      <w:r>
        <w:rPr>
          <w:spacing w:val="-2"/>
          <w:sz w:val="28"/>
        </w:rPr>
        <w:t>рефлексии;</w:t>
      </w:r>
    </w:p>
    <w:p w:rsidR="00A97923" w:rsidRDefault="00A97923" w:rsidP="007F725A">
      <w:pPr>
        <w:pStyle w:val="a5"/>
        <w:numPr>
          <w:ilvl w:val="1"/>
          <w:numId w:val="148"/>
        </w:numPr>
        <w:tabs>
          <w:tab w:val="left" w:pos="1134"/>
        </w:tabs>
        <w:autoSpaceDE w:val="0"/>
        <w:autoSpaceDN w:val="0"/>
        <w:spacing w:before="160"/>
        <w:ind w:left="1134" w:hanging="285"/>
        <w:jc w:val="left"/>
        <w:rPr>
          <w:sz w:val="28"/>
        </w:rPr>
      </w:pPr>
      <w:r>
        <w:rPr>
          <w:sz w:val="28"/>
        </w:rPr>
        <w:t>давать</w:t>
      </w:r>
      <w:r>
        <w:rPr>
          <w:spacing w:val="-8"/>
          <w:sz w:val="28"/>
        </w:rPr>
        <w:t xml:space="preserve"> </w:t>
      </w:r>
      <w:r>
        <w:rPr>
          <w:sz w:val="28"/>
        </w:rPr>
        <w:t>адекватную</w:t>
      </w:r>
      <w:r>
        <w:rPr>
          <w:spacing w:val="-4"/>
          <w:sz w:val="28"/>
        </w:rPr>
        <w:t xml:space="preserve"> </w:t>
      </w:r>
      <w:r>
        <w:rPr>
          <w:sz w:val="28"/>
        </w:rPr>
        <w:t>оценку</w:t>
      </w:r>
      <w:r>
        <w:rPr>
          <w:spacing w:val="-8"/>
          <w:sz w:val="28"/>
        </w:rPr>
        <w:t xml:space="preserve"> </w:t>
      </w:r>
      <w:r>
        <w:rPr>
          <w:sz w:val="28"/>
        </w:rPr>
        <w:t>ситуации</w:t>
      </w:r>
      <w:r>
        <w:rPr>
          <w:spacing w:val="-6"/>
          <w:sz w:val="28"/>
        </w:rPr>
        <w:t xml:space="preserve"> </w:t>
      </w:r>
      <w:r>
        <w:rPr>
          <w:sz w:val="28"/>
        </w:rPr>
        <w:t>и</w:t>
      </w:r>
      <w:r>
        <w:rPr>
          <w:spacing w:val="-4"/>
          <w:sz w:val="28"/>
        </w:rPr>
        <w:t xml:space="preserve"> </w:t>
      </w:r>
      <w:r>
        <w:rPr>
          <w:sz w:val="28"/>
        </w:rPr>
        <w:t>предлагать</w:t>
      </w:r>
      <w:r>
        <w:rPr>
          <w:spacing w:val="-8"/>
          <w:sz w:val="28"/>
        </w:rPr>
        <w:t xml:space="preserve"> </w:t>
      </w:r>
      <w:r>
        <w:rPr>
          <w:sz w:val="28"/>
        </w:rPr>
        <w:t>план</w:t>
      </w:r>
      <w:r>
        <w:rPr>
          <w:spacing w:val="-3"/>
          <w:sz w:val="28"/>
        </w:rPr>
        <w:t xml:space="preserve"> </w:t>
      </w:r>
      <w:r>
        <w:rPr>
          <w:sz w:val="28"/>
        </w:rPr>
        <w:t>ее</w:t>
      </w:r>
      <w:r>
        <w:rPr>
          <w:spacing w:val="-7"/>
          <w:sz w:val="28"/>
        </w:rPr>
        <w:t xml:space="preserve"> </w:t>
      </w:r>
      <w:r>
        <w:rPr>
          <w:spacing w:val="-2"/>
          <w:sz w:val="28"/>
        </w:rPr>
        <w:t>изменения;</w:t>
      </w:r>
    </w:p>
    <w:p w:rsidR="00A97923" w:rsidRDefault="00A97923" w:rsidP="007F725A">
      <w:pPr>
        <w:pStyle w:val="a5"/>
        <w:numPr>
          <w:ilvl w:val="1"/>
          <w:numId w:val="148"/>
        </w:numPr>
        <w:tabs>
          <w:tab w:val="left" w:pos="1133"/>
        </w:tabs>
        <w:autoSpaceDE w:val="0"/>
        <w:autoSpaceDN w:val="0"/>
        <w:spacing w:before="161" w:line="360" w:lineRule="auto"/>
        <w:ind w:right="144" w:firstLine="708"/>
        <w:rPr>
          <w:sz w:val="28"/>
        </w:rPr>
      </w:pPr>
      <w:r>
        <w:rPr>
          <w:sz w:val="28"/>
        </w:rPr>
        <w:t xml:space="preserve">учитывать контекст и предвидеть трудности, которые могут возникнуть при решении учебной задачи, адаптировать решение к меняющимся </w:t>
      </w:r>
      <w:r>
        <w:rPr>
          <w:spacing w:val="-2"/>
          <w:sz w:val="28"/>
        </w:rPr>
        <w:t>обстоятельствам;</w:t>
      </w:r>
    </w:p>
    <w:p w:rsidR="00A97923" w:rsidRDefault="00A97923" w:rsidP="007F725A">
      <w:pPr>
        <w:pStyle w:val="a5"/>
        <w:numPr>
          <w:ilvl w:val="1"/>
          <w:numId w:val="148"/>
        </w:numPr>
        <w:tabs>
          <w:tab w:val="left" w:pos="1133"/>
        </w:tabs>
        <w:autoSpaceDE w:val="0"/>
        <w:autoSpaceDN w:val="0"/>
        <w:spacing w:line="360" w:lineRule="auto"/>
        <w:ind w:right="137" w:firstLine="708"/>
        <w:rPr>
          <w:sz w:val="28"/>
        </w:rPr>
      </w:pPr>
      <w:r>
        <w:rPr>
          <w:sz w:val="28"/>
        </w:rPr>
        <w:t>объяснять</w:t>
      </w:r>
      <w:r>
        <w:rPr>
          <w:spacing w:val="-10"/>
          <w:sz w:val="28"/>
        </w:rPr>
        <w:t xml:space="preserve"> </w:t>
      </w:r>
      <w:r>
        <w:rPr>
          <w:sz w:val="28"/>
        </w:rPr>
        <w:t>причины</w:t>
      </w:r>
      <w:r>
        <w:rPr>
          <w:spacing w:val="-9"/>
          <w:sz w:val="28"/>
        </w:rPr>
        <w:t xml:space="preserve"> </w:t>
      </w:r>
      <w:r>
        <w:rPr>
          <w:sz w:val="28"/>
        </w:rPr>
        <w:t>достижения</w:t>
      </w:r>
      <w:r>
        <w:rPr>
          <w:spacing w:val="-9"/>
          <w:sz w:val="28"/>
        </w:rPr>
        <w:t xml:space="preserve"> </w:t>
      </w:r>
      <w:r>
        <w:rPr>
          <w:sz w:val="28"/>
        </w:rPr>
        <w:t>(не</w:t>
      </w:r>
      <w:r>
        <w:rPr>
          <w:spacing w:val="-10"/>
          <w:sz w:val="28"/>
        </w:rPr>
        <w:t xml:space="preserve"> </w:t>
      </w:r>
      <w:r>
        <w:rPr>
          <w:sz w:val="28"/>
        </w:rPr>
        <w:t>достижения)</w:t>
      </w:r>
      <w:r>
        <w:rPr>
          <w:spacing w:val="-10"/>
          <w:sz w:val="28"/>
        </w:rPr>
        <w:t xml:space="preserve"> </w:t>
      </w:r>
      <w:r>
        <w:rPr>
          <w:sz w:val="28"/>
        </w:rPr>
        <w:t>результатов</w:t>
      </w:r>
      <w:r>
        <w:rPr>
          <w:spacing w:val="-10"/>
          <w:sz w:val="28"/>
        </w:rPr>
        <w:t xml:space="preserve"> </w:t>
      </w:r>
      <w:r>
        <w:rPr>
          <w:sz w:val="28"/>
        </w:rPr>
        <w:t>деятельности, давать</w:t>
      </w:r>
      <w:r>
        <w:rPr>
          <w:spacing w:val="-4"/>
          <w:sz w:val="28"/>
        </w:rPr>
        <w:t xml:space="preserve"> </w:t>
      </w:r>
      <w:r>
        <w:rPr>
          <w:sz w:val="28"/>
        </w:rPr>
        <w:t>оценку</w:t>
      </w:r>
      <w:r>
        <w:rPr>
          <w:spacing w:val="-6"/>
          <w:sz w:val="28"/>
        </w:rPr>
        <w:t xml:space="preserve"> </w:t>
      </w:r>
      <w:r>
        <w:rPr>
          <w:sz w:val="28"/>
        </w:rPr>
        <w:t>приобретенному</w:t>
      </w:r>
      <w:r>
        <w:rPr>
          <w:spacing w:val="-6"/>
          <w:sz w:val="28"/>
        </w:rPr>
        <w:t xml:space="preserve"> </w:t>
      </w:r>
      <w:r>
        <w:rPr>
          <w:sz w:val="28"/>
        </w:rPr>
        <w:t>опыту,</w:t>
      </w:r>
      <w:r>
        <w:rPr>
          <w:spacing w:val="-1"/>
          <w:sz w:val="28"/>
        </w:rPr>
        <w:t xml:space="preserve"> </w:t>
      </w:r>
      <w:r>
        <w:rPr>
          <w:sz w:val="28"/>
        </w:rPr>
        <w:t>уметь</w:t>
      </w:r>
      <w:r>
        <w:rPr>
          <w:spacing w:val="-3"/>
          <w:sz w:val="28"/>
        </w:rPr>
        <w:t xml:space="preserve"> </w:t>
      </w:r>
      <w:r>
        <w:rPr>
          <w:sz w:val="28"/>
        </w:rPr>
        <w:t>находить</w:t>
      </w:r>
      <w:r>
        <w:rPr>
          <w:spacing w:val="-3"/>
          <w:sz w:val="28"/>
        </w:rPr>
        <w:t xml:space="preserve"> </w:t>
      </w:r>
      <w:r>
        <w:rPr>
          <w:sz w:val="28"/>
        </w:rPr>
        <w:t>позитивное</w:t>
      </w:r>
      <w:r>
        <w:rPr>
          <w:spacing w:val="-2"/>
          <w:sz w:val="28"/>
        </w:rPr>
        <w:t xml:space="preserve"> </w:t>
      </w:r>
      <w:r>
        <w:rPr>
          <w:sz w:val="28"/>
        </w:rPr>
        <w:t>в</w:t>
      </w:r>
      <w:r>
        <w:rPr>
          <w:spacing w:val="-7"/>
          <w:sz w:val="28"/>
        </w:rPr>
        <w:t xml:space="preserve"> </w:t>
      </w:r>
      <w:r>
        <w:rPr>
          <w:sz w:val="28"/>
        </w:rPr>
        <w:t xml:space="preserve">произошедшей </w:t>
      </w:r>
      <w:r>
        <w:rPr>
          <w:spacing w:val="-2"/>
          <w:sz w:val="28"/>
        </w:rPr>
        <w:t>ситуации;</w:t>
      </w:r>
    </w:p>
    <w:p w:rsidR="00A97923" w:rsidRDefault="00A97923" w:rsidP="007F725A">
      <w:pPr>
        <w:pStyle w:val="a5"/>
        <w:numPr>
          <w:ilvl w:val="1"/>
          <w:numId w:val="148"/>
        </w:numPr>
        <w:tabs>
          <w:tab w:val="left" w:pos="1133"/>
        </w:tabs>
        <w:autoSpaceDE w:val="0"/>
        <w:autoSpaceDN w:val="0"/>
        <w:spacing w:before="2" w:line="360" w:lineRule="auto"/>
        <w:ind w:right="140" w:firstLine="708"/>
        <w:rPr>
          <w:sz w:val="28"/>
        </w:rPr>
      </w:pPr>
      <w:r>
        <w:rPr>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A97923" w:rsidRDefault="00A97923" w:rsidP="007F725A">
      <w:pPr>
        <w:pStyle w:val="a5"/>
        <w:numPr>
          <w:ilvl w:val="1"/>
          <w:numId w:val="148"/>
        </w:numPr>
        <w:tabs>
          <w:tab w:val="left" w:pos="1134"/>
        </w:tabs>
        <w:autoSpaceDE w:val="0"/>
        <w:autoSpaceDN w:val="0"/>
        <w:spacing w:line="321" w:lineRule="exact"/>
        <w:ind w:left="1134" w:hanging="285"/>
        <w:rPr>
          <w:sz w:val="28"/>
        </w:rPr>
      </w:pPr>
      <w:r>
        <w:rPr>
          <w:sz w:val="28"/>
        </w:rPr>
        <w:t>оценивать</w:t>
      </w:r>
      <w:r>
        <w:rPr>
          <w:spacing w:val="-7"/>
          <w:sz w:val="28"/>
        </w:rPr>
        <w:t xml:space="preserve"> </w:t>
      </w:r>
      <w:r>
        <w:rPr>
          <w:sz w:val="28"/>
        </w:rPr>
        <w:t>соответствие</w:t>
      </w:r>
      <w:r>
        <w:rPr>
          <w:spacing w:val="-5"/>
          <w:sz w:val="28"/>
        </w:rPr>
        <w:t xml:space="preserve"> </w:t>
      </w:r>
      <w:r>
        <w:rPr>
          <w:sz w:val="28"/>
        </w:rPr>
        <w:t>результата</w:t>
      </w:r>
      <w:r>
        <w:rPr>
          <w:spacing w:val="-5"/>
          <w:sz w:val="28"/>
        </w:rPr>
        <w:t xml:space="preserve"> </w:t>
      </w:r>
      <w:r>
        <w:rPr>
          <w:sz w:val="28"/>
        </w:rPr>
        <w:t>цели</w:t>
      </w:r>
      <w:r>
        <w:rPr>
          <w:spacing w:val="-8"/>
          <w:sz w:val="28"/>
        </w:rPr>
        <w:t xml:space="preserve"> </w:t>
      </w:r>
      <w:r>
        <w:rPr>
          <w:sz w:val="28"/>
        </w:rPr>
        <w:t>и</w:t>
      </w:r>
      <w:r>
        <w:rPr>
          <w:spacing w:val="-4"/>
          <w:sz w:val="28"/>
        </w:rPr>
        <w:t xml:space="preserve"> </w:t>
      </w:r>
      <w:r>
        <w:rPr>
          <w:spacing w:val="-2"/>
          <w:sz w:val="28"/>
        </w:rPr>
        <w:t>условиям;</w:t>
      </w:r>
    </w:p>
    <w:p w:rsidR="00A97923" w:rsidRDefault="00A97923" w:rsidP="007F725A">
      <w:pPr>
        <w:pStyle w:val="a5"/>
        <w:numPr>
          <w:ilvl w:val="0"/>
          <w:numId w:val="148"/>
        </w:numPr>
        <w:tabs>
          <w:tab w:val="left" w:pos="1152"/>
        </w:tabs>
        <w:autoSpaceDE w:val="0"/>
        <w:autoSpaceDN w:val="0"/>
        <w:spacing w:before="160"/>
        <w:ind w:left="1152" w:hanging="303"/>
        <w:jc w:val="both"/>
        <w:rPr>
          <w:sz w:val="28"/>
        </w:rPr>
      </w:pPr>
      <w:r>
        <w:rPr>
          <w:sz w:val="28"/>
        </w:rPr>
        <w:t>эмоциональный</w:t>
      </w:r>
      <w:r>
        <w:rPr>
          <w:spacing w:val="-16"/>
          <w:sz w:val="28"/>
        </w:rPr>
        <w:t xml:space="preserve"> </w:t>
      </w:r>
      <w:r>
        <w:rPr>
          <w:spacing w:val="-2"/>
          <w:sz w:val="28"/>
        </w:rPr>
        <w:t>интеллект:</w:t>
      </w:r>
    </w:p>
    <w:p w:rsidR="00A97923" w:rsidRDefault="00A97923" w:rsidP="007F725A">
      <w:pPr>
        <w:pStyle w:val="a5"/>
        <w:numPr>
          <w:ilvl w:val="1"/>
          <w:numId w:val="148"/>
        </w:numPr>
        <w:tabs>
          <w:tab w:val="left" w:pos="1133"/>
        </w:tabs>
        <w:autoSpaceDE w:val="0"/>
        <w:autoSpaceDN w:val="0"/>
        <w:spacing w:before="163" w:line="360" w:lineRule="auto"/>
        <w:ind w:right="145" w:firstLine="708"/>
        <w:jc w:val="left"/>
        <w:rPr>
          <w:sz w:val="28"/>
        </w:rPr>
      </w:pPr>
      <w:r>
        <w:rPr>
          <w:sz w:val="28"/>
        </w:rPr>
        <w:t>различать,</w:t>
      </w:r>
      <w:r>
        <w:rPr>
          <w:spacing w:val="40"/>
          <w:sz w:val="28"/>
        </w:rPr>
        <w:t xml:space="preserve"> </w:t>
      </w:r>
      <w:r>
        <w:rPr>
          <w:sz w:val="28"/>
        </w:rPr>
        <w:t>называть</w:t>
      </w:r>
      <w:r>
        <w:rPr>
          <w:spacing w:val="40"/>
          <w:sz w:val="28"/>
        </w:rPr>
        <w:t xml:space="preserve"> </w:t>
      </w:r>
      <w:r>
        <w:rPr>
          <w:sz w:val="28"/>
        </w:rPr>
        <w:t>и</w:t>
      </w:r>
      <w:r>
        <w:rPr>
          <w:spacing w:val="40"/>
          <w:sz w:val="28"/>
        </w:rPr>
        <w:t xml:space="preserve"> </w:t>
      </w:r>
      <w:r>
        <w:rPr>
          <w:sz w:val="28"/>
        </w:rPr>
        <w:t>управлять</w:t>
      </w:r>
      <w:r>
        <w:rPr>
          <w:spacing w:val="40"/>
          <w:sz w:val="28"/>
        </w:rPr>
        <w:t xml:space="preserve"> </w:t>
      </w:r>
      <w:r>
        <w:rPr>
          <w:sz w:val="28"/>
        </w:rPr>
        <w:t>собственными</w:t>
      </w:r>
      <w:r>
        <w:rPr>
          <w:spacing w:val="40"/>
          <w:sz w:val="28"/>
        </w:rPr>
        <w:t xml:space="preserve"> </w:t>
      </w:r>
      <w:r>
        <w:rPr>
          <w:sz w:val="28"/>
        </w:rPr>
        <w:t>эмоциями</w:t>
      </w:r>
      <w:r>
        <w:rPr>
          <w:spacing w:val="40"/>
          <w:sz w:val="28"/>
        </w:rPr>
        <w:t xml:space="preserve"> </w:t>
      </w:r>
      <w:r>
        <w:rPr>
          <w:sz w:val="28"/>
        </w:rPr>
        <w:t>и</w:t>
      </w:r>
      <w:r>
        <w:rPr>
          <w:spacing w:val="40"/>
          <w:sz w:val="28"/>
        </w:rPr>
        <w:t xml:space="preserve"> </w:t>
      </w:r>
      <w:r>
        <w:rPr>
          <w:sz w:val="28"/>
        </w:rPr>
        <w:t>эмоциями</w:t>
      </w:r>
      <w:r>
        <w:rPr>
          <w:spacing w:val="80"/>
          <w:w w:val="150"/>
          <w:sz w:val="28"/>
        </w:rPr>
        <w:t xml:space="preserve"> </w:t>
      </w:r>
      <w:r>
        <w:rPr>
          <w:spacing w:val="-2"/>
          <w:sz w:val="28"/>
        </w:rPr>
        <w:t>других;</w:t>
      </w:r>
    </w:p>
    <w:p w:rsidR="00A97923" w:rsidRDefault="00A97923" w:rsidP="007F725A">
      <w:pPr>
        <w:pStyle w:val="a5"/>
        <w:numPr>
          <w:ilvl w:val="1"/>
          <w:numId w:val="148"/>
        </w:numPr>
        <w:tabs>
          <w:tab w:val="left" w:pos="1134"/>
        </w:tabs>
        <w:autoSpaceDE w:val="0"/>
        <w:autoSpaceDN w:val="0"/>
        <w:spacing w:line="321" w:lineRule="exact"/>
        <w:ind w:left="1134" w:hanging="285"/>
        <w:jc w:val="left"/>
        <w:rPr>
          <w:sz w:val="28"/>
        </w:rPr>
      </w:pPr>
      <w:r>
        <w:rPr>
          <w:sz w:val="28"/>
        </w:rPr>
        <w:t>выявлять</w:t>
      </w:r>
      <w:r>
        <w:rPr>
          <w:spacing w:val="-8"/>
          <w:sz w:val="28"/>
        </w:rPr>
        <w:t xml:space="preserve"> </w:t>
      </w:r>
      <w:r>
        <w:rPr>
          <w:sz w:val="28"/>
        </w:rPr>
        <w:t>и</w:t>
      </w:r>
      <w:r>
        <w:rPr>
          <w:spacing w:val="-7"/>
          <w:sz w:val="28"/>
        </w:rPr>
        <w:t xml:space="preserve"> </w:t>
      </w:r>
      <w:r>
        <w:rPr>
          <w:sz w:val="28"/>
        </w:rPr>
        <w:t>анализировать</w:t>
      </w:r>
      <w:r>
        <w:rPr>
          <w:spacing w:val="-10"/>
          <w:sz w:val="28"/>
        </w:rPr>
        <w:t xml:space="preserve"> </w:t>
      </w:r>
      <w:r>
        <w:rPr>
          <w:sz w:val="28"/>
        </w:rPr>
        <w:t>причины</w:t>
      </w:r>
      <w:r>
        <w:rPr>
          <w:spacing w:val="-6"/>
          <w:sz w:val="28"/>
        </w:rPr>
        <w:t xml:space="preserve"> </w:t>
      </w:r>
      <w:r>
        <w:rPr>
          <w:spacing w:val="-2"/>
          <w:sz w:val="28"/>
        </w:rPr>
        <w:t>эмоций;</w:t>
      </w:r>
    </w:p>
    <w:p w:rsidR="00A97923" w:rsidRDefault="00A97923" w:rsidP="007F725A">
      <w:pPr>
        <w:pStyle w:val="a5"/>
        <w:numPr>
          <w:ilvl w:val="1"/>
          <w:numId w:val="148"/>
        </w:numPr>
        <w:tabs>
          <w:tab w:val="left" w:pos="1133"/>
        </w:tabs>
        <w:autoSpaceDE w:val="0"/>
        <w:autoSpaceDN w:val="0"/>
        <w:spacing w:before="161" w:line="362" w:lineRule="auto"/>
        <w:ind w:right="145" w:firstLine="708"/>
        <w:jc w:val="left"/>
        <w:rPr>
          <w:sz w:val="28"/>
        </w:rPr>
      </w:pPr>
      <w:r>
        <w:rPr>
          <w:sz w:val="28"/>
        </w:rPr>
        <w:t>ставить</w:t>
      </w:r>
      <w:r>
        <w:rPr>
          <w:spacing w:val="40"/>
          <w:sz w:val="28"/>
        </w:rPr>
        <w:t xml:space="preserve"> </w:t>
      </w:r>
      <w:r>
        <w:rPr>
          <w:sz w:val="28"/>
        </w:rPr>
        <w:t>себя</w:t>
      </w:r>
      <w:r>
        <w:rPr>
          <w:spacing w:val="40"/>
          <w:sz w:val="28"/>
        </w:rPr>
        <w:t xml:space="preserve"> </w:t>
      </w:r>
      <w:r>
        <w:rPr>
          <w:sz w:val="28"/>
        </w:rPr>
        <w:t>на</w:t>
      </w:r>
      <w:r>
        <w:rPr>
          <w:spacing w:val="40"/>
          <w:sz w:val="28"/>
        </w:rPr>
        <w:t xml:space="preserve"> </w:t>
      </w:r>
      <w:r>
        <w:rPr>
          <w:sz w:val="28"/>
        </w:rPr>
        <w:t>место</w:t>
      </w:r>
      <w:r>
        <w:rPr>
          <w:spacing w:val="40"/>
          <w:sz w:val="28"/>
        </w:rPr>
        <w:t xml:space="preserve"> </w:t>
      </w:r>
      <w:r>
        <w:rPr>
          <w:sz w:val="28"/>
        </w:rPr>
        <w:t>другого</w:t>
      </w:r>
      <w:r>
        <w:rPr>
          <w:spacing w:val="40"/>
          <w:sz w:val="28"/>
        </w:rPr>
        <w:t xml:space="preserve"> </w:t>
      </w:r>
      <w:r>
        <w:rPr>
          <w:sz w:val="28"/>
        </w:rPr>
        <w:t>человека,</w:t>
      </w:r>
      <w:r>
        <w:rPr>
          <w:spacing w:val="40"/>
          <w:sz w:val="28"/>
        </w:rPr>
        <w:t xml:space="preserve"> </w:t>
      </w:r>
      <w:r>
        <w:rPr>
          <w:sz w:val="28"/>
        </w:rPr>
        <w:t>понимать</w:t>
      </w:r>
      <w:r>
        <w:rPr>
          <w:spacing w:val="40"/>
          <w:sz w:val="28"/>
        </w:rPr>
        <w:t xml:space="preserve"> </w:t>
      </w:r>
      <w:r>
        <w:rPr>
          <w:sz w:val="28"/>
        </w:rPr>
        <w:t>мотивы</w:t>
      </w:r>
      <w:r>
        <w:rPr>
          <w:spacing w:val="40"/>
          <w:sz w:val="28"/>
        </w:rPr>
        <w:t xml:space="preserve"> </w:t>
      </w:r>
      <w:r>
        <w:rPr>
          <w:sz w:val="28"/>
        </w:rPr>
        <w:t>и</w:t>
      </w:r>
      <w:r>
        <w:rPr>
          <w:spacing w:val="40"/>
          <w:sz w:val="28"/>
        </w:rPr>
        <w:t xml:space="preserve"> </w:t>
      </w:r>
      <w:r>
        <w:rPr>
          <w:sz w:val="28"/>
        </w:rPr>
        <w:t xml:space="preserve">намерения </w:t>
      </w:r>
      <w:r>
        <w:rPr>
          <w:spacing w:val="-2"/>
          <w:sz w:val="28"/>
        </w:rPr>
        <w:t>другого;</w:t>
      </w:r>
    </w:p>
    <w:p w:rsidR="00A97923" w:rsidRDefault="00A97923" w:rsidP="007F725A">
      <w:pPr>
        <w:pStyle w:val="a5"/>
        <w:numPr>
          <w:ilvl w:val="1"/>
          <w:numId w:val="148"/>
        </w:numPr>
        <w:tabs>
          <w:tab w:val="left" w:pos="1134"/>
        </w:tabs>
        <w:autoSpaceDE w:val="0"/>
        <w:autoSpaceDN w:val="0"/>
        <w:spacing w:line="317" w:lineRule="exact"/>
        <w:ind w:left="1134" w:hanging="285"/>
        <w:jc w:val="left"/>
        <w:rPr>
          <w:sz w:val="28"/>
        </w:rPr>
      </w:pPr>
      <w:r>
        <w:rPr>
          <w:sz w:val="28"/>
        </w:rPr>
        <w:t>регулировать</w:t>
      </w:r>
      <w:r>
        <w:rPr>
          <w:spacing w:val="-10"/>
          <w:sz w:val="28"/>
        </w:rPr>
        <w:t xml:space="preserve"> </w:t>
      </w:r>
      <w:r>
        <w:rPr>
          <w:sz w:val="28"/>
        </w:rPr>
        <w:t>способ</w:t>
      </w:r>
      <w:r>
        <w:rPr>
          <w:spacing w:val="-7"/>
          <w:sz w:val="28"/>
        </w:rPr>
        <w:t xml:space="preserve"> </w:t>
      </w:r>
      <w:r>
        <w:rPr>
          <w:sz w:val="28"/>
        </w:rPr>
        <w:t>выражения</w:t>
      </w:r>
      <w:r>
        <w:rPr>
          <w:spacing w:val="-7"/>
          <w:sz w:val="28"/>
        </w:rPr>
        <w:t xml:space="preserve"> </w:t>
      </w:r>
      <w:r>
        <w:rPr>
          <w:spacing w:val="-2"/>
          <w:sz w:val="28"/>
        </w:rPr>
        <w:t>эмоций;</w:t>
      </w:r>
    </w:p>
    <w:p w:rsidR="00A97923" w:rsidRDefault="00A97923" w:rsidP="007F725A">
      <w:pPr>
        <w:pStyle w:val="a5"/>
        <w:numPr>
          <w:ilvl w:val="0"/>
          <w:numId w:val="148"/>
        </w:numPr>
        <w:tabs>
          <w:tab w:val="left" w:pos="1152"/>
        </w:tabs>
        <w:autoSpaceDE w:val="0"/>
        <w:autoSpaceDN w:val="0"/>
        <w:spacing w:before="160"/>
        <w:ind w:left="1152" w:hanging="303"/>
        <w:rPr>
          <w:sz w:val="28"/>
        </w:rPr>
      </w:pPr>
      <w:r>
        <w:rPr>
          <w:sz w:val="28"/>
        </w:rPr>
        <w:t>принятие</w:t>
      </w:r>
      <w:r>
        <w:rPr>
          <w:spacing w:val="-4"/>
          <w:sz w:val="28"/>
        </w:rPr>
        <w:t xml:space="preserve"> </w:t>
      </w:r>
      <w:r>
        <w:rPr>
          <w:sz w:val="28"/>
        </w:rPr>
        <w:t>себя</w:t>
      </w:r>
      <w:r>
        <w:rPr>
          <w:spacing w:val="-6"/>
          <w:sz w:val="28"/>
        </w:rPr>
        <w:t xml:space="preserve"> </w:t>
      </w:r>
      <w:r>
        <w:rPr>
          <w:sz w:val="28"/>
        </w:rPr>
        <w:t>и</w:t>
      </w:r>
      <w:r>
        <w:rPr>
          <w:spacing w:val="-3"/>
          <w:sz w:val="28"/>
        </w:rPr>
        <w:t xml:space="preserve"> </w:t>
      </w:r>
      <w:r>
        <w:rPr>
          <w:spacing w:val="-2"/>
          <w:sz w:val="28"/>
        </w:rPr>
        <w:t>других:</w:t>
      </w:r>
    </w:p>
    <w:p w:rsidR="00A97923" w:rsidRDefault="00A97923" w:rsidP="007F725A">
      <w:pPr>
        <w:pStyle w:val="a5"/>
        <w:numPr>
          <w:ilvl w:val="1"/>
          <w:numId w:val="148"/>
        </w:numPr>
        <w:tabs>
          <w:tab w:val="left" w:pos="1134"/>
        </w:tabs>
        <w:autoSpaceDE w:val="0"/>
        <w:autoSpaceDN w:val="0"/>
        <w:spacing w:before="161"/>
        <w:ind w:left="1134" w:hanging="285"/>
        <w:jc w:val="left"/>
        <w:rPr>
          <w:sz w:val="28"/>
        </w:rPr>
      </w:pPr>
      <w:r>
        <w:rPr>
          <w:sz w:val="28"/>
        </w:rPr>
        <w:t>осознанно</w:t>
      </w:r>
      <w:r>
        <w:rPr>
          <w:spacing w:val="-6"/>
          <w:sz w:val="28"/>
        </w:rPr>
        <w:t xml:space="preserve"> </w:t>
      </w:r>
      <w:r>
        <w:rPr>
          <w:sz w:val="28"/>
        </w:rPr>
        <w:t>относиться</w:t>
      </w:r>
      <w:r>
        <w:rPr>
          <w:spacing w:val="-5"/>
          <w:sz w:val="28"/>
        </w:rPr>
        <w:t xml:space="preserve"> </w:t>
      </w:r>
      <w:r>
        <w:rPr>
          <w:sz w:val="28"/>
        </w:rPr>
        <w:t>к</w:t>
      </w:r>
      <w:r>
        <w:rPr>
          <w:spacing w:val="-5"/>
          <w:sz w:val="28"/>
        </w:rPr>
        <w:t xml:space="preserve"> </w:t>
      </w:r>
      <w:r>
        <w:rPr>
          <w:sz w:val="28"/>
        </w:rPr>
        <w:t>другому</w:t>
      </w:r>
      <w:r>
        <w:rPr>
          <w:spacing w:val="-9"/>
          <w:sz w:val="28"/>
        </w:rPr>
        <w:t xml:space="preserve"> </w:t>
      </w:r>
      <w:r>
        <w:rPr>
          <w:sz w:val="28"/>
        </w:rPr>
        <w:t>человеку,</w:t>
      </w:r>
      <w:r>
        <w:rPr>
          <w:spacing w:val="-6"/>
          <w:sz w:val="28"/>
        </w:rPr>
        <w:t xml:space="preserve"> </w:t>
      </w:r>
      <w:r>
        <w:rPr>
          <w:sz w:val="28"/>
        </w:rPr>
        <w:t>его</w:t>
      </w:r>
      <w:r>
        <w:rPr>
          <w:spacing w:val="-3"/>
          <w:sz w:val="28"/>
        </w:rPr>
        <w:t xml:space="preserve"> </w:t>
      </w:r>
      <w:r>
        <w:rPr>
          <w:spacing w:val="-2"/>
          <w:sz w:val="28"/>
        </w:rPr>
        <w:t>мнению;</w:t>
      </w:r>
    </w:p>
    <w:p w:rsidR="00A97923" w:rsidRDefault="00A97923" w:rsidP="00A97923">
      <w:pPr>
        <w:pStyle w:val="a5"/>
        <w:jc w:val="left"/>
        <w:rPr>
          <w:sz w:val="28"/>
        </w:rPr>
        <w:sectPr w:rsidR="00A97923">
          <w:pgSz w:w="11910" w:h="16840"/>
          <w:pgMar w:top="1040" w:right="566" w:bottom="920" w:left="992" w:header="0" w:footer="734" w:gutter="0"/>
          <w:cols w:space="720"/>
        </w:sectPr>
      </w:pPr>
    </w:p>
    <w:p w:rsidR="00A97923" w:rsidRDefault="00A97923" w:rsidP="007F725A">
      <w:pPr>
        <w:pStyle w:val="a5"/>
        <w:numPr>
          <w:ilvl w:val="1"/>
          <w:numId w:val="148"/>
        </w:numPr>
        <w:tabs>
          <w:tab w:val="left" w:pos="1134"/>
        </w:tabs>
        <w:autoSpaceDE w:val="0"/>
        <w:autoSpaceDN w:val="0"/>
        <w:spacing w:before="67"/>
        <w:ind w:left="1134" w:hanging="285"/>
        <w:jc w:val="left"/>
        <w:rPr>
          <w:sz w:val="28"/>
        </w:rPr>
      </w:pPr>
      <w:r>
        <w:rPr>
          <w:sz w:val="28"/>
        </w:rPr>
        <w:lastRenderedPageBreak/>
        <w:t>признавать</w:t>
      </w:r>
      <w:r>
        <w:rPr>
          <w:spacing w:val="-6"/>
          <w:sz w:val="28"/>
        </w:rPr>
        <w:t xml:space="preserve"> </w:t>
      </w:r>
      <w:r>
        <w:rPr>
          <w:sz w:val="28"/>
        </w:rPr>
        <w:t>свое</w:t>
      </w:r>
      <w:r>
        <w:rPr>
          <w:spacing w:val="-4"/>
          <w:sz w:val="28"/>
        </w:rPr>
        <w:t xml:space="preserve"> </w:t>
      </w:r>
      <w:r>
        <w:rPr>
          <w:sz w:val="28"/>
        </w:rPr>
        <w:t>право</w:t>
      </w:r>
      <w:r>
        <w:rPr>
          <w:spacing w:val="-2"/>
          <w:sz w:val="28"/>
        </w:rPr>
        <w:t xml:space="preserve"> </w:t>
      </w:r>
      <w:r>
        <w:rPr>
          <w:sz w:val="28"/>
        </w:rPr>
        <w:t>на</w:t>
      </w:r>
      <w:r>
        <w:rPr>
          <w:spacing w:val="-5"/>
          <w:sz w:val="28"/>
        </w:rPr>
        <w:t xml:space="preserve"> </w:t>
      </w:r>
      <w:r>
        <w:rPr>
          <w:sz w:val="28"/>
        </w:rPr>
        <w:t>ошибку</w:t>
      </w:r>
      <w:r>
        <w:rPr>
          <w:spacing w:val="-7"/>
          <w:sz w:val="28"/>
        </w:rPr>
        <w:t xml:space="preserve"> </w:t>
      </w:r>
      <w:r>
        <w:rPr>
          <w:sz w:val="28"/>
        </w:rPr>
        <w:t>и</w:t>
      </w:r>
      <w:r>
        <w:rPr>
          <w:spacing w:val="-2"/>
          <w:sz w:val="28"/>
        </w:rPr>
        <w:t xml:space="preserve"> </w:t>
      </w:r>
      <w:r>
        <w:rPr>
          <w:sz w:val="28"/>
        </w:rPr>
        <w:t>такое</w:t>
      </w:r>
      <w:r>
        <w:rPr>
          <w:spacing w:val="-2"/>
          <w:sz w:val="28"/>
        </w:rPr>
        <w:t xml:space="preserve"> </w:t>
      </w:r>
      <w:r>
        <w:rPr>
          <w:sz w:val="28"/>
        </w:rPr>
        <w:t>же</w:t>
      </w:r>
      <w:r>
        <w:rPr>
          <w:spacing w:val="-2"/>
          <w:sz w:val="28"/>
        </w:rPr>
        <w:t xml:space="preserve"> </w:t>
      </w:r>
      <w:r>
        <w:rPr>
          <w:sz w:val="28"/>
        </w:rPr>
        <w:t>право</w:t>
      </w:r>
      <w:r>
        <w:rPr>
          <w:spacing w:val="-5"/>
          <w:sz w:val="28"/>
        </w:rPr>
        <w:t xml:space="preserve"> </w:t>
      </w:r>
      <w:r>
        <w:rPr>
          <w:spacing w:val="-2"/>
          <w:sz w:val="28"/>
        </w:rPr>
        <w:t>другого;</w:t>
      </w:r>
    </w:p>
    <w:p w:rsidR="00A97923" w:rsidRDefault="00A97923" w:rsidP="007F725A">
      <w:pPr>
        <w:pStyle w:val="a5"/>
        <w:numPr>
          <w:ilvl w:val="1"/>
          <w:numId w:val="148"/>
        </w:numPr>
        <w:tabs>
          <w:tab w:val="left" w:pos="1134"/>
        </w:tabs>
        <w:autoSpaceDE w:val="0"/>
        <w:autoSpaceDN w:val="0"/>
        <w:spacing w:before="163"/>
        <w:ind w:left="1134" w:hanging="285"/>
        <w:jc w:val="left"/>
        <w:rPr>
          <w:sz w:val="28"/>
        </w:rPr>
      </w:pPr>
      <w:r>
        <w:rPr>
          <w:sz w:val="28"/>
        </w:rPr>
        <w:t>принимать</w:t>
      </w:r>
      <w:r>
        <w:rPr>
          <w:spacing w:val="-5"/>
          <w:sz w:val="28"/>
        </w:rPr>
        <w:t xml:space="preserve"> </w:t>
      </w:r>
      <w:r>
        <w:rPr>
          <w:sz w:val="28"/>
        </w:rPr>
        <w:t>себя</w:t>
      </w:r>
      <w:r>
        <w:rPr>
          <w:spacing w:val="-7"/>
          <w:sz w:val="28"/>
        </w:rPr>
        <w:t xml:space="preserve"> </w:t>
      </w:r>
      <w:r>
        <w:rPr>
          <w:sz w:val="28"/>
        </w:rPr>
        <w:t>и</w:t>
      </w:r>
      <w:r>
        <w:rPr>
          <w:spacing w:val="-4"/>
          <w:sz w:val="28"/>
        </w:rPr>
        <w:t xml:space="preserve"> </w:t>
      </w:r>
      <w:r>
        <w:rPr>
          <w:sz w:val="28"/>
        </w:rPr>
        <w:t>других,</w:t>
      </w:r>
      <w:r>
        <w:rPr>
          <w:spacing w:val="-5"/>
          <w:sz w:val="28"/>
        </w:rPr>
        <w:t xml:space="preserve"> </w:t>
      </w:r>
      <w:r>
        <w:rPr>
          <w:sz w:val="28"/>
        </w:rPr>
        <w:t>не</w:t>
      </w:r>
      <w:r>
        <w:rPr>
          <w:spacing w:val="-3"/>
          <w:sz w:val="28"/>
        </w:rPr>
        <w:t xml:space="preserve"> </w:t>
      </w:r>
      <w:r>
        <w:rPr>
          <w:spacing w:val="-2"/>
          <w:sz w:val="28"/>
        </w:rPr>
        <w:t>осуждая;</w:t>
      </w:r>
    </w:p>
    <w:p w:rsidR="00A97923" w:rsidRDefault="00A97923" w:rsidP="007F725A">
      <w:pPr>
        <w:pStyle w:val="a5"/>
        <w:numPr>
          <w:ilvl w:val="1"/>
          <w:numId w:val="148"/>
        </w:numPr>
        <w:tabs>
          <w:tab w:val="left" w:pos="1134"/>
        </w:tabs>
        <w:autoSpaceDE w:val="0"/>
        <w:autoSpaceDN w:val="0"/>
        <w:spacing w:before="161"/>
        <w:ind w:left="1134" w:hanging="285"/>
        <w:jc w:val="left"/>
        <w:rPr>
          <w:sz w:val="28"/>
        </w:rPr>
      </w:pPr>
      <w:r>
        <w:rPr>
          <w:sz w:val="28"/>
        </w:rPr>
        <w:t>открытость</w:t>
      </w:r>
      <w:r>
        <w:rPr>
          <w:spacing w:val="-5"/>
          <w:sz w:val="28"/>
        </w:rPr>
        <w:t xml:space="preserve"> </w:t>
      </w:r>
      <w:r>
        <w:rPr>
          <w:sz w:val="28"/>
        </w:rPr>
        <w:t>себе</w:t>
      </w:r>
      <w:r>
        <w:rPr>
          <w:spacing w:val="-4"/>
          <w:sz w:val="28"/>
        </w:rPr>
        <w:t xml:space="preserve"> </w:t>
      </w:r>
      <w:r>
        <w:rPr>
          <w:sz w:val="28"/>
        </w:rPr>
        <w:t>и</w:t>
      </w:r>
      <w:r>
        <w:rPr>
          <w:spacing w:val="-6"/>
          <w:sz w:val="28"/>
        </w:rPr>
        <w:t xml:space="preserve"> </w:t>
      </w:r>
      <w:r>
        <w:rPr>
          <w:spacing w:val="-2"/>
          <w:sz w:val="28"/>
        </w:rPr>
        <w:t>другим;</w:t>
      </w:r>
    </w:p>
    <w:p w:rsidR="00A97923" w:rsidRDefault="00A97923" w:rsidP="007F725A">
      <w:pPr>
        <w:pStyle w:val="a5"/>
        <w:numPr>
          <w:ilvl w:val="1"/>
          <w:numId w:val="148"/>
        </w:numPr>
        <w:tabs>
          <w:tab w:val="left" w:pos="1134"/>
        </w:tabs>
        <w:autoSpaceDE w:val="0"/>
        <w:autoSpaceDN w:val="0"/>
        <w:spacing w:before="160"/>
        <w:ind w:left="1134" w:hanging="285"/>
        <w:jc w:val="left"/>
        <w:rPr>
          <w:sz w:val="28"/>
        </w:rPr>
      </w:pPr>
      <w:r>
        <w:rPr>
          <w:sz w:val="28"/>
        </w:rPr>
        <w:t>осознавать</w:t>
      </w:r>
      <w:r>
        <w:rPr>
          <w:spacing w:val="-16"/>
          <w:sz w:val="28"/>
        </w:rPr>
        <w:t xml:space="preserve"> </w:t>
      </w:r>
      <w:r>
        <w:rPr>
          <w:sz w:val="28"/>
        </w:rPr>
        <w:t>невозможность</w:t>
      </w:r>
      <w:r>
        <w:rPr>
          <w:spacing w:val="-11"/>
          <w:sz w:val="28"/>
        </w:rPr>
        <w:t xml:space="preserve"> </w:t>
      </w:r>
      <w:r>
        <w:rPr>
          <w:sz w:val="28"/>
        </w:rPr>
        <w:t>контролировать</w:t>
      </w:r>
      <w:r>
        <w:rPr>
          <w:spacing w:val="-11"/>
          <w:sz w:val="28"/>
        </w:rPr>
        <w:t xml:space="preserve"> </w:t>
      </w:r>
      <w:r>
        <w:rPr>
          <w:sz w:val="28"/>
        </w:rPr>
        <w:t>все</w:t>
      </w:r>
      <w:r>
        <w:rPr>
          <w:spacing w:val="-9"/>
          <w:sz w:val="28"/>
        </w:rPr>
        <w:t xml:space="preserve"> </w:t>
      </w:r>
      <w:r>
        <w:rPr>
          <w:spacing w:val="-2"/>
          <w:sz w:val="28"/>
        </w:rPr>
        <w:t>вокруг.</w:t>
      </w:r>
    </w:p>
    <w:p w:rsidR="00A97923" w:rsidRDefault="00A97923" w:rsidP="00A97923">
      <w:pPr>
        <w:pStyle w:val="2"/>
        <w:spacing w:before="165"/>
        <w:jc w:val="left"/>
      </w:pPr>
      <w:r>
        <w:t>Для</w:t>
      </w:r>
      <w:r>
        <w:rPr>
          <w:spacing w:val="-6"/>
        </w:rPr>
        <w:t xml:space="preserve"> </w:t>
      </w:r>
      <w:r>
        <w:t>ФГОС</w:t>
      </w:r>
      <w:r>
        <w:rPr>
          <w:spacing w:val="-4"/>
        </w:rPr>
        <w:t xml:space="preserve"> СОО:</w:t>
      </w:r>
    </w:p>
    <w:p w:rsidR="00A97923" w:rsidRDefault="00A97923" w:rsidP="00A97923">
      <w:pPr>
        <w:spacing w:before="158"/>
        <w:ind w:left="849"/>
        <w:rPr>
          <w:i/>
          <w:sz w:val="28"/>
        </w:rPr>
      </w:pPr>
      <w:r>
        <w:rPr>
          <w:i/>
          <w:sz w:val="28"/>
        </w:rPr>
        <w:t>Познавательные</w:t>
      </w:r>
      <w:r>
        <w:rPr>
          <w:i/>
          <w:spacing w:val="-13"/>
          <w:sz w:val="28"/>
        </w:rPr>
        <w:t xml:space="preserve"> </w:t>
      </w:r>
      <w:r>
        <w:rPr>
          <w:i/>
          <w:spacing w:val="-4"/>
          <w:sz w:val="28"/>
        </w:rPr>
        <w:t>УУД:</w:t>
      </w:r>
    </w:p>
    <w:p w:rsidR="00A97923" w:rsidRDefault="00A97923" w:rsidP="00A97923">
      <w:pPr>
        <w:pStyle w:val="a3"/>
        <w:spacing w:before="161"/>
        <w:ind w:left="849"/>
        <w:jc w:val="left"/>
      </w:pPr>
      <w:r>
        <w:t>а)</w:t>
      </w:r>
      <w:r>
        <w:rPr>
          <w:spacing w:val="-4"/>
        </w:rPr>
        <w:t xml:space="preserve"> </w:t>
      </w:r>
      <w:r>
        <w:t>базовые</w:t>
      </w:r>
      <w:r>
        <w:rPr>
          <w:spacing w:val="-4"/>
        </w:rPr>
        <w:t xml:space="preserve"> </w:t>
      </w:r>
      <w:r>
        <w:t>логические</w:t>
      </w:r>
      <w:r>
        <w:rPr>
          <w:spacing w:val="-3"/>
        </w:rPr>
        <w:t xml:space="preserve"> </w:t>
      </w:r>
      <w:r>
        <w:rPr>
          <w:spacing w:val="-2"/>
        </w:rPr>
        <w:t>действия:</w:t>
      </w:r>
    </w:p>
    <w:p w:rsidR="00A97923" w:rsidRDefault="00A97923" w:rsidP="007F725A">
      <w:pPr>
        <w:pStyle w:val="a5"/>
        <w:numPr>
          <w:ilvl w:val="1"/>
          <w:numId w:val="148"/>
        </w:numPr>
        <w:tabs>
          <w:tab w:val="left" w:pos="1133"/>
          <w:tab w:val="left" w:pos="3511"/>
          <w:tab w:val="left" w:pos="5863"/>
          <w:tab w:val="left" w:pos="6508"/>
          <w:tab w:val="left" w:pos="8984"/>
        </w:tabs>
        <w:autoSpaceDE w:val="0"/>
        <w:autoSpaceDN w:val="0"/>
        <w:spacing w:before="160" w:line="360" w:lineRule="auto"/>
        <w:ind w:right="140" w:firstLine="708"/>
        <w:jc w:val="left"/>
        <w:rPr>
          <w:sz w:val="28"/>
        </w:rPr>
      </w:pPr>
      <w:r>
        <w:rPr>
          <w:spacing w:val="-2"/>
          <w:sz w:val="28"/>
        </w:rPr>
        <w:t>самостоятельно</w:t>
      </w:r>
      <w:r>
        <w:rPr>
          <w:sz w:val="28"/>
        </w:rPr>
        <w:tab/>
      </w:r>
      <w:r>
        <w:rPr>
          <w:spacing w:val="-2"/>
          <w:sz w:val="28"/>
        </w:rPr>
        <w:t>формулировать</w:t>
      </w:r>
      <w:r>
        <w:rPr>
          <w:sz w:val="28"/>
        </w:rPr>
        <w:tab/>
      </w:r>
      <w:r>
        <w:rPr>
          <w:spacing w:val="-10"/>
          <w:sz w:val="28"/>
        </w:rPr>
        <w:t>и</w:t>
      </w:r>
      <w:r>
        <w:rPr>
          <w:sz w:val="28"/>
        </w:rPr>
        <w:tab/>
      </w:r>
      <w:r>
        <w:rPr>
          <w:spacing w:val="-2"/>
          <w:sz w:val="28"/>
        </w:rPr>
        <w:t>актуализировать</w:t>
      </w:r>
      <w:r>
        <w:rPr>
          <w:sz w:val="28"/>
        </w:rPr>
        <w:tab/>
      </w:r>
      <w:r>
        <w:rPr>
          <w:spacing w:val="-2"/>
          <w:sz w:val="28"/>
        </w:rPr>
        <w:t xml:space="preserve">проблему, </w:t>
      </w:r>
      <w:r>
        <w:rPr>
          <w:sz w:val="28"/>
        </w:rPr>
        <w:t>рассматривать ее всесторонне;</w:t>
      </w:r>
    </w:p>
    <w:p w:rsidR="00A97923" w:rsidRDefault="00A97923" w:rsidP="007F725A">
      <w:pPr>
        <w:pStyle w:val="a5"/>
        <w:numPr>
          <w:ilvl w:val="1"/>
          <w:numId w:val="148"/>
        </w:numPr>
        <w:tabs>
          <w:tab w:val="left" w:pos="1133"/>
          <w:tab w:val="left" w:pos="3057"/>
          <w:tab w:val="left" w:pos="5014"/>
          <w:tab w:val="left" w:pos="6184"/>
          <w:tab w:val="left" w:pos="6836"/>
          <w:tab w:val="left" w:pos="8284"/>
          <w:tab w:val="left" w:pos="8905"/>
        </w:tabs>
        <w:autoSpaceDE w:val="0"/>
        <w:autoSpaceDN w:val="0"/>
        <w:spacing w:before="2" w:line="360" w:lineRule="auto"/>
        <w:ind w:right="145" w:firstLine="708"/>
        <w:jc w:val="left"/>
        <w:rPr>
          <w:sz w:val="28"/>
        </w:rPr>
      </w:pPr>
      <w:r>
        <w:rPr>
          <w:spacing w:val="-2"/>
          <w:sz w:val="28"/>
        </w:rPr>
        <w:t>устанавливать</w:t>
      </w:r>
      <w:r>
        <w:rPr>
          <w:sz w:val="28"/>
        </w:rPr>
        <w:tab/>
      </w:r>
      <w:r>
        <w:rPr>
          <w:spacing w:val="-2"/>
          <w:sz w:val="28"/>
        </w:rPr>
        <w:t>существенный</w:t>
      </w:r>
      <w:r>
        <w:rPr>
          <w:sz w:val="28"/>
        </w:rPr>
        <w:tab/>
      </w:r>
      <w:r>
        <w:rPr>
          <w:spacing w:val="-2"/>
          <w:sz w:val="28"/>
        </w:rPr>
        <w:t>признак</w:t>
      </w:r>
      <w:r>
        <w:rPr>
          <w:sz w:val="28"/>
        </w:rPr>
        <w:tab/>
      </w:r>
      <w:r>
        <w:rPr>
          <w:spacing w:val="-4"/>
          <w:sz w:val="28"/>
        </w:rPr>
        <w:t>или</w:t>
      </w:r>
      <w:r>
        <w:rPr>
          <w:sz w:val="28"/>
        </w:rPr>
        <w:tab/>
      </w:r>
      <w:r>
        <w:rPr>
          <w:spacing w:val="-2"/>
          <w:sz w:val="28"/>
        </w:rPr>
        <w:t>основания</w:t>
      </w:r>
      <w:r>
        <w:rPr>
          <w:sz w:val="28"/>
        </w:rPr>
        <w:tab/>
      </w:r>
      <w:r>
        <w:rPr>
          <w:spacing w:val="-4"/>
          <w:sz w:val="28"/>
        </w:rPr>
        <w:t>для</w:t>
      </w:r>
      <w:r>
        <w:rPr>
          <w:sz w:val="28"/>
        </w:rPr>
        <w:tab/>
      </w:r>
      <w:r>
        <w:rPr>
          <w:spacing w:val="-2"/>
          <w:sz w:val="28"/>
        </w:rPr>
        <w:t xml:space="preserve">сравнения, </w:t>
      </w:r>
      <w:r>
        <w:rPr>
          <w:sz w:val="28"/>
        </w:rPr>
        <w:t>классификации и обобщения;</w:t>
      </w:r>
    </w:p>
    <w:p w:rsidR="00A97923" w:rsidRDefault="00A97923" w:rsidP="007F725A">
      <w:pPr>
        <w:pStyle w:val="a5"/>
        <w:numPr>
          <w:ilvl w:val="1"/>
          <w:numId w:val="148"/>
        </w:numPr>
        <w:tabs>
          <w:tab w:val="left" w:pos="1133"/>
          <w:tab w:val="left" w:pos="2796"/>
          <w:tab w:val="left" w:pos="3683"/>
          <w:tab w:val="left" w:pos="5674"/>
          <w:tab w:val="left" w:pos="7003"/>
          <w:tab w:val="left" w:pos="8617"/>
          <w:tab w:val="left" w:pos="9089"/>
        </w:tabs>
        <w:autoSpaceDE w:val="0"/>
        <w:autoSpaceDN w:val="0"/>
        <w:spacing w:line="360" w:lineRule="auto"/>
        <w:ind w:right="144" w:firstLine="708"/>
        <w:jc w:val="left"/>
        <w:rPr>
          <w:sz w:val="28"/>
        </w:rPr>
      </w:pPr>
      <w:r>
        <w:rPr>
          <w:spacing w:val="-2"/>
          <w:sz w:val="28"/>
        </w:rPr>
        <w:t>определять</w:t>
      </w:r>
      <w:r>
        <w:rPr>
          <w:sz w:val="28"/>
        </w:rPr>
        <w:tab/>
      </w:r>
      <w:r>
        <w:rPr>
          <w:spacing w:val="-4"/>
          <w:sz w:val="28"/>
        </w:rPr>
        <w:t>цели</w:t>
      </w:r>
      <w:r>
        <w:rPr>
          <w:sz w:val="28"/>
        </w:rPr>
        <w:tab/>
      </w:r>
      <w:r>
        <w:rPr>
          <w:spacing w:val="-2"/>
          <w:sz w:val="28"/>
        </w:rPr>
        <w:t>деятельности,</w:t>
      </w:r>
      <w:r>
        <w:rPr>
          <w:sz w:val="28"/>
        </w:rPr>
        <w:tab/>
      </w:r>
      <w:r>
        <w:rPr>
          <w:spacing w:val="-2"/>
          <w:sz w:val="28"/>
        </w:rPr>
        <w:t>задавать</w:t>
      </w:r>
      <w:r>
        <w:rPr>
          <w:sz w:val="28"/>
        </w:rPr>
        <w:tab/>
      </w:r>
      <w:r>
        <w:rPr>
          <w:spacing w:val="-2"/>
          <w:sz w:val="28"/>
        </w:rPr>
        <w:t>параметры</w:t>
      </w:r>
      <w:r>
        <w:rPr>
          <w:sz w:val="28"/>
        </w:rPr>
        <w:tab/>
      </w:r>
      <w:r>
        <w:rPr>
          <w:spacing w:val="-10"/>
          <w:sz w:val="28"/>
        </w:rPr>
        <w:t>и</w:t>
      </w:r>
      <w:r>
        <w:rPr>
          <w:sz w:val="28"/>
        </w:rPr>
        <w:tab/>
      </w:r>
      <w:r>
        <w:rPr>
          <w:spacing w:val="-2"/>
          <w:sz w:val="28"/>
        </w:rPr>
        <w:t xml:space="preserve">критерии </w:t>
      </w:r>
      <w:r>
        <w:rPr>
          <w:sz w:val="28"/>
        </w:rPr>
        <w:t>их достижения;</w:t>
      </w:r>
    </w:p>
    <w:p w:rsidR="00A97923" w:rsidRDefault="00A97923" w:rsidP="007F725A">
      <w:pPr>
        <w:pStyle w:val="a5"/>
        <w:numPr>
          <w:ilvl w:val="1"/>
          <w:numId w:val="148"/>
        </w:numPr>
        <w:tabs>
          <w:tab w:val="left" w:pos="1134"/>
        </w:tabs>
        <w:autoSpaceDE w:val="0"/>
        <w:autoSpaceDN w:val="0"/>
        <w:ind w:left="1134" w:hanging="285"/>
        <w:jc w:val="left"/>
        <w:rPr>
          <w:sz w:val="28"/>
        </w:rPr>
      </w:pPr>
      <w:r>
        <w:rPr>
          <w:sz w:val="28"/>
        </w:rPr>
        <w:t>выявлять</w:t>
      </w:r>
      <w:r>
        <w:rPr>
          <w:spacing w:val="-11"/>
          <w:sz w:val="28"/>
        </w:rPr>
        <w:t xml:space="preserve"> </w:t>
      </w:r>
      <w:r>
        <w:rPr>
          <w:sz w:val="28"/>
        </w:rPr>
        <w:t>закономерности</w:t>
      </w:r>
      <w:r>
        <w:rPr>
          <w:spacing w:val="-6"/>
          <w:sz w:val="28"/>
        </w:rPr>
        <w:t xml:space="preserve"> </w:t>
      </w:r>
      <w:r>
        <w:rPr>
          <w:sz w:val="28"/>
        </w:rPr>
        <w:t>и</w:t>
      </w:r>
      <w:r>
        <w:rPr>
          <w:spacing w:val="-9"/>
          <w:sz w:val="28"/>
        </w:rPr>
        <w:t xml:space="preserve"> </w:t>
      </w:r>
      <w:r>
        <w:rPr>
          <w:sz w:val="28"/>
        </w:rPr>
        <w:t>противоречия</w:t>
      </w:r>
      <w:r>
        <w:rPr>
          <w:spacing w:val="-7"/>
          <w:sz w:val="28"/>
        </w:rPr>
        <w:t xml:space="preserve"> </w:t>
      </w:r>
      <w:r>
        <w:rPr>
          <w:sz w:val="28"/>
        </w:rPr>
        <w:t>в</w:t>
      </w:r>
      <w:r>
        <w:rPr>
          <w:spacing w:val="-8"/>
          <w:sz w:val="28"/>
        </w:rPr>
        <w:t xml:space="preserve"> </w:t>
      </w:r>
      <w:r>
        <w:rPr>
          <w:sz w:val="28"/>
        </w:rPr>
        <w:t>рассматриваемых</w:t>
      </w:r>
      <w:r>
        <w:rPr>
          <w:spacing w:val="-5"/>
          <w:sz w:val="28"/>
        </w:rPr>
        <w:t xml:space="preserve"> </w:t>
      </w:r>
      <w:r>
        <w:rPr>
          <w:spacing w:val="-2"/>
          <w:sz w:val="28"/>
        </w:rPr>
        <w:t>явлениях;</w:t>
      </w:r>
    </w:p>
    <w:p w:rsidR="00A97923" w:rsidRDefault="00A97923" w:rsidP="007F725A">
      <w:pPr>
        <w:pStyle w:val="a5"/>
        <w:numPr>
          <w:ilvl w:val="1"/>
          <w:numId w:val="148"/>
        </w:numPr>
        <w:tabs>
          <w:tab w:val="left" w:pos="1133"/>
        </w:tabs>
        <w:autoSpaceDE w:val="0"/>
        <w:autoSpaceDN w:val="0"/>
        <w:spacing w:before="161" w:line="360" w:lineRule="auto"/>
        <w:ind w:right="146" w:firstLine="708"/>
        <w:jc w:val="left"/>
        <w:rPr>
          <w:sz w:val="28"/>
        </w:rPr>
      </w:pPr>
      <w:r>
        <w:rPr>
          <w:sz w:val="28"/>
        </w:rPr>
        <w:t>вносить</w:t>
      </w:r>
      <w:r>
        <w:rPr>
          <w:spacing w:val="40"/>
          <w:sz w:val="28"/>
        </w:rPr>
        <w:t xml:space="preserve"> </w:t>
      </w:r>
      <w:r>
        <w:rPr>
          <w:sz w:val="28"/>
        </w:rPr>
        <w:t>коррективы</w:t>
      </w:r>
      <w:r>
        <w:rPr>
          <w:spacing w:val="40"/>
          <w:sz w:val="28"/>
        </w:rPr>
        <w:t xml:space="preserve"> </w:t>
      </w:r>
      <w:r>
        <w:rPr>
          <w:sz w:val="28"/>
        </w:rPr>
        <w:t>в</w:t>
      </w:r>
      <w:r>
        <w:rPr>
          <w:spacing w:val="40"/>
          <w:sz w:val="28"/>
        </w:rPr>
        <w:t xml:space="preserve"> </w:t>
      </w:r>
      <w:r>
        <w:rPr>
          <w:sz w:val="28"/>
        </w:rPr>
        <w:t>деятельность,</w:t>
      </w:r>
      <w:r>
        <w:rPr>
          <w:spacing w:val="40"/>
          <w:sz w:val="28"/>
        </w:rPr>
        <w:t xml:space="preserve"> </w:t>
      </w:r>
      <w:r>
        <w:rPr>
          <w:sz w:val="28"/>
        </w:rPr>
        <w:t>оценивать</w:t>
      </w:r>
      <w:r>
        <w:rPr>
          <w:spacing w:val="40"/>
          <w:sz w:val="28"/>
        </w:rPr>
        <w:t xml:space="preserve"> </w:t>
      </w:r>
      <w:r>
        <w:rPr>
          <w:sz w:val="28"/>
        </w:rPr>
        <w:t>соответствие</w:t>
      </w:r>
      <w:r>
        <w:rPr>
          <w:spacing w:val="40"/>
          <w:sz w:val="28"/>
        </w:rPr>
        <w:t xml:space="preserve"> </w:t>
      </w:r>
      <w:r>
        <w:rPr>
          <w:sz w:val="28"/>
        </w:rPr>
        <w:t>результатов целям, оценивать риски последствий деятельности;</w:t>
      </w:r>
    </w:p>
    <w:p w:rsidR="00A97923" w:rsidRDefault="00A97923" w:rsidP="007F725A">
      <w:pPr>
        <w:pStyle w:val="a5"/>
        <w:numPr>
          <w:ilvl w:val="1"/>
          <w:numId w:val="148"/>
        </w:numPr>
        <w:tabs>
          <w:tab w:val="left" w:pos="1134"/>
        </w:tabs>
        <w:autoSpaceDE w:val="0"/>
        <w:autoSpaceDN w:val="0"/>
        <w:spacing w:line="360" w:lineRule="auto"/>
        <w:ind w:left="849" w:right="1080" w:firstLine="0"/>
        <w:jc w:val="left"/>
        <w:rPr>
          <w:sz w:val="28"/>
        </w:rPr>
      </w:pPr>
      <w:r>
        <w:rPr>
          <w:sz w:val="28"/>
        </w:rPr>
        <w:t>развивать</w:t>
      </w:r>
      <w:r>
        <w:rPr>
          <w:spacing w:val="-8"/>
          <w:sz w:val="28"/>
        </w:rPr>
        <w:t xml:space="preserve"> </w:t>
      </w:r>
      <w:r>
        <w:rPr>
          <w:sz w:val="28"/>
        </w:rPr>
        <w:t>креативное</w:t>
      </w:r>
      <w:r>
        <w:rPr>
          <w:spacing w:val="-6"/>
          <w:sz w:val="28"/>
        </w:rPr>
        <w:t xml:space="preserve"> </w:t>
      </w:r>
      <w:r>
        <w:rPr>
          <w:sz w:val="28"/>
        </w:rPr>
        <w:t>мышление</w:t>
      </w:r>
      <w:r>
        <w:rPr>
          <w:spacing w:val="-9"/>
          <w:sz w:val="28"/>
        </w:rPr>
        <w:t xml:space="preserve"> </w:t>
      </w:r>
      <w:r>
        <w:rPr>
          <w:sz w:val="28"/>
        </w:rPr>
        <w:t>при</w:t>
      </w:r>
      <w:r>
        <w:rPr>
          <w:spacing w:val="-6"/>
          <w:sz w:val="28"/>
        </w:rPr>
        <w:t xml:space="preserve"> </w:t>
      </w:r>
      <w:r>
        <w:rPr>
          <w:sz w:val="28"/>
        </w:rPr>
        <w:t>решении</w:t>
      </w:r>
      <w:r>
        <w:rPr>
          <w:spacing w:val="-6"/>
          <w:sz w:val="28"/>
        </w:rPr>
        <w:t xml:space="preserve"> </w:t>
      </w:r>
      <w:r>
        <w:rPr>
          <w:sz w:val="28"/>
        </w:rPr>
        <w:t>жизненных</w:t>
      </w:r>
      <w:r>
        <w:rPr>
          <w:spacing w:val="-5"/>
          <w:sz w:val="28"/>
        </w:rPr>
        <w:t xml:space="preserve"> </w:t>
      </w:r>
      <w:r>
        <w:rPr>
          <w:sz w:val="28"/>
        </w:rPr>
        <w:t>проблем; б) базовые исследовательские действия:</w:t>
      </w:r>
    </w:p>
    <w:p w:rsidR="00A97923" w:rsidRDefault="00A97923" w:rsidP="007F725A">
      <w:pPr>
        <w:pStyle w:val="a5"/>
        <w:numPr>
          <w:ilvl w:val="1"/>
          <w:numId w:val="148"/>
        </w:numPr>
        <w:tabs>
          <w:tab w:val="left" w:pos="1133"/>
        </w:tabs>
        <w:autoSpaceDE w:val="0"/>
        <w:autoSpaceDN w:val="0"/>
        <w:spacing w:line="360" w:lineRule="auto"/>
        <w:ind w:right="141" w:firstLine="708"/>
        <w:rPr>
          <w:sz w:val="28"/>
        </w:rPr>
      </w:pPr>
      <w:r>
        <w:rPr>
          <w:sz w:val="28"/>
        </w:rPr>
        <w:t>владеть навыками учебно-исследовательской и проектной деятельности, навыками разрешения проблем;</w:t>
      </w:r>
    </w:p>
    <w:p w:rsidR="00A97923" w:rsidRDefault="00A97923" w:rsidP="007F725A">
      <w:pPr>
        <w:pStyle w:val="a5"/>
        <w:numPr>
          <w:ilvl w:val="1"/>
          <w:numId w:val="148"/>
        </w:numPr>
        <w:tabs>
          <w:tab w:val="left" w:pos="1133"/>
        </w:tabs>
        <w:autoSpaceDE w:val="0"/>
        <w:autoSpaceDN w:val="0"/>
        <w:spacing w:line="360" w:lineRule="auto"/>
        <w:ind w:right="146" w:firstLine="708"/>
        <w:rPr>
          <w:sz w:val="28"/>
        </w:rPr>
      </w:pPr>
      <w:r>
        <w:rPr>
          <w:sz w:val="28"/>
        </w:rPr>
        <w:t>способность и готовность к самостоятельному поиску методов решения практических задач, применению различных методов познания;</w:t>
      </w:r>
    </w:p>
    <w:p w:rsidR="00A97923" w:rsidRDefault="00A97923" w:rsidP="007F725A">
      <w:pPr>
        <w:pStyle w:val="a5"/>
        <w:numPr>
          <w:ilvl w:val="1"/>
          <w:numId w:val="148"/>
        </w:numPr>
        <w:tabs>
          <w:tab w:val="left" w:pos="1133"/>
        </w:tabs>
        <w:autoSpaceDE w:val="0"/>
        <w:autoSpaceDN w:val="0"/>
        <w:spacing w:line="360" w:lineRule="auto"/>
        <w:ind w:right="142" w:firstLine="708"/>
        <w:rPr>
          <w:sz w:val="28"/>
        </w:rPr>
      </w:pPr>
      <w:r>
        <w:rPr>
          <w:sz w:val="28"/>
        </w:rPr>
        <w:t>овладение</w:t>
      </w:r>
      <w:r>
        <w:rPr>
          <w:spacing w:val="80"/>
          <w:sz w:val="28"/>
        </w:rPr>
        <w:t xml:space="preserve">  </w:t>
      </w:r>
      <w:r>
        <w:rPr>
          <w:sz w:val="28"/>
        </w:rPr>
        <w:t>видами</w:t>
      </w:r>
      <w:r>
        <w:rPr>
          <w:spacing w:val="80"/>
          <w:sz w:val="28"/>
        </w:rPr>
        <w:t xml:space="preserve">  </w:t>
      </w:r>
      <w:r>
        <w:rPr>
          <w:sz w:val="28"/>
        </w:rPr>
        <w:t>деятельности</w:t>
      </w:r>
      <w:r>
        <w:rPr>
          <w:spacing w:val="80"/>
          <w:sz w:val="28"/>
        </w:rPr>
        <w:t xml:space="preserve">  </w:t>
      </w:r>
      <w:r>
        <w:rPr>
          <w:sz w:val="28"/>
        </w:rPr>
        <w:t>по</w:t>
      </w:r>
      <w:r>
        <w:rPr>
          <w:spacing w:val="80"/>
          <w:sz w:val="28"/>
        </w:rPr>
        <w:t xml:space="preserve">  </w:t>
      </w:r>
      <w:r>
        <w:rPr>
          <w:sz w:val="28"/>
        </w:rPr>
        <w:t>получению</w:t>
      </w:r>
      <w:r>
        <w:rPr>
          <w:spacing w:val="80"/>
          <w:sz w:val="28"/>
        </w:rPr>
        <w:t xml:space="preserve">  </w:t>
      </w:r>
      <w:r>
        <w:rPr>
          <w:sz w:val="28"/>
        </w:rPr>
        <w:t>нового</w:t>
      </w:r>
      <w:r>
        <w:rPr>
          <w:spacing w:val="80"/>
          <w:sz w:val="28"/>
        </w:rPr>
        <w:t xml:space="preserve">  </w:t>
      </w:r>
      <w:r>
        <w:rPr>
          <w:sz w:val="28"/>
        </w:rPr>
        <w:t>знания, его</w:t>
      </w:r>
      <w:r>
        <w:rPr>
          <w:spacing w:val="-18"/>
          <w:sz w:val="28"/>
        </w:rPr>
        <w:t xml:space="preserve"> </w:t>
      </w:r>
      <w:r>
        <w:rPr>
          <w:sz w:val="28"/>
        </w:rPr>
        <w:t>интерпретации,</w:t>
      </w:r>
      <w:r>
        <w:rPr>
          <w:spacing w:val="-17"/>
          <w:sz w:val="28"/>
        </w:rPr>
        <w:t xml:space="preserve"> </w:t>
      </w:r>
      <w:r>
        <w:rPr>
          <w:sz w:val="28"/>
        </w:rPr>
        <w:t>преобразованию</w:t>
      </w:r>
      <w:r>
        <w:rPr>
          <w:spacing w:val="-18"/>
          <w:sz w:val="28"/>
        </w:rPr>
        <w:t xml:space="preserve"> </w:t>
      </w:r>
      <w:r>
        <w:rPr>
          <w:sz w:val="28"/>
        </w:rPr>
        <w:t>и</w:t>
      </w:r>
      <w:r>
        <w:rPr>
          <w:spacing w:val="-17"/>
          <w:sz w:val="28"/>
        </w:rPr>
        <w:t xml:space="preserve"> </w:t>
      </w:r>
      <w:r>
        <w:rPr>
          <w:sz w:val="28"/>
        </w:rPr>
        <w:t>применению</w:t>
      </w:r>
      <w:r>
        <w:rPr>
          <w:spacing w:val="-18"/>
          <w:sz w:val="28"/>
        </w:rPr>
        <w:t xml:space="preserve"> </w:t>
      </w:r>
      <w:r>
        <w:rPr>
          <w:sz w:val="28"/>
        </w:rPr>
        <w:t>в</w:t>
      </w:r>
      <w:r>
        <w:rPr>
          <w:spacing w:val="-17"/>
          <w:sz w:val="28"/>
        </w:rPr>
        <w:t xml:space="preserve"> </w:t>
      </w:r>
      <w:r>
        <w:rPr>
          <w:sz w:val="28"/>
        </w:rPr>
        <w:t>различных</w:t>
      </w:r>
      <w:r>
        <w:rPr>
          <w:spacing w:val="-18"/>
          <w:sz w:val="28"/>
        </w:rPr>
        <w:t xml:space="preserve"> </w:t>
      </w:r>
      <w:r>
        <w:rPr>
          <w:sz w:val="28"/>
        </w:rPr>
        <w:t>учебных</w:t>
      </w:r>
      <w:r>
        <w:rPr>
          <w:spacing w:val="-17"/>
          <w:sz w:val="28"/>
        </w:rPr>
        <w:t xml:space="preserve"> </w:t>
      </w:r>
      <w:r>
        <w:rPr>
          <w:sz w:val="28"/>
        </w:rPr>
        <w:t>ситуациях, в том числе при создании учебных и социальных проектов;</w:t>
      </w:r>
    </w:p>
    <w:p w:rsidR="00A97923" w:rsidRDefault="00A97923" w:rsidP="007F725A">
      <w:pPr>
        <w:pStyle w:val="a5"/>
        <w:numPr>
          <w:ilvl w:val="1"/>
          <w:numId w:val="148"/>
        </w:numPr>
        <w:tabs>
          <w:tab w:val="left" w:pos="1133"/>
        </w:tabs>
        <w:autoSpaceDE w:val="0"/>
        <w:autoSpaceDN w:val="0"/>
        <w:spacing w:line="362" w:lineRule="auto"/>
        <w:ind w:right="135" w:firstLine="708"/>
        <w:rPr>
          <w:sz w:val="28"/>
        </w:rPr>
      </w:pPr>
      <w:r>
        <w:rPr>
          <w:sz w:val="28"/>
        </w:rPr>
        <w:t>формирование</w:t>
      </w:r>
      <w:r>
        <w:rPr>
          <w:spacing w:val="-16"/>
          <w:sz w:val="28"/>
        </w:rPr>
        <w:t xml:space="preserve"> </w:t>
      </w:r>
      <w:r>
        <w:rPr>
          <w:sz w:val="28"/>
        </w:rPr>
        <w:t>научного</w:t>
      </w:r>
      <w:r>
        <w:rPr>
          <w:spacing w:val="-13"/>
          <w:sz w:val="28"/>
        </w:rPr>
        <w:t xml:space="preserve"> </w:t>
      </w:r>
      <w:r>
        <w:rPr>
          <w:sz w:val="28"/>
        </w:rPr>
        <w:t>типа</w:t>
      </w:r>
      <w:r>
        <w:rPr>
          <w:spacing w:val="-16"/>
          <w:sz w:val="28"/>
        </w:rPr>
        <w:t xml:space="preserve"> </w:t>
      </w:r>
      <w:r>
        <w:rPr>
          <w:sz w:val="28"/>
        </w:rPr>
        <w:t>мышления,</w:t>
      </w:r>
      <w:r>
        <w:rPr>
          <w:spacing w:val="-14"/>
          <w:sz w:val="28"/>
        </w:rPr>
        <w:t xml:space="preserve"> </w:t>
      </w:r>
      <w:r>
        <w:rPr>
          <w:sz w:val="28"/>
        </w:rPr>
        <w:t>владение</w:t>
      </w:r>
      <w:r>
        <w:rPr>
          <w:spacing w:val="-16"/>
          <w:sz w:val="28"/>
        </w:rPr>
        <w:t xml:space="preserve"> </w:t>
      </w:r>
      <w:r>
        <w:rPr>
          <w:sz w:val="28"/>
        </w:rPr>
        <w:t>научной</w:t>
      </w:r>
      <w:r>
        <w:rPr>
          <w:spacing w:val="-15"/>
          <w:sz w:val="28"/>
        </w:rPr>
        <w:t xml:space="preserve"> </w:t>
      </w:r>
      <w:r>
        <w:rPr>
          <w:sz w:val="28"/>
        </w:rPr>
        <w:t>терминологией, ключевыми понятиями и методами;</w:t>
      </w:r>
    </w:p>
    <w:p w:rsidR="00A97923" w:rsidRDefault="00A97923" w:rsidP="007F725A">
      <w:pPr>
        <w:pStyle w:val="a5"/>
        <w:numPr>
          <w:ilvl w:val="1"/>
          <w:numId w:val="148"/>
        </w:numPr>
        <w:tabs>
          <w:tab w:val="left" w:pos="1133"/>
        </w:tabs>
        <w:autoSpaceDE w:val="0"/>
        <w:autoSpaceDN w:val="0"/>
        <w:spacing w:line="360" w:lineRule="auto"/>
        <w:ind w:right="143" w:firstLine="708"/>
        <w:rPr>
          <w:sz w:val="28"/>
        </w:rPr>
      </w:pPr>
      <w:r>
        <w:rPr>
          <w:sz w:val="28"/>
        </w:rPr>
        <w:t>ставить и формулировать собственные задачи в образовательной деятельности и жизненных ситуациях;</w:t>
      </w:r>
    </w:p>
    <w:p w:rsidR="00A97923" w:rsidRDefault="00A97923" w:rsidP="00A97923">
      <w:pPr>
        <w:pStyle w:val="a5"/>
        <w:spacing w:line="360" w:lineRule="auto"/>
        <w:rPr>
          <w:sz w:val="28"/>
        </w:rPr>
        <w:sectPr w:rsidR="00A97923">
          <w:pgSz w:w="11910" w:h="16840"/>
          <w:pgMar w:top="1040" w:right="566" w:bottom="920" w:left="992" w:header="0" w:footer="734" w:gutter="0"/>
          <w:cols w:space="720"/>
        </w:sectPr>
      </w:pPr>
    </w:p>
    <w:p w:rsidR="00A97923" w:rsidRDefault="00A97923" w:rsidP="007F725A">
      <w:pPr>
        <w:pStyle w:val="a5"/>
        <w:numPr>
          <w:ilvl w:val="1"/>
          <w:numId w:val="148"/>
        </w:numPr>
        <w:tabs>
          <w:tab w:val="left" w:pos="1133"/>
        </w:tabs>
        <w:autoSpaceDE w:val="0"/>
        <w:autoSpaceDN w:val="0"/>
        <w:spacing w:before="67" w:line="360" w:lineRule="auto"/>
        <w:ind w:right="136" w:firstLine="708"/>
        <w:rPr>
          <w:sz w:val="28"/>
        </w:rPr>
      </w:pPr>
      <w:r>
        <w:rPr>
          <w:sz w:val="28"/>
        </w:rPr>
        <w:lastRenderedPageBreak/>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A97923" w:rsidRDefault="00A97923" w:rsidP="007F725A">
      <w:pPr>
        <w:pStyle w:val="a5"/>
        <w:numPr>
          <w:ilvl w:val="1"/>
          <w:numId w:val="148"/>
        </w:numPr>
        <w:tabs>
          <w:tab w:val="left" w:pos="1133"/>
        </w:tabs>
        <w:autoSpaceDE w:val="0"/>
        <w:autoSpaceDN w:val="0"/>
        <w:spacing w:before="1" w:line="360" w:lineRule="auto"/>
        <w:ind w:right="145" w:firstLine="708"/>
        <w:rPr>
          <w:sz w:val="28"/>
        </w:rPr>
      </w:pPr>
      <w:r>
        <w:rPr>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97923" w:rsidRDefault="00A97923" w:rsidP="007F725A">
      <w:pPr>
        <w:pStyle w:val="a5"/>
        <w:numPr>
          <w:ilvl w:val="1"/>
          <w:numId w:val="148"/>
        </w:numPr>
        <w:tabs>
          <w:tab w:val="left" w:pos="1134"/>
        </w:tabs>
        <w:autoSpaceDE w:val="0"/>
        <w:autoSpaceDN w:val="0"/>
        <w:spacing w:before="1"/>
        <w:ind w:left="1134" w:hanging="285"/>
        <w:rPr>
          <w:sz w:val="28"/>
        </w:rPr>
      </w:pPr>
      <w:r>
        <w:rPr>
          <w:sz w:val="28"/>
        </w:rPr>
        <w:t>давать</w:t>
      </w:r>
      <w:r>
        <w:rPr>
          <w:spacing w:val="-7"/>
          <w:sz w:val="28"/>
        </w:rPr>
        <w:t xml:space="preserve"> </w:t>
      </w:r>
      <w:r>
        <w:rPr>
          <w:sz w:val="28"/>
        </w:rPr>
        <w:t>оценку</w:t>
      </w:r>
      <w:r>
        <w:rPr>
          <w:spacing w:val="-9"/>
          <w:sz w:val="28"/>
        </w:rPr>
        <w:t xml:space="preserve"> </w:t>
      </w:r>
      <w:r>
        <w:rPr>
          <w:sz w:val="28"/>
        </w:rPr>
        <w:t>новым</w:t>
      </w:r>
      <w:r>
        <w:rPr>
          <w:spacing w:val="-5"/>
          <w:sz w:val="28"/>
        </w:rPr>
        <w:t xml:space="preserve"> </w:t>
      </w:r>
      <w:r>
        <w:rPr>
          <w:sz w:val="28"/>
        </w:rPr>
        <w:t>ситуациям,</w:t>
      </w:r>
      <w:r>
        <w:rPr>
          <w:spacing w:val="-9"/>
          <w:sz w:val="28"/>
        </w:rPr>
        <w:t xml:space="preserve"> </w:t>
      </w:r>
      <w:r>
        <w:rPr>
          <w:sz w:val="28"/>
        </w:rPr>
        <w:t>оценивать</w:t>
      </w:r>
      <w:r>
        <w:rPr>
          <w:spacing w:val="-7"/>
          <w:sz w:val="28"/>
        </w:rPr>
        <w:t xml:space="preserve"> </w:t>
      </w:r>
      <w:r>
        <w:rPr>
          <w:sz w:val="28"/>
        </w:rPr>
        <w:t>приобретенный</w:t>
      </w:r>
      <w:r>
        <w:rPr>
          <w:spacing w:val="-6"/>
          <w:sz w:val="28"/>
        </w:rPr>
        <w:t xml:space="preserve"> </w:t>
      </w:r>
      <w:r>
        <w:rPr>
          <w:spacing w:val="-2"/>
          <w:sz w:val="28"/>
        </w:rPr>
        <w:t>опыт;</w:t>
      </w:r>
    </w:p>
    <w:p w:rsidR="00A97923" w:rsidRDefault="00A97923" w:rsidP="007F725A">
      <w:pPr>
        <w:pStyle w:val="a5"/>
        <w:numPr>
          <w:ilvl w:val="1"/>
          <w:numId w:val="148"/>
        </w:numPr>
        <w:tabs>
          <w:tab w:val="left" w:pos="1133"/>
        </w:tabs>
        <w:autoSpaceDE w:val="0"/>
        <w:autoSpaceDN w:val="0"/>
        <w:spacing w:before="161" w:line="360" w:lineRule="auto"/>
        <w:ind w:right="142" w:firstLine="708"/>
        <w:jc w:val="left"/>
        <w:rPr>
          <w:sz w:val="28"/>
        </w:rPr>
      </w:pPr>
      <w:r>
        <w:rPr>
          <w:sz w:val="28"/>
        </w:rPr>
        <w:t>разрабатывать</w:t>
      </w:r>
      <w:r>
        <w:rPr>
          <w:spacing w:val="80"/>
          <w:sz w:val="28"/>
        </w:rPr>
        <w:t xml:space="preserve"> </w:t>
      </w:r>
      <w:r>
        <w:rPr>
          <w:sz w:val="28"/>
        </w:rPr>
        <w:t>план</w:t>
      </w:r>
      <w:r>
        <w:rPr>
          <w:spacing w:val="80"/>
          <w:sz w:val="28"/>
        </w:rPr>
        <w:t xml:space="preserve"> </w:t>
      </w:r>
      <w:r>
        <w:rPr>
          <w:sz w:val="28"/>
        </w:rPr>
        <w:t>решения</w:t>
      </w:r>
      <w:r>
        <w:rPr>
          <w:spacing w:val="80"/>
          <w:sz w:val="28"/>
        </w:rPr>
        <w:t xml:space="preserve"> </w:t>
      </w:r>
      <w:r>
        <w:rPr>
          <w:sz w:val="28"/>
        </w:rPr>
        <w:t>проблемы</w:t>
      </w:r>
      <w:r>
        <w:rPr>
          <w:spacing w:val="80"/>
          <w:sz w:val="28"/>
        </w:rPr>
        <w:t xml:space="preserve"> </w:t>
      </w:r>
      <w:r>
        <w:rPr>
          <w:sz w:val="28"/>
        </w:rPr>
        <w:t>с</w:t>
      </w:r>
      <w:r>
        <w:rPr>
          <w:spacing w:val="80"/>
          <w:sz w:val="28"/>
        </w:rPr>
        <w:t xml:space="preserve"> </w:t>
      </w:r>
      <w:r>
        <w:rPr>
          <w:sz w:val="28"/>
        </w:rPr>
        <w:t>учетом</w:t>
      </w:r>
      <w:r>
        <w:rPr>
          <w:spacing w:val="80"/>
          <w:sz w:val="28"/>
        </w:rPr>
        <w:t xml:space="preserve"> </w:t>
      </w:r>
      <w:r>
        <w:rPr>
          <w:sz w:val="28"/>
        </w:rPr>
        <w:t>анализа</w:t>
      </w:r>
      <w:r>
        <w:rPr>
          <w:spacing w:val="80"/>
          <w:sz w:val="28"/>
        </w:rPr>
        <w:t xml:space="preserve"> </w:t>
      </w:r>
      <w:r>
        <w:rPr>
          <w:sz w:val="28"/>
        </w:rPr>
        <w:t>имеющихся материальных и нематериальных ресурсов;</w:t>
      </w:r>
    </w:p>
    <w:p w:rsidR="00A97923" w:rsidRDefault="00A97923" w:rsidP="007F725A">
      <w:pPr>
        <w:pStyle w:val="a5"/>
        <w:numPr>
          <w:ilvl w:val="1"/>
          <w:numId w:val="148"/>
        </w:numPr>
        <w:tabs>
          <w:tab w:val="left" w:pos="1133"/>
          <w:tab w:val="left" w:pos="2981"/>
          <w:tab w:val="left" w:pos="5446"/>
          <w:tab w:val="left" w:pos="6352"/>
          <w:tab w:val="left" w:pos="7635"/>
          <w:tab w:val="left" w:pos="8750"/>
          <w:tab w:val="left" w:pos="9107"/>
        </w:tabs>
        <w:autoSpaceDE w:val="0"/>
        <w:autoSpaceDN w:val="0"/>
        <w:spacing w:line="362" w:lineRule="auto"/>
        <w:ind w:right="145" w:firstLine="708"/>
        <w:jc w:val="left"/>
        <w:rPr>
          <w:sz w:val="28"/>
        </w:rPr>
      </w:pPr>
      <w:r>
        <w:rPr>
          <w:spacing w:val="-2"/>
          <w:sz w:val="28"/>
        </w:rPr>
        <w:t>осуществлять</w:t>
      </w:r>
      <w:r>
        <w:rPr>
          <w:sz w:val="28"/>
        </w:rPr>
        <w:tab/>
      </w:r>
      <w:r>
        <w:rPr>
          <w:spacing w:val="-2"/>
          <w:sz w:val="28"/>
        </w:rPr>
        <w:t>целенаправленный</w:t>
      </w:r>
      <w:r>
        <w:rPr>
          <w:sz w:val="28"/>
        </w:rPr>
        <w:tab/>
      </w:r>
      <w:r>
        <w:rPr>
          <w:spacing w:val="-2"/>
          <w:sz w:val="28"/>
        </w:rPr>
        <w:t>поиск</w:t>
      </w:r>
      <w:r>
        <w:rPr>
          <w:sz w:val="28"/>
        </w:rPr>
        <w:tab/>
      </w:r>
      <w:r>
        <w:rPr>
          <w:spacing w:val="-2"/>
          <w:sz w:val="28"/>
        </w:rPr>
        <w:t>переноса</w:t>
      </w:r>
      <w:r>
        <w:rPr>
          <w:sz w:val="28"/>
        </w:rPr>
        <w:tab/>
      </w:r>
      <w:r>
        <w:rPr>
          <w:spacing w:val="-2"/>
          <w:sz w:val="28"/>
        </w:rPr>
        <w:t>средств</w:t>
      </w:r>
      <w:r>
        <w:rPr>
          <w:sz w:val="28"/>
        </w:rPr>
        <w:tab/>
      </w:r>
      <w:r>
        <w:rPr>
          <w:spacing w:val="-10"/>
          <w:sz w:val="28"/>
        </w:rPr>
        <w:t>и</w:t>
      </w:r>
      <w:r>
        <w:rPr>
          <w:sz w:val="28"/>
        </w:rPr>
        <w:tab/>
      </w:r>
      <w:r>
        <w:rPr>
          <w:spacing w:val="-2"/>
          <w:sz w:val="28"/>
        </w:rPr>
        <w:t xml:space="preserve">способов </w:t>
      </w:r>
      <w:r>
        <w:rPr>
          <w:sz w:val="28"/>
        </w:rPr>
        <w:t>действия в профессиональную среду;</w:t>
      </w:r>
    </w:p>
    <w:p w:rsidR="00A97923" w:rsidRDefault="00A97923" w:rsidP="007F725A">
      <w:pPr>
        <w:pStyle w:val="a5"/>
        <w:numPr>
          <w:ilvl w:val="1"/>
          <w:numId w:val="148"/>
        </w:numPr>
        <w:tabs>
          <w:tab w:val="left" w:pos="1133"/>
        </w:tabs>
        <w:autoSpaceDE w:val="0"/>
        <w:autoSpaceDN w:val="0"/>
        <w:spacing w:line="360" w:lineRule="auto"/>
        <w:ind w:right="140" w:firstLine="708"/>
        <w:jc w:val="left"/>
        <w:rPr>
          <w:sz w:val="28"/>
        </w:rPr>
      </w:pPr>
      <w:r>
        <w:rPr>
          <w:sz w:val="28"/>
        </w:rPr>
        <w:t>уметь</w:t>
      </w:r>
      <w:r>
        <w:rPr>
          <w:spacing w:val="80"/>
          <w:sz w:val="28"/>
        </w:rPr>
        <w:t xml:space="preserve"> </w:t>
      </w:r>
      <w:r>
        <w:rPr>
          <w:sz w:val="28"/>
        </w:rPr>
        <w:t>переносить</w:t>
      </w:r>
      <w:r>
        <w:rPr>
          <w:spacing w:val="80"/>
          <w:sz w:val="28"/>
        </w:rPr>
        <w:t xml:space="preserve"> </w:t>
      </w:r>
      <w:r>
        <w:rPr>
          <w:sz w:val="28"/>
        </w:rPr>
        <w:t>знания</w:t>
      </w:r>
      <w:r>
        <w:rPr>
          <w:spacing w:val="80"/>
          <w:sz w:val="28"/>
        </w:rPr>
        <w:t xml:space="preserve"> </w:t>
      </w:r>
      <w:r>
        <w:rPr>
          <w:sz w:val="28"/>
        </w:rPr>
        <w:t>в</w:t>
      </w:r>
      <w:r>
        <w:rPr>
          <w:spacing w:val="80"/>
          <w:sz w:val="28"/>
        </w:rPr>
        <w:t xml:space="preserve"> </w:t>
      </w:r>
      <w:r>
        <w:rPr>
          <w:sz w:val="28"/>
        </w:rPr>
        <w:t>познавательную</w:t>
      </w:r>
      <w:r>
        <w:rPr>
          <w:spacing w:val="80"/>
          <w:sz w:val="28"/>
        </w:rPr>
        <w:t xml:space="preserve"> </w:t>
      </w:r>
      <w:r>
        <w:rPr>
          <w:sz w:val="28"/>
        </w:rPr>
        <w:t>и</w:t>
      </w:r>
      <w:r>
        <w:rPr>
          <w:spacing w:val="80"/>
          <w:sz w:val="28"/>
        </w:rPr>
        <w:t xml:space="preserve"> </w:t>
      </w:r>
      <w:r>
        <w:rPr>
          <w:sz w:val="28"/>
        </w:rPr>
        <w:t>практическую</w:t>
      </w:r>
      <w:r>
        <w:rPr>
          <w:spacing w:val="80"/>
          <w:sz w:val="28"/>
        </w:rPr>
        <w:t xml:space="preserve"> </w:t>
      </w:r>
      <w:r>
        <w:rPr>
          <w:sz w:val="28"/>
        </w:rPr>
        <w:t>области</w:t>
      </w:r>
      <w:r>
        <w:rPr>
          <w:spacing w:val="40"/>
          <w:sz w:val="28"/>
        </w:rPr>
        <w:t xml:space="preserve"> </w:t>
      </w:r>
      <w:r>
        <w:rPr>
          <w:spacing w:val="-2"/>
          <w:sz w:val="28"/>
        </w:rPr>
        <w:t>жизнедеятельности;</w:t>
      </w:r>
    </w:p>
    <w:p w:rsidR="00A97923" w:rsidRDefault="00A97923" w:rsidP="007F725A">
      <w:pPr>
        <w:pStyle w:val="a5"/>
        <w:numPr>
          <w:ilvl w:val="1"/>
          <w:numId w:val="148"/>
        </w:numPr>
        <w:tabs>
          <w:tab w:val="left" w:pos="1134"/>
        </w:tabs>
        <w:autoSpaceDE w:val="0"/>
        <w:autoSpaceDN w:val="0"/>
        <w:spacing w:line="321" w:lineRule="exact"/>
        <w:ind w:left="1134" w:hanging="285"/>
        <w:jc w:val="left"/>
        <w:rPr>
          <w:sz w:val="28"/>
        </w:rPr>
      </w:pPr>
      <w:r>
        <w:rPr>
          <w:sz w:val="28"/>
        </w:rPr>
        <w:t>уметь</w:t>
      </w:r>
      <w:r>
        <w:rPr>
          <w:spacing w:val="-9"/>
          <w:sz w:val="28"/>
        </w:rPr>
        <w:t xml:space="preserve"> </w:t>
      </w:r>
      <w:r>
        <w:rPr>
          <w:sz w:val="28"/>
        </w:rPr>
        <w:t>интегрировать</w:t>
      </w:r>
      <w:r>
        <w:rPr>
          <w:spacing w:val="-7"/>
          <w:sz w:val="28"/>
        </w:rPr>
        <w:t xml:space="preserve"> </w:t>
      </w:r>
      <w:r>
        <w:rPr>
          <w:sz w:val="28"/>
        </w:rPr>
        <w:t>знания</w:t>
      </w:r>
      <w:r>
        <w:rPr>
          <w:spacing w:val="-5"/>
          <w:sz w:val="28"/>
        </w:rPr>
        <w:t xml:space="preserve"> </w:t>
      </w:r>
      <w:r>
        <w:rPr>
          <w:sz w:val="28"/>
        </w:rPr>
        <w:t>из</w:t>
      </w:r>
      <w:r>
        <w:rPr>
          <w:spacing w:val="-8"/>
          <w:sz w:val="28"/>
        </w:rPr>
        <w:t xml:space="preserve"> </w:t>
      </w:r>
      <w:r>
        <w:rPr>
          <w:sz w:val="28"/>
        </w:rPr>
        <w:t>разных</w:t>
      </w:r>
      <w:r>
        <w:rPr>
          <w:spacing w:val="-5"/>
          <w:sz w:val="28"/>
        </w:rPr>
        <w:t xml:space="preserve"> </w:t>
      </w:r>
      <w:r>
        <w:rPr>
          <w:sz w:val="28"/>
        </w:rPr>
        <w:t>предметных</w:t>
      </w:r>
      <w:r>
        <w:rPr>
          <w:spacing w:val="-8"/>
          <w:sz w:val="28"/>
        </w:rPr>
        <w:t xml:space="preserve"> </w:t>
      </w:r>
      <w:r>
        <w:rPr>
          <w:spacing w:val="-2"/>
          <w:sz w:val="28"/>
        </w:rPr>
        <w:t>областей;</w:t>
      </w:r>
    </w:p>
    <w:p w:rsidR="00A97923" w:rsidRDefault="00A97923" w:rsidP="007F725A">
      <w:pPr>
        <w:pStyle w:val="a5"/>
        <w:numPr>
          <w:ilvl w:val="1"/>
          <w:numId w:val="148"/>
        </w:numPr>
        <w:tabs>
          <w:tab w:val="left" w:pos="1134"/>
        </w:tabs>
        <w:autoSpaceDE w:val="0"/>
        <w:autoSpaceDN w:val="0"/>
        <w:spacing w:before="157"/>
        <w:ind w:left="1134" w:hanging="285"/>
        <w:jc w:val="left"/>
        <w:rPr>
          <w:sz w:val="28"/>
        </w:rPr>
      </w:pPr>
      <w:r>
        <w:rPr>
          <w:sz w:val="28"/>
        </w:rPr>
        <w:t>выдвигать</w:t>
      </w:r>
      <w:r>
        <w:rPr>
          <w:spacing w:val="-10"/>
          <w:sz w:val="28"/>
        </w:rPr>
        <w:t xml:space="preserve"> </w:t>
      </w:r>
      <w:r>
        <w:rPr>
          <w:sz w:val="28"/>
        </w:rPr>
        <w:t>новые</w:t>
      </w:r>
      <w:r>
        <w:rPr>
          <w:spacing w:val="-6"/>
          <w:sz w:val="28"/>
        </w:rPr>
        <w:t xml:space="preserve"> </w:t>
      </w:r>
      <w:r>
        <w:rPr>
          <w:sz w:val="28"/>
        </w:rPr>
        <w:t>идеи,</w:t>
      </w:r>
      <w:r>
        <w:rPr>
          <w:spacing w:val="-8"/>
          <w:sz w:val="28"/>
        </w:rPr>
        <w:t xml:space="preserve"> </w:t>
      </w:r>
      <w:r>
        <w:rPr>
          <w:sz w:val="28"/>
        </w:rPr>
        <w:t>предлагать</w:t>
      </w:r>
      <w:r>
        <w:rPr>
          <w:spacing w:val="-8"/>
          <w:sz w:val="28"/>
        </w:rPr>
        <w:t xml:space="preserve"> </w:t>
      </w:r>
      <w:r>
        <w:rPr>
          <w:sz w:val="28"/>
        </w:rPr>
        <w:t>оригинальные</w:t>
      </w:r>
      <w:r>
        <w:rPr>
          <w:spacing w:val="-9"/>
          <w:sz w:val="28"/>
        </w:rPr>
        <w:t xml:space="preserve"> </w:t>
      </w:r>
      <w:r>
        <w:rPr>
          <w:sz w:val="28"/>
        </w:rPr>
        <w:t>подходы</w:t>
      </w:r>
      <w:r>
        <w:rPr>
          <w:spacing w:val="-7"/>
          <w:sz w:val="28"/>
        </w:rPr>
        <w:t xml:space="preserve"> </w:t>
      </w:r>
      <w:r>
        <w:rPr>
          <w:sz w:val="28"/>
        </w:rPr>
        <w:t>и</w:t>
      </w:r>
      <w:r>
        <w:rPr>
          <w:spacing w:val="-6"/>
          <w:sz w:val="28"/>
        </w:rPr>
        <w:t xml:space="preserve"> </w:t>
      </w:r>
      <w:r>
        <w:rPr>
          <w:spacing w:val="-2"/>
          <w:sz w:val="28"/>
        </w:rPr>
        <w:t>решения;</w:t>
      </w:r>
    </w:p>
    <w:p w:rsidR="00A97923" w:rsidRDefault="00A97923" w:rsidP="007F725A">
      <w:pPr>
        <w:pStyle w:val="a5"/>
        <w:numPr>
          <w:ilvl w:val="1"/>
          <w:numId w:val="148"/>
        </w:numPr>
        <w:tabs>
          <w:tab w:val="left" w:pos="1134"/>
        </w:tabs>
        <w:autoSpaceDE w:val="0"/>
        <w:autoSpaceDN w:val="0"/>
        <w:spacing w:before="161" w:line="360" w:lineRule="auto"/>
        <w:ind w:left="849" w:right="993" w:firstLine="0"/>
        <w:jc w:val="left"/>
        <w:rPr>
          <w:sz w:val="28"/>
        </w:rPr>
      </w:pPr>
      <w:r>
        <w:rPr>
          <w:sz w:val="28"/>
        </w:rPr>
        <w:t>ставить</w:t>
      </w:r>
      <w:r>
        <w:rPr>
          <w:spacing w:val="-7"/>
          <w:sz w:val="28"/>
        </w:rPr>
        <w:t xml:space="preserve"> </w:t>
      </w:r>
      <w:r>
        <w:rPr>
          <w:sz w:val="28"/>
        </w:rPr>
        <w:t>проблемы</w:t>
      </w:r>
      <w:r>
        <w:rPr>
          <w:spacing w:val="-5"/>
          <w:sz w:val="28"/>
        </w:rPr>
        <w:t xml:space="preserve"> </w:t>
      </w:r>
      <w:r>
        <w:rPr>
          <w:sz w:val="28"/>
        </w:rPr>
        <w:t>и</w:t>
      </w:r>
      <w:r>
        <w:rPr>
          <w:spacing w:val="-7"/>
          <w:sz w:val="28"/>
        </w:rPr>
        <w:t xml:space="preserve"> </w:t>
      </w:r>
      <w:r>
        <w:rPr>
          <w:sz w:val="28"/>
        </w:rPr>
        <w:t>задачи,</w:t>
      </w:r>
      <w:r>
        <w:rPr>
          <w:spacing w:val="-6"/>
          <w:sz w:val="28"/>
        </w:rPr>
        <w:t xml:space="preserve"> </w:t>
      </w:r>
      <w:r>
        <w:rPr>
          <w:sz w:val="28"/>
        </w:rPr>
        <w:t>допускающие</w:t>
      </w:r>
      <w:r>
        <w:rPr>
          <w:spacing w:val="-5"/>
          <w:sz w:val="28"/>
        </w:rPr>
        <w:t xml:space="preserve"> </w:t>
      </w:r>
      <w:r>
        <w:rPr>
          <w:sz w:val="28"/>
        </w:rPr>
        <w:t>альтернативные</w:t>
      </w:r>
      <w:r>
        <w:rPr>
          <w:spacing w:val="-8"/>
          <w:sz w:val="28"/>
        </w:rPr>
        <w:t xml:space="preserve"> </w:t>
      </w:r>
      <w:r>
        <w:rPr>
          <w:sz w:val="28"/>
        </w:rPr>
        <w:t>решения; в) работа с информацией:</w:t>
      </w:r>
    </w:p>
    <w:p w:rsidR="00A97923" w:rsidRDefault="00A97923" w:rsidP="007F725A">
      <w:pPr>
        <w:pStyle w:val="a5"/>
        <w:numPr>
          <w:ilvl w:val="1"/>
          <w:numId w:val="148"/>
        </w:numPr>
        <w:tabs>
          <w:tab w:val="left" w:pos="1133"/>
        </w:tabs>
        <w:autoSpaceDE w:val="0"/>
        <w:autoSpaceDN w:val="0"/>
        <w:spacing w:line="360" w:lineRule="auto"/>
        <w:ind w:right="142" w:firstLine="708"/>
        <w:rPr>
          <w:sz w:val="28"/>
        </w:rPr>
      </w:pPr>
      <w:r>
        <w:rPr>
          <w:sz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A97923" w:rsidRDefault="00A97923" w:rsidP="007F725A">
      <w:pPr>
        <w:pStyle w:val="a5"/>
        <w:numPr>
          <w:ilvl w:val="1"/>
          <w:numId w:val="148"/>
        </w:numPr>
        <w:tabs>
          <w:tab w:val="left" w:pos="1133"/>
        </w:tabs>
        <w:autoSpaceDE w:val="0"/>
        <w:autoSpaceDN w:val="0"/>
        <w:spacing w:line="360" w:lineRule="auto"/>
        <w:ind w:right="145" w:firstLine="708"/>
        <w:rPr>
          <w:sz w:val="28"/>
        </w:rPr>
      </w:pPr>
      <w:r>
        <w:rPr>
          <w:sz w:val="28"/>
        </w:rPr>
        <w:t>создавать тексты в различных форматах с учетом назначения информации и целевой аудитории, выбирая</w:t>
      </w:r>
      <w:r>
        <w:rPr>
          <w:spacing w:val="-2"/>
          <w:sz w:val="28"/>
        </w:rPr>
        <w:t xml:space="preserve"> </w:t>
      </w:r>
      <w:r>
        <w:rPr>
          <w:sz w:val="28"/>
        </w:rPr>
        <w:t>оптимальную форму</w:t>
      </w:r>
      <w:r>
        <w:rPr>
          <w:spacing w:val="-3"/>
          <w:sz w:val="28"/>
        </w:rPr>
        <w:t xml:space="preserve"> </w:t>
      </w:r>
      <w:r>
        <w:rPr>
          <w:sz w:val="28"/>
        </w:rPr>
        <w:t>представления и визуализации;</w:t>
      </w:r>
    </w:p>
    <w:p w:rsidR="00A97923" w:rsidRDefault="00A97923" w:rsidP="007F725A">
      <w:pPr>
        <w:pStyle w:val="a5"/>
        <w:numPr>
          <w:ilvl w:val="1"/>
          <w:numId w:val="148"/>
        </w:numPr>
        <w:tabs>
          <w:tab w:val="left" w:pos="1133"/>
        </w:tabs>
        <w:autoSpaceDE w:val="0"/>
        <w:autoSpaceDN w:val="0"/>
        <w:spacing w:line="362" w:lineRule="auto"/>
        <w:ind w:right="146" w:firstLine="708"/>
        <w:rPr>
          <w:sz w:val="28"/>
        </w:rPr>
      </w:pPr>
      <w:r>
        <w:rPr>
          <w:sz w:val="28"/>
        </w:rPr>
        <w:t>оценивать достоверность, легитимность информации, ее соответствие правовым и морально-этическим нормам;</w:t>
      </w:r>
    </w:p>
    <w:p w:rsidR="00A97923" w:rsidRDefault="00A97923" w:rsidP="007F725A">
      <w:pPr>
        <w:pStyle w:val="a5"/>
        <w:numPr>
          <w:ilvl w:val="1"/>
          <w:numId w:val="148"/>
        </w:numPr>
        <w:tabs>
          <w:tab w:val="left" w:pos="1133"/>
        </w:tabs>
        <w:autoSpaceDE w:val="0"/>
        <w:autoSpaceDN w:val="0"/>
        <w:spacing w:line="360" w:lineRule="auto"/>
        <w:ind w:right="136" w:firstLine="708"/>
        <w:rPr>
          <w:sz w:val="28"/>
        </w:rPr>
      </w:pPr>
      <w:r>
        <w:rPr>
          <w:sz w:val="28"/>
        </w:rPr>
        <w:t>использовать средства информационных и коммуникационных технологий в</w:t>
      </w:r>
      <w:r>
        <w:rPr>
          <w:spacing w:val="68"/>
          <w:w w:val="150"/>
          <w:sz w:val="28"/>
        </w:rPr>
        <w:t xml:space="preserve">  </w:t>
      </w:r>
      <w:r>
        <w:rPr>
          <w:sz w:val="28"/>
        </w:rPr>
        <w:t>решении</w:t>
      </w:r>
      <w:r>
        <w:rPr>
          <w:spacing w:val="68"/>
          <w:w w:val="150"/>
          <w:sz w:val="28"/>
        </w:rPr>
        <w:t xml:space="preserve">  </w:t>
      </w:r>
      <w:r>
        <w:rPr>
          <w:sz w:val="28"/>
        </w:rPr>
        <w:t>когнитивных,</w:t>
      </w:r>
      <w:r>
        <w:rPr>
          <w:spacing w:val="68"/>
          <w:w w:val="150"/>
          <w:sz w:val="28"/>
        </w:rPr>
        <w:t xml:space="preserve">  </w:t>
      </w:r>
      <w:r>
        <w:rPr>
          <w:sz w:val="28"/>
        </w:rPr>
        <w:t>коммуникативных</w:t>
      </w:r>
      <w:r>
        <w:rPr>
          <w:spacing w:val="69"/>
          <w:w w:val="150"/>
          <w:sz w:val="28"/>
        </w:rPr>
        <w:t xml:space="preserve">  </w:t>
      </w:r>
      <w:r>
        <w:rPr>
          <w:sz w:val="28"/>
        </w:rPr>
        <w:t>и</w:t>
      </w:r>
      <w:r>
        <w:rPr>
          <w:spacing w:val="67"/>
          <w:w w:val="150"/>
          <w:sz w:val="28"/>
        </w:rPr>
        <w:t xml:space="preserve">  </w:t>
      </w:r>
      <w:r>
        <w:rPr>
          <w:sz w:val="28"/>
        </w:rPr>
        <w:t>организационных</w:t>
      </w:r>
      <w:r>
        <w:rPr>
          <w:spacing w:val="69"/>
          <w:w w:val="150"/>
          <w:sz w:val="28"/>
        </w:rPr>
        <w:t xml:space="preserve">  </w:t>
      </w:r>
      <w:r>
        <w:rPr>
          <w:sz w:val="28"/>
        </w:rPr>
        <w:t xml:space="preserve">задач с соблюдением требований эргономики, техники безопасности, гигиены, ресурсосбережения, правовых и этических норм, норм информационной </w:t>
      </w:r>
      <w:r>
        <w:rPr>
          <w:spacing w:val="-2"/>
          <w:sz w:val="28"/>
        </w:rPr>
        <w:t>безопасности;</w:t>
      </w:r>
    </w:p>
    <w:p w:rsidR="00A97923" w:rsidRDefault="00A97923" w:rsidP="007F725A">
      <w:pPr>
        <w:pStyle w:val="a5"/>
        <w:numPr>
          <w:ilvl w:val="1"/>
          <w:numId w:val="148"/>
        </w:numPr>
        <w:tabs>
          <w:tab w:val="left" w:pos="1133"/>
        </w:tabs>
        <w:autoSpaceDE w:val="0"/>
        <w:autoSpaceDN w:val="0"/>
        <w:spacing w:line="360" w:lineRule="auto"/>
        <w:ind w:right="145" w:firstLine="708"/>
        <w:rPr>
          <w:sz w:val="28"/>
        </w:rPr>
      </w:pPr>
      <w:r>
        <w:rPr>
          <w:sz w:val="28"/>
        </w:rPr>
        <w:t>владеть навыками распознавания и защиты информации, информационной безопасности личности.</w:t>
      </w:r>
    </w:p>
    <w:p w:rsidR="00A97923" w:rsidRDefault="00A97923" w:rsidP="00A97923">
      <w:pPr>
        <w:pStyle w:val="a5"/>
        <w:spacing w:line="360" w:lineRule="auto"/>
        <w:rPr>
          <w:sz w:val="28"/>
        </w:rPr>
        <w:sectPr w:rsidR="00A97923">
          <w:pgSz w:w="11910" w:h="16840"/>
          <w:pgMar w:top="1040" w:right="566" w:bottom="920" w:left="992" w:header="0" w:footer="734" w:gutter="0"/>
          <w:cols w:space="720"/>
        </w:sectPr>
      </w:pPr>
    </w:p>
    <w:p w:rsidR="00A97923" w:rsidRDefault="00A97923" w:rsidP="00A97923">
      <w:pPr>
        <w:spacing w:before="67"/>
        <w:ind w:left="849"/>
        <w:jc w:val="both"/>
        <w:rPr>
          <w:i/>
          <w:sz w:val="28"/>
        </w:rPr>
      </w:pPr>
      <w:r>
        <w:rPr>
          <w:i/>
          <w:sz w:val="28"/>
        </w:rPr>
        <w:lastRenderedPageBreak/>
        <w:t>Ккоммуникативныее</w:t>
      </w:r>
      <w:r>
        <w:rPr>
          <w:i/>
          <w:spacing w:val="-16"/>
          <w:sz w:val="28"/>
        </w:rPr>
        <w:t xml:space="preserve"> </w:t>
      </w:r>
      <w:r>
        <w:rPr>
          <w:i/>
          <w:spacing w:val="-4"/>
          <w:sz w:val="28"/>
        </w:rPr>
        <w:t>УУД:</w:t>
      </w:r>
    </w:p>
    <w:p w:rsidR="00A97923" w:rsidRDefault="00A97923" w:rsidP="00A97923">
      <w:pPr>
        <w:pStyle w:val="a3"/>
        <w:spacing w:before="163"/>
        <w:ind w:left="849"/>
      </w:pPr>
      <w:r>
        <w:t xml:space="preserve">а) </w:t>
      </w:r>
      <w:r>
        <w:rPr>
          <w:spacing w:val="-2"/>
        </w:rPr>
        <w:t>общение:</w:t>
      </w:r>
    </w:p>
    <w:p w:rsidR="00A97923" w:rsidRDefault="00A97923" w:rsidP="007F725A">
      <w:pPr>
        <w:pStyle w:val="a5"/>
        <w:numPr>
          <w:ilvl w:val="1"/>
          <w:numId w:val="148"/>
        </w:numPr>
        <w:tabs>
          <w:tab w:val="left" w:pos="1134"/>
        </w:tabs>
        <w:autoSpaceDE w:val="0"/>
        <w:autoSpaceDN w:val="0"/>
        <w:spacing w:before="161"/>
        <w:ind w:left="1134" w:hanging="285"/>
        <w:rPr>
          <w:sz w:val="28"/>
        </w:rPr>
      </w:pPr>
      <w:r>
        <w:rPr>
          <w:sz w:val="28"/>
        </w:rPr>
        <w:t>осуществлять</w:t>
      </w:r>
      <w:r>
        <w:rPr>
          <w:spacing w:val="-8"/>
          <w:sz w:val="28"/>
        </w:rPr>
        <w:t xml:space="preserve"> </w:t>
      </w:r>
      <w:r>
        <w:rPr>
          <w:sz w:val="28"/>
        </w:rPr>
        <w:t>коммуникации</w:t>
      </w:r>
      <w:r>
        <w:rPr>
          <w:spacing w:val="-6"/>
          <w:sz w:val="28"/>
        </w:rPr>
        <w:t xml:space="preserve"> </w:t>
      </w:r>
      <w:r>
        <w:rPr>
          <w:sz w:val="28"/>
        </w:rPr>
        <w:t>во</w:t>
      </w:r>
      <w:r>
        <w:rPr>
          <w:spacing w:val="-5"/>
          <w:sz w:val="28"/>
        </w:rPr>
        <w:t xml:space="preserve"> </w:t>
      </w:r>
      <w:r>
        <w:rPr>
          <w:sz w:val="28"/>
        </w:rPr>
        <w:t>всех</w:t>
      </w:r>
      <w:r>
        <w:rPr>
          <w:spacing w:val="-5"/>
          <w:sz w:val="28"/>
        </w:rPr>
        <w:t xml:space="preserve"> </w:t>
      </w:r>
      <w:r>
        <w:rPr>
          <w:sz w:val="28"/>
        </w:rPr>
        <w:t>сферах</w:t>
      </w:r>
      <w:r>
        <w:rPr>
          <w:spacing w:val="-4"/>
          <w:sz w:val="28"/>
        </w:rPr>
        <w:t xml:space="preserve"> </w:t>
      </w:r>
      <w:r>
        <w:rPr>
          <w:spacing w:val="-2"/>
          <w:sz w:val="28"/>
        </w:rPr>
        <w:t>жизни;</w:t>
      </w:r>
    </w:p>
    <w:p w:rsidR="00A97923" w:rsidRDefault="00A97923" w:rsidP="007F725A">
      <w:pPr>
        <w:pStyle w:val="a5"/>
        <w:numPr>
          <w:ilvl w:val="1"/>
          <w:numId w:val="148"/>
        </w:numPr>
        <w:tabs>
          <w:tab w:val="left" w:pos="1133"/>
        </w:tabs>
        <w:autoSpaceDE w:val="0"/>
        <w:autoSpaceDN w:val="0"/>
        <w:spacing w:before="160" w:line="360" w:lineRule="auto"/>
        <w:ind w:right="143" w:firstLine="708"/>
        <w:rPr>
          <w:sz w:val="28"/>
        </w:rPr>
      </w:pPr>
      <w:r>
        <w:rPr>
          <w:sz w:val="28"/>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w:t>
      </w:r>
      <w:r>
        <w:rPr>
          <w:spacing w:val="-2"/>
          <w:sz w:val="28"/>
        </w:rPr>
        <w:t>конфликты;</w:t>
      </w:r>
    </w:p>
    <w:p w:rsidR="00A97923" w:rsidRDefault="00A97923" w:rsidP="007F725A">
      <w:pPr>
        <w:pStyle w:val="a5"/>
        <w:numPr>
          <w:ilvl w:val="1"/>
          <w:numId w:val="148"/>
        </w:numPr>
        <w:tabs>
          <w:tab w:val="left" w:pos="1134"/>
        </w:tabs>
        <w:autoSpaceDE w:val="0"/>
        <w:autoSpaceDN w:val="0"/>
        <w:spacing w:before="1"/>
        <w:ind w:left="1134" w:hanging="285"/>
        <w:rPr>
          <w:sz w:val="28"/>
        </w:rPr>
      </w:pPr>
      <w:r>
        <w:rPr>
          <w:sz w:val="28"/>
        </w:rPr>
        <w:t>владеть</w:t>
      </w:r>
      <w:r>
        <w:rPr>
          <w:spacing w:val="-9"/>
          <w:sz w:val="28"/>
        </w:rPr>
        <w:t xml:space="preserve"> </w:t>
      </w:r>
      <w:r>
        <w:rPr>
          <w:sz w:val="28"/>
        </w:rPr>
        <w:t>различными</w:t>
      </w:r>
      <w:r>
        <w:rPr>
          <w:spacing w:val="-8"/>
          <w:sz w:val="28"/>
        </w:rPr>
        <w:t xml:space="preserve"> </w:t>
      </w:r>
      <w:r>
        <w:rPr>
          <w:sz w:val="28"/>
        </w:rPr>
        <w:t>способами</w:t>
      </w:r>
      <w:r>
        <w:rPr>
          <w:spacing w:val="-5"/>
          <w:sz w:val="28"/>
        </w:rPr>
        <w:t xml:space="preserve"> </w:t>
      </w:r>
      <w:r>
        <w:rPr>
          <w:sz w:val="28"/>
        </w:rPr>
        <w:t>общения</w:t>
      </w:r>
      <w:r>
        <w:rPr>
          <w:spacing w:val="-6"/>
          <w:sz w:val="28"/>
        </w:rPr>
        <w:t xml:space="preserve"> </w:t>
      </w:r>
      <w:r>
        <w:rPr>
          <w:sz w:val="28"/>
        </w:rPr>
        <w:t>и</w:t>
      </w:r>
      <w:r>
        <w:rPr>
          <w:spacing w:val="-5"/>
          <w:sz w:val="28"/>
        </w:rPr>
        <w:t xml:space="preserve"> </w:t>
      </w:r>
      <w:r>
        <w:rPr>
          <w:spacing w:val="-2"/>
          <w:sz w:val="28"/>
        </w:rPr>
        <w:t>взаимодействия;</w:t>
      </w:r>
    </w:p>
    <w:p w:rsidR="00A97923" w:rsidRDefault="00A97923" w:rsidP="007F725A">
      <w:pPr>
        <w:pStyle w:val="a5"/>
        <w:numPr>
          <w:ilvl w:val="1"/>
          <w:numId w:val="148"/>
        </w:numPr>
        <w:tabs>
          <w:tab w:val="left" w:pos="1134"/>
        </w:tabs>
        <w:autoSpaceDE w:val="0"/>
        <w:autoSpaceDN w:val="0"/>
        <w:spacing w:before="160"/>
        <w:ind w:left="1134" w:hanging="285"/>
        <w:rPr>
          <w:sz w:val="28"/>
        </w:rPr>
      </w:pPr>
      <w:r>
        <w:rPr>
          <w:sz w:val="28"/>
        </w:rPr>
        <w:t>аргументированно</w:t>
      </w:r>
      <w:r>
        <w:rPr>
          <w:spacing w:val="-9"/>
          <w:sz w:val="28"/>
        </w:rPr>
        <w:t xml:space="preserve"> </w:t>
      </w:r>
      <w:r>
        <w:rPr>
          <w:sz w:val="28"/>
        </w:rPr>
        <w:t>вести</w:t>
      </w:r>
      <w:r>
        <w:rPr>
          <w:spacing w:val="-8"/>
          <w:sz w:val="28"/>
        </w:rPr>
        <w:t xml:space="preserve"> </w:t>
      </w:r>
      <w:r>
        <w:rPr>
          <w:sz w:val="28"/>
        </w:rPr>
        <w:t>диалог,</w:t>
      </w:r>
      <w:r>
        <w:rPr>
          <w:spacing w:val="-9"/>
          <w:sz w:val="28"/>
        </w:rPr>
        <w:t xml:space="preserve"> </w:t>
      </w:r>
      <w:r>
        <w:rPr>
          <w:sz w:val="28"/>
        </w:rPr>
        <w:t>уметь</w:t>
      </w:r>
      <w:r>
        <w:rPr>
          <w:spacing w:val="-9"/>
          <w:sz w:val="28"/>
        </w:rPr>
        <w:t xml:space="preserve"> </w:t>
      </w:r>
      <w:r>
        <w:rPr>
          <w:sz w:val="28"/>
        </w:rPr>
        <w:t>смягчать</w:t>
      </w:r>
      <w:r>
        <w:rPr>
          <w:spacing w:val="-9"/>
          <w:sz w:val="28"/>
        </w:rPr>
        <w:t xml:space="preserve"> </w:t>
      </w:r>
      <w:r>
        <w:rPr>
          <w:sz w:val="28"/>
        </w:rPr>
        <w:t>конфликтные</w:t>
      </w:r>
      <w:r>
        <w:rPr>
          <w:spacing w:val="-7"/>
          <w:sz w:val="28"/>
        </w:rPr>
        <w:t xml:space="preserve"> </w:t>
      </w:r>
      <w:r>
        <w:rPr>
          <w:spacing w:val="-2"/>
          <w:sz w:val="28"/>
        </w:rPr>
        <w:t>ситуации;</w:t>
      </w:r>
    </w:p>
    <w:p w:rsidR="00A97923" w:rsidRDefault="00A97923" w:rsidP="007F725A">
      <w:pPr>
        <w:pStyle w:val="a5"/>
        <w:numPr>
          <w:ilvl w:val="1"/>
          <w:numId w:val="148"/>
        </w:numPr>
        <w:tabs>
          <w:tab w:val="left" w:pos="1133"/>
        </w:tabs>
        <w:autoSpaceDE w:val="0"/>
        <w:autoSpaceDN w:val="0"/>
        <w:spacing w:before="161" w:line="362" w:lineRule="auto"/>
        <w:ind w:right="137" w:firstLine="708"/>
        <w:rPr>
          <w:sz w:val="28"/>
        </w:rPr>
      </w:pPr>
      <w:r>
        <w:rPr>
          <w:sz w:val="28"/>
        </w:rPr>
        <w:t>развернуто и логично излагать свою точку зрения с использованием языковых средств;</w:t>
      </w:r>
    </w:p>
    <w:p w:rsidR="00A97923" w:rsidRDefault="00A97923" w:rsidP="00A97923">
      <w:pPr>
        <w:pStyle w:val="a3"/>
        <w:spacing w:line="317" w:lineRule="exact"/>
        <w:ind w:left="849"/>
      </w:pPr>
      <w:r>
        <w:t>б)</w:t>
      </w:r>
      <w:r>
        <w:rPr>
          <w:spacing w:val="-5"/>
        </w:rPr>
        <w:t xml:space="preserve"> </w:t>
      </w:r>
      <w:r>
        <w:t>совместная</w:t>
      </w:r>
      <w:r>
        <w:rPr>
          <w:spacing w:val="-6"/>
        </w:rPr>
        <w:t xml:space="preserve"> </w:t>
      </w:r>
      <w:r>
        <w:rPr>
          <w:spacing w:val="-2"/>
        </w:rPr>
        <w:t>деятельность:</w:t>
      </w:r>
    </w:p>
    <w:p w:rsidR="00A97923" w:rsidRDefault="00A97923" w:rsidP="007F725A">
      <w:pPr>
        <w:pStyle w:val="a5"/>
        <w:numPr>
          <w:ilvl w:val="1"/>
          <w:numId w:val="148"/>
        </w:numPr>
        <w:tabs>
          <w:tab w:val="left" w:pos="1133"/>
        </w:tabs>
        <w:autoSpaceDE w:val="0"/>
        <w:autoSpaceDN w:val="0"/>
        <w:spacing w:before="160" w:line="360" w:lineRule="auto"/>
        <w:ind w:right="146" w:firstLine="708"/>
        <w:rPr>
          <w:sz w:val="28"/>
        </w:rPr>
      </w:pPr>
      <w:r>
        <w:rPr>
          <w:sz w:val="28"/>
        </w:rPr>
        <w:t xml:space="preserve">понимать и использовать преимущества командной и индивидуальной </w:t>
      </w:r>
      <w:r>
        <w:rPr>
          <w:spacing w:val="-2"/>
          <w:sz w:val="28"/>
        </w:rPr>
        <w:t>работы;</w:t>
      </w:r>
    </w:p>
    <w:p w:rsidR="00A97923" w:rsidRDefault="00A97923" w:rsidP="007F725A">
      <w:pPr>
        <w:pStyle w:val="a5"/>
        <w:numPr>
          <w:ilvl w:val="1"/>
          <w:numId w:val="148"/>
        </w:numPr>
        <w:tabs>
          <w:tab w:val="left" w:pos="1133"/>
        </w:tabs>
        <w:autoSpaceDE w:val="0"/>
        <w:autoSpaceDN w:val="0"/>
        <w:spacing w:before="1" w:line="360" w:lineRule="auto"/>
        <w:ind w:right="143" w:firstLine="708"/>
        <w:rPr>
          <w:sz w:val="28"/>
        </w:rPr>
      </w:pPr>
      <w:r>
        <w:rPr>
          <w:sz w:val="28"/>
        </w:rPr>
        <w:t>выбирать тематику и методы совместных действий с учетом общих интересов, и возможностей каждого члена коллектива;</w:t>
      </w:r>
    </w:p>
    <w:p w:rsidR="00A97923" w:rsidRDefault="00A97923" w:rsidP="007F725A">
      <w:pPr>
        <w:pStyle w:val="a5"/>
        <w:numPr>
          <w:ilvl w:val="1"/>
          <w:numId w:val="148"/>
        </w:numPr>
        <w:tabs>
          <w:tab w:val="left" w:pos="1133"/>
        </w:tabs>
        <w:autoSpaceDE w:val="0"/>
        <w:autoSpaceDN w:val="0"/>
        <w:spacing w:line="360" w:lineRule="auto"/>
        <w:ind w:right="144" w:firstLine="708"/>
        <w:rPr>
          <w:sz w:val="28"/>
        </w:rPr>
      </w:pPr>
      <w:r>
        <w:rPr>
          <w:sz w:val="28"/>
        </w:rPr>
        <w:t>принимать</w:t>
      </w:r>
      <w:r>
        <w:rPr>
          <w:spacing w:val="80"/>
          <w:w w:val="150"/>
          <w:sz w:val="28"/>
        </w:rPr>
        <w:t xml:space="preserve">   </w:t>
      </w:r>
      <w:r>
        <w:rPr>
          <w:sz w:val="28"/>
        </w:rPr>
        <w:t>цели</w:t>
      </w:r>
      <w:r>
        <w:rPr>
          <w:spacing w:val="80"/>
          <w:w w:val="150"/>
          <w:sz w:val="28"/>
        </w:rPr>
        <w:t xml:space="preserve">   </w:t>
      </w:r>
      <w:r>
        <w:rPr>
          <w:sz w:val="28"/>
        </w:rPr>
        <w:t>совместной</w:t>
      </w:r>
      <w:r>
        <w:rPr>
          <w:spacing w:val="80"/>
          <w:w w:val="150"/>
          <w:sz w:val="28"/>
        </w:rPr>
        <w:t xml:space="preserve">   </w:t>
      </w:r>
      <w:r>
        <w:rPr>
          <w:sz w:val="28"/>
        </w:rPr>
        <w:t>деятельности,</w:t>
      </w:r>
      <w:r>
        <w:rPr>
          <w:spacing w:val="80"/>
          <w:w w:val="150"/>
          <w:sz w:val="28"/>
        </w:rPr>
        <w:t xml:space="preserve">   </w:t>
      </w:r>
      <w:r>
        <w:rPr>
          <w:sz w:val="28"/>
        </w:rPr>
        <w:t xml:space="preserve">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w:t>
      </w:r>
      <w:r>
        <w:rPr>
          <w:spacing w:val="-2"/>
          <w:sz w:val="28"/>
        </w:rPr>
        <w:t>работы;</w:t>
      </w:r>
    </w:p>
    <w:p w:rsidR="00A97923" w:rsidRDefault="00A97923" w:rsidP="007F725A">
      <w:pPr>
        <w:pStyle w:val="a5"/>
        <w:numPr>
          <w:ilvl w:val="1"/>
          <w:numId w:val="148"/>
        </w:numPr>
        <w:tabs>
          <w:tab w:val="left" w:pos="1133"/>
        </w:tabs>
        <w:autoSpaceDE w:val="0"/>
        <w:autoSpaceDN w:val="0"/>
        <w:spacing w:line="360" w:lineRule="auto"/>
        <w:ind w:right="139" w:firstLine="708"/>
        <w:rPr>
          <w:sz w:val="28"/>
        </w:rPr>
      </w:pPr>
      <w:r>
        <w:rPr>
          <w:sz w:val="28"/>
        </w:rPr>
        <w:t>оценивать качество своего вклада и каждого участника команды в общий результат по разработанным критериям;</w:t>
      </w:r>
    </w:p>
    <w:p w:rsidR="00A97923" w:rsidRDefault="00A97923" w:rsidP="007F725A">
      <w:pPr>
        <w:pStyle w:val="a5"/>
        <w:numPr>
          <w:ilvl w:val="1"/>
          <w:numId w:val="148"/>
        </w:numPr>
        <w:tabs>
          <w:tab w:val="left" w:pos="1133"/>
        </w:tabs>
        <w:autoSpaceDE w:val="0"/>
        <w:autoSpaceDN w:val="0"/>
        <w:spacing w:line="362" w:lineRule="auto"/>
        <w:ind w:right="148" w:firstLine="708"/>
        <w:rPr>
          <w:sz w:val="28"/>
        </w:rPr>
      </w:pPr>
      <w:r>
        <w:rPr>
          <w:sz w:val="28"/>
        </w:rPr>
        <w:t>предлагать новые проекты, оценивать идеи с позиции новизны, оригинальности, практической значимости;</w:t>
      </w:r>
    </w:p>
    <w:p w:rsidR="00A97923" w:rsidRDefault="00A97923" w:rsidP="007F725A">
      <w:pPr>
        <w:pStyle w:val="a5"/>
        <w:numPr>
          <w:ilvl w:val="1"/>
          <w:numId w:val="148"/>
        </w:numPr>
        <w:tabs>
          <w:tab w:val="left" w:pos="1133"/>
        </w:tabs>
        <w:autoSpaceDE w:val="0"/>
        <w:autoSpaceDN w:val="0"/>
        <w:spacing w:line="360" w:lineRule="auto"/>
        <w:ind w:right="145" w:firstLine="708"/>
        <w:rPr>
          <w:sz w:val="28"/>
        </w:rPr>
      </w:pPr>
      <w:r>
        <w:rPr>
          <w:sz w:val="28"/>
        </w:rPr>
        <w:t>координировать и</w:t>
      </w:r>
      <w:r>
        <w:rPr>
          <w:spacing w:val="37"/>
          <w:sz w:val="28"/>
        </w:rPr>
        <w:t xml:space="preserve"> </w:t>
      </w:r>
      <w:r>
        <w:rPr>
          <w:sz w:val="28"/>
        </w:rPr>
        <w:t>выполнять</w:t>
      </w:r>
      <w:r>
        <w:rPr>
          <w:spacing w:val="36"/>
          <w:sz w:val="28"/>
        </w:rPr>
        <w:t xml:space="preserve"> </w:t>
      </w:r>
      <w:r>
        <w:rPr>
          <w:sz w:val="28"/>
        </w:rPr>
        <w:t>работу в</w:t>
      </w:r>
      <w:r>
        <w:rPr>
          <w:spacing w:val="38"/>
          <w:sz w:val="28"/>
        </w:rPr>
        <w:t xml:space="preserve"> </w:t>
      </w:r>
      <w:r>
        <w:rPr>
          <w:sz w:val="28"/>
        </w:rPr>
        <w:t>условиях</w:t>
      </w:r>
      <w:r>
        <w:rPr>
          <w:spacing w:val="37"/>
          <w:sz w:val="28"/>
        </w:rPr>
        <w:t xml:space="preserve"> </w:t>
      </w:r>
      <w:r>
        <w:rPr>
          <w:sz w:val="28"/>
        </w:rPr>
        <w:t>реального,</w:t>
      </w:r>
      <w:r>
        <w:rPr>
          <w:spacing w:val="36"/>
          <w:sz w:val="28"/>
        </w:rPr>
        <w:t xml:space="preserve"> </w:t>
      </w:r>
      <w:r>
        <w:rPr>
          <w:sz w:val="28"/>
        </w:rPr>
        <w:t>виртуального и комбинированного взаимодействия;</w:t>
      </w:r>
    </w:p>
    <w:p w:rsidR="00A97923" w:rsidRDefault="00A97923" w:rsidP="007F725A">
      <w:pPr>
        <w:pStyle w:val="a5"/>
        <w:numPr>
          <w:ilvl w:val="1"/>
          <w:numId w:val="148"/>
        </w:numPr>
        <w:tabs>
          <w:tab w:val="left" w:pos="1133"/>
        </w:tabs>
        <w:autoSpaceDE w:val="0"/>
        <w:autoSpaceDN w:val="0"/>
        <w:spacing w:line="362" w:lineRule="auto"/>
        <w:ind w:right="143" w:firstLine="708"/>
        <w:rPr>
          <w:sz w:val="28"/>
        </w:rPr>
      </w:pPr>
      <w:r>
        <w:rPr>
          <w:sz w:val="28"/>
        </w:rPr>
        <w:t>осуществлять позитивное стратегическое поведение в различных ситуациях, проявлять творчество и воображение, быть инициативным.</w:t>
      </w:r>
    </w:p>
    <w:p w:rsidR="00A97923" w:rsidRDefault="00A97923" w:rsidP="00A97923">
      <w:pPr>
        <w:spacing w:line="317" w:lineRule="exact"/>
        <w:ind w:left="849"/>
        <w:jc w:val="both"/>
        <w:rPr>
          <w:i/>
          <w:sz w:val="28"/>
        </w:rPr>
      </w:pPr>
      <w:r>
        <w:rPr>
          <w:i/>
          <w:sz w:val="28"/>
        </w:rPr>
        <w:t>Регулятивные</w:t>
      </w:r>
      <w:r>
        <w:rPr>
          <w:i/>
          <w:spacing w:val="-13"/>
          <w:sz w:val="28"/>
        </w:rPr>
        <w:t xml:space="preserve"> </w:t>
      </w:r>
      <w:r>
        <w:rPr>
          <w:i/>
          <w:spacing w:val="-4"/>
          <w:sz w:val="28"/>
        </w:rPr>
        <w:t>УУД:</w:t>
      </w:r>
    </w:p>
    <w:p w:rsidR="00A97923" w:rsidRDefault="00A97923" w:rsidP="00A97923">
      <w:pPr>
        <w:pStyle w:val="a3"/>
        <w:spacing w:before="153"/>
        <w:ind w:left="849"/>
      </w:pPr>
      <w:r>
        <w:t xml:space="preserve">а) </w:t>
      </w:r>
      <w:r>
        <w:rPr>
          <w:spacing w:val="-2"/>
        </w:rPr>
        <w:t>самоорганизация:</w:t>
      </w:r>
    </w:p>
    <w:p w:rsidR="00A97923" w:rsidRDefault="00A97923" w:rsidP="00A97923">
      <w:pPr>
        <w:pStyle w:val="a3"/>
        <w:sectPr w:rsidR="00A97923">
          <w:pgSz w:w="11910" w:h="16840"/>
          <w:pgMar w:top="1040" w:right="566" w:bottom="920" w:left="992" w:header="0" w:footer="734" w:gutter="0"/>
          <w:cols w:space="720"/>
        </w:sectPr>
      </w:pPr>
    </w:p>
    <w:p w:rsidR="00A97923" w:rsidRDefault="00A97923" w:rsidP="007F725A">
      <w:pPr>
        <w:pStyle w:val="a5"/>
        <w:numPr>
          <w:ilvl w:val="1"/>
          <w:numId w:val="148"/>
        </w:numPr>
        <w:tabs>
          <w:tab w:val="left" w:pos="1133"/>
        </w:tabs>
        <w:autoSpaceDE w:val="0"/>
        <w:autoSpaceDN w:val="0"/>
        <w:spacing w:before="67" w:line="360" w:lineRule="auto"/>
        <w:ind w:right="141" w:firstLine="708"/>
        <w:rPr>
          <w:sz w:val="28"/>
        </w:rPr>
      </w:pPr>
      <w:r>
        <w:rPr>
          <w:sz w:val="28"/>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97923" w:rsidRDefault="00A97923" w:rsidP="007F725A">
      <w:pPr>
        <w:pStyle w:val="a5"/>
        <w:numPr>
          <w:ilvl w:val="1"/>
          <w:numId w:val="148"/>
        </w:numPr>
        <w:tabs>
          <w:tab w:val="left" w:pos="1133"/>
        </w:tabs>
        <w:autoSpaceDE w:val="0"/>
        <w:autoSpaceDN w:val="0"/>
        <w:spacing w:before="1" w:line="360" w:lineRule="auto"/>
        <w:ind w:right="144" w:firstLine="708"/>
        <w:rPr>
          <w:sz w:val="28"/>
        </w:rPr>
      </w:pPr>
      <w:r>
        <w:rPr>
          <w:sz w:val="28"/>
        </w:rPr>
        <w:t>самостоятельно составлять план решения проблемы с учетом имеющихся ресурсов, собственных возможностей и предпочтений;</w:t>
      </w:r>
    </w:p>
    <w:p w:rsidR="00A97923" w:rsidRDefault="00A97923" w:rsidP="007F725A">
      <w:pPr>
        <w:pStyle w:val="a5"/>
        <w:numPr>
          <w:ilvl w:val="1"/>
          <w:numId w:val="148"/>
        </w:numPr>
        <w:tabs>
          <w:tab w:val="left" w:pos="1134"/>
        </w:tabs>
        <w:autoSpaceDE w:val="0"/>
        <w:autoSpaceDN w:val="0"/>
        <w:spacing w:before="1"/>
        <w:ind w:left="1134" w:hanging="285"/>
        <w:rPr>
          <w:sz w:val="28"/>
        </w:rPr>
      </w:pPr>
      <w:r>
        <w:rPr>
          <w:sz w:val="28"/>
        </w:rPr>
        <w:t>давать</w:t>
      </w:r>
      <w:r>
        <w:rPr>
          <w:spacing w:val="-8"/>
          <w:sz w:val="28"/>
        </w:rPr>
        <w:t xml:space="preserve"> </w:t>
      </w:r>
      <w:r>
        <w:rPr>
          <w:sz w:val="28"/>
        </w:rPr>
        <w:t>оценку</w:t>
      </w:r>
      <w:r>
        <w:rPr>
          <w:spacing w:val="-7"/>
          <w:sz w:val="28"/>
        </w:rPr>
        <w:t xml:space="preserve"> </w:t>
      </w:r>
      <w:r>
        <w:rPr>
          <w:sz w:val="28"/>
        </w:rPr>
        <w:t>новым</w:t>
      </w:r>
      <w:r>
        <w:rPr>
          <w:spacing w:val="-3"/>
          <w:sz w:val="28"/>
        </w:rPr>
        <w:t xml:space="preserve"> </w:t>
      </w:r>
      <w:r>
        <w:rPr>
          <w:spacing w:val="-2"/>
          <w:sz w:val="28"/>
        </w:rPr>
        <w:t>ситуациям;</w:t>
      </w:r>
    </w:p>
    <w:p w:rsidR="00A97923" w:rsidRDefault="00A97923" w:rsidP="007F725A">
      <w:pPr>
        <w:pStyle w:val="a5"/>
        <w:numPr>
          <w:ilvl w:val="1"/>
          <w:numId w:val="148"/>
        </w:numPr>
        <w:tabs>
          <w:tab w:val="left" w:pos="1134"/>
        </w:tabs>
        <w:autoSpaceDE w:val="0"/>
        <w:autoSpaceDN w:val="0"/>
        <w:spacing w:before="161"/>
        <w:ind w:left="1134" w:hanging="285"/>
        <w:rPr>
          <w:sz w:val="28"/>
        </w:rPr>
      </w:pPr>
      <w:r>
        <w:rPr>
          <w:sz w:val="28"/>
        </w:rPr>
        <w:t>расширять</w:t>
      </w:r>
      <w:r>
        <w:rPr>
          <w:spacing w:val="-9"/>
          <w:sz w:val="28"/>
        </w:rPr>
        <w:t xml:space="preserve"> </w:t>
      </w:r>
      <w:r>
        <w:rPr>
          <w:sz w:val="28"/>
        </w:rPr>
        <w:t>рамки</w:t>
      </w:r>
      <w:r>
        <w:rPr>
          <w:spacing w:val="-4"/>
          <w:sz w:val="28"/>
        </w:rPr>
        <w:t xml:space="preserve"> </w:t>
      </w:r>
      <w:r>
        <w:rPr>
          <w:sz w:val="28"/>
        </w:rPr>
        <w:t>учебного</w:t>
      </w:r>
      <w:r>
        <w:rPr>
          <w:spacing w:val="-4"/>
          <w:sz w:val="28"/>
        </w:rPr>
        <w:t xml:space="preserve"> </w:t>
      </w:r>
      <w:r>
        <w:rPr>
          <w:sz w:val="28"/>
        </w:rPr>
        <w:t>предмета</w:t>
      </w:r>
      <w:r>
        <w:rPr>
          <w:spacing w:val="-8"/>
          <w:sz w:val="28"/>
        </w:rPr>
        <w:t xml:space="preserve"> </w:t>
      </w:r>
      <w:r>
        <w:rPr>
          <w:sz w:val="28"/>
        </w:rPr>
        <w:t>на</w:t>
      </w:r>
      <w:r>
        <w:rPr>
          <w:spacing w:val="-8"/>
          <w:sz w:val="28"/>
        </w:rPr>
        <w:t xml:space="preserve"> </w:t>
      </w:r>
      <w:r>
        <w:rPr>
          <w:sz w:val="28"/>
        </w:rPr>
        <w:t>основе</w:t>
      </w:r>
      <w:r>
        <w:rPr>
          <w:spacing w:val="-6"/>
          <w:sz w:val="28"/>
        </w:rPr>
        <w:t xml:space="preserve"> </w:t>
      </w:r>
      <w:r>
        <w:rPr>
          <w:sz w:val="28"/>
        </w:rPr>
        <w:t>личных</w:t>
      </w:r>
      <w:r>
        <w:rPr>
          <w:spacing w:val="-4"/>
          <w:sz w:val="28"/>
        </w:rPr>
        <w:t xml:space="preserve"> </w:t>
      </w:r>
      <w:r>
        <w:rPr>
          <w:spacing w:val="-2"/>
          <w:sz w:val="28"/>
        </w:rPr>
        <w:t>предпочтений;</w:t>
      </w:r>
    </w:p>
    <w:p w:rsidR="00A97923" w:rsidRDefault="00A97923" w:rsidP="007F725A">
      <w:pPr>
        <w:pStyle w:val="a5"/>
        <w:numPr>
          <w:ilvl w:val="1"/>
          <w:numId w:val="148"/>
        </w:numPr>
        <w:tabs>
          <w:tab w:val="left" w:pos="1133"/>
        </w:tabs>
        <w:autoSpaceDE w:val="0"/>
        <w:autoSpaceDN w:val="0"/>
        <w:spacing w:before="160" w:line="360" w:lineRule="auto"/>
        <w:ind w:right="143" w:firstLine="708"/>
        <w:rPr>
          <w:sz w:val="28"/>
        </w:rPr>
      </w:pPr>
      <w:r>
        <w:rPr>
          <w:sz w:val="28"/>
        </w:rPr>
        <w:t>делать</w:t>
      </w:r>
      <w:r>
        <w:rPr>
          <w:spacing w:val="40"/>
          <w:sz w:val="28"/>
        </w:rPr>
        <w:t xml:space="preserve"> </w:t>
      </w:r>
      <w:r>
        <w:rPr>
          <w:sz w:val="28"/>
        </w:rPr>
        <w:t>осознанный</w:t>
      </w:r>
      <w:r>
        <w:rPr>
          <w:spacing w:val="40"/>
          <w:sz w:val="28"/>
        </w:rPr>
        <w:t xml:space="preserve"> </w:t>
      </w:r>
      <w:r>
        <w:rPr>
          <w:sz w:val="28"/>
        </w:rPr>
        <w:t>выбор,</w:t>
      </w:r>
      <w:r>
        <w:rPr>
          <w:spacing w:val="40"/>
          <w:sz w:val="28"/>
        </w:rPr>
        <w:t xml:space="preserve"> </w:t>
      </w:r>
      <w:r>
        <w:rPr>
          <w:sz w:val="28"/>
        </w:rPr>
        <w:t>аргументировать</w:t>
      </w:r>
      <w:r>
        <w:rPr>
          <w:spacing w:val="40"/>
          <w:sz w:val="28"/>
        </w:rPr>
        <w:t xml:space="preserve"> </w:t>
      </w:r>
      <w:r>
        <w:rPr>
          <w:sz w:val="28"/>
        </w:rPr>
        <w:t>его,</w:t>
      </w:r>
      <w:r>
        <w:rPr>
          <w:spacing w:val="40"/>
          <w:sz w:val="28"/>
        </w:rPr>
        <w:t xml:space="preserve"> </w:t>
      </w:r>
      <w:r>
        <w:rPr>
          <w:sz w:val="28"/>
        </w:rPr>
        <w:t>брать</w:t>
      </w:r>
      <w:r>
        <w:rPr>
          <w:spacing w:val="40"/>
          <w:sz w:val="28"/>
        </w:rPr>
        <w:t xml:space="preserve"> </w:t>
      </w:r>
      <w:r>
        <w:rPr>
          <w:sz w:val="28"/>
        </w:rPr>
        <w:t>ответственность</w:t>
      </w:r>
      <w:r>
        <w:rPr>
          <w:spacing w:val="40"/>
          <w:sz w:val="28"/>
        </w:rPr>
        <w:t xml:space="preserve"> </w:t>
      </w:r>
      <w:r>
        <w:rPr>
          <w:sz w:val="28"/>
        </w:rPr>
        <w:t>за решение;</w:t>
      </w:r>
    </w:p>
    <w:p w:rsidR="00A97923" w:rsidRDefault="00A97923" w:rsidP="007F725A">
      <w:pPr>
        <w:pStyle w:val="a5"/>
        <w:numPr>
          <w:ilvl w:val="1"/>
          <w:numId w:val="148"/>
        </w:numPr>
        <w:tabs>
          <w:tab w:val="left" w:pos="1134"/>
        </w:tabs>
        <w:autoSpaceDE w:val="0"/>
        <w:autoSpaceDN w:val="0"/>
        <w:spacing w:before="2"/>
        <w:ind w:left="1134" w:hanging="285"/>
        <w:rPr>
          <w:sz w:val="28"/>
        </w:rPr>
      </w:pPr>
      <w:r>
        <w:rPr>
          <w:sz w:val="28"/>
        </w:rPr>
        <w:t>оценивать</w:t>
      </w:r>
      <w:r>
        <w:rPr>
          <w:spacing w:val="-13"/>
          <w:sz w:val="28"/>
        </w:rPr>
        <w:t xml:space="preserve"> </w:t>
      </w:r>
      <w:r>
        <w:rPr>
          <w:sz w:val="28"/>
        </w:rPr>
        <w:t>приобретенный</w:t>
      </w:r>
      <w:r>
        <w:rPr>
          <w:spacing w:val="-11"/>
          <w:sz w:val="28"/>
        </w:rPr>
        <w:t xml:space="preserve"> </w:t>
      </w:r>
      <w:r>
        <w:rPr>
          <w:spacing w:val="-4"/>
          <w:sz w:val="28"/>
        </w:rPr>
        <w:t>опыт;</w:t>
      </w:r>
    </w:p>
    <w:p w:rsidR="00A97923" w:rsidRDefault="00A97923" w:rsidP="007F725A">
      <w:pPr>
        <w:pStyle w:val="a5"/>
        <w:numPr>
          <w:ilvl w:val="1"/>
          <w:numId w:val="148"/>
        </w:numPr>
        <w:tabs>
          <w:tab w:val="left" w:pos="1133"/>
        </w:tabs>
        <w:autoSpaceDE w:val="0"/>
        <w:autoSpaceDN w:val="0"/>
        <w:spacing w:before="161" w:line="360" w:lineRule="auto"/>
        <w:ind w:right="140" w:firstLine="708"/>
        <w:rPr>
          <w:sz w:val="28"/>
        </w:rPr>
      </w:pPr>
      <w:r>
        <w:rPr>
          <w:sz w:val="28"/>
        </w:rPr>
        <w:t>способствовать формированию и проявлению широкой эрудиции в разных областях</w:t>
      </w:r>
      <w:r>
        <w:rPr>
          <w:spacing w:val="-18"/>
          <w:sz w:val="28"/>
        </w:rPr>
        <w:t xml:space="preserve"> </w:t>
      </w:r>
      <w:r>
        <w:rPr>
          <w:sz w:val="28"/>
        </w:rPr>
        <w:t>знаний,</w:t>
      </w:r>
      <w:r>
        <w:rPr>
          <w:spacing w:val="-18"/>
          <w:sz w:val="28"/>
        </w:rPr>
        <w:t xml:space="preserve"> </w:t>
      </w:r>
      <w:r>
        <w:rPr>
          <w:sz w:val="28"/>
        </w:rPr>
        <w:t>постоянно</w:t>
      </w:r>
      <w:r>
        <w:rPr>
          <w:spacing w:val="-17"/>
          <w:sz w:val="28"/>
        </w:rPr>
        <w:t xml:space="preserve"> </w:t>
      </w:r>
      <w:r>
        <w:rPr>
          <w:sz w:val="28"/>
        </w:rPr>
        <w:t>повышать</w:t>
      </w:r>
      <w:r>
        <w:rPr>
          <w:spacing w:val="-19"/>
          <w:sz w:val="28"/>
        </w:rPr>
        <w:t xml:space="preserve"> </w:t>
      </w:r>
      <w:r>
        <w:rPr>
          <w:sz w:val="28"/>
        </w:rPr>
        <w:t>свой</w:t>
      </w:r>
      <w:r>
        <w:rPr>
          <w:spacing w:val="-18"/>
          <w:sz w:val="28"/>
        </w:rPr>
        <w:t xml:space="preserve"> </w:t>
      </w:r>
      <w:r>
        <w:rPr>
          <w:sz w:val="28"/>
        </w:rPr>
        <w:t>образовательный</w:t>
      </w:r>
      <w:r>
        <w:rPr>
          <w:spacing w:val="-17"/>
          <w:sz w:val="28"/>
        </w:rPr>
        <w:t xml:space="preserve"> </w:t>
      </w:r>
      <w:r>
        <w:rPr>
          <w:sz w:val="28"/>
        </w:rPr>
        <w:t>и</w:t>
      </w:r>
      <w:r>
        <w:rPr>
          <w:spacing w:val="-18"/>
          <w:sz w:val="28"/>
        </w:rPr>
        <w:t xml:space="preserve"> </w:t>
      </w:r>
      <w:r>
        <w:rPr>
          <w:sz w:val="28"/>
        </w:rPr>
        <w:t>культурный</w:t>
      </w:r>
      <w:r>
        <w:rPr>
          <w:spacing w:val="-17"/>
          <w:sz w:val="28"/>
        </w:rPr>
        <w:t xml:space="preserve"> </w:t>
      </w:r>
      <w:r>
        <w:rPr>
          <w:sz w:val="28"/>
        </w:rPr>
        <w:t>уровень;</w:t>
      </w:r>
    </w:p>
    <w:p w:rsidR="00A97923" w:rsidRDefault="00A97923" w:rsidP="00A97923">
      <w:pPr>
        <w:pStyle w:val="a3"/>
        <w:spacing w:line="321" w:lineRule="exact"/>
        <w:ind w:left="849"/>
      </w:pPr>
      <w:r>
        <w:t xml:space="preserve">б) </w:t>
      </w:r>
      <w:r>
        <w:rPr>
          <w:spacing w:val="-2"/>
        </w:rPr>
        <w:t>самоконтроль:</w:t>
      </w:r>
    </w:p>
    <w:p w:rsidR="00A97923" w:rsidRDefault="00A97923" w:rsidP="007F725A">
      <w:pPr>
        <w:pStyle w:val="a5"/>
        <w:numPr>
          <w:ilvl w:val="1"/>
          <w:numId w:val="148"/>
        </w:numPr>
        <w:tabs>
          <w:tab w:val="left" w:pos="1133"/>
        </w:tabs>
        <w:autoSpaceDE w:val="0"/>
        <w:autoSpaceDN w:val="0"/>
        <w:spacing w:before="162" w:line="360" w:lineRule="auto"/>
        <w:ind w:right="146" w:firstLine="708"/>
        <w:jc w:val="left"/>
        <w:rPr>
          <w:sz w:val="28"/>
        </w:rPr>
      </w:pPr>
      <w:r>
        <w:rPr>
          <w:sz w:val="28"/>
        </w:rPr>
        <w:t>давать</w:t>
      </w:r>
      <w:r>
        <w:rPr>
          <w:spacing w:val="80"/>
          <w:sz w:val="28"/>
        </w:rPr>
        <w:t xml:space="preserve"> </w:t>
      </w:r>
      <w:r>
        <w:rPr>
          <w:sz w:val="28"/>
        </w:rPr>
        <w:t>оценку</w:t>
      </w:r>
      <w:r>
        <w:rPr>
          <w:spacing w:val="80"/>
          <w:sz w:val="28"/>
        </w:rPr>
        <w:t xml:space="preserve"> </w:t>
      </w:r>
      <w:r>
        <w:rPr>
          <w:sz w:val="28"/>
        </w:rPr>
        <w:t>новым</w:t>
      </w:r>
      <w:r>
        <w:rPr>
          <w:spacing w:val="80"/>
          <w:sz w:val="28"/>
        </w:rPr>
        <w:t xml:space="preserve"> </w:t>
      </w:r>
      <w:r>
        <w:rPr>
          <w:sz w:val="28"/>
        </w:rPr>
        <w:t>ситуациям,</w:t>
      </w:r>
      <w:r>
        <w:rPr>
          <w:spacing w:val="80"/>
          <w:sz w:val="28"/>
        </w:rPr>
        <w:t xml:space="preserve"> </w:t>
      </w:r>
      <w:r>
        <w:rPr>
          <w:sz w:val="28"/>
        </w:rPr>
        <w:t>вносить</w:t>
      </w:r>
      <w:r>
        <w:rPr>
          <w:spacing w:val="80"/>
          <w:sz w:val="28"/>
        </w:rPr>
        <w:t xml:space="preserve"> </w:t>
      </w:r>
      <w:r>
        <w:rPr>
          <w:sz w:val="28"/>
        </w:rPr>
        <w:t>коррективы</w:t>
      </w:r>
      <w:r>
        <w:rPr>
          <w:spacing w:val="80"/>
          <w:sz w:val="28"/>
        </w:rPr>
        <w:t xml:space="preserve"> </w:t>
      </w:r>
      <w:r>
        <w:rPr>
          <w:sz w:val="28"/>
        </w:rPr>
        <w:t>в</w:t>
      </w:r>
      <w:r>
        <w:rPr>
          <w:spacing w:val="80"/>
          <w:sz w:val="28"/>
        </w:rPr>
        <w:t xml:space="preserve"> </w:t>
      </w:r>
      <w:r>
        <w:rPr>
          <w:sz w:val="28"/>
        </w:rPr>
        <w:t>деятельность, оценивать соответствие результатов целям;</w:t>
      </w:r>
    </w:p>
    <w:p w:rsidR="00A97923" w:rsidRDefault="00A97923" w:rsidP="007F725A">
      <w:pPr>
        <w:pStyle w:val="a5"/>
        <w:numPr>
          <w:ilvl w:val="1"/>
          <w:numId w:val="148"/>
        </w:numPr>
        <w:tabs>
          <w:tab w:val="left" w:pos="1133"/>
        </w:tabs>
        <w:autoSpaceDE w:val="0"/>
        <w:autoSpaceDN w:val="0"/>
        <w:spacing w:line="360" w:lineRule="auto"/>
        <w:ind w:right="145" w:firstLine="708"/>
        <w:jc w:val="left"/>
        <w:rPr>
          <w:sz w:val="28"/>
        </w:rPr>
      </w:pPr>
      <w:r>
        <w:rPr>
          <w:sz w:val="28"/>
        </w:rPr>
        <w:t>владеть навыками познавательной рефлексии как осознания совершаемых действий и мыслительных процессов, их результатов и оснований;</w:t>
      </w:r>
    </w:p>
    <w:p w:rsidR="00A97923" w:rsidRDefault="00A97923" w:rsidP="007F725A">
      <w:pPr>
        <w:pStyle w:val="a5"/>
        <w:numPr>
          <w:ilvl w:val="1"/>
          <w:numId w:val="148"/>
        </w:numPr>
        <w:tabs>
          <w:tab w:val="left" w:pos="1133"/>
        </w:tabs>
        <w:autoSpaceDE w:val="0"/>
        <w:autoSpaceDN w:val="0"/>
        <w:spacing w:line="362" w:lineRule="auto"/>
        <w:ind w:right="146" w:firstLine="708"/>
        <w:jc w:val="left"/>
        <w:rPr>
          <w:sz w:val="28"/>
        </w:rPr>
      </w:pPr>
      <w:r>
        <w:rPr>
          <w:sz w:val="28"/>
        </w:rPr>
        <w:t>использовать</w:t>
      </w:r>
      <w:r>
        <w:rPr>
          <w:spacing w:val="40"/>
          <w:sz w:val="28"/>
        </w:rPr>
        <w:t xml:space="preserve"> </w:t>
      </w:r>
      <w:r>
        <w:rPr>
          <w:sz w:val="28"/>
        </w:rPr>
        <w:t>приемы</w:t>
      </w:r>
      <w:r>
        <w:rPr>
          <w:spacing w:val="40"/>
          <w:sz w:val="28"/>
        </w:rPr>
        <w:t xml:space="preserve"> </w:t>
      </w:r>
      <w:r>
        <w:rPr>
          <w:sz w:val="28"/>
        </w:rPr>
        <w:t>рефлексии</w:t>
      </w:r>
      <w:r>
        <w:rPr>
          <w:spacing w:val="40"/>
          <w:sz w:val="28"/>
        </w:rPr>
        <w:t xml:space="preserve"> </w:t>
      </w:r>
      <w:r>
        <w:rPr>
          <w:sz w:val="28"/>
        </w:rPr>
        <w:t>для</w:t>
      </w:r>
      <w:r>
        <w:rPr>
          <w:spacing w:val="40"/>
          <w:sz w:val="28"/>
        </w:rPr>
        <w:t xml:space="preserve"> </w:t>
      </w:r>
      <w:r>
        <w:rPr>
          <w:sz w:val="28"/>
        </w:rPr>
        <w:t>оценки</w:t>
      </w:r>
      <w:r>
        <w:rPr>
          <w:spacing w:val="40"/>
          <w:sz w:val="28"/>
        </w:rPr>
        <w:t xml:space="preserve"> </w:t>
      </w:r>
      <w:r>
        <w:rPr>
          <w:sz w:val="28"/>
        </w:rPr>
        <w:t>ситуации,</w:t>
      </w:r>
      <w:r>
        <w:rPr>
          <w:spacing w:val="40"/>
          <w:sz w:val="28"/>
        </w:rPr>
        <w:t xml:space="preserve"> </w:t>
      </w:r>
      <w:r>
        <w:rPr>
          <w:sz w:val="28"/>
        </w:rPr>
        <w:t>выбора</w:t>
      </w:r>
      <w:r>
        <w:rPr>
          <w:spacing w:val="40"/>
          <w:sz w:val="28"/>
        </w:rPr>
        <w:t xml:space="preserve"> </w:t>
      </w:r>
      <w:r>
        <w:rPr>
          <w:sz w:val="28"/>
        </w:rPr>
        <w:t xml:space="preserve">верного </w:t>
      </w:r>
      <w:r>
        <w:rPr>
          <w:spacing w:val="-2"/>
          <w:sz w:val="28"/>
        </w:rPr>
        <w:t>решения;</w:t>
      </w:r>
    </w:p>
    <w:p w:rsidR="00A97923" w:rsidRDefault="00A97923" w:rsidP="007F725A">
      <w:pPr>
        <w:pStyle w:val="a5"/>
        <w:numPr>
          <w:ilvl w:val="1"/>
          <w:numId w:val="148"/>
        </w:numPr>
        <w:tabs>
          <w:tab w:val="left" w:pos="1133"/>
          <w:tab w:val="left" w:pos="2212"/>
          <w:tab w:val="left" w:pos="3820"/>
          <w:tab w:val="left" w:pos="4909"/>
          <w:tab w:val="left" w:pos="5446"/>
          <w:tab w:val="left" w:pos="7490"/>
          <w:tab w:val="left" w:pos="9169"/>
        </w:tabs>
        <w:autoSpaceDE w:val="0"/>
        <w:autoSpaceDN w:val="0"/>
        <w:spacing w:line="360" w:lineRule="auto"/>
        <w:ind w:right="143" w:firstLine="708"/>
        <w:jc w:val="left"/>
        <w:rPr>
          <w:sz w:val="28"/>
        </w:rPr>
      </w:pPr>
      <w:r>
        <w:rPr>
          <w:spacing w:val="-2"/>
          <w:sz w:val="28"/>
        </w:rPr>
        <w:t>уметь</w:t>
      </w:r>
      <w:r>
        <w:rPr>
          <w:sz w:val="28"/>
        </w:rPr>
        <w:tab/>
      </w:r>
      <w:r>
        <w:rPr>
          <w:spacing w:val="-2"/>
          <w:sz w:val="28"/>
        </w:rPr>
        <w:t>оценивать</w:t>
      </w:r>
      <w:r>
        <w:rPr>
          <w:sz w:val="28"/>
        </w:rPr>
        <w:tab/>
      </w:r>
      <w:r>
        <w:rPr>
          <w:spacing w:val="-4"/>
          <w:sz w:val="28"/>
        </w:rPr>
        <w:t>риски</w:t>
      </w:r>
      <w:r>
        <w:rPr>
          <w:sz w:val="28"/>
        </w:rPr>
        <w:tab/>
      </w:r>
      <w:r>
        <w:rPr>
          <w:spacing w:val="-10"/>
          <w:sz w:val="28"/>
        </w:rPr>
        <w:t>и</w:t>
      </w:r>
      <w:r>
        <w:rPr>
          <w:sz w:val="28"/>
        </w:rPr>
        <w:tab/>
      </w:r>
      <w:r>
        <w:rPr>
          <w:spacing w:val="-2"/>
          <w:sz w:val="28"/>
        </w:rPr>
        <w:t>своевременно</w:t>
      </w:r>
      <w:r>
        <w:rPr>
          <w:sz w:val="28"/>
        </w:rPr>
        <w:tab/>
      </w:r>
      <w:r>
        <w:rPr>
          <w:spacing w:val="-2"/>
          <w:sz w:val="28"/>
        </w:rPr>
        <w:t>принимать</w:t>
      </w:r>
      <w:r>
        <w:rPr>
          <w:sz w:val="28"/>
        </w:rPr>
        <w:tab/>
      </w:r>
      <w:r>
        <w:rPr>
          <w:spacing w:val="-2"/>
          <w:sz w:val="28"/>
        </w:rPr>
        <w:t xml:space="preserve">решения </w:t>
      </w:r>
      <w:r>
        <w:rPr>
          <w:sz w:val="28"/>
        </w:rPr>
        <w:t>по их снижению;</w:t>
      </w:r>
    </w:p>
    <w:p w:rsidR="00A97923" w:rsidRDefault="00A97923" w:rsidP="00A97923">
      <w:pPr>
        <w:pStyle w:val="a3"/>
        <w:spacing w:line="321" w:lineRule="exact"/>
        <w:ind w:left="849"/>
        <w:jc w:val="left"/>
      </w:pPr>
      <w:r>
        <w:t>в)</w:t>
      </w:r>
      <w:r>
        <w:rPr>
          <w:spacing w:val="-10"/>
        </w:rPr>
        <w:t xml:space="preserve"> </w:t>
      </w:r>
      <w:r>
        <w:t>эмоциональный</w:t>
      </w:r>
      <w:r>
        <w:rPr>
          <w:spacing w:val="-10"/>
        </w:rPr>
        <w:t xml:space="preserve"> </w:t>
      </w:r>
      <w:r>
        <w:t>интеллект,</w:t>
      </w:r>
      <w:r>
        <w:rPr>
          <w:spacing w:val="-8"/>
        </w:rPr>
        <w:t xml:space="preserve"> </w:t>
      </w:r>
      <w:r>
        <w:t>предполагающий</w:t>
      </w:r>
      <w:r>
        <w:rPr>
          <w:spacing w:val="-6"/>
        </w:rPr>
        <w:t xml:space="preserve"> </w:t>
      </w:r>
      <w:r>
        <w:rPr>
          <w:spacing w:val="-2"/>
        </w:rPr>
        <w:t>сформированность:</w:t>
      </w:r>
    </w:p>
    <w:p w:rsidR="00A97923" w:rsidRDefault="00A97923" w:rsidP="007F725A">
      <w:pPr>
        <w:pStyle w:val="a5"/>
        <w:numPr>
          <w:ilvl w:val="1"/>
          <w:numId w:val="148"/>
        </w:numPr>
        <w:tabs>
          <w:tab w:val="left" w:pos="1133"/>
        </w:tabs>
        <w:autoSpaceDE w:val="0"/>
        <w:autoSpaceDN w:val="0"/>
        <w:spacing w:before="156" w:line="360" w:lineRule="auto"/>
        <w:ind w:right="143" w:firstLine="708"/>
        <w:rPr>
          <w:sz w:val="28"/>
        </w:rPr>
      </w:pPr>
      <w:r>
        <w:rPr>
          <w:sz w:val="28"/>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A97923" w:rsidRDefault="00A97923" w:rsidP="007F725A">
      <w:pPr>
        <w:pStyle w:val="a5"/>
        <w:numPr>
          <w:ilvl w:val="1"/>
          <w:numId w:val="148"/>
        </w:numPr>
        <w:tabs>
          <w:tab w:val="left" w:pos="1133"/>
        </w:tabs>
        <w:autoSpaceDE w:val="0"/>
        <w:autoSpaceDN w:val="0"/>
        <w:spacing w:line="360" w:lineRule="auto"/>
        <w:ind w:right="141" w:firstLine="708"/>
        <w:rPr>
          <w:sz w:val="28"/>
        </w:rPr>
      </w:pPr>
      <w:r>
        <w:rPr>
          <w:sz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A97923" w:rsidRDefault="00A97923" w:rsidP="00A97923">
      <w:pPr>
        <w:pStyle w:val="a5"/>
        <w:spacing w:line="360" w:lineRule="auto"/>
        <w:rPr>
          <w:sz w:val="28"/>
        </w:rPr>
        <w:sectPr w:rsidR="00A97923">
          <w:pgSz w:w="11910" w:h="16840"/>
          <w:pgMar w:top="1040" w:right="566" w:bottom="920" w:left="992" w:header="0" w:footer="734" w:gutter="0"/>
          <w:cols w:space="720"/>
        </w:sectPr>
      </w:pPr>
    </w:p>
    <w:p w:rsidR="00A97923" w:rsidRDefault="00A97923" w:rsidP="007F725A">
      <w:pPr>
        <w:pStyle w:val="a5"/>
        <w:numPr>
          <w:ilvl w:val="1"/>
          <w:numId w:val="148"/>
        </w:numPr>
        <w:tabs>
          <w:tab w:val="left" w:pos="1133"/>
        </w:tabs>
        <w:autoSpaceDE w:val="0"/>
        <w:autoSpaceDN w:val="0"/>
        <w:spacing w:before="67" w:line="360" w:lineRule="auto"/>
        <w:ind w:right="144" w:firstLine="708"/>
        <w:rPr>
          <w:sz w:val="28"/>
        </w:rPr>
      </w:pPr>
      <w:r>
        <w:rPr>
          <w:sz w:val="28"/>
        </w:rPr>
        <w:lastRenderedPageBreak/>
        <w:t>внутренней</w:t>
      </w:r>
      <w:r>
        <w:rPr>
          <w:spacing w:val="80"/>
          <w:sz w:val="28"/>
        </w:rPr>
        <w:t xml:space="preserve"> </w:t>
      </w:r>
      <w:r>
        <w:rPr>
          <w:sz w:val="28"/>
        </w:rPr>
        <w:t>мотивации,</w:t>
      </w:r>
      <w:r>
        <w:rPr>
          <w:spacing w:val="80"/>
          <w:sz w:val="28"/>
        </w:rPr>
        <w:t xml:space="preserve"> </w:t>
      </w:r>
      <w:r>
        <w:rPr>
          <w:sz w:val="28"/>
        </w:rPr>
        <w:t>включающей</w:t>
      </w:r>
      <w:r>
        <w:rPr>
          <w:spacing w:val="80"/>
          <w:sz w:val="28"/>
        </w:rPr>
        <w:t xml:space="preserve"> </w:t>
      </w:r>
      <w:r>
        <w:rPr>
          <w:sz w:val="28"/>
        </w:rPr>
        <w:t>стремление</w:t>
      </w:r>
      <w:r>
        <w:rPr>
          <w:spacing w:val="80"/>
          <w:sz w:val="28"/>
        </w:rPr>
        <w:t xml:space="preserve"> </w:t>
      </w:r>
      <w:r>
        <w:rPr>
          <w:sz w:val="28"/>
        </w:rPr>
        <w:t>к</w:t>
      </w:r>
      <w:r>
        <w:rPr>
          <w:spacing w:val="80"/>
          <w:sz w:val="28"/>
        </w:rPr>
        <w:t xml:space="preserve"> </w:t>
      </w:r>
      <w:r>
        <w:rPr>
          <w:sz w:val="28"/>
        </w:rPr>
        <w:t>достижению</w:t>
      </w:r>
      <w:r>
        <w:rPr>
          <w:spacing w:val="80"/>
          <w:sz w:val="28"/>
        </w:rPr>
        <w:t xml:space="preserve"> </w:t>
      </w:r>
      <w:r>
        <w:rPr>
          <w:sz w:val="28"/>
        </w:rPr>
        <w:t>цели</w:t>
      </w:r>
      <w:r>
        <w:rPr>
          <w:spacing w:val="80"/>
          <w:w w:val="150"/>
          <w:sz w:val="28"/>
        </w:rPr>
        <w:t xml:space="preserve"> </w:t>
      </w:r>
      <w:r>
        <w:rPr>
          <w:sz w:val="28"/>
        </w:rPr>
        <w:t xml:space="preserve">и успеху, оптимизм, инициативность, умение действовать, исходя из своих </w:t>
      </w:r>
      <w:r>
        <w:rPr>
          <w:spacing w:val="-2"/>
          <w:sz w:val="28"/>
        </w:rPr>
        <w:t>возможностей;</w:t>
      </w:r>
    </w:p>
    <w:p w:rsidR="00A97923" w:rsidRDefault="00A97923" w:rsidP="007F725A">
      <w:pPr>
        <w:pStyle w:val="a5"/>
        <w:numPr>
          <w:ilvl w:val="1"/>
          <w:numId w:val="148"/>
        </w:numPr>
        <w:tabs>
          <w:tab w:val="left" w:pos="1133"/>
        </w:tabs>
        <w:autoSpaceDE w:val="0"/>
        <w:autoSpaceDN w:val="0"/>
        <w:spacing w:before="1" w:line="360" w:lineRule="auto"/>
        <w:ind w:right="143" w:firstLine="708"/>
        <w:rPr>
          <w:sz w:val="28"/>
        </w:rPr>
      </w:pPr>
      <w:r>
        <w:rPr>
          <w:sz w:val="28"/>
        </w:rPr>
        <w:t>эмпатии, включающей способность понимать эмоциональное состояние других,</w:t>
      </w:r>
      <w:r>
        <w:rPr>
          <w:spacing w:val="80"/>
          <w:sz w:val="28"/>
        </w:rPr>
        <w:t xml:space="preserve">  </w:t>
      </w:r>
      <w:r>
        <w:rPr>
          <w:sz w:val="28"/>
        </w:rPr>
        <w:t>учитывать</w:t>
      </w:r>
      <w:r>
        <w:rPr>
          <w:spacing w:val="80"/>
          <w:sz w:val="28"/>
        </w:rPr>
        <w:t xml:space="preserve">  </w:t>
      </w:r>
      <w:r>
        <w:rPr>
          <w:sz w:val="28"/>
        </w:rPr>
        <w:t>его</w:t>
      </w:r>
      <w:r>
        <w:rPr>
          <w:spacing w:val="80"/>
          <w:sz w:val="28"/>
        </w:rPr>
        <w:t xml:space="preserve">  </w:t>
      </w:r>
      <w:r>
        <w:rPr>
          <w:sz w:val="28"/>
        </w:rPr>
        <w:t>при</w:t>
      </w:r>
      <w:r>
        <w:rPr>
          <w:spacing w:val="80"/>
          <w:sz w:val="28"/>
        </w:rPr>
        <w:t xml:space="preserve">  </w:t>
      </w:r>
      <w:r>
        <w:rPr>
          <w:sz w:val="28"/>
        </w:rPr>
        <w:t>осуществлении</w:t>
      </w:r>
      <w:r>
        <w:rPr>
          <w:spacing w:val="80"/>
          <w:sz w:val="28"/>
        </w:rPr>
        <w:t xml:space="preserve">  </w:t>
      </w:r>
      <w:r>
        <w:rPr>
          <w:sz w:val="28"/>
        </w:rPr>
        <w:t>коммуникации,</w:t>
      </w:r>
      <w:r>
        <w:rPr>
          <w:spacing w:val="80"/>
          <w:sz w:val="28"/>
        </w:rPr>
        <w:t xml:space="preserve">  </w:t>
      </w:r>
      <w:r>
        <w:rPr>
          <w:sz w:val="28"/>
        </w:rPr>
        <w:t>способность к сочувствию и сопереживанию;</w:t>
      </w:r>
    </w:p>
    <w:p w:rsidR="00A97923" w:rsidRDefault="00A97923" w:rsidP="007F725A">
      <w:pPr>
        <w:pStyle w:val="a5"/>
        <w:numPr>
          <w:ilvl w:val="1"/>
          <w:numId w:val="148"/>
        </w:numPr>
        <w:tabs>
          <w:tab w:val="left" w:pos="1133"/>
        </w:tabs>
        <w:autoSpaceDE w:val="0"/>
        <w:autoSpaceDN w:val="0"/>
        <w:spacing w:before="1" w:line="360" w:lineRule="auto"/>
        <w:ind w:right="143" w:firstLine="708"/>
        <w:rPr>
          <w:sz w:val="28"/>
        </w:rPr>
      </w:pPr>
      <w:r>
        <w:rPr>
          <w:sz w:val="28"/>
        </w:rPr>
        <w:t>социальных</w:t>
      </w:r>
      <w:r>
        <w:rPr>
          <w:spacing w:val="40"/>
          <w:sz w:val="28"/>
        </w:rPr>
        <w:t xml:space="preserve"> </w:t>
      </w:r>
      <w:r>
        <w:rPr>
          <w:sz w:val="28"/>
        </w:rPr>
        <w:t>навыков,</w:t>
      </w:r>
      <w:r>
        <w:rPr>
          <w:spacing w:val="40"/>
          <w:sz w:val="28"/>
        </w:rPr>
        <w:t xml:space="preserve"> </w:t>
      </w:r>
      <w:r>
        <w:rPr>
          <w:sz w:val="28"/>
        </w:rPr>
        <w:t>включающих</w:t>
      </w:r>
      <w:r>
        <w:rPr>
          <w:spacing w:val="40"/>
          <w:sz w:val="28"/>
        </w:rPr>
        <w:t xml:space="preserve"> </w:t>
      </w:r>
      <w:r>
        <w:rPr>
          <w:sz w:val="28"/>
        </w:rPr>
        <w:t>способность</w:t>
      </w:r>
      <w:r>
        <w:rPr>
          <w:spacing w:val="40"/>
          <w:sz w:val="28"/>
        </w:rPr>
        <w:t xml:space="preserve"> </w:t>
      </w:r>
      <w:r>
        <w:rPr>
          <w:sz w:val="28"/>
        </w:rPr>
        <w:t>выстраивать</w:t>
      </w:r>
      <w:r>
        <w:rPr>
          <w:spacing w:val="40"/>
          <w:sz w:val="28"/>
        </w:rPr>
        <w:t xml:space="preserve"> </w:t>
      </w:r>
      <w:r>
        <w:rPr>
          <w:sz w:val="28"/>
        </w:rPr>
        <w:t>отношения с другими людьми, заботиться, проявлять интерес и разрешать конфликты;</w:t>
      </w:r>
    </w:p>
    <w:p w:rsidR="00A97923" w:rsidRDefault="00A97923" w:rsidP="00A97923">
      <w:pPr>
        <w:pStyle w:val="a3"/>
        <w:spacing w:line="321" w:lineRule="exact"/>
        <w:ind w:left="849"/>
      </w:pPr>
      <w:r>
        <w:t>г)</w:t>
      </w:r>
      <w:r>
        <w:rPr>
          <w:spacing w:val="-4"/>
        </w:rPr>
        <w:t xml:space="preserve"> </w:t>
      </w:r>
      <w:r>
        <w:t>принятие</w:t>
      </w:r>
      <w:r>
        <w:rPr>
          <w:spacing w:val="-4"/>
        </w:rPr>
        <w:t xml:space="preserve"> </w:t>
      </w:r>
      <w:r>
        <w:t>себя</w:t>
      </w:r>
      <w:r>
        <w:rPr>
          <w:spacing w:val="-3"/>
        </w:rPr>
        <w:t xml:space="preserve"> </w:t>
      </w:r>
      <w:r>
        <w:t>и</w:t>
      </w:r>
      <w:r>
        <w:rPr>
          <w:spacing w:val="-7"/>
        </w:rPr>
        <w:t xml:space="preserve"> </w:t>
      </w:r>
      <w:r>
        <w:t>других</w:t>
      </w:r>
      <w:r>
        <w:rPr>
          <w:spacing w:val="-2"/>
        </w:rPr>
        <w:t xml:space="preserve"> людей:</w:t>
      </w:r>
    </w:p>
    <w:p w:rsidR="00A97923" w:rsidRDefault="00A97923" w:rsidP="007F725A">
      <w:pPr>
        <w:pStyle w:val="a5"/>
        <w:numPr>
          <w:ilvl w:val="1"/>
          <w:numId w:val="148"/>
        </w:numPr>
        <w:tabs>
          <w:tab w:val="left" w:pos="1134"/>
        </w:tabs>
        <w:autoSpaceDE w:val="0"/>
        <w:autoSpaceDN w:val="0"/>
        <w:spacing w:before="163"/>
        <w:ind w:left="1134" w:hanging="285"/>
        <w:jc w:val="left"/>
        <w:rPr>
          <w:sz w:val="28"/>
        </w:rPr>
      </w:pPr>
      <w:r>
        <w:rPr>
          <w:sz w:val="28"/>
        </w:rPr>
        <w:t>принимать</w:t>
      </w:r>
      <w:r>
        <w:rPr>
          <w:spacing w:val="-8"/>
          <w:sz w:val="28"/>
        </w:rPr>
        <w:t xml:space="preserve"> </w:t>
      </w:r>
      <w:r>
        <w:rPr>
          <w:sz w:val="28"/>
        </w:rPr>
        <w:t>себя,</w:t>
      </w:r>
      <w:r>
        <w:rPr>
          <w:spacing w:val="-7"/>
          <w:sz w:val="28"/>
        </w:rPr>
        <w:t xml:space="preserve"> </w:t>
      </w:r>
      <w:r>
        <w:rPr>
          <w:sz w:val="28"/>
        </w:rPr>
        <w:t>понимая</w:t>
      </w:r>
      <w:r>
        <w:rPr>
          <w:spacing w:val="-4"/>
          <w:sz w:val="28"/>
        </w:rPr>
        <w:t xml:space="preserve"> </w:t>
      </w:r>
      <w:r>
        <w:rPr>
          <w:sz w:val="28"/>
        </w:rPr>
        <w:t>свои</w:t>
      </w:r>
      <w:r>
        <w:rPr>
          <w:spacing w:val="-5"/>
          <w:sz w:val="28"/>
        </w:rPr>
        <w:t xml:space="preserve"> </w:t>
      </w:r>
      <w:r>
        <w:rPr>
          <w:sz w:val="28"/>
        </w:rPr>
        <w:t>недостатки</w:t>
      </w:r>
      <w:r>
        <w:rPr>
          <w:spacing w:val="-3"/>
          <w:sz w:val="28"/>
        </w:rPr>
        <w:t xml:space="preserve"> </w:t>
      </w:r>
      <w:r>
        <w:rPr>
          <w:sz w:val="28"/>
        </w:rPr>
        <w:t>и</w:t>
      </w:r>
      <w:r>
        <w:rPr>
          <w:spacing w:val="-7"/>
          <w:sz w:val="28"/>
        </w:rPr>
        <w:t xml:space="preserve"> </w:t>
      </w:r>
      <w:r>
        <w:rPr>
          <w:spacing w:val="-2"/>
          <w:sz w:val="28"/>
        </w:rPr>
        <w:t>достоинства;</w:t>
      </w:r>
    </w:p>
    <w:p w:rsidR="00A97923" w:rsidRDefault="00A97923" w:rsidP="007F725A">
      <w:pPr>
        <w:pStyle w:val="a5"/>
        <w:numPr>
          <w:ilvl w:val="1"/>
          <w:numId w:val="148"/>
        </w:numPr>
        <w:tabs>
          <w:tab w:val="left" w:pos="1133"/>
        </w:tabs>
        <w:autoSpaceDE w:val="0"/>
        <w:autoSpaceDN w:val="0"/>
        <w:spacing w:before="161" w:line="360" w:lineRule="auto"/>
        <w:ind w:right="148" w:firstLine="708"/>
        <w:jc w:val="left"/>
        <w:rPr>
          <w:sz w:val="28"/>
        </w:rPr>
      </w:pPr>
      <w:r>
        <w:rPr>
          <w:sz w:val="28"/>
        </w:rPr>
        <w:t>принимать</w:t>
      </w:r>
      <w:r>
        <w:rPr>
          <w:spacing w:val="40"/>
          <w:sz w:val="28"/>
        </w:rPr>
        <w:t xml:space="preserve"> </w:t>
      </w:r>
      <w:r>
        <w:rPr>
          <w:sz w:val="28"/>
        </w:rPr>
        <w:t>мотивы</w:t>
      </w:r>
      <w:r>
        <w:rPr>
          <w:spacing w:val="40"/>
          <w:sz w:val="28"/>
        </w:rPr>
        <w:t xml:space="preserve"> </w:t>
      </w:r>
      <w:r>
        <w:rPr>
          <w:sz w:val="28"/>
        </w:rPr>
        <w:t>и</w:t>
      </w:r>
      <w:r>
        <w:rPr>
          <w:spacing w:val="40"/>
          <w:sz w:val="28"/>
        </w:rPr>
        <w:t xml:space="preserve"> </w:t>
      </w:r>
      <w:r>
        <w:rPr>
          <w:sz w:val="28"/>
        </w:rPr>
        <w:t>аргументы</w:t>
      </w:r>
      <w:r>
        <w:rPr>
          <w:spacing w:val="40"/>
          <w:sz w:val="28"/>
        </w:rPr>
        <w:t xml:space="preserve"> </w:t>
      </w:r>
      <w:r>
        <w:rPr>
          <w:sz w:val="28"/>
        </w:rPr>
        <w:t>других</w:t>
      </w:r>
      <w:r>
        <w:rPr>
          <w:spacing w:val="40"/>
          <w:sz w:val="28"/>
        </w:rPr>
        <w:t xml:space="preserve"> </w:t>
      </w:r>
      <w:r>
        <w:rPr>
          <w:sz w:val="28"/>
        </w:rPr>
        <w:t>людей</w:t>
      </w:r>
      <w:r>
        <w:rPr>
          <w:spacing w:val="40"/>
          <w:sz w:val="28"/>
        </w:rPr>
        <w:t xml:space="preserve"> </w:t>
      </w:r>
      <w:r>
        <w:rPr>
          <w:sz w:val="28"/>
        </w:rPr>
        <w:t>при</w:t>
      </w:r>
      <w:r>
        <w:rPr>
          <w:spacing w:val="40"/>
          <w:sz w:val="28"/>
        </w:rPr>
        <w:t xml:space="preserve"> </w:t>
      </w:r>
      <w:r>
        <w:rPr>
          <w:sz w:val="28"/>
        </w:rPr>
        <w:t>анализе</w:t>
      </w:r>
      <w:r>
        <w:rPr>
          <w:spacing w:val="40"/>
          <w:sz w:val="28"/>
        </w:rPr>
        <w:t xml:space="preserve"> </w:t>
      </w:r>
      <w:r>
        <w:rPr>
          <w:sz w:val="28"/>
        </w:rPr>
        <w:t xml:space="preserve">результатов </w:t>
      </w:r>
      <w:r>
        <w:rPr>
          <w:spacing w:val="-2"/>
          <w:sz w:val="28"/>
        </w:rPr>
        <w:t>деятельности;</w:t>
      </w:r>
    </w:p>
    <w:p w:rsidR="00A97923" w:rsidRDefault="00A97923" w:rsidP="007F725A">
      <w:pPr>
        <w:pStyle w:val="a5"/>
        <w:numPr>
          <w:ilvl w:val="1"/>
          <w:numId w:val="148"/>
        </w:numPr>
        <w:tabs>
          <w:tab w:val="left" w:pos="1134"/>
        </w:tabs>
        <w:autoSpaceDE w:val="0"/>
        <w:autoSpaceDN w:val="0"/>
        <w:spacing w:line="321" w:lineRule="exact"/>
        <w:ind w:left="1134" w:hanging="285"/>
        <w:jc w:val="left"/>
        <w:rPr>
          <w:sz w:val="28"/>
        </w:rPr>
      </w:pPr>
      <w:r>
        <w:rPr>
          <w:sz w:val="28"/>
        </w:rPr>
        <w:t>признавать</w:t>
      </w:r>
      <w:r>
        <w:rPr>
          <w:spacing w:val="-7"/>
          <w:sz w:val="28"/>
        </w:rPr>
        <w:t xml:space="preserve"> </w:t>
      </w:r>
      <w:r>
        <w:rPr>
          <w:sz w:val="28"/>
        </w:rPr>
        <w:t>свое</w:t>
      </w:r>
      <w:r>
        <w:rPr>
          <w:spacing w:val="-7"/>
          <w:sz w:val="28"/>
        </w:rPr>
        <w:t xml:space="preserve"> </w:t>
      </w:r>
      <w:r>
        <w:rPr>
          <w:sz w:val="28"/>
        </w:rPr>
        <w:t>право</w:t>
      </w:r>
      <w:r>
        <w:rPr>
          <w:spacing w:val="-4"/>
          <w:sz w:val="28"/>
        </w:rPr>
        <w:t xml:space="preserve"> </w:t>
      </w:r>
      <w:r>
        <w:rPr>
          <w:sz w:val="28"/>
        </w:rPr>
        <w:t>и</w:t>
      </w:r>
      <w:r>
        <w:rPr>
          <w:spacing w:val="-3"/>
          <w:sz w:val="28"/>
        </w:rPr>
        <w:t xml:space="preserve"> </w:t>
      </w:r>
      <w:r>
        <w:rPr>
          <w:sz w:val="28"/>
        </w:rPr>
        <w:t>право</w:t>
      </w:r>
      <w:r>
        <w:rPr>
          <w:spacing w:val="-4"/>
          <w:sz w:val="28"/>
        </w:rPr>
        <w:t xml:space="preserve"> </w:t>
      </w:r>
      <w:r>
        <w:rPr>
          <w:sz w:val="28"/>
        </w:rPr>
        <w:t>других</w:t>
      </w:r>
      <w:r>
        <w:rPr>
          <w:spacing w:val="-3"/>
          <w:sz w:val="28"/>
        </w:rPr>
        <w:t xml:space="preserve"> </w:t>
      </w:r>
      <w:r>
        <w:rPr>
          <w:sz w:val="28"/>
        </w:rPr>
        <w:t>людей</w:t>
      </w:r>
      <w:r>
        <w:rPr>
          <w:spacing w:val="-6"/>
          <w:sz w:val="28"/>
        </w:rPr>
        <w:t xml:space="preserve"> </w:t>
      </w:r>
      <w:r>
        <w:rPr>
          <w:sz w:val="28"/>
        </w:rPr>
        <w:t>на</w:t>
      </w:r>
      <w:r>
        <w:rPr>
          <w:spacing w:val="-4"/>
          <w:sz w:val="28"/>
        </w:rPr>
        <w:t xml:space="preserve"> </w:t>
      </w:r>
      <w:r>
        <w:rPr>
          <w:spacing w:val="-2"/>
          <w:sz w:val="28"/>
        </w:rPr>
        <w:t>ошибки;</w:t>
      </w:r>
    </w:p>
    <w:p w:rsidR="00A97923" w:rsidRDefault="00A97923" w:rsidP="007F725A">
      <w:pPr>
        <w:pStyle w:val="a5"/>
        <w:numPr>
          <w:ilvl w:val="1"/>
          <w:numId w:val="148"/>
        </w:numPr>
        <w:tabs>
          <w:tab w:val="left" w:pos="1134"/>
        </w:tabs>
        <w:autoSpaceDE w:val="0"/>
        <w:autoSpaceDN w:val="0"/>
        <w:spacing w:before="163"/>
        <w:ind w:left="1134" w:hanging="285"/>
        <w:jc w:val="left"/>
        <w:rPr>
          <w:sz w:val="28"/>
        </w:rPr>
      </w:pPr>
      <w:r>
        <w:rPr>
          <w:sz w:val="28"/>
        </w:rPr>
        <w:t>развивать</w:t>
      </w:r>
      <w:r>
        <w:rPr>
          <w:spacing w:val="-10"/>
          <w:sz w:val="28"/>
        </w:rPr>
        <w:t xml:space="preserve"> </w:t>
      </w:r>
      <w:r>
        <w:rPr>
          <w:sz w:val="28"/>
        </w:rPr>
        <w:t>способность</w:t>
      </w:r>
      <w:r>
        <w:rPr>
          <w:spacing w:val="-7"/>
          <w:sz w:val="28"/>
        </w:rPr>
        <w:t xml:space="preserve"> </w:t>
      </w:r>
      <w:r>
        <w:rPr>
          <w:sz w:val="28"/>
        </w:rPr>
        <w:t>понимать</w:t>
      </w:r>
      <w:r>
        <w:rPr>
          <w:spacing w:val="-7"/>
          <w:sz w:val="28"/>
        </w:rPr>
        <w:t xml:space="preserve"> </w:t>
      </w:r>
      <w:r>
        <w:rPr>
          <w:sz w:val="28"/>
        </w:rPr>
        <w:t>мир</w:t>
      </w:r>
      <w:r>
        <w:rPr>
          <w:spacing w:val="-5"/>
          <w:sz w:val="28"/>
        </w:rPr>
        <w:t xml:space="preserve"> </w:t>
      </w:r>
      <w:r>
        <w:rPr>
          <w:sz w:val="28"/>
        </w:rPr>
        <w:t>с</w:t>
      </w:r>
      <w:r>
        <w:rPr>
          <w:spacing w:val="-7"/>
          <w:sz w:val="28"/>
        </w:rPr>
        <w:t xml:space="preserve"> </w:t>
      </w:r>
      <w:r>
        <w:rPr>
          <w:sz w:val="28"/>
        </w:rPr>
        <w:t>позиции</w:t>
      </w:r>
      <w:r>
        <w:rPr>
          <w:spacing w:val="-8"/>
          <w:sz w:val="28"/>
        </w:rPr>
        <w:t xml:space="preserve"> </w:t>
      </w:r>
      <w:r>
        <w:rPr>
          <w:sz w:val="28"/>
        </w:rPr>
        <w:t>другого</w:t>
      </w:r>
      <w:r>
        <w:rPr>
          <w:spacing w:val="-5"/>
          <w:sz w:val="28"/>
        </w:rPr>
        <w:t xml:space="preserve"> </w:t>
      </w:r>
      <w:r>
        <w:rPr>
          <w:spacing w:val="-2"/>
          <w:sz w:val="28"/>
        </w:rPr>
        <w:t>человека.</w:t>
      </w:r>
    </w:p>
    <w:p w:rsidR="00A97923" w:rsidRDefault="00A97923" w:rsidP="00A97923">
      <w:pPr>
        <w:pStyle w:val="a3"/>
        <w:ind w:left="0"/>
        <w:jc w:val="left"/>
      </w:pPr>
    </w:p>
    <w:p w:rsidR="00A97923" w:rsidRDefault="00A97923" w:rsidP="00A97923">
      <w:pPr>
        <w:pStyle w:val="a3"/>
        <w:spacing w:before="3"/>
        <w:ind w:left="0"/>
        <w:jc w:val="left"/>
      </w:pPr>
    </w:p>
    <w:p w:rsidR="00A97923" w:rsidRDefault="00A97923" w:rsidP="007F725A">
      <w:pPr>
        <w:pStyle w:val="a5"/>
        <w:numPr>
          <w:ilvl w:val="1"/>
          <w:numId w:val="153"/>
        </w:numPr>
        <w:tabs>
          <w:tab w:val="left" w:pos="2611"/>
        </w:tabs>
        <w:autoSpaceDE w:val="0"/>
        <w:autoSpaceDN w:val="0"/>
        <w:ind w:left="2611" w:hanging="565"/>
        <w:jc w:val="left"/>
        <w:rPr>
          <w:b/>
          <w:sz w:val="28"/>
        </w:rPr>
      </w:pPr>
      <w:bookmarkStart w:id="160" w:name="_bookmark7"/>
      <w:bookmarkEnd w:id="160"/>
      <w:r>
        <w:rPr>
          <w:b/>
          <w:sz w:val="28"/>
        </w:rPr>
        <w:t>Содержание</w:t>
      </w:r>
      <w:r>
        <w:rPr>
          <w:b/>
          <w:spacing w:val="-10"/>
          <w:sz w:val="28"/>
        </w:rPr>
        <w:t xml:space="preserve"> </w:t>
      </w:r>
      <w:r>
        <w:rPr>
          <w:b/>
          <w:sz w:val="28"/>
        </w:rPr>
        <w:t>курса</w:t>
      </w:r>
      <w:r>
        <w:rPr>
          <w:b/>
          <w:spacing w:val="-7"/>
          <w:sz w:val="28"/>
        </w:rPr>
        <w:t xml:space="preserve"> </w:t>
      </w:r>
      <w:r>
        <w:rPr>
          <w:b/>
          <w:sz w:val="28"/>
        </w:rPr>
        <w:t>внеурочной</w:t>
      </w:r>
      <w:r>
        <w:rPr>
          <w:b/>
          <w:spacing w:val="-7"/>
          <w:sz w:val="28"/>
        </w:rPr>
        <w:t xml:space="preserve"> </w:t>
      </w:r>
      <w:r>
        <w:rPr>
          <w:b/>
          <w:spacing w:val="-2"/>
          <w:sz w:val="28"/>
        </w:rPr>
        <w:t>деятельности</w:t>
      </w:r>
    </w:p>
    <w:p w:rsidR="00A97923" w:rsidRDefault="00A97923" w:rsidP="00A97923">
      <w:pPr>
        <w:spacing w:before="161"/>
        <w:ind w:left="3499"/>
        <w:rPr>
          <w:b/>
          <w:sz w:val="28"/>
        </w:rPr>
      </w:pPr>
      <w:r>
        <w:rPr>
          <w:b/>
          <w:sz w:val="28"/>
        </w:rPr>
        <w:t>«Россия</w:t>
      </w:r>
      <w:r>
        <w:rPr>
          <w:b/>
          <w:spacing w:val="-6"/>
          <w:sz w:val="28"/>
        </w:rPr>
        <w:t xml:space="preserve"> </w:t>
      </w:r>
      <w:r>
        <w:rPr>
          <w:b/>
          <w:sz w:val="28"/>
        </w:rPr>
        <w:t>–</w:t>
      </w:r>
      <w:r>
        <w:rPr>
          <w:b/>
          <w:spacing w:val="-1"/>
          <w:sz w:val="28"/>
        </w:rPr>
        <w:t xml:space="preserve"> </w:t>
      </w:r>
      <w:r>
        <w:rPr>
          <w:b/>
          <w:sz w:val="28"/>
        </w:rPr>
        <w:t>мои</w:t>
      </w:r>
      <w:r>
        <w:rPr>
          <w:b/>
          <w:spacing w:val="-2"/>
          <w:sz w:val="28"/>
        </w:rPr>
        <w:t xml:space="preserve"> горизонты»</w:t>
      </w:r>
    </w:p>
    <w:p w:rsidR="00A97923" w:rsidRDefault="00A97923" w:rsidP="00A97923">
      <w:pPr>
        <w:pStyle w:val="2"/>
        <w:spacing w:before="161"/>
        <w:ind w:left="1480"/>
      </w:pPr>
      <w:bookmarkStart w:id="161" w:name="_bookmark8"/>
      <w:bookmarkEnd w:id="161"/>
      <w:r>
        <w:t>Тема</w:t>
      </w:r>
      <w:r>
        <w:rPr>
          <w:spacing w:val="-4"/>
        </w:rPr>
        <w:t xml:space="preserve"> </w:t>
      </w:r>
      <w:r>
        <w:t>1.</w:t>
      </w:r>
      <w:r>
        <w:rPr>
          <w:spacing w:val="-4"/>
        </w:rPr>
        <w:t xml:space="preserve"> </w:t>
      </w:r>
      <w:r>
        <w:t>Установочное</w:t>
      </w:r>
      <w:r>
        <w:rPr>
          <w:spacing w:val="-5"/>
        </w:rPr>
        <w:t xml:space="preserve"> </w:t>
      </w:r>
      <w:r>
        <w:t>занятие</w:t>
      </w:r>
      <w:r>
        <w:rPr>
          <w:spacing w:val="-4"/>
        </w:rPr>
        <w:t xml:space="preserve"> </w:t>
      </w:r>
      <w:r>
        <w:t>«Россия</w:t>
      </w:r>
      <w:r>
        <w:rPr>
          <w:spacing w:val="-3"/>
        </w:rPr>
        <w:t xml:space="preserve"> </w:t>
      </w:r>
      <w:r>
        <w:t>-</w:t>
      </w:r>
      <w:r>
        <w:rPr>
          <w:spacing w:val="-6"/>
        </w:rPr>
        <w:t xml:space="preserve"> </w:t>
      </w:r>
      <w:r>
        <w:t>мои</w:t>
      </w:r>
      <w:r>
        <w:rPr>
          <w:spacing w:val="-5"/>
        </w:rPr>
        <w:t xml:space="preserve"> </w:t>
      </w:r>
      <w:r>
        <w:t>горизонты»</w:t>
      </w:r>
      <w:r>
        <w:rPr>
          <w:spacing w:val="-5"/>
        </w:rPr>
        <w:t xml:space="preserve"> </w:t>
      </w:r>
      <w:r>
        <w:t>(1</w:t>
      </w:r>
      <w:r>
        <w:rPr>
          <w:spacing w:val="-4"/>
        </w:rPr>
        <w:t xml:space="preserve"> час)</w:t>
      </w:r>
    </w:p>
    <w:p w:rsidR="00A97923" w:rsidRDefault="00A97923" w:rsidP="00A97923">
      <w:pPr>
        <w:pStyle w:val="a3"/>
        <w:spacing w:before="158" w:line="360" w:lineRule="auto"/>
        <w:ind w:right="138"/>
      </w:pPr>
      <w:r>
        <w:t>Россия – страна безграничных возможностей и профессионального развития. Познавательные цифры и факты о развитии и достижениях. Разделение труда как условие его эффективности. Разнообразие отраслей, сфер профессиональной деятельности, профессий. Цели и возможности курса «Россия – мои горизонты», виды занятий, основные образовательные формы, правила взаимодействия. Портал</w:t>
      </w:r>
    </w:p>
    <w:p w:rsidR="00A97923" w:rsidRDefault="00A97923" w:rsidP="00A97923">
      <w:pPr>
        <w:pStyle w:val="a3"/>
        <w:spacing w:line="322" w:lineRule="exact"/>
      </w:pPr>
      <w:r>
        <w:t>«Билет</w:t>
      </w:r>
      <w:r>
        <w:rPr>
          <w:spacing w:val="-9"/>
        </w:rPr>
        <w:t xml:space="preserve"> </w:t>
      </w:r>
      <w:r>
        <w:t>в</w:t>
      </w:r>
      <w:r>
        <w:rPr>
          <w:spacing w:val="-7"/>
        </w:rPr>
        <w:t xml:space="preserve"> </w:t>
      </w:r>
      <w:r>
        <w:t>будущее»</w:t>
      </w:r>
      <w:r>
        <w:rPr>
          <w:spacing w:val="-5"/>
        </w:rPr>
        <w:t xml:space="preserve"> </w:t>
      </w:r>
      <w:hyperlink r:id="rId16">
        <w:r>
          <w:rPr>
            <w:color w:val="0462C1"/>
            <w:u w:val="single" w:color="0462C1"/>
          </w:rPr>
          <w:t>https://bvbinfo.ru/</w:t>
        </w:r>
      </w:hyperlink>
      <w:r>
        <w:t>.</w:t>
      </w:r>
      <w:r>
        <w:rPr>
          <w:spacing w:val="-7"/>
        </w:rPr>
        <w:t xml:space="preserve"> </w:t>
      </w:r>
      <w:r>
        <w:t>Единая</w:t>
      </w:r>
      <w:r>
        <w:rPr>
          <w:spacing w:val="-6"/>
        </w:rPr>
        <w:t xml:space="preserve"> </w:t>
      </w:r>
      <w:r>
        <w:t>модель</w:t>
      </w:r>
      <w:r>
        <w:rPr>
          <w:spacing w:val="-7"/>
        </w:rPr>
        <w:t xml:space="preserve"> </w:t>
      </w:r>
      <w:r>
        <w:rPr>
          <w:spacing w:val="-2"/>
        </w:rPr>
        <w:t>профориентации.</w:t>
      </w:r>
    </w:p>
    <w:p w:rsidR="00A97923" w:rsidRDefault="00A97923" w:rsidP="00A97923">
      <w:pPr>
        <w:pStyle w:val="a3"/>
        <w:ind w:left="0"/>
        <w:jc w:val="left"/>
      </w:pPr>
    </w:p>
    <w:p w:rsidR="00A97923" w:rsidRDefault="00A97923" w:rsidP="00A97923">
      <w:pPr>
        <w:pStyle w:val="a3"/>
        <w:spacing w:before="4"/>
        <w:ind w:left="0"/>
        <w:jc w:val="left"/>
      </w:pPr>
    </w:p>
    <w:p w:rsidR="00A97923" w:rsidRDefault="00A97923" w:rsidP="00A97923">
      <w:pPr>
        <w:pStyle w:val="2"/>
        <w:ind w:left="2219"/>
        <w:jc w:val="left"/>
      </w:pPr>
      <w:bookmarkStart w:id="162" w:name="_bookmark9"/>
      <w:bookmarkEnd w:id="162"/>
      <w:r>
        <w:t>Тема</w:t>
      </w:r>
      <w:r>
        <w:rPr>
          <w:spacing w:val="-10"/>
        </w:rPr>
        <w:t xml:space="preserve"> </w:t>
      </w:r>
      <w:r>
        <w:t>2.</w:t>
      </w:r>
      <w:r>
        <w:rPr>
          <w:spacing w:val="-8"/>
        </w:rPr>
        <w:t xml:space="preserve"> </w:t>
      </w:r>
      <w:r>
        <w:t>Тематическое</w:t>
      </w:r>
      <w:r>
        <w:rPr>
          <w:spacing w:val="-8"/>
        </w:rPr>
        <w:t xml:space="preserve"> </w:t>
      </w:r>
      <w:r>
        <w:t>профориентационное</w:t>
      </w:r>
      <w:r>
        <w:rPr>
          <w:spacing w:val="-8"/>
        </w:rPr>
        <w:t xml:space="preserve"> </w:t>
      </w:r>
      <w:r>
        <w:rPr>
          <w:spacing w:val="-2"/>
        </w:rPr>
        <w:t>занятие</w:t>
      </w:r>
    </w:p>
    <w:p w:rsidR="00A97923" w:rsidRDefault="00A97923" w:rsidP="00A97923">
      <w:pPr>
        <w:spacing w:before="163"/>
        <w:ind w:left="3240"/>
        <w:rPr>
          <w:b/>
          <w:sz w:val="28"/>
        </w:rPr>
      </w:pPr>
      <w:r>
        <w:rPr>
          <w:b/>
          <w:sz w:val="28"/>
        </w:rPr>
        <w:t>«Открой</w:t>
      </w:r>
      <w:r>
        <w:rPr>
          <w:b/>
          <w:spacing w:val="-6"/>
          <w:sz w:val="28"/>
        </w:rPr>
        <w:t xml:space="preserve"> </w:t>
      </w:r>
      <w:r>
        <w:rPr>
          <w:b/>
          <w:sz w:val="28"/>
        </w:rPr>
        <w:t>свое</w:t>
      </w:r>
      <w:r>
        <w:rPr>
          <w:b/>
          <w:spacing w:val="-4"/>
          <w:sz w:val="28"/>
        </w:rPr>
        <w:t xml:space="preserve"> </w:t>
      </w:r>
      <w:r>
        <w:rPr>
          <w:b/>
          <w:sz w:val="28"/>
        </w:rPr>
        <w:t>будущее»</w:t>
      </w:r>
      <w:r>
        <w:rPr>
          <w:b/>
          <w:spacing w:val="-2"/>
          <w:sz w:val="28"/>
        </w:rPr>
        <w:t xml:space="preserve"> </w:t>
      </w:r>
      <w:r>
        <w:rPr>
          <w:b/>
          <w:sz w:val="28"/>
        </w:rPr>
        <w:t>(1</w:t>
      </w:r>
      <w:r>
        <w:rPr>
          <w:b/>
          <w:spacing w:val="-3"/>
          <w:sz w:val="28"/>
        </w:rPr>
        <w:t xml:space="preserve"> </w:t>
      </w:r>
      <w:r>
        <w:rPr>
          <w:b/>
          <w:spacing w:val="-4"/>
          <w:sz w:val="28"/>
        </w:rPr>
        <w:t>час)</w:t>
      </w:r>
    </w:p>
    <w:p w:rsidR="00A97923" w:rsidRDefault="00A97923" w:rsidP="007F725A">
      <w:pPr>
        <w:pStyle w:val="a5"/>
        <w:numPr>
          <w:ilvl w:val="0"/>
          <w:numId w:val="147"/>
        </w:numPr>
        <w:tabs>
          <w:tab w:val="left" w:pos="1159"/>
        </w:tabs>
        <w:autoSpaceDE w:val="0"/>
        <w:autoSpaceDN w:val="0"/>
        <w:spacing w:before="155" w:line="360" w:lineRule="auto"/>
        <w:ind w:right="139" w:firstLine="708"/>
        <w:rPr>
          <w:sz w:val="28"/>
        </w:rPr>
      </w:pPr>
      <w:r>
        <w:rPr>
          <w:i/>
          <w:sz w:val="28"/>
        </w:rPr>
        <w:t>кл.</w:t>
      </w:r>
      <w:r>
        <w:rPr>
          <w:i/>
          <w:spacing w:val="80"/>
          <w:sz w:val="28"/>
        </w:rPr>
        <w:t xml:space="preserve"> </w:t>
      </w:r>
      <w:r>
        <w:rPr>
          <w:sz w:val="28"/>
        </w:rPr>
        <w:t>Базовые</w:t>
      </w:r>
      <w:r>
        <w:rPr>
          <w:spacing w:val="80"/>
          <w:sz w:val="28"/>
        </w:rPr>
        <w:t xml:space="preserve"> </w:t>
      </w:r>
      <w:r>
        <w:rPr>
          <w:sz w:val="28"/>
        </w:rPr>
        <w:t>компоненты,</w:t>
      </w:r>
      <w:r>
        <w:rPr>
          <w:spacing w:val="80"/>
          <w:sz w:val="28"/>
        </w:rPr>
        <w:t xml:space="preserve"> </w:t>
      </w:r>
      <w:r>
        <w:rPr>
          <w:sz w:val="28"/>
        </w:rPr>
        <w:t>которые</w:t>
      </w:r>
      <w:r>
        <w:rPr>
          <w:spacing w:val="80"/>
          <w:sz w:val="28"/>
        </w:rPr>
        <w:t xml:space="preserve"> </w:t>
      </w:r>
      <w:r>
        <w:rPr>
          <w:sz w:val="28"/>
        </w:rPr>
        <w:t>необходимо</w:t>
      </w:r>
      <w:r>
        <w:rPr>
          <w:spacing w:val="80"/>
          <w:sz w:val="28"/>
        </w:rPr>
        <w:t xml:space="preserve"> </w:t>
      </w:r>
      <w:r>
        <w:rPr>
          <w:sz w:val="28"/>
        </w:rPr>
        <w:t>учитывать</w:t>
      </w:r>
      <w:r>
        <w:rPr>
          <w:spacing w:val="80"/>
          <w:sz w:val="28"/>
        </w:rPr>
        <w:t xml:space="preserve"> </w:t>
      </w:r>
      <w:r>
        <w:rPr>
          <w:sz w:val="28"/>
        </w:rPr>
        <w:t>при</w:t>
      </w:r>
      <w:r>
        <w:rPr>
          <w:spacing w:val="80"/>
          <w:sz w:val="28"/>
        </w:rPr>
        <w:t xml:space="preserve"> </w:t>
      </w:r>
      <w:r>
        <w:rPr>
          <w:sz w:val="28"/>
        </w:rPr>
        <w:t>выборе профессии:</w:t>
      </w:r>
      <w:r>
        <w:rPr>
          <w:spacing w:val="80"/>
          <w:sz w:val="28"/>
        </w:rPr>
        <w:t xml:space="preserve"> </w:t>
      </w:r>
      <w:r>
        <w:rPr>
          <w:sz w:val="28"/>
        </w:rPr>
        <w:t>«Хочу»</w:t>
      </w:r>
      <w:r>
        <w:rPr>
          <w:spacing w:val="80"/>
          <w:sz w:val="28"/>
        </w:rPr>
        <w:t xml:space="preserve"> </w:t>
      </w:r>
      <w:r>
        <w:rPr>
          <w:sz w:val="28"/>
        </w:rPr>
        <w:t>–</w:t>
      </w:r>
      <w:r>
        <w:rPr>
          <w:spacing w:val="80"/>
          <w:sz w:val="28"/>
        </w:rPr>
        <w:t xml:space="preserve"> </w:t>
      </w:r>
      <w:r>
        <w:rPr>
          <w:sz w:val="28"/>
        </w:rPr>
        <w:t>ваши</w:t>
      </w:r>
      <w:r>
        <w:rPr>
          <w:spacing w:val="80"/>
          <w:sz w:val="28"/>
        </w:rPr>
        <w:t xml:space="preserve"> </w:t>
      </w:r>
      <w:r>
        <w:rPr>
          <w:sz w:val="28"/>
        </w:rPr>
        <w:t>интересы;</w:t>
      </w:r>
      <w:r>
        <w:rPr>
          <w:spacing w:val="80"/>
          <w:sz w:val="28"/>
        </w:rPr>
        <w:t xml:space="preserve"> </w:t>
      </w:r>
      <w:r>
        <w:rPr>
          <w:sz w:val="28"/>
        </w:rPr>
        <w:t>«Могу»</w:t>
      </w:r>
      <w:r>
        <w:rPr>
          <w:spacing w:val="80"/>
          <w:sz w:val="28"/>
        </w:rPr>
        <w:t xml:space="preserve"> </w:t>
      </w:r>
      <w:r>
        <w:rPr>
          <w:sz w:val="28"/>
        </w:rPr>
        <w:t>–</w:t>
      </w:r>
      <w:r>
        <w:rPr>
          <w:spacing w:val="80"/>
          <w:sz w:val="28"/>
        </w:rPr>
        <w:t xml:space="preserve"> </w:t>
      </w:r>
      <w:r>
        <w:rPr>
          <w:sz w:val="28"/>
        </w:rPr>
        <w:t>ваши</w:t>
      </w:r>
      <w:r>
        <w:rPr>
          <w:spacing w:val="80"/>
          <w:sz w:val="28"/>
        </w:rPr>
        <w:t xml:space="preserve"> </w:t>
      </w:r>
      <w:r>
        <w:rPr>
          <w:sz w:val="28"/>
        </w:rPr>
        <w:t>способности;</w:t>
      </w:r>
      <w:r>
        <w:rPr>
          <w:spacing w:val="80"/>
          <w:sz w:val="28"/>
        </w:rPr>
        <w:t xml:space="preserve"> </w:t>
      </w:r>
      <w:r>
        <w:rPr>
          <w:sz w:val="28"/>
        </w:rPr>
        <w:t>«Буду»</w:t>
      </w:r>
      <w:r>
        <w:rPr>
          <w:spacing w:val="80"/>
          <w:sz w:val="28"/>
        </w:rPr>
        <w:t xml:space="preserve"> </w:t>
      </w:r>
      <w:r>
        <w:rPr>
          <w:sz w:val="28"/>
        </w:rPr>
        <w:t>–</w:t>
      </w:r>
    </w:p>
    <w:p w:rsidR="00A97923" w:rsidRDefault="00A97923" w:rsidP="00A97923">
      <w:pPr>
        <w:pStyle w:val="a5"/>
        <w:spacing w:line="360" w:lineRule="auto"/>
        <w:jc w:val="left"/>
        <w:rPr>
          <w:sz w:val="28"/>
        </w:rPr>
        <w:sectPr w:rsidR="00A97923">
          <w:pgSz w:w="11910" w:h="16840"/>
          <w:pgMar w:top="1040" w:right="566" w:bottom="920" w:left="992" w:header="0" w:footer="734" w:gutter="0"/>
          <w:cols w:space="720"/>
        </w:sectPr>
      </w:pPr>
    </w:p>
    <w:p w:rsidR="00A97923" w:rsidRDefault="00A97923" w:rsidP="00A97923">
      <w:pPr>
        <w:pStyle w:val="a3"/>
        <w:spacing w:before="67" w:line="362" w:lineRule="auto"/>
        <w:ind w:right="138"/>
      </w:pPr>
      <w:r>
        <w:lastRenderedPageBreak/>
        <w:t xml:space="preserve">востребованность на рынке труда в будущем, перспективы профессионального </w:t>
      </w:r>
      <w:r>
        <w:rPr>
          <w:spacing w:val="-2"/>
        </w:rPr>
        <w:t>развития.</w:t>
      </w:r>
    </w:p>
    <w:p w:rsidR="00A97923" w:rsidRDefault="00A97923" w:rsidP="007F725A">
      <w:pPr>
        <w:pStyle w:val="a5"/>
        <w:numPr>
          <w:ilvl w:val="0"/>
          <w:numId w:val="147"/>
        </w:numPr>
        <w:tabs>
          <w:tab w:val="left" w:pos="1168"/>
        </w:tabs>
        <w:autoSpaceDE w:val="0"/>
        <w:autoSpaceDN w:val="0"/>
        <w:spacing w:line="360" w:lineRule="auto"/>
        <w:ind w:right="138" w:firstLine="708"/>
        <w:jc w:val="both"/>
        <w:rPr>
          <w:sz w:val="28"/>
        </w:rPr>
      </w:pPr>
      <w:r>
        <w:rPr>
          <w:i/>
          <w:sz w:val="28"/>
        </w:rPr>
        <w:t>кл.</w:t>
      </w:r>
      <w:r>
        <w:rPr>
          <w:i/>
          <w:spacing w:val="80"/>
          <w:sz w:val="28"/>
        </w:rPr>
        <w:t xml:space="preserve"> </w:t>
      </w:r>
      <w:r>
        <w:rPr>
          <w:sz w:val="28"/>
        </w:rPr>
        <w:t>Выбор</w:t>
      </w:r>
      <w:r>
        <w:rPr>
          <w:spacing w:val="80"/>
          <w:sz w:val="28"/>
        </w:rPr>
        <w:t xml:space="preserve"> </w:t>
      </w:r>
      <w:r>
        <w:rPr>
          <w:sz w:val="28"/>
        </w:rPr>
        <w:t>дополнительного</w:t>
      </w:r>
      <w:r>
        <w:rPr>
          <w:spacing w:val="80"/>
          <w:sz w:val="28"/>
        </w:rPr>
        <w:t xml:space="preserve"> </w:t>
      </w:r>
      <w:r>
        <w:rPr>
          <w:sz w:val="28"/>
        </w:rPr>
        <w:t>образования.</w:t>
      </w:r>
      <w:r>
        <w:rPr>
          <w:spacing w:val="80"/>
          <w:sz w:val="28"/>
        </w:rPr>
        <w:t xml:space="preserve"> </w:t>
      </w:r>
      <w:r>
        <w:rPr>
          <w:sz w:val="28"/>
        </w:rPr>
        <w:t>Кто</w:t>
      </w:r>
      <w:r>
        <w:rPr>
          <w:spacing w:val="80"/>
          <w:sz w:val="28"/>
        </w:rPr>
        <w:t xml:space="preserve"> </w:t>
      </w:r>
      <w:r>
        <w:rPr>
          <w:sz w:val="28"/>
        </w:rPr>
        <w:t>в</w:t>
      </w:r>
      <w:r>
        <w:rPr>
          <w:spacing w:val="80"/>
          <w:sz w:val="28"/>
        </w:rPr>
        <w:t xml:space="preserve"> </w:t>
      </w:r>
      <w:r>
        <w:rPr>
          <w:sz w:val="28"/>
        </w:rPr>
        <w:t>этом</w:t>
      </w:r>
      <w:r>
        <w:rPr>
          <w:spacing w:val="80"/>
          <w:sz w:val="28"/>
        </w:rPr>
        <w:t xml:space="preserve"> </w:t>
      </w:r>
      <w:r>
        <w:rPr>
          <w:sz w:val="28"/>
        </w:rPr>
        <w:t>может</w:t>
      </w:r>
      <w:r>
        <w:rPr>
          <w:spacing w:val="80"/>
          <w:sz w:val="28"/>
        </w:rPr>
        <w:t xml:space="preserve"> </w:t>
      </w:r>
      <w:r>
        <w:rPr>
          <w:sz w:val="28"/>
        </w:rPr>
        <w:t>помочь,</w:t>
      </w:r>
      <w:r>
        <w:rPr>
          <w:spacing w:val="80"/>
          <w:w w:val="150"/>
          <w:sz w:val="28"/>
        </w:rPr>
        <w:t xml:space="preserve"> </w:t>
      </w:r>
      <w:r>
        <w:rPr>
          <w:sz w:val="28"/>
        </w:rPr>
        <w:t>в</w:t>
      </w:r>
      <w:r>
        <w:rPr>
          <w:spacing w:val="39"/>
          <w:sz w:val="28"/>
        </w:rPr>
        <w:t xml:space="preserve">  </w:t>
      </w:r>
      <w:r>
        <w:rPr>
          <w:sz w:val="28"/>
        </w:rPr>
        <w:t>чем</w:t>
      </w:r>
      <w:r>
        <w:rPr>
          <w:spacing w:val="39"/>
          <w:sz w:val="28"/>
        </w:rPr>
        <w:t xml:space="preserve">  </w:t>
      </w:r>
      <w:r>
        <w:rPr>
          <w:sz w:val="28"/>
        </w:rPr>
        <w:t>роль</w:t>
      </w:r>
      <w:r>
        <w:rPr>
          <w:spacing w:val="39"/>
          <w:sz w:val="28"/>
        </w:rPr>
        <w:t xml:space="preserve">  </w:t>
      </w:r>
      <w:r>
        <w:rPr>
          <w:sz w:val="28"/>
        </w:rPr>
        <w:t>самого</w:t>
      </w:r>
      <w:r>
        <w:rPr>
          <w:spacing w:val="40"/>
          <w:sz w:val="28"/>
        </w:rPr>
        <w:t xml:space="preserve">  </w:t>
      </w:r>
      <w:r>
        <w:rPr>
          <w:sz w:val="28"/>
        </w:rPr>
        <w:t>ученика.</w:t>
      </w:r>
      <w:r>
        <w:rPr>
          <w:spacing w:val="39"/>
          <w:sz w:val="28"/>
        </w:rPr>
        <w:t xml:space="preserve">  </w:t>
      </w:r>
      <w:r>
        <w:rPr>
          <w:sz w:val="28"/>
        </w:rPr>
        <w:t>Как</w:t>
      </w:r>
      <w:r>
        <w:rPr>
          <w:spacing w:val="37"/>
          <w:sz w:val="28"/>
        </w:rPr>
        <w:t xml:space="preserve">  </w:t>
      </w:r>
      <w:r>
        <w:rPr>
          <w:sz w:val="28"/>
        </w:rPr>
        <w:t>могут</w:t>
      </w:r>
      <w:r>
        <w:rPr>
          <w:spacing w:val="39"/>
          <w:sz w:val="28"/>
        </w:rPr>
        <w:t xml:space="preserve">  </w:t>
      </w:r>
      <w:r>
        <w:rPr>
          <w:sz w:val="28"/>
        </w:rPr>
        <w:t>быть</w:t>
      </w:r>
      <w:r>
        <w:rPr>
          <w:spacing w:val="39"/>
          <w:sz w:val="28"/>
        </w:rPr>
        <w:t xml:space="preserve">  </w:t>
      </w:r>
      <w:r>
        <w:rPr>
          <w:sz w:val="28"/>
        </w:rPr>
        <w:t>связаны</w:t>
      </w:r>
      <w:r>
        <w:rPr>
          <w:spacing w:val="40"/>
          <w:sz w:val="28"/>
        </w:rPr>
        <w:t xml:space="preserve">  </w:t>
      </w:r>
      <w:r>
        <w:rPr>
          <w:sz w:val="28"/>
        </w:rPr>
        <w:t>учебные</w:t>
      </w:r>
      <w:r>
        <w:rPr>
          <w:spacing w:val="40"/>
          <w:sz w:val="28"/>
        </w:rPr>
        <w:t xml:space="preserve">  </w:t>
      </w:r>
      <w:r>
        <w:rPr>
          <w:sz w:val="28"/>
        </w:rPr>
        <w:t>предметы и дополнительное образование с дальнейшим выбором профессионального пути. Палитра возможностей дополнительного образования.</w:t>
      </w:r>
    </w:p>
    <w:p w:rsidR="00A97923" w:rsidRDefault="00A97923" w:rsidP="007F725A">
      <w:pPr>
        <w:pStyle w:val="a5"/>
        <w:numPr>
          <w:ilvl w:val="0"/>
          <w:numId w:val="147"/>
        </w:numPr>
        <w:tabs>
          <w:tab w:val="left" w:pos="1266"/>
        </w:tabs>
        <w:autoSpaceDE w:val="0"/>
        <w:autoSpaceDN w:val="0"/>
        <w:spacing w:line="360" w:lineRule="auto"/>
        <w:ind w:right="142" w:firstLine="708"/>
        <w:jc w:val="both"/>
        <w:rPr>
          <w:sz w:val="28"/>
        </w:rPr>
      </w:pPr>
      <w:r>
        <w:rPr>
          <w:i/>
          <w:sz w:val="28"/>
        </w:rPr>
        <w:t xml:space="preserve">кл. </w:t>
      </w:r>
      <w:r>
        <w:rPr>
          <w:sz w:val="28"/>
        </w:rPr>
        <w:t>Соотнесение личных качеств и интересов с направлениями профессиональной</w:t>
      </w:r>
      <w:r>
        <w:rPr>
          <w:spacing w:val="-18"/>
          <w:sz w:val="28"/>
        </w:rPr>
        <w:t xml:space="preserve"> </w:t>
      </w:r>
      <w:r>
        <w:rPr>
          <w:sz w:val="28"/>
        </w:rPr>
        <w:t>деятельности.</w:t>
      </w:r>
      <w:r>
        <w:rPr>
          <w:spacing w:val="-17"/>
          <w:sz w:val="28"/>
        </w:rPr>
        <w:t xml:space="preserve"> </w:t>
      </w:r>
      <w:r>
        <w:rPr>
          <w:sz w:val="28"/>
        </w:rPr>
        <w:t>Метапредметные</w:t>
      </w:r>
      <w:r>
        <w:rPr>
          <w:spacing w:val="-18"/>
          <w:sz w:val="28"/>
        </w:rPr>
        <w:t xml:space="preserve"> </w:t>
      </w:r>
      <w:r>
        <w:rPr>
          <w:sz w:val="28"/>
        </w:rPr>
        <w:t>умения</w:t>
      </w:r>
      <w:r>
        <w:rPr>
          <w:spacing w:val="-17"/>
          <w:sz w:val="28"/>
        </w:rPr>
        <w:t xml:space="preserve"> </w:t>
      </w:r>
      <w:r>
        <w:rPr>
          <w:sz w:val="28"/>
        </w:rPr>
        <w:t>(компетенции)</w:t>
      </w:r>
      <w:r>
        <w:rPr>
          <w:spacing w:val="-18"/>
          <w:sz w:val="28"/>
        </w:rPr>
        <w:t xml:space="preserve"> </w:t>
      </w:r>
      <w:r>
        <w:rPr>
          <w:sz w:val="28"/>
        </w:rPr>
        <w:t>и</w:t>
      </w:r>
      <w:r>
        <w:rPr>
          <w:spacing w:val="-16"/>
          <w:sz w:val="28"/>
        </w:rPr>
        <w:t xml:space="preserve"> </w:t>
      </w:r>
      <w:r>
        <w:rPr>
          <w:sz w:val="28"/>
        </w:rPr>
        <w:t>навыки, значимость предметных знаний – фундамента профессионального развития. Профильное обучение.</w:t>
      </w:r>
    </w:p>
    <w:p w:rsidR="00A97923" w:rsidRDefault="00A97923" w:rsidP="007F725A">
      <w:pPr>
        <w:pStyle w:val="a5"/>
        <w:numPr>
          <w:ilvl w:val="0"/>
          <w:numId w:val="147"/>
        </w:numPr>
        <w:tabs>
          <w:tab w:val="left" w:pos="1046"/>
        </w:tabs>
        <w:autoSpaceDE w:val="0"/>
        <w:autoSpaceDN w:val="0"/>
        <w:spacing w:line="360" w:lineRule="auto"/>
        <w:ind w:right="133" w:firstLine="708"/>
        <w:jc w:val="both"/>
        <w:rPr>
          <w:sz w:val="28"/>
        </w:rPr>
      </w:pPr>
      <w:r>
        <w:rPr>
          <w:i/>
          <w:sz w:val="28"/>
        </w:rPr>
        <w:t>кл.</w:t>
      </w:r>
      <w:r>
        <w:rPr>
          <w:i/>
          <w:spacing w:val="-17"/>
          <w:sz w:val="28"/>
        </w:rPr>
        <w:t xml:space="preserve"> </w:t>
      </w:r>
      <w:r>
        <w:rPr>
          <w:sz w:val="28"/>
        </w:rPr>
        <w:t>Преимущества</w:t>
      </w:r>
      <w:r>
        <w:rPr>
          <w:spacing w:val="-18"/>
          <w:sz w:val="28"/>
        </w:rPr>
        <w:t xml:space="preserve"> </w:t>
      </w:r>
      <w:r>
        <w:rPr>
          <w:sz w:val="28"/>
        </w:rPr>
        <w:t>обучения</w:t>
      </w:r>
      <w:r>
        <w:rPr>
          <w:spacing w:val="-15"/>
          <w:sz w:val="28"/>
        </w:rPr>
        <w:t xml:space="preserve"> </w:t>
      </w:r>
      <w:r>
        <w:rPr>
          <w:sz w:val="28"/>
        </w:rPr>
        <w:t>в</w:t>
      </w:r>
      <w:r>
        <w:rPr>
          <w:spacing w:val="-17"/>
          <w:sz w:val="28"/>
        </w:rPr>
        <w:t xml:space="preserve"> </w:t>
      </w:r>
      <w:r>
        <w:rPr>
          <w:sz w:val="28"/>
        </w:rPr>
        <w:t>организациях</w:t>
      </w:r>
      <w:r>
        <w:rPr>
          <w:spacing w:val="-17"/>
          <w:sz w:val="28"/>
        </w:rPr>
        <w:t xml:space="preserve"> </w:t>
      </w:r>
      <w:r>
        <w:rPr>
          <w:sz w:val="28"/>
        </w:rPr>
        <w:t>профессионального</w:t>
      </w:r>
      <w:r>
        <w:rPr>
          <w:spacing w:val="-17"/>
          <w:sz w:val="28"/>
        </w:rPr>
        <w:t xml:space="preserve"> </w:t>
      </w:r>
      <w:r>
        <w:rPr>
          <w:sz w:val="28"/>
        </w:rPr>
        <w:t>образования и</w:t>
      </w:r>
      <w:r>
        <w:rPr>
          <w:spacing w:val="-6"/>
          <w:sz w:val="28"/>
        </w:rPr>
        <w:t xml:space="preserve"> </w:t>
      </w:r>
      <w:r>
        <w:rPr>
          <w:sz w:val="28"/>
        </w:rPr>
        <w:t>высшего</w:t>
      </w:r>
      <w:r>
        <w:rPr>
          <w:spacing w:val="-6"/>
          <w:sz w:val="28"/>
        </w:rPr>
        <w:t xml:space="preserve"> </w:t>
      </w:r>
      <w:r>
        <w:rPr>
          <w:sz w:val="28"/>
        </w:rPr>
        <w:t>образования.</w:t>
      </w:r>
      <w:r>
        <w:rPr>
          <w:spacing w:val="-7"/>
          <w:sz w:val="28"/>
        </w:rPr>
        <w:t xml:space="preserve"> </w:t>
      </w:r>
      <w:r>
        <w:rPr>
          <w:sz w:val="28"/>
        </w:rPr>
        <w:t>Возможные</w:t>
      </w:r>
      <w:r>
        <w:rPr>
          <w:spacing w:val="-6"/>
          <w:sz w:val="28"/>
        </w:rPr>
        <w:t xml:space="preserve"> </w:t>
      </w:r>
      <w:r>
        <w:rPr>
          <w:sz w:val="28"/>
        </w:rPr>
        <w:t>профессиональные</w:t>
      </w:r>
      <w:r>
        <w:rPr>
          <w:spacing w:val="-6"/>
          <w:sz w:val="28"/>
        </w:rPr>
        <w:t xml:space="preserve"> </w:t>
      </w:r>
      <w:r>
        <w:rPr>
          <w:sz w:val="28"/>
        </w:rPr>
        <w:t>направления</w:t>
      </w:r>
      <w:r>
        <w:rPr>
          <w:spacing w:val="-6"/>
          <w:sz w:val="28"/>
        </w:rPr>
        <w:t xml:space="preserve"> </w:t>
      </w:r>
      <w:r>
        <w:rPr>
          <w:sz w:val="28"/>
        </w:rPr>
        <w:t>для</w:t>
      </w:r>
      <w:r>
        <w:rPr>
          <w:spacing w:val="-6"/>
          <w:sz w:val="28"/>
        </w:rPr>
        <w:t xml:space="preserve"> </w:t>
      </w:r>
      <w:r>
        <w:rPr>
          <w:sz w:val="28"/>
        </w:rPr>
        <w:t>учащихся. Как стать специалистом того или иного направления. Как работает система получения профессионального образования. Разнообразие образовательно- профессиональных маршрутов.</w:t>
      </w:r>
    </w:p>
    <w:p w:rsidR="00A97923" w:rsidRDefault="00A97923" w:rsidP="007F725A">
      <w:pPr>
        <w:pStyle w:val="a5"/>
        <w:numPr>
          <w:ilvl w:val="0"/>
          <w:numId w:val="147"/>
        </w:numPr>
        <w:tabs>
          <w:tab w:val="left" w:pos="1330"/>
        </w:tabs>
        <w:autoSpaceDE w:val="0"/>
        <w:autoSpaceDN w:val="0"/>
        <w:spacing w:line="360" w:lineRule="auto"/>
        <w:ind w:right="142" w:firstLine="708"/>
        <w:jc w:val="both"/>
        <w:rPr>
          <w:sz w:val="28"/>
        </w:rPr>
      </w:pPr>
      <w:r>
        <w:rPr>
          <w:i/>
          <w:sz w:val="28"/>
        </w:rPr>
        <w:t>кл.</w:t>
      </w:r>
      <w:r>
        <w:rPr>
          <w:i/>
          <w:spacing w:val="80"/>
          <w:w w:val="150"/>
          <w:sz w:val="28"/>
        </w:rPr>
        <w:t xml:space="preserve"> </w:t>
      </w:r>
      <w:r>
        <w:rPr>
          <w:sz w:val="28"/>
        </w:rPr>
        <w:t>Структура</w:t>
      </w:r>
      <w:r>
        <w:rPr>
          <w:spacing w:val="80"/>
          <w:w w:val="150"/>
          <w:sz w:val="28"/>
        </w:rPr>
        <w:t xml:space="preserve"> </w:t>
      </w:r>
      <w:r>
        <w:rPr>
          <w:sz w:val="28"/>
        </w:rPr>
        <w:t>высшего</w:t>
      </w:r>
      <w:r>
        <w:rPr>
          <w:spacing w:val="80"/>
          <w:w w:val="150"/>
          <w:sz w:val="28"/>
        </w:rPr>
        <w:t xml:space="preserve"> </w:t>
      </w:r>
      <w:r>
        <w:rPr>
          <w:sz w:val="28"/>
        </w:rPr>
        <w:t>образования,</w:t>
      </w:r>
      <w:r>
        <w:rPr>
          <w:spacing w:val="80"/>
          <w:w w:val="150"/>
          <w:sz w:val="28"/>
        </w:rPr>
        <w:t xml:space="preserve"> </w:t>
      </w:r>
      <w:r>
        <w:rPr>
          <w:sz w:val="28"/>
        </w:rPr>
        <w:t>УГСН.</w:t>
      </w:r>
      <w:r>
        <w:rPr>
          <w:spacing w:val="80"/>
          <w:w w:val="150"/>
          <w:sz w:val="28"/>
        </w:rPr>
        <w:t xml:space="preserve"> </w:t>
      </w:r>
      <w:r>
        <w:rPr>
          <w:sz w:val="28"/>
        </w:rPr>
        <w:t>Варианты</w:t>
      </w:r>
      <w:r>
        <w:rPr>
          <w:spacing w:val="80"/>
          <w:w w:val="150"/>
          <w:sz w:val="28"/>
        </w:rPr>
        <w:t xml:space="preserve"> </w:t>
      </w:r>
      <w:r>
        <w:rPr>
          <w:sz w:val="28"/>
        </w:rPr>
        <w:t>образования и профессионального развития.</w:t>
      </w:r>
    </w:p>
    <w:p w:rsidR="00A97923" w:rsidRDefault="00A97923" w:rsidP="007F725A">
      <w:pPr>
        <w:pStyle w:val="a5"/>
        <w:numPr>
          <w:ilvl w:val="0"/>
          <w:numId w:val="147"/>
        </w:numPr>
        <w:tabs>
          <w:tab w:val="left" w:pos="1234"/>
        </w:tabs>
        <w:autoSpaceDE w:val="0"/>
        <w:autoSpaceDN w:val="0"/>
        <w:spacing w:line="360" w:lineRule="auto"/>
        <w:ind w:right="137" w:firstLine="708"/>
        <w:jc w:val="both"/>
        <w:rPr>
          <w:sz w:val="28"/>
        </w:rPr>
      </w:pPr>
      <w:r>
        <w:rPr>
          <w:i/>
          <w:sz w:val="28"/>
        </w:rPr>
        <w:t xml:space="preserve">кл. </w:t>
      </w:r>
      <w:r>
        <w:rPr>
          <w:sz w:val="28"/>
        </w:rPr>
        <w:t>Различные жизненные сценарии и профессионально-образовательные маршруты, карьерные траектории. Персональное профессиональное развитие. Приемы построения профессионально-образовательных маршрутов.</w:t>
      </w:r>
    </w:p>
    <w:p w:rsidR="00A97923" w:rsidRDefault="00A97923" w:rsidP="00A97923">
      <w:pPr>
        <w:pStyle w:val="a3"/>
        <w:spacing w:before="161"/>
        <w:ind w:left="0"/>
        <w:jc w:val="left"/>
      </w:pPr>
    </w:p>
    <w:p w:rsidR="00A97923" w:rsidRDefault="00A97923" w:rsidP="00A97923">
      <w:pPr>
        <w:pStyle w:val="2"/>
        <w:ind w:left="0" w:right="4"/>
        <w:jc w:val="center"/>
      </w:pPr>
      <w:bookmarkStart w:id="163" w:name="_bookmark10"/>
      <w:bookmarkEnd w:id="163"/>
      <w:r>
        <w:t>Тема</w:t>
      </w:r>
      <w:r>
        <w:rPr>
          <w:spacing w:val="-10"/>
        </w:rPr>
        <w:t xml:space="preserve"> </w:t>
      </w:r>
      <w:r>
        <w:t>3.</w:t>
      </w:r>
      <w:r>
        <w:rPr>
          <w:spacing w:val="-9"/>
        </w:rPr>
        <w:t xml:space="preserve"> </w:t>
      </w:r>
      <w:r>
        <w:t>Тематическое</w:t>
      </w:r>
      <w:r>
        <w:rPr>
          <w:spacing w:val="-8"/>
        </w:rPr>
        <w:t xml:space="preserve"> </w:t>
      </w:r>
      <w:r>
        <w:t>профориентационное</w:t>
      </w:r>
      <w:r>
        <w:rPr>
          <w:spacing w:val="-8"/>
        </w:rPr>
        <w:t xml:space="preserve"> </w:t>
      </w:r>
      <w:r>
        <w:rPr>
          <w:spacing w:val="-2"/>
        </w:rPr>
        <w:t>занятие</w:t>
      </w:r>
    </w:p>
    <w:p w:rsidR="00A97923" w:rsidRDefault="00A97923" w:rsidP="00A97923">
      <w:pPr>
        <w:spacing w:before="163"/>
        <w:ind w:left="3792"/>
        <w:jc w:val="both"/>
        <w:rPr>
          <w:b/>
          <w:sz w:val="28"/>
        </w:rPr>
      </w:pPr>
      <w:r>
        <w:rPr>
          <w:b/>
          <w:sz w:val="28"/>
        </w:rPr>
        <w:t>«Познаю</w:t>
      </w:r>
      <w:r>
        <w:rPr>
          <w:b/>
          <w:spacing w:val="-7"/>
          <w:sz w:val="28"/>
        </w:rPr>
        <w:t xml:space="preserve"> </w:t>
      </w:r>
      <w:r>
        <w:rPr>
          <w:b/>
          <w:sz w:val="28"/>
        </w:rPr>
        <w:t>себя»</w:t>
      </w:r>
      <w:r>
        <w:rPr>
          <w:b/>
          <w:spacing w:val="-4"/>
          <w:sz w:val="28"/>
        </w:rPr>
        <w:t xml:space="preserve"> </w:t>
      </w:r>
      <w:r>
        <w:rPr>
          <w:b/>
          <w:sz w:val="28"/>
        </w:rPr>
        <w:t>(1</w:t>
      </w:r>
      <w:r>
        <w:rPr>
          <w:b/>
          <w:spacing w:val="-3"/>
          <w:sz w:val="28"/>
        </w:rPr>
        <w:t xml:space="preserve"> </w:t>
      </w:r>
      <w:r>
        <w:rPr>
          <w:b/>
          <w:spacing w:val="-4"/>
          <w:sz w:val="28"/>
        </w:rPr>
        <w:t>час)</w:t>
      </w:r>
    </w:p>
    <w:p w:rsidR="00A97923" w:rsidRDefault="00A97923" w:rsidP="00A97923">
      <w:pPr>
        <w:pStyle w:val="a3"/>
        <w:spacing w:before="156" w:line="360" w:lineRule="auto"/>
        <w:ind w:right="135"/>
      </w:pPr>
      <w:r>
        <w:t xml:space="preserve">Особенности диагностик на портале «Билет в будущее» </w:t>
      </w:r>
      <w:hyperlink r:id="rId17">
        <w:r>
          <w:rPr>
            <w:color w:val="0462C1"/>
            <w:u w:val="single" w:color="0462C1"/>
          </w:rPr>
          <w:t>https://bvbinfo.ru/</w:t>
        </w:r>
      </w:hyperlink>
      <w:r>
        <w:t>. Значение</w:t>
      </w:r>
      <w:r>
        <w:rPr>
          <w:spacing w:val="80"/>
        </w:rPr>
        <w:t xml:space="preserve"> </w:t>
      </w:r>
      <w:r>
        <w:t>профориентационных</w:t>
      </w:r>
      <w:r>
        <w:rPr>
          <w:spacing w:val="80"/>
        </w:rPr>
        <w:t xml:space="preserve"> </w:t>
      </w:r>
      <w:r>
        <w:t>диагностик.</w:t>
      </w:r>
      <w:r>
        <w:rPr>
          <w:spacing w:val="80"/>
        </w:rPr>
        <w:t xml:space="preserve"> </w:t>
      </w:r>
      <w:r>
        <w:t>Диагностический</w:t>
      </w:r>
      <w:r>
        <w:rPr>
          <w:spacing w:val="80"/>
        </w:rPr>
        <w:t xml:space="preserve"> </w:t>
      </w:r>
      <w:r>
        <w:t>цикл.</w:t>
      </w:r>
      <w:r>
        <w:rPr>
          <w:spacing w:val="80"/>
        </w:rPr>
        <w:t xml:space="preserve"> </w:t>
      </w:r>
      <w:r>
        <w:t>Алгоритм</w:t>
      </w:r>
      <w:r>
        <w:rPr>
          <w:spacing w:val="80"/>
        </w:rPr>
        <w:t xml:space="preserve"> </w:t>
      </w:r>
      <w:r>
        <w:t>и</w:t>
      </w:r>
      <w:r>
        <w:rPr>
          <w:spacing w:val="40"/>
        </w:rPr>
        <w:t xml:space="preserve"> </w:t>
      </w:r>
      <w:r>
        <w:t>сроки</w:t>
      </w:r>
      <w:r>
        <w:rPr>
          <w:spacing w:val="40"/>
        </w:rPr>
        <w:t xml:space="preserve"> </w:t>
      </w:r>
      <w:r>
        <w:t>прохождения</w:t>
      </w:r>
      <w:r>
        <w:rPr>
          <w:spacing w:val="40"/>
        </w:rPr>
        <w:t xml:space="preserve"> </w:t>
      </w:r>
      <w:r>
        <w:t>диагностик.</w:t>
      </w:r>
      <w:r>
        <w:rPr>
          <w:spacing w:val="40"/>
        </w:rPr>
        <w:t xml:space="preserve"> </w:t>
      </w:r>
      <w:r>
        <w:t>Анонсирование</w:t>
      </w:r>
      <w:r>
        <w:rPr>
          <w:spacing w:val="40"/>
        </w:rPr>
        <w:t xml:space="preserve"> </w:t>
      </w:r>
      <w:r>
        <w:t>диагностик</w:t>
      </w:r>
      <w:r>
        <w:rPr>
          <w:spacing w:val="40"/>
        </w:rPr>
        <w:t xml:space="preserve"> </w:t>
      </w:r>
      <w:r>
        <w:t>«Мои</w:t>
      </w:r>
      <w:r>
        <w:rPr>
          <w:spacing w:val="40"/>
        </w:rPr>
        <w:t xml:space="preserve"> </w:t>
      </w:r>
      <w:r>
        <w:t>интересы» (6,</w:t>
      </w:r>
      <w:r>
        <w:rPr>
          <w:spacing w:val="-3"/>
        </w:rPr>
        <w:t xml:space="preserve"> </w:t>
      </w:r>
      <w:r>
        <w:t>8,</w:t>
      </w:r>
      <w:r>
        <w:rPr>
          <w:spacing w:val="-3"/>
        </w:rPr>
        <w:t xml:space="preserve"> </w:t>
      </w:r>
      <w:r>
        <w:t>10</w:t>
      </w:r>
      <w:r>
        <w:rPr>
          <w:spacing w:val="-1"/>
        </w:rPr>
        <w:t xml:space="preserve"> </w:t>
      </w:r>
      <w:r>
        <w:t>классы)</w:t>
      </w:r>
      <w:r>
        <w:rPr>
          <w:spacing w:val="-2"/>
        </w:rPr>
        <w:t xml:space="preserve"> </w:t>
      </w:r>
      <w:r>
        <w:t>и</w:t>
      </w:r>
      <w:r>
        <w:rPr>
          <w:spacing w:val="-2"/>
        </w:rPr>
        <w:t xml:space="preserve"> </w:t>
      </w:r>
      <w:r>
        <w:t>«Мой</w:t>
      </w:r>
      <w:r>
        <w:rPr>
          <w:spacing w:val="-5"/>
        </w:rPr>
        <w:t xml:space="preserve"> </w:t>
      </w:r>
      <w:r>
        <w:t>профиль»</w:t>
      </w:r>
      <w:r>
        <w:rPr>
          <w:spacing w:val="-3"/>
        </w:rPr>
        <w:t xml:space="preserve"> </w:t>
      </w:r>
      <w:r>
        <w:t>(7, 9,</w:t>
      </w:r>
      <w:r>
        <w:rPr>
          <w:spacing w:val="-5"/>
        </w:rPr>
        <w:t xml:space="preserve"> </w:t>
      </w:r>
      <w:r>
        <w:t>11</w:t>
      </w:r>
      <w:r>
        <w:rPr>
          <w:spacing w:val="-1"/>
        </w:rPr>
        <w:t xml:space="preserve"> </w:t>
      </w:r>
      <w:r>
        <w:t>классы).</w:t>
      </w:r>
      <w:r>
        <w:rPr>
          <w:spacing w:val="-3"/>
        </w:rPr>
        <w:t xml:space="preserve"> </w:t>
      </w:r>
      <w:r>
        <w:t>Профессиональные</w:t>
      </w:r>
      <w:r>
        <w:rPr>
          <w:spacing w:val="-2"/>
        </w:rPr>
        <w:t xml:space="preserve"> </w:t>
      </w:r>
      <w:r>
        <w:t>склонности и профильность обучения. Роль профессиональных интересов в выборе профессиональной деятельности и профильности общего обучения, дополнительного</w:t>
      </w:r>
      <w:r>
        <w:rPr>
          <w:spacing w:val="80"/>
        </w:rPr>
        <w:t xml:space="preserve">   </w:t>
      </w:r>
      <w:r>
        <w:t>образования.</w:t>
      </w:r>
      <w:r>
        <w:rPr>
          <w:spacing w:val="80"/>
        </w:rPr>
        <w:t xml:space="preserve">   </w:t>
      </w:r>
      <w:r>
        <w:t>Персонализация</w:t>
      </w:r>
      <w:r>
        <w:rPr>
          <w:spacing w:val="80"/>
        </w:rPr>
        <w:t xml:space="preserve">   </w:t>
      </w:r>
      <w:r>
        <w:t>образования.</w:t>
      </w:r>
      <w:r>
        <w:rPr>
          <w:spacing w:val="80"/>
        </w:rPr>
        <w:t xml:space="preserve">   </w:t>
      </w:r>
      <w:r>
        <w:t>Способы</w:t>
      </w:r>
    </w:p>
    <w:p w:rsidR="00A97923" w:rsidRDefault="00A97923" w:rsidP="00A97923">
      <w:pPr>
        <w:pStyle w:val="a3"/>
        <w:spacing w:line="360" w:lineRule="auto"/>
        <w:sectPr w:rsidR="00A97923">
          <w:pgSz w:w="11910" w:h="16840"/>
          <w:pgMar w:top="1040" w:right="566" w:bottom="920" w:left="992" w:header="0" w:footer="734" w:gutter="0"/>
          <w:cols w:space="720"/>
        </w:sectPr>
      </w:pPr>
    </w:p>
    <w:p w:rsidR="00A97923" w:rsidRDefault="00A97923" w:rsidP="00A97923">
      <w:pPr>
        <w:pStyle w:val="a3"/>
        <w:spacing w:before="67" w:line="360" w:lineRule="auto"/>
        <w:ind w:right="144"/>
      </w:pPr>
      <w:r>
        <w:lastRenderedPageBreak/>
        <w:t>самодиагностики</w:t>
      </w:r>
      <w:r>
        <w:rPr>
          <w:spacing w:val="-3"/>
        </w:rPr>
        <w:t xml:space="preserve"> </w:t>
      </w:r>
      <w:r>
        <w:t>профессиональных</w:t>
      </w:r>
      <w:r>
        <w:rPr>
          <w:spacing w:val="-3"/>
        </w:rPr>
        <w:t xml:space="preserve"> </w:t>
      </w:r>
      <w:r>
        <w:t>интересов,</w:t>
      </w:r>
      <w:r>
        <w:rPr>
          <w:spacing w:val="-5"/>
        </w:rPr>
        <w:t xml:space="preserve"> </w:t>
      </w:r>
      <w:r>
        <w:t>индивидуальные</w:t>
      </w:r>
      <w:r>
        <w:rPr>
          <w:spacing w:val="-4"/>
        </w:rPr>
        <w:t xml:space="preserve"> </w:t>
      </w:r>
      <w:r>
        <w:t>различия</w:t>
      </w:r>
      <w:r>
        <w:rPr>
          <w:spacing w:val="-3"/>
        </w:rPr>
        <w:t xml:space="preserve"> </w:t>
      </w:r>
      <w:r>
        <w:t>и</w:t>
      </w:r>
      <w:r>
        <w:rPr>
          <w:spacing w:val="-3"/>
        </w:rPr>
        <w:t xml:space="preserve"> </w:t>
      </w:r>
      <w:r>
        <w:t xml:space="preserve">выбор профессии. Повышение мотивации к самопознанию, профессиональному </w:t>
      </w:r>
      <w:r>
        <w:rPr>
          <w:spacing w:val="-2"/>
        </w:rPr>
        <w:t>самоопределению.</w:t>
      </w:r>
    </w:p>
    <w:p w:rsidR="00A97923" w:rsidRDefault="00A97923" w:rsidP="00A97923">
      <w:pPr>
        <w:pStyle w:val="a3"/>
        <w:spacing w:before="166"/>
        <w:ind w:left="0"/>
        <w:jc w:val="left"/>
      </w:pPr>
    </w:p>
    <w:p w:rsidR="00A97923" w:rsidRDefault="00A97923" w:rsidP="00A97923">
      <w:pPr>
        <w:pStyle w:val="2"/>
        <w:ind w:left="1324"/>
      </w:pPr>
      <w:bookmarkStart w:id="164" w:name="_bookmark11"/>
      <w:bookmarkEnd w:id="164"/>
      <w:r>
        <w:t>Тема</w:t>
      </w:r>
      <w:r>
        <w:rPr>
          <w:spacing w:val="-4"/>
        </w:rPr>
        <w:t xml:space="preserve"> </w:t>
      </w:r>
      <w:r>
        <w:t>4.</w:t>
      </w:r>
      <w:r>
        <w:rPr>
          <w:spacing w:val="-5"/>
        </w:rPr>
        <w:t xml:space="preserve"> </w:t>
      </w:r>
      <w:r>
        <w:t>Россия</w:t>
      </w:r>
      <w:r>
        <w:rPr>
          <w:spacing w:val="-7"/>
        </w:rPr>
        <w:t xml:space="preserve"> </w:t>
      </w:r>
      <w:r>
        <w:t>индустриальная:</w:t>
      </w:r>
      <w:r>
        <w:rPr>
          <w:spacing w:val="-7"/>
        </w:rPr>
        <w:t xml:space="preserve"> </w:t>
      </w:r>
      <w:r>
        <w:t>атомные</w:t>
      </w:r>
      <w:r>
        <w:rPr>
          <w:spacing w:val="-5"/>
        </w:rPr>
        <w:t xml:space="preserve"> </w:t>
      </w:r>
      <w:r>
        <w:t>технологии</w:t>
      </w:r>
      <w:r>
        <w:rPr>
          <w:spacing w:val="-6"/>
        </w:rPr>
        <w:t xml:space="preserve"> </w:t>
      </w:r>
      <w:r>
        <w:t>(1</w:t>
      </w:r>
      <w:r>
        <w:rPr>
          <w:spacing w:val="-7"/>
        </w:rPr>
        <w:t xml:space="preserve"> </w:t>
      </w:r>
      <w:r>
        <w:rPr>
          <w:spacing w:val="-4"/>
        </w:rPr>
        <w:t>час)</w:t>
      </w:r>
    </w:p>
    <w:p w:rsidR="00A97923" w:rsidRDefault="00A97923" w:rsidP="00A97923">
      <w:pPr>
        <w:pStyle w:val="a3"/>
        <w:spacing w:before="158" w:line="360" w:lineRule="auto"/>
        <w:ind w:right="139"/>
      </w:pPr>
      <w:r>
        <w:t>Занятие</w:t>
      </w:r>
      <w:r>
        <w:rPr>
          <w:spacing w:val="-18"/>
        </w:rPr>
        <w:t xml:space="preserve"> </w:t>
      </w:r>
      <w:r>
        <w:t>посвящено</w:t>
      </w:r>
      <w:r>
        <w:rPr>
          <w:spacing w:val="-17"/>
        </w:rPr>
        <w:t xml:space="preserve"> </w:t>
      </w:r>
      <w:r>
        <w:t>юбилейной</w:t>
      </w:r>
      <w:r>
        <w:rPr>
          <w:spacing w:val="-18"/>
        </w:rPr>
        <w:t xml:space="preserve"> </w:t>
      </w:r>
      <w:r>
        <w:t>дате</w:t>
      </w:r>
      <w:r>
        <w:rPr>
          <w:spacing w:val="-17"/>
        </w:rPr>
        <w:t xml:space="preserve"> </w:t>
      </w:r>
      <w:r>
        <w:t>–</w:t>
      </w:r>
      <w:r>
        <w:rPr>
          <w:spacing w:val="-18"/>
        </w:rPr>
        <w:t xml:space="preserve"> </w:t>
      </w:r>
      <w:r>
        <w:t>80</w:t>
      </w:r>
      <w:r>
        <w:rPr>
          <w:spacing w:val="-17"/>
        </w:rPr>
        <w:t xml:space="preserve"> </w:t>
      </w:r>
      <w:r>
        <w:t>лет</w:t>
      </w:r>
      <w:r>
        <w:rPr>
          <w:spacing w:val="-18"/>
        </w:rPr>
        <w:t xml:space="preserve"> </w:t>
      </w:r>
      <w:r>
        <w:t>атомной</w:t>
      </w:r>
      <w:r>
        <w:rPr>
          <w:spacing w:val="-17"/>
        </w:rPr>
        <w:t xml:space="preserve"> </w:t>
      </w:r>
      <w:r>
        <w:t>промышленности</w:t>
      </w:r>
      <w:r>
        <w:rPr>
          <w:spacing w:val="-18"/>
        </w:rPr>
        <w:t xml:space="preserve"> </w:t>
      </w:r>
      <w:r>
        <w:t>России (26</w:t>
      </w:r>
      <w:r>
        <w:rPr>
          <w:spacing w:val="80"/>
          <w:w w:val="150"/>
        </w:rPr>
        <w:t xml:space="preserve"> </w:t>
      </w:r>
      <w:r>
        <w:t>сентября).</w:t>
      </w:r>
      <w:r>
        <w:rPr>
          <w:spacing w:val="80"/>
          <w:w w:val="150"/>
        </w:rPr>
        <w:t xml:space="preserve"> </w:t>
      </w:r>
      <w:r>
        <w:t>Знакомство</w:t>
      </w:r>
      <w:r>
        <w:rPr>
          <w:spacing w:val="80"/>
          <w:w w:val="150"/>
        </w:rPr>
        <w:t xml:space="preserve"> </w:t>
      </w:r>
      <w:r>
        <w:t>обучающихся</w:t>
      </w:r>
      <w:r>
        <w:rPr>
          <w:spacing w:val="80"/>
          <w:w w:val="150"/>
        </w:rPr>
        <w:t xml:space="preserve"> </w:t>
      </w:r>
      <w:r>
        <w:t>с</w:t>
      </w:r>
      <w:r>
        <w:rPr>
          <w:spacing w:val="80"/>
          <w:w w:val="150"/>
        </w:rPr>
        <w:t xml:space="preserve"> </w:t>
      </w:r>
      <w:r>
        <w:t>ролью</w:t>
      </w:r>
      <w:r>
        <w:rPr>
          <w:spacing w:val="80"/>
          <w:w w:val="150"/>
        </w:rPr>
        <w:t xml:space="preserve"> </w:t>
      </w:r>
      <w:r>
        <w:t>атомной</w:t>
      </w:r>
      <w:r>
        <w:rPr>
          <w:spacing w:val="80"/>
          <w:w w:val="150"/>
        </w:rPr>
        <w:t xml:space="preserve"> </w:t>
      </w:r>
      <w:r>
        <w:t>промышленности в экономике страны. Достижения России в сфере атомной промышленности, актуальные задачи и перспективы развития отрасли. Крупнейший работодатель – государственная корпорация «Росатом»: географическая представленность, перспективная потребность в кадрах. Основные профессии и содержание профессиональной деятельности. Варианты образования.</w:t>
      </w:r>
    </w:p>
    <w:p w:rsidR="00A97923" w:rsidRDefault="00A97923" w:rsidP="00A97923">
      <w:pPr>
        <w:pStyle w:val="a3"/>
        <w:spacing w:line="360" w:lineRule="auto"/>
        <w:ind w:right="137"/>
      </w:pPr>
      <w:r>
        <w:rPr>
          <w:i/>
        </w:rPr>
        <w:t xml:space="preserve">6-7 кл. </w:t>
      </w:r>
      <w:r>
        <w:t>Общая характеристика атомной отрасли. Ее значимость в экономике страны, достижения в атомной отрасли и перспективы развития, основные профессии, представленные в отрасли. Знания, необходимые в работе профессионалов данной сферы. Интересы, помогающие стать успешными профессионалами-атомщиками.</w:t>
      </w:r>
      <w:r>
        <w:rPr>
          <w:spacing w:val="-3"/>
        </w:rPr>
        <w:t xml:space="preserve"> </w:t>
      </w:r>
      <w:r>
        <w:t>Учебные</w:t>
      </w:r>
      <w:r>
        <w:rPr>
          <w:spacing w:val="-2"/>
        </w:rPr>
        <w:t xml:space="preserve"> </w:t>
      </w:r>
      <w:r>
        <w:t>предметы и</w:t>
      </w:r>
      <w:r>
        <w:rPr>
          <w:spacing w:val="-3"/>
        </w:rPr>
        <w:t xml:space="preserve"> </w:t>
      </w:r>
      <w:r>
        <w:t>дополнительное</w:t>
      </w:r>
      <w:r>
        <w:rPr>
          <w:spacing w:val="-4"/>
        </w:rPr>
        <w:t xml:space="preserve"> </w:t>
      </w:r>
      <w:r>
        <w:t>образование, помогающие в будущем развиваться в атомной отрасли.</w:t>
      </w:r>
    </w:p>
    <w:p w:rsidR="00A97923" w:rsidRDefault="00A97923" w:rsidP="00A97923">
      <w:pPr>
        <w:pStyle w:val="a3"/>
        <w:spacing w:before="1" w:line="360" w:lineRule="auto"/>
        <w:ind w:right="138"/>
      </w:pPr>
      <w:r>
        <w:rPr>
          <w:i/>
        </w:rPr>
        <w:t xml:space="preserve">8-9 кл. </w:t>
      </w:r>
      <w:r>
        <w:t>Содержание деятельности профессий атомной отрасли, необходимые профессионально важные качества, особенности профессиональной подготовки. Возможности</w:t>
      </w:r>
      <w:r>
        <w:rPr>
          <w:spacing w:val="40"/>
        </w:rPr>
        <w:t xml:space="preserve">  </w:t>
      </w:r>
      <w:r>
        <w:t>общего,</w:t>
      </w:r>
      <w:r>
        <w:rPr>
          <w:spacing w:val="40"/>
        </w:rPr>
        <w:t xml:space="preserve">  </w:t>
      </w:r>
      <w:r>
        <w:t>среднего</w:t>
      </w:r>
      <w:r>
        <w:rPr>
          <w:spacing w:val="40"/>
        </w:rPr>
        <w:t xml:space="preserve">  </w:t>
      </w:r>
      <w:r>
        <w:t>профессионального</w:t>
      </w:r>
      <w:r>
        <w:rPr>
          <w:spacing w:val="40"/>
        </w:rPr>
        <w:t xml:space="preserve">  </w:t>
      </w:r>
      <w:r>
        <w:t>и</w:t>
      </w:r>
      <w:r>
        <w:rPr>
          <w:spacing w:val="40"/>
        </w:rPr>
        <w:t xml:space="preserve">  </w:t>
      </w:r>
      <w:r>
        <w:t>высшего</w:t>
      </w:r>
      <w:r>
        <w:rPr>
          <w:spacing w:val="40"/>
        </w:rPr>
        <w:t xml:space="preserve">  </w:t>
      </w:r>
      <w:r>
        <w:t>образования в подготовке специалистов для отрасли: профильное обучение, направления подготовки в профессиональных образовательных организациях.</w:t>
      </w:r>
    </w:p>
    <w:p w:rsidR="00A97923" w:rsidRDefault="00A97923" w:rsidP="00A97923">
      <w:pPr>
        <w:pStyle w:val="a3"/>
        <w:spacing w:line="360" w:lineRule="auto"/>
        <w:ind w:right="137"/>
      </w:pPr>
      <w:r>
        <w:rPr>
          <w:i/>
        </w:rPr>
        <w:t>10-11</w:t>
      </w:r>
      <w:r>
        <w:rPr>
          <w:i/>
          <w:spacing w:val="40"/>
        </w:rPr>
        <w:t xml:space="preserve"> </w:t>
      </w:r>
      <w:r>
        <w:rPr>
          <w:i/>
        </w:rPr>
        <w:t>кл.</w:t>
      </w:r>
      <w:r>
        <w:rPr>
          <w:i/>
          <w:spacing w:val="40"/>
        </w:rPr>
        <w:t xml:space="preserve"> </w:t>
      </w:r>
      <w:r>
        <w:t>Профессионально</w:t>
      </w:r>
      <w:r>
        <w:rPr>
          <w:spacing w:val="40"/>
        </w:rPr>
        <w:t xml:space="preserve"> </w:t>
      </w:r>
      <w:r>
        <w:t>важные</w:t>
      </w:r>
      <w:r>
        <w:rPr>
          <w:spacing w:val="40"/>
        </w:rPr>
        <w:t xml:space="preserve"> </w:t>
      </w:r>
      <w:r>
        <w:t>качества,</w:t>
      </w:r>
      <w:r>
        <w:rPr>
          <w:spacing w:val="40"/>
        </w:rPr>
        <w:t xml:space="preserve"> </w:t>
      </w:r>
      <w:r>
        <w:t>характерные</w:t>
      </w:r>
      <w:r>
        <w:rPr>
          <w:spacing w:val="40"/>
        </w:rPr>
        <w:t xml:space="preserve"> </w:t>
      </w:r>
      <w:r>
        <w:t>для</w:t>
      </w:r>
      <w:r>
        <w:rPr>
          <w:spacing w:val="40"/>
        </w:rPr>
        <w:t xml:space="preserve"> </w:t>
      </w:r>
      <w:r>
        <w:t>профессий</w:t>
      </w:r>
      <w:r>
        <w:rPr>
          <w:spacing w:val="80"/>
          <w:w w:val="150"/>
        </w:rPr>
        <w:t xml:space="preserve"> </w:t>
      </w:r>
      <w:r>
        <w:t>в атомной отрасли и варианты профессионально-образовательных маршрутов. Возможности высшего и профессионального образования в подготовке специалистов для корпорации Росатом. Наукоемкие и высокотехнологичные направления развития атомной отрасли.</w:t>
      </w:r>
    </w:p>
    <w:p w:rsidR="00A97923" w:rsidRDefault="00A97923" w:rsidP="00A97923">
      <w:pPr>
        <w:pStyle w:val="a3"/>
        <w:spacing w:line="360" w:lineRule="auto"/>
        <w:sectPr w:rsidR="00A97923">
          <w:pgSz w:w="11910" w:h="16840"/>
          <w:pgMar w:top="1040" w:right="566" w:bottom="920" w:left="992" w:header="0" w:footer="734" w:gutter="0"/>
          <w:cols w:space="720"/>
        </w:sectPr>
      </w:pPr>
    </w:p>
    <w:p w:rsidR="00A97923" w:rsidRDefault="00A97923" w:rsidP="00A97923">
      <w:pPr>
        <w:pStyle w:val="2"/>
        <w:spacing w:before="72"/>
        <w:ind w:left="1638"/>
      </w:pPr>
      <w:bookmarkStart w:id="165" w:name="_bookmark12"/>
      <w:bookmarkEnd w:id="165"/>
      <w:r>
        <w:lastRenderedPageBreak/>
        <w:t>Тема</w:t>
      </w:r>
      <w:r>
        <w:rPr>
          <w:spacing w:val="-6"/>
        </w:rPr>
        <w:t xml:space="preserve"> </w:t>
      </w:r>
      <w:r>
        <w:t>5.</w:t>
      </w:r>
      <w:r>
        <w:rPr>
          <w:spacing w:val="-5"/>
        </w:rPr>
        <w:t xml:space="preserve"> </w:t>
      </w:r>
      <w:r>
        <w:t>Россия</w:t>
      </w:r>
      <w:r>
        <w:rPr>
          <w:spacing w:val="-6"/>
        </w:rPr>
        <w:t xml:space="preserve"> </w:t>
      </w:r>
      <w:r>
        <w:t>индустриальная:</w:t>
      </w:r>
      <w:r>
        <w:rPr>
          <w:spacing w:val="-5"/>
        </w:rPr>
        <w:t xml:space="preserve"> </w:t>
      </w:r>
      <w:r>
        <w:t>космическая</w:t>
      </w:r>
      <w:r>
        <w:rPr>
          <w:spacing w:val="-4"/>
        </w:rPr>
        <w:t xml:space="preserve"> </w:t>
      </w:r>
      <w:r>
        <w:t>отрасль</w:t>
      </w:r>
      <w:r>
        <w:rPr>
          <w:spacing w:val="-5"/>
        </w:rPr>
        <w:t xml:space="preserve"> </w:t>
      </w:r>
      <w:r>
        <w:t>(1</w:t>
      </w:r>
      <w:r>
        <w:rPr>
          <w:spacing w:val="-6"/>
        </w:rPr>
        <w:t xml:space="preserve"> </w:t>
      </w:r>
      <w:r>
        <w:rPr>
          <w:spacing w:val="-4"/>
        </w:rPr>
        <w:t>час)</w:t>
      </w:r>
    </w:p>
    <w:p w:rsidR="00A97923" w:rsidRDefault="00A97923" w:rsidP="00A97923">
      <w:pPr>
        <w:pStyle w:val="a3"/>
        <w:spacing w:before="158" w:line="360" w:lineRule="auto"/>
        <w:ind w:right="137"/>
      </w:pPr>
      <w:r>
        <w:t>Занятие посвящено 68-ой годовщине запуска «Спутник-1» – первого в мире искусственного спутника Земли, запущенного на орбиту 4 октября 1957 года. Спутникостроение как отрасль деятельности, связанная с проектированием, изготовлением, запуском и эксплуатацией спутников. Использование информации, полученной спутниками.</w:t>
      </w:r>
    </w:p>
    <w:p w:rsidR="00A97923" w:rsidRDefault="00A97923" w:rsidP="00A97923">
      <w:pPr>
        <w:pStyle w:val="a3"/>
        <w:spacing w:line="360" w:lineRule="auto"/>
        <w:ind w:right="136"/>
      </w:pPr>
      <w:r>
        <w:rPr>
          <w:i/>
        </w:rPr>
        <w:t xml:space="preserve">6-7 кл. </w:t>
      </w:r>
      <w:r>
        <w:t>Общая характеристика и история спутникостроения. Значимость отрасли</w:t>
      </w:r>
      <w:r>
        <w:rPr>
          <w:spacing w:val="80"/>
        </w:rPr>
        <w:t xml:space="preserve"> </w:t>
      </w:r>
      <w:r>
        <w:t>и</w:t>
      </w:r>
      <w:r>
        <w:rPr>
          <w:spacing w:val="80"/>
        </w:rPr>
        <w:t xml:space="preserve"> </w:t>
      </w:r>
      <w:r>
        <w:t>сопряженных</w:t>
      </w:r>
      <w:r>
        <w:rPr>
          <w:spacing w:val="80"/>
        </w:rPr>
        <w:t xml:space="preserve"> </w:t>
      </w:r>
      <w:r>
        <w:t>с</w:t>
      </w:r>
      <w:r>
        <w:rPr>
          <w:spacing w:val="80"/>
        </w:rPr>
        <w:t xml:space="preserve"> </w:t>
      </w:r>
      <w:r>
        <w:t>ней</w:t>
      </w:r>
      <w:r>
        <w:rPr>
          <w:spacing w:val="80"/>
        </w:rPr>
        <w:t xml:space="preserve"> </w:t>
      </w:r>
      <w:r>
        <w:t>направлений</w:t>
      </w:r>
      <w:r>
        <w:rPr>
          <w:spacing w:val="80"/>
        </w:rPr>
        <w:t xml:space="preserve"> </w:t>
      </w:r>
      <w:r>
        <w:t>в</w:t>
      </w:r>
      <w:r>
        <w:rPr>
          <w:spacing w:val="80"/>
        </w:rPr>
        <w:t xml:space="preserve"> </w:t>
      </w:r>
      <w:r>
        <w:t>экономике</w:t>
      </w:r>
      <w:r>
        <w:rPr>
          <w:spacing w:val="80"/>
        </w:rPr>
        <w:t xml:space="preserve"> </w:t>
      </w:r>
      <w:r>
        <w:t>страны,</w:t>
      </w:r>
      <w:r>
        <w:rPr>
          <w:spacing w:val="80"/>
        </w:rPr>
        <w:t xml:space="preserve"> </w:t>
      </w:r>
      <w:r>
        <w:t>достижения и перспективы развития, сферы применения спутниковых данных. Основные профессии, представленные в отрасли спутникостроения и применения спутниковых данных. Знания, необходимые для работы в данной сфере. Интересы, учебные</w:t>
      </w:r>
      <w:r>
        <w:rPr>
          <w:spacing w:val="80"/>
          <w:w w:val="150"/>
        </w:rPr>
        <w:t xml:space="preserve"> </w:t>
      </w:r>
      <w:r>
        <w:t>предметы</w:t>
      </w:r>
      <w:r>
        <w:rPr>
          <w:spacing w:val="80"/>
          <w:w w:val="150"/>
        </w:rPr>
        <w:t xml:space="preserve"> </w:t>
      </w:r>
      <w:r>
        <w:t>и</w:t>
      </w:r>
      <w:r>
        <w:rPr>
          <w:spacing w:val="80"/>
          <w:w w:val="150"/>
        </w:rPr>
        <w:t xml:space="preserve"> </w:t>
      </w:r>
      <w:r>
        <w:t>дополнительное</w:t>
      </w:r>
      <w:r>
        <w:rPr>
          <w:spacing w:val="80"/>
          <w:w w:val="150"/>
        </w:rPr>
        <w:t xml:space="preserve"> </w:t>
      </w:r>
      <w:r>
        <w:t>образование,</w:t>
      </w:r>
      <w:r>
        <w:rPr>
          <w:spacing w:val="80"/>
          <w:w w:val="150"/>
        </w:rPr>
        <w:t xml:space="preserve"> </w:t>
      </w:r>
      <w:r>
        <w:t>содействующие</w:t>
      </w:r>
      <w:r>
        <w:rPr>
          <w:spacing w:val="80"/>
          <w:w w:val="150"/>
        </w:rPr>
        <w:t xml:space="preserve"> </w:t>
      </w:r>
      <w:r>
        <w:t>развитию в инженерном направлении.</w:t>
      </w:r>
    </w:p>
    <w:p w:rsidR="00A97923" w:rsidRDefault="00A97923" w:rsidP="00A97923">
      <w:pPr>
        <w:pStyle w:val="a3"/>
        <w:spacing w:before="1" w:line="360" w:lineRule="auto"/>
        <w:ind w:right="133"/>
      </w:pPr>
      <w:r>
        <w:rPr>
          <w:i/>
        </w:rPr>
        <w:t>8-9</w:t>
      </w:r>
      <w:r>
        <w:rPr>
          <w:i/>
          <w:spacing w:val="80"/>
          <w:w w:val="150"/>
        </w:rPr>
        <w:t xml:space="preserve"> </w:t>
      </w:r>
      <w:r>
        <w:rPr>
          <w:i/>
        </w:rPr>
        <w:t>кл.</w:t>
      </w:r>
      <w:r>
        <w:rPr>
          <w:i/>
          <w:spacing w:val="80"/>
          <w:w w:val="150"/>
        </w:rPr>
        <w:t xml:space="preserve"> </w:t>
      </w:r>
      <w:r>
        <w:t>Общая</w:t>
      </w:r>
      <w:r>
        <w:rPr>
          <w:spacing w:val="80"/>
          <w:w w:val="150"/>
        </w:rPr>
        <w:t xml:space="preserve"> </w:t>
      </w:r>
      <w:r>
        <w:t>характеристика</w:t>
      </w:r>
      <w:r>
        <w:rPr>
          <w:spacing w:val="80"/>
          <w:w w:val="150"/>
        </w:rPr>
        <w:t xml:space="preserve"> </w:t>
      </w:r>
      <w:r>
        <w:t>и</w:t>
      </w:r>
      <w:r>
        <w:rPr>
          <w:spacing w:val="80"/>
          <w:w w:val="150"/>
        </w:rPr>
        <w:t xml:space="preserve"> </w:t>
      </w:r>
      <w:r>
        <w:t>история</w:t>
      </w:r>
      <w:r>
        <w:rPr>
          <w:spacing w:val="80"/>
          <w:w w:val="150"/>
        </w:rPr>
        <w:t xml:space="preserve"> </w:t>
      </w:r>
      <w:r>
        <w:t>отрасли</w:t>
      </w:r>
      <w:r>
        <w:rPr>
          <w:spacing w:val="80"/>
          <w:w w:val="150"/>
        </w:rPr>
        <w:t xml:space="preserve"> </w:t>
      </w:r>
      <w:r>
        <w:t>спутникостроения.</w:t>
      </w:r>
      <w:r>
        <w:rPr>
          <w:spacing w:val="80"/>
        </w:rPr>
        <w:t xml:space="preserve"> </w:t>
      </w:r>
      <w:r>
        <w:t>Ее</w:t>
      </w:r>
      <w:r>
        <w:rPr>
          <w:spacing w:val="-1"/>
        </w:rPr>
        <w:t xml:space="preserve"> </w:t>
      </w:r>
      <w:r>
        <w:t>значимость</w:t>
      </w:r>
      <w:r>
        <w:rPr>
          <w:spacing w:val="-2"/>
        </w:rPr>
        <w:t xml:space="preserve"> </w:t>
      </w:r>
      <w:r>
        <w:t>в</w:t>
      </w:r>
      <w:r>
        <w:rPr>
          <w:spacing w:val="-1"/>
        </w:rPr>
        <w:t xml:space="preserve"> </w:t>
      </w:r>
      <w:r>
        <w:t>экономике</w:t>
      </w:r>
      <w:r>
        <w:rPr>
          <w:spacing w:val="-2"/>
        </w:rPr>
        <w:t xml:space="preserve"> </w:t>
      </w:r>
      <w:r>
        <w:t>страны.</w:t>
      </w:r>
      <w:r>
        <w:rPr>
          <w:spacing w:val="-1"/>
        </w:rPr>
        <w:t xml:space="preserve"> </w:t>
      </w:r>
      <w:r>
        <w:t>Содержание</w:t>
      </w:r>
      <w:r>
        <w:rPr>
          <w:spacing w:val="-1"/>
        </w:rPr>
        <w:t xml:space="preserve"> </w:t>
      </w:r>
      <w:r>
        <w:t>деятельности профессий в</w:t>
      </w:r>
      <w:r>
        <w:rPr>
          <w:spacing w:val="-1"/>
        </w:rPr>
        <w:t xml:space="preserve"> </w:t>
      </w:r>
      <w:r>
        <w:t>области спутникостроения и применения спутниковых данных, необходимые профессионально важные качества, особенности обучения и профессионально- образовательных маршрутов. Образовательные возможности: профильное обучение, профессиональное и высшее образование.</w:t>
      </w:r>
    </w:p>
    <w:p w:rsidR="00A97923" w:rsidRDefault="00A97923" w:rsidP="00A97923">
      <w:pPr>
        <w:pStyle w:val="a3"/>
        <w:spacing w:line="360" w:lineRule="auto"/>
        <w:ind w:right="138"/>
      </w:pPr>
      <w:r>
        <w:rPr>
          <w:i/>
        </w:rPr>
        <w:t>10-11</w:t>
      </w:r>
      <w:r>
        <w:rPr>
          <w:i/>
          <w:spacing w:val="80"/>
        </w:rPr>
        <w:t xml:space="preserve"> </w:t>
      </w:r>
      <w:r>
        <w:rPr>
          <w:i/>
        </w:rPr>
        <w:t>кл</w:t>
      </w:r>
      <w:r>
        <w:t>.</w:t>
      </w:r>
      <w:r>
        <w:rPr>
          <w:spacing w:val="80"/>
        </w:rPr>
        <w:t xml:space="preserve"> </w:t>
      </w:r>
      <w:r>
        <w:t>Общая</w:t>
      </w:r>
      <w:r>
        <w:rPr>
          <w:spacing w:val="80"/>
        </w:rPr>
        <w:t xml:space="preserve"> </w:t>
      </w:r>
      <w:r>
        <w:t>характеристика</w:t>
      </w:r>
      <w:r>
        <w:rPr>
          <w:spacing w:val="80"/>
        </w:rPr>
        <w:t xml:space="preserve"> </w:t>
      </w:r>
      <w:r>
        <w:t>и</w:t>
      </w:r>
      <w:r>
        <w:rPr>
          <w:spacing w:val="80"/>
        </w:rPr>
        <w:t xml:space="preserve"> </w:t>
      </w:r>
      <w:r>
        <w:t>история</w:t>
      </w:r>
      <w:r>
        <w:rPr>
          <w:spacing w:val="80"/>
        </w:rPr>
        <w:t xml:space="preserve"> </w:t>
      </w:r>
      <w:r>
        <w:t>отрасли</w:t>
      </w:r>
      <w:r>
        <w:rPr>
          <w:spacing w:val="80"/>
        </w:rPr>
        <w:t xml:space="preserve"> </w:t>
      </w:r>
      <w:r>
        <w:t>спутникостроения.</w:t>
      </w:r>
      <w:r>
        <w:rPr>
          <w:spacing w:val="40"/>
        </w:rPr>
        <w:t xml:space="preserve"> </w:t>
      </w:r>
      <w:r>
        <w:t>Ее</w:t>
      </w:r>
      <w:r>
        <w:rPr>
          <w:spacing w:val="-2"/>
        </w:rPr>
        <w:t xml:space="preserve"> </w:t>
      </w:r>
      <w:r>
        <w:t>значимость</w:t>
      </w:r>
      <w:r>
        <w:rPr>
          <w:spacing w:val="-3"/>
        </w:rPr>
        <w:t xml:space="preserve"> </w:t>
      </w:r>
      <w:r>
        <w:t>в</w:t>
      </w:r>
      <w:r>
        <w:rPr>
          <w:spacing w:val="-2"/>
        </w:rPr>
        <w:t xml:space="preserve"> </w:t>
      </w:r>
      <w:r>
        <w:t>экономике</w:t>
      </w:r>
      <w:r>
        <w:rPr>
          <w:spacing w:val="-3"/>
        </w:rPr>
        <w:t xml:space="preserve"> </w:t>
      </w:r>
      <w:r>
        <w:t>страны.</w:t>
      </w:r>
      <w:r>
        <w:rPr>
          <w:spacing w:val="-2"/>
        </w:rPr>
        <w:t xml:space="preserve"> </w:t>
      </w:r>
      <w:r>
        <w:t>Содержание</w:t>
      </w:r>
      <w:r>
        <w:rPr>
          <w:spacing w:val="-2"/>
        </w:rPr>
        <w:t xml:space="preserve"> </w:t>
      </w:r>
      <w:r>
        <w:t>деятельности</w:t>
      </w:r>
      <w:r>
        <w:rPr>
          <w:spacing w:val="-1"/>
        </w:rPr>
        <w:t xml:space="preserve"> </w:t>
      </w:r>
      <w:r>
        <w:t>профессий</w:t>
      </w:r>
      <w:r>
        <w:rPr>
          <w:spacing w:val="-1"/>
        </w:rPr>
        <w:t xml:space="preserve"> </w:t>
      </w:r>
      <w:r>
        <w:t>в</w:t>
      </w:r>
      <w:r>
        <w:rPr>
          <w:spacing w:val="-2"/>
        </w:rPr>
        <w:t xml:space="preserve"> </w:t>
      </w:r>
      <w:r>
        <w:t>области спутникостроения и применения спутниковых данных. Профессионально важные качества, характерные для профессий в данной отрасли и возможности построения карьеры. Возможности образования в подготовке инженерных кадров в области спутникостроения и обработки данных дистанционного зондирования Земли.</w:t>
      </w:r>
    </w:p>
    <w:p w:rsidR="00A97923" w:rsidRDefault="00A97923" w:rsidP="00A97923">
      <w:pPr>
        <w:pStyle w:val="a3"/>
        <w:spacing w:before="167"/>
        <w:ind w:left="0"/>
        <w:jc w:val="left"/>
      </w:pPr>
    </w:p>
    <w:p w:rsidR="00A97923" w:rsidRDefault="00A97923" w:rsidP="00A97923">
      <w:pPr>
        <w:pStyle w:val="2"/>
        <w:ind w:left="990"/>
      </w:pPr>
      <w:bookmarkStart w:id="166" w:name="_bookmark13"/>
      <w:bookmarkEnd w:id="166"/>
      <w:r>
        <w:t>Тема</w:t>
      </w:r>
      <w:r>
        <w:rPr>
          <w:spacing w:val="-7"/>
        </w:rPr>
        <w:t xml:space="preserve"> </w:t>
      </w:r>
      <w:r>
        <w:t>6.</w:t>
      </w:r>
      <w:r>
        <w:rPr>
          <w:spacing w:val="-7"/>
        </w:rPr>
        <w:t xml:space="preserve"> </w:t>
      </w:r>
      <w:r>
        <w:t>Россия</w:t>
      </w:r>
      <w:r>
        <w:rPr>
          <w:spacing w:val="-9"/>
        </w:rPr>
        <w:t xml:space="preserve"> </w:t>
      </w:r>
      <w:r>
        <w:t>аграрная:</w:t>
      </w:r>
      <w:r>
        <w:rPr>
          <w:spacing w:val="-8"/>
        </w:rPr>
        <w:t xml:space="preserve"> </w:t>
      </w:r>
      <w:r>
        <w:t>продовольственная</w:t>
      </w:r>
      <w:r>
        <w:rPr>
          <w:spacing w:val="-9"/>
        </w:rPr>
        <w:t xml:space="preserve"> </w:t>
      </w:r>
      <w:r>
        <w:t>безопасность</w:t>
      </w:r>
      <w:r>
        <w:rPr>
          <w:spacing w:val="-7"/>
        </w:rPr>
        <w:t xml:space="preserve"> </w:t>
      </w:r>
      <w:r>
        <w:t>(1</w:t>
      </w:r>
      <w:r>
        <w:rPr>
          <w:spacing w:val="-6"/>
        </w:rPr>
        <w:t xml:space="preserve"> </w:t>
      </w:r>
      <w:r>
        <w:rPr>
          <w:spacing w:val="-4"/>
        </w:rPr>
        <w:t>час)</w:t>
      </w:r>
    </w:p>
    <w:p w:rsidR="00A97923" w:rsidRDefault="00A97923" w:rsidP="00A97923">
      <w:pPr>
        <w:pStyle w:val="a3"/>
        <w:spacing w:before="156" w:line="360" w:lineRule="auto"/>
        <w:ind w:right="138"/>
      </w:pPr>
      <w:r>
        <w:t>Занятие</w:t>
      </w:r>
      <w:r>
        <w:rPr>
          <w:spacing w:val="72"/>
        </w:rPr>
        <w:t xml:space="preserve">   </w:t>
      </w:r>
      <w:r>
        <w:t>приурочено</w:t>
      </w:r>
      <w:r>
        <w:rPr>
          <w:spacing w:val="73"/>
        </w:rPr>
        <w:t xml:space="preserve">   </w:t>
      </w:r>
      <w:r>
        <w:t>ко</w:t>
      </w:r>
      <w:r>
        <w:rPr>
          <w:spacing w:val="73"/>
        </w:rPr>
        <w:t xml:space="preserve">   </w:t>
      </w:r>
      <w:r>
        <w:t>Дню</w:t>
      </w:r>
      <w:r>
        <w:rPr>
          <w:spacing w:val="72"/>
        </w:rPr>
        <w:t xml:space="preserve">   </w:t>
      </w:r>
      <w:r>
        <w:t>работника</w:t>
      </w:r>
      <w:r>
        <w:rPr>
          <w:spacing w:val="73"/>
        </w:rPr>
        <w:t xml:space="preserve">   </w:t>
      </w:r>
      <w:r>
        <w:t>сельского</w:t>
      </w:r>
      <w:r>
        <w:rPr>
          <w:spacing w:val="73"/>
        </w:rPr>
        <w:t xml:space="preserve">   </w:t>
      </w:r>
      <w:r>
        <w:t>хозяйства и перерабатывающей промышленности, международной выставке «Золотая осень» (12</w:t>
      </w:r>
      <w:r>
        <w:rPr>
          <w:spacing w:val="71"/>
        </w:rPr>
        <w:t xml:space="preserve">  </w:t>
      </w:r>
      <w:r>
        <w:t>октября).</w:t>
      </w:r>
      <w:r>
        <w:rPr>
          <w:spacing w:val="74"/>
        </w:rPr>
        <w:t xml:space="preserve">  </w:t>
      </w:r>
      <w:r>
        <w:t>Рассматривается</w:t>
      </w:r>
      <w:r>
        <w:rPr>
          <w:spacing w:val="73"/>
        </w:rPr>
        <w:t xml:space="preserve">  </w:t>
      </w:r>
      <w:r>
        <w:t>роль</w:t>
      </w:r>
      <w:r>
        <w:rPr>
          <w:spacing w:val="76"/>
        </w:rPr>
        <w:t xml:space="preserve">  </w:t>
      </w:r>
      <w:r>
        <w:t>сельского</w:t>
      </w:r>
      <w:r>
        <w:rPr>
          <w:spacing w:val="73"/>
        </w:rPr>
        <w:t xml:space="preserve">  </w:t>
      </w:r>
      <w:r>
        <w:t>хозяйства</w:t>
      </w:r>
      <w:r>
        <w:rPr>
          <w:spacing w:val="75"/>
        </w:rPr>
        <w:t xml:space="preserve">  </w:t>
      </w:r>
      <w:r>
        <w:t>в</w:t>
      </w:r>
      <w:r>
        <w:rPr>
          <w:spacing w:val="73"/>
        </w:rPr>
        <w:t xml:space="preserve">  </w:t>
      </w:r>
      <w:r>
        <w:rPr>
          <w:spacing w:val="-2"/>
        </w:rPr>
        <w:t>обеспечении</w:t>
      </w:r>
    </w:p>
    <w:p w:rsidR="00A97923" w:rsidRDefault="00A97923" w:rsidP="00A97923">
      <w:pPr>
        <w:pStyle w:val="a3"/>
        <w:spacing w:line="360" w:lineRule="auto"/>
        <w:sectPr w:rsidR="00A97923">
          <w:pgSz w:w="11910" w:h="16840"/>
          <w:pgMar w:top="1040" w:right="566" w:bottom="920" w:left="992" w:header="0" w:footer="734" w:gutter="0"/>
          <w:cols w:space="720"/>
        </w:sectPr>
      </w:pPr>
    </w:p>
    <w:p w:rsidR="00A97923" w:rsidRDefault="00A97923" w:rsidP="00A97923">
      <w:pPr>
        <w:pStyle w:val="a3"/>
        <w:spacing w:before="67" w:line="360" w:lineRule="auto"/>
        <w:ind w:right="135"/>
      </w:pPr>
      <w:r>
        <w:lastRenderedPageBreak/>
        <w:t>продовольственной безопасности страны, обзор подотраслей сельского хозяйства, разнообразие</w:t>
      </w:r>
      <w:r>
        <w:rPr>
          <w:spacing w:val="78"/>
        </w:rPr>
        <w:t xml:space="preserve">  </w:t>
      </w:r>
      <w:r>
        <w:t>профессий</w:t>
      </w:r>
      <w:r>
        <w:rPr>
          <w:spacing w:val="78"/>
        </w:rPr>
        <w:t xml:space="preserve">  </w:t>
      </w:r>
      <w:r>
        <w:t>и</w:t>
      </w:r>
      <w:r>
        <w:rPr>
          <w:spacing w:val="78"/>
        </w:rPr>
        <w:t xml:space="preserve">  </w:t>
      </w:r>
      <w:r>
        <w:t>образовательных</w:t>
      </w:r>
      <w:r>
        <w:rPr>
          <w:spacing w:val="80"/>
        </w:rPr>
        <w:t xml:space="preserve">  </w:t>
      </w:r>
      <w:r>
        <w:t>возможностей.</w:t>
      </w:r>
      <w:r>
        <w:rPr>
          <w:spacing w:val="79"/>
        </w:rPr>
        <w:t xml:space="preserve">  </w:t>
      </w:r>
      <w:r>
        <w:t>Наукоемкость и технологичность современного агропромышленного комплекса. Открытие диагностики «Мои способности. Естественно-научные способности» в личном кабинете обучающегося на портале «Билет в будущее».</w:t>
      </w:r>
    </w:p>
    <w:p w:rsidR="00A97923" w:rsidRDefault="00A97923" w:rsidP="00A97923">
      <w:pPr>
        <w:pStyle w:val="a3"/>
        <w:spacing w:before="2" w:line="360" w:lineRule="auto"/>
        <w:ind w:right="136"/>
      </w:pPr>
      <w:r>
        <w:rPr>
          <w:i/>
        </w:rPr>
        <w:t>6-7 кл</w:t>
      </w:r>
      <w:r>
        <w:t>. Значимость подотраслей аграрной отрасли в экономике страны, основные</w:t>
      </w:r>
      <w:r>
        <w:rPr>
          <w:spacing w:val="40"/>
        </w:rPr>
        <w:t xml:space="preserve">  </w:t>
      </w:r>
      <w:r>
        <w:t>профессии,</w:t>
      </w:r>
      <w:r>
        <w:rPr>
          <w:spacing w:val="40"/>
        </w:rPr>
        <w:t xml:space="preserve">  </w:t>
      </w:r>
      <w:r>
        <w:t>представленные</w:t>
      </w:r>
      <w:r>
        <w:rPr>
          <w:spacing w:val="40"/>
        </w:rPr>
        <w:t xml:space="preserve">  </w:t>
      </w:r>
      <w:r>
        <w:t>в</w:t>
      </w:r>
      <w:r>
        <w:rPr>
          <w:spacing w:val="40"/>
        </w:rPr>
        <w:t xml:space="preserve">  </w:t>
      </w:r>
      <w:r>
        <w:t>агропромышленный</w:t>
      </w:r>
      <w:r>
        <w:rPr>
          <w:spacing w:val="40"/>
        </w:rPr>
        <w:t xml:space="preserve">  </w:t>
      </w:r>
      <w:r>
        <w:t>комплекс</w:t>
      </w:r>
      <w:r>
        <w:rPr>
          <w:spacing w:val="80"/>
        </w:rPr>
        <w:t xml:space="preserve"> </w:t>
      </w:r>
      <w:r>
        <w:t>(далее –АПК). Знания, необходимые при работе в АПК. Интересы, учебные предметы и дополнительное образование, помогающие в будущем развиваться в профессиях аграрной отрасли.</w:t>
      </w:r>
    </w:p>
    <w:p w:rsidR="00A97923" w:rsidRDefault="00A97923" w:rsidP="00A97923">
      <w:pPr>
        <w:pStyle w:val="a3"/>
        <w:spacing w:before="1" w:line="360" w:lineRule="auto"/>
        <w:ind w:right="137"/>
      </w:pPr>
      <w:r>
        <w:rPr>
          <w:i/>
        </w:rPr>
        <w:t>8-9 кл</w:t>
      </w:r>
      <w:r>
        <w:t>. Содержание деятельности профессий, представленных в АПК, необходимые профессионально важные качества, особенности профессиональной подготовки. Образовательные возможности: профильное обучение, профессиональное и высшее образование.</w:t>
      </w:r>
    </w:p>
    <w:p w:rsidR="00A97923" w:rsidRDefault="00A97923" w:rsidP="00A97923">
      <w:pPr>
        <w:pStyle w:val="a3"/>
        <w:spacing w:line="360" w:lineRule="auto"/>
        <w:ind w:right="146"/>
      </w:pPr>
      <w:r>
        <w:rPr>
          <w:i/>
        </w:rPr>
        <w:t>10-11 кл</w:t>
      </w:r>
      <w:r>
        <w:t>. Профессионально важные качества и особенности построения карьеры в аграрной сфере. Возможности высшего и среднего профессионального образования в подготовке специалистов для рассматриваемых отраслей.</w:t>
      </w:r>
    </w:p>
    <w:p w:rsidR="00A97923" w:rsidRDefault="00A97923" w:rsidP="00A97923">
      <w:pPr>
        <w:pStyle w:val="a3"/>
        <w:spacing w:before="166"/>
        <w:ind w:left="0"/>
        <w:jc w:val="left"/>
      </w:pPr>
    </w:p>
    <w:p w:rsidR="00A97923" w:rsidRDefault="00A97923" w:rsidP="00A97923">
      <w:pPr>
        <w:pStyle w:val="2"/>
        <w:ind w:left="2186"/>
      </w:pPr>
      <w:bookmarkStart w:id="167" w:name="_bookmark14"/>
      <w:bookmarkEnd w:id="167"/>
      <w:r>
        <w:t>Тема</w:t>
      </w:r>
      <w:r>
        <w:rPr>
          <w:spacing w:val="-5"/>
        </w:rPr>
        <w:t xml:space="preserve"> </w:t>
      </w:r>
      <w:r>
        <w:t>7.</w:t>
      </w:r>
      <w:r>
        <w:rPr>
          <w:spacing w:val="-4"/>
        </w:rPr>
        <w:t xml:space="preserve"> </w:t>
      </w:r>
      <w:r>
        <w:t>Россия</w:t>
      </w:r>
      <w:r>
        <w:rPr>
          <w:spacing w:val="-6"/>
        </w:rPr>
        <w:t xml:space="preserve"> </w:t>
      </w:r>
      <w:r>
        <w:t>комфортная:</w:t>
      </w:r>
      <w:r>
        <w:rPr>
          <w:spacing w:val="-7"/>
        </w:rPr>
        <w:t xml:space="preserve"> </w:t>
      </w:r>
      <w:r>
        <w:t>энергетика</w:t>
      </w:r>
      <w:r>
        <w:rPr>
          <w:spacing w:val="-3"/>
        </w:rPr>
        <w:t xml:space="preserve"> </w:t>
      </w:r>
      <w:r>
        <w:t>(1</w:t>
      </w:r>
      <w:r>
        <w:rPr>
          <w:spacing w:val="-3"/>
        </w:rPr>
        <w:t xml:space="preserve"> </w:t>
      </w:r>
      <w:r>
        <w:rPr>
          <w:spacing w:val="-4"/>
        </w:rPr>
        <w:t>час)</w:t>
      </w:r>
    </w:p>
    <w:p w:rsidR="00A97923" w:rsidRDefault="00A97923" w:rsidP="00A97923">
      <w:pPr>
        <w:pStyle w:val="a3"/>
        <w:spacing w:before="156" w:line="360" w:lineRule="auto"/>
        <w:ind w:right="136"/>
      </w:pPr>
      <w:r>
        <w:t>Знакомство</w:t>
      </w:r>
      <w:r>
        <w:rPr>
          <w:spacing w:val="80"/>
        </w:rPr>
        <w:t xml:space="preserve"> </w:t>
      </w:r>
      <w:r>
        <w:t>обучающихся</w:t>
      </w:r>
      <w:r>
        <w:rPr>
          <w:spacing w:val="80"/>
        </w:rPr>
        <w:t xml:space="preserve"> </w:t>
      </w:r>
      <w:r>
        <w:t>с</w:t>
      </w:r>
      <w:r>
        <w:rPr>
          <w:spacing w:val="80"/>
        </w:rPr>
        <w:t xml:space="preserve"> </w:t>
      </w:r>
      <w:r>
        <w:t>ролью</w:t>
      </w:r>
      <w:r>
        <w:rPr>
          <w:spacing w:val="80"/>
        </w:rPr>
        <w:t xml:space="preserve"> </w:t>
      </w:r>
      <w:r>
        <w:t>топливно-энергетического</w:t>
      </w:r>
      <w:r>
        <w:rPr>
          <w:spacing w:val="80"/>
        </w:rPr>
        <w:t xml:space="preserve"> </w:t>
      </w:r>
      <w:r>
        <w:t>комплекса</w:t>
      </w:r>
      <w:r>
        <w:rPr>
          <w:spacing w:val="80"/>
          <w:w w:val="150"/>
        </w:rPr>
        <w:t xml:space="preserve"> </w:t>
      </w:r>
      <w:r>
        <w:t>в</w:t>
      </w:r>
      <w:r>
        <w:rPr>
          <w:spacing w:val="-16"/>
        </w:rPr>
        <w:t xml:space="preserve"> </w:t>
      </w:r>
      <w:r>
        <w:t>экономике</w:t>
      </w:r>
      <w:r>
        <w:rPr>
          <w:spacing w:val="-15"/>
        </w:rPr>
        <w:t xml:space="preserve"> </w:t>
      </w:r>
      <w:r>
        <w:t>нашей</w:t>
      </w:r>
      <w:r>
        <w:rPr>
          <w:spacing w:val="-18"/>
        </w:rPr>
        <w:t xml:space="preserve"> </w:t>
      </w:r>
      <w:r>
        <w:t>страны.</w:t>
      </w:r>
      <w:r>
        <w:rPr>
          <w:spacing w:val="-15"/>
        </w:rPr>
        <w:t xml:space="preserve"> </w:t>
      </w:r>
      <w:r>
        <w:t>Достижения</w:t>
      </w:r>
      <w:r>
        <w:rPr>
          <w:spacing w:val="-18"/>
        </w:rPr>
        <w:t xml:space="preserve"> </w:t>
      </w:r>
      <w:r>
        <w:t>России</w:t>
      </w:r>
      <w:r>
        <w:rPr>
          <w:spacing w:val="-14"/>
        </w:rPr>
        <w:t xml:space="preserve"> </w:t>
      </w:r>
      <w:r>
        <w:t>в</w:t>
      </w:r>
      <w:r>
        <w:rPr>
          <w:spacing w:val="-11"/>
        </w:rPr>
        <w:t xml:space="preserve"> </w:t>
      </w:r>
      <w:r>
        <w:t>энергетической</w:t>
      </w:r>
      <w:r>
        <w:rPr>
          <w:spacing w:val="-16"/>
        </w:rPr>
        <w:t xml:space="preserve"> </w:t>
      </w:r>
      <w:r>
        <w:t>сфере,</w:t>
      </w:r>
      <w:r>
        <w:rPr>
          <w:spacing w:val="-16"/>
        </w:rPr>
        <w:t xml:space="preserve"> </w:t>
      </w:r>
      <w:r>
        <w:t>актуальные задачи</w:t>
      </w:r>
      <w:r>
        <w:rPr>
          <w:spacing w:val="-11"/>
        </w:rPr>
        <w:t xml:space="preserve"> </w:t>
      </w:r>
      <w:r>
        <w:t>и</w:t>
      </w:r>
      <w:r>
        <w:rPr>
          <w:spacing w:val="-11"/>
        </w:rPr>
        <w:t xml:space="preserve"> </w:t>
      </w:r>
      <w:r>
        <w:t>перспективы</w:t>
      </w:r>
      <w:r>
        <w:rPr>
          <w:spacing w:val="-11"/>
        </w:rPr>
        <w:t xml:space="preserve"> </w:t>
      </w:r>
      <w:r>
        <w:t>развития.</w:t>
      </w:r>
      <w:r>
        <w:rPr>
          <w:spacing w:val="-6"/>
        </w:rPr>
        <w:t xml:space="preserve"> </w:t>
      </w:r>
      <w:r>
        <w:t>Работодатели,</w:t>
      </w:r>
      <w:r>
        <w:rPr>
          <w:spacing w:val="-12"/>
        </w:rPr>
        <w:t xml:space="preserve"> </w:t>
      </w:r>
      <w:r>
        <w:t>перспективная</w:t>
      </w:r>
      <w:r>
        <w:rPr>
          <w:spacing w:val="-11"/>
        </w:rPr>
        <w:t xml:space="preserve"> </w:t>
      </w:r>
      <w:r>
        <w:t>потребность</w:t>
      </w:r>
      <w:r>
        <w:rPr>
          <w:spacing w:val="-12"/>
        </w:rPr>
        <w:t xml:space="preserve"> </w:t>
      </w:r>
      <w:r>
        <w:t>в</w:t>
      </w:r>
      <w:r>
        <w:rPr>
          <w:spacing w:val="-12"/>
        </w:rPr>
        <w:t xml:space="preserve"> </w:t>
      </w:r>
      <w:r>
        <w:t>кадрах. Основные профессии и содержание профессиональной деятельности. Варианты профессионального образования.</w:t>
      </w:r>
    </w:p>
    <w:p w:rsidR="00A97923" w:rsidRDefault="00A97923" w:rsidP="00A97923">
      <w:pPr>
        <w:pStyle w:val="a3"/>
        <w:spacing w:line="360" w:lineRule="auto"/>
        <w:ind w:right="140"/>
      </w:pPr>
      <w:r>
        <w:rPr>
          <w:i/>
        </w:rPr>
        <w:t xml:space="preserve">6-7 кл. </w:t>
      </w:r>
      <w:r>
        <w:t>Значимость отрасли в экономике страны, основные профессии, представленные в ней. Знания, интересы, учебные предметы и дополнительное образование, помогающие в будущем развиваться в сфере энергетики.</w:t>
      </w:r>
    </w:p>
    <w:p w:rsidR="00A97923" w:rsidRDefault="00A97923" w:rsidP="00A97923">
      <w:pPr>
        <w:pStyle w:val="a3"/>
        <w:spacing w:before="1" w:line="360" w:lineRule="auto"/>
        <w:ind w:right="137"/>
      </w:pPr>
      <w:r>
        <w:rPr>
          <w:i/>
        </w:rPr>
        <w:t xml:space="preserve">8-9 кл. </w:t>
      </w:r>
      <w:r>
        <w:t>Содержание деятельности профессий, представленных в отрасли, необходимые профессионально важные качества, особенности профессиональной подготовки.</w:t>
      </w:r>
      <w:r>
        <w:rPr>
          <w:spacing w:val="40"/>
        </w:rPr>
        <w:t xml:space="preserve">  </w:t>
      </w:r>
      <w:r>
        <w:t>Возможности</w:t>
      </w:r>
      <w:r>
        <w:rPr>
          <w:spacing w:val="40"/>
        </w:rPr>
        <w:t xml:space="preserve">  </w:t>
      </w:r>
      <w:r>
        <w:t>общего,</w:t>
      </w:r>
      <w:r>
        <w:rPr>
          <w:spacing w:val="40"/>
        </w:rPr>
        <w:t xml:space="preserve">  </w:t>
      </w:r>
      <w:r>
        <w:t>среднего</w:t>
      </w:r>
      <w:r>
        <w:rPr>
          <w:spacing w:val="40"/>
        </w:rPr>
        <w:t xml:space="preserve">  </w:t>
      </w:r>
      <w:r>
        <w:t>профессионального</w:t>
      </w:r>
      <w:r>
        <w:rPr>
          <w:spacing w:val="40"/>
        </w:rPr>
        <w:t xml:space="preserve">  </w:t>
      </w:r>
      <w:r>
        <w:t>и</w:t>
      </w:r>
      <w:r>
        <w:rPr>
          <w:spacing w:val="40"/>
        </w:rPr>
        <w:t xml:space="preserve">  </w:t>
      </w:r>
      <w:r>
        <w:t>высшего</w:t>
      </w:r>
    </w:p>
    <w:p w:rsidR="00A97923" w:rsidRDefault="00A97923" w:rsidP="00A97923">
      <w:pPr>
        <w:pStyle w:val="a3"/>
        <w:spacing w:line="360" w:lineRule="auto"/>
        <w:sectPr w:rsidR="00A97923">
          <w:pgSz w:w="11910" w:h="16840"/>
          <w:pgMar w:top="1040" w:right="566" w:bottom="920" w:left="992" w:header="0" w:footer="734" w:gutter="0"/>
          <w:cols w:space="720"/>
        </w:sectPr>
      </w:pPr>
    </w:p>
    <w:p w:rsidR="00A97923" w:rsidRDefault="00A97923" w:rsidP="00A97923">
      <w:pPr>
        <w:pStyle w:val="a3"/>
        <w:spacing w:before="67" w:line="362" w:lineRule="auto"/>
        <w:ind w:right="146"/>
      </w:pPr>
      <w:r>
        <w:lastRenderedPageBreak/>
        <w:t>образования в подготовке специалистов: профильное обучение, направления подготовки в профессиональных образовательных организациях.</w:t>
      </w:r>
    </w:p>
    <w:p w:rsidR="00A97923" w:rsidRDefault="00A97923" w:rsidP="00A97923">
      <w:pPr>
        <w:pStyle w:val="a3"/>
        <w:spacing w:line="360" w:lineRule="auto"/>
        <w:ind w:right="138"/>
      </w:pPr>
      <w:r>
        <w:rPr>
          <w:i/>
        </w:rPr>
        <w:t xml:space="preserve">10-11 кл. </w:t>
      </w:r>
      <w:r>
        <w:t>Профессионально важные качества и особенности построения карьеры в сфере энергетики.</w:t>
      </w:r>
      <w:r>
        <w:rPr>
          <w:spacing w:val="-1"/>
        </w:rPr>
        <w:t xml:space="preserve"> </w:t>
      </w:r>
      <w:r>
        <w:t>Возможности высшего и среднего профессионального образования в подготовке специалистов для топливно-энергетического комплекса.</w:t>
      </w:r>
    </w:p>
    <w:p w:rsidR="00A97923" w:rsidRDefault="00A97923" w:rsidP="00A97923">
      <w:pPr>
        <w:pStyle w:val="a3"/>
        <w:spacing w:before="185"/>
        <w:ind w:left="0"/>
        <w:jc w:val="left"/>
      </w:pPr>
    </w:p>
    <w:p w:rsidR="00A97923" w:rsidRDefault="00A97923" w:rsidP="00A97923">
      <w:pPr>
        <w:pStyle w:val="2"/>
        <w:ind w:left="1912"/>
      </w:pPr>
      <w:bookmarkStart w:id="168" w:name="_bookmark15"/>
      <w:bookmarkEnd w:id="168"/>
      <w:r>
        <w:t>Тема</w:t>
      </w:r>
      <w:r>
        <w:rPr>
          <w:spacing w:val="-8"/>
        </w:rPr>
        <w:t xml:space="preserve"> </w:t>
      </w:r>
      <w:r>
        <w:t>8.</w:t>
      </w:r>
      <w:r>
        <w:rPr>
          <w:spacing w:val="-8"/>
        </w:rPr>
        <w:t xml:space="preserve"> </w:t>
      </w:r>
      <w:r>
        <w:t>Практико-ориентированное</w:t>
      </w:r>
      <w:r>
        <w:rPr>
          <w:spacing w:val="-8"/>
        </w:rPr>
        <w:t xml:space="preserve"> </w:t>
      </w:r>
      <w:r>
        <w:t>занятие</w:t>
      </w:r>
      <w:r>
        <w:rPr>
          <w:spacing w:val="-8"/>
        </w:rPr>
        <w:t xml:space="preserve"> </w:t>
      </w:r>
      <w:r>
        <w:t>(1</w:t>
      </w:r>
      <w:r>
        <w:rPr>
          <w:spacing w:val="-7"/>
        </w:rPr>
        <w:t xml:space="preserve"> </w:t>
      </w:r>
      <w:r>
        <w:rPr>
          <w:spacing w:val="-4"/>
        </w:rPr>
        <w:t>час)</w:t>
      </w:r>
    </w:p>
    <w:p w:rsidR="00A97923" w:rsidRDefault="00A97923" w:rsidP="00A97923">
      <w:pPr>
        <w:pStyle w:val="a3"/>
        <w:spacing w:before="156" w:line="360" w:lineRule="auto"/>
        <w:ind w:right="140"/>
      </w:pPr>
      <w:r>
        <w:t>Занятие направлено на углубление представлений о профессиях в изученных областях.</w:t>
      </w:r>
      <w:r>
        <w:rPr>
          <w:spacing w:val="-18"/>
        </w:rPr>
        <w:t xml:space="preserve"> </w:t>
      </w:r>
      <w:r>
        <w:t>Педагогу</w:t>
      </w:r>
      <w:r>
        <w:rPr>
          <w:spacing w:val="-17"/>
        </w:rPr>
        <w:t xml:space="preserve"> </w:t>
      </w:r>
      <w:r>
        <w:t>предлагается</w:t>
      </w:r>
      <w:r>
        <w:rPr>
          <w:spacing w:val="-17"/>
        </w:rPr>
        <w:t xml:space="preserve"> </w:t>
      </w:r>
      <w:r>
        <w:t>выбор</w:t>
      </w:r>
      <w:r>
        <w:rPr>
          <w:spacing w:val="-15"/>
        </w:rPr>
        <w:t xml:space="preserve"> </w:t>
      </w:r>
      <w:r>
        <w:t>в</w:t>
      </w:r>
      <w:r>
        <w:rPr>
          <w:spacing w:val="-17"/>
        </w:rPr>
        <w:t xml:space="preserve"> </w:t>
      </w:r>
      <w:r>
        <w:t>тематике</w:t>
      </w:r>
      <w:r>
        <w:rPr>
          <w:spacing w:val="-16"/>
        </w:rPr>
        <w:t xml:space="preserve"> </w:t>
      </w:r>
      <w:r>
        <w:t>занятия.</w:t>
      </w:r>
      <w:r>
        <w:rPr>
          <w:spacing w:val="-18"/>
        </w:rPr>
        <w:t xml:space="preserve"> </w:t>
      </w:r>
      <w:r>
        <w:t>Обучающиеся</w:t>
      </w:r>
      <w:r>
        <w:rPr>
          <w:spacing w:val="-15"/>
        </w:rPr>
        <w:t xml:space="preserve"> </w:t>
      </w:r>
      <w:r>
        <w:t>получают задания от специалиста (в видеоролике или в формате презентации, в зависимости от</w:t>
      </w:r>
      <w:r>
        <w:rPr>
          <w:spacing w:val="40"/>
        </w:rPr>
        <w:t xml:space="preserve">  </w:t>
      </w:r>
      <w:r>
        <w:t>технических</w:t>
      </w:r>
      <w:r>
        <w:rPr>
          <w:spacing w:val="40"/>
        </w:rPr>
        <w:t xml:space="preserve">  </w:t>
      </w:r>
      <w:r>
        <w:t>возможностей</w:t>
      </w:r>
      <w:r>
        <w:rPr>
          <w:spacing w:val="40"/>
        </w:rPr>
        <w:t xml:space="preserve">  </w:t>
      </w:r>
      <w:r>
        <w:t>образовательной</w:t>
      </w:r>
      <w:r>
        <w:rPr>
          <w:spacing w:val="40"/>
        </w:rPr>
        <w:t xml:space="preserve">  </w:t>
      </w:r>
      <w:r>
        <w:t>организации)</w:t>
      </w:r>
      <w:r>
        <w:rPr>
          <w:spacing w:val="40"/>
        </w:rPr>
        <w:t xml:space="preserve">  </w:t>
      </w:r>
      <w:r>
        <w:t>и,</w:t>
      </w:r>
      <w:r>
        <w:rPr>
          <w:spacing w:val="40"/>
        </w:rPr>
        <w:t xml:space="preserve">  </w:t>
      </w:r>
      <w:r>
        <w:t>благодаря их выполнению, уточняют свои гипотезы о предмете профессиональной деятельности, условиях работы, личных качествах, целях и ценностях профессионалов в профессии, их компетенциях, особенностях образования.</w:t>
      </w:r>
    </w:p>
    <w:p w:rsidR="00A97923" w:rsidRDefault="00A97923" w:rsidP="00A97923">
      <w:pPr>
        <w:pStyle w:val="a3"/>
        <w:spacing w:before="1" w:line="360" w:lineRule="auto"/>
        <w:ind w:right="138"/>
      </w:pPr>
      <w:r>
        <w:t>Рассматриваются такие направления, как космическая отрасль (спутникостроение и работа с данными дистанционного зондирования Земли), агропромышленная отрасль и пищевая промышленность, как часть обрабатывающей индустриальной среды.</w:t>
      </w:r>
    </w:p>
    <w:p w:rsidR="00A97923" w:rsidRDefault="00A97923" w:rsidP="00A97923">
      <w:pPr>
        <w:pStyle w:val="a3"/>
        <w:spacing w:before="166"/>
        <w:ind w:left="0"/>
        <w:jc w:val="left"/>
      </w:pPr>
    </w:p>
    <w:p w:rsidR="00A97923" w:rsidRDefault="00A97923" w:rsidP="00A97923">
      <w:pPr>
        <w:pStyle w:val="2"/>
        <w:spacing w:line="360" w:lineRule="auto"/>
        <w:ind w:left="3602" w:right="1152" w:hanging="2451"/>
      </w:pPr>
      <w:bookmarkStart w:id="169" w:name="_bookmark16"/>
      <w:bookmarkEnd w:id="169"/>
      <w:r>
        <w:t>Тема</w:t>
      </w:r>
      <w:r>
        <w:rPr>
          <w:spacing w:val="-5"/>
        </w:rPr>
        <w:t xml:space="preserve"> </w:t>
      </w:r>
      <w:r>
        <w:t>9.</w:t>
      </w:r>
      <w:r>
        <w:rPr>
          <w:spacing w:val="-6"/>
        </w:rPr>
        <w:t xml:space="preserve"> </w:t>
      </w:r>
      <w:r>
        <w:t>Россия</w:t>
      </w:r>
      <w:r>
        <w:rPr>
          <w:spacing w:val="-7"/>
        </w:rPr>
        <w:t xml:space="preserve"> </w:t>
      </w:r>
      <w:r>
        <w:t>индустриальная:</w:t>
      </w:r>
      <w:r>
        <w:rPr>
          <w:spacing w:val="-6"/>
        </w:rPr>
        <w:t xml:space="preserve"> </w:t>
      </w:r>
      <w:r>
        <w:t>добыча,</w:t>
      </w:r>
      <w:r>
        <w:rPr>
          <w:spacing w:val="-6"/>
        </w:rPr>
        <w:t xml:space="preserve"> </w:t>
      </w:r>
      <w:r>
        <w:t>переработка,</w:t>
      </w:r>
      <w:r>
        <w:rPr>
          <w:spacing w:val="-6"/>
        </w:rPr>
        <w:t xml:space="preserve"> </w:t>
      </w:r>
      <w:r>
        <w:t>тяжелая промышленность (1 час)</w:t>
      </w:r>
    </w:p>
    <w:p w:rsidR="00A97923" w:rsidRDefault="00A97923" w:rsidP="00A97923">
      <w:pPr>
        <w:pStyle w:val="a3"/>
        <w:spacing w:line="360" w:lineRule="auto"/>
        <w:ind w:right="137"/>
      </w:pPr>
      <w:r>
        <w:t>Знакомство обучающихся с ролью отрасли добычи переработки в экономике страны.</w:t>
      </w:r>
      <w:r>
        <w:rPr>
          <w:spacing w:val="-15"/>
        </w:rPr>
        <w:t xml:space="preserve"> </w:t>
      </w:r>
      <w:r>
        <w:t>Роль</w:t>
      </w:r>
      <w:r>
        <w:rPr>
          <w:spacing w:val="-15"/>
        </w:rPr>
        <w:t xml:space="preserve"> </w:t>
      </w:r>
      <w:r>
        <w:t>тяжелой</w:t>
      </w:r>
      <w:r>
        <w:rPr>
          <w:spacing w:val="-14"/>
        </w:rPr>
        <w:t xml:space="preserve"> </w:t>
      </w:r>
      <w:r>
        <w:t>промышленности</w:t>
      </w:r>
      <w:r>
        <w:rPr>
          <w:spacing w:val="-13"/>
        </w:rPr>
        <w:t xml:space="preserve"> </w:t>
      </w:r>
      <w:r>
        <w:t>в</w:t>
      </w:r>
      <w:r>
        <w:rPr>
          <w:spacing w:val="-15"/>
        </w:rPr>
        <w:t xml:space="preserve"> </w:t>
      </w:r>
      <w:r>
        <w:t>обеспечении</w:t>
      </w:r>
      <w:r>
        <w:rPr>
          <w:spacing w:val="-14"/>
        </w:rPr>
        <w:t xml:space="preserve"> </w:t>
      </w:r>
      <w:r>
        <w:t>работы</w:t>
      </w:r>
      <w:r>
        <w:rPr>
          <w:spacing w:val="-14"/>
        </w:rPr>
        <w:t xml:space="preserve"> </w:t>
      </w:r>
      <w:r>
        <w:t>отрасли.</w:t>
      </w:r>
      <w:r>
        <w:rPr>
          <w:spacing w:val="-15"/>
        </w:rPr>
        <w:t xml:space="preserve"> </w:t>
      </w:r>
      <w:r>
        <w:t>Достижения России, актуальные задачи и перспективы развития отрасли. Крупнейшие работодатели,</w:t>
      </w:r>
      <w:r>
        <w:rPr>
          <w:spacing w:val="63"/>
        </w:rPr>
        <w:t xml:space="preserve">  </w:t>
      </w:r>
      <w:r>
        <w:t>перспективная</w:t>
      </w:r>
      <w:r>
        <w:rPr>
          <w:spacing w:val="64"/>
        </w:rPr>
        <w:t xml:space="preserve">  </w:t>
      </w:r>
      <w:r>
        <w:t>потребность</w:t>
      </w:r>
      <w:r>
        <w:rPr>
          <w:spacing w:val="64"/>
        </w:rPr>
        <w:t xml:space="preserve">  </w:t>
      </w:r>
      <w:r>
        <w:t>в</w:t>
      </w:r>
      <w:r>
        <w:rPr>
          <w:spacing w:val="63"/>
        </w:rPr>
        <w:t xml:space="preserve">  </w:t>
      </w:r>
      <w:r>
        <w:t>кадрах.</w:t>
      </w:r>
      <w:r>
        <w:rPr>
          <w:spacing w:val="63"/>
        </w:rPr>
        <w:t xml:space="preserve">  </w:t>
      </w:r>
      <w:r>
        <w:t>Основные</w:t>
      </w:r>
      <w:r>
        <w:rPr>
          <w:spacing w:val="65"/>
        </w:rPr>
        <w:t xml:space="preserve">  </w:t>
      </w:r>
      <w:r>
        <w:t xml:space="preserve">профессии и содержание профессиональной деятельности. Варианты профессионально- образовательных маршрутов. Открытие диагностики «Мои способности. Технические способности» в личном кабинете обучающегося на портале «Билет в </w:t>
      </w:r>
      <w:r>
        <w:rPr>
          <w:spacing w:val="-2"/>
        </w:rPr>
        <w:t>будущее».</w:t>
      </w:r>
    </w:p>
    <w:p w:rsidR="00A97923" w:rsidRDefault="00A97923" w:rsidP="00A97923">
      <w:pPr>
        <w:pStyle w:val="a3"/>
        <w:spacing w:line="320" w:lineRule="exact"/>
        <w:ind w:left="849"/>
      </w:pPr>
      <w:r>
        <w:rPr>
          <w:i/>
        </w:rPr>
        <w:t>6-7</w:t>
      </w:r>
      <w:r>
        <w:rPr>
          <w:i/>
          <w:spacing w:val="-9"/>
        </w:rPr>
        <w:t xml:space="preserve"> </w:t>
      </w:r>
      <w:r>
        <w:rPr>
          <w:i/>
        </w:rPr>
        <w:t>кл.</w:t>
      </w:r>
      <w:r>
        <w:rPr>
          <w:i/>
          <w:spacing w:val="-3"/>
        </w:rPr>
        <w:t xml:space="preserve"> </w:t>
      </w:r>
      <w:r>
        <w:t>Общая</w:t>
      </w:r>
      <w:r>
        <w:rPr>
          <w:spacing w:val="-3"/>
        </w:rPr>
        <w:t xml:space="preserve"> </w:t>
      </w:r>
      <w:r>
        <w:t>характеристика</w:t>
      </w:r>
      <w:r>
        <w:rPr>
          <w:spacing w:val="-4"/>
        </w:rPr>
        <w:t xml:space="preserve"> </w:t>
      </w:r>
      <w:r>
        <w:t>отраслей:</w:t>
      </w:r>
      <w:r>
        <w:rPr>
          <w:spacing w:val="-4"/>
        </w:rPr>
        <w:t xml:space="preserve"> </w:t>
      </w:r>
      <w:r>
        <w:t>добыча</w:t>
      </w:r>
      <w:r>
        <w:rPr>
          <w:spacing w:val="-3"/>
        </w:rPr>
        <w:t xml:space="preserve"> </w:t>
      </w:r>
      <w:r>
        <w:t>и</w:t>
      </w:r>
      <w:r>
        <w:rPr>
          <w:spacing w:val="-6"/>
        </w:rPr>
        <w:t xml:space="preserve"> </w:t>
      </w:r>
      <w:r>
        <w:rPr>
          <w:spacing w:val="-2"/>
        </w:rPr>
        <w:t>переработка.</w:t>
      </w:r>
    </w:p>
    <w:p w:rsidR="00A97923" w:rsidRDefault="00A97923" w:rsidP="00A97923">
      <w:pPr>
        <w:pStyle w:val="a3"/>
        <w:spacing w:line="320" w:lineRule="exact"/>
        <w:sectPr w:rsidR="00A97923">
          <w:pgSz w:w="11910" w:h="16840"/>
          <w:pgMar w:top="1040" w:right="566" w:bottom="920" w:left="992" w:header="0" w:footer="734" w:gutter="0"/>
          <w:cols w:space="720"/>
        </w:sectPr>
      </w:pPr>
    </w:p>
    <w:p w:rsidR="00A97923" w:rsidRDefault="00A97923" w:rsidP="00A97923">
      <w:pPr>
        <w:pStyle w:val="a3"/>
        <w:spacing w:before="67" w:line="360" w:lineRule="auto"/>
        <w:ind w:right="136"/>
      </w:pPr>
      <w:r>
        <w:lastRenderedPageBreak/>
        <w:t>Значимость отрасли в экономике страны, основные профессии, представленные</w:t>
      </w:r>
      <w:r>
        <w:rPr>
          <w:spacing w:val="-2"/>
        </w:rPr>
        <w:t xml:space="preserve"> </w:t>
      </w:r>
      <w:r>
        <w:t>в</w:t>
      </w:r>
      <w:r>
        <w:rPr>
          <w:spacing w:val="-7"/>
        </w:rPr>
        <w:t xml:space="preserve"> </w:t>
      </w:r>
      <w:r>
        <w:t>отрасли.</w:t>
      </w:r>
      <w:r>
        <w:rPr>
          <w:spacing w:val="-6"/>
        </w:rPr>
        <w:t xml:space="preserve"> </w:t>
      </w:r>
      <w:r>
        <w:t>Знания,</w:t>
      </w:r>
      <w:r>
        <w:rPr>
          <w:spacing w:val="-2"/>
        </w:rPr>
        <w:t xml:space="preserve"> </w:t>
      </w:r>
      <w:r>
        <w:t>необходимые</w:t>
      </w:r>
      <w:r>
        <w:rPr>
          <w:spacing w:val="-2"/>
        </w:rPr>
        <w:t xml:space="preserve"> </w:t>
      </w:r>
      <w:r>
        <w:t>в</w:t>
      </w:r>
      <w:r>
        <w:rPr>
          <w:spacing w:val="-3"/>
        </w:rPr>
        <w:t xml:space="preserve"> </w:t>
      </w:r>
      <w:r>
        <w:t>работе</w:t>
      </w:r>
      <w:r>
        <w:rPr>
          <w:spacing w:val="-5"/>
        </w:rPr>
        <w:t xml:space="preserve"> </w:t>
      </w:r>
      <w:r>
        <w:t>профессионалов</w:t>
      </w:r>
      <w:r>
        <w:rPr>
          <w:spacing w:val="-5"/>
        </w:rPr>
        <w:t xml:space="preserve"> </w:t>
      </w:r>
      <w:r>
        <w:t>отрасли. Интересы,</w:t>
      </w:r>
      <w:r>
        <w:rPr>
          <w:spacing w:val="40"/>
        </w:rPr>
        <w:t xml:space="preserve">  </w:t>
      </w:r>
      <w:r>
        <w:t>учебные</w:t>
      </w:r>
      <w:r>
        <w:rPr>
          <w:spacing w:val="40"/>
        </w:rPr>
        <w:t xml:space="preserve">  </w:t>
      </w:r>
      <w:r>
        <w:t>предметы</w:t>
      </w:r>
      <w:r>
        <w:rPr>
          <w:spacing w:val="40"/>
        </w:rPr>
        <w:t xml:space="preserve">  </w:t>
      </w:r>
      <w:r>
        <w:t>и</w:t>
      </w:r>
      <w:r>
        <w:rPr>
          <w:spacing w:val="40"/>
        </w:rPr>
        <w:t xml:space="preserve">  </w:t>
      </w:r>
      <w:r>
        <w:t>дополнительное</w:t>
      </w:r>
      <w:r>
        <w:rPr>
          <w:spacing w:val="40"/>
        </w:rPr>
        <w:t xml:space="preserve">  </w:t>
      </w:r>
      <w:r>
        <w:t>образование,</w:t>
      </w:r>
      <w:r>
        <w:rPr>
          <w:spacing w:val="40"/>
        </w:rPr>
        <w:t xml:space="preserve">  </w:t>
      </w:r>
      <w:r>
        <w:t>помогающие в будущем развиваться в отрасли добычи и переработки.</w:t>
      </w:r>
    </w:p>
    <w:p w:rsidR="00A97923" w:rsidRDefault="00A97923" w:rsidP="00A97923">
      <w:pPr>
        <w:pStyle w:val="a3"/>
        <w:spacing w:before="1" w:line="360" w:lineRule="auto"/>
        <w:ind w:right="139"/>
      </w:pPr>
      <w:r>
        <w:rPr>
          <w:i/>
        </w:rPr>
        <w:t xml:space="preserve">8-9 кл. </w:t>
      </w:r>
      <w:r>
        <w:t>Содержание деятельности профессий, представленных в отрасли, необходимые профессионально важные качества, особенности профессиональной подготовки. Возможности общего, среднего профессионального и высшего образования в подготовке специалистов: профильное обучение, направления подготовки в профессиональных образовательных организациях.</w:t>
      </w:r>
    </w:p>
    <w:p w:rsidR="00A97923" w:rsidRDefault="00A97923" w:rsidP="00A97923">
      <w:pPr>
        <w:pStyle w:val="a3"/>
        <w:spacing w:before="2" w:line="360" w:lineRule="auto"/>
        <w:ind w:right="139"/>
      </w:pPr>
      <w:r>
        <w:rPr>
          <w:i/>
        </w:rPr>
        <w:t xml:space="preserve">10-11 кл. </w:t>
      </w:r>
      <w:r>
        <w:t>Профессионально важные качества и особенности построения профессионально-образовательных маршрутов в индустриальной сфере. Возможности высшего и среднего профессионального образования в подготовке специалистов для отраслей добычи и переработки.</w:t>
      </w:r>
    </w:p>
    <w:p w:rsidR="00A97923" w:rsidRDefault="00A97923" w:rsidP="00A97923">
      <w:pPr>
        <w:pStyle w:val="a3"/>
        <w:spacing w:before="165"/>
        <w:ind w:left="0"/>
        <w:jc w:val="left"/>
      </w:pPr>
    </w:p>
    <w:p w:rsidR="00A97923" w:rsidRDefault="00A97923" w:rsidP="00A97923">
      <w:pPr>
        <w:pStyle w:val="2"/>
        <w:spacing w:before="1" w:line="360" w:lineRule="auto"/>
        <w:ind w:left="1679" w:right="948" w:hanging="735"/>
      </w:pPr>
      <w:bookmarkStart w:id="170" w:name="_bookmark17"/>
      <w:bookmarkEnd w:id="170"/>
      <w:r>
        <w:t>Тема</w:t>
      </w:r>
      <w:r>
        <w:rPr>
          <w:spacing w:val="-4"/>
        </w:rPr>
        <w:t xml:space="preserve"> </w:t>
      </w:r>
      <w:r>
        <w:t>10.</w:t>
      </w:r>
      <w:r>
        <w:rPr>
          <w:spacing w:val="-6"/>
        </w:rPr>
        <w:t xml:space="preserve"> </w:t>
      </w:r>
      <w:r>
        <w:t>Россия</w:t>
      </w:r>
      <w:r>
        <w:rPr>
          <w:spacing w:val="-7"/>
        </w:rPr>
        <w:t xml:space="preserve"> </w:t>
      </w:r>
      <w:r>
        <w:t>индустриальная:</w:t>
      </w:r>
      <w:r>
        <w:rPr>
          <w:spacing w:val="-8"/>
        </w:rPr>
        <w:t xml:space="preserve"> </w:t>
      </w:r>
      <w:r>
        <w:t>машиностроение</w:t>
      </w:r>
      <w:r>
        <w:rPr>
          <w:spacing w:val="-5"/>
        </w:rPr>
        <w:t xml:space="preserve"> </w:t>
      </w:r>
      <w:r>
        <w:t>и</w:t>
      </w:r>
      <w:r>
        <w:rPr>
          <w:spacing w:val="-7"/>
        </w:rPr>
        <w:t xml:space="preserve"> </w:t>
      </w:r>
      <w:r>
        <w:t>судостроение (занятие к 500-летию Северного морского пути) (1 час)</w:t>
      </w:r>
    </w:p>
    <w:p w:rsidR="00A97923" w:rsidRDefault="00A97923" w:rsidP="00A97923">
      <w:pPr>
        <w:pStyle w:val="a3"/>
        <w:spacing w:line="360" w:lineRule="auto"/>
        <w:ind w:right="135"/>
      </w:pPr>
      <w:r>
        <w:t>Знакомство</w:t>
      </w:r>
      <w:r>
        <w:rPr>
          <w:spacing w:val="-18"/>
        </w:rPr>
        <w:t xml:space="preserve"> </w:t>
      </w:r>
      <w:r>
        <w:t>обучающихся</w:t>
      </w:r>
      <w:r>
        <w:rPr>
          <w:spacing w:val="-17"/>
        </w:rPr>
        <w:t xml:space="preserve"> </w:t>
      </w:r>
      <w:r>
        <w:t>с</w:t>
      </w:r>
      <w:r>
        <w:rPr>
          <w:spacing w:val="-18"/>
        </w:rPr>
        <w:t xml:space="preserve"> </w:t>
      </w:r>
      <w:r>
        <w:t>историей</w:t>
      </w:r>
      <w:r>
        <w:rPr>
          <w:spacing w:val="-17"/>
        </w:rPr>
        <w:t xml:space="preserve"> </w:t>
      </w:r>
      <w:r>
        <w:t>и</w:t>
      </w:r>
      <w:r>
        <w:rPr>
          <w:spacing w:val="-18"/>
        </w:rPr>
        <w:t xml:space="preserve"> </w:t>
      </w:r>
      <w:r>
        <w:t>ролью</w:t>
      </w:r>
      <w:r>
        <w:rPr>
          <w:spacing w:val="-17"/>
        </w:rPr>
        <w:t xml:space="preserve"> </w:t>
      </w:r>
      <w:r>
        <w:t>Северного</w:t>
      </w:r>
      <w:r>
        <w:rPr>
          <w:spacing w:val="-18"/>
        </w:rPr>
        <w:t xml:space="preserve"> </w:t>
      </w:r>
      <w:r>
        <w:t>морского</w:t>
      </w:r>
      <w:r>
        <w:rPr>
          <w:spacing w:val="-17"/>
        </w:rPr>
        <w:t xml:space="preserve"> </w:t>
      </w:r>
      <w:r>
        <w:t>пути</w:t>
      </w:r>
      <w:r>
        <w:rPr>
          <w:spacing w:val="-18"/>
        </w:rPr>
        <w:t xml:space="preserve"> </w:t>
      </w:r>
      <w:r>
        <w:t>и</w:t>
      </w:r>
      <w:r>
        <w:rPr>
          <w:spacing w:val="-17"/>
        </w:rPr>
        <w:t xml:space="preserve"> </w:t>
      </w:r>
      <w:r>
        <w:t>роли машиностроения и судостроения в его развитии. Достижения России в области судостроения и машиностроения, актуальные задачи и перспективы развития. Работодатели,</w:t>
      </w:r>
      <w:r>
        <w:rPr>
          <w:spacing w:val="63"/>
        </w:rPr>
        <w:t xml:space="preserve">  </w:t>
      </w:r>
      <w:r>
        <w:t>перспективная</w:t>
      </w:r>
      <w:r>
        <w:rPr>
          <w:spacing w:val="63"/>
        </w:rPr>
        <w:t xml:space="preserve">  </w:t>
      </w:r>
      <w:r>
        <w:t>потребность</w:t>
      </w:r>
      <w:r>
        <w:rPr>
          <w:spacing w:val="63"/>
        </w:rPr>
        <w:t xml:space="preserve">  </w:t>
      </w:r>
      <w:r>
        <w:t>в</w:t>
      </w:r>
      <w:r>
        <w:rPr>
          <w:spacing w:val="62"/>
        </w:rPr>
        <w:t xml:space="preserve">  </w:t>
      </w:r>
      <w:r>
        <w:t>кадрах.</w:t>
      </w:r>
      <w:r>
        <w:rPr>
          <w:spacing w:val="62"/>
        </w:rPr>
        <w:t xml:space="preserve">  </w:t>
      </w:r>
      <w:r>
        <w:t>Основные</w:t>
      </w:r>
      <w:r>
        <w:rPr>
          <w:spacing w:val="64"/>
        </w:rPr>
        <w:t xml:space="preserve">  </w:t>
      </w:r>
      <w:r>
        <w:t>профессии и содержание профессиональной деятельности. Варианты профессионально- образовательных маршрутов.</w:t>
      </w:r>
    </w:p>
    <w:p w:rsidR="00A97923" w:rsidRDefault="00A97923" w:rsidP="00A97923">
      <w:pPr>
        <w:pStyle w:val="a3"/>
        <w:spacing w:line="360" w:lineRule="auto"/>
        <w:ind w:right="139"/>
      </w:pPr>
      <w:r>
        <w:rPr>
          <w:i/>
        </w:rPr>
        <w:t xml:space="preserve">6-7 кл. </w:t>
      </w:r>
      <w:r>
        <w:t>Общая характеристика судостроительной и машиностроительной отраслей,</w:t>
      </w:r>
      <w:r>
        <w:rPr>
          <w:spacing w:val="-13"/>
        </w:rPr>
        <w:t xml:space="preserve"> </w:t>
      </w:r>
      <w:r>
        <w:t>как</w:t>
      </w:r>
      <w:r>
        <w:rPr>
          <w:spacing w:val="-12"/>
        </w:rPr>
        <w:t xml:space="preserve"> </w:t>
      </w:r>
      <w:r>
        <w:t>части</w:t>
      </w:r>
      <w:r>
        <w:rPr>
          <w:spacing w:val="-13"/>
        </w:rPr>
        <w:t xml:space="preserve"> </w:t>
      </w:r>
      <w:r>
        <w:t>индустриальной</w:t>
      </w:r>
      <w:r>
        <w:rPr>
          <w:spacing w:val="-12"/>
        </w:rPr>
        <w:t xml:space="preserve"> </w:t>
      </w:r>
      <w:r>
        <w:t>среды</w:t>
      </w:r>
      <w:r>
        <w:rPr>
          <w:spacing w:val="-12"/>
        </w:rPr>
        <w:t xml:space="preserve"> </w:t>
      </w:r>
      <w:r>
        <w:t>(тяжелой</w:t>
      </w:r>
      <w:r>
        <w:rPr>
          <w:spacing w:val="-12"/>
        </w:rPr>
        <w:t xml:space="preserve"> </w:t>
      </w:r>
      <w:r>
        <w:t>промышленности).</w:t>
      </w:r>
      <w:r>
        <w:rPr>
          <w:spacing w:val="-13"/>
        </w:rPr>
        <w:t xml:space="preserve"> </w:t>
      </w:r>
      <w:r>
        <w:t>Значимость для</w:t>
      </w:r>
      <w:r>
        <w:rPr>
          <w:spacing w:val="80"/>
        </w:rPr>
        <w:t xml:space="preserve"> </w:t>
      </w:r>
      <w:r>
        <w:t>экономики</w:t>
      </w:r>
      <w:r>
        <w:rPr>
          <w:spacing w:val="80"/>
        </w:rPr>
        <w:t xml:space="preserve"> </w:t>
      </w:r>
      <w:r>
        <w:t>страны,</w:t>
      </w:r>
      <w:r>
        <w:rPr>
          <w:spacing w:val="80"/>
        </w:rPr>
        <w:t xml:space="preserve"> </w:t>
      </w:r>
      <w:r>
        <w:t>основные</w:t>
      </w:r>
      <w:r>
        <w:rPr>
          <w:spacing w:val="80"/>
        </w:rPr>
        <w:t xml:space="preserve"> </w:t>
      </w:r>
      <w:r>
        <w:t>профессии,</w:t>
      </w:r>
      <w:r>
        <w:rPr>
          <w:spacing w:val="80"/>
        </w:rPr>
        <w:t xml:space="preserve"> </w:t>
      </w:r>
      <w:r>
        <w:t>представленные</w:t>
      </w:r>
      <w:r>
        <w:rPr>
          <w:spacing w:val="80"/>
        </w:rPr>
        <w:t xml:space="preserve"> </w:t>
      </w:r>
      <w:r>
        <w:t>в</w:t>
      </w:r>
      <w:r>
        <w:rPr>
          <w:spacing w:val="80"/>
        </w:rPr>
        <w:t xml:space="preserve"> </w:t>
      </w:r>
      <w:r>
        <w:t>судостроении и машиностроении. Знания, необходимые в работе профессионалов отрасли. Интересы,</w:t>
      </w:r>
      <w:r>
        <w:rPr>
          <w:spacing w:val="40"/>
        </w:rPr>
        <w:t xml:space="preserve">  </w:t>
      </w:r>
      <w:r>
        <w:t>учебные</w:t>
      </w:r>
      <w:r>
        <w:rPr>
          <w:spacing w:val="40"/>
        </w:rPr>
        <w:t xml:space="preserve">  </w:t>
      </w:r>
      <w:r>
        <w:t>предметы</w:t>
      </w:r>
      <w:r>
        <w:rPr>
          <w:spacing w:val="40"/>
        </w:rPr>
        <w:t xml:space="preserve">  </w:t>
      </w:r>
      <w:r>
        <w:t>и</w:t>
      </w:r>
      <w:r>
        <w:rPr>
          <w:spacing w:val="40"/>
        </w:rPr>
        <w:t xml:space="preserve">  </w:t>
      </w:r>
      <w:r>
        <w:t>дополнительное</w:t>
      </w:r>
      <w:r>
        <w:rPr>
          <w:spacing w:val="40"/>
        </w:rPr>
        <w:t xml:space="preserve">  </w:t>
      </w:r>
      <w:r>
        <w:t>образование,</w:t>
      </w:r>
      <w:r>
        <w:rPr>
          <w:spacing w:val="40"/>
        </w:rPr>
        <w:t xml:space="preserve">  </w:t>
      </w:r>
      <w:r>
        <w:t>помогающие в будущем развиваться в судостроении и машиностроении.</w:t>
      </w:r>
    </w:p>
    <w:p w:rsidR="00A97923" w:rsidRDefault="00A97923" w:rsidP="00A97923">
      <w:pPr>
        <w:pStyle w:val="a3"/>
        <w:spacing w:line="360" w:lineRule="auto"/>
        <w:ind w:right="145"/>
      </w:pPr>
      <w:r>
        <w:rPr>
          <w:i/>
        </w:rPr>
        <w:t xml:space="preserve">8-9 кл. </w:t>
      </w:r>
      <w:r>
        <w:t>Общая характеристика судостроительной отрасли. Содержание профессиональной</w:t>
      </w:r>
      <w:r>
        <w:rPr>
          <w:spacing w:val="72"/>
        </w:rPr>
        <w:t xml:space="preserve">  </w:t>
      </w:r>
      <w:r>
        <w:t>деятельности,</w:t>
      </w:r>
      <w:r>
        <w:rPr>
          <w:spacing w:val="73"/>
        </w:rPr>
        <w:t xml:space="preserve">  </w:t>
      </w:r>
      <w:r>
        <w:t>представленной</w:t>
      </w:r>
      <w:r>
        <w:rPr>
          <w:spacing w:val="73"/>
        </w:rPr>
        <w:t xml:space="preserve">  </w:t>
      </w:r>
      <w:r>
        <w:t>в</w:t>
      </w:r>
      <w:r>
        <w:rPr>
          <w:spacing w:val="71"/>
        </w:rPr>
        <w:t xml:space="preserve">  </w:t>
      </w:r>
      <w:r>
        <w:t>отрасли,</w:t>
      </w:r>
      <w:r>
        <w:rPr>
          <w:spacing w:val="73"/>
        </w:rPr>
        <w:t xml:space="preserve">  </w:t>
      </w:r>
      <w:r>
        <w:t>необходимые</w:t>
      </w:r>
    </w:p>
    <w:p w:rsidR="00A97923" w:rsidRDefault="00A97923" w:rsidP="00A97923">
      <w:pPr>
        <w:pStyle w:val="a3"/>
        <w:spacing w:line="360" w:lineRule="auto"/>
        <w:sectPr w:rsidR="00A97923">
          <w:pgSz w:w="11910" w:h="16840"/>
          <w:pgMar w:top="1040" w:right="566" w:bottom="920" w:left="992" w:header="0" w:footer="734" w:gutter="0"/>
          <w:cols w:space="720"/>
        </w:sectPr>
      </w:pPr>
    </w:p>
    <w:p w:rsidR="00A97923" w:rsidRDefault="00A97923" w:rsidP="00A97923">
      <w:pPr>
        <w:pStyle w:val="a3"/>
        <w:spacing w:before="67" w:line="360" w:lineRule="auto"/>
        <w:ind w:right="141"/>
      </w:pPr>
      <w:r>
        <w:lastRenderedPageBreak/>
        <w:t>профессионально важные качества, особенности профессиональной подготовки. Возможности</w:t>
      </w:r>
      <w:r>
        <w:rPr>
          <w:spacing w:val="40"/>
        </w:rPr>
        <w:t xml:space="preserve">  </w:t>
      </w:r>
      <w:r>
        <w:t>общего,</w:t>
      </w:r>
      <w:r>
        <w:rPr>
          <w:spacing w:val="40"/>
        </w:rPr>
        <w:t xml:space="preserve">  </w:t>
      </w:r>
      <w:r>
        <w:t>среднего</w:t>
      </w:r>
      <w:r>
        <w:rPr>
          <w:spacing w:val="40"/>
        </w:rPr>
        <w:t xml:space="preserve">  </w:t>
      </w:r>
      <w:r>
        <w:t>профессионального</w:t>
      </w:r>
      <w:r>
        <w:rPr>
          <w:spacing w:val="40"/>
        </w:rPr>
        <w:t xml:space="preserve">  </w:t>
      </w:r>
      <w:r>
        <w:t>и</w:t>
      </w:r>
      <w:r>
        <w:rPr>
          <w:spacing w:val="40"/>
        </w:rPr>
        <w:t xml:space="preserve">  </w:t>
      </w:r>
      <w:r>
        <w:t>высшего</w:t>
      </w:r>
      <w:r>
        <w:rPr>
          <w:spacing w:val="40"/>
        </w:rPr>
        <w:t xml:space="preserve">  </w:t>
      </w:r>
      <w:r>
        <w:t>образования в</w:t>
      </w:r>
      <w:r>
        <w:rPr>
          <w:spacing w:val="80"/>
          <w:w w:val="150"/>
        </w:rPr>
        <w:t xml:space="preserve"> </w:t>
      </w:r>
      <w:r>
        <w:t>подготовке</w:t>
      </w:r>
      <w:r>
        <w:rPr>
          <w:spacing w:val="80"/>
          <w:w w:val="150"/>
        </w:rPr>
        <w:t xml:space="preserve"> </w:t>
      </w:r>
      <w:r>
        <w:t>специалистов:</w:t>
      </w:r>
      <w:r>
        <w:rPr>
          <w:spacing w:val="40"/>
        </w:rPr>
        <w:t xml:space="preserve">  </w:t>
      </w:r>
      <w:r>
        <w:t>профильное</w:t>
      </w:r>
      <w:r>
        <w:rPr>
          <w:spacing w:val="80"/>
          <w:w w:val="150"/>
        </w:rPr>
        <w:t xml:space="preserve"> </w:t>
      </w:r>
      <w:r>
        <w:t>обучение,</w:t>
      </w:r>
      <w:r>
        <w:rPr>
          <w:spacing w:val="80"/>
          <w:w w:val="150"/>
        </w:rPr>
        <w:t xml:space="preserve"> </w:t>
      </w:r>
      <w:r>
        <w:t>направления</w:t>
      </w:r>
      <w:r>
        <w:rPr>
          <w:spacing w:val="40"/>
        </w:rPr>
        <w:t xml:space="preserve">  </w:t>
      </w:r>
      <w:r>
        <w:t>подготовки</w:t>
      </w:r>
      <w:r>
        <w:rPr>
          <w:spacing w:val="80"/>
        </w:rPr>
        <w:t xml:space="preserve"> </w:t>
      </w:r>
      <w:r>
        <w:t>в профессиональных образовательных организациях.</w:t>
      </w:r>
    </w:p>
    <w:p w:rsidR="00A97923" w:rsidRDefault="00A97923" w:rsidP="00A97923">
      <w:pPr>
        <w:pStyle w:val="a3"/>
        <w:spacing w:before="1" w:line="360" w:lineRule="auto"/>
        <w:ind w:right="137"/>
      </w:pPr>
      <w:r>
        <w:rPr>
          <w:i/>
        </w:rPr>
        <w:t xml:space="preserve">10-11 кл. </w:t>
      </w:r>
      <w:r>
        <w:t>Общая характеристика судостроительной отрасли: тяжелая промышленность</w:t>
      </w:r>
      <w:r>
        <w:rPr>
          <w:spacing w:val="80"/>
        </w:rPr>
        <w:t xml:space="preserve">  </w:t>
      </w:r>
      <w:r>
        <w:t>и</w:t>
      </w:r>
      <w:r>
        <w:rPr>
          <w:spacing w:val="80"/>
        </w:rPr>
        <w:t xml:space="preserve">  </w:t>
      </w:r>
      <w:r>
        <w:t>машиностроение.</w:t>
      </w:r>
      <w:r>
        <w:rPr>
          <w:spacing w:val="80"/>
        </w:rPr>
        <w:t xml:space="preserve">  </w:t>
      </w:r>
      <w:r>
        <w:t>Профессионально</w:t>
      </w:r>
      <w:r>
        <w:rPr>
          <w:spacing w:val="80"/>
        </w:rPr>
        <w:t xml:space="preserve">  </w:t>
      </w:r>
      <w:r>
        <w:t>важные</w:t>
      </w:r>
      <w:r>
        <w:rPr>
          <w:spacing w:val="80"/>
        </w:rPr>
        <w:t xml:space="preserve">  </w:t>
      </w:r>
      <w:r>
        <w:t>качества и</w:t>
      </w:r>
      <w:r>
        <w:rPr>
          <w:spacing w:val="-2"/>
        </w:rPr>
        <w:t xml:space="preserve"> </w:t>
      </w:r>
      <w:r>
        <w:t>особенности</w:t>
      </w:r>
      <w:r>
        <w:rPr>
          <w:spacing w:val="-2"/>
        </w:rPr>
        <w:t xml:space="preserve"> </w:t>
      </w:r>
      <w:r>
        <w:t>профессионального</w:t>
      </w:r>
      <w:r>
        <w:rPr>
          <w:spacing w:val="-3"/>
        </w:rPr>
        <w:t xml:space="preserve"> </w:t>
      </w:r>
      <w:r>
        <w:t>развития</w:t>
      </w:r>
      <w:r>
        <w:rPr>
          <w:spacing w:val="-2"/>
        </w:rPr>
        <w:t xml:space="preserve"> </w:t>
      </w:r>
      <w:r>
        <w:t>в</w:t>
      </w:r>
      <w:r>
        <w:rPr>
          <w:spacing w:val="-3"/>
        </w:rPr>
        <w:t xml:space="preserve"> </w:t>
      </w:r>
      <w:r>
        <w:t>индустриальной</w:t>
      </w:r>
      <w:r>
        <w:rPr>
          <w:spacing w:val="-2"/>
        </w:rPr>
        <w:t xml:space="preserve"> </w:t>
      </w:r>
      <w:r>
        <w:t>сфере.</w:t>
      </w:r>
      <w:r>
        <w:rPr>
          <w:spacing w:val="-3"/>
        </w:rPr>
        <w:t xml:space="preserve"> </w:t>
      </w:r>
      <w:r>
        <w:t>Возможности высшего</w:t>
      </w:r>
      <w:r>
        <w:rPr>
          <w:spacing w:val="80"/>
        </w:rPr>
        <w:t xml:space="preserve">  </w:t>
      </w:r>
      <w:r>
        <w:t>и</w:t>
      </w:r>
      <w:r>
        <w:rPr>
          <w:spacing w:val="80"/>
        </w:rPr>
        <w:t xml:space="preserve">  </w:t>
      </w:r>
      <w:r>
        <w:t>профессионального</w:t>
      </w:r>
      <w:r>
        <w:rPr>
          <w:spacing w:val="80"/>
        </w:rPr>
        <w:t xml:space="preserve">  </w:t>
      </w:r>
      <w:r>
        <w:t>образования</w:t>
      </w:r>
      <w:r>
        <w:rPr>
          <w:spacing w:val="80"/>
        </w:rPr>
        <w:t xml:space="preserve">  </w:t>
      </w:r>
      <w:r>
        <w:t>в</w:t>
      </w:r>
      <w:r>
        <w:rPr>
          <w:spacing w:val="80"/>
        </w:rPr>
        <w:t xml:space="preserve">  </w:t>
      </w:r>
      <w:r>
        <w:t>подготовке</w:t>
      </w:r>
      <w:r>
        <w:rPr>
          <w:spacing w:val="80"/>
        </w:rPr>
        <w:t xml:space="preserve">  </w:t>
      </w:r>
      <w:r>
        <w:t>специалистов для судостроения.</w:t>
      </w:r>
    </w:p>
    <w:p w:rsidR="00A97923" w:rsidRDefault="00A97923" w:rsidP="00A97923">
      <w:pPr>
        <w:pStyle w:val="a3"/>
        <w:spacing w:before="167"/>
        <w:ind w:left="0"/>
        <w:jc w:val="left"/>
      </w:pPr>
    </w:p>
    <w:p w:rsidR="00A97923" w:rsidRDefault="00A97923" w:rsidP="00A97923">
      <w:pPr>
        <w:pStyle w:val="2"/>
        <w:ind w:left="976"/>
      </w:pPr>
      <w:bookmarkStart w:id="171" w:name="_bookmark18"/>
      <w:bookmarkEnd w:id="171"/>
      <w:r>
        <w:t>Тема</w:t>
      </w:r>
      <w:r>
        <w:rPr>
          <w:spacing w:val="-7"/>
        </w:rPr>
        <w:t xml:space="preserve"> </w:t>
      </w:r>
      <w:r>
        <w:t>11.</w:t>
      </w:r>
      <w:r>
        <w:rPr>
          <w:spacing w:val="-7"/>
        </w:rPr>
        <w:t xml:space="preserve"> </w:t>
      </w:r>
      <w:r>
        <w:t>Россия</w:t>
      </w:r>
      <w:r>
        <w:rPr>
          <w:spacing w:val="-8"/>
        </w:rPr>
        <w:t xml:space="preserve"> </w:t>
      </w:r>
      <w:r>
        <w:t>индустриальная:</w:t>
      </w:r>
      <w:r>
        <w:rPr>
          <w:spacing w:val="-8"/>
        </w:rPr>
        <w:t xml:space="preserve"> </w:t>
      </w:r>
      <w:r>
        <w:t>легкая</w:t>
      </w:r>
      <w:r>
        <w:rPr>
          <w:spacing w:val="-8"/>
        </w:rPr>
        <w:t xml:space="preserve"> </w:t>
      </w:r>
      <w:r>
        <w:t>промышленность</w:t>
      </w:r>
      <w:r>
        <w:rPr>
          <w:spacing w:val="-6"/>
        </w:rPr>
        <w:t xml:space="preserve"> </w:t>
      </w:r>
      <w:r>
        <w:t>(1</w:t>
      </w:r>
      <w:r>
        <w:rPr>
          <w:spacing w:val="-4"/>
        </w:rPr>
        <w:t xml:space="preserve"> час)</w:t>
      </w:r>
    </w:p>
    <w:p w:rsidR="00A97923" w:rsidRDefault="00A97923" w:rsidP="00A97923">
      <w:pPr>
        <w:pStyle w:val="a3"/>
        <w:spacing w:before="156" w:line="360" w:lineRule="auto"/>
        <w:ind w:right="140"/>
      </w:pPr>
      <w:r>
        <w:t>Знакомство обучающихся с ролью легкой промышленности в экономике страны. Достижения России в отрасли, актуальные задачи и перспективы развития. Работодатели,</w:t>
      </w:r>
      <w:r>
        <w:rPr>
          <w:spacing w:val="40"/>
        </w:rPr>
        <w:t xml:space="preserve"> </w:t>
      </w:r>
      <w:r>
        <w:t>их</w:t>
      </w:r>
      <w:r>
        <w:rPr>
          <w:spacing w:val="40"/>
        </w:rPr>
        <w:t xml:space="preserve"> </w:t>
      </w:r>
      <w:r>
        <w:t>географическая</w:t>
      </w:r>
      <w:r>
        <w:rPr>
          <w:spacing w:val="40"/>
        </w:rPr>
        <w:t xml:space="preserve"> </w:t>
      </w:r>
      <w:r>
        <w:t>представленность,</w:t>
      </w:r>
      <w:r>
        <w:rPr>
          <w:spacing w:val="40"/>
        </w:rPr>
        <w:t xml:space="preserve"> </w:t>
      </w:r>
      <w:r>
        <w:t>перспективная</w:t>
      </w:r>
      <w:r>
        <w:rPr>
          <w:spacing w:val="40"/>
        </w:rPr>
        <w:t xml:space="preserve"> </w:t>
      </w:r>
      <w:r>
        <w:t>потребность</w:t>
      </w:r>
      <w:r>
        <w:rPr>
          <w:spacing w:val="80"/>
        </w:rPr>
        <w:t xml:space="preserve"> </w:t>
      </w:r>
      <w:r>
        <w:t>в кадрах. Основные профессии и содержание профессиональной деятельности. Варианты профессионального образования.</w:t>
      </w:r>
    </w:p>
    <w:p w:rsidR="00A97923" w:rsidRDefault="00A97923" w:rsidP="00A97923">
      <w:pPr>
        <w:pStyle w:val="a3"/>
        <w:spacing w:line="322" w:lineRule="exact"/>
        <w:ind w:left="849"/>
      </w:pPr>
      <w:r>
        <w:rPr>
          <w:i/>
        </w:rPr>
        <w:t>6-7</w:t>
      </w:r>
      <w:r>
        <w:rPr>
          <w:i/>
          <w:spacing w:val="-9"/>
        </w:rPr>
        <w:t xml:space="preserve"> </w:t>
      </w:r>
      <w:r>
        <w:rPr>
          <w:i/>
        </w:rPr>
        <w:t>кл.</w:t>
      </w:r>
      <w:r>
        <w:rPr>
          <w:i/>
          <w:spacing w:val="-4"/>
        </w:rPr>
        <w:t xml:space="preserve"> </w:t>
      </w:r>
      <w:r>
        <w:t>Общая</w:t>
      </w:r>
      <w:r>
        <w:rPr>
          <w:spacing w:val="-4"/>
        </w:rPr>
        <w:t xml:space="preserve"> </w:t>
      </w:r>
      <w:r>
        <w:t>характеристика</w:t>
      </w:r>
      <w:r>
        <w:rPr>
          <w:spacing w:val="-4"/>
        </w:rPr>
        <w:t xml:space="preserve"> </w:t>
      </w:r>
      <w:r>
        <w:t>отрасли:</w:t>
      </w:r>
      <w:r>
        <w:rPr>
          <w:spacing w:val="-6"/>
        </w:rPr>
        <w:t xml:space="preserve"> </w:t>
      </w:r>
      <w:r>
        <w:t>легкая</w:t>
      </w:r>
      <w:r>
        <w:rPr>
          <w:spacing w:val="-2"/>
        </w:rPr>
        <w:t xml:space="preserve"> промышленность.</w:t>
      </w:r>
    </w:p>
    <w:p w:rsidR="00A97923" w:rsidRDefault="00A97923" w:rsidP="00A97923">
      <w:pPr>
        <w:pStyle w:val="a3"/>
        <w:spacing w:before="161" w:line="360" w:lineRule="auto"/>
        <w:ind w:right="139"/>
      </w:pPr>
      <w:r>
        <w:t>Значимость отрасли в экономике страны, основные профессии, представленные</w:t>
      </w:r>
      <w:r>
        <w:rPr>
          <w:spacing w:val="-18"/>
        </w:rPr>
        <w:t xml:space="preserve"> </w:t>
      </w:r>
      <w:r>
        <w:t>в</w:t>
      </w:r>
      <w:r>
        <w:rPr>
          <w:spacing w:val="-17"/>
        </w:rPr>
        <w:t xml:space="preserve"> </w:t>
      </w:r>
      <w:r>
        <w:t>отраслях.</w:t>
      </w:r>
      <w:r>
        <w:rPr>
          <w:spacing w:val="-18"/>
        </w:rPr>
        <w:t xml:space="preserve"> </w:t>
      </w:r>
      <w:r>
        <w:t>Знания,</w:t>
      </w:r>
      <w:r>
        <w:rPr>
          <w:spacing w:val="-17"/>
        </w:rPr>
        <w:t xml:space="preserve"> </w:t>
      </w:r>
      <w:r>
        <w:t>необходимые</w:t>
      </w:r>
      <w:r>
        <w:rPr>
          <w:spacing w:val="-18"/>
        </w:rPr>
        <w:t xml:space="preserve"> </w:t>
      </w:r>
      <w:r>
        <w:t>в</w:t>
      </w:r>
      <w:r>
        <w:rPr>
          <w:spacing w:val="-17"/>
        </w:rPr>
        <w:t xml:space="preserve"> </w:t>
      </w:r>
      <w:r>
        <w:t>работе</w:t>
      </w:r>
      <w:r>
        <w:rPr>
          <w:spacing w:val="-18"/>
        </w:rPr>
        <w:t xml:space="preserve"> </w:t>
      </w:r>
      <w:r>
        <w:t>профессионалов</w:t>
      </w:r>
      <w:r>
        <w:rPr>
          <w:spacing w:val="-17"/>
        </w:rPr>
        <w:t xml:space="preserve"> </w:t>
      </w:r>
      <w:r>
        <w:t>отрасли. Интересы,</w:t>
      </w:r>
      <w:r>
        <w:rPr>
          <w:spacing w:val="40"/>
        </w:rPr>
        <w:t xml:space="preserve">  </w:t>
      </w:r>
      <w:r>
        <w:t>учебные</w:t>
      </w:r>
      <w:r>
        <w:rPr>
          <w:spacing w:val="40"/>
        </w:rPr>
        <w:t xml:space="preserve">  </w:t>
      </w:r>
      <w:r>
        <w:t>предметы</w:t>
      </w:r>
      <w:r>
        <w:rPr>
          <w:spacing w:val="40"/>
        </w:rPr>
        <w:t xml:space="preserve">  </w:t>
      </w:r>
      <w:r>
        <w:t>и</w:t>
      </w:r>
      <w:r>
        <w:rPr>
          <w:spacing w:val="40"/>
        </w:rPr>
        <w:t xml:space="preserve">  </w:t>
      </w:r>
      <w:r>
        <w:t>дополнительное</w:t>
      </w:r>
      <w:r>
        <w:rPr>
          <w:spacing w:val="40"/>
        </w:rPr>
        <w:t xml:space="preserve">  </w:t>
      </w:r>
      <w:r>
        <w:t>образование,</w:t>
      </w:r>
      <w:r>
        <w:rPr>
          <w:spacing w:val="40"/>
        </w:rPr>
        <w:t xml:space="preserve">  </w:t>
      </w:r>
      <w:r>
        <w:t>помогающие в будущем развиваться в легкой промышленности.</w:t>
      </w:r>
    </w:p>
    <w:p w:rsidR="00A97923" w:rsidRDefault="00A97923" w:rsidP="00A97923">
      <w:pPr>
        <w:pStyle w:val="a3"/>
        <w:spacing w:line="360" w:lineRule="auto"/>
        <w:ind w:right="137"/>
      </w:pPr>
      <w:r>
        <w:rPr>
          <w:i/>
        </w:rPr>
        <w:t xml:space="preserve">8-9 кл. </w:t>
      </w:r>
      <w:r>
        <w:t>Содержание деятельности профессий, представленных в отрасли, необходимые профессионально важные качества, особенности профессиональной подготовки. Возможности общего, среднего профессионального и высшего образования в подготовке специалистов: профильное обучение, направления подготовки в профессиональных образовательных организациях.</w:t>
      </w:r>
    </w:p>
    <w:p w:rsidR="00A97923" w:rsidRDefault="00A97923" w:rsidP="00A97923">
      <w:pPr>
        <w:pStyle w:val="a3"/>
        <w:spacing w:before="3" w:line="360" w:lineRule="auto"/>
        <w:ind w:right="144"/>
      </w:pPr>
      <w:r>
        <w:rPr>
          <w:i/>
        </w:rPr>
        <w:t xml:space="preserve">10-11 кл. </w:t>
      </w:r>
      <w:r>
        <w:t xml:space="preserve">Профессионально важные качества и особенности построения карьеры в индустриальной сфере. Возможности высшего и среднего профессионального образования в подготовке специалистов для легкой </w:t>
      </w:r>
      <w:r>
        <w:rPr>
          <w:spacing w:val="-2"/>
        </w:rPr>
        <w:t>промышленности.</w:t>
      </w:r>
    </w:p>
    <w:p w:rsidR="00A97923" w:rsidRDefault="00A97923" w:rsidP="00A97923">
      <w:pPr>
        <w:pStyle w:val="a3"/>
        <w:spacing w:line="360" w:lineRule="auto"/>
        <w:sectPr w:rsidR="00A97923">
          <w:pgSz w:w="11910" w:h="16840"/>
          <w:pgMar w:top="1040" w:right="566" w:bottom="920" w:left="992" w:header="0" w:footer="734" w:gutter="0"/>
          <w:cols w:space="720"/>
        </w:sectPr>
      </w:pPr>
    </w:p>
    <w:p w:rsidR="00A97923" w:rsidRDefault="00A97923" w:rsidP="00A97923">
      <w:pPr>
        <w:pStyle w:val="2"/>
        <w:spacing w:before="72"/>
        <w:ind w:left="1730"/>
      </w:pPr>
      <w:bookmarkStart w:id="172" w:name="_bookmark19"/>
      <w:bookmarkEnd w:id="172"/>
      <w:r>
        <w:lastRenderedPageBreak/>
        <w:t>Тема</w:t>
      </w:r>
      <w:r>
        <w:rPr>
          <w:spacing w:val="-3"/>
        </w:rPr>
        <w:t xml:space="preserve"> </w:t>
      </w:r>
      <w:r>
        <w:t>12.</w:t>
      </w:r>
      <w:r>
        <w:rPr>
          <w:spacing w:val="-5"/>
        </w:rPr>
        <w:t xml:space="preserve"> </w:t>
      </w:r>
      <w:r>
        <w:t>Россия</w:t>
      </w:r>
      <w:r>
        <w:rPr>
          <w:spacing w:val="-5"/>
        </w:rPr>
        <w:t xml:space="preserve"> </w:t>
      </w:r>
      <w:r>
        <w:t>умная:</w:t>
      </w:r>
      <w:r>
        <w:rPr>
          <w:spacing w:val="-4"/>
        </w:rPr>
        <w:t xml:space="preserve"> </w:t>
      </w:r>
      <w:r>
        <w:t>математика</w:t>
      </w:r>
      <w:r>
        <w:rPr>
          <w:spacing w:val="-3"/>
        </w:rPr>
        <w:t xml:space="preserve"> </w:t>
      </w:r>
      <w:r>
        <w:t>в</w:t>
      </w:r>
      <w:r>
        <w:rPr>
          <w:spacing w:val="-8"/>
        </w:rPr>
        <w:t xml:space="preserve"> </w:t>
      </w:r>
      <w:r>
        <w:t>действии</w:t>
      </w:r>
      <w:r>
        <w:rPr>
          <w:spacing w:val="-2"/>
        </w:rPr>
        <w:t xml:space="preserve"> </w:t>
      </w:r>
      <w:r>
        <w:t>(1</w:t>
      </w:r>
      <w:r>
        <w:rPr>
          <w:spacing w:val="-2"/>
        </w:rPr>
        <w:t xml:space="preserve"> </w:t>
      </w:r>
      <w:r>
        <w:rPr>
          <w:spacing w:val="-4"/>
        </w:rPr>
        <w:t>час)</w:t>
      </w:r>
    </w:p>
    <w:p w:rsidR="00A97923" w:rsidRDefault="00A97923" w:rsidP="00A97923">
      <w:pPr>
        <w:pStyle w:val="a3"/>
        <w:spacing w:before="158" w:line="360" w:lineRule="auto"/>
        <w:ind w:right="142"/>
      </w:pPr>
      <w:r>
        <w:t>Знакомство обучающихся с ролью математики в профессиональной деятельности различных отраслей в экономике нашей страны. Достижения России в</w:t>
      </w:r>
      <w:r>
        <w:rPr>
          <w:spacing w:val="40"/>
        </w:rPr>
        <w:t xml:space="preserve">  </w:t>
      </w:r>
      <w:r>
        <w:t>отрасли</w:t>
      </w:r>
      <w:r>
        <w:rPr>
          <w:spacing w:val="40"/>
        </w:rPr>
        <w:t xml:space="preserve">  </w:t>
      </w:r>
      <w:r>
        <w:t>прикладной</w:t>
      </w:r>
      <w:r>
        <w:rPr>
          <w:spacing w:val="40"/>
        </w:rPr>
        <w:t xml:space="preserve">  </w:t>
      </w:r>
      <w:r>
        <w:t>и</w:t>
      </w:r>
      <w:r>
        <w:rPr>
          <w:spacing w:val="40"/>
        </w:rPr>
        <w:t xml:space="preserve">  </w:t>
      </w:r>
      <w:r>
        <w:t>фундаментальной</w:t>
      </w:r>
      <w:r>
        <w:rPr>
          <w:spacing w:val="40"/>
        </w:rPr>
        <w:t xml:space="preserve">  </w:t>
      </w:r>
      <w:r>
        <w:t>математики,</w:t>
      </w:r>
      <w:r>
        <w:rPr>
          <w:spacing w:val="40"/>
        </w:rPr>
        <w:t xml:space="preserve">  </w:t>
      </w:r>
      <w:r>
        <w:t>актуальные</w:t>
      </w:r>
      <w:r>
        <w:rPr>
          <w:spacing w:val="40"/>
        </w:rPr>
        <w:t xml:space="preserve">  </w:t>
      </w:r>
      <w:r>
        <w:t>задачи и перспективы развития. Примеры сфер деятельности, использующих математический аппарат.</w:t>
      </w:r>
    </w:p>
    <w:p w:rsidR="00A97923" w:rsidRDefault="00A97923" w:rsidP="00A97923">
      <w:pPr>
        <w:pStyle w:val="a3"/>
        <w:spacing w:line="322" w:lineRule="exact"/>
        <w:ind w:left="849"/>
      </w:pPr>
      <w:r>
        <w:rPr>
          <w:i/>
        </w:rPr>
        <w:t>6-7</w:t>
      </w:r>
      <w:r>
        <w:rPr>
          <w:i/>
          <w:spacing w:val="-8"/>
        </w:rPr>
        <w:t xml:space="preserve"> </w:t>
      </w:r>
      <w:r>
        <w:rPr>
          <w:i/>
        </w:rPr>
        <w:t>кл.</w:t>
      </w:r>
      <w:r>
        <w:rPr>
          <w:i/>
          <w:spacing w:val="-4"/>
        </w:rPr>
        <w:t xml:space="preserve"> </w:t>
      </w:r>
      <w:r>
        <w:t>Общая</w:t>
      </w:r>
      <w:r>
        <w:rPr>
          <w:spacing w:val="-4"/>
        </w:rPr>
        <w:t xml:space="preserve"> </w:t>
      </w:r>
      <w:r>
        <w:t>характеристика</w:t>
      </w:r>
      <w:r>
        <w:rPr>
          <w:spacing w:val="-5"/>
        </w:rPr>
        <w:t xml:space="preserve"> </w:t>
      </w:r>
      <w:r>
        <w:t>математики</w:t>
      </w:r>
      <w:r>
        <w:rPr>
          <w:spacing w:val="-3"/>
        </w:rPr>
        <w:t xml:space="preserve"> </w:t>
      </w:r>
      <w:r>
        <w:t>как</w:t>
      </w:r>
      <w:r>
        <w:rPr>
          <w:spacing w:val="-4"/>
        </w:rPr>
        <w:t xml:space="preserve"> </w:t>
      </w:r>
      <w:r>
        <w:rPr>
          <w:spacing w:val="-2"/>
        </w:rPr>
        <w:t>науки.</w:t>
      </w:r>
    </w:p>
    <w:p w:rsidR="00A97923" w:rsidRDefault="00A97923" w:rsidP="00A97923">
      <w:pPr>
        <w:pStyle w:val="a3"/>
        <w:spacing w:before="161" w:line="360" w:lineRule="auto"/>
        <w:ind w:right="138"/>
      </w:pPr>
      <w:r>
        <w:t>Значимость</w:t>
      </w:r>
      <w:r>
        <w:rPr>
          <w:spacing w:val="78"/>
        </w:rPr>
        <w:t xml:space="preserve">  </w:t>
      </w:r>
      <w:r>
        <w:t>математики</w:t>
      </w:r>
      <w:r>
        <w:rPr>
          <w:spacing w:val="79"/>
        </w:rPr>
        <w:t xml:space="preserve">  </w:t>
      </w:r>
      <w:r>
        <w:t>для</w:t>
      </w:r>
      <w:r>
        <w:rPr>
          <w:spacing w:val="79"/>
        </w:rPr>
        <w:t xml:space="preserve">  </w:t>
      </w:r>
      <w:r>
        <w:t>науки,</w:t>
      </w:r>
      <w:r>
        <w:rPr>
          <w:spacing w:val="78"/>
        </w:rPr>
        <w:t xml:space="preserve">  </w:t>
      </w:r>
      <w:r>
        <w:t>профессиональной</w:t>
      </w:r>
      <w:r>
        <w:rPr>
          <w:spacing w:val="79"/>
        </w:rPr>
        <w:t xml:space="preserve">  </w:t>
      </w:r>
      <w:r>
        <w:t>деятельности в различных сферах экономической деятельности, примеры профессий, использующих математический аппарат. Знания, необходимые в работе профессионалов, использующих математический аппарат для решения профессиональных задач. Интересы, учебные предметы и дополнительное образование,</w:t>
      </w:r>
      <w:r>
        <w:rPr>
          <w:spacing w:val="77"/>
        </w:rPr>
        <w:t xml:space="preserve">  </w:t>
      </w:r>
      <w:r>
        <w:t>помогающие</w:t>
      </w:r>
      <w:r>
        <w:rPr>
          <w:spacing w:val="77"/>
        </w:rPr>
        <w:t xml:space="preserve">  </w:t>
      </w:r>
      <w:r>
        <w:t>в</w:t>
      </w:r>
      <w:r>
        <w:rPr>
          <w:spacing w:val="77"/>
        </w:rPr>
        <w:t xml:space="preserve">  </w:t>
      </w:r>
      <w:r>
        <w:t>будущем</w:t>
      </w:r>
      <w:r>
        <w:rPr>
          <w:spacing w:val="77"/>
        </w:rPr>
        <w:t xml:space="preserve">  </w:t>
      </w:r>
      <w:r>
        <w:t>развиваться</w:t>
      </w:r>
      <w:r>
        <w:rPr>
          <w:spacing w:val="77"/>
        </w:rPr>
        <w:t xml:space="preserve">  </w:t>
      </w:r>
      <w:r>
        <w:t>в</w:t>
      </w:r>
      <w:r>
        <w:rPr>
          <w:spacing w:val="77"/>
        </w:rPr>
        <w:t xml:space="preserve">  </w:t>
      </w:r>
      <w:r>
        <w:t>сфере</w:t>
      </w:r>
      <w:r>
        <w:rPr>
          <w:spacing w:val="77"/>
        </w:rPr>
        <w:t xml:space="preserve">  </w:t>
      </w:r>
      <w:r>
        <w:t>прикладной и фундаментальной математики.</w:t>
      </w:r>
    </w:p>
    <w:p w:rsidR="00A97923" w:rsidRDefault="00A97923" w:rsidP="00A97923">
      <w:pPr>
        <w:pStyle w:val="a3"/>
        <w:spacing w:before="1" w:line="360" w:lineRule="auto"/>
        <w:ind w:right="138"/>
      </w:pPr>
      <w:r>
        <w:rPr>
          <w:i/>
        </w:rPr>
        <w:t>8-9 кл</w:t>
      </w:r>
      <w:r>
        <w:t>. Содержание деятельности профессий, использующих успехи математики, необходимые профессионально важные качества, особенности профессиональной</w:t>
      </w:r>
      <w:r>
        <w:rPr>
          <w:spacing w:val="-3"/>
        </w:rPr>
        <w:t xml:space="preserve"> </w:t>
      </w:r>
      <w:r>
        <w:t>подготовки.</w:t>
      </w:r>
      <w:r>
        <w:rPr>
          <w:spacing w:val="-2"/>
        </w:rPr>
        <w:t xml:space="preserve"> </w:t>
      </w:r>
      <w:r>
        <w:t>Возможности</w:t>
      </w:r>
      <w:r>
        <w:rPr>
          <w:spacing w:val="-3"/>
        </w:rPr>
        <w:t xml:space="preserve"> </w:t>
      </w:r>
      <w:r>
        <w:t>общего,</w:t>
      </w:r>
      <w:r>
        <w:rPr>
          <w:spacing w:val="-2"/>
        </w:rPr>
        <w:t xml:space="preserve"> </w:t>
      </w:r>
      <w:r>
        <w:t>среднего</w:t>
      </w:r>
      <w:r>
        <w:rPr>
          <w:spacing w:val="-3"/>
        </w:rPr>
        <w:t xml:space="preserve"> </w:t>
      </w:r>
      <w:r>
        <w:t>профессионального и высшего образования в подготовке специалистов в области математики. Возможности</w:t>
      </w:r>
      <w:r>
        <w:rPr>
          <w:spacing w:val="40"/>
        </w:rPr>
        <w:t xml:space="preserve">  </w:t>
      </w:r>
      <w:r>
        <w:t>общего,</w:t>
      </w:r>
      <w:r>
        <w:rPr>
          <w:spacing w:val="40"/>
        </w:rPr>
        <w:t xml:space="preserve">  </w:t>
      </w:r>
      <w:r>
        <w:t>среднего</w:t>
      </w:r>
      <w:r>
        <w:rPr>
          <w:spacing w:val="40"/>
        </w:rPr>
        <w:t xml:space="preserve">  </w:t>
      </w:r>
      <w:r>
        <w:t>профессионального</w:t>
      </w:r>
      <w:r>
        <w:rPr>
          <w:spacing w:val="40"/>
        </w:rPr>
        <w:t xml:space="preserve">  </w:t>
      </w:r>
      <w:r>
        <w:t>и</w:t>
      </w:r>
      <w:r>
        <w:rPr>
          <w:spacing w:val="40"/>
        </w:rPr>
        <w:t xml:space="preserve">  </w:t>
      </w:r>
      <w:r>
        <w:t>высшего</w:t>
      </w:r>
      <w:r>
        <w:rPr>
          <w:spacing w:val="40"/>
        </w:rPr>
        <w:t xml:space="preserve">  </w:t>
      </w:r>
      <w:r>
        <w:t>образования в подготовке специалистов: профильное обучение.</w:t>
      </w:r>
    </w:p>
    <w:p w:rsidR="00A97923" w:rsidRDefault="00A97923" w:rsidP="00A97923">
      <w:pPr>
        <w:pStyle w:val="a3"/>
        <w:spacing w:line="360" w:lineRule="auto"/>
        <w:ind w:right="139"/>
      </w:pPr>
      <w:r>
        <w:rPr>
          <w:i/>
        </w:rPr>
        <w:t xml:space="preserve">10-11 кл. </w:t>
      </w:r>
      <w:r>
        <w:t>Профессионально важные качества и особенности построения карьеры в сфере прикладной и фундаментальной математики и вычислительной техники. Возможности высшего образования в подготовке специалистов.</w:t>
      </w:r>
    </w:p>
    <w:p w:rsidR="00A97923" w:rsidRDefault="00A97923" w:rsidP="00A97923">
      <w:pPr>
        <w:pStyle w:val="a3"/>
        <w:spacing w:before="165"/>
        <w:ind w:left="0"/>
        <w:jc w:val="left"/>
      </w:pPr>
    </w:p>
    <w:p w:rsidR="00A97923" w:rsidRDefault="00A97923" w:rsidP="00A97923">
      <w:pPr>
        <w:pStyle w:val="2"/>
        <w:spacing w:before="1"/>
        <w:ind w:left="1139"/>
      </w:pPr>
      <w:bookmarkStart w:id="173" w:name="_bookmark20"/>
      <w:bookmarkEnd w:id="173"/>
      <w:r>
        <w:t>Тема</w:t>
      </w:r>
      <w:r>
        <w:rPr>
          <w:spacing w:val="-7"/>
        </w:rPr>
        <w:t xml:space="preserve"> </w:t>
      </w:r>
      <w:r>
        <w:t>13.</w:t>
      </w:r>
      <w:r>
        <w:rPr>
          <w:spacing w:val="-5"/>
        </w:rPr>
        <w:t xml:space="preserve"> </w:t>
      </w:r>
      <w:r>
        <w:t>Россия</w:t>
      </w:r>
      <w:r>
        <w:rPr>
          <w:spacing w:val="-7"/>
        </w:rPr>
        <w:t xml:space="preserve"> </w:t>
      </w:r>
      <w:r>
        <w:t>безопасная:</w:t>
      </w:r>
      <w:r>
        <w:rPr>
          <w:spacing w:val="-4"/>
        </w:rPr>
        <w:t xml:space="preserve"> </w:t>
      </w:r>
      <w:r>
        <w:t>национальная</w:t>
      </w:r>
      <w:r>
        <w:rPr>
          <w:spacing w:val="-5"/>
        </w:rPr>
        <w:t xml:space="preserve"> </w:t>
      </w:r>
      <w:r>
        <w:t>безопасность</w:t>
      </w:r>
      <w:r>
        <w:rPr>
          <w:spacing w:val="-5"/>
        </w:rPr>
        <w:t xml:space="preserve"> </w:t>
      </w:r>
      <w:r>
        <w:t>(1</w:t>
      </w:r>
      <w:r>
        <w:rPr>
          <w:spacing w:val="-4"/>
        </w:rPr>
        <w:t xml:space="preserve"> час)</w:t>
      </w:r>
    </w:p>
    <w:p w:rsidR="00A97923" w:rsidRDefault="00A97923" w:rsidP="00A97923">
      <w:pPr>
        <w:pStyle w:val="a3"/>
        <w:spacing w:before="156" w:line="360" w:lineRule="auto"/>
        <w:ind w:right="141"/>
      </w:pPr>
      <w:r>
        <w:t>Знакомство</w:t>
      </w:r>
      <w:r>
        <w:rPr>
          <w:spacing w:val="80"/>
          <w:w w:val="150"/>
        </w:rPr>
        <w:t xml:space="preserve"> </w:t>
      </w:r>
      <w:r>
        <w:t>обучающихся</w:t>
      </w:r>
      <w:r>
        <w:rPr>
          <w:spacing w:val="80"/>
          <w:w w:val="150"/>
        </w:rPr>
        <w:t xml:space="preserve"> </w:t>
      </w:r>
      <w:r>
        <w:t>со</w:t>
      </w:r>
      <w:r>
        <w:rPr>
          <w:spacing w:val="80"/>
          <w:w w:val="150"/>
        </w:rPr>
        <w:t xml:space="preserve"> </w:t>
      </w:r>
      <w:r>
        <w:t>сферами</w:t>
      </w:r>
      <w:r>
        <w:rPr>
          <w:spacing w:val="80"/>
          <w:w w:val="150"/>
        </w:rPr>
        <w:t xml:space="preserve"> </w:t>
      </w:r>
      <w:r>
        <w:t>профессиональной</w:t>
      </w:r>
      <w:r>
        <w:rPr>
          <w:spacing w:val="80"/>
          <w:w w:val="150"/>
        </w:rPr>
        <w:t xml:space="preserve"> </w:t>
      </w:r>
      <w:r>
        <w:t>деятельности</w:t>
      </w:r>
      <w:r>
        <w:rPr>
          <w:spacing w:val="80"/>
          <w:w w:val="150"/>
        </w:rPr>
        <w:t xml:space="preserve"> </w:t>
      </w:r>
      <w:r>
        <w:t>в</w:t>
      </w:r>
      <w:r>
        <w:rPr>
          <w:spacing w:val="-14"/>
        </w:rPr>
        <w:t xml:space="preserve"> </w:t>
      </w:r>
      <w:r>
        <w:t>области</w:t>
      </w:r>
      <w:r>
        <w:rPr>
          <w:spacing w:val="-13"/>
        </w:rPr>
        <w:t xml:space="preserve"> </w:t>
      </w:r>
      <w:r>
        <w:t>вооруженных</w:t>
      </w:r>
      <w:r>
        <w:rPr>
          <w:spacing w:val="-13"/>
        </w:rPr>
        <w:t xml:space="preserve"> </w:t>
      </w:r>
      <w:r>
        <w:t>сил</w:t>
      </w:r>
      <w:r>
        <w:rPr>
          <w:spacing w:val="-14"/>
        </w:rPr>
        <w:t xml:space="preserve"> </w:t>
      </w:r>
      <w:r>
        <w:t>и</w:t>
      </w:r>
      <w:r>
        <w:rPr>
          <w:spacing w:val="-13"/>
        </w:rPr>
        <w:t xml:space="preserve"> </w:t>
      </w:r>
      <w:r>
        <w:t>гражданской</w:t>
      </w:r>
      <w:r>
        <w:rPr>
          <w:spacing w:val="-13"/>
        </w:rPr>
        <w:t xml:space="preserve"> </w:t>
      </w:r>
      <w:r>
        <w:t>обороны.</w:t>
      </w:r>
      <w:r>
        <w:rPr>
          <w:spacing w:val="-14"/>
        </w:rPr>
        <w:t xml:space="preserve"> </w:t>
      </w:r>
      <w:r>
        <w:t>Система</w:t>
      </w:r>
      <w:r>
        <w:rPr>
          <w:spacing w:val="-13"/>
        </w:rPr>
        <w:t xml:space="preserve"> </w:t>
      </w:r>
      <w:r>
        <w:t>гражданской</w:t>
      </w:r>
      <w:r>
        <w:rPr>
          <w:spacing w:val="-15"/>
        </w:rPr>
        <w:t xml:space="preserve"> </w:t>
      </w:r>
      <w:r>
        <w:t>обороны России. Актуальные задачи и перспективы развития сферы профессиональной деятельности. Государство как работодатель, перспективная потребность в кадрах.</w:t>
      </w:r>
    </w:p>
    <w:p w:rsidR="00A97923" w:rsidRDefault="00A97923" w:rsidP="00A97923">
      <w:pPr>
        <w:pStyle w:val="a3"/>
        <w:spacing w:line="360" w:lineRule="auto"/>
        <w:sectPr w:rsidR="00A97923">
          <w:pgSz w:w="11910" w:h="16840"/>
          <w:pgMar w:top="1040" w:right="566" w:bottom="920" w:left="992" w:header="0" w:footer="734" w:gutter="0"/>
          <w:cols w:space="720"/>
        </w:sectPr>
      </w:pPr>
    </w:p>
    <w:p w:rsidR="00A97923" w:rsidRDefault="00A97923" w:rsidP="00A97923">
      <w:pPr>
        <w:pStyle w:val="a3"/>
        <w:spacing w:before="67" w:line="362" w:lineRule="auto"/>
        <w:ind w:right="147"/>
      </w:pPr>
      <w:r>
        <w:lastRenderedPageBreak/>
        <w:t>Основные профессии и содержание профессиональной деятельности. Варианты профессионально-образовательного маршрута.</w:t>
      </w:r>
    </w:p>
    <w:p w:rsidR="00A97923" w:rsidRDefault="00A97923" w:rsidP="00A97923">
      <w:pPr>
        <w:pStyle w:val="a3"/>
        <w:spacing w:line="360" w:lineRule="auto"/>
        <w:ind w:right="138"/>
      </w:pPr>
      <w:r>
        <w:rPr>
          <w:i/>
        </w:rPr>
        <w:t xml:space="preserve">6-7 кл. </w:t>
      </w:r>
      <w:r>
        <w:t>Общая характеристика отраслей: вооруженные силы и гражданская оборона. Значимость в экономике и обеспечении безопасности страны, основные профессии, представленные в сферах деятельности. Знания, необходимые профессионалам отрасли. Интересы и привычки, помогающие стать успешными профессионалами. Учебные предметы и дополнительное образование.</w:t>
      </w:r>
    </w:p>
    <w:p w:rsidR="00A97923" w:rsidRDefault="00A97923" w:rsidP="00A97923">
      <w:pPr>
        <w:pStyle w:val="a3"/>
        <w:spacing w:line="360" w:lineRule="auto"/>
        <w:ind w:right="143"/>
      </w:pPr>
      <w:r>
        <w:rPr>
          <w:i/>
        </w:rPr>
        <w:t xml:space="preserve">8-9 кл. </w:t>
      </w:r>
      <w:r>
        <w:t>Содержание деятельности профессий, представленных в сферах деятельности, необходимые профессионально важные качества, особенности профессиональной</w:t>
      </w:r>
      <w:r>
        <w:rPr>
          <w:spacing w:val="-4"/>
        </w:rPr>
        <w:t xml:space="preserve"> </w:t>
      </w:r>
      <w:r>
        <w:t>подготовки.</w:t>
      </w:r>
      <w:r>
        <w:rPr>
          <w:spacing w:val="-3"/>
        </w:rPr>
        <w:t xml:space="preserve"> </w:t>
      </w:r>
      <w:r>
        <w:t>Возможности</w:t>
      </w:r>
      <w:r>
        <w:rPr>
          <w:spacing w:val="-4"/>
        </w:rPr>
        <w:t xml:space="preserve"> </w:t>
      </w:r>
      <w:r>
        <w:t>общего,</w:t>
      </w:r>
      <w:r>
        <w:rPr>
          <w:spacing w:val="-3"/>
        </w:rPr>
        <w:t xml:space="preserve"> </w:t>
      </w:r>
      <w:r>
        <w:t>среднего</w:t>
      </w:r>
      <w:r>
        <w:rPr>
          <w:spacing w:val="-4"/>
        </w:rPr>
        <w:t xml:space="preserve"> </w:t>
      </w:r>
      <w:r>
        <w:t>профессионального и высшего образования в подготовке специалистов: профильное обучение, направления подготовки в профессиональных образовательных организациях.</w:t>
      </w:r>
    </w:p>
    <w:p w:rsidR="00A97923" w:rsidRDefault="00A97923" w:rsidP="00A97923">
      <w:pPr>
        <w:pStyle w:val="a3"/>
        <w:spacing w:line="360" w:lineRule="auto"/>
        <w:ind w:right="145"/>
      </w:pPr>
      <w:r>
        <w:rPr>
          <w:i/>
        </w:rPr>
        <w:t xml:space="preserve">10-11 кл. </w:t>
      </w:r>
      <w:r>
        <w:t>Профессионально важные качества и особенности построения карьеры.</w:t>
      </w:r>
      <w:r>
        <w:rPr>
          <w:spacing w:val="80"/>
          <w:w w:val="150"/>
        </w:rPr>
        <w:t xml:space="preserve"> </w:t>
      </w:r>
      <w:r>
        <w:t>Возможности</w:t>
      </w:r>
      <w:r>
        <w:rPr>
          <w:spacing w:val="80"/>
          <w:w w:val="150"/>
        </w:rPr>
        <w:t xml:space="preserve"> </w:t>
      </w:r>
      <w:r>
        <w:t>высшего</w:t>
      </w:r>
      <w:r>
        <w:rPr>
          <w:spacing w:val="80"/>
          <w:w w:val="150"/>
        </w:rPr>
        <w:t xml:space="preserve"> </w:t>
      </w:r>
      <w:r>
        <w:t>и</w:t>
      </w:r>
      <w:r>
        <w:rPr>
          <w:spacing w:val="80"/>
          <w:w w:val="150"/>
        </w:rPr>
        <w:t xml:space="preserve"> </w:t>
      </w:r>
      <w:r>
        <w:t>среднего</w:t>
      </w:r>
      <w:r>
        <w:rPr>
          <w:spacing w:val="80"/>
          <w:w w:val="150"/>
        </w:rPr>
        <w:t xml:space="preserve"> </w:t>
      </w:r>
      <w:r>
        <w:t>профессионального</w:t>
      </w:r>
      <w:r>
        <w:rPr>
          <w:spacing w:val="80"/>
          <w:w w:val="150"/>
        </w:rPr>
        <w:t xml:space="preserve"> </w:t>
      </w:r>
      <w:r>
        <w:t>образования</w:t>
      </w:r>
      <w:r>
        <w:rPr>
          <w:spacing w:val="40"/>
        </w:rPr>
        <w:t xml:space="preserve"> </w:t>
      </w:r>
      <w:r>
        <w:t>в</w:t>
      </w:r>
      <w:r>
        <w:rPr>
          <w:spacing w:val="-1"/>
        </w:rPr>
        <w:t xml:space="preserve"> </w:t>
      </w:r>
      <w:r>
        <w:t>подготовке специалистов</w:t>
      </w:r>
      <w:r>
        <w:rPr>
          <w:spacing w:val="-1"/>
        </w:rPr>
        <w:t xml:space="preserve"> </w:t>
      </w:r>
      <w:r>
        <w:t>в</w:t>
      </w:r>
      <w:r>
        <w:rPr>
          <w:spacing w:val="-1"/>
        </w:rPr>
        <w:t xml:space="preserve"> </w:t>
      </w:r>
      <w:r>
        <w:t>сфере гражданской</w:t>
      </w:r>
      <w:r>
        <w:rPr>
          <w:spacing w:val="-3"/>
        </w:rPr>
        <w:t xml:space="preserve"> </w:t>
      </w:r>
      <w:r>
        <w:t>обороны</w:t>
      </w:r>
      <w:r>
        <w:rPr>
          <w:spacing w:val="-3"/>
        </w:rPr>
        <w:t xml:space="preserve"> </w:t>
      </w:r>
      <w:r>
        <w:t>и</w:t>
      </w:r>
      <w:r>
        <w:rPr>
          <w:spacing w:val="-3"/>
        </w:rPr>
        <w:t xml:space="preserve"> </w:t>
      </w:r>
      <w:r>
        <w:t>таможенного контроля.</w:t>
      </w:r>
    </w:p>
    <w:p w:rsidR="00A97923" w:rsidRDefault="00A97923" w:rsidP="00A97923">
      <w:pPr>
        <w:pStyle w:val="a3"/>
        <w:spacing w:before="161"/>
        <w:ind w:left="0"/>
        <w:jc w:val="left"/>
      </w:pPr>
    </w:p>
    <w:p w:rsidR="00A97923" w:rsidRDefault="00A97923" w:rsidP="00A97923">
      <w:pPr>
        <w:pStyle w:val="2"/>
        <w:ind w:left="448"/>
      </w:pPr>
      <w:bookmarkStart w:id="174" w:name="_bookmark21"/>
      <w:bookmarkEnd w:id="174"/>
      <w:r>
        <w:t>Тема</w:t>
      </w:r>
      <w:r>
        <w:rPr>
          <w:spacing w:val="-2"/>
        </w:rPr>
        <w:t xml:space="preserve"> </w:t>
      </w:r>
      <w:r>
        <w:t>14.</w:t>
      </w:r>
      <w:r>
        <w:rPr>
          <w:spacing w:val="-4"/>
        </w:rPr>
        <w:t xml:space="preserve"> </w:t>
      </w:r>
      <w:r>
        <w:t>Россия</w:t>
      </w:r>
      <w:r>
        <w:rPr>
          <w:spacing w:val="-5"/>
        </w:rPr>
        <w:t xml:space="preserve"> </w:t>
      </w:r>
      <w:r>
        <w:t>цифровая:</w:t>
      </w:r>
      <w:r>
        <w:rPr>
          <w:spacing w:val="-3"/>
        </w:rPr>
        <w:t xml:space="preserve"> </w:t>
      </w:r>
      <w:r>
        <w:t>IT</w:t>
      </w:r>
      <w:r>
        <w:rPr>
          <w:spacing w:val="-5"/>
        </w:rPr>
        <w:t xml:space="preserve"> </w:t>
      </w:r>
      <w:r>
        <w:t>–</w:t>
      </w:r>
      <w:r>
        <w:rPr>
          <w:spacing w:val="-3"/>
        </w:rPr>
        <w:t xml:space="preserve"> </w:t>
      </w:r>
      <w:r>
        <w:t>компании</w:t>
      </w:r>
      <w:r>
        <w:rPr>
          <w:spacing w:val="-5"/>
        </w:rPr>
        <w:t xml:space="preserve"> </w:t>
      </w:r>
      <w:r>
        <w:t>и</w:t>
      </w:r>
      <w:r>
        <w:rPr>
          <w:spacing w:val="-5"/>
        </w:rPr>
        <w:t xml:space="preserve"> </w:t>
      </w:r>
      <w:r>
        <w:t>отечественный</w:t>
      </w:r>
      <w:r>
        <w:rPr>
          <w:spacing w:val="-4"/>
        </w:rPr>
        <w:t xml:space="preserve"> </w:t>
      </w:r>
      <w:r>
        <w:t>финтех</w:t>
      </w:r>
      <w:r>
        <w:rPr>
          <w:spacing w:val="-2"/>
        </w:rPr>
        <w:t xml:space="preserve"> </w:t>
      </w:r>
      <w:r>
        <w:t>(1</w:t>
      </w:r>
      <w:r>
        <w:rPr>
          <w:spacing w:val="-2"/>
        </w:rPr>
        <w:t xml:space="preserve"> </w:t>
      </w:r>
      <w:r>
        <w:rPr>
          <w:spacing w:val="-4"/>
        </w:rPr>
        <w:t>час)</w:t>
      </w:r>
    </w:p>
    <w:p w:rsidR="00A97923" w:rsidRDefault="00A97923" w:rsidP="00A97923">
      <w:pPr>
        <w:pStyle w:val="a3"/>
        <w:spacing w:before="156" w:line="360" w:lineRule="auto"/>
        <w:ind w:right="135"/>
      </w:pPr>
      <w:r>
        <w:t>Определение</w:t>
      </w:r>
      <w:r>
        <w:rPr>
          <w:spacing w:val="80"/>
          <w:w w:val="150"/>
        </w:rPr>
        <w:t xml:space="preserve">  </w:t>
      </w:r>
      <w:r>
        <w:t>лидерства</w:t>
      </w:r>
      <w:r>
        <w:rPr>
          <w:spacing w:val="80"/>
          <w:w w:val="150"/>
        </w:rPr>
        <w:t xml:space="preserve">  </w:t>
      </w:r>
      <w:r>
        <w:t>отечественных</w:t>
      </w:r>
      <w:r>
        <w:rPr>
          <w:spacing w:val="80"/>
          <w:w w:val="150"/>
        </w:rPr>
        <w:t xml:space="preserve">  </w:t>
      </w:r>
      <w:r>
        <w:t>технологических</w:t>
      </w:r>
      <w:r>
        <w:rPr>
          <w:spacing w:val="80"/>
          <w:w w:val="150"/>
        </w:rPr>
        <w:t xml:space="preserve">  </w:t>
      </w:r>
      <w:r>
        <w:t>компаний в контексте цифровизации гражданских сервисов, формирование</w:t>
      </w:r>
      <w:r>
        <w:rPr>
          <w:spacing w:val="-1"/>
        </w:rPr>
        <w:t xml:space="preserve"> </w:t>
      </w:r>
      <w:r>
        <w:t>передового опыта развития технологической комфортной среды. Обзор первенства России в финтех отрасли.</w:t>
      </w:r>
      <w:r>
        <w:rPr>
          <w:spacing w:val="-4"/>
        </w:rPr>
        <w:t xml:space="preserve"> </w:t>
      </w:r>
      <w:r>
        <w:t>Определение</w:t>
      </w:r>
      <w:r>
        <w:rPr>
          <w:spacing w:val="-3"/>
        </w:rPr>
        <w:t xml:space="preserve"> </w:t>
      </w:r>
      <w:r>
        <w:t>перспектив</w:t>
      </w:r>
      <w:r>
        <w:rPr>
          <w:spacing w:val="-4"/>
        </w:rPr>
        <w:t xml:space="preserve"> </w:t>
      </w:r>
      <w:r>
        <w:t>развития.</w:t>
      </w:r>
      <w:r>
        <w:rPr>
          <w:spacing w:val="-1"/>
        </w:rPr>
        <w:t xml:space="preserve"> </w:t>
      </w:r>
      <w:r>
        <w:t>Возможности</w:t>
      </w:r>
      <w:r>
        <w:rPr>
          <w:spacing w:val="-3"/>
        </w:rPr>
        <w:t xml:space="preserve"> </w:t>
      </w:r>
      <w:r>
        <w:t>образования,</w:t>
      </w:r>
      <w:r>
        <w:rPr>
          <w:spacing w:val="-3"/>
        </w:rPr>
        <w:t xml:space="preserve"> </w:t>
      </w:r>
      <w:r>
        <w:t>в</w:t>
      </w:r>
      <w:r>
        <w:rPr>
          <w:spacing w:val="-5"/>
        </w:rPr>
        <w:t xml:space="preserve"> </w:t>
      </w:r>
      <w:r>
        <w:t>том</w:t>
      </w:r>
      <w:r>
        <w:rPr>
          <w:spacing w:val="-3"/>
        </w:rPr>
        <w:t xml:space="preserve"> </w:t>
      </w:r>
      <w:r>
        <w:t>числе программа «Код в будущее». Обзор компаний, понятие и примеры успешных стартапов.</w:t>
      </w:r>
      <w:r>
        <w:rPr>
          <w:spacing w:val="-18"/>
        </w:rPr>
        <w:t xml:space="preserve"> </w:t>
      </w:r>
      <w:r>
        <w:t>Открытие</w:t>
      </w:r>
      <w:r>
        <w:rPr>
          <w:spacing w:val="-12"/>
        </w:rPr>
        <w:t xml:space="preserve"> </w:t>
      </w:r>
      <w:r>
        <w:t>диагностики</w:t>
      </w:r>
      <w:r>
        <w:rPr>
          <w:spacing w:val="-18"/>
        </w:rPr>
        <w:t xml:space="preserve"> </w:t>
      </w:r>
      <w:r>
        <w:t>«Мои</w:t>
      </w:r>
      <w:r>
        <w:rPr>
          <w:spacing w:val="-6"/>
        </w:rPr>
        <w:t xml:space="preserve"> </w:t>
      </w:r>
      <w:r>
        <w:t>способности.</w:t>
      </w:r>
      <w:r>
        <w:rPr>
          <w:spacing w:val="-5"/>
        </w:rPr>
        <w:t xml:space="preserve"> </w:t>
      </w:r>
      <w:r>
        <w:t>Аналитические</w:t>
      </w:r>
      <w:r>
        <w:rPr>
          <w:spacing w:val="-5"/>
        </w:rPr>
        <w:t xml:space="preserve"> </w:t>
      </w:r>
      <w:r>
        <w:t>способности» в личном кабинете обучающегося на портале «Билет в будущее».</w:t>
      </w:r>
    </w:p>
    <w:p w:rsidR="00A97923" w:rsidRDefault="00A97923" w:rsidP="00A97923">
      <w:pPr>
        <w:pStyle w:val="a3"/>
        <w:spacing w:before="1" w:line="360" w:lineRule="auto"/>
        <w:ind w:right="139"/>
      </w:pPr>
      <w:r>
        <w:rPr>
          <w:i/>
        </w:rPr>
        <w:t xml:space="preserve">6-7 кл. </w:t>
      </w:r>
      <w:r>
        <w:t>Значимость направления и IT-технологий в экономике страны, основные профессии. Знания, интересы, учебные предметы и дополнительное образование, помогающие в будущем развиваться в IT- направлении.</w:t>
      </w:r>
    </w:p>
    <w:p w:rsidR="00A97923" w:rsidRDefault="00A97923" w:rsidP="00A97923">
      <w:pPr>
        <w:pStyle w:val="a3"/>
        <w:spacing w:before="1" w:line="360" w:lineRule="auto"/>
        <w:ind w:right="136"/>
      </w:pPr>
      <w:r>
        <w:rPr>
          <w:i/>
        </w:rPr>
        <w:t>8-9 кл</w:t>
      </w:r>
      <w:r>
        <w:t>. Содержание деятельности профессий, представленных в направлении, необходимые профессионально важные качества, особенности профессиональной подготовки.</w:t>
      </w:r>
      <w:r>
        <w:rPr>
          <w:spacing w:val="40"/>
        </w:rPr>
        <w:t xml:space="preserve">  </w:t>
      </w:r>
      <w:r>
        <w:t>Возможности</w:t>
      </w:r>
      <w:r>
        <w:rPr>
          <w:spacing w:val="40"/>
        </w:rPr>
        <w:t xml:space="preserve">  </w:t>
      </w:r>
      <w:r>
        <w:t>общего,</w:t>
      </w:r>
      <w:r>
        <w:rPr>
          <w:spacing w:val="40"/>
        </w:rPr>
        <w:t xml:space="preserve">  </w:t>
      </w:r>
      <w:r>
        <w:t>среднего</w:t>
      </w:r>
      <w:r>
        <w:rPr>
          <w:spacing w:val="40"/>
        </w:rPr>
        <w:t xml:space="preserve">  </w:t>
      </w:r>
      <w:r>
        <w:t>профессионального</w:t>
      </w:r>
      <w:r>
        <w:rPr>
          <w:spacing w:val="40"/>
        </w:rPr>
        <w:t xml:space="preserve">  </w:t>
      </w:r>
      <w:r>
        <w:t>и</w:t>
      </w:r>
      <w:r>
        <w:rPr>
          <w:spacing w:val="40"/>
        </w:rPr>
        <w:t xml:space="preserve">  </w:t>
      </w:r>
      <w:r>
        <w:t>высшего</w:t>
      </w:r>
    </w:p>
    <w:p w:rsidR="00A97923" w:rsidRDefault="00A97923" w:rsidP="00A97923">
      <w:pPr>
        <w:pStyle w:val="a3"/>
        <w:spacing w:line="360" w:lineRule="auto"/>
        <w:sectPr w:rsidR="00A97923">
          <w:pgSz w:w="11910" w:h="16840"/>
          <w:pgMar w:top="1040" w:right="566" w:bottom="920" w:left="992" w:header="0" w:footer="734" w:gutter="0"/>
          <w:cols w:space="720"/>
        </w:sectPr>
      </w:pPr>
    </w:p>
    <w:p w:rsidR="00A97923" w:rsidRDefault="00A97923" w:rsidP="00A97923">
      <w:pPr>
        <w:pStyle w:val="a3"/>
        <w:spacing w:before="67" w:line="362" w:lineRule="auto"/>
        <w:ind w:right="146"/>
      </w:pPr>
      <w:r>
        <w:lastRenderedPageBreak/>
        <w:t>образования в подготовке специалистов: профильное обучение, направления подготовки в профессиональных образовательных организациях.</w:t>
      </w:r>
    </w:p>
    <w:p w:rsidR="00A97923" w:rsidRDefault="00A97923" w:rsidP="00A97923">
      <w:pPr>
        <w:pStyle w:val="a3"/>
        <w:spacing w:line="360" w:lineRule="auto"/>
        <w:ind w:right="146"/>
      </w:pPr>
      <w:r>
        <w:rPr>
          <w:i/>
        </w:rPr>
        <w:t xml:space="preserve">10-11 кл. </w:t>
      </w:r>
      <w:r>
        <w:t>Профессионально важные качества и особенности построения карьеры в сфере финтеха. Возможности высшего и среднего профессионального образования в подготовке специалистов.</w:t>
      </w:r>
    </w:p>
    <w:p w:rsidR="00A97923" w:rsidRDefault="00A97923" w:rsidP="00A97923">
      <w:pPr>
        <w:pStyle w:val="a3"/>
        <w:spacing w:before="161"/>
        <w:ind w:left="0"/>
        <w:jc w:val="left"/>
      </w:pPr>
    </w:p>
    <w:p w:rsidR="00A97923" w:rsidRDefault="00A97923" w:rsidP="00A97923">
      <w:pPr>
        <w:pStyle w:val="2"/>
        <w:spacing w:line="360" w:lineRule="auto"/>
        <w:ind w:left="3173" w:right="1284" w:hanging="1885"/>
      </w:pPr>
      <w:bookmarkStart w:id="175" w:name="_bookmark22"/>
      <w:bookmarkEnd w:id="175"/>
      <w:r>
        <w:t>Тема</w:t>
      </w:r>
      <w:r>
        <w:rPr>
          <w:spacing w:val="-5"/>
        </w:rPr>
        <w:t xml:space="preserve"> </w:t>
      </w:r>
      <w:r>
        <w:t>15.</w:t>
      </w:r>
      <w:r>
        <w:rPr>
          <w:spacing w:val="-7"/>
        </w:rPr>
        <w:t xml:space="preserve"> </w:t>
      </w:r>
      <w:r>
        <w:t>Россия</w:t>
      </w:r>
      <w:r>
        <w:rPr>
          <w:spacing w:val="-8"/>
        </w:rPr>
        <w:t xml:space="preserve"> </w:t>
      </w:r>
      <w:r>
        <w:t>индустриальная:</w:t>
      </w:r>
      <w:r>
        <w:rPr>
          <w:spacing w:val="-6"/>
        </w:rPr>
        <w:t xml:space="preserve"> </w:t>
      </w:r>
      <w:r>
        <w:t>пищевая</w:t>
      </w:r>
      <w:r>
        <w:rPr>
          <w:spacing w:val="-8"/>
        </w:rPr>
        <w:t xml:space="preserve"> </w:t>
      </w:r>
      <w:r>
        <w:t>промышленность и общественное питание (1 час)</w:t>
      </w:r>
    </w:p>
    <w:p w:rsidR="00A97923" w:rsidRDefault="00A97923" w:rsidP="00A97923">
      <w:pPr>
        <w:pStyle w:val="a3"/>
        <w:spacing w:line="360" w:lineRule="auto"/>
        <w:ind w:right="138"/>
      </w:pPr>
      <w:r>
        <w:t>Знакомство обучающихся с ролью пищевой промышленностью как частью АПК (индустриальная среда). Актуальные задачи и перспективы развития. Особенности сферы деятельности, перспективная потребность в кадрах, работодатели.</w:t>
      </w:r>
      <w:r>
        <w:rPr>
          <w:spacing w:val="-7"/>
        </w:rPr>
        <w:t xml:space="preserve"> </w:t>
      </w:r>
      <w:r>
        <w:t>Основные</w:t>
      </w:r>
      <w:r>
        <w:rPr>
          <w:spacing w:val="-9"/>
        </w:rPr>
        <w:t xml:space="preserve"> </w:t>
      </w:r>
      <w:r>
        <w:t>профессии</w:t>
      </w:r>
      <w:r>
        <w:rPr>
          <w:spacing w:val="-8"/>
        </w:rPr>
        <w:t xml:space="preserve"> </w:t>
      </w:r>
      <w:r>
        <w:t>и</w:t>
      </w:r>
      <w:r>
        <w:rPr>
          <w:spacing w:val="-6"/>
        </w:rPr>
        <w:t xml:space="preserve"> </w:t>
      </w:r>
      <w:r>
        <w:t>содержание</w:t>
      </w:r>
      <w:r>
        <w:rPr>
          <w:spacing w:val="-9"/>
        </w:rPr>
        <w:t xml:space="preserve"> </w:t>
      </w:r>
      <w:r>
        <w:t>профессиональной</w:t>
      </w:r>
      <w:r>
        <w:rPr>
          <w:spacing w:val="-8"/>
        </w:rPr>
        <w:t xml:space="preserve"> </w:t>
      </w:r>
      <w:r>
        <w:t>деятельности. Варианты профессионального и высшего образования.</w:t>
      </w:r>
    </w:p>
    <w:p w:rsidR="00A97923" w:rsidRDefault="00A97923" w:rsidP="00A97923">
      <w:pPr>
        <w:pStyle w:val="a3"/>
        <w:spacing w:line="360" w:lineRule="auto"/>
        <w:ind w:right="144"/>
      </w:pPr>
      <w:r>
        <w:rPr>
          <w:i/>
        </w:rPr>
        <w:t>6-7</w:t>
      </w:r>
      <w:r>
        <w:rPr>
          <w:i/>
          <w:spacing w:val="-6"/>
        </w:rPr>
        <w:t xml:space="preserve"> </w:t>
      </w:r>
      <w:r>
        <w:rPr>
          <w:i/>
        </w:rPr>
        <w:t>кл.</w:t>
      </w:r>
      <w:r>
        <w:rPr>
          <w:i/>
          <w:spacing w:val="-7"/>
        </w:rPr>
        <w:t xml:space="preserve"> </w:t>
      </w:r>
      <w:r>
        <w:t>Общая</w:t>
      </w:r>
      <w:r>
        <w:rPr>
          <w:spacing w:val="-6"/>
        </w:rPr>
        <w:t xml:space="preserve"> </w:t>
      </w:r>
      <w:r>
        <w:t>характеристика</w:t>
      </w:r>
      <w:r>
        <w:rPr>
          <w:spacing w:val="-6"/>
        </w:rPr>
        <w:t xml:space="preserve"> </w:t>
      </w:r>
      <w:r>
        <w:t>отрасли.</w:t>
      </w:r>
      <w:r>
        <w:rPr>
          <w:spacing w:val="-9"/>
        </w:rPr>
        <w:t xml:space="preserve"> </w:t>
      </w:r>
      <w:r>
        <w:t>Основные</w:t>
      </w:r>
      <w:r>
        <w:rPr>
          <w:spacing w:val="-9"/>
        </w:rPr>
        <w:t xml:space="preserve"> </w:t>
      </w:r>
      <w:r>
        <w:t>профессии,</w:t>
      </w:r>
      <w:r>
        <w:rPr>
          <w:spacing w:val="-7"/>
        </w:rPr>
        <w:t xml:space="preserve"> </w:t>
      </w:r>
      <w:r>
        <w:t>представленные в отрасли. Знания, необходимые в работе профессионалов отрасли. Интересы, привычки,</w:t>
      </w:r>
      <w:r>
        <w:rPr>
          <w:spacing w:val="40"/>
        </w:rPr>
        <w:t xml:space="preserve">  </w:t>
      </w:r>
      <w:r>
        <w:t>учебные</w:t>
      </w:r>
      <w:r>
        <w:rPr>
          <w:spacing w:val="40"/>
        </w:rPr>
        <w:t xml:space="preserve">  </w:t>
      </w:r>
      <w:r>
        <w:t>предметы</w:t>
      </w:r>
      <w:r>
        <w:rPr>
          <w:spacing w:val="40"/>
        </w:rPr>
        <w:t xml:space="preserve">  </w:t>
      </w:r>
      <w:r>
        <w:t>и</w:t>
      </w:r>
      <w:r>
        <w:rPr>
          <w:spacing w:val="40"/>
        </w:rPr>
        <w:t xml:space="preserve">  </w:t>
      </w:r>
      <w:r>
        <w:t>дополнительное</w:t>
      </w:r>
      <w:r>
        <w:rPr>
          <w:spacing w:val="40"/>
        </w:rPr>
        <w:t xml:space="preserve">  </w:t>
      </w:r>
      <w:r>
        <w:t>образование,</w:t>
      </w:r>
      <w:r>
        <w:rPr>
          <w:spacing w:val="40"/>
        </w:rPr>
        <w:t xml:space="preserve">  </w:t>
      </w:r>
      <w:r>
        <w:t>помогающие в будущем развиваться в рассматриваемых отраслях.</w:t>
      </w:r>
    </w:p>
    <w:p w:rsidR="00A97923" w:rsidRDefault="00A97923" w:rsidP="00A97923">
      <w:pPr>
        <w:pStyle w:val="a3"/>
        <w:spacing w:line="360" w:lineRule="auto"/>
        <w:ind w:right="141"/>
      </w:pPr>
      <w:r>
        <w:rPr>
          <w:i/>
        </w:rPr>
        <w:t>8-9</w:t>
      </w:r>
      <w:r>
        <w:rPr>
          <w:i/>
          <w:spacing w:val="40"/>
        </w:rPr>
        <w:t xml:space="preserve">  </w:t>
      </w:r>
      <w:r>
        <w:rPr>
          <w:i/>
        </w:rPr>
        <w:t>кл.</w:t>
      </w:r>
      <w:r>
        <w:rPr>
          <w:i/>
          <w:spacing w:val="40"/>
        </w:rPr>
        <w:t xml:space="preserve">  </w:t>
      </w:r>
      <w:r>
        <w:t>Содержание</w:t>
      </w:r>
      <w:r>
        <w:rPr>
          <w:spacing w:val="40"/>
        </w:rPr>
        <w:t xml:space="preserve">  </w:t>
      </w:r>
      <w:r>
        <w:t>профессиональной</w:t>
      </w:r>
      <w:r>
        <w:rPr>
          <w:spacing w:val="40"/>
        </w:rPr>
        <w:t xml:space="preserve">  </w:t>
      </w:r>
      <w:r>
        <w:t>деятельности,</w:t>
      </w:r>
      <w:r>
        <w:rPr>
          <w:spacing w:val="40"/>
        </w:rPr>
        <w:t xml:space="preserve">  </w:t>
      </w:r>
      <w:r>
        <w:t>представленной</w:t>
      </w:r>
      <w:r>
        <w:rPr>
          <w:spacing w:val="80"/>
          <w:w w:val="150"/>
        </w:rPr>
        <w:t xml:space="preserve"> </w:t>
      </w:r>
      <w:r>
        <w:t>в пищевой промышленности, необходимые профессионально важные качества, особенности профессиональной подготовки. Возможности общего, среднего профессионального</w:t>
      </w:r>
      <w:r>
        <w:rPr>
          <w:spacing w:val="-17"/>
        </w:rPr>
        <w:t xml:space="preserve"> </w:t>
      </w:r>
      <w:r>
        <w:t>и</w:t>
      </w:r>
      <w:r>
        <w:rPr>
          <w:spacing w:val="-15"/>
        </w:rPr>
        <w:t xml:space="preserve"> </w:t>
      </w:r>
      <w:r>
        <w:t>высшего</w:t>
      </w:r>
      <w:r>
        <w:rPr>
          <w:spacing w:val="-18"/>
        </w:rPr>
        <w:t xml:space="preserve"> </w:t>
      </w:r>
      <w:r>
        <w:t>образования</w:t>
      </w:r>
      <w:r>
        <w:rPr>
          <w:spacing w:val="-16"/>
        </w:rPr>
        <w:t xml:space="preserve"> </w:t>
      </w:r>
      <w:r>
        <w:t>в</w:t>
      </w:r>
      <w:r>
        <w:rPr>
          <w:spacing w:val="-18"/>
        </w:rPr>
        <w:t xml:space="preserve"> </w:t>
      </w:r>
      <w:r>
        <w:t>подготовке</w:t>
      </w:r>
      <w:r>
        <w:rPr>
          <w:spacing w:val="-16"/>
        </w:rPr>
        <w:t xml:space="preserve"> </w:t>
      </w:r>
      <w:r>
        <w:t>специалистов:</w:t>
      </w:r>
      <w:r>
        <w:rPr>
          <w:spacing w:val="-18"/>
        </w:rPr>
        <w:t xml:space="preserve"> </w:t>
      </w:r>
      <w:r>
        <w:t>профильное обучение, профессиональное образование.</w:t>
      </w:r>
    </w:p>
    <w:p w:rsidR="00A97923" w:rsidRDefault="00A97923" w:rsidP="00A97923">
      <w:pPr>
        <w:pStyle w:val="a3"/>
        <w:spacing w:line="360" w:lineRule="auto"/>
        <w:ind w:right="144"/>
      </w:pPr>
      <w:r>
        <w:rPr>
          <w:i/>
        </w:rPr>
        <w:t xml:space="preserve">10-11 кл. </w:t>
      </w:r>
      <w:r>
        <w:t>Профессионально важные качества и особенности построения профессионально-образовательных</w:t>
      </w:r>
      <w:r>
        <w:rPr>
          <w:spacing w:val="80"/>
          <w:w w:val="150"/>
        </w:rPr>
        <w:t xml:space="preserve">   </w:t>
      </w:r>
      <w:r>
        <w:t>маршрутов.</w:t>
      </w:r>
      <w:r>
        <w:rPr>
          <w:spacing w:val="80"/>
          <w:w w:val="150"/>
        </w:rPr>
        <w:t xml:space="preserve">   </w:t>
      </w:r>
      <w:r>
        <w:t>Возможности</w:t>
      </w:r>
      <w:r>
        <w:rPr>
          <w:spacing w:val="80"/>
          <w:w w:val="150"/>
        </w:rPr>
        <w:t xml:space="preserve">   </w:t>
      </w:r>
      <w:r>
        <w:t xml:space="preserve">высшего и профессионального образования в подготовке специалистов для пищевой </w:t>
      </w:r>
      <w:r>
        <w:rPr>
          <w:spacing w:val="-2"/>
        </w:rPr>
        <w:t>промышленности.</w:t>
      </w:r>
    </w:p>
    <w:p w:rsidR="00A97923" w:rsidRDefault="00A97923" w:rsidP="00A97923">
      <w:pPr>
        <w:pStyle w:val="a3"/>
        <w:spacing w:before="163"/>
        <w:ind w:left="0"/>
        <w:jc w:val="left"/>
      </w:pPr>
    </w:p>
    <w:p w:rsidR="00A97923" w:rsidRDefault="00A97923" w:rsidP="00A97923">
      <w:pPr>
        <w:pStyle w:val="2"/>
        <w:ind w:left="1842"/>
        <w:jc w:val="left"/>
      </w:pPr>
      <w:bookmarkStart w:id="176" w:name="_bookmark23"/>
      <w:bookmarkEnd w:id="176"/>
      <w:r>
        <w:t>Тема</w:t>
      </w:r>
      <w:r>
        <w:rPr>
          <w:spacing w:val="-6"/>
        </w:rPr>
        <w:t xml:space="preserve"> </w:t>
      </w:r>
      <w:r>
        <w:t>16.</w:t>
      </w:r>
      <w:r>
        <w:rPr>
          <w:spacing w:val="-7"/>
        </w:rPr>
        <w:t xml:space="preserve"> </w:t>
      </w:r>
      <w:r>
        <w:t>Практико-ориентированное</w:t>
      </w:r>
      <w:r>
        <w:rPr>
          <w:spacing w:val="-9"/>
        </w:rPr>
        <w:t xml:space="preserve"> </w:t>
      </w:r>
      <w:r>
        <w:t>занятие</w:t>
      </w:r>
      <w:r>
        <w:rPr>
          <w:spacing w:val="-6"/>
        </w:rPr>
        <w:t xml:space="preserve"> </w:t>
      </w:r>
      <w:r>
        <w:t>(1</w:t>
      </w:r>
      <w:r>
        <w:rPr>
          <w:spacing w:val="-5"/>
        </w:rPr>
        <w:t xml:space="preserve"> </w:t>
      </w:r>
      <w:r>
        <w:rPr>
          <w:spacing w:val="-4"/>
        </w:rPr>
        <w:t>час)</w:t>
      </w:r>
    </w:p>
    <w:p w:rsidR="00A97923" w:rsidRDefault="00A97923" w:rsidP="00A97923">
      <w:pPr>
        <w:pStyle w:val="a3"/>
        <w:spacing w:before="156" w:line="360" w:lineRule="auto"/>
        <w:ind w:right="140"/>
      </w:pPr>
      <w:r>
        <w:t xml:space="preserve">Занятие направлено на углубление представлений о профессиях в изученных </w:t>
      </w:r>
      <w:r>
        <w:rPr>
          <w:spacing w:val="-2"/>
        </w:rPr>
        <w:t>областях.</w:t>
      </w:r>
      <w:r>
        <w:rPr>
          <w:spacing w:val="-3"/>
        </w:rPr>
        <w:t xml:space="preserve"> </w:t>
      </w:r>
      <w:r>
        <w:rPr>
          <w:spacing w:val="-2"/>
        </w:rPr>
        <w:t>Педагогу</w:t>
      </w:r>
      <w:r>
        <w:rPr>
          <w:spacing w:val="-7"/>
        </w:rPr>
        <w:t xml:space="preserve"> </w:t>
      </w:r>
      <w:r>
        <w:rPr>
          <w:spacing w:val="-2"/>
        </w:rPr>
        <w:t>предлагается выбор</w:t>
      </w:r>
      <w:r>
        <w:rPr>
          <w:spacing w:val="-1"/>
        </w:rPr>
        <w:t xml:space="preserve"> </w:t>
      </w:r>
      <w:r>
        <w:rPr>
          <w:spacing w:val="-2"/>
        </w:rPr>
        <w:t>в</w:t>
      </w:r>
      <w:r>
        <w:rPr>
          <w:spacing w:val="-3"/>
        </w:rPr>
        <w:t xml:space="preserve"> </w:t>
      </w:r>
      <w:r>
        <w:rPr>
          <w:spacing w:val="-2"/>
        </w:rPr>
        <w:t>тематике занятия.</w:t>
      </w:r>
      <w:r>
        <w:rPr>
          <w:spacing w:val="-5"/>
        </w:rPr>
        <w:t xml:space="preserve"> </w:t>
      </w:r>
      <w:r>
        <w:rPr>
          <w:spacing w:val="-2"/>
        </w:rPr>
        <w:t>Обучающиеся</w:t>
      </w:r>
      <w:r>
        <w:t xml:space="preserve"> </w:t>
      </w:r>
      <w:r>
        <w:rPr>
          <w:spacing w:val="-2"/>
        </w:rPr>
        <w:t>получают</w:t>
      </w:r>
    </w:p>
    <w:p w:rsidR="00A97923" w:rsidRDefault="00A97923" w:rsidP="00A97923">
      <w:pPr>
        <w:pStyle w:val="a3"/>
        <w:spacing w:line="360" w:lineRule="auto"/>
        <w:sectPr w:rsidR="00A97923">
          <w:pgSz w:w="11910" w:h="16840"/>
          <w:pgMar w:top="1040" w:right="566" w:bottom="920" w:left="992" w:header="0" w:footer="734" w:gutter="0"/>
          <w:cols w:space="720"/>
        </w:sectPr>
      </w:pPr>
    </w:p>
    <w:p w:rsidR="00A97923" w:rsidRDefault="00A97923" w:rsidP="00A97923">
      <w:pPr>
        <w:pStyle w:val="a3"/>
        <w:spacing w:before="67" w:line="360" w:lineRule="auto"/>
        <w:ind w:right="136"/>
      </w:pPr>
      <w:r>
        <w:lastRenderedPageBreak/>
        <w:t>задания от специалиста (в видеоролике или в формате презентации, в зависимости от технических возможностей образовательной организации) и, благодаря их выполнению,</w:t>
      </w:r>
      <w:r>
        <w:rPr>
          <w:spacing w:val="-5"/>
        </w:rPr>
        <w:t xml:space="preserve"> </w:t>
      </w:r>
      <w:r>
        <w:t>уточняют</w:t>
      </w:r>
      <w:r>
        <w:rPr>
          <w:spacing w:val="-6"/>
        </w:rPr>
        <w:t xml:space="preserve"> </w:t>
      </w:r>
      <w:r>
        <w:t>свои</w:t>
      </w:r>
      <w:r>
        <w:rPr>
          <w:spacing w:val="-3"/>
        </w:rPr>
        <w:t xml:space="preserve"> </w:t>
      </w:r>
      <w:r>
        <w:t>гипотезы о</w:t>
      </w:r>
      <w:r>
        <w:rPr>
          <w:spacing w:val="-3"/>
        </w:rPr>
        <w:t xml:space="preserve"> </w:t>
      </w:r>
      <w:r>
        <w:t>предмете</w:t>
      </w:r>
      <w:r>
        <w:rPr>
          <w:spacing w:val="-4"/>
        </w:rPr>
        <w:t xml:space="preserve"> </w:t>
      </w:r>
      <w:r>
        <w:t>профессиональной</w:t>
      </w:r>
      <w:r>
        <w:rPr>
          <w:spacing w:val="-4"/>
        </w:rPr>
        <w:t xml:space="preserve"> </w:t>
      </w:r>
      <w:r>
        <w:t>деятельности, условиях</w:t>
      </w:r>
      <w:r>
        <w:rPr>
          <w:spacing w:val="62"/>
        </w:rPr>
        <w:t xml:space="preserve">  </w:t>
      </w:r>
      <w:r>
        <w:t>работы,</w:t>
      </w:r>
      <w:r>
        <w:rPr>
          <w:spacing w:val="60"/>
        </w:rPr>
        <w:t xml:space="preserve">  </w:t>
      </w:r>
      <w:r>
        <w:t>личных</w:t>
      </w:r>
      <w:r>
        <w:rPr>
          <w:spacing w:val="62"/>
        </w:rPr>
        <w:t xml:space="preserve">  </w:t>
      </w:r>
      <w:r>
        <w:t>качествах,</w:t>
      </w:r>
      <w:r>
        <w:rPr>
          <w:spacing w:val="61"/>
        </w:rPr>
        <w:t xml:space="preserve">  </w:t>
      </w:r>
      <w:r>
        <w:t>целях</w:t>
      </w:r>
      <w:r>
        <w:rPr>
          <w:spacing w:val="62"/>
        </w:rPr>
        <w:t xml:space="preserve">  </w:t>
      </w:r>
      <w:r>
        <w:t>и</w:t>
      </w:r>
      <w:r>
        <w:rPr>
          <w:spacing w:val="61"/>
        </w:rPr>
        <w:t xml:space="preserve">  </w:t>
      </w:r>
      <w:r>
        <w:t>ценностях</w:t>
      </w:r>
      <w:r>
        <w:rPr>
          <w:spacing w:val="62"/>
        </w:rPr>
        <w:t xml:space="preserve">  </w:t>
      </w:r>
      <w:r>
        <w:t>профессионалов в профессии, их компетенциях, особенностях образования. Рассматриваются профессии тем с № 9 по №15.</w:t>
      </w:r>
    </w:p>
    <w:p w:rsidR="00A97923" w:rsidRDefault="00A97923" w:rsidP="00A97923">
      <w:pPr>
        <w:pStyle w:val="a3"/>
        <w:spacing w:before="167"/>
        <w:ind w:left="0"/>
        <w:jc w:val="left"/>
      </w:pPr>
    </w:p>
    <w:p w:rsidR="00A97923" w:rsidRDefault="00A97923" w:rsidP="00A97923">
      <w:pPr>
        <w:pStyle w:val="2"/>
        <w:spacing w:line="360" w:lineRule="auto"/>
        <w:ind w:left="4764" w:right="797" w:hanging="3971"/>
      </w:pPr>
      <w:bookmarkStart w:id="177" w:name="_bookmark24"/>
      <w:bookmarkEnd w:id="177"/>
      <w:r>
        <w:t>Тема</w:t>
      </w:r>
      <w:r>
        <w:rPr>
          <w:spacing w:val="-5"/>
        </w:rPr>
        <w:t xml:space="preserve"> </w:t>
      </w:r>
      <w:r>
        <w:t>17.</w:t>
      </w:r>
      <w:r>
        <w:rPr>
          <w:spacing w:val="-7"/>
        </w:rPr>
        <w:t xml:space="preserve"> </w:t>
      </w:r>
      <w:r>
        <w:t>Профориентационное</w:t>
      </w:r>
      <w:r>
        <w:rPr>
          <w:spacing w:val="-6"/>
        </w:rPr>
        <w:t xml:space="preserve"> </w:t>
      </w:r>
      <w:r>
        <w:t>тематическое</w:t>
      </w:r>
      <w:r>
        <w:rPr>
          <w:spacing w:val="-6"/>
        </w:rPr>
        <w:t xml:space="preserve"> </w:t>
      </w:r>
      <w:r>
        <w:t>занятие</w:t>
      </w:r>
      <w:r>
        <w:rPr>
          <w:spacing w:val="-8"/>
        </w:rPr>
        <w:t xml:space="preserve"> </w:t>
      </w:r>
      <w:r>
        <w:t>«Мое</w:t>
      </w:r>
      <w:r>
        <w:rPr>
          <w:spacing w:val="-6"/>
        </w:rPr>
        <w:t xml:space="preserve"> </w:t>
      </w:r>
      <w:r>
        <w:t>будущее» (1 час)</w:t>
      </w:r>
    </w:p>
    <w:p w:rsidR="00A97923" w:rsidRDefault="00A97923" w:rsidP="00A97923">
      <w:pPr>
        <w:pStyle w:val="a3"/>
        <w:spacing w:line="360" w:lineRule="auto"/>
        <w:ind w:right="135"/>
      </w:pPr>
      <w:r>
        <w:t>Групповой</w:t>
      </w:r>
      <w:r>
        <w:rPr>
          <w:spacing w:val="-6"/>
        </w:rPr>
        <w:t xml:space="preserve"> </w:t>
      </w:r>
      <w:r>
        <w:t>разбор</w:t>
      </w:r>
      <w:r>
        <w:rPr>
          <w:spacing w:val="-8"/>
        </w:rPr>
        <w:t xml:space="preserve"> </w:t>
      </w:r>
      <w:r>
        <w:t>и</w:t>
      </w:r>
      <w:r>
        <w:rPr>
          <w:spacing w:val="-8"/>
        </w:rPr>
        <w:t xml:space="preserve"> </w:t>
      </w:r>
      <w:r>
        <w:t>интерпретация</w:t>
      </w:r>
      <w:r>
        <w:rPr>
          <w:spacing w:val="-8"/>
        </w:rPr>
        <w:t xml:space="preserve"> </w:t>
      </w:r>
      <w:r>
        <w:t>профориентационных</w:t>
      </w:r>
      <w:r>
        <w:rPr>
          <w:spacing w:val="-8"/>
        </w:rPr>
        <w:t xml:space="preserve"> </w:t>
      </w:r>
      <w:r>
        <w:t>диагностик</w:t>
      </w:r>
      <w:r>
        <w:rPr>
          <w:spacing w:val="-6"/>
        </w:rPr>
        <w:t xml:space="preserve"> </w:t>
      </w:r>
      <w:r>
        <w:t>первого полугодия. Комплексный учет факторов при выборе профессии и образования. Навык</w:t>
      </w:r>
      <w:r>
        <w:rPr>
          <w:spacing w:val="40"/>
        </w:rPr>
        <w:t xml:space="preserve">  </w:t>
      </w:r>
      <w:r>
        <w:t>обращения</w:t>
      </w:r>
      <w:r>
        <w:rPr>
          <w:spacing w:val="40"/>
        </w:rPr>
        <w:t xml:space="preserve">  </w:t>
      </w:r>
      <w:r>
        <w:t>с</w:t>
      </w:r>
      <w:r>
        <w:rPr>
          <w:spacing w:val="40"/>
        </w:rPr>
        <w:t xml:space="preserve">  </w:t>
      </w:r>
      <w:r>
        <w:t>результатами</w:t>
      </w:r>
      <w:r>
        <w:rPr>
          <w:spacing w:val="40"/>
        </w:rPr>
        <w:t xml:space="preserve">  </w:t>
      </w:r>
      <w:r>
        <w:t>диагностики,</w:t>
      </w:r>
      <w:r>
        <w:rPr>
          <w:spacing w:val="40"/>
        </w:rPr>
        <w:t xml:space="preserve">  </w:t>
      </w:r>
      <w:r>
        <w:t>соотнесение</w:t>
      </w:r>
      <w:r>
        <w:rPr>
          <w:spacing w:val="40"/>
        </w:rPr>
        <w:t xml:space="preserve">  </w:t>
      </w:r>
      <w:r>
        <w:t>рекомендаций</w:t>
      </w:r>
      <w:r>
        <w:rPr>
          <w:spacing w:val="40"/>
        </w:rPr>
        <w:t xml:space="preserve"> </w:t>
      </w:r>
      <w:r>
        <w:t>с собственными представлениями. Навык планирования образовательно- профессионального маршрута с учетом рекомендаций разного рода. Принцип вероятностного прогноза.</w:t>
      </w:r>
    </w:p>
    <w:p w:rsidR="00A97923" w:rsidRDefault="00A97923" w:rsidP="00A97923">
      <w:pPr>
        <w:pStyle w:val="a3"/>
        <w:spacing w:before="161"/>
        <w:ind w:left="0"/>
        <w:jc w:val="left"/>
      </w:pPr>
    </w:p>
    <w:p w:rsidR="00A97923" w:rsidRDefault="00A97923" w:rsidP="00A97923">
      <w:pPr>
        <w:pStyle w:val="2"/>
        <w:spacing w:before="1"/>
        <w:ind w:left="2243"/>
      </w:pPr>
      <w:bookmarkStart w:id="178" w:name="_bookmark25"/>
      <w:bookmarkEnd w:id="178"/>
      <w:r>
        <w:t>Тема</w:t>
      </w:r>
      <w:r>
        <w:rPr>
          <w:spacing w:val="-5"/>
        </w:rPr>
        <w:t xml:space="preserve"> </w:t>
      </w:r>
      <w:r>
        <w:t>18.</w:t>
      </w:r>
      <w:r>
        <w:rPr>
          <w:spacing w:val="-6"/>
        </w:rPr>
        <w:t xml:space="preserve"> </w:t>
      </w:r>
      <w:r>
        <w:t>Профориентационное</w:t>
      </w:r>
      <w:r>
        <w:rPr>
          <w:spacing w:val="-5"/>
        </w:rPr>
        <w:t xml:space="preserve"> </w:t>
      </w:r>
      <w:r>
        <w:t>занятие</w:t>
      </w:r>
      <w:r>
        <w:rPr>
          <w:spacing w:val="-5"/>
        </w:rPr>
        <w:t xml:space="preserve"> </w:t>
      </w:r>
      <w:r>
        <w:t>(1</w:t>
      </w:r>
      <w:r>
        <w:rPr>
          <w:spacing w:val="-5"/>
        </w:rPr>
        <w:t xml:space="preserve"> </w:t>
      </w:r>
      <w:r>
        <w:rPr>
          <w:spacing w:val="-4"/>
        </w:rPr>
        <w:t>час)</w:t>
      </w:r>
    </w:p>
    <w:p w:rsidR="00A97923" w:rsidRDefault="00A97923" w:rsidP="00A97923">
      <w:pPr>
        <w:pStyle w:val="a3"/>
        <w:spacing w:before="156" w:line="360" w:lineRule="auto"/>
        <w:ind w:right="141"/>
      </w:pPr>
      <w:r>
        <w:t>Анонс возможности самостоятельного участия в диагностике личностных особенностей</w:t>
      </w:r>
      <w:r>
        <w:rPr>
          <w:spacing w:val="-18"/>
        </w:rPr>
        <w:t xml:space="preserve"> </w:t>
      </w:r>
      <w:r>
        <w:t>и</w:t>
      </w:r>
      <w:r>
        <w:rPr>
          <w:spacing w:val="-17"/>
        </w:rPr>
        <w:t xml:space="preserve"> </w:t>
      </w:r>
      <w:r>
        <w:t>готовности</w:t>
      </w:r>
      <w:r>
        <w:rPr>
          <w:spacing w:val="-18"/>
        </w:rPr>
        <w:t xml:space="preserve"> </w:t>
      </w:r>
      <w:r>
        <w:t>к</w:t>
      </w:r>
      <w:r>
        <w:rPr>
          <w:spacing w:val="-17"/>
        </w:rPr>
        <w:t xml:space="preserve"> </w:t>
      </w:r>
      <w:r>
        <w:t>профессиональному</w:t>
      </w:r>
      <w:r>
        <w:rPr>
          <w:spacing w:val="-18"/>
        </w:rPr>
        <w:t xml:space="preserve"> </w:t>
      </w:r>
      <w:r>
        <w:t>самоопределению</w:t>
      </w:r>
      <w:r>
        <w:rPr>
          <w:spacing w:val="-17"/>
        </w:rPr>
        <w:t xml:space="preserve"> </w:t>
      </w:r>
      <w:r>
        <w:t>«Мои</w:t>
      </w:r>
      <w:r>
        <w:rPr>
          <w:spacing w:val="-18"/>
        </w:rPr>
        <w:t xml:space="preserve"> </w:t>
      </w:r>
      <w:r>
        <w:t>качества» (6, 8, 10 классы) и «Мои ориентиры» (7, 9, 11 классы).</w:t>
      </w:r>
    </w:p>
    <w:p w:rsidR="00A97923" w:rsidRDefault="00A97923" w:rsidP="00A97923">
      <w:pPr>
        <w:pStyle w:val="a3"/>
        <w:spacing w:line="360" w:lineRule="auto"/>
        <w:ind w:right="146"/>
      </w:pPr>
      <w:r>
        <w:t>«Мои качества»: Личностные особенности и выбор профессии. Повышение мотивации к самопознанию, пониманию своих преимуществ и дефицитов в рамках отдельных профессиональных обязанностей.</w:t>
      </w:r>
    </w:p>
    <w:p w:rsidR="00A97923" w:rsidRDefault="00A97923" w:rsidP="00A97923">
      <w:pPr>
        <w:pStyle w:val="a3"/>
        <w:spacing w:before="1" w:line="360" w:lineRule="auto"/>
        <w:ind w:right="144"/>
      </w:pPr>
      <w:r>
        <w:t>«Мои ориентиры»: Составляющие готовности к профессиональному самоопределению.</w:t>
      </w:r>
      <w:r>
        <w:rPr>
          <w:spacing w:val="80"/>
          <w:w w:val="150"/>
        </w:rPr>
        <w:t xml:space="preserve">   </w:t>
      </w:r>
      <w:r>
        <w:t>Определение</w:t>
      </w:r>
      <w:r>
        <w:rPr>
          <w:spacing w:val="80"/>
          <w:w w:val="150"/>
        </w:rPr>
        <w:t xml:space="preserve">   </w:t>
      </w:r>
      <w:r>
        <w:t>уровня</w:t>
      </w:r>
      <w:r>
        <w:rPr>
          <w:spacing w:val="80"/>
          <w:w w:val="150"/>
        </w:rPr>
        <w:t xml:space="preserve">   </w:t>
      </w:r>
      <w:r>
        <w:t>готовности</w:t>
      </w:r>
      <w:r>
        <w:rPr>
          <w:spacing w:val="80"/>
          <w:w w:val="150"/>
        </w:rPr>
        <w:t xml:space="preserve">   </w:t>
      </w:r>
      <w:r>
        <w:t>обучающегося к</w:t>
      </w:r>
      <w:r>
        <w:rPr>
          <w:spacing w:val="80"/>
        </w:rPr>
        <w:t xml:space="preserve"> </w:t>
      </w:r>
      <w:r>
        <w:t>профессиональному</w:t>
      </w:r>
      <w:r>
        <w:rPr>
          <w:spacing w:val="80"/>
        </w:rPr>
        <w:t xml:space="preserve"> </w:t>
      </w:r>
      <w:r>
        <w:t>выбору,</w:t>
      </w:r>
      <w:r>
        <w:rPr>
          <w:spacing w:val="80"/>
        </w:rPr>
        <w:t xml:space="preserve"> </w:t>
      </w:r>
      <w:r>
        <w:t>понимание</w:t>
      </w:r>
      <w:r>
        <w:rPr>
          <w:spacing w:val="80"/>
        </w:rPr>
        <w:t xml:space="preserve"> </w:t>
      </w:r>
      <w:r>
        <w:t>сильных</w:t>
      </w:r>
      <w:r>
        <w:rPr>
          <w:spacing w:val="80"/>
        </w:rPr>
        <w:t xml:space="preserve"> </w:t>
      </w:r>
      <w:r>
        <w:t>сторон</w:t>
      </w:r>
      <w:r>
        <w:rPr>
          <w:spacing w:val="80"/>
        </w:rPr>
        <w:t xml:space="preserve"> </w:t>
      </w:r>
      <w:r>
        <w:t>и</w:t>
      </w:r>
      <w:r>
        <w:rPr>
          <w:spacing w:val="80"/>
        </w:rPr>
        <w:t xml:space="preserve"> </w:t>
      </w:r>
      <w:r>
        <w:t>дефицитов</w:t>
      </w:r>
      <w:r>
        <w:rPr>
          <w:spacing w:val="80"/>
        </w:rPr>
        <w:t xml:space="preserve"> </w:t>
      </w:r>
      <w:r>
        <w:t>для его совершения. Индивидуальное планирование для повышения уровня готовности к профессиональному самоопределению.</w:t>
      </w:r>
    </w:p>
    <w:p w:rsidR="00A97923" w:rsidRDefault="00A97923" w:rsidP="00A97923">
      <w:pPr>
        <w:pStyle w:val="a3"/>
        <w:spacing w:line="360" w:lineRule="auto"/>
        <w:sectPr w:rsidR="00A97923">
          <w:pgSz w:w="11910" w:h="16840"/>
          <w:pgMar w:top="1040" w:right="566" w:bottom="920" w:left="992" w:header="0" w:footer="734" w:gutter="0"/>
          <w:cols w:space="720"/>
        </w:sectPr>
      </w:pPr>
    </w:p>
    <w:p w:rsidR="00A97923" w:rsidRDefault="00A97923" w:rsidP="00A97923">
      <w:pPr>
        <w:pStyle w:val="2"/>
        <w:spacing w:before="72"/>
        <w:ind w:left="1127"/>
      </w:pPr>
      <w:bookmarkStart w:id="179" w:name="_bookmark26"/>
      <w:bookmarkEnd w:id="179"/>
      <w:r>
        <w:lastRenderedPageBreak/>
        <w:t>Тема</w:t>
      </w:r>
      <w:r>
        <w:rPr>
          <w:spacing w:val="-6"/>
        </w:rPr>
        <w:t xml:space="preserve"> </w:t>
      </w:r>
      <w:r>
        <w:t>19.</w:t>
      </w:r>
      <w:r>
        <w:rPr>
          <w:spacing w:val="-6"/>
        </w:rPr>
        <w:t xml:space="preserve"> </w:t>
      </w:r>
      <w:r>
        <w:t>Россия</w:t>
      </w:r>
      <w:r>
        <w:rPr>
          <w:spacing w:val="-6"/>
        </w:rPr>
        <w:t xml:space="preserve"> </w:t>
      </w:r>
      <w:r>
        <w:t>деловая:</w:t>
      </w:r>
      <w:r>
        <w:rPr>
          <w:spacing w:val="-6"/>
        </w:rPr>
        <w:t xml:space="preserve"> </w:t>
      </w:r>
      <w:r>
        <w:t>предпринимательство</w:t>
      </w:r>
      <w:r>
        <w:rPr>
          <w:spacing w:val="-5"/>
        </w:rPr>
        <w:t xml:space="preserve"> </w:t>
      </w:r>
      <w:r>
        <w:t>и</w:t>
      </w:r>
      <w:r>
        <w:rPr>
          <w:spacing w:val="-8"/>
        </w:rPr>
        <w:t xml:space="preserve"> </w:t>
      </w:r>
      <w:r>
        <w:t>бизнес</w:t>
      </w:r>
      <w:r>
        <w:rPr>
          <w:spacing w:val="-5"/>
        </w:rPr>
        <w:t xml:space="preserve"> </w:t>
      </w:r>
      <w:r>
        <w:t>(1</w:t>
      </w:r>
      <w:r>
        <w:rPr>
          <w:spacing w:val="-4"/>
        </w:rPr>
        <w:t xml:space="preserve"> час)</w:t>
      </w:r>
    </w:p>
    <w:p w:rsidR="00A97923" w:rsidRDefault="00A97923" w:rsidP="00A97923">
      <w:pPr>
        <w:pStyle w:val="a3"/>
        <w:spacing w:before="158" w:line="360" w:lineRule="auto"/>
        <w:ind w:right="138"/>
      </w:pPr>
      <w:r>
        <w:t>Знакомство обучающихся с ролью предпринимательства в экономике нашей страны. Достижения в предпринимательстве на основе успешных примеров, актуальные задачи и перспективы развития. Основные направления предпринимательской деятельности. Варианты профессионального образования. Открытие диагностики «Мои способности. Вербальные способности» в личном кабинете обучающегося на портале «Билет в будущее».</w:t>
      </w:r>
    </w:p>
    <w:p w:rsidR="00A97923" w:rsidRDefault="00A97923" w:rsidP="00A97923">
      <w:pPr>
        <w:pStyle w:val="a3"/>
        <w:spacing w:line="321" w:lineRule="exact"/>
        <w:ind w:left="849"/>
      </w:pPr>
      <w:r>
        <w:rPr>
          <w:i/>
        </w:rPr>
        <w:t>6-7</w:t>
      </w:r>
      <w:r>
        <w:rPr>
          <w:i/>
          <w:spacing w:val="-12"/>
        </w:rPr>
        <w:t xml:space="preserve"> </w:t>
      </w:r>
      <w:r>
        <w:rPr>
          <w:i/>
        </w:rPr>
        <w:t>кл.</w:t>
      </w:r>
      <w:r>
        <w:rPr>
          <w:i/>
          <w:spacing w:val="-6"/>
        </w:rPr>
        <w:t xml:space="preserve"> </w:t>
      </w:r>
      <w:r>
        <w:t>Общая</w:t>
      </w:r>
      <w:r>
        <w:rPr>
          <w:spacing w:val="-6"/>
        </w:rPr>
        <w:t xml:space="preserve"> </w:t>
      </w:r>
      <w:r>
        <w:t>характеристика</w:t>
      </w:r>
      <w:r>
        <w:rPr>
          <w:spacing w:val="-6"/>
        </w:rPr>
        <w:t xml:space="preserve"> </w:t>
      </w:r>
      <w:r>
        <w:t>предпринимательской</w:t>
      </w:r>
      <w:r>
        <w:rPr>
          <w:spacing w:val="-9"/>
        </w:rPr>
        <w:t xml:space="preserve"> </w:t>
      </w:r>
      <w:r>
        <w:rPr>
          <w:spacing w:val="-2"/>
        </w:rPr>
        <w:t>деятельности.</w:t>
      </w:r>
    </w:p>
    <w:p w:rsidR="00A97923" w:rsidRDefault="00A97923" w:rsidP="00A97923">
      <w:pPr>
        <w:pStyle w:val="a3"/>
        <w:spacing w:before="161" w:line="360" w:lineRule="auto"/>
        <w:ind w:right="139"/>
      </w:pPr>
      <w:r>
        <w:t>Значимость предпринимательства в экономике страны, основные виды предпринимательства.</w:t>
      </w:r>
      <w:r>
        <w:rPr>
          <w:spacing w:val="40"/>
        </w:rPr>
        <w:t xml:space="preserve">  </w:t>
      </w:r>
      <w:r>
        <w:t>Необходимые</w:t>
      </w:r>
      <w:r>
        <w:rPr>
          <w:spacing w:val="40"/>
        </w:rPr>
        <w:t xml:space="preserve">  </w:t>
      </w:r>
      <w:r>
        <w:t>знания</w:t>
      </w:r>
      <w:r>
        <w:rPr>
          <w:spacing w:val="40"/>
        </w:rPr>
        <w:t xml:space="preserve">  </w:t>
      </w:r>
      <w:r>
        <w:t>и</w:t>
      </w:r>
      <w:r>
        <w:rPr>
          <w:spacing w:val="40"/>
        </w:rPr>
        <w:t xml:space="preserve">  </w:t>
      </w:r>
      <w:r>
        <w:t>навыки.</w:t>
      </w:r>
      <w:r>
        <w:rPr>
          <w:spacing w:val="40"/>
        </w:rPr>
        <w:t xml:space="preserve">  </w:t>
      </w:r>
      <w:r>
        <w:t>Учебные</w:t>
      </w:r>
      <w:r>
        <w:rPr>
          <w:spacing w:val="40"/>
        </w:rPr>
        <w:t xml:space="preserve">  </w:t>
      </w:r>
      <w:r>
        <w:t>предметы</w:t>
      </w:r>
      <w:r>
        <w:rPr>
          <w:spacing w:val="80"/>
        </w:rPr>
        <w:t xml:space="preserve"> </w:t>
      </w:r>
      <w:r>
        <w:t>и дополнительное образование важные для сферы предпринимательства.</w:t>
      </w:r>
    </w:p>
    <w:p w:rsidR="00A97923" w:rsidRDefault="00A97923" w:rsidP="00A97923">
      <w:pPr>
        <w:pStyle w:val="a3"/>
        <w:spacing w:before="1" w:line="360" w:lineRule="auto"/>
        <w:ind w:right="137"/>
      </w:pPr>
      <w:r>
        <w:rPr>
          <w:i/>
        </w:rPr>
        <w:t xml:space="preserve">8-9 кл. </w:t>
      </w:r>
      <w:r>
        <w:t xml:space="preserve">Содержание деятельности профессий, представленных в отраслях, необходимые профессионально важные качества, особенности профессиональной подготовки. Возможности общего, среднего профессионального и высшего образования для подготовки к предпринимательской деятельности: профильное обучение, направления подготовки в профессиональных образовательных </w:t>
      </w:r>
      <w:r>
        <w:rPr>
          <w:spacing w:val="-2"/>
        </w:rPr>
        <w:t>организациях.</w:t>
      </w:r>
    </w:p>
    <w:p w:rsidR="00A97923" w:rsidRDefault="00A97923" w:rsidP="00A97923">
      <w:pPr>
        <w:pStyle w:val="a3"/>
        <w:spacing w:line="360" w:lineRule="auto"/>
        <w:ind w:right="144"/>
      </w:pPr>
      <w:r>
        <w:rPr>
          <w:i/>
        </w:rPr>
        <w:t xml:space="preserve">10-11 кл. </w:t>
      </w:r>
      <w:r>
        <w:t>Профессионально важные качества и особенности профессионального развития в деловой среде. Возможности высшего и среднего профессионального</w:t>
      </w:r>
      <w:r>
        <w:rPr>
          <w:spacing w:val="73"/>
        </w:rPr>
        <w:t xml:space="preserve">  </w:t>
      </w:r>
      <w:r>
        <w:t>образования</w:t>
      </w:r>
      <w:r>
        <w:rPr>
          <w:spacing w:val="74"/>
        </w:rPr>
        <w:t xml:space="preserve">  </w:t>
      </w:r>
      <w:r>
        <w:t>в</w:t>
      </w:r>
      <w:r>
        <w:rPr>
          <w:spacing w:val="73"/>
        </w:rPr>
        <w:t xml:space="preserve">  </w:t>
      </w:r>
      <w:r>
        <w:t>подготовке</w:t>
      </w:r>
      <w:r>
        <w:rPr>
          <w:spacing w:val="74"/>
        </w:rPr>
        <w:t xml:space="preserve">  </w:t>
      </w:r>
      <w:r>
        <w:t>специалистов</w:t>
      </w:r>
      <w:r>
        <w:rPr>
          <w:spacing w:val="73"/>
        </w:rPr>
        <w:t xml:space="preserve">  </w:t>
      </w:r>
      <w:r>
        <w:t>для</w:t>
      </w:r>
      <w:r>
        <w:rPr>
          <w:spacing w:val="74"/>
        </w:rPr>
        <w:t xml:space="preserve">  </w:t>
      </w:r>
      <w:r>
        <w:t>отрасли</w:t>
      </w:r>
    </w:p>
    <w:p w:rsidR="00A97923" w:rsidRDefault="00A97923" w:rsidP="00A97923">
      <w:pPr>
        <w:pStyle w:val="a3"/>
        <w:jc w:val="left"/>
      </w:pPr>
      <w:r>
        <w:rPr>
          <w:spacing w:val="-2"/>
        </w:rPr>
        <w:t>«предпринимательство».</w:t>
      </w:r>
    </w:p>
    <w:p w:rsidR="00A97923" w:rsidRDefault="00A97923" w:rsidP="00A97923">
      <w:pPr>
        <w:pStyle w:val="a3"/>
        <w:ind w:left="0"/>
        <w:jc w:val="left"/>
      </w:pPr>
    </w:p>
    <w:p w:rsidR="00A97923" w:rsidRDefault="00A97923" w:rsidP="00A97923">
      <w:pPr>
        <w:pStyle w:val="a3"/>
        <w:spacing w:before="6"/>
        <w:ind w:left="0"/>
        <w:jc w:val="left"/>
      </w:pPr>
    </w:p>
    <w:p w:rsidR="00A97923" w:rsidRDefault="00A97923" w:rsidP="00A97923">
      <w:pPr>
        <w:pStyle w:val="2"/>
        <w:ind w:left="1970"/>
      </w:pPr>
      <w:bookmarkStart w:id="180" w:name="_bookmark27"/>
      <w:bookmarkEnd w:id="180"/>
      <w:r>
        <w:t>Тема</w:t>
      </w:r>
      <w:r>
        <w:rPr>
          <w:spacing w:val="-3"/>
        </w:rPr>
        <w:t xml:space="preserve"> </w:t>
      </w:r>
      <w:r>
        <w:t>20.</w:t>
      </w:r>
      <w:r>
        <w:rPr>
          <w:spacing w:val="-4"/>
        </w:rPr>
        <w:t xml:space="preserve"> </w:t>
      </w:r>
      <w:r>
        <w:t>Россия</w:t>
      </w:r>
      <w:r>
        <w:rPr>
          <w:spacing w:val="-5"/>
        </w:rPr>
        <w:t xml:space="preserve"> </w:t>
      </w:r>
      <w:r>
        <w:t>умная:</w:t>
      </w:r>
      <w:r>
        <w:rPr>
          <w:spacing w:val="-4"/>
        </w:rPr>
        <w:t xml:space="preserve"> </w:t>
      </w:r>
      <w:r>
        <w:t>наука</w:t>
      </w:r>
      <w:r>
        <w:rPr>
          <w:spacing w:val="-3"/>
        </w:rPr>
        <w:t xml:space="preserve"> </w:t>
      </w:r>
      <w:r>
        <w:t>и</w:t>
      </w:r>
      <w:r>
        <w:rPr>
          <w:spacing w:val="-5"/>
        </w:rPr>
        <w:t xml:space="preserve"> </w:t>
      </w:r>
      <w:r>
        <w:t>технологии</w:t>
      </w:r>
      <w:r>
        <w:rPr>
          <w:spacing w:val="-1"/>
        </w:rPr>
        <w:t xml:space="preserve"> </w:t>
      </w:r>
      <w:r>
        <w:t>(1</w:t>
      </w:r>
      <w:r>
        <w:rPr>
          <w:spacing w:val="-2"/>
        </w:rPr>
        <w:t xml:space="preserve"> </w:t>
      </w:r>
      <w:r>
        <w:rPr>
          <w:spacing w:val="-4"/>
        </w:rPr>
        <w:t>час)</w:t>
      </w:r>
    </w:p>
    <w:p w:rsidR="00A97923" w:rsidRDefault="00A97923" w:rsidP="00A97923">
      <w:pPr>
        <w:pStyle w:val="a3"/>
        <w:spacing w:before="156" w:line="360" w:lineRule="auto"/>
        <w:ind w:right="138"/>
      </w:pPr>
      <w:r>
        <w:t>Занятие посвящено Дню Российской науки – 8 февраля. Знакомство обучающихся</w:t>
      </w:r>
      <w:r>
        <w:rPr>
          <w:spacing w:val="-18"/>
        </w:rPr>
        <w:t xml:space="preserve"> </w:t>
      </w:r>
      <w:r>
        <w:t>с</w:t>
      </w:r>
      <w:r>
        <w:rPr>
          <w:spacing w:val="-17"/>
        </w:rPr>
        <w:t xml:space="preserve"> </w:t>
      </w:r>
      <w:r>
        <w:t>ролью</w:t>
      </w:r>
      <w:r>
        <w:rPr>
          <w:spacing w:val="-18"/>
        </w:rPr>
        <w:t xml:space="preserve"> </w:t>
      </w:r>
      <w:r>
        <w:t>науки</w:t>
      </w:r>
      <w:r>
        <w:rPr>
          <w:spacing w:val="-17"/>
        </w:rPr>
        <w:t xml:space="preserve"> </w:t>
      </w:r>
      <w:r>
        <w:t>и</w:t>
      </w:r>
      <w:r>
        <w:rPr>
          <w:spacing w:val="-18"/>
        </w:rPr>
        <w:t xml:space="preserve"> </w:t>
      </w:r>
      <w:r>
        <w:t>образования</w:t>
      </w:r>
      <w:r>
        <w:rPr>
          <w:spacing w:val="-17"/>
        </w:rPr>
        <w:t xml:space="preserve"> </w:t>
      </w:r>
      <w:r>
        <w:t>в</w:t>
      </w:r>
      <w:r>
        <w:rPr>
          <w:spacing w:val="-18"/>
        </w:rPr>
        <w:t xml:space="preserve"> </w:t>
      </w:r>
      <w:r>
        <w:t>экономике</w:t>
      </w:r>
      <w:r>
        <w:rPr>
          <w:spacing w:val="-17"/>
        </w:rPr>
        <w:t xml:space="preserve"> </w:t>
      </w:r>
      <w:r>
        <w:t>страны.</w:t>
      </w:r>
      <w:r>
        <w:rPr>
          <w:spacing w:val="-18"/>
        </w:rPr>
        <w:t xml:space="preserve"> </w:t>
      </w:r>
      <w:r>
        <w:t>Достижения</w:t>
      </w:r>
      <w:r>
        <w:rPr>
          <w:spacing w:val="-17"/>
        </w:rPr>
        <w:t xml:space="preserve"> </w:t>
      </w:r>
      <w:r>
        <w:t>России в отраслях науки и образования, актуальные задачи и перспективы развития. Работодатели,</w:t>
      </w:r>
      <w:r>
        <w:rPr>
          <w:spacing w:val="40"/>
        </w:rPr>
        <w:t xml:space="preserve"> </w:t>
      </w:r>
      <w:r>
        <w:t>их</w:t>
      </w:r>
      <w:r>
        <w:rPr>
          <w:spacing w:val="40"/>
        </w:rPr>
        <w:t xml:space="preserve"> </w:t>
      </w:r>
      <w:r>
        <w:t>географическая</w:t>
      </w:r>
      <w:r>
        <w:rPr>
          <w:spacing w:val="40"/>
        </w:rPr>
        <w:t xml:space="preserve"> </w:t>
      </w:r>
      <w:r>
        <w:t>представленность,</w:t>
      </w:r>
      <w:r>
        <w:rPr>
          <w:spacing w:val="40"/>
        </w:rPr>
        <w:t xml:space="preserve"> </w:t>
      </w:r>
      <w:r>
        <w:t>перспективная</w:t>
      </w:r>
      <w:r>
        <w:rPr>
          <w:spacing w:val="40"/>
        </w:rPr>
        <w:t xml:space="preserve"> </w:t>
      </w:r>
      <w:r>
        <w:t>потребность</w:t>
      </w:r>
      <w:r>
        <w:rPr>
          <w:spacing w:val="80"/>
        </w:rPr>
        <w:t xml:space="preserve"> </w:t>
      </w:r>
      <w:r>
        <w:t>в кадрах. Основные профессии и содержание профессиональной деятельности. Знакомство со Всероссийским обществом изобретателей и рационализаторов (ВОИР)</w:t>
      </w:r>
      <w:r>
        <w:rPr>
          <w:spacing w:val="80"/>
          <w:w w:val="150"/>
        </w:rPr>
        <w:t xml:space="preserve"> </w:t>
      </w:r>
      <w:r>
        <w:t>–</w:t>
      </w:r>
      <w:r>
        <w:rPr>
          <w:spacing w:val="80"/>
          <w:w w:val="150"/>
        </w:rPr>
        <w:t xml:space="preserve"> </w:t>
      </w:r>
      <w:r>
        <w:t>общественной</w:t>
      </w:r>
      <w:r>
        <w:rPr>
          <w:spacing w:val="80"/>
          <w:w w:val="150"/>
        </w:rPr>
        <w:t xml:space="preserve"> </w:t>
      </w:r>
      <w:r>
        <w:t>организацией,</w:t>
      </w:r>
      <w:r>
        <w:rPr>
          <w:spacing w:val="80"/>
          <w:w w:val="150"/>
        </w:rPr>
        <w:t xml:space="preserve"> </w:t>
      </w:r>
      <w:r>
        <w:t>деятельность</w:t>
      </w:r>
      <w:r>
        <w:rPr>
          <w:spacing w:val="80"/>
          <w:w w:val="150"/>
        </w:rPr>
        <w:t xml:space="preserve"> </w:t>
      </w:r>
      <w:r>
        <w:t>которой</w:t>
      </w:r>
      <w:r>
        <w:rPr>
          <w:spacing w:val="80"/>
          <w:w w:val="150"/>
        </w:rPr>
        <w:t xml:space="preserve"> </w:t>
      </w:r>
      <w:r>
        <w:t>направлена</w:t>
      </w:r>
      <w:r>
        <w:rPr>
          <w:spacing w:val="80"/>
          <w:w w:val="150"/>
        </w:rPr>
        <w:t xml:space="preserve"> </w:t>
      </w:r>
      <w:r>
        <w:t>на</w:t>
      </w:r>
    </w:p>
    <w:p w:rsidR="00A97923" w:rsidRDefault="00A97923" w:rsidP="00A97923">
      <w:pPr>
        <w:pStyle w:val="a3"/>
        <w:spacing w:line="360" w:lineRule="auto"/>
        <w:sectPr w:rsidR="00A97923">
          <w:pgSz w:w="11910" w:h="16840"/>
          <w:pgMar w:top="1040" w:right="566" w:bottom="920" w:left="992" w:header="0" w:footer="734" w:gutter="0"/>
          <w:cols w:space="720"/>
        </w:sectPr>
      </w:pPr>
    </w:p>
    <w:p w:rsidR="00A97923" w:rsidRDefault="00A97923" w:rsidP="00A97923">
      <w:pPr>
        <w:pStyle w:val="a3"/>
        <w:spacing w:before="67" w:line="360" w:lineRule="auto"/>
        <w:ind w:right="138"/>
      </w:pPr>
      <w:r>
        <w:lastRenderedPageBreak/>
        <w:t>развитие потенциала российского изобретательства, помощь по внедрению новых технологий и разработок, защиту интересов и прав изобретателей и рационализаторов</w:t>
      </w:r>
      <w:r>
        <w:rPr>
          <w:spacing w:val="-9"/>
        </w:rPr>
        <w:t xml:space="preserve"> </w:t>
      </w:r>
      <w:r>
        <w:t>в</w:t>
      </w:r>
      <w:r>
        <w:rPr>
          <w:spacing w:val="-9"/>
        </w:rPr>
        <w:t xml:space="preserve"> </w:t>
      </w:r>
      <w:r>
        <w:t>России</w:t>
      </w:r>
      <w:r>
        <w:rPr>
          <w:spacing w:val="-11"/>
        </w:rPr>
        <w:t xml:space="preserve"> </w:t>
      </w:r>
      <w:r>
        <w:t>и</w:t>
      </w:r>
      <w:r>
        <w:rPr>
          <w:spacing w:val="-11"/>
        </w:rPr>
        <w:t xml:space="preserve"> </w:t>
      </w:r>
      <w:r>
        <w:t>за</w:t>
      </w:r>
      <w:r>
        <w:rPr>
          <w:spacing w:val="-11"/>
        </w:rPr>
        <w:t xml:space="preserve"> </w:t>
      </w:r>
      <w:r>
        <w:t>рубежом,</w:t>
      </w:r>
      <w:r>
        <w:rPr>
          <w:spacing w:val="-12"/>
        </w:rPr>
        <w:t xml:space="preserve"> </w:t>
      </w:r>
      <w:r>
        <w:t>а</w:t>
      </w:r>
      <w:r>
        <w:rPr>
          <w:spacing w:val="-11"/>
        </w:rPr>
        <w:t xml:space="preserve"> </w:t>
      </w:r>
      <w:r>
        <w:t>также</w:t>
      </w:r>
      <w:r>
        <w:rPr>
          <w:spacing w:val="-8"/>
        </w:rPr>
        <w:t xml:space="preserve"> </w:t>
      </w:r>
      <w:r>
        <w:t>популяризацию</w:t>
      </w:r>
      <w:r>
        <w:rPr>
          <w:spacing w:val="-12"/>
        </w:rPr>
        <w:t xml:space="preserve"> </w:t>
      </w:r>
      <w:r>
        <w:t>изобретательской деятельности.</w:t>
      </w:r>
      <w:r>
        <w:rPr>
          <w:spacing w:val="40"/>
        </w:rPr>
        <w:t xml:space="preserve"> </w:t>
      </w:r>
      <w:r>
        <w:t>Варианты</w:t>
      </w:r>
      <w:r>
        <w:rPr>
          <w:spacing w:val="40"/>
        </w:rPr>
        <w:t xml:space="preserve"> </w:t>
      </w:r>
      <w:r>
        <w:t>профессионального</w:t>
      </w:r>
      <w:r>
        <w:rPr>
          <w:spacing w:val="40"/>
        </w:rPr>
        <w:t xml:space="preserve"> </w:t>
      </w:r>
      <w:r>
        <w:t>образования.</w:t>
      </w:r>
      <w:r>
        <w:rPr>
          <w:spacing w:val="40"/>
        </w:rPr>
        <w:t xml:space="preserve"> </w:t>
      </w:r>
      <w:r>
        <w:t>Открытие</w:t>
      </w:r>
      <w:r>
        <w:rPr>
          <w:spacing w:val="40"/>
        </w:rPr>
        <w:t xml:space="preserve"> </w:t>
      </w:r>
      <w:r>
        <w:t>диагностики</w:t>
      </w:r>
    </w:p>
    <w:p w:rsidR="00A97923" w:rsidRDefault="00A97923" w:rsidP="00A97923">
      <w:pPr>
        <w:pStyle w:val="a3"/>
        <w:spacing w:before="1" w:line="362" w:lineRule="auto"/>
        <w:ind w:right="138"/>
      </w:pPr>
      <w:r>
        <w:t>«Мои способности. Социальный интеллект» в личном кабинете обучающегося на портале</w:t>
      </w:r>
      <w:r>
        <w:rPr>
          <w:spacing w:val="-10"/>
        </w:rPr>
        <w:t xml:space="preserve"> </w:t>
      </w:r>
      <w:r>
        <w:t>«Билет</w:t>
      </w:r>
      <w:r>
        <w:rPr>
          <w:spacing w:val="-12"/>
        </w:rPr>
        <w:t xml:space="preserve"> </w:t>
      </w:r>
      <w:r>
        <w:t>в</w:t>
      </w:r>
      <w:r>
        <w:rPr>
          <w:spacing w:val="-13"/>
        </w:rPr>
        <w:t xml:space="preserve"> </w:t>
      </w:r>
      <w:r>
        <w:t>будущее».</w:t>
      </w:r>
      <w:r>
        <w:rPr>
          <w:spacing w:val="-11"/>
        </w:rPr>
        <w:t xml:space="preserve"> </w:t>
      </w:r>
      <w:r>
        <w:t>Инициативы</w:t>
      </w:r>
      <w:r>
        <w:rPr>
          <w:spacing w:val="-11"/>
        </w:rPr>
        <w:t xml:space="preserve"> </w:t>
      </w:r>
      <w:r>
        <w:t>Десятилетия</w:t>
      </w:r>
      <w:r>
        <w:rPr>
          <w:spacing w:val="-13"/>
        </w:rPr>
        <w:t xml:space="preserve"> </w:t>
      </w:r>
      <w:r>
        <w:t>науки</w:t>
      </w:r>
      <w:r>
        <w:rPr>
          <w:spacing w:val="-10"/>
        </w:rPr>
        <w:t xml:space="preserve"> </w:t>
      </w:r>
      <w:r>
        <w:t>и</w:t>
      </w:r>
      <w:r>
        <w:rPr>
          <w:spacing w:val="-11"/>
        </w:rPr>
        <w:t xml:space="preserve"> </w:t>
      </w:r>
      <w:r>
        <w:t>технологий</w:t>
      </w:r>
      <w:r>
        <w:rPr>
          <w:spacing w:val="-11"/>
        </w:rPr>
        <w:t xml:space="preserve"> </w:t>
      </w:r>
      <w:r>
        <w:t>в</w:t>
      </w:r>
      <w:r>
        <w:rPr>
          <w:spacing w:val="-12"/>
        </w:rPr>
        <w:t xml:space="preserve"> </w:t>
      </w:r>
      <w:r>
        <w:t>России.</w:t>
      </w:r>
    </w:p>
    <w:p w:rsidR="00A97923" w:rsidRDefault="00A97923" w:rsidP="00A97923">
      <w:pPr>
        <w:pStyle w:val="a3"/>
        <w:spacing w:line="317" w:lineRule="exact"/>
        <w:ind w:left="849"/>
      </w:pPr>
      <w:r>
        <w:rPr>
          <w:i/>
        </w:rPr>
        <w:t>6-7</w:t>
      </w:r>
      <w:r>
        <w:rPr>
          <w:i/>
          <w:spacing w:val="-9"/>
        </w:rPr>
        <w:t xml:space="preserve"> </w:t>
      </w:r>
      <w:r>
        <w:rPr>
          <w:i/>
        </w:rPr>
        <w:t>кл.</w:t>
      </w:r>
      <w:r>
        <w:rPr>
          <w:i/>
          <w:spacing w:val="-4"/>
        </w:rPr>
        <w:t xml:space="preserve"> </w:t>
      </w:r>
      <w:r>
        <w:t>Общая</w:t>
      </w:r>
      <w:r>
        <w:rPr>
          <w:spacing w:val="-4"/>
        </w:rPr>
        <w:t xml:space="preserve"> </w:t>
      </w:r>
      <w:r>
        <w:t>характеристика</w:t>
      </w:r>
      <w:r>
        <w:rPr>
          <w:spacing w:val="-4"/>
        </w:rPr>
        <w:t xml:space="preserve"> </w:t>
      </w:r>
      <w:r>
        <w:t>науки</w:t>
      </w:r>
      <w:r>
        <w:rPr>
          <w:spacing w:val="-3"/>
        </w:rPr>
        <w:t xml:space="preserve"> </w:t>
      </w:r>
      <w:r>
        <w:t>и</w:t>
      </w:r>
      <w:r>
        <w:rPr>
          <w:spacing w:val="-7"/>
        </w:rPr>
        <w:t xml:space="preserve"> </w:t>
      </w:r>
      <w:r>
        <w:t>образования</w:t>
      </w:r>
      <w:r>
        <w:rPr>
          <w:spacing w:val="-4"/>
        </w:rPr>
        <w:t xml:space="preserve"> </w:t>
      </w:r>
      <w:r>
        <w:t>как</w:t>
      </w:r>
      <w:r>
        <w:rPr>
          <w:spacing w:val="-4"/>
        </w:rPr>
        <w:t xml:space="preserve"> </w:t>
      </w:r>
      <w:r>
        <w:t>сферы</w:t>
      </w:r>
      <w:r>
        <w:rPr>
          <w:spacing w:val="-3"/>
        </w:rPr>
        <w:t xml:space="preserve"> </w:t>
      </w:r>
      <w:r>
        <w:rPr>
          <w:spacing w:val="-2"/>
        </w:rPr>
        <w:t>занятости.</w:t>
      </w:r>
    </w:p>
    <w:p w:rsidR="00A97923" w:rsidRDefault="00A97923" w:rsidP="00A97923">
      <w:pPr>
        <w:pStyle w:val="a3"/>
        <w:spacing w:before="160" w:line="360" w:lineRule="auto"/>
        <w:ind w:right="135"/>
      </w:pPr>
      <w:r>
        <w:t>Значимость науки в экономике страны, основные профессии, наукоемкие технологии, роль фундаментальных исследований. Знания, интересы, привычки, роль олимпиадного движения, помогающие стать успешными учеными. Учебные предметы</w:t>
      </w:r>
      <w:r>
        <w:rPr>
          <w:spacing w:val="80"/>
        </w:rPr>
        <w:t xml:space="preserve"> </w:t>
      </w:r>
      <w:r>
        <w:t>и</w:t>
      </w:r>
      <w:r>
        <w:rPr>
          <w:spacing w:val="80"/>
        </w:rPr>
        <w:t xml:space="preserve"> </w:t>
      </w:r>
      <w:r>
        <w:t>дополнительное</w:t>
      </w:r>
      <w:r>
        <w:rPr>
          <w:spacing w:val="78"/>
        </w:rPr>
        <w:t xml:space="preserve"> </w:t>
      </w:r>
      <w:r>
        <w:t>образование,</w:t>
      </w:r>
      <w:r>
        <w:rPr>
          <w:spacing w:val="79"/>
        </w:rPr>
        <w:t xml:space="preserve"> </w:t>
      </w:r>
      <w:r>
        <w:t>помогающие</w:t>
      </w:r>
      <w:r>
        <w:rPr>
          <w:spacing w:val="80"/>
        </w:rPr>
        <w:t xml:space="preserve"> </w:t>
      </w:r>
      <w:r>
        <w:t>в</w:t>
      </w:r>
      <w:r>
        <w:rPr>
          <w:spacing w:val="79"/>
        </w:rPr>
        <w:t xml:space="preserve"> </w:t>
      </w:r>
      <w:r>
        <w:t>будущем</w:t>
      </w:r>
      <w:r>
        <w:rPr>
          <w:spacing w:val="80"/>
        </w:rPr>
        <w:t xml:space="preserve"> </w:t>
      </w:r>
      <w:r>
        <w:t>развиваться в науке и образовании.</w:t>
      </w:r>
    </w:p>
    <w:p w:rsidR="00A97923" w:rsidRDefault="00A97923" w:rsidP="00A97923">
      <w:pPr>
        <w:pStyle w:val="a3"/>
        <w:spacing w:line="360" w:lineRule="auto"/>
        <w:ind w:right="139"/>
      </w:pPr>
      <w:r>
        <w:rPr>
          <w:i/>
        </w:rPr>
        <w:t xml:space="preserve">8-9 кл. </w:t>
      </w:r>
      <w:r>
        <w:t>Содержание деятельности профессий, представленных в отраслях, необходимые профессионально важные качества, особенности профессиональной подготовки.</w:t>
      </w:r>
      <w:r>
        <w:rPr>
          <w:spacing w:val="80"/>
          <w:w w:val="150"/>
        </w:rPr>
        <w:t xml:space="preserve">  </w:t>
      </w:r>
      <w:r>
        <w:t>Знакомство</w:t>
      </w:r>
      <w:r>
        <w:rPr>
          <w:spacing w:val="80"/>
          <w:w w:val="150"/>
        </w:rPr>
        <w:t xml:space="preserve">  </w:t>
      </w:r>
      <w:r>
        <w:t>со</w:t>
      </w:r>
      <w:r>
        <w:rPr>
          <w:spacing w:val="80"/>
          <w:w w:val="150"/>
        </w:rPr>
        <w:t xml:space="preserve">  </w:t>
      </w:r>
      <w:r>
        <w:t>Всероссийским</w:t>
      </w:r>
      <w:r>
        <w:rPr>
          <w:spacing w:val="80"/>
          <w:w w:val="150"/>
        </w:rPr>
        <w:t xml:space="preserve">  </w:t>
      </w:r>
      <w:r>
        <w:t>обществом</w:t>
      </w:r>
      <w:r>
        <w:rPr>
          <w:spacing w:val="80"/>
          <w:w w:val="150"/>
        </w:rPr>
        <w:t xml:space="preserve">  </w:t>
      </w:r>
      <w:r>
        <w:t>изобретателей</w:t>
      </w:r>
      <w:r>
        <w:rPr>
          <w:spacing w:val="80"/>
        </w:rPr>
        <w:t xml:space="preserve"> </w:t>
      </w:r>
      <w:r>
        <w:t>и</w:t>
      </w:r>
      <w:r>
        <w:rPr>
          <w:spacing w:val="-14"/>
        </w:rPr>
        <w:t xml:space="preserve"> </w:t>
      </w:r>
      <w:r>
        <w:t>рационализаторов</w:t>
      </w:r>
      <w:r>
        <w:rPr>
          <w:spacing w:val="-14"/>
        </w:rPr>
        <w:t xml:space="preserve"> </w:t>
      </w:r>
      <w:r>
        <w:t>и</w:t>
      </w:r>
      <w:r>
        <w:rPr>
          <w:spacing w:val="-14"/>
        </w:rPr>
        <w:t xml:space="preserve"> </w:t>
      </w:r>
      <w:r>
        <w:t>возможностями,</w:t>
      </w:r>
      <w:r>
        <w:rPr>
          <w:spacing w:val="-14"/>
        </w:rPr>
        <w:t xml:space="preserve"> </w:t>
      </w:r>
      <w:r>
        <w:t>которые</w:t>
      </w:r>
      <w:r>
        <w:rPr>
          <w:spacing w:val="-14"/>
        </w:rPr>
        <w:t xml:space="preserve"> </w:t>
      </w:r>
      <w:r>
        <w:t>предоставляет</w:t>
      </w:r>
      <w:r>
        <w:rPr>
          <w:spacing w:val="-14"/>
        </w:rPr>
        <w:t xml:space="preserve"> </w:t>
      </w:r>
      <w:r>
        <w:t>данная</w:t>
      </w:r>
      <w:r>
        <w:rPr>
          <w:spacing w:val="-14"/>
        </w:rPr>
        <w:t xml:space="preserve"> </w:t>
      </w:r>
      <w:r>
        <w:t>общественная организация. Возможности общего, среднего профессионального и высшего образования в подготовке специалистов: профильное обучение, направления подготовки в профессиональных образовательных организациях.</w:t>
      </w:r>
    </w:p>
    <w:p w:rsidR="00A97923" w:rsidRDefault="00A97923" w:rsidP="00A97923">
      <w:pPr>
        <w:pStyle w:val="a3"/>
        <w:spacing w:before="2" w:line="360" w:lineRule="auto"/>
        <w:ind w:right="139"/>
      </w:pPr>
      <w:r>
        <w:rPr>
          <w:i/>
        </w:rPr>
        <w:t xml:space="preserve">10-11 кл. </w:t>
      </w:r>
      <w:r>
        <w:t xml:space="preserve">Профессионально важные качества и особенности построения карьеры в науке и образовании. ВОИР, как площадка для внедрения новых технологий и разработок, предоставляющая, в том числе, возможности популяризации изобретательской деятельности. Возможности высшего и среднего профессионального образования в подготовке специалистов для изучаемых </w:t>
      </w:r>
      <w:r>
        <w:rPr>
          <w:spacing w:val="-2"/>
        </w:rPr>
        <w:t>отраслей.</w:t>
      </w:r>
    </w:p>
    <w:p w:rsidR="00A97923" w:rsidRDefault="00A97923" w:rsidP="00A97923">
      <w:pPr>
        <w:pStyle w:val="a3"/>
        <w:spacing w:before="167"/>
        <w:ind w:left="0"/>
        <w:jc w:val="left"/>
      </w:pPr>
    </w:p>
    <w:p w:rsidR="00A97923" w:rsidRDefault="00A97923" w:rsidP="00A97923">
      <w:pPr>
        <w:pStyle w:val="2"/>
        <w:ind w:left="1622"/>
        <w:jc w:val="left"/>
      </w:pPr>
      <w:bookmarkStart w:id="181" w:name="_bookmark28"/>
      <w:bookmarkEnd w:id="181"/>
      <w:r>
        <w:t>Тема</w:t>
      </w:r>
      <w:r>
        <w:rPr>
          <w:spacing w:val="-3"/>
        </w:rPr>
        <w:t xml:space="preserve"> </w:t>
      </w:r>
      <w:r>
        <w:t>21.</w:t>
      </w:r>
      <w:r>
        <w:rPr>
          <w:spacing w:val="-5"/>
        </w:rPr>
        <w:t xml:space="preserve"> </w:t>
      </w:r>
      <w:r>
        <w:t>Россия</w:t>
      </w:r>
      <w:r>
        <w:rPr>
          <w:spacing w:val="-5"/>
        </w:rPr>
        <w:t xml:space="preserve"> </w:t>
      </w:r>
      <w:r>
        <w:t>гостеприимная:</w:t>
      </w:r>
      <w:r>
        <w:rPr>
          <w:spacing w:val="-5"/>
        </w:rPr>
        <w:t xml:space="preserve"> </w:t>
      </w:r>
      <w:r>
        <w:t>сервис</w:t>
      </w:r>
      <w:r>
        <w:rPr>
          <w:spacing w:val="-4"/>
        </w:rPr>
        <w:t xml:space="preserve"> </w:t>
      </w:r>
      <w:r>
        <w:t>и</w:t>
      </w:r>
      <w:r>
        <w:rPr>
          <w:spacing w:val="-6"/>
        </w:rPr>
        <w:t xml:space="preserve"> </w:t>
      </w:r>
      <w:r>
        <w:t>туризм</w:t>
      </w:r>
      <w:r>
        <w:rPr>
          <w:spacing w:val="-4"/>
        </w:rPr>
        <w:t xml:space="preserve"> </w:t>
      </w:r>
      <w:r>
        <w:t>(1</w:t>
      </w:r>
      <w:r>
        <w:rPr>
          <w:spacing w:val="-2"/>
        </w:rPr>
        <w:t xml:space="preserve"> </w:t>
      </w:r>
      <w:r>
        <w:rPr>
          <w:spacing w:val="-4"/>
        </w:rPr>
        <w:t>час)</w:t>
      </w:r>
    </w:p>
    <w:p w:rsidR="00A97923" w:rsidRDefault="00A97923" w:rsidP="00A97923">
      <w:pPr>
        <w:pStyle w:val="a3"/>
        <w:spacing w:before="155" w:line="360" w:lineRule="auto"/>
        <w:ind w:right="139"/>
      </w:pPr>
      <w:r>
        <w:t>Занятие</w:t>
      </w:r>
      <w:r>
        <w:rPr>
          <w:spacing w:val="-2"/>
        </w:rPr>
        <w:t xml:space="preserve"> </w:t>
      </w:r>
      <w:r>
        <w:t>посвящено</w:t>
      </w:r>
      <w:r>
        <w:rPr>
          <w:spacing w:val="-1"/>
        </w:rPr>
        <w:t xml:space="preserve"> </w:t>
      </w:r>
      <w:r>
        <w:t>знакомству</w:t>
      </w:r>
      <w:r>
        <w:rPr>
          <w:spacing w:val="-3"/>
        </w:rPr>
        <w:t xml:space="preserve"> </w:t>
      </w:r>
      <w:r>
        <w:t>обучающихся с</w:t>
      </w:r>
      <w:r>
        <w:rPr>
          <w:spacing w:val="-2"/>
        </w:rPr>
        <w:t xml:space="preserve"> </w:t>
      </w:r>
      <w:r>
        <w:t>профессиями в сфере туризма и гостеприимства и вариантами профессионально-образовательных маршрутов.</w:t>
      </w:r>
    </w:p>
    <w:p w:rsidR="00A97923" w:rsidRDefault="00A97923" w:rsidP="00A97923">
      <w:pPr>
        <w:pStyle w:val="a3"/>
        <w:spacing w:line="360" w:lineRule="auto"/>
        <w:sectPr w:rsidR="00A97923">
          <w:pgSz w:w="11910" w:h="16840"/>
          <w:pgMar w:top="1040" w:right="566" w:bottom="920" w:left="992" w:header="0" w:footer="734" w:gutter="0"/>
          <w:cols w:space="720"/>
        </w:sectPr>
      </w:pPr>
    </w:p>
    <w:p w:rsidR="00A97923" w:rsidRDefault="00A97923" w:rsidP="00A97923">
      <w:pPr>
        <w:pStyle w:val="a3"/>
        <w:spacing w:before="67" w:line="360" w:lineRule="auto"/>
        <w:ind w:right="135"/>
      </w:pPr>
      <w:r>
        <w:rPr>
          <w:i/>
        </w:rPr>
        <w:lastRenderedPageBreak/>
        <w:t>6-7</w:t>
      </w:r>
      <w:r>
        <w:rPr>
          <w:i/>
          <w:spacing w:val="80"/>
          <w:w w:val="150"/>
        </w:rPr>
        <w:t xml:space="preserve"> </w:t>
      </w:r>
      <w:r>
        <w:rPr>
          <w:i/>
        </w:rPr>
        <w:t>кл.</w:t>
      </w:r>
      <w:r>
        <w:rPr>
          <w:i/>
          <w:spacing w:val="80"/>
          <w:w w:val="150"/>
        </w:rPr>
        <w:t xml:space="preserve"> </w:t>
      </w:r>
      <w:r>
        <w:t>Общая</w:t>
      </w:r>
      <w:r>
        <w:rPr>
          <w:spacing w:val="80"/>
          <w:w w:val="150"/>
        </w:rPr>
        <w:t xml:space="preserve"> </w:t>
      </w:r>
      <w:r>
        <w:t>характеристика</w:t>
      </w:r>
      <w:r>
        <w:rPr>
          <w:spacing w:val="80"/>
          <w:w w:val="150"/>
        </w:rPr>
        <w:t xml:space="preserve"> </w:t>
      </w:r>
      <w:r>
        <w:t>сферы</w:t>
      </w:r>
      <w:r>
        <w:rPr>
          <w:spacing w:val="80"/>
          <w:w w:val="150"/>
        </w:rPr>
        <w:t xml:space="preserve"> </w:t>
      </w:r>
      <w:r>
        <w:t>деятельности</w:t>
      </w:r>
      <w:r>
        <w:rPr>
          <w:spacing w:val="80"/>
          <w:w w:val="150"/>
        </w:rPr>
        <w:t xml:space="preserve"> </w:t>
      </w:r>
      <w:r>
        <w:t>в</w:t>
      </w:r>
      <w:r>
        <w:rPr>
          <w:spacing w:val="80"/>
          <w:w w:val="150"/>
        </w:rPr>
        <w:t xml:space="preserve"> </w:t>
      </w:r>
      <w:r>
        <w:t>области</w:t>
      </w:r>
      <w:r>
        <w:rPr>
          <w:spacing w:val="80"/>
          <w:w w:val="150"/>
        </w:rPr>
        <w:t xml:space="preserve"> </w:t>
      </w:r>
      <w:r>
        <w:t>туризма и гостеприимства. Значимость в экономике страны, достижения и перспективы развития внутреннего и международного туризма, основные профессии, представленные в сфере деятельности. Знания, необходимые в работе профессионалов отрасли. Интересы, привычки, направления дополнительного образования, помогающие стать успешными профессионалами.</w:t>
      </w:r>
    </w:p>
    <w:p w:rsidR="00A97923" w:rsidRDefault="00A97923" w:rsidP="00A97923">
      <w:pPr>
        <w:pStyle w:val="a3"/>
        <w:spacing w:before="2" w:line="360" w:lineRule="auto"/>
        <w:ind w:right="135"/>
      </w:pPr>
      <w:r>
        <w:rPr>
          <w:i/>
        </w:rPr>
        <w:t xml:space="preserve">8-9 кл. </w:t>
      </w:r>
      <w:r>
        <w:t>Содержание деятельности профессий, представленных в сфере, необходимые профессионально важные качества, особенности профессиональной подготовки. Возможности общего, среднего профессионального, высшего образования и профессионального обучения в подготовке специалистов. Дополнительное образование, направления подготовки в профессиональных образовательных организациях и вузах.</w:t>
      </w:r>
    </w:p>
    <w:p w:rsidR="00A97923" w:rsidRDefault="00A97923" w:rsidP="00A97923">
      <w:pPr>
        <w:pStyle w:val="a3"/>
        <w:spacing w:line="360" w:lineRule="auto"/>
        <w:ind w:right="139"/>
      </w:pPr>
      <w:r>
        <w:rPr>
          <w:i/>
        </w:rPr>
        <w:t xml:space="preserve">10-11 кл. </w:t>
      </w:r>
      <w:r>
        <w:t xml:space="preserve">Профессионально важные качества, необходимые для профессий сферы сервиса, туризма и гостеприимства, возможности построения карьеры. Возможности высшего и профессионального образования в подготовке </w:t>
      </w:r>
      <w:r>
        <w:rPr>
          <w:spacing w:val="-2"/>
        </w:rPr>
        <w:t>специалистов.</w:t>
      </w:r>
    </w:p>
    <w:p w:rsidR="00A97923" w:rsidRDefault="00A97923" w:rsidP="00A97923">
      <w:pPr>
        <w:pStyle w:val="a3"/>
        <w:spacing w:before="165"/>
        <w:ind w:left="0"/>
        <w:jc w:val="left"/>
      </w:pPr>
    </w:p>
    <w:p w:rsidR="00A97923" w:rsidRDefault="00A97923" w:rsidP="00A97923">
      <w:pPr>
        <w:pStyle w:val="2"/>
        <w:ind w:left="1595"/>
      </w:pPr>
      <w:bookmarkStart w:id="182" w:name="_bookmark29"/>
      <w:bookmarkEnd w:id="182"/>
      <w:r>
        <w:t>Тема</w:t>
      </w:r>
      <w:r>
        <w:rPr>
          <w:spacing w:val="-4"/>
        </w:rPr>
        <w:t xml:space="preserve"> </w:t>
      </w:r>
      <w:r>
        <w:t>22.</w:t>
      </w:r>
      <w:r>
        <w:rPr>
          <w:spacing w:val="-5"/>
        </w:rPr>
        <w:t xml:space="preserve"> </w:t>
      </w:r>
      <w:r>
        <w:t>Россия</w:t>
      </w:r>
      <w:r>
        <w:rPr>
          <w:spacing w:val="-7"/>
        </w:rPr>
        <w:t xml:space="preserve"> </w:t>
      </w:r>
      <w:r>
        <w:t>безопасная.</w:t>
      </w:r>
      <w:r>
        <w:rPr>
          <w:spacing w:val="-4"/>
        </w:rPr>
        <w:t xml:space="preserve"> </w:t>
      </w:r>
      <w:r>
        <w:t>Защитники</w:t>
      </w:r>
      <w:r>
        <w:rPr>
          <w:spacing w:val="-5"/>
        </w:rPr>
        <w:t xml:space="preserve"> </w:t>
      </w:r>
      <w:r>
        <w:t>Отечества</w:t>
      </w:r>
      <w:r>
        <w:rPr>
          <w:spacing w:val="-4"/>
        </w:rPr>
        <w:t xml:space="preserve"> </w:t>
      </w:r>
      <w:r>
        <w:t>(1</w:t>
      </w:r>
      <w:r>
        <w:rPr>
          <w:spacing w:val="-3"/>
        </w:rPr>
        <w:t xml:space="preserve"> </w:t>
      </w:r>
      <w:r>
        <w:rPr>
          <w:spacing w:val="-5"/>
        </w:rPr>
        <w:t>ч.)</w:t>
      </w:r>
    </w:p>
    <w:p w:rsidR="00A97923" w:rsidRDefault="00A97923" w:rsidP="00A97923">
      <w:pPr>
        <w:pStyle w:val="a3"/>
        <w:spacing w:before="158" w:line="360" w:lineRule="auto"/>
        <w:ind w:right="138"/>
      </w:pPr>
      <w:r>
        <w:t>Занятие посвящено Дню Героев Отечества (9 декабря) и роли Вооруженных сил Российской Федерации в обеспечении национальной безопасности. В рамках занятия рассматривается структура и современные достижения Вооруженных сил Российской Федерации, включая передовые технологии в армии, флоте и других силовых ведомствах. В ходе занятия особое внимание уделяется новым высокотехнологичным</w:t>
      </w:r>
      <w:r>
        <w:rPr>
          <w:spacing w:val="-7"/>
        </w:rPr>
        <w:t xml:space="preserve"> </w:t>
      </w:r>
      <w:r>
        <w:t>военным</w:t>
      </w:r>
      <w:r>
        <w:rPr>
          <w:spacing w:val="-10"/>
        </w:rPr>
        <w:t xml:space="preserve"> </w:t>
      </w:r>
      <w:r>
        <w:t>специальностям,</w:t>
      </w:r>
      <w:r>
        <w:rPr>
          <w:spacing w:val="-8"/>
        </w:rPr>
        <w:t xml:space="preserve"> </w:t>
      </w:r>
      <w:r>
        <w:t>которые</w:t>
      </w:r>
      <w:r>
        <w:rPr>
          <w:spacing w:val="-7"/>
        </w:rPr>
        <w:t xml:space="preserve"> </w:t>
      </w:r>
      <w:r>
        <w:t>определяют</w:t>
      </w:r>
      <w:r>
        <w:rPr>
          <w:spacing w:val="-10"/>
        </w:rPr>
        <w:t xml:space="preserve"> </w:t>
      </w:r>
      <w:r>
        <w:t>облик</w:t>
      </w:r>
      <w:r>
        <w:rPr>
          <w:spacing w:val="-7"/>
        </w:rPr>
        <w:t xml:space="preserve"> </w:t>
      </w:r>
      <w:r>
        <w:t>армии и силовых ведомств будущего.</w:t>
      </w:r>
    </w:p>
    <w:p w:rsidR="00A97923" w:rsidRDefault="00A97923" w:rsidP="00A97923">
      <w:pPr>
        <w:pStyle w:val="a3"/>
        <w:spacing w:before="167"/>
        <w:ind w:left="0"/>
        <w:jc w:val="left"/>
      </w:pPr>
    </w:p>
    <w:p w:rsidR="00A97923" w:rsidRDefault="00A97923" w:rsidP="00A97923">
      <w:pPr>
        <w:pStyle w:val="2"/>
        <w:ind w:left="2166"/>
      </w:pPr>
      <w:bookmarkStart w:id="183" w:name="_bookmark30"/>
      <w:bookmarkEnd w:id="183"/>
      <w:r>
        <w:t>Тема</w:t>
      </w:r>
      <w:r>
        <w:rPr>
          <w:spacing w:val="-3"/>
        </w:rPr>
        <w:t xml:space="preserve"> </w:t>
      </w:r>
      <w:r>
        <w:t>23.</w:t>
      </w:r>
      <w:r>
        <w:rPr>
          <w:spacing w:val="-5"/>
        </w:rPr>
        <w:t xml:space="preserve"> </w:t>
      </w:r>
      <w:r>
        <w:t>Россия</w:t>
      </w:r>
      <w:r>
        <w:rPr>
          <w:spacing w:val="-6"/>
        </w:rPr>
        <w:t xml:space="preserve"> </w:t>
      </w:r>
      <w:r>
        <w:t>комфортная:</w:t>
      </w:r>
      <w:r>
        <w:rPr>
          <w:spacing w:val="-5"/>
        </w:rPr>
        <w:t xml:space="preserve"> </w:t>
      </w:r>
      <w:r>
        <w:t>транспорт</w:t>
      </w:r>
      <w:r>
        <w:rPr>
          <w:spacing w:val="-2"/>
        </w:rPr>
        <w:t xml:space="preserve"> </w:t>
      </w:r>
      <w:r>
        <w:t>(1</w:t>
      </w:r>
      <w:r>
        <w:rPr>
          <w:spacing w:val="-2"/>
        </w:rPr>
        <w:t xml:space="preserve"> </w:t>
      </w:r>
      <w:r>
        <w:rPr>
          <w:spacing w:val="-4"/>
        </w:rPr>
        <w:t>час)</w:t>
      </w:r>
    </w:p>
    <w:p w:rsidR="00A97923" w:rsidRDefault="00A97923" w:rsidP="00A97923">
      <w:pPr>
        <w:pStyle w:val="a3"/>
        <w:spacing w:before="156" w:line="360" w:lineRule="auto"/>
        <w:ind w:right="144"/>
      </w:pPr>
      <w:r>
        <w:t>Знакомство обучающихся с ролью комфортной среды в экономике нашей страны.</w:t>
      </w:r>
      <w:r>
        <w:rPr>
          <w:spacing w:val="74"/>
        </w:rPr>
        <w:t xml:space="preserve"> </w:t>
      </w:r>
      <w:r>
        <w:t>Достижения</w:t>
      </w:r>
      <w:r>
        <w:rPr>
          <w:spacing w:val="75"/>
        </w:rPr>
        <w:t xml:space="preserve"> </w:t>
      </w:r>
      <w:r>
        <w:t>России</w:t>
      </w:r>
      <w:r>
        <w:rPr>
          <w:spacing w:val="76"/>
        </w:rPr>
        <w:t xml:space="preserve"> </w:t>
      </w:r>
      <w:r>
        <w:t>в</w:t>
      </w:r>
      <w:r>
        <w:rPr>
          <w:spacing w:val="74"/>
        </w:rPr>
        <w:t xml:space="preserve"> </w:t>
      </w:r>
      <w:r>
        <w:t>отраслях</w:t>
      </w:r>
      <w:r>
        <w:rPr>
          <w:spacing w:val="76"/>
        </w:rPr>
        <w:t xml:space="preserve"> </w:t>
      </w:r>
      <w:r>
        <w:t>комфортной</w:t>
      </w:r>
      <w:r>
        <w:rPr>
          <w:spacing w:val="76"/>
        </w:rPr>
        <w:t xml:space="preserve"> </w:t>
      </w:r>
      <w:r>
        <w:t>среды,</w:t>
      </w:r>
      <w:r>
        <w:rPr>
          <w:spacing w:val="74"/>
        </w:rPr>
        <w:t xml:space="preserve"> </w:t>
      </w:r>
      <w:r>
        <w:t>актуальные</w:t>
      </w:r>
      <w:r>
        <w:rPr>
          <w:spacing w:val="75"/>
        </w:rPr>
        <w:t xml:space="preserve"> </w:t>
      </w:r>
      <w:r>
        <w:t>задачи и</w:t>
      </w:r>
      <w:r>
        <w:rPr>
          <w:spacing w:val="38"/>
        </w:rPr>
        <w:t xml:space="preserve">  </w:t>
      </w:r>
      <w:r>
        <w:t>перспективы</w:t>
      </w:r>
      <w:r>
        <w:rPr>
          <w:spacing w:val="39"/>
        </w:rPr>
        <w:t xml:space="preserve">  </w:t>
      </w:r>
      <w:r>
        <w:t>развития.</w:t>
      </w:r>
      <w:r>
        <w:rPr>
          <w:spacing w:val="38"/>
        </w:rPr>
        <w:t xml:space="preserve">  </w:t>
      </w:r>
      <w:r>
        <w:t>Крупнейшие</w:t>
      </w:r>
      <w:r>
        <w:rPr>
          <w:spacing w:val="38"/>
        </w:rPr>
        <w:t xml:space="preserve">  </w:t>
      </w:r>
      <w:r>
        <w:t>работодатели</w:t>
      </w:r>
      <w:r>
        <w:rPr>
          <w:spacing w:val="37"/>
        </w:rPr>
        <w:t xml:space="preserve">  </w:t>
      </w:r>
      <w:r>
        <w:t>в</w:t>
      </w:r>
      <w:r>
        <w:rPr>
          <w:spacing w:val="38"/>
        </w:rPr>
        <w:t xml:space="preserve">  </w:t>
      </w:r>
      <w:r>
        <w:t>транспортной</w:t>
      </w:r>
      <w:r>
        <w:rPr>
          <w:spacing w:val="38"/>
        </w:rPr>
        <w:t xml:space="preserve">  </w:t>
      </w:r>
      <w:r>
        <w:t>сфере,</w:t>
      </w:r>
    </w:p>
    <w:p w:rsidR="00A97923" w:rsidRDefault="00A97923" w:rsidP="00A97923">
      <w:pPr>
        <w:pStyle w:val="a3"/>
        <w:spacing w:line="360" w:lineRule="auto"/>
        <w:sectPr w:rsidR="00A97923">
          <w:pgSz w:w="11910" w:h="16840"/>
          <w:pgMar w:top="1040" w:right="566" w:bottom="920" w:left="992" w:header="0" w:footer="734" w:gutter="0"/>
          <w:cols w:space="720"/>
        </w:sectPr>
      </w:pPr>
    </w:p>
    <w:p w:rsidR="00A97923" w:rsidRDefault="00A97923" w:rsidP="00A97923">
      <w:pPr>
        <w:pStyle w:val="a3"/>
        <w:spacing w:before="67" w:line="360" w:lineRule="auto"/>
        <w:ind w:right="138"/>
      </w:pPr>
      <w:r>
        <w:lastRenderedPageBreak/>
        <w:t>их географическая представленность, перспективная потребность в кадрах. Основные профессии и содержание профессиональной деятельности. Варианты профессионального образования.</w:t>
      </w:r>
    </w:p>
    <w:p w:rsidR="00A97923" w:rsidRDefault="00A97923" w:rsidP="00A97923">
      <w:pPr>
        <w:pStyle w:val="a3"/>
        <w:spacing w:before="1" w:line="360" w:lineRule="auto"/>
        <w:ind w:right="136"/>
      </w:pPr>
      <w:r>
        <w:rPr>
          <w:i/>
        </w:rPr>
        <w:t xml:space="preserve">6-7 кл. </w:t>
      </w:r>
      <w:r>
        <w:t>Общая характеристика отрасли. Значимость транспортной сферы для экономики страны, основные профессии, представленные в ней. Знания, необходимые в работе профессионалов отрасли. Интересы, привычки, учебные предметы</w:t>
      </w:r>
      <w:r>
        <w:rPr>
          <w:spacing w:val="80"/>
        </w:rPr>
        <w:t xml:space="preserve"> </w:t>
      </w:r>
      <w:r>
        <w:t>и</w:t>
      </w:r>
      <w:r>
        <w:rPr>
          <w:spacing w:val="80"/>
        </w:rPr>
        <w:t xml:space="preserve"> </w:t>
      </w:r>
      <w:r>
        <w:t>дополнительное</w:t>
      </w:r>
      <w:r>
        <w:rPr>
          <w:spacing w:val="78"/>
        </w:rPr>
        <w:t xml:space="preserve"> </w:t>
      </w:r>
      <w:r>
        <w:t>образование,</w:t>
      </w:r>
      <w:r>
        <w:rPr>
          <w:spacing w:val="79"/>
        </w:rPr>
        <w:t xml:space="preserve"> </w:t>
      </w:r>
      <w:r>
        <w:t>помогающие</w:t>
      </w:r>
      <w:r>
        <w:rPr>
          <w:spacing w:val="80"/>
        </w:rPr>
        <w:t xml:space="preserve"> </w:t>
      </w:r>
      <w:r>
        <w:t>в</w:t>
      </w:r>
      <w:r>
        <w:rPr>
          <w:spacing w:val="79"/>
        </w:rPr>
        <w:t xml:space="preserve"> </w:t>
      </w:r>
      <w:r>
        <w:t>будущем</w:t>
      </w:r>
      <w:r>
        <w:rPr>
          <w:spacing w:val="80"/>
        </w:rPr>
        <w:t xml:space="preserve"> </w:t>
      </w:r>
      <w:r>
        <w:t>развиваться в отрасли.</w:t>
      </w:r>
    </w:p>
    <w:p w:rsidR="00A97923" w:rsidRDefault="00A97923" w:rsidP="00A97923">
      <w:pPr>
        <w:pStyle w:val="a3"/>
        <w:spacing w:line="360" w:lineRule="auto"/>
        <w:ind w:right="140"/>
      </w:pPr>
      <w:r>
        <w:rPr>
          <w:i/>
        </w:rPr>
        <w:t>8-9</w:t>
      </w:r>
      <w:r>
        <w:rPr>
          <w:i/>
          <w:spacing w:val="-3"/>
        </w:rPr>
        <w:t xml:space="preserve"> </w:t>
      </w:r>
      <w:r>
        <w:rPr>
          <w:i/>
        </w:rPr>
        <w:t>кл.</w:t>
      </w:r>
      <w:r>
        <w:rPr>
          <w:i/>
          <w:spacing w:val="-5"/>
        </w:rPr>
        <w:t xml:space="preserve"> </w:t>
      </w:r>
      <w:r>
        <w:t>Содержание</w:t>
      </w:r>
      <w:r>
        <w:rPr>
          <w:spacing w:val="-4"/>
        </w:rPr>
        <w:t xml:space="preserve"> </w:t>
      </w:r>
      <w:r>
        <w:t>деятельности</w:t>
      </w:r>
      <w:r>
        <w:rPr>
          <w:spacing w:val="-4"/>
        </w:rPr>
        <w:t xml:space="preserve"> </w:t>
      </w:r>
      <w:r>
        <w:t>профессий,</w:t>
      </w:r>
      <w:r>
        <w:rPr>
          <w:spacing w:val="-3"/>
        </w:rPr>
        <w:t xml:space="preserve"> </w:t>
      </w:r>
      <w:r>
        <w:t>представленных</w:t>
      </w:r>
      <w:r>
        <w:rPr>
          <w:spacing w:val="-4"/>
        </w:rPr>
        <w:t xml:space="preserve"> </w:t>
      </w:r>
      <w:r>
        <w:t>в</w:t>
      </w:r>
      <w:r>
        <w:rPr>
          <w:spacing w:val="-3"/>
        </w:rPr>
        <w:t xml:space="preserve"> </w:t>
      </w:r>
      <w:r>
        <w:t>транспортной отрасли, необходимые профессионально важные качества, особенности профессиональной</w:t>
      </w:r>
      <w:r>
        <w:rPr>
          <w:spacing w:val="-3"/>
        </w:rPr>
        <w:t xml:space="preserve"> </w:t>
      </w:r>
      <w:r>
        <w:t>подготовки.</w:t>
      </w:r>
      <w:r>
        <w:rPr>
          <w:spacing w:val="-2"/>
        </w:rPr>
        <w:t xml:space="preserve"> </w:t>
      </w:r>
      <w:r>
        <w:t>Возможности</w:t>
      </w:r>
      <w:r>
        <w:rPr>
          <w:spacing w:val="-3"/>
        </w:rPr>
        <w:t xml:space="preserve"> </w:t>
      </w:r>
      <w:r>
        <w:t>общего,</w:t>
      </w:r>
      <w:r>
        <w:rPr>
          <w:spacing w:val="-2"/>
        </w:rPr>
        <w:t xml:space="preserve"> </w:t>
      </w:r>
      <w:r>
        <w:t>среднего</w:t>
      </w:r>
      <w:r>
        <w:rPr>
          <w:spacing w:val="-3"/>
        </w:rPr>
        <w:t xml:space="preserve"> </w:t>
      </w:r>
      <w:r>
        <w:t>профессионального образования в подготовке специалистов: профильное обучение, направления подготовки в профессиональных образовательных организациях.</w:t>
      </w:r>
    </w:p>
    <w:p w:rsidR="00A97923" w:rsidRDefault="00A97923" w:rsidP="00A97923">
      <w:pPr>
        <w:pStyle w:val="a3"/>
        <w:spacing w:before="2" w:line="360" w:lineRule="auto"/>
        <w:ind w:right="142"/>
      </w:pPr>
      <w:r>
        <w:rPr>
          <w:i/>
        </w:rPr>
        <w:t xml:space="preserve">10-11 кл. </w:t>
      </w:r>
      <w:r>
        <w:t>Профессионально важные качества и особенности построения карьеры в транспортной сфере. Возможности высшего и среднего профессионального образования в подготовке специалистов для отрасли.</w:t>
      </w:r>
    </w:p>
    <w:p w:rsidR="00A97923" w:rsidRDefault="00A97923" w:rsidP="00A97923">
      <w:pPr>
        <w:pStyle w:val="a3"/>
        <w:spacing w:before="164"/>
        <w:ind w:left="0"/>
        <w:jc w:val="left"/>
      </w:pPr>
    </w:p>
    <w:p w:rsidR="00A97923" w:rsidRDefault="00A97923" w:rsidP="00A97923">
      <w:pPr>
        <w:pStyle w:val="2"/>
        <w:ind w:left="1110"/>
      </w:pPr>
      <w:bookmarkStart w:id="184" w:name="_bookmark31"/>
      <w:bookmarkEnd w:id="184"/>
      <w:r>
        <w:t>Тема</w:t>
      </w:r>
      <w:r>
        <w:rPr>
          <w:spacing w:val="-3"/>
        </w:rPr>
        <w:t xml:space="preserve"> </w:t>
      </w:r>
      <w:r>
        <w:t>24.</w:t>
      </w:r>
      <w:r>
        <w:rPr>
          <w:spacing w:val="-4"/>
        </w:rPr>
        <w:t xml:space="preserve"> </w:t>
      </w:r>
      <w:r>
        <w:t>Россия</w:t>
      </w:r>
      <w:r>
        <w:rPr>
          <w:spacing w:val="-6"/>
        </w:rPr>
        <w:t xml:space="preserve"> </w:t>
      </w:r>
      <w:r>
        <w:t>на</w:t>
      </w:r>
      <w:r>
        <w:rPr>
          <w:spacing w:val="-6"/>
        </w:rPr>
        <w:t xml:space="preserve"> </w:t>
      </w:r>
      <w:r>
        <w:t>связи:</w:t>
      </w:r>
      <w:r>
        <w:rPr>
          <w:spacing w:val="-4"/>
        </w:rPr>
        <w:t xml:space="preserve"> </w:t>
      </w:r>
      <w:r>
        <w:t>интернет</w:t>
      </w:r>
      <w:r>
        <w:rPr>
          <w:spacing w:val="-2"/>
        </w:rPr>
        <w:t xml:space="preserve"> </w:t>
      </w:r>
      <w:r>
        <w:t>и</w:t>
      </w:r>
      <w:r>
        <w:rPr>
          <w:spacing w:val="-9"/>
        </w:rPr>
        <w:t xml:space="preserve"> </w:t>
      </w:r>
      <w:r>
        <w:t>телекоммуникация</w:t>
      </w:r>
      <w:r>
        <w:rPr>
          <w:spacing w:val="-5"/>
        </w:rPr>
        <w:t xml:space="preserve"> </w:t>
      </w:r>
      <w:r>
        <w:t>(1</w:t>
      </w:r>
      <w:r>
        <w:rPr>
          <w:spacing w:val="-2"/>
        </w:rPr>
        <w:t xml:space="preserve"> </w:t>
      </w:r>
      <w:r>
        <w:rPr>
          <w:spacing w:val="-4"/>
        </w:rPr>
        <w:t>час)</w:t>
      </w:r>
    </w:p>
    <w:p w:rsidR="00A97923" w:rsidRDefault="00A97923" w:rsidP="00A97923">
      <w:pPr>
        <w:pStyle w:val="a3"/>
        <w:spacing w:before="158" w:line="360" w:lineRule="auto"/>
        <w:ind w:right="135"/>
      </w:pPr>
      <w:r>
        <w:t>Знакомство</w:t>
      </w:r>
      <w:r>
        <w:rPr>
          <w:spacing w:val="80"/>
        </w:rPr>
        <w:t xml:space="preserve"> </w:t>
      </w:r>
      <w:r>
        <w:t>обучающихся</w:t>
      </w:r>
      <w:r>
        <w:rPr>
          <w:spacing w:val="80"/>
        </w:rPr>
        <w:t xml:space="preserve"> </w:t>
      </w:r>
      <w:r>
        <w:t>с</w:t>
      </w:r>
      <w:r>
        <w:rPr>
          <w:spacing w:val="80"/>
        </w:rPr>
        <w:t xml:space="preserve"> </w:t>
      </w:r>
      <w:r>
        <w:t>ролью</w:t>
      </w:r>
      <w:r>
        <w:rPr>
          <w:spacing w:val="80"/>
        </w:rPr>
        <w:t xml:space="preserve"> </w:t>
      </w:r>
      <w:r>
        <w:t>систем</w:t>
      </w:r>
      <w:r>
        <w:rPr>
          <w:spacing w:val="80"/>
        </w:rPr>
        <w:t xml:space="preserve"> </w:t>
      </w:r>
      <w:r>
        <w:t>связи</w:t>
      </w:r>
      <w:r>
        <w:rPr>
          <w:spacing w:val="80"/>
        </w:rPr>
        <w:t xml:space="preserve"> </w:t>
      </w:r>
      <w:r>
        <w:t>и</w:t>
      </w:r>
      <w:r>
        <w:rPr>
          <w:spacing w:val="80"/>
        </w:rPr>
        <w:t xml:space="preserve"> </w:t>
      </w:r>
      <w:r>
        <w:t>телекоммуникаций</w:t>
      </w:r>
      <w:r>
        <w:rPr>
          <w:spacing w:val="80"/>
        </w:rPr>
        <w:t xml:space="preserve"> </w:t>
      </w:r>
      <w:r>
        <w:t>для</w:t>
      </w:r>
      <w:r>
        <w:rPr>
          <w:spacing w:val="62"/>
        </w:rPr>
        <w:t xml:space="preserve">  </w:t>
      </w:r>
      <w:r>
        <w:t>экономики</w:t>
      </w:r>
      <w:r>
        <w:rPr>
          <w:spacing w:val="62"/>
        </w:rPr>
        <w:t xml:space="preserve">  </w:t>
      </w:r>
      <w:r>
        <w:t>страны.</w:t>
      </w:r>
      <w:r>
        <w:rPr>
          <w:spacing w:val="61"/>
        </w:rPr>
        <w:t xml:space="preserve">  </w:t>
      </w:r>
      <w:r>
        <w:t>Достижения</w:t>
      </w:r>
      <w:r>
        <w:rPr>
          <w:spacing w:val="62"/>
        </w:rPr>
        <w:t xml:space="preserve">  </w:t>
      </w:r>
      <w:r>
        <w:t>России</w:t>
      </w:r>
      <w:r>
        <w:rPr>
          <w:spacing w:val="62"/>
        </w:rPr>
        <w:t xml:space="preserve">  </w:t>
      </w:r>
      <w:r>
        <w:t>в</w:t>
      </w:r>
      <w:r>
        <w:rPr>
          <w:spacing w:val="61"/>
        </w:rPr>
        <w:t xml:space="preserve">  </w:t>
      </w:r>
      <w:r>
        <w:t>сфере</w:t>
      </w:r>
      <w:r>
        <w:rPr>
          <w:spacing w:val="61"/>
        </w:rPr>
        <w:t xml:space="preserve">  </w:t>
      </w:r>
      <w:r>
        <w:t>обеспечения</w:t>
      </w:r>
      <w:r>
        <w:rPr>
          <w:spacing w:val="62"/>
        </w:rPr>
        <w:t xml:space="preserve">  </w:t>
      </w:r>
      <w:r>
        <w:t>связи и телекоммуникаций, актуальные задачи и перспективы развития. Работодатели, перспективная потребность в кадрах. Основные профессии и содержание профессиональной деятельности. Варианты профессионального образования.</w:t>
      </w:r>
    </w:p>
    <w:p w:rsidR="00A97923" w:rsidRDefault="00A97923" w:rsidP="00A97923">
      <w:pPr>
        <w:pStyle w:val="a3"/>
        <w:spacing w:line="360" w:lineRule="auto"/>
        <w:ind w:right="138"/>
      </w:pPr>
      <w:r>
        <w:rPr>
          <w:i/>
        </w:rPr>
        <w:t xml:space="preserve">6-7 кл. </w:t>
      </w:r>
      <w:r>
        <w:t>Общая характеристика профессиональной деятельности в области обеспечения связи и телекоммуникаций. Знания, необходимые при работе в сфере обеспечения связи. Интересы, привычки, учебные предметы и дополнительное образование,</w:t>
      </w:r>
      <w:r>
        <w:rPr>
          <w:spacing w:val="40"/>
        </w:rPr>
        <w:t xml:space="preserve"> </w:t>
      </w:r>
      <w:r>
        <w:t>помогающие</w:t>
      </w:r>
      <w:r>
        <w:rPr>
          <w:spacing w:val="40"/>
        </w:rPr>
        <w:t xml:space="preserve"> </w:t>
      </w:r>
      <w:r>
        <w:t>в</w:t>
      </w:r>
      <w:r>
        <w:rPr>
          <w:spacing w:val="40"/>
        </w:rPr>
        <w:t xml:space="preserve"> </w:t>
      </w:r>
      <w:r>
        <w:t>будущем</w:t>
      </w:r>
      <w:r>
        <w:rPr>
          <w:spacing w:val="40"/>
        </w:rPr>
        <w:t xml:space="preserve"> </w:t>
      </w:r>
      <w:r>
        <w:t>развиваться</w:t>
      </w:r>
      <w:r>
        <w:rPr>
          <w:spacing w:val="40"/>
        </w:rPr>
        <w:t xml:space="preserve"> </w:t>
      </w:r>
      <w:r>
        <w:t>в</w:t>
      </w:r>
      <w:r>
        <w:rPr>
          <w:spacing w:val="40"/>
        </w:rPr>
        <w:t xml:space="preserve"> </w:t>
      </w:r>
      <w:r>
        <w:t>области</w:t>
      </w:r>
      <w:r>
        <w:rPr>
          <w:spacing w:val="40"/>
        </w:rPr>
        <w:t xml:space="preserve"> </w:t>
      </w:r>
      <w:r>
        <w:t>обеспечения</w:t>
      </w:r>
      <w:r>
        <w:rPr>
          <w:spacing w:val="40"/>
        </w:rPr>
        <w:t xml:space="preserve"> </w:t>
      </w:r>
      <w:r>
        <w:t>связи</w:t>
      </w:r>
      <w:r>
        <w:rPr>
          <w:spacing w:val="80"/>
        </w:rPr>
        <w:t xml:space="preserve"> </w:t>
      </w:r>
      <w:r>
        <w:t>и телекоммуникациях.</w:t>
      </w:r>
    </w:p>
    <w:p w:rsidR="00A97923" w:rsidRDefault="00A97923" w:rsidP="00A97923">
      <w:pPr>
        <w:pStyle w:val="a3"/>
        <w:spacing w:line="360" w:lineRule="auto"/>
        <w:ind w:right="136"/>
      </w:pPr>
      <w:r>
        <w:rPr>
          <w:i/>
        </w:rPr>
        <w:t xml:space="preserve">8-9 кл. </w:t>
      </w:r>
      <w:r>
        <w:t>Содержание деятельности профессий, представленных в сфере деятельности,</w:t>
      </w:r>
      <w:r>
        <w:rPr>
          <w:spacing w:val="80"/>
          <w:w w:val="150"/>
        </w:rPr>
        <w:t xml:space="preserve"> </w:t>
      </w:r>
      <w:r>
        <w:t>необходимые</w:t>
      </w:r>
      <w:r>
        <w:rPr>
          <w:spacing w:val="80"/>
          <w:w w:val="150"/>
        </w:rPr>
        <w:t xml:space="preserve"> </w:t>
      </w:r>
      <w:r>
        <w:t>профессионально</w:t>
      </w:r>
      <w:r>
        <w:rPr>
          <w:spacing w:val="40"/>
        </w:rPr>
        <w:t xml:space="preserve">  </w:t>
      </w:r>
      <w:r>
        <w:t>важные</w:t>
      </w:r>
      <w:r>
        <w:rPr>
          <w:spacing w:val="80"/>
          <w:w w:val="150"/>
        </w:rPr>
        <w:t xml:space="preserve"> </w:t>
      </w:r>
      <w:r>
        <w:t>качества,</w:t>
      </w:r>
      <w:r>
        <w:rPr>
          <w:spacing w:val="80"/>
          <w:w w:val="150"/>
        </w:rPr>
        <w:t xml:space="preserve"> </w:t>
      </w:r>
      <w:r>
        <w:t>особенности</w:t>
      </w:r>
    </w:p>
    <w:p w:rsidR="00A97923" w:rsidRDefault="00A97923" w:rsidP="00A97923">
      <w:pPr>
        <w:pStyle w:val="a3"/>
        <w:spacing w:line="360" w:lineRule="auto"/>
        <w:sectPr w:rsidR="00A97923">
          <w:pgSz w:w="11910" w:h="16840"/>
          <w:pgMar w:top="1040" w:right="566" w:bottom="920" w:left="992" w:header="0" w:footer="734" w:gutter="0"/>
          <w:cols w:space="720"/>
        </w:sectPr>
      </w:pPr>
    </w:p>
    <w:p w:rsidR="00A97923" w:rsidRDefault="00A97923" w:rsidP="00A97923">
      <w:pPr>
        <w:pStyle w:val="a3"/>
        <w:spacing w:before="67" w:line="360" w:lineRule="auto"/>
        <w:ind w:right="138"/>
      </w:pPr>
      <w:r>
        <w:lastRenderedPageBreak/>
        <w:t>профессиональной подготовки и профессионально-образовательного маршрута. Возможности</w:t>
      </w:r>
      <w:r>
        <w:rPr>
          <w:spacing w:val="40"/>
        </w:rPr>
        <w:t xml:space="preserve">  </w:t>
      </w:r>
      <w:r>
        <w:t>общего,</w:t>
      </w:r>
      <w:r>
        <w:rPr>
          <w:spacing w:val="40"/>
        </w:rPr>
        <w:t xml:space="preserve">  </w:t>
      </w:r>
      <w:r>
        <w:t>среднего</w:t>
      </w:r>
      <w:r>
        <w:rPr>
          <w:spacing w:val="40"/>
        </w:rPr>
        <w:t xml:space="preserve">  </w:t>
      </w:r>
      <w:r>
        <w:t>профессионального</w:t>
      </w:r>
      <w:r>
        <w:rPr>
          <w:spacing w:val="40"/>
        </w:rPr>
        <w:t xml:space="preserve">  </w:t>
      </w:r>
      <w:r>
        <w:t>и</w:t>
      </w:r>
      <w:r>
        <w:rPr>
          <w:spacing w:val="40"/>
        </w:rPr>
        <w:t xml:space="preserve">  </w:t>
      </w:r>
      <w:r>
        <w:t>высшего</w:t>
      </w:r>
      <w:r>
        <w:rPr>
          <w:spacing w:val="40"/>
        </w:rPr>
        <w:t xml:space="preserve">  </w:t>
      </w:r>
      <w:r>
        <w:t>образования в</w:t>
      </w:r>
      <w:r>
        <w:rPr>
          <w:spacing w:val="40"/>
        </w:rPr>
        <w:t xml:space="preserve">  </w:t>
      </w:r>
      <w:r>
        <w:t>подготовке</w:t>
      </w:r>
      <w:r>
        <w:rPr>
          <w:spacing w:val="40"/>
        </w:rPr>
        <w:t xml:space="preserve">  </w:t>
      </w:r>
      <w:r>
        <w:t>специалистов:</w:t>
      </w:r>
      <w:r>
        <w:rPr>
          <w:spacing w:val="40"/>
        </w:rPr>
        <w:t xml:space="preserve">  </w:t>
      </w:r>
      <w:r>
        <w:t>профильное</w:t>
      </w:r>
      <w:r>
        <w:rPr>
          <w:spacing w:val="40"/>
        </w:rPr>
        <w:t xml:space="preserve">  </w:t>
      </w:r>
      <w:r>
        <w:t>обучение,</w:t>
      </w:r>
      <w:r>
        <w:rPr>
          <w:spacing w:val="40"/>
        </w:rPr>
        <w:t xml:space="preserve">  </w:t>
      </w:r>
      <w:r>
        <w:t>направления</w:t>
      </w:r>
      <w:r>
        <w:rPr>
          <w:spacing w:val="40"/>
        </w:rPr>
        <w:t xml:space="preserve">  </w:t>
      </w:r>
      <w:r>
        <w:t>подготовки в профессиональных образовательных организациях.</w:t>
      </w:r>
    </w:p>
    <w:p w:rsidR="00A97923" w:rsidRDefault="00A97923" w:rsidP="00A97923">
      <w:pPr>
        <w:pStyle w:val="a3"/>
        <w:spacing w:before="1" w:line="360" w:lineRule="auto"/>
        <w:ind w:right="136"/>
      </w:pPr>
      <w:r>
        <w:rPr>
          <w:i/>
        </w:rPr>
        <w:t xml:space="preserve">10-11 кл. </w:t>
      </w:r>
      <w:r>
        <w:t>Профессионально важные качества и особенности построения карьеры</w:t>
      </w:r>
      <w:r>
        <w:rPr>
          <w:spacing w:val="40"/>
        </w:rPr>
        <w:t xml:space="preserve">  </w:t>
      </w:r>
      <w:r>
        <w:t>в</w:t>
      </w:r>
      <w:r>
        <w:rPr>
          <w:spacing w:val="40"/>
        </w:rPr>
        <w:t xml:space="preserve">  </w:t>
      </w:r>
      <w:r>
        <w:t>программировании</w:t>
      </w:r>
      <w:r>
        <w:rPr>
          <w:spacing w:val="40"/>
        </w:rPr>
        <w:t xml:space="preserve">  </w:t>
      </w:r>
      <w:r>
        <w:t>и</w:t>
      </w:r>
      <w:r>
        <w:rPr>
          <w:spacing w:val="40"/>
        </w:rPr>
        <w:t xml:space="preserve">  </w:t>
      </w:r>
      <w:r>
        <w:t>телекоммуникации.</w:t>
      </w:r>
      <w:r>
        <w:rPr>
          <w:spacing w:val="40"/>
        </w:rPr>
        <w:t xml:space="preserve">  </w:t>
      </w:r>
      <w:r>
        <w:t>Возможности</w:t>
      </w:r>
      <w:r>
        <w:rPr>
          <w:spacing w:val="40"/>
        </w:rPr>
        <w:t xml:space="preserve">  </w:t>
      </w:r>
      <w:r>
        <w:t>высшего и среднего профессионального образования в подготовке специалистов для сферы деятельности в области связи и телекоммуникаций.</w:t>
      </w:r>
    </w:p>
    <w:p w:rsidR="00A97923" w:rsidRDefault="00A97923" w:rsidP="00A97923">
      <w:pPr>
        <w:pStyle w:val="a3"/>
        <w:spacing w:before="168"/>
        <w:ind w:left="0"/>
        <w:jc w:val="left"/>
      </w:pPr>
    </w:p>
    <w:p w:rsidR="00A97923" w:rsidRDefault="00A97923" w:rsidP="00A97923">
      <w:pPr>
        <w:pStyle w:val="2"/>
        <w:ind w:left="1842"/>
      </w:pPr>
      <w:bookmarkStart w:id="185" w:name="_bookmark32"/>
      <w:bookmarkEnd w:id="185"/>
      <w:r>
        <w:t>Тема</w:t>
      </w:r>
      <w:r>
        <w:rPr>
          <w:spacing w:val="-6"/>
        </w:rPr>
        <w:t xml:space="preserve"> </w:t>
      </w:r>
      <w:r>
        <w:t>25.</w:t>
      </w:r>
      <w:r>
        <w:rPr>
          <w:spacing w:val="-7"/>
        </w:rPr>
        <w:t xml:space="preserve"> </w:t>
      </w:r>
      <w:r>
        <w:t>Практико-ориентированное</w:t>
      </w:r>
      <w:r>
        <w:rPr>
          <w:spacing w:val="-10"/>
        </w:rPr>
        <w:t xml:space="preserve"> </w:t>
      </w:r>
      <w:r>
        <w:t>занятие</w:t>
      </w:r>
      <w:r>
        <w:rPr>
          <w:spacing w:val="-6"/>
        </w:rPr>
        <w:t xml:space="preserve"> </w:t>
      </w:r>
      <w:r>
        <w:t>(1</w:t>
      </w:r>
      <w:r>
        <w:rPr>
          <w:spacing w:val="-5"/>
        </w:rPr>
        <w:t xml:space="preserve"> </w:t>
      </w:r>
      <w:r>
        <w:rPr>
          <w:spacing w:val="-4"/>
        </w:rPr>
        <w:t>час)</w:t>
      </w:r>
    </w:p>
    <w:p w:rsidR="00A97923" w:rsidRDefault="00A97923" w:rsidP="00A97923">
      <w:pPr>
        <w:pStyle w:val="a3"/>
        <w:spacing w:before="156" w:line="360" w:lineRule="auto"/>
        <w:ind w:right="136"/>
      </w:pPr>
      <w:r>
        <w:t>Занятие направлено на углубление представлений о профессиях в изученных сферах профессиональной деятельности и отраслей. Педагогу предлагается выбор</w:t>
      </w:r>
      <w:r>
        <w:rPr>
          <w:spacing w:val="80"/>
        </w:rPr>
        <w:t xml:space="preserve"> </w:t>
      </w:r>
      <w:r>
        <w:t>в тематике занятия.</w:t>
      </w:r>
    </w:p>
    <w:p w:rsidR="00A97923" w:rsidRDefault="00A97923" w:rsidP="00A97923">
      <w:pPr>
        <w:pStyle w:val="a3"/>
        <w:spacing w:line="360" w:lineRule="auto"/>
        <w:ind w:right="138"/>
      </w:pPr>
      <w:r>
        <w:t>Обучающиеся</w:t>
      </w:r>
      <w:r>
        <w:rPr>
          <w:spacing w:val="-18"/>
        </w:rPr>
        <w:t xml:space="preserve"> </w:t>
      </w:r>
      <w:r>
        <w:t>получают</w:t>
      </w:r>
      <w:r>
        <w:rPr>
          <w:spacing w:val="-17"/>
        </w:rPr>
        <w:t xml:space="preserve"> </w:t>
      </w:r>
      <w:r>
        <w:t>задания</w:t>
      </w:r>
      <w:r>
        <w:rPr>
          <w:spacing w:val="-18"/>
        </w:rPr>
        <w:t xml:space="preserve"> </w:t>
      </w:r>
      <w:r>
        <w:t>от</w:t>
      </w:r>
      <w:r>
        <w:rPr>
          <w:spacing w:val="-17"/>
        </w:rPr>
        <w:t xml:space="preserve"> </w:t>
      </w:r>
      <w:r>
        <w:t>специалиста</w:t>
      </w:r>
      <w:r>
        <w:rPr>
          <w:spacing w:val="-18"/>
        </w:rPr>
        <w:t xml:space="preserve"> </w:t>
      </w:r>
      <w:r>
        <w:t>(в</w:t>
      </w:r>
      <w:r>
        <w:rPr>
          <w:spacing w:val="-17"/>
        </w:rPr>
        <w:t xml:space="preserve"> </w:t>
      </w:r>
      <w:r>
        <w:t>видеоролике</w:t>
      </w:r>
      <w:r>
        <w:rPr>
          <w:spacing w:val="-18"/>
        </w:rPr>
        <w:t xml:space="preserve"> </w:t>
      </w:r>
      <w:r>
        <w:t>или</w:t>
      </w:r>
      <w:r>
        <w:rPr>
          <w:spacing w:val="-17"/>
        </w:rPr>
        <w:t xml:space="preserve"> </w:t>
      </w:r>
      <w:r>
        <w:t>в</w:t>
      </w:r>
      <w:r>
        <w:rPr>
          <w:spacing w:val="-18"/>
        </w:rPr>
        <w:t xml:space="preserve"> </w:t>
      </w:r>
      <w:r>
        <w:t>формате презентации, в зависимости от технических возможностей образовательной организации) и, благодаря их выполнению, уточняют свои гипотезы о предмете профессиональной</w:t>
      </w:r>
      <w:r>
        <w:rPr>
          <w:spacing w:val="80"/>
          <w:w w:val="150"/>
        </w:rPr>
        <w:t xml:space="preserve"> </w:t>
      </w:r>
      <w:r>
        <w:t>деятельности,</w:t>
      </w:r>
      <w:r>
        <w:rPr>
          <w:spacing w:val="80"/>
          <w:w w:val="150"/>
        </w:rPr>
        <w:t xml:space="preserve"> </w:t>
      </w:r>
      <w:r>
        <w:t>условиях</w:t>
      </w:r>
      <w:r>
        <w:rPr>
          <w:spacing w:val="80"/>
          <w:w w:val="150"/>
        </w:rPr>
        <w:t xml:space="preserve"> </w:t>
      </w:r>
      <w:r>
        <w:t>работы,</w:t>
      </w:r>
      <w:r>
        <w:rPr>
          <w:spacing w:val="80"/>
          <w:w w:val="150"/>
        </w:rPr>
        <w:t xml:space="preserve"> </w:t>
      </w:r>
      <w:r>
        <w:t>личных</w:t>
      </w:r>
      <w:r>
        <w:rPr>
          <w:spacing w:val="80"/>
          <w:w w:val="150"/>
        </w:rPr>
        <w:t xml:space="preserve"> </w:t>
      </w:r>
      <w:r>
        <w:t>качествах,</w:t>
      </w:r>
      <w:r>
        <w:rPr>
          <w:spacing w:val="80"/>
          <w:w w:val="150"/>
        </w:rPr>
        <w:t xml:space="preserve"> </w:t>
      </w:r>
      <w:r>
        <w:t>целях</w:t>
      </w:r>
      <w:r>
        <w:rPr>
          <w:spacing w:val="40"/>
        </w:rPr>
        <w:t xml:space="preserve"> </w:t>
      </w:r>
      <w:r>
        <w:t>и ценностях профессионалов в профессии, их компетенциях, особенностях образования. На материале профессий тем с №20 по №24.</w:t>
      </w:r>
    </w:p>
    <w:p w:rsidR="00A97923" w:rsidRDefault="00A97923" w:rsidP="00A97923">
      <w:pPr>
        <w:pStyle w:val="a3"/>
        <w:spacing w:before="165"/>
        <w:ind w:left="0"/>
        <w:jc w:val="left"/>
      </w:pPr>
    </w:p>
    <w:p w:rsidR="00A97923" w:rsidRDefault="00A97923" w:rsidP="00A97923">
      <w:pPr>
        <w:pStyle w:val="2"/>
        <w:ind w:left="1389"/>
      </w:pPr>
      <w:bookmarkStart w:id="186" w:name="_bookmark33"/>
      <w:bookmarkEnd w:id="186"/>
      <w:r>
        <w:t>Тема</w:t>
      </w:r>
      <w:r>
        <w:rPr>
          <w:spacing w:val="-4"/>
        </w:rPr>
        <w:t xml:space="preserve"> </w:t>
      </w:r>
      <w:r>
        <w:t>26.</w:t>
      </w:r>
      <w:r>
        <w:rPr>
          <w:spacing w:val="-5"/>
        </w:rPr>
        <w:t xml:space="preserve"> </w:t>
      </w:r>
      <w:r>
        <w:t>Проектное</w:t>
      </w:r>
      <w:r>
        <w:rPr>
          <w:spacing w:val="-5"/>
        </w:rPr>
        <w:t xml:space="preserve"> </w:t>
      </w:r>
      <w:r>
        <w:t>занятие:</w:t>
      </w:r>
      <w:r>
        <w:rPr>
          <w:spacing w:val="-4"/>
        </w:rPr>
        <w:t xml:space="preserve"> </w:t>
      </w:r>
      <w:r>
        <w:t>поговори</w:t>
      </w:r>
      <w:r>
        <w:rPr>
          <w:spacing w:val="-6"/>
        </w:rPr>
        <w:t xml:space="preserve"> </w:t>
      </w:r>
      <w:r>
        <w:t>с</w:t>
      </w:r>
      <w:r>
        <w:rPr>
          <w:spacing w:val="-5"/>
        </w:rPr>
        <w:t xml:space="preserve"> </w:t>
      </w:r>
      <w:r>
        <w:t>родителями</w:t>
      </w:r>
      <w:r>
        <w:rPr>
          <w:spacing w:val="-5"/>
        </w:rPr>
        <w:t xml:space="preserve"> </w:t>
      </w:r>
      <w:r>
        <w:t>(1</w:t>
      </w:r>
      <w:r>
        <w:rPr>
          <w:spacing w:val="-7"/>
        </w:rPr>
        <w:t xml:space="preserve"> </w:t>
      </w:r>
      <w:r>
        <w:rPr>
          <w:spacing w:val="-4"/>
        </w:rPr>
        <w:t>час)</w:t>
      </w:r>
    </w:p>
    <w:p w:rsidR="00A97923" w:rsidRDefault="00A97923" w:rsidP="00A97923">
      <w:pPr>
        <w:pStyle w:val="a3"/>
        <w:spacing w:before="156" w:line="360" w:lineRule="auto"/>
        <w:ind w:right="140"/>
      </w:pPr>
      <w:r>
        <w:t>Занятие</w:t>
      </w:r>
      <w:r>
        <w:rPr>
          <w:spacing w:val="-16"/>
        </w:rPr>
        <w:t xml:space="preserve"> </w:t>
      </w:r>
      <w:r>
        <w:t>посвящено</w:t>
      </w:r>
      <w:r>
        <w:rPr>
          <w:spacing w:val="-13"/>
        </w:rPr>
        <w:t xml:space="preserve"> </w:t>
      </w:r>
      <w:r>
        <w:t>теме</w:t>
      </w:r>
      <w:r>
        <w:rPr>
          <w:spacing w:val="-14"/>
        </w:rPr>
        <w:t xml:space="preserve"> </w:t>
      </w:r>
      <w:r>
        <w:t>«Поговори</w:t>
      </w:r>
      <w:r>
        <w:rPr>
          <w:spacing w:val="-13"/>
        </w:rPr>
        <w:t xml:space="preserve"> </w:t>
      </w:r>
      <w:r>
        <w:t>с</w:t>
      </w:r>
      <w:r>
        <w:rPr>
          <w:spacing w:val="-16"/>
        </w:rPr>
        <w:t xml:space="preserve"> </w:t>
      </w:r>
      <w:r>
        <w:t>родителями»</w:t>
      </w:r>
      <w:r>
        <w:rPr>
          <w:spacing w:val="-15"/>
        </w:rPr>
        <w:t xml:space="preserve"> </w:t>
      </w:r>
      <w:r>
        <w:t>и</w:t>
      </w:r>
      <w:r>
        <w:rPr>
          <w:spacing w:val="-15"/>
        </w:rPr>
        <w:t xml:space="preserve"> </w:t>
      </w:r>
      <w:r>
        <w:t>предполагает</w:t>
      </w:r>
      <w:r>
        <w:rPr>
          <w:spacing w:val="-13"/>
        </w:rPr>
        <w:t xml:space="preserve"> </w:t>
      </w:r>
      <w:r>
        <w:t>знакомство с особенностями проведения тематической беседы с родителями (значимыми взрослыми).</w:t>
      </w:r>
      <w:r>
        <w:rPr>
          <w:spacing w:val="40"/>
        </w:rPr>
        <w:t xml:space="preserve"> </w:t>
      </w:r>
      <w:r>
        <w:t>В</w:t>
      </w:r>
      <w:r>
        <w:rPr>
          <w:spacing w:val="40"/>
        </w:rPr>
        <w:t xml:space="preserve"> </w:t>
      </w:r>
      <w:r>
        <w:t>зависимости</w:t>
      </w:r>
      <w:r>
        <w:rPr>
          <w:spacing w:val="40"/>
        </w:rPr>
        <w:t xml:space="preserve"> </w:t>
      </w:r>
      <w:r>
        <w:t>от</w:t>
      </w:r>
      <w:r>
        <w:rPr>
          <w:spacing w:val="40"/>
        </w:rPr>
        <w:t xml:space="preserve"> </w:t>
      </w:r>
      <w:r>
        <w:t>возраста</w:t>
      </w:r>
      <w:r>
        <w:rPr>
          <w:spacing w:val="40"/>
        </w:rPr>
        <w:t xml:space="preserve"> </w:t>
      </w:r>
      <w:r>
        <w:t>обучающиеся</w:t>
      </w:r>
      <w:r>
        <w:rPr>
          <w:spacing w:val="40"/>
        </w:rPr>
        <w:t xml:space="preserve"> </w:t>
      </w:r>
      <w:r>
        <w:t>готовят</w:t>
      </w:r>
      <w:r>
        <w:rPr>
          <w:spacing w:val="40"/>
        </w:rPr>
        <w:t xml:space="preserve"> </w:t>
      </w:r>
      <w:r>
        <w:t>список</w:t>
      </w:r>
      <w:r>
        <w:rPr>
          <w:spacing w:val="40"/>
        </w:rPr>
        <w:t xml:space="preserve"> </w:t>
      </w:r>
      <w:r>
        <w:t>вопросов для</w:t>
      </w:r>
      <w:r>
        <w:rPr>
          <w:spacing w:val="80"/>
        </w:rPr>
        <w:t xml:space="preserve"> </w:t>
      </w:r>
      <w:r>
        <w:t>беседы</w:t>
      </w:r>
      <w:r>
        <w:rPr>
          <w:spacing w:val="40"/>
        </w:rPr>
        <w:t xml:space="preserve"> </w:t>
      </w:r>
      <w:r>
        <w:t>и</w:t>
      </w:r>
      <w:r>
        <w:rPr>
          <w:spacing w:val="80"/>
        </w:rPr>
        <w:t xml:space="preserve"> </w:t>
      </w:r>
      <w:r>
        <w:t>знакомятся</w:t>
      </w:r>
      <w:r>
        <w:rPr>
          <w:spacing w:val="80"/>
        </w:rPr>
        <w:t xml:space="preserve"> </w:t>
      </w:r>
      <w:r>
        <w:t>с</w:t>
      </w:r>
      <w:r>
        <w:rPr>
          <w:spacing w:val="80"/>
        </w:rPr>
        <w:t xml:space="preserve"> </w:t>
      </w:r>
      <w:r>
        <w:t>правилами</w:t>
      </w:r>
      <w:r>
        <w:rPr>
          <w:spacing w:val="80"/>
        </w:rPr>
        <w:t xml:space="preserve"> </w:t>
      </w:r>
      <w:r>
        <w:t>и</w:t>
      </w:r>
      <w:r>
        <w:rPr>
          <w:spacing w:val="80"/>
        </w:rPr>
        <w:t xml:space="preserve"> </w:t>
      </w:r>
      <w:r>
        <w:t>особенностями</w:t>
      </w:r>
      <w:r>
        <w:rPr>
          <w:spacing w:val="40"/>
        </w:rPr>
        <w:t xml:space="preserve"> </w:t>
      </w:r>
      <w:r>
        <w:t>проведения</w:t>
      </w:r>
      <w:r>
        <w:rPr>
          <w:spacing w:val="40"/>
        </w:rPr>
        <w:t xml:space="preserve"> </w:t>
      </w:r>
      <w:r>
        <w:t>интервью на тему профессионального самоопределения. Материалы занятия могут быть использованы обучающимися в самостоятельной деятельности.</w:t>
      </w:r>
    </w:p>
    <w:p w:rsidR="00A97923" w:rsidRDefault="00A97923" w:rsidP="00A97923">
      <w:pPr>
        <w:pStyle w:val="a3"/>
        <w:spacing w:line="360" w:lineRule="auto"/>
        <w:sectPr w:rsidR="00A97923">
          <w:pgSz w:w="11910" w:h="16840"/>
          <w:pgMar w:top="1040" w:right="566" w:bottom="920" w:left="992" w:header="0" w:footer="734" w:gutter="0"/>
          <w:cols w:space="720"/>
        </w:sectPr>
      </w:pPr>
    </w:p>
    <w:p w:rsidR="00A97923" w:rsidRDefault="00A97923" w:rsidP="00A97923">
      <w:pPr>
        <w:pStyle w:val="2"/>
        <w:spacing w:before="72"/>
        <w:ind w:left="755"/>
      </w:pPr>
      <w:bookmarkStart w:id="187" w:name="_bookmark34"/>
      <w:bookmarkEnd w:id="187"/>
      <w:r>
        <w:lastRenderedPageBreak/>
        <w:t>Тема</w:t>
      </w:r>
      <w:r>
        <w:rPr>
          <w:spacing w:val="-3"/>
        </w:rPr>
        <w:t xml:space="preserve"> </w:t>
      </w:r>
      <w:r>
        <w:t>27.</w:t>
      </w:r>
      <w:r>
        <w:rPr>
          <w:spacing w:val="-5"/>
        </w:rPr>
        <w:t xml:space="preserve"> </w:t>
      </w:r>
      <w:r>
        <w:t>Россия</w:t>
      </w:r>
      <w:r>
        <w:rPr>
          <w:spacing w:val="-5"/>
        </w:rPr>
        <w:t xml:space="preserve"> </w:t>
      </w:r>
      <w:r>
        <w:t>здоровая:</w:t>
      </w:r>
      <w:r>
        <w:rPr>
          <w:spacing w:val="-4"/>
        </w:rPr>
        <w:t xml:space="preserve"> </w:t>
      </w:r>
      <w:r>
        <w:t>медицина</w:t>
      </w:r>
      <w:r>
        <w:rPr>
          <w:spacing w:val="-3"/>
        </w:rPr>
        <w:t xml:space="preserve"> </w:t>
      </w:r>
      <w:r>
        <w:t>и</w:t>
      </w:r>
      <w:r>
        <w:rPr>
          <w:spacing w:val="-6"/>
        </w:rPr>
        <w:t xml:space="preserve"> </w:t>
      </w:r>
      <w:r>
        <w:t>фармацевтика</w:t>
      </w:r>
      <w:r>
        <w:rPr>
          <w:spacing w:val="-2"/>
        </w:rPr>
        <w:t xml:space="preserve"> </w:t>
      </w:r>
      <w:r>
        <w:t>в</w:t>
      </w:r>
      <w:r>
        <w:rPr>
          <w:spacing w:val="-5"/>
        </w:rPr>
        <w:t xml:space="preserve"> </w:t>
      </w:r>
      <w:r>
        <w:t>России</w:t>
      </w:r>
      <w:r>
        <w:rPr>
          <w:spacing w:val="-4"/>
        </w:rPr>
        <w:t xml:space="preserve"> </w:t>
      </w:r>
      <w:r>
        <w:t>(1</w:t>
      </w:r>
      <w:r>
        <w:rPr>
          <w:spacing w:val="-2"/>
        </w:rPr>
        <w:t xml:space="preserve"> </w:t>
      </w:r>
      <w:r>
        <w:rPr>
          <w:spacing w:val="-4"/>
        </w:rPr>
        <w:t>час)</w:t>
      </w:r>
    </w:p>
    <w:p w:rsidR="00A97923" w:rsidRDefault="00A97923" w:rsidP="00A97923">
      <w:pPr>
        <w:pStyle w:val="a3"/>
        <w:spacing w:before="158" w:line="360" w:lineRule="auto"/>
        <w:ind w:right="137"/>
      </w:pPr>
      <w:r>
        <w:t>Знакомство обучающихся с ролью медицины и фармации в экономике нашей страны. Достижения России в этих отраслях, актуальные задачи и перспективы развития. Работодатели, их географическая представленность, перспективная потребность в кадрах. Основные профессии и содержание профессиональной деятельности. Варианты профессионального образования. Рассматриваются такие направления, как медицина и фармация.</w:t>
      </w:r>
    </w:p>
    <w:p w:rsidR="00A97923" w:rsidRDefault="00A97923" w:rsidP="00A97923">
      <w:pPr>
        <w:pStyle w:val="a3"/>
        <w:spacing w:line="321" w:lineRule="exact"/>
        <w:ind w:left="849"/>
      </w:pPr>
      <w:r>
        <w:rPr>
          <w:i/>
        </w:rPr>
        <w:t>6-7</w:t>
      </w:r>
      <w:r>
        <w:rPr>
          <w:i/>
          <w:spacing w:val="-9"/>
        </w:rPr>
        <w:t xml:space="preserve"> </w:t>
      </w:r>
      <w:r>
        <w:rPr>
          <w:i/>
        </w:rPr>
        <w:t>кл.</w:t>
      </w:r>
      <w:r>
        <w:rPr>
          <w:i/>
          <w:spacing w:val="-4"/>
        </w:rPr>
        <w:t xml:space="preserve"> </w:t>
      </w:r>
      <w:r>
        <w:t>Общая</w:t>
      </w:r>
      <w:r>
        <w:rPr>
          <w:spacing w:val="-4"/>
        </w:rPr>
        <w:t xml:space="preserve"> </w:t>
      </w:r>
      <w:r>
        <w:t>характеристика</w:t>
      </w:r>
      <w:r>
        <w:rPr>
          <w:spacing w:val="-4"/>
        </w:rPr>
        <w:t xml:space="preserve"> </w:t>
      </w:r>
      <w:r>
        <w:t>отраслей:</w:t>
      </w:r>
      <w:r>
        <w:rPr>
          <w:spacing w:val="-5"/>
        </w:rPr>
        <w:t xml:space="preserve"> </w:t>
      </w:r>
      <w:r>
        <w:t>медицина</w:t>
      </w:r>
      <w:r>
        <w:rPr>
          <w:spacing w:val="-7"/>
        </w:rPr>
        <w:t xml:space="preserve"> </w:t>
      </w:r>
      <w:r>
        <w:t>и</w:t>
      </w:r>
      <w:r>
        <w:rPr>
          <w:spacing w:val="-3"/>
        </w:rPr>
        <w:t xml:space="preserve"> </w:t>
      </w:r>
      <w:r>
        <w:rPr>
          <w:spacing w:val="-2"/>
        </w:rPr>
        <w:t>фармация.</w:t>
      </w:r>
    </w:p>
    <w:p w:rsidR="00A97923" w:rsidRDefault="00A97923" w:rsidP="00A97923">
      <w:pPr>
        <w:pStyle w:val="a3"/>
        <w:tabs>
          <w:tab w:val="left" w:pos="1819"/>
          <w:tab w:val="left" w:pos="2175"/>
          <w:tab w:val="left" w:pos="2589"/>
          <w:tab w:val="left" w:pos="3690"/>
          <w:tab w:val="left" w:pos="3727"/>
          <w:tab w:val="left" w:pos="3997"/>
          <w:tab w:val="left" w:pos="4471"/>
          <w:tab w:val="left" w:pos="4877"/>
          <w:tab w:val="left" w:pos="5644"/>
          <w:tab w:val="left" w:pos="6091"/>
          <w:tab w:val="left" w:pos="6173"/>
          <w:tab w:val="left" w:pos="7301"/>
          <w:tab w:val="left" w:pos="7355"/>
          <w:tab w:val="left" w:pos="8691"/>
          <w:tab w:val="left" w:pos="8773"/>
          <w:tab w:val="left" w:pos="8848"/>
          <w:tab w:val="left" w:pos="9164"/>
        </w:tabs>
        <w:spacing w:before="161" w:line="360" w:lineRule="auto"/>
        <w:ind w:right="137"/>
        <w:jc w:val="right"/>
      </w:pPr>
      <w:r>
        <w:rPr>
          <w:spacing w:val="-2"/>
        </w:rPr>
        <w:t>Значимость</w:t>
      </w:r>
      <w:r>
        <w:tab/>
      </w:r>
      <w:r>
        <w:rPr>
          <w:spacing w:val="-2"/>
        </w:rPr>
        <w:t>отраслей</w:t>
      </w:r>
      <w:r>
        <w:tab/>
      </w:r>
      <w:r>
        <w:tab/>
      </w:r>
      <w:r>
        <w:tab/>
      </w:r>
      <w:r>
        <w:rPr>
          <w:spacing w:val="-10"/>
        </w:rPr>
        <w:t>в</w:t>
      </w:r>
      <w:r>
        <w:tab/>
      </w:r>
      <w:r>
        <w:rPr>
          <w:spacing w:val="-2"/>
        </w:rPr>
        <w:t>экономике</w:t>
      </w:r>
      <w:r>
        <w:tab/>
      </w:r>
      <w:r>
        <w:rPr>
          <w:spacing w:val="-2"/>
        </w:rPr>
        <w:t>страны,</w:t>
      </w:r>
      <w:r>
        <w:tab/>
      </w:r>
      <w:r>
        <w:tab/>
      </w:r>
      <w:r>
        <w:rPr>
          <w:spacing w:val="-2"/>
        </w:rPr>
        <w:t>основные</w:t>
      </w:r>
      <w:r>
        <w:tab/>
      </w:r>
      <w:r>
        <w:tab/>
      </w:r>
      <w:r>
        <w:tab/>
      </w:r>
      <w:r>
        <w:rPr>
          <w:spacing w:val="-2"/>
        </w:rPr>
        <w:t xml:space="preserve">профессии, </w:t>
      </w:r>
      <w:r>
        <w:t>представленные</w:t>
      </w:r>
      <w:r>
        <w:rPr>
          <w:spacing w:val="-13"/>
        </w:rPr>
        <w:t xml:space="preserve"> </w:t>
      </w:r>
      <w:r>
        <w:t>в</w:t>
      </w:r>
      <w:r>
        <w:rPr>
          <w:spacing w:val="-14"/>
        </w:rPr>
        <w:t xml:space="preserve"> </w:t>
      </w:r>
      <w:r>
        <w:t>отраслях.</w:t>
      </w:r>
      <w:r>
        <w:rPr>
          <w:spacing w:val="-14"/>
        </w:rPr>
        <w:t xml:space="preserve"> </w:t>
      </w:r>
      <w:r>
        <w:t>Знания,</w:t>
      </w:r>
      <w:r>
        <w:rPr>
          <w:spacing w:val="-11"/>
        </w:rPr>
        <w:t xml:space="preserve"> </w:t>
      </w:r>
      <w:r>
        <w:t>интересы,</w:t>
      </w:r>
      <w:r>
        <w:rPr>
          <w:spacing w:val="-8"/>
        </w:rPr>
        <w:t xml:space="preserve"> </w:t>
      </w:r>
      <w:r>
        <w:t>учебные</w:t>
      </w:r>
      <w:r>
        <w:rPr>
          <w:spacing w:val="-13"/>
        </w:rPr>
        <w:t xml:space="preserve"> </w:t>
      </w:r>
      <w:r>
        <w:t>предметы</w:t>
      </w:r>
      <w:r>
        <w:rPr>
          <w:spacing w:val="-13"/>
        </w:rPr>
        <w:t xml:space="preserve"> </w:t>
      </w:r>
      <w:r>
        <w:t>и</w:t>
      </w:r>
      <w:r>
        <w:rPr>
          <w:spacing w:val="-13"/>
        </w:rPr>
        <w:t xml:space="preserve"> </w:t>
      </w:r>
      <w:r>
        <w:t>дополнительное образование,</w:t>
      </w:r>
      <w:r>
        <w:rPr>
          <w:spacing w:val="-9"/>
        </w:rPr>
        <w:t xml:space="preserve"> </w:t>
      </w:r>
      <w:r>
        <w:t>помогающие</w:t>
      </w:r>
      <w:r>
        <w:rPr>
          <w:spacing w:val="-9"/>
        </w:rPr>
        <w:t xml:space="preserve"> </w:t>
      </w:r>
      <w:r>
        <w:t>в</w:t>
      </w:r>
      <w:r>
        <w:rPr>
          <w:spacing w:val="-9"/>
        </w:rPr>
        <w:t xml:space="preserve"> </w:t>
      </w:r>
      <w:r>
        <w:t>будущем</w:t>
      </w:r>
      <w:r>
        <w:rPr>
          <w:spacing w:val="-9"/>
        </w:rPr>
        <w:t xml:space="preserve"> </w:t>
      </w:r>
      <w:r>
        <w:t>развиваться</w:t>
      </w:r>
      <w:r>
        <w:rPr>
          <w:spacing w:val="-8"/>
        </w:rPr>
        <w:t xml:space="preserve"> </w:t>
      </w:r>
      <w:r>
        <w:t>в</w:t>
      </w:r>
      <w:r>
        <w:rPr>
          <w:spacing w:val="-9"/>
        </w:rPr>
        <w:t xml:space="preserve"> </w:t>
      </w:r>
      <w:r>
        <w:t>отраслях</w:t>
      </w:r>
      <w:r>
        <w:rPr>
          <w:spacing w:val="-7"/>
        </w:rPr>
        <w:t xml:space="preserve"> </w:t>
      </w:r>
      <w:r>
        <w:t>медицина</w:t>
      </w:r>
      <w:r>
        <w:rPr>
          <w:spacing w:val="-11"/>
        </w:rPr>
        <w:t xml:space="preserve"> </w:t>
      </w:r>
      <w:r>
        <w:t>и</w:t>
      </w:r>
      <w:r>
        <w:rPr>
          <w:spacing w:val="-8"/>
        </w:rPr>
        <w:t xml:space="preserve"> </w:t>
      </w:r>
      <w:r>
        <w:t xml:space="preserve">фармация. </w:t>
      </w:r>
      <w:r>
        <w:rPr>
          <w:i/>
        </w:rPr>
        <w:t>8-9</w:t>
      </w:r>
      <w:r>
        <w:rPr>
          <w:i/>
          <w:spacing w:val="40"/>
        </w:rPr>
        <w:t xml:space="preserve"> </w:t>
      </w:r>
      <w:r>
        <w:rPr>
          <w:i/>
        </w:rPr>
        <w:t>кл.</w:t>
      </w:r>
      <w:r>
        <w:rPr>
          <w:i/>
          <w:spacing w:val="40"/>
        </w:rPr>
        <w:t xml:space="preserve"> </w:t>
      </w:r>
      <w:r>
        <w:t>Содержание</w:t>
      </w:r>
      <w:r>
        <w:rPr>
          <w:spacing w:val="40"/>
        </w:rPr>
        <w:t xml:space="preserve"> </w:t>
      </w:r>
      <w:r>
        <w:t>деятельности</w:t>
      </w:r>
      <w:r>
        <w:rPr>
          <w:spacing w:val="40"/>
        </w:rPr>
        <w:t xml:space="preserve"> </w:t>
      </w:r>
      <w:r>
        <w:t>профессий,</w:t>
      </w:r>
      <w:r>
        <w:rPr>
          <w:spacing w:val="40"/>
        </w:rPr>
        <w:t xml:space="preserve"> </w:t>
      </w:r>
      <w:r>
        <w:t>представленных</w:t>
      </w:r>
      <w:r>
        <w:rPr>
          <w:spacing w:val="40"/>
        </w:rPr>
        <w:t xml:space="preserve"> </w:t>
      </w:r>
      <w:r>
        <w:t>в</w:t>
      </w:r>
      <w:r>
        <w:rPr>
          <w:spacing w:val="40"/>
        </w:rPr>
        <w:t xml:space="preserve"> </w:t>
      </w:r>
      <w:r>
        <w:t>отраслях, необходимые</w:t>
      </w:r>
      <w:r>
        <w:rPr>
          <w:spacing w:val="37"/>
        </w:rPr>
        <w:t xml:space="preserve"> </w:t>
      </w:r>
      <w:r>
        <w:t>профессионально</w:t>
      </w:r>
      <w:r>
        <w:rPr>
          <w:spacing w:val="38"/>
        </w:rPr>
        <w:t xml:space="preserve"> </w:t>
      </w:r>
      <w:r>
        <w:t>важные</w:t>
      </w:r>
      <w:r>
        <w:rPr>
          <w:spacing w:val="37"/>
        </w:rPr>
        <w:t xml:space="preserve"> </w:t>
      </w:r>
      <w:r>
        <w:t>качества,</w:t>
      </w:r>
      <w:r>
        <w:rPr>
          <w:spacing w:val="37"/>
        </w:rPr>
        <w:t xml:space="preserve"> </w:t>
      </w:r>
      <w:r>
        <w:t>особенности</w:t>
      </w:r>
      <w:r>
        <w:rPr>
          <w:spacing w:val="36"/>
        </w:rPr>
        <w:t xml:space="preserve"> </w:t>
      </w:r>
      <w:r>
        <w:t xml:space="preserve">профессиональной </w:t>
      </w:r>
      <w:r>
        <w:rPr>
          <w:spacing w:val="-2"/>
        </w:rPr>
        <w:t>подготовки.</w:t>
      </w:r>
      <w:r>
        <w:tab/>
      </w:r>
      <w:r>
        <w:rPr>
          <w:spacing w:val="-2"/>
        </w:rPr>
        <w:t>Возможности</w:t>
      </w:r>
      <w:r>
        <w:tab/>
      </w:r>
      <w:r>
        <w:rPr>
          <w:spacing w:val="-2"/>
        </w:rPr>
        <w:t>общего,</w:t>
      </w:r>
      <w:r>
        <w:tab/>
      </w:r>
      <w:r>
        <w:rPr>
          <w:spacing w:val="-2"/>
        </w:rPr>
        <w:t>среднего</w:t>
      </w:r>
      <w:r>
        <w:tab/>
      </w:r>
      <w:r>
        <w:tab/>
      </w:r>
      <w:r>
        <w:rPr>
          <w:spacing w:val="-2"/>
        </w:rPr>
        <w:t>профессионального</w:t>
      </w:r>
      <w:r>
        <w:tab/>
      </w:r>
      <w:r>
        <w:tab/>
      </w:r>
      <w:r>
        <w:rPr>
          <w:spacing w:val="-10"/>
        </w:rPr>
        <w:t>и</w:t>
      </w:r>
      <w:r>
        <w:tab/>
      </w:r>
      <w:r>
        <w:rPr>
          <w:spacing w:val="-2"/>
        </w:rPr>
        <w:t>высшего образования</w:t>
      </w:r>
      <w:r>
        <w:tab/>
      </w:r>
      <w:r>
        <w:rPr>
          <w:spacing w:val="-58"/>
        </w:rPr>
        <w:t xml:space="preserve"> </w:t>
      </w:r>
      <w:r>
        <w:t>в</w:t>
      </w:r>
      <w:r>
        <w:tab/>
      </w:r>
      <w:r>
        <w:rPr>
          <w:spacing w:val="-2"/>
        </w:rPr>
        <w:t>подготовке</w:t>
      </w:r>
      <w:r>
        <w:tab/>
      </w:r>
      <w:r>
        <w:tab/>
      </w:r>
      <w:r>
        <w:rPr>
          <w:spacing w:val="-2"/>
        </w:rPr>
        <w:t>специалистов:</w:t>
      </w:r>
      <w:r>
        <w:tab/>
      </w:r>
      <w:r>
        <w:rPr>
          <w:spacing w:val="-2"/>
        </w:rPr>
        <w:t>профильное</w:t>
      </w:r>
      <w:r>
        <w:tab/>
      </w:r>
      <w:r>
        <w:rPr>
          <w:spacing w:val="-2"/>
        </w:rPr>
        <w:t>обучение,</w:t>
      </w:r>
      <w:r>
        <w:tab/>
      </w:r>
      <w:r>
        <w:rPr>
          <w:spacing w:val="-2"/>
        </w:rPr>
        <w:t>направления</w:t>
      </w:r>
    </w:p>
    <w:p w:rsidR="00A97923" w:rsidRDefault="00A97923" w:rsidP="00A97923">
      <w:pPr>
        <w:pStyle w:val="a3"/>
        <w:spacing w:before="1"/>
      </w:pPr>
      <w:r>
        <w:t>подготовки</w:t>
      </w:r>
      <w:r>
        <w:rPr>
          <w:spacing w:val="-9"/>
        </w:rPr>
        <w:t xml:space="preserve"> </w:t>
      </w:r>
      <w:r>
        <w:t>в</w:t>
      </w:r>
      <w:r>
        <w:rPr>
          <w:spacing w:val="-10"/>
        </w:rPr>
        <w:t xml:space="preserve"> </w:t>
      </w:r>
      <w:r>
        <w:t>профессиональных</w:t>
      </w:r>
      <w:r>
        <w:rPr>
          <w:spacing w:val="-9"/>
        </w:rPr>
        <w:t xml:space="preserve"> </w:t>
      </w:r>
      <w:r>
        <w:t>образовательных</w:t>
      </w:r>
      <w:r>
        <w:rPr>
          <w:spacing w:val="-8"/>
        </w:rPr>
        <w:t xml:space="preserve"> </w:t>
      </w:r>
      <w:r>
        <w:rPr>
          <w:spacing w:val="-2"/>
        </w:rPr>
        <w:t>организациях.</w:t>
      </w:r>
    </w:p>
    <w:p w:rsidR="00A97923" w:rsidRDefault="00A97923" w:rsidP="00A97923">
      <w:pPr>
        <w:pStyle w:val="a3"/>
        <w:spacing w:before="161" w:line="360" w:lineRule="auto"/>
        <w:ind w:right="139"/>
      </w:pPr>
      <w:r>
        <w:rPr>
          <w:i/>
        </w:rPr>
        <w:t xml:space="preserve">10-11 кл. </w:t>
      </w:r>
      <w:r>
        <w:t>Профессионально важные качества и особенности построения карьеры в сфере здравоохранения. Возможности высшего и среднего профессионального</w:t>
      </w:r>
      <w:r>
        <w:rPr>
          <w:spacing w:val="-7"/>
        </w:rPr>
        <w:t xml:space="preserve"> </w:t>
      </w:r>
      <w:r>
        <w:t>образования</w:t>
      </w:r>
      <w:r>
        <w:rPr>
          <w:spacing w:val="-7"/>
        </w:rPr>
        <w:t xml:space="preserve"> </w:t>
      </w:r>
      <w:r>
        <w:t>в</w:t>
      </w:r>
      <w:r>
        <w:rPr>
          <w:spacing w:val="-8"/>
        </w:rPr>
        <w:t xml:space="preserve"> </w:t>
      </w:r>
      <w:r>
        <w:t>подготовке</w:t>
      </w:r>
      <w:r>
        <w:rPr>
          <w:spacing w:val="-3"/>
        </w:rPr>
        <w:t xml:space="preserve"> </w:t>
      </w:r>
      <w:r>
        <w:t>специалистов</w:t>
      </w:r>
      <w:r>
        <w:rPr>
          <w:spacing w:val="-10"/>
        </w:rPr>
        <w:t xml:space="preserve"> </w:t>
      </w:r>
      <w:r>
        <w:t>для</w:t>
      </w:r>
      <w:r>
        <w:rPr>
          <w:spacing w:val="-7"/>
        </w:rPr>
        <w:t xml:space="preserve"> </w:t>
      </w:r>
      <w:r>
        <w:t>отраслей</w:t>
      </w:r>
      <w:r>
        <w:rPr>
          <w:spacing w:val="-7"/>
        </w:rPr>
        <w:t xml:space="preserve"> </w:t>
      </w:r>
      <w:r>
        <w:t>медицина и фармация.</w:t>
      </w:r>
    </w:p>
    <w:p w:rsidR="00A97923" w:rsidRDefault="00A97923" w:rsidP="00A97923">
      <w:pPr>
        <w:pStyle w:val="a3"/>
        <w:spacing w:before="165"/>
        <w:ind w:left="0"/>
        <w:jc w:val="left"/>
      </w:pPr>
    </w:p>
    <w:p w:rsidR="00A97923" w:rsidRDefault="00A97923" w:rsidP="00A97923">
      <w:pPr>
        <w:pStyle w:val="2"/>
        <w:ind w:left="1213"/>
      </w:pPr>
      <w:bookmarkStart w:id="188" w:name="_bookmark35"/>
      <w:bookmarkEnd w:id="188"/>
      <w:r>
        <w:t>Тема</w:t>
      </w:r>
      <w:r>
        <w:rPr>
          <w:spacing w:val="-4"/>
        </w:rPr>
        <w:t xml:space="preserve"> </w:t>
      </w:r>
      <w:r>
        <w:t>28.</w:t>
      </w:r>
      <w:r>
        <w:rPr>
          <w:spacing w:val="-6"/>
        </w:rPr>
        <w:t xml:space="preserve"> </w:t>
      </w:r>
      <w:r>
        <w:t>Россия</w:t>
      </w:r>
      <w:r>
        <w:rPr>
          <w:spacing w:val="-6"/>
        </w:rPr>
        <w:t xml:space="preserve"> </w:t>
      </w:r>
      <w:r>
        <w:t>индустриальная:</w:t>
      </w:r>
      <w:r>
        <w:rPr>
          <w:spacing w:val="-5"/>
        </w:rPr>
        <w:t xml:space="preserve"> </w:t>
      </w:r>
      <w:r>
        <w:t>космическая</w:t>
      </w:r>
      <w:r>
        <w:rPr>
          <w:spacing w:val="-8"/>
        </w:rPr>
        <w:t xml:space="preserve"> </w:t>
      </w:r>
      <w:r>
        <w:t>отрасль</w:t>
      </w:r>
      <w:r>
        <w:rPr>
          <w:spacing w:val="-5"/>
        </w:rPr>
        <w:t xml:space="preserve"> </w:t>
      </w:r>
      <w:r>
        <w:t>(1</w:t>
      </w:r>
      <w:r>
        <w:rPr>
          <w:spacing w:val="-3"/>
        </w:rPr>
        <w:t xml:space="preserve"> </w:t>
      </w:r>
      <w:r>
        <w:rPr>
          <w:spacing w:val="-4"/>
        </w:rPr>
        <w:t>час)</w:t>
      </w:r>
    </w:p>
    <w:p w:rsidR="00A97923" w:rsidRDefault="00A97923" w:rsidP="00A97923">
      <w:pPr>
        <w:pStyle w:val="a3"/>
        <w:spacing w:before="158" w:line="360" w:lineRule="auto"/>
        <w:ind w:right="142"/>
      </w:pPr>
      <w:r>
        <w:t>Знакомство обучающихся с ролью космической отрасли в экономическом развитии и обеспечении безопасности страны. Достижения России в космической сфере,</w:t>
      </w:r>
      <w:r>
        <w:rPr>
          <w:spacing w:val="40"/>
        </w:rPr>
        <w:t xml:space="preserve">  </w:t>
      </w:r>
      <w:r>
        <w:t>актуальные</w:t>
      </w:r>
      <w:r>
        <w:rPr>
          <w:spacing w:val="40"/>
        </w:rPr>
        <w:t xml:space="preserve">  </w:t>
      </w:r>
      <w:r>
        <w:t>задачи</w:t>
      </w:r>
      <w:r>
        <w:rPr>
          <w:spacing w:val="57"/>
        </w:rPr>
        <w:t xml:space="preserve">  </w:t>
      </w:r>
      <w:r>
        <w:t>и</w:t>
      </w:r>
      <w:r>
        <w:rPr>
          <w:spacing w:val="57"/>
        </w:rPr>
        <w:t xml:space="preserve">  </w:t>
      </w:r>
      <w:r>
        <w:t>перспективы</w:t>
      </w:r>
      <w:r>
        <w:rPr>
          <w:spacing w:val="57"/>
        </w:rPr>
        <w:t xml:space="preserve">  </w:t>
      </w:r>
      <w:r>
        <w:t>развития.</w:t>
      </w:r>
      <w:r>
        <w:rPr>
          <w:spacing w:val="40"/>
        </w:rPr>
        <w:t xml:space="preserve">  </w:t>
      </w:r>
      <w:r>
        <w:t>Основные</w:t>
      </w:r>
      <w:r>
        <w:rPr>
          <w:spacing w:val="40"/>
        </w:rPr>
        <w:t xml:space="preserve">  </w:t>
      </w:r>
      <w:r>
        <w:t>профессии</w:t>
      </w:r>
      <w:r>
        <w:rPr>
          <w:spacing w:val="40"/>
        </w:rPr>
        <w:t xml:space="preserve"> </w:t>
      </w:r>
      <w:r>
        <w:t>и содержание профессиональной деятельности в космической отрасли.</w:t>
      </w:r>
    </w:p>
    <w:p w:rsidR="00A97923" w:rsidRDefault="00A97923" w:rsidP="00A97923">
      <w:pPr>
        <w:pStyle w:val="a3"/>
        <w:spacing w:before="1" w:line="360" w:lineRule="auto"/>
        <w:ind w:right="138"/>
      </w:pPr>
      <w:r>
        <w:rPr>
          <w:i/>
        </w:rPr>
        <w:t>6-7</w:t>
      </w:r>
      <w:r>
        <w:rPr>
          <w:i/>
          <w:spacing w:val="-3"/>
        </w:rPr>
        <w:t xml:space="preserve"> </w:t>
      </w:r>
      <w:r>
        <w:rPr>
          <w:i/>
        </w:rPr>
        <w:t>кл.</w:t>
      </w:r>
      <w:r>
        <w:rPr>
          <w:i/>
          <w:spacing w:val="-5"/>
        </w:rPr>
        <w:t xml:space="preserve"> </w:t>
      </w:r>
      <w:r>
        <w:t>Общая</w:t>
      </w:r>
      <w:r>
        <w:rPr>
          <w:spacing w:val="-4"/>
        </w:rPr>
        <w:t xml:space="preserve"> </w:t>
      </w:r>
      <w:r>
        <w:t>характеристика</w:t>
      </w:r>
      <w:r>
        <w:rPr>
          <w:spacing w:val="-4"/>
        </w:rPr>
        <w:t xml:space="preserve"> </w:t>
      </w:r>
      <w:r>
        <w:t>космической</w:t>
      </w:r>
      <w:r>
        <w:rPr>
          <w:spacing w:val="-4"/>
        </w:rPr>
        <w:t xml:space="preserve"> </w:t>
      </w:r>
      <w:r>
        <w:t>отрасли.</w:t>
      </w:r>
      <w:r>
        <w:rPr>
          <w:spacing w:val="-2"/>
        </w:rPr>
        <w:t xml:space="preserve"> </w:t>
      </w:r>
      <w:r>
        <w:t>Значимость</w:t>
      </w:r>
      <w:r>
        <w:rPr>
          <w:spacing w:val="-5"/>
        </w:rPr>
        <w:t xml:space="preserve"> </w:t>
      </w:r>
      <w:r>
        <w:t>космических технологий для развития экономики России, основные профессии. Знания, необходимые для профессионалов отрасли. Учебные предметы и дополнительное образование, помогающие в будущем развиваться в космической отрасли.</w:t>
      </w:r>
    </w:p>
    <w:p w:rsidR="00A97923" w:rsidRDefault="00A97923" w:rsidP="00A97923">
      <w:pPr>
        <w:pStyle w:val="a3"/>
        <w:spacing w:line="360" w:lineRule="auto"/>
        <w:sectPr w:rsidR="00A97923">
          <w:pgSz w:w="11910" w:h="16840"/>
          <w:pgMar w:top="1040" w:right="566" w:bottom="920" w:left="992" w:header="0" w:footer="734" w:gutter="0"/>
          <w:cols w:space="720"/>
        </w:sectPr>
      </w:pPr>
    </w:p>
    <w:p w:rsidR="00A97923" w:rsidRDefault="00A97923" w:rsidP="00A97923">
      <w:pPr>
        <w:pStyle w:val="a3"/>
        <w:spacing w:before="67" w:line="360" w:lineRule="auto"/>
        <w:ind w:right="143"/>
      </w:pPr>
      <w:r>
        <w:rPr>
          <w:i/>
        </w:rPr>
        <w:lastRenderedPageBreak/>
        <w:t xml:space="preserve">8-9 кл. </w:t>
      </w:r>
      <w:r>
        <w:t>Содержание деятельности профессий, представленных в отраслях, необходимые профессионально важные качества, особенности профессиональной подготовки. Возможности общего, среднего профессионального и высшего образования в подготовке специалистов: профильное обучение, направления подготовки в профессиональных образовательных организациях.</w:t>
      </w:r>
    </w:p>
    <w:p w:rsidR="00A97923" w:rsidRDefault="00A97923" w:rsidP="00A97923">
      <w:pPr>
        <w:pStyle w:val="a3"/>
        <w:spacing w:before="2" w:line="360" w:lineRule="auto"/>
        <w:ind w:right="144"/>
      </w:pPr>
      <w:r>
        <w:rPr>
          <w:i/>
        </w:rPr>
        <w:t xml:space="preserve">10-11 кл. </w:t>
      </w:r>
      <w:r>
        <w:t>Профессионально важные качества и особенности профессионального</w:t>
      </w:r>
      <w:r>
        <w:rPr>
          <w:spacing w:val="80"/>
          <w:w w:val="150"/>
        </w:rPr>
        <w:t xml:space="preserve"> </w:t>
      </w:r>
      <w:r>
        <w:t>развития</w:t>
      </w:r>
      <w:r>
        <w:rPr>
          <w:spacing w:val="80"/>
          <w:w w:val="150"/>
        </w:rPr>
        <w:t xml:space="preserve"> </w:t>
      </w:r>
      <w:r>
        <w:t>в</w:t>
      </w:r>
      <w:r>
        <w:rPr>
          <w:spacing w:val="80"/>
          <w:w w:val="150"/>
        </w:rPr>
        <w:t xml:space="preserve"> </w:t>
      </w:r>
      <w:r>
        <w:t>космической</w:t>
      </w:r>
      <w:r>
        <w:rPr>
          <w:spacing w:val="80"/>
          <w:w w:val="150"/>
        </w:rPr>
        <w:t xml:space="preserve"> </w:t>
      </w:r>
      <w:r>
        <w:t>отрасли.</w:t>
      </w:r>
      <w:r>
        <w:rPr>
          <w:spacing w:val="80"/>
          <w:w w:val="150"/>
        </w:rPr>
        <w:t xml:space="preserve"> </w:t>
      </w:r>
      <w:r>
        <w:t>Возможности</w:t>
      </w:r>
      <w:r>
        <w:rPr>
          <w:spacing w:val="80"/>
          <w:w w:val="150"/>
        </w:rPr>
        <w:t xml:space="preserve"> </w:t>
      </w:r>
      <w:r>
        <w:t>высшего</w:t>
      </w:r>
      <w:r>
        <w:rPr>
          <w:spacing w:val="40"/>
        </w:rPr>
        <w:t xml:space="preserve"> </w:t>
      </w:r>
      <w:r>
        <w:t>и</w:t>
      </w:r>
      <w:r>
        <w:rPr>
          <w:spacing w:val="80"/>
        </w:rPr>
        <w:t xml:space="preserve">  </w:t>
      </w:r>
      <w:r>
        <w:t>среднего</w:t>
      </w:r>
      <w:r>
        <w:rPr>
          <w:spacing w:val="80"/>
        </w:rPr>
        <w:t xml:space="preserve">  </w:t>
      </w:r>
      <w:r>
        <w:t>профессионального</w:t>
      </w:r>
      <w:r>
        <w:rPr>
          <w:spacing w:val="80"/>
        </w:rPr>
        <w:t xml:space="preserve">  </w:t>
      </w:r>
      <w:r>
        <w:t>образования</w:t>
      </w:r>
      <w:r>
        <w:rPr>
          <w:spacing w:val="80"/>
        </w:rPr>
        <w:t xml:space="preserve">  </w:t>
      </w:r>
      <w:r>
        <w:t>в</w:t>
      </w:r>
      <w:r>
        <w:rPr>
          <w:spacing w:val="80"/>
        </w:rPr>
        <w:t xml:space="preserve">  </w:t>
      </w:r>
      <w:r>
        <w:t>подготовке</w:t>
      </w:r>
      <w:r>
        <w:rPr>
          <w:spacing w:val="80"/>
        </w:rPr>
        <w:t xml:space="preserve">  </w:t>
      </w:r>
      <w:r>
        <w:t>специалистов для космической отрасли.</w:t>
      </w:r>
    </w:p>
    <w:p w:rsidR="00A97923" w:rsidRDefault="00A97923" w:rsidP="00A97923">
      <w:pPr>
        <w:pStyle w:val="a3"/>
        <w:spacing w:before="166"/>
        <w:ind w:left="0"/>
        <w:jc w:val="left"/>
      </w:pPr>
    </w:p>
    <w:p w:rsidR="00A97923" w:rsidRDefault="00A97923" w:rsidP="00A97923">
      <w:pPr>
        <w:pStyle w:val="2"/>
        <w:ind w:left="1513"/>
      </w:pPr>
      <w:bookmarkStart w:id="189" w:name="_bookmark36"/>
      <w:bookmarkEnd w:id="189"/>
      <w:r>
        <w:t>Тема</w:t>
      </w:r>
      <w:r>
        <w:rPr>
          <w:spacing w:val="-4"/>
        </w:rPr>
        <w:t xml:space="preserve"> </w:t>
      </w:r>
      <w:r>
        <w:t>29.</w:t>
      </w:r>
      <w:r>
        <w:rPr>
          <w:spacing w:val="-5"/>
        </w:rPr>
        <w:t xml:space="preserve"> </w:t>
      </w:r>
      <w:r>
        <w:t>Россия</w:t>
      </w:r>
      <w:r>
        <w:rPr>
          <w:spacing w:val="-6"/>
        </w:rPr>
        <w:t xml:space="preserve"> </w:t>
      </w:r>
      <w:r>
        <w:t>творческая:</w:t>
      </w:r>
      <w:r>
        <w:rPr>
          <w:spacing w:val="-3"/>
        </w:rPr>
        <w:t xml:space="preserve"> </w:t>
      </w:r>
      <w:r>
        <w:t>культура</w:t>
      </w:r>
      <w:r>
        <w:rPr>
          <w:spacing w:val="-3"/>
        </w:rPr>
        <w:t xml:space="preserve"> </w:t>
      </w:r>
      <w:r>
        <w:t>и</w:t>
      </w:r>
      <w:r>
        <w:rPr>
          <w:spacing w:val="-6"/>
        </w:rPr>
        <w:t xml:space="preserve"> </w:t>
      </w:r>
      <w:r>
        <w:t>искусство</w:t>
      </w:r>
      <w:r>
        <w:rPr>
          <w:spacing w:val="-3"/>
        </w:rPr>
        <w:t xml:space="preserve"> </w:t>
      </w:r>
      <w:r>
        <w:t>(1</w:t>
      </w:r>
      <w:r>
        <w:rPr>
          <w:spacing w:val="-3"/>
        </w:rPr>
        <w:t xml:space="preserve"> </w:t>
      </w:r>
      <w:r>
        <w:rPr>
          <w:spacing w:val="-4"/>
        </w:rPr>
        <w:t>час)</w:t>
      </w:r>
    </w:p>
    <w:p w:rsidR="00A97923" w:rsidRDefault="00A97923" w:rsidP="00A97923">
      <w:pPr>
        <w:pStyle w:val="a3"/>
        <w:spacing w:before="156" w:line="360" w:lineRule="auto"/>
        <w:ind w:right="135"/>
      </w:pPr>
      <w:r>
        <w:t>Знакомство обучающихся с ролью креативной индустрии и сферой промышленного</w:t>
      </w:r>
      <w:r>
        <w:rPr>
          <w:spacing w:val="40"/>
        </w:rPr>
        <w:t xml:space="preserve"> </w:t>
      </w:r>
      <w:r>
        <w:t>дизайна</w:t>
      </w:r>
      <w:r>
        <w:rPr>
          <w:spacing w:val="40"/>
        </w:rPr>
        <w:t xml:space="preserve"> </w:t>
      </w:r>
      <w:r>
        <w:t>в</w:t>
      </w:r>
      <w:r>
        <w:rPr>
          <w:spacing w:val="40"/>
        </w:rPr>
        <w:t xml:space="preserve"> </w:t>
      </w:r>
      <w:r>
        <w:t>экономике</w:t>
      </w:r>
      <w:r>
        <w:rPr>
          <w:spacing w:val="40"/>
        </w:rPr>
        <w:t xml:space="preserve"> </w:t>
      </w:r>
      <w:r>
        <w:t>страны.</w:t>
      </w:r>
      <w:r>
        <w:rPr>
          <w:spacing w:val="40"/>
        </w:rPr>
        <w:t xml:space="preserve"> </w:t>
      </w:r>
      <w:r>
        <w:t>Промышленный</w:t>
      </w:r>
      <w:r>
        <w:rPr>
          <w:spacing w:val="40"/>
        </w:rPr>
        <w:t xml:space="preserve"> </w:t>
      </w:r>
      <w:r>
        <w:t>дизайн</w:t>
      </w:r>
      <w:r>
        <w:rPr>
          <w:spacing w:val="40"/>
        </w:rPr>
        <w:t xml:space="preserve"> </w:t>
      </w:r>
      <w:r>
        <w:t>–</w:t>
      </w:r>
      <w:r>
        <w:rPr>
          <w:spacing w:val="40"/>
        </w:rPr>
        <w:t xml:space="preserve"> </w:t>
      </w:r>
      <w:r>
        <w:t>сфера</w:t>
      </w:r>
      <w:r>
        <w:rPr>
          <w:spacing w:val="40"/>
        </w:rPr>
        <w:t xml:space="preserve"> </w:t>
      </w:r>
      <w:r>
        <w:t>на стыке искусства и инженерных технологий и один из факторов обеспечения эффективности и удобства. Цель промышленного дизайна. Достижения России, актуальные</w:t>
      </w:r>
      <w:r>
        <w:rPr>
          <w:spacing w:val="71"/>
        </w:rPr>
        <w:t xml:space="preserve">  </w:t>
      </w:r>
      <w:r>
        <w:t>задачи</w:t>
      </w:r>
      <w:r>
        <w:rPr>
          <w:spacing w:val="70"/>
        </w:rPr>
        <w:t xml:space="preserve">  </w:t>
      </w:r>
      <w:r>
        <w:t>и</w:t>
      </w:r>
      <w:r>
        <w:rPr>
          <w:spacing w:val="71"/>
        </w:rPr>
        <w:t xml:space="preserve">  </w:t>
      </w:r>
      <w:r>
        <w:t>перспективы</w:t>
      </w:r>
      <w:r>
        <w:rPr>
          <w:spacing w:val="70"/>
        </w:rPr>
        <w:t xml:space="preserve">  </w:t>
      </w:r>
      <w:r>
        <w:t>развития</w:t>
      </w:r>
      <w:r>
        <w:rPr>
          <w:spacing w:val="74"/>
        </w:rPr>
        <w:t xml:space="preserve">  </w:t>
      </w:r>
      <w:r>
        <w:t>сферы</w:t>
      </w:r>
      <w:r>
        <w:rPr>
          <w:spacing w:val="70"/>
        </w:rPr>
        <w:t xml:space="preserve">  </w:t>
      </w:r>
      <w:r>
        <w:t>культуры,</w:t>
      </w:r>
      <w:r>
        <w:rPr>
          <w:spacing w:val="70"/>
        </w:rPr>
        <w:t xml:space="preserve">  </w:t>
      </w:r>
      <w:r>
        <w:t>искусства и промышленного дизайна. Основные профессии и содержание профессиональной деятельности.</w:t>
      </w:r>
      <w:r>
        <w:rPr>
          <w:spacing w:val="40"/>
        </w:rPr>
        <w:t xml:space="preserve"> </w:t>
      </w:r>
      <w:r>
        <w:t>Варианты</w:t>
      </w:r>
      <w:r>
        <w:rPr>
          <w:spacing w:val="40"/>
        </w:rPr>
        <w:t xml:space="preserve"> </w:t>
      </w:r>
      <w:r>
        <w:t>профессионального</w:t>
      </w:r>
      <w:r>
        <w:rPr>
          <w:spacing w:val="40"/>
        </w:rPr>
        <w:t xml:space="preserve"> </w:t>
      </w:r>
      <w:r>
        <w:t>образования.</w:t>
      </w:r>
      <w:r>
        <w:rPr>
          <w:spacing w:val="40"/>
        </w:rPr>
        <w:t xml:space="preserve"> </w:t>
      </w:r>
      <w:r>
        <w:t>Открытие</w:t>
      </w:r>
      <w:r>
        <w:rPr>
          <w:spacing w:val="40"/>
        </w:rPr>
        <w:t xml:space="preserve"> </w:t>
      </w:r>
      <w:r>
        <w:t>диагностики</w:t>
      </w:r>
    </w:p>
    <w:p w:rsidR="00A97923" w:rsidRDefault="00A97923" w:rsidP="00A97923">
      <w:pPr>
        <w:pStyle w:val="a3"/>
        <w:spacing w:before="1" w:line="360" w:lineRule="auto"/>
        <w:ind w:right="138"/>
      </w:pPr>
      <w:r>
        <w:t>«Мои способности. Креативный интеллект» в личном кабинете обучающегося на портале «Билет в будущее».</w:t>
      </w:r>
    </w:p>
    <w:p w:rsidR="00A97923" w:rsidRDefault="00A97923" w:rsidP="00A97923">
      <w:pPr>
        <w:pStyle w:val="a3"/>
        <w:spacing w:line="321" w:lineRule="exact"/>
        <w:ind w:left="849"/>
      </w:pPr>
      <w:r>
        <w:rPr>
          <w:i/>
        </w:rPr>
        <w:t>6-7</w:t>
      </w:r>
      <w:r>
        <w:rPr>
          <w:i/>
          <w:spacing w:val="-10"/>
        </w:rPr>
        <w:t xml:space="preserve"> </w:t>
      </w:r>
      <w:r>
        <w:rPr>
          <w:i/>
        </w:rPr>
        <w:t>кл.</w:t>
      </w:r>
      <w:r>
        <w:rPr>
          <w:i/>
          <w:spacing w:val="-5"/>
        </w:rPr>
        <w:t xml:space="preserve"> </w:t>
      </w:r>
      <w:r>
        <w:t>Общая</w:t>
      </w:r>
      <w:r>
        <w:rPr>
          <w:spacing w:val="-5"/>
        </w:rPr>
        <w:t xml:space="preserve"> </w:t>
      </w:r>
      <w:r>
        <w:t>характеристика</w:t>
      </w:r>
      <w:r>
        <w:rPr>
          <w:spacing w:val="-5"/>
        </w:rPr>
        <w:t xml:space="preserve"> </w:t>
      </w:r>
      <w:r>
        <w:t>креативной</w:t>
      </w:r>
      <w:r>
        <w:rPr>
          <w:spacing w:val="-7"/>
        </w:rPr>
        <w:t xml:space="preserve"> </w:t>
      </w:r>
      <w:r>
        <w:rPr>
          <w:spacing w:val="-2"/>
        </w:rPr>
        <w:t>индустрии.</w:t>
      </w:r>
    </w:p>
    <w:p w:rsidR="00A97923" w:rsidRDefault="00A97923" w:rsidP="00A97923">
      <w:pPr>
        <w:pStyle w:val="a3"/>
        <w:spacing w:before="161" w:line="360" w:lineRule="auto"/>
        <w:ind w:right="140"/>
      </w:pPr>
      <w:r>
        <w:t>Значимость</w:t>
      </w:r>
      <w:r>
        <w:rPr>
          <w:spacing w:val="-5"/>
        </w:rPr>
        <w:t xml:space="preserve"> </w:t>
      </w:r>
      <w:r>
        <w:t>промышленного</w:t>
      </w:r>
      <w:r>
        <w:rPr>
          <w:spacing w:val="-1"/>
        </w:rPr>
        <w:t xml:space="preserve"> </w:t>
      </w:r>
      <w:r>
        <w:t>дизайна и</w:t>
      </w:r>
      <w:r>
        <w:rPr>
          <w:spacing w:val="-3"/>
        </w:rPr>
        <w:t xml:space="preserve"> </w:t>
      </w:r>
      <w:r>
        <w:t>креативных</w:t>
      </w:r>
      <w:r>
        <w:rPr>
          <w:spacing w:val="-1"/>
        </w:rPr>
        <w:t xml:space="preserve"> </w:t>
      </w:r>
      <w:r>
        <w:t>индустрий для</w:t>
      </w:r>
      <w:r>
        <w:rPr>
          <w:spacing w:val="-1"/>
        </w:rPr>
        <w:t xml:space="preserve"> </w:t>
      </w:r>
      <w:r>
        <w:t>различных сфер производства и услуг. Знания, навыки и умения, необходимые для работы профессионалов отрасли. Интересы, привычки, хобби, помогающие стать успешными профессионалами. Учебные предметы и дополнительное образование, помогающие в будущем развиваться в изучаемых отраслях.</w:t>
      </w:r>
    </w:p>
    <w:p w:rsidR="00A97923" w:rsidRDefault="00A97923" w:rsidP="00A97923">
      <w:pPr>
        <w:pStyle w:val="a3"/>
        <w:spacing w:before="2" w:line="360" w:lineRule="auto"/>
        <w:ind w:right="136"/>
      </w:pPr>
      <w:r>
        <w:rPr>
          <w:i/>
        </w:rPr>
        <w:t xml:space="preserve">8-9 кл. </w:t>
      </w:r>
      <w:r>
        <w:t>Содержание деятельности профессий, представленных в секторе экономики, необходимые профессионально важные качества, особенности профессиональной</w:t>
      </w:r>
      <w:r>
        <w:rPr>
          <w:spacing w:val="-3"/>
        </w:rPr>
        <w:t xml:space="preserve"> </w:t>
      </w:r>
      <w:r>
        <w:t>подготовки.</w:t>
      </w:r>
      <w:r>
        <w:rPr>
          <w:spacing w:val="-2"/>
        </w:rPr>
        <w:t xml:space="preserve"> </w:t>
      </w:r>
      <w:r>
        <w:t>Возможности</w:t>
      </w:r>
      <w:r>
        <w:rPr>
          <w:spacing w:val="-3"/>
        </w:rPr>
        <w:t xml:space="preserve"> </w:t>
      </w:r>
      <w:r>
        <w:t>общего,</w:t>
      </w:r>
      <w:r>
        <w:rPr>
          <w:spacing w:val="-2"/>
        </w:rPr>
        <w:t xml:space="preserve"> </w:t>
      </w:r>
      <w:r>
        <w:t>среднего</w:t>
      </w:r>
      <w:r>
        <w:rPr>
          <w:spacing w:val="-3"/>
        </w:rPr>
        <w:t xml:space="preserve"> </w:t>
      </w:r>
      <w:r>
        <w:t>профессионального</w:t>
      </w:r>
    </w:p>
    <w:p w:rsidR="00A97923" w:rsidRDefault="00A97923" w:rsidP="00A97923">
      <w:pPr>
        <w:pStyle w:val="a3"/>
        <w:spacing w:line="360" w:lineRule="auto"/>
        <w:sectPr w:rsidR="00A97923">
          <w:pgSz w:w="11910" w:h="16840"/>
          <w:pgMar w:top="1040" w:right="566" w:bottom="920" w:left="992" w:header="0" w:footer="734" w:gutter="0"/>
          <w:cols w:space="720"/>
        </w:sectPr>
      </w:pPr>
    </w:p>
    <w:p w:rsidR="00A97923" w:rsidRDefault="00A97923" w:rsidP="00A97923">
      <w:pPr>
        <w:pStyle w:val="a3"/>
        <w:spacing w:before="67" w:line="362" w:lineRule="auto"/>
        <w:ind w:right="139"/>
      </w:pPr>
      <w:r>
        <w:lastRenderedPageBreak/>
        <w:t>и высшего образования в подготовке специалистов: профильное обучение, направления подготовки в профессиональных образовательных организациях.</w:t>
      </w:r>
    </w:p>
    <w:p w:rsidR="00A97923" w:rsidRDefault="00A97923" w:rsidP="00A97923">
      <w:pPr>
        <w:pStyle w:val="a3"/>
        <w:spacing w:line="360" w:lineRule="auto"/>
        <w:ind w:right="146"/>
      </w:pPr>
      <w:r>
        <w:rPr>
          <w:i/>
        </w:rPr>
        <w:t xml:space="preserve">10-11 кл. </w:t>
      </w:r>
      <w:r>
        <w:t>Профессионально важные качества и особенности построения карьеры</w:t>
      </w:r>
      <w:r>
        <w:rPr>
          <w:spacing w:val="-3"/>
        </w:rPr>
        <w:t xml:space="preserve"> </w:t>
      </w:r>
      <w:r>
        <w:t>в</w:t>
      </w:r>
      <w:r>
        <w:rPr>
          <w:spacing w:val="-6"/>
        </w:rPr>
        <w:t xml:space="preserve"> </w:t>
      </w:r>
      <w:r>
        <w:t>креативной</w:t>
      </w:r>
      <w:r>
        <w:rPr>
          <w:spacing w:val="-3"/>
        </w:rPr>
        <w:t xml:space="preserve"> </w:t>
      </w:r>
      <w:r>
        <w:t>сфере.</w:t>
      </w:r>
      <w:r>
        <w:rPr>
          <w:spacing w:val="-4"/>
        </w:rPr>
        <w:t xml:space="preserve"> </w:t>
      </w:r>
      <w:r>
        <w:t>Возможности</w:t>
      </w:r>
      <w:r>
        <w:rPr>
          <w:spacing w:val="-3"/>
        </w:rPr>
        <w:t xml:space="preserve"> </w:t>
      </w:r>
      <w:r>
        <w:t>высшего</w:t>
      </w:r>
      <w:r>
        <w:rPr>
          <w:spacing w:val="-3"/>
        </w:rPr>
        <w:t xml:space="preserve"> </w:t>
      </w:r>
      <w:r>
        <w:t>и</w:t>
      </w:r>
      <w:r>
        <w:rPr>
          <w:spacing w:val="-3"/>
        </w:rPr>
        <w:t xml:space="preserve"> </w:t>
      </w:r>
      <w:r>
        <w:t>среднего</w:t>
      </w:r>
      <w:r>
        <w:rPr>
          <w:spacing w:val="-3"/>
        </w:rPr>
        <w:t xml:space="preserve"> </w:t>
      </w:r>
      <w:r>
        <w:t>профессионального образования в подготовке специалистов для искусства и дизайна.</w:t>
      </w:r>
    </w:p>
    <w:p w:rsidR="00A97923" w:rsidRDefault="00A97923" w:rsidP="00A97923">
      <w:pPr>
        <w:pStyle w:val="a3"/>
        <w:spacing w:before="161"/>
        <w:ind w:left="0"/>
        <w:jc w:val="left"/>
      </w:pPr>
    </w:p>
    <w:p w:rsidR="00A97923" w:rsidRDefault="00A97923" w:rsidP="00A97923">
      <w:pPr>
        <w:pStyle w:val="2"/>
        <w:ind w:left="1842"/>
      </w:pPr>
      <w:bookmarkStart w:id="190" w:name="_bookmark37"/>
      <w:bookmarkEnd w:id="190"/>
      <w:r>
        <w:t>Тема</w:t>
      </w:r>
      <w:r>
        <w:rPr>
          <w:spacing w:val="-6"/>
        </w:rPr>
        <w:t xml:space="preserve"> </w:t>
      </w:r>
      <w:r>
        <w:t>30.</w:t>
      </w:r>
      <w:r>
        <w:rPr>
          <w:spacing w:val="-7"/>
        </w:rPr>
        <w:t xml:space="preserve"> </w:t>
      </w:r>
      <w:r>
        <w:t>Практико-ориентированное</w:t>
      </w:r>
      <w:r>
        <w:rPr>
          <w:spacing w:val="-10"/>
        </w:rPr>
        <w:t xml:space="preserve"> </w:t>
      </w:r>
      <w:r>
        <w:t>занятие</w:t>
      </w:r>
      <w:r>
        <w:rPr>
          <w:spacing w:val="-6"/>
        </w:rPr>
        <w:t xml:space="preserve"> </w:t>
      </w:r>
      <w:r>
        <w:t>(1</w:t>
      </w:r>
      <w:r>
        <w:rPr>
          <w:spacing w:val="-5"/>
        </w:rPr>
        <w:t xml:space="preserve"> </w:t>
      </w:r>
      <w:r>
        <w:rPr>
          <w:spacing w:val="-4"/>
        </w:rPr>
        <w:t>час)</w:t>
      </w:r>
    </w:p>
    <w:p w:rsidR="00A97923" w:rsidRDefault="00A97923" w:rsidP="00A97923">
      <w:pPr>
        <w:pStyle w:val="a3"/>
        <w:spacing w:before="156" w:line="360" w:lineRule="auto"/>
        <w:ind w:right="135"/>
      </w:pPr>
      <w:r>
        <w:t>Занятие</w:t>
      </w:r>
      <w:r>
        <w:rPr>
          <w:spacing w:val="-12"/>
        </w:rPr>
        <w:t xml:space="preserve"> </w:t>
      </w:r>
      <w:r>
        <w:t>направлено</w:t>
      </w:r>
      <w:r>
        <w:rPr>
          <w:spacing w:val="-14"/>
        </w:rPr>
        <w:t xml:space="preserve"> </w:t>
      </w:r>
      <w:r>
        <w:t>на</w:t>
      </w:r>
      <w:r>
        <w:rPr>
          <w:spacing w:val="-12"/>
        </w:rPr>
        <w:t xml:space="preserve"> </w:t>
      </w:r>
      <w:r>
        <w:t>углубление</w:t>
      </w:r>
      <w:r>
        <w:rPr>
          <w:spacing w:val="-12"/>
        </w:rPr>
        <w:t xml:space="preserve"> </w:t>
      </w:r>
      <w:r>
        <w:t>и</w:t>
      </w:r>
      <w:r>
        <w:rPr>
          <w:spacing w:val="-12"/>
        </w:rPr>
        <w:t xml:space="preserve"> </w:t>
      </w:r>
      <w:r>
        <w:t>расширения</w:t>
      </w:r>
      <w:r>
        <w:rPr>
          <w:spacing w:val="-12"/>
        </w:rPr>
        <w:t xml:space="preserve"> </w:t>
      </w:r>
      <w:r>
        <w:t>представлений</w:t>
      </w:r>
      <w:r>
        <w:rPr>
          <w:spacing w:val="-12"/>
        </w:rPr>
        <w:t xml:space="preserve"> </w:t>
      </w:r>
      <w:r>
        <w:t>о</w:t>
      </w:r>
      <w:r>
        <w:rPr>
          <w:spacing w:val="-12"/>
        </w:rPr>
        <w:t xml:space="preserve"> </w:t>
      </w:r>
      <w:r>
        <w:t>профессиях в изученных областях. Педагогу предлагается выбор тематики занятия. Обучающиеся получают задания от специалиста (в видеоролике или в формате презентации, в зависимости от технических возможностей образовательной организации) и, благодаря их выполнению, уточняют свои гипотезы о предмете профессиональной</w:t>
      </w:r>
      <w:r>
        <w:rPr>
          <w:spacing w:val="80"/>
          <w:w w:val="150"/>
        </w:rPr>
        <w:t xml:space="preserve"> </w:t>
      </w:r>
      <w:r>
        <w:t>деятельности,</w:t>
      </w:r>
      <w:r>
        <w:rPr>
          <w:spacing w:val="80"/>
          <w:w w:val="150"/>
        </w:rPr>
        <w:t xml:space="preserve"> </w:t>
      </w:r>
      <w:r>
        <w:t>условиях</w:t>
      </w:r>
      <w:r>
        <w:rPr>
          <w:spacing w:val="80"/>
          <w:w w:val="150"/>
        </w:rPr>
        <w:t xml:space="preserve"> </w:t>
      </w:r>
      <w:r>
        <w:t>работы,</w:t>
      </w:r>
      <w:r>
        <w:rPr>
          <w:spacing w:val="80"/>
          <w:w w:val="150"/>
        </w:rPr>
        <w:t xml:space="preserve"> </w:t>
      </w:r>
      <w:r>
        <w:t>личных</w:t>
      </w:r>
      <w:r>
        <w:rPr>
          <w:spacing w:val="80"/>
          <w:w w:val="150"/>
        </w:rPr>
        <w:t xml:space="preserve"> </w:t>
      </w:r>
      <w:r>
        <w:t>качествах,</w:t>
      </w:r>
      <w:r>
        <w:rPr>
          <w:spacing w:val="80"/>
          <w:w w:val="150"/>
        </w:rPr>
        <w:t xml:space="preserve"> </w:t>
      </w:r>
      <w:r>
        <w:t>целях</w:t>
      </w:r>
      <w:r>
        <w:rPr>
          <w:spacing w:val="40"/>
        </w:rPr>
        <w:t xml:space="preserve"> </w:t>
      </w:r>
      <w:r>
        <w:t>и ценностях профессионалов в профессии, их компетенциях, особенностях образования. На материале профессий (на выбор): культура и искусство; промышленный дизайн; космическая отрасль.</w:t>
      </w:r>
    </w:p>
    <w:p w:rsidR="00A97923" w:rsidRDefault="00A97923" w:rsidP="00A97923">
      <w:pPr>
        <w:pStyle w:val="a3"/>
        <w:spacing w:before="166"/>
        <w:ind w:left="0"/>
        <w:jc w:val="left"/>
      </w:pPr>
    </w:p>
    <w:p w:rsidR="00A97923" w:rsidRDefault="00A97923" w:rsidP="00A97923">
      <w:pPr>
        <w:pStyle w:val="2"/>
        <w:ind w:firstLine="179"/>
      </w:pPr>
      <w:bookmarkStart w:id="191" w:name="_bookmark38"/>
      <w:bookmarkEnd w:id="191"/>
      <w:r>
        <w:t>Тема</w:t>
      </w:r>
      <w:r>
        <w:rPr>
          <w:spacing w:val="-5"/>
        </w:rPr>
        <w:t xml:space="preserve"> </w:t>
      </w:r>
      <w:r>
        <w:t>31.</w:t>
      </w:r>
      <w:r>
        <w:rPr>
          <w:spacing w:val="-5"/>
        </w:rPr>
        <w:t xml:space="preserve"> </w:t>
      </w:r>
      <w:r>
        <w:t>Россия</w:t>
      </w:r>
      <w:r>
        <w:rPr>
          <w:spacing w:val="-7"/>
        </w:rPr>
        <w:t xml:space="preserve"> </w:t>
      </w:r>
      <w:r>
        <w:t>комфортная.</w:t>
      </w:r>
      <w:r>
        <w:rPr>
          <w:spacing w:val="-7"/>
        </w:rPr>
        <w:t xml:space="preserve"> </w:t>
      </w:r>
      <w:r>
        <w:t>Строительство</w:t>
      </w:r>
      <w:r>
        <w:rPr>
          <w:spacing w:val="-4"/>
        </w:rPr>
        <w:t xml:space="preserve"> </w:t>
      </w:r>
      <w:r>
        <w:t>и</w:t>
      </w:r>
      <w:r>
        <w:rPr>
          <w:spacing w:val="-7"/>
        </w:rPr>
        <w:t xml:space="preserve"> </w:t>
      </w:r>
      <w:r>
        <w:t>города</w:t>
      </w:r>
      <w:r>
        <w:rPr>
          <w:spacing w:val="-8"/>
        </w:rPr>
        <w:t xml:space="preserve"> </w:t>
      </w:r>
      <w:r>
        <w:t>будущего</w:t>
      </w:r>
      <w:r>
        <w:rPr>
          <w:spacing w:val="-4"/>
        </w:rPr>
        <w:t xml:space="preserve"> </w:t>
      </w:r>
      <w:r>
        <w:t>(1</w:t>
      </w:r>
      <w:r>
        <w:rPr>
          <w:spacing w:val="-4"/>
        </w:rPr>
        <w:t xml:space="preserve"> час)</w:t>
      </w:r>
    </w:p>
    <w:p w:rsidR="00A97923" w:rsidRDefault="00A97923" w:rsidP="00A97923">
      <w:pPr>
        <w:pStyle w:val="a3"/>
        <w:spacing w:before="158" w:line="360" w:lineRule="auto"/>
        <w:ind w:right="140"/>
      </w:pPr>
      <w:r>
        <w:t>Занятие проходит накануне 1 мая – Праздника Весны и Труда, который традиционно связан с популяризацией строительных профессий.</w:t>
      </w:r>
    </w:p>
    <w:p w:rsidR="00A97923" w:rsidRDefault="00A97923" w:rsidP="00A97923">
      <w:pPr>
        <w:pStyle w:val="a3"/>
        <w:spacing w:line="360" w:lineRule="auto"/>
        <w:ind w:right="135"/>
      </w:pPr>
      <w:r>
        <w:t>Знакомство обучающихся с ролью строительства и жилищно-коммунального хозяйства</w:t>
      </w:r>
      <w:r>
        <w:rPr>
          <w:spacing w:val="-2"/>
        </w:rPr>
        <w:t xml:space="preserve"> </w:t>
      </w:r>
      <w:r>
        <w:t>(обслуживание</w:t>
      </w:r>
      <w:r>
        <w:rPr>
          <w:spacing w:val="-2"/>
        </w:rPr>
        <w:t xml:space="preserve"> </w:t>
      </w:r>
      <w:r>
        <w:t>зданий).</w:t>
      </w:r>
      <w:r>
        <w:rPr>
          <w:spacing w:val="-2"/>
        </w:rPr>
        <w:t xml:space="preserve"> </w:t>
      </w:r>
      <w:r>
        <w:t>Достижения</w:t>
      </w:r>
      <w:r>
        <w:rPr>
          <w:spacing w:val="-1"/>
        </w:rPr>
        <w:t xml:space="preserve"> </w:t>
      </w:r>
      <w:r>
        <w:t>России</w:t>
      </w:r>
      <w:r>
        <w:rPr>
          <w:spacing w:val="-1"/>
        </w:rPr>
        <w:t xml:space="preserve"> </w:t>
      </w:r>
      <w:r>
        <w:t>в</w:t>
      </w:r>
      <w:r>
        <w:rPr>
          <w:spacing w:val="-2"/>
        </w:rPr>
        <w:t xml:space="preserve"> </w:t>
      </w:r>
      <w:r>
        <w:t>строительстве,</w:t>
      </w:r>
      <w:r>
        <w:rPr>
          <w:spacing w:val="-3"/>
        </w:rPr>
        <w:t xml:space="preserve"> </w:t>
      </w:r>
      <w:r>
        <w:t>актуальные задачи и перспективы развития. Крупнейшие работодатели, перспективная потребность в кадрах. Основные профессии и содержание профессиональной деятельности. Варианты профессионального образования. Всероссийское голосование за выбор объектов благоустройства.</w:t>
      </w:r>
    </w:p>
    <w:p w:rsidR="00A97923" w:rsidRDefault="00A97923" w:rsidP="00A97923">
      <w:pPr>
        <w:pStyle w:val="a3"/>
        <w:spacing w:before="1" w:line="360" w:lineRule="auto"/>
        <w:ind w:right="138"/>
      </w:pPr>
      <w:r>
        <w:rPr>
          <w:i/>
        </w:rPr>
        <w:t>6-7</w:t>
      </w:r>
      <w:r>
        <w:rPr>
          <w:i/>
          <w:spacing w:val="80"/>
          <w:w w:val="150"/>
        </w:rPr>
        <w:t xml:space="preserve"> </w:t>
      </w:r>
      <w:r>
        <w:rPr>
          <w:i/>
        </w:rPr>
        <w:t>кл.</w:t>
      </w:r>
      <w:r>
        <w:rPr>
          <w:i/>
          <w:spacing w:val="80"/>
          <w:w w:val="150"/>
        </w:rPr>
        <w:t xml:space="preserve"> </w:t>
      </w:r>
      <w:r>
        <w:t>Общая</w:t>
      </w:r>
      <w:r>
        <w:rPr>
          <w:spacing w:val="80"/>
          <w:w w:val="150"/>
        </w:rPr>
        <w:t xml:space="preserve"> </w:t>
      </w:r>
      <w:r>
        <w:t>характеристика</w:t>
      </w:r>
      <w:r>
        <w:rPr>
          <w:spacing w:val="80"/>
          <w:w w:val="150"/>
        </w:rPr>
        <w:t xml:space="preserve"> </w:t>
      </w:r>
      <w:r>
        <w:t>отраслей:</w:t>
      </w:r>
      <w:r>
        <w:rPr>
          <w:spacing w:val="80"/>
          <w:w w:val="150"/>
        </w:rPr>
        <w:t xml:space="preserve"> </w:t>
      </w:r>
      <w:r>
        <w:t>строительство</w:t>
      </w:r>
      <w:r>
        <w:rPr>
          <w:spacing w:val="80"/>
          <w:w w:val="150"/>
        </w:rPr>
        <w:t xml:space="preserve"> </w:t>
      </w:r>
      <w:r>
        <w:t>и</w:t>
      </w:r>
      <w:r>
        <w:rPr>
          <w:spacing w:val="80"/>
          <w:w w:val="150"/>
        </w:rPr>
        <w:t xml:space="preserve"> </w:t>
      </w:r>
      <w:r>
        <w:t>эксплуатация и обслуживание зданий. Значимость отраслей в экономике страны, основные профессии, представленные в отраслях. Знания, необходимые в работе профессионалов</w:t>
      </w:r>
      <w:r>
        <w:rPr>
          <w:spacing w:val="52"/>
          <w:w w:val="150"/>
        </w:rPr>
        <w:t xml:space="preserve">   </w:t>
      </w:r>
      <w:r>
        <w:t>отрасли.</w:t>
      </w:r>
      <w:r>
        <w:rPr>
          <w:spacing w:val="53"/>
          <w:w w:val="150"/>
        </w:rPr>
        <w:t xml:space="preserve">   </w:t>
      </w:r>
      <w:r>
        <w:t>Интересы,</w:t>
      </w:r>
      <w:r>
        <w:rPr>
          <w:spacing w:val="53"/>
          <w:w w:val="150"/>
        </w:rPr>
        <w:t xml:space="preserve">   </w:t>
      </w:r>
      <w:r>
        <w:t>привычки,</w:t>
      </w:r>
      <w:r>
        <w:rPr>
          <w:spacing w:val="55"/>
          <w:w w:val="150"/>
        </w:rPr>
        <w:t xml:space="preserve">   </w:t>
      </w:r>
      <w:r>
        <w:t>учебные</w:t>
      </w:r>
      <w:r>
        <w:rPr>
          <w:spacing w:val="53"/>
          <w:w w:val="150"/>
        </w:rPr>
        <w:t xml:space="preserve">   </w:t>
      </w:r>
      <w:r>
        <w:rPr>
          <w:spacing w:val="-2"/>
        </w:rPr>
        <w:t>предметы</w:t>
      </w:r>
    </w:p>
    <w:p w:rsidR="00A97923" w:rsidRDefault="00A97923" w:rsidP="00A97923">
      <w:pPr>
        <w:pStyle w:val="a3"/>
        <w:spacing w:line="360" w:lineRule="auto"/>
        <w:sectPr w:rsidR="00A97923">
          <w:pgSz w:w="11910" w:h="16840"/>
          <w:pgMar w:top="1040" w:right="566" w:bottom="920" w:left="992" w:header="0" w:footer="734" w:gutter="0"/>
          <w:cols w:space="720"/>
        </w:sectPr>
      </w:pPr>
    </w:p>
    <w:p w:rsidR="00A97923" w:rsidRDefault="00A97923" w:rsidP="00A97923">
      <w:pPr>
        <w:pStyle w:val="a3"/>
        <w:spacing w:before="67" w:line="362" w:lineRule="auto"/>
        <w:ind w:right="139"/>
      </w:pPr>
      <w:r>
        <w:lastRenderedPageBreak/>
        <w:t>и дополнительное образование, помогающие в будущем развиваться в отраслях строительства и архитектуры.</w:t>
      </w:r>
    </w:p>
    <w:p w:rsidR="00A97923" w:rsidRDefault="00A97923" w:rsidP="00A97923">
      <w:pPr>
        <w:pStyle w:val="a3"/>
        <w:spacing w:line="360" w:lineRule="auto"/>
        <w:ind w:right="137"/>
      </w:pPr>
      <w:r>
        <w:rPr>
          <w:i/>
        </w:rPr>
        <w:t xml:space="preserve">8-9 кл. </w:t>
      </w:r>
      <w:r>
        <w:t>Содержание деятельности профессий, представленных в отраслях, необходимые профессионально важные качества, особенности профессиональной подготовки. Возможности общего, среднего профессионального и высшего образования в подготовке специалистов: профильное обучение, направления подготовки в профессиональных образовательных организациях.</w:t>
      </w:r>
    </w:p>
    <w:p w:rsidR="00A97923" w:rsidRDefault="00A97923" w:rsidP="00A97923">
      <w:pPr>
        <w:pStyle w:val="a3"/>
        <w:spacing w:line="360" w:lineRule="auto"/>
        <w:ind w:right="139"/>
      </w:pPr>
      <w:r>
        <w:rPr>
          <w:i/>
        </w:rPr>
        <w:t xml:space="preserve">10-11 кл. </w:t>
      </w:r>
      <w:r>
        <w:t>Профессионально важные качества и особенности построения карьеры в изучаемых отраслях. Возможности высшего и среднего профессионального образования в подготовке специалистов для отраслей строительства и архитектуры.</w:t>
      </w:r>
    </w:p>
    <w:p w:rsidR="00A97923" w:rsidRDefault="00A97923" w:rsidP="00A97923">
      <w:pPr>
        <w:pStyle w:val="a3"/>
        <w:spacing w:before="161"/>
        <w:ind w:left="0"/>
        <w:jc w:val="left"/>
      </w:pPr>
    </w:p>
    <w:p w:rsidR="00A97923" w:rsidRDefault="00A97923" w:rsidP="00A97923">
      <w:pPr>
        <w:pStyle w:val="2"/>
        <w:ind w:left="306"/>
      </w:pPr>
      <w:bookmarkStart w:id="192" w:name="_bookmark39"/>
      <w:bookmarkEnd w:id="192"/>
      <w:r>
        <w:t>Тема</w:t>
      </w:r>
      <w:r>
        <w:rPr>
          <w:spacing w:val="-5"/>
        </w:rPr>
        <w:t xml:space="preserve"> </w:t>
      </w:r>
      <w:r>
        <w:t>32.</w:t>
      </w:r>
      <w:r>
        <w:rPr>
          <w:spacing w:val="-7"/>
        </w:rPr>
        <w:t xml:space="preserve"> </w:t>
      </w:r>
      <w:r>
        <w:t>Россия</w:t>
      </w:r>
      <w:r>
        <w:rPr>
          <w:spacing w:val="-7"/>
        </w:rPr>
        <w:t xml:space="preserve"> </w:t>
      </w:r>
      <w:r>
        <w:t>безопасная:</w:t>
      </w:r>
      <w:r>
        <w:rPr>
          <w:spacing w:val="-7"/>
        </w:rPr>
        <w:t xml:space="preserve"> </w:t>
      </w:r>
      <w:r>
        <w:t>военно-промышленный</w:t>
      </w:r>
      <w:r>
        <w:rPr>
          <w:spacing w:val="-6"/>
        </w:rPr>
        <w:t xml:space="preserve"> </w:t>
      </w:r>
      <w:r>
        <w:t>комплекс</w:t>
      </w:r>
      <w:r>
        <w:rPr>
          <w:spacing w:val="-6"/>
        </w:rPr>
        <w:t xml:space="preserve"> </w:t>
      </w:r>
      <w:r>
        <w:t>(ВПК)</w:t>
      </w:r>
      <w:r>
        <w:rPr>
          <w:spacing w:val="-6"/>
        </w:rPr>
        <w:t xml:space="preserve"> </w:t>
      </w:r>
      <w:r>
        <w:t>(1</w:t>
      </w:r>
      <w:r>
        <w:rPr>
          <w:spacing w:val="-4"/>
        </w:rPr>
        <w:t xml:space="preserve"> час)</w:t>
      </w:r>
    </w:p>
    <w:p w:rsidR="00A97923" w:rsidRDefault="00A97923" w:rsidP="00A97923">
      <w:pPr>
        <w:pStyle w:val="a3"/>
        <w:spacing w:before="158" w:line="360" w:lineRule="auto"/>
        <w:ind w:right="138"/>
      </w:pPr>
      <w:r>
        <w:t>Знакомство</w:t>
      </w:r>
      <w:r>
        <w:rPr>
          <w:spacing w:val="40"/>
        </w:rPr>
        <w:t xml:space="preserve">  </w:t>
      </w:r>
      <w:r>
        <w:t>обучающихся</w:t>
      </w:r>
      <w:r>
        <w:rPr>
          <w:spacing w:val="40"/>
        </w:rPr>
        <w:t xml:space="preserve">  </w:t>
      </w:r>
      <w:r>
        <w:t>с</w:t>
      </w:r>
      <w:r>
        <w:rPr>
          <w:spacing w:val="40"/>
        </w:rPr>
        <w:t xml:space="preserve">  </w:t>
      </w:r>
      <w:r>
        <w:t>ролью</w:t>
      </w:r>
      <w:r>
        <w:rPr>
          <w:spacing w:val="40"/>
        </w:rPr>
        <w:t xml:space="preserve">  </w:t>
      </w:r>
      <w:r>
        <w:t>военно-промышленного</w:t>
      </w:r>
      <w:r>
        <w:rPr>
          <w:spacing w:val="40"/>
        </w:rPr>
        <w:t xml:space="preserve">  </w:t>
      </w:r>
      <w:r>
        <w:t>комплекса</w:t>
      </w:r>
      <w:r>
        <w:rPr>
          <w:spacing w:val="40"/>
        </w:rPr>
        <w:t xml:space="preserve"> </w:t>
      </w:r>
      <w:r>
        <w:t>в</w:t>
      </w:r>
      <w:r>
        <w:rPr>
          <w:spacing w:val="-13"/>
        </w:rPr>
        <w:t xml:space="preserve"> </w:t>
      </w:r>
      <w:r>
        <w:t>обеспечении</w:t>
      </w:r>
      <w:r>
        <w:rPr>
          <w:spacing w:val="-13"/>
        </w:rPr>
        <w:t xml:space="preserve"> </w:t>
      </w:r>
      <w:r>
        <w:t>безопасности</w:t>
      </w:r>
      <w:r>
        <w:rPr>
          <w:spacing w:val="-13"/>
        </w:rPr>
        <w:t xml:space="preserve"> </w:t>
      </w:r>
      <w:r>
        <w:t>Российской</w:t>
      </w:r>
      <w:r>
        <w:rPr>
          <w:spacing w:val="-13"/>
        </w:rPr>
        <w:t xml:space="preserve"> </w:t>
      </w:r>
      <w:r>
        <w:t>Федерации.</w:t>
      </w:r>
      <w:r>
        <w:rPr>
          <w:spacing w:val="-13"/>
        </w:rPr>
        <w:t xml:space="preserve"> </w:t>
      </w:r>
      <w:r>
        <w:t>Достижения</w:t>
      </w:r>
      <w:r>
        <w:rPr>
          <w:spacing w:val="-13"/>
        </w:rPr>
        <w:t xml:space="preserve"> </w:t>
      </w:r>
      <w:r>
        <w:t>России</w:t>
      </w:r>
      <w:r>
        <w:rPr>
          <w:spacing w:val="-13"/>
        </w:rPr>
        <w:t xml:space="preserve"> </w:t>
      </w:r>
      <w:r>
        <w:t>в</w:t>
      </w:r>
      <w:r>
        <w:rPr>
          <w:spacing w:val="-13"/>
        </w:rPr>
        <w:t xml:space="preserve"> </w:t>
      </w:r>
      <w:r>
        <w:t xml:space="preserve">развитии ВПК, актуальные задачи и перспективы профессионального развития. Перспективная потребность в кадрах. Основные профессии и содержание профессиональной деятельности. Варианты профессионально-образовательных </w:t>
      </w:r>
      <w:r>
        <w:rPr>
          <w:spacing w:val="-2"/>
        </w:rPr>
        <w:t>маршрутов.</w:t>
      </w:r>
    </w:p>
    <w:p w:rsidR="00A97923" w:rsidRDefault="00A97923" w:rsidP="00A97923">
      <w:pPr>
        <w:pStyle w:val="a3"/>
        <w:spacing w:line="360" w:lineRule="auto"/>
        <w:ind w:right="139"/>
      </w:pPr>
      <w:r>
        <w:rPr>
          <w:i/>
        </w:rPr>
        <w:t xml:space="preserve">6-7 кл. </w:t>
      </w:r>
      <w:r>
        <w:t>Общая характеристика военно-промышленного комплекса как сферы занятости. Значимость отрасли в обеспечении безопасности России, основные профессии. Знания, необходимые в работе в сфере ВПК. Интересы, привычки, помогающие</w:t>
      </w:r>
      <w:r>
        <w:rPr>
          <w:spacing w:val="80"/>
          <w:w w:val="150"/>
        </w:rPr>
        <w:t xml:space="preserve">  </w:t>
      </w:r>
      <w:r>
        <w:t>стать</w:t>
      </w:r>
      <w:r>
        <w:rPr>
          <w:spacing w:val="80"/>
          <w:w w:val="150"/>
        </w:rPr>
        <w:t xml:space="preserve">  </w:t>
      </w:r>
      <w:r>
        <w:t>успешными</w:t>
      </w:r>
      <w:r>
        <w:rPr>
          <w:spacing w:val="80"/>
          <w:w w:val="150"/>
        </w:rPr>
        <w:t xml:space="preserve">  </w:t>
      </w:r>
      <w:r>
        <w:t>профессионалами.</w:t>
      </w:r>
      <w:r>
        <w:rPr>
          <w:spacing w:val="80"/>
          <w:w w:val="150"/>
        </w:rPr>
        <w:t xml:space="preserve">  </w:t>
      </w:r>
      <w:r>
        <w:t>Учебные</w:t>
      </w:r>
      <w:r>
        <w:rPr>
          <w:spacing w:val="80"/>
          <w:w w:val="150"/>
        </w:rPr>
        <w:t xml:space="preserve">  </w:t>
      </w:r>
      <w:r>
        <w:t>предметы</w:t>
      </w:r>
      <w:r>
        <w:rPr>
          <w:spacing w:val="40"/>
        </w:rPr>
        <w:t xml:space="preserve"> </w:t>
      </w:r>
      <w:r>
        <w:t>и</w:t>
      </w:r>
      <w:r>
        <w:rPr>
          <w:spacing w:val="-15"/>
        </w:rPr>
        <w:t xml:space="preserve"> </w:t>
      </w:r>
      <w:r>
        <w:t>дополнительное</w:t>
      </w:r>
      <w:r>
        <w:rPr>
          <w:spacing w:val="-16"/>
        </w:rPr>
        <w:t xml:space="preserve"> </w:t>
      </w:r>
      <w:r>
        <w:t>образование,</w:t>
      </w:r>
      <w:r>
        <w:rPr>
          <w:spacing w:val="-16"/>
        </w:rPr>
        <w:t xml:space="preserve"> </w:t>
      </w:r>
      <w:r>
        <w:t>помогающие</w:t>
      </w:r>
      <w:r>
        <w:rPr>
          <w:spacing w:val="-15"/>
        </w:rPr>
        <w:t xml:space="preserve"> </w:t>
      </w:r>
      <w:r>
        <w:t>в</w:t>
      </w:r>
      <w:r>
        <w:rPr>
          <w:spacing w:val="-17"/>
        </w:rPr>
        <w:t xml:space="preserve"> </w:t>
      </w:r>
      <w:r>
        <w:t>будущем</w:t>
      </w:r>
      <w:r>
        <w:rPr>
          <w:spacing w:val="-16"/>
        </w:rPr>
        <w:t xml:space="preserve"> </w:t>
      </w:r>
      <w:r>
        <w:t>развиваться</w:t>
      </w:r>
      <w:r>
        <w:rPr>
          <w:spacing w:val="-15"/>
        </w:rPr>
        <w:t xml:space="preserve"> </w:t>
      </w:r>
      <w:r>
        <w:t>в</w:t>
      </w:r>
      <w:r>
        <w:rPr>
          <w:spacing w:val="-17"/>
        </w:rPr>
        <w:t xml:space="preserve"> </w:t>
      </w:r>
      <w:r>
        <w:t xml:space="preserve">направлениях </w:t>
      </w:r>
      <w:r>
        <w:rPr>
          <w:spacing w:val="-4"/>
        </w:rPr>
        <w:t>ВПК.</w:t>
      </w:r>
    </w:p>
    <w:p w:rsidR="00A97923" w:rsidRDefault="00A97923" w:rsidP="00A97923">
      <w:pPr>
        <w:pStyle w:val="a3"/>
        <w:spacing w:line="360" w:lineRule="auto"/>
        <w:ind w:right="139"/>
      </w:pPr>
      <w:r>
        <w:rPr>
          <w:i/>
        </w:rPr>
        <w:t xml:space="preserve">8-9 кл. </w:t>
      </w:r>
      <w:r>
        <w:t>Содержание деятельности профессий, представленных в ВПК, необходимые профессионально важные качества, особенности профессиональной подготовки. Возможности общего, среднего профессионального и высшего образования в подготовке специалистов: профильное обучение, направления профессионального образования.</w:t>
      </w:r>
    </w:p>
    <w:p w:rsidR="00A97923" w:rsidRDefault="00A97923" w:rsidP="00A97923">
      <w:pPr>
        <w:pStyle w:val="a3"/>
        <w:spacing w:line="360" w:lineRule="auto"/>
        <w:sectPr w:rsidR="00A97923">
          <w:pgSz w:w="11910" w:h="16840"/>
          <w:pgMar w:top="1040" w:right="566" w:bottom="920" w:left="992" w:header="0" w:footer="734" w:gutter="0"/>
          <w:cols w:space="720"/>
        </w:sectPr>
      </w:pPr>
    </w:p>
    <w:p w:rsidR="00A97923" w:rsidRDefault="00A97923" w:rsidP="00A97923">
      <w:pPr>
        <w:pStyle w:val="a3"/>
        <w:spacing w:before="67" w:line="360" w:lineRule="auto"/>
        <w:ind w:right="145"/>
      </w:pPr>
      <w:r>
        <w:rPr>
          <w:i/>
        </w:rPr>
        <w:lastRenderedPageBreak/>
        <w:t xml:space="preserve">10-11 кл. </w:t>
      </w:r>
      <w:r>
        <w:t>Профессионально важные качества и особенности построения карьеры в сфере ВПК. Возможности высшего и среднего профессионального образования в подготовке специалистов для военно-промышленного комплекса.</w:t>
      </w:r>
    </w:p>
    <w:p w:rsidR="00A97923" w:rsidRDefault="00A97923" w:rsidP="00A97923">
      <w:pPr>
        <w:pStyle w:val="a3"/>
        <w:spacing w:before="166"/>
        <w:ind w:left="0"/>
        <w:jc w:val="left"/>
      </w:pPr>
    </w:p>
    <w:p w:rsidR="00A97923" w:rsidRDefault="00A97923" w:rsidP="00A97923">
      <w:pPr>
        <w:pStyle w:val="2"/>
        <w:ind w:left="1842"/>
      </w:pPr>
      <w:bookmarkStart w:id="193" w:name="_bookmark40"/>
      <w:bookmarkEnd w:id="193"/>
      <w:r>
        <w:t>Тема</w:t>
      </w:r>
      <w:r>
        <w:rPr>
          <w:spacing w:val="-6"/>
        </w:rPr>
        <w:t xml:space="preserve"> </w:t>
      </w:r>
      <w:r>
        <w:t>33.</w:t>
      </w:r>
      <w:r>
        <w:rPr>
          <w:spacing w:val="-7"/>
        </w:rPr>
        <w:t xml:space="preserve"> </w:t>
      </w:r>
      <w:r>
        <w:t>Практико-ориентированное</w:t>
      </w:r>
      <w:r>
        <w:rPr>
          <w:spacing w:val="-10"/>
        </w:rPr>
        <w:t xml:space="preserve"> </w:t>
      </w:r>
      <w:r>
        <w:t>занятие</w:t>
      </w:r>
      <w:r>
        <w:rPr>
          <w:spacing w:val="-6"/>
        </w:rPr>
        <w:t xml:space="preserve"> </w:t>
      </w:r>
      <w:r>
        <w:t>(1</w:t>
      </w:r>
      <w:r>
        <w:rPr>
          <w:spacing w:val="-5"/>
        </w:rPr>
        <w:t xml:space="preserve"> </w:t>
      </w:r>
      <w:r>
        <w:rPr>
          <w:spacing w:val="-4"/>
        </w:rPr>
        <w:t>час)</w:t>
      </w:r>
    </w:p>
    <w:p w:rsidR="00A97923" w:rsidRDefault="00A97923" w:rsidP="00A97923">
      <w:pPr>
        <w:pStyle w:val="a3"/>
        <w:spacing w:before="158" w:line="360" w:lineRule="auto"/>
        <w:ind w:right="148"/>
      </w:pPr>
      <w:r>
        <w:t>Занятие направлено на углубление представлений о профессиях в изученных областях. Педагогу предлагается выбор в тематике занятия.</w:t>
      </w:r>
    </w:p>
    <w:p w:rsidR="00A97923" w:rsidRDefault="00A97923" w:rsidP="00A97923">
      <w:pPr>
        <w:pStyle w:val="a3"/>
        <w:spacing w:line="360" w:lineRule="auto"/>
        <w:ind w:right="141"/>
      </w:pPr>
      <w:r>
        <w:t>Обучающиеся</w:t>
      </w:r>
      <w:r>
        <w:rPr>
          <w:spacing w:val="-18"/>
        </w:rPr>
        <w:t xml:space="preserve"> </w:t>
      </w:r>
      <w:r>
        <w:t>получают</w:t>
      </w:r>
      <w:r>
        <w:rPr>
          <w:spacing w:val="-17"/>
        </w:rPr>
        <w:t xml:space="preserve"> </w:t>
      </w:r>
      <w:r>
        <w:t>задания</w:t>
      </w:r>
      <w:r>
        <w:rPr>
          <w:spacing w:val="-18"/>
        </w:rPr>
        <w:t xml:space="preserve"> </w:t>
      </w:r>
      <w:r>
        <w:t>от</w:t>
      </w:r>
      <w:r>
        <w:rPr>
          <w:spacing w:val="-17"/>
        </w:rPr>
        <w:t xml:space="preserve"> </w:t>
      </w:r>
      <w:r>
        <w:t>специалиста</w:t>
      </w:r>
      <w:r>
        <w:rPr>
          <w:spacing w:val="-18"/>
        </w:rPr>
        <w:t xml:space="preserve"> </w:t>
      </w:r>
      <w:r>
        <w:t>(в</w:t>
      </w:r>
      <w:r>
        <w:rPr>
          <w:spacing w:val="-17"/>
        </w:rPr>
        <w:t xml:space="preserve"> </w:t>
      </w:r>
      <w:r>
        <w:t>видеоролике</w:t>
      </w:r>
      <w:r>
        <w:rPr>
          <w:spacing w:val="-18"/>
        </w:rPr>
        <w:t xml:space="preserve"> </w:t>
      </w:r>
      <w:r>
        <w:t>или</w:t>
      </w:r>
      <w:r>
        <w:rPr>
          <w:spacing w:val="-17"/>
        </w:rPr>
        <w:t xml:space="preserve"> </w:t>
      </w:r>
      <w:r>
        <w:t>в</w:t>
      </w:r>
      <w:r>
        <w:rPr>
          <w:spacing w:val="-18"/>
        </w:rPr>
        <w:t xml:space="preserve"> </w:t>
      </w:r>
      <w:r>
        <w:t>формате презентации, в зависимости от технических возможностей образовательной организации) и, благодаря их выполнению, уточняют свои гипотезы о предмете профессиональной</w:t>
      </w:r>
      <w:r>
        <w:rPr>
          <w:spacing w:val="80"/>
          <w:w w:val="150"/>
        </w:rPr>
        <w:t xml:space="preserve"> </w:t>
      </w:r>
      <w:r>
        <w:t>деятельности,</w:t>
      </w:r>
      <w:r>
        <w:rPr>
          <w:spacing w:val="80"/>
          <w:w w:val="150"/>
        </w:rPr>
        <w:t xml:space="preserve"> </w:t>
      </w:r>
      <w:r>
        <w:t>условиях</w:t>
      </w:r>
      <w:r>
        <w:rPr>
          <w:spacing w:val="80"/>
          <w:w w:val="150"/>
        </w:rPr>
        <w:t xml:space="preserve"> </w:t>
      </w:r>
      <w:r>
        <w:t>работы,</w:t>
      </w:r>
      <w:r>
        <w:rPr>
          <w:spacing w:val="80"/>
          <w:w w:val="150"/>
        </w:rPr>
        <w:t xml:space="preserve"> </w:t>
      </w:r>
      <w:r>
        <w:t>личных</w:t>
      </w:r>
      <w:r>
        <w:rPr>
          <w:spacing w:val="80"/>
          <w:w w:val="150"/>
        </w:rPr>
        <w:t xml:space="preserve"> </w:t>
      </w:r>
      <w:r>
        <w:t>качествах,</w:t>
      </w:r>
      <w:r>
        <w:rPr>
          <w:spacing w:val="80"/>
          <w:w w:val="150"/>
        </w:rPr>
        <w:t xml:space="preserve"> </w:t>
      </w:r>
      <w:r>
        <w:t>целях</w:t>
      </w:r>
      <w:r>
        <w:rPr>
          <w:spacing w:val="40"/>
        </w:rPr>
        <w:t xml:space="preserve"> </w:t>
      </w:r>
      <w:r>
        <w:t>и ценностях профессионалов в профессии, их компетенциях, особенностях образования. На материале профессий тем № 31 и № 32 (на выбор).</w:t>
      </w:r>
    </w:p>
    <w:p w:rsidR="00A97923" w:rsidRDefault="00A97923" w:rsidP="00A97923">
      <w:pPr>
        <w:pStyle w:val="a3"/>
        <w:spacing w:before="166"/>
        <w:ind w:left="0"/>
        <w:jc w:val="left"/>
      </w:pPr>
    </w:p>
    <w:p w:rsidR="00A97923" w:rsidRDefault="00A97923" w:rsidP="00A97923">
      <w:pPr>
        <w:pStyle w:val="2"/>
        <w:spacing w:before="1"/>
        <w:ind w:left="2735"/>
      </w:pPr>
      <w:bookmarkStart w:id="194" w:name="_bookmark41"/>
      <w:bookmarkEnd w:id="194"/>
      <w:r>
        <w:t>Тема</w:t>
      </w:r>
      <w:r>
        <w:rPr>
          <w:spacing w:val="-4"/>
        </w:rPr>
        <w:t xml:space="preserve"> </w:t>
      </w:r>
      <w:r>
        <w:t>34.</w:t>
      </w:r>
      <w:r>
        <w:rPr>
          <w:spacing w:val="-6"/>
        </w:rPr>
        <w:t xml:space="preserve"> </w:t>
      </w:r>
      <w:r>
        <w:t>Рефлексивное</w:t>
      </w:r>
      <w:r>
        <w:rPr>
          <w:spacing w:val="-4"/>
        </w:rPr>
        <w:t xml:space="preserve"> </w:t>
      </w:r>
      <w:r>
        <w:t>занятие</w:t>
      </w:r>
      <w:r>
        <w:rPr>
          <w:spacing w:val="-5"/>
        </w:rPr>
        <w:t xml:space="preserve"> </w:t>
      </w:r>
      <w:r>
        <w:t>(1</w:t>
      </w:r>
      <w:r>
        <w:rPr>
          <w:spacing w:val="-4"/>
        </w:rPr>
        <w:t xml:space="preserve"> час)</w:t>
      </w:r>
    </w:p>
    <w:p w:rsidR="00A97923" w:rsidRDefault="00A97923" w:rsidP="00A97923">
      <w:pPr>
        <w:pStyle w:val="a3"/>
        <w:spacing w:before="155" w:line="360" w:lineRule="auto"/>
        <w:ind w:right="142"/>
      </w:pPr>
      <w:r>
        <w:t>Итоги</w:t>
      </w:r>
      <w:r>
        <w:rPr>
          <w:spacing w:val="-18"/>
        </w:rPr>
        <w:t xml:space="preserve"> </w:t>
      </w:r>
      <w:r>
        <w:t>изучения</w:t>
      </w:r>
      <w:r>
        <w:rPr>
          <w:spacing w:val="-17"/>
        </w:rPr>
        <w:t xml:space="preserve"> </w:t>
      </w:r>
      <w:r>
        <w:t>курса</w:t>
      </w:r>
      <w:r>
        <w:rPr>
          <w:spacing w:val="-18"/>
        </w:rPr>
        <w:t xml:space="preserve"> </w:t>
      </w:r>
      <w:r>
        <w:t>за</w:t>
      </w:r>
      <w:r>
        <w:rPr>
          <w:spacing w:val="-17"/>
        </w:rPr>
        <w:t xml:space="preserve"> </w:t>
      </w:r>
      <w:r>
        <w:t>год.</w:t>
      </w:r>
      <w:r>
        <w:rPr>
          <w:spacing w:val="-18"/>
        </w:rPr>
        <w:t xml:space="preserve"> </w:t>
      </w:r>
      <w:r>
        <w:t>Что</w:t>
      </w:r>
      <w:r>
        <w:rPr>
          <w:spacing w:val="-17"/>
        </w:rPr>
        <w:t xml:space="preserve"> </w:t>
      </w:r>
      <w:r>
        <w:t>было</w:t>
      </w:r>
      <w:r>
        <w:rPr>
          <w:spacing w:val="-18"/>
        </w:rPr>
        <w:t xml:space="preserve"> </w:t>
      </w:r>
      <w:r>
        <w:t>самым</w:t>
      </w:r>
      <w:r>
        <w:rPr>
          <w:spacing w:val="-17"/>
        </w:rPr>
        <w:t xml:space="preserve"> </w:t>
      </w:r>
      <w:r>
        <w:t>важным</w:t>
      </w:r>
      <w:r>
        <w:rPr>
          <w:spacing w:val="-18"/>
        </w:rPr>
        <w:t xml:space="preserve"> </w:t>
      </w:r>
      <w:r>
        <w:t>и</w:t>
      </w:r>
      <w:r>
        <w:rPr>
          <w:spacing w:val="-17"/>
        </w:rPr>
        <w:t xml:space="preserve"> </w:t>
      </w:r>
      <w:r>
        <w:t>впечатляющим.</w:t>
      </w:r>
      <w:r>
        <w:rPr>
          <w:spacing w:val="-18"/>
        </w:rPr>
        <w:t xml:space="preserve"> </w:t>
      </w:r>
      <w:r>
        <w:t>Какой профессионально-образовательный</w:t>
      </w:r>
      <w:r>
        <w:rPr>
          <w:spacing w:val="80"/>
        </w:rPr>
        <w:t xml:space="preserve">  </w:t>
      </w:r>
      <w:r>
        <w:t>маршрут</w:t>
      </w:r>
      <w:r>
        <w:rPr>
          <w:spacing w:val="80"/>
        </w:rPr>
        <w:t xml:space="preserve">  </w:t>
      </w:r>
      <w:r>
        <w:t>был</w:t>
      </w:r>
      <w:r>
        <w:rPr>
          <w:spacing w:val="80"/>
        </w:rPr>
        <w:t xml:space="preserve">  </w:t>
      </w:r>
      <w:r>
        <w:t>проделан</w:t>
      </w:r>
      <w:r>
        <w:rPr>
          <w:spacing w:val="80"/>
        </w:rPr>
        <w:t xml:space="preserve">  </w:t>
      </w:r>
      <w:r>
        <w:t>обучающимся</w:t>
      </w:r>
      <w:r>
        <w:rPr>
          <w:spacing w:val="40"/>
        </w:rPr>
        <w:t xml:space="preserve"> </w:t>
      </w:r>
      <w:r>
        <w:t>за учебный год (в урочной и внеурочной деятельности, в каких мероприятиях профессионального</w:t>
      </w:r>
      <w:r>
        <w:rPr>
          <w:spacing w:val="40"/>
        </w:rPr>
        <w:t xml:space="preserve"> </w:t>
      </w:r>
      <w:r>
        <w:t>выбора</w:t>
      </w:r>
      <w:r>
        <w:rPr>
          <w:spacing w:val="40"/>
        </w:rPr>
        <w:t xml:space="preserve"> </w:t>
      </w:r>
      <w:r>
        <w:t>участвовали,</w:t>
      </w:r>
      <w:r>
        <w:rPr>
          <w:spacing w:val="40"/>
        </w:rPr>
        <w:t xml:space="preserve"> </w:t>
      </w:r>
      <w:r>
        <w:t>успехи</w:t>
      </w:r>
      <w:r>
        <w:rPr>
          <w:spacing w:val="40"/>
        </w:rPr>
        <w:t xml:space="preserve"> </w:t>
      </w:r>
      <w:r>
        <w:t>в</w:t>
      </w:r>
      <w:r>
        <w:rPr>
          <w:spacing w:val="40"/>
        </w:rPr>
        <w:t xml:space="preserve"> </w:t>
      </w:r>
      <w:r>
        <w:t>дополнительном</w:t>
      </w:r>
      <w:r>
        <w:rPr>
          <w:spacing w:val="40"/>
        </w:rPr>
        <w:t xml:space="preserve"> </w:t>
      </w:r>
      <w:r>
        <w:t>образовании</w:t>
      </w:r>
      <w:r>
        <w:rPr>
          <w:spacing w:val="40"/>
        </w:rPr>
        <w:t xml:space="preserve"> </w:t>
      </w:r>
      <w:r>
        <w:t>и</w:t>
      </w:r>
      <w:r>
        <w:rPr>
          <w:spacing w:val="80"/>
        </w:rPr>
        <w:t xml:space="preserve">  </w:t>
      </w:r>
      <w:r>
        <w:t>так</w:t>
      </w:r>
      <w:r>
        <w:rPr>
          <w:spacing w:val="80"/>
        </w:rPr>
        <w:t xml:space="preserve">  </w:t>
      </w:r>
      <w:r>
        <w:t>далее).</w:t>
      </w:r>
      <w:r>
        <w:rPr>
          <w:spacing w:val="80"/>
        </w:rPr>
        <w:t xml:space="preserve">  </w:t>
      </w:r>
      <w:r>
        <w:t>Самооценка</w:t>
      </w:r>
      <w:r>
        <w:rPr>
          <w:spacing w:val="80"/>
        </w:rPr>
        <w:t xml:space="preserve">  </w:t>
      </w:r>
      <w:r>
        <w:t>результатов.</w:t>
      </w:r>
      <w:r>
        <w:rPr>
          <w:spacing w:val="80"/>
        </w:rPr>
        <w:t xml:space="preserve">  </w:t>
      </w:r>
      <w:r>
        <w:t>Оценка</w:t>
      </w:r>
      <w:r>
        <w:rPr>
          <w:spacing w:val="80"/>
        </w:rPr>
        <w:t xml:space="preserve">  </w:t>
      </w:r>
      <w:r>
        <w:t>курса</w:t>
      </w:r>
      <w:r>
        <w:rPr>
          <w:spacing w:val="80"/>
        </w:rPr>
        <w:t xml:space="preserve">  </w:t>
      </w:r>
      <w:r>
        <w:t>обучающимися, их предложения.</w:t>
      </w:r>
    </w:p>
    <w:p w:rsidR="00BD75B4" w:rsidRDefault="00BD75B4">
      <w:pPr>
        <w:pStyle w:val="a3"/>
        <w:spacing w:before="243"/>
        <w:ind w:right="856"/>
      </w:pPr>
    </w:p>
    <w:p w:rsidR="002F49BA" w:rsidRDefault="00263745" w:rsidP="0094109D">
      <w:pPr>
        <w:pStyle w:val="3"/>
        <w:numPr>
          <w:ilvl w:val="1"/>
          <w:numId w:val="28"/>
        </w:numPr>
        <w:tabs>
          <w:tab w:val="left" w:pos="1240"/>
        </w:tabs>
        <w:spacing w:before="246"/>
        <w:ind w:left="1240" w:hanging="421"/>
        <w:jc w:val="both"/>
      </w:pPr>
      <w:r>
        <w:t>Программа</w:t>
      </w:r>
      <w:r>
        <w:rPr>
          <w:spacing w:val="-10"/>
        </w:rPr>
        <w:t xml:space="preserve"> </w:t>
      </w:r>
      <w:r>
        <w:t>формирования</w:t>
      </w:r>
      <w:r>
        <w:rPr>
          <w:spacing w:val="-2"/>
        </w:rPr>
        <w:t xml:space="preserve"> </w:t>
      </w:r>
      <w:r>
        <w:t>универсальных</w:t>
      </w:r>
      <w:r>
        <w:rPr>
          <w:spacing w:val="-6"/>
        </w:rPr>
        <w:t xml:space="preserve"> </w:t>
      </w:r>
      <w:r>
        <w:t>учебных</w:t>
      </w:r>
      <w:r>
        <w:rPr>
          <w:spacing w:val="-6"/>
        </w:rPr>
        <w:t xml:space="preserve"> </w:t>
      </w:r>
      <w:r>
        <w:rPr>
          <w:spacing w:val="-2"/>
        </w:rPr>
        <w:t>действий.</w:t>
      </w:r>
    </w:p>
    <w:p w:rsidR="002F49BA" w:rsidRDefault="00263745">
      <w:pPr>
        <w:pStyle w:val="a3"/>
        <w:spacing w:before="233"/>
        <w:ind w:right="856"/>
      </w:pPr>
      <w:r>
        <w:t>В соответствии с требованиями федерального государственного образовательного стандарта основного общего образования обучающийся при освоении программы основного общего образования должен овладеть универсальными учебными действиями.</w:t>
      </w:r>
    </w:p>
    <w:p w:rsidR="002F49BA" w:rsidRDefault="00263745">
      <w:pPr>
        <w:pStyle w:val="a3"/>
        <w:spacing w:before="242"/>
      </w:pPr>
      <w:r>
        <w:t>Универсальные</w:t>
      </w:r>
      <w:r>
        <w:rPr>
          <w:spacing w:val="-7"/>
        </w:rPr>
        <w:t xml:space="preserve"> </w:t>
      </w:r>
      <w:r>
        <w:t>учебные</w:t>
      </w:r>
      <w:r>
        <w:rPr>
          <w:spacing w:val="-4"/>
        </w:rPr>
        <w:t xml:space="preserve"> </w:t>
      </w:r>
      <w:r>
        <w:t>действия</w:t>
      </w:r>
      <w:r>
        <w:rPr>
          <w:spacing w:val="-3"/>
        </w:rPr>
        <w:t xml:space="preserve"> </w:t>
      </w:r>
      <w:r>
        <w:t>представляют</w:t>
      </w:r>
      <w:r>
        <w:rPr>
          <w:spacing w:val="-3"/>
        </w:rPr>
        <w:t xml:space="preserve"> </w:t>
      </w:r>
      <w:r>
        <w:t>собой</w:t>
      </w:r>
      <w:r>
        <w:rPr>
          <w:spacing w:val="-7"/>
        </w:rPr>
        <w:t xml:space="preserve"> </w:t>
      </w:r>
      <w:r>
        <w:t>три</w:t>
      </w:r>
      <w:r>
        <w:rPr>
          <w:spacing w:val="-5"/>
        </w:rPr>
        <w:t xml:space="preserve"> </w:t>
      </w:r>
      <w:r>
        <w:rPr>
          <w:spacing w:val="-2"/>
        </w:rPr>
        <w:t>группы:</w:t>
      </w:r>
    </w:p>
    <w:p w:rsidR="002F49BA" w:rsidRDefault="00263745" w:rsidP="0094109D">
      <w:pPr>
        <w:pStyle w:val="a5"/>
        <w:numPr>
          <w:ilvl w:val="0"/>
          <w:numId w:val="29"/>
        </w:numPr>
        <w:tabs>
          <w:tab w:val="left" w:pos="1525"/>
        </w:tabs>
        <w:spacing w:before="238"/>
        <w:ind w:left="819" w:right="848" w:firstLine="0"/>
        <w:rPr>
          <w:sz w:val="24"/>
        </w:rPr>
      </w:pPr>
      <w:r>
        <w:rPr>
          <w:sz w:val="24"/>
        </w:rPr>
        <w:t xml:space="preserve">Универсальные учебные </w:t>
      </w:r>
      <w:r>
        <w:rPr>
          <w:b/>
          <w:sz w:val="24"/>
        </w:rPr>
        <w:t xml:space="preserve">познавательные </w:t>
      </w:r>
      <w:r>
        <w:rPr>
          <w:sz w:val="24"/>
        </w:rPr>
        <w:t>действия. Овладение системой универсальных учебных познавательных действий обеспечивает сформированность когнитивных навыков у обучающихся.</w:t>
      </w:r>
    </w:p>
    <w:p w:rsidR="002F49BA" w:rsidRDefault="00263745" w:rsidP="0094109D">
      <w:pPr>
        <w:pStyle w:val="a5"/>
        <w:numPr>
          <w:ilvl w:val="0"/>
          <w:numId w:val="29"/>
        </w:numPr>
        <w:tabs>
          <w:tab w:val="left" w:pos="1525"/>
        </w:tabs>
        <w:spacing w:before="243"/>
        <w:ind w:left="819" w:right="848" w:firstLine="0"/>
        <w:rPr>
          <w:sz w:val="24"/>
        </w:rPr>
      </w:pPr>
      <w:r>
        <w:rPr>
          <w:sz w:val="24"/>
        </w:rPr>
        <w:t xml:space="preserve">Универсальные учебные </w:t>
      </w:r>
      <w:r>
        <w:rPr>
          <w:b/>
          <w:sz w:val="24"/>
        </w:rPr>
        <w:t xml:space="preserve">коммуникативные </w:t>
      </w:r>
      <w:r>
        <w:rPr>
          <w:sz w:val="24"/>
        </w:rPr>
        <w:t>действия. 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2F49BA" w:rsidRDefault="00263745" w:rsidP="0094109D">
      <w:pPr>
        <w:pStyle w:val="a5"/>
        <w:numPr>
          <w:ilvl w:val="0"/>
          <w:numId w:val="29"/>
        </w:numPr>
        <w:tabs>
          <w:tab w:val="left" w:pos="1525"/>
        </w:tabs>
        <w:spacing w:before="238"/>
        <w:ind w:left="819" w:right="848" w:firstLine="0"/>
        <w:rPr>
          <w:sz w:val="24"/>
        </w:rPr>
      </w:pPr>
      <w:r>
        <w:rPr>
          <w:sz w:val="24"/>
        </w:rPr>
        <w:t xml:space="preserve">Универсальные учебные </w:t>
      </w:r>
      <w:r>
        <w:rPr>
          <w:b/>
          <w:sz w:val="24"/>
        </w:rPr>
        <w:t xml:space="preserve">регулятивные </w:t>
      </w:r>
      <w:r>
        <w:rPr>
          <w:sz w:val="24"/>
        </w:rPr>
        <w:t>действия. Овладение системой универсальных учебных регулятивных действий обеспечивает формирование смысловых</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right="854"/>
      </w:pPr>
      <w:r>
        <w:lastRenderedPageBreak/>
        <w:t>установок личности (внутренняя позиция личности) и жизненных навыков личности (управления собой, самодисциплины, устойчивого поведения).</w:t>
      </w:r>
    </w:p>
    <w:p w:rsidR="002F49BA" w:rsidRDefault="00263745">
      <w:pPr>
        <w:pStyle w:val="a3"/>
        <w:spacing w:before="244"/>
        <w:ind w:right="841"/>
      </w:pPr>
      <w:r>
        <w:t>Универсальные учебные действия позволяют решать круг задач в различных предметных областях и являются результатами освоения обучающимися основной образовательной программы основного общего образования.</w:t>
      </w:r>
    </w:p>
    <w:p w:rsidR="002F49BA" w:rsidRDefault="00263745">
      <w:pPr>
        <w:pStyle w:val="a3"/>
        <w:spacing w:before="238"/>
        <w:ind w:right="840"/>
      </w:pPr>
      <w:r>
        <w:t>Основной целью программы формирования УУД у обучающихся является создание системы для формирования способности обучающихся на практике использовать универсальные учебные действия, составляющие умение овладевать учебными знаково- символическими средствами.</w:t>
      </w:r>
    </w:p>
    <w:p w:rsidR="002F49BA" w:rsidRDefault="002F49BA">
      <w:pPr>
        <w:pStyle w:val="a3"/>
        <w:spacing w:before="245"/>
        <w:ind w:left="0"/>
        <w:jc w:val="left"/>
      </w:pPr>
    </w:p>
    <w:p w:rsidR="002F49BA" w:rsidRDefault="00263745">
      <w:pPr>
        <w:pStyle w:val="a3"/>
        <w:ind w:right="860"/>
      </w:pPr>
      <w:r>
        <w:t xml:space="preserve">Программа формирования универсальных учебных действий у обучающихся </w:t>
      </w:r>
      <w:r>
        <w:rPr>
          <w:spacing w:val="-2"/>
        </w:rPr>
        <w:t>обеспечивает:</w:t>
      </w:r>
    </w:p>
    <w:p w:rsidR="002F49BA" w:rsidRDefault="00263745" w:rsidP="0094109D">
      <w:pPr>
        <w:pStyle w:val="a5"/>
        <w:numPr>
          <w:ilvl w:val="0"/>
          <w:numId w:val="29"/>
        </w:numPr>
        <w:tabs>
          <w:tab w:val="left" w:pos="1525"/>
        </w:tabs>
        <w:spacing w:before="244"/>
        <w:ind w:left="1525" w:hanging="706"/>
        <w:rPr>
          <w:sz w:val="24"/>
        </w:rPr>
      </w:pPr>
      <w:r>
        <w:rPr>
          <w:sz w:val="24"/>
        </w:rPr>
        <w:t>развитие</w:t>
      </w:r>
      <w:r>
        <w:rPr>
          <w:spacing w:val="-3"/>
          <w:sz w:val="24"/>
        </w:rPr>
        <w:t xml:space="preserve"> </w:t>
      </w:r>
      <w:r>
        <w:rPr>
          <w:sz w:val="24"/>
        </w:rPr>
        <w:t>способности</w:t>
      </w:r>
      <w:r>
        <w:rPr>
          <w:spacing w:val="-3"/>
          <w:sz w:val="24"/>
        </w:rPr>
        <w:t xml:space="preserve"> </w:t>
      </w:r>
      <w:r>
        <w:rPr>
          <w:sz w:val="24"/>
        </w:rPr>
        <w:t>к</w:t>
      </w:r>
      <w:r>
        <w:rPr>
          <w:spacing w:val="-2"/>
          <w:sz w:val="24"/>
        </w:rPr>
        <w:t xml:space="preserve"> </w:t>
      </w:r>
      <w:r>
        <w:rPr>
          <w:sz w:val="24"/>
        </w:rPr>
        <w:t>саморазвитию</w:t>
      </w:r>
      <w:r>
        <w:rPr>
          <w:spacing w:val="-7"/>
          <w:sz w:val="24"/>
        </w:rPr>
        <w:t xml:space="preserve"> </w:t>
      </w:r>
      <w:r>
        <w:rPr>
          <w:sz w:val="24"/>
        </w:rPr>
        <w:t>и</w:t>
      </w:r>
      <w:r>
        <w:rPr>
          <w:spacing w:val="2"/>
          <w:sz w:val="24"/>
        </w:rPr>
        <w:t xml:space="preserve"> </w:t>
      </w:r>
      <w:r>
        <w:rPr>
          <w:spacing w:val="-2"/>
          <w:sz w:val="24"/>
        </w:rPr>
        <w:t>самосовершенствованию;</w:t>
      </w:r>
    </w:p>
    <w:p w:rsidR="002F49BA" w:rsidRDefault="00263745" w:rsidP="0094109D">
      <w:pPr>
        <w:pStyle w:val="a5"/>
        <w:numPr>
          <w:ilvl w:val="0"/>
          <w:numId w:val="29"/>
        </w:numPr>
        <w:tabs>
          <w:tab w:val="left" w:pos="1525"/>
        </w:tabs>
        <w:spacing w:before="238"/>
        <w:ind w:left="819" w:right="863" w:firstLine="0"/>
        <w:rPr>
          <w:sz w:val="24"/>
        </w:rPr>
      </w:pPr>
      <w:r>
        <w:rPr>
          <w:sz w:val="24"/>
        </w:rPr>
        <w:t>формирование внутренней позиции личности, регулятивных, познавательных, коммуникативных универсальных учебных действий у обучающихся;</w:t>
      </w:r>
    </w:p>
    <w:p w:rsidR="002F49BA" w:rsidRDefault="00263745" w:rsidP="0094109D">
      <w:pPr>
        <w:pStyle w:val="a5"/>
        <w:numPr>
          <w:ilvl w:val="0"/>
          <w:numId w:val="29"/>
        </w:numPr>
        <w:tabs>
          <w:tab w:val="left" w:pos="1525"/>
        </w:tabs>
        <w:spacing w:before="234"/>
        <w:ind w:left="819" w:right="853" w:firstLine="0"/>
        <w:rPr>
          <w:sz w:val="24"/>
        </w:rPr>
      </w:pPr>
      <w:r>
        <w:rPr>
          <w:sz w:val="24"/>
        </w:rPr>
        <w:t>формирование опыта применения универсальных учебных действий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2F49BA" w:rsidRDefault="00263745" w:rsidP="0094109D">
      <w:pPr>
        <w:pStyle w:val="a5"/>
        <w:numPr>
          <w:ilvl w:val="0"/>
          <w:numId w:val="29"/>
        </w:numPr>
        <w:tabs>
          <w:tab w:val="left" w:pos="1525"/>
        </w:tabs>
        <w:spacing w:before="243"/>
        <w:ind w:left="819" w:right="848" w:firstLine="0"/>
        <w:rPr>
          <w:sz w:val="24"/>
        </w:rPr>
      </w:pPr>
      <w:r>
        <w:rPr>
          <w:sz w:val="24"/>
        </w:rPr>
        <w:t xml:space="preserve">повышение эффективности усвоения знаний и учебных действий, формирования компетенций в предметных областях, учебно-исследовательской и проектной </w:t>
      </w:r>
      <w:r>
        <w:rPr>
          <w:spacing w:val="-2"/>
          <w:sz w:val="24"/>
        </w:rPr>
        <w:t>деятельности;</w:t>
      </w:r>
    </w:p>
    <w:p w:rsidR="002F49BA" w:rsidRDefault="00263745" w:rsidP="0094109D">
      <w:pPr>
        <w:pStyle w:val="a5"/>
        <w:numPr>
          <w:ilvl w:val="0"/>
          <w:numId w:val="29"/>
        </w:numPr>
        <w:tabs>
          <w:tab w:val="left" w:pos="1525"/>
        </w:tabs>
        <w:spacing w:before="238"/>
        <w:ind w:left="819" w:right="844" w:firstLine="0"/>
        <w:rPr>
          <w:sz w:val="24"/>
        </w:rPr>
      </w:pPr>
      <w:r>
        <w:rPr>
          <w:sz w:val="24"/>
        </w:rPr>
        <w:t>формирование навыка участия в различных формах организации учебно- 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2F49BA" w:rsidRDefault="00263745" w:rsidP="0094109D">
      <w:pPr>
        <w:pStyle w:val="a5"/>
        <w:numPr>
          <w:ilvl w:val="0"/>
          <w:numId w:val="29"/>
        </w:numPr>
        <w:tabs>
          <w:tab w:val="left" w:pos="1525"/>
        </w:tabs>
        <w:spacing w:before="243"/>
        <w:ind w:left="819" w:right="852" w:firstLine="0"/>
        <w:rPr>
          <w:sz w:val="24"/>
        </w:rPr>
      </w:pPr>
      <w:r>
        <w:rPr>
          <w:sz w:val="24"/>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2F49BA" w:rsidRDefault="00263745" w:rsidP="0094109D">
      <w:pPr>
        <w:pStyle w:val="a5"/>
        <w:numPr>
          <w:ilvl w:val="0"/>
          <w:numId w:val="29"/>
        </w:numPr>
        <w:tabs>
          <w:tab w:val="left" w:pos="1525"/>
        </w:tabs>
        <w:spacing w:before="238"/>
        <w:ind w:left="819" w:right="844" w:firstLine="0"/>
        <w:rPr>
          <w:sz w:val="24"/>
        </w:rPr>
      </w:pPr>
      <w:r>
        <w:rPr>
          <w:sz w:val="24"/>
        </w:rPr>
        <w:t>формирование и развитие компетенций обучающихся в области использования</w:t>
      </w:r>
      <w:r>
        <w:rPr>
          <w:spacing w:val="40"/>
          <w:sz w:val="24"/>
        </w:rPr>
        <w:t xml:space="preserve"> </w:t>
      </w:r>
      <w:r>
        <w:rPr>
          <w:sz w:val="24"/>
        </w:rPr>
        <w:t>ИКТ 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информационно- телекоммуникационной сети</w:t>
      </w:r>
      <w:r>
        <w:rPr>
          <w:spacing w:val="-2"/>
          <w:sz w:val="24"/>
        </w:rPr>
        <w:t xml:space="preserve"> </w:t>
      </w:r>
      <w:r>
        <w:rPr>
          <w:sz w:val="24"/>
        </w:rPr>
        <w:t>«Интернет»</w:t>
      </w:r>
      <w:r>
        <w:rPr>
          <w:spacing w:val="-4"/>
          <w:sz w:val="24"/>
        </w:rPr>
        <w:t xml:space="preserve"> </w:t>
      </w:r>
      <w:r>
        <w:rPr>
          <w:sz w:val="24"/>
        </w:rPr>
        <w:t>(далее -</w:t>
      </w:r>
      <w:r>
        <w:rPr>
          <w:spacing w:val="-2"/>
          <w:sz w:val="24"/>
        </w:rPr>
        <w:t xml:space="preserve"> </w:t>
      </w:r>
      <w:r>
        <w:rPr>
          <w:sz w:val="24"/>
        </w:rPr>
        <w:t>сеть</w:t>
      </w:r>
      <w:r>
        <w:rPr>
          <w:spacing w:val="-3"/>
          <w:sz w:val="24"/>
        </w:rPr>
        <w:t xml:space="preserve"> </w:t>
      </w:r>
      <w:r>
        <w:rPr>
          <w:sz w:val="24"/>
        </w:rPr>
        <w:t>Интернет),</w:t>
      </w:r>
      <w:r>
        <w:rPr>
          <w:spacing w:val="-2"/>
          <w:sz w:val="24"/>
        </w:rPr>
        <w:t xml:space="preserve"> </w:t>
      </w:r>
      <w:r>
        <w:rPr>
          <w:sz w:val="24"/>
        </w:rPr>
        <w:t>формирование</w:t>
      </w:r>
      <w:r>
        <w:rPr>
          <w:spacing w:val="-4"/>
          <w:sz w:val="24"/>
        </w:rPr>
        <w:t xml:space="preserve"> </w:t>
      </w:r>
      <w:r>
        <w:rPr>
          <w:sz w:val="24"/>
        </w:rPr>
        <w:t>культуры пользования ИКТ;</w:t>
      </w:r>
    </w:p>
    <w:p w:rsidR="002F49BA" w:rsidRDefault="00263745" w:rsidP="0094109D">
      <w:pPr>
        <w:pStyle w:val="a5"/>
        <w:numPr>
          <w:ilvl w:val="0"/>
          <w:numId w:val="29"/>
        </w:numPr>
        <w:tabs>
          <w:tab w:val="left" w:pos="1525"/>
        </w:tabs>
        <w:spacing w:before="241"/>
        <w:ind w:left="819" w:right="860" w:firstLine="0"/>
        <w:rPr>
          <w:sz w:val="24"/>
        </w:rPr>
      </w:pPr>
      <w:r>
        <w:rPr>
          <w:sz w:val="24"/>
        </w:rPr>
        <w:t>формирование знаний</w:t>
      </w:r>
      <w:r>
        <w:rPr>
          <w:spacing w:val="-1"/>
          <w:sz w:val="24"/>
        </w:rPr>
        <w:t xml:space="preserve"> </w:t>
      </w:r>
      <w:r>
        <w:rPr>
          <w:sz w:val="24"/>
        </w:rPr>
        <w:t>и навыков в</w:t>
      </w:r>
      <w:r>
        <w:rPr>
          <w:spacing w:val="-1"/>
          <w:sz w:val="24"/>
        </w:rPr>
        <w:t xml:space="preserve"> </w:t>
      </w:r>
      <w:r>
        <w:rPr>
          <w:sz w:val="24"/>
        </w:rPr>
        <w:t>области финансовой</w:t>
      </w:r>
      <w:r>
        <w:rPr>
          <w:spacing w:val="-1"/>
          <w:sz w:val="24"/>
        </w:rPr>
        <w:t xml:space="preserve"> </w:t>
      </w:r>
      <w:r>
        <w:rPr>
          <w:sz w:val="24"/>
        </w:rPr>
        <w:t>грамотности и</w:t>
      </w:r>
      <w:r>
        <w:rPr>
          <w:spacing w:val="-1"/>
          <w:sz w:val="24"/>
        </w:rPr>
        <w:t xml:space="preserve"> </w:t>
      </w:r>
      <w:r>
        <w:rPr>
          <w:sz w:val="24"/>
        </w:rPr>
        <w:t>устойчивого развития общества.</w:t>
      </w:r>
    </w:p>
    <w:p w:rsidR="002F49BA" w:rsidRDefault="00263745">
      <w:pPr>
        <w:pStyle w:val="a3"/>
        <w:spacing w:before="234"/>
      </w:pPr>
      <w:r>
        <w:t>Программа</w:t>
      </w:r>
      <w:r>
        <w:rPr>
          <w:spacing w:val="-5"/>
        </w:rPr>
        <w:t xml:space="preserve"> </w:t>
      </w:r>
      <w:r>
        <w:t>формирования</w:t>
      </w:r>
      <w:r>
        <w:rPr>
          <w:spacing w:val="-7"/>
        </w:rPr>
        <w:t xml:space="preserve"> </w:t>
      </w:r>
      <w:r>
        <w:t>универсальных</w:t>
      </w:r>
      <w:r>
        <w:rPr>
          <w:spacing w:val="-2"/>
        </w:rPr>
        <w:t xml:space="preserve"> </w:t>
      </w:r>
      <w:r>
        <w:t>учебных</w:t>
      </w:r>
      <w:r>
        <w:rPr>
          <w:spacing w:val="-7"/>
        </w:rPr>
        <w:t xml:space="preserve"> </w:t>
      </w:r>
      <w:r>
        <w:t>действий</w:t>
      </w:r>
      <w:r>
        <w:rPr>
          <w:spacing w:val="-1"/>
        </w:rPr>
        <w:t xml:space="preserve"> </w:t>
      </w:r>
      <w:r>
        <w:t>у</w:t>
      </w:r>
      <w:r>
        <w:rPr>
          <w:spacing w:val="-11"/>
        </w:rPr>
        <w:t xml:space="preserve"> </w:t>
      </w:r>
      <w:r>
        <w:t>обучающихся</w:t>
      </w:r>
      <w:r>
        <w:rPr>
          <w:spacing w:val="-2"/>
        </w:rPr>
        <w:t xml:space="preserve"> содержит:</w:t>
      </w:r>
    </w:p>
    <w:p w:rsidR="002F49BA" w:rsidRDefault="00263745" w:rsidP="0094109D">
      <w:pPr>
        <w:pStyle w:val="a5"/>
        <w:numPr>
          <w:ilvl w:val="0"/>
          <w:numId w:val="29"/>
        </w:numPr>
        <w:tabs>
          <w:tab w:val="left" w:pos="1525"/>
        </w:tabs>
        <w:spacing w:before="245"/>
        <w:ind w:left="819" w:right="855" w:firstLine="0"/>
        <w:rPr>
          <w:sz w:val="24"/>
        </w:rPr>
      </w:pPr>
      <w:r>
        <w:rPr>
          <w:sz w:val="24"/>
        </w:rPr>
        <w:t xml:space="preserve">описание взаимосвязи универсальных учебных действий с содержанием учебных </w:t>
      </w:r>
      <w:r>
        <w:rPr>
          <w:spacing w:val="-2"/>
          <w:sz w:val="24"/>
        </w:rPr>
        <w:t>предметов;</w:t>
      </w:r>
    </w:p>
    <w:p w:rsidR="002F49BA" w:rsidRDefault="00263745" w:rsidP="0094109D">
      <w:pPr>
        <w:pStyle w:val="a5"/>
        <w:numPr>
          <w:ilvl w:val="0"/>
          <w:numId w:val="29"/>
        </w:numPr>
        <w:tabs>
          <w:tab w:val="left" w:pos="1525"/>
        </w:tabs>
        <w:spacing w:before="246"/>
        <w:ind w:left="819" w:right="844" w:firstLine="0"/>
        <w:rPr>
          <w:sz w:val="24"/>
        </w:rPr>
      </w:pPr>
      <w:r>
        <w:rPr>
          <w:sz w:val="24"/>
        </w:rPr>
        <w:t>описание особенностей реализации основных направлений и форм учебно- исследовательской деятельности в рамках урочной и внеурочной деятельности.</w:t>
      </w:r>
    </w:p>
    <w:p w:rsidR="002F49BA" w:rsidRDefault="002F49BA">
      <w:pPr>
        <w:sectPr w:rsidR="002F49BA">
          <w:pgSz w:w="11910" w:h="16840"/>
          <w:pgMar w:top="900" w:right="0" w:bottom="280" w:left="880" w:header="720" w:footer="720" w:gutter="0"/>
          <w:cols w:space="720"/>
        </w:sectPr>
      </w:pPr>
    </w:p>
    <w:p w:rsidR="002F49BA" w:rsidRDefault="00263745">
      <w:pPr>
        <w:pStyle w:val="a3"/>
        <w:spacing w:before="69"/>
        <w:ind w:right="855"/>
      </w:pPr>
      <w:r>
        <w:lastRenderedPageBreak/>
        <w:t xml:space="preserve">Описание взаимосвязи универсальных учебных действий с содержанием учебных </w:t>
      </w:r>
      <w:r>
        <w:rPr>
          <w:spacing w:val="-2"/>
        </w:rPr>
        <w:t>предметов</w:t>
      </w:r>
    </w:p>
    <w:p w:rsidR="002F49BA" w:rsidRDefault="00263745">
      <w:pPr>
        <w:pStyle w:val="a3"/>
        <w:spacing w:before="246"/>
        <w:ind w:right="853"/>
      </w:pPr>
      <w:r>
        <w:t>Разработанные по всем учебным предметам рабочие программы отражают определенные во ФГОС ООО универсальные учебные действия:</w:t>
      </w:r>
    </w:p>
    <w:p w:rsidR="002F49BA" w:rsidRDefault="00263745" w:rsidP="0094109D">
      <w:pPr>
        <w:pStyle w:val="a5"/>
        <w:numPr>
          <w:ilvl w:val="0"/>
          <w:numId w:val="29"/>
        </w:numPr>
        <w:tabs>
          <w:tab w:val="left" w:pos="1525"/>
          <w:tab w:val="left" w:pos="2067"/>
          <w:tab w:val="left" w:pos="2820"/>
          <w:tab w:val="left" w:pos="4744"/>
          <w:tab w:val="left" w:pos="7328"/>
          <w:tab w:val="left" w:pos="7649"/>
          <w:tab w:val="left" w:pos="8628"/>
        </w:tabs>
        <w:spacing w:before="246"/>
        <w:ind w:left="819" w:right="852" w:firstLine="0"/>
        <w:jc w:val="left"/>
        <w:rPr>
          <w:sz w:val="24"/>
        </w:rPr>
      </w:pPr>
      <w:r>
        <w:rPr>
          <w:spacing w:val="-4"/>
          <w:sz w:val="24"/>
        </w:rPr>
        <w:t>как</w:t>
      </w:r>
      <w:r>
        <w:rPr>
          <w:sz w:val="24"/>
        </w:rPr>
        <w:tab/>
      </w:r>
      <w:r>
        <w:rPr>
          <w:spacing w:val="-4"/>
          <w:sz w:val="24"/>
        </w:rPr>
        <w:t>часть</w:t>
      </w:r>
      <w:r>
        <w:rPr>
          <w:sz w:val="24"/>
        </w:rPr>
        <w:tab/>
      </w:r>
      <w:r>
        <w:rPr>
          <w:spacing w:val="-2"/>
          <w:sz w:val="24"/>
        </w:rPr>
        <w:t>метапредметных</w:t>
      </w:r>
      <w:r>
        <w:rPr>
          <w:sz w:val="24"/>
        </w:rPr>
        <w:tab/>
        <w:t>результатов</w:t>
      </w:r>
      <w:r>
        <w:rPr>
          <w:spacing w:val="80"/>
          <w:sz w:val="24"/>
        </w:rPr>
        <w:t xml:space="preserve"> </w:t>
      </w:r>
      <w:r>
        <w:rPr>
          <w:sz w:val="24"/>
        </w:rPr>
        <w:t>обучения</w:t>
      </w:r>
      <w:r>
        <w:rPr>
          <w:sz w:val="24"/>
        </w:rPr>
        <w:tab/>
      </w:r>
      <w:r>
        <w:rPr>
          <w:spacing w:val="-10"/>
          <w:sz w:val="24"/>
        </w:rPr>
        <w:t>в</w:t>
      </w:r>
      <w:r>
        <w:rPr>
          <w:sz w:val="24"/>
        </w:rPr>
        <w:tab/>
      </w:r>
      <w:r>
        <w:rPr>
          <w:spacing w:val="-2"/>
          <w:sz w:val="24"/>
        </w:rPr>
        <w:t>разделе</w:t>
      </w:r>
      <w:r>
        <w:rPr>
          <w:sz w:val="24"/>
        </w:rPr>
        <w:tab/>
      </w:r>
      <w:r>
        <w:rPr>
          <w:spacing w:val="-2"/>
          <w:sz w:val="24"/>
        </w:rPr>
        <w:t xml:space="preserve">«Планируемые </w:t>
      </w:r>
      <w:r>
        <w:rPr>
          <w:sz w:val="24"/>
        </w:rPr>
        <w:t>результаты освоения учебного предмета на уровне основного общего образования»;</w:t>
      </w:r>
    </w:p>
    <w:p w:rsidR="002F49BA" w:rsidRDefault="00263745" w:rsidP="0094109D">
      <w:pPr>
        <w:pStyle w:val="a5"/>
        <w:numPr>
          <w:ilvl w:val="0"/>
          <w:numId w:val="29"/>
        </w:numPr>
        <w:tabs>
          <w:tab w:val="left" w:pos="1525"/>
        </w:tabs>
        <w:spacing w:before="246"/>
        <w:ind w:left="819" w:right="846" w:firstLine="0"/>
        <w:jc w:val="left"/>
        <w:rPr>
          <w:sz w:val="24"/>
        </w:rPr>
      </w:pPr>
      <w:r>
        <w:rPr>
          <w:sz w:val="24"/>
        </w:rPr>
        <w:t>в</w:t>
      </w:r>
      <w:r>
        <w:rPr>
          <w:spacing w:val="80"/>
          <w:sz w:val="24"/>
        </w:rPr>
        <w:t xml:space="preserve"> </w:t>
      </w:r>
      <w:r>
        <w:rPr>
          <w:sz w:val="24"/>
        </w:rPr>
        <w:t>соотнесении</w:t>
      </w:r>
      <w:r>
        <w:rPr>
          <w:spacing w:val="80"/>
          <w:sz w:val="24"/>
        </w:rPr>
        <w:t xml:space="preserve"> </w:t>
      </w:r>
      <w:r>
        <w:rPr>
          <w:sz w:val="24"/>
        </w:rPr>
        <w:t>с</w:t>
      </w:r>
      <w:r>
        <w:rPr>
          <w:spacing w:val="80"/>
          <w:sz w:val="24"/>
        </w:rPr>
        <w:t xml:space="preserve"> </w:t>
      </w:r>
      <w:r>
        <w:rPr>
          <w:sz w:val="24"/>
        </w:rPr>
        <w:t>предметными</w:t>
      </w:r>
      <w:r>
        <w:rPr>
          <w:spacing w:val="80"/>
          <w:sz w:val="24"/>
        </w:rPr>
        <w:t xml:space="preserve"> </w:t>
      </w:r>
      <w:r>
        <w:rPr>
          <w:sz w:val="24"/>
        </w:rPr>
        <w:t>результатами</w:t>
      </w:r>
      <w:r>
        <w:rPr>
          <w:spacing w:val="80"/>
          <w:sz w:val="24"/>
        </w:rPr>
        <w:t xml:space="preserve"> </w:t>
      </w:r>
      <w:r>
        <w:rPr>
          <w:sz w:val="24"/>
        </w:rPr>
        <w:t>по</w:t>
      </w:r>
      <w:r>
        <w:rPr>
          <w:spacing w:val="80"/>
          <w:sz w:val="24"/>
        </w:rPr>
        <w:t xml:space="preserve"> </w:t>
      </w:r>
      <w:r>
        <w:rPr>
          <w:sz w:val="24"/>
        </w:rPr>
        <w:t>основным</w:t>
      </w:r>
      <w:r>
        <w:rPr>
          <w:spacing w:val="80"/>
          <w:sz w:val="24"/>
        </w:rPr>
        <w:t xml:space="preserve"> </w:t>
      </w:r>
      <w:r>
        <w:rPr>
          <w:sz w:val="24"/>
        </w:rPr>
        <w:t>разделам</w:t>
      </w:r>
      <w:r>
        <w:rPr>
          <w:spacing w:val="80"/>
          <w:sz w:val="24"/>
        </w:rPr>
        <w:t xml:space="preserve"> </w:t>
      </w:r>
      <w:r>
        <w:rPr>
          <w:sz w:val="24"/>
        </w:rPr>
        <w:t>и</w:t>
      </w:r>
      <w:r>
        <w:rPr>
          <w:spacing w:val="80"/>
          <w:sz w:val="24"/>
        </w:rPr>
        <w:t xml:space="preserve"> </w:t>
      </w:r>
      <w:r>
        <w:rPr>
          <w:sz w:val="24"/>
        </w:rPr>
        <w:t>темам учебного содержания.</w:t>
      </w:r>
    </w:p>
    <w:p w:rsidR="002F49BA" w:rsidRDefault="00263745">
      <w:pPr>
        <w:pStyle w:val="a3"/>
        <w:spacing w:before="244"/>
        <w:ind w:right="849"/>
      </w:pPr>
      <w:r>
        <w:t>Исходя из того, что в подростковом возрасте ведущей становится деятельность межличностного общения, приоритетное значение в развитии УУД в этот период приобретают коммуникативные учебные действия. В этом смысле задача начальной школы «учить ученика учиться» должна быть трансформирована в новую задачу для основной школы – «инициировать учебное сотрудничество».</w:t>
      </w:r>
    </w:p>
    <w:p w:rsidR="002F49BA" w:rsidRDefault="002F49BA">
      <w:pPr>
        <w:pStyle w:val="a3"/>
        <w:ind w:left="0"/>
        <w:jc w:val="left"/>
      </w:pPr>
    </w:p>
    <w:p w:rsidR="002F49BA" w:rsidRDefault="002F49BA">
      <w:pPr>
        <w:pStyle w:val="a3"/>
        <w:ind w:left="0"/>
        <w:jc w:val="left"/>
        <w:rPr>
          <w:b/>
          <w:i/>
        </w:rPr>
      </w:pPr>
    </w:p>
    <w:p w:rsidR="001E285E" w:rsidRDefault="001E285E">
      <w:pPr>
        <w:pStyle w:val="a3"/>
        <w:ind w:left="0"/>
        <w:jc w:val="left"/>
        <w:rPr>
          <w:b/>
          <w:i/>
        </w:rPr>
      </w:pPr>
    </w:p>
    <w:p w:rsidR="001F6197" w:rsidRDefault="001F6197" w:rsidP="001F6197">
      <w:pPr>
        <w:pStyle w:val="Default"/>
        <w:rPr>
          <w:sz w:val="23"/>
          <w:szCs w:val="23"/>
        </w:rPr>
      </w:pPr>
      <w:r>
        <w:rPr>
          <w:b/>
          <w:i/>
        </w:rPr>
        <w:t xml:space="preserve">      </w:t>
      </w:r>
      <w:r>
        <w:rPr>
          <w:b/>
          <w:bCs/>
          <w:sz w:val="23"/>
          <w:szCs w:val="23"/>
        </w:rPr>
        <w:t xml:space="preserve">Особенности реализации основных направлений и форм учебно-исследовательской и проектной деятельности в рамках урочной и внеурочной деятельности </w:t>
      </w:r>
    </w:p>
    <w:p w:rsidR="001E285E" w:rsidRDefault="001E285E" w:rsidP="001F6197">
      <w:pPr>
        <w:pStyle w:val="Default"/>
        <w:rPr>
          <w:sz w:val="23"/>
          <w:szCs w:val="23"/>
        </w:rPr>
      </w:pPr>
    </w:p>
    <w:p w:rsidR="001E285E" w:rsidRDefault="001E285E" w:rsidP="001F6197">
      <w:pPr>
        <w:pStyle w:val="Default"/>
        <w:rPr>
          <w:sz w:val="23"/>
          <w:szCs w:val="23"/>
        </w:rPr>
      </w:pPr>
    </w:p>
    <w:p w:rsidR="001E285E" w:rsidRDefault="001E285E" w:rsidP="001F6197">
      <w:pPr>
        <w:pStyle w:val="Default"/>
        <w:rPr>
          <w:sz w:val="23"/>
          <w:szCs w:val="23"/>
        </w:rPr>
      </w:pPr>
    </w:p>
    <w:p w:rsidR="001F6197" w:rsidRDefault="001F6197" w:rsidP="001F6197">
      <w:pPr>
        <w:pStyle w:val="Default"/>
        <w:rPr>
          <w:sz w:val="23"/>
          <w:szCs w:val="23"/>
        </w:rPr>
      </w:pPr>
      <w:r>
        <w:rPr>
          <w:sz w:val="23"/>
          <w:szCs w:val="23"/>
        </w:rPr>
        <w:t xml:space="preserve">  Одним из важнейших путей формирования универсальных учебных действий (УУД) в основной школе является включение обучающихся в учебно-исследовательскую и проектную деятельность (УИПД). 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 УИПД обучающихся должна быть сориентирована на формирование и развитие у школьников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 УИПД может осуществляться обучающимися индивидуально и коллективно (в составе малых групп, класса). </w:t>
      </w:r>
    </w:p>
    <w:p w:rsidR="001F6197" w:rsidRDefault="001F6197" w:rsidP="001F6197">
      <w:pPr>
        <w:pStyle w:val="Default"/>
        <w:rPr>
          <w:sz w:val="23"/>
          <w:szCs w:val="23"/>
        </w:rPr>
      </w:pPr>
      <w:r>
        <w:rPr>
          <w:sz w:val="23"/>
          <w:szCs w:val="23"/>
        </w:rPr>
        <w:t xml:space="preserve">Результаты учебных исследований и проектов, реализуемых обучающимися </w:t>
      </w:r>
    </w:p>
    <w:p w:rsidR="001F6197" w:rsidRDefault="001F6197" w:rsidP="001F6197">
      <w:pPr>
        <w:pStyle w:val="Default"/>
        <w:rPr>
          <w:sz w:val="23"/>
          <w:szCs w:val="23"/>
        </w:rPr>
      </w:pPr>
      <w:r>
        <w:rPr>
          <w:sz w:val="23"/>
          <w:szCs w:val="23"/>
        </w:rPr>
        <w:t xml:space="preserve">МОУ Вешкельская средняя школа в рамках урочной и внеурочной деятельности, являются важнейшими показателями уровня сформированности у школьников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 Итогами проектной и учебно-исследовательской деятельности в МОУ Вешкельская средняя школа считаются не столько предметные результаты, сколько интеллектуальное, личностное развитие обучающихся, рост их компетентности в выбранной для исследования или проекта сфере, формирование умения сотрудничать в коллективе и самостоятельно работать, уяснение сущности творческой исследовательской и проектной работы, которая рассматривается как показатель успешности (неуспешности) исследовательской деятельности. </w:t>
      </w:r>
    </w:p>
    <w:p w:rsidR="001F6197" w:rsidRDefault="001F6197" w:rsidP="001F6197">
      <w:pPr>
        <w:pStyle w:val="Default"/>
        <w:rPr>
          <w:sz w:val="23"/>
          <w:szCs w:val="23"/>
        </w:rPr>
      </w:pPr>
      <w:r>
        <w:rPr>
          <w:sz w:val="23"/>
          <w:szCs w:val="23"/>
        </w:rPr>
        <w:t xml:space="preserve">С учетом вероятности возникновения особых условий организации образовательного процесса (сложные погодные условия и эпидемиологическая обстановка; возникшие у обучающегося проблемы со здоровьем; выбор обучающимся индивидуальной траектории или заочной формы обучения) учебно-исследовательская и проектная деятельность обучающихся МОУ Вешкельская средняя школа может быть реализована в дистанционном формате. </w:t>
      </w:r>
      <w:r w:rsidR="001E285E">
        <w:rPr>
          <w:sz w:val="23"/>
          <w:szCs w:val="23"/>
        </w:rPr>
        <w:t xml:space="preserve">  </w:t>
      </w:r>
    </w:p>
    <w:p w:rsidR="001E285E" w:rsidRDefault="001E285E" w:rsidP="001F6197">
      <w:pPr>
        <w:pStyle w:val="Default"/>
        <w:rPr>
          <w:sz w:val="23"/>
          <w:szCs w:val="23"/>
        </w:rPr>
      </w:pPr>
    </w:p>
    <w:p w:rsidR="001E285E" w:rsidRDefault="001E285E" w:rsidP="001F6197">
      <w:pPr>
        <w:pStyle w:val="Default"/>
        <w:rPr>
          <w:sz w:val="23"/>
          <w:szCs w:val="23"/>
        </w:rPr>
      </w:pPr>
    </w:p>
    <w:p w:rsidR="001E285E" w:rsidRDefault="001E285E" w:rsidP="001E285E">
      <w:pPr>
        <w:pStyle w:val="Default"/>
        <w:rPr>
          <w:b/>
        </w:rPr>
      </w:pPr>
      <w:r w:rsidRPr="001E285E">
        <w:rPr>
          <w:b/>
        </w:rPr>
        <w:t xml:space="preserve">Общие рекомендации по оцениванию проектной деятельности </w:t>
      </w:r>
    </w:p>
    <w:p w:rsidR="001E285E" w:rsidRDefault="001E285E" w:rsidP="001E285E">
      <w:pPr>
        <w:pStyle w:val="Default"/>
        <w:rPr>
          <w:b/>
        </w:rPr>
      </w:pPr>
    </w:p>
    <w:p w:rsidR="001E285E" w:rsidRPr="001E285E" w:rsidRDefault="001E285E" w:rsidP="001E285E">
      <w:pPr>
        <w:pStyle w:val="Default"/>
        <w:rPr>
          <w:b/>
        </w:rPr>
      </w:pPr>
    </w:p>
    <w:p w:rsidR="001E285E" w:rsidRDefault="001E285E" w:rsidP="001E285E">
      <w:pPr>
        <w:pStyle w:val="Default"/>
        <w:rPr>
          <w:sz w:val="23"/>
          <w:szCs w:val="23"/>
        </w:rPr>
      </w:pPr>
      <w:r>
        <w:rPr>
          <w:sz w:val="23"/>
          <w:szCs w:val="23"/>
        </w:rPr>
        <w:t xml:space="preserve">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 е. насколько эффективно этот результат </w:t>
      </w:r>
      <w:r>
        <w:rPr>
          <w:sz w:val="23"/>
          <w:szCs w:val="23"/>
        </w:rPr>
        <w:lastRenderedPageBreak/>
        <w:t xml:space="preserve">(техническое устройство, программный продукт, инженерная конструкция и др.) помогает решить заявленную проблему. </w:t>
      </w:r>
    </w:p>
    <w:p w:rsidR="001E285E" w:rsidRDefault="001E285E" w:rsidP="001E285E">
      <w:pPr>
        <w:pStyle w:val="Default"/>
        <w:rPr>
          <w:sz w:val="23"/>
          <w:szCs w:val="23"/>
        </w:rPr>
      </w:pPr>
      <w:r>
        <w:rPr>
          <w:sz w:val="23"/>
          <w:szCs w:val="23"/>
        </w:rPr>
        <w:t xml:space="preserve">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 </w:t>
      </w:r>
    </w:p>
    <w:p w:rsidR="001E285E" w:rsidRDefault="001E285E" w:rsidP="001E285E">
      <w:pPr>
        <w:pStyle w:val="Default"/>
        <w:spacing w:after="69"/>
        <w:rPr>
          <w:sz w:val="23"/>
          <w:szCs w:val="23"/>
        </w:rPr>
      </w:pPr>
      <w:r>
        <w:rPr>
          <w:sz w:val="23"/>
          <w:szCs w:val="23"/>
        </w:rPr>
        <w:t xml:space="preserve">- понимание проблемы, связанных с нею цели и задач; </w:t>
      </w:r>
    </w:p>
    <w:p w:rsidR="001E285E" w:rsidRDefault="001E285E" w:rsidP="001E285E">
      <w:pPr>
        <w:pStyle w:val="Default"/>
        <w:spacing w:after="69"/>
        <w:rPr>
          <w:sz w:val="23"/>
          <w:szCs w:val="23"/>
        </w:rPr>
      </w:pPr>
      <w:r>
        <w:rPr>
          <w:sz w:val="23"/>
          <w:szCs w:val="23"/>
        </w:rPr>
        <w:t xml:space="preserve">- умение определить оптимальный путь решения проблемы; </w:t>
      </w:r>
    </w:p>
    <w:p w:rsidR="001E285E" w:rsidRDefault="001E285E" w:rsidP="001E285E">
      <w:pPr>
        <w:pStyle w:val="Default"/>
        <w:spacing w:after="69"/>
        <w:rPr>
          <w:sz w:val="23"/>
          <w:szCs w:val="23"/>
        </w:rPr>
      </w:pPr>
      <w:r>
        <w:rPr>
          <w:sz w:val="23"/>
          <w:szCs w:val="23"/>
        </w:rPr>
        <w:t xml:space="preserve">- умение планировать и работать по плану; </w:t>
      </w:r>
    </w:p>
    <w:p w:rsidR="001E285E" w:rsidRDefault="001E285E" w:rsidP="001E285E">
      <w:pPr>
        <w:pStyle w:val="Default"/>
        <w:spacing w:after="69"/>
        <w:rPr>
          <w:sz w:val="23"/>
          <w:szCs w:val="23"/>
        </w:rPr>
      </w:pPr>
      <w:r>
        <w:rPr>
          <w:sz w:val="23"/>
          <w:szCs w:val="23"/>
        </w:rPr>
        <w:t xml:space="preserve">- умение реализовать проектный замысел и оформить его в виде реального «продукта»; </w:t>
      </w:r>
    </w:p>
    <w:p w:rsidR="001E285E" w:rsidRDefault="001E285E" w:rsidP="001E285E">
      <w:pPr>
        <w:pStyle w:val="Default"/>
        <w:rPr>
          <w:sz w:val="23"/>
          <w:szCs w:val="23"/>
        </w:rPr>
      </w:pPr>
      <w:r>
        <w:rPr>
          <w:sz w:val="23"/>
          <w:szCs w:val="23"/>
        </w:rPr>
        <w:t xml:space="preserve">- умение осуществлять самооценку деятельности и результата, взаимооценку деятельности в группе. </w:t>
      </w:r>
    </w:p>
    <w:p w:rsidR="001E285E" w:rsidRDefault="001E285E" w:rsidP="001E285E">
      <w:pPr>
        <w:pStyle w:val="Default"/>
        <w:rPr>
          <w:sz w:val="23"/>
          <w:szCs w:val="23"/>
        </w:rPr>
      </w:pPr>
    </w:p>
    <w:p w:rsidR="007C3945" w:rsidRDefault="007C3945" w:rsidP="007C3945">
      <w:pPr>
        <w:tabs>
          <w:tab w:val="left" w:pos="1015"/>
        </w:tabs>
        <w:ind w:right="842"/>
        <w:rPr>
          <w:i/>
        </w:rPr>
      </w:pPr>
    </w:p>
    <w:p w:rsidR="007C3945" w:rsidRDefault="007C3945" w:rsidP="007C3945">
      <w:pPr>
        <w:tabs>
          <w:tab w:val="left" w:pos="1015"/>
        </w:tabs>
        <w:ind w:right="842"/>
        <w:rPr>
          <w:i/>
        </w:rPr>
      </w:pPr>
    </w:p>
    <w:p w:rsidR="007C3945" w:rsidRDefault="007C3945" w:rsidP="007C3945">
      <w:pPr>
        <w:tabs>
          <w:tab w:val="left" w:pos="1015"/>
        </w:tabs>
        <w:ind w:right="842"/>
        <w:rPr>
          <w:i/>
        </w:rPr>
      </w:pPr>
    </w:p>
    <w:p w:rsidR="007C3945" w:rsidRDefault="007C3945" w:rsidP="007C3945">
      <w:pPr>
        <w:tabs>
          <w:tab w:val="left" w:pos="1015"/>
        </w:tabs>
        <w:ind w:right="842"/>
        <w:rPr>
          <w:i/>
        </w:rPr>
      </w:pPr>
    </w:p>
    <w:p w:rsidR="007C3945" w:rsidRDefault="007C3945" w:rsidP="007C3945">
      <w:pPr>
        <w:tabs>
          <w:tab w:val="left" w:pos="1015"/>
        </w:tabs>
        <w:ind w:right="842"/>
        <w:rPr>
          <w:i/>
        </w:rPr>
      </w:pPr>
    </w:p>
    <w:p w:rsidR="007C3945" w:rsidRDefault="007C3945" w:rsidP="007C3945">
      <w:pPr>
        <w:tabs>
          <w:tab w:val="left" w:pos="1015"/>
        </w:tabs>
        <w:ind w:right="842"/>
        <w:rPr>
          <w:i/>
        </w:rPr>
      </w:pPr>
    </w:p>
    <w:p w:rsidR="007C3945" w:rsidRPr="007C3945" w:rsidRDefault="007C3945" w:rsidP="007C3945">
      <w:pPr>
        <w:widowControl/>
        <w:autoSpaceDE w:val="0"/>
        <w:autoSpaceDN w:val="0"/>
        <w:adjustRightInd w:val="0"/>
        <w:rPr>
          <w:sz w:val="23"/>
          <w:szCs w:val="23"/>
        </w:rPr>
      </w:pPr>
      <w:r w:rsidRPr="007C3945">
        <w:rPr>
          <w:sz w:val="23"/>
          <w:szCs w:val="23"/>
        </w:rPr>
        <w:t xml:space="preserve">Согласно ФГОС Программа формирования универсальных учебных действий у обучающихся содержит: </w:t>
      </w:r>
    </w:p>
    <w:p w:rsidR="007C3945" w:rsidRPr="007C3945" w:rsidRDefault="007C3945" w:rsidP="007C3945">
      <w:pPr>
        <w:widowControl/>
        <w:autoSpaceDE w:val="0"/>
        <w:autoSpaceDN w:val="0"/>
        <w:adjustRightInd w:val="0"/>
        <w:spacing w:after="6785"/>
        <w:rPr>
          <w:sz w:val="23"/>
          <w:szCs w:val="23"/>
        </w:rPr>
      </w:pPr>
      <w:r w:rsidRPr="007C3945">
        <w:rPr>
          <w:sz w:val="23"/>
          <w:szCs w:val="23"/>
        </w:rPr>
        <w:t xml:space="preserve">- описание взаимосвязи универсальных учебных действий с содержанием учебных предметов; </w:t>
      </w:r>
    </w:p>
    <w:p w:rsidR="007C3945" w:rsidRPr="007C3945" w:rsidRDefault="007C3945" w:rsidP="007C3945">
      <w:pPr>
        <w:widowControl/>
        <w:autoSpaceDE w:val="0"/>
        <w:autoSpaceDN w:val="0"/>
        <w:adjustRightInd w:val="0"/>
        <w:rPr>
          <w:sz w:val="23"/>
          <w:szCs w:val="23"/>
        </w:rPr>
      </w:pPr>
      <w:r w:rsidRPr="007C3945">
        <w:rPr>
          <w:sz w:val="23"/>
          <w:szCs w:val="23"/>
        </w:rPr>
        <w:t xml:space="preserve">- описание особенностей реализации основных направлений и форм учебно-исследовательской деятельности в рамках урочной и внеурочной работы. </w:t>
      </w:r>
    </w:p>
    <w:p w:rsidR="007C3945" w:rsidRPr="007C3945" w:rsidRDefault="007C3945" w:rsidP="007C3945">
      <w:pPr>
        <w:widowControl/>
        <w:autoSpaceDE w:val="0"/>
        <w:autoSpaceDN w:val="0"/>
        <w:adjustRightInd w:val="0"/>
        <w:rPr>
          <w:sz w:val="23"/>
          <w:szCs w:val="23"/>
        </w:rPr>
      </w:pPr>
    </w:p>
    <w:p w:rsidR="007C3945" w:rsidRPr="007C3945" w:rsidRDefault="007C3945" w:rsidP="007C3945">
      <w:pPr>
        <w:widowControl/>
        <w:autoSpaceDE w:val="0"/>
        <w:autoSpaceDN w:val="0"/>
        <w:adjustRightInd w:val="0"/>
        <w:rPr>
          <w:sz w:val="23"/>
          <w:szCs w:val="23"/>
        </w:rPr>
      </w:pPr>
      <w:r w:rsidRPr="007C3945">
        <w:rPr>
          <w:sz w:val="23"/>
          <w:szCs w:val="23"/>
        </w:rPr>
        <w:t xml:space="preserve">Описание взаимосвязи УУД с содержанием учебных предметов </w:t>
      </w:r>
    </w:p>
    <w:p w:rsidR="007C3945" w:rsidRPr="007C3945" w:rsidRDefault="007C3945" w:rsidP="007C3945">
      <w:pPr>
        <w:widowControl/>
        <w:autoSpaceDE w:val="0"/>
        <w:autoSpaceDN w:val="0"/>
        <w:adjustRightInd w:val="0"/>
        <w:rPr>
          <w:sz w:val="23"/>
          <w:szCs w:val="23"/>
        </w:rPr>
      </w:pPr>
      <w:r w:rsidRPr="007C3945">
        <w:rPr>
          <w:sz w:val="23"/>
          <w:szCs w:val="23"/>
        </w:rPr>
        <w:t xml:space="preserve">Требования к развитию универсальных учебных действий находят отражение в планируемых результатах освоения рабочих программ учебных предметов, учебных курсов (в том числе внеурочной деятельности), учебных модулей программы основного общего образования. Каждый учебный предмет в зависимости от его содержания и способов организации образовательного процесса раскрывает определенные возможности для формирования универсальных учебных действий в трех своих компонентах: </w:t>
      </w:r>
    </w:p>
    <w:p w:rsidR="007C3945" w:rsidRPr="007C3945" w:rsidRDefault="007C3945" w:rsidP="007C3945">
      <w:pPr>
        <w:widowControl/>
        <w:autoSpaceDE w:val="0"/>
        <w:autoSpaceDN w:val="0"/>
        <w:adjustRightInd w:val="0"/>
        <w:rPr>
          <w:sz w:val="23"/>
          <w:szCs w:val="23"/>
        </w:rPr>
      </w:pPr>
      <w:r w:rsidRPr="007C3945">
        <w:rPr>
          <w:sz w:val="23"/>
          <w:szCs w:val="23"/>
        </w:rPr>
        <w:t xml:space="preserve"> как часть метапредметных результатов обучения в разделе «Планируемые результаты освоения учебного предмета на уровне основного общего образования»; </w:t>
      </w:r>
    </w:p>
    <w:p w:rsidR="007C3945" w:rsidRPr="007C3945" w:rsidRDefault="007C3945" w:rsidP="007C3945">
      <w:pPr>
        <w:widowControl/>
        <w:autoSpaceDE w:val="0"/>
        <w:autoSpaceDN w:val="0"/>
        <w:adjustRightInd w:val="0"/>
        <w:rPr>
          <w:sz w:val="23"/>
          <w:szCs w:val="23"/>
        </w:rPr>
      </w:pPr>
      <w:r w:rsidRPr="007C3945">
        <w:rPr>
          <w:sz w:val="23"/>
          <w:szCs w:val="23"/>
        </w:rPr>
        <w:t xml:space="preserve"> в соотнесении с предметными результатами по основным разделам и темам учебного содержания; </w:t>
      </w:r>
    </w:p>
    <w:p w:rsidR="007C3945" w:rsidRPr="007C3945" w:rsidRDefault="007C3945" w:rsidP="007C3945">
      <w:pPr>
        <w:widowControl/>
        <w:autoSpaceDE w:val="0"/>
        <w:autoSpaceDN w:val="0"/>
        <w:adjustRightInd w:val="0"/>
        <w:rPr>
          <w:sz w:val="23"/>
          <w:szCs w:val="23"/>
        </w:rPr>
      </w:pPr>
      <w:r w:rsidRPr="007C3945">
        <w:rPr>
          <w:sz w:val="23"/>
          <w:szCs w:val="23"/>
        </w:rPr>
        <w:t xml:space="preserve"> в разделе «Основные виды деятельности» тематического планирования. </w:t>
      </w:r>
    </w:p>
    <w:p w:rsidR="007C3945" w:rsidRPr="007C3945" w:rsidRDefault="007C3945" w:rsidP="007C3945">
      <w:pPr>
        <w:widowControl/>
        <w:autoSpaceDE w:val="0"/>
        <w:autoSpaceDN w:val="0"/>
        <w:adjustRightInd w:val="0"/>
        <w:rPr>
          <w:sz w:val="23"/>
          <w:szCs w:val="23"/>
        </w:rPr>
      </w:pPr>
    </w:p>
    <w:p w:rsidR="007C3945" w:rsidRPr="007C3945" w:rsidRDefault="007C3945" w:rsidP="007C3945">
      <w:pPr>
        <w:widowControl/>
        <w:autoSpaceDE w:val="0"/>
        <w:autoSpaceDN w:val="0"/>
        <w:adjustRightInd w:val="0"/>
        <w:rPr>
          <w:sz w:val="23"/>
          <w:szCs w:val="23"/>
        </w:rPr>
      </w:pPr>
      <w:r w:rsidRPr="007C3945">
        <w:rPr>
          <w:sz w:val="23"/>
          <w:szCs w:val="23"/>
        </w:rPr>
        <w:lastRenderedPageBreak/>
        <w:t xml:space="preserve">Формирование УУД у обучающихся в рамках учебных предметов: </w:t>
      </w:r>
    </w:p>
    <w:p w:rsidR="007C3945" w:rsidRPr="007C3945" w:rsidRDefault="007C3945" w:rsidP="007C3945">
      <w:pPr>
        <w:widowControl/>
        <w:autoSpaceDE w:val="0"/>
        <w:autoSpaceDN w:val="0"/>
        <w:adjustRightInd w:val="0"/>
        <w:rPr>
          <w:sz w:val="23"/>
          <w:szCs w:val="23"/>
        </w:rPr>
      </w:pPr>
      <w:r w:rsidRPr="007C3945">
        <w:rPr>
          <w:b/>
          <w:bCs/>
          <w:sz w:val="23"/>
          <w:szCs w:val="23"/>
        </w:rPr>
        <w:t xml:space="preserve">Русский язык и литература </w:t>
      </w:r>
    </w:p>
    <w:p w:rsidR="006151A4" w:rsidRDefault="007C3945" w:rsidP="006151A4">
      <w:pPr>
        <w:widowControl/>
        <w:autoSpaceDE w:val="0"/>
        <w:autoSpaceDN w:val="0"/>
        <w:adjustRightInd w:val="0"/>
        <w:rPr>
          <w:b/>
          <w:bCs/>
          <w:sz w:val="23"/>
          <w:szCs w:val="23"/>
        </w:rPr>
      </w:pPr>
      <w:r w:rsidRPr="007C3945">
        <w:rPr>
          <w:b/>
          <w:bCs/>
          <w:sz w:val="23"/>
          <w:szCs w:val="23"/>
        </w:rPr>
        <w:t xml:space="preserve">Формирование универсальных </w:t>
      </w:r>
      <w:r w:rsidR="00176B46">
        <w:rPr>
          <w:b/>
          <w:bCs/>
          <w:sz w:val="23"/>
          <w:szCs w:val="23"/>
        </w:rPr>
        <w:t>учебных познавательных действий</w:t>
      </w:r>
    </w:p>
    <w:p w:rsidR="006151A4" w:rsidRDefault="006151A4" w:rsidP="006151A4">
      <w:pPr>
        <w:widowControl/>
        <w:autoSpaceDE w:val="0"/>
        <w:autoSpaceDN w:val="0"/>
        <w:adjustRightInd w:val="0"/>
        <w:rPr>
          <w:b/>
          <w:bCs/>
          <w:sz w:val="23"/>
          <w:szCs w:val="23"/>
        </w:rPr>
      </w:pPr>
    </w:p>
    <w:p w:rsidR="007C3945" w:rsidRPr="007C3945" w:rsidRDefault="007C3945" w:rsidP="006151A4">
      <w:pPr>
        <w:widowControl/>
        <w:autoSpaceDE w:val="0"/>
        <w:autoSpaceDN w:val="0"/>
        <w:adjustRightInd w:val="0"/>
        <w:rPr>
          <w:sz w:val="23"/>
          <w:szCs w:val="23"/>
        </w:rPr>
      </w:pPr>
      <w:r w:rsidRPr="007C3945">
        <w:rPr>
          <w:i/>
          <w:iCs/>
          <w:sz w:val="23"/>
          <w:szCs w:val="23"/>
        </w:rPr>
        <w:t xml:space="preserve">Формирование базовых логических действий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Выявлять дефицит литературной и другой информации, данных, необходимых для решения поставленной учебной задачи.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Устанавливать причинно-следственные связи при изучении литературных явлений и процессов, формулировать гипотезы об их взаимосвязях.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w:t>
      </w:r>
      <w:r w:rsidRPr="007C3945">
        <w:rPr>
          <w:i/>
          <w:iCs/>
          <w:sz w:val="23"/>
          <w:szCs w:val="23"/>
        </w:rPr>
        <w:t xml:space="preserve">Формирование базовых исследовательских действий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т. п.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Овладеть инструментами оценки достоверности полученных выводов и обобщений. </w:t>
      </w:r>
    </w:p>
    <w:p w:rsidR="007C3945" w:rsidRPr="007C3945" w:rsidRDefault="007C3945" w:rsidP="007C3945">
      <w:pPr>
        <w:widowControl/>
        <w:autoSpaceDE w:val="0"/>
        <w:autoSpaceDN w:val="0"/>
        <w:adjustRightInd w:val="0"/>
        <w:rPr>
          <w:sz w:val="23"/>
          <w:szCs w:val="23"/>
        </w:rPr>
      </w:pPr>
      <w:r w:rsidRPr="007C3945">
        <w:rPr>
          <w:sz w:val="23"/>
          <w:szCs w:val="23"/>
        </w:rPr>
        <w:t xml:space="preserve">- 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 </w:t>
      </w:r>
    </w:p>
    <w:p w:rsidR="007C3945" w:rsidRPr="007C3945" w:rsidRDefault="007C3945" w:rsidP="007C3945">
      <w:pPr>
        <w:widowControl/>
        <w:autoSpaceDE w:val="0"/>
        <w:autoSpaceDN w:val="0"/>
        <w:adjustRightInd w:val="0"/>
        <w:rPr>
          <w:sz w:val="23"/>
          <w:szCs w:val="23"/>
        </w:rPr>
      </w:pPr>
    </w:p>
    <w:p w:rsidR="007C3945" w:rsidRPr="007C3945" w:rsidRDefault="007C3945" w:rsidP="007C3945">
      <w:pPr>
        <w:widowControl/>
        <w:autoSpaceDE w:val="0"/>
        <w:autoSpaceDN w:val="0"/>
        <w:adjustRightInd w:val="0"/>
        <w:rPr>
          <w:sz w:val="23"/>
          <w:szCs w:val="23"/>
        </w:rPr>
      </w:pPr>
      <w:r w:rsidRPr="007C3945">
        <w:rPr>
          <w:i/>
          <w:iCs/>
          <w:sz w:val="23"/>
          <w:szCs w:val="23"/>
        </w:rPr>
        <w:t xml:space="preserve">Работа с информацией </w:t>
      </w:r>
    </w:p>
    <w:p w:rsidR="007C3945" w:rsidRPr="007C3945" w:rsidRDefault="007C3945" w:rsidP="007C3945">
      <w:pPr>
        <w:widowControl/>
        <w:autoSpaceDE w:val="0"/>
        <w:autoSpaceDN w:val="0"/>
        <w:adjustRightInd w:val="0"/>
        <w:rPr>
          <w:sz w:val="23"/>
          <w:szCs w:val="23"/>
        </w:rPr>
      </w:pPr>
      <w:r w:rsidRPr="007C3945">
        <w:rPr>
          <w:sz w:val="23"/>
          <w:szCs w:val="23"/>
        </w:rPr>
        <w:t xml:space="preserve">- Выбирать, анализировать, обобщать, систематизировать интерпретировать 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w:t>
      </w:r>
    </w:p>
    <w:p w:rsidR="007C3945" w:rsidRPr="007C3945" w:rsidRDefault="007C3945" w:rsidP="007C3945">
      <w:pPr>
        <w:widowControl/>
        <w:autoSpaceDE w:val="0"/>
        <w:autoSpaceDN w:val="0"/>
        <w:adjustRightInd w:val="0"/>
        <w:rPr>
          <w:rFonts w:ascii="Calibri" w:hAnsi="Calibri" w:cs="Calibri"/>
          <w:szCs w:val="22"/>
        </w:rPr>
      </w:pPr>
      <w:r w:rsidRPr="007C3945">
        <w:rPr>
          <w:rFonts w:ascii="Calibri" w:hAnsi="Calibri" w:cs="Calibri"/>
          <w:szCs w:val="22"/>
        </w:rPr>
        <w:t xml:space="preserve">34 </w:t>
      </w:r>
    </w:p>
    <w:p w:rsidR="007C3945" w:rsidRPr="007C3945" w:rsidRDefault="007C3945" w:rsidP="007C3945">
      <w:pPr>
        <w:widowControl/>
        <w:autoSpaceDE w:val="0"/>
        <w:autoSpaceDN w:val="0"/>
        <w:adjustRightInd w:val="0"/>
        <w:rPr>
          <w:sz w:val="24"/>
          <w:szCs w:val="24"/>
        </w:rPr>
      </w:pPr>
    </w:p>
    <w:p w:rsidR="007C3945" w:rsidRPr="007C3945" w:rsidRDefault="007C3945" w:rsidP="007C3945">
      <w:pPr>
        <w:pageBreakBefore/>
        <w:widowControl/>
        <w:autoSpaceDE w:val="0"/>
        <w:autoSpaceDN w:val="0"/>
        <w:adjustRightInd w:val="0"/>
        <w:rPr>
          <w:sz w:val="24"/>
          <w:szCs w:val="24"/>
        </w:rPr>
      </w:pP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В процессе чтения текста прогнозировать его содержание (по названию, ключевым словам, по первому и последнему абзацу и т. п.), выдвигать предположения о дальнейшем развитии мысли автора и проверять их в процессе чтения текста, вести диалог с текстом.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 </w:t>
      </w:r>
    </w:p>
    <w:p w:rsidR="007C3945" w:rsidRPr="007C3945" w:rsidRDefault="007C3945" w:rsidP="007C3945">
      <w:pPr>
        <w:widowControl/>
        <w:autoSpaceDE w:val="0"/>
        <w:autoSpaceDN w:val="0"/>
        <w:adjustRightInd w:val="0"/>
        <w:rPr>
          <w:sz w:val="23"/>
          <w:szCs w:val="23"/>
        </w:rPr>
      </w:pPr>
      <w:r w:rsidRPr="007C3945">
        <w:rPr>
          <w:sz w:val="23"/>
          <w:szCs w:val="23"/>
        </w:rPr>
        <w:t xml:space="preserve">- 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 </w:t>
      </w:r>
    </w:p>
    <w:p w:rsidR="007C3945" w:rsidRPr="007C3945" w:rsidRDefault="007C3945" w:rsidP="007C3945">
      <w:pPr>
        <w:widowControl/>
        <w:autoSpaceDE w:val="0"/>
        <w:autoSpaceDN w:val="0"/>
        <w:adjustRightInd w:val="0"/>
        <w:rPr>
          <w:sz w:val="23"/>
          <w:szCs w:val="23"/>
        </w:rPr>
      </w:pPr>
    </w:p>
    <w:p w:rsidR="007C3945" w:rsidRPr="007C3945" w:rsidRDefault="007C3945" w:rsidP="007C3945">
      <w:pPr>
        <w:widowControl/>
        <w:autoSpaceDE w:val="0"/>
        <w:autoSpaceDN w:val="0"/>
        <w:adjustRightInd w:val="0"/>
        <w:rPr>
          <w:sz w:val="23"/>
          <w:szCs w:val="23"/>
        </w:rPr>
      </w:pPr>
      <w:r w:rsidRPr="007C3945">
        <w:rPr>
          <w:b/>
          <w:bCs/>
          <w:i/>
          <w:iCs/>
          <w:sz w:val="23"/>
          <w:szCs w:val="23"/>
        </w:rPr>
        <w:t xml:space="preserve">Формирование универсальных учебных коммуникативных действий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 </w:t>
      </w:r>
    </w:p>
    <w:p w:rsidR="007C3945" w:rsidRPr="007C3945" w:rsidRDefault="007C3945" w:rsidP="007C3945">
      <w:pPr>
        <w:widowControl/>
        <w:autoSpaceDE w:val="0"/>
        <w:autoSpaceDN w:val="0"/>
        <w:adjustRightInd w:val="0"/>
        <w:rPr>
          <w:sz w:val="23"/>
          <w:szCs w:val="23"/>
        </w:rPr>
      </w:pPr>
      <w:r w:rsidRPr="007C3945">
        <w:rPr>
          <w:sz w:val="23"/>
          <w:szCs w:val="23"/>
        </w:rPr>
        <w:t xml:space="preserve">- Управлять собственными эмоциями, корректно выражать их в процессе речевого общения. </w:t>
      </w:r>
    </w:p>
    <w:p w:rsidR="007C3945" w:rsidRPr="007C3945" w:rsidRDefault="007C3945" w:rsidP="007C3945">
      <w:pPr>
        <w:widowControl/>
        <w:autoSpaceDE w:val="0"/>
        <w:autoSpaceDN w:val="0"/>
        <w:adjustRightInd w:val="0"/>
        <w:rPr>
          <w:sz w:val="23"/>
          <w:szCs w:val="23"/>
        </w:rPr>
      </w:pPr>
    </w:p>
    <w:p w:rsidR="007C3945" w:rsidRPr="007C3945" w:rsidRDefault="007C3945" w:rsidP="007C3945">
      <w:pPr>
        <w:widowControl/>
        <w:autoSpaceDE w:val="0"/>
        <w:autoSpaceDN w:val="0"/>
        <w:adjustRightInd w:val="0"/>
        <w:rPr>
          <w:sz w:val="23"/>
          <w:szCs w:val="23"/>
        </w:rPr>
      </w:pPr>
      <w:r w:rsidRPr="007C3945">
        <w:rPr>
          <w:b/>
          <w:bCs/>
          <w:i/>
          <w:iCs/>
          <w:sz w:val="23"/>
          <w:szCs w:val="23"/>
        </w:rPr>
        <w:t xml:space="preserve">Формирование универсальных учебных регулятивных действий </w:t>
      </w:r>
    </w:p>
    <w:p w:rsidR="007C3945" w:rsidRPr="007C3945" w:rsidRDefault="007C3945" w:rsidP="007C3945">
      <w:pPr>
        <w:widowControl/>
        <w:autoSpaceDE w:val="0"/>
        <w:autoSpaceDN w:val="0"/>
        <w:adjustRightInd w:val="0"/>
        <w:rPr>
          <w:sz w:val="23"/>
          <w:szCs w:val="23"/>
        </w:rPr>
      </w:pPr>
      <w:r w:rsidRPr="007C3945">
        <w:rPr>
          <w:sz w:val="23"/>
          <w:szCs w:val="23"/>
        </w:rPr>
        <w:t xml:space="preserve">- 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 </w:t>
      </w:r>
    </w:p>
    <w:p w:rsidR="007C3945" w:rsidRPr="007C3945" w:rsidRDefault="007C3945" w:rsidP="007C3945">
      <w:pPr>
        <w:widowControl/>
        <w:autoSpaceDE w:val="0"/>
        <w:autoSpaceDN w:val="0"/>
        <w:adjustRightInd w:val="0"/>
        <w:rPr>
          <w:rFonts w:ascii="Calibri" w:hAnsi="Calibri" w:cs="Calibri"/>
          <w:szCs w:val="22"/>
        </w:rPr>
      </w:pPr>
      <w:r w:rsidRPr="007C3945">
        <w:rPr>
          <w:rFonts w:ascii="Calibri" w:hAnsi="Calibri" w:cs="Calibri"/>
          <w:szCs w:val="22"/>
        </w:rPr>
        <w:t xml:space="preserve">35 </w:t>
      </w:r>
    </w:p>
    <w:p w:rsidR="007C3945" w:rsidRPr="007C3945" w:rsidRDefault="007C3945" w:rsidP="007C3945">
      <w:pPr>
        <w:widowControl/>
        <w:autoSpaceDE w:val="0"/>
        <w:autoSpaceDN w:val="0"/>
        <w:adjustRightInd w:val="0"/>
        <w:rPr>
          <w:sz w:val="24"/>
          <w:szCs w:val="24"/>
        </w:rPr>
      </w:pPr>
    </w:p>
    <w:p w:rsidR="007C3945" w:rsidRPr="007C3945" w:rsidRDefault="007C3945" w:rsidP="007C3945">
      <w:pPr>
        <w:pageBreakBefore/>
        <w:widowControl/>
        <w:autoSpaceDE w:val="0"/>
        <w:autoSpaceDN w:val="0"/>
        <w:adjustRightInd w:val="0"/>
        <w:rPr>
          <w:sz w:val="24"/>
          <w:szCs w:val="24"/>
        </w:rPr>
      </w:pPr>
    </w:p>
    <w:p w:rsidR="007C3945" w:rsidRPr="007C3945" w:rsidRDefault="007C3945" w:rsidP="007C3945">
      <w:pPr>
        <w:widowControl/>
        <w:autoSpaceDE w:val="0"/>
        <w:autoSpaceDN w:val="0"/>
        <w:adjustRightInd w:val="0"/>
        <w:rPr>
          <w:sz w:val="23"/>
          <w:szCs w:val="23"/>
        </w:rPr>
      </w:pPr>
      <w:r w:rsidRPr="007C3945">
        <w:rPr>
          <w:sz w:val="23"/>
          <w:szCs w:val="23"/>
        </w:rPr>
        <w:t xml:space="preserve">- 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 </w:t>
      </w:r>
    </w:p>
    <w:p w:rsidR="007C3945" w:rsidRPr="007C3945" w:rsidRDefault="007C3945" w:rsidP="007C3945">
      <w:pPr>
        <w:widowControl/>
        <w:autoSpaceDE w:val="0"/>
        <w:autoSpaceDN w:val="0"/>
        <w:adjustRightInd w:val="0"/>
        <w:rPr>
          <w:sz w:val="23"/>
          <w:szCs w:val="23"/>
        </w:rPr>
      </w:pPr>
    </w:p>
    <w:p w:rsidR="007C3945" w:rsidRPr="007C3945" w:rsidRDefault="007C3945" w:rsidP="007C3945">
      <w:pPr>
        <w:widowControl/>
        <w:autoSpaceDE w:val="0"/>
        <w:autoSpaceDN w:val="0"/>
        <w:adjustRightInd w:val="0"/>
        <w:rPr>
          <w:sz w:val="23"/>
          <w:szCs w:val="23"/>
        </w:rPr>
      </w:pPr>
      <w:r w:rsidRPr="007C3945">
        <w:rPr>
          <w:b/>
          <w:bCs/>
          <w:sz w:val="23"/>
          <w:szCs w:val="23"/>
        </w:rPr>
        <w:t xml:space="preserve">Иностранный язык (английский язык, немецкий язык) </w:t>
      </w:r>
    </w:p>
    <w:p w:rsidR="007C3945" w:rsidRPr="007C3945" w:rsidRDefault="007C3945" w:rsidP="007C3945">
      <w:pPr>
        <w:widowControl/>
        <w:autoSpaceDE w:val="0"/>
        <w:autoSpaceDN w:val="0"/>
        <w:adjustRightInd w:val="0"/>
        <w:rPr>
          <w:sz w:val="23"/>
          <w:szCs w:val="23"/>
        </w:rPr>
      </w:pPr>
      <w:r w:rsidRPr="007C3945">
        <w:rPr>
          <w:b/>
          <w:bCs/>
          <w:i/>
          <w:iCs/>
          <w:sz w:val="23"/>
          <w:szCs w:val="23"/>
        </w:rPr>
        <w:t xml:space="preserve">Формирование универсальных учебных познавательных действий </w:t>
      </w:r>
    </w:p>
    <w:p w:rsidR="007C3945" w:rsidRPr="007C3945" w:rsidRDefault="007C3945" w:rsidP="007C3945">
      <w:pPr>
        <w:widowControl/>
        <w:autoSpaceDE w:val="0"/>
        <w:autoSpaceDN w:val="0"/>
        <w:adjustRightInd w:val="0"/>
        <w:rPr>
          <w:sz w:val="23"/>
          <w:szCs w:val="23"/>
        </w:rPr>
      </w:pPr>
      <w:r w:rsidRPr="007C3945">
        <w:rPr>
          <w:i/>
          <w:iCs/>
          <w:sz w:val="23"/>
          <w:szCs w:val="23"/>
        </w:rPr>
        <w:t xml:space="preserve">Формирование базовых логических действий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Выявлять признаки и свойства языковых единиц и языковых явлений иностранного языка; применять изученные правила, алгоритмы.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Анализировать, устанавливать аналогии, между способами выражения мысли средствами родного и иностранного языков.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Сравнивать, упорядочивать, классифицировать языковые единицы и языковые явления иностранного языка, разные типы высказывания.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Моделировать отношения между объектами (членами предложения, структурными единицами диалога и др.).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Использовать информацию, извлеченную из несплошных текстов (таблицы, диаграммы), в собственных устных и письменных высказываниях.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Выдвигать гипотезы (например, об употреблении глагола-связки в иностранном языке); обосновывать, аргументировать свои суждения, выводы.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Распознавать свойства и признаки языковых единиц и языковых явлений (например, с помощью словообразовательных элементов).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Сравнивать языковые единицы разного уровня (звуки, буквы, слова, речевые клише, грамматические явления, тексты и т. п.).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Пользоваться классификациями (по типу чтения, по типу высказывания и т. п.). </w:t>
      </w:r>
    </w:p>
    <w:p w:rsidR="007C3945" w:rsidRPr="007C3945" w:rsidRDefault="007C3945" w:rsidP="007C3945">
      <w:pPr>
        <w:widowControl/>
        <w:autoSpaceDE w:val="0"/>
        <w:autoSpaceDN w:val="0"/>
        <w:adjustRightInd w:val="0"/>
        <w:rPr>
          <w:sz w:val="23"/>
          <w:szCs w:val="23"/>
        </w:rPr>
      </w:pPr>
      <w:r w:rsidRPr="007C3945">
        <w:rPr>
          <w:sz w:val="23"/>
          <w:szCs w:val="23"/>
        </w:rPr>
        <w:t xml:space="preserve">- 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 </w:t>
      </w:r>
    </w:p>
    <w:p w:rsidR="007C3945" w:rsidRPr="007C3945" w:rsidRDefault="007C3945" w:rsidP="007C3945">
      <w:pPr>
        <w:widowControl/>
        <w:autoSpaceDE w:val="0"/>
        <w:autoSpaceDN w:val="0"/>
        <w:adjustRightInd w:val="0"/>
        <w:rPr>
          <w:sz w:val="23"/>
          <w:szCs w:val="23"/>
        </w:rPr>
      </w:pPr>
    </w:p>
    <w:p w:rsidR="007C3945" w:rsidRPr="007C3945" w:rsidRDefault="007C3945" w:rsidP="007C3945">
      <w:pPr>
        <w:widowControl/>
        <w:autoSpaceDE w:val="0"/>
        <w:autoSpaceDN w:val="0"/>
        <w:adjustRightInd w:val="0"/>
        <w:rPr>
          <w:sz w:val="23"/>
          <w:szCs w:val="23"/>
        </w:rPr>
      </w:pPr>
      <w:r w:rsidRPr="007C3945">
        <w:rPr>
          <w:i/>
          <w:iCs/>
          <w:sz w:val="23"/>
          <w:szCs w:val="23"/>
        </w:rPr>
        <w:t xml:space="preserve">Работа с информацией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Использовать внешние формальные элементы текста (подзаголовки, иллюстрации, сноски) для понимания его содержания.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Фиксировать информацию доступными средствами (в виде ключевых слов, плана).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Оценивать достоверность информации, полученной из иноязычных источников.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Находить аргументы, подтверждающие или опровергающие одну и ту же идею, в различных информационных источниках; </w:t>
      </w:r>
    </w:p>
    <w:p w:rsidR="007C3945" w:rsidRPr="007C3945" w:rsidRDefault="007C3945" w:rsidP="007C3945">
      <w:pPr>
        <w:widowControl/>
        <w:autoSpaceDE w:val="0"/>
        <w:autoSpaceDN w:val="0"/>
        <w:adjustRightInd w:val="0"/>
        <w:rPr>
          <w:sz w:val="23"/>
          <w:szCs w:val="23"/>
        </w:rPr>
      </w:pPr>
      <w:r w:rsidRPr="007C3945">
        <w:rPr>
          <w:sz w:val="23"/>
          <w:szCs w:val="23"/>
        </w:rPr>
        <w:t xml:space="preserve">- Выдвигать предположения (например, о значении слова в контексте) и аргументировать его. </w:t>
      </w:r>
    </w:p>
    <w:p w:rsidR="007C3945" w:rsidRPr="007C3945" w:rsidRDefault="007C3945" w:rsidP="007C3945">
      <w:pPr>
        <w:widowControl/>
        <w:autoSpaceDE w:val="0"/>
        <w:autoSpaceDN w:val="0"/>
        <w:adjustRightInd w:val="0"/>
        <w:rPr>
          <w:sz w:val="23"/>
          <w:szCs w:val="23"/>
        </w:rPr>
      </w:pPr>
    </w:p>
    <w:p w:rsidR="007C3945" w:rsidRPr="007C3945" w:rsidRDefault="007C3945" w:rsidP="007C3945">
      <w:pPr>
        <w:widowControl/>
        <w:autoSpaceDE w:val="0"/>
        <w:autoSpaceDN w:val="0"/>
        <w:adjustRightInd w:val="0"/>
        <w:rPr>
          <w:sz w:val="23"/>
          <w:szCs w:val="23"/>
        </w:rPr>
      </w:pPr>
      <w:r w:rsidRPr="007C3945">
        <w:rPr>
          <w:b/>
          <w:bCs/>
          <w:sz w:val="23"/>
          <w:szCs w:val="23"/>
        </w:rPr>
        <w:t xml:space="preserve">Формирование универсальных учебных коммуникативных действий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 </w:t>
      </w:r>
    </w:p>
    <w:p w:rsidR="007C3945" w:rsidRPr="007C3945" w:rsidRDefault="007C3945" w:rsidP="007C3945">
      <w:pPr>
        <w:widowControl/>
        <w:autoSpaceDE w:val="0"/>
        <w:autoSpaceDN w:val="0"/>
        <w:adjustRightInd w:val="0"/>
        <w:rPr>
          <w:sz w:val="23"/>
          <w:szCs w:val="23"/>
        </w:rPr>
      </w:pPr>
      <w:r w:rsidRPr="007C3945">
        <w:rPr>
          <w:sz w:val="23"/>
          <w:szCs w:val="23"/>
        </w:rPr>
        <w:t xml:space="preserve">- Осуществлять смысловое чтение текста с учетом коммуникативной задачи и вида текста, используя </w:t>
      </w:r>
    </w:p>
    <w:p w:rsidR="007C3945" w:rsidRPr="007C3945" w:rsidRDefault="007C3945" w:rsidP="007C3945">
      <w:pPr>
        <w:widowControl/>
        <w:autoSpaceDE w:val="0"/>
        <w:autoSpaceDN w:val="0"/>
        <w:adjustRightInd w:val="0"/>
        <w:rPr>
          <w:rFonts w:ascii="Calibri" w:hAnsi="Calibri" w:cs="Calibri"/>
          <w:szCs w:val="22"/>
        </w:rPr>
      </w:pPr>
      <w:r w:rsidRPr="007C3945">
        <w:rPr>
          <w:rFonts w:ascii="Calibri" w:hAnsi="Calibri" w:cs="Calibri"/>
          <w:szCs w:val="22"/>
        </w:rPr>
        <w:t xml:space="preserve">36 </w:t>
      </w:r>
    </w:p>
    <w:p w:rsidR="007C3945" w:rsidRPr="007C3945" w:rsidRDefault="007C3945" w:rsidP="007C3945">
      <w:pPr>
        <w:widowControl/>
        <w:autoSpaceDE w:val="0"/>
        <w:autoSpaceDN w:val="0"/>
        <w:adjustRightInd w:val="0"/>
        <w:rPr>
          <w:sz w:val="24"/>
          <w:szCs w:val="24"/>
        </w:rPr>
      </w:pPr>
    </w:p>
    <w:p w:rsidR="007C3945" w:rsidRPr="007C3945" w:rsidRDefault="007C3945" w:rsidP="007C3945">
      <w:pPr>
        <w:pageBreakBefore/>
        <w:widowControl/>
        <w:autoSpaceDE w:val="0"/>
        <w:autoSpaceDN w:val="0"/>
        <w:adjustRightInd w:val="0"/>
        <w:rPr>
          <w:sz w:val="24"/>
          <w:szCs w:val="24"/>
        </w:rPr>
      </w:pP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разные стратегии чтения (с пониманием основного содержания, с полным пониманием, с нахождением интересующей информации).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Анализировать и восстанавливать текст с опущенными в учебных целях фрагментами.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 </w:t>
      </w:r>
    </w:p>
    <w:p w:rsidR="007C3945" w:rsidRPr="007C3945" w:rsidRDefault="007C3945" w:rsidP="007C3945">
      <w:pPr>
        <w:widowControl/>
        <w:autoSpaceDE w:val="0"/>
        <w:autoSpaceDN w:val="0"/>
        <w:adjustRightInd w:val="0"/>
        <w:rPr>
          <w:sz w:val="23"/>
          <w:szCs w:val="23"/>
        </w:rPr>
      </w:pPr>
      <w:r w:rsidRPr="007C3945">
        <w:rPr>
          <w:sz w:val="23"/>
          <w:szCs w:val="23"/>
        </w:rPr>
        <w:t xml:space="preserve">- 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w:t>
      </w:r>
    </w:p>
    <w:p w:rsidR="007C3945" w:rsidRPr="007C3945" w:rsidRDefault="007C3945" w:rsidP="007C3945">
      <w:pPr>
        <w:widowControl/>
        <w:autoSpaceDE w:val="0"/>
        <w:autoSpaceDN w:val="0"/>
        <w:adjustRightInd w:val="0"/>
        <w:rPr>
          <w:sz w:val="23"/>
          <w:szCs w:val="23"/>
        </w:rPr>
      </w:pPr>
    </w:p>
    <w:p w:rsidR="007C3945" w:rsidRPr="007C3945" w:rsidRDefault="007C3945" w:rsidP="007C3945">
      <w:pPr>
        <w:widowControl/>
        <w:autoSpaceDE w:val="0"/>
        <w:autoSpaceDN w:val="0"/>
        <w:adjustRightInd w:val="0"/>
        <w:rPr>
          <w:sz w:val="23"/>
          <w:szCs w:val="23"/>
        </w:rPr>
      </w:pPr>
      <w:r w:rsidRPr="007C3945">
        <w:rPr>
          <w:b/>
          <w:bCs/>
          <w:sz w:val="23"/>
          <w:szCs w:val="23"/>
        </w:rPr>
        <w:t xml:space="preserve">Формирование универсальных учебных регулятивных действий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Удерживать цель деятельности; планировать выполнение учебной задачи, выбирать и аргументировать способ деятельности.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Планировать организацию совместной работы, определять свою роль, распределять задачи между членами команды, участвовать в групповых формах работы.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Оказывать влияние на речевое поведение партнера (например, поощряя его продолжать поиск совместного решения поставленной задачи).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Корректировать деятельность с учетом возникших трудностей, ошибок, новых данных или информации. </w:t>
      </w:r>
    </w:p>
    <w:p w:rsidR="007C3945" w:rsidRPr="007C3945" w:rsidRDefault="007C3945" w:rsidP="007C3945">
      <w:pPr>
        <w:widowControl/>
        <w:autoSpaceDE w:val="0"/>
        <w:autoSpaceDN w:val="0"/>
        <w:adjustRightInd w:val="0"/>
        <w:rPr>
          <w:sz w:val="23"/>
          <w:szCs w:val="23"/>
        </w:rPr>
      </w:pPr>
      <w:r w:rsidRPr="007C3945">
        <w:rPr>
          <w:sz w:val="23"/>
          <w:szCs w:val="23"/>
        </w:rPr>
        <w:t xml:space="preserve">- 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пр. </w:t>
      </w:r>
    </w:p>
    <w:p w:rsidR="007C3945" w:rsidRPr="007C3945" w:rsidRDefault="007C3945" w:rsidP="007C3945">
      <w:pPr>
        <w:widowControl/>
        <w:autoSpaceDE w:val="0"/>
        <w:autoSpaceDN w:val="0"/>
        <w:adjustRightInd w:val="0"/>
        <w:rPr>
          <w:sz w:val="23"/>
          <w:szCs w:val="23"/>
        </w:rPr>
      </w:pPr>
    </w:p>
    <w:p w:rsidR="007C3945" w:rsidRPr="007C3945" w:rsidRDefault="007C3945" w:rsidP="007C3945">
      <w:pPr>
        <w:widowControl/>
        <w:autoSpaceDE w:val="0"/>
        <w:autoSpaceDN w:val="0"/>
        <w:adjustRightInd w:val="0"/>
        <w:rPr>
          <w:sz w:val="23"/>
          <w:szCs w:val="23"/>
        </w:rPr>
      </w:pPr>
      <w:r w:rsidRPr="007C3945">
        <w:rPr>
          <w:sz w:val="23"/>
          <w:szCs w:val="23"/>
        </w:rPr>
        <w:t xml:space="preserve">Учебные предметы «Второй иностранный язык» не реализуются в 5 классах в МОУ «Суоярвская СОШ». По обновленным ФГОС данный предмет не реализуется, так как согласно пункту 33.1 Приказа Министерства просвещения РФ № 287 от 31.05.2021 осуществляется при наличии возможностей ОУ и по заявлению родителей (законных представителей) несовершеннолетних обучающихся. </w:t>
      </w:r>
    </w:p>
    <w:p w:rsidR="007C3945" w:rsidRPr="007C3945" w:rsidRDefault="007C3945" w:rsidP="007C3945">
      <w:pPr>
        <w:widowControl/>
        <w:autoSpaceDE w:val="0"/>
        <w:autoSpaceDN w:val="0"/>
        <w:adjustRightInd w:val="0"/>
        <w:rPr>
          <w:sz w:val="23"/>
          <w:szCs w:val="23"/>
        </w:rPr>
      </w:pPr>
      <w:r w:rsidRPr="007C3945">
        <w:rPr>
          <w:b/>
          <w:bCs/>
          <w:sz w:val="23"/>
          <w:szCs w:val="23"/>
        </w:rPr>
        <w:t xml:space="preserve">Математика и информатика </w:t>
      </w:r>
    </w:p>
    <w:p w:rsidR="007C3945" w:rsidRPr="007C3945" w:rsidRDefault="007C3945" w:rsidP="007C3945">
      <w:pPr>
        <w:widowControl/>
        <w:autoSpaceDE w:val="0"/>
        <w:autoSpaceDN w:val="0"/>
        <w:adjustRightInd w:val="0"/>
        <w:rPr>
          <w:sz w:val="23"/>
          <w:szCs w:val="23"/>
        </w:rPr>
      </w:pPr>
      <w:r w:rsidRPr="007C3945">
        <w:rPr>
          <w:b/>
          <w:bCs/>
          <w:i/>
          <w:iCs/>
          <w:sz w:val="23"/>
          <w:szCs w:val="23"/>
        </w:rPr>
        <w:t xml:space="preserve">Формирование универсальных учебных познавательных действий </w:t>
      </w:r>
    </w:p>
    <w:p w:rsidR="007C3945" w:rsidRPr="007C3945" w:rsidRDefault="007C3945" w:rsidP="007C3945">
      <w:pPr>
        <w:widowControl/>
        <w:autoSpaceDE w:val="0"/>
        <w:autoSpaceDN w:val="0"/>
        <w:adjustRightInd w:val="0"/>
        <w:rPr>
          <w:sz w:val="23"/>
          <w:szCs w:val="23"/>
        </w:rPr>
      </w:pPr>
      <w:r w:rsidRPr="007C3945">
        <w:rPr>
          <w:i/>
          <w:iCs/>
          <w:sz w:val="23"/>
          <w:szCs w:val="23"/>
        </w:rPr>
        <w:t xml:space="preserve">Формирование базовых логических действий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Выявлять качества, свойства, характеристики математических объектов.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Различать свойства и признаки объектов.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Сравнивать, упорядочивать, классифицировать числа, величины, выражения, формулы, графики, геометрические фигуры и т. п.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Устанавливать связи и отношения, проводить аналогии, распознавать зависимости между объектами.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Анализировать изменения и находить закономерности.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Формулировать и использовать определения понятий, теоремы; выводить следствия, строить отрицания, формулировать обратные теоремы.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Использовать логические связки «и», «или», «если ..., то ...».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Обобщать и конкретизировать; строить заключения от общего к частному и от частного к общему.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Использовать кванторы «все», «всякий», «любой», «некоторый», «существует»; приводить пример и контрпример.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Различать, распознавать верные и неверные утверждения.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Выражать отношения, зависимости, правила, закономерности с помощью формул.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Моделировать отношения между объектами, использовать символьные и графические модели.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Воспроизводить и строить логические цепочки утверждений, прямые и от противного.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Устанавливать противоречия в рассуждениях. </w:t>
      </w:r>
    </w:p>
    <w:p w:rsidR="007C3945" w:rsidRPr="007C3945" w:rsidRDefault="007C3945" w:rsidP="007C3945">
      <w:pPr>
        <w:widowControl/>
        <w:autoSpaceDE w:val="0"/>
        <w:autoSpaceDN w:val="0"/>
        <w:adjustRightInd w:val="0"/>
        <w:rPr>
          <w:sz w:val="23"/>
          <w:szCs w:val="23"/>
        </w:rPr>
      </w:pPr>
      <w:r w:rsidRPr="007C3945">
        <w:rPr>
          <w:sz w:val="23"/>
          <w:szCs w:val="23"/>
        </w:rPr>
        <w:t xml:space="preserve">- Создавать, применять и преобразовывать знаки и символы, модели и схемы для решения учебных и познавательных задач. </w:t>
      </w:r>
    </w:p>
    <w:p w:rsidR="007C3945" w:rsidRPr="007C3945" w:rsidRDefault="007C3945" w:rsidP="007C3945">
      <w:pPr>
        <w:widowControl/>
        <w:autoSpaceDE w:val="0"/>
        <w:autoSpaceDN w:val="0"/>
        <w:adjustRightInd w:val="0"/>
        <w:rPr>
          <w:rFonts w:ascii="Calibri" w:hAnsi="Calibri" w:cs="Calibri"/>
          <w:szCs w:val="22"/>
        </w:rPr>
      </w:pPr>
      <w:r w:rsidRPr="007C3945">
        <w:rPr>
          <w:rFonts w:ascii="Calibri" w:hAnsi="Calibri" w:cs="Calibri"/>
          <w:szCs w:val="22"/>
        </w:rPr>
        <w:t xml:space="preserve">37 </w:t>
      </w:r>
    </w:p>
    <w:p w:rsidR="007C3945" w:rsidRPr="007C3945" w:rsidRDefault="007C3945" w:rsidP="007C3945">
      <w:pPr>
        <w:widowControl/>
        <w:autoSpaceDE w:val="0"/>
        <w:autoSpaceDN w:val="0"/>
        <w:adjustRightInd w:val="0"/>
        <w:rPr>
          <w:sz w:val="24"/>
          <w:szCs w:val="24"/>
        </w:rPr>
      </w:pPr>
    </w:p>
    <w:p w:rsidR="007C3945" w:rsidRPr="007C3945" w:rsidRDefault="007C3945" w:rsidP="007C3945">
      <w:pPr>
        <w:pageBreakBefore/>
        <w:widowControl/>
        <w:autoSpaceDE w:val="0"/>
        <w:autoSpaceDN w:val="0"/>
        <w:adjustRightInd w:val="0"/>
        <w:rPr>
          <w:sz w:val="24"/>
          <w:szCs w:val="24"/>
        </w:rPr>
      </w:pPr>
    </w:p>
    <w:p w:rsidR="007C3945" w:rsidRPr="007C3945" w:rsidRDefault="007C3945" w:rsidP="007C3945">
      <w:pPr>
        <w:widowControl/>
        <w:autoSpaceDE w:val="0"/>
        <w:autoSpaceDN w:val="0"/>
        <w:adjustRightInd w:val="0"/>
        <w:rPr>
          <w:sz w:val="23"/>
          <w:szCs w:val="23"/>
        </w:rPr>
      </w:pPr>
      <w:r w:rsidRPr="007C3945">
        <w:rPr>
          <w:sz w:val="23"/>
          <w:szCs w:val="23"/>
        </w:rPr>
        <w:t xml:space="preserve">- 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 </w:t>
      </w:r>
    </w:p>
    <w:p w:rsidR="007C3945" w:rsidRPr="007C3945" w:rsidRDefault="007C3945" w:rsidP="007C3945">
      <w:pPr>
        <w:widowControl/>
        <w:autoSpaceDE w:val="0"/>
        <w:autoSpaceDN w:val="0"/>
        <w:adjustRightInd w:val="0"/>
        <w:rPr>
          <w:sz w:val="23"/>
          <w:szCs w:val="23"/>
        </w:rPr>
      </w:pPr>
    </w:p>
    <w:p w:rsidR="007C3945" w:rsidRPr="007C3945" w:rsidRDefault="007C3945" w:rsidP="007C3945">
      <w:pPr>
        <w:widowControl/>
        <w:autoSpaceDE w:val="0"/>
        <w:autoSpaceDN w:val="0"/>
        <w:adjustRightInd w:val="0"/>
        <w:rPr>
          <w:sz w:val="23"/>
          <w:szCs w:val="23"/>
        </w:rPr>
      </w:pPr>
      <w:r w:rsidRPr="007C3945">
        <w:rPr>
          <w:i/>
          <w:iCs/>
          <w:sz w:val="23"/>
          <w:szCs w:val="23"/>
        </w:rPr>
        <w:t xml:space="preserve">Формирование базовых исследовательских действий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Доказывать, обосновывать, аргументировать свои суждения, выводы, закономерности и результаты.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Дописывать выводы, результаты опытов, экспериментов, исследований, используя математический язык и символику. </w:t>
      </w:r>
    </w:p>
    <w:p w:rsidR="007C3945" w:rsidRPr="007C3945" w:rsidRDefault="007C3945" w:rsidP="007C3945">
      <w:pPr>
        <w:widowControl/>
        <w:autoSpaceDE w:val="0"/>
        <w:autoSpaceDN w:val="0"/>
        <w:adjustRightInd w:val="0"/>
        <w:rPr>
          <w:sz w:val="23"/>
          <w:szCs w:val="23"/>
        </w:rPr>
      </w:pPr>
      <w:r w:rsidRPr="007C3945">
        <w:rPr>
          <w:sz w:val="23"/>
          <w:szCs w:val="23"/>
        </w:rPr>
        <w:t xml:space="preserve">- Оценивать надежность информации по критериям, предложенным учителем или сформулированным самостоятельно. </w:t>
      </w:r>
    </w:p>
    <w:p w:rsidR="007C3945" w:rsidRPr="007C3945" w:rsidRDefault="007C3945" w:rsidP="007C3945">
      <w:pPr>
        <w:widowControl/>
        <w:autoSpaceDE w:val="0"/>
        <w:autoSpaceDN w:val="0"/>
        <w:adjustRightInd w:val="0"/>
        <w:rPr>
          <w:sz w:val="23"/>
          <w:szCs w:val="23"/>
        </w:rPr>
      </w:pPr>
    </w:p>
    <w:p w:rsidR="007C3945" w:rsidRPr="007C3945" w:rsidRDefault="007C3945" w:rsidP="007C3945">
      <w:pPr>
        <w:widowControl/>
        <w:autoSpaceDE w:val="0"/>
        <w:autoSpaceDN w:val="0"/>
        <w:adjustRightInd w:val="0"/>
        <w:rPr>
          <w:sz w:val="23"/>
          <w:szCs w:val="23"/>
        </w:rPr>
      </w:pPr>
      <w:r w:rsidRPr="007C3945">
        <w:rPr>
          <w:i/>
          <w:iCs/>
          <w:sz w:val="23"/>
          <w:szCs w:val="23"/>
        </w:rPr>
        <w:t xml:space="preserve">Работа с информацией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Использовать таблицы и схемы для структурированного представления информации, графические способы представления данных.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Переводить вербальную информацию в графическую форму и наоборот.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Выявлять недостаточность и избыточность информации, данных, необходимых для решения учебной или практической задачи.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Распознавать неверную информацию, данные, утверждения; устанавливать противоречия в фактах, данных.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Находить ошибки в неверных утверждениях и исправлять их. </w:t>
      </w:r>
    </w:p>
    <w:p w:rsidR="007C3945" w:rsidRPr="007C3945" w:rsidRDefault="007C3945" w:rsidP="007C3945">
      <w:pPr>
        <w:widowControl/>
        <w:autoSpaceDE w:val="0"/>
        <w:autoSpaceDN w:val="0"/>
        <w:adjustRightInd w:val="0"/>
        <w:rPr>
          <w:sz w:val="23"/>
          <w:szCs w:val="23"/>
        </w:rPr>
      </w:pPr>
      <w:r w:rsidRPr="007C3945">
        <w:rPr>
          <w:sz w:val="23"/>
          <w:szCs w:val="23"/>
        </w:rPr>
        <w:t xml:space="preserve">- Оценивать надежность информации по критериям, предложенным учителем или сформулированным самостоятельно. </w:t>
      </w:r>
    </w:p>
    <w:p w:rsidR="007C3945" w:rsidRPr="007C3945" w:rsidRDefault="007C3945" w:rsidP="007C3945">
      <w:pPr>
        <w:widowControl/>
        <w:autoSpaceDE w:val="0"/>
        <w:autoSpaceDN w:val="0"/>
        <w:adjustRightInd w:val="0"/>
        <w:rPr>
          <w:sz w:val="23"/>
          <w:szCs w:val="23"/>
        </w:rPr>
      </w:pPr>
    </w:p>
    <w:p w:rsidR="007C3945" w:rsidRPr="007C3945" w:rsidRDefault="007C3945" w:rsidP="007C3945">
      <w:pPr>
        <w:widowControl/>
        <w:autoSpaceDE w:val="0"/>
        <w:autoSpaceDN w:val="0"/>
        <w:adjustRightInd w:val="0"/>
        <w:rPr>
          <w:sz w:val="23"/>
          <w:szCs w:val="23"/>
        </w:rPr>
      </w:pPr>
      <w:r w:rsidRPr="007C3945">
        <w:rPr>
          <w:b/>
          <w:bCs/>
          <w:i/>
          <w:iCs/>
          <w:sz w:val="23"/>
          <w:szCs w:val="23"/>
        </w:rPr>
        <w:t xml:space="preserve">Формирование универсальных учебных коммуникативных действий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Принимать цель совместной информационной деятельности по сбору, обработке, передаче, формализации информации.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Коллективно строить действия по ее достижению: распределять роли, договариваться, обсуждать процесс и результат совместной работы.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 </w:t>
      </w:r>
    </w:p>
    <w:p w:rsidR="007C3945" w:rsidRPr="007C3945" w:rsidRDefault="007C3945" w:rsidP="007C3945">
      <w:pPr>
        <w:widowControl/>
        <w:autoSpaceDE w:val="0"/>
        <w:autoSpaceDN w:val="0"/>
        <w:adjustRightInd w:val="0"/>
        <w:rPr>
          <w:sz w:val="23"/>
          <w:szCs w:val="23"/>
        </w:rPr>
      </w:pPr>
      <w:r w:rsidRPr="007C3945">
        <w:rPr>
          <w:sz w:val="23"/>
          <w:szCs w:val="23"/>
        </w:rPr>
        <w:t xml:space="preserve">- Оценивать качество своего вклада в общий информационный продукт по критериям, самостоятельно сформулированным участниками взаимодействия. </w:t>
      </w:r>
    </w:p>
    <w:p w:rsidR="007C3945" w:rsidRPr="007C3945" w:rsidRDefault="007C3945" w:rsidP="007C3945">
      <w:pPr>
        <w:widowControl/>
        <w:autoSpaceDE w:val="0"/>
        <w:autoSpaceDN w:val="0"/>
        <w:adjustRightInd w:val="0"/>
        <w:rPr>
          <w:sz w:val="23"/>
          <w:szCs w:val="23"/>
        </w:rPr>
      </w:pPr>
    </w:p>
    <w:p w:rsidR="007C3945" w:rsidRPr="007C3945" w:rsidRDefault="007C3945" w:rsidP="007C3945">
      <w:pPr>
        <w:widowControl/>
        <w:autoSpaceDE w:val="0"/>
        <w:autoSpaceDN w:val="0"/>
        <w:adjustRightInd w:val="0"/>
        <w:rPr>
          <w:sz w:val="23"/>
          <w:szCs w:val="23"/>
        </w:rPr>
      </w:pPr>
      <w:r w:rsidRPr="007C3945">
        <w:rPr>
          <w:b/>
          <w:bCs/>
          <w:i/>
          <w:iCs/>
          <w:sz w:val="23"/>
          <w:szCs w:val="23"/>
        </w:rPr>
        <w:t xml:space="preserve">Формирование универсальных учебных регулятивных действий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Удерживать цель деятельности.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Планировать выполнение учебной задачи, выбирать и аргументировать способ деятельности.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Корректировать деятельность с учетом возникших трудностей, ошибок, новых данных или информации. </w:t>
      </w:r>
    </w:p>
    <w:p w:rsidR="007C3945" w:rsidRPr="007C3945" w:rsidRDefault="007C3945" w:rsidP="007C3945">
      <w:pPr>
        <w:widowControl/>
        <w:autoSpaceDE w:val="0"/>
        <w:autoSpaceDN w:val="0"/>
        <w:adjustRightInd w:val="0"/>
        <w:rPr>
          <w:sz w:val="23"/>
          <w:szCs w:val="23"/>
        </w:rPr>
      </w:pPr>
      <w:r w:rsidRPr="007C3945">
        <w:rPr>
          <w:sz w:val="23"/>
          <w:szCs w:val="23"/>
        </w:rPr>
        <w:t xml:space="preserve">- Анализировать и оценивать собственную работу: меру собственной самостоятельности, </w:t>
      </w:r>
    </w:p>
    <w:p w:rsidR="007C3945" w:rsidRPr="007C3945" w:rsidRDefault="007C3945" w:rsidP="007C3945">
      <w:pPr>
        <w:widowControl/>
        <w:autoSpaceDE w:val="0"/>
        <w:autoSpaceDN w:val="0"/>
        <w:adjustRightInd w:val="0"/>
        <w:rPr>
          <w:rFonts w:ascii="Calibri" w:hAnsi="Calibri" w:cs="Calibri"/>
          <w:szCs w:val="22"/>
        </w:rPr>
      </w:pPr>
      <w:r w:rsidRPr="007C3945">
        <w:rPr>
          <w:rFonts w:ascii="Calibri" w:hAnsi="Calibri" w:cs="Calibri"/>
          <w:szCs w:val="22"/>
        </w:rPr>
        <w:t xml:space="preserve">38 </w:t>
      </w:r>
    </w:p>
    <w:p w:rsidR="007C3945" w:rsidRPr="007C3945" w:rsidRDefault="007C3945" w:rsidP="007C3945">
      <w:pPr>
        <w:widowControl/>
        <w:autoSpaceDE w:val="0"/>
        <w:autoSpaceDN w:val="0"/>
        <w:adjustRightInd w:val="0"/>
        <w:rPr>
          <w:sz w:val="24"/>
          <w:szCs w:val="24"/>
        </w:rPr>
      </w:pPr>
    </w:p>
    <w:p w:rsidR="007C3945" w:rsidRPr="007C3945" w:rsidRDefault="007C3945" w:rsidP="007C3945">
      <w:pPr>
        <w:pageBreakBefore/>
        <w:widowControl/>
        <w:autoSpaceDE w:val="0"/>
        <w:autoSpaceDN w:val="0"/>
        <w:adjustRightInd w:val="0"/>
        <w:rPr>
          <w:sz w:val="24"/>
          <w:szCs w:val="24"/>
        </w:rPr>
      </w:pPr>
    </w:p>
    <w:p w:rsidR="007C3945" w:rsidRPr="007C3945" w:rsidRDefault="007C3945" w:rsidP="007C3945">
      <w:pPr>
        <w:widowControl/>
        <w:autoSpaceDE w:val="0"/>
        <w:autoSpaceDN w:val="0"/>
        <w:adjustRightInd w:val="0"/>
        <w:rPr>
          <w:sz w:val="23"/>
          <w:szCs w:val="23"/>
        </w:rPr>
      </w:pPr>
      <w:r w:rsidRPr="007C3945">
        <w:rPr>
          <w:sz w:val="23"/>
          <w:szCs w:val="23"/>
        </w:rPr>
        <w:t xml:space="preserve">затруднения, дефициты, ошибки и пр. </w:t>
      </w:r>
    </w:p>
    <w:p w:rsidR="007C3945" w:rsidRPr="007C3945" w:rsidRDefault="007C3945" w:rsidP="007C3945">
      <w:pPr>
        <w:widowControl/>
        <w:autoSpaceDE w:val="0"/>
        <w:autoSpaceDN w:val="0"/>
        <w:adjustRightInd w:val="0"/>
        <w:rPr>
          <w:sz w:val="23"/>
          <w:szCs w:val="23"/>
        </w:rPr>
      </w:pPr>
    </w:p>
    <w:p w:rsidR="007C3945" w:rsidRPr="007C3945" w:rsidRDefault="007C3945" w:rsidP="007C3945">
      <w:pPr>
        <w:widowControl/>
        <w:autoSpaceDE w:val="0"/>
        <w:autoSpaceDN w:val="0"/>
        <w:adjustRightInd w:val="0"/>
        <w:rPr>
          <w:sz w:val="23"/>
          <w:szCs w:val="23"/>
        </w:rPr>
      </w:pPr>
      <w:r w:rsidRPr="007C3945">
        <w:rPr>
          <w:b/>
          <w:bCs/>
          <w:sz w:val="23"/>
          <w:szCs w:val="23"/>
        </w:rPr>
        <w:t xml:space="preserve">Естественно-научные предметы </w:t>
      </w:r>
    </w:p>
    <w:p w:rsidR="007C3945" w:rsidRPr="007C3945" w:rsidRDefault="007C3945" w:rsidP="007C3945">
      <w:pPr>
        <w:widowControl/>
        <w:autoSpaceDE w:val="0"/>
        <w:autoSpaceDN w:val="0"/>
        <w:adjustRightInd w:val="0"/>
        <w:rPr>
          <w:sz w:val="23"/>
          <w:szCs w:val="23"/>
        </w:rPr>
      </w:pPr>
      <w:r w:rsidRPr="007C3945">
        <w:rPr>
          <w:b/>
          <w:bCs/>
          <w:i/>
          <w:iCs/>
          <w:sz w:val="23"/>
          <w:szCs w:val="23"/>
        </w:rPr>
        <w:t xml:space="preserve">Формирование универсальных учебных познавательных действий </w:t>
      </w:r>
    </w:p>
    <w:p w:rsidR="007C3945" w:rsidRPr="007C3945" w:rsidRDefault="007C3945" w:rsidP="007C3945">
      <w:pPr>
        <w:widowControl/>
        <w:autoSpaceDE w:val="0"/>
        <w:autoSpaceDN w:val="0"/>
        <w:adjustRightInd w:val="0"/>
        <w:rPr>
          <w:sz w:val="23"/>
          <w:szCs w:val="23"/>
        </w:rPr>
      </w:pPr>
      <w:r w:rsidRPr="007C3945">
        <w:rPr>
          <w:i/>
          <w:iCs/>
          <w:sz w:val="23"/>
          <w:szCs w:val="23"/>
        </w:rPr>
        <w:t xml:space="preserve">Формирование базовых логических действий </w:t>
      </w:r>
    </w:p>
    <w:p w:rsidR="007C3945" w:rsidRPr="007C3945" w:rsidRDefault="007C3945" w:rsidP="007C3945">
      <w:pPr>
        <w:widowControl/>
        <w:autoSpaceDE w:val="0"/>
        <w:autoSpaceDN w:val="0"/>
        <w:adjustRightInd w:val="0"/>
        <w:rPr>
          <w:sz w:val="23"/>
          <w:szCs w:val="23"/>
        </w:rPr>
      </w:pPr>
      <w:r w:rsidRPr="007C3945">
        <w:rPr>
          <w:sz w:val="23"/>
          <w:szCs w:val="23"/>
        </w:rPr>
        <w:t xml:space="preserve">- Выдвигать гипотезы, объясняющие простые явления, например: </w:t>
      </w:r>
    </w:p>
    <w:p w:rsidR="007C3945" w:rsidRPr="007C3945" w:rsidRDefault="007C3945" w:rsidP="007C3945">
      <w:pPr>
        <w:widowControl/>
        <w:autoSpaceDE w:val="0"/>
        <w:autoSpaceDN w:val="0"/>
        <w:adjustRightInd w:val="0"/>
        <w:rPr>
          <w:sz w:val="23"/>
          <w:szCs w:val="23"/>
        </w:rPr>
      </w:pPr>
    </w:p>
    <w:p w:rsidR="007C3945" w:rsidRPr="007C3945" w:rsidRDefault="007C3945" w:rsidP="007C3945">
      <w:pPr>
        <w:widowControl/>
        <w:autoSpaceDE w:val="0"/>
        <w:autoSpaceDN w:val="0"/>
        <w:adjustRightInd w:val="0"/>
        <w:rPr>
          <w:sz w:val="23"/>
          <w:szCs w:val="23"/>
        </w:rPr>
      </w:pPr>
      <w:r w:rsidRPr="007C3945">
        <w:rPr>
          <w:sz w:val="23"/>
          <w:szCs w:val="23"/>
        </w:rPr>
        <w:t xml:space="preserve">- почему останавливается движущееся по горизонтальной поверхности тело; </w:t>
      </w:r>
    </w:p>
    <w:p w:rsidR="007C3945" w:rsidRPr="007C3945" w:rsidRDefault="007C3945" w:rsidP="007C3945">
      <w:pPr>
        <w:widowControl/>
        <w:autoSpaceDE w:val="0"/>
        <w:autoSpaceDN w:val="0"/>
        <w:adjustRightInd w:val="0"/>
        <w:rPr>
          <w:sz w:val="23"/>
          <w:szCs w:val="23"/>
        </w:rPr>
      </w:pPr>
      <w:r w:rsidRPr="007C3945">
        <w:rPr>
          <w:sz w:val="23"/>
          <w:szCs w:val="23"/>
        </w:rPr>
        <w:t xml:space="preserve">- почему в жаркую погоду в светлой одежде прохладнее, чем в темной.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Строить простейшие модели физических явлений (в виде рисунков или схем), например: падение предмета; отражение света от зеркальной поверхности.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Прогнозировать свойства веществ на основе общих химических свойств изученных классов/групп веществ, к которым они относятся. </w:t>
      </w:r>
    </w:p>
    <w:p w:rsidR="007C3945" w:rsidRPr="007C3945" w:rsidRDefault="007C3945" w:rsidP="007C3945">
      <w:pPr>
        <w:widowControl/>
        <w:autoSpaceDE w:val="0"/>
        <w:autoSpaceDN w:val="0"/>
        <w:adjustRightInd w:val="0"/>
        <w:rPr>
          <w:sz w:val="23"/>
          <w:szCs w:val="23"/>
        </w:rPr>
      </w:pPr>
      <w:r w:rsidRPr="007C3945">
        <w:rPr>
          <w:sz w:val="23"/>
          <w:szCs w:val="23"/>
        </w:rPr>
        <w:t xml:space="preserve">- Объяснять общности происхождения и эволюции систематических групп растений на примере сопоставления биологических растительных объектов. </w:t>
      </w:r>
    </w:p>
    <w:p w:rsidR="007C3945" w:rsidRPr="007C3945" w:rsidRDefault="007C3945" w:rsidP="007C3945">
      <w:pPr>
        <w:widowControl/>
        <w:autoSpaceDE w:val="0"/>
        <w:autoSpaceDN w:val="0"/>
        <w:adjustRightInd w:val="0"/>
        <w:rPr>
          <w:sz w:val="23"/>
          <w:szCs w:val="23"/>
        </w:rPr>
      </w:pPr>
    </w:p>
    <w:p w:rsidR="007C3945" w:rsidRPr="007C3945" w:rsidRDefault="007C3945" w:rsidP="007C3945">
      <w:pPr>
        <w:widowControl/>
        <w:autoSpaceDE w:val="0"/>
        <w:autoSpaceDN w:val="0"/>
        <w:adjustRightInd w:val="0"/>
        <w:rPr>
          <w:sz w:val="23"/>
          <w:szCs w:val="23"/>
        </w:rPr>
      </w:pPr>
      <w:r w:rsidRPr="007C3945">
        <w:rPr>
          <w:i/>
          <w:iCs/>
          <w:sz w:val="23"/>
          <w:szCs w:val="23"/>
        </w:rPr>
        <w:t xml:space="preserve">Формирование базовых исследовательских действий </w:t>
      </w:r>
    </w:p>
    <w:p w:rsidR="007C3945" w:rsidRPr="007C3945" w:rsidRDefault="007C3945" w:rsidP="007C3945">
      <w:pPr>
        <w:widowControl/>
        <w:autoSpaceDE w:val="0"/>
        <w:autoSpaceDN w:val="0"/>
        <w:adjustRightInd w:val="0"/>
        <w:spacing w:after="68"/>
        <w:rPr>
          <w:sz w:val="23"/>
          <w:szCs w:val="23"/>
        </w:rPr>
      </w:pPr>
      <w:r w:rsidRPr="007C3945">
        <w:rPr>
          <w:sz w:val="23"/>
          <w:szCs w:val="23"/>
        </w:rPr>
        <w:t xml:space="preserve">- Исследование явления теплообмена при смешивании холодной и горячей воды. </w:t>
      </w:r>
    </w:p>
    <w:p w:rsidR="007C3945" w:rsidRPr="007C3945" w:rsidRDefault="007C3945" w:rsidP="007C3945">
      <w:pPr>
        <w:widowControl/>
        <w:autoSpaceDE w:val="0"/>
        <w:autoSpaceDN w:val="0"/>
        <w:adjustRightInd w:val="0"/>
        <w:spacing w:after="68"/>
        <w:rPr>
          <w:sz w:val="23"/>
          <w:szCs w:val="23"/>
        </w:rPr>
      </w:pPr>
      <w:r w:rsidRPr="007C3945">
        <w:rPr>
          <w:sz w:val="23"/>
          <w:szCs w:val="23"/>
        </w:rPr>
        <w:t xml:space="preserve">- Исследование процесса испарения различных жидкостей. </w:t>
      </w:r>
    </w:p>
    <w:p w:rsidR="007C3945" w:rsidRPr="007C3945" w:rsidRDefault="007C3945" w:rsidP="007C3945">
      <w:pPr>
        <w:widowControl/>
        <w:autoSpaceDE w:val="0"/>
        <w:autoSpaceDN w:val="0"/>
        <w:adjustRightInd w:val="0"/>
        <w:rPr>
          <w:sz w:val="23"/>
          <w:szCs w:val="23"/>
        </w:rPr>
      </w:pPr>
      <w:r w:rsidRPr="007C3945">
        <w:rPr>
          <w:sz w:val="23"/>
          <w:szCs w:val="23"/>
        </w:rPr>
        <w:t xml:space="preserve">- 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 </w:t>
      </w:r>
    </w:p>
    <w:p w:rsidR="007C3945" w:rsidRPr="007C3945" w:rsidRDefault="007C3945" w:rsidP="007C3945">
      <w:pPr>
        <w:widowControl/>
        <w:autoSpaceDE w:val="0"/>
        <w:autoSpaceDN w:val="0"/>
        <w:adjustRightInd w:val="0"/>
        <w:rPr>
          <w:sz w:val="23"/>
          <w:szCs w:val="23"/>
        </w:rPr>
      </w:pPr>
    </w:p>
    <w:p w:rsidR="007C3945" w:rsidRPr="007C3945" w:rsidRDefault="007C3945" w:rsidP="007C3945">
      <w:pPr>
        <w:widowControl/>
        <w:autoSpaceDE w:val="0"/>
        <w:autoSpaceDN w:val="0"/>
        <w:adjustRightInd w:val="0"/>
        <w:rPr>
          <w:sz w:val="23"/>
          <w:szCs w:val="23"/>
        </w:rPr>
      </w:pPr>
      <w:r w:rsidRPr="007C3945">
        <w:rPr>
          <w:i/>
          <w:iCs/>
          <w:sz w:val="23"/>
          <w:szCs w:val="23"/>
        </w:rPr>
        <w:t xml:space="preserve">Работа с информацией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Анализировать оригинальный текст, посвященный использованию звука (или ультразвука) в технике (эхолокация, ультразвук в медицине и др.).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Выполнять задания по тексту (смысловое чтение). </w:t>
      </w:r>
    </w:p>
    <w:p w:rsidR="007C3945" w:rsidRPr="007C3945" w:rsidRDefault="007C3945" w:rsidP="007C3945">
      <w:pPr>
        <w:widowControl/>
        <w:autoSpaceDE w:val="0"/>
        <w:autoSpaceDN w:val="0"/>
        <w:adjustRightInd w:val="0"/>
        <w:spacing w:after="73"/>
        <w:rPr>
          <w:sz w:val="23"/>
          <w:szCs w:val="23"/>
        </w:rPr>
      </w:pPr>
      <w:r w:rsidRPr="007C3945">
        <w:rPr>
          <w:sz w:val="23"/>
          <w:szCs w:val="23"/>
        </w:rPr>
        <w:t xml:space="preserve">- 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 </w:t>
      </w:r>
    </w:p>
    <w:p w:rsidR="007C3945" w:rsidRPr="007C3945" w:rsidRDefault="007C3945" w:rsidP="007C3945">
      <w:pPr>
        <w:widowControl/>
        <w:autoSpaceDE w:val="0"/>
        <w:autoSpaceDN w:val="0"/>
        <w:adjustRightInd w:val="0"/>
        <w:rPr>
          <w:sz w:val="23"/>
          <w:szCs w:val="23"/>
        </w:rPr>
      </w:pPr>
      <w:r w:rsidRPr="007C3945">
        <w:rPr>
          <w:sz w:val="23"/>
          <w:szCs w:val="23"/>
        </w:rPr>
        <w:t xml:space="preserve">- Анализировать современные источники о вакцинах и вакцинировании. Обсуждать роли вакцин и лечебных сывороток для сохранения здоровья человека. </w:t>
      </w:r>
    </w:p>
    <w:p w:rsidR="007C3945" w:rsidRPr="007C3945" w:rsidRDefault="007C3945" w:rsidP="007C3945">
      <w:pPr>
        <w:widowControl/>
        <w:autoSpaceDE w:val="0"/>
        <w:autoSpaceDN w:val="0"/>
        <w:adjustRightInd w:val="0"/>
        <w:rPr>
          <w:sz w:val="23"/>
          <w:szCs w:val="23"/>
        </w:rPr>
      </w:pPr>
    </w:p>
    <w:p w:rsidR="007C3945" w:rsidRPr="007C3945" w:rsidRDefault="007C3945" w:rsidP="007C3945">
      <w:pPr>
        <w:widowControl/>
        <w:autoSpaceDE w:val="0"/>
        <w:autoSpaceDN w:val="0"/>
        <w:adjustRightInd w:val="0"/>
        <w:rPr>
          <w:sz w:val="23"/>
          <w:szCs w:val="23"/>
        </w:rPr>
      </w:pPr>
      <w:r w:rsidRPr="007C3945">
        <w:rPr>
          <w:b/>
          <w:bCs/>
          <w:i/>
          <w:iCs/>
          <w:sz w:val="23"/>
          <w:szCs w:val="23"/>
        </w:rPr>
        <w:t xml:space="preserve">Формирование универсальных учебных коммуникативных действий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Выражать свою точку зрения на решение естественно-научной задачи в устных и письменных текстах.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людей.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Координировать свои действия с другими членами команды при решении задачи, выполнении естественно-научного исследования или проекта. </w:t>
      </w:r>
    </w:p>
    <w:p w:rsidR="007C3945" w:rsidRPr="007C3945" w:rsidRDefault="007C3945" w:rsidP="007C3945">
      <w:pPr>
        <w:widowControl/>
        <w:autoSpaceDE w:val="0"/>
        <w:autoSpaceDN w:val="0"/>
        <w:adjustRightInd w:val="0"/>
        <w:rPr>
          <w:sz w:val="23"/>
          <w:szCs w:val="23"/>
        </w:rPr>
      </w:pPr>
      <w:r w:rsidRPr="007C3945">
        <w:rPr>
          <w:sz w:val="23"/>
          <w:szCs w:val="23"/>
        </w:rPr>
        <w:t xml:space="preserve">- Оценивать свой вклад в решение естественно-научной проблемы по критериям, самостоятельно сформулированным участниками команды. </w:t>
      </w:r>
    </w:p>
    <w:p w:rsidR="007C3945" w:rsidRPr="007C3945" w:rsidRDefault="007C3945" w:rsidP="007C3945">
      <w:pPr>
        <w:widowControl/>
        <w:autoSpaceDE w:val="0"/>
        <w:autoSpaceDN w:val="0"/>
        <w:adjustRightInd w:val="0"/>
        <w:rPr>
          <w:sz w:val="23"/>
          <w:szCs w:val="23"/>
        </w:rPr>
      </w:pPr>
    </w:p>
    <w:p w:rsidR="007C3945" w:rsidRPr="007C3945" w:rsidRDefault="007C3945" w:rsidP="007C3945">
      <w:pPr>
        <w:widowControl/>
        <w:autoSpaceDE w:val="0"/>
        <w:autoSpaceDN w:val="0"/>
        <w:adjustRightInd w:val="0"/>
        <w:rPr>
          <w:sz w:val="23"/>
          <w:szCs w:val="23"/>
        </w:rPr>
      </w:pPr>
      <w:r w:rsidRPr="007C3945">
        <w:rPr>
          <w:b/>
          <w:bCs/>
          <w:i/>
          <w:iCs/>
          <w:sz w:val="23"/>
          <w:szCs w:val="23"/>
        </w:rPr>
        <w:t xml:space="preserve">Формирование универсальных учебных регулятивных действий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Выявление проблем в жизненных и учебных ситуациях, требующих для решения проявлений естественно-научной грамотности. </w:t>
      </w:r>
    </w:p>
    <w:p w:rsidR="007C3945" w:rsidRPr="007C3945" w:rsidRDefault="007C3945" w:rsidP="007C3945">
      <w:pPr>
        <w:widowControl/>
        <w:autoSpaceDE w:val="0"/>
        <w:autoSpaceDN w:val="0"/>
        <w:adjustRightInd w:val="0"/>
        <w:rPr>
          <w:sz w:val="23"/>
          <w:szCs w:val="23"/>
        </w:rPr>
      </w:pPr>
      <w:r w:rsidRPr="007C3945">
        <w:rPr>
          <w:sz w:val="23"/>
          <w:szCs w:val="23"/>
        </w:rPr>
        <w:t>- Анализ и выбор различных подходов к принятию решений в ситуациях, требующих естественно-</w:t>
      </w:r>
    </w:p>
    <w:p w:rsidR="007C3945" w:rsidRPr="007C3945" w:rsidRDefault="007C3945" w:rsidP="007C3945">
      <w:pPr>
        <w:widowControl/>
        <w:autoSpaceDE w:val="0"/>
        <w:autoSpaceDN w:val="0"/>
        <w:adjustRightInd w:val="0"/>
        <w:rPr>
          <w:rFonts w:ascii="Calibri" w:hAnsi="Calibri" w:cs="Calibri"/>
          <w:szCs w:val="22"/>
        </w:rPr>
      </w:pPr>
      <w:r w:rsidRPr="007C3945">
        <w:rPr>
          <w:rFonts w:ascii="Calibri" w:hAnsi="Calibri" w:cs="Calibri"/>
          <w:szCs w:val="22"/>
        </w:rPr>
        <w:t xml:space="preserve">39 </w:t>
      </w:r>
    </w:p>
    <w:p w:rsidR="007C3945" w:rsidRPr="007C3945" w:rsidRDefault="007C3945" w:rsidP="007C3945">
      <w:pPr>
        <w:widowControl/>
        <w:autoSpaceDE w:val="0"/>
        <w:autoSpaceDN w:val="0"/>
        <w:adjustRightInd w:val="0"/>
        <w:rPr>
          <w:sz w:val="24"/>
          <w:szCs w:val="24"/>
        </w:rPr>
      </w:pPr>
    </w:p>
    <w:p w:rsidR="007C3945" w:rsidRPr="007C3945" w:rsidRDefault="007C3945" w:rsidP="007C3945">
      <w:pPr>
        <w:pageBreakBefore/>
        <w:widowControl/>
        <w:autoSpaceDE w:val="0"/>
        <w:autoSpaceDN w:val="0"/>
        <w:adjustRightInd w:val="0"/>
        <w:rPr>
          <w:sz w:val="24"/>
          <w:szCs w:val="24"/>
        </w:rPr>
      </w:pP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научной грамотности и знакомства с современными технологиями (индивидуальное, принятие решения в группе, принятие решений группой).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Выработка адекватной оценки ситуации, возникшей при решении естественно-научной задачи, и при выдвижении плана изменения ситуации в случае необходимости.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Оценка соответствия результата решения естественно-научной проблемы поставленным целям и условиям. </w:t>
      </w:r>
    </w:p>
    <w:p w:rsidR="007C3945" w:rsidRPr="007C3945" w:rsidRDefault="007C3945" w:rsidP="007C3945">
      <w:pPr>
        <w:widowControl/>
        <w:autoSpaceDE w:val="0"/>
        <w:autoSpaceDN w:val="0"/>
        <w:adjustRightInd w:val="0"/>
        <w:rPr>
          <w:sz w:val="23"/>
          <w:szCs w:val="23"/>
        </w:rPr>
      </w:pPr>
      <w:r w:rsidRPr="007C3945">
        <w:rPr>
          <w:sz w:val="23"/>
          <w:szCs w:val="23"/>
        </w:rPr>
        <w:t xml:space="preserve">- 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 </w:t>
      </w:r>
    </w:p>
    <w:p w:rsidR="007C3945" w:rsidRPr="007C3945" w:rsidRDefault="007C3945" w:rsidP="007C3945">
      <w:pPr>
        <w:widowControl/>
        <w:autoSpaceDE w:val="0"/>
        <w:autoSpaceDN w:val="0"/>
        <w:adjustRightInd w:val="0"/>
        <w:rPr>
          <w:sz w:val="23"/>
          <w:szCs w:val="23"/>
        </w:rPr>
      </w:pPr>
    </w:p>
    <w:p w:rsidR="007C3945" w:rsidRPr="007C3945" w:rsidRDefault="007C3945" w:rsidP="007C3945">
      <w:pPr>
        <w:widowControl/>
        <w:autoSpaceDE w:val="0"/>
        <w:autoSpaceDN w:val="0"/>
        <w:adjustRightInd w:val="0"/>
        <w:rPr>
          <w:sz w:val="23"/>
          <w:szCs w:val="23"/>
        </w:rPr>
      </w:pPr>
      <w:r w:rsidRPr="007C3945">
        <w:rPr>
          <w:b/>
          <w:bCs/>
          <w:sz w:val="23"/>
          <w:szCs w:val="23"/>
        </w:rPr>
        <w:t xml:space="preserve">Общественно-научные предметы </w:t>
      </w:r>
    </w:p>
    <w:p w:rsidR="007C3945" w:rsidRPr="007C3945" w:rsidRDefault="007C3945" w:rsidP="007C3945">
      <w:pPr>
        <w:widowControl/>
        <w:autoSpaceDE w:val="0"/>
        <w:autoSpaceDN w:val="0"/>
        <w:adjustRightInd w:val="0"/>
        <w:rPr>
          <w:sz w:val="23"/>
          <w:szCs w:val="23"/>
        </w:rPr>
      </w:pPr>
      <w:r w:rsidRPr="007C3945">
        <w:rPr>
          <w:b/>
          <w:bCs/>
          <w:i/>
          <w:iCs/>
          <w:sz w:val="23"/>
          <w:szCs w:val="23"/>
        </w:rPr>
        <w:t xml:space="preserve">Формирование универсальных учебных познавательных действий </w:t>
      </w:r>
    </w:p>
    <w:p w:rsidR="007C3945" w:rsidRPr="007C3945" w:rsidRDefault="007C3945" w:rsidP="007C3945">
      <w:pPr>
        <w:widowControl/>
        <w:autoSpaceDE w:val="0"/>
        <w:autoSpaceDN w:val="0"/>
        <w:adjustRightInd w:val="0"/>
        <w:rPr>
          <w:sz w:val="23"/>
          <w:szCs w:val="23"/>
        </w:rPr>
      </w:pPr>
      <w:r w:rsidRPr="007C3945">
        <w:rPr>
          <w:i/>
          <w:iCs/>
          <w:sz w:val="23"/>
          <w:szCs w:val="23"/>
        </w:rPr>
        <w:t xml:space="preserve">Формирование базовых логических действий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Систематизировать, классифицировать и обобщать исторические факты.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Составлять синхронистические и систематические таблицы.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Выявлять и характеризовать существенные признаки исторических явлений, процессов.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Сравнивать исторические явления, процессы (политическое устройство государств, социально-экономические отношения, пути модернизации и др.) по горизонтали (существовавшие синхронно в разных сообществах) и в динамике («было — стало») по заданным или самостоятельно определенным основаниям.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Использовать понятия и категории современного исторического знания (эпоха, цивилизация, исторический источник, исторический факт, историзм и др.).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Выявлять причины и следствия исторических событий и процессов.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Осуществлять по самостоятельно составленному плану учебный исследовательский проект по истории (например, по истории своего края, города, села), привлекая материалы музеев, библиотек, средств массовой информации.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Соотносить результаты своего исследования с уже имеющимися данными, оценивать их значимость.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Определять конструктивные модели поведения в конфликтной ситуации, находить конструктивное разрешение конфликта.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Преобразовывать статистическую и визуальную информацию о достижениях России в текст.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Вносить коррективы в моделируемую экономическую деятельность на основе изменившихся ситуаций. </w:t>
      </w:r>
    </w:p>
    <w:p w:rsidR="007C3945" w:rsidRPr="007C3945" w:rsidRDefault="007C3945" w:rsidP="007C3945">
      <w:pPr>
        <w:widowControl/>
        <w:autoSpaceDE w:val="0"/>
        <w:autoSpaceDN w:val="0"/>
        <w:adjustRightInd w:val="0"/>
        <w:rPr>
          <w:sz w:val="23"/>
          <w:szCs w:val="23"/>
        </w:rPr>
      </w:pPr>
      <w:r w:rsidRPr="007C3945">
        <w:rPr>
          <w:sz w:val="23"/>
          <w:szCs w:val="23"/>
        </w:rPr>
        <w:t xml:space="preserve">- Использовать полученные знания для публичного представления результатов своей деятельности в сфере духовной культуры. </w:t>
      </w:r>
    </w:p>
    <w:p w:rsidR="007C3945" w:rsidRPr="007C3945" w:rsidRDefault="007C3945" w:rsidP="007C3945">
      <w:pPr>
        <w:widowControl/>
        <w:autoSpaceDE w:val="0"/>
        <w:autoSpaceDN w:val="0"/>
        <w:adjustRightInd w:val="0"/>
        <w:rPr>
          <w:rFonts w:ascii="Calibri" w:hAnsi="Calibri" w:cs="Calibri"/>
          <w:szCs w:val="22"/>
        </w:rPr>
      </w:pPr>
      <w:r w:rsidRPr="007C3945">
        <w:rPr>
          <w:rFonts w:ascii="Calibri" w:hAnsi="Calibri" w:cs="Calibri"/>
          <w:szCs w:val="22"/>
        </w:rPr>
        <w:t xml:space="preserve">40 </w:t>
      </w:r>
    </w:p>
    <w:p w:rsidR="007C3945" w:rsidRPr="007C3945" w:rsidRDefault="007C3945" w:rsidP="007C3945">
      <w:pPr>
        <w:widowControl/>
        <w:autoSpaceDE w:val="0"/>
        <w:autoSpaceDN w:val="0"/>
        <w:adjustRightInd w:val="0"/>
        <w:rPr>
          <w:sz w:val="24"/>
          <w:szCs w:val="24"/>
        </w:rPr>
      </w:pPr>
    </w:p>
    <w:p w:rsidR="007C3945" w:rsidRPr="007C3945" w:rsidRDefault="007C3945" w:rsidP="007C3945">
      <w:pPr>
        <w:pageBreakBefore/>
        <w:widowControl/>
        <w:autoSpaceDE w:val="0"/>
        <w:autoSpaceDN w:val="0"/>
        <w:adjustRightInd w:val="0"/>
        <w:rPr>
          <w:sz w:val="24"/>
          <w:szCs w:val="24"/>
        </w:rPr>
      </w:pP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Выступать с сообщениями в соответствии с особенностями аудитории и регламентом.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Устанавливать и объяснять взаимосвязи между правами человека и гражданина и обязанностями граждан.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Объяснять причины смены дня и ночи и времен года.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Классифицировать формы рельефа суши по высоте и по внешнему облику.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Классифицировать острова по происхождению.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 </w:t>
      </w:r>
    </w:p>
    <w:p w:rsidR="007C3945" w:rsidRPr="007C3945" w:rsidRDefault="007C3945" w:rsidP="007C3945">
      <w:pPr>
        <w:widowControl/>
        <w:autoSpaceDE w:val="0"/>
        <w:autoSpaceDN w:val="0"/>
        <w:adjustRightInd w:val="0"/>
        <w:rPr>
          <w:sz w:val="23"/>
          <w:szCs w:val="23"/>
        </w:rPr>
      </w:pPr>
      <w:r w:rsidRPr="007C3945">
        <w:rPr>
          <w:sz w:val="23"/>
          <w:szCs w:val="23"/>
        </w:rPr>
        <w:t xml:space="preserve">- Самостоятельно составлять план решения учебной географической задачи. </w:t>
      </w:r>
    </w:p>
    <w:p w:rsidR="007C3945" w:rsidRPr="007C3945" w:rsidRDefault="007C3945" w:rsidP="007C3945">
      <w:pPr>
        <w:widowControl/>
        <w:autoSpaceDE w:val="0"/>
        <w:autoSpaceDN w:val="0"/>
        <w:adjustRightInd w:val="0"/>
        <w:rPr>
          <w:sz w:val="23"/>
          <w:szCs w:val="23"/>
        </w:rPr>
      </w:pPr>
    </w:p>
    <w:p w:rsidR="007C3945" w:rsidRPr="007C3945" w:rsidRDefault="007C3945" w:rsidP="007C3945">
      <w:pPr>
        <w:widowControl/>
        <w:autoSpaceDE w:val="0"/>
        <w:autoSpaceDN w:val="0"/>
        <w:adjustRightInd w:val="0"/>
        <w:rPr>
          <w:sz w:val="23"/>
          <w:szCs w:val="23"/>
        </w:rPr>
      </w:pPr>
      <w:r w:rsidRPr="007C3945">
        <w:rPr>
          <w:i/>
          <w:iCs/>
          <w:sz w:val="23"/>
          <w:szCs w:val="23"/>
        </w:rPr>
        <w:t xml:space="preserve">Формирование базовых исследовательских действий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Формулировать вопросы, поиск ответов на которые необходим для прогнозирования изменения численности населения Российской Федерации в будущем.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Представлять результаты фенологических наблюдений и наблюдений за погодой в различной форме (табличной, графической, географического описания).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Проводить по самостоятельно составленному плану небольшое исследование роли традиций в обществе. </w:t>
      </w:r>
    </w:p>
    <w:p w:rsidR="007C3945" w:rsidRPr="007C3945" w:rsidRDefault="007C3945" w:rsidP="007C3945">
      <w:pPr>
        <w:widowControl/>
        <w:autoSpaceDE w:val="0"/>
        <w:autoSpaceDN w:val="0"/>
        <w:adjustRightInd w:val="0"/>
        <w:rPr>
          <w:sz w:val="23"/>
          <w:szCs w:val="23"/>
        </w:rPr>
      </w:pPr>
      <w:r w:rsidRPr="007C3945">
        <w:rPr>
          <w:sz w:val="23"/>
          <w:szCs w:val="23"/>
        </w:rPr>
        <w:t xml:space="preserve">- Исследовать несложные практические ситуации, связанные с использованием различных способов повышения эффективности производства. </w:t>
      </w:r>
    </w:p>
    <w:p w:rsidR="007C3945" w:rsidRPr="007C3945" w:rsidRDefault="007C3945" w:rsidP="007C3945">
      <w:pPr>
        <w:widowControl/>
        <w:autoSpaceDE w:val="0"/>
        <w:autoSpaceDN w:val="0"/>
        <w:adjustRightInd w:val="0"/>
        <w:rPr>
          <w:sz w:val="23"/>
          <w:szCs w:val="23"/>
        </w:rPr>
      </w:pPr>
    </w:p>
    <w:p w:rsidR="007C3945" w:rsidRPr="007C3945" w:rsidRDefault="007C3945" w:rsidP="007C3945">
      <w:pPr>
        <w:widowControl/>
        <w:autoSpaceDE w:val="0"/>
        <w:autoSpaceDN w:val="0"/>
        <w:adjustRightInd w:val="0"/>
        <w:rPr>
          <w:sz w:val="23"/>
          <w:szCs w:val="23"/>
        </w:rPr>
      </w:pPr>
      <w:r w:rsidRPr="007C3945">
        <w:rPr>
          <w:i/>
          <w:iCs/>
          <w:sz w:val="23"/>
          <w:szCs w:val="23"/>
        </w:rPr>
        <w:t xml:space="preserve">Работа с информацией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w:t>
      </w:r>
    </w:p>
    <w:p w:rsidR="007C3945" w:rsidRPr="007C3945" w:rsidRDefault="007C3945" w:rsidP="007C3945">
      <w:pPr>
        <w:widowControl/>
        <w:autoSpaceDE w:val="0"/>
        <w:autoSpaceDN w:val="0"/>
        <w:adjustRightInd w:val="0"/>
        <w:rPr>
          <w:sz w:val="23"/>
          <w:szCs w:val="23"/>
        </w:rPr>
      </w:pPr>
      <w:r w:rsidRPr="007C3945">
        <w:rPr>
          <w:sz w:val="23"/>
          <w:szCs w:val="23"/>
        </w:rPr>
        <w:t xml:space="preserve">- Находить, извлекать и использовать информацию, характеризующую отраслевую, </w:t>
      </w:r>
    </w:p>
    <w:p w:rsidR="007C3945" w:rsidRPr="007C3945" w:rsidRDefault="007C3945" w:rsidP="007C3945">
      <w:pPr>
        <w:widowControl/>
        <w:autoSpaceDE w:val="0"/>
        <w:autoSpaceDN w:val="0"/>
        <w:adjustRightInd w:val="0"/>
        <w:rPr>
          <w:rFonts w:ascii="Calibri" w:hAnsi="Calibri" w:cs="Calibri"/>
          <w:szCs w:val="22"/>
        </w:rPr>
      </w:pPr>
      <w:r w:rsidRPr="007C3945">
        <w:rPr>
          <w:rFonts w:ascii="Calibri" w:hAnsi="Calibri" w:cs="Calibri"/>
          <w:szCs w:val="22"/>
        </w:rPr>
        <w:t xml:space="preserve">41 </w:t>
      </w:r>
    </w:p>
    <w:p w:rsidR="007C3945" w:rsidRPr="007C3945" w:rsidRDefault="007C3945" w:rsidP="007C3945">
      <w:pPr>
        <w:widowControl/>
        <w:autoSpaceDE w:val="0"/>
        <w:autoSpaceDN w:val="0"/>
        <w:adjustRightInd w:val="0"/>
        <w:rPr>
          <w:sz w:val="24"/>
          <w:szCs w:val="24"/>
        </w:rPr>
      </w:pPr>
    </w:p>
    <w:p w:rsidR="007C3945" w:rsidRPr="007C3945" w:rsidRDefault="007C3945" w:rsidP="007C3945">
      <w:pPr>
        <w:pageBreakBefore/>
        <w:widowControl/>
        <w:autoSpaceDE w:val="0"/>
        <w:autoSpaceDN w:val="0"/>
        <w:adjustRightInd w:val="0"/>
        <w:rPr>
          <w:sz w:val="24"/>
          <w:szCs w:val="24"/>
        </w:rPr>
      </w:pP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Определять информацию, недостающую для решения той или иной задачи.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Извлекать информацию о правах и обязанностях учащегося из разных адаптированных источников (в том числе учебных материалов): заполнять таблицу и составлять план.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Представлять информацию в виде кратких выводов и обобщений. </w:t>
      </w:r>
    </w:p>
    <w:p w:rsidR="007C3945" w:rsidRPr="007C3945" w:rsidRDefault="007C3945" w:rsidP="007C3945">
      <w:pPr>
        <w:widowControl/>
        <w:autoSpaceDE w:val="0"/>
        <w:autoSpaceDN w:val="0"/>
        <w:adjustRightInd w:val="0"/>
        <w:rPr>
          <w:sz w:val="23"/>
          <w:szCs w:val="23"/>
        </w:rPr>
      </w:pPr>
      <w:r w:rsidRPr="007C3945">
        <w:rPr>
          <w:sz w:val="23"/>
          <w:szCs w:val="23"/>
        </w:rPr>
        <w:t xml:space="preserve">- 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 </w:t>
      </w:r>
    </w:p>
    <w:p w:rsidR="007C3945" w:rsidRPr="007C3945" w:rsidRDefault="007C3945" w:rsidP="007C3945">
      <w:pPr>
        <w:widowControl/>
        <w:autoSpaceDE w:val="0"/>
        <w:autoSpaceDN w:val="0"/>
        <w:adjustRightInd w:val="0"/>
        <w:rPr>
          <w:sz w:val="23"/>
          <w:szCs w:val="23"/>
        </w:rPr>
      </w:pPr>
    </w:p>
    <w:p w:rsidR="007C3945" w:rsidRPr="007C3945" w:rsidRDefault="007C3945" w:rsidP="007C3945">
      <w:pPr>
        <w:widowControl/>
        <w:autoSpaceDE w:val="0"/>
        <w:autoSpaceDN w:val="0"/>
        <w:adjustRightInd w:val="0"/>
        <w:rPr>
          <w:sz w:val="23"/>
          <w:szCs w:val="23"/>
        </w:rPr>
      </w:pPr>
      <w:r w:rsidRPr="007C3945">
        <w:rPr>
          <w:b/>
          <w:bCs/>
          <w:i/>
          <w:iCs/>
          <w:sz w:val="23"/>
          <w:szCs w:val="23"/>
        </w:rPr>
        <w:t xml:space="preserve">Формирование универсальных учебных коммуникативных действий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Определять характер отношений между людьми в различных исторических и современных ситуациях, событиях.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Раскрывать значение совместной деятельности, сотрудничества людей в разных сферах в различные исторические эпохи.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Принимать участие в обсуждении открытых (в том числе дискуссионных) вопросов истории, высказывая и аргументируя свои суждения.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Осуществлять презентацию выполненной самостоятельной работы по истории, проявляя способность к диалогу с аудиторией.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Оценивать собственные поступки и поведение других людей с точки зрения их соответствия правовым и нравственным нормам.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Анализировать причины социальных и межличностных конфликтов, моделировать варианты выхода из конфликтной ситуации.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Выражать свою точку зрения, участвовать в дискуссии.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Сравнивать результаты выполнения учебного географического проекта с исходной задачей и вклад каждого члена команды в достижение результатов. </w:t>
      </w:r>
    </w:p>
    <w:p w:rsidR="007C3945" w:rsidRPr="007C3945" w:rsidRDefault="007C3945" w:rsidP="007C3945">
      <w:pPr>
        <w:widowControl/>
        <w:autoSpaceDE w:val="0"/>
        <w:autoSpaceDN w:val="0"/>
        <w:adjustRightInd w:val="0"/>
        <w:rPr>
          <w:sz w:val="23"/>
          <w:szCs w:val="23"/>
        </w:rPr>
      </w:pPr>
      <w:r w:rsidRPr="007C3945">
        <w:rPr>
          <w:sz w:val="23"/>
          <w:szCs w:val="23"/>
        </w:rPr>
        <w:t xml:space="preserve">- Разделять сферу ответственности. </w:t>
      </w:r>
    </w:p>
    <w:p w:rsidR="007C3945" w:rsidRPr="007C3945" w:rsidRDefault="007C3945" w:rsidP="007C3945">
      <w:pPr>
        <w:widowControl/>
        <w:autoSpaceDE w:val="0"/>
        <w:autoSpaceDN w:val="0"/>
        <w:adjustRightInd w:val="0"/>
        <w:rPr>
          <w:sz w:val="23"/>
          <w:szCs w:val="23"/>
        </w:rPr>
      </w:pPr>
    </w:p>
    <w:p w:rsidR="007C3945" w:rsidRPr="007C3945" w:rsidRDefault="007C3945" w:rsidP="007C3945">
      <w:pPr>
        <w:widowControl/>
        <w:autoSpaceDE w:val="0"/>
        <w:autoSpaceDN w:val="0"/>
        <w:adjustRightInd w:val="0"/>
        <w:rPr>
          <w:sz w:val="23"/>
          <w:szCs w:val="23"/>
        </w:rPr>
      </w:pPr>
      <w:r w:rsidRPr="007C3945">
        <w:rPr>
          <w:b/>
          <w:bCs/>
          <w:i/>
          <w:iCs/>
          <w:sz w:val="23"/>
          <w:szCs w:val="23"/>
        </w:rPr>
        <w:t xml:space="preserve">Формирование универсальных учебных регулятивных действий </w:t>
      </w:r>
    </w:p>
    <w:p w:rsidR="007C3945" w:rsidRPr="007C3945" w:rsidRDefault="007C3945" w:rsidP="007C3945">
      <w:pPr>
        <w:widowControl/>
        <w:autoSpaceDE w:val="0"/>
        <w:autoSpaceDN w:val="0"/>
        <w:adjustRightInd w:val="0"/>
        <w:rPr>
          <w:sz w:val="23"/>
          <w:szCs w:val="23"/>
        </w:rPr>
      </w:pPr>
      <w:r w:rsidRPr="007C3945">
        <w:rPr>
          <w:sz w:val="23"/>
          <w:szCs w:val="23"/>
        </w:rPr>
        <w:t xml:space="preserve">- 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 и общества в целом (при характеристике целей и задач социальных движений, реформ и революций и т. д.). </w:t>
      </w:r>
    </w:p>
    <w:p w:rsidR="007C3945" w:rsidRPr="007C3945" w:rsidRDefault="007C3945" w:rsidP="007C3945">
      <w:pPr>
        <w:widowControl/>
        <w:autoSpaceDE w:val="0"/>
        <w:autoSpaceDN w:val="0"/>
        <w:adjustRightInd w:val="0"/>
        <w:rPr>
          <w:rFonts w:ascii="Calibri" w:hAnsi="Calibri" w:cs="Calibri"/>
          <w:szCs w:val="22"/>
        </w:rPr>
      </w:pPr>
      <w:r w:rsidRPr="007C3945">
        <w:rPr>
          <w:rFonts w:ascii="Calibri" w:hAnsi="Calibri" w:cs="Calibri"/>
          <w:szCs w:val="22"/>
        </w:rPr>
        <w:t xml:space="preserve">42 </w:t>
      </w:r>
    </w:p>
    <w:p w:rsidR="007C3945" w:rsidRPr="007C3945" w:rsidRDefault="007C3945" w:rsidP="007C3945">
      <w:pPr>
        <w:widowControl/>
        <w:autoSpaceDE w:val="0"/>
        <w:autoSpaceDN w:val="0"/>
        <w:adjustRightInd w:val="0"/>
        <w:rPr>
          <w:sz w:val="24"/>
          <w:szCs w:val="24"/>
        </w:rPr>
      </w:pPr>
    </w:p>
    <w:p w:rsidR="007C3945" w:rsidRPr="007C3945" w:rsidRDefault="007C3945" w:rsidP="007C3945">
      <w:pPr>
        <w:pageBreakBefore/>
        <w:widowControl/>
        <w:autoSpaceDE w:val="0"/>
        <w:autoSpaceDN w:val="0"/>
        <w:adjustRightInd w:val="0"/>
        <w:rPr>
          <w:sz w:val="24"/>
          <w:szCs w:val="24"/>
        </w:rPr>
      </w:pP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 </w:t>
      </w:r>
    </w:p>
    <w:p w:rsidR="007C3945" w:rsidRPr="007C3945" w:rsidRDefault="007C3945" w:rsidP="007C3945">
      <w:pPr>
        <w:widowControl/>
        <w:autoSpaceDE w:val="0"/>
        <w:autoSpaceDN w:val="0"/>
        <w:adjustRightInd w:val="0"/>
        <w:spacing w:after="71"/>
        <w:rPr>
          <w:sz w:val="23"/>
          <w:szCs w:val="23"/>
        </w:rPr>
      </w:pPr>
      <w:r w:rsidRPr="007C3945">
        <w:rPr>
          <w:sz w:val="23"/>
          <w:szCs w:val="23"/>
        </w:rPr>
        <w:t xml:space="preserve">- 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 </w:t>
      </w:r>
    </w:p>
    <w:p w:rsidR="007C3945" w:rsidRPr="007C3945" w:rsidRDefault="007C3945" w:rsidP="007C3945">
      <w:pPr>
        <w:widowControl/>
        <w:autoSpaceDE w:val="0"/>
        <w:autoSpaceDN w:val="0"/>
        <w:adjustRightInd w:val="0"/>
        <w:rPr>
          <w:sz w:val="23"/>
          <w:szCs w:val="23"/>
        </w:rPr>
      </w:pPr>
      <w:r w:rsidRPr="007C3945">
        <w:rPr>
          <w:sz w:val="23"/>
          <w:szCs w:val="23"/>
        </w:rPr>
        <w:t xml:space="preserve">- 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 </w:t>
      </w:r>
    </w:p>
    <w:p w:rsidR="007C3945" w:rsidRPr="007C3945" w:rsidRDefault="007C3945" w:rsidP="007C3945">
      <w:pPr>
        <w:tabs>
          <w:tab w:val="left" w:pos="1015"/>
        </w:tabs>
        <w:ind w:right="842"/>
        <w:rPr>
          <w:i/>
        </w:rPr>
      </w:pPr>
    </w:p>
    <w:p w:rsidR="00A30F34" w:rsidRDefault="00A30F34" w:rsidP="00A30F34">
      <w:pPr>
        <w:pStyle w:val="Default"/>
        <w:rPr>
          <w:sz w:val="23"/>
          <w:szCs w:val="23"/>
        </w:rPr>
      </w:pPr>
      <w:r>
        <w:rPr>
          <w:b/>
          <w:i/>
        </w:rPr>
        <w:t xml:space="preserve">      </w:t>
      </w:r>
      <w:r>
        <w:rPr>
          <w:b/>
          <w:bCs/>
          <w:sz w:val="23"/>
          <w:szCs w:val="23"/>
        </w:rPr>
        <w:t xml:space="preserve">Особенности реализации основных направлений и форм учебно-исследовательской и проектной деятельности в рамках урочной и внеурочной деятельности </w:t>
      </w:r>
    </w:p>
    <w:p w:rsidR="00A30F34" w:rsidRDefault="00A30F34" w:rsidP="00A30F34">
      <w:pPr>
        <w:pStyle w:val="Default"/>
        <w:rPr>
          <w:sz w:val="23"/>
          <w:szCs w:val="23"/>
        </w:rPr>
      </w:pPr>
    </w:p>
    <w:p w:rsidR="00A30F34" w:rsidRDefault="00A30F34" w:rsidP="00A30F34">
      <w:pPr>
        <w:pStyle w:val="Default"/>
        <w:rPr>
          <w:sz w:val="23"/>
          <w:szCs w:val="23"/>
        </w:rPr>
      </w:pPr>
    </w:p>
    <w:p w:rsidR="00A30F34" w:rsidRDefault="00A30F34" w:rsidP="00A30F34">
      <w:pPr>
        <w:pStyle w:val="Default"/>
        <w:rPr>
          <w:sz w:val="23"/>
          <w:szCs w:val="23"/>
        </w:rPr>
      </w:pPr>
    </w:p>
    <w:p w:rsidR="00A30F34" w:rsidRDefault="00A30F34" w:rsidP="00A30F34">
      <w:pPr>
        <w:pStyle w:val="Default"/>
        <w:rPr>
          <w:sz w:val="23"/>
          <w:szCs w:val="23"/>
        </w:rPr>
      </w:pPr>
      <w:r>
        <w:rPr>
          <w:sz w:val="23"/>
          <w:szCs w:val="23"/>
        </w:rPr>
        <w:t xml:space="preserve">  Одним из важнейших путей формирования универсальных учебных действий (УУД) в основной школе является включение обучающихся в учебно-исследовательскую и проектную деятельность (УИПД). 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 УИПД обучающихся должна быть сориентирована на формирование и развитие у школьников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 УИПД может осуществляться обучающимися индивидуально и коллективно (в составе малых групп, класса). </w:t>
      </w:r>
    </w:p>
    <w:p w:rsidR="00A30F34" w:rsidRDefault="00A30F34" w:rsidP="00A30F34">
      <w:pPr>
        <w:pStyle w:val="Default"/>
        <w:rPr>
          <w:sz w:val="23"/>
          <w:szCs w:val="23"/>
        </w:rPr>
      </w:pPr>
      <w:r>
        <w:rPr>
          <w:sz w:val="23"/>
          <w:szCs w:val="23"/>
        </w:rPr>
        <w:t xml:space="preserve">Результаты учебных исследований и проектов, реализуемых обучающимися </w:t>
      </w:r>
    </w:p>
    <w:p w:rsidR="00A30F34" w:rsidRDefault="00A30F34" w:rsidP="00A30F34">
      <w:pPr>
        <w:pStyle w:val="Default"/>
        <w:rPr>
          <w:sz w:val="23"/>
          <w:szCs w:val="23"/>
        </w:rPr>
      </w:pPr>
      <w:r>
        <w:rPr>
          <w:sz w:val="23"/>
          <w:szCs w:val="23"/>
        </w:rPr>
        <w:t xml:space="preserve">МОУ Вешкельская средняя школа в рамках урочной и внеурочной деятельности, являются важнейшими показателями уровня сформированности у школьников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 Итогами проектной и учебно-исследовательской деятельности в МОУ Вешкельская средняя школа считаются не столько предметные результаты, сколько интеллектуальное, личностное развитие обучающихся, рост их компетентности в выбранной для исследования или проекта сфере, формирование умения сотрудничать в коллективе и самостоятельно работать, уяснение сущности творческой исследовательской и проектной работы, которая рассматривается как показатель успешности (неуспешности) исследовательской деятельности. </w:t>
      </w:r>
    </w:p>
    <w:p w:rsidR="00A30F34" w:rsidRDefault="00A30F34" w:rsidP="00A30F34">
      <w:pPr>
        <w:pStyle w:val="Default"/>
        <w:rPr>
          <w:sz w:val="23"/>
          <w:szCs w:val="23"/>
        </w:rPr>
      </w:pPr>
      <w:r>
        <w:rPr>
          <w:sz w:val="23"/>
          <w:szCs w:val="23"/>
        </w:rPr>
        <w:t xml:space="preserve">С учетом вероятности возникновения особых условий организации образовательного процесса (сложные погодные условия и эпидемиологическая обстановка; возникшие у обучающегося проблемы со здоровьем; выбор обучающимся индивидуальной траектории или заочной формы обучения) учебно-исследовательская и проектная деятельность обучающихся МОУ Вешкельская средняя школа может быть реализована в дистанционном формате.   </w:t>
      </w:r>
    </w:p>
    <w:p w:rsidR="00A30F34" w:rsidRDefault="00A30F34" w:rsidP="00A30F34">
      <w:pPr>
        <w:pStyle w:val="Default"/>
        <w:rPr>
          <w:sz w:val="23"/>
          <w:szCs w:val="23"/>
        </w:rPr>
      </w:pPr>
    </w:p>
    <w:p w:rsidR="00A30F34" w:rsidRDefault="00A30F34" w:rsidP="00A30F34">
      <w:pPr>
        <w:pStyle w:val="Default"/>
        <w:rPr>
          <w:sz w:val="23"/>
          <w:szCs w:val="23"/>
        </w:rPr>
      </w:pPr>
    </w:p>
    <w:p w:rsidR="00A30F34" w:rsidRDefault="00A30F34" w:rsidP="00A30F34">
      <w:pPr>
        <w:pStyle w:val="Default"/>
        <w:rPr>
          <w:b/>
        </w:rPr>
      </w:pPr>
      <w:r w:rsidRPr="001E285E">
        <w:rPr>
          <w:b/>
        </w:rPr>
        <w:t xml:space="preserve">Общие рекомендации по оцениванию проектной деятельности </w:t>
      </w:r>
    </w:p>
    <w:p w:rsidR="00A30F34" w:rsidRDefault="00A30F34" w:rsidP="00A30F34">
      <w:pPr>
        <w:pStyle w:val="Default"/>
        <w:rPr>
          <w:b/>
        </w:rPr>
      </w:pPr>
    </w:p>
    <w:p w:rsidR="00A30F34" w:rsidRPr="001E285E" w:rsidRDefault="00A30F34" w:rsidP="00A30F34">
      <w:pPr>
        <w:pStyle w:val="Default"/>
        <w:rPr>
          <w:b/>
        </w:rPr>
      </w:pPr>
    </w:p>
    <w:p w:rsidR="00A30F34" w:rsidRDefault="00A30F34" w:rsidP="00A30F34">
      <w:pPr>
        <w:pStyle w:val="Default"/>
        <w:rPr>
          <w:sz w:val="23"/>
          <w:szCs w:val="23"/>
        </w:rPr>
      </w:pPr>
      <w:r>
        <w:rPr>
          <w:sz w:val="23"/>
          <w:szCs w:val="23"/>
        </w:rPr>
        <w:t xml:space="preserve">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 е. насколько эффективно этот результат (техническое устройство, программный продукт, инженерная конструкция и др.) помогает решить заявленную проблему. </w:t>
      </w:r>
    </w:p>
    <w:p w:rsidR="00A30F34" w:rsidRDefault="00A30F34" w:rsidP="00A30F34">
      <w:pPr>
        <w:pStyle w:val="Default"/>
        <w:rPr>
          <w:sz w:val="23"/>
          <w:szCs w:val="23"/>
        </w:rPr>
      </w:pPr>
      <w:r>
        <w:rPr>
          <w:sz w:val="23"/>
          <w:szCs w:val="23"/>
        </w:rPr>
        <w:t xml:space="preserve">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 </w:t>
      </w:r>
    </w:p>
    <w:p w:rsidR="00A30F34" w:rsidRDefault="00A30F34" w:rsidP="00A30F34">
      <w:pPr>
        <w:pStyle w:val="Default"/>
        <w:spacing w:after="69"/>
        <w:rPr>
          <w:sz w:val="23"/>
          <w:szCs w:val="23"/>
        </w:rPr>
      </w:pPr>
      <w:r>
        <w:rPr>
          <w:sz w:val="23"/>
          <w:szCs w:val="23"/>
        </w:rPr>
        <w:t xml:space="preserve">- понимание проблемы, связанных с нею цели и задач; </w:t>
      </w:r>
    </w:p>
    <w:p w:rsidR="00A30F34" w:rsidRDefault="00A30F34" w:rsidP="00A30F34">
      <w:pPr>
        <w:pStyle w:val="Default"/>
        <w:spacing w:after="69"/>
        <w:rPr>
          <w:sz w:val="23"/>
          <w:szCs w:val="23"/>
        </w:rPr>
      </w:pPr>
      <w:r>
        <w:rPr>
          <w:sz w:val="23"/>
          <w:szCs w:val="23"/>
        </w:rPr>
        <w:t xml:space="preserve">- умение определить оптимальный путь решения проблемы; </w:t>
      </w:r>
    </w:p>
    <w:p w:rsidR="00A30F34" w:rsidRDefault="00A30F34" w:rsidP="00A30F34">
      <w:pPr>
        <w:pStyle w:val="Default"/>
        <w:spacing w:after="69"/>
        <w:rPr>
          <w:sz w:val="23"/>
          <w:szCs w:val="23"/>
        </w:rPr>
      </w:pPr>
      <w:r>
        <w:rPr>
          <w:sz w:val="23"/>
          <w:szCs w:val="23"/>
        </w:rPr>
        <w:t xml:space="preserve">- умение планировать и работать по плану; </w:t>
      </w:r>
    </w:p>
    <w:p w:rsidR="00A30F34" w:rsidRDefault="00A30F34" w:rsidP="00A30F34">
      <w:pPr>
        <w:pStyle w:val="Default"/>
        <w:spacing w:after="69"/>
        <w:rPr>
          <w:sz w:val="23"/>
          <w:szCs w:val="23"/>
        </w:rPr>
      </w:pPr>
      <w:r>
        <w:rPr>
          <w:sz w:val="23"/>
          <w:szCs w:val="23"/>
        </w:rPr>
        <w:t xml:space="preserve">- умение реализовать проектный замысел и оформить его в виде реального «продукта»; </w:t>
      </w:r>
    </w:p>
    <w:p w:rsidR="00A30F34" w:rsidRDefault="00A30F34" w:rsidP="00A30F34">
      <w:pPr>
        <w:pStyle w:val="Default"/>
        <w:rPr>
          <w:sz w:val="23"/>
          <w:szCs w:val="23"/>
        </w:rPr>
      </w:pPr>
      <w:r>
        <w:rPr>
          <w:sz w:val="23"/>
          <w:szCs w:val="23"/>
        </w:rPr>
        <w:t xml:space="preserve">- умение осуществлять самооценку деятельности и результата, взаимооценку деятельности в группе. </w:t>
      </w:r>
    </w:p>
    <w:p w:rsidR="00A30F34" w:rsidRDefault="00A30F34" w:rsidP="00A30F34">
      <w:pPr>
        <w:pStyle w:val="Default"/>
        <w:rPr>
          <w:sz w:val="23"/>
          <w:szCs w:val="23"/>
        </w:rPr>
      </w:pPr>
    </w:p>
    <w:p w:rsidR="00A30F34" w:rsidRDefault="00A30F34" w:rsidP="00A30F34">
      <w:pPr>
        <w:tabs>
          <w:tab w:val="left" w:pos="1015"/>
        </w:tabs>
        <w:ind w:right="842"/>
        <w:rPr>
          <w:i/>
        </w:rPr>
      </w:pPr>
    </w:p>
    <w:p w:rsidR="00A30F34" w:rsidRDefault="00A30F34" w:rsidP="00A30F34">
      <w:pPr>
        <w:tabs>
          <w:tab w:val="left" w:pos="1015"/>
        </w:tabs>
        <w:ind w:right="842"/>
        <w:rPr>
          <w:i/>
        </w:rPr>
      </w:pPr>
    </w:p>
    <w:p w:rsidR="002F49BA" w:rsidRDefault="002F49BA">
      <w:pPr>
        <w:pStyle w:val="a3"/>
        <w:spacing w:before="15"/>
        <w:ind w:left="0"/>
        <w:jc w:val="left"/>
        <w:rPr>
          <w:i/>
          <w:sz w:val="22"/>
        </w:rPr>
      </w:pPr>
    </w:p>
    <w:p w:rsidR="00D83BF0" w:rsidRDefault="00263745" w:rsidP="00D83BF0">
      <w:pPr>
        <w:pStyle w:val="3"/>
        <w:ind w:left="1808" w:right="978" w:hanging="154"/>
      </w:pPr>
      <w:r>
        <w:t>Описание</w:t>
      </w:r>
      <w:r>
        <w:rPr>
          <w:spacing w:val="-5"/>
        </w:rPr>
        <w:t xml:space="preserve"> </w:t>
      </w:r>
      <w:r>
        <w:t>особенностей,</w:t>
      </w:r>
      <w:r>
        <w:rPr>
          <w:spacing w:val="-2"/>
        </w:rPr>
        <w:t xml:space="preserve"> </w:t>
      </w:r>
      <w:r>
        <w:t>основных</w:t>
      </w:r>
      <w:r>
        <w:rPr>
          <w:spacing w:val="-8"/>
        </w:rPr>
        <w:t xml:space="preserve"> </w:t>
      </w:r>
      <w:r>
        <w:t>направлений</w:t>
      </w:r>
      <w:r>
        <w:rPr>
          <w:spacing w:val="-4"/>
        </w:rPr>
        <w:t xml:space="preserve"> </w:t>
      </w:r>
      <w:r>
        <w:t>и</w:t>
      </w:r>
      <w:r>
        <w:rPr>
          <w:spacing w:val="-7"/>
        </w:rPr>
        <w:t xml:space="preserve"> </w:t>
      </w:r>
      <w:r>
        <w:t>планируемых</w:t>
      </w:r>
      <w:r>
        <w:rPr>
          <w:spacing w:val="-9"/>
        </w:rPr>
        <w:t xml:space="preserve"> </w:t>
      </w:r>
      <w:r>
        <w:t>результатов учебно-исследовательской и пр</w:t>
      </w:r>
      <w:r w:rsidR="00A30F34">
        <w:t>оектной деятельности обучающихся</w:t>
      </w:r>
    </w:p>
    <w:p w:rsidR="002F49BA" w:rsidRDefault="00263745" w:rsidP="00D83BF0">
      <w:pPr>
        <w:pStyle w:val="3"/>
        <w:ind w:left="0" w:right="978"/>
        <w:rPr>
          <w:b w:val="0"/>
        </w:rPr>
      </w:pPr>
      <w:r>
        <w:rPr>
          <w:b w:val="0"/>
        </w:rPr>
        <w:t>(исследовательское, инженерное, прикладное, информационное, социальное, игровое, творческое направление проектов) в рамках урочной и внеурочной деятельности</w:t>
      </w:r>
      <w:r>
        <w:rPr>
          <w:b w:val="0"/>
          <w:spacing w:val="-7"/>
        </w:rPr>
        <w:t xml:space="preserve"> </w:t>
      </w:r>
      <w:r>
        <w:rPr>
          <w:b w:val="0"/>
        </w:rPr>
        <w:t>по</w:t>
      </w:r>
      <w:r>
        <w:rPr>
          <w:b w:val="0"/>
          <w:spacing w:val="-3"/>
        </w:rPr>
        <w:t xml:space="preserve"> </w:t>
      </w:r>
      <w:r>
        <w:rPr>
          <w:b w:val="0"/>
        </w:rPr>
        <w:t>каждому</w:t>
      </w:r>
      <w:r>
        <w:rPr>
          <w:b w:val="0"/>
          <w:spacing w:val="-4"/>
        </w:rPr>
        <w:t xml:space="preserve"> </w:t>
      </w:r>
      <w:r>
        <w:rPr>
          <w:b w:val="0"/>
        </w:rPr>
        <w:t>из</w:t>
      </w:r>
      <w:r>
        <w:rPr>
          <w:b w:val="0"/>
          <w:spacing w:val="-4"/>
        </w:rPr>
        <w:t xml:space="preserve"> </w:t>
      </w:r>
      <w:r>
        <w:rPr>
          <w:b w:val="0"/>
        </w:rPr>
        <w:t>направлений,</w:t>
      </w:r>
      <w:r>
        <w:rPr>
          <w:b w:val="0"/>
          <w:spacing w:val="-6"/>
        </w:rPr>
        <w:t xml:space="preserve"> </w:t>
      </w:r>
      <w:r>
        <w:rPr>
          <w:b w:val="0"/>
        </w:rPr>
        <w:t>а</w:t>
      </w:r>
      <w:r>
        <w:rPr>
          <w:b w:val="0"/>
          <w:spacing w:val="-8"/>
        </w:rPr>
        <w:t xml:space="preserve"> </w:t>
      </w:r>
      <w:r>
        <w:rPr>
          <w:b w:val="0"/>
        </w:rPr>
        <w:t>также</w:t>
      </w:r>
      <w:r>
        <w:rPr>
          <w:b w:val="0"/>
          <w:spacing w:val="-4"/>
        </w:rPr>
        <w:t xml:space="preserve"> </w:t>
      </w:r>
      <w:r>
        <w:rPr>
          <w:b w:val="0"/>
        </w:rPr>
        <w:t>особенностей</w:t>
      </w:r>
      <w:r>
        <w:rPr>
          <w:b w:val="0"/>
          <w:spacing w:val="-3"/>
        </w:rPr>
        <w:t xml:space="preserve"> </w:t>
      </w:r>
      <w:r>
        <w:rPr>
          <w:b w:val="0"/>
        </w:rPr>
        <w:t xml:space="preserve">формирования </w:t>
      </w:r>
      <w:r>
        <w:rPr>
          <w:b w:val="0"/>
          <w:spacing w:val="-2"/>
        </w:rPr>
        <w:t>ИКТ-компетенций</w:t>
      </w:r>
    </w:p>
    <w:p w:rsidR="002F49BA" w:rsidRDefault="00263745">
      <w:pPr>
        <w:pStyle w:val="a3"/>
        <w:ind w:left="0" w:right="848" w:firstLine="710"/>
      </w:pPr>
      <w:r>
        <w:t>Одним из путей формирования УУД в основной школе является включение обучающихся в учебно-исследовательскую и проектную деятельность, которая может осуществляться в рамках реализации программы учебно-исследовательской и проектной деятельности. Программа ориентирована на использование в рамках урочной и внеурочной деятельности для всех видов образовательных организаций при получении основного общего образования.</w:t>
      </w:r>
    </w:p>
    <w:p w:rsidR="002F49BA" w:rsidRDefault="00263745">
      <w:pPr>
        <w:pStyle w:val="3"/>
        <w:spacing w:before="1" w:after="4"/>
        <w:ind w:right="2118"/>
        <w:jc w:val="both"/>
      </w:pPr>
      <w:r>
        <w:t>Специфические</w:t>
      </w:r>
      <w:r>
        <w:rPr>
          <w:spacing w:val="-6"/>
        </w:rPr>
        <w:t xml:space="preserve"> </w:t>
      </w:r>
      <w:r>
        <w:t>черты</w:t>
      </w:r>
      <w:r>
        <w:rPr>
          <w:spacing w:val="-9"/>
        </w:rPr>
        <w:t xml:space="preserve"> </w:t>
      </w:r>
      <w:r>
        <w:t>(различия)</w:t>
      </w:r>
      <w:r>
        <w:rPr>
          <w:spacing w:val="-4"/>
        </w:rPr>
        <w:t xml:space="preserve"> </w:t>
      </w:r>
      <w:r>
        <w:t>проектной</w:t>
      </w:r>
      <w:r>
        <w:rPr>
          <w:spacing w:val="-5"/>
        </w:rPr>
        <w:t xml:space="preserve"> </w:t>
      </w:r>
      <w:r>
        <w:t>и</w:t>
      </w:r>
      <w:r>
        <w:rPr>
          <w:spacing w:val="-5"/>
        </w:rPr>
        <w:t xml:space="preserve"> </w:t>
      </w:r>
      <w:r>
        <w:t xml:space="preserve">учебно-исследовательской </w:t>
      </w:r>
      <w:r>
        <w:rPr>
          <w:spacing w:val="-2"/>
        </w:rPr>
        <w:t>деятельности</w:t>
      </w: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94"/>
        <w:gridCol w:w="4581"/>
      </w:tblGrid>
      <w:tr w:rsidR="002F49BA">
        <w:trPr>
          <w:trHeight w:val="551"/>
        </w:trPr>
        <w:tc>
          <w:tcPr>
            <w:tcW w:w="49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73" w:lineRule="exact"/>
              <w:ind w:left="1147"/>
              <w:rPr>
                <w:b/>
                <w:sz w:val="24"/>
              </w:rPr>
            </w:pPr>
            <w:r>
              <w:rPr>
                <w:b/>
                <w:sz w:val="24"/>
              </w:rPr>
              <w:t>Проектная</w:t>
            </w:r>
            <w:r>
              <w:rPr>
                <w:b/>
                <w:spacing w:val="1"/>
                <w:sz w:val="24"/>
              </w:rPr>
              <w:t xml:space="preserve"> </w:t>
            </w:r>
            <w:r>
              <w:rPr>
                <w:b/>
                <w:spacing w:val="-2"/>
                <w:sz w:val="24"/>
              </w:rPr>
              <w:t>деятельность</w:t>
            </w:r>
          </w:p>
        </w:tc>
        <w:tc>
          <w:tcPr>
            <w:tcW w:w="45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74" w:lineRule="exact"/>
              <w:ind w:left="1564" w:right="194" w:hanging="744"/>
              <w:rPr>
                <w:b/>
                <w:sz w:val="24"/>
              </w:rPr>
            </w:pPr>
            <w:r>
              <w:rPr>
                <w:b/>
                <w:spacing w:val="-2"/>
                <w:sz w:val="24"/>
              </w:rPr>
              <w:t>Учебно-исследовательская деятельность</w:t>
            </w:r>
          </w:p>
        </w:tc>
      </w:tr>
      <w:tr w:rsidR="002F49BA">
        <w:trPr>
          <w:trHeight w:val="1377"/>
        </w:trPr>
        <w:tc>
          <w:tcPr>
            <w:tcW w:w="49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rPr>
                <w:sz w:val="24"/>
              </w:rPr>
            </w:pPr>
            <w:r>
              <w:rPr>
                <w:sz w:val="24"/>
              </w:rPr>
              <w:t>Проект</w:t>
            </w:r>
            <w:r>
              <w:rPr>
                <w:spacing w:val="-10"/>
                <w:sz w:val="24"/>
              </w:rPr>
              <w:t xml:space="preserve"> </w:t>
            </w:r>
            <w:r>
              <w:rPr>
                <w:sz w:val="24"/>
              </w:rPr>
              <w:t>направлен</w:t>
            </w:r>
            <w:r>
              <w:rPr>
                <w:spacing w:val="-9"/>
                <w:sz w:val="24"/>
              </w:rPr>
              <w:t xml:space="preserve"> </w:t>
            </w:r>
            <w:r>
              <w:rPr>
                <w:sz w:val="24"/>
              </w:rPr>
              <w:t>на</w:t>
            </w:r>
            <w:r>
              <w:rPr>
                <w:spacing w:val="-15"/>
                <w:sz w:val="24"/>
              </w:rPr>
              <w:t xml:space="preserve"> </w:t>
            </w:r>
            <w:r>
              <w:rPr>
                <w:sz w:val="24"/>
              </w:rPr>
              <w:t>получение</w:t>
            </w:r>
            <w:r>
              <w:rPr>
                <w:spacing w:val="-11"/>
                <w:sz w:val="24"/>
              </w:rPr>
              <w:t xml:space="preserve"> </w:t>
            </w:r>
            <w:r>
              <w:rPr>
                <w:sz w:val="24"/>
              </w:rPr>
              <w:t>конкретного запланированного результата — продукта, обладающего определёнными свойствами и необходимого для конкретного</w:t>
            </w:r>
          </w:p>
          <w:p w:rsidR="002F49BA" w:rsidRDefault="00263745">
            <w:pPr>
              <w:pStyle w:val="TableParagraph"/>
              <w:spacing w:line="261" w:lineRule="exact"/>
              <w:rPr>
                <w:sz w:val="24"/>
              </w:rPr>
            </w:pPr>
            <w:r>
              <w:rPr>
                <w:spacing w:val="-2"/>
                <w:sz w:val="24"/>
              </w:rPr>
              <w:t>использования</w:t>
            </w:r>
          </w:p>
        </w:tc>
        <w:tc>
          <w:tcPr>
            <w:tcW w:w="45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194"/>
              <w:rPr>
                <w:sz w:val="24"/>
              </w:rPr>
            </w:pPr>
            <w:r>
              <w:rPr>
                <w:sz w:val="24"/>
              </w:rPr>
              <w:t>В</w:t>
            </w:r>
            <w:r>
              <w:rPr>
                <w:spacing w:val="-8"/>
                <w:sz w:val="24"/>
              </w:rPr>
              <w:t xml:space="preserve"> </w:t>
            </w:r>
            <w:r>
              <w:rPr>
                <w:sz w:val="24"/>
              </w:rPr>
              <w:t>ходе</w:t>
            </w:r>
            <w:r>
              <w:rPr>
                <w:spacing w:val="-7"/>
                <w:sz w:val="24"/>
              </w:rPr>
              <w:t xml:space="preserve"> </w:t>
            </w:r>
            <w:r>
              <w:rPr>
                <w:sz w:val="24"/>
              </w:rPr>
              <w:t>исследования</w:t>
            </w:r>
            <w:r>
              <w:rPr>
                <w:spacing w:val="-15"/>
                <w:sz w:val="24"/>
              </w:rPr>
              <w:t xml:space="preserve"> </w:t>
            </w:r>
            <w:r>
              <w:rPr>
                <w:sz w:val="24"/>
              </w:rPr>
              <w:t>организуется</w:t>
            </w:r>
            <w:r>
              <w:rPr>
                <w:spacing w:val="-7"/>
                <w:sz w:val="24"/>
              </w:rPr>
              <w:t xml:space="preserve"> </w:t>
            </w:r>
            <w:r>
              <w:rPr>
                <w:sz w:val="24"/>
              </w:rPr>
              <w:t>поиск в какой-то области, формулируются отдельные</w:t>
            </w:r>
            <w:r>
              <w:rPr>
                <w:spacing w:val="-9"/>
                <w:sz w:val="24"/>
              </w:rPr>
              <w:t xml:space="preserve"> </w:t>
            </w:r>
            <w:r>
              <w:rPr>
                <w:sz w:val="24"/>
              </w:rPr>
              <w:t>характеристики</w:t>
            </w:r>
            <w:r>
              <w:rPr>
                <w:spacing w:val="-3"/>
                <w:sz w:val="24"/>
              </w:rPr>
              <w:t xml:space="preserve"> </w:t>
            </w:r>
            <w:r>
              <w:rPr>
                <w:sz w:val="24"/>
              </w:rPr>
              <w:t>итогов</w:t>
            </w:r>
            <w:r>
              <w:rPr>
                <w:spacing w:val="-6"/>
                <w:sz w:val="24"/>
              </w:rPr>
              <w:t xml:space="preserve"> </w:t>
            </w:r>
            <w:r>
              <w:rPr>
                <w:sz w:val="24"/>
              </w:rPr>
              <w:t>работ. Отрицательный результат есть тоже</w:t>
            </w:r>
          </w:p>
          <w:p w:rsidR="002F49BA" w:rsidRDefault="00263745">
            <w:pPr>
              <w:pStyle w:val="TableParagraph"/>
              <w:spacing w:line="261" w:lineRule="exact"/>
              <w:rPr>
                <w:sz w:val="24"/>
              </w:rPr>
            </w:pPr>
            <w:r>
              <w:rPr>
                <w:spacing w:val="-2"/>
                <w:sz w:val="24"/>
              </w:rPr>
              <w:t>результат</w:t>
            </w:r>
          </w:p>
        </w:tc>
      </w:tr>
      <w:tr w:rsidR="002F49BA">
        <w:trPr>
          <w:trHeight w:val="1934"/>
        </w:trPr>
        <w:tc>
          <w:tcPr>
            <w:tcW w:w="49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rPr>
                <w:sz w:val="24"/>
              </w:rPr>
            </w:pPr>
            <w:r>
              <w:rPr>
                <w:sz w:val="24"/>
              </w:rPr>
              <w:t>Реализацию проектных работ предваряет представление о будущем проекте, планирование процесса создания продукта и реализации этого плана. Результат проекта должен быть точно соотнесён со всеми характеристиками,</w:t>
            </w:r>
            <w:r>
              <w:rPr>
                <w:spacing w:val="-14"/>
                <w:sz w:val="24"/>
              </w:rPr>
              <w:t xml:space="preserve"> </w:t>
            </w:r>
            <w:r>
              <w:rPr>
                <w:sz w:val="24"/>
              </w:rPr>
              <w:t>сформулированными</w:t>
            </w:r>
            <w:r>
              <w:rPr>
                <w:spacing w:val="-15"/>
                <w:sz w:val="24"/>
              </w:rPr>
              <w:t xml:space="preserve"> </w:t>
            </w:r>
            <w:r>
              <w:rPr>
                <w:sz w:val="24"/>
              </w:rPr>
              <w:t>в</w:t>
            </w:r>
            <w:r>
              <w:rPr>
                <w:spacing w:val="-12"/>
                <w:sz w:val="24"/>
              </w:rPr>
              <w:t xml:space="preserve"> </w:t>
            </w:r>
            <w:r>
              <w:rPr>
                <w:sz w:val="24"/>
              </w:rPr>
              <w:t>его</w:t>
            </w:r>
          </w:p>
          <w:p w:rsidR="002F49BA" w:rsidRDefault="00263745">
            <w:pPr>
              <w:pStyle w:val="TableParagraph"/>
              <w:spacing w:line="261" w:lineRule="exact"/>
              <w:rPr>
                <w:sz w:val="24"/>
              </w:rPr>
            </w:pPr>
            <w:r>
              <w:rPr>
                <w:spacing w:val="-2"/>
                <w:sz w:val="24"/>
              </w:rPr>
              <w:t>замысле</w:t>
            </w:r>
          </w:p>
        </w:tc>
        <w:tc>
          <w:tcPr>
            <w:tcW w:w="45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194"/>
              <w:rPr>
                <w:sz w:val="24"/>
              </w:rPr>
            </w:pPr>
            <w:r>
              <w:rPr>
                <w:sz w:val="24"/>
              </w:rPr>
              <w:t>Логика построения исследовательской деятельности включает формулировку проблемы исследования, выдвижение гипотезы</w:t>
            </w:r>
            <w:r>
              <w:rPr>
                <w:spacing w:val="-6"/>
                <w:sz w:val="24"/>
              </w:rPr>
              <w:t xml:space="preserve"> </w:t>
            </w:r>
            <w:r>
              <w:rPr>
                <w:sz w:val="24"/>
              </w:rPr>
              <w:t>(для</w:t>
            </w:r>
            <w:r>
              <w:rPr>
                <w:spacing w:val="-11"/>
                <w:sz w:val="24"/>
              </w:rPr>
              <w:t xml:space="preserve"> </w:t>
            </w:r>
            <w:r>
              <w:rPr>
                <w:sz w:val="24"/>
              </w:rPr>
              <w:t>решения</w:t>
            </w:r>
            <w:r>
              <w:rPr>
                <w:spacing w:val="-11"/>
                <w:sz w:val="24"/>
              </w:rPr>
              <w:t xml:space="preserve"> </w:t>
            </w:r>
            <w:r>
              <w:rPr>
                <w:sz w:val="24"/>
              </w:rPr>
              <w:t>этой</w:t>
            </w:r>
            <w:r>
              <w:rPr>
                <w:spacing w:val="-6"/>
                <w:sz w:val="24"/>
              </w:rPr>
              <w:t xml:space="preserve"> </w:t>
            </w:r>
            <w:r>
              <w:rPr>
                <w:sz w:val="24"/>
              </w:rPr>
              <w:t>проблемы)</w:t>
            </w:r>
            <w:r>
              <w:rPr>
                <w:spacing w:val="-9"/>
                <w:sz w:val="24"/>
              </w:rPr>
              <w:t xml:space="preserve"> </w:t>
            </w:r>
            <w:r>
              <w:rPr>
                <w:sz w:val="24"/>
              </w:rPr>
              <w:t>и последующую экспериментальную или модельную проверку выдвинутых</w:t>
            </w:r>
          </w:p>
          <w:p w:rsidR="002F49BA" w:rsidRDefault="00263745">
            <w:pPr>
              <w:pStyle w:val="TableParagraph"/>
              <w:spacing w:line="261" w:lineRule="exact"/>
              <w:rPr>
                <w:sz w:val="24"/>
              </w:rPr>
            </w:pPr>
            <w:r>
              <w:rPr>
                <w:spacing w:val="-2"/>
                <w:sz w:val="24"/>
              </w:rPr>
              <w:t>предположений</w:t>
            </w:r>
          </w:p>
        </w:tc>
      </w:tr>
    </w:tbl>
    <w:p w:rsidR="002F49BA" w:rsidRDefault="00263745">
      <w:pPr>
        <w:pStyle w:val="a3"/>
        <w:spacing w:before="274"/>
        <w:ind w:left="0" w:right="855" w:firstLine="710"/>
      </w:pPr>
      <w:r>
        <w:t xml:space="preserve">Учебно-исследовательская работа учащихся может быть организована по двум </w:t>
      </w:r>
      <w:r>
        <w:rPr>
          <w:spacing w:val="-2"/>
        </w:rPr>
        <w:t>направлениям:</w:t>
      </w:r>
    </w:p>
    <w:p w:rsidR="002F49BA" w:rsidRDefault="00263745" w:rsidP="0094109D">
      <w:pPr>
        <w:pStyle w:val="a5"/>
        <w:numPr>
          <w:ilvl w:val="2"/>
          <w:numId w:val="50"/>
        </w:numPr>
        <w:tabs>
          <w:tab w:val="left" w:pos="2942"/>
        </w:tabs>
        <w:spacing w:before="6"/>
        <w:ind w:left="1540" w:right="853" w:firstLine="710"/>
        <w:rPr>
          <w:sz w:val="24"/>
        </w:rPr>
      </w:pPr>
      <w:r>
        <w:rPr>
          <w:sz w:val="24"/>
        </w:rPr>
        <w:t>урочная учебно-исследовательская деятельность учащихся: проблемные уроки; семинары; практические и лабораторные занятия, др.;</w:t>
      </w:r>
    </w:p>
    <w:p w:rsidR="002F49BA" w:rsidRDefault="00263745" w:rsidP="0094109D">
      <w:pPr>
        <w:pStyle w:val="a5"/>
        <w:numPr>
          <w:ilvl w:val="2"/>
          <w:numId w:val="50"/>
        </w:numPr>
        <w:tabs>
          <w:tab w:val="left" w:pos="2942"/>
        </w:tabs>
        <w:spacing w:before="3"/>
        <w:ind w:left="1540" w:right="844" w:firstLine="710"/>
        <w:rPr>
          <w:sz w:val="24"/>
        </w:rPr>
      </w:pPr>
      <w:r>
        <w:rPr>
          <w:sz w:val="24"/>
        </w:rPr>
        <w:t>внеурочная учебно-исследовательская деятельность учащихся, которая является логическим продолжением урочной деятельности: научно- исследовательская и реферативная работа, интеллектуальные марафоны, конференции и др.</w:t>
      </w:r>
    </w:p>
    <w:p w:rsidR="002F49BA" w:rsidRDefault="00263745">
      <w:pPr>
        <w:pStyle w:val="a3"/>
        <w:spacing w:before="1" w:after="8"/>
        <w:ind w:left="0" w:right="849" w:firstLine="706"/>
      </w:pPr>
      <w:r>
        <w:t>Этапы учебно-исследовательской деятельности и возможные направления</w:t>
      </w:r>
      <w:r>
        <w:rPr>
          <w:spacing w:val="40"/>
        </w:rPr>
        <w:t xml:space="preserve"> </w:t>
      </w:r>
      <w:r>
        <w:t>работы</w:t>
      </w:r>
      <w:r>
        <w:rPr>
          <w:spacing w:val="80"/>
        </w:rPr>
        <w:t xml:space="preserve"> </w:t>
      </w:r>
      <w:r>
        <w:t>с учащимися на каждом из них представлены в таблице. Реализация каждого</w:t>
      </w:r>
      <w:r>
        <w:rPr>
          <w:spacing w:val="40"/>
        </w:rPr>
        <w:t xml:space="preserve"> </w:t>
      </w:r>
      <w:r>
        <w:t xml:space="preserve">из компонентов в исследовании предполагает владения учащимися определенными </w:t>
      </w:r>
      <w:r>
        <w:rPr>
          <w:spacing w:val="-2"/>
        </w:rPr>
        <w:t>умениями.</w:t>
      </w:r>
    </w:p>
    <w:p w:rsidR="002F49BA" w:rsidRDefault="00263745">
      <w:pPr>
        <w:pStyle w:val="a3"/>
        <w:tabs>
          <w:tab w:val="left" w:pos="4548"/>
          <w:tab w:val="left" w:pos="4937"/>
          <w:tab w:val="left" w:pos="6241"/>
          <w:tab w:val="left" w:pos="7843"/>
          <w:tab w:val="left" w:pos="9517"/>
        </w:tabs>
        <w:spacing w:before="9"/>
        <w:ind w:left="0" w:right="847" w:firstLine="710"/>
        <w:jc w:val="left"/>
      </w:pPr>
      <w:r>
        <w:rPr>
          <w:spacing w:val="-2"/>
        </w:rPr>
        <w:t>Учебно-исследовательская</w:t>
      </w:r>
      <w:r>
        <w:tab/>
      </w:r>
      <w:r>
        <w:rPr>
          <w:spacing w:val="-10"/>
        </w:rPr>
        <w:t>и</w:t>
      </w:r>
      <w:r>
        <w:tab/>
      </w:r>
      <w:r>
        <w:rPr>
          <w:spacing w:val="-2"/>
        </w:rPr>
        <w:t>проектная</w:t>
      </w:r>
      <w:r>
        <w:tab/>
      </w:r>
      <w:r>
        <w:rPr>
          <w:spacing w:val="-2"/>
        </w:rPr>
        <w:t>деятельность</w:t>
      </w:r>
      <w:r>
        <w:tab/>
      </w:r>
      <w:r>
        <w:rPr>
          <w:spacing w:val="-2"/>
        </w:rPr>
        <w:t>обучающихся</w:t>
      </w:r>
      <w:r>
        <w:tab/>
      </w:r>
      <w:r>
        <w:rPr>
          <w:spacing w:val="-2"/>
        </w:rPr>
        <w:t xml:space="preserve">может </w:t>
      </w:r>
      <w:r>
        <w:t>проводиться в том числе по таким направлениям, как:</w:t>
      </w:r>
    </w:p>
    <w:p w:rsidR="002F49BA" w:rsidRDefault="00263745" w:rsidP="0094109D">
      <w:pPr>
        <w:pStyle w:val="a5"/>
        <w:numPr>
          <w:ilvl w:val="2"/>
          <w:numId w:val="50"/>
        </w:numPr>
        <w:tabs>
          <w:tab w:val="left" w:pos="2942"/>
        </w:tabs>
        <w:spacing w:line="271" w:lineRule="exact"/>
        <w:ind w:left="2942" w:hanging="691"/>
        <w:jc w:val="left"/>
        <w:rPr>
          <w:sz w:val="24"/>
        </w:rPr>
      </w:pPr>
      <w:r>
        <w:rPr>
          <w:spacing w:val="-2"/>
          <w:sz w:val="24"/>
        </w:rPr>
        <w:t>исследовательское;</w:t>
      </w:r>
    </w:p>
    <w:p w:rsidR="002F49BA" w:rsidRDefault="00263745" w:rsidP="0094109D">
      <w:pPr>
        <w:pStyle w:val="a5"/>
        <w:numPr>
          <w:ilvl w:val="2"/>
          <w:numId w:val="50"/>
        </w:numPr>
        <w:tabs>
          <w:tab w:val="left" w:pos="2942"/>
        </w:tabs>
        <w:spacing w:before="2" w:line="275" w:lineRule="exact"/>
        <w:ind w:left="2942" w:hanging="691"/>
        <w:jc w:val="left"/>
        <w:rPr>
          <w:sz w:val="24"/>
        </w:rPr>
      </w:pPr>
      <w:r>
        <w:rPr>
          <w:spacing w:val="-2"/>
          <w:sz w:val="24"/>
        </w:rPr>
        <w:t>инженерное;</w:t>
      </w:r>
    </w:p>
    <w:p w:rsidR="002F49BA" w:rsidRDefault="00263745" w:rsidP="0094109D">
      <w:pPr>
        <w:pStyle w:val="a5"/>
        <w:numPr>
          <w:ilvl w:val="2"/>
          <w:numId w:val="50"/>
        </w:numPr>
        <w:tabs>
          <w:tab w:val="left" w:pos="2942"/>
        </w:tabs>
        <w:spacing w:line="275" w:lineRule="exact"/>
        <w:ind w:left="2942" w:hanging="691"/>
        <w:jc w:val="left"/>
        <w:rPr>
          <w:sz w:val="24"/>
        </w:rPr>
      </w:pPr>
      <w:r>
        <w:rPr>
          <w:spacing w:val="-2"/>
          <w:sz w:val="24"/>
        </w:rPr>
        <w:t>прикладное;</w:t>
      </w:r>
    </w:p>
    <w:p w:rsidR="002F49BA" w:rsidRDefault="00263745" w:rsidP="0094109D">
      <w:pPr>
        <w:pStyle w:val="a5"/>
        <w:numPr>
          <w:ilvl w:val="2"/>
          <w:numId w:val="50"/>
        </w:numPr>
        <w:tabs>
          <w:tab w:val="left" w:pos="2942"/>
        </w:tabs>
        <w:spacing w:before="3" w:line="275" w:lineRule="exact"/>
        <w:ind w:left="2942" w:hanging="691"/>
        <w:jc w:val="left"/>
        <w:rPr>
          <w:sz w:val="24"/>
        </w:rPr>
      </w:pPr>
      <w:r>
        <w:rPr>
          <w:spacing w:val="-2"/>
          <w:sz w:val="24"/>
        </w:rPr>
        <w:t>информационное;</w:t>
      </w:r>
    </w:p>
    <w:p w:rsidR="002F49BA" w:rsidRDefault="00263745" w:rsidP="0094109D">
      <w:pPr>
        <w:pStyle w:val="a5"/>
        <w:numPr>
          <w:ilvl w:val="2"/>
          <w:numId w:val="50"/>
        </w:numPr>
        <w:tabs>
          <w:tab w:val="left" w:pos="2942"/>
        </w:tabs>
        <w:spacing w:line="275" w:lineRule="exact"/>
        <w:ind w:left="2942" w:hanging="691"/>
        <w:jc w:val="left"/>
        <w:rPr>
          <w:sz w:val="24"/>
        </w:rPr>
      </w:pPr>
      <w:r>
        <w:rPr>
          <w:spacing w:val="-2"/>
          <w:sz w:val="24"/>
        </w:rPr>
        <w:t>социальное;</w:t>
      </w:r>
    </w:p>
    <w:p w:rsidR="002F49BA" w:rsidRDefault="00263745" w:rsidP="0094109D">
      <w:pPr>
        <w:pStyle w:val="a5"/>
        <w:numPr>
          <w:ilvl w:val="2"/>
          <w:numId w:val="50"/>
        </w:numPr>
        <w:tabs>
          <w:tab w:val="left" w:pos="2942"/>
        </w:tabs>
        <w:spacing w:before="3" w:line="275" w:lineRule="exact"/>
        <w:ind w:left="2942" w:hanging="691"/>
        <w:jc w:val="left"/>
        <w:rPr>
          <w:sz w:val="24"/>
        </w:rPr>
      </w:pPr>
      <w:r>
        <w:rPr>
          <w:spacing w:val="-2"/>
          <w:sz w:val="24"/>
        </w:rPr>
        <w:t>игровое;</w:t>
      </w:r>
    </w:p>
    <w:p w:rsidR="002F49BA" w:rsidRDefault="00263745" w:rsidP="0094109D">
      <w:pPr>
        <w:pStyle w:val="a5"/>
        <w:numPr>
          <w:ilvl w:val="2"/>
          <w:numId w:val="50"/>
        </w:numPr>
        <w:tabs>
          <w:tab w:val="left" w:pos="2942"/>
        </w:tabs>
        <w:spacing w:line="275" w:lineRule="exact"/>
        <w:ind w:left="2942" w:hanging="691"/>
        <w:jc w:val="left"/>
        <w:rPr>
          <w:sz w:val="24"/>
        </w:rPr>
      </w:pPr>
      <w:r>
        <w:rPr>
          <w:spacing w:val="-2"/>
          <w:sz w:val="24"/>
        </w:rPr>
        <w:t>творческое.</w:t>
      </w:r>
    </w:p>
    <w:p w:rsidR="002F49BA" w:rsidRDefault="00263745">
      <w:pPr>
        <w:pStyle w:val="a3"/>
        <w:spacing w:before="2"/>
        <w:ind w:left="0" w:right="850" w:firstLine="710"/>
      </w:pPr>
      <w:r>
        <w:t>В рамках каждого из направлений могут быть определены общие принципы, виды</w:t>
      </w:r>
      <w:r>
        <w:rPr>
          <w:spacing w:val="40"/>
        </w:rPr>
        <w:t xml:space="preserve"> </w:t>
      </w:r>
      <w:r>
        <w:t>и формы реализации</w:t>
      </w:r>
      <w:r>
        <w:rPr>
          <w:spacing w:val="-2"/>
        </w:rPr>
        <w:t xml:space="preserve"> </w:t>
      </w:r>
      <w:r>
        <w:t>учебно-исследовательской и проектной деятельности, которые могут быть дополнены и расширены с учетом конкретных особенностей и условий образовательной организации, а также характеристики рабочей предметной программы.</w:t>
      </w:r>
    </w:p>
    <w:p w:rsidR="002F49BA" w:rsidRDefault="00263745">
      <w:pPr>
        <w:pStyle w:val="a3"/>
        <w:spacing w:before="1"/>
        <w:ind w:left="0" w:right="851" w:firstLine="710"/>
      </w:pPr>
      <w:r>
        <w:t>В ходе реализации настоящей программы могут применяться такие виды проектов (по преобладающему виду деятельности), как: информационный, исследовательский, творческий, социальный, прикладной, игровой, инновационный.</w:t>
      </w:r>
    </w:p>
    <w:p w:rsidR="002F49BA" w:rsidRDefault="00263745">
      <w:pPr>
        <w:pStyle w:val="a3"/>
        <w:ind w:left="0" w:right="843" w:firstLine="710"/>
      </w:pPr>
      <w:r>
        <w:lastRenderedPageBreak/>
        <w:t>Проекты могут быть реализованы как в рамках одного предмета, так и на содержании нескольких. Количество участников в проекте может варьироваться, так, может быть индивидуальный или групповой проект. Проект может быть реализован как в короткие сроки, к примеру, за один урок, так и в течение более длительного промежутка времени. В состав участников проектной работы могут войти не только сами</w:t>
      </w:r>
      <w:r>
        <w:rPr>
          <w:spacing w:val="40"/>
        </w:rPr>
        <w:t xml:space="preserve"> </w:t>
      </w:r>
      <w:r>
        <w:t>обучающиеся (одного или разных возрастов), но и родители, и учителя.</w:t>
      </w:r>
    </w:p>
    <w:p w:rsidR="002F49BA" w:rsidRDefault="00263745">
      <w:pPr>
        <w:pStyle w:val="a3"/>
        <w:ind w:left="0" w:right="841" w:firstLine="710"/>
      </w:pPr>
      <w:r>
        <w:t>Особое значение для развития УУД в основной школе имеет индивидуальный проект, представляющий собой самостоятельную работу, осуществляемую обучающимся на протяжении длительного периода, возможно, в течение всего учебного года. В</w:t>
      </w:r>
      <w:r w:rsidR="00B53D00">
        <w:t xml:space="preserve"> ходе такой работы обучающийся </w:t>
      </w:r>
      <w:r>
        <w:t xml:space="preserve">(автор проекта) самостоятельно или с небольшой помощью педагога получает возможность научиться планировать и работать по плану – это один из важнейших не только учебных, но и социальных навыков, которым должен овладеть </w:t>
      </w:r>
      <w:r>
        <w:rPr>
          <w:spacing w:val="-2"/>
        </w:rPr>
        <w:t>школьник.</w:t>
      </w:r>
    </w:p>
    <w:p w:rsidR="002F49BA" w:rsidRDefault="00263745">
      <w:pPr>
        <w:pStyle w:val="a3"/>
        <w:spacing w:before="4"/>
        <w:ind w:left="0" w:right="850" w:firstLine="710"/>
      </w:pPr>
      <w:r>
        <w:t>Формы организации учебно-исследовательской деятельности на урочных занятиях могут быть следующими:</w:t>
      </w:r>
    </w:p>
    <w:p w:rsidR="002F49BA" w:rsidRDefault="00263745" w:rsidP="0094109D">
      <w:pPr>
        <w:pStyle w:val="a5"/>
        <w:numPr>
          <w:ilvl w:val="2"/>
          <w:numId w:val="50"/>
        </w:numPr>
        <w:tabs>
          <w:tab w:val="left" w:pos="2942"/>
        </w:tabs>
        <w:spacing w:before="3"/>
        <w:ind w:left="1540" w:right="848" w:firstLine="710"/>
        <w:rPr>
          <w:sz w:val="24"/>
        </w:rPr>
      </w:pPr>
      <w:r>
        <w:rPr>
          <w:sz w:val="24"/>
        </w:rPr>
        <w:t>урок-исследование, урок-лаборатория, урок – творческий отчет, урок изобретательства, урок «Удивительное рядом», урок – рассказ об ученых, урок – защита исследовательских проектов, урок-экспертиза, урок «Патент на открытие», урок открытых мыслей;</w:t>
      </w:r>
    </w:p>
    <w:p w:rsidR="002F49BA" w:rsidRDefault="00263745" w:rsidP="0094109D">
      <w:pPr>
        <w:pStyle w:val="a5"/>
        <w:numPr>
          <w:ilvl w:val="2"/>
          <w:numId w:val="50"/>
        </w:numPr>
        <w:tabs>
          <w:tab w:val="left" w:pos="2942"/>
        </w:tabs>
        <w:spacing w:before="67"/>
        <w:ind w:left="1540" w:right="846" w:firstLine="710"/>
        <w:rPr>
          <w:sz w:val="24"/>
        </w:rPr>
      </w:pPr>
      <w:r>
        <w:rPr>
          <w:sz w:val="24"/>
        </w:rPr>
        <w:t>учебный эксперимент, который позволяет организовать освоение таких элементов исследовательской деятельности, как планирование и проведение эксперимента, обработка и анализ его результатов;</w:t>
      </w:r>
    </w:p>
    <w:p w:rsidR="002F49BA" w:rsidRDefault="00263745" w:rsidP="0094109D">
      <w:pPr>
        <w:pStyle w:val="a5"/>
        <w:numPr>
          <w:ilvl w:val="2"/>
          <w:numId w:val="50"/>
        </w:numPr>
        <w:tabs>
          <w:tab w:val="left" w:pos="2942"/>
        </w:tabs>
        <w:ind w:left="1540" w:right="851" w:firstLine="710"/>
        <w:rPr>
          <w:sz w:val="24"/>
        </w:rPr>
      </w:pPr>
      <w:r>
        <w:rPr>
          <w:sz w:val="24"/>
        </w:rPr>
        <w:t>домашнее задание исследовательского характера может сочетать в себе разнообразные виды, причем позволяет провести учебное исследование, достаточно протяженное во времени.</w:t>
      </w:r>
    </w:p>
    <w:p w:rsidR="002F49BA" w:rsidRDefault="00263745">
      <w:pPr>
        <w:pStyle w:val="a3"/>
        <w:spacing w:before="3"/>
        <w:ind w:left="0" w:right="844" w:firstLine="710"/>
      </w:pPr>
      <w:r>
        <w:t>Формы организации учебно-исследовательской деятельности на внеурочных занятиях могут быть следующими:</w:t>
      </w:r>
    </w:p>
    <w:p w:rsidR="002F49BA" w:rsidRDefault="00263745" w:rsidP="0094109D">
      <w:pPr>
        <w:pStyle w:val="a5"/>
        <w:numPr>
          <w:ilvl w:val="2"/>
          <w:numId w:val="50"/>
        </w:numPr>
        <w:tabs>
          <w:tab w:val="left" w:pos="2942"/>
        </w:tabs>
        <w:spacing w:before="4" w:line="275" w:lineRule="exact"/>
        <w:ind w:left="2942" w:hanging="691"/>
        <w:rPr>
          <w:sz w:val="24"/>
        </w:rPr>
      </w:pPr>
      <w:r>
        <w:rPr>
          <w:sz w:val="24"/>
        </w:rPr>
        <w:t>исследовательская</w:t>
      </w:r>
      <w:r>
        <w:rPr>
          <w:spacing w:val="-6"/>
          <w:sz w:val="24"/>
        </w:rPr>
        <w:t xml:space="preserve"> </w:t>
      </w:r>
      <w:r>
        <w:rPr>
          <w:sz w:val="24"/>
        </w:rPr>
        <w:t>практика</w:t>
      </w:r>
      <w:r>
        <w:rPr>
          <w:spacing w:val="-10"/>
          <w:sz w:val="24"/>
        </w:rPr>
        <w:t xml:space="preserve"> </w:t>
      </w:r>
      <w:r>
        <w:rPr>
          <w:spacing w:val="-2"/>
          <w:sz w:val="24"/>
        </w:rPr>
        <w:t>обучающихся;</w:t>
      </w:r>
    </w:p>
    <w:p w:rsidR="002F49BA" w:rsidRDefault="00263745" w:rsidP="0094109D">
      <w:pPr>
        <w:pStyle w:val="a5"/>
        <w:numPr>
          <w:ilvl w:val="2"/>
          <w:numId w:val="50"/>
        </w:numPr>
        <w:tabs>
          <w:tab w:val="left" w:pos="2942"/>
        </w:tabs>
        <w:ind w:left="1540" w:right="841" w:firstLine="710"/>
        <w:rPr>
          <w:sz w:val="24"/>
        </w:rPr>
      </w:pPr>
      <w:r>
        <w:rPr>
          <w:sz w:val="24"/>
        </w:rPr>
        <w:t>образовательные экспедиции – походы, поездки, экскурсии с четко обозначенными образовательными целями, программой деятельности, продуманными формами</w:t>
      </w:r>
      <w:r>
        <w:rPr>
          <w:spacing w:val="-3"/>
          <w:sz w:val="24"/>
        </w:rPr>
        <w:t xml:space="preserve"> </w:t>
      </w:r>
      <w:r>
        <w:rPr>
          <w:sz w:val="24"/>
        </w:rPr>
        <w:t>контроля. Образовательные</w:t>
      </w:r>
      <w:r>
        <w:rPr>
          <w:spacing w:val="-1"/>
          <w:sz w:val="24"/>
        </w:rPr>
        <w:t xml:space="preserve"> </w:t>
      </w:r>
      <w:r>
        <w:rPr>
          <w:sz w:val="24"/>
        </w:rPr>
        <w:t>экспедиции</w:t>
      </w:r>
      <w:r>
        <w:rPr>
          <w:spacing w:val="-3"/>
          <w:sz w:val="24"/>
        </w:rPr>
        <w:t xml:space="preserve"> </w:t>
      </w:r>
      <w:r>
        <w:rPr>
          <w:sz w:val="24"/>
        </w:rPr>
        <w:t>предусматривают активную образовательную деятельность школьников, в том числе и исследовательского характера;</w:t>
      </w:r>
    </w:p>
    <w:p w:rsidR="002F49BA" w:rsidRDefault="00263745" w:rsidP="0094109D">
      <w:pPr>
        <w:pStyle w:val="a5"/>
        <w:numPr>
          <w:ilvl w:val="2"/>
          <w:numId w:val="50"/>
        </w:numPr>
        <w:tabs>
          <w:tab w:val="left" w:pos="2942"/>
        </w:tabs>
        <w:spacing w:before="1"/>
        <w:ind w:left="1540" w:right="841" w:firstLine="710"/>
        <w:rPr>
          <w:sz w:val="24"/>
        </w:rPr>
      </w:pPr>
      <w:r>
        <w:rPr>
          <w:sz w:val="24"/>
        </w:rPr>
        <w:t>факультативные занятия, предполагающие углубленное изучение предмета, дают большие возможности для реализации учебно-исследовательской деятельности обучающихся;</w:t>
      </w:r>
    </w:p>
    <w:p w:rsidR="002F49BA" w:rsidRDefault="00263745" w:rsidP="0094109D">
      <w:pPr>
        <w:pStyle w:val="a5"/>
        <w:numPr>
          <w:ilvl w:val="2"/>
          <w:numId w:val="50"/>
        </w:numPr>
        <w:tabs>
          <w:tab w:val="left" w:pos="2942"/>
        </w:tabs>
        <w:ind w:left="1540" w:right="843" w:firstLine="710"/>
        <w:rPr>
          <w:sz w:val="24"/>
        </w:rPr>
      </w:pPr>
      <w:r>
        <w:rPr>
          <w:sz w:val="24"/>
        </w:rPr>
        <w:t>ученическое научно-исследовательское общество – форма</w:t>
      </w:r>
      <w:r>
        <w:rPr>
          <w:spacing w:val="40"/>
          <w:sz w:val="24"/>
        </w:rPr>
        <w:t xml:space="preserve"> </w:t>
      </w:r>
      <w:r>
        <w:rPr>
          <w:sz w:val="24"/>
        </w:rPr>
        <w:t>внеурочной деятельности, которая сочетает работу</w:t>
      </w:r>
      <w:r>
        <w:rPr>
          <w:spacing w:val="-2"/>
          <w:sz w:val="24"/>
        </w:rPr>
        <w:t xml:space="preserve"> </w:t>
      </w:r>
      <w:r>
        <w:rPr>
          <w:sz w:val="24"/>
        </w:rPr>
        <w:t>над учебными исследованиями, коллективное обсуждение промежуточных и итоговых результатов, организацию круглых столов, дискуссий, дебатов, интеллектуальных игр, публичных защит, конференций и др., а также включает встречи с представителями науки и образования, экскурсии в учреждения науки и образования, сотрудничество с УНИО других школ;</w:t>
      </w:r>
    </w:p>
    <w:p w:rsidR="002F49BA" w:rsidRDefault="00263745" w:rsidP="0094109D">
      <w:pPr>
        <w:pStyle w:val="a5"/>
        <w:numPr>
          <w:ilvl w:val="2"/>
          <w:numId w:val="50"/>
        </w:numPr>
        <w:tabs>
          <w:tab w:val="left" w:pos="2942"/>
        </w:tabs>
        <w:spacing w:before="2"/>
        <w:ind w:left="1540" w:right="853" w:firstLine="710"/>
        <w:rPr>
          <w:sz w:val="24"/>
        </w:rPr>
      </w:pPr>
      <w:r>
        <w:rPr>
          <w:sz w:val="24"/>
        </w:rPr>
        <w:t>участие обучающихся в олимпиадах, конкурсах, конференциях, в том числе дистанционных, предметных неделях, интеллектуальных марафонах предполагает выполнение ими учебных исследований или их элементов в рамках данных мероприятий.</w:t>
      </w:r>
    </w:p>
    <w:p w:rsidR="002F49BA" w:rsidRDefault="00263745">
      <w:pPr>
        <w:pStyle w:val="a3"/>
        <w:ind w:left="0" w:right="850" w:firstLine="710"/>
      </w:pPr>
      <w:r>
        <w:t>Среди</w:t>
      </w:r>
      <w:r>
        <w:rPr>
          <w:spacing w:val="-1"/>
        </w:rPr>
        <w:t xml:space="preserve"> </w:t>
      </w:r>
      <w:r>
        <w:t>возможных</w:t>
      </w:r>
      <w:r>
        <w:rPr>
          <w:spacing w:val="-7"/>
        </w:rPr>
        <w:t xml:space="preserve"> </w:t>
      </w:r>
      <w:r>
        <w:t>форм</w:t>
      </w:r>
      <w:r>
        <w:rPr>
          <w:spacing w:val="-5"/>
        </w:rPr>
        <w:t xml:space="preserve"> </w:t>
      </w:r>
      <w:r>
        <w:t>представления</w:t>
      </w:r>
      <w:r>
        <w:rPr>
          <w:spacing w:val="-2"/>
        </w:rPr>
        <w:t xml:space="preserve"> </w:t>
      </w:r>
      <w:r>
        <w:t>результатов</w:t>
      </w:r>
      <w:r>
        <w:rPr>
          <w:spacing w:val="-5"/>
        </w:rPr>
        <w:t xml:space="preserve"> </w:t>
      </w:r>
      <w:r>
        <w:t>проектной</w:t>
      </w:r>
      <w:r>
        <w:rPr>
          <w:spacing w:val="-1"/>
        </w:rPr>
        <w:t xml:space="preserve"> </w:t>
      </w:r>
      <w:r>
        <w:t>деятельности</w:t>
      </w:r>
      <w:r>
        <w:rPr>
          <w:spacing w:val="-1"/>
        </w:rPr>
        <w:t xml:space="preserve"> </w:t>
      </w:r>
      <w:r>
        <w:t>можно выделить следующие:</w:t>
      </w:r>
    </w:p>
    <w:p w:rsidR="002F49BA" w:rsidRDefault="00263745" w:rsidP="0094109D">
      <w:pPr>
        <w:pStyle w:val="a5"/>
        <w:numPr>
          <w:ilvl w:val="2"/>
          <w:numId w:val="50"/>
        </w:numPr>
        <w:tabs>
          <w:tab w:val="left" w:pos="2942"/>
        </w:tabs>
        <w:spacing w:line="275" w:lineRule="exact"/>
        <w:ind w:left="2942" w:hanging="691"/>
        <w:jc w:val="left"/>
        <w:rPr>
          <w:sz w:val="24"/>
        </w:rPr>
      </w:pPr>
      <w:r>
        <w:rPr>
          <w:sz w:val="24"/>
        </w:rPr>
        <w:t>макеты,</w:t>
      </w:r>
      <w:r>
        <w:rPr>
          <w:spacing w:val="-8"/>
          <w:sz w:val="24"/>
        </w:rPr>
        <w:t xml:space="preserve"> </w:t>
      </w:r>
      <w:r>
        <w:rPr>
          <w:sz w:val="24"/>
        </w:rPr>
        <w:t>модели, рабочие</w:t>
      </w:r>
      <w:r>
        <w:rPr>
          <w:spacing w:val="-4"/>
          <w:sz w:val="24"/>
        </w:rPr>
        <w:t xml:space="preserve"> </w:t>
      </w:r>
      <w:r>
        <w:rPr>
          <w:sz w:val="24"/>
        </w:rPr>
        <w:t>установки,</w:t>
      </w:r>
      <w:r>
        <w:rPr>
          <w:spacing w:val="-5"/>
          <w:sz w:val="24"/>
        </w:rPr>
        <w:t xml:space="preserve"> </w:t>
      </w:r>
      <w:r>
        <w:rPr>
          <w:sz w:val="24"/>
        </w:rPr>
        <w:t>схемы, план-</w:t>
      </w:r>
      <w:r>
        <w:rPr>
          <w:spacing w:val="-2"/>
          <w:sz w:val="24"/>
        </w:rPr>
        <w:t>карты;</w:t>
      </w:r>
    </w:p>
    <w:p w:rsidR="002F49BA" w:rsidRDefault="00263745" w:rsidP="0094109D">
      <w:pPr>
        <w:pStyle w:val="a5"/>
        <w:numPr>
          <w:ilvl w:val="2"/>
          <w:numId w:val="50"/>
        </w:numPr>
        <w:tabs>
          <w:tab w:val="left" w:pos="2942"/>
        </w:tabs>
        <w:spacing w:line="275" w:lineRule="exact"/>
        <w:ind w:left="2942" w:hanging="691"/>
        <w:jc w:val="left"/>
        <w:rPr>
          <w:sz w:val="24"/>
        </w:rPr>
      </w:pPr>
      <w:r>
        <w:rPr>
          <w:sz w:val="24"/>
        </w:rPr>
        <w:t>постеры,</w:t>
      </w:r>
      <w:r>
        <w:rPr>
          <w:spacing w:val="-2"/>
          <w:sz w:val="24"/>
        </w:rPr>
        <w:t xml:space="preserve"> презентации;</w:t>
      </w:r>
    </w:p>
    <w:p w:rsidR="002F49BA" w:rsidRDefault="00263745" w:rsidP="0094109D">
      <w:pPr>
        <w:pStyle w:val="a5"/>
        <w:numPr>
          <w:ilvl w:val="2"/>
          <w:numId w:val="50"/>
        </w:numPr>
        <w:tabs>
          <w:tab w:val="left" w:pos="2942"/>
        </w:tabs>
        <w:spacing w:before="2" w:line="275" w:lineRule="exact"/>
        <w:ind w:left="2942" w:hanging="691"/>
        <w:jc w:val="left"/>
        <w:rPr>
          <w:sz w:val="24"/>
        </w:rPr>
      </w:pPr>
      <w:r>
        <w:rPr>
          <w:sz w:val="24"/>
        </w:rPr>
        <w:t>альбомы,</w:t>
      </w:r>
      <w:r>
        <w:rPr>
          <w:spacing w:val="-3"/>
          <w:sz w:val="24"/>
        </w:rPr>
        <w:t xml:space="preserve"> </w:t>
      </w:r>
      <w:r>
        <w:rPr>
          <w:sz w:val="24"/>
        </w:rPr>
        <w:t>буклеты,</w:t>
      </w:r>
      <w:r>
        <w:rPr>
          <w:spacing w:val="-2"/>
          <w:sz w:val="24"/>
        </w:rPr>
        <w:t xml:space="preserve"> </w:t>
      </w:r>
      <w:r>
        <w:rPr>
          <w:sz w:val="24"/>
        </w:rPr>
        <w:t>брошюры,</w:t>
      </w:r>
      <w:r>
        <w:rPr>
          <w:spacing w:val="-2"/>
          <w:sz w:val="24"/>
        </w:rPr>
        <w:t xml:space="preserve"> книги;</w:t>
      </w:r>
    </w:p>
    <w:p w:rsidR="002F49BA" w:rsidRDefault="00263745" w:rsidP="0094109D">
      <w:pPr>
        <w:pStyle w:val="a5"/>
        <w:numPr>
          <w:ilvl w:val="2"/>
          <w:numId w:val="50"/>
        </w:numPr>
        <w:tabs>
          <w:tab w:val="left" w:pos="2942"/>
        </w:tabs>
        <w:spacing w:line="275" w:lineRule="exact"/>
        <w:ind w:left="2942" w:hanging="691"/>
        <w:jc w:val="left"/>
        <w:rPr>
          <w:sz w:val="24"/>
        </w:rPr>
      </w:pPr>
      <w:r>
        <w:rPr>
          <w:sz w:val="24"/>
        </w:rPr>
        <w:t>реконструкции</w:t>
      </w:r>
      <w:r>
        <w:rPr>
          <w:spacing w:val="-4"/>
          <w:sz w:val="24"/>
        </w:rPr>
        <w:t xml:space="preserve"> </w:t>
      </w:r>
      <w:r>
        <w:rPr>
          <w:spacing w:val="-2"/>
          <w:sz w:val="24"/>
        </w:rPr>
        <w:t>событий;</w:t>
      </w:r>
    </w:p>
    <w:p w:rsidR="002F49BA" w:rsidRDefault="00263745" w:rsidP="0094109D">
      <w:pPr>
        <w:pStyle w:val="a5"/>
        <w:numPr>
          <w:ilvl w:val="2"/>
          <w:numId w:val="50"/>
        </w:numPr>
        <w:tabs>
          <w:tab w:val="left" w:pos="2942"/>
        </w:tabs>
        <w:spacing w:before="3" w:line="275" w:lineRule="exact"/>
        <w:ind w:left="2942" w:hanging="691"/>
        <w:jc w:val="left"/>
        <w:rPr>
          <w:sz w:val="24"/>
        </w:rPr>
      </w:pPr>
      <w:r>
        <w:rPr>
          <w:sz w:val="24"/>
        </w:rPr>
        <w:t>эссе,</w:t>
      </w:r>
      <w:r>
        <w:rPr>
          <w:spacing w:val="-2"/>
          <w:sz w:val="24"/>
        </w:rPr>
        <w:t xml:space="preserve"> </w:t>
      </w:r>
      <w:r>
        <w:rPr>
          <w:sz w:val="24"/>
        </w:rPr>
        <w:t>рассказы,</w:t>
      </w:r>
      <w:r>
        <w:rPr>
          <w:spacing w:val="-2"/>
          <w:sz w:val="24"/>
        </w:rPr>
        <w:t xml:space="preserve"> </w:t>
      </w:r>
      <w:r>
        <w:rPr>
          <w:sz w:val="24"/>
        </w:rPr>
        <w:t>стихи,</w:t>
      </w:r>
      <w:r>
        <w:rPr>
          <w:spacing w:val="-1"/>
          <w:sz w:val="24"/>
        </w:rPr>
        <w:t xml:space="preserve"> </w:t>
      </w:r>
      <w:r>
        <w:rPr>
          <w:spacing w:val="-2"/>
          <w:sz w:val="24"/>
        </w:rPr>
        <w:t>рисунки;</w:t>
      </w:r>
    </w:p>
    <w:p w:rsidR="002F49BA" w:rsidRDefault="00263745" w:rsidP="0094109D">
      <w:pPr>
        <w:pStyle w:val="a5"/>
        <w:numPr>
          <w:ilvl w:val="2"/>
          <w:numId w:val="50"/>
        </w:numPr>
        <w:tabs>
          <w:tab w:val="left" w:pos="2942"/>
        </w:tabs>
        <w:ind w:left="1540" w:right="846" w:firstLine="710"/>
        <w:jc w:val="left"/>
        <w:rPr>
          <w:sz w:val="24"/>
        </w:rPr>
      </w:pPr>
      <w:r>
        <w:rPr>
          <w:sz w:val="24"/>
        </w:rPr>
        <w:t>результаты</w:t>
      </w:r>
      <w:r>
        <w:rPr>
          <w:spacing w:val="80"/>
          <w:sz w:val="24"/>
        </w:rPr>
        <w:t xml:space="preserve"> </w:t>
      </w:r>
      <w:r>
        <w:rPr>
          <w:sz w:val="24"/>
        </w:rPr>
        <w:t>исследовательских</w:t>
      </w:r>
      <w:r>
        <w:rPr>
          <w:spacing w:val="80"/>
          <w:sz w:val="24"/>
        </w:rPr>
        <w:t xml:space="preserve"> </w:t>
      </w:r>
      <w:r>
        <w:rPr>
          <w:sz w:val="24"/>
        </w:rPr>
        <w:t>экспедиций,</w:t>
      </w:r>
      <w:r>
        <w:rPr>
          <w:spacing w:val="80"/>
          <w:sz w:val="24"/>
        </w:rPr>
        <w:t xml:space="preserve"> </w:t>
      </w:r>
      <w:r>
        <w:rPr>
          <w:sz w:val="24"/>
        </w:rPr>
        <w:t>обработки</w:t>
      </w:r>
      <w:r>
        <w:rPr>
          <w:spacing w:val="80"/>
          <w:sz w:val="24"/>
        </w:rPr>
        <w:t xml:space="preserve"> </w:t>
      </w:r>
      <w:r>
        <w:rPr>
          <w:sz w:val="24"/>
        </w:rPr>
        <w:t>архивов</w:t>
      </w:r>
      <w:r>
        <w:rPr>
          <w:spacing w:val="80"/>
          <w:sz w:val="24"/>
        </w:rPr>
        <w:t xml:space="preserve"> </w:t>
      </w:r>
      <w:r>
        <w:rPr>
          <w:sz w:val="24"/>
        </w:rPr>
        <w:t xml:space="preserve">и </w:t>
      </w:r>
      <w:r>
        <w:rPr>
          <w:spacing w:val="-2"/>
          <w:sz w:val="24"/>
        </w:rPr>
        <w:t>мемуаров;</w:t>
      </w:r>
    </w:p>
    <w:p w:rsidR="002F49BA" w:rsidRDefault="00263745" w:rsidP="0094109D">
      <w:pPr>
        <w:pStyle w:val="a5"/>
        <w:numPr>
          <w:ilvl w:val="2"/>
          <w:numId w:val="50"/>
        </w:numPr>
        <w:tabs>
          <w:tab w:val="left" w:pos="2942"/>
        </w:tabs>
        <w:spacing w:line="271" w:lineRule="exact"/>
        <w:ind w:left="2942" w:hanging="691"/>
        <w:jc w:val="left"/>
        <w:rPr>
          <w:sz w:val="24"/>
        </w:rPr>
      </w:pPr>
      <w:r>
        <w:rPr>
          <w:sz w:val="24"/>
        </w:rPr>
        <w:t>документальные</w:t>
      </w:r>
      <w:r>
        <w:rPr>
          <w:spacing w:val="-7"/>
          <w:sz w:val="24"/>
        </w:rPr>
        <w:t xml:space="preserve"> </w:t>
      </w:r>
      <w:r>
        <w:rPr>
          <w:sz w:val="24"/>
        </w:rPr>
        <w:t>фильмы,</w:t>
      </w:r>
      <w:r>
        <w:rPr>
          <w:spacing w:val="-7"/>
          <w:sz w:val="24"/>
        </w:rPr>
        <w:t xml:space="preserve"> </w:t>
      </w:r>
      <w:r>
        <w:rPr>
          <w:spacing w:val="-2"/>
          <w:sz w:val="24"/>
        </w:rPr>
        <w:t>мультфильмы;</w:t>
      </w:r>
    </w:p>
    <w:p w:rsidR="002F49BA" w:rsidRDefault="00263745" w:rsidP="0094109D">
      <w:pPr>
        <w:pStyle w:val="a5"/>
        <w:numPr>
          <w:ilvl w:val="2"/>
          <w:numId w:val="50"/>
        </w:numPr>
        <w:tabs>
          <w:tab w:val="left" w:pos="2942"/>
        </w:tabs>
        <w:spacing w:before="1" w:line="275" w:lineRule="exact"/>
        <w:ind w:left="2942" w:hanging="691"/>
        <w:jc w:val="left"/>
        <w:rPr>
          <w:sz w:val="24"/>
        </w:rPr>
      </w:pPr>
      <w:r>
        <w:rPr>
          <w:sz w:val="24"/>
        </w:rPr>
        <w:lastRenderedPageBreak/>
        <w:t>выставки,</w:t>
      </w:r>
      <w:r>
        <w:rPr>
          <w:spacing w:val="-6"/>
          <w:sz w:val="24"/>
        </w:rPr>
        <w:t xml:space="preserve"> </w:t>
      </w:r>
      <w:r>
        <w:rPr>
          <w:sz w:val="24"/>
        </w:rPr>
        <w:t>игры,</w:t>
      </w:r>
      <w:r>
        <w:rPr>
          <w:spacing w:val="-1"/>
          <w:sz w:val="24"/>
        </w:rPr>
        <w:t xml:space="preserve"> </w:t>
      </w:r>
      <w:r>
        <w:rPr>
          <w:sz w:val="24"/>
        </w:rPr>
        <w:t>тематические</w:t>
      </w:r>
      <w:r>
        <w:rPr>
          <w:spacing w:val="-4"/>
          <w:sz w:val="24"/>
        </w:rPr>
        <w:t xml:space="preserve"> </w:t>
      </w:r>
      <w:r>
        <w:rPr>
          <w:sz w:val="24"/>
        </w:rPr>
        <w:t>вечера,</w:t>
      </w:r>
      <w:r>
        <w:rPr>
          <w:spacing w:val="-1"/>
          <w:sz w:val="24"/>
        </w:rPr>
        <w:t xml:space="preserve"> </w:t>
      </w:r>
      <w:r>
        <w:rPr>
          <w:spacing w:val="-2"/>
          <w:sz w:val="24"/>
        </w:rPr>
        <w:t>концерты;</w:t>
      </w:r>
    </w:p>
    <w:p w:rsidR="002F49BA" w:rsidRDefault="00263745" w:rsidP="0094109D">
      <w:pPr>
        <w:pStyle w:val="a5"/>
        <w:numPr>
          <w:ilvl w:val="2"/>
          <w:numId w:val="50"/>
        </w:numPr>
        <w:tabs>
          <w:tab w:val="left" w:pos="2942"/>
        </w:tabs>
        <w:spacing w:line="275" w:lineRule="exact"/>
        <w:ind w:left="2942" w:hanging="691"/>
        <w:jc w:val="left"/>
        <w:rPr>
          <w:sz w:val="24"/>
        </w:rPr>
      </w:pPr>
      <w:r>
        <w:rPr>
          <w:sz w:val="24"/>
        </w:rPr>
        <w:t>сценарии</w:t>
      </w:r>
      <w:r>
        <w:rPr>
          <w:spacing w:val="-1"/>
          <w:sz w:val="24"/>
        </w:rPr>
        <w:t xml:space="preserve"> </w:t>
      </w:r>
      <w:r>
        <w:rPr>
          <w:spacing w:val="-2"/>
          <w:sz w:val="24"/>
        </w:rPr>
        <w:t>мероприятий;</w:t>
      </w:r>
    </w:p>
    <w:p w:rsidR="002F49BA" w:rsidRDefault="00263745" w:rsidP="0094109D">
      <w:pPr>
        <w:pStyle w:val="a5"/>
        <w:numPr>
          <w:ilvl w:val="2"/>
          <w:numId w:val="50"/>
        </w:numPr>
        <w:tabs>
          <w:tab w:val="left" w:pos="2942"/>
        </w:tabs>
        <w:spacing w:before="5"/>
        <w:ind w:left="1540" w:right="850" w:firstLine="710"/>
        <w:jc w:val="left"/>
        <w:rPr>
          <w:sz w:val="24"/>
        </w:rPr>
      </w:pPr>
      <w:r>
        <w:rPr>
          <w:sz w:val="24"/>
        </w:rPr>
        <w:t>веб-сайты,</w:t>
      </w:r>
      <w:r>
        <w:rPr>
          <w:spacing w:val="80"/>
          <w:sz w:val="24"/>
        </w:rPr>
        <w:t xml:space="preserve"> </w:t>
      </w:r>
      <w:r>
        <w:rPr>
          <w:sz w:val="24"/>
        </w:rPr>
        <w:t>программное</w:t>
      </w:r>
      <w:r>
        <w:rPr>
          <w:spacing w:val="40"/>
          <w:sz w:val="24"/>
        </w:rPr>
        <w:t xml:space="preserve"> </w:t>
      </w:r>
      <w:r>
        <w:rPr>
          <w:sz w:val="24"/>
        </w:rPr>
        <w:t>обеспечение,</w:t>
      </w:r>
      <w:r>
        <w:rPr>
          <w:spacing w:val="80"/>
          <w:sz w:val="24"/>
        </w:rPr>
        <w:t xml:space="preserve"> </w:t>
      </w:r>
      <w:r>
        <w:rPr>
          <w:sz w:val="24"/>
        </w:rPr>
        <w:t>компакт-диски</w:t>
      </w:r>
      <w:r>
        <w:rPr>
          <w:spacing w:val="80"/>
          <w:sz w:val="24"/>
        </w:rPr>
        <w:t xml:space="preserve"> </w:t>
      </w:r>
      <w:r>
        <w:rPr>
          <w:sz w:val="24"/>
        </w:rPr>
        <w:t>(или</w:t>
      </w:r>
      <w:r>
        <w:rPr>
          <w:spacing w:val="80"/>
          <w:sz w:val="24"/>
        </w:rPr>
        <w:t xml:space="preserve"> </w:t>
      </w:r>
      <w:r>
        <w:rPr>
          <w:sz w:val="24"/>
        </w:rPr>
        <w:t>другие цифровые носители) и др.</w:t>
      </w:r>
    </w:p>
    <w:p w:rsidR="002F49BA" w:rsidRDefault="00263745">
      <w:pPr>
        <w:pStyle w:val="a3"/>
        <w:spacing w:before="6"/>
        <w:ind w:left="0" w:right="855" w:firstLine="710"/>
      </w:pPr>
      <w:r>
        <w:t>Результаты также могут быть представлены в ходе проведения конференций, семинаров и круглых столов.</w:t>
      </w:r>
    </w:p>
    <w:p w:rsidR="002F49BA" w:rsidRDefault="002F49BA">
      <w:pPr>
        <w:pStyle w:val="a3"/>
        <w:spacing w:before="3"/>
        <w:ind w:left="0" w:right="850" w:firstLine="710"/>
      </w:pPr>
    </w:p>
    <w:p w:rsidR="002F49BA" w:rsidRDefault="00263745">
      <w:pPr>
        <w:pStyle w:val="a3"/>
        <w:spacing w:before="1"/>
        <w:ind w:left="0" w:right="857" w:firstLine="706"/>
      </w:pPr>
      <w:r>
        <w:t>Оценивание проекта осуществляется на основе критериального</w:t>
      </w:r>
      <w:r>
        <w:rPr>
          <w:spacing w:val="40"/>
        </w:rPr>
        <w:t xml:space="preserve"> </w:t>
      </w:r>
      <w:r>
        <w:t>подхода, когда достижения учащихся сравниваются с эталоном, определенным заранее в результате обсуждения при подготовке к итоговой аттестации.</w:t>
      </w:r>
    </w:p>
    <w:p w:rsidR="002F49BA" w:rsidRDefault="002F49BA">
      <w:pPr>
        <w:pStyle w:val="a3"/>
        <w:spacing w:before="69" w:after="12"/>
        <w:ind w:right="856"/>
      </w:pPr>
    </w:p>
    <w:p w:rsidR="002F49BA" w:rsidRDefault="00263745" w:rsidP="0094109D">
      <w:pPr>
        <w:pStyle w:val="3"/>
        <w:numPr>
          <w:ilvl w:val="2"/>
          <w:numId w:val="54"/>
        </w:numPr>
        <w:tabs>
          <w:tab w:val="left" w:pos="2092"/>
          <w:tab w:val="left" w:pos="2186"/>
        </w:tabs>
        <w:spacing w:before="270"/>
        <w:ind w:left="2092" w:right="908" w:hanging="509"/>
        <w:jc w:val="both"/>
      </w:pPr>
      <w:r>
        <w:t>Описание</w:t>
      </w:r>
      <w:r>
        <w:rPr>
          <w:spacing w:val="-5"/>
        </w:rPr>
        <w:t xml:space="preserve"> </w:t>
      </w:r>
      <w:r>
        <w:t>содержания,</w:t>
      </w:r>
      <w:r>
        <w:rPr>
          <w:spacing w:val="-3"/>
        </w:rPr>
        <w:t xml:space="preserve"> </w:t>
      </w:r>
      <w:r>
        <w:t>видов</w:t>
      </w:r>
      <w:r>
        <w:rPr>
          <w:spacing w:val="-5"/>
        </w:rPr>
        <w:t xml:space="preserve"> </w:t>
      </w:r>
      <w:r>
        <w:t>и</w:t>
      </w:r>
      <w:r>
        <w:rPr>
          <w:spacing w:val="-8"/>
        </w:rPr>
        <w:t xml:space="preserve"> </w:t>
      </w:r>
      <w:r>
        <w:t>форм</w:t>
      </w:r>
      <w:r>
        <w:rPr>
          <w:spacing w:val="-9"/>
        </w:rPr>
        <w:t xml:space="preserve"> </w:t>
      </w:r>
      <w:r>
        <w:t>организации</w:t>
      </w:r>
      <w:r>
        <w:rPr>
          <w:spacing w:val="-8"/>
        </w:rPr>
        <w:t xml:space="preserve"> </w:t>
      </w:r>
      <w:r>
        <w:t>учебной</w:t>
      </w:r>
      <w:r>
        <w:rPr>
          <w:spacing w:val="-5"/>
        </w:rPr>
        <w:t xml:space="preserve"> </w:t>
      </w:r>
      <w:r>
        <w:t>деятельности по развитию информационно-коммуникационных технологий</w:t>
      </w:r>
    </w:p>
    <w:p w:rsidR="002F49BA" w:rsidRDefault="00263745">
      <w:pPr>
        <w:pStyle w:val="a3"/>
        <w:ind w:left="0" w:right="840" w:firstLine="710"/>
      </w:pPr>
      <w:r>
        <w:t>В настоящее время значительно присутствие компьютерных и интернет- технологий в повседневной деятельности обучающегося, в том числе вне времени нахождения в образовательной организации. В этой связи обучающийся может обладать целым рядом ИКТ-компетентностей, полученных им вне образовательной организации. В этом контексте</w:t>
      </w:r>
      <w:r>
        <w:rPr>
          <w:spacing w:val="-1"/>
        </w:rPr>
        <w:t xml:space="preserve"> </w:t>
      </w:r>
      <w:r>
        <w:t>важным направлением деятельности</w:t>
      </w:r>
      <w:r>
        <w:rPr>
          <w:spacing w:val="-3"/>
        </w:rPr>
        <w:t xml:space="preserve"> </w:t>
      </w:r>
      <w:r>
        <w:t>образовательной</w:t>
      </w:r>
      <w:r>
        <w:rPr>
          <w:spacing w:val="-4"/>
        </w:rPr>
        <w:t xml:space="preserve"> </w:t>
      </w:r>
      <w:r>
        <w:t>организации</w:t>
      </w:r>
      <w:r>
        <w:rPr>
          <w:spacing w:val="-4"/>
        </w:rPr>
        <w:t xml:space="preserve"> </w:t>
      </w:r>
      <w:r>
        <w:t>в сфере формирования ИКТ-компетенций становятся поддержка и развитие обучающегося. Данный подход имеет значение при определении планируемых результатов в сфере формирования ИКТ-компетенций.</w:t>
      </w:r>
    </w:p>
    <w:p w:rsidR="002F49BA" w:rsidRDefault="00263745">
      <w:pPr>
        <w:pStyle w:val="a3"/>
        <w:ind w:right="843"/>
      </w:pPr>
      <w:r>
        <w:t>Программа формирования и развития ИКТ-компетентностиобучающихся представляет комплексную программу, направленную нареализацию требований стандарта к личностным, метапредметным ипредметным результатам освоения основной образовательной программы,которая обеспечивает становление и развитие учебной иобщепользовательской ИКТ-компетентности.Введенное понятие ИКТ- грамотности определяет, какими же навыками иумениями должен обладать человек, чтобы его можно было назватьграмотным в данном смысле.Перечень этих навыков и умений приведен</w:t>
      </w:r>
      <w:r>
        <w:rPr>
          <w:spacing w:val="40"/>
        </w:rPr>
        <w:t xml:space="preserve"> </w:t>
      </w:r>
      <w:r>
        <w:t>ниже в порядке повышениясложности познавательных (когнитивных) действий, необходимых для ихвыполнения:</w:t>
      </w:r>
    </w:p>
    <w:p w:rsidR="002F49BA" w:rsidRDefault="00263745" w:rsidP="0094109D">
      <w:pPr>
        <w:pStyle w:val="a5"/>
        <w:numPr>
          <w:ilvl w:val="0"/>
          <w:numId w:val="55"/>
        </w:numPr>
        <w:tabs>
          <w:tab w:val="left" w:pos="962"/>
        </w:tabs>
        <w:spacing w:line="275" w:lineRule="exact"/>
        <w:ind w:left="962" w:hanging="143"/>
        <w:rPr>
          <w:sz w:val="24"/>
        </w:rPr>
      </w:pPr>
      <w:r>
        <w:rPr>
          <w:b/>
          <w:sz w:val="24"/>
        </w:rPr>
        <w:t>определение</w:t>
      </w:r>
      <w:r>
        <w:rPr>
          <w:b/>
          <w:spacing w:val="-6"/>
          <w:sz w:val="24"/>
        </w:rPr>
        <w:t xml:space="preserve"> </w:t>
      </w:r>
      <w:r>
        <w:rPr>
          <w:sz w:val="24"/>
        </w:rPr>
        <w:t>информации</w:t>
      </w:r>
      <w:r>
        <w:rPr>
          <w:spacing w:val="-7"/>
          <w:sz w:val="24"/>
        </w:rPr>
        <w:t xml:space="preserve"> </w:t>
      </w:r>
      <w:r>
        <w:rPr>
          <w:sz w:val="24"/>
        </w:rPr>
        <w:t>—</w:t>
      </w:r>
      <w:r>
        <w:rPr>
          <w:spacing w:val="-4"/>
          <w:sz w:val="24"/>
        </w:rPr>
        <w:t xml:space="preserve"> </w:t>
      </w:r>
      <w:r>
        <w:rPr>
          <w:sz w:val="24"/>
        </w:rPr>
        <w:t>способность</w:t>
      </w:r>
      <w:r>
        <w:rPr>
          <w:spacing w:val="-7"/>
          <w:sz w:val="24"/>
        </w:rPr>
        <w:t xml:space="preserve"> </w:t>
      </w:r>
      <w:r>
        <w:rPr>
          <w:sz w:val="24"/>
        </w:rPr>
        <w:t>использовать</w:t>
      </w:r>
      <w:r>
        <w:rPr>
          <w:spacing w:val="-8"/>
          <w:sz w:val="24"/>
        </w:rPr>
        <w:t xml:space="preserve"> </w:t>
      </w:r>
      <w:r>
        <w:rPr>
          <w:sz w:val="24"/>
        </w:rPr>
        <w:t>инструменты</w:t>
      </w:r>
      <w:r>
        <w:rPr>
          <w:spacing w:val="-2"/>
          <w:sz w:val="24"/>
        </w:rPr>
        <w:t xml:space="preserve"> </w:t>
      </w:r>
      <w:r>
        <w:rPr>
          <w:spacing w:val="-5"/>
          <w:sz w:val="24"/>
        </w:rPr>
        <w:t>ИКТ</w:t>
      </w:r>
    </w:p>
    <w:p w:rsidR="002F49BA" w:rsidRDefault="00263745">
      <w:pPr>
        <w:pStyle w:val="a3"/>
        <w:spacing w:line="275" w:lineRule="exact"/>
        <w:jc w:val="left"/>
      </w:pPr>
      <w:r>
        <w:t>для</w:t>
      </w:r>
      <w:r>
        <w:rPr>
          <w:spacing w:val="-7"/>
        </w:rPr>
        <w:t xml:space="preserve"> </w:t>
      </w:r>
      <w:r>
        <w:t>идентификации</w:t>
      </w:r>
      <w:r>
        <w:rPr>
          <w:spacing w:val="-4"/>
        </w:rPr>
        <w:t xml:space="preserve"> </w:t>
      </w:r>
      <w:r>
        <w:t>и</w:t>
      </w:r>
      <w:r>
        <w:rPr>
          <w:spacing w:val="-9"/>
        </w:rPr>
        <w:t xml:space="preserve"> </w:t>
      </w:r>
      <w:r>
        <w:t>соответствующего</w:t>
      </w:r>
      <w:r>
        <w:rPr>
          <w:spacing w:val="-4"/>
        </w:rPr>
        <w:t xml:space="preserve"> </w:t>
      </w:r>
      <w:r>
        <w:t>представления</w:t>
      </w:r>
      <w:r>
        <w:rPr>
          <w:spacing w:val="-5"/>
        </w:rPr>
        <w:t xml:space="preserve"> </w:t>
      </w:r>
      <w:r>
        <w:t>необходимой</w:t>
      </w:r>
      <w:r>
        <w:rPr>
          <w:spacing w:val="-8"/>
        </w:rPr>
        <w:t xml:space="preserve"> </w:t>
      </w:r>
      <w:r>
        <w:rPr>
          <w:spacing w:val="-2"/>
        </w:rPr>
        <w:t>информации;</w:t>
      </w:r>
    </w:p>
    <w:p w:rsidR="002F49BA" w:rsidRDefault="00263745" w:rsidP="0094109D">
      <w:pPr>
        <w:pStyle w:val="a5"/>
        <w:numPr>
          <w:ilvl w:val="0"/>
          <w:numId w:val="55"/>
        </w:numPr>
        <w:tabs>
          <w:tab w:val="left" w:pos="962"/>
        </w:tabs>
        <w:spacing w:line="275" w:lineRule="exact"/>
        <w:ind w:left="962" w:hanging="143"/>
        <w:rPr>
          <w:sz w:val="24"/>
        </w:rPr>
      </w:pPr>
      <w:r>
        <w:rPr>
          <w:b/>
          <w:sz w:val="24"/>
        </w:rPr>
        <w:t>доступ</w:t>
      </w:r>
      <w:r>
        <w:rPr>
          <w:b/>
          <w:spacing w:val="-8"/>
          <w:sz w:val="24"/>
        </w:rPr>
        <w:t xml:space="preserve"> </w:t>
      </w:r>
      <w:r>
        <w:rPr>
          <w:sz w:val="24"/>
        </w:rPr>
        <w:t>к</w:t>
      </w:r>
      <w:r>
        <w:rPr>
          <w:spacing w:val="-5"/>
          <w:sz w:val="24"/>
        </w:rPr>
        <w:t xml:space="preserve"> </w:t>
      </w:r>
      <w:r>
        <w:rPr>
          <w:sz w:val="24"/>
        </w:rPr>
        <w:t>информации —</w:t>
      </w:r>
      <w:r>
        <w:rPr>
          <w:spacing w:val="-7"/>
          <w:sz w:val="24"/>
        </w:rPr>
        <w:t xml:space="preserve"> </w:t>
      </w:r>
      <w:r>
        <w:rPr>
          <w:sz w:val="24"/>
        </w:rPr>
        <w:t>умение</w:t>
      </w:r>
      <w:r>
        <w:rPr>
          <w:spacing w:val="-4"/>
          <w:sz w:val="24"/>
        </w:rPr>
        <w:t xml:space="preserve"> </w:t>
      </w:r>
      <w:r>
        <w:rPr>
          <w:sz w:val="24"/>
        </w:rPr>
        <w:t>собирать</w:t>
      </w:r>
      <w:r>
        <w:rPr>
          <w:spacing w:val="-2"/>
          <w:sz w:val="24"/>
        </w:rPr>
        <w:t xml:space="preserve"> </w:t>
      </w:r>
      <w:r>
        <w:rPr>
          <w:sz w:val="24"/>
        </w:rPr>
        <w:t>и/или</w:t>
      </w:r>
      <w:r>
        <w:rPr>
          <w:spacing w:val="-2"/>
          <w:sz w:val="24"/>
        </w:rPr>
        <w:t xml:space="preserve"> </w:t>
      </w:r>
      <w:r>
        <w:rPr>
          <w:sz w:val="24"/>
        </w:rPr>
        <w:t>извлекать</w:t>
      </w:r>
      <w:r>
        <w:rPr>
          <w:spacing w:val="-2"/>
          <w:sz w:val="24"/>
        </w:rPr>
        <w:t xml:space="preserve"> информацию;</w:t>
      </w:r>
    </w:p>
    <w:p w:rsidR="002F49BA" w:rsidRDefault="00263745" w:rsidP="0094109D">
      <w:pPr>
        <w:pStyle w:val="a5"/>
        <w:numPr>
          <w:ilvl w:val="0"/>
          <w:numId w:val="55"/>
        </w:numPr>
        <w:tabs>
          <w:tab w:val="left" w:pos="962"/>
        </w:tabs>
        <w:ind w:left="819" w:right="2731" w:firstLine="0"/>
        <w:rPr>
          <w:sz w:val="24"/>
        </w:rPr>
      </w:pPr>
      <w:r>
        <w:rPr>
          <w:b/>
          <w:sz w:val="24"/>
        </w:rPr>
        <w:t>управление</w:t>
      </w:r>
      <w:r>
        <w:rPr>
          <w:b/>
          <w:spacing w:val="-8"/>
          <w:sz w:val="24"/>
        </w:rPr>
        <w:t xml:space="preserve"> </w:t>
      </w:r>
      <w:r>
        <w:rPr>
          <w:sz w:val="24"/>
        </w:rPr>
        <w:t>информацией</w:t>
      </w:r>
      <w:r>
        <w:rPr>
          <w:spacing w:val="-2"/>
          <w:sz w:val="24"/>
        </w:rPr>
        <w:t xml:space="preserve"> </w:t>
      </w:r>
      <w:r>
        <w:rPr>
          <w:sz w:val="24"/>
        </w:rPr>
        <w:t>—</w:t>
      </w:r>
      <w:r>
        <w:rPr>
          <w:spacing w:val="-9"/>
          <w:sz w:val="24"/>
        </w:rPr>
        <w:t xml:space="preserve"> </w:t>
      </w:r>
      <w:r>
        <w:rPr>
          <w:sz w:val="24"/>
        </w:rPr>
        <w:t>умение</w:t>
      </w:r>
      <w:r>
        <w:rPr>
          <w:spacing w:val="-6"/>
          <w:sz w:val="24"/>
        </w:rPr>
        <w:t xml:space="preserve"> </w:t>
      </w:r>
      <w:r>
        <w:rPr>
          <w:sz w:val="24"/>
        </w:rPr>
        <w:t>применять</w:t>
      </w:r>
      <w:r>
        <w:rPr>
          <w:spacing w:val="-4"/>
          <w:sz w:val="24"/>
        </w:rPr>
        <w:t xml:space="preserve"> </w:t>
      </w:r>
      <w:r>
        <w:rPr>
          <w:sz w:val="24"/>
        </w:rPr>
        <w:t>существующую</w:t>
      </w:r>
      <w:r>
        <w:rPr>
          <w:spacing w:val="-7"/>
          <w:sz w:val="24"/>
        </w:rPr>
        <w:t xml:space="preserve"> </w:t>
      </w:r>
      <w:r>
        <w:rPr>
          <w:sz w:val="24"/>
        </w:rPr>
        <w:t>схему организации или классификации;</w:t>
      </w:r>
    </w:p>
    <w:p w:rsidR="002F49BA" w:rsidRDefault="00263745" w:rsidP="0094109D">
      <w:pPr>
        <w:pStyle w:val="a5"/>
        <w:numPr>
          <w:ilvl w:val="0"/>
          <w:numId w:val="55"/>
        </w:numPr>
        <w:tabs>
          <w:tab w:val="left" w:pos="962"/>
        </w:tabs>
        <w:ind w:left="819" w:right="2328" w:firstLine="0"/>
        <w:rPr>
          <w:sz w:val="24"/>
        </w:rPr>
      </w:pPr>
      <w:r>
        <w:rPr>
          <w:b/>
          <w:sz w:val="24"/>
        </w:rPr>
        <w:t>интегрирование</w:t>
      </w:r>
      <w:r>
        <w:rPr>
          <w:b/>
          <w:spacing w:val="-4"/>
          <w:sz w:val="24"/>
        </w:rPr>
        <w:t xml:space="preserve"> </w:t>
      </w:r>
      <w:r>
        <w:rPr>
          <w:sz w:val="24"/>
        </w:rPr>
        <w:t>информации</w:t>
      </w:r>
      <w:r>
        <w:rPr>
          <w:spacing w:val="-7"/>
          <w:sz w:val="24"/>
        </w:rPr>
        <w:t xml:space="preserve"> </w:t>
      </w:r>
      <w:r>
        <w:rPr>
          <w:sz w:val="24"/>
        </w:rPr>
        <w:t>—</w:t>
      </w:r>
      <w:r>
        <w:rPr>
          <w:spacing w:val="-6"/>
          <w:sz w:val="24"/>
        </w:rPr>
        <w:t xml:space="preserve"> </w:t>
      </w:r>
      <w:r>
        <w:rPr>
          <w:sz w:val="24"/>
        </w:rPr>
        <w:t>умение</w:t>
      </w:r>
      <w:r>
        <w:rPr>
          <w:spacing w:val="-7"/>
          <w:sz w:val="24"/>
        </w:rPr>
        <w:t xml:space="preserve"> </w:t>
      </w:r>
      <w:r>
        <w:rPr>
          <w:sz w:val="24"/>
        </w:rPr>
        <w:t>интерпретировать</w:t>
      </w:r>
      <w:r>
        <w:rPr>
          <w:spacing w:val="-8"/>
          <w:sz w:val="24"/>
        </w:rPr>
        <w:t xml:space="preserve"> </w:t>
      </w:r>
      <w:r>
        <w:rPr>
          <w:sz w:val="24"/>
        </w:rPr>
        <w:t>и</w:t>
      </w:r>
      <w:r>
        <w:rPr>
          <w:spacing w:val="-9"/>
          <w:sz w:val="24"/>
        </w:rPr>
        <w:t xml:space="preserve"> </w:t>
      </w:r>
      <w:r>
        <w:rPr>
          <w:sz w:val="24"/>
        </w:rPr>
        <w:t xml:space="preserve">представлять информацию. Сюда входит обобщение, сравнение и противопоставление </w:t>
      </w:r>
      <w:r>
        <w:rPr>
          <w:spacing w:val="-2"/>
          <w:sz w:val="24"/>
        </w:rPr>
        <w:t>данных;</w:t>
      </w:r>
    </w:p>
    <w:p w:rsidR="002F49BA" w:rsidRDefault="00263745" w:rsidP="0094109D">
      <w:pPr>
        <w:pStyle w:val="a5"/>
        <w:numPr>
          <w:ilvl w:val="0"/>
          <w:numId w:val="55"/>
        </w:numPr>
        <w:tabs>
          <w:tab w:val="left" w:pos="962"/>
        </w:tabs>
        <w:ind w:left="819" w:right="3069" w:firstLine="0"/>
        <w:rPr>
          <w:sz w:val="24"/>
        </w:rPr>
      </w:pPr>
      <w:r>
        <w:rPr>
          <w:b/>
          <w:sz w:val="24"/>
        </w:rPr>
        <w:t>оценивание</w:t>
      </w:r>
      <w:r>
        <w:rPr>
          <w:b/>
          <w:spacing w:val="-4"/>
          <w:sz w:val="24"/>
        </w:rPr>
        <w:t xml:space="preserve"> </w:t>
      </w:r>
      <w:r>
        <w:rPr>
          <w:sz w:val="24"/>
        </w:rPr>
        <w:t>информации</w:t>
      </w:r>
      <w:r>
        <w:rPr>
          <w:spacing w:val="-7"/>
          <w:sz w:val="24"/>
        </w:rPr>
        <w:t xml:space="preserve"> </w:t>
      </w:r>
      <w:r>
        <w:rPr>
          <w:sz w:val="24"/>
        </w:rPr>
        <w:t>—</w:t>
      </w:r>
      <w:r>
        <w:rPr>
          <w:spacing w:val="-5"/>
          <w:sz w:val="24"/>
        </w:rPr>
        <w:t xml:space="preserve"> </w:t>
      </w:r>
      <w:r>
        <w:rPr>
          <w:sz w:val="24"/>
        </w:rPr>
        <w:t>умение</w:t>
      </w:r>
      <w:r>
        <w:rPr>
          <w:spacing w:val="-6"/>
          <w:sz w:val="24"/>
        </w:rPr>
        <w:t xml:space="preserve"> </w:t>
      </w:r>
      <w:r>
        <w:rPr>
          <w:sz w:val="24"/>
        </w:rPr>
        <w:t>выносить</w:t>
      </w:r>
      <w:r>
        <w:rPr>
          <w:spacing w:val="-7"/>
          <w:sz w:val="24"/>
        </w:rPr>
        <w:t xml:space="preserve"> </w:t>
      </w:r>
      <w:r>
        <w:rPr>
          <w:sz w:val="24"/>
        </w:rPr>
        <w:t>суждение</w:t>
      </w:r>
      <w:r>
        <w:rPr>
          <w:spacing w:val="-6"/>
          <w:sz w:val="24"/>
        </w:rPr>
        <w:t xml:space="preserve"> </w:t>
      </w:r>
      <w:r>
        <w:rPr>
          <w:sz w:val="24"/>
        </w:rPr>
        <w:t>о</w:t>
      </w:r>
      <w:r>
        <w:rPr>
          <w:spacing w:val="-1"/>
          <w:sz w:val="24"/>
        </w:rPr>
        <w:t xml:space="preserve"> </w:t>
      </w:r>
      <w:r>
        <w:rPr>
          <w:sz w:val="24"/>
        </w:rPr>
        <w:t>качестве, важности, полезности или эффективности информации;</w:t>
      </w:r>
    </w:p>
    <w:p w:rsidR="002F49BA" w:rsidRDefault="00263745" w:rsidP="0094109D">
      <w:pPr>
        <w:pStyle w:val="a5"/>
        <w:numPr>
          <w:ilvl w:val="0"/>
          <w:numId w:val="55"/>
        </w:numPr>
        <w:tabs>
          <w:tab w:val="left" w:pos="962"/>
        </w:tabs>
        <w:ind w:left="819" w:right="2609" w:firstLine="0"/>
        <w:rPr>
          <w:sz w:val="24"/>
        </w:rPr>
      </w:pPr>
      <w:r>
        <w:rPr>
          <w:b/>
          <w:sz w:val="24"/>
        </w:rPr>
        <w:t>создание</w:t>
      </w:r>
      <w:r>
        <w:rPr>
          <w:b/>
          <w:spacing w:val="-8"/>
          <w:sz w:val="24"/>
        </w:rPr>
        <w:t xml:space="preserve"> </w:t>
      </w:r>
      <w:r>
        <w:rPr>
          <w:sz w:val="24"/>
        </w:rPr>
        <w:t>информации</w:t>
      </w:r>
      <w:r>
        <w:rPr>
          <w:spacing w:val="-9"/>
          <w:sz w:val="24"/>
        </w:rPr>
        <w:t xml:space="preserve"> </w:t>
      </w:r>
      <w:r>
        <w:rPr>
          <w:sz w:val="24"/>
        </w:rPr>
        <w:t>—</w:t>
      </w:r>
      <w:r>
        <w:rPr>
          <w:spacing w:val="-7"/>
          <w:sz w:val="24"/>
        </w:rPr>
        <w:t xml:space="preserve"> </w:t>
      </w:r>
      <w:r>
        <w:rPr>
          <w:sz w:val="24"/>
        </w:rPr>
        <w:t>умение</w:t>
      </w:r>
      <w:r>
        <w:rPr>
          <w:spacing w:val="-9"/>
          <w:sz w:val="24"/>
        </w:rPr>
        <w:t xml:space="preserve"> </w:t>
      </w:r>
      <w:r>
        <w:rPr>
          <w:sz w:val="24"/>
        </w:rPr>
        <w:t>генерировать</w:t>
      </w:r>
      <w:r>
        <w:rPr>
          <w:spacing w:val="-8"/>
          <w:sz w:val="24"/>
        </w:rPr>
        <w:t xml:space="preserve"> </w:t>
      </w:r>
      <w:r>
        <w:rPr>
          <w:sz w:val="24"/>
        </w:rPr>
        <w:t>информацию,</w:t>
      </w:r>
      <w:r>
        <w:rPr>
          <w:spacing w:val="-6"/>
          <w:sz w:val="24"/>
        </w:rPr>
        <w:t xml:space="preserve"> </w:t>
      </w:r>
      <w:r>
        <w:rPr>
          <w:sz w:val="24"/>
        </w:rPr>
        <w:t>адаптируя, применяя, проектируя, изобретая или разрабатывая ее;</w:t>
      </w:r>
    </w:p>
    <w:p w:rsidR="002F49BA" w:rsidRDefault="00263745" w:rsidP="0094109D">
      <w:pPr>
        <w:pStyle w:val="a5"/>
        <w:numPr>
          <w:ilvl w:val="0"/>
          <w:numId w:val="55"/>
        </w:numPr>
        <w:tabs>
          <w:tab w:val="left" w:pos="962"/>
        </w:tabs>
        <w:ind w:left="819" w:right="2129" w:firstLine="0"/>
        <w:rPr>
          <w:sz w:val="24"/>
        </w:rPr>
      </w:pPr>
      <w:r>
        <w:rPr>
          <w:b/>
          <w:sz w:val="24"/>
        </w:rPr>
        <w:t xml:space="preserve">передача </w:t>
      </w:r>
      <w:r>
        <w:rPr>
          <w:sz w:val="24"/>
        </w:rPr>
        <w:t>информации — способность должным образом передавать информацию</w:t>
      </w:r>
      <w:r>
        <w:rPr>
          <w:spacing w:val="-7"/>
          <w:sz w:val="24"/>
        </w:rPr>
        <w:t xml:space="preserve"> </w:t>
      </w:r>
      <w:r>
        <w:rPr>
          <w:sz w:val="24"/>
        </w:rPr>
        <w:t>в</w:t>
      </w:r>
      <w:r>
        <w:rPr>
          <w:spacing w:val="-8"/>
          <w:sz w:val="24"/>
        </w:rPr>
        <w:t xml:space="preserve"> </w:t>
      </w:r>
      <w:r>
        <w:rPr>
          <w:sz w:val="24"/>
        </w:rPr>
        <w:t>среде</w:t>
      </w:r>
      <w:r>
        <w:rPr>
          <w:spacing w:val="-6"/>
          <w:sz w:val="24"/>
        </w:rPr>
        <w:t xml:space="preserve"> </w:t>
      </w:r>
      <w:r>
        <w:rPr>
          <w:sz w:val="24"/>
        </w:rPr>
        <w:t>ИКТ.</w:t>
      </w:r>
      <w:r>
        <w:rPr>
          <w:spacing w:val="-3"/>
          <w:sz w:val="24"/>
        </w:rPr>
        <w:t xml:space="preserve"> </w:t>
      </w:r>
      <w:r>
        <w:rPr>
          <w:sz w:val="24"/>
        </w:rPr>
        <w:t>Сюда</w:t>
      </w:r>
      <w:r>
        <w:rPr>
          <w:spacing w:val="-6"/>
          <w:sz w:val="24"/>
        </w:rPr>
        <w:t xml:space="preserve"> </w:t>
      </w:r>
      <w:r>
        <w:rPr>
          <w:sz w:val="24"/>
        </w:rPr>
        <w:t>входит</w:t>
      </w:r>
      <w:r>
        <w:rPr>
          <w:spacing w:val="-5"/>
          <w:sz w:val="24"/>
        </w:rPr>
        <w:t xml:space="preserve"> </w:t>
      </w:r>
      <w:r>
        <w:rPr>
          <w:sz w:val="24"/>
        </w:rPr>
        <w:t>способность</w:t>
      </w:r>
      <w:r>
        <w:rPr>
          <w:spacing w:val="-8"/>
          <w:sz w:val="24"/>
        </w:rPr>
        <w:t xml:space="preserve"> </w:t>
      </w:r>
      <w:r>
        <w:rPr>
          <w:sz w:val="24"/>
        </w:rPr>
        <w:t>направлять</w:t>
      </w:r>
      <w:r>
        <w:rPr>
          <w:spacing w:val="-4"/>
          <w:sz w:val="24"/>
        </w:rPr>
        <w:t xml:space="preserve"> </w:t>
      </w:r>
      <w:r>
        <w:rPr>
          <w:sz w:val="24"/>
        </w:rPr>
        <w:t>электронную информацию определенной аудитории и передавать знания в соответствующем направлении.</w:t>
      </w:r>
    </w:p>
    <w:p w:rsidR="002F49BA" w:rsidRDefault="002F49BA">
      <w:pPr>
        <w:sectPr w:rsidR="002F49BA">
          <w:footerReference w:type="default" r:id="rId18"/>
          <w:pgSz w:w="11910" w:h="16840"/>
          <w:pgMar w:top="900" w:right="0" w:bottom="280" w:left="880" w:header="0" w:footer="0" w:gutter="0"/>
          <w:cols w:space="720"/>
        </w:sectPr>
      </w:pPr>
    </w:p>
    <w:p w:rsidR="002F49BA" w:rsidRDefault="00263745">
      <w:pPr>
        <w:pStyle w:val="a3"/>
        <w:ind w:left="1505"/>
        <w:jc w:val="left"/>
        <w:rPr>
          <w:sz w:val="20"/>
        </w:rPr>
      </w:pPr>
      <w:r>
        <w:rPr>
          <w:noProof/>
          <w:sz w:val="20"/>
        </w:rPr>
        <w:lastRenderedPageBreak/>
        <w:drawing>
          <wp:inline distT="0" distB="0" distL="0" distR="0" wp14:anchorId="4F443C88" wp14:editId="07D31EA0">
            <wp:extent cx="4671693" cy="2606040"/>
            <wp:effectExtent l="0" t="0" r="0" b="0"/>
            <wp:docPr id="29" name="Picture 29"/>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9"/>
                    <a:stretch/>
                  </pic:blipFill>
                  <pic:spPr>
                    <a:xfrm>
                      <a:off x="0" y="0"/>
                      <a:ext cx="4671693" cy="2606040"/>
                    </a:xfrm>
                    <a:prstGeom prst="rect">
                      <a:avLst/>
                    </a:prstGeom>
                  </pic:spPr>
                </pic:pic>
              </a:graphicData>
            </a:graphic>
          </wp:inline>
        </w:drawing>
      </w:r>
    </w:p>
    <w:p w:rsidR="002F49BA" w:rsidRDefault="002F49BA">
      <w:pPr>
        <w:pStyle w:val="a3"/>
        <w:ind w:left="0"/>
        <w:jc w:val="left"/>
      </w:pPr>
    </w:p>
    <w:p w:rsidR="002F49BA" w:rsidRDefault="002F49BA">
      <w:pPr>
        <w:pStyle w:val="a3"/>
        <w:spacing w:before="22"/>
        <w:ind w:left="0"/>
        <w:jc w:val="left"/>
      </w:pPr>
    </w:p>
    <w:p w:rsidR="002F49BA" w:rsidRDefault="00263745">
      <w:pPr>
        <w:pStyle w:val="a3"/>
        <w:ind w:left="0" w:firstLine="710"/>
        <w:jc w:val="left"/>
      </w:pPr>
      <w:r>
        <w:t>Основные</w:t>
      </w:r>
      <w:r>
        <w:rPr>
          <w:spacing w:val="40"/>
        </w:rPr>
        <w:t xml:space="preserve"> </w:t>
      </w:r>
      <w:r>
        <w:t>формы</w:t>
      </w:r>
      <w:r>
        <w:rPr>
          <w:spacing w:val="40"/>
        </w:rPr>
        <w:t xml:space="preserve"> </w:t>
      </w:r>
      <w:r>
        <w:t>организации</w:t>
      </w:r>
      <w:r>
        <w:rPr>
          <w:spacing w:val="40"/>
        </w:rPr>
        <w:t xml:space="preserve"> </w:t>
      </w:r>
      <w:r>
        <w:t>учебной</w:t>
      </w:r>
      <w:r>
        <w:rPr>
          <w:spacing w:val="40"/>
        </w:rPr>
        <w:t xml:space="preserve"> </w:t>
      </w:r>
      <w:r>
        <w:t>деятельности</w:t>
      </w:r>
      <w:r>
        <w:rPr>
          <w:spacing w:val="40"/>
        </w:rPr>
        <w:t xml:space="preserve"> </w:t>
      </w:r>
      <w:r>
        <w:t>по</w:t>
      </w:r>
      <w:r>
        <w:rPr>
          <w:spacing w:val="80"/>
        </w:rPr>
        <w:t xml:space="preserve"> </w:t>
      </w:r>
      <w:r>
        <w:t>формированию</w:t>
      </w:r>
      <w:r>
        <w:rPr>
          <w:spacing w:val="40"/>
        </w:rPr>
        <w:t xml:space="preserve"> </w:t>
      </w:r>
      <w:r>
        <w:t>ИКТ-</w:t>
      </w:r>
      <w:r>
        <w:rPr>
          <w:spacing w:val="40"/>
        </w:rPr>
        <w:t xml:space="preserve"> </w:t>
      </w:r>
      <w:r>
        <w:t>компетенции обучающихся могут включить:</w:t>
      </w:r>
    </w:p>
    <w:p w:rsidR="002F49BA" w:rsidRDefault="00263745" w:rsidP="0094109D">
      <w:pPr>
        <w:pStyle w:val="a5"/>
        <w:numPr>
          <w:ilvl w:val="1"/>
          <w:numId w:val="55"/>
        </w:numPr>
        <w:tabs>
          <w:tab w:val="left" w:pos="1812"/>
        </w:tabs>
        <w:spacing w:line="290" w:lineRule="exact"/>
        <w:ind w:left="1812" w:hanging="282"/>
        <w:jc w:val="left"/>
        <w:rPr>
          <w:sz w:val="24"/>
        </w:rPr>
      </w:pPr>
      <w:r>
        <w:rPr>
          <w:sz w:val="24"/>
        </w:rPr>
        <w:t>уроки</w:t>
      </w:r>
      <w:r>
        <w:rPr>
          <w:spacing w:val="-2"/>
          <w:sz w:val="24"/>
        </w:rPr>
        <w:t xml:space="preserve"> </w:t>
      </w:r>
      <w:r>
        <w:rPr>
          <w:sz w:val="24"/>
        </w:rPr>
        <w:t>по</w:t>
      </w:r>
      <w:r>
        <w:rPr>
          <w:spacing w:val="1"/>
          <w:sz w:val="24"/>
        </w:rPr>
        <w:t xml:space="preserve"> </w:t>
      </w:r>
      <w:r>
        <w:rPr>
          <w:sz w:val="24"/>
        </w:rPr>
        <w:t>информатике</w:t>
      </w:r>
      <w:r>
        <w:rPr>
          <w:spacing w:val="-4"/>
          <w:sz w:val="24"/>
        </w:rPr>
        <w:t xml:space="preserve"> </w:t>
      </w:r>
      <w:r>
        <w:rPr>
          <w:sz w:val="24"/>
        </w:rPr>
        <w:t>и</w:t>
      </w:r>
      <w:r>
        <w:rPr>
          <w:spacing w:val="-6"/>
          <w:sz w:val="24"/>
        </w:rPr>
        <w:t xml:space="preserve"> </w:t>
      </w:r>
      <w:r>
        <w:rPr>
          <w:sz w:val="24"/>
        </w:rPr>
        <w:t>другим</w:t>
      </w:r>
      <w:r>
        <w:rPr>
          <w:spacing w:val="-1"/>
          <w:sz w:val="24"/>
        </w:rPr>
        <w:t xml:space="preserve"> </w:t>
      </w:r>
      <w:r>
        <w:rPr>
          <w:spacing w:val="-2"/>
          <w:sz w:val="24"/>
        </w:rPr>
        <w:t>предметам;</w:t>
      </w:r>
    </w:p>
    <w:p w:rsidR="002F49BA" w:rsidRDefault="00263745" w:rsidP="0094109D">
      <w:pPr>
        <w:pStyle w:val="a5"/>
        <w:numPr>
          <w:ilvl w:val="1"/>
          <w:numId w:val="55"/>
        </w:numPr>
        <w:tabs>
          <w:tab w:val="left" w:pos="1812"/>
        </w:tabs>
        <w:spacing w:line="293" w:lineRule="exact"/>
        <w:ind w:left="1812" w:hanging="282"/>
        <w:jc w:val="left"/>
        <w:rPr>
          <w:sz w:val="24"/>
        </w:rPr>
      </w:pPr>
      <w:r>
        <w:rPr>
          <w:spacing w:val="-2"/>
          <w:sz w:val="24"/>
        </w:rPr>
        <w:t>кружки;</w:t>
      </w:r>
    </w:p>
    <w:p w:rsidR="002F49BA" w:rsidRDefault="00263745" w:rsidP="0094109D">
      <w:pPr>
        <w:pStyle w:val="a5"/>
        <w:numPr>
          <w:ilvl w:val="1"/>
          <w:numId w:val="55"/>
        </w:numPr>
        <w:tabs>
          <w:tab w:val="left" w:pos="1812"/>
        </w:tabs>
        <w:spacing w:before="4" w:line="293" w:lineRule="exact"/>
        <w:ind w:left="1812" w:hanging="282"/>
        <w:jc w:val="left"/>
        <w:rPr>
          <w:sz w:val="24"/>
        </w:rPr>
      </w:pPr>
      <w:r>
        <w:rPr>
          <w:sz w:val="24"/>
        </w:rPr>
        <w:t>интегративные</w:t>
      </w:r>
      <w:r>
        <w:rPr>
          <w:spacing w:val="-7"/>
          <w:sz w:val="24"/>
        </w:rPr>
        <w:t xml:space="preserve"> </w:t>
      </w:r>
      <w:r>
        <w:rPr>
          <w:sz w:val="24"/>
        </w:rPr>
        <w:t>межпредметные</w:t>
      </w:r>
      <w:r>
        <w:rPr>
          <w:spacing w:val="-4"/>
          <w:sz w:val="24"/>
        </w:rPr>
        <w:t xml:space="preserve"> </w:t>
      </w:r>
      <w:r>
        <w:rPr>
          <w:spacing w:val="-2"/>
          <w:sz w:val="24"/>
        </w:rPr>
        <w:t>проекты;</w:t>
      </w:r>
    </w:p>
    <w:p w:rsidR="002F49BA" w:rsidRDefault="00263745" w:rsidP="0094109D">
      <w:pPr>
        <w:pStyle w:val="a5"/>
        <w:numPr>
          <w:ilvl w:val="1"/>
          <w:numId w:val="55"/>
        </w:numPr>
        <w:tabs>
          <w:tab w:val="left" w:pos="1812"/>
        </w:tabs>
        <w:spacing w:line="292" w:lineRule="exact"/>
        <w:ind w:left="1812" w:hanging="282"/>
        <w:jc w:val="left"/>
        <w:rPr>
          <w:sz w:val="24"/>
        </w:rPr>
      </w:pPr>
      <w:r>
        <w:rPr>
          <w:sz w:val="24"/>
        </w:rPr>
        <w:t>внеурочные</w:t>
      </w:r>
      <w:r>
        <w:rPr>
          <w:spacing w:val="-8"/>
          <w:sz w:val="24"/>
        </w:rPr>
        <w:t xml:space="preserve"> </w:t>
      </w:r>
      <w:r>
        <w:rPr>
          <w:sz w:val="24"/>
        </w:rPr>
        <w:t>и</w:t>
      </w:r>
      <w:r>
        <w:rPr>
          <w:spacing w:val="-1"/>
          <w:sz w:val="24"/>
        </w:rPr>
        <w:t xml:space="preserve"> </w:t>
      </w:r>
      <w:r>
        <w:rPr>
          <w:sz w:val="24"/>
        </w:rPr>
        <w:t>внешкольные</w:t>
      </w:r>
      <w:r>
        <w:rPr>
          <w:spacing w:val="-2"/>
          <w:sz w:val="24"/>
        </w:rPr>
        <w:t xml:space="preserve"> активности.</w:t>
      </w:r>
    </w:p>
    <w:p w:rsidR="002F49BA" w:rsidRDefault="00263745">
      <w:pPr>
        <w:pStyle w:val="a3"/>
        <w:tabs>
          <w:tab w:val="left" w:pos="2384"/>
          <w:tab w:val="left" w:pos="3204"/>
          <w:tab w:val="left" w:pos="4264"/>
          <w:tab w:val="left" w:pos="5904"/>
          <w:tab w:val="left" w:pos="7894"/>
          <w:tab w:val="left" w:pos="9611"/>
        </w:tabs>
        <w:spacing w:before="1"/>
        <w:ind w:left="0" w:right="840" w:firstLine="710"/>
        <w:jc w:val="left"/>
      </w:pPr>
      <w:r>
        <w:rPr>
          <w:spacing w:val="-2"/>
        </w:rPr>
        <w:t>Среди</w:t>
      </w:r>
      <w:r>
        <w:tab/>
      </w:r>
      <w:r>
        <w:rPr>
          <w:spacing w:val="-4"/>
        </w:rPr>
        <w:t>видов</w:t>
      </w:r>
      <w:r>
        <w:tab/>
      </w:r>
      <w:r>
        <w:rPr>
          <w:spacing w:val="-2"/>
        </w:rPr>
        <w:t>учебной</w:t>
      </w:r>
      <w:r>
        <w:tab/>
      </w:r>
      <w:r>
        <w:rPr>
          <w:spacing w:val="-2"/>
        </w:rPr>
        <w:t>деятельности,</w:t>
      </w:r>
      <w:r>
        <w:tab/>
      </w:r>
      <w:r>
        <w:rPr>
          <w:spacing w:val="-2"/>
        </w:rPr>
        <w:t>обеспечивающих</w:t>
      </w:r>
      <w:r>
        <w:tab/>
      </w:r>
      <w:r>
        <w:rPr>
          <w:spacing w:val="-2"/>
        </w:rPr>
        <w:t>формирование</w:t>
      </w:r>
      <w:r>
        <w:tab/>
      </w:r>
      <w:r>
        <w:rPr>
          <w:spacing w:val="-4"/>
        </w:rPr>
        <w:t xml:space="preserve">ИКТ- </w:t>
      </w:r>
      <w:r>
        <w:t>компетенции обучающихся, можно выделить в том числе такие, как:</w:t>
      </w:r>
    </w:p>
    <w:p w:rsidR="002F49BA" w:rsidRDefault="00263745" w:rsidP="0094109D">
      <w:pPr>
        <w:pStyle w:val="a5"/>
        <w:numPr>
          <w:ilvl w:val="1"/>
          <w:numId w:val="55"/>
        </w:numPr>
        <w:tabs>
          <w:tab w:val="left" w:pos="1811"/>
        </w:tabs>
        <w:spacing w:before="8"/>
        <w:ind w:left="819" w:right="857" w:firstLine="710"/>
        <w:jc w:val="left"/>
        <w:rPr>
          <w:sz w:val="24"/>
        </w:rPr>
      </w:pPr>
      <w:r>
        <w:rPr>
          <w:sz w:val="24"/>
        </w:rPr>
        <w:t>выполняемые</w:t>
      </w:r>
      <w:r>
        <w:rPr>
          <w:spacing w:val="40"/>
          <w:sz w:val="24"/>
        </w:rPr>
        <w:t xml:space="preserve"> </w:t>
      </w:r>
      <w:r>
        <w:rPr>
          <w:sz w:val="24"/>
        </w:rPr>
        <w:t>на</w:t>
      </w:r>
      <w:r>
        <w:rPr>
          <w:spacing w:val="40"/>
          <w:sz w:val="24"/>
        </w:rPr>
        <w:t xml:space="preserve"> </w:t>
      </w:r>
      <w:r>
        <w:rPr>
          <w:sz w:val="24"/>
        </w:rPr>
        <w:t>уроках,</w:t>
      </w:r>
      <w:r>
        <w:rPr>
          <w:spacing w:val="40"/>
          <w:sz w:val="24"/>
        </w:rPr>
        <w:t xml:space="preserve"> </w:t>
      </w:r>
      <w:r>
        <w:rPr>
          <w:sz w:val="24"/>
        </w:rPr>
        <w:t>дома</w:t>
      </w:r>
      <w:r>
        <w:rPr>
          <w:spacing w:val="40"/>
          <w:sz w:val="24"/>
        </w:rPr>
        <w:t xml:space="preserve"> </w:t>
      </w:r>
      <w:r>
        <w:rPr>
          <w:sz w:val="24"/>
        </w:rPr>
        <w:t>и</w:t>
      </w:r>
      <w:r>
        <w:rPr>
          <w:spacing w:val="40"/>
          <w:sz w:val="24"/>
        </w:rPr>
        <w:t xml:space="preserve"> </w:t>
      </w:r>
      <w:r>
        <w:rPr>
          <w:sz w:val="24"/>
        </w:rPr>
        <w:t>в</w:t>
      </w:r>
      <w:r>
        <w:rPr>
          <w:spacing w:val="40"/>
          <w:sz w:val="24"/>
        </w:rPr>
        <w:t xml:space="preserve"> </w:t>
      </w:r>
      <w:r>
        <w:rPr>
          <w:sz w:val="24"/>
        </w:rPr>
        <w:t>рамках</w:t>
      </w:r>
      <w:r>
        <w:rPr>
          <w:spacing w:val="40"/>
          <w:sz w:val="24"/>
        </w:rPr>
        <w:t xml:space="preserve"> </w:t>
      </w:r>
      <w:r>
        <w:rPr>
          <w:sz w:val="24"/>
        </w:rPr>
        <w:t>внеурочной</w:t>
      </w:r>
      <w:r>
        <w:rPr>
          <w:spacing w:val="40"/>
          <w:sz w:val="24"/>
        </w:rPr>
        <w:t xml:space="preserve"> </w:t>
      </w:r>
      <w:r>
        <w:rPr>
          <w:sz w:val="24"/>
        </w:rPr>
        <w:t>деятельности</w:t>
      </w:r>
      <w:r>
        <w:rPr>
          <w:spacing w:val="40"/>
          <w:sz w:val="24"/>
        </w:rPr>
        <w:t xml:space="preserve"> </w:t>
      </w:r>
      <w:r>
        <w:rPr>
          <w:sz w:val="24"/>
        </w:rPr>
        <w:t>задания, предполагающие использование электронных образовательных ресурсов;</w:t>
      </w:r>
    </w:p>
    <w:p w:rsidR="002F49BA" w:rsidRDefault="00263745" w:rsidP="0094109D">
      <w:pPr>
        <w:pStyle w:val="a5"/>
        <w:numPr>
          <w:ilvl w:val="1"/>
          <w:numId w:val="55"/>
        </w:numPr>
        <w:tabs>
          <w:tab w:val="left" w:pos="1812"/>
        </w:tabs>
        <w:spacing w:line="293" w:lineRule="exact"/>
        <w:ind w:left="1812" w:hanging="282"/>
        <w:jc w:val="left"/>
        <w:rPr>
          <w:sz w:val="24"/>
        </w:rPr>
      </w:pPr>
      <w:r>
        <w:rPr>
          <w:sz w:val="24"/>
        </w:rPr>
        <w:t>создание</w:t>
      </w:r>
      <w:r>
        <w:rPr>
          <w:spacing w:val="-3"/>
          <w:sz w:val="24"/>
        </w:rPr>
        <w:t xml:space="preserve"> </w:t>
      </w:r>
      <w:r>
        <w:rPr>
          <w:sz w:val="24"/>
        </w:rPr>
        <w:t>и</w:t>
      </w:r>
      <w:r>
        <w:rPr>
          <w:spacing w:val="-5"/>
          <w:sz w:val="24"/>
        </w:rPr>
        <w:t xml:space="preserve"> </w:t>
      </w:r>
      <w:r>
        <w:rPr>
          <w:sz w:val="24"/>
        </w:rPr>
        <w:t>редактирование</w:t>
      </w:r>
      <w:r>
        <w:rPr>
          <w:spacing w:val="-2"/>
          <w:sz w:val="24"/>
        </w:rPr>
        <w:t xml:space="preserve"> текстов;</w:t>
      </w:r>
    </w:p>
    <w:p w:rsidR="002F49BA" w:rsidRDefault="00263745" w:rsidP="0094109D">
      <w:pPr>
        <w:pStyle w:val="a5"/>
        <w:numPr>
          <w:ilvl w:val="1"/>
          <w:numId w:val="55"/>
        </w:numPr>
        <w:tabs>
          <w:tab w:val="left" w:pos="1812"/>
        </w:tabs>
        <w:spacing w:line="293" w:lineRule="exact"/>
        <w:ind w:left="1812" w:hanging="282"/>
        <w:jc w:val="left"/>
        <w:rPr>
          <w:sz w:val="24"/>
        </w:rPr>
      </w:pPr>
      <w:r>
        <w:rPr>
          <w:sz w:val="24"/>
        </w:rPr>
        <w:t>создание</w:t>
      </w:r>
      <w:r>
        <w:rPr>
          <w:spacing w:val="-5"/>
          <w:sz w:val="24"/>
        </w:rPr>
        <w:t xml:space="preserve"> </w:t>
      </w:r>
      <w:r>
        <w:rPr>
          <w:sz w:val="24"/>
        </w:rPr>
        <w:t>и</w:t>
      </w:r>
      <w:r>
        <w:rPr>
          <w:spacing w:val="-7"/>
          <w:sz w:val="24"/>
        </w:rPr>
        <w:t xml:space="preserve"> </w:t>
      </w:r>
      <w:r>
        <w:rPr>
          <w:sz w:val="24"/>
        </w:rPr>
        <w:t>редактирование</w:t>
      </w:r>
      <w:r>
        <w:rPr>
          <w:spacing w:val="-4"/>
          <w:sz w:val="24"/>
        </w:rPr>
        <w:t xml:space="preserve"> </w:t>
      </w:r>
      <w:r>
        <w:rPr>
          <w:sz w:val="24"/>
        </w:rPr>
        <w:t>электронных</w:t>
      </w:r>
      <w:r>
        <w:rPr>
          <w:spacing w:val="-7"/>
          <w:sz w:val="24"/>
        </w:rPr>
        <w:t xml:space="preserve"> </w:t>
      </w:r>
      <w:r>
        <w:rPr>
          <w:spacing w:val="-2"/>
          <w:sz w:val="24"/>
        </w:rPr>
        <w:t>таблиц;</w:t>
      </w:r>
    </w:p>
    <w:p w:rsidR="002F49BA" w:rsidRDefault="00263745" w:rsidP="0094109D">
      <w:pPr>
        <w:pStyle w:val="a5"/>
        <w:numPr>
          <w:ilvl w:val="1"/>
          <w:numId w:val="55"/>
        </w:numPr>
        <w:tabs>
          <w:tab w:val="left" w:pos="1811"/>
        </w:tabs>
        <w:ind w:left="819" w:right="845" w:firstLine="710"/>
        <w:jc w:val="left"/>
        <w:rPr>
          <w:sz w:val="24"/>
        </w:rPr>
      </w:pPr>
      <w:r>
        <w:rPr>
          <w:sz w:val="24"/>
        </w:rPr>
        <w:t>использование</w:t>
      </w:r>
      <w:r>
        <w:rPr>
          <w:spacing w:val="30"/>
          <w:sz w:val="24"/>
        </w:rPr>
        <w:t xml:space="preserve"> </w:t>
      </w:r>
      <w:r>
        <w:rPr>
          <w:sz w:val="24"/>
        </w:rPr>
        <w:t>средств</w:t>
      </w:r>
      <w:r>
        <w:rPr>
          <w:spacing w:val="34"/>
          <w:sz w:val="24"/>
        </w:rPr>
        <w:t xml:space="preserve"> </w:t>
      </w:r>
      <w:r>
        <w:rPr>
          <w:sz w:val="24"/>
        </w:rPr>
        <w:t>для</w:t>
      </w:r>
      <w:r>
        <w:rPr>
          <w:spacing w:val="32"/>
          <w:sz w:val="24"/>
        </w:rPr>
        <w:t xml:space="preserve"> </w:t>
      </w:r>
      <w:r>
        <w:rPr>
          <w:sz w:val="24"/>
        </w:rPr>
        <w:t>построения диаграмм,</w:t>
      </w:r>
      <w:r>
        <w:rPr>
          <w:spacing w:val="29"/>
          <w:sz w:val="24"/>
        </w:rPr>
        <w:t xml:space="preserve"> </w:t>
      </w:r>
      <w:r>
        <w:rPr>
          <w:sz w:val="24"/>
        </w:rPr>
        <w:t>графиков,</w:t>
      </w:r>
      <w:r>
        <w:rPr>
          <w:spacing w:val="33"/>
          <w:sz w:val="24"/>
        </w:rPr>
        <w:t xml:space="preserve"> </w:t>
      </w:r>
      <w:r>
        <w:rPr>
          <w:sz w:val="24"/>
        </w:rPr>
        <w:t>блок-схем,</w:t>
      </w:r>
      <w:r>
        <w:rPr>
          <w:spacing w:val="33"/>
          <w:sz w:val="24"/>
        </w:rPr>
        <w:t xml:space="preserve"> </w:t>
      </w:r>
      <w:r>
        <w:rPr>
          <w:sz w:val="24"/>
        </w:rPr>
        <w:t>других графических объектов;</w:t>
      </w:r>
    </w:p>
    <w:p w:rsidR="002F49BA" w:rsidRDefault="00263745" w:rsidP="0094109D">
      <w:pPr>
        <w:pStyle w:val="a5"/>
        <w:numPr>
          <w:ilvl w:val="1"/>
          <w:numId w:val="55"/>
        </w:numPr>
        <w:tabs>
          <w:tab w:val="left" w:pos="1812"/>
        </w:tabs>
        <w:spacing w:line="293" w:lineRule="exact"/>
        <w:ind w:left="1812" w:hanging="282"/>
        <w:jc w:val="left"/>
        <w:rPr>
          <w:sz w:val="24"/>
        </w:rPr>
      </w:pPr>
      <w:r>
        <w:rPr>
          <w:sz w:val="24"/>
        </w:rPr>
        <w:t>создание</w:t>
      </w:r>
      <w:r>
        <w:rPr>
          <w:spacing w:val="-3"/>
          <w:sz w:val="24"/>
        </w:rPr>
        <w:t xml:space="preserve"> </w:t>
      </w:r>
      <w:r>
        <w:rPr>
          <w:sz w:val="24"/>
        </w:rPr>
        <w:t>и</w:t>
      </w:r>
      <w:r>
        <w:rPr>
          <w:spacing w:val="-5"/>
          <w:sz w:val="24"/>
        </w:rPr>
        <w:t xml:space="preserve"> </w:t>
      </w:r>
      <w:r>
        <w:rPr>
          <w:sz w:val="24"/>
        </w:rPr>
        <w:t>редактирование</w:t>
      </w:r>
      <w:r>
        <w:rPr>
          <w:spacing w:val="-7"/>
          <w:sz w:val="24"/>
        </w:rPr>
        <w:t xml:space="preserve"> </w:t>
      </w:r>
      <w:r>
        <w:rPr>
          <w:spacing w:val="-2"/>
          <w:sz w:val="24"/>
        </w:rPr>
        <w:t>презентаций;</w:t>
      </w:r>
    </w:p>
    <w:p w:rsidR="002F49BA" w:rsidRDefault="00263745" w:rsidP="0094109D">
      <w:pPr>
        <w:pStyle w:val="a5"/>
        <w:numPr>
          <w:ilvl w:val="1"/>
          <w:numId w:val="55"/>
        </w:numPr>
        <w:tabs>
          <w:tab w:val="left" w:pos="1812"/>
        </w:tabs>
        <w:spacing w:line="293" w:lineRule="exact"/>
        <w:ind w:left="1812" w:hanging="282"/>
        <w:jc w:val="left"/>
        <w:rPr>
          <w:sz w:val="24"/>
        </w:rPr>
      </w:pPr>
      <w:r>
        <w:rPr>
          <w:sz w:val="24"/>
        </w:rPr>
        <w:t>создание</w:t>
      </w:r>
      <w:r>
        <w:rPr>
          <w:spacing w:val="-2"/>
          <w:sz w:val="24"/>
        </w:rPr>
        <w:t xml:space="preserve"> </w:t>
      </w:r>
      <w:r>
        <w:rPr>
          <w:sz w:val="24"/>
        </w:rPr>
        <w:t>и</w:t>
      </w:r>
      <w:r>
        <w:rPr>
          <w:spacing w:val="-5"/>
          <w:sz w:val="24"/>
        </w:rPr>
        <w:t xml:space="preserve"> </w:t>
      </w:r>
      <w:r>
        <w:rPr>
          <w:sz w:val="24"/>
        </w:rPr>
        <w:t>редактирование</w:t>
      </w:r>
      <w:r>
        <w:rPr>
          <w:spacing w:val="-6"/>
          <w:sz w:val="24"/>
        </w:rPr>
        <w:t xml:space="preserve"> </w:t>
      </w:r>
      <w:r>
        <w:rPr>
          <w:sz w:val="24"/>
        </w:rPr>
        <w:t>графики и</w:t>
      </w:r>
      <w:r>
        <w:rPr>
          <w:spacing w:val="-4"/>
          <w:sz w:val="24"/>
        </w:rPr>
        <w:t xml:space="preserve"> фото;</w:t>
      </w:r>
    </w:p>
    <w:p w:rsidR="002F49BA" w:rsidRDefault="00263745" w:rsidP="0094109D">
      <w:pPr>
        <w:pStyle w:val="a5"/>
        <w:numPr>
          <w:ilvl w:val="1"/>
          <w:numId w:val="55"/>
        </w:numPr>
        <w:tabs>
          <w:tab w:val="left" w:pos="1812"/>
        </w:tabs>
        <w:spacing w:line="293" w:lineRule="exact"/>
        <w:ind w:left="1812" w:hanging="282"/>
        <w:jc w:val="left"/>
        <w:rPr>
          <w:sz w:val="24"/>
        </w:rPr>
      </w:pPr>
      <w:r>
        <w:rPr>
          <w:sz w:val="24"/>
        </w:rPr>
        <w:t>создание</w:t>
      </w:r>
      <w:r>
        <w:rPr>
          <w:spacing w:val="-3"/>
          <w:sz w:val="24"/>
        </w:rPr>
        <w:t xml:space="preserve"> </w:t>
      </w:r>
      <w:r>
        <w:rPr>
          <w:sz w:val="24"/>
        </w:rPr>
        <w:t>и</w:t>
      </w:r>
      <w:r>
        <w:rPr>
          <w:spacing w:val="-5"/>
          <w:sz w:val="24"/>
        </w:rPr>
        <w:t xml:space="preserve"> </w:t>
      </w:r>
      <w:r>
        <w:rPr>
          <w:sz w:val="24"/>
        </w:rPr>
        <w:t>редактирование</w:t>
      </w:r>
      <w:r>
        <w:rPr>
          <w:spacing w:val="-7"/>
          <w:sz w:val="24"/>
        </w:rPr>
        <w:t xml:space="preserve"> </w:t>
      </w:r>
      <w:r>
        <w:rPr>
          <w:spacing w:val="-2"/>
          <w:sz w:val="24"/>
        </w:rPr>
        <w:t>видео;</w:t>
      </w:r>
    </w:p>
    <w:p w:rsidR="002F49BA" w:rsidRDefault="00263745" w:rsidP="0094109D">
      <w:pPr>
        <w:pStyle w:val="a5"/>
        <w:numPr>
          <w:ilvl w:val="1"/>
          <w:numId w:val="55"/>
        </w:numPr>
        <w:tabs>
          <w:tab w:val="left" w:pos="1812"/>
        </w:tabs>
        <w:spacing w:line="293" w:lineRule="exact"/>
        <w:ind w:left="1812" w:hanging="282"/>
        <w:jc w:val="left"/>
        <w:rPr>
          <w:sz w:val="24"/>
        </w:rPr>
      </w:pPr>
      <w:r>
        <w:rPr>
          <w:sz w:val="24"/>
        </w:rPr>
        <w:t>создание</w:t>
      </w:r>
      <w:r>
        <w:rPr>
          <w:spacing w:val="-7"/>
          <w:sz w:val="24"/>
        </w:rPr>
        <w:t xml:space="preserve"> </w:t>
      </w:r>
      <w:r>
        <w:rPr>
          <w:sz w:val="24"/>
        </w:rPr>
        <w:t>музыкальных</w:t>
      </w:r>
      <w:r>
        <w:rPr>
          <w:spacing w:val="-6"/>
          <w:sz w:val="24"/>
        </w:rPr>
        <w:t xml:space="preserve"> </w:t>
      </w:r>
      <w:r>
        <w:rPr>
          <w:sz w:val="24"/>
        </w:rPr>
        <w:t>и</w:t>
      </w:r>
      <w:r>
        <w:rPr>
          <w:spacing w:val="-1"/>
          <w:sz w:val="24"/>
        </w:rPr>
        <w:t xml:space="preserve"> </w:t>
      </w:r>
      <w:r>
        <w:rPr>
          <w:sz w:val="24"/>
        </w:rPr>
        <w:t>звуковых</w:t>
      </w:r>
      <w:r>
        <w:rPr>
          <w:spacing w:val="-10"/>
          <w:sz w:val="24"/>
        </w:rPr>
        <w:t xml:space="preserve"> </w:t>
      </w:r>
      <w:r>
        <w:rPr>
          <w:spacing w:val="-2"/>
          <w:sz w:val="24"/>
        </w:rPr>
        <w:t>объектов;</w:t>
      </w:r>
    </w:p>
    <w:p w:rsidR="002F49BA" w:rsidRDefault="00263745" w:rsidP="0094109D">
      <w:pPr>
        <w:pStyle w:val="a5"/>
        <w:numPr>
          <w:ilvl w:val="1"/>
          <w:numId w:val="55"/>
        </w:numPr>
        <w:tabs>
          <w:tab w:val="left" w:pos="1812"/>
        </w:tabs>
        <w:spacing w:line="293" w:lineRule="exact"/>
        <w:ind w:left="1812" w:hanging="282"/>
        <w:jc w:val="left"/>
        <w:rPr>
          <w:sz w:val="24"/>
        </w:rPr>
      </w:pPr>
      <w:r>
        <w:rPr>
          <w:sz w:val="24"/>
        </w:rPr>
        <w:t>поиск</w:t>
      </w:r>
      <w:r>
        <w:rPr>
          <w:spacing w:val="-8"/>
          <w:sz w:val="24"/>
        </w:rPr>
        <w:t xml:space="preserve"> </w:t>
      </w:r>
      <w:r>
        <w:rPr>
          <w:sz w:val="24"/>
        </w:rPr>
        <w:t>и</w:t>
      </w:r>
      <w:r>
        <w:rPr>
          <w:spacing w:val="1"/>
          <w:sz w:val="24"/>
        </w:rPr>
        <w:t xml:space="preserve"> </w:t>
      </w:r>
      <w:r>
        <w:rPr>
          <w:sz w:val="24"/>
        </w:rPr>
        <w:t>анализ</w:t>
      </w:r>
      <w:r>
        <w:rPr>
          <w:spacing w:val="1"/>
          <w:sz w:val="24"/>
        </w:rPr>
        <w:t xml:space="preserve"> </w:t>
      </w:r>
      <w:r>
        <w:rPr>
          <w:sz w:val="24"/>
        </w:rPr>
        <w:t>информации</w:t>
      </w:r>
      <w:r>
        <w:rPr>
          <w:spacing w:val="-4"/>
          <w:sz w:val="24"/>
        </w:rPr>
        <w:t xml:space="preserve"> </w:t>
      </w:r>
      <w:r>
        <w:rPr>
          <w:sz w:val="24"/>
        </w:rPr>
        <w:t>в</w:t>
      </w:r>
      <w:r>
        <w:rPr>
          <w:spacing w:val="-3"/>
          <w:sz w:val="24"/>
        </w:rPr>
        <w:t xml:space="preserve"> </w:t>
      </w:r>
      <w:r>
        <w:rPr>
          <w:spacing w:val="-2"/>
          <w:sz w:val="24"/>
        </w:rPr>
        <w:t>Интернете;</w:t>
      </w:r>
    </w:p>
    <w:p w:rsidR="002F49BA" w:rsidRDefault="00263745" w:rsidP="0094109D">
      <w:pPr>
        <w:pStyle w:val="a5"/>
        <w:numPr>
          <w:ilvl w:val="1"/>
          <w:numId w:val="55"/>
        </w:numPr>
        <w:tabs>
          <w:tab w:val="left" w:pos="1812"/>
        </w:tabs>
        <w:spacing w:line="293" w:lineRule="exact"/>
        <w:ind w:left="1812" w:hanging="282"/>
        <w:jc w:val="left"/>
        <w:rPr>
          <w:sz w:val="24"/>
        </w:rPr>
      </w:pPr>
      <w:r>
        <w:rPr>
          <w:sz w:val="24"/>
        </w:rPr>
        <w:t>моделирование,</w:t>
      </w:r>
      <w:r>
        <w:rPr>
          <w:spacing w:val="-5"/>
          <w:sz w:val="24"/>
        </w:rPr>
        <w:t xml:space="preserve"> </w:t>
      </w:r>
      <w:r>
        <w:rPr>
          <w:sz w:val="24"/>
        </w:rPr>
        <w:t>проектирование</w:t>
      </w:r>
      <w:r>
        <w:rPr>
          <w:spacing w:val="-8"/>
          <w:sz w:val="24"/>
        </w:rPr>
        <w:t xml:space="preserve"> </w:t>
      </w:r>
      <w:r>
        <w:rPr>
          <w:sz w:val="24"/>
        </w:rPr>
        <w:t>и</w:t>
      </w:r>
      <w:r>
        <w:rPr>
          <w:spacing w:val="-5"/>
          <w:sz w:val="24"/>
        </w:rPr>
        <w:t xml:space="preserve"> </w:t>
      </w:r>
      <w:r>
        <w:rPr>
          <w:spacing w:val="-2"/>
          <w:sz w:val="24"/>
        </w:rPr>
        <w:t>управление;</w:t>
      </w:r>
    </w:p>
    <w:p w:rsidR="002F49BA" w:rsidRDefault="00263745" w:rsidP="0094109D">
      <w:pPr>
        <w:pStyle w:val="a5"/>
        <w:numPr>
          <w:ilvl w:val="1"/>
          <w:numId w:val="55"/>
        </w:numPr>
        <w:tabs>
          <w:tab w:val="left" w:pos="1812"/>
        </w:tabs>
        <w:spacing w:before="4" w:line="293" w:lineRule="exact"/>
        <w:ind w:left="1812" w:hanging="282"/>
        <w:jc w:val="left"/>
        <w:rPr>
          <w:sz w:val="24"/>
        </w:rPr>
      </w:pPr>
      <w:r>
        <w:rPr>
          <w:sz w:val="24"/>
        </w:rPr>
        <w:t>математическая</w:t>
      </w:r>
      <w:r>
        <w:rPr>
          <w:spacing w:val="-6"/>
          <w:sz w:val="24"/>
        </w:rPr>
        <w:t xml:space="preserve"> </w:t>
      </w:r>
      <w:r>
        <w:rPr>
          <w:sz w:val="24"/>
        </w:rPr>
        <w:t>обработка</w:t>
      </w:r>
      <w:r>
        <w:rPr>
          <w:spacing w:val="-9"/>
          <w:sz w:val="24"/>
        </w:rPr>
        <w:t xml:space="preserve"> </w:t>
      </w:r>
      <w:r>
        <w:rPr>
          <w:sz w:val="24"/>
        </w:rPr>
        <w:t>и</w:t>
      </w:r>
      <w:r>
        <w:rPr>
          <w:spacing w:val="-2"/>
          <w:sz w:val="24"/>
        </w:rPr>
        <w:t xml:space="preserve"> </w:t>
      </w:r>
      <w:r>
        <w:rPr>
          <w:sz w:val="24"/>
        </w:rPr>
        <w:t>визуализация</w:t>
      </w:r>
      <w:r>
        <w:rPr>
          <w:spacing w:val="-3"/>
          <w:sz w:val="24"/>
        </w:rPr>
        <w:t xml:space="preserve"> </w:t>
      </w:r>
      <w:r>
        <w:rPr>
          <w:spacing w:val="-2"/>
          <w:sz w:val="24"/>
        </w:rPr>
        <w:t>данных;</w:t>
      </w:r>
    </w:p>
    <w:p w:rsidR="002F49BA" w:rsidRDefault="00263745" w:rsidP="0094109D">
      <w:pPr>
        <w:pStyle w:val="a5"/>
        <w:numPr>
          <w:ilvl w:val="1"/>
          <w:numId w:val="55"/>
        </w:numPr>
        <w:tabs>
          <w:tab w:val="left" w:pos="1812"/>
        </w:tabs>
        <w:spacing w:line="293" w:lineRule="exact"/>
        <w:ind w:left="1812" w:hanging="282"/>
        <w:jc w:val="left"/>
        <w:rPr>
          <w:sz w:val="24"/>
        </w:rPr>
      </w:pPr>
      <w:r>
        <w:rPr>
          <w:sz w:val="24"/>
        </w:rPr>
        <w:t>создание</w:t>
      </w:r>
      <w:r>
        <w:rPr>
          <w:spacing w:val="-6"/>
          <w:sz w:val="24"/>
        </w:rPr>
        <w:t xml:space="preserve"> </w:t>
      </w:r>
      <w:r>
        <w:rPr>
          <w:sz w:val="24"/>
        </w:rPr>
        <w:t>веб-страниц</w:t>
      </w:r>
      <w:r>
        <w:rPr>
          <w:spacing w:val="-4"/>
          <w:sz w:val="24"/>
        </w:rPr>
        <w:t xml:space="preserve"> </w:t>
      </w:r>
      <w:r>
        <w:rPr>
          <w:sz w:val="24"/>
        </w:rPr>
        <w:t>и</w:t>
      </w:r>
      <w:r>
        <w:rPr>
          <w:spacing w:val="2"/>
          <w:sz w:val="24"/>
        </w:rPr>
        <w:t xml:space="preserve"> </w:t>
      </w:r>
      <w:r>
        <w:rPr>
          <w:spacing w:val="-2"/>
          <w:sz w:val="24"/>
        </w:rPr>
        <w:t>сайтов;</w:t>
      </w:r>
    </w:p>
    <w:p w:rsidR="002F49BA" w:rsidRDefault="00263745" w:rsidP="0094109D">
      <w:pPr>
        <w:pStyle w:val="a5"/>
        <w:numPr>
          <w:ilvl w:val="1"/>
          <w:numId w:val="55"/>
        </w:numPr>
        <w:tabs>
          <w:tab w:val="left" w:pos="1812"/>
        </w:tabs>
        <w:spacing w:line="292" w:lineRule="exact"/>
        <w:ind w:left="1812" w:hanging="282"/>
        <w:jc w:val="left"/>
        <w:rPr>
          <w:sz w:val="24"/>
        </w:rPr>
      </w:pPr>
      <w:r>
        <w:rPr>
          <w:sz w:val="24"/>
        </w:rPr>
        <w:t>сетевая</w:t>
      </w:r>
      <w:r>
        <w:rPr>
          <w:spacing w:val="-4"/>
          <w:sz w:val="24"/>
        </w:rPr>
        <w:t xml:space="preserve"> </w:t>
      </w:r>
      <w:r>
        <w:rPr>
          <w:sz w:val="24"/>
        </w:rPr>
        <w:t>коммуникация</w:t>
      </w:r>
      <w:r>
        <w:rPr>
          <w:spacing w:val="-4"/>
          <w:sz w:val="24"/>
        </w:rPr>
        <w:t xml:space="preserve"> </w:t>
      </w:r>
      <w:r>
        <w:rPr>
          <w:sz w:val="24"/>
        </w:rPr>
        <w:t>между</w:t>
      </w:r>
      <w:r>
        <w:rPr>
          <w:spacing w:val="-8"/>
          <w:sz w:val="24"/>
        </w:rPr>
        <w:t xml:space="preserve"> </w:t>
      </w:r>
      <w:r>
        <w:rPr>
          <w:sz w:val="24"/>
        </w:rPr>
        <w:t>учениками</w:t>
      </w:r>
      <w:r>
        <w:rPr>
          <w:spacing w:val="-2"/>
          <w:sz w:val="24"/>
        </w:rPr>
        <w:t xml:space="preserve"> </w:t>
      </w:r>
      <w:r>
        <w:rPr>
          <w:sz w:val="24"/>
        </w:rPr>
        <w:t>и</w:t>
      </w:r>
      <w:r>
        <w:rPr>
          <w:spacing w:val="-3"/>
          <w:sz w:val="24"/>
        </w:rPr>
        <w:t xml:space="preserve"> </w:t>
      </w:r>
      <w:r>
        <w:rPr>
          <w:sz w:val="24"/>
        </w:rPr>
        <w:t>(или)</w:t>
      </w:r>
      <w:r>
        <w:rPr>
          <w:spacing w:val="-2"/>
          <w:sz w:val="24"/>
        </w:rPr>
        <w:t xml:space="preserve"> учителем.</w:t>
      </w:r>
    </w:p>
    <w:p w:rsidR="002F49BA" w:rsidRDefault="00263745">
      <w:pPr>
        <w:pStyle w:val="a3"/>
        <w:ind w:left="0" w:right="845" w:firstLine="710"/>
      </w:pPr>
      <w:r>
        <w:t>Эффективное формирование ИКТ-компетенции обучающихся может быть обеспечено усилиями команды учителей-предметников, согласование действий которых обеспечивается в ходе регулярных рабочих совещаний по данному вопросу.</w:t>
      </w:r>
    </w:p>
    <w:p w:rsidR="002F49BA" w:rsidRDefault="00263745">
      <w:pPr>
        <w:pStyle w:val="a3"/>
        <w:ind w:left="0" w:right="843" w:firstLine="710"/>
      </w:pPr>
      <w:r>
        <w:t>В школе имеется кабинет информатики, оснащённый 6 рабочими местами для обучающихся и рабочим местом учителя. Все компьютеры имеют выход в Интернет. Кабинет оснащён  МФУ, все компьтеры в данном классе оснащены веб-камерами.</w:t>
      </w:r>
      <w:r>
        <w:rPr>
          <w:spacing w:val="40"/>
        </w:rPr>
        <w:t xml:space="preserve"> </w:t>
      </w:r>
      <w:r>
        <w:t>Кроме того, все учебные кабинеты оснащены автоматизированным рабочим местом учителя (компьютер, м/м проектор, МФУ). В некоторых учебных кабинетах функционируют электронные доски. Ежегодно обновляется материально- техническое оснащение кабинетов. Все компьютеры в учебных кла</w:t>
      </w:r>
      <w:r w:rsidR="00B53D00">
        <w:t>ссах подключены к сети Интернет</w:t>
      </w:r>
      <w:r>
        <w:t>.</w:t>
      </w:r>
      <w:r>
        <w:rPr>
          <w:spacing w:val="38"/>
        </w:rPr>
        <w:t xml:space="preserve"> </w:t>
      </w:r>
    </w:p>
    <w:p w:rsidR="002F49BA" w:rsidRDefault="00263745">
      <w:pPr>
        <w:pStyle w:val="a3"/>
        <w:spacing w:before="67"/>
        <w:ind w:right="843"/>
      </w:pPr>
      <w:r>
        <w:t xml:space="preserve"> Все педагоги школы прошли курсы повышения квалификации по ИКТ, 100% педагогов обучились работе с интерактивной доской, остальные повышали уровень ИКТ-компетентностей на семинарах в рамках внутришкольного повышения квалификации. Учителя делятся опытом со своими коллегами при проведении открытых уроков, на заседаниях МО.</w:t>
      </w:r>
    </w:p>
    <w:p w:rsidR="002F49BA" w:rsidRDefault="002F49BA">
      <w:pPr>
        <w:pStyle w:val="a3"/>
        <w:spacing w:before="3"/>
        <w:ind w:left="0"/>
        <w:jc w:val="left"/>
      </w:pPr>
    </w:p>
    <w:p w:rsidR="002F49BA" w:rsidRDefault="00263745">
      <w:pPr>
        <w:pStyle w:val="3"/>
        <w:ind w:left="1636"/>
        <w:jc w:val="both"/>
      </w:pPr>
      <w:r>
        <w:t>Перечень</w:t>
      </w:r>
      <w:r>
        <w:rPr>
          <w:spacing w:val="-6"/>
        </w:rPr>
        <w:t xml:space="preserve"> </w:t>
      </w:r>
      <w:r>
        <w:t>и</w:t>
      </w:r>
      <w:r>
        <w:rPr>
          <w:spacing w:val="-1"/>
        </w:rPr>
        <w:t xml:space="preserve"> </w:t>
      </w:r>
      <w:r>
        <w:t>описание</w:t>
      </w:r>
      <w:r>
        <w:rPr>
          <w:spacing w:val="-2"/>
        </w:rPr>
        <w:t xml:space="preserve"> </w:t>
      </w:r>
      <w:r>
        <w:t>основных</w:t>
      </w:r>
      <w:r>
        <w:rPr>
          <w:spacing w:val="-6"/>
        </w:rPr>
        <w:t xml:space="preserve"> </w:t>
      </w:r>
      <w:r>
        <w:t>элементов</w:t>
      </w:r>
      <w:r>
        <w:rPr>
          <w:spacing w:val="-5"/>
        </w:rPr>
        <w:t xml:space="preserve"> </w:t>
      </w:r>
      <w:r>
        <w:t>ИКТ-компетенции</w:t>
      </w:r>
      <w:r>
        <w:rPr>
          <w:spacing w:val="-5"/>
        </w:rPr>
        <w:t xml:space="preserve"> </w:t>
      </w:r>
      <w:r>
        <w:t>и</w:t>
      </w:r>
      <w:r>
        <w:rPr>
          <w:spacing w:val="-1"/>
        </w:rPr>
        <w:t xml:space="preserve"> </w:t>
      </w:r>
      <w:r>
        <w:rPr>
          <w:spacing w:val="-2"/>
        </w:rPr>
        <w:t>инструментов</w:t>
      </w:r>
    </w:p>
    <w:p w:rsidR="002F49BA" w:rsidRDefault="00263745">
      <w:pPr>
        <w:spacing w:before="3" w:line="273" w:lineRule="exact"/>
        <w:ind w:left="4522"/>
        <w:jc w:val="both"/>
        <w:rPr>
          <w:b/>
          <w:sz w:val="24"/>
        </w:rPr>
      </w:pPr>
      <w:r>
        <w:rPr>
          <w:b/>
          <w:sz w:val="24"/>
        </w:rPr>
        <w:t>их</w:t>
      </w:r>
      <w:r>
        <w:rPr>
          <w:b/>
          <w:spacing w:val="-3"/>
          <w:sz w:val="24"/>
        </w:rPr>
        <w:t xml:space="preserve"> </w:t>
      </w:r>
      <w:r>
        <w:rPr>
          <w:b/>
          <w:spacing w:val="-2"/>
          <w:sz w:val="24"/>
        </w:rPr>
        <w:t>использования</w:t>
      </w:r>
    </w:p>
    <w:p w:rsidR="002F49BA" w:rsidRDefault="00263745">
      <w:pPr>
        <w:pStyle w:val="a3"/>
        <w:ind w:left="0" w:right="842" w:firstLine="710"/>
      </w:pPr>
      <w:r>
        <w:rPr>
          <w:b/>
        </w:rPr>
        <w:t>Обращение с устройствами ИКТ.</w:t>
      </w:r>
      <w:r w:rsidR="00B53D00">
        <w:rPr>
          <w:b/>
        </w:rPr>
        <w:t xml:space="preserve"> </w:t>
      </w:r>
      <w:r>
        <w:t>Соединение устройств ИКТ</w:t>
      </w:r>
      <w:r>
        <w:rPr>
          <w:spacing w:val="-1"/>
        </w:rPr>
        <w:t xml:space="preserve"> </w:t>
      </w:r>
      <w:r>
        <w:t>(блоки компьютера, устройства сетей, принтер, проектор, сканер, измерительные устройства и т. д.) с использованием проводных и беспроводных технологий; включение и выключение устройств ИКТ; получение информации о характеристиках компьютера; осуществление информационного подключения к локальной сети и глобальной сети Интернет; выполнение базовых операций с основными элементами пользовательского интерфейса: работа с меню, запуск прикладных программ, обращение за справкой; вход в информационную среду образовательной организации, в том числе через Интернет, размещение в информационной среде различных информационных объектов; оценивание числовых параметров информационных процессов (объем памяти, необходимой для хранения информации; скорость передачи информации, пропускная способность выбранного канала и пр.); вывод информации на бумагу, работа с расходными материалами; соблюдение требований к организации компьютерного рабочего места, техника безопасности, гигиены, эргономики и ресурсосбережения при работе с устройствами ИКТ.</w:t>
      </w:r>
    </w:p>
    <w:p w:rsidR="002F49BA" w:rsidRDefault="00263745">
      <w:pPr>
        <w:pStyle w:val="a3"/>
        <w:ind w:left="0" w:right="839" w:firstLine="710"/>
      </w:pPr>
      <w:r>
        <w:rPr>
          <w:b/>
        </w:rPr>
        <w:t>Фиксация и обработка изображений и звуков.</w:t>
      </w:r>
      <w:r w:rsidR="00B53D00">
        <w:rPr>
          <w:b/>
        </w:rPr>
        <w:t xml:space="preserve"> </w:t>
      </w:r>
      <w:r>
        <w:t>Выбор технических средств ИКТ для фиксации изображений и звуков в соответствии с поставленной целью;</w:t>
      </w:r>
      <w:r>
        <w:rPr>
          <w:spacing w:val="80"/>
        </w:rPr>
        <w:t xml:space="preserve"> </w:t>
      </w:r>
      <w:r>
        <w:t>осуществление фиксации изображений и звуков в ходе процесса обсуждения, проведения эксперимента, природного процесса, фиксации хода и результатов проектной деятельности; создание презентаций на основе цифровых фотографий; осуществление видеосъемки и монтажа отснятого материала с использованием возможностей специальных компьютерных инструментов; осуществление обработки цифровых фотографий с использованием возможностей специальных компьютерных инструментов; осуществление обработки цифровых звукозаписей с использованием возможностей специальных компьютерных инструментов; понимание и учет смысла и содержания деятельности при организации фиксации, выделение для фиксации отдельных элементов объектов и процессов, обеспечение качества фиксации существенных элементов.</w:t>
      </w:r>
    </w:p>
    <w:p w:rsidR="002F49BA" w:rsidRDefault="00263745">
      <w:pPr>
        <w:pStyle w:val="a3"/>
        <w:spacing w:before="2"/>
        <w:ind w:left="0" w:right="841" w:firstLine="710"/>
      </w:pPr>
      <w:r>
        <w:rPr>
          <w:b/>
        </w:rPr>
        <w:t>Поиск и организация хранения информации.</w:t>
      </w:r>
      <w:r w:rsidR="00B53D00">
        <w:rPr>
          <w:b/>
        </w:rPr>
        <w:t xml:space="preserve"> </w:t>
      </w:r>
      <w:r>
        <w:t>Использование приемов поиска информации на персональном компьютере, в информационной среде организации и в образовательном пространстве; использование различных приемов поиска информации в сети Интернет (поисковые системы, справочные разделы, предметные рубрики); осуществление поиска информации в сети Интернет с использованием простых запросов (по одному признаку); построение запросов для поиска информации с использованием логических операций и анализ результатов поиска; сохранение для индивидуального использования найденных в сети Интернет информационных объектов и ссылок на них; использование различных библиотечных, в том числе электронных, каталогов для поиска необходимых книг; поиск информации в различных базах данных, создание и заполнение баз данных, в частности, использование различных определителей; формирование собственного информационного пространства: создание системы папок и размещение в них нужных информационных источников, размещение информации в сети Интернет.</w:t>
      </w:r>
    </w:p>
    <w:p w:rsidR="002F49BA" w:rsidRDefault="00263745" w:rsidP="00D83BF0">
      <w:pPr>
        <w:pStyle w:val="a3"/>
        <w:ind w:left="0" w:right="847" w:firstLine="710"/>
      </w:pPr>
      <w:r>
        <w:rPr>
          <w:b/>
        </w:rPr>
        <w:t>Создание письменных сообщений.</w:t>
      </w:r>
      <w:r w:rsidR="00B53D00">
        <w:rPr>
          <w:b/>
        </w:rPr>
        <w:t xml:space="preserve"> </w:t>
      </w:r>
      <w:r>
        <w:t>Создание текстовых документов на русском, родном и иностранном языках посредством квалифицированного клавиатурного письма с использованием базовых средств текстовых редакторов; осуществление редактирования и</w:t>
      </w:r>
      <w:r w:rsidR="00D83BF0">
        <w:t xml:space="preserve"> </w:t>
      </w:r>
      <w:r>
        <w:t>структурирования текста в соответствии с его смыслом средствами текстового редактора (выделение, перемещение и удаление фрагментов текста; создание текстов с повторяющимися фрагментами; создание таблиц и списков; осуществление орфографического контроля в текстовом документе с помощью средств текстового процессора);</w:t>
      </w:r>
      <w:r>
        <w:rPr>
          <w:spacing w:val="-1"/>
        </w:rPr>
        <w:t xml:space="preserve"> </w:t>
      </w:r>
      <w:r>
        <w:t>оформление текста в соответствии с заданными требованиями к шрифту, его начертанию, размеру и цвету, к выравниванию текста; установка параметров страницы документа; форматирование символов и абзацев; вставка колонтитулов и номеров</w:t>
      </w:r>
      <w:r>
        <w:rPr>
          <w:spacing w:val="40"/>
        </w:rPr>
        <w:t xml:space="preserve"> </w:t>
      </w:r>
      <w:r>
        <w:t>страниц; вставка в документ формул, таблиц, списков, изображений; участие в коллективном создании текстового документа; создание гипертекстовых документов; сканирование текста и осуществление распознавания сканированного текста; использование ссылок и цитирование источников при создании на их основе собственных информационных объектов.</w:t>
      </w:r>
    </w:p>
    <w:p w:rsidR="002F49BA" w:rsidRDefault="00263745">
      <w:pPr>
        <w:pStyle w:val="a3"/>
        <w:spacing w:before="2"/>
        <w:ind w:left="0" w:right="842" w:firstLine="710"/>
      </w:pPr>
      <w:r>
        <w:rPr>
          <w:b/>
        </w:rPr>
        <w:t>Создание графических объектов.</w:t>
      </w:r>
      <w:r w:rsidR="00B53D00">
        <w:rPr>
          <w:b/>
        </w:rPr>
        <w:t xml:space="preserve"> </w:t>
      </w:r>
      <w:r>
        <w:t>Создание и редактирование изображений с помощью инструментов графического редактора; создание графических объектов с повторяющимися и(или) преобразованными фрагментами; создание графических</w:t>
      </w:r>
      <w:r>
        <w:rPr>
          <w:spacing w:val="80"/>
        </w:rPr>
        <w:t xml:space="preserve"> </w:t>
      </w:r>
      <w:r>
        <w:t>объектов</w:t>
      </w:r>
      <w:r>
        <w:rPr>
          <w:spacing w:val="-1"/>
        </w:rPr>
        <w:t xml:space="preserve"> </w:t>
      </w:r>
      <w:r>
        <w:t>проведением</w:t>
      </w:r>
      <w:r>
        <w:rPr>
          <w:spacing w:val="-1"/>
        </w:rPr>
        <w:t xml:space="preserve"> </w:t>
      </w:r>
      <w:r>
        <w:t xml:space="preserve">рукой </w:t>
      </w:r>
      <w:r>
        <w:lastRenderedPageBreak/>
        <w:t>произвольных</w:t>
      </w:r>
      <w:r>
        <w:rPr>
          <w:spacing w:val="-2"/>
        </w:rPr>
        <w:t xml:space="preserve"> </w:t>
      </w:r>
      <w:r>
        <w:t>линий с</w:t>
      </w:r>
      <w:r>
        <w:rPr>
          <w:spacing w:val="-3"/>
        </w:rPr>
        <w:t xml:space="preserve"> </w:t>
      </w:r>
      <w:r>
        <w:t>использованием специализированных компьютерных инструментов и устройств; создание различных геометрических объектов</w:t>
      </w:r>
      <w:r>
        <w:rPr>
          <w:spacing w:val="40"/>
        </w:rPr>
        <w:t xml:space="preserve"> </w:t>
      </w:r>
      <w:r>
        <w:t>и чертежей с использованием возможностей специальных компьютерных инструментов; создание диаграмм различных видов (алгоритмических, концептуальных, классификационных, организационных, родства и др.) в соответствии с решаемыми задачами; создание движущихся изображений с использованием возможностей специальных компьютерных инструментов; создание объектов трехмерной графики.</w:t>
      </w:r>
    </w:p>
    <w:p w:rsidR="002F49BA" w:rsidRDefault="00263745">
      <w:pPr>
        <w:pStyle w:val="a3"/>
        <w:ind w:left="0" w:right="848" w:firstLine="710"/>
      </w:pPr>
      <w:r>
        <w:rPr>
          <w:b/>
        </w:rPr>
        <w:t>Создание музыкальных и звуковых объектов.</w:t>
      </w:r>
      <w:r w:rsidR="00B53D00">
        <w:rPr>
          <w:b/>
        </w:rPr>
        <w:t xml:space="preserve"> </w:t>
      </w:r>
      <w:r>
        <w:t>Использование звуковых и музыкальных редакторов; использование клавишных и кинестетических синтезаторов; использование программ звукозаписи и микрофонов; запись звуковых файлов с</w:t>
      </w:r>
      <w:r>
        <w:rPr>
          <w:spacing w:val="40"/>
        </w:rPr>
        <w:t xml:space="preserve"> </w:t>
      </w:r>
      <w:r>
        <w:t>различным качеством звучания (глубиной кодирования и частотой дискретизации).</w:t>
      </w:r>
    </w:p>
    <w:p w:rsidR="002F49BA" w:rsidRDefault="00263745">
      <w:pPr>
        <w:pStyle w:val="a3"/>
        <w:spacing w:before="6"/>
        <w:ind w:left="0" w:right="841" w:firstLine="710"/>
      </w:pPr>
      <w:r>
        <w:rPr>
          <w:b/>
        </w:rPr>
        <w:t>Восприятие, использование и создание гипертекстовых и мультимедийных информационных объектов.</w:t>
      </w:r>
      <w:r w:rsidR="00B53D00">
        <w:rPr>
          <w:b/>
        </w:rPr>
        <w:t xml:space="preserve"> </w:t>
      </w:r>
      <w:r>
        <w:t>«Чтение» таблиц, графиков, диаграмм, схем и т. д., самостоятельное перекодирование информации из одной знаковой системы в другую; использование при восприятии сообщений содержащихся в них внутренних и внешних ссылок; формулирование вопросов к сообщению, создание краткого описания сообщения; цитирование фрагментов сообщений; использование при восприятии сообщений различных инструментов поиска, справочных источников (включая двуязычные); проведение деконструкции сообщений, выделение в них структуры, элементов и фрагментов; работа с особыми видами сообщений: диаграммами (алгоритмические, концептуальные, классификационные, организационные, родства и др.), картами и спутниковыми фотографиями, в том числе в системах глобального позиционирования; избирательное отношение к информации в окружающем информационном пространстве, отказ от потребления ненужной информации; проектирование дизайна сообщения в соответствии с задачами; создание на заданную тему мультимедийной презентации с гиперссылками, слайды которой содержат тексты, звуки, графические изображения; организация сообщения в виде линейного или включающего ссылки представления для самостоятельного просмотра через браузер; оценивание размеров файлов,</w:t>
      </w:r>
      <w:r>
        <w:rPr>
          <w:spacing w:val="80"/>
        </w:rPr>
        <w:t xml:space="preserve"> </w:t>
      </w:r>
      <w:r>
        <w:t>подготовленных с использованием различных устройств ввода информации в заданный интервал времени (клавиатура, сканер, микрофон, фотокамера, видеокамера); использование программ-архиваторов.</w:t>
      </w:r>
    </w:p>
    <w:p w:rsidR="002F49BA" w:rsidRDefault="00263745">
      <w:pPr>
        <w:pStyle w:val="a3"/>
        <w:spacing w:before="2"/>
        <w:ind w:left="0" w:right="843" w:firstLine="710"/>
      </w:pPr>
      <w:r>
        <w:rPr>
          <w:b/>
        </w:rPr>
        <w:t>Анализ информации, математическая обработка данных в исследовании.</w:t>
      </w:r>
      <w:r w:rsidR="00B53D00">
        <w:rPr>
          <w:b/>
        </w:rPr>
        <w:t xml:space="preserve"> </w:t>
      </w:r>
      <w:r>
        <w:t>Проведение естественнонаучных и социальных измерений, ввод результатов измерений и других цифровых данных и их обработка, в том числе статистически и с помощью визуализации; проведение экспериментов и исследований в виртуальных лабораториях по естественным наукам, математике и информатике; анализ результатов своей деятельности и затрачиваемых ресурсов.</w:t>
      </w:r>
    </w:p>
    <w:p w:rsidR="002F49BA" w:rsidRDefault="00263745" w:rsidP="00D83BF0">
      <w:pPr>
        <w:ind w:right="844" w:firstLine="710"/>
        <w:jc w:val="both"/>
      </w:pPr>
      <w:r>
        <w:rPr>
          <w:b/>
          <w:sz w:val="24"/>
        </w:rPr>
        <w:t>Моделирование, проектирование и управление.</w:t>
      </w:r>
      <w:r w:rsidR="00B53D00">
        <w:rPr>
          <w:b/>
          <w:sz w:val="24"/>
        </w:rPr>
        <w:t xml:space="preserve"> </w:t>
      </w:r>
      <w:r w:rsidR="00D83BF0">
        <w:rPr>
          <w:sz w:val="24"/>
        </w:rPr>
        <w:t xml:space="preserve">Построение с помощью </w:t>
      </w:r>
      <w:r>
        <w:rPr>
          <w:sz w:val="24"/>
        </w:rPr>
        <w:t>компьютерных</w:t>
      </w:r>
      <w:r>
        <w:rPr>
          <w:spacing w:val="40"/>
          <w:sz w:val="24"/>
        </w:rPr>
        <w:t xml:space="preserve"> </w:t>
      </w:r>
      <w:r>
        <w:rPr>
          <w:sz w:val="24"/>
        </w:rPr>
        <w:t>инструментов</w:t>
      </w:r>
      <w:r>
        <w:rPr>
          <w:spacing w:val="40"/>
          <w:sz w:val="24"/>
        </w:rPr>
        <w:t xml:space="preserve"> </w:t>
      </w:r>
      <w:r>
        <w:rPr>
          <w:sz w:val="24"/>
        </w:rPr>
        <w:t>разнообразных</w:t>
      </w:r>
      <w:r>
        <w:rPr>
          <w:spacing w:val="40"/>
          <w:sz w:val="24"/>
        </w:rPr>
        <w:t xml:space="preserve"> </w:t>
      </w:r>
      <w:r>
        <w:rPr>
          <w:sz w:val="24"/>
        </w:rPr>
        <w:t>информационных</w:t>
      </w:r>
      <w:r>
        <w:rPr>
          <w:spacing w:val="40"/>
          <w:sz w:val="24"/>
        </w:rPr>
        <w:t xml:space="preserve"> </w:t>
      </w:r>
      <w:r>
        <w:rPr>
          <w:sz w:val="24"/>
        </w:rPr>
        <w:t>структур</w:t>
      </w:r>
      <w:r>
        <w:rPr>
          <w:spacing w:val="40"/>
          <w:sz w:val="24"/>
        </w:rPr>
        <w:t xml:space="preserve"> </w:t>
      </w:r>
      <w:r>
        <w:rPr>
          <w:sz w:val="24"/>
        </w:rPr>
        <w:t>для</w:t>
      </w:r>
      <w:r>
        <w:rPr>
          <w:spacing w:val="40"/>
          <w:sz w:val="24"/>
        </w:rPr>
        <w:t xml:space="preserve"> </w:t>
      </w:r>
      <w:r>
        <w:rPr>
          <w:sz w:val="24"/>
        </w:rPr>
        <w:t>описания</w:t>
      </w:r>
      <w:r w:rsidR="00D83BF0">
        <w:rPr>
          <w:sz w:val="24"/>
        </w:rPr>
        <w:t xml:space="preserve"> </w:t>
      </w:r>
      <w:r w:rsidRPr="00D83BF0">
        <w:rPr>
          <w:sz w:val="24"/>
          <w:szCs w:val="24"/>
        </w:rPr>
        <w:t>объектов; построение математических моделей изучаемых объектов и процессов; разработка алгоритмов по управлению учебным исполнителем; конструирование и моделирование с использованием материальных конструкторов с компьютерным управлением и обратной связью; моделирование с использованием виртуальных конструкторов; моделирование с использованием средств программирования; проектирование виртуальных и реальных объектов и процессов, использование системы автоматизированного проектирования.</w:t>
      </w:r>
    </w:p>
    <w:p w:rsidR="002F49BA" w:rsidRDefault="00263745">
      <w:pPr>
        <w:pStyle w:val="a3"/>
        <w:ind w:left="0" w:right="840" w:firstLine="710"/>
      </w:pPr>
      <w:r>
        <w:rPr>
          <w:b/>
        </w:rPr>
        <w:t>Коммуникация и социальное взаимодействие.</w:t>
      </w:r>
      <w:r w:rsidR="00B53D00">
        <w:rPr>
          <w:b/>
        </w:rPr>
        <w:t xml:space="preserve"> </w:t>
      </w:r>
      <w:r>
        <w:t>Осуществление образовательного взаимодействия в информационном пространстве образовательной организации (получение и выполнение заданий, получение комментариев, совершенствование своей работы, формирование портфолио); использование возможностей электронной почты для информационного обмена; ведение личного дневника (блога) с использованием возможностей Интернета; работа в группе над сообщением; участие в форумах в социальных образовательных сетях; выступления перед аудиторией в целях</w:t>
      </w:r>
      <w:r>
        <w:rPr>
          <w:spacing w:val="40"/>
        </w:rPr>
        <w:t xml:space="preserve"> </w:t>
      </w:r>
      <w:r>
        <w:t>представления ей результатов своей работы с помощью средств ИКТ; соблюдение норм информационной культуры, этики и права; уважительное отношение к частной информации и информационным правам других людей.</w:t>
      </w:r>
    </w:p>
    <w:p w:rsidR="002F49BA" w:rsidRDefault="00263745">
      <w:pPr>
        <w:pStyle w:val="a3"/>
        <w:ind w:left="0" w:right="844" w:firstLine="710"/>
      </w:pPr>
      <w:r>
        <w:rPr>
          <w:b/>
        </w:rPr>
        <w:t>Информационная безопасность.</w:t>
      </w:r>
      <w:r w:rsidR="00B53D00">
        <w:rPr>
          <w:b/>
        </w:rPr>
        <w:t xml:space="preserve"> </w:t>
      </w:r>
      <w:r>
        <w:t>Осуществление защиты информации от компьютерных вирусов с помощью антивирусных программ; соблюдение правил безопасного поведения в Интернете; использование полезных ресурсов Интернета и отказ от использования ресурсов, содержание которых несовместимо с задачами воспитания и образования или нежелательно.</w:t>
      </w:r>
    </w:p>
    <w:p w:rsidR="002F49BA" w:rsidRDefault="002F49BA">
      <w:pPr>
        <w:pStyle w:val="a3"/>
        <w:ind w:left="0"/>
        <w:jc w:val="left"/>
      </w:pPr>
    </w:p>
    <w:p w:rsidR="002F49BA" w:rsidRDefault="002F49BA">
      <w:pPr>
        <w:pStyle w:val="a3"/>
        <w:spacing w:before="7"/>
        <w:ind w:left="0"/>
        <w:jc w:val="left"/>
      </w:pPr>
    </w:p>
    <w:p w:rsidR="002F49BA" w:rsidRDefault="00263745">
      <w:pPr>
        <w:pStyle w:val="3"/>
        <w:spacing w:before="1"/>
        <w:ind w:left="0" w:right="840" w:firstLine="710"/>
      </w:pPr>
      <w:r>
        <w:t>Планируемые результаты формирования и развития компетентности обучающихся</w:t>
      </w:r>
      <w:r>
        <w:rPr>
          <w:spacing w:val="-7"/>
        </w:rPr>
        <w:t xml:space="preserve"> </w:t>
      </w:r>
      <w:r>
        <w:t>в</w:t>
      </w:r>
      <w:r>
        <w:rPr>
          <w:spacing w:val="-6"/>
        </w:rPr>
        <w:t xml:space="preserve"> </w:t>
      </w:r>
      <w:r>
        <w:t>области</w:t>
      </w:r>
      <w:r>
        <w:rPr>
          <w:spacing w:val="-6"/>
        </w:rPr>
        <w:t xml:space="preserve"> </w:t>
      </w:r>
      <w:r>
        <w:t>использования</w:t>
      </w:r>
      <w:r>
        <w:rPr>
          <w:spacing w:val="-11"/>
        </w:rPr>
        <w:t xml:space="preserve"> </w:t>
      </w:r>
      <w:r>
        <w:t xml:space="preserve">информационно-коммуникационных </w:t>
      </w:r>
      <w:r>
        <w:rPr>
          <w:spacing w:val="-2"/>
        </w:rPr>
        <w:t>технологий</w:t>
      </w:r>
    </w:p>
    <w:p w:rsidR="002F49BA" w:rsidRDefault="00263745">
      <w:pPr>
        <w:pStyle w:val="a3"/>
        <w:ind w:left="0" w:right="852" w:firstLine="710"/>
      </w:pPr>
      <w:r>
        <w:t>Представленные планируемые результаты развития компетентности обучающихся</w:t>
      </w:r>
      <w:r>
        <w:rPr>
          <w:spacing w:val="40"/>
        </w:rPr>
        <w:t xml:space="preserve"> </w:t>
      </w:r>
      <w:r>
        <w:t>в области использования ИКТ учитывают существующие знания и компетенции, полученные обучающимися вне</w:t>
      </w:r>
      <w:r>
        <w:rPr>
          <w:spacing w:val="-2"/>
        </w:rPr>
        <w:t xml:space="preserve"> </w:t>
      </w:r>
      <w:r>
        <w:t>образовательной организации. Вместе с тем планируемые результаты могут быть адаптированы и под обучающихся, кому требуется более полное сопровождение в сфере формирования ИКТ-компетенций.</w:t>
      </w:r>
    </w:p>
    <w:p w:rsidR="002F49BA" w:rsidRDefault="00263745">
      <w:pPr>
        <w:spacing w:before="245" w:line="216" w:lineRule="auto"/>
        <w:ind w:left="819" w:right="840"/>
        <w:rPr>
          <w:rFonts w:ascii="Roboto Medium" w:hAnsi="Roboto Medium"/>
          <w:i/>
          <w:sz w:val="24"/>
        </w:rPr>
      </w:pPr>
      <w:bookmarkStart w:id="195" w:name="В_рамках_направления_«Обращение_с_устрой"/>
      <w:bookmarkEnd w:id="195"/>
      <w:r>
        <w:rPr>
          <w:rFonts w:ascii="Roboto Medium" w:hAnsi="Roboto Medium"/>
          <w:i/>
          <w:spacing w:val="-2"/>
          <w:sz w:val="24"/>
        </w:rPr>
        <w:t>В</w:t>
      </w:r>
      <w:r>
        <w:rPr>
          <w:rFonts w:ascii="Roboto Medium" w:hAnsi="Roboto Medium"/>
          <w:i/>
          <w:spacing w:val="-5"/>
          <w:sz w:val="24"/>
        </w:rPr>
        <w:t xml:space="preserve"> </w:t>
      </w:r>
      <w:r>
        <w:rPr>
          <w:rFonts w:ascii="Roboto Medium" w:hAnsi="Roboto Medium"/>
          <w:i/>
          <w:spacing w:val="-2"/>
          <w:sz w:val="24"/>
        </w:rPr>
        <w:t>рамках</w:t>
      </w:r>
      <w:r>
        <w:rPr>
          <w:rFonts w:ascii="Roboto Medium" w:hAnsi="Roboto Medium"/>
          <w:i/>
          <w:spacing w:val="-8"/>
          <w:sz w:val="24"/>
        </w:rPr>
        <w:t xml:space="preserve"> </w:t>
      </w:r>
      <w:r>
        <w:rPr>
          <w:rFonts w:ascii="Roboto Medium" w:hAnsi="Roboto Medium"/>
          <w:i/>
          <w:spacing w:val="-2"/>
          <w:sz w:val="24"/>
        </w:rPr>
        <w:t>направления</w:t>
      </w:r>
      <w:r>
        <w:rPr>
          <w:rFonts w:ascii="Roboto Medium" w:hAnsi="Roboto Medium"/>
          <w:i/>
          <w:spacing w:val="-6"/>
          <w:sz w:val="24"/>
        </w:rPr>
        <w:t xml:space="preserve"> </w:t>
      </w:r>
      <w:r>
        <w:rPr>
          <w:rFonts w:ascii="Roboto Medium" w:hAnsi="Roboto Medium"/>
          <w:i/>
          <w:spacing w:val="-2"/>
          <w:sz w:val="24"/>
        </w:rPr>
        <w:t>«Обращение</w:t>
      </w:r>
      <w:r>
        <w:rPr>
          <w:rFonts w:ascii="Roboto Medium" w:hAnsi="Roboto Medium"/>
          <w:i/>
          <w:spacing w:val="-5"/>
          <w:sz w:val="24"/>
        </w:rPr>
        <w:t xml:space="preserve"> </w:t>
      </w:r>
      <w:r>
        <w:rPr>
          <w:rFonts w:ascii="Roboto Medium" w:hAnsi="Roboto Medium"/>
          <w:i/>
          <w:spacing w:val="-2"/>
          <w:sz w:val="24"/>
        </w:rPr>
        <w:t>с</w:t>
      </w:r>
      <w:r>
        <w:rPr>
          <w:rFonts w:ascii="Roboto Medium" w:hAnsi="Roboto Medium"/>
          <w:i/>
          <w:spacing w:val="-4"/>
          <w:sz w:val="24"/>
        </w:rPr>
        <w:t xml:space="preserve"> </w:t>
      </w:r>
      <w:r>
        <w:rPr>
          <w:rFonts w:ascii="Roboto Medium" w:hAnsi="Roboto Medium"/>
          <w:i/>
          <w:spacing w:val="-2"/>
          <w:sz w:val="24"/>
        </w:rPr>
        <w:t>устройствами</w:t>
      </w:r>
      <w:r>
        <w:rPr>
          <w:rFonts w:ascii="Roboto Medium" w:hAnsi="Roboto Medium"/>
          <w:i/>
          <w:spacing w:val="-5"/>
          <w:sz w:val="24"/>
        </w:rPr>
        <w:t xml:space="preserve"> </w:t>
      </w:r>
      <w:r>
        <w:rPr>
          <w:rFonts w:ascii="Roboto Medium" w:hAnsi="Roboto Medium"/>
          <w:i/>
          <w:spacing w:val="-2"/>
          <w:sz w:val="24"/>
        </w:rPr>
        <w:t>ИКТ»</w:t>
      </w:r>
      <w:r>
        <w:rPr>
          <w:rFonts w:ascii="Roboto Medium" w:hAnsi="Roboto Medium"/>
          <w:i/>
          <w:spacing w:val="-8"/>
          <w:sz w:val="24"/>
        </w:rPr>
        <w:t xml:space="preserve"> </w:t>
      </w:r>
      <w:r>
        <w:rPr>
          <w:rFonts w:ascii="Roboto Medium" w:hAnsi="Roboto Medium"/>
          <w:i/>
          <w:spacing w:val="-2"/>
          <w:sz w:val="24"/>
        </w:rPr>
        <w:t>в</w:t>
      </w:r>
      <w:r>
        <w:rPr>
          <w:rFonts w:ascii="Roboto Medium" w:hAnsi="Roboto Medium"/>
          <w:i/>
          <w:spacing w:val="-5"/>
          <w:sz w:val="24"/>
        </w:rPr>
        <w:t xml:space="preserve"> </w:t>
      </w:r>
      <w:r>
        <w:rPr>
          <w:rFonts w:ascii="Roboto Medium" w:hAnsi="Roboto Medium"/>
          <w:i/>
          <w:spacing w:val="-2"/>
          <w:sz w:val="24"/>
        </w:rPr>
        <w:t>качестве</w:t>
      </w:r>
      <w:r>
        <w:rPr>
          <w:rFonts w:ascii="Roboto Medium" w:hAnsi="Roboto Medium"/>
          <w:i/>
          <w:spacing w:val="-5"/>
          <w:sz w:val="24"/>
        </w:rPr>
        <w:t xml:space="preserve"> </w:t>
      </w:r>
      <w:r>
        <w:rPr>
          <w:rFonts w:ascii="Roboto Medium" w:hAnsi="Roboto Medium"/>
          <w:i/>
          <w:spacing w:val="-2"/>
          <w:sz w:val="24"/>
        </w:rPr>
        <w:t xml:space="preserve">основных </w:t>
      </w:r>
      <w:r>
        <w:rPr>
          <w:rFonts w:ascii="Roboto Medium" w:hAnsi="Roboto Medium"/>
          <w:i/>
          <w:spacing w:val="-4"/>
          <w:sz w:val="24"/>
        </w:rPr>
        <w:t>планируемых</w:t>
      </w:r>
      <w:r>
        <w:rPr>
          <w:rFonts w:ascii="Roboto Medium" w:hAnsi="Roboto Medium"/>
          <w:i/>
          <w:spacing w:val="-6"/>
          <w:sz w:val="24"/>
        </w:rPr>
        <w:t xml:space="preserve"> </w:t>
      </w:r>
      <w:r>
        <w:rPr>
          <w:rFonts w:ascii="Roboto Medium" w:hAnsi="Roboto Medium"/>
          <w:i/>
          <w:spacing w:val="-4"/>
          <w:sz w:val="24"/>
        </w:rPr>
        <w:t>результатов возможен следующий список того, что</w:t>
      </w:r>
      <w:r>
        <w:rPr>
          <w:rFonts w:ascii="Roboto Medium" w:hAnsi="Roboto Medium"/>
          <w:i/>
          <w:spacing w:val="-6"/>
          <w:sz w:val="24"/>
        </w:rPr>
        <w:t xml:space="preserve"> </w:t>
      </w:r>
      <w:r>
        <w:rPr>
          <w:rFonts w:ascii="Roboto Medium" w:hAnsi="Roboto Medium"/>
          <w:i/>
          <w:spacing w:val="-4"/>
          <w:sz w:val="24"/>
        </w:rPr>
        <w:t xml:space="preserve">обучающийся </w:t>
      </w:r>
      <w:r>
        <w:rPr>
          <w:rFonts w:ascii="Roboto Medium" w:hAnsi="Roboto Medium"/>
          <w:i/>
          <w:spacing w:val="-2"/>
          <w:sz w:val="24"/>
        </w:rPr>
        <w:t>сможет:</w:t>
      </w:r>
    </w:p>
    <w:p w:rsidR="002F49BA" w:rsidRDefault="00263745" w:rsidP="0094109D">
      <w:pPr>
        <w:pStyle w:val="a5"/>
        <w:numPr>
          <w:ilvl w:val="0"/>
          <w:numId w:val="56"/>
        </w:numPr>
        <w:tabs>
          <w:tab w:val="left" w:pos="1811"/>
        </w:tabs>
        <w:spacing w:before="48"/>
        <w:ind w:left="819" w:right="850" w:firstLine="710"/>
        <w:jc w:val="both"/>
        <w:rPr>
          <w:sz w:val="24"/>
        </w:rPr>
      </w:pPr>
      <w:r>
        <w:rPr>
          <w:sz w:val="24"/>
        </w:rPr>
        <w:t>осуществлять информационное подключение к локальной сети и глобальной сети Интернет;</w:t>
      </w:r>
    </w:p>
    <w:p w:rsidR="002F49BA" w:rsidRDefault="00263745" w:rsidP="0094109D">
      <w:pPr>
        <w:pStyle w:val="a5"/>
        <w:numPr>
          <w:ilvl w:val="0"/>
          <w:numId w:val="56"/>
        </w:numPr>
        <w:tabs>
          <w:tab w:val="left" w:pos="1812"/>
        </w:tabs>
        <w:spacing w:line="271" w:lineRule="exact"/>
        <w:ind w:left="1812" w:hanging="282"/>
        <w:jc w:val="both"/>
        <w:rPr>
          <w:sz w:val="24"/>
        </w:rPr>
      </w:pPr>
      <w:r>
        <w:rPr>
          <w:sz w:val="24"/>
        </w:rPr>
        <w:t>получать</w:t>
      </w:r>
      <w:r>
        <w:rPr>
          <w:spacing w:val="-7"/>
          <w:sz w:val="24"/>
        </w:rPr>
        <w:t xml:space="preserve"> </w:t>
      </w:r>
      <w:r>
        <w:rPr>
          <w:sz w:val="24"/>
        </w:rPr>
        <w:t>информацию</w:t>
      </w:r>
      <w:r>
        <w:rPr>
          <w:spacing w:val="-11"/>
          <w:sz w:val="24"/>
        </w:rPr>
        <w:t xml:space="preserve"> </w:t>
      </w:r>
      <w:r>
        <w:rPr>
          <w:sz w:val="24"/>
        </w:rPr>
        <w:t>о</w:t>
      </w:r>
      <w:r>
        <w:rPr>
          <w:spacing w:val="-1"/>
          <w:sz w:val="24"/>
        </w:rPr>
        <w:t xml:space="preserve"> </w:t>
      </w:r>
      <w:r>
        <w:rPr>
          <w:sz w:val="24"/>
        </w:rPr>
        <w:t>характеристиках</w:t>
      </w:r>
      <w:r>
        <w:rPr>
          <w:spacing w:val="-9"/>
          <w:sz w:val="24"/>
        </w:rPr>
        <w:t xml:space="preserve"> </w:t>
      </w:r>
      <w:r>
        <w:rPr>
          <w:spacing w:val="-2"/>
          <w:sz w:val="24"/>
        </w:rPr>
        <w:t>компьютера;</w:t>
      </w:r>
    </w:p>
    <w:p w:rsidR="002F49BA" w:rsidRDefault="00263745" w:rsidP="0094109D">
      <w:pPr>
        <w:pStyle w:val="a5"/>
        <w:numPr>
          <w:ilvl w:val="0"/>
          <w:numId w:val="56"/>
        </w:numPr>
        <w:tabs>
          <w:tab w:val="left" w:pos="1811"/>
        </w:tabs>
        <w:spacing w:before="3"/>
        <w:ind w:left="819" w:right="852" w:firstLine="710"/>
        <w:jc w:val="both"/>
        <w:rPr>
          <w:sz w:val="24"/>
        </w:rPr>
      </w:pPr>
      <w:r>
        <w:rPr>
          <w:sz w:val="24"/>
        </w:rPr>
        <w:t>оценивать числовые параметры информационных процессов (объем памяти, необходимой для хранения информации; скорость передачи информации, пропускную способность выбранного канала и пр.);</w:t>
      </w:r>
    </w:p>
    <w:p w:rsidR="002F49BA" w:rsidRDefault="00263745" w:rsidP="0094109D">
      <w:pPr>
        <w:pStyle w:val="a5"/>
        <w:numPr>
          <w:ilvl w:val="0"/>
          <w:numId w:val="56"/>
        </w:numPr>
        <w:tabs>
          <w:tab w:val="left" w:pos="1811"/>
        </w:tabs>
        <w:ind w:left="819" w:right="844" w:firstLine="710"/>
        <w:jc w:val="both"/>
        <w:rPr>
          <w:sz w:val="24"/>
        </w:rPr>
      </w:pPr>
      <w:r>
        <w:rPr>
          <w:sz w:val="24"/>
        </w:rPr>
        <w:t>соединять устройства ИКТ (блоки компьютера, устройства сетей, принтер, проектор, сканер, измерительные устройства и т. д.) с использованием проводных и беспроводных технологий;</w:t>
      </w:r>
    </w:p>
    <w:p w:rsidR="002F49BA" w:rsidRDefault="00263745" w:rsidP="0094109D">
      <w:pPr>
        <w:pStyle w:val="a5"/>
        <w:numPr>
          <w:ilvl w:val="0"/>
          <w:numId w:val="56"/>
        </w:numPr>
        <w:tabs>
          <w:tab w:val="left" w:pos="1811"/>
        </w:tabs>
        <w:ind w:left="819" w:right="850" w:firstLine="710"/>
        <w:jc w:val="both"/>
        <w:rPr>
          <w:sz w:val="24"/>
        </w:rPr>
      </w:pPr>
      <w:r>
        <w:rPr>
          <w:sz w:val="24"/>
        </w:rPr>
        <w:t xml:space="preserve">входить в информационную среду образовательной организации, в том числе через сеть Интернет, размещать в информационной среде различные информационные </w:t>
      </w:r>
      <w:r>
        <w:rPr>
          <w:spacing w:val="-2"/>
          <w:sz w:val="24"/>
        </w:rPr>
        <w:t>объекты;</w:t>
      </w:r>
    </w:p>
    <w:p w:rsidR="002F49BA" w:rsidRDefault="00263745" w:rsidP="0094109D">
      <w:pPr>
        <w:pStyle w:val="a5"/>
        <w:numPr>
          <w:ilvl w:val="0"/>
          <w:numId w:val="56"/>
        </w:numPr>
        <w:tabs>
          <w:tab w:val="left" w:pos="1811"/>
        </w:tabs>
        <w:ind w:left="819" w:right="853" w:firstLine="710"/>
        <w:jc w:val="both"/>
        <w:rPr>
          <w:sz w:val="24"/>
        </w:rPr>
      </w:pPr>
      <w:r>
        <w:rPr>
          <w:sz w:val="24"/>
        </w:rPr>
        <w:t>соблюдать требования техники безопасности, гигиены, эргономики и ресурсосбережения при работе с устройствами ИКТ.</w:t>
      </w:r>
    </w:p>
    <w:p w:rsidR="002F49BA" w:rsidRDefault="00263745">
      <w:pPr>
        <w:spacing w:before="77" w:line="216" w:lineRule="auto"/>
        <w:ind w:left="819" w:right="879" w:firstLine="566"/>
        <w:rPr>
          <w:rFonts w:ascii="Roboto Medium" w:hAnsi="Roboto Medium"/>
          <w:i/>
          <w:sz w:val="24"/>
        </w:rPr>
      </w:pPr>
      <w:bookmarkStart w:id="196" w:name="В_рамках_направления_«Фиксация_и_обработ"/>
      <w:bookmarkEnd w:id="196"/>
      <w:r>
        <w:rPr>
          <w:rFonts w:ascii="Roboto Medium" w:hAnsi="Roboto Medium"/>
          <w:i/>
          <w:spacing w:val="-4"/>
          <w:sz w:val="24"/>
        </w:rPr>
        <w:t>В</w:t>
      </w:r>
      <w:r>
        <w:rPr>
          <w:rFonts w:ascii="Roboto Medium" w:hAnsi="Roboto Medium"/>
          <w:i/>
          <w:spacing w:val="-11"/>
          <w:sz w:val="24"/>
        </w:rPr>
        <w:t xml:space="preserve"> </w:t>
      </w:r>
      <w:r>
        <w:rPr>
          <w:rFonts w:ascii="Roboto Medium" w:hAnsi="Roboto Medium"/>
          <w:i/>
          <w:spacing w:val="-4"/>
          <w:sz w:val="24"/>
        </w:rPr>
        <w:t>рамках</w:t>
      </w:r>
      <w:r>
        <w:rPr>
          <w:rFonts w:ascii="Roboto Medium" w:hAnsi="Roboto Medium"/>
          <w:i/>
          <w:spacing w:val="-11"/>
          <w:sz w:val="24"/>
        </w:rPr>
        <w:t xml:space="preserve"> </w:t>
      </w:r>
      <w:r>
        <w:rPr>
          <w:rFonts w:ascii="Roboto Medium" w:hAnsi="Roboto Medium"/>
          <w:i/>
          <w:spacing w:val="-4"/>
          <w:sz w:val="24"/>
        </w:rPr>
        <w:t>направления</w:t>
      </w:r>
      <w:r>
        <w:rPr>
          <w:rFonts w:ascii="Roboto Medium" w:hAnsi="Roboto Medium"/>
          <w:i/>
          <w:spacing w:val="-11"/>
          <w:sz w:val="24"/>
        </w:rPr>
        <w:t xml:space="preserve"> </w:t>
      </w:r>
      <w:r>
        <w:rPr>
          <w:rFonts w:ascii="Roboto Medium" w:hAnsi="Roboto Medium"/>
          <w:i/>
          <w:spacing w:val="-4"/>
          <w:sz w:val="24"/>
        </w:rPr>
        <w:t>«Фиксация</w:t>
      </w:r>
      <w:r>
        <w:rPr>
          <w:rFonts w:ascii="Roboto Medium" w:hAnsi="Roboto Medium"/>
          <w:i/>
          <w:spacing w:val="-11"/>
          <w:sz w:val="24"/>
        </w:rPr>
        <w:t xml:space="preserve"> </w:t>
      </w:r>
      <w:r>
        <w:rPr>
          <w:rFonts w:ascii="Roboto Medium" w:hAnsi="Roboto Medium"/>
          <w:i/>
          <w:spacing w:val="-4"/>
          <w:sz w:val="24"/>
        </w:rPr>
        <w:t>и</w:t>
      </w:r>
      <w:r>
        <w:rPr>
          <w:rFonts w:ascii="Roboto Medium" w:hAnsi="Roboto Medium"/>
          <w:i/>
          <w:spacing w:val="-10"/>
          <w:sz w:val="24"/>
        </w:rPr>
        <w:t xml:space="preserve"> </w:t>
      </w:r>
      <w:r>
        <w:rPr>
          <w:rFonts w:ascii="Roboto Medium" w:hAnsi="Roboto Medium"/>
          <w:i/>
          <w:spacing w:val="-4"/>
          <w:sz w:val="24"/>
        </w:rPr>
        <w:t>обработка</w:t>
      </w:r>
      <w:r>
        <w:rPr>
          <w:rFonts w:ascii="Roboto Medium" w:hAnsi="Roboto Medium"/>
          <w:i/>
          <w:spacing w:val="-11"/>
          <w:sz w:val="24"/>
        </w:rPr>
        <w:t xml:space="preserve"> </w:t>
      </w:r>
      <w:r>
        <w:rPr>
          <w:rFonts w:ascii="Roboto Medium" w:hAnsi="Roboto Medium"/>
          <w:i/>
          <w:spacing w:val="-4"/>
          <w:sz w:val="24"/>
        </w:rPr>
        <w:t>изображений</w:t>
      </w:r>
      <w:r>
        <w:rPr>
          <w:rFonts w:ascii="Roboto Medium" w:hAnsi="Roboto Medium"/>
          <w:i/>
          <w:spacing w:val="-11"/>
          <w:sz w:val="24"/>
        </w:rPr>
        <w:t xml:space="preserve"> </w:t>
      </w:r>
      <w:r>
        <w:rPr>
          <w:rFonts w:ascii="Roboto Medium" w:hAnsi="Roboto Medium"/>
          <w:i/>
          <w:spacing w:val="-4"/>
          <w:sz w:val="24"/>
        </w:rPr>
        <w:t>и</w:t>
      </w:r>
      <w:r>
        <w:rPr>
          <w:rFonts w:ascii="Roboto Medium" w:hAnsi="Roboto Medium"/>
          <w:i/>
          <w:spacing w:val="-11"/>
          <w:sz w:val="24"/>
        </w:rPr>
        <w:t xml:space="preserve"> </w:t>
      </w:r>
      <w:r>
        <w:rPr>
          <w:rFonts w:ascii="Roboto Medium" w:hAnsi="Roboto Medium"/>
          <w:i/>
          <w:spacing w:val="-4"/>
          <w:sz w:val="24"/>
        </w:rPr>
        <w:t>звуков»</w:t>
      </w:r>
      <w:r>
        <w:rPr>
          <w:rFonts w:ascii="Roboto Medium" w:hAnsi="Roboto Medium"/>
          <w:i/>
          <w:spacing w:val="-11"/>
          <w:sz w:val="24"/>
        </w:rPr>
        <w:t xml:space="preserve"> </w:t>
      </w:r>
      <w:r>
        <w:rPr>
          <w:rFonts w:ascii="Roboto Medium" w:hAnsi="Roboto Medium"/>
          <w:i/>
          <w:spacing w:val="-4"/>
          <w:sz w:val="24"/>
        </w:rPr>
        <w:t>в</w:t>
      </w:r>
      <w:r>
        <w:rPr>
          <w:rFonts w:ascii="Roboto Medium" w:hAnsi="Roboto Medium"/>
          <w:i/>
          <w:spacing w:val="-10"/>
          <w:sz w:val="24"/>
        </w:rPr>
        <w:t xml:space="preserve"> </w:t>
      </w:r>
      <w:r>
        <w:rPr>
          <w:rFonts w:ascii="Roboto Medium" w:hAnsi="Roboto Medium"/>
          <w:i/>
          <w:spacing w:val="-4"/>
          <w:sz w:val="24"/>
        </w:rPr>
        <w:t xml:space="preserve">качестве </w:t>
      </w:r>
      <w:r>
        <w:rPr>
          <w:rFonts w:ascii="Roboto Medium" w:hAnsi="Roboto Medium"/>
          <w:i/>
          <w:spacing w:val="-2"/>
          <w:sz w:val="24"/>
        </w:rPr>
        <w:t>основных</w:t>
      </w:r>
      <w:r>
        <w:rPr>
          <w:rFonts w:ascii="Roboto Medium" w:hAnsi="Roboto Medium"/>
          <w:i/>
          <w:spacing w:val="-13"/>
          <w:sz w:val="24"/>
        </w:rPr>
        <w:t xml:space="preserve"> </w:t>
      </w:r>
      <w:r>
        <w:rPr>
          <w:rFonts w:ascii="Roboto Medium" w:hAnsi="Roboto Medium"/>
          <w:i/>
          <w:spacing w:val="-2"/>
          <w:sz w:val="24"/>
        </w:rPr>
        <w:t>планируемых</w:t>
      </w:r>
      <w:r>
        <w:rPr>
          <w:rFonts w:ascii="Roboto Medium" w:hAnsi="Roboto Medium"/>
          <w:i/>
          <w:spacing w:val="-13"/>
          <w:sz w:val="24"/>
        </w:rPr>
        <w:t xml:space="preserve"> </w:t>
      </w:r>
      <w:r>
        <w:rPr>
          <w:rFonts w:ascii="Roboto Medium" w:hAnsi="Roboto Medium"/>
          <w:i/>
          <w:spacing w:val="-2"/>
          <w:sz w:val="24"/>
        </w:rPr>
        <w:t>результатов</w:t>
      </w:r>
      <w:r>
        <w:rPr>
          <w:rFonts w:ascii="Roboto Medium" w:hAnsi="Roboto Medium"/>
          <w:i/>
          <w:spacing w:val="-12"/>
          <w:sz w:val="24"/>
        </w:rPr>
        <w:t xml:space="preserve"> </w:t>
      </w:r>
      <w:r>
        <w:rPr>
          <w:rFonts w:ascii="Roboto Medium" w:hAnsi="Roboto Medium"/>
          <w:i/>
          <w:spacing w:val="-2"/>
          <w:sz w:val="24"/>
        </w:rPr>
        <w:t>возможен,</w:t>
      </w:r>
      <w:r>
        <w:rPr>
          <w:rFonts w:ascii="Roboto Medium" w:hAnsi="Roboto Medium"/>
          <w:i/>
          <w:spacing w:val="-13"/>
          <w:sz w:val="24"/>
        </w:rPr>
        <w:t xml:space="preserve"> </w:t>
      </w:r>
      <w:r>
        <w:rPr>
          <w:rFonts w:ascii="Roboto Medium" w:hAnsi="Roboto Medium"/>
          <w:i/>
          <w:spacing w:val="-2"/>
          <w:sz w:val="24"/>
        </w:rPr>
        <w:t>но</w:t>
      </w:r>
      <w:r>
        <w:rPr>
          <w:rFonts w:ascii="Roboto Medium" w:hAnsi="Roboto Medium"/>
          <w:i/>
          <w:spacing w:val="-13"/>
          <w:sz w:val="24"/>
        </w:rPr>
        <w:t xml:space="preserve"> </w:t>
      </w:r>
      <w:r>
        <w:rPr>
          <w:rFonts w:ascii="Roboto Medium" w:hAnsi="Roboto Medium"/>
          <w:i/>
          <w:spacing w:val="-2"/>
          <w:sz w:val="24"/>
        </w:rPr>
        <w:t>не</w:t>
      </w:r>
      <w:r>
        <w:rPr>
          <w:rFonts w:ascii="Roboto Medium" w:hAnsi="Roboto Medium"/>
          <w:i/>
          <w:spacing w:val="-12"/>
          <w:sz w:val="24"/>
        </w:rPr>
        <w:t xml:space="preserve"> </w:t>
      </w:r>
      <w:r>
        <w:rPr>
          <w:rFonts w:ascii="Roboto Medium" w:hAnsi="Roboto Medium"/>
          <w:i/>
          <w:spacing w:val="-2"/>
          <w:sz w:val="24"/>
        </w:rPr>
        <w:t>ограничивается</w:t>
      </w:r>
      <w:r>
        <w:rPr>
          <w:rFonts w:ascii="Roboto Medium" w:hAnsi="Roboto Medium"/>
          <w:i/>
          <w:spacing w:val="-13"/>
          <w:sz w:val="24"/>
        </w:rPr>
        <w:t xml:space="preserve"> </w:t>
      </w:r>
      <w:r>
        <w:rPr>
          <w:rFonts w:ascii="Roboto Medium" w:hAnsi="Roboto Medium"/>
          <w:i/>
          <w:spacing w:val="-2"/>
          <w:sz w:val="24"/>
        </w:rPr>
        <w:t xml:space="preserve">следующим, </w:t>
      </w:r>
      <w:r>
        <w:rPr>
          <w:rFonts w:ascii="Roboto Medium" w:hAnsi="Roboto Medium"/>
          <w:i/>
          <w:sz w:val="24"/>
        </w:rPr>
        <w:t>список того, что обучающийся сможет:</w:t>
      </w:r>
    </w:p>
    <w:p w:rsidR="002F49BA" w:rsidRDefault="00263745" w:rsidP="0094109D">
      <w:pPr>
        <w:pStyle w:val="a5"/>
        <w:numPr>
          <w:ilvl w:val="0"/>
          <w:numId w:val="56"/>
        </w:numPr>
        <w:tabs>
          <w:tab w:val="left" w:pos="1812"/>
        </w:tabs>
        <w:spacing w:before="48"/>
        <w:ind w:left="1812" w:hanging="282"/>
        <w:rPr>
          <w:sz w:val="24"/>
        </w:rPr>
      </w:pPr>
      <w:r>
        <w:rPr>
          <w:sz w:val="24"/>
        </w:rPr>
        <w:t>создавать</w:t>
      </w:r>
      <w:r>
        <w:rPr>
          <w:spacing w:val="-4"/>
          <w:sz w:val="24"/>
        </w:rPr>
        <w:t xml:space="preserve"> </w:t>
      </w:r>
      <w:r>
        <w:rPr>
          <w:sz w:val="24"/>
        </w:rPr>
        <w:t>презентации</w:t>
      </w:r>
      <w:r>
        <w:rPr>
          <w:spacing w:val="3"/>
          <w:sz w:val="24"/>
        </w:rPr>
        <w:t xml:space="preserve"> </w:t>
      </w:r>
      <w:r>
        <w:rPr>
          <w:sz w:val="24"/>
        </w:rPr>
        <w:t>на</w:t>
      </w:r>
      <w:r>
        <w:rPr>
          <w:spacing w:val="-9"/>
          <w:sz w:val="24"/>
        </w:rPr>
        <w:t xml:space="preserve"> </w:t>
      </w:r>
      <w:r>
        <w:rPr>
          <w:sz w:val="24"/>
        </w:rPr>
        <w:t>основе</w:t>
      </w:r>
      <w:r>
        <w:rPr>
          <w:spacing w:val="-4"/>
          <w:sz w:val="24"/>
        </w:rPr>
        <w:t xml:space="preserve"> </w:t>
      </w:r>
      <w:r>
        <w:rPr>
          <w:sz w:val="24"/>
        </w:rPr>
        <w:t>цифровых</w:t>
      </w:r>
      <w:r>
        <w:rPr>
          <w:spacing w:val="-3"/>
          <w:sz w:val="24"/>
        </w:rPr>
        <w:t xml:space="preserve"> </w:t>
      </w:r>
      <w:r>
        <w:rPr>
          <w:spacing w:val="-2"/>
          <w:sz w:val="24"/>
        </w:rPr>
        <w:t>фотографий;</w:t>
      </w:r>
    </w:p>
    <w:p w:rsidR="002F49BA" w:rsidRDefault="00263745" w:rsidP="0094109D">
      <w:pPr>
        <w:pStyle w:val="a5"/>
        <w:numPr>
          <w:ilvl w:val="0"/>
          <w:numId w:val="56"/>
        </w:numPr>
        <w:tabs>
          <w:tab w:val="left" w:pos="1811"/>
        </w:tabs>
        <w:spacing w:before="2"/>
        <w:ind w:left="819" w:right="854" w:firstLine="710"/>
        <w:rPr>
          <w:sz w:val="24"/>
        </w:rPr>
      </w:pPr>
      <w:r>
        <w:rPr>
          <w:sz w:val="24"/>
        </w:rPr>
        <w:t>проводить</w:t>
      </w:r>
      <w:r>
        <w:rPr>
          <w:spacing w:val="40"/>
          <w:sz w:val="24"/>
        </w:rPr>
        <w:t xml:space="preserve"> </w:t>
      </w:r>
      <w:r>
        <w:rPr>
          <w:sz w:val="24"/>
        </w:rPr>
        <w:t>обработку</w:t>
      </w:r>
      <w:r>
        <w:rPr>
          <w:spacing w:val="40"/>
          <w:sz w:val="24"/>
        </w:rPr>
        <w:t xml:space="preserve"> </w:t>
      </w:r>
      <w:r>
        <w:rPr>
          <w:sz w:val="24"/>
        </w:rPr>
        <w:t>цифровых</w:t>
      </w:r>
      <w:r>
        <w:rPr>
          <w:spacing w:val="40"/>
          <w:sz w:val="24"/>
        </w:rPr>
        <w:t xml:space="preserve"> </w:t>
      </w:r>
      <w:r>
        <w:rPr>
          <w:sz w:val="24"/>
        </w:rPr>
        <w:t>фотографий</w:t>
      </w:r>
      <w:r>
        <w:rPr>
          <w:spacing w:val="40"/>
          <w:sz w:val="24"/>
        </w:rPr>
        <w:t xml:space="preserve"> </w:t>
      </w:r>
      <w:r>
        <w:rPr>
          <w:sz w:val="24"/>
        </w:rPr>
        <w:t>с</w:t>
      </w:r>
      <w:r>
        <w:rPr>
          <w:spacing w:val="40"/>
          <w:sz w:val="24"/>
        </w:rPr>
        <w:t xml:space="preserve"> </w:t>
      </w:r>
      <w:r>
        <w:rPr>
          <w:sz w:val="24"/>
        </w:rPr>
        <w:t>использованием</w:t>
      </w:r>
      <w:r>
        <w:rPr>
          <w:spacing w:val="40"/>
          <w:sz w:val="24"/>
        </w:rPr>
        <w:t xml:space="preserve"> </w:t>
      </w:r>
      <w:r>
        <w:rPr>
          <w:sz w:val="24"/>
        </w:rPr>
        <w:t>возможностей специальных компьютерных инструментов;</w:t>
      </w:r>
    </w:p>
    <w:p w:rsidR="002F49BA" w:rsidRDefault="00263745" w:rsidP="0094109D">
      <w:pPr>
        <w:pStyle w:val="a5"/>
        <w:numPr>
          <w:ilvl w:val="0"/>
          <w:numId w:val="56"/>
        </w:numPr>
        <w:tabs>
          <w:tab w:val="left" w:pos="1811"/>
        </w:tabs>
        <w:spacing w:before="3"/>
        <w:ind w:left="819" w:right="855" w:firstLine="710"/>
        <w:rPr>
          <w:sz w:val="24"/>
        </w:rPr>
      </w:pPr>
      <w:r>
        <w:rPr>
          <w:sz w:val="24"/>
        </w:rPr>
        <w:t>проводить</w:t>
      </w:r>
      <w:r>
        <w:rPr>
          <w:spacing w:val="34"/>
          <w:sz w:val="24"/>
        </w:rPr>
        <w:t xml:space="preserve"> </w:t>
      </w:r>
      <w:r>
        <w:rPr>
          <w:sz w:val="24"/>
        </w:rPr>
        <w:t>обработку цифровых</w:t>
      </w:r>
      <w:r>
        <w:rPr>
          <w:spacing w:val="32"/>
          <w:sz w:val="24"/>
        </w:rPr>
        <w:t xml:space="preserve"> </w:t>
      </w:r>
      <w:r>
        <w:rPr>
          <w:sz w:val="24"/>
        </w:rPr>
        <w:t>звукозаписей</w:t>
      </w:r>
      <w:r>
        <w:rPr>
          <w:spacing w:val="33"/>
          <w:sz w:val="24"/>
        </w:rPr>
        <w:t xml:space="preserve"> </w:t>
      </w:r>
      <w:r>
        <w:rPr>
          <w:sz w:val="24"/>
        </w:rPr>
        <w:t>с</w:t>
      </w:r>
      <w:r>
        <w:rPr>
          <w:spacing w:val="36"/>
          <w:sz w:val="24"/>
        </w:rPr>
        <w:t xml:space="preserve"> </w:t>
      </w:r>
      <w:r>
        <w:rPr>
          <w:sz w:val="24"/>
        </w:rPr>
        <w:t>использованием</w:t>
      </w:r>
      <w:r>
        <w:rPr>
          <w:spacing w:val="39"/>
          <w:sz w:val="24"/>
        </w:rPr>
        <w:t xml:space="preserve"> </w:t>
      </w:r>
      <w:r>
        <w:rPr>
          <w:sz w:val="24"/>
        </w:rPr>
        <w:t>возможностей специальных компьютерных инструментов;</w:t>
      </w:r>
    </w:p>
    <w:p w:rsidR="002F49BA" w:rsidRDefault="00263745" w:rsidP="0094109D">
      <w:pPr>
        <w:pStyle w:val="a5"/>
        <w:numPr>
          <w:ilvl w:val="0"/>
          <w:numId w:val="56"/>
        </w:numPr>
        <w:tabs>
          <w:tab w:val="left" w:pos="1811"/>
          <w:tab w:val="left" w:pos="3434"/>
          <w:tab w:val="left" w:pos="4962"/>
          <w:tab w:val="left" w:pos="5307"/>
          <w:tab w:val="left" w:pos="6583"/>
          <w:tab w:val="left" w:pos="7571"/>
          <w:tab w:val="left" w:pos="8804"/>
          <w:tab w:val="left" w:pos="10065"/>
        </w:tabs>
        <w:spacing w:before="5"/>
        <w:ind w:left="819" w:right="849" w:firstLine="710"/>
        <w:rPr>
          <w:sz w:val="24"/>
        </w:rPr>
      </w:pPr>
      <w:r>
        <w:rPr>
          <w:spacing w:val="-2"/>
          <w:sz w:val="24"/>
        </w:rPr>
        <w:t>осуществлять</w:t>
      </w:r>
      <w:r>
        <w:rPr>
          <w:sz w:val="24"/>
        </w:rPr>
        <w:tab/>
      </w:r>
      <w:r>
        <w:rPr>
          <w:spacing w:val="-2"/>
          <w:sz w:val="24"/>
        </w:rPr>
        <w:t>видеосъемку</w:t>
      </w:r>
      <w:r>
        <w:rPr>
          <w:sz w:val="24"/>
        </w:rPr>
        <w:tab/>
      </w:r>
      <w:r>
        <w:rPr>
          <w:spacing w:val="-10"/>
          <w:sz w:val="24"/>
        </w:rPr>
        <w:t>и</w:t>
      </w:r>
      <w:r>
        <w:rPr>
          <w:sz w:val="24"/>
        </w:rPr>
        <w:tab/>
      </w:r>
      <w:r>
        <w:rPr>
          <w:spacing w:val="-2"/>
          <w:sz w:val="24"/>
        </w:rPr>
        <w:t>проводить</w:t>
      </w:r>
      <w:r>
        <w:rPr>
          <w:sz w:val="24"/>
        </w:rPr>
        <w:tab/>
      </w:r>
      <w:r>
        <w:rPr>
          <w:spacing w:val="-2"/>
          <w:sz w:val="24"/>
        </w:rPr>
        <w:t>монтаж</w:t>
      </w:r>
      <w:r>
        <w:rPr>
          <w:sz w:val="24"/>
        </w:rPr>
        <w:tab/>
      </w:r>
      <w:r>
        <w:rPr>
          <w:spacing w:val="-2"/>
          <w:sz w:val="24"/>
        </w:rPr>
        <w:t>отснятого</w:t>
      </w:r>
      <w:r>
        <w:rPr>
          <w:sz w:val="24"/>
        </w:rPr>
        <w:tab/>
      </w:r>
      <w:r>
        <w:rPr>
          <w:spacing w:val="-2"/>
          <w:sz w:val="24"/>
        </w:rPr>
        <w:t>материала</w:t>
      </w:r>
      <w:r>
        <w:rPr>
          <w:sz w:val="24"/>
        </w:rPr>
        <w:tab/>
      </w:r>
      <w:r>
        <w:rPr>
          <w:spacing w:val="-10"/>
          <w:sz w:val="24"/>
        </w:rPr>
        <w:t xml:space="preserve">с </w:t>
      </w:r>
      <w:r>
        <w:rPr>
          <w:sz w:val="24"/>
        </w:rPr>
        <w:t>использованием возможностей специальных компьютерных инструментов.</w:t>
      </w:r>
    </w:p>
    <w:p w:rsidR="002F49BA" w:rsidRDefault="00263745">
      <w:pPr>
        <w:spacing w:before="254" w:line="216" w:lineRule="auto"/>
        <w:ind w:left="819" w:right="840" w:firstLine="566"/>
        <w:rPr>
          <w:rFonts w:ascii="Roboto Medium" w:hAnsi="Roboto Medium"/>
          <w:i/>
          <w:sz w:val="24"/>
        </w:rPr>
      </w:pPr>
      <w:bookmarkStart w:id="197" w:name="В_рамках_направления_«Поиск_и_организаци"/>
      <w:bookmarkEnd w:id="197"/>
      <w:r>
        <w:rPr>
          <w:rFonts w:ascii="Roboto Medium" w:hAnsi="Roboto Medium"/>
          <w:i/>
          <w:spacing w:val="-6"/>
          <w:sz w:val="24"/>
        </w:rPr>
        <w:t>В рамках</w:t>
      </w:r>
      <w:r>
        <w:rPr>
          <w:rFonts w:ascii="Roboto Medium" w:hAnsi="Roboto Medium"/>
          <w:i/>
          <w:spacing w:val="-7"/>
          <w:sz w:val="24"/>
        </w:rPr>
        <w:t xml:space="preserve"> </w:t>
      </w:r>
      <w:r>
        <w:rPr>
          <w:rFonts w:ascii="Roboto Medium" w:hAnsi="Roboto Medium"/>
          <w:i/>
          <w:spacing w:val="-6"/>
          <w:sz w:val="24"/>
        </w:rPr>
        <w:t>направления «Поиск и организация</w:t>
      </w:r>
      <w:r>
        <w:rPr>
          <w:rFonts w:ascii="Roboto Medium" w:hAnsi="Roboto Medium"/>
          <w:i/>
          <w:sz w:val="24"/>
        </w:rPr>
        <w:t xml:space="preserve"> </w:t>
      </w:r>
      <w:r>
        <w:rPr>
          <w:rFonts w:ascii="Roboto Medium" w:hAnsi="Roboto Medium"/>
          <w:i/>
          <w:spacing w:val="-6"/>
          <w:sz w:val="24"/>
        </w:rPr>
        <w:t>хранения информации»</w:t>
      </w:r>
      <w:r>
        <w:rPr>
          <w:rFonts w:ascii="Roboto Medium" w:hAnsi="Roboto Medium"/>
          <w:i/>
          <w:spacing w:val="-7"/>
          <w:sz w:val="24"/>
        </w:rPr>
        <w:t xml:space="preserve"> </w:t>
      </w:r>
      <w:r>
        <w:rPr>
          <w:rFonts w:ascii="Roboto Medium" w:hAnsi="Roboto Medium"/>
          <w:i/>
          <w:spacing w:val="-6"/>
          <w:sz w:val="24"/>
        </w:rPr>
        <w:t xml:space="preserve">в качестве </w:t>
      </w:r>
      <w:r>
        <w:rPr>
          <w:rFonts w:ascii="Roboto Medium" w:hAnsi="Roboto Medium"/>
          <w:i/>
          <w:spacing w:val="-2"/>
          <w:sz w:val="24"/>
        </w:rPr>
        <w:t>основных</w:t>
      </w:r>
      <w:r>
        <w:rPr>
          <w:rFonts w:ascii="Roboto Medium" w:hAnsi="Roboto Medium"/>
          <w:i/>
          <w:spacing w:val="-13"/>
          <w:sz w:val="24"/>
        </w:rPr>
        <w:t xml:space="preserve"> </w:t>
      </w:r>
      <w:r>
        <w:rPr>
          <w:rFonts w:ascii="Roboto Medium" w:hAnsi="Roboto Medium"/>
          <w:i/>
          <w:spacing w:val="-2"/>
          <w:sz w:val="24"/>
        </w:rPr>
        <w:t>планируемых</w:t>
      </w:r>
      <w:r>
        <w:rPr>
          <w:rFonts w:ascii="Roboto Medium" w:hAnsi="Roboto Medium"/>
          <w:i/>
          <w:spacing w:val="-9"/>
          <w:sz w:val="24"/>
        </w:rPr>
        <w:t xml:space="preserve"> </w:t>
      </w:r>
      <w:r>
        <w:rPr>
          <w:rFonts w:ascii="Roboto Medium" w:hAnsi="Roboto Medium"/>
          <w:i/>
          <w:spacing w:val="-2"/>
          <w:sz w:val="24"/>
        </w:rPr>
        <w:t>результатов</w:t>
      </w:r>
      <w:r>
        <w:rPr>
          <w:rFonts w:ascii="Roboto Medium" w:hAnsi="Roboto Medium"/>
          <w:i/>
          <w:spacing w:val="-11"/>
          <w:sz w:val="24"/>
        </w:rPr>
        <w:t xml:space="preserve"> </w:t>
      </w:r>
      <w:r>
        <w:rPr>
          <w:rFonts w:ascii="Roboto Medium" w:hAnsi="Roboto Medium"/>
          <w:i/>
          <w:spacing w:val="-2"/>
          <w:sz w:val="24"/>
        </w:rPr>
        <w:t>возможен,</w:t>
      </w:r>
      <w:r>
        <w:rPr>
          <w:rFonts w:ascii="Roboto Medium" w:hAnsi="Roboto Medium"/>
          <w:i/>
          <w:spacing w:val="-12"/>
          <w:sz w:val="24"/>
        </w:rPr>
        <w:t xml:space="preserve"> </w:t>
      </w:r>
      <w:r>
        <w:rPr>
          <w:rFonts w:ascii="Roboto Medium" w:hAnsi="Roboto Medium"/>
          <w:i/>
          <w:spacing w:val="-2"/>
          <w:sz w:val="24"/>
        </w:rPr>
        <w:t>но</w:t>
      </w:r>
      <w:r>
        <w:rPr>
          <w:rFonts w:ascii="Roboto Medium" w:hAnsi="Roboto Medium"/>
          <w:i/>
          <w:spacing w:val="-13"/>
          <w:sz w:val="24"/>
        </w:rPr>
        <w:t xml:space="preserve"> </w:t>
      </w:r>
      <w:r>
        <w:rPr>
          <w:rFonts w:ascii="Roboto Medium" w:hAnsi="Roboto Medium"/>
          <w:i/>
          <w:spacing w:val="-2"/>
          <w:sz w:val="24"/>
        </w:rPr>
        <w:t>не</w:t>
      </w:r>
      <w:r>
        <w:rPr>
          <w:rFonts w:ascii="Roboto Medium" w:hAnsi="Roboto Medium"/>
          <w:i/>
          <w:spacing w:val="-12"/>
          <w:sz w:val="24"/>
        </w:rPr>
        <w:t xml:space="preserve"> </w:t>
      </w:r>
      <w:r>
        <w:rPr>
          <w:rFonts w:ascii="Roboto Medium" w:hAnsi="Roboto Medium"/>
          <w:i/>
          <w:spacing w:val="-2"/>
          <w:sz w:val="24"/>
        </w:rPr>
        <w:t>ограничивается</w:t>
      </w:r>
      <w:r>
        <w:rPr>
          <w:rFonts w:ascii="Roboto Medium" w:hAnsi="Roboto Medium"/>
          <w:i/>
          <w:spacing w:val="-12"/>
          <w:sz w:val="24"/>
        </w:rPr>
        <w:t xml:space="preserve"> </w:t>
      </w:r>
      <w:r>
        <w:rPr>
          <w:rFonts w:ascii="Roboto Medium" w:hAnsi="Roboto Medium"/>
          <w:i/>
          <w:spacing w:val="-2"/>
          <w:sz w:val="24"/>
        </w:rPr>
        <w:t xml:space="preserve">следующим, </w:t>
      </w:r>
      <w:r>
        <w:rPr>
          <w:rFonts w:ascii="Roboto Medium" w:hAnsi="Roboto Medium"/>
          <w:i/>
          <w:sz w:val="24"/>
        </w:rPr>
        <w:t>список того, что обучающийся сможет:</w:t>
      </w:r>
    </w:p>
    <w:p w:rsidR="002F49BA" w:rsidRDefault="00263745" w:rsidP="0094109D">
      <w:pPr>
        <w:pStyle w:val="a5"/>
        <w:numPr>
          <w:ilvl w:val="0"/>
          <w:numId w:val="56"/>
        </w:numPr>
        <w:tabs>
          <w:tab w:val="left" w:pos="1811"/>
          <w:tab w:val="left" w:pos="3405"/>
          <w:tab w:val="left" w:pos="4714"/>
          <w:tab w:val="left" w:pos="5736"/>
          <w:tab w:val="left" w:pos="6662"/>
          <w:tab w:val="left" w:pos="8186"/>
          <w:tab w:val="left" w:pos="8527"/>
          <w:tab w:val="left" w:pos="9199"/>
        </w:tabs>
        <w:spacing w:before="47"/>
        <w:ind w:left="819" w:right="854" w:firstLine="710"/>
        <w:rPr>
          <w:sz w:val="24"/>
        </w:rPr>
      </w:pPr>
      <w:r>
        <w:rPr>
          <w:spacing w:val="-2"/>
          <w:sz w:val="24"/>
        </w:rPr>
        <w:t>использовать</w:t>
      </w:r>
      <w:r>
        <w:rPr>
          <w:sz w:val="24"/>
        </w:rPr>
        <w:tab/>
      </w:r>
      <w:r>
        <w:rPr>
          <w:spacing w:val="-2"/>
          <w:sz w:val="24"/>
        </w:rPr>
        <w:t>различные</w:t>
      </w:r>
      <w:r>
        <w:rPr>
          <w:sz w:val="24"/>
        </w:rPr>
        <w:tab/>
      </w:r>
      <w:r>
        <w:rPr>
          <w:spacing w:val="-2"/>
          <w:sz w:val="24"/>
        </w:rPr>
        <w:t>приемы</w:t>
      </w:r>
      <w:r>
        <w:rPr>
          <w:sz w:val="24"/>
        </w:rPr>
        <w:tab/>
      </w:r>
      <w:r>
        <w:rPr>
          <w:spacing w:val="-2"/>
          <w:sz w:val="24"/>
        </w:rPr>
        <w:t>поиска</w:t>
      </w:r>
      <w:r>
        <w:rPr>
          <w:sz w:val="24"/>
        </w:rPr>
        <w:tab/>
      </w:r>
      <w:r>
        <w:rPr>
          <w:spacing w:val="-2"/>
          <w:sz w:val="24"/>
        </w:rPr>
        <w:t>информации</w:t>
      </w:r>
      <w:r>
        <w:rPr>
          <w:sz w:val="24"/>
        </w:rPr>
        <w:tab/>
      </w:r>
      <w:r>
        <w:rPr>
          <w:spacing w:val="-10"/>
          <w:sz w:val="24"/>
        </w:rPr>
        <w:t>в</w:t>
      </w:r>
      <w:r>
        <w:rPr>
          <w:sz w:val="24"/>
        </w:rPr>
        <w:tab/>
      </w:r>
      <w:r>
        <w:rPr>
          <w:spacing w:val="-4"/>
          <w:sz w:val="24"/>
        </w:rPr>
        <w:t>сети</w:t>
      </w:r>
      <w:r>
        <w:rPr>
          <w:sz w:val="24"/>
        </w:rPr>
        <w:tab/>
      </w:r>
      <w:r>
        <w:rPr>
          <w:spacing w:val="-2"/>
          <w:sz w:val="24"/>
        </w:rPr>
        <w:t xml:space="preserve">Интернет </w:t>
      </w:r>
      <w:r>
        <w:rPr>
          <w:sz w:val="24"/>
        </w:rPr>
        <w:t>(поисковые системы, справочные разделы, предметные рубрики);</w:t>
      </w:r>
    </w:p>
    <w:p w:rsidR="002F49BA" w:rsidRDefault="00263745" w:rsidP="0094109D">
      <w:pPr>
        <w:pStyle w:val="a5"/>
        <w:numPr>
          <w:ilvl w:val="0"/>
          <w:numId w:val="56"/>
        </w:numPr>
        <w:tabs>
          <w:tab w:val="left" w:pos="1811"/>
          <w:tab w:val="left" w:pos="2815"/>
          <w:tab w:val="left" w:pos="3861"/>
          <w:tab w:val="left" w:pos="4417"/>
          <w:tab w:val="left" w:pos="5324"/>
          <w:tab w:val="left" w:pos="6825"/>
          <w:tab w:val="left" w:pos="7136"/>
          <w:tab w:val="left" w:pos="9006"/>
        </w:tabs>
        <w:ind w:left="819" w:right="854" w:firstLine="710"/>
        <w:rPr>
          <w:sz w:val="24"/>
        </w:rPr>
      </w:pPr>
      <w:r>
        <w:rPr>
          <w:spacing w:val="-2"/>
          <w:sz w:val="24"/>
        </w:rPr>
        <w:t>строить</w:t>
      </w:r>
      <w:r>
        <w:rPr>
          <w:sz w:val="24"/>
        </w:rPr>
        <w:tab/>
      </w:r>
      <w:r>
        <w:rPr>
          <w:spacing w:val="-2"/>
          <w:sz w:val="24"/>
        </w:rPr>
        <w:t>запросы</w:t>
      </w:r>
      <w:r>
        <w:rPr>
          <w:sz w:val="24"/>
        </w:rPr>
        <w:tab/>
      </w:r>
      <w:r>
        <w:rPr>
          <w:spacing w:val="-4"/>
          <w:sz w:val="24"/>
        </w:rPr>
        <w:t>для</w:t>
      </w:r>
      <w:r>
        <w:rPr>
          <w:sz w:val="24"/>
        </w:rPr>
        <w:tab/>
      </w:r>
      <w:r>
        <w:rPr>
          <w:spacing w:val="-2"/>
          <w:sz w:val="24"/>
        </w:rPr>
        <w:t>поиска</w:t>
      </w:r>
      <w:r>
        <w:rPr>
          <w:sz w:val="24"/>
        </w:rPr>
        <w:tab/>
      </w:r>
      <w:r>
        <w:rPr>
          <w:spacing w:val="-2"/>
          <w:sz w:val="24"/>
        </w:rPr>
        <w:t>информации</w:t>
      </w:r>
      <w:r>
        <w:rPr>
          <w:sz w:val="24"/>
        </w:rPr>
        <w:tab/>
      </w:r>
      <w:r>
        <w:rPr>
          <w:spacing w:val="-10"/>
          <w:sz w:val="24"/>
        </w:rPr>
        <w:t>с</w:t>
      </w:r>
      <w:r>
        <w:rPr>
          <w:sz w:val="24"/>
        </w:rPr>
        <w:tab/>
      </w:r>
      <w:r>
        <w:rPr>
          <w:spacing w:val="-2"/>
          <w:sz w:val="24"/>
        </w:rPr>
        <w:t>использованием</w:t>
      </w:r>
      <w:r>
        <w:rPr>
          <w:sz w:val="24"/>
        </w:rPr>
        <w:tab/>
      </w:r>
      <w:r>
        <w:rPr>
          <w:spacing w:val="-2"/>
          <w:sz w:val="24"/>
        </w:rPr>
        <w:t xml:space="preserve">логических </w:t>
      </w:r>
      <w:r>
        <w:rPr>
          <w:sz w:val="24"/>
        </w:rPr>
        <w:t>операций и анализировать результаты поиска;</w:t>
      </w:r>
    </w:p>
    <w:p w:rsidR="002F49BA" w:rsidRDefault="00263745" w:rsidP="0094109D">
      <w:pPr>
        <w:pStyle w:val="a5"/>
        <w:numPr>
          <w:ilvl w:val="0"/>
          <w:numId w:val="56"/>
        </w:numPr>
        <w:tabs>
          <w:tab w:val="left" w:pos="1811"/>
        </w:tabs>
        <w:ind w:left="819" w:right="854" w:firstLine="710"/>
        <w:rPr>
          <w:sz w:val="24"/>
        </w:rPr>
      </w:pPr>
      <w:r>
        <w:rPr>
          <w:sz w:val="24"/>
        </w:rPr>
        <w:t>использовать различные библиотечные, в том числе электронные, каталоги для поиска необходимых книг;</w:t>
      </w:r>
    </w:p>
    <w:p w:rsidR="002F49BA" w:rsidRDefault="00263745" w:rsidP="0094109D">
      <w:pPr>
        <w:pStyle w:val="a5"/>
        <w:numPr>
          <w:ilvl w:val="0"/>
          <w:numId w:val="56"/>
        </w:numPr>
        <w:tabs>
          <w:tab w:val="left" w:pos="1811"/>
        </w:tabs>
        <w:ind w:left="819" w:right="851" w:firstLine="710"/>
        <w:rPr>
          <w:sz w:val="24"/>
        </w:rPr>
      </w:pPr>
      <w:r>
        <w:rPr>
          <w:sz w:val="24"/>
        </w:rPr>
        <w:t>искать</w:t>
      </w:r>
      <w:r>
        <w:rPr>
          <w:spacing w:val="40"/>
          <w:sz w:val="24"/>
        </w:rPr>
        <w:t xml:space="preserve"> </w:t>
      </w:r>
      <w:r>
        <w:rPr>
          <w:sz w:val="24"/>
        </w:rPr>
        <w:t>информацию</w:t>
      </w:r>
      <w:r>
        <w:rPr>
          <w:spacing w:val="40"/>
          <w:sz w:val="24"/>
        </w:rPr>
        <w:t xml:space="preserve"> </w:t>
      </w:r>
      <w:r>
        <w:rPr>
          <w:sz w:val="24"/>
        </w:rPr>
        <w:t>в</w:t>
      </w:r>
      <w:r>
        <w:rPr>
          <w:spacing w:val="40"/>
          <w:sz w:val="24"/>
        </w:rPr>
        <w:t xml:space="preserve"> </w:t>
      </w:r>
      <w:r>
        <w:rPr>
          <w:sz w:val="24"/>
        </w:rPr>
        <w:t>различных</w:t>
      </w:r>
      <w:r>
        <w:rPr>
          <w:spacing w:val="40"/>
          <w:sz w:val="24"/>
        </w:rPr>
        <w:t xml:space="preserve"> </w:t>
      </w:r>
      <w:r>
        <w:rPr>
          <w:sz w:val="24"/>
        </w:rPr>
        <w:t>базах</w:t>
      </w:r>
      <w:r>
        <w:rPr>
          <w:spacing w:val="40"/>
          <w:sz w:val="24"/>
        </w:rPr>
        <w:t xml:space="preserve"> </w:t>
      </w:r>
      <w:r>
        <w:rPr>
          <w:sz w:val="24"/>
        </w:rPr>
        <w:t>данных,</w:t>
      </w:r>
      <w:r>
        <w:rPr>
          <w:spacing w:val="40"/>
          <w:sz w:val="24"/>
        </w:rPr>
        <w:t xml:space="preserve"> </w:t>
      </w:r>
      <w:r>
        <w:rPr>
          <w:sz w:val="24"/>
        </w:rPr>
        <w:t>создавать</w:t>
      </w:r>
      <w:r>
        <w:rPr>
          <w:spacing w:val="40"/>
          <w:sz w:val="24"/>
        </w:rPr>
        <w:t xml:space="preserve"> </w:t>
      </w:r>
      <w:r>
        <w:rPr>
          <w:sz w:val="24"/>
        </w:rPr>
        <w:t>и</w:t>
      </w:r>
      <w:r>
        <w:rPr>
          <w:spacing w:val="40"/>
          <w:sz w:val="24"/>
        </w:rPr>
        <w:t xml:space="preserve"> </w:t>
      </w:r>
      <w:r>
        <w:rPr>
          <w:sz w:val="24"/>
        </w:rPr>
        <w:t>заполнять</w:t>
      </w:r>
      <w:r>
        <w:rPr>
          <w:spacing w:val="40"/>
          <w:sz w:val="24"/>
        </w:rPr>
        <w:t xml:space="preserve"> </w:t>
      </w:r>
      <w:r>
        <w:rPr>
          <w:sz w:val="24"/>
        </w:rPr>
        <w:t>базы данных, в частности, использовать различные определители;</w:t>
      </w:r>
    </w:p>
    <w:p w:rsidR="002F49BA" w:rsidRDefault="00263745" w:rsidP="0094109D">
      <w:pPr>
        <w:pStyle w:val="a5"/>
        <w:numPr>
          <w:ilvl w:val="0"/>
          <w:numId w:val="56"/>
        </w:numPr>
        <w:tabs>
          <w:tab w:val="left" w:pos="1811"/>
        </w:tabs>
        <w:ind w:left="819" w:right="849" w:firstLine="710"/>
        <w:rPr>
          <w:sz w:val="24"/>
        </w:rPr>
      </w:pPr>
      <w:r>
        <w:rPr>
          <w:sz w:val="24"/>
        </w:rPr>
        <w:t>сохранять</w:t>
      </w:r>
      <w:r>
        <w:rPr>
          <w:spacing w:val="40"/>
          <w:sz w:val="24"/>
        </w:rPr>
        <w:t xml:space="preserve"> </w:t>
      </w:r>
      <w:r>
        <w:rPr>
          <w:sz w:val="24"/>
        </w:rPr>
        <w:t>для</w:t>
      </w:r>
      <w:r>
        <w:rPr>
          <w:spacing w:val="40"/>
          <w:sz w:val="24"/>
        </w:rPr>
        <w:t xml:space="preserve"> </w:t>
      </w:r>
      <w:r>
        <w:rPr>
          <w:sz w:val="24"/>
        </w:rPr>
        <w:t>индивидуального</w:t>
      </w:r>
      <w:r>
        <w:rPr>
          <w:spacing w:val="40"/>
          <w:sz w:val="24"/>
        </w:rPr>
        <w:t xml:space="preserve"> </w:t>
      </w:r>
      <w:r>
        <w:rPr>
          <w:sz w:val="24"/>
        </w:rPr>
        <w:t>использования</w:t>
      </w:r>
      <w:r>
        <w:rPr>
          <w:spacing w:val="40"/>
          <w:sz w:val="24"/>
        </w:rPr>
        <w:t xml:space="preserve"> </w:t>
      </w:r>
      <w:r>
        <w:rPr>
          <w:sz w:val="24"/>
        </w:rPr>
        <w:t>найденные</w:t>
      </w:r>
      <w:r>
        <w:rPr>
          <w:spacing w:val="40"/>
          <w:sz w:val="24"/>
        </w:rPr>
        <w:t xml:space="preserve"> </w:t>
      </w:r>
      <w:r>
        <w:rPr>
          <w:sz w:val="24"/>
        </w:rPr>
        <w:t>в</w:t>
      </w:r>
      <w:r>
        <w:rPr>
          <w:spacing w:val="40"/>
          <w:sz w:val="24"/>
        </w:rPr>
        <w:t xml:space="preserve"> </w:t>
      </w:r>
      <w:r>
        <w:rPr>
          <w:sz w:val="24"/>
        </w:rPr>
        <w:t>сети</w:t>
      </w:r>
      <w:r>
        <w:rPr>
          <w:spacing w:val="40"/>
          <w:sz w:val="24"/>
        </w:rPr>
        <w:t xml:space="preserve"> </w:t>
      </w:r>
      <w:r>
        <w:rPr>
          <w:sz w:val="24"/>
        </w:rPr>
        <w:t>Интернет</w:t>
      </w:r>
      <w:r>
        <w:rPr>
          <w:spacing w:val="80"/>
          <w:sz w:val="24"/>
        </w:rPr>
        <w:t xml:space="preserve"> </w:t>
      </w:r>
      <w:r>
        <w:rPr>
          <w:sz w:val="24"/>
        </w:rPr>
        <w:t>информационные объекты и ссылки на них.</w:t>
      </w:r>
    </w:p>
    <w:p w:rsidR="002F49BA" w:rsidRDefault="00263745">
      <w:pPr>
        <w:spacing w:before="231" w:line="216" w:lineRule="auto"/>
        <w:ind w:left="819" w:right="840" w:firstLine="566"/>
        <w:rPr>
          <w:rFonts w:ascii="Roboto Medium" w:hAnsi="Roboto Medium"/>
          <w:i/>
          <w:sz w:val="24"/>
        </w:rPr>
      </w:pPr>
      <w:bookmarkStart w:id="198" w:name="В_рамках_направления_«Создание_письменны"/>
      <w:bookmarkEnd w:id="198"/>
      <w:r>
        <w:rPr>
          <w:rFonts w:ascii="Roboto Medium" w:hAnsi="Roboto Medium"/>
          <w:i/>
          <w:spacing w:val="-6"/>
          <w:sz w:val="24"/>
        </w:rPr>
        <w:t>В рамках направления «Создание письменных</w:t>
      </w:r>
      <w:r>
        <w:rPr>
          <w:rFonts w:ascii="Roboto Medium" w:hAnsi="Roboto Medium"/>
          <w:i/>
          <w:spacing w:val="-11"/>
          <w:sz w:val="24"/>
        </w:rPr>
        <w:t xml:space="preserve"> </w:t>
      </w:r>
      <w:r>
        <w:rPr>
          <w:rFonts w:ascii="Roboto Medium" w:hAnsi="Roboto Medium"/>
          <w:i/>
          <w:spacing w:val="-6"/>
          <w:sz w:val="24"/>
        </w:rPr>
        <w:t xml:space="preserve">сообщений» в качестве основных </w:t>
      </w:r>
      <w:r>
        <w:rPr>
          <w:rFonts w:ascii="Roboto Medium" w:hAnsi="Roboto Medium"/>
          <w:i/>
          <w:spacing w:val="-4"/>
          <w:sz w:val="24"/>
        </w:rPr>
        <w:t>планируемых</w:t>
      </w:r>
      <w:r>
        <w:rPr>
          <w:rFonts w:ascii="Roboto Medium" w:hAnsi="Roboto Medium"/>
          <w:i/>
          <w:spacing w:val="-5"/>
          <w:sz w:val="24"/>
        </w:rPr>
        <w:t xml:space="preserve"> </w:t>
      </w:r>
      <w:r>
        <w:rPr>
          <w:rFonts w:ascii="Roboto Medium" w:hAnsi="Roboto Medium"/>
          <w:i/>
          <w:spacing w:val="-4"/>
          <w:sz w:val="24"/>
        </w:rPr>
        <w:t>результатов возможен, но</w:t>
      </w:r>
      <w:r>
        <w:rPr>
          <w:rFonts w:ascii="Roboto Medium" w:hAnsi="Roboto Medium"/>
          <w:i/>
          <w:spacing w:val="-5"/>
          <w:sz w:val="24"/>
        </w:rPr>
        <w:t xml:space="preserve"> </w:t>
      </w:r>
      <w:r>
        <w:rPr>
          <w:rFonts w:ascii="Roboto Medium" w:hAnsi="Roboto Medium"/>
          <w:i/>
          <w:spacing w:val="-4"/>
          <w:sz w:val="24"/>
        </w:rPr>
        <w:t xml:space="preserve">не ограничивается следующим, список того, </w:t>
      </w:r>
      <w:r>
        <w:rPr>
          <w:rFonts w:ascii="Roboto Medium" w:hAnsi="Roboto Medium"/>
          <w:i/>
          <w:sz w:val="24"/>
        </w:rPr>
        <w:t xml:space="preserve">что </w:t>
      </w:r>
      <w:r>
        <w:rPr>
          <w:rFonts w:ascii="Roboto Medium" w:hAnsi="Roboto Medium"/>
          <w:i/>
          <w:sz w:val="24"/>
        </w:rPr>
        <w:lastRenderedPageBreak/>
        <w:t>обучающийся сможет:</w:t>
      </w:r>
    </w:p>
    <w:p w:rsidR="002F49BA" w:rsidRDefault="00263745" w:rsidP="0094109D">
      <w:pPr>
        <w:pStyle w:val="a5"/>
        <w:numPr>
          <w:ilvl w:val="0"/>
          <w:numId w:val="56"/>
        </w:numPr>
        <w:tabs>
          <w:tab w:val="left" w:pos="1811"/>
        </w:tabs>
        <w:spacing w:before="50"/>
        <w:ind w:left="819" w:right="853" w:firstLine="710"/>
        <w:jc w:val="both"/>
        <w:rPr>
          <w:sz w:val="24"/>
        </w:rPr>
      </w:pPr>
      <w:r>
        <w:rPr>
          <w:sz w:val="24"/>
        </w:rPr>
        <w:t>осуществлять редактирование и структурирование текста в соответствии с его смыслом средствами текстового редактора;</w:t>
      </w:r>
    </w:p>
    <w:p w:rsidR="002F49BA" w:rsidRDefault="00263745" w:rsidP="0094109D">
      <w:pPr>
        <w:pStyle w:val="a5"/>
        <w:numPr>
          <w:ilvl w:val="0"/>
          <w:numId w:val="56"/>
        </w:numPr>
        <w:tabs>
          <w:tab w:val="left" w:pos="1811"/>
        </w:tabs>
        <w:ind w:left="819" w:right="849" w:firstLine="710"/>
        <w:jc w:val="both"/>
        <w:rPr>
          <w:sz w:val="24"/>
        </w:rPr>
      </w:pPr>
      <w:r>
        <w:rPr>
          <w:sz w:val="24"/>
        </w:rPr>
        <w:t xml:space="preserve">форматировать текстовые документы (установка параметров страницы документа; форматирование символов и абзацев; вставка колонтитулов и номеров </w:t>
      </w:r>
      <w:r>
        <w:rPr>
          <w:spacing w:val="-2"/>
          <w:sz w:val="24"/>
        </w:rPr>
        <w:t>страниц);</w:t>
      </w:r>
    </w:p>
    <w:p w:rsidR="002F49BA" w:rsidRDefault="00263745" w:rsidP="0094109D">
      <w:pPr>
        <w:pStyle w:val="a5"/>
        <w:numPr>
          <w:ilvl w:val="0"/>
          <w:numId w:val="56"/>
        </w:numPr>
        <w:tabs>
          <w:tab w:val="left" w:pos="1812"/>
        </w:tabs>
        <w:spacing w:line="275" w:lineRule="exact"/>
        <w:ind w:left="1812" w:hanging="282"/>
        <w:jc w:val="both"/>
        <w:rPr>
          <w:sz w:val="24"/>
        </w:rPr>
      </w:pPr>
      <w:r>
        <w:rPr>
          <w:sz w:val="24"/>
        </w:rPr>
        <w:t>вставлять</w:t>
      </w:r>
      <w:r>
        <w:rPr>
          <w:spacing w:val="-10"/>
          <w:sz w:val="24"/>
        </w:rPr>
        <w:t xml:space="preserve"> </w:t>
      </w:r>
      <w:r>
        <w:rPr>
          <w:sz w:val="24"/>
        </w:rPr>
        <w:t>в</w:t>
      </w:r>
      <w:r>
        <w:rPr>
          <w:spacing w:val="-2"/>
          <w:sz w:val="24"/>
        </w:rPr>
        <w:t xml:space="preserve"> </w:t>
      </w:r>
      <w:r>
        <w:rPr>
          <w:sz w:val="24"/>
        </w:rPr>
        <w:t>документ</w:t>
      </w:r>
      <w:r>
        <w:rPr>
          <w:spacing w:val="-4"/>
          <w:sz w:val="24"/>
        </w:rPr>
        <w:t xml:space="preserve"> </w:t>
      </w:r>
      <w:r>
        <w:rPr>
          <w:sz w:val="24"/>
        </w:rPr>
        <w:t>формулы,</w:t>
      </w:r>
      <w:r>
        <w:rPr>
          <w:spacing w:val="-2"/>
          <w:sz w:val="24"/>
        </w:rPr>
        <w:t xml:space="preserve"> </w:t>
      </w:r>
      <w:r>
        <w:rPr>
          <w:sz w:val="24"/>
        </w:rPr>
        <w:t>таблицы,</w:t>
      </w:r>
      <w:r>
        <w:rPr>
          <w:spacing w:val="-6"/>
          <w:sz w:val="24"/>
        </w:rPr>
        <w:t xml:space="preserve"> </w:t>
      </w:r>
      <w:r>
        <w:rPr>
          <w:sz w:val="24"/>
        </w:rPr>
        <w:t>списки,</w:t>
      </w:r>
      <w:r>
        <w:rPr>
          <w:spacing w:val="-1"/>
          <w:sz w:val="24"/>
        </w:rPr>
        <w:t xml:space="preserve"> </w:t>
      </w:r>
      <w:r>
        <w:rPr>
          <w:spacing w:val="-2"/>
          <w:sz w:val="24"/>
        </w:rPr>
        <w:t>изображения;</w:t>
      </w:r>
    </w:p>
    <w:p w:rsidR="002F49BA" w:rsidRDefault="00263745" w:rsidP="0094109D">
      <w:pPr>
        <w:pStyle w:val="a5"/>
        <w:numPr>
          <w:ilvl w:val="0"/>
          <w:numId w:val="56"/>
        </w:numPr>
        <w:tabs>
          <w:tab w:val="left" w:pos="1812"/>
        </w:tabs>
        <w:spacing w:line="275" w:lineRule="exact"/>
        <w:ind w:left="1812" w:hanging="282"/>
        <w:jc w:val="both"/>
        <w:rPr>
          <w:sz w:val="24"/>
        </w:rPr>
      </w:pPr>
      <w:r>
        <w:rPr>
          <w:sz w:val="24"/>
        </w:rPr>
        <w:t>участвовать</w:t>
      </w:r>
      <w:r>
        <w:rPr>
          <w:spacing w:val="-5"/>
          <w:sz w:val="24"/>
        </w:rPr>
        <w:t xml:space="preserve"> </w:t>
      </w:r>
      <w:r>
        <w:rPr>
          <w:sz w:val="24"/>
        </w:rPr>
        <w:t>в</w:t>
      </w:r>
      <w:r>
        <w:rPr>
          <w:spacing w:val="-6"/>
          <w:sz w:val="24"/>
        </w:rPr>
        <w:t xml:space="preserve"> </w:t>
      </w:r>
      <w:r>
        <w:rPr>
          <w:sz w:val="24"/>
        </w:rPr>
        <w:t>коллективном</w:t>
      </w:r>
      <w:r>
        <w:rPr>
          <w:spacing w:val="-2"/>
          <w:sz w:val="24"/>
        </w:rPr>
        <w:t xml:space="preserve"> </w:t>
      </w:r>
      <w:r>
        <w:rPr>
          <w:sz w:val="24"/>
        </w:rPr>
        <w:t>создании</w:t>
      </w:r>
      <w:r>
        <w:rPr>
          <w:spacing w:val="-7"/>
          <w:sz w:val="24"/>
        </w:rPr>
        <w:t xml:space="preserve"> </w:t>
      </w:r>
      <w:r>
        <w:rPr>
          <w:sz w:val="24"/>
        </w:rPr>
        <w:t>текстового</w:t>
      </w:r>
      <w:r>
        <w:rPr>
          <w:spacing w:val="-2"/>
          <w:sz w:val="24"/>
        </w:rPr>
        <w:t xml:space="preserve"> документа;</w:t>
      </w:r>
    </w:p>
    <w:p w:rsidR="002F49BA" w:rsidRDefault="00263745" w:rsidP="0094109D">
      <w:pPr>
        <w:pStyle w:val="a5"/>
        <w:numPr>
          <w:ilvl w:val="0"/>
          <w:numId w:val="56"/>
        </w:numPr>
        <w:tabs>
          <w:tab w:val="left" w:pos="1812"/>
        </w:tabs>
        <w:ind w:left="1812" w:hanging="282"/>
        <w:jc w:val="both"/>
        <w:rPr>
          <w:sz w:val="24"/>
        </w:rPr>
      </w:pPr>
      <w:r>
        <w:rPr>
          <w:sz w:val="24"/>
        </w:rPr>
        <w:t>создавать</w:t>
      </w:r>
      <w:r>
        <w:rPr>
          <w:spacing w:val="-5"/>
          <w:sz w:val="24"/>
        </w:rPr>
        <w:t xml:space="preserve"> </w:t>
      </w:r>
      <w:r>
        <w:rPr>
          <w:sz w:val="24"/>
        </w:rPr>
        <w:t>гипертекстовые</w:t>
      </w:r>
      <w:r>
        <w:rPr>
          <w:spacing w:val="-2"/>
          <w:sz w:val="24"/>
        </w:rPr>
        <w:t xml:space="preserve"> документы.</w:t>
      </w:r>
    </w:p>
    <w:p w:rsidR="002F49BA" w:rsidRDefault="00263745">
      <w:pPr>
        <w:spacing w:before="253" w:line="216" w:lineRule="auto"/>
        <w:ind w:left="819" w:right="840" w:firstLine="566"/>
        <w:rPr>
          <w:rFonts w:ascii="Roboto Medium" w:hAnsi="Roboto Medium"/>
          <w:i/>
          <w:sz w:val="24"/>
        </w:rPr>
      </w:pPr>
      <w:bookmarkStart w:id="199" w:name="В_рамках_направления_«Создание_графическ"/>
      <w:bookmarkEnd w:id="199"/>
      <w:r>
        <w:rPr>
          <w:rFonts w:ascii="Roboto Medium" w:hAnsi="Roboto Medium"/>
          <w:i/>
          <w:spacing w:val="-4"/>
          <w:sz w:val="24"/>
        </w:rPr>
        <w:t>В</w:t>
      </w:r>
      <w:r>
        <w:rPr>
          <w:rFonts w:ascii="Roboto Medium" w:hAnsi="Roboto Medium"/>
          <w:i/>
          <w:spacing w:val="-6"/>
          <w:sz w:val="24"/>
        </w:rPr>
        <w:t xml:space="preserve"> </w:t>
      </w:r>
      <w:r>
        <w:rPr>
          <w:rFonts w:ascii="Roboto Medium" w:hAnsi="Roboto Medium"/>
          <w:i/>
          <w:spacing w:val="-4"/>
          <w:sz w:val="24"/>
        </w:rPr>
        <w:t>рамках</w:t>
      </w:r>
      <w:r>
        <w:rPr>
          <w:rFonts w:ascii="Roboto Medium" w:hAnsi="Roboto Medium"/>
          <w:i/>
          <w:spacing w:val="-9"/>
          <w:sz w:val="24"/>
        </w:rPr>
        <w:t xml:space="preserve"> </w:t>
      </w:r>
      <w:r>
        <w:rPr>
          <w:rFonts w:ascii="Roboto Medium" w:hAnsi="Roboto Medium"/>
          <w:i/>
          <w:spacing w:val="-4"/>
          <w:sz w:val="24"/>
        </w:rPr>
        <w:t>направления</w:t>
      </w:r>
      <w:r>
        <w:rPr>
          <w:rFonts w:ascii="Roboto Medium" w:hAnsi="Roboto Medium"/>
          <w:i/>
          <w:spacing w:val="-7"/>
          <w:sz w:val="24"/>
        </w:rPr>
        <w:t xml:space="preserve"> </w:t>
      </w:r>
      <w:r>
        <w:rPr>
          <w:rFonts w:ascii="Roboto Medium" w:hAnsi="Roboto Medium"/>
          <w:i/>
          <w:spacing w:val="-4"/>
          <w:sz w:val="24"/>
        </w:rPr>
        <w:t>«Создание</w:t>
      </w:r>
      <w:r>
        <w:rPr>
          <w:rFonts w:ascii="Roboto Medium" w:hAnsi="Roboto Medium"/>
          <w:i/>
          <w:spacing w:val="-6"/>
          <w:sz w:val="24"/>
        </w:rPr>
        <w:t xml:space="preserve"> </w:t>
      </w:r>
      <w:r>
        <w:rPr>
          <w:rFonts w:ascii="Roboto Medium" w:hAnsi="Roboto Medium"/>
          <w:i/>
          <w:spacing w:val="-4"/>
          <w:sz w:val="24"/>
        </w:rPr>
        <w:t>графических</w:t>
      </w:r>
      <w:r>
        <w:rPr>
          <w:rFonts w:ascii="Roboto Medium" w:hAnsi="Roboto Medium"/>
          <w:i/>
          <w:spacing w:val="-9"/>
          <w:sz w:val="24"/>
        </w:rPr>
        <w:t xml:space="preserve"> </w:t>
      </w:r>
      <w:r>
        <w:rPr>
          <w:rFonts w:ascii="Roboto Medium" w:hAnsi="Roboto Medium"/>
          <w:i/>
          <w:spacing w:val="-4"/>
          <w:sz w:val="24"/>
        </w:rPr>
        <w:t>объектов»</w:t>
      </w:r>
      <w:r>
        <w:rPr>
          <w:rFonts w:ascii="Roboto Medium" w:hAnsi="Roboto Medium"/>
          <w:i/>
          <w:spacing w:val="-9"/>
          <w:sz w:val="24"/>
        </w:rPr>
        <w:t xml:space="preserve"> </w:t>
      </w:r>
      <w:r>
        <w:rPr>
          <w:rFonts w:ascii="Roboto Medium" w:hAnsi="Roboto Medium"/>
          <w:i/>
          <w:spacing w:val="-4"/>
          <w:sz w:val="24"/>
        </w:rPr>
        <w:t>в качестве</w:t>
      </w:r>
      <w:r>
        <w:rPr>
          <w:rFonts w:ascii="Roboto Medium" w:hAnsi="Roboto Medium"/>
          <w:i/>
          <w:spacing w:val="-6"/>
          <w:sz w:val="24"/>
        </w:rPr>
        <w:t xml:space="preserve"> </w:t>
      </w:r>
      <w:r>
        <w:rPr>
          <w:rFonts w:ascii="Roboto Medium" w:hAnsi="Roboto Medium"/>
          <w:i/>
          <w:spacing w:val="-4"/>
          <w:sz w:val="24"/>
        </w:rPr>
        <w:t>основных планируемых</w:t>
      </w:r>
      <w:r>
        <w:rPr>
          <w:rFonts w:ascii="Roboto Medium" w:hAnsi="Roboto Medium"/>
          <w:i/>
          <w:spacing w:val="-6"/>
          <w:sz w:val="24"/>
        </w:rPr>
        <w:t xml:space="preserve"> </w:t>
      </w:r>
      <w:r>
        <w:rPr>
          <w:rFonts w:ascii="Roboto Medium" w:hAnsi="Roboto Medium"/>
          <w:i/>
          <w:spacing w:val="-4"/>
          <w:sz w:val="24"/>
        </w:rPr>
        <w:t>результатов возможен, но</w:t>
      </w:r>
      <w:r>
        <w:rPr>
          <w:rFonts w:ascii="Roboto Medium" w:hAnsi="Roboto Medium"/>
          <w:i/>
          <w:spacing w:val="-6"/>
          <w:sz w:val="24"/>
        </w:rPr>
        <w:t xml:space="preserve"> </w:t>
      </w:r>
      <w:r>
        <w:rPr>
          <w:rFonts w:ascii="Roboto Medium" w:hAnsi="Roboto Medium"/>
          <w:i/>
          <w:spacing w:val="-4"/>
          <w:sz w:val="24"/>
        </w:rPr>
        <w:t xml:space="preserve">не ограничивается следующим, список того, </w:t>
      </w:r>
      <w:r>
        <w:rPr>
          <w:rFonts w:ascii="Roboto Medium" w:hAnsi="Roboto Medium"/>
          <w:i/>
          <w:sz w:val="24"/>
        </w:rPr>
        <w:t>что обучающийся сможет:</w:t>
      </w:r>
    </w:p>
    <w:p w:rsidR="002F49BA" w:rsidRDefault="00263745" w:rsidP="0094109D">
      <w:pPr>
        <w:pStyle w:val="a5"/>
        <w:numPr>
          <w:ilvl w:val="0"/>
          <w:numId w:val="56"/>
        </w:numPr>
        <w:tabs>
          <w:tab w:val="left" w:pos="1811"/>
        </w:tabs>
        <w:spacing w:before="47"/>
        <w:ind w:left="819" w:right="857" w:firstLine="710"/>
        <w:jc w:val="both"/>
        <w:rPr>
          <w:sz w:val="24"/>
        </w:rPr>
      </w:pPr>
      <w:r>
        <w:rPr>
          <w:sz w:val="24"/>
        </w:rPr>
        <w:t xml:space="preserve">создавать и редактировать изображения с помощью инструментов графического </w:t>
      </w:r>
      <w:r>
        <w:rPr>
          <w:spacing w:val="-2"/>
          <w:sz w:val="24"/>
        </w:rPr>
        <w:t>редактора;</w:t>
      </w:r>
    </w:p>
    <w:p w:rsidR="002F49BA" w:rsidRDefault="00263745" w:rsidP="0094109D">
      <w:pPr>
        <w:pStyle w:val="a5"/>
        <w:numPr>
          <w:ilvl w:val="0"/>
          <w:numId w:val="56"/>
        </w:numPr>
        <w:tabs>
          <w:tab w:val="left" w:pos="1811"/>
        </w:tabs>
        <w:spacing w:before="3"/>
        <w:ind w:left="819" w:right="843" w:firstLine="710"/>
        <w:jc w:val="both"/>
        <w:rPr>
          <w:sz w:val="24"/>
        </w:rPr>
      </w:pPr>
      <w:r>
        <w:rPr>
          <w:sz w:val="24"/>
        </w:rPr>
        <w:t>создавать различные геометрические объекты и чертежи с использованием возможностей специальных компьютерных инструментов;</w:t>
      </w:r>
    </w:p>
    <w:p w:rsidR="002F49BA" w:rsidRDefault="00263745" w:rsidP="0094109D">
      <w:pPr>
        <w:pStyle w:val="a5"/>
        <w:numPr>
          <w:ilvl w:val="0"/>
          <w:numId w:val="56"/>
        </w:numPr>
        <w:tabs>
          <w:tab w:val="left" w:pos="1811"/>
        </w:tabs>
        <w:spacing w:before="3"/>
        <w:ind w:left="819" w:right="852" w:firstLine="710"/>
        <w:jc w:val="both"/>
        <w:rPr>
          <w:sz w:val="24"/>
        </w:rPr>
      </w:pPr>
      <w:r>
        <w:rPr>
          <w:sz w:val="24"/>
        </w:rPr>
        <w:t xml:space="preserve">создавать диаграммы различных видов (алгоритмические, концептуальные, классификационные, организационные, родства и др.) в соответствии с решаемыми </w:t>
      </w:r>
      <w:r>
        <w:rPr>
          <w:spacing w:val="-2"/>
          <w:sz w:val="24"/>
        </w:rPr>
        <w:t>задачами.</w:t>
      </w:r>
    </w:p>
    <w:p w:rsidR="002F49BA" w:rsidRDefault="00263745">
      <w:pPr>
        <w:spacing w:before="255" w:line="216" w:lineRule="auto"/>
        <w:ind w:left="819" w:right="840" w:firstLine="566"/>
        <w:rPr>
          <w:rFonts w:ascii="Roboto Medium" w:hAnsi="Roboto Medium"/>
          <w:i/>
          <w:sz w:val="24"/>
        </w:rPr>
      </w:pPr>
      <w:bookmarkStart w:id="200" w:name="В_рамках_направления_«Создание_музыкальн"/>
      <w:bookmarkEnd w:id="200"/>
      <w:r>
        <w:rPr>
          <w:rFonts w:ascii="Roboto Medium" w:hAnsi="Roboto Medium"/>
          <w:i/>
          <w:spacing w:val="-8"/>
          <w:sz w:val="24"/>
        </w:rPr>
        <w:t>В</w:t>
      </w:r>
      <w:r>
        <w:rPr>
          <w:rFonts w:ascii="Roboto Medium" w:hAnsi="Roboto Medium"/>
          <w:i/>
          <w:sz w:val="24"/>
        </w:rPr>
        <w:t xml:space="preserve"> </w:t>
      </w:r>
      <w:r>
        <w:rPr>
          <w:rFonts w:ascii="Roboto Medium" w:hAnsi="Roboto Medium"/>
          <w:i/>
          <w:spacing w:val="-8"/>
          <w:sz w:val="24"/>
        </w:rPr>
        <w:t>рамках направления</w:t>
      </w:r>
      <w:r>
        <w:rPr>
          <w:rFonts w:ascii="Roboto Medium" w:hAnsi="Roboto Medium"/>
          <w:i/>
          <w:sz w:val="24"/>
        </w:rPr>
        <w:t xml:space="preserve"> </w:t>
      </w:r>
      <w:r>
        <w:rPr>
          <w:rFonts w:ascii="Roboto Medium" w:hAnsi="Roboto Medium"/>
          <w:i/>
          <w:spacing w:val="-8"/>
          <w:sz w:val="24"/>
        </w:rPr>
        <w:t>«Создание</w:t>
      </w:r>
      <w:r>
        <w:rPr>
          <w:rFonts w:ascii="Roboto Medium" w:hAnsi="Roboto Medium"/>
          <w:i/>
          <w:sz w:val="24"/>
        </w:rPr>
        <w:t xml:space="preserve"> </w:t>
      </w:r>
      <w:r>
        <w:rPr>
          <w:rFonts w:ascii="Roboto Medium" w:hAnsi="Roboto Medium"/>
          <w:i/>
          <w:spacing w:val="-8"/>
          <w:sz w:val="24"/>
        </w:rPr>
        <w:t>музыкальных и</w:t>
      </w:r>
      <w:r>
        <w:rPr>
          <w:rFonts w:ascii="Roboto Medium" w:hAnsi="Roboto Medium"/>
          <w:i/>
          <w:sz w:val="24"/>
        </w:rPr>
        <w:t xml:space="preserve"> </w:t>
      </w:r>
      <w:r>
        <w:rPr>
          <w:rFonts w:ascii="Roboto Medium" w:hAnsi="Roboto Medium"/>
          <w:i/>
          <w:spacing w:val="-8"/>
          <w:sz w:val="24"/>
        </w:rPr>
        <w:t>звуковых объектов» в</w:t>
      </w:r>
      <w:r>
        <w:rPr>
          <w:rFonts w:ascii="Roboto Medium" w:hAnsi="Roboto Medium"/>
          <w:i/>
          <w:sz w:val="24"/>
        </w:rPr>
        <w:t xml:space="preserve"> </w:t>
      </w:r>
      <w:r>
        <w:rPr>
          <w:rFonts w:ascii="Roboto Medium" w:hAnsi="Roboto Medium"/>
          <w:i/>
          <w:spacing w:val="-8"/>
          <w:sz w:val="24"/>
        </w:rPr>
        <w:t xml:space="preserve">качестве </w:t>
      </w:r>
      <w:r>
        <w:rPr>
          <w:rFonts w:ascii="Roboto Medium" w:hAnsi="Roboto Medium"/>
          <w:i/>
          <w:spacing w:val="-2"/>
          <w:sz w:val="24"/>
        </w:rPr>
        <w:t>основных</w:t>
      </w:r>
      <w:r>
        <w:rPr>
          <w:rFonts w:ascii="Roboto Medium" w:hAnsi="Roboto Medium"/>
          <w:i/>
          <w:spacing w:val="-13"/>
          <w:sz w:val="24"/>
        </w:rPr>
        <w:t xml:space="preserve"> </w:t>
      </w:r>
      <w:r>
        <w:rPr>
          <w:rFonts w:ascii="Roboto Medium" w:hAnsi="Roboto Medium"/>
          <w:i/>
          <w:spacing w:val="-2"/>
          <w:sz w:val="24"/>
        </w:rPr>
        <w:t>планируемых</w:t>
      </w:r>
      <w:r>
        <w:rPr>
          <w:rFonts w:ascii="Roboto Medium" w:hAnsi="Roboto Medium"/>
          <w:i/>
          <w:spacing w:val="-13"/>
          <w:sz w:val="24"/>
        </w:rPr>
        <w:t xml:space="preserve"> </w:t>
      </w:r>
      <w:r>
        <w:rPr>
          <w:rFonts w:ascii="Roboto Medium" w:hAnsi="Roboto Medium"/>
          <w:i/>
          <w:spacing w:val="-2"/>
          <w:sz w:val="24"/>
        </w:rPr>
        <w:t>результатов</w:t>
      </w:r>
      <w:r>
        <w:rPr>
          <w:rFonts w:ascii="Roboto Medium" w:hAnsi="Roboto Medium"/>
          <w:i/>
          <w:spacing w:val="-12"/>
          <w:sz w:val="24"/>
        </w:rPr>
        <w:t xml:space="preserve"> </w:t>
      </w:r>
      <w:r>
        <w:rPr>
          <w:rFonts w:ascii="Roboto Medium" w:hAnsi="Roboto Medium"/>
          <w:i/>
          <w:spacing w:val="-2"/>
          <w:sz w:val="24"/>
        </w:rPr>
        <w:t>возможен,</w:t>
      </w:r>
      <w:r>
        <w:rPr>
          <w:rFonts w:ascii="Roboto Medium" w:hAnsi="Roboto Medium"/>
          <w:i/>
          <w:spacing w:val="-13"/>
          <w:sz w:val="24"/>
        </w:rPr>
        <w:t xml:space="preserve"> </w:t>
      </w:r>
      <w:r>
        <w:rPr>
          <w:rFonts w:ascii="Roboto Medium" w:hAnsi="Roboto Medium"/>
          <w:i/>
          <w:spacing w:val="-2"/>
          <w:sz w:val="24"/>
        </w:rPr>
        <w:t>но</w:t>
      </w:r>
      <w:r>
        <w:rPr>
          <w:rFonts w:ascii="Roboto Medium" w:hAnsi="Roboto Medium"/>
          <w:i/>
          <w:spacing w:val="-13"/>
          <w:sz w:val="24"/>
        </w:rPr>
        <w:t xml:space="preserve"> </w:t>
      </w:r>
      <w:r>
        <w:rPr>
          <w:rFonts w:ascii="Roboto Medium" w:hAnsi="Roboto Medium"/>
          <w:i/>
          <w:spacing w:val="-2"/>
          <w:sz w:val="24"/>
        </w:rPr>
        <w:t>не</w:t>
      </w:r>
      <w:r>
        <w:rPr>
          <w:rFonts w:ascii="Roboto Medium" w:hAnsi="Roboto Medium"/>
          <w:i/>
          <w:spacing w:val="-12"/>
          <w:sz w:val="24"/>
        </w:rPr>
        <w:t xml:space="preserve"> </w:t>
      </w:r>
      <w:r>
        <w:rPr>
          <w:rFonts w:ascii="Roboto Medium" w:hAnsi="Roboto Medium"/>
          <w:i/>
          <w:spacing w:val="-2"/>
          <w:sz w:val="24"/>
        </w:rPr>
        <w:t>ограничивается</w:t>
      </w:r>
      <w:r>
        <w:rPr>
          <w:rFonts w:ascii="Roboto Medium" w:hAnsi="Roboto Medium"/>
          <w:i/>
          <w:spacing w:val="-13"/>
          <w:sz w:val="24"/>
        </w:rPr>
        <w:t xml:space="preserve"> </w:t>
      </w:r>
      <w:r>
        <w:rPr>
          <w:rFonts w:ascii="Roboto Medium" w:hAnsi="Roboto Medium"/>
          <w:i/>
          <w:spacing w:val="-2"/>
          <w:sz w:val="24"/>
        </w:rPr>
        <w:t xml:space="preserve">следующим, </w:t>
      </w:r>
      <w:r>
        <w:rPr>
          <w:rFonts w:ascii="Roboto Medium" w:hAnsi="Roboto Medium"/>
          <w:i/>
          <w:sz w:val="24"/>
        </w:rPr>
        <w:t>список того, что обучающийся сможет:</w:t>
      </w:r>
    </w:p>
    <w:p w:rsidR="002F49BA" w:rsidRDefault="00263745" w:rsidP="0094109D">
      <w:pPr>
        <w:pStyle w:val="a5"/>
        <w:numPr>
          <w:ilvl w:val="0"/>
          <w:numId w:val="56"/>
        </w:numPr>
        <w:tabs>
          <w:tab w:val="left" w:pos="1811"/>
        </w:tabs>
        <w:spacing w:before="50"/>
        <w:ind w:left="819" w:right="850" w:firstLine="710"/>
        <w:jc w:val="both"/>
        <w:rPr>
          <w:sz w:val="24"/>
        </w:rPr>
      </w:pPr>
      <w:r>
        <w:rPr>
          <w:sz w:val="24"/>
        </w:rPr>
        <w:t>записывать звуковые файлы с различным качеством звучания (глубиной кодирования и частотой дискретизации);</w:t>
      </w:r>
    </w:p>
    <w:p w:rsidR="002F49BA" w:rsidRDefault="00263745" w:rsidP="00D83BF0">
      <w:pPr>
        <w:pStyle w:val="a5"/>
        <w:tabs>
          <w:tab w:val="left" w:pos="1811"/>
        </w:tabs>
        <w:spacing w:before="69"/>
        <w:ind w:left="709" w:right="851" w:firstLine="710"/>
        <w:rPr>
          <w:sz w:val="24"/>
        </w:rPr>
      </w:pPr>
      <w:r>
        <w:rPr>
          <w:sz w:val="24"/>
        </w:rPr>
        <w:t>использовать музыкальные редакторы, клавишные и кинетические синтезаторы для решения творческих задач.</w:t>
      </w:r>
    </w:p>
    <w:p w:rsidR="002F49BA" w:rsidRDefault="00263745">
      <w:pPr>
        <w:spacing w:before="251" w:line="216" w:lineRule="auto"/>
        <w:ind w:left="819" w:right="978" w:firstLine="566"/>
        <w:rPr>
          <w:rFonts w:ascii="Roboto Medium" w:hAnsi="Roboto Medium"/>
          <w:i/>
          <w:sz w:val="24"/>
        </w:rPr>
      </w:pPr>
      <w:bookmarkStart w:id="201" w:name="В_рамках_направления_«Восприятие,_исполь"/>
      <w:bookmarkEnd w:id="201"/>
      <w:r>
        <w:rPr>
          <w:rFonts w:ascii="Roboto Medium" w:hAnsi="Roboto Medium"/>
          <w:i/>
          <w:spacing w:val="-4"/>
          <w:sz w:val="24"/>
        </w:rPr>
        <w:t>В</w:t>
      </w:r>
      <w:r>
        <w:rPr>
          <w:rFonts w:ascii="Roboto Medium" w:hAnsi="Roboto Medium"/>
          <w:i/>
          <w:spacing w:val="-11"/>
          <w:sz w:val="24"/>
        </w:rPr>
        <w:t xml:space="preserve"> </w:t>
      </w:r>
      <w:r>
        <w:rPr>
          <w:rFonts w:ascii="Roboto Medium" w:hAnsi="Roboto Medium"/>
          <w:i/>
          <w:spacing w:val="-4"/>
          <w:sz w:val="24"/>
        </w:rPr>
        <w:t>рамках</w:t>
      </w:r>
      <w:r>
        <w:rPr>
          <w:rFonts w:ascii="Roboto Medium" w:hAnsi="Roboto Medium"/>
          <w:i/>
          <w:spacing w:val="-11"/>
          <w:sz w:val="24"/>
        </w:rPr>
        <w:t xml:space="preserve"> </w:t>
      </w:r>
      <w:r>
        <w:rPr>
          <w:rFonts w:ascii="Roboto Medium" w:hAnsi="Roboto Medium"/>
          <w:i/>
          <w:spacing w:val="-4"/>
          <w:sz w:val="24"/>
        </w:rPr>
        <w:t>направления</w:t>
      </w:r>
      <w:r>
        <w:rPr>
          <w:rFonts w:ascii="Roboto Medium" w:hAnsi="Roboto Medium"/>
          <w:i/>
          <w:spacing w:val="-11"/>
          <w:sz w:val="24"/>
        </w:rPr>
        <w:t xml:space="preserve"> </w:t>
      </w:r>
      <w:r>
        <w:rPr>
          <w:rFonts w:ascii="Roboto Medium" w:hAnsi="Roboto Medium"/>
          <w:i/>
          <w:spacing w:val="-4"/>
          <w:sz w:val="24"/>
        </w:rPr>
        <w:t>«Восприятие,</w:t>
      </w:r>
      <w:r>
        <w:rPr>
          <w:rFonts w:ascii="Roboto Medium" w:hAnsi="Roboto Medium"/>
          <w:i/>
          <w:spacing w:val="-11"/>
          <w:sz w:val="24"/>
        </w:rPr>
        <w:t xml:space="preserve"> </w:t>
      </w:r>
      <w:r>
        <w:rPr>
          <w:rFonts w:ascii="Roboto Medium" w:hAnsi="Roboto Medium"/>
          <w:i/>
          <w:spacing w:val="-4"/>
          <w:sz w:val="24"/>
        </w:rPr>
        <w:t>использование</w:t>
      </w:r>
      <w:r>
        <w:rPr>
          <w:rFonts w:ascii="Roboto Medium" w:hAnsi="Roboto Medium"/>
          <w:i/>
          <w:spacing w:val="-10"/>
          <w:sz w:val="24"/>
        </w:rPr>
        <w:t xml:space="preserve"> </w:t>
      </w:r>
      <w:r>
        <w:rPr>
          <w:rFonts w:ascii="Roboto Medium" w:hAnsi="Roboto Medium"/>
          <w:i/>
          <w:spacing w:val="-4"/>
          <w:sz w:val="24"/>
        </w:rPr>
        <w:t>и</w:t>
      </w:r>
      <w:r>
        <w:rPr>
          <w:rFonts w:ascii="Roboto Medium" w:hAnsi="Roboto Medium"/>
          <w:i/>
          <w:spacing w:val="-11"/>
          <w:sz w:val="24"/>
        </w:rPr>
        <w:t xml:space="preserve"> </w:t>
      </w:r>
      <w:r>
        <w:rPr>
          <w:rFonts w:ascii="Roboto Medium" w:hAnsi="Roboto Medium"/>
          <w:i/>
          <w:spacing w:val="-4"/>
          <w:sz w:val="24"/>
        </w:rPr>
        <w:t>создание</w:t>
      </w:r>
      <w:r>
        <w:rPr>
          <w:rFonts w:ascii="Roboto Medium" w:hAnsi="Roboto Medium"/>
          <w:i/>
          <w:spacing w:val="-11"/>
          <w:sz w:val="24"/>
        </w:rPr>
        <w:t xml:space="preserve"> </w:t>
      </w:r>
      <w:r>
        <w:rPr>
          <w:rFonts w:ascii="Roboto Medium" w:hAnsi="Roboto Medium"/>
          <w:i/>
          <w:spacing w:val="-4"/>
          <w:sz w:val="24"/>
        </w:rPr>
        <w:t xml:space="preserve">гипертекстовых </w:t>
      </w:r>
      <w:r>
        <w:rPr>
          <w:rFonts w:ascii="Roboto Medium" w:hAnsi="Roboto Medium"/>
          <w:i/>
          <w:spacing w:val="-2"/>
          <w:sz w:val="24"/>
        </w:rPr>
        <w:t>и</w:t>
      </w:r>
      <w:r>
        <w:rPr>
          <w:rFonts w:ascii="Roboto Medium" w:hAnsi="Roboto Medium"/>
          <w:i/>
          <w:spacing w:val="-13"/>
          <w:sz w:val="24"/>
        </w:rPr>
        <w:t xml:space="preserve"> </w:t>
      </w:r>
      <w:r>
        <w:rPr>
          <w:rFonts w:ascii="Roboto Medium" w:hAnsi="Roboto Medium"/>
          <w:i/>
          <w:spacing w:val="-2"/>
          <w:sz w:val="24"/>
        </w:rPr>
        <w:t>мультимедийных</w:t>
      </w:r>
      <w:r>
        <w:rPr>
          <w:rFonts w:ascii="Roboto Medium" w:hAnsi="Roboto Medium"/>
          <w:i/>
          <w:spacing w:val="-13"/>
          <w:sz w:val="24"/>
        </w:rPr>
        <w:t xml:space="preserve"> </w:t>
      </w:r>
      <w:r>
        <w:rPr>
          <w:rFonts w:ascii="Roboto Medium" w:hAnsi="Roboto Medium"/>
          <w:i/>
          <w:spacing w:val="-2"/>
          <w:sz w:val="24"/>
        </w:rPr>
        <w:t>информационных</w:t>
      </w:r>
      <w:r>
        <w:rPr>
          <w:rFonts w:ascii="Roboto Medium" w:hAnsi="Roboto Medium"/>
          <w:i/>
          <w:spacing w:val="-13"/>
          <w:sz w:val="24"/>
        </w:rPr>
        <w:t xml:space="preserve"> </w:t>
      </w:r>
      <w:r>
        <w:rPr>
          <w:rFonts w:ascii="Roboto Medium" w:hAnsi="Roboto Medium"/>
          <w:i/>
          <w:spacing w:val="-2"/>
          <w:sz w:val="24"/>
        </w:rPr>
        <w:t>объектов»</w:t>
      </w:r>
      <w:r>
        <w:rPr>
          <w:rFonts w:ascii="Roboto Medium" w:hAnsi="Roboto Medium"/>
          <w:i/>
          <w:spacing w:val="-13"/>
          <w:sz w:val="24"/>
        </w:rPr>
        <w:t xml:space="preserve"> </w:t>
      </w:r>
      <w:r>
        <w:rPr>
          <w:rFonts w:ascii="Roboto Medium" w:hAnsi="Roboto Medium"/>
          <w:i/>
          <w:spacing w:val="-2"/>
          <w:sz w:val="24"/>
        </w:rPr>
        <w:t>в</w:t>
      </w:r>
      <w:r>
        <w:rPr>
          <w:rFonts w:ascii="Roboto Medium" w:hAnsi="Roboto Medium"/>
          <w:i/>
          <w:spacing w:val="-12"/>
          <w:sz w:val="24"/>
        </w:rPr>
        <w:t xml:space="preserve"> </w:t>
      </w:r>
      <w:r>
        <w:rPr>
          <w:rFonts w:ascii="Roboto Medium" w:hAnsi="Roboto Medium"/>
          <w:i/>
          <w:spacing w:val="-2"/>
          <w:sz w:val="24"/>
        </w:rPr>
        <w:t>качестве</w:t>
      </w:r>
      <w:r>
        <w:rPr>
          <w:rFonts w:ascii="Roboto Medium" w:hAnsi="Roboto Medium"/>
          <w:i/>
          <w:spacing w:val="-13"/>
          <w:sz w:val="24"/>
        </w:rPr>
        <w:t xml:space="preserve"> </w:t>
      </w:r>
      <w:r>
        <w:rPr>
          <w:rFonts w:ascii="Roboto Medium" w:hAnsi="Roboto Medium"/>
          <w:i/>
          <w:spacing w:val="-2"/>
          <w:sz w:val="24"/>
        </w:rPr>
        <w:t>основных</w:t>
      </w:r>
      <w:r>
        <w:rPr>
          <w:rFonts w:ascii="Roboto Medium" w:hAnsi="Roboto Medium"/>
          <w:i/>
          <w:spacing w:val="-13"/>
          <w:sz w:val="24"/>
        </w:rPr>
        <w:t xml:space="preserve"> </w:t>
      </w:r>
      <w:r>
        <w:rPr>
          <w:rFonts w:ascii="Roboto Medium" w:hAnsi="Roboto Medium"/>
          <w:i/>
          <w:spacing w:val="-2"/>
          <w:sz w:val="24"/>
        </w:rPr>
        <w:t xml:space="preserve">планируемых </w:t>
      </w:r>
      <w:r>
        <w:rPr>
          <w:rFonts w:ascii="Roboto Medium" w:hAnsi="Roboto Medium"/>
          <w:i/>
          <w:sz w:val="24"/>
        </w:rPr>
        <w:t>результатов</w:t>
      </w:r>
      <w:r>
        <w:rPr>
          <w:rFonts w:ascii="Roboto Medium" w:hAnsi="Roboto Medium"/>
          <w:i/>
          <w:spacing w:val="-2"/>
          <w:sz w:val="24"/>
        </w:rPr>
        <w:t xml:space="preserve"> </w:t>
      </w:r>
      <w:r>
        <w:rPr>
          <w:rFonts w:ascii="Roboto Medium" w:hAnsi="Roboto Medium"/>
          <w:i/>
          <w:sz w:val="24"/>
        </w:rPr>
        <w:t>возможен,</w:t>
      </w:r>
      <w:r>
        <w:rPr>
          <w:rFonts w:ascii="Roboto Medium" w:hAnsi="Roboto Medium"/>
          <w:i/>
          <w:spacing w:val="-3"/>
          <w:sz w:val="24"/>
        </w:rPr>
        <w:t xml:space="preserve"> </w:t>
      </w:r>
      <w:r>
        <w:rPr>
          <w:rFonts w:ascii="Roboto Medium" w:hAnsi="Roboto Medium"/>
          <w:i/>
          <w:sz w:val="24"/>
        </w:rPr>
        <w:t>но</w:t>
      </w:r>
      <w:r>
        <w:rPr>
          <w:rFonts w:ascii="Roboto Medium" w:hAnsi="Roboto Medium"/>
          <w:i/>
          <w:spacing w:val="-5"/>
          <w:sz w:val="24"/>
        </w:rPr>
        <w:t xml:space="preserve"> </w:t>
      </w:r>
      <w:r>
        <w:rPr>
          <w:rFonts w:ascii="Roboto Medium" w:hAnsi="Roboto Medium"/>
          <w:i/>
          <w:sz w:val="24"/>
        </w:rPr>
        <w:t>не ограничивается</w:t>
      </w:r>
      <w:r>
        <w:rPr>
          <w:rFonts w:ascii="Roboto Medium" w:hAnsi="Roboto Medium"/>
          <w:i/>
          <w:spacing w:val="-3"/>
          <w:sz w:val="24"/>
        </w:rPr>
        <w:t xml:space="preserve"> </w:t>
      </w:r>
      <w:r>
        <w:rPr>
          <w:rFonts w:ascii="Roboto Medium" w:hAnsi="Roboto Medium"/>
          <w:i/>
          <w:sz w:val="24"/>
        </w:rPr>
        <w:t>следующим,</w:t>
      </w:r>
      <w:r>
        <w:rPr>
          <w:rFonts w:ascii="Roboto Medium" w:hAnsi="Roboto Medium"/>
          <w:i/>
          <w:spacing w:val="-3"/>
          <w:sz w:val="24"/>
        </w:rPr>
        <w:t xml:space="preserve"> </w:t>
      </w:r>
      <w:r>
        <w:rPr>
          <w:rFonts w:ascii="Roboto Medium" w:hAnsi="Roboto Medium"/>
          <w:i/>
          <w:sz w:val="24"/>
        </w:rPr>
        <w:t>список</w:t>
      </w:r>
      <w:r>
        <w:rPr>
          <w:rFonts w:ascii="Roboto Medium" w:hAnsi="Roboto Medium"/>
          <w:i/>
          <w:spacing w:val="-2"/>
          <w:sz w:val="24"/>
        </w:rPr>
        <w:t xml:space="preserve"> </w:t>
      </w:r>
      <w:r>
        <w:rPr>
          <w:rFonts w:ascii="Roboto Medium" w:hAnsi="Roboto Medium"/>
          <w:i/>
          <w:sz w:val="24"/>
        </w:rPr>
        <w:t>того,</w:t>
      </w:r>
      <w:r>
        <w:rPr>
          <w:rFonts w:ascii="Roboto Medium" w:hAnsi="Roboto Medium"/>
          <w:i/>
          <w:spacing w:val="-3"/>
          <w:sz w:val="24"/>
        </w:rPr>
        <w:t xml:space="preserve"> </w:t>
      </w:r>
      <w:r>
        <w:rPr>
          <w:rFonts w:ascii="Roboto Medium" w:hAnsi="Roboto Medium"/>
          <w:i/>
          <w:sz w:val="24"/>
        </w:rPr>
        <w:t>что</w:t>
      </w:r>
    </w:p>
    <w:p w:rsidR="002F49BA" w:rsidRDefault="00263745">
      <w:pPr>
        <w:spacing w:line="282" w:lineRule="exact"/>
        <w:ind w:left="819"/>
        <w:rPr>
          <w:rFonts w:ascii="Roboto Medium" w:hAnsi="Roboto Medium"/>
          <w:i/>
          <w:sz w:val="24"/>
        </w:rPr>
      </w:pPr>
      <w:r>
        <w:rPr>
          <w:rFonts w:ascii="Roboto Medium" w:hAnsi="Roboto Medium"/>
          <w:i/>
          <w:sz w:val="24"/>
        </w:rPr>
        <w:t>обучающийся</w:t>
      </w:r>
      <w:r>
        <w:rPr>
          <w:rFonts w:ascii="Roboto Medium" w:hAnsi="Roboto Medium"/>
          <w:i/>
          <w:spacing w:val="36"/>
          <w:sz w:val="24"/>
        </w:rPr>
        <w:t xml:space="preserve"> </w:t>
      </w:r>
      <w:r>
        <w:rPr>
          <w:rFonts w:ascii="Roboto Medium" w:hAnsi="Roboto Medium"/>
          <w:i/>
          <w:spacing w:val="-2"/>
          <w:sz w:val="24"/>
        </w:rPr>
        <w:t>сможет:</w:t>
      </w:r>
    </w:p>
    <w:p w:rsidR="002F49BA" w:rsidRDefault="00263745" w:rsidP="0094109D">
      <w:pPr>
        <w:pStyle w:val="a5"/>
        <w:numPr>
          <w:ilvl w:val="0"/>
          <w:numId w:val="56"/>
        </w:numPr>
        <w:tabs>
          <w:tab w:val="left" w:pos="1811"/>
        </w:tabs>
        <w:spacing w:before="44"/>
        <w:ind w:left="819" w:right="856" w:firstLine="710"/>
        <w:jc w:val="both"/>
        <w:rPr>
          <w:sz w:val="24"/>
        </w:rPr>
      </w:pPr>
      <w:r>
        <w:rPr>
          <w:sz w:val="24"/>
        </w:rPr>
        <w:t>создавать на заданную тему мультимедийную презентацию с гиперссылками, слайды которой содержат тексты, звуки, графические изображения;</w:t>
      </w:r>
    </w:p>
    <w:p w:rsidR="002F49BA" w:rsidRDefault="00263745" w:rsidP="0094109D">
      <w:pPr>
        <w:pStyle w:val="a5"/>
        <w:numPr>
          <w:ilvl w:val="0"/>
          <w:numId w:val="56"/>
        </w:numPr>
        <w:tabs>
          <w:tab w:val="left" w:pos="1811"/>
        </w:tabs>
        <w:spacing w:before="4"/>
        <w:ind w:left="819" w:right="853" w:firstLine="710"/>
        <w:jc w:val="both"/>
        <w:rPr>
          <w:sz w:val="24"/>
        </w:rPr>
      </w:pPr>
      <w:r>
        <w:rPr>
          <w:sz w:val="24"/>
        </w:rPr>
        <w:t>работать с особыми видами сообщений: диаграммами (алгоритмические, концептуальные, классификационные, организационные, родства и др.), картами (географические, хронологические) и спутниковыми фотографиями, в том числе в системах глобального позиционирования;</w:t>
      </w:r>
    </w:p>
    <w:p w:rsidR="002F49BA" w:rsidRDefault="00263745" w:rsidP="0094109D">
      <w:pPr>
        <w:pStyle w:val="a5"/>
        <w:numPr>
          <w:ilvl w:val="0"/>
          <w:numId w:val="56"/>
        </w:numPr>
        <w:tabs>
          <w:tab w:val="left" w:pos="1811"/>
        </w:tabs>
        <w:ind w:left="819" w:right="851" w:firstLine="710"/>
        <w:jc w:val="both"/>
        <w:rPr>
          <w:sz w:val="24"/>
        </w:rPr>
      </w:pPr>
      <w:r>
        <w:rPr>
          <w:sz w:val="24"/>
        </w:rPr>
        <w:t>оценивать размеры файлов, подготовленных с использованием различных устройств ввода информации в заданный интервал времени (клавиатура, сканер, микрофон, фотокамера, видеокамера);</w:t>
      </w:r>
    </w:p>
    <w:p w:rsidR="002F49BA" w:rsidRDefault="00263745" w:rsidP="0094109D">
      <w:pPr>
        <w:pStyle w:val="a5"/>
        <w:numPr>
          <w:ilvl w:val="0"/>
          <w:numId w:val="56"/>
        </w:numPr>
        <w:tabs>
          <w:tab w:val="left" w:pos="1812"/>
        </w:tabs>
        <w:spacing w:line="274" w:lineRule="exact"/>
        <w:ind w:left="1812" w:hanging="282"/>
        <w:jc w:val="both"/>
        <w:rPr>
          <w:sz w:val="24"/>
        </w:rPr>
      </w:pPr>
      <w:r>
        <w:rPr>
          <w:sz w:val="24"/>
        </w:rPr>
        <w:t>использовать</w:t>
      </w:r>
      <w:r>
        <w:rPr>
          <w:spacing w:val="-6"/>
          <w:sz w:val="24"/>
        </w:rPr>
        <w:t xml:space="preserve"> </w:t>
      </w:r>
      <w:r>
        <w:rPr>
          <w:sz w:val="24"/>
        </w:rPr>
        <w:t>программы-</w:t>
      </w:r>
      <w:r>
        <w:rPr>
          <w:spacing w:val="-2"/>
          <w:sz w:val="24"/>
        </w:rPr>
        <w:t>архиваторы.</w:t>
      </w:r>
    </w:p>
    <w:p w:rsidR="002F49BA" w:rsidRDefault="00263745">
      <w:pPr>
        <w:spacing w:before="225" w:line="300" w:lineRule="exact"/>
        <w:ind w:left="1386"/>
        <w:rPr>
          <w:rFonts w:ascii="Roboto Medium" w:hAnsi="Roboto Medium"/>
          <w:i/>
          <w:sz w:val="24"/>
        </w:rPr>
      </w:pPr>
      <w:bookmarkStart w:id="202" w:name="В_рамках_направления_«Анализ_информации,"/>
      <w:bookmarkEnd w:id="202"/>
      <w:r>
        <w:rPr>
          <w:rFonts w:ascii="Roboto Medium" w:hAnsi="Roboto Medium"/>
          <w:i/>
          <w:spacing w:val="-4"/>
          <w:sz w:val="24"/>
        </w:rPr>
        <w:t>В</w:t>
      </w:r>
      <w:r>
        <w:rPr>
          <w:rFonts w:ascii="Roboto Medium" w:hAnsi="Roboto Medium"/>
          <w:i/>
          <w:spacing w:val="-3"/>
          <w:sz w:val="24"/>
        </w:rPr>
        <w:t xml:space="preserve"> </w:t>
      </w:r>
      <w:r>
        <w:rPr>
          <w:rFonts w:ascii="Roboto Medium" w:hAnsi="Roboto Medium"/>
          <w:i/>
          <w:spacing w:val="-4"/>
          <w:sz w:val="24"/>
        </w:rPr>
        <w:t>рамках</w:t>
      </w:r>
      <w:r>
        <w:rPr>
          <w:rFonts w:ascii="Roboto Medium" w:hAnsi="Roboto Medium"/>
          <w:i/>
          <w:spacing w:val="-6"/>
          <w:sz w:val="24"/>
        </w:rPr>
        <w:t xml:space="preserve"> </w:t>
      </w:r>
      <w:r>
        <w:rPr>
          <w:rFonts w:ascii="Roboto Medium" w:hAnsi="Roboto Medium"/>
          <w:i/>
          <w:spacing w:val="-4"/>
          <w:sz w:val="24"/>
        </w:rPr>
        <w:t>направления «Анализ информации,</w:t>
      </w:r>
      <w:r>
        <w:rPr>
          <w:rFonts w:ascii="Roboto Medium" w:hAnsi="Roboto Medium"/>
          <w:i/>
          <w:spacing w:val="2"/>
          <w:sz w:val="24"/>
        </w:rPr>
        <w:t xml:space="preserve"> </w:t>
      </w:r>
      <w:r>
        <w:rPr>
          <w:rFonts w:ascii="Roboto Medium" w:hAnsi="Roboto Medium"/>
          <w:i/>
          <w:spacing w:val="-4"/>
          <w:sz w:val="24"/>
        </w:rPr>
        <w:t>математическая</w:t>
      </w:r>
      <w:r>
        <w:rPr>
          <w:rFonts w:ascii="Roboto Medium" w:hAnsi="Roboto Medium"/>
          <w:i/>
          <w:spacing w:val="3"/>
          <w:sz w:val="24"/>
        </w:rPr>
        <w:t xml:space="preserve"> </w:t>
      </w:r>
      <w:r>
        <w:rPr>
          <w:rFonts w:ascii="Roboto Medium" w:hAnsi="Roboto Medium"/>
          <w:i/>
          <w:spacing w:val="-4"/>
          <w:sz w:val="24"/>
        </w:rPr>
        <w:t>обработка</w:t>
      </w:r>
    </w:p>
    <w:p w:rsidR="002F49BA" w:rsidRDefault="00263745">
      <w:pPr>
        <w:spacing w:before="14" w:line="216" w:lineRule="auto"/>
        <w:ind w:left="819" w:right="840"/>
        <w:rPr>
          <w:rFonts w:ascii="Roboto Medium" w:hAnsi="Roboto Medium"/>
          <w:i/>
          <w:sz w:val="24"/>
        </w:rPr>
      </w:pPr>
      <w:r>
        <w:rPr>
          <w:rFonts w:ascii="Roboto Medium" w:hAnsi="Roboto Medium"/>
          <w:i/>
          <w:spacing w:val="-6"/>
          <w:sz w:val="24"/>
        </w:rPr>
        <w:t>данных</w:t>
      </w:r>
      <w:r>
        <w:rPr>
          <w:rFonts w:ascii="Roboto Medium" w:hAnsi="Roboto Medium"/>
          <w:i/>
          <w:spacing w:val="-7"/>
          <w:sz w:val="24"/>
        </w:rPr>
        <w:t xml:space="preserve"> </w:t>
      </w:r>
      <w:r>
        <w:rPr>
          <w:rFonts w:ascii="Roboto Medium" w:hAnsi="Roboto Medium"/>
          <w:i/>
          <w:spacing w:val="-6"/>
          <w:sz w:val="24"/>
        </w:rPr>
        <w:t>в исследовании»</w:t>
      </w:r>
      <w:r>
        <w:rPr>
          <w:rFonts w:ascii="Roboto Medium" w:hAnsi="Roboto Medium"/>
          <w:i/>
          <w:spacing w:val="-7"/>
          <w:sz w:val="24"/>
        </w:rPr>
        <w:t xml:space="preserve"> </w:t>
      </w:r>
      <w:r>
        <w:rPr>
          <w:rFonts w:ascii="Roboto Medium" w:hAnsi="Roboto Medium"/>
          <w:i/>
          <w:spacing w:val="-6"/>
          <w:sz w:val="24"/>
        </w:rPr>
        <w:t>в качестве основных</w:t>
      </w:r>
      <w:r>
        <w:rPr>
          <w:rFonts w:ascii="Roboto Medium" w:hAnsi="Roboto Medium"/>
          <w:i/>
          <w:spacing w:val="-7"/>
          <w:sz w:val="24"/>
        </w:rPr>
        <w:t xml:space="preserve"> </w:t>
      </w:r>
      <w:r>
        <w:rPr>
          <w:rFonts w:ascii="Roboto Medium" w:hAnsi="Roboto Medium"/>
          <w:i/>
          <w:spacing w:val="-6"/>
          <w:sz w:val="24"/>
        </w:rPr>
        <w:t>планируемых</w:t>
      </w:r>
      <w:r>
        <w:rPr>
          <w:rFonts w:ascii="Roboto Medium" w:hAnsi="Roboto Medium"/>
          <w:i/>
          <w:spacing w:val="-7"/>
          <w:sz w:val="24"/>
        </w:rPr>
        <w:t xml:space="preserve"> </w:t>
      </w:r>
      <w:r>
        <w:rPr>
          <w:rFonts w:ascii="Roboto Medium" w:hAnsi="Roboto Medium"/>
          <w:i/>
          <w:spacing w:val="-6"/>
          <w:sz w:val="24"/>
        </w:rPr>
        <w:t xml:space="preserve">результатов возможен, но </w:t>
      </w:r>
      <w:r>
        <w:rPr>
          <w:rFonts w:ascii="Roboto Medium" w:hAnsi="Roboto Medium"/>
          <w:i/>
          <w:sz w:val="24"/>
        </w:rPr>
        <w:t>не</w:t>
      </w:r>
      <w:r>
        <w:rPr>
          <w:rFonts w:ascii="Roboto Medium" w:hAnsi="Roboto Medium"/>
          <w:i/>
          <w:spacing w:val="-8"/>
          <w:sz w:val="24"/>
        </w:rPr>
        <w:t xml:space="preserve"> </w:t>
      </w:r>
      <w:r>
        <w:rPr>
          <w:rFonts w:ascii="Roboto Medium" w:hAnsi="Roboto Medium"/>
          <w:i/>
          <w:sz w:val="24"/>
        </w:rPr>
        <w:t>ограничивается</w:t>
      </w:r>
      <w:r>
        <w:rPr>
          <w:rFonts w:ascii="Roboto Medium" w:hAnsi="Roboto Medium"/>
          <w:i/>
          <w:spacing w:val="-8"/>
          <w:sz w:val="24"/>
        </w:rPr>
        <w:t xml:space="preserve"> </w:t>
      </w:r>
      <w:r>
        <w:rPr>
          <w:rFonts w:ascii="Roboto Medium" w:hAnsi="Roboto Medium"/>
          <w:i/>
          <w:sz w:val="24"/>
        </w:rPr>
        <w:t>следующим,</w:t>
      </w:r>
      <w:r>
        <w:rPr>
          <w:rFonts w:ascii="Roboto Medium" w:hAnsi="Roboto Medium"/>
          <w:i/>
          <w:spacing w:val="-8"/>
          <w:sz w:val="24"/>
        </w:rPr>
        <w:t xml:space="preserve"> </w:t>
      </w:r>
      <w:r>
        <w:rPr>
          <w:rFonts w:ascii="Roboto Medium" w:hAnsi="Roboto Medium"/>
          <w:i/>
          <w:sz w:val="24"/>
        </w:rPr>
        <w:t>список</w:t>
      </w:r>
      <w:r>
        <w:rPr>
          <w:rFonts w:ascii="Roboto Medium" w:hAnsi="Roboto Medium"/>
          <w:i/>
          <w:spacing w:val="-7"/>
          <w:sz w:val="24"/>
        </w:rPr>
        <w:t xml:space="preserve"> </w:t>
      </w:r>
      <w:r>
        <w:rPr>
          <w:rFonts w:ascii="Roboto Medium" w:hAnsi="Roboto Medium"/>
          <w:i/>
          <w:sz w:val="24"/>
        </w:rPr>
        <w:t>того,</w:t>
      </w:r>
      <w:r>
        <w:rPr>
          <w:rFonts w:ascii="Roboto Medium" w:hAnsi="Roboto Medium"/>
          <w:i/>
          <w:spacing w:val="-4"/>
          <w:sz w:val="24"/>
        </w:rPr>
        <w:t xml:space="preserve"> </w:t>
      </w:r>
      <w:r>
        <w:rPr>
          <w:rFonts w:ascii="Roboto Medium" w:hAnsi="Roboto Medium"/>
          <w:i/>
          <w:sz w:val="24"/>
        </w:rPr>
        <w:t>что</w:t>
      </w:r>
      <w:r>
        <w:rPr>
          <w:rFonts w:ascii="Roboto Medium" w:hAnsi="Roboto Medium"/>
          <w:i/>
          <w:spacing w:val="-10"/>
          <w:sz w:val="24"/>
        </w:rPr>
        <w:t xml:space="preserve"> </w:t>
      </w:r>
      <w:r>
        <w:rPr>
          <w:rFonts w:ascii="Roboto Medium" w:hAnsi="Roboto Medium"/>
          <w:i/>
          <w:sz w:val="24"/>
        </w:rPr>
        <w:t>обучающийся</w:t>
      </w:r>
      <w:r>
        <w:rPr>
          <w:rFonts w:ascii="Roboto Medium" w:hAnsi="Roboto Medium"/>
          <w:i/>
          <w:spacing w:val="-8"/>
          <w:sz w:val="24"/>
        </w:rPr>
        <w:t xml:space="preserve"> </w:t>
      </w:r>
      <w:r>
        <w:rPr>
          <w:rFonts w:ascii="Roboto Medium" w:hAnsi="Roboto Medium"/>
          <w:i/>
          <w:sz w:val="24"/>
        </w:rPr>
        <w:t>сможет:</w:t>
      </w:r>
    </w:p>
    <w:p w:rsidR="002F49BA" w:rsidRDefault="00263745" w:rsidP="0094109D">
      <w:pPr>
        <w:pStyle w:val="a5"/>
        <w:numPr>
          <w:ilvl w:val="0"/>
          <w:numId w:val="56"/>
        </w:numPr>
        <w:tabs>
          <w:tab w:val="left" w:pos="1812"/>
        </w:tabs>
        <w:spacing w:before="50"/>
        <w:ind w:left="1812" w:hanging="282"/>
        <w:rPr>
          <w:sz w:val="24"/>
        </w:rPr>
      </w:pPr>
      <w:r>
        <w:rPr>
          <w:sz w:val="24"/>
        </w:rPr>
        <w:t>проводить</w:t>
      </w:r>
      <w:r>
        <w:rPr>
          <w:spacing w:val="-9"/>
          <w:sz w:val="24"/>
        </w:rPr>
        <w:t xml:space="preserve"> </w:t>
      </w:r>
      <w:r>
        <w:rPr>
          <w:sz w:val="24"/>
        </w:rPr>
        <w:t>простые</w:t>
      </w:r>
      <w:r>
        <w:rPr>
          <w:spacing w:val="-4"/>
          <w:sz w:val="24"/>
        </w:rPr>
        <w:t xml:space="preserve"> </w:t>
      </w:r>
      <w:r>
        <w:rPr>
          <w:sz w:val="24"/>
        </w:rPr>
        <w:t>эксперименты</w:t>
      </w:r>
      <w:r>
        <w:rPr>
          <w:spacing w:val="-3"/>
          <w:sz w:val="24"/>
        </w:rPr>
        <w:t xml:space="preserve"> </w:t>
      </w:r>
      <w:r>
        <w:rPr>
          <w:sz w:val="24"/>
        </w:rPr>
        <w:t>и</w:t>
      </w:r>
      <w:r>
        <w:rPr>
          <w:spacing w:val="-7"/>
          <w:sz w:val="24"/>
        </w:rPr>
        <w:t xml:space="preserve"> </w:t>
      </w:r>
      <w:r>
        <w:rPr>
          <w:sz w:val="24"/>
        </w:rPr>
        <w:t>исследования</w:t>
      </w:r>
      <w:r>
        <w:rPr>
          <w:spacing w:val="-4"/>
          <w:sz w:val="24"/>
        </w:rPr>
        <w:t xml:space="preserve"> </w:t>
      </w:r>
      <w:r>
        <w:rPr>
          <w:sz w:val="24"/>
        </w:rPr>
        <w:t>в</w:t>
      </w:r>
      <w:r>
        <w:rPr>
          <w:spacing w:val="-6"/>
          <w:sz w:val="24"/>
        </w:rPr>
        <w:t xml:space="preserve"> </w:t>
      </w:r>
      <w:r>
        <w:rPr>
          <w:sz w:val="24"/>
        </w:rPr>
        <w:t>виртуальных</w:t>
      </w:r>
      <w:r>
        <w:rPr>
          <w:spacing w:val="-8"/>
          <w:sz w:val="24"/>
        </w:rPr>
        <w:t xml:space="preserve"> </w:t>
      </w:r>
      <w:r>
        <w:rPr>
          <w:spacing w:val="-2"/>
          <w:sz w:val="24"/>
        </w:rPr>
        <w:t>лабораториях;</w:t>
      </w:r>
    </w:p>
    <w:p w:rsidR="002F49BA" w:rsidRDefault="00263745" w:rsidP="0094109D">
      <w:pPr>
        <w:pStyle w:val="a5"/>
        <w:numPr>
          <w:ilvl w:val="0"/>
          <w:numId w:val="56"/>
        </w:numPr>
        <w:tabs>
          <w:tab w:val="left" w:pos="1811"/>
        </w:tabs>
        <w:spacing w:before="2"/>
        <w:ind w:left="819" w:right="852" w:firstLine="710"/>
        <w:rPr>
          <w:sz w:val="24"/>
        </w:rPr>
      </w:pPr>
      <w:r>
        <w:rPr>
          <w:sz w:val="24"/>
        </w:rPr>
        <w:t>вводить результаты измерений и другие цифровые данные для их обработки, в</w:t>
      </w:r>
      <w:r>
        <w:rPr>
          <w:spacing w:val="40"/>
          <w:sz w:val="24"/>
        </w:rPr>
        <w:t xml:space="preserve"> </w:t>
      </w:r>
      <w:r>
        <w:rPr>
          <w:sz w:val="24"/>
        </w:rPr>
        <w:t>том числе статистической и визуализации;</w:t>
      </w:r>
    </w:p>
    <w:p w:rsidR="002F49BA" w:rsidRDefault="00263745" w:rsidP="0094109D">
      <w:pPr>
        <w:pStyle w:val="a5"/>
        <w:numPr>
          <w:ilvl w:val="0"/>
          <w:numId w:val="56"/>
        </w:numPr>
        <w:tabs>
          <w:tab w:val="left" w:pos="1811"/>
        </w:tabs>
        <w:spacing w:before="3"/>
        <w:ind w:left="819" w:right="852" w:firstLine="710"/>
        <w:rPr>
          <w:sz w:val="24"/>
        </w:rPr>
      </w:pPr>
      <w:r>
        <w:rPr>
          <w:sz w:val="24"/>
        </w:rPr>
        <w:t>проводить</w:t>
      </w:r>
      <w:r>
        <w:rPr>
          <w:spacing w:val="80"/>
          <w:sz w:val="24"/>
        </w:rPr>
        <w:t xml:space="preserve"> </w:t>
      </w:r>
      <w:r>
        <w:rPr>
          <w:sz w:val="24"/>
        </w:rPr>
        <w:t>эксперименты</w:t>
      </w:r>
      <w:r>
        <w:rPr>
          <w:spacing w:val="80"/>
          <w:sz w:val="24"/>
        </w:rPr>
        <w:t xml:space="preserve"> </w:t>
      </w:r>
      <w:r>
        <w:rPr>
          <w:sz w:val="24"/>
        </w:rPr>
        <w:t>и</w:t>
      </w:r>
      <w:r>
        <w:rPr>
          <w:spacing w:val="80"/>
          <w:sz w:val="24"/>
        </w:rPr>
        <w:t xml:space="preserve"> </w:t>
      </w:r>
      <w:r>
        <w:rPr>
          <w:sz w:val="24"/>
        </w:rPr>
        <w:t>исследования</w:t>
      </w:r>
      <w:r>
        <w:rPr>
          <w:spacing w:val="80"/>
          <w:sz w:val="24"/>
        </w:rPr>
        <w:t xml:space="preserve"> </w:t>
      </w:r>
      <w:r>
        <w:rPr>
          <w:sz w:val="24"/>
        </w:rPr>
        <w:t>в</w:t>
      </w:r>
      <w:r>
        <w:rPr>
          <w:spacing w:val="80"/>
          <w:sz w:val="24"/>
        </w:rPr>
        <w:t xml:space="preserve"> </w:t>
      </w:r>
      <w:r>
        <w:rPr>
          <w:sz w:val="24"/>
        </w:rPr>
        <w:t>виртуальных</w:t>
      </w:r>
      <w:r>
        <w:rPr>
          <w:spacing w:val="80"/>
          <w:sz w:val="24"/>
        </w:rPr>
        <w:t xml:space="preserve"> </w:t>
      </w:r>
      <w:r>
        <w:rPr>
          <w:sz w:val="24"/>
        </w:rPr>
        <w:t>лабораториях</w:t>
      </w:r>
      <w:r>
        <w:rPr>
          <w:spacing w:val="80"/>
          <w:sz w:val="24"/>
        </w:rPr>
        <w:t xml:space="preserve"> </w:t>
      </w:r>
      <w:r>
        <w:rPr>
          <w:sz w:val="24"/>
        </w:rPr>
        <w:t>по естественным наукам, математике и информатике.</w:t>
      </w:r>
    </w:p>
    <w:p w:rsidR="002F49BA" w:rsidRDefault="00263745">
      <w:pPr>
        <w:spacing w:before="253" w:line="216" w:lineRule="auto"/>
        <w:ind w:left="819" w:right="840" w:firstLine="566"/>
        <w:rPr>
          <w:rFonts w:ascii="Roboto Medium" w:hAnsi="Roboto Medium"/>
          <w:i/>
          <w:sz w:val="24"/>
        </w:rPr>
      </w:pPr>
      <w:bookmarkStart w:id="203" w:name="В_рамках_направления_«Моделирование,_про"/>
      <w:bookmarkEnd w:id="203"/>
      <w:r>
        <w:rPr>
          <w:rFonts w:ascii="Roboto Medium" w:hAnsi="Roboto Medium"/>
          <w:i/>
          <w:spacing w:val="-4"/>
          <w:sz w:val="24"/>
        </w:rPr>
        <w:t>В рамках</w:t>
      </w:r>
      <w:r>
        <w:rPr>
          <w:rFonts w:ascii="Roboto Medium" w:hAnsi="Roboto Medium"/>
          <w:i/>
          <w:spacing w:val="-5"/>
          <w:sz w:val="24"/>
        </w:rPr>
        <w:t xml:space="preserve"> </w:t>
      </w:r>
      <w:r>
        <w:rPr>
          <w:rFonts w:ascii="Roboto Medium" w:hAnsi="Roboto Medium"/>
          <w:i/>
          <w:spacing w:val="-4"/>
          <w:sz w:val="24"/>
        </w:rPr>
        <w:t>направления «Моделирование, проектирование и управление»</w:t>
      </w:r>
      <w:r>
        <w:rPr>
          <w:rFonts w:ascii="Roboto Medium" w:hAnsi="Roboto Medium"/>
          <w:i/>
          <w:spacing w:val="-5"/>
          <w:sz w:val="24"/>
        </w:rPr>
        <w:t xml:space="preserve"> </w:t>
      </w:r>
      <w:r>
        <w:rPr>
          <w:rFonts w:ascii="Roboto Medium" w:hAnsi="Roboto Medium"/>
          <w:i/>
          <w:spacing w:val="-4"/>
          <w:sz w:val="24"/>
        </w:rPr>
        <w:t xml:space="preserve">в качестве основных планируемых результатов возможен, но не ограничивается </w:t>
      </w:r>
      <w:r>
        <w:rPr>
          <w:rFonts w:ascii="Roboto Medium" w:hAnsi="Roboto Medium"/>
          <w:i/>
          <w:sz w:val="24"/>
        </w:rPr>
        <w:t>следующим,</w:t>
      </w:r>
      <w:r>
        <w:rPr>
          <w:rFonts w:ascii="Roboto Medium" w:hAnsi="Roboto Medium"/>
          <w:i/>
          <w:spacing w:val="-1"/>
          <w:sz w:val="24"/>
        </w:rPr>
        <w:t xml:space="preserve"> </w:t>
      </w:r>
      <w:r>
        <w:rPr>
          <w:rFonts w:ascii="Roboto Medium" w:hAnsi="Roboto Medium"/>
          <w:i/>
          <w:sz w:val="24"/>
        </w:rPr>
        <w:t xml:space="preserve">список </w:t>
      </w:r>
      <w:r>
        <w:rPr>
          <w:rFonts w:ascii="Roboto Medium" w:hAnsi="Roboto Medium"/>
          <w:i/>
          <w:sz w:val="24"/>
        </w:rPr>
        <w:lastRenderedPageBreak/>
        <w:t>того,</w:t>
      </w:r>
      <w:r>
        <w:rPr>
          <w:rFonts w:ascii="Roboto Medium" w:hAnsi="Roboto Medium"/>
          <w:i/>
          <w:spacing w:val="-1"/>
          <w:sz w:val="24"/>
        </w:rPr>
        <w:t xml:space="preserve"> </w:t>
      </w:r>
      <w:r>
        <w:rPr>
          <w:rFonts w:ascii="Roboto Medium" w:hAnsi="Roboto Medium"/>
          <w:i/>
          <w:sz w:val="24"/>
        </w:rPr>
        <w:t>что</w:t>
      </w:r>
      <w:r>
        <w:rPr>
          <w:rFonts w:ascii="Roboto Medium" w:hAnsi="Roboto Medium"/>
          <w:i/>
          <w:spacing w:val="-3"/>
          <w:sz w:val="24"/>
        </w:rPr>
        <w:t xml:space="preserve"> </w:t>
      </w:r>
      <w:r>
        <w:rPr>
          <w:rFonts w:ascii="Roboto Medium" w:hAnsi="Roboto Medium"/>
          <w:i/>
          <w:sz w:val="24"/>
        </w:rPr>
        <w:t>обучающийся</w:t>
      </w:r>
      <w:r>
        <w:rPr>
          <w:rFonts w:ascii="Roboto Medium" w:hAnsi="Roboto Medium"/>
          <w:i/>
          <w:spacing w:val="-1"/>
          <w:sz w:val="24"/>
        </w:rPr>
        <w:t xml:space="preserve"> </w:t>
      </w:r>
      <w:r>
        <w:rPr>
          <w:rFonts w:ascii="Roboto Medium" w:hAnsi="Roboto Medium"/>
          <w:i/>
          <w:sz w:val="24"/>
        </w:rPr>
        <w:t>сможет:</w:t>
      </w:r>
    </w:p>
    <w:p w:rsidR="002F49BA" w:rsidRDefault="00263745" w:rsidP="0094109D">
      <w:pPr>
        <w:pStyle w:val="a5"/>
        <w:numPr>
          <w:ilvl w:val="0"/>
          <w:numId w:val="56"/>
        </w:numPr>
        <w:tabs>
          <w:tab w:val="left" w:pos="1811"/>
          <w:tab w:val="left" w:pos="3003"/>
          <w:tab w:val="left" w:pos="3497"/>
          <w:tab w:val="left" w:pos="4883"/>
          <w:tab w:val="left" w:pos="6816"/>
          <w:tab w:val="left" w:pos="8643"/>
        </w:tabs>
        <w:spacing w:before="50"/>
        <w:ind w:left="819" w:right="851" w:firstLine="710"/>
        <w:rPr>
          <w:sz w:val="24"/>
        </w:rPr>
      </w:pPr>
      <w:r>
        <w:rPr>
          <w:spacing w:val="-2"/>
          <w:sz w:val="24"/>
        </w:rPr>
        <w:t>строить</w:t>
      </w:r>
      <w:r>
        <w:rPr>
          <w:sz w:val="24"/>
        </w:rPr>
        <w:tab/>
      </w:r>
      <w:r>
        <w:rPr>
          <w:spacing w:val="-10"/>
          <w:sz w:val="24"/>
        </w:rPr>
        <w:t>с</w:t>
      </w:r>
      <w:r>
        <w:rPr>
          <w:sz w:val="24"/>
        </w:rPr>
        <w:tab/>
      </w:r>
      <w:r>
        <w:rPr>
          <w:spacing w:val="-2"/>
          <w:sz w:val="24"/>
        </w:rPr>
        <w:t>помощью</w:t>
      </w:r>
      <w:r>
        <w:rPr>
          <w:sz w:val="24"/>
        </w:rPr>
        <w:tab/>
      </w:r>
      <w:r>
        <w:rPr>
          <w:spacing w:val="-2"/>
          <w:sz w:val="24"/>
        </w:rPr>
        <w:t>компьютерных</w:t>
      </w:r>
      <w:r>
        <w:rPr>
          <w:sz w:val="24"/>
        </w:rPr>
        <w:tab/>
      </w:r>
      <w:r>
        <w:rPr>
          <w:spacing w:val="-2"/>
          <w:sz w:val="24"/>
        </w:rPr>
        <w:t>инструментов</w:t>
      </w:r>
      <w:r>
        <w:rPr>
          <w:sz w:val="24"/>
        </w:rPr>
        <w:tab/>
      </w:r>
      <w:r>
        <w:rPr>
          <w:spacing w:val="-2"/>
          <w:sz w:val="24"/>
        </w:rPr>
        <w:t xml:space="preserve">разнообразные </w:t>
      </w:r>
      <w:r>
        <w:rPr>
          <w:sz w:val="24"/>
        </w:rPr>
        <w:t>информационные структуры для описания объектов;</w:t>
      </w:r>
    </w:p>
    <w:p w:rsidR="002F49BA" w:rsidRDefault="00263745" w:rsidP="0094109D">
      <w:pPr>
        <w:pStyle w:val="a5"/>
        <w:numPr>
          <w:ilvl w:val="0"/>
          <w:numId w:val="56"/>
        </w:numPr>
        <w:tabs>
          <w:tab w:val="left" w:pos="1811"/>
        </w:tabs>
        <w:spacing w:before="6"/>
        <w:ind w:left="819" w:right="854" w:firstLine="710"/>
        <w:rPr>
          <w:sz w:val="24"/>
        </w:rPr>
      </w:pPr>
      <w:r>
        <w:rPr>
          <w:sz w:val="24"/>
        </w:rPr>
        <w:t>конструировать и моделировать с использованием материальных конструкторов с компьютерным управлением и обратной связью (робототехника);</w:t>
      </w:r>
    </w:p>
    <w:p w:rsidR="002F49BA" w:rsidRDefault="00263745" w:rsidP="0094109D">
      <w:pPr>
        <w:pStyle w:val="a5"/>
        <w:numPr>
          <w:ilvl w:val="0"/>
          <w:numId w:val="56"/>
        </w:numPr>
        <w:tabs>
          <w:tab w:val="left" w:pos="1812"/>
        </w:tabs>
        <w:spacing w:before="3" w:line="275" w:lineRule="exact"/>
        <w:ind w:left="1812" w:hanging="282"/>
        <w:rPr>
          <w:sz w:val="24"/>
        </w:rPr>
      </w:pPr>
      <w:r>
        <w:rPr>
          <w:sz w:val="24"/>
        </w:rPr>
        <w:t>моделировать</w:t>
      </w:r>
      <w:r>
        <w:rPr>
          <w:spacing w:val="-6"/>
          <w:sz w:val="24"/>
        </w:rPr>
        <w:t xml:space="preserve"> </w:t>
      </w:r>
      <w:r>
        <w:rPr>
          <w:sz w:val="24"/>
        </w:rPr>
        <w:t>с</w:t>
      </w:r>
      <w:r>
        <w:rPr>
          <w:spacing w:val="-10"/>
          <w:sz w:val="24"/>
        </w:rPr>
        <w:t xml:space="preserve"> </w:t>
      </w:r>
      <w:r>
        <w:rPr>
          <w:sz w:val="24"/>
        </w:rPr>
        <w:t>использованием</w:t>
      </w:r>
      <w:r>
        <w:rPr>
          <w:spacing w:val="-6"/>
          <w:sz w:val="24"/>
        </w:rPr>
        <w:t xml:space="preserve"> </w:t>
      </w:r>
      <w:r>
        <w:rPr>
          <w:sz w:val="24"/>
        </w:rPr>
        <w:t>виртуальных</w:t>
      </w:r>
      <w:r>
        <w:rPr>
          <w:spacing w:val="-8"/>
          <w:sz w:val="24"/>
        </w:rPr>
        <w:t xml:space="preserve"> </w:t>
      </w:r>
      <w:r>
        <w:rPr>
          <w:spacing w:val="-2"/>
          <w:sz w:val="24"/>
        </w:rPr>
        <w:t>конструкторов;</w:t>
      </w:r>
    </w:p>
    <w:p w:rsidR="002F49BA" w:rsidRDefault="00263745" w:rsidP="0094109D">
      <w:pPr>
        <w:pStyle w:val="a5"/>
        <w:numPr>
          <w:ilvl w:val="0"/>
          <w:numId w:val="56"/>
        </w:numPr>
        <w:tabs>
          <w:tab w:val="left" w:pos="1812"/>
        </w:tabs>
        <w:spacing w:line="275" w:lineRule="exact"/>
        <w:ind w:left="1812" w:hanging="282"/>
        <w:rPr>
          <w:sz w:val="24"/>
        </w:rPr>
      </w:pPr>
      <w:r>
        <w:rPr>
          <w:sz w:val="24"/>
        </w:rPr>
        <w:t>моделировать</w:t>
      </w:r>
      <w:r>
        <w:rPr>
          <w:spacing w:val="-6"/>
          <w:sz w:val="24"/>
        </w:rPr>
        <w:t xml:space="preserve"> </w:t>
      </w:r>
      <w:r>
        <w:rPr>
          <w:sz w:val="24"/>
        </w:rPr>
        <w:t>с</w:t>
      </w:r>
      <w:r>
        <w:rPr>
          <w:spacing w:val="-8"/>
          <w:sz w:val="24"/>
        </w:rPr>
        <w:t xml:space="preserve"> </w:t>
      </w:r>
      <w:r>
        <w:rPr>
          <w:sz w:val="24"/>
        </w:rPr>
        <w:t>использованием</w:t>
      </w:r>
      <w:r>
        <w:rPr>
          <w:spacing w:val="-6"/>
          <w:sz w:val="24"/>
        </w:rPr>
        <w:t xml:space="preserve"> </w:t>
      </w:r>
      <w:r>
        <w:rPr>
          <w:sz w:val="24"/>
        </w:rPr>
        <w:t>средств</w:t>
      </w:r>
      <w:r>
        <w:rPr>
          <w:spacing w:val="-1"/>
          <w:sz w:val="24"/>
        </w:rPr>
        <w:t xml:space="preserve"> </w:t>
      </w:r>
      <w:r>
        <w:rPr>
          <w:spacing w:val="-2"/>
          <w:sz w:val="24"/>
        </w:rPr>
        <w:t>программирования.</w:t>
      </w:r>
    </w:p>
    <w:p w:rsidR="002F49BA" w:rsidRDefault="00263745">
      <w:pPr>
        <w:spacing w:before="260" w:line="216" w:lineRule="auto"/>
        <w:ind w:left="819" w:right="840" w:firstLine="566"/>
        <w:rPr>
          <w:rFonts w:ascii="Roboto Medium" w:hAnsi="Roboto Medium"/>
          <w:i/>
          <w:sz w:val="24"/>
        </w:rPr>
      </w:pPr>
      <w:bookmarkStart w:id="204" w:name="В_рамках_направления_«Коммуникация_и_соц"/>
      <w:bookmarkEnd w:id="204"/>
      <w:r>
        <w:rPr>
          <w:rFonts w:ascii="Roboto Medium" w:hAnsi="Roboto Medium"/>
          <w:i/>
          <w:spacing w:val="-4"/>
          <w:sz w:val="24"/>
        </w:rPr>
        <w:t>В рамках</w:t>
      </w:r>
      <w:r>
        <w:rPr>
          <w:rFonts w:ascii="Roboto Medium" w:hAnsi="Roboto Medium"/>
          <w:i/>
          <w:spacing w:val="-5"/>
          <w:sz w:val="24"/>
        </w:rPr>
        <w:t xml:space="preserve"> </w:t>
      </w:r>
      <w:r>
        <w:rPr>
          <w:rFonts w:ascii="Roboto Medium" w:hAnsi="Roboto Medium"/>
          <w:i/>
          <w:spacing w:val="-4"/>
          <w:sz w:val="24"/>
        </w:rPr>
        <w:t>направления «Коммуникация и социальное взаимодействие»</w:t>
      </w:r>
      <w:r>
        <w:rPr>
          <w:rFonts w:ascii="Roboto Medium" w:hAnsi="Roboto Medium"/>
          <w:i/>
          <w:spacing w:val="-6"/>
          <w:sz w:val="24"/>
        </w:rPr>
        <w:t xml:space="preserve"> </w:t>
      </w:r>
      <w:r>
        <w:rPr>
          <w:rFonts w:ascii="Roboto Medium" w:hAnsi="Roboto Medium"/>
          <w:i/>
          <w:spacing w:val="-4"/>
          <w:sz w:val="24"/>
        </w:rPr>
        <w:t xml:space="preserve">в качестве основных планируемых результатов возможен, но не ограничивается </w:t>
      </w:r>
      <w:r>
        <w:rPr>
          <w:rFonts w:ascii="Roboto Medium" w:hAnsi="Roboto Medium"/>
          <w:i/>
          <w:sz w:val="24"/>
        </w:rPr>
        <w:t>следующим,</w:t>
      </w:r>
      <w:r>
        <w:rPr>
          <w:rFonts w:ascii="Roboto Medium" w:hAnsi="Roboto Medium"/>
          <w:i/>
          <w:spacing w:val="-1"/>
          <w:sz w:val="24"/>
        </w:rPr>
        <w:t xml:space="preserve"> </w:t>
      </w:r>
      <w:r>
        <w:rPr>
          <w:rFonts w:ascii="Roboto Medium" w:hAnsi="Roboto Medium"/>
          <w:i/>
          <w:sz w:val="24"/>
        </w:rPr>
        <w:t>список того,</w:t>
      </w:r>
      <w:r>
        <w:rPr>
          <w:rFonts w:ascii="Roboto Medium" w:hAnsi="Roboto Medium"/>
          <w:i/>
          <w:spacing w:val="-1"/>
          <w:sz w:val="24"/>
        </w:rPr>
        <w:t xml:space="preserve"> </w:t>
      </w:r>
      <w:r>
        <w:rPr>
          <w:rFonts w:ascii="Roboto Medium" w:hAnsi="Roboto Medium"/>
          <w:i/>
          <w:sz w:val="24"/>
        </w:rPr>
        <w:t>что</w:t>
      </w:r>
      <w:r>
        <w:rPr>
          <w:rFonts w:ascii="Roboto Medium" w:hAnsi="Roboto Medium"/>
          <w:i/>
          <w:spacing w:val="-3"/>
          <w:sz w:val="24"/>
        </w:rPr>
        <w:t xml:space="preserve"> </w:t>
      </w:r>
      <w:r>
        <w:rPr>
          <w:rFonts w:ascii="Roboto Medium" w:hAnsi="Roboto Medium"/>
          <w:i/>
          <w:sz w:val="24"/>
        </w:rPr>
        <w:t>обучающийся</w:t>
      </w:r>
      <w:r>
        <w:rPr>
          <w:rFonts w:ascii="Roboto Medium" w:hAnsi="Roboto Medium"/>
          <w:i/>
          <w:spacing w:val="-1"/>
          <w:sz w:val="24"/>
        </w:rPr>
        <w:t xml:space="preserve"> </w:t>
      </w:r>
      <w:r>
        <w:rPr>
          <w:rFonts w:ascii="Roboto Medium" w:hAnsi="Roboto Medium"/>
          <w:i/>
          <w:sz w:val="24"/>
        </w:rPr>
        <w:t>сможет:</w:t>
      </w:r>
    </w:p>
    <w:p w:rsidR="002F49BA" w:rsidRDefault="00263745" w:rsidP="0094109D">
      <w:pPr>
        <w:pStyle w:val="a5"/>
        <w:numPr>
          <w:ilvl w:val="0"/>
          <w:numId w:val="56"/>
        </w:numPr>
        <w:tabs>
          <w:tab w:val="left" w:pos="1811"/>
        </w:tabs>
        <w:spacing w:before="49"/>
        <w:ind w:left="819" w:right="853" w:firstLine="710"/>
        <w:jc w:val="both"/>
        <w:rPr>
          <w:sz w:val="24"/>
        </w:rPr>
      </w:pPr>
      <w:r>
        <w:rPr>
          <w:sz w:val="24"/>
        </w:rPr>
        <w:t>осуществлять</w:t>
      </w:r>
      <w:r>
        <w:rPr>
          <w:spacing w:val="-1"/>
          <w:sz w:val="24"/>
        </w:rPr>
        <w:t xml:space="preserve"> </w:t>
      </w:r>
      <w:r>
        <w:rPr>
          <w:sz w:val="24"/>
        </w:rPr>
        <w:t>образовательное</w:t>
      </w:r>
      <w:r>
        <w:rPr>
          <w:spacing w:val="-2"/>
          <w:sz w:val="24"/>
        </w:rPr>
        <w:t xml:space="preserve"> </w:t>
      </w:r>
      <w:r>
        <w:rPr>
          <w:sz w:val="24"/>
        </w:rPr>
        <w:t>взаимодействие</w:t>
      </w:r>
      <w:r>
        <w:rPr>
          <w:spacing w:val="-6"/>
          <w:sz w:val="24"/>
        </w:rPr>
        <w:t xml:space="preserve"> </w:t>
      </w:r>
      <w:r>
        <w:rPr>
          <w:sz w:val="24"/>
        </w:rPr>
        <w:t>в информационном пространстве образовательной организации (получение и выполнение заданий, получение комментариев, совершенствование своей работы, формирование портфолио);</w:t>
      </w:r>
    </w:p>
    <w:p w:rsidR="002F49BA" w:rsidRDefault="00263745" w:rsidP="0094109D">
      <w:pPr>
        <w:pStyle w:val="a5"/>
        <w:numPr>
          <w:ilvl w:val="0"/>
          <w:numId w:val="56"/>
        </w:numPr>
        <w:tabs>
          <w:tab w:val="left" w:pos="1811"/>
        </w:tabs>
        <w:spacing w:before="5"/>
        <w:ind w:left="819" w:right="846" w:firstLine="710"/>
        <w:jc w:val="both"/>
        <w:rPr>
          <w:sz w:val="24"/>
        </w:rPr>
      </w:pPr>
      <w:r>
        <w:rPr>
          <w:sz w:val="24"/>
        </w:rPr>
        <w:t>использовать возможности электронной почты, интернет-мессенджеров и социальных сетей для обучения;</w:t>
      </w:r>
    </w:p>
    <w:p w:rsidR="002F49BA" w:rsidRDefault="00263745" w:rsidP="0094109D">
      <w:pPr>
        <w:pStyle w:val="a5"/>
        <w:numPr>
          <w:ilvl w:val="0"/>
          <w:numId w:val="56"/>
        </w:numPr>
        <w:tabs>
          <w:tab w:val="left" w:pos="1812"/>
        </w:tabs>
        <w:spacing w:before="4" w:line="275" w:lineRule="exact"/>
        <w:ind w:left="1812" w:hanging="282"/>
        <w:jc w:val="both"/>
        <w:rPr>
          <w:sz w:val="24"/>
        </w:rPr>
      </w:pPr>
      <w:r>
        <w:rPr>
          <w:sz w:val="24"/>
        </w:rPr>
        <w:t>вести</w:t>
      </w:r>
      <w:r>
        <w:rPr>
          <w:spacing w:val="-4"/>
          <w:sz w:val="24"/>
        </w:rPr>
        <w:t xml:space="preserve"> </w:t>
      </w:r>
      <w:r>
        <w:rPr>
          <w:sz w:val="24"/>
        </w:rPr>
        <w:t>личный</w:t>
      </w:r>
      <w:r>
        <w:rPr>
          <w:spacing w:val="-1"/>
          <w:sz w:val="24"/>
        </w:rPr>
        <w:t xml:space="preserve"> </w:t>
      </w:r>
      <w:r>
        <w:rPr>
          <w:sz w:val="24"/>
        </w:rPr>
        <w:t>дневник</w:t>
      </w:r>
      <w:r>
        <w:rPr>
          <w:spacing w:val="-7"/>
          <w:sz w:val="24"/>
        </w:rPr>
        <w:t xml:space="preserve"> </w:t>
      </w:r>
      <w:r>
        <w:rPr>
          <w:sz w:val="24"/>
        </w:rPr>
        <w:t>(блог)</w:t>
      </w:r>
      <w:r>
        <w:rPr>
          <w:spacing w:val="-5"/>
          <w:sz w:val="24"/>
        </w:rPr>
        <w:t xml:space="preserve"> </w:t>
      </w:r>
      <w:r>
        <w:rPr>
          <w:sz w:val="24"/>
        </w:rPr>
        <w:t>с</w:t>
      </w:r>
      <w:r>
        <w:rPr>
          <w:spacing w:val="-3"/>
          <w:sz w:val="24"/>
        </w:rPr>
        <w:t xml:space="preserve"> </w:t>
      </w:r>
      <w:r>
        <w:rPr>
          <w:sz w:val="24"/>
        </w:rPr>
        <w:t>использованием</w:t>
      </w:r>
      <w:r>
        <w:rPr>
          <w:spacing w:val="-5"/>
          <w:sz w:val="24"/>
        </w:rPr>
        <w:t xml:space="preserve"> </w:t>
      </w:r>
      <w:r>
        <w:rPr>
          <w:sz w:val="24"/>
        </w:rPr>
        <w:t>возможностей</w:t>
      </w:r>
      <w:r>
        <w:rPr>
          <w:spacing w:val="-5"/>
          <w:sz w:val="24"/>
        </w:rPr>
        <w:t xml:space="preserve"> </w:t>
      </w:r>
      <w:r>
        <w:rPr>
          <w:sz w:val="24"/>
        </w:rPr>
        <w:t>сети</w:t>
      </w:r>
      <w:r>
        <w:rPr>
          <w:spacing w:val="-1"/>
          <w:sz w:val="24"/>
        </w:rPr>
        <w:t xml:space="preserve"> </w:t>
      </w:r>
      <w:r>
        <w:rPr>
          <w:spacing w:val="-2"/>
          <w:sz w:val="24"/>
        </w:rPr>
        <w:t>Интернет;</w:t>
      </w:r>
    </w:p>
    <w:p w:rsidR="002F49BA" w:rsidRDefault="00263745" w:rsidP="0094109D">
      <w:pPr>
        <w:pStyle w:val="a5"/>
        <w:numPr>
          <w:ilvl w:val="0"/>
          <w:numId w:val="56"/>
        </w:numPr>
        <w:tabs>
          <w:tab w:val="left" w:pos="1811"/>
        </w:tabs>
        <w:ind w:left="819" w:right="856" w:firstLine="710"/>
        <w:jc w:val="both"/>
        <w:rPr>
          <w:sz w:val="24"/>
        </w:rPr>
      </w:pPr>
      <w:r>
        <w:rPr>
          <w:sz w:val="24"/>
        </w:rPr>
        <w:t>соблюдать нормы информационной культуры, этики и права; с уважением относиться к частной информации и информационным правам других людей;</w:t>
      </w:r>
    </w:p>
    <w:p w:rsidR="002F49BA" w:rsidRDefault="00263745" w:rsidP="0094109D">
      <w:pPr>
        <w:pStyle w:val="a5"/>
        <w:numPr>
          <w:ilvl w:val="0"/>
          <w:numId w:val="56"/>
        </w:numPr>
        <w:tabs>
          <w:tab w:val="left" w:pos="1811"/>
        </w:tabs>
        <w:ind w:left="819" w:right="840" w:firstLine="710"/>
        <w:jc w:val="both"/>
        <w:rPr>
          <w:sz w:val="24"/>
        </w:rPr>
      </w:pPr>
      <w:r>
        <w:rPr>
          <w:sz w:val="24"/>
        </w:rPr>
        <w:t>осуществлять защиту от троянских вирусов, фишинговых атак, информации от компьютерных вирусов с помощью антивирусных программ;</w:t>
      </w:r>
    </w:p>
    <w:p w:rsidR="002F49BA" w:rsidRDefault="00263745" w:rsidP="0094109D">
      <w:pPr>
        <w:pStyle w:val="a5"/>
        <w:numPr>
          <w:ilvl w:val="0"/>
          <w:numId w:val="56"/>
        </w:numPr>
        <w:tabs>
          <w:tab w:val="left" w:pos="1812"/>
        </w:tabs>
        <w:spacing w:line="270" w:lineRule="exact"/>
        <w:ind w:left="1812" w:hanging="282"/>
        <w:jc w:val="both"/>
        <w:rPr>
          <w:sz w:val="24"/>
        </w:rPr>
      </w:pPr>
      <w:r>
        <w:rPr>
          <w:sz w:val="24"/>
        </w:rPr>
        <w:t>соблюдать</w:t>
      </w:r>
      <w:r>
        <w:rPr>
          <w:spacing w:val="-5"/>
          <w:sz w:val="24"/>
        </w:rPr>
        <w:t xml:space="preserve"> </w:t>
      </w:r>
      <w:r>
        <w:rPr>
          <w:sz w:val="24"/>
        </w:rPr>
        <w:t>правила</w:t>
      </w:r>
      <w:r>
        <w:rPr>
          <w:spacing w:val="-5"/>
          <w:sz w:val="24"/>
        </w:rPr>
        <w:t xml:space="preserve"> </w:t>
      </w:r>
      <w:r>
        <w:rPr>
          <w:sz w:val="24"/>
        </w:rPr>
        <w:t>безопасного поведения</w:t>
      </w:r>
      <w:r>
        <w:rPr>
          <w:spacing w:val="-3"/>
          <w:sz w:val="24"/>
        </w:rPr>
        <w:t xml:space="preserve"> </w:t>
      </w:r>
      <w:r>
        <w:rPr>
          <w:sz w:val="24"/>
        </w:rPr>
        <w:t>в</w:t>
      </w:r>
      <w:r>
        <w:rPr>
          <w:spacing w:val="-7"/>
          <w:sz w:val="24"/>
        </w:rPr>
        <w:t xml:space="preserve"> </w:t>
      </w:r>
      <w:r>
        <w:rPr>
          <w:sz w:val="24"/>
        </w:rPr>
        <w:t>сети</w:t>
      </w:r>
      <w:r>
        <w:rPr>
          <w:spacing w:val="-2"/>
          <w:sz w:val="24"/>
        </w:rPr>
        <w:t xml:space="preserve"> Интернет;</w:t>
      </w:r>
    </w:p>
    <w:p w:rsidR="002F49BA" w:rsidRDefault="00263745" w:rsidP="0094109D">
      <w:pPr>
        <w:pStyle w:val="a5"/>
        <w:numPr>
          <w:ilvl w:val="0"/>
          <w:numId w:val="56"/>
        </w:numPr>
        <w:tabs>
          <w:tab w:val="left" w:pos="1811"/>
        </w:tabs>
        <w:ind w:left="819" w:right="854" w:firstLine="710"/>
        <w:jc w:val="both"/>
        <w:rPr>
          <w:sz w:val="24"/>
        </w:rPr>
      </w:pPr>
      <w:r>
        <w:rPr>
          <w:sz w:val="24"/>
        </w:rPr>
        <w:t>различать безопасные ресурсы сети Интернет и ресурсы, содержание которых несовместимо с задачами воспитания и образования или нежелательно.</w:t>
      </w:r>
    </w:p>
    <w:p w:rsidR="002F49BA" w:rsidRDefault="00263745" w:rsidP="00D83BF0">
      <w:pPr>
        <w:pStyle w:val="3"/>
        <w:tabs>
          <w:tab w:val="left" w:pos="1902"/>
        </w:tabs>
        <w:spacing w:before="66"/>
        <w:ind w:left="0" w:right="981"/>
        <w:jc w:val="center"/>
      </w:pPr>
      <w:r>
        <w:t>Описание условий, обеспечивающих развитие универсальных учебных действий</w:t>
      </w:r>
      <w:r>
        <w:rPr>
          <w:spacing w:val="-4"/>
        </w:rPr>
        <w:t xml:space="preserve"> </w:t>
      </w:r>
      <w:r>
        <w:t>у</w:t>
      </w:r>
      <w:r>
        <w:rPr>
          <w:spacing w:val="-2"/>
        </w:rPr>
        <w:t xml:space="preserve"> </w:t>
      </w:r>
      <w:r>
        <w:t>обучающихся, в</w:t>
      </w:r>
      <w:r>
        <w:rPr>
          <w:spacing w:val="-2"/>
        </w:rPr>
        <w:t xml:space="preserve"> </w:t>
      </w:r>
      <w:r>
        <w:t>том</w:t>
      </w:r>
      <w:r>
        <w:rPr>
          <w:spacing w:val="-3"/>
        </w:rPr>
        <w:t xml:space="preserve"> </w:t>
      </w:r>
      <w:r>
        <w:t>числе</w:t>
      </w:r>
      <w:r>
        <w:rPr>
          <w:spacing w:val="-3"/>
        </w:rPr>
        <w:t xml:space="preserve"> </w:t>
      </w:r>
      <w:r>
        <w:t>организационно-методического</w:t>
      </w:r>
      <w:r>
        <w:rPr>
          <w:spacing w:val="-7"/>
        </w:rPr>
        <w:t xml:space="preserve"> </w:t>
      </w:r>
      <w:r>
        <w:t>и</w:t>
      </w:r>
      <w:r>
        <w:rPr>
          <w:spacing w:val="-5"/>
        </w:rPr>
        <w:t xml:space="preserve"> </w:t>
      </w:r>
      <w:r>
        <w:rPr>
          <w:spacing w:val="-2"/>
        </w:rPr>
        <w:t>ресурсного</w:t>
      </w:r>
    </w:p>
    <w:p w:rsidR="002F49BA" w:rsidRDefault="00263745">
      <w:pPr>
        <w:spacing w:before="4" w:line="273" w:lineRule="exact"/>
        <w:ind w:left="1103"/>
        <w:jc w:val="center"/>
        <w:rPr>
          <w:b/>
          <w:sz w:val="24"/>
        </w:rPr>
      </w:pPr>
      <w:r>
        <w:rPr>
          <w:b/>
          <w:sz w:val="24"/>
        </w:rPr>
        <w:t>обеспечения</w:t>
      </w:r>
      <w:r>
        <w:rPr>
          <w:b/>
          <w:spacing w:val="-7"/>
          <w:sz w:val="24"/>
        </w:rPr>
        <w:t xml:space="preserve"> </w:t>
      </w:r>
      <w:r>
        <w:rPr>
          <w:b/>
          <w:sz w:val="24"/>
        </w:rPr>
        <w:t>учебно-исследовательской</w:t>
      </w:r>
      <w:r>
        <w:rPr>
          <w:b/>
          <w:spacing w:val="-4"/>
          <w:sz w:val="24"/>
        </w:rPr>
        <w:t xml:space="preserve"> </w:t>
      </w:r>
      <w:r>
        <w:rPr>
          <w:b/>
          <w:sz w:val="24"/>
        </w:rPr>
        <w:t>и</w:t>
      </w:r>
      <w:r>
        <w:rPr>
          <w:b/>
          <w:spacing w:val="-7"/>
          <w:sz w:val="24"/>
        </w:rPr>
        <w:t xml:space="preserve"> </w:t>
      </w:r>
      <w:r>
        <w:rPr>
          <w:b/>
          <w:sz w:val="24"/>
        </w:rPr>
        <w:t>проектной</w:t>
      </w:r>
      <w:r>
        <w:rPr>
          <w:b/>
          <w:spacing w:val="-4"/>
          <w:sz w:val="24"/>
        </w:rPr>
        <w:t xml:space="preserve"> </w:t>
      </w:r>
      <w:r>
        <w:rPr>
          <w:b/>
          <w:sz w:val="24"/>
        </w:rPr>
        <w:t>деятельности</w:t>
      </w:r>
      <w:r>
        <w:rPr>
          <w:b/>
          <w:spacing w:val="-7"/>
          <w:sz w:val="24"/>
        </w:rPr>
        <w:t xml:space="preserve"> </w:t>
      </w:r>
      <w:r>
        <w:rPr>
          <w:b/>
          <w:spacing w:val="-2"/>
          <w:sz w:val="24"/>
        </w:rPr>
        <w:t>обучающихся</w:t>
      </w:r>
    </w:p>
    <w:p w:rsidR="002F49BA" w:rsidRDefault="00263745">
      <w:pPr>
        <w:pStyle w:val="a3"/>
        <w:ind w:left="0" w:right="844" w:firstLine="710"/>
      </w:pPr>
      <w:r>
        <w:t>Условия реализации основной образовательной программы, в том числе</w:t>
      </w:r>
      <w:r>
        <w:rPr>
          <w:spacing w:val="80"/>
        </w:rPr>
        <w:t xml:space="preserve"> </w:t>
      </w:r>
      <w:r>
        <w:t xml:space="preserve">программы УУД, должны обеспечить участникам овладение ключевыми компетенциями, включая формирование опыта проектно-исследовательской деятельности и ИКТ- </w:t>
      </w:r>
      <w:r>
        <w:rPr>
          <w:spacing w:val="-2"/>
        </w:rPr>
        <w:t>компетенций.</w:t>
      </w:r>
    </w:p>
    <w:p w:rsidR="002F49BA" w:rsidRDefault="00263745">
      <w:pPr>
        <w:pStyle w:val="a3"/>
        <w:ind w:left="1530"/>
      </w:pPr>
      <w:r>
        <w:t>Требования</w:t>
      </w:r>
      <w:r>
        <w:rPr>
          <w:spacing w:val="-2"/>
        </w:rPr>
        <w:t xml:space="preserve"> </w:t>
      </w:r>
      <w:r>
        <w:t>к</w:t>
      </w:r>
      <w:r>
        <w:rPr>
          <w:spacing w:val="-3"/>
        </w:rPr>
        <w:t xml:space="preserve"> </w:t>
      </w:r>
      <w:r>
        <w:t>условиям</w:t>
      </w:r>
      <w:r>
        <w:rPr>
          <w:spacing w:val="-3"/>
        </w:rPr>
        <w:t xml:space="preserve"> </w:t>
      </w:r>
      <w:r>
        <w:rPr>
          <w:spacing w:val="-2"/>
        </w:rPr>
        <w:t>включают:</w:t>
      </w:r>
    </w:p>
    <w:p w:rsidR="002F49BA" w:rsidRDefault="00263745" w:rsidP="0094109D">
      <w:pPr>
        <w:pStyle w:val="a5"/>
        <w:numPr>
          <w:ilvl w:val="3"/>
          <w:numId w:val="54"/>
        </w:numPr>
        <w:tabs>
          <w:tab w:val="left" w:pos="2942"/>
        </w:tabs>
        <w:ind w:left="1540" w:right="852" w:firstLine="710"/>
        <w:rPr>
          <w:sz w:val="24"/>
        </w:rPr>
      </w:pPr>
      <w:r>
        <w:rPr>
          <w:sz w:val="24"/>
        </w:rPr>
        <w:t>укомплектованность образовательной организации педагогическими, руководящими и иными работниками;</w:t>
      </w:r>
    </w:p>
    <w:p w:rsidR="002F49BA" w:rsidRDefault="00263745" w:rsidP="0094109D">
      <w:pPr>
        <w:pStyle w:val="a5"/>
        <w:numPr>
          <w:ilvl w:val="3"/>
          <w:numId w:val="54"/>
        </w:numPr>
        <w:tabs>
          <w:tab w:val="left" w:pos="2942"/>
        </w:tabs>
        <w:spacing w:before="2"/>
        <w:ind w:left="1540" w:right="854" w:firstLine="710"/>
        <w:rPr>
          <w:sz w:val="24"/>
        </w:rPr>
      </w:pPr>
      <w:r>
        <w:rPr>
          <w:sz w:val="24"/>
        </w:rPr>
        <w:t>уровень квалификации педагогических и иных работников образовательной организации;</w:t>
      </w:r>
    </w:p>
    <w:p w:rsidR="002F49BA" w:rsidRDefault="00263745" w:rsidP="0094109D">
      <w:pPr>
        <w:pStyle w:val="a5"/>
        <w:numPr>
          <w:ilvl w:val="3"/>
          <w:numId w:val="54"/>
        </w:numPr>
        <w:tabs>
          <w:tab w:val="left" w:pos="2942"/>
        </w:tabs>
        <w:spacing w:before="3"/>
        <w:ind w:left="1540" w:right="850" w:firstLine="710"/>
        <w:rPr>
          <w:sz w:val="24"/>
        </w:rPr>
      </w:pPr>
      <w:r>
        <w:rPr>
          <w:sz w:val="24"/>
        </w:rPr>
        <w:t>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w:t>
      </w:r>
    </w:p>
    <w:p w:rsidR="002F49BA" w:rsidRDefault="00263745">
      <w:pPr>
        <w:pStyle w:val="a3"/>
        <w:ind w:left="0" w:right="851" w:firstLine="710"/>
      </w:pPr>
      <w:r>
        <w:t>Педагогические</w:t>
      </w:r>
      <w:r>
        <w:rPr>
          <w:spacing w:val="-5"/>
        </w:rPr>
        <w:t xml:space="preserve"> </w:t>
      </w:r>
      <w:r>
        <w:t>кадры</w:t>
      </w:r>
      <w:r>
        <w:rPr>
          <w:spacing w:val="-3"/>
        </w:rPr>
        <w:t xml:space="preserve"> </w:t>
      </w:r>
      <w:r>
        <w:t>МОУ</w:t>
      </w:r>
      <w:r>
        <w:rPr>
          <w:spacing w:val="-7"/>
        </w:rPr>
        <w:t xml:space="preserve"> </w:t>
      </w:r>
      <w:r>
        <w:t>«Вешкельская</w:t>
      </w:r>
      <w:r>
        <w:rPr>
          <w:spacing w:val="-4"/>
        </w:rPr>
        <w:t xml:space="preserve"> </w:t>
      </w:r>
      <w:r>
        <w:t>средняя</w:t>
      </w:r>
      <w:r>
        <w:rPr>
          <w:spacing w:val="-4"/>
        </w:rPr>
        <w:t xml:space="preserve"> </w:t>
      </w:r>
      <w:r>
        <w:t>общеобразовательная</w:t>
      </w:r>
      <w:r>
        <w:rPr>
          <w:spacing w:val="-9"/>
        </w:rPr>
        <w:t xml:space="preserve"> </w:t>
      </w:r>
      <w:r>
        <w:t xml:space="preserve">школа» имеют необходимый уровень подготовки для реализации программы УУД, что включает </w:t>
      </w:r>
      <w:r>
        <w:rPr>
          <w:spacing w:val="-2"/>
        </w:rPr>
        <w:t>следующее:</w:t>
      </w:r>
    </w:p>
    <w:p w:rsidR="002F49BA" w:rsidRDefault="00263745" w:rsidP="0094109D">
      <w:pPr>
        <w:pStyle w:val="a5"/>
        <w:numPr>
          <w:ilvl w:val="3"/>
          <w:numId w:val="54"/>
        </w:numPr>
        <w:tabs>
          <w:tab w:val="left" w:pos="2942"/>
        </w:tabs>
        <w:spacing w:before="3"/>
        <w:ind w:left="1540" w:right="849" w:firstLine="710"/>
        <w:rPr>
          <w:sz w:val="24"/>
        </w:rPr>
      </w:pPr>
      <w:r>
        <w:rPr>
          <w:sz w:val="24"/>
        </w:rPr>
        <w:t>педагоги владеют представлениями о возрастных особенностях учащихся начальной, основной и старшей школы;</w:t>
      </w:r>
    </w:p>
    <w:p w:rsidR="002F49BA" w:rsidRDefault="00263745" w:rsidP="0094109D">
      <w:pPr>
        <w:pStyle w:val="a5"/>
        <w:numPr>
          <w:ilvl w:val="3"/>
          <w:numId w:val="54"/>
        </w:numPr>
        <w:tabs>
          <w:tab w:val="left" w:pos="2942"/>
        </w:tabs>
        <w:spacing w:before="3"/>
        <w:ind w:left="1540" w:right="852" w:firstLine="710"/>
        <w:rPr>
          <w:sz w:val="24"/>
        </w:rPr>
      </w:pPr>
      <w:r>
        <w:rPr>
          <w:sz w:val="24"/>
        </w:rPr>
        <w:t xml:space="preserve">педагоги прошли курсы повышения квалификации, посвященные </w:t>
      </w:r>
      <w:r>
        <w:rPr>
          <w:spacing w:val="-2"/>
          <w:sz w:val="24"/>
        </w:rPr>
        <w:t>ФГОС:</w:t>
      </w:r>
    </w:p>
    <w:p w:rsidR="002F49BA" w:rsidRDefault="00263745" w:rsidP="0094109D">
      <w:pPr>
        <w:pStyle w:val="a5"/>
        <w:numPr>
          <w:ilvl w:val="3"/>
          <w:numId w:val="54"/>
        </w:numPr>
        <w:tabs>
          <w:tab w:val="left" w:pos="2942"/>
        </w:tabs>
        <w:spacing w:before="3"/>
        <w:ind w:left="1540" w:right="857" w:firstLine="710"/>
        <w:rPr>
          <w:sz w:val="24"/>
        </w:rPr>
      </w:pPr>
      <w:r>
        <w:rPr>
          <w:sz w:val="24"/>
        </w:rPr>
        <w:t>педагоги могут строить образовательный процесс в рамках учебного предмета в соответствии с особенностями формирования конкретных УУД;</w:t>
      </w:r>
    </w:p>
    <w:p w:rsidR="002F49BA" w:rsidRDefault="00263745" w:rsidP="0094109D">
      <w:pPr>
        <w:pStyle w:val="a5"/>
        <w:numPr>
          <w:ilvl w:val="3"/>
          <w:numId w:val="54"/>
        </w:numPr>
        <w:tabs>
          <w:tab w:val="left" w:pos="2942"/>
        </w:tabs>
        <w:spacing w:before="5"/>
        <w:ind w:left="1540" w:right="854" w:firstLine="710"/>
        <w:rPr>
          <w:sz w:val="24"/>
        </w:rPr>
      </w:pPr>
      <w:r>
        <w:rPr>
          <w:sz w:val="24"/>
        </w:rPr>
        <w:t>педагоги осуществляют формирование УУД в рамках проектной, исследовательской деятельностей;</w:t>
      </w:r>
    </w:p>
    <w:p w:rsidR="002F49BA" w:rsidRDefault="00263745" w:rsidP="0094109D">
      <w:pPr>
        <w:pStyle w:val="a5"/>
        <w:numPr>
          <w:ilvl w:val="3"/>
          <w:numId w:val="54"/>
        </w:numPr>
        <w:tabs>
          <w:tab w:val="left" w:pos="2942"/>
        </w:tabs>
        <w:spacing w:before="4"/>
        <w:ind w:left="1540" w:right="854" w:firstLine="710"/>
        <w:rPr>
          <w:sz w:val="24"/>
        </w:rPr>
      </w:pPr>
      <w:r>
        <w:rPr>
          <w:sz w:val="24"/>
        </w:rPr>
        <w:t>педагоги умеют применять диагностический инструментарий для оценки качества формирования УУД как в рамках предметной, так и внепредметной деятельности.</w:t>
      </w:r>
    </w:p>
    <w:p w:rsidR="002F49BA" w:rsidRDefault="002F49BA">
      <w:pPr>
        <w:pStyle w:val="a3"/>
        <w:spacing w:before="7"/>
        <w:ind w:left="0"/>
        <w:jc w:val="left"/>
      </w:pPr>
    </w:p>
    <w:p w:rsidR="002F49BA" w:rsidRDefault="00263745" w:rsidP="0094109D">
      <w:pPr>
        <w:pStyle w:val="3"/>
        <w:numPr>
          <w:ilvl w:val="2"/>
          <w:numId w:val="54"/>
        </w:numPr>
        <w:tabs>
          <w:tab w:val="left" w:pos="1470"/>
          <w:tab w:val="left" w:pos="2755"/>
        </w:tabs>
        <w:ind w:left="2755" w:right="908" w:hanging="1883"/>
        <w:jc w:val="both"/>
      </w:pPr>
      <w:r>
        <w:t>Методика</w:t>
      </w:r>
      <w:r>
        <w:rPr>
          <w:spacing w:val="-8"/>
        </w:rPr>
        <w:t xml:space="preserve"> </w:t>
      </w:r>
      <w:r>
        <w:t>и</w:t>
      </w:r>
      <w:r>
        <w:rPr>
          <w:spacing w:val="-7"/>
        </w:rPr>
        <w:t xml:space="preserve"> </w:t>
      </w:r>
      <w:r>
        <w:t>инструментарий</w:t>
      </w:r>
      <w:r>
        <w:rPr>
          <w:spacing w:val="-7"/>
        </w:rPr>
        <w:t xml:space="preserve"> </w:t>
      </w:r>
      <w:r>
        <w:t>мониторинга</w:t>
      </w:r>
      <w:r>
        <w:rPr>
          <w:spacing w:val="-3"/>
        </w:rPr>
        <w:t xml:space="preserve"> </w:t>
      </w:r>
      <w:r>
        <w:t>успешности</w:t>
      </w:r>
      <w:r>
        <w:rPr>
          <w:spacing w:val="-3"/>
        </w:rPr>
        <w:t xml:space="preserve"> </w:t>
      </w:r>
      <w:r>
        <w:t>освоения</w:t>
      </w:r>
      <w:r>
        <w:rPr>
          <w:spacing w:val="-4"/>
        </w:rPr>
        <w:t xml:space="preserve"> </w:t>
      </w:r>
      <w:r>
        <w:t>и</w:t>
      </w:r>
      <w:r>
        <w:rPr>
          <w:spacing w:val="-7"/>
        </w:rPr>
        <w:t xml:space="preserve"> </w:t>
      </w:r>
      <w:r>
        <w:t>применения обучающимися универсальных учебных действий</w:t>
      </w:r>
    </w:p>
    <w:p w:rsidR="002F49BA" w:rsidRDefault="00263745">
      <w:pPr>
        <w:pStyle w:val="a3"/>
        <w:spacing w:before="1"/>
        <w:ind w:left="0" w:right="855" w:firstLine="710"/>
      </w:pPr>
      <w:r>
        <w:lastRenderedPageBreak/>
        <w:t>В процессе реализации мониторинга успешности освоения и применения УУД могут быть учтены следующие этапы освоения УУД:</w:t>
      </w:r>
    </w:p>
    <w:p w:rsidR="002F49BA" w:rsidRDefault="00263745" w:rsidP="0094109D">
      <w:pPr>
        <w:pStyle w:val="a5"/>
        <w:numPr>
          <w:ilvl w:val="3"/>
          <w:numId w:val="54"/>
        </w:numPr>
        <w:tabs>
          <w:tab w:val="left" w:pos="2942"/>
        </w:tabs>
        <w:spacing w:before="4"/>
        <w:ind w:left="1540" w:right="853" w:firstLine="710"/>
        <w:rPr>
          <w:sz w:val="24"/>
        </w:rPr>
      </w:pPr>
      <w:r>
        <w:rPr>
          <w:sz w:val="24"/>
        </w:rPr>
        <w:t>универсальное учебное действие не сформировано (школьник может выполнить лишь отдельные операции, может только копировать действия учителя, не планирует и не контролирует своих действий, подменяет учебную задачу задачей буквального заучивания и воспроизведения);</w:t>
      </w:r>
    </w:p>
    <w:p w:rsidR="002F49BA" w:rsidRDefault="00263745" w:rsidP="0094109D">
      <w:pPr>
        <w:pStyle w:val="a5"/>
        <w:numPr>
          <w:ilvl w:val="3"/>
          <w:numId w:val="54"/>
        </w:numPr>
        <w:tabs>
          <w:tab w:val="left" w:pos="2942"/>
        </w:tabs>
        <w:ind w:left="1540" w:right="849" w:firstLine="710"/>
        <w:rPr>
          <w:sz w:val="24"/>
        </w:rPr>
      </w:pPr>
      <w:r>
        <w:rPr>
          <w:sz w:val="24"/>
        </w:rPr>
        <w:t xml:space="preserve">учебное действие может быть выполнено в сотрудничестве с педагогом, тьютором (требуются разъяснения для установления связи отдельных операций и условий задачи, ученик может выполнять действия по уже усвоенному </w:t>
      </w:r>
      <w:r>
        <w:rPr>
          <w:spacing w:val="-2"/>
          <w:sz w:val="24"/>
        </w:rPr>
        <w:t>алгоритму);</w:t>
      </w:r>
    </w:p>
    <w:p w:rsidR="002F49BA" w:rsidRDefault="00263745" w:rsidP="0094109D">
      <w:pPr>
        <w:pStyle w:val="a5"/>
        <w:numPr>
          <w:ilvl w:val="3"/>
          <w:numId w:val="54"/>
        </w:numPr>
        <w:tabs>
          <w:tab w:val="left" w:pos="2942"/>
        </w:tabs>
        <w:spacing w:before="1"/>
        <w:ind w:left="1540" w:right="850" w:firstLine="710"/>
        <w:rPr>
          <w:sz w:val="24"/>
        </w:rPr>
      </w:pPr>
      <w:r>
        <w:rPr>
          <w:sz w:val="24"/>
        </w:rPr>
        <w:t xml:space="preserve">неадекватный перенос учебных действий на новые виды задач (при изменении условий задачи не может самостоятельно внести коррективы в </w:t>
      </w:r>
      <w:r>
        <w:rPr>
          <w:spacing w:val="-2"/>
          <w:sz w:val="24"/>
        </w:rPr>
        <w:t>действия);</w:t>
      </w:r>
    </w:p>
    <w:p w:rsidR="002F49BA" w:rsidRDefault="00263745" w:rsidP="0094109D">
      <w:pPr>
        <w:pStyle w:val="a5"/>
        <w:numPr>
          <w:ilvl w:val="3"/>
          <w:numId w:val="54"/>
        </w:numPr>
        <w:tabs>
          <w:tab w:val="left" w:pos="2942"/>
        </w:tabs>
        <w:ind w:left="1540" w:right="850" w:firstLine="710"/>
        <w:rPr>
          <w:sz w:val="24"/>
        </w:rPr>
      </w:pPr>
      <w:r>
        <w:rPr>
          <w:sz w:val="24"/>
        </w:rPr>
        <w:t xml:space="preserve">адекватный перенос учебных действий (самостоятельное обнаружение учеником несоответствия между условиями задачами и имеющимися способами ее решения и правильное изменение способа в сотрудничестве с </w:t>
      </w:r>
      <w:r>
        <w:rPr>
          <w:spacing w:val="-2"/>
          <w:sz w:val="24"/>
        </w:rPr>
        <w:t>учителем);</w:t>
      </w:r>
    </w:p>
    <w:p w:rsidR="002F49BA" w:rsidRDefault="00263745" w:rsidP="0094109D">
      <w:pPr>
        <w:pStyle w:val="a5"/>
        <w:numPr>
          <w:ilvl w:val="3"/>
          <w:numId w:val="54"/>
        </w:numPr>
        <w:tabs>
          <w:tab w:val="left" w:pos="2942"/>
        </w:tabs>
        <w:ind w:left="1540" w:right="850" w:firstLine="710"/>
        <w:rPr>
          <w:sz w:val="24"/>
        </w:rPr>
      </w:pPr>
      <w:r>
        <w:rPr>
          <w:sz w:val="24"/>
        </w:rPr>
        <w:t>самостоятельное построение учебных целей (самостоятельное построение новых учебных действий на основе развернутого, тщательного анализа условий задачи и ранее усвоенных способов действия);</w:t>
      </w:r>
    </w:p>
    <w:p w:rsidR="002F49BA" w:rsidRDefault="00263745">
      <w:pPr>
        <w:pStyle w:val="a5"/>
        <w:tabs>
          <w:tab w:val="left" w:pos="2942"/>
        </w:tabs>
        <w:spacing w:before="69"/>
        <w:ind w:left="-709" w:right="852"/>
        <w:rPr>
          <w:sz w:val="24"/>
        </w:rPr>
      </w:pPr>
      <w:r>
        <w:rPr>
          <w:sz w:val="24"/>
        </w:rPr>
        <w:t>обобщение учебных действий на основе выявления общих</w:t>
      </w:r>
      <w:r>
        <w:rPr>
          <w:spacing w:val="40"/>
          <w:sz w:val="24"/>
        </w:rPr>
        <w:t xml:space="preserve"> </w:t>
      </w:r>
      <w:r>
        <w:rPr>
          <w:spacing w:val="-2"/>
          <w:sz w:val="24"/>
        </w:rPr>
        <w:t>принципов.</w:t>
      </w:r>
    </w:p>
    <w:p w:rsidR="002F49BA" w:rsidRDefault="00263745">
      <w:pPr>
        <w:pStyle w:val="a3"/>
        <w:spacing w:before="4" w:line="275" w:lineRule="exact"/>
        <w:ind w:left="1530"/>
      </w:pPr>
      <w:r>
        <w:t>Система</w:t>
      </w:r>
      <w:r>
        <w:rPr>
          <w:spacing w:val="-3"/>
        </w:rPr>
        <w:t xml:space="preserve"> </w:t>
      </w:r>
      <w:r>
        <w:t>оценки</w:t>
      </w:r>
      <w:r>
        <w:rPr>
          <w:spacing w:val="-1"/>
        </w:rPr>
        <w:t xml:space="preserve"> </w:t>
      </w:r>
      <w:r>
        <w:t>УУД</w:t>
      </w:r>
      <w:r>
        <w:rPr>
          <w:spacing w:val="-2"/>
        </w:rPr>
        <w:t xml:space="preserve"> </w:t>
      </w:r>
      <w:r>
        <w:t>может</w:t>
      </w:r>
      <w:r>
        <w:rPr>
          <w:spacing w:val="-1"/>
        </w:rPr>
        <w:t xml:space="preserve"> </w:t>
      </w:r>
      <w:r>
        <w:rPr>
          <w:spacing w:val="-4"/>
        </w:rPr>
        <w:t>быть:</w:t>
      </w:r>
    </w:p>
    <w:p w:rsidR="002F49BA" w:rsidRDefault="00263745" w:rsidP="0094109D">
      <w:pPr>
        <w:pStyle w:val="a5"/>
        <w:numPr>
          <w:ilvl w:val="3"/>
          <w:numId w:val="54"/>
        </w:numPr>
        <w:tabs>
          <w:tab w:val="left" w:pos="2942"/>
        </w:tabs>
        <w:spacing w:line="275" w:lineRule="exact"/>
        <w:ind w:left="2942" w:hanging="691"/>
        <w:rPr>
          <w:sz w:val="24"/>
        </w:rPr>
      </w:pPr>
      <w:r>
        <w:rPr>
          <w:sz w:val="24"/>
        </w:rPr>
        <w:t>уровневой</w:t>
      </w:r>
      <w:r>
        <w:rPr>
          <w:spacing w:val="-7"/>
          <w:sz w:val="24"/>
        </w:rPr>
        <w:t xml:space="preserve"> </w:t>
      </w:r>
      <w:r>
        <w:rPr>
          <w:sz w:val="24"/>
        </w:rPr>
        <w:t>(определяются</w:t>
      </w:r>
      <w:r>
        <w:rPr>
          <w:spacing w:val="-3"/>
          <w:sz w:val="24"/>
        </w:rPr>
        <w:t xml:space="preserve"> </w:t>
      </w:r>
      <w:r>
        <w:rPr>
          <w:sz w:val="24"/>
        </w:rPr>
        <w:t>уровни</w:t>
      </w:r>
      <w:r>
        <w:rPr>
          <w:spacing w:val="-2"/>
          <w:sz w:val="24"/>
        </w:rPr>
        <w:t xml:space="preserve"> </w:t>
      </w:r>
      <w:r>
        <w:rPr>
          <w:sz w:val="24"/>
        </w:rPr>
        <w:t>владения</w:t>
      </w:r>
      <w:r>
        <w:rPr>
          <w:spacing w:val="-7"/>
          <w:sz w:val="24"/>
        </w:rPr>
        <w:t xml:space="preserve"> </w:t>
      </w:r>
      <w:r>
        <w:rPr>
          <w:spacing w:val="-4"/>
          <w:sz w:val="24"/>
        </w:rPr>
        <w:t>УУД);</w:t>
      </w:r>
    </w:p>
    <w:p w:rsidR="002F49BA" w:rsidRDefault="00263745" w:rsidP="0094109D">
      <w:pPr>
        <w:pStyle w:val="a5"/>
        <w:numPr>
          <w:ilvl w:val="3"/>
          <w:numId w:val="54"/>
        </w:numPr>
        <w:tabs>
          <w:tab w:val="left" w:pos="2942"/>
        </w:tabs>
        <w:spacing w:before="2"/>
        <w:ind w:left="1540" w:right="843" w:firstLine="710"/>
        <w:rPr>
          <w:sz w:val="24"/>
        </w:rPr>
      </w:pPr>
      <w:r>
        <w:rPr>
          <w:sz w:val="24"/>
        </w:rPr>
        <w:t>позиционной – не только учителя производят оценивание, оценка формируется на основе рефлексивных отчетов разных участников</w:t>
      </w:r>
      <w:r>
        <w:rPr>
          <w:spacing w:val="40"/>
          <w:sz w:val="24"/>
        </w:rPr>
        <w:t xml:space="preserve"> </w:t>
      </w:r>
      <w:r>
        <w:rPr>
          <w:sz w:val="24"/>
        </w:rPr>
        <w:t>образовательного процесса: родителей, представителей общественности, принимающей участие в отдельном проекте или виде социальной практики, сверстников, самого обучающегося – в результате появляется некоторая карта самооценивания и позиционного внешнего оценивания.</w:t>
      </w:r>
    </w:p>
    <w:p w:rsidR="002F49BA" w:rsidRDefault="00263745">
      <w:pPr>
        <w:spacing w:before="275"/>
        <w:ind w:left="3091"/>
        <w:rPr>
          <w:sz w:val="24"/>
        </w:rPr>
      </w:pPr>
      <w:r>
        <w:rPr>
          <w:b/>
          <w:sz w:val="24"/>
        </w:rPr>
        <w:t>Осуществление</w:t>
      </w:r>
      <w:r>
        <w:rPr>
          <w:b/>
          <w:spacing w:val="-6"/>
          <w:sz w:val="24"/>
        </w:rPr>
        <w:t xml:space="preserve"> </w:t>
      </w:r>
      <w:r>
        <w:rPr>
          <w:b/>
          <w:sz w:val="24"/>
        </w:rPr>
        <w:t>мониторинга</w:t>
      </w:r>
      <w:r>
        <w:rPr>
          <w:b/>
          <w:spacing w:val="-10"/>
          <w:sz w:val="24"/>
        </w:rPr>
        <w:t xml:space="preserve"> </w:t>
      </w:r>
      <w:r>
        <w:rPr>
          <w:b/>
          <w:sz w:val="24"/>
        </w:rPr>
        <w:t>формирования</w:t>
      </w:r>
      <w:r>
        <w:rPr>
          <w:b/>
          <w:spacing w:val="-9"/>
          <w:sz w:val="24"/>
        </w:rPr>
        <w:t xml:space="preserve"> </w:t>
      </w:r>
      <w:r>
        <w:rPr>
          <w:b/>
          <w:spacing w:val="-4"/>
          <w:sz w:val="24"/>
        </w:rPr>
        <w:t>УУД</w:t>
      </w:r>
      <w:r>
        <w:rPr>
          <w:spacing w:val="-4"/>
          <w:sz w:val="24"/>
        </w:rPr>
        <w:t>.</w:t>
      </w:r>
    </w:p>
    <w:p w:rsidR="002F49BA" w:rsidRDefault="002F49BA">
      <w:pPr>
        <w:pStyle w:val="a3"/>
        <w:spacing w:before="54"/>
        <w:ind w:left="0"/>
        <w:jc w:val="left"/>
        <w:rPr>
          <w:sz w:val="20"/>
        </w:r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11"/>
        <w:gridCol w:w="4966"/>
        <w:gridCol w:w="1561"/>
        <w:gridCol w:w="1844"/>
      </w:tblGrid>
      <w:tr w:rsidR="002F49BA">
        <w:trPr>
          <w:trHeight w:val="460"/>
        </w:trPr>
        <w:tc>
          <w:tcPr>
            <w:tcW w:w="18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87"/>
              <w:rPr>
                <w:b/>
                <w:sz w:val="20"/>
              </w:rPr>
            </w:pPr>
            <w:r>
              <w:rPr>
                <w:b/>
                <w:spacing w:val="-2"/>
                <w:sz w:val="20"/>
              </w:rPr>
              <w:t>Ответственный</w:t>
            </w:r>
          </w:p>
        </w:tc>
        <w:tc>
          <w:tcPr>
            <w:tcW w:w="49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9"/>
              <w:jc w:val="center"/>
              <w:rPr>
                <w:b/>
                <w:sz w:val="20"/>
              </w:rPr>
            </w:pPr>
            <w:r>
              <w:rPr>
                <w:b/>
                <w:spacing w:val="-2"/>
                <w:sz w:val="20"/>
              </w:rPr>
              <w:t>Содержание</w:t>
            </w:r>
          </w:p>
        </w:tc>
        <w:tc>
          <w:tcPr>
            <w:tcW w:w="15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68" w:right="62"/>
              <w:jc w:val="center"/>
              <w:rPr>
                <w:b/>
                <w:sz w:val="20"/>
              </w:rPr>
            </w:pPr>
            <w:r>
              <w:rPr>
                <w:b/>
                <w:spacing w:val="-4"/>
                <w:sz w:val="20"/>
              </w:rPr>
              <w:t>Срок</w:t>
            </w:r>
          </w:p>
        </w:tc>
        <w:tc>
          <w:tcPr>
            <w:tcW w:w="18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0" w:lineRule="atLeast"/>
              <w:ind w:left="338" w:firstLine="288"/>
              <w:rPr>
                <w:b/>
                <w:sz w:val="20"/>
              </w:rPr>
            </w:pPr>
            <w:r>
              <w:rPr>
                <w:b/>
                <w:spacing w:val="-2"/>
                <w:sz w:val="20"/>
              </w:rPr>
              <w:t>Выход информации</w:t>
            </w:r>
          </w:p>
        </w:tc>
      </w:tr>
      <w:tr w:rsidR="002F49BA">
        <w:trPr>
          <w:trHeight w:val="921"/>
        </w:trPr>
        <w:tc>
          <w:tcPr>
            <w:tcW w:w="181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5" w:lineRule="exact"/>
              <w:rPr>
                <w:sz w:val="20"/>
              </w:rPr>
            </w:pPr>
            <w:r>
              <w:rPr>
                <w:spacing w:val="-2"/>
                <w:sz w:val="20"/>
              </w:rPr>
              <w:t>Учитель</w:t>
            </w:r>
          </w:p>
        </w:tc>
        <w:tc>
          <w:tcPr>
            <w:tcW w:w="49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Pr>
                <w:sz w:val="20"/>
              </w:rPr>
            </w:pPr>
            <w:r>
              <w:rPr>
                <w:sz w:val="20"/>
              </w:rPr>
              <w:t>Стартовая диагностика с целью выявления уровня сформированности</w:t>
            </w:r>
            <w:r>
              <w:rPr>
                <w:spacing w:val="-9"/>
                <w:sz w:val="20"/>
              </w:rPr>
              <w:t xml:space="preserve"> </w:t>
            </w:r>
            <w:r>
              <w:rPr>
                <w:sz w:val="20"/>
              </w:rPr>
              <w:t>УУД</w:t>
            </w:r>
            <w:r>
              <w:rPr>
                <w:spacing w:val="-10"/>
                <w:sz w:val="20"/>
              </w:rPr>
              <w:t xml:space="preserve"> </w:t>
            </w:r>
            <w:r>
              <w:rPr>
                <w:sz w:val="20"/>
              </w:rPr>
              <w:t>при</w:t>
            </w:r>
            <w:r>
              <w:rPr>
                <w:spacing w:val="-9"/>
                <w:sz w:val="20"/>
              </w:rPr>
              <w:t xml:space="preserve"> </w:t>
            </w:r>
            <w:r>
              <w:rPr>
                <w:sz w:val="20"/>
              </w:rPr>
              <w:t>переходе</w:t>
            </w:r>
            <w:r>
              <w:rPr>
                <w:spacing w:val="-10"/>
                <w:sz w:val="20"/>
              </w:rPr>
              <w:t xml:space="preserve"> </w:t>
            </w:r>
            <w:r>
              <w:rPr>
                <w:sz w:val="20"/>
              </w:rPr>
              <w:t>из</w:t>
            </w:r>
            <w:r>
              <w:rPr>
                <w:spacing w:val="-6"/>
                <w:sz w:val="20"/>
              </w:rPr>
              <w:t xml:space="preserve"> </w:t>
            </w:r>
            <w:r>
              <w:rPr>
                <w:sz w:val="20"/>
              </w:rPr>
              <w:t>начальной школы в основную</w:t>
            </w:r>
          </w:p>
        </w:tc>
        <w:tc>
          <w:tcPr>
            <w:tcW w:w="15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8" w:right="434"/>
              <w:rPr>
                <w:sz w:val="20"/>
              </w:rPr>
            </w:pPr>
            <w:r>
              <w:rPr>
                <w:sz w:val="20"/>
              </w:rPr>
              <w:t>Сентябрь,</w:t>
            </w:r>
            <w:r>
              <w:rPr>
                <w:spacing w:val="-13"/>
                <w:sz w:val="20"/>
              </w:rPr>
              <w:t xml:space="preserve"> </w:t>
            </w:r>
            <w:r>
              <w:rPr>
                <w:sz w:val="20"/>
              </w:rPr>
              <w:t xml:space="preserve">5 </w:t>
            </w:r>
            <w:r>
              <w:rPr>
                <w:spacing w:val="-2"/>
                <w:sz w:val="20"/>
              </w:rPr>
              <w:t>класс</w:t>
            </w:r>
          </w:p>
        </w:tc>
        <w:tc>
          <w:tcPr>
            <w:tcW w:w="18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8"/>
              <w:rPr>
                <w:sz w:val="20"/>
              </w:rPr>
            </w:pPr>
            <w:r>
              <w:rPr>
                <w:spacing w:val="-2"/>
                <w:sz w:val="20"/>
              </w:rPr>
              <w:t>Использование полученных результатов</w:t>
            </w:r>
          </w:p>
          <w:p w:rsidR="002F49BA" w:rsidRDefault="00263745">
            <w:pPr>
              <w:pStyle w:val="TableParagraph"/>
              <w:spacing w:line="215" w:lineRule="exact"/>
              <w:ind w:left="108"/>
              <w:rPr>
                <w:sz w:val="20"/>
              </w:rPr>
            </w:pPr>
            <w:r>
              <w:rPr>
                <w:spacing w:val="-2"/>
                <w:sz w:val="20"/>
              </w:rPr>
              <w:t>учителем</w:t>
            </w:r>
          </w:p>
        </w:tc>
      </w:tr>
      <w:tr w:rsidR="002F49BA">
        <w:trPr>
          <w:trHeight w:val="690"/>
        </w:trPr>
        <w:tc>
          <w:tcPr>
            <w:tcW w:w="181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49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5" w:lineRule="exact"/>
              <w:ind w:left="109"/>
              <w:rPr>
                <w:sz w:val="20"/>
              </w:rPr>
            </w:pPr>
            <w:r>
              <w:rPr>
                <w:spacing w:val="-2"/>
                <w:sz w:val="20"/>
              </w:rPr>
              <w:t>Диагностические</w:t>
            </w:r>
            <w:r>
              <w:rPr>
                <w:spacing w:val="7"/>
                <w:sz w:val="20"/>
              </w:rPr>
              <w:t xml:space="preserve"> </w:t>
            </w:r>
            <w:r>
              <w:rPr>
                <w:spacing w:val="-2"/>
                <w:sz w:val="20"/>
              </w:rPr>
              <w:t>работы</w:t>
            </w:r>
          </w:p>
          <w:p w:rsidR="002F49BA" w:rsidRDefault="00263745">
            <w:pPr>
              <w:pStyle w:val="TableParagraph"/>
              <w:spacing w:line="230" w:lineRule="atLeast"/>
              <w:ind w:left="109" w:right="122"/>
              <w:rPr>
                <w:sz w:val="20"/>
              </w:rPr>
            </w:pPr>
            <w:r>
              <w:rPr>
                <w:sz w:val="20"/>
              </w:rPr>
              <w:t>(познавательные,</w:t>
            </w:r>
            <w:r>
              <w:rPr>
                <w:spacing w:val="-13"/>
                <w:sz w:val="20"/>
              </w:rPr>
              <w:t xml:space="preserve"> </w:t>
            </w:r>
            <w:r>
              <w:rPr>
                <w:sz w:val="20"/>
              </w:rPr>
              <w:t>регулятивные,</w:t>
            </w:r>
            <w:r>
              <w:rPr>
                <w:spacing w:val="-12"/>
                <w:sz w:val="20"/>
              </w:rPr>
              <w:t xml:space="preserve"> </w:t>
            </w:r>
            <w:r>
              <w:rPr>
                <w:sz w:val="20"/>
              </w:rPr>
              <w:t xml:space="preserve">коммуникативные </w:t>
            </w:r>
            <w:r>
              <w:rPr>
                <w:spacing w:val="-4"/>
                <w:sz w:val="20"/>
              </w:rPr>
              <w:t>УУД)</w:t>
            </w:r>
          </w:p>
        </w:tc>
        <w:tc>
          <w:tcPr>
            <w:tcW w:w="15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8" w:right="305"/>
              <w:rPr>
                <w:sz w:val="20"/>
              </w:rPr>
            </w:pPr>
            <w:r>
              <w:rPr>
                <w:sz w:val="20"/>
              </w:rPr>
              <w:t>4 четверть каждого</w:t>
            </w:r>
            <w:r>
              <w:rPr>
                <w:spacing w:val="-13"/>
                <w:sz w:val="20"/>
              </w:rPr>
              <w:t xml:space="preserve"> </w:t>
            </w:r>
            <w:r>
              <w:rPr>
                <w:sz w:val="20"/>
              </w:rPr>
              <w:t>года</w:t>
            </w:r>
          </w:p>
        </w:tc>
        <w:tc>
          <w:tcPr>
            <w:tcW w:w="18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5" w:lineRule="exact"/>
              <w:ind w:left="108"/>
              <w:rPr>
                <w:sz w:val="20"/>
              </w:rPr>
            </w:pPr>
            <w:r>
              <w:rPr>
                <w:spacing w:val="-2"/>
                <w:sz w:val="20"/>
              </w:rPr>
              <w:t>Отчёт</w:t>
            </w:r>
          </w:p>
          <w:p w:rsidR="002F49BA" w:rsidRDefault="00263745">
            <w:pPr>
              <w:pStyle w:val="TableParagraph"/>
              <w:spacing w:line="230" w:lineRule="atLeast"/>
              <w:ind w:left="108" w:right="636"/>
              <w:rPr>
                <w:sz w:val="20"/>
              </w:rPr>
            </w:pPr>
            <w:r>
              <w:rPr>
                <w:spacing w:val="-2"/>
                <w:sz w:val="20"/>
              </w:rPr>
              <w:t>заместителю директора</w:t>
            </w:r>
          </w:p>
        </w:tc>
      </w:tr>
      <w:tr w:rsidR="002F49BA">
        <w:trPr>
          <w:trHeight w:val="753"/>
        </w:trPr>
        <w:tc>
          <w:tcPr>
            <w:tcW w:w="181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49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ight="1676"/>
              <w:rPr>
                <w:sz w:val="20"/>
              </w:rPr>
            </w:pPr>
            <w:r>
              <w:rPr>
                <w:sz w:val="20"/>
              </w:rPr>
              <w:t>Диагностические</w:t>
            </w:r>
            <w:r>
              <w:rPr>
                <w:spacing w:val="-13"/>
                <w:sz w:val="20"/>
              </w:rPr>
              <w:t xml:space="preserve"> </w:t>
            </w:r>
            <w:r>
              <w:rPr>
                <w:sz w:val="20"/>
              </w:rPr>
              <w:t xml:space="preserve">работы </w:t>
            </w:r>
            <w:r>
              <w:rPr>
                <w:spacing w:val="-2"/>
                <w:sz w:val="20"/>
              </w:rPr>
              <w:t>(личностные</w:t>
            </w:r>
            <w:r>
              <w:rPr>
                <w:spacing w:val="7"/>
                <w:sz w:val="20"/>
              </w:rPr>
              <w:t xml:space="preserve"> </w:t>
            </w:r>
            <w:r>
              <w:rPr>
                <w:spacing w:val="-2"/>
                <w:sz w:val="20"/>
              </w:rPr>
              <w:t>результаты)</w:t>
            </w:r>
          </w:p>
        </w:tc>
        <w:tc>
          <w:tcPr>
            <w:tcW w:w="15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8" w:right="305"/>
              <w:rPr>
                <w:sz w:val="20"/>
              </w:rPr>
            </w:pPr>
            <w:r>
              <w:rPr>
                <w:sz w:val="20"/>
              </w:rPr>
              <w:t>4 четверть каждого</w:t>
            </w:r>
            <w:r>
              <w:rPr>
                <w:spacing w:val="-13"/>
                <w:sz w:val="20"/>
              </w:rPr>
              <w:t xml:space="preserve"> </w:t>
            </w:r>
            <w:r>
              <w:rPr>
                <w:sz w:val="20"/>
              </w:rPr>
              <w:t>года</w:t>
            </w:r>
          </w:p>
        </w:tc>
        <w:tc>
          <w:tcPr>
            <w:tcW w:w="18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8"/>
              <w:rPr>
                <w:sz w:val="20"/>
              </w:rPr>
            </w:pPr>
            <w:r>
              <w:rPr>
                <w:sz w:val="20"/>
              </w:rPr>
              <w:t>Банк</w:t>
            </w:r>
            <w:r>
              <w:rPr>
                <w:spacing w:val="-13"/>
                <w:sz w:val="20"/>
              </w:rPr>
              <w:t xml:space="preserve"> </w:t>
            </w:r>
            <w:r>
              <w:rPr>
                <w:sz w:val="20"/>
              </w:rPr>
              <w:t>данных</w:t>
            </w:r>
            <w:r>
              <w:rPr>
                <w:spacing w:val="-12"/>
                <w:sz w:val="20"/>
              </w:rPr>
              <w:t xml:space="preserve"> </w:t>
            </w:r>
            <w:r>
              <w:rPr>
                <w:sz w:val="20"/>
              </w:rPr>
              <w:t xml:space="preserve">у </w:t>
            </w:r>
            <w:r>
              <w:rPr>
                <w:spacing w:val="-2"/>
                <w:sz w:val="20"/>
              </w:rPr>
              <w:t>классного руководителя</w:t>
            </w:r>
          </w:p>
        </w:tc>
      </w:tr>
      <w:tr w:rsidR="002F49BA">
        <w:trPr>
          <w:trHeight w:val="691"/>
        </w:trPr>
        <w:tc>
          <w:tcPr>
            <w:tcW w:w="181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6" w:lineRule="exact"/>
              <w:rPr>
                <w:sz w:val="20"/>
              </w:rPr>
            </w:pPr>
            <w:r>
              <w:rPr>
                <w:sz w:val="20"/>
              </w:rPr>
              <w:t xml:space="preserve">Зам. </w:t>
            </w:r>
            <w:r>
              <w:rPr>
                <w:spacing w:val="-2"/>
                <w:sz w:val="20"/>
              </w:rPr>
              <w:t>директора</w:t>
            </w:r>
          </w:p>
        </w:tc>
        <w:tc>
          <w:tcPr>
            <w:tcW w:w="49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ight="122"/>
              <w:rPr>
                <w:sz w:val="20"/>
              </w:rPr>
            </w:pPr>
            <w:r>
              <w:rPr>
                <w:sz w:val="20"/>
              </w:rPr>
              <w:t>Проведение</w:t>
            </w:r>
            <w:r>
              <w:rPr>
                <w:spacing w:val="-12"/>
                <w:sz w:val="20"/>
              </w:rPr>
              <w:t xml:space="preserve"> </w:t>
            </w:r>
            <w:r>
              <w:rPr>
                <w:sz w:val="20"/>
              </w:rPr>
              <w:t>комплексной</w:t>
            </w:r>
            <w:r>
              <w:rPr>
                <w:spacing w:val="-11"/>
                <w:sz w:val="20"/>
              </w:rPr>
              <w:t xml:space="preserve"> </w:t>
            </w:r>
            <w:r>
              <w:rPr>
                <w:sz w:val="20"/>
              </w:rPr>
              <w:t>контрольной</w:t>
            </w:r>
            <w:r>
              <w:rPr>
                <w:spacing w:val="-11"/>
                <w:sz w:val="20"/>
              </w:rPr>
              <w:t xml:space="preserve"> </w:t>
            </w:r>
            <w:r>
              <w:rPr>
                <w:sz w:val="20"/>
              </w:rPr>
              <w:t>работы</w:t>
            </w:r>
            <w:r>
              <w:rPr>
                <w:spacing w:val="-10"/>
                <w:sz w:val="20"/>
              </w:rPr>
              <w:t xml:space="preserve"> </w:t>
            </w:r>
            <w:r>
              <w:rPr>
                <w:sz w:val="20"/>
              </w:rPr>
              <w:t>в каждом классе с целью выявления уровня</w:t>
            </w:r>
          </w:p>
          <w:p w:rsidR="002F49BA" w:rsidRDefault="00263745">
            <w:pPr>
              <w:pStyle w:val="TableParagraph"/>
              <w:spacing w:line="215" w:lineRule="exact"/>
              <w:ind w:left="109"/>
              <w:rPr>
                <w:sz w:val="20"/>
              </w:rPr>
            </w:pPr>
            <w:r>
              <w:rPr>
                <w:spacing w:val="-2"/>
                <w:sz w:val="20"/>
              </w:rPr>
              <w:t>сформированности</w:t>
            </w:r>
            <w:r>
              <w:rPr>
                <w:spacing w:val="11"/>
                <w:sz w:val="20"/>
              </w:rPr>
              <w:t xml:space="preserve"> </w:t>
            </w:r>
            <w:r>
              <w:rPr>
                <w:spacing w:val="-5"/>
                <w:sz w:val="20"/>
              </w:rPr>
              <w:t>УУД</w:t>
            </w:r>
          </w:p>
        </w:tc>
        <w:tc>
          <w:tcPr>
            <w:tcW w:w="15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8" w:right="305"/>
              <w:rPr>
                <w:sz w:val="20"/>
              </w:rPr>
            </w:pPr>
            <w:r>
              <w:rPr>
                <w:spacing w:val="-2"/>
                <w:sz w:val="20"/>
              </w:rPr>
              <w:t xml:space="preserve">Ежегодно, </w:t>
            </w:r>
            <w:r>
              <w:rPr>
                <w:sz w:val="20"/>
              </w:rPr>
              <w:t>апрель</w:t>
            </w:r>
            <w:r>
              <w:rPr>
                <w:spacing w:val="-13"/>
                <w:sz w:val="20"/>
              </w:rPr>
              <w:t xml:space="preserve"> </w:t>
            </w:r>
            <w:r>
              <w:rPr>
                <w:sz w:val="20"/>
              </w:rPr>
              <w:t>-</w:t>
            </w:r>
            <w:r>
              <w:rPr>
                <w:spacing w:val="-12"/>
                <w:sz w:val="20"/>
              </w:rPr>
              <w:t xml:space="preserve"> </w:t>
            </w:r>
            <w:r>
              <w:rPr>
                <w:sz w:val="20"/>
              </w:rPr>
              <w:t>май</w:t>
            </w:r>
          </w:p>
        </w:tc>
        <w:tc>
          <w:tcPr>
            <w:tcW w:w="18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6" w:lineRule="exact"/>
              <w:ind w:left="108"/>
              <w:rPr>
                <w:sz w:val="20"/>
              </w:rPr>
            </w:pPr>
            <w:r>
              <w:rPr>
                <w:spacing w:val="-2"/>
                <w:sz w:val="20"/>
              </w:rPr>
              <w:t>Справка</w:t>
            </w:r>
          </w:p>
        </w:tc>
      </w:tr>
      <w:tr w:rsidR="002F49BA">
        <w:trPr>
          <w:trHeight w:val="1608"/>
        </w:trPr>
        <w:tc>
          <w:tcPr>
            <w:tcW w:w="181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49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221"/>
              <w:ind w:left="109"/>
              <w:rPr>
                <w:sz w:val="20"/>
              </w:rPr>
            </w:pPr>
            <w:r>
              <w:rPr>
                <w:sz w:val="20"/>
              </w:rPr>
              <w:t>Обработка</w:t>
            </w:r>
            <w:r>
              <w:rPr>
                <w:spacing w:val="-13"/>
                <w:sz w:val="20"/>
              </w:rPr>
              <w:t xml:space="preserve"> </w:t>
            </w:r>
            <w:r>
              <w:rPr>
                <w:sz w:val="20"/>
              </w:rPr>
              <w:t>полученных</w:t>
            </w:r>
            <w:r>
              <w:rPr>
                <w:spacing w:val="-12"/>
                <w:sz w:val="20"/>
              </w:rPr>
              <w:t xml:space="preserve"> </w:t>
            </w:r>
            <w:r>
              <w:rPr>
                <w:sz w:val="20"/>
              </w:rPr>
              <w:t>результатов</w:t>
            </w:r>
            <w:r>
              <w:rPr>
                <w:spacing w:val="-13"/>
                <w:sz w:val="20"/>
              </w:rPr>
              <w:t xml:space="preserve"> </w:t>
            </w:r>
            <w:r>
              <w:rPr>
                <w:sz w:val="20"/>
              </w:rPr>
              <w:t>комплексной контрольной работы</w:t>
            </w:r>
            <w:r>
              <w:rPr>
                <w:spacing w:val="40"/>
                <w:sz w:val="20"/>
              </w:rPr>
              <w:t xml:space="preserve"> </w:t>
            </w:r>
            <w:r>
              <w:rPr>
                <w:sz w:val="20"/>
              </w:rPr>
              <w:t>и итогов диагностики, представленной учителями, по направлениям:</w:t>
            </w:r>
          </w:p>
          <w:p w:rsidR="002F49BA" w:rsidRDefault="00263745">
            <w:pPr>
              <w:pStyle w:val="TableParagraph"/>
              <w:spacing w:before="1"/>
              <w:ind w:left="109" w:right="122"/>
              <w:rPr>
                <w:sz w:val="20"/>
              </w:rPr>
            </w:pPr>
            <w:r>
              <w:rPr>
                <w:sz w:val="20"/>
              </w:rPr>
              <w:t>1.Динамика</w:t>
            </w:r>
            <w:r>
              <w:rPr>
                <w:spacing w:val="-3"/>
                <w:sz w:val="20"/>
              </w:rPr>
              <w:t xml:space="preserve"> </w:t>
            </w:r>
            <w:r>
              <w:rPr>
                <w:sz w:val="20"/>
              </w:rPr>
              <w:t>изменений</w:t>
            </w:r>
            <w:r>
              <w:rPr>
                <w:spacing w:val="-7"/>
                <w:sz w:val="20"/>
              </w:rPr>
              <w:t xml:space="preserve"> </w:t>
            </w:r>
            <w:r>
              <w:rPr>
                <w:sz w:val="20"/>
              </w:rPr>
              <w:t>по</w:t>
            </w:r>
            <w:r>
              <w:rPr>
                <w:spacing w:val="-9"/>
                <w:sz w:val="20"/>
              </w:rPr>
              <w:t xml:space="preserve"> </w:t>
            </w:r>
            <w:r>
              <w:rPr>
                <w:sz w:val="20"/>
              </w:rPr>
              <w:t>классу</w:t>
            </w:r>
            <w:r>
              <w:rPr>
                <w:spacing w:val="-9"/>
                <w:sz w:val="20"/>
              </w:rPr>
              <w:t xml:space="preserve"> </w:t>
            </w:r>
            <w:r>
              <w:rPr>
                <w:sz w:val="20"/>
              </w:rPr>
              <w:t>за</w:t>
            </w:r>
            <w:r>
              <w:rPr>
                <w:spacing w:val="-3"/>
                <w:sz w:val="20"/>
              </w:rPr>
              <w:t xml:space="preserve"> </w:t>
            </w:r>
            <w:r>
              <w:rPr>
                <w:sz w:val="20"/>
              </w:rPr>
              <w:t>5</w:t>
            </w:r>
            <w:r>
              <w:rPr>
                <w:spacing w:val="-9"/>
                <w:sz w:val="20"/>
              </w:rPr>
              <w:t xml:space="preserve"> </w:t>
            </w:r>
            <w:r>
              <w:rPr>
                <w:sz w:val="20"/>
              </w:rPr>
              <w:t>лет</w:t>
            </w:r>
            <w:r>
              <w:rPr>
                <w:spacing w:val="-6"/>
                <w:sz w:val="20"/>
              </w:rPr>
              <w:t xml:space="preserve"> </w:t>
            </w:r>
            <w:r>
              <w:rPr>
                <w:sz w:val="20"/>
              </w:rPr>
              <w:t xml:space="preserve">освоения </w:t>
            </w:r>
            <w:r>
              <w:rPr>
                <w:spacing w:val="-4"/>
                <w:sz w:val="20"/>
              </w:rPr>
              <w:t>ООП</w:t>
            </w:r>
          </w:p>
          <w:p w:rsidR="002F49BA" w:rsidRDefault="00263745">
            <w:pPr>
              <w:pStyle w:val="TableParagraph"/>
              <w:spacing w:before="1" w:line="215" w:lineRule="exact"/>
              <w:ind w:left="109"/>
              <w:rPr>
                <w:sz w:val="20"/>
              </w:rPr>
            </w:pPr>
            <w:r>
              <w:rPr>
                <w:sz w:val="20"/>
              </w:rPr>
              <w:t>3.</w:t>
            </w:r>
            <w:r>
              <w:rPr>
                <w:spacing w:val="-5"/>
                <w:sz w:val="20"/>
              </w:rPr>
              <w:t xml:space="preserve"> </w:t>
            </w:r>
            <w:r>
              <w:rPr>
                <w:sz w:val="20"/>
              </w:rPr>
              <w:t>Школьная</w:t>
            </w:r>
            <w:r>
              <w:rPr>
                <w:spacing w:val="-6"/>
                <w:sz w:val="20"/>
              </w:rPr>
              <w:t xml:space="preserve"> </w:t>
            </w:r>
            <w:r>
              <w:rPr>
                <w:sz w:val="20"/>
              </w:rPr>
              <w:t>и</w:t>
            </w:r>
            <w:r>
              <w:rPr>
                <w:spacing w:val="-8"/>
                <w:sz w:val="20"/>
              </w:rPr>
              <w:t xml:space="preserve"> </w:t>
            </w:r>
            <w:r>
              <w:rPr>
                <w:sz w:val="20"/>
              </w:rPr>
              <w:t>учебная</w:t>
            </w:r>
            <w:r>
              <w:rPr>
                <w:spacing w:val="-6"/>
                <w:sz w:val="20"/>
              </w:rPr>
              <w:t xml:space="preserve"> </w:t>
            </w:r>
            <w:r>
              <w:rPr>
                <w:spacing w:val="-2"/>
                <w:sz w:val="20"/>
              </w:rPr>
              <w:t>мотивация</w:t>
            </w:r>
          </w:p>
        </w:tc>
        <w:tc>
          <w:tcPr>
            <w:tcW w:w="15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221"/>
              <w:ind w:left="6" w:right="68"/>
              <w:jc w:val="center"/>
              <w:rPr>
                <w:sz w:val="20"/>
              </w:rPr>
            </w:pPr>
            <w:r>
              <w:rPr>
                <w:sz w:val="20"/>
              </w:rPr>
              <w:t>Ежегодно,</w:t>
            </w:r>
            <w:r>
              <w:rPr>
                <w:spacing w:val="-11"/>
                <w:sz w:val="20"/>
              </w:rPr>
              <w:t xml:space="preserve"> </w:t>
            </w:r>
            <w:r>
              <w:rPr>
                <w:spacing w:val="-5"/>
                <w:sz w:val="20"/>
              </w:rPr>
              <w:t>май</w:t>
            </w:r>
          </w:p>
        </w:tc>
        <w:tc>
          <w:tcPr>
            <w:tcW w:w="18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221"/>
              <w:ind w:left="108"/>
              <w:rPr>
                <w:sz w:val="20"/>
              </w:rPr>
            </w:pPr>
            <w:r>
              <w:rPr>
                <w:sz w:val="20"/>
              </w:rPr>
              <w:t>Годовой</w:t>
            </w:r>
            <w:r>
              <w:rPr>
                <w:spacing w:val="-13"/>
                <w:sz w:val="20"/>
              </w:rPr>
              <w:t xml:space="preserve"> </w:t>
            </w:r>
            <w:r>
              <w:rPr>
                <w:spacing w:val="-2"/>
                <w:sz w:val="20"/>
              </w:rPr>
              <w:t>отчёт</w:t>
            </w:r>
          </w:p>
        </w:tc>
      </w:tr>
    </w:tbl>
    <w:p w:rsidR="002F49BA" w:rsidRDefault="002F49BA">
      <w:pPr>
        <w:pStyle w:val="a3"/>
        <w:spacing w:before="274"/>
        <w:ind w:left="0"/>
        <w:jc w:val="left"/>
      </w:pPr>
    </w:p>
    <w:p w:rsidR="002F49BA" w:rsidRDefault="00263745" w:rsidP="0094109D">
      <w:pPr>
        <w:pStyle w:val="a5"/>
        <w:numPr>
          <w:ilvl w:val="1"/>
          <w:numId w:val="28"/>
        </w:numPr>
        <w:tabs>
          <w:tab w:val="left" w:pos="1240"/>
        </w:tabs>
        <w:ind w:left="1240" w:hanging="421"/>
        <w:jc w:val="left"/>
        <w:rPr>
          <w:b/>
          <w:sz w:val="24"/>
        </w:rPr>
      </w:pPr>
      <w:bookmarkStart w:id="205" w:name="2.3._рабочая_программа_воспитания.(предс"/>
      <w:bookmarkEnd w:id="205"/>
      <w:r>
        <w:rPr>
          <w:b/>
          <w:sz w:val="24"/>
        </w:rPr>
        <w:t>рабочая</w:t>
      </w:r>
      <w:r>
        <w:rPr>
          <w:b/>
          <w:spacing w:val="-4"/>
          <w:sz w:val="24"/>
        </w:rPr>
        <w:t xml:space="preserve"> </w:t>
      </w:r>
      <w:r>
        <w:rPr>
          <w:b/>
          <w:sz w:val="24"/>
        </w:rPr>
        <w:t>программа</w:t>
      </w:r>
      <w:r>
        <w:rPr>
          <w:b/>
          <w:spacing w:val="-3"/>
          <w:sz w:val="24"/>
        </w:rPr>
        <w:t xml:space="preserve"> </w:t>
      </w:r>
      <w:r>
        <w:rPr>
          <w:b/>
          <w:sz w:val="24"/>
        </w:rPr>
        <w:t>воспитания.(представлена</w:t>
      </w:r>
      <w:r>
        <w:rPr>
          <w:b/>
          <w:spacing w:val="-3"/>
          <w:sz w:val="24"/>
        </w:rPr>
        <w:t xml:space="preserve"> </w:t>
      </w:r>
      <w:r>
        <w:rPr>
          <w:b/>
          <w:sz w:val="24"/>
        </w:rPr>
        <w:t>на</w:t>
      </w:r>
      <w:r>
        <w:rPr>
          <w:b/>
          <w:spacing w:val="-2"/>
          <w:sz w:val="24"/>
        </w:rPr>
        <w:t xml:space="preserve"> </w:t>
      </w:r>
      <w:r>
        <w:rPr>
          <w:b/>
          <w:sz w:val="24"/>
        </w:rPr>
        <w:t>сайте</w:t>
      </w:r>
      <w:r>
        <w:rPr>
          <w:b/>
          <w:spacing w:val="-3"/>
          <w:sz w:val="24"/>
        </w:rPr>
        <w:t xml:space="preserve"> </w:t>
      </w:r>
      <w:r>
        <w:rPr>
          <w:b/>
          <w:spacing w:val="-2"/>
          <w:sz w:val="24"/>
        </w:rPr>
        <w:t>школы)</w:t>
      </w:r>
    </w:p>
    <w:p w:rsidR="002F49BA" w:rsidRDefault="002F49BA">
      <w:pPr>
        <w:pStyle w:val="a3"/>
        <w:ind w:left="0"/>
        <w:jc w:val="left"/>
        <w:rPr>
          <w:b/>
        </w:rPr>
      </w:pPr>
    </w:p>
    <w:p w:rsidR="002F49BA" w:rsidRDefault="002F49BA">
      <w:pPr>
        <w:pStyle w:val="a3"/>
        <w:spacing w:before="3"/>
        <w:ind w:left="0"/>
        <w:jc w:val="left"/>
        <w:rPr>
          <w:b/>
        </w:rPr>
      </w:pPr>
    </w:p>
    <w:p w:rsidR="00BF5134" w:rsidRPr="00BF5134" w:rsidRDefault="00BF5134" w:rsidP="00BF5134">
      <w:pPr>
        <w:tabs>
          <w:tab w:val="left" w:pos="1241"/>
        </w:tabs>
        <w:spacing w:before="1"/>
        <w:rPr>
          <w:b/>
          <w:sz w:val="24"/>
        </w:rPr>
      </w:pPr>
      <w:bookmarkStart w:id="206" w:name="2.4._Программа_коррекционной_работы"/>
      <w:bookmarkEnd w:id="206"/>
    </w:p>
    <w:p w:rsidR="002F49BA" w:rsidRDefault="00263745" w:rsidP="0094109D">
      <w:pPr>
        <w:pStyle w:val="a5"/>
        <w:numPr>
          <w:ilvl w:val="1"/>
          <w:numId w:val="28"/>
        </w:numPr>
        <w:tabs>
          <w:tab w:val="left" w:pos="1241"/>
        </w:tabs>
        <w:spacing w:before="1"/>
        <w:ind w:left="1241" w:hanging="422"/>
        <w:jc w:val="left"/>
        <w:rPr>
          <w:b/>
          <w:sz w:val="24"/>
        </w:rPr>
      </w:pPr>
      <w:r>
        <w:rPr>
          <w:b/>
          <w:sz w:val="24"/>
        </w:rPr>
        <w:t>Программа</w:t>
      </w:r>
      <w:r>
        <w:rPr>
          <w:b/>
          <w:spacing w:val="-8"/>
          <w:sz w:val="24"/>
        </w:rPr>
        <w:t xml:space="preserve"> </w:t>
      </w:r>
      <w:r>
        <w:rPr>
          <w:b/>
          <w:sz w:val="24"/>
        </w:rPr>
        <w:t>коррекционной</w:t>
      </w:r>
      <w:r>
        <w:rPr>
          <w:b/>
          <w:spacing w:val="-6"/>
          <w:sz w:val="24"/>
        </w:rPr>
        <w:t xml:space="preserve"> </w:t>
      </w:r>
      <w:r>
        <w:rPr>
          <w:b/>
          <w:spacing w:val="-2"/>
          <w:sz w:val="24"/>
        </w:rPr>
        <w:t>работы</w:t>
      </w:r>
    </w:p>
    <w:p w:rsidR="002F49BA" w:rsidRDefault="00263745">
      <w:pPr>
        <w:pStyle w:val="a3"/>
        <w:spacing w:before="273"/>
        <w:ind w:left="0" w:right="851" w:firstLine="710"/>
      </w:pPr>
      <w:r>
        <w:t>Программа коррекционной работы разрабатывается для обучающихся с ограниченными возможностями здоровья (далее – ОВЗ).</w:t>
      </w:r>
    </w:p>
    <w:p w:rsidR="00D83BF0" w:rsidRDefault="00263745" w:rsidP="00D83BF0">
      <w:pPr>
        <w:pStyle w:val="a3"/>
        <w:spacing w:before="3"/>
        <w:ind w:left="0" w:right="844" w:firstLine="710"/>
      </w:pPr>
      <w:r>
        <w:t>Содержание образования и условия организации обучения и воспитания обучающихся с ОВЗ определяются адаптированной образовательной программой на каждого ребенка с ОВЗ, а для инвалидов – индивидуальной адаптированной образовательной программой ребенка-инвалида. Адаптированная образовательная программа – образовательная программа, адаптированная для обучения лиц с ОВЗ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bookmarkStart w:id="207" w:name="2.4.1._Цели_и_задачи_программы_коррекцио"/>
      <w:bookmarkEnd w:id="207"/>
      <w:r w:rsidR="00D83BF0">
        <w:t xml:space="preserve"> </w:t>
      </w:r>
    </w:p>
    <w:p w:rsidR="002F49BA" w:rsidRDefault="00263745" w:rsidP="00D83BF0">
      <w:pPr>
        <w:pStyle w:val="a3"/>
        <w:spacing w:before="3"/>
        <w:ind w:left="0" w:right="844" w:firstLine="710"/>
        <w:rPr>
          <w:rFonts w:ascii="Georgia" w:hAnsi="Georgia"/>
        </w:rPr>
      </w:pPr>
      <w:r>
        <w:rPr>
          <w:rFonts w:ascii="Georgia" w:hAnsi="Georgia"/>
          <w:spacing w:val="-2"/>
        </w:rPr>
        <w:t>Цели и задачи программы</w:t>
      </w:r>
      <w:r>
        <w:rPr>
          <w:rFonts w:ascii="Georgia" w:hAnsi="Georgia"/>
          <w:spacing w:val="-5"/>
        </w:rPr>
        <w:t xml:space="preserve"> </w:t>
      </w:r>
      <w:r>
        <w:rPr>
          <w:rFonts w:ascii="Georgia" w:hAnsi="Georgia"/>
          <w:spacing w:val="-2"/>
        </w:rPr>
        <w:t>коррекционной работы</w:t>
      </w:r>
      <w:r>
        <w:rPr>
          <w:rFonts w:ascii="Georgia" w:hAnsi="Georgia"/>
          <w:spacing w:val="-5"/>
        </w:rPr>
        <w:t xml:space="preserve"> </w:t>
      </w:r>
      <w:r>
        <w:rPr>
          <w:rFonts w:ascii="Georgia" w:hAnsi="Georgia"/>
          <w:spacing w:val="-2"/>
        </w:rPr>
        <w:t>с</w:t>
      </w:r>
      <w:r>
        <w:rPr>
          <w:rFonts w:ascii="Georgia" w:hAnsi="Georgia"/>
        </w:rPr>
        <w:t xml:space="preserve"> </w:t>
      </w:r>
      <w:r>
        <w:rPr>
          <w:rFonts w:ascii="Georgia" w:hAnsi="Georgia"/>
          <w:spacing w:val="-2"/>
        </w:rPr>
        <w:t xml:space="preserve">обучающимися при </w:t>
      </w:r>
      <w:r>
        <w:rPr>
          <w:rFonts w:ascii="Georgia" w:hAnsi="Georgia"/>
        </w:rPr>
        <w:t>получении основного общего образования</w:t>
      </w:r>
    </w:p>
    <w:p w:rsidR="002F49BA" w:rsidRDefault="00263745">
      <w:pPr>
        <w:pStyle w:val="a3"/>
        <w:spacing w:before="54"/>
        <w:ind w:left="0" w:right="849" w:firstLine="710"/>
      </w:pPr>
      <w:r>
        <w:rPr>
          <w:b/>
        </w:rPr>
        <w:t xml:space="preserve">Цель </w:t>
      </w:r>
      <w:r>
        <w:t>программы коррекционной работы заключается в определении комплексной системы психолого-медико-педагогической и социальной помощи обучающимся с ОВЗ для успешного освоения основной образовательной программы.</w:t>
      </w:r>
    </w:p>
    <w:p w:rsidR="002F49BA" w:rsidRDefault="00263745">
      <w:pPr>
        <w:pStyle w:val="3"/>
        <w:spacing w:before="3" w:line="276" w:lineRule="exact"/>
        <w:ind w:left="1530"/>
        <w:jc w:val="both"/>
      </w:pPr>
      <w:r>
        <w:t>Задачи</w:t>
      </w:r>
      <w:r>
        <w:rPr>
          <w:spacing w:val="-3"/>
        </w:rPr>
        <w:t xml:space="preserve"> </w:t>
      </w:r>
      <w:r>
        <w:rPr>
          <w:spacing w:val="-2"/>
        </w:rPr>
        <w:t>программы:</w:t>
      </w:r>
    </w:p>
    <w:p w:rsidR="002F49BA" w:rsidRDefault="00263745" w:rsidP="00D83BF0">
      <w:pPr>
        <w:pStyle w:val="a5"/>
        <w:numPr>
          <w:ilvl w:val="3"/>
          <w:numId w:val="28"/>
        </w:numPr>
        <w:tabs>
          <w:tab w:val="left" w:pos="1276"/>
        </w:tabs>
        <w:ind w:left="0" w:right="849" w:firstLine="705"/>
        <w:rPr>
          <w:sz w:val="24"/>
        </w:rPr>
      </w:pPr>
      <w:r>
        <w:rPr>
          <w:sz w:val="24"/>
        </w:rPr>
        <w:t xml:space="preserve">определение особых образовательных потребностей обучающихся с ОВЗ и оказание им специализированной помощи при освоении основной образовательной программы основного общего </w:t>
      </w:r>
      <w:r>
        <w:rPr>
          <w:spacing w:val="-2"/>
          <w:sz w:val="24"/>
        </w:rPr>
        <w:t>образования;</w:t>
      </w:r>
    </w:p>
    <w:p w:rsidR="002F49BA" w:rsidRDefault="00263745" w:rsidP="00D83BF0">
      <w:pPr>
        <w:pStyle w:val="a5"/>
        <w:numPr>
          <w:ilvl w:val="3"/>
          <w:numId w:val="28"/>
        </w:numPr>
        <w:tabs>
          <w:tab w:val="left" w:pos="1276"/>
        </w:tabs>
        <w:ind w:left="0" w:right="844" w:firstLine="705"/>
        <w:rPr>
          <w:sz w:val="24"/>
        </w:rPr>
      </w:pPr>
      <w:r>
        <w:rPr>
          <w:sz w:val="24"/>
        </w:rPr>
        <w:t>определение оптимальных специальных условий для получения основного общего образования обучающимися с ОВЗ, для развития их личностных, познавательных, коммуникативных способностей;</w:t>
      </w:r>
    </w:p>
    <w:p w:rsidR="002F49BA" w:rsidRDefault="00263745" w:rsidP="00D83BF0">
      <w:pPr>
        <w:pStyle w:val="a5"/>
        <w:numPr>
          <w:ilvl w:val="3"/>
          <w:numId w:val="28"/>
        </w:numPr>
        <w:tabs>
          <w:tab w:val="left" w:pos="1276"/>
        </w:tabs>
        <w:ind w:left="0" w:right="845" w:firstLine="705"/>
        <w:rPr>
          <w:sz w:val="24"/>
        </w:rPr>
      </w:pPr>
      <w:r>
        <w:rPr>
          <w:sz w:val="24"/>
        </w:rPr>
        <w:t>разработка и использование индивидуально-ориентированных коррекционных образовательных программ, учебных планов для обучения школьников с ОВЗ с учетом особенностей их психофизического развития, индивидуальных возможностей;</w:t>
      </w:r>
    </w:p>
    <w:p w:rsidR="002F49BA" w:rsidRDefault="00263745" w:rsidP="00D83BF0">
      <w:pPr>
        <w:pStyle w:val="a5"/>
        <w:numPr>
          <w:ilvl w:val="3"/>
          <w:numId w:val="28"/>
        </w:numPr>
        <w:tabs>
          <w:tab w:val="left" w:pos="1276"/>
        </w:tabs>
        <w:ind w:left="0" w:right="844" w:firstLine="705"/>
        <w:rPr>
          <w:sz w:val="24"/>
        </w:rPr>
      </w:pPr>
      <w:r>
        <w:rPr>
          <w:sz w:val="24"/>
        </w:rPr>
        <w:t>реализация комплексного психолого-медико-социального сопровождения обучающихся с ОВЗ(в соответствии с рекомендациями психолого-медико-педагогической комиссии (ПМПК), Службы сопровождения школы;</w:t>
      </w:r>
    </w:p>
    <w:p w:rsidR="002F49BA" w:rsidRDefault="00263745" w:rsidP="00D83BF0">
      <w:pPr>
        <w:pStyle w:val="a5"/>
        <w:numPr>
          <w:ilvl w:val="3"/>
          <w:numId w:val="28"/>
        </w:numPr>
        <w:tabs>
          <w:tab w:val="left" w:pos="1276"/>
        </w:tabs>
        <w:ind w:left="0" w:right="847" w:firstLine="705"/>
        <w:rPr>
          <w:sz w:val="24"/>
        </w:rPr>
      </w:pPr>
      <w:r>
        <w:rPr>
          <w:sz w:val="24"/>
        </w:rPr>
        <w:t>реализация комплексной системы мероприятий по социальной адаптации и профессиональной ориентации обучающихся с ОВЗ;</w:t>
      </w:r>
    </w:p>
    <w:p w:rsidR="002F49BA" w:rsidRDefault="00263745" w:rsidP="00D83BF0">
      <w:pPr>
        <w:pStyle w:val="a5"/>
        <w:numPr>
          <w:ilvl w:val="3"/>
          <w:numId w:val="28"/>
        </w:numPr>
        <w:tabs>
          <w:tab w:val="left" w:pos="1276"/>
        </w:tabs>
        <w:spacing w:before="3"/>
        <w:ind w:left="0" w:right="850" w:firstLine="705"/>
        <w:rPr>
          <w:sz w:val="24"/>
        </w:rPr>
      </w:pPr>
      <w:r>
        <w:rPr>
          <w:sz w:val="24"/>
        </w:rPr>
        <w:t>обеспечение сетевого взаимодействия специалистов разного профиля в комплексной работе с обучающимися с ОВЗ;</w:t>
      </w:r>
    </w:p>
    <w:p w:rsidR="002F49BA" w:rsidRDefault="00263745" w:rsidP="00D83BF0">
      <w:pPr>
        <w:pStyle w:val="a5"/>
        <w:numPr>
          <w:ilvl w:val="3"/>
          <w:numId w:val="28"/>
        </w:numPr>
        <w:tabs>
          <w:tab w:val="left" w:pos="1276"/>
        </w:tabs>
        <w:spacing w:before="7"/>
        <w:ind w:left="0" w:right="841" w:firstLine="705"/>
        <w:rPr>
          <w:sz w:val="24"/>
        </w:rPr>
      </w:pPr>
      <w:r>
        <w:rPr>
          <w:sz w:val="24"/>
        </w:rPr>
        <w:t>осуществление информационно-просветительской и консультативной работы с родителями (законными представителями) обучающихся с ОВЗ.</w:t>
      </w:r>
    </w:p>
    <w:p w:rsidR="002F49BA" w:rsidRDefault="00263745" w:rsidP="00D83BF0">
      <w:pPr>
        <w:pStyle w:val="3"/>
        <w:tabs>
          <w:tab w:val="left" w:pos="1276"/>
        </w:tabs>
        <w:spacing w:before="8" w:line="274" w:lineRule="exact"/>
        <w:ind w:left="0"/>
        <w:jc w:val="both"/>
      </w:pPr>
      <w:r>
        <w:t>Принципы</w:t>
      </w:r>
      <w:r>
        <w:rPr>
          <w:spacing w:val="-8"/>
        </w:rPr>
        <w:t xml:space="preserve"> </w:t>
      </w:r>
      <w:r>
        <w:t>формирования</w:t>
      </w:r>
      <w:r>
        <w:rPr>
          <w:spacing w:val="-7"/>
        </w:rPr>
        <w:t xml:space="preserve"> </w:t>
      </w:r>
      <w:r>
        <w:rPr>
          <w:spacing w:val="-2"/>
        </w:rPr>
        <w:t>программы:</w:t>
      </w:r>
    </w:p>
    <w:p w:rsidR="002F49BA" w:rsidRDefault="00263745" w:rsidP="00D83BF0">
      <w:pPr>
        <w:pStyle w:val="a5"/>
        <w:numPr>
          <w:ilvl w:val="3"/>
          <w:numId w:val="28"/>
        </w:numPr>
        <w:tabs>
          <w:tab w:val="left" w:pos="1276"/>
        </w:tabs>
        <w:ind w:left="0" w:right="846" w:firstLine="705"/>
        <w:rPr>
          <w:sz w:val="24"/>
        </w:rPr>
      </w:pPr>
      <w:r>
        <w:rPr>
          <w:sz w:val="24"/>
        </w:rPr>
        <w:t>принцип системности – единство в подходах к диагностике, обучению и коррекции нарушений детей с ОВЗ, взаимодействие учителей и специалистов различного профиля в решении проблем этих детей;</w:t>
      </w:r>
    </w:p>
    <w:p w:rsidR="002F49BA" w:rsidRDefault="00263745" w:rsidP="00D83BF0">
      <w:pPr>
        <w:pStyle w:val="a5"/>
        <w:numPr>
          <w:ilvl w:val="3"/>
          <w:numId w:val="28"/>
        </w:numPr>
        <w:tabs>
          <w:tab w:val="left" w:pos="1276"/>
        </w:tabs>
        <w:ind w:left="0" w:right="842" w:firstLine="705"/>
        <w:rPr>
          <w:sz w:val="24"/>
        </w:rPr>
      </w:pPr>
      <w:r>
        <w:rPr>
          <w:sz w:val="24"/>
        </w:rPr>
        <w:t>принцип обходного пути – формирование новой функциональной системы в обход пострадавшего звена, опоры на</w:t>
      </w:r>
      <w:r>
        <w:rPr>
          <w:spacing w:val="80"/>
          <w:sz w:val="24"/>
        </w:rPr>
        <w:t xml:space="preserve"> </w:t>
      </w:r>
      <w:r>
        <w:rPr>
          <w:sz w:val="24"/>
        </w:rPr>
        <w:t>сохранные анализаторы;</w:t>
      </w:r>
    </w:p>
    <w:p w:rsidR="002F49BA" w:rsidRDefault="00263745" w:rsidP="00D83BF0">
      <w:pPr>
        <w:pStyle w:val="a5"/>
        <w:numPr>
          <w:ilvl w:val="3"/>
          <w:numId w:val="28"/>
        </w:numPr>
        <w:tabs>
          <w:tab w:val="left" w:pos="1276"/>
        </w:tabs>
        <w:ind w:left="0" w:right="843" w:firstLine="705"/>
        <w:rPr>
          <w:sz w:val="24"/>
        </w:rPr>
      </w:pPr>
      <w:r>
        <w:rPr>
          <w:sz w:val="24"/>
        </w:rPr>
        <w:t>принцип комплексности – преодоление нарушений должно носить комплексный медико-психолого-педагогический характер и</w:t>
      </w:r>
      <w:r>
        <w:rPr>
          <w:spacing w:val="40"/>
          <w:sz w:val="24"/>
        </w:rPr>
        <w:t xml:space="preserve"> </w:t>
      </w:r>
      <w:r>
        <w:rPr>
          <w:sz w:val="24"/>
        </w:rPr>
        <w:t>включать совместную работу педагогов и ряда специалистов (учитель- логопед, учитель-дефектолог (олигофренопедагог, сурдопедагог, тифлопедагог), педагог-психолог, медицинские работники, социальный педагог и др.).</w:t>
      </w:r>
    </w:p>
    <w:p w:rsidR="002F49BA" w:rsidRPr="00D83BF0" w:rsidRDefault="00263745" w:rsidP="00D83BF0">
      <w:pPr>
        <w:pStyle w:val="3"/>
        <w:tabs>
          <w:tab w:val="left" w:pos="2385"/>
        </w:tabs>
        <w:spacing w:before="249" w:line="252" w:lineRule="auto"/>
        <w:ind w:right="1703"/>
        <w:jc w:val="center"/>
        <w:rPr>
          <w:rFonts w:ascii="Georgia" w:hAnsi="Georgia"/>
        </w:rPr>
      </w:pPr>
      <w:bookmarkStart w:id="208" w:name="2.4.2._Перечень_и_содержание_индивидуаль"/>
      <w:bookmarkEnd w:id="208"/>
      <w:r w:rsidRPr="00D83BF0">
        <w:rPr>
          <w:rFonts w:ascii="Georgia" w:hAnsi="Georgia"/>
        </w:rPr>
        <w:t>Перечень и содержание</w:t>
      </w:r>
      <w:r w:rsidRPr="00D83BF0">
        <w:rPr>
          <w:rFonts w:ascii="Georgia" w:hAnsi="Georgia"/>
          <w:spacing w:val="-1"/>
        </w:rPr>
        <w:t xml:space="preserve"> </w:t>
      </w:r>
      <w:r w:rsidRPr="00D83BF0">
        <w:rPr>
          <w:rFonts w:ascii="Georgia" w:hAnsi="Georgia"/>
        </w:rPr>
        <w:t>индивидуально</w:t>
      </w:r>
      <w:r w:rsidRPr="00D83BF0">
        <w:rPr>
          <w:rFonts w:ascii="Georgia" w:hAnsi="Georgia"/>
          <w:spacing w:val="-1"/>
        </w:rPr>
        <w:t xml:space="preserve"> </w:t>
      </w:r>
      <w:r w:rsidRPr="00D83BF0">
        <w:rPr>
          <w:rFonts w:ascii="Georgia" w:hAnsi="Georgia"/>
        </w:rPr>
        <w:t>ориентированных коррекционных</w:t>
      </w:r>
      <w:r w:rsidRPr="00D83BF0">
        <w:rPr>
          <w:rFonts w:ascii="Georgia" w:hAnsi="Georgia"/>
          <w:spacing w:val="31"/>
        </w:rPr>
        <w:t xml:space="preserve"> </w:t>
      </w:r>
      <w:r w:rsidRPr="00D83BF0">
        <w:rPr>
          <w:rFonts w:ascii="Georgia" w:hAnsi="Georgia"/>
        </w:rPr>
        <w:t>направлений</w:t>
      </w:r>
      <w:r w:rsidRPr="00D83BF0">
        <w:rPr>
          <w:rFonts w:ascii="Georgia" w:hAnsi="Georgia"/>
          <w:spacing w:val="36"/>
        </w:rPr>
        <w:t xml:space="preserve"> </w:t>
      </w:r>
      <w:r w:rsidRPr="00D83BF0">
        <w:rPr>
          <w:rFonts w:ascii="Georgia" w:hAnsi="Georgia"/>
        </w:rPr>
        <w:t>работы,</w:t>
      </w:r>
      <w:r w:rsidRPr="00D83BF0">
        <w:rPr>
          <w:rFonts w:ascii="Georgia" w:hAnsi="Georgia"/>
          <w:spacing w:val="36"/>
        </w:rPr>
        <w:t xml:space="preserve"> </w:t>
      </w:r>
      <w:r w:rsidRPr="00D83BF0">
        <w:rPr>
          <w:rFonts w:ascii="Georgia" w:hAnsi="Georgia"/>
        </w:rPr>
        <w:t>способствующих</w:t>
      </w:r>
      <w:r w:rsidRPr="00D83BF0">
        <w:rPr>
          <w:rFonts w:ascii="Georgia" w:hAnsi="Georgia"/>
          <w:spacing w:val="31"/>
        </w:rPr>
        <w:t xml:space="preserve"> </w:t>
      </w:r>
      <w:r w:rsidRPr="00D83BF0">
        <w:rPr>
          <w:rFonts w:ascii="Georgia" w:hAnsi="Georgia"/>
        </w:rPr>
        <w:t>освоению</w:t>
      </w:r>
      <w:r w:rsidR="00D83BF0" w:rsidRPr="00D83BF0">
        <w:rPr>
          <w:rFonts w:ascii="Georgia" w:hAnsi="Georgia"/>
        </w:rPr>
        <w:t xml:space="preserve"> </w:t>
      </w:r>
      <w:r w:rsidRPr="00D83BF0">
        <w:rPr>
          <w:rFonts w:ascii="Georgia" w:hAnsi="Georgia"/>
          <w:spacing w:val="-2"/>
        </w:rPr>
        <w:t>обучающимися с</w:t>
      </w:r>
      <w:r w:rsidRPr="00D83BF0">
        <w:rPr>
          <w:rFonts w:ascii="Georgia" w:hAnsi="Georgia"/>
          <w:spacing w:val="-4"/>
        </w:rPr>
        <w:t xml:space="preserve"> </w:t>
      </w:r>
      <w:r w:rsidRPr="00D83BF0">
        <w:rPr>
          <w:rFonts w:ascii="Georgia" w:hAnsi="Georgia"/>
          <w:spacing w:val="-2"/>
        </w:rPr>
        <w:t xml:space="preserve">особыми образовательными потребностями основной </w:t>
      </w:r>
      <w:r w:rsidRPr="00D83BF0">
        <w:rPr>
          <w:rFonts w:ascii="Georgia" w:hAnsi="Georgia"/>
        </w:rPr>
        <w:t>образовательной программы основного общего образования</w:t>
      </w:r>
    </w:p>
    <w:p w:rsidR="002F49BA" w:rsidRDefault="00263745">
      <w:pPr>
        <w:pStyle w:val="a3"/>
        <w:spacing w:before="49"/>
        <w:ind w:left="0" w:right="854" w:firstLine="710"/>
      </w:pPr>
      <w:r>
        <w:t>Программа коррекционной работы с детьми с трудностями в обучении</w:t>
      </w:r>
      <w:r>
        <w:rPr>
          <w:spacing w:val="40"/>
        </w:rPr>
        <w:t xml:space="preserve"> </w:t>
      </w:r>
      <w:r>
        <w:t>на ступени основного общего образования включает в себя взаимосвязанные направления. Данные направления отражают её основное содержание:</w:t>
      </w:r>
    </w:p>
    <w:p w:rsidR="002F49BA" w:rsidRDefault="00263745" w:rsidP="00D83BF0">
      <w:pPr>
        <w:pStyle w:val="a5"/>
        <w:numPr>
          <w:ilvl w:val="0"/>
          <w:numId w:val="57"/>
        </w:numPr>
        <w:ind w:left="0" w:right="854" w:firstLine="142"/>
        <w:jc w:val="both"/>
        <w:rPr>
          <w:sz w:val="24"/>
        </w:rPr>
      </w:pPr>
      <w:r>
        <w:rPr>
          <w:b/>
          <w:i/>
          <w:sz w:val="24"/>
        </w:rPr>
        <w:t xml:space="preserve">диагностическая работа </w:t>
      </w:r>
      <w:r>
        <w:rPr>
          <w:sz w:val="24"/>
        </w:rPr>
        <w:t>обеспечивает своевременное выявление детей</w:t>
      </w:r>
      <w:r>
        <w:rPr>
          <w:spacing w:val="40"/>
          <w:sz w:val="24"/>
        </w:rPr>
        <w:t xml:space="preserve"> </w:t>
      </w:r>
      <w:r>
        <w:rPr>
          <w:sz w:val="24"/>
        </w:rPr>
        <w:t xml:space="preserve">«группы риска», </w:t>
      </w:r>
      <w:r>
        <w:rPr>
          <w:sz w:val="24"/>
        </w:rPr>
        <w:lastRenderedPageBreak/>
        <w:t>проведение их комплексного обследования и подготовку рекомендаций по оказанию им</w:t>
      </w:r>
      <w:r>
        <w:rPr>
          <w:spacing w:val="40"/>
          <w:sz w:val="24"/>
        </w:rPr>
        <w:t xml:space="preserve"> </w:t>
      </w:r>
      <w:r>
        <w:rPr>
          <w:sz w:val="24"/>
        </w:rPr>
        <w:t>коррекционной</w:t>
      </w:r>
      <w:r>
        <w:rPr>
          <w:spacing w:val="40"/>
          <w:sz w:val="24"/>
        </w:rPr>
        <w:t xml:space="preserve"> </w:t>
      </w:r>
      <w:r>
        <w:rPr>
          <w:sz w:val="24"/>
        </w:rPr>
        <w:t>помощи в условиях школы;</w:t>
      </w:r>
    </w:p>
    <w:p w:rsidR="002F49BA" w:rsidRDefault="00263745" w:rsidP="00D83BF0">
      <w:pPr>
        <w:pStyle w:val="a5"/>
        <w:numPr>
          <w:ilvl w:val="0"/>
          <w:numId w:val="57"/>
        </w:numPr>
        <w:spacing w:line="293" w:lineRule="exact"/>
        <w:ind w:left="0" w:firstLine="142"/>
        <w:jc w:val="both"/>
        <w:rPr>
          <w:sz w:val="24"/>
        </w:rPr>
      </w:pPr>
      <w:r>
        <w:rPr>
          <w:b/>
          <w:i/>
          <w:sz w:val="24"/>
        </w:rPr>
        <w:t>коррекционно-развивающая</w:t>
      </w:r>
      <w:r>
        <w:rPr>
          <w:b/>
          <w:i/>
          <w:spacing w:val="17"/>
          <w:sz w:val="24"/>
        </w:rPr>
        <w:t xml:space="preserve"> </w:t>
      </w:r>
      <w:r>
        <w:rPr>
          <w:b/>
          <w:i/>
          <w:sz w:val="24"/>
        </w:rPr>
        <w:t>работа</w:t>
      </w:r>
      <w:r>
        <w:rPr>
          <w:b/>
          <w:i/>
          <w:spacing w:val="17"/>
          <w:sz w:val="24"/>
        </w:rPr>
        <w:t xml:space="preserve"> </w:t>
      </w:r>
      <w:r>
        <w:rPr>
          <w:sz w:val="24"/>
        </w:rPr>
        <w:t>обеспечивает</w:t>
      </w:r>
      <w:r>
        <w:rPr>
          <w:spacing w:val="20"/>
          <w:sz w:val="24"/>
        </w:rPr>
        <w:t xml:space="preserve"> </w:t>
      </w:r>
      <w:r>
        <w:rPr>
          <w:sz w:val="24"/>
        </w:rPr>
        <w:t>оказание</w:t>
      </w:r>
      <w:r>
        <w:rPr>
          <w:spacing w:val="13"/>
          <w:sz w:val="24"/>
        </w:rPr>
        <w:t xml:space="preserve"> </w:t>
      </w:r>
      <w:r>
        <w:rPr>
          <w:sz w:val="24"/>
        </w:rPr>
        <w:t>всеми</w:t>
      </w:r>
      <w:r>
        <w:rPr>
          <w:spacing w:val="20"/>
          <w:sz w:val="24"/>
        </w:rPr>
        <w:t xml:space="preserve"> </w:t>
      </w:r>
      <w:r>
        <w:rPr>
          <w:spacing w:val="-2"/>
          <w:sz w:val="24"/>
        </w:rPr>
        <w:t>действующими</w:t>
      </w:r>
    </w:p>
    <w:p w:rsidR="002F49BA" w:rsidRDefault="00263745" w:rsidP="00D83BF0">
      <w:pPr>
        <w:pStyle w:val="a3"/>
        <w:spacing w:before="69"/>
        <w:ind w:left="0" w:right="854" w:firstLine="142"/>
      </w:pPr>
      <w:r>
        <w:t>в образовательном учреждении службами сопровождения ребёнка своевременной помощи в освоении содержания основной образовательной программы;</w:t>
      </w:r>
    </w:p>
    <w:p w:rsidR="002F49BA" w:rsidRDefault="00263745" w:rsidP="00D83BF0">
      <w:pPr>
        <w:pStyle w:val="a5"/>
        <w:numPr>
          <w:ilvl w:val="0"/>
          <w:numId w:val="57"/>
        </w:numPr>
        <w:spacing w:before="6"/>
        <w:ind w:left="0" w:right="852" w:firstLine="142"/>
        <w:jc w:val="both"/>
        <w:rPr>
          <w:sz w:val="24"/>
        </w:rPr>
      </w:pPr>
      <w:r>
        <w:rPr>
          <w:b/>
          <w:i/>
          <w:sz w:val="24"/>
        </w:rPr>
        <w:t xml:space="preserve">консультативная работа </w:t>
      </w:r>
      <w:r>
        <w:rPr>
          <w:sz w:val="24"/>
        </w:rPr>
        <w:t>обеспечивает непрерывность специального сопровождения детей группы риска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w:t>
      </w:r>
    </w:p>
    <w:p w:rsidR="002F49BA" w:rsidRDefault="00263745" w:rsidP="00D83BF0">
      <w:pPr>
        <w:pStyle w:val="a5"/>
        <w:numPr>
          <w:ilvl w:val="0"/>
          <w:numId w:val="57"/>
        </w:numPr>
        <w:ind w:left="0" w:right="841" w:firstLine="142"/>
        <w:jc w:val="both"/>
        <w:rPr>
          <w:sz w:val="24"/>
        </w:rPr>
      </w:pPr>
      <w:r>
        <w:rPr>
          <w:b/>
          <w:i/>
          <w:sz w:val="24"/>
        </w:rPr>
        <w:t xml:space="preserve">информационно-просветительская работа </w:t>
      </w:r>
      <w:r>
        <w:rPr>
          <w:sz w:val="24"/>
        </w:rPr>
        <w:t xml:space="preserve">направлена на разъяснительную деятельность по вопросам, связанным с особенностями образовательного процесса для данной категории детей, со всеми участниками образовательного процесса: обучающимися, их родителями (законными представителями), педагогическими </w:t>
      </w:r>
      <w:r>
        <w:rPr>
          <w:spacing w:val="-2"/>
          <w:sz w:val="24"/>
        </w:rPr>
        <w:t>работниками.</w:t>
      </w:r>
    </w:p>
    <w:p w:rsidR="002F49BA" w:rsidRDefault="00263745">
      <w:pPr>
        <w:pStyle w:val="3"/>
        <w:ind w:right="6264"/>
        <w:jc w:val="right"/>
      </w:pPr>
      <w:r>
        <w:t>Характеристика</w:t>
      </w:r>
      <w:r>
        <w:rPr>
          <w:spacing w:val="-5"/>
        </w:rPr>
        <w:t xml:space="preserve"> </w:t>
      </w:r>
      <w:r>
        <w:rPr>
          <w:spacing w:val="-2"/>
        </w:rPr>
        <w:t>содержания:</w:t>
      </w:r>
    </w:p>
    <w:p w:rsidR="002F49BA" w:rsidRDefault="00263745">
      <w:pPr>
        <w:spacing w:before="1" w:line="272" w:lineRule="exact"/>
        <w:ind w:left="819" w:right="6261"/>
        <w:jc w:val="right"/>
        <w:rPr>
          <w:b/>
          <w:i/>
          <w:sz w:val="24"/>
        </w:rPr>
      </w:pPr>
      <w:r>
        <w:rPr>
          <w:b/>
          <w:i/>
          <w:sz w:val="24"/>
          <w:u w:val="single"/>
        </w:rPr>
        <w:t>Диагностическая</w:t>
      </w:r>
      <w:r>
        <w:rPr>
          <w:b/>
          <w:i/>
          <w:spacing w:val="-2"/>
          <w:sz w:val="24"/>
          <w:u w:val="single"/>
        </w:rPr>
        <w:t xml:space="preserve"> </w:t>
      </w:r>
      <w:r>
        <w:rPr>
          <w:b/>
          <w:i/>
          <w:sz w:val="24"/>
          <w:u w:val="single"/>
        </w:rPr>
        <w:t>работа</w:t>
      </w:r>
      <w:r>
        <w:rPr>
          <w:b/>
          <w:i/>
          <w:spacing w:val="-1"/>
          <w:sz w:val="24"/>
          <w:u w:val="single"/>
        </w:rPr>
        <w:t xml:space="preserve"> </w:t>
      </w:r>
      <w:r>
        <w:rPr>
          <w:b/>
          <w:i/>
          <w:spacing w:val="-2"/>
          <w:sz w:val="24"/>
          <w:u w:val="single"/>
        </w:rPr>
        <w:t>включает:</w:t>
      </w:r>
    </w:p>
    <w:p w:rsidR="002F49BA" w:rsidRDefault="00263745" w:rsidP="00D83BF0">
      <w:pPr>
        <w:pStyle w:val="a5"/>
        <w:numPr>
          <w:ilvl w:val="1"/>
          <w:numId w:val="57"/>
        </w:numPr>
        <w:tabs>
          <w:tab w:val="left" w:pos="1134"/>
        </w:tabs>
        <w:spacing w:before="9" w:line="228" w:lineRule="auto"/>
        <w:ind w:left="0" w:right="3013" w:firstLine="710"/>
        <w:jc w:val="left"/>
        <w:rPr>
          <w:sz w:val="24"/>
        </w:rPr>
      </w:pPr>
      <w:r>
        <w:rPr>
          <w:sz w:val="24"/>
        </w:rPr>
        <w:t>своевременное</w:t>
      </w:r>
      <w:r>
        <w:rPr>
          <w:spacing w:val="-13"/>
          <w:sz w:val="24"/>
        </w:rPr>
        <w:t xml:space="preserve"> </w:t>
      </w:r>
      <w:r>
        <w:rPr>
          <w:sz w:val="24"/>
        </w:rPr>
        <w:t>выявление</w:t>
      </w:r>
      <w:r>
        <w:rPr>
          <w:spacing w:val="-9"/>
          <w:sz w:val="24"/>
        </w:rPr>
        <w:t xml:space="preserve"> </w:t>
      </w:r>
      <w:r>
        <w:rPr>
          <w:sz w:val="24"/>
        </w:rPr>
        <w:t>детей,</w:t>
      </w:r>
      <w:r>
        <w:rPr>
          <w:spacing w:val="-11"/>
          <w:sz w:val="24"/>
        </w:rPr>
        <w:t xml:space="preserve"> </w:t>
      </w:r>
      <w:r>
        <w:rPr>
          <w:sz w:val="24"/>
        </w:rPr>
        <w:t>нуждающихся</w:t>
      </w:r>
      <w:r>
        <w:rPr>
          <w:spacing w:val="-5"/>
          <w:sz w:val="24"/>
        </w:rPr>
        <w:t xml:space="preserve"> </w:t>
      </w:r>
      <w:r>
        <w:rPr>
          <w:sz w:val="24"/>
        </w:rPr>
        <w:t>в специализированной помощи;</w:t>
      </w:r>
    </w:p>
    <w:p w:rsidR="002F49BA" w:rsidRDefault="00263745" w:rsidP="00D83BF0">
      <w:pPr>
        <w:pStyle w:val="a5"/>
        <w:numPr>
          <w:ilvl w:val="1"/>
          <w:numId w:val="57"/>
        </w:numPr>
        <w:tabs>
          <w:tab w:val="left" w:pos="1134"/>
        </w:tabs>
        <w:spacing w:before="5"/>
        <w:ind w:left="0" w:right="1198" w:firstLine="710"/>
        <w:jc w:val="left"/>
        <w:rPr>
          <w:sz w:val="24"/>
        </w:rPr>
      </w:pPr>
      <w:r>
        <w:rPr>
          <w:sz w:val="24"/>
        </w:rPr>
        <w:t>раннюю и своевременную</w:t>
      </w:r>
      <w:r>
        <w:rPr>
          <w:spacing w:val="40"/>
          <w:sz w:val="24"/>
        </w:rPr>
        <w:t xml:space="preserve"> </w:t>
      </w:r>
      <w:r>
        <w:rPr>
          <w:sz w:val="24"/>
        </w:rPr>
        <w:t>диагностику отклонений в развитии, которая</w:t>
      </w:r>
      <w:r>
        <w:rPr>
          <w:spacing w:val="-4"/>
          <w:sz w:val="24"/>
        </w:rPr>
        <w:t xml:space="preserve"> </w:t>
      </w:r>
      <w:r>
        <w:rPr>
          <w:sz w:val="24"/>
        </w:rPr>
        <w:t>включает: обследование детей</w:t>
      </w:r>
      <w:r>
        <w:rPr>
          <w:spacing w:val="-3"/>
          <w:sz w:val="24"/>
        </w:rPr>
        <w:t xml:space="preserve"> </w:t>
      </w:r>
      <w:r>
        <w:rPr>
          <w:sz w:val="24"/>
        </w:rPr>
        <w:t>в ДОУ,</w:t>
      </w:r>
      <w:r>
        <w:rPr>
          <w:spacing w:val="-2"/>
          <w:sz w:val="24"/>
        </w:rPr>
        <w:t xml:space="preserve"> </w:t>
      </w:r>
      <w:r>
        <w:rPr>
          <w:sz w:val="24"/>
        </w:rPr>
        <w:t>также с первых</w:t>
      </w:r>
      <w:r>
        <w:rPr>
          <w:spacing w:val="-4"/>
          <w:sz w:val="24"/>
        </w:rPr>
        <w:t xml:space="preserve"> </w:t>
      </w:r>
      <w:r>
        <w:rPr>
          <w:sz w:val="24"/>
        </w:rPr>
        <w:t>дней пребывания ребёнка в школе, выявление этиологии дефектов речи, трудностей адаптации, психического</w:t>
      </w:r>
      <w:r>
        <w:rPr>
          <w:spacing w:val="-4"/>
          <w:sz w:val="24"/>
        </w:rPr>
        <w:t xml:space="preserve"> </w:t>
      </w:r>
      <w:r>
        <w:rPr>
          <w:sz w:val="24"/>
        </w:rPr>
        <w:t>и</w:t>
      </w:r>
      <w:r>
        <w:rPr>
          <w:spacing w:val="-3"/>
          <w:sz w:val="24"/>
        </w:rPr>
        <w:t xml:space="preserve"> </w:t>
      </w:r>
      <w:r>
        <w:rPr>
          <w:sz w:val="24"/>
        </w:rPr>
        <w:t>социального неблагополучия</w:t>
      </w:r>
      <w:r>
        <w:rPr>
          <w:spacing w:val="-4"/>
          <w:sz w:val="24"/>
        </w:rPr>
        <w:t xml:space="preserve"> </w:t>
      </w:r>
      <w:r>
        <w:rPr>
          <w:sz w:val="24"/>
        </w:rPr>
        <w:t>и</w:t>
      </w:r>
      <w:r>
        <w:rPr>
          <w:spacing w:val="-8"/>
          <w:sz w:val="24"/>
        </w:rPr>
        <w:t xml:space="preserve"> </w:t>
      </w:r>
      <w:r>
        <w:rPr>
          <w:sz w:val="24"/>
        </w:rPr>
        <w:t>анализ</w:t>
      </w:r>
      <w:r>
        <w:rPr>
          <w:spacing w:val="-3"/>
          <w:sz w:val="24"/>
        </w:rPr>
        <w:t xml:space="preserve"> </w:t>
      </w:r>
      <w:r>
        <w:rPr>
          <w:sz w:val="24"/>
        </w:rPr>
        <w:t>причин</w:t>
      </w:r>
      <w:r>
        <w:rPr>
          <w:spacing w:val="-3"/>
          <w:sz w:val="24"/>
        </w:rPr>
        <w:t xml:space="preserve"> </w:t>
      </w:r>
      <w:r>
        <w:rPr>
          <w:sz w:val="24"/>
        </w:rPr>
        <w:t>этих</w:t>
      </w:r>
      <w:r>
        <w:rPr>
          <w:spacing w:val="40"/>
          <w:sz w:val="24"/>
        </w:rPr>
        <w:t xml:space="preserve"> </w:t>
      </w:r>
      <w:r>
        <w:rPr>
          <w:sz w:val="24"/>
        </w:rPr>
        <w:t>отклонений.</w:t>
      </w:r>
    </w:p>
    <w:p w:rsidR="002F49BA" w:rsidRDefault="00263745" w:rsidP="00D83BF0">
      <w:pPr>
        <w:pStyle w:val="a5"/>
        <w:numPr>
          <w:ilvl w:val="1"/>
          <w:numId w:val="57"/>
        </w:numPr>
        <w:tabs>
          <w:tab w:val="left" w:pos="1134"/>
        </w:tabs>
        <w:spacing w:before="2"/>
        <w:ind w:left="0" w:right="886" w:firstLine="710"/>
        <w:jc w:val="left"/>
        <w:rPr>
          <w:sz w:val="24"/>
        </w:rPr>
      </w:pPr>
      <w:r>
        <w:rPr>
          <w:sz w:val="24"/>
        </w:rPr>
        <w:t>комплексный</w:t>
      </w:r>
      <w:r>
        <w:rPr>
          <w:spacing w:val="-3"/>
          <w:sz w:val="24"/>
        </w:rPr>
        <w:t xml:space="preserve"> </w:t>
      </w:r>
      <w:r>
        <w:rPr>
          <w:sz w:val="24"/>
        </w:rPr>
        <w:t>сбор</w:t>
      </w:r>
      <w:r>
        <w:rPr>
          <w:spacing w:val="-4"/>
          <w:sz w:val="24"/>
        </w:rPr>
        <w:t xml:space="preserve"> </w:t>
      </w:r>
      <w:r>
        <w:rPr>
          <w:sz w:val="24"/>
        </w:rPr>
        <w:t>сведений</w:t>
      </w:r>
      <w:r>
        <w:rPr>
          <w:spacing w:val="-12"/>
          <w:sz w:val="24"/>
        </w:rPr>
        <w:t xml:space="preserve"> </w:t>
      </w:r>
      <w:r>
        <w:rPr>
          <w:sz w:val="24"/>
        </w:rPr>
        <w:t>о</w:t>
      </w:r>
      <w:r>
        <w:rPr>
          <w:spacing w:val="-1"/>
          <w:sz w:val="24"/>
        </w:rPr>
        <w:t xml:space="preserve"> </w:t>
      </w:r>
      <w:r>
        <w:rPr>
          <w:sz w:val="24"/>
        </w:rPr>
        <w:t>ребёнке</w:t>
      </w:r>
      <w:r>
        <w:rPr>
          <w:spacing w:val="-5"/>
          <w:sz w:val="24"/>
        </w:rPr>
        <w:t xml:space="preserve"> </w:t>
      </w:r>
      <w:r>
        <w:rPr>
          <w:sz w:val="24"/>
        </w:rPr>
        <w:t>на</w:t>
      </w:r>
      <w:r>
        <w:rPr>
          <w:spacing w:val="-10"/>
          <w:sz w:val="24"/>
        </w:rPr>
        <w:t xml:space="preserve"> </w:t>
      </w:r>
      <w:r>
        <w:rPr>
          <w:sz w:val="24"/>
        </w:rPr>
        <w:t>основании</w:t>
      </w:r>
      <w:r>
        <w:rPr>
          <w:spacing w:val="-3"/>
          <w:sz w:val="24"/>
        </w:rPr>
        <w:t xml:space="preserve"> </w:t>
      </w:r>
      <w:r>
        <w:rPr>
          <w:sz w:val="24"/>
        </w:rPr>
        <w:t>диагностической информации от специалистов разного профиля ДОУ и школы (медицинский анамнез физического, психического</w:t>
      </w:r>
      <w:r>
        <w:rPr>
          <w:spacing w:val="40"/>
          <w:sz w:val="24"/>
        </w:rPr>
        <w:t xml:space="preserve"> </w:t>
      </w:r>
      <w:r>
        <w:rPr>
          <w:sz w:val="24"/>
        </w:rPr>
        <w:t>и речевого развития ребенка, собеседование с родителями, наблюдения учителя);</w:t>
      </w:r>
    </w:p>
    <w:p w:rsidR="002F49BA" w:rsidRDefault="00263745" w:rsidP="00D83BF0">
      <w:pPr>
        <w:pStyle w:val="a5"/>
        <w:numPr>
          <w:ilvl w:val="1"/>
          <w:numId w:val="57"/>
        </w:numPr>
        <w:tabs>
          <w:tab w:val="left" w:pos="1134"/>
        </w:tabs>
        <w:spacing w:before="11" w:line="228" w:lineRule="auto"/>
        <w:ind w:left="0" w:right="924" w:firstLine="710"/>
        <w:jc w:val="left"/>
        <w:rPr>
          <w:sz w:val="24"/>
        </w:rPr>
      </w:pPr>
      <w:r>
        <w:rPr>
          <w:sz w:val="24"/>
        </w:rPr>
        <w:t xml:space="preserve">определение уровня актуального и зоны ближайшего </w:t>
      </w:r>
      <w:r w:rsidR="00B53D00">
        <w:rPr>
          <w:sz w:val="24"/>
        </w:rPr>
        <w:t xml:space="preserve"> </w:t>
      </w:r>
      <w:r>
        <w:rPr>
          <w:sz w:val="24"/>
        </w:rPr>
        <w:t>развития обучающегося</w:t>
      </w:r>
      <w:r>
        <w:rPr>
          <w:spacing w:val="-4"/>
          <w:sz w:val="24"/>
        </w:rPr>
        <w:t xml:space="preserve"> </w:t>
      </w:r>
      <w:r>
        <w:rPr>
          <w:sz w:val="24"/>
        </w:rPr>
        <w:t>с</w:t>
      </w:r>
      <w:r>
        <w:rPr>
          <w:spacing w:val="-5"/>
          <w:sz w:val="24"/>
        </w:rPr>
        <w:t xml:space="preserve"> </w:t>
      </w:r>
      <w:r>
        <w:rPr>
          <w:sz w:val="24"/>
        </w:rPr>
        <w:t>трудностями</w:t>
      </w:r>
      <w:r>
        <w:rPr>
          <w:spacing w:val="-7"/>
          <w:sz w:val="24"/>
        </w:rPr>
        <w:t xml:space="preserve"> </w:t>
      </w:r>
      <w:r>
        <w:rPr>
          <w:sz w:val="24"/>
        </w:rPr>
        <w:t>в</w:t>
      </w:r>
      <w:r>
        <w:rPr>
          <w:spacing w:val="-6"/>
          <w:sz w:val="24"/>
        </w:rPr>
        <w:t xml:space="preserve"> </w:t>
      </w:r>
      <w:r>
        <w:rPr>
          <w:sz w:val="24"/>
        </w:rPr>
        <w:t>обучении,</w:t>
      </w:r>
      <w:r>
        <w:rPr>
          <w:spacing w:val="-2"/>
          <w:sz w:val="24"/>
        </w:rPr>
        <w:t xml:space="preserve"> </w:t>
      </w:r>
      <w:r>
        <w:rPr>
          <w:sz w:val="24"/>
        </w:rPr>
        <w:t>выявление</w:t>
      </w:r>
      <w:r>
        <w:rPr>
          <w:spacing w:val="-5"/>
          <w:sz w:val="24"/>
        </w:rPr>
        <w:t xml:space="preserve"> </w:t>
      </w:r>
      <w:r>
        <w:rPr>
          <w:sz w:val="24"/>
        </w:rPr>
        <w:t>его резервных</w:t>
      </w:r>
      <w:r>
        <w:rPr>
          <w:spacing w:val="-8"/>
          <w:sz w:val="24"/>
        </w:rPr>
        <w:t xml:space="preserve"> </w:t>
      </w:r>
      <w:r>
        <w:rPr>
          <w:sz w:val="24"/>
        </w:rPr>
        <w:t>возможностей;</w:t>
      </w:r>
    </w:p>
    <w:p w:rsidR="002F49BA" w:rsidRDefault="00263745" w:rsidP="00D83BF0">
      <w:pPr>
        <w:pStyle w:val="a5"/>
        <w:numPr>
          <w:ilvl w:val="1"/>
          <w:numId w:val="57"/>
        </w:numPr>
        <w:tabs>
          <w:tab w:val="left" w:pos="1134"/>
        </w:tabs>
        <w:spacing w:before="13" w:line="228" w:lineRule="auto"/>
        <w:ind w:left="0" w:right="1557" w:firstLine="710"/>
        <w:jc w:val="left"/>
        <w:rPr>
          <w:sz w:val="24"/>
        </w:rPr>
      </w:pPr>
      <w:r>
        <w:rPr>
          <w:sz w:val="24"/>
        </w:rPr>
        <w:t>изучение</w:t>
      </w:r>
      <w:r>
        <w:rPr>
          <w:spacing w:val="-6"/>
          <w:sz w:val="24"/>
        </w:rPr>
        <w:t xml:space="preserve"> </w:t>
      </w:r>
      <w:r>
        <w:rPr>
          <w:sz w:val="24"/>
        </w:rPr>
        <w:t>развития</w:t>
      </w:r>
      <w:r>
        <w:rPr>
          <w:spacing w:val="-10"/>
          <w:sz w:val="24"/>
        </w:rPr>
        <w:t xml:space="preserve"> </w:t>
      </w:r>
      <w:r>
        <w:rPr>
          <w:sz w:val="24"/>
        </w:rPr>
        <w:t>эмоционально-волевой</w:t>
      </w:r>
      <w:r>
        <w:rPr>
          <w:spacing w:val="-5"/>
          <w:sz w:val="24"/>
        </w:rPr>
        <w:t xml:space="preserve"> </w:t>
      </w:r>
      <w:r>
        <w:rPr>
          <w:sz w:val="24"/>
        </w:rPr>
        <w:t>сферы</w:t>
      </w:r>
      <w:r>
        <w:rPr>
          <w:spacing w:val="-5"/>
          <w:sz w:val="24"/>
        </w:rPr>
        <w:t xml:space="preserve"> </w:t>
      </w:r>
      <w:r>
        <w:rPr>
          <w:sz w:val="24"/>
        </w:rPr>
        <w:t>и</w:t>
      </w:r>
      <w:r>
        <w:rPr>
          <w:spacing w:val="-9"/>
          <w:sz w:val="24"/>
        </w:rPr>
        <w:t xml:space="preserve"> </w:t>
      </w:r>
      <w:r>
        <w:rPr>
          <w:sz w:val="24"/>
        </w:rPr>
        <w:t>личностных особенностей обучающихся;</w:t>
      </w:r>
    </w:p>
    <w:p w:rsidR="002F49BA" w:rsidRDefault="00263745" w:rsidP="00D83BF0">
      <w:pPr>
        <w:pStyle w:val="a5"/>
        <w:numPr>
          <w:ilvl w:val="1"/>
          <w:numId w:val="57"/>
        </w:numPr>
        <w:tabs>
          <w:tab w:val="left" w:pos="1134"/>
        </w:tabs>
        <w:spacing w:before="13" w:line="228" w:lineRule="auto"/>
        <w:ind w:left="0" w:right="1707" w:firstLine="710"/>
        <w:jc w:val="left"/>
        <w:rPr>
          <w:sz w:val="24"/>
        </w:rPr>
      </w:pPr>
      <w:r>
        <w:rPr>
          <w:sz w:val="24"/>
        </w:rPr>
        <w:t>изучение</w:t>
      </w:r>
      <w:r>
        <w:rPr>
          <w:spacing w:val="-8"/>
          <w:sz w:val="24"/>
        </w:rPr>
        <w:t xml:space="preserve"> </w:t>
      </w:r>
      <w:r>
        <w:rPr>
          <w:sz w:val="24"/>
        </w:rPr>
        <w:t>социальной</w:t>
      </w:r>
      <w:r>
        <w:rPr>
          <w:spacing w:val="-6"/>
          <w:sz w:val="24"/>
        </w:rPr>
        <w:t xml:space="preserve"> </w:t>
      </w:r>
      <w:r>
        <w:rPr>
          <w:sz w:val="24"/>
        </w:rPr>
        <w:t>ситуации</w:t>
      </w:r>
      <w:r>
        <w:rPr>
          <w:spacing w:val="-6"/>
          <w:sz w:val="24"/>
        </w:rPr>
        <w:t xml:space="preserve"> </w:t>
      </w:r>
      <w:r>
        <w:rPr>
          <w:sz w:val="24"/>
        </w:rPr>
        <w:t>развития</w:t>
      </w:r>
      <w:r>
        <w:rPr>
          <w:spacing w:val="-7"/>
          <w:sz w:val="24"/>
        </w:rPr>
        <w:t xml:space="preserve"> </w:t>
      </w:r>
      <w:r>
        <w:rPr>
          <w:sz w:val="24"/>
        </w:rPr>
        <w:t>и</w:t>
      </w:r>
      <w:r>
        <w:rPr>
          <w:spacing w:val="-10"/>
          <w:sz w:val="24"/>
        </w:rPr>
        <w:t xml:space="preserve"> </w:t>
      </w:r>
      <w:r>
        <w:rPr>
          <w:sz w:val="24"/>
        </w:rPr>
        <w:t>условий</w:t>
      </w:r>
      <w:r>
        <w:rPr>
          <w:spacing w:val="-6"/>
          <w:sz w:val="24"/>
        </w:rPr>
        <w:t xml:space="preserve"> </w:t>
      </w:r>
      <w:r>
        <w:rPr>
          <w:sz w:val="24"/>
        </w:rPr>
        <w:t xml:space="preserve">семейного </w:t>
      </w:r>
      <w:r>
        <w:rPr>
          <w:spacing w:val="-2"/>
          <w:sz w:val="24"/>
        </w:rPr>
        <w:t>воспитания</w:t>
      </w:r>
    </w:p>
    <w:p w:rsidR="002F49BA" w:rsidRDefault="00263745" w:rsidP="00D83BF0">
      <w:pPr>
        <w:pStyle w:val="a5"/>
        <w:numPr>
          <w:ilvl w:val="1"/>
          <w:numId w:val="57"/>
        </w:numPr>
        <w:tabs>
          <w:tab w:val="left" w:pos="1134"/>
        </w:tabs>
        <w:spacing w:before="13" w:line="228" w:lineRule="auto"/>
        <w:ind w:left="0" w:right="972" w:firstLine="710"/>
        <w:jc w:val="left"/>
        <w:rPr>
          <w:sz w:val="24"/>
        </w:rPr>
      </w:pPr>
      <w:r>
        <w:rPr>
          <w:sz w:val="24"/>
        </w:rPr>
        <w:t>изучение</w:t>
      </w:r>
      <w:r>
        <w:rPr>
          <w:spacing w:val="-4"/>
          <w:sz w:val="24"/>
        </w:rPr>
        <w:t xml:space="preserve"> </w:t>
      </w:r>
      <w:r>
        <w:rPr>
          <w:sz w:val="24"/>
        </w:rPr>
        <w:t>адаптивных</w:t>
      </w:r>
      <w:r>
        <w:rPr>
          <w:spacing w:val="-7"/>
          <w:sz w:val="24"/>
        </w:rPr>
        <w:t xml:space="preserve"> </w:t>
      </w:r>
      <w:r>
        <w:rPr>
          <w:sz w:val="24"/>
        </w:rPr>
        <w:t>возможностей</w:t>
      </w:r>
      <w:r>
        <w:rPr>
          <w:spacing w:val="-7"/>
          <w:sz w:val="24"/>
        </w:rPr>
        <w:t xml:space="preserve"> </w:t>
      </w:r>
      <w:r>
        <w:rPr>
          <w:sz w:val="24"/>
        </w:rPr>
        <w:t>и</w:t>
      </w:r>
      <w:r>
        <w:rPr>
          <w:spacing w:val="-2"/>
          <w:sz w:val="24"/>
        </w:rPr>
        <w:t xml:space="preserve"> </w:t>
      </w:r>
      <w:r>
        <w:rPr>
          <w:sz w:val="24"/>
        </w:rPr>
        <w:t>уровня</w:t>
      </w:r>
      <w:r>
        <w:rPr>
          <w:spacing w:val="-7"/>
          <w:sz w:val="24"/>
        </w:rPr>
        <w:t xml:space="preserve"> </w:t>
      </w:r>
      <w:r>
        <w:rPr>
          <w:sz w:val="24"/>
        </w:rPr>
        <w:t>социализации</w:t>
      </w:r>
      <w:r>
        <w:rPr>
          <w:spacing w:val="-7"/>
          <w:sz w:val="24"/>
        </w:rPr>
        <w:t xml:space="preserve"> </w:t>
      </w:r>
      <w:r>
        <w:rPr>
          <w:sz w:val="24"/>
        </w:rPr>
        <w:t>ребёнка, испытывающего трудности в обучении;</w:t>
      </w:r>
    </w:p>
    <w:p w:rsidR="002F49BA" w:rsidRDefault="00263745" w:rsidP="00D83BF0">
      <w:pPr>
        <w:pStyle w:val="a5"/>
        <w:numPr>
          <w:ilvl w:val="1"/>
          <w:numId w:val="57"/>
        </w:numPr>
        <w:tabs>
          <w:tab w:val="left" w:pos="1134"/>
        </w:tabs>
        <w:spacing w:before="13" w:line="228" w:lineRule="auto"/>
        <w:ind w:left="0" w:right="1425" w:firstLine="710"/>
        <w:jc w:val="left"/>
        <w:rPr>
          <w:sz w:val="24"/>
        </w:rPr>
      </w:pPr>
      <w:r>
        <w:rPr>
          <w:sz w:val="24"/>
        </w:rPr>
        <w:t>системный</w:t>
      </w:r>
      <w:r>
        <w:rPr>
          <w:spacing w:val="-7"/>
          <w:sz w:val="24"/>
        </w:rPr>
        <w:t xml:space="preserve"> </w:t>
      </w:r>
      <w:r>
        <w:rPr>
          <w:sz w:val="24"/>
        </w:rPr>
        <w:t>контроль</w:t>
      </w:r>
      <w:r>
        <w:rPr>
          <w:spacing w:val="40"/>
          <w:sz w:val="24"/>
        </w:rPr>
        <w:t xml:space="preserve"> </w:t>
      </w:r>
      <w:r>
        <w:rPr>
          <w:sz w:val="24"/>
        </w:rPr>
        <w:t>учителя-логопеда,</w:t>
      </w:r>
      <w:r>
        <w:rPr>
          <w:spacing w:val="-2"/>
          <w:sz w:val="24"/>
        </w:rPr>
        <w:t xml:space="preserve"> </w:t>
      </w:r>
      <w:r>
        <w:rPr>
          <w:sz w:val="24"/>
        </w:rPr>
        <w:t>социального</w:t>
      </w:r>
      <w:r>
        <w:rPr>
          <w:spacing w:val="-4"/>
          <w:sz w:val="24"/>
        </w:rPr>
        <w:t xml:space="preserve"> </w:t>
      </w:r>
      <w:r>
        <w:rPr>
          <w:sz w:val="24"/>
        </w:rPr>
        <w:t>педагога</w:t>
      </w:r>
      <w:r>
        <w:rPr>
          <w:spacing w:val="40"/>
          <w:sz w:val="24"/>
        </w:rPr>
        <w:t xml:space="preserve"> </w:t>
      </w:r>
      <w:r>
        <w:rPr>
          <w:sz w:val="24"/>
        </w:rPr>
        <w:t>и классного руководителя за уровнем и динамикой развития ребёнка;</w:t>
      </w:r>
    </w:p>
    <w:p w:rsidR="002F49BA" w:rsidRDefault="00263745" w:rsidP="00D83BF0">
      <w:pPr>
        <w:pStyle w:val="a5"/>
        <w:numPr>
          <w:ilvl w:val="1"/>
          <w:numId w:val="57"/>
        </w:numPr>
        <w:tabs>
          <w:tab w:val="left" w:pos="1134"/>
        </w:tabs>
        <w:spacing w:before="1" w:line="290" w:lineRule="exact"/>
        <w:ind w:left="0" w:hanging="691"/>
        <w:jc w:val="left"/>
        <w:rPr>
          <w:sz w:val="24"/>
        </w:rPr>
      </w:pPr>
      <w:r>
        <w:rPr>
          <w:sz w:val="24"/>
        </w:rPr>
        <w:t>анализ</w:t>
      </w:r>
      <w:r>
        <w:rPr>
          <w:spacing w:val="-8"/>
          <w:sz w:val="24"/>
        </w:rPr>
        <w:t xml:space="preserve"> </w:t>
      </w:r>
      <w:r>
        <w:rPr>
          <w:sz w:val="24"/>
        </w:rPr>
        <w:t>успешности</w:t>
      </w:r>
      <w:r>
        <w:rPr>
          <w:spacing w:val="-5"/>
          <w:sz w:val="24"/>
        </w:rPr>
        <w:t xml:space="preserve"> </w:t>
      </w:r>
      <w:r>
        <w:rPr>
          <w:sz w:val="24"/>
        </w:rPr>
        <w:t>коррекционно-развивающей</w:t>
      </w:r>
      <w:r>
        <w:rPr>
          <w:spacing w:val="-5"/>
          <w:sz w:val="24"/>
        </w:rPr>
        <w:t xml:space="preserve"> </w:t>
      </w:r>
      <w:r>
        <w:rPr>
          <w:spacing w:val="-2"/>
          <w:sz w:val="24"/>
        </w:rPr>
        <w:t>работы.</w:t>
      </w:r>
    </w:p>
    <w:p w:rsidR="002F49BA" w:rsidRDefault="00263745">
      <w:pPr>
        <w:pStyle w:val="3"/>
        <w:spacing w:line="266" w:lineRule="exact"/>
        <w:ind w:left="1540"/>
      </w:pPr>
      <w:r>
        <w:t>Методики</w:t>
      </w:r>
      <w:r>
        <w:rPr>
          <w:spacing w:val="-6"/>
        </w:rPr>
        <w:t xml:space="preserve"> </w:t>
      </w:r>
      <w:r>
        <w:t>обследования</w:t>
      </w:r>
      <w:r>
        <w:rPr>
          <w:spacing w:val="-3"/>
        </w:rPr>
        <w:t xml:space="preserve"> </w:t>
      </w:r>
      <w:r>
        <w:t>речевого</w:t>
      </w:r>
      <w:r>
        <w:rPr>
          <w:spacing w:val="-7"/>
        </w:rPr>
        <w:t xml:space="preserve"> </w:t>
      </w:r>
      <w:r>
        <w:t>и</w:t>
      </w:r>
      <w:r>
        <w:rPr>
          <w:spacing w:val="-2"/>
        </w:rPr>
        <w:t xml:space="preserve"> </w:t>
      </w:r>
      <w:r>
        <w:t>психического</w:t>
      </w:r>
      <w:r>
        <w:rPr>
          <w:spacing w:val="-2"/>
        </w:rPr>
        <w:t xml:space="preserve"> </w:t>
      </w:r>
      <w:r>
        <w:t>развития</w:t>
      </w:r>
      <w:r>
        <w:rPr>
          <w:spacing w:val="-3"/>
        </w:rPr>
        <w:t xml:space="preserve"> </w:t>
      </w:r>
      <w:r>
        <w:rPr>
          <w:spacing w:val="-2"/>
        </w:rPr>
        <w:t>ученика.</w:t>
      </w:r>
    </w:p>
    <w:p w:rsidR="002F49BA" w:rsidRDefault="00263745" w:rsidP="00D83BF0">
      <w:pPr>
        <w:pStyle w:val="a5"/>
        <w:numPr>
          <w:ilvl w:val="0"/>
          <w:numId w:val="58"/>
        </w:numPr>
        <w:tabs>
          <w:tab w:val="left" w:pos="1134"/>
        </w:tabs>
        <w:ind w:left="142" w:right="1898" w:firstLine="425"/>
        <w:rPr>
          <w:sz w:val="24"/>
        </w:rPr>
      </w:pPr>
      <w:r>
        <w:rPr>
          <w:sz w:val="24"/>
        </w:rPr>
        <w:tab/>
        <w:t>Диагностика</w:t>
      </w:r>
      <w:r>
        <w:rPr>
          <w:spacing w:val="-5"/>
          <w:sz w:val="24"/>
        </w:rPr>
        <w:t xml:space="preserve"> </w:t>
      </w:r>
      <w:r>
        <w:rPr>
          <w:sz w:val="24"/>
        </w:rPr>
        <w:t>уровня</w:t>
      </w:r>
      <w:r>
        <w:rPr>
          <w:spacing w:val="-9"/>
          <w:sz w:val="24"/>
        </w:rPr>
        <w:t xml:space="preserve"> </w:t>
      </w:r>
      <w:r>
        <w:rPr>
          <w:sz w:val="24"/>
        </w:rPr>
        <w:t>развития</w:t>
      </w:r>
      <w:r>
        <w:rPr>
          <w:spacing w:val="-4"/>
          <w:sz w:val="24"/>
        </w:rPr>
        <w:t xml:space="preserve"> </w:t>
      </w:r>
      <w:r>
        <w:rPr>
          <w:sz w:val="24"/>
        </w:rPr>
        <w:t>устной</w:t>
      </w:r>
      <w:r>
        <w:rPr>
          <w:spacing w:val="-3"/>
          <w:sz w:val="24"/>
        </w:rPr>
        <w:t xml:space="preserve"> </w:t>
      </w:r>
      <w:r>
        <w:rPr>
          <w:sz w:val="24"/>
        </w:rPr>
        <w:t>и</w:t>
      </w:r>
      <w:r>
        <w:rPr>
          <w:spacing w:val="-8"/>
          <w:sz w:val="24"/>
        </w:rPr>
        <w:t xml:space="preserve"> </w:t>
      </w:r>
      <w:r>
        <w:rPr>
          <w:sz w:val="24"/>
        </w:rPr>
        <w:t>письменной</w:t>
      </w:r>
      <w:r>
        <w:rPr>
          <w:spacing w:val="-3"/>
          <w:sz w:val="24"/>
        </w:rPr>
        <w:t xml:space="preserve"> </w:t>
      </w:r>
      <w:r>
        <w:rPr>
          <w:sz w:val="24"/>
        </w:rPr>
        <w:t>речи.</w:t>
      </w:r>
      <w:r>
        <w:rPr>
          <w:spacing w:val="40"/>
          <w:sz w:val="24"/>
        </w:rPr>
        <w:t xml:space="preserve"> </w:t>
      </w:r>
      <w:r>
        <w:rPr>
          <w:sz w:val="24"/>
        </w:rPr>
        <w:t>Методика</w:t>
      </w:r>
      <w:r>
        <w:rPr>
          <w:spacing w:val="-5"/>
          <w:sz w:val="24"/>
        </w:rPr>
        <w:t xml:space="preserve"> </w:t>
      </w:r>
      <w:r>
        <w:rPr>
          <w:sz w:val="24"/>
        </w:rPr>
        <w:t xml:space="preserve">Т.А. </w:t>
      </w:r>
      <w:r>
        <w:rPr>
          <w:spacing w:val="-2"/>
          <w:sz w:val="24"/>
        </w:rPr>
        <w:t>Фотековой</w:t>
      </w:r>
    </w:p>
    <w:p w:rsidR="002F49BA" w:rsidRDefault="00263745" w:rsidP="00D83BF0">
      <w:pPr>
        <w:pStyle w:val="a5"/>
        <w:numPr>
          <w:ilvl w:val="0"/>
          <w:numId w:val="58"/>
        </w:numPr>
        <w:tabs>
          <w:tab w:val="left" w:pos="1134"/>
        </w:tabs>
        <w:ind w:left="142" w:right="1680" w:firstLine="425"/>
        <w:rPr>
          <w:sz w:val="24"/>
        </w:rPr>
      </w:pPr>
      <w:r>
        <w:rPr>
          <w:sz w:val="24"/>
        </w:rPr>
        <w:t>Диагностика</w:t>
      </w:r>
      <w:r>
        <w:rPr>
          <w:spacing w:val="-7"/>
          <w:sz w:val="24"/>
        </w:rPr>
        <w:t xml:space="preserve"> </w:t>
      </w:r>
      <w:r>
        <w:rPr>
          <w:sz w:val="24"/>
        </w:rPr>
        <w:t>уровня</w:t>
      </w:r>
      <w:r>
        <w:rPr>
          <w:spacing w:val="-6"/>
          <w:sz w:val="24"/>
        </w:rPr>
        <w:t xml:space="preserve"> </w:t>
      </w:r>
      <w:r>
        <w:rPr>
          <w:sz w:val="24"/>
        </w:rPr>
        <w:t>тревожности.</w:t>
      </w:r>
      <w:r>
        <w:rPr>
          <w:spacing w:val="-4"/>
          <w:sz w:val="24"/>
        </w:rPr>
        <w:t xml:space="preserve"> </w:t>
      </w:r>
      <w:r>
        <w:rPr>
          <w:sz w:val="24"/>
        </w:rPr>
        <w:t>Методика</w:t>
      </w:r>
      <w:r>
        <w:rPr>
          <w:spacing w:val="-7"/>
          <w:sz w:val="24"/>
        </w:rPr>
        <w:t xml:space="preserve"> </w:t>
      </w:r>
      <w:r>
        <w:rPr>
          <w:sz w:val="24"/>
        </w:rPr>
        <w:t>диагностики</w:t>
      </w:r>
      <w:r>
        <w:rPr>
          <w:spacing w:val="-5"/>
          <w:sz w:val="24"/>
        </w:rPr>
        <w:t xml:space="preserve"> </w:t>
      </w:r>
      <w:r>
        <w:rPr>
          <w:sz w:val="24"/>
        </w:rPr>
        <w:t>уровня</w:t>
      </w:r>
      <w:r>
        <w:rPr>
          <w:spacing w:val="-10"/>
          <w:sz w:val="24"/>
        </w:rPr>
        <w:t xml:space="preserve"> </w:t>
      </w:r>
      <w:r>
        <w:rPr>
          <w:sz w:val="24"/>
        </w:rPr>
        <w:t>школьной тревожности Филлипса.</w:t>
      </w:r>
    </w:p>
    <w:p w:rsidR="002F49BA" w:rsidRDefault="00263745" w:rsidP="00D83BF0">
      <w:pPr>
        <w:pStyle w:val="a5"/>
        <w:numPr>
          <w:ilvl w:val="0"/>
          <w:numId w:val="58"/>
        </w:numPr>
        <w:tabs>
          <w:tab w:val="left" w:pos="1134"/>
        </w:tabs>
        <w:spacing w:line="271" w:lineRule="exact"/>
        <w:ind w:left="142" w:firstLine="425"/>
        <w:rPr>
          <w:sz w:val="24"/>
        </w:rPr>
      </w:pPr>
      <w:r>
        <w:rPr>
          <w:sz w:val="24"/>
        </w:rPr>
        <w:t>Диагностика</w:t>
      </w:r>
      <w:r>
        <w:rPr>
          <w:spacing w:val="-6"/>
          <w:sz w:val="24"/>
        </w:rPr>
        <w:t xml:space="preserve"> </w:t>
      </w:r>
      <w:r>
        <w:rPr>
          <w:sz w:val="24"/>
        </w:rPr>
        <w:t>межличностных</w:t>
      </w:r>
      <w:r>
        <w:rPr>
          <w:spacing w:val="-7"/>
          <w:sz w:val="24"/>
        </w:rPr>
        <w:t xml:space="preserve"> </w:t>
      </w:r>
      <w:r>
        <w:rPr>
          <w:sz w:val="24"/>
        </w:rPr>
        <w:t>отношений.</w:t>
      </w:r>
      <w:r>
        <w:rPr>
          <w:spacing w:val="-5"/>
          <w:sz w:val="24"/>
        </w:rPr>
        <w:t xml:space="preserve"> </w:t>
      </w:r>
      <w:r>
        <w:rPr>
          <w:sz w:val="24"/>
        </w:rPr>
        <w:t>Методика</w:t>
      </w:r>
      <w:r>
        <w:rPr>
          <w:spacing w:val="2"/>
          <w:sz w:val="24"/>
        </w:rPr>
        <w:t xml:space="preserve"> </w:t>
      </w:r>
      <w:r>
        <w:rPr>
          <w:sz w:val="24"/>
        </w:rPr>
        <w:t>«Социометрия»</w:t>
      </w:r>
      <w:r>
        <w:rPr>
          <w:spacing w:val="-7"/>
          <w:sz w:val="24"/>
        </w:rPr>
        <w:t xml:space="preserve"> </w:t>
      </w:r>
      <w:r>
        <w:rPr>
          <w:sz w:val="24"/>
        </w:rPr>
        <w:t xml:space="preserve">Дж. </w:t>
      </w:r>
      <w:r>
        <w:rPr>
          <w:spacing w:val="-2"/>
          <w:sz w:val="24"/>
        </w:rPr>
        <w:t>Морено.</w:t>
      </w:r>
    </w:p>
    <w:p w:rsidR="002F49BA" w:rsidRDefault="00263745" w:rsidP="00D83BF0">
      <w:pPr>
        <w:pStyle w:val="a5"/>
        <w:numPr>
          <w:ilvl w:val="0"/>
          <w:numId w:val="58"/>
        </w:numPr>
        <w:tabs>
          <w:tab w:val="left" w:pos="1134"/>
        </w:tabs>
        <w:ind w:left="142" w:right="1075" w:firstLine="425"/>
        <w:rPr>
          <w:sz w:val="24"/>
        </w:rPr>
      </w:pPr>
      <w:r>
        <w:rPr>
          <w:sz w:val="24"/>
        </w:rPr>
        <w:t>Диагностика</w:t>
      </w:r>
      <w:r>
        <w:rPr>
          <w:spacing w:val="-4"/>
          <w:sz w:val="24"/>
        </w:rPr>
        <w:t xml:space="preserve"> </w:t>
      </w:r>
      <w:r>
        <w:rPr>
          <w:sz w:val="24"/>
        </w:rPr>
        <w:t>слухового</w:t>
      </w:r>
      <w:r>
        <w:rPr>
          <w:spacing w:val="-3"/>
          <w:sz w:val="24"/>
        </w:rPr>
        <w:t xml:space="preserve"> </w:t>
      </w:r>
      <w:r>
        <w:rPr>
          <w:sz w:val="24"/>
        </w:rPr>
        <w:t>восприятия</w:t>
      </w:r>
      <w:r>
        <w:rPr>
          <w:spacing w:val="-8"/>
          <w:sz w:val="24"/>
        </w:rPr>
        <w:t xml:space="preserve"> </w:t>
      </w:r>
      <w:r>
        <w:rPr>
          <w:sz w:val="24"/>
        </w:rPr>
        <w:t>с</w:t>
      </w:r>
      <w:r>
        <w:rPr>
          <w:spacing w:val="-4"/>
          <w:sz w:val="24"/>
        </w:rPr>
        <w:t xml:space="preserve"> </w:t>
      </w:r>
      <w:r>
        <w:rPr>
          <w:sz w:val="24"/>
        </w:rPr>
        <w:t>помощью</w:t>
      </w:r>
      <w:r>
        <w:rPr>
          <w:spacing w:val="-10"/>
          <w:sz w:val="24"/>
        </w:rPr>
        <w:t xml:space="preserve"> </w:t>
      </w:r>
      <w:r>
        <w:rPr>
          <w:sz w:val="24"/>
        </w:rPr>
        <w:t>пробы</w:t>
      </w:r>
      <w:r>
        <w:rPr>
          <w:spacing w:val="-2"/>
          <w:sz w:val="24"/>
        </w:rPr>
        <w:t xml:space="preserve"> </w:t>
      </w:r>
      <w:r>
        <w:rPr>
          <w:sz w:val="24"/>
        </w:rPr>
        <w:t>«Понимание</w:t>
      </w:r>
      <w:r>
        <w:rPr>
          <w:spacing w:val="-9"/>
          <w:sz w:val="24"/>
        </w:rPr>
        <w:t xml:space="preserve"> </w:t>
      </w:r>
      <w:r>
        <w:rPr>
          <w:sz w:val="24"/>
        </w:rPr>
        <w:t>текста».</w:t>
      </w:r>
      <w:r>
        <w:rPr>
          <w:spacing w:val="-1"/>
          <w:sz w:val="24"/>
        </w:rPr>
        <w:t xml:space="preserve"> </w:t>
      </w:r>
      <w:r>
        <w:rPr>
          <w:sz w:val="24"/>
        </w:rPr>
        <w:t>(Тест на слуховое восприятие Графический диктант)</w:t>
      </w:r>
    </w:p>
    <w:p w:rsidR="002F49BA" w:rsidRDefault="00263745" w:rsidP="00D83BF0">
      <w:pPr>
        <w:pStyle w:val="a5"/>
        <w:numPr>
          <w:ilvl w:val="0"/>
          <w:numId w:val="58"/>
        </w:numPr>
        <w:tabs>
          <w:tab w:val="left" w:pos="1134"/>
        </w:tabs>
        <w:spacing w:line="275" w:lineRule="exact"/>
        <w:ind w:left="142" w:firstLine="425"/>
        <w:rPr>
          <w:sz w:val="24"/>
        </w:rPr>
      </w:pPr>
      <w:r>
        <w:rPr>
          <w:sz w:val="24"/>
        </w:rPr>
        <w:t>Диагностика</w:t>
      </w:r>
      <w:r>
        <w:rPr>
          <w:spacing w:val="-7"/>
          <w:sz w:val="24"/>
        </w:rPr>
        <w:t xml:space="preserve"> </w:t>
      </w:r>
      <w:r>
        <w:rPr>
          <w:sz w:val="24"/>
        </w:rPr>
        <w:t>концентрации</w:t>
      </w:r>
      <w:r>
        <w:rPr>
          <w:spacing w:val="-7"/>
          <w:sz w:val="24"/>
        </w:rPr>
        <w:t xml:space="preserve"> </w:t>
      </w:r>
      <w:r>
        <w:rPr>
          <w:sz w:val="24"/>
        </w:rPr>
        <w:t>внимания</w:t>
      </w:r>
      <w:r>
        <w:rPr>
          <w:spacing w:val="-3"/>
          <w:sz w:val="24"/>
        </w:rPr>
        <w:t xml:space="preserve"> </w:t>
      </w:r>
      <w:r>
        <w:rPr>
          <w:sz w:val="24"/>
        </w:rPr>
        <w:t>с</w:t>
      </w:r>
      <w:r>
        <w:rPr>
          <w:spacing w:val="-9"/>
          <w:sz w:val="24"/>
        </w:rPr>
        <w:t xml:space="preserve"> </w:t>
      </w:r>
      <w:r>
        <w:rPr>
          <w:sz w:val="24"/>
        </w:rPr>
        <w:t>помощью</w:t>
      </w:r>
      <w:r>
        <w:rPr>
          <w:spacing w:val="-5"/>
          <w:sz w:val="24"/>
        </w:rPr>
        <w:t xml:space="preserve"> </w:t>
      </w:r>
      <w:r>
        <w:rPr>
          <w:sz w:val="24"/>
        </w:rPr>
        <w:t>методики</w:t>
      </w:r>
      <w:r>
        <w:rPr>
          <w:spacing w:val="-7"/>
          <w:sz w:val="24"/>
        </w:rPr>
        <w:t xml:space="preserve"> </w:t>
      </w:r>
      <w:r>
        <w:rPr>
          <w:sz w:val="24"/>
        </w:rPr>
        <w:t>«Корректурная</w:t>
      </w:r>
      <w:r>
        <w:rPr>
          <w:spacing w:val="-3"/>
          <w:sz w:val="24"/>
        </w:rPr>
        <w:t xml:space="preserve"> </w:t>
      </w:r>
      <w:r>
        <w:rPr>
          <w:spacing w:val="-2"/>
          <w:sz w:val="24"/>
        </w:rPr>
        <w:t>проба».</w:t>
      </w:r>
    </w:p>
    <w:p w:rsidR="002F49BA" w:rsidRDefault="00263745" w:rsidP="00D83BF0">
      <w:pPr>
        <w:pStyle w:val="a5"/>
        <w:numPr>
          <w:ilvl w:val="0"/>
          <w:numId w:val="58"/>
        </w:numPr>
        <w:tabs>
          <w:tab w:val="left" w:pos="1134"/>
        </w:tabs>
        <w:spacing w:line="275" w:lineRule="exact"/>
        <w:ind w:left="142" w:firstLine="425"/>
        <w:rPr>
          <w:sz w:val="24"/>
        </w:rPr>
      </w:pPr>
      <w:r>
        <w:rPr>
          <w:sz w:val="24"/>
        </w:rPr>
        <w:t>Диагностика</w:t>
      </w:r>
      <w:r>
        <w:rPr>
          <w:spacing w:val="-5"/>
          <w:sz w:val="24"/>
        </w:rPr>
        <w:t xml:space="preserve"> </w:t>
      </w:r>
      <w:r>
        <w:rPr>
          <w:sz w:val="24"/>
        </w:rPr>
        <w:t>слуховой</w:t>
      </w:r>
      <w:r>
        <w:rPr>
          <w:spacing w:val="-6"/>
          <w:sz w:val="24"/>
        </w:rPr>
        <w:t xml:space="preserve"> </w:t>
      </w:r>
      <w:r>
        <w:rPr>
          <w:sz w:val="24"/>
        </w:rPr>
        <w:t>памяти.</w:t>
      </w:r>
      <w:r>
        <w:rPr>
          <w:spacing w:val="-5"/>
          <w:sz w:val="24"/>
        </w:rPr>
        <w:t xml:space="preserve"> </w:t>
      </w:r>
      <w:r>
        <w:rPr>
          <w:sz w:val="24"/>
        </w:rPr>
        <w:t>Методика</w:t>
      </w:r>
      <w:r>
        <w:rPr>
          <w:spacing w:val="-3"/>
          <w:sz w:val="24"/>
        </w:rPr>
        <w:t xml:space="preserve"> </w:t>
      </w:r>
      <w:r>
        <w:rPr>
          <w:sz w:val="24"/>
        </w:rPr>
        <w:t xml:space="preserve">«Десять </w:t>
      </w:r>
      <w:r>
        <w:rPr>
          <w:spacing w:val="-2"/>
          <w:sz w:val="24"/>
        </w:rPr>
        <w:t>слов».</w:t>
      </w:r>
    </w:p>
    <w:p w:rsidR="002F49BA" w:rsidRDefault="00263745" w:rsidP="00D83BF0">
      <w:pPr>
        <w:pStyle w:val="a5"/>
        <w:numPr>
          <w:ilvl w:val="0"/>
          <w:numId w:val="58"/>
        </w:numPr>
        <w:tabs>
          <w:tab w:val="left" w:pos="1134"/>
        </w:tabs>
        <w:spacing w:before="2" w:line="275" w:lineRule="exact"/>
        <w:ind w:left="142" w:firstLine="425"/>
        <w:rPr>
          <w:sz w:val="24"/>
        </w:rPr>
      </w:pPr>
      <w:r>
        <w:rPr>
          <w:sz w:val="24"/>
        </w:rPr>
        <w:t>Диагностика</w:t>
      </w:r>
      <w:r>
        <w:rPr>
          <w:spacing w:val="-8"/>
          <w:sz w:val="24"/>
        </w:rPr>
        <w:t xml:space="preserve"> </w:t>
      </w:r>
      <w:r>
        <w:rPr>
          <w:sz w:val="24"/>
        </w:rPr>
        <w:t>зрительной</w:t>
      </w:r>
      <w:r>
        <w:rPr>
          <w:spacing w:val="-8"/>
          <w:sz w:val="24"/>
        </w:rPr>
        <w:t xml:space="preserve"> </w:t>
      </w:r>
      <w:r>
        <w:rPr>
          <w:sz w:val="24"/>
        </w:rPr>
        <w:t>памяти.</w:t>
      </w:r>
      <w:r>
        <w:rPr>
          <w:spacing w:val="-3"/>
          <w:sz w:val="24"/>
        </w:rPr>
        <w:t xml:space="preserve"> </w:t>
      </w:r>
      <w:r>
        <w:rPr>
          <w:sz w:val="24"/>
        </w:rPr>
        <w:t>Методика</w:t>
      </w:r>
      <w:r>
        <w:rPr>
          <w:spacing w:val="-5"/>
          <w:sz w:val="24"/>
        </w:rPr>
        <w:t xml:space="preserve"> </w:t>
      </w:r>
      <w:r>
        <w:rPr>
          <w:sz w:val="24"/>
        </w:rPr>
        <w:t>«Запомни</w:t>
      </w:r>
      <w:r>
        <w:rPr>
          <w:spacing w:val="-8"/>
          <w:sz w:val="24"/>
        </w:rPr>
        <w:t xml:space="preserve"> </w:t>
      </w:r>
      <w:r>
        <w:rPr>
          <w:spacing w:val="-2"/>
          <w:sz w:val="24"/>
        </w:rPr>
        <w:t>фигуры».</w:t>
      </w:r>
    </w:p>
    <w:p w:rsidR="002F49BA" w:rsidRDefault="00263745" w:rsidP="00D83BF0">
      <w:pPr>
        <w:pStyle w:val="a5"/>
        <w:numPr>
          <w:ilvl w:val="0"/>
          <w:numId w:val="58"/>
        </w:numPr>
        <w:tabs>
          <w:tab w:val="left" w:pos="1134"/>
        </w:tabs>
        <w:ind w:left="142" w:right="893" w:firstLine="425"/>
        <w:rPr>
          <w:sz w:val="24"/>
        </w:rPr>
      </w:pPr>
      <w:r>
        <w:rPr>
          <w:sz w:val="24"/>
        </w:rPr>
        <w:t>Диагностика умственного развития</w:t>
      </w:r>
      <w:r>
        <w:rPr>
          <w:color w:val="FF0000"/>
          <w:sz w:val="24"/>
        </w:rPr>
        <w:t xml:space="preserve">. </w:t>
      </w:r>
      <w:r>
        <w:rPr>
          <w:sz w:val="24"/>
        </w:rPr>
        <w:t>Методики из психодиагностического комплекса</w:t>
      </w:r>
      <w:r>
        <w:rPr>
          <w:spacing w:val="-4"/>
          <w:sz w:val="24"/>
        </w:rPr>
        <w:t xml:space="preserve"> </w:t>
      </w:r>
      <w:r>
        <w:rPr>
          <w:sz w:val="24"/>
        </w:rPr>
        <w:t>методик</w:t>
      </w:r>
      <w:r>
        <w:rPr>
          <w:spacing w:val="-5"/>
          <w:sz w:val="24"/>
        </w:rPr>
        <w:t xml:space="preserve"> </w:t>
      </w:r>
      <w:r>
        <w:rPr>
          <w:sz w:val="24"/>
        </w:rPr>
        <w:t>для</w:t>
      </w:r>
      <w:r>
        <w:rPr>
          <w:spacing w:val="-12"/>
          <w:sz w:val="24"/>
        </w:rPr>
        <w:t xml:space="preserve"> </w:t>
      </w:r>
      <w:r>
        <w:rPr>
          <w:sz w:val="24"/>
        </w:rPr>
        <w:t>определения</w:t>
      </w:r>
      <w:r>
        <w:rPr>
          <w:spacing w:val="-3"/>
          <w:sz w:val="24"/>
        </w:rPr>
        <w:t xml:space="preserve"> </w:t>
      </w:r>
      <w:r>
        <w:rPr>
          <w:sz w:val="24"/>
        </w:rPr>
        <w:t>уровня</w:t>
      </w:r>
      <w:r>
        <w:rPr>
          <w:spacing w:val="-3"/>
          <w:sz w:val="24"/>
        </w:rPr>
        <w:t xml:space="preserve"> </w:t>
      </w:r>
      <w:r>
        <w:rPr>
          <w:sz w:val="24"/>
        </w:rPr>
        <w:t>развития</w:t>
      </w:r>
      <w:r>
        <w:rPr>
          <w:spacing w:val="-8"/>
          <w:sz w:val="24"/>
        </w:rPr>
        <w:t xml:space="preserve"> </w:t>
      </w:r>
      <w:r>
        <w:rPr>
          <w:sz w:val="24"/>
        </w:rPr>
        <w:t>познавательной</w:t>
      </w:r>
      <w:r>
        <w:rPr>
          <w:spacing w:val="-7"/>
          <w:sz w:val="24"/>
        </w:rPr>
        <w:t xml:space="preserve"> </w:t>
      </w:r>
      <w:r>
        <w:rPr>
          <w:sz w:val="24"/>
        </w:rPr>
        <w:t>деятельности младших школьников. Л.И. Перелесни.</w:t>
      </w:r>
    </w:p>
    <w:p w:rsidR="002F49BA" w:rsidRDefault="00263745" w:rsidP="00D83BF0">
      <w:pPr>
        <w:pStyle w:val="a5"/>
        <w:numPr>
          <w:ilvl w:val="0"/>
          <w:numId w:val="58"/>
        </w:numPr>
        <w:tabs>
          <w:tab w:val="left" w:pos="1134"/>
        </w:tabs>
        <w:spacing w:before="4"/>
        <w:ind w:left="142" w:right="1237" w:firstLine="425"/>
        <w:rPr>
          <w:sz w:val="24"/>
        </w:rPr>
      </w:pPr>
      <w:r>
        <w:rPr>
          <w:sz w:val="24"/>
        </w:rPr>
        <w:t>Диагностика</w:t>
      </w:r>
      <w:r>
        <w:rPr>
          <w:spacing w:val="-5"/>
          <w:sz w:val="24"/>
        </w:rPr>
        <w:t xml:space="preserve"> </w:t>
      </w:r>
      <w:r>
        <w:rPr>
          <w:sz w:val="24"/>
        </w:rPr>
        <w:t>уровня</w:t>
      </w:r>
      <w:r>
        <w:rPr>
          <w:spacing w:val="-4"/>
          <w:sz w:val="24"/>
        </w:rPr>
        <w:t xml:space="preserve"> </w:t>
      </w:r>
      <w:r>
        <w:rPr>
          <w:sz w:val="24"/>
        </w:rPr>
        <w:t>развития</w:t>
      </w:r>
      <w:r>
        <w:rPr>
          <w:spacing w:val="-8"/>
          <w:sz w:val="24"/>
        </w:rPr>
        <w:t xml:space="preserve"> </w:t>
      </w:r>
      <w:r>
        <w:rPr>
          <w:sz w:val="24"/>
        </w:rPr>
        <w:t>словесно-логического</w:t>
      </w:r>
      <w:r>
        <w:rPr>
          <w:spacing w:val="-4"/>
          <w:sz w:val="24"/>
        </w:rPr>
        <w:t xml:space="preserve"> </w:t>
      </w:r>
      <w:r>
        <w:rPr>
          <w:sz w:val="24"/>
        </w:rPr>
        <w:t>мышления.</w:t>
      </w:r>
      <w:r>
        <w:rPr>
          <w:spacing w:val="-2"/>
          <w:sz w:val="24"/>
        </w:rPr>
        <w:t xml:space="preserve"> </w:t>
      </w:r>
      <w:r>
        <w:rPr>
          <w:sz w:val="24"/>
        </w:rPr>
        <w:t>Методика</w:t>
      </w:r>
      <w:r>
        <w:rPr>
          <w:spacing w:val="-5"/>
          <w:sz w:val="24"/>
        </w:rPr>
        <w:t xml:space="preserve"> </w:t>
      </w:r>
      <w:r>
        <w:rPr>
          <w:sz w:val="24"/>
        </w:rPr>
        <w:t>Э.</w:t>
      </w:r>
      <w:r>
        <w:rPr>
          <w:spacing w:val="-6"/>
          <w:sz w:val="24"/>
        </w:rPr>
        <w:t xml:space="preserve"> </w:t>
      </w:r>
      <w:r>
        <w:rPr>
          <w:sz w:val="24"/>
        </w:rPr>
        <w:t xml:space="preserve">Ф. </w:t>
      </w:r>
      <w:r>
        <w:rPr>
          <w:spacing w:val="-2"/>
          <w:sz w:val="24"/>
        </w:rPr>
        <w:t>Замбацявичене.</w:t>
      </w:r>
    </w:p>
    <w:p w:rsidR="002F49BA" w:rsidRPr="00D83BF0" w:rsidRDefault="00263745" w:rsidP="00D83BF0">
      <w:pPr>
        <w:pStyle w:val="a5"/>
        <w:numPr>
          <w:ilvl w:val="0"/>
          <w:numId w:val="58"/>
        </w:numPr>
        <w:tabs>
          <w:tab w:val="left" w:pos="1134"/>
        </w:tabs>
        <w:spacing w:before="4"/>
        <w:ind w:left="142" w:right="887" w:firstLine="425"/>
        <w:rPr>
          <w:sz w:val="24"/>
        </w:rPr>
      </w:pPr>
      <w:r>
        <w:rPr>
          <w:sz w:val="24"/>
        </w:rPr>
        <w:t>Цветные прогрессивные матрицы Дж. Равена (детский вариант) в модификации Т. В. Розановой (1978). При отсутствии цветных матриц для исследования особенностей</w:t>
      </w:r>
      <w:r>
        <w:rPr>
          <w:spacing w:val="-6"/>
          <w:sz w:val="24"/>
        </w:rPr>
        <w:t xml:space="preserve"> </w:t>
      </w:r>
      <w:r>
        <w:rPr>
          <w:sz w:val="24"/>
        </w:rPr>
        <w:t>зрительной</w:t>
      </w:r>
      <w:r>
        <w:rPr>
          <w:spacing w:val="-9"/>
          <w:sz w:val="24"/>
        </w:rPr>
        <w:t xml:space="preserve"> </w:t>
      </w:r>
      <w:r>
        <w:rPr>
          <w:sz w:val="24"/>
        </w:rPr>
        <w:t>перцепции,</w:t>
      </w:r>
      <w:r>
        <w:rPr>
          <w:spacing w:val="-4"/>
          <w:sz w:val="24"/>
        </w:rPr>
        <w:t xml:space="preserve"> </w:t>
      </w:r>
      <w:r>
        <w:rPr>
          <w:sz w:val="24"/>
        </w:rPr>
        <w:t>наглядно-действенного</w:t>
      </w:r>
      <w:r>
        <w:rPr>
          <w:spacing w:val="-6"/>
          <w:sz w:val="24"/>
        </w:rPr>
        <w:t xml:space="preserve"> </w:t>
      </w:r>
      <w:r>
        <w:rPr>
          <w:sz w:val="24"/>
        </w:rPr>
        <w:t>и</w:t>
      </w:r>
      <w:r>
        <w:rPr>
          <w:spacing w:val="-9"/>
          <w:sz w:val="24"/>
        </w:rPr>
        <w:t xml:space="preserve"> </w:t>
      </w:r>
      <w:r>
        <w:rPr>
          <w:sz w:val="24"/>
        </w:rPr>
        <w:t>наглядно-образного мышления предлагается использование трех разрезных картинок. Методика</w:t>
      </w:r>
      <w:r w:rsidR="00D83BF0">
        <w:rPr>
          <w:sz w:val="24"/>
        </w:rPr>
        <w:t xml:space="preserve">  </w:t>
      </w:r>
      <w:r>
        <w:t>разработана</w:t>
      </w:r>
      <w:r w:rsidRPr="00D83BF0">
        <w:rPr>
          <w:spacing w:val="-4"/>
        </w:rPr>
        <w:t xml:space="preserve"> </w:t>
      </w:r>
      <w:r>
        <w:t>Л. И.,</w:t>
      </w:r>
      <w:r w:rsidRPr="00D83BF0">
        <w:rPr>
          <w:spacing w:val="-1"/>
        </w:rPr>
        <w:t xml:space="preserve"> </w:t>
      </w:r>
      <w:r>
        <w:t>Переслени, О. И.</w:t>
      </w:r>
      <w:r w:rsidRPr="00D83BF0">
        <w:rPr>
          <w:spacing w:val="-5"/>
        </w:rPr>
        <w:t xml:space="preserve"> </w:t>
      </w:r>
      <w:r w:rsidRPr="00D83BF0">
        <w:rPr>
          <w:spacing w:val="-2"/>
        </w:rPr>
        <w:t>Шурановой.</w:t>
      </w:r>
    </w:p>
    <w:p w:rsidR="00D83BF0" w:rsidRDefault="00D83BF0">
      <w:pPr>
        <w:spacing w:before="3" w:line="275" w:lineRule="exact"/>
        <w:ind w:left="819"/>
        <w:rPr>
          <w:b/>
          <w:i/>
          <w:sz w:val="24"/>
          <w:u w:val="single"/>
        </w:rPr>
      </w:pPr>
    </w:p>
    <w:p w:rsidR="002F49BA" w:rsidRDefault="00263745">
      <w:pPr>
        <w:spacing w:before="3" w:line="275" w:lineRule="exact"/>
        <w:ind w:left="819"/>
        <w:rPr>
          <w:b/>
          <w:i/>
          <w:sz w:val="24"/>
        </w:rPr>
      </w:pPr>
      <w:r>
        <w:rPr>
          <w:b/>
          <w:i/>
          <w:sz w:val="24"/>
          <w:u w:val="single"/>
        </w:rPr>
        <w:lastRenderedPageBreak/>
        <w:t>Коррекционно-развивающая</w:t>
      </w:r>
      <w:r>
        <w:rPr>
          <w:b/>
          <w:i/>
          <w:spacing w:val="-5"/>
          <w:sz w:val="24"/>
          <w:u w:val="single"/>
        </w:rPr>
        <w:t xml:space="preserve"> </w:t>
      </w:r>
      <w:r>
        <w:rPr>
          <w:b/>
          <w:i/>
          <w:sz w:val="24"/>
          <w:u w:val="single"/>
        </w:rPr>
        <w:t>работа</w:t>
      </w:r>
      <w:r>
        <w:rPr>
          <w:b/>
          <w:i/>
          <w:spacing w:val="-4"/>
          <w:sz w:val="24"/>
          <w:u w:val="single"/>
        </w:rPr>
        <w:t xml:space="preserve"> </w:t>
      </w:r>
      <w:r>
        <w:rPr>
          <w:b/>
          <w:i/>
          <w:spacing w:val="-2"/>
          <w:sz w:val="24"/>
          <w:u w:val="single"/>
        </w:rPr>
        <w:t>включает:</w:t>
      </w:r>
    </w:p>
    <w:p w:rsidR="002F49BA" w:rsidRDefault="00263745" w:rsidP="00D83BF0">
      <w:pPr>
        <w:pStyle w:val="a5"/>
        <w:numPr>
          <w:ilvl w:val="1"/>
          <w:numId w:val="58"/>
        </w:numPr>
        <w:tabs>
          <w:tab w:val="left" w:pos="1276"/>
        </w:tabs>
        <w:spacing w:before="3"/>
        <w:ind w:left="0" w:right="1178" w:firstLine="696"/>
        <w:rPr>
          <w:sz w:val="24"/>
        </w:rPr>
      </w:pPr>
      <w:r>
        <w:rPr>
          <w:sz w:val="24"/>
        </w:rPr>
        <w:t>выбор оптимальных для развития ребёнка с ограниченными возможностями</w:t>
      </w:r>
      <w:r>
        <w:rPr>
          <w:spacing w:val="-8"/>
          <w:sz w:val="24"/>
        </w:rPr>
        <w:t xml:space="preserve"> </w:t>
      </w:r>
      <w:r>
        <w:rPr>
          <w:sz w:val="24"/>
        </w:rPr>
        <w:t>здоровья</w:t>
      </w:r>
      <w:r>
        <w:rPr>
          <w:spacing w:val="-9"/>
          <w:sz w:val="24"/>
        </w:rPr>
        <w:t xml:space="preserve"> </w:t>
      </w:r>
      <w:r>
        <w:rPr>
          <w:sz w:val="24"/>
        </w:rPr>
        <w:t>коррекционных</w:t>
      </w:r>
      <w:r>
        <w:rPr>
          <w:spacing w:val="-9"/>
          <w:sz w:val="24"/>
        </w:rPr>
        <w:t xml:space="preserve"> </w:t>
      </w:r>
      <w:r>
        <w:rPr>
          <w:sz w:val="24"/>
        </w:rPr>
        <w:t>программ/методик,</w:t>
      </w:r>
      <w:r>
        <w:rPr>
          <w:spacing w:val="-7"/>
          <w:sz w:val="24"/>
        </w:rPr>
        <w:t xml:space="preserve"> </w:t>
      </w:r>
      <w:r>
        <w:rPr>
          <w:sz w:val="24"/>
        </w:rPr>
        <w:t>методов</w:t>
      </w:r>
      <w:r>
        <w:rPr>
          <w:spacing w:val="-7"/>
          <w:sz w:val="24"/>
        </w:rPr>
        <w:t xml:space="preserve"> </w:t>
      </w:r>
      <w:r>
        <w:rPr>
          <w:sz w:val="24"/>
        </w:rPr>
        <w:t>и</w:t>
      </w:r>
      <w:r>
        <w:rPr>
          <w:spacing w:val="-3"/>
          <w:sz w:val="24"/>
        </w:rPr>
        <w:t xml:space="preserve"> </w:t>
      </w:r>
      <w:r>
        <w:rPr>
          <w:sz w:val="24"/>
        </w:rPr>
        <w:t>приёмов обучения в соответствии с его особыми образовательными потребностями ( Служба сопровождения: администрации, логопеда, социального педагога, классного руководителя</w:t>
      </w:r>
      <w:r>
        <w:rPr>
          <w:spacing w:val="40"/>
          <w:sz w:val="24"/>
        </w:rPr>
        <w:t xml:space="preserve"> </w:t>
      </w:r>
      <w:r>
        <w:rPr>
          <w:sz w:val="24"/>
        </w:rPr>
        <w:t>по созданию единого образовательного маршрута для ребенка с ОВЗ. )</w:t>
      </w:r>
    </w:p>
    <w:p w:rsidR="002F49BA" w:rsidRDefault="00263745" w:rsidP="00D83BF0">
      <w:pPr>
        <w:pStyle w:val="a5"/>
        <w:numPr>
          <w:ilvl w:val="1"/>
          <w:numId w:val="58"/>
        </w:numPr>
        <w:tabs>
          <w:tab w:val="left" w:pos="1276"/>
        </w:tabs>
        <w:spacing w:before="17" w:line="228" w:lineRule="auto"/>
        <w:ind w:left="0" w:right="1216" w:firstLine="710"/>
        <w:rPr>
          <w:sz w:val="24"/>
        </w:rPr>
      </w:pPr>
      <w:r>
        <w:rPr>
          <w:sz w:val="24"/>
        </w:rPr>
        <w:t>организация и проведение</w:t>
      </w:r>
      <w:r>
        <w:rPr>
          <w:spacing w:val="40"/>
          <w:sz w:val="24"/>
        </w:rPr>
        <w:t xml:space="preserve"> </w:t>
      </w:r>
      <w:r>
        <w:rPr>
          <w:sz w:val="24"/>
        </w:rPr>
        <w:t>специалистом</w:t>
      </w:r>
      <w:r>
        <w:rPr>
          <w:spacing w:val="40"/>
          <w:sz w:val="24"/>
        </w:rPr>
        <w:t xml:space="preserve"> </w:t>
      </w:r>
      <w:r>
        <w:rPr>
          <w:sz w:val="24"/>
        </w:rPr>
        <w:t>индивидуальных и групповых</w:t>
      </w:r>
      <w:r>
        <w:rPr>
          <w:spacing w:val="-9"/>
          <w:sz w:val="24"/>
        </w:rPr>
        <w:t xml:space="preserve"> </w:t>
      </w:r>
      <w:r>
        <w:rPr>
          <w:sz w:val="24"/>
        </w:rPr>
        <w:t>коррекционно-развивающих</w:t>
      </w:r>
      <w:r>
        <w:rPr>
          <w:spacing w:val="-9"/>
          <w:sz w:val="24"/>
        </w:rPr>
        <w:t xml:space="preserve"> </w:t>
      </w:r>
      <w:r>
        <w:rPr>
          <w:sz w:val="24"/>
        </w:rPr>
        <w:t>занятий,</w:t>
      </w:r>
      <w:r>
        <w:rPr>
          <w:spacing w:val="-2"/>
          <w:sz w:val="24"/>
        </w:rPr>
        <w:t xml:space="preserve"> </w:t>
      </w:r>
      <w:r>
        <w:rPr>
          <w:sz w:val="24"/>
        </w:rPr>
        <w:t>необходимых</w:t>
      </w:r>
      <w:r>
        <w:rPr>
          <w:spacing w:val="-9"/>
          <w:sz w:val="24"/>
        </w:rPr>
        <w:t xml:space="preserve"> </w:t>
      </w:r>
      <w:r>
        <w:rPr>
          <w:sz w:val="24"/>
        </w:rPr>
        <w:t>для</w:t>
      </w:r>
      <w:r>
        <w:rPr>
          <w:spacing w:val="-4"/>
          <w:sz w:val="24"/>
        </w:rPr>
        <w:t xml:space="preserve"> </w:t>
      </w:r>
      <w:r>
        <w:rPr>
          <w:sz w:val="24"/>
        </w:rPr>
        <w:t>преодоления выявленных нарушений;</w:t>
      </w:r>
    </w:p>
    <w:p w:rsidR="002F49BA" w:rsidRDefault="00263745" w:rsidP="00D83BF0">
      <w:pPr>
        <w:pStyle w:val="a5"/>
        <w:numPr>
          <w:ilvl w:val="1"/>
          <w:numId w:val="58"/>
        </w:numPr>
        <w:tabs>
          <w:tab w:val="left" w:pos="1276"/>
        </w:tabs>
        <w:spacing w:before="7"/>
        <w:ind w:left="0" w:right="1231" w:firstLine="710"/>
        <w:rPr>
          <w:sz w:val="24"/>
        </w:rPr>
      </w:pPr>
      <w:r>
        <w:rPr>
          <w:sz w:val="24"/>
        </w:rPr>
        <w:t>системное воздействие на учебно-познавательную деятельность ребёнка</w:t>
      </w:r>
      <w:r>
        <w:rPr>
          <w:spacing w:val="-5"/>
          <w:sz w:val="24"/>
        </w:rPr>
        <w:t xml:space="preserve"> </w:t>
      </w:r>
      <w:r>
        <w:rPr>
          <w:sz w:val="24"/>
        </w:rPr>
        <w:t>в</w:t>
      </w:r>
      <w:r>
        <w:rPr>
          <w:spacing w:val="-3"/>
          <w:sz w:val="24"/>
        </w:rPr>
        <w:t xml:space="preserve"> </w:t>
      </w:r>
      <w:r>
        <w:rPr>
          <w:sz w:val="24"/>
        </w:rPr>
        <w:t>динамике</w:t>
      </w:r>
      <w:r>
        <w:rPr>
          <w:spacing w:val="-5"/>
          <w:sz w:val="24"/>
        </w:rPr>
        <w:t xml:space="preserve"> </w:t>
      </w:r>
      <w:r>
        <w:rPr>
          <w:sz w:val="24"/>
        </w:rPr>
        <w:t>коррекционно-образовательного</w:t>
      </w:r>
      <w:r>
        <w:rPr>
          <w:spacing w:val="-4"/>
          <w:sz w:val="24"/>
        </w:rPr>
        <w:t xml:space="preserve"> </w:t>
      </w:r>
      <w:r>
        <w:rPr>
          <w:sz w:val="24"/>
        </w:rPr>
        <w:t>процесса,</w:t>
      </w:r>
      <w:r>
        <w:rPr>
          <w:spacing w:val="-2"/>
          <w:sz w:val="24"/>
        </w:rPr>
        <w:t xml:space="preserve"> </w:t>
      </w:r>
      <w:r>
        <w:rPr>
          <w:sz w:val="24"/>
        </w:rPr>
        <w:t>направленное</w:t>
      </w:r>
      <w:r>
        <w:rPr>
          <w:spacing w:val="-9"/>
          <w:sz w:val="24"/>
        </w:rPr>
        <w:t xml:space="preserve"> </w:t>
      </w:r>
      <w:r>
        <w:rPr>
          <w:sz w:val="24"/>
        </w:rPr>
        <w:t xml:space="preserve">на формирование универсальных учебных действий и коррекцию отклонений в </w:t>
      </w:r>
      <w:r>
        <w:rPr>
          <w:spacing w:val="-2"/>
          <w:sz w:val="24"/>
        </w:rPr>
        <w:t>развитии;</w:t>
      </w:r>
    </w:p>
    <w:p w:rsidR="002F49BA" w:rsidRDefault="00263745" w:rsidP="00D83BF0">
      <w:pPr>
        <w:pStyle w:val="a5"/>
        <w:numPr>
          <w:ilvl w:val="1"/>
          <w:numId w:val="58"/>
        </w:numPr>
        <w:tabs>
          <w:tab w:val="left" w:pos="1276"/>
        </w:tabs>
        <w:spacing w:line="285" w:lineRule="exact"/>
        <w:ind w:left="0" w:hanging="691"/>
        <w:rPr>
          <w:sz w:val="24"/>
        </w:rPr>
      </w:pPr>
      <w:r>
        <w:rPr>
          <w:sz w:val="24"/>
        </w:rPr>
        <w:t>коррекцию</w:t>
      </w:r>
      <w:r>
        <w:rPr>
          <w:spacing w:val="-4"/>
          <w:sz w:val="24"/>
        </w:rPr>
        <w:t xml:space="preserve"> </w:t>
      </w:r>
      <w:r>
        <w:rPr>
          <w:sz w:val="24"/>
        </w:rPr>
        <w:t>и</w:t>
      </w:r>
      <w:r>
        <w:rPr>
          <w:spacing w:val="-5"/>
          <w:sz w:val="24"/>
        </w:rPr>
        <w:t xml:space="preserve"> </w:t>
      </w:r>
      <w:r>
        <w:rPr>
          <w:sz w:val="24"/>
        </w:rPr>
        <w:t>развитие</w:t>
      </w:r>
      <w:r>
        <w:rPr>
          <w:spacing w:val="-3"/>
          <w:sz w:val="24"/>
        </w:rPr>
        <w:t xml:space="preserve"> </w:t>
      </w:r>
      <w:r>
        <w:rPr>
          <w:sz w:val="24"/>
        </w:rPr>
        <w:t>высших</w:t>
      </w:r>
      <w:r>
        <w:rPr>
          <w:spacing w:val="-6"/>
          <w:sz w:val="24"/>
        </w:rPr>
        <w:t xml:space="preserve"> </w:t>
      </w:r>
      <w:r>
        <w:rPr>
          <w:sz w:val="24"/>
        </w:rPr>
        <w:t>психических</w:t>
      </w:r>
      <w:r>
        <w:rPr>
          <w:spacing w:val="-6"/>
          <w:sz w:val="24"/>
        </w:rPr>
        <w:t xml:space="preserve"> </w:t>
      </w:r>
      <w:r>
        <w:rPr>
          <w:spacing w:val="-2"/>
          <w:sz w:val="24"/>
        </w:rPr>
        <w:t>функций;</w:t>
      </w:r>
    </w:p>
    <w:p w:rsidR="002F49BA" w:rsidRDefault="00263745" w:rsidP="00D83BF0">
      <w:pPr>
        <w:pStyle w:val="a5"/>
        <w:numPr>
          <w:ilvl w:val="1"/>
          <w:numId w:val="58"/>
        </w:numPr>
        <w:tabs>
          <w:tab w:val="left" w:pos="1276"/>
        </w:tabs>
        <w:spacing w:before="6" w:line="228" w:lineRule="auto"/>
        <w:ind w:left="0" w:right="1698" w:firstLine="710"/>
        <w:rPr>
          <w:sz w:val="24"/>
        </w:rPr>
      </w:pPr>
      <w:r>
        <w:rPr>
          <w:sz w:val="24"/>
        </w:rPr>
        <w:t>развитие</w:t>
      </w:r>
      <w:r>
        <w:rPr>
          <w:spacing w:val="-6"/>
          <w:sz w:val="24"/>
        </w:rPr>
        <w:t xml:space="preserve"> </w:t>
      </w:r>
      <w:r>
        <w:rPr>
          <w:sz w:val="24"/>
        </w:rPr>
        <w:t>эмоционально-волевой</w:t>
      </w:r>
      <w:r>
        <w:rPr>
          <w:spacing w:val="-4"/>
          <w:sz w:val="24"/>
        </w:rPr>
        <w:t xml:space="preserve"> </w:t>
      </w:r>
      <w:r>
        <w:rPr>
          <w:sz w:val="24"/>
        </w:rPr>
        <w:t>и</w:t>
      </w:r>
      <w:r>
        <w:rPr>
          <w:spacing w:val="-9"/>
          <w:sz w:val="24"/>
        </w:rPr>
        <w:t xml:space="preserve"> </w:t>
      </w:r>
      <w:r>
        <w:rPr>
          <w:sz w:val="24"/>
        </w:rPr>
        <w:t>личностной</w:t>
      </w:r>
      <w:r>
        <w:rPr>
          <w:spacing w:val="-9"/>
          <w:sz w:val="24"/>
        </w:rPr>
        <w:t xml:space="preserve"> </w:t>
      </w:r>
      <w:r>
        <w:rPr>
          <w:sz w:val="24"/>
        </w:rPr>
        <w:t>сфер</w:t>
      </w:r>
      <w:r>
        <w:rPr>
          <w:spacing w:val="-5"/>
          <w:sz w:val="24"/>
        </w:rPr>
        <w:t xml:space="preserve"> </w:t>
      </w:r>
      <w:r>
        <w:rPr>
          <w:sz w:val="24"/>
        </w:rPr>
        <w:t>ребёнка</w:t>
      </w:r>
      <w:r>
        <w:rPr>
          <w:spacing w:val="-6"/>
          <w:sz w:val="24"/>
        </w:rPr>
        <w:t xml:space="preserve"> </w:t>
      </w:r>
      <w:r>
        <w:rPr>
          <w:sz w:val="24"/>
        </w:rPr>
        <w:t>и психокоррекцию его поведения;</w:t>
      </w:r>
    </w:p>
    <w:p w:rsidR="002F49BA" w:rsidRDefault="00263745" w:rsidP="00D83BF0">
      <w:pPr>
        <w:pStyle w:val="a5"/>
        <w:numPr>
          <w:ilvl w:val="1"/>
          <w:numId w:val="58"/>
        </w:numPr>
        <w:tabs>
          <w:tab w:val="left" w:pos="1276"/>
        </w:tabs>
        <w:spacing w:before="21" w:line="216" w:lineRule="auto"/>
        <w:ind w:left="0" w:right="1371" w:firstLine="710"/>
        <w:rPr>
          <w:sz w:val="24"/>
        </w:rPr>
      </w:pPr>
      <w:r>
        <w:rPr>
          <w:sz w:val="24"/>
        </w:rPr>
        <w:t>социальную</w:t>
      </w:r>
      <w:r>
        <w:rPr>
          <w:spacing w:val="-5"/>
          <w:sz w:val="24"/>
        </w:rPr>
        <w:t xml:space="preserve"> </w:t>
      </w:r>
      <w:r>
        <w:rPr>
          <w:sz w:val="24"/>
        </w:rPr>
        <w:t>защиту</w:t>
      </w:r>
      <w:r>
        <w:rPr>
          <w:spacing w:val="-11"/>
          <w:sz w:val="24"/>
        </w:rPr>
        <w:t xml:space="preserve"> </w:t>
      </w:r>
      <w:r>
        <w:rPr>
          <w:sz w:val="24"/>
        </w:rPr>
        <w:t>ребёнка</w:t>
      </w:r>
      <w:r>
        <w:rPr>
          <w:spacing w:val="-4"/>
          <w:sz w:val="24"/>
        </w:rPr>
        <w:t xml:space="preserve"> </w:t>
      </w:r>
      <w:r>
        <w:rPr>
          <w:sz w:val="24"/>
        </w:rPr>
        <w:t>в</w:t>
      </w:r>
      <w:r>
        <w:rPr>
          <w:spacing w:val="-2"/>
          <w:sz w:val="24"/>
        </w:rPr>
        <w:t xml:space="preserve"> </w:t>
      </w:r>
      <w:r>
        <w:rPr>
          <w:sz w:val="24"/>
        </w:rPr>
        <w:t>случаях</w:t>
      </w:r>
      <w:r>
        <w:rPr>
          <w:spacing w:val="-7"/>
          <w:sz w:val="24"/>
        </w:rPr>
        <w:t xml:space="preserve"> </w:t>
      </w:r>
      <w:r>
        <w:rPr>
          <w:sz w:val="24"/>
        </w:rPr>
        <w:t>неблагоприятных</w:t>
      </w:r>
      <w:r>
        <w:rPr>
          <w:spacing w:val="-7"/>
          <w:sz w:val="24"/>
        </w:rPr>
        <w:t xml:space="preserve"> </w:t>
      </w:r>
      <w:r>
        <w:rPr>
          <w:sz w:val="24"/>
        </w:rPr>
        <w:t>условий жизни при психотравмирующих обстоятельствах.</w:t>
      </w:r>
    </w:p>
    <w:p w:rsidR="002F49BA" w:rsidRDefault="00263745">
      <w:pPr>
        <w:spacing w:before="12" w:line="272" w:lineRule="exact"/>
        <w:ind w:left="819"/>
        <w:rPr>
          <w:b/>
          <w:i/>
          <w:sz w:val="24"/>
        </w:rPr>
      </w:pPr>
      <w:r>
        <w:rPr>
          <w:b/>
          <w:i/>
          <w:sz w:val="24"/>
          <w:u w:val="single"/>
        </w:rPr>
        <w:t>Консультативная</w:t>
      </w:r>
      <w:r>
        <w:rPr>
          <w:b/>
          <w:i/>
          <w:spacing w:val="-5"/>
          <w:sz w:val="24"/>
          <w:u w:val="single"/>
        </w:rPr>
        <w:t xml:space="preserve"> </w:t>
      </w:r>
      <w:r>
        <w:rPr>
          <w:b/>
          <w:i/>
          <w:sz w:val="24"/>
          <w:u w:val="single"/>
        </w:rPr>
        <w:t xml:space="preserve">работа </w:t>
      </w:r>
      <w:r>
        <w:rPr>
          <w:b/>
          <w:i/>
          <w:spacing w:val="-2"/>
          <w:sz w:val="24"/>
          <w:u w:val="single"/>
        </w:rPr>
        <w:t>включает:</w:t>
      </w:r>
    </w:p>
    <w:p w:rsidR="002F49BA" w:rsidRDefault="00263745" w:rsidP="00D83BF0">
      <w:pPr>
        <w:pStyle w:val="a5"/>
        <w:numPr>
          <w:ilvl w:val="1"/>
          <w:numId w:val="58"/>
        </w:numPr>
        <w:tabs>
          <w:tab w:val="left" w:pos="1276"/>
        </w:tabs>
        <w:spacing w:before="3" w:line="228" w:lineRule="auto"/>
        <w:ind w:left="0" w:right="1262" w:firstLine="710"/>
        <w:rPr>
          <w:sz w:val="24"/>
        </w:rPr>
      </w:pPr>
      <w:r>
        <w:rPr>
          <w:sz w:val="24"/>
        </w:rPr>
        <w:t>выработку</w:t>
      </w:r>
      <w:r>
        <w:rPr>
          <w:spacing w:val="-13"/>
          <w:sz w:val="24"/>
        </w:rPr>
        <w:t xml:space="preserve"> </w:t>
      </w:r>
      <w:r>
        <w:rPr>
          <w:sz w:val="24"/>
        </w:rPr>
        <w:t>совместных</w:t>
      </w:r>
      <w:r>
        <w:rPr>
          <w:spacing w:val="-8"/>
          <w:sz w:val="24"/>
        </w:rPr>
        <w:t xml:space="preserve"> </w:t>
      </w:r>
      <w:r>
        <w:rPr>
          <w:sz w:val="24"/>
        </w:rPr>
        <w:t>обоснованных</w:t>
      </w:r>
      <w:r>
        <w:rPr>
          <w:spacing w:val="-8"/>
          <w:sz w:val="24"/>
        </w:rPr>
        <w:t xml:space="preserve"> </w:t>
      </w:r>
      <w:r>
        <w:rPr>
          <w:sz w:val="24"/>
        </w:rPr>
        <w:t>рекомендаций</w:t>
      </w:r>
      <w:r>
        <w:rPr>
          <w:spacing w:val="-3"/>
          <w:sz w:val="24"/>
        </w:rPr>
        <w:t xml:space="preserve"> </w:t>
      </w:r>
      <w:r>
        <w:rPr>
          <w:sz w:val="24"/>
        </w:rPr>
        <w:t>по</w:t>
      </w:r>
      <w:r>
        <w:rPr>
          <w:spacing w:val="-4"/>
          <w:sz w:val="24"/>
        </w:rPr>
        <w:t xml:space="preserve"> </w:t>
      </w:r>
      <w:r>
        <w:rPr>
          <w:sz w:val="24"/>
        </w:rPr>
        <w:t>основным направлениям</w:t>
      </w:r>
      <w:r>
        <w:rPr>
          <w:spacing w:val="-3"/>
          <w:sz w:val="24"/>
        </w:rPr>
        <w:t xml:space="preserve"> </w:t>
      </w:r>
      <w:r>
        <w:rPr>
          <w:sz w:val="24"/>
        </w:rPr>
        <w:t>работы с</w:t>
      </w:r>
      <w:r>
        <w:rPr>
          <w:spacing w:val="-10"/>
          <w:sz w:val="24"/>
        </w:rPr>
        <w:t xml:space="preserve"> </w:t>
      </w:r>
      <w:r>
        <w:rPr>
          <w:sz w:val="24"/>
        </w:rPr>
        <w:t>обучающимся,</w:t>
      </w:r>
      <w:r>
        <w:rPr>
          <w:spacing w:val="-3"/>
          <w:sz w:val="24"/>
        </w:rPr>
        <w:t xml:space="preserve"> </w:t>
      </w:r>
      <w:r>
        <w:rPr>
          <w:sz w:val="24"/>
        </w:rPr>
        <w:t>испытывающими</w:t>
      </w:r>
      <w:r>
        <w:rPr>
          <w:spacing w:val="-4"/>
          <w:sz w:val="24"/>
        </w:rPr>
        <w:t xml:space="preserve"> </w:t>
      </w:r>
      <w:r>
        <w:rPr>
          <w:sz w:val="24"/>
        </w:rPr>
        <w:t>трудности</w:t>
      </w:r>
      <w:r>
        <w:rPr>
          <w:spacing w:val="-3"/>
          <w:sz w:val="24"/>
        </w:rPr>
        <w:t xml:space="preserve"> </w:t>
      </w:r>
      <w:r>
        <w:rPr>
          <w:sz w:val="24"/>
        </w:rPr>
        <w:t>в</w:t>
      </w:r>
      <w:r>
        <w:rPr>
          <w:spacing w:val="-3"/>
          <w:sz w:val="24"/>
        </w:rPr>
        <w:t xml:space="preserve"> </w:t>
      </w:r>
      <w:r>
        <w:rPr>
          <w:sz w:val="24"/>
        </w:rPr>
        <w:t>обучении, единых для всех участников образовательного процесса;</w:t>
      </w:r>
    </w:p>
    <w:p w:rsidR="002F49BA" w:rsidRDefault="00263745" w:rsidP="00D83BF0">
      <w:pPr>
        <w:pStyle w:val="a5"/>
        <w:numPr>
          <w:ilvl w:val="1"/>
          <w:numId w:val="58"/>
        </w:numPr>
        <w:tabs>
          <w:tab w:val="left" w:pos="1276"/>
        </w:tabs>
        <w:spacing w:before="10" w:line="228" w:lineRule="auto"/>
        <w:ind w:left="0" w:right="1052" w:firstLine="710"/>
        <w:jc w:val="left"/>
        <w:rPr>
          <w:sz w:val="24"/>
        </w:rPr>
      </w:pPr>
      <w:r>
        <w:rPr>
          <w:sz w:val="24"/>
        </w:rPr>
        <w:t>консультирование учителем-логопедом, социальным педагогом, медицинским</w:t>
      </w:r>
      <w:r>
        <w:rPr>
          <w:spacing w:val="-4"/>
          <w:sz w:val="24"/>
        </w:rPr>
        <w:t xml:space="preserve"> </w:t>
      </w:r>
      <w:r>
        <w:rPr>
          <w:sz w:val="24"/>
        </w:rPr>
        <w:t>работником</w:t>
      </w:r>
      <w:r>
        <w:rPr>
          <w:spacing w:val="-8"/>
          <w:sz w:val="24"/>
        </w:rPr>
        <w:t xml:space="preserve"> </w:t>
      </w:r>
      <w:r>
        <w:rPr>
          <w:sz w:val="24"/>
        </w:rPr>
        <w:t>педагогов</w:t>
      </w:r>
      <w:r>
        <w:rPr>
          <w:spacing w:val="-8"/>
          <w:sz w:val="24"/>
        </w:rPr>
        <w:t xml:space="preserve"> </w:t>
      </w:r>
      <w:r>
        <w:rPr>
          <w:sz w:val="24"/>
        </w:rPr>
        <w:t>по</w:t>
      </w:r>
      <w:r>
        <w:rPr>
          <w:spacing w:val="-1"/>
          <w:sz w:val="24"/>
        </w:rPr>
        <w:t xml:space="preserve"> </w:t>
      </w:r>
      <w:r>
        <w:rPr>
          <w:sz w:val="24"/>
        </w:rPr>
        <w:t>выбору</w:t>
      </w:r>
      <w:r>
        <w:rPr>
          <w:spacing w:val="-9"/>
          <w:sz w:val="24"/>
        </w:rPr>
        <w:t xml:space="preserve"> </w:t>
      </w:r>
      <w:r>
        <w:rPr>
          <w:sz w:val="24"/>
        </w:rPr>
        <w:t>индивидуально-ориентированных методов и приёмов работы с обучающимся с трудностями в обучении;</w:t>
      </w:r>
    </w:p>
    <w:p w:rsidR="002F49BA" w:rsidRDefault="00263745" w:rsidP="00D83BF0">
      <w:pPr>
        <w:pStyle w:val="a5"/>
        <w:numPr>
          <w:ilvl w:val="1"/>
          <w:numId w:val="58"/>
        </w:numPr>
        <w:tabs>
          <w:tab w:val="left" w:pos="1276"/>
        </w:tabs>
        <w:spacing w:before="8" w:line="228" w:lineRule="auto"/>
        <w:ind w:left="0" w:right="1721" w:firstLine="710"/>
        <w:jc w:val="left"/>
        <w:rPr>
          <w:sz w:val="24"/>
        </w:rPr>
      </w:pPr>
      <w:r>
        <w:rPr>
          <w:sz w:val="24"/>
        </w:rPr>
        <w:t>консультативную</w:t>
      </w:r>
      <w:r>
        <w:rPr>
          <w:spacing w:val="-6"/>
          <w:sz w:val="24"/>
        </w:rPr>
        <w:t xml:space="preserve"> </w:t>
      </w:r>
      <w:r>
        <w:rPr>
          <w:sz w:val="24"/>
        </w:rPr>
        <w:t>помощь</w:t>
      </w:r>
      <w:r>
        <w:rPr>
          <w:spacing w:val="-4"/>
          <w:sz w:val="24"/>
        </w:rPr>
        <w:t xml:space="preserve"> </w:t>
      </w:r>
      <w:r>
        <w:rPr>
          <w:sz w:val="24"/>
        </w:rPr>
        <w:t>семье</w:t>
      </w:r>
      <w:r>
        <w:rPr>
          <w:spacing w:val="-9"/>
          <w:sz w:val="24"/>
        </w:rPr>
        <w:t xml:space="preserve"> </w:t>
      </w:r>
      <w:r>
        <w:rPr>
          <w:sz w:val="24"/>
        </w:rPr>
        <w:t>в</w:t>
      </w:r>
      <w:r>
        <w:rPr>
          <w:spacing w:val="-2"/>
          <w:sz w:val="24"/>
        </w:rPr>
        <w:t xml:space="preserve"> </w:t>
      </w:r>
      <w:r>
        <w:rPr>
          <w:sz w:val="24"/>
        </w:rPr>
        <w:t>вопросах</w:t>
      </w:r>
      <w:r>
        <w:rPr>
          <w:spacing w:val="-8"/>
          <w:sz w:val="24"/>
        </w:rPr>
        <w:t xml:space="preserve"> </w:t>
      </w:r>
      <w:r>
        <w:rPr>
          <w:sz w:val="24"/>
        </w:rPr>
        <w:t>выбора</w:t>
      </w:r>
      <w:r>
        <w:rPr>
          <w:spacing w:val="-5"/>
          <w:sz w:val="24"/>
        </w:rPr>
        <w:t xml:space="preserve"> </w:t>
      </w:r>
      <w:r>
        <w:rPr>
          <w:sz w:val="24"/>
        </w:rPr>
        <w:t xml:space="preserve">стратегии воспитания и приёмов коррекционного обучения ребёнка с трудностями в </w:t>
      </w:r>
      <w:r>
        <w:rPr>
          <w:spacing w:val="-2"/>
          <w:sz w:val="24"/>
        </w:rPr>
        <w:t>обучении.</w:t>
      </w:r>
    </w:p>
    <w:p w:rsidR="002F49BA" w:rsidRDefault="00263745">
      <w:pPr>
        <w:spacing w:before="2" w:line="275" w:lineRule="exact"/>
        <w:ind w:left="819"/>
        <w:rPr>
          <w:i/>
          <w:sz w:val="24"/>
        </w:rPr>
      </w:pPr>
      <w:r>
        <w:rPr>
          <w:b/>
          <w:i/>
          <w:sz w:val="24"/>
          <w:u w:val="single"/>
        </w:rPr>
        <w:t>Информационно-просветительская</w:t>
      </w:r>
      <w:r>
        <w:rPr>
          <w:b/>
          <w:i/>
          <w:spacing w:val="-8"/>
          <w:sz w:val="24"/>
          <w:u w:val="single"/>
        </w:rPr>
        <w:t xml:space="preserve"> </w:t>
      </w:r>
      <w:r>
        <w:rPr>
          <w:b/>
          <w:i/>
          <w:sz w:val="24"/>
          <w:u w:val="single"/>
        </w:rPr>
        <w:t>работа</w:t>
      </w:r>
      <w:r>
        <w:rPr>
          <w:b/>
          <w:i/>
          <w:spacing w:val="-14"/>
          <w:sz w:val="24"/>
          <w:u w:val="single"/>
        </w:rPr>
        <w:t xml:space="preserve"> </w:t>
      </w:r>
      <w:r>
        <w:rPr>
          <w:b/>
          <w:i/>
          <w:spacing w:val="-2"/>
          <w:sz w:val="24"/>
          <w:u w:val="single"/>
        </w:rPr>
        <w:t>предусматривает</w:t>
      </w:r>
      <w:r>
        <w:rPr>
          <w:i/>
          <w:spacing w:val="-2"/>
          <w:sz w:val="24"/>
        </w:rPr>
        <w:t>:</w:t>
      </w:r>
    </w:p>
    <w:p w:rsidR="002F49BA" w:rsidRDefault="00263745" w:rsidP="00D83BF0">
      <w:pPr>
        <w:pStyle w:val="a3"/>
        <w:ind w:left="142" w:right="840"/>
      </w:pPr>
      <w:r>
        <w:t>различные формы просветительской деятельности (лекции, беседы, информационные стенды, печатные материалы, тематические выступления), направленные на разъяснение участникам образовательного процесса – обучающимся (как имеющим, так и не имеющим недостатки в развитии), их родителям</w:t>
      </w:r>
      <w:r>
        <w:rPr>
          <w:spacing w:val="-8"/>
        </w:rPr>
        <w:t xml:space="preserve"> </w:t>
      </w:r>
      <w:r>
        <w:t>(законным</w:t>
      </w:r>
      <w:r>
        <w:rPr>
          <w:spacing w:val="-8"/>
        </w:rPr>
        <w:t xml:space="preserve"> </w:t>
      </w:r>
      <w:r>
        <w:t>представителям),</w:t>
      </w:r>
      <w:r>
        <w:rPr>
          <w:spacing w:val="-8"/>
        </w:rPr>
        <w:t xml:space="preserve"> </w:t>
      </w:r>
      <w:r>
        <w:t>педагогическим</w:t>
      </w:r>
      <w:r>
        <w:rPr>
          <w:spacing w:val="-4"/>
        </w:rPr>
        <w:t xml:space="preserve"> </w:t>
      </w:r>
      <w:r>
        <w:t>работникам, —</w:t>
      </w:r>
      <w:r>
        <w:rPr>
          <w:spacing w:val="-9"/>
        </w:rPr>
        <w:t xml:space="preserve"> </w:t>
      </w:r>
      <w:r>
        <w:t>вопросов, связанных с особенностями образовательного процесса и сопровождения детей, испытывающих трудности в обучении.</w:t>
      </w:r>
    </w:p>
    <w:p w:rsidR="002F49BA" w:rsidRDefault="00263745" w:rsidP="0094109D">
      <w:pPr>
        <w:pStyle w:val="3"/>
        <w:numPr>
          <w:ilvl w:val="2"/>
          <w:numId w:val="28"/>
        </w:numPr>
        <w:tabs>
          <w:tab w:val="left" w:pos="1830"/>
        </w:tabs>
        <w:spacing w:before="246"/>
        <w:ind w:left="920" w:right="958" w:firstLine="307"/>
      </w:pPr>
      <w:bookmarkStart w:id="209" w:name="2.4.3._Система_комплексного_психолого-ме"/>
      <w:bookmarkEnd w:id="209"/>
      <w:r>
        <w:t>Система комплексного психолого-медико-социального сопровождения и поддержки</w:t>
      </w:r>
      <w:r>
        <w:rPr>
          <w:spacing w:val="-7"/>
        </w:rPr>
        <w:t xml:space="preserve"> </w:t>
      </w:r>
      <w:r>
        <w:t>обучающихся</w:t>
      </w:r>
      <w:r>
        <w:rPr>
          <w:spacing w:val="-8"/>
        </w:rPr>
        <w:t xml:space="preserve"> </w:t>
      </w:r>
      <w:r>
        <w:t>с</w:t>
      </w:r>
      <w:r>
        <w:rPr>
          <w:spacing w:val="-8"/>
        </w:rPr>
        <w:t xml:space="preserve"> </w:t>
      </w:r>
      <w:r>
        <w:t>ограниченными</w:t>
      </w:r>
      <w:r>
        <w:rPr>
          <w:spacing w:val="-10"/>
        </w:rPr>
        <w:t xml:space="preserve"> </w:t>
      </w:r>
      <w:r>
        <w:t>возможностями</w:t>
      </w:r>
      <w:r>
        <w:rPr>
          <w:spacing w:val="-7"/>
        </w:rPr>
        <w:t xml:space="preserve"> </w:t>
      </w:r>
      <w:r>
        <w:t>здоровья,</w:t>
      </w:r>
      <w:r>
        <w:rPr>
          <w:spacing w:val="-5"/>
        </w:rPr>
        <w:t xml:space="preserve"> </w:t>
      </w:r>
      <w:r>
        <w:t>включающая комплексное обследование, мониторинг динамики развития, успешности освоения</w:t>
      </w:r>
    </w:p>
    <w:p w:rsidR="002F49BA" w:rsidRDefault="00263745">
      <w:pPr>
        <w:spacing w:line="274" w:lineRule="exact"/>
        <w:ind w:left="1665"/>
        <w:rPr>
          <w:b/>
          <w:sz w:val="24"/>
        </w:rPr>
      </w:pPr>
      <w:r>
        <w:rPr>
          <w:b/>
          <w:sz w:val="24"/>
        </w:rPr>
        <w:t>основной</w:t>
      </w:r>
      <w:r>
        <w:rPr>
          <w:b/>
          <w:spacing w:val="-8"/>
          <w:sz w:val="24"/>
        </w:rPr>
        <w:t xml:space="preserve"> </w:t>
      </w:r>
      <w:r>
        <w:rPr>
          <w:b/>
          <w:sz w:val="24"/>
        </w:rPr>
        <w:t>образовательной</w:t>
      </w:r>
      <w:r>
        <w:rPr>
          <w:b/>
          <w:spacing w:val="-9"/>
          <w:sz w:val="24"/>
        </w:rPr>
        <w:t xml:space="preserve"> </w:t>
      </w:r>
      <w:r>
        <w:rPr>
          <w:b/>
          <w:sz w:val="24"/>
        </w:rPr>
        <w:t>программы</w:t>
      </w:r>
      <w:r>
        <w:rPr>
          <w:b/>
          <w:spacing w:val="-6"/>
          <w:sz w:val="24"/>
        </w:rPr>
        <w:t xml:space="preserve"> </w:t>
      </w:r>
      <w:r>
        <w:rPr>
          <w:b/>
          <w:sz w:val="24"/>
        </w:rPr>
        <w:t>основного</w:t>
      </w:r>
      <w:r>
        <w:rPr>
          <w:b/>
          <w:spacing w:val="-5"/>
          <w:sz w:val="24"/>
        </w:rPr>
        <w:t xml:space="preserve"> </w:t>
      </w:r>
      <w:r>
        <w:rPr>
          <w:b/>
          <w:sz w:val="24"/>
        </w:rPr>
        <w:t>общего</w:t>
      </w:r>
      <w:r>
        <w:rPr>
          <w:b/>
          <w:spacing w:val="-5"/>
          <w:sz w:val="24"/>
        </w:rPr>
        <w:t xml:space="preserve"> </w:t>
      </w:r>
      <w:r>
        <w:rPr>
          <w:b/>
          <w:spacing w:val="-2"/>
          <w:sz w:val="24"/>
        </w:rPr>
        <w:t>образования</w:t>
      </w:r>
    </w:p>
    <w:p w:rsidR="002F49BA" w:rsidRDefault="00263745">
      <w:pPr>
        <w:pStyle w:val="a3"/>
        <w:spacing w:before="56"/>
        <w:ind w:left="0" w:right="844" w:firstLine="710"/>
      </w:pPr>
      <w:r>
        <w:t>Комплексное психолого-медико-социальное сопровождение и поддержка обучающихся с ОВЗ обеспечиваются специалистам</w:t>
      </w:r>
      <w:r w:rsidR="00B53D00">
        <w:t>и образовательной организации (</w:t>
      </w:r>
      <w:r>
        <w:t>социальным педагогом, учителем-логопедом), регламентируются локальными нормативными актами конкретной образовательной организации, а также ее уставом. Реализуется преимущественно во внеурочной деятельности.</w:t>
      </w:r>
    </w:p>
    <w:p w:rsidR="002F49BA" w:rsidRDefault="00263745">
      <w:pPr>
        <w:pStyle w:val="a3"/>
        <w:spacing w:before="3"/>
        <w:ind w:left="0" w:right="851" w:firstLine="710"/>
      </w:pPr>
      <w:r>
        <w:t>Одним из условий комплексного сопровождения и поддержки обучающихся является тесное взаимодействие специалистов при участии педагогов образовательной организации, представителей администрации и родителей (законных представителей).</w:t>
      </w:r>
    </w:p>
    <w:p w:rsidR="002F49BA" w:rsidRDefault="00263745" w:rsidP="00D83BF0">
      <w:pPr>
        <w:pStyle w:val="a3"/>
        <w:ind w:left="0" w:right="846" w:firstLine="710"/>
      </w:pPr>
      <w:r>
        <w:t>Социально-педагогическое сопровождение школьников с ОВЗ в общеобразовательной организации осуществляет социальный педагог. Деятельность социального</w:t>
      </w:r>
      <w:r>
        <w:rPr>
          <w:spacing w:val="24"/>
        </w:rPr>
        <w:t xml:space="preserve"> </w:t>
      </w:r>
      <w:r>
        <w:t>педагога направлена на защиту прав</w:t>
      </w:r>
      <w:r>
        <w:rPr>
          <w:spacing w:val="25"/>
        </w:rPr>
        <w:t xml:space="preserve"> </w:t>
      </w:r>
      <w:r>
        <w:t>всех обучающихся,</w:t>
      </w:r>
      <w:r>
        <w:rPr>
          <w:spacing w:val="26"/>
        </w:rPr>
        <w:t xml:space="preserve"> </w:t>
      </w:r>
      <w:r>
        <w:t>охрану их</w:t>
      </w:r>
      <w:r>
        <w:rPr>
          <w:spacing w:val="19"/>
        </w:rPr>
        <w:t xml:space="preserve"> </w:t>
      </w:r>
      <w:r>
        <w:t>жизни</w:t>
      </w:r>
      <w:r>
        <w:rPr>
          <w:spacing w:val="20"/>
        </w:rPr>
        <w:t xml:space="preserve"> </w:t>
      </w:r>
      <w:r>
        <w:t>и</w:t>
      </w:r>
      <w:r w:rsidR="00D83BF0">
        <w:t xml:space="preserve"> </w:t>
      </w:r>
      <w:r>
        <w:t>здоровья, соблюдение их интересов; создание для школьников комфортной и безопасной образовательной среды. Социальный педагог участвует в изучении особенностей школьников с ОВЗ, их условий жизни и воспитания, социального статуса семьи; выявлении признаков семейного неблагополучия; своевременно оказывает социальную помощь и поддержку обучающимся и их семьям в разрешении конфликтов, проблем, трудных жизненных ситуаций, затрагивающих интересы подростков с ОВЗ.</w:t>
      </w:r>
      <w:r w:rsidR="00B53D00">
        <w:t xml:space="preserve"> </w:t>
      </w:r>
      <w:r>
        <w:t>Основными формами работы социального педагога являются: урок (за счет классных часов), внеурочные индивидуальные (подгрупповые) занятия; беседы (со школьниками, родителями, педагогами), индивидуальные консультации (со школьниками, родителями, педагогами), выступления специалиста на родительских собраниях, на классных часах в виде информационно-</w:t>
      </w:r>
      <w:r>
        <w:lastRenderedPageBreak/>
        <w:t>просветительских лекций и сообщений.</w:t>
      </w:r>
    </w:p>
    <w:p w:rsidR="002F49BA" w:rsidRDefault="00263745">
      <w:pPr>
        <w:pStyle w:val="a3"/>
        <w:ind w:left="0" w:right="849" w:firstLine="710"/>
      </w:pPr>
      <w:r>
        <w:t>Учитель – логопед организует диагностическую работу и по ее итогам проводит коррекционные индивидуальные и групповые занятия, выполняя рекомендации ПМПК.</w:t>
      </w:r>
    </w:p>
    <w:p w:rsidR="002F49BA" w:rsidRDefault="00263745">
      <w:pPr>
        <w:pStyle w:val="a3"/>
        <w:ind w:left="0" w:right="851" w:firstLine="710"/>
      </w:pPr>
      <w:r>
        <w:t>В реализации диагностического направления работы могут принимать участие как учителя класса (аттестация учащихся в начале, середине и конце учебного года), так и специалисты (проведение диагностики в начале, середине и в конце учебного года).</w:t>
      </w:r>
    </w:p>
    <w:p w:rsidR="002F49BA" w:rsidRDefault="00263745">
      <w:pPr>
        <w:pStyle w:val="a3"/>
        <w:tabs>
          <w:tab w:val="left" w:pos="4759"/>
          <w:tab w:val="left" w:pos="6303"/>
          <w:tab w:val="left" w:pos="7445"/>
          <w:tab w:val="left" w:pos="9374"/>
        </w:tabs>
        <w:ind w:left="0" w:right="846" w:firstLine="710"/>
        <w:jc w:val="left"/>
        <w:rPr>
          <w:b/>
          <w:sz w:val="22"/>
        </w:rPr>
      </w:pPr>
      <w:r>
        <w:rPr>
          <w:spacing w:val="-2"/>
        </w:rPr>
        <w:t>Психолого-педагогический</w:t>
      </w:r>
      <w:r>
        <w:tab/>
      </w:r>
      <w:r>
        <w:rPr>
          <w:spacing w:val="-2"/>
        </w:rPr>
        <w:t>консилиум</w:t>
      </w:r>
      <w:r>
        <w:tab/>
      </w:r>
      <w:r>
        <w:rPr>
          <w:spacing w:val="-4"/>
        </w:rPr>
        <w:t>МОУ</w:t>
      </w:r>
      <w:r>
        <w:tab/>
      </w:r>
      <w:r w:rsidR="00B53D00">
        <w:t>Вешкель</w:t>
      </w:r>
      <w:r>
        <w:rPr>
          <w:spacing w:val="-2"/>
        </w:rPr>
        <w:t>ская</w:t>
      </w:r>
      <w:r>
        <w:tab/>
      </w:r>
      <w:r>
        <w:rPr>
          <w:spacing w:val="-2"/>
        </w:rPr>
        <w:t xml:space="preserve">средняя </w:t>
      </w:r>
      <w:r>
        <w:t xml:space="preserve">школа является формой организации сопровождения детей с ОВЗ. </w:t>
      </w:r>
      <w:r>
        <w:rPr>
          <w:b/>
          <w:sz w:val="22"/>
        </w:rPr>
        <w:t>Этапы реализации программы.</w:t>
      </w:r>
    </w:p>
    <w:p w:rsidR="002F49BA" w:rsidRDefault="00263745">
      <w:pPr>
        <w:pStyle w:val="a3"/>
        <w:ind w:left="0" w:right="853" w:firstLine="710"/>
      </w:pPr>
      <w:r>
        <w:t xml:space="preserve">Коррекционная работа реализуется поэтапно. Последовательность этапов и их адресность создают необходимые предпосылки для устранения дезорганизующих </w:t>
      </w:r>
      <w:r>
        <w:rPr>
          <w:spacing w:val="-2"/>
        </w:rPr>
        <w:t>факторов.</w:t>
      </w:r>
    </w:p>
    <w:p w:rsidR="002F49BA" w:rsidRDefault="00263745" w:rsidP="0094109D">
      <w:pPr>
        <w:pStyle w:val="a5"/>
        <w:numPr>
          <w:ilvl w:val="0"/>
          <w:numId w:val="59"/>
        </w:numPr>
        <w:tabs>
          <w:tab w:val="left" w:pos="1711"/>
        </w:tabs>
        <w:ind w:left="819" w:right="842" w:firstLine="710"/>
        <w:jc w:val="both"/>
        <w:rPr>
          <w:i/>
          <w:sz w:val="24"/>
        </w:rPr>
      </w:pPr>
      <w:r>
        <w:rPr>
          <w:b/>
          <w:i/>
          <w:sz w:val="24"/>
        </w:rPr>
        <w:t>Этап сбора и анализа информации</w:t>
      </w:r>
      <w:r>
        <w:rPr>
          <w:i/>
          <w:sz w:val="24"/>
        </w:rPr>
        <w:t xml:space="preserve">(информационно-аналитическая </w:t>
      </w:r>
      <w:r>
        <w:rPr>
          <w:i/>
          <w:spacing w:val="-2"/>
          <w:sz w:val="24"/>
        </w:rPr>
        <w:t>деятельность).</w:t>
      </w:r>
    </w:p>
    <w:p w:rsidR="002F49BA" w:rsidRDefault="00263745">
      <w:pPr>
        <w:pStyle w:val="a3"/>
        <w:ind w:left="0" w:right="857" w:firstLine="710"/>
      </w:pPr>
      <w:r>
        <w:t>Результатом данного этапа является оценка контингента обучающихся для учёта уровней речевого, умственного и психического развития детей, определения специфики и их особых образовательных потребностей;</w:t>
      </w:r>
    </w:p>
    <w:p w:rsidR="002F49BA" w:rsidRDefault="00263745">
      <w:pPr>
        <w:pStyle w:val="a3"/>
        <w:ind w:left="0" w:right="844" w:firstLine="710"/>
      </w:pPr>
      <w:r>
        <w:t xml:space="preserve">оценка коррекционно-образовательной среды с целью соответствия требованиям программно-методического обеспечения, материально-технической и кадровой базы </w:t>
      </w:r>
      <w:r>
        <w:rPr>
          <w:spacing w:val="-2"/>
        </w:rPr>
        <w:t>школы.</w:t>
      </w:r>
    </w:p>
    <w:p w:rsidR="002F49BA" w:rsidRDefault="00263745" w:rsidP="0094109D">
      <w:pPr>
        <w:pStyle w:val="a5"/>
        <w:numPr>
          <w:ilvl w:val="0"/>
          <w:numId w:val="59"/>
        </w:numPr>
        <w:tabs>
          <w:tab w:val="left" w:pos="1711"/>
        </w:tabs>
        <w:ind w:left="819" w:right="840" w:firstLine="710"/>
        <w:jc w:val="both"/>
        <w:rPr>
          <w:sz w:val="24"/>
        </w:rPr>
      </w:pPr>
      <w:r>
        <w:rPr>
          <w:b/>
          <w:i/>
          <w:sz w:val="24"/>
        </w:rPr>
        <w:t xml:space="preserve">Этап планирования, организации, координации </w:t>
      </w:r>
      <w:r>
        <w:rPr>
          <w:i/>
          <w:sz w:val="24"/>
        </w:rPr>
        <w:t>(организационно- исполнительская деятельность)</w:t>
      </w:r>
      <w:r>
        <w:rPr>
          <w:sz w:val="24"/>
        </w:rPr>
        <w:t>.</w:t>
      </w:r>
    </w:p>
    <w:p w:rsidR="002F49BA" w:rsidRDefault="00263745">
      <w:pPr>
        <w:pStyle w:val="a3"/>
        <w:ind w:left="0" w:right="850" w:firstLine="710"/>
      </w:pPr>
      <w:r>
        <w:t>Результатом работы является особым образом организованный коррекционный процесс</w:t>
      </w:r>
      <w:r>
        <w:rPr>
          <w:spacing w:val="40"/>
        </w:rPr>
        <w:t xml:space="preserve"> </w:t>
      </w:r>
      <w:r>
        <w:t>специального сопровождения детей с трудностями в обучении и процесс специального сопровождения детей с ОВЗ при специально созданных условиях обучения, воспитания, развития, социализации. Выработка единого образовательного маршрута для ребенка с ОВЗ.</w:t>
      </w:r>
    </w:p>
    <w:p w:rsidR="002F49BA" w:rsidRDefault="00263745" w:rsidP="0094109D">
      <w:pPr>
        <w:pStyle w:val="a5"/>
        <w:numPr>
          <w:ilvl w:val="0"/>
          <w:numId w:val="59"/>
        </w:numPr>
        <w:tabs>
          <w:tab w:val="left" w:pos="1711"/>
        </w:tabs>
        <w:ind w:left="819" w:right="840" w:firstLine="710"/>
        <w:jc w:val="both"/>
        <w:rPr>
          <w:sz w:val="24"/>
        </w:rPr>
      </w:pPr>
      <w:r>
        <w:rPr>
          <w:b/>
          <w:i/>
          <w:sz w:val="24"/>
        </w:rPr>
        <w:t xml:space="preserve">Этап диагностики коррекционно-развивающей работы </w:t>
      </w:r>
      <w:r>
        <w:rPr>
          <w:i/>
          <w:sz w:val="24"/>
        </w:rPr>
        <w:t>(контрольно- диагностическая деятельность)</w:t>
      </w:r>
      <w:r>
        <w:rPr>
          <w:sz w:val="24"/>
        </w:rPr>
        <w:t>.</w:t>
      </w:r>
    </w:p>
    <w:p w:rsidR="002F49BA" w:rsidRDefault="00263745">
      <w:pPr>
        <w:pStyle w:val="a3"/>
        <w:ind w:right="1530"/>
        <w:jc w:val="left"/>
      </w:pPr>
      <w:r>
        <w:t>Результатом является констатация соответствия созданных условий и выбранных коррекционно-развивающих</w:t>
      </w:r>
      <w:r>
        <w:rPr>
          <w:spacing w:val="-7"/>
        </w:rPr>
        <w:t xml:space="preserve"> </w:t>
      </w:r>
      <w:r>
        <w:t>и</w:t>
      </w:r>
      <w:r>
        <w:rPr>
          <w:spacing w:val="-6"/>
        </w:rPr>
        <w:t xml:space="preserve"> </w:t>
      </w:r>
      <w:r>
        <w:t>образовательных</w:t>
      </w:r>
      <w:r>
        <w:rPr>
          <w:spacing w:val="-7"/>
        </w:rPr>
        <w:t xml:space="preserve"> </w:t>
      </w:r>
      <w:r>
        <w:t>программ</w:t>
      </w:r>
      <w:r>
        <w:rPr>
          <w:spacing w:val="-6"/>
        </w:rPr>
        <w:t xml:space="preserve"> </w:t>
      </w:r>
      <w:r>
        <w:t>особым</w:t>
      </w:r>
      <w:r>
        <w:rPr>
          <w:spacing w:val="-10"/>
        </w:rPr>
        <w:t xml:space="preserve"> </w:t>
      </w:r>
      <w:r>
        <w:t>образовательным потребностям ребёнка.</w:t>
      </w:r>
      <w:r>
        <w:rPr>
          <w:spacing w:val="40"/>
        </w:rPr>
        <w:t xml:space="preserve"> </w:t>
      </w:r>
      <w:r>
        <w:t>Динамика коррекции</w:t>
      </w:r>
      <w:r>
        <w:rPr>
          <w:spacing w:val="40"/>
        </w:rPr>
        <w:t xml:space="preserve"> </w:t>
      </w:r>
      <w:r>
        <w:t>учащихся с трудностями в обучении предполагает следующие показатели:</w:t>
      </w:r>
    </w:p>
    <w:p w:rsidR="002F49BA" w:rsidRDefault="00263745" w:rsidP="0094109D">
      <w:pPr>
        <w:pStyle w:val="a5"/>
        <w:numPr>
          <w:ilvl w:val="0"/>
          <w:numId w:val="59"/>
        </w:numPr>
        <w:tabs>
          <w:tab w:val="left" w:pos="1711"/>
        </w:tabs>
        <w:ind w:left="819" w:right="843" w:firstLine="710"/>
        <w:jc w:val="both"/>
        <w:rPr>
          <w:sz w:val="24"/>
        </w:rPr>
      </w:pPr>
      <w:r>
        <w:rPr>
          <w:b/>
          <w:i/>
          <w:sz w:val="24"/>
        </w:rPr>
        <w:t xml:space="preserve">Этап регуляции и корректировки </w:t>
      </w:r>
      <w:r>
        <w:rPr>
          <w:i/>
          <w:sz w:val="24"/>
        </w:rPr>
        <w:t xml:space="preserve">(регулятивно-корректировочная </w:t>
      </w:r>
      <w:r>
        <w:rPr>
          <w:i/>
          <w:spacing w:val="-2"/>
          <w:sz w:val="24"/>
        </w:rPr>
        <w:t>деятельность</w:t>
      </w:r>
      <w:r>
        <w:rPr>
          <w:spacing w:val="-2"/>
          <w:sz w:val="24"/>
        </w:rPr>
        <w:t>).</w:t>
      </w:r>
    </w:p>
    <w:p w:rsidR="002F49BA" w:rsidRDefault="00263745">
      <w:pPr>
        <w:pStyle w:val="a3"/>
        <w:ind w:left="0" w:right="840" w:firstLine="710"/>
      </w:pPr>
      <w:r>
        <w:t>Результатом является внесение необходимых изменений в коррекционно- образовательный процесс и процесс сопровождения</w:t>
      </w:r>
      <w:r>
        <w:rPr>
          <w:spacing w:val="40"/>
        </w:rPr>
        <w:t xml:space="preserve"> </w:t>
      </w:r>
      <w:r>
        <w:t>детей с трудностями в обучении, корректировка условий и форм обучения, методов и приёмов работы.</w:t>
      </w:r>
    </w:p>
    <w:p w:rsidR="002F49BA" w:rsidRDefault="00263745">
      <w:pPr>
        <w:pStyle w:val="3"/>
        <w:spacing w:line="275" w:lineRule="exact"/>
        <w:jc w:val="both"/>
      </w:pPr>
      <w:r>
        <w:t>Требования</w:t>
      </w:r>
      <w:r>
        <w:rPr>
          <w:spacing w:val="-4"/>
        </w:rPr>
        <w:t xml:space="preserve"> </w:t>
      </w:r>
      <w:r>
        <w:t>к</w:t>
      </w:r>
      <w:r>
        <w:rPr>
          <w:spacing w:val="-3"/>
        </w:rPr>
        <w:t xml:space="preserve"> </w:t>
      </w:r>
      <w:r>
        <w:t>условиям</w:t>
      </w:r>
      <w:r>
        <w:rPr>
          <w:spacing w:val="-8"/>
        </w:rPr>
        <w:t xml:space="preserve"> </w:t>
      </w:r>
      <w:r>
        <w:t>реализации</w:t>
      </w:r>
      <w:r>
        <w:rPr>
          <w:spacing w:val="-6"/>
        </w:rPr>
        <w:t xml:space="preserve"> </w:t>
      </w:r>
      <w:r>
        <w:rPr>
          <w:spacing w:val="-2"/>
        </w:rPr>
        <w:t>программы.</w:t>
      </w:r>
    </w:p>
    <w:p w:rsidR="002F49BA" w:rsidRDefault="00263745">
      <w:pPr>
        <w:spacing w:line="275" w:lineRule="exact"/>
        <w:ind w:left="1530"/>
        <w:jc w:val="both"/>
        <w:rPr>
          <w:b/>
          <w:sz w:val="24"/>
        </w:rPr>
      </w:pPr>
      <w:r>
        <w:rPr>
          <w:b/>
          <w:sz w:val="24"/>
        </w:rPr>
        <w:t>Психолого­педагогическое</w:t>
      </w:r>
      <w:r>
        <w:rPr>
          <w:b/>
          <w:spacing w:val="-12"/>
          <w:sz w:val="24"/>
        </w:rPr>
        <w:t xml:space="preserve"> </w:t>
      </w:r>
      <w:r>
        <w:rPr>
          <w:b/>
          <w:spacing w:val="-2"/>
          <w:sz w:val="24"/>
        </w:rPr>
        <w:t>обеспечение</w:t>
      </w:r>
    </w:p>
    <w:p w:rsidR="002F49BA" w:rsidRDefault="00263745" w:rsidP="0094109D">
      <w:pPr>
        <w:pStyle w:val="a5"/>
        <w:numPr>
          <w:ilvl w:val="0"/>
          <w:numId w:val="60"/>
        </w:numPr>
        <w:tabs>
          <w:tab w:val="left" w:pos="1540"/>
        </w:tabs>
        <w:ind w:left="1540" w:right="850" w:hanging="360"/>
        <w:jc w:val="both"/>
        <w:rPr>
          <w:sz w:val="24"/>
        </w:rPr>
      </w:pPr>
      <w:r>
        <w:rPr>
          <w:sz w:val="24"/>
        </w:rPr>
        <w:t xml:space="preserve">обеспечение оптимальных условий получения помощи детьми с трудностями в обучении в соответствии с данными, полученными в результате диагностической </w:t>
      </w:r>
      <w:r>
        <w:rPr>
          <w:spacing w:val="-2"/>
          <w:sz w:val="24"/>
        </w:rPr>
        <w:t>работы;</w:t>
      </w:r>
    </w:p>
    <w:p w:rsidR="002F49BA" w:rsidRDefault="00263745" w:rsidP="0094109D">
      <w:pPr>
        <w:pStyle w:val="a5"/>
        <w:numPr>
          <w:ilvl w:val="0"/>
          <w:numId w:val="60"/>
        </w:numPr>
        <w:tabs>
          <w:tab w:val="left" w:pos="1539"/>
        </w:tabs>
        <w:ind w:left="1539" w:hanging="359"/>
        <w:jc w:val="both"/>
        <w:rPr>
          <w:sz w:val="24"/>
        </w:rPr>
      </w:pPr>
      <w:r>
        <w:rPr>
          <w:sz w:val="24"/>
        </w:rPr>
        <w:t>обеспечение</w:t>
      </w:r>
      <w:r>
        <w:rPr>
          <w:spacing w:val="-11"/>
          <w:sz w:val="24"/>
        </w:rPr>
        <w:t xml:space="preserve"> </w:t>
      </w:r>
      <w:r>
        <w:rPr>
          <w:sz w:val="24"/>
        </w:rPr>
        <w:t>психолого-педагогических</w:t>
      </w:r>
      <w:r>
        <w:rPr>
          <w:spacing w:val="-7"/>
          <w:sz w:val="24"/>
        </w:rPr>
        <w:t xml:space="preserve"> </w:t>
      </w:r>
      <w:r>
        <w:rPr>
          <w:spacing w:val="-2"/>
          <w:sz w:val="24"/>
        </w:rPr>
        <w:t>условий:</w:t>
      </w:r>
    </w:p>
    <w:p w:rsidR="002F49BA" w:rsidRDefault="00263745" w:rsidP="0094109D">
      <w:pPr>
        <w:pStyle w:val="a5"/>
        <w:numPr>
          <w:ilvl w:val="0"/>
          <w:numId w:val="61"/>
        </w:numPr>
        <w:tabs>
          <w:tab w:val="left" w:pos="1058"/>
        </w:tabs>
        <w:spacing w:before="69"/>
        <w:ind w:right="854" w:firstLine="0"/>
        <w:jc w:val="both"/>
        <w:rPr>
          <w:sz w:val="24"/>
        </w:rPr>
      </w:pPr>
      <w:r>
        <w:rPr>
          <w:sz w:val="24"/>
        </w:rPr>
        <w:t>учёт структуры и характера трудностей, которые испытывает ученик в освоении основной образовательной программы и индивидуальных особенностей ребёнка;</w:t>
      </w:r>
    </w:p>
    <w:p w:rsidR="002F49BA" w:rsidRDefault="00263745" w:rsidP="0094109D">
      <w:pPr>
        <w:pStyle w:val="a5"/>
        <w:numPr>
          <w:ilvl w:val="0"/>
          <w:numId w:val="61"/>
        </w:numPr>
        <w:tabs>
          <w:tab w:val="left" w:pos="1048"/>
        </w:tabs>
        <w:spacing w:before="6"/>
        <w:ind w:right="856" w:firstLine="0"/>
        <w:jc w:val="both"/>
        <w:rPr>
          <w:sz w:val="24"/>
        </w:rPr>
      </w:pPr>
      <w:r>
        <w:rPr>
          <w:sz w:val="24"/>
        </w:rPr>
        <w:t>соблюдение комфортного психоэмоционального режима (режим учебных нагрузок, вариативные формы обучения);</w:t>
      </w:r>
    </w:p>
    <w:p w:rsidR="002F49BA" w:rsidRDefault="00263745" w:rsidP="0094109D">
      <w:pPr>
        <w:pStyle w:val="a5"/>
        <w:numPr>
          <w:ilvl w:val="0"/>
          <w:numId w:val="61"/>
        </w:numPr>
        <w:tabs>
          <w:tab w:val="left" w:pos="976"/>
        </w:tabs>
        <w:spacing w:before="3"/>
        <w:ind w:right="848" w:firstLine="0"/>
        <w:jc w:val="both"/>
        <w:rPr>
          <w:sz w:val="24"/>
        </w:rPr>
      </w:pPr>
      <w:r>
        <w:rPr>
          <w:sz w:val="24"/>
        </w:rPr>
        <w:t>использование современных педагогических технологий, в том числе информационных, компьютерных для оптимизации коррекционно-образовательного процесса, повышения его эффективности, доступности.</w:t>
      </w:r>
    </w:p>
    <w:p w:rsidR="002F49BA" w:rsidRDefault="00263745" w:rsidP="0094109D">
      <w:pPr>
        <w:pStyle w:val="4"/>
        <w:numPr>
          <w:ilvl w:val="1"/>
          <w:numId w:val="61"/>
        </w:numPr>
        <w:tabs>
          <w:tab w:val="left" w:pos="1539"/>
        </w:tabs>
        <w:spacing w:before="5" w:line="290" w:lineRule="exact"/>
        <w:ind w:left="1539" w:hanging="359"/>
        <w:jc w:val="both"/>
      </w:pPr>
      <w:r>
        <w:t>обеспечение</w:t>
      </w:r>
      <w:r>
        <w:rPr>
          <w:spacing w:val="-5"/>
        </w:rPr>
        <w:t xml:space="preserve"> </w:t>
      </w:r>
      <w:r>
        <w:t>специализированных</w:t>
      </w:r>
      <w:r>
        <w:rPr>
          <w:spacing w:val="-4"/>
        </w:rPr>
        <w:t xml:space="preserve"> </w:t>
      </w:r>
      <w:r>
        <w:rPr>
          <w:spacing w:val="-2"/>
        </w:rPr>
        <w:t>условий:</w:t>
      </w:r>
    </w:p>
    <w:p w:rsidR="002F49BA" w:rsidRDefault="00263745" w:rsidP="0094109D">
      <w:pPr>
        <w:pStyle w:val="a5"/>
        <w:numPr>
          <w:ilvl w:val="0"/>
          <w:numId w:val="61"/>
        </w:numPr>
        <w:tabs>
          <w:tab w:val="left" w:pos="962"/>
        </w:tabs>
        <w:spacing w:line="272" w:lineRule="exact"/>
        <w:ind w:left="962" w:hanging="143"/>
        <w:rPr>
          <w:sz w:val="24"/>
        </w:rPr>
      </w:pPr>
      <w:r>
        <w:rPr>
          <w:sz w:val="24"/>
        </w:rPr>
        <w:t>выдвижение</w:t>
      </w:r>
      <w:r>
        <w:rPr>
          <w:spacing w:val="-8"/>
          <w:sz w:val="24"/>
        </w:rPr>
        <w:t xml:space="preserve"> </w:t>
      </w:r>
      <w:r>
        <w:rPr>
          <w:sz w:val="24"/>
        </w:rPr>
        <w:t>комплекса</w:t>
      </w:r>
      <w:r>
        <w:rPr>
          <w:spacing w:val="-5"/>
          <w:sz w:val="24"/>
        </w:rPr>
        <w:t xml:space="preserve"> </w:t>
      </w:r>
      <w:r>
        <w:rPr>
          <w:sz w:val="24"/>
        </w:rPr>
        <w:t>специальных</w:t>
      </w:r>
      <w:r>
        <w:rPr>
          <w:spacing w:val="-9"/>
          <w:sz w:val="24"/>
        </w:rPr>
        <w:t xml:space="preserve"> </w:t>
      </w:r>
      <w:r>
        <w:rPr>
          <w:sz w:val="24"/>
        </w:rPr>
        <w:t>задач</w:t>
      </w:r>
      <w:r>
        <w:rPr>
          <w:spacing w:val="-5"/>
          <w:sz w:val="24"/>
        </w:rPr>
        <w:t xml:space="preserve"> </w:t>
      </w:r>
      <w:r>
        <w:rPr>
          <w:sz w:val="24"/>
        </w:rPr>
        <w:t>коррекционной</w:t>
      </w:r>
      <w:r>
        <w:rPr>
          <w:spacing w:val="-3"/>
          <w:sz w:val="24"/>
        </w:rPr>
        <w:t xml:space="preserve"> </w:t>
      </w:r>
      <w:r>
        <w:rPr>
          <w:spacing w:val="-2"/>
          <w:sz w:val="24"/>
        </w:rPr>
        <w:t>работы,</w:t>
      </w:r>
    </w:p>
    <w:p w:rsidR="002F49BA" w:rsidRDefault="00263745" w:rsidP="0094109D">
      <w:pPr>
        <w:pStyle w:val="a5"/>
        <w:numPr>
          <w:ilvl w:val="0"/>
          <w:numId w:val="61"/>
        </w:numPr>
        <w:tabs>
          <w:tab w:val="left" w:pos="991"/>
        </w:tabs>
        <w:spacing w:before="5"/>
        <w:ind w:right="860" w:firstLine="0"/>
        <w:rPr>
          <w:sz w:val="24"/>
        </w:rPr>
      </w:pPr>
      <w:r>
        <w:rPr>
          <w:sz w:val="24"/>
        </w:rPr>
        <w:t>использование специальных методов,</w:t>
      </w:r>
      <w:r>
        <w:rPr>
          <w:spacing w:val="27"/>
          <w:sz w:val="24"/>
        </w:rPr>
        <w:t xml:space="preserve"> </w:t>
      </w:r>
      <w:r>
        <w:rPr>
          <w:sz w:val="24"/>
        </w:rPr>
        <w:t>приёмов,</w:t>
      </w:r>
      <w:r>
        <w:rPr>
          <w:spacing w:val="27"/>
          <w:sz w:val="24"/>
        </w:rPr>
        <w:t xml:space="preserve"> </w:t>
      </w:r>
      <w:r>
        <w:rPr>
          <w:sz w:val="24"/>
        </w:rPr>
        <w:t>средств обучения,</w:t>
      </w:r>
      <w:r>
        <w:rPr>
          <w:spacing w:val="27"/>
          <w:sz w:val="24"/>
        </w:rPr>
        <w:t xml:space="preserve"> </w:t>
      </w:r>
      <w:r>
        <w:rPr>
          <w:sz w:val="24"/>
        </w:rPr>
        <w:t>ориентированных на особые образовательные потребности детей,</w:t>
      </w:r>
    </w:p>
    <w:p w:rsidR="002F49BA" w:rsidRDefault="00263745" w:rsidP="0094109D">
      <w:pPr>
        <w:pStyle w:val="a5"/>
        <w:numPr>
          <w:ilvl w:val="0"/>
          <w:numId w:val="61"/>
        </w:numPr>
        <w:tabs>
          <w:tab w:val="left" w:pos="962"/>
        </w:tabs>
        <w:spacing w:before="4" w:line="275" w:lineRule="exact"/>
        <w:ind w:left="962" w:hanging="143"/>
        <w:rPr>
          <w:sz w:val="24"/>
        </w:rPr>
      </w:pPr>
      <w:r>
        <w:rPr>
          <w:sz w:val="24"/>
        </w:rPr>
        <w:t>учёт</w:t>
      </w:r>
      <w:r>
        <w:rPr>
          <w:spacing w:val="-4"/>
          <w:sz w:val="24"/>
        </w:rPr>
        <w:t xml:space="preserve"> </w:t>
      </w:r>
      <w:r>
        <w:rPr>
          <w:sz w:val="24"/>
        </w:rPr>
        <w:t>специфики</w:t>
      </w:r>
      <w:r>
        <w:rPr>
          <w:spacing w:val="-2"/>
          <w:sz w:val="24"/>
        </w:rPr>
        <w:t xml:space="preserve"> </w:t>
      </w:r>
      <w:r>
        <w:rPr>
          <w:sz w:val="24"/>
        </w:rPr>
        <w:t>трудностей</w:t>
      </w:r>
      <w:r>
        <w:rPr>
          <w:spacing w:val="54"/>
          <w:sz w:val="24"/>
        </w:rPr>
        <w:t xml:space="preserve"> </w:t>
      </w:r>
      <w:r>
        <w:rPr>
          <w:sz w:val="24"/>
        </w:rPr>
        <w:t>ребёнка</w:t>
      </w:r>
      <w:r>
        <w:rPr>
          <w:spacing w:val="-4"/>
          <w:sz w:val="24"/>
        </w:rPr>
        <w:t xml:space="preserve"> </w:t>
      </w:r>
      <w:r>
        <w:rPr>
          <w:sz w:val="24"/>
        </w:rPr>
        <w:t>в</w:t>
      </w:r>
      <w:r>
        <w:rPr>
          <w:spacing w:val="-6"/>
          <w:sz w:val="24"/>
        </w:rPr>
        <w:t xml:space="preserve"> </w:t>
      </w:r>
      <w:r>
        <w:rPr>
          <w:spacing w:val="-2"/>
          <w:sz w:val="24"/>
        </w:rPr>
        <w:t>обучении;</w:t>
      </w:r>
    </w:p>
    <w:p w:rsidR="002F49BA" w:rsidRDefault="00263745" w:rsidP="0094109D">
      <w:pPr>
        <w:pStyle w:val="a5"/>
        <w:numPr>
          <w:ilvl w:val="0"/>
          <w:numId w:val="61"/>
        </w:numPr>
        <w:tabs>
          <w:tab w:val="left" w:pos="1044"/>
        </w:tabs>
        <w:ind w:right="858" w:firstLine="0"/>
        <w:rPr>
          <w:sz w:val="24"/>
        </w:rPr>
      </w:pPr>
      <w:r>
        <w:rPr>
          <w:sz w:val="24"/>
        </w:rPr>
        <w:t>комплексное</w:t>
      </w:r>
      <w:r>
        <w:rPr>
          <w:spacing w:val="40"/>
          <w:sz w:val="24"/>
        </w:rPr>
        <w:t xml:space="preserve"> </w:t>
      </w:r>
      <w:r>
        <w:rPr>
          <w:sz w:val="24"/>
        </w:rPr>
        <w:t>воздействие</w:t>
      </w:r>
      <w:r>
        <w:rPr>
          <w:spacing w:val="40"/>
          <w:sz w:val="24"/>
        </w:rPr>
        <w:t xml:space="preserve"> </w:t>
      </w:r>
      <w:r>
        <w:rPr>
          <w:sz w:val="24"/>
        </w:rPr>
        <w:t>на</w:t>
      </w:r>
      <w:r>
        <w:rPr>
          <w:spacing w:val="40"/>
          <w:sz w:val="24"/>
        </w:rPr>
        <w:t xml:space="preserve"> </w:t>
      </w:r>
      <w:r>
        <w:rPr>
          <w:sz w:val="24"/>
        </w:rPr>
        <w:t>обучающегося,</w:t>
      </w:r>
      <w:r>
        <w:rPr>
          <w:spacing w:val="40"/>
          <w:sz w:val="24"/>
        </w:rPr>
        <w:t xml:space="preserve"> </w:t>
      </w:r>
      <w:r>
        <w:rPr>
          <w:sz w:val="24"/>
        </w:rPr>
        <w:t>осуществляемое</w:t>
      </w:r>
      <w:r>
        <w:rPr>
          <w:spacing w:val="40"/>
          <w:sz w:val="24"/>
        </w:rPr>
        <w:t xml:space="preserve"> </w:t>
      </w:r>
      <w:r>
        <w:rPr>
          <w:sz w:val="24"/>
        </w:rPr>
        <w:t>на</w:t>
      </w:r>
      <w:r>
        <w:rPr>
          <w:spacing w:val="40"/>
          <w:sz w:val="24"/>
        </w:rPr>
        <w:t xml:space="preserve"> </w:t>
      </w:r>
      <w:r>
        <w:rPr>
          <w:sz w:val="24"/>
        </w:rPr>
        <w:t>индивидуальных</w:t>
      </w:r>
      <w:r>
        <w:rPr>
          <w:spacing w:val="40"/>
          <w:sz w:val="24"/>
        </w:rPr>
        <w:t xml:space="preserve"> </w:t>
      </w:r>
      <w:r>
        <w:rPr>
          <w:sz w:val="24"/>
        </w:rPr>
        <w:t>и</w:t>
      </w:r>
      <w:r>
        <w:rPr>
          <w:spacing w:val="40"/>
          <w:sz w:val="24"/>
        </w:rPr>
        <w:t xml:space="preserve"> </w:t>
      </w:r>
      <w:r>
        <w:rPr>
          <w:sz w:val="24"/>
        </w:rPr>
        <w:t>групповых занятиях;</w:t>
      </w:r>
    </w:p>
    <w:p w:rsidR="002F49BA" w:rsidRDefault="00263745" w:rsidP="0094109D">
      <w:pPr>
        <w:pStyle w:val="a5"/>
        <w:numPr>
          <w:ilvl w:val="0"/>
          <w:numId w:val="61"/>
        </w:numPr>
        <w:tabs>
          <w:tab w:val="left" w:pos="957"/>
        </w:tabs>
        <w:ind w:right="994" w:firstLine="0"/>
        <w:rPr>
          <w:sz w:val="24"/>
        </w:rPr>
      </w:pPr>
      <w:r>
        <w:rPr>
          <w:sz w:val="24"/>
        </w:rPr>
        <w:lastRenderedPageBreak/>
        <w:t>обеспечение</w:t>
      </w:r>
      <w:r>
        <w:rPr>
          <w:spacing w:val="-4"/>
          <w:sz w:val="24"/>
        </w:rPr>
        <w:t xml:space="preserve"> </w:t>
      </w:r>
      <w:r>
        <w:rPr>
          <w:sz w:val="24"/>
        </w:rPr>
        <w:t>участия</w:t>
      </w:r>
      <w:r>
        <w:rPr>
          <w:spacing w:val="-3"/>
          <w:sz w:val="24"/>
        </w:rPr>
        <w:t xml:space="preserve"> </w:t>
      </w:r>
      <w:r>
        <w:rPr>
          <w:sz w:val="24"/>
        </w:rPr>
        <w:t>всех</w:t>
      </w:r>
      <w:r>
        <w:rPr>
          <w:spacing w:val="-8"/>
          <w:sz w:val="24"/>
        </w:rPr>
        <w:t xml:space="preserve"> </w:t>
      </w:r>
      <w:r>
        <w:rPr>
          <w:sz w:val="24"/>
        </w:rPr>
        <w:t>детей</w:t>
      </w:r>
      <w:r>
        <w:rPr>
          <w:spacing w:val="-3"/>
          <w:sz w:val="24"/>
        </w:rPr>
        <w:t xml:space="preserve"> </w:t>
      </w:r>
      <w:r>
        <w:rPr>
          <w:sz w:val="24"/>
        </w:rPr>
        <w:t>с</w:t>
      </w:r>
      <w:r>
        <w:rPr>
          <w:spacing w:val="-4"/>
          <w:sz w:val="24"/>
        </w:rPr>
        <w:t xml:space="preserve"> </w:t>
      </w:r>
      <w:r>
        <w:rPr>
          <w:sz w:val="24"/>
        </w:rPr>
        <w:t>ограниченными</w:t>
      </w:r>
      <w:r>
        <w:rPr>
          <w:spacing w:val="-7"/>
          <w:sz w:val="24"/>
        </w:rPr>
        <w:t xml:space="preserve"> </w:t>
      </w:r>
      <w:r>
        <w:rPr>
          <w:sz w:val="24"/>
        </w:rPr>
        <w:t>возможностями</w:t>
      </w:r>
      <w:r>
        <w:rPr>
          <w:spacing w:val="-7"/>
          <w:sz w:val="24"/>
        </w:rPr>
        <w:t xml:space="preserve"> </w:t>
      </w:r>
      <w:r>
        <w:rPr>
          <w:sz w:val="24"/>
        </w:rPr>
        <w:t>здоровья,</w:t>
      </w:r>
      <w:r>
        <w:rPr>
          <w:spacing w:val="-6"/>
          <w:sz w:val="24"/>
        </w:rPr>
        <w:t xml:space="preserve"> </w:t>
      </w:r>
      <w:r>
        <w:rPr>
          <w:sz w:val="24"/>
        </w:rPr>
        <w:t>независимо от степени выраженности нарушений их развития, вместе с нормально развивающимися детьми в проведении воспитательных, культурно-развлекательных, спортивно- оздоровительных и иных досуговых мероприятий;</w:t>
      </w:r>
    </w:p>
    <w:p w:rsidR="002F49BA" w:rsidRDefault="00263745" w:rsidP="0094109D">
      <w:pPr>
        <w:pStyle w:val="4"/>
        <w:numPr>
          <w:ilvl w:val="1"/>
          <w:numId w:val="61"/>
        </w:numPr>
        <w:tabs>
          <w:tab w:val="left" w:pos="1540"/>
        </w:tabs>
        <w:spacing w:before="1" w:line="290" w:lineRule="exact"/>
        <w:ind w:left="1540" w:hanging="360"/>
      </w:pPr>
      <w:r>
        <w:t>обеспечение</w:t>
      </w:r>
      <w:r>
        <w:rPr>
          <w:spacing w:val="-6"/>
        </w:rPr>
        <w:t xml:space="preserve"> </w:t>
      </w:r>
      <w:r>
        <w:t>здоровьесберегающих</w:t>
      </w:r>
      <w:r>
        <w:rPr>
          <w:spacing w:val="-3"/>
        </w:rPr>
        <w:t xml:space="preserve"> </w:t>
      </w:r>
      <w:r>
        <w:rPr>
          <w:spacing w:val="-2"/>
        </w:rPr>
        <w:t>условий:</w:t>
      </w:r>
    </w:p>
    <w:p w:rsidR="002F49BA" w:rsidRDefault="00263745" w:rsidP="0094109D">
      <w:pPr>
        <w:pStyle w:val="a5"/>
        <w:numPr>
          <w:ilvl w:val="0"/>
          <w:numId w:val="61"/>
        </w:numPr>
        <w:tabs>
          <w:tab w:val="left" w:pos="957"/>
        </w:tabs>
        <w:spacing w:line="272" w:lineRule="exact"/>
        <w:ind w:left="957" w:hanging="138"/>
        <w:rPr>
          <w:sz w:val="24"/>
        </w:rPr>
      </w:pPr>
      <w:r>
        <w:rPr>
          <w:sz w:val="24"/>
        </w:rPr>
        <w:t>оздоровительный</w:t>
      </w:r>
      <w:r>
        <w:rPr>
          <w:spacing w:val="-5"/>
          <w:sz w:val="24"/>
        </w:rPr>
        <w:t xml:space="preserve"> </w:t>
      </w:r>
      <w:r>
        <w:rPr>
          <w:sz w:val="24"/>
        </w:rPr>
        <w:t>и</w:t>
      </w:r>
      <w:r>
        <w:rPr>
          <w:spacing w:val="-9"/>
          <w:sz w:val="24"/>
        </w:rPr>
        <w:t xml:space="preserve"> </w:t>
      </w:r>
      <w:r>
        <w:rPr>
          <w:sz w:val="24"/>
        </w:rPr>
        <w:t>охранительный</w:t>
      </w:r>
      <w:r>
        <w:rPr>
          <w:spacing w:val="-4"/>
          <w:sz w:val="24"/>
        </w:rPr>
        <w:t xml:space="preserve"> </w:t>
      </w:r>
      <w:r>
        <w:rPr>
          <w:spacing w:val="-2"/>
          <w:sz w:val="24"/>
        </w:rPr>
        <w:t>режим;</w:t>
      </w:r>
    </w:p>
    <w:p w:rsidR="002F49BA" w:rsidRDefault="00263745" w:rsidP="0094109D">
      <w:pPr>
        <w:pStyle w:val="a5"/>
        <w:numPr>
          <w:ilvl w:val="0"/>
          <w:numId w:val="61"/>
        </w:numPr>
        <w:tabs>
          <w:tab w:val="left" w:pos="962"/>
        </w:tabs>
        <w:spacing w:before="2" w:line="275" w:lineRule="exact"/>
        <w:ind w:left="962" w:hanging="143"/>
        <w:rPr>
          <w:sz w:val="24"/>
        </w:rPr>
      </w:pPr>
      <w:r>
        <w:rPr>
          <w:sz w:val="24"/>
        </w:rPr>
        <w:t>укрепление</w:t>
      </w:r>
      <w:r>
        <w:rPr>
          <w:spacing w:val="-9"/>
          <w:sz w:val="24"/>
        </w:rPr>
        <w:t xml:space="preserve"> </w:t>
      </w:r>
      <w:r>
        <w:rPr>
          <w:sz w:val="24"/>
        </w:rPr>
        <w:t>психического</w:t>
      </w:r>
      <w:r>
        <w:rPr>
          <w:spacing w:val="-4"/>
          <w:sz w:val="24"/>
        </w:rPr>
        <w:t xml:space="preserve"> </w:t>
      </w:r>
      <w:r>
        <w:rPr>
          <w:spacing w:val="-2"/>
          <w:sz w:val="24"/>
        </w:rPr>
        <w:t>здоровья;</w:t>
      </w:r>
    </w:p>
    <w:p w:rsidR="002F49BA" w:rsidRDefault="00263745" w:rsidP="0094109D">
      <w:pPr>
        <w:pStyle w:val="a5"/>
        <w:numPr>
          <w:ilvl w:val="0"/>
          <w:numId w:val="61"/>
        </w:numPr>
        <w:tabs>
          <w:tab w:val="left" w:pos="962"/>
        </w:tabs>
        <w:spacing w:line="275" w:lineRule="exact"/>
        <w:ind w:left="962" w:hanging="143"/>
        <w:rPr>
          <w:sz w:val="24"/>
        </w:rPr>
      </w:pPr>
      <w:r>
        <w:rPr>
          <w:sz w:val="24"/>
        </w:rPr>
        <w:t>профилактика</w:t>
      </w:r>
      <w:r>
        <w:rPr>
          <w:spacing w:val="-8"/>
          <w:sz w:val="24"/>
        </w:rPr>
        <w:t xml:space="preserve"> </w:t>
      </w:r>
      <w:r>
        <w:rPr>
          <w:sz w:val="24"/>
        </w:rPr>
        <w:t>умственных</w:t>
      </w:r>
      <w:r>
        <w:rPr>
          <w:spacing w:val="-10"/>
          <w:sz w:val="24"/>
        </w:rPr>
        <w:t xml:space="preserve"> </w:t>
      </w:r>
      <w:r>
        <w:rPr>
          <w:sz w:val="24"/>
        </w:rPr>
        <w:t>и психологических</w:t>
      </w:r>
      <w:r>
        <w:rPr>
          <w:spacing w:val="-5"/>
          <w:sz w:val="24"/>
        </w:rPr>
        <w:t xml:space="preserve"> </w:t>
      </w:r>
      <w:r>
        <w:rPr>
          <w:sz w:val="24"/>
        </w:rPr>
        <w:t>перегрузок</w:t>
      </w:r>
      <w:r>
        <w:rPr>
          <w:spacing w:val="-6"/>
          <w:sz w:val="24"/>
        </w:rPr>
        <w:t xml:space="preserve"> </w:t>
      </w:r>
      <w:r>
        <w:rPr>
          <w:spacing w:val="-2"/>
          <w:sz w:val="24"/>
        </w:rPr>
        <w:t>обучающихся;</w:t>
      </w:r>
    </w:p>
    <w:p w:rsidR="002F49BA" w:rsidRDefault="00263745" w:rsidP="0094109D">
      <w:pPr>
        <w:pStyle w:val="a5"/>
        <w:numPr>
          <w:ilvl w:val="0"/>
          <w:numId w:val="61"/>
        </w:numPr>
        <w:tabs>
          <w:tab w:val="left" w:pos="962"/>
        </w:tabs>
        <w:spacing w:before="2"/>
        <w:ind w:left="962" w:hanging="143"/>
        <w:rPr>
          <w:sz w:val="24"/>
        </w:rPr>
      </w:pPr>
      <w:r>
        <w:rPr>
          <w:sz w:val="24"/>
        </w:rPr>
        <w:t>соблюдение</w:t>
      </w:r>
      <w:r>
        <w:rPr>
          <w:spacing w:val="-8"/>
          <w:sz w:val="24"/>
        </w:rPr>
        <w:t xml:space="preserve"> </w:t>
      </w:r>
      <w:r>
        <w:rPr>
          <w:sz w:val="24"/>
        </w:rPr>
        <w:t>санитарно-гигиенических</w:t>
      </w:r>
      <w:r>
        <w:rPr>
          <w:spacing w:val="-9"/>
          <w:sz w:val="24"/>
        </w:rPr>
        <w:t xml:space="preserve"> </w:t>
      </w:r>
      <w:r>
        <w:rPr>
          <w:sz w:val="24"/>
        </w:rPr>
        <w:t>правил</w:t>
      </w:r>
      <w:r>
        <w:rPr>
          <w:spacing w:val="-4"/>
          <w:sz w:val="24"/>
        </w:rPr>
        <w:t xml:space="preserve"> </w:t>
      </w:r>
      <w:r>
        <w:rPr>
          <w:sz w:val="24"/>
        </w:rPr>
        <w:t>и</w:t>
      </w:r>
      <w:r>
        <w:rPr>
          <w:spacing w:val="-3"/>
          <w:sz w:val="24"/>
        </w:rPr>
        <w:t xml:space="preserve"> </w:t>
      </w:r>
      <w:r>
        <w:rPr>
          <w:spacing w:val="-2"/>
          <w:sz w:val="24"/>
        </w:rPr>
        <w:t>норм.</w:t>
      </w:r>
    </w:p>
    <w:p w:rsidR="002F49BA" w:rsidRDefault="00263745">
      <w:pPr>
        <w:pStyle w:val="3"/>
        <w:spacing w:before="3" w:line="275" w:lineRule="exact"/>
        <w:ind w:left="1276"/>
        <w:jc w:val="both"/>
      </w:pPr>
      <w:r>
        <w:t>Программно­методическое</w:t>
      </w:r>
      <w:r>
        <w:rPr>
          <w:spacing w:val="-4"/>
        </w:rPr>
        <w:t xml:space="preserve"> </w:t>
      </w:r>
      <w:r>
        <w:rPr>
          <w:spacing w:val="-2"/>
        </w:rPr>
        <w:t>обеспечение</w:t>
      </w:r>
    </w:p>
    <w:p w:rsidR="002F49BA" w:rsidRDefault="00263745">
      <w:pPr>
        <w:pStyle w:val="a3"/>
        <w:ind w:left="0" w:right="848" w:firstLine="456"/>
      </w:pPr>
      <w:r>
        <w:t>В процессе реализации программы коррекционной работы используются коррекционно­развивающие программы (для обучающихся с ЗПР).</w:t>
      </w:r>
    </w:p>
    <w:p w:rsidR="002F49BA" w:rsidRDefault="00263745">
      <w:pPr>
        <w:pStyle w:val="a3"/>
        <w:ind w:left="0" w:right="840" w:firstLine="518"/>
      </w:pPr>
      <w:r>
        <w:t>По рекомендации ПМПК обучаются по</w:t>
      </w:r>
      <w:r>
        <w:rPr>
          <w:spacing w:val="40"/>
        </w:rPr>
        <w:t xml:space="preserve"> </w:t>
      </w:r>
      <w:r>
        <w:t>адаптированным образовательным программам (ЗПР) в 2024-2025 учебном году: 1 ученик 9 класса. Условия для обучения детей с ОВЗ в общеобразовательных классах обеспечивается индивидуальным психолого-медико- педагогическим сопровождением.</w:t>
      </w:r>
    </w:p>
    <w:p w:rsidR="002F49BA" w:rsidRDefault="00263745">
      <w:pPr>
        <w:pStyle w:val="3"/>
        <w:spacing w:before="4" w:line="272" w:lineRule="exact"/>
        <w:ind w:left="1276"/>
        <w:jc w:val="both"/>
      </w:pPr>
      <w:r>
        <w:t>Кадровое</w:t>
      </w:r>
      <w:r>
        <w:rPr>
          <w:spacing w:val="-3"/>
        </w:rPr>
        <w:t xml:space="preserve"> </w:t>
      </w:r>
      <w:r>
        <w:rPr>
          <w:spacing w:val="-2"/>
        </w:rPr>
        <w:t>обеспечение</w:t>
      </w:r>
    </w:p>
    <w:p w:rsidR="002F49BA" w:rsidRDefault="00263745">
      <w:pPr>
        <w:pStyle w:val="a3"/>
        <w:ind w:left="0" w:right="841" w:firstLine="456"/>
      </w:pPr>
      <w:r>
        <w:t xml:space="preserve">Важным моментом реализации программы коррекционной работы является кадровое </w:t>
      </w:r>
      <w:r>
        <w:rPr>
          <w:spacing w:val="-2"/>
        </w:rPr>
        <w:t>обеспечение.</w:t>
      </w:r>
    </w:p>
    <w:p w:rsidR="002F49BA" w:rsidRDefault="00263745">
      <w:pPr>
        <w:pStyle w:val="a3"/>
        <w:spacing w:line="271" w:lineRule="exact"/>
        <w:ind w:left="1276"/>
      </w:pPr>
      <w:r>
        <w:t>Коррекционная</w:t>
      </w:r>
      <w:r>
        <w:rPr>
          <w:spacing w:val="57"/>
        </w:rPr>
        <w:t xml:space="preserve">  </w:t>
      </w:r>
      <w:r>
        <w:t>работа</w:t>
      </w:r>
      <w:r>
        <w:rPr>
          <w:spacing w:val="55"/>
        </w:rPr>
        <w:t xml:space="preserve">  </w:t>
      </w:r>
      <w:r>
        <w:t>осуществляется</w:t>
      </w:r>
      <w:r>
        <w:rPr>
          <w:spacing w:val="60"/>
        </w:rPr>
        <w:t xml:space="preserve">  </w:t>
      </w:r>
      <w:r>
        <w:t>специалистами</w:t>
      </w:r>
      <w:r>
        <w:rPr>
          <w:spacing w:val="58"/>
        </w:rPr>
        <w:t xml:space="preserve">  </w:t>
      </w:r>
      <w:r>
        <w:t>и</w:t>
      </w:r>
      <w:r>
        <w:rPr>
          <w:spacing w:val="58"/>
        </w:rPr>
        <w:t xml:space="preserve">  </w:t>
      </w:r>
      <w:r>
        <w:t>педагогами</w:t>
      </w:r>
      <w:r>
        <w:rPr>
          <w:spacing w:val="59"/>
        </w:rPr>
        <w:t xml:space="preserve">  </w:t>
      </w:r>
      <w:r>
        <w:rPr>
          <w:spacing w:val="-4"/>
        </w:rPr>
        <w:t>МОУ</w:t>
      </w:r>
    </w:p>
    <w:p w:rsidR="002F49BA" w:rsidRDefault="00263745">
      <w:pPr>
        <w:pStyle w:val="a3"/>
        <w:ind w:right="838"/>
      </w:pPr>
      <w:r>
        <w:t>«Вешкельская средняя общеобразовательная школа»:</w:t>
      </w:r>
      <w:r w:rsidR="00B53D00">
        <w:t xml:space="preserve"> </w:t>
      </w:r>
      <w:r>
        <w:t xml:space="preserve">педагогом-психологом, социальным </w:t>
      </w:r>
      <w:r>
        <w:rPr>
          <w:sz w:val="21"/>
        </w:rPr>
        <w:t>педагогом</w:t>
      </w:r>
      <w:r>
        <w:t>, классными руководителями, учителями-предметниками.</w:t>
      </w:r>
    </w:p>
    <w:p w:rsidR="002F49BA" w:rsidRDefault="00263745">
      <w:pPr>
        <w:pStyle w:val="3"/>
        <w:spacing w:before="4" w:line="272" w:lineRule="exact"/>
        <w:ind w:left="1276"/>
        <w:jc w:val="both"/>
      </w:pPr>
      <w:r>
        <w:t>Материально­техническое</w:t>
      </w:r>
      <w:r>
        <w:rPr>
          <w:spacing w:val="-13"/>
        </w:rPr>
        <w:t xml:space="preserve"> </w:t>
      </w:r>
      <w:r>
        <w:rPr>
          <w:spacing w:val="-2"/>
        </w:rPr>
        <w:t>обеспечение</w:t>
      </w:r>
    </w:p>
    <w:p w:rsidR="002F49BA" w:rsidRDefault="00263745">
      <w:pPr>
        <w:pStyle w:val="a3"/>
        <w:ind w:left="0" w:right="848" w:firstLine="662"/>
      </w:pPr>
      <w:r>
        <w:t>В МОУ «Вешкельская средняя общеобразовательная школа» создана</w:t>
      </w:r>
      <w:r>
        <w:rPr>
          <w:spacing w:val="80"/>
        </w:rPr>
        <w:t xml:space="preserve"> </w:t>
      </w:r>
      <w:r>
        <w:t xml:space="preserve">материально - техническая база для проведения коррекционной работы. </w:t>
      </w:r>
    </w:p>
    <w:p w:rsidR="002F49BA" w:rsidRDefault="00263745">
      <w:pPr>
        <w:pStyle w:val="a3"/>
        <w:spacing w:before="2"/>
        <w:ind w:left="0" w:right="850" w:firstLine="542"/>
      </w:pPr>
      <w:r>
        <w:t>Имеющаяся материально-техническая база</w:t>
      </w:r>
      <w:r>
        <w:rPr>
          <w:spacing w:val="40"/>
        </w:rPr>
        <w:t xml:space="preserve"> </w:t>
      </w:r>
      <w:r>
        <w:t>позволяет обеспечить адаптивную и коррекционно-развивающую среды обучения и развития.</w:t>
      </w:r>
    </w:p>
    <w:p w:rsidR="002F49BA" w:rsidRDefault="00263745">
      <w:pPr>
        <w:pStyle w:val="3"/>
        <w:spacing w:before="9"/>
        <w:ind w:left="1276"/>
        <w:jc w:val="both"/>
      </w:pPr>
      <w:r>
        <w:t>Информационное</w:t>
      </w:r>
      <w:r>
        <w:rPr>
          <w:spacing w:val="-8"/>
        </w:rPr>
        <w:t xml:space="preserve"> </w:t>
      </w:r>
      <w:r>
        <w:rPr>
          <w:spacing w:val="-2"/>
        </w:rPr>
        <w:t>обеспечение</w:t>
      </w:r>
    </w:p>
    <w:p w:rsidR="002F49BA" w:rsidRDefault="00263745">
      <w:pPr>
        <w:pStyle w:val="a3"/>
        <w:spacing w:before="67"/>
        <w:ind w:left="0" w:right="849" w:firstLine="485"/>
      </w:pPr>
      <w:r>
        <w:t>В</w:t>
      </w:r>
      <w:r>
        <w:rPr>
          <w:spacing w:val="-4"/>
        </w:rPr>
        <w:t xml:space="preserve"> </w:t>
      </w:r>
      <w:r>
        <w:t>школе</w:t>
      </w:r>
      <w:r>
        <w:rPr>
          <w:spacing w:val="-3"/>
        </w:rPr>
        <w:t xml:space="preserve"> </w:t>
      </w:r>
      <w:r>
        <w:t>создана</w:t>
      </w:r>
      <w:r>
        <w:rPr>
          <w:spacing w:val="-3"/>
        </w:rPr>
        <w:t xml:space="preserve"> </w:t>
      </w:r>
      <w:r>
        <w:t>система</w:t>
      </w:r>
      <w:r>
        <w:rPr>
          <w:spacing w:val="-3"/>
        </w:rPr>
        <w:t xml:space="preserve"> </w:t>
      </w:r>
      <w:r>
        <w:t>доступа</w:t>
      </w:r>
      <w:r>
        <w:rPr>
          <w:spacing w:val="-3"/>
        </w:rPr>
        <w:t xml:space="preserve"> </w:t>
      </w:r>
      <w:r>
        <w:t>детей</w:t>
      </w:r>
      <w:r>
        <w:rPr>
          <w:spacing w:val="-2"/>
        </w:rPr>
        <w:t xml:space="preserve"> </w:t>
      </w:r>
      <w:r>
        <w:t>с особыми</w:t>
      </w:r>
      <w:r>
        <w:rPr>
          <w:spacing w:val="-10"/>
        </w:rPr>
        <w:t xml:space="preserve"> </w:t>
      </w:r>
      <w:r>
        <w:t>образовательными</w:t>
      </w:r>
      <w:r>
        <w:rPr>
          <w:spacing w:val="-6"/>
        </w:rPr>
        <w:t xml:space="preserve"> </w:t>
      </w:r>
      <w:r>
        <w:t>потребностями,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 и видеоматериалов.</w:t>
      </w:r>
    </w:p>
    <w:p w:rsidR="002F49BA" w:rsidRDefault="002F49BA">
      <w:pPr>
        <w:pStyle w:val="a3"/>
        <w:spacing w:before="6"/>
        <w:ind w:left="0"/>
        <w:jc w:val="left"/>
      </w:pPr>
    </w:p>
    <w:p w:rsidR="002F49BA" w:rsidRDefault="00263745">
      <w:pPr>
        <w:pStyle w:val="3"/>
        <w:spacing w:line="272" w:lineRule="exact"/>
      </w:pPr>
      <w:r>
        <w:t>Механизмы</w:t>
      </w:r>
      <w:r>
        <w:rPr>
          <w:spacing w:val="-5"/>
        </w:rPr>
        <w:t xml:space="preserve"> </w:t>
      </w:r>
      <w:r>
        <w:t>реализации</w:t>
      </w:r>
      <w:r>
        <w:rPr>
          <w:spacing w:val="-6"/>
        </w:rPr>
        <w:t xml:space="preserve"> </w:t>
      </w:r>
      <w:r>
        <w:rPr>
          <w:spacing w:val="-2"/>
        </w:rPr>
        <w:t>программы.</w:t>
      </w:r>
    </w:p>
    <w:p w:rsidR="002F49BA" w:rsidRDefault="00263745">
      <w:pPr>
        <w:pStyle w:val="a3"/>
        <w:spacing w:line="272" w:lineRule="exact"/>
        <w:ind w:left="1482"/>
        <w:jc w:val="left"/>
      </w:pPr>
      <w:r>
        <w:t>Одним</w:t>
      </w:r>
      <w:r>
        <w:rPr>
          <w:spacing w:val="-8"/>
        </w:rPr>
        <w:t xml:space="preserve"> </w:t>
      </w:r>
      <w:r>
        <w:t>из</w:t>
      </w:r>
      <w:r>
        <w:rPr>
          <w:spacing w:val="-6"/>
        </w:rPr>
        <w:t xml:space="preserve"> </w:t>
      </w:r>
      <w:r>
        <w:t>основных</w:t>
      </w:r>
      <w:r>
        <w:rPr>
          <w:spacing w:val="-8"/>
        </w:rPr>
        <w:t xml:space="preserve"> </w:t>
      </w:r>
      <w:r>
        <w:t>механизмов</w:t>
      </w:r>
      <w:r>
        <w:rPr>
          <w:spacing w:val="-5"/>
        </w:rPr>
        <w:t xml:space="preserve"> </w:t>
      </w:r>
      <w:r>
        <w:t>реализации</w:t>
      </w:r>
      <w:r>
        <w:rPr>
          <w:spacing w:val="-2"/>
        </w:rPr>
        <w:t xml:space="preserve"> </w:t>
      </w:r>
      <w:r>
        <w:t>коррекционной</w:t>
      </w:r>
      <w:r>
        <w:rPr>
          <w:spacing w:val="-2"/>
        </w:rPr>
        <w:t xml:space="preserve"> </w:t>
      </w:r>
      <w:r>
        <w:t>работы</w:t>
      </w:r>
      <w:r>
        <w:rPr>
          <w:spacing w:val="-4"/>
        </w:rPr>
        <w:t xml:space="preserve"> </w:t>
      </w:r>
      <w:r>
        <w:rPr>
          <w:spacing w:val="-2"/>
        </w:rPr>
        <w:t>является</w:t>
      </w:r>
    </w:p>
    <w:p w:rsidR="002F49BA" w:rsidRDefault="00263745">
      <w:pPr>
        <w:spacing w:before="9"/>
        <w:ind w:left="819" w:right="1765"/>
        <w:rPr>
          <w:sz w:val="24"/>
        </w:rPr>
      </w:pPr>
      <w:r>
        <w:rPr>
          <w:b/>
          <w:i/>
          <w:sz w:val="24"/>
        </w:rPr>
        <w:t>оптимально выстроенное взаимодействие специалистов образовательного учреждения</w:t>
      </w:r>
      <w:r>
        <w:rPr>
          <w:sz w:val="24"/>
        </w:rPr>
        <w:t>,</w:t>
      </w:r>
      <w:r>
        <w:rPr>
          <w:spacing w:val="-6"/>
          <w:sz w:val="24"/>
        </w:rPr>
        <w:t xml:space="preserve"> </w:t>
      </w:r>
      <w:r>
        <w:rPr>
          <w:sz w:val="24"/>
        </w:rPr>
        <w:t>обеспечивающее</w:t>
      </w:r>
      <w:r>
        <w:rPr>
          <w:spacing w:val="-4"/>
          <w:sz w:val="24"/>
        </w:rPr>
        <w:t xml:space="preserve"> </w:t>
      </w:r>
      <w:r>
        <w:rPr>
          <w:sz w:val="24"/>
        </w:rPr>
        <w:t>системное</w:t>
      </w:r>
      <w:r>
        <w:rPr>
          <w:spacing w:val="-4"/>
          <w:sz w:val="24"/>
        </w:rPr>
        <w:t xml:space="preserve"> </w:t>
      </w:r>
      <w:r>
        <w:rPr>
          <w:sz w:val="24"/>
        </w:rPr>
        <w:t>сопровождение</w:t>
      </w:r>
      <w:r>
        <w:rPr>
          <w:spacing w:val="-4"/>
          <w:sz w:val="24"/>
        </w:rPr>
        <w:t xml:space="preserve"> </w:t>
      </w:r>
      <w:r>
        <w:rPr>
          <w:sz w:val="24"/>
        </w:rPr>
        <w:t>детей</w:t>
      </w:r>
      <w:r>
        <w:rPr>
          <w:spacing w:val="-3"/>
          <w:sz w:val="24"/>
        </w:rPr>
        <w:t xml:space="preserve"> </w:t>
      </w:r>
      <w:r>
        <w:rPr>
          <w:sz w:val="24"/>
        </w:rPr>
        <w:t>с</w:t>
      </w:r>
      <w:r>
        <w:rPr>
          <w:spacing w:val="-9"/>
          <w:sz w:val="24"/>
        </w:rPr>
        <w:t xml:space="preserve"> </w:t>
      </w:r>
      <w:r>
        <w:rPr>
          <w:sz w:val="24"/>
        </w:rPr>
        <w:t>трудностями</w:t>
      </w:r>
      <w:r>
        <w:rPr>
          <w:spacing w:val="-7"/>
          <w:sz w:val="24"/>
        </w:rPr>
        <w:t xml:space="preserve"> </w:t>
      </w:r>
      <w:r>
        <w:rPr>
          <w:sz w:val="24"/>
        </w:rPr>
        <w:t xml:space="preserve">в </w:t>
      </w:r>
      <w:r>
        <w:rPr>
          <w:spacing w:val="-2"/>
          <w:sz w:val="24"/>
        </w:rPr>
        <w:t>обучении.</w:t>
      </w:r>
    </w:p>
    <w:p w:rsidR="002F49BA" w:rsidRDefault="00263745">
      <w:pPr>
        <w:pStyle w:val="a3"/>
        <w:ind w:right="840"/>
        <w:jc w:val="left"/>
      </w:pPr>
      <w:r>
        <w:t xml:space="preserve">Механизм взаимодействия – ППК,  социальное и психолого-педагогическое сопровождение. </w:t>
      </w:r>
    </w:p>
    <w:p w:rsidR="002F49BA" w:rsidRDefault="00263745">
      <w:pPr>
        <w:pStyle w:val="a3"/>
        <w:spacing w:before="2"/>
        <w:ind w:left="1530"/>
        <w:jc w:val="left"/>
      </w:pPr>
      <w:r>
        <w:t>Такое</w:t>
      </w:r>
      <w:r>
        <w:rPr>
          <w:spacing w:val="-9"/>
        </w:rPr>
        <w:t xml:space="preserve"> </w:t>
      </w:r>
      <w:r>
        <w:t>взаимодействие</w:t>
      </w:r>
      <w:r>
        <w:rPr>
          <w:spacing w:val="-1"/>
        </w:rPr>
        <w:t xml:space="preserve"> </w:t>
      </w:r>
      <w:r>
        <w:rPr>
          <w:spacing w:val="-2"/>
        </w:rPr>
        <w:t>включает:</w:t>
      </w:r>
    </w:p>
    <w:p w:rsidR="002F49BA" w:rsidRDefault="00263745" w:rsidP="0094109D">
      <w:pPr>
        <w:pStyle w:val="a5"/>
        <w:numPr>
          <w:ilvl w:val="1"/>
          <w:numId w:val="61"/>
        </w:numPr>
        <w:tabs>
          <w:tab w:val="left" w:pos="1540"/>
        </w:tabs>
        <w:spacing w:before="3"/>
        <w:ind w:left="1540" w:right="848" w:hanging="360"/>
        <w:jc w:val="left"/>
        <w:rPr>
          <w:sz w:val="24"/>
        </w:rPr>
      </w:pPr>
      <w:r>
        <w:rPr>
          <w:sz w:val="24"/>
        </w:rPr>
        <w:t>комплексность</w:t>
      </w:r>
      <w:r>
        <w:rPr>
          <w:spacing w:val="40"/>
          <w:sz w:val="24"/>
        </w:rPr>
        <w:t xml:space="preserve"> </w:t>
      </w:r>
      <w:r>
        <w:rPr>
          <w:sz w:val="24"/>
        </w:rPr>
        <w:t>в</w:t>
      </w:r>
      <w:r>
        <w:rPr>
          <w:spacing w:val="40"/>
          <w:sz w:val="24"/>
        </w:rPr>
        <w:t xml:space="preserve"> </w:t>
      </w:r>
      <w:r>
        <w:rPr>
          <w:sz w:val="24"/>
        </w:rPr>
        <w:t>определении</w:t>
      </w:r>
      <w:r>
        <w:rPr>
          <w:spacing w:val="40"/>
          <w:sz w:val="24"/>
        </w:rPr>
        <w:t xml:space="preserve"> </w:t>
      </w:r>
      <w:r>
        <w:rPr>
          <w:sz w:val="24"/>
        </w:rPr>
        <w:t>и</w:t>
      </w:r>
      <w:r>
        <w:rPr>
          <w:spacing w:val="40"/>
          <w:sz w:val="24"/>
        </w:rPr>
        <w:t xml:space="preserve"> </w:t>
      </w:r>
      <w:r>
        <w:rPr>
          <w:sz w:val="24"/>
        </w:rPr>
        <w:t>решении</w:t>
      </w:r>
      <w:r>
        <w:rPr>
          <w:spacing w:val="40"/>
          <w:sz w:val="24"/>
        </w:rPr>
        <w:t xml:space="preserve"> </w:t>
      </w:r>
      <w:r>
        <w:rPr>
          <w:sz w:val="24"/>
        </w:rPr>
        <w:t>проблем</w:t>
      </w:r>
      <w:r>
        <w:rPr>
          <w:spacing w:val="40"/>
          <w:sz w:val="24"/>
        </w:rPr>
        <w:t xml:space="preserve"> </w:t>
      </w:r>
      <w:r>
        <w:rPr>
          <w:sz w:val="24"/>
        </w:rPr>
        <w:t>ребёнка,</w:t>
      </w:r>
      <w:r>
        <w:rPr>
          <w:spacing w:val="40"/>
          <w:sz w:val="24"/>
        </w:rPr>
        <w:t xml:space="preserve"> </w:t>
      </w:r>
      <w:r>
        <w:rPr>
          <w:sz w:val="24"/>
        </w:rPr>
        <w:t>предоставлении</w:t>
      </w:r>
      <w:r>
        <w:rPr>
          <w:spacing w:val="40"/>
          <w:sz w:val="24"/>
        </w:rPr>
        <w:t xml:space="preserve"> </w:t>
      </w:r>
      <w:r>
        <w:rPr>
          <w:sz w:val="24"/>
        </w:rPr>
        <w:t>ему квалифицированной помощи специалистов разного профиля;</w:t>
      </w:r>
    </w:p>
    <w:p w:rsidR="002F49BA" w:rsidRDefault="00263745" w:rsidP="0094109D">
      <w:pPr>
        <w:pStyle w:val="a5"/>
        <w:numPr>
          <w:ilvl w:val="1"/>
          <w:numId w:val="61"/>
        </w:numPr>
        <w:tabs>
          <w:tab w:val="left" w:pos="1540"/>
        </w:tabs>
        <w:spacing w:before="4" w:line="293" w:lineRule="exact"/>
        <w:ind w:left="1540" w:hanging="360"/>
        <w:jc w:val="left"/>
        <w:rPr>
          <w:sz w:val="24"/>
        </w:rPr>
      </w:pPr>
      <w:r>
        <w:rPr>
          <w:sz w:val="24"/>
        </w:rPr>
        <w:t>многоаспектный</w:t>
      </w:r>
      <w:r>
        <w:rPr>
          <w:spacing w:val="-6"/>
          <w:sz w:val="24"/>
        </w:rPr>
        <w:t xml:space="preserve"> </w:t>
      </w:r>
      <w:r>
        <w:rPr>
          <w:sz w:val="24"/>
        </w:rPr>
        <w:t>анализ</w:t>
      </w:r>
      <w:r>
        <w:rPr>
          <w:spacing w:val="-9"/>
          <w:sz w:val="24"/>
        </w:rPr>
        <w:t xml:space="preserve"> </w:t>
      </w:r>
      <w:r>
        <w:rPr>
          <w:sz w:val="24"/>
        </w:rPr>
        <w:t>личностного</w:t>
      </w:r>
      <w:r>
        <w:rPr>
          <w:spacing w:val="-5"/>
          <w:sz w:val="24"/>
        </w:rPr>
        <w:t xml:space="preserve"> </w:t>
      </w:r>
      <w:r>
        <w:rPr>
          <w:sz w:val="24"/>
        </w:rPr>
        <w:t>и</w:t>
      </w:r>
      <w:r>
        <w:rPr>
          <w:spacing w:val="-8"/>
          <w:sz w:val="24"/>
        </w:rPr>
        <w:t xml:space="preserve"> </w:t>
      </w:r>
      <w:r>
        <w:rPr>
          <w:sz w:val="24"/>
        </w:rPr>
        <w:t>познавательного</w:t>
      </w:r>
      <w:r>
        <w:rPr>
          <w:spacing w:val="-2"/>
          <w:sz w:val="24"/>
        </w:rPr>
        <w:t xml:space="preserve"> </w:t>
      </w:r>
      <w:r>
        <w:rPr>
          <w:sz w:val="24"/>
        </w:rPr>
        <w:t>развития</w:t>
      </w:r>
      <w:r>
        <w:rPr>
          <w:spacing w:val="-4"/>
          <w:sz w:val="24"/>
        </w:rPr>
        <w:t xml:space="preserve"> </w:t>
      </w:r>
      <w:r>
        <w:rPr>
          <w:spacing w:val="-2"/>
          <w:sz w:val="24"/>
        </w:rPr>
        <w:t>ребёнка;</w:t>
      </w:r>
    </w:p>
    <w:p w:rsidR="002F49BA" w:rsidRDefault="00263745" w:rsidP="0094109D">
      <w:pPr>
        <w:pStyle w:val="a5"/>
        <w:numPr>
          <w:ilvl w:val="1"/>
          <w:numId w:val="61"/>
        </w:numPr>
        <w:tabs>
          <w:tab w:val="left" w:pos="1540"/>
          <w:tab w:val="left" w:pos="5539"/>
        </w:tabs>
        <w:spacing w:line="293" w:lineRule="exact"/>
        <w:ind w:left="1540" w:hanging="360"/>
        <w:jc w:val="left"/>
        <w:rPr>
          <w:sz w:val="24"/>
        </w:rPr>
      </w:pPr>
      <w:r>
        <w:rPr>
          <w:sz w:val="24"/>
        </w:rPr>
        <w:t>составление</w:t>
      </w:r>
      <w:r>
        <w:rPr>
          <w:spacing w:val="-7"/>
          <w:sz w:val="24"/>
        </w:rPr>
        <w:t xml:space="preserve"> </w:t>
      </w:r>
      <w:r>
        <w:rPr>
          <w:sz w:val="24"/>
        </w:rPr>
        <w:t>программ</w:t>
      </w:r>
      <w:r>
        <w:rPr>
          <w:spacing w:val="-4"/>
          <w:sz w:val="24"/>
        </w:rPr>
        <w:t xml:space="preserve"> </w:t>
      </w:r>
      <w:r>
        <w:rPr>
          <w:sz w:val="24"/>
        </w:rPr>
        <w:t>по</w:t>
      </w:r>
      <w:r>
        <w:rPr>
          <w:spacing w:val="4"/>
          <w:sz w:val="24"/>
        </w:rPr>
        <w:t xml:space="preserve"> </w:t>
      </w:r>
      <w:r>
        <w:rPr>
          <w:spacing w:val="-2"/>
          <w:sz w:val="24"/>
        </w:rPr>
        <w:t>коррекции</w:t>
      </w:r>
      <w:r>
        <w:rPr>
          <w:sz w:val="24"/>
        </w:rPr>
        <w:tab/>
        <w:t>трудностей</w:t>
      </w:r>
      <w:r>
        <w:rPr>
          <w:spacing w:val="-4"/>
          <w:sz w:val="24"/>
        </w:rPr>
        <w:t xml:space="preserve"> </w:t>
      </w:r>
      <w:r>
        <w:rPr>
          <w:sz w:val="24"/>
        </w:rPr>
        <w:t>в</w:t>
      </w:r>
      <w:r>
        <w:rPr>
          <w:spacing w:val="-9"/>
          <w:sz w:val="24"/>
        </w:rPr>
        <w:t xml:space="preserve"> </w:t>
      </w:r>
      <w:r>
        <w:rPr>
          <w:sz w:val="24"/>
        </w:rPr>
        <w:t xml:space="preserve">обучении </w:t>
      </w:r>
      <w:r>
        <w:rPr>
          <w:spacing w:val="-2"/>
          <w:sz w:val="24"/>
        </w:rPr>
        <w:t>обучающихся;</w:t>
      </w:r>
    </w:p>
    <w:p w:rsidR="002F49BA" w:rsidRDefault="00263745" w:rsidP="0094109D">
      <w:pPr>
        <w:pStyle w:val="a5"/>
        <w:numPr>
          <w:ilvl w:val="1"/>
          <w:numId w:val="61"/>
        </w:numPr>
        <w:tabs>
          <w:tab w:val="left" w:pos="1540"/>
        </w:tabs>
        <w:spacing w:line="292" w:lineRule="exact"/>
        <w:ind w:left="1540" w:hanging="360"/>
        <w:jc w:val="left"/>
        <w:rPr>
          <w:sz w:val="24"/>
        </w:rPr>
      </w:pPr>
      <w:r>
        <w:rPr>
          <w:sz w:val="24"/>
        </w:rPr>
        <w:t>составление</w:t>
      </w:r>
      <w:r>
        <w:rPr>
          <w:spacing w:val="-15"/>
          <w:sz w:val="24"/>
        </w:rPr>
        <w:t xml:space="preserve"> </w:t>
      </w:r>
      <w:r>
        <w:rPr>
          <w:sz w:val="24"/>
        </w:rPr>
        <w:t>индивидуального</w:t>
      </w:r>
      <w:r>
        <w:rPr>
          <w:spacing w:val="-7"/>
          <w:sz w:val="24"/>
        </w:rPr>
        <w:t xml:space="preserve"> </w:t>
      </w:r>
      <w:r>
        <w:rPr>
          <w:sz w:val="24"/>
        </w:rPr>
        <w:t>образовательного</w:t>
      </w:r>
      <w:r>
        <w:rPr>
          <w:spacing w:val="-6"/>
          <w:sz w:val="24"/>
        </w:rPr>
        <w:t xml:space="preserve"> </w:t>
      </w:r>
      <w:r>
        <w:rPr>
          <w:spacing w:val="-2"/>
          <w:sz w:val="24"/>
        </w:rPr>
        <w:t>маршрута.</w:t>
      </w:r>
    </w:p>
    <w:p w:rsidR="002F49BA" w:rsidRDefault="00263745">
      <w:pPr>
        <w:pStyle w:val="a3"/>
        <w:ind w:left="0" w:right="857" w:firstLine="710"/>
      </w:pPr>
      <w:r>
        <w:t>Консолидация усилий разных специалистов в области психологии, педагогики, медицины, социальной работы позволяет обеспечивать систему комплексного сопровождения и эффективно решать проблемы ребёнка с трудностями в обучении.</w:t>
      </w:r>
    </w:p>
    <w:p w:rsidR="002F49BA" w:rsidRDefault="00263745">
      <w:pPr>
        <w:pStyle w:val="a3"/>
        <w:spacing w:before="1" w:line="276" w:lineRule="exact"/>
        <w:ind w:left="1530"/>
      </w:pPr>
      <w:r>
        <w:t>Социальное</w:t>
      </w:r>
      <w:r>
        <w:rPr>
          <w:spacing w:val="-8"/>
        </w:rPr>
        <w:t xml:space="preserve"> </w:t>
      </w:r>
      <w:r>
        <w:t>партнёрство</w:t>
      </w:r>
      <w:r>
        <w:rPr>
          <w:spacing w:val="-2"/>
        </w:rPr>
        <w:t xml:space="preserve"> включает:</w:t>
      </w:r>
    </w:p>
    <w:p w:rsidR="002F49BA" w:rsidRDefault="00263745" w:rsidP="0094109D">
      <w:pPr>
        <w:pStyle w:val="a5"/>
        <w:numPr>
          <w:ilvl w:val="1"/>
          <w:numId w:val="61"/>
        </w:numPr>
        <w:tabs>
          <w:tab w:val="left" w:pos="1540"/>
        </w:tabs>
        <w:ind w:left="1540" w:right="849" w:hanging="360"/>
        <w:rPr>
          <w:sz w:val="24"/>
        </w:rPr>
      </w:pPr>
      <w:r>
        <w:rPr>
          <w:sz w:val="24"/>
        </w:rPr>
        <w:t>сотрудничество с учреждениями образования и другими ведомствами по вопросам преемственности обучения, развития и адаптации, социализации, здоровьесбережения детей с особыми образовательными потребностями; ( Республиканский Центр диагностики и консультирования, ФАП с.</w:t>
      </w:r>
      <w:r w:rsidR="00B53D00">
        <w:rPr>
          <w:sz w:val="24"/>
        </w:rPr>
        <w:t xml:space="preserve"> </w:t>
      </w:r>
      <w:r>
        <w:rPr>
          <w:sz w:val="24"/>
        </w:rPr>
        <w:t>Вешкелица,</w:t>
      </w:r>
      <w:r>
        <w:rPr>
          <w:spacing w:val="40"/>
          <w:sz w:val="24"/>
        </w:rPr>
        <w:t xml:space="preserve"> </w:t>
      </w:r>
      <w:r>
        <w:rPr>
          <w:spacing w:val="40"/>
          <w:sz w:val="24"/>
        </w:rPr>
        <w:lastRenderedPageBreak/>
        <w:t xml:space="preserve">Районная </w:t>
      </w:r>
      <w:r>
        <w:rPr>
          <w:sz w:val="24"/>
        </w:rPr>
        <w:t xml:space="preserve"> поликлиника г. Суоярви)</w:t>
      </w:r>
    </w:p>
    <w:p w:rsidR="002F49BA" w:rsidRDefault="00263745" w:rsidP="0094109D">
      <w:pPr>
        <w:pStyle w:val="a5"/>
        <w:numPr>
          <w:ilvl w:val="1"/>
          <w:numId w:val="61"/>
        </w:numPr>
        <w:tabs>
          <w:tab w:val="left" w:pos="1540"/>
        </w:tabs>
        <w:spacing w:before="2"/>
        <w:ind w:left="1540" w:right="851" w:hanging="360"/>
        <w:rPr>
          <w:sz w:val="24"/>
        </w:rPr>
      </w:pPr>
      <w:r>
        <w:rPr>
          <w:sz w:val="24"/>
        </w:rPr>
        <w:t>организация преемственной работы с дошкольными группами</w:t>
      </w:r>
      <w:r>
        <w:rPr>
          <w:spacing w:val="40"/>
          <w:sz w:val="24"/>
        </w:rPr>
        <w:t xml:space="preserve"> </w:t>
      </w:r>
      <w:r>
        <w:rPr>
          <w:sz w:val="24"/>
        </w:rPr>
        <w:t>с целью создания непрерывной системы образования.</w:t>
      </w:r>
    </w:p>
    <w:p w:rsidR="002F49BA" w:rsidRDefault="00263745" w:rsidP="0094109D">
      <w:pPr>
        <w:pStyle w:val="a5"/>
        <w:numPr>
          <w:ilvl w:val="1"/>
          <w:numId w:val="61"/>
        </w:numPr>
        <w:tabs>
          <w:tab w:val="left" w:pos="1539"/>
        </w:tabs>
        <w:spacing w:before="4"/>
        <w:ind w:left="1539" w:hanging="359"/>
        <w:rPr>
          <w:sz w:val="24"/>
        </w:rPr>
      </w:pPr>
      <w:r>
        <w:rPr>
          <w:sz w:val="24"/>
        </w:rPr>
        <w:t>сотрудничество с</w:t>
      </w:r>
      <w:r>
        <w:rPr>
          <w:spacing w:val="-4"/>
          <w:sz w:val="24"/>
        </w:rPr>
        <w:t xml:space="preserve"> </w:t>
      </w:r>
      <w:r>
        <w:rPr>
          <w:spacing w:val="-2"/>
          <w:sz w:val="24"/>
        </w:rPr>
        <w:t>родителями.</w:t>
      </w:r>
    </w:p>
    <w:p w:rsidR="002F49BA" w:rsidRDefault="002F49BA">
      <w:pPr>
        <w:pStyle w:val="a3"/>
        <w:spacing w:before="5"/>
        <w:ind w:left="0"/>
        <w:jc w:val="left"/>
      </w:pPr>
    </w:p>
    <w:p w:rsidR="002F49BA" w:rsidRDefault="00263745">
      <w:pPr>
        <w:pStyle w:val="3"/>
        <w:ind w:left="944"/>
      </w:pPr>
      <w:r>
        <w:t>Диагностическое</w:t>
      </w:r>
      <w:r>
        <w:rPr>
          <w:spacing w:val="-9"/>
        </w:rPr>
        <w:t xml:space="preserve"> </w:t>
      </w:r>
      <w:r>
        <w:rPr>
          <w:spacing w:val="-2"/>
        </w:rPr>
        <w:t>направление</w:t>
      </w:r>
    </w:p>
    <w:p w:rsidR="002F49BA" w:rsidRDefault="002F49BA">
      <w:pPr>
        <w:pStyle w:val="a3"/>
        <w:ind w:left="0"/>
        <w:jc w:val="left"/>
        <w:rPr>
          <w:b/>
        </w:rPr>
      </w:pPr>
    </w:p>
    <w:p w:rsidR="002F49BA" w:rsidRDefault="00263745">
      <w:pPr>
        <w:pStyle w:val="a3"/>
        <w:ind w:right="840"/>
        <w:jc w:val="left"/>
      </w:pPr>
      <w:r>
        <w:rPr>
          <w:b/>
        </w:rPr>
        <w:t>Цель:</w:t>
      </w:r>
      <w:r>
        <w:rPr>
          <w:b/>
          <w:spacing w:val="-5"/>
        </w:rPr>
        <w:t xml:space="preserve"> </w:t>
      </w:r>
      <w:r>
        <w:t>выявление</w:t>
      </w:r>
      <w:r>
        <w:rPr>
          <w:spacing w:val="-4"/>
        </w:rPr>
        <w:t xml:space="preserve"> </w:t>
      </w:r>
      <w:r>
        <w:t>характера</w:t>
      </w:r>
      <w:r>
        <w:rPr>
          <w:spacing w:val="-4"/>
        </w:rPr>
        <w:t xml:space="preserve"> </w:t>
      </w:r>
      <w:r>
        <w:t>и</w:t>
      </w:r>
      <w:r>
        <w:rPr>
          <w:spacing w:val="-2"/>
        </w:rPr>
        <w:t xml:space="preserve"> </w:t>
      </w:r>
      <w:r>
        <w:t>интенсивности</w:t>
      </w:r>
      <w:r>
        <w:rPr>
          <w:spacing w:val="-5"/>
        </w:rPr>
        <w:t xml:space="preserve"> </w:t>
      </w:r>
      <w:r>
        <w:t>трудностей</w:t>
      </w:r>
      <w:r>
        <w:rPr>
          <w:spacing w:val="-3"/>
        </w:rPr>
        <w:t xml:space="preserve"> </w:t>
      </w:r>
      <w:r>
        <w:t>развития</w:t>
      </w:r>
      <w:r>
        <w:rPr>
          <w:spacing w:val="-7"/>
        </w:rPr>
        <w:t xml:space="preserve"> </w:t>
      </w:r>
      <w:r>
        <w:t>детей</w:t>
      </w:r>
      <w:r>
        <w:rPr>
          <w:spacing w:val="-3"/>
        </w:rPr>
        <w:t xml:space="preserve"> </w:t>
      </w:r>
      <w:r>
        <w:t>с</w:t>
      </w:r>
      <w:r>
        <w:rPr>
          <w:spacing w:val="-8"/>
        </w:rPr>
        <w:t xml:space="preserve"> </w:t>
      </w:r>
      <w:r>
        <w:t>ограниченными возможностями здоровья, проведение их комплексного обследования и подготовку рекомендаций по оказанию им психолого-медико-педагогической помощи.</w:t>
      </w:r>
    </w:p>
    <w:p w:rsidR="002F49BA" w:rsidRDefault="002F49BA">
      <w:pPr>
        <w:pStyle w:val="a3"/>
        <w:spacing w:before="51"/>
        <w:ind w:left="0"/>
        <w:jc w:val="left"/>
        <w:rPr>
          <w:sz w:val="20"/>
        </w:rPr>
      </w:pPr>
    </w:p>
    <w:tbl>
      <w:tblPr>
        <w:tblStyle w:val="TableNormal"/>
        <w:tblW w:w="0" w:type="auto"/>
        <w:tblInd w:w="825" w:type="dxa"/>
        <w:tblBorders>
          <w:top w:val="single" w:sz="12" w:space="0" w:color="9F9F9F"/>
          <w:left w:val="single" w:sz="12" w:space="0" w:color="9F9F9F"/>
          <w:bottom w:val="single" w:sz="12" w:space="0" w:color="9F9F9F"/>
          <w:right w:val="single" w:sz="12" w:space="0" w:color="9F9F9F"/>
          <w:insideH w:val="single" w:sz="12" w:space="0" w:color="9F9F9F"/>
          <w:insideV w:val="single" w:sz="12" w:space="0" w:color="9F9F9F"/>
        </w:tblBorders>
        <w:tblLayout w:type="fixed"/>
        <w:tblLook w:val="04A0" w:firstRow="1" w:lastRow="0" w:firstColumn="1" w:lastColumn="0" w:noHBand="0" w:noVBand="1"/>
      </w:tblPr>
      <w:tblGrid>
        <w:gridCol w:w="2293"/>
        <w:gridCol w:w="2024"/>
        <w:gridCol w:w="2062"/>
        <w:gridCol w:w="1556"/>
        <w:gridCol w:w="1524"/>
      </w:tblGrid>
      <w:tr w:rsidR="002F49BA">
        <w:trPr>
          <w:trHeight w:val="767"/>
        </w:trPr>
        <w:tc>
          <w:tcPr>
            <w:tcW w:w="2293" w:type="dxa"/>
            <w:tcBorders>
              <w:top w:val="single" w:sz="12" w:space="0" w:color="9F9F9F"/>
              <w:left w:val="single" w:sz="12" w:space="0" w:color="EFEFE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9" w:right="523" w:firstLine="52"/>
              <w:rPr>
                <w:sz w:val="20"/>
              </w:rPr>
            </w:pPr>
            <w:r>
              <w:rPr>
                <w:spacing w:val="-2"/>
                <w:sz w:val="20"/>
              </w:rPr>
              <w:t>Задачи (направления деятельности)</w:t>
            </w:r>
          </w:p>
        </w:tc>
        <w:tc>
          <w:tcPr>
            <w:tcW w:w="2024" w:type="dxa"/>
            <w:tcBorders>
              <w:top w:val="single" w:sz="12" w:space="0" w:color="9F9F9F"/>
              <w:left w:val="single" w:sz="12" w:space="0" w:color="9F9F9F"/>
              <w:bottom w:val="single" w:sz="12" w:space="0" w:color="9F9F9F"/>
              <w:right w:val="double" w:sz="6" w:space="0" w:color="9F9F9F"/>
            </w:tcBorders>
            <w:tcMar>
              <w:top w:w="0" w:type="dxa"/>
              <w:left w:w="0" w:type="dxa"/>
              <w:bottom w:w="0" w:type="dxa"/>
              <w:right w:w="0" w:type="dxa"/>
            </w:tcMar>
          </w:tcPr>
          <w:p w:rsidR="002F49BA" w:rsidRDefault="00263745">
            <w:pPr>
              <w:pStyle w:val="TableParagraph"/>
              <w:ind w:left="16" w:right="2"/>
              <w:rPr>
                <w:sz w:val="20"/>
              </w:rPr>
            </w:pPr>
            <w:r>
              <w:rPr>
                <w:spacing w:val="-2"/>
                <w:sz w:val="20"/>
              </w:rPr>
              <w:t>Планируемые результаты</w:t>
            </w:r>
          </w:p>
        </w:tc>
        <w:tc>
          <w:tcPr>
            <w:tcW w:w="2062" w:type="dxa"/>
            <w:tcBorders>
              <w:top w:val="single" w:sz="12" w:space="0" w:color="9F9F9F"/>
              <w:left w:val="double" w:sz="6"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6" w:right="743"/>
              <w:rPr>
                <w:sz w:val="20"/>
              </w:rPr>
            </w:pPr>
            <w:r>
              <w:rPr>
                <w:sz w:val="20"/>
              </w:rPr>
              <w:t>Виды</w:t>
            </w:r>
            <w:r>
              <w:rPr>
                <w:spacing w:val="-13"/>
                <w:sz w:val="20"/>
              </w:rPr>
              <w:t xml:space="preserve"> </w:t>
            </w:r>
            <w:r>
              <w:rPr>
                <w:sz w:val="20"/>
              </w:rPr>
              <w:t>и</w:t>
            </w:r>
            <w:r>
              <w:rPr>
                <w:spacing w:val="-12"/>
                <w:sz w:val="20"/>
              </w:rPr>
              <w:t xml:space="preserve"> </w:t>
            </w:r>
            <w:r>
              <w:rPr>
                <w:sz w:val="20"/>
              </w:rPr>
              <w:t xml:space="preserve">формы </w:t>
            </w:r>
            <w:r>
              <w:rPr>
                <w:spacing w:val="-2"/>
                <w:sz w:val="20"/>
              </w:rPr>
              <w:t>деятельности, мероприятия</w:t>
            </w:r>
          </w:p>
        </w:tc>
        <w:tc>
          <w:tcPr>
            <w:tcW w:w="1556"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11" w:right="17"/>
              <w:rPr>
                <w:sz w:val="20"/>
              </w:rPr>
            </w:pPr>
            <w:r>
              <w:rPr>
                <w:spacing w:val="-2"/>
                <w:sz w:val="20"/>
              </w:rPr>
              <w:t xml:space="preserve">Сроки </w:t>
            </w:r>
            <w:r>
              <w:rPr>
                <w:sz w:val="20"/>
              </w:rPr>
              <w:t>(периодичность</w:t>
            </w:r>
            <w:r>
              <w:rPr>
                <w:spacing w:val="-13"/>
                <w:sz w:val="20"/>
              </w:rPr>
              <w:t xml:space="preserve"> </w:t>
            </w:r>
            <w:r>
              <w:rPr>
                <w:sz w:val="20"/>
              </w:rPr>
              <w:t>в течение года)</w:t>
            </w:r>
          </w:p>
        </w:tc>
        <w:tc>
          <w:tcPr>
            <w:tcW w:w="1524"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spacing w:line="225" w:lineRule="exact"/>
              <w:ind w:left="16"/>
              <w:rPr>
                <w:sz w:val="20"/>
              </w:rPr>
            </w:pPr>
            <w:r>
              <w:rPr>
                <w:spacing w:val="-2"/>
                <w:sz w:val="20"/>
              </w:rPr>
              <w:t>Ответственные</w:t>
            </w:r>
          </w:p>
        </w:tc>
      </w:tr>
      <w:tr w:rsidR="002F49BA">
        <w:trPr>
          <w:trHeight w:val="267"/>
        </w:trPr>
        <w:tc>
          <w:tcPr>
            <w:tcW w:w="9459" w:type="dxa"/>
            <w:gridSpan w:val="5"/>
            <w:tcBorders>
              <w:top w:val="single" w:sz="12" w:space="0" w:color="9F9F9F"/>
              <w:left w:val="single" w:sz="12" w:space="0" w:color="EFEFE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9"/>
              <w:rPr>
                <w:b/>
                <w:i/>
                <w:sz w:val="20"/>
              </w:rPr>
            </w:pPr>
            <w:r>
              <w:rPr>
                <w:b/>
                <w:i/>
                <w:spacing w:val="-2"/>
                <w:sz w:val="20"/>
              </w:rPr>
              <w:t>Психолого-педагогическая</w:t>
            </w:r>
            <w:r>
              <w:rPr>
                <w:b/>
                <w:i/>
                <w:spacing w:val="21"/>
                <w:sz w:val="20"/>
              </w:rPr>
              <w:t xml:space="preserve"> </w:t>
            </w:r>
            <w:r>
              <w:rPr>
                <w:b/>
                <w:i/>
                <w:spacing w:val="-2"/>
                <w:sz w:val="20"/>
              </w:rPr>
              <w:t>диагностика</w:t>
            </w:r>
          </w:p>
        </w:tc>
      </w:tr>
    </w:tbl>
    <w:p w:rsidR="002F49BA" w:rsidRDefault="002F49BA">
      <w:pPr>
        <w:sectPr w:rsidR="002F49BA">
          <w:footerReference w:type="default" r:id="rId20"/>
          <w:pgSz w:w="11910" w:h="16840"/>
          <w:pgMar w:top="900" w:right="0" w:bottom="280" w:left="880" w:header="0" w:footer="0" w:gutter="0"/>
          <w:cols w:space="720"/>
        </w:sectPr>
      </w:pPr>
    </w:p>
    <w:tbl>
      <w:tblPr>
        <w:tblStyle w:val="TableNormal"/>
        <w:tblW w:w="0" w:type="auto"/>
        <w:tblInd w:w="825" w:type="dxa"/>
        <w:tblBorders>
          <w:top w:val="single" w:sz="12" w:space="0" w:color="9F9F9F"/>
          <w:left w:val="single" w:sz="12" w:space="0" w:color="9F9F9F"/>
          <w:bottom w:val="single" w:sz="12" w:space="0" w:color="9F9F9F"/>
          <w:right w:val="single" w:sz="12" w:space="0" w:color="9F9F9F"/>
          <w:insideH w:val="single" w:sz="12" w:space="0" w:color="9F9F9F"/>
          <w:insideV w:val="single" w:sz="12" w:space="0" w:color="9F9F9F"/>
        </w:tblBorders>
        <w:tblLayout w:type="fixed"/>
        <w:tblLook w:val="04A0" w:firstRow="1" w:lastRow="0" w:firstColumn="1" w:lastColumn="0" w:noHBand="0" w:noVBand="1"/>
      </w:tblPr>
      <w:tblGrid>
        <w:gridCol w:w="2293"/>
        <w:gridCol w:w="2024"/>
        <w:gridCol w:w="2324"/>
        <w:gridCol w:w="1294"/>
        <w:gridCol w:w="1525"/>
      </w:tblGrid>
      <w:tr w:rsidR="002F49BA">
        <w:trPr>
          <w:trHeight w:val="2495"/>
        </w:trPr>
        <w:tc>
          <w:tcPr>
            <w:tcW w:w="2293" w:type="dxa"/>
            <w:tcBorders>
              <w:top w:val="single" w:sz="12" w:space="0" w:color="9F9F9F"/>
              <w:left w:val="single" w:sz="12" w:space="0" w:color="EFEFE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9"/>
              <w:rPr>
                <w:sz w:val="20"/>
              </w:rPr>
            </w:pPr>
            <w:r>
              <w:rPr>
                <w:spacing w:val="-2"/>
                <w:sz w:val="20"/>
              </w:rPr>
              <w:lastRenderedPageBreak/>
              <w:t>Первичная</w:t>
            </w:r>
            <w:r>
              <w:rPr>
                <w:spacing w:val="-6"/>
                <w:sz w:val="20"/>
              </w:rPr>
              <w:t xml:space="preserve"> </w:t>
            </w:r>
            <w:r>
              <w:rPr>
                <w:spacing w:val="-2"/>
                <w:sz w:val="20"/>
              </w:rPr>
              <w:t xml:space="preserve">диагностика </w:t>
            </w:r>
            <w:r>
              <w:rPr>
                <w:sz w:val="20"/>
              </w:rPr>
              <w:t>для выявления группы</w:t>
            </w:r>
          </w:p>
          <w:p w:rsidR="002F49BA" w:rsidRDefault="00263745">
            <w:pPr>
              <w:pStyle w:val="TableParagraph"/>
              <w:ind w:left="9"/>
              <w:rPr>
                <w:sz w:val="20"/>
              </w:rPr>
            </w:pPr>
            <w:r>
              <w:rPr>
                <w:spacing w:val="-2"/>
                <w:sz w:val="20"/>
              </w:rPr>
              <w:t>«риска»</w:t>
            </w:r>
          </w:p>
        </w:tc>
        <w:tc>
          <w:tcPr>
            <w:tcW w:w="2024" w:type="dxa"/>
            <w:tcBorders>
              <w:top w:val="single" w:sz="12" w:space="0" w:color="9F9F9F"/>
              <w:left w:val="single" w:sz="12" w:space="0" w:color="9F9F9F"/>
              <w:bottom w:val="single" w:sz="12" w:space="0" w:color="9F9F9F"/>
              <w:right w:val="double" w:sz="6" w:space="0" w:color="9F9F9F"/>
            </w:tcBorders>
            <w:tcMar>
              <w:top w:w="0" w:type="dxa"/>
              <w:left w:w="0" w:type="dxa"/>
              <w:bottom w:w="0" w:type="dxa"/>
              <w:right w:w="0" w:type="dxa"/>
            </w:tcMar>
          </w:tcPr>
          <w:p w:rsidR="002F49BA" w:rsidRDefault="00263745">
            <w:pPr>
              <w:pStyle w:val="TableParagraph"/>
              <w:ind w:left="16" w:right="2"/>
              <w:rPr>
                <w:sz w:val="20"/>
              </w:rPr>
            </w:pPr>
            <w:r>
              <w:rPr>
                <w:sz w:val="20"/>
              </w:rPr>
              <w:t>Создание банка данных</w:t>
            </w:r>
            <w:r>
              <w:rPr>
                <w:spacing w:val="18"/>
                <w:sz w:val="20"/>
              </w:rPr>
              <w:t xml:space="preserve"> </w:t>
            </w:r>
            <w:r>
              <w:rPr>
                <w:sz w:val="20"/>
              </w:rPr>
              <w:t xml:space="preserve">обучающихся, нуждающихся в </w:t>
            </w:r>
            <w:r>
              <w:rPr>
                <w:spacing w:val="-2"/>
                <w:sz w:val="20"/>
              </w:rPr>
              <w:t>специализированной помощи.</w:t>
            </w:r>
          </w:p>
          <w:p w:rsidR="002F49BA" w:rsidRDefault="002F49BA">
            <w:pPr>
              <w:pStyle w:val="TableParagraph"/>
              <w:spacing w:before="46"/>
              <w:ind w:left="0"/>
              <w:rPr>
                <w:sz w:val="20"/>
              </w:rPr>
            </w:pPr>
          </w:p>
          <w:p w:rsidR="002F49BA" w:rsidRDefault="00263745">
            <w:pPr>
              <w:pStyle w:val="TableParagraph"/>
              <w:ind w:left="16" w:right="2"/>
              <w:rPr>
                <w:sz w:val="20"/>
              </w:rPr>
            </w:pPr>
            <w:r>
              <w:rPr>
                <w:spacing w:val="-2"/>
                <w:sz w:val="20"/>
              </w:rPr>
              <w:t xml:space="preserve">Формирование характеристики образовательной </w:t>
            </w:r>
            <w:r>
              <w:rPr>
                <w:sz w:val="20"/>
              </w:rPr>
              <w:t>ситуации в ОУ</w:t>
            </w:r>
          </w:p>
        </w:tc>
        <w:tc>
          <w:tcPr>
            <w:tcW w:w="2324" w:type="dxa"/>
            <w:tcBorders>
              <w:top w:val="single" w:sz="12" w:space="0" w:color="9F9F9F"/>
              <w:left w:val="double" w:sz="6" w:space="0" w:color="9F9F9F"/>
              <w:bottom w:val="single" w:sz="12" w:space="0" w:color="9F9F9F"/>
              <w:right w:val="double" w:sz="6" w:space="0" w:color="9F9F9F"/>
            </w:tcBorders>
            <w:tcMar>
              <w:top w:w="0" w:type="dxa"/>
              <w:left w:w="0" w:type="dxa"/>
              <w:bottom w:w="0" w:type="dxa"/>
              <w:right w:w="0" w:type="dxa"/>
            </w:tcMar>
          </w:tcPr>
          <w:p w:rsidR="002F49BA" w:rsidRDefault="00263745">
            <w:pPr>
              <w:pStyle w:val="TableParagraph"/>
              <w:ind w:left="6" w:right="-29"/>
              <w:rPr>
                <w:sz w:val="20"/>
              </w:rPr>
            </w:pPr>
            <w:r>
              <w:rPr>
                <w:spacing w:val="-2"/>
                <w:sz w:val="20"/>
              </w:rPr>
              <w:t>Наблюдение, логопедическое обследование;</w:t>
            </w:r>
          </w:p>
          <w:p w:rsidR="002F49BA" w:rsidRDefault="002F49BA">
            <w:pPr>
              <w:pStyle w:val="TableParagraph"/>
              <w:spacing w:before="44"/>
              <w:ind w:left="0"/>
              <w:rPr>
                <w:sz w:val="20"/>
              </w:rPr>
            </w:pPr>
          </w:p>
          <w:p w:rsidR="002F49BA" w:rsidRDefault="00263745">
            <w:pPr>
              <w:pStyle w:val="TableParagraph"/>
              <w:ind w:left="6" w:right="-29"/>
              <w:rPr>
                <w:sz w:val="20"/>
              </w:rPr>
            </w:pPr>
            <w:r>
              <w:rPr>
                <w:sz w:val="20"/>
              </w:rPr>
              <w:t>анкетирование</w:t>
            </w:r>
            <w:r>
              <w:rPr>
                <w:spacing w:val="19"/>
                <w:sz w:val="20"/>
              </w:rPr>
              <w:t xml:space="preserve"> </w:t>
            </w:r>
            <w:r>
              <w:rPr>
                <w:sz w:val="20"/>
              </w:rPr>
              <w:t>родителей, беседы с педагогами</w:t>
            </w:r>
          </w:p>
        </w:tc>
        <w:tc>
          <w:tcPr>
            <w:tcW w:w="1294" w:type="dxa"/>
            <w:tcBorders>
              <w:top w:val="single" w:sz="12" w:space="0" w:color="9F9F9F"/>
              <w:left w:val="double" w:sz="6" w:space="0" w:color="9F9F9F"/>
              <w:bottom w:val="single" w:sz="12" w:space="0" w:color="9F9F9F"/>
              <w:right w:val="single" w:sz="12" w:space="0" w:color="9F9F9F"/>
            </w:tcBorders>
            <w:tcMar>
              <w:top w:w="0" w:type="dxa"/>
              <w:left w:w="0" w:type="dxa"/>
              <w:bottom w:w="0" w:type="dxa"/>
              <w:right w:w="0" w:type="dxa"/>
            </w:tcMar>
          </w:tcPr>
          <w:p w:rsidR="002F49BA" w:rsidRDefault="002F49BA">
            <w:pPr>
              <w:pStyle w:val="TableParagraph"/>
              <w:ind w:left="0"/>
              <w:rPr>
                <w:sz w:val="20"/>
              </w:rPr>
            </w:pPr>
          </w:p>
          <w:p w:rsidR="002F49BA" w:rsidRDefault="002F49BA">
            <w:pPr>
              <w:pStyle w:val="TableParagraph"/>
              <w:ind w:left="0"/>
              <w:rPr>
                <w:sz w:val="20"/>
              </w:rPr>
            </w:pPr>
          </w:p>
          <w:p w:rsidR="002F49BA" w:rsidRDefault="002F49BA">
            <w:pPr>
              <w:pStyle w:val="TableParagraph"/>
              <w:ind w:left="0"/>
              <w:rPr>
                <w:sz w:val="20"/>
              </w:rPr>
            </w:pPr>
          </w:p>
          <w:p w:rsidR="002F49BA" w:rsidRDefault="002F49BA">
            <w:pPr>
              <w:pStyle w:val="TableParagraph"/>
              <w:ind w:left="0"/>
              <w:rPr>
                <w:sz w:val="20"/>
              </w:rPr>
            </w:pPr>
          </w:p>
          <w:p w:rsidR="002F49BA" w:rsidRDefault="002F49BA">
            <w:pPr>
              <w:pStyle w:val="TableParagraph"/>
              <w:ind w:left="0"/>
              <w:rPr>
                <w:sz w:val="20"/>
              </w:rPr>
            </w:pPr>
          </w:p>
          <w:p w:rsidR="002F49BA" w:rsidRDefault="002F49BA">
            <w:pPr>
              <w:pStyle w:val="TableParagraph"/>
              <w:ind w:left="0"/>
              <w:rPr>
                <w:sz w:val="20"/>
              </w:rPr>
            </w:pPr>
          </w:p>
          <w:p w:rsidR="002F49BA" w:rsidRDefault="002F49BA">
            <w:pPr>
              <w:pStyle w:val="TableParagraph"/>
              <w:ind w:left="0"/>
              <w:rPr>
                <w:sz w:val="20"/>
              </w:rPr>
            </w:pPr>
          </w:p>
          <w:p w:rsidR="002F49BA" w:rsidRDefault="002F49BA">
            <w:pPr>
              <w:pStyle w:val="TableParagraph"/>
              <w:spacing w:before="195"/>
              <w:ind w:left="0"/>
              <w:rPr>
                <w:sz w:val="20"/>
              </w:rPr>
            </w:pPr>
          </w:p>
          <w:p w:rsidR="002F49BA" w:rsidRDefault="00263745">
            <w:pPr>
              <w:pStyle w:val="TableParagraph"/>
              <w:spacing w:before="1"/>
              <w:ind w:left="59"/>
              <w:rPr>
                <w:sz w:val="20"/>
              </w:rPr>
            </w:pPr>
            <w:r>
              <w:rPr>
                <w:spacing w:val="-2"/>
                <w:sz w:val="20"/>
              </w:rPr>
              <w:t>сентябрь</w:t>
            </w:r>
          </w:p>
        </w:tc>
        <w:tc>
          <w:tcPr>
            <w:tcW w:w="1525"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16" w:firstLine="52"/>
              <w:rPr>
                <w:sz w:val="20"/>
              </w:rPr>
            </w:pPr>
            <w:r>
              <w:rPr>
                <w:spacing w:val="-2"/>
                <w:sz w:val="20"/>
              </w:rPr>
              <w:t>Классный руководитель</w:t>
            </w:r>
          </w:p>
          <w:p w:rsidR="002F49BA" w:rsidRDefault="002F49BA">
            <w:pPr>
              <w:pStyle w:val="TableParagraph"/>
              <w:spacing w:before="44"/>
              <w:ind w:left="0"/>
              <w:rPr>
                <w:sz w:val="20"/>
              </w:rPr>
            </w:pPr>
          </w:p>
          <w:p w:rsidR="002F49BA" w:rsidRDefault="00263745">
            <w:pPr>
              <w:pStyle w:val="TableParagraph"/>
              <w:ind w:left="16"/>
              <w:rPr>
                <w:sz w:val="20"/>
              </w:rPr>
            </w:pPr>
            <w:r>
              <w:rPr>
                <w:spacing w:val="-2"/>
                <w:sz w:val="20"/>
              </w:rPr>
              <w:t>Педагог-психолог</w:t>
            </w:r>
          </w:p>
          <w:p w:rsidR="002F49BA" w:rsidRDefault="002F49BA">
            <w:pPr>
              <w:pStyle w:val="TableParagraph"/>
              <w:spacing w:before="49"/>
              <w:ind w:left="0"/>
              <w:rPr>
                <w:sz w:val="20"/>
              </w:rPr>
            </w:pPr>
          </w:p>
          <w:p w:rsidR="002F49BA" w:rsidRDefault="00263745">
            <w:pPr>
              <w:pStyle w:val="TableParagraph"/>
              <w:ind w:left="16"/>
              <w:rPr>
                <w:sz w:val="20"/>
              </w:rPr>
            </w:pPr>
            <w:r>
              <w:rPr>
                <w:spacing w:val="-2"/>
                <w:sz w:val="20"/>
              </w:rPr>
              <w:t>Социальный педагог</w:t>
            </w:r>
          </w:p>
        </w:tc>
      </w:tr>
      <w:tr w:rsidR="002F49BA">
        <w:trPr>
          <w:trHeight w:val="2539"/>
        </w:trPr>
        <w:tc>
          <w:tcPr>
            <w:tcW w:w="2293" w:type="dxa"/>
            <w:tcBorders>
              <w:top w:val="single" w:sz="12" w:space="0" w:color="9F9F9F"/>
              <w:left w:val="single" w:sz="12" w:space="0" w:color="EFEFE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9" w:right="-15"/>
              <w:rPr>
                <w:sz w:val="20"/>
              </w:rPr>
            </w:pPr>
            <w:r>
              <w:rPr>
                <w:sz w:val="20"/>
              </w:rPr>
              <w:t>Углубленная</w:t>
            </w:r>
            <w:r>
              <w:rPr>
                <w:spacing w:val="18"/>
                <w:sz w:val="20"/>
              </w:rPr>
              <w:t xml:space="preserve"> </w:t>
            </w:r>
            <w:r>
              <w:rPr>
                <w:sz w:val="20"/>
              </w:rPr>
              <w:t xml:space="preserve">диагностика детей с ОВЗ, детей- </w:t>
            </w:r>
            <w:r>
              <w:rPr>
                <w:spacing w:val="-2"/>
                <w:sz w:val="20"/>
              </w:rPr>
              <w:t>инвалидов</w:t>
            </w:r>
          </w:p>
        </w:tc>
        <w:tc>
          <w:tcPr>
            <w:tcW w:w="2024" w:type="dxa"/>
            <w:tcBorders>
              <w:top w:val="single" w:sz="12" w:space="0" w:color="9F9F9F"/>
              <w:left w:val="single" w:sz="12" w:space="0" w:color="9F9F9F"/>
              <w:bottom w:val="single" w:sz="12" w:space="0" w:color="9F9F9F"/>
              <w:right w:val="double" w:sz="6" w:space="0" w:color="9F9F9F"/>
            </w:tcBorders>
            <w:tcMar>
              <w:top w:w="0" w:type="dxa"/>
              <w:left w:w="0" w:type="dxa"/>
              <w:bottom w:w="0" w:type="dxa"/>
              <w:right w:w="0" w:type="dxa"/>
            </w:tcMar>
          </w:tcPr>
          <w:p w:rsidR="002F49BA" w:rsidRDefault="00263745">
            <w:pPr>
              <w:pStyle w:val="TableParagraph"/>
              <w:ind w:left="16" w:right="8"/>
              <w:rPr>
                <w:sz w:val="20"/>
              </w:rPr>
            </w:pPr>
            <w:r>
              <w:rPr>
                <w:spacing w:val="-2"/>
                <w:sz w:val="20"/>
              </w:rPr>
              <w:t xml:space="preserve">Получение </w:t>
            </w:r>
            <w:r>
              <w:rPr>
                <w:sz w:val="20"/>
              </w:rPr>
              <w:t>объективных</w:t>
            </w:r>
            <w:r>
              <w:rPr>
                <w:spacing w:val="-13"/>
                <w:sz w:val="20"/>
              </w:rPr>
              <w:t xml:space="preserve"> </w:t>
            </w:r>
            <w:r>
              <w:rPr>
                <w:sz w:val="20"/>
              </w:rPr>
              <w:t xml:space="preserve">сведений об обучающемся на </w:t>
            </w:r>
            <w:r>
              <w:rPr>
                <w:spacing w:val="-2"/>
                <w:sz w:val="20"/>
              </w:rPr>
              <w:t xml:space="preserve">основании диагностической информации </w:t>
            </w:r>
            <w:r>
              <w:rPr>
                <w:sz w:val="20"/>
              </w:rPr>
              <w:t xml:space="preserve">специалистов разного профиля, создание </w:t>
            </w:r>
            <w:r>
              <w:rPr>
                <w:spacing w:val="-2"/>
                <w:sz w:val="20"/>
              </w:rPr>
              <w:t xml:space="preserve">диагностических </w:t>
            </w:r>
            <w:r>
              <w:rPr>
                <w:sz w:val="20"/>
              </w:rPr>
              <w:t>"портретов" детей</w:t>
            </w:r>
          </w:p>
        </w:tc>
        <w:tc>
          <w:tcPr>
            <w:tcW w:w="2324" w:type="dxa"/>
            <w:tcBorders>
              <w:top w:val="single" w:sz="12" w:space="0" w:color="9F9F9F"/>
              <w:left w:val="double" w:sz="6" w:space="0" w:color="9F9F9F"/>
              <w:bottom w:val="single" w:sz="12" w:space="0" w:color="9F9F9F"/>
              <w:right w:val="double" w:sz="6" w:space="0" w:color="9F9F9F"/>
            </w:tcBorders>
            <w:tcMar>
              <w:top w:w="0" w:type="dxa"/>
              <w:left w:w="0" w:type="dxa"/>
              <w:bottom w:w="0" w:type="dxa"/>
              <w:right w:w="0" w:type="dxa"/>
            </w:tcMar>
          </w:tcPr>
          <w:p w:rsidR="002F49BA" w:rsidRDefault="00263745">
            <w:pPr>
              <w:pStyle w:val="TableParagraph"/>
              <w:ind w:left="6"/>
              <w:rPr>
                <w:sz w:val="20"/>
              </w:rPr>
            </w:pPr>
            <w:r>
              <w:rPr>
                <w:spacing w:val="-2"/>
                <w:sz w:val="20"/>
              </w:rPr>
              <w:t>Диагностирование</w:t>
            </w:r>
          </w:p>
          <w:p w:rsidR="002F49BA" w:rsidRDefault="002F49BA">
            <w:pPr>
              <w:pStyle w:val="TableParagraph"/>
              <w:spacing w:before="49"/>
              <w:ind w:left="0"/>
              <w:rPr>
                <w:sz w:val="20"/>
              </w:rPr>
            </w:pPr>
          </w:p>
          <w:p w:rsidR="002F49BA" w:rsidRDefault="00263745" w:rsidP="00B53D00">
            <w:pPr>
              <w:pStyle w:val="TableParagraph"/>
              <w:ind w:left="6" w:right="43"/>
              <w:rPr>
                <w:sz w:val="20"/>
              </w:rPr>
            </w:pPr>
            <w:r>
              <w:rPr>
                <w:spacing w:val="-2"/>
                <w:sz w:val="20"/>
              </w:rPr>
              <w:t>Заполнение диагностических документов специалистами (</w:t>
            </w:r>
            <w:r w:rsidR="00B53D00">
              <w:rPr>
                <w:sz w:val="20"/>
              </w:rPr>
              <w:t>протоколы</w:t>
            </w:r>
            <w:r>
              <w:rPr>
                <w:sz w:val="20"/>
              </w:rPr>
              <w:t xml:space="preserve"> </w:t>
            </w:r>
            <w:r>
              <w:rPr>
                <w:spacing w:val="-2"/>
                <w:sz w:val="20"/>
              </w:rPr>
              <w:t>обследования)</w:t>
            </w:r>
          </w:p>
        </w:tc>
        <w:tc>
          <w:tcPr>
            <w:tcW w:w="1294" w:type="dxa"/>
            <w:tcBorders>
              <w:top w:val="single" w:sz="12" w:space="0" w:color="9F9F9F"/>
              <w:left w:val="double" w:sz="6"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6"/>
              <w:rPr>
                <w:sz w:val="20"/>
              </w:rPr>
            </w:pPr>
            <w:r>
              <w:rPr>
                <w:spacing w:val="-2"/>
                <w:sz w:val="20"/>
              </w:rPr>
              <w:t>сентябрь</w:t>
            </w:r>
          </w:p>
        </w:tc>
        <w:tc>
          <w:tcPr>
            <w:tcW w:w="1525"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16"/>
              <w:rPr>
                <w:sz w:val="20"/>
              </w:rPr>
            </w:pPr>
            <w:r>
              <w:rPr>
                <w:spacing w:val="-2"/>
                <w:sz w:val="20"/>
              </w:rPr>
              <w:t>Педагог-психолог</w:t>
            </w:r>
          </w:p>
        </w:tc>
      </w:tr>
      <w:tr w:rsidR="002F49BA">
        <w:trPr>
          <w:trHeight w:val="2538"/>
        </w:trPr>
        <w:tc>
          <w:tcPr>
            <w:tcW w:w="2293" w:type="dxa"/>
            <w:tcBorders>
              <w:top w:val="single" w:sz="12" w:space="0" w:color="9F9F9F"/>
              <w:left w:val="single" w:sz="12" w:space="0" w:color="EFEFE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9" w:right="187"/>
              <w:rPr>
                <w:sz w:val="20"/>
              </w:rPr>
            </w:pPr>
            <w:r>
              <w:rPr>
                <w:spacing w:val="-2"/>
                <w:sz w:val="20"/>
              </w:rPr>
              <w:t xml:space="preserve">Психологическая </w:t>
            </w:r>
            <w:r>
              <w:rPr>
                <w:sz w:val="20"/>
              </w:rPr>
              <w:t>диагностика</w:t>
            </w:r>
            <w:r>
              <w:rPr>
                <w:spacing w:val="-13"/>
                <w:sz w:val="20"/>
              </w:rPr>
              <w:t xml:space="preserve"> </w:t>
            </w:r>
            <w:r>
              <w:rPr>
                <w:sz w:val="20"/>
              </w:rPr>
              <w:t>готовности ребенка к обучению</w:t>
            </w:r>
          </w:p>
        </w:tc>
        <w:tc>
          <w:tcPr>
            <w:tcW w:w="2024" w:type="dxa"/>
            <w:tcBorders>
              <w:top w:val="single" w:sz="12" w:space="0" w:color="9F9F9F"/>
              <w:left w:val="single" w:sz="12" w:space="0" w:color="9F9F9F"/>
              <w:bottom w:val="single" w:sz="12" w:space="0" w:color="9F9F9F"/>
              <w:right w:val="double" w:sz="6" w:space="0" w:color="9F9F9F"/>
            </w:tcBorders>
            <w:tcMar>
              <w:top w:w="0" w:type="dxa"/>
              <w:left w:w="0" w:type="dxa"/>
              <w:bottom w:w="0" w:type="dxa"/>
              <w:right w:w="0" w:type="dxa"/>
            </w:tcMar>
          </w:tcPr>
          <w:p w:rsidR="002F49BA" w:rsidRDefault="00263745">
            <w:pPr>
              <w:pStyle w:val="TableParagraph"/>
              <w:ind w:left="16" w:right="68"/>
              <w:rPr>
                <w:sz w:val="20"/>
              </w:rPr>
            </w:pPr>
            <w:r>
              <w:rPr>
                <w:sz w:val="20"/>
              </w:rPr>
              <w:t>Уровень готовности ученика к обучению, развитие</w:t>
            </w:r>
            <w:r>
              <w:rPr>
                <w:spacing w:val="-13"/>
                <w:sz w:val="20"/>
              </w:rPr>
              <w:t xml:space="preserve"> </w:t>
            </w:r>
            <w:r>
              <w:rPr>
                <w:sz w:val="20"/>
              </w:rPr>
              <w:t xml:space="preserve">психических </w:t>
            </w:r>
            <w:r>
              <w:rPr>
                <w:spacing w:val="-2"/>
                <w:sz w:val="20"/>
              </w:rPr>
              <w:t>процессов</w:t>
            </w:r>
          </w:p>
        </w:tc>
        <w:tc>
          <w:tcPr>
            <w:tcW w:w="2324" w:type="dxa"/>
            <w:tcBorders>
              <w:top w:val="single" w:sz="12" w:space="0" w:color="9F9F9F"/>
              <w:left w:val="double" w:sz="6" w:space="0" w:color="9F9F9F"/>
              <w:bottom w:val="single" w:sz="12" w:space="0" w:color="9F9F9F"/>
              <w:right w:val="double" w:sz="6" w:space="0" w:color="9F9F9F"/>
            </w:tcBorders>
            <w:tcMar>
              <w:top w:w="0" w:type="dxa"/>
              <w:left w:w="0" w:type="dxa"/>
              <w:bottom w:w="0" w:type="dxa"/>
              <w:right w:w="0" w:type="dxa"/>
            </w:tcMar>
          </w:tcPr>
          <w:p w:rsidR="002F49BA" w:rsidRDefault="00263745">
            <w:pPr>
              <w:pStyle w:val="TableParagraph"/>
              <w:ind w:left="6" w:right="492"/>
              <w:rPr>
                <w:sz w:val="20"/>
              </w:rPr>
            </w:pPr>
            <w:r>
              <w:rPr>
                <w:spacing w:val="-2"/>
                <w:sz w:val="20"/>
              </w:rPr>
              <w:t xml:space="preserve">Диагностирование </w:t>
            </w:r>
            <w:r>
              <w:rPr>
                <w:sz w:val="20"/>
              </w:rPr>
              <w:t>психологом</w:t>
            </w:r>
          </w:p>
        </w:tc>
        <w:tc>
          <w:tcPr>
            <w:tcW w:w="1294" w:type="dxa"/>
            <w:tcBorders>
              <w:top w:val="single" w:sz="12" w:space="0" w:color="9F9F9F"/>
              <w:left w:val="double" w:sz="6"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6" w:right="266"/>
              <w:rPr>
                <w:sz w:val="20"/>
              </w:rPr>
            </w:pPr>
            <w:r>
              <w:rPr>
                <w:spacing w:val="-2"/>
                <w:sz w:val="20"/>
              </w:rPr>
              <w:t xml:space="preserve">Сентябрь- </w:t>
            </w:r>
            <w:r>
              <w:rPr>
                <w:sz w:val="20"/>
              </w:rPr>
              <w:t>октябрь</w:t>
            </w:r>
          </w:p>
        </w:tc>
        <w:tc>
          <w:tcPr>
            <w:tcW w:w="1525"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16"/>
              <w:rPr>
                <w:sz w:val="20"/>
              </w:rPr>
            </w:pPr>
            <w:r>
              <w:rPr>
                <w:spacing w:val="-2"/>
                <w:sz w:val="20"/>
              </w:rPr>
              <w:t>Педагог-психолог</w:t>
            </w:r>
          </w:p>
        </w:tc>
      </w:tr>
      <w:tr w:rsidR="002F49BA">
        <w:trPr>
          <w:trHeight w:val="267"/>
        </w:trPr>
        <w:tc>
          <w:tcPr>
            <w:tcW w:w="9460" w:type="dxa"/>
            <w:gridSpan w:val="5"/>
            <w:tcBorders>
              <w:top w:val="single" w:sz="12" w:space="0" w:color="9F9F9F"/>
              <w:left w:val="single" w:sz="12" w:space="0" w:color="EFEFE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9"/>
              <w:rPr>
                <w:b/>
                <w:i/>
                <w:sz w:val="20"/>
              </w:rPr>
            </w:pPr>
            <w:r>
              <w:rPr>
                <w:b/>
                <w:i/>
                <w:sz w:val="20"/>
              </w:rPr>
              <w:t>Социально</w:t>
            </w:r>
            <w:r>
              <w:rPr>
                <w:b/>
                <w:i/>
                <w:spacing w:val="-12"/>
                <w:sz w:val="20"/>
              </w:rPr>
              <w:t xml:space="preserve"> </w:t>
            </w:r>
            <w:r>
              <w:rPr>
                <w:b/>
                <w:i/>
                <w:sz w:val="20"/>
              </w:rPr>
              <w:t>–</w:t>
            </w:r>
            <w:r>
              <w:rPr>
                <w:b/>
                <w:i/>
                <w:spacing w:val="-9"/>
                <w:sz w:val="20"/>
              </w:rPr>
              <w:t xml:space="preserve"> </w:t>
            </w:r>
            <w:r>
              <w:rPr>
                <w:b/>
                <w:i/>
                <w:sz w:val="20"/>
              </w:rPr>
              <w:t>педагогическая</w:t>
            </w:r>
            <w:r>
              <w:rPr>
                <w:b/>
                <w:i/>
                <w:spacing w:val="-9"/>
                <w:sz w:val="20"/>
              </w:rPr>
              <w:t xml:space="preserve"> </w:t>
            </w:r>
            <w:r>
              <w:rPr>
                <w:b/>
                <w:i/>
                <w:spacing w:val="-2"/>
                <w:sz w:val="20"/>
              </w:rPr>
              <w:t>диагностика</w:t>
            </w:r>
          </w:p>
        </w:tc>
      </w:tr>
      <w:tr w:rsidR="002F49BA">
        <w:trPr>
          <w:trHeight w:val="3009"/>
        </w:trPr>
        <w:tc>
          <w:tcPr>
            <w:tcW w:w="2293" w:type="dxa"/>
            <w:tcBorders>
              <w:top w:val="single" w:sz="12" w:space="0" w:color="9F9F9F"/>
              <w:left w:val="single" w:sz="12" w:space="0" w:color="EFEFE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9" w:right="69"/>
              <w:rPr>
                <w:sz w:val="20"/>
              </w:rPr>
            </w:pPr>
            <w:r>
              <w:rPr>
                <w:sz w:val="20"/>
              </w:rPr>
              <w:t xml:space="preserve">Определить уровень </w:t>
            </w:r>
            <w:r>
              <w:rPr>
                <w:spacing w:val="-2"/>
                <w:sz w:val="20"/>
              </w:rPr>
              <w:t xml:space="preserve">организованности </w:t>
            </w:r>
            <w:r>
              <w:rPr>
                <w:sz w:val="20"/>
              </w:rPr>
              <w:t>ребенка, особенности эмоционально-волевой</w:t>
            </w:r>
            <w:r>
              <w:rPr>
                <w:spacing w:val="17"/>
                <w:sz w:val="20"/>
              </w:rPr>
              <w:t xml:space="preserve"> </w:t>
            </w:r>
            <w:r>
              <w:rPr>
                <w:sz w:val="20"/>
              </w:rPr>
              <w:t xml:space="preserve">и личностной сферы; уровень знаний по </w:t>
            </w:r>
            <w:r>
              <w:rPr>
                <w:spacing w:val="-2"/>
                <w:sz w:val="20"/>
              </w:rPr>
              <w:t>предметам</w:t>
            </w:r>
          </w:p>
        </w:tc>
        <w:tc>
          <w:tcPr>
            <w:tcW w:w="2024" w:type="dxa"/>
            <w:tcBorders>
              <w:top w:val="single" w:sz="12" w:space="0" w:color="9F9F9F"/>
              <w:left w:val="single" w:sz="12" w:space="0" w:color="9F9F9F"/>
              <w:bottom w:val="single" w:sz="12" w:space="0" w:color="9F9F9F"/>
              <w:right w:val="double" w:sz="6" w:space="0" w:color="9F9F9F"/>
            </w:tcBorders>
            <w:tcMar>
              <w:top w:w="0" w:type="dxa"/>
              <w:left w:w="0" w:type="dxa"/>
              <w:bottom w:w="0" w:type="dxa"/>
              <w:right w:w="0" w:type="dxa"/>
            </w:tcMar>
          </w:tcPr>
          <w:p w:rsidR="002F49BA" w:rsidRDefault="00263745">
            <w:pPr>
              <w:pStyle w:val="TableParagraph"/>
              <w:ind w:left="16" w:right="2" w:firstLine="52"/>
              <w:rPr>
                <w:sz w:val="20"/>
              </w:rPr>
            </w:pPr>
            <w:r>
              <w:rPr>
                <w:spacing w:val="-2"/>
                <w:sz w:val="20"/>
              </w:rPr>
              <w:t xml:space="preserve">Получение объективной </w:t>
            </w:r>
            <w:r>
              <w:rPr>
                <w:sz w:val="20"/>
              </w:rPr>
              <w:t xml:space="preserve">информации об </w:t>
            </w:r>
            <w:r>
              <w:rPr>
                <w:spacing w:val="-2"/>
                <w:sz w:val="20"/>
              </w:rPr>
              <w:t xml:space="preserve">организованности </w:t>
            </w:r>
            <w:r>
              <w:rPr>
                <w:sz w:val="20"/>
              </w:rPr>
              <w:t xml:space="preserve">ребенка, умении учиться, особенности личности, уровню знаний по предметам. </w:t>
            </w:r>
            <w:r>
              <w:rPr>
                <w:spacing w:val="-2"/>
                <w:sz w:val="20"/>
              </w:rPr>
              <w:t>Выявление</w:t>
            </w:r>
            <w:r>
              <w:rPr>
                <w:spacing w:val="-7"/>
                <w:sz w:val="20"/>
              </w:rPr>
              <w:t xml:space="preserve"> </w:t>
            </w:r>
            <w:r>
              <w:rPr>
                <w:spacing w:val="-2"/>
                <w:sz w:val="20"/>
              </w:rPr>
              <w:t xml:space="preserve">нарушений </w:t>
            </w:r>
            <w:r>
              <w:rPr>
                <w:sz w:val="20"/>
              </w:rPr>
              <w:t xml:space="preserve">в поведении </w:t>
            </w:r>
            <w:r>
              <w:rPr>
                <w:spacing w:val="-2"/>
                <w:sz w:val="20"/>
              </w:rPr>
              <w:t xml:space="preserve">(гиперактивность, замкнутость, </w:t>
            </w:r>
            <w:r>
              <w:rPr>
                <w:sz w:val="20"/>
              </w:rPr>
              <w:t>обидчивость и т.д.)</w:t>
            </w:r>
          </w:p>
        </w:tc>
        <w:tc>
          <w:tcPr>
            <w:tcW w:w="2324" w:type="dxa"/>
            <w:tcBorders>
              <w:top w:val="single" w:sz="12" w:space="0" w:color="9F9F9F"/>
              <w:left w:val="double" w:sz="6" w:space="0" w:color="9F9F9F"/>
              <w:bottom w:val="single" w:sz="12" w:space="0" w:color="9F9F9F"/>
              <w:right w:val="double" w:sz="6" w:space="0" w:color="9F9F9F"/>
            </w:tcBorders>
            <w:tcMar>
              <w:top w:w="0" w:type="dxa"/>
              <w:left w:w="0" w:type="dxa"/>
              <w:bottom w:w="0" w:type="dxa"/>
              <w:right w:w="0" w:type="dxa"/>
            </w:tcMar>
          </w:tcPr>
          <w:p w:rsidR="002F49BA" w:rsidRDefault="00263745">
            <w:pPr>
              <w:pStyle w:val="TableParagraph"/>
              <w:ind w:left="6" w:right="225" w:firstLine="52"/>
              <w:rPr>
                <w:sz w:val="20"/>
              </w:rPr>
            </w:pPr>
            <w:r>
              <w:rPr>
                <w:spacing w:val="-2"/>
                <w:sz w:val="20"/>
              </w:rPr>
              <w:t xml:space="preserve">Анкетирование, </w:t>
            </w:r>
            <w:r>
              <w:rPr>
                <w:sz w:val="20"/>
              </w:rPr>
              <w:t>наблюдение во время занятий, беседа с родителями,</w:t>
            </w:r>
            <w:r>
              <w:rPr>
                <w:spacing w:val="-13"/>
                <w:sz w:val="20"/>
              </w:rPr>
              <w:t xml:space="preserve"> </w:t>
            </w:r>
            <w:r>
              <w:rPr>
                <w:sz w:val="20"/>
              </w:rPr>
              <w:t xml:space="preserve">посещение семьи. Составление социального паспорта </w:t>
            </w:r>
            <w:r>
              <w:rPr>
                <w:spacing w:val="-2"/>
                <w:sz w:val="20"/>
              </w:rPr>
              <w:t>школы.</w:t>
            </w:r>
          </w:p>
        </w:tc>
        <w:tc>
          <w:tcPr>
            <w:tcW w:w="1294" w:type="dxa"/>
            <w:tcBorders>
              <w:top w:val="single" w:sz="12" w:space="0" w:color="9F9F9F"/>
              <w:left w:val="double" w:sz="6" w:space="0" w:color="9F9F9F"/>
              <w:bottom w:val="single" w:sz="12" w:space="0" w:color="9F9F9F"/>
              <w:right w:val="single" w:sz="12" w:space="0" w:color="9F9F9F"/>
            </w:tcBorders>
            <w:tcMar>
              <w:top w:w="0" w:type="dxa"/>
              <w:left w:w="0" w:type="dxa"/>
              <w:bottom w:w="0" w:type="dxa"/>
              <w:right w:w="0" w:type="dxa"/>
            </w:tcMar>
          </w:tcPr>
          <w:p w:rsidR="002F49BA" w:rsidRDefault="002F49BA">
            <w:pPr>
              <w:pStyle w:val="TableParagraph"/>
              <w:ind w:left="0"/>
              <w:rPr>
                <w:sz w:val="20"/>
              </w:rPr>
            </w:pPr>
          </w:p>
          <w:p w:rsidR="002F49BA" w:rsidRDefault="002F49BA">
            <w:pPr>
              <w:pStyle w:val="TableParagraph"/>
              <w:ind w:left="0"/>
              <w:rPr>
                <w:sz w:val="20"/>
              </w:rPr>
            </w:pPr>
          </w:p>
          <w:p w:rsidR="002F49BA" w:rsidRDefault="002F49BA">
            <w:pPr>
              <w:pStyle w:val="TableParagraph"/>
              <w:ind w:left="0"/>
              <w:rPr>
                <w:sz w:val="20"/>
              </w:rPr>
            </w:pPr>
          </w:p>
          <w:p w:rsidR="002F49BA" w:rsidRDefault="002F49BA">
            <w:pPr>
              <w:pStyle w:val="TableParagraph"/>
              <w:ind w:left="0"/>
              <w:rPr>
                <w:sz w:val="20"/>
              </w:rPr>
            </w:pPr>
          </w:p>
          <w:p w:rsidR="002F49BA" w:rsidRDefault="002F49BA">
            <w:pPr>
              <w:pStyle w:val="TableParagraph"/>
              <w:ind w:left="0"/>
              <w:rPr>
                <w:sz w:val="20"/>
              </w:rPr>
            </w:pPr>
          </w:p>
          <w:p w:rsidR="002F49BA" w:rsidRDefault="002F49BA">
            <w:pPr>
              <w:pStyle w:val="TableParagraph"/>
              <w:ind w:left="0"/>
              <w:rPr>
                <w:sz w:val="20"/>
              </w:rPr>
            </w:pPr>
          </w:p>
          <w:p w:rsidR="002F49BA" w:rsidRDefault="002F49BA">
            <w:pPr>
              <w:pStyle w:val="TableParagraph"/>
              <w:ind w:left="0"/>
              <w:rPr>
                <w:sz w:val="20"/>
              </w:rPr>
            </w:pPr>
          </w:p>
          <w:p w:rsidR="002F49BA" w:rsidRDefault="002F49BA">
            <w:pPr>
              <w:pStyle w:val="TableParagraph"/>
              <w:spacing w:before="196"/>
              <w:ind w:left="0"/>
              <w:rPr>
                <w:sz w:val="20"/>
              </w:rPr>
            </w:pPr>
          </w:p>
          <w:p w:rsidR="002F49BA" w:rsidRDefault="00263745">
            <w:pPr>
              <w:pStyle w:val="TableParagraph"/>
              <w:ind w:left="6" w:right="325"/>
              <w:rPr>
                <w:sz w:val="20"/>
              </w:rPr>
            </w:pPr>
            <w:r>
              <w:rPr>
                <w:sz w:val="20"/>
              </w:rPr>
              <w:t>Сентябрь</w:t>
            </w:r>
            <w:r>
              <w:rPr>
                <w:spacing w:val="-13"/>
                <w:sz w:val="20"/>
              </w:rPr>
              <w:t xml:space="preserve"> </w:t>
            </w:r>
            <w:r>
              <w:rPr>
                <w:sz w:val="20"/>
              </w:rPr>
              <w:t xml:space="preserve">- </w:t>
            </w:r>
            <w:r>
              <w:rPr>
                <w:spacing w:val="-2"/>
                <w:sz w:val="20"/>
              </w:rPr>
              <w:t>октябрь</w:t>
            </w:r>
          </w:p>
        </w:tc>
        <w:tc>
          <w:tcPr>
            <w:tcW w:w="1525"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16" w:firstLine="52"/>
              <w:rPr>
                <w:sz w:val="20"/>
              </w:rPr>
            </w:pPr>
            <w:r>
              <w:rPr>
                <w:spacing w:val="-2"/>
                <w:sz w:val="20"/>
              </w:rPr>
              <w:t>Классный руководитель</w:t>
            </w:r>
          </w:p>
          <w:p w:rsidR="002F49BA" w:rsidRDefault="002F49BA">
            <w:pPr>
              <w:pStyle w:val="TableParagraph"/>
              <w:spacing w:before="44"/>
              <w:ind w:left="0"/>
              <w:rPr>
                <w:sz w:val="20"/>
              </w:rPr>
            </w:pPr>
          </w:p>
          <w:p w:rsidR="002F49BA" w:rsidRDefault="00263745">
            <w:pPr>
              <w:pStyle w:val="TableParagraph"/>
              <w:ind w:left="16"/>
              <w:rPr>
                <w:sz w:val="20"/>
              </w:rPr>
            </w:pPr>
            <w:r>
              <w:rPr>
                <w:spacing w:val="-2"/>
                <w:sz w:val="20"/>
              </w:rPr>
              <w:t>Учитель- предметник</w:t>
            </w:r>
          </w:p>
          <w:p w:rsidR="002F49BA" w:rsidRDefault="002F49BA">
            <w:pPr>
              <w:pStyle w:val="TableParagraph"/>
              <w:spacing w:before="50"/>
              <w:ind w:left="0"/>
              <w:rPr>
                <w:sz w:val="20"/>
              </w:rPr>
            </w:pPr>
          </w:p>
          <w:p w:rsidR="002F49BA" w:rsidRDefault="00263745">
            <w:pPr>
              <w:pStyle w:val="TableParagraph"/>
              <w:ind w:left="16"/>
              <w:rPr>
                <w:sz w:val="20"/>
              </w:rPr>
            </w:pPr>
            <w:r>
              <w:rPr>
                <w:spacing w:val="-2"/>
                <w:sz w:val="20"/>
              </w:rPr>
              <w:t>Социальный педагог</w:t>
            </w:r>
          </w:p>
        </w:tc>
      </w:tr>
      <w:tr w:rsidR="002F49BA">
        <w:trPr>
          <w:trHeight w:val="277"/>
        </w:trPr>
        <w:tc>
          <w:tcPr>
            <w:tcW w:w="2293" w:type="dxa"/>
            <w:tcBorders>
              <w:top w:val="single" w:sz="12" w:space="0" w:color="9F9F9F"/>
              <w:left w:val="single" w:sz="12" w:space="0" w:color="EFEFEF"/>
              <w:bottom w:val="single" w:sz="12" w:space="0" w:color="9F9F9F"/>
              <w:right w:val="single" w:sz="12" w:space="0" w:color="9F9F9F"/>
            </w:tcBorders>
            <w:tcMar>
              <w:top w:w="0" w:type="dxa"/>
              <w:left w:w="0" w:type="dxa"/>
              <w:bottom w:w="0" w:type="dxa"/>
              <w:right w:w="0" w:type="dxa"/>
            </w:tcMar>
          </w:tcPr>
          <w:p w:rsidR="002F49BA" w:rsidRDefault="002F49BA">
            <w:pPr>
              <w:pStyle w:val="TableParagraph"/>
              <w:ind w:left="0"/>
              <w:rPr>
                <w:sz w:val="20"/>
              </w:rPr>
            </w:pPr>
          </w:p>
        </w:tc>
        <w:tc>
          <w:tcPr>
            <w:tcW w:w="2024" w:type="dxa"/>
            <w:tcBorders>
              <w:top w:val="single" w:sz="12" w:space="0" w:color="9F9F9F"/>
              <w:left w:val="single" w:sz="12" w:space="0" w:color="9F9F9F"/>
              <w:bottom w:val="single" w:sz="12" w:space="0" w:color="9F9F9F"/>
              <w:right w:val="double" w:sz="6" w:space="0" w:color="9F9F9F"/>
            </w:tcBorders>
            <w:tcMar>
              <w:top w:w="0" w:type="dxa"/>
              <w:left w:w="0" w:type="dxa"/>
              <w:bottom w:w="0" w:type="dxa"/>
              <w:right w:w="0" w:type="dxa"/>
            </w:tcMar>
          </w:tcPr>
          <w:p w:rsidR="002F49BA" w:rsidRDefault="002F49BA">
            <w:pPr>
              <w:pStyle w:val="TableParagraph"/>
              <w:ind w:left="0"/>
              <w:rPr>
                <w:sz w:val="20"/>
              </w:rPr>
            </w:pPr>
          </w:p>
        </w:tc>
        <w:tc>
          <w:tcPr>
            <w:tcW w:w="2324" w:type="dxa"/>
            <w:tcBorders>
              <w:top w:val="single" w:sz="12" w:space="0" w:color="9F9F9F"/>
              <w:left w:val="double" w:sz="6" w:space="0" w:color="9F9F9F"/>
              <w:bottom w:val="single" w:sz="12" w:space="0" w:color="9F9F9F"/>
              <w:right w:val="double" w:sz="6" w:space="0" w:color="9F9F9F"/>
            </w:tcBorders>
            <w:tcMar>
              <w:top w:w="0" w:type="dxa"/>
              <w:left w:w="0" w:type="dxa"/>
              <w:bottom w:w="0" w:type="dxa"/>
              <w:right w:w="0" w:type="dxa"/>
            </w:tcMar>
          </w:tcPr>
          <w:p w:rsidR="002F49BA" w:rsidRDefault="002F49BA">
            <w:pPr>
              <w:pStyle w:val="TableParagraph"/>
              <w:ind w:left="0"/>
              <w:rPr>
                <w:sz w:val="20"/>
              </w:rPr>
            </w:pPr>
          </w:p>
        </w:tc>
        <w:tc>
          <w:tcPr>
            <w:tcW w:w="1294" w:type="dxa"/>
            <w:tcBorders>
              <w:top w:val="single" w:sz="12" w:space="0" w:color="9F9F9F"/>
              <w:left w:val="double" w:sz="6" w:space="0" w:color="9F9F9F"/>
              <w:bottom w:val="single" w:sz="12" w:space="0" w:color="9F9F9F"/>
              <w:right w:val="single" w:sz="12" w:space="0" w:color="9F9F9F"/>
            </w:tcBorders>
            <w:tcMar>
              <w:top w:w="0" w:type="dxa"/>
              <w:left w:w="0" w:type="dxa"/>
              <w:bottom w:w="0" w:type="dxa"/>
              <w:right w:w="0" w:type="dxa"/>
            </w:tcMar>
          </w:tcPr>
          <w:p w:rsidR="002F49BA" w:rsidRDefault="002F49BA">
            <w:pPr>
              <w:pStyle w:val="TableParagraph"/>
              <w:ind w:left="0"/>
              <w:rPr>
                <w:sz w:val="20"/>
              </w:rPr>
            </w:pPr>
          </w:p>
        </w:tc>
        <w:tc>
          <w:tcPr>
            <w:tcW w:w="1525"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F49BA">
            <w:pPr>
              <w:pStyle w:val="TableParagraph"/>
              <w:ind w:left="0"/>
              <w:rPr>
                <w:sz w:val="20"/>
              </w:rPr>
            </w:pPr>
          </w:p>
        </w:tc>
      </w:tr>
    </w:tbl>
    <w:p w:rsidR="002F49BA" w:rsidRDefault="00263745">
      <w:pPr>
        <w:pStyle w:val="3"/>
        <w:spacing w:before="13" w:line="273" w:lineRule="exact"/>
      </w:pPr>
      <w:r>
        <w:rPr>
          <w:spacing w:val="-2"/>
        </w:rPr>
        <w:t>Коррекционно-развивающее</w:t>
      </w:r>
      <w:r>
        <w:rPr>
          <w:spacing w:val="29"/>
        </w:rPr>
        <w:t xml:space="preserve"> </w:t>
      </w:r>
      <w:r>
        <w:rPr>
          <w:spacing w:val="-2"/>
        </w:rPr>
        <w:t>направление</w:t>
      </w:r>
    </w:p>
    <w:p w:rsidR="002F49BA" w:rsidRDefault="00263745">
      <w:pPr>
        <w:pStyle w:val="a3"/>
        <w:ind w:right="1044"/>
        <w:jc w:val="left"/>
      </w:pPr>
      <w:r>
        <w:rPr>
          <w:b/>
        </w:rPr>
        <w:t>Цель:</w:t>
      </w:r>
      <w:r>
        <w:rPr>
          <w:b/>
          <w:spacing w:val="-5"/>
        </w:rPr>
        <w:t xml:space="preserve"> </w:t>
      </w:r>
      <w:r>
        <w:t>обеспечение</w:t>
      </w:r>
      <w:r>
        <w:rPr>
          <w:spacing w:val="-4"/>
        </w:rPr>
        <w:t xml:space="preserve"> </w:t>
      </w:r>
      <w:r>
        <w:t>своевременной</w:t>
      </w:r>
      <w:r>
        <w:rPr>
          <w:spacing w:val="-7"/>
        </w:rPr>
        <w:t xml:space="preserve"> </w:t>
      </w:r>
      <w:r>
        <w:t>специализированной</w:t>
      </w:r>
      <w:r>
        <w:rPr>
          <w:spacing w:val="-7"/>
        </w:rPr>
        <w:t xml:space="preserve"> </w:t>
      </w:r>
      <w:r>
        <w:t>помощи</w:t>
      </w:r>
      <w:r>
        <w:rPr>
          <w:spacing w:val="-7"/>
        </w:rPr>
        <w:t xml:space="preserve"> </w:t>
      </w:r>
      <w:r>
        <w:t>в</w:t>
      </w:r>
      <w:r>
        <w:rPr>
          <w:spacing w:val="-6"/>
        </w:rPr>
        <w:t xml:space="preserve"> </w:t>
      </w:r>
      <w:r>
        <w:t>освоении</w:t>
      </w:r>
      <w:r>
        <w:rPr>
          <w:spacing w:val="-2"/>
        </w:rPr>
        <w:t xml:space="preserve"> </w:t>
      </w:r>
      <w:r>
        <w:t>содержания образования и коррекции недостатков в познавательной и эмоционально-личностной сфере детей с ограниченными возможностями здоровья, детей-инвалидов.</w:t>
      </w:r>
    </w:p>
    <w:p w:rsidR="002F49BA" w:rsidRDefault="002F49BA">
      <w:pPr>
        <w:pStyle w:val="a3"/>
        <w:spacing w:before="50"/>
        <w:ind w:left="0"/>
        <w:jc w:val="left"/>
        <w:rPr>
          <w:sz w:val="20"/>
        </w:rPr>
      </w:pPr>
    </w:p>
    <w:tbl>
      <w:tblPr>
        <w:tblStyle w:val="TableNormal"/>
        <w:tblW w:w="0" w:type="auto"/>
        <w:tblInd w:w="825" w:type="dxa"/>
        <w:tblBorders>
          <w:top w:val="single" w:sz="12" w:space="0" w:color="9F9F9F"/>
          <w:left w:val="single" w:sz="12" w:space="0" w:color="9F9F9F"/>
          <w:bottom w:val="single" w:sz="12" w:space="0" w:color="9F9F9F"/>
          <w:right w:val="single" w:sz="12" w:space="0" w:color="9F9F9F"/>
          <w:insideH w:val="single" w:sz="12" w:space="0" w:color="9F9F9F"/>
          <w:insideV w:val="single" w:sz="12" w:space="0" w:color="9F9F9F"/>
        </w:tblBorders>
        <w:tblLayout w:type="fixed"/>
        <w:tblLook w:val="04A0" w:firstRow="1" w:lastRow="0" w:firstColumn="1" w:lastColumn="0" w:noHBand="0" w:noVBand="1"/>
      </w:tblPr>
      <w:tblGrid>
        <w:gridCol w:w="2120"/>
        <w:gridCol w:w="1594"/>
        <w:gridCol w:w="2701"/>
        <w:gridCol w:w="1319"/>
        <w:gridCol w:w="222"/>
        <w:gridCol w:w="1655"/>
      </w:tblGrid>
      <w:tr w:rsidR="002F49BA">
        <w:trPr>
          <w:trHeight w:val="752"/>
        </w:trPr>
        <w:tc>
          <w:tcPr>
            <w:tcW w:w="2120" w:type="dxa"/>
            <w:tcBorders>
              <w:top w:val="single" w:sz="12" w:space="0" w:color="9F9F9F"/>
              <w:left w:val="single" w:sz="12" w:space="0" w:color="EFEFE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9" w:right="223"/>
              <w:rPr>
                <w:sz w:val="20"/>
              </w:rPr>
            </w:pPr>
            <w:r>
              <w:rPr>
                <w:sz w:val="20"/>
              </w:rPr>
              <w:t>Задачи</w:t>
            </w:r>
            <w:r>
              <w:rPr>
                <w:spacing w:val="-13"/>
                <w:sz w:val="20"/>
              </w:rPr>
              <w:t xml:space="preserve"> </w:t>
            </w:r>
            <w:r>
              <w:rPr>
                <w:sz w:val="20"/>
              </w:rPr>
              <w:t xml:space="preserve">(направления) </w:t>
            </w:r>
            <w:r>
              <w:rPr>
                <w:spacing w:val="-2"/>
                <w:sz w:val="20"/>
              </w:rPr>
              <w:t>деятельности</w:t>
            </w:r>
          </w:p>
        </w:tc>
        <w:tc>
          <w:tcPr>
            <w:tcW w:w="1594"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11"/>
              <w:rPr>
                <w:sz w:val="20"/>
              </w:rPr>
            </w:pPr>
            <w:r>
              <w:rPr>
                <w:spacing w:val="-2"/>
                <w:sz w:val="20"/>
              </w:rPr>
              <w:t>Планируемые результаты.</w:t>
            </w:r>
          </w:p>
        </w:tc>
        <w:tc>
          <w:tcPr>
            <w:tcW w:w="2701" w:type="dxa"/>
            <w:tcBorders>
              <w:top w:val="single" w:sz="12" w:space="0" w:color="9F9F9F"/>
              <w:left w:val="single" w:sz="12" w:space="0" w:color="9F9F9F"/>
              <w:bottom w:val="single" w:sz="12" w:space="0" w:color="9F9F9F"/>
              <w:right w:val="double" w:sz="6" w:space="0" w:color="9F9F9F"/>
            </w:tcBorders>
            <w:tcMar>
              <w:top w:w="0" w:type="dxa"/>
              <w:left w:w="0" w:type="dxa"/>
              <w:bottom w:w="0" w:type="dxa"/>
              <w:right w:w="0" w:type="dxa"/>
            </w:tcMar>
          </w:tcPr>
          <w:p w:rsidR="002F49BA" w:rsidRDefault="00263745">
            <w:pPr>
              <w:pStyle w:val="TableParagraph"/>
              <w:ind w:left="11"/>
              <w:rPr>
                <w:sz w:val="20"/>
              </w:rPr>
            </w:pPr>
            <w:r>
              <w:rPr>
                <w:sz w:val="20"/>
              </w:rPr>
              <w:t>Виды</w:t>
            </w:r>
            <w:r>
              <w:rPr>
                <w:spacing w:val="-13"/>
                <w:sz w:val="20"/>
              </w:rPr>
              <w:t xml:space="preserve"> </w:t>
            </w:r>
            <w:r>
              <w:rPr>
                <w:sz w:val="20"/>
              </w:rPr>
              <w:t>и</w:t>
            </w:r>
            <w:r>
              <w:rPr>
                <w:spacing w:val="-12"/>
                <w:sz w:val="20"/>
              </w:rPr>
              <w:t xml:space="preserve"> </w:t>
            </w:r>
            <w:r>
              <w:rPr>
                <w:sz w:val="20"/>
              </w:rPr>
              <w:t>формы</w:t>
            </w:r>
            <w:r>
              <w:rPr>
                <w:spacing w:val="-13"/>
                <w:sz w:val="20"/>
              </w:rPr>
              <w:t xml:space="preserve"> </w:t>
            </w:r>
            <w:r>
              <w:rPr>
                <w:sz w:val="20"/>
              </w:rPr>
              <w:t xml:space="preserve">деятельности, </w:t>
            </w:r>
            <w:r>
              <w:rPr>
                <w:spacing w:val="-2"/>
                <w:sz w:val="20"/>
              </w:rPr>
              <w:t>мероприятия.</w:t>
            </w:r>
          </w:p>
        </w:tc>
        <w:tc>
          <w:tcPr>
            <w:tcW w:w="1541" w:type="dxa"/>
            <w:gridSpan w:val="2"/>
            <w:tcBorders>
              <w:top w:val="single" w:sz="12" w:space="0" w:color="9F9F9F"/>
              <w:left w:val="double" w:sz="6" w:space="0" w:color="9F9F9F"/>
              <w:bottom w:val="single" w:sz="12" w:space="0" w:color="9F9F9F"/>
              <w:right w:val="single" w:sz="12" w:space="0" w:color="9F9F9F"/>
            </w:tcBorders>
            <w:tcMar>
              <w:top w:w="0" w:type="dxa"/>
              <w:left w:w="0" w:type="dxa"/>
              <w:bottom w:w="0" w:type="dxa"/>
              <w:right w:w="0" w:type="dxa"/>
            </w:tcMar>
          </w:tcPr>
          <w:p w:rsidR="002F49BA" w:rsidRDefault="00B53D00">
            <w:pPr>
              <w:pStyle w:val="TableParagraph"/>
              <w:ind w:left="6" w:right="77"/>
              <w:rPr>
                <w:sz w:val="20"/>
              </w:rPr>
            </w:pPr>
            <w:r>
              <w:rPr>
                <w:spacing w:val="-2"/>
                <w:sz w:val="20"/>
              </w:rPr>
              <w:t>Сроки (периодич</w:t>
            </w:r>
            <w:r w:rsidR="00263745">
              <w:rPr>
                <w:spacing w:val="-2"/>
                <w:sz w:val="20"/>
              </w:rPr>
              <w:t xml:space="preserve">ность </w:t>
            </w:r>
            <w:r w:rsidR="00263745">
              <w:rPr>
                <w:sz w:val="20"/>
              </w:rPr>
              <w:t>в течение года)</w:t>
            </w:r>
          </w:p>
        </w:tc>
        <w:tc>
          <w:tcPr>
            <w:tcW w:w="1655"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spacing w:line="225" w:lineRule="exact"/>
              <w:ind w:left="9"/>
              <w:rPr>
                <w:sz w:val="20"/>
              </w:rPr>
            </w:pPr>
            <w:r>
              <w:rPr>
                <w:spacing w:val="-2"/>
                <w:sz w:val="20"/>
              </w:rPr>
              <w:t>Ответственные</w:t>
            </w:r>
          </w:p>
        </w:tc>
      </w:tr>
      <w:tr w:rsidR="002F49BA">
        <w:trPr>
          <w:trHeight w:val="234"/>
        </w:trPr>
        <w:tc>
          <w:tcPr>
            <w:tcW w:w="9611" w:type="dxa"/>
            <w:gridSpan w:val="6"/>
            <w:tcBorders>
              <w:top w:val="single" w:sz="12" w:space="0" w:color="9F9F9F"/>
              <w:left w:val="single" w:sz="12" w:space="0" w:color="EFEFEF"/>
              <w:bottom w:val="single" w:sz="12" w:space="0" w:color="9F9F9F"/>
              <w:right w:val="single" w:sz="12" w:space="0" w:color="9F9F9F"/>
            </w:tcBorders>
            <w:tcMar>
              <w:top w:w="0" w:type="dxa"/>
              <w:left w:w="0" w:type="dxa"/>
              <w:bottom w:w="0" w:type="dxa"/>
              <w:right w:w="0" w:type="dxa"/>
            </w:tcMar>
          </w:tcPr>
          <w:p w:rsidR="002F49BA" w:rsidRDefault="00263745">
            <w:pPr>
              <w:pStyle w:val="TableParagraph"/>
              <w:spacing w:line="214" w:lineRule="exact"/>
              <w:ind w:left="9"/>
              <w:rPr>
                <w:b/>
                <w:i/>
                <w:sz w:val="20"/>
              </w:rPr>
            </w:pPr>
            <w:r>
              <w:rPr>
                <w:b/>
                <w:i/>
                <w:spacing w:val="-2"/>
                <w:sz w:val="20"/>
              </w:rPr>
              <w:t>Психолого-педагогическая</w:t>
            </w:r>
            <w:r>
              <w:rPr>
                <w:b/>
                <w:i/>
                <w:spacing w:val="20"/>
                <w:sz w:val="20"/>
              </w:rPr>
              <w:t xml:space="preserve"> </w:t>
            </w:r>
            <w:r>
              <w:rPr>
                <w:b/>
                <w:i/>
                <w:spacing w:val="-2"/>
                <w:sz w:val="20"/>
              </w:rPr>
              <w:t>работа</w:t>
            </w:r>
          </w:p>
        </w:tc>
      </w:tr>
      <w:tr w:rsidR="002F49BA">
        <w:trPr>
          <w:trHeight w:val="228"/>
        </w:trPr>
        <w:tc>
          <w:tcPr>
            <w:tcW w:w="2120" w:type="dxa"/>
            <w:tcBorders>
              <w:top w:val="single" w:sz="12" w:space="0" w:color="9F9F9F"/>
              <w:left w:val="single" w:sz="12" w:space="0" w:color="EFEFEF"/>
              <w:bottom w:val="nil"/>
              <w:right w:val="single" w:sz="12" w:space="0" w:color="9F9F9F"/>
            </w:tcBorders>
            <w:tcMar>
              <w:top w:w="0" w:type="dxa"/>
              <w:left w:w="0" w:type="dxa"/>
              <w:bottom w:w="0" w:type="dxa"/>
              <w:right w:w="0" w:type="dxa"/>
            </w:tcMar>
          </w:tcPr>
          <w:p w:rsidR="002F49BA" w:rsidRDefault="00263745">
            <w:pPr>
              <w:pStyle w:val="TableParagraph"/>
              <w:spacing w:line="209" w:lineRule="exact"/>
              <w:ind w:left="9"/>
              <w:rPr>
                <w:sz w:val="20"/>
              </w:rPr>
            </w:pPr>
            <w:r>
              <w:rPr>
                <w:spacing w:val="-2"/>
                <w:sz w:val="20"/>
              </w:rPr>
              <w:t>Обеспечить</w:t>
            </w:r>
          </w:p>
        </w:tc>
        <w:tc>
          <w:tcPr>
            <w:tcW w:w="1594" w:type="dxa"/>
            <w:tcBorders>
              <w:top w:val="single" w:sz="12" w:space="0" w:color="9F9F9F"/>
              <w:left w:val="single" w:sz="12" w:space="0" w:color="9F9F9F"/>
              <w:bottom w:val="nil"/>
              <w:right w:val="single" w:sz="12" w:space="0" w:color="9F9F9F"/>
            </w:tcBorders>
            <w:tcMar>
              <w:top w:w="0" w:type="dxa"/>
              <w:left w:w="0" w:type="dxa"/>
              <w:bottom w:w="0" w:type="dxa"/>
              <w:right w:w="0" w:type="dxa"/>
            </w:tcMar>
          </w:tcPr>
          <w:p w:rsidR="002F49BA" w:rsidRDefault="00263745">
            <w:pPr>
              <w:pStyle w:val="TableParagraph"/>
              <w:spacing w:line="209" w:lineRule="exact"/>
              <w:ind w:left="11"/>
              <w:rPr>
                <w:sz w:val="20"/>
              </w:rPr>
            </w:pPr>
            <w:r>
              <w:rPr>
                <w:spacing w:val="-2"/>
                <w:sz w:val="20"/>
              </w:rPr>
              <w:t>Планы,</w:t>
            </w:r>
          </w:p>
        </w:tc>
        <w:tc>
          <w:tcPr>
            <w:tcW w:w="2701" w:type="dxa"/>
            <w:tcBorders>
              <w:top w:val="single" w:sz="12" w:space="0" w:color="9F9F9F"/>
              <w:left w:val="single" w:sz="12" w:space="0" w:color="9F9F9F"/>
              <w:bottom w:val="nil"/>
              <w:right w:val="double" w:sz="6" w:space="0" w:color="9F9F9F"/>
            </w:tcBorders>
            <w:tcMar>
              <w:top w:w="0" w:type="dxa"/>
              <w:left w:w="0" w:type="dxa"/>
              <w:bottom w:w="0" w:type="dxa"/>
              <w:right w:w="0" w:type="dxa"/>
            </w:tcMar>
          </w:tcPr>
          <w:p w:rsidR="002F49BA" w:rsidRDefault="00263745">
            <w:pPr>
              <w:pStyle w:val="TableParagraph"/>
              <w:spacing w:line="209" w:lineRule="exact"/>
              <w:ind w:left="11"/>
              <w:rPr>
                <w:sz w:val="20"/>
              </w:rPr>
            </w:pPr>
            <w:r>
              <w:rPr>
                <w:spacing w:val="-2"/>
                <w:sz w:val="20"/>
              </w:rPr>
              <w:t>Разработать</w:t>
            </w:r>
            <w:r>
              <w:rPr>
                <w:spacing w:val="9"/>
                <w:sz w:val="20"/>
              </w:rPr>
              <w:t xml:space="preserve"> </w:t>
            </w:r>
            <w:r>
              <w:rPr>
                <w:spacing w:val="-2"/>
                <w:sz w:val="20"/>
              </w:rPr>
              <w:t>индивидуальную</w:t>
            </w:r>
          </w:p>
        </w:tc>
        <w:tc>
          <w:tcPr>
            <w:tcW w:w="1319" w:type="dxa"/>
            <w:tcBorders>
              <w:top w:val="single" w:sz="12" w:space="0" w:color="9F9F9F"/>
              <w:left w:val="double" w:sz="6" w:space="0" w:color="9F9F9F"/>
              <w:bottom w:val="nil"/>
              <w:right w:val="single" w:sz="12" w:space="0" w:color="9F9F9F"/>
            </w:tcBorders>
            <w:tcMar>
              <w:top w:w="0" w:type="dxa"/>
              <w:left w:w="0" w:type="dxa"/>
              <w:bottom w:w="0" w:type="dxa"/>
              <w:right w:w="0" w:type="dxa"/>
            </w:tcMar>
          </w:tcPr>
          <w:p w:rsidR="002F49BA" w:rsidRDefault="00263745">
            <w:pPr>
              <w:pStyle w:val="TableParagraph"/>
              <w:spacing w:line="209" w:lineRule="exact"/>
              <w:ind w:left="6"/>
              <w:rPr>
                <w:sz w:val="20"/>
              </w:rPr>
            </w:pPr>
            <w:r>
              <w:rPr>
                <w:spacing w:val="-2"/>
                <w:sz w:val="20"/>
              </w:rPr>
              <w:t>сентябрь</w:t>
            </w:r>
          </w:p>
        </w:tc>
        <w:tc>
          <w:tcPr>
            <w:tcW w:w="1877" w:type="dxa"/>
            <w:gridSpan w:val="2"/>
            <w:tcBorders>
              <w:top w:val="single" w:sz="12" w:space="0" w:color="9F9F9F"/>
              <w:left w:val="single" w:sz="12" w:space="0" w:color="9F9F9F"/>
              <w:bottom w:val="nil"/>
              <w:right w:val="single" w:sz="12" w:space="0" w:color="9F9F9F"/>
            </w:tcBorders>
            <w:tcMar>
              <w:top w:w="0" w:type="dxa"/>
              <w:left w:w="0" w:type="dxa"/>
              <w:bottom w:w="0" w:type="dxa"/>
              <w:right w:w="0" w:type="dxa"/>
            </w:tcMar>
          </w:tcPr>
          <w:p w:rsidR="002F49BA" w:rsidRDefault="00263745">
            <w:pPr>
              <w:pStyle w:val="TableParagraph"/>
              <w:spacing w:line="209" w:lineRule="exact"/>
              <w:ind w:left="11" w:right="-15"/>
              <w:rPr>
                <w:sz w:val="20"/>
              </w:rPr>
            </w:pPr>
            <w:r>
              <w:rPr>
                <w:spacing w:val="-2"/>
                <w:sz w:val="20"/>
              </w:rPr>
              <w:t>Учитель-предметник,</w:t>
            </w:r>
          </w:p>
        </w:tc>
      </w:tr>
      <w:tr w:rsidR="002F49BA">
        <w:trPr>
          <w:trHeight w:val="227"/>
        </w:trPr>
        <w:tc>
          <w:tcPr>
            <w:tcW w:w="2120" w:type="dxa"/>
            <w:tcBorders>
              <w:top w:val="nil"/>
              <w:left w:val="single" w:sz="12" w:space="0" w:color="EFEFEF"/>
              <w:bottom w:val="nil"/>
              <w:right w:val="single" w:sz="12" w:space="0" w:color="9F9F9F"/>
            </w:tcBorders>
            <w:tcMar>
              <w:top w:w="0" w:type="dxa"/>
              <w:left w:w="0" w:type="dxa"/>
              <w:bottom w:w="0" w:type="dxa"/>
              <w:right w:w="0" w:type="dxa"/>
            </w:tcMar>
          </w:tcPr>
          <w:p w:rsidR="002F49BA" w:rsidRDefault="00263745">
            <w:pPr>
              <w:pStyle w:val="TableParagraph"/>
              <w:spacing w:line="208" w:lineRule="exact"/>
              <w:ind w:left="9"/>
              <w:rPr>
                <w:sz w:val="20"/>
              </w:rPr>
            </w:pPr>
            <w:r>
              <w:rPr>
                <w:spacing w:val="-2"/>
                <w:sz w:val="20"/>
              </w:rPr>
              <w:t>педагогическое</w:t>
            </w:r>
          </w:p>
        </w:tc>
        <w:tc>
          <w:tcPr>
            <w:tcW w:w="1594" w:type="dxa"/>
            <w:tcBorders>
              <w:top w:val="nil"/>
              <w:left w:val="single" w:sz="12" w:space="0" w:color="9F9F9F"/>
              <w:bottom w:val="nil"/>
              <w:right w:val="single" w:sz="12" w:space="0" w:color="9F9F9F"/>
            </w:tcBorders>
            <w:tcMar>
              <w:top w:w="0" w:type="dxa"/>
              <w:left w:w="0" w:type="dxa"/>
              <w:bottom w:w="0" w:type="dxa"/>
              <w:right w:w="0" w:type="dxa"/>
            </w:tcMar>
          </w:tcPr>
          <w:p w:rsidR="002F49BA" w:rsidRDefault="00263745">
            <w:pPr>
              <w:pStyle w:val="TableParagraph"/>
              <w:spacing w:line="208" w:lineRule="exact"/>
              <w:ind w:left="11"/>
              <w:rPr>
                <w:sz w:val="20"/>
              </w:rPr>
            </w:pPr>
            <w:r>
              <w:rPr>
                <w:spacing w:val="-2"/>
                <w:sz w:val="20"/>
              </w:rPr>
              <w:t>программы</w:t>
            </w:r>
          </w:p>
        </w:tc>
        <w:tc>
          <w:tcPr>
            <w:tcW w:w="2701" w:type="dxa"/>
            <w:tcBorders>
              <w:top w:val="nil"/>
              <w:left w:val="single" w:sz="12" w:space="0" w:color="9F9F9F"/>
              <w:bottom w:val="nil"/>
              <w:right w:val="double" w:sz="6" w:space="0" w:color="9F9F9F"/>
            </w:tcBorders>
            <w:tcMar>
              <w:top w:w="0" w:type="dxa"/>
              <w:left w:w="0" w:type="dxa"/>
              <w:bottom w:w="0" w:type="dxa"/>
              <w:right w:w="0" w:type="dxa"/>
            </w:tcMar>
          </w:tcPr>
          <w:p w:rsidR="002F49BA" w:rsidRDefault="00263745">
            <w:pPr>
              <w:pStyle w:val="TableParagraph"/>
              <w:spacing w:line="208" w:lineRule="exact"/>
              <w:ind w:left="11"/>
              <w:rPr>
                <w:sz w:val="20"/>
              </w:rPr>
            </w:pPr>
            <w:r>
              <w:rPr>
                <w:sz w:val="20"/>
              </w:rPr>
              <w:t>программу</w:t>
            </w:r>
            <w:r>
              <w:rPr>
                <w:spacing w:val="-13"/>
                <w:sz w:val="20"/>
              </w:rPr>
              <w:t xml:space="preserve"> </w:t>
            </w:r>
            <w:r>
              <w:rPr>
                <w:sz w:val="20"/>
              </w:rPr>
              <w:t>по</w:t>
            </w:r>
            <w:r>
              <w:rPr>
                <w:spacing w:val="-8"/>
                <w:sz w:val="20"/>
              </w:rPr>
              <w:t xml:space="preserve"> </w:t>
            </w:r>
            <w:r>
              <w:rPr>
                <w:spacing w:val="-2"/>
                <w:sz w:val="20"/>
              </w:rPr>
              <w:t>предмету.</w:t>
            </w:r>
          </w:p>
        </w:tc>
        <w:tc>
          <w:tcPr>
            <w:tcW w:w="1319" w:type="dxa"/>
            <w:tcBorders>
              <w:top w:val="nil"/>
              <w:left w:val="double" w:sz="6" w:space="0" w:color="9F9F9F"/>
              <w:bottom w:val="nil"/>
              <w:right w:val="single" w:sz="12" w:space="0" w:color="9F9F9F"/>
            </w:tcBorders>
            <w:tcMar>
              <w:top w:w="0" w:type="dxa"/>
              <w:left w:w="0" w:type="dxa"/>
              <w:bottom w:w="0" w:type="dxa"/>
              <w:right w:w="0" w:type="dxa"/>
            </w:tcMar>
          </w:tcPr>
          <w:p w:rsidR="002F49BA" w:rsidRDefault="002F49BA">
            <w:pPr>
              <w:pStyle w:val="TableParagraph"/>
              <w:ind w:left="0"/>
              <w:rPr>
                <w:sz w:val="16"/>
              </w:rPr>
            </w:pPr>
          </w:p>
        </w:tc>
        <w:tc>
          <w:tcPr>
            <w:tcW w:w="1877" w:type="dxa"/>
            <w:gridSpan w:val="2"/>
            <w:tcBorders>
              <w:top w:val="nil"/>
              <w:left w:val="single" w:sz="12" w:space="0" w:color="9F9F9F"/>
              <w:bottom w:val="nil"/>
              <w:right w:val="single" w:sz="12" w:space="0" w:color="9F9F9F"/>
            </w:tcBorders>
            <w:tcMar>
              <w:top w:w="0" w:type="dxa"/>
              <w:left w:w="0" w:type="dxa"/>
              <w:bottom w:w="0" w:type="dxa"/>
              <w:right w:w="0" w:type="dxa"/>
            </w:tcMar>
          </w:tcPr>
          <w:p w:rsidR="002F49BA" w:rsidRDefault="00263745">
            <w:pPr>
              <w:pStyle w:val="TableParagraph"/>
              <w:spacing w:line="208" w:lineRule="exact"/>
              <w:ind w:left="11"/>
              <w:rPr>
                <w:sz w:val="20"/>
              </w:rPr>
            </w:pPr>
            <w:r>
              <w:rPr>
                <w:spacing w:val="-2"/>
                <w:sz w:val="20"/>
              </w:rPr>
              <w:t>классный</w:t>
            </w:r>
          </w:p>
        </w:tc>
      </w:tr>
      <w:tr w:rsidR="002F49BA">
        <w:trPr>
          <w:trHeight w:val="227"/>
        </w:trPr>
        <w:tc>
          <w:tcPr>
            <w:tcW w:w="2120" w:type="dxa"/>
            <w:tcBorders>
              <w:top w:val="nil"/>
              <w:left w:val="single" w:sz="12" w:space="0" w:color="EFEFEF"/>
              <w:bottom w:val="nil"/>
              <w:right w:val="single" w:sz="12" w:space="0" w:color="9F9F9F"/>
            </w:tcBorders>
            <w:tcMar>
              <w:top w:w="0" w:type="dxa"/>
              <w:left w:w="0" w:type="dxa"/>
              <w:bottom w:w="0" w:type="dxa"/>
              <w:right w:w="0" w:type="dxa"/>
            </w:tcMar>
          </w:tcPr>
          <w:p w:rsidR="002F49BA" w:rsidRDefault="00263745">
            <w:pPr>
              <w:pStyle w:val="TableParagraph"/>
              <w:spacing w:line="208" w:lineRule="exact"/>
              <w:ind w:left="9"/>
              <w:rPr>
                <w:sz w:val="20"/>
              </w:rPr>
            </w:pPr>
            <w:r>
              <w:rPr>
                <w:spacing w:val="-2"/>
                <w:sz w:val="20"/>
              </w:rPr>
              <w:t>сопровождение</w:t>
            </w:r>
            <w:r>
              <w:rPr>
                <w:spacing w:val="4"/>
                <w:sz w:val="20"/>
              </w:rPr>
              <w:t xml:space="preserve"> </w:t>
            </w:r>
            <w:r>
              <w:rPr>
                <w:spacing w:val="-2"/>
                <w:sz w:val="20"/>
              </w:rPr>
              <w:t>детей</w:t>
            </w:r>
            <w:r>
              <w:rPr>
                <w:spacing w:val="6"/>
                <w:sz w:val="20"/>
              </w:rPr>
              <w:t xml:space="preserve"> </w:t>
            </w:r>
            <w:r>
              <w:rPr>
                <w:spacing w:val="-10"/>
                <w:sz w:val="20"/>
              </w:rPr>
              <w:t>с</w:t>
            </w:r>
          </w:p>
        </w:tc>
        <w:tc>
          <w:tcPr>
            <w:tcW w:w="1594" w:type="dxa"/>
            <w:tcBorders>
              <w:top w:val="nil"/>
              <w:left w:val="single" w:sz="12" w:space="0" w:color="9F9F9F"/>
              <w:bottom w:val="nil"/>
              <w:right w:val="single" w:sz="12" w:space="0" w:color="9F9F9F"/>
            </w:tcBorders>
            <w:tcMar>
              <w:top w:w="0" w:type="dxa"/>
              <w:left w:w="0" w:type="dxa"/>
              <w:bottom w:w="0" w:type="dxa"/>
              <w:right w:w="0" w:type="dxa"/>
            </w:tcMar>
          </w:tcPr>
          <w:p w:rsidR="002F49BA" w:rsidRDefault="002F49BA">
            <w:pPr>
              <w:pStyle w:val="TableParagraph"/>
              <w:ind w:left="0"/>
              <w:rPr>
                <w:sz w:val="16"/>
              </w:rPr>
            </w:pPr>
          </w:p>
        </w:tc>
        <w:tc>
          <w:tcPr>
            <w:tcW w:w="2701" w:type="dxa"/>
            <w:tcBorders>
              <w:top w:val="nil"/>
              <w:left w:val="single" w:sz="12" w:space="0" w:color="9F9F9F"/>
              <w:bottom w:val="nil"/>
              <w:right w:val="double" w:sz="6" w:space="0" w:color="9F9F9F"/>
            </w:tcBorders>
            <w:tcMar>
              <w:top w:w="0" w:type="dxa"/>
              <w:left w:w="0" w:type="dxa"/>
              <w:bottom w:w="0" w:type="dxa"/>
              <w:right w:w="0" w:type="dxa"/>
            </w:tcMar>
          </w:tcPr>
          <w:p w:rsidR="002F49BA" w:rsidRDefault="00263745">
            <w:pPr>
              <w:pStyle w:val="TableParagraph"/>
              <w:spacing w:line="208" w:lineRule="exact"/>
              <w:ind w:left="11"/>
              <w:rPr>
                <w:sz w:val="20"/>
              </w:rPr>
            </w:pPr>
            <w:r>
              <w:rPr>
                <w:spacing w:val="-2"/>
                <w:sz w:val="20"/>
              </w:rPr>
              <w:t>Разработать</w:t>
            </w:r>
            <w:r>
              <w:rPr>
                <w:spacing w:val="9"/>
                <w:sz w:val="20"/>
              </w:rPr>
              <w:t xml:space="preserve"> </w:t>
            </w:r>
            <w:r>
              <w:rPr>
                <w:spacing w:val="-2"/>
                <w:sz w:val="20"/>
              </w:rPr>
              <w:t>воспитательную</w:t>
            </w:r>
          </w:p>
        </w:tc>
        <w:tc>
          <w:tcPr>
            <w:tcW w:w="1319" w:type="dxa"/>
            <w:tcBorders>
              <w:top w:val="nil"/>
              <w:left w:val="double" w:sz="6" w:space="0" w:color="9F9F9F"/>
              <w:bottom w:val="nil"/>
              <w:right w:val="single" w:sz="12" w:space="0" w:color="9F9F9F"/>
            </w:tcBorders>
            <w:tcMar>
              <w:top w:w="0" w:type="dxa"/>
              <w:left w:w="0" w:type="dxa"/>
              <w:bottom w:w="0" w:type="dxa"/>
              <w:right w:w="0" w:type="dxa"/>
            </w:tcMar>
          </w:tcPr>
          <w:p w:rsidR="002F49BA" w:rsidRDefault="002F49BA">
            <w:pPr>
              <w:pStyle w:val="TableParagraph"/>
              <w:ind w:left="0"/>
              <w:rPr>
                <w:sz w:val="16"/>
              </w:rPr>
            </w:pPr>
          </w:p>
        </w:tc>
        <w:tc>
          <w:tcPr>
            <w:tcW w:w="1877" w:type="dxa"/>
            <w:gridSpan w:val="2"/>
            <w:tcBorders>
              <w:top w:val="nil"/>
              <w:left w:val="single" w:sz="12" w:space="0" w:color="9F9F9F"/>
              <w:bottom w:val="nil"/>
              <w:right w:val="single" w:sz="12" w:space="0" w:color="9F9F9F"/>
            </w:tcBorders>
            <w:tcMar>
              <w:top w:w="0" w:type="dxa"/>
              <w:left w:w="0" w:type="dxa"/>
              <w:bottom w:w="0" w:type="dxa"/>
              <w:right w:w="0" w:type="dxa"/>
            </w:tcMar>
          </w:tcPr>
          <w:p w:rsidR="002F49BA" w:rsidRDefault="00263745">
            <w:pPr>
              <w:pStyle w:val="TableParagraph"/>
              <w:spacing w:line="208" w:lineRule="exact"/>
              <w:ind w:left="11"/>
              <w:rPr>
                <w:sz w:val="20"/>
              </w:rPr>
            </w:pPr>
            <w:r>
              <w:rPr>
                <w:spacing w:val="-2"/>
                <w:sz w:val="20"/>
              </w:rPr>
              <w:t>руководитель</w:t>
            </w:r>
          </w:p>
        </w:tc>
      </w:tr>
      <w:tr w:rsidR="002F49BA">
        <w:trPr>
          <w:trHeight w:val="230"/>
        </w:trPr>
        <w:tc>
          <w:tcPr>
            <w:tcW w:w="2120" w:type="dxa"/>
            <w:tcBorders>
              <w:top w:val="nil"/>
              <w:left w:val="single" w:sz="12" w:space="0" w:color="EFEFEF"/>
              <w:bottom w:val="nil"/>
              <w:right w:val="single" w:sz="12" w:space="0" w:color="9F9F9F"/>
            </w:tcBorders>
            <w:tcMar>
              <w:top w:w="0" w:type="dxa"/>
              <w:left w:w="0" w:type="dxa"/>
              <w:bottom w:w="0" w:type="dxa"/>
              <w:right w:w="0" w:type="dxa"/>
            </w:tcMar>
          </w:tcPr>
          <w:p w:rsidR="002F49BA" w:rsidRDefault="00263745">
            <w:pPr>
              <w:pStyle w:val="TableParagraph"/>
              <w:spacing w:line="210" w:lineRule="exact"/>
              <w:ind w:left="9"/>
              <w:rPr>
                <w:sz w:val="20"/>
              </w:rPr>
            </w:pPr>
            <w:r>
              <w:rPr>
                <w:spacing w:val="-2"/>
                <w:sz w:val="20"/>
              </w:rPr>
              <w:t>ОВЗ,</w:t>
            </w:r>
            <w:r>
              <w:rPr>
                <w:spacing w:val="5"/>
                <w:sz w:val="20"/>
              </w:rPr>
              <w:t xml:space="preserve"> </w:t>
            </w:r>
            <w:r>
              <w:rPr>
                <w:spacing w:val="-2"/>
                <w:sz w:val="20"/>
              </w:rPr>
              <w:t>детей-инвалидов</w:t>
            </w:r>
          </w:p>
        </w:tc>
        <w:tc>
          <w:tcPr>
            <w:tcW w:w="1594" w:type="dxa"/>
            <w:tcBorders>
              <w:top w:val="nil"/>
              <w:left w:val="single" w:sz="12" w:space="0" w:color="9F9F9F"/>
              <w:bottom w:val="nil"/>
              <w:right w:val="single" w:sz="12" w:space="0" w:color="9F9F9F"/>
            </w:tcBorders>
            <w:tcMar>
              <w:top w:w="0" w:type="dxa"/>
              <w:left w:w="0" w:type="dxa"/>
              <w:bottom w:w="0" w:type="dxa"/>
              <w:right w:w="0" w:type="dxa"/>
            </w:tcMar>
          </w:tcPr>
          <w:p w:rsidR="002F49BA" w:rsidRDefault="002F49BA">
            <w:pPr>
              <w:pStyle w:val="TableParagraph"/>
              <w:ind w:left="0"/>
              <w:rPr>
                <w:sz w:val="16"/>
              </w:rPr>
            </w:pPr>
          </w:p>
        </w:tc>
        <w:tc>
          <w:tcPr>
            <w:tcW w:w="2701" w:type="dxa"/>
            <w:tcBorders>
              <w:top w:val="nil"/>
              <w:left w:val="single" w:sz="12" w:space="0" w:color="9F9F9F"/>
              <w:bottom w:val="nil"/>
              <w:right w:val="double" w:sz="6" w:space="0" w:color="9F9F9F"/>
            </w:tcBorders>
            <w:tcMar>
              <w:top w:w="0" w:type="dxa"/>
              <w:left w:w="0" w:type="dxa"/>
              <w:bottom w:w="0" w:type="dxa"/>
              <w:right w:w="0" w:type="dxa"/>
            </w:tcMar>
          </w:tcPr>
          <w:p w:rsidR="002F49BA" w:rsidRDefault="00263745">
            <w:pPr>
              <w:pStyle w:val="TableParagraph"/>
              <w:spacing w:line="210" w:lineRule="exact"/>
              <w:ind w:left="11"/>
              <w:rPr>
                <w:sz w:val="20"/>
              </w:rPr>
            </w:pPr>
            <w:r>
              <w:rPr>
                <w:sz w:val="20"/>
              </w:rPr>
              <w:t>программу</w:t>
            </w:r>
            <w:r>
              <w:rPr>
                <w:spacing w:val="-13"/>
                <w:sz w:val="20"/>
              </w:rPr>
              <w:t xml:space="preserve"> </w:t>
            </w:r>
            <w:r>
              <w:rPr>
                <w:sz w:val="20"/>
              </w:rPr>
              <w:t>работы</w:t>
            </w:r>
            <w:r>
              <w:rPr>
                <w:spacing w:val="-4"/>
                <w:sz w:val="20"/>
              </w:rPr>
              <w:t xml:space="preserve"> </w:t>
            </w:r>
            <w:r>
              <w:rPr>
                <w:sz w:val="20"/>
              </w:rPr>
              <w:t>с</w:t>
            </w:r>
            <w:r>
              <w:rPr>
                <w:spacing w:val="-6"/>
                <w:sz w:val="20"/>
              </w:rPr>
              <w:t xml:space="preserve"> </w:t>
            </w:r>
            <w:r>
              <w:rPr>
                <w:spacing w:val="-2"/>
                <w:sz w:val="20"/>
              </w:rPr>
              <w:t>классом</w:t>
            </w:r>
          </w:p>
        </w:tc>
        <w:tc>
          <w:tcPr>
            <w:tcW w:w="1319" w:type="dxa"/>
            <w:tcBorders>
              <w:top w:val="nil"/>
              <w:left w:val="double" w:sz="6" w:space="0" w:color="9F9F9F"/>
              <w:bottom w:val="nil"/>
              <w:right w:val="single" w:sz="12" w:space="0" w:color="9F9F9F"/>
            </w:tcBorders>
            <w:tcMar>
              <w:top w:w="0" w:type="dxa"/>
              <w:left w:w="0" w:type="dxa"/>
              <w:bottom w:w="0" w:type="dxa"/>
              <w:right w:w="0" w:type="dxa"/>
            </w:tcMar>
          </w:tcPr>
          <w:p w:rsidR="002F49BA" w:rsidRDefault="002F49BA">
            <w:pPr>
              <w:pStyle w:val="TableParagraph"/>
              <w:ind w:left="0"/>
              <w:rPr>
                <w:sz w:val="16"/>
              </w:rPr>
            </w:pPr>
          </w:p>
        </w:tc>
        <w:tc>
          <w:tcPr>
            <w:tcW w:w="1877" w:type="dxa"/>
            <w:gridSpan w:val="2"/>
            <w:tcBorders>
              <w:top w:val="nil"/>
              <w:left w:val="single" w:sz="12" w:space="0" w:color="9F9F9F"/>
              <w:bottom w:val="nil"/>
              <w:right w:val="single" w:sz="12" w:space="0" w:color="9F9F9F"/>
            </w:tcBorders>
            <w:tcMar>
              <w:top w:w="0" w:type="dxa"/>
              <w:left w:w="0" w:type="dxa"/>
              <w:bottom w:w="0" w:type="dxa"/>
              <w:right w:w="0" w:type="dxa"/>
            </w:tcMar>
          </w:tcPr>
          <w:p w:rsidR="002F49BA" w:rsidRDefault="002F49BA">
            <w:pPr>
              <w:pStyle w:val="TableParagraph"/>
              <w:ind w:left="0"/>
              <w:rPr>
                <w:sz w:val="16"/>
              </w:rPr>
            </w:pPr>
          </w:p>
        </w:tc>
      </w:tr>
      <w:tr w:rsidR="002F49BA">
        <w:trPr>
          <w:trHeight w:val="235"/>
        </w:trPr>
        <w:tc>
          <w:tcPr>
            <w:tcW w:w="2120" w:type="dxa"/>
            <w:tcBorders>
              <w:top w:val="nil"/>
              <w:left w:val="single" w:sz="12" w:space="0" w:color="EFEFEF"/>
              <w:bottom w:val="single" w:sz="12" w:space="0" w:color="9F9F9F"/>
              <w:right w:val="single" w:sz="12" w:space="0" w:color="9F9F9F"/>
            </w:tcBorders>
            <w:tcMar>
              <w:top w:w="0" w:type="dxa"/>
              <w:left w:w="0" w:type="dxa"/>
              <w:bottom w:w="0" w:type="dxa"/>
              <w:right w:w="0" w:type="dxa"/>
            </w:tcMar>
          </w:tcPr>
          <w:p w:rsidR="002F49BA" w:rsidRDefault="002F49BA">
            <w:pPr>
              <w:pStyle w:val="TableParagraph"/>
              <w:ind w:left="0"/>
              <w:rPr>
                <w:sz w:val="16"/>
              </w:rPr>
            </w:pPr>
          </w:p>
        </w:tc>
        <w:tc>
          <w:tcPr>
            <w:tcW w:w="1594" w:type="dxa"/>
            <w:tcBorders>
              <w:top w:val="nil"/>
              <w:left w:val="single" w:sz="12" w:space="0" w:color="9F9F9F"/>
              <w:bottom w:val="single" w:sz="12" w:space="0" w:color="9F9F9F"/>
              <w:right w:val="single" w:sz="12" w:space="0" w:color="9F9F9F"/>
            </w:tcBorders>
            <w:tcMar>
              <w:top w:w="0" w:type="dxa"/>
              <w:left w:w="0" w:type="dxa"/>
              <w:bottom w:w="0" w:type="dxa"/>
              <w:right w:w="0" w:type="dxa"/>
            </w:tcMar>
          </w:tcPr>
          <w:p w:rsidR="002F49BA" w:rsidRDefault="002F49BA">
            <w:pPr>
              <w:pStyle w:val="TableParagraph"/>
              <w:ind w:left="0"/>
              <w:rPr>
                <w:sz w:val="16"/>
              </w:rPr>
            </w:pPr>
          </w:p>
        </w:tc>
        <w:tc>
          <w:tcPr>
            <w:tcW w:w="2701" w:type="dxa"/>
            <w:tcBorders>
              <w:top w:val="nil"/>
              <w:left w:val="single" w:sz="12" w:space="0" w:color="9F9F9F"/>
              <w:bottom w:val="single" w:sz="12" w:space="0" w:color="9F9F9F"/>
              <w:right w:val="double" w:sz="6" w:space="0" w:color="9F9F9F"/>
            </w:tcBorders>
            <w:tcMar>
              <w:top w:w="0" w:type="dxa"/>
              <w:left w:w="0" w:type="dxa"/>
              <w:bottom w:w="0" w:type="dxa"/>
              <w:right w:w="0" w:type="dxa"/>
            </w:tcMar>
          </w:tcPr>
          <w:p w:rsidR="002F49BA" w:rsidRDefault="00263745">
            <w:pPr>
              <w:pStyle w:val="TableParagraph"/>
              <w:spacing w:line="216" w:lineRule="exact"/>
              <w:ind w:left="11"/>
              <w:rPr>
                <w:sz w:val="20"/>
              </w:rPr>
            </w:pPr>
            <w:r>
              <w:rPr>
                <w:spacing w:val="-2"/>
                <w:sz w:val="20"/>
              </w:rPr>
              <w:t>Осуществление</w:t>
            </w:r>
          </w:p>
        </w:tc>
        <w:tc>
          <w:tcPr>
            <w:tcW w:w="1319" w:type="dxa"/>
            <w:tcBorders>
              <w:top w:val="nil"/>
              <w:left w:val="double" w:sz="6" w:space="0" w:color="9F9F9F"/>
              <w:bottom w:val="single" w:sz="12" w:space="0" w:color="9F9F9F"/>
              <w:right w:val="single" w:sz="12" w:space="0" w:color="9F9F9F"/>
            </w:tcBorders>
            <w:tcMar>
              <w:top w:w="0" w:type="dxa"/>
              <w:left w:w="0" w:type="dxa"/>
              <w:bottom w:w="0" w:type="dxa"/>
              <w:right w:w="0" w:type="dxa"/>
            </w:tcMar>
          </w:tcPr>
          <w:p w:rsidR="002F49BA" w:rsidRDefault="002F49BA">
            <w:pPr>
              <w:pStyle w:val="TableParagraph"/>
              <w:ind w:left="0"/>
              <w:rPr>
                <w:sz w:val="16"/>
              </w:rPr>
            </w:pPr>
          </w:p>
        </w:tc>
        <w:tc>
          <w:tcPr>
            <w:tcW w:w="1877" w:type="dxa"/>
            <w:gridSpan w:val="2"/>
            <w:tcBorders>
              <w:top w:val="nil"/>
              <w:left w:val="single" w:sz="12" w:space="0" w:color="9F9F9F"/>
              <w:bottom w:val="single" w:sz="12" w:space="0" w:color="9F9F9F"/>
              <w:right w:val="single" w:sz="12" w:space="0" w:color="9F9F9F"/>
            </w:tcBorders>
            <w:tcMar>
              <w:top w:w="0" w:type="dxa"/>
              <w:left w:w="0" w:type="dxa"/>
              <w:bottom w:w="0" w:type="dxa"/>
              <w:right w:w="0" w:type="dxa"/>
            </w:tcMar>
          </w:tcPr>
          <w:p w:rsidR="002F49BA" w:rsidRDefault="002F49BA">
            <w:pPr>
              <w:pStyle w:val="TableParagraph"/>
              <w:ind w:left="0"/>
              <w:rPr>
                <w:sz w:val="16"/>
              </w:rPr>
            </w:pPr>
          </w:p>
        </w:tc>
      </w:tr>
    </w:tbl>
    <w:p w:rsidR="002F49BA" w:rsidRDefault="002F49BA">
      <w:pPr>
        <w:sectPr w:rsidR="002F49BA">
          <w:footerReference w:type="default" r:id="rId21"/>
          <w:pgSz w:w="11910" w:h="16840"/>
          <w:pgMar w:top="960" w:right="0" w:bottom="280" w:left="880" w:header="0" w:footer="0" w:gutter="0"/>
          <w:cols w:space="720"/>
        </w:sectPr>
      </w:pPr>
    </w:p>
    <w:tbl>
      <w:tblPr>
        <w:tblStyle w:val="TableNormal"/>
        <w:tblW w:w="0" w:type="auto"/>
        <w:tblInd w:w="825" w:type="dxa"/>
        <w:tblBorders>
          <w:top w:val="single" w:sz="12" w:space="0" w:color="9F9F9F"/>
          <w:left w:val="single" w:sz="12" w:space="0" w:color="9F9F9F"/>
          <w:bottom w:val="single" w:sz="12" w:space="0" w:color="9F9F9F"/>
          <w:right w:val="single" w:sz="12" w:space="0" w:color="9F9F9F"/>
          <w:insideH w:val="single" w:sz="12" w:space="0" w:color="9F9F9F"/>
          <w:insideV w:val="single" w:sz="12" w:space="0" w:color="9F9F9F"/>
        </w:tblBorders>
        <w:tblLayout w:type="fixed"/>
        <w:tblLook w:val="04A0" w:firstRow="1" w:lastRow="0" w:firstColumn="1" w:lastColumn="0" w:noHBand="0" w:noVBand="1"/>
      </w:tblPr>
      <w:tblGrid>
        <w:gridCol w:w="2120"/>
        <w:gridCol w:w="1594"/>
        <w:gridCol w:w="2701"/>
        <w:gridCol w:w="1319"/>
        <w:gridCol w:w="1876"/>
      </w:tblGrid>
      <w:tr w:rsidR="002F49BA">
        <w:trPr>
          <w:trHeight w:val="459"/>
        </w:trPr>
        <w:tc>
          <w:tcPr>
            <w:tcW w:w="2120" w:type="dxa"/>
            <w:tcBorders>
              <w:top w:val="single" w:sz="12" w:space="0" w:color="9F9F9F"/>
              <w:left w:val="single" w:sz="12" w:space="0" w:color="EFEFEF"/>
              <w:bottom w:val="single" w:sz="12" w:space="0" w:color="9F9F9F"/>
              <w:right w:val="single" w:sz="12" w:space="0" w:color="9F9F9F"/>
            </w:tcBorders>
            <w:tcMar>
              <w:top w:w="0" w:type="dxa"/>
              <w:left w:w="0" w:type="dxa"/>
              <w:bottom w:w="0" w:type="dxa"/>
              <w:right w:w="0" w:type="dxa"/>
            </w:tcMar>
          </w:tcPr>
          <w:p w:rsidR="002F49BA" w:rsidRDefault="002F49BA">
            <w:pPr>
              <w:pStyle w:val="TableParagraph"/>
              <w:ind w:left="0"/>
              <w:rPr>
                <w:sz w:val="20"/>
              </w:rPr>
            </w:pPr>
          </w:p>
        </w:tc>
        <w:tc>
          <w:tcPr>
            <w:tcW w:w="1594"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F49BA">
            <w:pPr>
              <w:pStyle w:val="TableParagraph"/>
              <w:ind w:left="0"/>
              <w:rPr>
                <w:sz w:val="20"/>
              </w:rPr>
            </w:pPr>
          </w:p>
        </w:tc>
        <w:tc>
          <w:tcPr>
            <w:tcW w:w="2701" w:type="dxa"/>
            <w:tcBorders>
              <w:top w:val="single" w:sz="12" w:space="0" w:color="9F9F9F"/>
              <w:left w:val="single" w:sz="12" w:space="0" w:color="9F9F9F"/>
              <w:bottom w:val="single" w:sz="12" w:space="0" w:color="9F9F9F"/>
              <w:right w:val="double" w:sz="6" w:space="0" w:color="9F9F9F"/>
            </w:tcBorders>
            <w:tcMar>
              <w:top w:w="0" w:type="dxa"/>
              <w:left w:w="0" w:type="dxa"/>
              <w:bottom w:w="0" w:type="dxa"/>
              <w:right w:w="0" w:type="dxa"/>
            </w:tcMar>
          </w:tcPr>
          <w:p w:rsidR="002F49BA" w:rsidRDefault="00263745">
            <w:pPr>
              <w:pStyle w:val="TableParagraph"/>
              <w:spacing w:line="225" w:lineRule="exact"/>
              <w:ind w:left="11"/>
              <w:rPr>
                <w:sz w:val="20"/>
              </w:rPr>
            </w:pPr>
            <w:r>
              <w:rPr>
                <w:spacing w:val="-2"/>
                <w:sz w:val="20"/>
              </w:rPr>
              <w:t>педагогического</w:t>
            </w:r>
            <w:r>
              <w:rPr>
                <w:spacing w:val="10"/>
                <w:sz w:val="20"/>
              </w:rPr>
              <w:t xml:space="preserve"> </w:t>
            </w:r>
            <w:r>
              <w:rPr>
                <w:spacing w:val="-2"/>
                <w:sz w:val="20"/>
              </w:rPr>
              <w:t>мониторинга</w:t>
            </w:r>
          </w:p>
          <w:p w:rsidR="002F49BA" w:rsidRDefault="00263745">
            <w:pPr>
              <w:pStyle w:val="TableParagraph"/>
              <w:spacing w:line="214" w:lineRule="exact"/>
              <w:ind w:left="11"/>
              <w:rPr>
                <w:sz w:val="20"/>
              </w:rPr>
            </w:pPr>
            <w:r>
              <w:rPr>
                <w:spacing w:val="-2"/>
                <w:sz w:val="20"/>
              </w:rPr>
              <w:t>достижений</w:t>
            </w:r>
            <w:r>
              <w:rPr>
                <w:spacing w:val="5"/>
                <w:sz w:val="20"/>
              </w:rPr>
              <w:t xml:space="preserve"> </w:t>
            </w:r>
            <w:r>
              <w:rPr>
                <w:spacing w:val="-2"/>
                <w:sz w:val="20"/>
              </w:rPr>
              <w:t>школьника.</w:t>
            </w:r>
          </w:p>
        </w:tc>
        <w:tc>
          <w:tcPr>
            <w:tcW w:w="1319" w:type="dxa"/>
            <w:tcBorders>
              <w:top w:val="single" w:sz="12" w:space="0" w:color="9F9F9F"/>
              <w:left w:val="double" w:sz="6"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spacing w:line="225" w:lineRule="exact"/>
              <w:ind w:left="1" w:right="36"/>
              <w:jc w:val="center"/>
              <w:rPr>
                <w:sz w:val="20"/>
              </w:rPr>
            </w:pPr>
            <w:r>
              <w:rPr>
                <w:sz w:val="20"/>
              </w:rPr>
              <w:t>в</w:t>
            </w:r>
            <w:r>
              <w:rPr>
                <w:spacing w:val="-7"/>
                <w:sz w:val="20"/>
              </w:rPr>
              <w:t xml:space="preserve"> </w:t>
            </w:r>
            <w:r>
              <w:rPr>
                <w:sz w:val="20"/>
              </w:rPr>
              <w:t>течение</w:t>
            </w:r>
            <w:r>
              <w:rPr>
                <w:spacing w:val="-8"/>
                <w:sz w:val="20"/>
              </w:rPr>
              <w:t xml:space="preserve"> </w:t>
            </w:r>
            <w:r>
              <w:rPr>
                <w:spacing w:val="-4"/>
                <w:sz w:val="20"/>
              </w:rPr>
              <w:t>года</w:t>
            </w:r>
          </w:p>
        </w:tc>
        <w:tc>
          <w:tcPr>
            <w:tcW w:w="1876"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F49BA">
            <w:pPr>
              <w:pStyle w:val="TableParagraph"/>
              <w:ind w:left="0"/>
              <w:rPr>
                <w:sz w:val="20"/>
              </w:rPr>
            </w:pPr>
          </w:p>
        </w:tc>
      </w:tr>
      <w:tr w:rsidR="002F49BA">
        <w:trPr>
          <w:trHeight w:val="1991"/>
        </w:trPr>
        <w:tc>
          <w:tcPr>
            <w:tcW w:w="2120" w:type="dxa"/>
            <w:tcBorders>
              <w:top w:val="single" w:sz="12" w:space="0" w:color="9F9F9F"/>
              <w:left w:val="single" w:sz="12" w:space="0" w:color="EFEFE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9"/>
              <w:rPr>
                <w:sz w:val="20"/>
              </w:rPr>
            </w:pPr>
            <w:r>
              <w:rPr>
                <w:spacing w:val="-2"/>
                <w:sz w:val="20"/>
              </w:rPr>
              <w:t xml:space="preserve">Обеспечить психолого-педагогическое </w:t>
            </w:r>
            <w:r>
              <w:rPr>
                <w:sz w:val="20"/>
              </w:rPr>
              <w:t>сопровождение</w:t>
            </w:r>
            <w:r>
              <w:rPr>
                <w:spacing w:val="-13"/>
                <w:sz w:val="20"/>
              </w:rPr>
              <w:t xml:space="preserve"> </w:t>
            </w:r>
            <w:r>
              <w:rPr>
                <w:sz w:val="20"/>
              </w:rPr>
              <w:t>детей</w:t>
            </w:r>
            <w:r>
              <w:rPr>
                <w:spacing w:val="-12"/>
                <w:sz w:val="20"/>
              </w:rPr>
              <w:t xml:space="preserve"> </w:t>
            </w:r>
            <w:r>
              <w:rPr>
                <w:sz w:val="20"/>
              </w:rPr>
              <w:t>с ОВЗ, детей-инвалидов</w:t>
            </w:r>
          </w:p>
        </w:tc>
        <w:tc>
          <w:tcPr>
            <w:tcW w:w="1594"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11"/>
              <w:rPr>
                <w:sz w:val="20"/>
              </w:rPr>
            </w:pPr>
            <w:r>
              <w:rPr>
                <w:spacing w:val="-2"/>
                <w:sz w:val="20"/>
              </w:rPr>
              <w:t>Позитивная динамика развиваемых параметров</w:t>
            </w:r>
          </w:p>
        </w:tc>
        <w:tc>
          <w:tcPr>
            <w:tcW w:w="2701" w:type="dxa"/>
            <w:tcBorders>
              <w:top w:val="single" w:sz="12" w:space="0" w:color="9F9F9F"/>
              <w:left w:val="single" w:sz="12" w:space="0" w:color="9F9F9F"/>
              <w:bottom w:val="single" w:sz="12" w:space="0" w:color="9F9F9F"/>
              <w:right w:val="double" w:sz="6" w:space="0" w:color="9F9F9F"/>
            </w:tcBorders>
            <w:tcMar>
              <w:top w:w="0" w:type="dxa"/>
              <w:left w:w="0" w:type="dxa"/>
              <w:bottom w:w="0" w:type="dxa"/>
              <w:right w:w="0" w:type="dxa"/>
            </w:tcMar>
          </w:tcPr>
          <w:p w:rsidR="002F49BA" w:rsidRDefault="00263745" w:rsidP="0094109D">
            <w:pPr>
              <w:pStyle w:val="TableParagraph"/>
              <w:numPr>
                <w:ilvl w:val="0"/>
                <w:numId w:val="62"/>
              </w:numPr>
              <w:tabs>
                <w:tab w:val="left" w:pos="164"/>
              </w:tabs>
              <w:ind w:left="11" w:right="335" w:firstLine="0"/>
              <w:rPr>
                <w:sz w:val="20"/>
              </w:rPr>
            </w:pPr>
            <w:r>
              <w:rPr>
                <w:sz w:val="20"/>
              </w:rPr>
              <w:t>Формирование</w:t>
            </w:r>
            <w:r>
              <w:rPr>
                <w:spacing w:val="-13"/>
                <w:sz w:val="20"/>
              </w:rPr>
              <w:t xml:space="preserve"> </w:t>
            </w:r>
            <w:r>
              <w:rPr>
                <w:sz w:val="20"/>
              </w:rPr>
              <w:t>групп</w:t>
            </w:r>
            <w:r>
              <w:rPr>
                <w:spacing w:val="-12"/>
                <w:sz w:val="20"/>
              </w:rPr>
              <w:t xml:space="preserve"> </w:t>
            </w:r>
            <w:r>
              <w:rPr>
                <w:sz w:val="20"/>
              </w:rPr>
              <w:t>для коррекционной работы.</w:t>
            </w:r>
          </w:p>
          <w:p w:rsidR="002F49BA" w:rsidRDefault="00263745" w:rsidP="0094109D">
            <w:pPr>
              <w:pStyle w:val="TableParagraph"/>
              <w:numPr>
                <w:ilvl w:val="0"/>
                <w:numId w:val="62"/>
              </w:numPr>
              <w:tabs>
                <w:tab w:val="left" w:pos="164"/>
              </w:tabs>
              <w:ind w:left="11" w:right="393" w:firstLine="0"/>
              <w:rPr>
                <w:sz w:val="20"/>
              </w:rPr>
            </w:pPr>
            <w:r>
              <w:rPr>
                <w:spacing w:val="-2"/>
                <w:sz w:val="20"/>
              </w:rPr>
              <w:t>Составление расписания занятий.</w:t>
            </w:r>
          </w:p>
          <w:p w:rsidR="002F49BA" w:rsidRDefault="00263745" w:rsidP="0094109D">
            <w:pPr>
              <w:pStyle w:val="TableParagraph"/>
              <w:numPr>
                <w:ilvl w:val="0"/>
                <w:numId w:val="62"/>
              </w:numPr>
              <w:tabs>
                <w:tab w:val="left" w:pos="216"/>
              </w:tabs>
              <w:ind w:left="11" w:right="39" w:firstLine="0"/>
              <w:rPr>
                <w:sz w:val="20"/>
              </w:rPr>
            </w:pPr>
            <w:r>
              <w:rPr>
                <w:spacing w:val="-2"/>
                <w:sz w:val="20"/>
              </w:rPr>
              <w:t>Проведение</w:t>
            </w:r>
            <w:r>
              <w:rPr>
                <w:spacing w:val="-3"/>
                <w:sz w:val="20"/>
              </w:rPr>
              <w:t xml:space="preserve"> </w:t>
            </w:r>
            <w:r>
              <w:rPr>
                <w:spacing w:val="-2"/>
                <w:sz w:val="20"/>
              </w:rPr>
              <w:t>коррекционных занятий.</w:t>
            </w:r>
          </w:p>
          <w:p w:rsidR="002F49BA" w:rsidRDefault="00263745" w:rsidP="0094109D">
            <w:pPr>
              <w:pStyle w:val="TableParagraph"/>
              <w:numPr>
                <w:ilvl w:val="0"/>
                <w:numId w:val="62"/>
              </w:numPr>
              <w:tabs>
                <w:tab w:val="left" w:pos="216"/>
              </w:tabs>
              <w:ind w:left="11" w:right="315" w:firstLine="0"/>
              <w:rPr>
                <w:sz w:val="20"/>
              </w:rPr>
            </w:pPr>
            <w:r>
              <w:rPr>
                <w:sz w:val="20"/>
              </w:rPr>
              <w:t>Отслеживание</w:t>
            </w:r>
            <w:r>
              <w:rPr>
                <w:spacing w:val="-13"/>
                <w:sz w:val="20"/>
              </w:rPr>
              <w:t xml:space="preserve"> </w:t>
            </w:r>
            <w:r>
              <w:rPr>
                <w:sz w:val="20"/>
              </w:rPr>
              <w:t>динамики развития ребенка</w:t>
            </w:r>
          </w:p>
        </w:tc>
        <w:tc>
          <w:tcPr>
            <w:tcW w:w="1319" w:type="dxa"/>
            <w:tcBorders>
              <w:top w:val="single" w:sz="12" w:space="0" w:color="9F9F9F"/>
              <w:left w:val="double" w:sz="6"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6" w:right="69"/>
              <w:rPr>
                <w:sz w:val="20"/>
              </w:rPr>
            </w:pPr>
            <w:r>
              <w:rPr>
                <w:sz w:val="20"/>
              </w:rPr>
              <w:t>первая</w:t>
            </w:r>
            <w:r>
              <w:rPr>
                <w:spacing w:val="-13"/>
                <w:sz w:val="20"/>
              </w:rPr>
              <w:t xml:space="preserve"> </w:t>
            </w:r>
            <w:r>
              <w:rPr>
                <w:sz w:val="20"/>
              </w:rPr>
              <w:t xml:space="preserve">неделя </w:t>
            </w:r>
            <w:r>
              <w:rPr>
                <w:spacing w:val="-2"/>
                <w:sz w:val="20"/>
              </w:rPr>
              <w:t>сентября</w:t>
            </w:r>
          </w:p>
        </w:tc>
        <w:tc>
          <w:tcPr>
            <w:tcW w:w="1876"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spacing w:line="528" w:lineRule="auto"/>
              <w:ind w:left="63" w:hanging="53"/>
              <w:rPr>
                <w:sz w:val="20"/>
              </w:rPr>
            </w:pPr>
            <w:r>
              <w:rPr>
                <w:spacing w:val="-2"/>
                <w:sz w:val="20"/>
              </w:rPr>
              <w:t>Педагог-психолог</w:t>
            </w:r>
          </w:p>
          <w:p w:rsidR="002F49BA" w:rsidRDefault="00263745">
            <w:pPr>
              <w:pStyle w:val="TableParagraph"/>
              <w:spacing w:line="528" w:lineRule="auto"/>
              <w:ind w:left="63" w:hanging="53"/>
              <w:rPr>
                <w:sz w:val="20"/>
              </w:rPr>
            </w:pPr>
            <w:r>
              <w:rPr>
                <w:spacing w:val="-2"/>
                <w:sz w:val="20"/>
              </w:rPr>
              <w:t>Социальный</w:t>
            </w:r>
            <w:r>
              <w:rPr>
                <w:spacing w:val="-11"/>
                <w:sz w:val="20"/>
              </w:rPr>
              <w:t xml:space="preserve"> </w:t>
            </w:r>
            <w:r>
              <w:rPr>
                <w:spacing w:val="-2"/>
                <w:sz w:val="20"/>
              </w:rPr>
              <w:t>педагог</w:t>
            </w:r>
          </w:p>
        </w:tc>
      </w:tr>
      <w:tr w:rsidR="002F49BA">
        <w:trPr>
          <w:trHeight w:val="267"/>
        </w:trPr>
        <w:tc>
          <w:tcPr>
            <w:tcW w:w="9610" w:type="dxa"/>
            <w:gridSpan w:val="5"/>
            <w:tcBorders>
              <w:top w:val="single" w:sz="12" w:space="0" w:color="9F9F9F"/>
              <w:left w:val="single" w:sz="12" w:space="0" w:color="EFEFEF"/>
              <w:bottom w:val="single" w:sz="12" w:space="0" w:color="9F9F9F"/>
              <w:right w:val="single" w:sz="12" w:space="0" w:color="9F9F9F"/>
            </w:tcBorders>
            <w:tcMar>
              <w:top w:w="0" w:type="dxa"/>
              <w:left w:w="0" w:type="dxa"/>
              <w:bottom w:w="0" w:type="dxa"/>
              <w:right w:w="0" w:type="dxa"/>
            </w:tcMar>
          </w:tcPr>
          <w:p w:rsidR="002F49BA" w:rsidRDefault="00263745">
            <w:pPr>
              <w:pStyle w:val="TableParagraph"/>
              <w:spacing w:line="225" w:lineRule="exact"/>
              <w:ind w:left="9"/>
              <w:rPr>
                <w:i/>
                <w:sz w:val="20"/>
              </w:rPr>
            </w:pPr>
            <w:r>
              <w:rPr>
                <w:i/>
                <w:spacing w:val="-2"/>
                <w:sz w:val="20"/>
              </w:rPr>
              <w:t>Профилактическая</w:t>
            </w:r>
            <w:r>
              <w:rPr>
                <w:i/>
                <w:spacing w:val="13"/>
                <w:sz w:val="20"/>
              </w:rPr>
              <w:t xml:space="preserve"> </w:t>
            </w:r>
            <w:r>
              <w:rPr>
                <w:i/>
                <w:spacing w:val="-2"/>
                <w:sz w:val="20"/>
              </w:rPr>
              <w:t>работа</w:t>
            </w:r>
          </w:p>
        </w:tc>
      </w:tr>
      <w:tr w:rsidR="002F49BA">
        <w:trPr>
          <w:trHeight w:val="4243"/>
        </w:trPr>
        <w:tc>
          <w:tcPr>
            <w:tcW w:w="2120" w:type="dxa"/>
            <w:tcBorders>
              <w:top w:val="single" w:sz="12" w:space="0" w:color="9F9F9F"/>
              <w:left w:val="single" w:sz="12" w:space="0" w:color="EFEFE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9" w:right="187"/>
              <w:rPr>
                <w:sz w:val="20"/>
              </w:rPr>
            </w:pPr>
            <w:r>
              <w:rPr>
                <w:sz w:val="20"/>
              </w:rPr>
              <w:t>Создание</w:t>
            </w:r>
            <w:r>
              <w:rPr>
                <w:spacing w:val="-13"/>
                <w:sz w:val="20"/>
              </w:rPr>
              <w:t xml:space="preserve"> </w:t>
            </w:r>
            <w:r>
              <w:rPr>
                <w:sz w:val="20"/>
              </w:rPr>
              <w:t>условий</w:t>
            </w:r>
            <w:r>
              <w:rPr>
                <w:spacing w:val="-12"/>
                <w:sz w:val="20"/>
              </w:rPr>
              <w:t xml:space="preserve"> </w:t>
            </w:r>
            <w:r>
              <w:rPr>
                <w:sz w:val="20"/>
              </w:rPr>
              <w:t xml:space="preserve">для сохранения и укрепления здоровья обучающихся с ОВЗ, </w:t>
            </w:r>
            <w:r>
              <w:rPr>
                <w:spacing w:val="-2"/>
                <w:sz w:val="20"/>
              </w:rPr>
              <w:t>детей-инвалидов</w:t>
            </w:r>
          </w:p>
        </w:tc>
        <w:tc>
          <w:tcPr>
            <w:tcW w:w="1594"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F49BA">
            <w:pPr>
              <w:pStyle w:val="TableParagraph"/>
              <w:ind w:left="0"/>
              <w:rPr>
                <w:sz w:val="20"/>
              </w:rPr>
            </w:pPr>
          </w:p>
        </w:tc>
        <w:tc>
          <w:tcPr>
            <w:tcW w:w="2701" w:type="dxa"/>
            <w:tcBorders>
              <w:top w:val="single" w:sz="12" w:space="0" w:color="9F9F9F"/>
              <w:left w:val="single" w:sz="12" w:space="0" w:color="9F9F9F"/>
              <w:bottom w:val="single" w:sz="12" w:space="0" w:color="9F9F9F"/>
              <w:right w:val="double" w:sz="6" w:space="0" w:color="9F9F9F"/>
            </w:tcBorders>
            <w:tcMar>
              <w:top w:w="0" w:type="dxa"/>
              <w:left w:w="0" w:type="dxa"/>
              <w:bottom w:w="0" w:type="dxa"/>
              <w:right w:w="0" w:type="dxa"/>
            </w:tcMar>
          </w:tcPr>
          <w:p w:rsidR="002F49BA" w:rsidRDefault="00263745">
            <w:pPr>
              <w:pStyle w:val="TableParagraph"/>
              <w:ind w:left="11" w:right="37"/>
              <w:rPr>
                <w:sz w:val="20"/>
              </w:rPr>
            </w:pPr>
            <w:r>
              <w:rPr>
                <w:sz w:val="20"/>
              </w:rPr>
              <w:t>Разработка</w:t>
            </w:r>
            <w:r>
              <w:rPr>
                <w:spacing w:val="22"/>
                <w:sz w:val="20"/>
              </w:rPr>
              <w:t xml:space="preserve"> </w:t>
            </w:r>
            <w:r>
              <w:rPr>
                <w:sz w:val="20"/>
              </w:rPr>
              <w:t>рекомендаций</w:t>
            </w:r>
            <w:r>
              <w:rPr>
                <w:spacing w:val="-13"/>
                <w:sz w:val="20"/>
              </w:rPr>
              <w:t xml:space="preserve"> </w:t>
            </w:r>
            <w:r>
              <w:rPr>
                <w:sz w:val="20"/>
              </w:rPr>
              <w:t>для педагогов, учителя, и родителей по работе с детьми с ОВЗ.</w:t>
            </w:r>
          </w:p>
          <w:p w:rsidR="002F49BA" w:rsidRDefault="002F49BA">
            <w:pPr>
              <w:pStyle w:val="TableParagraph"/>
              <w:spacing w:before="45"/>
              <w:ind w:left="0"/>
              <w:rPr>
                <w:sz w:val="20"/>
              </w:rPr>
            </w:pPr>
          </w:p>
          <w:p w:rsidR="002F49BA" w:rsidRDefault="00263745">
            <w:pPr>
              <w:pStyle w:val="TableParagraph"/>
              <w:ind w:left="11" w:right="6"/>
              <w:rPr>
                <w:sz w:val="20"/>
              </w:rPr>
            </w:pPr>
            <w:r>
              <w:rPr>
                <w:spacing w:val="-2"/>
                <w:sz w:val="20"/>
              </w:rPr>
              <w:t xml:space="preserve">Внедрение здоровьесберегающих </w:t>
            </w:r>
            <w:r>
              <w:rPr>
                <w:sz w:val="20"/>
              </w:rPr>
              <w:t>технологий</w:t>
            </w:r>
            <w:r>
              <w:rPr>
                <w:spacing w:val="-13"/>
                <w:sz w:val="20"/>
              </w:rPr>
              <w:t xml:space="preserve"> </w:t>
            </w:r>
            <w:r>
              <w:rPr>
                <w:sz w:val="20"/>
              </w:rPr>
              <w:t>в</w:t>
            </w:r>
            <w:r>
              <w:rPr>
                <w:spacing w:val="-12"/>
                <w:sz w:val="20"/>
              </w:rPr>
              <w:t xml:space="preserve"> </w:t>
            </w:r>
            <w:r>
              <w:rPr>
                <w:sz w:val="20"/>
              </w:rPr>
              <w:t>образовательный процесс Организация</w:t>
            </w:r>
            <w:r>
              <w:rPr>
                <w:spacing w:val="40"/>
                <w:sz w:val="20"/>
              </w:rPr>
              <w:t xml:space="preserve"> </w:t>
            </w:r>
            <w:r>
              <w:rPr>
                <w:sz w:val="20"/>
              </w:rPr>
              <w:t>и проведение мероприятий, направленных на сохранение, профилактику здоровья и формирование</w:t>
            </w:r>
            <w:r>
              <w:rPr>
                <w:spacing w:val="40"/>
                <w:sz w:val="20"/>
              </w:rPr>
              <w:t xml:space="preserve"> </w:t>
            </w:r>
            <w:r>
              <w:rPr>
                <w:sz w:val="20"/>
              </w:rPr>
              <w:t>навыков здорового и безопасного образа жизни.</w:t>
            </w:r>
          </w:p>
          <w:p w:rsidR="002F49BA" w:rsidRDefault="002F49BA">
            <w:pPr>
              <w:pStyle w:val="TableParagraph"/>
              <w:spacing w:before="38"/>
              <w:ind w:left="0"/>
              <w:rPr>
                <w:sz w:val="20"/>
              </w:rPr>
            </w:pPr>
          </w:p>
          <w:p w:rsidR="002F49BA" w:rsidRDefault="00263745">
            <w:pPr>
              <w:pStyle w:val="TableParagraph"/>
              <w:spacing w:line="230" w:lineRule="atLeast"/>
              <w:ind w:left="11" w:right="19"/>
              <w:rPr>
                <w:sz w:val="20"/>
              </w:rPr>
            </w:pPr>
            <w:r>
              <w:rPr>
                <w:sz w:val="20"/>
              </w:rPr>
              <w:t>Реализация</w:t>
            </w:r>
            <w:r>
              <w:rPr>
                <w:spacing w:val="-13"/>
                <w:sz w:val="20"/>
              </w:rPr>
              <w:t xml:space="preserve"> </w:t>
            </w:r>
            <w:r>
              <w:rPr>
                <w:sz w:val="20"/>
              </w:rPr>
              <w:t xml:space="preserve">профилактических </w:t>
            </w:r>
            <w:r>
              <w:rPr>
                <w:spacing w:val="-2"/>
                <w:sz w:val="20"/>
              </w:rPr>
              <w:t>программ</w:t>
            </w:r>
          </w:p>
        </w:tc>
        <w:tc>
          <w:tcPr>
            <w:tcW w:w="1319" w:type="dxa"/>
            <w:tcBorders>
              <w:top w:val="single" w:sz="12" w:space="0" w:color="9F9F9F"/>
              <w:left w:val="double" w:sz="6" w:space="0" w:color="9F9F9F"/>
              <w:bottom w:val="single" w:sz="12" w:space="0" w:color="9F9F9F"/>
              <w:right w:val="single" w:sz="12" w:space="0" w:color="9F9F9F"/>
            </w:tcBorders>
            <w:tcMar>
              <w:top w:w="0" w:type="dxa"/>
              <w:left w:w="0" w:type="dxa"/>
              <w:bottom w:w="0" w:type="dxa"/>
              <w:right w:w="0" w:type="dxa"/>
            </w:tcMar>
          </w:tcPr>
          <w:p w:rsidR="002F49BA" w:rsidRDefault="002F49BA">
            <w:pPr>
              <w:pStyle w:val="TableParagraph"/>
              <w:ind w:left="0"/>
              <w:rPr>
                <w:sz w:val="20"/>
              </w:rPr>
            </w:pPr>
          </w:p>
          <w:p w:rsidR="002F49BA" w:rsidRDefault="002F49BA">
            <w:pPr>
              <w:pStyle w:val="TableParagraph"/>
              <w:spacing w:before="49"/>
              <w:ind w:left="0"/>
              <w:rPr>
                <w:sz w:val="20"/>
              </w:rPr>
            </w:pPr>
          </w:p>
          <w:p w:rsidR="002F49BA" w:rsidRDefault="00263745">
            <w:pPr>
              <w:pStyle w:val="TableParagraph"/>
              <w:ind w:left="1"/>
              <w:jc w:val="center"/>
              <w:rPr>
                <w:sz w:val="20"/>
              </w:rPr>
            </w:pPr>
            <w:r>
              <w:rPr>
                <w:sz w:val="20"/>
              </w:rPr>
              <w:t>В</w:t>
            </w:r>
            <w:r>
              <w:rPr>
                <w:spacing w:val="-11"/>
                <w:sz w:val="20"/>
              </w:rPr>
              <w:t xml:space="preserve"> </w:t>
            </w:r>
            <w:r>
              <w:rPr>
                <w:sz w:val="20"/>
              </w:rPr>
              <w:t>течение</w:t>
            </w:r>
            <w:r>
              <w:rPr>
                <w:spacing w:val="-6"/>
                <w:sz w:val="20"/>
              </w:rPr>
              <w:t xml:space="preserve"> </w:t>
            </w:r>
            <w:r>
              <w:rPr>
                <w:spacing w:val="-4"/>
                <w:sz w:val="20"/>
              </w:rPr>
              <w:t>года</w:t>
            </w:r>
          </w:p>
        </w:tc>
        <w:tc>
          <w:tcPr>
            <w:tcW w:w="1876"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spacing w:line="528" w:lineRule="auto"/>
              <w:ind w:left="11" w:right="51"/>
              <w:rPr>
                <w:sz w:val="20"/>
              </w:rPr>
            </w:pPr>
            <w:r>
              <w:rPr>
                <w:spacing w:val="-2"/>
                <w:sz w:val="20"/>
              </w:rPr>
              <w:t>Педагог-психолог</w:t>
            </w:r>
          </w:p>
          <w:p w:rsidR="002F49BA" w:rsidRDefault="00263745">
            <w:pPr>
              <w:pStyle w:val="TableParagraph"/>
              <w:spacing w:line="528" w:lineRule="auto"/>
              <w:ind w:left="11" w:right="51"/>
              <w:rPr>
                <w:sz w:val="20"/>
              </w:rPr>
            </w:pPr>
            <w:r>
              <w:rPr>
                <w:spacing w:val="-2"/>
                <w:sz w:val="20"/>
              </w:rPr>
              <w:t xml:space="preserve">Зам.директора </w:t>
            </w:r>
            <w:r>
              <w:rPr>
                <w:sz w:val="20"/>
              </w:rPr>
              <w:t>Социальный</w:t>
            </w:r>
            <w:r>
              <w:rPr>
                <w:spacing w:val="-13"/>
                <w:sz w:val="20"/>
              </w:rPr>
              <w:t xml:space="preserve"> </w:t>
            </w:r>
            <w:r>
              <w:rPr>
                <w:sz w:val="20"/>
              </w:rPr>
              <w:t>педагог</w:t>
            </w:r>
          </w:p>
        </w:tc>
      </w:tr>
    </w:tbl>
    <w:p w:rsidR="002F49BA" w:rsidRDefault="002F49BA">
      <w:pPr>
        <w:pStyle w:val="a3"/>
        <w:spacing w:before="15"/>
        <w:ind w:left="0"/>
        <w:jc w:val="left"/>
      </w:pPr>
    </w:p>
    <w:p w:rsidR="002F49BA" w:rsidRDefault="00263745">
      <w:pPr>
        <w:pStyle w:val="3"/>
        <w:spacing w:line="272" w:lineRule="exact"/>
      </w:pPr>
      <w:r>
        <w:t>Консультативное</w:t>
      </w:r>
      <w:r>
        <w:rPr>
          <w:spacing w:val="-5"/>
        </w:rPr>
        <w:t xml:space="preserve"> </w:t>
      </w:r>
      <w:r>
        <w:rPr>
          <w:spacing w:val="-2"/>
        </w:rPr>
        <w:t>направление</w:t>
      </w:r>
    </w:p>
    <w:p w:rsidR="002F49BA" w:rsidRDefault="00263745">
      <w:pPr>
        <w:pStyle w:val="a3"/>
        <w:ind w:right="978"/>
        <w:jc w:val="left"/>
      </w:pPr>
      <w:r>
        <w:rPr>
          <w:b/>
        </w:rPr>
        <w:t>Цель:</w:t>
      </w:r>
      <w:r>
        <w:rPr>
          <w:b/>
          <w:spacing w:val="-8"/>
        </w:rPr>
        <w:t xml:space="preserve"> </w:t>
      </w:r>
      <w:r>
        <w:t>обеспечение</w:t>
      </w:r>
      <w:r>
        <w:rPr>
          <w:spacing w:val="-7"/>
        </w:rPr>
        <w:t xml:space="preserve"> </w:t>
      </w:r>
      <w:r>
        <w:t>непрерывности</w:t>
      </w:r>
      <w:r>
        <w:rPr>
          <w:spacing w:val="-9"/>
        </w:rPr>
        <w:t xml:space="preserve"> </w:t>
      </w:r>
      <w:r>
        <w:t>специального</w:t>
      </w:r>
      <w:r>
        <w:rPr>
          <w:spacing w:val="-6"/>
        </w:rPr>
        <w:t xml:space="preserve"> </w:t>
      </w:r>
      <w:r>
        <w:t>индивидуального</w:t>
      </w:r>
      <w:r>
        <w:rPr>
          <w:spacing w:val="-6"/>
        </w:rPr>
        <w:t xml:space="preserve"> </w:t>
      </w:r>
      <w:r>
        <w:t>сопровождения</w:t>
      </w:r>
      <w:r>
        <w:rPr>
          <w:spacing w:val="-6"/>
        </w:rPr>
        <w:t xml:space="preserve"> </w:t>
      </w:r>
      <w:r>
        <w:t>детей с ограниченными возможностями здоровья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w:t>
      </w:r>
    </w:p>
    <w:p w:rsidR="002F49BA" w:rsidRDefault="002F49BA">
      <w:pPr>
        <w:pStyle w:val="a3"/>
        <w:spacing w:before="49"/>
        <w:ind w:left="0"/>
        <w:jc w:val="left"/>
        <w:rPr>
          <w:sz w:val="20"/>
        </w:rPr>
      </w:pPr>
    </w:p>
    <w:tbl>
      <w:tblPr>
        <w:tblStyle w:val="TableNormal"/>
        <w:tblW w:w="0" w:type="auto"/>
        <w:tblInd w:w="825" w:type="dxa"/>
        <w:tblBorders>
          <w:top w:val="single" w:sz="12" w:space="0" w:color="9F9F9F"/>
          <w:left w:val="single" w:sz="12" w:space="0" w:color="9F9F9F"/>
          <w:bottom w:val="single" w:sz="12" w:space="0" w:color="9F9F9F"/>
          <w:right w:val="single" w:sz="12" w:space="0" w:color="9F9F9F"/>
          <w:insideH w:val="single" w:sz="12" w:space="0" w:color="9F9F9F"/>
          <w:insideV w:val="single" w:sz="12" w:space="0" w:color="9F9F9F"/>
        </w:tblBorders>
        <w:tblLayout w:type="fixed"/>
        <w:tblLook w:val="04A0" w:firstRow="1" w:lastRow="0" w:firstColumn="1" w:lastColumn="0" w:noHBand="0" w:noVBand="1"/>
      </w:tblPr>
      <w:tblGrid>
        <w:gridCol w:w="1986"/>
        <w:gridCol w:w="1868"/>
        <w:gridCol w:w="1717"/>
        <w:gridCol w:w="1539"/>
        <w:gridCol w:w="2437"/>
      </w:tblGrid>
      <w:tr w:rsidR="002F49BA">
        <w:trPr>
          <w:trHeight w:val="973"/>
        </w:trPr>
        <w:tc>
          <w:tcPr>
            <w:tcW w:w="1986" w:type="dxa"/>
            <w:tcBorders>
              <w:top w:val="single" w:sz="12" w:space="0" w:color="9F9F9F"/>
              <w:left w:val="single" w:sz="12" w:space="0" w:color="EFEFE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9" w:right="89"/>
              <w:rPr>
                <w:sz w:val="20"/>
              </w:rPr>
            </w:pPr>
            <w:r>
              <w:rPr>
                <w:sz w:val="20"/>
              </w:rPr>
              <w:t>Задачи</w:t>
            </w:r>
            <w:r>
              <w:rPr>
                <w:spacing w:val="-13"/>
                <w:sz w:val="20"/>
              </w:rPr>
              <w:t xml:space="preserve"> </w:t>
            </w:r>
            <w:r>
              <w:rPr>
                <w:sz w:val="20"/>
              </w:rPr>
              <w:t xml:space="preserve">(направления) </w:t>
            </w:r>
            <w:r>
              <w:rPr>
                <w:spacing w:val="-2"/>
                <w:sz w:val="20"/>
              </w:rPr>
              <w:t>деятельности</w:t>
            </w:r>
          </w:p>
        </w:tc>
        <w:tc>
          <w:tcPr>
            <w:tcW w:w="1868"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15"/>
              <w:rPr>
                <w:sz w:val="20"/>
              </w:rPr>
            </w:pPr>
            <w:r>
              <w:rPr>
                <w:spacing w:val="-2"/>
                <w:sz w:val="20"/>
              </w:rPr>
              <w:t>Планируемые результаты.</w:t>
            </w:r>
          </w:p>
        </w:tc>
        <w:tc>
          <w:tcPr>
            <w:tcW w:w="1717" w:type="dxa"/>
            <w:tcBorders>
              <w:top w:val="single" w:sz="12" w:space="0" w:color="9F9F9F"/>
              <w:left w:val="single" w:sz="12" w:space="0" w:color="9F9F9F"/>
              <w:bottom w:val="single" w:sz="12" w:space="0" w:color="9F9F9F"/>
              <w:right w:val="double" w:sz="6" w:space="0" w:color="9F9F9F"/>
            </w:tcBorders>
            <w:tcMar>
              <w:top w:w="0" w:type="dxa"/>
              <w:left w:w="0" w:type="dxa"/>
              <w:bottom w:w="0" w:type="dxa"/>
              <w:right w:w="0" w:type="dxa"/>
            </w:tcMar>
          </w:tcPr>
          <w:p w:rsidR="002F49BA" w:rsidRDefault="00263745">
            <w:pPr>
              <w:pStyle w:val="TableParagraph"/>
              <w:spacing w:before="1"/>
              <w:ind w:left="10"/>
              <w:rPr>
                <w:sz w:val="20"/>
              </w:rPr>
            </w:pPr>
            <w:r>
              <w:rPr>
                <w:sz w:val="20"/>
              </w:rPr>
              <w:t>Виды</w:t>
            </w:r>
            <w:r>
              <w:rPr>
                <w:spacing w:val="-13"/>
                <w:sz w:val="20"/>
              </w:rPr>
              <w:t xml:space="preserve"> </w:t>
            </w:r>
            <w:r>
              <w:rPr>
                <w:sz w:val="20"/>
              </w:rPr>
              <w:t>и</w:t>
            </w:r>
            <w:r>
              <w:rPr>
                <w:spacing w:val="-12"/>
                <w:sz w:val="20"/>
              </w:rPr>
              <w:t xml:space="preserve"> </w:t>
            </w:r>
            <w:r>
              <w:rPr>
                <w:sz w:val="20"/>
              </w:rPr>
              <w:t xml:space="preserve">формы </w:t>
            </w:r>
            <w:r>
              <w:rPr>
                <w:spacing w:val="-2"/>
                <w:sz w:val="20"/>
              </w:rPr>
              <w:t>деятельности, мероприятия.</w:t>
            </w:r>
          </w:p>
        </w:tc>
        <w:tc>
          <w:tcPr>
            <w:tcW w:w="1539" w:type="dxa"/>
            <w:tcBorders>
              <w:top w:val="single" w:sz="12" w:space="0" w:color="9F9F9F"/>
              <w:left w:val="double" w:sz="6"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spacing w:before="1"/>
              <w:ind w:left="5" w:right="-15"/>
              <w:rPr>
                <w:sz w:val="20"/>
              </w:rPr>
            </w:pPr>
            <w:r>
              <w:rPr>
                <w:spacing w:val="-2"/>
                <w:sz w:val="20"/>
              </w:rPr>
              <w:t xml:space="preserve">Сроки </w:t>
            </w:r>
            <w:r>
              <w:rPr>
                <w:sz w:val="20"/>
              </w:rPr>
              <w:t>(периодичность</w:t>
            </w:r>
            <w:r>
              <w:rPr>
                <w:spacing w:val="-13"/>
                <w:sz w:val="20"/>
              </w:rPr>
              <w:t xml:space="preserve"> </w:t>
            </w:r>
            <w:r>
              <w:rPr>
                <w:sz w:val="20"/>
              </w:rPr>
              <w:t>в течение года)</w:t>
            </w:r>
          </w:p>
        </w:tc>
        <w:tc>
          <w:tcPr>
            <w:tcW w:w="2437"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10"/>
              <w:rPr>
                <w:sz w:val="20"/>
              </w:rPr>
            </w:pPr>
            <w:r>
              <w:rPr>
                <w:spacing w:val="-2"/>
                <w:sz w:val="20"/>
              </w:rPr>
              <w:t>Ответственные</w:t>
            </w:r>
          </w:p>
        </w:tc>
      </w:tr>
      <w:tr w:rsidR="002F49BA">
        <w:trPr>
          <w:trHeight w:val="2351"/>
        </w:trPr>
        <w:tc>
          <w:tcPr>
            <w:tcW w:w="1986" w:type="dxa"/>
            <w:tcBorders>
              <w:top w:val="single" w:sz="12" w:space="0" w:color="9F9F9F"/>
              <w:left w:val="single" w:sz="12" w:space="0" w:color="EFEFE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9" w:right="89"/>
              <w:rPr>
                <w:sz w:val="20"/>
              </w:rPr>
            </w:pPr>
            <w:r>
              <w:rPr>
                <w:spacing w:val="-2"/>
                <w:sz w:val="20"/>
              </w:rPr>
              <w:t>Консультирование педагогов</w:t>
            </w:r>
          </w:p>
        </w:tc>
        <w:tc>
          <w:tcPr>
            <w:tcW w:w="1868"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rsidP="0094109D">
            <w:pPr>
              <w:pStyle w:val="TableParagraph"/>
              <w:numPr>
                <w:ilvl w:val="0"/>
                <w:numId w:val="63"/>
              </w:numPr>
              <w:tabs>
                <w:tab w:val="left" w:pos="168"/>
              </w:tabs>
              <w:ind w:left="15" w:right="24" w:firstLine="0"/>
              <w:rPr>
                <w:sz w:val="20"/>
              </w:rPr>
            </w:pPr>
            <w:r>
              <w:rPr>
                <w:spacing w:val="-2"/>
                <w:sz w:val="20"/>
              </w:rPr>
              <w:t xml:space="preserve">Рекомендации, </w:t>
            </w:r>
            <w:r>
              <w:rPr>
                <w:sz w:val="20"/>
              </w:rPr>
              <w:t>приёмы,</w:t>
            </w:r>
            <w:r>
              <w:rPr>
                <w:spacing w:val="-13"/>
                <w:sz w:val="20"/>
              </w:rPr>
              <w:t xml:space="preserve"> </w:t>
            </w:r>
            <w:r>
              <w:rPr>
                <w:sz w:val="20"/>
              </w:rPr>
              <w:t>упражнения и др. материалы.</w:t>
            </w:r>
          </w:p>
          <w:p w:rsidR="002F49BA" w:rsidRDefault="002F49BA">
            <w:pPr>
              <w:pStyle w:val="TableParagraph"/>
              <w:spacing w:before="44"/>
              <w:ind w:left="0"/>
              <w:rPr>
                <w:sz w:val="20"/>
              </w:rPr>
            </w:pPr>
          </w:p>
          <w:p w:rsidR="002F49BA" w:rsidRDefault="00263745" w:rsidP="0094109D">
            <w:pPr>
              <w:pStyle w:val="TableParagraph"/>
              <w:numPr>
                <w:ilvl w:val="0"/>
                <w:numId w:val="63"/>
              </w:numPr>
              <w:tabs>
                <w:tab w:val="left" w:pos="221"/>
              </w:tabs>
              <w:ind w:left="15" w:right="133" w:firstLine="0"/>
              <w:rPr>
                <w:sz w:val="20"/>
              </w:rPr>
            </w:pPr>
            <w:r>
              <w:rPr>
                <w:sz w:val="20"/>
              </w:rPr>
              <w:t>Разработка</w:t>
            </w:r>
            <w:r>
              <w:rPr>
                <w:spacing w:val="-13"/>
                <w:sz w:val="20"/>
              </w:rPr>
              <w:t xml:space="preserve"> </w:t>
            </w:r>
            <w:r>
              <w:rPr>
                <w:sz w:val="20"/>
              </w:rPr>
              <w:t xml:space="preserve">плана </w:t>
            </w:r>
            <w:r>
              <w:rPr>
                <w:spacing w:val="-2"/>
                <w:sz w:val="20"/>
              </w:rPr>
              <w:t xml:space="preserve">консультивной </w:t>
            </w:r>
            <w:r>
              <w:rPr>
                <w:sz w:val="20"/>
              </w:rPr>
              <w:t>работы</w:t>
            </w:r>
            <w:r>
              <w:rPr>
                <w:spacing w:val="-5"/>
                <w:sz w:val="20"/>
              </w:rPr>
              <w:t xml:space="preserve"> </w:t>
            </w:r>
            <w:r>
              <w:rPr>
                <w:sz w:val="20"/>
              </w:rPr>
              <w:t>с</w:t>
            </w:r>
            <w:r>
              <w:rPr>
                <w:spacing w:val="-7"/>
                <w:sz w:val="20"/>
              </w:rPr>
              <w:t xml:space="preserve"> </w:t>
            </w:r>
            <w:r>
              <w:rPr>
                <w:sz w:val="20"/>
              </w:rPr>
              <w:t xml:space="preserve">ребенком, </w:t>
            </w:r>
            <w:r>
              <w:rPr>
                <w:spacing w:val="-2"/>
                <w:sz w:val="20"/>
              </w:rPr>
              <w:t>родителями, классом,</w:t>
            </w:r>
          </w:p>
          <w:p w:rsidR="002F49BA" w:rsidRDefault="00263745">
            <w:pPr>
              <w:pStyle w:val="TableParagraph"/>
              <w:spacing w:before="3" w:line="214" w:lineRule="exact"/>
              <w:ind w:left="15"/>
              <w:rPr>
                <w:sz w:val="20"/>
              </w:rPr>
            </w:pPr>
            <w:r>
              <w:rPr>
                <w:spacing w:val="-2"/>
                <w:sz w:val="20"/>
              </w:rPr>
              <w:t>работниками</w:t>
            </w:r>
            <w:r>
              <w:rPr>
                <w:spacing w:val="8"/>
                <w:sz w:val="20"/>
              </w:rPr>
              <w:t xml:space="preserve"> </w:t>
            </w:r>
            <w:r>
              <w:rPr>
                <w:spacing w:val="-2"/>
                <w:sz w:val="20"/>
              </w:rPr>
              <w:t>школы</w:t>
            </w:r>
          </w:p>
        </w:tc>
        <w:tc>
          <w:tcPr>
            <w:tcW w:w="1717" w:type="dxa"/>
            <w:tcBorders>
              <w:top w:val="single" w:sz="12" w:space="0" w:color="9F9F9F"/>
              <w:left w:val="single" w:sz="12" w:space="0" w:color="9F9F9F"/>
              <w:bottom w:val="single" w:sz="12" w:space="0" w:color="9F9F9F"/>
              <w:right w:val="double" w:sz="6" w:space="0" w:color="9F9F9F"/>
            </w:tcBorders>
            <w:tcMar>
              <w:top w:w="0" w:type="dxa"/>
              <w:left w:w="0" w:type="dxa"/>
              <w:bottom w:w="0" w:type="dxa"/>
              <w:right w:w="0" w:type="dxa"/>
            </w:tcMar>
          </w:tcPr>
          <w:p w:rsidR="002F49BA" w:rsidRDefault="00263745">
            <w:pPr>
              <w:pStyle w:val="TableParagraph"/>
              <w:ind w:left="10"/>
              <w:rPr>
                <w:sz w:val="20"/>
              </w:rPr>
            </w:pPr>
            <w:r>
              <w:rPr>
                <w:spacing w:val="-2"/>
                <w:sz w:val="20"/>
              </w:rPr>
              <w:t>Индивидуальные, групповые, тематические консультации</w:t>
            </w:r>
          </w:p>
        </w:tc>
        <w:tc>
          <w:tcPr>
            <w:tcW w:w="1539" w:type="dxa"/>
            <w:tcBorders>
              <w:top w:val="single" w:sz="12" w:space="0" w:color="9F9F9F"/>
              <w:left w:val="double" w:sz="6"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5" w:right="194"/>
              <w:rPr>
                <w:sz w:val="20"/>
              </w:rPr>
            </w:pPr>
            <w:r>
              <w:rPr>
                <w:sz w:val="20"/>
              </w:rPr>
              <w:t>По</w:t>
            </w:r>
            <w:r>
              <w:rPr>
                <w:spacing w:val="-13"/>
                <w:sz w:val="20"/>
              </w:rPr>
              <w:t xml:space="preserve"> </w:t>
            </w:r>
            <w:r>
              <w:rPr>
                <w:sz w:val="20"/>
              </w:rPr>
              <w:t xml:space="preserve">отдельному </w:t>
            </w:r>
            <w:r>
              <w:rPr>
                <w:spacing w:val="-2"/>
                <w:sz w:val="20"/>
              </w:rPr>
              <w:t>плану-графику</w:t>
            </w:r>
          </w:p>
        </w:tc>
        <w:tc>
          <w:tcPr>
            <w:tcW w:w="2437"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spacing w:line="528" w:lineRule="auto"/>
              <w:ind w:left="10" w:right="613"/>
              <w:rPr>
                <w:sz w:val="20"/>
              </w:rPr>
            </w:pPr>
            <w:r>
              <w:rPr>
                <w:spacing w:val="-2"/>
                <w:sz w:val="20"/>
              </w:rPr>
              <w:t>Педагог-психолог</w:t>
            </w:r>
          </w:p>
          <w:p w:rsidR="002F49BA" w:rsidRDefault="00263745">
            <w:pPr>
              <w:pStyle w:val="TableParagraph"/>
              <w:spacing w:line="528" w:lineRule="auto"/>
              <w:ind w:left="10" w:right="613"/>
              <w:rPr>
                <w:sz w:val="20"/>
              </w:rPr>
            </w:pPr>
            <w:r>
              <w:rPr>
                <w:sz w:val="20"/>
              </w:rPr>
              <w:t>Социальный</w:t>
            </w:r>
            <w:r>
              <w:rPr>
                <w:spacing w:val="-13"/>
                <w:sz w:val="20"/>
              </w:rPr>
              <w:t xml:space="preserve"> </w:t>
            </w:r>
            <w:r>
              <w:rPr>
                <w:sz w:val="20"/>
              </w:rPr>
              <w:t>педагог</w:t>
            </w:r>
          </w:p>
        </w:tc>
      </w:tr>
      <w:tr w:rsidR="002F49BA">
        <w:trPr>
          <w:trHeight w:val="1732"/>
        </w:trPr>
        <w:tc>
          <w:tcPr>
            <w:tcW w:w="1986" w:type="dxa"/>
            <w:tcBorders>
              <w:top w:val="single" w:sz="12" w:space="0" w:color="9F9F9F"/>
              <w:left w:val="single" w:sz="12" w:space="0" w:color="EFEFE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9" w:right="6"/>
              <w:rPr>
                <w:sz w:val="20"/>
              </w:rPr>
            </w:pPr>
            <w:r>
              <w:rPr>
                <w:spacing w:val="-2"/>
                <w:sz w:val="20"/>
              </w:rPr>
              <w:t xml:space="preserve">Консультирование </w:t>
            </w:r>
            <w:r>
              <w:rPr>
                <w:sz w:val="20"/>
              </w:rPr>
              <w:t xml:space="preserve">обучающихся по </w:t>
            </w:r>
            <w:r>
              <w:rPr>
                <w:spacing w:val="-2"/>
                <w:sz w:val="20"/>
              </w:rPr>
              <w:t xml:space="preserve">выявленных </w:t>
            </w:r>
            <w:r>
              <w:rPr>
                <w:sz w:val="20"/>
              </w:rPr>
              <w:t>проблемам, оказание превентивной</w:t>
            </w:r>
            <w:r>
              <w:rPr>
                <w:spacing w:val="-13"/>
                <w:sz w:val="20"/>
              </w:rPr>
              <w:t xml:space="preserve"> </w:t>
            </w:r>
            <w:r>
              <w:rPr>
                <w:sz w:val="20"/>
              </w:rPr>
              <w:t>помощи</w:t>
            </w:r>
          </w:p>
        </w:tc>
        <w:tc>
          <w:tcPr>
            <w:tcW w:w="1868"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rsidP="0094109D">
            <w:pPr>
              <w:pStyle w:val="TableParagraph"/>
              <w:numPr>
                <w:ilvl w:val="0"/>
                <w:numId w:val="64"/>
              </w:numPr>
              <w:tabs>
                <w:tab w:val="left" w:pos="220"/>
              </w:tabs>
              <w:ind w:left="15" w:right="24" w:firstLine="0"/>
              <w:rPr>
                <w:sz w:val="20"/>
              </w:rPr>
            </w:pPr>
            <w:r>
              <w:rPr>
                <w:spacing w:val="-2"/>
                <w:sz w:val="20"/>
              </w:rPr>
              <w:t xml:space="preserve">Рекомендации, </w:t>
            </w:r>
            <w:r>
              <w:rPr>
                <w:sz w:val="20"/>
              </w:rPr>
              <w:t>приёмы,</w:t>
            </w:r>
            <w:r>
              <w:rPr>
                <w:spacing w:val="-13"/>
                <w:sz w:val="20"/>
              </w:rPr>
              <w:t xml:space="preserve"> </w:t>
            </w:r>
            <w:r>
              <w:rPr>
                <w:sz w:val="20"/>
              </w:rPr>
              <w:t>упражнения и др. материалы.</w:t>
            </w:r>
          </w:p>
          <w:p w:rsidR="002F49BA" w:rsidRDefault="002F49BA">
            <w:pPr>
              <w:pStyle w:val="TableParagraph"/>
              <w:spacing w:before="45"/>
              <w:ind w:left="0"/>
              <w:rPr>
                <w:sz w:val="20"/>
              </w:rPr>
            </w:pPr>
          </w:p>
          <w:p w:rsidR="002F49BA" w:rsidRDefault="00263745" w:rsidP="0094109D">
            <w:pPr>
              <w:pStyle w:val="TableParagraph"/>
              <w:numPr>
                <w:ilvl w:val="0"/>
                <w:numId w:val="64"/>
              </w:numPr>
              <w:tabs>
                <w:tab w:val="left" w:pos="220"/>
              </w:tabs>
              <w:ind w:left="15" w:right="133" w:firstLine="0"/>
              <w:rPr>
                <w:sz w:val="20"/>
              </w:rPr>
            </w:pPr>
            <w:r>
              <w:rPr>
                <w:sz w:val="20"/>
              </w:rPr>
              <w:t>Разработка</w:t>
            </w:r>
            <w:r>
              <w:rPr>
                <w:spacing w:val="-13"/>
                <w:sz w:val="20"/>
              </w:rPr>
              <w:t xml:space="preserve"> </w:t>
            </w:r>
            <w:r>
              <w:rPr>
                <w:sz w:val="20"/>
              </w:rPr>
              <w:t xml:space="preserve">плана </w:t>
            </w:r>
            <w:r>
              <w:rPr>
                <w:spacing w:val="-2"/>
                <w:sz w:val="20"/>
              </w:rPr>
              <w:t xml:space="preserve">консультивной </w:t>
            </w:r>
            <w:r>
              <w:rPr>
                <w:sz w:val="20"/>
              </w:rPr>
              <w:t>работы с ребенком</w:t>
            </w:r>
          </w:p>
        </w:tc>
        <w:tc>
          <w:tcPr>
            <w:tcW w:w="1717" w:type="dxa"/>
            <w:tcBorders>
              <w:top w:val="single" w:sz="12" w:space="0" w:color="9F9F9F"/>
              <w:left w:val="single" w:sz="12" w:space="0" w:color="9F9F9F"/>
              <w:bottom w:val="single" w:sz="12" w:space="0" w:color="9F9F9F"/>
              <w:right w:val="double" w:sz="6" w:space="0" w:color="9F9F9F"/>
            </w:tcBorders>
            <w:tcMar>
              <w:top w:w="0" w:type="dxa"/>
              <w:left w:w="0" w:type="dxa"/>
              <w:bottom w:w="0" w:type="dxa"/>
              <w:right w:w="0" w:type="dxa"/>
            </w:tcMar>
          </w:tcPr>
          <w:p w:rsidR="002F49BA" w:rsidRDefault="00263745">
            <w:pPr>
              <w:pStyle w:val="TableParagraph"/>
              <w:ind w:left="10"/>
              <w:rPr>
                <w:sz w:val="20"/>
              </w:rPr>
            </w:pPr>
            <w:r>
              <w:rPr>
                <w:spacing w:val="-2"/>
                <w:sz w:val="20"/>
              </w:rPr>
              <w:t>Индивидуальные, групповые, тематические консультации</w:t>
            </w:r>
          </w:p>
        </w:tc>
        <w:tc>
          <w:tcPr>
            <w:tcW w:w="1539" w:type="dxa"/>
            <w:tcBorders>
              <w:top w:val="single" w:sz="12" w:space="0" w:color="9F9F9F"/>
              <w:left w:val="double" w:sz="6"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5" w:right="194"/>
              <w:rPr>
                <w:sz w:val="20"/>
              </w:rPr>
            </w:pPr>
            <w:r>
              <w:rPr>
                <w:sz w:val="20"/>
              </w:rPr>
              <w:t>По</w:t>
            </w:r>
            <w:r>
              <w:rPr>
                <w:spacing w:val="-13"/>
                <w:sz w:val="20"/>
              </w:rPr>
              <w:t xml:space="preserve"> </w:t>
            </w:r>
            <w:r>
              <w:rPr>
                <w:sz w:val="20"/>
              </w:rPr>
              <w:t xml:space="preserve">отдельному </w:t>
            </w:r>
            <w:r>
              <w:rPr>
                <w:spacing w:val="-2"/>
                <w:sz w:val="20"/>
              </w:rPr>
              <w:t>плану-графику</w:t>
            </w:r>
          </w:p>
        </w:tc>
        <w:tc>
          <w:tcPr>
            <w:tcW w:w="2437"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spacing w:line="528" w:lineRule="auto"/>
              <w:ind w:left="10" w:right="613"/>
              <w:rPr>
                <w:sz w:val="20"/>
              </w:rPr>
            </w:pPr>
            <w:r>
              <w:rPr>
                <w:spacing w:val="-2"/>
                <w:sz w:val="20"/>
              </w:rPr>
              <w:t>Педагог-психолог</w:t>
            </w:r>
          </w:p>
          <w:p w:rsidR="002F49BA" w:rsidRDefault="00263745">
            <w:pPr>
              <w:pStyle w:val="TableParagraph"/>
              <w:spacing w:line="528" w:lineRule="auto"/>
              <w:ind w:left="10" w:right="613"/>
              <w:rPr>
                <w:sz w:val="20"/>
              </w:rPr>
            </w:pPr>
            <w:r>
              <w:rPr>
                <w:sz w:val="20"/>
              </w:rPr>
              <w:t>Социальный</w:t>
            </w:r>
            <w:r>
              <w:rPr>
                <w:spacing w:val="-13"/>
                <w:sz w:val="20"/>
              </w:rPr>
              <w:t xml:space="preserve"> </w:t>
            </w:r>
            <w:r>
              <w:rPr>
                <w:sz w:val="20"/>
              </w:rPr>
              <w:t>педагог</w:t>
            </w:r>
          </w:p>
        </w:tc>
      </w:tr>
    </w:tbl>
    <w:p w:rsidR="002F49BA" w:rsidRDefault="002F49BA">
      <w:pPr>
        <w:sectPr w:rsidR="002F49BA">
          <w:footerReference w:type="default" r:id="rId22"/>
          <w:pgSz w:w="11910" w:h="16840"/>
          <w:pgMar w:top="960" w:right="0" w:bottom="280" w:left="880" w:header="0" w:footer="0" w:gutter="0"/>
          <w:cols w:space="720"/>
        </w:sectPr>
      </w:pPr>
    </w:p>
    <w:tbl>
      <w:tblPr>
        <w:tblStyle w:val="TableNormal"/>
        <w:tblW w:w="0" w:type="auto"/>
        <w:tblInd w:w="825" w:type="dxa"/>
        <w:tblBorders>
          <w:top w:val="single" w:sz="12" w:space="0" w:color="9F9F9F"/>
          <w:left w:val="single" w:sz="12" w:space="0" w:color="9F9F9F"/>
          <w:bottom w:val="single" w:sz="12" w:space="0" w:color="9F9F9F"/>
          <w:right w:val="single" w:sz="12" w:space="0" w:color="9F9F9F"/>
          <w:insideH w:val="single" w:sz="12" w:space="0" w:color="9F9F9F"/>
          <w:insideV w:val="single" w:sz="12" w:space="0" w:color="9F9F9F"/>
        </w:tblBorders>
        <w:tblLayout w:type="fixed"/>
        <w:tblLook w:val="04A0" w:firstRow="1" w:lastRow="0" w:firstColumn="1" w:lastColumn="0" w:noHBand="0" w:noVBand="1"/>
      </w:tblPr>
      <w:tblGrid>
        <w:gridCol w:w="1986"/>
        <w:gridCol w:w="1868"/>
        <w:gridCol w:w="1717"/>
        <w:gridCol w:w="1539"/>
        <w:gridCol w:w="2437"/>
      </w:tblGrid>
      <w:tr w:rsidR="002F49BA">
        <w:trPr>
          <w:trHeight w:val="1674"/>
        </w:trPr>
        <w:tc>
          <w:tcPr>
            <w:tcW w:w="1986" w:type="dxa"/>
            <w:tcBorders>
              <w:top w:val="single" w:sz="12" w:space="0" w:color="9F9F9F"/>
              <w:left w:val="single" w:sz="12" w:space="0" w:color="EFEFE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9" w:right="89"/>
              <w:rPr>
                <w:sz w:val="20"/>
              </w:rPr>
            </w:pPr>
            <w:r>
              <w:rPr>
                <w:spacing w:val="-2"/>
                <w:sz w:val="20"/>
              </w:rPr>
              <w:lastRenderedPageBreak/>
              <w:t>Консультирование родителей</w:t>
            </w:r>
          </w:p>
        </w:tc>
        <w:tc>
          <w:tcPr>
            <w:tcW w:w="1868"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rsidP="0094109D">
            <w:pPr>
              <w:pStyle w:val="TableParagraph"/>
              <w:numPr>
                <w:ilvl w:val="0"/>
                <w:numId w:val="65"/>
              </w:numPr>
              <w:tabs>
                <w:tab w:val="left" w:pos="220"/>
              </w:tabs>
              <w:ind w:left="15" w:right="24" w:firstLine="0"/>
              <w:rPr>
                <w:sz w:val="20"/>
              </w:rPr>
            </w:pPr>
            <w:r>
              <w:rPr>
                <w:spacing w:val="-2"/>
                <w:sz w:val="20"/>
              </w:rPr>
              <w:t xml:space="preserve">Рекомендации, </w:t>
            </w:r>
            <w:r>
              <w:rPr>
                <w:sz w:val="20"/>
              </w:rPr>
              <w:t>приёмы,</w:t>
            </w:r>
            <w:r>
              <w:rPr>
                <w:spacing w:val="-13"/>
                <w:sz w:val="20"/>
              </w:rPr>
              <w:t xml:space="preserve"> </w:t>
            </w:r>
            <w:r>
              <w:rPr>
                <w:sz w:val="20"/>
              </w:rPr>
              <w:t>упражнения и др. материалы.</w:t>
            </w:r>
          </w:p>
          <w:p w:rsidR="002F49BA" w:rsidRDefault="002F49BA">
            <w:pPr>
              <w:pStyle w:val="TableParagraph"/>
              <w:spacing w:before="44"/>
              <w:ind w:left="0"/>
              <w:rPr>
                <w:sz w:val="20"/>
              </w:rPr>
            </w:pPr>
          </w:p>
          <w:p w:rsidR="002F49BA" w:rsidRDefault="00263745" w:rsidP="0094109D">
            <w:pPr>
              <w:pStyle w:val="TableParagraph"/>
              <w:numPr>
                <w:ilvl w:val="0"/>
                <w:numId w:val="65"/>
              </w:numPr>
              <w:tabs>
                <w:tab w:val="left" w:pos="220"/>
              </w:tabs>
              <w:ind w:left="15" w:right="133" w:firstLine="0"/>
              <w:rPr>
                <w:sz w:val="20"/>
              </w:rPr>
            </w:pPr>
            <w:r>
              <w:rPr>
                <w:sz w:val="20"/>
              </w:rPr>
              <w:t>Разработка</w:t>
            </w:r>
            <w:r>
              <w:rPr>
                <w:spacing w:val="-13"/>
                <w:sz w:val="20"/>
              </w:rPr>
              <w:t xml:space="preserve"> </w:t>
            </w:r>
            <w:r>
              <w:rPr>
                <w:sz w:val="20"/>
              </w:rPr>
              <w:t xml:space="preserve">плана </w:t>
            </w:r>
            <w:r>
              <w:rPr>
                <w:spacing w:val="-2"/>
                <w:sz w:val="20"/>
              </w:rPr>
              <w:t>консультивной</w:t>
            </w:r>
          </w:p>
          <w:p w:rsidR="002F49BA" w:rsidRDefault="00263745">
            <w:pPr>
              <w:pStyle w:val="TableParagraph"/>
              <w:spacing w:before="2" w:line="229" w:lineRule="exact"/>
              <w:ind w:left="15"/>
              <w:rPr>
                <w:sz w:val="20"/>
              </w:rPr>
            </w:pPr>
            <w:r>
              <w:rPr>
                <w:sz w:val="20"/>
              </w:rPr>
              <w:t>работы</w:t>
            </w:r>
            <w:r>
              <w:rPr>
                <w:spacing w:val="-4"/>
                <w:sz w:val="20"/>
              </w:rPr>
              <w:t xml:space="preserve"> </w:t>
            </w:r>
            <w:r>
              <w:rPr>
                <w:sz w:val="20"/>
              </w:rPr>
              <w:t>с</w:t>
            </w:r>
            <w:r>
              <w:rPr>
                <w:spacing w:val="-4"/>
                <w:sz w:val="20"/>
              </w:rPr>
              <w:t xml:space="preserve"> </w:t>
            </w:r>
            <w:r>
              <w:rPr>
                <w:spacing w:val="-2"/>
                <w:sz w:val="20"/>
              </w:rPr>
              <w:t>родителями</w:t>
            </w:r>
          </w:p>
        </w:tc>
        <w:tc>
          <w:tcPr>
            <w:tcW w:w="1717" w:type="dxa"/>
            <w:tcBorders>
              <w:top w:val="single" w:sz="12" w:space="0" w:color="9F9F9F"/>
              <w:left w:val="single" w:sz="12" w:space="0" w:color="9F9F9F"/>
              <w:bottom w:val="single" w:sz="12" w:space="0" w:color="9F9F9F"/>
              <w:right w:val="double" w:sz="6" w:space="0" w:color="9F9F9F"/>
            </w:tcBorders>
            <w:tcMar>
              <w:top w:w="0" w:type="dxa"/>
              <w:left w:w="0" w:type="dxa"/>
              <w:bottom w:w="0" w:type="dxa"/>
              <w:right w:w="0" w:type="dxa"/>
            </w:tcMar>
          </w:tcPr>
          <w:p w:rsidR="002F49BA" w:rsidRDefault="00263745">
            <w:pPr>
              <w:pStyle w:val="TableParagraph"/>
              <w:ind w:left="10"/>
              <w:rPr>
                <w:sz w:val="20"/>
              </w:rPr>
            </w:pPr>
            <w:r>
              <w:rPr>
                <w:spacing w:val="-2"/>
                <w:sz w:val="20"/>
              </w:rPr>
              <w:t>Индивидуальные, групповые, тематические консультации</w:t>
            </w:r>
          </w:p>
        </w:tc>
        <w:tc>
          <w:tcPr>
            <w:tcW w:w="1539" w:type="dxa"/>
            <w:tcBorders>
              <w:top w:val="single" w:sz="12" w:space="0" w:color="9F9F9F"/>
              <w:left w:val="double" w:sz="6"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5" w:right="194"/>
              <w:rPr>
                <w:sz w:val="20"/>
              </w:rPr>
            </w:pPr>
            <w:r>
              <w:rPr>
                <w:sz w:val="20"/>
              </w:rPr>
              <w:t>По</w:t>
            </w:r>
            <w:r>
              <w:rPr>
                <w:spacing w:val="-13"/>
                <w:sz w:val="20"/>
              </w:rPr>
              <w:t xml:space="preserve"> </w:t>
            </w:r>
            <w:r>
              <w:rPr>
                <w:sz w:val="20"/>
              </w:rPr>
              <w:t xml:space="preserve">отдельному </w:t>
            </w:r>
            <w:r>
              <w:rPr>
                <w:spacing w:val="-2"/>
                <w:sz w:val="20"/>
              </w:rPr>
              <w:t>плану-графику</w:t>
            </w:r>
          </w:p>
        </w:tc>
        <w:tc>
          <w:tcPr>
            <w:tcW w:w="2437"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spacing w:line="528" w:lineRule="auto"/>
              <w:ind w:left="10" w:right="414"/>
              <w:rPr>
                <w:sz w:val="20"/>
              </w:rPr>
            </w:pPr>
            <w:r>
              <w:rPr>
                <w:spacing w:val="-2"/>
                <w:sz w:val="20"/>
              </w:rPr>
              <w:t>Педагог-психолог</w:t>
            </w:r>
          </w:p>
          <w:p w:rsidR="002F49BA" w:rsidRDefault="00263745">
            <w:pPr>
              <w:pStyle w:val="TableParagraph"/>
              <w:spacing w:line="528" w:lineRule="auto"/>
              <w:ind w:left="10" w:right="414"/>
              <w:rPr>
                <w:sz w:val="20"/>
              </w:rPr>
            </w:pPr>
            <w:r>
              <w:rPr>
                <w:sz w:val="20"/>
              </w:rPr>
              <w:t>Социальный педагог Заместитель</w:t>
            </w:r>
            <w:r>
              <w:rPr>
                <w:spacing w:val="-13"/>
                <w:sz w:val="20"/>
              </w:rPr>
              <w:t xml:space="preserve"> </w:t>
            </w:r>
            <w:r>
              <w:rPr>
                <w:sz w:val="20"/>
              </w:rPr>
              <w:t>директора</w:t>
            </w:r>
          </w:p>
        </w:tc>
      </w:tr>
    </w:tbl>
    <w:p w:rsidR="002F49BA" w:rsidRDefault="002F49BA">
      <w:pPr>
        <w:pStyle w:val="3"/>
        <w:spacing w:before="11" w:line="272" w:lineRule="exact"/>
      </w:pPr>
    </w:p>
    <w:p w:rsidR="002F49BA" w:rsidRDefault="00263745">
      <w:pPr>
        <w:pStyle w:val="3"/>
        <w:spacing w:before="11" w:line="272" w:lineRule="exact"/>
      </w:pPr>
      <w:r>
        <w:t>Информационно –</w:t>
      </w:r>
      <w:r>
        <w:rPr>
          <w:spacing w:val="-7"/>
        </w:rPr>
        <w:t xml:space="preserve"> </w:t>
      </w:r>
      <w:r>
        <w:t>просветительская</w:t>
      </w:r>
      <w:r>
        <w:rPr>
          <w:spacing w:val="-6"/>
        </w:rPr>
        <w:t xml:space="preserve"> </w:t>
      </w:r>
      <w:r>
        <w:rPr>
          <w:spacing w:val="-2"/>
        </w:rPr>
        <w:t>работа</w:t>
      </w:r>
    </w:p>
    <w:p w:rsidR="002F49BA" w:rsidRDefault="00263745">
      <w:pPr>
        <w:pStyle w:val="a3"/>
        <w:ind w:right="840"/>
        <w:jc w:val="left"/>
      </w:pPr>
      <w:r>
        <w:rPr>
          <w:b/>
        </w:rPr>
        <w:t>Цель:</w:t>
      </w:r>
      <w:r w:rsidR="00B53D00">
        <w:rPr>
          <w:b/>
        </w:rPr>
        <w:t xml:space="preserve"> </w:t>
      </w:r>
      <w:r>
        <w:t>организация</w:t>
      </w:r>
      <w:r>
        <w:rPr>
          <w:spacing w:val="-11"/>
        </w:rPr>
        <w:t xml:space="preserve"> </w:t>
      </w:r>
      <w:r>
        <w:t>информационно-просветительской</w:t>
      </w:r>
      <w:r>
        <w:rPr>
          <w:spacing w:val="-10"/>
        </w:rPr>
        <w:t xml:space="preserve"> </w:t>
      </w:r>
      <w:r>
        <w:t>деятельности</w:t>
      </w:r>
      <w:r>
        <w:rPr>
          <w:spacing w:val="-5"/>
        </w:rPr>
        <w:t xml:space="preserve"> </w:t>
      </w:r>
      <w:r>
        <w:t>по</w:t>
      </w:r>
      <w:r>
        <w:rPr>
          <w:spacing w:val="-6"/>
        </w:rPr>
        <w:t xml:space="preserve"> </w:t>
      </w:r>
      <w:r>
        <w:t>вопросам инклюзивного образования со всеми участниками образовательного процесса</w:t>
      </w:r>
    </w:p>
    <w:tbl>
      <w:tblPr>
        <w:tblStyle w:val="TableNormal"/>
        <w:tblW w:w="0" w:type="auto"/>
        <w:tblInd w:w="825" w:type="dxa"/>
        <w:tblBorders>
          <w:top w:val="single" w:sz="12" w:space="0" w:color="9F9F9F"/>
          <w:left w:val="single" w:sz="12" w:space="0" w:color="9F9F9F"/>
          <w:bottom w:val="single" w:sz="12" w:space="0" w:color="9F9F9F"/>
          <w:right w:val="single" w:sz="12" w:space="0" w:color="9F9F9F"/>
          <w:insideH w:val="single" w:sz="12" w:space="0" w:color="9F9F9F"/>
          <w:insideV w:val="single" w:sz="12" w:space="0" w:color="9F9F9F"/>
        </w:tblBorders>
        <w:tblLayout w:type="fixed"/>
        <w:tblLook w:val="04A0" w:firstRow="1" w:lastRow="0" w:firstColumn="1" w:lastColumn="0" w:noHBand="0" w:noVBand="1"/>
      </w:tblPr>
      <w:tblGrid>
        <w:gridCol w:w="2082"/>
        <w:gridCol w:w="1681"/>
        <w:gridCol w:w="1888"/>
        <w:gridCol w:w="1657"/>
        <w:gridCol w:w="2293"/>
      </w:tblGrid>
      <w:tr w:rsidR="002F49BA">
        <w:trPr>
          <w:trHeight w:val="920"/>
        </w:trPr>
        <w:tc>
          <w:tcPr>
            <w:tcW w:w="2082" w:type="dxa"/>
            <w:tcBorders>
              <w:top w:val="single" w:sz="12" w:space="0" w:color="9F9F9F"/>
              <w:left w:val="single" w:sz="12" w:space="0" w:color="EFEFE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9" w:right="185"/>
              <w:rPr>
                <w:sz w:val="20"/>
              </w:rPr>
            </w:pPr>
            <w:r>
              <w:rPr>
                <w:sz w:val="20"/>
              </w:rPr>
              <w:t>Задачи</w:t>
            </w:r>
            <w:r>
              <w:rPr>
                <w:spacing w:val="-13"/>
                <w:sz w:val="20"/>
              </w:rPr>
              <w:t xml:space="preserve"> </w:t>
            </w:r>
            <w:r>
              <w:rPr>
                <w:sz w:val="20"/>
              </w:rPr>
              <w:t xml:space="preserve">(направления) </w:t>
            </w:r>
            <w:r>
              <w:rPr>
                <w:spacing w:val="-2"/>
                <w:sz w:val="20"/>
              </w:rPr>
              <w:t>деятельности</w:t>
            </w:r>
          </w:p>
        </w:tc>
        <w:tc>
          <w:tcPr>
            <w:tcW w:w="1681"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11" w:right="128"/>
              <w:rPr>
                <w:sz w:val="20"/>
              </w:rPr>
            </w:pPr>
            <w:r>
              <w:rPr>
                <w:spacing w:val="-2"/>
                <w:sz w:val="20"/>
              </w:rPr>
              <w:t>Планируемые результаты.</w:t>
            </w:r>
          </w:p>
        </w:tc>
        <w:tc>
          <w:tcPr>
            <w:tcW w:w="1888"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10"/>
              <w:rPr>
                <w:sz w:val="20"/>
              </w:rPr>
            </w:pPr>
            <w:r>
              <w:rPr>
                <w:sz w:val="20"/>
              </w:rPr>
              <w:t>Виды</w:t>
            </w:r>
            <w:r>
              <w:rPr>
                <w:spacing w:val="-13"/>
                <w:sz w:val="20"/>
              </w:rPr>
              <w:t xml:space="preserve"> </w:t>
            </w:r>
            <w:r>
              <w:rPr>
                <w:sz w:val="20"/>
              </w:rPr>
              <w:t>и</w:t>
            </w:r>
            <w:r>
              <w:rPr>
                <w:spacing w:val="-12"/>
                <w:sz w:val="20"/>
              </w:rPr>
              <w:t xml:space="preserve"> </w:t>
            </w:r>
            <w:r>
              <w:rPr>
                <w:sz w:val="20"/>
              </w:rPr>
              <w:t xml:space="preserve">формы </w:t>
            </w:r>
            <w:r>
              <w:rPr>
                <w:spacing w:val="-2"/>
                <w:sz w:val="20"/>
              </w:rPr>
              <w:t>деятельности, мероприятия.</w:t>
            </w:r>
          </w:p>
        </w:tc>
        <w:tc>
          <w:tcPr>
            <w:tcW w:w="1657"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14" w:right="108"/>
              <w:rPr>
                <w:sz w:val="20"/>
              </w:rPr>
            </w:pPr>
            <w:r>
              <w:rPr>
                <w:spacing w:val="-2"/>
                <w:sz w:val="20"/>
              </w:rPr>
              <w:t xml:space="preserve">Сроки </w:t>
            </w:r>
            <w:r>
              <w:rPr>
                <w:sz w:val="20"/>
              </w:rPr>
              <w:t>(периодичность</w:t>
            </w:r>
            <w:r>
              <w:rPr>
                <w:spacing w:val="-13"/>
                <w:sz w:val="20"/>
              </w:rPr>
              <w:t xml:space="preserve"> </w:t>
            </w:r>
            <w:r>
              <w:rPr>
                <w:sz w:val="20"/>
              </w:rPr>
              <w:t>в течение года)</w:t>
            </w:r>
          </w:p>
        </w:tc>
        <w:tc>
          <w:tcPr>
            <w:tcW w:w="2293"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spacing w:line="225" w:lineRule="exact"/>
              <w:ind w:left="9"/>
              <w:rPr>
                <w:sz w:val="20"/>
              </w:rPr>
            </w:pPr>
            <w:r>
              <w:rPr>
                <w:spacing w:val="-2"/>
                <w:sz w:val="20"/>
              </w:rPr>
              <w:t>Ответственные</w:t>
            </w:r>
          </w:p>
        </w:tc>
      </w:tr>
      <w:tr w:rsidR="002F49BA">
        <w:trPr>
          <w:trHeight w:val="1381"/>
        </w:trPr>
        <w:tc>
          <w:tcPr>
            <w:tcW w:w="2082" w:type="dxa"/>
            <w:tcBorders>
              <w:top w:val="single" w:sz="12" w:space="0" w:color="9F9F9F"/>
              <w:left w:val="single" w:sz="12" w:space="0" w:color="EFEFE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9" w:right="39"/>
              <w:rPr>
                <w:sz w:val="20"/>
              </w:rPr>
            </w:pPr>
            <w:r>
              <w:rPr>
                <w:spacing w:val="-2"/>
                <w:sz w:val="20"/>
              </w:rPr>
              <w:t xml:space="preserve">Информирование </w:t>
            </w:r>
            <w:r>
              <w:rPr>
                <w:sz w:val="20"/>
              </w:rPr>
              <w:t xml:space="preserve">родителей (законных представителей) по </w:t>
            </w:r>
            <w:r>
              <w:rPr>
                <w:spacing w:val="-2"/>
                <w:sz w:val="20"/>
              </w:rPr>
              <w:t xml:space="preserve">медицинским, </w:t>
            </w:r>
            <w:r>
              <w:rPr>
                <w:sz w:val="20"/>
              </w:rPr>
              <w:t>социальным,</w:t>
            </w:r>
            <w:r>
              <w:rPr>
                <w:spacing w:val="-13"/>
                <w:sz w:val="20"/>
              </w:rPr>
              <w:t xml:space="preserve"> </w:t>
            </w:r>
            <w:r>
              <w:rPr>
                <w:sz w:val="20"/>
              </w:rPr>
              <w:t>правовым</w:t>
            </w:r>
          </w:p>
          <w:p w:rsidR="002F49BA" w:rsidRDefault="00263745">
            <w:pPr>
              <w:pStyle w:val="TableParagraph"/>
              <w:spacing w:line="214" w:lineRule="exact"/>
              <w:ind w:left="9"/>
              <w:rPr>
                <w:sz w:val="20"/>
              </w:rPr>
            </w:pPr>
            <w:r>
              <w:rPr>
                <w:sz w:val="20"/>
              </w:rPr>
              <w:t>и</w:t>
            </w:r>
            <w:r>
              <w:rPr>
                <w:spacing w:val="-7"/>
                <w:sz w:val="20"/>
              </w:rPr>
              <w:t xml:space="preserve"> </w:t>
            </w:r>
            <w:r>
              <w:rPr>
                <w:sz w:val="20"/>
              </w:rPr>
              <w:t>другим</w:t>
            </w:r>
            <w:r>
              <w:rPr>
                <w:spacing w:val="-2"/>
                <w:sz w:val="20"/>
              </w:rPr>
              <w:t xml:space="preserve"> вопросам</w:t>
            </w:r>
          </w:p>
        </w:tc>
        <w:tc>
          <w:tcPr>
            <w:tcW w:w="1681"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11" w:right="128"/>
              <w:rPr>
                <w:sz w:val="20"/>
              </w:rPr>
            </w:pPr>
            <w:r>
              <w:rPr>
                <w:spacing w:val="-2"/>
                <w:sz w:val="20"/>
              </w:rPr>
              <w:t>Организация работы семинаров, тренингов.</w:t>
            </w:r>
          </w:p>
        </w:tc>
        <w:tc>
          <w:tcPr>
            <w:tcW w:w="1888"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10"/>
              <w:rPr>
                <w:sz w:val="20"/>
              </w:rPr>
            </w:pPr>
            <w:r>
              <w:rPr>
                <w:spacing w:val="-2"/>
                <w:sz w:val="20"/>
              </w:rPr>
              <w:t>Информационные мероприятия</w:t>
            </w:r>
          </w:p>
        </w:tc>
        <w:tc>
          <w:tcPr>
            <w:tcW w:w="1657"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14" w:right="310"/>
              <w:rPr>
                <w:sz w:val="20"/>
              </w:rPr>
            </w:pPr>
            <w:r>
              <w:rPr>
                <w:sz w:val="20"/>
              </w:rPr>
              <w:t>По</w:t>
            </w:r>
            <w:r>
              <w:rPr>
                <w:spacing w:val="-13"/>
                <w:sz w:val="20"/>
              </w:rPr>
              <w:t xml:space="preserve"> </w:t>
            </w:r>
            <w:r>
              <w:rPr>
                <w:sz w:val="20"/>
              </w:rPr>
              <w:t xml:space="preserve">отдельному </w:t>
            </w:r>
            <w:r>
              <w:rPr>
                <w:spacing w:val="-2"/>
                <w:sz w:val="20"/>
              </w:rPr>
              <w:t>плану-графику</w:t>
            </w:r>
          </w:p>
        </w:tc>
        <w:tc>
          <w:tcPr>
            <w:tcW w:w="2293"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9" w:right="470"/>
              <w:rPr>
                <w:sz w:val="20"/>
              </w:rPr>
            </w:pPr>
            <w:r>
              <w:rPr>
                <w:spacing w:val="-2"/>
                <w:sz w:val="20"/>
              </w:rPr>
              <w:t>Педагог-психолог</w:t>
            </w:r>
          </w:p>
          <w:p w:rsidR="002F49BA" w:rsidRDefault="00263745">
            <w:pPr>
              <w:pStyle w:val="TableParagraph"/>
              <w:ind w:left="9" w:right="470"/>
              <w:rPr>
                <w:sz w:val="20"/>
              </w:rPr>
            </w:pPr>
            <w:r>
              <w:rPr>
                <w:sz w:val="20"/>
              </w:rPr>
              <w:t>Социальный</w:t>
            </w:r>
            <w:r>
              <w:rPr>
                <w:spacing w:val="-13"/>
                <w:sz w:val="20"/>
              </w:rPr>
              <w:t xml:space="preserve"> </w:t>
            </w:r>
            <w:r>
              <w:rPr>
                <w:sz w:val="20"/>
              </w:rPr>
              <w:t>педагог другие организации</w:t>
            </w:r>
          </w:p>
        </w:tc>
      </w:tr>
      <w:tr w:rsidR="002F49BA">
        <w:trPr>
          <w:trHeight w:val="1952"/>
        </w:trPr>
        <w:tc>
          <w:tcPr>
            <w:tcW w:w="2082" w:type="dxa"/>
            <w:tcBorders>
              <w:top w:val="single" w:sz="12" w:space="0" w:color="9F9F9F"/>
              <w:left w:val="single" w:sz="12" w:space="0" w:color="EFEFE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9"/>
              <w:rPr>
                <w:sz w:val="20"/>
              </w:rPr>
            </w:pPr>
            <w:r>
              <w:rPr>
                <w:spacing w:val="-2"/>
                <w:sz w:val="20"/>
              </w:rPr>
              <w:t xml:space="preserve">Психолого- педагогическое просвещение педагогических </w:t>
            </w:r>
            <w:r>
              <w:rPr>
                <w:sz w:val="20"/>
              </w:rPr>
              <w:t>работников по вопросам развития, обучения и воспитания данной</w:t>
            </w:r>
            <w:r>
              <w:rPr>
                <w:spacing w:val="-13"/>
                <w:sz w:val="20"/>
              </w:rPr>
              <w:t xml:space="preserve"> </w:t>
            </w:r>
            <w:r>
              <w:rPr>
                <w:sz w:val="20"/>
              </w:rPr>
              <w:t>категории</w:t>
            </w:r>
            <w:r>
              <w:rPr>
                <w:spacing w:val="-12"/>
                <w:sz w:val="20"/>
              </w:rPr>
              <w:t xml:space="preserve"> </w:t>
            </w:r>
            <w:r>
              <w:rPr>
                <w:sz w:val="20"/>
              </w:rPr>
              <w:t>детей</w:t>
            </w:r>
          </w:p>
        </w:tc>
        <w:tc>
          <w:tcPr>
            <w:tcW w:w="1681"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11" w:right="128"/>
              <w:rPr>
                <w:sz w:val="20"/>
              </w:rPr>
            </w:pPr>
            <w:r>
              <w:rPr>
                <w:spacing w:val="-2"/>
                <w:sz w:val="20"/>
              </w:rPr>
              <w:t>Организация методических мероприятий</w:t>
            </w:r>
          </w:p>
        </w:tc>
        <w:tc>
          <w:tcPr>
            <w:tcW w:w="1888"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10"/>
              <w:rPr>
                <w:sz w:val="20"/>
              </w:rPr>
            </w:pPr>
            <w:r>
              <w:rPr>
                <w:spacing w:val="-2"/>
                <w:sz w:val="20"/>
              </w:rPr>
              <w:t>Информационные мероприятия</w:t>
            </w:r>
          </w:p>
        </w:tc>
        <w:tc>
          <w:tcPr>
            <w:tcW w:w="1657"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14" w:right="262" w:firstLine="52"/>
              <w:rPr>
                <w:sz w:val="20"/>
              </w:rPr>
            </w:pPr>
            <w:r>
              <w:rPr>
                <w:sz w:val="20"/>
              </w:rPr>
              <w:t>По</w:t>
            </w:r>
            <w:r>
              <w:rPr>
                <w:spacing w:val="-13"/>
                <w:sz w:val="20"/>
              </w:rPr>
              <w:t xml:space="preserve"> </w:t>
            </w:r>
            <w:r>
              <w:rPr>
                <w:sz w:val="20"/>
              </w:rPr>
              <w:t xml:space="preserve">отдельному </w:t>
            </w:r>
            <w:r>
              <w:rPr>
                <w:spacing w:val="-2"/>
                <w:sz w:val="20"/>
              </w:rPr>
              <w:t>плану-графику</w:t>
            </w:r>
          </w:p>
        </w:tc>
        <w:tc>
          <w:tcPr>
            <w:tcW w:w="2293" w:type="dxa"/>
            <w:tcBorders>
              <w:top w:val="single" w:sz="12" w:space="0" w:color="9F9F9F"/>
              <w:left w:val="single" w:sz="12" w:space="0" w:color="9F9F9F"/>
              <w:bottom w:val="single" w:sz="12" w:space="0" w:color="9F9F9F"/>
              <w:right w:val="single" w:sz="12" w:space="0" w:color="9F9F9F"/>
            </w:tcBorders>
            <w:tcMar>
              <w:top w:w="0" w:type="dxa"/>
              <w:left w:w="0" w:type="dxa"/>
              <w:bottom w:w="0" w:type="dxa"/>
              <w:right w:w="0" w:type="dxa"/>
            </w:tcMar>
          </w:tcPr>
          <w:p w:rsidR="002F49BA" w:rsidRDefault="00263745">
            <w:pPr>
              <w:pStyle w:val="TableParagraph"/>
              <w:ind w:left="9" w:right="359"/>
              <w:rPr>
                <w:sz w:val="20"/>
              </w:rPr>
            </w:pPr>
            <w:r>
              <w:rPr>
                <w:spacing w:val="-2"/>
                <w:sz w:val="20"/>
              </w:rPr>
              <w:t>Педагог-психолог</w:t>
            </w:r>
          </w:p>
          <w:p w:rsidR="002F49BA" w:rsidRDefault="002F49BA">
            <w:pPr>
              <w:pStyle w:val="TableParagraph"/>
              <w:ind w:left="9" w:right="359"/>
              <w:rPr>
                <w:sz w:val="20"/>
              </w:rPr>
            </w:pPr>
          </w:p>
          <w:p w:rsidR="002F49BA" w:rsidRDefault="00263745">
            <w:pPr>
              <w:pStyle w:val="TableParagraph"/>
              <w:ind w:left="9" w:right="359"/>
              <w:rPr>
                <w:sz w:val="20"/>
              </w:rPr>
            </w:pPr>
            <w:r>
              <w:rPr>
                <w:sz w:val="20"/>
              </w:rPr>
              <w:t xml:space="preserve"> Социальный педагог</w:t>
            </w:r>
          </w:p>
        </w:tc>
      </w:tr>
    </w:tbl>
    <w:p w:rsidR="002F49BA" w:rsidRDefault="002F49BA">
      <w:pPr>
        <w:pStyle w:val="a3"/>
        <w:spacing w:before="248"/>
        <w:ind w:left="0"/>
        <w:jc w:val="left"/>
      </w:pPr>
    </w:p>
    <w:p w:rsidR="002F49BA" w:rsidRDefault="00263745">
      <w:pPr>
        <w:pStyle w:val="3"/>
        <w:spacing w:before="1"/>
        <w:rPr>
          <w:rFonts w:ascii="Georgia" w:hAnsi="Georgia"/>
        </w:rPr>
      </w:pPr>
      <w:bookmarkStart w:id="210" w:name="2.4.5._Планируемые_результаты_коррекцион"/>
      <w:bookmarkEnd w:id="210"/>
      <w:r>
        <w:rPr>
          <w:rFonts w:ascii="Georgia" w:hAnsi="Georgia"/>
        </w:rPr>
        <w:t>2.4.5.</w:t>
      </w:r>
      <w:r>
        <w:rPr>
          <w:rFonts w:ascii="Georgia" w:hAnsi="Georgia"/>
          <w:spacing w:val="43"/>
        </w:rPr>
        <w:t xml:space="preserve"> </w:t>
      </w:r>
      <w:r>
        <w:rPr>
          <w:rFonts w:ascii="Georgia" w:hAnsi="Georgia"/>
        </w:rPr>
        <w:t>Планируемые</w:t>
      </w:r>
      <w:r>
        <w:rPr>
          <w:rFonts w:ascii="Georgia" w:hAnsi="Georgia"/>
          <w:spacing w:val="44"/>
        </w:rPr>
        <w:t xml:space="preserve"> </w:t>
      </w:r>
      <w:r>
        <w:rPr>
          <w:rFonts w:ascii="Georgia" w:hAnsi="Georgia"/>
        </w:rPr>
        <w:t>результаты</w:t>
      </w:r>
      <w:r>
        <w:rPr>
          <w:rFonts w:ascii="Georgia" w:hAnsi="Georgia"/>
          <w:spacing w:val="38"/>
        </w:rPr>
        <w:t xml:space="preserve"> </w:t>
      </w:r>
      <w:r>
        <w:rPr>
          <w:rFonts w:ascii="Georgia" w:hAnsi="Georgia"/>
        </w:rPr>
        <w:t>коррекционной</w:t>
      </w:r>
      <w:r>
        <w:rPr>
          <w:rFonts w:ascii="Georgia" w:hAnsi="Georgia"/>
          <w:spacing w:val="43"/>
        </w:rPr>
        <w:t xml:space="preserve"> </w:t>
      </w:r>
      <w:r>
        <w:rPr>
          <w:rFonts w:ascii="Georgia" w:hAnsi="Georgia"/>
          <w:spacing w:val="-2"/>
        </w:rPr>
        <w:t>работы</w:t>
      </w:r>
    </w:p>
    <w:p w:rsidR="002F49BA" w:rsidRDefault="00263745">
      <w:pPr>
        <w:pStyle w:val="a3"/>
        <w:spacing w:before="54"/>
        <w:ind w:left="0" w:right="849" w:firstLine="710"/>
      </w:pPr>
      <w:r>
        <w:t>Планируемые результаты коррекционной работы имеют дифференцированный характер и могут определяться индивидуальными программами развития детей с ОВЗ.</w:t>
      </w:r>
    </w:p>
    <w:p w:rsidR="002F49BA" w:rsidRDefault="00263745">
      <w:pPr>
        <w:pStyle w:val="a3"/>
        <w:ind w:left="0" w:right="843" w:firstLine="710"/>
      </w:pPr>
      <w:r>
        <w:t>В зависимости от формы организации коррекционной работы планируются разные группы результатов (личностные, метапредметные, предметные). В урочной деятельности отражаются предметные, метапредметные и личностные результаты. Во внеурочной – личностные и метапредметные результаты.</w:t>
      </w:r>
    </w:p>
    <w:p w:rsidR="002F49BA" w:rsidRDefault="00263745">
      <w:pPr>
        <w:pStyle w:val="a3"/>
        <w:ind w:left="0" w:right="850" w:firstLine="710"/>
      </w:pPr>
      <w:r>
        <w:t>Личностные результаты – индивидуальное продвижение обучающегося в личностном развитии (расширение круга социальных контактов, стремление к собственной результативности и др.).</w:t>
      </w:r>
    </w:p>
    <w:p w:rsidR="002F49BA" w:rsidRDefault="00263745">
      <w:pPr>
        <w:pStyle w:val="a3"/>
        <w:ind w:left="0" w:right="847" w:firstLine="710"/>
      </w:pPr>
      <w:r>
        <w:t>Метапредметные результаты – овладение общеучебными умениями с учетом индивидуальных возможностей; освоение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 и т. д.</w:t>
      </w:r>
    </w:p>
    <w:p w:rsidR="002F49BA" w:rsidRDefault="00263745">
      <w:pPr>
        <w:pStyle w:val="a3"/>
        <w:ind w:left="0" w:right="843" w:firstLine="710"/>
      </w:pPr>
      <w:r>
        <w:t>Предметные результаты определяются совместно с учителем – овладение содержанием ООП ООО (конкретных предметных областей; подпрограмм) с учетом индивидуальных возможностей разных категорий детей с ОВЗ; индивидуальные достижения по отдельным учебным предметам.</w:t>
      </w:r>
    </w:p>
    <w:p w:rsidR="002F49BA" w:rsidRDefault="00263745">
      <w:pPr>
        <w:pStyle w:val="a3"/>
        <w:ind w:left="0" w:right="847" w:firstLine="710"/>
      </w:pPr>
      <w:r>
        <w:t>Планируемые результаты коррекционной работы включают в себя описание организации и содержания промежуточной аттестации обучающихся в рамках урочной и внеурочной деятельности по каждому классу, а также обобщенные результаты итоговой аттестации на основном уровне обучения.</w:t>
      </w:r>
    </w:p>
    <w:p w:rsidR="002F49BA" w:rsidRDefault="00263745">
      <w:pPr>
        <w:pStyle w:val="a3"/>
        <w:ind w:left="0" w:right="848" w:firstLine="710"/>
      </w:pPr>
      <w:r>
        <w:t>Достижения обучающихся с ОВЗ рассматриваются с учетом их предыдущих индивидуальных достижений, а не в сравнении с успеваемостью учащихся класса. Это накопительная оценка (на основе текущих оценок) собственных достижений ребенка, а также оценка на основе его портфеля достижений.</w:t>
      </w:r>
    </w:p>
    <w:p w:rsidR="002F49BA" w:rsidRDefault="00263745">
      <w:pPr>
        <w:pStyle w:val="a5"/>
        <w:tabs>
          <w:tab w:val="left" w:pos="1063"/>
        </w:tabs>
        <w:spacing w:before="66"/>
        <w:ind w:left="-598" w:right="1688"/>
        <w:jc w:val="left"/>
        <w:rPr>
          <w:b/>
          <w:sz w:val="24"/>
        </w:rPr>
      </w:pPr>
      <w:r>
        <w:rPr>
          <w:b/>
          <w:sz w:val="24"/>
        </w:rPr>
        <w:lastRenderedPageBreak/>
        <w:t>Организационный</w:t>
      </w:r>
      <w:r>
        <w:rPr>
          <w:b/>
          <w:spacing w:val="-10"/>
          <w:sz w:val="24"/>
        </w:rPr>
        <w:t xml:space="preserve"> </w:t>
      </w:r>
      <w:r>
        <w:rPr>
          <w:b/>
          <w:sz w:val="24"/>
        </w:rPr>
        <w:t>раздел</w:t>
      </w:r>
      <w:r>
        <w:rPr>
          <w:b/>
          <w:spacing w:val="-7"/>
          <w:sz w:val="24"/>
        </w:rPr>
        <w:t xml:space="preserve"> </w:t>
      </w:r>
      <w:r>
        <w:rPr>
          <w:b/>
          <w:sz w:val="24"/>
        </w:rPr>
        <w:t>основной</w:t>
      </w:r>
      <w:r>
        <w:rPr>
          <w:b/>
          <w:spacing w:val="-6"/>
          <w:sz w:val="24"/>
        </w:rPr>
        <w:t xml:space="preserve"> </w:t>
      </w:r>
      <w:r>
        <w:rPr>
          <w:b/>
          <w:sz w:val="24"/>
        </w:rPr>
        <w:t>образовательной</w:t>
      </w:r>
      <w:r>
        <w:rPr>
          <w:b/>
          <w:spacing w:val="-10"/>
          <w:sz w:val="24"/>
        </w:rPr>
        <w:t xml:space="preserve"> </w:t>
      </w:r>
      <w:r>
        <w:rPr>
          <w:b/>
          <w:sz w:val="24"/>
        </w:rPr>
        <w:t>программы</w:t>
      </w:r>
      <w:r>
        <w:rPr>
          <w:b/>
          <w:spacing w:val="-7"/>
          <w:sz w:val="24"/>
        </w:rPr>
        <w:t xml:space="preserve"> </w:t>
      </w:r>
      <w:r>
        <w:rPr>
          <w:b/>
          <w:sz w:val="24"/>
        </w:rPr>
        <w:t>основного общего образования</w:t>
      </w:r>
    </w:p>
    <w:p w:rsidR="002F49BA" w:rsidRDefault="00263745" w:rsidP="0094109D">
      <w:pPr>
        <w:pStyle w:val="a5"/>
        <w:numPr>
          <w:ilvl w:val="1"/>
          <w:numId w:val="66"/>
        </w:numPr>
        <w:tabs>
          <w:tab w:val="left" w:pos="1241"/>
        </w:tabs>
        <w:spacing w:before="268"/>
        <w:ind w:left="1241" w:hanging="422"/>
        <w:jc w:val="left"/>
        <w:rPr>
          <w:b/>
          <w:sz w:val="24"/>
        </w:rPr>
      </w:pPr>
      <w:r>
        <w:rPr>
          <w:sz w:val="24"/>
        </w:rPr>
        <w:t>У</w:t>
      </w:r>
      <w:r>
        <w:rPr>
          <w:b/>
          <w:sz w:val="24"/>
        </w:rPr>
        <w:t>чебный</w:t>
      </w:r>
      <w:r>
        <w:rPr>
          <w:b/>
          <w:spacing w:val="-4"/>
          <w:sz w:val="24"/>
        </w:rPr>
        <w:t xml:space="preserve"> </w:t>
      </w:r>
      <w:r>
        <w:rPr>
          <w:b/>
          <w:sz w:val="24"/>
        </w:rPr>
        <w:t>план</w:t>
      </w:r>
      <w:r>
        <w:rPr>
          <w:b/>
          <w:spacing w:val="-3"/>
          <w:sz w:val="24"/>
        </w:rPr>
        <w:t xml:space="preserve"> </w:t>
      </w:r>
      <w:r>
        <w:rPr>
          <w:b/>
          <w:sz w:val="24"/>
        </w:rPr>
        <w:t>основного</w:t>
      </w:r>
      <w:r>
        <w:rPr>
          <w:b/>
          <w:spacing w:val="-4"/>
          <w:sz w:val="24"/>
        </w:rPr>
        <w:t xml:space="preserve"> </w:t>
      </w:r>
      <w:r>
        <w:rPr>
          <w:b/>
          <w:sz w:val="24"/>
        </w:rPr>
        <w:t>общего</w:t>
      </w:r>
      <w:r>
        <w:rPr>
          <w:b/>
          <w:spacing w:val="-3"/>
          <w:sz w:val="24"/>
        </w:rPr>
        <w:t xml:space="preserve"> </w:t>
      </w:r>
      <w:r>
        <w:rPr>
          <w:b/>
          <w:spacing w:val="-2"/>
          <w:sz w:val="24"/>
        </w:rPr>
        <w:t>образования</w:t>
      </w:r>
    </w:p>
    <w:p w:rsidR="002F49BA" w:rsidRDefault="00263745">
      <w:pPr>
        <w:spacing w:before="3"/>
        <w:ind w:right="25"/>
        <w:jc w:val="center"/>
        <w:rPr>
          <w:b/>
          <w:sz w:val="24"/>
        </w:rPr>
      </w:pPr>
      <w:r>
        <w:rPr>
          <w:b/>
          <w:sz w:val="24"/>
        </w:rPr>
        <w:t>ПОЯСНИТЕЛЬНАЯ</w:t>
      </w:r>
      <w:r>
        <w:rPr>
          <w:b/>
          <w:spacing w:val="-5"/>
          <w:sz w:val="24"/>
        </w:rPr>
        <w:t xml:space="preserve"> </w:t>
      </w:r>
      <w:r>
        <w:rPr>
          <w:b/>
          <w:spacing w:val="-2"/>
          <w:sz w:val="24"/>
        </w:rPr>
        <w:t>ЗАПИСКА</w:t>
      </w:r>
    </w:p>
    <w:p w:rsidR="002F49BA" w:rsidRDefault="00263745">
      <w:pPr>
        <w:spacing w:before="2" w:line="275" w:lineRule="exact"/>
        <w:ind w:left="4531"/>
        <w:rPr>
          <w:b/>
          <w:sz w:val="24"/>
        </w:rPr>
      </w:pPr>
      <w:r>
        <w:rPr>
          <w:b/>
          <w:sz w:val="24"/>
        </w:rPr>
        <w:t xml:space="preserve">к учебному </w:t>
      </w:r>
      <w:r>
        <w:rPr>
          <w:b/>
          <w:spacing w:val="-2"/>
          <w:sz w:val="24"/>
        </w:rPr>
        <w:t>плану</w:t>
      </w:r>
    </w:p>
    <w:p w:rsidR="002F49BA" w:rsidRDefault="00263745">
      <w:pPr>
        <w:ind w:left="2491" w:right="2085" w:firstLine="609"/>
        <w:rPr>
          <w:b/>
          <w:sz w:val="24"/>
        </w:rPr>
      </w:pPr>
      <w:r>
        <w:rPr>
          <w:b/>
          <w:sz w:val="24"/>
        </w:rPr>
        <w:t>основной общеобразовательной программы основного</w:t>
      </w:r>
      <w:r>
        <w:rPr>
          <w:b/>
          <w:spacing w:val="-5"/>
          <w:sz w:val="24"/>
        </w:rPr>
        <w:t xml:space="preserve"> </w:t>
      </w:r>
      <w:r>
        <w:rPr>
          <w:b/>
          <w:sz w:val="24"/>
        </w:rPr>
        <w:t>общего</w:t>
      </w:r>
      <w:r>
        <w:rPr>
          <w:b/>
          <w:spacing w:val="-5"/>
          <w:sz w:val="24"/>
        </w:rPr>
        <w:t xml:space="preserve"> </w:t>
      </w:r>
      <w:r>
        <w:rPr>
          <w:b/>
          <w:sz w:val="24"/>
        </w:rPr>
        <w:t>образования</w:t>
      </w:r>
      <w:r>
        <w:rPr>
          <w:b/>
          <w:spacing w:val="-6"/>
          <w:sz w:val="24"/>
        </w:rPr>
        <w:t xml:space="preserve"> </w:t>
      </w:r>
      <w:r>
        <w:rPr>
          <w:b/>
          <w:sz w:val="24"/>
        </w:rPr>
        <w:t>в</w:t>
      </w:r>
      <w:r>
        <w:rPr>
          <w:b/>
          <w:spacing w:val="-9"/>
          <w:sz w:val="24"/>
        </w:rPr>
        <w:t xml:space="preserve"> </w:t>
      </w:r>
      <w:r>
        <w:rPr>
          <w:b/>
          <w:sz w:val="24"/>
        </w:rPr>
        <w:t>соответствии</w:t>
      </w:r>
      <w:r>
        <w:rPr>
          <w:b/>
          <w:spacing w:val="-5"/>
          <w:sz w:val="24"/>
        </w:rPr>
        <w:t xml:space="preserve"> </w:t>
      </w:r>
      <w:r>
        <w:rPr>
          <w:b/>
          <w:sz w:val="24"/>
        </w:rPr>
        <w:t>с</w:t>
      </w:r>
      <w:r>
        <w:rPr>
          <w:b/>
          <w:spacing w:val="-10"/>
          <w:sz w:val="24"/>
        </w:rPr>
        <w:t xml:space="preserve"> </w:t>
      </w:r>
      <w:r>
        <w:rPr>
          <w:b/>
          <w:sz w:val="24"/>
        </w:rPr>
        <w:t>ФГОС</w:t>
      </w:r>
    </w:p>
    <w:p w:rsidR="002F49BA" w:rsidRDefault="00263745">
      <w:pPr>
        <w:ind w:left="4080" w:right="2085" w:hanging="1941"/>
        <w:rPr>
          <w:b/>
          <w:sz w:val="24"/>
        </w:rPr>
      </w:pPr>
      <w:r>
        <w:rPr>
          <w:b/>
          <w:sz w:val="24"/>
        </w:rPr>
        <w:t>МОУ</w:t>
      </w:r>
      <w:r>
        <w:rPr>
          <w:b/>
          <w:spacing w:val="-7"/>
          <w:sz w:val="24"/>
        </w:rPr>
        <w:t xml:space="preserve"> </w:t>
      </w:r>
      <w:r>
        <w:rPr>
          <w:b/>
          <w:sz w:val="24"/>
        </w:rPr>
        <w:t>Вешкельская</w:t>
      </w:r>
      <w:r>
        <w:rPr>
          <w:b/>
          <w:spacing w:val="-9"/>
          <w:sz w:val="24"/>
        </w:rPr>
        <w:t xml:space="preserve"> </w:t>
      </w:r>
      <w:r>
        <w:rPr>
          <w:b/>
          <w:sz w:val="24"/>
        </w:rPr>
        <w:t>средняя</w:t>
      </w:r>
      <w:r>
        <w:rPr>
          <w:b/>
          <w:spacing w:val="-9"/>
          <w:sz w:val="24"/>
        </w:rPr>
        <w:t xml:space="preserve"> </w:t>
      </w:r>
      <w:r>
        <w:rPr>
          <w:b/>
          <w:sz w:val="24"/>
        </w:rPr>
        <w:t>школа на 202</w:t>
      </w:r>
      <w:r w:rsidR="00E34555">
        <w:rPr>
          <w:b/>
          <w:sz w:val="24"/>
        </w:rPr>
        <w:t>5</w:t>
      </w:r>
      <w:r>
        <w:rPr>
          <w:b/>
          <w:sz w:val="24"/>
        </w:rPr>
        <w:t>-202</w:t>
      </w:r>
      <w:r w:rsidR="00E34555">
        <w:rPr>
          <w:b/>
          <w:sz w:val="24"/>
        </w:rPr>
        <w:t>6</w:t>
      </w:r>
      <w:r>
        <w:rPr>
          <w:b/>
          <w:sz w:val="24"/>
        </w:rPr>
        <w:t xml:space="preserve"> учебный год.</w:t>
      </w:r>
    </w:p>
    <w:p w:rsidR="002F49BA" w:rsidRDefault="002F49BA">
      <w:pPr>
        <w:pStyle w:val="a3"/>
        <w:ind w:left="0"/>
        <w:jc w:val="left"/>
        <w:rPr>
          <w:b/>
        </w:rPr>
      </w:pPr>
    </w:p>
    <w:p w:rsidR="002F49BA" w:rsidRDefault="002F49BA">
      <w:pPr>
        <w:pStyle w:val="a3"/>
        <w:spacing w:before="32"/>
        <w:ind w:left="0"/>
        <w:jc w:val="left"/>
        <w:rPr>
          <w:b/>
        </w:rPr>
      </w:pPr>
    </w:p>
    <w:p w:rsidR="002F49BA" w:rsidRDefault="00263745">
      <w:pPr>
        <w:pStyle w:val="a3"/>
        <w:ind w:left="1117" w:right="1253" w:firstLine="566"/>
      </w:pPr>
      <w:r>
        <w:t>Учебный план основного общего образования является основным организационным механизмом реализации основной общеобразовательной программы основного общего образования, целью которой является обеспечение планируемых результатов по достижению выпускником целевых установок,</w:t>
      </w:r>
      <w:r>
        <w:rPr>
          <w:spacing w:val="40"/>
        </w:rPr>
        <w:t xml:space="preserve"> </w:t>
      </w:r>
      <w:r>
        <w:t>знаний, умений, компетенций и компетентностей, определяемых личностными, семейными, общественными, государственными потребностями и возможностями обучающегося школьного возраста, индивидуальными особенностями его развития и состояния здоровья.</w:t>
      </w:r>
    </w:p>
    <w:p w:rsidR="002F49BA" w:rsidRDefault="00263745">
      <w:pPr>
        <w:pStyle w:val="a3"/>
        <w:spacing w:before="1"/>
        <w:ind w:left="1117" w:right="1242" w:firstLine="566"/>
      </w:pPr>
      <w:r>
        <w:t>Учебный план основной общеобразовательной программы основного общего образования МОУ «Вешкельская средняя общеобразовательная школа» для 5 – 9 классов на 202</w:t>
      </w:r>
      <w:r w:rsidR="00E34555">
        <w:t>5</w:t>
      </w:r>
      <w:r>
        <w:t>/202</w:t>
      </w:r>
      <w:r w:rsidR="00E34555">
        <w:t>6</w:t>
      </w:r>
      <w:r>
        <w:t xml:space="preserve"> учебный год сформирован в соответствии со следующими </w:t>
      </w:r>
      <w:r>
        <w:rPr>
          <w:spacing w:val="-2"/>
        </w:rPr>
        <w:t>документами:</w:t>
      </w:r>
    </w:p>
    <w:p w:rsidR="002F49BA" w:rsidRDefault="00263745" w:rsidP="0094109D">
      <w:pPr>
        <w:pStyle w:val="a5"/>
        <w:numPr>
          <w:ilvl w:val="0"/>
          <w:numId w:val="67"/>
        </w:numPr>
        <w:tabs>
          <w:tab w:val="left" w:pos="1682"/>
          <w:tab w:val="left" w:pos="1684"/>
        </w:tabs>
        <w:spacing w:before="4"/>
        <w:ind w:left="1684" w:right="1246" w:hanging="567"/>
        <w:jc w:val="both"/>
        <w:rPr>
          <w:sz w:val="24"/>
        </w:rPr>
      </w:pPr>
      <w:r>
        <w:rPr>
          <w:sz w:val="24"/>
        </w:rPr>
        <w:t>Федеральным Законом РФ от 29.12.2012г. № 273 – ФЗ «Об образовании в Российской Федерации»;</w:t>
      </w:r>
    </w:p>
    <w:p w:rsidR="002F49BA" w:rsidRDefault="00263745" w:rsidP="0094109D">
      <w:pPr>
        <w:pStyle w:val="a5"/>
        <w:numPr>
          <w:ilvl w:val="0"/>
          <w:numId w:val="67"/>
        </w:numPr>
        <w:tabs>
          <w:tab w:val="left" w:pos="1682"/>
          <w:tab w:val="left" w:pos="1684"/>
        </w:tabs>
        <w:spacing w:before="2"/>
        <w:ind w:left="1684" w:right="1241" w:hanging="567"/>
        <w:jc w:val="both"/>
        <w:rPr>
          <w:sz w:val="24"/>
        </w:rPr>
      </w:pPr>
      <w:r>
        <w:rPr>
          <w:sz w:val="24"/>
        </w:rPr>
        <w:t xml:space="preserve">Приказом Министерства Просвещения России от 18.05.2023 № 370 «Об утверждении федеральной образовательной программы основного общего </w:t>
      </w:r>
      <w:r>
        <w:rPr>
          <w:spacing w:val="-2"/>
          <w:sz w:val="24"/>
        </w:rPr>
        <w:t>образования»</w:t>
      </w:r>
    </w:p>
    <w:p w:rsidR="002F49BA" w:rsidRDefault="00263745" w:rsidP="0094109D">
      <w:pPr>
        <w:pStyle w:val="a5"/>
        <w:numPr>
          <w:ilvl w:val="0"/>
          <w:numId w:val="67"/>
        </w:numPr>
        <w:tabs>
          <w:tab w:val="left" w:pos="1684"/>
        </w:tabs>
        <w:spacing w:before="1"/>
        <w:ind w:left="1684" w:right="1187" w:hanging="567"/>
        <w:rPr>
          <w:sz w:val="24"/>
        </w:rPr>
      </w:pPr>
      <w:r>
        <w:rPr>
          <w:sz w:val="24"/>
        </w:rPr>
        <w:t>Приказом Минпросвещения России от 31.05.2021 №287 «Об утверждении федерального</w:t>
      </w:r>
      <w:r>
        <w:rPr>
          <w:spacing w:val="-7"/>
          <w:sz w:val="24"/>
        </w:rPr>
        <w:t xml:space="preserve"> </w:t>
      </w:r>
      <w:r>
        <w:rPr>
          <w:sz w:val="24"/>
        </w:rPr>
        <w:t>государственного</w:t>
      </w:r>
      <w:r>
        <w:rPr>
          <w:spacing w:val="-7"/>
          <w:sz w:val="24"/>
        </w:rPr>
        <w:t xml:space="preserve"> </w:t>
      </w:r>
      <w:r>
        <w:rPr>
          <w:sz w:val="24"/>
        </w:rPr>
        <w:t>образовательного</w:t>
      </w:r>
      <w:r>
        <w:rPr>
          <w:spacing w:val="-7"/>
          <w:sz w:val="24"/>
        </w:rPr>
        <w:t xml:space="preserve"> </w:t>
      </w:r>
      <w:r>
        <w:rPr>
          <w:sz w:val="24"/>
        </w:rPr>
        <w:t>стандарта</w:t>
      </w:r>
      <w:r>
        <w:rPr>
          <w:spacing w:val="-11"/>
          <w:sz w:val="24"/>
        </w:rPr>
        <w:t xml:space="preserve"> </w:t>
      </w:r>
      <w:r>
        <w:rPr>
          <w:sz w:val="24"/>
        </w:rPr>
        <w:t>основного</w:t>
      </w:r>
      <w:r>
        <w:rPr>
          <w:spacing w:val="-11"/>
          <w:sz w:val="24"/>
        </w:rPr>
        <w:t xml:space="preserve"> </w:t>
      </w:r>
      <w:r>
        <w:rPr>
          <w:sz w:val="24"/>
        </w:rPr>
        <w:t xml:space="preserve">общего </w:t>
      </w:r>
      <w:r>
        <w:rPr>
          <w:spacing w:val="-2"/>
          <w:sz w:val="24"/>
        </w:rPr>
        <w:t>образования».</w:t>
      </w:r>
    </w:p>
    <w:p w:rsidR="002F49BA" w:rsidRDefault="00263745" w:rsidP="0094109D">
      <w:pPr>
        <w:pStyle w:val="a5"/>
        <w:numPr>
          <w:ilvl w:val="0"/>
          <w:numId w:val="67"/>
        </w:numPr>
        <w:tabs>
          <w:tab w:val="left" w:pos="1684"/>
        </w:tabs>
        <w:spacing w:before="6"/>
        <w:ind w:left="1684" w:right="1249" w:hanging="567"/>
        <w:rPr>
          <w:sz w:val="24"/>
        </w:rPr>
      </w:pPr>
      <w:r>
        <w:rPr>
          <w:sz w:val="24"/>
        </w:rPr>
        <w:t>Письмо Минобрнауки РФ</w:t>
      </w:r>
      <w:r>
        <w:rPr>
          <w:spacing w:val="-2"/>
          <w:sz w:val="24"/>
        </w:rPr>
        <w:t xml:space="preserve"> </w:t>
      </w:r>
      <w:r>
        <w:rPr>
          <w:sz w:val="24"/>
        </w:rPr>
        <w:t>от 08.10.2010г. № ИК-1494/19«О введении третьего часа физической культуры»;</w:t>
      </w:r>
    </w:p>
    <w:p w:rsidR="002F49BA" w:rsidRDefault="00263745" w:rsidP="0094109D">
      <w:pPr>
        <w:pStyle w:val="a5"/>
        <w:numPr>
          <w:ilvl w:val="0"/>
          <w:numId w:val="67"/>
        </w:numPr>
        <w:tabs>
          <w:tab w:val="left" w:pos="1682"/>
          <w:tab w:val="left" w:pos="1684"/>
        </w:tabs>
        <w:ind w:left="1684" w:right="1255" w:hanging="567"/>
        <w:jc w:val="both"/>
        <w:rPr>
          <w:sz w:val="24"/>
        </w:rPr>
      </w:pPr>
      <w:r>
        <w:rPr>
          <w:sz w:val="24"/>
        </w:rPr>
        <w:t>Письмом Департамента государственной политики в сфере образованияМинобрнауки РФ от 25.05.2015г.№ 08-761 «Об изучении предметных</w:t>
      </w:r>
      <w:r>
        <w:rPr>
          <w:spacing w:val="-8"/>
          <w:sz w:val="24"/>
        </w:rPr>
        <w:t xml:space="preserve"> </w:t>
      </w:r>
      <w:r>
        <w:rPr>
          <w:sz w:val="24"/>
        </w:rPr>
        <w:t>областей:</w:t>
      </w:r>
      <w:r>
        <w:rPr>
          <w:spacing w:val="-3"/>
          <w:sz w:val="24"/>
        </w:rPr>
        <w:t xml:space="preserve"> </w:t>
      </w:r>
      <w:r>
        <w:rPr>
          <w:sz w:val="24"/>
        </w:rPr>
        <w:t>курса «Основы</w:t>
      </w:r>
      <w:r>
        <w:rPr>
          <w:spacing w:val="-2"/>
          <w:sz w:val="24"/>
        </w:rPr>
        <w:t xml:space="preserve"> </w:t>
      </w:r>
      <w:r>
        <w:rPr>
          <w:sz w:val="24"/>
        </w:rPr>
        <w:t>религиозных</w:t>
      </w:r>
      <w:r>
        <w:rPr>
          <w:spacing w:val="-8"/>
          <w:sz w:val="24"/>
        </w:rPr>
        <w:t xml:space="preserve"> </w:t>
      </w:r>
      <w:r>
        <w:rPr>
          <w:sz w:val="24"/>
        </w:rPr>
        <w:t>культур</w:t>
      </w:r>
      <w:r>
        <w:rPr>
          <w:spacing w:val="-3"/>
          <w:sz w:val="24"/>
        </w:rPr>
        <w:t xml:space="preserve"> </w:t>
      </w:r>
      <w:r>
        <w:rPr>
          <w:sz w:val="24"/>
        </w:rPr>
        <w:t>и</w:t>
      </w:r>
      <w:r>
        <w:rPr>
          <w:spacing w:val="-2"/>
          <w:sz w:val="24"/>
        </w:rPr>
        <w:t xml:space="preserve"> </w:t>
      </w:r>
      <w:r>
        <w:rPr>
          <w:sz w:val="24"/>
        </w:rPr>
        <w:t>светской</w:t>
      </w:r>
      <w:r>
        <w:rPr>
          <w:spacing w:val="-2"/>
          <w:sz w:val="24"/>
        </w:rPr>
        <w:t xml:space="preserve"> </w:t>
      </w:r>
      <w:r>
        <w:rPr>
          <w:sz w:val="24"/>
        </w:rPr>
        <w:t>этики» и «Основы духовно-нравственной культуры России»</w:t>
      </w:r>
    </w:p>
    <w:p w:rsidR="002F49BA" w:rsidRDefault="00263745" w:rsidP="0094109D">
      <w:pPr>
        <w:pStyle w:val="a5"/>
        <w:numPr>
          <w:ilvl w:val="0"/>
          <w:numId w:val="67"/>
        </w:numPr>
        <w:tabs>
          <w:tab w:val="left" w:pos="1682"/>
          <w:tab w:val="left" w:pos="1684"/>
        </w:tabs>
        <w:ind w:left="1684" w:right="1253" w:hanging="567"/>
        <w:jc w:val="both"/>
        <w:rPr>
          <w:sz w:val="24"/>
        </w:rPr>
      </w:pPr>
      <w:r>
        <w:rPr>
          <w:sz w:val="24"/>
        </w:rPr>
        <w:t xml:space="preserve">Федеральным государственным образовательным стандартом основного общего образования, утвержденным приказом Министерства просвещения Российской Федерации от 31.05.2022 № 287 «Об утверждении федерального </w:t>
      </w:r>
      <w:r>
        <w:rPr>
          <w:spacing w:val="-2"/>
          <w:sz w:val="24"/>
        </w:rPr>
        <w:t>государственного образовательного стандарта</w:t>
      </w:r>
      <w:r>
        <w:rPr>
          <w:spacing w:val="-6"/>
          <w:sz w:val="24"/>
        </w:rPr>
        <w:t xml:space="preserve"> </w:t>
      </w:r>
      <w:r>
        <w:rPr>
          <w:spacing w:val="-2"/>
          <w:sz w:val="24"/>
        </w:rPr>
        <w:t>основного общего образования»,</w:t>
      </w:r>
    </w:p>
    <w:p w:rsidR="002F49BA" w:rsidRDefault="00263745" w:rsidP="0094109D">
      <w:pPr>
        <w:pStyle w:val="a5"/>
        <w:numPr>
          <w:ilvl w:val="0"/>
          <w:numId w:val="67"/>
        </w:numPr>
        <w:tabs>
          <w:tab w:val="left" w:pos="1684"/>
          <w:tab w:val="left" w:pos="1745"/>
        </w:tabs>
        <w:ind w:left="1684" w:right="1253" w:hanging="567"/>
        <w:jc w:val="both"/>
        <w:rPr>
          <w:sz w:val="24"/>
        </w:rPr>
      </w:pPr>
      <w:r>
        <w:rPr>
          <w:sz w:val="24"/>
        </w:rPr>
        <w:tab/>
        <w:t xml:space="preserve">Приказом от 18.08.2022 № 568 «О внесении изменений в федеральный государственный образовательный стандарт основного общего образования, </w:t>
      </w:r>
      <w:r>
        <w:rPr>
          <w:spacing w:val="-2"/>
          <w:sz w:val="24"/>
        </w:rPr>
        <w:t>утвержденный</w:t>
      </w:r>
      <w:r>
        <w:rPr>
          <w:spacing w:val="-5"/>
          <w:sz w:val="24"/>
        </w:rPr>
        <w:t xml:space="preserve"> </w:t>
      </w:r>
      <w:r>
        <w:rPr>
          <w:spacing w:val="-2"/>
          <w:sz w:val="24"/>
        </w:rPr>
        <w:t>приказом Министерства</w:t>
      </w:r>
      <w:r>
        <w:rPr>
          <w:spacing w:val="-7"/>
          <w:sz w:val="24"/>
        </w:rPr>
        <w:t xml:space="preserve"> </w:t>
      </w:r>
      <w:r>
        <w:rPr>
          <w:spacing w:val="-2"/>
          <w:sz w:val="24"/>
        </w:rPr>
        <w:t>просвещения</w:t>
      </w:r>
      <w:r>
        <w:rPr>
          <w:spacing w:val="-6"/>
          <w:sz w:val="24"/>
        </w:rPr>
        <w:t xml:space="preserve"> </w:t>
      </w:r>
      <w:r>
        <w:rPr>
          <w:spacing w:val="-2"/>
          <w:sz w:val="24"/>
        </w:rPr>
        <w:t>Российской</w:t>
      </w:r>
      <w:r>
        <w:rPr>
          <w:spacing w:val="-5"/>
          <w:sz w:val="24"/>
        </w:rPr>
        <w:t xml:space="preserve"> </w:t>
      </w:r>
      <w:r>
        <w:rPr>
          <w:spacing w:val="-2"/>
          <w:sz w:val="24"/>
        </w:rPr>
        <w:t>Федерации</w:t>
      </w:r>
      <w:r>
        <w:rPr>
          <w:spacing w:val="-10"/>
          <w:sz w:val="24"/>
        </w:rPr>
        <w:t xml:space="preserve"> </w:t>
      </w:r>
      <w:r>
        <w:rPr>
          <w:spacing w:val="-2"/>
          <w:sz w:val="24"/>
        </w:rPr>
        <w:t xml:space="preserve">от </w:t>
      </w:r>
      <w:r>
        <w:rPr>
          <w:sz w:val="24"/>
        </w:rPr>
        <w:t>31 мая 2021 г. № 287»,</w:t>
      </w:r>
    </w:p>
    <w:p w:rsidR="002F49BA" w:rsidRDefault="00263745" w:rsidP="0094109D">
      <w:pPr>
        <w:pStyle w:val="a5"/>
        <w:numPr>
          <w:ilvl w:val="0"/>
          <w:numId w:val="67"/>
        </w:numPr>
        <w:tabs>
          <w:tab w:val="left" w:pos="1682"/>
          <w:tab w:val="left" w:pos="1684"/>
        </w:tabs>
        <w:ind w:left="1684" w:right="1249" w:hanging="567"/>
        <w:jc w:val="both"/>
        <w:rPr>
          <w:sz w:val="24"/>
        </w:rPr>
      </w:pPr>
      <w:r>
        <w:rPr>
          <w:sz w:val="24"/>
        </w:rPr>
        <w:t>Приказом Министерства просвещения Российской Федерации №1028 от 27.12.2023г.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w:t>
      </w:r>
      <w:r>
        <w:rPr>
          <w:spacing w:val="-15"/>
          <w:sz w:val="24"/>
        </w:rPr>
        <w:t xml:space="preserve"> </w:t>
      </w:r>
      <w:r>
        <w:rPr>
          <w:sz w:val="24"/>
        </w:rPr>
        <w:t>стандартов</w:t>
      </w:r>
      <w:r>
        <w:rPr>
          <w:spacing w:val="-15"/>
          <w:sz w:val="24"/>
        </w:rPr>
        <w:t xml:space="preserve"> </w:t>
      </w:r>
      <w:r>
        <w:rPr>
          <w:sz w:val="24"/>
        </w:rPr>
        <w:t>основного</w:t>
      </w:r>
      <w:r>
        <w:rPr>
          <w:spacing w:val="-15"/>
          <w:sz w:val="24"/>
        </w:rPr>
        <w:t xml:space="preserve"> </w:t>
      </w:r>
      <w:r>
        <w:rPr>
          <w:sz w:val="24"/>
        </w:rPr>
        <w:t>общего</w:t>
      </w:r>
      <w:r>
        <w:rPr>
          <w:spacing w:val="-15"/>
          <w:sz w:val="24"/>
        </w:rPr>
        <w:t xml:space="preserve"> </w:t>
      </w:r>
      <w:r>
        <w:rPr>
          <w:sz w:val="24"/>
        </w:rPr>
        <w:t>образования</w:t>
      </w:r>
      <w:r>
        <w:rPr>
          <w:spacing w:val="-15"/>
          <w:sz w:val="24"/>
        </w:rPr>
        <w:t xml:space="preserve"> </w:t>
      </w:r>
      <w:r>
        <w:rPr>
          <w:sz w:val="24"/>
        </w:rPr>
        <w:t>и</w:t>
      </w:r>
      <w:r>
        <w:rPr>
          <w:spacing w:val="-15"/>
          <w:sz w:val="24"/>
        </w:rPr>
        <w:t xml:space="preserve"> </w:t>
      </w:r>
      <w:r>
        <w:rPr>
          <w:sz w:val="24"/>
        </w:rPr>
        <w:t>среднего</w:t>
      </w:r>
      <w:r>
        <w:rPr>
          <w:spacing w:val="-15"/>
          <w:sz w:val="24"/>
        </w:rPr>
        <w:t xml:space="preserve"> </w:t>
      </w:r>
      <w:r>
        <w:rPr>
          <w:sz w:val="24"/>
        </w:rPr>
        <w:t xml:space="preserve">общего </w:t>
      </w:r>
      <w:r>
        <w:rPr>
          <w:spacing w:val="-2"/>
          <w:sz w:val="24"/>
        </w:rPr>
        <w:t>образования»,</w:t>
      </w:r>
    </w:p>
    <w:p w:rsidR="002F49BA" w:rsidRDefault="002F49BA">
      <w:pPr>
        <w:sectPr w:rsidR="002F49BA">
          <w:footerReference w:type="default" r:id="rId23"/>
          <w:pgSz w:w="11910" w:h="16840"/>
          <w:pgMar w:top="960" w:right="0" w:bottom="280" w:left="880" w:header="0" w:footer="0" w:gutter="0"/>
          <w:cols w:space="720"/>
        </w:sectPr>
      </w:pPr>
    </w:p>
    <w:p w:rsidR="002F49BA" w:rsidRDefault="00263745" w:rsidP="0094109D">
      <w:pPr>
        <w:pStyle w:val="a5"/>
        <w:numPr>
          <w:ilvl w:val="0"/>
          <w:numId w:val="67"/>
        </w:numPr>
        <w:tabs>
          <w:tab w:val="left" w:pos="1684"/>
          <w:tab w:val="left" w:pos="1740"/>
        </w:tabs>
        <w:spacing w:before="89"/>
        <w:ind w:left="1684" w:right="1251" w:hanging="567"/>
        <w:jc w:val="both"/>
        <w:rPr>
          <w:sz w:val="24"/>
        </w:rPr>
      </w:pPr>
      <w:r>
        <w:rPr>
          <w:sz w:val="24"/>
        </w:rPr>
        <w:lastRenderedPageBreak/>
        <w:tab/>
        <w:t>приказом Министерства просвещения Российской Федерации №31 от 22.01.2024г.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w:t>
      </w:r>
    </w:p>
    <w:p w:rsidR="002F49BA" w:rsidRDefault="00263745" w:rsidP="0094109D">
      <w:pPr>
        <w:pStyle w:val="a5"/>
        <w:numPr>
          <w:ilvl w:val="0"/>
          <w:numId w:val="67"/>
        </w:numPr>
        <w:tabs>
          <w:tab w:val="left" w:pos="1684"/>
          <w:tab w:val="left" w:pos="1740"/>
        </w:tabs>
        <w:ind w:left="1684" w:right="1251" w:hanging="567"/>
        <w:jc w:val="both"/>
        <w:rPr>
          <w:sz w:val="24"/>
        </w:rPr>
      </w:pPr>
      <w:r>
        <w:rPr>
          <w:sz w:val="24"/>
        </w:rPr>
        <w:tab/>
        <w:t xml:space="preserve">приказом Министерства просвещения Российской Федерации №62 от 01.02.2024г. «О внесении изменений в некоторые приказы Министерства просвещения Российской Федерации, касающиеся федеральных образовательных программ основного общего образования и среднего общего </w:t>
      </w:r>
      <w:r>
        <w:rPr>
          <w:spacing w:val="-2"/>
          <w:sz w:val="24"/>
        </w:rPr>
        <w:t>образования»,</w:t>
      </w:r>
    </w:p>
    <w:p w:rsidR="002F49BA" w:rsidRDefault="00263745" w:rsidP="0094109D">
      <w:pPr>
        <w:pStyle w:val="a5"/>
        <w:numPr>
          <w:ilvl w:val="0"/>
          <w:numId w:val="67"/>
        </w:numPr>
        <w:tabs>
          <w:tab w:val="left" w:pos="1682"/>
          <w:tab w:val="left" w:pos="1684"/>
        </w:tabs>
        <w:ind w:left="1684" w:right="1253" w:hanging="567"/>
        <w:jc w:val="both"/>
        <w:rPr>
          <w:sz w:val="24"/>
        </w:rPr>
      </w:pPr>
      <w:r>
        <w:rPr>
          <w:sz w:val="24"/>
        </w:rPr>
        <w:t>приказом Министерства просвещения Российской Федерации №171 от 19.03.2024г. «О внесении изменений в некоторые приказы Министерства просвещения Российской Федерации, касающиеся федеральных образовательных</w:t>
      </w:r>
      <w:r>
        <w:rPr>
          <w:spacing w:val="-15"/>
          <w:sz w:val="24"/>
        </w:rPr>
        <w:t xml:space="preserve"> </w:t>
      </w:r>
      <w:r>
        <w:rPr>
          <w:sz w:val="24"/>
        </w:rPr>
        <w:t>программ</w:t>
      </w:r>
      <w:r>
        <w:rPr>
          <w:spacing w:val="-15"/>
          <w:sz w:val="24"/>
        </w:rPr>
        <w:t xml:space="preserve"> </w:t>
      </w:r>
      <w:r>
        <w:rPr>
          <w:sz w:val="24"/>
        </w:rPr>
        <w:t>начального</w:t>
      </w:r>
      <w:r>
        <w:rPr>
          <w:spacing w:val="-15"/>
          <w:sz w:val="24"/>
        </w:rPr>
        <w:t xml:space="preserve"> </w:t>
      </w:r>
      <w:r>
        <w:rPr>
          <w:sz w:val="24"/>
        </w:rPr>
        <w:t>общего</w:t>
      </w:r>
      <w:r>
        <w:rPr>
          <w:spacing w:val="-15"/>
          <w:sz w:val="24"/>
        </w:rPr>
        <w:t xml:space="preserve"> </w:t>
      </w:r>
      <w:r>
        <w:rPr>
          <w:sz w:val="24"/>
        </w:rPr>
        <w:t>образования,</w:t>
      </w:r>
      <w:r>
        <w:rPr>
          <w:spacing w:val="-15"/>
          <w:sz w:val="24"/>
        </w:rPr>
        <w:t xml:space="preserve"> </w:t>
      </w:r>
      <w:r>
        <w:rPr>
          <w:sz w:val="24"/>
        </w:rPr>
        <w:t>основного</w:t>
      </w:r>
      <w:r>
        <w:rPr>
          <w:spacing w:val="-15"/>
          <w:sz w:val="24"/>
        </w:rPr>
        <w:t xml:space="preserve"> </w:t>
      </w:r>
      <w:r>
        <w:rPr>
          <w:sz w:val="24"/>
        </w:rPr>
        <w:t>общего образования и среднего общего образования»,</w:t>
      </w:r>
    </w:p>
    <w:p w:rsidR="002F49BA" w:rsidRDefault="00263745" w:rsidP="0094109D">
      <w:pPr>
        <w:pStyle w:val="a5"/>
        <w:numPr>
          <w:ilvl w:val="0"/>
          <w:numId w:val="67"/>
        </w:numPr>
        <w:tabs>
          <w:tab w:val="left" w:pos="1682"/>
          <w:tab w:val="left" w:pos="1684"/>
        </w:tabs>
        <w:spacing w:before="3"/>
        <w:ind w:left="1684" w:right="1250" w:hanging="567"/>
        <w:jc w:val="both"/>
        <w:rPr>
          <w:sz w:val="24"/>
        </w:rPr>
      </w:pPr>
      <w:r>
        <w:rPr>
          <w:sz w:val="24"/>
        </w:rPr>
        <w:t>Постановлением Правительства РФ №556 от 30.04.2024г. «Об утверждении перечня мероприятий по оценке качества образования»,</w:t>
      </w:r>
    </w:p>
    <w:p w:rsidR="002F49BA" w:rsidRDefault="002F49BA">
      <w:pPr>
        <w:pStyle w:val="a3"/>
        <w:ind w:left="0"/>
        <w:jc w:val="left"/>
      </w:pPr>
    </w:p>
    <w:p w:rsidR="002F49BA" w:rsidRDefault="002F49BA">
      <w:pPr>
        <w:pStyle w:val="a3"/>
        <w:ind w:left="0"/>
        <w:jc w:val="left"/>
      </w:pPr>
    </w:p>
    <w:p w:rsidR="002F49BA" w:rsidRDefault="00263745">
      <w:pPr>
        <w:pStyle w:val="a3"/>
        <w:ind w:left="1117" w:right="1261" w:firstLine="566"/>
      </w:pPr>
      <w:r>
        <w:t>Учебный план соответствует действующему законодательству Российской Федерации в области образования, обеспечивает исполнение федеральных государственных образовательных стандартов основного общего образования.</w:t>
      </w:r>
    </w:p>
    <w:p w:rsidR="00B53D00" w:rsidRDefault="00263745">
      <w:pPr>
        <w:pStyle w:val="a3"/>
        <w:spacing w:before="4"/>
        <w:ind w:left="1117" w:right="1247" w:firstLine="566"/>
        <w:rPr>
          <w:spacing w:val="-1"/>
        </w:rPr>
      </w:pPr>
      <w:r>
        <w:t>Учебный план призван обеспечить реализацию целей и задач образования, которые определены ФЗ «Об образовании в Российской Федерации», основной образовательной программой</w:t>
      </w:r>
      <w:r>
        <w:rPr>
          <w:spacing w:val="-2"/>
        </w:rPr>
        <w:t xml:space="preserve"> </w:t>
      </w:r>
      <w:r>
        <w:t>основного</w:t>
      </w:r>
      <w:r>
        <w:rPr>
          <w:spacing w:val="-3"/>
        </w:rPr>
        <w:t xml:space="preserve"> </w:t>
      </w:r>
      <w:r w:rsidR="00B53D00">
        <w:t>общего образования М</w:t>
      </w:r>
      <w:r>
        <w:t>ОУ</w:t>
      </w:r>
      <w:r>
        <w:rPr>
          <w:spacing w:val="-1"/>
        </w:rPr>
        <w:t xml:space="preserve"> </w:t>
      </w:r>
    </w:p>
    <w:p w:rsidR="002F49BA" w:rsidRDefault="00B53D00">
      <w:pPr>
        <w:pStyle w:val="a3"/>
        <w:spacing w:before="4"/>
        <w:ind w:left="1117" w:right="1247" w:firstLine="566"/>
      </w:pPr>
      <w:r>
        <w:rPr>
          <w:spacing w:val="-1"/>
        </w:rPr>
        <w:t>Вешкель</w:t>
      </w:r>
      <w:r w:rsidR="00263745">
        <w:t>ская средняя школа, Уставом образовательной организации.</w:t>
      </w:r>
    </w:p>
    <w:p w:rsidR="002F49BA" w:rsidRDefault="00263745">
      <w:pPr>
        <w:pStyle w:val="a3"/>
        <w:ind w:left="1117" w:right="1243" w:firstLine="542"/>
      </w:pPr>
      <w:r>
        <w:t>Учебный план</w:t>
      </w:r>
      <w:r>
        <w:rPr>
          <w:spacing w:val="-1"/>
        </w:rPr>
        <w:t xml:space="preserve"> </w:t>
      </w:r>
      <w:r>
        <w:t>обеспечивает выполнение гигиенических требований к режиму образовательного процесса, установленных СП 2.4.3648 - 20 «Санитарно- эпидемиологические требования к организациям воспитания и обучения, отдыха и оздоровления детей и молодежи», утвержденных постановлением Главного государственного санитарного</w:t>
      </w:r>
      <w:r>
        <w:rPr>
          <w:spacing w:val="-2"/>
        </w:rPr>
        <w:t xml:space="preserve"> </w:t>
      </w:r>
      <w:r>
        <w:t>врача</w:t>
      </w:r>
      <w:r>
        <w:rPr>
          <w:spacing w:val="-3"/>
        </w:rPr>
        <w:t xml:space="preserve"> </w:t>
      </w:r>
      <w:r>
        <w:t>Российской</w:t>
      </w:r>
      <w:r>
        <w:rPr>
          <w:spacing w:val="-2"/>
        </w:rPr>
        <w:t xml:space="preserve"> </w:t>
      </w:r>
      <w:r>
        <w:t>Федерации</w:t>
      </w:r>
      <w:r>
        <w:rPr>
          <w:spacing w:val="-6"/>
        </w:rPr>
        <w:t xml:space="preserve"> </w:t>
      </w:r>
      <w:r>
        <w:t>от</w:t>
      </w:r>
      <w:r>
        <w:rPr>
          <w:spacing w:val="-2"/>
        </w:rPr>
        <w:t xml:space="preserve"> </w:t>
      </w:r>
      <w:r>
        <w:t>28.09.2020г.</w:t>
      </w:r>
      <w:r>
        <w:rPr>
          <w:spacing w:val="-5"/>
        </w:rPr>
        <w:t xml:space="preserve"> </w:t>
      </w:r>
      <w:r>
        <w:t>№</w:t>
      </w:r>
      <w:r>
        <w:rPr>
          <w:spacing w:val="-2"/>
        </w:rPr>
        <w:t xml:space="preserve"> </w:t>
      </w:r>
      <w:r>
        <w:t>28,</w:t>
      </w:r>
      <w:r>
        <w:rPr>
          <w:spacing w:val="-1"/>
        </w:rPr>
        <w:t xml:space="preserve"> </w:t>
      </w:r>
      <w:r>
        <w:t>и СанПиН 1.2.3685 – 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28.01.2021г. № 2. Предусматривает 5-летний нормативный срок освоения образовательной программы основного общего образования на уровне основного общего образования.</w:t>
      </w:r>
    </w:p>
    <w:p w:rsidR="002F49BA" w:rsidRDefault="00263745">
      <w:pPr>
        <w:pStyle w:val="a3"/>
        <w:spacing w:before="4"/>
        <w:ind w:left="1117" w:right="1238" w:firstLine="542"/>
      </w:pPr>
      <w:r>
        <w:t>Для обучающихся при получении основного общего образования установлена 5-дневная учебная неделя. Продолжительность учебного года составляет 34 учебных недели. Продолжительность каникул в течение учебного года составляет 30 календарных дней.</w:t>
      </w:r>
    </w:p>
    <w:p w:rsidR="002F49BA" w:rsidRDefault="00263745">
      <w:pPr>
        <w:pStyle w:val="a3"/>
        <w:ind w:right="854"/>
      </w:pPr>
      <w:r>
        <w:t>Предельно допустимая аудиторная учебная нагрузка при пятидневной учебной неделе для обучающихся</w:t>
      </w:r>
      <w:r>
        <w:rPr>
          <w:spacing w:val="34"/>
        </w:rPr>
        <w:t xml:space="preserve">  </w:t>
      </w:r>
      <w:r>
        <w:t>5</w:t>
      </w:r>
      <w:r>
        <w:rPr>
          <w:spacing w:val="34"/>
        </w:rPr>
        <w:t xml:space="preserve">  </w:t>
      </w:r>
      <w:r>
        <w:t>класса</w:t>
      </w:r>
      <w:r>
        <w:rPr>
          <w:spacing w:val="33"/>
        </w:rPr>
        <w:t xml:space="preserve">  </w:t>
      </w:r>
      <w:r>
        <w:t>составляет</w:t>
      </w:r>
      <w:r>
        <w:rPr>
          <w:spacing w:val="33"/>
        </w:rPr>
        <w:t xml:space="preserve">  </w:t>
      </w:r>
      <w:r>
        <w:t>29</w:t>
      </w:r>
      <w:r>
        <w:rPr>
          <w:spacing w:val="34"/>
        </w:rPr>
        <w:t xml:space="preserve">  </w:t>
      </w:r>
      <w:r>
        <w:t>часов,</w:t>
      </w:r>
      <w:r>
        <w:rPr>
          <w:spacing w:val="35"/>
        </w:rPr>
        <w:t xml:space="preserve">  </w:t>
      </w:r>
      <w:r>
        <w:t>для</w:t>
      </w:r>
      <w:r>
        <w:rPr>
          <w:spacing w:val="32"/>
        </w:rPr>
        <w:t xml:space="preserve">  </w:t>
      </w:r>
      <w:r>
        <w:t>6</w:t>
      </w:r>
      <w:r>
        <w:rPr>
          <w:spacing w:val="34"/>
        </w:rPr>
        <w:t xml:space="preserve">  </w:t>
      </w:r>
      <w:r>
        <w:t>класса</w:t>
      </w:r>
      <w:r>
        <w:rPr>
          <w:spacing w:val="34"/>
        </w:rPr>
        <w:t xml:space="preserve">  </w:t>
      </w:r>
      <w:r>
        <w:t>составляет</w:t>
      </w:r>
      <w:r>
        <w:rPr>
          <w:spacing w:val="34"/>
        </w:rPr>
        <w:t xml:space="preserve">  </w:t>
      </w:r>
      <w:r>
        <w:t>30</w:t>
      </w:r>
      <w:r>
        <w:rPr>
          <w:spacing w:val="32"/>
        </w:rPr>
        <w:t xml:space="preserve">  </w:t>
      </w:r>
      <w:r>
        <w:rPr>
          <w:spacing w:val="-2"/>
        </w:rPr>
        <w:t>часов,</w:t>
      </w:r>
    </w:p>
    <w:p w:rsidR="002F49BA" w:rsidRDefault="00263745">
      <w:pPr>
        <w:pStyle w:val="a3"/>
        <w:ind w:right="846"/>
      </w:pPr>
      <w:r>
        <w:t>обучающихся 7 класса – 32 часа, для обучающихся 8 и 9 классов – 33 часа. Образовательная недельная нагрузка равномерно распределена в течение учебной недели, при этом объем максимальной допустимой нагрузки</w:t>
      </w:r>
      <w:r w:rsidR="00B53D00">
        <w:t xml:space="preserve"> </w:t>
      </w:r>
      <w:r>
        <w:t>в течение</w:t>
      </w:r>
      <w:r w:rsidR="00B53D00">
        <w:t xml:space="preserve"> </w:t>
      </w:r>
      <w:r>
        <w:t>дня для</w:t>
      </w:r>
      <w:r w:rsidR="00B53D00">
        <w:t xml:space="preserve"> </w:t>
      </w:r>
      <w:r>
        <w:t>обучающихся 6 класса составляет не</w:t>
      </w:r>
      <w:r w:rsidR="00B53D00">
        <w:t xml:space="preserve"> </w:t>
      </w:r>
      <w:r>
        <w:t>более 6</w:t>
      </w:r>
      <w:r w:rsidR="00B53D00">
        <w:t xml:space="preserve"> </w:t>
      </w:r>
      <w:r>
        <w:t>уроков, для обучающихся 7 –9 классов – не более 7 уроков. Продолжительность урока – 40 минут.</w:t>
      </w:r>
    </w:p>
    <w:p w:rsidR="002F49BA" w:rsidRDefault="00263745">
      <w:pPr>
        <w:pStyle w:val="a3"/>
        <w:spacing w:before="61"/>
        <w:ind w:left="1117" w:right="1257" w:firstLine="542"/>
      </w:pPr>
      <w:r>
        <w:t xml:space="preserve">Учебный план составлен </w:t>
      </w:r>
      <w:r w:rsidR="00B256C7">
        <w:t>в соответствии с федеральным государственным образовательным стандартом основного общего образования и ФОП ООО.</w:t>
      </w:r>
      <w:r>
        <w:t xml:space="preserve"> </w:t>
      </w:r>
      <w:r w:rsidR="00B256C7">
        <w:t>Ф</w:t>
      </w:r>
      <w:r>
        <w:t>иксирует общий объем нагрузки, максимальный объем аудиторной нагрузки обучающихся, состав и структуру предметных областей, распределяет</w:t>
      </w:r>
      <w:r>
        <w:rPr>
          <w:spacing w:val="40"/>
        </w:rPr>
        <w:t xml:space="preserve"> </w:t>
      </w:r>
      <w:r>
        <w:t>учебное</w:t>
      </w:r>
      <w:r>
        <w:rPr>
          <w:spacing w:val="40"/>
        </w:rPr>
        <w:t xml:space="preserve"> </w:t>
      </w:r>
      <w:r>
        <w:t>время,</w:t>
      </w:r>
      <w:r>
        <w:rPr>
          <w:spacing w:val="35"/>
        </w:rPr>
        <w:t xml:space="preserve"> </w:t>
      </w:r>
      <w:r>
        <w:t>отводимое</w:t>
      </w:r>
      <w:r>
        <w:rPr>
          <w:spacing w:val="36"/>
        </w:rPr>
        <w:t xml:space="preserve"> </w:t>
      </w:r>
      <w:r>
        <w:t>на</w:t>
      </w:r>
      <w:r>
        <w:rPr>
          <w:spacing w:val="31"/>
        </w:rPr>
        <w:t xml:space="preserve"> </w:t>
      </w:r>
      <w:r>
        <w:t>освоение</w:t>
      </w:r>
      <w:r>
        <w:rPr>
          <w:spacing w:val="40"/>
        </w:rPr>
        <w:t xml:space="preserve"> </w:t>
      </w:r>
      <w:r>
        <w:t>содержания</w:t>
      </w:r>
      <w:r>
        <w:rPr>
          <w:spacing w:val="32"/>
        </w:rPr>
        <w:t xml:space="preserve"> </w:t>
      </w:r>
      <w:r>
        <w:t>образования</w:t>
      </w:r>
      <w:r>
        <w:rPr>
          <w:spacing w:val="37"/>
        </w:rPr>
        <w:t xml:space="preserve"> </w:t>
      </w:r>
      <w:r>
        <w:t>по</w:t>
      </w:r>
    </w:p>
    <w:p w:rsidR="002F49BA" w:rsidRDefault="002F49BA">
      <w:pPr>
        <w:sectPr w:rsidR="002F49BA">
          <w:footerReference w:type="default" r:id="rId24"/>
          <w:pgSz w:w="11910" w:h="16840"/>
          <w:pgMar w:top="880" w:right="0" w:bottom="280" w:left="880" w:header="0" w:footer="0" w:gutter="0"/>
          <w:cols w:space="720"/>
        </w:sectPr>
      </w:pPr>
    </w:p>
    <w:p w:rsidR="002F49BA" w:rsidRDefault="00263745">
      <w:pPr>
        <w:pStyle w:val="a3"/>
        <w:spacing w:before="67" w:line="275" w:lineRule="exact"/>
        <w:ind w:left="1117"/>
      </w:pPr>
      <w:r>
        <w:lastRenderedPageBreak/>
        <w:t>классам</w:t>
      </w:r>
      <w:r>
        <w:rPr>
          <w:spacing w:val="-2"/>
        </w:rPr>
        <w:t xml:space="preserve"> </w:t>
      </w:r>
      <w:r>
        <w:t>и</w:t>
      </w:r>
      <w:r>
        <w:rPr>
          <w:spacing w:val="-2"/>
        </w:rPr>
        <w:t xml:space="preserve"> </w:t>
      </w:r>
      <w:r>
        <w:t>учебным</w:t>
      </w:r>
      <w:r>
        <w:rPr>
          <w:spacing w:val="-2"/>
        </w:rPr>
        <w:t xml:space="preserve"> предметам.</w:t>
      </w:r>
    </w:p>
    <w:p w:rsidR="002F49BA" w:rsidRDefault="00263745">
      <w:pPr>
        <w:pStyle w:val="a3"/>
        <w:spacing w:before="1"/>
        <w:ind w:left="1117" w:right="1263" w:firstLine="542"/>
      </w:pPr>
      <w:r>
        <w:t>Учебный план состоит из двух частей: обязательной части и части, формируемой участниками образовательных отношений.</w:t>
      </w:r>
    </w:p>
    <w:p w:rsidR="002F49BA" w:rsidRDefault="00263745">
      <w:pPr>
        <w:pStyle w:val="a3"/>
        <w:spacing w:before="4"/>
        <w:ind w:left="1117" w:right="1248" w:firstLine="566"/>
      </w:pPr>
      <w:r>
        <w:t>Обязательная часть учебного плана определяет состав учебных предметов обязательных предметных областей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классам(годам) обучения.</w:t>
      </w:r>
    </w:p>
    <w:p w:rsidR="002F49BA" w:rsidRDefault="00263745">
      <w:pPr>
        <w:pStyle w:val="a3"/>
        <w:spacing w:before="3"/>
        <w:ind w:left="1117" w:right="1256" w:firstLine="566"/>
      </w:pPr>
      <w:r>
        <w:t>Обязательная часть учебного плана состоит из десяти предметных областей, изучение которых обеспечивает освоение основной образовательной программы основного общего образования с учетом общих требований ФГОС ООО, формирование гражданской идентичности школьников, их приобщение к общекультурным и национальным ценностям, информационным технологиям, готовность</w:t>
      </w:r>
      <w:r>
        <w:rPr>
          <w:spacing w:val="-4"/>
        </w:rPr>
        <w:t xml:space="preserve"> </w:t>
      </w:r>
      <w:r>
        <w:t>к</w:t>
      </w:r>
      <w:r>
        <w:rPr>
          <w:spacing w:val="-3"/>
        </w:rPr>
        <w:t xml:space="preserve"> </w:t>
      </w:r>
      <w:r>
        <w:t>продолжению</w:t>
      </w:r>
      <w:r>
        <w:rPr>
          <w:spacing w:val="-8"/>
        </w:rPr>
        <w:t xml:space="preserve"> </w:t>
      </w:r>
      <w:r>
        <w:t>образования</w:t>
      </w:r>
      <w:r>
        <w:rPr>
          <w:spacing w:val="-1"/>
        </w:rPr>
        <w:t xml:space="preserve"> </w:t>
      </w:r>
      <w:r>
        <w:t>в</w:t>
      </w:r>
      <w:r>
        <w:rPr>
          <w:spacing w:val="-4"/>
        </w:rPr>
        <w:t xml:space="preserve"> </w:t>
      </w:r>
      <w:r>
        <w:t>старшей школе,</w:t>
      </w:r>
      <w:r>
        <w:rPr>
          <w:spacing w:val="-4"/>
        </w:rPr>
        <w:t xml:space="preserve"> </w:t>
      </w:r>
      <w:r>
        <w:t>формирование</w:t>
      </w:r>
      <w:r>
        <w:rPr>
          <w:spacing w:val="-2"/>
        </w:rPr>
        <w:t xml:space="preserve"> </w:t>
      </w:r>
      <w:r>
        <w:t>здорового образа</w:t>
      </w:r>
      <w:r>
        <w:rPr>
          <w:spacing w:val="-4"/>
        </w:rPr>
        <w:t xml:space="preserve"> </w:t>
      </w:r>
      <w:r>
        <w:t>жизни,</w:t>
      </w:r>
      <w:r>
        <w:rPr>
          <w:spacing w:val="-1"/>
        </w:rPr>
        <w:t xml:space="preserve"> </w:t>
      </w:r>
      <w:r>
        <w:t>знаний</w:t>
      </w:r>
      <w:r>
        <w:rPr>
          <w:spacing w:val="-2"/>
        </w:rPr>
        <w:t xml:space="preserve"> </w:t>
      </w:r>
      <w:r>
        <w:t>поведения в</w:t>
      </w:r>
      <w:r>
        <w:rPr>
          <w:spacing w:val="-1"/>
        </w:rPr>
        <w:t xml:space="preserve"> </w:t>
      </w:r>
      <w:r>
        <w:t>экстремальных</w:t>
      </w:r>
      <w:r>
        <w:rPr>
          <w:spacing w:val="-3"/>
        </w:rPr>
        <w:t xml:space="preserve"> </w:t>
      </w:r>
      <w:r>
        <w:t>ситуациях, личностного развития обучающихся в соответствии с индивидуальностью.</w:t>
      </w:r>
    </w:p>
    <w:p w:rsidR="002F49BA" w:rsidRDefault="00263745">
      <w:pPr>
        <w:pStyle w:val="a3"/>
        <w:spacing w:before="5" w:line="273" w:lineRule="exact"/>
        <w:ind w:left="1684"/>
        <w:jc w:val="left"/>
      </w:pPr>
      <w:r>
        <w:rPr>
          <w:spacing w:val="-2"/>
        </w:rPr>
        <w:t>Предметная область «Русский язык и литература» представлена учебными предметами</w:t>
      </w:r>
    </w:p>
    <w:p w:rsidR="002F49BA" w:rsidRDefault="00263745">
      <w:pPr>
        <w:pStyle w:val="a3"/>
        <w:ind w:left="1117" w:right="1256"/>
      </w:pPr>
      <w:r>
        <w:t>«Русский язык, «Литература». В Республике Карелия русский язык является государственным языком, часы по родному языку и родной литературе входят в вышеуказанную предметную область. Основными задачами реализации данной предметной области являются изучение языка как знаковой системы, лежащей в основе человеческого общения, формирование базовых умений, обеспечивающих возможность дальнейшего изучения языка, обогащение активного и потенциального словарного запаса для достижения более высоких результатов при изучении других учебных предметов, получение доступа к литературному наследию, формирование гражданской, этнической и социальной идентичности.</w:t>
      </w:r>
    </w:p>
    <w:p w:rsidR="002F49BA" w:rsidRDefault="00263745">
      <w:pPr>
        <w:pStyle w:val="a3"/>
        <w:spacing w:before="5"/>
        <w:ind w:left="1117" w:right="1263" w:firstLine="566"/>
      </w:pPr>
      <w:r>
        <w:t>Запроса на изучение родных языков, в том числе русского языка как родного, не поступало.</w:t>
      </w:r>
    </w:p>
    <w:p w:rsidR="002F49BA" w:rsidRDefault="00263745">
      <w:pPr>
        <w:pStyle w:val="a3"/>
        <w:tabs>
          <w:tab w:val="left" w:pos="3296"/>
          <w:tab w:val="left" w:pos="3775"/>
          <w:tab w:val="left" w:pos="3827"/>
          <w:tab w:val="left" w:pos="5089"/>
          <w:tab w:val="left" w:pos="5248"/>
          <w:tab w:val="left" w:pos="5505"/>
          <w:tab w:val="left" w:pos="6192"/>
          <w:tab w:val="left" w:pos="6605"/>
          <w:tab w:val="left" w:pos="7050"/>
          <w:tab w:val="left" w:pos="7530"/>
          <w:tab w:val="left" w:pos="7661"/>
          <w:tab w:val="left" w:pos="8834"/>
          <w:tab w:val="left" w:pos="9213"/>
          <w:tab w:val="left" w:pos="10038"/>
        </w:tabs>
        <w:ind w:left="1684" w:right="848"/>
        <w:jc w:val="left"/>
      </w:pPr>
      <w:r>
        <w:rPr>
          <w:spacing w:val="-2"/>
        </w:rPr>
        <w:t>Предметная область «Иностранный язык»представлена учебным предметом «Иностр</w:t>
      </w:r>
      <w:r>
        <w:t>анный</w:t>
      </w:r>
      <w:r>
        <w:rPr>
          <w:spacing w:val="40"/>
        </w:rPr>
        <w:t xml:space="preserve"> </w:t>
      </w:r>
      <w:r>
        <w:t>язык</w:t>
      </w:r>
      <w:r>
        <w:rPr>
          <w:spacing w:val="40"/>
        </w:rPr>
        <w:t xml:space="preserve"> </w:t>
      </w:r>
      <w:r>
        <w:t>(английский)».</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федеральным</w:t>
      </w:r>
      <w:r>
        <w:rPr>
          <w:spacing w:val="40"/>
        </w:rPr>
        <w:t xml:space="preserve"> </w:t>
      </w:r>
      <w:r>
        <w:t>государственным</w:t>
      </w:r>
      <w:r>
        <w:rPr>
          <w:spacing w:val="80"/>
        </w:rPr>
        <w:t xml:space="preserve"> </w:t>
      </w:r>
      <w:r>
        <w:rPr>
          <w:spacing w:val="-2"/>
        </w:rPr>
        <w:t>образовательным</w:t>
      </w:r>
      <w:r>
        <w:tab/>
      </w:r>
      <w:r>
        <w:rPr>
          <w:spacing w:val="-2"/>
        </w:rPr>
        <w:t>стандартом</w:t>
      </w:r>
      <w:r>
        <w:tab/>
      </w:r>
      <w:r>
        <w:tab/>
      </w:r>
      <w:r>
        <w:rPr>
          <w:spacing w:val="-2"/>
        </w:rPr>
        <w:t>основного</w:t>
      </w:r>
      <w:r>
        <w:tab/>
      </w:r>
      <w:r>
        <w:rPr>
          <w:spacing w:val="-2"/>
        </w:rPr>
        <w:t>общего</w:t>
      </w:r>
      <w:r>
        <w:tab/>
      </w:r>
      <w:r>
        <w:tab/>
      </w:r>
      <w:r>
        <w:rPr>
          <w:spacing w:val="-2"/>
        </w:rPr>
        <w:t>образования</w:t>
      </w:r>
      <w:r>
        <w:tab/>
      </w:r>
      <w:r>
        <w:rPr>
          <w:spacing w:val="-36"/>
        </w:rPr>
        <w:t xml:space="preserve"> </w:t>
      </w:r>
      <w:r>
        <w:t>изучение иностранного</w:t>
      </w:r>
      <w:r>
        <w:rPr>
          <w:spacing w:val="31"/>
        </w:rPr>
        <w:t xml:space="preserve"> </w:t>
      </w:r>
      <w:r>
        <w:t>языка в основной школе направлено</w:t>
      </w:r>
      <w:r>
        <w:rPr>
          <w:spacing w:val="31"/>
        </w:rPr>
        <w:t xml:space="preserve"> </w:t>
      </w:r>
      <w:r>
        <w:t xml:space="preserve">на формирование и развитие </w:t>
      </w:r>
      <w:r>
        <w:rPr>
          <w:spacing w:val="-2"/>
        </w:rPr>
        <w:t>коммуникативной</w:t>
      </w:r>
      <w:r>
        <w:tab/>
      </w:r>
      <w:r>
        <w:tab/>
      </w:r>
      <w:r>
        <w:rPr>
          <w:spacing w:val="-2"/>
        </w:rPr>
        <w:t>компетенции,</w:t>
      </w:r>
      <w:r>
        <w:tab/>
      </w:r>
      <w:r>
        <w:tab/>
      </w:r>
      <w:r>
        <w:rPr>
          <w:spacing w:val="-2"/>
        </w:rPr>
        <w:t>понимаемой</w:t>
      </w:r>
      <w:r>
        <w:tab/>
      </w:r>
      <w:r>
        <w:rPr>
          <w:spacing w:val="-4"/>
        </w:rPr>
        <w:t>как</w:t>
      </w:r>
      <w:r>
        <w:tab/>
      </w:r>
      <w:r>
        <w:tab/>
      </w:r>
      <w:r>
        <w:rPr>
          <w:spacing w:val="-59"/>
        </w:rPr>
        <w:t xml:space="preserve"> </w:t>
      </w:r>
      <w:r>
        <w:rPr>
          <w:spacing w:val="-2"/>
        </w:rPr>
        <w:t>способность</w:t>
      </w:r>
      <w:r>
        <w:tab/>
      </w:r>
      <w:r>
        <w:rPr>
          <w:spacing w:val="-2"/>
        </w:rPr>
        <w:t>личности осуществлять</w:t>
      </w:r>
      <w:r>
        <w:tab/>
      </w:r>
      <w:r>
        <w:rPr>
          <w:spacing w:val="-2"/>
        </w:rPr>
        <w:t>межкультурное</w:t>
      </w:r>
      <w:r>
        <w:tab/>
      </w:r>
      <w:r>
        <w:rPr>
          <w:spacing w:val="-2"/>
        </w:rPr>
        <w:t>общение</w:t>
      </w:r>
      <w:r>
        <w:tab/>
      </w:r>
      <w:r>
        <w:rPr>
          <w:spacing w:val="-6"/>
        </w:rPr>
        <w:t>на</w:t>
      </w:r>
      <w:r>
        <w:tab/>
      </w:r>
      <w:r>
        <w:rPr>
          <w:spacing w:val="-38"/>
        </w:rPr>
        <w:t xml:space="preserve"> </w:t>
      </w:r>
      <w:r>
        <w:t>основе</w:t>
      </w:r>
      <w:r>
        <w:tab/>
      </w:r>
      <w:r>
        <w:rPr>
          <w:spacing w:val="-2"/>
        </w:rPr>
        <w:t>усвоенных</w:t>
      </w:r>
      <w:r>
        <w:tab/>
      </w:r>
      <w:r>
        <w:rPr>
          <w:spacing w:val="-2"/>
        </w:rPr>
        <w:t>языковых</w:t>
      </w:r>
      <w:r>
        <w:tab/>
      </w:r>
      <w:r>
        <w:rPr>
          <w:spacing w:val="-10"/>
        </w:rPr>
        <w:t xml:space="preserve">и </w:t>
      </w:r>
      <w:r>
        <w:t>социокультурных знаний, речевых навыков и коммуникативных умений.</w:t>
      </w:r>
    </w:p>
    <w:p w:rsidR="002F49BA" w:rsidRDefault="00263745">
      <w:pPr>
        <w:pStyle w:val="a3"/>
        <w:ind w:left="1117" w:right="1261" w:firstLine="566"/>
      </w:pPr>
      <w:r>
        <w:t>Запроса от участников образовательных отношений на изучение второго иностранного языка в 202</w:t>
      </w:r>
      <w:r w:rsidR="00E34555">
        <w:t>5</w:t>
      </w:r>
      <w:r>
        <w:t>/202</w:t>
      </w:r>
      <w:r w:rsidR="00E34555">
        <w:t>6</w:t>
      </w:r>
      <w:r>
        <w:t xml:space="preserve"> учебном году не поступало.</w:t>
      </w:r>
    </w:p>
    <w:p w:rsidR="002F49BA" w:rsidRDefault="00263745">
      <w:pPr>
        <w:pStyle w:val="a3"/>
        <w:tabs>
          <w:tab w:val="left" w:pos="6801"/>
        </w:tabs>
        <w:ind w:left="1117" w:right="1253" w:firstLine="566"/>
      </w:pPr>
      <w:r>
        <w:t>Предметная</w:t>
      </w:r>
      <w:r>
        <w:rPr>
          <w:spacing w:val="-1"/>
        </w:rPr>
        <w:t xml:space="preserve"> </w:t>
      </w:r>
      <w:r>
        <w:t>область «Математика</w:t>
      </w:r>
      <w:r>
        <w:rPr>
          <w:spacing w:val="-2"/>
        </w:rPr>
        <w:t xml:space="preserve"> </w:t>
      </w:r>
      <w:r>
        <w:t>и информатика»</w:t>
      </w:r>
      <w:r>
        <w:rPr>
          <w:spacing w:val="-6"/>
        </w:rPr>
        <w:t xml:space="preserve"> </w:t>
      </w:r>
      <w:r>
        <w:t>в 5-6</w:t>
      </w:r>
      <w:r>
        <w:rPr>
          <w:spacing w:val="-1"/>
        </w:rPr>
        <w:t xml:space="preserve"> </w:t>
      </w:r>
      <w:r>
        <w:t>классах</w:t>
      </w:r>
      <w:r>
        <w:rPr>
          <w:spacing w:val="-6"/>
        </w:rPr>
        <w:t xml:space="preserve"> </w:t>
      </w:r>
      <w:r>
        <w:t xml:space="preserve">представлена </w:t>
      </w:r>
      <w:r>
        <w:rPr>
          <w:spacing w:val="-2"/>
        </w:rPr>
        <w:t>учебным</w:t>
      </w:r>
      <w:r>
        <w:tab/>
      </w:r>
      <w:r>
        <w:rPr>
          <w:spacing w:val="-2"/>
        </w:rPr>
        <w:t>предметом«Математика»,в7-</w:t>
      </w:r>
    </w:p>
    <w:p w:rsidR="002F49BA" w:rsidRDefault="00263745">
      <w:pPr>
        <w:pStyle w:val="a3"/>
        <w:tabs>
          <w:tab w:val="left" w:pos="7521"/>
          <w:tab w:val="left" w:pos="9638"/>
        </w:tabs>
        <w:spacing w:before="1"/>
        <w:ind w:left="1117" w:right="1255"/>
      </w:pPr>
      <w:r>
        <w:rPr>
          <w:spacing w:val="-2"/>
        </w:rPr>
        <w:t>9 классах учебными предметами «Алгебра»,«Геометрия»,</w:t>
      </w:r>
      <w:r>
        <w:tab/>
      </w:r>
      <w:r>
        <w:rPr>
          <w:spacing w:val="-2"/>
        </w:rPr>
        <w:t>«Вероятность</w:t>
      </w:r>
      <w:r>
        <w:tab/>
      </w:r>
      <w:r>
        <w:rPr>
          <w:spacing w:val="-10"/>
        </w:rPr>
        <w:t xml:space="preserve">и </w:t>
      </w:r>
      <w:r>
        <w:t>статистика»и «Информатика». Данные предметы решают задачи формирования представлений о математической науке, об информационных процессах в современном мире, развития логического и математического мышления, математического рассуждения, умения применять математические знания, информационные технологии при решении различных задач.</w:t>
      </w:r>
    </w:p>
    <w:p w:rsidR="002F49BA" w:rsidRDefault="00263745">
      <w:pPr>
        <w:pStyle w:val="a3"/>
        <w:ind w:left="1684"/>
      </w:pPr>
      <w:r>
        <w:t>Учебные</w:t>
      </w:r>
      <w:r>
        <w:rPr>
          <w:spacing w:val="63"/>
        </w:rPr>
        <w:t xml:space="preserve"> </w:t>
      </w:r>
      <w:r>
        <w:t>предметы</w:t>
      </w:r>
      <w:r>
        <w:rPr>
          <w:spacing w:val="69"/>
        </w:rPr>
        <w:t xml:space="preserve"> </w:t>
      </w:r>
      <w:r>
        <w:t>«История»</w:t>
      </w:r>
      <w:r>
        <w:rPr>
          <w:spacing w:val="62"/>
        </w:rPr>
        <w:t xml:space="preserve"> </w:t>
      </w:r>
      <w:r>
        <w:t>(включающий</w:t>
      </w:r>
      <w:r>
        <w:rPr>
          <w:spacing w:val="66"/>
        </w:rPr>
        <w:t xml:space="preserve"> </w:t>
      </w:r>
      <w:r>
        <w:t>модули</w:t>
      </w:r>
      <w:r>
        <w:rPr>
          <w:spacing w:val="68"/>
        </w:rPr>
        <w:t xml:space="preserve"> </w:t>
      </w:r>
      <w:r>
        <w:t>«История</w:t>
      </w:r>
      <w:r>
        <w:rPr>
          <w:spacing w:val="66"/>
        </w:rPr>
        <w:t xml:space="preserve"> </w:t>
      </w:r>
      <w:r>
        <w:rPr>
          <w:spacing w:val="-2"/>
        </w:rPr>
        <w:t>России»,</w:t>
      </w:r>
    </w:p>
    <w:p w:rsidR="002F49BA" w:rsidRDefault="00263745">
      <w:pPr>
        <w:pStyle w:val="a3"/>
        <w:spacing w:before="3"/>
        <w:ind w:left="1117" w:right="1248"/>
      </w:pPr>
      <w:r>
        <w:t>«Всеобщая</w:t>
      </w:r>
      <w:r>
        <w:rPr>
          <w:spacing w:val="38"/>
        </w:rPr>
        <w:t xml:space="preserve">  </w:t>
      </w:r>
      <w:r>
        <w:t>история»),</w:t>
      </w:r>
      <w:r>
        <w:rPr>
          <w:spacing w:val="80"/>
        </w:rPr>
        <w:t xml:space="preserve">  </w:t>
      </w:r>
      <w:r>
        <w:t>«</w:t>
      </w:r>
      <w:r>
        <w:rPr>
          <w:spacing w:val="-15"/>
        </w:rPr>
        <w:t xml:space="preserve"> </w:t>
      </w:r>
      <w:r>
        <w:t>Обществознание»,</w:t>
      </w:r>
      <w:r>
        <w:rPr>
          <w:spacing w:val="80"/>
        </w:rPr>
        <w:t xml:space="preserve">  </w:t>
      </w:r>
      <w:r>
        <w:t>«</w:t>
      </w:r>
      <w:r>
        <w:rPr>
          <w:spacing w:val="-15"/>
        </w:rPr>
        <w:t xml:space="preserve"> </w:t>
      </w:r>
      <w:r>
        <w:t>География»</w:t>
      </w:r>
      <w:r>
        <w:rPr>
          <w:spacing w:val="80"/>
        </w:rPr>
        <w:t xml:space="preserve">  </w:t>
      </w:r>
      <w:r>
        <w:t>и</w:t>
      </w:r>
      <w:r>
        <w:rPr>
          <w:spacing w:val="-15"/>
        </w:rPr>
        <w:t xml:space="preserve"> </w:t>
      </w:r>
      <w:r>
        <w:t>з</w:t>
      </w:r>
      <w:r>
        <w:rPr>
          <w:spacing w:val="-15"/>
        </w:rPr>
        <w:t xml:space="preserve"> </w:t>
      </w:r>
      <w:r>
        <w:rPr>
          <w:spacing w:val="14"/>
        </w:rPr>
        <w:t>уч</w:t>
      </w:r>
      <w:r>
        <w:rPr>
          <w:spacing w:val="-15"/>
        </w:rPr>
        <w:t xml:space="preserve"> </w:t>
      </w:r>
      <w:r>
        <w:t>а</w:t>
      </w:r>
      <w:r>
        <w:rPr>
          <w:spacing w:val="-15"/>
        </w:rPr>
        <w:t xml:space="preserve"> </w:t>
      </w:r>
      <w:r>
        <w:t>ю</w:t>
      </w:r>
      <w:r>
        <w:rPr>
          <w:spacing w:val="-15"/>
        </w:rPr>
        <w:t xml:space="preserve"> </w:t>
      </w:r>
      <w:r>
        <w:t>т</w:t>
      </w:r>
      <w:r>
        <w:rPr>
          <w:spacing w:val="-15"/>
        </w:rPr>
        <w:t xml:space="preserve"> </w:t>
      </w:r>
      <w:r>
        <w:t>с</w:t>
      </w:r>
      <w:r>
        <w:rPr>
          <w:spacing w:val="-15"/>
        </w:rPr>
        <w:t xml:space="preserve"> </w:t>
      </w:r>
      <w:r>
        <w:t>я</w:t>
      </w:r>
      <w:r>
        <w:rPr>
          <w:spacing w:val="80"/>
        </w:rPr>
        <w:t xml:space="preserve">  </w:t>
      </w:r>
      <w:r>
        <w:t>в р</w:t>
      </w:r>
      <w:r>
        <w:rPr>
          <w:spacing w:val="-15"/>
        </w:rPr>
        <w:t xml:space="preserve"> </w:t>
      </w:r>
      <w:r>
        <w:t>а</w:t>
      </w:r>
      <w:r>
        <w:rPr>
          <w:spacing w:val="-15"/>
        </w:rPr>
        <w:t xml:space="preserve"> </w:t>
      </w:r>
      <w:r>
        <w:t>м</w:t>
      </w:r>
      <w:r>
        <w:rPr>
          <w:spacing w:val="-15"/>
        </w:rPr>
        <w:t xml:space="preserve"> </w:t>
      </w:r>
      <w:r>
        <w:t>к</w:t>
      </w:r>
      <w:r>
        <w:rPr>
          <w:spacing w:val="-15"/>
        </w:rPr>
        <w:t xml:space="preserve"> </w:t>
      </w:r>
      <w:r>
        <w:t>а</w:t>
      </w:r>
      <w:r>
        <w:rPr>
          <w:spacing w:val="-15"/>
        </w:rPr>
        <w:t xml:space="preserve"> </w:t>
      </w:r>
      <w:r>
        <w:t xml:space="preserve">х </w:t>
      </w:r>
      <w:r>
        <w:rPr>
          <w:spacing w:val="-15"/>
        </w:rPr>
        <w:t xml:space="preserve"> </w:t>
      </w:r>
      <w:r>
        <w:t>п</w:t>
      </w:r>
      <w:r>
        <w:rPr>
          <w:spacing w:val="-15"/>
        </w:rPr>
        <w:t xml:space="preserve"> </w:t>
      </w:r>
      <w:r>
        <w:t>р</w:t>
      </w:r>
      <w:r>
        <w:rPr>
          <w:spacing w:val="-15"/>
        </w:rPr>
        <w:t xml:space="preserve"> </w:t>
      </w:r>
      <w:r>
        <w:t>е</w:t>
      </w:r>
      <w:r>
        <w:rPr>
          <w:spacing w:val="-15"/>
        </w:rPr>
        <w:t xml:space="preserve"> </w:t>
      </w:r>
      <w:r>
        <w:t>д</w:t>
      </w:r>
      <w:r>
        <w:rPr>
          <w:spacing w:val="-15"/>
        </w:rPr>
        <w:t xml:space="preserve"> </w:t>
      </w:r>
      <w:r>
        <w:t>м</w:t>
      </w:r>
      <w:r>
        <w:rPr>
          <w:spacing w:val="-15"/>
        </w:rPr>
        <w:t xml:space="preserve"> </w:t>
      </w:r>
      <w:r>
        <w:t>е</w:t>
      </w:r>
      <w:r>
        <w:rPr>
          <w:spacing w:val="-15"/>
        </w:rPr>
        <w:t xml:space="preserve"> </w:t>
      </w:r>
      <w:r>
        <w:t>т</w:t>
      </w:r>
      <w:r>
        <w:rPr>
          <w:spacing w:val="-15"/>
        </w:rPr>
        <w:t xml:space="preserve"> </w:t>
      </w:r>
      <w:r>
        <w:t>н</w:t>
      </w:r>
      <w:r>
        <w:rPr>
          <w:spacing w:val="-15"/>
        </w:rPr>
        <w:t xml:space="preserve"> </w:t>
      </w:r>
      <w:r>
        <w:t>о</w:t>
      </w:r>
      <w:r>
        <w:rPr>
          <w:spacing w:val="-15"/>
        </w:rPr>
        <w:t xml:space="preserve"> </w:t>
      </w:r>
      <w:r>
        <w:t>й</w:t>
      </w:r>
      <w:r>
        <w:rPr>
          <w:spacing w:val="80"/>
        </w:rPr>
        <w:t xml:space="preserve"> </w:t>
      </w:r>
      <w:r>
        <w:t>о</w:t>
      </w:r>
      <w:r>
        <w:rPr>
          <w:spacing w:val="-15"/>
        </w:rPr>
        <w:t xml:space="preserve"> </w:t>
      </w:r>
      <w:r>
        <w:t>б</w:t>
      </w:r>
      <w:r>
        <w:rPr>
          <w:spacing w:val="-15"/>
        </w:rPr>
        <w:t xml:space="preserve"> </w:t>
      </w:r>
      <w:r>
        <w:t>л</w:t>
      </w:r>
      <w:r>
        <w:rPr>
          <w:spacing w:val="-15"/>
        </w:rPr>
        <w:t xml:space="preserve"> </w:t>
      </w:r>
      <w:r>
        <w:t>а</w:t>
      </w:r>
      <w:r>
        <w:rPr>
          <w:spacing w:val="-15"/>
        </w:rPr>
        <w:t xml:space="preserve"> </w:t>
      </w:r>
      <w:r>
        <w:t>с</w:t>
      </w:r>
      <w:r>
        <w:rPr>
          <w:spacing w:val="-15"/>
        </w:rPr>
        <w:t xml:space="preserve"> </w:t>
      </w:r>
      <w:r>
        <w:t>т</w:t>
      </w:r>
      <w:r>
        <w:rPr>
          <w:spacing w:val="-15"/>
        </w:rPr>
        <w:t xml:space="preserve"> </w:t>
      </w:r>
      <w:r>
        <w:t>и</w:t>
      </w:r>
      <w:r>
        <w:rPr>
          <w:spacing w:val="79"/>
        </w:rPr>
        <w:t xml:space="preserve"> </w:t>
      </w:r>
      <w:r>
        <w:t>«Общественно-научные</w:t>
      </w:r>
      <w:r>
        <w:rPr>
          <w:spacing w:val="37"/>
        </w:rPr>
        <w:t xml:space="preserve"> </w:t>
      </w:r>
      <w:r>
        <w:t>предметы».</w:t>
      </w:r>
      <w:r>
        <w:rPr>
          <w:spacing w:val="40"/>
        </w:rPr>
        <w:t xml:space="preserve"> </w:t>
      </w:r>
      <w:r>
        <w:t xml:space="preserve">Данные учебные предметы позволяют формировать мировоззренческую, ценностно- смысловую сферу обучающихся, личностные основы российской гражданской идентичности, развивать экологическое мышление, социальную ответственность, </w:t>
      </w:r>
      <w:r>
        <w:rPr>
          <w:spacing w:val="-2"/>
        </w:rPr>
        <w:t>самосознание.</w:t>
      </w:r>
    </w:p>
    <w:p w:rsidR="002F49BA" w:rsidRDefault="00263745">
      <w:pPr>
        <w:pStyle w:val="a3"/>
        <w:ind w:left="1117" w:right="1257" w:firstLine="566"/>
      </w:pPr>
      <w:r>
        <w:t>В рамках предметной области «Естественнонаучные предметы» ведутся учебные</w:t>
      </w:r>
      <w:r>
        <w:rPr>
          <w:spacing w:val="70"/>
        </w:rPr>
        <w:t xml:space="preserve"> </w:t>
      </w:r>
      <w:r>
        <w:t>предметы</w:t>
      </w:r>
      <w:r>
        <w:rPr>
          <w:spacing w:val="74"/>
        </w:rPr>
        <w:t xml:space="preserve"> </w:t>
      </w:r>
      <w:r>
        <w:t>«Физика»,</w:t>
      </w:r>
      <w:r>
        <w:rPr>
          <w:spacing w:val="75"/>
        </w:rPr>
        <w:t xml:space="preserve"> </w:t>
      </w:r>
      <w:r>
        <w:t>«Химия»</w:t>
      </w:r>
      <w:r>
        <w:rPr>
          <w:spacing w:val="69"/>
        </w:rPr>
        <w:t xml:space="preserve"> </w:t>
      </w:r>
      <w:r>
        <w:t>и</w:t>
      </w:r>
      <w:r>
        <w:rPr>
          <w:spacing w:val="72"/>
        </w:rPr>
        <w:t xml:space="preserve"> </w:t>
      </w:r>
      <w:r>
        <w:t>«Биология»,</w:t>
      </w:r>
      <w:r>
        <w:rPr>
          <w:spacing w:val="75"/>
        </w:rPr>
        <w:t xml:space="preserve"> </w:t>
      </w:r>
      <w:r>
        <w:t>которые</w:t>
      </w:r>
      <w:r>
        <w:rPr>
          <w:spacing w:val="72"/>
        </w:rPr>
        <w:t xml:space="preserve"> </w:t>
      </w:r>
      <w:r>
        <w:t>направлены</w:t>
      </w:r>
      <w:r>
        <w:rPr>
          <w:spacing w:val="71"/>
        </w:rPr>
        <w:t xml:space="preserve"> </w:t>
      </w:r>
      <w:r>
        <w:rPr>
          <w:spacing w:val="-5"/>
        </w:rPr>
        <w:t>на</w:t>
      </w:r>
    </w:p>
    <w:p w:rsidR="002F49BA" w:rsidRDefault="002F49BA">
      <w:pPr>
        <w:sectPr w:rsidR="002F49BA">
          <w:footerReference w:type="default" r:id="rId25"/>
          <w:pgSz w:w="11910" w:h="16840"/>
          <w:pgMar w:top="900" w:right="0" w:bottom="280" w:left="880" w:header="0" w:footer="0" w:gutter="0"/>
          <w:cols w:space="720"/>
        </w:sectPr>
      </w:pPr>
    </w:p>
    <w:p w:rsidR="002F49BA" w:rsidRDefault="00263745">
      <w:pPr>
        <w:pStyle w:val="a3"/>
        <w:spacing w:before="67" w:line="275" w:lineRule="exact"/>
        <w:ind w:left="1117"/>
        <w:jc w:val="left"/>
      </w:pPr>
      <w:r>
        <w:lastRenderedPageBreak/>
        <w:t>формирование</w:t>
      </w:r>
      <w:r>
        <w:rPr>
          <w:spacing w:val="-5"/>
        </w:rPr>
        <w:t xml:space="preserve"> </w:t>
      </w:r>
      <w:r>
        <w:t>у</w:t>
      </w:r>
      <w:r>
        <w:rPr>
          <w:spacing w:val="-11"/>
        </w:rPr>
        <w:t xml:space="preserve"> </w:t>
      </w:r>
      <w:r>
        <w:t>обучающихся</w:t>
      </w:r>
      <w:r>
        <w:rPr>
          <w:spacing w:val="-1"/>
        </w:rPr>
        <w:t xml:space="preserve"> </w:t>
      </w:r>
      <w:r>
        <w:t>целостной</w:t>
      </w:r>
      <w:r>
        <w:rPr>
          <w:spacing w:val="-6"/>
        </w:rPr>
        <w:t xml:space="preserve"> </w:t>
      </w:r>
      <w:r>
        <w:t>научной</w:t>
      </w:r>
      <w:r>
        <w:rPr>
          <w:spacing w:val="-5"/>
        </w:rPr>
        <w:t xml:space="preserve"> </w:t>
      </w:r>
      <w:r>
        <w:t xml:space="preserve">картины </w:t>
      </w:r>
      <w:r>
        <w:rPr>
          <w:spacing w:val="-2"/>
        </w:rPr>
        <w:t>мира.</w:t>
      </w:r>
    </w:p>
    <w:p w:rsidR="002F49BA" w:rsidRDefault="00263745">
      <w:pPr>
        <w:pStyle w:val="a3"/>
        <w:tabs>
          <w:tab w:val="left" w:pos="2781"/>
          <w:tab w:val="left" w:pos="4484"/>
          <w:tab w:val="left" w:pos="5592"/>
          <w:tab w:val="left" w:pos="5923"/>
          <w:tab w:val="left" w:pos="7107"/>
          <w:tab w:val="left" w:pos="7428"/>
        </w:tabs>
        <w:ind w:left="1117" w:right="1243" w:firstLine="566"/>
        <w:jc w:val="left"/>
      </w:pPr>
      <w:r>
        <w:t>Учебные</w:t>
      </w:r>
      <w:r>
        <w:rPr>
          <w:spacing w:val="-2"/>
        </w:rPr>
        <w:t xml:space="preserve"> </w:t>
      </w:r>
      <w:r>
        <w:t>предметы «Музыка», «Изобразительное</w:t>
      </w:r>
      <w:r>
        <w:rPr>
          <w:spacing w:val="-6"/>
        </w:rPr>
        <w:t xml:space="preserve"> </w:t>
      </w:r>
      <w:r>
        <w:t>искусство», представленные в</w:t>
      </w:r>
      <w:r>
        <w:rPr>
          <w:spacing w:val="40"/>
        </w:rPr>
        <w:t xml:space="preserve"> </w:t>
      </w:r>
      <w:r>
        <w:t>предметной</w:t>
      </w:r>
      <w:r>
        <w:rPr>
          <w:spacing w:val="40"/>
        </w:rPr>
        <w:t xml:space="preserve"> </w:t>
      </w:r>
      <w:r>
        <w:t>области</w:t>
      </w:r>
      <w:r>
        <w:rPr>
          <w:spacing w:val="40"/>
        </w:rPr>
        <w:t xml:space="preserve"> </w:t>
      </w:r>
      <w:r>
        <w:t>«Искусство»,</w:t>
      </w:r>
      <w:r>
        <w:rPr>
          <w:spacing w:val="40"/>
        </w:rPr>
        <w:t xml:space="preserve"> </w:t>
      </w:r>
      <w:r>
        <w:t>способствуют</w:t>
      </w:r>
      <w:r>
        <w:rPr>
          <w:spacing w:val="40"/>
        </w:rPr>
        <w:t xml:space="preserve"> </w:t>
      </w:r>
      <w:r>
        <w:t>решению</w:t>
      </w:r>
      <w:r>
        <w:rPr>
          <w:spacing w:val="40"/>
        </w:rPr>
        <w:t xml:space="preserve"> </w:t>
      </w:r>
      <w:r>
        <w:t>задач</w:t>
      </w:r>
      <w:r>
        <w:rPr>
          <w:spacing w:val="40"/>
        </w:rPr>
        <w:t xml:space="preserve"> </w:t>
      </w:r>
      <w:r>
        <w:t>по</w:t>
      </w:r>
      <w:r>
        <w:rPr>
          <w:spacing w:val="40"/>
        </w:rPr>
        <w:t xml:space="preserve"> </w:t>
      </w:r>
      <w:r>
        <w:t xml:space="preserve">развитию </w:t>
      </w:r>
      <w:r>
        <w:rPr>
          <w:spacing w:val="-2"/>
        </w:rPr>
        <w:t>эстетического вкуса и художественного мышления обучающихся,индивидуальных творческих способностей,</w:t>
      </w:r>
      <w:r>
        <w:tab/>
      </w:r>
      <w:r>
        <w:rPr>
          <w:spacing w:val="-2"/>
        </w:rPr>
        <w:t>формирование</w:t>
      </w:r>
      <w:r>
        <w:tab/>
      </w:r>
      <w:r>
        <w:rPr>
          <w:spacing w:val="-2"/>
        </w:rPr>
        <w:t>интереса</w:t>
      </w:r>
      <w:r>
        <w:tab/>
      </w:r>
      <w:r>
        <w:rPr>
          <w:spacing w:val="-10"/>
        </w:rPr>
        <w:t>и</w:t>
      </w:r>
      <w:r>
        <w:tab/>
      </w:r>
      <w:r>
        <w:rPr>
          <w:spacing w:val="-2"/>
        </w:rPr>
        <w:t>уважения</w:t>
      </w:r>
      <w:r>
        <w:tab/>
      </w:r>
      <w:r>
        <w:rPr>
          <w:spacing w:val="-10"/>
        </w:rPr>
        <w:t>к</w:t>
      </w:r>
      <w:r>
        <w:tab/>
      </w:r>
      <w:r>
        <w:rPr>
          <w:spacing w:val="-2"/>
        </w:rPr>
        <w:t xml:space="preserve">культурному наследию </w:t>
      </w:r>
      <w:r>
        <w:t>народов России и мира, осознания значения искусства.</w:t>
      </w:r>
    </w:p>
    <w:p w:rsidR="002F49BA" w:rsidRDefault="00263745">
      <w:pPr>
        <w:pStyle w:val="a3"/>
        <w:spacing w:before="5"/>
        <w:ind w:left="1117" w:right="1246" w:firstLine="566"/>
      </w:pPr>
      <w:r>
        <w:t>Предметная область «Технология» представлена учебным предметом «Труд (технология)». Основные задачи данной образовательной области – развитие инновационной творческой деятельности</w:t>
      </w:r>
      <w:r>
        <w:rPr>
          <w:spacing w:val="-2"/>
        </w:rPr>
        <w:t xml:space="preserve"> </w:t>
      </w:r>
      <w:r>
        <w:t>в процессе решения прикладных учебных задач, активное использованиезнаний, полученных при изучении других учебных предметов и сформированных универсальных учебных действий. Программа по учебному предмету «Труд (технология)» является комбинированной и включает направления</w:t>
      </w:r>
      <w:r>
        <w:rPr>
          <w:spacing w:val="39"/>
        </w:rPr>
        <w:t xml:space="preserve"> </w:t>
      </w:r>
      <w:r>
        <w:t>«Сельскохозяйственный</w:t>
      </w:r>
      <w:r>
        <w:rPr>
          <w:spacing w:val="42"/>
        </w:rPr>
        <w:t xml:space="preserve"> </w:t>
      </w:r>
      <w:r>
        <w:t>труд»,</w:t>
      </w:r>
      <w:r>
        <w:rPr>
          <w:spacing w:val="43"/>
        </w:rPr>
        <w:t xml:space="preserve"> </w:t>
      </w:r>
      <w:r>
        <w:t>«Технологии</w:t>
      </w:r>
      <w:r>
        <w:rPr>
          <w:spacing w:val="42"/>
        </w:rPr>
        <w:t xml:space="preserve"> </w:t>
      </w:r>
      <w:r>
        <w:t>домашнего</w:t>
      </w:r>
      <w:r>
        <w:rPr>
          <w:spacing w:val="42"/>
        </w:rPr>
        <w:t xml:space="preserve"> </w:t>
      </w:r>
      <w:r>
        <w:rPr>
          <w:spacing w:val="-2"/>
        </w:rPr>
        <w:t>хозяйства»,</w:t>
      </w:r>
    </w:p>
    <w:p w:rsidR="002F49BA" w:rsidRDefault="00263745">
      <w:pPr>
        <w:pStyle w:val="a3"/>
        <w:spacing w:before="5"/>
        <w:ind w:left="1117" w:right="1259"/>
      </w:pPr>
      <w:r>
        <w:t>«Индустриальные технологии», разработана для совместного обучения мальчиков</w:t>
      </w:r>
      <w:r>
        <w:rPr>
          <w:spacing w:val="40"/>
        </w:rPr>
        <w:t xml:space="preserve"> </w:t>
      </w:r>
      <w:r>
        <w:t>и девочек 5-9 классов</w:t>
      </w:r>
      <w:r>
        <w:rPr>
          <w:color w:val="C00000"/>
        </w:rPr>
        <w:t>.</w:t>
      </w:r>
    </w:p>
    <w:p w:rsidR="002F49BA" w:rsidRDefault="00263745">
      <w:pPr>
        <w:pStyle w:val="a3"/>
        <w:spacing w:before="3"/>
        <w:ind w:left="1117" w:right="1245" w:firstLine="566"/>
      </w:pPr>
      <w:r>
        <w:t xml:space="preserve">Учебный предмет «Физическая культура» обеспечивает укрепление здоровья обучающихся, содействует гармоничному физическому, нравственному и социальному развитию, формирует установки на активный, экологически целесообразный, здоровый и безопасный образ жизни, развитие двигательной активности, основных физических качеств. При 5-дневной учебной неделе количество часов на физическую культуру в обязательной части учебного плана составляет 2 часа, третий час реализуется  за счет внеурочной </w:t>
      </w:r>
      <w:r>
        <w:rPr>
          <w:spacing w:val="-2"/>
        </w:rPr>
        <w:t>деятельности.</w:t>
      </w:r>
    </w:p>
    <w:p w:rsidR="00E34555" w:rsidRDefault="00E34555" w:rsidP="00E34555">
      <w:pPr>
        <w:pStyle w:val="a3"/>
        <w:spacing w:before="4"/>
        <w:ind w:left="1117" w:right="1238" w:firstLine="566"/>
      </w:pPr>
    </w:p>
    <w:p w:rsidR="002F49BA" w:rsidRDefault="00263745">
      <w:pPr>
        <w:pStyle w:val="a3"/>
        <w:ind w:left="1117" w:right="1242"/>
      </w:pPr>
      <w:r>
        <w:t xml:space="preserve"> В 7-9 классах реализуется через</w:t>
      </w:r>
      <w:r>
        <w:rPr>
          <w:spacing w:val="80"/>
        </w:rPr>
        <w:t xml:space="preserve"> </w:t>
      </w:r>
      <w:r>
        <w:t>включение</w:t>
      </w:r>
      <w:r>
        <w:rPr>
          <w:spacing w:val="80"/>
        </w:rPr>
        <w:t xml:space="preserve"> </w:t>
      </w:r>
      <w:r>
        <w:t>в</w:t>
      </w:r>
      <w:r>
        <w:rPr>
          <w:spacing w:val="80"/>
        </w:rPr>
        <w:t xml:space="preserve"> </w:t>
      </w:r>
      <w:r>
        <w:t>рабочие</w:t>
      </w:r>
      <w:r>
        <w:rPr>
          <w:spacing w:val="80"/>
        </w:rPr>
        <w:t xml:space="preserve"> </w:t>
      </w:r>
      <w:r>
        <w:t>программы</w:t>
      </w:r>
      <w:r>
        <w:rPr>
          <w:spacing w:val="80"/>
        </w:rPr>
        <w:t xml:space="preserve"> </w:t>
      </w:r>
      <w:r>
        <w:t>учебных предметов</w:t>
      </w:r>
      <w:r>
        <w:rPr>
          <w:spacing w:val="80"/>
        </w:rPr>
        <w:t xml:space="preserve"> </w:t>
      </w:r>
      <w:r>
        <w:t>«История</w:t>
      </w:r>
      <w:r>
        <w:rPr>
          <w:spacing w:val="80"/>
        </w:rPr>
        <w:t xml:space="preserve"> </w:t>
      </w:r>
      <w:r>
        <w:t>России»,</w:t>
      </w:r>
    </w:p>
    <w:p w:rsidR="002F49BA" w:rsidRDefault="00263745">
      <w:pPr>
        <w:pStyle w:val="a3"/>
        <w:ind w:left="1117" w:right="1244"/>
      </w:pPr>
      <w:r>
        <w:t xml:space="preserve">«Обществознание», «Русский язык», «Литература», «Музыка», «Изобразительное искусство», «Труд (технология)» тем, содержащих вопросы духовно-нравственного воспитания, а также через внеурочную деятельность в рамках реализации рабочей программы воспитания на уровне основного общего образования. Данная предметная область обеспечивает знание основных норм морали, культурных традиций народа, формирование представлений об исторической роли гражданского народа в становлении российской </w:t>
      </w:r>
      <w:r>
        <w:rPr>
          <w:spacing w:val="-2"/>
        </w:rPr>
        <w:t>гражданственности.</w:t>
      </w:r>
    </w:p>
    <w:p w:rsidR="002F49BA" w:rsidRDefault="00263745">
      <w:pPr>
        <w:pStyle w:val="a3"/>
        <w:ind w:left="1117" w:right="1242" w:firstLine="566"/>
      </w:pPr>
      <w:r>
        <w:t>Часть учебного плана, формируемая участниками образовательных отношений, определяет время, отводимое на изучение содержания образования, обеспечивающего реализацию интересов и потребностей обучающихся, их родителей (законных представителей), педагогического коллектива образовательной организации.</w:t>
      </w:r>
    </w:p>
    <w:p w:rsidR="002F49BA" w:rsidRDefault="002F49BA">
      <w:pPr>
        <w:pStyle w:val="a3"/>
        <w:spacing w:before="1"/>
        <w:ind w:left="1103" w:right="1264" w:firstLine="422"/>
      </w:pPr>
    </w:p>
    <w:p w:rsidR="002F49BA" w:rsidRDefault="00263745">
      <w:pPr>
        <w:pStyle w:val="a3"/>
        <w:ind w:left="1117" w:right="1253" w:firstLine="566"/>
      </w:pPr>
      <w:r>
        <w:t>Формами организации учебных занятий являются традиционные уроки, уроки- экскурсии, практикумы, игровые формы, проектные задания, самостоятельные, лабораторные и практические работы и другие.</w:t>
      </w:r>
    </w:p>
    <w:p w:rsidR="002F49BA" w:rsidRDefault="00263745">
      <w:pPr>
        <w:pStyle w:val="a3"/>
        <w:ind w:left="1103" w:right="1257" w:firstLine="422"/>
      </w:pPr>
      <w:r>
        <w:t>Учебный план определяет формы проведения промежуточной аттестации обучающихсяв соответствии с Положением о формах, периодичности, порядке текущего контроля успеваемости и промежуточной аттестации обучающихся МОУ «Вешкельская средняя общеобразовательная школа».</w:t>
      </w:r>
    </w:p>
    <w:p w:rsidR="002F49BA" w:rsidRDefault="00263745">
      <w:pPr>
        <w:pStyle w:val="a3"/>
        <w:spacing w:before="66" w:after="28" w:line="228" w:lineRule="auto"/>
        <w:ind w:left="1117" w:right="1466" w:firstLine="566"/>
      </w:pPr>
      <w:r>
        <w:t>Обучающиеся</w:t>
      </w:r>
      <w:r>
        <w:rPr>
          <w:spacing w:val="-2"/>
        </w:rPr>
        <w:t xml:space="preserve"> </w:t>
      </w:r>
      <w:r>
        <w:t>5</w:t>
      </w:r>
      <w:r>
        <w:rPr>
          <w:spacing w:val="-2"/>
        </w:rPr>
        <w:t xml:space="preserve"> </w:t>
      </w:r>
      <w:r>
        <w:t>-</w:t>
      </w:r>
      <w:r>
        <w:rPr>
          <w:spacing w:val="-1"/>
        </w:rPr>
        <w:t xml:space="preserve"> </w:t>
      </w:r>
      <w:r>
        <w:t>8</w:t>
      </w:r>
      <w:r>
        <w:rPr>
          <w:spacing w:val="-7"/>
        </w:rPr>
        <w:t xml:space="preserve"> </w:t>
      </w:r>
      <w:r>
        <w:t>классов</w:t>
      </w:r>
      <w:r>
        <w:rPr>
          <w:spacing w:val="-5"/>
        </w:rPr>
        <w:t xml:space="preserve"> </w:t>
      </w:r>
      <w:r>
        <w:t>в</w:t>
      </w:r>
      <w:r>
        <w:rPr>
          <w:spacing w:val="-5"/>
        </w:rPr>
        <w:t xml:space="preserve"> </w:t>
      </w:r>
      <w:r>
        <w:t>конце</w:t>
      </w:r>
      <w:r>
        <w:rPr>
          <w:spacing w:val="-3"/>
        </w:rPr>
        <w:t xml:space="preserve"> </w:t>
      </w:r>
      <w:r>
        <w:t>учебного</w:t>
      </w:r>
      <w:r>
        <w:rPr>
          <w:spacing w:val="-2"/>
        </w:rPr>
        <w:t xml:space="preserve"> </w:t>
      </w:r>
      <w:r>
        <w:t>года</w:t>
      </w:r>
      <w:r>
        <w:rPr>
          <w:spacing w:val="-3"/>
        </w:rPr>
        <w:t xml:space="preserve"> </w:t>
      </w:r>
      <w:r>
        <w:t>подлежат</w:t>
      </w:r>
      <w:r>
        <w:rPr>
          <w:spacing w:val="-6"/>
        </w:rPr>
        <w:t xml:space="preserve"> </w:t>
      </w:r>
      <w:r>
        <w:t>промежуточной аттестации по всем предметам учебного плана в следующих формах:</w:t>
      </w:r>
    </w:p>
    <w:tbl>
      <w:tblPr>
        <w:tblStyle w:val="TableNormal"/>
        <w:tblW w:w="0" w:type="auto"/>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0"/>
        <w:gridCol w:w="1518"/>
        <w:gridCol w:w="1561"/>
        <w:gridCol w:w="1845"/>
        <w:gridCol w:w="1768"/>
        <w:gridCol w:w="217"/>
        <w:gridCol w:w="1134"/>
      </w:tblGrid>
      <w:tr w:rsidR="002F49BA">
        <w:trPr>
          <w:trHeight w:hRule="exact" w:val="696"/>
        </w:trPr>
        <w:tc>
          <w:tcPr>
            <w:tcW w:w="18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499" w:right="489"/>
              <w:rPr>
                <w:i/>
              </w:rPr>
            </w:pPr>
            <w:r>
              <w:rPr>
                <w:i/>
                <w:spacing w:val="-4"/>
              </w:rPr>
              <w:t xml:space="preserve">Учебный </w:t>
            </w:r>
            <w:r>
              <w:rPr>
                <w:i/>
                <w:spacing w:val="-2"/>
              </w:rPr>
              <w:t>предмет</w:t>
            </w:r>
          </w:p>
        </w:tc>
        <w:tc>
          <w:tcPr>
            <w:tcW w:w="15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0" w:lineRule="exact"/>
              <w:ind w:left="681"/>
              <w:rPr>
                <w:i/>
              </w:rPr>
            </w:pPr>
            <w:r>
              <w:rPr>
                <w:i/>
              </w:rPr>
              <w:t>5</w:t>
            </w:r>
            <w:r>
              <w:rPr>
                <w:i/>
                <w:spacing w:val="2"/>
              </w:rPr>
              <w:t xml:space="preserve"> </w:t>
            </w:r>
            <w:r>
              <w:rPr>
                <w:i/>
                <w:spacing w:val="-2"/>
              </w:rPr>
              <w:t>класс</w:t>
            </w:r>
          </w:p>
        </w:tc>
        <w:tc>
          <w:tcPr>
            <w:tcW w:w="15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0" w:lineRule="exact"/>
              <w:ind w:left="686"/>
              <w:rPr>
                <w:i/>
              </w:rPr>
            </w:pPr>
            <w:r>
              <w:rPr>
                <w:i/>
                <w:spacing w:val="-2"/>
              </w:rPr>
              <w:t>6класс</w:t>
            </w:r>
          </w:p>
        </w:tc>
        <w:tc>
          <w:tcPr>
            <w:tcW w:w="18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0" w:lineRule="exact"/>
              <w:ind w:left="686"/>
              <w:rPr>
                <w:i/>
              </w:rPr>
            </w:pPr>
            <w:r>
              <w:rPr>
                <w:i/>
                <w:spacing w:val="-2"/>
              </w:rPr>
              <w:t>7класс</w:t>
            </w:r>
          </w:p>
        </w:tc>
        <w:tc>
          <w:tcPr>
            <w:tcW w:w="198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0" w:lineRule="exact"/>
              <w:ind w:left="21"/>
              <w:jc w:val="center"/>
              <w:rPr>
                <w:i/>
              </w:rPr>
            </w:pPr>
            <w:r>
              <w:rPr>
                <w:i/>
                <w:spacing w:val="-2"/>
              </w:rPr>
              <w:t>8класс</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16" w:lineRule="auto"/>
              <w:ind w:left="114" w:right="789"/>
              <w:rPr>
                <w:i/>
              </w:rPr>
            </w:pPr>
            <w:r>
              <w:rPr>
                <w:i/>
                <w:spacing w:val="-6"/>
              </w:rPr>
              <w:t xml:space="preserve">9к </w:t>
            </w:r>
            <w:r>
              <w:rPr>
                <w:i/>
                <w:spacing w:val="-5"/>
              </w:rPr>
              <w:t>ла</w:t>
            </w:r>
          </w:p>
          <w:p w:rsidR="002F49BA" w:rsidRDefault="00263745">
            <w:pPr>
              <w:pStyle w:val="TableParagraph"/>
              <w:spacing w:line="210" w:lineRule="exact"/>
              <w:ind w:left="114"/>
              <w:rPr>
                <w:i/>
              </w:rPr>
            </w:pPr>
            <w:r>
              <w:rPr>
                <w:i/>
                <w:spacing w:val="-5"/>
              </w:rPr>
              <w:t>сс</w:t>
            </w:r>
          </w:p>
        </w:tc>
      </w:tr>
      <w:tr w:rsidR="002F49BA">
        <w:trPr>
          <w:trHeight w:hRule="exact" w:val="710"/>
        </w:trPr>
        <w:tc>
          <w:tcPr>
            <w:tcW w:w="1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5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6525"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5" w:line="216" w:lineRule="auto"/>
              <w:ind w:left="1641" w:right="1635"/>
              <w:jc w:val="center"/>
              <w:rPr>
                <w:i/>
              </w:rPr>
            </w:pPr>
            <w:r>
              <w:rPr>
                <w:i/>
                <w:spacing w:val="-2"/>
              </w:rPr>
              <w:t>Форма промежуточной аттестаци</w:t>
            </w:r>
            <w:r>
              <w:rPr>
                <w:i/>
                <w:spacing w:val="-10"/>
              </w:rPr>
              <w:t>и</w:t>
            </w:r>
          </w:p>
        </w:tc>
      </w:tr>
      <w:tr w:rsidR="002F49BA">
        <w:trPr>
          <w:trHeight w:hRule="exact" w:val="1022"/>
        </w:trPr>
        <w:tc>
          <w:tcPr>
            <w:tcW w:w="18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9" w:lineRule="exact"/>
            </w:pPr>
            <w:r>
              <w:rPr>
                <w:spacing w:val="-2"/>
              </w:rPr>
              <w:lastRenderedPageBreak/>
              <w:t>Русский язык</w:t>
            </w:r>
          </w:p>
        </w:tc>
        <w:tc>
          <w:tcPr>
            <w:tcW w:w="15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8" w:lineRule="auto"/>
              <w:ind w:left="105"/>
            </w:pPr>
            <w:r>
              <w:rPr>
                <w:spacing w:val="-2"/>
              </w:rPr>
              <w:t xml:space="preserve">Итоговая </w:t>
            </w:r>
            <w:r>
              <w:rPr>
                <w:spacing w:val="-4"/>
              </w:rPr>
              <w:t xml:space="preserve">контрольная </w:t>
            </w:r>
            <w:r>
              <w:rPr>
                <w:spacing w:val="-2"/>
              </w:rPr>
              <w:t>работа</w:t>
            </w:r>
          </w:p>
        </w:tc>
        <w:tc>
          <w:tcPr>
            <w:tcW w:w="15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pPr>
            <w:r>
              <w:rPr>
                <w:spacing w:val="-2"/>
              </w:rPr>
              <w:t xml:space="preserve">Итоговая </w:t>
            </w:r>
            <w:r>
              <w:rPr>
                <w:spacing w:val="-4"/>
              </w:rPr>
              <w:t xml:space="preserve">контрольная </w:t>
            </w:r>
            <w:r>
              <w:rPr>
                <w:spacing w:val="-2"/>
              </w:rPr>
              <w:t>работа</w:t>
            </w:r>
          </w:p>
        </w:tc>
        <w:tc>
          <w:tcPr>
            <w:tcW w:w="18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8" w:lineRule="auto"/>
              <w:ind w:right="455"/>
            </w:pPr>
            <w:r>
              <w:rPr>
                <w:spacing w:val="-2"/>
              </w:rPr>
              <w:t xml:space="preserve">Итоговая </w:t>
            </w:r>
            <w:r>
              <w:rPr>
                <w:spacing w:val="-4"/>
              </w:rPr>
              <w:t xml:space="preserve">контрольная </w:t>
            </w:r>
            <w:r>
              <w:rPr>
                <w:spacing w:val="-2"/>
              </w:rPr>
              <w:t>работа</w:t>
            </w:r>
          </w:p>
        </w:tc>
        <w:tc>
          <w:tcPr>
            <w:tcW w:w="17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8" w:lineRule="auto"/>
              <w:ind w:left="105" w:right="477"/>
            </w:pPr>
            <w:r>
              <w:rPr>
                <w:spacing w:val="-2"/>
              </w:rPr>
              <w:t>Итоговая контрольная работа</w:t>
            </w:r>
          </w:p>
        </w:tc>
        <w:tc>
          <w:tcPr>
            <w:tcW w:w="135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9" w:lineRule="exact"/>
            </w:pPr>
            <w:r>
              <w:rPr>
                <w:spacing w:val="-5"/>
              </w:rPr>
              <w:t>ГИА</w:t>
            </w:r>
          </w:p>
        </w:tc>
      </w:tr>
      <w:tr w:rsidR="002F49BA">
        <w:trPr>
          <w:trHeight w:hRule="exact" w:val="254"/>
        </w:trPr>
        <w:tc>
          <w:tcPr>
            <w:tcW w:w="1830"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29" w:lineRule="exact"/>
            </w:pPr>
            <w:r>
              <w:rPr>
                <w:spacing w:val="-2"/>
              </w:rPr>
              <w:t>Литература</w:t>
            </w:r>
          </w:p>
        </w:tc>
        <w:tc>
          <w:tcPr>
            <w:tcW w:w="1518"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tabs>
                <w:tab w:val="left" w:pos="705"/>
              </w:tabs>
              <w:spacing w:line="229" w:lineRule="exact"/>
              <w:ind w:left="105"/>
            </w:pPr>
            <w:r>
              <w:rPr>
                <w:spacing w:val="-5"/>
              </w:rPr>
              <w:t>на</w:t>
            </w:r>
            <w:r>
              <w:tab/>
            </w:r>
            <w:r>
              <w:rPr>
                <w:spacing w:val="-2"/>
              </w:rPr>
              <w:t>основе</w:t>
            </w:r>
          </w:p>
        </w:tc>
        <w:tc>
          <w:tcPr>
            <w:tcW w:w="1561"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tabs>
                <w:tab w:val="left" w:pos="705"/>
              </w:tabs>
              <w:spacing w:line="229" w:lineRule="exact"/>
              <w:ind w:left="105"/>
            </w:pPr>
            <w:r>
              <w:rPr>
                <w:spacing w:val="-5"/>
              </w:rPr>
              <w:t>на</w:t>
            </w:r>
            <w:r>
              <w:tab/>
            </w:r>
            <w:r>
              <w:rPr>
                <w:spacing w:val="-2"/>
              </w:rPr>
              <w:t>основе</w:t>
            </w:r>
          </w:p>
        </w:tc>
        <w:tc>
          <w:tcPr>
            <w:tcW w:w="1845"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705"/>
              </w:tabs>
              <w:spacing w:before="8" w:line="228" w:lineRule="auto"/>
              <w:ind w:left="5" w:right="455" w:hanging="5"/>
            </w:pPr>
            <w:r>
              <w:rPr>
                <w:spacing w:val="-6"/>
              </w:rPr>
              <w:t>на</w:t>
            </w:r>
            <w:r>
              <w:tab/>
            </w:r>
            <w:r>
              <w:rPr>
                <w:spacing w:val="-2"/>
              </w:rPr>
              <w:t xml:space="preserve">основе накопленной </w:t>
            </w:r>
            <w:r>
              <w:t xml:space="preserve">оценки и </w:t>
            </w:r>
            <w:r>
              <w:rPr>
                <w:spacing w:val="-2"/>
              </w:rPr>
              <w:t xml:space="preserve">результатов выполнения </w:t>
            </w:r>
            <w:r>
              <w:rPr>
                <w:spacing w:val="-4"/>
              </w:rPr>
              <w:t xml:space="preserve">тематических </w:t>
            </w:r>
            <w:r>
              <w:rPr>
                <w:spacing w:val="-2"/>
              </w:rPr>
              <w:t>проверочных работ</w:t>
            </w:r>
          </w:p>
        </w:tc>
        <w:tc>
          <w:tcPr>
            <w:tcW w:w="1768"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8"/>
              </w:rPr>
            </w:pPr>
          </w:p>
        </w:tc>
        <w:tc>
          <w:tcPr>
            <w:tcW w:w="1351"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8"/>
              </w:rPr>
            </w:pPr>
          </w:p>
        </w:tc>
      </w:tr>
      <w:tr w:rsidR="002F49BA">
        <w:trPr>
          <w:trHeight w:hRule="exact" w:val="249"/>
        </w:trPr>
        <w:tc>
          <w:tcPr>
            <w:tcW w:w="1830"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8"/>
              </w:rPr>
            </w:pPr>
          </w:p>
        </w:tc>
        <w:tc>
          <w:tcPr>
            <w:tcW w:w="1518"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30" w:lineRule="exact"/>
              <w:ind w:left="105"/>
            </w:pPr>
            <w:r>
              <w:rPr>
                <w:spacing w:val="-2"/>
              </w:rPr>
              <w:t>накопленной</w:t>
            </w:r>
          </w:p>
        </w:tc>
        <w:tc>
          <w:tcPr>
            <w:tcW w:w="156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30" w:lineRule="exact"/>
            </w:pPr>
            <w:r>
              <w:rPr>
                <w:spacing w:val="-2"/>
              </w:rPr>
              <w:t>накопленной</w:t>
            </w:r>
          </w:p>
        </w:tc>
        <w:tc>
          <w:tcPr>
            <w:tcW w:w="184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768"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tabs>
                <w:tab w:val="left" w:pos="705"/>
              </w:tabs>
              <w:spacing w:line="230" w:lineRule="exact"/>
              <w:ind w:left="105"/>
            </w:pPr>
            <w:r>
              <w:rPr>
                <w:spacing w:val="-5"/>
              </w:rPr>
              <w:t>на</w:t>
            </w:r>
            <w:r>
              <w:tab/>
            </w:r>
            <w:r>
              <w:rPr>
                <w:spacing w:val="-2"/>
              </w:rPr>
              <w:t>основе</w:t>
            </w:r>
          </w:p>
        </w:tc>
        <w:tc>
          <w:tcPr>
            <w:tcW w:w="1351" w:type="dxa"/>
            <w:gridSpan w:val="2"/>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tabs>
                <w:tab w:val="left" w:pos="705"/>
              </w:tabs>
              <w:spacing w:line="230" w:lineRule="exact"/>
              <w:ind w:left="105"/>
            </w:pPr>
            <w:r>
              <w:rPr>
                <w:spacing w:val="-5"/>
              </w:rPr>
              <w:t>на</w:t>
            </w:r>
            <w:r>
              <w:tab/>
            </w:r>
            <w:r>
              <w:rPr>
                <w:spacing w:val="-2"/>
              </w:rPr>
              <w:t>основе</w:t>
            </w:r>
          </w:p>
        </w:tc>
      </w:tr>
      <w:tr w:rsidR="002F49BA">
        <w:trPr>
          <w:trHeight w:hRule="exact" w:val="249"/>
        </w:trPr>
        <w:tc>
          <w:tcPr>
            <w:tcW w:w="1830"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8"/>
              </w:rPr>
            </w:pPr>
          </w:p>
        </w:tc>
        <w:tc>
          <w:tcPr>
            <w:tcW w:w="1518"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30" w:lineRule="exact"/>
              <w:ind w:left="105"/>
            </w:pPr>
            <w:r>
              <w:rPr>
                <w:spacing w:val="-2"/>
              </w:rPr>
              <w:t>оценки</w:t>
            </w:r>
            <w:r>
              <w:rPr>
                <w:spacing w:val="-6"/>
              </w:rPr>
              <w:t xml:space="preserve"> </w:t>
            </w:r>
            <w:r>
              <w:rPr>
                <w:spacing w:val="-10"/>
              </w:rPr>
              <w:t>и</w:t>
            </w:r>
          </w:p>
        </w:tc>
        <w:tc>
          <w:tcPr>
            <w:tcW w:w="156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30" w:lineRule="exact"/>
            </w:pPr>
            <w:r>
              <w:rPr>
                <w:spacing w:val="-2"/>
              </w:rPr>
              <w:t>оценки</w:t>
            </w:r>
            <w:r>
              <w:rPr>
                <w:spacing w:val="-6"/>
              </w:rPr>
              <w:t xml:space="preserve"> </w:t>
            </w:r>
            <w:r>
              <w:rPr>
                <w:spacing w:val="-10"/>
              </w:rPr>
              <w:t>и</w:t>
            </w:r>
          </w:p>
        </w:tc>
        <w:tc>
          <w:tcPr>
            <w:tcW w:w="184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768"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30" w:lineRule="exact"/>
              <w:ind w:left="105"/>
            </w:pPr>
            <w:r>
              <w:rPr>
                <w:spacing w:val="-2"/>
              </w:rPr>
              <w:t>накопленной</w:t>
            </w:r>
          </w:p>
        </w:tc>
        <w:tc>
          <w:tcPr>
            <w:tcW w:w="1351" w:type="dxa"/>
            <w:gridSpan w:val="2"/>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30" w:lineRule="exact"/>
            </w:pPr>
            <w:r>
              <w:rPr>
                <w:spacing w:val="-2"/>
              </w:rPr>
              <w:t>накоплен</w:t>
            </w:r>
          </w:p>
        </w:tc>
      </w:tr>
      <w:tr w:rsidR="002F49BA">
        <w:trPr>
          <w:trHeight w:hRule="exact" w:val="249"/>
        </w:trPr>
        <w:tc>
          <w:tcPr>
            <w:tcW w:w="1830"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8"/>
              </w:rPr>
            </w:pPr>
          </w:p>
        </w:tc>
        <w:tc>
          <w:tcPr>
            <w:tcW w:w="1518"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30" w:lineRule="exact"/>
              <w:ind w:left="105"/>
            </w:pPr>
            <w:r>
              <w:rPr>
                <w:spacing w:val="-2"/>
              </w:rPr>
              <w:t>результатов</w:t>
            </w:r>
          </w:p>
        </w:tc>
        <w:tc>
          <w:tcPr>
            <w:tcW w:w="156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30" w:lineRule="exact"/>
            </w:pPr>
            <w:r>
              <w:rPr>
                <w:spacing w:val="-2"/>
              </w:rPr>
              <w:t>результатов</w:t>
            </w:r>
          </w:p>
        </w:tc>
        <w:tc>
          <w:tcPr>
            <w:tcW w:w="184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768"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30" w:lineRule="exact"/>
              <w:ind w:left="105"/>
            </w:pPr>
            <w:r>
              <w:rPr>
                <w:spacing w:val="-2"/>
              </w:rPr>
              <w:t>оценки</w:t>
            </w:r>
            <w:r>
              <w:rPr>
                <w:spacing w:val="-6"/>
              </w:rPr>
              <w:t xml:space="preserve"> </w:t>
            </w:r>
            <w:r>
              <w:rPr>
                <w:spacing w:val="-10"/>
              </w:rPr>
              <w:t>и</w:t>
            </w:r>
          </w:p>
        </w:tc>
        <w:tc>
          <w:tcPr>
            <w:tcW w:w="1351" w:type="dxa"/>
            <w:gridSpan w:val="2"/>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30" w:lineRule="exact"/>
            </w:pPr>
            <w:r>
              <w:rPr>
                <w:spacing w:val="-5"/>
              </w:rPr>
              <w:t>ной</w:t>
            </w:r>
          </w:p>
        </w:tc>
      </w:tr>
      <w:tr w:rsidR="002F49BA">
        <w:trPr>
          <w:trHeight w:hRule="exact" w:val="252"/>
        </w:trPr>
        <w:tc>
          <w:tcPr>
            <w:tcW w:w="1830"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8"/>
              </w:rPr>
            </w:pPr>
          </w:p>
        </w:tc>
        <w:tc>
          <w:tcPr>
            <w:tcW w:w="1518"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32" w:lineRule="exact"/>
              <w:ind w:left="105"/>
            </w:pPr>
            <w:r>
              <w:rPr>
                <w:spacing w:val="-2"/>
              </w:rPr>
              <w:t>выполнения</w:t>
            </w:r>
          </w:p>
        </w:tc>
        <w:tc>
          <w:tcPr>
            <w:tcW w:w="156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32" w:lineRule="exact"/>
            </w:pPr>
            <w:r>
              <w:rPr>
                <w:spacing w:val="-2"/>
              </w:rPr>
              <w:t>выполнения</w:t>
            </w:r>
          </w:p>
        </w:tc>
        <w:tc>
          <w:tcPr>
            <w:tcW w:w="184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768"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before="1" w:line="231" w:lineRule="exact"/>
              <w:ind w:left="105"/>
            </w:pPr>
            <w:r>
              <w:rPr>
                <w:spacing w:val="-2"/>
              </w:rPr>
              <w:t>результатов</w:t>
            </w:r>
          </w:p>
        </w:tc>
        <w:tc>
          <w:tcPr>
            <w:tcW w:w="1351" w:type="dxa"/>
            <w:gridSpan w:val="2"/>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32" w:lineRule="exact"/>
            </w:pPr>
            <w:r>
              <w:t>оценки</w:t>
            </w:r>
            <w:r>
              <w:rPr>
                <w:spacing w:val="28"/>
              </w:rPr>
              <w:t xml:space="preserve">  </w:t>
            </w:r>
            <w:r>
              <w:rPr>
                <w:spacing w:val="-10"/>
              </w:rPr>
              <w:t>и</w:t>
            </w:r>
          </w:p>
        </w:tc>
      </w:tr>
      <w:tr w:rsidR="002F49BA">
        <w:trPr>
          <w:trHeight w:hRule="exact" w:val="252"/>
        </w:trPr>
        <w:tc>
          <w:tcPr>
            <w:tcW w:w="1830"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8"/>
              </w:rPr>
            </w:pPr>
          </w:p>
        </w:tc>
        <w:tc>
          <w:tcPr>
            <w:tcW w:w="1518"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32" w:lineRule="exact"/>
              <w:ind w:left="105"/>
            </w:pPr>
            <w:r>
              <w:rPr>
                <w:spacing w:val="-2"/>
              </w:rPr>
              <w:t>тематических</w:t>
            </w:r>
          </w:p>
        </w:tc>
        <w:tc>
          <w:tcPr>
            <w:tcW w:w="156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32" w:lineRule="exact"/>
            </w:pPr>
            <w:r>
              <w:rPr>
                <w:spacing w:val="-2"/>
              </w:rPr>
              <w:t>тематических</w:t>
            </w:r>
          </w:p>
        </w:tc>
        <w:tc>
          <w:tcPr>
            <w:tcW w:w="184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768"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before="3" w:line="228" w:lineRule="exact"/>
              <w:ind w:left="105"/>
            </w:pPr>
            <w:r>
              <w:rPr>
                <w:spacing w:val="-2"/>
              </w:rPr>
              <w:t>выполнения</w:t>
            </w:r>
          </w:p>
        </w:tc>
        <w:tc>
          <w:tcPr>
            <w:tcW w:w="1351" w:type="dxa"/>
            <w:gridSpan w:val="2"/>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32" w:lineRule="exact"/>
            </w:pPr>
            <w:r>
              <w:rPr>
                <w:spacing w:val="-2"/>
              </w:rPr>
              <w:t>результат</w:t>
            </w:r>
          </w:p>
        </w:tc>
      </w:tr>
      <w:tr w:rsidR="002F49BA">
        <w:trPr>
          <w:trHeight w:hRule="exact" w:val="249"/>
        </w:trPr>
        <w:tc>
          <w:tcPr>
            <w:tcW w:w="1830"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8"/>
              </w:rPr>
            </w:pPr>
          </w:p>
        </w:tc>
        <w:tc>
          <w:tcPr>
            <w:tcW w:w="1518"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30" w:lineRule="exact"/>
              <w:ind w:left="105"/>
            </w:pPr>
            <w:r>
              <w:rPr>
                <w:spacing w:val="-2"/>
              </w:rPr>
              <w:t>проверочных</w:t>
            </w:r>
          </w:p>
        </w:tc>
        <w:tc>
          <w:tcPr>
            <w:tcW w:w="156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30" w:lineRule="exact"/>
            </w:pPr>
            <w:r>
              <w:rPr>
                <w:spacing w:val="-2"/>
              </w:rPr>
              <w:t>проверочных</w:t>
            </w:r>
          </w:p>
        </w:tc>
        <w:tc>
          <w:tcPr>
            <w:tcW w:w="184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768"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before="1" w:line="228" w:lineRule="exact"/>
              <w:ind w:left="105"/>
            </w:pPr>
            <w:r>
              <w:rPr>
                <w:spacing w:val="-2"/>
              </w:rPr>
              <w:t>тематических</w:t>
            </w:r>
          </w:p>
        </w:tc>
        <w:tc>
          <w:tcPr>
            <w:tcW w:w="1351" w:type="dxa"/>
            <w:gridSpan w:val="2"/>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30" w:lineRule="exact"/>
            </w:pPr>
            <w:r>
              <w:rPr>
                <w:spacing w:val="-5"/>
              </w:rPr>
              <w:t>ов</w:t>
            </w:r>
          </w:p>
        </w:tc>
      </w:tr>
      <w:tr w:rsidR="002F49BA">
        <w:trPr>
          <w:trHeight w:hRule="exact" w:val="252"/>
        </w:trPr>
        <w:tc>
          <w:tcPr>
            <w:tcW w:w="1830"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8"/>
              </w:rPr>
            </w:pPr>
          </w:p>
        </w:tc>
        <w:tc>
          <w:tcPr>
            <w:tcW w:w="1518"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32" w:lineRule="exact"/>
              <w:ind w:left="105"/>
            </w:pPr>
            <w:r>
              <w:rPr>
                <w:spacing w:val="-2"/>
              </w:rPr>
              <w:t>работ</w:t>
            </w:r>
          </w:p>
        </w:tc>
        <w:tc>
          <w:tcPr>
            <w:tcW w:w="156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32" w:lineRule="exact"/>
            </w:pPr>
            <w:r>
              <w:rPr>
                <w:spacing w:val="-2"/>
              </w:rPr>
              <w:t>работ</w:t>
            </w:r>
          </w:p>
        </w:tc>
        <w:tc>
          <w:tcPr>
            <w:tcW w:w="184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768"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before="6" w:line="226" w:lineRule="exact"/>
              <w:ind w:left="105"/>
            </w:pPr>
            <w:r>
              <w:rPr>
                <w:spacing w:val="-2"/>
              </w:rPr>
              <w:t>проверочных</w:t>
            </w:r>
          </w:p>
        </w:tc>
        <w:tc>
          <w:tcPr>
            <w:tcW w:w="1351" w:type="dxa"/>
            <w:gridSpan w:val="2"/>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32" w:lineRule="exact"/>
            </w:pPr>
            <w:r>
              <w:rPr>
                <w:spacing w:val="-2"/>
              </w:rPr>
              <w:t>выполнен</w:t>
            </w:r>
          </w:p>
        </w:tc>
      </w:tr>
      <w:tr w:rsidR="002F49BA">
        <w:trPr>
          <w:trHeight w:hRule="exact" w:val="494"/>
        </w:trPr>
        <w:tc>
          <w:tcPr>
            <w:tcW w:w="1830"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pPr>
          </w:p>
        </w:tc>
        <w:tc>
          <w:tcPr>
            <w:tcW w:w="1518"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pPr>
          </w:p>
        </w:tc>
        <w:tc>
          <w:tcPr>
            <w:tcW w:w="156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pPr>
          </w:p>
        </w:tc>
        <w:tc>
          <w:tcPr>
            <w:tcW w:w="184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768"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before="8"/>
              <w:ind w:left="105"/>
            </w:pPr>
            <w:r>
              <w:rPr>
                <w:spacing w:val="-2"/>
              </w:rPr>
              <w:t>работ</w:t>
            </w:r>
          </w:p>
        </w:tc>
        <w:tc>
          <w:tcPr>
            <w:tcW w:w="1351" w:type="dxa"/>
            <w:gridSpan w:val="2"/>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37" w:lineRule="exact"/>
            </w:pPr>
            <w:r>
              <w:rPr>
                <w:spacing w:val="-5"/>
              </w:rPr>
              <w:t>ия</w:t>
            </w:r>
          </w:p>
          <w:p w:rsidR="002F49BA" w:rsidRDefault="00263745">
            <w:pPr>
              <w:pStyle w:val="TableParagraph"/>
              <w:spacing w:before="1" w:line="236" w:lineRule="exact"/>
            </w:pPr>
            <w:r>
              <w:rPr>
                <w:spacing w:val="-2"/>
              </w:rPr>
              <w:t>тематичес</w:t>
            </w:r>
          </w:p>
        </w:tc>
      </w:tr>
      <w:tr w:rsidR="002F49BA">
        <w:trPr>
          <w:trHeight w:hRule="exact" w:val="249"/>
        </w:trPr>
        <w:tc>
          <w:tcPr>
            <w:tcW w:w="1830"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8"/>
              </w:rPr>
            </w:pPr>
          </w:p>
        </w:tc>
        <w:tc>
          <w:tcPr>
            <w:tcW w:w="1518"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8"/>
              </w:rPr>
            </w:pPr>
          </w:p>
        </w:tc>
        <w:tc>
          <w:tcPr>
            <w:tcW w:w="156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8"/>
              </w:rPr>
            </w:pPr>
          </w:p>
        </w:tc>
        <w:tc>
          <w:tcPr>
            <w:tcW w:w="184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768"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8"/>
              </w:rPr>
            </w:pPr>
          </w:p>
        </w:tc>
        <w:tc>
          <w:tcPr>
            <w:tcW w:w="1351" w:type="dxa"/>
            <w:gridSpan w:val="2"/>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30" w:lineRule="exact"/>
            </w:pPr>
            <w:r>
              <w:rPr>
                <w:spacing w:val="-5"/>
              </w:rPr>
              <w:t>ких</w:t>
            </w:r>
          </w:p>
        </w:tc>
      </w:tr>
      <w:tr w:rsidR="002F49BA">
        <w:trPr>
          <w:trHeight w:hRule="exact" w:val="249"/>
        </w:trPr>
        <w:tc>
          <w:tcPr>
            <w:tcW w:w="1830"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8"/>
              </w:rPr>
            </w:pPr>
          </w:p>
        </w:tc>
        <w:tc>
          <w:tcPr>
            <w:tcW w:w="1518"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8"/>
              </w:rPr>
            </w:pPr>
          </w:p>
        </w:tc>
        <w:tc>
          <w:tcPr>
            <w:tcW w:w="156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8"/>
              </w:rPr>
            </w:pPr>
          </w:p>
        </w:tc>
        <w:tc>
          <w:tcPr>
            <w:tcW w:w="184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768"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8"/>
              </w:rPr>
            </w:pPr>
          </w:p>
        </w:tc>
        <w:tc>
          <w:tcPr>
            <w:tcW w:w="1351" w:type="dxa"/>
            <w:gridSpan w:val="2"/>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30" w:lineRule="exact"/>
            </w:pPr>
            <w:r>
              <w:rPr>
                <w:spacing w:val="-2"/>
              </w:rPr>
              <w:t>провероч</w:t>
            </w:r>
          </w:p>
        </w:tc>
      </w:tr>
      <w:tr w:rsidR="002F49BA">
        <w:trPr>
          <w:trHeight w:hRule="exact" w:val="256"/>
        </w:trPr>
        <w:tc>
          <w:tcPr>
            <w:tcW w:w="183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8"/>
              </w:rPr>
            </w:pPr>
          </w:p>
        </w:tc>
        <w:tc>
          <w:tcPr>
            <w:tcW w:w="1518"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8"/>
              </w:rPr>
            </w:pPr>
          </w:p>
        </w:tc>
        <w:tc>
          <w:tcPr>
            <w:tcW w:w="1561"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8"/>
              </w:rPr>
            </w:pPr>
          </w:p>
        </w:tc>
        <w:tc>
          <w:tcPr>
            <w:tcW w:w="184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768"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8"/>
              </w:rPr>
            </w:pPr>
          </w:p>
        </w:tc>
        <w:tc>
          <w:tcPr>
            <w:tcW w:w="1351"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pPr>
            <w:r>
              <w:t>ных</w:t>
            </w:r>
            <w:r>
              <w:rPr>
                <w:spacing w:val="-5"/>
              </w:rPr>
              <w:t xml:space="preserve"> </w:t>
            </w:r>
            <w:r>
              <w:rPr>
                <w:spacing w:val="-2"/>
              </w:rPr>
              <w:t>работ</w:t>
            </w:r>
          </w:p>
        </w:tc>
      </w:tr>
      <w:tr w:rsidR="002F49BA">
        <w:trPr>
          <w:trHeight w:hRule="exact" w:val="237"/>
        </w:trPr>
        <w:tc>
          <w:tcPr>
            <w:tcW w:w="1830"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3" w:lineRule="exact"/>
            </w:pPr>
            <w:r>
              <w:rPr>
                <w:spacing w:val="-2"/>
              </w:rPr>
              <w:t>Иностранный</w:t>
            </w:r>
          </w:p>
        </w:tc>
        <w:tc>
          <w:tcPr>
            <w:tcW w:w="1518"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3" w:lineRule="exact"/>
              <w:ind w:left="105"/>
            </w:pPr>
            <w:r>
              <w:rPr>
                <w:spacing w:val="-2"/>
              </w:rPr>
              <w:t>итоговая</w:t>
            </w:r>
          </w:p>
        </w:tc>
        <w:tc>
          <w:tcPr>
            <w:tcW w:w="1561"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3" w:lineRule="exact"/>
            </w:pPr>
            <w:r>
              <w:rPr>
                <w:spacing w:val="-2"/>
              </w:rPr>
              <w:t>итоговая</w:t>
            </w:r>
          </w:p>
        </w:tc>
        <w:tc>
          <w:tcPr>
            <w:tcW w:w="1845"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3" w:lineRule="exact"/>
            </w:pPr>
            <w:r>
              <w:rPr>
                <w:spacing w:val="-2"/>
              </w:rPr>
              <w:t>итоговая</w:t>
            </w:r>
          </w:p>
        </w:tc>
        <w:tc>
          <w:tcPr>
            <w:tcW w:w="1768"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3" w:lineRule="exact"/>
              <w:ind w:left="105"/>
            </w:pPr>
            <w:r>
              <w:rPr>
                <w:spacing w:val="-2"/>
              </w:rPr>
              <w:t>итоговая</w:t>
            </w:r>
          </w:p>
        </w:tc>
        <w:tc>
          <w:tcPr>
            <w:tcW w:w="1351"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3" w:lineRule="exact"/>
            </w:pPr>
            <w:r>
              <w:rPr>
                <w:spacing w:val="-2"/>
              </w:rPr>
              <w:t>итоговая</w:t>
            </w:r>
          </w:p>
        </w:tc>
      </w:tr>
      <w:tr w:rsidR="002F49BA">
        <w:trPr>
          <w:trHeight w:hRule="exact" w:val="525"/>
        </w:trPr>
        <w:tc>
          <w:tcPr>
            <w:tcW w:w="1830"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50" w:lineRule="atLeast"/>
              <w:ind w:right="433"/>
            </w:pPr>
            <w:r>
              <w:rPr>
                <w:spacing w:val="-4"/>
              </w:rPr>
              <w:t xml:space="preserve">язык </w:t>
            </w:r>
            <w:r>
              <w:rPr>
                <w:spacing w:val="-2"/>
              </w:rPr>
              <w:t>(английский</w:t>
            </w:r>
            <w:r>
              <w:rPr>
                <w:spacing w:val="-12"/>
              </w:rPr>
              <w:t xml:space="preserve"> </w:t>
            </w:r>
            <w:r>
              <w:rPr>
                <w:spacing w:val="-2"/>
              </w:rPr>
              <w:t>)</w:t>
            </w:r>
          </w:p>
        </w:tc>
        <w:tc>
          <w:tcPr>
            <w:tcW w:w="1518"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28" w:lineRule="auto"/>
              <w:ind w:left="105"/>
            </w:pPr>
            <w:r>
              <w:rPr>
                <w:spacing w:val="-4"/>
              </w:rPr>
              <w:t xml:space="preserve">контрольная </w:t>
            </w:r>
            <w:r>
              <w:rPr>
                <w:spacing w:val="-2"/>
              </w:rPr>
              <w:t>работа</w:t>
            </w:r>
          </w:p>
        </w:tc>
        <w:tc>
          <w:tcPr>
            <w:tcW w:w="156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50" w:lineRule="atLeast"/>
            </w:pPr>
            <w:r>
              <w:rPr>
                <w:spacing w:val="-4"/>
              </w:rPr>
              <w:t xml:space="preserve">контрольная </w:t>
            </w:r>
            <w:r>
              <w:rPr>
                <w:spacing w:val="-2"/>
              </w:rPr>
              <w:t>работа</w:t>
            </w:r>
          </w:p>
        </w:tc>
        <w:tc>
          <w:tcPr>
            <w:tcW w:w="1845"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28" w:lineRule="auto"/>
              <w:ind w:right="455"/>
            </w:pPr>
            <w:r>
              <w:rPr>
                <w:spacing w:val="-4"/>
              </w:rPr>
              <w:t xml:space="preserve">контрольная </w:t>
            </w:r>
            <w:r>
              <w:rPr>
                <w:spacing w:val="-2"/>
              </w:rPr>
              <w:t>работа</w:t>
            </w:r>
          </w:p>
        </w:tc>
        <w:tc>
          <w:tcPr>
            <w:tcW w:w="1768"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28" w:lineRule="auto"/>
              <w:ind w:left="105" w:right="477"/>
            </w:pPr>
            <w:r>
              <w:rPr>
                <w:spacing w:val="-2"/>
              </w:rPr>
              <w:t>контрольная работа</w:t>
            </w:r>
          </w:p>
        </w:tc>
        <w:tc>
          <w:tcPr>
            <w:tcW w:w="1351" w:type="dxa"/>
            <w:gridSpan w:val="2"/>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50" w:lineRule="atLeast"/>
              <w:ind w:right="249"/>
            </w:pPr>
            <w:r>
              <w:rPr>
                <w:spacing w:val="-4"/>
              </w:rPr>
              <w:t>контроль ная</w:t>
            </w:r>
          </w:p>
        </w:tc>
      </w:tr>
      <w:tr w:rsidR="002F49BA">
        <w:trPr>
          <w:trHeight w:hRule="exact" w:val="1018"/>
        </w:trPr>
        <w:tc>
          <w:tcPr>
            <w:tcW w:w="183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1518"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1561"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184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1768"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1351"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9" w:lineRule="exact"/>
            </w:pPr>
            <w:r>
              <w:rPr>
                <w:spacing w:val="-2"/>
              </w:rPr>
              <w:t>работа</w:t>
            </w:r>
          </w:p>
        </w:tc>
      </w:tr>
      <w:tr w:rsidR="002F49BA">
        <w:trPr>
          <w:trHeight w:hRule="exact" w:val="254"/>
        </w:trPr>
        <w:tc>
          <w:tcPr>
            <w:tcW w:w="1830"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29" w:lineRule="exact"/>
            </w:pPr>
            <w:r>
              <w:rPr>
                <w:spacing w:val="-2"/>
              </w:rPr>
              <w:t>Математика</w:t>
            </w:r>
          </w:p>
        </w:tc>
        <w:tc>
          <w:tcPr>
            <w:tcW w:w="1518"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29" w:lineRule="exact"/>
              <w:ind w:left="105"/>
            </w:pPr>
            <w:r>
              <w:rPr>
                <w:spacing w:val="-2"/>
              </w:rPr>
              <w:t>итоговая</w:t>
            </w:r>
          </w:p>
        </w:tc>
        <w:tc>
          <w:tcPr>
            <w:tcW w:w="1561"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29" w:lineRule="exact"/>
              <w:ind w:left="105"/>
            </w:pPr>
            <w:r>
              <w:rPr>
                <w:spacing w:val="-2"/>
              </w:rPr>
              <w:t>итоговая</w:t>
            </w:r>
          </w:p>
        </w:tc>
        <w:tc>
          <w:tcPr>
            <w:tcW w:w="1845"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29" w:lineRule="exact"/>
            </w:pPr>
            <w:r>
              <w:rPr>
                <w:spacing w:val="-2"/>
              </w:rPr>
              <w:t>итоговая</w:t>
            </w:r>
          </w:p>
        </w:tc>
        <w:tc>
          <w:tcPr>
            <w:tcW w:w="176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 w:right="583" w:firstLine="52"/>
            </w:pPr>
            <w:r>
              <w:rPr>
                <w:spacing w:val="-2"/>
              </w:rPr>
              <w:t>итоговая контрольная работа</w:t>
            </w:r>
          </w:p>
        </w:tc>
        <w:tc>
          <w:tcPr>
            <w:tcW w:w="1351" w:type="dxa"/>
            <w:gridSpan w:val="2"/>
            <w:tcBorders>
              <w:top w:val="single" w:sz="4" w:space="0" w:color="000000"/>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29" w:lineRule="exact"/>
            </w:pPr>
            <w:r>
              <w:rPr>
                <w:spacing w:val="-5"/>
              </w:rPr>
              <w:t>ГИА</w:t>
            </w:r>
          </w:p>
        </w:tc>
      </w:tr>
      <w:tr w:rsidR="002F49BA">
        <w:trPr>
          <w:trHeight w:hRule="exact" w:val="244"/>
        </w:trPr>
        <w:tc>
          <w:tcPr>
            <w:tcW w:w="1830"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25" w:lineRule="exact"/>
            </w:pPr>
            <w:r>
              <w:rPr>
                <w:spacing w:val="-2"/>
              </w:rPr>
              <w:t>Алгебра</w:t>
            </w:r>
          </w:p>
        </w:tc>
        <w:tc>
          <w:tcPr>
            <w:tcW w:w="1518"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25" w:lineRule="exact"/>
              <w:ind w:left="105"/>
            </w:pPr>
            <w:r>
              <w:rPr>
                <w:spacing w:val="-2"/>
              </w:rPr>
              <w:t>контрольная</w:t>
            </w:r>
          </w:p>
        </w:tc>
        <w:tc>
          <w:tcPr>
            <w:tcW w:w="156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25" w:lineRule="exact"/>
              <w:ind w:left="105"/>
            </w:pPr>
            <w:r>
              <w:rPr>
                <w:spacing w:val="-2"/>
              </w:rPr>
              <w:t>контрольная</w:t>
            </w:r>
          </w:p>
        </w:tc>
        <w:tc>
          <w:tcPr>
            <w:tcW w:w="1845"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25" w:lineRule="exact"/>
            </w:pPr>
            <w:r>
              <w:rPr>
                <w:spacing w:val="-2"/>
              </w:rPr>
              <w:t>контрольная</w:t>
            </w:r>
          </w:p>
        </w:tc>
        <w:tc>
          <w:tcPr>
            <w:tcW w:w="176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351" w:type="dxa"/>
            <w:gridSpan w:val="2"/>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6"/>
              </w:rPr>
            </w:pPr>
          </w:p>
        </w:tc>
      </w:tr>
      <w:tr w:rsidR="002F49BA">
        <w:trPr>
          <w:trHeight w:hRule="exact" w:val="240"/>
        </w:trPr>
        <w:tc>
          <w:tcPr>
            <w:tcW w:w="1830"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20" w:lineRule="exact"/>
            </w:pPr>
            <w:r>
              <w:rPr>
                <w:spacing w:val="-2"/>
              </w:rPr>
              <w:t>Геометрия</w:t>
            </w:r>
          </w:p>
        </w:tc>
        <w:tc>
          <w:tcPr>
            <w:tcW w:w="1518" w:type="dxa"/>
            <w:vMerge w:val="restart"/>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25" w:lineRule="exact"/>
              <w:ind w:left="105"/>
            </w:pPr>
            <w:r>
              <w:rPr>
                <w:spacing w:val="-2"/>
              </w:rPr>
              <w:t>работа</w:t>
            </w:r>
          </w:p>
        </w:tc>
        <w:tc>
          <w:tcPr>
            <w:tcW w:w="1561" w:type="dxa"/>
            <w:vMerge w:val="restart"/>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25" w:lineRule="exact"/>
            </w:pPr>
            <w:r>
              <w:rPr>
                <w:spacing w:val="-2"/>
              </w:rPr>
              <w:t>работа</w:t>
            </w:r>
          </w:p>
        </w:tc>
        <w:tc>
          <w:tcPr>
            <w:tcW w:w="1845" w:type="dxa"/>
            <w:vMerge w:val="restart"/>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25" w:lineRule="exact"/>
            </w:pPr>
            <w:r>
              <w:rPr>
                <w:spacing w:val="-2"/>
              </w:rPr>
              <w:t>работа</w:t>
            </w:r>
          </w:p>
        </w:tc>
        <w:tc>
          <w:tcPr>
            <w:tcW w:w="176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351" w:type="dxa"/>
            <w:gridSpan w:val="2"/>
            <w:vMerge w:val="restart"/>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6"/>
              </w:rPr>
            </w:pPr>
          </w:p>
        </w:tc>
      </w:tr>
      <w:tr w:rsidR="002F49BA">
        <w:trPr>
          <w:trHeight w:hRule="exact" w:val="4"/>
        </w:trPr>
        <w:tc>
          <w:tcPr>
            <w:tcW w:w="1830" w:type="dxa"/>
            <w:vMerge w:val="restart"/>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8" w:lineRule="exact"/>
            </w:pPr>
            <w:r>
              <w:rPr>
                <w:spacing w:val="-2"/>
              </w:rPr>
              <w:t>Вероятность</w:t>
            </w:r>
            <w:r>
              <w:rPr>
                <w:spacing w:val="-11"/>
              </w:rPr>
              <w:t xml:space="preserve"> </w:t>
            </w:r>
            <w:r>
              <w:rPr>
                <w:spacing w:val="-10"/>
              </w:rPr>
              <w:t>и</w:t>
            </w:r>
          </w:p>
        </w:tc>
        <w:tc>
          <w:tcPr>
            <w:tcW w:w="1518" w:type="dxa"/>
            <w:vMerge/>
            <w:tcBorders>
              <w:top w:val="nil"/>
              <w:left w:val="single" w:sz="4" w:space="0" w:color="000000"/>
              <w:bottom w:val="nil"/>
              <w:right w:val="single" w:sz="4" w:space="0" w:color="000000"/>
            </w:tcBorders>
            <w:tcMar>
              <w:top w:w="0" w:type="dxa"/>
              <w:left w:w="0" w:type="dxa"/>
              <w:bottom w:w="0" w:type="dxa"/>
              <w:right w:w="0" w:type="dxa"/>
            </w:tcMar>
          </w:tcPr>
          <w:p w:rsidR="002F49BA" w:rsidRDefault="002F49BA"/>
        </w:tc>
        <w:tc>
          <w:tcPr>
            <w:tcW w:w="1561" w:type="dxa"/>
            <w:vMerge/>
            <w:tcBorders>
              <w:top w:val="nil"/>
              <w:left w:val="single" w:sz="4" w:space="0" w:color="000000"/>
              <w:bottom w:val="nil"/>
              <w:right w:val="single" w:sz="4" w:space="0" w:color="000000"/>
            </w:tcBorders>
            <w:tcMar>
              <w:top w:w="0" w:type="dxa"/>
              <w:left w:w="0" w:type="dxa"/>
              <w:bottom w:w="0" w:type="dxa"/>
              <w:right w:w="0" w:type="dxa"/>
            </w:tcMar>
          </w:tcPr>
          <w:p w:rsidR="002F49BA" w:rsidRDefault="002F49BA"/>
        </w:tc>
        <w:tc>
          <w:tcPr>
            <w:tcW w:w="1845" w:type="dxa"/>
            <w:vMerge/>
            <w:tcBorders>
              <w:top w:val="nil"/>
              <w:left w:val="single" w:sz="4" w:space="0" w:color="000000"/>
              <w:bottom w:val="nil"/>
              <w:right w:val="single" w:sz="4" w:space="0" w:color="000000"/>
            </w:tcBorders>
            <w:tcMar>
              <w:top w:w="0" w:type="dxa"/>
              <w:left w:w="0" w:type="dxa"/>
              <w:bottom w:w="0" w:type="dxa"/>
              <w:right w:w="0" w:type="dxa"/>
            </w:tcMar>
          </w:tcPr>
          <w:p w:rsidR="002F49BA" w:rsidRDefault="002F49BA"/>
        </w:tc>
        <w:tc>
          <w:tcPr>
            <w:tcW w:w="176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351" w:type="dxa"/>
            <w:gridSpan w:val="2"/>
            <w:vMerge/>
            <w:tcBorders>
              <w:top w:val="nil"/>
              <w:left w:val="single" w:sz="4" w:space="0" w:color="000000"/>
              <w:bottom w:val="nil"/>
              <w:right w:val="single" w:sz="4" w:space="0" w:color="000000"/>
            </w:tcBorders>
            <w:tcMar>
              <w:top w:w="0" w:type="dxa"/>
              <w:left w:w="0" w:type="dxa"/>
              <w:bottom w:w="0" w:type="dxa"/>
              <w:right w:w="0" w:type="dxa"/>
            </w:tcMar>
          </w:tcPr>
          <w:p w:rsidR="002F49BA" w:rsidRDefault="002F49BA"/>
        </w:tc>
      </w:tr>
      <w:tr w:rsidR="002F49BA">
        <w:trPr>
          <w:trHeight w:hRule="exact" w:val="233"/>
        </w:trPr>
        <w:tc>
          <w:tcPr>
            <w:tcW w:w="1830" w:type="dxa"/>
            <w:vMerge/>
            <w:tcBorders>
              <w:top w:val="nil"/>
              <w:left w:val="single" w:sz="4" w:space="0" w:color="000000"/>
              <w:bottom w:val="nil"/>
              <w:right w:val="single" w:sz="4" w:space="0" w:color="000000"/>
            </w:tcBorders>
            <w:tcMar>
              <w:top w:w="0" w:type="dxa"/>
              <w:left w:w="0" w:type="dxa"/>
              <w:bottom w:w="0" w:type="dxa"/>
              <w:right w:w="0" w:type="dxa"/>
            </w:tcMar>
          </w:tcPr>
          <w:p w:rsidR="002F49BA" w:rsidRDefault="002F49BA"/>
        </w:tc>
        <w:tc>
          <w:tcPr>
            <w:tcW w:w="1518"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6"/>
              </w:rPr>
            </w:pPr>
          </w:p>
        </w:tc>
        <w:tc>
          <w:tcPr>
            <w:tcW w:w="156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6"/>
              </w:rPr>
            </w:pPr>
          </w:p>
        </w:tc>
        <w:tc>
          <w:tcPr>
            <w:tcW w:w="1845"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6"/>
              </w:rPr>
            </w:pPr>
          </w:p>
        </w:tc>
        <w:tc>
          <w:tcPr>
            <w:tcW w:w="176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351" w:type="dxa"/>
            <w:gridSpan w:val="2"/>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6"/>
              </w:rPr>
            </w:pPr>
          </w:p>
        </w:tc>
      </w:tr>
      <w:tr w:rsidR="002F49BA">
        <w:trPr>
          <w:trHeight w:hRule="exact" w:val="247"/>
        </w:trPr>
        <w:tc>
          <w:tcPr>
            <w:tcW w:w="183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3" w:lineRule="exact"/>
            </w:pPr>
            <w:r>
              <w:rPr>
                <w:spacing w:val="-2"/>
              </w:rPr>
              <w:t>статистика</w:t>
            </w:r>
          </w:p>
        </w:tc>
        <w:tc>
          <w:tcPr>
            <w:tcW w:w="1518"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6"/>
              </w:rPr>
            </w:pPr>
          </w:p>
        </w:tc>
        <w:tc>
          <w:tcPr>
            <w:tcW w:w="1561"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6"/>
              </w:rPr>
            </w:pPr>
          </w:p>
        </w:tc>
        <w:tc>
          <w:tcPr>
            <w:tcW w:w="184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6"/>
              </w:rPr>
            </w:pPr>
          </w:p>
        </w:tc>
        <w:tc>
          <w:tcPr>
            <w:tcW w:w="176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1351" w:type="dxa"/>
            <w:gridSpan w:val="2"/>
            <w:tcBorders>
              <w:top w:val="nil"/>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6"/>
              </w:rPr>
            </w:pPr>
          </w:p>
        </w:tc>
      </w:tr>
    </w:tbl>
    <w:p w:rsidR="002F49BA" w:rsidRDefault="002F49BA">
      <w:pPr>
        <w:sectPr w:rsidR="002F49BA">
          <w:footerReference w:type="default" r:id="rId26"/>
          <w:pgSz w:w="11910" w:h="16840"/>
          <w:pgMar w:top="900" w:right="0" w:bottom="280" w:left="880" w:header="0" w:footer="0" w:gutter="0"/>
          <w:cols w:space="720"/>
        </w:sectPr>
      </w:pPr>
    </w:p>
    <w:tbl>
      <w:tblPr>
        <w:tblStyle w:val="TableNormal"/>
        <w:tblW w:w="0" w:type="auto"/>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0"/>
        <w:gridCol w:w="1518"/>
        <w:gridCol w:w="1561"/>
        <w:gridCol w:w="1845"/>
        <w:gridCol w:w="1768"/>
        <w:gridCol w:w="1351"/>
      </w:tblGrid>
      <w:tr w:rsidR="002F49BA">
        <w:trPr>
          <w:trHeight w:val="1771"/>
        </w:trPr>
        <w:tc>
          <w:tcPr>
            <w:tcW w:w="18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9" w:lineRule="exact"/>
              <w:ind w:left="115"/>
            </w:pPr>
            <w:r>
              <w:rPr>
                <w:spacing w:val="-2"/>
              </w:rPr>
              <w:lastRenderedPageBreak/>
              <w:t>Информатика</w:t>
            </w:r>
          </w:p>
        </w:tc>
        <w:tc>
          <w:tcPr>
            <w:tcW w:w="15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9" w:lineRule="exact"/>
              <w:ind w:left="109"/>
            </w:pPr>
            <w:r>
              <w:rPr>
                <w:spacing w:val="-10"/>
              </w:rPr>
              <w:t>-</w:t>
            </w:r>
          </w:p>
        </w:tc>
        <w:tc>
          <w:tcPr>
            <w:tcW w:w="15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9" w:lineRule="exact"/>
              <w:ind w:left="109"/>
            </w:pPr>
            <w:r>
              <w:rPr>
                <w:spacing w:val="-10"/>
              </w:rPr>
              <w:t>-</w:t>
            </w:r>
          </w:p>
        </w:tc>
        <w:tc>
          <w:tcPr>
            <w:tcW w:w="18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8" w:line="228" w:lineRule="auto"/>
              <w:ind w:left="113" w:hanging="5"/>
            </w:pPr>
            <w:r>
              <w:rPr>
                <w:spacing w:val="-2"/>
              </w:rPr>
              <w:t xml:space="preserve">итоговая </w:t>
            </w:r>
            <w:r>
              <w:rPr>
                <w:spacing w:val="-4"/>
              </w:rPr>
              <w:t xml:space="preserve">контрольная </w:t>
            </w:r>
            <w:r>
              <w:rPr>
                <w:spacing w:val="-2"/>
              </w:rPr>
              <w:t>работа</w:t>
            </w:r>
          </w:p>
        </w:tc>
        <w:tc>
          <w:tcPr>
            <w:tcW w:w="17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12" w:right="477" w:hanging="5"/>
            </w:pPr>
            <w:r>
              <w:rPr>
                <w:spacing w:val="-2"/>
              </w:rPr>
              <w:t xml:space="preserve">итоговая </w:t>
            </w:r>
            <w:r>
              <w:rPr>
                <w:spacing w:val="-4"/>
              </w:rPr>
              <w:t xml:space="preserve">контрольная </w:t>
            </w:r>
            <w:r>
              <w:rPr>
                <w:spacing w:val="-2"/>
              </w:rPr>
              <w:t>работа</w:t>
            </w:r>
          </w:p>
        </w:tc>
        <w:tc>
          <w:tcPr>
            <w:tcW w:w="13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11" w:right="249"/>
            </w:pPr>
            <w:r>
              <w:rPr>
                <w:spacing w:val="-2"/>
              </w:rPr>
              <w:t xml:space="preserve">итоговая </w:t>
            </w:r>
            <w:r>
              <w:rPr>
                <w:spacing w:val="-4"/>
              </w:rPr>
              <w:t xml:space="preserve">контрольн </w:t>
            </w:r>
            <w:r>
              <w:t>ая</w:t>
            </w:r>
            <w:r>
              <w:rPr>
                <w:spacing w:val="-2"/>
              </w:rPr>
              <w:t xml:space="preserve"> </w:t>
            </w:r>
            <w:r>
              <w:t>работа</w:t>
            </w:r>
          </w:p>
        </w:tc>
      </w:tr>
      <w:tr w:rsidR="002F49BA">
        <w:trPr>
          <w:trHeight w:val="2251"/>
        </w:trPr>
        <w:tc>
          <w:tcPr>
            <w:tcW w:w="18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9" w:lineRule="exact"/>
              <w:ind w:left="115"/>
            </w:pPr>
            <w:r>
              <w:rPr>
                <w:spacing w:val="-2"/>
              </w:rPr>
              <w:t>История</w:t>
            </w:r>
          </w:p>
        </w:tc>
        <w:tc>
          <w:tcPr>
            <w:tcW w:w="15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709"/>
              </w:tabs>
              <w:ind w:left="109" w:right="165"/>
            </w:pPr>
            <w:r>
              <w:rPr>
                <w:spacing w:val="-6"/>
              </w:rPr>
              <w:t>на</w:t>
            </w:r>
            <w:r>
              <w:tab/>
            </w:r>
            <w:r>
              <w:rPr>
                <w:spacing w:val="-4"/>
              </w:rPr>
              <w:t xml:space="preserve">основе </w:t>
            </w:r>
            <w:r>
              <w:rPr>
                <w:spacing w:val="-2"/>
              </w:rPr>
              <w:t xml:space="preserve">накопленной </w:t>
            </w:r>
            <w:r>
              <w:t xml:space="preserve">оценки и </w:t>
            </w:r>
            <w:r>
              <w:rPr>
                <w:spacing w:val="-2"/>
              </w:rPr>
              <w:t xml:space="preserve">результатов выполнения тематически </w:t>
            </w:r>
            <w:r>
              <w:rPr>
                <w:spacing w:val="-10"/>
              </w:rPr>
              <w:t xml:space="preserve">х </w:t>
            </w:r>
            <w:r>
              <w:rPr>
                <w:spacing w:val="-2"/>
              </w:rPr>
              <w:t>проверочных</w:t>
            </w:r>
          </w:p>
          <w:p w:rsidR="002F49BA" w:rsidRDefault="00263745">
            <w:pPr>
              <w:pStyle w:val="TableParagraph"/>
              <w:spacing w:line="230" w:lineRule="exact"/>
              <w:ind w:left="109"/>
            </w:pPr>
            <w:r>
              <w:rPr>
                <w:spacing w:val="-2"/>
              </w:rPr>
              <w:t>работ/ВПР</w:t>
            </w:r>
          </w:p>
        </w:tc>
        <w:tc>
          <w:tcPr>
            <w:tcW w:w="15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709"/>
              </w:tabs>
              <w:ind w:left="114" w:right="168" w:hanging="5"/>
            </w:pPr>
            <w:r>
              <w:rPr>
                <w:spacing w:val="-6"/>
              </w:rPr>
              <w:t>на</w:t>
            </w:r>
            <w:r>
              <w:tab/>
            </w:r>
            <w:r>
              <w:rPr>
                <w:spacing w:val="-2"/>
              </w:rPr>
              <w:t xml:space="preserve">основе накопленной </w:t>
            </w:r>
            <w:r>
              <w:t xml:space="preserve">оценки и </w:t>
            </w:r>
            <w:r>
              <w:rPr>
                <w:spacing w:val="-2"/>
              </w:rPr>
              <w:t xml:space="preserve">результатов выполнения </w:t>
            </w:r>
            <w:r>
              <w:rPr>
                <w:spacing w:val="-4"/>
              </w:rPr>
              <w:t xml:space="preserve">тематических </w:t>
            </w:r>
            <w:r>
              <w:rPr>
                <w:spacing w:val="-2"/>
              </w:rPr>
              <w:t>проверочных работ/ВПР</w:t>
            </w:r>
          </w:p>
        </w:tc>
        <w:tc>
          <w:tcPr>
            <w:tcW w:w="18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709"/>
              </w:tabs>
              <w:ind w:left="113" w:right="452" w:hanging="5"/>
            </w:pPr>
            <w:r>
              <w:rPr>
                <w:spacing w:val="-6"/>
              </w:rPr>
              <w:t>на</w:t>
            </w:r>
            <w:r>
              <w:tab/>
            </w:r>
            <w:r>
              <w:rPr>
                <w:spacing w:val="-2"/>
              </w:rPr>
              <w:t xml:space="preserve">основе накопленной </w:t>
            </w:r>
            <w:r>
              <w:t xml:space="preserve">оценки и </w:t>
            </w:r>
            <w:r>
              <w:rPr>
                <w:spacing w:val="-2"/>
              </w:rPr>
              <w:t xml:space="preserve">результатов выполнения </w:t>
            </w:r>
            <w:r>
              <w:rPr>
                <w:spacing w:val="-4"/>
              </w:rPr>
              <w:t xml:space="preserve">тематических </w:t>
            </w:r>
            <w:r>
              <w:rPr>
                <w:spacing w:val="-2"/>
              </w:rPr>
              <w:t>проверочных работ/ВПР</w:t>
            </w:r>
          </w:p>
        </w:tc>
        <w:tc>
          <w:tcPr>
            <w:tcW w:w="17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707"/>
              </w:tabs>
              <w:ind w:left="107" w:right="381"/>
            </w:pPr>
            <w:r>
              <w:rPr>
                <w:spacing w:val="-6"/>
              </w:rPr>
              <w:t>на</w:t>
            </w:r>
            <w:r>
              <w:tab/>
            </w:r>
            <w:r>
              <w:rPr>
                <w:spacing w:val="-2"/>
              </w:rPr>
              <w:t xml:space="preserve">основе накопленной </w:t>
            </w:r>
            <w:r>
              <w:t xml:space="preserve">оценки и </w:t>
            </w:r>
            <w:r>
              <w:rPr>
                <w:spacing w:val="-2"/>
              </w:rPr>
              <w:t xml:space="preserve">результатов выполнения </w:t>
            </w:r>
            <w:r>
              <w:rPr>
                <w:spacing w:val="-4"/>
              </w:rPr>
              <w:t xml:space="preserve">тематических </w:t>
            </w:r>
            <w:r>
              <w:rPr>
                <w:spacing w:val="-2"/>
              </w:rPr>
              <w:t>проверочных работ/ВПР</w:t>
            </w:r>
          </w:p>
        </w:tc>
        <w:tc>
          <w:tcPr>
            <w:tcW w:w="13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11" w:right="249"/>
            </w:pPr>
            <w:r>
              <w:rPr>
                <w:spacing w:val="-2"/>
              </w:rPr>
              <w:t>итоговая контрольн аяработа</w:t>
            </w:r>
          </w:p>
        </w:tc>
      </w:tr>
      <w:tr w:rsidR="002F49BA">
        <w:trPr>
          <w:trHeight w:val="2020"/>
        </w:trPr>
        <w:tc>
          <w:tcPr>
            <w:tcW w:w="18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4" w:lineRule="exact"/>
              <w:ind w:left="115"/>
            </w:pPr>
            <w:r>
              <w:rPr>
                <w:spacing w:val="-2"/>
              </w:rPr>
              <w:t>Обществознание</w:t>
            </w:r>
          </w:p>
        </w:tc>
        <w:tc>
          <w:tcPr>
            <w:tcW w:w="15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5" w:lineRule="exact"/>
              <w:ind w:left="109"/>
            </w:pPr>
            <w:r>
              <w:rPr>
                <w:spacing w:val="-10"/>
              </w:rPr>
              <w:t>-</w:t>
            </w:r>
          </w:p>
        </w:tc>
        <w:tc>
          <w:tcPr>
            <w:tcW w:w="15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709"/>
              </w:tabs>
              <w:ind w:left="114" w:right="168" w:hanging="5"/>
            </w:pPr>
            <w:r>
              <w:rPr>
                <w:spacing w:val="-6"/>
              </w:rPr>
              <w:t>на</w:t>
            </w:r>
            <w:r>
              <w:tab/>
            </w:r>
            <w:r>
              <w:rPr>
                <w:spacing w:val="-2"/>
              </w:rPr>
              <w:t xml:space="preserve">основе накопленной </w:t>
            </w:r>
            <w:r>
              <w:t xml:space="preserve">оценки и </w:t>
            </w:r>
            <w:r>
              <w:rPr>
                <w:spacing w:val="-2"/>
              </w:rPr>
              <w:t xml:space="preserve">результатов выполнения </w:t>
            </w:r>
            <w:r>
              <w:rPr>
                <w:spacing w:val="-4"/>
              </w:rPr>
              <w:t xml:space="preserve">тематических </w:t>
            </w:r>
            <w:r>
              <w:rPr>
                <w:spacing w:val="-2"/>
              </w:rPr>
              <w:t>проверочных работ</w:t>
            </w:r>
          </w:p>
        </w:tc>
        <w:tc>
          <w:tcPr>
            <w:tcW w:w="18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709"/>
              </w:tabs>
              <w:spacing w:before="3" w:line="228" w:lineRule="auto"/>
              <w:ind w:left="113" w:right="452" w:hanging="5"/>
            </w:pPr>
            <w:r>
              <w:rPr>
                <w:spacing w:val="-6"/>
              </w:rPr>
              <w:t>на</w:t>
            </w:r>
            <w:r>
              <w:tab/>
            </w:r>
            <w:r>
              <w:rPr>
                <w:spacing w:val="-2"/>
              </w:rPr>
              <w:t xml:space="preserve">основе накопленной </w:t>
            </w:r>
            <w:r>
              <w:t xml:space="preserve">оценки и </w:t>
            </w:r>
            <w:r>
              <w:rPr>
                <w:spacing w:val="-2"/>
              </w:rPr>
              <w:t xml:space="preserve">результатов выполнения </w:t>
            </w:r>
            <w:r>
              <w:rPr>
                <w:spacing w:val="-4"/>
              </w:rPr>
              <w:t xml:space="preserve">тематических </w:t>
            </w:r>
            <w:r>
              <w:rPr>
                <w:spacing w:val="-2"/>
              </w:rPr>
              <w:t>проверочных работ</w:t>
            </w:r>
          </w:p>
        </w:tc>
        <w:tc>
          <w:tcPr>
            <w:tcW w:w="17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707"/>
              </w:tabs>
              <w:ind w:left="107" w:right="381"/>
            </w:pPr>
            <w:r>
              <w:rPr>
                <w:spacing w:val="-6"/>
              </w:rPr>
              <w:t>на</w:t>
            </w:r>
            <w:r>
              <w:tab/>
            </w:r>
            <w:r>
              <w:rPr>
                <w:spacing w:val="-2"/>
              </w:rPr>
              <w:t xml:space="preserve">основе накопленной </w:t>
            </w:r>
            <w:r>
              <w:t xml:space="preserve">оценки и </w:t>
            </w:r>
            <w:r>
              <w:rPr>
                <w:spacing w:val="-2"/>
              </w:rPr>
              <w:t xml:space="preserve">результатов выполнения </w:t>
            </w:r>
            <w:r>
              <w:rPr>
                <w:spacing w:val="-4"/>
              </w:rPr>
              <w:t>тематических</w:t>
            </w:r>
          </w:p>
          <w:p w:rsidR="002F49BA" w:rsidRDefault="00263745">
            <w:pPr>
              <w:pStyle w:val="TableParagraph"/>
              <w:spacing w:line="250" w:lineRule="exact"/>
              <w:ind w:left="107"/>
            </w:pPr>
            <w:r>
              <w:rPr>
                <w:spacing w:val="-4"/>
              </w:rPr>
              <w:t xml:space="preserve">проверочных </w:t>
            </w:r>
            <w:r>
              <w:rPr>
                <w:spacing w:val="-2"/>
              </w:rPr>
              <w:t>работ</w:t>
            </w:r>
          </w:p>
        </w:tc>
        <w:tc>
          <w:tcPr>
            <w:tcW w:w="13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11" w:right="334"/>
            </w:pPr>
            <w:r>
              <w:rPr>
                <w:spacing w:val="-2"/>
              </w:rPr>
              <w:t xml:space="preserve">итоговая </w:t>
            </w:r>
            <w:r>
              <w:rPr>
                <w:spacing w:val="-4"/>
              </w:rPr>
              <w:t xml:space="preserve">контроль ная </w:t>
            </w:r>
            <w:r>
              <w:rPr>
                <w:spacing w:val="-2"/>
              </w:rPr>
              <w:t>работа</w:t>
            </w:r>
          </w:p>
        </w:tc>
      </w:tr>
      <w:tr w:rsidR="002F49BA">
        <w:trPr>
          <w:trHeight w:val="2246"/>
        </w:trPr>
        <w:tc>
          <w:tcPr>
            <w:tcW w:w="18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9" w:lineRule="exact"/>
              <w:ind w:left="115"/>
            </w:pPr>
            <w:r>
              <w:rPr>
                <w:spacing w:val="-2"/>
              </w:rPr>
              <w:t>География</w:t>
            </w:r>
          </w:p>
        </w:tc>
        <w:tc>
          <w:tcPr>
            <w:tcW w:w="15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709"/>
              </w:tabs>
              <w:spacing w:before="8" w:line="228" w:lineRule="auto"/>
              <w:ind w:left="109" w:right="129"/>
            </w:pPr>
            <w:r>
              <w:rPr>
                <w:spacing w:val="-6"/>
              </w:rPr>
              <w:t>на</w:t>
            </w:r>
            <w:r>
              <w:tab/>
            </w:r>
            <w:r>
              <w:rPr>
                <w:spacing w:val="-2"/>
              </w:rPr>
              <w:t xml:space="preserve">основе накопленной </w:t>
            </w:r>
            <w:r>
              <w:t xml:space="preserve">оценки и </w:t>
            </w:r>
            <w:r>
              <w:rPr>
                <w:spacing w:val="-2"/>
              </w:rPr>
              <w:t xml:space="preserve">результатов выполнения </w:t>
            </w:r>
            <w:r>
              <w:rPr>
                <w:spacing w:val="-4"/>
              </w:rPr>
              <w:t xml:space="preserve">тематических </w:t>
            </w:r>
            <w:r>
              <w:rPr>
                <w:spacing w:val="-2"/>
              </w:rPr>
              <w:t>проверочных работ</w:t>
            </w:r>
          </w:p>
        </w:tc>
        <w:tc>
          <w:tcPr>
            <w:tcW w:w="15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709"/>
              </w:tabs>
              <w:ind w:left="114" w:right="168" w:hanging="5"/>
            </w:pPr>
            <w:r>
              <w:rPr>
                <w:spacing w:val="-6"/>
              </w:rPr>
              <w:t>на</w:t>
            </w:r>
            <w:r>
              <w:tab/>
            </w:r>
            <w:r>
              <w:rPr>
                <w:spacing w:val="-2"/>
              </w:rPr>
              <w:t xml:space="preserve">основе накопленной </w:t>
            </w:r>
            <w:r>
              <w:t xml:space="preserve">оценки и </w:t>
            </w:r>
            <w:r>
              <w:rPr>
                <w:spacing w:val="-2"/>
              </w:rPr>
              <w:t xml:space="preserve">результатов выполнения </w:t>
            </w:r>
            <w:r>
              <w:rPr>
                <w:spacing w:val="-4"/>
              </w:rPr>
              <w:t xml:space="preserve">тематических </w:t>
            </w:r>
            <w:r>
              <w:rPr>
                <w:spacing w:val="-2"/>
              </w:rPr>
              <w:t>проверочных работ/ВПР</w:t>
            </w:r>
          </w:p>
        </w:tc>
        <w:tc>
          <w:tcPr>
            <w:tcW w:w="18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709"/>
              </w:tabs>
              <w:spacing w:before="8" w:line="228" w:lineRule="auto"/>
              <w:ind w:left="113" w:right="452" w:hanging="5"/>
            </w:pPr>
            <w:r>
              <w:rPr>
                <w:spacing w:val="-6"/>
              </w:rPr>
              <w:t>на</w:t>
            </w:r>
            <w:r>
              <w:tab/>
            </w:r>
            <w:r>
              <w:rPr>
                <w:spacing w:val="-2"/>
              </w:rPr>
              <w:t xml:space="preserve">основе накопленной </w:t>
            </w:r>
            <w:r>
              <w:t xml:space="preserve">оценки и </w:t>
            </w:r>
            <w:r>
              <w:rPr>
                <w:spacing w:val="-2"/>
              </w:rPr>
              <w:t xml:space="preserve">результатов выполнения </w:t>
            </w:r>
            <w:r>
              <w:rPr>
                <w:spacing w:val="-4"/>
              </w:rPr>
              <w:t xml:space="preserve">тематических </w:t>
            </w:r>
            <w:r>
              <w:rPr>
                <w:spacing w:val="-2"/>
              </w:rPr>
              <w:t>проверочных работ/ВПР</w:t>
            </w:r>
          </w:p>
        </w:tc>
        <w:tc>
          <w:tcPr>
            <w:tcW w:w="17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707"/>
              </w:tabs>
              <w:ind w:left="107" w:right="381"/>
            </w:pPr>
            <w:r>
              <w:rPr>
                <w:spacing w:val="-6"/>
              </w:rPr>
              <w:t>на</w:t>
            </w:r>
            <w:r>
              <w:tab/>
            </w:r>
            <w:r>
              <w:rPr>
                <w:spacing w:val="-2"/>
              </w:rPr>
              <w:t xml:space="preserve">основе накопленной </w:t>
            </w:r>
            <w:r>
              <w:t xml:space="preserve">оценки и </w:t>
            </w:r>
            <w:r>
              <w:rPr>
                <w:spacing w:val="-2"/>
              </w:rPr>
              <w:t xml:space="preserve">результатов выполнения </w:t>
            </w:r>
            <w:r>
              <w:rPr>
                <w:spacing w:val="-4"/>
              </w:rPr>
              <w:t xml:space="preserve">тематических </w:t>
            </w:r>
            <w:r>
              <w:rPr>
                <w:spacing w:val="-2"/>
              </w:rPr>
              <w:t>проверочных работ/ВПР</w:t>
            </w:r>
          </w:p>
        </w:tc>
        <w:tc>
          <w:tcPr>
            <w:tcW w:w="13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11"/>
            </w:pPr>
            <w:r>
              <w:rPr>
                <w:spacing w:val="-2"/>
              </w:rPr>
              <w:t xml:space="preserve">итоговая </w:t>
            </w:r>
            <w:r>
              <w:rPr>
                <w:spacing w:val="-4"/>
              </w:rPr>
              <w:t xml:space="preserve">контрольная </w:t>
            </w:r>
            <w:r>
              <w:rPr>
                <w:spacing w:val="-2"/>
              </w:rPr>
              <w:t>работа</w:t>
            </w:r>
          </w:p>
        </w:tc>
      </w:tr>
      <w:tr w:rsidR="002F49BA">
        <w:trPr>
          <w:trHeight w:val="1910"/>
        </w:trPr>
        <w:tc>
          <w:tcPr>
            <w:tcW w:w="18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9" w:lineRule="exact"/>
              <w:ind w:left="115"/>
            </w:pPr>
            <w:r>
              <w:rPr>
                <w:spacing w:val="-2"/>
              </w:rPr>
              <w:t>Физика</w:t>
            </w:r>
          </w:p>
        </w:tc>
        <w:tc>
          <w:tcPr>
            <w:tcW w:w="15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15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18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709"/>
              </w:tabs>
              <w:spacing w:before="8" w:line="228" w:lineRule="auto"/>
              <w:ind w:left="113" w:right="452" w:hanging="5"/>
            </w:pPr>
            <w:r>
              <w:rPr>
                <w:spacing w:val="-6"/>
              </w:rPr>
              <w:t>на</w:t>
            </w:r>
            <w:r>
              <w:tab/>
            </w:r>
            <w:r>
              <w:rPr>
                <w:spacing w:val="-2"/>
              </w:rPr>
              <w:t xml:space="preserve">основе накопленной </w:t>
            </w:r>
            <w:r>
              <w:t xml:space="preserve">оценки и </w:t>
            </w:r>
            <w:r>
              <w:rPr>
                <w:spacing w:val="-2"/>
              </w:rPr>
              <w:t xml:space="preserve">результатов выполнения </w:t>
            </w:r>
            <w:r>
              <w:rPr>
                <w:spacing w:val="-4"/>
              </w:rPr>
              <w:t>тематических</w:t>
            </w:r>
          </w:p>
          <w:p w:rsidR="002F49BA" w:rsidRDefault="00263745">
            <w:pPr>
              <w:pStyle w:val="TableParagraph"/>
              <w:spacing w:line="236" w:lineRule="exact"/>
              <w:ind w:left="113"/>
            </w:pPr>
            <w:r>
              <w:rPr>
                <w:spacing w:val="-4"/>
              </w:rPr>
              <w:t xml:space="preserve">проверочных </w:t>
            </w:r>
            <w:r>
              <w:rPr>
                <w:spacing w:val="-2"/>
              </w:rPr>
              <w:t>работ/ВПР</w:t>
            </w:r>
          </w:p>
        </w:tc>
        <w:tc>
          <w:tcPr>
            <w:tcW w:w="17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7" w:right="477"/>
            </w:pPr>
            <w:r>
              <w:rPr>
                <w:spacing w:val="-2"/>
              </w:rPr>
              <w:t xml:space="preserve">итоговая </w:t>
            </w:r>
            <w:r>
              <w:rPr>
                <w:spacing w:val="-4"/>
              </w:rPr>
              <w:t xml:space="preserve">контрольная </w:t>
            </w:r>
            <w:r>
              <w:rPr>
                <w:spacing w:val="-2"/>
              </w:rPr>
              <w:t>работа/ВПР</w:t>
            </w:r>
          </w:p>
        </w:tc>
        <w:tc>
          <w:tcPr>
            <w:tcW w:w="13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11" w:right="249"/>
            </w:pPr>
            <w:r>
              <w:rPr>
                <w:spacing w:val="-2"/>
              </w:rPr>
              <w:t>итоговая контрольн аяработа</w:t>
            </w:r>
          </w:p>
        </w:tc>
      </w:tr>
      <w:tr w:rsidR="002F49BA">
        <w:trPr>
          <w:trHeight w:val="1977"/>
        </w:trPr>
        <w:tc>
          <w:tcPr>
            <w:tcW w:w="18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4" w:lineRule="exact"/>
              <w:ind w:left="4"/>
            </w:pPr>
            <w:r>
              <w:rPr>
                <w:spacing w:val="-2"/>
              </w:rPr>
              <w:t>Химия</w:t>
            </w:r>
          </w:p>
        </w:tc>
        <w:tc>
          <w:tcPr>
            <w:tcW w:w="15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15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18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17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717"/>
              </w:tabs>
              <w:ind w:left="117" w:right="85"/>
            </w:pPr>
            <w:r>
              <w:rPr>
                <w:spacing w:val="-6"/>
              </w:rPr>
              <w:t>на</w:t>
            </w:r>
            <w:r>
              <w:tab/>
            </w:r>
            <w:r>
              <w:rPr>
                <w:spacing w:val="-2"/>
              </w:rPr>
              <w:t>основе накопленной оценки результатов выполнения тематических контрольныхраб</w:t>
            </w:r>
          </w:p>
          <w:p w:rsidR="002F49BA" w:rsidRDefault="00263745">
            <w:pPr>
              <w:pStyle w:val="TableParagraph"/>
              <w:spacing w:line="232" w:lineRule="exact"/>
              <w:ind w:left="117"/>
            </w:pPr>
            <w:r>
              <w:rPr>
                <w:spacing w:val="-2"/>
              </w:rPr>
              <w:t>от\ВПР</w:t>
            </w:r>
          </w:p>
        </w:tc>
        <w:tc>
          <w:tcPr>
            <w:tcW w:w="13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8" w:lineRule="auto"/>
              <w:ind w:left="111"/>
            </w:pPr>
            <w:r>
              <w:rPr>
                <w:spacing w:val="-2"/>
              </w:rPr>
              <w:t xml:space="preserve">итоговая </w:t>
            </w:r>
            <w:r>
              <w:rPr>
                <w:spacing w:val="-4"/>
              </w:rPr>
              <w:t xml:space="preserve">контрольная </w:t>
            </w:r>
            <w:r>
              <w:rPr>
                <w:spacing w:val="-2"/>
              </w:rPr>
              <w:t>работа</w:t>
            </w:r>
          </w:p>
        </w:tc>
      </w:tr>
      <w:tr w:rsidR="002F49BA">
        <w:trPr>
          <w:trHeight w:val="2025"/>
        </w:trPr>
        <w:tc>
          <w:tcPr>
            <w:tcW w:w="18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9" w:lineRule="exact"/>
              <w:ind w:left="115"/>
            </w:pPr>
            <w:r>
              <w:rPr>
                <w:spacing w:val="-2"/>
              </w:rPr>
              <w:t>Биология</w:t>
            </w:r>
          </w:p>
        </w:tc>
        <w:tc>
          <w:tcPr>
            <w:tcW w:w="15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709"/>
              </w:tabs>
              <w:spacing w:before="2" w:line="228" w:lineRule="auto"/>
              <w:ind w:left="109" w:right="129"/>
            </w:pPr>
            <w:r>
              <w:rPr>
                <w:spacing w:val="-6"/>
              </w:rPr>
              <w:t>на</w:t>
            </w:r>
            <w:r>
              <w:tab/>
            </w:r>
            <w:r>
              <w:rPr>
                <w:spacing w:val="-2"/>
              </w:rPr>
              <w:t xml:space="preserve">основе накопленной </w:t>
            </w:r>
            <w:r>
              <w:t xml:space="preserve">оценки и </w:t>
            </w:r>
            <w:r>
              <w:rPr>
                <w:spacing w:val="-2"/>
              </w:rPr>
              <w:t xml:space="preserve">результатов выполнения </w:t>
            </w:r>
            <w:r>
              <w:rPr>
                <w:spacing w:val="-4"/>
              </w:rPr>
              <w:t xml:space="preserve">тематических </w:t>
            </w:r>
            <w:r>
              <w:rPr>
                <w:spacing w:val="-2"/>
              </w:rPr>
              <w:t>проверочных работ/ВПР</w:t>
            </w:r>
          </w:p>
        </w:tc>
        <w:tc>
          <w:tcPr>
            <w:tcW w:w="15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718"/>
              </w:tabs>
              <w:ind w:left="123" w:right="158" w:hanging="5"/>
            </w:pPr>
            <w:r>
              <w:rPr>
                <w:spacing w:val="-6"/>
              </w:rPr>
              <w:t>на</w:t>
            </w:r>
            <w:r>
              <w:tab/>
            </w:r>
            <w:r>
              <w:rPr>
                <w:spacing w:val="-2"/>
              </w:rPr>
              <w:t xml:space="preserve">основе накопленной </w:t>
            </w:r>
            <w:r>
              <w:t xml:space="preserve">оценки и </w:t>
            </w:r>
            <w:r>
              <w:rPr>
                <w:spacing w:val="-2"/>
              </w:rPr>
              <w:t xml:space="preserve">результатов выполнения </w:t>
            </w:r>
            <w:r>
              <w:rPr>
                <w:spacing w:val="-4"/>
              </w:rPr>
              <w:t xml:space="preserve">тематических </w:t>
            </w:r>
            <w:r>
              <w:rPr>
                <w:spacing w:val="-2"/>
              </w:rPr>
              <w:t>проверочных</w:t>
            </w:r>
          </w:p>
          <w:p w:rsidR="002F49BA" w:rsidRDefault="00263745">
            <w:pPr>
              <w:pStyle w:val="TableParagraph"/>
              <w:spacing w:line="239" w:lineRule="exact"/>
              <w:ind w:left="123"/>
            </w:pPr>
            <w:r>
              <w:rPr>
                <w:spacing w:val="-2"/>
              </w:rPr>
              <w:t>работ/ВПР</w:t>
            </w:r>
          </w:p>
        </w:tc>
        <w:tc>
          <w:tcPr>
            <w:tcW w:w="18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23"/>
            </w:pPr>
            <w:r>
              <w:rPr>
                <w:spacing w:val="-2"/>
              </w:rPr>
              <w:t xml:space="preserve">итоговая </w:t>
            </w:r>
            <w:r>
              <w:rPr>
                <w:spacing w:val="-4"/>
              </w:rPr>
              <w:t xml:space="preserve">контрольная </w:t>
            </w:r>
            <w:r>
              <w:rPr>
                <w:spacing w:val="-2"/>
              </w:rPr>
              <w:t>работа/ВПР</w:t>
            </w:r>
          </w:p>
        </w:tc>
        <w:tc>
          <w:tcPr>
            <w:tcW w:w="17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17"/>
            </w:pPr>
            <w:r>
              <w:rPr>
                <w:spacing w:val="-2"/>
              </w:rPr>
              <w:t>наоснове накопленной оценки результатов выполнения тематических проверочныхраб</w:t>
            </w:r>
          </w:p>
          <w:p w:rsidR="002F49BA" w:rsidRDefault="00263745">
            <w:pPr>
              <w:pStyle w:val="TableParagraph"/>
              <w:spacing w:line="248" w:lineRule="exact"/>
              <w:ind w:left="117"/>
            </w:pPr>
            <w:r>
              <w:rPr>
                <w:spacing w:val="-5"/>
              </w:rPr>
              <w:t>от</w:t>
            </w:r>
          </w:p>
        </w:tc>
        <w:tc>
          <w:tcPr>
            <w:tcW w:w="13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11" w:right="249"/>
            </w:pPr>
            <w:r>
              <w:rPr>
                <w:spacing w:val="-2"/>
              </w:rPr>
              <w:t>итоговая контрольн аяработа</w:t>
            </w:r>
          </w:p>
        </w:tc>
      </w:tr>
    </w:tbl>
    <w:p w:rsidR="002F49BA" w:rsidRDefault="002F49BA">
      <w:pPr>
        <w:sectPr w:rsidR="002F49BA">
          <w:footerReference w:type="default" r:id="rId27"/>
          <w:pgSz w:w="11910" w:h="16840"/>
          <w:pgMar w:top="960" w:right="0" w:bottom="280" w:left="880" w:header="0" w:footer="0" w:gutter="0"/>
          <w:cols w:space="720"/>
        </w:sectPr>
      </w:pPr>
    </w:p>
    <w:tbl>
      <w:tblPr>
        <w:tblStyle w:val="TableNormal"/>
        <w:tblW w:w="0" w:type="auto"/>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0"/>
        <w:gridCol w:w="1527"/>
        <w:gridCol w:w="1560"/>
        <w:gridCol w:w="1844"/>
        <w:gridCol w:w="1757"/>
        <w:gridCol w:w="1364"/>
      </w:tblGrid>
      <w:tr w:rsidR="002F49BA">
        <w:trPr>
          <w:trHeight w:val="969"/>
        </w:trPr>
        <w:tc>
          <w:tcPr>
            <w:tcW w:w="18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15"/>
            </w:pPr>
            <w:r>
              <w:rPr>
                <w:spacing w:val="-4"/>
              </w:rPr>
              <w:lastRenderedPageBreak/>
              <w:t xml:space="preserve">Изобразительное </w:t>
            </w:r>
            <w:r>
              <w:rPr>
                <w:spacing w:val="-2"/>
              </w:rPr>
              <w:t>искусство</w:t>
            </w:r>
          </w:p>
        </w:tc>
        <w:tc>
          <w:tcPr>
            <w:tcW w:w="1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8" w:lineRule="auto"/>
              <w:ind w:left="109"/>
            </w:pPr>
            <w:r>
              <w:t xml:space="preserve">на основе </w:t>
            </w:r>
            <w:r>
              <w:rPr>
                <w:spacing w:val="-4"/>
              </w:rPr>
              <w:t xml:space="preserve">накопительной </w:t>
            </w:r>
            <w:r>
              <w:rPr>
                <w:spacing w:val="-2"/>
              </w:rPr>
              <w:t>оценки</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8" w:lineRule="auto"/>
              <w:ind w:left="109"/>
            </w:pPr>
            <w:r>
              <w:t xml:space="preserve">на основе </w:t>
            </w:r>
            <w:r>
              <w:rPr>
                <w:spacing w:val="-4"/>
              </w:rPr>
              <w:t xml:space="preserve">накопительной </w:t>
            </w:r>
            <w:r>
              <w:rPr>
                <w:spacing w:val="-2"/>
              </w:rPr>
              <w:t>оценки</w:t>
            </w:r>
          </w:p>
        </w:tc>
        <w:tc>
          <w:tcPr>
            <w:tcW w:w="18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8" w:lineRule="auto"/>
            </w:pPr>
            <w:r>
              <w:t xml:space="preserve">на основе </w:t>
            </w:r>
            <w:r>
              <w:rPr>
                <w:spacing w:val="-4"/>
              </w:rPr>
              <w:t xml:space="preserve">накопительной </w:t>
            </w:r>
            <w:r>
              <w:rPr>
                <w:spacing w:val="-2"/>
              </w:rPr>
              <w:t>оценки</w:t>
            </w:r>
          </w:p>
        </w:tc>
        <w:tc>
          <w:tcPr>
            <w:tcW w:w="175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13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r>
      <w:tr w:rsidR="002F49BA">
        <w:trPr>
          <w:trHeight w:val="969"/>
        </w:trPr>
        <w:tc>
          <w:tcPr>
            <w:tcW w:w="18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9" w:lineRule="exact"/>
              <w:ind w:left="115"/>
            </w:pPr>
            <w:r>
              <w:rPr>
                <w:spacing w:val="-2"/>
              </w:rPr>
              <w:t>Музыка</w:t>
            </w:r>
          </w:p>
        </w:tc>
        <w:tc>
          <w:tcPr>
            <w:tcW w:w="1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pPr>
            <w:r>
              <w:t xml:space="preserve">на основе </w:t>
            </w:r>
            <w:r>
              <w:rPr>
                <w:spacing w:val="-4"/>
              </w:rPr>
              <w:t xml:space="preserve">накопленной </w:t>
            </w:r>
            <w:r>
              <w:rPr>
                <w:spacing w:val="-2"/>
              </w:rPr>
              <w:t>оценки</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8" w:lineRule="auto"/>
              <w:ind w:left="109"/>
            </w:pPr>
            <w:r>
              <w:t xml:space="preserve">на основе </w:t>
            </w:r>
            <w:r>
              <w:rPr>
                <w:spacing w:val="-4"/>
              </w:rPr>
              <w:t xml:space="preserve">накопительной </w:t>
            </w:r>
            <w:r>
              <w:rPr>
                <w:spacing w:val="-2"/>
              </w:rPr>
              <w:t>оценки</w:t>
            </w:r>
          </w:p>
        </w:tc>
        <w:tc>
          <w:tcPr>
            <w:tcW w:w="18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15"/>
            </w:pPr>
            <w:r>
              <w:t xml:space="preserve">на основе </w:t>
            </w:r>
            <w:r>
              <w:rPr>
                <w:spacing w:val="-4"/>
              </w:rPr>
              <w:t xml:space="preserve">накопленной </w:t>
            </w:r>
            <w:r>
              <w:rPr>
                <w:spacing w:val="-2"/>
              </w:rPr>
              <w:t>оценки</w:t>
            </w:r>
          </w:p>
        </w:tc>
        <w:tc>
          <w:tcPr>
            <w:tcW w:w="175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381"/>
            </w:pPr>
            <w:r>
              <w:t xml:space="preserve">на основе </w:t>
            </w:r>
            <w:r>
              <w:rPr>
                <w:spacing w:val="-4"/>
              </w:rPr>
              <w:t xml:space="preserve">накопленной </w:t>
            </w:r>
            <w:r>
              <w:rPr>
                <w:spacing w:val="-2"/>
              </w:rPr>
              <w:t>оценки</w:t>
            </w:r>
          </w:p>
        </w:tc>
        <w:tc>
          <w:tcPr>
            <w:tcW w:w="13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r>
      <w:tr w:rsidR="002F49BA">
        <w:trPr>
          <w:trHeight w:val="758"/>
        </w:trPr>
        <w:tc>
          <w:tcPr>
            <w:tcW w:w="18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9" w:lineRule="exact"/>
              <w:ind w:left="115"/>
            </w:pPr>
            <w:r>
              <w:rPr>
                <w:spacing w:val="-2"/>
              </w:rPr>
              <w:t>ОДНКНР</w:t>
            </w:r>
          </w:p>
        </w:tc>
        <w:tc>
          <w:tcPr>
            <w:tcW w:w="1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2" w:lineRule="exact"/>
              <w:ind w:left="109"/>
            </w:pPr>
            <w:r>
              <w:t>на</w:t>
            </w:r>
            <w:r>
              <w:rPr>
                <w:spacing w:val="-1"/>
              </w:rPr>
              <w:t xml:space="preserve"> </w:t>
            </w:r>
            <w:r>
              <w:rPr>
                <w:spacing w:val="-2"/>
              </w:rPr>
              <w:t>основе</w:t>
            </w:r>
          </w:p>
          <w:p w:rsidR="002F49BA" w:rsidRDefault="00263745">
            <w:pPr>
              <w:pStyle w:val="TableParagraph"/>
              <w:spacing w:line="250" w:lineRule="exact"/>
              <w:ind w:left="109"/>
            </w:pPr>
            <w:r>
              <w:rPr>
                <w:spacing w:val="-4"/>
              </w:rPr>
              <w:t xml:space="preserve">накопленной </w:t>
            </w:r>
            <w:r>
              <w:rPr>
                <w:spacing w:val="-2"/>
              </w:rPr>
              <w:t>оценки</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8" w:lineRule="auto"/>
              <w:ind w:left="109"/>
            </w:pPr>
            <w:r>
              <w:rPr>
                <w:spacing w:val="-2"/>
              </w:rPr>
              <w:t>итоговая контрольная работа</w:t>
            </w:r>
          </w:p>
        </w:tc>
        <w:tc>
          <w:tcPr>
            <w:tcW w:w="18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175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13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r>
      <w:tr w:rsidR="002F49BA">
        <w:trPr>
          <w:trHeight w:val="758"/>
        </w:trPr>
        <w:tc>
          <w:tcPr>
            <w:tcW w:w="18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8" w:lineRule="auto"/>
              <w:ind w:left="139" w:right="489"/>
            </w:pPr>
            <w:r>
              <w:rPr>
                <w:spacing w:val="-4"/>
              </w:rPr>
              <w:t>Труд (технология)</w:t>
            </w:r>
          </w:p>
        </w:tc>
        <w:tc>
          <w:tcPr>
            <w:tcW w:w="1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8" w:lineRule="exact"/>
              <w:ind w:left="109"/>
            </w:pPr>
            <w:r>
              <w:rPr>
                <w:spacing w:val="-2"/>
              </w:rPr>
              <w:t>наоснове</w:t>
            </w:r>
          </w:p>
          <w:p w:rsidR="002F49BA" w:rsidRDefault="00263745">
            <w:pPr>
              <w:pStyle w:val="TableParagraph"/>
              <w:spacing w:line="250" w:lineRule="exact"/>
              <w:ind w:left="109"/>
            </w:pPr>
            <w:r>
              <w:rPr>
                <w:spacing w:val="-4"/>
              </w:rPr>
              <w:t xml:space="preserve">накопленной </w:t>
            </w:r>
            <w:r>
              <w:rPr>
                <w:spacing w:val="-2"/>
              </w:rPr>
              <w:t>оценки</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8" w:lineRule="auto"/>
              <w:ind w:left="114"/>
            </w:pPr>
            <w:r>
              <w:rPr>
                <w:spacing w:val="-2"/>
              </w:rPr>
              <w:t xml:space="preserve">наоснове </w:t>
            </w:r>
            <w:r>
              <w:rPr>
                <w:spacing w:val="-4"/>
              </w:rPr>
              <w:t xml:space="preserve">накопленной </w:t>
            </w:r>
            <w:r>
              <w:rPr>
                <w:spacing w:val="-2"/>
              </w:rPr>
              <w:t>оценки</w:t>
            </w:r>
          </w:p>
        </w:tc>
        <w:tc>
          <w:tcPr>
            <w:tcW w:w="18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8" w:lineRule="exact"/>
              <w:ind w:left="115"/>
            </w:pPr>
            <w:r>
              <w:rPr>
                <w:spacing w:val="-2"/>
              </w:rPr>
              <w:t>наоснове</w:t>
            </w:r>
          </w:p>
          <w:p w:rsidR="002F49BA" w:rsidRDefault="00263745">
            <w:pPr>
              <w:pStyle w:val="TableParagraph"/>
              <w:spacing w:line="250" w:lineRule="exact"/>
              <w:ind w:left="115"/>
            </w:pPr>
            <w:r>
              <w:rPr>
                <w:spacing w:val="-4"/>
              </w:rPr>
              <w:t xml:space="preserve">накопленной </w:t>
            </w:r>
            <w:r>
              <w:rPr>
                <w:spacing w:val="-2"/>
              </w:rPr>
              <w:t>оценки</w:t>
            </w:r>
          </w:p>
        </w:tc>
        <w:tc>
          <w:tcPr>
            <w:tcW w:w="175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894"/>
            </w:pPr>
            <w:r>
              <w:rPr>
                <w:spacing w:val="-2"/>
              </w:rPr>
              <w:t>Защита проекта</w:t>
            </w:r>
          </w:p>
        </w:tc>
        <w:tc>
          <w:tcPr>
            <w:tcW w:w="13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r>
      <w:tr w:rsidR="002F49BA">
        <w:trPr>
          <w:trHeight w:val="1017"/>
        </w:trPr>
        <w:tc>
          <w:tcPr>
            <w:tcW w:w="18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9" w:lineRule="exact"/>
              <w:ind w:left="139"/>
            </w:pPr>
            <w:r>
              <w:rPr>
                <w:spacing w:val="-4"/>
              </w:rPr>
              <w:t>ОБЗР</w:t>
            </w:r>
          </w:p>
        </w:tc>
        <w:tc>
          <w:tcPr>
            <w:tcW w:w="1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18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175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381"/>
            </w:pPr>
            <w:r>
              <w:t xml:space="preserve">на основе </w:t>
            </w:r>
            <w:r>
              <w:rPr>
                <w:spacing w:val="-4"/>
              </w:rPr>
              <w:t xml:space="preserve">накопленной </w:t>
            </w:r>
            <w:r>
              <w:rPr>
                <w:spacing w:val="-2"/>
              </w:rPr>
              <w:t>оценки</w:t>
            </w:r>
          </w:p>
        </w:tc>
        <w:tc>
          <w:tcPr>
            <w:tcW w:w="13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136"/>
            </w:pPr>
            <w:r>
              <w:rPr>
                <w:spacing w:val="-2"/>
              </w:rPr>
              <w:t xml:space="preserve">итоговая </w:t>
            </w:r>
            <w:r>
              <w:rPr>
                <w:spacing w:val="-4"/>
              </w:rPr>
              <w:t xml:space="preserve">контрольна </w:t>
            </w:r>
            <w:r>
              <w:rPr>
                <w:spacing w:val="-10"/>
              </w:rPr>
              <w:t>я</w:t>
            </w:r>
          </w:p>
          <w:p w:rsidR="002F49BA" w:rsidRDefault="00263745">
            <w:pPr>
              <w:pStyle w:val="TableParagraph"/>
              <w:spacing w:line="235" w:lineRule="exact"/>
              <w:ind w:left="115"/>
            </w:pPr>
            <w:r>
              <w:rPr>
                <w:spacing w:val="-2"/>
              </w:rPr>
              <w:t>работа</w:t>
            </w:r>
          </w:p>
        </w:tc>
      </w:tr>
      <w:tr w:rsidR="002F49BA">
        <w:trPr>
          <w:trHeight w:val="504"/>
        </w:trPr>
        <w:tc>
          <w:tcPr>
            <w:tcW w:w="18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8" w:lineRule="auto"/>
              <w:ind w:left="115" w:right="489"/>
            </w:pPr>
            <w:r>
              <w:rPr>
                <w:spacing w:val="-4"/>
              </w:rPr>
              <w:t xml:space="preserve">Физическая </w:t>
            </w:r>
            <w:r>
              <w:rPr>
                <w:spacing w:val="-2"/>
              </w:rPr>
              <w:t>культура</w:t>
            </w:r>
          </w:p>
        </w:tc>
        <w:tc>
          <w:tcPr>
            <w:tcW w:w="1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8" w:lineRule="auto"/>
              <w:ind w:left="109" w:right="152"/>
            </w:pPr>
            <w:r>
              <w:rPr>
                <w:spacing w:val="-2"/>
              </w:rPr>
              <w:t>контрольное тестирование</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8" w:lineRule="auto"/>
              <w:ind w:left="114" w:right="180" w:hanging="5"/>
            </w:pPr>
            <w:r>
              <w:rPr>
                <w:spacing w:val="-2"/>
              </w:rPr>
              <w:t>контрольное тестирование</w:t>
            </w:r>
          </w:p>
        </w:tc>
        <w:tc>
          <w:tcPr>
            <w:tcW w:w="18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8" w:lineRule="auto"/>
              <w:ind w:left="115" w:right="463"/>
            </w:pPr>
            <w:r>
              <w:rPr>
                <w:spacing w:val="-2"/>
              </w:rPr>
              <w:t>контрольное тестирование</w:t>
            </w:r>
          </w:p>
        </w:tc>
        <w:tc>
          <w:tcPr>
            <w:tcW w:w="175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8" w:lineRule="auto"/>
              <w:ind w:right="381"/>
            </w:pPr>
            <w:r>
              <w:rPr>
                <w:spacing w:val="-2"/>
              </w:rPr>
              <w:t>контрольное тестирование</w:t>
            </w:r>
          </w:p>
        </w:tc>
        <w:tc>
          <w:tcPr>
            <w:tcW w:w="13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8" w:lineRule="auto"/>
              <w:ind w:left="115" w:right="-17"/>
            </w:pPr>
            <w:r>
              <w:rPr>
                <w:spacing w:val="-2"/>
              </w:rPr>
              <w:t>контрольное тестирование</w:t>
            </w:r>
          </w:p>
        </w:tc>
      </w:tr>
      <w:tr w:rsidR="002F49BA">
        <w:trPr>
          <w:trHeight w:val="1771"/>
        </w:trPr>
        <w:tc>
          <w:tcPr>
            <w:tcW w:w="18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15" w:right="489"/>
            </w:pPr>
            <w:r>
              <w:rPr>
                <w:spacing w:val="-2"/>
              </w:rPr>
              <w:t xml:space="preserve">Карельский </w:t>
            </w:r>
            <w:r>
              <w:rPr>
                <w:spacing w:val="-4"/>
              </w:rPr>
              <w:t>язык</w:t>
            </w:r>
          </w:p>
        </w:tc>
        <w:tc>
          <w:tcPr>
            <w:tcW w:w="1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18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710"/>
              </w:tabs>
              <w:ind w:left="4" w:right="491" w:firstLine="105"/>
            </w:pPr>
            <w:r>
              <w:rPr>
                <w:spacing w:val="-6"/>
              </w:rPr>
              <w:t>на</w:t>
            </w:r>
            <w:r>
              <w:tab/>
            </w:r>
            <w:r>
              <w:rPr>
                <w:spacing w:val="-4"/>
              </w:rPr>
              <w:t xml:space="preserve">основе </w:t>
            </w:r>
            <w:r>
              <w:rPr>
                <w:spacing w:val="-2"/>
              </w:rPr>
              <w:t xml:space="preserve">накопленной </w:t>
            </w:r>
            <w:r>
              <w:t xml:space="preserve">оценки и </w:t>
            </w:r>
            <w:r>
              <w:rPr>
                <w:spacing w:val="-2"/>
              </w:rPr>
              <w:t>результатов выполнения тематических</w:t>
            </w:r>
          </w:p>
          <w:p w:rsidR="002F49BA" w:rsidRDefault="00263745">
            <w:pPr>
              <w:pStyle w:val="TableParagraph"/>
              <w:spacing w:line="237" w:lineRule="exact"/>
              <w:ind w:left="4"/>
            </w:pPr>
            <w:r>
              <w:rPr>
                <w:spacing w:val="-2"/>
              </w:rPr>
              <w:t>проверочных</w:t>
            </w:r>
            <w:r>
              <w:rPr>
                <w:spacing w:val="-9"/>
              </w:rPr>
              <w:t xml:space="preserve"> </w:t>
            </w:r>
            <w:r>
              <w:rPr>
                <w:spacing w:val="-4"/>
              </w:rPr>
              <w:t>работ</w:t>
            </w:r>
          </w:p>
        </w:tc>
        <w:tc>
          <w:tcPr>
            <w:tcW w:w="175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4" w:right="381"/>
            </w:pPr>
            <w:r>
              <w:rPr>
                <w:spacing w:val="-2"/>
              </w:rPr>
              <w:t>итоговая контрольная работа</w:t>
            </w:r>
          </w:p>
        </w:tc>
        <w:tc>
          <w:tcPr>
            <w:tcW w:w="13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r>
    </w:tbl>
    <w:p w:rsidR="002F49BA" w:rsidRDefault="002F49BA">
      <w:pPr>
        <w:pStyle w:val="a3"/>
        <w:ind w:left="0"/>
        <w:jc w:val="left"/>
      </w:pPr>
    </w:p>
    <w:p w:rsidR="002F49BA" w:rsidRDefault="002F49BA">
      <w:pPr>
        <w:pStyle w:val="a3"/>
        <w:spacing w:before="53"/>
        <w:ind w:left="0"/>
        <w:jc w:val="left"/>
      </w:pPr>
    </w:p>
    <w:p w:rsidR="002F49BA" w:rsidRDefault="00263745">
      <w:pPr>
        <w:pStyle w:val="a3"/>
        <w:ind w:left="1117" w:right="1249" w:firstLine="542"/>
      </w:pPr>
      <w:r>
        <w:t>Выпускники 9 класса по завершении учебного года проходят</w:t>
      </w:r>
      <w:r>
        <w:rPr>
          <w:spacing w:val="40"/>
        </w:rPr>
        <w:t xml:space="preserve"> </w:t>
      </w:r>
      <w:r>
        <w:t>государственную итоговую аттестацию в соответствии с Порядком проведения государственной итоговой аттестации по образовательным программа основного общего образования, утвержденного приказом Минпросвещения Российской Федерации и Федеральной службы по надзору в сфере образования и науки от 4 апреля 2023 года № 232\551. Государственная итоговая аттестация включает в себя обязательные экзамены по русскому языку и математике, а также экзамены по выбору обучающихся по двум учебным предметам, определенными приказом.</w:t>
      </w:r>
    </w:p>
    <w:p w:rsidR="002F49BA" w:rsidRDefault="00263745">
      <w:pPr>
        <w:pStyle w:val="a3"/>
        <w:spacing w:before="71"/>
        <w:ind w:left="1117" w:right="1255"/>
      </w:pPr>
      <w:r>
        <w:t>Дети с ограниченными возможностями здоровья обучаются в</w:t>
      </w:r>
      <w:r>
        <w:rPr>
          <w:spacing w:val="40"/>
        </w:rPr>
        <w:t xml:space="preserve"> </w:t>
      </w:r>
      <w:r>
        <w:t>общеобразовательном</w:t>
      </w:r>
      <w:r>
        <w:rPr>
          <w:spacing w:val="71"/>
        </w:rPr>
        <w:t xml:space="preserve">   </w:t>
      </w:r>
      <w:r>
        <w:t>классе в</w:t>
      </w:r>
      <w:r>
        <w:rPr>
          <w:spacing w:val="71"/>
        </w:rPr>
        <w:t xml:space="preserve">   </w:t>
      </w:r>
      <w:r>
        <w:rPr>
          <w:spacing w:val="-2"/>
        </w:rPr>
        <w:t>условиях инклюзивного образования.</w:t>
      </w:r>
      <w:r w:rsidR="00484B5C">
        <w:rPr>
          <w:spacing w:val="-2"/>
        </w:rPr>
        <w:t xml:space="preserve"> </w:t>
      </w:r>
      <w:r>
        <w:rPr>
          <w:spacing w:val="-2"/>
        </w:rPr>
        <w:t>В</w:t>
      </w:r>
      <w:r w:rsidR="00484B5C">
        <w:rPr>
          <w:spacing w:val="-2"/>
        </w:rPr>
        <w:t xml:space="preserve"> </w:t>
      </w:r>
      <w:r>
        <w:rPr>
          <w:spacing w:val="-2"/>
        </w:rPr>
        <w:t>МОУ</w:t>
      </w:r>
    </w:p>
    <w:p w:rsidR="002F49BA" w:rsidRDefault="00263745">
      <w:pPr>
        <w:pStyle w:val="a3"/>
        <w:ind w:left="1117" w:right="1248"/>
      </w:pPr>
      <w:r>
        <w:t>Вешкельская ср</w:t>
      </w:r>
      <w:r w:rsidR="00484B5C">
        <w:t>едняя школа</w:t>
      </w:r>
      <w:r>
        <w:t xml:space="preserve"> организовано психолого- педагогическое сопровождение данной категории обучающихся по освоению адаптированной основной общеобразовательной программы основного общего образования с целью преодоления учебных трудностей, коррекции нарушений развития и социальной адаптации. Сопровождение ведется с учетом особенностей психофизического развития, индивидуальных возможностей обучающихся на основе специальных педагогических подходов и наиболее подходящих</w:t>
      </w:r>
      <w:r w:rsidR="00484B5C">
        <w:t xml:space="preserve"> </w:t>
      </w:r>
      <w:r>
        <w:t>методов и способов</w:t>
      </w:r>
      <w:r>
        <w:rPr>
          <w:spacing w:val="-4"/>
        </w:rPr>
        <w:t xml:space="preserve"> </w:t>
      </w:r>
      <w:r>
        <w:t>обучения</w:t>
      </w:r>
      <w:r>
        <w:rPr>
          <w:spacing w:val="-1"/>
        </w:rPr>
        <w:t xml:space="preserve"> </w:t>
      </w:r>
      <w:r>
        <w:t xml:space="preserve">и воспитания. </w:t>
      </w:r>
    </w:p>
    <w:p w:rsidR="002F49BA" w:rsidRDefault="00263745">
      <w:pPr>
        <w:pStyle w:val="a3"/>
        <w:ind w:left="1117" w:right="1250" w:firstLine="566"/>
      </w:pPr>
      <w:r>
        <w:t>Для реализации учебного плана школа обеспечена программно-методическим комплексом:</w:t>
      </w:r>
      <w:r w:rsidR="00484B5C">
        <w:t xml:space="preserve"> </w:t>
      </w:r>
      <w:r>
        <w:t>обучающиеся</w:t>
      </w:r>
      <w:r>
        <w:rPr>
          <w:spacing w:val="80"/>
        </w:rPr>
        <w:t xml:space="preserve">  </w:t>
      </w:r>
      <w:r>
        <w:t>обеспечиваются</w:t>
      </w:r>
      <w:r>
        <w:rPr>
          <w:spacing w:val="80"/>
        </w:rPr>
        <w:t xml:space="preserve">  </w:t>
      </w:r>
      <w:r>
        <w:t>учебниками</w:t>
      </w:r>
      <w:r>
        <w:rPr>
          <w:spacing w:val="80"/>
        </w:rPr>
        <w:t xml:space="preserve">  </w:t>
      </w:r>
      <w:r>
        <w:t>через</w:t>
      </w:r>
      <w:r>
        <w:rPr>
          <w:spacing w:val="80"/>
        </w:rPr>
        <w:t xml:space="preserve">  </w:t>
      </w:r>
      <w:r>
        <w:t>школьную</w:t>
      </w:r>
    </w:p>
    <w:p w:rsidR="002F49BA" w:rsidRDefault="002F49BA">
      <w:pPr>
        <w:sectPr w:rsidR="002F49BA">
          <w:footerReference w:type="default" r:id="rId28"/>
          <w:pgSz w:w="11910" w:h="16840"/>
          <w:pgMar w:top="960" w:right="0" w:bottom="280" w:left="880" w:header="0" w:footer="0" w:gutter="0"/>
          <w:cols w:space="720"/>
        </w:sectPr>
      </w:pPr>
    </w:p>
    <w:p w:rsidR="00484B5C" w:rsidRDefault="00484B5C">
      <w:pPr>
        <w:pStyle w:val="a3"/>
        <w:spacing w:before="69"/>
        <w:ind w:left="1117" w:right="840"/>
        <w:jc w:val="left"/>
        <w:sectPr w:rsidR="00484B5C">
          <w:footerReference w:type="default" r:id="rId29"/>
          <w:pgSz w:w="11910" w:h="16840"/>
          <w:pgMar w:top="900" w:right="0" w:bottom="280" w:left="880" w:header="0" w:footer="0" w:gutter="0"/>
          <w:cols w:space="720"/>
        </w:sectPr>
      </w:pPr>
    </w:p>
    <w:p w:rsidR="002F49BA" w:rsidRDefault="00263745">
      <w:pPr>
        <w:pStyle w:val="a3"/>
        <w:spacing w:before="69"/>
        <w:ind w:left="1117" w:right="840"/>
        <w:jc w:val="left"/>
      </w:pPr>
      <w:r>
        <w:lastRenderedPageBreak/>
        <w:t>библиотеку, в школе имеются учебные программы и дидактический материал. По каждому предмету учителями разработаны рабочие программы.</w:t>
      </w:r>
    </w:p>
    <w:p w:rsidR="002F49BA" w:rsidRDefault="00263745">
      <w:pPr>
        <w:pStyle w:val="a3"/>
        <w:spacing w:before="6"/>
        <w:ind w:left="0" w:right="840" w:firstLine="566"/>
        <w:jc w:val="left"/>
      </w:pPr>
      <w:r>
        <w:t>Финансирование</w:t>
      </w:r>
      <w:r>
        <w:rPr>
          <w:spacing w:val="40"/>
        </w:rPr>
        <w:t xml:space="preserve"> </w:t>
      </w:r>
      <w:r>
        <w:t>учебного</w:t>
      </w:r>
      <w:r>
        <w:rPr>
          <w:spacing w:val="40"/>
        </w:rPr>
        <w:t xml:space="preserve"> </w:t>
      </w:r>
      <w:r>
        <w:t>плана</w:t>
      </w:r>
      <w:r>
        <w:rPr>
          <w:spacing w:val="40"/>
        </w:rPr>
        <w:t xml:space="preserve"> </w:t>
      </w:r>
      <w:r>
        <w:t>осуществляется</w:t>
      </w:r>
      <w:r>
        <w:rPr>
          <w:spacing w:val="40"/>
        </w:rPr>
        <w:t xml:space="preserve"> </w:t>
      </w:r>
      <w:r>
        <w:t>государством</w:t>
      </w:r>
      <w:r>
        <w:rPr>
          <w:spacing w:val="40"/>
        </w:rPr>
        <w:t xml:space="preserve"> </w:t>
      </w:r>
      <w:r>
        <w:t>в</w:t>
      </w:r>
      <w:r>
        <w:rPr>
          <w:spacing w:val="40"/>
        </w:rPr>
        <w:t xml:space="preserve"> </w:t>
      </w:r>
      <w:r>
        <w:t>соответствии</w:t>
      </w:r>
      <w:r>
        <w:rPr>
          <w:spacing w:val="40"/>
        </w:rPr>
        <w:t xml:space="preserve"> </w:t>
      </w:r>
      <w:r>
        <w:t>с типом учреждения: средняя общеобразовательная школа.</w:t>
      </w:r>
    </w:p>
    <w:p w:rsidR="002F49BA" w:rsidRDefault="002F49BA">
      <w:pPr>
        <w:pStyle w:val="a3"/>
        <w:ind w:left="0"/>
        <w:jc w:val="left"/>
        <w:rPr>
          <w:sz w:val="20"/>
        </w:rPr>
      </w:pPr>
    </w:p>
    <w:p w:rsidR="002F49BA" w:rsidRDefault="002F49BA">
      <w:pPr>
        <w:pStyle w:val="a3"/>
        <w:ind w:left="0"/>
        <w:jc w:val="left"/>
        <w:rPr>
          <w:sz w:val="20"/>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4A0" w:firstRow="1" w:lastRow="0" w:firstColumn="1" w:lastColumn="0" w:noHBand="0" w:noVBand="1"/>
      </w:tblPr>
      <w:tblGrid>
        <w:gridCol w:w="2877"/>
        <w:gridCol w:w="2988"/>
        <w:gridCol w:w="1000"/>
        <w:gridCol w:w="1041"/>
        <w:gridCol w:w="1041"/>
        <w:gridCol w:w="1041"/>
        <w:gridCol w:w="1041"/>
      </w:tblGrid>
      <w:tr w:rsidR="002F49BA">
        <w:tc>
          <w:tcPr>
            <w:tcW w:w="2877"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2F49BA" w:rsidRDefault="00263745">
            <w:r>
              <w:rPr>
                <w:b/>
              </w:rPr>
              <w:t>Предметная область</w:t>
            </w:r>
          </w:p>
        </w:tc>
        <w:tc>
          <w:tcPr>
            <w:tcW w:w="2988"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2F49BA" w:rsidRDefault="00263745">
            <w:r>
              <w:rPr>
                <w:b/>
              </w:rPr>
              <w:t>Учебный предмет/курс</w:t>
            </w:r>
          </w:p>
        </w:tc>
        <w:tc>
          <w:tcPr>
            <w:tcW w:w="5164"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2F49BA" w:rsidRDefault="00263745">
            <w:pPr>
              <w:jc w:val="center"/>
            </w:pPr>
            <w:r>
              <w:rPr>
                <w:b/>
              </w:rPr>
              <w:t>Количество часов в неделю</w:t>
            </w:r>
          </w:p>
        </w:tc>
      </w:tr>
      <w:tr w:rsidR="002F49BA">
        <w:tc>
          <w:tcPr>
            <w:tcW w:w="2877"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2F49BA" w:rsidRDefault="002F49BA"/>
        </w:tc>
        <w:tc>
          <w:tcPr>
            <w:tcW w:w="2988"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2F49BA" w:rsidRDefault="002F49BA"/>
        </w:tc>
        <w:tc>
          <w:tcPr>
            <w:tcW w:w="100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2F49BA" w:rsidRDefault="00263745">
            <w:pPr>
              <w:jc w:val="center"/>
            </w:pPr>
            <w:r>
              <w:rPr>
                <w:b/>
              </w:rPr>
              <w:t>5</w:t>
            </w:r>
          </w:p>
        </w:tc>
        <w:tc>
          <w:tcPr>
            <w:tcW w:w="104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2F49BA" w:rsidRDefault="00263745">
            <w:pPr>
              <w:jc w:val="center"/>
            </w:pPr>
            <w:r>
              <w:rPr>
                <w:b/>
              </w:rPr>
              <w:t>6</w:t>
            </w:r>
          </w:p>
        </w:tc>
        <w:tc>
          <w:tcPr>
            <w:tcW w:w="104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2F49BA" w:rsidRDefault="00263745">
            <w:pPr>
              <w:jc w:val="center"/>
            </w:pPr>
            <w:r>
              <w:rPr>
                <w:b/>
              </w:rPr>
              <w:t>7</w:t>
            </w:r>
          </w:p>
        </w:tc>
        <w:tc>
          <w:tcPr>
            <w:tcW w:w="104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2F49BA" w:rsidRDefault="00263745">
            <w:pPr>
              <w:jc w:val="center"/>
            </w:pPr>
            <w:r>
              <w:rPr>
                <w:b/>
              </w:rPr>
              <w:t>8</w:t>
            </w:r>
          </w:p>
        </w:tc>
        <w:tc>
          <w:tcPr>
            <w:tcW w:w="104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2F49BA" w:rsidRDefault="00263745">
            <w:pPr>
              <w:jc w:val="center"/>
            </w:pPr>
            <w:r>
              <w:rPr>
                <w:b/>
              </w:rPr>
              <w:t>9</w:t>
            </w:r>
          </w:p>
        </w:tc>
      </w:tr>
      <w:tr w:rsidR="002F49BA">
        <w:tc>
          <w:tcPr>
            <w:tcW w:w="11029" w:type="dxa"/>
            <w:gridSpan w:val="7"/>
            <w:tcBorders>
              <w:top w:val="single" w:sz="4" w:space="0" w:color="000000"/>
              <w:left w:val="single" w:sz="4" w:space="0" w:color="000000"/>
              <w:bottom w:val="single" w:sz="4" w:space="0" w:color="000000"/>
              <w:right w:val="single" w:sz="4" w:space="0" w:color="000000"/>
            </w:tcBorders>
            <w:shd w:val="clear" w:color="auto" w:fill="FFFFB3"/>
            <w:tcMar>
              <w:top w:w="0" w:type="dxa"/>
              <w:left w:w="108" w:type="dxa"/>
              <w:bottom w:w="0" w:type="dxa"/>
              <w:right w:w="108" w:type="dxa"/>
            </w:tcMar>
          </w:tcPr>
          <w:p w:rsidR="002F49BA" w:rsidRDefault="00263745">
            <w:pPr>
              <w:jc w:val="center"/>
            </w:pPr>
            <w:r>
              <w:rPr>
                <w:b/>
              </w:rPr>
              <w:t>Обязательная часть</w:t>
            </w:r>
          </w:p>
        </w:tc>
      </w:tr>
      <w:tr w:rsidR="002F49BA">
        <w:tc>
          <w:tcPr>
            <w:tcW w:w="28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Русский язык и литература</w:t>
            </w:r>
          </w:p>
        </w:tc>
        <w:tc>
          <w:tcPr>
            <w:tcW w:w="2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Русский язык</w:t>
            </w:r>
          </w:p>
        </w:tc>
        <w:tc>
          <w:tcPr>
            <w:tcW w:w="1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5</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5</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4</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3</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3</w:t>
            </w:r>
          </w:p>
        </w:tc>
      </w:tr>
      <w:tr w:rsidR="002F49BA">
        <w:tc>
          <w:tcPr>
            <w:tcW w:w="28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F49BA"/>
        </w:tc>
        <w:tc>
          <w:tcPr>
            <w:tcW w:w="2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Литература</w:t>
            </w:r>
          </w:p>
        </w:tc>
        <w:tc>
          <w:tcPr>
            <w:tcW w:w="1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3</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3</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2</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2</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3</w:t>
            </w:r>
          </w:p>
        </w:tc>
      </w:tr>
      <w:tr w:rsidR="002F49BA">
        <w:tc>
          <w:tcPr>
            <w:tcW w:w="28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Родной язык и родная литература</w:t>
            </w:r>
          </w:p>
        </w:tc>
        <w:tc>
          <w:tcPr>
            <w:tcW w:w="2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Родной язык и (или) государственный язык республики Российской Федерации</w:t>
            </w:r>
          </w:p>
        </w:tc>
        <w:tc>
          <w:tcPr>
            <w:tcW w:w="1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0F7B05">
            <w:pPr>
              <w:jc w:val="center"/>
            </w:pPr>
            <w:r>
              <w:t>1</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0F7B05">
            <w:pPr>
              <w:jc w:val="center"/>
            </w:pPr>
            <w:r>
              <w:t>1</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0F7B05">
            <w:pPr>
              <w:jc w:val="center"/>
            </w:pPr>
            <w:r>
              <w:t>1</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0F7B05">
            <w:pPr>
              <w:jc w:val="center"/>
            </w:pPr>
            <w:r>
              <w:t>1</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0F7B05">
            <w:pPr>
              <w:jc w:val="center"/>
            </w:pPr>
            <w:r>
              <w:t>0,5</w:t>
            </w:r>
          </w:p>
        </w:tc>
      </w:tr>
      <w:tr w:rsidR="002F49BA">
        <w:tc>
          <w:tcPr>
            <w:tcW w:w="28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F49BA"/>
        </w:tc>
        <w:tc>
          <w:tcPr>
            <w:tcW w:w="2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Родная литература</w:t>
            </w:r>
          </w:p>
        </w:tc>
        <w:tc>
          <w:tcPr>
            <w:tcW w:w="1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r>
      <w:tr w:rsidR="002F49BA">
        <w:tc>
          <w:tcPr>
            <w:tcW w:w="2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Иностранные языки</w:t>
            </w:r>
          </w:p>
        </w:tc>
        <w:tc>
          <w:tcPr>
            <w:tcW w:w="2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Иностранный язык</w:t>
            </w:r>
          </w:p>
        </w:tc>
        <w:tc>
          <w:tcPr>
            <w:tcW w:w="1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3</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3</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3</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3</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3</w:t>
            </w:r>
          </w:p>
        </w:tc>
      </w:tr>
      <w:tr w:rsidR="002F49BA">
        <w:tc>
          <w:tcPr>
            <w:tcW w:w="28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Математика и информатика</w:t>
            </w:r>
          </w:p>
        </w:tc>
        <w:tc>
          <w:tcPr>
            <w:tcW w:w="2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Математика</w:t>
            </w:r>
          </w:p>
        </w:tc>
        <w:tc>
          <w:tcPr>
            <w:tcW w:w="1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5</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5</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r>
      <w:tr w:rsidR="002F49BA">
        <w:tc>
          <w:tcPr>
            <w:tcW w:w="28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F49BA"/>
        </w:tc>
        <w:tc>
          <w:tcPr>
            <w:tcW w:w="2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Алгебра</w:t>
            </w:r>
          </w:p>
        </w:tc>
        <w:tc>
          <w:tcPr>
            <w:tcW w:w="1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3</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3</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3</w:t>
            </w:r>
          </w:p>
        </w:tc>
      </w:tr>
      <w:tr w:rsidR="002F49BA">
        <w:tc>
          <w:tcPr>
            <w:tcW w:w="28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F49BA"/>
        </w:tc>
        <w:tc>
          <w:tcPr>
            <w:tcW w:w="2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Геометрия</w:t>
            </w:r>
          </w:p>
        </w:tc>
        <w:tc>
          <w:tcPr>
            <w:tcW w:w="1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2</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2</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2</w:t>
            </w:r>
          </w:p>
        </w:tc>
      </w:tr>
      <w:tr w:rsidR="002F49BA">
        <w:tc>
          <w:tcPr>
            <w:tcW w:w="28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F49BA"/>
        </w:tc>
        <w:tc>
          <w:tcPr>
            <w:tcW w:w="2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Вероятность и статистика</w:t>
            </w:r>
          </w:p>
        </w:tc>
        <w:tc>
          <w:tcPr>
            <w:tcW w:w="1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1</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1</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1</w:t>
            </w:r>
          </w:p>
        </w:tc>
      </w:tr>
      <w:tr w:rsidR="002F49BA">
        <w:tc>
          <w:tcPr>
            <w:tcW w:w="28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F49BA"/>
        </w:tc>
        <w:tc>
          <w:tcPr>
            <w:tcW w:w="2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Информатика</w:t>
            </w:r>
          </w:p>
        </w:tc>
        <w:tc>
          <w:tcPr>
            <w:tcW w:w="1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1</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1</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1</w:t>
            </w:r>
          </w:p>
        </w:tc>
      </w:tr>
      <w:tr w:rsidR="002F49BA">
        <w:tc>
          <w:tcPr>
            <w:tcW w:w="28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Общественно-научные предметы</w:t>
            </w:r>
          </w:p>
        </w:tc>
        <w:tc>
          <w:tcPr>
            <w:tcW w:w="2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История</w:t>
            </w:r>
          </w:p>
        </w:tc>
        <w:tc>
          <w:tcPr>
            <w:tcW w:w="1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0F7B05">
            <w:pPr>
              <w:jc w:val="center"/>
            </w:pPr>
            <w:r>
              <w:t>3</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0F7B05">
            <w:pPr>
              <w:jc w:val="center"/>
            </w:pPr>
            <w:r>
              <w:t>3</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0F7B05">
            <w:pPr>
              <w:jc w:val="center"/>
            </w:pPr>
            <w:r>
              <w:t>3</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2</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2</w:t>
            </w:r>
          </w:p>
        </w:tc>
      </w:tr>
      <w:tr w:rsidR="002F49BA">
        <w:tc>
          <w:tcPr>
            <w:tcW w:w="28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F49BA"/>
        </w:tc>
        <w:tc>
          <w:tcPr>
            <w:tcW w:w="2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Обществознание</w:t>
            </w:r>
          </w:p>
        </w:tc>
        <w:tc>
          <w:tcPr>
            <w:tcW w:w="1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0F7B05">
            <w:pPr>
              <w:jc w:val="center"/>
            </w:pPr>
            <w:r>
              <w:t>0</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0F7B05">
            <w:pPr>
              <w:jc w:val="center"/>
            </w:pPr>
            <w:r>
              <w:t>0</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1</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1</w:t>
            </w:r>
          </w:p>
        </w:tc>
      </w:tr>
      <w:tr w:rsidR="002F49BA">
        <w:tc>
          <w:tcPr>
            <w:tcW w:w="28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F49BA"/>
        </w:tc>
        <w:tc>
          <w:tcPr>
            <w:tcW w:w="2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География</w:t>
            </w:r>
          </w:p>
        </w:tc>
        <w:tc>
          <w:tcPr>
            <w:tcW w:w="1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1</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1</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2</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2</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2</w:t>
            </w:r>
          </w:p>
        </w:tc>
      </w:tr>
      <w:tr w:rsidR="002F49BA">
        <w:tc>
          <w:tcPr>
            <w:tcW w:w="28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Естественно-научные предметы</w:t>
            </w:r>
          </w:p>
        </w:tc>
        <w:tc>
          <w:tcPr>
            <w:tcW w:w="2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Физика</w:t>
            </w:r>
          </w:p>
        </w:tc>
        <w:tc>
          <w:tcPr>
            <w:tcW w:w="1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2</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2</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3</w:t>
            </w:r>
          </w:p>
        </w:tc>
      </w:tr>
      <w:tr w:rsidR="002F49BA">
        <w:tc>
          <w:tcPr>
            <w:tcW w:w="28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F49BA"/>
        </w:tc>
        <w:tc>
          <w:tcPr>
            <w:tcW w:w="2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Химия</w:t>
            </w:r>
          </w:p>
        </w:tc>
        <w:tc>
          <w:tcPr>
            <w:tcW w:w="1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2</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2</w:t>
            </w:r>
          </w:p>
        </w:tc>
      </w:tr>
      <w:tr w:rsidR="002F49BA">
        <w:tc>
          <w:tcPr>
            <w:tcW w:w="28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F49BA"/>
        </w:tc>
        <w:tc>
          <w:tcPr>
            <w:tcW w:w="2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Биология</w:t>
            </w:r>
          </w:p>
        </w:tc>
        <w:tc>
          <w:tcPr>
            <w:tcW w:w="1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1</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1</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1</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2</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2</w:t>
            </w:r>
          </w:p>
        </w:tc>
      </w:tr>
      <w:tr w:rsidR="002F49BA">
        <w:tc>
          <w:tcPr>
            <w:tcW w:w="28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Искусство</w:t>
            </w:r>
          </w:p>
        </w:tc>
        <w:tc>
          <w:tcPr>
            <w:tcW w:w="2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Изобразительное искусство</w:t>
            </w:r>
          </w:p>
        </w:tc>
        <w:tc>
          <w:tcPr>
            <w:tcW w:w="1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1</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1</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1</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r>
      <w:tr w:rsidR="002F49BA">
        <w:tc>
          <w:tcPr>
            <w:tcW w:w="28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F49BA"/>
        </w:tc>
        <w:tc>
          <w:tcPr>
            <w:tcW w:w="2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Музыка</w:t>
            </w:r>
          </w:p>
        </w:tc>
        <w:tc>
          <w:tcPr>
            <w:tcW w:w="1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1</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1</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1</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1</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r>
      <w:tr w:rsidR="002F49BA">
        <w:tc>
          <w:tcPr>
            <w:tcW w:w="2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Технология</w:t>
            </w:r>
          </w:p>
        </w:tc>
        <w:tc>
          <w:tcPr>
            <w:tcW w:w="2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Труд (технология)</w:t>
            </w:r>
          </w:p>
        </w:tc>
        <w:tc>
          <w:tcPr>
            <w:tcW w:w="1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2</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2</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2</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1</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1</w:t>
            </w:r>
          </w:p>
        </w:tc>
      </w:tr>
      <w:tr w:rsidR="002F49BA">
        <w:tc>
          <w:tcPr>
            <w:tcW w:w="2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Физическая культура</w:t>
            </w:r>
          </w:p>
        </w:tc>
        <w:tc>
          <w:tcPr>
            <w:tcW w:w="2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Физическая культура</w:t>
            </w:r>
          </w:p>
        </w:tc>
        <w:tc>
          <w:tcPr>
            <w:tcW w:w="1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2</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2</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2</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2</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2</w:t>
            </w:r>
          </w:p>
        </w:tc>
      </w:tr>
      <w:tr w:rsidR="002F49BA">
        <w:tc>
          <w:tcPr>
            <w:tcW w:w="2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Основы безопасности и защиты Родины</w:t>
            </w:r>
          </w:p>
        </w:tc>
        <w:tc>
          <w:tcPr>
            <w:tcW w:w="2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r>
              <w:t>Основы безопасности и защиты Родины</w:t>
            </w:r>
          </w:p>
        </w:tc>
        <w:tc>
          <w:tcPr>
            <w:tcW w:w="1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0</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1</w:t>
            </w:r>
          </w:p>
        </w:tc>
        <w:tc>
          <w:tcPr>
            <w:tcW w:w="1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9BA" w:rsidRDefault="00263745">
            <w:pPr>
              <w:jc w:val="center"/>
            </w:pPr>
            <w:r>
              <w:t>1</w:t>
            </w:r>
          </w:p>
        </w:tc>
      </w:tr>
      <w:tr w:rsidR="002F49BA">
        <w:tc>
          <w:tcPr>
            <w:tcW w:w="5865" w:type="dxa"/>
            <w:gridSpan w:val="2"/>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2F49BA" w:rsidRDefault="00263745">
            <w:r>
              <w:t>Итого</w:t>
            </w:r>
          </w:p>
        </w:tc>
        <w:tc>
          <w:tcPr>
            <w:tcW w:w="1000"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2F49BA" w:rsidRDefault="00263745" w:rsidP="00E34555">
            <w:pPr>
              <w:jc w:val="center"/>
            </w:pPr>
            <w:r>
              <w:t>2</w:t>
            </w:r>
            <w:r w:rsidR="00E34555">
              <w:t>8</w:t>
            </w:r>
          </w:p>
        </w:tc>
        <w:tc>
          <w:tcPr>
            <w:tcW w:w="1041"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2F49BA" w:rsidRDefault="00E34555">
            <w:pPr>
              <w:jc w:val="center"/>
            </w:pPr>
            <w:r>
              <w:t>28</w:t>
            </w:r>
          </w:p>
        </w:tc>
        <w:tc>
          <w:tcPr>
            <w:tcW w:w="1041"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2F49BA" w:rsidRDefault="00263745" w:rsidP="00E34555">
            <w:pPr>
              <w:jc w:val="center"/>
            </w:pPr>
            <w:r>
              <w:t>3</w:t>
            </w:r>
            <w:r w:rsidR="00E34555">
              <w:t>1</w:t>
            </w:r>
          </w:p>
        </w:tc>
        <w:tc>
          <w:tcPr>
            <w:tcW w:w="1041"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2F49BA" w:rsidRDefault="00263745" w:rsidP="00E34555">
            <w:pPr>
              <w:jc w:val="center"/>
            </w:pPr>
            <w:r>
              <w:t>3</w:t>
            </w:r>
            <w:r w:rsidR="00E34555">
              <w:t>2</w:t>
            </w:r>
          </w:p>
        </w:tc>
        <w:tc>
          <w:tcPr>
            <w:tcW w:w="1041"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2F49BA" w:rsidRDefault="00263745" w:rsidP="00E34555">
            <w:pPr>
              <w:jc w:val="center"/>
            </w:pPr>
            <w:r>
              <w:t>3</w:t>
            </w:r>
            <w:r w:rsidR="00E34555">
              <w:t>2,5</w:t>
            </w:r>
          </w:p>
        </w:tc>
      </w:tr>
      <w:tr w:rsidR="002F49BA">
        <w:tc>
          <w:tcPr>
            <w:tcW w:w="5865" w:type="dxa"/>
            <w:gridSpan w:val="2"/>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2F49BA" w:rsidRDefault="00263745">
            <w:r>
              <w:t>ИТОГО недельная нагрузка</w:t>
            </w:r>
          </w:p>
        </w:tc>
        <w:tc>
          <w:tcPr>
            <w:tcW w:w="1000"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2F49BA" w:rsidRPr="00A97923" w:rsidRDefault="00263745" w:rsidP="00A97923">
            <w:pPr>
              <w:jc w:val="center"/>
              <w:rPr>
                <w:lang w:val="en-US"/>
              </w:rPr>
            </w:pPr>
            <w:r>
              <w:t>2</w:t>
            </w:r>
            <w:r w:rsidR="00A97923">
              <w:rPr>
                <w:lang w:val="en-US"/>
              </w:rPr>
              <w:t>9</w:t>
            </w:r>
          </w:p>
        </w:tc>
        <w:tc>
          <w:tcPr>
            <w:tcW w:w="1041"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2F49BA" w:rsidRPr="00A97923" w:rsidRDefault="00A97923">
            <w:pPr>
              <w:jc w:val="center"/>
              <w:rPr>
                <w:lang w:val="en-US"/>
              </w:rPr>
            </w:pPr>
            <w:r>
              <w:rPr>
                <w:lang w:val="en-US"/>
              </w:rPr>
              <w:t>30</w:t>
            </w:r>
          </w:p>
        </w:tc>
        <w:tc>
          <w:tcPr>
            <w:tcW w:w="1041"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2F49BA" w:rsidRPr="00A97923" w:rsidRDefault="00263745" w:rsidP="00A97923">
            <w:pPr>
              <w:jc w:val="center"/>
              <w:rPr>
                <w:lang w:val="en-US"/>
              </w:rPr>
            </w:pPr>
            <w:r>
              <w:t>3</w:t>
            </w:r>
            <w:r w:rsidR="00A97923">
              <w:rPr>
                <w:lang w:val="en-US"/>
              </w:rPr>
              <w:t>2</w:t>
            </w:r>
          </w:p>
        </w:tc>
        <w:tc>
          <w:tcPr>
            <w:tcW w:w="1041"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2F49BA" w:rsidRPr="00A97923" w:rsidRDefault="00263745" w:rsidP="00A97923">
            <w:pPr>
              <w:jc w:val="center"/>
              <w:rPr>
                <w:lang w:val="en-US"/>
              </w:rPr>
            </w:pPr>
            <w:r>
              <w:t>3</w:t>
            </w:r>
            <w:r w:rsidR="00A97923">
              <w:rPr>
                <w:lang w:val="en-US"/>
              </w:rPr>
              <w:t>3</w:t>
            </w:r>
          </w:p>
        </w:tc>
        <w:tc>
          <w:tcPr>
            <w:tcW w:w="1041"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2F49BA" w:rsidRPr="00A97923" w:rsidRDefault="00263745" w:rsidP="00A97923">
            <w:pPr>
              <w:jc w:val="center"/>
              <w:rPr>
                <w:lang w:val="en-US"/>
              </w:rPr>
            </w:pPr>
            <w:r>
              <w:t>3</w:t>
            </w:r>
            <w:r w:rsidR="00A97923">
              <w:rPr>
                <w:lang w:val="en-US"/>
              </w:rPr>
              <w:t>3</w:t>
            </w:r>
          </w:p>
        </w:tc>
      </w:tr>
      <w:tr w:rsidR="00E34555" w:rsidTr="00BD75B4">
        <w:tc>
          <w:tcPr>
            <w:tcW w:w="11029" w:type="dxa"/>
            <w:gridSpan w:val="7"/>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E34555" w:rsidRDefault="00E34555">
            <w:pPr>
              <w:jc w:val="center"/>
            </w:pPr>
            <w:r>
              <w:t>Часть, формируемая участниками образовательных отношений</w:t>
            </w:r>
          </w:p>
        </w:tc>
      </w:tr>
      <w:tr w:rsidR="00E34555">
        <w:tc>
          <w:tcPr>
            <w:tcW w:w="5865" w:type="dxa"/>
            <w:gridSpan w:val="2"/>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E34555" w:rsidRDefault="00E34555">
            <w:r>
              <w:t>Родной язык и (или) государственный язык республики Российской Федерации</w:t>
            </w:r>
          </w:p>
        </w:tc>
        <w:tc>
          <w:tcPr>
            <w:tcW w:w="1000"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E34555" w:rsidRDefault="00E34555">
            <w:pPr>
              <w:jc w:val="center"/>
            </w:pPr>
            <w:r>
              <w:t>1</w:t>
            </w:r>
          </w:p>
        </w:tc>
        <w:tc>
          <w:tcPr>
            <w:tcW w:w="1041"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E34555" w:rsidRDefault="00E34555">
            <w:pPr>
              <w:jc w:val="center"/>
            </w:pPr>
            <w:r>
              <w:t>1</w:t>
            </w:r>
          </w:p>
        </w:tc>
        <w:tc>
          <w:tcPr>
            <w:tcW w:w="1041"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E34555" w:rsidRDefault="00E34555">
            <w:pPr>
              <w:jc w:val="center"/>
            </w:pPr>
            <w:r>
              <w:t>1</w:t>
            </w:r>
          </w:p>
        </w:tc>
        <w:tc>
          <w:tcPr>
            <w:tcW w:w="1041"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E34555" w:rsidRDefault="00E34555">
            <w:pPr>
              <w:jc w:val="center"/>
            </w:pPr>
            <w:r>
              <w:t>0</w:t>
            </w:r>
          </w:p>
        </w:tc>
        <w:tc>
          <w:tcPr>
            <w:tcW w:w="1041"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E34555" w:rsidRDefault="00E34555">
            <w:pPr>
              <w:jc w:val="center"/>
            </w:pPr>
            <w:r>
              <w:t>0,5</w:t>
            </w:r>
          </w:p>
        </w:tc>
      </w:tr>
      <w:tr w:rsidR="00E34555">
        <w:tc>
          <w:tcPr>
            <w:tcW w:w="5865" w:type="dxa"/>
            <w:gridSpan w:val="2"/>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E34555" w:rsidRDefault="00E34555">
            <w:r>
              <w:t>Русский язык</w:t>
            </w:r>
          </w:p>
        </w:tc>
        <w:tc>
          <w:tcPr>
            <w:tcW w:w="1000"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E34555" w:rsidRDefault="00E34555">
            <w:pPr>
              <w:jc w:val="center"/>
            </w:pPr>
            <w:r>
              <w:t>0</w:t>
            </w:r>
          </w:p>
        </w:tc>
        <w:tc>
          <w:tcPr>
            <w:tcW w:w="1041"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E34555" w:rsidRDefault="00E34555">
            <w:pPr>
              <w:jc w:val="center"/>
            </w:pPr>
            <w:r>
              <w:t>1</w:t>
            </w:r>
          </w:p>
        </w:tc>
        <w:tc>
          <w:tcPr>
            <w:tcW w:w="1041"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E34555" w:rsidRDefault="00E34555">
            <w:pPr>
              <w:jc w:val="center"/>
            </w:pPr>
            <w:r>
              <w:t>0</w:t>
            </w:r>
          </w:p>
        </w:tc>
        <w:tc>
          <w:tcPr>
            <w:tcW w:w="1041"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E34555" w:rsidRDefault="00E34555">
            <w:pPr>
              <w:jc w:val="center"/>
            </w:pPr>
            <w:r>
              <w:t>0</w:t>
            </w:r>
          </w:p>
        </w:tc>
        <w:tc>
          <w:tcPr>
            <w:tcW w:w="1041"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E34555" w:rsidRDefault="00E34555">
            <w:pPr>
              <w:jc w:val="center"/>
            </w:pPr>
            <w:r>
              <w:t>0</w:t>
            </w:r>
          </w:p>
        </w:tc>
      </w:tr>
      <w:tr w:rsidR="00E34555">
        <w:tc>
          <w:tcPr>
            <w:tcW w:w="5865" w:type="dxa"/>
            <w:gridSpan w:val="2"/>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E34555" w:rsidRDefault="00E34555">
            <w:r>
              <w:t>«Проектная деятельность»</w:t>
            </w:r>
          </w:p>
        </w:tc>
        <w:tc>
          <w:tcPr>
            <w:tcW w:w="1000"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E34555" w:rsidRDefault="00E34555">
            <w:pPr>
              <w:jc w:val="center"/>
            </w:pPr>
            <w:r>
              <w:t>0</w:t>
            </w:r>
          </w:p>
        </w:tc>
        <w:tc>
          <w:tcPr>
            <w:tcW w:w="1041"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E34555" w:rsidRDefault="00E34555">
            <w:pPr>
              <w:jc w:val="center"/>
            </w:pPr>
            <w:r>
              <w:t>0</w:t>
            </w:r>
          </w:p>
        </w:tc>
        <w:tc>
          <w:tcPr>
            <w:tcW w:w="1041"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E34555" w:rsidRDefault="00E34555">
            <w:pPr>
              <w:jc w:val="center"/>
            </w:pPr>
            <w:r>
              <w:t>0</w:t>
            </w:r>
          </w:p>
        </w:tc>
        <w:tc>
          <w:tcPr>
            <w:tcW w:w="1041"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E34555" w:rsidRDefault="00E34555">
            <w:pPr>
              <w:jc w:val="center"/>
            </w:pPr>
            <w:r>
              <w:t>0,5</w:t>
            </w:r>
          </w:p>
        </w:tc>
        <w:tc>
          <w:tcPr>
            <w:tcW w:w="1041"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E34555" w:rsidRDefault="00E34555">
            <w:pPr>
              <w:jc w:val="center"/>
            </w:pPr>
            <w:r>
              <w:t>0</w:t>
            </w:r>
          </w:p>
        </w:tc>
      </w:tr>
      <w:tr w:rsidR="00E34555">
        <w:tc>
          <w:tcPr>
            <w:tcW w:w="5865" w:type="dxa"/>
            <w:gridSpan w:val="2"/>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E34555" w:rsidRDefault="00E34555">
            <w:r>
              <w:t>«Юный линвист»</w:t>
            </w:r>
          </w:p>
        </w:tc>
        <w:tc>
          <w:tcPr>
            <w:tcW w:w="1000"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E34555" w:rsidRDefault="00E34555">
            <w:pPr>
              <w:jc w:val="center"/>
            </w:pPr>
            <w:r>
              <w:t>0</w:t>
            </w:r>
          </w:p>
        </w:tc>
        <w:tc>
          <w:tcPr>
            <w:tcW w:w="1041"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E34555" w:rsidRDefault="00E34555">
            <w:pPr>
              <w:jc w:val="center"/>
            </w:pPr>
            <w:r>
              <w:t>0</w:t>
            </w:r>
          </w:p>
        </w:tc>
        <w:tc>
          <w:tcPr>
            <w:tcW w:w="1041"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E34555" w:rsidRDefault="00E34555">
            <w:pPr>
              <w:jc w:val="center"/>
            </w:pPr>
            <w:r>
              <w:t>0</w:t>
            </w:r>
          </w:p>
        </w:tc>
        <w:tc>
          <w:tcPr>
            <w:tcW w:w="1041"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E34555" w:rsidRDefault="00E34555" w:rsidP="00E34555">
            <w:pPr>
              <w:jc w:val="center"/>
            </w:pPr>
            <w:r>
              <w:t>0,5</w:t>
            </w:r>
          </w:p>
        </w:tc>
        <w:tc>
          <w:tcPr>
            <w:tcW w:w="1041" w:type="dxa"/>
            <w:tcBorders>
              <w:top w:val="single" w:sz="4" w:space="0" w:color="000000"/>
              <w:left w:val="single" w:sz="4" w:space="0" w:color="000000"/>
              <w:bottom w:val="single" w:sz="4" w:space="0" w:color="000000"/>
              <w:right w:val="single" w:sz="4" w:space="0" w:color="000000"/>
            </w:tcBorders>
            <w:shd w:val="clear" w:color="auto" w:fill="00FF00"/>
            <w:tcMar>
              <w:top w:w="0" w:type="dxa"/>
              <w:left w:w="108" w:type="dxa"/>
              <w:bottom w:w="0" w:type="dxa"/>
              <w:right w:w="108" w:type="dxa"/>
            </w:tcMar>
          </w:tcPr>
          <w:p w:rsidR="00E34555" w:rsidRDefault="00E34555">
            <w:pPr>
              <w:jc w:val="center"/>
            </w:pPr>
            <w:r>
              <w:t>0</w:t>
            </w:r>
          </w:p>
        </w:tc>
      </w:tr>
      <w:tr w:rsidR="002F49BA">
        <w:tc>
          <w:tcPr>
            <w:tcW w:w="5865" w:type="dxa"/>
            <w:gridSpan w:val="2"/>
            <w:tcBorders>
              <w:top w:val="single" w:sz="4" w:space="0" w:color="000000"/>
              <w:left w:val="single" w:sz="4" w:space="0" w:color="000000"/>
              <w:bottom w:val="single" w:sz="4" w:space="0" w:color="000000"/>
              <w:right w:val="single" w:sz="4" w:space="0" w:color="000000"/>
            </w:tcBorders>
            <w:shd w:val="clear" w:color="auto" w:fill="FCE3FC"/>
            <w:tcMar>
              <w:top w:w="0" w:type="dxa"/>
              <w:left w:w="108" w:type="dxa"/>
              <w:bottom w:w="0" w:type="dxa"/>
              <w:right w:w="108" w:type="dxa"/>
            </w:tcMar>
          </w:tcPr>
          <w:p w:rsidR="002F49BA" w:rsidRDefault="00263745">
            <w:r>
              <w:t>Количество учебных недель</w:t>
            </w:r>
          </w:p>
        </w:tc>
        <w:tc>
          <w:tcPr>
            <w:tcW w:w="1000" w:type="dxa"/>
            <w:tcBorders>
              <w:top w:val="single" w:sz="4" w:space="0" w:color="000000"/>
              <w:left w:val="single" w:sz="4" w:space="0" w:color="000000"/>
              <w:bottom w:val="single" w:sz="4" w:space="0" w:color="000000"/>
              <w:right w:val="single" w:sz="4" w:space="0" w:color="000000"/>
            </w:tcBorders>
            <w:shd w:val="clear" w:color="auto" w:fill="FCE3FC"/>
            <w:tcMar>
              <w:top w:w="0" w:type="dxa"/>
              <w:left w:w="108" w:type="dxa"/>
              <w:bottom w:w="0" w:type="dxa"/>
              <w:right w:w="108" w:type="dxa"/>
            </w:tcMar>
          </w:tcPr>
          <w:p w:rsidR="002F49BA" w:rsidRDefault="00263745">
            <w:pPr>
              <w:jc w:val="center"/>
            </w:pPr>
            <w:r>
              <w:t>34</w:t>
            </w:r>
          </w:p>
        </w:tc>
        <w:tc>
          <w:tcPr>
            <w:tcW w:w="1041" w:type="dxa"/>
            <w:tcBorders>
              <w:top w:val="single" w:sz="4" w:space="0" w:color="000000"/>
              <w:left w:val="single" w:sz="4" w:space="0" w:color="000000"/>
              <w:bottom w:val="single" w:sz="4" w:space="0" w:color="000000"/>
              <w:right w:val="single" w:sz="4" w:space="0" w:color="000000"/>
            </w:tcBorders>
            <w:shd w:val="clear" w:color="auto" w:fill="FCE3FC"/>
            <w:tcMar>
              <w:top w:w="0" w:type="dxa"/>
              <w:left w:w="108" w:type="dxa"/>
              <w:bottom w:w="0" w:type="dxa"/>
              <w:right w:w="108" w:type="dxa"/>
            </w:tcMar>
          </w:tcPr>
          <w:p w:rsidR="002F49BA" w:rsidRDefault="00263745">
            <w:pPr>
              <w:jc w:val="center"/>
            </w:pPr>
            <w:r>
              <w:t>34</w:t>
            </w:r>
          </w:p>
        </w:tc>
        <w:tc>
          <w:tcPr>
            <w:tcW w:w="1041" w:type="dxa"/>
            <w:tcBorders>
              <w:top w:val="single" w:sz="4" w:space="0" w:color="000000"/>
              <w:left w:val="single" w:sz="4" w:space="0" w:color="000000"/>
              <w:bottom w:val="single" w:sz="4" w:space="0" w:color="000000"/>
              <w:right w:val="single" w:sz="4" w:space="0" w:color="000000"/>
            </w:tcBorders>
            <w:shd w:val="clear" w:color="auto" w:fill="FCE3FC"/>
            <w:tcMar>
              <w:top w:w="0" w:type="dxa"/>
              <w:left w:w="108" w:type="dxa"/>
              <w:bottom w:w="0" w:type="dxa"/>
              <w:right w:w="108" w:type="dxa"/>
            </w:tcMar>
          </w:tcPr>
          <w:p w:rsidR="002F49BA" w:rsidRDefault="00263745">
            <w:pPr>
              <w:jc w:val="center"/>
            </w:pPr>
            <w:r>
              <w:t>34</w:t>
            </w:r>
          </w:p>
        </w:tc>
        <w:tc>
          <w:tcPr>
            <w:tcW w:w="1041" w:type="dxa"/>
            <w:tcBorders>
              <w:top w:val="single" w:sz="4" w:space="0" w:color="000000"/>
              <w:left w:val="single" w:sz="4" w:space="0" w:color="000000"/>
              <w:bottom w:val="single" w:sz="4" w:space="0" w:color="000000"/>
              <w:right w:val="single" w:sz="4" w:space="0" w:color="000000"/>
            </w:tcBorders>
            <w:shd w:val="clear" w:color="auto" w:fill="FCE3FC"/>
            <w:tcMar>
              <w:top w:w="0" w:type="dxa"/>
              <w:left w:w="108" w:type="dxa"/>
              <w:bottom w:w="0" w:type="dxa"/>
              <w:right w:w="108" w:type="dxa"/>
            </w:tcMar>
          </w:tcPr>
          <w:p w:rsidR="002F49BA" w:rsidRDefault="00263745">
            <w:pPr>
              <w:jc w:val="center"/>
            </w:pPr>
            <w:r>
              <w:t>34</w:t>
            </w:r>
          </w:p>
        </w:tc>
        <w:tc>
          <w:tcPr>
            <w:tcW w:w="1041" w:type="dxa"/>
            <w:tcBorders>
              <w:top w:val="single" w:sz="4" w:space="0" w:color="000000"/>
              <w:left w:val="single" w:sz="4" w:space="0" w:color="000000"/>
              <w:bottom w:val="single" w:sz="4" w:space="0" w:color="000000"/>
              <w:right w:val="single" w:sz="4" w:space="0" w:color="000000"/>
            </w:tcBorders>
            <w:shd w:val="clear" w:color="auto" w:fill="FCE3FC"/>
            <w:tcMar>
              <w:top w:w="0" w:type="dxa"/>
              <w:left w:w="108" w:type="dxa"/>
              <w:bottom w:w="0" w:type="dxa"/>
              <w:right w:w="108" w:type="dxa"/>
            </w:tcMar>
          </w:tcPr>
          <w:p w:rsidR="002F49BA" w:rsidRDefault="00263745">
            <w:pPr>
              <w:jc w:val="center"/>
            </w:pPr>
            <w:r>
              <w:t>34</w:t>
            </w:r>
          </w:p>
        </w:tc>
      </w:tr>
      <w:tr w:rsidR="002F49BA">
        <w:tc>
          <w:tcPr>
            <w:tcW w:w="5865" w:type="dxa"/>
            <w:gridSpan w:val="2"/>
            <w:tcBorders>
              <w:top w:val="single" w:sz="4" w:space="0" w:color="000000"/>
              <w:left w:val="single" w:sz="4" w:space="0" w:color="000000"/>
              <w:bottom w:val="single" w:sz="4" w:space="0" w:color="000000"/>
              <w:right w:val="single" w:sz="4" w:space="0" w:color="000000"/>
            </w:tcBorders>
            <w:shd w:val="clear" w:color="auto" w:fill="FCE3FC"/>
            <w:tcMar>
              <w:top w:w="0" w:type="dxa"/>
              <w:left w:w="108" w:type="dxa"/>
              <w:bottom w:w="0" w:type="dxa"/>
              <w:right w:w="108" w:type="dxa"/>
            </w:tcMar>
          </w:tcPr>
          <w:p w:rsidR="002F49BA" w:rsidRDefault="00263745">
            <w:r>
              <w:t>Всего часов в год</w:t>
            </w:r>
          </w:p>
        </w:tc>
        <w:tc>
          <w:tcPr>
            <w:tcW w:w="1000" w:type="dxa"/>
            <w:tcBorders>
              <w:top w:val="single" w:sz="4" w:space="0" w:color="000000"/>
              <w:left w:val="single" w:sz="4" w:space="0" w:color="000000"/>
              <w:bottom w:val="single" w:sz="4" w:space="0" w:color="000000"/>
              <w:right w:val="single" w:sz="4" w:space="0" w:color="000000"/>
            </w:tcBorders>
            <w:shd w:val="clear" w:color="auto" w:fill="FCE3FC"/>
            <w:tcMar>
              <w:top w:w="0" w:type="dxa"/>
              <w:left w:w="108" w:type="dxa"/>
              <w:bottom w:w="0" w:type="dxa"/>
              <w:right w:w="108" w:type="dxa"/>
            </w:tcMar>
          </w:tcPr>
          <w:p w:rsidR="002F49BA" w:rsidRDefault="00263745">
            <w:pPr>
              <w:jc w:val="center"/>
            </w:pPr>
            <w:r>
              <w:t>986</w:t>
            </w:r>
          </w:p>
        </w:tc>
        <w:tc>
          <w:tcPr>
            <w:tcW w:w="1041" w:type="dxa"/>
            <w:tcBorders>
              <w:top w:val="single" w:sz="4" w:space="0" w:color="000000"/>
              <w:left w:val="single" w:sz="4" w:space="0" w:color="000000"/>
              <w:bottom w:val="single" w:sz="4" w:space="0" w:color="000000"/>
              <w:right w:val="single" w:sz="4" w:space="0" w:color="000000"/>
            </w:tcBorders>
            <w:shd w:val="clear" w:color="auto" w:fill="FCE3FC"/>
            <w:tcMar>
              <w:top w:w="0" w:type="dxa"/>
              <w:left w:w="108" w:type="dxa"/>
              <w:bottom w:w="0" w:type="dxa"/>
              <w:right w:w="108" w:type="dxa"/>
            </w:tcMar>
          </w:tcPr>
          <w:p w:rsidR="002F49BA" w:rsidRDefault="00263745">
            <w:pPr>
              <w:jc w:val="center"/>
            </w:pPr>
            <w:r>
              <w:t>1020</w:t>
            </w:r>
          </w:p>
        </w:tc>
        <w:tc>
          <w:tcPr>
            <w:tcW w:w="1041" w:type="dxa"/>
            <w:tcBorders>
              <w:top w:val="single" w:sz="4" w:space="0" w:color="000000"/>
              <w:left w:val="single" w:sz="4" w:space="0" w:color="000000"/>
              <w:bottom w:val="single" w:sz="4" w:space="0" w:color="000000"/>
              <w:right w:val="single" w:sz="4" w:space="0" w:color="000000"/>
            </w:tcBorders>
            <w:shd w:val="clear" w:color="auto" w:fill="FCE3FC"/>
            <w:tcMar>
              <w:top w:w="0" w:type="dxa"/>
              <w:left w:w="108" w:type="dxa"/>
              <w:bottom w:w="0" w:type="dxa"/>
              <w:right w:w="108" w:type="dxa"/>
            </w:tcMar>
          </w:tcPr>
          <w:p w:rsidR="002F49BA" w:rsidRDefault="00263745">
            <w:pPr>
              <w:jc w:val="center"/>
            </w:pPr>
            <w:r>
              <w:t>1088</w:t>
            </w:r>
          </w:p>
        </w:tc>
        <w:tc>
          <w:tcPr>
            <w:tcW w:w="1041" w:type="dxa"/>
            <w:tcBorders>
              <w:top w:val="single" w:sz="4" w:space="0" w:color="000000"/>
              <w:left w:val="single" w:sz="4" w:space="0" w:color="000000"/>
              <w:bottom w:val="single" w:sz="4" w:space="0" w:color="000000"/>
              <w:right w:val="single" w:sz="4" w:space="0" w:color="000000"/>
            </w:tcBorders>
            <w:shd w:val="clear" w:color="auto" w:fill="FCE3FC"/>
            <w:tcMar>
              <w:top w:w="0" w:type="dxa"/>
              <w:left w:w="108" w:type="dxa"/>
              <w:bottom w:w="0" w:type="dxa"/>
              <w:right w:w="108" w:type="dxa"/>
            </w:tcMar>
          </w:tcPr>
          <w:p w:rsidR="002F49BA" w:rsidRDefault="00263745">
            <w:pPr>
              <w:jc w:val="center"/>
            </w:pPr>
            <w:r>
              <w:t>1122</w:t>
            </w:r>
          </w:p>
        </w:tc>
        <w:tc>
          <w:tcPr>
            <w:tcW w:w="1041" w:type="dxa"/>
            <w:tcBorders>
              <w:top w:val="single" w:sz="4" w:space="0" w:color="000000"/>
              <w:left w:val="single" w:sz="4" w:space="0" w:color="000000"/>
              <w:bottom w:val="single" w:sz="4" w:space="0" w:color="000000"/>
              <w:right w:val="single" w:sz="4" w:space="0" w:color="000000"/>
            </w:tcBorders>
            <w:shd w:val="clear" w:color="auto" w:fill="FCE3FC"/>
            <w:tcMar>
              <w:top w:w="0" w:type="dxa"/>
              <w:left w:w="108" w:type="dxa"/>
              <w:bottom w:w="0" w:type="dxa"/>
              <w:right w:w="108" w:type="dxa"/>
            </w:tcMar>
          </w:tcPr>
          <w:p w:rsidR="002F49BA" w:rsidRDefault="00263745">
            <w:pPr>
              <w:jc w:val="center"/>
            </w:pPr>
            <w:r>
              <w:t>1122</w:t>
            </w:r>
          </w:p>
        </w:tc>
      </w:tr>
    </w:tbl>
    <w:p w:rsidR="002F49BA" w:rsidRDefault="00263745">
      <w:pPr>
        <w:pStyle w:val="a3"/>
        <w:ind w:left="0"/>
        <w:jc w:val="left"/>
        <w:rPr>
          <w:sz w:val="20"/>
        </w:rPr>
      </w:pPr>
      <w:r>
        <w:br w:type="page"/>
      </w:r>
    </w:p>
    <w:p w:rsidR="002F49BA" w:rsidRDefault="002F49BA">
      <w:pPr>
        <w:pStyle w:val="a3"/>
        <w:spacing w:before="196"/>
        <w:ind w:left="0"/>
        <w:jc w:val="left"/>
        <w:rPr>
          <w:sz w:val="20"/>
        </w:rPr>
      </w:pPr>
    </w:p>
    <w:p w:rsidR="002F49BA" w:rsidRDefault="002F49BA">
      <w:pPr>
        <w:pStyle w:val="a3"/>
        <w:spacing w:before="9"/>
        <w:ind w:left="0"/>
        <w:jc w:val="left"/>
      </w:pPr>
    </w:p>
    <w:p w:rsidR="002F49BA" w:rsidRDefault="002F49BA">
      <w:pPr>
        <w:rPr>
          <w:sz w:val="24"/>
        </w:rPr>
      </w:pPr>
    </w:p>
    <w:p w:rsidR="002F49BA" w:rsidRDefault="002F49BA">
      <w:pPr>
        <w:rPr>
          <w:sz w:val="24"/>
        </w:rPr>
      </w:pPr>
    </w:p>
    <w:p w:rsidR="002F49BA" w:rsidRDefault="002F49BA">
      <w:pPr>
        <w:rPr>
          <w:sz w:val="24"/>
        </w:rPr>
      </w:pPr>
    </w:p>
    <w:p w:rsidR="002F49BA" w:rsidRDefault="002F49BA">
      <w:pPr>
        <w:rPr>
          <w:sz w:val="24"/>
        </w:rPr>
      </w:pPr>
    </w:p>
    <w:p w:rsidR="00215ED7" w:rsidRDefault="00215ED7" w:rsidP="00215ED7">
      <w:pPr>
        <w:jc w:val="center"/>
        <w:rPr>
          <w:b/>
          <w:sz w:val="24"/>
          <w:szCs w:val="24"/>
        </w:rPr>
      </w:pPr>
    </w:p>
    <w:p w:rsidR="00215ED7" w:rsidRDefault="00215ED7" w:rsidP="00215ED7">
      <w:pPr>
        <w:jc w:val="center"/>
        <w:rPr>
          <w:b/>
          <w:sz w:val="24"/>
          <w:szCs w:val="24"/>
        </w:rPr>
      </w:pPr>
    </w:p>
    <w:p w:rsidR="00215ED7" w:rsidRPr="00DC1150" w:rsidRDefault="00215ED7" w:rsidP="00215ED7">
      <w:pPr>
        <w:jc w:val="center"/>
        <w:rPr>
          <w:b/>
          <w:sz w:val="24"/>
          <w:szCs w:val="24"/>
        </w:rPr>
      </w:pPr>
      <w:r w:rsidRPr="00DC1150">
        <w:rPr>
          <w:b/>
          <w:sz w:val="24"/>
          <w:szCs w:val="24"/>
        </w:rPr>
        <w:t xml:space="preserve">Календарный учебный график </w:t>
      </w:r>
    </w:p>
    <w:p w:rsidR="00215ED7" w:rsidRDefault="00215ED7" w:rsidP="00215ED7">
      <w:pPr>
        <w:jc w:val="center"/>
        <w:rPr>
          <w:b/>
          <w:sz w:val="24"/>
          <w:szCs w:val="24"/>
        </w:rPr>
      </w:pPr>
      <w:r>
        <w:rPr>
          <w:b/>
          <w:sz w:val="24"/>
          <w:szCs w:val="24"/>
        </w:rPr>
        <w:t>основной общеобразовательной</w:t>
      </w:r>
      <w:r w:rsidRPr="00DC1150">
        <w:rPr>
          <w:b/>
          <w:sz w:val="24"/>
          <w:szCs w:val="24"/>
        </w:rPr>
        <w:t xml:space="preserve"> программ</w:t>
      </w:r>
      <w:r>
        <w:rPr>
          <w:b/>
          <w:sz w:val="24"/>
          <w:szCs w:val="24"/>
        </w:rPr>
        <w:t>ы</w:t>
      </w:r>
      <w:r w:rsidRPr="00DC1150">
        <w:rPr>
          <w:b/>
          <w:sz w:val="24"/>
          <w:szCs w:val="24"/>
        </w:rPr>
        <w:t xml:space="preserve"> </w:t>
      </w:r>
      <w:r>
        <w:rPr>
          <w:b/>
          <w:sz w:val="24"/>
          <w:szCs w:val="24"/>
        </w:rPr>
        <w:t xml:space="preserve">основного общего </w:t>
      </w:r>
      <w:r w:rsidRPr="00DC1150">
        <w:rPr>
          <w:b/>
          <w:sz w:val="24"/>
          <w:szCs w:val="24"/>
        </w:rPr>
        <w:t>образования</w:t>
      </w:r>
    </w:p>
    <w:p w:rsidR="00215ED7" w:rsidRPr="00DC1150" w:rsidRDefault="00215ED7" w:rsidP="00215ED7">
      <w:pPr>
        <w:jc w:val="center"/>
        <w:rPr>
          <w:b/>
          <w:sz w:val="24"/>
          <w:szCs w:val="24"/>
        </w:rPr>
      </w:pPr>
      <w:r w:rsidRPr="00DC1150">
        <w:rPr>
          <w:b/>
          <w:sz w:val="24"/>
          <w:szCs w:val="24"/>
        </w:rPr>
        <w:t xml:space="preserve"> на 202</w:t>
      </w:r>
      <w:r>
        <w:rPr>
          <w:b/>
          <w:sz w:val="24"/>
          <w:szCs w:val="24"/>
        </w:rPr>
        <w:t>5</w:t>
      </w:r>
      <w:r w:rsidRPr="00DC1150">
        <w:rPr>
          <w:b/>
          <w:sz w:val="24"/>
          <w:szCs w:val="24"/>
        </w:rPr>
        <w:t>-202</w:t>
      </w:r>
      <w:r>
        <w:rPr>
          <w:b/>
          <w:sz w:val="24"/>
          <w:szCs w:val="24"/>
        </w:rPr>
        <w:t xml:space="preserve">6 </w:t>
      </w:r>
      <w:r w:rsidRPr="00DC1150">
        <w:rPr>
          <w:b/>
          <w:sz w:val="24"/>
          <w:szCs w:val="24"/>
        </w:rPr>
        <w:t>учебный год</w:t>
      </w:r>
    </w:p>
    <w:p w:rsidR="00215ED7" w:rsidRPr="00DC1150" w:rsidRDefault="00215ED7" w:rsidP="00215ED7">
      <w:pPr>
        <w:rPr>
          <w:b/>
          <w:sz w:val="24"/>
          <w:szCs w:val="24"/>
        </w:rPr>
      </w:pPr>
    </w:p>
    <w:p w:rsidR="00215ED7" w:rsidRPr="00DC1150" w:rsidRDefault="00215ED7" w:rsidP="00215ED7">
      <w:pPr>
        <w:ind w:left="720"/>
        <w:rPr>
          <w:sz w:val="24"/>
          <w:szCs w:val="24"/>
          <w:u w:val="single"/>
        </w:rPr>
      </w:pPr>
      <w:r>
        <w:rPr>
          <w:b/>
          <w:sz w:val="24"/>
          <w:szCs w:val="24"/>
        </w:rPr>
        <w:t xml:space="preserve"> </w:t>
      </w:r>
    </w:p>
    <w:p w:rsidR="00215ED7" w:rsidRPr="00DC1150" w:rsidRDefault="00215ED7" w:rsidP="0094109D">
      <w:pPr>
        <w:widowControl/>
        <w:numPr>
          <w:ilvl w:val="0"/>
          <w:numId w:val="136"/>
        </w:numPr>
        <w:autoSpaceDN w:val="0"/>
        <w:rPr>
          <w:b/>
          <w:sz w:val="24"/>
          <w:szCs w:val="24"/>
        </w:rPr>
      </w:pPr>
      <w:r>
        <w:rPr>
          <w:b/>
          <w:sz w:val="24"/>
          <w:szCs w:val="24"/>
        </w:rPr>
        <w:t xml:space="preserve">Основное общее </w:t>
      </w:r>
      <w:r w:rsidRPr="00DC1150">
        <w:rPr>
          <w:b/>
          <w:sz w:val="24"/>
          <w:szCs w:val="24"/>
        </w:rPr>
        <w:t xml:space="preserve"> образование:</w:t>
      </w:r>
    </w:p>
    <w:p w:rsidR="00215ED7" w:rsidRPr="00DC1150" w:rsidRDefault="00215ED7" w:rsidP="00215ED7">
      <w:pPr>
        <w:pStyle w:val="17"/>
        <w:ind w:left="900"/>
        <w:rPr>
          <w:rFonts w:ascii="Times New Roman" w:hAnsi="Times New Roman" w:cs="Times New Roman"/>
          <w:sz w:val="24"/>
          <w:szCs w:val="24"/>
        </w:rPr>
      </w:pPr>
      <w:r w:rsidRPr="00DC1150">
        <w:rPr>
          <w:rFonts w:ascii="Times New Roman" w:hAnsi="Times New Roman" w:cs="Times New Roman"/>
          <w:sz w:val="24"/>
          <w:szCs w:val="24"/>
        </w:rPr>
        <w:t>Начало учебного года 0</w:t>
      </w:r>
      <w:r>
        <w:rPr>
          <w:rFonts w:ascii="Times New Roman" w:hAnsi="Times New Roman" w:cs="Times New Roman"/>
          <w:sz w:val="24"/>
          <w:szCs w:val="24"/>
        </w:rPr>
        <w:t>1 сентября 2025</w:t>
      </w:r>
      <w:r w:rsidRPr="00DC1150">
        <w:rPr>
          <w:rFonts w:ascii="Times New Roman" w:hAnsi="Times New Roman" w:cs="Times New Roman"/>
          <w:sz w:val="24"/>
          <w:szCs w:val="24"/>
        </w:rPr>
        <w:t xml:space="preserve"> г.</w:t>
      </w:r>
    </w:p>
    <w:p w:rsidR="00215ED7" w:rsidRPr="000B3034" w:rsidRDefault="00215ED7" w:rsidP="00215ED7">
      <w:pPr>
        <w:pStyle w:val="17"/>
        <w:ind w:left="900"/>
        <w:rPr>
          <w:rFonts w:ascii="Times New Roman" w:hAnsi="Times New Roman" w:cs="Times New Roman"/>
          <w:sz w:val="24"/>
          <w:szCs w:val="24"/>
          <w:u w:val="single"/>
        </w:rPr>
      </w:pPr>
      <w:r w:rsidRPr="00DC1150">
        <w:rPr>
          <w:rFonts w:ascii="Times New Roman" w:hAnsi="Times New Roman" w:cs="Times New Roman"/>
          <w:sz w:val="24"/>
          <w:szCs w:val="24"/>
          <w:u w:val="single"/>
        </w:rPr>
        <w:t>Продолжительность учебного года:</w:t>
      </w:r>
    </w:p>
    <w:p w:rsidR="00215ED7" w:rsidRPr="00DC1150" w:rsidRDefault="00215ED7" w:rsidP="00215ED7">
      <w:pPr>
        <w:pStyle w:val="17"/>
        <w:ind w:left="900"/>
        <w:rPr>
          <w:rFonts w:ascii="Times New Roman" w:hAnsi="Times New Roman" w:cs="Times New Roman"/>
          <w:sz w:val="24"/>
          <w:szCs w:val="24"/>
        </w:rPr>
      </w:pPr>
      <w:r>
        <w:rPr>
          <w:rFonts w:ascii="Times New Roman" w:hAnsi="Times New Roman" w:cs="Times New Roman"/>
          <w:sz w:val="24"/>
          <w:szCs w:val="24"/>
        </w:rPr>
        <w:t xml:space="preserve">Во 5 – 9 </w:t>
      </w:r>
      <w:r w:rsidRPr="00DC1150">
        <w:rPr>
          <w:rFonts w:ascii="Times New Roman" w:hAnsi="Times New Roman" w:cs="Times New Roman"/>
          <w:sz w:val="24"/>
          <w:szCs w:val="24"/>
        </w:rPr>
        <w:t>классах – 34 учебные недели</w:t>
      </w:r>
    </w:p>
    <w:p w:rsidR="00215ED7" w:rsidRPr="00DC1150" w:rsidRDefault="00215ED7" w:rsidP="00215ED7">
      <w:pPr>
        <w:pStyle w:val="17"/>
        <w:ind w:left="900"/>
        <w:rPr>
          <w:rFonts w:ascii="Times New Roman" w:hAnsi="Times New Roman" w:cs="Times New Roman"/>
          <w:sz w:val="24"/>
          <w:szCs w:val="24"/>
        </w:rPr>
      </w:pPr>
      <w:r>
        <w:rPr>
          <w:rFonts w:ascii="Times New Roman" w:hAnsi="Times New Roman" w:cs="Times New Roman"/>
          <w:sz w:val="24"/>
          <w:szCs w:val="24"/>
        </w:rPr>
        <w:t xml:space="preserve"> </w:t>
      </w:r>
    </w:p>
    <w:p w:rsidR="00215ED7" w:rsidRPr="00DC1150" w:rsidRDefault="00215ED7" w:rsidP="00215ED7">
      <w:pPr>
        <w:pStyle w:val="17"/>
        <w:ind w:left="900"/>
        <w:rPr>
          <w:rFonts w:ascii="Times New Roman" w:hAnsi="Times New Roman" w:cs="Times New Roman"/>
          <w:sz w:val="24"/>
          <w:szCs w:val="24"/>
          <w:u w:val="single"/>
        </w:rPr>
      </w:pPr>
      <w:r w:rsidRPr="00DC1150">
        <w:rPr>
          <w:rFonts w:ascii="Times New Roman" w:hAnsi="Times New Roman" w:cs="Times New Roman"/>
          <w:sz w:val="24"/>
          <w:szCs w:val="24"/>
          <w:u w:val="single"/>
        </w:rPr>
        <w:t>Продолжительность учебной недели:</w:t>
      </w:r>
    </w:p>
    <w:p w:rsidR="00215ED7" w:rsidRPr="00DC1150" w:rsidRDefault="00215ED7" w:rsidP="00215ED7">
      <w:pPr>
        <w:pStyle w:val="17"/>
        <w:ind w:left="900"/>
        <w:rPr>
          <w:rFonts w:ascii="Times New Roman" w:hAnsi="Times New Roman" w:cs="Times New Roman"/>
          <w:sz w:val="24"/>
          <w:szCs w:val="24"/>
        </w:rPr>
      </w:pPr>
      <w:r>
        <w:rPr>
          <w:rFonts w:ascii="Times New Roman" w:hAnsi="Times New Roman" w:cs="Times New Roman"/>
          <w:sz w:val="24"/>
          <w:szCs w:val="24"/>
        </w:rPr>
        <w:t>5-ти дневная учебная неделя в 5</w:t>
      </w:r>
      <w:r w:rsidRPr="00DC1150">
        <w:rPr>
          <w:rFonts w:ascii="Times New Roman" w:hAnsi="Times New Roman" w:cs="Times New Roman"/>
          <w:sz w:val="24"/>
          <w:szCs w:val="24"/>
        </w:rPr>
        <w:t>-</w:t>
      </w:r>
      <w:r>
        <w:rPr>
          <w:rFonts w:ascii="Times New Roman" w:hAnsi="Times New Roman" w:cs="Times New Roman"/>
          <w:sz w:val="24"/>
          <w:szCs w:val="24"/>
        </w:rPr>
        <w:t>9</w:t>
      </w:r>
      <w:r w:rsidRPr="00DC1150">
        <w:rPr>
          <w:rFonts w:ascii="Times New Roman" w:hAnsi="Times New Roman" w:cs="Times New Roman"/>
          <w:sz w:val="24"/>
          <w:szCs w:val="24"/>
        </w:rPr>
        <w:t xml:space="preserve"> классах</w:t>
      </w:r>
    </w:p>
    <w:p w:rsidR="00215ED7" w:rsidRPr="00DC1150" w:rsidRDefault="00215ED7" w:rsidP="00215ED7">
      <w:pPr>
        <w:pStyle w:val="17"/>
        <w:ind w:left="900"/>
        <w:rPr>
          <w:rFonts w:ascii="Times New Roman" w:hAnsi="Times New Roman" w:cs="Times New Roman"/>
          <w:sz w:val="24"/>
          <w:szCs w:val="24"/>
        </w:rPr>
      </w:pPr>
      <w:r w:rsidRPr="00DC1150">
        <w:rPr>
          <w:rFonts w:ascii="Times New Roman" w:hAnsi="Times New Roman" w:cs="Times New Roman"/>
          <w:sz w:val="24"/>
          <w:szCs w:val="24"/>
        </w:rPr>
        <w:t>Начало занятий: 8.30</w:t>
      </w:r>
    </w:p>
    <w:p w:rsidR="00215ED7" w:rsidRPr="000B3034" w:rsidRDefault="00215ED7" w:rsidP="00215ED7">
      <w:pPr>
        <w:pStyle w:val="17"/>
        <w:ind w:left="900"/>
        <w:rPr>
          <w:rFonts w:ascii="Times New Roman" w:hAnsi="Times New Roman" w:cs="Times New Roman"/>
          <w:sz w:val="24"/>
          <w:szCs w:val="24"/>
          <w:u w:val="single"/>
        </w:rPr>
      </w:pPr>
      <w:r w:rsidRPr="00DC1150">
        <w:rPr>
          <w:rFonts w:ascii="Times New Roman" w:hAnsi="Times New Roman" w:cs="Times New Roman"/>
          <w:sz w:val="24"/>
          <w:szCs w:val="24"/>
        </w:rPr>
        <w:t xml:space="preserve"> </w:t>
      </w:r>
      <w:r w:rsidRPr="00DC1150">
        <w:rPr>
          <w:rFonts w:ascii="Times New Roman" w:hAnsi="Times New Roman" w:cs="Times New Roman"/>
          <w:sz w:val="24"/>
          <w:szCs w:val="24"/>
          <w:u w:val="single"/>
        </w:rPr>
        <w:t>Продолжительность урока:</w:t>
      </w:r>
    </w:p>
    <w:p w:rsidR="00215ED7" w:rsidRPr="00DC1150" w:rsidRDefault="00215ED7" w:rsidP="00215ED7">
      <w:pPr>
        <w:pStyle w:val="17"/>
        <w:ind w:left="900"/>
        <w:rPr>
          <w:rFonts w:ascii="Times New Roman" w:hAnsi="Times New Roman" w:cs="Times New Roman"/>
          <w:sz w:val="24"/>
          <w:szCs w:val="24"/>
        </w:rPr>
      </w:pPr>
      <w:r>
        <w:rPr>
          <w:rFonts w:ascii="Times New Roman" w:hAnsi="Times New Roman" w:cs="Times New Roman"/>
          <w:sz w:val="24"/>
          <w:szCs w:val="24"/>
        </w:rPr>
        <w:t>5-9</w:t>
      </w:r>
      <w:r w:rsidRPr="00DC1150">
        <w:rPr>
          <w:rFonts w:ascii="Times New Roman" w:hAnsi="Times New Roman" w:cs="Times New Roman"/>
          <w:sz w:val="24"/>
          <w:szCs w:val="24"/>
        </w:rPr>
        <w:t xml:space="preserve"> классы: 40 мин.</w:t>
      </w:r>
    </w:p>
    <w:p w:rsidR="00215ED7" w:rsidRPr="00DC1150" w:rsidRDefault="00215ED7" w:rsidP="00215ED7">
      <w:pPr>
        <w:pStyle w:val="23"/>
        <w:ind w:left="900"/>
        <w:rPr>
          <w:rFonts w:ascii="Times New Roman" w:hAnsi="Times New Roman" w:cs="Times New Roman"/>
          <w:sz w:val="24"/>
          <w:szCs w:val="24"/>
          <w:u w:val="single"/>
        </w:rPr>
      </w:pPr>
      <w:r w:rsidRPr="00DC1150">
        <w:rPr>
          <w:rFonts w:ascii="Times New Roman" w:hAnsi="Times New Roman" w:cs="Times New Roman"/>
          <w:sz w:val="24"/>
          <w:szCs w:val="24"/>
          <w:u w:val="single"/>
        </w:rPr>
        <w:t>Промежуточная аттестаци</w:t>
      </w:r>
      <w:r>
        <w:rPr>
          <w:rFonts w:ascii="Times New Roman" w:hAnsi="Times New Roman" w:cs="Times New Roman"/>
          <w:sz w:val="24"/>
          <w:szCs w:val="24"/>
          <w:u w:val="single"/>
        </w:rPr>
        <w:t xml:space="preserve">я на уровнях основного общего </w:t>
      </w:r>
      <w:r w:rsidRPr="00DC1150">
        <w:rPr>
          <w:rFonts w:ascii="Times New Roman" w:hAnsi="Times New Roman" w:cs="Times New Roman"/>
          <w:sz w:val="24"/>
          <w:szCs w:val="24"/>
          <w:u w:val="single"/>
        </w:rPr>
        <w:t>образования проводится с 2</w:t>
      </w:r>
      <w:r>
        <w:rPr>
          <w:rFonts w:ascii="Times New Roman" w:hAnsi="Times New Roman" w:cs="Times New Roman"/>
          <w:sz w:val="24"/>
          <w:szCs w:val="24"/>
          <w:u w:val="single"/>
        </w:rPr>
        <w:t>0</w:t>
      </w:r>
      <w:r w:rsidRPr="00DC1150">
        <w:rPr>
          <w:rFonts w:ascii="Times New Roman" w:hAnsi="Times New Roman" w:cs="Times New Roman"/>
          <w:sz w:val="24"/>
          <w:szCs w:val="24"/>
          <w:u w:val="single"/>
        </w:rPr>
        <w:t xml:space="preserve"> апреля по 1</w:t>
      </w:r>
      <w:r>
        <w:rPr>
          <w:rFonts w:ascii="Times New Roman" w:hAnsi="Times New Roman" w:cs="Times New Roman"/>
          <w:sz w:val="24"/>
          <w:szCs w:val="24"/>
          <w:u w:val="single"/>
        </w:rPr>
        <w:t>5</w:t>
      </w:r>
      <w:r w:rsidRPr="00DC1150">
        <w:rPr>
          <w:rFonts w:ascii="Times New Roman" w:hAnsi="Times New Roman" w:cs="Times New Roman"/>
          <w:sz w:val="24"/>
          <w:szCs w:val="24"/>
          <w:u w:val="single"/>
        </w:rPr>
        <w:t xml:space="preserve"> мая 202</w:t>
      </w:r>
      <w:r>
        <w:rPr>
          <w:rFonts w:ascii="Times New Roman" w:hAnsi="Times New Roman" w:cs="Times New Roman"/>
          <w:sz w:val="24"/>
          <w:szCs w:val="24"/>
          <w:u w:val="single"/>
        </w:rPr>
        <w:t>6</w:t>
      </w:r>
      <w:r w:rsidRPr="00DC1150">
        <w:rPr>
          <w:rFonts w:ascii="Times New Roman" w:hAnsi="Times New Roman" w:cs="Times New Roman"/>
          <w:sz w:val="24"/>
          <w:szCs w:val="24"/>
          <w:u w:val="single"/>
        </w:rPr>
        <w:t xml:space="preserve"> г. без прекращения учебного процесса.</w:t>
      </w:r>
    </w:p>
    <w:p w:rsidR="00215ED7" w:rsidRPr="00DC1150" w:rsidRDefault="00215ED7" w:rsidP="00215ED7">
      <w:pPr>
        <w:pStyle w:val="17"/>
        <w:ind w:left="900"/>
        <w:rPr>
          <w:rFonts w:ascii="Times New Roman" w:hAnsi="Times New Roman" w:cs="Times New Roman"/>
          <w:sz w:val="24"/>
          <w:szCs w:val="24"/>
        </w:rPr>
      </w:pPr>
    </w:p>
    <w:p w:rsidR="00215ED7" w:rsidRPr="00DC1150" w:rsidRDefault="00215ED7" w:rsidP="00215ED7">
      <w:pPr>
        <w:pStyle w:val="17"/>
        <w:ind w:left="900"/>
        <w:rPr>
          <w:rFonts w:ascii="Times New Roman" w:hAnsi="Times New Roman" w:cs="Times New Roman"/>
          <w:sz w:val="24"/>
          <w:szCs w:val="24"/>
        </w:rPr>
      </w:pPr>
    </w:p>
    <w:p w:rsidR="00215ED7" w:rsidRPr="00DC1150" w:rsidRDefault="00215ED7" w:rsidP="00215ED7">
      <w:pPr>
        <w:rPr>
          <w:sz w:val="24"/>
          <w:szCs w:val="24"/>
        </w:rPr>
      </w:pPr>
    </w:p>
    <w:p w:rsidR="00215ED7" w:rsidRPr="00DC1150" w:rsidRDefault="00215ED7" w:rsidP="00215ED7">
      <w:pPr>
        <w:jc w:val="center"/>
        <w:rPr>
          <w:b/>
          <w:sz w:val="24"/>
          <w:szCs w:val="24"/>
        </w:rPr>
      </w:pPr>
      <w:r w:rsidRPr="00DC1150">
        <w:rPr>
          <w:b/>
          <w:sz w:val="24"/>
          <w:szCs w:val="24"/>
        </w:rPr>
        <w:t>Календарный учебный график на 202</w:t>
      </w:r>
      <w:r>
        <w:rPr>
          <w:b/>
          <w:sz w:val="24"/>
          <w:szCs w:val="24"/>
        </w:rPr>
        <w:t>5</w:t>
      </w:r>
      <w:r w:rsidRPr="00DC1150">
        <w:rPr>
          <w:b/>
          <w:sz w:val="24"/>
          <w:szCs w:val="24"/>
        </w:rPr>
        <w:t>-202</w:t>
      </w:r>
      <w:r>
        <w:rPr>
          <w:b/>
          <w:sz w:val="24"/>
          <w:szCs w:val="24"/>
        </w:rPr>
        <w:t xml:space="preserve">6 </w:t>
      </w:r>
      <w:r w:rsidRPr="00DC1150">
        <w:rPr>
          <w:b/>
          <w:sz w:val="24"/>
          <w:szCs w:val="24"/>
        </w:rPr>
        <w:t xml:space="preserve">учебный год </w:t>
      </w:r>
    </w:p>
    <w:p w:rsidR="00215ED7" w:rsidRDefault="00215ED7" w:rsidP="00215ED7"/>
    <w:p w:rsidR="00215ED7" w:rsidRDefault="00215ED7" w:rsidP="00215ED7"/>
    <w:p w:rsidR="00215ED7" w:rsidRPr="00DC1150" w:rsidRDefault="00215ED7" w:rsidP="00215ED7">
      <w:pPr>
        <w:pStyle w:val="af8"/>
        <w:rPr>
          <w:rFonts w:ascii="Times New Roman" w:hAnsi="Times New Roman" w:cs="Times New Roman"/>
          <w:noProof/>
          <w:color w:val="auto"/>
          <w:sz w:val="24"/>
          <w:szCs w:val="24"/>
        </w:rPr>
      </w:pPr>
    </w:p>
    <w:tbl>
      <w:tblPr>
        <w:tblStyle w:val="af7"/>
        <w:tblW w:w="10415" w:type="dxa"/>
        <w:tblInd w:w="-72" w:type="dxa"/>
        <w:tblLayout w:type="fixed"/>
        <w:tblLook w:val="01E0" w:firstRow="1" w:lastRow="1" w:firstColumn="1" w:lastColumn="1" w:noHBand="0" w:noVBand="0"/>
      </w:tblPr>
      <w:tblGrid>
        <w:gridCol w:w="2051"/>
        <w:gridCol w:w="1700"/>
        <w:gridCol w:w="1845"/>
        <w:gridCol w:w="2835"/>
        <w:gridCol w:w="1984"/>
      </w:tblGrid>
      <w:tr w:rsidR="00215ED7" w:rsidRPr="00344A39" w:rsidTr="00BD75B4">
        <w:tc>
          <w:tcPr>
            <w:tcW w:w="2051" w:type="dxa"/>
            <w:vMerge w:val="restart"/>
            <w:tcBorders>
              <w:top w:val="single" w:sz="4" w:space="0" w:color="auto"/>
              <w:left w:val="single" w:sz="4" w:space="0" w:color="auto"/>
              <w:bottom w:val="single" w:sz="4" w:space="0" w:color="auto"/>
              <w:right w:val="single" w:sz="4" w:space="0" w:color="auto"/>
            </w:tcBorders>
          </w:tcPr>
          <w:p w:rsidR="00215ED7" w:rsidRPr="00344A39" w:rsidRDefault="00215ED7" w:rsidP="00BD75B4">
            <w:pPr>
              <w:jc w:val="center"/>
              <w:rPr>
                <w:rFonts w:cs="Times New Roman"/>
                <w:color w:val="auto"/>
                <w:sz w:val="24"/>
                <w:szCs w:val="24"/>
              </w:rPr>
            </w:pPr>
            <w:r w:rsidRPr="00344A39">
              <w:rPr>
                <w:rFonts w:cs="Times New Roman"/>
                <w:color w:val="auto"/>
                <w:sz w:val="24"/>
                <w:szCs w:val="24"/>
              </w:rPr>
              <w:t xml:space="preserve">четверть/ классы/ </w:t>
            </w:r>
          </w:p>
          <w:p w:rsidR="00215ED7" w:rsidRPr="00344A39" w:rsidRDefault="00215ED7" w:rsidP="00BD75B4">
            <w:pPr>
              <w:jc w:val="center"/>
              <w:rPr>
                <w:rFonts w:cs="Times New Roman"/>
                <w:color w:val="auto"/>
                <w:sz w:val="24"/>
                <w:szCs w:val="24"/>
              </w:rPr>
            </w:pPr>
          </w:p>
        </w:tc>
        <w:tc>
          <w:tcPr>
            <w:tcW w:w="8364" w:type="dxa"/>
            <w:gridSpan w:val="4"/>
            <w:tcBorders>
              <w:top w:val="single" w:sz="4" w:space="0" w:color="auto"/>
              <w:left w:val="single" w:sz="4" w:space="0" w:color="auto"/>
              <w:bottom w:val="single" w:sz="4" w:space="0" w:color="auto"/>
              <w:right w:val="single" w:sz="4" w:space="0" w:color="auto"/>
            </w:tcBorders>
            <w:hideMark/>
          </w:tcPr>
          <w:p w:rsidR="00215ED7" w:rsidRPr="00344A39" w:rsidRDefault="00215ED7" w:rsidP="00BD75B4">
            <w:pPr>
              <w:jc w:val="center"/>
              <w:rPr>
                <w:rFonts w:cs="Times New Roman"/>
                <w:b/>
                <w:color w:val="auto"/>
                <w:sz w:val="24"/>
                <w:szCs w:val="24"/>
              </w:rPr>
            </w:pPr>
            <w:r w:rsidRPr="00344A39">
              <w:rPr>
                <w:rFonts w:cs="Times New Roman"/>
                <w:b/>
                <w:color w:val="auto"/>
                <w:sz w:val="24"/>
                <w:szCs w:val="24"/>
              </w:rPr>
              <w:t>5-ти дневная учебная неделя</w:t>
            </w:r>
          </w:p>
        </w:tc>
      </w:tr>
      <w:tr w:rsidR="00215ED7" w:rsidRPr="00344A39" w:rsidTr="00BD75B4">
        <w:tc>
          <w:tcPr>
            <w:tcW w:w="2051" w:type="dxa"/>
            <w:vMerge/>
            <w:tcBorders>
              <w:top w:val="single" w:sz="4" w:space="0" w:color="auto"/>
              <w:left w:val="single" w:sz="4" w:space="0" w:color="auto"/>
              <w:bottom w:val="single" w:sz="4" w:space="0" w:color="auto"/>
              <w:right w:val="single" w:sz="4" w:space="0" w:color="auto"/>
            </w:tcBorders>
            <w:vAlign w:val="center"/>
            <w:hideMark/>
          </w:tcPr>
          <w:p w:rsidR="00215ED7" w:rsidRPr="00344A39" w:rsidRDefault="00215ED7" w:rsidP="00BD75B4">
            <w:pPr>
              <w:rPr>
                <w:rFonts w:cs="Times New Roman"/>
                <w:color w:val="auto"/>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rsidR="00215ED7" w:rsidRPr="00344A39" w:rsidRDefault="00215ED7" w:rsidP="00BD75B4">
            <w:pPr>
              <w:jc w:val="center"/>
              <w:rPr>
                <w:rFonts w:cs="Times New Roman"/>
                <w:i/>
                <w:color w:val="auto"/>
                <w:sz w:val="24"/>
                <w:szCs w:val="24"/>
              </w:rPr>
            </w:pPr>
            <w:r w:rsidRPr="00344A39">
              <w:rPr>
                <w:rFonts w:cs="Times New Roman"/>
                <w:i/>
                <w:color w:val="auto"/>
                <w:sz w:val="24"/>
                <w:szCs w:val="24"/>
              </w:rPr>
              <w:t>сроки</w:t>
            </w:r>
          </w:p>
        </w:tc>
        <w:tc>
          <w:tcPr>
            <w:tcW w:w="1845" w:type="dxa"/>
            <w:tcBorders>
              <w:top w:val="single" w:sz="4" w:space="0" w:color="auto"/>
              <w:left w:val="single" w:sz="4" w:space="0" w:color="auto"/>
              <w:bottom w:val="single" w:sz="4" w:space="0" w:color="auto"/>
              <w:right w:val="single" w:sz="4" w:space="0" w:color="auto"/>
            </w:tcBorders>
            <w:hideMark/>
          </w:tcPr>
          <w:p w:rsidR="00215ED7" w:rsidRPr="00344A39" w:rsidRDefault="00215ED7" w:rsidP="00BD75B4">
            <w:pPr>
              <w:jc w:val="center"/>
              <w:rPr>
                <w:rFonts w:cs="Times New Roman"/>
                <w:i/>
                <w:color w:val="auto"/>
                <w:sz w:val="24"/>
                <w:szCs w:val="24"/>
              </w:rPr>
            </w:pPr>
            <w:r w:rsidRPr="00344A39">
              <w:rPr>
                <w:rFonts w:cs="Times New Roman"/>
                <w:i/>
                <w:color w:val="auto"/>
                <w:sz w:val="24"/>
                <w:szCs w:val="24"/>
              </w:rPr>
              <w:t>Кол-во дней/недель</w:t>
            </w:r>
          </w:p>
        </w:tc>
        <w:tc>
          <w:tcPr>
            <w:tcW w:w="2835" w:type="dxa"/>
            <w:tcBorders>
              <w:top w:val="single" w:sz="4" w:space="0" w:color="auto"/>
              <w:left w:val="single" w:sz="4" w:space="0" w:color="auto"/>
              <w:bottom w:val="single" w:sz="4" w:space="0" w:color="auto"/>
              <w:right w:val="single" w:sz="4" w:space="0" w:color="auto"/>
            </w:tcBorders>
            <w:hideMark/>
          </w:tcPr>
          <w:p w:rsidR="00215ED7" w:rsidRPr="00344A39" w:rsidRDefault="00215ED7" w:rsidP="00BD75B4">
            <w:pPr>
              <w:jc w:val="center"/>
              <w:rPr>
                <w:rFonts w:cs="Times New Roman"/>
                <w:i/>
                <w:color w:val="auto"/>
                <w:sz w:val="24"/>
                <w:szCs w:val="24"/>
              </w:rPr>
            </w:pPr>
            <w:r w:rsidRPr="00344A39">
              <w:rPr>
                <w:rFonts w:cs="Times New Roman"/>
                <w:i/>
                <w:color w:val="auto"/>
                <w:sz w:val="24"/>
                <w:szCs w:val="24"/>
              </w:rPr>
              <w:t>каникулы</w:t>
            </w:r>
          </w:p>
        </w:tc>
        <w:tc>
          <w:tcPr>
            <w:tcW w:w="1984" w:type="dxa"/>
            <w:tcBorders>
              <w:top w:val="single" w:sz="4" w:space="0" w:color="auto"/>
              <w:left w:val="single" w:sz="4" w:space="0" w:color="auto"/>
              <w:bottom w:val="single" w:sz="4" w:space="0" w:color="auto"/>
              <w:right w:val="single" w:sz="4" w:space="0" w:color="auto"/>
            </w:tcBorders>
            <w:hideMark/>
          </w:tcPr>
          <w:p w:rsidR="00215ED7" w:rsidRPr="00344A39" w:rsidRDefault="00215ED7" w:rsidP="00BD75B4">
            <w:pPr>
              <w:jc w:val="center"/>
              <w:rPr>
                <w:rFonts w:cs="Times New Roman"/>
                <w:i/>
                <w:color w:val="auto"/>
                <w:sz w:val="24"/>
                <w:szCs w:val="24"/>
              </w:rPr>
            </w:pPr>
            <w:r w:rsidRPr="00344A39">
              <w:rPr>
                <w:rFonts w:cs="Times New Roman"/>
                <w:i/>
                <w:color w:val="auto"/>
                <w:sz w:val="24"/>
                <w:szCs w:val="24"/>
              </w:rPr>
              <w:t>Кол-во дней</w:t>
            </w:r>
          </w:p>
        </w:tc>
      </w:tr>
      <w:tr w:rsidR="00215ED7" w:rsidRPr="00344A39" w:rsidTr="00BD75B4">
        <w:tc>
          <w:tcPr>
            <w:tcW w:w="2051" w:type="dxa"/>
            <w:tcBorders>
              <w:top w:val="single" w:sz="4" w:space="0" w:color="auto"/>
              <w:left w:val="single" w:sz="4" w:space="0" w:color="auto"/>
              <w:bottom w:val="single" w:sz="4" w:space="0" w:color="auto"/>
              <w:right w:val="single" w:sz="4" w:space="0" w:color="auto"/>
            </w:tcBorders>
            <w:hideMark/>
          </w:tcPr>
          <w:p w:rsidR="00215ED7" w:rsidRPr="00344A39" w:rsidRDefault="00215ED7" w:rsidP="00BD75B4">
            <w:pPr>
              <w:jc w:val="center"/>
              <w:rPr>
                <w:rFonts w:cs="Times New Roman"/>
                <w:b/>
                <w:color w:val="auto"/>
                <w:sz w:val="24"/>
                <w:szCs w:val="24"/>
              </w:rPr>
            </w:pPr>
            <w:r w:rsidRPr="00344A39">
              <w:rPr>
                <w:rFonts w:cs="Times New Roman"/>
                <w:b/>
                <w:color w:val="auto"/>
                <w:sz w:val="24"/>
                <w:szCs w:val="24"/>
              </w:rPr>
              <w:t>1 четв.</w:t>
            </w:r>
          </w:p>
          <w:p w:rsidR="00215ED7" w:rsidRPr="00344A39" w:rsidRDefault="00215ED7" w:rsidP="00BD75B4">
            <w:pPr>
              <w:jc w:val="center"/>
              <w:rPr>
                <w:rFonts w:cs="Times New Roman"/>
                <w:color w:val="auto"/>
                <w:sz w:val="24"/>
                <w:szCs w:val="24"/>
              </w:rPr>
            </w:pPr>
            <w:r>
              <w:rPr>
                <w:rFonts w:cs="Times New Roman"/>
                <w:color w:val="auto"/>
                <w:sz w:val="24"/>
                <w:szCs w:val="24"/>
              </w:rPr>
              <w:t>(5-9</w:t>
            </w:r>
            <w:r w:rsidRPr="00344A39">
              <w:rPr>
                <w:rFonts w:cs="Times New Roman"/>
                <w:color w:val="auto"/>
                <w:sz w:val="24"/>
                <w:szCs w:val="24"/>
              </w:rPr>
              <w:t>кл.)</w:t>
            </w:r>
          </w:p>
        </w:tc>
        <w:tc>
          <w:tcPr>
            <w:tcW w:w="1700" w:type="dxa"/>
            <w:tcBorders>
              <w:top w:val="single" w:sz="4" w:space="0" w:color="auto"/>
              <w:left w:val="single" w:sz="4" w:space="0" w:color="auto"/>
              <w:bottom w:val="single" w:sz="4" w:space="0" w:color="auto"/>
              <w:right w:val="single" w:sz="4" w:space="0" w:color="auto"/>
            </w:tcBorders>
            <w:hideMark/>
          </w:tcPr>
          <w:p w:rsidR="00215ED7" w:rsidRPr="00344A39" w:rsidRDefault="00215ED7" w:rsidP="00BD75B4">
            <w:pPr>
              <w:rPr>
                <w:rFonts w:cs="Times New Roman"/>
                <w:color w:val="auto"/>
                <w:sz w:val="24"/>
                <w:szCs w:val="24"/>
              </w:rPr>
            </w:pPr>
            <w:r w:rsidRPr="00344A39">
              <w:rPr>
                <w:rFonts w:cs="Times New Roman"/>
                <w:color w:val="auto"/>
                <w:sz w:val="24"/>
                <w:szCs w:val="24"/>
              </w:rPr>
              <w:t>с 0</w:t>
            </w:r>
            <w:r>
              <w:rPr>
                <w:rFonts w:cs="Times New Roman"/>
                <w:color w:val="auto"/>
                <w:sz w:val="24"/>
                <w:szCs w:val="24"/>
              </w:rPr>
              <w:t>1.09.2025</w:t>
            </w:r>
          </w:p>
          <w:p w:rsidR="00215ED7" w:rsidRPr="00344A39" w:rsidRDefault="00215ED7" w:rsidP="00BD75B4">
            <w:pPr>
              <w:rPr>
                <w:rFonts w:cs="Times New Roman"/>
                <w:color w:val="auto"/>
                <w:sz w:val="24"/>
                <w:szCs w:val="24"/>
              </w:rPr>
            </w:pPr>
            <w:r w:rsidRPr="00344A39">
              <w:rPr>
                <w:rFonts w:cs="Times New Roman"/>
                <w:color w:val="auto"/>
                <w:sz w:val="24"/>
                <w:szCs w:val="24"/>
              </w:rPr>
              <w:t xml:space="preserve"> по 25.10.202</w:t>
            </w:r>
            <w:r>
              <w:rPr>
                <w:rFonts w:cs="Times New Roman"/>
                <w:color w:val="auto"/>
                <w:sz w:val="24"/>
                <w:szCs w:val="24"/>
              </w:rPr>
              <w:t>5</w:t>
            </w:r>
          </w:p>
        </w:tc>
        <w:tc>
          <w:tcPr>
            <w:tcW w:w="1845" w:type="dxa"/>
            <w:tcBorders>
              <w:top w:val="single" w:sz="4" w:space="0" w:color="auto"/>
              <w:left w:val="single" w:sz="4" w:space="0" w:color="auto"/>
              <w:bottom w:val="single" w:sz="4" w:space="0" w:color="auto"/>
              <w:right w:val="single" w:sz="4" w:space="0" w:color="auto"/>
            </w:tcBorders>
            <w:hideMark/>
          </w:tcPr>
          <w:p w:rsidR="00215ED7" w:rsidRPr="00344A39" w:rsidRDefault="00215ED7" w:rsidP="00BD75B4">
            <w:pPr>
              <w:rPr>
                <w:rFonts w:cs="Times New Roman"/>
                <w:color w:val="auto"/>
                <w:sz w:val="24"/>
                <w:szCs w:val="24"/>
              </w:rPr>
            </w:pPr>
            <w:r>
              <w:rPr>
                <w:rFonts w:cs="Times New Roman"/>
                <w:color w:val="auto"/>
                <w:sz w:val="24"/>
                <w:szCs w:val="24"/>
              </w:rPr>
              <w:t>41</w:t>
            </w:r>
            <w:r w:rsidRPr="00344A39">
              <w:rPr>
                <w:rFonts w:cs="Times New Roman"/>
                <w:color w:val="auto"/>
                <w:sz w:val="24"/>
                <w:szCs w:val="24"/>
              </w:rPr>
              <w:t xml:space="preserve"> день/8 недель </w:t>
            </w:r>
            <w:r>
              <w:rPr>
                <w:rFonts w:cs="Times New Roman"/>
                <w:color w:val="auto"/>
                <w:sz w:val="24"/>
                <w:szCs w:val="24"/>
              </w:rPr>
              <w:t>и 1 день</w:t>
            </w:r>
          </w:p>
        </w:tc>
        <w:tc>
          <w:tcPr>
            <w:tcW w:w="2835" w:type="dxa"/>
            <w:tcBorders>
              <w:top w:val="single" w:sz="4" w:space="0" w:color="auto"/>
              <w:left w:val="single" w:sz="4" w:space="0" w:color="auto"/>
              <w:bottom w:val="single" w:sz="4" w:space="0" w:color="auto"/>
              <w:right w:val="single" w:sz="4" w:space="0" w:color="auto"/>
            </w:tcBorders>
            <w:hideMark/>
          </w:tcPr>
          <w:p w:rsidR="00215ED7" w:rsidRPr="00344A39" w:rsidRDefault="00215ED7" w:rsidP="00BD75B4">
            <w:pPr>
              <w:rPr>
                <w:rFonts w:cs="Times New Roman"/>
                <w:color w:val="auto"/>
                <w:sz w:val="24"/>
                <w:szCs w:val="24"/>
              </w:rPr>
            </w:pPr>
            <w:r>
              <w:rPr>
                <w:rFonts w:cs="Times New Roman"/>
                <w:color w:val="auto"/>
                <w:sz w:val="24"/>
                <w:szCs w:val="24"/>
              </w:rPr>
              <w:t>с 26.10.2025</w:t>
            </w:r>
          </w:p>
          <w:p w:rsidR="00215ED7" w:rsidRPr="00344A39" w:rsidRDefault="00215ED7" w:rsidP="00BD75B4">
            <w:pPr>
              <w:rPr>
                <w:rFonts w:cs="Times New Roman"/>
                <w:color w:val="auto"/>
                <w:sz w:val="24"/>
                <w:szCs w:val="24"/>
              </w:rPr>
            </w:pPr>
            <w:r>
              <w:rPr>
                <w:rFonts w:cs="Times New Roman"/>
                <w:color w:val="auto"/>
                <w:sz w:val="24"/>
                <w:szCs w:val="24"/>
              </w:rPr>
              <w:t>по 04.11.2025</w:t>
            </w:r>
          </w:p>
        </w:tc>
        <w:tc>
          <w:tcPr>
            <w:tcW w:w="1984" w:type="dxa"/>
            <w:tcBorders>
              <w:top w:val="single" w:sz="4" w:space="0" w:color="auto"/>
              <w:left w:val="single" w:sz="4" w:space="0" w:color="auto"/>
              <w:bottom w:val="single" w:sz="4" w:space="0" w:color="auto"/>
              <w:right w:val="single" w:sz="4" w:space="0" w:color="auto"/>
            </w:tcBorders>
            <w:hideMark/>
          </w:tcPr>
          <w:p w:rsidR="00215ED7" w:rsidRPr="00344A39" w:rsidRDefault="00215ED7" w:rsidP="00BD75B4">
            <w:pPr>
              <w:jc w:val="center"/>
              <w:rPr>
                <w:rFonts w:cs="Times New Roman"/>
                <w:color w:val="auto"/>
                <w:sz w:val="24"/>
                <w:szCs w:val="24"/>
              </w:rPr>
            </w:pPr>
            <w:r w:rsidRPr="00344A39">
              <w:rPr>
                <w:rFonts w:cs="Times New Roman"/>
                <w:color w:val="auto"/>
                <w:sz w:val="24"/>
                <w:szCs w:val="24"/>
              </w:rPr>
              <w:t>10 дней</w:t>
            </w:r>
          </w:p>
        </w:tc>
      </w:tr>
      <w:tr w:rsidR="00215ED7" w:rsidRPr="00344A39" w:rsidTr="00BD75B4">
        <w:tc>
          <w:tcPr>
            <w:tcW w:w="2051" w:type="dxa"/>
            <w:tcBorders>
              <w:top w:val="single" w:sz="4" w:space="0" w:color="auto"/>
              <w:left w:val="single" w:sz="4" w:space="0" w:color="auto"/>
              <w:bottom w:val="single" w:sz="4" w:space="0" w:color="auto"/>
              <w:right w:val="single" w:sz="4" w:space="0" w:color="auto"/>
            </w:tcBorders>
            <w:hideMark/>
          </w:tcPr>
          <w:p w:rsidR="00215ED7" w:rsidRPr="00344A39" w:rsidRDefault="00215ED7" w:rsidP="00BD75B4">
            <w:pPr>
              <w:jc w:val="center"/>
              <w:rPr>
                <w:rFonts w:cs="Times New Roman"/>
                <w:b/>
                <w:color w:val="auto"/>
                <w:sz w:val="24"/>
                <w:szCs w:val="24"/>
              </w:rPr>
            </w:pPr>
            <w:r w:rsidRPr="00344A39">
              <w:rPr>
                <w:rFonts w:cs="Times New Roman"/>
                <w:b/>
                <w:color w:val="auto"/>
                <w:sz w:val="24"/>
                <w:szCs w:val="24"/>
              </w:rPr>
              <w:t>2 четв.</w:t>
            </w:r>
          </w:p>
          <w:p w:rsidR="00215ED7" w:rsidRPr="00344A39" w:rsidRDefault="00215ED7" w:rsidP="00BD75B4">
            <w:pPr>
              <w:jc w:val="center"/>
              <w:rPr>
                <w:rFonts w:cs="Times New Roman"/>
                <w:color w:val="auto"/>
                <w:sz w:val="24"/>
                <w:szCs w:val="24"/>
              </w:rPr>
            </w:pPr>
            <w:r>
              <w:rPr>
                <w:rFonts w:cs="Times New Roman"/>
                <w:color w:val="auto"/>
                <w:sz w:val="24"/>
                <w:szCs w:val="24"/>
              </w:rPr>
              <w:t>(5-9</w:t>
            </w:r>
            <w:r w:rsidRPr="00344A39">
              <w:rPr>
                <w:rFonts w:cs="Times New Roman"/>
                <w:color w:val="auto"/>
                <w:sz w:val="24"/>
                <w:szCs w:val="24"/>
              </w:rPr>
              <w:t xml:space="preserve"> кл)</w:t>
            </w:r>
          </w:p>
        </w:tc>
        <w:tc>
          <w:tcPr>
            <w:tcW w:w="1700" w:type="dxa"/>
            <w:tcBorders>
              <w:top w:val="single" w:sz="4" w:space="0" w:color="auto"/>
              <w:left w:val="single" w:sz="4" w:space="0" w:color="auto"/>
              <w:bottom w:val="single" w:sz="4" w:space="0" w:color="auto"/>
              <w:right w:val="single" w:sz="4" w:space="0" w:color="auto"/>
            </w:tcBorders>
            <w:hideMark/>
          </w:tcPr>
          <w:p w:rsidR="00215ED7" w:rsidRPr="00344A39" w:rsidRDefault="00215ED7" w:rsidP="00BD75B4">
            <w:pPr>
              <w:rPr>
                <w:rFonts w:cs="Times New Roman"/>
                <w:color w:val="auto"/>
                <w:sz w:val="24"/>
                <w:szCs w:val="24"/>
              </w:rPr>
            </w:pPr>
            <w:r>
              <w:rPr>
                <w:rFonts w:cs="Times New Roman"/>
                <w:color w:val="auto"/>
                <w:sz w:val="24"/>
                <w:szCs w:val="24"/>
              </w:rPr>
              <w:t>с 05.11.2025</w:t>
            </w:r>
          </w:p>
          <w:p w:rsidR="00215ED7" w:rsidRPr="00344A39" w:rsidRDefault="00215ED7" w:rsidP="00BD75B4">
            <w:pPr>
              <w:rPr>
                <w:rFonts w:cs="Times New Roman"/>
                <w:color w:val="auto"/>
                <w:sz w:val="24"/>
                <w:szCs w:val="24"/>
              </w:rPr>
            </w:pPr>
            <w:r>
              <w:rPr>
                <w:rFonts w:cs="Times New Roman"/>
                <w:color w:val="auto"/>
                <w:sz w:val="24"/>
                <w:szCs w:val="24"/>
              </w:rPr>
              <w:t xml:space="preserve"> по 30</w:t>
            </w:r>
            <w:r w:rsidRPr="00344A39">
              <w:rPr>
                <w:rFonts w:cs="Times New Roman"/>
                <w:color w:val="auto"/>
                <w:sz w:val="24"/>
                <w:szCs w:val="24"/>
              </w:rPr>
              <w:t>.12.202</w:t>
            </w:r>
            <w:r>
              <w:rPr>
                <w:rFonts w:cs="Times New Roman"/>
                <w:color w:val="auto"/>
                <w:sz w:val="24"/>
                <w:szCs w:val="24"/>
              </w:rPr>
              <w:t>5</w:t>
            </w:r>
          </w:p>
        </w:tc>
        <w:tc>
          <w:tcPr>
            <w:tcW w:w="1845" w:type="dxa"/>
            <w:tcBorders>
              <w:top w:val="single" w:sz="4" w:space="0" w:color="auto"/>
              <w:left w:val="single" w:sz="4" w:space="0" w:color="auto"/>
              <w:bottom w:val="single" w:sz="4" w:space="0" w:color="auto"/>
              <w:right w:val="single" w:sz="4" w:space="0" w:color="auto"/>
            </w:tcBorders>
          </w:tcPr>
          <w:p w:rsidR="00215ED7" w:rsidRPr="00344A39" w:rsidRDefault="00215ED7" w:rsidP="00BD75B4">
            <w:pPr>
              <w:rPr>
                <w:rFonts w:cs="Times New Roman"/>
                <w:color w:val="auto"/>
                <w:sz w:val="24"/>
                <w:szCs w:val="24"/>
              </w:rPr>
            </w:pPr>
            <w:r w:rsidRPr="00344A39">
              <w:rPr>
                <w:rFonts w:cs="Times New Roman"/>
                <w:color w:val="auto"/>
                <w:sz w:val="24"/>
                <w:szCs w:val="24"/>
              </w:rPr>
              <w:t>40 дней/8 недель</w:t>
            </w:r>
          </w:p>
          <w:p w:rsidR="00215ED7" w:rsidRPr="00344A39" w:rsidRDefault="00215ED7" w:rsidP="00BD75B4">
            <w:pPr>
              <w:rPr>
                <w:rFonts w:cs="Times New Roman"/>
                <w:color w:val="auto"/>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15ED7" w:rsidRPr="00344A39" w:rsidRDefault="00215ED7" w:rsidP="00BD75B4">
            <w:pPr>
              <w:rPr>
                <w:rFonts w:cs="Times New Roman"/>
                <w:color w:val="auto"/>
                <w:sz w:val="24"/>
                <w:szCs w:val="24"/>
              </w:rPr>
            </w:pPr>
            <w:r>
              <w:rPr>
                <w:rFonts w:cs="Times New Roman"/>
                <w:color w:val="auto"/>
                <w:sz w:val="24"/>
                <w:szCs w:val="24"/>
              </w:rPr>
              <w:t>с 31.12.2025</w:t>
            </w:r>
          </w:p>
          <w:p w:rsidR="00215ED7" w:rsidRPr="00344A39" w:rsidRDefault="00215ED7" w:rsidP="00BD75B4">
            <w:pPr>
              <w:rPr>
                <w:rFonts w:cs="Times New Roman"/>
                <w:color w:val="auto"/>
                <w:sz w:val="24"/>
                <w:szCs w:val="24"/>
              </w:rPr>
            </w:pPr>
            <w:r>
              <w:rPr>
                <w:rFonts w:cs="Times New Roman"/>
                <w:color w:val="auto"/>
                <w:sz w:val="24"/>
                <w:szCs w:val="24"/>
              </w:rPr>
              <w:t>по 11.01.2026</w:t>
            </w:r>
          </w:p>
        </w:tc>
        <w:tc>
          <w:tcPr>
            <w:tcW w:w="1984" w:type="dxa"/>
            <w:tcBorders>
              <w:top w:val="single" w:sz="4" w:space="0" w:color="auto"/>
              <w:left w:val="single" w:sz="4" w:space="0" w:color="auto"/>
              <w:bottom w:val="single" w:sz="4" w:space="0" w:color="auto"/>
              <w:right w:val="single" w:sz="4" w:space="0" w:color="auto"/>
            </w:tcBorders>
            <w:hideMark/>
          </w:tcPr>
          <w:p w:rsidR="00215ED7" w:rsidRPr="00344A39" w:rsidRDefault="00215ED7" w:rsidP="00BD75B4">
            <w:pPr>
              <w:jc w:val="center"/>
              <w:rPr>
                <w:rFonts w:cs="Times New Roman"/>
                <w:color w:val="auto"/>
                <w:sz w:val="24"/>
                <w:szCs w:val="24"/>
              </w:rPr>
            </w:pPr>
            <w:r>
              <w:rPr>
                <w:rFonts w:cs="Times New Roman"/>
                <w:color w:val="auto"/>
                <w:sz w:val="24"/>
                <w:szCs w:val="24"/>
              </w:rPr>
              <w:t>12</w:t>
            </w:r>
            <w:r w:rsidRPr="00344A39">
              <w:rPr>
                <w:rFonts w:cs="Times New Roman"/>
                <w:color w:val="auto"/>
                <w:sz w:val="24"/>
                <w:szCs w:val="24"/>
              </w:rPr>
              <w:t xml:space="preserve"> дней</w:t>
            </w:r>
          </w:p>
        </w:tc>
      </w:tr>
      <w:tr w:rsidR="00215ED7" w:rsidRPr="00344A39" w:rsidTr="00BD75B4">
        <w:tc>
          <w:tcPr>
            <w:tcW w:w="2051" w:type="dxa"/>
            <w:tcBorders>
              <w:top w:val="single" w:sz="4" w:space="0" w:color="auto"/>
              <w:left w:val="single" w:sz="4" w:space="0" w:color="auto"/>
              <w:bottom w:val="single" w:sz="4" w:space="0" w:color="auto"/>
              <w:right w:val="single" w:sz="4" w:space="0" w:color="auto"/>
            </w:tcBorders>
            <w:hideMark/>
          </w:tcPr>
          <w:p w:rsidR="00215ED7" w:rsidRPr="00344A39" w:rsidRDefault="00215ED7" w:rsidP="00BD75B4">
            <w:pPr>
              <w:jc w:val="center"/>
              <w:rPr>
                <w:rFonts w:cs="Times New Roman"/>
                <w:b/>
                <w:color w:val="auto"/>
                <w:sz w:val="24"/>
                <w:szCs w:val="24"/>
              </w:rPr>
            </w:pPr>
            <w:r w:rsidRPr="00344A39">
              <w:rPr>
                <w:rFonts w:cs="Times New Roman"/>
                <w:b/>
                <w:color w:val="auto"/>
                <w:sz w:val="24"/>
                <w:szCs w:val="24"/>
              </w:rPr>
              <w:t>3 четв.</w:t>
            </w:r>
          </w:p>
          <w:p w:rsidR="00215ED7" w:rsidRPr="00344A39" w:rsidRDefault="00215ED7" w:rsidP="00BD75B4">
            <w:pPr>
              <w:jc w:val="center"/>
              <w:rPr>
                <w:rFonts w:cs="Times New Roman"/>
                <w:color w:val="auto"/>
                <w:sz w:val="24"/>
                <w:szCs w:val="24"/>
              </w:rPr>
            </w:pPr>
            <w:r>
              <w:rPr>
                <w:rFonts w:cs="Times New Roman"/>
                <w:color w:val="auto"/>
                <w:sz w:val="24"/>
                <w:szCs w:val="24"/>
              </w:rPr>
              <w:t xml:space="preserve">(5-9 </w:t>
            </w:r>
            <w:r w:rsidRPr="00344A39">
              <w:rPr>
                <w:rFonts w:cs="Times New Roman"/>
                <w:color w:val="auto"/>
                <w:sz w:val="24"/>
                <w:szCs w:val="24"/>
              </w:rPr>
              <w:t>кл.)</w:t>
            </w:r>
          </w:p>
        </w:tc>
        <w:tc>
          <w:tcPr>
            <w:tcW w:w="1700" w:type="dxa"/>
            <w:tcBorders>
              <w:top w:val="single" w:sz="4" w:space="0" w:color="auto"/>
              <w:left w:val="single" w:sz="4" w:space="0" w:color="auto"/>
              <w:bottom w:val="single" w:sz="4" w:space="0" w:color="auto"/>
              <w:right w:val="single" w:sz="4" w:space="0" w:color="auto"/>
            </w:tcBorders>
            <w:hideMark/>
          </w:tcPr>
          <w:p w:rsidR="00215ED7" w:rsidRPr="00344A39" w:rsidRDefault="00215ED7" w:rsidP="00BD75B4">
            <w:pPr>
              <w:rPr>
                <w:rFonts w:cs="Times New Roman"/>
                <w:color w:val="auto"/>
                <w:sz w:val="24"/>
                <w:szCs w:val="24"/>
              </w:rPr>
            </w:pPr>
            <w:r>
              <w:rPr>
                <w:rFonts w:cs="Times New Roman"/>
                <w:color w:val="auto"/>
                <w:sz w:val="24"/>
                <w:szCs w:val="24"/>
              </w:rPr>
              <w:t>с 12.01.2026</w:t>
            </w:r>
            <w:r w:rsidRPr="00344A39">
              <w:rPr>
                <w:rFonts w:cs="Times New Roman"/>
                <w:color w:val="auto"/>
                <w:sz w:val="24"/>
                <w:szCs w:val="24"/>
              </w:rPr>
              <w:t xml:space="preserve"> </w:t>
            </w:r>
          </w:p>
          <w:p w:rsidR="00215ED7" w:rsidRPr="00344A39" w:rsidRDefault="00215ED7" w:rsidP="00BD75B4">
            <w:pPr>
              <w:rPr>
                <w:rFonts w:cs="Times New Roman"/>
                <w:color w:val="auto"/>
                <w:sz w:val="24"/>
                <w:szCs w:val="24"/>
              </w:rPr>
            </w:pPr>
            <w:r>
              <w:rPr>
                <w:rFonts w:cs="Times New Roman"/>
                <w:color w:val="auto"/>
                <w:sz w:val="24"/>
                <w:szCs w:val="24"/>
              </w:rPr>
              <w:t>по 21.03.2026</w:t>
            </w:r>
          </w:p>
        </w:tc>
        <w:tc>
          <w:tcPr>
            <w:tcW w:w="1845" w:type="dxa"/>
            <w:tcBorders>
              <w:top w:val="single" w:sz="4" w:space="0" w:color="auto"/>
              <w:left w:val="single" w:sz="4" w:space="0" w:color="auto"/>
              <w:bottom w:val="single" w:sz="4" w:space="0" w:color="auto"/>
              <w:right w:val="single" w:sz="4" w:space="0" w:color="auto"/>
            </w:tcBorders>
            <w:hideMark/>
          </w:tcPr>
          <w:p w:rsidR="00215ED7" w:rsidRPr="00344A39" w:rsidRDefault="00215ED7" w:rsidP="00BD75B4">
            <w:pPr>
              <w:rPr>
                <w:rFonts w:cs="Times New Roman"/>
                <w:color w:val="auto"/>
                <w:sz w:val="24"/>
                <w:szCs w:val="24"/>
              </w:rPr>
            </w:pPr>
            <w:r>
              <w:rPr>
                <w:rFonts w:cs="Times New Roman"/>
                <w:color w:val="auto"/>
                <w:sz w:val="24"/>
                <w:szCs w:val="24"/>
              </w:rPr>
              <w:t>49 дней /9</w:t>
            </w:r>
            <w:r w:rsidRPr="00344A39">
              <w:rPr>
                <w:rFonts w:cs="Times New Roman"/>
                <w:color w:val="auto"/>
                <w:sz w:val="24"/>
                <w:szCs w:val="24"/>
              </w:rPr>
              <w:t xml:space="preserve">недель </w:t>
            </w:r>
            <w:r>
              <w:rPr>
                <w:rFonts w:cs="Times New Roman"/>
                <w:color w:val="auto"/>
                <w:sz w:val="24"/>
                <w:szCs w:val="24"/>
              </w:rPr>
              <w:t>и 4 дня/</w:t>
            </w:r>
          </w:p>
        </w:tc>
        <w:tc>
          <w:tcPr>
            <w:tcW w:w="2835" w:type="dxa"/>
            <w:tcBorders>
              <w:top w:val="single" w:sz="4" w:space="0" w:color="auto"/>
              <w:left w:val="single" w:sz="4" w:space="0" w:color="auto"/>
              <w:bottom w:val="single" w:sz="4" w:space="0" w:color="auto"/>
              <w:right w:val="single" w:sz="4" w:space="0" w:color="auto"/>
            </w:tcBorders>
            <w:hideMark/>
          </w:tcPr>
          <w:p w:rsidR="00215ED7" w:rsidRPr="00344A39" w:rsidRDefault="00215ED7" w:rsidP="00BD75B4">
            <w:pPr>
              <w:rPr>
                <w:rFonts w:cs="Times New Roman"/>
                <w:color w:val="auto"/>
                <w:sz w:val="24"/>
                <w:szCs w:val="24"/>
              </w:rPr>
            </w:pPr>
            <w:r>
              <w:rPr>
                <w:rFonts w:cs="Times New Roman"/>
                <w:color w:val="auto"/>
                <w:sz w:val="24"/>
                <w:szCs w:val="24"/>
              </w:rPr>
              <w:t xml:space="preserve"> с 22.03.2026</w:t>
            </w:r>
          </w:p>
          <w:p w:rsidR="00215ED7" w:rsidRPr="00344A39" w:rsidRDefault="00215ED7" w:rsidP="00BD75B4">
            <w:pPr>
              <w:rPr>
                <w:rFonts w:cs="Times New Roman"/>
                <w:color w:val="auto"/>
                <w:sz w:val="24"/>
                <w:szCs w:val="24"/>
              </w:rPr>
            </w:pPr>
            <w:r>
              <w:rPr>
                <w:rFonts w:cs="Times New Roman"/>
                <w:color w:val="auto"/>
                <w:sz w:val="24"/>
                <w:szCs w:val="24"/>
              </w:rPr>
              <w:t>по 29.03.2026</w:t>
            </w:r>
          </w:p>
        </w:tc>
        <w:tc>
          <w:tcPr>
            <w:tcW w:w="1984" w:type="dxa"/>
            <w:tcBorders>
              <w:top w:val="single" w:sz="4" w:space="0" w:color="auto"/>
              <w:left w:val="single" w:sz="4" w:space="0" w:color="auto"/>
              <w:bottom w:val="single" w:sz="4" w:space="0" w:color="auto"/>
              <w:right w:val="single" w:sz="4" w:space="0" w:color="auto"/>
            </w:tcBorders>
            <w:hideMark/>
          </w:tcPr>
          <w:p w:rsidR="00215ED7" w:rsidRPr="00344A39" w:rsidRDefault="00215ED7" w:rsidP="00BD75B4">
            <w:pPr>
              <w:jc w:val="center"/>
              <w:rPr>
                <w:rFonts w:cs="Times New Roman"/>
                <w:color w:val="auto"/>
                <w:sz w:val="24"/>
                <w:szCs w:val="24"/>
              </w:rPr>
            </w:pPr>
            <w:r>
              <w:rPr>
                <w:rFonts w:cs="Times New Roman"/>
                <w:color w:val="auto"/>
                <w:sz w:val="24"/>
                <w:szCs w:val="24"/>
              </w:rPr>
              <w:t>8</w:t>
            </w:r>
            <w:r w:rsidRPr="00344A39">
              <w:rPr>
                <w:rFonts w:cs="Times New Roman"/>
                <w:color w:val="auto"/>
                <w:sz w:val="24"/>
                <w:szCs w:val="24"/>
              </w:rPr>
              <w:t xml:space="preserve"> дней</w:t>
            </w:r>
          </w:p>
        </w:tc>
      </w:tr>
      <w:tr w:rsidR="00215ED7" w:rsidRPr="00344A39" w:rsidTr="00BD75B4">
        <w:tc>
          <w:tcPr>
            <w:tcW w:w="2051" w:type="dxa"/>
            <w:tcBorders>
              <w:top w:val="single" w:sz="4" w:space="0" w:color="auto"/>
              <w:left w:val="single" w:sz="4" w:space="0" w:color="auto"/>
              <w:bottom w:val="single" w:sz="4" w:space="0" w:color="auto"/>
              <w:right w:val="single" w:sz="4" w:space="0" w:color="auto"/>
            </w:tcBorders>
          </w:tcPr>
          <w:p w:rsidR="00215ED7" w:rsidRPr="00344A39" w:rsidRDefault="00215ED7" w:rsidP="00BD75B4">
            <w:pPr>
              <w:jc w:val="center"/>
              <w:rPr>
                <w:rFonts w:cs="Times New Roman"/>
                <w:b/>
                <w:color w:val="auto"/>
                <w:sz w:val="24"/>
                <w:szCs w:val="24"/>
              </w:rPr>
            </w:pPr>
            <w:r w:rsidRPr="00344A39">
              <w:rPr>
                <w:rFonts w:cs="Times New Roman"/>
                <w:b/>
                <w:color w:val="auto"/>
                <w:sz w:val="24"/>
                <w:szCs w:val="24"/>
              </w:rPr>
              <w:t>4 четв.</w:t>
            </w:r>
          </w:p>
          <w:p w:rsidR="00215ED7" w:rsidRPr="00344A39" w:rsidRDefault="00215ED7" w:rsidP="00BD75B4">
            <w:pPr>
              <w:jc w:val="center"/>
              <w:rPr>
                <w:rFonts w:cs="Times New Roman"/>
                <w:color w:val="auto"/>
                <w:sz w:val="24"/>
                <w:szCs w:val="24"/>
              </w:rPr>
            </w:pPr>
            <w:r>
              <w:rPr>
                <w:rFonts w:cs="Times New Roman"/>
                <w:color w:val="auto"/>
                <w:sz w:val="24"/>
                <w:szCs w:val="24"/>
              </w:rPr>
              <w:t xml:space="preserve"> </w:t>
            </w:r>
          </w:p>
          <w:p w:rsidR="00215ED7" w:rsidRPr="00344A39" w:rsidRDefault="00215ED7" w:rsidP="00BD75B4">
            <w:pPr>
              <w:jc w:val="center"/>
              <w:rPr>
                <w:rFonts w:cs="Times New Roman"/>
                <w:color w:val="auto"/>
                <w:sz w:val="24"/>
                <w:szCs w:val="24"/>
              </w:rPr>
            </w:pPr>
            <w:r>
              <w:rPr>
                <w:rFonts w:cs="Times New Roman"/>
                <w:color w:val="auto"/>
                <w:sz w:val="24"/>
                <w:szCs w:val="24"/>
              </w:rPr>
              <w:t>(5-9</w:t>
            </w:r>
            <w:r w:rsidRPr="00344A39">
              <w:rPr>
                <w:rFonts w:cs="Times New Roman"/>
                <w:color w:val="auto"/>
                <w:sz w:val="24"/>
                <w:szCs w:val="24"/>
              </w:rPr>
              <w:t xml:space="preserve"> кл.) (34 уч.нед.)</w:t>
            </w:r>
          </w:p>
          <w:p w:rsidR="00215ED7" w:rsidRPr="00344A39" w:rsidRDefault="00215ED7" w:rsidP="00BD75B4">
            <w:pPr>
              <w:jc w:val="center"/>
              <w:rPr>
                <w:rFonts w:cs="Times New Roman"/>
                <w:color w:val="auto"/>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rsidR="00215ED7" w:rsidRPr="00344A39" w:rsidRDefault="00215ED7" w:rsidP="00BD75B4">
            <w:pPr>
              <w:rPr>
                <w:rFonts w:cs="Times New Roman"/>
                <w:color w:val="auto"/>
                <w:sz w:val="24"/>
                <w:szCs w:val="24"/>
              </w:rPr>
            </w:pPr>
            <w:r>
              <w:rPr>
                <w:rFonts w:cs="Times New Roman"/>
                <w:color w:val="auto"/>
                <w:sz w:val="24"/>
                <w:szCs w:val="24"/>
              </w:rPr>
              <w:t>с 30.03.2026</w:t>
            </w:r>
          </w:p>
          <w:p w:rsidR="00215ED7" w:rsidRPr="00344A39" w:rsidRDefault="00215ED7" w:rsidP="00BD75B4">
            <w:pPr>
              <w:rPr>
                <w:rFonts w:cs="Times New Roman"/>
                <w:color w:val="auto"/>
                <w:sz w:val="24"/>
                <w:szCs w:val="24"/>
              </w:rPr>
            </w:pPr>
            <w:r>
              <w:rPr>
                <w:rFonts w:cs="Times New Roman"/>
                <w:color w:val="auto"/>
                <w:sz w:val="24"/>
                <w:szCs w:val="24"/>
              </w:rPr>
              <w:t>по 26.05.2026</w:t>
            </w:r>
          </w:p>
        </w:tc>
        <w:tc>
          <w:tcPr>
            <w:tcW w:w="1845" w:type="dxa"/>
            <w:tcBorders>
              <w:top w:val="single" w:sz="4" w:space="0" w:color="auto"/>
              <w:left w:val="single" w:sz="4" w:space="0" w:color="auto"/>
              <w:bottom w:val="single" w:sz="4" w:space="0" w:color="auto"/>
              <w:right w:val="single" w:sz="4" w:space="0" w:color="auto"/>
            </w:tcBorders>
            <w:hideMark/>
          </w:tcPr>
          <w:p w:rsidR="00215ED7" w:rsidRPr="00344A39" w:rsidRDefault="00215ED7" w:rsidP="00BD75B4">
            <w:pPr>
              <w:rPr>
                <w:rFonts w:cs="Times New Roman"/>
                <w:color w:val="auto"/>
                <w:sz w:val="24"/>
                <w:szCs w:val="24"/>
              </w:rPr>
            </w:pPr>
            <w:r w:rsidRPr="00344A39">
              <w:rPr>
                <w:rFonts w:cs="Times New Roman"/>
                <w:color w:val="auto"/>
                <w:sz w:val="24"/>
                <w:szCs w:val="24"/>
              </w:rPr>
              <w:t xml:space="preserve"> </w:t>
            </w:r>
            <w:r>
              <w:rPr>
                <w:rFonts w:cs="Times New Roman"/>
                <w:color w:val="auto"/>
                <w:sz w:val="24"/>
                <w:szCs w:val="24"/>
              </w:rPr>
              <w:t>40</w:t>
            </w:r>
            <w:r w:rsidRPr="00344A39">
              <w:rPr>
                <w:rFonts w:cs="Times New Roman"/>
                <w:color w:val="auto"/>
                <w:sz w:val="24"/>
                <w:szCs w:val="24"/>
              </w:rPr>
              <w:t>дней /8 недель</w:t>
            </w:r>
            <w:r>
              <w:rPr>
                <w:rFonts w:cs="Times New Roman"/>
                <w:color w:val="auto"/>
                <w:sz w:val="24"/>
                <w:szCs w:val="24"/>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215ED7" w:rsidRPr="00344A39" w:rsidRDefault="00215ED7" w:rsidP="00BD75B4">
            <w:pPr>
              <w:rPr>
                <w:rFonts w:cs="Times New Roman"/>
                <w:color w:val="auto"/>
                <w:sz w:val="24"/>
                <w:szCs w:val="24"/>
              </w:rPr>
            </w:pPr>
            <w:r>
              <w:rPr>
                <w:rFonts w:cs="Times New Roman"/>
                <w:color w:val="auto"/>
                <w:sz w:val="24"/>
                <w:szCs w:val="24"/>
              </w:rPr>
              <w:t>с 27.05.2026</w:t>
            </w:r>
          </w:p>
          <w:p w:rsidR="00215ED7" w:rsidRPr="00344A39" w:rsidRDefault="00215ED7" w:rsidP="00BD75B4">
            <w:pPr>
              <w:rPr>
                <w:rFonts w:cs="Times New Roman"/>
                <w:color w:val="auto"/>
                <w:sz w:val="24"/>
                <w:szCs w:val="24"/>
              </w:rPr>
            </w:pPr>
            <w:r>
              <w:rPr>
                <w:rFonts w:cs="Times New Roman"/>
                <w:color w:val="auto"/>
                <w:sz w:val="24"/>
                <w:szCs w:val="24"/>
              </w:rPr>
              <w:t>по 31.08.2026</w:t>
            </w:r>
          </w:p>
        </w:tc>
        <w:tc>
          <w:tcPr>
            <w:tcW w:w="1984" w:type="dxa"/>
            <w:tcBorders>
              <w:top w:val="single" w:sz="4" w:space="0" w:color="auto"/>
              <w:left w:val="single" w:sz="4" w:space="0" w:color="auto"/>
              <w:bottom w:val="single" w:sz="4" w:space="0" w:color="auto"/>
              <w:right w:val="single" w:sz="4" w:space="0" w:color="auto"/>
            </w:tcBorders>
          </w:tcPr>
          <w:p w:rsidR="00215ED7" w:rsidRPr="00344A39" w:rsidRDefault="00215ED7" w:rsidP="00BD75B4">
            <w:pPr>
              <w:jc w:val="center"/>
              <w:rPr>
                <w:rFonts w:cs="Times New Roman"/>
                <w:color w:val="auto"/>
                <w:sz w:val="24"/>
                <w:szCs w:val="24"/>
              </w:rPr>
            </w:pPr>
          </w:p>
        </w:tc>
      </w:tr>
      <w:tr w:rsidR="00215ED7" w:rsidRPr="00344A39" w:rsidTr="00BD75B4">
        <w:trPr>
          <w:trHeight w:val="602"/>
        </w:trPr>
        <w:tc>
          <w:tcPr>
            <w:tcW w:w="2051" w:type="dxa"/>
            <w:tcBorders>
              <w:top w:val="single" w:sz="4" w:space="0" w:color="auto"/>
              <w:left w:val="single" w:sz="4" w:space="0" w:color="auto"/>
              <w:bottom w:val="single" w:sz="4" w:space="0" w:color="auto"/>
              <w:right w:val="single" w:sz="4" w:space="0" w:color="auto"/>
            </w:tcBorders>
            <w:vAlign w:val="center"/>
            <w:hideMark/>
          </w:tcPr>
          <w:p w:rsidR="00215ED7" w:rsidRPr="00344A39" w:rsidRDefault="00215ED7" w:rsidP="00BD75B4">
            <w:pPr>
              <w:snapToGrid w:val="0"/>
              <w:rPr>
                <w:rFonts w:cs="Times New Roman"/>
                <w:b/>
                <w:color w:val="auto"/>
                <w:sz w:val="24"/>
                <w:szCs w:val="24"/>
              </w:rPr>
            </w:pPr>
            <w:r w:rsidRPr="00344A39">
              <w:rPr>
                <w:rFonts w:cs="Times New Roman"/>
                <w:b/>
                <w:color w:val="auto"/>
                <w:sz w:val="24"/>
                <w:szCs w:val="24"/>
              </w:rPr>
              <w:t>Всего:</w:t>
            </w:r>
          </w:p>
        </w:tc>
        <w:tc>
          <w:tcPr>
            <w:tcW w:w="3545" w:type="dxa"/>
            <w:gridSpan w:val="2"/>
            <w:tcBorders>
              <w:top w:val="single" w:sz="4" w:space="0" w:color="auto"/>
              <w:left w:val="single" w:sz="4" w:space="0" w:color="auto"/>
              <w:right w:val="single" w:sz="4" w:space="0" w:color="auto"/>
            </w:tcBorders>
          </w:tcPr>
          <w:p w:rsidR="00215ED7" w:rsidRPr="00344A39" w:rsidRDefault="00215ED7" w:rsidP="00BD75B4">
            <w:pPr>
              <w:rPr>
                <w:rFonts w:cs="Times New Roman"/>
                <w:color w:val="auto"/>
                <w:sz w:val="24"/>
                <w:szCs w:val="24"/>
              </w:rPr>
            </w:pPr>
            <w:r>
              <w:rPr>
                <w:rFonts w:cs="Times New Roman"/>
                <w:color w:val="auto"/>
                <w:sz w:val="24"/>
                <w:szCs w:val="24"/>
              </w:rPr>
              <w:t xml:space="preserve">5-9 </w:t>
            </w:r>
            <w:r w:rsidRPr="00344A39">
              <w:rPr>
                <w:rFonts w:cs="Times New Roman"/>
                <w:color w:val="auto"/>
                <w:sz w:val="24"/>
                <w:szCs w:val="24"/>
              </w:rPr>
              <w:t>классы: 34 недели/ 170 дней</w:t>
            </w:r>
          </w:p>
        </w:tc>
        <w:tc>
          <w:tcPr>
            <w:tcW w:w="2835" w:type="dxa"/>
            <w:tcBorders>
              <w:top w:val="single" w:sz="4" w:space="0" w:color="auto"/>
              <w:left w:val="single" w:sz="4" w:space="0" w:color="auto"/>
              <w:right w:val="single" w:sz="4" w:space="0" w:color="auto"/>
            </w:tcBorders>
          </w:tcPr>
          <w:p w:rsidR="00215ED7" w:rsidRPr="00344A39" w:rsidRDefault="00215ED7" w:rsidP="00BD75B4">
            <w:pPr>
              <w:rPr>
                <w:rFonts w:cs="Times New Roman"/>
                <w:color w:val="auto"/>
                <w:sz w:val="24"/>
                <w:szCs w:val="24"/>
              </w:rPr>
            </w:pPr>
          </w:p>
        </w:tc>
        <w:tc>
          <w:tcPr>
            <w:tcW w:w="1984" w:type="dxa"/>
            <w:tcBorders>
              <w:top w:val="single" w:sz="4" w:space="0" w:color="auto"/>
              <w:left w:val="single" w:sz="4" w:space="0" w:color="auto"/>
              <w:right w:val="single" w:sz="4" w:space="0" w:color="auto"/>
            </w:tcBorders>
            <w:hideMark/>
          </w:tcPr>
          <w:p w:rsidR="00215ED7" w:rsidRPr="00344A39" w:rsidRDefault="00215ED7" w:rsidP="00BD75B4">
            <w:pPr>
              <w:rPr>
                <w:rFonts w:cs="Times New Roman"/>
                <w:color w:val="auto"/>
                <w:sz w:val="24"/>
                <w:szCs w:val="24"/>
              </w:rPr>
            </w:pPr>
            <w:r>
              <w:rPr>
                <w:rFonts w:cs="Times New Roman"/>
                <w:color w:val="auto"/>
                <w:sz w:val="24"/>
                <w:szCs w:val="24"/>
              </w:rPr>
              <w:t>30</w:t>
            </w:r>
            <w:r w:rsidRPr="00344A39">
              <w:rPr>
                <w:rFonts w:cs="Times New Roman"/>
                <w:color w:val="auto"/>
                <w:sz w:val="24"/>
                <w:szCs w:val="24"/>
              </w:rPr>
              <w:t xml:space="preserve"> дней</w:t>
            </w:r>
          </w:p>
        </w:tc>
      </w:tr>
    </w:tbl>
    <w:p w:rsidR="00215ED7" w:rsidRDefault="00215ED7" w:rsidP="00215ED7"/>
    <w:p w:rsidR="002F49BA" w:rsidRDefault="002F49BA">
      <w:pPr>
        <w:rPr>
          <w:sz w:val="24"/>
        </w:rPr>
      </w:pPr>
    </w:p>
    <w:p w:rsidR="002F49BA" w:rsidRDefault="002F49BA">
      <w:pPr>
        <w:rPr>
          <w:sz w:val="24"/>
        </w:rPr>
      </w:pPr>
    </w:p>
    <w:p w:rsidR="002F49BA" w:rsidRDefault="002F49BA">
      <w:pPr>
        <w:sectPr w:rsidR="002F49BA" w:rsidSect="00484B5C">
          <w:type w:val="continuous"/>
          <w:pgSz w:w="11910" w:h="16840"/>
          <w:pgMar w:top="900" w:right="0" w:bottom="280" w:left="880" w:header="0" w:footer="0" w:gutter="0"/>
          <w:cols w:space="720"/>
        </w:sectPr>
      </w:pPr>
    </w:p>
    <w:p w:rsidR="002F49BA" w:rsidRDefault="00263745">
      <w:pPr>
        <w:pStyle w:val="a5"/>
        <w:tabs>
          <w:tab w:val="left" w:pos="2023"/>
        </w:tabs>
        <w:spacing w:before="66"/>
        <w:ind w:left="-709" w:right="5699"/>
        <w:jc w:val="center"/>
        <w:rPr>
          <w:sz w:val="24"/>
        </w:rPr>
      </w:pPr>
      <w:r>
        <w:rPr>
          <w:b/>
          <w:sz w:val="24"/>
        </w:rPr>
        <w:lastRenderedPageBreak/>
        <w:t>План</w:t>
      </w:r>
      <w:r>
        <w:rPr>
          <w:b/>
          <w:spacing w:val="-15"/>
          <w:sz w:val="24"/>
        </w:rPr>
        <w:t xml:space="preserve"> </w:t>
      </w:r>
      <w:r>
        <w:rPr>
          <w:b/>
          <w:sz w:val="24"/>
        </w:rPr>
        <w:t>внеурочной</w:t>
      </w:r>
      <w:r>
        <w:rPr>
          <w:b/>
          <w:spacing w:val="-15"/>
          <w:sz w:val="24"/>
        </w:rPr>
        <w:t xml:space="preserve"> </w:t>
      </w:r>
      <w:r>
        <w:rPr>
          <w:b/>
          <w:sz w:val="24"/>
        </w:rPr>
        <w:t xml:space="preserve">деятельности. </w:t>
      </w:r>
      <w:r>
        <w:rPr>
          <w:sz w:val="24"/>
        </w:rPr>
        <w:t>ПОЯСНИТЕЛЬНАЯ ЗАПИСКА</w:t>
      </w:r>
    </w:p>
    <w:p w:rsidR="002F49BA" w:rsidRDefault="00263745">
      <w:pPr>
        <w:pStyle w:val="a3"/>
        <w:ind w:left="0" w:right="822" w:firstLine="782"/>
      </w:pPr>
      <w:r>
        <w:t>к плану внеурочной деятельности основной образовательной программы</w:t>
      </w:r>
      <w:r>
        <w:rPr>
          <w:spacing w:val="40"/>
        </w:rPr>
        <w:t xml:space="preserve"> </w:t>
      </w:r>
      <w:r>
        <w:t>ос</w:t>
      </w:r>
      <w:r w:rsidR="00484B5C">
        <w:t xml:space="preserve">новного общего образования МОУ </w:t>
      </w:r>
      <w:r>
        <w:t xml:space="preserve">Вешкельская средняя </w:t>
      </w:r>
      <w:r w:rsidR="00484B5C">
        <w:rPr>
          <w:spacing w:val="-2"/>
        </w:rPr>
        <w:t>школа</w:t>
      </w:r>
    </w:p>
    <w:p w:rsidR="002F49BA" w:rsidRDefault="00263745">
      <w:pPr>
        <w:pStyle w:val="a3"/>
        <w:spacing w:before="272"/>
        <w:ind w:left="0" w:right="824" w:firstLine="782"/>
      </w:pPr>
      <w:r>
        <w:t>Пл</w:t>
      </w:r>
      <w:r w:rsidR="00484B5C">
        <w:t xml:space="preserve">ан внеурочной деятельности МОУ </w:t>
      </w:r>
      <w:r>
        <w:t>Вешкельская ср</w:t>
      </w:r>
      <w:r w:rsidR="00484B5C">
        <w:t>едняя школа</w:t>
      </w:r>
      <w:r>
        <w:t xml:space="preserve"> для 5–9 классов на 2024-2025 учебный год составлен в соответствии с обновленным Федеральным государственным образовательным</w:t>
      </w:r>
      <w:r>
        <w:rPr>
          <w:spacing w:val="40"/>
        </w:rPr>
        <w:t xml:space="preserve"> </w:t>
      </w:r>
      <w:r>
        <w:t>стандартом основного общего образования, федеральной образовательной программой, основной</w:t>
      </w:r>
      <w:r>
        <w:rPr>
          <w:spacing w:val="72"/>
        </w:rPr>
        <w:t xml:space="preserve">  </w:t>
      </w:r>
      <w:r>
        <w:t>образовательной</w:t>
      </w:r>
      <w:r>
        <w:rPr>
          <w:spacing w:val="73"/>
        </w:rPr>
        <w:t xml:space="preserve">  </w:t>
      </w:r>
      <w:r>
        <w:t>программой</w:t>
      </w:r>
      <w:r>
        <w:rPr>
          <w:spacing w:val="73"/>
        </w:rPr>
        <w:t xml:space="preserve">  </w:t>
      </w:r>
      <w:r>
        <w:t>основного</w:t>
      </w:r>
      <w:r>
        <w:rPr>
          <w:spacing w:val="72"/>
        </w:rPr>
        <w:t xml:space="preserve">  </w:t>
      </w:r>
      <w:r>
        <w:t>общего</w:t>
      </w:r>
      <w:r>
        <w:rPr>
          <w:spacing w:val="75"/>
        </w:rPr>
        <w:t xml:space="preserve">  </w:t>
      </w:r>
      <w:r>
        <w:t>образования</w:t>
      </w:r>
      <w:r>
        <w:rPr>
          <w:spacing w:val="75"/>
        </w:rPr>
        <w:t xml:space="preserve">  </w:t>
      </w:r>
      <w:r>
        <w:rPr>
          <w:spacing w:val="-4"/>
        </w:rPr>
        <w:t xml:space="preserve">МОУ </w:t>
      </w:r>
      <w:r>
        <w:t>Вешкельская ср</w:t>
      </w:r>
      <w:r w:rsidR="00484B5C">
        <w:t>едняя школа</w:t>
      </w:r>
      <w:r>
        <w:t xml:space="preserve"> и с соблюдением требований нормативно – правовых документов:</w:t>
      </w:r>
    </w:p>
    <w:p w:rsidR="002F49BA" w:rsidRDefault="00263745" w:rsidP="0094109D">
      <w:pPr>
        <w:pStyle w:val="a5"/>
        <w:numPr>
          <w:ilvl w:val="0"/>
          <w:numId w:val="68"/>
        </w:numPr>
        <w:tabs>
          <w:tab w:val="left" w:pos="1748"/>
        </w:tabs>
        <w:spacing w:before="5"/>
        <w:ind w:right="824" w:firstLine="782"/>
        <w:jc w:val="both"/>
        <w:rPr>
          <w:sz w:val="24"/>
        </w:rPr>
      </w:pPr>
      <w:r>
        <w:rPr>
          <w:sz w:val="24"/>
        </w:rPr>
        <w:t>Федеральный закон от 29.12.2012 N 273-ФЗ (ред. от 04.08.2023) "Об образовании в Российской Федерации"</w:t>
      </w:r>
    </w:p>
    <w:p w:rsidR="002F49BA" w:rsidRDefault="00263745" w:rsidP="0094109D">
      <w:pPr>
        <w:pStyle w:val="a5"/>
        <w:numPr>
          <w:ilvl w:val="0"/>
          <w:numId w:val="68"/>
        </w:numPr>
        <w:tabs>
          <w:tab w:val="left" w:pos="2234"/>
        </w:tabs>
        <w:spacing w:before="4"/>
        <w:ind w:right="838" w:firstLine="782"/>
        <w:jc w:val="both"/>
        <w:rPr>
          <w:sz w:val="24"/>
        </w:rPr>
      </w:pPr>
      <w:r>
        <w:rPr>
          <w:sz w:val="24"/>
        </w:rPr>
        <w:t>Приказ Минпросвещения России от 31.05.2021 № 287 «Об утверждении федерального государственного образовательного стандарта основного общего образования» (зарегистрировано в Минюсте России 05.07.2021 № 64101);</w:t>
      </w:r>
    </w:p>
    <w:p w:rsidR="002F49BA" w:rsidRDefault="00263745" w:rsidP="0094109D">
      <w:pPr>
        <w:pStyle w:val="a5"/>
        <w:numPr>
          <w:ilvl w:val="0"/>
          <w:numId w:val="68"/>
        </w:numPr>
        <w:tabs>
          <w:tab w:val="left" w:pos="2234"/>
        </w:tabs>
        <w:ind w:right="820" w:firstLine="782"/>
        <w:jc w:val="both"/>
        <w:rPr>
          <w:sz w:val="24"/>
        </w:rPr>
      </w:pPr>
      <w:r>
        <w:rPr>
          <w:sz w:val="24"/>
        </w:rPr>
        <w:t xml:space="preserve">Постановление Главного государственного санитарного врача РФ от 28.09.2020 №28 «Об утверждении санитарных правил СП 2.4.3648-20 «Санитарно- эпидемиологическиетребования к организациям воспитания и обучения, отдыха и оздоровления детей и молодежи» (зарегистрировано в Минюсте России 18.12.2020 № </w:t>
      </w:r>
      <w:r>
        <w:rPr>
          <w:spacing w:val="-2"/>
          <w:sz w:val="24"/>
        </w:rPr>
        <w:t>61573);</w:t>
      </w:r>
    </w:p>
    <w:p w:rsidR="002F49BA" w:rsidRDefault="00263745" w:rsidP="0094109D">
      <w:pPr>
        <w:pStyle w:val="a5"/>
        <w:numPr>
          <w:ilvl w:val="0"/>
          <w:numId w:val="68"/>
        </w:numPr>
        <w:tabs>
          <w:tab w:val="left" w:pos="2234"/>
        </w:tabs>
        <w:spacing w:before="3"/>
        <w:ind w:right="827" w:firstLine="782"/>
        <w:jc w:val="both"/>
        <w:rPr>
          <w:sz w:val="24"/>
        </w:rPr>
      </w:pPr>
      <w:r>
        <w:rPr>
          <w:sz w:val="24"/>
        </w:rPr>
        <w:t>Письмо Минпросвещения России от 17.06.2022 №03-871 «Об организации занятий «Разговоры о важном»;</w:t>
      </w:r>
    </w:p>
    <w:p w:rsidR="002F49BA" w:rsidRDefault="00263745" w:rsidP="0094109D">
      <w:pPr>
        <w:pStyle w:val="a5"/>
        <w:numPr>
          <w:ilvl w:val="0"/>
          <w:numId w:val="68"/>
        </w:numPr>
        <w:tabs>
          <w:tab w:val="left" w:pos="2234"/>
        </w:tabs>
        <w:spacing w:before="3"/>
        <w:ind w:right="826" w:firstLine="782"/>
        <w:jc w:val="both"/>
        <w:rPr>
          <w:sz w:val="24"/>
        </w:rPr>
      </w:pPr>
      <w:r>
        <w:rPr>
          <w:sz w:val="24"/>
        </w:rPr>
        <w:t>Приказ Министерства просвещения РФ от 22 марта 2021г. №115 «Об утверждении Порядка организации и осуществления образовательной деятельности по основным</w:t>
      </w:r>
      <w:r>
        <w:rPr>
          <w:spacing w:val="-1"/>
          <w:sz w:val="24"/>
        </w:rPr>
        <w:t xml:space="preserve"> </w:t>
      </w:r>
      <w:r>
        <w:rPr>
          <w:sz w:val="24"/>
        </w:rPr>
        <w:t>общеобразовательным программам – образовательным программам начального общего, основного общего и среднего общего образования»;</w:t>
      </w:r>
    </w:p>
    <w:p w:rsidR="002F49BA" w:rsidRDefault="00263745" w:rsidP="0094109D">
      <w:pPr>
        <w:pStyle w:val="a5"/>
        <w:numPr>
          <w:ilvl w:val="0"/>
          <w:numId w:val="68"/>
        </w:numPr>
        <w:tabs>
          <w:tab w:val="left" w:pos="1811"/>
        </w:tabs>
        <w:spacing w:before="1"/>
        <w:ind w:right="821" w:firstLine="782"/>
        <w:jc w:val="both"/>
        <w:rPr>
          <w:sz w:val="24"/>
        </w:rPr>
      </w:pPr>
      <w:r>
        <w:rPr>
          <w:sz w:val="24"/>
        </w:rPr>
        <w:t>Письмо Минпросвещения России от 01.06.2023 N АБ-2324/05 "О внедрении Единой модели профессиональной ориентации" (вместе с "Методическими рекомендациями по реализации профориентационного минимума для образовательных организаций Российской Федерации, реализующих образовательные программы</w:t>
      </w:r>
      <w:r>
        <w:rPr>
          <w:spacing w:val="40"/>
          <w:sz w:val="24"/>
        </w:rPr>
        <w:t xml:space="preserve"> </w:t>
      </w:r>
      <w:r>
        <w:rPr>
          <w:sz w:val="24"/>
        </w:rPr>
        <w:t>основного общего и среднего общего образования", "Инструкцией по подготовке к реализации профориентационного минимума в образовательных организациях субъекта»;</w:t>
      </w:r>
    </w:p>
    <w:p w:rsidR="002F49BA" w:rsidRDefault="00263745" w:rsidP="0094109D">
      <w:pPr>
        <w:pStyle w:val="a5"/>
        <w:numPr>
          <w:ilvl w:val="0"/>
          <w:numId w:val="68"/>
        </w:numPr>
        <w:tabs>
          <w:tab w:val="left" w:pos="1864"/>
        </w:tabs>
        <w:spacing w:before="1"/>
        <w:ind w:right="823" w:firstLine="782"/>
        <w:jc w:val="both"/>
        <w:rPr>
          <w:sz w:val="24"/>
        </w:rPr>
      </w:pPr>
      <w:r>
        <w:rPr>
          <w:sz w:val="24"/>
        </w:rPr>
        <w:t>Приказ Минпросвещения России от 18.05.2023 N 371 "Об утверждении федеральной образовательной программы среднего общего образования" (Зарегистрировано в Минюсте России 12.07.2023 N 74228);</w:t>
      </w:r>
    </w:p>
    <w:p w:rsidR="002F49BA" w:rsidRDefault="00263745" w:rsidP="0094109D">
      <w:pPr>
        <w:pStyle w:val="a5"/>
        <w:numPr>
          <w:ilvl w:val="0"/>
          <w:numId w:val="68"/>
        </w:numPr>
        <w:tabs>
          <w:tab w:val="left" w:pos="2235"/>
        </w:tabs>
        <w:spacing w:line="274" w:lineRule="exact"/>
        <w:ind w:left="2235" w:hanging="633"/>
        <w:jc w:val="both"/>
        <w:rPr>
          <w:sz w:val="24"/>
        </w:rPr>
      </w:pPr>
      <w:r>
        <w:rPr>
          <w:sz w:val="24"/>
        </w:rPr>
        <w:t>Устав</w:t>
      </w:r>
      <w:r>
        <w:rPr>
          <w:spacing w:val="-5"/>
          <w:sz w:val="24"/>
        </w:rPr>
        <w:t xml:space="preserve"> </w:t>
      </w:r>
      <w:r>
        <w:rPr>
          <w:sz w:val="24"/>
        </w:rPr>
        <w:t>МОУ</w:t>
      </w:r>
      <w:r>
        <w:rPr>
          <w:spacing w:val="-2"/>
          <w:sz w:val="24"/>
        </w:rPr>
        <w:t xml:space="preserve"> </w:t>
      </w:r>
      <w:r>
        <w:rPr>
          <w:sz w:val="24"/>
        </w:rPr>
        <w:t>Вешкельская</w:t>
      </w:r>
      <w:r>
        <w:rPr>
          <w:spacing w:val="-4"/>
          <w:sz w:val="24"/>
        </w:rPr>
        <w:t xml:space="preserve"> </w:t>
      </w:r>
      <w:r>
        <w:rPr>
          <w:sz w:val="24"/>
        </w:rPr>
        <w:t>средняя</w:t>
      </w:r>
      <w:r>
        <w:rPr>
          <w:spacing w:val="-8"/>
          <w:sz w:val="24"/>
        </w:rPr>
        <w:t xml:space="preserve"> </w:t>
      </w:r>
      <w:r w:rsidR="00484B5C">
        <w:rPr>
          <w:spacing w:val="-2"/>
          <w:sz w:val="24"/>
        </w:rPr>
        <w:t>школа</w:t>
      </w:r>
      <w:r>
        <w:rPr>
          <w:spacing w:val="-2"/>
          <w:sz w:val="24"/>
        </w:rPr>
        <w:t>;</w:t>
      </w:r>
    </w:p>
    <w:p w:rsidR="002F49BA" w:rsidRDefault="00263745" w:rsidP="0094109D">
      <w:pPr>
        <w:pStyle w:val="a5"/>
        <w:numPr>
          <w:ilvl w:val="0"/>
          <w:numId w:val="68"/>
        </w:numPr>
        <w:tabs>
          <w:tab w:val="left" w:pos="2234"/>
        </w:tabs>
        <w:spacing w:before="4"/>
        <w:ind w:right="833" w:firstLine="782"/>
        <w:jc w:val="both"/>
        <w:rPr>
          <w:sz w:val="24"/>
        </w:rPr>
      </w:pPr>
      <w:r>
        <w:rPr>
          <w:sz w:val="24"/>
        </w:rPr>
        <w:t>Основная образовательная программа основного общего образования</w:t>
      </w:r>
      <w:r>
        <w:rPr>
          <w:spacing w:val="80"/>
          <w:sz w:val="24"/>
        </w:rPr>
        <w:t xml:space="preserve"> </w:t>
      </w:r>
      <w:r>
        <w:rPr>
          <w:sz w:val="24"/>
        </w:rPr>
        <w:t>МОУ «Вешкельская средняя общеобразовательная школа».</w:t>
      </w:r>
    </w:p>
    <w:p w:rsidR="002F49BA" w:rsidRDefault="00263745">
      <w:pPr>
        <w:pStyle w:val="a3"/>
        <w:spacing w:before="4"/>
        <w:ind w:left="0" w:right="823" w:firstLine="782"/>
      </w:pPr>
      <w:r>
        <w:t>Внеурочная деятельность – образовательная деятельность, направленная на достижение планируемых результатов (предметных, метапредметных, личностных) освоения основной образовательной программы основного общего образования, осуществляемая в формах, отличных от урочной.</w:t>
      </w:r>
    </w:p>
    <w:p w:rsidR="002F49BA" w:rsidRDefault="00263745">
      <w:pPr>
        <w:pStyle w:val="a3"/>
        <w:ind w:left="0" w:right="823" w:firstLine="782"/>
      </w:pPr>
      <w:r>
        <w:t xml:space="preserve">План внеурочной деятельности общеобразовательного учреждения является обязательной частью организационного раздела основной образовательной программы, а рабочие программы внеурочной деятельности являются обязательной частью содержательного раздела основной образовательной программы основного общего </w:t>
      </w:r>
      <w:r>
        <w:rPr>
          <w:spacing w:val="-2"/>
        </w:rPr>
        <w:t>образования.</w:t>
      </w:r>
    </w:p>
    <w:p w:rsidR="002F49BA" w:rsidRDefault="00263745">
      <w:pPr>
        <w:pStyle w:val="a3"/>
        <w:ind w:left="0" w:right="829" w:firstLine="782"/>
      </w:pPr>
      <w:r>
        <w:t>Целью плана внеурочной деятельности является содействие в обеспечении достижения</w:t>
      </w:r>
      <w:r>
        <w:rPr>
          <w:spacing w:val="80"/>
        </w:rPr>
        <w:t xml:space="preserve"> </w:t>
      </w:r>
      <w:r>
        <w:t>ожидаемых</w:t>
      </w:r>
      <w:r>
        <w:rPr>
          <w:spacing w:val="80"/>
        </w:rPr>
        <w:t xml:space="preserve"> </w:t>
      </w:r>
      <w:r>
        <w:t>результатов</w:t>
      </w:r>
      <w:r>
        <w:rPr>
          <w:spacing w:val="80"/>
        </w:rPr>
        <w:t xml:space="preserve"> </w:t>
      </w:r>
      <w:r>
        <w:t>учащихся</w:t>
      </w:r>
      <w:r>
        <w:rPr>
          <w:spacing w:val="80"/>
        </w:rPr>
        <w:t xml:space="preserve"> </w:t>
      </w:r>
      <w:r>
        <w:t>5</w:t>
      </w:r>
      <w:r>
        <w:rPr>
          <w:spacing w:val="80"/>
        </w:rPr>
        <w:t xml:space="preserve"> </w:t>
      </w:r>
      <w:r>
        <w:t>–</w:t>
      </w:r>
      <w:r>
        <w:rPr>
          <w:spacing w:val="80"/>
        </w:rPr>
        <w:t xml:space="preserve"> </w:t>
      </w:r>
      <w:r>
        <w:t>9</w:t>
      </w:r>
      <w:r>
        <w:rPr>
          <w:spacing w:val="80"/>
        </w:rPr>
        <w:t xml:space="preserve"> </w:t>
      </w:r>
      <w:r>
        <w:t>классов</w:t>
      </w:r>
      <w:r>
        <w:rPr>
          <w:spacing w:val="80"/>
        </w:rPr>
        <w:t xml:space="preserve"> </w:t>
      </w:r>
      <w:r>
        <w:lastRenderedPageBreak/>
        <w:t>общеобразовательного</w:t>
      </w:r>
    </w:p>
    <w:p w:rsidR="002F49BA" w:rsidRDefault="00263745">
      <w:pPr>
        <w:pStyle w:val="a3"/>
        <w:spacing w:before="66"/>
        <w:ind w:left="-709" w:right="830"/>
      </w:pPr>
      <w:r>
        <w:t xml:space="preserve">учреждения в соответствии с основной образовательной программой основного общего образования, социальное, творческое, интеллектуальное, общекультурное, физическое, гражданско-патриотическое развитие учащихся, создание условий для их самореализации и осуществление педагогической поддержки в преодолении ими трудностей в обучении, </w:t>
      </w:r>
      <w:r>
        <w:rPr>
          <w:spacing w:val="-2"/>
        </w:rPr>
        <w:t>социализации.</w:t>
      </w:r>
    </w:p>
    <w:p w:rsidR="002F49BA" w:rsidRDefault="00263745">
      <w:pPr>
        <w:pStyle w:val="a3"/>
        <w:spacing w:before="4"/>
        <w:ind w:left="0" w:right="832" w:firstLine="782"/>
      </w:pPr>
      <w:r>
        <w:t>Обязательным условием организации внеурочной деятельности является ее воспитательная направленность, соотнесенность с рабочей программой воспитания общеобразовательного учреждения.</w:t>
      </w:r>
    </w:p>
    <w:p w:rsidR="002F49BA" w:rsidRDefault="00263745">
      <w:pPr>
        <w:pStyle w:val="a3"/>
        <w:ind w:left="0" w:right="824" w:firstLine="782"/>
      </w:pPr>
      <w:r>
        <w:t>Направления и виды внеурочной деятельности определены в соответствии обновленным ФГОС ООО.</w:t>
      </w:r>
    </w:p>
    <w:p w:rsidR="002F49BA" w:rsidRDefault="00263745">
      <w:pPr>
        <w:pStyle w:val="a3"/>
        <w:spacing w:before="271" w:line="275" w:lineRule="exact"/>
        <w:ind w:left="1602"/>
        <w:jc w:val="left"/>
      </w:pPr>
      <w:r>
        <w:t>Внеурочная</w:t>
      </w:r>
      <w:r>
        <w:rPr>
          <w:spacing w:val="-5"/>
        </w:rPr>
        <w:t xml:space="preserve"> </w:t>
      </w:r>
      <w:r>
        <w:t>деятельность</w:t>
      </w:r>
      <w:r>
        <w:rPr>
          <w:spacing w:val="-10"/>
        </w:rPr>
        <w:t xml:space="preserve"> </w:t>
      </w:r>
      <w:r>
        <w:t>организована</w:t>
      </w:r>
      <w:r>
        <w:rPr>
          <w:spacing w:val="-2"/>
        </w:rPr>
        <w:t>:</w:t>
      </w:r>
    </w:p>
    <w:p w:rsidR="002F49BA" w:rsidRDefault="00263745" w:rsidP="0094109D">
      <w:pPr>
        <w:pStyle w:val="a5"/>
        <w:numPr>
          <w:ilvl w:val="1"/>
          <w:numId w:val="69"/>
        </w:numPr>
        <w:tabs>
          <w:tab w:val="left" w:pos="2236"/>
          <w:tab w:val="left" w:pos="6485"/>
          <w:tab w:val="left" w:pos="7902"/>
        </w:tabs>
        <w:spacing w:before="4"/>
        <w:ind w:left="1525" w:right="1400" w:firstLine="76"/>
        <w:jc w:val="left"/>
        <w:rPr>
          <w:sz w:val="24"/>
        </w:rPr>
      </w:pPr>
      <w:r>
        <w:rPr>
          <w:spacing w:val="-2"/>
          <w:sz w:val="24"/>
        </w:rPr>
        <w:t>информационно-просветительские</w:t>
      </w:r>
      <w:r>
        <w:rPr>
          <w:sz w:val="24"/>
        </w:rPr>
        <w:tab/>
      </w:r>
      <w:r>
        <w:rPr>
          <w:spacing w:val="-2"/>
          <w:sz w:val="24"/>
        </w:rPr>
        <w:t>занятия</w:t>
      </w:r>
      <w:r>
        <w:rPr>
          <w:sz w:val="24"/>
        </w:rPr>
        <w:tab/>
      </w:r>
      <w:r>
        <w:rPr>
          <w:spacing w:val="-2"/>
          <w:sz w:val="24"/>
        </w:rPr>
        <w:t xml:space="preserve">патриотической, </w:t>
      </w:r>
      <w:r>
        <w:rPr>
          <w:sz w:val="24"/>
        </w:rPr>
        <w:t>нравственной</w:t>
      </w:r>
      <w:r w:rsidR="00384ABC">
        <w:rPr>
          <w:sz w:val="24"/>
        </w:rPr>
        <w:t xml:space="preserve"> </w:t>
      </w:r>
      <w:r>
        <w:rPr>
          <w:sz w:val="24"/>
        </w:rPr>
        <w:t>и экологической направленности «Разговоры о важном»;</w:t>
      </w:r>
    </w:p>
    <w:p w:rsidR="002F49BA" w:rsidRDefault="00263745" w:rsidP="0094109D">
      <w:pPr>
        <w:pStyle w:val="a5"/>
        <w:numPr>
          <w:ilvl w:val="1"/>
          <w:numId w:val="69"/>
        </w:numPr>
        <w:tabs>
          <w:tab w:val="left" w:pos="2234"/>
        </w:tabs>
        <w:ind w:left="819" w:right="830" w:firstLine="782"/>
        <w:rPr>
          <w:sz w:val="24"/>
        </w:rPr>
      </w:pPr>
      <w:r>
        <w:rPr>
          <w:sz w:val="24"/>
        </w:rPr>
        <w:t>занятия, направленные на удовлетворение профориентационных интересов</w:t>
      </w:r>
      <w:r>
        <w:rPr>
          <w:spacing w:val="80"/>
          <w:sz w:val="24"/>
        </w:rPr>
        <w:t xml:space="preserve"> </w:t>
      </w:r>
      <w:r>
        <w:rPr>
          <w:sz w:val="24"/>
        </w:rPr>
        <w:t>и потребностей учащихся, участие в проекте «Россия – мои горизонты» (6-9 классы</w:t>
      </w:r>
      <w:r w:rsidR="00384ABC">
        <w:rPr>
          <w:sz w:val="24"/>
        </w:rPr>
        <w:t>)</w:t>
      </w:r>
      <w:r>
        <w:rPr>
          <w:sz w:val="24"/>
        </w:rPr>
        <w:t>, «Мир профессий» (5 класс).</w:t>
      </w:r>
    </w:p>
    <w:p w:rsidR="002F49BA" w:rsidRDefault="00263745" w:rsidP="0094109D">
      <w:pPr>
        <w:pStyle w:val="a5"/>
        <w:numPr>
          <w:ilvl w:val="1"/>
          <w:numId w:val="69"/>
        </w:numPr>
        <w:tabs>
          <w:tab w:val="left" w:pos="2234"/>
        </w:tabs>
        <w:ind w:left="819" w:right="824" w:firstLine="782"/>
        <w:rPr>
          <w:sz w:val="24"/>
        </w:rPr>
      </w:pPr>
      <w:r>
        <w:rPr>
          <w:sz w:val="24"/>
        </w:rPr>
        <w:t>Проект «Моя Карелия» (5-9 классы).</w:t>
      </w:r>
    </w:p>
    <w:p w:rsidR="002F49BA" w:rsidRDefault="00263745">
      <w:pPr>
        <w:pStyle w:val="a3"/>
        <w:spacing w:before="1"/>
        <w:ind w:left="0" w:right="828" w:firstLine="782"/>
      </w:pPr>
      <w:r>
        <w:t>Формы внеурочной деятельности предусматривают активность и самостоятельность учащихся, сочетают индивидуальную и групповую работы, обеспечивают гибкий режим занятий (продолжительность, последовательность), переменный состав учащихся, проектную и исследовательскую деятельность, экскурсии, походы, деловые игры и прочее.</w:t>
      </w:r>
    </w:p>
    <w:p w:rsidR="002F49BA" w:rsidRDefault="00263745">
      <w:pPr>
        <w:pStyle w:val="a3"/>
        <w:ind w:left="0" w:right="829" w:firstLine="782"/>
      </w:pPr>
      <w:r>
        <w:t>Содержание занятий, предусмотренных в рамках внеурочной деятельности, формируется с учётом пожеланий учащихся и их родителей (законных представителей) несовершеннолетних учащихся.</w:t>
      </w:r>
    </w:p>
    <w:p w:rsidR="002F49BA" w:rsidRDefault="00263745">
      <w:pPr>
        <w:pStyle w:val="a3"/>
        <w:spacing w:before="1" w:line="275" w:lineRule="exact"/>
        <w:ind w:left="1602"/>
      </w:pPr>
      <w:r>
        <w:t>Внеурочная</w:t>
      </w:r>
      <w:r>
        <w:rPr>
          <w:spacing w:val="53"/>
        </w:rPr>
        <w:t xml:space="preserve"> </w:t>
      </w:r>
      <w:r>
        <w:t>деятельность</w:t>
      </w:r>
      <w:r>
        <w:rPr>
          <w:spacing w:val="48"/>
        </w:rPr>
        <w:t xml:space="preserve"> </w:t>
      </w:r>
      <w:r>
        <w:t>организована</w:t>
      </w:r>
      <w:r>
        <w:rPr>
          <w:spacing w:val="51"/>
        </w:rPr>
        <w:t xml:space="preserve"> </w:t>
      </w:r>
      <w:r>
        <w:t>в</w:t>
      </w:r>
      <w:r>
        <w:rPr>
          <w:spacing w:val="57"/>
        </w:rPr>
        <w:t xml:space="preserve"> </w:t>
      </w:r>
      <w:r>
        <w:t>режиме</w:t>
      </w:r>
      <w:r>
        <w:rPr>
          <w:spacing w:val="51"/>
        </w:rPr>
        <w:t xml:space="preserve"> </w:t>
      </w:r>
      <w:r>
        <w:t>пятидневной</w:t>
      </w:r>
      <w:r>
        <w:rPr>
          <w:spacing w:val="53"/>
        </w:rPr>
        <w:t xml:space="preserve"> </w:t>
      </w:r>
      <w:r>
        <w:t>рабочей</w:t>
      </w:r>
      <w:r>
        <w:rPr>
          <w:spacing w:val="53"/>
        </w:rPr>
        <w:t xml:space="preserve"> </w:t>
      </w:r>
      <w:r>
        <w:rPr>
          <w:spacing w:val="-2"/>
        </w:rPr>
        <w:t>недели.</w:t>
      </w:r>
    </w:p>
    <w:p w:rsidR="002F49BA" w:rsidRDefault="00263745">
      <w:pPr>
        <w:pStyle w:val="a3"/>
        <w:spacing w:line="275" w:lineRule="exact"/>
      </w:pPr>
      <w:r>
        <w:t>Продолжительность</w:t>
      </w:r>
      <w:r>
        <w:rPr>
          <w:spacing w:val="-4"/>
        </w:rPr>
        <w:t xml:space="preserve"> </w:t>
      </w:r>
      <w:r>
        <w:t>занятия</w:t>
      </w:r>
      <w:r>
        <w:rPr>
          <w:spacing w:val="-6"/>
        </w:rPr>
        <w:t xml:space="preserve"> </w:t>
      </w:r>
      <w:r>
        <w:t>составляет</w:t>
      </w:r>
      <w:r>
        <w:rPr>
          <w:spacing w:val="-1"/>
        </w:rPr>
        <w:t xml:space="preserve"> </w:t>
      </w:r>
      <w:r>
        <w:t>не</w:t>
      </w:r>
      <w:r>
        <w:rPr>
          <w:spacing w:val="-6"/>
        </w:rPr>
        <w:t xml:space="preserve"> </w:t>
      </w:r>
      <w:r>
        <w:t>менее</w:t>
      </w:r>
      <w:r>
        <w:rPr>
          <w:spacing w:val="-2"/>
        </w:rPr>
        <w:t xml:space="preserve"> </w:t>
      </w:r>
      <w:r>
        <w:t>40 минут,</w:t>
      </w:r>
      <w:r>
        <w:rPr>
          <w:spacing w:val="2"/>
        </w:rPr>
        <w:t xml:space="preserve"> </w:t>
      </w:r>
      <w:r>
        <w:t>перемена</w:t>
      </w:r>
      <w:r>
        <w:rPr>
          <w:spacing w:val="5"/>
        </w:rPr>
        <w:t xml:space="preserve"> </w:t>
      </w:r>
      <w:r>
        <w:t>–</w:t>
      </w:r>
      <w:r>
        <w:rPr>
          <w:spacing w:val="-6"/>
        </w:rPr>
        <w:t xml:space="preserve"> </w:t>
      </w:r>
      <w:r>
        <w:t>10</w:t>
      </w:r>
      <w:r>
        <w:rPr>
          <w:spacing w:val="-5"/>
        </w:rPr>
        <w:t xml:space="preserve"> </w:t>
      </w:r>
      <w:r>
        <w:rPr>
          <w:spacing w:val="-2"/>
        </w:rPr>
        <w:t>минут.</w:t>
      </w:r>
    </w:p>
    <w:p w:rsidR="002F49BA" w:rsidRDefault="00263745">
      <w:pPr>
        <w:pStyle w:val="a3"/>
        <w:spacing w:before="5"/>
        <w:ind w:left="0" w:right="832" w:firstLine="782"/>
      </w:pPr>
      <w:r>
        <w:t>Максимальный объём нагрузки учащихся соответствует максимально допустимому количеству часов внеурочной деятельности для класса (не более 10 часов).</w:t>
      </w:r>
    </w:p>
    <w:p w:rsidR="002F49BA" w:rsidRDefault="00263745">
      <w:pPr>
        <w:pStyle w:val="a3"/>
        <w:spacing w:before="4" w:line="275" w:lineRule="exact"/>
        <w:ind w:left="1602"/>
      </w:pPr>
      <w:r>
        <w:t>Содержание</w:t>
      </w:r>
      <w:r>
        <w:rPr>
          <w:spacing w:val="-3"/>
        </w:rPr>
        <w:t xml:space="preserve"> </w:t>
      </w:r>
      <w:r>
        <w:t>занятий</w:t>
      </w:r>
      <w:r>
        <w:rPr>
          <w:spacing w:val="-6"/>
        </w:rPr>
        <w:t xml:space="preserve"> </w:t>
      </w:r>
      <w:r>
        <w:t>внеурочной</w:t>
      </w:r>
      <w:r>
        <w:rPr>
          <w:spacing w:val="-5"/>
        </w:rPr>
        <w:t xml:space="preserve"> </w:t>
      </w:r>
      <w:r>
        <w:rPr>
          <w:spacing w:val="-2"/>
        </w:rPr>
        <w:t>деятельности:</w:t>
      </w:r>
    </w:p>
    <w:p w:rsidR="002F49BA" w:rsidRDefault="00263745" w:rsidP="0094109D">
      <w:pPr>
        <w:pStyle w:val="a5"/>
        <w:numPr>
          <w:ilvl w:val="0"/>
          <w:numId w:val="70"/>
        </w:numPr>
        <w:tabs>
          <w:tab w:val="left" w:pos="2236"/>
        </w:tabs>
        <w:spacing w:line="275" w:lineRule="exact"/>
        <w:ind w:left="2236" w:hanging="634"/>
        <w:jc w:val="both"/>
        <w:rPr>
          <w:sz w:val="24"/>
        </w:rPr>
      </w:pPr>
      <w:r>
        <w:rPr>
          <w:sz w:val="24"/>
        </w:rPr>
        <w:t>Направления,</w:t>
      </w:r>
      <w:r>
        <w:rPr>
          <w:spacing w:val="-6"/>
          <w:sz w:val="24"/>
        </w:rPr>
        <w:t xml:space="preserve"> </w:t>
      </w:r>
      <w:r>
        <w:rPr>
          <w:sz w:val="24"/>
        </w:rPr>
        <w:t>рекомендуемые</w:t>
      </w:r>
      <w:r>
        <w:rPr>
          <w:spacing w:val="-3"/>
          <w:sz w:val="24"/>
        </w:rPr>
        <w:t xml:space="preserve"> </w:t>
      </w:r>
      <w:r>
        <w:rPr>
          <w:sz w:val="24"/>
        </w:rPr>
        <w:t>для</w:t>
      </w:r>
      <w:r>
        <w:rPr>
          <w:spacing w:val="-3"/>
          <w:sz w:val="24"/>
        </w:rPr>
        <w:t xml:space="preserve"> </w:t>
      </w:r>
      <w:r>
        <w:rPr>
          <w:sz w:val="24"/>
        </w:rPr>
        <w:t>всех</w:t>
      </w:r>
      <w:r>
        <w:rPr>
          <w:spacing w:val="-2"/>
          <w:sz w:val="24"/>
        </w:rPr>
        <w:t xml:space="preserve"> учащихся.</w:t>
      </w:r>
    </w:p>
    <w:p w:rsidR="002F49BA" w:rsidRDefault="00263745" w:rsidP="0094109D">
      <w:pPr>
        <w:pStyle w:val="a5"/>
        <w:numPr>
          <w:ilvl w:val="0"/>
          <w:numId w:val="71"/>
        </w:numPr>
        <w:tabs>
          <w:tab w:val="left" w:pos="2234"/>
        </w:tabs>
        <w:spacing w:before="2"/>
        <w:ind w:right="826" w:firstLine="782"/>
        <w:jc w:val="both"/>
        <w:rPr>
          <w:sz w:val="24"/>
        </w:rPr>
      </w:pPr>
      <w:r>
        <w:rPr>
          <w:sz w:val="24"/>
        </w:rPr>
        <w:t>Направление «Информационно-просветительские занятия патриотической, нравственной и экологической направленности «Разговоры о важном» представлено программой «Разговоры о важном».</w:t>
      </w:r>
    </w:p>
    <w:p w:rsidR="002F49BA" w:rsidRDefault="00263745">
      <w:pPr>
        <w:pStyle w:val="a3"/>
        <w:ind w:left="0" w:right="820" w:firstLine="782"/>
      </w:pPr>
      <w:r>
        <w:t xml:space="preserve">Основная цель: развитие ценностного отношения учащихся к своей Родине - России, населяющим ее людям, ее уникальной истории, богатой природе и великой </w:t>
      </w:r>
      <w:r>
        <w:rPr>
          <w:spacing w:val="-2"/>
        </w:rPr>
        <w:t>культуре.</w:t>
      </w:r>
    </w:p>
    <w:p w:rsidR="002F49BA" w:rsidRDefault="00263745">
      <w:pPr>
        <w:pStyle w:val="a3"/>
        <w:spacing w:before="1"/>
        <w:ind w:left="0" w:right="824" w:firstLine="782"/>
      </w:pPr>
      <w:r>
        <w:t xml:space="preserve">Основная задача: формирование соответствующей внутренней позиции личности школьника, необходимой ему для конструктивного и ответственного поведения в </w:t>
      </w:r>
      <w:r>
        <w:rPr>
          <w:spacing w:val="-2"/>
        </w:rPr>
        <w:t>обществе.</w:t>
      </w:r>
    </w:p>
    <w:p w:rsidR="002F49BA" w:rsidRDefault="002F49BA">
      <w:pPr>
        <w:sectPr w:rsidR="002F49BA">
          <w:footerReference w:type="default" r:id="rId30"/>
          <w:pgSz w:w="11910" w:h="16840"/>
          <w:pgMar w:top="820" w:right="620" w:bottom="1160" w:left="1480" w:header="0" w:footer="978" w:gutter="0"/>
          <w:pgNumType w:start="466"/>
          <w:cols w:space="720"/>
        </w:sectPr>
      </w:pPr>
    </w:p>
    <w:p w:rsidR="002F49BA" w:rsidRDefault="002F49BA">
      <w:pPr>
        <w:pStyle w:val="a3"/>
        <w:ind w:left="0" w:right="912" w:firstLine="782"/>
        <w:jc w:val="left"/>
      </w:pPr>
    </w:p>
    <w:p w:rsidR="002F49BA" w:rsidRDefault="00263745" w:rsidP="0094109D">
      <w:pPr>
        <w:pStyle w:val="a5"/>
        <w:numPr>
          <w:ilvl w:val="0"/>
          <w:numId w:val="71"/>
        </w:numPr>
        <w:tabs>
          <w:tab w:val="left" w:pos="2234"/>
          <w:tab w:val="left" w:pos="8549"/>
        </w:tabs>
        <w:ind w:right="820" w:firstLine="782"/>
        <w:jc w:val="both"/>
        <w:rPr>
          <w:sz w:val="24"/>
        </w:rPr>
      </w:pPr>
      <w:r>
        <w:rPr>
          <w:sz w:val="24"/>
        </w:rPr>
        <w:t>Направление «Занятия, направленные</w:t>
      </w:r>
      <w:r>
        <w:rPr>
          <w:spacing w:val="80"/>
          <w:sz w:val="24"/>
        </w:rPr>
        <w:t xml:space="preserve">  </w:t>
      </w:r>
      <w:r>
        <w:rPr>
          <w:sz w:val="24"/>
        </w:rPr>
        <w:t>на</w:t>
      </w:r>
      <w:r>
        <w:rPr>
          <w:sz w:val="24"/>
        </w:rPr>
        <w:tab/>
      </w:r>
      <w:r>
        <w:rPr>
          <w:spacing w:val="-2"/>
          <w:sz w:val="24"/>
        </w:rPr>
        <w:t xml:space="preserve">удовлетворение </w:t>
      </w:r>
      <w:r>
        <w:rPr>
          <w:sz w:val="24"/>
        </w:rPr>
        <w:t>профориентационных</w:t>
      </w:r>
      <w:r>
        <w:rPr>
          <w:spacing w:val="40"/>
          <w:sz w:val="24"/>
        </w:rPr>
        <w:t xml:space="preserve"> </w:t>
      </w:r>
      <w:r>
        <w:rPr>
          <w:sz w:val="24"/>
        </w:rPr>
        <w:t>интересов</w:t>
      </w:r>
      <w:r>
        <w:rPr>
          <w:spacing w:val="40"/>
          <w:sz w:val="24"/>
        </w:rPr>
        <w:t xml:space="preserve"> </w:t>
      </w:r>
      <w:r>
        <w:rPr>
          <w:sz w:val="24"/>
        </w:rPr>
        <w:t>и</w:t>
      </w:r>
      <w:r>
        <w:rPr>
          <w:spacing w:val="40"/>
          <w:sz w:val="24"/>
        </w:rPr>
        <w:t xml:space="preserve"> </w:t>
      </w:r>
      <w:r>
        <w:rPr>
          <w:sz w:val="24"/>
        </w:rPr>
        <w:t>потребностей</w:t>
      </w:r>
      <w:r>
        <w:rPr>
          <w:spacing w:val="40"/>
          <w:sz w:val="24"/>
        </w:rPr>
        <w:t xml:space="preserve"> </w:t>
      </w:r>
      <w:r>
        <w:rPr>
          <w:sz w:val="24"/>
        </w:rPr>
        <w:t>учащихся»</w:t>
      </w:r>
      <w:r>
        <w:rPr>
          <w:spacing w:val="40"/>
          <w:sz w:val="24"/>
        </w:rPr>
        <w:t xml:space="preserve"> </w:t>
      </w:r>
      <w:r>
        <w:rPr>
          <w:sz w:val="24"/>
        </w:rPr>
        <w:t>представлено</w:t>
      </w:r>
      <w:r>
        <w:rPr>
          <w:spacing w:val="40"/>
          <w:sz w:val="24"/>
        </w:rPr>
        <w:t xml:space="preserve"> </w:t>
      </w:r>
      <w:r>
        <w:rPr>
          <w:sz w:val="24"/>
        </w:rPr>
        <w:t>программой</w:t>
      </w:r>
    </w:p>
    <w:p w:rsidR="002F49BA" w:rsidRDefault="00263745">
      <w:pPr>
        <w:pStyle w:val="a3"/>
        <w:spacing w:line="271" w:lineRule="exact"/>
      </w:pPr>
      <w:r>
        <w:t>«Мир</w:t>
      </w:r>
      <w:r>
        <w:rPr>
          <w:spacing w:val="-6"/>
        </w:rPr>
        <w:t xml:space="preserve"> </w:t>
      </w:r>
      <w:r>
        <w:rPr>
          <w:spacing w:val="-2"/>
        </w:rPr>
        <w:t>профессий».</w:t>
      </w:r>
    </w:p>
    <w:p w:rsidR="002F49BA" w:rsidRDefault="00263745">
      <w:pPr>
        <w:pStyle w:val="a3"/>
        <w:ind w:left="1525" w:right="831" w:firstLine="76"/>
      </w:pPr>
      <w:r>
        <w:t>Основная цель:</w:t>
      </w:r>
      <w:r>
        <w:rPr>
          <w:spacing w:val="80"/>
        </w:rPr>
        <w:t xml:space="preserve">   </w:t>
      </w:r>
      <w:r>
        <w:t>развитие</w:t>
      </w:r>
      <w:r>
        <w:rPr>
          <w:spacing w:val="80"/>
        </w:rPr>
        <w:t xml:space="preserve">   </w:t>
      </w:r>
      <w:r>
        <w:t>ценностного</w:t>
      </w:r>
      <w:r>
        <w:rPr>
          <w:spacing w:val="40"/>
        </w:rPr>
        <w:t xml:space="preserve"> </w:t>
      </w:r>
      <w:r>
        <w:t>отношения</w:t>
      </w:r>
      <w:r>
        <w:rPr>
          <w:spacing w:val="78"/>
        </w:rPr>
        <w:t xml:space="preserve">  </w:t>
      </w:r>
      <w:r>
        <w:t>учащихся</w:t>
      </w:r>
      <w:r>
        <w:rPr>
          <w:spacing w:val="80"/>
        </w:rPr>
        <w:t xml:space="preserve">  </w:t>
      </w:r>
      <w:r>
        <w:t>к</w:t>
      </w:r>
      <w:r>
        <w:rPr>
          <w:spacing w:val="32"/>
        </w:rPr>
        <w:t xml:space="preserve"> </w:t>
      </w:r>
      <w:r>
        <w:t>труду, как</w:t>
      </w:r>
      <w:r>
        <w:rPr>
          <w:spacing w:val="80"/>
        </w:rPr>
        <w:t xml:space="preserve"> </w:t>
      </w:r>
      <w:r>
        <w:t>основному</w:t>
      </w:r>
      <w:r>
        <w:rPr>
          <w:spacing w:val="80"/>
        </w:rPr>
        <w:t xml:space="preserve"> </w:t>
      </w:r>
      <w:r>
        <w:t>способу</w:t>
      </w:r>
      <w:r>
        <w:rPr>
          <w:spacing w:val="80"/>
        </w:rPr>
        <w:t xml:space="preserve"> </w:t>
      </w:r>
      <w:r>
        <w:t>достижения</w:t>
      </w:r>
      <w:r>
        <w:rPr>
          <w:spacing w:val="80"/>
        </w:rPr>
        <w:t xml:space="preserve"> </w:t>
      </w:r>
      <w:r>
        <w:t>жизненного</w:t>
      </w:r>
      <w:r>
        <w:rPr>
          <w:spacing w:val="80"/>
        </w:rPr>
        <w:t xml:space="preserve"> </w:t>
      </w:r>
      <w:r>
        <w:t>благополучия</w:t>
      </w:r>
      <w:r>
        <w:rPr>
          <w:spacing w:val="80"/>
        </w:rPr>
        <w:t xml:space="preserve"> </w:t>
      </w:r>
      <w:r>
        <w:t>и</w:t>
      </w:r>
      <w:r>
        <w:rPr>
          <w:spacing w:val="80"/>
        </w:rPr>
        <w:t xml:space="preserve"> </w:t>
      </w:r>
      <w:r>
        <w:t>ощущения</w:t>
      </w:r>
    </w:p>
    <w:p w:rsidR="002F49BA" w:rsidRDefault="00263745">
      <w:pPr>
        <w:pStyle w:val="a3"/>
        <w:spacing w:line="275" w:lineRule="exact"/>
      </w:pPr>
      <w:r>
        <w:t>уверенности</w:t>
      </w:r>
      <w:r>
        <w:rPr>
          <w:spacing w:val="-3"/>
        </w:rPr>
        <w:t xml:space="preserve"> </w:t>
      </w:r>
      <w:r>
        <w:t>в</w:t>
      </w:r>
      <w:r>
        <w:rPr>
          <w:spacing w:val="-3"/>
        </w:rPr>
        <w:t xml:space="preserve"> </w:t>
      </w:r>
      <w:r>
        <w:rPr>
          <w:spacing w:val="-2"/>
        </w:rPr>
        <w:t>жизни.</w:t>
      </w:r>
    </w:p>
    <w:p w:rsidR="002F49BA" w:rsidRDefault="00263745">
      <w:pPr>
        <w:pStyle w:val="a3"/>
        <w:ind w:left="0" w:right="830" w:firstLine="782"/>
      </w:pPr>
      <w:r>
        <w:t xml:space="preserve">Основная задача: формирование готовности школьников к осознанному выбору направления продолжения своего образования и будущей профессии, осознание важности получаемых в школе знаний для дальнейшей профессиональной и вне профессиональной </w:t>
      </w:r>
      <w:r>
        <w:rPr>
          <w:spacing w:val="-2"/>
        </w:rPr>
        <w:t>деятельности.</w:t>
      </w:r>
    </w:p>
    <w:p w:rsidR="002F49BA" w:rsidRDefault="00263745">
      <w:pPr>
        <w:pStyle w:val="a3"/>
        <w:ind w:left="1665"/>
      </w:pPr>
      <w:r>
        <w:t>«Россия</w:t>
      </w:r>
      <w:r>
        <w:rPr>
          <w:spacing w:val="1"/>
        </w:rPr>
        <w:t xml:space="preserve"> </w:t>
      </w:r>
      <w:r>
        <w:t>–</w:t>
      </w:r>
      <w:r>
        <w:rPr>
          <w:spacing w:val="-4"/>
        </w:rPr>
        <w:t xml:space="preserve"> </w:t>
      </w:r>
      <w:r>
        <w:t>мои</w:t>
      </w:r>
      <w:r>
        <w:rPr>
          <w:spacing w:val="-2"/>
        </w:rPr>
        <w:t xml:space="preserve"> горизонты»</w:t>
      </w:r>
    </w:p>
    <w:p w:rsidR="002F49BA" w:rsidRDefault="00263745">
      <w:pPr>
        <w:pStyle w:val="a3"/>
        <w:ind w:left="0" w:right="813" w:firstLine="782"/>
      </w:pPr>
      <w:r>
        <w:t>Основная цель: формирование у школьников готовности к профессиональному самоопределению, ознакомление их с миром профессий и федеральным и региональным рынками труда.</w:t>
      </w:r>
    </w:p>
    <w:p w:rsidR="002F49BA" w:rsidRDefault="00263745">
      <w:pPr>
        <w:pStyle w:val="a3"/>
        <w:spacing w:line="274" w:lineRule="exact"/>
        <w:ind w:left="1602"/>
      </w:pPr>
      <w:r>
        <w:t>Основная</w:t>
      </w:r>
      <w:r>
        <w:rPr>
          <w:spacing w:val="-6"/>
        </w:rPr>
        <w:t xml:space="preserve"> </w:t>
      </w:r>
      <w:r>
        <w:t>задача:</w:t>
      </w:r>
      <w:r>
        <w:rPr>
          <w:spacing w:val="-3"/>
        </w:rPr>
        <w:t xml:space="preserve"> </w:t>
      </w:r>
      <w:r>
        <w:t>содействие</w:t>
      </w:r>
      <w:r>
        <w:rPr>
          <w:spacing w:val="-4"/>
        </w:rPr>
        <w:t xml:space="preserve"> </w:t>
      </w:r>
      <w:r>
        <w:t>профессиональному</w:t>
      </w:r>
      <w:r>
        <w:rPr>
          <w:spacing w:val="-12"/>
        </w:rPr>
        <w:t xml:space="preserve"> </w:t>
      </w:r>
      <w:r>
        <w:t>самоопределению</w:t>
      </w:r>
      <w:r>
        <w:rPr>
          <w:spacing w:val="-9"/>
        </w:rPr>
        <w:t xml:space="preserve"> </w:t>
      </w:r>
      <w:r>
        <w:rPr>
          <w:spacing w:val="-2"/>
        </w:rPr>
        <w:t>обучающихся.</w:t>
      </w:r>
    </w:p>
    <w:p w:rsidR="002F49BA" w:rsidRDefault="00263745" w:rsidP="0094109D">
      <w:pPr>
        <w:pStyle w:val="a5"/>
        <w:numPr>
          <w:ilvl w:val="0"/>
          <w:numId w:val="70"/>
        </w:numPr>
        <w:tabs>
          <w:tab w:val="left" w:pos="2236"/>
        </w:tabs>
        <w:spacing w:line="275" w:lineRule="exact"/>
        <w:ind w:left="2236" w:hanging="634"/>
        <w:jc w:val="both"/>
        <w:rPr>
          <w:sz w:val="24"/>
        </w:rPr>
      </w:pPr>
      <w:r>
        <w:rPr>
          <w:sz w:val="24"/>
        </w:rPr>
        <w:t>Направления</w:t>
      </w:r>
      <w:r>
        <w:rPr>
          <w:spacing w:val="-7"/>
          <w:sz w:val="24"/>
        </w:rPr>
        <w:t xml:space="preserve"> </w:t>
      </w:r>
      <w:r>
        <w:rPr>
          <w:sz w:val="24"/>
        </w:rPr>
        <w:t>вариативной</w:t>
      </w:r>
      <w:r>
        <w:rPr>
          <w:spacing w:val="-4"/>
          <w:sz w:val="24"/>
        </w:rPr>
        <w:t xml:space="preserve"> </w:t>
      </w:r>
      <w:r>
        <w:rPr>
          <w:spacing w:val="-2"/>
          <w:sz w:val="24"/>
        </w:rPr>
        <w:t>части.</w:t>
      </w:r>
    </w:p>
    <w:p w:rsidR="002F49BA" w:rsidRDefault="00263745" w:rsidP="0094109D">
      <w:pPr>
        <w:pStyle w:val="a5"/>
        <w:numPr>
          <w:ilvl w:val="0"/>
          <w:numId w:val="72"/>
        </w:numPr>
        <w:tabs>
          <w:tab w:val="left" w:pos="2234"/>
        </w:tabs>
        <w:ind w:left="819" w:right="826" w:firstLine="782"/>
        <w:jc w:val="both"/>
        <w:rPr>
          <w:sz w:val="24"/>
        </w:rPr>
      </w:pPr>
      <w:r>
        <w:rPr>
          <w:sz w:val="24"/>
        </w:rPr>
        <w:t>Направление «Занятия, связанные с реализацией особых интеллектуальных</w:t>
      </w:r>
      <w:r>
        <w:rPr>
          <w:spacing w:val="40"/>
          <w:sz w:val="24"/>
        </w:rPr>
        <w:t xml:space="preserve"> </w:t>
      </w:r>
      <w:r>
        <w:rPr>
          <w:sz w:val="24"/>
        </w:rPr>
        <w:t>и социокультурных потребностей учащихся» представлено программой «Моя Карелия</w:t>
      </w:r>
      <w:r>
        <w:rPr>
          <w:spacing w:val="-2"/>
          <w:sz w:val="24"/>
        </w:rPr>
        <w:t>».</w:t>
      </w:r>
    </w:p>
    <w:p w:rsidR="002F49BA" w:rsidRDefault="00263745">
      <w:pPr>
        <w:pStyle w:val="a3"/>
        <w:ind w:left="0" w:right="831" w:firstLine="782"/>
      </w:pPr>
      <w:r>
        <w:t>Основная цель: интеллектуальное и общекультурное развитие учащихся, удовлетворение их особых познавательных и культурных потребностей и интересов.</w:t>
      </w:r>
    </w:p>
    <w:p w:rsidR="002F49BA" w:rsidRDefault="00263745">
      <w:pPr>
        <w:pStyle w:val="a3"/>
        <w:ind w:left="0" w:right="828" w:firstLine="782"/>
      </w:pPr>
      <w:r>
        <w:t>Основная задача: знакомство с карельскими традициями, создание условий для освоения обучающимися духовных и культурных ценностей родного края через комплекс</w:t>
      </w:r>
    </w:p>
    <w:p w:rsidR="002F49BA" w:rsidRDefault="00263745">
      <w:pPr>
        <w:pStyle w:val="a3"/>
        <w:spacing w:before="66"/>
        <w:ind w:left="-709" w:right="826"/>
      </w:pPr>
      <w:r>
        <w:t>мероприятий, обеспечивающих развитие у детей и молодежи гражданственности, патриотизма, как важнейших духовно-нравственных и социальных компетенций.</w:t>
      </w:r>
    </w:p>
    <w:p w:rsidR="002F49BA" w:rsidRDefault="00263745" w:rsidP="0094109D">
      <w:pPr>
        <w:pStyle w:val="a5"/>
        <w:numPr>
          <w:ilvl w:val="0"/>
          <w:numId w:val="72"/>
        </w:numPr>
        <w:tabs>
          <w:tab w:val="left" w:pos="2234"/>
        </w:tabs>
        <w:spacing w:before="236"/>
        <w:ind w:left="819" w:right="821" w:firstLine="782"/>
        <w:jc w:val="both"/>
        <w:rPr>
          <w:sz w:val="24"/>
        </w:rPr>
      </w:pPr>
      <w:r>
        <w:rPr>
          <w:sz w:val="24"/>
        </w:rPr>
        <w:t>Направление «Занятия, направленные на удовлетворение социальных интересов и потребностей учащихся, на педагогическое сопровождение деятельности социально- ориентированных ученических сообществ, детских общественных объединений, органов ученического самоуправления, на организацию совместно с учащимися комплекса мероприятий воспитательной направленности» представлено программой «Движение первых», реализуемой через дополнительное образование.</w:t>
      </w:r>
    </w:p>
    <w:p w:rsidR="002F49BA" w:rsidRDefault="002F49BA">
      <w:pPr>
        <w:pStyle w:val="a3"/>
        <w:spacing w:before="2"/>
        <w:ind w:left="0"/>
        <w:jc w:val="left"/>
        <w:rPr>
          <w:sz w:val="11"/>
        </w:rPr>
      </w:pPr>
    </w:p>
    <w:tbl>
      <w:tblPr>
        <w:tblStyle w:val="TableNormal"/>
        <w:tblW w:w="0" w:type="auto"/>
        <w:tblInd w:w="8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8"/>
        <w:gridCol w:w="3400"/>
        <w:gridCol w:w="725"/>
        <w:gridCol w:w="721"/>
        <w:gridCol w:w="720"/>
        <w:gridCol w:w="720"/>
        <w:gridCol w:w="720"/>
        <w:gridCol w:w="729"/>
      </w:tblGrid>
      <w:tr w:rsidR="002F49BA">
        <w:trPr>
          <w:trHeight w:val="993"/>
        </w:trPr>
        <w:tc>
          <w:tcPr>
            <w:tcW w:w="19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76" w:lineRule="auto"/>
              <w:ind w:right="90"/>
              <w:rPr>
                <w:b/>
                <w:sz w:val="20"/>
              </w:rPr>
            </w:pPr>
            <w:r>
              <w:rPr>
                <w:b/>
                <w:spacing w:val="-2"/>
                <w:sz w:val="20"/>
              </w:rPr>
              <w:t>Направления внеурочной деятельности</w:t>
            </w:r>
          </w:p>
        </w:tc>
        <w:tc>
          <w:tcPr>
            <w:tcW w:w="34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5"/>
              <w:rPr>
                <w:b/>
                <w:sz w:val="20"/>
              </w:rPr>
            </w:pPr>
            <w:r>
              <w:rPr>
                <w:b/>
                <w:sz w:val="20"/>
              </w:rPr>
              <w:t>Название</w:t>
            </w:r>
            <w:r>
              <w:rPr>
                <w:b/>
                <w:spacing w:val="-13"/>
                <w:sz w:val="20"/>
              </w:rPr>
              <w:t xml:space="preserve"> </w:t>
            </w:r>
            <w:r>
              <w:rPr>
                <w:b/>
                <w:sz w:val="20"/>
              </w:rPr>
              <w:t>внеурочных</w:t>
            </w:r>
            <w:r>
              <w:rPr>
                <w:b/>
                <w:spacing w:val="-12"/>
                <w:sz w:val="20"/>
              </w:rPr>
              <w:t xml:space="preserve"> </w:t>
            </w:r>
            <w:r>
              <w:rPr>
                <w:b/>
                <w:spacing w:val="-2"/>
                <w:sz w:val="20"/>
              </w:rPr>
              <w:t>занятий:</w:t>
            </w:r>
          </w:p>
        </w:tc>
        <w:tc>
          <w:tcPr>
            <w:tcW w:w="7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rPr>
                <w:b/>
                <w:sz w:val="20"/>
              </w:rPr>
            </w:pPr>
            <w:r>
              <w:rPr>
                <w:b/>
                <w:spacing w:val="-10"/>
                <w:sz w:val="20"/>
              </w:rPr>
              <w:t>5</w:t>
            </w:r>
          </w:p>
          <w:p w:rsidR="002F49BA" w:rsidRDefault="00263745">
            <w:pPr>
              <w:pStyle w:val="TableParagraph"/>
              <w:spacing w:before="34"/>
              <w:rPr>
                <w:b/>
                <w:sz w:val="20"/>
              </w:rPr>
            </w:pPr>
            <w:r>
              <w:rPr>
                <w:b/>
                <w:spacing w:val="-2"/>
                <w:sz w:val="20"/>
              </w:rPr>
              <w:t>класс</w:t>
            </w:r>
          </w:p>
        </w:tc>
        <w:tc>
          <w:tcPr>
            <w:tcW w:w="72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5"/>
              <w:rPr>
                <w:b/>
                <w:sz w:val="20"/>
              </w:rPr>
            </w:pPr>
            <w:r>
              <w:rPr>
                <w:b/>
                <w:spacing w:val="-10"/>
                <w:sz w:val="20"/>
              </w:rPr>
              <w:t>6</w:t>
            </w:r>
          </w:p>
          <w:p w:rsidR="002F49BA" w:rsidRDefault="00263745">
            <w:pPr>
              <w:pStyle w:val="TableParagraph"/>
              <w:spacing w:before="34"/>
              <w:ind w:left="105"/>
              <w:rPr>
                <w:b/>
                <w:sz w:val="20"/>
              </w:rPr>
            </w:pPr>
            <w:r>
              <w:rPr>
                <w:b/>
                <w:spacing w:val="-2"/>
                <w:sz w:val="20"/>
              </w:rPr>
              <w:t>класс</w:t>
            </w:r>
          </w:p>
        </w:tc>
        <w:tc>
          <w:tcPr>
            <w:tcW w:w="7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Pr>
                <w:b/>
                <w:sz w:val="20"/>
              </w:rPr>
            </w:pPr>
            <w:r>
              <w:rPr>
                <w:b/>
                <w:spacing w:val="-10"/>
                <w:sz w:val="20"/>
              </w:rPr>
              <w:t>7</w:t>
            </w:r>
          </w:p>
          <w:p w:rsidR="002F49BA" w:rsidRDefault="00263745">
            <w:pPr>
              <w:pStyle w:val="TableParagraph"/>
              <w:spacing w:before="34"/>
              <w:ind w:left="109"/>
              <w:rPr>
                <w:b/>
                <w:sz w:val="20"/>
              </w:rPr>
            </w:pPr>
            <w:r>
              <w:rPr>
                <w:b/>
                <w:spacing w:val="-2"/>
                <w:sz w:val="20"/>
              </w:rPr>
              <w:t>класс</w:t>
            </w:r>
          </w:p>
        </w:tc>
        <w:tc>
          <w:tcPr>
            <w:tcW w:w="7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Pr>
                <w:b/>
                <w:sz w:val="20"/>
              </w:rPr>
            </w:pPr>
            <w:r>
              <w:rPr>
                <w:b/>
                <w:spacing w:val="-10"/>
                <w:sz w:val="20"/>
              </w:rPr>
              <w:t>8</w:t>
            </w:r>
          </w:p>
          <w:p w:rsidR="002F49BA" w:rsidRDefault="00263745">
            <w:pPr>
              <w:pStyle w:val="TableParagraph"/>
              <w:spacing w:before="34"/>
              <w:ind w:left="109"/>
              <w:rPr>
                <w:b/>
                <w:sz w:val="20"/>
              </w:rPr>
            </w:pPr>
            <w:r>
              <w:rPr>
                <w:b/>
                <w:spacing w:val="-2"/>
                <w:sz w:val="20"/>
              </w:rPr>
              <w:t>класс</w:t>
            </w:r>
          </w:p>
        </w:tc>
        <w:tc>
          <w:tcPr>
            <w:tcW w:w="7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Pr>
                <w:b/>
                <w:sz w:val="20"/>
              </w:rPr>
            </w:pPr>
            <w:r>
              <w:rPr>
                <w:b/>
                <w:spacing w:val="-10"/>
                <w:sz w:val="20"/>
              </w:rPr>
              <w:t>9</w:t>
            </w:r>
          </w:p>
          <w:p w:rsidR="002F49BA" w:rsidRDefault="00263745">
            <w:pPr>
              <w:pStyle w:val="TableParagraph"/>
              <w:spacing w:before="34"/>
              <w:ind w:left="109"/>
              <w:rPr>
                <w:b/>
                <w:sz w:val="20"/>
              </w:rPr>
            </w:pPr>
            <w:r>
              <w:rPr>
                <w:b/>
                <w:spacing w:val="-2"/>
                <w:sz w:val="20"/>
              </w:rPr>
              <w:t>класс</w:t>
            </w:r>
          </w:p>
        </w:tc>
        <w:tc>
          <w:tcPr>
            <w:tcW w:w="7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3" w:right="57"/>
              <w:jc w:val="center"/>
              <w:rPr>
                <w:b/>
                <w:sz w:val="20"/>
              </w:rPr>
            </w:pPr>
            <w:r>
              <w:rPr>
                <w:b/>
                <w:spacing w:val="-4"/>
                <w:sz w:val="20"/>
              </w:rPr>
              <w:t>Итог</w:t>
            </w:r>
          </w:p>
        </w:tc>
      </w:tr>
      <w:tr w:rsidR="002F49BA">
        <w:trPr>
          <w:trHeight w:val="729"/>
        </w:trPr>
        <w:tc>
          <w:tcPr>
            <w:tcW w:w="19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1764"/>
              </w:tabs>
              <w:spacing w:line="276" w:lineRule="auto"/>
              <w:ind w:right="94"/>
              <w:rPr>
                <w:b/>
                <w:sz w:val="20"/>
              </w:rPr>
            </w:pPr>
            <w:r>
              <w:rPr>
                <w:b/>
                <w:spacing w:val="-2"/>
                <w:sz w:val="20"/>
              </w:rPr>
              <w:t>Информационно- просветительские занятия патриотической, нравственной</w:t>
            </w:r>
            <w:r>
              <w:rPr>
                <w:b/>
                <w:sz w:val="20"/>
              </w:rPr>
              <w:tab/>
            </w:r>
            <w:r>
              <w:rPr>
                <w:b/>
                <w:spacing w:val="-10"/>
                <w:sz w:val="20"/>
              </w:rPr>
              <w:t>и</w:t>
            </w:r>
            <w:r>
              <w:rPr>
                <w:b/>
                <w:spacing w:val="-2"/>
                <w:sz w:val="20"/>
              </w:rPr>
              <w:t xml:space="preserve"> экологической направленности</w:t>
            </w:r>
          </w:p>
        </w:tc>
        <w:tc>
          <w:tcPr>
            <w:tcW w:w="34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5"/>
              <w:rPr>
                <w:b/>
                <w:sz w:val="20"/>
              </w:rPr>
            </w:pPr>
            <w:r>
              <w:rPr>
                <w:b/>
                <w:sz w:val="20"/>
              </w:rPr>
              <w:t>Разговоры</w:t>
            </w:r>
            <w:r>
              <w:rPr>
                <w:b/>
                <w:spacing w:val="-5"/>
                <w:sz w:val="20"/>
              </w:rPr>
              <w:t xml:space="preserve"> </w:t>
            </w:r>
            <w:r>
              <w:rPr>
                <w:b/>
                <w:sz w:val="20"/>
              </w:rPr>
              <w:t>о</w:t>
            </w:r>
            <w:r>
              <w:rPr>
                <w:b/>
                <w:spacing w:val="-10"/>
                <w:sz w:val="20"/>
              </w:rPr>
              <w:t xml:space="preserve"> </w:t>
            </w:r>
            <w:r>
              <w:rPr>
                <w:b/>
                <w:spacing w:val="-2"/>
                <w:sz w:val="20"/>
              </w:rPr>
              <w:t>важном</w:t>
            </w:r>
          </w:p>
        </w:tc>
        <w:tc>
          <w:tcPr>
            <w:tcW w:w="7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rPr>
                <w:b/>
                <w:sz w:val="20"/>
              </w:rPr>
            </w:pPr>
            <w:r>
              <w:rPr>
                <w:b/>
                <w:sz w:val="20"/>
              </w:rPr>
              <w:t>1</w:t>
            </w:r>
            <w:r>
              <w:rPr>
                <w:b/>
                <w:spacing w:val="2"/>
                <w:sz w:val="20"/>
              </w:rPr>
              <w:t xml:space="preserve"> </w:t>
            </w:r>
            <w:r>
              <w:rPr>
                <w:b/>
                <w:spacing w:val="-5"/>
                <w:sz w:val="20"/>
              </w:rPr>
              <w:t>ч.</w:t>
            </w:r>
          </w:p>
        </w:tc>
        <w:tc>
          <w:tcPr>
            <w:tcW w:w="72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5"/>
              <w:rPr>
                <w:b/>
                <w:sz w:val="20"/>
              </w:rPr>
            </w:pPr>
            <w:r>
              <w:rPr>
                <w:b/>
                <w:sz w:val="20"/>
              </w:rPr>
              <w:t>1</w:t>
            </w:r>
            <w:r>
              <w:rPr>
                <w:b/>
                <w:spacing w:val="2"/>
                <w:sz w:val="20"/>
              </w:rPr>
              <w:t xml:space="preserve"> </w:t>
            </w:r>
            <w:r>
              <w:rPr>
                <w:b/>
                <w:spacing w:val="-5"/>
                <w:sz w:val="20"/>
              </w:rPr>
              <w:t>ч.</w:t>
            </w:r>
          </w:p>
        </w:tc>
        <w:tc>
          <w:tcPr>
            <w:tcW w:w="7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Pr>
                <w:b/>
                <w:sz w:val="20"/>
              </w:rPr>
            </w:pPr>
            <w:r>
              <w:rPr>
                <w:b/>
                <w:sz w:val="20"/>
              </w:rPr>
              <w:t>1</w:t>
            </w:r>
            <w:r>
              <w:rPr>
                <w:b/>
                <w:spacing w:val="2"/>
                <w:sz w:val="20"/>
              </w:rPr>
              <w:t xml:space="preserve"> </w:t>
            </w:r>
            <w:r>
              <w:rPr>
                <w:b/>
                <w:spacing w:val="-5"/>
                <w:sz w:val="20"/>
              </w:rPr>
              <w:t>ч.</w:t>
            </w:r>
          </w:p>
        </w:tc>
        <w:tc>
          <w:tcPr>
            <w:tcW w:w="7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Pr>
                <w:b/>
                <w:sz w:val="20"/>
              </w:rPr>
            </w:pPr>
            <w:r>
              <w:rPr>
                <w:b/>
                <w:sz w:val="20"/>
              </w:rPr>
              <w:t>1</w:t>
            </w:r>
            <w:r>
              <w:rPr>
                <w:b/>
                <w:spacing w:val="2"/>
                <w:sz w:val="20"/>
              </w:rPr>
              <w:t xml:space="preserve"> </w:t>
            </w:r>
            <w:r>
              <w:rPr>
                <w:b/>
                <w:spacing w:val="-5"/>
                <w:sz w:val="20"/>
              </w:rPr>
              <w:t>ч.</w:t>
            </w:r>
          </w:p>
        </w:tc>
        <w:tc>
          <w:tcPr>
            <w:tcW w:w="7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Pr>
                <w:b/>
                <w:sz w:val="20"/>
              </w:rPr>
            </w:pPr>
            <w:r>
              <w:rPr>
                <w:b/>
                <w:sz w:val="20"/>
              </w:rPr>
              <w:t>1</w:t>
            </w:r>
            <w:r>
              <w:rPr>
                <w:b/>
                <w:spacing w:val="2"/>
                <w:sz w:val="20"/>
              </w:rPr>
              <w:t xml:space="preserve"> </w:t>
            </w:r>
            <w:r>
              <w:rPr>
                <w:b/>
                <w:spacing w:val="-5"/>
                <w:sz w:val="20"/>
              </w:rPr>
              <w:t>ч.</w:t>
            </w:r>
          </w:p>
        </w:tc>
        <w:tc>
          <w:tcPr>
            <w:tcW w:w="7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rPr>
                <w:b/>
                <w:sz w:val="20"/>
              </w:rPr>
            </w:pPr>
            <w:r>
              <w:rPr>
                <w:b/>
                <w:spacing w:val="-10"/>
                <w:sz w:val="20"/>
              </w:rPr>
              <w:t>5</w:t>
            </w:r>
          </w:p>
          <w:p w:rsidR="002F49BA" w:rsidRDefault="00263745">
            <w:pPr>
              <w:pStyle w:val="TableParagraph"/>
              <w:spacing w:before="34"/>
              <w:rPr>
                <w:b/>
                <w:sz w:val="20"/>
              </w:rPr>
            </w:pPr>
            <w:r>
              <w:rPr>
                <w:b/>
                <w:spacing w:val="-2"/>
                <w:sz w:val="20"/>
              </w:rPr>
              <w:t>часов</w:t>
            </w:r>
          </w:p>
        </w:tc>
      </w:tr>
      <w:tr w:rsidR="002F49BA">
        <w:trPr>
          <w:trHeight w:val="729"/>
        </w:trPr>
        <w:tc>
          <w:tcPr>
            <w:tcW w:w="19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tabs>
                <w:tab w:val="left" w:pos="1764"/>
              </w:tabs>
              <w:spacing w:line="276" w:lineRule="auto"/>
              <w:ind w:right="94"/>
              <w:rPr>
                <w:b/>
                <w:sz w:val="20"/>
              </w:rPr>
            </w:pPr>
          </w:p>
        </w:tc>
        <w:tc>
          <w:tcPr>
            <w:tcW w:w="34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5"/>
              <w:rPr>
                <w:b/>
                <w:sz w:val="20"/>
              </w:rPr>
            </w:pPr>
            <w:r>
              <w:rPr>
                <w:b/>
                <w:sz w:val="20"/>
              </w:rPr>
              <w:t>Россия -мои горизонты</w:t>
            </w:r>
          </w:p>
        </w:tc>
        <w:tc>
          <w:tcPr>
            <w:tcW w:w="7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rPr>
                <w:b/>
                <w:sz w:val="20"/>
              </w:rPr>
            </w:pPr>
          </w:p>
        </w:tc>
        <w:tc>
          <w:tcPr>
            <w:tcW w:w="72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5"/>
              <w:rPr>
                <w:b/>
                <w:sz w:val="20"/>
              </w:rPr>
            </w:pPr>
            <w:r>
              <w:rPr>
                <w:b/>
                <w:sz w:val="20"/>
              </w:rPr>
              <w:t>1</w:t>
            </w:r>
            <w:r>
              <w:rPr>
                <w:b/>
                <w:spacing w:val="2"/>
                <w:sz w:val="20"/>
              </w:rPr>
              <w:t xml:space="preserve"> </w:t>
            </w:r>
            <w:r>
              <w:rPr>
                <w:b/>
                <w:spacing w:val="-5"/>
                <w:sz w:val="20"/>
              </w:rPr>
              <w:t>ч.</w:t>
            </w:r>
          </w:p>
        </w:tc>
        <w:tc>
          <w:tcPr>
            <w:tcW w:w="7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Pr>
                <w:b/>
                <w:sz w:val="20"/>
              </w:rPr>
            </w:pPr>
            <w:r>
              <w:rPr>
                <w:b/>
                <w:sz w:val="20"/>
              </w:rPr>
              <w:t>1</w:t>
            </w:r>
            <w:r>
              <w:rPr>
                <w:b/>
                <w:spacing w:val="2"/>
                <w:sz w:val="20"/>
              </w:rPr>
              <w:t xml:space="preserve"> </w:t>
            </w:r>
            <w:r>
              <w:rPr>
                <w:b/>
                <w:spacing w:val="-5"/>
                <w:sz w:val="20"/>
              </w:rPr>
              <w:t>ч.</w:t>
            </w:r>
          </w:p>
        </w:tc>
        <w:tc>
          <w:tcPr>
            <w:tcW w:w="7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Pr>
                <w:b/>
                <w:sz w:val="20"/>
              </w:rPr>
            </w:pPr>
            <w:r>
              <w:rPr>
                <w:b/>
                <w:sz w:val="20"/>
              </w:rPr>
              <w:t>1</w:t>
            </w:r>
            <w:r>
              <w:rPr>
                <w:b/>
                <w:spacing w:val="2"/>
                <w:sz w:val="20"/>
              </w:rPr>
              <w:t xml:space="preserve"> </w:t>
            </w:r>
            <w:r>
              <w:rPr>
                <w:b/>
                <w:spacing w:val="-5"/>
                <w:sz w:val="20"/>
              </w:rPr>
              <w:t>ч.</w:t>
            </w:r>
          </w:p>
        </w:tc>
        <w:tc>
          <w:tcPr>
            <w:tcW w:w="7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Pr>
                <w:b/>
                <w:sz w:val="20"/>
              </w:rPr>
            </w:pPr>
            <w:r>
              <w:rPr>
                <w:b/>
                <w:sz w:val="20"/>
              </w:rPr>
              <w:t>1</w:t>
            </w:r>
            <w:r>
              <w:rPr>
                <w:b/>
                <w:spacing w:val="2"/>
                <w:sz w:val="20"/>
              </w:rPr>
              <w:t xml:space="preserve"> </w:t>
            </w:r>
            <w:r>
              <w:rPr>
                <w:b/>
                <w:spacing w:val="-5"/>
                <w:sz w:val="20"/>
              </w:rPr>
              <w:t>ч.</w:t>
            </w:r>
          </w:p>
        </w:tc>
        <w:tc>
          <w:tcPr>
            <w:tcW w:w="7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rPr>
                <w:b/>
                <w:sz w:val="20"/>
              </w:rPr>
            </w:pPr>
            <w:r>
              <w:rPr>
                <w:b/>
                <w:sz w:val="20"/>
              </w:rPr>
              <w:t>4 часа</w:t>
            </w:r>
          </w:p>
        </w:tc>
      </w:tr>
      <w:tr w:rsidR="002F49BA">
        <w:trPr>
          <w:trHeight w:val="729"/>
        </w:trPr>
        <w:tc>
          <w:tcPr>
            <w:tcW w:w="19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tabs>
                <w:tab w:val="left" w:pos="1764"/>
              </w:tabs>
              <w:spacing w:line="276" w:lineRule="auto"/>
              <w:ind w:right="94"/>
              <w:rPr>
                <w:b/>
                <w:sz w:val="20"/>
              </w:rPr>
            </w:pPr>
          </w:p>
        </w:tc>
        <w:tc>
          <w:tcPr>
            <w:tcW w:w="34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5"/>
              <w:rPr>
                <w:b/>
                <w:sz w:val="20"/>
              </w:rPr>
            </w:pPr>
            <w:r>
              <w:rPr>
                <w:b/>
                <w:sz w:val="20"/>
              </w:rPr>
              <w:t>Мир профессий</w:t>
            </w:r>
          </w:p>
        </w:tc>
        <w:tc>
          <w:tcPr>
            <w:tcW w:w="7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rPr>
                <w:b/>
                <w:sz w:val="20"/>
              </w:rPr>
            </w:pPr>
            <w:r>
              <w:rPr>
                <w:b/>
                <w:sz w:val="20"/>
              </w:rPr>
              <w:t>1</w:t>
            </w:r>
            <w:r>
              <w:rPr>
                <w:b/>
                <w:spacing w:val="2"/>
                <w:sz w:val="20"/>
              </w:rPr>
              <w:t xml:space="preserve"> </w:t>
            </w:r>
            <w:r>
              <w:rPr>
                <w:b/>
                <w:spacing w:val="-5"/>
                <w:sz w:val="20"/>
              </w:rPr>
              <w:t>ч.</w:t>
            </w:r>
          </w:p>
        </w:tc>
        <w:tc>
          <w:tcPr>
            <w:tcW w:w="72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105"/>
              <w:rPr>
                <w:b/>
                <w:sz w:val="20"/>
              </w:rPr>
            </w:pPr>
          </w:p>
        </w:tc>
        <w:tc>
          <w:tcPr>
            <w:tcW w:w="7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109"/>
              <w:rPr>
                <w:b/>
                <w:sz w:val="20"/>
              </w:rPr>
            </w:pPr>
          </w:p>
        </w:tc>
        <w:tc>
          <w:tcPr>
            <w:tcW w:w="7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109"/>
              <w:rPr>
                <w:b/>
                <w:sz w:val="20"/>
              </w:rPr>
            </w:pPr>
          </w:p>
        </w:tc>
        <w:tc>
          <w:tcPr>
            <w:tcW w:w="7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109"/>
              <w:rPr>
                <w:b/>
                <w:sz w:val="20"/>
              </w:rPr>
            </w:pPr>
          </w:p>
        </w:tc>
        <w:tc>
          <w:tcPr>
            <w:tcW w:w="7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rPr>
                <w:b/>
                <w:sz w:val="20"/>
              </w:rPr>
            </w:pPr>
            <w:r>
              <w:rPr>
                <w:b/>
                <w:sz w:val="20"/>
              </w:rPr>
              <w:t>1 час</w:t>
            </w:r>
          </w:p>
        </w:tc>
      </w:tr>
      <w:tr w:rsidR="002F49BA">
        <w:trPr>
          <w:trHeight w:val="537"/>
        </w:trPr>
        <w:tc>
          <w:tcPr>
            <w:tcW w:w="19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1789"/>
              </w:tabs>
              <w:spacing w:line="276" w:lineRule="auto"/>
              <w:ind w:right="96"/>
              <w:rPr>
                <w:b/>
                <w:sz w:val="20"/>
              </w:rPr>
            </w:pPr>
            <w:r>
              <w:rPr>
                <w:b/>
                <w:spacing w:val="-2"/>
                <w:sz w:val="20"/>
              </w:rPr>
              <w:t>Занятия,</w:t>
            </w:r>
            <w:r>
              <w:rPr>
                <w:b/>
                <w:spacing w:val="40"/>
                <w:sz w:val="20"/>
              </w:rPr>
              <w:t xml:space="preserve"> </w:t>
            </w:r>
            <w:r>
              <w:rPr>
                <w:b/>
                <w:spacing w:val="-2"/>
                <w:sz w:val="20"/>
              </w:rPr>
              <w:t>связанные</w:t>
            </w:r>
            <w:r>
              <w:rPr>
                <w:b/>
                <w:sz w:val="20"/>
              </w:rPr>
              <w:tab/>
            </w:r>
            <w:r>
              <w:rPr>
                <w:b/>
                <w:spacing w:val="-10"/>
                <w:sz w:val="20"/>
              </w:rPr>
              <w:t>с</w:t>
            </w:r>
            <w:r>
              <w:rPr>
                <w:b/>
                <w:spacing w:val="-2"/>
                <w:sz w:val="20"/>
              </w:rPr>
              <w:t xml:space="preserve"> реализацией</w:t>
            </w:r>
            <w:r>
              <w:rPr>
                <w:b/>
                <w:spacing w:val="40"/>
                <w:sz w:val="20"/>
              </w:rPr>
              <w:t xml:space="preserve"> </w:t>
            </w:r>
            <w:r>
              <w:rPr>
                <w:b/>
                <w:spacing w:val="-2"/>
                <w:sz w:val="20"/>
              </w:rPr>
              <w:t>особых</w:t>
            </w:r>
          </w:p>
        </w:tc>
        <w:tc>
          <w:tcPr>
            <w:tcW w:w="34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15ED7">
            <w:pPr>
              <w:pStyle w:val="TableParagraph"/>
              <w:ind w:left="105"/>
              <w:rPr>
                <w:b/>
                <w:sz w:val="20"/>
              </w:rPr>
            </w:pPr>
            <w:r>
              <w:rPr>
                <w:b/>
                <w:spacing w:val="-2"/>
                <w:sz w:val="20"/>
              </w:rPr>
              <w:t>Функциональная грамотность</w:t>
            </w:r>
          </w:p>
        </w:tc>
        <w:tc>
          <w:tcPr>
            <w:tcW w:w="7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r>
              <w:rPr>
                <w:b/>
                <w:sz w:val="20"/>
              </w:rPr>
              <w:t>1</w:t>
            </w:r>
            <w:r>
              <w:rPr>
                <w:b/>
                <w:spacing w:val="2"/>
                <w:sz w:val="20"/>
              </w:rPr>
              <w:t xml:space="preserve"> </w:t>
            </w:r>
            <w:r>
              <w:rPr>
                <w:b/>
                <w:spacing w:val="-5"/>
                <w:sz w:val="20"/>
              </w:rPr>
              <w:t>ч.</w:t>
            </w:r>
          </w:p>
        </w:tc>
        <w:tc>
          <w:tcPr>
            <w:tcW w:w="72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r>
              <w:rPr>
                <w:b/>
                <w:sz w:val="20"/>
              </w:rPr>
              <w:t>1</w:t>
            </w:r>
            <w:r>
              <w:rPr>
                <w:b/>
                <w:spacing w:val="2"/>
                <w:sz w:val="20"/>
              </w:rPr>
              <w:t xml:space="preserve"> </w:t>
            </w:r>
            <w:r>
              <w:rPr>
                <w:b/>
                <w:spacing w:val="-5"/>
                <w:sz w:val="20"/>
              </w:rPr>
              <w:t>ч.</w:t>
            </w:r>
          </w:p>
        </w:tc>
        <w:tc>
          <w:tcPr>
            <w:tcW w:w="7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r>
              <w:rPr>
                <w:b/>
                <w:sz w:val="20"/>
              </w:rPr>
              <w:t>1</w:t>
            </w:r>
            <w:r>
              <w:rPr>
                <w:b/>
                <w:spacing w:val="2"/>
                <w:sz w:val="20"/>
              </w:rPr>
              <w:t xml:space="preserve"> </w:t>
            </w:r>
            <w:r>
              <w:rPr>
                <w:b/>
                <w:spacing w:val="-5"/>
                <w:sz w:val="20"/>
              </w:rPr>
              <w:t>ч.</w:t>
            </w:r>
          </w:p>
        </w:tc>
        <w:tc>
          <w:tcPr>
            <w:tcW w:w="7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r>
              <w:rPr>
                <w:b/>
                <w:sz w:val="20"/>
              </w:rPr>
              <w:t>1</w:t>
            </w:r>
            <w:r>
              <w:rPr>
                <w:b/>
                <w:spacing w:val="2"/>
                <w:sz w:val="20"/>
              </w:rPr>
              <w:t xml:space="preserve"> </w:t>
            </w:r>
            <w:r>
              <w:rPr>
                <w:b/>
                <w:spacing w:val="-5"/>
                <w:sz w:val="20"/>
              </w:rPr>
              <w:t>ч.</w:t>
            </w:r>
          </w:p>
        </w:tc>
        <w:tc>
          <w:tcPr>
            <w:tcW w:w="7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Pr>
                <w:b/>
                <w:sz w:val="20"/>
              </w:rPr>
            </w:pPr>
            <w:r>
              <w:rPr>
                <w:b/>
                <w:spacing w:val="-5"/>
                <w:sz w:val="20"/>
              </w:rPr>
              <w:t>1ч</w:t>
            </w:r>
          </w:p>
        </w:tc>
        <w:tc>
          <w:tcPr>
            <w:tcW w:w="7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57" w:right="54"/>
              <w:jc w:val="center"/>
              <w:rPr>
                <w:b/>
                <w:sz w:val="20"/>
              </w:rPr>
            </w:pPr>
            <w:r>
              <w:rPr>
                <w:b/>
                <w:sz w:val="20"/>
              </w:rPr>
              <w:t>5 часов</w:t>
            </w:r>
          </w:p>
        </w:tc>
      </w:tr>
    </w:tbl>
    <w:p w:rsidR="002F49BA" w:rsidRDefault="002F49BA">
      <w:pPr>
        <w:sectPr w:rsidR="002F49BA">
          <w:footerReference w:type="default" r:id="rId31"/>
          <w:pgSz w:w="11910" w:h="16840"/>
          <w:pgMar w:top="1040" w:right="20" w:bottom="1180" w:left="880" w:header="0" w:footer="978" w:gutter="0"/>
          <w:cols w:space="720"/>
        </w:sectPr>
      </w:pPr>
    </w:p>
    <w:tbl>
      <w:tblPr>
        <w:tblStyle w:val="TableNormal"/>
        <w:tblW w:w="0" w:type="auto"/>
        <w:tblInd w:w="8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8"/>
        <w:gridCol w:w="3400"/>
        <w:gridCol w:w="725"/>
        <w:gridCol w:w="721"/>
        <w:gridCol w:w="720"/>
        <w:gridCol w:w="720"/>
        <w:gridCol w:w="720"/>
        <w:gridCol w:w="729"/>
      </w:tblGrid>
      <w:tr w:rsidR="002F49BA">
        <w:trPr>
          <w:trHeight w:val="7546"/>
        </w:trPr>
        <w:tc>
          <w:tcPr>
            <w:tcW w:w="19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685"/>
                <w:tab w:val="left" w:pos="1668"/>
                <w:tab w:val="left" w:pos="1765"/>
              </w:tabs>
              <w:spacing w:before="5" w:line="276" w:lineRule="auto"/>
              <w:ind w:right="92"/>
              <w:rPr>
                <w:b/>
                <w:sz w:val="20"/>
              </w:rPr>
            </w:pPr>
            <w:r>
              <w:rPr>
                <w:b/>
                <w:spacing w:val="-2"/>
                <w:sz w:val="20"/>
              </w:rPr>
              <w:lastRenderedPageBreak/>
              <w:t>Занятия, направленные</w:t>
            </w:r>
            <w:r>
              <w:rPr>
                <w:b/>
                <w:sz w:val="20"/>
              </w:rPr>
              <w:tab/>
            </w:r>
            <w:r>
              <w:rPr>
                <w:b/>
                <w:spacing w:val="-49"/>
                <w:sz w:val="20"/>
              </w:rPr>
              <w:t xml:space="preserve"> </w:t>
            </w:r>
            <w:r>
              <w:rPr>
                <w:b/>
                <w:spacing w:val="-6"/>
                <w:sz w:val="20"/>
              </w:rPr>
              <w:t xml:space="preserve">на </w:t>
            </w:r>
            <w:r>
              <w:rPr>
                <w:b/>
                <w:spacing w:val="-2"/>
                <w:sz w:val="20"/>
              </w:rPr>
              <w:t>удовлетворение социальных интересов</w:t>
            </w:r>
            <w:r>
              <w:rPr>
                <w:b/>
                <w:sz w:val="20"/>
              </w:rPr>
              <w:tab/>
            </w:r>
            <w:r>
              <w:rPr>
                <w:b/>
                <w:sz w:val="20"/>
              </w:rPr>
              <w:tab/>
            </w:r>
            <w:r>
              <w:rPr>
                <w:b/>
                <w:spacing w:val="-10"/>
                <w:sz w:val="20"/>
              </w:rPr>
              <w:t>и</w:t>
            </w:r>
            <w:r>
              <w:rPr>
                <w:b/>
                <w:spacing w:val="-2"/>
                <w:sz w:val="20"/>
              </w:rPr>
              <w:t xml:space="preserve"> потребностей обучающихся,</w:t>
            </w:r>
            <w:r>
              <w:rPr>
                <w:b/>
                <w:sz w:val="20"/>
              </w:rPr>
              <w:tab/>
            </w:r>
            <w:r>
              <w:rPr>
                <w:b/>
                <w:spacing w:val="-6"/>
                <w:sz w:val="20"/>
              </w:rPr>
              <w:t xml:space="preserve">на </w:t>
            </w:r>
            <w:r>
              <w:rPr>
                <w:b/>
                <w:spacing w:val="-2"/>
                <w:sz w:val="20"/>
              </w:rPr>
              <w:t xml:space="preserve">педагогическое сопровождение деятельности социально ориентированных ученических </w:t>
            </w:r>
            <w:r>
              <w:rPr>
                <w:b/>
                <w:sz w:val="20"/>
              </w:rPr>
              <w:t>сообществ,</w:t>
            </w:r>
            <w:r>
              <w:rPr>
                <w:b/>
                <w:spacing w:val="-3"/>
                <w:sz w:val="20"/>
              </w:rPr>
              <w:t xml:space="preserve"> </w:t>
            </w:r>
            <w:r>
              <w:rPr>
                <w:b/>
                <w:sz w:val="20"/>
              </w:rPr>
              <w:t xml:space="preserve">детских </w:t>
            </w:r>
            <w:r>
              <w:rPr>
                <w:b/>
                <w:spacing w:val="-2"/>
                <w:sz w:val="20"/>
              </w:rPr>
              <w:t>общественных объединений, органов ученического самоуправления,</w:t>
            </w:r>
            <w:r>
              <w:rPr>
                <w:b/>
                <w:spacing w:val="80"/>
                <w:sz w:val="20"/>
              </w:rPr>
              <w:t xml:space="preserve"> </w:t>
            </w:r>
            <w:r>
              <w:rPr>
                <w:b/>
                <w:spacing w:val="-6"/>
                <w:sz w:val="20"/>
              </w:rPr>
              <w:t>на</w:t>
            </w:r>
            <w:r>
              <w:rPr>
                <w:b/>
                <w:sz w:val="20"/>
              </w:rPr>
              <w:tab/>
            </w:r>
            <w:r>
              <w:rPr>
                <w:b/>
                <w:spacing w:val="-2"/>
                <w:sz w:val="20"/>
              </w:rPr>
              <w:t>организацию совместно</w:t>
            </w:r>
            <w:r>
              <w:rPr>
                <w:b/>
                <w:sz w:val="20"/>
              </w:rPr>
              <w:tab/>
            </w:r>
            <w:r>
              <w:rPr>
                <w:b/>
                <w:sz w:val="20"/>
              </w:rPr>
              <w:tab/>
            </w:r>
            <w:r>
              <w:rPr>
                <w:b/>
                <w:spacing w:val="-28"/>
                <w:sz w:val="20"/>
              </w:rPr>
              <w:t xml:space="preserve"> </w:t>
            </w:r>
            <w:r>
              <w:rPr>
                <w:b/>
                <w:spacing w:val="-2"/>
                <w:sz w:val="20"/>
              </w:rPr>
              <w:t>с учащимися комплекса мероприятий воспитательной направленности</w:t>
            </w:r>
          </w:p>
        </w:tc>
        <w:tc>
          <w:tcPr>
            <w:tcW w:w="34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681"/>
                <w:tab w:val="left" w:pos="983"/>
                <w:tab w:val="left" w:pos="1688"/>
                <w:tab w:val="left" w:pos="2201"/>
                <w:tab w:val="left" w:pos="3197"/>
              </w:tabs>
              <w:spacing w:before="5" w:line="276" w:lineRule="auto"/>
              <w:ind w:left="105" w:right="89"/>
              <w:rPr>
                <w:b/>
                <w:sz w:val="20"/>
              </w:rPr>
            </w:pPr>
            <w:r>
              <w:rPr>
                <w:b/>
                <w:spacing w:val="-4"/>
                <w:sz w:val="20"/>
              </w:rPr>
              <w:t>(это</w:t>
            </w:r>
            <w:r>
              <w:rPr>
                <w:b/>
                <w:sz w:val="20"/>
              </w:rPr>
              <w:tab/>
            </w:r>
            <w:r w:rsidR="00484B5C">
              <w:rPr>
                <w:b/>
                <w:spacing w:val="-2"/>
                <w:sz w:val="20"/>
              </w:rPr>
              <w:t>направлен</w:t>
            </w:r>
            <w:r>
              <w:rPr>
                <w:b/>
                <w:spacing w:val="-2"/>
                <w:sz w:val="20"/>
              </w:rPr>
              <w:t>ие</w:t>
            </w:r>
            <w:r>
              <w:rPr>
                <w:b/>
                <w:sz w:val="20"/>
              </w:rPr>
              <w:tab/>
            </w:r>
            <w:r>
              <w:rPr>
                <w:b/>
                <w:spacing w:val="-2"/>
                <w:sz w:val="20"/>
              </w:rPr>
              <w:t>реализуется через</w:t>
            </w:r>
            <w:r>
              <w:rPr>
                <w:b/>
                <w:sz w:val="20"/>
              </w:rPr>
              <w:tab/>
            </w:r>
            <w:r>
              <w:rPr>
                <w:b/>
                <w:sz w:val="20"/>
              </w:rPr>
              <w:tab/>
            </w:r>
            <w:r>
              <w:rPr>
                <w:b/>
                <w:spacing w:val="-5"/>
                <w:sz w:val="20"/>
              </w:rPr>
              <w:t>доп</w:t>
            </w:r>
            <w:r>
              <w:rPr>
                <w:b/>
                <w:sz w:val="20"/>
              </w:rPr>
              <w:tab/>
            </w:r>
            <w:r>
              <w:rPr>
                <w:b/>
                <w:spacing w:val="-2"/>
                <w:sz w:val="20"/>
              </w:rPr>
              <w:t>образование</w:t>
            </w:r>
            <w:r>
              <w:rPr>
                <w:b/>
                <w:sz w:val="20"/>
              </w:rPr>
              <w:tab/>
            </w:r>
            <w:r>
              <w:rPr>
                <w:b/>
                <w:spacing w:val="-10"/>
                <w:sz w:val="20"/>
              </w:rPr>
              <w:t>–</w:t>
            </w:r>
          </w:p>
          <w:p w:rsidR="002F49BA" w:rsidRDefault="00263745">
            <w:pPr>
              <w:pStyle w:val="TableParagraph"/>
              <w:spacing w:line="229" w:lineRule="exact"/>
              <w:ind w:left="105"/>
              <w:rPr>
                <w:b/>
                <w:sz w:val="20"/>
              </w:rPr>
            </w:pPr>
            <w:r>
              <w:rPr>
                <w:b/>
                <w:sz w:val="20"/>
              </w:rPr>
              <w:t>«Движение</w:t>
            </w:r>
            <w:r>
              <w:rPr>
                <w:b/>
                <w:spacing w:val="-7"/>
                <w:sz w:val="20"/>
              </w:rPr>
              <w:t xml:space="preserve"> </w:t>
            </w:r>
            <w:r>
              <w:rPr>
                <w:b/>
                <w:spacing w:val="-2"/>
                <w:sz w:val="20"/>
              </w:rPr>
              <w:t>первых»)</w:t>
            </w:r>
          </w:p>
        </w:tc>
        <w:tc>
          <w:tcPr>
            <w:tcW w:w="7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72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7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7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7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7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r>
      <w:tr w:rsidR="002F49BA">
        <w:trPr>
          <w:trHeight w:val="729"/>
        </w:trPr>
        <w:tc>
          <w:tcPr>
            <w:tcW w:w="19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rPr>
                <w:b/>
                <w:sz w:val="20"/>
              </w:rPr>
            </w:pPr>
            <w:r>
              <w:rPr>
                <w:b/>
                <w:spacing w:val="-2"/>
                <w:sz w:val="20"/>
              </w:rPr>
              <w:t>Итого:</w:t>
            </w:r>
          </w:p>
        </w:tc>
        <w:tc>
          <w:tcPr>
            <w:tcW w:w="34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7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rPr>
                <w:b/>
                <w:sz w:val="20"/>
              </w:rPr>
            </w:pPr>
            <w:r>
              <w:rPr>
                <w:b/>
                <w:spacing w:val="-5"/>
                <w:sz w:val="20"/>
              </w:rPr>
              <w:t>3</w:t>
            </w:r>
          </w:p>
          <w:p w:rsidR="002F49BA" w:rsidRDefault="00263745">
            <w:pPr>
              <w:pStyle w:val="TableParagraph"/>
              <w:spacing w:before="34"/>
              <w:rPr>
                <w:b/>
                <w:sz w:val="20"/>
              </w:rPr>
            </w:pPr>
            <w:r>
              <w:rPr>
                <w:b/>
                <w:spacing w:val="-4"/>
                <w:sz w:val="20"/>
              </w:rPr>
              <w:t>часа</w:t>
            </w:r>
          </w:p>
        </w:tc>
        <w:tc>
          <w:tcPr>
            <w:tcW w:w="72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5"/>
              <w:rPr>
                <w:b/>
                <w:sz w:val="20"/>
              </w:rPr>
            </w:pPr>
            <w:r>
              <w:rPr>
                <w:b/>
                <w:sz w:val="20"/>
              </w:rPr>
              <w:t>3</w:t>
            </w:r>
          </w:p>
          <w:p w:rsidR="002F49BA" w:rsidRDefault="00263745">
            <w:pPr>
              <w:pStyle w:val="TableParagraph"/>
              <w:spacing w:before="34"/>
              <w:ind w:left="105"/>
              <w:rPr>
                <w:b/>
                <w:sz w:val="20"/>
              </w:rPr>
            </w:pPr>
            <w:r>
              <w:rPr>
                <w:b/>
                <w:spacing w:val="-4"/>
                <w:sz w:val="20"/>
              </w:rPr>
              <w:t>часа</w:t>
            </w:r>
          </w:p>
        </w:tc>
        <w:tc>
          <w:tcPr>
            <w:tcW w:w="7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Pr>
                <w:b/>
                <w:sz w:val="20"/>
              </w:rPr>
            </w:pPr>
            <w:r>
              <w:rPr>
                <w:b/>
                <w:spacing w:val="-5"/>
                <w:sz w:val="20"/>
              </w:rPr>
              <w:t>3</w:t>
            </w:r>
          </w:p>
          <w:p w:rsidR="002F49BA" w:rsidRDefault="00263745">
            <w:pPr>
              <w:pStyle w:val="TableParagraph"/>
              <w:spacing w:before="34"/>
              <w:ind w:left="109"/>
              <w:rPr>
                <w:b/>
                <w:sz w:val="20"/>
              </w:rPr>
            </w:pPr>
            <w:r>
              <w:rPr>
                <w:b/>
                <w:spacing w:val="-4"/>
                <w:sz w:val="20"/>
              </w:rPr>
              <w:t>часа</w:t>
            </w:r>
          </w:p>
        </w:tc>
        <w:tc>
          <w:tcPr>
            <w:tcW w:w="7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Pr>
                <w:b/>
                <w:sz w:val="20"/>
              </w:rPr>
            </w:pPr>
            <w:r>
              <w:rPr>
                <w:b/>
                <w:spacing w:val="-10"/>
                <w:sz w:val="20"/>
              </w:rPr>
              <w:t>3</w:t>
            </w:r>
          </w:p>
          <w:p w:rsidR="002F49BA" w:rsidRDefault="00263745">
            <w:pPr>
              <w:pStyle w:val="TableParagraph"/>
              <w:spacing w:before="34"/>
              <w:ind w:left="109"/>
              <w:rPr>
                <w:b/>
                <w:sz w:val="20"/>
              </w:rPr>
            </w:pPr>
            <w:r>
              <w:rPr>
                <w:b/>
                <w:spacing w:val="-4"/>
                <w:sz w:val="20"/>
              </w:rPr>
              <w:t>часа</w:t>
            </w:r>
          </w:p>
        </w:tc>
        <w:tc>
          <w:tcPr>
            <w:tcW w:w="7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0" w:right="34"/>
              <w:jc w:val="center"/>
              <w:rPr>
                <w:b/>
                <w:sz w:val="20"/>
              </w:rPr>
            </w:pPr>
            <w:r>
              <w:rPr>
                <w:b/>
                <w:sz w:val="20"/>
              </w:rPr>
              <w:t>3</w:t>
            </w:r>
            <w:r>
              <w:rPr>
                <w:b/>
                <w:spacing w:val="2"/>
                <w:sz w:val="20"/>
              </w:rPr>
              <w:t xml:space="preserve"> </w:t>
            </w:r>
            <w:r>
              <w:rPr>
                <w:b/>
                <w:spacing w:val="-5"/>
                <w:sz w:val="20"/>
              </w:rPr>
              <w:t>часа</w:t>
            </w:r>
          </w:p>
        </w:tc>
        <w:tc>
          <w:tcPr>
            <w:tcW w:w="7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34"/>
              <w:rPr>
                <w:b/>
                <w:sz w:val="20"/>
              </w:rPr>
            </w:pPr>
            <w:r>
              <w:rPr>
                <w:b/>
                <w:spacing w:val="-4"/>
                <w:sz w:val="20"/>
              </w:rPr>
              <w:t xml:space="preserve">15 </w:t>
            </w:r>
            <w:r>
              <w:rPr>
                <w:b/>
                <w:spacing w:val="-2"/>
                <w:sz w:val="20"/>
              </w:rPr>
              <w:t>часов</w:t>
            </w:r>
          </w:p>
        </w:tc>
      </w:tr>
    </w:tbl>
    <w:p w:rsidR="002F49BA" w:rsidRDefault="002F49BA">
      <w:pPr>
        <w:pStyle w:val="a3"/>
        <w:ind w:left="0"/>
        <w:jc w:val="left"/>
      </w:pPr>
    </w:p>
    <w:p w:rsidR="002F49BA" w:rsidRDefault="002F49BA">
      <w:pPr>
        <w:pStyle w:val="a3"/>
        <w:ind w:left="0"/>
        <w:jc w:val="left"/>
      </w:pPr>
    </w:p>
    <w:p w:rsidR="002F49BA" w:rsidRDefault="002F49BA">
      <w:pPr>
        <w:pStyle w:val="a3"/>
        <w:spacing w:before="59"/>
        <w:ind w:left="0"/>
        <w:jc w:val="left"/>
      </w:pPr>
    </w:p>
    <w:p w:rsidR="002F49BA" w:rsidRDefault="00263745" w:rsidP="0094109D">
      <w:pPr>
        <w:pStyle w:val="a5"/>
        <w:numPr>
          <w:ilvl w:val="1"/>
          <w:numId w:val="66"/>
        </w:numPr>
        <w:tabs>
          <w:tab w:val="left" w:pos="2047"/>
        </w:tabs>
        <w:spacing w:line="275" w:lineRule="exact"/>
        <w:ind w:left="2047" w:hanging="445"/>
        <w:jc w:val="left"/>
        <w:rPr>
          <w:sz w:val="24"/>
        </w:rPr>
      </w:pPr>
      <w:r>
        <w:rPr>
          <w:sz w:val="24"/>
        </w:rPr>
        <w:t>Календарный</w:t>
      </w:r>
      <w:r>
        <w:rPr>
          <w:spacing w:val="20"/>
          <w:sz w:val="24"/>
        </w:rPr>
        <w:t xml:space="preserve"> </w:t>
      </w:r>
      <w:r>
        <w:rPr>
          <w:sz w:val="24"/>
        </w:rPr>
        <w:t>план</w:t>
      </w:r>
      <w:r>
        <w:rPr>
          <w:spacing w:val="17"/>
          <w:sz w:val="24"/>
        </w:rPr>
        <w:t xml:space="preserve"> </w:t>
      </w:r>
      <w:r>
        <w:rPr>
          <w:sz w:val="24"/>
        </w:rPr>
        <w:t>воспитательной</w:t>
      </w:r>
      <w:r>
        <w:rPr>
          <w:spacing w:val="18"/>
          <w:sz w:val="24"/>
        </w:rPr>
        <w:t xml:space="preserve"> </w:t>
      </w:r>
      <w:r>
        <w:rPr>
          <w:sz w:val="24"/>
        </w:rPr>
        <w:t>работы.(представлен</w:t>
      </w:r>
      <w:r>
        <w:rPr>
          <w:spacing w:val="22"/>
          <w:sz w:val="24"/>
        </w:rPr>
        <w:t xml:space="preserve"> </w:t>
      </w:r>
      <w:r>
        <w:rPr>
          <w:sz w:val="24"/>
        </w:rPr>
        <w:t>на</w:t>
      </w:r>
      <w:r>
        <w:rPr>
          <w:spacing w:val="20"/>
          <w:sz w:val="24"/>
        </w:rPr>
        <w:t xml:space="preserve"> </w:t>
      </w:r>
      <w:r>
        <w:rPr>
          <w:sz w:val="24"/>
        </w:rPr>
        <w:t>сайте</w:t>
      </w:r>
      <w:r>
        <w:rPr>
          <w:spacing w:val="17"/>
          <w:sz w:val="24"/>
        </w:rPr>
        <w:t xml:space="preserve"> </w:t>
      </w:r>
      <w:r>
        <w:rPr>
          <w:sz w:val="24"/>
        </w:rPr>
        <w:t>на</w:t>
      </w:r>
      <w:r>
        <w:rPr>
          <w:spacing w:val="16"/>
          <w:sz w:val="24"/>
        </w:rPr>
        <w:t xml:space="preserve"> </w:t>
      </w:r>
      <w:r>
        <w:rPr>
          <w:spacing w:val="-2"/>
          <w:sz w:val="24"/>
        </w:rPr>
        <w:t>текущий</w:t>
      </w:r>
    </w:p>
    <w:p w:rsidR="002F49BA" w:rsidRDefault="00263745">
      <w:pPr>
        <w:pStyle w:val="a3"/>
        <w:spacing w:line="275" w:lineRule="exact"/>
        <w:jc w:val="left"/>
      </w:pPr>
      <w:r>
        <w:rPr>
          <w:spacing w:val="-4"/>
        </w:rPr>
        <w:t>год)</w:t>
      </w:r>
    </w:p>
    <w:p w:rsidR="002F49BA" w:rsidRDefault="002F49BA">
      <w:pPr>
        <w:pStyle w:val="a3"/>
        <w:ind w:left="0"/>
        <w:jc w:val="left"/>
        <w:rPr>
          <w:sz w:val="22"/>
        </w:rPr>
      </w:pPr>
    </w:p>
    <w:p w:rsidR="002F49BA" w:rsidRDefault="002F49BA">
      <w:pPr>
        <w:pStyle w:val="a3"/>
        <w:spacing w:before="111"/>
        <w:ind w:left="0"/>
        <w:jc w:val="left"/>
        <w:rPr>
          <w:sz w:val="22"/>
        </w:rPr>
      </w:pPr>
    </w:p>
    <w:p w:rsidR="002F49BA" w:rsidRDefault="00263745" w:rsidP="0094109D">
      <w:pPr>
        <w:pStyle w:val="a5"/>
        <w:numPr>
          <w:ilvl w:val="1"/>
          <w:numId w:val="66"/>
        </w:numPr>
        <w:tabs>
          <w:tab w:val="left" w:pos="1606"/>
        </w:tabs>
        <w:spacing w:line="276" w:lineRule="auto"/>
        <w:ind w:left="1180" w:right="826" w:firstLine="0"/>
        <w:jc w:val="left"/>
        <w:rPr>
          <w:b/>
        </w:rPr>
      </w:pPr>
      <w:bookmarkStart w:id="211" w:name="3.5._Характеристика_условий_реализации_п"/>
      <w:bookmarkEnd w:id="211"/>
      <w:r>
        <w:rPr>
          <w:b/>
        </w:rPr>
        <w:t>Характеристика</w:t>
      </w:r>
      <w:r>
        <w:rPr>
          <w:b/>
          <w:spacing w:val="34"/>
        </w:rPr>
        <w:t xml:space="preserve"> </w:t>
      </w:r>
      <w:r>
        <w:rPr>
          <w:b/>
        </w:rPr>
        <w:t>условий</w:t>
      </w:r>
      <w:r>
        <w:rPr>
          <w:b/>
          <w:spacing w:val="40"/>
        </w:rPr>
        <w:t xml:space="preserve"> </w:t>
      </w:r>
      <w:r>
        <w:rPr>
          <w:b/>
        </w:rPr>
        <w:t>реализации</w:t>
      </w:r>
      <w:r>
        <w:rPr>
          <w:b/>
          <w:spacing w:val="37"/>
        </w:rPr>
        <w:t xml:space="preserve"> </w:t>
      </w:r>
      <w:r>
        <w:rPr>
          <w:b/>
        </w:rPr>
        <w:t>программы</w:t>
      </w:r>
      <w:r>
        <w:rPr>
          <w:b/>
          <w:spacing w:val="35"/>
        </w:rPr>
        <w:t xml:space="preserve"> </w:t>
      </w:r>
      <w:r>
        <w:rPr>
          <w:b/>
        </w:rPr>
        <w:t>основного</w:t>
      </w:r>
      <w:r>
        <w:rPr>
          <w:b/>
          <w:spacing w:val="40"/>
        </w:rPr>
        <w:t xml:space="preserve"> </w:t>
      </w:r>
      <w:r>
        <w:rPr>
          <w:b/>
        </w:rPr>
        <w:t>общего</w:t>
      </w:r>
      <w:r>
        <w:rPr>
          <w:b/>
          <w:spacing w:val="40"/>
        </w:rPr>
        <w:t xml:space="preserve"> </w:t>
      </w:r>
      <w:r>
        <w:rPr>
          <w:b/>
        </w:rPr>
        <w:t>образования</w:t>
      </w:r>
      <w:r>
        <w:rPr>
          <w:b/>
          <w:spacing w:val="40"/>
        </w:rPr>
        <w:t xml:space="preserve"> </w:t>
      </w:r>
      <w:r>
        <w:rPr>
          <w:b/>
        </w:rPr>
        <w:t>в соответствии с требованиями ФГОС ООО</w:t>
      </w:r>
    </w:p>
    <w:p w:rsidR="002F49BA" w:rsidRDefault="00263745" w:rsidP="0094109D">
      <w:pPr>
        <w:pStyle w:val="a5"/>
        <w:numPr>
          <w:ilvl w:val="2"/>
          <w:numId w:val="66"/>
        </w:numPr>
        <w:tabs>
          <w:tab w:val="left" w:pos="1518"/>
        </w:tabs>
        <w:spacing w:line="270" w:lineRule="exact"/>
        <w:ind w:left="1518" w:hanging="540"/>
        <w:jc w:val="left"/>
        <w:rPr>
          <w:rFonts w:ascii="Trebuchet MS" w:hAnsi="Trebuchet MS"/>
          <w:sz w:val="20"/>
        </w:rPr>
      </w:pPr>
      <w:bookmarkStart w:id="212" w:name="3.5.1.Общесистемныетребованиякреализации"/>
      <w:bookmarkEnd w:id="212"/>
      <w:r>
        <w:rPr>
          <w:spacing w:val="-2"/>
          <w:sz w:val="24"/>
        </w:rPr>
        <w:t>Общесистемные требования к реализации ООП ООО</w:t>
      </w:r>
    </w:p>
    <w:p w:rsidR="002F49BA" w:rsidRDefault="00484B5C">
      <w:pPr>
        <w:pStyle w:val="a3"/>
        <w:ind w:right="1099"/>
      </w:pPr>
      <w:r>
        <w:t xml:space="preserve">В МОУ </w:t>
      </w:r>
      <w:r w:rsidR="00263745">
        <w:t xml:space="preserve">Вешкельская средняя </w:t>
      </w:r>
      <w:r>
        <w:t>школа</w:t>
      </w:r>
      <w:r w:rsidR="00263745">
        <w:t xml:space="preserve"> создана комфортная развивающая образовательная среда по отношению к обучающимся и </w:t>
      </w:r>
      <w:r w:rsidR="00263745">
        <w:rPr>
          <w:spacing w:val="-2"/>
        </w:rPr>
        <w:t>педагогическим работникам:</w:t>
      </w:r>
    </w:p>
    <w:p w:rsidR="002F49BA" w:rsidRDefault="00263745" w:rsidP="0094109D">
      <w:pPr>
        <w:pStyle w:val="a5"/>
        <w:numPr>
          <w:ilvl w:val="3"/>
          <w:numId w:val="66"/>
        </w:numPr>
        <w:tabs>
          <w:tab w:val="left" w:pos="2123"/>
        </w:tabs>
        <w:spacing w:before="2"/>
        <w:ind w:left="1223" w:right="1094" w:firstLine="705"/>
        <w:rPr>
          <w:sz w:val="24"/>
        </w:rPr>
      </w:pPr>
      <w:r>
        <w:rPr>
          <w:sz w:val="24"/>
        </w:rPr>
        <w:t xml:space="preserve">обеспечивающая получение качественного основного общего образования, </w:t>
      </w:r>
      <w:r>
        <w:rPr>
          <w:spacing w:val="-2"/>
          <w:sz w:val="24"/>
        </w:rPr>
        <w:t>его доступность,</w:t>
      </w:r>
      <w:r w:rsidR="00484B5C">
        <w:rPr>
          <w:spacing w:val="-2"/>
          <w:sz w:val="24"/>
        </w:rPr>
        <w:t xml:space="preserve"> </w:t>
      </w:r>
      <w:r>
        <w:rPr>
          <w:spacing w:val="-2"/>
          <w:sz w:val="24"/>
        </w:rPr>
        <w:t>открытость и привлекательность для учащихся,</w:t>
      </w:r>
      <w:r w:rsidR="00484B5C">
        <w:rPr>
          <w:spacing w:val="-2"/>
          <w:sz w:val="24"/>
        </w:rPr>
        <w:t xml:space="preserve"> </w:t>
      </w:r>
      <w:r>
        <w:rPr>
          <w:spacing w:val="-2"/>
          <w:sz w:val="24"/>
        </w:rPr>
        <w:t>родителей</w:t>
      </w:r>
      <w:r w:rsidR="00484B5C">
        <w:rPr>
          <w:spacing w:val="-2"/>
          <w:sz w:val="24"/>
        </w:rPr>
        <w:t xml:space="preserve"> </w:t>
      </w:r>
      <w:r>
        <w:rPr>
          <w:spacing w:val="-2"/>
          <w:sz w:val="24"/>
        </w:rPr>
        <w:t>(законных представителей) несовершеннолетних учащихся и всего общества,</w:t>
      </w:r>
      <w:r w:rsidR="00484B5C">
        <w:rPr>
          <w:spacing w:val="-2"/>
          <w:sz w:val="24"/>
        </w:rPr>
        <w:t xml:space="preserve"> </w:t>
      </w:r>
      <w:r>
        <w:rPr>
          <w:spacing w:val="-2"/>
          <w:sz w:val="24"/>
        </w:rPr>
        <w:t>воспитание учащихся;</w:t>
      </w:r>
    </w:p>
    <w:p w:rsidR="002F49BA" w:rsidRDefault="002F49BA">
      <w:pPr>
        <w:sectPr w:rsidR="002F49BA">
          <w:footerReference w:type="default" r:id="rId32"/>
          <w:type w:val="continuous"/>
          <w:pgSz w:w="11910" w:h="16840"/>
          <w:pgMar w:top="1100" w:right="20" w:bottom="1180" w:left="880" w:header="0" w:footer="978" w:gutter="0"/>
          <w:cols w:space="720"/>
        </w:sectPr>
      </w:pPr>
    </w:p>
    <w:p w:rsidR="002F49BA" w:rsidRDefault="00263745" w:rsidP="0094109D">
      <w:pPr>
        <w:pStyle w:val="a5"/>
        <w:numPr>
          <w:ilvl w:val="3"/>
          <w:numId w:val="66"/>
        </w:numPr>
        <w:tabs>
          <w:tab w:val="left" w:pos="2114"/>
        </w:tabs>
        <w:spacing w:before="66"/>
        <w:ind w:left="1223" w:right="1102" w:firstLine="705"/>
        <w:rPr>
          <w:sz w:val="24"/>
        </w:rPr>
      </w:pPr>
      <w:r>
        <w:rPr>
          <w:sz w:val="24"/>
        </w:rPr>
        <w:lastRenderedPageBreak/>
        <w:t>гарантирующая безопасность, охрану и укрепление физического, психического здоровья и социального благополучия учащихся.</w:t>
      </w:r>
    </w:p>
    <w:p w:rsidR="002F49BA" w:rsidRDefault="00263745">
      <w:pPr>
        <w:pStyle w:val="a3"/>
        <w:tabs>
          <w:tab w:val="left" w:pos="2810"/>
          <w:tab w:val="left" w:pos="5386"/>
          <w:tab w:val="left" w:pos="7359"/>
          <w:tab w:val="left" w:pos="9024"/>
        </w:tabs>
        <w:ind w:right="1102"/>
      </w:pPr>
      <w:r>
        <w:t xml:space="preserve">В целях обеспечения реализации программы основного общего образования в школе для </w:t>
      </w:r>
      <w:r>
        <w:rPr>
          <w:spacing w:val="-2"/>
        </w:rPr>
        <w:t>участников</w:t>
      </w:r>
      <w:r>
        <w:tab/>
      </w:r>
      <w:r>
        <w:rPr>
          <w:spacing w:val="-2"/>
        </w:rPr>
        <w:t>образовательных</w:t>
      </w:r>
      <w:r>
        <w:tab/>
      </w:r>
      <w:r>
        <w:rPr>
          <w:spacing w:val="-2"/>
        </w:rPr>
        <w:t>отношений</w:t>
      </w:r>
      <w:r>
        <w:tab/>
      </w:r>
      <w:r>
        <w:rPr>
          <w:spacing w:val="-2"/>
        </w:rPr>
        <w:t>созданы</w:t>
      </w:r>
      <w:r>
        <w:tab/>
      </w:r>
      <w:r>
        <w:rPr>
          <w:spacing w:val="-2"/>
        </w:rPr>
        <w:t>условия, обеспечивающие возможность:</w:t>
      </w:r>
    </w:p>
    <w:p w:rsidR="002F49BA" w:rsidRDefault="00263745" w:rsidP="0094109D">
      <w:pPr>
        <w:pStyle w:val="a5"/>
        <w:numPr>
          <w:ilvl w:val="3"/>
          <w:numId w:val="66"/>
        </w:numPr>
        <w:tabs>
          <w:tab w:val="left" w:pos="2085"/>
        </w:tabs>
        <w:ind w:left="1223" w:right="1103" w:firstLine="705"/>
        <w:rPr>
          <w:sz w:val="24"/>
        </w:rPr>
      </w:pPr>
      <w:r>
        <w:rPr>
          <w:sz w:val="24"/>
        </w:rPr>
        <w:t>планируемых результатов освоения программы основного общего образования</w:t>
      </w:r>
      <w:r>
        <w:rPr>
          <w:spacing w:val="-2"/>
          <w:sz w:val="24"/>
        </w:rPr>
        <w:t>;</w:t>
      </w:r>
    </w:p>
    <w:p w:rsidR="002F49BA" w:rsidRDefault="00263745" w:rsidP="0094109D">
      <w:pPr>
        <w:pStyle w:val="a5"/>
        <w:numPr>
          <w:ilvl w:val="3"/>
          <w:numId w:val="66"/>
        </w:numPr>
        <w:tabs>
          <w:tab w:val="left" w:pos="2274"/>
        </w:tabs>
        <w:ind w:left="1223" w:right="1122" w:firstLine="705"/>
        <w:jc w:val="left"/>
        <w:rPr>
          <w:sz w:val="24"/>
        </w:rPr>
      </w:pPr>
      <w:r>
        <w:rPr>
          <w:spacing w:val="-2"/>
          <w:sz w:val="24"/>
        </w:rPr>
        <w:t>развития личности,</w:t>
      </w:r>
      <w:r w:rsidR="00484B5C">
        <w:rPr>
          <w:spacing w:val="-2"/>
          <w:sz w:val="24"/>
        </w:rPr>
        <w:t xml:space="preserve"> </w:t>
      </w:r>
      <w:r>
        <w:rPr>
          <w:spacing w:val="-2"/>
          <w:sz w:val="24"/>
        </w:rPr>
        <w:t>ее способностей,</w:t>
      </w:r>
      <w:r w:rsidR="00484B5C">
        <w:rPr>
          <w:spacing w:val="-2"/>
          <w:sz w:val="24"/>
        </w:rPr>
        <w:t xml:space="preserve"> </w:t>
      </w:r>
      <w:r>
        <w:rPr>
          <w:spacing w:val="-2"/>
          <w:sz w:val="24"/>
        </w:rPr>
        <w:t>удовлетворения образовательных потребностей и интересов,</w:t>
      </w:r>
      <w:r w:rsidR="00484B5C">
        <w:rPr>
          <w:spacing w:val="-2"/>
          <w:sz w:val="24"/>
        </w:rPr>
        <w:t xml:space="preserve"> </w:t>
      </w:r>
      <w:r>
        <w:rPr>
          <w:spacing w:val="-2"/>
          <w:sz w:val="24"/>
        </w:rPr>
        <w:t>самореализации учащихся,</w:t>
      </w:r>
      <w:r w:rsidR="00484B5C">
        <w:rPr>
          <w:spacing w:val="-2"/>
          <w:sz w:val="24"/>
        </w:rPr>
        <w:t xml:space="preserve"> </w:t>
      </w:r>
      <w:r>
        <w:rPr>
          <w:spacing w:val="-2"/>
          <w:sz w:val="24"/>
        </w:rPr>
        <w:t>в том числе одаренных,</w:t>
      </w:r>
      <w:r w:rsidR="00484B5C">
        <w:rPr>
          <w:spacing w:val="-2"/>
          <w:sz w:val="24"/>
        </w:rPr>
        <w:t xml:space="preserve"> </w:t>
      </w:r>
      <w:r>
        <w:rPr>
          <w:spacing w:val="-2"/>
          <w:sz w:val="24"/>
        </w:rPr>
        <w:t>через организацию урочной и внеурочной деятельности,</w:t>
      </w:r>
      <w:r w:rsidR="00484B5C">
        <w:rPr>
          <w:spacing w:val="-2"/>
          <w:sz w:val="24"/>
        </w:rPr>
        <w:t xml:space="preserve"> общественно-</w:t>
      </w:r>
      <w:r>
        <w:rPr>
          <w:spacing w:val="-2"/>
          <w:sz w:val="24"/>
        </w:rPr>
        <w:t>полезную деятельность,</w:t>
      </w:r>
      <w:r w:rsidR="00484B5C">
        <w:rPr>
          <w:spacing w:val="-2"/>
          <w:sz w:val="24"/>
        </w:rPr>
        <w:t xml:space="preserve"> </w:t>
      </w:r>
      <w:r>
        <w:rPr>
          <w:spacing w:val="-2"/>
          <w:sz w:val="24"/>
        </w:rPr>
        <w:t>использование возможностей организаций дополнительного образования,</w:t>
      </w:r>
      <w:r w:rsidR="00484B5C">
        <w:rPr>
          <w:spacing w:val="-2"/>
          <w:sz w:val="24"/>
        </w:rPr>
        <w:t xml:space="preserve"> </w:t>
      </w:r>
      <w:r>
        <w:rPr>
          <w:spacing w:val="-2"/>
          <w:sz w:val="24"/>
        </w:rPr>
        <w:t>профессиональных образовательных организаций и социальных партнеров в профессионально– производственном окружении;</w:t>
      </w:r>
    </w:p>
    <w:p w:rsidR="002F49BA" w:rsidRDefault="00263745" w:rsidP="0094109D">
      <w:pPr>
        <w:pStyle w:val="a5"/>
        <w:numPr>
          <w:ilvl w:val="3"/>
          <w:numId w:val="66"/>
        </w:numPr>
        <w:tabs>
          <w:tab w:val="left" w:pos="2162"/>
        </w:tabs>
        <w:ind w:left="1223" w:right="1102" w:firstLine="705"/>
        <w:rPr>
          <w:sz w:val="24"/>
        </w:rPr>
      </w:pPr>
      <w:r>
        <w:rPr>
          <w:spacing w:val="-2"/>
          <w:sz w:val="24"/>
        </w:rPr>
        <w:t>формирования функциональной грамотности учащихся(способности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деятельности),включающей овладени</w:t>
      </w:r>
      <w:r>
        <w:rPr>
          <w:sz w:val="24"/>
        </w:rPr>
        <w:t>е ключевыми компетенциями, составляющими основу дальнейшего успешного образования</w:t>
      </w:r>
      <w:r w:rsidR="00484B5C">
        <w:rPr>
          <w:sz w:val="24"/>
        </w:rPr>
        <w:t xml:space="preserve"> </w:t>
      </w:r>
      <w:r>
        <w:rPr>
          <w:sz w:val="24"/>
        </w:rPr>
        <w:t>и ориентации в мире профессий;</w:t>
      </w:r>
    </w:p>
    <w:p w:rsidR="002F49BA" w:rsidRDefault="00263745" w:rsidP="0094109D">
      <w:pPr>
        <w:pStyle w:val="a5"/>
        <w:numPr>
          <w:ilvl w:val="3"/>
          <w:numId w:val="66"/>
        </w:numPr>
        <w:tabs>
          <w:tab w:val="left" w:pos="2114"/>
          <w:tab w:val="left" w:pos="3853"/>
          <w:tab w:val="left" w:pos="5901"/>
          <w:tab w:val="left" w:pos="6265"/>
          <w:tab w:val="left" w:pos="8860"/>
        </w:tabs>
        <w:ind w:left="1223" w:right="1082" w:firstLine="705"/>
        <w:jc w:val="left"/>
        <w:rPr>
          <w:sz w:val="24"/>
        </w:rPr>
      </w:pPr>
      <w:r>
        <w:rPr>
          <w:spacing w:val="-2"/>
          <w:sz w:val="24"/>
        </w:rPr>
        <w:t>формирования</w:t>
      </w:r>
      <w:r>
        <w:rPr>
          <w:sz w:val="24"/>
        </w:rPr>
        <w:tab/>
      </w:r>
      <w:r>
        <w:rPr>
          <w:spacing w:val="-2"/>
          <w:sz w:val="24"/>
        </w:rPr>
        <w:t>социокультурных</w:t>
      </w:r>
      <w:r>
        <w:rPr>
          <w:sz w:val="24"/>
        </w:rPr>
        <w:tab/>
      </w:r>
      <w:r>
        <w:rPr>
          <w:spacing w:val="-10"/>
          <w:sz w:val="24"/>
        </w:rPr>
        <w:t>и</w:t>
      </w:r>
      <w:r>
        <w:rPr>
          <w:sz w:val="24"/>
        </w:rPr>
        <w:tab/>
      </w:r>
      <w:r>
        <w:rPr>
          <w:spacing w:val="-2"/>
          <w:sz w:val="24"/>
        </w:rPr>
        <w:t>духовно-нравственных</w:t>
      </w:r>
      <w:r>
        <w:rPr>
          <w:sz w:val="24"/>
        </w:rPr>
        <w:tab/>
      </w:r>
      <w:r>
        <w:rPr>
          <w:spacing w:val="-2"/>
          <w:sz w:val="24"/>
        </w:rPr>
        <w:t>ценностей учащихся,</w:t>
      </w:r>
      <w:r w:rsidR="00484B5C">
        <w:rPr>
          <w:spacing w:val="-2"/>
          <w:sz w:val="24"/>
        </w:rPr>
        <w:t xml:space="preserve"> </w:t>
      </w:r>
      <w:r>
        <w:rPr>
          <w:spacing w:val="-2"/>
          <w:sz w:val="24"/>
        </w:rPr>
        <w:t>основ их гражданственности,</w:t>
      </w:r>
      <w:r w:rsidR="00484B5C">
        <w:rPr>
          <w:spacing w:val="-2"/>
          <w:sz w:val="24"/>
        </w:rPr>
        <w:t xml:space="preserve"> </w:t>
      </w:r>
      <w:r>
        <w:rPr>
          <w:spacing w:val="-2"/>
          <w:sz w:val="24"/>
        </w:rPr>
        <w:t>российской гражданской идентичности и социально-профессиональных ориентаций;</w:t>
      </w:r>
    </w:p>
    <w:p w:rsidR="002F49BA" w:rsidRDefault="00263745" w:rsidP="0094109D">
      <w:pPr>
        <w:pStyle w:val="a5"/>
        <w:numPr>
          <w:ilvl w:val="3"/>
          <w:numId w:val="66"/>
        </w:numPr>
        <w:tabs>
          <w:tab w:val="left" w:pos="2234"/>
        </w:tabs>
        <w:ind w:left="1223" w:right="1092" w:firstLine="705"/>
        <w:rPr>
          <w:sz w:val="24"/>
        </w:rPr>
      </w:pPr>
      <w:r>
        <w:rPr>
          <w:spacing w:val="-2"/>
          <w:sz w:val="24"/>
        </w:rPr>
        <w:t>индивидуализации процесса образования посредством проектирования и реал</w:t>
      </w:r>
      <w:r>
        <w:rPr>
          <w:sz w:val="24"/>
        </w:rPr>
        <w:t>изации индивидуальных учебных планов, обеспечения эффективной самостоятельной работы учащихся при поддержке педагогических работников;</w:t>
      </w:r>
    </w:p>
    <w:p w:rsidR="002F49BA" w:rsidRDefault="00263745" w:rsidP="0094109D">
      <w:pPr>
        <w:pStyle w:val="a5"/>
        <w:numPr>
          <w:ilvl w:val="3"/>
          <w:numId w:val="66"/>
        </w:numPr>
        <w:tabs>
          <w:tab w:val="left" w:pos="2133"/>
        </w:tabs>
        <w:ind w:left="1223" w:right="1160" w:firstLine="705"/>
        <w:rPr>
          <w:sz w:val="24"/>
        </w:rPr>
      </w:pPr>
      <w:r>
        <w:rPr>
          <w:spacing w:val="-2"/>
          <w:sz w:val="24"/>
        </w:rPr>
        <w:t>участия учащихся,</w:t>
      </w:r>
      <w:r w:rsidR="00484B5C">
        <w:rPr>
          <w:spacing w:val="-2"/>
          <w:sz w:val="24"/>
        </w:rPr>
        <w:t xml:space="preserve"> </w:t>
      </w:r>
      <w:r>
        <w:rPr>
          <w:spacing w:val="-2"/>
          <w:sz w:val="24"/>
        </w:rPr>
        <w:t>родителей</w:t>
      </w:r>
      <w:r w:rsidR="00484B5C">
        <w:rPr>
          <w:spacing w:val="-2"/>
          <w:sz w:val="24"/>
        </w:rPr>
        <w:t xml:space="preserve"> </w:t>
      </w:r>
      <w:r>
        <w:rPr>
          <w:spacing w:val="-2"/>
          <w:sz w:val="24"/>
        </w:rPr>
        <w:t>(законных представителей) несовершеннолетних учащихся и педагогических работников в проектировании и развитии программы основного общего образования и условий ее реализации,</w:t>
      </w:r>
      <w:r w:rsidR="00484B5C">
        <w:rPr>
          <w:spacing w:val="-2"/>
          <w:sz w:val="24"/>
        </w:rPr>
        <w:t xml:space="preserve"> </w:t>
      </w:r>
      <w:r>
        <w:rPr>
          <w:spacing w:val="-2"/>
          <w:sz w:val="24"/>
        </w:rPr>
        <w:t xml:space="preserve">учитывающих особенности </w:t>
      </w:r>
      <w:r>
        <w:t>развития и возможности</w:t>
      </w:r>
      <w:r>
        <w:rPr>
          <w:spacing w:val="-10"/>
        </w:rPr>
        <w:t xml:space="preserve"> </w:t>
      </w:r>
      <w:r>
        <w:rPr>
          <w:spacing w:val="-2"/>
        </w:rPr>
        <w:t>учащихся;</w:t>
      </w:r>
    </w:p>
    <w:p w:rsidR="002F49BA" w:rsidRDefault="00263745" w:rsidP="0094109D">
      <w:pPr>
        <w:pStyle w:val="a5"/>
        <w:numPr>
          <w:ilvl w:val="3"/>
          <w:numId w:val="66"/>
        </w:numPr>
        <w:tabs>
          <w:tab w:val="left" w:pos="2133"/>
          <w:tab w:val="left" w:pos="2384"/>
          <w:tab w:val="left" w:pos="3287"/>
          <w:tab w:val="left" w:pos="5643"/>
          <w:tab w:val="left" w:pos="6425"/>
          <w:tab w:val="left" w:pos="8301"/>
          <w:tab w:val="left" w:pos="9779"/>
        </w:tabs>
        <w:ind w:left="1223" w:right="1094" w:firstLine="705"/>
        <w:jc w:val="left"/>
        <w:rPr>
          <w:sz w:val="24"/>
        </w:rPr>
      </w:pPr>
      <w:r>
        <w:rPr>
          <w:spacing w:val="-2"/>
          <w:sz w:val="24"/>
        </w:rPr>
        <w:t>включения учащихся в процессы преобразования внешней социальной среды(а</w:t>
      </w:r>
      <w:r>
        <w:rPr>
          <w:spacing w:val="-4"/>
          <w:sz w:val="24"/>
        </w:rPr>
        <w:t>кции</w:t>
      </w:r>
      <w:r>
        <w:rPr>
          <w:sz w:val="24"/>
        </w:rPr>
        <w:tab/>
      </w:r>
      <w:r>
        <w:rPr>
          <w:sz w:val="24"/>
        </w:rPr>
        <w:tab/>
      </w:r>
      <w:r>
        <w:rPr>
          <w:spacing w:val="-6"/>
          <w:sz w:val="24"/>
        </w:rPr>
        <w:t>по</w:t>
      </w:r>
      <w:r>
        <w:rPr>
          <w:sz w:val="24"/>
        </w:rPr>
        <w:tab/>
      </w:r>
      <w:r>
        <w:rPr>
          <w:spacing w:val="-2"/>
          <w:sz w:val="24"/>
        </w:rPr>
        <w:t>благоустройству</w:t>
      </w:r>
      <w:r>
        <w:rPr>
          <w:sz w:val="24"/>
        </w:rPr>
        <w:tab/>
      </w:r>
      <w:r>
        <w:rPr>
          <w:spacing w:val="-10"/>
          <w:sz w:val="24"/>
        </w:rPr>
        <w:t>и</w:t>
      </w:r>
      <w:r>
        <w:rPr>
          <w:sz w:val="24"/>
        </w:rPr>
        <w:tab/>
      </w:r>
      <w:r>
        <w:rPr>
          <w:spacing w:val="-2"/>
          <w:sz w:val="24"/>
        </w:rPr>
        <w:t>озеленению села</w:t>
      </w:r>
      <w:r>
        <w:rPr>
          <w:sz w:val="24"/>
        </w:rPr>
        <w:tab/>
      </w:r>
      <w:r>
        <w:rPr>
          <w:spacing w:val="-10"/>
          <w:sz w:val="24"/>
        </w:rPr>
        <w:t xml:space="preserve">и </w:t>
      </w:r>
      <w:r>
        <w:rPr>
          <w:spacing w:val="-2"/>
          <w:sz w:val="24"/>
        </w:rPr>
        <w:t>пр),формирования у них лидерских качеств,</w:t>
      </w:r>
      <w:r w:rsidR="00484B5C">
        <w:rPr>
          <w:spacing w:val="-2"/>
          <w:sz w:val="24"/>
        </w:rPr>
        <w:t xml:space="preserve"> </w:t>
      </w:r>
      <w:r>
        <w:rPr>
          <w:spacing w:val="-2"/>
          <w:sz w:val="24"/>
        </w:rPr>
        <w:t>опыта социальной деятельности,</w:t>
      </w:r>
      <w:r w:rsidR="00484B5C">
        <w:rPr>
          <w:spacing w:val="-2"/>
          <w:sz w:val="24"/>
        </w:rPr>
        <w:t xml:space="preserve"> </w:t>
      </w:r>
      <w:r>
        <w:rPr>
          <w:spacing w:val="-2"/>
          <w:sz w:val="24"/>
        </w:rPr>
        <w:t>реализаци</w:t>
      </w:r>
      <w:r>
        <w:rPr>
          <w:sz w:val="24"/>
        </w:rPr>
        <w:t>и социальных проектов и</w:t>
      </w:r>
      <w:r w:rsidR="00484B5C">
        <w:rPr>
          <w:sz w:val="24"/>
        </w:rPr>
        <w:t xml:space="preserve"> </w:t>
      </w:r>
      <w:r>
        <w:rPr>
          <w:sz w:val="24"/>
        </w:rPr>
        <w:t>программ, в</w:t>
      </w:r>
      <w:r w:rsidR="00484B5C">
        <w:rPr>
          <w:sz w:val="24"/>
        </w:rPr>
        <w:t xml:space="preserve"> </w:t>
      </w:r>
      <w:r>
        <w:rPr>
          <w:sz w:val="24"/>
        </w:rPr>
        <w:t>том числе в качестве волонтеров;</w:t>
      </w:r>
    </w:p>
    <w:p w:rsidR="002F49BA" w:rsidRDefault="00263745" w:rsidP="0094109D">
      <w:pPr>
        <w:pStyle w:val="a5"/>
        <w:numPr>
          <w:ilvl w:val="3"/>
          <w:numId w:val="66"/>
        </w:numPr>
        <w:tabs>
          <w:tab w:val="left" w:pos="2308"/>
        </w:tabs>
        <w:ind w:left="1223" w:right="1182" w:firstLine="705"/>
        <w:jc w:val="left"/>
        <w:rPr>
          <w:sz w:val="24"/>
        </w:rPr>
      </w:pPr>
      <w:r>
        <w:rPr>
          <w:spacing w:val="-2"/>
          <w:sz w:val="24"/>
        </w:rPr>
        <w:t>формирования у учащихся опыта самостоятельной образовательной,общественной,проектной,учебно-исследовательской, спортивно– оздоровительной и творческой деятельности;</w:t>
      </w:r>
    </w:p>
    <w:p w:rsidR="002F49BA" w:rsidRDefault="00263745" w:rsidP="0094109D">
      <w:pPr>
        <w:pStyle w:val="a5"/>
        <w:numPr>
          <w:ilvl w:val="3"/>
          <w:numId w:val="66"/>
        </w:numPr>
        <w:tabs>
          <w:tab w:val="left" w:pos="2143"/>
        </w:tabs>
        <w:ind w:left="1223" w:right="1144" w:firstLine="705"/>
        <w:jc w:val="left"/>
        <w:rPr>
          <w:sz w:val="24"/>
        </w:rPr>
      </w:pPr>
      <w:r>
        <w:rPr>
          <w:spacing w:val="-2"/>
          <w:sz w:val="24"/>
        </w:rPr>
        <w:t>формирования у учащихся экологической грамотности,</w:t>
      </w:r>
      <w:r w:rsidR="00484B5C">
        <w:rPr>
          <w:spacing w:val="-2"/>
          <w:sz w:val="24"/>
        </w:rPr>
        <w:t xml:space="preserve"> </w:t>
      </w:r>
      <w:r>
        <w:rPr>
          <w:spacing w:val="-2"/>
          <w:sz w:val="24"/>
        </w:rPr>
        <w:t>навыков здорового и бе</w:t>
      </w:r>
      <w:r>
        <w:rPr>
          <w:sz w:val="24"/>
        </w:rPr>
        <w:t>зопасного для человека и окружающей его среды образа жизни;</w:t>
      </w:r>
    </w:p>
    <w:p w:rsidR="002F49BA" w:rsidRDefault="00263745" w:rsidP="0094109D">
      <w:pPr>
        <w:pStyle w:val="a5"/>
        <w:numPr>
          <w:ilvl w:val="3"/>
          <w:numId w:val="66"/>
        </w:numPr>
        <w:tabs>
          <w:tab w:val="left" w:pos="2128"/>
          <w:tab w:val="left" w:pos="3031"/>
          <w:tab w:val="left" w:pos="3482"/>
          <w:tab w:val="left" w:pos="4201"/>
          <w:tab w:val="left" w:pos="5121"/>
          <w:tab w:val="left" w:pos="5697"/>
          <w:tab w:val="left" w:pos="7207"/>
          <w:tab w:val="left" w:pos="8536"/>
          <w:tab w:val="left" w:pos="9006"/>
        </w:tabs>
        <w:ind w:left="1223" w:right="1094" w:firstLine="705"/>
        <w:jc w:val="left"/>
        <w:rPr>
          <w:sz w:val="24"/>
        </w:rPr>
      </w:pPr>
      <w:r>
        <w:rPr>
          <w:spacing w:val="-2"/>
          <w:sz w:val="24"/>
        </w:rPr>
        <w:t>использования в образовательной деятельности современных образовательных технологий, направленных</w:t>
      </w:r>
      <w:r>
        <w:rPr>
          <w:sz w:val="24"/>
        </w:rPr>
        <w:tab/>
      </w:r>
      <w:r>
        <w:rPr>
          <w:spacing w:val="-10"/>
          <w:sz w:val="24"/>
        </w:rPr>
        <w:t>в</w:t>
      </w:r>
      <w:r>
        <w:rPr>
          <w:sz w:val="24"/>
        </w:rPr>
        <w:tab/>
      </w:r>
      <w:r>
        <w:rPr>
          <w:spacing w:val="-4"/>
          <w:sz w:val="24"/>
        </w:rPr>
        <w:t>том</w:t>
      </w:r>
      <w:r>
        <w:rPr>
          <w:sz w:val="24"/>
        </w:rPr>
        <w:tab/>
      </w:r>
      <w:r>
        <w:rPr>
          <w:spacing w:val="-4"/>
          <w:sz w:val="24"/>
        </w:rPr>
        <w:t>числе</w:t>
      </w:r>
      <w:r>
        <w:rPr>
          <w:sz w:val="24"/>
        </w:rPr>
        <w:tab/>
      </w:r>
      <w:r>
        <w:rPr>
          <w:spacing w:val="-6"/>
          <w:sz w:val="24"/>
        </w:rPr>
        <w:t>на</w:t>
      </w:r>
      <w:r>
        <w:rPr>
          <w:sz w:val="24"/>
        </w:rPr>
        <w:tab/>
      </w:r>
      <w:r>
        <w:rPr>
          <w:spacing w:val="-2"/>
          <w:sz w:val="24"/>
        </w:rPr>
        <w:t>воспитание</w:t>
      </w:r>
      <w:r>
        <w:rPr>
          <w:sz w:val="24"/>
        </w:rPr>
        <w:tab/>
      </w:r>
      <w:r>
        <w:rPr>
          <w:spacing w:val="-2"/>
          <w:sz w:val="24"/>
        </w:rPr>
        <w:t>учащихся</w:t>
      </w:r>
      <w:r>
        <w:rPr>
          <w:sz w:val="24"/>
        </w:rPr>
        <w:tab/>
      </w:r>
      <w:r>
        <w:rPr>
          <w:spacing w:val="-10"/>
          <w:sz w:val="24"/>
        </w:rPr>
        <w:t>и</w:t>
      </w:r>
      <w:r>
        <w:rPr>
          <w:sz w:val="24"/>
        </w:rPr>
        <w:tab/>
      </w:r>
      <w:r>
        <w:rPr>
          <w:spacing w:val="-2"/>
          <w:sz w:val="24"/>
        </w:rPr>
        <w:t>развитие различных форм наставничества;</w:t>
      </w:r>
    </w:p>
    <w:p w:rsidR="002F49BA" w:rsidRDefault="00263745" w:rsidP="0094109D">
      <w:pPr>
        <w:pStyle w:val="a5"/>
        <w:numPr>
          <w:ilvl w:val="3"/>
          <w:numId w:val="66"/>
        </w:numPr>
        <w:tabs>
          <w:tab w:val="left" w:pos="2119"/>
          <w:tab w:val="left" w:pos="3535"/>
          <w:tab w:val="left" w:pos="3865"/>
          <w:tab w:val="left" w:pos="4965"/>
          <w:tab w:val="left" w:pos="5309"/>
          <w:tab w:val="left" w:pos="6336"/>
          <w:tab w:val="left" w:pos="6767"/>
          <w:tab w:val="left" w:pos="7602"/>
          <w:tab w:val="left" w:pos="8228"/>
          <w:tab w:val="left" w:pos="8571"/>
        </w:tabs>
        <w:ind w:left="1223" w:right="1091" w:firstLine="705"/>
        <w:jc w:val="left"/>
        <w:rPr>
          <w:sz w:val="24"/>
        </w:rPr>
      </w:pPr>
      <w:r>
        <w:rPr>
          <w:spacing w:val="-2"/>
          <w:sz w:val="24"/>
        </w:rPr>
        <w:t>обновления</w:t>
      </w:r>
      <w:r>
        <w:rPr>
          <w:sz w:val="24"/>
        </w:rPr>
        <w:tab/>
      </w:r>
      <w:r>
        <w:rPr>
          <w:spacing w:val="-2"/>
          <w:sz w:val="24"/>
        </w:rPr>
        <w:t>содержания</w:t>
      </w:r>
      <w:r>
        <w:rPr>
          <w:sz w:val="24"/>
        </w:rPr>
        <w:tab/>
      </w:r>
      <w:r>
        <w:rPr>
          <w:spacing w:val="-2"/>
          <w:sz w:val="24"/>
        </w:rPr>
        <w:t>программы</w:t>
      </w:r>
      <w:r>
        <w:rPr>
          <w:sz w:val="24"/>
        </w:rPr>
        <w:tab/>
      </w:r>
      <w:r>
        <w:rPr>
          <w:spacing w:val="-2"/>
          <w:sz w:val="24"/>
        </w:rPr>
        <w:t>основного</w:t>
      </w:r>
      <w:r>
        <w:rPr>
          <w:sz w:val="24"/>
        </w:rPr>
        <w:tab/>
      </w:r>
      <w:r>
        <w:rPr>
          <w:spacing w:val="-2"/>
          <w:sz w:val="24"/>
        </w:rPr>
        <w:t>общего</w:t>
      </w:r>
      <w:r>
        <w:rPr>
          <w:sz w:val="24"/>
        </w:rPr>
        <w:tab/>
      </w:r>
      <w:r>
        <w:rPr>
          <w:spacing w:val="-2"/>
          <w:sz w:val="24"/>
        </w:rPr>
        <w:t xml:space="preserve">образования, </w:t>
      </w:r>
      <w:r>
        <w:rPr>
          <w:sz w:val="24"/>
        </w:rPr>
        <w:t xml:space="preserve">методик и технологий ее реализации в соответствии с динамикой развития системы </w:t>
      </w:r>
      <w:r>
        <w:rPr>
          <w:spacing w:val="-2"/>
          <w:sz w:val="24"/>
        </w:rPr>
        <w:t>образования,</w:t>
      </w:r>
      <w:r w:rsidR="00484B5C">
        <w:rPr>
          <w:spacing w:val="-2"/>
          <w:sz w:val="24"/>
        </w:rPr>
        <w:t xml:space="preserve"> </w:t>
      </w:r>
      <w:r>
        <w:rPr>
          <w:spacing w:val="-2"/>
          <w:sz w:val="24"/>
        </w:rPr>
        <w:t>запросов</w:t>
      </w:r>
      <w:r>
        <w:rPr>
          <w:sz w:val="24"/>
        </w:rPr>
        <w:tab/>
      </w:r>
      <w:r>
        <w:rPr>
          <w:sz w:val="24"/>
        </w:rPr>
        <w:tab/>
      </w:r>
      <w:r>
        <w:rPr>
          <w:spacing w:val="-2"/>
          <w:sz w:val="24"/>
        </w:rPr>
        <w:t>учащихся,</w:t>
      </w:r>
      <w:r>
        <w:rPr>
          <w:sz w:val="24"/>
        </w:rPr>
        <w:tab/>
      </w:r>
      <w:r>
        <w:rPr>
          <w:sz w:val="24"/>
        </w:rPr>
        <w:tab/>
      </w:r>
      <w:r>
        <w:rPr>
          <w:spacing w:val="-2"/>
          <w:sz w:val="24"/>
        </w:rPr>
        <w:t>родителей</w:t>
      </w:r>
      <w:r>
        <w:rPr>
          <w:sz w:val="24"/>
        </w:rPr>
        <w:tab/>
      </w:r>
      <w:r>
        <w:rPr>
          <w:spacing w:val="-2"/>
          <w:sz w:val="24"/>
        </w:rPr>
        <w:t>(законных</w:t>
      </w:r>
      <w:r>
        <w:rPr>
          <w:sz w:val="24"/>
        </w:rPr>
        <w:tab/>
      </w:r>
      <w:r>
        <w:rPr>
          <w:spacing w:val="-2"/>
          <w:sz w:val="24"/>
        </w:rPr>
        <w:t>представителей) несовершеннолетних учащихся с учетом национальных и культурных особенностей субъекта Российской Федерации;</w:t>
      </w:r>
    </w:p>
    <w:p w:rsidR="002F49BA" w:rsidRDefault="00263745" w:rsidP="0094109D">
      <w:pPr>
        <w:pStyle w:val="a5"/>
        <w:numPr>
          <w:ilvl w:val="3"/>
          <w:numId w:val="66"/>
        </w:numPr>
        <w:tabs>
          <w:tab w:val="left" w:pos="1921"/>
        </w:tabs>
        <w:ind w:left="1921" w:hanging="79"/>
        <w:jc w:val="left"/>
        <w:sectPr w:rsidR="002F49BA">
          <w:footerReference w:type="default" r:id="rId33"/>
          <w:pgSz w:w="11910" w:h="16840"/>
          <w:pgMar w:top="1040" w:right="20" w:bottom="1180" w:left="880" w:header="0" w:footer="978" w:gutter="0"/>
          <w:cols w:space="720"/>
        </w:sectPr>
      </w:pPr>
      <w:r w:rsidRPr="00384ABC">
        <w:rPr>
          <w:sz w:val="24"/>
        </w:rPr>
        <w:t>​</w:t>
      </w:r>
      <w:r w:rsidRPr="00384ABC">
        <w:rPr>
          <w:spacing w:val="-2"/>
        </w:rPr>
        <w:t>эффективного использования профессионального и творческого потенциала педагогически</w:t>
      </w:r>
      <w:r>
        <w:t>х</w:t>
      </w:r>
      <w:r w:rsidRPr="00384ABC">
        <w:rPr>
          <w:spacing w:val="78"/>
        </w:rPr>
        <w:t xml:space="preserve"> </w:t>
      </w:r>
      <w:r>
        <w:t>и</w:t>
      </w:r>
      <w:r w:rsidRPr="00384ABC">
        <w:rPr>
          <w:spacing w:val="80"/>
        </w:rPr>
        <w:t xml:space="preserve"> </w:t>
      </w:r>
      <w:r>
        <w:t>руководящих</w:t>
      </w:r>
      <w:r w:rsidRPr="00384ABC">
        <w:rPr>
          <w:spacing w:val="78"/>
        </w:rPr>
        <w:t xml:space="preserve"> </w:t>
      </w:r>
      <w:r>
        <w:t>работников</w:t>
      </w:r>
      <w:r w:rsidRPr="00384ABC">
        <w:rPr>
          <w:spacing w:val="80"/>
        </w:rPr>
        <w:t xml:space="preserve"> </w:t>
      </w:r>
      <w:r>
        <w:t>МОУ</w:t>
      </w:r>
      <w:r w:rsidRPr="00384ABC">
        <w:rPr>
          <w:spacing w:val="80"/>
        </w:rPr>
        <w:t xml:space="preserve"> </w:t>
      </w:r>
      <w:r>
        <w:t>Вешкельская</w:t>
      </w:r>
      <w:r w:rsidRPr="00384ABC">
        <w:rPr>
          <w:spacing w:val="80"/>
        </w:rPr>
        <w:t xml:space="preserve"> </w:t>
      </w:r>
      <w:r>
        <w:t>средняя</w:t>
      </w:r>
      <w:r w:rsidR="00384ABC" w:rsidRPr="00384ABC">
        <w:rPr>
          <w:spacing w:val="-2"/>
        </w:rPr>
        <w:t xml:space="preserve"> </w:t>
      </w:r>
      <w:r w:rsidR="00384ABC">
        <w:rPr>
          <w:spacing w:val="-2"/>
        </w:rPr>
        <w:t>школа,</w:t>
      </w:r>
    </w:p>
    <w:p w:rsidR="002F49BA" w:rsidRDefault="00263745">
      <w:pPr>
        <w:pStyle w:val="a3"/>
        <w:tabs>
          <w:tab w:val="left" w:pos="2023"/>
          <w:tab w:val="left" w:pos="3572"/>
          <w:tab w:val="left" w:pos="4191"/>
        </w:tabs>
        <w:spacing w:before="66"/>
        <w:ind w:right="1107"/>
        <w:jc w:val="left"/>
      </w:pPr>
      <w:r>
        <w:lastRenderedPageBreak/>
        <w:tab/>
      </w:r>
      <w:r>
        <w:rPr>
          <w:spacing w:val="-2"/>
        </w:rPr>
        <w:t>повышения</w:t>
      </w:r>
      <w:r>
        <w:tab/>
      </w:r>
      <w:r>
        <w:rPr>
          <w:spacing w:val="-6"/>
        </w:rPr>
        <w:t>их</w:t>
      </w:r>
      <w:r>
        <w:tab/>
      </w:r>
      <w:r>
        <w:rPr>
          <w:spacing w:val="-2"/>
        </w:rPr>
        <w:t>профессиональной,</w:t>
      </w:r>
      <w:r w:rsidR="00384ABC">
        <w:rPr>
          <w:spacing w:val="-2"/>
        </w:rPr>
        <w:t xml:space="preserve"> </w:t>
      </w:r>
      <w:r>
        <w:rPr>
          <w:spacing w:val="-2"/>
        </w:rPr>
        <w:t>коммуникативной,</w:t>
      </w:r>
      <w:r w:rsidR="00384ABC">
        <w:rPr>
          <w:spacing w:val="-2"/>
        </w:rPr>
        <w:t xml:space="preserve"> </w:t>
      </w:r>
      <w:r>
        <w:rPr>
          <w:spacing w:val="-2"/>
        </w:rPr>
        <w:t xml:space="preserve">информационной </w:t>
      </w:r>
      <w:r>
        <w:t>и</w:t>
      </w:r>
      <w:r w:rsidR="00384ABC">
        <w:t xml:space="preserve"> </w:t>
      </w:r>
      <w:r>
        <w:t>правовой компетентности;</w:t>
      </w:r>
    </w:p>
    <w:p w:rsidR="002F49BA" w:rsidRDefault="00263745">
      <w:pPr>
        <w:pStyle w:val="a3"/>
        <w:ind w:left="1223" w:firstLine="705"/>
        <w:jc w:val="left"/>
      </w:pPr>
      <w:r>
        <w:t>–</w:t>
      </w:r>
      <w:r>
        <w:rPr>
          <w:spacing w:val="62"/>
        </w:rPr>
        <w:t xml:space="preserve"> </w:t>
      </w:r>
      <w:r>
        <w:t>эффективного управления школой с использованием ИКТ,</w:t>
      </w:r>
      <w:r w:rsidR="00384ABC">
        <w:t xml:space="preserve"> </w:t>
      </w:r>
      <w:r>
        <w:t>современных механ</w:t>
      </w:r>
      <w:r>
        <w:rPr>
          <w:spacing w:val="-2"/>
        </w:rPr>
        <w:t>измов финансирования реализации программ основного общего образования.</w:t>
      </w:r>
    </w:p>
    <w:p w:rsidR="002F49BA" w:rsidRDefault="00263745" w:rsidP="0094109D">
      <w:pPr>
        <w:pStyle w:val="a5"/>
        <w:numPr>
          <w:ilvl w:val="2"/>
          <w:numId w:val="66"/>
        </w:numPr>
        <w:tabs>
          <w:tab w:val="left" w:pos="1255"/>
          <w:tab w:val="left" w:pos="1422"/>
          <w:tab w:val="left" w:pos="2373"/>
          <w:tab w:val="left" w:pos="3237"/>
          <w:tab w:val="left" w:pos="4378"/>
          <w:tab w:val="left" w:pos="5654"/>
          <w:tab w:val="left" w:pos="7021"/>
          <w:tab w:val="left" w:pos="8038"/>
        </w:tabs>
        <w:spacing w:before="273"/>
        <w:ind w:left="819" w:right="1093" w:firstLine="0"/>
        <w:jc w:val="left"/>
        <w:rPr>
          <w:b/>
          <w:sz w:val="24"/>
        </w:rPr>
      </w:pPr>
      <w:bookmarkStart w:id="213" w:name="3.5.2._Информационно-образовательнаясред"/>
      <w:bookmarkEnd w:id="213"/>
      <w:r>
        <w:rPr>
          <w:b/>
          <w:spacing w:val="-2"/>
          <w:sz w:val="24"/>
        </w:rPr>
        <w:t xml:space="preserve">Информационно-образовательная среда </w:t>
      </w:r>
      <w:r>
        <w:rPr>
          <w:spacing w:val="-2"/>
          <w:sz w:val="24"/>
        </w:rPr>
        <w:t>При реализации программы основного общего образования,</w:t>
      </w:r>
      <w:r w:rsidR="00384ABC">
        <w:rPr>
          <w:spacing w:val="-2"/>
          <w:sz w:val="24"/>
        </w:rPr>
        <w:t xml:space="preserve"> </w:t>
      </w:r>
      <w:r>
        <w:rPr>
          <w:spacing w:val="-2"/>
          <w:sz w:val="24"/>
        </w:rPr>
        <w:t>в том числе адаптированной,</w:t>
      </w:r>
      <w:r w:rsidR="00384ABC">
        <w:rPr>
          <w:spacing w:val="-2"/>
          <w:sz w:val="24"/>
        </w:rPr>
        <w:t xml:space="preserve"> каж</w:t>
      </w:r>
      <w:r>
        <w:rPr>
          <w:sz w:val="24"/>
        </w:rPr>
        <w:t>дому учащемуся,</w:t>
      </w:r>
      <w:r w:rsidR="00384ABC">
        <w:rPr>
          <w:sz w:val="24"/>
        </w:rPr>
        <w:t xml:space="preserve"> </w:t>
      </w:r>
      <w:r>
        <w:rPr>
          <w:sz w:val="24"/>
        </w:rPr>
        <w:t>родителям</w:t>
      </w:r>
      <w:r w:rsidR="00384ABC">
        <w:rPr>
          <w:sz w:val="24"/>
        </w:rPr>
        <w:t xml:space="preserve"> </w:t>
      </w:r>
      <w:r>
        <w:rPr>
          <w:sz w:val="24"/>
        </w:rPr>
        <w:t>(законным представителям)</w:t>
      </w:r>
      <w:r w:rsidR="00384ABC">
        <w:rPr>
          <w:sz w:val="24"/>
        </w:rPr>
        <w:t xml:space="preserve"> </w:t>
      </w:r>
      <w:r>
        <w:rPr>
          <w:sz w:val="24"/>
        </w:rPr>
        <w:t>несовершеннолетнего</w:t>
      </w:r>
      <w:r>
        <w:rPr>
          <w:spacing w:val="80"/>
          <w:sz w:val="24"/>
        </w:rPr>
        <w:t xml:space="preserve"> </w:t>
      </w:r>
      <w:r>
        <w:rPr>
          <w:sz w:val="24"/>
        </w:rPr>
        <w:t xml:space="preserve">учащегося </w:t>
      </w:r>
      <w:r>
        <w:rPr>
          <w:spacing w:val="-10"/>
          <w:sz w:val="24"/>
        </w:rPr>
        <w:t>в</w:t>
      </w:r>
      <w:r>
        <w:rPr>
          <w:sz w:val="24"/>
        </w:rPr>
        <w:tab/>
      </w:r>
      <w:r>
        <w:rPr>
          <w:spacing w:val="-2"/>
          <w:sz w:val="24"/>
        </w:rPr>
        <w:t>течение</w:t>
      </w:r>
      <w:r>
        <w:rPr>
          <w:sz w:val="24"/>
        </w:rPr>
        <w:tab/>
      </w:r>
      <w:r>
        <w:rPr>
          <w:spacing w:val="-4"/>
          <w:sz w:val="24"/>
        </w:rPr>
        <w:t>всего</w:t>
      </w:r>
      <w:r>
        <w:rPr>
          <w:sz w:val="24"/>
        </w:rPr>
        <w:tab/>
      </w:r>
      <w:r>
        <w:rPr>
          <w:spacing w:val="-2"/>
          <w:sz w:val="24"/>
        </w:rPr>
        <w:t>периода</w:t>
      </w:r>
      <w:r>
        <w:rPr>
          <w:sz w:val="24"/>
        </w:rPr>
        <w:tab/>
      </w:r>
      <w:r>
        <w:rPr>
          <w:spacing w:val="-2"/>
          <w:sz w:val="24"/>
        </w:rPr>
        <w:t>обучения</w:t>
      </w:r>
      <w:r>
        <w:rPr>
          <w:sz w:val="24"/>
        </w:rPr>
        <w:tab/>
      </w:r>
      <w:r>
        <w:rPr>
          <w:spacing w:val="-2"/>
          <w:sz w:val="24"/>
        </w:rPr>
        <w:t>обеспечен</w:t>
      </w:r>
      <w:r>
        <w:rPr>
          <w:sz w:val="24"/>
        </w:rPr>
        <w:tab/>
      </w:r>
      <w:r>
        <w:rPr>
          <w:spacing w:val="-2"/>
          <w:sz w:val="24"/>
        </w:rPr>
        <w:t>доступ</w:t>
      </w:r>
      <w:r>
        <w:rPr>
          <w:sz w:val="24"/>
        </w:rPr>
        <w:tab/>
      </w:r>
      <w:r>
        <w:rPr>
          <w:spacing w:val="-2"/>
          <w:sz w:val="24"/>
        </w:rPr>
        <w:t xml:space="preserve">к информационно– </w:t>
      </w:r>
      <w:r>
        <w:rPr>
          <w:sz w:val="24"/>
        </w:rPr>
        <w:t>образовательной  среде образовательного учреждения.</w:t>
      </w:r>
    </w:p>
    <w:p w:rsidR="002F49BA" w:rsidRDefault="00263745">
      <w:pPr>
        <w:pStyle w:val="a3"/>
        <w:spacing w:line="273" w:lineRule="exact"/>
        <w:jc w:val="left"/>
      </w:pPr>
      <w:r>
        <w:rPr>
          <w:spacing w:val="-2"/>
        </w:rPr>
        <w:t>Информационно-образовательная среда</w:t>
      </w:r>
      <w:r w:rsidR="00384ABC">
        <w:rPr>
          <w:spacing w:val="-2"/>
        </w:rPr>
        <w:t xml:space="preserve"> </w:t>
      </w:r>
      <w:r>
        <w:rPr>
          <w:spacing w:val="-2"/>
        </w:rPr>
        <w:t>обеспечивает:</w:t>
      </w:r>
    </w:p>
    <w:p w:rsidR="002F49BA" w:rsidRDefault="00263745" w:rsidP="0094109D">
      <w:pPr>
        <w:pStyle w:val="a5"/>
        <w:numPr>
          <w:ilvl w:val="3"/>
          <w:numId w:val="66"/>
        </w:numPr>
        <w:tabs>
          <w:tab w:val="left" w:pos="2119"/>
        </w:tabs>
        <w:ind w:left="1223" w:right="1093" w:firstLine="705"/>
        <w:jc w:val="left"/>
        <w:rPr>
          <w:sz w:val="24"/>
        </w:rPr>
      </w:pPr>
      <w:r>
        <w:rPr>
          <w:sz w:val="24"/>
        </w:rPr>
        <w:t>доступ</w:t>
      </w:r>
      <w:r>
        <w:rPr>
          <w:spacing w:val="80"/>
          <w:sz w:val="24"/>
        </w:rPr>
        <w:t xml:space="preserve"> </w:t>
      </w:r>
      <w:r>
        <w:rPr>
          <w:sz w:val="24"/>
        </w:rPr>
        <w:t>к</w:t>
      </w:r>
      <w:r>
        <w:rPr>
          <w:spacing w:val="80"/>
          <w:sz w:val="24"/>
        </w:rPr>
        <w:t xml:space="preserve"> </w:t>
      </w:r>
      <w:r>
        <w:rPr>
          <w:sz w:val="24"/>
        </w:rPr>
        <w:t>учебным</w:t>
      </w:r>
      <w:r>
        <w:rPr>
          <w:spacing w:val="80"/>
          <w:sz w:val="24"/>
        </w:rPr>
        <w:t xml:space="preserve"> </w:t>
      </w:r>
      <w:r>
        <w:rPr>
          <w:sz w:val="24"/>
        </w:rPr>
        <w:t>планам,</w:t>
      </w:r>
      <w:r>
        <w:rPr>
          <w:spacing w:val="80"/>
          <w:sz w:val="24"/>
        </w:rPr>
        <w:t xml:space="preserve"> </w:t>
      </w:r>
      <w:r>
        <w:rPr>
          <w:sz w:val="24"/>
        </w:rPr>
        <w:t>рабочим</w:t>
      </w:r>
      <w:r>
        <w:rPr>
          <w:spacing w:val="80"/>
          <w:sz w:val="24"/>
        </w:rPr>
        <w:t xml:space="preserve"> </w:t>
      </w:r>
      <w:r>
        <w:rPr>
          <w:sz w:val="24"/>
        </w:rPr>
        <w:t>программам</w:t>
      </w:r>
      <w:r>
        <w:rPr>
          <w:spacing w:val="80"/>
          <w:sz w:val="24"/>
        </w:rPr>
        <w:t xml:space="preserve"> </w:t>
      </w:r>
      <w:r>
        <w:rPr>
          <w:sz w:val="24"/>
        </w:rPr>
        <w:t>учебных</w:t>
      </w:r>
      <w:r>
        <w:rPr>
          <w:spacing w:val="80"/>
          <w:sz w:val="24"/>
        </w:rPr>
        <w:t xml:space="preserve"> </w:t>
      </w:r>
      <w:r>
        <w:rPr>
          <w:sz w:val="24"/>
        </w:rPr>
        <w:t>предметов, учебных курсов</w:t>
      </w:r>
      <w:r>
        <w:rPr>
          <w:spacing w:val="-2"/>
          <w:sz w:val="24"/>
        </w:rPr>
        <w:t xml:space="preserve"> </w:t>
      </w:r>
      <w:r>
        <w:rPr>
          <w:sz w:val="24"/>
        </w:rPr>
        <w:t>(в том числе</w:t>
      </w:r>
      <w:r>
        <w:rPr>
          <w:spacing w:val="-4"/>
          <w:sz w:val="24"/>
        </w:rPr>
        <w:t xml:space="preserve"> </w:t>
      </w:r>
      <w:r>
        <w:rPr>
          <w:sz w:val="24"/>
        </w:rPr>
        <w:t>внеурочной деятельности), учебных</w:t>
      </w:r>
      <w:r>
        <w:rPr>
          <w:spacing w:val="-3"/>
          <w:sz w:val="24"/>
        </w:rPr>
        <w:t xml:space="preserve"> </w:t>
      </w:r>
      <w:r>
        <w:rPr>
          <w:sz w:val="24"/>
        </w:rPr>
        <w:t xml:space="preserve">модулей, учебным </w:t>
      </w:r>
      <w:r>
        <w:rPr>
          <w:spacing w:val="-2"/>
          <w:sz w:val="24"/>
        </w:rPr>
        <w:t>изданиям и образовательным ресурсам,</w:t>
      </w:r>
      <w:r w:rsidR="00384ABC">
        <w:rPr>
          <w:spacing w:val="-2"/>
          <w:sz w:val="24"/>
        </w:rPr>
        <w:t xml:space="preserve"> </w:t>
      </w:r>
      <w:r>
        <w:rPr>
          <w:spacing w:val="-2"/>
          <w:sz w:val="24"/>
        </w:rPr>
        <w:t>указанным в рабочих программах учебных предметов,</w:t>
      </w:r>
      <w:r w:rsidR="00384ABC">
        <w:rPr>
          <w:spacing w:val="-2"/>
          <w:sz w:val="24"/>
        </w:rPr>
        <w:t xml:space="preserve"> </w:t>
      </w:r>
      <w:r>
        <w:rPr>
          <w:spacing w:val="-2"/>
          <w:sz w:val="24"/>
        </w:rPr>
        <w:t>учеб</w:t>
      </w:r>
      <w:r>
        <w:rPr>
          <w:sz w:val="24"/>
        </w:rPr>
        <w:t>ных курсов (в том числе внеурочной деятельности), учебных модулей, информации о ходе</w:t>
      </w:r>
      <w:r>
        <w:rPr>
          <w:spacing w:val="28"/>
          <w:sz w:val="24"/>
        </w:rPr>
        <w:t xml:space="preserve"> </w:t>
      </w:r>
      <w:r>
        <w:rPr>
          <w:sz w:val="24"/>
        </w:rPr>
        <w:t>образовательного</w:t>
      </w:r>
      <w:r>
        <w:rPr>
          <w:spacing w:val="39"/>
          <w:sz w:val="24"/>
        </w:rPr>
        <w:t xml:space="preserve"> </w:t>
      </w:r>
      <w:r>
        <w:rPr>
          <w:sz w:val="24"/>
        </w:rPr>
        <w:t>процесса,</w:t>
      </w:r>
      <w:r>
        <w:rPr>
          <w:spacing w:val="36"/>
          <w:sz w:val="24"/>
        </w:rPr>
        <w:t xml:space="preserve"> </w:t>
      </w:r>
      <w:r>
        <w:rPr>
          <w:sz w:val="24"/>
        </w:rPr>
        <w:t>результатах</w:t>
      </w:r>
      <w:r>
        <w:rPr>
          <w:spacing w:val="34"/>
          <w:sz w:val="24"/>
        </w:rPr>
        <w:t xml:space="preserve"> </w:t>
      </w:r>
      <w:r>
        <w:rPr>
          <w:sz w:val="24"/>
        </w:rPr>
        <w:t>промежуточной</w:t>
      </w:r>
      <w:r>
        <w:rPr>
          <w:spacing w:val="35"/>
          <w:sz w:val="24"/>
        </w:rPr>
        <w:t xml:space="preserve"> </w:t>
      </w:r>
      <w:r>
        <w:rPr>
          <w:sz w:val="24"/>
        </w:rPr>
        <w:t>и</w:t>
      </w:r>
      <w:r>
        <w:rPr>
          <w:spacing w:val="30"/>
          <w:sz w:val="24"/>
        </w:rPr>
        <w:t xml:space="preserve"> </w:t>
      </w:r>
      <w:r>
        <w:rPr>
          <w:sz w:val="24"/>
        </w:rPr>
        <w:t xml:space="preserve">государственной </w:t>
      </w:r>
      <w:r>
        <w:rPr>
          <w:spacing w:val="-2"/>
          <w:sz w:val="24"/>
        </w:rPr>
        <w:t>итоговой аттестации учащихся;</w:t>
      </w:r>
    </w:p>
    <w:p w:rsidR="002F49BA" w:rsidRDefault="00263745" w:rsidP="0094109D">
      <w:pPr>
        <w:pStyle w:val="a5"/>
        <w:numPr>
          <w:ilvl w:val="3"/>
          <w:numId w:val="66"/>
        </w:numPr>
        <w:tabs>
          <w:tab w:val="left" w:pos="2095"/>
          <w:tab w:val="left" w:pos="3003"/>
          <w:tab w:val="left" w:pos="3329"/>
          <w:tab w:val="left" w:pos="4835"/>
          <w:tab w:val="left" w:pos="5166"/>
          <w:tab w:val="left" w:pos="6561"/>
          <w:tab w:val="left" w:pos="7952"/>
          <w:tab w:val="left" w:pos="9031"/>
        </w:tabs>
        <w:spacing w:before="5"/>
        <w:ind w:left="1223" w:right="1105" w:firstLine="705"/>
        <w:jc w:val="left"/>
        <w:rPr>
          <w:sz w:val="24"/>
        </w:rPr>
      </w:pPr>
      <w:r>
        <w:rPr>
          <w:spacing w:val="-2"/>
          <w:sz w:val="24"/>
        </w:rPr>
        <w:t>доступ</w:t>
      </w:r>
      <w:r>
        <w:rPr>
          <w:sz w:val="24"/>
        </w:rPr>
        <w:tab/>
      </w:r>
      <w:r>
        <w:rPr>
          <w:spacing w:val="-10"/>
          <w:sz w:val="24"/>
        </w:rPr>
        <w:t>к</w:t>
      </w:r>
      <w:r>
        <w:rPr>
          <w:sz w:val="24"/>
        </w:rPr>
        <w:tab/>
      </w:r>
      <w:r>
        <w:rPr>
          <w:spacing w:val="-2"/>
          <w:sz w:val="24"/>
        </w:rPr>
        <w:t>информации</w:t>
      </w:r>
      <w:r>
        <w:rPr>
          <w:sz w:val="24"/>
        </w:rPr>
        <w:tab/>
      </w:r>
      <w:r>
        <w:rPr>
          <w:spacing w:val="-10"/>
          <w:sz w:val="24"/>
        </w:rPr>
        <w:t>о</w:t>
      </w:r>
      <w:r>
        <w:rPr>
          <w:sz w:val="24"/>
        </w:rPr>
        <w:tab/>
      </w:r>
      <w:r>
        <w:rPr>
          <w:spacing w:val="-2"/>
          <w:sz w:val="24"/>
        </w:rPr>
        <w:t>расписании</w:t>
      </w:r>
      <w:r>
        <w:rPr>
          <w:sz w:val="24"/>
        </w:rPr>
        <w:tab/>
      </w:r>
      <w:r>
        <w:rPr>
          <w:spacing w:val="-2"/>
          <w:sz w:val="24"/>
        </w:rPr>
        <w:t>проведения</w:t>
      </w:r>
      <w:r>
        <w:rPr>
          <w:sz w:val="24"/>
        </w:rPr>
        <w:tab/>
      </w:r>
      <w:r>
        <w:rPr>
          <w:spacing w:val="-2"/>
          <w:sz w:val="24"/>
        </w:rPr>
        <w:t>учебных</w:t>
      </w:r>
      <w:r>
        <w:rPr>
          <w:sz w:val="24"/>
        </w:rPr>
        <w:tab/>
      </w:r>
      <w:r>
        <w:rPr>
          <w:spacing w:val="-2"/>
          <w:sz w:val="24"/>
        </w:rPr>
        <w:t xml:space="preserve">занятий, </w:t>
      </w:r>
      <w:r>
        <w:rPr>
          <w:sz w:val="24"/>
        </w:rPr>
        <w:t>процедурах и критериях оценки результатов обучения;</w:t>
      </w:r>
    </w:p>
    <w:p w:rsidR="002F49BA" w:rsidRDefault="00263745" w:rsidP="0094109D">
      <w:pPr>
        <w:pStyle w:val="a5"/>
        <w:numPr>
          <w:ilvl w:val="3"/>
          <w:numId w:val="66"/>
        </w:numPr>
        <w:tabs>
          <w:tab w:val="left" w:pos="2212"/>
          <w:tab w:val="left" w:pos="3117"/>
          <w:tab w:val="left" w:pos="3952"/>
          <w:tab w:val="left" w:pos="5731"/>
          <w:tab w:val="left" w:pos="7942"/>
          <w:tab w:val="left" w:pos="9799"/>
        </w:tabs>
        <w:spacing w:before="3"/>
        <w:ind w:left="1223" w:right="1095" w:firstLine="705"/>
        <w:jc w:val="left"/>
        <w:rPr>
          <w:sz w:val="24"/>
        </w:rPr>
      </w:pPr>
      <w:r>
        <w:rPr>
          <w:spacing w:val="-2"/>
          <w:sz w:val="24"/>
        </w:rPr>
        <w:t xml:space="preserve">возможность использования современных </w:t>
      </w:r>
      <w:r w:rsidR="00384ABC">
        <w:rPr>
          <w:spacing w:val="-2"/>
          <w:sz w:val="24"/>
        </w:rPr>
        <w:t>ИКТ в реализации программы осно</w:t>
      </w:r>
      <w:r>
        <w:rPr>
          <w:spacing w:val="-2"/>
          <w:sz w:val="24"/>
        </w:rPr>
        <w:t>вного общего образования ,в том числе использование имеющихся средств обучения и воспитания в электронном виде,</w:t>
      </w:r>
      <w:r w:rsidR="00384ABC">
        <w:rPr>
          <w:spacing w:val="-2"/>
          <w:sz w:val="24"/>
        </w:rPr>
        <w:t xml:space="preserve"> </w:t>
      </w:r>
      <w:r>
        <w:rPr>
          <w:spacing w:val="-2"/>
          <w:sz w:val="24"/>
        </w:rPr>
        <w:t>электронных образовательных и</w:t>
      </w:r>
      <w:r w:rsidR="00384ABC">
        <w:rPr>
          <w:spacing w:val="-2"/>
          <w:sz w:val="24"/>
        </w:rPr>
        <w:t xml:space="preserve"> </w:t>
      </w:r>
      <w:r>
        <w:rPr>
          <w:spacing w:val="-2"/>
          <w:sz w:val="24"/>
        </w:rPr>
        <w:t>информационных ресурсов,</w:t>
      </w:r>
      <w:r w:rsidR="00384ABC">
        <w:rPr>
          <w:spacing w:val="-2"/>
          <w:sz w:val="24"/>
        </w:rPr>
        <w:t xml:space="preserve"> </w:t>
      </w:r>
      <w:r>
        <w:rPr>
          <w:spacing w:val="-2"/>
          <w:sz w:val="24"/>
        </w:rPr>
        <w:t>средств определения уровня знаний и оценки компетенций,</w:t>
      </w:r>
      <w:r w:rsidR="00384ABC">
        <w:rPr>
          <w:spacing w:val="-2"/>
          <w:sz w:val="24"/>
        </w:rPr>
        <w:t xml:space="preserve"> </w:t>
      </w:r>
      <w:r>
        <w:rPr>
          <w:spacing w:val="-2"/>
          <w:sz w:val="24"/>
        </w:rPr>
        <w:t>а также иных объектов, необходимых</w:t>
      </w:r>
      <w:r>
        <w:rPr>
          <w:sz w:val="24"/>
        </w:rPr>
        <w:tab/>
      </w:r>
      <w:r>
        <w:rPr>
          <w:spacing w:val="-4"/>
          <w:sz w:val="24"/>
        </w:rPr>
        <w:t>для</w:t>
      </w:r>
      <w:r>
        <w:rPr>
          <w:sz w:val="24"/>
        </w:rPr>
        <w:tab/>
      </w:r>
      <w:r>
        <w:rPr>
          <w:spacing w:val="-2"/>
          <w:sz w:val="24"/>
        </w:rPr>
        <w:t>организации</w:t>
      </w:r>
      <w:r>
        <w:rPr>
          <w:sz w:val="24"/>
        </w:rPr>
        <w:tab/>
      </w:r>
      <w:r>
        <w:rPr>
          <w:spacing w:val="-2"/>
          <w:sz w:val="24"/>
        </w:rPr>
        <w:t>образовательной</w:t>
      </w:r>
      <w:r>
        <w:rPr>
          <w:sz w:val="24"/>
        </w:rPr>
        <w:tab/>
      </w:r>
      <w:r>
        <w:rPr>
          <w:spacing w:val="-2"/>
          <w:sz w:val="24"/>
        </w:rPr>
        <w:t>деятельности</w:t>
      </w:r>
      <w:r>
        <w:rPr>
          <w:sz w:val="24"/>
        </w:rPr>
        <w:tab/>
      </w:r>
      <w:r>
        <w:rPr>
          <w:spacing w:val="-10"/>
          <w:sz w:val="24"/>
        </w:rPr>
        <w:t xml:space="preserve">с </w:t>
      </w:r>
      <w:r>
        <w:rPr>
          <w:spacing w:val="-2"/>
          <w:sz w:val="24"/>
        </w:rPr>
        <w:t>применением электронного обучения,</w:t>
      </w:r>
      <w:r w:rsidR="00384ABC">
        <w:rPr>
          <w:spacing w:val="-2"/>
          <w:sz w:val="24"/>
        </w:rPr>
        <w:t xml:space="preserve"> </w:t>
      </w:r>
      <w:r>
        <w:rPr>
          <w:spacing w:val="-2"/>
          <w:sz w:val="24"/>
        </w:rPr>
        <w:t>дистанционных образовательных технологий,</w:t>
      </w:r>
      <w:r w:rsidR="00384ABC">
        <w:rPr>
          <w:spacing w:val="-2"/>
          <w:sz w:val="24"/>
        </w:rPr>
        <w:t xml:space="preserve"> об</w:t>
      </w:r>
      <w:r>
        <w:rPr>
          <w:sz w:val="24"/>
        </w:rPr>
        <w:t>ъективного оценивания знаний,</w:t>
      </w:r>
      <w:r w:rsidR="00384ABC">
        <w:rPr>
          <w:sz w:val="24"/>
        </w:rPr>
        <w:t xml:space="preserve"> </w:t>
      </w:r>
      <w:r>
        <w:rPr>
          <w:sz w:val="24"/>
        </w:rPr>
        <w:t>умений,</w:t>
      </w:r>
      <w:r w:rsidR="00384ABC">
        <w:rPr>
          <w:sz w:val="24"/>
        </w:rPr>
        <w:t xml:space="preserve"> </w:t>
      </w:r>
      <w:r>
        <w:rPr>
          <w:sz w:val="24"/>
        </w:rPr>
        <w:t>навыков и достижений учащихся.</w:t>
      </w:r>
    </w:p>
    <w:p w:rsidR="002F49BA" w:rsidRDefault="00263745">
      <w:pPr>
        <w:pStyle w:val="a3"/>
        <w:spacing w:line="264" w:lineRule="auto"/>
        <w:ind w:right="912"/>
        <w:jc w:val="left"/>
      </w:pPr>
      <w:r>
        <w:rPr>
          <w:spacing w:val="-2"/>
        </w:rPr>
        <w:t xml:space="preserve">Доступ к информационным ресурсам информационно– </w:t>
      </w:r>
      <w:r>
        <w:t>образовательной среды обеспечивается,</w:t>
      </w:r>
      <w:r>
        <w:rPr>
          <w:spacing w:val="-10"/>
        </w:rPr>
        <w:t xml:space="preserve"> </w:t>
      </w:r>
      <w:r>
        <w:t>в том</w:t>
      </w:r>
      <w:r>
        <w:rPr>
          <w:spacing w:val="-10"/>
        </w:rPr>
        <w:t xml:space="preserve"> </w:t>
      </w:r>
      <w:r>
        <w:t>числе,</w:t>
      </w:r>
      <w:r w:rsidR="00384ABC">
        <w:t xml:space="preserve"> </w:t>
      </w:r>
      <w:r>
        <w:t>посредством</w:t>
      </w:r>
      <w:r>
        <w:rPr>
          <w:spacing w:val="-10"/>
        </w:rPr>
        <w:t xml:space="preserve"> </w:t>
      </w:r>
      <w:r>
        <w:t>сети</w:t>
      </w:r>
      <w:r>
        <w:rPr>
          <w:spacing w:val="-7"/>
        </w:rPr>
        <w:t xml:space="preserve"> </w:t>
      </w:r>
      <w:r>
        <w:t>Интернет.</w:t>
      </w:r>
    </w:p>
    <w:p w:rsidR="002F49BA" w:rsidRDefault="00263745">
      <w:pPr>
        <w:pStyle w:val="3"/>
        <w:spacing w:before="161"/>
        <w:ind w:left="978"/>
      </w:pPr>
      <w:bookmarkStart w:id="214" w:name="3.2.3.Учебно-методическое_и_информационн"/>
      <w:bookmarkEnd w:id="214"/>
      <w:r>
        <w:t>3.2.3.Учебно-методическое</w:t>
      </w:r>
      <w:r>
        <w:rPr>
          <w:spacing w:val="-7"/>
        </w:rPr>
        <w:t xml:space="preserve"> </w:t>
      </w:r>
      <w:r>
        <w:t>и</w:t>
      </w:r>
      <w:r>
        <w:rPr>
          <w:spacing w:val="-7"/>
        </w:rPr>
        <w:t xml:space="preserve"> </w:t>
      </w:r>
      <w:r>
        <w:t>информационное</w:t>
      </w:r>
      <w:r>
        <w:rPr>
          <w:spacing w:val="-4"/>
        </w:rPr>
        <w:t xml:space="preserve"> </w:t>
      </w:r>
      <w:r>
        <w:rPr>
          <w:spacing w:val="-2"/>
        </w:rPr>
        <w:t>обеспечение.</w:t>
      </w:r>
    </w:p>
    <w:p w:rsidR="002F49BA" w:rsidRDefault="00263745">
      <w:pPr>
        <w:pStyle w:val="a3"/>
        <w:spacing w:before="271"/>
        <w:ind w:right="824"/>
      </w:pPr>
      <w:r>
        <w:t>Учебно-методические и информационные ресурсы – существенный и неотъемлемый компонент инфраструктуры школьного образования, инструментального сопровождения начального общего образования,</w:t>
      </w:r>
      <w:r>
        <w:rPr>
          <w:spacing w:val="40"/>
        </w:rPr>
        <w:t xml:space="preserve"> </w:t>
      </w:r>
      <w:r>
        <w:t>обеспечивающий результативность</w:t>
      </w:r>
      <w:r>
        <w:rPr>
          <w:spacing w:val="40"/>
        </w:rPr>
        <w:t xml:space="preserve"> </w:t>
      </w:r>
      <w:r>
        <w:t>современного процесса обучения и воспитания, эффективность деятельности учителя и ученика средствами информационно-коммуникационного сопровождения.</w:t>
      </w:r>
    </w:p>
    <w:p w:rsidR="002F49BA" w:rsidRDefault="00263745">
      <w:pPr>
        <w:pStyle w:val="a3"/>
        <w:spacing w:before="3"/>
        <w:ind w:right="827"/>
      </w:pPr>
      <w:r>
        <w:t>Учебно-методические и информационные ресурсы направлены на создание информационно-методических условий обеспечения реализации основной общеобразовательной программы начального общего образования, определяющих качество информационной среды школы.</w:t>
      </w:r>
    </w:p>
    <w:p w:rsidR="002F49BA" w:rsidRDefault="00263745">
      <w:pPr>
        <w:pStyle w:val="a3"/>
        <w:spacing w:before="1"/>
        <w:ind w:right="830"/>
      </w:pPr>
      <w:r>
        <w:t>Система информационного обеспечения образовательного учреждения позволяет квалифицированно отслеживать обратную информацию с использованием единых по Российской Федерации контрольных измерительных материалов с последующей их графической интерпретацией.</w:t>
      </w:r>
    </w:p>
    <w:p w:rsidR="002F49BA" w:rsidRDefault="00263745">
      <w:pPr>
        <w:pStyle w:val="a3"/>
        <w:spacing w:before="120"/>
        <w:ind w:right="821"/>
      </w:pPr>
      <w:r>
        <w:t>Учебно-методические и информационные ресурсы включают: печатные и электронные носители научно-методической, учебно-методической, психолого-педагогической информации, программно-методические, инструктивно-методические материалы, цифровые образовательные ресурсы.</w:t>
      </w:r>
    </w:p>
    <w:p w:rsidR="002F49BA" w:rsidRDefault="00263745">
      <w:pPr>
        <w:pStyle w:val="a3"/>
        <w:ind w:right="824"/>
      </w:pPr>
      <w:r>
        <w:t>Основными нормативными документами, определяющими требования к учебно- методическим и информационным</w:t>
      </w:r>
      <w:r>
        <w:rPr>
          <w:spacing w:val="80"/>
        </w:rPr>
        <w:t xml:space="preserve"> </w:t>
      </w:r>
      <w:r>
        <w:t>ресурсам образовательного учреждения основного общего образования, являются:</w:t>
      </w:r>
    </w:p>
    <w:p w:rsidR="002F49BA" w:rsidRDefault="002F49BA">
      <w:pPr>
        <w:sectPr w:rsidR="002F49BA">
          <w:pgSz w:w="11910" w:h="16840"/>
          <w:pgMar w:top="1040" w:right="20" w:bottom="1180" w:left="880" w:header="0" w:footer="978" w:gutter="0"/>
          <w:cols w:space="720"/>
        </w:sectPr>
      </w:pPr>
    </w:p>
    <w:p w:rsidR="002F49BA" w:rsidRDefault="00263745" w:rsidP="0094109D">
      <w:pPr>
        <w:pStyle w:val="a5"/>
        <w:numPr>
          <w:ilvl w:val="0"/>
          <w:numId w:val="73"/>
        </w:numPr>
        <w:tabs>
          <w:tab w:val="left" w:pos="1386"/>
        </w:tabs>
        <w:spacing w:before="66"/>
        <w:ind w:left="1386" w:right="828" w:hanging="567"/>
        <w:rPr>
          <w:sz w:val="24"/>
        </w:rPr>
      </w:pPr>
      <w:r>
        <w:rPr>
          <w:sz w:val="24"/>
        </w:rPr>
        <w:lastRenderedPageBreak/>
        <w:t>Федеральный перечень учебников, рекомендованных (допущенных) Министерства образования и науки Российской Федерации</w:t>
      </w:r>
      <w:r>
        <w:rPr>
          <w:spacing w:val="40"/>
          <w:sz w:val="24"/>
        </w:rPr>
        <w:t xml:space="preserve"> </w:t>
      </w:r>
      <w:r>
        <w:rPr>
          <w:sz w:val="24"/>
        </w:rPr>
        <w:t xml:space="preserve">к использованию в образовательном </w:t>
      </w:r>
      <w:r>
        <w:rPr>
          <w:spacing w:val="-2"/>
          <w:sz w:val="24"/>
        </w:rPr>
        <w:t>процессе;</w:t>
      </w:r>
    </w:p>
    <w:p w:rsidR="002F49BA" w:rsidRDefault="00263745" w:rsidP="0094109D">
      <w:pPr>
        <w:pStyle w:val="a5"/>
        <w:numPr>
          <w:ilvl w:val="0"/>
          <w:numId w:val="73"/>
        </w:numPr>
        <w:tabs>
          <w:tab w:val="left" w:pos="1385"/>
        </w:tabs>
        <w:spacing w:before="3"/>
        <w:ind w:left="1385" w:hanging="566"/>
        <w:rPr>
          <w:sz w:val="24"/>
        </w:rPr>
      </w:pPr>
      <w:r>
        <w:rPr>
          <w:sz w:val="24"/>
        </w:rPr>
        <w:t>коллекция</w:t>
      </w:r>
      <w:r>
        <w:rPr>
          <w:spacing w:val="-5"/>
          <w:sz w:val="24"/>
        </w:rPr>
        <w:t xml:space="preserve"> </w:t>
      </w:r>
      <w:r>
        <w:rPr>
          <w:sz w:val="24"/>
        </w:rPr>
        <w:t>цифровых</w:t>
      </w:r>
      <w:r>
        <w:rPr>
          <w:spacing w:val="-10"/>
          <w:sz w:val="24"/>
        </w:rPr>
        <w:t xml:space="preserve"> </w:t>
      </w:r>
      <w:r>
        <w:rPr>
          <w:sz w:val="24"/>
        </w:rPr>
        <w:t>образовательных</w:t>
      </w:r>
      <w:r>
        <w:rPr>
          <w:spacing w:val="-4"/>
          <w:sz w:val="24"/>
        </w:rPr>
        <w:t xml:space="preserve"> </w:t>
      </w:r>
      <w:r>
        <w:rPr>
          <w:spacing w:val="-2"/>
          <w:sz w:val="24"/>
        </w:rPr>
        <w:t>ресурсов.</w:t>
      </w:r>
    </w:p>
    <w:p w:rsidR="002F49BA" w:rsidRDefault="002F49BA">
      <w:pPr>
        <w:pStyle w:val="a3"/>
        <w:ind w:left="0"/>
        <w:jc w:val="left"/>
      </w:pPr>
    </w:p>
    <w:p w:rsidR="002F49BA" w:rsidRDefault="00384ABC">
      <w:pPr>
        <w:pStyle w:val="a3"/>
        <w:spacing w:before="1"/>
        <w:ind w:right="824"/>
      </w:pPr>
      <w:r>
        <w:t xml:space="preserve">МОУ </w:t>
      </w:r>
      <w:r w:rsidR="00263745">
        <w:t xml:space="preserve">Вешкельская средняя </w:t>
      </w:r>
      <w:r>
        <w:t>школа</w:t>
      </w:r>
      <w:r w:rsidR="00263745">
        <w:t xml:space="preserve"> обладает учебно- методическими и информационными ресурсами для реализации основной общеобразовательной программы основного общего образования.</w:t>
      </w:r>
    </w:p>
    <w:p w:rsidR="002F49BA" w:rsidRDefault="00263745">
      <w:pPr>
        <w:pStyle w:val="a3"/>
        <w:spacing w:before="276"/>
        <w:ind w:right="831"/>
      </w:pPr>
      <w:r>
        <w:t>Вариативная часть программы (учебные, развивающие, интегративные курсы, образовательные модули, внеурочная образовательная деятельность) сопровождается методическим обеспечением (план - графиком, расписанием, цифровыми ресурсами, материалами для учащихся и педагогов и т.п.).</w:t>
      </w:r>
    </w:p>
    <w:p w:rsidR="002F49BA" w:rsidRDefault="00263745">
      <w:pPr>
        <w:pStyle w:val="a3"/>
        <w:ind w:right="828"/>
      </w:pPr>
      <w:r>
        <w:t>Библиотечный фонд укомплектован печатными и электронными изданиями основной учебной литературы по всем образовательным областям учебного плана, выпущенными в последние 5-10 лет. Фонд дополнительной литературы включает справочные издания, научно- популярные издания по предметам учебного плана и периодические издания, художественную литературу.</w:t>
      </w:r>
    </w:p>
    <w:p w:rsidR="002F49BA" w:rsidRDefault="00263745">
      <w:pPr>
        <w:pStyle w:val="3"/>
        <w:spacing w:before="3"/>
        <w:ind w:right="1609"/>
        <w:jc w:val="both"/>
      </w:pPr>
      <w:r>
        <w:t>Информационно-методические</w:t>
      </w:r>
      <w:r>
        <w:rPr>
          <w:spacing w:val="-11"/>
        </w:rPr>
        <w:t xml:space="preserve"> </w:t>
      </w:r>
      <w:r>
        <w:t>условия</w:t>
      </w:r>
      <w:r>
        <w:rPr>
          <w:spacing w:val="-14"/>
        </w:rPr>
        <w:t xml:space="preserve"> </w:t>
      </w:r>
      <w:r>
        <w:t>реализации</w:t>
      </w:r>
      <w:r>
        <w:rPr>
          <w:spacing w:val="-10"/>
        </w:rPr>
        <w:t xml:space="preserve"> </w:t>
      </w:r>
      <w:r>
        <w:t>основной</w:t>
      </w:r>
      <w:r w:rsidR="00384ABC">
        <w:t xml:space="preserve"> </w:t>
      </w:r>
      <w:r>
        <w:t>образовательной программы основного общего образования</w:t>
      </w:r>
    </w:p>
    <w:p w:rsidR="002F49BA" w:rsidRDefault="00263745">
      <w:pPr>
        <w:pStyle w:val="a3"/>
        <w:ind w:right="827"/>
      </w:pPr>
      <w:r>
        <w:t>Под</w:t>
      </w:r>
      <w:r>
        <w:rPr>
          <w:spacing w:val="-1"/>
        </w:rPr>
        <w:t xml:space="preserve"> </w:t>
      </w:r>
      <w:r>
        <w:t>информационно-образовательной средой</w:t>
      </w:r>
      <w:r>
        <w:rPr>
          <w:spacing w:val="-2"/>
        </w:rPr>
        <w:t xml:space="preserve"> </w:t>
      </w:r>
      <w:r>
        <w:t>(ИОС) понимается</w:t>
      </w:r>
      <w:r>
        <w:rPr>
          <w:spacing w:val="-4"/>
        </w:rPr>
        <w:t xml:space="preserve"> </w:t>
      </w:r>
      <w:r>
        <w:t>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w:t>
      </w:r>
      <w:r>
        <w:rPr>
          <w:spacing w:val="40"/>
        </w:rPr>
        <w:t xml:space="preserve"> </w:t>
      </w:r>
      <w:r>
        <w:t>педагогических технологий, направленных на формирование творческой, социально активной личности, а также компетентность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(ИКТ-компетентность).</w:t>
      </w:r>
    </w:p>
    <w:p w:rsidR="002F49BA" w:rsidRDefault="00263745">
      <w:pPr>
        <w:pStyle w:val="a3"/>
        <w:ind w:right="824"/>
      </w:pPr>
      <w:r>
        <w:t>Необходимое для использования ИКТ оборудование</w:t>
      </w:r>
      <w:r>
        <w:rPr>
          <w:spacing w:val="40"/>
        </w:rPr>
        <w:t xml:space="preserve"> </w:t>
      </w:r>
      <w:r>
        <w:t>отвечает современным требованиям</w:t>
      </w:r>
      <w:r>
        <w:rPr>
          <w:spacing w:val="40"/>
        </w:rPr>
        <w:t xml:space="preserve"> </w:t>
      </w:r>
      <w:r>
        <w:t>и обеспечивать использование ИКТ:</w:t>
      </w:r>
    </w:p>
    <w:p w:rsidR="002F49BA" w:rsidRDefault="00263745" w:rsidP="0094109D">
      <w:pPr>
        <w:pStyle w:val="a5"/>
        <w:numPr>
          <w:ilvl w:val="0"/>
          <w:numId w:val="74"/>
        </w:numPr>
        <w:tabs>
          <w:tab w:val="left" w:pos="962"/>
        </w:tabs>
        <w:spacing w:line="275" w:lineRule="exact"/>
        <w:ind w:left="962" w:hanging="143"/>
        <w:jc w:val="left"/>
        <w:rPr>
          <w:sz w:val="24"/>
        </w:rPr>
      </w:pPr>
      <w:r>
        <w:rPr>
          <w:sz w:val="24"/>
        </w:rPr>
        <w:t>в</w:t>
      </w:r>
      <w:r>
        <w:rPr>
          <w:spacing w:val="-5"/>
          <w:sz w:val="24"/>
        </w:rPr>
        <w:t xml:space="preserve"> </w:t>
      </w:r>
      <w:r>
        <w:rPr>
          <w:sz w:val="24"/>
        </w:rPr>
        <w:t xml:space="preserve">учебной </w:t>
      </w:r>
      <w:r>
        <w:rPr>
          <w:spacing w:val="-2"/>
          <w:sz w:val="24"/>
        </w:rPr>
        <w:t>деятельности;</w:t>
      </w:r>
    </w:p>
    <w:p w:rsidR="002F49BA" w:rsidRDefault="00263745" w:rsidP="0094109D">
      <w:pPr>
        <w:pStyle w:val="a5"/>
        <w:numPr>
          <w:ilvl w:val="0"/>
          <w:numId w:val="74"/>
        </w:numPr>
        <w:tabs>
          <w:tab w:val="left" w:pos="962"/>
        </w:tabs>
        <w:spacing w:line="275" w:lineRule="exact"/>
        <w:ind w:left="962" w:hanging="143"/>
        <w:jc w:val="left"/>
        <w:rPr>
          <w:sz w:val="24"/>
        </w:rPr>
      </w:pPr>
      <w:r>
        <w:rPr>
          <w:sz w:val="24"/>
        </w:rPr>
        <w:t>во</w:t>
      </w:r>
      <w:r>
        <w:rPr>
          <w:spacing w:val="-4"/>
          <w:sz w:val="24"/>
        </w:rPr>
        <w:t xml:space="preserve"> </w:t>
      </w:r>
      <w:r>
        <w:rPr>
          <w:sz w:val="24"/>
        </w:rPr>
        <w:t>внеурочной</w:t>
      </w:r>
      <w:r>
        <w:rPr>
          <w:spacing w:val="-2"/>
          <w:sz w:val="24"/>
        </w:rPr>
        <w:t xml:space="preserve"> деятельности;</w:t>
      </w:r>
    </w:p>
    <w:p w:rsidR="002F49BA" w:rsidRDefault="00263745" w:rsidP="0094109D">
      <w:pPr>
        <w:pStyle w:val="a5"/>
        <w:numPr>
          <w:ilvl w:val="0"/>
          <w:numId w:val="74"/>
        </w:numPr>
        <w:tabs>
          <w:tab w:val="left" w:pos="962"/>
        </w:tabs>
        <w:spacing w:before="1" w:line="275" w:lineRule="exact"/>
        <w:ind w:left="962" w:hanging="143"/>
        <w:jc w:val="left"/>
        <w:rPr>
          <w:sz w:val="24"/>
        </w:rPr>
      </w:pPr>
      <w:r>
        <w:rPr>
          <w:sz w:val="24"/>
        </w:rPr>
        <w:t>в</w:t>
      </w:r>
      <w:r>
        <w:rPr>
          <w:spacing w:val="-5"/>
          <w:sz w:val="24"/>
        </w:rPr>
        <w:t xml:space="preserve"> </w:t>
      </w:r>
      <w:r>
        <w:rPr>
          <w:sz w:val="24"/>
        </w:rPr>
        <w:t>исследовательской</w:t>
      </w:r>
      <w:r>
        <w:rPr>
          <w:spacing w:val="-5"/>
          <w:sz w:val="24"/>
        </w:rPr>
        <w:t xml:space="preserve"> </w:t>
      </w:r>
      <w:r>
        <w:rPr>
          <w:sz w:val="24"/>
        </w:rPr>
        <w:t>и</w:t>
      </w:r>
      <w:r>
        <w:rPr>
          <w:spacing w:val="-5"/>
          <w:sz w:val="24"/>
        </w:rPr>
        <w:t xml:space="preserve"> </w:t>
      </w:r>
      <w:r>
        <w:rPr>
          <w:sz w:val="24"/>
        </w:rPr>
        <w:t xml:space="preserve">проектной </w:t>
      </w:r>
      <w:r>
        <w:rPr>
          <w:spacing w:val="-2"/>
          <w:sz w:val="24"/>
        </w:rPr>
        <w:t>деятельности;</w:t>
      </w:r>
    </w:p>
    <w:p w:rsidR="002F49BA" w:rsidRDefault="00263745" w:rsidP="0094109D">
      <w:pPr>
        <w:pStyle w:val="a5"/>
        <w:numPr>
          <w:ilvl w:val="0"/>
          <w:numId w:val="74"/>
        </w:numPr>
        <w:tabs>
          <w:tab w:val="left" w:pos="962"/>
        </w:tabs>
        <w:spacing w:line="275" w:lineRule="exact"/>
        <w:ind w:left="962" w:hanging="143"/>
        <w:jc w:val="left"/>
        <w:rPr>
          <w:sz w:val="24"/>
        </w:rPr>
      </w:pPr>
      <w:r>
        <w:rPr>
          <w:sz w:val="24"/>
        </w:rPr>
        <w:t>при</w:t>
      </w:r>
      <w:r>
        <w:rPr>
          <w:spacing w:val="-9"/>
          <w:sz w:val="24"/>
        </w:rPr>
        <w:t xml:space="preserve"> </w:t>
      </w:r>
      <w:r>
        <w:rPr>
          <w:sz w:val="24"/>
        </w:rPr>
        <w:t>измерении, контроле</w:t>
      </w:r>
      <w:r>
        <w:rPr>
          <w:spacing w:val="-8"/>
          <w:sz w:val="24"/>
        </w:rPr>
        <w:t xml:space="preserve"> </w:t>
      </w:r>
      <w:r>
        <w:rPr>
          <w:sz w:val="24"/>
        </w:rPr>
        <w:t>и</w:t>
      </w:r>
      <w:r>
        <w:rPr>
          <w:spacing w:val="-6"/>
          <w:sz w:val="24"/>
        </w:rPr>
        <w:t xml:space="preserve"> </w:t>
      </w:r>
      <w:r>
        <w:rPr>
          <w:sz w:val="24"/>
        </w:rPr>
        <w:t>оценке</w:t>
      </w:r>
      <w:r>
        <w:rPr>
          <w:spacing w:val="-3"/>
          <w:sz w:val="24"/>
        </w:rPr>
        <w:t xml:space="preserve"> </w:t>
      </w:r>
      <w:r>
        <w:rPr>
          <w:sz w:val="24"/>
        </w:rPr>
        <w:t>результатов</w:t>
      </w:r>
      <w:r>
        <w:rPr>
          <w:spacing w:val="-5"/>
          <w:sz w:val="24"/>
        </w:rPr>
        <w:t xml:space="preserve"> </w:t>
      </w:r>
      <w:r>
        <w:rPr>
          <w:spacing w:val="-2"/>
          <w:sz w:val="24"/>
        </w:rPr>
        <w:t>образования;</w:t>
      </w:r>
    </w:p>
    <w:p w:rsidR="002F49BA" w:rsidRDefault="00263745" w:rsidP="0094109D">
      <w:pPr>
        <w:pStyle w:val="a5"/>
        <w:numPr>
          <w:ilvl w:val="0"/>
          <w:numId w:val="74"/>
        </w:numPr>
        <w:tabs>
          <w:tab w:val="left" w:pos="962"/>
        </w:tabs>
        <w:spacing w:before="3"/>
        <w:ind w:right="1276" w:firstLine="0"/>
        <w:jc w:val="left"/>
        <w:rPr>
          <w:sz w:val="24"/>
        </w:rPr>
      </w:pPr>
      <w:r>
        <w:rPr>
          <w:sz w:val="24"/>
        </w:rPr>
        <w:t>в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w:t>
      </w:r>
      <w:r>
        <w:rPr>
          <w:spacing w:val="-7"/>
          <w:sz w:val="24"/>
        </w:rPr>
        <w:t xml:space="preserve"> </w:t>
      </w:r>
      <w:r>
        <w:rPr>
          <w:sz w:val="24"/>
        </w:rPr>
        <w:t>также</w:t>
      </w:r>
      <w:r>
        <w:rPr>
          <w:spacing w:val="-3"/>
          <w:sz w:val="24"/>
        </w:rPr>
        <w:t xml:space="preserve"> </w:t>
      </w:r>
      <w:r>
        <w:rPr>
          <w:sz w:val="24"/>
        </w:rPr>
        <w:t>дистанционное</w:t>
      </w:r>
      <w:r>
        <w:rPr>
          <w:spacing w:val="-7"/>
          <w:sz w:val="24"/>
        </w:rPr>
        <w:t xml:space="preserve"> </w:t>
      </w:r>
      <w:r>
        <w:rPr>
          <w:sz w:val="24"/>
        </w:rPr>
        <w:t>взаимодействие</w:t>
      </w:r>
      <w:r>
        <w:rPr>
          <w:spacing w:val="-7"/>
          <w:sz w:val="24"/>
        </w:rPr>
        <w:t xml:space="preserve"> </w:t>
      </w:r>
      <w:r>
        <w:rPr>
          <w:sz w:val="24"/>
        </w:rPr>
        <w:t>образовательной</w:t>
      </w:r>
      <w:r>
        <w:rPr>
          <w:spacing w:val="-10"/>
          <w:sz w:val="24"/>
        </w:rPr>
        <w:t xml:space="preserve"> </w:t>
      </w:r>
      <w:r>
        <w:rPr>
          <w:sz w:val="24"/>
        </w:rPr>
        <w:t>организации</w:t>
      </w:r>
      <w:r>
        <w:rPr>
          <w:spacing w:val="-1"/>
          <w:sz w:val="24"/>
        </w:rPr>
        <w:t xml:space="preserve"> </w:t>
      </w:r>
      <w:r>
        <w:rPr>
          <w:sz w:val="24"/>
        </w:rPr>
        <w:t>с - другими организациями социальной сферы и органами управления.</w:t>
      </w:r>
    </w:p>
    <w:p w:rsidR="002F49BA" w:rsidRDefault="00263745">
      <w:pPr>
        <w:pStyle w:val="a3"/>
        <w:spacing w:before="3"/>
        <w:ind w:right="912"/>
        <w:jc w:val="left"/>
      </w:pPr>
      <w:r>
        <w:t>Учебно-методическое</w:t>
      </w:r>
      <w:r>
        <w:rPr>
          <w:spacing w:val="-4"/>
        </w:rPr>
        <w:t xml:space="preserve"> </w:t>
      </w:r>
      <w:r>
        <w:t>и</w:t>
      </w:r>
      <w:r>
        <w:rPr>
          <w:spacing w:val="-7"/>
        </w:rPr>
        <w:t xml:space="preserve"> </w:t>
      </w:r>
      <w:r>
        <w:t>информационное</w:t>
      </w:r>
      <w:r>
        <w:rPr>
          <w:spacing w:val="-9"/>
        </w:rPr>
        <w:t xml:space="preserve"> </w:t>
      </w:r>
      <w:r>
        <w:t>оснащение</w:t>
      </w:r>
      <w:r>
        <w:rPr>
          <w:spacing w:val="-9"/>
        </w:rPr>
        <w:t xml:space="preserve"> </w:t>
      </w:r>
      <w:r>
        <w:t>образовательного</w:t>
      </w:r>
      <w:r>
        <w:rPr>
          <w:spacing w:val="-4"/>
        </w:rPr>
        <w:t xml:space="preserve"> </w:t>
      </w:r>
      <w:r>
        <w:t>процесса обеспечивает возможность:</w:t>
      </w:r>
    </w:p>
    <w:p w:rsidR="002F49BA" w:rsidRDefault="00263745" w:rsidP="0094109D">
      <w:pPr>
        <w:pStyle w:val="a5"/>
        <w:numPr>
          <w:ilvl w:val="0"/>
          <w:numId w:val="74"/>
        </w:numPr>
        <w:tabs>
          <w:tab w:val="left" w:pos="962"/>
        </w:tabs>
        <w:spacing w:before="5"/>
        <w:ind w:right="1032" w:firstLine="0"/>
        <w:jc w:val="left"/>
        <w:rPr>
          <w:sz w:val="24"/>
        </w:rPr>
      </w:pPr>
      <w:r>
        <w:rPr>
          <w:sz w:val="24"/>
        </w:rPr>
        <w:t>реализации</w:t>
      </w:r>
      <w:r>
        <w:rPr>
          <w:spacing w:val="-4"/>
          <w:sz w:val="24"/>
        </w:rPr>
        <w:t xml:space="preserve"> </w:t>
      </w:r>
      <w:r>
        <w:rPr>
          <w:sz w:val="24"/>
        </w:rPr>
        <w:t>индивидуальных</w:t>
      </w:r>
      <w:r>
        <w:rPr>
          <w:spacing w:val="-10"/>
          <w:sz w:val="24"/>
        </w:rPr>
        <w:t xml:space="preserve"> </w:t>
      </w:r>
      <w:r>
        <w:rPr>
          <w:sz w:val="24"/>
        </w:rPr>
        <w:t>образовательных</w:t>
      </w:r>
      <w:r>
        <w:rPr>
          <w:spacing w:val="-10"/>
          <w:sz w:val="24"/>
        </w:rPr>
        <w:t xml:space="preserve"> </w:t>
      </w:r>
      <w:r>
        <w:rPr>
          <w:sz w:val="24"/>
        </w:rPr>
        <w:t>планов</w:t>
      </w:r>
      <w:r>
        <w:rPr>
          <w:spacing w:val="-12"/>
          <w:sz w:val="24"/>
        </w:rPr>
        <w:t xml:space="preserve"> </w:t>
      </w:r>
      <w:r>
        <w:rPr>
          <w:sz w:val="24"/>
        </w:rPr>
        <w:t>обучающихся,</w:t>
      </w:r>
      <w:r>
        <w:rPr>
          <w:spacing w:val="-4"/>
          <w:sz w:val="24"/>
        </w:rPr>
        <w:t xml:space="preserve"> </w:t>
      </w:r>
      <w:r>
        <w:rPr>
          <w:sz w:val="24"/>
        </w:rPr>
        <w:t>осуществления</w:t>
      </w:r>
      <w:r>
        <w:rPr>
          <w:spacing w:val="-5"/>
          <w:sz w:val="24"/>
        </w:rPr>
        <w:t xml:space="preserve"> </w:t>
      </w:r>
      <w:r>
        <w:rPr>
          <w:sz w:val="24"/>
        </w:rPr>
        <w:t>их самостоятельной образовательной деятельности;</w:t>
      </w:r>
    </w:p>
    <w:p w:rsidR="002F49BA" w:rsidRDefault="00263745">
      <w:pPr>
        <w:pStyle w:val="a3"/>
        <w:spacing w:before="4"/>
        <w:ind w:right="822"/>
      </w:pPr>
      <w:r>
        <w:t>ввода русского и иноязычного текста, распознавания сканированного текста; создания текста на основе расшифровки аудиозаписи; использования средств орфографического и синтаксического контроля русского текста и текста на иностранном языке;</w:t>
      </w:r>
      <w:r>
        <w:rPr>
          <w:spacing w:val="40"/>
        </w:rPr>
        <w:t xml:space="preserve"> </w:t>
      </w:r>
      <w:r>
        <w:t>редактирования и структурирования текста средствами текстового редактора;</w:t>
      </w:r>
    </w:p>
    <w:p w:rsidR="002F49BA" w:rsidRDefault="00263745" w:rsidP="0094109D">
      <w:pPr>
        <w:pStyle w:val="a5"/>
        <w:numPr>
          <w:ilvl w:val="0"/>
          <w:numId w:val="74"/>
        </w:numPr>
        <w:tabs>
          <w:tab w:val="left" w:pos="1063"/>
        </w:tabs>
        <w:ind w:right="829" w:firstLine="0"/>
        <w:rPr>
          <w:sz w:val="24"/>
        </w:rPr>
      </w:pPr>
      <w:r>
        <w:rPr>
          <w:sz w:val="24"/>
        </w:rPr>
        <w:t>записи и обработки изображения (включая микроскопические, телескопические и спутниковые изображения) и звука при фиксации явлений в природе и обществе, хода образовательного процесса; переноса информации с нецифровых носителей в цифровую среду (оцифровка, сканирование);</w:t>
      </w:r>
    </w:p>
    <w:p w:rsidR="002F49BA" w:rsidRDefault="00263745" w:rsidP="0094109D">
      <w:pPr>
        <w:pStyle w:val="a5"/>
        <w:numPr>
          <w:ilvl w:val="0"/>
          <w:numId w:val="74"/>
        </w:numPr>
        <w:tabs>
          <w:tab w:val="left" w:pos="1202"/>
        </w:tabs>
        <w:spacing w:before="1"/>
        <w:ind w:right="835" w:firstLine="0"/>
        <w:rPr>
          <w:sz w:val="24"/>
        </w:rPr>
      </w:pPr>
      <w:r>
        <w:rPr>
          <w:sz w:val="24"/>
        </w:rPr>
        <w:t>создания и использования диаграмм различных видов (алгоритмических, концептуальных, классификационных, организационных, хронологических, родства и</w:t>
      </w:r>
      <w:r>
        <w:rPr>
          <w:spacing w:val="40"/>
          <w:sz w:val="24"/>
        </w:rPr>
        <w:t xml:space="preserve"> </w:t>
      </w:r>
      <w:r>
        <w:rPr>
          <w:sz w:val="24"/>
        </w:rPr>
        <w:t>др.),</w:t>
      </w:r>
      <w:r>
        <w:rPr>
          <w:spacing w:val="40"/>
          <w:sz w:val="24"/>
        </w:rPr>
        <w:t xml:space="preserve"> </w:t>
      </w:r>
      <w:r>
        <w:rPr>
          <w:sz w:val="24"/>
        </w:rPr>
        <w:t>специализированных</w:t>
      </w:r>
      <w:r>
        <w:rPr>
          <w:spacing w:val="40"/>
          <w:sz w:val="24"/>
        </w:rPr>
        <w:t xml:space="preserve"> </w:t>
      </w:r>
      <w:r>
        <w:rPr>
          <w:sz w:val="24"/>
        </w:rPr>
        <w:t>географических</w:t>
      </w:r>
      <w:r>
        <w:rPr>
          <w:spacing w:val="40"/>
          <w:sz w:val="24"/>
        </w:rPr>
        <w:t xml:space="preserve"> </w:t>
      </w:r>
      <w:r>
        <w:rPr>
          <w:sz w:val="24"/>
        </w:rPr>
        <w:t>и</w:t>
      </w:r>
      <w:r>
        <w:rPr>
          <w:spacing w:val="40"/>
          <w:sz w:val="24"/>
        </w:rPr>
        <w:t xml:space="preserve"> </w:t>
      </w:r>
      <w:r>
        <w:rPr>
          <w:sz w:val="24"/>
        </w:rPr>
        <w:t>исторических</w:t>
      </w:r>
      <w:r>
        <w:rPr>
          <w:spacing w:val="40"/>
          <w:sz w:val="24"/>
        </w:rPr>
        <w:t xml:space="preserve"> </w:t>
      </w:r>
      <w:r>
        <w:rPr>
          <w:sz w:val="24"/>
        </w:rPr>
        <w:t>карт;</w:t>
      </w:r>
      <w:r>
        <w:rPr>
          <w:spacing w:val="40"/>
          <w:sz w:val="24"/>
        </w:rPr>
        <w:t xml:space="preserve"> </w:t>
      </w:r>
      <w:r>
        <w:rPr>
          <w:sz w:val="24"/>
        </w:rPr>
        <w:t>создания</w:t>
      </w:r>
      <w:r>
        <w:rPr>
          <w:spacing w:val="40"/>
          <w:sz w:val="24"/>
        </w:rPr>
        <w:t xml:space="preserve"> </w:t>
      </w:r>
      <w:r>
        <w:rPr>
          <w:sz w:val="24"/>
        </w:rPr>
        <w:t>виртуальных</w:t>
      </w:r>
    </w:p>
    <w:p w:rsidR="002F49BA" w:rsidRDefault="002F49BA">
      <w:pPr>
        <w:sectPr w:rsidR="002F49BA">
          <w:pgSz w:w="11910" w:h="16840"/>
          <w:pgMar w:top="1040" w:right="20" w:bottom="1180" w:left="880" w:header="0" w:footer="978" w:gutter="0"/>
          <w:cols w:space="720"/>
        </w:sectPr>
      </w:pPr>
    </w:p>
    <w:p w:rsidR="002F49BA" w:rsidRDefault="00263745">
      <w:pPr>
        <w:pStyle w:val="a3"/>
        <w:spacing w:before="66"/>
        <w:ind w:right="833"/>
      </w:pPr>
      <w:r>
        <w:lastRenderedPageBreak/>
        <w:t xml:space="preserve">геометрических объектов, графических сообщений с проведением рукой произвольных </w:t>
      </w:r>
      <w:r>
        <w:rPr>
          <w:spacing w:val="-2"/>
        </w:rPr>
        <w:t>линий;</w:t>
      </w:r>
    </w:p>
    <w:p w:rsidR="002F49BA" w:rsidRDefault="00263745" w:rsidP="0094109D">
      <w:pPr>
        <w:pStyle w:val="a5"/>
        <w:numPr>
          <w:ilvl w:val="0"/>
          <w:numId w:val="74"/>
        </w:numPr>
        <w:tabs>
          <w:tab w:val="left" w:pos="1015"/>
        </w:tabs>
        <w:ind w:right="831" w:firstLine="0"/>
        <w:rPr>
          <w:sz w:val="24"/>
        </w:rPr>
      </w:pPr>
      <w:r>
        <w:rPr>
          <w:sz w:val="24"/>
        </w:rPr>
        <w:t>организации сообщения в виде линейного или включающего ссылки сопровождения выступления, сообщения для самостоятельного просмотра, в том числе видеомонтажа и озвучивания видеосообщений;</w:t>
      </w:r>
    </w:p>
    <w:p w:rsidR="002F49BA" w:rsidRDefault="00263745" w:rsidP="0094109D">
      <w:pPr>
        <w:pStyle w:val="a5"/>
        <w:numPr>
          <w:ilvl w:val="0"/>
          <w:numId w:val="74"/>
        </w:numPr>
        <w:tabs>
          <w:tab w:val="left" w:pos="962"/>
        </w:tabs>
        <w:ind w:right="2491" w:firstLine="0"/>
        <w:rPr>
          <w:sz w:val="24"/>
        </w:rPr>
      </w:pPr>
      <w:r>
        <w:rPr>
          <w:sz w:val="24"/>
        </w:rPr>
        <w:t>выступления</w:t>
      </w:r>
      <w:r>
        <w:rPr>
          <w:spacing w:val="-5"/>
          <w:sz w:val="24"/>
        </w:rPr>
        <w:t xml:space="preserve"> </w:t>
      </w:r>
      <w:r>
        <w:rPr>
          <w:sz w:val="24"/>
        </w:rPr>
        <w:t>с</w:t>
      </w:r>
      <w:r>
        <w:rPr>
          <w:spacing w:val="-6"/>
          <w:sz w:val="24"/>
        </w:rPr>
        <w:t xml:space="preserve"> </w:t>
      </w:r>
      <w:r>
        <w:rPr>
          <w:sz w:val="24"/>
        </w:rPr>
        <w:t>аудио-,</w:t>
      </w:r>
      <w:r>
        <w:rPr>
          <w:spacing w:val="-3"/>
          <w:sz w:val="24"/>
        </w:rPr>
        <w:t xml:space="preserve"> </w:t>
      </w:r>
      <w:r>
        <w:rPr>
          <w:sz w:val="24"/>
        </w:rPr>
        <w:t>видео-</w:t>
      </w:r>
      <w:r>
        <w:rPr>
          <w:spacing w:val="-8"/>
          <w:sz w:val="24"/>
        </w:rPr>
        <w:t xml:space="preserve"> </w:t>
      </w:r>
      <w:r>
        <w:rPr>
          <w:sz w:val="24"/>
        </w:rPr>
        <w:t>и</w:t>
      </w:r>
      <w:r>
        <w:rPr>
          <w:spacing w:val="-8"/>
          <w:sz w:val="24"/>
        </w:rPr>
        <w:t xml:space="preserve"> </w:t>
      </w:r>
      <w:r>
        <w:rPr>
          <w:sz w:val="24"/>
        </w:rPr>
        <w:t>графическим</w:t>
      </w:r>
      <w:r>
        <w:rPr>
          <w:spacing w:val="-4"/>
          <w:sz w:val="24"/>
        </w:rPr>
        <w:t xml:space="preserve"> </w:t>
      </w:r>
      <w:r>
        <w:rPr>
          <w:sz w:val="24"/>
        </w:rPr>
        <w:t>экранным</w:t>
      </w:r>
      <w:r>
        <w:rPr>
          <w:spacing w:val="-4"/>
          <w:sz w:val="24"/>
        </w:rPr>
        <w:t xml:space="preserve"> </w:t>
      </w:r>
      <w:r>
        <w:rPr>
          <w:sz w:val="24"/>
        </w:rPr>
        <w:t>сопровождением; вывода информации на бумагу;</w:t>
      </w:r>
    </w:p>
    <w:p w:rsidR="002F49BA" w:rsidRDefault="00263745">
      <w:pPr>
        <w:pStyle w:val="a3"/>
        <w:spacing w:before="4"/>
        <w:ind w:right="821"/>
      </w:pPr>
      <w:r>
        <w:t>информационного подключения к локальной сети и глобальной сети Интернет, входа в информационную среду организации, в том числе через Интернет, размещения гипермедиасообщений в информационной среде образовательной организации;</w:t>
      </w:r>
    </w:p>
    <w:p w:rsidR="002F49BA" w:rsidRDefault="00263745">
      <w:pPr>
        <w:pStyle w:val="a3"/>
        <w:spacing w:line="274" w:lineRule="exact"/>
      </w:pPr>
      <w:r>
        <w:t>поиска</w:t>
      </w:r>
      <w:r>
        <w:rPr>
          <w:spacing w:val="-10"/>
        </w:rPr>
        <w:t xml:space="preserve"> </w:t>
      </w:r>
      <w:r>
        <w:t>и</w:t>
      </w:r>
      <w:r>
        <w:rPr>
          <w:spacing w:val="-1"/>
        </w:rPr>
        <w:t xml:space="preserve"> </w:t>
      </w:r>
      <w:r>
        <w:t>получения</w:t>
      </w:r>
      <w:r>
        <w:rPr>
          <w:spacing w:val="-1"/>
        </w:rPr>
        <w:t xml:space="preserve"> </w:t>
      </w:r>
      <w:r>
        <w:rPr>
          <w:spacing w:val="-2"/>
        </w:rPr>
        <w:t>информации;</w:t>
      </w:r>
    </w:p>
    <w:p w:rsidR="002F49BA" w:rsidRDefault="00263745" w:rsidP="0094109D">
      <w:pPr>
        <w:pStyle w:val="a5"/>
        <w:numPr>
          <w:ilvl w:val="0"/>
          <w:numId w:val="74"/>
        </w:numPr>
        <w:tabs>
          <w:tab w:val="left" w:pos="1020"/>
        </w:tabs>
        <w:spacing w:before="5"/>
        <w:ind w:right="833" w:firstLine="0"/>
        <w:rPr>
          <w:sz w:val="24"/>
        </w:rPr>
      </w:pPr>
      <w:r>
        <w:rPr>
          <w:sz w:val="24"/>
        </w:rPr>
        <w:t>использования источников информации на бумажных и цифровых носителях (в том числе в справочниках, словарях, поисковых системах);</w:t>
      </w:r>
    </w:p>
    <w:p w:rsidR="002F49BA" w:rsidRDefault="00263745">
      <w:pPr>
        <w:pStyle w:val="a3"/>
        <w:spacing w:before="5"/>
        <w:jc w:val="left"/>
      </w:pPr>
      <w:r>
        <w:t>вещания</w:t>
      </w:r>
      <w:r>
        <w:rPr>
          <w:spacing w:val="80"/>
        </w:rPr>
        <w:t xml:space="preserve"> </w:t>
      </w:r>
      <w:r>
        <w:t>(подкастинга),</w:t>
      </w:r>
      <w:r>
        <w:rPr>
          <w:spacing w:val="80"/>
        </w:rPr>
        <w:t xml:space="preserve"> </w:t>
      </w:r>
      <w:r>
        <w:t>использования</w:t>
      </w:r>
      <w:r>
        <w:rPr>
          <w:spacing w:val="80"/>
        </w:rPr>
        <w:t xml:space="preserve"> </w:t>
      </w:r>
      <w:r>
        <w:t>носимых</w:t>
      </w:r>
      <w:r>
        <w:rPr>
          <w:spacing w:val="80"/>
        </w:rPr>
        <w:t xml:space="preserve"> </w:t>
      </w:r>
      <w:r>
        <w:t>аудиовидео</w:t>
      </w:r>
      <w:r>
        <w:rPr>
          <w:spacing w:val="80"/>
        </w:rPr>
        <w:t xml:space="preserve"> </w:t>
      </w:r>
      <w:r>
        <w:t>устройств</w:t>
      </w:r>
      <w:r>
        <w:rPr>
          <w:spacing w:val="80"/>
        </w:rPr>
        <w:t xml:space="preserve"> </w:t>
      </w:r>
      <w:r>
        <w:t>для</w:t>
      </w:r>
      <w:r>
        <w:rPr>
          <w:spacing w:val="80"/>
        </w:rPr>
        <w:t xml:space="preserve"> </w:t>
      </w:r>
      <w:r>
        <w:t>учебной деятельности на уроке и вне урока;</w:t>
      </w:r>
    </w:p>
    <w:p w:rsidR="002F49BA" w:rsidRDefault="00263745" w:rsidP="0094109D">
      <w:pPr>
        <w:pStyle w:val="a5"/>
        <w:numPr>
          <w:ilvl w:val="0"/>
          <w:numId w:val="74"/>
        </w:numPr>
        <w:tabs>
          <w:tab w:val="left" w:pos="957"/>
        </w:tabs>
        <w:spacing w:before="6"/>
        <w:ind w:right="843" w:firstLine="0"/>
        <w:jc w:val="left"/>
        <w:rPr>
          <w:sz w:val="24"/>
        </w:rPr>
      </w:pPr>
      <w:r>
        <w:rPr>
          <w:sz w:val="24"/>
        </w:rPr>
        <w:t>общения</w:t>
      </w:r>
      <w:r>
        <w:rPr>
          <w:spacing w:val="-8"/>
          <w:sz w:val="24"/>
        </w:rPr>
        <w:t xml:space="preserve"> </w:t>
      </w:r>
      <w:r>
        <w:rPr>
          <w:sz w:val="24"/>
        </w:rPr>
        <w:t>в</w:t>
      </w:r>
      <w:r>
        <w:rPr>
          <w:spacing w:val="-6"/>
          <w:sz w:val="24"/>
        </w:rPr>
        <w:t xml:space="preserve"> </w:t>
      </w:r>
      <w:r>
        <w:rPr>
          <w:sz w:val="24"/>
        </w:rPr>
        <w:t>Интернете,</w:t>
      </w:r>
      <w:r>
        <w:rPr>
          <w:spacing w:val="-6"/>
          <w:sz w:val="24"/>
        </w:rPr>
        <w:t xml:space="preserve"> </w:t>
      </w:r>
      <w:r>
        <w:rPr>
          <w:sz w:val="24"/>
        </w:rPr>
        <w:t>взаимодействия</w:t>
      </w:r>
      <w:r>
        <w:rPr>
          <w:spacing w:val="-8"/>
          <w:sz w:val="24"/>
        </w:rPr>
        <w:t xml:space="preserve"> </w:t>
      </w:r>
      <w:r>
        <w:rPr>
          <w:sz w:val="24"/>
        </w:rPr>
        <w:t>в</w:t>
      </w:r>
      <w:r>
        <w:rPr>
          <w:spacing w:val="-2"/>
          <w:sz w:val="24"/>
        </w:rPr>
        <w:t xml:space="preserve"> </w:t>
      </w:r>
      <w:r>
        <w:rPr>
          <w:sz w:val="24"/>
        </w:rPr>
        <w:t>социальных</w:t>
      </w:r>
      <w:r>
        <w:rPr>
          <w:spacing w:val="-8"/>
          <w:sz w:val="24"/>
        </w:rPr>
        <w:t xml:space="preserve"> </w:t>
      </w:r>
      <w:r>
        <w:rPr>
          <w:sz w:val="24"/>
        </w:rPr>
        <w:t>группах</w:t>
      </w:r>
      <w:r>
        <w:rPr>
          <w:spacing w:val="-8"/>
          <w:sz w:val="24"/>
        </w:rPr>
        <w:t xml:space="preserve"> </w:t>
      </w:r>
      <w:r>
        <w:rPr>
          <w:sz w:val="24"/>
        </w:rPr>
        <w:t>и</w:t>
      </w:r>
      <w:r>
        <w:rPr>
          <w:spacing w:val="-2"/>
          <w:sz w:val="24"/>
        </w:rPr>
        <w:t xml:space="preserve"> </w:t>
      </w:r>
      <w:r>
        <w:rPr>
          <w:sz w:val="24"/>
        </w:rPr>
        <w:t>сетях, участия</w:t>
      </w:r>
      <w:r>
        <w:rPr>
          <w:spacing w:val="-3"/>
          <w:sz w:val="24"/>
        </w:rPr>
        <w:t xml:space="preserve"> </w:t>
      </w:r>
      <w:r>
        <w:rPr>
          <w:sz w:val="24"/>
        </w:rPr>
        <w:t>в</w:t>
      </w:r>
      <w:r>
        <w:rPr>
          <w:spacing w:val="-2"/>
          <w:sz w:val="24"/>
        </w:rPr>
        <w:t xml:space="preserve"> </w:t>
      </w:r>
      <w:r>
        <w:rPr>
          <w:sz w:val="24"/>
        </w:rPr>
        <w:t>форумах, групповой работы над сообщениями;</w:t>
      </w:r>
    </w:p>
    <w:p w:rsidR="002F49BA" w:rsidRDefault="00263745" w:rsidP="0094109D">
      <w:pPr>
        <w:pStyle w:val="a5"/>
        <w:numPr>
          <w:ilvl w:val="0"/>
          <w:numId w:val="74"/>
        </w:numPr>
        <w:tabs>
          <w:tab w:val="left" w:pos="986"/>
        </w:tabs>
        <w:spacing w:before="6"/>
        <w:ind w:right="832" w:firstLine="0"/>
        <w:jc w:val="left"/>
        <w:rPr>
          <w:sz w:val="24"/>
        </w:rPr>
      </w:pPr>
      <w:r>
        <w:rPr>
          <w:sz w:val="24"/>
        </w:rPr>
        <w:t xml:space="preserve">создания, заполнения и анализа баз данных, в том числе определителей; их наглядного </w:t>
      </w:r>
      <w:r>
        <w:rPr>
          <w:spacing w:val="-2"/>
          <w:sz w:val="24"/>
        </w:rPr>
        <w:t>представления;</w:t>
      </w:r>
    </w:p>
    <w:p w:rsidR="002F49BA" w:rsidRDefault="00263745" w:rsidP="0094109D">
      <w:pPr>
        <w:pStyle w:val="a5"/>
        <w:numPr>
          <w:ilvl w:val="0"/>
          <w:numId w:val="74"/>
        </w:numPr>
        <w:tabs>
          <w:tab w:val="left" w:pos="962"/>
        </w:tabs>
        <w:spacing w:before="3" w:line="275" w:lineRule="exact"/>
        <w:ind w:left="962" w:hanging="143"/>
        <w:jc w:val="left"/>
        <w:rPr>
          <w:sz w:val="24"/>
        </w:rPr>
      </w:pPr>
      <w:r>
        <w:rPr>
          <w:sz w:val="24"/>
        </w:rPr>
        <w:t>включения</w:t>
      </w:r>
      <w:r>
        <w:rPr>
          <w:spacing w:val="-11"/>
          <w:sz w:val="24"/>
        </w:rPr>
        <w:t xml:space="preserve"> </w:t>
      </w:r>
      <w:r>
        <w:rPr>
          <w:sz w:val="24"/>
        </w:rPr>
        <w:t>обучающихся</w:t>
      </w:r>
      <w:r>
        <w:rPr>
          <w:spacing w:val="-6"/>
          <w:sz w:val="24"/>
        </w:rPr>
        <w:t xml:space="preserve"> </w:t>
      </w:r>
      <w:r>
        <w:rPr>
          <w:sz w:val="24"/>
        </w:rPr>
        <w:t>в</w:t>
      </w:r>
      <w:r>
        <w:rPr>
          <w:spacing w:val="-6"/>
          <w:sz w:val="24"/>
        </w:rPr>
        <w:t xml:space="preserve"> </w:t>
      </w:r>
      <w:r>
        <w:rPr>
          <w:sz w:val="24"/>
        </w:rPr>
        <w:t>проектную</w:t>
      </w:r>
      <w:r>
        <w:rPr>
          <w:spacing w:val="-8"/>
          <w:sz w:val="24"/>
        </w:rPr>
        <w:t xml:space="preserve"> </w:t>
      </w:r>
      <w:r>
        <w:rPr>
          <w:sz w:val="24"/>
        </w:rPr>
        <w:t>и</w:t>
      </w:r>
      <w:r>
        <w:rPr>
          <w:spacing w:val="-2"/>
          <w:sz w:val="24"/>
        </w:rPr>
        <w:t xml:space="preserve"> </w:t>
      </w:r>
      <w:r>
        <w:rPr>
          <w:sz w:val="24"/>
        </w:rPr>
        <w:t>учебно-исследовательскую</w:t>
      </w:r>
      <w:r>
        <w:rPr>
          <w:spacing w:val="-7"/>
          <w:sz w:val="24"/>
        </w:rPr>
        <w:t xml:space="preserve"> </w:t>
      </w:r>
      <w:r>
        <w:rPr>
          <w:spacing w:val="-2"/>
          <w:sz w:val="24"/>
        </w:rPr>
        <w:t>деятельность;</w:t>
      </w:r>
    </w:p>
    <w:p w:rsidR="002F49BA" w:rsidRDefault="00263745" w:rsidP="0094109D">
      <w:pPr>
        <w:pStyle w:val="a5"/>
        <w:numPr>
          <w:ilvl w:val="0"/>
          <w:numId w:val="74"/>
        </w:numPr>
        <w:tabs>
          <w:tab w:val="left" w:pos="1044"/>
        </w:tabs>
        <w:ind w:right="829" w:firstLine="0"/>
        <w:rPr>
          <w:sz w:val="24"/>
        </w:rPr>
      </w:pPr>
      <w:r>
        <w:rPr>
          <w:sz w:val="24"/>
        </w:rPr>
        <w:t xml:space="preserve">исполнения, сочинения и аранжировки музыкальных произведений с применением традиционных народных и современных инструментов и цифровых технологий, использования звуковых и музыкальных редакторов, клавишных и кинестетических </w:t>
      </w:r>
      <w:r>
        <w:rPr>
          <w:spacing w:val="-2"/>
          <w:sz w:val="24"/>
        </w:rPr>
        <w:t>синтезаторов;</w:t>
      </w:r>
    </w:p>
    <w:p w:rsidR="002F49BA" w:rsidRDefault="00263745" w:rsidP="0094109D">
      <w:pPr>
        <w:pStyle w:val="a5"/>
        <w:numPr>
          <w:ilvl w:val="0"/>
          <w:numId w:val="74"/>
        </w:numPr>
        <w:tabs>
          <w:tab w:val="left" w:pos="962"/>
        </w:tabs>
        <w:ind w:left="962" w:hanging="143"/>
        <w:rPr>
          <w:sz w:val="24"/>
        </w:rPr>
      </w:pPr>
      <w:r>
        <w:rPr>
          <w:sz w:val="24"/>
        </w:rPr>
        <w:t>художественного</w:t>
      </w:r>
      <w:r>
        <w:rPr>
          <w:spacing w:val="-11"/>
          <w:sz w:val="24"/>
        </w:rPr>
        <w:t xml:space="preserve"> </w:t>
      </w:r>
      <w:r>
        <w:rPr>
          <w:spacing w:val="-2"/>
          <w:sz w:val="24"/>
        </w:rPr>
        <w:t>творчества;</w:t>
      </w:r>
    </w:p>
    <w:p w:rsidR="002F49BA" w:rsidRDefault="00263745" w:rsidP="0094109D">
      <w:pPr>
        <w:pStyle w:val="a5"/>
        <w:numPr>
          <w:ilvl w:val="0"/>
          <w:numId w:val="74"/>
        </w:numPr>
        <w:tabs>
          <w:tab w:val="left" w:pos="962"/>
        </w:tabs>
        <w:spacing w:before="2" w:line="275" w:lineRule="exact"/>
        <w:ind w:left="962" w:hanging="143"/>
        <w:rPr>
          <w:sz w:val="24"/>
        </w:rPr>
      </w:pPr>
      <w:r>
        <w:rPr>
          <w:sz w:val="24"/>
        </w:rPr>
        <w:t>занятий</w:t>
      </w:r>
      <w:r>
        <w:rPr>
          <w:spacing w:val="-10"/>
          <w:sz w:val="24"/>
        </w:rPr>
        <w:t xml:space="preserve"> </w:t>
      </w:r>
      <w:r>
        <w:rPr>
          <w:sz w:val="24"/>
        </w:rPr>
        <w:t>по</w:t>
      </w:r>
      <w:r>
        <w:rPr>
          <w:spacing w:val="-1"/>
          <w:sz w:val="24"/>
        </w:rPr>
        <w:t xml:space="preserve"> </w:t>
      </w:r>
      <w:r>
        <w:rPr>
          <w:sz w:val="24"/>
        </w:rPr>
        <w:t>изучению</w:t>
      </w:r>
      <w:r>
        <w:rPr>
          <w:spacing w:val="-6"/>
          <w:sz w:val="24"/>
        </w:rPr>
        <w:t xml:space="preserve"> </w:t>
      </w:r>
      <w:r>
        <w:rPr>
          <w:sz w:val="24"/>
        </w:rPr>
        <w:t>правил</w:t>
      </w:r>
      <w:r>
        <w:rPr>
          <w:spacing w:val="-4"/>
          <w:sz w:val="24"/>
        </w:rPr>
        <w:t xml:space="preserve"> </w:t>
      </w:r>
      <w:r>
        <w:rPr>
          <w:sz w:val="24"/>
        </w:rPr>
        <w:t>дорожного</w:t>
      </w:r>
      <w:r>
        <w:rPr>
          <w:spacing w:val="-1"/>
          <w:sz w:val="24"/>
        </w:rPr>
        <w:t xml:space="preserve"> </w:t>
      </w:r>
      <w:r>
        <w:rPr>
          <w:sz w:val="24"/>
        </w:rPr>
        <w:t>движения</w:t>
      </w:r>
      <w:r>
        <w:rPr>
          <w:spacing w:val="-4"/>
          <w:sz w:val="24"/>
        </w:rPr>
        <w:t xml:space="preserve"> </w:t>
      </w:r>
      <w:r>
        <w:rPr>
          <w:sz w:val="24"/>
        </w:rPr>
        <w:t>с</w:t>
      </w:r>
      <w:r>
        <w:rPr>
          <w:spacing w:val="-6"/>
          <w:sz w:val="24"/>
        </w:rPr>
        <w:t xml:space="preserve"> </w:t>
      </w:r>
      <w:r>
        <w:rPr>
          <w:sz w:val="24"/>
        </w:rPr>
        <w:t>использованием</w:t>
      </w:r>
      <w:r>
        <w:rPr>
          <w:spacing w:val="-7"/>
          <w:sz w:val="24"/>
        </w:rPr>
        <w:t xml:space="preserve"> </w:t>
      </w:r>
      <w:r>
        <w:rPr>
          <w:sz w:val="24"/>
        </w:rPr>
        <w:t>игр,</w:t>
      </w:r>
      <w:r>
        <w:rPr>
          <w:spacing w:val="-6"/>
          <w:sz w:val="24"/>
        </w:rPr>
        <w:t xml:space="preserve"> </w:t>
      </w:r>
      <w:r>
        <w:rPr>
          <w:spacing w:val="-2"/>
          <w:sz w:val="24"/>
        </w:rPr>
        <w:t>оборудования;</w:t>
      </w:r>
    </w:p>
    <w:p w:rsidR="002F49BA" w:rsidRDefault="00263745" w:rsidP="0094109D">
      <w:pPr>
        <w:pStyle w:val="a5"/>
        <w:numPr>
          <w:ilvl w:val="0"/>
          <w:numId w:val="74"/>
        </w:numPr>
        <w:tabs>
          <w:tab w:val="left" w:pos="1130"/>
        </w:tabs>
        <w:ind w:right="823" w:firstLine="0"/>
        <w:rPr>
          <w:sz w:val="24"/>
        </w:rPr>
      </w:pPr>
      <w:r>
        <w:rPr>
          <w:sz w:val="24"/>
        </w:rPr>
        <w:t>размещения продуктов познавательной, учебно-исследовательской и проектной деятельности обучающихся в информационно-образовательной среде образовательной организации;</w:t>
      </w:r>
    </w:p>
    <w:p w:rsidR="002F49BA" w:rsidRDefault="00263745" w:rsidP="0094109D">
      <w:pPr>
        <w:pStyle w:val="a5"/>
        <w:numPr>
          <w:ilvl w:val="0"/>
          <w:numId w:val="74"/>
        </w:numPr>
        <w:tabs>
          <w:tab w:val="left" w:pos="957"/>
        </w:tabs>
        <w:spacing w:before="2"/>
        <w:ind w:right="1102" w:firstLine="0"/>
        <w:jc w:val="left"/>
        <w:rPr>
          <w:sz w:val="24"/>
        </w:rPr>
      </w:pPr>
      <w:r>
        <w:rPr>
          <w:sz w:val="24"/>
        </w:rPr>
        <w:t>обеспечения</w:t>
      </w:r>
      <w:r>
        <w:rPr>
          <w:spacing w:val="-3"/>
          <w:sz w:val="24"/>
        </w:rPr>
        <w:t xml:space="preserve"> </w:t>
      </w:r>
      <w:r>
        <w:rPr>
          <w:sz w:val="24"/>
        </w:rPr>
        <w:t>доступа</w:t>
      </w:r>
      <w:r>
        <w:rPr>
          <w:spacing w:val="-4"/>
          <w:sz w:val="24"/>
        </w:rPr>
        <w:t xml:space="preserve"> </w:t>
      </w:r>
      <w:r>
        <w:rPr>
          <w:sz w:val="24"/>
        </w:rPr>
        <w:t>в</w:t>
      </w:r>
      <w:r>
        <w:rPr>
          <w:spacing w:val="-2"/>
          <w:sz w:val="24"/>
        </w:rPr>
        <w:t xml:space="preserve"> </w:t>
      </w:r>
      <w:r>
        <w:rPr>
          <w:sz w:val="24"/>
        </w:rPr>
        <w:t>школьной</w:t>
      </w:r>
      <w:r>
        <w:rPr>
          <w:spacing w:val="-2"/>
          <w:sz w:val="24"/>
        </w:rPr>
        <w:t xml:space="preserve"> </w:t>
      </w:r>
      <w:r>
        <w:rPr>
          <w:sz w:val="24"/>
        </w:rPr>
        <w:t>библиотеке</w:t>
      </w:r>
      <w:r>
        <w:rPr>
          <w:spacing w:val="-9"/>
          <w:sz w:val="24"/>
        </w:rPr>
        <w:t xml:space="preserve"> </w:t>
      </w:r>
      <w:r>
        <w:rPr>
          <w:sz w:val="24"/>
        </w:rPr>
        <w:t>к</w:t>
      </w:r>
      <w:r>
        <w:rPr>
          <w:spacing w:val="-5"/>
          <w:sz w:val="24"/>
        </w:rPr>
        <w:t xml:space="preserve"> </w:t>
      </w:r>
      <w:r>
        <w:rPr>
          <w:sz w:val="24"/>
        </w:rPr>
        <w:t>информационным</w:t>
      </w:r>
      <w:r>
        <w:rPr>
          <w:spacing w:val="-6"/>
          <w:sz w:val="24"/>
        </w:rPr>
        <w:t xml:space="preserve"> </w:t>
      </w:r>
      <w:r>
        <w:rPr>
          <w:sz w:val="24"/>
        </w:rPr>
        <w:t>ресурсам</w:t>
      </w:r>
      <w:r>
        <w:rPr>
          <w:spacing w:val="-2"/>
          <w:sz w:val="24"/>
        </w:rPr>
        <w:t xml:space="preserve"> </w:t>
      </w:r>
      <w:r>
        <w:rPr>
          <w:sz w:val="24"/>
        </w:rPr>
        <w:t xml:space="preserve">Интернета, учебной и художественной литературе, коллекциям медиаресурсов на электронных </w:t>
      </w:r>
      <w:r>
        <w:rPr>
          <w:spacing w:val="-2"/>
          <w:sz w:val="24"/>
        </w:rPr>
        <w:t>носителях;</w:t>
      </w:r>
    </w:p>
    <w:p w:rsidR="002F49BA" w:rsidRDefault="00263745" w:rsidP="0094109D">
      <w:pPr>
        <w:pStyle w:val="a5"/>
        <w:numPr>
          <w:ilvl w:val="0"/>
          <w:numId w:val="74"/>
        </w:numPr>
        <w:tabs>
          <w:tab w:val="left" w:pos="1077"/>
        </w:tabs>
        <w:ind w:right="822" w:firstLine="0"/>
        <w:rPr>
          <w:sz w:val="24"/>
        </w:rPr>
      </w:pPr>
      <w:r>
        <w:rPr>
          <w:sz w:val="24"/>
        </w:rPr>
        <w:t>проведения массовых мероприятий, собраний, представлений; досуга и общения обучающихся с возможностью для массового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мультимедиа сопровождением;</w:t>
      </w:r>
    </w:p>
    <w:p w:rsidR="002F49BA" w:rsidRDefault="002F49BA">
      <w:pPr>
        <w:pStyle w:val="a5"/>
        <w:tabs>
          <w:tab w:val="left" w:pos="962"/>
        </w:tabs>
        <w:ind w:left="962" w:hanging="143"/>
        <w:jc w:val="left"/>
        <w:rPr>
          <w:sz w:val="24"/>
        </w:rPr>
      </w:pPr>
    </w:p>
    <w:p w:rsidR="002F49BA" w:rsidRDefault="00263745">
      <w:pPr>
        <w:pStyle w:val="a3"/>
        <w:spacing w:line="275" w:lineRule="exact"/>
        <w:jc w:val="left"/>
      </w:pPr>
      <w:r>
        <w:t>Все</w:t>
      </w:r>
      <w:r>
        <w:rPr>
          <w:spacing w:val="-2"/>
        </w:rPr>
        <w:t xml:space="preserve"> </w:t>
      </w:r>
      <w:r>
        <w:t>указанные</w:t>
      </w:r>
      <w:r>
        <w:rPr>
          <w:spacing w:val="-4"/>
        </w:rPr>
        <w:t xml:space="preserve"> </w:t>
      </w:r>
      <w:r>
        <w:t>виды</w:t>
      </w:r>
      <w:r>
        <w:rPr>
          <w:spacing w:val="-6"/>
        </w:rPr>
        <w:t xml:space="preserve"> </w:t>
      </w:r>
      <w:r>
        <w:t>деятельности</w:t>
      </w:r>
      <w:r>
        <w:rPr>
          <w:spacing w:val="-6"/>
        </w:rPr>
        <w:t xml:space="preserve"> </w:t>
      </w:r>
      <w:r>
        <w:t>обеспечиваются</w:t>
      </w:r>
      <w:r>
        <w:rPr>
          <w:spacing w:val="-4"/>
        </w:rPr>
        <w:t xml:space="preserve"> </w:t>
      </w:r>
      <w:r>
        <w:t>расходными</w:t>
      </w:r>
      <w:r>
        <w:rPr>
          <w:spacing w:val="-2"/>
        </w:rPr>
        <w:t xml:space="preserve"> материалами.</w:t>
      </w:r>
    </w:p>
    <w:p w:rsidR="002F49BA" w:rsidRDefault="00263745">
      <w:pPr>
        <w:pStyle w:val="a3"/>
        <w:ind w:right="656"/>
        <w:jc w:val="left"/>
      </w:pPr>
      <w:r>
        <w:t>Школа обладает</w:t>
      </w:r>
      <w:r>
        <w:rPr>
          <w:spacing w:val="40"/>
        </w:rPr>
        <w:t xml:space="preserve"> </w:t>
      </w:r>
      <w:r>
        <w:t>«парком» компьютерной, мультимедийной, интерактивной и множительной</w:t>
      </w:r>
      <w:r>
        <w:rPr>
          <w:spacing w:val="-7"/>
        </w:rPr>
        <w:t xml:space="preserve"> </w:t>
      </w:r>
      <w:r>
        <w:t>техники,</w:t>
      </w:r>
      <w:r>
        <w:rPr>
          <w:spacing w:val="-2"/>
        </w:rPr>
        <w:t xml:space="preserve"> </w:t>
      </w:r>
      <w:r>
        <w:t>позволяющей</w:t>
      </w:r>
      <w:r>
        <w:rPr>
          <w:spacing w:val="-7"/>
        </w:rPr>
        <w:t xml:space="preserve"> </w:t>
      </w:r>
      <w:r>
        <w:t>реализовывать</w:t>
      </w:r>
      <w:r>
        <w:rPr>
          <w:spacing w:val="40"/>
        </w:rPr>
        <w:t xml:space="preserve"> </w:t>
      </w:r>
      <w:r>
        <w:t>различные</w:t>
      </w:r>
      <w:r>
        <w:rPr>
          <w:spacing w:val="-9"/>
        </w:rPr>
        <w:t xml:space="preserve"> </w:t>
      </w:r>
      <w:r>
        <w:t>образовательные</w:t>
      </w:r>
      <w:r>
        <w:rPr>
          <w:spacing w:val="-4"/>
        </w:rPr>
        <w:t xml:space="preserve"> </w:t>
      </w:r>
      <w:r>
        <w:t>задачи.</w:t>
      </w:r>
    </w:p>
    <w:p w:rsidR="002F49BA" w:rsidRDefault="002F49BA">
      <w:pPr>
        <w:pStyle w:val="a3"/>
        <w:spacing w:before="1"/>
        <w:ind w:left="0"/>
        <w:jc w:val="left"/>
      </w:pPr>
    </w:p>
    <w:p w:rsidR="002F49BA" w:rsidRDefault="00263745">
      <w:pPr>
        <w:pStyle w:val="3"/>
        <w:ind w:left="1084" w:right="1087"/>
        <w:jc w:val="center"/>
      </w:pPr>
      <w:r>
        <w:t>Состояние</w:t>
      </w:r>
      <w:r>
        <w:rPr>
          <w:spacing w:val="-11"/>
        </w:rPr>
        <w:t xml:space="preserve"> </w:t>
      </w:r>
      <w:r>
        <w:t>материально-технической</w:t>
      </w:r>
      <w:r>
        <w:rPr>
          <w:spacing w:val="-8"/>
        </w:rPr>
        <w:t xml:space="preserve"> </w:t>
      </w:r>
      <w:r>
        <w:rPr>
          <w:spacing w:val="-2"/>
        </w:rPr>
        <w:t>базы.</w:t>
      </w: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89"/>
        <w:gridCol w:w="2622"/>
        <w:gridCol w:w="2579"/>
        <w:gridCol w:w="2286"/>
      </w:tblGrid>
      <w:tr w:rsidR="002F49BA">
        <w:trPr>
          <w:trHeight w:val="277"/>
        </w:trPr>
        <w:tc>
          <w:tcPr>
            <w:tcW w:w="20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58" w:lineRule="exact"/>
              <w:rPr>
                <w:sz w:val="24"/>
              </w:rPr>
            </w:pPr>
            <w:r>
              <w:rPr>
                <w:spacing w:val="-2"/>
                <w:sz w:val="24"/>
              </w:rPr>
              <w:t>Кабинет</w:t>
            </w:r>
          </w:p>
        </w:tc>
        <w:tc>
          <w:tcPr>
            <w:tcW w:w="26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58" w:lineRule="exact"/>
              <w:rPr>
                <w:sz w:val="24"/>
              </w:rPr>
            </w:pPr>
            <w:r>
              <w:rPr>
                <w:spacing w:val="-2"/>
                <w:sz w:val="24"/>
              </w:rPr>
              <w:t>Оборудование</w:t>
            </w:r>
          </w:p>
        </w:tc>
        <w:tc>
          <w:tcPr>
            <w:tcW w:w="25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58" w:lineRule="exact"/>
              <w:ind w:left="109"/>
              <w:rPr>
                <w:sz w:val="24"/>
              </w:rPr>
            </w:pPr>
            <w:r>
              <w:rPr>
                <w:spacing w:val="-2"/>
                <w:sz w:val="24"/>
              </w:rPr>
              <w:t>Назначение</w:t>
            </w:r>
          </w:p>
        </w:tc>
        <w:tc>
          <w:tcPr>
            <w:tcW w:w="22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58" w:lineRule="exact"/>
              <w:ind w:left="109"/>
              <w:rPr>
                <w:sz w:val="24"/>
              </w:rPr>
            </w:pPr>
            <w:r>
              <w:rPr>
                <w:spacing w:val="-2"/>
                <w:sz w:val="24"/>
              </w:rPr>
              <w:t>Пользователи</w:t>
            </w:r>
          </w:p>
        </w:tc>
      </w:tr>
      <w:tr w:rsidR="002F49BA">
        <w:trPr>
          <w:trHeight w:val="2481"/>
        </w:trPr>
        <w:tc>
          <w:tcPr>
            <w:tcW w:w="20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577"/>
              <w:rPr>
                <w:sz w:val="24"/>
              </w:rPr>
            </w:pPr>
            <w:r>
              <w:rPr>
                <w:spacing w:val="-2"/>
                <w:sz w:val="24"/>
              </w:rPr>
              <w:t>Кабинет информатики</w:t>
            </w:r>
          </w:p>
        </w:tc>
        <w:tc>
          <w:tcPr>
            <w:tcW w:w="26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0" w:right="156" w:firstLine="62"/>
              <w:rPr>
                <w:sz w:val="24"/>
              </w:rPr>
            </w:pPr>
            <w:r>
              <w:rPr>
                <w:sz w:val="24"/>
              </w:rPr>
              <w:t>5 компьютеров</w:t>
            </w:r>
            <w:r>
              <w:rPr>
                <w:spacing w:val="-2"/>
                <w:sz w:val="24"/>
              </w:rPr>
              <w:t xml:space="preserve">, </w:t>
            </w:r>
            <w:r>
              <w:rPr>
                <w:sz w:val="24"/>
              </w:rPr>
              <w:t xml:space="preserve"> МФУ, </w:t>
            </w:r>
          </w:p>
        </w:tc>
        <w:tc>
          <w:tcPr>
            <w:tcW w:w="25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69" w:lineRule="exact"/>
              <w:ind w:left="109"/>
              <w:rPr>
                <w:b/>
                <w:sz w:val="24"/>
              </w:rPr>
            </w:pPr>
            <w:r>
              <w:rPr>
                <w:b/>
                <w:sz w:val="24"/>
              </w:rPr>
              <w:t>Урочное</w:t>
            </w:r>
            <w:r>
              <w:rPr>
                <w:b/>
                <w:spacing w:val="1"/>
                <w:sz w:val="24"/>
              </w:rPr>
              <w:t xml:space="preserve"> </w:t>
            </w:r>
            <w:r>
              <w:rPr>
                <w:b/>
                <w:spacing w:val="-2"/>
                <w:sz w:val="24"/>
              </w:rPr>
              <w:t>время:</w:t>
            </w:r>
          </w:p>
          <w:p w:rsidR="002F49BA" w:rsidRDefault="00263745" w:rsidP="0094109D">
            <w:pPr>
              <w:pStyle w:val="TableParagraph"/>
              <w:numPr>
                <w:ilvl w:val="0"/>
                <w:numId w:val="75"/>
              </w:numPr>
              <w:tabs>
                <w:tab w:val="left" w:pos="252"/>
              </w:tabs>
              <w:spacing w:line="272" w:lineRule="exact"/>
              <w:ind w:left="252" w:hanging="143"/>
              <w:rPr>
                <w:sz w:val="24"/>
              </w:rPr>
            </w:pPr>
            <w:r>
              <w:rPr>
                <w:sz w:val="24"/>
              </w:rPr>
              <w:t>уроки</w:t>
            </w:r>
            <w:r>
              <w:rPr>
                <w:spacing w:val="-5"/>
                <w:sz w:val="24"/>
              </w:rPr>
              <w:t xml:space="preserve"> </w:t>
            </w:r>
            <w:r>
              <w:rPr>
                <w:spacing w:val="-2"/>
                <w:sz w:val="24"/>
              </w:rPr>
              <w:t>информатики;</w:t>
            </w:r>
          </w:p>
          <w:p w:rsidR="002F49BA" w:rsidRDefault="00263745" w:rsidP="0094109D">
            <w:pPr>
              <w:pStyle w:val="TableParagraph"/>
              <w:numPr>
                <w:ilvl w:val="0"/>
                <w:numId w:val="75"/>
              </w:numPr>
              <w:tabs>
                <w:tab w:val="left" w:pos="252"/>
              </w:tabs>
              <w:spacing w:before="2"/>
              <w:ind w:left="109" w:right="122" w:firstLine="0"/>
              <w:rPr>
                <w:b/>
                <w:sz w:val="24"/>
              </w:rPr>
            </w:pPr>
            <w:r>
              <w:rPr>
                <w:sz w:val="24"/>
              </w:rPr>
              <w:t>компьютерные</w:t>
            </w:r>
            <w:r>
              <w:rPr>
                <w:spacing w:val="-15"/>
                <w:sz w:val="24"/>
              </w:rPr>
              <w:t xml:space="preserve"> </w:t>
            </w:r>
            <w:r>
              <w:rPr>
                <w:sz w:val="24"/>
              </w:rPr>
              <w:t>уроки иностранному</w:t>
            </w:r>
            <w:r>
              <w:rPr>
                <w:spacing w:val="-14"/>
                <w:sz w:val="24"/>
              </w:rPr>
              <w:t xml:space="preserve"> </w:t>
            </w:r>
            <w:r>
              <w:rPr>
                <w:sz w:val="24"/>
              </w:rPr>
              <w:t>языки</w:t>
            </w:r>
            <w:r>
              <w:rPr>
                <w:spacing w:val="-4"/>
                <w:sz w:val="24"/>
              </w:rPr>
              <w:t xml:space="preserve"> </w:t>
            </w:r>
            <w:r>
              <w:rPr>
                <w:sz w:val="24"/>
              </w:rPr>
              <w:t xml:space="preserve">у другим предметам, </w:t>
            </w:r>
            <w:r>
              <w:rPr>
                <w:b/>
                <w:sz w:val="24"/>
              </w:rPr>
              <w:t>Внеурочное время:</w:t>
            </w:r>
          </w:p>
          <w:p w:rsidR="002F49BA" w:rsidRDefault="00263745" w:rsidP="0094109D">
            <w:pPr>
              <w:pStyle w:val="TableParagraph"/>
              <w:numPr>
                <w:ilvl w:val="0"/>
                <w:numId w:val="75"/>
              </w:numPr>
              <w:tabs>
                <w:tab w:val="left" w:pos="252"/>
              </w:tabs>
              <w:spacing w:before="3"/>
              <w:ind w:left="109" w:right="246" w:firstLine="0"/>
              <w:rPr>
                <w:sz w:val="24"/>
              </w:rPr>
            </w:pPr>
            <w:r>
              <w:rPr>
                <w:sz w:val="24"/>
              </w:rPr>
              <w:t>внеурочные</w:t>
            </w:r>
            <w:r>
              <w:rPr>
                <w:spacing w:val="-15"/>
                <w:sz w:val="24"/>
              </w:rPr>
              <w:t xml:space="preserve"> </w:t>
            </w:r>
            <w:r>
              <w:rPr>
                <w:sz w:val="24"/>
              </w:rPr>
              <w:lastRenderedPageBreak/>
              <w:t>занятия по информатике в</w:t>
            </w:r>
          </w:p>
          <w:p w:rsidR="002F49BA" w:rsidRDefault="00263745">
            <w:pPr>
              <w:pStyle w:val="TableParagraph"/>
              <w:spacing w:before="3" w:line="261" w:lineRule="exact"/>
              <w:ind w:left="109"/>
              <w:rPr>
                <w:sz w:val="24"/>
              </w:rPr>
            </w:pPr>
            <w:r>
              <w:rPr>
                <w:sz w:val="24"/>
              </w:rPr>
              <w:t>основной</w:t>
            </w:r>
            <w:r>
              <w:rPr>
                <w:spacing w:val="-2"/>
                <w:sz w:val="24"/>
              </w:rPr>
              <w:t xml:space="preserve"> школе.</w:t>
            </w:r>
          </w:p>
        </w:tc>
        <w:tc>
          <w:tcPr>
            <w:tcW w:w="22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ight="151"/>
              <w:rPr>
                <w:sz w:val="24"/>
              </w:rPr>
            </w:pPr>
            <w:r>
              <w:rPr>
                <w:spacing w:val="-2"/>
                <w:sz w:val="24"/>
              </w:rPr>
              <w:lastRenderedPageBreak/>
              <w:t>Учитель информатики, математики, технологии</w:t>
            </w:r>
            <w:r>
              <w:rPr>
                <w:sz w:val="24"/>
              </w:rPr>
              <w:t xml:space="preserve">, </w:t>
            </w:r>
            <w:r>
              <w:rPr>
                <w:spacing w:val="-2"/>
                <w:sz w:val="24"/>
              </w:rPr>
              <w:t>учащиеся.</w:t>
            </w:r>
          </w:p>
          <w:p w:rsidR="002F49BA" w:rsidRDefault="00263745">
            <w:pPr>
              <w:pStyle w:val="TableParagraph"/>
              <w:ind w:left="109"/>
              <w:rPr>
                <w:sz w:val="24"/>
              </w:rPr>
            </w:pPr>
            <w:r>
              <w:rPr>
                <w:sz w:val="24"/>
              </w:rPr>
              <w:t xml:space="preserve">Все участники </w:t>
            </w:r>
            <w:r>
              <w:rPr>
                <w:spacing w:val="-2"/>
                <w:sz w:val="24"/>
              </w:rPr>
              <w:t>образовательного процесса.</w:t>
            </w:r>
          </w:p>
          <w:p w:rsidR="002F49BA" w:rsidRDefault="002F49BA">
            <w:pPr>
              <w:pStyle w:val="TableParagraph"/>
              <w:spacing w:line="261" w:lineRule="exact"/>
              <w:ind w:left="109"/>
              <w:rPr>
                <w:sz w:val="24"/>
              </w:rPr>
            </w:pPr>
          </w:p>
        </w:tc>
      </w:tr>
    </w:tbl>
    <w:p w:rsidR="002F49BA" w:rsidRDefault="002F49BA">
      <w:pPr>
        <w:sectPr w:rsidR="002F49BA">
          <w:pgSz w:w="11910" w:h="16840"/>
          <w:pgMar w:top="1040" w:right="20" w:bottom="1180" w:left="880" w:header="0" w:footer="978"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89"/>
        <w:gridCol w:w="2622"/>
        <w:gridCol w:w="2579"/>
        <w:gridCol w:w="2286"/>
      </w:tblGrid>
      <w:tr w:rsidR="002F49BA">
        <w:trPr>
          <w:trHeight w:val="2208"/>
        </w:trPr>
        <w:tc>
          <w:tcPr>
            <w:tcW w:w="20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4"/>
              </w:rPr>
            </w:pPr>
          </w:p>
        </w:tc>
        <w:tc>
          <w:tcPr>
            <w:tcW w:w="26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95"/>
              <w:rPr>
                <w:sz w:val="24"/>
              </w:rPr>
            </w:pPr>
            <w:r>
              <w:rPr>
                <w:sz w:val="24"/>
              </w:rPr>
              <w:t>вебкамеры на каждом компьютере,</w:t>
            </w:r>
            <w:r>
              <w:rPr>
                <w:spacing w:val="-15"/>
                <w:sz w:val="24"/>
              </w:rPr>
              <w:t xml:space="preserve"> </w:t>
            </w:r>
          </w:p>
        </w:tc>
        <w:tc>
          <w:tcPr>
            <w:tcW w:w="25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rsidP="0094109D">
            <w:pPr>
              <w:pStyle w:val="TableParagraph"/>
              <w:numPr>
                <w:ilvl w:val="0"/>
                <w:numId w:val="76"/>
              </w:numPr>
              <w:tabs>
                <w:tab w:val="left" w:pos="252"/>
              </w:tabs>
              <w:spacing w:line="268" w:lineRule="exact"/>
              <w:ind w:left="252" w:hanging="143"/>
              <w:rPr>
                <w:sz w:val="24"/>
              </w:rPr>
            </w:pPr>
            <w:r>
              <w:rPr>
                <w:sz w:val="24"/>
              </w:rPr>
              <w:t>работа</w:t>
            </w:r>
            <w:r>
              <w:rPr>
                <w:spacing w:val="-3"/>
                <w:sz w:val="24"/>
              </w:rPr>
              <w:t xml:space="preserve"> </w:t>
            </w:r>
            <w:r>
              <w:rPr>
                <w:spacing w:val="-2"/>
                <w:sz w:val="24"/>
              </w:rPr>
              <w:t>спецкурсов;</w:t>
            </w:r>
          </w:p>
          <w:p w:rsidR="002F49BA" w:rsidRDefault="00263745" w:rsidP="0094109D">
            <w:pPr>
              <w:pStyle w:val="TableParagraph"/>
              <w:numPr>
                <w:ilvl w:val="0"/>
                <w:numId w:val="76"/>
              </w:numPr>
              <w:tabs>
                <w:tab w:val="left" w:pos="252"/>
              </w:tabs>
              <w:spacing w:before="2"/>
              <w:ind w:left="109" w:right="662" w:firstLine="0"/>
              <w:rPr>
                <w:sz w:val="24"/>
              </w:rPr>
            </w:pPr>
            <w:r>
              <w:rPr>
                <w:spacing w:val="-2"/>
                <w:sz w:val="24"/>
              </w:rPr>
              <w:t>дополнительная работа</w:t>
            </w:r>
            <w:r>
              <w:rPr>
                <w:spacing w:val="80"/>
                <w:sz w:val="24"/>
              </w:rPr>
              <w:t xml:space="preserve"> </w:t>
            </w:r>
            <w:r>
              <w:rPr>
                <w:spacing w:val="-2"/>
                <w:sz w:val="24"/>
              </w:rPr>
              <w:t>учащихся;</w:t>
            </w:r>
          </w:p>
          <w:p w:rsidR="002F49BA" w:rsidRDefault="00263745" w:rsidP="0094109D">
            <w:pPr>
              <w:pStyle w:val="TableParagraph"/>
              <w:numPr>
                <w:ilvl w:val="0"/>
                <w:numId w:val="76"/>
              </w:numPr>
              <w:tabs>
                <w:tab w:val="left" w:pos="252"/>
              </w:tabs>
              <w:ind w:left="109" w:right="1049" w:firstLine="0"/>
              <w:jc w:val="both"/>
              <w:rPr>
                <w:sz w:val="24"/>
              </w:rPr>
            </w:pPr>
            <w:r>
              <w:rPr>
                <w:spacing w:val="-2"/>
                <w:sz w:val="24"/>
              </w:rPr>
              <w:t>подготовка внеклассных мероприятий.</w:t>
            </w:r>
          </w:p>
        </w:tc>
        <w:tc>
          <w:tcPr>
            <w:tcW w:w="22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4"/>
              </w:rPr>
            </w:pPr>
          </w:p>
        </w:tc>
      </w:tr>
      <w:tr w:rsidR="002F49BA">
        <w:trPr>
          <w:trHeight w:val="5799"/>
        </w:trPr>
        <w:tc>
          <w:tcPr>
            <w:tcW w:w="20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335"/>
              <w:rPr>
                <w:sz w:val="24"/>
              </w:rPr>
            </w:pPr>
            <w:r>
              <w:rPr>
                <w:spacing w:val="-2"/>
                <w:sz w:val="24"/>
                <w:u w:val="single"/>
              </w:rPr>
              <w:t>Кабинеты:</w:t>
            </w:r>
            <w:r>
              <w:rPr>
                <w:spacing w:val="-2"/>
                <w:sz w:val="24"/>
              </w:rPr>
              <w:t xml:space="preserve"> Истории Физики </w:t>
            </w:r>
            <w:r>
              <w:rPr>
                <w:sz w:val="24"/>
              </w:rPr>
              <w:t>Русского</w:t>
            </w:r>
            <w:r>
              <w:rPr>
                <w:spacing w:val="22"/>
                <w:sz w:val="24"/>
              </w:rPr>
              <w:t xml:space="preserve"> </w:t>
            </w:r>
            <w:r>
              <w:rPr>
                <w:sz w:val="24"/>
              </w:rPr>
              <w:t xml:space="preserve">языка </w:t>
            </w:r>
            <w:r>
              <w:rPr>
                <w:spacing w:val="-2"/>
                <w:sz w:val="24"/>
              </w:rPr>
              <w:t>Литературы Химии Биологии</w:t>
            </w:r>
          </w:p>
          <w:p w:rsidR="002F49BA" w:rsidRDefault="00263745">
            <w:pPr>
              <w:pStyle w:val="TableParagraph"/>
              <w:ind w:right="113"/>
              <w:rPr>
                <w:sz w:val="24"/>
              </w:rPr>
            </w:pPr>
            <w:r>
              <w:rPr>
                <w:spacing w:val="-2"/>
                <w:sz w:val="24"/>
              </w:rPr>
              <w:t>Изобразительного искусства</w:t>
            </w:r>
            <w:r>
              <w:rPr>
                <w:spacing w:val="40"/>
                <w:sz w:val="24"/>
              </w:rPr>
              <w:t xml:space="preserve"> </w:t>
            </w:r>
            <w:r>
              <w:rPr>
                <w:spacing w:val="-2"/>
                <w:sz w:val="24"/>
              </w:rPr>
              <w:t>Музыки Математики Технологии Английского языка</w:t>
            </w:r>
          </w:p>
        </w:tc>
        <w:tc>
          <w:tcPr>
            <w:tcW w:w="26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150"/>
              <w:rPr>
                <w:sz w:val="24"/>
              </w:rPr>
            </w:pPr>
            <w:r>
              <w:rPr>
                <w:spacing w:val="-2"/>
                <w:sz w:val="24"/>
              </w:rPr>
              <w:t xml:space="preserve">Компьютер ,проектор, </w:t>
            </w:r>
            <w:r>
              <w:rPr>
                <w:sz w:val="24"/>
              </w:rPr>
              <w:t xml:space="preserve">интерактивная доска, </w:t>
            </w:r>
            <w:r>
              <w:rPr>
                <w:spacing w:val="-4"/>
                <w:sz w:val="24"/>
              </w:rPr>
              <w:t>МФУ</w:t>
            </w:r>
          </w:p>
        </w:tc>
        <w:tc>
          <w:tcPr>
            <w:tcW w:w="25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71" w:lineRule="exact"/>
              <w:ind w:left="109"/>
              <w:rPr>
                <w:b/>
                <w:sz w:val="24"/>
              </w:rPr>
            </w:pPr>
            <w:r>
              <w:rPr>
                <w:b/>
                <w:sz w:val="24"/>
              </w:rPr>
              <w:t>Урочное</w:t>
            </w:r>
            <w:r>
              <w:rPr>
                <w:b/>
                <w:spacing w:val="1"/>
                <w:sz w:val="24"/>
              </w:rPr>
              <w:t xml:space="preserve"> </w:t>
            </w:r>
            <w:r>
              <w:rPr>
                <w:b/>
                <w:spacing w:val="-2"/>
                <w:sz w:val="24"/>
              </w:rPr>
              <w:t>время:</w:t>
            </w:r>
          </w:p>
          <w:p w:rsidR="002F49BA" w:rsidRDefault="00263745" w:rsidP="0094109D">
            <w:pPr>
              <w:pStyle w:val="TableParagraph"/>
              <w:numPr>
                <w:ilvl w:val="0"/>
                <w:numId w:val="77"/>
              </w:numPr>
              <w:tabs>
                <w:tab w:val="left" w:pos="252"/>
              </w:tabs>
              <w:ind w:left="109" w:right="367" w:firstLine="0"/>
              <w:rPr>
                <w:sz w:val="24"/>
              </w:rPr>
            </w:pPr>
            <w:r>
              <w:rPr>
                <w:sz w:val="24"/>
              </w:rPr>
              <w:t>проведение</w:t>
            </w:r>
            <w:r>
              <w:rPr>
                <w:spacing w:val="-15"/>
                <w:sz w:val="24"/>
              </w:rPr>
              <w:t xml:space="preserve"> </w:t>
            </w:r>
            <w:r>
              <w:rPr>
                <w:sz w:val="24"/>
              </w:rPr>
              <w:t xml:space="preserve">уроков с использованием </w:t>
            </w:r>
            <w:r>
              <w:rPr>
                <w:spacing w:val="-2"/>
                <w:sz w:val="24"/>
              </w:rPr>
              <w:t>мультимедийного оборудоания.</w:t>
            </w:r>
          </w:p>
          <w:p w:rsidR="002F49BA" w:rsidRDefault="00263745">
            <w:pPr>
              <w:pStyle w:val="TableParagraph"/>
              <w:spacing w:before="4" w:line="272" w:lineRule="exact"/>
              <w:ind w:left="109"/>
              <w:rPr>
                <w:b/>
                <w:sz w:val="24"/>
              </w:rPr>
            </w:pPr>
            <w:r>
              <w:rPr>
                <w:b/>
                <w:sz w:val="24"/>
              </w:rPr>
              <w:t xml:space="preserve">Внеурочное </w:t>
            </w:r>
            <w:r>
              <w:rPr>
                <w:b/>
                <w:spacing w:val="-2"/>
                <w:sz w:val="24"/>
              </w:rPr>
              <w:t>время:</w:t>
            </w:r>
          </w:p>
          <w:p w:rsidR="002F49BA" w:rsidRDefault="00263745" w:rsidP="0094109D">
            <w:pPr>
              <w:pStyle w:val="TableParagraph"/>
              <w:numPr>
                <w:ilvl w:val="0"/>
                <w:numId w:val="77"/>
              </w:numPr>
              <w:tabs>
                <w:tab w:val="left" w:pos="252"/>
              </w:tabs>
              <w:ind w:left="109" w:right="931" w:firstLine="0"/>
              <w:rPr>
                <w:sz w:val="24"/>
              </w:rPr>
            </w:pPr>
            <w:r>
              <w:rPr>
                <w:spacing w:val="-2"/>
                <w:sz w:val="24"/>
              </w:rPr>
              <w:t>подготовка дидактических материалов;</w:t>
            </w:r>
          </w:p>
          <w:p w:rsidR="002F49BA" w:rsidRDefault="00263745">
            <w:pPr>
              <w:pStyle w:val="TableParagraph"/>
              <w:ind w:left="109" w:right="109"/>
              <w:rPr>
                <w:sz w:val="24"/>
              </w:rPr>
            </w:pPr>
            <w:r>
              <w:rPr>
                <w:sz w:val="24"/>
              </w:rPr>
              <w:t>-проведение</w:t>
            </w:r>
            <w:r>
              <w:rPr>
                <w:spacing w:val="-15"/>
                <w:sz w:val="24"/>
              </w:rPr>
              <w:t xml:space="preserve"> </w:t>
            </w:r>
            <w:r>
              <w:rPr>
                <w:sz w:val="24"/>
              </w:rPr>
              <w:t xml:space="preserve">проектно- </w:t>
            </w:r>
            <w:r>
              <w:rPr>
                <w:spacing w:val="-2"/>
                <w:sz w:val="24"/>
              </w:rPr>
              <w:t>исследовательских работ;</w:t>
            </w:r>
          </w:p>
          <w:p w:rsidR="002F49BA" w:rsidRDefault="00263745" w:rsidP="0094109D">
            <w:pPr>
              <w:pStyle w:val="TableParagraph"/>
              <w:numPr>
                <w:ilvl w:val="0"/>
                <w:numId w:val="77"/>
              </w:numPr>
              <w:tabs>
                <w:tab w:val="left" w:pos="252"/>
              </w:tabs>
              <w:ind w:left="109" w:right="976" w:firstLine="0"/>
              <w:rPr>
                <w:sz w:val="24"/>
              </w:rPr>
            </w:pPr>
            <w:r>
              <w:rPr>
                <w:sz w:val="24"/>
              </w:rPr>
              <w:t>подготовка</w:t>
            </w:r>
            <w:r>
              <w:rPr>
                <w:spacing w:val="-15"/>
                <w:sz w:val="24"/>
              </w:rPr>
              <w:t xml:space="preserve"> </w:t>
            </w:r>
            <w:r>
              <w:rPr>
                <w:sz w:val="24"/>
              </w:rPr>
              <w:t xml:space="preserve">и </w:t>
            </w:r>
            <w:r>
              <w:rPr>
                <w:spacing w:val="-2"/>
                <w:sz w:val="24"/>
              </w:rPr>
              <w:t>проведение внеклассных мероприятий;</w:t>
            </w:r>
          </w:p>
          <w:p w:rsidR="002F49BA" w:rsidRDefault="00263745" w:rsidP="0094109D">
            <w:pPr>
              <w:pStyle w:val="TableParagraph"/>
              <w:numPr>
                <w:ilvl w:val="0"/>
                <w:numId w:val="77"/>
              </w:numPr>
              <w:tabs>
                <w:tab w:val="left" w:pos="252"/>
              </w:tabs>
              <w:ind w:left="109" w:right="116" w:firstLine="0"/>
              <w:rPr>
                <w:sz w:val="24"/>
              </w:rPr>
            </w:pPr>
            <w:r>
              <w:rPr>
                <w:spacing w:val="-2"/>
                <w:sz w:val="24"/>
              </w:rPr>
              <w:t>подготовка</w:t>
            </w:r>
            <w:r>
              <w:rPr>
                <w:spacing w:val="-11"/>
                <w:sz w:val="24"/>
              </w:rPr>
              <w:t xml:space="preserve"> </w:t>
            </w:r>
            <w:r>
              <w:rPr>
                <w:spacing w:val="-2"/>
                <w:sz w:val="24"/>
              </w:rPr>
              <w:t xml:space="preserve">учащихся </w:t>
            </w:r>
            <w:r>
              <w:rPr>
                <w:sz w:val="24"/>
              </w:rPr>
              <w:t>к ГИА.</w:t>
            </w:r>
          </w:p>
          <w:p w:rsidR="002F49BA" w:rsidRDefault="00263745" w:rsidP="0094109D">
            <w:pPr>
              <w:pStyle w:val="TableParagraph"/>
              <w:numPr>
                <w:ilvl w:val="0"/>
                <w:numId w:val="77"/>
              </w:numPr>
              <w:tabs>
                <w:tab w:val="left" w:pos="252"/>
              </w:tabs>
              <w:spacing w:line="271" w:lineRule="exact"/>
              <w:ind w:left="252" w:hanging="143"/>
              <w:rPr>
                <w:sz w:val="24"/>
              </w:rPr>
            </w:pPr>
            <w:r>
              <w:rPr>
                <w:spacing w:val="-2"/>
                <w:sz w:val="24"/>
              </w:rPr>
              <w:t>проведение</w:t>
            </w:r>
          </w:p>
          <w:p w:rsidR="002F49BA" w:rsidRDefault="00263745">
            <w:pPr>
              <w:pStyle w:val="TableParagraph"/>
              <w:spacing w:line="274" w:lineRule="exact"/>
              <w:ind w:left="109"/>
              <w:rPr>
                <w:sz w:val="24"/>
              </w:rPr>
            </w:pPr>
            <w:r>
              <w:rPr>
                <w:spacing w:val="-2"/>
                <w:sz w:val="24"/>
              </w:rPr>
              <w:t>внеклассных мероприятий.</w:t>
            </w:r>
          </w:p>
        </w:tc>
        <w:tc>
          <w:tcPr>
            <w:tcW w:w="22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ight="1121"/>
              <w:rPr>
                <w:sz w:val="24"/>
              </w:rPr>
            </w:pPr>
            <w:r>
              <w:rPr>
                <w:spacing w:val="-2"/>
                <w:sz w:val="24"/>
              </w:rPr>
              <w:t>Учителя, учащиеся, родители.</w:t>
            </w:r>
          </w:p>
        </w:tc>
      </w:tr>
      <w:tr w:rsidR="002F49BA">
        <w:trPr>
          <w:trHeight w:val="825"/>
        </w:trPr>
        <w:tc>
          <w:tcPr>
            <w:tcW w:w="20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335"/>
              <w:rPr>
                <w:sz w:val="24"/>
              </w:rPr>
            </w:pPr>
            <w:r>
              <w:rPr>
                <w:spacing w:val="-2"/>
                <w:sz w:val="24"/>
              </w:rPr>
              <w:t>Кабинет директора</w:t>
            </w:r>
          </w:p>
        </w:tc>
        <w:tc>
          <w:tcPr>
            <w:tcW w:w="26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798"/>
              <w:rPr>
                <w:sz w:val="24"/>
              </w:rPr>
            </w:pPr>
            <w:r>
              <w:rPr>
                <w:spacing w:val="-2"/>
                <w:sz w:val="24"/>
              </w:rPr>
              <w:t xml:space="preserve">Компьютер </w:t>
            </w:r>
            <w:r>
              <w:rPr>
                <w:spacing w:val="-4"/>
                <w:sz w:val="24"/>
              </w:rPr>
              <w:t>МФУ</w:t>
            </w:r>
          </w:p>
        </w:tc>
        <w:tc>
          <w:tcPr>
            <w:tcW w:w="25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ight="202"/>
              <w:rPr>
                <w:sz w:val="24"/>
              </w:rPr>
            </w:pPr>
            <w:r>
              <w:rPr>
                <w:sz w:val="24"/>
              </w:rPr>
              <w:t xml:space="preserve">- обеспечение </w:t>
            </w:r>
            <w:r>
              <w:rPr>
                <w:spacing w:val="-2"/>
                <w:sz w:val="24"/>
              </w:rPr>
              <w:t>нормативно-правовой</w:t>
            </w:r>
          </w:p>
          <w:p w:rsidR="002F49BA" w:rsidRDefault="00263745">
            <w:pPr>
              <w:pStyle w:val="TableParagraph"/>
              <w:spacing w:line="261" w:lineRule="exact"/>
              <w:ind w:left="109"/>
              <w:rPr>
                <w:sz w:val="24"/>
              </w:rPr>
            </w:pPr>
            <w:r>
              <w:rPr>
                <w:sz w:val="24"/>
              </w:rPr>
              <w:t>базы</w:t>
            </w:r>
            <w:r>
              <w:rPr>
                <w:spacing w:val="-3"/>
                <w:sz w:val="24"/>
              </w:rPr>
              <w:t xml:space="preserve"> </w:t>
            </w:r>
            <w:r>
              <w:rPr>
                <w:spacing w:val="-4"/>
                <w:sz w:val="24"/>
              </w:rPr>
              <w:t>школы</w:t>
            </w:r>
          </w:p>
        </w:tc>
        <w:tc>
          <w:tcPr>
            <w:tcW w:w="22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68" w:lineRule="exact"/>
              <w:ind w:left="109"/>
              <w:rPr>
                <w:sz w:val="24"/>
              </w:rPr>
            </w:pPr>
            <w:r>
              <w:rPr>
                <w:spacing w:val="-2"/>
                <w:sz w:val="24"/>
              </w:rPr>
              <w:t>Директор</w:t>
            </w:r>
          </w:p>
        </w:tc>
      </w:tr>
      <w:tr w:rsidR="002F49BA">
        <w:trPr>
          <w:trHeight w:val="1104"/>
        </w:trPr>
        <w:tc>
          <w:tcPr>
            <w:tcW w:w="20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rPr>
                <w:sz w:val="24"/>
              </w:rPr>
            </w:pPr>
            <w:r>
              <w:rPr>
                <w:spacing w:val="-2"/>
                <w:sz w:val="24"/>
              </w:rPr>
              <w:t>Кабинет зам.директоров</w:t>
            </w:r>
          </w:p>
        </w:tc>
        <w:tc>
          <w:tcPr>
            <w:tcW w:w="26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156"/>
              <w:rPr>
                <w:sz w:val="24"/>
              </w:rPr>
            </w:pPr>
            <w:r>
              <w:rPr>
                <w:spacing w:val="-2"/>
                <w:sz w:val="24"/>
              </w:rPr>
              <w:t xml:space="preserve">Компьютер, </w:t>
            </w:r>
            <w:r>
              <w:rPr>
                <w:sz w:val="24"/>
              </w:rPr>
              <w:t>МФУ.</w:t>
            </w:r>
          </w:p>
        </w:tc>
        <w:tc>
          <w:tcPr>
            <w:tcW w:w="25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Pr>
                <w:sz w:val="24"/>
              </w:rPr>
            </w:pPr>
            <w:r>
              <w:rPr>
                <w:sz w:val="24"/>
              </w:rPr>
              <w:t>- обеспечение методической и аналитической</w:t>
            </w:r>
            <w:r>
              <w:rPr>
                <w:spacing w:val="-15"/>
                <w:sz w:val="24"/>
              </w:rPr>
              <w:t xml:space="preserve"> </w:t>
            </w:r>
            <w:r>
              <w:rPr>
                <w:sz w:val="24"/>
              </w:rPr>
              <w:t>работы</w:t>
            </w:r>
          </w:p>
          <w:p w:rsidR="002F49BA" w:rsidRDefault="00263745">
            <w:pPr>
              <w:pStyle w:val="TableParagraph"/>
              <w:spacing w:line="261" w:lineRule="exact"/>
              <w:ind w:left="109"/>
              <w:rPr>
                <w:sz w:val="24"/>
              </w:rPr>
            </w:pPr>
            <w:r>
              <w:rPr>
                <w:spacing w:val="-2"/>
                <w:sz w:val="24"/>
              </w:rPr>
              <w:t>школы</w:t>
            </w:r>
          </w:p>
        </w:tc>
        <w:tc>
          <w:tcPr>
            <w:tcW w:w="22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Pr>
                <w:sz w:val="24"/>
              </w:rPr>
            </w:pPr>
            <w:r>
              <w:rPr>
                <w:spacing w:val="-2"/>
                <w:sz w:val="24"/>
              </w:rPr>
              <w:t xml:space="preserve">Заместитель </w:t>
            </w:r>
            <w:r>
              <w:rPr>
                <w:sz w:val="24"/>
              </w:rPr>
              <w:t>директора</w:t>
            </w:r>
          </w:p>
        </w:tc>
      </w:tr>
      <w:tr w:rsidR="002F49BA">
        <w:trPr>
          <w:trHeight w:val="830"/>
        </w:trPr>
        <w:tc>
          <w:tcPr>
            <w:tcW w:w="20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68" w:lineRule="exact"/>
              <w:rPr>
                <w:sz w:val="24"/>
              </w:rPr>
            </w:pPr>
            <w:r>
              <w:rPr>
                <w:spacing w:val="-2"/>
                <w:sz w:val="24"/>
              </w:rPr>
              <w:t>Библиотека</w:t>
            </w:r>
          </w:p>
        </w:tc>
        <w:tc>
          <w:tcPr>
            <w:tcW w:w="26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68" w:lineRule="exact"/>
              <w:rPr>
                <w:sz w:val="24"/>
              </w:rPr>
            </w:pPr>
            <w:r>
              <w:rPr>
                <w:spacing w:val="-2"/>
                <w:sz w:val="24"/>
              </w:rPr>
              <w:t>Компьютер</w:t>
            </w:r>
          </w:p>
        </w:tc>
        <w:tc>
          <w:tcPr>
            <w:tcW w:w="25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68" w:lineRule="exact"/>
              <w:ind w:left="109"/>
              <w:rPr>
                <w:sz w:val="24"/>
              </w:rPr>
            </w:pPr>
            <w:r>
              <w:rPr>
                <w:sz w:val="24"/>
              </w:rPr>
              <w:t>-</w:t>
            </w:r>
            <w:r>
              <w:rPr>
                <w:spacing w:val="-1"/>
                <w:sz w:val="24"/>
              </w:rPr>
              <w:t xml:space="preserve"> </w:t>
            </w:r>
            <w:r>
              <w:rPr>
                <w:sz w:val="24"/>
              </w:rPr>
              <w:t xml:space="preserve">ведение </w:t>
            </w:r>
            <w:r>
              <w:rPr>
                <w:spacing w:val="-4"/>
                <w:sz w:val="24"/>
              </w:rPr>
              <w:t>базу</w:t>
            </w:r>
          </w:p>
          <w:p w:rsidR="002F49BA" w:rsidRDefault="00263745">
            <w:pPr>
              <w:pStyle w:val="TableParagraph"/>
              <w:spacing w:line="274" w:lineRule="exact"/>
              <w:ind w:left="109"/>
              <w:rPr>
                <w:sz w:val="24"/>
              </w:rPr>
            </w:pPr>
            <w:r>
              <w:rPr>
                <w:sz w:val="24"/>
              </w:rPr>
              <w:t>учебников</w:t>
            </w:r>
            <w:r>
              <w:rPr>
                <w:spacing w:val="-15"/>
                <w:sz w:val="24"/>
              </w:rPr>
              <w:t xml:space="preserve"> </w:t>
            </w:r>
            <w:r>
              <w:rPr>
                <w:sz w:val="24"/>
              </w:rPr>
              <w:t>и</w:t>
            </w:r>
            <w:r>
              <w:rPr>
                <w:spacing w:val="-15"/>
                <w:sz w:val="24"/>
              </w:rPr>
              <w:t xml:space="preserve"> </w:t>
            </w:r>
            <w:r>
              <w:rPr>
                <w:sz w:val="24"/>
              </w:rPr>
              <w:t xml:space="preserve">учебной </w:t>
            </w:r>
            <w:r>
              <w:rPr>
                <w:spacing w:val="-2"/>
                <w:sz w:val="24"/>
              </w:rPr>
              <w:t>литературы;</w:t>
            </w:r>
          </w:p>
        </w:tc>
        <w:tc>
          <w:tcPr>
            <w:tcW w:w="22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68" w:lineRule="exact"/>
              <w:ind w:left="109"/>
              <w:rPr>
                <w:sz w:val="24"/>
              </w:rPr>
            </w:pPr>
            <w:r>
              <w:rPr>
                <w:spacing w:val="-2"/>
                <w:sz w:val="24"/>
              </w:rPr>
              <w:t>Библиотекарь</w:t>
            </w:r>
          </w:p>
        </w:tc>
      </w:tr>
      <w:tr w:rsidR="002F49BA">
        <w:trPr>
          <w:trHeight w:val="1103"/>
        </w:trPr>
        <w:tc>
          <w:tcPr>
            <w:tcW w:w="20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68" w:lineRule="exact"/>
              <w:rPr>
                <w:sz w:val="24"/>
              </w:rPr>
            </w:pPr>
            <w:r>
              <w:rPr>
                <w:sz w:val="24"/>
              </w:rPr>
              <w:lastRenderedPageBreak/>
              <w:t>Каб.</w:t>
            </w:r>
            <w:r>
              <w:rPr>
                <w:spacing w:val="-2"/>
                <w:sz w:val="24"/>
              </w:rPr>
              <w:t xml:space="preserve"> Соц.педагога</w:t>
            </w:r>
          </w:p>
        </w:tc>
        <w:tc>
          <w:tcPr>
            <w:tcW w:w="26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68" w:lineRule="exact"/>
              <w:rPr>
                <w:sz w:val="24"/>
              </w:rPr>
            </w:pPr>
            <w:r>
              <w:rPr>
                <w:sz w:val="24"/>
              </w:rPr>
              <w:t>Компьютер,</w:t>
            </w:r>
            <w:r>
              <w:rPr>
                <w:spacing w:val="-1"/>
                <w:sz w:val="24"/>
              </w:rPr>
              <w:t xml:space="preserve"> </w:t>
            </w:r>
            <w:r>
              <w:rPr>
                <w:spacing w:val="-2"/>
                <w:sz w:val="24"/>
              </w:rPr>
              <w:t>принтер</w:t>
            </w:r>
          </w:p>
        </w:tc>
        <w:tc>
          <w:tcPr>
            <w:tcW w:w="25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firstLine="62"/>
              <w:rPr>
                <w:sz w:val="24"/>
              </w:rPr>
            </w:pPr>
            <w:r>
              <w:rPr>
                <w:sz w:val="24"/>
              </w:rPr>
              <w:t xml:space="preserve">- ведение </w:t>
            </w:r>
            <w:r>
              <w:rPr>
                <w:spacing w:val="-2"/>
                <w:sz w:val="24"/>
              </w:rPr>
              <w:t xml:space="preserve">профилактической, </w:t>
            </w:r>
            <w:r>
              <w:rPr>
                <w:sz w:val="24"/>
              </w:rPr>
              <w:t>аналитической</w:t>
            </w:r>
            <w:r>
              <w:rPr>
                <w:spacing w:val="-15"/>
                <w:sz w:val="24"/>
              </w:rPr>
              <w:t xml:space="preserve"> </w:t>
            </w:r>
            <w:r>
              <w:rPr>
                <w:sz w:val="24"/>
              </w:rPr>
              <w:t>и</w:t>
            </w:r>
            <w:r>
              <w:rPr>
                <w:spacing w:val="-15"/>
                <w:sz w:val="24"/>
              </w:rPr>
              <w:t xml:space="preserve"> </w:t>
            </w:r>
            <w:r>
              <w:rPr>
                <w:sz w:val="24"/>
              </w:rPr>
              <w:t>др.</w:t>
            </w:r>
          </w:p>
          <w:p w:rsidR="002F49BA" w:rsidRDefault="00263745">
            <w:pPr>
              <w:pStyle w:val="TableParagraph"/>
              <w:spacing w:line="264" w:lineRule="exact"/>
              <w:ind w:left="109"/>
              <w:rPr>
                <w:sz w:val="24"/>
              </w:rPr>
            </w:pPr>
            <w:r>
              <w:rPr>
                <w:spacing w:val="-2"/>
                <w:sz w:val="24"/>
              </w:rPr>
              <w:t>документации</w:t>
            </w:r>
          </w:p>
        </w:tc>
        <w:tc>
          <w:tcPr>
            <w:tcW w:w="22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68" w:lineRule="exact"/>
              <w:ind w:left="109"/>
              <w:rPr>
                <w:sz w:val="24"/>
              </w:rPr>
            </w:pPr>
            <w:r>
              <w:rPr>
                <w:sz w:val="24"/>
              </w:rPr>
              <w:t>Соц.</w:t>
            </w:r>
            <w:r>
              <w:rPr>
                <w:spacing w:val="1"/>
                <w:sz w:val="24"/>
              </w:rPr>
              <w:t xml:space="preserve"> </w:t>
            </w:r>
            <w:r>
              <w:rPr>
                <w:spacing w:val="-2"/>
                <w:sz w:val="24"/>
              </w:rPr>
              <w:t>Педагог</w:t>
            </w:r>
          </w:p>
        </w:tc>
      </w:tr>
    </w:tbl>
    <w:p w:rsidR="002F49BA" w:rsidRDefault="002F49BA">
      <w:pPr>
        <w:sectPr w:rsidR="002F49BA">
          <w:footerReference w:type="default" r:id="rId34"/>
          <w:type w:val="continuous"/>
          <w:pgSz w:w="11910" w:h="16840"/>
          <w:pgMar w:top="1100" w:right="20" w:bottom="1180" w:left="880" w:header="0" w:footer="978" w:gutter="0"/>
          <w:cols w:space="720"/>
        </w:sect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89"/>
        <w:gridCol w:w="2622"/>
        <w:gridCol w:w="2579"/>
        <w:gridCol w:w="2286"/>
      </w:tblGrid>
      <w:tr w:rsidR="002F49BA">
        <w:trPr>
          <w:trHeight w:val="1382"/>
        </w:trPr>
        <w:tc>
          <w:tcPr>
            <w:tcW w:w="20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236"/>
              <w:rPr>
                <w:sz w:val="24"/>
              </w:rPr>
            </w:pPr>
            <w:r>
              <w:rPr>
                <w:sz w:val="24"/>
              </w:rPr>
              <w:lastRenderedPageBreak/>
              <w:t>Кабинет</w:t>
            </w:r>
            <w:r>
              <w:rPr>
                <w:spacing w:val="-15"/>
                <w:sz w:val="24"/>
              </w:rPr>
              <w:t xml:space="preserve"> </w:t>
            </w:r>
            <w:r>
              <w:rPr>
                <w:sz w:val="24"/>
              </w:rPr>
              <w:t xml:space="preserve">учителя </w:t>
            </w:r>
            <w:r>
              <w:rPr>
                <w:spacing w:val="-2"/>
                <w:sz w:val="24"/>
              </w:rPr>
              <w:t>физической культуры</w:t>
            </w:r>
          </w:p>
        </w:tc>
        <w:tc>
          <w:tcPr>
            <w:tcW w:w="26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68" w:lineRule="exact"/>
              <w:rPr>
                <w:sz w:val="24"/>
              </w:rPr>
            </w:pPr>
            <w:r>
              <w:rPr>
                <w:sz w:val="24"/>
              </w:rPr>
              <w:t>Компьютер</w:t>
            </w:r>
          </w:p>
        </w:tc>
        <w:tc>
          <w:tcPr>
            <w:tcW w:w="25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Pr>
                <w:sz w:val="24"/>
              </w:rPr>
            </w:pPr>
            <w:r>
              <w:rPr>
                <w:spacing w:val="-2"/>
                <w:sz w:val="24"/>
              </w:rPr>
              <w:t xml:space="preserve">подготовка методической, </w:t>
            </w:r>
            <w:r>
              <w:rPr>
                <w:sz w:val="24"/>
              </w:rPr>
              <w:t>дидактической</w:t>
            </w:r>
            <w:r>
              <w:rPr>
                <w:spacing w:val="-15"/>
                <w:sz w:val="24"/>
              </w:rPr>
              <w:t xml:space="preserve"> </w:t>
            </w:r>
            <w:r>
              <w:rPr>
                <w:sz w:val="24"/>
              </w:rPr>
              <w:t xml:space="preserve">и </w:t>
            </w:r>
            <w:r>
              <w:rPr>
                <w:spacing w:val="-2"/>
                <w:sz w:val="24"/>
              </w:rPr>
              <w:t>отчетной</w:t>
            </w:r>
          </w:p>
          <w:p w:rsidR="002F49BA" w:rsidRDefault="00263745">
            <w:pPr>
              <w:pStyle w:val="TableParagraph"/>
              <w:spacing w:line="266" w:lineRule="exact"/>
              <w:ind w:left="109"/>
              <w:rPr>
                <w:sz w:val="24"/>
              </w:rPr>
            </w:pPr>
            <w:r>
              <w:rPr>
                <w:spacing w:val="-2"/>
                <w:sz w:val="24"/>
              </w:rPr>
              <w:t>документации.</w:t>
            </w:r>
          </w:p>
        </w:tc>
        <w:tc>
          <w:tcPr>
            <w:tcW w:w="22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ight="151"/>
              <w:rPr>
                <w:sz w:val="24"/>
              </w:rPr>
            </w:pPr>
            <w:r>
              <w:rPr>
                <w:spacing w:val="-2"/>
                <w:sz w:val="24"/>
              </w:rPr>
              <w:t>учитель физкультуры</w:t>
            </w:r>
          </w:p>
        </w:tc>
      </w:tr>
    </w:tbl>
    <w:p w:rsidR="002F49BA" w:rsidRDefault="002F49BA">
      <w:pPr>
        <w:pStyle w:val="a3"/>
        <w:ind w:left="0"/>
        <w:jc w:val="left"/>
        <w:rPr>
          <w:b/>
        </w:rPr>
      </w:pPr>
    </w:p>
    <w:p w:rsidR="002F49BA" w:rsidRDefault="002F49BA">
      <w:pPr>
        <w:pStyle w:val="a3"/>
        <w:spacing w:before="189"/>
        <w:ind w:left="0"/>
        <w:jc w:val="left"/>
        <w:rPr>
          <w:b/>
        </w:rPr>
      </w:pPr>
    </w:p>
    <w:p w:rsidR="002F49BA" w:rsidRDefault="00263745" w:rsidP="0094109D">
      <w:pPr>
        <w:pStyle w:val="a5"/>
        <w:numPr>
          <w:ilvl w:val="2"/>
          <w:numId w:val="78"/>
        </w:numPr>
        <w:tabs>
          <w:tab w:val="left" w:pos="1577"/>
        </w:tabs>
        <w:spacing w:before="1"/>
        <w:ind w:left="978" w:right="1273" w:firstLine="0"/>
        <w:rPr>
          <w:b/>
          <w:sz w:val="24"/>
        </w:rPr>
      </w:pPr>
      <w:bookmarkStart w:id="215" w:name="3.5.4._Материально-технические_условия_р"/>
      <w:bookmarkEnd w:id="215"/>
      <w:r>
        <w:rPr>
          <w:b/>
          <w:sz w:val="24"/>
        </w:rPr>
        <w:t>Материально-технические</w:t>
      </w:r>
      <w:r>
        <w:rPr>
          <w:b/>
          <w:spacing w:val="-9"/>
          <w:sz w:val="24"/>
        </w:rPr>
        <w:t xml:space="preserve"> </w:t>
      </w:r>
      <w:r>
        <w:rPr>
          <w:b/>
          <w:sz w:val="24"/>
        </w:rPr>
        <w:t>условия</w:t>
      </w:r>
      <w:r>
        <w:rPr>
          <w:b/>
          <w:spacing w:val="-8"/>
          <w:sz w:val="24"/>
        </w:rPr>
        <w:t xml:space="preserve"> </w:t>
      </w:r>
      <w:r>
        <w:rPr>
          <w:b/>
          <w:sz w:val="24"/>
        </w:rPr>
        <w:t>реализации</w:t>
      </w:r>
      <w:r>
        <w:rPr>
          <w:b/>
          <w:spacing w:val="-8"/>
          <w:sz w:val="24"/>
        </w:rPr>
        <w:t xml:space="preserve"> </w:t>
      </w:r>
      <w:r>
        <w:rPr>
          <w:b/>
          <w:sz w:val="24"/>
        </w:rPr>
        <w:t>основной</w:t>
      </w:r>
      <w:r>
        <w:rPr>
          <w:b/>
          <w:spacing w:val="-8"/>
          <w:sz w:val="24"/>
        </w:rPr>
        <w:t xml:space="preserve"> </w:t>
      </w:r>
      <w:r>
        <w:rPr>
          <w:b/>
          <w:sz w:val="24"/>
        </w:rPr>
        <w:t xml:space="preserve">образовательной </w:t>
      </w:r>
      <w:r>
        <w:rPr>
          <w:b/>
          <w:spacing w:val="-2"/>
          <w:sz w:val="24"/>
        </w:rPr>
        <w:t>программы</w:t>
      </w:r>
    </w:p>
    <w:p w:rsidR="002F49BA" w:rsidRDefault="00263745">
      <w:pPr>
        <w:pStyle w:val="a3"/>
        <w:ind w:right="815"/>
      </w:pPr>
      <w:r>
        <w:t>Материально-техническое обеспечение</w:t>
      </w:r>
      <w:r>
        <w:rPr>
          <w:spacing w:val="40"/>
        </w:rPr>
        <w:t xml:space="preserve"> </w:t>
      </w:r>
      <w:r>
        <w:t>– одно из важнейших условий</w:t>
      </w:r>
      <w:r>
        <w:rPr>
          <w:spacing w:val="40"/>
        </w:rPr>
        <w:t xml:space="preserve"> </w:t>
      </w:r>
      <w:r>
        <w:t>реализации основной общеобразовательной программы начального общего образования. Материально-техническое обеспечение</w:t>
      </w:r>
      <w:r>
        <w:rPr>
          <w:spacing w:val="40"/>
        </w:rPr>
        <w:t xml:space="preserve"> </w:t>
      </w:r>
      <w:r>
        <w:t>направлено на создание современной предметно- образовательной среды обучения основной школы с учетом целей, устанавливаемых ФОП ООО.</w:t>
      </w:r>
    </w:p>
    <w:p w:rsidR="002F49BA" w:rsidRDefault="00263745">
      <w:pPr>
        <w:pStyle w:val="a3"/>
        <w:ind w:right="826"/>
      </w:pPr>
      <w:r>
        <w:t>Материально-техническая база МОУ «Вешкельская средняя общеобразовательная школа»</w:t>
      </w:r>
      <w:r>
        <w:rPr>
          <w:spacing w:val="40"/>
        </w:rPr>
        <w:t xml:space="preserve"> </w:t>
      </w:r>
      <w:r>
        <w:t>находится в хорошем состоянии.</w:t>
      </w:r>
    </w:p>
    <w:p w:rsidR="002F49BA" w:rsidRDefault="00263745" w:rsidP="0094109D">
      <w:pPr>
        <w:pStyle w:val="4"/>
        <w:numPr>
          <w:ilvl w:val="3"/>
          <w:numId w:val="78"/>
        </w:numPr>
        <w:tabs>
          <w:tab w:val="left" w:pos="1539"/>
        </w:tabs>
        <w:spacing w:before="3" w:line="273" w:lineRule="exact"/>
        <w:ind w:left="1539" w:hanging="359"/>
        <w:jc w:val="both"/>
      </w:pPr>
      <w:r>
        <w:t>Техническая</w:t>
      </w:r>
      <w:r>
        <w:rPr>
          <w:spacing w:val="-3"/>
        </w:rPr>
        <w:t xml:space="preserve"> </w:t>
      </w:r>
      <w:r>
        <w:t>оснащенность</w:t>
      </w:r>
      <w:r>
        <w:rPr>
          <w:spacing w:val="-6"/>
        </w:rPr>
        <w:t xml:space="preserve"> </w:t>
      </w:r>
      <w:r>
        <w:rPr>
          <w:spacing w:val="-4"/>
        </w:rPr>
        <w:t>школы</w:t>
      </w:r>
    </w:p>
    <w:p w:rsidR="002F49BA" w:rsidRDefault="00263745">
      <w:pPr>
        <w:pStyle w:val="a3"/>
        <w:ind w:left="0" w:right="833" w:firstLine="706"/>
      </w:pPr>
      <w:r>
        <w:t>На базе учреждения создан информационно-технический центр, который включает действующую  компьютерную сеть, узел доступа в Интернет.</w:t>
      </w:r>
    </w:p>
    <w:p w:rsidR="002F49BA" w:rsidRDefault="00263745">
      <w:pPr>
        <w:pStyle w:val="a3"/>
        <w:ind w:left="0" w:right="826" w:firstLine="706"/>
      </w:pPr>
      <w:r>
        <w:t>Школа имеет 28 компьютеров, что позволяет обеспечить свободный доступ к информационным средствам как педагогам, так и учащимся. Каждый кабинет оснащен автоматизированным рабочим местом учителя, проектором, многофункциональным устройством, электронной доской.  Созданы электронные базы данных, облегчающие процесс работы с документами педагогам.</w:t>
      </w:r>
      <w:r>
        <w:rPr>
          <w:spacing w:val="40"/>
        </w:rPr>
        <w:t xml:space="preserve"> </w:t>
      </w:r>
      <w:r>
        <w:t>Возможностями Интернет, в том числе электронной почты.</w:t>
      </w:r>
    </w:p>
    <w:p w:rsidR="002F49BA" w:rsidRDefault="00263745">
      <w:pPr>
        <w:spacing w:line="275" w:lineRule="exact"/>
        <w:ind w:left="819"/>
        <w:rPr>
          <w:b/>
          <w:i/>
          <w:sz w:val="24"/>
        </w:rPr>
      </w:pPr>
      <w:r>
        <w:rPr>
          <w:b/>
          <w:i/>
          <w:spacing w:val="-2"/>
          <w:sz w:val="24"/>
        </w:rPr>
        <w:t>Недвижимость</w:t>
      </w:r>
    </w:p>
    <w:p w:rsidR="002F49BA" w:rsidRDefault="00263745">
      <w:pPr>
        <w:pStyle w:val="3"/>
      </w:pPr>
      <w:r>
        <w:t>А)Здание</w:t>
      </w:r>
      <w:r>
        <w:rPr>
          <w:spacing w:val="40"/>
        </w:rPr>
        <w:t xml:space="preserve"> </w:t>
      </w:r>
      <w:r>
        <w:t>школы</w:t>
      </w:r>
      <w:r>
        <w:rPr>
          <w:spacing w:val="40"/>
        </w:rPr>
        <w:t xml:space="preserve"> с</w:t>
      </w:r>
      <w:r>
        <w:t>.</w:t>
      </w:r>
      <w:r>
        <w:rPr>
          <w:spacing w:val="40"/>
        </w:rPr>
        <w:t xml:space="preserve"> Вешкелица</w:t>
      </w:r>
      <w:r>
        <w:t>,</w:t>
      </w:r>
      <w:r>
        <w:rPr>
          <w:spacing w:val="40"/>
        </w:rPr>
        <w:t xml:space="preserve"> </w:t>
      </w:r>
      <w:r>
        <w:t>расположенного</w:t>
      </w:r>
      <w:r>
        <w:rPr>
          <w:spacing w:val="40"/>
        </w:rPr>
        <w:t xml:space="preserve"> </w:t>
      </w:r>
      <w:r>
        <w:t>по</w:t>
      </w:r>
      <w:r>
        <w:rPr>
          <w:spacing w:val="40"/>
        </w:rPr>
        <w:t xml:space="preserve"> </w:t>
      </w:r>
      <w:r>
        <w:t>адресу:</w:t>
      </w:r>
      <w:r>
        <w:rPr>
          <w:spacing w:val="40"/>
        </w:rPr>
        <w:t xml:space="preserve"> </w:t>
      </w:r>
      <w:r>
        <w:t>Республика</w:t>
      </w:r>
      <w:r>
        <w:rPr>
          <w:spacing w:val="40"/>
        </w:rPr>
        <w:t xml:space="preserve"> </w:t>
      </w:r>
      <w:r>
        <w:t>Карелия,</w:t>
      </w:r>
      <w:r>
        <w:rPr>
          <w:spacing w:val="80"/>
        </w:rPr>
        <w:t xml:space="preserve"> Суоярвский муниципальный округ,с.</w:t>
      </w:r>
      <w:r>
        <w:t xml:space="preserve"> Вешкелица, ул. Гагарина, д. 4</w:t>
      </w:r>
    </w:p>
    <w:p w:rsidR="002F49BA" w:rsidRDefault="00263745" w:rsidP="0094109D">
      <w:pPr>
        <w:pStyle w:val="a5"/>
        <w:numPr>
          <w:ilvl w:val="0"/>
          <w:numId w:val="74"/>
        </w:numPr>
        <w:tabs>
          <w:tab w:val="left" w:pos="962"/>
        </w:tabs>
        <w:spacing w:line="266" w:lineRule="exact"/>
        <w:ind w:left="962" w:hanging="143"/>
        <w:jc w:val="left"/>
        <w:rPr>
          <w:sz w:val="24"/>
        </w:rPr>
      </w:pPr>
      <w:r>
        <w:rPr>
          <w:sz w:val="24"/>
        </w:rPr>
        <w:t>Тип</w:t>
      </w:r>
      <w:r>
        <w:rPr>
          <w:spacing w:val="-9"/>
          <w:sz w:val="24"/>
        </w:rPr>
        <w:t xml:space="preserve"> </w:t>
      </w:r>
      <w:r>
        <w:rPr>
          <w:sz w:val="24"/>
        </w:rPr>
        <w:t>здания</w:t>
      </w:r>
      <w:r>
        <w:rPr>
          <w:spacing w:val="-3"/>
          <w:sz w:val="24"/>
        </w:rPr>
        <w:t xml:space="preserve"> </w:t>
      </w:r>
      <w:r>
        <w:rPr>
          <w:sz w:val="24"/>
        </w:rPr>
        <w:t xml:space="preserve">: </w:t>
      </w:r>
      <w:r>
        <w:rPr>
          <w:sz w:val="24"/>
          <w:u w:val="single"/>
        </w:rPr>
        <w:t>типовое</w:t>
      </w:r>
      <w:r>
        <w:rPr>
          <w:sz w:val="24"/>
        </w:rPr>
        <w:t>,</w:t>
      </w:r>
      <w:r>
        <w:rPr>
          <w:spacing w:val="-2"/>
          <w:sz w:val="24"/>
        </w:rPr>
        <w:t>.</w:t>
      </w:r>
    </w:p>
    <w:p w:rsidR="002F49BA" w:rsidRDefault="00263745" w:rsidP="0094109D">
      <w:pPr>
        <w:pStyle w:val="a5"/>
        <w:numPr>
          <w:ilvl w:val="0"/>
          <w:numId w:val="74"/>
        </w:numPr>
        <w:tabs>
          <w:tab w:val="left" w:pos="962"/>
        </w:tabs>
        <w:spacing w:line="275" w:lineRule="exact"/>
        <w:ind w:left="962" w:hanging="143"/>
        <w:jc w:val="left"/>
        <w:rPr>
          <w:sz w:val="24"/>
        </w:rPr>
      </w:pPr>
      <w:r>
        <w:rPr>
          <w:sz w:val="24"/>
        </w:rPr>
        <w:t>Год</w:t>
      </w:r>
      <w:r>
        <w:rPr>
          <w:spacing w:val="-5"/>
          <w:sz w:val="24"/>
        </w:rPr>
        <w:t xml:space="preserve"> </w:t>
      </w:r>
      <w:r>
        <w:rPr>
          <w:sz w:val="24"/>
        </w:rPr>
        <w:t>ввода</w:t>
      </w:r>
      <w:r>
        <w:rPr>
          <w:spacing w:val="-3"/>
          <w:sz w:val="24"/>
        </w:rPr>
        <w:t xml:space="preserve"> </w:t>
      </w:r>
      <w:r>
        <w:rPr>
          <w:sz w:val="24"/>
        </w:rPr>
        <w:t>в</w:t>
      </w:r>
      <w:r>
        <w:rPr>
          <w:spacing w:val="-5"/>
          <w:sz w:val="24"/>
        </w:rPr>
        <w:t xml:space="preserve"> </w:t>
      </w:r>
      <w:r>
        <w:rPr>
          <w:sz w:val="24"/>
        </w:rPr>
        <w:t xml:space="preserve">эксплуатацию </w:t>
      </w:r>
      <w:r>
        <w:rPr>
          <w:sz w:val="24"/>
          <w:u w:val="single"/>
        </w:rPr>
        <w:t>1985</w:t>
      </w:r>
      <w:r>
        <w:rPr>
          <w:spacing w:val="-2"/>
          <w:sz w:val="24"/>
          <w:u w:val="single"/>
        </w:rPr>
        <w:t xml:space="preserve"> </w:t>
      </w:r>
      <w:r>
        <w:rPr>
          <w:spacing w:val="-5"/>
          <w:sz w:val="24"/>
          <w:u w:val="single"/>
        </w:rPr>
        <w:t>год</w:t>
      </w:r>
    </w:p>
    <w:p w:rsidR="002F49BA" w:rsidRDefault="00263745" w:rsidP="0094109D">
      <w:pPr>
        <w:pStyle w:val="a5"/>
        <w:numPr>
          <w:ilvl w:val="0"/>
          <w:numId w:val="74"/>
        </w:numPr>
        <w:tabs>
          <w:tab w:val="left" w:pos="962"/>
        </w:tabs>
        <w:spacing w:line="268" w:lineRule="exact"/>
        <w:ind w:left="962" w:hanging="143"/>
        <w:jc w:val="left"/>
        <w:rPr>
          <w:sz w:val="24"/>
        </w:rPr>
      </w:pPr>
      <w:r>
        <w:rPr>
          <w:sz w:val="24"/>
        </w:rPr>
        <w:t>Дата</w:t>
      </w:r>
      <w:r>
        <w:rPr>
          <w:spacing w:val="-6"/>
          <w:sz w:val="24"/>
        </w:rPr>
        <w:t xml:space="preserve"> </w:t>
      </w:r>
      <w:r>
        <w:rPr>
          <w:sz w:val="24"/>
        </w:rPr>
        <w:t>последнего</w:t>
      </w:r>
      <w:r>
        <w:rPr>
          <w:spacing w:val="-3"/>
          <w:sz w:val="24"/>
        </w:rPr>
        <w:t xml:space="preserve"> </w:t>
      </w:r>
      <w:r>
        <w:rPr>
          <w:sz w:val="24"/>
        </w:rPr>
        <w:t>капитального</w:t>
      </w:r>
      <w:r>
        <w:rPr>
          <w:spacing w:val="1"/>
          <w:sz w:val="24"/>
        </w:rPr>
        <w:t xml:space="preserve"> </w:t>
      </w:r>
      <w:r>
        <w:rPr>
          <w:sz w:val="24"/>
        </w:rPr>
        <w:t>ремонта</w:t>
      </w:r>
      <w:r>
        <w:rPr>
          <w:spacing w:val="1"/>
          <w:sz w:val="24"/>
        </w:rPr>
        <w:t xml:space="preserve"> 2021-2022</w:t>
      </w:r>
    </w:p>
    <w:p w:rsidR="002F49BA" w:rsidRDefault="00263745" w:rsidP="0094109D">
      <w:pPr>
        <w:pStyle w:val="a5"/>
        <w:numPr>
          <w:ilvl w:val="0"/>
          <w:numId w:val="74"/>
        </w:numPr>
        <w:tabs>
          <w:tab w:val="left" w:pos="962"/>
        </w:tabs>
        <w:spacing w:before="41" w:line="156" w:lineRule="auto"/>
        <w:ind w:left="962" w:hanging="143"/>
        <w:jc w:val="left"/>
        <w:rPr>
          <w:sz w:val="24"/>
        </w:rPr>
      </w:pPr>
      <w:r>
        <w:rPr>
          <w:sz w:val="24"/>
        </w:rPr>
        <w:t>Общая</w:t>
      </w:r>
      <w:r>
        <w:rPr>
          <w:spacing w:val="-1"/>
          <w:sz w:val="24"/>
        </w:rPr>
        <w:t xml:space="preserve"> </w:t>
      </w:r>
      <w:r>
        <w:rPr>
          <w:sz w:val="24"/>
        </w:rPr>
        <w:t>площадь2680</w:t>
      </w:r>
      <w:r>
        <w:rPr>
          <w:spacing w:val="-1"/>
          <w:sz w:val="24"/>
          <w:u w:val="single"/>
        </w:rPr>
        <w:t xml:space="preserve"> </w:t>
      </w:r>
      <w:r>
        <w:rPr>
          <w:sz w:val="24"/>
        </w:rPr>
        <w:t>м</w:t>
      </w:r>
      <w:r>
        <w:rPr>
          <w:sz w:val="16"/>
        </w:rPr>
        <w:t>2</w:t>
      </w:r>
      <w:r>
        <w:rPr>
          <w:spacing w:val="53"/>
          <w:sz w:val="16"/>
        </w:rPr>
        <w:t xml:space="preserve">  </w:t>
      </w:r>
      <w:r>
        <w:rPr>
          <w:sz w:val="16"/>
        </w:rPr>
        <w:t>(</w:t>
      </w:r>
      <w:r>
        <w:rPr>
          <w:spacing w:val="-4"/>
          <w:sz w:val="16"/>
        </w:rPr>
        <w:t xml:space="preserve"> </w:t>
      </w:r>
      <w:r>
        <w:rPr>
          <w:sz w:val="16"/>
        </w:rPr>
        <w:t>в</w:t>
      </w:r>
      <w:r>
        <w:rPr>
          <w:spacing w:val="2"/>
          <w:sz w:val="16"/>
        </w:rPr>
        <w:t xml:space="preserve"> </w:t>
      </w:r>
      <w:r>
        <w:rPr>
          <w:sz w:val="16"/>
        </w:rPr>
        <w:t>т.ч.950</w:t>
      </w:r>
      <w:r>
        <w:rPr>
          <w:spacing w:val="-1"/>
          <w:sz w:val="16"/>
        </w:rPr>
        <w:t xml:space="preserve"> </w:t>
      </w:r>
      <w:r>
        <w:rPr>
          <w:sz w:val="16"/>
        </w:rPr>
        <w:t>кв.</w:t>
      </w:r>
      <w:r>
        <w:rPr>
          <w:spacing w:val="-5"/>
          <w:sz w:val="16"/>
        </w:rPr>
        <w:t xml:space="preserve"> </w:t>
      </w:r>
      <w:r>
        <w:rPr>
          <w:sz w:val="16"/>
        </w:rPr>
        <w:t>м.–</w:t>
      </w:r>
      <w:r>
        <w:rPr>
          <w:spacing w:val="-1"/>
          <w:sz w:val="16"/>
        </w:rPr>
        <w:t xml:space="preserve"> </w:t>
      </w:r>
      <w:r>
        <w:rPr>
          <w:sz w:val="16"/>
        </w:rPr>
        <w:t>подвальное</w:t>
      </w:r>
      <w:r>
        <w:rPr>
          <w:spacing w:val="-6"/>
          <w:sz w:val="16"/>
        </w:rPr>
        <w:t xml:space="preserve"> </w:t>
      </w:r>
      <w:r>
        <w:rPr>
          <w:sz w:val="16"/>
        </w:rPr>
        <w:t>помещение;1730 кв.м.</w:t>
      </w:r>
      <w:r>
        <w:rPr>
          <w:spacing w:val="-1"/>
          <w:sz w:val="16"/>
        </w:rPr>
        <w:t xml:space="preserve"> </w:t>
      </w:r>
      <w:r>
        <w:rPr>
          <w:sz w:val="16"/>
        </w:rPr>
        <w:t>–</w:t>
      </w:r>
      <w:r>
        <w:rPr>
          <w:spacing w:val="-2"/>
          <w:sz w:val="16"/>
        </w:rPr>
        <w:t xml:space="preserve"> </w:t>
      </w:r>
      <w:r>
        <w:rPr>
          <w:sz w:val="16"/>
        </w:rPr>
        <w:t>помещения</w:t>
      </w:r>
      <w:r>
        <w:rPr>
          <w:spacing w:val="-4"/>
          <w:sz w:val="16"/>
        </w:rPr>
        <w:t xml:space="preserve"> </w:t>
      </w:r>
      <w:r>
        <w:rPr>
          <w:sz w:val="16"/>
        </w:rPr>
        <w:t>1</w:t>
      </w:r>
      <w:r>
        <w:rPr>
          <w:spacing w:val="-2"/>
          <w:sz w:val="16"/>
        </w:rPr>
        <w:t xml:space="preserve"> </w:t>
      </w:r>
      <w:r>
        <w:rPr>
          <w:sz w:val="16"/>
        </w:rPr>
        <w:t>и</w:t>
      </w:r>
      <w:r>
        <w:rPr>
          <w:spacing w:val="-2"/>
          <w:sz w:val="16"/>
        </w:rPr>
        <w:t xml:space="preserve"> </w:t>
      </w:r>
      <w:r>
        <w:rPr>
          <w:sz w:val="16"/>
        </w:rPr>
        <w:t>2</w:t>
      </w:r>
      <w:r>
        <w:rPr>
          <w:spacing w:val="-2"/>
          <w:sz w:val="16"/>
        </w:rPr>
        <w:t xml:space="preserve"> этажей).</w:t>
      </w:r>
    </w:p>
    <w:p w:rsidR="002F49BA" w:rsidRDefault="00263745" w:rsidP="0094109D">
      <w:pPr>
        <w:pStyle w:val="a5"/>
        <w:numPr>
          <w:ilvl w:val="0"/>
          <w:numId w:val="74"/>
        </w:numPr>
        <w:tabs>
          <w:tab w:val="left" w:pos="962"/>
        </w:tabs>
        <w:spacing w:before="50"/>
        <w:ind w:left="962" w:hanging="143"/>
        <w:jc w:val="left"/>
        <w:rPr>
          <w:sz w:val="24"/>
        </w:rPr>
      </w:pPr>
      <w:r>
        <w:rPr>
          <w:sz w:val="24"/>
        </w:rPr>
        <w:t>Проектная</w:t>
      </w:r>
      <w:r>
        <w:rPr>
          <w:spacing w:val="-6"/>
          <w:sz w:val="24"/>
        </w:rPr>
        <w:t xml:space="preserve"> </w:t>
      </w:r>
      <w:r>
        <w:rPr>
          <w:sz w:val="24"/>
        </w:rPr>
        <w:t>мощность</w:t>
      </w:r>
      <w:r>
        <w:rPr>
          <w:spacing w:val="-7"/>
          <w:sz w:val="24"/>
        </w:rPr>
        <w:t xml:space="preserve"> </w:t>
      </w:r>
      <w:r>
        <w:rPr>
          <w:sz w:val="24"/>
        </w:rPr>
        <w:t>(предельная</w:t>
      </w:r>
      <w:r>
        <w:rPr>
          <w:spacing w:val="-4"/>
          <w:sz w:val="24"/>
        </w:rPr>
        <w:t xml:space="preserve"> </w:t>
      </w:r>
      <w:r>
        <w:rPr>
          <w:sz w:val="24"/>
        </w:rPr>
        <w:t>численность)</w:t>
      </w:r>
      <w:r>
        <w:rPr>
          <w:spacing w:val="2"/>
          <w:sz w:val="24"/>
        </w:rPr>
        <w:t xml:space="preserve"> 250</w:t>
      </w:r>
      <w:r>
        <w:rPr>
          <w:spacing w:val="-7"/>
          <w:sz w:val="24"/>
          <w:u w:val="single"/>
        </w:rPr>
        <w:t xml:space="preserve"> </w:t>
      </w:r>
      <w:r>
        <w:rPr>
          <w:spacing w:val="-2"/>
          <w:sz w:val="24"/>
        </w:rPr>
        <w:t>человек</w:t>
      </w:r>
    </w:p>
    <w:p w:rsidR="002F49BA" w:rsidRDefault="00263745" w:rsidP="0094109D">
      <w:pPr>
        <w:pStyle w:val="a5"/>
        <w:numPr>
          <w:ilvl w:val="0"/>
          <w:numId w:val="74"/>
        </w:numPr>
        <w:tabs>
          <w:tab w:val="left" w:pos="962"/>
        </w:tabs>
        <w:spacing w:before="3"/>
        <w:ind w:left="962" w:hanging="143"/>
        <w:jc w:val="left"/>
        <w:rPr>
          <w:sz w:val="24"/>
        </w:rPr>
      </w:pPr>
      <w:r>
        <w:rPr>
          <w:sz w:val="24"/>
        </w:rPr>
        <w:t>Фактическая</w:t>
      </w:r>
      <w:r>
        <w:rPr>
          <w:spacing w:val="-5"/>
          <w:sz w:val="24"/>
        </w:rPr>
        <w:t xml:space="preserve"> </w:t>
      </w:r>
      <w:r>
        <w:rPr>
          <w:sz w:val="24"/>
        </w:rPr>
        <w:t>мощность</w:t>
      </w:r>
      <w:r>
        <w:rPr>
          <w:spacing w:val="-5"/>
          <w:sz w:val="24"/>
        </w:rPr>
        <w:t xml:space="preserve"> </w:t>
      </w:r>
      <w:r>
        <w:rPr>
          <w:sz w:val="24"/>
        </w:rPr>
        <w:t>(количество</w:t>
      </w:r>
      <w:r>
        <w:rPr>
          <w:spacing w:val="-2"/>
          <w:sz w:val="24"/>
        </w:rPr>
        <w:t xml:space="preserve"> </w:t>
      </w:r>
      <w:r>
        <w:rPr>
          <w:sz w:val="24"/>
        </w:rPr>
        <w:t>обучающихся)</w:t>
      </w:r>
      <w:r>
        <w:rPr>
          <w:spacing w:val="5"/>
          <w:sz w:val="24"/>
        </w:rPr>
        <w:t xml:space="preserve"> </w:t>
      </w:r>
      <w:r>
        <w:rPr>
          <w:spacing w:val="55"/>
          <w:sz w:val="24"/>
          <w:u w:val="single"/>
        </w:rPr>
        <w:t xml:space="preserve"> 50</w:t>
      </w:r>
      <w:r>
        <w:rPr>
          <w:spacing w:val="53"/>
          <w:sz w:val="24"/>
          <w:u w:val="single"/>
        </w:rPr>
        <w:t xml:space="preserve"> </w:t>
      </w:r>
      <w:r>
        <w:rPr>
          <w:spacing w:val="-2"/>
          <w:sz w:val="24"/>
        </w:rPr>
        <w:t>человек</w:t>
      </w:r>
    </w:p>
    <w:p w:rsidR="002F49BA" w:rsidRDefault="002F49BA">
      <w:pPr>
        <w:pStyle w:val="a3"/>
        <w:spacing w:before="6"/>
        <w:ind w:left="0"/>
        <w:jc w:val="left"/>
        <w:rPr>
          <w:sz w:val="12"/>
          <w:shd w:val="clear" w:color="auto" w:fill="F71E04"/>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9"/>
        <w:gridCol w:w="2795"/>
        <w:gridCol w:w="2545"/>
      </w:tblGrid>
      <w:tr w:rsidR="002F49BA">
        <w:trPr>
          <w:trHeight w:val="230"/>
        </w:trPr>
        <w:tc>
          <w:tcPr>
            <w:tcW w:w="51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6"/>
              </w:rPr>
            </w:pPr>
          </w:p>
        </w:tc>
        <w:tc>
          <w:tcPr>
            <w:tcW w:w="27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11" w:lineRule="exact"/>
              <w:ind w:left="8"/>
              <w:jc w:val="center"/>
              <w:rPr>
                <w:sz w:val="20"/>
              </w:rPr>
            </w:pPr>
            <w:r>
              <w:rPr>
                <w:spacing w:val="-2"/>
                <w:sz w:val="20"/>
              </w:rPr>
              <w:t>Количество</w:t>
            </w:r>
          </w:p>
        </w:tc>
        <w:tc>
          <w:tcPr>
            <w:tcW w:w="25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11" w:lineRule="exact"/>
              <w:ind w:left="22" w:right="5"/>
              <w:jc w:val="center"/>
              <w:rPr>
                <w:sz w:val="20"/>
              </w:rPr>
            </w:pPr>
            <w:r>
              <w:rPr>
                <w:sz w:val="20"/>
              </w:rPr>
              <w:t>Общая</w:t>
            </w:r>
            <w:r>
              <w:rPr>
                <w:spacing w:val="71"/>
                <w:sz w:val="20"/>
              </w:rPr>
              <w:t xml:space="preserve"> </w:t>
            </w:r>
            <w:r>
              <w:rPr>
                <w:spacing w:val="-2"/>
                <w:sz w:val="20"/>
              </w:rPr>
              <w:t>площадь,кв.м.</w:t>
            </w:r>
          </w:p>
        </w:tc>
      </w:tr>
      <w:tr w:rsidR="002F49BA">
        <w:trPr>
          <w:trHeight w:val="460"/>
        </w:trPr>
        <w:tc>
          <w:tcPr>
            <w:tcW w:w="51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935"/>
                <w:tab w:val="left" w:pos="1991"/>
                <w:tab w:val="left" w:pos="3358"/>
                <w:tab w:val="left" w:pos="4912"/>
              </w:tabs>
              <w:spacing w:line="225" w:lineRule="exact"/>
              <w:rPr>
                <w:sz w:val="20"/>
              </w:rPr>
            </w:pPr>
            <w:r>
              <w:rPr>
                <w:spacing w:val="-2"/>
                <w:sz w:val="20"/>
              </w:rPr>
              <w:t>Всего</w:t>
            </w:r>
            <w:r>
              <w:rPr>
                <w:sz w:val="20"/>
              </w:rPr>
              <w:tab/>
            </w:r>
            <w:r>
              <w:rPr>
                <w:spacing w:val="-2"/>
                <w:sz w:val="20"/>
              </w:rPr>
              <w:t>учебных</w:t>
            </w:r>
            <w:r>
              <w:rPr>
                <w:sz w:val="20"/>
              </w:rPr>
              <w:tab/>
            </w:r>
            <w:r>
              <w:rPr>
                <w:spacing w:val="-2"/>
                <w:sz w:val="20"/>
              </w:rPr>
              <w:t>помещений,</w:t>
            </w:r>
            <w:r>
              <w:rPr>
                <w:sz w:val="20"/>
              </w:rPr>
              <w:tab/>
            </w:r>
            <w:r>
              <w:rPr>
                <w:spacing w:val="-2"/>
                <w:sz w:val="20"/>
              </w:rPr>
              <w:t>используемых</w:t>
            </w:r>
            <w:r>
              <w:rPr>
                <w:sz w:val="20"/>
              </w:rPr>
              <w:tab/>
            </w:r>
            <w:r>
              <w:rPr>
                <w:spacing w:val="-10"/>
                <w:sz w:val="20"/>
              </w:rPr>
              <w:t>в</w:t>
            </w:r>
          </w:p>
          <w:p w:rsidR="002F49BA" w:rsidRDefault="00263745">
            <w:pPr>
              <w:pStyle w:val="TableParagraph"/>
              <w:spacing w:line="215" w:lineRule="exact"/>
              <w:rPr>
                <w:sz w:val="20"/>
              </w:rPr>
            </w:pPr>
            <w:r>
              <w:rPr>
                <w:spacing w:val="-2"/>
                <w:sz w:val="20"/>
              </w:rPr>
              <w:t>образовательном</w:t>
            </w:r>
            <w:r>
              <w:rPr>
                <w:spacing w:val="10"/>
                <w:sz w:val="20"/>
              </w:rPr>
              <w:t xml:space="preserve"> </w:t>
            </w:r>
            <w:r>
              <w:rPr>
                <w:spacing w:val="-2"/>
                <w:sz w:val="20"/>
              </w:rPr>
              <w:t>процессе*</w:t>
            </w:r>
          </w:p>
        </w:tc>
        <w:tc>
          <w:tcPr>
            <w:tcW w:w="27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5" w:lineRule="exact"/>
              <w:ind w:left="8"/>
              <w:jc w:val="center"/>
              <w:rPr>
                <w:sz w:val="20"/>
              </w:rPr>
            </w:pPr>
            <w:r>
              <w:rPr>
                <w:spacing w:val="-5"/>
                <w:sz w:val="20"/>
              </w:rPr>
              <w:t>11</w:t>
            </w:r>
          </w:p>
        </w:tc>
        <w:tc>
          <w:tcPr>
            <w:tcW w:w="25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5" w:lineRule="exact"/>
              <w:ind w:left="22" w:right="5"/>
              <w:jc w:val="center"/>
              <w:rPr>
                <w:sz w:val="20"/>
              </w:rPr>
            </w:pPr>
            <w:r>
              <w:rPr>
                <w:spacing w:val="-2"/>
                <w:sz w:val="20"/>
              </w:rPr>
              <w:t>926</w:t>
            </w:r>
          </w:p>
        </w:tc>
      </w:tr>
      <w:tr w:rsidR="002F49BA">
        <w:trPr>
          <w:trHeight w:val="460"/>
        </w:trPr>
        <w:tc>
          <w:tcPr>
            <w:tcW w:w="51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5" w:lineRule="exact"/>
              <w:rPr>
                <w:sz w:val="20"/>
              </w:rPr>
            </w:pPr>
            <w:r>
              <w:rPr>
                <w:sz w:val="20"/>
              </w:rPr>
              <w:t>В</w:t>
            </w:r>
            <w:r>
              <w:rPr>
                <w:spacing w:val="-7"/>
                <w:sz w:val="20"/>
              </w:rPr>
              <w:t xml:space="preserve"> </w:t>
            </w:r>
            <w:r>
              <w:rPr>
                <w:sz w:val="20"/>
              </w:rPr>
              <w:t>том</w:t>
            </w:r>
            <w:r>
              <w:rPr>
                <w:spacing w:val="1"/>
                <w:sz w:val="20"/>
              </w:rPr>
              <w:t xml:space="preserve"> </w:t>
            </w:r>
            <w:r>
              <w:rPr>
                <w:spacing w:val="-2"/>
                <w:sz w:val="20"/>
              </w:rPr>
              <w:t>числе</w:t>
            </w:r>
          </w:p>
          <w:p w:rsidR="002F49BA" w:rsidRDefault="00263745">
            <w:pPr>
              <w:pStyle w:val="TableParagraph"/>
              <w:spacing w:line="215" w:lineRule="exact"/>
              <w:rPr>
                <w:sz w:val="20"/>
              </w:rPr>
            </w:pPr>
            <w:r>
              <w:rPr>
                <w:sz w:val="20"/>
              </w:rPr>
              <w:t>Кабинет</w:t>
            </w:r>
            <w:r>
              <w:rPr>
                <w:spacing w:val="-11"/>
                <w:sz w:val="20"/>
              </w:rPr>
              <w:t xml:space="preserve"> </w:t>
            </w:r>
            <w:r>
              <w:rPr>
                <w:spacing w:val="-4"/>
                <w:sz w:val="20"/>
              </w:rPr>
              <w:t>химии</w:t>
            </w:r>
            <w:r>
              <w:rPr>
                <w:sz w:val="20"/>
              </w:rPr>
              <w:t>,физики,биологии</w:t>
            </w:r>
          </w:p>
        </w:tc>
        <w:tc>
          <w:tcPr>
            <w:tcW w:w="27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226" w:line="215" w:lineRule="exact"/>
              <w:ind w:left="8" w:right="5"/>
              <w:jc w:val="center"/>
              <w:rPr>
                <w:sz w:val="20"/>
              </w:rPr>
            </w:pPr>
            <w:r>
              <w:rPr>
                <w:spacing w:val="-10"/>
                <w:sz w:val="20"/>
              </w:rPr>
              <w:t>1</w:t>
            </w:r>
          </w:p>
        </w:tc>
        <w:tc>
          <w:tcPr>
            <w:tcW w:w="25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226" w:line="215" w:lineRule="exact"/>
              <w:ind w:left="22" w:right="5"/>
              <w:jc w:val="center"/>
              <w:rPr>
                <w:sz w:val="20"/>
              </w:rPr>
            </w:pPr>
            <w:r>
              <w:rPr>
                <w:spacing w:val="-4"/>
                <w:sz w:val="20"/>
              </w:rPr>
              <w:t>61.0</w:t>
            </w:r>
          </w:p>
        </w:tc>
      </w:tr>
    </w:tbl>
    <w:p w:rsidR="002F49BA" w:rsidRDefault="002F49BA">
      <w:pPr>
        <w:sectPr w:rsidR="002F49BA">
          <w:footerReference w:type="default" r:id="rId35"/>
          <w:type w:val="continuous"/>
          <w:pgSz w:w="11910" w:h="16840"/>
          <w:pgMar w:top="1100" w:right="20" w:bottom="1315" w:left="880" w:header="0" w:footer="978"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9"/>
        <w:gridCol w:w="2795"/>
        <w:gridCol w:w="2545"/>
      </w:tblGrid>
      <w:tr w:rsidR="002F49BA">
        <w:trPr>
          <w:trHeight w:val="455"/>
        </w:trPr>
        <w:tc>
          <w:tcPr>
            <w:tcW w:w="51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6" w:lineRule="exact"/>
              <w:ind w:right="3146"/>
              <w:rPr>
                <w:sz w:val="20"/>
              </w:rPr>
            </w:pPr>
            <w:r>
              <w:rPr>
                <w:sz w:val="20"/>
              </w:rPr>
              <w:lastRenderedPageBreak/>
              <w:t>Компьютерный</w:t>
            </w:r>
            <w:r>
              <w:rPr>
                <w:spacing w:val="-13"/>
                <w:sz w:val="20"/>
              </w:rPr>
              <w:t xml:space="preserve"> </w:t>
            </w:r>
            <w:r>
              <w:rPr>
                <w:sz w:val="20"/>
              </w:rPr>
              <w:t xml:space="preserve">класс </w:t>
            </w:r>
          </w:p>
        </w:tc>
        <w:tc>
          <w:tcPr>
            <w:tcW w:w="27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3" w:lineRule="exact"/>
              <w:ind w:left="8" w:right="5"/>
              <w:jc w:val="center"/>
              <w:rPr>
                <w:sz w:val="20"/>
              </w:rPr>
            </w:pPr>
            <w:r>
              <w:rPr>
                <w:spacing w:val="-10"/>
                <w:sz w:val="20"/>
              </w:rPr>
              <w:t>1</w:t>
            </w:r>
          </w:p>
          <w:p w:rsidR="002F49BA" w:rsidRDefault="002F49BA">
            <w:pPr>
              <w:pStyle w:val="TableParagraph"/>
              <w:spacing w:line="212" w:lineRule="exact"/>
              <w:ind w:left="8" w:right="5"/>
              <w:jc w:val="center"/>
              <w:rPr>
                <w:sz w:val="20"/>
              </w:rPr>
            </w:pPr>
          </w:p>
        </w:tc>
        <w:tc>
          <w:tcPr>
            <w:tcW w:w="25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5" w:lineRule="exact"/>
              <w:ind w:left="22" w:right="5"/>
              <w:jc w:val="center"/>
              <w:rPr>
                <w:sz w:val="20"/>
              </w:rPr>
            </w:pPr>
            <w:r>
              <w:rPr>
                <w:spacing w:val="-4"/>
                <w:sz w:val="20"/>
              </w:rPr>
              <w:t>34</w:t>
            </w:r>
          </w:p>
        </w:tc>
      </w:tr>
      <w:tr w:rsidR="002F49BA">
        <w:trPr>
          <w:trHeight w:val="460"/>
        </w:trPr>
        <w:tc>
          <w:tcPr>
            <w:tcW w:w="51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5" w:lineRule="exact"/>
              <w:rPr>
                <w:sz w:val="20"/>
              </w:rPr>
            </w:pPr>
            <w:r>
              <w:rPr>
                <w:spacing w:val="-2"/>
                <w:sz w:val="20"/>
              </w:rPr>
              <w:t>Мастерская</w:t>
            </w:r>
          </w:p>
        </w:tc>
        <w:tc>
          <w:tcPr>
            <w:tcW w:w="27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before="1" w:line="215" w:lineRule="exact"/>
              <w:ind w:left="8" w:right="6"/>
              <w:jc w:val="center"/>
              <w:rPr>
                <w:sz w:val="20"/>
              </w:rPr>
            </w:pPr>
          </w:p>
        </w:tc>
        <w:tc>
          <w:tcPr>
            <w:tcW w:w="25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line="215" w:lineRule="exact"/>
              <w:ind w:left="22" w:right="5"/>
              <w:jc w:val="center"/>
              <w:rPr>
                <w:sz w:val="20"/>
              </w:rPr>
            </w:pPr>
            <w:r>
              <w:rPr>
                <w:spacing w:val="-4"/>
                <w:sz w:val="20"/>
              </w:rPr>
              <w:t>71</w:t>
            </w:r>
          </w:p>
        </w:tc>
      </w:tr>
      <w:tr w:rsidR="002F49BA">
        <w:trPr>
          <w:trHeight w:val="230"/>
        </w:trPr>
        <w:tc>
          <w:tcPr>
            <w:tcW w:w="51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10" w:lineRule="exact"/>
              <w:rPr>
                <w:sz w:val="20"/>
              </w:rPr>
            </w:pPr>
            <w:r>
              <w:rPr>
                <w:spacing w:val="-2"/>
                <w:sz w:val="20"/>
              </w:rPr>
              <w:t>спортивный</w:t>
            </w:r>
            <w:r>
              <w:rPr>
                <w:spacing w:val="5"/>
                <w:sz w:val="20"/>
              </w:rPr>
              <w:t xml:space="preserve"> </w:t>
            </w:r>
            <w:r>
              <w:rPr>
                <w:spacing w:val="-5"/>
                <w:sz w:val="20"/>
              </w:rPr>
              <w:t>зал</w:t>
            </w:r>
          </w:p>
        </w:tc>
        <w:tc>
          <w:tcPr>
            <w:tcW w:w="27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10" w:lineRule="exact"/>
              <w:ind w:left="8" w:right="5"/>
              <w:jc w:val="center"/>
              <w:rPr>
                <w:sz w:val="20"/>
              </w:rPr>
            </w:pPr>
            <w:r>
              <w:rPr>
                <w:spacing w:val="-10"/>
                <w:sz w:val="20"/>
              </w:rPr>
              <w:t>1</w:t>
            </w:r>
          </w:p>
        </w:tc>
        <w:tc>
          <w:tcPr>
            <w:tcW w:w="25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10" w:lineRule="exact"/>
              <w:ind w:left="22"/>
              <w:jc w:val="center"/>
              <w:rPr>
                <w:sz w:val="20"/>
              </w:rPr>
            </w:pPr>
            <w:r>
              <w:rPr>
                <w:spacing w:val="-2"/>
                <w:sz w:val="20"/>
              </w:rPr>
              <w:t>178</w:t>
            </w:r>
          </w:p>
        </w:tc>
      </w:tr>
      <w:tr w:rsidR="002F49BA">
        <w:trPr>
          <w:trHeight w:val="230"/>
        </w:trPr>
        <w:tc>
          <w:tcPr>
            <w:tcW w:w="51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10" w:lineRule="exact"/>
              <w:rPr>
                <w:sz w:val="20"/>
              </w:rPr>
            </w:pPr>
            <w:r>
              <w:rPr>
                <w:spacing w:val="-2"/>
                <w:sz w:val="20"/>
              </w:rPr>
              <w:t>Другие</w:t>
            </w:r>
          </w:p>
        </w:tc>
        <w:tc>
          <w:tcPr>
            <w:tcW w:w="27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10" w:lineRule="exact"/>
              <w:ind w:left="8" w:right="5"/>
              <w:jc w:val="center"/>
              <w:rPr>
                <w:sz w:val="20"/>
              </w:rPr>
            </w:pPr>
            <w:r>
              <w:rPr>
                <w:spacing w:val="-10"/>
                <w:sz w:val="20"/>
              </w:rPr>
              <w:t>7</w:t>
            </w:r>
          </w:p>
        </w:tc>
        <w:tc>
          <w:tcPr>
            <w:tcW w:w="25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10" w:lineRule="exact"/>
              <w:ind w:left="22"/>
              <w:jc w:val="center"/>
              <w:rPr>
                <w:sz w:val="20"/>
              </w:rPr>
            </w:pPr>
            <w:r>
              <w:rPr>
                <w:sz w:val="20"/>
              </w:rPr>
              <w:t>582</w:t>
            </w:r>
          </w:p>
        </w:tc>
      </w:tr>
    </w:tbl>
    <w:p w:rsidR="002F49BA" w:rsidRDefault="002F49BA">
      <w:pPr>
        <w:pStyle w:val="a3"/>
        <w:spacing w:before="11"/>
        <w:ind w:left="0"/>
        <w:jc w:val="left"/>
      </w:pPr>
    </w:p>
    <w:p w:rsidR="002F49BA" w:rsidRDefault="00263745" w:rsidP="0094109D">
      <w:pPr>
        <w:pStyle w:val="4"/>
        <w:numPr>
          <w:ilvl w:val="1"/>
          <w:numId w:val="74"/>
        </w:numPr>
        <w:tabs>
          <w:tab w:val="left" w:pos="1462"/>
        </w:tabs>
        <w:spacing w:before="1"/>
        <w:ind w:left="1462" w:hanging="359"/>
      </w:pPr>
      <w:r>
        <w:t>Спортивная</w:t>
      </w:r>
      <w:r>
        <w:rPr>
          <w:spacing w:val="-4"/>
        </w:rPr>
        <w:t xml:space="preserve"> база</w:t>
      </w:r>
    </w:p>
    <w:p w:rsidR="002F49BA" w:rsidRDefault="00263745" w:rsidP="0094109D">
      <w:pPr>
        <w:pStyle w:val="a5"/>
        <w:numPr>
          <w:ilvl w:val="0"/>
          <w:numId w:val="79"/>
        </w:numPr>
        <w:tabs>
          <w:tab w:val="left" w:pos="1540"/>
        </w:tabs>
        <w:spacing w:before="271"/>
        <w:ind w:left="1540" w:hanging="360"/>
        <w:rPr>
          <w:sz w:val="24"/>
        </w:rPr>
      </w:pPr>
      <w:r>
        <w:rPr>
          <w:sz w:val="24"/>
        </w:rPr>
        <w:t>Спортзал</w:t>
      </w:r>
      <w:r>
        <w:rPr>
          <w:spacing w:val="-4"/>
          <w:sz w:val="24"/>
        </w:rPr>
        <w:t xml:space="preserve"> </w:t>
      </w:r>
      <w:r>
        <w:rPr>
          <w:sz w:val="24"/>
        </w:rPr>
        <w:t>–</w:t>
      </w:r>
      <w:r>
        <w:rPr>
          <w:spacing w:val="3"/>
          <w:sz w:val="24"/>
        </w:rPr>
        <w:t xml:space="preserve"> 178</w:t>
      </w:r>
      <w:r>
        <w:rPr>
          <w:color w:val="FB290D"/>
          <w:spacing w:val="-2"/>
          <w:sz w:val="24"/>
        </w:rPr>
        <w:t xml:space="preserve"> </w:t>
      </w:r>
      <w:r>
        <w:rPr>
          <w:spacing w:val="-5"/>
          <w:sz w:val="24"/>
        </w:rPr>
        <w:t>м</w:t>
      </w:r>
      <w:r>
        <w:rPr>
          <w:spacing w:val="-5"/>
          <w:sz w:val="24"/>
          <w:vertAlign w:val="superscript"/>
        </w:rPr>
        <w:t>2</w:t>
      </w:r>
    </w:p>
    <w:p w:rsidR="002F49BA" w:rsidRDefault="00263745" w:rsidP="0094109D">
      <w:pPr>
        <w:pStyle w:val="a5"/>
        <w:numPr>
          <w:ilvl w:val="1"/>
          <w:numId w:val="79"/>
        </w:numPr>
        <w:tabs>
          <w:tab w:val="left" w:pos="1900"/>
        </w:tabs>
        <w:spacing w:line="293" w:lineRule="exact"/>
        <w:ind w:left="1900" w:hanging="360"/>
        <w:rPr>
          <w:sz w:val="24"/>
        </w:rPr>
      </w:pPr>
      <w:r>
        <w:rPr>
          <w:sz w:val="24"/>
        </w:rPr>
        <w:lastRenderedPageBreak/>
        <w:t>раздевалка</w:t>
      </w:r>
      <w:r>
        <w:rPr>
          <w:spacing w:val="-4"/>
          <w:sz w:val="24"/>
        </w:rPr>
        <w:t xml:space="preserve"> </w:t>
      </w:r>
      <w:r>
        <w:rPr>
          <w:sz w:val="24"/>
        </w:rPr>
        <w:t>девочек11</w:t>
      </w:r>
      <w:r>
        <w:rPr>
          <w:spacing w:val="-2"/>
          <w:sz w:val="24"/>
        </w:rPr>
        <w:t xml:space="preserve"> </w:t>
      </w:r>
      <w:r>
        <w:rPr>
          <w:spacing w:val="-5"/>
          <w:sz w:val="24"/>
        </w:rPr>
        <w:t>м</w:t>
      </w:r>
      <w:r>
        <w:rPr>
          <w:spacing w:val="-5"/>
          <w:sz w:val="24"/>
          <w:vertAlign w:val="superscript"/>
        </w:rPr>
        <w:t>2</w:t>
      </w:r>
    </w:p>
    <w:p w:rsidR="002F49BA" w:rsidRDefault="00263745" w:rsidP="0094109D">
      <w:pPr>
        <w:pStyle w:val="a5"/>
        <w:numPr>
          <w:ilvl w:val="1"/>
          <w:numId w:val="79"/>
        </w:numPr>
        <w:tabs>
          <w:tab w:val="left" w:pos="1900"/>
        </w:tabs>
        <w:spacing w:line="293" w:lineRule="exact"/>
        <w:ind w:left="1900" w:hanging="360"/>
        <w:rPr>
          <w:sz w:val="24"/>
        </w:rPr>
      </w:pPr>
      <w:r>
        <w:rPr>
          <w:sz w:val="24"/>
        </w:rPr>
        <w:t>раздевалка</w:t>
      </w:r>
      <w:r>
        <w:rPr>
          <w:spacing w:val="-3"/>
          <w:sz w:val="24"/>
        </w:rPr>
        <w:t xml:space="preserve"> </w:t>
      </w:r>
      <w:r>
        <w:rPr>
          <w:sz w:val="24"/>
        </w:rPr>
        <w:t>мальчиков16</w:t>
      </w:r>
      <w:r>
        <w:rPr>
          <w:spacing w:val="-2"/>
          <w:sz w:val="24"/>
        </w:rPr>
        <w:t xml:space="preserve"> </w:t>
      </w:r>
      <w:r>
        <w:rPr>
          <w:spacing w:val="-5"/>
          <w:sz w:val="24"/>
        </w:rPr>
        <w:t>м</w:t>
      </w:r>
      <w:r>
        <w:rPr>
          <w:spacing w:val="-5"/>
          <w:sz w:val="24"/>
          <w:vertAlign w:val="superscript"/>
        </w:rPr>
        <w:t>2</w:t>
      </w:r>
    </w:p>
    <w:p w:rsidR="002F49BA" w:rsidRDefault="00263745" w:rsidP="0094109D">
      <w:pPr>
        <w:pStyle w:val="a5"/>
        <w:numPr>
          <w:ilvl w:val="1"/>
          <w:numId w:val="79"/>
        </w:numPr>
        <w:tabs>
          <w:tab w:val="left" w:pos="1900"/>
        </w:tabs>
        <w:spacing w:line="293" w:lineRule="exact"/>
        <w:ind w:left="1900" w:hanging="360"/>
        <w:rPr>
          <w:sz w:val="24"/>
        </w:rPr>
      </w:pPr>
      <w:r>
        <w:rPr>
          <w:sz w:val="24"/>
        </w:rPr>
        <w:t>2</w:t>
      </w:r>
      <w:r>
        <w:rPr>
          <w:spacing w:val="2"/>
          <w:sz w:val="24"/>
        </w:rPr>
        <w:t xml:space="preserve"> </w:t>
      </w:r>
      <w:r>
        <w:rPr>
          <w:spacing w:val="-2"/>
          <w:sz w:val="24"/>
        </w:rPr>
        <w:t>туалета</w:t>
      </w:r>
    </w:p>
    <w:p w:rsidR="002F49BA" w:rsidRDefault="002F49BA">
      <w:pPr>
        <w:pStyle w:val="a5"/>
        <w:tabs>
          <w:tab w:val="left" w:pos="1900"/>
        </w:tabs>
        <w:spacing w:line="292" w:lineRule="exact"/>
        <w:jc w:val="left"/>
        <w:rPr>
          <w:sz w:val="24"/>
        </w:rPr>
      </w:pPr>
    </w:p>
    <w:p w:rsidR="002F49BA" w:rsidRDefault="00263745" w:rsidP="0094109D">
      <w:pPr>
        <w:pStyle w:val="a5"/>
        <w:numPr>
          <w:ilvl w:val="0"/>
          <w:numId w:val="79"/>
        </w:numPr>
        <w:tabs>
          <w:tab w:val="left" w:pos="1540"/>
        </w:tabs>
        <w:spacing w:line="275" w:lineRule="exact"/>
        <w:ind w:left="1540" w:hanging="360"/>
        <w:rPr>
          <w:sz w:val="24"/>
        </w:rPr>
      </w:pPr>
      <w:r>
        <w:rPr>
          <w:sz w:val="24"/>
        </w:rPr>
        <w:t>Тренажерный зал</w:t>
      </w:r>
      <w:r>
        <w:rPr>
          <w:spacing w:val="-3"/>
          <w:sz w:val="24"/>
        </w:rPr>
        <w:t xml:space="preserve"> </w:t>
      </w:r>
      <w:r>
        <w:rPr>
          <w:sz w:val="24"/>
        </w:rPr>
        <w:t>–</w:t>
      </w:r>
      <w:r>
        <w:rPr>
          <w:spacing w:val="1"/>
          <w:sz w:val="24"/>
        </w:rPr>
        <w:t xml:space="preserve"> 17</w:t>
      </w:r>
      <w:r>
        <w:rPr>
          <w:spacing w:val="-5"/>
          <w:sz w:val="24"/>
        </w:rPr>
        <w:t>м</w:t>
      </w:r>
      <w:r>
        <w:rPr>
          <w:spacing w:val="-5"/>
          <w:sz w:val="24"/>
          <w:vertAlign w:val="superscript"/>
        </w:rPr>
        <w:t>2</w:t>
      </w:r>
    </w:p>
    <w:p w:rsidR="002F49BA" w:rsidRDefault="002F49BA">
      <w:pPr>
        <w:pStyle w:val="a3"/>
        <w:spacing w:before="2"/>
        <w:ind w:left="1185"/>
        <w:jc w:val="left"/>
      </w:pPr>
    </w:p>
    <w:p w:rsidR="002F49BA" w:rsidRDefault="002F49BA">
      <w:pPr>
        <w:pStyle w:val="a3"/>
        <w:spacing w:before="5"/>
        <w:ind w:left="0"/>
        <w:jc w:val="left"/>
      </w:pPr>
    </w:p>
    <w:p w:rsidR="002F49BA" w:rsidRDefault="00263745" w:rsidP="0094109D">
      <w:pPr>
        <w:pStyle w:val="4"/>
        <w:numPr>
          <w:ilvl w:val="0"/>
          <w:numId w:val="80"/>
        </w:numPr>
        <w:tabs>
          <w:tab w:val="left" w:pos="1462"/>
        </w:tabs>
        <w:ind w:left="1462" w:hanging="359"/>
      </w:pPr>
      <w:r>
        <w:t>Учебные</w:t>
      </w:r>
      <w:r>
        <w:rPr>
          <w:spacing w:val="-3"/>
        </w:rPr>
        <w:t xml:space="preserve"> </w:t>
      </w:r>
      <w:r>
        <w:t>кабинеты</w:t>
      </w:r>
      <w:r>
        <w:rPr>
          <w:spacing w:val="-5"/>
        </w:rPr>
        <w:t xml:space="preserve"> </w:t>
      </w:r>
      <w:r>
        <w:rPr>
          <w:spacing w:val="-4"/>
        </w:rPr>
        <w:t>школы</w:t>
      </w:r>
    </w:p>
    <w:p w:rsidR="002F49BA" w:rsidRDefault="00263745">
      <w:pPr>
        <w:pStyle w:val="a3"/>
        <w:spacing w:before="271"/>
        <w:ind w:right="5509"/>
        <w:jc w:val="left"/>
      </w:pPr>
      <w:r>
        <w:t>Общее</w:t>
      </w:r>
      <w:r>
        <w:rPr>
          <w:spacing w:val="-6"/>
        </w:rPr>
        <w:t xml:space="preserve"> </w:t>
      </w:r>
      <w:r>
        <w:t>количество</w:t>
      </w:r>
      <w:r>
        <w:rPr>
          <w:spacing w:val="-5"/>
        </w:rPr>
        <w:t xml:space="preserve"> </w:t>
      </w:r>
      <w:r>
        <w:t>учебных</w:t>
      </w:r>
      <w:r>
        <w:rPr>
          <w:spacing w:val="-10"/>
        </w:rPr>
        <w:t xml:space="preserve"> </w:t>
      </w:r>
      <w:r>
        <w:t>помещений –</w:t>
      </w:r>
      <w:r>
        <w:rPr>
          <w:spacing w:val="-10"/>
        </w:rPr>
        <w:t xml:space="preserve"> 11 </w:t>
      </w:r>
      <w:r>
        <w:t>В том числе кабинеты:</w:t>
      </w:r>
    </w:p>
    <w:p w:rsidR="002F49BA" w:rsidRDefault="00263745">
      <w:pPr>
        <w:pStyle w:val="a3"/>
        <w:spacing w:line="272" w:lineRule="exact"/>
        <w:jc w:val="left"/>
      </w:pPr>
      <w:r>
        <w:t>Математики</w:t>
      </w:r>
      <w:r>
        <w:rPr>
          <w:spacing w:val="1"/>
        </w:rPr>
        <w:t xml:space="preserve"> </w:t>
      </w:r>
      <w:r>
        <w:t>-</w:t>
      </w:r>
      <w:r>
        <w:rPr>
          <w:spacing w:val="1"/>
        </w:rPr>
        <w:t xml:space="preserve"> </w:t>
      </w:r>
      <w:r>
        <w:rPr>
          <w:spacing w:val="-10"/>
        </w:rPr>
        <w:t>1</w:t>
      </w:r>
    </w:p>
    <w:p w:rsidR="002F49BA" w:rsidRDefault="00263745">
      <w:pPr>
        <w:pStyle w:val="a3"/>
        <w:spacing w:before="2" w:line="275" w:lineRule="exact"/>
        <w:jc w:val="left"/>
      </w:pPr>
      <w:r>
        <w:t>русского языка -</w:t>
      </w:r>
      <w:r>
        <w:rPr>
          <w:spacing w:val="-10"/>
        </w:rPr>
        <w:t>1</w:t>
      </w:r>
    </w:p>
    <w:p w:rsidR="002F49BA" w:rsidRDefault="00263745">
      <w:pPr>
        <w:pStyle w:val="a3"/>
        <w:spacing w:line="275" w:lineRule="exact"/>
        <w:jc w:val="left"/>
      </w:pPr>
      <w:r>
        <w:t>литературы</w:t>
      </w:r>
      <w:r>
        <w:rPr>
          <w:spacing w:val="-1"/>
        </w:rPr>
        <w:t xml:space="preserve"> </w:t>
      </w:r>
      <w:r>
        <w:t>-</w:t>
      </w:r>
      <w:r>
        <w:rPr>
          <w:spacing w:val="-10"/>
        </w:rPr>
        <w:t>1</w:t>
      </w:r>
    </w:p>
    <w:p w:rsidR="002F49BA" w:rsidRDefault="00263745">
      <w:pPr>
        <w:pStyle w:val="a3"/>
        <w:spacing w:before="3" w:line="275" w:lineRule="exact"/>
        <w:jc w:val="left"/>
      </w:pPr>
      <w:r>
        <w:rPr>
          <w:spacing w:val="-5"/>
        </w:rPr>
        <w:t xml:space="preserve"> </w:t>
      </w:r>
      <w:r>
        <w:t>географии,общественных</w:t>
      </w:r>
      <w:r>
        <w:rPr>
          <w:spacing w:val="-13"/>
        </w:rPr>
        <w:t xml:space="preserve"> </w:t>
      </w:r>
      <w:r>
        <w:t xml:space="preserve">наук,карельского языка </w:t>
      </w:r>
      <w:r>
        <w:rPr>
          <w:spacing w:val="2"/>
        </w:rPr>
        <w:t xml:space="preserve"> </w:t>
      </w:r>
      <w:r>
        <w:t>-</w:t>
      </w:r>
      <w:r>
        <w:rPr>
          <w:spacing w:val="-10"/>
        </w:rPr>
        <w:t>1</w:t>
      </w:r>
    </w:p>
    <w:p w:rsidR="002F49BA" w:rsidRDefault="00263745">
      <w:pPr>
        <w:pStyle w:val="a3"/>
        <w:spacing w:before="3"/>
        <w:ind w:right="7867"/>
        <w:jc w:val="left"/>
      </w:pPr>
      <w:r>
        <w:t xml:space="preserve">биологии,физики,химии - 1 </w:t>
      </w:r>
    </w:p>
    <w:p w:rsidR="002F49BA" w:rsidRDefault="00263745">
      <w:pPr>
        <w:pStyle w:val="a3"/>
        <w:spacing w:before="3"/>
        <w:ind w:right="7867"/>
        <w:jc w:val="left"/>
      </w:pPr>
      <w:r>
        <w:t>английского</w:t>
      </w:r>
      <w:r>
        <w:rPr>
          <w:spacing w:val="-9"/>
        </w:rPr>
        <w:t xml:space="preserve"> </w:t>
      </w:r>
      <w:r>
        <w:t>языка</w:t>
      </w:r>
      <w:r>
        <w:rPr>
          <w:spacing w:val="-11"/>
        </w:rPr>
        <w:t xml:space="preserve"> </w:t>
      </w:r>
      <w:r>
        <w:t>-</w:t>
      </w:r>
      <w:r>
        <w:rPr>
          <w:spacing w:val="-7"/>
        </w:rPr>
        <w:t xml:space="preserve"> </w:t>
      </w:r>
      <w:r>
        <w:t>1 информатики - 1</w:t>
      </w:r>
    </w:p>
    <w:p w:rsidR="002F49BA" w:rsidRDefault="00263745">
      <w:pPr>
        <w:pStyle w:val="a3"/>
        <w:ind w:right="6253"/>
        <w:jc w:val="left"/>
      </w:pPr>
      <w:r>
        <w:t>изобразительного</w:t>
      </w:r>
      <w:r>
        <w:rPr>
          <w:spacing w:val="-10"/>
        </w:rPr>
        <w:t xml:space="preserve"> </w:t>
      </w:r>
      <w:r>
        <w:t>искусства,музыки,технологии</w:t>
      </w:r>
      <w:r>
        <w:rPr>
          <w:spacing w:val="-8"/>
        </w:rPr>
        <w:t xml:space="preserve"> </w:t>
      </w:r>
      <w:r>
        <w:t>-</w:t>
      </w:r>
      <w:r>
        <w:rPr>
          <w:spacing w:val="-9"/>
        </w:rPr>
        <w:t xml:space="preserve"> </w:t>
      </w:r>
      <w:r>
        <w:t xml:space="preserve">1 </w:t>
      </w:r>
    </w:p>
    <w:p w:rsidR="002F49BA" w:rsidRDefault="00263745">
      <w:pPr>
        <w:pStyle w:val="a3"/>
        <w:ind w:right="6253"/>
        <w:jc w:val="left"/>
      </w:pPr>
      <w:r>
        <w:t>истории - 1</w:t>
      </w:r>
    </w:p>
    <w:p w:rsidR="002F49BA" w:rsidRDefault="00263745">
      <w:pPr>
        <w:pStyle w:val="a3"/>
        <w:jc w:val="left"/>
      </w:pPr>
      <w:r>
        <w:t>кабинеты</w:t>
      </w:r>
      <w:r>
        <w:rPr>
          <w:spacing w:val="1"/>
        </w:rPr>
        <w:t xml:space="preserve"> </w:t>
      </w:r>
      <w:r>
        <w:t>начальных</w:t>
      </w:r>
      <w:r>
        <w:rPr>
          <w:spacing w:val="-6"/>
        </w:rPr>
        <w:t xml:space="preserve"> </w:t>
      </w:r>
      <w:r>
        <w:t>классов -</w:t>
      </w:r>
      <w:r>
        <w:rPr>
          <w:spacing w:val="-3"/>
        </w:rPr>
        <w:t xml:space="preserve"> 2</w:t>
      </w:r>
    </w:p>
    <w:p w:rsidR="002F49BA" w:rsidRDefault="002F49BA">
      <w:pPr>
        <w:sectPr w:rsidR="002F49BA">
          <w:footerReference w:type="default" r:id="rId36"/>
          <w:type w:val="continuous"/>
          <w:pgSz w:w="11910" w:h="16840"/>
          <w:pgMar w:top="1100" w:right="20" w:bottom="1180" w:left="880" w:header="0" w:footer="978" w:gutter="0"/>
          <w:cols w:space="720"/>
        </w:sectPr>
      </w:pPr>
    </w:p>
    <w:p w:rsidR="002F49BA" w:rsidRDefault="00263745" w:rsidP="0094109D">
      <w:pPr>
        <w:pStyle w:val="4"/>
        <w:numPr>
          <w:ilvl w:val="0"/>
          <w:numId w:val="80"/>
        </w:numPr>
        <w:tabs>
          <w:tab w:val="left" w:pos="1462"/>
        </w:tabs>
        <w:spacing w:before="71"/>
        <w:ind w:left="1462" w:hanging="359"/>
      </w:pPr>
      <w:r>
        <w:lastRenderedPageBreak/>
        <w:t>Библиотечный</w:t>
      </w:r>
      <w:r>
        <w:rPr>
          <w:spacing w:val="-6"/>
        </w:rPr>
        <w:t xml:space="preserve"> </w:t>
      </w:r>
      <w:r>
        <w:rPr>
          <w:spacing w:val="-4"/>
        </w:rPr>
        <w:t>фонд</w:t>
      </w:r>
    </w:p>
    <w:p w:rsidR="002F49BA" w:rsidRDefault="00263745">
      <w:pPr>
        <w:spacing w:before="271"/>
        <w:ind w:left="819"/>
        <w:rPr>
          <w:i/>
          <w:sz w:val="24"/>
        </w:rPr>
      </w:pPr>
      <w:r>
        <w:rPr>
          <w:i/>
          <w:sz w:val="24"/>
        </w:rPr>
        <w:t>Всего</w:t>
      </w:r>
      <w:r>
        <w:rPr>
          <w:i/>
          <w:spacing w:val="1"/>
          <w:sz w:val="24"/>
        </w:rPr>
        <w:t xml:space="preserve"> </w:t>
      </w:r>
      <w:r>
        <w:rPr>
          <w:i/>
          <w:sz w:val="24"/>
        </w:rPr>
        <w:t>–</w:t>
      </w:r>
      <w:r>
        <w:rPr>
          <w:i/>
          <w:spacing w:val="-3"/>
          <w:sz w:val="24"/>
        </w:rPr>
        <w:t xml:space="preserve"> 9849</w:t>
      </w:r>
      <w:r>
        <w:rPr>
          <w:i/>
          <w:spacing w:val="3"/>
          <w:sz w:val="24"/>
        </w:rPr>
        <w:t xml:space="preserve"> </w:t>
      </w:r>
      <w:r>
        <w:rPr>
          <w:i/>
          <w:spacing w:val="-2"/>
          <w:sz w:val="24"/>
        </w:rPr>
        <w:t>единиц.</w:t>
      </w:r>
    </w:p>
    <w:p w:rsidR="002F49BA" w:rsidRDefault="00263745">
      <w:pPr>
        <w:pStyle w:val="a3"/>
        <w:spacing w:before="3"/>
        <w:ind w:left="1525" w:right="6253"/>
        <w:jc w:val="left"/>
      </w:pPr>
      <w:r>
        <w:t>Книжный</w:t>
      </w:r>
      <w:r>
        <w:rPr>
          <w:spacing w:val="-6"/>
        </w:rPr>
        <w:t xml:space="preserve"> </w:t>
      </w:r>
      <w:r>
        <w:t>фонд</w:t>
      </w:r>
      <w:r>
        <w:rPr>
          <w:spacing w:val="-7"/>
        </w:rPr>
        <w:t xml:space="preserve"> </w:t>
      </w:r>
      <w:r>
        <w:t>–</w:t>
      </w:r>
      <w:r>
        <w:rPr>
          <w:spacing w:val="-7"/>
        </w:rPr>
        <w:t xml:space="preserve"> 5077</w:t>
      </w:r>
      <w:r>
        <w:rPr>
          <w:spacing w:val="-11"/>
        </w:rPr>
        <w:t xml:space="preserve"> </w:t>
      </w:r>
      <w:r>
        <w:t xml:space="preserve">экз. Учебный фонд – 4772 экз. </w:t>
      </w:r>
    </w:p>
    <w:p w:rsidR="002F49BA" w:rsidRDefault="002F49BA">
      <w:pPr>
        <w:pStyle w:val="a3"/>
        <w:spacing w:before="5"/>
        <w:ind w:left="0"/>
        <w:jc w:val="left"/>
      </w:pPr>
    </w:p>
    <w:p w:rsidR="002F49BA" w:rsidRDefault="00263745" w:rsidP="0094109D">
      <w:pPr>
        <w:pStyle w:val="4"/>
        <w:numPr>
          <w:ilvl w:val="0"/>
          <w:numId w:val="80"/>
        </w:numPr>
        <w:tabs>
          <w:tab w:val="left" w:pos="1462"/>
        </w:tabs>
        <w:ind w:left="1462" w:hanging="359"/>
      </w:pPr>
      <w:r>
        <w:t>Школьный</w:t>
      </w:r>
      <w:r>
        <w:rPr>
          <w:spacing w:val="-3"/>
        </w:rPr>
        <w:t xml:space="preserve"> </w:t>
      </w:r>
      <w:r>
        <w:t>музей</w:t>
      </w:r>
      <w:r>
        <w:rPr>
          <w:spacing w:val="-7"/>
        </w:rPr>
        <w:t xml:space="preserve"> </w:t>
      </w:r>
      <w:r>
        <w:t>«KODOIMUA</w:t>
      </w:r>
      <w:r>
        <w:rPr>
          <w:spacing w:val="-2"/>
        </w:rPr>
        <w:t>»</w:t>
      </w:r>
    </w:p>
    <w:p w:rsidR="002F49BA" w:rsidRDefault="00263745" w:rsidP="0094109D">
      <w:pPr>
        <w:pStyle w:val="a5"/>
        <w:numPr>
          <w:ilvl w:val="0"/>
          <w:numId w:val="81"/>
        </w:numPr>
        <w:tabs>
          <w:tab w:val="left" w:pos="1540"/>
        </w:tabs>
        <w:spacing w:before="272" w:line="275" w:lineRule="exact"/>
        <w:ind w:left="1540" w:hanging="360"/>
        <w:jc w:val="left"/>
        <w:rPr>
          <w:sz w:val="24"/>
        </w:rPr>
      </w:pPr>
      <w:r>
        <w:rPr>
          <w:sz w:val="24"/>
        </w:rPr>
        <w:t>Экспозиции</w:t>
      </w:r>
      <w:r>
        <w:rPr>
          <w:spacing w:val="-9"/>
          <w:sz w:val="24"/>
        </w:rPr>
        <w:t xml:space="preserve"> </w:t>
      </w:r>
      <w:r>
        <w:rPr>
          <w:sz w:val="24"/>
        </w:rPr>
        <w:t>по</w:t>
      </w:r>
      <w:r>
        <w:rPr>
          <w:spacing w:val="-4"/>
          <w:sz w:val="24"/>
        </w:rPr>
        <w:t xml:space="preserve"> </w:t>
      </w:r>
      <w:r>
        <w:rPr>
          <w:sz w:val="24"/>
        </w:rPr>
        <w:t>истории</w:t>
      </w:r>
      <w:r>
        <w:rPr>
          <w:spacing w:val="-4"/>
          <w:sz w:val="24"/>
        </w:rPr>
        <w:t xml:space="preserve"> </w:t>
      </w:r>
      <w:r>
        <w:rPr>
          <w:sz w:val="24"/>
        </w:rPr>
        <w:t>культуры</w:t>
      </w:r>
      <w:r>
        <w:rPr>
          <w:spacing w:val="-3"/>
          <w:sz w:val="24"/>
        </w:rPr>
        <w:t xml:space="preserve"> </w:t>
      </w:r>
      <w:r>
        <w:rPr>
          <w:spacing w:val="-2"/>
          <w:sz w:val="24"/>
        </w:rPr>
        <w:t>карел.</w:t>
      </w:r>
    </w:p>
    <w:p w:rsidR="002F49BA" w:rsidRDefault="00263745" w:rsidP="0094109D">
      <w:pPr>
        <w:pStyle w:val="a5"/>
        <w:numPr>
          <w:ilvl w:val="0"/>
          <w:numId w:val="81"/>
        </w:numPr>
        <w:tabs>
          <w:tab w:val="left" w:pos="1540"/>
        </w:tabs>
        <w:spacing w:before="2" w:line="275" w:lineRule="exact"/>
        <w:ind w:left="1540" w:hanging="360"/>
        <w:jc w:val="left"/>
        <w:rPr>
          <w:sz w:val="24"/>
        </w:rPr>
      </w:pPr>
      <w:r>
        <w:rPr>
          <w:sz w:val="24"/>
        </w:rPr>
        <w:t>Экспонаты</w:t>
      </w:r>
      <w:r>
        <w:rPr>
          <w:spacing w:val="-3"/>
          <w:sz w:val="24"/>
        </w:rPr>
        <w:t xml:space="preserve"> </w:t>
      </w:r>
      <w:r>
        <w:rPr>
          <w:sz w:val="24"/>
        </w:rPr>
        <w:t>и</w:t>
      </w:r>
      <w:r>
        <w:rPr>
          <w:spacing w:val="-5"/>
          <w:sz w:val="24"/>
        </w:rPr>
        <w:t xml:space="preserve"> </w:t>
      </w:r>
      <w:r>
        <w:rPr>
          <w:sz w:val="24"/>
        </w:rPr>
        <w:t>экспозиции</w:t>
      </w:r>
      <w:r>
        <w:rPr>
          <w:spacing w:val="-4"/>
          <w:sz w:val="24"/>
        </w:rPr>
        <w:t xml:space="preserve"> </w:t>
      </w:r>
      <w:r>
        <w:rPr>
          <w:sz w:val="24"/>
        </w:rPr>
        <w:t>по</w:t>
      </w:r>
      <w:r>
        <w:rPr>
          <w:spacing w:val="-1"/>
          <w:sz w:val="24"/>
        </w:rPr>
        <w:t xml:space="preserve"> </w:t>
      </w:r>
      <w:r>
        <w:rPr>
          <w:sz w:val="24"/>
        </w:rPr>
        <w:t>истории</w:t>
      </w:r>
      <w:r>
        <w:rPr>
          <w:spacing w:val="-4"/>
          <w:sz w:val="24"/>
        </w:rPr>
        <w:t xml:space="preserve"> села</w:t>
      </w:r>
    </w:p>
    <w:p w:rsidR="002F49BA" w:rsidRDefault="002F49BA">
      <w:pPr>
        <w:pStyle w:val="a3"/>
        <w:spacing w:before="5"/>
        <w:ind w:left="0"/>
        <w:jc w:val="left"/>
      </w:pPr>
    </w:p>
    <w:p w:rsidR="002F49BA" w:rsidRDefault="00263745" w:rsidP="0094109D">
      <w:pPr>
        <w:pStyle w:val="4"/>
        <w:numPr>
          <w:ilvl w:val="1"/>
          <w:numId w:val="81"/>
        </w:numPr>
        <w:tabs>
          <w:tab w:val="left" w:pos="1462"/>
        </w:tabs>
        <w:ind w:left="1462" w:hanging="359"/>
      </w:pPr>
      <w:r>
        <w:rPr>
          <w:spacing w:val="-2"/>
        </w:rPr>
        <w:t>Питание</w:t>
      </w:r>
    </w:p>
    <w:p w:rsidR="002F49BA" w:rsidRDefault="00263745">
      <w:pPr>
        <w:pStyle w:val="a3"/>
        <w:spacing w:before="271"/>
        <w:jc w:val="left"/>
      </w:pPr>
      <w:r>
        <w:t>Столовая</w:t>
      </w:r>
      <w:r>
        <w:rPr>
          <w:spacing w:val="-4"/>
        </w:rPr>
        <w:t xml:space="preserve"> </w:t>
      </w:r>
      <w:r>
        <w:t>с</w:t>
      </w:r>
      <w:r>
        <w:rPr>
          <w:spacing w:val="-5"/>
        </w:rPr>
        <w:t xml:space="preserve"> </w:t>
      </w:r>
      <w:r>
        <w:t>горячим</w:t>
      </w:r>
      <w:r>
        <w:rPr>
          <w:spacing w:val="-1"/>
        </w:rPr>
        <w:t xml:space="preserve"> </w:t>
      </w:r>
      <w:r>
        <w:t>питанием</w:t>
      </w:r>
      <w:r>
        <w:rPr>
          <w:spacing w:val="-3"/>
        </w:rPr>
        <w:t xml:space="preserve"> </w:t>
      </w:r>
      <w:r>
        <w:t>в</w:t>
      </w:r>
      <w:r>
        <w:rPr>
          <w:spacing w:val="-3"/>
        </w:rPr>
        <w:t xml:space="preserve"> </w:t>
      </w:r>
      <w:r>
        <w:t>здании</w:t>
      </w:r>
      <w:r>
        <w:rPr>
          <w:spacing w:val="-5"/>
        </w:rPr>
        <w:t xml:space="preserve"> </w:t>
      </w:r>
      <w:r>
        <w:t>школы</w:t>
      </w:r>
      <w:r>
        <w:rPr>
          <w:spacing w:val="1"/>
        </w:rPr>
        <w:t>-1</w:t>
      </w:r>
    </w:p>
    <w:p w:rsidR="002F49BA" w:rsidRDefault="00263745" w:rsidP="0094109D">
      <w:pPr>
        <w:pStyle w:val="4"/>
        <w:numPr>
          <w:ilvl w:val="1"/>
          <w:numId w:val="81"/>
        </w:numPr>
        <w:tabs>
          <w:tab w:val="left" w:pos="1462"/>
        </w:tabs>
        <w:spacing w:line="275" w:lineRule="exact"/>
        <w:ind w:left="1462" w:hanging="359"/>
      </w:pPr>
      <w:r>
        <w:t>Материальная</w:t>
      </w:r>
      <w:r>
        <w:rPr>
          <w:spacing w:val="-5"/>
        </w:rPr>
        <w:t xml:space="preserve"> </w:t>
      </w:r>
      <w:r>
        <w:t>база</w:t>
      </w:r>
      <w:r>
        <w:rPr>
          <w:spacing w:val="-5"/>
        </w:rPr>
        <w:t xml:space="preserve"> </w:t>
      </w:r>
      <w:r>
        <w:t>дополнительного</w:t>
      </w:r>
      <w:r>
        <w:rPr>
          <w:spacing w:val="-4"/>
        </w:rPr>
        <w:t xml:space="preserve"> </w:t>
      </w:r>
      <w:r>
        <w:rPr>
          <w:spacing w:val="-2"/>
        </w:rPr>
        <w:t>образования</w:t>
      </w:r>
    </w:p>
    <w:p w:rsidR="002F49BA" w:rsidRDefault="00263745" w:rsidP="0094109D">
      <w:pPr>
        <w:pStyle w:val="a5"/>
        <w:numPr>
          <w:ilvl w:val="0"/>
          <w:numId w:val="82"/>
        </w:numPr>
        <w:tabs>
          <w:tab w:val="left" w:pos="1540"/>
        </w:tabs>
        <w:spacing w:line="274" w:lineRule="exact"/>
        <w:ind w:left="1540" w:hanging="360"/>
        <w:jc w:val="left"/>
        <w:rPr>
          <w:sz w:val="24"/>
        </w:rPr>
      </w:pPr>
      <w:r>
        <w:rPr>
          <w:sz w:val="24"/>
        </w:rPr>
        <w:t>Комплект</w:t>
      </w:r>
      <w:r>
        <w:rPr>
          <w:spacing w:val="-8"/>
          <w:sz w:val="24"/>
        </w:rPr>
        <w:t xml:space="preserve"> </w:t>
      </w:r>
      <w:r>
        <w:rPr>
          <w:sz w:val="24"/>
        </w:rPr>
        <w:t>звукотехнического</w:t>
      </w:r>
      <w:r>
        <w:rPr>
          <w:spacing w:val="-7"/>
          <w:sz w:val="24"/>
        </w:rPr>
        <w:t xml:space="preserve"> </w:t>
      </w:r>
      <w:r>
        <w:rPr>
          <w:sz w:val="24"/>
        </w:rPr>
        <w:t>оборудования</w:t>
      </w:r>
      <w:r>
        <w:rPr>
          <w:spacing w:val="-3"/>
          <w:sz w:val="24"/>
        </w:rPr>
        <w:t xml:space="preserve"> </w:t>
      </w:r>
      <w:r>
        <w:rPr>
          <w:sz w:val="24"/>
        </w:rPr>
        <w:t>и</w:t>
      </w:r>
      <w:r>
        <w:rPr>
          <w:spacing w:val="-5"/>
          <w:sz w:val="24"/>
        </w:rPr>
        <w:t xml:space="preserve"> </w:t>
      </w:r>
      <w:r>
        <w:rPr>
          <w:spacing w:val="-2"/>
          <w:sz w:val="24"/>
        </w:rPr>
        <w:t>цветомузыки.</w:t>
      </w:r>
    </w:p>
    <w:p w:rsidR="002F49BA" w:rsidRDefault="00263745" w:rsidP="0094109D">
      <w:pPr>
        <w:pStyle w:val="a5"/>
        <w:numPr>
          <w:ilvl w:val="0"/>
          <w:numId w:val="82"/>
        </w:numPr>
        <w:tabs>
          <w:tab w:val="left" w:pos="1540"/>
        </w:tabs>
        <w:spacing w:before="2"/>
        <w:ind w:left="1540" w:hanging="360"/>
        <w:jc w:val="left"/>
        <w:rPr>
          <w:sz w:val="24"/>
        </w:rPr>
      </w:pPr>
      <w:r>
        <w:rPr>
          <w:sz w:val="24"/>
        </w:rPr>
        <w:t>Спортивное</w:t>
      </w:r>
      <w:r>
        <w:rPr>
          <w:spacing w:val="-6"/>
          <w:sz w:val="24"/>
        </w:rPr>
        <w:t xml:space="preserve"> </w:t>
      </w:r>
      <w:r>
        <w:rPr>
          <w:sz w:val="24"/>
        </w:rPr>
        <w:t>оборудование</w:t>
      </w:r>
      <w:r>
        <w:rPr>
          <w:spacing w:val="-6"/>
          <w:sz w:val="24"/>
        </w:rPr>
        <w:t xml:space="preserve"> </w:t>
      </w:r>
      <w:r>
        <w:rPr>
          <w:sz w:val="24"/>
        </w:rPr>
        <w:t>и</w:t>
      </w:r>
      <w:r>
        <w:rPr>
          <w:spacing w:val="2"/>
          <w:sz w:val="24"/>
        </w:rPr>
        <w:t xml:space="preserve"> </w:t>
      </w:r>
      <w:r>
        <w:rPr>
          <w:spacing w:val="-2"/>
          <w:sz w:val="24"/>
        </w:rPr>
        <w:t>тренажеры.</w:t>
      </w:r>
    </w:p>
    <w:p w:rsidR="002F49BA" w:rsidRDefault="002F49BA">
      <w:pPr>
        <w:pStyle w:val="a3"/>
        <w:spacing w:before="8"/>
        <w:ind w:left="0"/>
        <w:jc w:val="left"/>
      </w:pPr>
    </w:p>
    <w:p w:rsidR="002F49BA" w:rsidRDefault="00263745" w:rsidP="0094109D">
      <w:pPr>
        <w:pStyle w:val="4"/>
        <w:numPr>
          <w:ilvl w:val="1"/>
          <w:numId w:val="82"/>
        </w:numPr>
        <w:tabs>
          <w:tab w:val="left" w:pos="1461"/>
          <w:tab w:val="left" w:pos="1463"/>
        </w:tabs>
        <w:ind w:left="1463" w:right="2227" w:hanging="361"/>
      </w:pPr>
      <w:r>
        <w:t>Сведения</w:t>
      </w:r>
      <w:r>
        <w:rPr>
          <w:spacing w:val="-4"/>
        </w:rPr>
        <w:t xml:space="preserve"> </w:t>
      </w:r>
      <w:r>
        <w:t>об</w:t>
      </w:r>
      <w:r>
        <w:rPr>
          <w:spacing w:val="-4"/>
        </w:rPr>
        <w:t xml:space="preserve"> </w:t>
      </w:r>
      <w:r>
        <w:t>обеспеченности</w:t>
      </w:r>
      <w:r>
        <w:rPr>
          <w:spacing w:val="-8"/>
        </w:rPr>
        <w:t xml:space="preserve"> </w:t>
      </w:r>
      <w:r>
        <w:t>школы</w:t>
      </w:r>
      <w:r>
        <w:rPr>
          <w:spacing w:val="-4"/>
        </w:rPr>
        <w:t xml:space="preserve"> </w:t>
      </w:r>
      <w:r>
        <w:t>специальным,</w:t>
      </w:r>
      <w:r>
        <w:rPr>
          <w:spacing w:val="-7"/>
        </w:rPr>
        <w:t xml:space="preserve"> </w:t>
      </w:r>
      <w:r>
        <w:t>информационно- техническим и лабораторным оборудованием</w:t>
      </w:r>
    </w:p>
    <w:p w:rsidR="002F49BA" w:rsidRDefault="00263745" w:rsidP="0094109D">
      <w:pPr>
        <w:pStyle w:val="a5"/>
        <w:numPr>
          <w:ilvl w:val="0"/>
          <w:numId w:val="83"/>
        </w:numPr>
        <w:tabs>
          <w:tab w:val="left" w:pos="1540"/>
        </w:tabs>
        <w:spacing w:line="273" w:lineRule="exact"/>
        <w:ind w:left="1540" w:hanging="360"/>
        <w:jc w:val="left"/>
        <w:rPr>
          <w:sz w:val="24"/>
        </w:rPr>
      </w:pPr>
      <w:r>
        <w:rPr>
          <w:sz w:val="24"/>
        </w:rPr>
        <w:t>Специализированный</w:t>
      </w:r>
      <w:r>
        <w:rPr>
          <w:spacing w:val="-10"/>
          <w:sz w:val="24"/>
        </w:rPr>
        <w:t xml:space="preserve"> </w:t>
      </w:r>
      <w:r>
        <w:rPr>
          <w:sz w:val="24"/>
        </w:rPr>
        <w:t>кабинет</w:t>
      </w:r>
      <w:r>
        <w:rPr>
          <w:spacing w:val="-5"/>
          <w:sz w:val="24"/>
        </w:rPr>
        <w:t xml:space="preserve"> </w:t>
      </w:r>
      <w:r>
        <w:rPr>
          <w:spacing w:val="-2"/>
          <w:sz w:val="24"/>
        </w:rPr>
        <w:t>химии.</w:t>
      </w:r>
    </w:p>
    <w:p w:rsidR="002F49BA" w:rsidRDefault="00263745" w:rsidP="0094109D">
      <w:pPr>
        <w:pStyle w:val="a5"/>
        <w:numPr>
          <w:ilvl w:val="0"/>
          <w:numId w:val="83"/>
        </w:numPr>
        <w:tabs>
          <w:tab w:val="left" w:pos="1540"/>
        </w:tabs>
        <w:spacing w:line="275" w:lineRule="exact"/>
        <w:ind w:left="1540" w:hanging="360"/>
        <w:jc w:val="left"/>
        <w:rPr>
          <w:sz w:val="24"/>
        </w:rPr>
      </w:pPr>
      <w:r>
        <w:rPr>
          <w:sz w:val="24"/>
        </w:rPr>
        <w:t>Специализированный</w:t>
      </w:r>
      <w:r>
        <w:rPr>
          <w:spacing w:val="-10"/>
          <w:sz w:val="24"/>
        </w:rPr>
        <w:t xml:space="preserve"> </w:t>
      </w:r>
      <w:r>
        <w:rPr>
          <w:sz w:val="24"/>
        </w:rPr>
        <w:t>кабинет</w:t>
      </w:r>
      <w:r>
        <w:rPr>
          <w:spacing w:val="-5"/>
          <w:sz w:val="24"/>
        </w:rPr>
        <w:t xml:space="preserve"> </w:t>
      </w:r>
      <w:r>
        <w:rPr>
          <w:spacing w:val="-2"/>
          <w:sz w:val="24"/>
        </w:rPr>
        <w:t>физики.</w:t>
      </w:r>
    </w:p>
    <w:p w:rsidR="002F49BA" w:rsidRDefault="00263745" w:rsidP="0094109D">
      <w:pPr>
        <w:pStyle w:val="a5"/>
        <w:numPr>
          <w:ilvl w:val="0"/>
          <w:numId w:val="83"/>
        </w:numPr>
        <w:tabs>
          <w:tab w:val="left" w:pos="1540"/>
        </w:tabs>
        <w:spacing w:line="275" w:lineRule="exact"/>
        <w:ind w:left="1540" w:hanging="360"/>
        <w:jc w:val="left"/>
        <w:rPr>
          <w:sz w:val="24"/>
        </w:rPr>
      </w:pPr>
      <w:r>
        <w:rPr>
          <w:sz w:val="24"/>
        </w:rPr>
        <w:t>Специализированный</w:t>
      </w:r>
      <w:r>
        <w:rPr>
          <w:spacing w:val="-10"/>
          <w:sz w:val="24"/>
        </w:rPr>
        <w:t xml:space="preserve"> </w:t>
      </w:r>
      <w:r>
        <w:rPr>
          <w:sz w:val="24"/>
        </w:rPr>
        <w:t>кабинет</w:t>
      </w:r>
      <w:r>
        <w:rPr>
          <w:spacing w:val="-5"/>
          <w:sz w:val="24"/>
        </w:rPr>
        <w:t xml:space="preserve"> </w:t>
      </w:r>
      <w:r>
        <w:rPr>
          <w:spacing w:val="-2"/>
          <w:sz w:val="24"/>
        </w:rPr>
        <w:t>информатики.</w:t>
      </w:r>
    </w:p>
    <w:p w:rsidR="002F49BA" w:rsidRDefault="002F49BA">
      <w:pPr>
        <w:pStyle w:val="a5"/>
        <w:tabs>
          <w:tab w:val="left" w:pos="1540"/>
        </w:tabs>
        <w:spacing w:before="3"/>
        <w:ind w:left="1540" w:hanging="360"/>
        <w:jc w:val="left"/>
        <w:rPr>
          <w:color w:val="FB290D"/>
          <w:sz w:val="24"/>
        </w:rPr>
      </w:pPr>
    </w:p>
    <w:p w:rsidR="002F49BA" w:rsidRDefault="002F49BA">
      <w:pPr>
        <w:pStyle w:val="a3"/>
        <w:spacing w:before="2"/>
        <w:ind w:left="0"/>
        <w:jc w:val="left"/>
      </w:pPr>
    </w:p>
    <w:p w:rsidR="002F49BA" w:rsidRDefault="002F49BA">
      <w:pPr>
        <w:pStyle w:val="a3"/>
        <w:ind w:right="838"/>
      </w:pPr>
    </w:p>
    <w:p w:rsidR="002F49BA" w:rsidRDefault="002F49BA">
      <w:pPr>
        <w:pStyle w:val="a3"/>
        <w:spacing w:before="1"/>
        <w:ind w:left="0"/>
        <w:jc w:val="left"/>
      </w:pPr>
    </w:p>
    <w:p w:rsidR="002F49BA" w:rsidRDefault="00263745">
      <w:pPr>
        <w:pStyle w:val="a3"/>
        <w:ind w:right="823"/>
      </w:pPr>
      <w:r>
        <w:t>Материально-технические условия реализации основной общеобразовательной</w:t>
      </w:r>
      <w:r>
        <w:rPr>
          <w:spacing w:val="40"/>
        </w:rPr>
        <w:t xml:space="preserve"> </w:t>
      </w:r>
      <w:r>
        <w:t>программы основного общего образования включают учебное и учебно-наглядное оборудование, оснащение учебных кабинетов</w:t>
      </w:r>
      <w:r>
        <w:rPr>
          <w:spacing w:val="40"/>
        </w:rPr>
        <w:t xml:space="preserve"> </w:t>
      </w:r>
      <w:r>
        <w:t>и административных помещений.</w:t>
      </w:r>
    </w:p>
    <w:p w:rsidR="002F49BA" w:rsidRDefault="00263745">
      <w:pPr>
        <w:pStyle w:val="a3"/>
        <w:spacing w:before="5"/>
        <w:ind w:right="823"/>
      </w:pPr>
      <w:r>
        <w:t xml:space="preserve">В качестве регламентов выступают Федеральные государственные образовательные </w:t>
      </w:r>
      <w:r>
        <w:rPr>
          <w:spacing w:val="-2"/>
        </w:rPr>
        <w:t>стандарты.</w:t>
      </w:r>
    </w:p>
    <w:p w:rsidR="002F49BA" w:rsidRDefault="00263745">
      <w:pPr>
        <w:pStyle w:val="a3"/>
        <w:spacing w:before="4"/>
        <w:ind w:right="823"/>
      </w:pPr>
      <w:r>
        <w:t>Состав учебного</w:t>
      </w:r>
      <w:r>
        <w:rPr>
          <w:spacing w:val="40"/>
        </w:rPr>
        <w:t xml:space="preserve"> </w:t>
      </w:r>
      <w:r>
        <w:t>и учебно-наглядного оборудования обеспечивает создание</w:t>
      </w:r>
      <w:r>
        <w:rPr>
          <w:spacing w:val="40"/>
        </w:rPr>
        <w:t xml:space="preserve"> </w:t>
      </w:r>
      <w:r>
        <w:t>учебной и предметно-деятельностной среды в условиях реализации ФГОС, содействующей обучению и развитию школьников, обеспечивает достижение планируемых результатов освоения основных образовательных программ.</w:t>
      </w:r>
    </w:p>
    <w:p w:rsidR="002F49BA" w:rsidRDefault="00263745">
      <w:pPr>
        <w:pStyle w:val="a3"/>
        <w:ind w:right="825"/>
      </w:pPr>
      <w:r>
        <w:t>В соответствии с Федеральными требованиями к образовательным учреждениям в части минимальной оснащенности учебного процесса и оборудования учебных помещений основными компонентами</w:t>
      </w:r>
      <w:r>
        <w:rPr>
          <w:spacing w:val="40"/>
        </w:rPr>
        <w:t xml:space="preserve"> </w:t>
      </w:r>
      <w:r>
        <w:t>учебного оборудования в МОУ «Вешкельская средняя общеобразовательная школа» являются:</w:t>
      </w:r>
    </w:p>
    <w:p w:rsidR="002F49BA" w:rsidRDefault="00263745" w:rsidP="0094109D">
      <w:pPr>
        <w:pStyle w:val="a5"/>
        <w:numPr>
          <w:ilvl w:val="0"/>
          <w:numId w:val="84"/>
        </w:numPr>
        <w:tabs>
          <w:tab w:val="left" w:pos="1386"/>
        </w:tabs>
        <w:spacing w:before="1" w:line="275" w:lineRule="exact"/>
        <w:ind w:left="1386" w:hanging="567"/>
        <w:rPr>
          <w:sz w:val="24"/>
        </w:rPr>
      </w:pPr>
      <w:r>
        <w:rPr>
          <w:sz w:val="24"/>
        </w:rPr>
        <w:t>книгопечатная</w:t>
      </w:r>
      <w:r>
        <w:rPr>
          <w:spacing w:val="-3"/>
          <w:sz w:val="24"/>
        </w:rPr>
        <w:t xml:space="preserve"> </w:t>
      </w:r>
      <w:r>
        <w:rPr>
          <w:spacing w:val="-2"/>
          <w:sz w:val="24"/>
        </w:rPr>
        <w:t>продукция</w:t>
      </w:r>
    </w:p>
    <w:p w:rsidR="002F49BA" w:rsidRDefault="00263745" w:rsidP="0094109D">
      <w:pPr>
        <w:pStyle w:val="a5"/>
        <w:numPr>
          <w:ilvl w:val="0"/>
          <w:numId w:val="84"/>
        </w:numPr>
        <w:tabs>
          <w:tab w:val="left" w:pos="1386"/>
        </w:tabs>
        <w:spacing w:line="275" w:lineRule="exact"/>
        <w:ind w:left="1386" w:hanging="567"/>
        <w:rPr>
          <w:sz w:val="24"/>
        </w:rPr>
      </w:pPr>
      <w:r>
        <w:rPr>
          <w:sz w:val="24"/>
        </w:rPr>
        <w:t>печатные</w:t>
      </w:r>
      <w:r>
        <w:rPr>
          <w:spacing w:val="-1"/>
          <w:sz w:val="24"/>
        </w:rPr>
        <w:t xml:space="preserve"> </w:t>
      </w:r>
      <w:r>
        <w:rPr>
          <w:spacing w:val="-2"/>
          <w:sz w:val="24"/>
        </w:rPr>
        <w:t>пособия</w:t>
      </w:r>
    </w:p>
    <w:p w:rsidR="002F49BA" w:rsidRDefault="00263745" w:rsidP="0094109D">
      <w:pPr>
        <w:pStyle w:val="a5"/>
        <w:numPr>
          <w:ilvl w:val="0"/>
          <w:numId w:val="84"/>
        </w:numPr>
        <w:tabs>
          <w:tab w:val="left" w:pos="1386"/>
        </w:tabs>
        <w:spacing w:before="2"/>
        <w:ind w:left="1386" w:hanging="567"/>
        <w:rPr>
          <w:sz w:val="24"/>
        </w:rPr>
      </w:pPr>
      <w:r>
        <w:rPr>
          <w:sz w:val="24"/>
        </w:rPr>
        <w:t>экранно-звуковые</w:t>
      </w:r>
      <w:r>
        <w:rPr>
          <w:spacing w:val="-9"/>
          <w:sz w:val="24"/>
        </w:rPr>
        <w:t xml:space="preserve"> </w:t>
      </w:r>
      <w:r>
        <w:rPr>
          <w:sz w:val="24"/>
        </w:rPr>
        <w:t>пособия,</w:t>
      </w:r>
      <w:r>
        <w:rPr>
          <w:spacing w:val="-4"/>
          <w:sz w:val="24"/>
        </w:rPr>
        <w:t xml:space="preserve"> </w:t>
      </w:r>
      <w:r>
        <w:rPr>
          <w:sz w:val="24"/>
        </w:rPr>
        <w:t>в том числе</w:t>
      </w:r>
      <w:r>
        <w:rPr>
          <w:spacing w:val="-6"/>
          <w:sz w:val="24"/>
        </w:rPr>
        <w:t xml:space="preserve"> </w:t>
      </w:r>
      <w:r>
        <w:rPr>
          <w:sz w:val="24"/>
        </w:rPr>
        <w:t>в</w:t>
      </w:r>
      <w:r>
        <w:rPr>
          <w:spacing w:val="-4"/>
          <w:sz w:val="24"/>
        </w:rPr>
        <w:t xml:space="preserve"> </w:t>
      </w:r>
      <w:r>
        <w:rPr>
          <w:sz w:val="24"/>
        </w:rPr>
        <w:t>цифровом</w:t>
      </w:r>
      <w:r>
        <w:rPr>
          <w:spacing w:val="-4"/>
          <w:sz w:val="24"/>
        </w:rPr>
        <w:t xml:space="preserve"> </w:t>
      </w:r>
      <w:r>
        <w:rPr>
          <w:sz w:val="24"/>
        </w:rPr>
        <w:t>виде,</w:t>
      </w:r>
      <w:r>
        <w:rPr>
          <w:spacing w:val="-4"/>
          <w:sz w:val="24"/>
        </w:rPr>
        <w:t xml:space="preserve"> </w:t>
      </w:r>
      <w:r>
        <w:rPr>
          <w:sz w:val="24"/>
        </w:rPr>
        <w:t>интерактивные</w:t>
      </w:r>
      <w:r>
        <w:rPr>
          <w:spacing w:val="-1"/>
          <w:sz w:val="24"/>
        </w:rPr>
        <w:t xml:space="preserve"> </w:t>
      </w:r>
      <w:r>
        <w:rPr>
          <w:spacing w:val="-2"/>
          <w:sz w:val="24"/>
        </w:rPr>
        <w:t>доски</w:t>
      </w:r>
    </w:p>
    <w:p w:rsidR="002F49BA" w:rsidRDefault="002F49BA">
      <w:pPr>
        <w:sectPr w:rsidR="002F49BA">
          <w:footerReference w:type="default" r:id="rId37"/>
          <w:pgSz w:w="11910" w:h="16840"/>
          <w:pgMar w:top="1040" w:right="20" w:bottom="1180" w:left="880" w:header="0" w:footer="978" w:gutter="0"/>
          <w:cols w:space="720"/>
        </w:sectPr>
      </w:pPr>
    </w:p>
    <w:p w:rsidR="002F49BA" w:rsidRDefault="00263745" w:rsidP="0094109D">
      <w:pPr>
        <w:pStyle w:val="a5"/>
        <w:numPr>
          <w:ilvl w:val="0"/>
          <w:numId w:val="84"/>
        </w:numPr>
        <w:tabs>
          <w:tab w:val="left" w:pos="1386"/>
          <w:tab w:val="left" w:pos="2883"/>
          <w:tab w:val="left" w:pos="4000"/>
          <w:tab w:val="left" w:pos="5185"/>
          <w:tab w:val="left" w:pos="6385"/>
        </w:tabs>
        <w:spacing w:before="66"/>
        <w:ind w:left="1386" w:right="817" w:hanging="567"/>
        <w:rPr>
          <w:sz w:val="24"/>
        </w:rPr>
      </w:pPr>
      <w:r>
        <w:rPr>
          <w:spacing w:val="-2"/>
          <w:sz w:val="24"/>
        </w:rPr>
        <w:lastRenderedPageBreak/>
        <w:t>технические</w:t>
      </w:r>
      <w:r>
        <w:rPr>
          <w:sz w:val="24"/>
        </w:rPr>
        <w:tab/>
      </w:r>
      <w:r>
        <w:rPr>
          <w:spacing w:val="-2"/>
          <w:sz w:val="24"/>
        </w:rPr>
        <w:t>средства</w:t>
      </w:r>
      <w:r>
        <w:rPr>
          <w:sz w:val="24"/>
        </w:rPr>
        <w:tab/>
      </w:r>
      <w:r>
        <w:rPr>
          <w:spacing w:val="-2"/>
          <w:sz w:val="24"/>
        </w:rPr>
        <w:t>обучения</w:t>
      </w:r>
      <w:r>
        <w:rPr>
          <w:sz w:val="24"/>
        </w:rPr>
        <w:tab/>
      </w:r>
      <w:r>
        <w:rPr>
          <w:spacing w:val="-2"/>
          <w:sz w:val="24"/>
        </w:rPr>
        <w:t>(средства</w:t>
      </w:r>
      <w:r>
        <w:rPr>
          <w:sz w:val="24"/>
        </w:rPr>
        <w:tab/>
      </w:r>
      <w:r>
        <w:rPr>
          <w:spacing w:val="-2"/>
          <w:sz w:val="24"/>
        </w:rPr>
        <w:t>информационно-коммуникационных технологий)</w:t>
      </w:r>
    </w:p>
    <w:p w:rsidR="002F49BA" w:rsidRDefault="00263745" w:rsidP="0094109D">
      <w:pPr>
        <w:pStyle w:val="a5"/>
        <w:numPr>
          <w:ilvl w:val="0"/>
          <w:numId w:val="84"/>
        </w:numPr>
        <w:tabs>
          <w:tab w:val="left" w:pos="1386"/>
        </w:tabs>
        <w:spacing w:line="271" w:lineRule="exact"/>
        <w:ind w:left="1386" w:hanging="567"/>
        <w:rPr>
          <w:sz w:val="24"/>
        </w:rPr>
      </w:pPr>
      <w:r>
        <w:rPr>
          <w:sz w:val="24"/>
        </w:rPr>
        <w:t>игры и</w:t>
      </w:r>
      <w:r>
        <w:rPr>
          <w:spacing w:val="-1"/>
          <w:sz w:val="24"/>
        </w:rPr>
        <w:t xml:space="preserve"> </w:t>
      </w:r>
      <w:r>
        <w:rPr>
          <w:spacing w:val="-2"/>
          <w:sz w:val="24"/>
        </w:rPr>
        <w:t>игрушки</w:t>
      </w:r>
    </w:p>
    <w:p w:rsidR="002F49BA" w:rsidRDefault="00263745" w:rsidP="0094109D">
      <w:pPr>
        <w:pStyle w:val="a5"/>
        <w:numPr>
          <w:ilvl w:val="0"/>
          <w:numId w:val="84"/>
        </w:numPr>
        <w:tabs>
          <w:tab w:val="left" w:pos="1386"/>
        </w:tabs>
        <w:spacing w:before="3" w:line="275" w:lineRule="exact"/>
        <w:ind w:left="1386" w:hanging="567"/>
        <w:rPr>
          <w:sz w:val="24"/>
        </w:rPr>
      </w:pPr>
      <w:r>
        <w:rPr>
          <w:sz w:val="24"/>
        </w:rPr>
        <w:t>учебно-практическое</w:t>
      </w:r>
      <w:r>
        <w:rPr>
          <w:spacing w:val="-11"/>
          <w:sz w:val="24"/>
        </w:rPr>
        <w:t xml:space="preserve"> </w:t>
      </w:r>
      <w:r>
        <w:rPr>
          <w:sz w:val="24"/>
        </w:rPr>
        <w:t>и</w:t>
      </w:r>
      <w:r>
        <w:rPr>
          <w:spacing w:val="-2"/>
          <w:sz w:val="24"/>
        </w:rPr>
        <w:t xml:space="preserve"> </w:t>
      </w:r>
      <w:r>
        <w:rPr>
          <w:sz w:val="24"/>
        </w:rPr>
        <w:t>учебно-лабораторное</w:t>
      </w:r>
      <w:r>
        <w:rPr>
          <w:spacing w:val="-8"/>
          <w:sz w:val="24"/>
        </w:rPr>
        <w:t xml:space="preserve"> </w:t>
      </w:r>
      <w:r>
        <w:rPr>
          <w:spacing w:val="-2"/>
          <w:sz w:val="24"/>
        </w:rPr>
        <w:t>оборудование</w:t>
      </w:r>
    </w:p>
    <w:p w:rsidR="002F49BA" w:rsidRDefault="00263745" w:rsidP="0094109D">
      <w:pPr>
        <w:pStyle w:val="a5"/>
        <w:numPr>
          <w:ilvl w:val="0"/>
          <w:numId w:val="84"/>
        </w:numPr>
        <w:tabs>
          <w:tab w:val="left" w:pos="1386"/>
        </w:tabs>
        <w:spacing w:line="275" w:lineRule="exact"/>
        <w:ind w:left="1386" w:hanging="567"/>
        <w:rPr>
          <w:sz w:val="24"/>
        </w:rPr>
      </w:pPr>
      <w:r>
        <w:rPr>
          <w:sz w:val="24"/>
        </w:rPr>
        <w:t>натуральные</w:t>
      </w:r>
      <w:r>
        <w:rPr>
          <w:spacing w:val="-6"/>
          <w:sz w:val="24"/>
        </w:rPr>
        <w:t xml:space="preserve"> </w:t>
      </w:r>
      <w:r>
        <w:rPr>
          <w:spacing w:val="-2"/>
          <w:sz w:val="24"/>
        </w:rPr>
        <w:t>объекты</w:t>
      </w:r>
    </w:p>
    <w:p w:rsidR="002F49BA" w:rsidRDefault="00263745">
      <w:pPr>
        <w:pStyle w:val="a3"/>
        <w:spacing w:before="3"/>
        <w:ind w:right="823"/>
      </w:pPr>
      <w:r>
        <w:t>В соответствии с Концепцией федеральных</w:t>
      </w:r>
      <w:r>
        <w:rPr>
          <w:spacing w:val="-1"/>
        </w:rPr>
        <w:t xml:space="preserve"> </w:t>
      </w:r>
      <w:r>
        <w:t>государственных</w:t>
      </w:r>
      <w:r>
        <w:rPr>
          <w:spacing w:val="-1"/>
        </w:rPr>
        <w:t xml:space="preserve"> </w:t>
      </w:r>
      <w:r>
        <w:t>образовательных</w:t>
      </w:r>
      <w:r>
        <w:rPr>
          <w:spacing w:val="-1"/>
        </w:rPr>
        <w:t xml:space="preserve"> </w:t>
      </w:r>
      <w:r>
        <w:t>стандартов общего образования комплекты учебного и учебно-наглядного оборудования включают три модуля:</w:t>
      </w:r>
    </w:p>
    <w:p w:rsidR="002F49BA" w:rsidRDefault="00263745" w:rsidP="0094109D">
      <w:pPr>
        <w:pStyle w:val="a5"/>
        <w:numPr>
          <w:ilvl w:val="0"/>
          <w:numId w:val="84"/>
        </w:numPr>
        <w:tabs>
          <w:tab w:val="left" w:pos="1386"/>
        </w:tabs>
        <w:ind w:left="1386" w:right="829" w:hanging="567"/>
        <w:jc w:val="both"/>
        <w:rPr>
          <w:sz w:val="24"/>
        </w:rPr>
      </w:pPr>
      <w:r>
        <w:rPr>
          <w:sz w:val="24"/>
        </w:rPr>
        <w:t>модуль</w:t>
      </w:r>
      <w:r>
        <w:rPr>
          <w:spacing w:val="-1"/>
          <w:sz w:val="24"/>
        </w:rPr>
        <w:t xml:space="preserve"> </w:t>
      </w:r>
      <w:r>
        <w:rPr>
          <w:sz w:val="24"/>
        </w:rPr>
        <w:t>учебного</w:t>
      </w:r>
      <w:r>
        <w:rPr>
          <w:spacing w:val="-6"/>
          <w:sz w:val="24"/>
        </w:rPr>
        <w:t xml:space="preserve"> </w:t>
      </w:r>
      <w:r>
        <w:rPr>
          <w:sz w:val="24"/>
        </w:rPr>
        <w:t>и</w:t>
      </w:r>
      <w:r>
        <w:rPr>
          <w:spacing w:val="-5"/>
          <w:sz w:val="24"/>
        </w:rPr>
        <w:t xml:space="preserve"> </w:t>
      </w:r>
      <w:r>
        <w:rPr>
          <w:sz w:val="24"/>
        </w:rPr>
        <w:t>учебно-наглядного</w:t>
      </w:r>
      <w:r>
        <w:rPr>
          <w:spacing w:val="-6"/>
          <w:sz w:val="24"/>
        </w:rPr>
        <w:t xml:space="preserve"> </w:t>
      </w:r>
      <w:r>
        <w:rPr>
          <w:sz w:val="24"/>
        </w:rPr>
        <w:t>оборудования,</w:t>
      </w:r>
      <w:r>
        <w:rPr>
          <w:spacing w:val="-8"/>
          <w:sz w:val="24"/>
        </w:rPr>
        <w:t xml:space="preserve"> </w:t>
      </w:r>
      <w:r>
        <w:rPr>
          <w:sz w:val="24"/>
        </w:rPr>
        <w:t>обеспечивающий</w:t>
      </w:r>
      <w:r>
        <w:rPr>
          <w:spacing w:val="-9"/>
          <w:sz w:val="24"/>
        </w:rPr>
        <w:t xml:space="preserve"> </w:t>
      </w:r>
      <w:r>
        <w:rPr>
          <w:sz w:val="24"/>
        </w:rPr>
        <w:t>оптимальную реализацию основной общеобразовательной программы;</w:t>
      </w:r>
    </w:p>
    <w:p w:rsidR="002F49BA" w:rsidRDefault="00263745" w:rsidP="0094109D">
      <w:pPr>
        <w:pStyle w:val="a5"/>
        <w:numPr>
          <w:ilvl w:val="0"/>
          <w:numId w:val="84"/>
        </w:numPr>
        <w:tabs>
          <w:tab w:val="left" w:pos="1386"/>
        </w:tabs>
        <w:ind w:left="1386" w:right="821" w:hanging="567"/>
        <w:jc w:val="both"/>
        <w:rPr>
          <w:sz w:val="24"/>
        </w:rPr>
      </w:pPr>
      <w:r>
        <w:rPr>
          <w:sz w:val="24"/>
        </w:rPr>
        <w:t>модуль учебного и учебно-наглядного оборудования, обеспечивающий достижение планируемых результатов образования ступени начальной школы;</w:t>
      </w:r>
    </w:p>
    <w:p w:rsidR="002F49BA" w:rsidRDefault="00263745" w:rsidP="0094109D">
      <w:pPr>
        <w:pStyle w:val="a5"/>
        <w:numPr>
          <w:ilvl w:val="0"/>
          <w:numId w:val="84"/>
        </w:numPr>
        <w:tabs>
          <w:tab w:val="left" w:pos="1386"/>
        </w:tabs>
        <w:ind w:left="1386" w:right="821" w:hanging="567"/>
        <w:jc w:val="both"/>
        <w:rPr>
          <w:sz w:val="24"/>
        </w:rPr>
      </w:pPr>
      <w:r>
        <w:rPr>
          <w:sz w:val="24"/>
        </w:rPr>
        <w:t>модуль учебного и учебно-наглядного оборудования, обеспечивающий достижение планируемых результатов применительно к конкретному учебному предмету, входящему</w:t>
      </w:r>
      <w:r>
        <w:rPr>
          <w:spacing w:val="-7"/>
          <w:sz w:val="24"/>
        </w:rPr>
        <w:t xml:space="preserve"> </w:t>
      </w:r>
      <w:r>
        <w:rPr>
          <w:sz w:val="24"/>
        </w:rPr>
        <w:t>в состав</w:t>
      </w:r>
      <w:r>
        <w:rPr>
          <w:spacing w:val="-1"/>
          <w:sz w:val="24"/>
        </w:rPr>
        <w:t xml:space="preserve"> </w:t>
      </w:r>
      <w:r>
        <w:rPr>
          <w:sz w:val="24"/>
        </w:rPr>
        <w:t>основной</w:t>
      </w:r>
      <w:r>
        <w:rPr>
          <w:spacing w:val="-6"/>
          <w:sz w:val="24"/>
        </w:rPr>
        <w:t xml:space="preserve"> </w:t>
      </w:r>
      <w:r>
        <w:rPr>
          <w:sz w:val="24"/>
        </w:rPr>
        <w:t>общеобразовательной программы</w:t>
      </w:r>
      <w:r>
        <w:rPr>
          <w:spacing w:val="-1"/>
          <w:sz w:val="24"/>
        </w:rPr>
        <w:t xml:space="preserve"> </w:t>
      </w:r>
      <w:r>
        <w:rPr>
          <w:sz w:val="24"/>
        </w:rPr>
        <w:t>(базисного учебного плана) образовательного учреждения.</w:t>
      </w:r>
    </w:p>
    <w:p w:rsidR="002F49BA" w:rsidRDefault="00263745">
      <w:pPr>
        <w:spacing w:before="266" w:line="275" w:lineRule="exact"/>
        <w:ind w:left="2308"/>
        <w:jc w:val="both"/>
        <w:rPr>
          <w:i/>
          <w:sz w:val="24"/>
        </w:rPr>
      </w:pPr>
      <w:r>
        <w:rPr>
          <w:i/>
          <w:sz w:val="24"/>
        </w:rPr>
        <w:t>Основные</w:t>
      </w:r>
      <w:r>
        <w:rPr>
          <w:i/>
          <w:spacing w:val="-4"/>
          <w:sz w:val="24"/>
        </w:rPr>
        <w:t xml:space="preserve"> </w:t>
      </w:r>
      <w:r>
        <w:rPr>
          <w:i/>
          <w:sz w:val="24"/>
        </w:rPr>
        <w:t>требования</w:t>
      </w:r>
      <w:r>
        <w:rPr>
          <w:i/>
          <w:spacing w:val="-1"/>
          <w:sz w:val="24"/>
        </w:rPr>
        <w:t xml:space="preserve"> </w:t>
      </w:r>
      <w:r>
        <w:rPr>
          <w:i/>
          <w:sz w:val="24"/>
        </w:rPr>
        <w:t>к</w:t>
      </w:r>
      <w:r>
        <w:rPr>
          <w:i/>
          <w:spacing w:val="-2"/>
          <w:sz w:val="24"/>
        </w:rPr>
        <w:t xml:space="preserve"> </w:t>
      </w:r>
      <w:r>
        <w:rPr>
          <w:i/>
          <w:sz w:val="24"/>
        </w:rPr>
        <w:t>классному</w:t>
      </w:r>
      <w:r>
        <w:rPr>
          <w:i/>
          <w:spacing w:val="-1"/>
          <w:sz w:val="24"/>
        </w:rPr>
        <w:t xml:space="preserve"> </w:t>
      </w:r>
      <w:r>
        <w:rPr>
          <w:i/>
          <w:sz w:val="24"/>
        </w:rPr>
        <w:t>кабинету</w:t>
      </w:r>
      <w:r>
        <w:rPr>
          <w:i/>
          <w:spacing w:val="-2"/>
          <w:sz w:val="24"/>
        </w:rPr>
        <w:t xml:space="preserve"> </w:t>
      </w:r>
      <w:r>
        <w:rPr>
          <w:i/>
          <w:sz w:val="24"/>
        </w:rPr>
        <w:t>и</w:t>
      </w:r>
      <w:r>
        <w:rPr>
          <w:i/>
          <w:spacing w:val="-9"/>
          <w:sz w:val="24"/>
        </w:rPr>
        <w:t xml:space="preserve"> </w:t>
      </w:r>
      <w:r>
        <w:rPr>
          <w:i/>
          <w:sz w:val="24"/>
        </w:rPr>
        <w:t xml:space="preserve">его </w:t>
      </w:r>
      <w:r>
        <w:rPr>
          <w:i/>
          <w:spacing w:val="-2"/>
          <w:sz w:val="24"/>
        </w:rPr>
        <w:t>оснащению</w:t>
      </w:r>
    </w:p>
    <w:p w:rsidR="002F49BA" w:rsidRDefault="00263745">
      <w:pPr>
        <w:pStyle w:val="a3"/>
        <w:ind w:right="818"/>
      </w:pPr>
      <w:r>
        <w:t>В МОУ «Вешкельская средняя общеобразовательная школа» часть учебных кабинетов оснащены современным оборудованием, способным активизировать и автоматизировать учебный процесс:компьютером, проектором, интерактивной доской, МФУ.Частично бновлена учебная мебель в кабинетах школы. В августе, перед началом учебного года, заведующие кабинетов составляют Паспорт кабинета на новый учебный год, в котором прописаны технические характеристики и особенности данного кабинета, учебно- методическая и дидактическая база, занятость кабинета.</w:t>
      </w:r>
    </w:p>
    <w:p w:rsidR="002F49BA" w:rsidRDefault="002F49BA">
      <w:pPr>
        <w:pStyle w:val="a3"/>
        <w:ind w:left="0"/>
        <w:jc w:val="left"/>
      </w:pPr>
    </w:p>
    <w:p w:rsidR="002F49BA" w:rsidRDefault="002F49BA">
      <w:pPr>
        <w:pStyle w:val="a3"/>
        <w:spacing w:before="4"/>
        <w:ind w:left="0"/>
        <w:jc w:val="left"/>
      </w:pPr>
    </w:p>
    <w:p w:rsidR="002F49BA" w:rsidRDefault="00263745">
      <w:pPr>
        <w:pStyle w:val="3"/>
        <w:ind w:left="1223"/>
      </w:pPr>
      <w:r>
        <w:t>Анализ</w:t>
      </w:r>
      <w:r>
        <w:rPr>
          <w:spacing w:val="-6"/>
        </w:rPr>
        <w:t xml:space="preserve"> </w:t>
      </w:r>
      <w:r>
        <w:t>оснащенности</w:t>
      </w:r>
      <w:r>
        <w:rPr>
          <w:spacing w:val="-4"/>
        </w:rPr>
        <w:t xml:space="preserve"> </w:t>
      </w:r>
      <w:r>
        <w:t>учебного</w:t>
      </w:r>
      <w:r>
        <w:rPr>
          <w:spacing w:val="-3"/>
        </w:rPr>
        <w:t xml:space="preserve"> </w:t>
      </w:r>
      <w:r>
        <w:t>процесса</w:t>
      </w:r>
      <w:r>
        <w:rPr>
          <w:spacing w:val="-4"/>
        </w:rPr>
        <w:t xml:space="preserve"> </w:t>
      </w:r>
      <w:r>
        <w:t>и</w:t>
      </w:r>
      <w:r>
        <w:rPr>
          <w:spacing w:val="-4"/>
        </w:rPr>
        <w:t xml:space="preserve"> </w:t>
      </w:r>
      <w:r>
        <w:t>оборудования</w:t>
      </w:r>
      <w:r>
        <w:rPr>
          <w:spacing w:val="-4"/>
        </w:rPr>
        <w:t xml:space="preserve"> </w:t>
      </w:r>
      <w:r>
        <w:t>учебных</w:t>
      </w:r>
      <w:r>
        <w:rPr>
          <w:spacing w:val="-8"/>
        </w:rPr>
        <w:t xml:space="preserve"> </w:t>
      </w:r>
      <w:r>
        <w:rPr>
          <w:spacing w:val="-2"/>
        </w:rPr>
        <w:t>помещений</w:t>
      </w:r>
    </w:p>
    <w:p w:rsidR="002F49BA" w:rsidRDefault="002F49BA">
      <w:pPr>
        <w:pStyle w:val="a3"/>
        <w:spacing w:before="5"/>
        <w:ind w:left="0"/>
        <w:jc w:val="left"/>
        <w:rPr>
          <w:b/>
          <w:sz w:val="16"/>
        </w:r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14"/>
        <w:gridCol w:w="542"/>
        <w:gridCol w:w="576"/>
        <w:gridCol w:w="695"/>
        <w:gridCol w:w="2366"/>
      </w:tblGrid>
      <w:tr w:rsidR="002F49BA">
        <w:trPr>
          <w:trHeight w:val="239"/>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0" w:lineRule="exact"/>
              <w:ind w:left="12"/>
              <w:jc w:val="center"/>
              <w:rPr>
                <w:b/>
                <w:sz w:val="21"/>
              </w:rPr>
            </w:pPr>
            <w:r>
              <w:rPr>
                <w:b/>
                <w:sz w:val="21"/>
              </w:rPr>
              <w:t>Требования</w:t>
            </w:r>
            <w:r>
              <w:rPr>
                <w:b/>
                <w:spacing w:val="-5"/>
                <w:sz w:val="21"/>
              </w:rPr>
              <w:t xml:space="preserve"> </w:t>
            </w:r>
            <w:r>
              <w:rPr>
                <w:b/>
                <w:sz w:val="21"/>
              </w:rPr>
              <w:t>к</w:t>
            </w:r>
            <w:r>
              <w:rPr>
                <w:b/>
                <w:spacing w:val="-5"/>
                <w:sz w:val="21"/>
              </w:rPr>
              <w:t xml:space="preserve"> </w:t>
            </w:r>
            <w:r>
              <w:rPr>
                <w:b/>
                <w:spacing w:val="-2"/>
                <w:sz w:val="21"/>
              </w:rPr>
              <w:t>условиям</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0" w:lineRule="exact"/>
              <w:ind w:left="9" w:right="5"/>
              <w:jc w:val="center"/>
              <w:rPr>
                <w:b/>
                <w:sz w:val="21"/>
              </w:rPr>
            </w:pPr>
            <w:r>
              <w:rPr>
                <w:b/>
                <w:spacing w:val="-5"/>
                <w:sz w:val="21"/>
              </w:rPr>
              <w:t>да</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0" w:lineRule="exact"/>
              <w:ind w:left="130"/>
              <w:rPr>
                <w:b/>
                <w:sz w:val="21"/>
              </w:rPr>
            </w:pPr>
            <w:r>
              <w:rPr>
                <w:b/>
                <w:spacing w:val="-5"/>
                <w:sz w:val="21"/>
              </w:rPr>
              <w:t>нет</w:t>
            </w: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0" w:lineRule="exact"/>
              <w:ind w:left="140"/>
              <w:rPr>
                <w:b/>
                <w:sz w:val="21"/>
              </w:rPr>
            </w:pPr>
            <w:r>
              <w:rPr>
                <w:b/>
                <w:spacing w:val="-4"/>
                <w:sz w:val="21"/>
              </w:rPr>
              <w:t>част</w:t>
            </w: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0" w:lineRule="exact"/>
              <w:ind w:left="597"/>
              <w:rPr>
                <w:b/>
                <w:sz w:val="21"/>
              </w:rPr>
            </w:pPr>
            <w:r>
              <w:rPr>
                <w:b/>
                <w:spacing w:val="-2"/>
                <w:sz w:val="21"/>
              </w:rPr>
              <w:t>примечания</w:t>
            </w:r>
          </w:p>
        </w:tc>
      </w:tr>
      <w:tr w:rsidR="002F49BA">
        <w:trPr>
          <w:trHeight w:val="244"/>
        </w:trPr>
        <w:tc>
          <w:tcPr>
            <w:tcW w:w="10493"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4" w:lineRule="exact"/>
              <w:ind w:left="19" w:right="3"/>
              <w:jc w:val="center"/>
              <w:rPr>
                <w:i/>
                <w:sz w:val="21"/>
              </w:rPr>
            </w:pPr>
            <w:r>
              <w:rPr>
                <w:i/>
                <w:sz w:val="21"/>
              </w:rPr>
              <w:t>Комплексное</w:t>
            </w:r>
            <w:r>
              <w:rPr>
                <w:i/>
                <w:spacing w:val="-8"/>
                <w:sz w:val="21"/>
              </w:rPr>
              <w:t xml:space="preserve"> </w:t>
            </w:r>
            <w:r>
              <w:rPr>
                <w:i/>
                <w:sz w:val="21"/>
              </w:rPr>
              <w:t>оснащение</w:t>
            </w:r>
            <w:r>
              <w:rPr>
                <w:i/>
                <w:spacing w:val="-6"/>
                <w:sz w:val="21"/>
              </w:rPr>
              <w:t xml:space="preserve"> </w:t>
            </w:r>
            <w:r>
              <w:rPr>
                <w:i/>
                <w:sz w:val="21"/>
              </w:rPr>
              <w:t>учебного</w:t>
            </w:r>
            <w:r>
              <w:rPr>
                <w:i/>
                <w:spacing w:val="-8"/>
                <w:sz w:val="21"/>
              </w:rPr>
              <w:t xml:space="preserve"> </w:t>
            </w:r>
            <w:r>
              <w:rPr>
                <w:i/>
                <w:sz w:val="21"/>
              </w:rPr>
              <w:t>процесса</w:t>
            </w:r>
            <w:r>
              <w:rPr>
                <w:i/>
                <w:spacing w:val="-7"/>
                <w:sz w:val="21"/>
              </w:rPr>
              <w:t xml:space="preserve"> </w:t>
            </w:r>
            <w:r>
              <w:rPr>
                <w:i/>
                <w:sz w:val="21"/>
              </w:rPr>
              <w:t>и</w:t>
            </w:r>
            <w:r>
              <w:rPr>
                <w:i/>
                <w:spacing w:val="-8"/>
                <w:sz w:val="21"/>
              </w:rPr>
              <w:t xml:space="preserve"> </w:t>
            </w:r>
            <w:r>
              <w:rPr>
                <w:i/>
                <w:sz w:val="21"/>
              </w:rPr>
              <w:t>оборудование</w:t>
            </w:r>
            <w:r>
              <w:rPr>
                <w:i/>
                <w:spacing w:val="-10"/>
                <w:sz w:val="21"/>
              </w:rPr>
              <w:t xml:space="preserve"> </w:t>
            </w:r>
            <w:r>
              <w:rPr>
                <w:i/>
                <w:sz w:val="21"/>
              </w:rPr>
              <w:t>учебных</w:t>
            </w:r>
            <w:r>
              <w:rPr>
                <w:i/>
                <w:spacing w:val="-5"/>
                <w:sz w:val="21"/>
              </w:rPr>
              <w:t xml:space="preserve"> </w:t>
            </w:r>
            <w:r>
              <w:rPr>
                <w:i/>
                <w:spacing w:val="-2"/>
                <w:sz w:val="21"/>
              </w:rPr>
              <w:t>помещений</w:t>
            </w:r>
          </w:p>
        </w:tc>
      </w:tr>
      <w:tr w:rsidR="002F49BA">
        <w:trPr>
          <w:trHeight w:val="964"/>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rPr>
                <w:sz w:val="21"/>
              </w:rPr>
            </w:pPr>
            <w:r>
              <w:rPr>
                <w:sz w:val="21"/>
              </w:rPr>
              <w:t>Условия для выявления и развития способностей обучающихся и воспитанников в любых формах организации учебного процесса, организации</w:t>
            </w:r>
            <w:r>
              <w:rPr>
                <w:spacing w:val="-6"/>
                <w:sz w:val="21"/>
              </w:rPr>
              <w:t xml:space="preserve"> </w:t>
            </w:r>
            <w:r>
              <w:rPr>
                <w:sz w:val="21"/>
              </w:rPr>
              <w:t>общественно-полезной</w:t>
            </w:r>
            <w:r>
              <w:rPr>
                <w:spacing w:val="-7"/>
                <w:sz w:val="21"/>
              </w:rPr>
              <w:t xml:space="preserve"> </w:t>
            </w:r>
            <w:r>
              <w:rPr>
                <w:sz w:val="21"/>
              </w:rPr>
              <w:t>деятельности,</w:t>
            </w:r>
            <w:r>
              <w:rPr>
                <w:spacing w:val="-8"/>
                <w:sz w:val="21"/>
              </w:rPr>
              <w:t xml:space="preserve"> </w:t>
            </w:r>
            <w:r>
              <w:rPr>
                <w:sz w:val="21"/>
              </w:rPr>
              <w:t>в</w:t>
            </w:r>
            <w:r>
              <w:rPr>
                <w:spacing w:val="-7"/>
                <w:sz w:val="21"/>
              </w:rPr>
              <w:t xml:space="preserve"> </w:t>
            </w:r>
            <w:r>
              <w:rPr>
                <w:sz w:val="21"/>
              </w:rPr>
              <w:t>т.ч.</w:t>
            </w:r>
            <w:r>
              <w:rPr>
                <w:spacing w:val="-8"/>
                <w:sz w:val="21"/>
              </w:rPr>
              <w:t xml:space="preserve"> </w:t>
            </w:r>
            <w:r>
              <w:rPr>
                <w:sz w:val="21"/>
              </w:rPr>
              <w:t>учебной</w:t>
            </w:r>
            <w:r>
              <w:rPr>
                <w:spacing w:val="-6"/>
                <w:sz w:val="21"/>
              </w:rPr>
              <w:t xml:space="preserve"> </w:t>
            </w:r>
            <w:r>
              <w:rPr>
                <w:sz w:val="21"/>
              </w:rPr>
              <w:t>и</w:t>
            </w:r>
          </w:p>
          <w:p w:rsidR="002F49BA" w:rsidRDefault="00263745">
            <w:pPr>
              <w:pStyle w:val="TableParagraph"/>
              <w:spacing w:line="229" w:lineRule="exact"/>
              <w:rPr>
                <w:sz w:val="21"/>
              </w:rPr>
            </w:pPr>
            <w:r>
              <w:rPr>
                <w:spacing w:val="-2"/>
                <w:sz w:val="21"/>
              </w:rPr>
              <w:t>производственной</w:t>
            </w:r>
            <w:r>
              <w:rPr>
                <w:spacing w:val="11"/>
                <w:sz w:val="21"/>
              </w:rPr>
              <w:t xml:space="preserve"> </w:t>
            </w:r>
            <w:r>
              <w:rPr>
                <w:spacing w:val="-2"/>
                <w:sz w:val="21"/>
              </w:rPr>
              <w:t>практики</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r>
      <w:tr w:rsidR="002F49BA">
        <w:trPr>
          <w:trHeight w:val="1449"/>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188"/>
              <w:rPr>
                <w:sz w:val="21"/>
              </w:rPr>
            </w:pPr>
            <w:r>
              <w:rPr>
                <w:sz w:val="21"/>
              </w:rPr>
              <w:t>Условия для работы с одаренными детьми, организации интеллектуальных и творческих соревнований, научно- технического творчества и проектно-исследовательской деятельности</w:t>
            </w:r>
            <w:r>
              <w:rPr>
                <w:spacing w:val="-6"/>
                <w:sz w:val="21"/>
              </w:rPr>
              <w:t xml:space="preserve"> </w:t>
            </w:r>
            <w:r>
              <w:rPr>
                <w:sz w:val="21"/>
              </w:rPr>
              <w:t>в</w:t>
            </w:r>
            <w:r>
              <w:rPr>
                <w:spacing w:val="-7"/>
                <w:sz w:val="21"/>
              </w:rPr>
              <w:t xml:space="preserve"> </w:t>
            </w:r>
            <w:r>
              <w:rPr>
                <w:sz w:val="21"/>
              </w:rPr>
              <w:t>формах,</w:t>
            </w:r>
            <w:r>
              <w:rPr>
                <w:spacing w:val="-7"/>
                <w:sz w:val="21"/>
              </w:rPr>
              <w:t xml:space="preserve"> </w:t>
            </w:r>
            <w:r>
              <w:rPr>
                <w:sz w:val="21"/>
              </w:rPr>
              <w:t>адекватных</w:t>
            </w:r>
            <w:r>
              <w:rPr>
                <w:spacing w:val="-7"/>
                <w:sz w:val="21"/>
              </w:rPr>
              <w:t xml:space="preserve"> </w:t>
            </w:r>
            <w:r>
              <w:rPr>
                <w:sz w:val="21"/>
              </w:rPr>
              <w:t>возрасту</w:t>
            </w:r>
            <w:r>
              <w:rPr>
                <w:spacing w:val="-7"/>
                <w:sz w:val="21"/>
              </w:rPr>
              <w:t xml:space="preserve"> </w:t>
            </w:r>
            <w:r>
              <w:rPr>
                <w:sz w:val="21"/>
              </w:rPr>
              <w:t>обучающихся</w:t>
            </w:r>
            <w:r>
              <w:rPr>
                <w:spacing w:val="-8"/>
                <w:sz w:val="21"/>
              </w:rPr>
              <w:t xml:space="preserve"> </w:t>
            </w:r>
            <w:r>
              <w:rPr>
                <w:sz w:val="21"/>
              </w:rPr>
              <w:t>и воспитанников, и с учетом особенностей реализуемых в ОУ</w:t>
            </w:r>
          </w:p>
          <w:p w:rsidR="002F49BA" w:rsidRDefault="00263745">
            <w:pPr>
              <w:pStyle w:val="TableParagraph"/>
              <w:spacing w:line="229" w:lineRule="exact"/>
              <w:rPr>
                <w:sz w:val="21"/>
              </w:rPr>
            </w:pPr>
            <w:r>
              <w:rPr>
                <w:sz w:val="21"/>
              </w:rPr>
              <w:t>основных</w:t>
            </w:r>
            <w:r>
              <w:rPr>
                <w:spacing w:val="-14"/>
                <w:sz w:val="21"/>
              </w:rPr>
              <w:t xml:space="preserve"> </w:t>
            </w:r>
            <w:r>
              <w:rPr>
                <w:sz w:val="21"/>
              </w:rPr>
              <w:t>и</w:t>
            </w:r>
            <w:r>
              <w:rPr>
                <w:spacing w:val="-10"/>
                <w:sz w:val="21"/>
              </w:rPr>
              <w:t xml:space="preserve"> </w:t>
            </w:r>
            <w:r>
              <w:rPr>
                <w:sz w:val="21"/>
              </w:rPr>
              <w:t>дополнительных</w:t>
            </w:r>
            <w:r>
              <w:rPr>
                <w:spacing w:val="-10"/>
                <w:sz w:val="21"/>
              </w:rPr>
              <w:t xml:space="preserve"> </w:t>
            </w:r>
            <w:r>
              <w:rPr>
                <w:sz w:val="21"/>
              </w:rPr>
              <w:t>образовательных</w:t>
            </w:r>
            <w:r>
              <w:rPr>
                <w:spacing w:val="-13"/>
                <w:sz w:val="21"/>
              </w:rPr>
              <w:t xml:space="preserve"> </w:t>
            </w:r>
            <w:r>
              <w:rPr>
                <w:spacing w:val="-2"/>
                <w:sz w:val="21"/>
              </w:rPr>
              <w:t>программ</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3"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r>
      <w:tr w:rsidR="002F49BA">
        <w:trPr>
          <w:trHeight w:val="1209"/>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rPr>
                <w:sz w:val="21"/>
              </w:rPr>
            </w:pPr>
            <w:r>
              <w:rPr>
                <w:sz w:val="21"/>
              </w:rPr>
              <w:t>Условия для освоения обучающихся и воспитанников с ОВЗ основной образовательной программы и их интеграции</w:t>
            </w:r>
            <w:r>
              <w:rPr>
                <w:spacing w:val="40"/>
                <w:sz w:val="21"/>
              </w:rPr>
              <w:t xml:space="preserve"> </w:t>
            </w:r>
            <w:r>
              <w:rPr>
                <w:sz w:val="21"/>
              </w:rPr>
              <w:t>в ОУ, включая</w:t>
            </w:r>
            <w:r>
              <w:rPr>
                <w:spacing w:val="-8"/>
                <w:sz w:val="21"/>
              </w:rPr>
              <w:t xml:space="preserve"> </w:t>
            </w:r>
            <w:r>
              <w:rPr>
                <w:sz w:val="21"/>
              </w:rPr>
              <w:t>оказание</w:t>
            </w:r>
            <w:r>
              <w:rPr>
                <w:spacing w:val="-10"/>
                <w:sz w:val="21"/>
              </w:rPr>
              <w:t xml:space="preserve"> </w:t>
            </w:r>
            <w:r>
              <w:rPr>
                <w:sz w:val="21"/>
              </w:rPr>
              <w:t>им</w:t>
            </w:r>
            <w:r>
              <w:rPr>
                <w:spacing w:val="-8"/>
                <w:sz w:val="21"/>
              </w:rPr>
              <w:t xml:space="preserve"> </w:t>
            </w:r>
            <w:r>
              <w:rPr>
                <w:sz w:val="21"/>
              </w:rPr>
              <w:t>индивидуально</w:t>
            </w:r>
            <w:r>
              <w:rPr>
                <w:spacing w:val="-12"/>
                <w:sz w:val="21"/>
              </w:rPr>
              <w:t xml:space="preserve"> </w:t>
            </w:r>
            <w:r>
              <w:rPr>
                <w:sz w:val="21"/>
              </w:rPr>
              <w:t>ориентированной</w:t>
            </w:r>
            <w:r>
              <w:rPr>
                <w:spacing w:val="-6"/>
                <w:sz w:val="21"/>
              </w:rPr>
              <w:t xml:space="preserve"> </w:t>
            </w:r>
            <w:r>
              <w:rPr>
                <w:sz w:val="21"/>
              </w:rPr>
              <w:t>психолого-</w:t>
            </w:r>
          </w:p>
          <w:p w:rsidR="002F49BA" w:rsidRDefault="00263745">
            <w:pPr>
              <w:pStyle w:val="TableParagraph"/>
              <w:spacing w:line="240" w:lineRule="exact"/>
              <w:rPr>
                <w:sz w:val="21"/>
              </w:rPr>
            </w:pPr>
            <w:r>
              <w:rPr>
                <w:sz w:val="21"/>
              </w:rPr>
              <w:t>медико-педагогической помощи с учетом особенностей их психофизического</w:t>
            </w:r>
            <w:r>
              <w:rPr>
                <w:spacing w:val="-12"/>
                <w:sz w:val="21"/>
              </w:rPr>
              <w:t xml:space="preserve"> </w:t>
            </w:r>
            <w:r>
              <w:rPr>
                <w:sz w:val="21"/>
              </w:rPr>
              <w:t>развития</w:t>
            </w:r>
            <w:r>
              <w:rPr>
                <w:spacing w:val="-12"/>
                <w:sz w:val="21"/>
              </w:rPr>
              <w:t xml:space="preserve"> </w:t>
            </w:r>
            <w:r>
              <w:rPr>
                <w:sz w:val="21"/>
              </w:rPr>
              <w:t>и</w:t>
            </w:r>
            <w:r>
              <w:rPr>
                <w:spacing w:val="-14"/>
                <w:sz w:val="21"/>
              </w:rPr>
              <w:t xml:space="preserve"> </w:t>
            </w:r>
            <w:r>
              <w:rPr>
                <w:sz w:val="21"/>
              </w:rPr>
              <w:t>индивидуальных</w:t>
            </w:r>
            <w:r>
              <w:rPr>
                <w:spacing w:val="-11"/>
                <w:sz w:val="21"/>
              </w:rPr>
              <w:t xml:space="preserve"> </w:t>
            </w:r>
            <w:r>
              <w:rPr>
                <w:sz w:val="21"/>
              </w:rPr>
              <w:t>возможностей</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r>
      <w:tr w:rsidR="002F49BA">
        <w:trPr>
          <w:trHeight w:val="1205"/>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rPr>
                <w:sz w:val="21"/>
              </w:rPr>
            </w:pPr>
            <w:r>
              <w:rPr>
                <w:sz w:val="21"/>
              </w:rPr>
              <w:t>Условия</w:t>
            </w:r>
            <w:r>
              <w:rPr>
                <w:spacing w:val="-7"/>
                <w:sz w:val="21"/>
              </w:rPr>
              <w:t xml:space="preserve"> </w:t>
            </w:r>
            <w:r>
              <w:rPr>
                <w:sz w:val="21"/>
              </w:rPr>
              <w:t>для</w:t>
            </w:r>
            <w:r>
              <w:rPr>
                <w:spacing w:val="-7"/>
                <w:sz w:val="21"/>
              </w:rPr>
              <w:t xml:space="preserve"> </w:t>
            </w:r>
            <w:r>
              <w:rPr>
                <w:sz w:val="21"/>
              </w:rPr>
              <w:t>участия</w:t>
            </w:r>
            <w:r>
              <w:rPr>
                <w:spacing w:val="-4"/>
                <w:sz w:val="21"/>
              </w:rPr>
              <w:t xml:space="preserve"> </w:t>
            </w:r>
            <w:r>
              <w:rPr>
                <w:sz w:val="21"/>
              </w:rPr>
              <w:t>обучающихся</w:t>
            </w:r>
            <w:r>
              <w:rPr>
                <w:spacing w:val="-7"/>
                <w:sz w:val="21"/>
              </w:rPr>
              <w:t xml:space="preserve"> </w:t>
            </w:r>
            <w:r>
              <w:rPr>
                <w:sz w:val="21"/>
              </w:rPr>
              <w:t>и</w:t>
            </w:r>
            <w:r>
              <w:rPr>
                <w:spacing w:val="-9"/>
                <w:sz w:val="21"/>
              </w:rPr>
              <w:t xml:space="preserve"> </w:t>
            </w:r>
            <w:r>
              <w:rPr>
                <w:sz w:val="21"/>
              </w:rPr>
              <w:t>воспитанников,</w:t>
            </w:r>
            <w:r>
              <w:rPr>
                <w:spacing w:val="-7"/>
                <w:sz w:val="21"/>
              </w:rPr>
              <w:t xml:space="preserve"> </w:t>
            </w:r>
            <w:r>
              <w:rPr>
                <w:sz w:val="21"/>
              </w:rPr>
              <w:t>их</w:t>
            </w:r>
            <w:r>
              <w:rPr>
                <w:spacing w:val="-7"/>
                <w:sz w:val="21"/>
              </w:rPr>
              <w:t xml:space="preserve"> </w:t>
            </w:r>
            <w:r>
              <w:rPr>
                <w:sz w:val="21"/>
              </w:rPr>
              <w:t>родителей, педагогических работников и общественности в проектировании и развитии образовательной среды ОУ, а также в формировании и реализации индивидуальных учебных планов и образовательных</w:t>
            </w:r>
          </w:p>
          <w:p w:rsidR="002F49BA" w:rsidRDefault="00263745">
            <w:pPr>
              <w:pStyle w:val="TableParagraph"/>
              <w:spacing w:line="228" w:lineRule="exact"/>
              <w:rPr>
                <w:sz w:val="21"/>
              </w:rPr>
            </w:pPr>
            <w:r>
              <w:rPr>
                <w:sz w:val="21"/>
              </w:rPr>
              <w:t>маршрутов</w:t>
            </w:r>
            <w:r>
              <w:rPr>
                <w:spacing w:val="-4"/>
                <w:sz w:val="21"/>
              </w:rPr>
              <w:t xml:space="preserve"> </w:t>
            </w:r>
            <w:r>
              <w:rPr>
                <w:sz w:val="21"/>
              </w:rPr>
              <w:t>обучающихся</w:t>
            </w:r>
            <w:r>
              <w:rPr>
                <w:spacing w:val="-8"/>
                <w:sz w:val="21"/>
              </w:rPr>
              <w:t xml:space="preserve"> </w:t>
            </w:r>
            <w:r>
              <w:rPr>
                <w:sz w:val="21"/>
              </w:rPr>
              <w:t>и</w:t>
            </w:r>
            <w:r>
              <w:rPr>
                <w:spacing w:val="-6"/>
                <w:sz w:val="21"/>
              </w:rPr>
              <w:t xml:space="preserve"> </w:t>
            </w:r>
            <w:r>
              <w:rPr>
                <w:spacing w:val="-2"/>
                <w:sz w:val="21"/>
              </w:rPr>
              <w:t>воспитанников</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r>
      <w:tr w:rsidR="002F49BA">
        <w:trPr>
          <w:trHeight w:val="724"/>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rPr>
                <w:sz w:val="21"/>
              </w:rPr>
            </w:pPr>
            <w:r>
              <w:rPr>
                <w:sz w:val="21"/>
              </w:rPr>
              <w:t>Условия</w:t>
            </w:r>
            <w:r>
              <w:rPr>
                <w:spacing w:val="-12"/>
                <w:sz w:val="21"/>
              </w:rPr>
              <w:t xml:space="preserve"> </w:t>
            </w:r>
            <w:r>
              <w:rPr>
                <w:sz w:val="21"/>
              </w:rPr>
              <w:t>для</w:t>
            </w:r>
            <w:r>
              <w:rPr>
                <w:spacing w:val="-10"/>
                <w:sz w:val="21"/>
              </w:rPr>
              <w:t xml:space="preserve"> </w:t>
            </w:r>
            <w:r>
              <w:rPr>
                <w:sz w:val="21"/>
              </w:rPr>
              <w:t>эффективного</w:t>
            </w:r>
            <w:r>
              <w:rPr>
                <w:spacing w:val="-13"/>
                <w:sz w:val="21"/>
              </w:rPr>
              <w:t xml:space="preserve"> </w:t>
            </w:r>
            <w:r>
              <w:rPr>
                <w:sz w:val="21"/>
              </w:rPr>
              <w:t>использования</w:t>
            </w:r>
            <w:r>
              <w:rPr>
                <w:spacing w:val="-13"/>
                <w:sz w:val="21"/>
              </w:rPr>
              <w:t xml:space="preserve"> </w:t>
            </w:r>
            <w:r>
              <w:rPr>
                <w:sz w:val="21"/>
              </w:rPr>
              <w:t>времени,</w:t>
            </w:r>
            <w:r>
              <w:rPr>
                <w:spacing w:val="-9"/>
                <w:sz w:val="21"/>
              </w:rPr>
              <w:t xml:space="preserve"> </w:t>
            </w:r>
            <w:r>
              <w:rPr>
                <w:sz w:val="21"/>
              </w:rPr>
              <w:t>отведенного</w:t>
            </w:r>
            <w:r>
              <w:rPr>
                <w:spacing w:val="-13"/>
                <w:sz w:val="21"/>
              </w:rPr>
              <w:t xml:space="preserve"> </w:t>
            </w:r>
            <w:r>
              <w:rPr>
                <w:spacing w:val="-5"/>
                <w:sz w:val="21"/>
              </w:rPr>
              <w:t>на</w:t>
            </w:r>
          </w:p>
          <w:p w:rsidR="002F49BA" w:rsidRDefault="00263745">
            <w:pPr>
              <w:pStyle w:val="TableParagraph"/>
              <w:spacing w:line="240" w:lineRule="exact"/>
              <w:rPr>
                <w:sz w:val="21"/>
              </w:rPr>
            </w:pPr>
            <w:r>
              <w:rPr>
                <w:sz w:val="21"/>
              </w:rPr>
              <w:t>реализацию части основной образовательной программы, формируемой</w:t>
            </w:r>
            <w:r>
              <w:rPr>
                <w:spacing w:val="-6"/>
                <w:sz w:val="21"/>
              </w:rPr>
              <w:t xml:space="preserve"> </w:t>
            </w:r>
            <w:r>
              <w:rPr>
                <w:sz w:val="21"/>
              </w:rPr>
              <w:t>участниками</w:t>
            </w:r>
            <w:r>
              <w:rPr>
                <w:spacing w:val="-6"/>
                <w:sz w:val="21"/>
              </w:rPr>
              <w:t xml:space="preserve"> </w:t>
            </w:r>
            <w:r>
              <w:rPr>
                <w:sz w:val="21"/>
              </w:rPr>
              <w:t>учебного</w:t>
            </w:r>
            <w:r>
              <w:rPr>
                <w:spacing w:val="-12"/>
                <w:sz w:val="21"/>
              </w:rPr>
              <w:t xml:space="preserve"> </w:t>
            </w:r>
            <w:r>
              <w:rPr>
                <w:sz w:val="21"/>
              </w:rPr>
              <w:t>процесса,</w:t>
            </w:r>
            <w:r>
              <w:rPr>
                <w:spacing w:val="-7"/>
                <w:sz w:val="21"/>
              </w:rPr>
              <w:t xml:space="preserve"> </w:t>
            </w:r>
            <w:r>
              <w:rPr>
                <w:sz w:val="21"/>
              </w:rPr>
              <w:t>в</w:t>
            </w:r>
            <w:r>
              <w:rPr>
                <w:spacing w:val="-7"/>
                <w:sz w:val="21"/>
              </w:rPr>
              <w:t xml:space="preserve"> </w:t>
            </w:r>
            <w:r>
              <w:rPr>
                <w:sz w:val="21"/>
              </w:rPr>
              <w:t>соответствии</w:t>
            </w:r>
            <w:r>
              <w:rPr>
                <w:spacing w:val="-6"/>
                <w:sz w:val="21"/>
              </w:rPr>
              <w:t xml:space="preserve"> </w:t>
            </w:r>
            <w:r>
              <w:rPr>
                <w:sz w:val="21"/>
              </w:rPr>
              <w:t>с</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r>
    </w:tbl>
    <w:p w:rsidR="002F49BA" w:rsidRDefault="002F49BA">
      <w:pPr>
        <w:sectPr w:rsidR="002F49BA">
          <w:pgSz w:w="11910" w:h="16840"/>
          <w:pgMar w:top="1040" w:right="20" w:bottom="1180" w:left="880" w:header="0" w:footer="978"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14"/>
        <w:gridCol w:w="542"/>
        <w:gridCol w:w="576"/>
        <w:gridCol w:w="695"/>
        <w:gridCol w:w="2366"/>
      </w:tblGrid>
      <w:tr w:rsidR="002F49BA">
        <w:trPr>
          <w:trHeight w:val="969"/>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rPr>
                <w:sz w:val="21"/>
              </w:rPr>
            </w:pPr>
            <w:r>
              <w:rPr>
                <w:sz w:val="21"/>
              </w:rPr>
              <w:lastRenderedPageBreak/>
              <w:t>запросами</w:t>
            </w:r>
            <w:r>
              <w:rPr>
                <w:spacing w:val="-5"/>
                <w:sz w:val="21"/>
              </w:rPr>
              <w:t xml:space="preserve"> </w:t>
            </w:r>
            <w:r>
              <w:rPr>
                <w:sz w:val="21"/>
              </w:rPr>
              <w:t>обучающихся</w:t>
            </w:r>
            <w:r>
              <w:rPr>
                <w:spacing w:val="-8"/>
                <w:sz w:val="21"/>
              </w:rPr>
              <w:t xml:space="preserve"> </w:t>
            </w:r>
            <w:r>
              <w:rPr>
                <w:sz w:val="21"/>
              </w:rPr>
              <w:t>и</w:t>
            </w:r>
            <w:r>
              <w:rPr>
                <w:spacing w:val="-10"/>
                <w:sz w:val="21"/>
              </w:rPr>
              <w:t xml:space="preserve"> </w:t>
            </w:r>
            <w:r>
              <w:rPr>
                <w:sz w:val="21"/>
              </w:rPr>
              <w:t>воспитанников</w:t>
            </w:r>
            <w:r>
              <w:rPr>
                <w:spacing w:val="-6"/>
                <w:sz w:val="21"/>
              </w:rPr>
              <w:t xml:space="preserve"> </w:t>
            </w:r>
            <w:r>
              <w:rPr>
                <w:sz w:val="21"/>
              </w:rPr>
              <w:t>и</w:t>
            </w:r>
            <w:r>
              <w:rPr>
                <w:spacing w:val="-5"/>
                <w:sz w:val="21"/>
              </w:rPr>
              <w:t xml:space="preserve"> </w:t>
            </w:r>
            <w:r>
              <w:rPr>
                <w:sz w:val="21"/>
              </w:rPr>
              <w:t>их</w:t>
            </w:r>
            <w:r>
              <w:rPr>
                <w:spacing w:val="-7"/>
                <w:sz w:val="21"/>
              </w:rPr>
              <w:t xml:space="preserve"> </w:t>
            </w:r>
            <w:r>
              <w:rPr>
                <w:sz w:val="21"/>
              </w:rPr>
              <w:t>родителей, спецификой ОУ и с учетом национально-культурных,</w:t>
            </w:r>
          </w:p>
          <w:p w:rsidR="002F49BA" w:rsidRDefault="00263745">
            <w:pPr>
              <w:pStyle w:val="TableParagraph"/>
              <w:spacing w:line="240" w:lineRule="exact"/>
              <w:rPr>
                <w:sz w:val="21"/>
              </w:rPr>
            </w:pPr>
            <w:r>
              <w:rPr>
                <w:sz w:val="21"/>
              </w:rPr>
              <w:t>демографических,</w:t>
            </w:r>
            <w:r>
              <w:rPr>
                <w:spacing w:val="-11"/>
                <w:sz w:val="21"/>
              </w:rPr>
              <w:t xml:space="preserve"> </w:t>
            </w:r>
            <w:r>
              <w:rPr>
                <w:sz w:val="21"/>
              </w:rPr>
              <w:t>климатических</w:t>
            </w:r>
            <w:r>
              <w:rPr>
                <w:spacing w:val="-11"/>
                <w:sz w:val="21"/>
              </w:rPr>
              <w:t xml:space="preserve"> </w:t>
            </w:r>
            <w:r>
              <w:rPr>
                <w:sz w:val="21"/>
              </w:rPr>
              <w:t>условий,</w:t>
            </w:r>
            <w:r>
              <w:rPr>
                <w:spacing w:val="-11"/>
                <w:sz w:val="21"/>
              </w:rPr>
              <w:t xml:space="preserve"> </w:t>
            </w:r>
            <w:r>
              <w:rPr>
                <w:sz w:val="21"/>
              </w:rPr>
              <w:t>в</w:t>
            </w:r>
            <w:r>
              <w:rPr>
                <w:spacing w:val="-10"/>
                <w:sz w:val="21"/>
              </w:rPr>
              <w:t xml:space="preserve"> </w:t>
            </w:r>
            <w:r>
              <w:rPr>
                <w:sz w:val="21"/>
              </w:rPr>
              <w:t>которых осуществляется учебный процесс</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r>
      <w:tr w:rsidR="002F49BA">
        <w:trPr>
          <w:trHeight w:val="480"/>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rPr>
                <w:sz w:val="21"/>
              </w:rPr>
            </w:pPr>
            <w:r>
              <w:rPr>
                <w:sz w:val="21"/>
              </w:rPr>
              <w:t>Условия</w:t>
            </w:r>
            <w:r>
              <w:rPr>
                <w:spacing w:val="-9"/>
                <w:sz w:val="21"/>
              </w:rPr>
              <w:t xml:space="preserve"> </w:t>
            </w:r>
            <w:r>
              <w:rPr>
                <w:sz w:val="21"/>
              </w:rPr>
              <w:t>для</w:t>
            </w:r>
            <w:r>
              <w:rPr>
                <w:spacing w:val="-8"/>
                <w:sz w:val="21"/>
              </w:rPr>
              <w:t xml:space="preserve"> </w:t>
            </w:r>
            <w:r>
              <w:rPr>
                <w:sz w:val="21"/>
              </w:rPr>
              <w:t>использования</w:t>
            </w:r>
            <w:r>
              <w:rPr>
                <w:spacing w:val="-9"/>
                <w:sz w:val="21"/>
              </w:rPr>
              <w:t xml:space="preserve"> </w:t>
            </w:r>
            <w:r>
              <w:rPr>
                <w:sz w:val="21"/>
              </w:rPr>
              <w:t>современных</w:t>
            </w:r>
            <w:r>
              <w:rPr>
                <w:spacing w:val="-7"/>
                <w:sz w:val="21"/>
              </w:rPr>
              <w:t xml:space="preserve"> </w:t>
            </w:r>
            <w:r>
              <w:rPr>
                <w:spacing w:val="-2"/>
                <w:sz w:val="21"/>
              </w:rPr>
              <w:t>образовательных</w:t>
            </w:r>
          </w:p>
          <w:p w:rsidR="002F49BA" w:rsidRDefault="00263745">
            <w:pPr>
              <w:pStyle w:val="TableParagraph"/>
              <w:spacing w:line="228" w:lineRule="exact"/>
              <w:rPr>
                <w:sz w:val="21"/>
              </w:rPr>
            </w:pPr>
            <w:r>
              <w:rPr>
                <w:spacing w:val="-2"/>
                <w:sz w:val="21"/>
              </w:rPr>
              <w:t>технологий</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r>
      <w:tr w:rsidR="002F49BA">
        <w:trPr>
          <w:trHeight w:val="484"/>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rPr>
                <w:sz w:val="21"/>
              </w:rPr>
            </w:pPr>
            <w:r>
              <w:rPr>
                <w:sz w:val="21"/>
              </w:rPr>
              <w:t>Условия</w:t>
            </w:r>
            <w:r>
              <w:rPr>
                <w:spacing w:val="-8"/>
                <w:sz w:val="21"/>
              </w:rPr>
              <w:t xml:space="preserve"> </w:t>
            </w:r>
            <w:r>
              <w:rPr>
                <w:sz w:val="21"/>
              </w:rPr>
              <w:t>для</w:t>
            </w:r>
            <w:r>
              <w:rPr>
                <w:spacing w:val="-7"/>
                <w:sz w:val="21"/>
              </w:rPr>
              <w:t xml:space="preserve"> </w:t>
            </w:r>
            <w:r>
              <w:rPr>
                <w:sz w:val="21"/>
              </w:rPr>
              <w:t>активного</w:t>
            </w:r>
            <w:r>
              <w:rPr>
                <w:spacing w:val="-9"/>
                <w:sz w:val="21"/>
              </w:rPr>
              <w:t xml:space="preserve"> </w:t>
            </w:r>
            <w:r>
              <w:rPr>
                <w:sz w:val="21"/>
              </w:rPr>
              <w:t>применения</w:t>
            </w:r>
            <w:r>
              <w:rPr>
                <w:spacing w:val="-7"/>
                <w:sz w:val="21"/>
              </w:rPr>
              <w:t xml:space="preserve"> </w:t>
            </w:r>
            <w:r>
              <w:rPr>
                <w:sz w:val="21"/>
              </w:rPr>
              <w:t>образовательных</w:t>
            </w:r>
            <w:r>
              <w:rPr>
                <w:spacing w:val="-10"/>
                <w:sz w:val="21"/>
              </w:rPr>
              <w:t xml:space="preserve"> </w:t>
            </w:r>
            <w:r>
              <w:rPr>
                <w:sz w:val="21"/>
              </w:rPr>
              <w:t>ИКТ</w:t>
            </w:r>
            <w:r>
              <w:rPr>
                <w:spacing w:val="-10"/>
                <w:sz w:val="21"/>
              </w:rPr>
              <w:t xml:space="preserve"> </w:t>
            </w:r>
            <w:r>
              <w:rPr>
                <w:sz w:val="21"/>
              </w:rPr>
              <w:t>(в</w:t>
            </w:r>
            <w:r>
              <w:rPr>
                <w:spacing w:val="-5"/>
                <w:sz w:val="21"/>
              </w:rPr>
              <w:t xml:space="preserve"> </w:t>
            </w:r>
            <w:r>
              <w:rPr>
                <w:spacing w:val="-4"/>
                <w:sz w:val="21"/>
              </w:rPr>
              <w:t>т.ч.</w:t>
            </w:r>
          </w:p>
          <w:p w:rsidR="002F49BA" w:rsidRDefault="00263745">
            <w:pPr>
              <w:pStyle w:val="TableParagraph"/>
              <w:spacing w:before="3" w:line="229" w:lineRule="exact"/>
              <w:rPr>
                <w:sz w:val="21"/>
              </w:rPr>
            </w:pPr>
            <w:r>
              <w:rPr>
                <w:spacing w:val="-2"/>
                <w:sz w:val="21"/>
              </w:rPr>
              <w:t>дистанционных</w:t>
            </w:r>
            <w:r>
              <w:rPr>
                <w:spacing w:val="12"/>
                <w:sz w:val="21"/>
              </w:rPr>
              <w:t xml:space="preserve"> </w:t>
            </w:r>
            <w:r>
              <w:rPr>
                <w:spacing w:val="-2"/>
                <w:sz w:val="21"/>
              </w:rPr>
              <w:t>образовательных</w:t>
            </w:r>
            <w:r>
              <w:rPr>
                <w:spacing w:val="13"/>
                <w:sz w:val="21"/>
              </w:rPr>
              <w:t xml:space="preserve"> </w:t>
            </w:r>
            <w:r>
              <w:rPr>
                <w:spacing w:val="-2"/>
                <w:sz w:val="21"/>
              </w:rPr>
              <w:t>технологий)</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r>
      <w:tr w:rsidR="002F49BA">
        <w:trPr>
          <w:trHeight w:val="484"/>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rPr>
                <w:sz w:val="21"/>
              </w:rPr>
            </w:pPr>
            <w:r>
              <w:rPr>
                <w:sz w:val="21"/>
              </w:rPr>
              <w:t>Условия</w:t>
            </w:r>
            <w:r>
              <w:rPr>
                <w:spacing w:val="-11"/>
                <w:sz w:val="21"/>
              </w:rPr>
              <w:t xml:space="preserve"> </w:t>
            </w:r>
            <w:r>
              <w:rPr>
                <w:sz w:val="21"/>
              </w:rPr>
              <w:t>для</w:t>
            </w:r>
            <w:r>
              <w:rPr>
                <w:spacing w:val="-11"/>
                <w:sz w:val="21"/>
              </w:rPr>
              <w:t xml:space="preserve"> </w:t>
            </w:r>
            <w:r>
              <w:rPr>
                <w:sz w:val="21"/>
              </w:rPr>
              <w:t>эффективной</w:t>
            </w:r>
            <w:r>
              <w:rPr>
                <w:spacing w:val="-9"/>
                <w:sz w:val="21"/>
              </w:rPr>
              <w:t xml:space="preserve"> </w:t>
            </w:r>
            <w:r>
              <w:rPr>
                <w:sz w:val="21"/>
              </w:rPr>
              <w:t>самостоятельной</w:t>
            </w:r>
            <w:r>
              <w:rPr>
                <w:spacing w:val="-8"/>
                <w:sz w:val="21"/>
              </w:rPr>
              <w:t xml:space="preserve"> </w:t>
            </w:r>
            <w:r>
              <w:rPr>
                <w:sz w:val="21"/>
              </w:rPr>
              <w:t>работы</w:t>
            </w:r>
            <w:r>
              <w:rPr>
                <w:spacing w:val="-9"/>
                <w:sz w:val="21"/>
              </w:rPr>
              <w:t xml:space="preserve"> </w:t>
            </w:r>
            <w:r>
              <w:rPr>
                <w:sz w:val="21"/>
              </w:rPr>
              <w:t>обучающихся</w:t>
            </w:r>
            <w:r>
              <w:rPr>
                <w:spacing w:val="-10"/>
                <w:sz w:val="21"/>
              </w:rPr>
              <w:t xml:space="preserve"> и</w:t>
            </w:r>
          </w:p>
          <w:p w:rsidR="002F49BA" w:rsidRDefault="00263745">
            <w:pPr>
              <w:pStyle w:val="TableParagraph"/>
              <w:spacing w:line="233" w:lineRule="exact"/>
              <w:rPr>
                <w:sz w:val="21"/>
              </w:rPr>
            </w:pPr>
            <w:r>
              <w:rPr>
                <w:spacing w:val="-2"/>
                <w:sz w:val="21"/>
              </w:rPr>
              <w:t>воспитанников</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r>
      <w:tr w:rsidR="002F49BA">
        <w:trPr>
          <w:trHeight w:val="239"/>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0" w:lineRule="exact"/>
              <w:rPr>
                <w:sz w:val="21"/>
              </w:rPr>
            </w:pPr>
            <w:r>
              <w:rPr>
                <w:sz w:val="21"/>
              </w:rPr>
              <w:t>Условия</w:t>
            </w:r>
            <w:r>
              <w:rPr>
                <w:spacing w:val="-9"/>
                <w:sz w:val="21"/>
              </w:rPr>
              <w:t xml:space="preserve"> </w:t>
            </w:r>
            <w:r>
              <w:rPr>
                <w:sz w:val="21"/>
              </w:rPr>
              <w:t>для</w:t>
            </w:r>
            <w:r>
              <w:rPr>
                <w:spacing w:val="-6"/>
                <w:sz w:val="21"/>
              </w:rPr>
              <w:t xml:space="preserve"> </w:t>
            </w:r>
            <w:r>
              <w:rPr>
                <w:sz w:val="21"/>
              </w:rPr>
              <w:t>физического</w:t>
            </w:r>
            <w:r>
              <w:rPr>
                <w:spacing w:val="-10"/>
                <w:sz w:val="21"/>
              </w:rPr>
              <w:t xml:space="preserve"> </w:t>
            </w:r>
            <w:r>
              <w:rPr>
                <w:sz w:val="21"/>
              </w:rPr>
              <w:t>развития</w:t>
            </w:r>
            <w:r>
              <w:rPr>
                <w:spacing w:val="-7"/>
                <w:sz w:val="21"/>
              </w:rPr>
              <w:t xml:space="preserve"> </w:t>
            </w:r>
            <w:r>
              <w:rPr>
                <w:sz w:val="21"/>
              </w:rPr>
              <w:t>обучающихся</w:t>
            </w:r>
            <w:r>
              <w:rPr>
                <w:spacing w:val="-6"/>
                <w:sz w:val="21"/>
              </w:rPr>
              <w:t xml:space="preserve"> </w:t>
            </w:r>
            <w:r>
              <w:rPr>
                <w:sz w:val="21"/>
              </w:rPr>
              <w:t>и</w:t>
            </w:r>
            <w:r>
              <w:rPr>
                <w:spacing w:val="-8"/>
                <w:sz w:val="21"/>
              </w:rPr>
              <w:t xml:space="preserve"> </w:t>
            </w:r>
            <w:r>
              <w:rPr>
                <w:spacing w:val="-2"/>
                <w:sz w:val="21"/>
              </w:rPr>
              <w:t>воспитанников</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0"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6"/>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6"/>
              </w:rPr>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6"/>
              </w:rPr>
            </w:pPr>
          </w:p>
        </w:tc>
      </w:tr>
      <w:tr w:rsidR="002F49BA">
        <w:trPr>
          <w:trHeight w:val="1689"/>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188"/>
              <w:rPr>
                <w:sz w:val="21"/>
              </w:rPr>
            </w:pPr>
            <w:r>
              <w:rPr>
                <w:sz w:val="21"/>
              </w:rPr>
              <w:t>Условия для обновления содержания основной образовательной программы, а также методик и технологий ее реализации в соответствии с динамикой развития системы образования, запросами</w:t>
            </w:r>
            <w:r>
              <w:rPr>
                <w:spacing w:val="-5"/>
                <w:sz w:val="21"/>
              </w:rPr>
              <w:t xml:space="preserve"> </w:t>
            </w:r>
            <w:r>
              <w:rPr>
                <w:sz w:val="21"/>
              </w:rPr>
              <w:t>обучающихся</w:t>
            </w:r>
            <w:r>
              <w:rPr>
                <w:spacing w:val="-7"/>
                <w:sz w:val="21"/>
              </w:rPr>
              <w:t xml:space="preserve"> </w:t>
            </w:r>
            <w:r>
              <w:rPr>
                <w:sz w:val="21"/>
              </w:rPr>
              <w:t>и</w:t>
            </w:r>
            <w:r>
              <w:rPr>
                <w:spacing w:val="-9"/>
                <w:sz w:val="21"/>
              </w:rPr>
              <w:t xml:space="preserve"> </w:t>
            </w:r>
            <w:r>
              <w:rPr>
                <w:sz w:val="21"/>
              </w:rPr>
              <w:t>воспитанников</w:t>
            </w:r>
            <w:r>
              <w:rPr>
                <w:spacing w:val="-5"/>
                <w:sz w:val="21"/>
              </w:rPr>
              <w:t xml:space="preserve"> </w:t>
            </w:r>
            <w:r>
              <w:rPr>
                <w:sz w:val="21"/>
              </w:rPr>
              <w:t>и</w:t>
            </w:r>
            <w:r>
              <w:rPr>
                <w:spacing w:val="-5"/>
                <w:sz w:val="21"/>
              </w:rPr>
              <w:t xml:space="preserve"> </w:t>
            </w:r>
            <w:r>
              <w:rPr>
                <w:sz w:val="21"/>
              </w:rPr>
              <w:t>их</w:t>
            </w:r>
            <w:r>
              <w:rPr>
                <w:spacing w:val="-6"/>
                <w:sz w:val="21"/>
              </w:rPr>
              <w:t xml:space="preserve"> </w:t>
            </w:r>
            <w:r>
              <w:rPr>
                <w:sz w:val="21"/>
              </w:rPr>
              <w:t>родителей,</w:t>
            </w:r>
            <w:r>
              <w:rPr>
                <w:spacing w:val="-6"/>
                <w:sz w:val="21"/>
              </w:rPr>
              <w:t xml:space="preserve"> </w:t>
            </w:r>
            <w:r>
              <w:rPr>
                <w:sz w:val="21"/>
              </w:rPr>
              <w:t>а</w:t>
            </w:r>
            <w:r>
              <w:rPr>
                <w:spacing w:val="-5"/>
                <w:sz w:val="21"/>
              </w:rPr>
              <w:t xml:space="preserve"> </w:t>
            </w:r>
            <w:r>
              <w:rPr>
                <w:sz w:val="21"/>
              </w:rPr>
              <w:t>также с учетом национально-культурных, демографических,</w:t>
            </w:r>
          </w:p>
          <w:p w:rsidR="002F49BA" w:rsidRDefault="00263745">
            <w:pPr>
              <w:pStyle w:val="TableParagraph"/>
              <w:spacing w:line="240" w:lineRule="exact"/>
              <w:ind w:right="188"/>
              <w:rPr>
                <w:sz w:val="21"/>
              </w:rPr>
            </w:pPr>
            <w:r>
              <w:rPr>
                <w:sz w:val="21"/>
              </w:rPr>
              <w:t>климатических</w:t>
            </w:r>
            <w:r>
              <w:rPr>
                <w:spacing w:val="-9"/>
                <w:sz w:val="21"/>
              </w:rPr>
              <w:t xml:space="preserve"> </w:t>
            </w:r>
            <w:r>
              <w:rPr>
                <w:sz w:val="21"/>
              </w:rPr>
              <w:t>условий,</w:t>
            </w:r>
            <w:r>
              <w:rPr>
                <w:spacing w:val="-9"/>
                <w:sz w:val="21"/>
              </w:rPr>
              <w:t xml:space="preserve"> </w:t>
            </w:r>
            <w:r>
              <w:rPr>
                <w:sz w:val="21"/>
              </w:rPr>
              <w:t>в</w:t>
            </w:r>
            <w:r>
              <w:rPr>
                <w:spacing w:val="-8"/>
                <w:sz w:val="21"/>
              </w:rPr>
              <w:t xml:space="preserve"> </w:t>
            </w:r>
            <w:r>
              <w:rPr>
                <w:sz w:val="21"/>
              </w:rPr>
              <w:t>которых</w:t>
            </w:r>
            <w:r>
              <w:rPr>
                <w:spacing w:val="-9"/>
                <w:sz w:val="21"/>
              </w:rPr>
              <w:t xml:space="preserve"> </w:t>
            </w:r>
            <w:r>
              <w:rPr>
                <w:sz w:val="21"/>
              </w:rPr>
              <w:t>осуществляется</w:t>
            </w:r>
            <w:r>
              <w:rPr>
                <w:spacing w:val="-6"/>
                <w:sz w:val="21"/>
              </w:rPr>
              <w:t xml:space="preserve"> </w:t>
            </w:r>
            <w:r>
              <w:rPr>
                <w:sz w:val="21"/>
              </w:rPr>
              <w:t xml:space="preserve">учебный </w:t>
            </w:r>
            <w:r>
              <w:rPr>
                <w:spacing w:val="-2"/>
                <w:sz w:val="21"/>
              </w:rPr>
              <w:t>процесс</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r>
      <w:tr w:rsidR="002F49BA">
        <w:trPr>
          <w:trHeight w:val="244"/>
        </w:trPr>
        <w:tc>
          <w:tcPr>
            <w:tcW w:w="10493"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4" w:lineRule="exact"/>
              <w:ind w:left="19" w:right="5"/>
              <w:jc w:val="center"/>
              <w:rPr>
                <w:i/>
                <w:sz w:val="21"/>
              </w:rPr>
            </w:pPr>
            <w:r>
              <w:rPr>
                <w:i/>
                <w:sz w:val="21"/>
              </w:rPr>
              <w:t>Учебно-методическое</w:t>
            </w:r>
            <w:r>
              <w:rPr>
                <w:i/>
                <w:spacing w:val="-12"/>
                <w:sz w:val="21"/>
              </w:rPr>
              <w:t xml:space="preserve"> </w:t>
            </w:r>
            <w:r>
              <w:rPr>
                <w:i/>
                <w:sz w:val="21"/>
              </w:rPr>
              <w:t>обеспечение</w:t>
            </w:r>
            <w:r>
              <w:rPr>
                <w:i/>
                <w:spacing w:val="-11"/>
                <w:sz w:val="21"/>
              </w:rPr>
              <w:t xml:space="preserve"> </w:t>
            </w:r>
            <w:r>
              <w:rPr>
                <w:i/>
                <w:sz w:val="21"/>
              </w:rPr>
              <w:t>учебного</w:t>
            </w:r>
            <w:r>
              <w:rPr>
                <w:i/>
                <w:spacing w:val="-13"/>
                <w:sz w:val="21"/>
              </w:rPr>
              <w:t xml:space="preserve"> </w:t>
            </w:r>
            <w:r>
              <w:rPr>
                <w:i/>
                <w:spacing w:val="-2"/>
                <w:sz w:val="21"/>
              </w:rPr>
              <w:t>процесса</w:t>
            </w:r>
          </w:p>
        </w:tc>
      </w:tr>
      <w:tr w:rsidR="002F49BA">
        <w:trPr>
          <w:trHeight w:val="917"/>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187"/>
              <w:jc w:val="both"/>
              <w:rPr>
                <w:sz w:val="21"/>
              </w:rPr>
            </w:pPr>
            <w:r>
              <w:rPr>
                <w:sz w:val="21"/>
              </w:rPr>
              <w:t>Параметры</w:t>
            </w:r>
            <w:r>
              <w:rPr>
                <w:spacing w:val="-7"/>
                <w:sz w:val="21"/>
              </w:rPr>
              <w:t xml:space="preserve"> </w:t>
            </w:r>
            <w:r>
              <w:rPr>
                <w:sz w:val="21"/>
              </w:rPr>
              <w:t>комплектности</w:t>
            </w:r>
            <w:r>
              <w:rPr>
                <w:spacing w:val="-3"/>
                <w:sz w:val="21"/>
              </w:rPr>
              <w:t xml:space="preserve"> </w:t>
            </w:r>
            <w:r>
              <w:rPr>
                <w:sz w:val="21"/>
              </w:rPr>
              <w:t>оснащения</w:t>
            </w:r>
            <w:r>
              <w:rPr>
                <w:spacing w:val="-9"/>
                <w:sz w:val="21"/>
              </w:rPr>
              <w:t xml:space="preserve"> </w:t>
            </w:r>
            <w:r>
              <w:rPr>
                <w:sz w:val="21"/>
              </w:rPr>
              <w:t>учебного</w:t>
            </w:r>
            <w:r>
              <w:rPr>
                <w:spacing w:val="-13"/>
                <w:sz w:val="21"/>
              </w:rPr>
              <w:t xml:space="preserve"> </w:t>
            </w:r>
            <w:r>
              <w:rPr>
                <w:sz w:val="21"/>
              </w:rPr>
              <w:t>процесса</w:t>
            </w:r>
            <w:r>
              <w:rPr>
                <w:spacing w:val="-7"/>
                <w:sz w:val="21"/>
              </w:rPr>
              <w:t xml:space="preserve"> </w:t>
            </w:r>
            <w:r>
              <w:rPr>
                <w:sz w:val="21"/>
              </w:rPr>
              <w:t>с</w:t>
            </w:r>
            <w:r>
              <w:rPr>
                <w:spacing w:val="-11"/>
                <w:sz w:val="21"/>
              </w:rPr>
              <w:t xml:space="preserve"> </w:t>
            </w:r>
            <w:r>
              <w:rPr>
                <w:sz w:val="21"/>
              </w:rPr>
              <w:t>учетом достижения целей</w:t>
            </w:r>
            <w:r>
              <w:rPr>
                <w:spacing w:val="-2"/>
                <w:sz w:val="21"/>
              </w:rPr>
              <w:t xml:space="preserve"> </w:t>
            </w:r>
            <w:r>
              <w:rPr>
                <w:sz w:val="21"/>
              </w:rPr>
              <w:t>и планируемых результатов освоения основной образовательной программы</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3" w:lineRule="exact"/>
              <w:ind w:left="12"/>
              <w:jc w:val="center"/>
              <w:rPr>
                <w:sz w:val="21"/>
              </w:rPr>
            </w:pPr>
            <w:r>
              <w:rPr>
                <w:spacing w:val="-10"/>
                <w:sz w:val="21"/>
              </w:rPr>
              <w:t>+</w:t>
            </w: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12"/>
              <w:rPr>
                <w:sz w:val="20"/>
              </w:rPr>
            </w:pPr>
            <w:r>
              <w:rPr>
                <w:sz w:val="20"/>
              </w:rPr>
              <w:t>В</w:t>
            </w:r>
            <w:r>
              <w:rPr>
                <w:spacing w:val="-13"/>
                <w:sz w:val="20"/>
              </w:rPr>
              <w:t xml:space="preserve"> </w:t>
            </w:r>
            <w:r>
              <w:rPr>
                <w:sz w:val="20"/>
              </w:rPr>
              <w:t>ОУ</w:t>
            </w:r>
            <w:r>
              <w:rPr>
                <w:spacing w:val="-12"/>
                <w:sz w:val="20"/>
              </w:rPr>
              <w:t xml:space="preserve"> </w:t>
            </w:r>
            <w:r>
              <w:rPr>
                <w:sz w:val="20"/>
              </w:rPr>
              <w:t>недостаточное количество учебно-</w:t>
            </w:r>
          </w:p>
          <w:p w:rsidR="002F49BA" w:rsidRDefault="00263745">
            <w:pPr>
              <w:pStyle w:val="TableParagraph"/>
              <w:spacing w:line="226" w:lineRule="exact"/>
              <w:ind w:left="112" w:right="148"/>
              <w:rPr>
                <w:sz w:val="20"/>
              </w:rPr>
            </w:pPr>
            <w:r>
              <w:rPr>
                <w:sz w:val="20"/>
              </w:rPr>
              <w:t xml:space="preserve">наглядных пособий, </w:t>
            </w:r>
            <w:r>
              <w:rPr>
                <w:spacing w:val="-2"/>
                <w:sz w:val="20"/>
              </w:rPr>
              <w:t>учебного</w:t>
            </w:r>
            <w:r>
              <w:rPr>
                <w:spacing w:val="-5"/>
                <w:sz w:val="20"/>
              </w:rPr>
              <w:t xml:space="preserve"> </w:t>
            </w:r>
            <w:r>
              <w:rPr>
                <w:spacing w:val="-2"/>
                <w:sz w:val="20"/>
              </w:rPr>
              <w:t>оборудования</w:t>
            </w:r>
          </w:p>
        </w:tc>
      </w:tr>
      <w:tr w:rsidR="002F49BA">
        <w:trPr>
          <w:trHeight w:val="1151"/>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rPr>
                <w:sz w:val="21"/>
              </w:rPr>
            </w:pPr>
            <w:r>
              <w:rPr>
                <w:sz w:val="21"/>
              </w:rPr>
              <w:t>Параметры качества обеспечения учебного процесса с учетом достижения</w:t>
            </w:r>
            <w:r>
              <w:rPr>
                <w:spacing w:val="-9"/>
                <w:sz w:val="21"/>
              </w:rPr>
              <w:t xml:space="preserve"> </w:t>
            </w:r>
            <w:r>
              <w:rPr>
                <w:sz w:val="21"/>
              </w:rPr>
              <w:t>целей</w:t>
            </w:r>
            <w:r>
              <w:rPr>
                <w:spacing w:val="-11"/>
                <w:sz w:val="21"/>
              </w:rPr>
              <w:t xml:space="preserve"> </w:t>
            </w:r>
            <w:r>
              <w:rPr>
                <w:sz w:val="21"/>
              </w:rPr>
              <w:t>и</w:t>
            </w:r>
            <w:r>
              <w:rPr>
                <w:spacing w:val="-6"/>
                <w:sz w:val="21"/>
              </w:rPr>
              <w:t xml:space="preserve"> </w:t>
            </w:r>
            <w:r>
              <w:rPr>
                <w:sz w:val="21"/>
              </w:rPr>
              <w:t>планируемых</w:t>
            </w:r>
            <w:r>
              <w:rPr>
                <w:spacing w:val="-8"/>
                <w:sz w:val="21"/>
              </w:rPr>
              <w:t xml:space="preserve"> </w:t>
            </w:r>
            <w:r>
              <w:rPr>
                <w:sz w:val="21"/>
              </w:rPr>
              <w:t>результатов</w:t>
            </w:r>
            <w:r>
              <w:rPr>
                <w:spacing w:val="-7"/>
                <w:sz w:val="21"/>
              </w:rPr>
              <w:t xml:space="preserve"> </w:t>
            </w:r>
            <w:r>
              <w:rPr>
                <w:sz w:val="21"/>
              </w:rPr>
              <w:t>освоения</w:t>
            </w:r>
            <w:r>
              <w:rPr>
                <w:spacing w:val="-9"/>
                <w:sz w:val="21"/>
              </w:rPr>
              <w:t xml:space="preserve"> </w:t>
            </w:r>
            <w:r>
              <w:rPr>
                <w:sz w:val="21"/>
              </w:rPr>
              <w:t>основной образовательной программы</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7" w:lineRule="exact"/>
              <w:ind w:left="12"/>
              <w:jc w:val="center"/>
              <w:rPr>
                <w:sz w:val="21"/>
              </w:rPr>
            </w:pPr>
            <w:r>
              <w:rPr>
                <w:spacing w:val="-10"/>
                <w:sz w:val="21"/>
              </w:rPr>
              <w:t>+</w:t>
            </w: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12" w:right="148"/>
              <w:rPr>
                <w:sz w:val="20"/>
              </w:rPr>
            </w:pPr>
            <w:r>
              <w:rPr>
                <w:sz w:val="20"/>
              </w:rPr>
              <w:t xml:space="preserve">Не все имеющиеся </w:t>
            </w:r>
            <w:r>
              <w:rPr>
                <w:spacing w:val="-2"/>
                <w:sz w:val="20"/>
              </w:rPr>
              <w:t xml:space="preserve">учебно-наглядные </w:t>
            </w:r>
            <w:r>
              <w:rPr>
                <w:sz w:val="20"/>
              </w:rPr>
              <w:t>пособия, учебное оборудование</w:t>
            </w:r>
            <w:r>
              <w:rPr>
                <w:spacing w:val="-13"/>
                <w:sz w:val="20"/>
              </w:rPr>
              <w:t xml:space="preserve"> </w:t>
            </w:r>
            <w:r>
              <w:rPr>
                <w:sz w:val="20"/>
              </w:rPr>
              <w:t>находятся</w:t>
            </w:r>
          </w:p>
          <w:p w:rsidR="002F49BA" w:rsidRDefault="00263745">
            <w:pPr>
              <w:pStyle w:val="TableParagraph"/>
              <w:spacing w:line="215" w:lineRule="exact"/>
              <w:ind w:left="112"/>
              <w:rPr>
                <w:sz w:val="20"/>
              </w:rPr>
            </w:pPr>
            <w:r>
              <w:rPr>
                <w:sz w:val="20"/>
              </w:rPr>
              <w:t>в</w:t>
            </w:r>
            <w:r>
              <w:rPr>
                <w:spacing w:val="-5"/>
                <w:sz w:val="20"/>
              </w:rPr>
              <w:t xml:space="preserve"> </w:t>
            </w:r>
            <w:r>
              <w:rPr>
                <w:sz w:val="20"/>
              </w:rPr>
              <w:t>хорошем</w:t>
            </w:r>
            <w:r>
              <w:rPr>
                <w:spacing w:val="-3"/>
                <w:sz w:val="20"/>
              </w:rPr>
              <w:t xml:space="preserve"> </w:t>
            </w:r>
            <w:r>
              <w:rPr>
                <w:spacing w:val="-2"/>
                <w:sz w:val="20"/>
              </w:rPr>
              <w:t>состоянии</w:t>
            </w:r>
          </w:p>
        </w:tc>
      </w:tr>
      <w:tr w:rsidR="002F49BA">
        <w:trPr>
          <w:trHeight w:val="1209"/>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rPr>
                <w:sz w:val="21"/>
              </w:rPr>
            </w:pPr>
            <w:r>
              <w:rPr>
                <w:sz w:val="21"/>
              </w:rPr>
              <w:t>Наличие</w:t>
            </w:r>
            <w:r>
              <w:rPr>
                <w:spacing w:val="-10"/>
                <w:sz w:val="21"/>
              </w:rPr>
              <w:t xml:space="preserve"> </w:t>
            </w:r>
            <w:r>
              <w:rPr>
                <w:sz w:val="21"/>
              </w:rPr>
              <w:t>учебников</w:t>
            </w:r>
            <w:r>
              <w:rPr>
                <w:spacing w:val="-6"/>
                <w:sz w:val="21"/>
              </w:rPr>
              <w:t xml:space="preserve"> </w:t>
            </w:r>
            <w:r>
              <w:rPr>
                <w:sz w:val="21"/>
              </w:rPr>
              <w:t>и</w:t>
            </w:r>
            <w:r>
              <w:rPr>
                <w:spacing w:val="-5"/>
                <w:sz w:val="21"/>
              </w:rPr>
              <w:t xml:space="preserve"> </w:t>
            </w:r>
            <w:r>
              <w:rPr>
                <w:sz w:val="21"/>
              </w:rPr>
              <w:t>учебников</w:t>
            </w:r>
            <w:r>
              <w:rPr>
                <w:spacing w:val="-6"/>
                <w:sz w:val="21"/>
              </w:rPr>
              <w:t xml:space="preserve"> </w:t>
            </w:r>
            <w:r>
              <w:rPr>
                <w:sz w:val="21"/>
              </w:rPr>
              <w:t>с</w:t>
            </w:r>
            <w:r>
              <w:rPr>
                <w:spacing w:val="-10"/>
                <w:sz w:val="21"/>
              </w:rPr>
              <w:t xml:space="preserve"> </w:t>
            </w:r>
            <w:r>
              <w:rPr>
                <w:sz w:val="21"/>
              </w:rPr>
              <w:t>электронными</w:t>
            </w:r>
            <w:r>
              <w:rPr>
                <w:spacing w:val="-5"/>
                <w:sz w:val="21"/>
              </w:rPr>
              <w:t xml:space="preserve"> </w:t>
            </w:r>
            <w:r>
              <w:rPr>
                <w:sz w:val="21"/>
              </w:rPr>
              <w:t>приложениями, являющимися их составной частью, учебно-методической литературы и материалов по всем учебным предметам основной образовательной программы на определенных учредителем ОУ</w:t>
            </w:r>
          </w:p>
          <w:p w:rsidR="002F49BA" w:rsidRDefault="00263745">
            <w:pPr>
              <w:pStyle w:val="TableParagraph"/>
              <w:spacing w:line="232" w:lineRule="exact"/>
              <w:rPr>
                <w:sz w:val="21"/>
              </w:rPr>
            </w:pPr>
            <w:r>
              <w:rPr>
                <w:sz w:val="21"/>
              </w:rPr>
              <w:t>языках</w:t>
            </w:r>
            <w:r>
              <w:rPr>
                <w:spacing w:val="-4"/>
                <w:sz w:val="21"/>
              </w:rPr>
              <w:t xml:space="preserve"> </w:t>
            </w:r>
            <w:r>
              <w:rPr>
                <w:sz w:val="21"/>
              </w:rPr>
              <w:t>обучения</w:t>
            </w:r>
            <w:r>
              <w:rPr>
                <w:spacing w:val="-5"/>
                <w:sz w:val="21"/>
              </w:rPr>
              <w:t xml:space="preserve"> </w:t>
            </w:r>
            <w:r>
              <w:rPr>
                <w:sz w:val="21"/>
              </w:rPr>
              <w:t>и</w:t>
            </w:r>
            <w:r>
              <w:rPr>
                <w:spacing w:val="-2"/>
                <w:sz w:val="21"/>
              </w:rPr>
              <w:t xml:space="preserve"> воспитания</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line="232" w:lineRule="exact"/>
              <w:ind w:left="9"/>
              <w:jc w:val="center"/>
              <w:rPr>
                <w:sz w:val="21"/>
              </w:rPr>
            </w:pP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0"/>
              <w:rPr>
                <w:sz w:val="20"/>
              </w:rPr>
            </w:pPr>
            <w:r>
              <w:rPr>
                <w:sz w:val="20"/>
              </w:rPr>
              <w:t>+</w:t>
            </w: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12" w:right="148"/>
              <w:rPr>
                <w:sz w:val="20"/>
              </w:rPr>
            </w:pPr>
            <w:r>
              <w:rPr>
                <w:sz w:val="20"/>
              </w:rPr>
              <w:t>не в полном объеме</w:t>
            </w:r>
          </w:p>
        </w:tc>
      </w:tr>
      <w:tr w:rsidR="002F49BA">
        <w:trPr>
          <w:trHeight w:val="1449"/>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rPr>
                <w:sz w:val="21"/>
              </w:rPr>
            </w:pPr>
            <w:r>
              <w:rPr>
                <w:sz w:val="21"/>
              </w:rPr>
              <w:t>Безопасный доступ к печатным и электронным образовательным ресурсам, расположенным в открытом доступе и в федеральных и региональных</w:t>
            </w:r>
            <w:r>
              <w:rPr>
                <w:spacing w:val="-14"/>
                <w:sz w:val="21"/>
              </w:rPr>
              <w:t xml:space="preserve"> </w:t>
            </w:r>
            <w:r>
              <w:rPr>
                <w:sz w:val="21"/>
              </w:rPr>
              <w:t>центрах</w:t>
            </w:r>
            <w:r>
              <w:rPr>
                <w:spacing w:val="-13"/>
                <w:sz w:val="21"/>
              </w:rPr>
              <w:t xml:space="preserve"> </w:t>
            </w:r>
            <w:r>
              <w:rPr>
                <w:sz w:val="21"/>
              </w:rPr>
              <w:t>информационно-образовательных</w:t>
            </w:r>
            <w:r>
              <w:rPr>
                <w:spacing w:val="-13"/>
                <w:sz w:val="21"/>
              </w:rPr>
              <w:t xml:space="preserve"> </w:t>
            </w:r>
            <w:r>
              <w:rPr>
                <w:sz w:val="21"/>
              </w:rPr>
              <w:t>ресурсов. При этом должно быть обеспечено ограничение доступа к информации, несовместимой с задачи духовно-нравственного</w:t>
            </w:r>
          </w:p>
          <w:p w:rsidR="002F49BA" w:rsidRDefault="00263745">
            <w:pPr>
              <w:pStyle w:val="TableParagraph"/>
              <w:spacing w:line="231" w:lineRule="exact"/>
              <w:rPr>
                <w:sz w:val="21"/>
              </w:rPr>
            </w:pPr>
            <w:r>
              <w:rPr>
                <w:sz w:val="21"/>
              </w:rPr>
              <w:t>развития</w:t>
            </w:r>
            <w:r>
              <w:rPr>
                <w:spacing w:val="-6"/>
                <w:sz w:val="21"/>
              </w:rPr>
              <w:t xml:space="preserve"> </w:t>
            </w:r>
            <w:r>
              <w:rPr>
                <w:sz w:val="21"/>
              </w:rPr>
              <w:t>и</w:t>
            </w:r>
            <w:r>
              <w:rPr>
                <w:spacing w:val="-8"/>
                <w:sz w:val="21"/>
              </w:rPr>
              <w:t xml:space="preserve"> </w:t>
            </w:r>
            <w:r>
              <w:rPr>
                <w:sz w:val="21"/>
              </w:rPr>
              <w:t>воспитания</w:t>
            </w:r>
            <w:r>
              <w:rPr>
                <w:spacing w:val="-5"/>
                <w:sz w:val="21"/>
              </w:rPr>
              <w:t xml:space="preserve"> </w:t>
            </w:r>
            <w:r>
              <w:rPr>
                <w:sz w:val="21"/>
              </w:rPr>
              <w:t>обучающихся</w:t>
            </w:r>
            <w:r>
              <w:rPr>
                <w:spacing w:val="-6"/>
                <w:sz w:val="21"/>
              </w:rPr>
              <w:t xml:space="preserve"> </w:t>
            </w:r>
            <w:r>
              <w:rPr>
                <w:sz w:val="21"/>
              </w:rPr>
              <w:t>и</w:t>
            </w:r>
            <w:r>
              <w:rPr>
                <w:spacing w:val="-7"/>
                <w:sz w:val="21"/>
              </w:rPr>
              <w:t xml:space="preserve"> </w:t>
            </w:r>
            <w:r>
              <w:rPr>
                <w:spacing w:val="-2"/>
                <w:sz w:val="21"/>
              </w:rPr>
              <w:t>воспитанников</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3"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r>
      <w:tr w:rsidR="002F49BA">
        <w:trPr>
          <w:trHeight w:val="1449"/>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188"/>
              <w:rPr>
                <w:sz w:val="21"/>
              </w:rPr>
            </w:pPr>
            <w:r>
              <w:rPr>
                <w:sz w:val="21"/>
              </w:rPr>
              <w:t>Укомплектованность библиотеки печатными и ЭОР по всем учебным предметам учебного плана, а также фондом дополнительной литературы (детская художественная, научно- популярная, справочно-библиографические и периодические</w:t>
            </w:r>
          </w:p>
          <w:p w:rsidR="002F49BA" w:rsidRDefault="00263745">
            <w:pPr>
              <w:pStyle w:val="TableParagraph"/>
              <w:spacing w:line="240" w:lineRule="exact"/>
              <w:rPr>
                <w:sz w:val="21"/>
              </w:rPr>
            </w:pPr>
            <w:r>
              <w:rPr>
                <w:sz w:val="21"/>
              </w:rPr>
              <w:t>издания,</w:t>
            </w:r>
            <w:r>
              <w:rPr>
                <w:spacing w:val="-13"/>
                <w:sz w:val="21"/>
              </w:rPr>
              <w:t xml:space="preserve"> </w:t>
            </w:r>
            <w:r>
              <w:rPr>
                <w:sz w:val="21"/>
              </w:rPr>
              <w:t>сопровождающие</w:t>
            </w:r>
            <w:r>
              <w:rPr>
                <w:spacing w:val="-13"/>
                <w:sz w:val="21"/>
              </w:rPr>
              <w:t xml:space="preserve"> </w:t>
            </w:r>
            <w:r>
              <w:rPr>
                <w:sz w:val="21"/>
              </w:rPr>
              <w:t>реализацию</w:t>
            </w:r>
            <w:r>
              <w:rPr>
                <w:spacing w:val="-12"/>
                <w:sz w:val="21"/>
              </w:rPr>
              <w:t xml:space="preserve"> </w:t>
            </w:r>
            <w:r>
              <w:rPr>
                <w:sz w:val="21"/>
              </w:rPr>
              <w:t>основной</w:t>
            </w:r>
            <w:r>
              <w:rPr>
                <w:spacing w:val="-11"/>
                <w:sz w:val="21"/>
              </w:rPr>
              <w:t xml:space="preserve"> </w:t>
            </w:r>
            <w:r>
              <w:rPr>
                <w:sz w:val="21"/>
              </w:rPr>
              <w:t xml:space="preserve">образовательной </w:t>
            </w:r>
            <w:r>
              <w:rPr>
                <w:spacing w:val="-2"/>
                <w:sz w:val="21"/>
              </w:rPr>
              <w:t>программы)</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line="232" w:lineRule="exact"/>
              <w:ind w:left="9"/>
              <w:jc w:val="center"/>
              <w:rPr>
                <w:sz w:val="21"/>
              </w:rPr>
            </w:pP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0"/>
              <w:rPr>
                <w:sz w:val="20"/>
              </w:rPr>
            </w:pPr>
            <w:r>
              <w:rPr>
                <w:sz w:val="20"/>
              </w:rPr>
              <w:t>+</w:t>
            </w: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0"/>
              <w:rPr>
                <w:sz w:val="20"/>
              </w:rPr>
            </w:pPr>
            <w:r>
              <w:rPr>
                <w:sz w:val="20"/>
              </w:rPr>
              <w:t>не в полном объеме</w:t>
            </w:r>
          </w:p>
        </w:tc>
      </w:tr>
      <w:tr w:rsidR="002F49BA">
        <w:trPr>
          <w:trHeight w:val="239"/>
        </w:trPr>
        <w:tc>
          <w:tcPr>
            <w:tcW w:w="10493"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0" w:lineRule="exact"/>
              <w:ind w:left="19"/>
              <w:jc w:val="center"/>
              <w:rPr>
                <w:i/>
                <w:sz w:val="21"/>
              </w:rPr>
            </w:pPr>
            <w:r>
              <w:rPr>
                <w:i/>
                <w:sz w:val="21"/>
              </w:rPr>
              <w:t>Материально-техническое</w:t>
            </w:r>
            <w:r>
              <w:rPr>
                <w:i/>
                <w:spacing w:val="-12"/>
                <w:sz w:val="21"/>
              </w:rPr>
              <w:t xml:space="preserve"> </w:t>
            </w:r>
            <w:r>
              <w:rPr>
                <w:i/>
                <w:sz w:val="21"/>
              </w:rPr>
              <w:t>оснащение</w:t>
            </w:r>
            <w:r>
              <w:rPr>
                <w:i/>
                <w:spacing w:val="-13"/>
                <w:sz w:val="21"/>
              </w:rPr>
              <w:t xml:space="preserve"> </w:t>
            </w:r>
            <w:r>
              <w:rPr>
                <w:i/>
                <w:sz w:val="21"/>
              </w:rPr>
              <w:t>учебного</w:t>
            </w:r>
            <w:r>
              <w:rPr>
                <w:i/>
                <w:spacing w:val="-12"/>
                <w:sz w:val="21"/>
              </w:rPr>
              <w:t xml:space="preserve"> </w:t>
            </w:r>
            <w:r>
              <w:rPr>
                <w:i/>
                <w:spacing w:val="-2"/>
                <w:sz w:val="21"/>
              </w:rPr>
              <w:t>процесса</w:t>
            </w:r>
          </w:p>
        </w:tc>
      </w:tr>
      <w:tr w:rsidR="002F49BA">
        <w:trPr>
          <w:trHeight w:val="964"/>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188"/>
              <w:rPr>
                <w:sz w:val="21"/>
              </w:rPr>
            </w:pPr>
            <w:r>
              <w:rPr>
                <w:sz w:val="21"/>
              </w:rPr>
              <w:t>Условия для создания и</w:t>
            </w:r>
            <w:r>
              <w:rPr>
                <w:spacing w:val="-2"/>
                <w:sz w:val="21"/>
              </w:rPr>
              <w:t xml:space="preserve"> </w:t>
            </w:r>
            <w:r>
              <w:rPr>
                <w:sz w:val="21"/>
              </w:rPr>
              <w:t>использования</w:t>
            </w:r>
            <w:r>
              <w:rPr>
                <w:spacing w:val="-5"/>
                <w:sz w:val="21"/>
              </w:rPr>
              <w:t xml:space="preserve"> </w:t>
            </w:r>
            <w:r>
              <w:rPr>
                <w:sz w:val="21"/>
              </w:rPr>
              <w:t>информации (</w:t>
            </w:r>
            <w:r>
              <w:rPr>
                <w:spacing w:val="-7"/>
                <w:sz w:val="21"/>
              </w:rPr>
              <w:t xml:space="preserve"> </w:t>
            </w:r>
            <w:r>
              <w:rPr>
                <w:sz w:val="21"/>
              </w:rPr>
              <w:t>в т.ч. запись и обработка изображения и звука, выступления с аудио-, видео- и</w:t>
            </w:r>
          </w:p>
          <w:p w:rsidR="002F49BA" w:rsidRDefault="00263745">
            <w:pPr>
              <w:pStyle w:val="TableParagraph"/>
              <w:spacing w:line="240" w:lineRule="exact"/>
              <w:rPr>
                <w:sz w:val="21"/>
              </w:rPr>
            </w:pPr>
            <w:r>
              <w:rPr>
                <w:sz w:val="21"/>
              </w:rPr>
              <w:t>графическими</w:t>
            </w:r>
            <w:r>
              <w:rPr>
                <w:spacing w:val="-14"/>
                <w:sz w:val="21"/>
              </w:rPr>
              <w:t xml:space="preserve"> </w:t>
            </w:r>
            <w:r>
              <w:rPr>
                <w:sz w:val="21"/>
              </w:rPr>
              <w:t>сопровождением и. др.)</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line="232" w:lineRule="exact"/>
              <w:ind w:left="9"/>
              <w:jc w:val="center"/>
              <w:rPr>
                <w:sz w:val="21"/>
              </w:rPr>
            </w:pP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0"/>
              <w:rPr>
                <w:sz w:val="20"/>
              </w:rPr>
            </w:pPr>
            <w:r>
              <w:rPr>
                <w:sz w:val="20"/>
              </w:rPr>
              <w:t>+</w:t>
            </w: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0"/>
              <w:rPr>
                <w:sz w:val="20"/>
              </w:rPr>
            </w:pPr>
            <w:r>
              <w:rPr>
                <w:sz w:val="20"/>
              </w:rPr>
              <w:t>не во всех классах</w:t>
            </w:r>
          </w:p>
        </w:tc>
      </w:tr>
      <w:tr w:rsidR="002F49BA">
        <w:trPr>
          <w:trHeight w:val="724"/>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rPr>
                <w:sz w:val="21"/>
              </w:rPr>
            </w:pPr>
            <w:r>
              <w:rPr>
                <w:sz w:val="21"/>
              </w:rPr>
              <w:t>Условия</w:t>
            </w:r>
            <w:r>
              <w:rPr>
                <w:spacing w:val="-10"/>
                <w:sz w:val="21"/>
              </w:rPr>
              <w:t xml:space="preserve"> </w:t>
            </w:r>
            <w:r>
              <w:rPr>
                <w:sz w:val="21"/>
              </w:rPr>
              <w:t>для</w:t>
            </w:r>
            <w:r>
              <w:rPr>
                <w:spacing w:val="-9"/>
                <w:sz w:val="21"/>
              </w:rPr>
              <w:t xml:space="preserve"> </w:t>
            </w:r>
            <w:r>
              <w:rPr>
                <w:sz w:val="21"/>
              </w:rPr>
              <w:t>получения</w:t>
            </w:r>
            <w:r>
              <w:rPr>
                <w:spacing w:val="-9"/>
                <w:sz w:val="21"/>
              </w:rPr>
              <w:t xml:space="preserve"> </w:t>
            </w:r>
            <w:r>
              <w:rPr>
                <w:sz w:val="21"/>
              </w:rPr>
              <w:t>информации</w:t>
            </w:r>
            <w:r>
              <w:rPr>
                <w:spacing w:val="-7"/>
                <w:sz w:val="21"/>
              </w:rPr>
              <w:t xml:space="preserve"> </w:t>
            </w:r>
            <w:r>
              <w:rPr>
                <w:sz w:val="21"/>
              </w:rPr>
              <w:t>различными</w:t>
            </w:r>
            <w:r>
              <w:rPr>
                <w:spacing w:val="-6"/>
                <w:sz w:val="21"/>
              </w:rPr>
              <w:t xml:space="preserve"> </w:t>
            </w:r>
            <w:r>
              <w:rPr>
                <w:spacing w:val="-2"/>
                <w:sz w:val="21"/>
              </w:rPr>
              <w:t>способами</w:t>
            </w:r>
          </w:p>
          <w:p w:rsidR="002F49BA" w:rsidRDefault="00263745">
            <w:pPr>
              <w:pStyle w:val="TableParagraph"/>
              <w:spacing w:line="240" w:lineRule="exact"/>
              <w:rPr>
                <w:sz w:val="21"/>
              </w:rPr>
            </w:pPr>
            <w:r>
              <w:rPr>
                <w:sz w:val="21"/>
              </w:rPr>
              <w:t>(поиск</w:t>
            </w:r>
            <w:r>
              <w:rPr>
                <w:spacing w:val="-8"/>
                <w:sz w:val="21"/>
              </w:rPr>
              <w:t xml:space="preserve"> </w:t>
            </w:r>
            <w:r>
              <w:rPr>
                <w:sz w:val="21"/>
              </w:rPr>
              <w:t>информации</w:t>
            </w:r>
            <w:r>
              <w:rPr>
                <w:spacing w:val="-4"/>
                <w:sz w:val="21"/>
              </w:rPr>
              <w:t xml:space="preserve"> </w:t>
            </w:r>
            <w:r>
              <w:rPr>
                <w:sz w:val="21"/>
              </w:rPr>
              <w:t>в</w:t>
            </w:r>
            <w:r>
              <w:rPr>
                <w:spacing w:val="-9"/>
                <w:sz w:val="21"/>
              </w:rPr>
              <w:t xml:space="preserve"> </w:t>
            </w:r>
            <w:r>
              <w:rPr>
                <w:sz w:val="21"/>
              </w:rPr>
              <w:t>локальных</w:t>
            </w:r>
            <w:r>
              <w:rPr>
                <w:spacing w:val="-6"/>
                <w:sz w:val="21"/>
              </w:rPr>
              <w:t xml:space="preserve"> </w:t>
            </w:r>
            <w:r>
              <w:rPr>
                <w:sz w:val="21"/>
              </w:rPr>
              <w:t>и</w:t>
            </w:r>
            <w:r>
              <w:rPr>
                <w:spacing w:val="-4"/>
                <w:sz w:val="21"/>
              </w:rPr>
              <w:t xml:space="preserve"> </w:t>
            </w:r>
            <w:r>
              <w:rPr>
                <w:sz w:val="21"/>
              </w:rPr>
              <w:t>глобальных</w:t>
            </w:r>
            <w:r>
              <w:rPr>
                <w:spacing w:val="-6"/>
                <w:sz w:val="21"/>
              </w:rPr>
              <w:t xml:space="preserve"> </w:t>
            </w:r>
            <w:r>
              <w:rPr>
                <w:sz w:val="21"/>
              </w:rPr>
              <w:t>информационно- телекоммуникационных сетях, работа в библиотеке и т.д.)</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r>
      <w:tr w:rsidR="002F49BA">
        <w:trPr>
          <w:trHeight w:val="1382"/>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379"/>
              <w:rPr>
                <w:sz w:val="21"/>
              </w:rPr>
            </w:pPr>
            <w:r>
              <w:rPr>
                <w:sz w:val="21"/>
              </w:rPr>
              <w:t>Условия</w:t>
            </w:r>
            <w:r>
              <w:rPr>
                <w:spacing w:val="-7"/>
                <w:sz w:val="21"/>
              </w:rPr>
              <w:t xml:space="preserve"> </w:t>
            </w:r>
            <w:r>
              <w:rPr>
                <w:sz w:val="21"/>
              </w:rPr>
              <w:t>для</w:t>
            </w:r>
            <w:r>
              <w:rPr>
                <w:spacing w:val="-7"/>
                <w:sz w:val="21"/>
              </w:rPr>
              <w:t xml:space="preserve"> </w:t>
            </w:r>
            <w:r>
              <w:rPr>
                <w:sz w:val="21"/>
              </w:rPr>
              <w:t>проведения</w:t>
            </w:r>
            <w:r>
              <w:rPr>
                <w:spacing w:val="-7"/>
                <w:sz w:val="21"/>
              </w:rPr>
              <w:t xml:space="preserve"> </w:t>
            </w:r>
            <w:r>
              <w:rPr>
                <w:sz w:val="21"/>
              </w:rPr>
              <w:t>экспериментов,</w:t>
            </w:r>
            <w:r>
              <w:rPr>
                <w:spacing w:val="-6"/>
                <w:sz w:val="21"/>
              </w:rPr>
              <w:t xml:space="preserve"> </w:t>
            </w:r>
            <w:r>
              <w:rPr>
                <w:sz w:val="21"/>
              </w:rPr>
              <w:t>в</w:t>
            </w:r>
            <w:r>
              <w:rPr>
                <w:spacing w:val="-5"/>
                <w:sz w:val="21"/>
              </w:rPr>
              <w:t xml:space="preserve"> </w:t>
            </w:r>
            <w:r>
              <w:rPr>
                <w:sz w:val="21"/>
              </w:rPr>
              <w:t>т.ч.</w:t>
            </w:r>
            <w:r>
              <w:rPr>
                <w:spacing w:val="-6"/>
                <w:sz w:val="21"/>
              </w:rPr>
              <w:t xml:space="preserve"> </w:t>
            </w:r>
            <w:r>
              <w:rPr>
                <w:sz w:val="21"/>
              </w:rPr>
              <w:t>с</w:t>
            </w:r>
            <w:r>
              <w:rPr>
                <w:spacing w:val="-8"/>
                <w:sz w:val="21"/>
              </w:rPr>
              <w:t xml:space="preserve"> </w:t>
            </w:r>
            <w:r>
              <w:rPr>
                <w:sz w:val="21"/>
              </w:rPr>
              <w:t>использованием учебного лабораторного оборудования, вещественных и виртуально-наглядных моделей и коллекций основных математических и естественно-научных объектов и явлений; цифрового и традиционного измерения</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12"/>
              <w:jc w:val="center"/>
              <w:rPr>
                <w:sz w:val="21"/>
              </w:rPr>
            </w:pPr>
            <w:r>
              <w:rPr>
                <w:spacing w:val="-10"/>
                <w:sz w:val="21"/>
              </w:rPr>
              <w:t>+</w:t>
            </w: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12" w:right="148"/>
              <w:rPr>
                <w:sz w:val="20"/>
              </w:rPr>
            </w:pPr>
            <w:r>
              <w:rPr>
                <w:sz w:val="20"/>
              </w:rPr>
              <w:t>Учебное</w:t>
            </w:r>
            <w:r>
              <w:rPr>
                <w:spacing w:val="40"/>
                <w:sz w:val="20"/>
              </w:rPr>
              <w:t xml:space="preserve"> </w:t>
            </w:r>
            <w:r>
              <w:rPr>
                <w:sz w:val="20"/>
              </w:rPr>
              <w:t xml:space="preserve">лабораторное </w:t>
            </w:r>
            <w:r>
              <w:rPr>
                <w:spacing w:val="-2"/>
                <w:sz w:val="20"/>
              </w:rPr>
              <w:t xml:space="preserve">оборудование, </w:t>
            </w:r>
            <w:r>
              <w:rPr>
                <w:sz w:val="20"/>
              </w:rPr>
              <w:t>вещественные</w:t>
            </w:r>
            <w:r>
              <w:rPr>
                <w:spacing w:val="-13"/>
                <w:sz w:val="20"/>
              </w:rPr>
              <w:t xml:space="preserve"> </w:t>
            </w:r>
            <w:r>
              <w:rPr>
                <w:sz w:val="20"/>
              </w:rPr>
              <w:t>модели</w:t>
            </w:r>
            <w:r>
              <w:rPr>
                <w:spacing w:val="-12"/>
                <w:sz w:val="20"/>
              </w:rPr>
              <w:t xml:space="preserve"> </w:t>
            </w:r>
            <w:r>
              <w:rPr>
                <w:sz w:val="20"/>
              </w:rPr>
              <w:t>и коллекции</w:t>
            </w:r>
            <w:r>
              <w:rPr>
                <w:spacing w:val="-13"/>
                <w:sz w:val="20"/>
              </w:rPr>
              <w:t xml:space="preserve"> </w:t>
            </w:r>
            <w:r>
              <w:rPr>
                <w:sz w:val="20"/>
              </w:rPr>
              <w:t>нуждаются</w:t>
            </w:r>
            <w:r>
              <w:rPr>
                <w:spacing w:val="-11"/>
                <w:sz w:val="20"/>
              </w:rPr>
              <w:t xml:space="preserve"> </w:t>
            </w:r>
            <w:r>
              <w:rPr>
                <w:spacing w:val="-10"/>
                <w:sz w:val="20"/>
              </w:rPr>
              <w:t>в</w:t>
            </w:r>
          </w:p>
          <w:p w:rsidR="002F49BA" w:rsidRDefault="00263745">
            <w:pPr>
              <w:pStyle w:val="TableParagraph"/>
              <w:spacing w:line="230" w:lineRule="atLeast"/>
              <w:ind w:left="112" w:right="299"/>
              <w:rPr>
                <w:sz w:val="20"/>
              </w:rPr>
            </w:pPr>
            <w:r>
              <w:rPr>
                <w:spacing w:val="-2"/>
                <w:sz w:val="20"/>
              </w:rPr>
              <w:t>обновлении, отсутствуют</w:t>
            </w:r>
          </w:p>
        </w:tc>
      </w:tr>
    </w:tbl>
    <w:p w:rsidR="002F49BA" w:rsidRDefault="002F49BA">
      <w:pPr>
        <w:sectPr w:rsidR="002F49BA">
          <w:footerReference w:type="default" r:id="rId38"/>
          <w:type w:val="continuous"/>
          <w:pgSz w:w="11910" w:h="16840"/>
          <w:pgMar w:top="1100" w:right="20" w:bottom="1180" w:left="880" w:header="0" w:footer="978"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14"/>
        <w:gridCol w:w="542"/>
        <w:gridCol w:w="576"/>
        <w:gridCol w:w="695"/>
        <w:gridCol w:w="2366"/>
      </w:tblGrid>
      <w:tr w:rsidR="002F49BA">
        <w:trPr>
          <w:trHeight w:val="1843"/>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12" w:right="299"/>
              <w:rPr>
                <w:sz w:val="20"/>
              </w:rPr>
            </w:pPr>
            <w:r>
              <w:rPr>
                <w:spacing w:val="-2"/>
                <w:sz w:val="20"/>
              </w:rPr>
              <w:t xml:space="preserve">виртуально-наглядные </w:t>
            </w:r>
            <w:r>
              <w:rPr>
                <w:sz w:val="20"/>
              </w:rPr>
              <w:t xml:space="preserve">модели основных математических и </w:t>
            </w:r>
            <w:r>
              <w:rPr>
                <w:spacing w:val="-2"/>
                <w:sz w:val="20"/>
              </w:rPr>
              <w:t xml:space="preserve">естественно-научных </w:t>
            </w:r>
            <w:r>
              <w:rPr>
                <w:sz w:val="20"/>
              </w:rPr>
              <w:t xml:space="preserve">объектов и явлений цифрового и </w:t>
            </w:r>
            <w:r>
              <w:rPr>
                <w:spacing w:val="-2"/>
                <w:sz w:val="20"/>
              </w:rPr>
              <w:t>традиционного</w:t>
            </w:r>
          </w:p>
          <w:p w:rsidR="002F49BA" w:rsidRDefault="00263745">
            <w:pPr>
              <w:pStyle w:val="TableParagraph"/>
              <w:spacing w:line="215" w:lineRule="exact"/>
              <w:ind w:left="112"/>
              <w:rPr>
                <w:sz w:val="20"/>
              </w:rPr>
            </w:pPr>
            <w:r>
              <w:rPr>
                <w:spacing w:val="-2"/>
                <w:sz w:val="20"/>
              </w:rPr>
              <w:t>измерения</w:t>
            </w:r>
          </w:p>
        </w:tc>
      </w:tr>
      <w:tr w:rsidR="002F49BA">
        <w:trPr>
          <w:trHeight w:val="2759"/>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188"/>
              <w:rPr>
                <w:sz w:val="21"/>
              </w:rPr>
            </w:pPr>
            <w:r>
              <w:rPr>
                <w:sz w:val="21"/>
              </w:rPr>
              <w:t>Условия</w:t>
            </w:r>
            <w:r>
              <w:rPr>
                <w:spacing w:val="-9"/>
                <w:sz w:val="21"/>
              </w:rPr>
              <w:t xml:space="preserve"> </w:t>
            </w:r>
            <w:r>
              <w:rPr>
                <w:sz w:val="21"/>
              </w:rPr>
              <w:t>для</w:t>
            </w:r>
            <w:r>
              <w:rPr>
                <w:spacing w:val="-9"/>
                <w:sz w:val="21"/>
              </w:rPr>
              <w:t xml:space="preserve"> </w:t>
            </w:r>
            <w:r>
              <w:rPr>
                <w:sz w:val="21"/>
              </w:rPr>
              <w:t>наблюдений</w:t>
            </w:r>
            <w:r>
              <w:rPr>
                <w:spacing w:val="-10"/>
                <w:sz w:val="21"/>
              </w:rPr>
              <w:t xml:space="preserve"> </w:t>
            </w:r>
            <w:r>
              <w:rPr>
                <w:sz w:val="21"/>
              </w:rPr>
              <w:t>(включая</w:t>
            </w:r>
            <w:r>
              <w:rPr>
                <w:spacing w:val="-9"/>
                <w:sz w:val="21"/>
              </w:rPr>
              <w:t xml:space="preserve"> </w:t>
            </w:r>
            <w:r>
              <w:rPr>
                <w:sz w:val="21"/>
              </w:rPr>
              <w:t>наблюдения</w:t>
            </w:r>
            <w:r>
              <w:rPr>
                <w:spacing w:val="-9"/>
                <w:sz w:val="21"/>
              </w:rPr>
              <w:t xml:space="preserve"> </w:t>
            </w:r>
            <w:r>
              <w:rPr>
                <w:sz w:val="21"/>
              </w:rPr>
              <w:t>микрообъектов), определения местонахождения, наглядного представления и анализа данных; использования цифровых планов и карт, спутниковых изображений</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12"/>
              <w:jc w:val="center"/>
              <w:rPr>
                <w:sz w:val="21"/>
              </w:rPr>
            </w:pPr>
            <w:r>
              <w:rPr>
                <w:spacing w:val="-10"/>
                <w:sz w:val="21"/>
              </w:rPr>
              <w:t>+</w:t>
            </w: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12" w:right="118"/>
              <w:rPr>
                <w:sz w:val="20"/>
              </w:rPr>
            </w:pPr>
            <w:r>
              <w:rPr>
                <w:sz w:val="20"/>
              </w:rPr>
              <w:t xml:space="preserve">Оборудование для </w:t>
            </w:r>
            <w:r>
              <w:rPr>
                <w:spacing w:val="-2"/>
                <w:sz w:val="20"/>
              </w:rPr>
              <w:t xml:space="preserve">наблюдений, определения местонахождения, наглядного </w:t>
            </w:r>
            <w:r>
              <w:rPr>
                <w:sz w:val="20"/>
              </w:rPr>
              <w:t>представления</w:t>
            </w:r>
            <w:r>
              <w:rPr>
                <w:spacing w:val="-13"/>
                <w:sz w:val="20"/>
              </w:rPr>
              <w:t xml:space="preserve"> </w:t>
            </w:r>
            <w:r>
              <w:rPr>
                <w:sz w:val="20"/>
              </w:rPr>
              <w:t>и</w:t>
            </w:r>
            <w:r>
              <w:rPr>
                <w:spacing w:val="-12"/>
                <w:sz w:val="20"/>
              </w:rPr>
              <w:t xml:space="preserve"> </w:t>
            </w:r>
            <w:r>
              <w:rPr>
                <w:sz w:val="20"/>
              </w:rPr>
              <w:t xml:space="preserve">анализа данных нуждается в </w:t>
            </w:r>
            <w:r>
              <w:rPr>
                <w:spacing w:val="-2"/>
                <w:sz w:val="20"/>
              </w:rPr>
              <w:t>обновлении.</w:t>
            </w:r>
          </w:p>
          <w:p w:rsidR="002F49BA" w:rsidRDefault="00263745">
            <w:pPr>
              <w:pStyle w:val="TableParagraph"/>
              <w:spacing w:line="230" w:lineRule="exact"/>
              <w:ind w:left="112" w:right="99"/>
              <w:rPr>
                <w:sz w:val="20"/>
              </w:rPr>
            </w:pPr>
            <w:r>
              <w:rPr>
                <w:spacing w:val="-2"/>
                <w:sz w:val="20"/>
              </w:rPr>
              <w:t xml:space="preserve">Необходимо приобретение </w:t>
            </w:r>
            <w:r>
              <w:rPr>
                <w:sz w:val="20"/>
              </w:rPr>
              <w:t>специального</w:t>
            </w:r>
            <w:r>
              <w:rPr>
                <w:spacing w:val="-13"/>
                <w:sz w:val="20"/>
              </w:rPr>
              <w:t xml:space="preserve"> </w:t>
            </w:r>
            <w:r>
              <w:rPr>
                <w:sz w:val="20"/>
              </w:rPr>
              <w:t xml:space="preserve">цифрового </w:t>
            </w:r>
            <w:r>
              <w:rPr>
                <w:spacing w:val="-2"/>
                <w:sz w:val="20"/>
              </w:rPr>
              <w:t>оборудования</w:t>
            </w:r>
          </w:p>
        </w:tc>
      </w:tr>
      <w:tr w:rsidR="002F49BA">
        <w:trPr>
          <w:trHeight w:val="480"/>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rPr>
                <w:sz w:val="21"/>
              </w:rPr>
            </w:pPr>
            <w:r>
              <w:rPr>
                <w:sz w:val="21"/>
              </w:rPr>
              <w:t>Условия</w:t>
            </w:r>
            <w:r>
              <w:rPr>
                <w:spacing w:val="-9"/>
                <w:sz w:val="21"/>
              </w:rPr>
              <w:t xml:space="preserve"> </w:t>
            </w:r>
            <w:r>
              <w:rPr>
                <w:sz w:val="21"/>
              </w:rPr>
              <w:t>для</w:t>
            </w:r>
            <w:r>
              <w:rPr>
                <w:spacing w:val="-7"/>
                <w:sz w:val="21"/>
              </w:rPr>
              <w:t xml:space="preserve"> </w:t>
            </w:r>
            <w:r>
              <w:rPr>
                <w:sz w:val="21"/>
              </w:rPr>
              <w:t>создания</w:t>
            </w:r>
            <w:r>
              <w:rPr>
                <w:spacing w:val="-7"/>
                <w:sz w:val="21"/>
              </w:rPr>
              <w:t xml:space="preserve"> </w:t>
            </w:r>
            <w:r>
              <w:rPr>
                <w:sz w:val="21"/>
              </w:rPr>
              <w:t>материальных</w:t>
            </w:r>
            <w:r>
              <w:rPr>
                <w:spacing w:val="-6"/>
                <w:sz w:val="21"/>
              </w:rPr>
              <w:t xml:space="preserve"> </w:t>
            </w:r>
            <w:r>
              <w:rPr>
                <w:sz w:val="21"/>
              </w:rPr>
              <w:t>объектов,</w:t>
            </w:r>
            <w:r>
              <w:rPr>
                <w:spacing w:val="-6"/>
                <w:sz w:val="21"/>
              </w:rPr>
              <w:t xml:space="preserve"> </w:t>
            </w:r>
            <w:r>
              <w:rPr>
                <w:sz w:val="21"/>
              </w:rPr>
              <w:t>в</w:t>
            </w:r>
            <w:r>
              <w:rPr>
                <w:spacing w:val="-5"/>
                <w:sz w:val="21"/>
              </w:rPr>
              <w:t xml:space="preserve"> </w:t>
            </w:r>
            <w:r>
              <w:rPr>
                <w:sz w:val="21"/>
              </w:rPr>
              <w:t>т.ч.</w:t>
            </w:r>
            <w:r>
              <w:rPr>
                <w:spacing w:val="-6"/>
                <w:sz w:val="21"/>
              </w:rPr>
              <w:t xml:space="preserve"> </w:t>
            </w:r>
            <w:r>
              <w:rPr>
                <w:spacing w:val="-2"/>
                <w:sz w:val="21"/>
              </w:rPr>
              <w:t>произведений</w:t>
            </w:r>
          </w:p>
          <w:p w:rsidR="002F49BA" w:rsidRDefault="00263745">
            <w:pPr>
              <w:pStyle w:val="TableParagraph"/>
              <w:spacing w:line="228" w:lineRule="exact"/>
              <w:rPr>
                <w:sz w:val="21"/>
              </w:rPr>
            </w:pPr>
            <w:r>
              <w:rPr>
                <w:spacing w:val="-2"/>
                <w:sz w:val="21"/>
              </w:rPr>
              <w:t>искусства</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3"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r>
      <w:tr w:rsidR="002F49BA">
        <w:trPr>
          <w:trHeight w:val="484"/>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rPr>
                <w:sz w:val="21"/>
              </w:rPr>
            </w:pPr>
            <w:r>
              <w:rPr>
                <w:sz w:val="21"/>
              </w:rPr>
              <w:t>Условия</w:t>
            </w:r>
            <w:r>
              <w:rPr>
                <w:spacing w:val="-7"/>
                <w:sz w:val="21"/>
              </w:rPr>
              <w:t xml:space="preserve"> </w:t>
            </w:r>
            <w:r>
              <w:rPr>
                <w:sz w:val="21"/>
              </w:rPr>
              <w:t>для</w:t>
            </w:r>
            <w:r>
              <w:rPr>
                <w:spacing w:val="39"/>
                <w:sz w:val="21"/>
              </w:rPr>
              <w:t xml:space="preserve"> </w:t>
            </w:r>
            <w:r>
              <w:rPr>
                <w:sz w:val="21"/>
              </w:rPr>
              <w:t>обработки</w:t>
            </w:r>
            <w:r>
              <w:rPr>
                <w:spacing w:val="-3"/>
                <w:sz w:val="21"/>
              </w:rPr>
              <w:t xml:space="preserve"> </w:t>
            </w:r>
            <w:r>
              <w:rPr>
                <w:sz w:val="21"/>
              </w:rPr>
              <w:t>материалов</w:t>
            </w:r>
            <w:r>
              <w:rPr>
                <w:spacing w:val="-5"/>
                <w:sz w:val="21"/>
              </w:rPr>
              <w:t xml:space="preserve"> </w:t>
            </w:r>
            <w:r>
              <w:rPr>
                <w:sz w:val="21"/>
              </w:rPr>
              <w:t>и</w:t>
            </w:r>
            <w:r>
              <w:rPr>
                <w:spacing w:val="-4"/>
                <w:sz w:val="21"/>
              </w:rPr>
              <w:t xml:space="preserve"> </w:t>
            </w:r>
            <w:r>
              <w:rPr>
                <w:sz w:val="21"/>
              </w:rPr>
              <w:t>информации</w:t>
            </w:r>
            <w:r>
              <w:rPr>
                <w:spacing w:val="-4"/>
                <w:sz w:val="21"/>
              </w:rPr>
              <w:t xml:space="preserve"> </w:t>
            </w:r>
            <w:r>
              <w:rPr>
                <w:spacing w:val="-10"/>
                <w:sz w:val="21"/>
              </w:rPr>
              <w:t>с</w:t>
            </w:r>
          </w:p>
          <w:p w:rsidR="002F49BA" w:rsidRDefault="00263745">
            <w:pPr>
              <w:pStyle w:val="TableParagraph"/>
              <w:spacing w:before="3" w:line="229" w:lineRule="exact"/>
              <w:rPr>
                <w:sz w:val="21"/>
              </w:rPr>
            </w:pPr>
            <w:r>
              <w:rPr>
                <w:spacing w:val="-2"/>
                <w:sz w:val="21"/>
              </w:rPr>
              <w:t>использованием</w:t>
            </w:r>
            <w:r>
              <w:rPr>
                <w:spacing w:val="11"/>
                <w:sz w:val="21"/>
              </w:rPr>
              <w:t xml:space="preserve"> </w:t>
            </w:r>
            <w:r>
              <w:rPr>
                <w:spacing w:val="-2"/>
                <w:sz w:val="21"/>
              </w:rPr>
              <w:t>технологических</w:t>
            </w:r>
            <w:r>
              <w:rPr>
                <w:spacing w:val="12"/>
                <w:sz w:val="21"/>
              </w:rPr>
              <w:t xml:space="preserve"> </w:t>
            </w:r>
            <w:r>
              <w:rPr>
                <w:spacing w:val="-2"/>
                <w:sz w:val="21"/>
              </w:rPr>
              <w:t>инструментов</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r>
      <w:tr w:rsidR="002F49BA">
        <w:trPr>
          <w:trHeight w:val="484"/>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rPr>
                <w:sz w:val="21"/>
              </w:rPr>
            </w:pPr>
            <w:r>
              <w:rPr>
                <w:sz w:val="21"/>
              </w:rPr>
              <w:t>Условия</w:t>
            </w:r>
            <w:r>
              <w:rPr>
                <w:spacing w:val="-10"/>
                <w:sz w:val="21"/>
              </w:rPr>
              <w:t xml:space="preserve"> </w:t>
            </w:r>
            <w:r>
              <w:rPr>
                <w:sz w:val="21"/>
              </w:rPr>
              <w:t>для</w:t>
            </w:r>
            <w:r>
              <w:rPr>
                <w:spacing w:val="-9"/>
                <w:sz w:val="21"/>
              </w:rPr>
              <w:t xml:space="preserve"> </w:t>
            </w:r>
            <w:r>
              <w:rPr>
                <w:sz w:val="21"/>
              </w:rPr>
              <w:t>проектирования</w:t>
            </w:r>
            <w:r>
              <w:rPr>
                <w:spacing w:val="-10"/>
                <w:sz w:val="21"/>
              </w:rPr>
              <w:t xml:space="preserve"> </w:t>
            </w:r>
            <w:r>
              <w:rPr>
                <w:sz w:val="21"/>
              </w:rPr>
              <w:t>и</w:t>
            </w:r>
            <w:r>
              <w:rPr>
                <w:spacing w:val="-7"/>
                <w:sz w:val="21"/>
              </w:rPr>
              <w:t xml:space="preserve"> </w:t>
            </w:r>
            <w:r>
              <w:rPr>
                <w:sz w:val="21"/>
              </w:rPr>
              <w:t>конструирования,</w:t>
            </w:r>
            <w:r>
              <w:rPr>
                <w:spacing w:val="-13"/>
                <w:sz w:val="21"/>
              </w:rPr>
              <w:t xml:space="preserve"> </w:t>
            </w:r>
            <w:r>
              <w:rPr>
                <w:sz w:val="21"/>
              </w:rPr>
              <w:t>в.т.ч.</w:t>
            </w:r>
            <w:r>
              <w:rPr>
                <w:spacing w:val="-8"/>
                <w:sz w:val="21"/>
              </w:rPr>
              <w:t xml:space="preserve"> </w:t>
            </w:r>
            <w:r>
              <w:rPr>
                <w:sz w:val="21"/>
              </w:rPr>
              <w:t>моделей</w:t>
            </w:r>
            <w:r>
              <w:rPr>
                <w:spacing w:val="-7"/>
                <w:sz w:val="21"/>
              </w:rPr>
              <w:t xml:space="preserve"> </w:t>
            </w:r>
            <w:r>
              <w:rPr>
                <w:spacing w:val="-10"/>
                <w:sz w:val="21"/>
              </w:rPr>
              <w:t>с</w:t>
            </w:r>
          </w:p>
          <w:p w:rsidR="002F49BA" w:rsidRDefault="00263745">
            <w:pPr>
              <w:pStyle w:val="TableParagraph"/>
              <w:spacing w:line="233" w:lineRule="exact"/>
              <w:rPr>
                <w:sz w:val="21"/>
              </w:rPr>
            </w:pPr>
            <w:r>
              <w:rPr>
                <w:sz w:val="21"/>
              </w:rPr>
              <w:t>цифровым</w:t>
            </w:r>
            <w:r>
              <w:rPr>
                <w:spacing w:val="-10"/>
                <w:sz w:val="21"/>
              </w:rPr>
              <w:t xml:space="preserve"> </w:t>
            </w:r>
            <w:r>
              <w:rPr>
                <w:sz w:val="21"/>
              </w:rPr>
              <w:t>управлением</w:t>
            </w:r>
            <w:r>
              <w:rPr>
                <w:spacing w:val="-13"/>
                <w:sz w:val="21"/>
              </w:rPr>
              <w:t xml:space="preserve"> </w:t>
            </w:r>
            <w:r>
              <w:rPr>
                <w:sz w:val="21"/>
              </w:rPr>
              <w:t>и</w:t>
            </w:r>
            <w:r>
              <w:rPr>
                <w:spacing w:val="-7"/>
                <w:sz w:val="21"/>
              </w:rPr>
              <w:t xml:space="preserve"> </w:t>
            </w:r>
            <w:r>
              <w:rPr>
                <w:sz w:val="21"/>
              </w:rPr>
              <w:t>обратной</w:t>
            </w:r>
            <w:r>
              <w:rPr>
                <w:spacing w:val="-7"/>
                <w:sz w:val="21"/>
              </w:rPr>
              <w:t xml:space="preserve"> </w:t>
            </w:r>
            <w:r>
              <w:rPr>
                <w:spacing w:val="-2"/>
                <w:sz w:val="21"/>
              </w:rPr>
              <w:t>связью</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0"/>
              <w:rPr>
                <w:sz w:val="20"/>
              </w:rPr>
            </w:pPr>
            <w:r>
              <w:rPr>
                <w:sz w:val="20"/>
              </w:rPr>
              <w:t>+</w:t>
            </w: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r>
              <w:rPr>
                <w:sz w:val="20"/>
              </w:rPr>
              <w:t>не в полном объеме</w:t>
            </w:r>
          </w:p>
        </w:tc>
      </w:tr>
      <w:tr w:rsidR="002F49BA">
        <w:trPr>
          <w:trHeight w:val="2299"/>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rPr>
                <w:sz w:val="21"/>
              </w:rPr>
            </w:pPr>
            <w:r>
              <w:rPr>
                <w:sz w:val="21"/>
              </w:rPr>
              <w:t>Условия</w:t>
            </w:r>
            <w:r>
              <w:rPr>
                <w:spacing w:val="-8"/>
                <w:sz w:val="21"/>
              </w:rPr>
              <w:t xml:space="preserve"> </w:t>
            </w:r>
            <w:r>
              <w:rPr>
                <w:sz w:val="21"/>
              </w:rPr>
              <w:t>для</w:t>
            </w:r>
            <w:r>
              <w:rPr>
                <w:spacing w:val="-8"/>
                <w:sz w:val="21"/>
              </w:rPr>
              <w:t xml:space="preserve"> </w:t>
            </w:r>
            <w:r>
              <w:rPr>
                <w:sz w:val="21"/>
              </w:rPr>
              <w:t>исполнения,</w:t>
            </w:r>
            <w:r>
              <w:rPr>
                <w:spacing w:val="-7"/>
                <w:sz w:val="21"/>
              </w:rPr>
              <w:t xml:space="preserve"> </w:t>
            </w:r>
            <w:r>
              <w:rPr>
                <w:sz w:val="21"/>
              </w:rPr>
              <w:t>сочинения</w:t>
            </w:r>
            <w:r>
              <w:rPr>
                <w:spacing w:val="-8"/>
                <w:sz w:val="21"/>
              </w:rPr>
              <w:t xml:space="preserve"> </w:t>
            </w:r>
            <w:r>
              <w:rPr>
                <w:sz w:val="21"/>
              </w:rPr>
              <w:t>(аранжировки)</w:t>
            </w:r>
            <w:r>
              <w:rPr>
                <w:spacing w:val="-6"/>
                <w:sz w:val="21"/>
              </w:rPr>
              <w:t xml:space="preserve"> </w:t>
            </w:r>
            <w:r>
              <w:rPr>
                <w:sz w:val="21"/>
              </w:rPr>
              <w:t>музыкальных произведений с применением традиционных инструментов и цифровых технологий</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12"/>
              <w:jc w:val="center"/>
              <w:rPr>
                <w:sz w:val="21"/>
              </w:rPr>
            </w:pPr>
            <w:r>
              <w:rPr>
                <w:spacing w:val="-10"/>
                <w:sz w:val="21"/>
              </w:rPr>
              <w:t>+</w:t>
            </w: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12" w:right="171"/>
              <w:rPr>
                <w:sz w:val="20"/>
              </w:rPr>
            </w:pPr>
            <w:r>
              <w:rPr>
                <w:sz w:val="20"/>
              </w:rPr>
              <w:t>Требуется</w:t>
            </w:r>
            <w:r>
              <w:rPr>
                <w:spacing w:val="-13"/>
                <w:sz w:val="20"/>
              </w:rPr>
              <w:t xml:space="preserve"> </w:t>
            </w:r>
            <w:r>
              <w:rPr>
                <w:sz w:val="20"/>
              </w:rPr>
              <w:t>обновление</w:t>
            </w:r>
            <w:r>
              <w:rPr>
                <w:spacing w:val="-12"/>
                <w:sz w:val="20"/>
              </w:rPr>
              <w:t xml:space="preserve"> </w:t>
            </w:r>
            <w:r>
              <w:rPr>
                <w:sz w:val="20"/>
              </w:rPr>
              <w:t xml:space="preserve">и </w:t>
            </w:r>
            <w:r>
              <w:rPr>
                <w:spacing w:val="-2"/>
                <w:sz w:val="20"/>
              </w:rPr>
              <w:t xml:space="preserve">пополнение материально- </w:t>
            </w:r>
            <w:r>
              <w:rPr>
                <w:sz w:val="20"/>
              </w:rPr>
              <w:t xml:space="preserve">технической базы по </w:t>
            </w:r>
            <w:r>
              <w:rPr>
                <w:spacing w:val="-2"/>
                <w:sz w:val="20"/>
              </w:rPr>
              <w:t xml:space="preserve">музыкальному </w:t>
            </w:r>
            <w:r>
              <w:rPr>
                <w:sz w:val="20"/>
              </w:rPr>
              <w:t xml:space="preserve">развитию, включая как </w:t>
            </w:r>
            <w:r>
              <w:rPr>
                <w:spacing w:val="-2"/>
                <w:sz w:val="20"/>
              </w:rPr>
              <w:t xml:space="preserve">традиционные </w:t>
            </w:r>
            <w:r>
              <w:rPr>
                <w:sz w:val="20"/>
              </w:rPr>
              <w:t>инструменты, так и</w:t>
            </w:r>
          </w:p>
          <w:p w:rsidR="002F49BA" w:rsidRDefault="00263745">
            <w:pPr>
              <w:pStyle w:val="TableParagraph"/>
              <w:spacing w:line="230" w:lineRule="exact"/>
              <w:ind w:left="112" w:right="270"/>
              <w:rPr>
                <w:sz w:val="20"/>
              </w:rPr>
            </w:pPr>
            <w:r>
              <w:rPr>
                <w:sz w:val="20"/>
              </w:rPr>
              <w:t>современное</w:t>
            </w:r>
            <w:r>
              <w:rPr>
                <w:spacing w:val="-13"/>
                <w:sz w:val="20"/>
              </w:rPr>
              <w:t xml:space="preserve"> </w:t>
            </w:r>
            <w:r>
              <w:rPr>
                <w:sz w:val="20"/>
              </w:rPr>
              <w:t xml:space="preserve">цифровое </w:t>
            </w:r>
            <w:r>
              <w:rPr>
                <w:spacing w:val="-2"/>
                <w:sz w:val="20"/>
              </w:rPr>
              <w:t>оборудование.</w:t>
            </w:r>
          </w:p>
        </w:tc>
      </w:tr>
      <w:tr w:rsidR="002F49BA">
        <w:trPr>
          <w:trHeight w:val="484"/>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1" w:lineRule="exact"/>
              <w:rPr>
                <w:sz w:val="21"/>
              </w:rPr>
            </w:pPr>
            <w:r>
              <w:rPr>
                <w:sz w:val="21"/>
              </w:rPr>
              <w:t>Условия</w:t>
            </w:r>
            <w:r>
              <w:rPr>
                <w:spacing w:val="-9"/>
                <w:sz w:val="21"/>
              </w:rPr>
              <w:t xml:space="preserve"> </w:t>
            </w:r>
            <w:r>
              <w:rPr>
                <w:sz w:val="21"/>
              </w:rPr>
              <w:t>для</w:t>
            </w:r>
            <w:r>
              <w:rPr>
                <w:spacing w:val="-6"/>
                <w:sz w:val="21"/>
              </w:rPr>
              <w:t xml:space="preserve"> </w:t>
            </w:r>
            <w:r>
              <w:rPr>
                <w:sz w:val="21"/>
              </w:rPr>
              <w:t>физического</w:t>
            </w:r>
            <w:r>
              <w:rPr>
                <w:spacing w:val="-10"/>
                <w:sz w:val="21"/>
              </w:rPr>
              <w:t xml:space="preserve"> </w:t>
            </w:r>
            <w:r>
              <w:rPr>
                <w:sz w:val="21"/>
              </w:rPr>
              <w:t>развития</w:t>
            </w:r>
            <w:r>
              <w:rPr>
                <w:spacing w:val="-7"/>
                <w:sz w:val="21"/>
              </w:rPr>
              <w:t xml:space="preserve"> </w:t>
            </w:r>
            <w:r>
              <w:rPr>
                <w:sz w:val="21"/>
              </w:rPr>
              <w:t>обучающихся</w:t>
            </w:r>
            <w:r>
              <w:rPr>
                <w:spacing w:val="-6"/>
                <w:sz w:val="21"/>
              </w:rPr>
              <w:t xml:space="preserve"> </w:t>
            </w:r>
            <w:r>
              <w:rPr>
                <w:sz w:val="21"/>
              </w:rPr>
              <w:t>и</w:t>
            </w:r>
            <w:r>
              <w:rPr>
                <w:spacing w:val="-8"/>
                <w:sz w:val="21"/>
              </w:rPr>
              <w:t xml:space="preserve"> </w:t>
            </w:r>
            <w:r>
              <w:rPr>
                <w:spacing w:val="-2"/>
                <w:sz w:val="21"/>
              </w:rPr>
              <w:t>воспитанников,</w:t>
            </w:r>
          </w:p>
          <w:p w:rsidR="002F49BA" w:rsidRDefault="00263745">
            <w:pPr>
              <w:pStyle w:val="TableParagraph"/>
              <w:spacing w:line="233" w:lineRule="exact"/>
              <w:rPr>
                <w:sz w:val="21"/>
              </w:rPr>
            </w:pPr>
            <w:r>
              <w:rPr>
                <w:sz w:val="21"/>
              </w:rPr>
              <w:t>участия</w:t>
            </w:r>
            <w:r>
              <w:rPr>
                <w:spacing w:val="-8"/>
                <w:sz w:val="21"/>
              </w:rPr>
              <w:t xml:space="preserve"> </w:t>
            </w:r>
            <w:r>
              <w:rPr>
                <w:sz w:val="21"/>
              </w:rPr>
              <w:t>в</w:t>
            </w:r>
            <w:r>
              <w:rPr>
                <w:spacing w:val="-5"/>
                <w:sz w:val="21"/>
              </w:rPr>
              <w:t xml:space="preserve"> </w:t>
            </w:r>
            <w:r>
              <w:rPr>
                <w:sz w:val="21"/>
              </w:rPr>
              <w:t>спортивных</w:t>
            </w:r>
            <w:r>
              <w:rPr>
                <w:spacing w:val="-7"/>
                <w:sz w:val="21"/>
              </w:rPr>
              <w:t xml:space="preserve"> </w:t>
            </w:r>
            <w:r>
              <w:rPr>
                <w:sz w:val="21"/>
              </w:rPr>
              <w:t>соревнованиях</w:t>
            </w:r>
            <w:r>
              <w:rPr>
                <w:spacing w:val="-10"/>
                <w:sz w:val="21"/>
              </w:rPr>
              <w:t xml:space="preserve"> </w:t>
            </w:r>
            <w:r>
              <w:rPr>
                <w:sz w:val="21"/>
              </w:rPr>
              <w:t>и</w:t>
            </w:r>
            <w:r>
              <w:rPr>
                <w:spacing w:val="-9"/>
                <w:sz w:val="21"/>
              </w:rPr>
              <w:t xml:space="preserve"> </w:t>
            </w:r>
            <w:r>
              <w:rPr>
                <w:spacing w:val="-4"/>
                <w:sz w:val="21"/>
              </w:rPr>
              <w:t>играх</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r>
      <w:tr w:rsidR="002F49BA">
        <w:trPr>
          <w:trHeight w:val="965"/>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rPr>
                <w:sz w:val="21"/>
              </w:rPr>
            </w:pPr>
            <w:r>
              <w:rPr>
                <w:sz w:val="21"/>
              </w:rPr>
              <w:t>Условия</w:t>
            </w:r>
            <w:r>
              <w:rPr>
                <w:spacing w:val="-8"/>
                <w:sz w:val="21"/>
              </w:rPr>
              <w:t xml:space="preserve"> </w:t>
            </w:r>
            <w:r>
              <w:rPr>
                <w:sz w:val="21"/>
              </w:rPr>
              <w:t>для</w:t>
            </w:r>
            <w:r>
              <w:rPr>
                <w:spacing w:val="-8"/>
                <w:sz w:val="21"/>
              </w:rPr>
              <w:t xml:space="preserve"> </w:t>
            </w:r>
            <w:r>
              <w:rPr>
                <w:sz w:val="21"/>
              </w:rPr>
              <w:t>управления</w:t>
            </w:r>
            <w:r>
              <w:rPr>
                <w:spacing w:val="-8"/>
                <w:sz w:val="21"/>
              </w:rPr>
              <w:t xml:space="preserve"> </w:t>
            </w:r>
            <w:r>
              <w:rPr>
                <w:sz w:val="21"/>
              </w:rPr>
              <w:t>учебным</w:t>
            </w:r>
            <w:r>
              <w:rPr>
                <w:spacing w:val="-7"/>
                <w:sz w:val="21"/>
              </w:rPr>
              <w:t xml:space="preserve"> </w:t>
            </w:r>
            <w:r>
              <w:rPr>
                <w:sz w:val="21"/>
              </w:rPr>
              <w:t>процессом</w:t>
            </w:r>
            <w:r>
              <w:rPr>
                <w:spacing w:val="-7"/>
                <w:sz w:val="21"/>
              </w:rPr>
              <w:t xml:space="preserve"> </w:t>
            </w:r>
            <w:r>
              <w:rPr>
                <w:sz w:val="21"/>
              </w:rPr>
              <w:t>(в.т.ч.</w:t>
            </w:r>
            <w:r>
              <w:rPr>
                <w:spacing w:val="-7"/>
                <w:sz w:val="21"/>
              </w:rPr>
              <w:t xml:space="preserve"> </w:t>
            </w:r>
            <w:r>
              <w:rPr>
                <w:sz w:val="21"/>
              </w:rPr>
              <w:t>планирование, фиксирование (документирование) его реализации в целом и отдельных этапов (выступлений, дискуссий, экспериментов),</w:t>
            </w:r>
          </w:p>
          <w:p w:rsidR="002F49BA" w:rsidRDefault="00263745">
            <w:pPr>
              <w:pStyle w:val="TableParagraph"/>
              <w:spacing w:line="229" w:lineRule="exact"/>
              <w:rPr>
                <w:sz w:val="21"/>
              </w:rPr>
            </w:pPr>
            <w:r>
              <w:rPr>
                <w:sz w:val="21"/>
              </w:rPr>
              <w:t>осуществление</w:t>
            </w:r>
            <w:r>
              <w:rPr>
                <w:spacing w:val="-11"/>
                <w:sz w:val="21"/>
              </w:rPr>
              <w:t xml:space="preserve"> </w:t>
            </w:r>
            <w:r>
              <w:rPr>
                <w:sz w:val="21"/>
              </w:rPr>
              <w:t>мониторинга</w:t>
            </w:r>
            <w:r>
              <w:rPr>
                <w:spacing w:val="-7"/>
                <w:sz w:val="21"/>
              </w:rPr>
              <w:t xml:space="preserve"> </w:t>
            </w:r>
            <w:r>
              <w:rPr>
                <w:sz w:val="21"/>
              </w:rPr>
              <w:t>и</w:t>
            </w:r>
            <w:r>
              <w:rPr>
                <w:spacing w:val="-6"/>
                <w:sz w:val="21"/>
              </w:rPr>
              <w:t xml:space="preserve"> </w:t>
            </w:r>
            <w:r>
              <w:rPr>
                <w:spacing w:val="-2"/>
                <w:sz w:val="21"/>
              </w:rPr>
              <w:t>корректировки)</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r>
      <w:tr w:rsidR="002F49BA">
        <w:trPr>
          <w:trHeight w:val="964"/>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rPr>
                <w:sz w:val="21"/>
              </w:rPr>
            </w:pPr>
            <w:r>
              <w:rPr>
                <w:sz w:val="21"/>
              </w:rPr>
              <w:t>Условия для размещения, систематизирования и хранения (накапливание) учебных материалов и работ обучающихся,</w:t>
            </w:r>
          </w:p>
          <w:p w:rsidR="002F49BA" w:rsidRDefault="00263745">
            <w:pPr>
              <w:pStyle w:val="TableParagraph"/>
              <w:spacing w:line="240" w:lineRule="exact"/>
              <w:rPr>
                <w:sz w:val="21"/>
              </w:rPr>
            </w:pPr>
            <w:r>
              <w:rPr>
                <w:sz w:val="21"/>
              </w:rPr>
              <w:t>воспитанников</w:t>
            </w:r>
            <w:r>
              <w:rPr>
                <w:spacing w:val="-7"/>
                <w:sz w:val="21"/>
              </w:rPr>
              <w:t xml:space="preserve"> </w:t>
            </w:r>
            <w:r>
              <w:rPr>
                <w:sz w:val="21"/>
              </w:rPr>
              <w:t>и</w:t>
            </w:r>
            <w:r>
              <w:rPr>
                <w:spacing w:val="-10"/>
                <w:sz w:val="21"/>
              </w:rPr>
              <w:t xml:space="preserve"> </w:t>
            </w:r>
            <w:r>
              <w:rPr>
                <w:sz w:val="21"/>
              </w:rPr>
              <w:t>педагогических</w:t>
            </w:r>
            <w:r>
              <w:rPr>
                <w:spacing w:val="-8"/>
                <w:sz w:val="21"/>
              </w:rPr>
              <w:t xml:space="preserve"> </w:t>
            </w:r>
            <w:r>
              <w:rPr>
                <w:sz w:val="21"/>
              </w:rPr>
              <w:t>работников</w:t>
            </w:r>
            <w:r>
              <w:rPr>
                <w:spacing w:val="-7"/>
                <w:sz w:val="21"/>
              </w:rPr>
              <w:t xml:space="preserve"> </w:t>
            </w:r>
            <w:r>
              <w:rPr>
                <w:sz w:val="21"/>
              </w:rPr>
              <w:t>(в.т.ч.</w:t>
            </w:r>
            <w:r>
              <w:rPr>
                <w:spacing w:val="-8"/>
                <w:sz w:val="21"/>
              </w:rPr>
              <w:t xml:space="preserve"> </w:t>
            </w:r>
            <w:r>
              <w:rPr>
                <w:sz w:val="21"/>
              </w:rPr>
              <w:t>создание резервных копий)</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r>
      <w:tr w:rsidR="002F49BA">
        <w:trPr>
          <w:trHeight w:val="484"/>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rPr>
                <w:sz w:val="21"/>
              </w:rPr>
            </w:pPr>
            <w:r>
              <w:rPr>
                <w:sz w:val="21"/>
              </w:rPr>
              <w:t>Условия</w:t>
            </w:r>
            <w:r>
              <w:rPr>
                <w:spacing w:val="-8"/>
                <w:sz w:val="21"/>
              </w:rPr>
              <w:t xml:space="preserve"> </w:t>
            </w:r>
            <w:r>
              <w:rPr>
                <w:sz w:val="21"/>
              </w:rPr>
              <w:t>для</w:t>
            </w:r>
            <w:r>
              <w:rPr>
                <w:spacing w:val="37"/>
                <w:sz w:val="21"/>
              </w:rPr>
              <w:t xml:space="preserve"> </w:t>
            </w:r>
            <w:r>
              <w:rPr>
                <w:sz w:val="21"/>
              </w:rPr>
              <w:t>проведения</w:t>
            </w:r>
            <w:r>
              <w:rPr>
                <w:spacing w:val="-8"/>
                <w:sz w:val="21"/>
              </w:rPr>
              <w:t xml:space="preserve"> </w:t>
            </w:r>
            <w:r>
              <w:rPr>
                <w:sz w:val="21"/>
              </w:rPr>
              <w:t>массовых</w:t>
            </w:r>
            <w:r>
              <w:rPr>
                <w:spacing w:val="-7"/>
                <w:sz w:val="21"/>
              </w:rPr>
              <w:t xml:space="preserve"> </w:t>
            </w:r>
            <w:r>
              <w:rPr>
                <w:sz w:val="21"/>
              </w:rPr>
              <w:t>мероприятий,</w:t>
            </w:r>
            <w:r>
              <w:rPr>
                <w:spacing w:val="-6"/>
                <w:sz w:val="21"/>
              </w:rPr>
              <w:t xml:space="preserve"> </w:t>
            </w:r>
            <w:r>
              <w:rPr>
                <w:spacing w:val="-2"/>
                <w:sz w:val="21"/>
              </w:rPr>
              <w:t>собраний,</w:t>
            </w:r>
          </w:p>
          <w:p w:rsidR="002F49BA" w:rsidRDefault="00263745">
            <w:pPr>
              <w:pStyle w:val="TableParagraph"/>
              <w:spacing w:before="3" w:line="229" w:lineRule="exact"/>
              <w:rPr>
                <w:sz w:val="21"/>
              </w:rPr>
            </w:pPr>
            <w:r>
              <w:rPr>
                <w:spacing w:val="-2"/>
                <w:sz w:val="21"/>
              </w:rPr>
              <w:t>представлений</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r>
      <w:tr w:rsidR="002F49BA">
        <w:trPr>
          <w:trHeight w:val="724"/>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211"/>
              <w:rPr>
                <w:sz w:val="21"/>
              </w:rPr>
            </w:pPr>
            <w:r>
              <w:rPr>
                <w:sz w:val="21"/>
              </w:rPr>
              <w:t>Условия</w:t>
            </w:r>
            <w:r>
              <w:rPr>
                <w:spacing w:val="-7"/>
                <w:sz w:val="21"/>
              </w:rPr>
              <w:t xml:space="preserve"> </w:t>
            </w:r>
            <w:r>
              <w:rPr>
                <w:sz w:val="21"/>
              </w:rPr>
              <w:t>для</w:t>
            </w:r>
            <w:r>
              <w:rPr>
                <w:spacing w:val="-7"/>
                <w:sz w:val="21"/>
              </w:rPr>
              <w:t xml:space="preserve"> </w:t>
            </w:r>
            <w:r>
              <w:rPr>
                <w:sz w:val="21"/>
              </w:rPr>
              <w:t>организации</w:t>
            </w:r>
            <w:r>
              <w:rPr>
                <w:spacing w:val="-5"/>
                <w:sz w:val="21"/>
              </w:rPr>
              <w:t xml:space="preserve"> </w:t>
            </w:r>
            <w:r>
              <w:rPr>
                <w:sz w:val="21"/>
              </w:rPr>
              <w:t>отдыха,</w:t>
            </w:r>
            <w:r>
              <w:rPr>
                <w:spacing w:val="-7"/>
                <w:sz w:val="21"/>
              </w:rPr>
              <w:t xml:space="preserve"> </w:t>
            </w:r>
            <w:r>
              <w:rPr>
                <w:sz w:val="21"/>
              </w:rPr>
              <w:t>досуга</w:t>
            </w:r>
            <w:r>
              <w:rPr>
                <w:spacing w:val="-5"/>
                <w:sz w:val="21"/>
              </w:rPr>
              <w:t xml:space="preserve"> </w:t>
            </w:r>
            <w:r>
              <w:rPr>
                <w:sz w:val="21"/>
              </w:rPr>
              <w:t>и</w:t>
            </w:r>
            <w:r>
              <w:rPr>
                <w:spacing w:val="-5"/>
                <w:sz w:val="21"/>
              </w:rPr>
              <w:t xml:space="preserve"> </w:t>
            </w:r>
            <w:r>
              <w:rPr>
                <w:sz w:val="21"/>
              </w:rPr>
              <w:t>питания</w:t>
            </w:r>
            <w:r>
              <w:rPr>
                <w:spacing w:val="-7"/>
                <w:sz w:val="21"/>
              </w:rPr>
              <w:t xml:space="preserve"> </w:t>
            </w:r>
            <w:r>
              <w:rPr>
                <w:sz w:val="21"/>
              </w:rPr>
              <w:t>обучающихся и воспитанников, а также работников образовательного</w:t>
            </w:r>
          </w:p>
          <w:p w:rsidR="002F49BA" w:rsidRDefault="00263745">
            <w:pPr>
              <w:pStyle w:val="TableParagraph"/>
              <w:spacing w:line="229" w:lineRule="exact"/>
              <w:rPr>
                <w:sz w:val="21"/>
              </w:rPr>
            </w:pPr>
            <w:r>
              <w:rPr>
                <w:spacing w:val="-2"/>
                <w:sz w:val="21"/>
              </w:rPr>
              <w:t>учреждения</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3"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r>
      <w:tr w:rsidR="002F49BA">
        <w:trPr>
          <w:trHeight w:val="239"/>
        </w:trPr>
        <w:tc>
          <w:tcPr>
            <w:tcW w:w="10493"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0" w:lineRule="exact"/>
              <w:ind w:left="19" w:right="6"/>
              <w:jc w:val="center"/>
              <w:rPr>
                <w:i/>
                <w:sz w:val="21"/>
              </w:rPr>
            </w:pPr>
            <w:r>
              <w:rPr>
                <w:i/>
                <w:sz w:val="21"/>
              </w:rPr>
              <w:t>Информационное</w:t>
            </w:r>
            <w:r>
              <w:rPr>
                <w:i/>
                <w:spacing w:val="-11"/>
                <w:sz w:val="21"/>
              </w:rPr>
              <w:t xml:space="preserve"> </w:t>
            </w:r>
            <w:r>
              <w:rPr>
                <w:i/>
                <w:sz w:val="21"/>
              </w:rPr>
              <w:t>обеспечение</w:t>
            </w:r>
            <w:r>
              <w:rPr>
                <w:i/>
                <w:spacing w:val="-8"/>
                <w:sz w:val="21"/>
              </w:rPr>
              <w:t xml:space="preserve"> </w:t>
            </w:r>
            <w:r>
              <w:rPr>
                <w:i/>
                <w:sz w:val="21"/>
              </w:rPr>
              <w:t>учебного</w:t>
            </w:r>
            <w:r>
              <w:rPr>
                <w:i/>
                <w:spacing w:val="-13"/>
                <w:sz w:val="21"/>
              </w:rPr>
              <w:t xml:space="preserve"> </w:t>
            </w:r>
            <w:r>
              <w:rPr>
                <w:i/>
                <w:spacing w:val="-2"/>
                <w:sz w:val="21"/>
              </w:rPr>
              <w:t>процесса</w:t>
            </w:r>
          </w:p>
        </w:tc>
      </w:tr>
      <w:tr w:rsidR="002F49BA">
        <w:trPr>
          <w:trHeight w:val="244"/>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4" w:lineRule="exact"/>
              <w:rPr>
                <w:sz w:val="21"/>
              </w:rPr>
            </w:pPr>
            <w:r>
              <w:rPr>
                <w:sz w:val="21"/>
              </w:rPr>
              <w:t>Возможность</w:t>
            </w:r>
            <w:r>
              <w:rPr>
                <w:spacing w:val="-11"/>
                <w:sz w:val="21"/>
              </w:rPr>
              <w:t xml:space="preserve"> </w:t>
            </w:r>
            <w:r>
              <w:rPr>
                <w:sz w:val="21"/>
              </w:rPr>
              <w:t>в</w:t>
            </w:r>
            <w:r>
              <w:rPr>
                <w:spacing w:val="-9"/>
                <w:sz w:val="21"/>
              </w:rPr>
              <w:t xml:space="preserve"> </w:t>
            </w:r>
            <w:r>
              <w:rPr>
                <w:sz w:val="21"/>
              </w:rPr>
              <w:t>электронной</w:t>
            </w:r>
            <w:r>
              <w:rPr>
                <w:spacing w:val="-7"/>
                <w:sz w:val="21"/>
              </w:rPr>
              <w:t xml:space="preserve"> </w:t>
            </w:r>
            <w:r>
              <w:rPr>
                <w:sz w:val="21"/>
              </w:rPr>
              <w:t>форме</w:t>
            </w:r>
            <w:r>
              <w:rPr>
                <w:spacing w:val="-7"/>
                <w:sz w:val="21"/>
              </w:rPr>
              <w:t xml:space="preserve"> </w:t>
            </w:r>
            <w:r>
              <w:rPr>
                <w:sz w:val="21"/>
              </w:rPr>
              <w:t>управлять</w:t>
            </w:r>
            <w:r>
              <w:rPr>
                <w:spacing w:val="-9"/>
                <w:sz w:val="21"/>
              </w:rPr>
              <w:t xml:space="preserve"> </w:t>
            </w:r>
            <w:r>
              <w:rPr>
                <w:sz w:val="21"/>
              </w:rPr>
              <w:t>учебным</w:t>
            </w:r>
            <w:r>
              <w:rPr>
                <w:spacing w:val="-8"/>
                <w:sz w:val="21"/>
              </w:rPr>
              <w:t xml:space="preserve"> </w:t>
            </w:r>
            <w:r>
              <w:rPr>
                <w:spacing w:val="-2"/>
                <w:sz w:val="21"/>
              </w:rPr>
              <w:t>процессом</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line="224" w:lineRule="exact"/>
              <w:ind w:left="9"/>
              <w:jc w:val="center"/>
              <w:rPr>
                <w:sz w:val="21"/>
              </w:rPr>
            </w:pP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6"/>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0"/>
              <w:rPr>
                <w:sz w:val="16"/>
              </w:rPr>
            </w:pPr>
            <w:r>
              <w:rPr>
                <w:sz w:val="16"/>
              </w:rPr>
              <w:t>+</w:t>
            </w: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6"/>
              </w:rPr>
            </w:pPr>
          </w:p>
        </w:tc>
      </w:tr>
      <w:tr w:rsidR="002F49BA">
        <w:trPr>
          <w:trHeight w:val="484"/>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rPr>
                <w:sz w:val="21"/>
              </w:rPr>
            </w:pPr>
            <w:r>
              <w:rPr>
                <w:sz w:val="21"/>
              </w:rPr>
              <w:t>Возможность</w:t>
            </w:r>
            <w:r>
              <w:rPr>
                <w:spacing w:val="-9"/>
                <w:sz w:val="21"/>
              </w:rPr>
              <w:t xml:space="preserve"> </w:t>
            </w:r>
            <w:r>
              <w:rPr>
                <w:sz w:val="21"/>
              </w:rPr>
              <w:t>в</w:t>
            </w:r>
            <w:r>
              <w:rPr>
                <w:spacing w:val="-6"/>
                <w:sz w:val="21"/>
              </w:rPr>
              <w:t xml:space="preserve"> </w:t>
            </w:r>
            <w:r>
              <w:rPr>
                <w:sz w:val="21"/>
              </w:rPr>
              <w:t>электронной</w:t>
            </w:r>
            <w:r>
              <w:rPr>
                <w:spacing w:val="-5"/>
                <w:sz w:val="21"/>
              </w:rPr>
              <w:t xml:space="preserve"> </w:t>
            </w:r>
            <w:r>
              <w:rPr>
                <w:sz w:val="21"/>
              </w:rPr>
              <w:t>форме</w:t>
            </w:r>
            <w:r>
              <w:rPr>
                <w:spacing w:val="-9"/>
                <w:sz w:val="21"/>
              </w:rPr>
              <w:t xml:space="preserve"> </w:t>
            </w:r>
            <w:r>
              <w:rPr>
                <w:sz w:val="21"/>
              </w:rPr>
              <w:t>создавать</w:t>
            </w:r>
            <w:r>
              <w:rPr>
                <w:spacing w:val="-6"/>
                <w:sz w:val="21"/>
              </w:rPr>
              <w:t xml:space="preserve"> </w:t>
            </w:r>
            <w:r>
              <w:rPr>
                <w:sz w:val="21"/>
              </w:rPr>
              <w:t>и</w:t>
            </w:r>
            <w:r>
              <w:rPr>
                <w:spacing w:val="-5"/>
                <w:sz w:val="21"/>
              </w:rPr>
              <w:t xml:space="preserve"> </w:t>
            </w:r>
            <w:r>
              <w:rPr>
                <w:spacing w:val="-2"/>
                <w:sz w:val="21"/>
              </w:rPr>
              <w:t>редактировать</w:t>
            </w:r>
          </w:p>
          <w:p w:rsidR="002F49BA" w:rsidRDefault="00263745">
            <w:pPr>
              <w:pStyle w:val="TableParagraph"/>
              <w:spacing w:line="233" w:lineRule="exact"/>
              <w:rPr>
                <w:sz w:val="21"/>
              </w:rPr>
            </w:pPr>
            <w:r>
              <w:rPr>
                <w:sz w:val="21"/>
              </w:rPr>
              <w:t>электронные</w:t>
            </w:r>
            <w:r>
              <w:rPr>
                <w:spacing w:val="-10"/>
                <w:sz w:val="21"/>
              </w:rPr>
              <w:t xml:space="preserve"> </w:t>
            </w:r>
            <w:r>
              <w:rPr>
                <w:sz w:val="21"/>
              </w:rPr>
              <w:t>таблицы,</w:t>
            </w:r>
            <w:r>
              <w:rPr>
                <w:spacing w:val="-7"/>
                <w:sz w:val="21"/>
              </w:rPr>
              <w:t xml:space="preserve"> </w:t>
            </w:r>
            <w:r>
              <w:rPr>
                <w:sz w:val="21"/>
              </w:rPr>
              <w:t>тексты</w:t>
            </w:r>
            <w:r>
              <w:rPr>
                <w:spacing w:val="-6"/>
                <w:sz w:val="21"/>
              </w:rPr>
              <w:t xml:space="preserve"> </w:t>
            </w:r>
            <w:r>
              <w:rPr>
                <w:sz w:val="21"/>
              </w:rPr>
              <w:t>и</w:t>
            </w:r>
            <w:r>
              <w:rPr>
                <w:spacing w:val="-3"/>
                <w:sz w:val="21"/>
              </w:rPr>
              <w:t xml:space="preserve"> </w:t>
            </w:r>
            <w:r>
              <w:rPr>
                <w:spacing w:val="-2"/>
                <w:sz w:val="21"/>
              </w:rPr>
              <w:t>презентации</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r>
      <w:tr w:rsidR="002F49BA">
        <w:trPr>
          <w:trHeight w:val="480"/>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rPr>
                <w:sz w:val="21"/>
              </w:rPr>
            </w:pPr>
            <w:r>
              <w:rPr>
                <w:sz w:val="21"/>
              </w:rPr>
              <w:t>Возможность</w:t>
            </w:r>
            <w:r>
              <w:rPr>
                <w:spacing w:val="-9"/>
                <w:sz w:val="21"/>
              </w:rPr>
              <w:t xml:space="preserve"> </w:t>
            </w:r>
            <w:r>
              <w:rPr>
                <w:sz w:val="21"/>
              </w:rPr>
              <w:t>в</w:t>
            </w:r>
            <w:r>
              <w:rPr>
                <w:spacing w:val="-7"/>
                <w:sz w:val="21"/>
              </w:rPr>
              <w:t xml:space="preserve"> </w:t>
            </w:r>
            <w:r>
              <w:rPr>
                <w:sz w:val="21"/>
              </w:rPr>
              <w:t>электронной</w:t>
            </w:r>
            <w:r>
              <w:rPr>
                <w:spacing w:val="-5"/>
                <w:sz w:val="21"/>
              </w:rPr>
              <w:t xml:space="preserve"> </w:t>
            </w:r>
            <w:r>
              <w:rPr>
                <w:sz w:val="21"/>
              </w:rPr>
              <w:t>форме</w:t>
            </w:r>
            <w:r>
              <w:rPr>
                <w:spacing w:val="-9"/>
                <w:sz w:val="21"/>
              </w:rPr>
              <w:t xml:space="preserve"> </w:t>
            </w:r>
            <w:r>
              <w:rPr>
                <w:sz w:val="21"/>
              </w:rPr>
              <w:t>формировать</w:t>
            </w:r>
            <w:r>
              <w:rPr>
                <w:spacing w:val="-7"/>
                <w:sz w:val="21"/>
              </w:rPr>
              <w:t xml:space="preserve"> </w:t>
            </w:r>
            <w:r>
              <w:rPr>
                <w:sz w:val="21"/>
              </w:rPr>
              <w:t>и</w:t>
            </w:r>
            <w:r>
              <w:rPr>
                <w:spacing w:val="-5"/>
                <w:sz w:val="21"/>
              </w:rPr>
              <w:t xml:space="preserve"> </w:t>
            </w:r>
            <w:r>
              <w:rPr>
                <w:spacing w:val="-2"/>
                <w:sz w:val="21"/>
              </w:rPr>
              <w:t>обрабатывать</w:t>
            </w:r>
          </w:p>
          <w:p w:rsidR="002F49BA" w:rsidRDefault="00263745">
            <w:pPr>
              <w:pStyle w:val="TableParagraph"/>
              <w:spacing w:line="228" w:lineRule="exact"/>
              <w:rPr>
                <w:sz w:val="21"/>
              </w:rPr>
            </w:pPr>
            <w:r>
              <w:rPr>
                <w:spacing w:val="-2"/>
                <w:sz w:val="21"/>
              </w:rPr>
              <w:t>навыки</w:t>
            </w:r>
            <w:r>
              <w:rPr>
                <w:spacing w:val="6"/>
                <w:sz w:val="21"/>
              </w:rPr>
              <w:t xml:space="preserve"> </w:t>
            </w:r>
            <w:r>
              <w:rPr>
                <w:spacing w:val="-2"/>
                <w:sz w:val="21"/>
              </w:rPr>
              <w:t>клавиатурного</w:t>
            </w:r>
            <w:r>
              <w:rPr>
                <w:spacing w:val="5"/>
                <w:sz w:val="21"/>
              </w:rPr>
              <w:t xml:space="preserve"> </w:t>
            </w:r>
            <w:r>
              <w:rPr>
                <w:spacing w:val="-2"/>
                <w:sz w:val="21"/>
              </w:rPr>
              <w:t>письма</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3"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r>
      <w:tr w:rsidR="002F49BA">
        <w:trPr>
          <w:trHeight w:val="484"/>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rPr>
                <w:sz w:val="21"/>
              </w:rPr>
            </w:pPr>
            <w:r>
              <w:rPr>
                <w:sz w:val="21"/>
              </w:rPr>
              <w:t>Возможность</w:t>
            </w:r>
            <w:r>
              <w:rPr>
                <w:spacing w:val="-9"/>
                <w:sz w:val="21"/>
              </w:rPr>
              <w:t xml:space="preserve"> </w:t>
            </w:r>
            <w:r>
              <w:rPr>
                <w:sz w:val="21"/>
              </w:rPr>
              <w:t>в</w:t>
            </w:r>
            <w:r>
              <w:rPr>
                <w:spacing w:val="-8"/>
                <w:sz w:val="21"/>
              </w:rPr>
              <w:t xml:space="preserve"> </w:t>
            </w:r>
            <w:r>
              <w:rPr>
                <w:sz w:val="21"/>
              </w:rPr>
              <w:t>электронной</w:t>
            </w:r>
            <w:r>
              <w:rPr>
                <w:spacing w:val="-7"/>
                <w:sz w:val="21"/>
              </w:rPr>
              <w:t xml:space="preserve"> </w:t>
            </w:r>
            <w:r>
              <w:rPr>
                <w:sz w:val="21"/>
              </w:rPr>
              <w:t>форме</w:t>
            </w:r>
            <w:r>
              <w:rPr>
                <w:spacing w:val="-11"/>
                <w:sz w:val="21"/>
              </w:rPr>
              <w:t xml:space="preserve"> </w:t>
            </w:r>
            <w:r>
              <w:rPr>
                <w:sz w:val="21"/>
              </w:rPr>
              <w:t>создавать,</w:t>
            </w:r>
            <w:r>
              <w:rPr>
                <w:spacing w:val="-8"/>
                <w:sz w:val="21"/>
              </w:rPr>
              <w:t xml:space="preserve"> </w:t>
            </w:r>
            <w:r>
              <w:rPr>
                <w:sz w:val="21"/>
              </w:rPr>
              <w:t>обрабатывать</w:t>
            </w:r>
            <w:r>
              <w:rPr>
                <w:spacing w:val="-8"/>
                <w:sz w:val="21"/>
              </w:rPr>
              <w:t xml:space="preserve"> </w:t>
            </w:r>
            <w:r>
              <w:rPr>
                <w:spacing w:val="-10"/>
                <w:sz w:val="21"/>
              </w:rPr>
              <w:t>и</w:t>
            </w:r>
          </w:p>
          <w:p w:rsidR="002F49BA" w:rsidRDefault="00263745">
            <w:pPr>
              <w:pStyle w:val="TableParagraph"/>
              <w:spacing w:before="3" w:line="229" w:lineRule="exact"/>
              <w:rPr>
                <w:sz w:val="21"/>
              </w:rPr>
            </w:pPr>
            <w:r>
              <w:rPr>
                <w:spacing w:val="-2"/>
                <w:sz w:val="21"/>
              </w:rPr>
              <w:t>редактировать</w:t>
            </w:r>
            <w:r>
              <w:rPr>
                <w:spacing w:val="10"/>
                <w:sz w:val="21"/>
              </w:rPr>
              <w:t xml:space="preserve"> </w:t>
            </w:r>
            <w:r>
              <w:rPr>
                <w:spacing w:val="-4"/>
                <w:sz w:val="21"/>
              </w:rPr>
              <w:t>звук</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r>
      <w:tr w:rsidR="002F49BA">
        <w:trPr>
          <w:trHeight w:val="239"/>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0" w:lineRule="exact"/>
              <w:rPr>
                <w:sz w:val="21"/>
              </w:rPr>
            </w:pPr>
            <w:r>
              <w:rPr>
                <w:sz w:val="21"/>
              </w:rPr>
              <w:t>Возможность</w:t>
            </w:r>
            <w:r>
              <w:rPr>
                <w:spacing w:val="-9"/>
                <w:sz w:val="21"/>
              </w:rPr>
              <w:t xml:space="preserve"> </w:t>
            </w:r>
            <w:r>
              <w:rPr>
                <w:sz w:val="21"/>
              </w:rPr>
              <w:t>в</w:t>
            </w:r>
            <w:r>
              <w:rPr>
                <w:spacing w:val="-8"/>
                <w:sz w:val="21"/>
              </w:rPr>
              <w:t xml:space="preserve"> </w:t>
            </w:r>
            <w:r>
              <w:rPr>
                <w:sz w:val="21"/>
              </w:rPr>
              <w:t>электронной</w:t>
            </w:r>
            <w:r>
              <w:rPr>
                <w:spacing w:val="-7"/>
                <w:sz w:val="21"/>
              </w:rPr>
              <w:t xml:space="preserve"> </w:t>
            </w:r>
            <w:r>
              <w:rPr>
                <w:sz w:val="21"/>
              </w:rPr>
              <w:t>форме</w:t>
            </w:r>
            <w:r>
              <w:rPr>
                <w:spacing w:val="-11"/>
                <w:sz w:val="21"/>
              </w:rPr>
              <w:t xml:space="preserve"> </w:t>
            </w:r>
            <w:r>
              <w:rPr>
                <w:sz w:val="21"/>
              </w:rPr>
              <w:t>создавать,</w:t>
            </w:r>
            <w:r>
              <w:rPr>
                <w:spacing w:val="-8"/>
                <w:sz w:val="21"/>
              </w:rPr>
              <w:t xml:space="preserve"> </w:t>
            </w:r>
            <w:r>
              <w:rPr>
                <w:sz w:val="21"/>
              </w:rPr>
              <w:t>обрабатывать</w:t>
            </w:r>
            <w:r>
              <w:rPr>
                <w:spacing w:val="-8"/>
                <w:sz w:val="21"/>
              </w:rPr>
              <w:t xml:space="preserve"> </w:t>
            </w:r>
            <w:r>
              <w:rPr>
                <w:spacing w:val="-10"/>
                <w:sz w:val="21"/>
              </w:rPr>
              <w:t>и</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0"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6"/>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6"/>
              </w:rPr>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6"/>
              </w:rPr>
            </w:pPr>
          </w:p>
        </w:tc>
      </w:tr>
    </w:tbl>
    <w:p w:rsidR="002F49BA" w:rsidRDefault="002F49BA">
      <w:pPr>
        <w:sectPr w:rsidR="002F49BA">
          <w:footerReference w:type="default" r:id="rId39"/>
          <w:type w:val="continuous"/>
          <w:pgSz w:w="11910" w:h="16840"/>
          <w:pgMar w:top="1100" w:right="20" w:bottom="1297" w:left="880" w:header="0" w:footer="978"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14"/>
        <w:gridCol w:w="542"/>
        <w:gridCol w:w="576"/>
        <w:gridCol w:w="695"/>
        <w:gridCol w:w="2366"/>
      </w:tblGrid>
      <w:tr w:rsidR="002F49BA">
        <w:trPr>
          <w:trHeight w:val="244"/>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4" w:lineRule="exact"/>
              <w:rPr>
                <w:sz w:val="21"/>
              </w:rPr>
            </w:pPr>
            <w:r>
              <w:rPr>
                <w:sz w:val="21"/>
              </w:rPr>
              <w:lastRenderedPageBreak/>
              <w:t>редактировать</w:t>
            </w:r>
            <w:r>
              <w:rPr>
                <w:spacing w:val="-9"/>
                <w:sz w:val="21"/>
              </w:rPr>
              <w:t xml:space="preserve"> </w:t>
            </w:r>
            <w:r>
              <w:rPr>
                <w:sz w:val="21"/>
              </w:rPr>
              <w:t>растровые,</w:t>
            </w:r>
            <w:r>
              <w:rPr>
                <w:spacing w:val="-8"/>
                <w:sz w:val="21"/>
              </w:rPr>
              <w:t xml:space="preserve"> </w:t>
            </w:r>
            <w:r>
              <w:rPr>
                <w:sz w:val="21"/>
              </w:rPr>
              <w:t>векторные</w:t>
            </w:r>
            <w:r>
              <w:rPr>
                <w:spacing w:val="-10"/>
                <w:sz w:val="21"/>
              </w:rPr>
              <w:t xml:space="preserve"> </w:t>
            </w:r>
            <w:r>
              <w:rPr>
                <w:sz w:val="21"/>
              </w:rPr>
              <w:t>и</w:t>
            </w:r>
            <w:r>
              <w:rPr>
                <w:spacing w:val="-6"/>
                <w:sz w:val="21"/>
              </w:rPr>
              <w:t xml:space="preserve"> </w:t>
            </w:r>
            <w:r>
              <w:rPr>
                <w:spacing w:val="-2"/>
                <w:sz w:val="21"/>
              </w:rPr>
              <w:t>видеоизображения</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6"/>
              </w:rPr>
            </w:pP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6"/>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6"/>
              </w:rPr>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6"/>
              </w:rPr>
            </w:pPr>
          </w:p>
        </w:tc>
      </w:tr>
      <w:tr w:rsidR="002F49BA">
        <w:trPr>
          <w:trHeight w:val="1205"/>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rPr>
                <w:sz w:val="21"/>
              </w:rPr>
            </w:pPr>
            <w:r>
              <w:rPr>
                <w:sz w:val="21"/>
              </w:rPr>
              <w:t>Возможность</w:t>
            </w:r>
            <w:r>
              <w:rPr>
                <w:spacing w:val="-6"/>
                <w:sz w:val="21"/>
              </w:rPr>
              <w:t xml:space="preserve"> </w:t>
            </w:r>
            <w:r>
              <w:rPr>
                <w:sz w:val="21"/>
              </w:rPr>
              <w:t>в</w:t>
            </w:r>
            <w:r>
              <w:rPr>
                <w:spacing w:val="-6"/>
                <w:sz w:val="21"/>
              </w:rPr>
              <w:t xml:space="preserve"> </w:t>
            </w:r>
            <w:r>
              <w:rPr>
                <w:sz w:val="21"/>
              </w:rPr>
              <w:t>электронной</w:t>
            </w:r>
            <w:r>
              <w:rPr>
                <w:spacing w:val="-4"/>
                <w:sz w:val="21"/>
              </w:rPr>
              <w:t xml:space="preserve"> </w:t>
            </w:r>
            <w:r>
              <w:rPr>
                <w:sz w:val="21"/>
              </w:rPr>
              <w:t>форме</w:t>
            </w:r>
            <w:r>
              <w:rPr>
                <w:spacing w:val="-8"/>
                <w:sz w:val="21"/>
              </w:rPr>
              <w:t xml:space="preserve"> </w:t>
            </w:r>
            <w:r>
              <w:rPr>
                <w:sz w:val="21"/>
              </w:rPr>
              <w:t>индивидуально</w:t>
            </w:r>
            <w:r>
              <w:rPr>
                <w:spacing w:val="-10"/>
                <w:sz w:val="21"/>
              </w:rPr>
              <w:t xml:space="preserve"> </w:t>
            </w:r>
            <w:r>
              <w:rPr>
                <w:sz w:val="21"/>
              </w:rPr>
              <w:t>и</w:t>
            </w:r>
            <w:r>
              <w:rPr>
                <w:spacing w:val="-8"/>
                <w:sz w:val="21"/>
              </w:rPr>
              <w:t xml:space="preserve"> </w:t>
            </w:r>
            <w:r>
              <w:rPr>
                <w:sz w:val="21"/>
              </w:rPr>
              <w:t>коллективно (многопользовательский режим) создавать и редактировать интерактивные учебные материалы, образовательные ресурсы, творческие работы со статическими и динамическими</w:t>
            </w:r>
          </w:p>
          <w:p w:rsidR="002F49BA" w:rsidRDefault="00263745">
            <w:pPr>
              <w:pStyle w:val="TableParagraph"/>
              <w:spacing w:line="228" w:lineRule="exact"/>
              <w:rPr>
                <w:sz w:val="21"/>
              </w:rPr>
            </w:pPr>
            <w:r>
              <w:rPr>
                <w:sz w:val="21"/>
              </w:rPr>
              <w:t>графическими</w:t>
            </w:r>
            <w:r>
              <w:rPr>
                <w:spacing w:val="-11"/>
                <w:sz w:val="21"/>
              </w:rPr>
              <w:t xml:space="preserve"> </w:t>
            </w:r>
            <w:r>
              <w:rPr>
                <w:sz w:val="21"/>
              </w:rPr>
              <w:t>и</w:t>
            </w:r>
            <w:r>
              <w:rPr>
                <w:spacing w:val="-7"/>
                <w:sz w:val="21"/>
              </w:rPr>
              <w:t xml:space="preserve"> </w:t>
            </w:r>
            <w:r>
              <w:rPr>
                <w:sz w:val="21"/>
              </w:rPr>
              <w:t>текстовыми</w:t>
            </w:r>
            <w:r>
              <w:rPr>
                <w:spacing w:val="-6"/>
                <w:sz w:val="21"/>
              </w:rPr>
              <w:t xml:space="preserve"> </w:t>
            </w:r>
            <w:r>
              <w:rPr>
                <w:spacing w:val="-2"/>
                <w:sz w:val="21"/>
              </w:rPr>
              <w:t>объектами</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r>
      <w:tr w:rsidR="002F49BA">
        <w:trPr>
          <w:trHeight w:val="724"/>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rPr>
                <w:sz w:val="21"/>
              </w:rPr>
            </w:pPr>
            <w:r>
              <w:rPr>
                <w:sz w:val="21"/>
              </w:rPr>
              <w:t>Возможность</w:t>
            </w:r>
            <w:r>
              <w:rPr>
                <w:spacing w:val="-9"/>
                <w:sz w:val="21"/>
              </w:rPr>
              <w:t xml:space="preserve"> </w:t>
            </w:r>
            <w:r>
              <w:rPr>
                <w:sz w:val="21"/>
              </w:rPr>
              <w:t>в</w:t>
            </w:r>
            <w:r>
              <w:rPr>
                <w:spacing w:val="-9"/>
                <w:sz w:val="21"/>
              </w:rPr>
              <w:t xml:space="preserve"> </w:t>
            </w:r>
            <w:r>
              <w:rPr>
                <w:sz w:val="21"/>
              </w:rPr>
              <w:t>электронной</w:t>
            </w:r>
            <w:r>
              <w:rPr>
                <w:spacing w:val="-7"/>
                <w:sz w:val="21"/>
              </w:rPr>
              <w:t xml:space="preserve"> </w:t>
            </w:r>
            <w:r>
              <w:rPr>
                <w:sz w:val="21"/>
              </w:rPr>
              <w:t>форме</w:t>
            </w:r>
            <w:r>
              <w:rPr>
                <w:spacing w:val="-8"/>
                <w:sz w:val="21"/>
              </w:rPr>
              <w:t xml:space="preserve"> </w:t>
            </w:r>
            <w:r>
              <w:rPr>
                <w:sz w:val="21"/>
              </w:rPr>
              <w:t>работать</w:t>
            </w:r>
            <w:r>
              <w:rPr>
                <w:spacing w:val="-8"/>
                <w:sz w:val="21"/>
              </w:rPr>
              <w:t xml:space="preserve"> </w:t>
            </w:r>
            <w:r>
              <w:rPr>
                <w:spacing w:val="-10"/>
                <w:sz w:val="21"/>
              </w:rPr>
              <w:t>с</w:t>
            </w:r>
          </w:p>
          <w:p w:rsidR="002F49BA" w:rsidRDefault="00263745">
            <w:pPr>
              <w:pStyle w:val="TableParagraph"/>
              <w:spacing w:line="240" w:lineRule="exact"/>
              <w:ind w:right="1424"/>
              <w:rPr>
                <w:sz w:val="21"/>
              </w:rPr>
            </w:pPr>
            <w:r>
              <w:rPr>
                <w:sz w:val="21"/>
              </w:rPr>
              <w:t>геоинформационными</w:t>
            </w:r>
            <w:r>
              <w:rPr>
                <w:spacing w:val="-14"/>
                <w:sz w:val="21"/>
              </w:rPr>
              <w:t xml:space="preserve"> </w:t>
            </w:r>
            <w:r>
              <w:rPr>
                <w:sz w:val="21"/>
              </w:rPr>
              <w:t>системами,</w:t>
            </w:r>
            <w:r>
              <w:rPr>
                <w:spacing w:val="-13"/>
                <w:sz w:val="21"/>
              </w:rPr>
              <w:t xml:space="preserve"> </w:t>
            </w:r>
            <w:r>
              <w:rPr>
                <w:sz w:val="21"/>
              </w:rPr>
              <w:t>картографической информацией, планами объектов и местности</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12"/>
              <w:jc w:val="center"/>
              <w:rPr>
                <w:sz w:val="21"/>
              </w:rPr>
            </w:pPr>
            <w:r>
              <w:rPr>
                <w:spacing w:val="-10"/>
                <w:sz w:val="21"/>
              </w:rPr>
              <w:t>+</w:t>
            </w: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r>
      <w:tr w:rsidR="002F49BA">
        <w:trPr>
          <w:trHeight w:val="484"/>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rPr>
                <w:sz w:val="21"/>
              </w:rPr>
            </w:pPr>
            <w:r>
              <w:rPr>
                <w:sz w:val="21"/>
              </w:rPr>
              <w:t>Возможность</w:t>
            </w:r>
            <w:r>
              <w:rPr>
                <w:spacing w:val="-12"/>
                <w:sz w:val="21"/>
              </w:rPr>
              <w:t xml:space="preserve"> </w:t>
            </w:r>
            <w:r>
              <w:rPr>
                <w:sz w:val="21"/>
              </w:rPr>
              <w:t>в</w:t>
            </w:r>
            <w:r>
              <w:rPr>
                <w:spacing w:val="-9"/>
                <w:sz w:val="21"/>
              </w:rPr>
              <w:t xml:space="preserve"> </w:t>
            </w:r>
            <w:r>
              <w:rPr>
                <w:sz w:val="21"/>
              </w:rPr>
              <w:t>электронной</w:t>
            </w:r>
            <w:r>
              <w:rPr>
                <w:spacing w:val="-8"/>
                <w:sz w:val="21"/>
              </w:rPr>
              <w:t xml:space="preserve"> </w:t>
            </w:r>
            <w:r>
              <w:rPr>
                <w:sz w:val="21"/>
              </w:rPr>
              <w:t>форме</w:t>
            </w:r>
            <w:r>
              <w:rPr>
                <w:spacing w:val="-11"/>
                <w:sz w:val="21"/>
              </w:rPr>
              <w:t xml:space="preserve"> </w:t>
            </w:r>
            <w:r>
              <w:rPr>
                <w:sz w:val="21"/>
              </w:rPr>
              <w:t>визуализировать</w:t>
            </w:r>
            <w:r>
              <w:rPr>
                <w:spacing w:val="-4"/>
                <w:sz w:val="21"/>
              </w:rPr>
              <w:t xml:space="preserve"> </w:t>
            </w:r>
            <w:r>
              <w:rPr>
                <w:spacing w:val="-2"/>
                <w:sz w:val="21"/>
              </w:rPr>
              <w:t>исторические</w:t>
            </w:r>
          </w:p>
          <w:p w:rsidR="002F49BA" w:rsidRDefault="00263745">
            <w:pPr>
              <w:pStyle w:val="TableParagraph"/>
              <w:spacing w:before="3" w:line="229" w:lineRule="exact"/>
              <w:rPr>
                <w:sz w:val="21"/>
              </w:rPr>
            </w:pPr>
            <w:r>
              <w:rPr>
                <w:sz w:val="21"/>
              </w:rPr>
              <w:t>данные</w:t>
            </w:r>
            <w:r>
              <w:rPr>
                <w:spacing w:val="-9"/>
                <w:sz w:val="21"/>
              </w:rPr>
              <w:t xml:space="preserve"> </w:t>
            </w:r>
            <w:r>
              <w:rPr>
                <w:sz w:val="21"/>
              </w:rPr>
              <w:t>(создавать</w:t>
            </w:r>
            <w:r>
              <w:rPr>
                <w:spacing w:val="-5"/>
                <w:sz w:val="21"/>
              </w:rPr>
              <w:t xml:space="preserve"> </w:t>
            </w:r>
            <w:r>
              <w:rPr>
                <w:sz w:val="21"/>
              </w:rPr>
              <w:t>ленты</w:t>
            </w:r>
            <w:r>
              <w:rPr>
                <w:spacing w:val="-4"/>
                <w:sz w:val="21"/>
              </w:rPr>
              <w:t xml:space="preserve"> </w:t>
            </w:r>
            <w:r>
              <w:rPr>
                <w:sz w:val="21"/>
              </w:rPr>
              <w:t>времени</w:t>
            </w:r>
            <w:r>
              <w:rPr>
                <w:spacing w:val="-9"/>
                <w:sz w:val="21"/>
              </w:rPr>
              <w:t xml:space="preserve"> </w:t>
            </w:r>
            <w:r>
              <w:rPr>
                <w:sz w:val="21"/>
              </w:rPr>
              <w:t>и</w:t>
            </w:r>
            <w:r>
              <w:rPr>
                <w:spacing w:val="-3"/>
                <w:sz w:val="21"/>
              </w:rPr>
              <w:t xml:space="preserve"> </w:t>
            </w:r>
            <w:r>
              <w:rPr>
                <w:spacing w:val="-4"/>
                <w:sz w:val="21"/>
              </w:rPr>
              <w:t>др.)</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12"/>
              <w:jc w:val="center"/>
              <w:rPr>
                <w:sz w:val="21"/>
              </w:rPr>
            </w:pPr>
            <w:r>
              <w:rPr>
                <w:spacing w:val="-10"/>
                <w:sz w:val="21"/>
              </w:rPr>
              <w:t>+</w:t>
            </w: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r>
      <w:tr w:rsidR="002F49BA">
        <w:trPr>
          <w:trHeight w:val="964"/>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126"/>
              <w:rPr>
                <w:sz w:val="21"/>
              </w:rPr>
            </w:pPr>
            <w:r>
              <w:rPr>
                <w:sz w:val="21"/>
              </w:rPr>
              <w:t>Возможность</w:t>
            </w:r>
            <w:r>
              <w:rPr>
                <w:spacing w:val="-1"/>
                <w:sz w:val="21"/>
              </w:rPr>
              <w:t xml:space="preserve"> </w:t>
            </w:r>
            <w:r>
              <w:rPr>
                <w:sz w:val="21"/>
              </w:rPr>
              <w:t>в</w:t>
            </w:r>
            <w:r>
              <w:rPr>
                <w:spacing w:val="-1"/>
                <w:sz w:val="21"/>
              </w:rPr>
              <w:t xml:space="preserve"> </w:t>
            </w:r>
            <w:r>
              <w:rPr>
                <w:sz w:val="21"/>
              </w:rPr>
              <w:t>электронной форме размещать,</w:t>
            </w:r>
            <w:r>
              <w:rPr>
                <w:spacing w:val="-1"/>
                <w:sz w:val="21"/>
              </w:rPr>
              <w:t xml:space="preserve"> </w:t>
            </w:r>
            <w:r>
              <w:rPr>
                <w:sz w:val="21"/>
              </w:rPr>
              <w:t>систематизировать и хранить (накапливать) материалы учебного процесса (в.т.ч.</w:t>
            </w:r>
          </w:p>
          <w:p w:rsidR="002F49BA" w:rsidRDefault="00263745">
            <w:pPr>
              <w:pStyle w:val="TableParagraph"/>
              <w:spacing w:line="240" w:lineRule="exact"/>
              <w:rPr>
                <w:sz w:val="21"/>
              </w:rPr>
            </w:pPr>
            <w:r>
              <w:rPr>
                <w:sz w:val="21"/>
              </w:rPr>
              <w:t>работы</w:t>
            </w:r>
            <w:r>
              <w:rPr>
                <w:spacing w:val="-7"/>
                <w:sz w:val="21"/>
              </w:rPr>
              <w:t xml:space="preserve"> </w:t>
            </w:r>
            <w:r>
              <w:rPr>
                <w:sz w:val="21"/>
              </w:rPr>
              <w:t>обучающихся</w:t>
            </w:r>
            <w:r>
              <w:rPr>
                <w:spacing w:val="-10"/>
                <w:sz w:val="21"/>
              </w:rPr>
              <w:t xml:space="preserve"> </w:t>
            </w:r>
            <w:r>
              <w:rPr>
                <w:sz w:val="21"/>
              </w:rPr>
              <w:t>и</w:t>
            </w:r>
            <w:r>
              <w:rPr>
                <w:spacing w:val="-11"/>
                <w:sz w:val="21"/>
              </w:rPr>
              <w:t xml:space="preserve"> </w:t>
            </w:r>
            <w:r>
              <w:rPr>
                <w:sz w:val="21"/>
              </w:rPr>
              <w:t>педагогических</w:t>
            </w:r>
            <w:r>
              <w:rPr>
                <w:spacing w:val="-9"/>
                <w:sz w:val="21"/>
              </w:rPr>
              <w:t xml:space="preserve"> </w:t>
            </w:r>
            <w:r>
              <w:rPr>
                <w:sz w:val="21"/>
              </w:rPr>
              <w:t>работников,</w:t>
            </w:r>
            <w:r>
              <w:rPr>
                <w:spacing w:val="-9"/>
                <w:sz w:val="21"/>
              </w:rPr>
              <w:t xml:space="preserve"> </w:t>
            </w:r>
            <w:r>
              <w:rPr>
                <w:sz w:val="21"/>
              </w:rPr>
              <w:t>используемые участниками учебного процесса информационные ресурсы)</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r>
      <w:tr w:rsidR="002F49BA">
        <w:trPr>
          <w:trHeight w:val="724"/>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rPr>
                <w:sz w:val="21"/>
              </w:rPr>
            </w:pPr>
            <w:r>
              <w:rPr>
                <w:sz w:val="21"/>
              </w:rPr>
              <w:t>Возможность</w:t>
            </w:r>
            <w:r>
              <w:rPr>
                <w:spacing w:val="-11"/>
                <w:sz w:val="21"/>
              </w:rPr>
              <w:t xml:space="preserve"> </w:t>
            </w:r>
            <w:r>
              <w:rPr>
                <w:sz w:val="21"/>
              </w:rPr>
              <w:t>в</w:t>
            </w:r>
            <w:r>
              <w:rPr>
                <w:spacing w:val="-9"/>
                <w:sz w:val="21"/>
              </w:rPr>
              <w:t xml:space="preserve"> </w:t>
            </w:r>
            <w:r>
              <w:rPr>
                <w:sz w:val="21"/>
              </w:rPr>
              <w:t>электронной</w:t>
            </w:r>
            <w:r>
              <w:rPr>
                <w:spacing w:val="-7"/>
                <w:sz w:val="21"/>
              </w:rPr>
              <w:t xml:space="preserve"> </w:t>
            </w:r>
            <w:r>
              <w:rPr>
                <w:sz w:val="21"/>
              </w:rPr>
              <w:t>форме</w:t>
            </w:r>
            <w:r>
              <w:rPr>
                <w:spacing w:val="-12"/>
                <w:sz w:val="21"/>
              </w:rPr>
              <w:t xml:space="preserve"> </w:t>
            </w:r>
            <w:r>
              <w:rPr>
                <w:sz w:val="21"/>
              </w:rPr>
              <w:t>проводить</w:t>
            </w:r>
            <w:r>
              <w:rPr>
                <w:spacing w:val="-9"/>
                <w:sz w:val="21"/>
              </w:rPr>
              <w:t xml:space="preserve"> </w:t>
            </w:r>
            <w:r>
              <w:rPr>
                <w:sz w:val="21"/>
              </w:rPr>
              <w:t>мониторинг</w:t>
            </w:r>
            <w:r>
              <w:rPr>
                <w:spacing w:val="-8"/>
                <w:sz w:val="21"/>
              </w:rPr>
              <w:t xml:space="preserve"> </w:t>
            </w:r>
            <w:r>
              <w:rPr>
                <w:spacing w:val="-10"/>
                <w:sz w:val="21"/>
              </w:rPr>
              <w:t>и</w:t>
            </w:r>
          </w:p>
          <w:p w:rsidR="002F49BA" w:rsidRDefault="00263745">
            <w:pPr>
              <w:pStyle w:val="TableParagraph"/>
              <w:spacing w:line="240" w:lineRule="exact"/>
              <w:ind w:right="188"/>
              <w:rPr>
                <w:sz w:val="21"/>
              </w:rPr>
            </w:pPr>
            <w:r>
              <w:rPr>
                <w:sz w:val="21"/>
              </w:rPr>
              <w:t>фиксировать</w:t>
            </w:r>
            <w:r>
              <w:rPr>
                <w:spacing w:val="-6"/>
                <w:sz w:val="21"/>
              </w:rPr>
              <w:t xml:space="preserve"> </w:t>
            </w:r>
            <w:r>
              <w:rPr>
                <w:sz w:val="21"/>
              </w:rPr>
              <w:t>ход</w:t>
            </w:r>
            <w:r>
              <w:rPr>
                <w:spacing w:val="-8"/>
                <w:sz w:val="21"/>
              </w:rPr>
              <w:t xml:space="preserve"> </w:t>
            </w:r>
            <w:r>
              <w:rPr>
                <w:sz w:val="21"/>
              </w:rPr>
              <w:t>учебного</w:t>
            </w:r>
            <w:r>
              <w:rPr>
                <w:spacing w:val="-10"/>
                <w:sz w:val="21"/>
              </w:rPr>
              <w:t xml:space="preserve"> </w:t>
            </w:r>
            <w:r>
              <w:rPr>
                <w:sz w:val="21"/>
              </w:rPr>
              <w:t>процесса</w:t>
            </w:r>
            <w:r>
              <w:rPr>
                <w:spacing w:val="-4"/>
                <w:sz w:val="21"/>
              </w:rPr>
              <w:t xml:space="preserve"> </w:t>
            </w:r>
            <w:r>
              <w:rPr>
                <w:sz w:val="21"/>
              </w:rPr>
              <w:t>и</w:t>
            </w:r>
            <w:r>
              <w:rPr>
                <w:spacing w:val="-4"/>
                <w:sz w:val="21"/>
              </w:rPr>
              <w:t xml:space="preserve"> </w:t>
            </w:r>
            <w:r>
              <w:rPr>
                <w:sz w:val="21"/>
              </w:rPr>
              <w:t>результаты</w:t>
            </w:r>
            <w:r>
              <w:rPr>
                <w:spacing w:val="-4"/>
                <w:sz w:val="21"/>
              </w:rPr>
              <w:t xml:space="preserve"> </w:t>
            </w:r>
            <w:r>
              <w:rPr>
                <w:sz w:val="21"/>
              </w:rPr>
              <w:t>освоения основной</w:t>
            </w:r>
            <w:r>
              <w:rPr>
                <w:spacing w:val="-13"/>
                <w:sz w:val="21"/>
              </w:rPr>
              <w:t xml:space="preserve"> </w:t>
            </w:r>
            <w:r>
              <w:rPr>
                <w:sz w:val="21"/>
              </w:rPr>
              <w:t>образовательной</w:t>
            </w:r>
            <w:r>
              <w:rPr>
                <w:spacing w:val="-9"/>
                <w:sz w:val="21"/>
              </w:rPr>
              <w:t xml:space="preserve"> </w:t>
            </w:r>
            <w:r>
              <w:rPr>
                <w:sz w:val="21"/>
              </w:rPr>
              <w:t>программы</w:t>
            </w:r>
            <w:r>
              <w:rPr>
                <w:spacing w:val="-10"/>
                <w:sz w:val="21"/>
              </w:rPr>
              <w:t xml:space="preserve"> </w:t>
            </w:r>
            <w:r>
              <w:rPr>
                <w:sz w:val="21"/>
              </w:rPr>
              <w:t>общего</w:t>
            </w:r>
            <w:r>
              <w:rPr>
                <w:spacing w:val="-13"/>
                <w:sz w:val="21"/>
              </w:rPr>
              <w:t xml:space="preserve"> </w:t>
            </w:r>
            <w:r>
              <w:rPr>
                <w:spacing w:val="-2"/>
                <w:sz w:val="21"/>
              </w:rPr>
              <w:t>образования</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r>
      <w:tr w:rsidR="002F49BA">
        <w:trPr>
          <w:trHeight w:val="724"/>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rPr>
                <w:sz w:val="21"/>
              </w:rPr>
            </w:pPr>
            <w:r>
              <w:rPr>
                <w:sz w:val="21"/>
              </w:rPr>
              <w:t>Возможность</w:t>
            </w:r>
            <w:r>
              <w:rPr>
                <w:spacing w:val="-8"/>
                <w:sz w:val="21"/>
              </w:rPr>
              <w:t xml:space="preserve"> </w:t>
            </w:r>
            <w:r>
              <w:rPr>
                <w:sz w:val="21"/>
              </w:rPr>
              <w:t>в</w:t>
            </w:r>
            <w:r>
              <w:rPr>
                <w:spacing w:val="-7"/>
                <w:sz w:val="21"/>
              </w:rPr>
              <w:t xml:space="preserve"> </w:t>
            </w:r>
            <w:r>
              <w:rPr>
                <w:sz w:val="21"/>
              </w:rPr>
              <w:t>электронной</w:t>
            </w:r>
            <w:r>
              <w:rPr>
                <w:spacing w:val="-5"/>
                <w:sz w:val="21"/>
              </w:rPr>
              <w:t xml:space="preserve"> </w:t>
            </w:r>
            <w:r>
              <w:rPr>
                <w:sz w:val="21"/>
              </w:rPr>
              <w:t>форме</w:t>
            </w:r>
            <w:r>
              <w:rPr>
                <w:spacing w:val="-5"/>
                <w:sz w:val="21"/>
              </w:rPr>
              <w:t xml:space="preserve"> </w:t>
            </w:r>
            <w:r>
              <w:rPr>
                <w:sz w:val="21"/>
              </w:rPr>
              <w:t>проводить</w:t>
            </w:r>
            <w:r>
              <w:rPr>
                <w:spacing w:val="-7"/>
                <w:sz w:val="21"/>
              </w:rPr>
              <w:t xml:space="preserve"> </w:t>
            </w:r>
            <w:r>
              <w:rPr>
                <w:sz w:val="21"/>
              </w:rPr>
              <w:t>различные</w:t>
            </w:r>
            <w:r>
              <w:rPr>
                <w:spacing w:val="-10"/>
                <w:sz w:val="21"/>
              </w:rPr>
              <w:t xml:space="preserve"> </w:t>
            </w:r>
            <w:r>
              <w:rPr>
                <w:sz w:val="21"/>
              </w:rPr>
              <w:t>виды</w:t>
            </w:r>
            <w:r>
              <w:rPr>
                <w:spacing w:val="-9"/>
                <w:sz w:val="21"/>
              </w:rPr>
              <w:t xml:space="preserve"> </w:t>
            </w:r>
            <w:r>
              <w:rPr>
                <w:spacing w:val="-10"/>
                <w:sz w:val="21"/>
              </w:rPr>
              <w:t>и</w:t>
            </w:r>
          </w:p>
          <w:p w:rsidR="002F49BA" w:rsidRDefault="00263745">
            <w:pPr>
              <w:pStyle w:val="TableParagraph"/>
              <w:spacing w:line="240" w:lineRule="exact"/>
              <w:ind w:right="188"/>
              <w:rPr>
                <w:sz w:val="21"/>
              </w:rPr>
            </w:pPr>
            <w:r>
              <w:rPr>
                <w:sz w:val="21"/>
              </w:rPr>
              <w:t>форы</w:t>
            </w:r>
            <w:r>
              <w:rPr>
                <w:spacing w:val="-6"/>
                <w:sz w:val="21"/>
              </w:rPr>
              <w:t xml:space="preserve"> </w:t>
            </w:r>
            <w:r>
              <w:rPr>
                <w:sz w:val="21"/>
              </w:rPr>
              <w:t>контроля</w:t>
            </w:r>
            <w:r>
              <w:rPr>
                <w:spacing w:val="-9"/>
                <w:sz w:val="21"/>
              </w:rPr>
              <w:t xml:space="preserve"> </w:t>
            </w:r>
            <w:r>
              <w:rPr>
                <w:sz w:val="21"/>
              </w:rPr>
              <w:t>знаний,</w:t>
            </w:r>
            <w:r>
              <w:rPr>
                <w:spacing w:val="-8"/>
                <w:sz w:val="21"/>
              </w:rPr>
              <w:t xml:space="preserve"> </w:t>
            </w:r>
            <w:r>
              <w:rPr>
                <w:sz w:val="21"/>
              </w:rPr>
              <w:t>умений</w:t>
            </w:r>
            <w:r>
              <w:rPr>
                <w:spacing w:val="-11"/>
                <w:sz w:val="21"/>
              </w:rPr>
              <w:t xml:space="preserve"> </w:t>
            </w:r>
            <w:r>
              <w:rPr>
                <w:sz w:val="21"/>
              </w:rPr>
              <w:t>и</w:t>
            </w:r>
            <w:r>
              <w:rPr>
                <w:spacing w:val="-6"/>
                <w:sz w:val="21"/>
              </w:rPr>
              <w:t xml:space="preserve"> </w:t>
            </w:r>
            <w:r>
              <w:rPr>
                <w:sz w:val="21"/>
              </w:rPr>
              <w:t>навыков,</w:t>
            </w:r>
            <w:r>
              <w:rPr>
                <w:spacing w:val="-8"/>
                <w:sz w:val="21"/>
              </w:rPr>
              <w:t xml:space="preserve"> </w:t>
            </w:r>
            <w:r>
              <w:rPr>
                <w:sz w:val="21"/>
              </w:rPr>
              <w:t>осуществлять адаптивную (дифференцированную) подготовку к ГИА</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r>
      <w:tr w:rsidR="002F49BA">
        <w:trPr>
          <w:trHeight w:val="969"/>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rPr>
                <w:sz w:val="21"/>
              </w:rPr>
            </w:pPr>
            <w:r>
              <w:rPr>
                <w:sz w:val="21"/>
              </w:rPr>
              <w:t>Возможность</w:t>
            </w:r>
            <w:r>
              <w:rPr>
                <w:spacing w:val="-10"/>
                <w:sz w:val="21"/>
              </w:rPr>
              <w:t xml:space="preserve"> </w:t>
            </w:r>
            <w:r>
              <w:rPr>
                <w:sz w:val="21"/>
              </w:rPr>
              <w:t>в</w:t>
            </w:r>
            <w:r>
              <w:rPr>
                <w:spacing w:val="-10"/>
                <w:sz w:val="21"/>
              </w:rPr>
              <w:t xml:space="preserve"> </w:t>
            </w:r>
            <w:r>
              <w:rPr>
                <w:sz w:val="21"/>
              </w:rPr>
              <w:t>электронной</w:t>
            </w:r>
            <w:r>
              <w:rPr>
                <w:spacing w:val="-8"/>
                <w:sz w:val="21"/>
              </w:rPr>
              <w:t xml:space="preserve"> </w:t>
            </w:r>
            <w:r>
              <w:rPr>
                <w:sz w:val="21"/>
              </w:rPr>
              <w:t>форме</w:t>
            </w:r>
            <w:r>
              <w:rPr>
                <w:spacing w:val="-8"/>
                <w:sz w:val="21"/>
              </w:rPr>
              <w:t xml:space="preserve"> </w:t>
            </w:r>
            <w:r>
              <w:rPr>
                <w:sz w:val="21"/>
              </w:rPr>
              <w:t>осуществлять</w:t>
            </w:r>
            <w:r>
              <w:rPr>
                <w:spacing w:val="-10"/>
                <w:sz w:val="21"/>
              </w:rPr>
              <w:t xml:space="preserve"> </w:t>
            </w:r>
            <w:r>
              <w:rPr>
                <w:sz w:val="21"/>
              </w:rPr>
              <w:t>взаимодействие между участниками учебного процесса, в т.ч. дистанционное</w:t>
            </w:r>
          </w:p>
          <w:p w:rsidR="002F49BA" w:rsidRDefault="00263745">
            <w:pPr>
              <w:pStyle w:val="TableParagraph"/>
              <w:spacing w:line="240" w:lineRule="exact"/>
              <w:ind w:right="188"/>
              <w:rPr>
                <w:sz w:val="21"/>
              </w:rPr>
            </w:pPr>
            <w:r>
              <w:rPr>
                <w:sz w:val="21"/>
              </w:rPr>
              <w:t>использование</w:t>
            </w:r>
            <w:r>
              <w:rPr>
                <w:spacing w:val="-10"/>
                <w:sz w:val="21"/>
              </w:rPr>
              <w:t xml:space="preserve"> </w:t>
            </w:r>
            <w:r>
              <w:rPr>
                <w:sz w:val="21"/>
              </w:rPr>
              <w:t>данных,</w:t>
            </w:r>
            <w:r>
              <w:rPr>
                <w:spacing w:val="-12"/>
                <w:sz w:val="21"/>
              </w:rPr>
              <w:t xml:space="preserve"> </w:t>
            </w:r>
            <w:r>
              <w:rPr>
                <w:sz w:val="21"/>
              </w:rPr>
              <w:t>формируемых</w:t>
            </w:r>
            <w:r>
              <w:rPr>
                <w:spacing w:val="-7"/>
                <w:sz w:val="21"/>
              </w:rPr>
              <w:t xml:space="preserve"> </w:t>
            </w:r>
            <w:r>
              <w:rPr>
                <w:sz w:val="21"/>
              </w:rPr>
              <w:t>в</w:t>
            </w:r>
            <w:r>
              <w:rPr>
                <w:spacing w:val="-6"/>
                <w:sz w:val="21"/>
              </w:rPr>
              <w:t xml:space="preserve"> </w:t>
            </w:r>
            <w:r>
              <w:rPr>
                <w:sz w:val="21"/>
              </w:rPr>
              <w:t>ходе</w:t>
            </w:r>
            <w:r>
              <w:rPr>
                <w:spacing w:val="-6"/>
                <w:sz w:val="21"/>
              </w:rPr>
              <w:t xml:space="preserve"> </w:t>
            </w:r>
            <w:r>
              <w:rPr>
                <w:sz w:val="21"/>
              </w:rPr>
              <w:t>учебного</w:t>
            </w:r>
            <w:r>
              <w:rPr>
                <w:spacing w:val="-7"/>
                <w:sz w:val="21"/>
              </w:rPr>
              <w:t xml:space="preserve"> </w:t>
            </w:r>
            <w:r>
              <w:rPr>
                <w:sz w:val="21"/>
              </w:rPr>
              <w:t>процесса для решения задач управления образовательной деятельностью</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12"/>
              <w:jc w:val="center"/>
              <w:rPr>
                <w:sz w:val="21"/>
              </w:rPr>
            </w:pPr>
            <w:r>
              <w:rPr>
                <w:spacing w:val="-10"/>
                <w:sz w:val="21"/>
              </w:rPr>
              <w:t>+</w:t>
            </w: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218" w:right="196" w:hanging="9"/>
              <w:jc w:val="center"/>
              <w:rPr>
                <w:sz w:val="21"/>
              </w:rPr>
            </w:pPr>
            <w:r>
              <w:rPr>
                <w:sz w:val="21"/>
              </w:rPr>
              <w:t>в Сферуме создана страничка</w:t>
            </w:r>
            <w:r>
              <w:rPr>
                <w:spacing w:val="-8"/>
                <w:sz w:val="21"/>
              </w:rPr>
              <w:t xml:space="preserve"> </w:t>
            </w:r>
            <w:r>
              <w:rPr>
                <w:sz w:val="21"/>
              </w:rPr>
              <w:t>школы</w:t>
            </w:r>
            <w:r>
              <w:rPr>
                <w:spacing w:val="-6"/>
                <w:sz w:val="21"/>
              </w:rPr>
              <w:t xml:space="preserve"> </w:t>
            </w:r>
            <w:r>
              <w:rPr>
                <w:spacing w:val="-5"/>
                <w:sz w:val="21"/>
              </w:rPr>
              <w:t>для</w:t>
            </w:r>
          </w:p>
          <w:p w:rsidR="002F49BA" w:rsidRDefault="00263745">
            <w:pPr>
              <w:pStyle w:val="TableParagraph"/>
              <w:spacing w:line="240" w:lineRule="exact"/>
              <w:ind w:left="14"/>
              <w:jc w:val="center"/>
              <w:rPr>
                <w:sz w:val="21"/>
              </w:rPr>
            </w:pPr>
            <w:r>
              <w:rPr>
                <w:sz w:val="21"/>
              </w:rPr>
              <w:t>связи</w:t>
            </w:r>
            <w:r>
              <w:rPr>
                <w:spacing w:val="-13"/>
                <w:sz w:val="21"/>
              </w:rPr>
              <w:t xml:space="preserve"> </w:t>
            </w:r>
            <w:r>
              <w:rPr>
                <w:sz w:val="21"/>
              </w:rPr>
              <w:t>с</w:t>
            </w:r>
            <w:r>
              <w:rPr>
                <w:spacing w:val="-13"/>
                <w:sz w:val="21"/>
              </w:rPr>
              <w:t xml:space="preserve"> </w:t>
            </w:r>
            <w:r>
              <w:rPr>
                <w:sz w:val="21"/>
              </w:rPr>
              <w:t>учениками</w:t>
            </w:r>
            <w:r>
              <w:rPr>
                <w:spacing w:val="-13"/>
                <w:sz w:val="21"/>
              </w:rPr>
              <w:t xml:space="preserve"> </w:t>
            </w:r>
            <w:r>
              <w:rPr>
                <w:sz w:val="21"/>
              </w:rPr>
              <w:t xml:space="preserve">и </w:t>
            </w:r>
            <w:r>
              <w:rPr>
                <w:spacing w:val="-2"/>
                <w:sz w:val="21"/>
              </w:rPr>
              <w:t>родителями</w:t>
            </w:r>
          </w:p>
        </w:tc>
      </w:tr>
      <w:tr w:rsidR="002F49BA">
        <w:trPr>
          <w:trHeight w:val="724"/>
        </w:trPr>
        <w:tc>
          <w:tcPr>
            <w:tcW w:w="63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rPr>
                <w:sz w:val="21"/>
              </w:rPr>
            </w:pPr>
            <w:r>
              <w:rPr>
                <w:sz w:val="21"/>
              </w:rPr>
              <w:t>Возможность</w:t>
            </w:r>
            <w:r>
              <w:rPr>
                <w:spacing w:val="-9"/>
                <w:sz w:val="21"/>
              </w:rPr>
              <w:t xml:space="preserve"> </w:t>
            </w:r>
            <w:r>
              <w:rPr>
                <w:sz w:val="21"/>
              </w:rPr>
              <w:t>в</w:t>
            </w:r>
            <w:r>
              <w:rPr>
                <w:spacing w:val="-8"/>
                <w:sz w:val="21"/>
              </w:rPr>
              <w:t xml:space="preserve"> </w:t>
            </w:r>
            <w:r>
              <w:rPr>
                <w:sz w:val="21"/>
              </w:rPr>
              <w:t>электронной</w:t>
            </w:r>
            <w:r>
              <w:rPr>
                <w:spacing w:val="-7"/>
                <w:sz w:val="21"/>
              </w:rPr>
              <w:t xml:space="preserve"> </w:t>
            </w:r>
            <w:r>
              <w:rPr>
                <w:sz w:val="21"/>
              </w:rPr>
              <w:t>форме</w:t>
            </w:r>
            <w:r>
              <w:rPr>
                <w:spacing w:val="-7"/>
                <w:sz w:val="21"/>
              </w:rPr>
              <w:t xml:space="preserve"> </w:t>
            </w:r>
            <w:r>
              <w:rPr>
                <w:sz w:val="21"/>
              </w:rPr>
              <w:t>осуществлять</w:t>
            </w:r>
            <w:r>
              <w:rPr>
                <w:spacing w:val="36"/>
                <w:sz w:val="21"/>
              </w:rPr>
              <w:t xml:space="preserve"> </w:t>
            </w:r>
            <w:r>
              <w:rPr>
                <w:spacing w:val="-2"/>
                <w:sz w:val="21"/>
              </w:rPr>
              <w:t>взаимодействие</w:t>
            </w:r>
          </w:p>
          <w:p w:rsidR="002F49BA" w:rsidRDefault="00263745">
            <w:pPr>
              <w:pStyle w:val="TableParagraph"/>
              <w:spacing w:line="240" w:lineRule="exact"/>
              <w:ind w:right="188"/>
              <w:rPr>
                <w:sz w:val="21"/>
              </w:rPr>
            </w:pPr>
            <w:r>
              <w:rPr>
                <w:sz w:val="21"/>
              </w:rPr>
              <w:t>ОУ</w:t>
            </w:r>
            <w:r>
              <w:rPr>
                <w:spacing w:val="-8"/>
                <w:sz w:val="21"/>
              </w:rPr>
              <w:t xml:space="preserve"> </w:t>
            </w:r>
            <w:r>
              <w:rPr>
                <w:sz w:val="21"/>
              </w:rPr>
              <w:t>с</w:t>
            </w:r>
            <w:r>
              <w:rPr>
                <w:spacing w:val="-10"/>
                <w:sz w:val="21"/>
              </w:rPr>
              <w:t xml:space="preserve"> </w:t>
            </w:r>
            <w:r>
              <w:rPr>
                <w:sz w:val="21"/>
              </w:rPr>
              <w:t>органами,</w:t>
            </w:r>
            <w:r>
              <w:rPr>
                <w:spacing w:val="-7"/>
                <w:sz w:val="21"/>
              </w:rPr>
              <w:t xml:space="preserve"> </w:t>
            </w:r>
            <w:r>
              <w:rPr>
                <w:sz w:val="21"/>
              </w:rPr>
              <w:t>осуществляющими</w:t>
            </w:r>
            <w:r>
              <w:rPr>
                <w:spacing w:val="-5"/>
                <w:sz w:val="21"/>
              </w:rPr>
              <w:t xml:space="preserve"> </w:t>
            </w:r>
            <w:r>
              <w:rPr>
                <w:sz w:val="21"/>
              </w:rPr>
              <w:t>управление</w:t>
            </w:r>
            <w:r>
              <w:rPr>
                <w:spacing w:val="-10"/>
                <w:sz w:val="21"/>
              </w:rPr>
              <w:t xml:space="preserve"> </w:t>
            </w:r>
            <w:r>
              <w:rPr>
                <w:sz w:val="21"/>
              </w:rPr>
              <w:t>в</w:t>
            </w:r>
            <w:r>
              <w:rPr>
                <w:spacing w:val="-6"/>
                <w:sz w:val="21"/>
              </w:rPr>
              <w:t xml:space="preserve"> </w:t>
            </w:r>
            <w:r>
              <w:rPr>
                <w:sz w:val="21"/>
              </w:rPr>
              <w:t>сфере образования, с другими ОУ и организациями</w:t>
            </w:r>
          </w:p>
        </w:tc>
        <w:tc>
          <w:tcPr>
            <w:tcW w:w="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9"/>
              <w:jc w:val="center"/>
              <w:rPr>
                <w:sz w:val="21"/>
              </w:rPr>
            </w:pPr>
            <w:r>
              <w:rPr>
                <w:spacing w:val="-10"/>
                <w:sz w:val="21"/>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23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r>
    </w:tbl>
    <w:p w:rsidR="002F49BA" w:rsidRDefault="002F49BA">
      <w:pPr>
        <w:pStyle w:val="a3"/>
        <w:spacing w:before="8"/>
        <w:ind w:left="0"/>
        <w:jc w:val="left"/>
        <w:rPr>
          <w:b/>
        </w:rPr>
      </w:pPr>
    </w:p>
    <w:p w:rsidR="002F49BA" w:rsidRDefault="00263745">
      <w:pPr>
        <w:ind w:left="1076" w:right="1087"/>
        <w:jc w:val="center"/>
        <w:rPr>
          <w:i/>
          <w:sz w:val="24"/>
        </w:rPr>
      </w:pPr>
      <w:r>
        <w:rPr>
          <w:i/>
          <w:sz w:val="24"/>
        </w:rPr>
        <w:t>Основные</w:t>
      </w:r>
      <w:r>
        <w:rPr>
          <w:i/>
          <w:spacing w:val="-6"/>
          <w:sz w:val="24"/>
        </w:rPr>
        <w:t xml:space="preserve"> </w:t>
      </w:r>
      <w:r>
        <w:rPr>
          <w:i/>
          <w:sz w:val="24"/>
        </w:rPr>
        <w:t>требования</w:t>
      </w:r>
      <w:r>
        <w:rPr>
          <w:i/>
          <w:spacing w:val="-6"/>
          <w:sz w:val="24"/>
        </w:rPr>
        <w:t xml:space="preserve"> </w:t>
      </w:r>
      <w:r>
        <w:rPr>
          <w:i/>
          <w:sz w:val="24"/>
        </w:rPr>
        <w:t>к</w:t>
      </w:r>
      <w:r>
        <w:rPr>
          <w:i/>
          <w:spacing w:val="-7"/>
          <w:sz w:val="24"/>
        </w:rPr>
        <w:t xml:space="preserve"> </w:t>
      </w:r>
      <w:r>
        <w:rPr>
          <w:i/>
          <w:sz w:val="24"/>
        </w:rPr>
        <w:t>оснащению</w:t>
      </w:r>
      <w:r>
        <w:rPr>
          <w:i/>
          <w:spacing w:val="40"/>
          <w:sz w:val="24"/>
        </w:rPr>
        <w:t xml:space="preserve"> </w:t>
      </w:r>
      <w:r>
        <w:rPr>
          <w:i/>
          <w:sz w:val="24"/>
        </w:rPr>
        <w:t>административных</w:t>
      </w:r>
      <w:r>
        <w:rPr>
          <w:i/>
          <w:spacing w:val="-6"/>
          <w:sz w:val="24"/>
        </w:rPr>
        <w:t xml:space="preserve"> </w:t>
      </w:r>
      <w:r>
        <w:rPr>
          <w:i/>
          <w:sz w:val="24"/>
        </w:rPr>
        <w:t>помещений образовательного учреждения</w:t>
      </w:r>
    </w:p>
    <w:p w:rsidR="002F49BA" w:rsidRDefault="00263745">
      <w:pPr>
        <w:pStyle w:val="a3"/>
        <w:spacing w:before="273"/>
        <w:ind w:right="834"/>
      </w:pPr>
      <w:r>
        <w:t>Оснащение административных помещений образовательного учреждения начального общего образования имеет большое значение для обеспечения реализации основной общеобразовательной программы основного общего образования.</w:t>
      </w:r>
    </w:p>
    <w:p w:rsidR="002F49BA" w:rsidRDefault="002F49BA">
      <w:pPr>
        <w:pStyle w:val="a3"/>
        <w:spacing w:before="5"/>
        <w:ind w:left="0"/>
        <w:jc w:val="left"/>
      </w:pPr>
    </w:p>
    <w:p w:rsidR="002F49BA" w:rsidRDefault="00263745">
      <w:pPr>
        <w:pStyle w:val="3"/>
        <w:ind w:left="1078" w:right="1087"/>
        <w:jc w:val="center"/>
      </w:pPr>
      <w:r>
        <w:t>Оснащение</w:t>
      </w:r>
      <w:r>
        <w:rPr>
          <w:spacing w:val="-7"/>
        </w:rPr>
        <w:t xml:space="preserve"> </w:t>
      </w:r>
      <w:r>
        <w:t>административного</w:t>
      </w:r>
      <w:r>
        <w:rPr>
          <w:spacing w:val="-10"/>
        </w:rPr>
        <w:t xml:space="preserve"> </w:t>
      </w:r>
      <w:r>
        <w:rPr>
          <w:spacing w:val="-2"/>
        </w:rPr>
        <w:t>помещения</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1"/>
        <w:gridCol w:w="7515"/>
        <w:gridCol w:w="2271"/>
      </w:tblGrid>
      <w:tr w:rsidR="002F49BA">
        <w:trPr>
          <w:trHeight w:val="484"/>
        </w:trPr>
        <w:tc>
          <w:tcPr>
            <w:tcW w:w="7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19" w:right="11"/>
              <w:jc w:val="center"/>
              <w:rPr>
                <w:sz w:val="21"/>
              </w:rPr>
            </w:pPr>
            <w:r>
              <w:rPr>
                <w:spacing w:val="-10"/>
                <w:sz w:val="21"/>
              </w:rPr>
              <w:t>№</w:t>
            </w:r>
          </w:p>
          <w:p w:rsidR="002F49BA" w:rsidRDefault="00263745">
            <w:pPr>
              <w:pStyle w:val="TableParagraph"/>
              <w:spacing w:before="4" w:line="229" w:lineRule="exact"/>
              <w:ind w:left="19" w:right="3"/>
              <w:jc w:val="center"/>
              <w:rPr>
                <w:sz w:val="21"/>
              </w:rPr>
            </w:pPr>
            <w:r>
              <w:rPr>
                <w:spacing w:val="-5"/>
                <w:sz w:val="21"/>
              </w:rPr>
              <w:t>п/п</w:t>
            </w:r>
          </w:p>
        </w:tc>
        <w:tc>
          <w:tcPr>
            <w:tcW w:w="751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11"/>
              <w:ind w:left="8"/>
              <w:jc w:val="center"/>
              <w:rPr>
                <w:sz w:val="21"/>
              </w:rPr>
            </w:pPr>
            <w:r>
              <w:rPr>
                <w:spacing w:val="-2"/>
                <w:sz w:val="21"/>
              </w:rPr>
              <w:t>Компоненты</w:t>
            </w:r>
            <w:r>
              <w:rPr>
                <w:spacing w:val="14"/>
                <w:sz w:val="21"/>
              </w:rPr>
              <w:t xml:space="preserve"> </w:t>
            </w:r>
            <w:r>
              <w:rPr>
                <w:spacing w:val="-2"/>
                <w:sz w:val="21"/>
              </w:rPr>
              <w:t>оснащения</w:t>
            </w:r>
            <w:r>
              <w:rPr>
                <w:spacing w:val="5"/>
                <w:sz w:val="21"/>
              </w:rPr>
              <w:t xml:space="preserve"> </w:t>
            </w:r>
            <w:r>
              <w:rPr>
                <w:spacing w:val="-2"/>
                <w:sz w:val="21"/>
              </w:rPr>
              <w:t>административного</w:t>
            </w:r>
            <w:r>
              <w:rPr>
                <w:spacing w:val="7"/>
                <w:sz w:val="21"/>
              </w:rPr>
              <w:t xml:space="preserve"> </w:t>
            </w:r>
            <w:r>
              <w:rPr>
                <w:spacing w:val="-2"/>
                <w:sz w:val="21"/>
              </w:rPr>
              <w:t>помещения</w:t>
            </w:r>
          </w:p>
        </w:tc>
        <w:tc>
          <w:tcPr>
            <w:tcW w:w="22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11"/>
              <w:ind w:left="13"/>
              <w:jc w:val="center"/>
              <w:rPr>
                <w:sz w:val="21"/>
              </w:rPr>
            </w:pPr>
            <w:r>
              <w:rPr>
                <w:spacing w:val="-2"/>
                <w:sz w:val="21"/>
              </w:rPr>
              <w:t>наличие/отсутствие</w:t>
            </w:r>
          </w:p>
        </w:tc>
      </w:tr>
      <w:tr w:rsidR="002F49BA">
        <w:trPr>
          <w:trHeight w:val="484"/>
        </w:trPr>
        <w:tc>
          <w:tcPr>
            <w:tcW w:w="7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19" w:right="7"/>
              <w:jc w:val="center"/>
              <w:rPr>
                <w:i/>
                <w:sz w:val="21"/>
              </w:rPr>
            </w:pPr>
            <w:r>
              <w:rPr>
                <w:i/>
                <w:spacing w:val="-10"/>
                <w:sz w:val="21"/>
              </w:rPr>
              <w:t>I</w:t>
            </w:r>
          </w:p>
        </w:tc>
        <w:tc>
          <w:tcPr>
            <w:tcW w:w="751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rPr>
                <w:i/>
                <w:sz w:val="21"/>
              </w:rPr>
            </w:pPr>
            <w:r>
              <w:rPr>
                <w:i/>
                <w:sz w:val="21"/>
              </w:rPr>
              <w:t>Нормативные</w:t>
            </w:r>
            <w:r>
              <w:rPr>
                <w:i/>
                <w:spacing w:val="-12"/>
                <w:sz w:val="21"/>
              </w:rPr>
              <w:t xml:space="preserve"> </w:t>
            </w:r>
            <w:r>
              <w:rPr>
                <w:i/>
                <w:sz w:val="21"/>
              </w:rPr>
              <w:t>документы,</w:t>
            </w:r>
            <w:r>
              <w:rPr>
                <w:i/>
                <w:spacing w:val="-12"/>
                <w:sz w:val="21"/>
              </w:rPr>
              <w:t xml:space="preserve"> </w:t>
            </w:r>
            <w:r>
              <w:rPr>
                <w:i/>
                <w:spacing w:val="-2"/>
                <w:sz w:val="21"/>
              </w:rPr>
              <w:t>программно-</w:t>
            </w:r>
          </w:p>
          <w:p w:rsidR="002F49BA" w:rsidRDefault="00263745">
            <w:pPr>
              <w:pStyle w:val="TableParagraph"/>
              <w:spacing w:line="233" w:lineRule="exact"/>
              <w:rPr>
                <w:i/>
                <w:sz w:val="21"/>
              </w:rPr>
            </w:pPr>
            <w:r>
              <w:rPr>
                <w:i/>
                <w:sz w:val="21"/>
              </w:rPr>
              <w:t>методическое</w:t>
            </w:r>
            <w:r>
              <w:rPr>
                <w:i/>
                <w:spacing w:val="-10"/>
                <w:sz w:val="21"/>
              </w:rPr>
              <w:t xml:space="preserve"> </w:t>
            </w:r>
            <w:r>
              <w:rPr>
                <w:i/>
                <w:sz w:val="21"/>
              </w:rPr>
              <w:t>обеспечение,</w:t>
            </w:r>
            <w:r>
              <w:rPr>
                <w:i/>
                <w:spacing w:val="-10"/>
                <w:sz w:val="21"/>
              </w:rPr>
              <w:t xml:space="preserve"> </w:t>
            </w:r>
            <w:r>
              <w:rPr>
                <w:i/>
                <w:sz w:val="21"/>
              </w:rPr>
              <w:t>локальные</w:t>
            </w:r>
            <w:r>
              <w:rPr>
                <w:i/>
                <w:spacing w:val="-9"/>
                <w:sz w:val="21"/>
              </w:rPr>
              <w:t xml:space="preserve"> </w:t>
            </w:r>
            <w:r>
              <w:rPr>
                <w:i/>
                <w:spacing w:val="-4"/>
                <w:sz w:val="21"/>
              </w:rPr>
              <w:t>акты</w:t>
            </w:r>
          </w:p>
        </w:tc>
        <w:tc>
          <w:tcPr>
            <w:tcW w:w="22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r>
      <w:tr w:rsidR="002F49BA">
        <w:trPr>
          <w:trHeight w:val="230"/>
        </w:trPr>
        <w:tc>
          <w:tcPr>
            <w:tcW w:w="71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20"/>
              </w:rPr>
            </w:pPr>
          </w:p>
        </w:tc>
        <w:tc>
          <w:tcPr>
            <w:tcW w:w="7515"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1" w:lineRule="exact"/>
              <w:rPr>
                <w:sz w:val="21"/>
              </w:rPr>
            </w:pPr>
            <w:r>
              <w:rPr>
                <w:sz w:val="21"/>
              </w:rPr>
              <w:t>ФГОС</w:t>
            </w:r>
            <w:r>
              <w:rPr>
                <w:spacing w:val="-8"/>
                <w:sz w:val="21"/>
              </w:rPr>
              <w:t xml:space="preserve"> </w:t>
            </w:r>
            <w:r>
              <w:rPr>
                <w:sz w:val="21"/>
              </w:rPr>
              <w:t>ООО</w:t>
            </w:r>
            <w:r>
              <w:rPr>
                <w:spacing w:val="-5"/>
                <w:sz w:val="21"/>
              </w:rPr>
              <w:t xml:space="preserve"> </w:t>
            </w:r>
            <w:r>
              <w:rPr>
                <w:sz w:val="21"/>
              </w:rPr>
              <w:t>по</w:t>
            </w:r>
            <w:r>
              <w:rPr>
                <w:spacing w:val="-10"/>
                <w:sz w:val="21"/>
              </w:rPr>
              <w:t xml:space="preserve"> </w:t>
            </w:r>
            <w:r>
              <w:rPr>
                <w:sz w:val="21"/>
              </w:rPr>
              <w:t>предметам</w:t>
            </w:r>
            <w:r>
              <w:rPr>
                <w:spacing w:val="-5"/>
                <w:sz w:val="21"/>
              </w:rPr>
              <w:t xml:space="preserve"> </w:t>
            </w:r>
            <w:r>
              <w:rPr>
                <w:sz w:val="21"/>
              </w:rPr>
              <w:t>базисного</w:t>
            </w:r>
            <w:r>
              <w:rPr>
                <w:spacing w:val="-10"/>
                <w:sz w:val="21"/>
              </w:rPr>
              <w:t xml:space="preserve"> </w:t>
            </w:r>
            <w:r>
              <w:rPr>
                <w:sz w:val="21"/>
              </w:rPr>
              <w:t>учебного</w:t>
            </w:r>
            <w:r>
              <w:rPr>
                <w:spacing w:val="-10"/>
                <w:sz w:val="21"/>
              </w:rPr>
              <w:t xml:space="preserve"> </w:t>
            </w:r>
            <w:r>
              <w:rPr>
                <w:spacing w:val="-4"/>
                <w:sz w:val="21"/>
              </w:rPr>
              <w:t>плана</w:t>
            </w:r>
          </w:p>
        </w:tc>
        <w:tc>
          <w:tcPr>
            <w:tcW w:w="2271"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1" w:lineRule="exact"/>
              <w:ind w:left="13" w:right="6"/>
              <w:jc w:val="center"/>
              <w:rPr>
                <w:sz w:val="21"/>
              </w:rPr>
            </w:pPr>
            <w:r>
              <w:rPr>
                <w:spacing w:val="-10"/>
                <w:sz w:val="21"/>
              </w:rPr>
              <w:t>+</w:t>
            </w:r>
          </w:p>
        </w:tc>
      </w:tr>
      <w:tr w:rsidR="002F49BA">
        <w:trPr>
          <w:trHeight w:val="230"/>
        </w:trPr>
        <w:tc>
          <w:tcPr>
            <w:tcW w:w="71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7515"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0" w:lineRule="exact"/>
              <w:rPr>
                <w:sz w:val="21"/>
              </w:rPr>
            </w:pPr>
            <w:r>
              <w:rPr>
                <w:sz w:val="21"/>
              </w:rPr>
              <w:t>Образовательные</w:t>
            </w:r>
            <w:r>
              <w:rPr>
                <w:spacing w:val="-11"/>
                <w:sz w:val="21"/>
              </w:rPr>
              <w:t xml:space="preserve"> </w:t>
            </w:r>
            <w:r>
              <w:rPr>
                <w:sz w:val="21"/>
              </w:rPr>
              <w:t>программы</w:t>
            </w:r>
            <w:r>
              <w:rPr>
                <w:spacing w:val="-11"/>
                <w:sz w:val="21"/>
              </w:rPr>
              <w:t xml:space="preserve"> </w:t>
            </w:r>
            <w:r>
              <w:rPr>
                <w:sz w:val="21"/>
              </w:rPr>
              <w:t>по</w:t>
            </w:r>
            <w:r>
              <w:rPr>
                <w:spacing w:val="-13"/>
                <w:sz w:val="21"/>
              </w:rPr>
              <w:t xml:space="preserve"> </w:t>
            </w:r>
            <w:r>
              <w:rPr>
                <w:sz w:val="21"/>
              </w:rPr>
              <w:t>предметам</w:t>
            </w:r>
            <w:r>
              <w:rPr>
                <w:spacing w:val="-8"/>
                <w:sz w:val="21"/>
              </w:rPr>
              <w:t xml:space="preserve"> </w:t>
            </w:r>
            <w:r>
              <w:rPr>
                <w:sz w:val="21"/>
              </w:rPr>
              <w:t>базисного</w:t>
            </w:r>
            <w:r>
              <w:rPr>
                <w:spacing w:val="-3"/>
                <w:sz w:val="21"/>
              </w:rPr>
              <w:t xml:space="preserve"> </w:t>
            </w:r>
            <w:r>
              <w:rPr>
                <w:sz w:val="21"/>
              </w:rPr>
              <w:t>учебного</w:t>
            </w:r>
            <w:r>
              <w:rPr>
                <w:spacing w:val="-12"/>
                <w:sz w:val="21"/>
              </w:rPr>
              <w:t xml:space="preserve"> </w:t>
            </w:r>
            <w:r>
              <w:rPr>
                <w:spacing w:val="-2"/>
                <w:sz w:val="21"/>
              </w:rPr>
              <w:t>плана</w:t>
            </w:r>
          </w:p>
        </w:tc>
        <w:tc>
          <w:tcPr>
            <w:tcW w:w="227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0" w:lineRule="exact"/>
              <w:ind w:left="13" w:right="6"/>
              <w:jc w:val="center"/>
              <w:rPr>
                <w:sz w:val="21"/>
              </w:rPr>
            </w:pPr>
            <w:r>
              <w:rPr>
                <w:spacing w:val="-10"/>
                <w:sz w:val="21"/>
              </w:rPr>
              <w:t>+</w:t>
            </w:r>
          </w:p>
        </w:tc>
      </w:tr>
      <w:tr w:rsidR="002F49BA">
        <w:trPr>
          <w:trHeight w:val="232"/>
        </w:trPr>
        <w:tc>
          <w:tcPr>
            <w:tcW w:w="71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7515"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2" w:lineRule="exact"/>
              <w:rPr>
                <w:sz w:val="21"/>
              </w:rPr>
            </w:pPr>
            <w:r>
              <w:rPr>
                <w:sz w:val="21"/>
              </w:rPr>
              <w:t>Учебные</w:t>
            </w:r>
            <w:r>
              <w:rPr>
                <w:spacing w:val="-12"/>
                <w:sz w:val="21"/>
              </w:rPr>
              <w:t xml:space="preserve"> </w:t>
            </w:r>
            <w:r>
              <w:rPr>
                <w:sz w:val="21"/>
              </w:rPr>
              <w:t>программы</w:t>
            </w:r>
            <w:r>
              <w:rPr>
                <w:spacing w:val="-9"/>
                <w:sz w:val="21"/>
              </w:rPr>
              <w:t xml:space="preserve"> </w:t>
            </w:r>
            <w:r>
              <w:rPr>
                <w:sz w:val="21"/>
              </w:rPr>
              <w:t>по</w:t>
            </w:r>
            <w:r>
              <w:rPr>
                <w:spacing w:val="-11"/>
                <w:sz w:val="21"/>
              </w:rPr>
              <w:t xml:space="preserve"> </w:t>
            </w:r>
            <w:r>
              <w:rPr>
                <w:sz w:val="21"/>
              </w:rPr>
              <w:t>предметам</w:t>
            </w:r>
            <w:r>
              <w:rPr>
                <w:spacing w:val="-7"/>
                <w:sz w:val="21"/>
              </w:rPr>
              <w:t xml:space="preserve"> </w:t>
            </w:r>
            <w:r>
              <w:rPr>
                <w:sz w:val="21"/>
              </w:rPr>
              <w:t>базисного</w:t>
            </w:r>
            <w:r>
              <w:rPr>
                <w:spacing w:val="-7"/>
                <w:sz w:val="21"/>
              </w:rPr>
              <w:t xml:space="preserve"> </w:t>
            </w:r>
            <w:r>
              <w:rPr>
                <w:sz w:val="21"/>
              </w:rPr>
              <w:t>учебного</w:t>
            </w:r>
            <w:r>
              <w:rPr>
                <w:spacing w:val="-11"/>
                <w:sz w:val="21"/>
              </w:rPr>
              <w:t xml:space="preserve"> </w:t>
            </w:r>
            <w:r>
              <w:rPr>
                <w:spacing w:val="-2"/>
                <w:sz w:val="21"/>
              </w:rPr>
              <w:t>плана</w:t>
            </w:r>
          </w:p>
        </w:tc>
        <w:tc>
          <w:tcPr>
            <w:tcW w:w="227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2" w:lineRule="exact"/>
              <w:ind w:left="13" w:right="6"/>
              <w:jc w:val="center"/>
              <w:rPr>
                <w:sz w:val="21"/>
              </w:rPr>
            </w:pPr>
            <w:r>
              <w:rPr>
                <w:spacing w:val="-10"/>
                <w:sz w:val="21"/>
              </w:rPr>
              <w:t>+</w:t>
            </w:r>
          </w:p>
        </w:tc>
      </w:tr>
      <w:tr w:rsidR="002F49BA">
        <w:trPr>
          <w:trHeight w:val="232"/>
        </w:trPr>
        <w:tc>
          <w:tcPr>
            <w:tcW w:w="71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7515"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3" w:lineRule="exact"/>
              <w:rPr>
                <w:sz w:val="21"/>
              </w:rPr>
            </w:pPr>
            <w:r>
              <w:rPr>
                <w:sz w:val="21"/>
              </w:rPr>
              <w:t>Планируемые</w:t>
            </w:r>
            <w:r>
              <w:rPr>
                <w:spacing w:val="-14"/>
                <w:sz w:val="21"/>
              </w:rPr>
              <w:t xml:space="preserve"> </w:t>
            </w:r>
            <w:r>
              <w:rPr>
                <w:sz w:val="21"/>
              </w:rPr>
              <w:t>результаты</w:t>
            </w:r>
            <w:r>
              <w:rPr>
                <w:spacing w:val="-7"/>
                <w:sz w:val="21"/>
              </w:rPr>
              <w:t xml:space="preserve"> </w:t>
            </w:r>
            <w:r>
              <w:rPr>
                <w:sz w:val="21"/>
              </w:rPr>
              <w:t>обучения</w:t>
            </w:r>
            <w:r>
              <w:rPr>
                <w:spacing w:val="-9"/>
                <w:sz w:val="21"/>
              </w:rPr>
              <w:t xml:space="preserve"> </w:t>
            </w:r>
            <w:r>
              <w:rPr>
                <w:sz w:val="21"/>
              </w:rPr>
              <w:t>по</w:t>
            </w:r>
            <w:r>
              <w:rPr>
                <w:spacing w:val="-13"/>
                <w:sz w:val="21"/>
              </w:rPr>
              <w:t xml:space="preserve"> </w:t>
            </w:r>
            <w:r>
              <w:rPr>
                <w:sz w:val="21"/>
              </w:rPr>
              <w:t>предметам</w:t>
            </w:r>
            <w:r>
              <w:rPr>
                <w:spacing w:val="-9"/>
                <w:sz w:val="21"/>
              </w:rPr>
              <w:t xml:space="preserve"> </w:t>
            </w:r>
            <w:r>
              <w:rPr>
                <w:sz w:val="21"/>
              </w:rPr>
              <w:t>базисного</w:t>
            </w:r>
            <w:r>
              <w:rPr>
                <w:spacing w:val="-10"/>
                <w:sz w:val="21"/>
              </w:rPr>
              <w:t xml:space="preserve"> </w:t>
            </w:r>
            <w:r>
              <w:rPr>
                <w:sz w:val="21"/>
              </w:rPr>
              <w:t>учебного</w:t>
            </w:r>
            <w:r>
              <w:rPr>
                <w:spacing w:val="-12"/>
                <w:sz w:val="21"/>
              </w:rPr>
              <w:t xml:space="preserve"> </w:t>
            </w:r>
            <w:r>
              <w:rPr>
                <w:spacing w:val="-2"/>
                <w:sz w:val="21"/>
              </w:rPr>
              <w:t>плана</w:t>
            </w:r>
          </w:p>
        </w:tc>
        <w:tc>
          <w:tcPr>
            <w:tcW w:w="227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3" w:lineRule="exact"/>
              <w:ind w:left="13" w:right="6"/>
              <w:jc w:val="center"/>
              <w:rPr>
                <w:sz w:val="21"/>
              </w:rPr>
            </w:pPr>
            <w:r>
              <w:rPr>
                <w:spacing w:val="-10"/>
                <w:sz w:val="21"/>
              </w:rPr>
              <w:t>+</w:t>
            </w:r>
          </w:p>
        </w:tc>
      </w:tr>
      <w:tr w:rsidR="002F49BA">
        <w:trPr>
          <w:trHeight w:val="230"/>
        </w:trPr>
        <w:tc>
          <w:tcPr>
            <w:tcW w:w="71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7515"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0" w:lineRule="exact"/>
              <w:rPr>
                <w:sz w:val="21"/>
              </w:rPr>
            </w:pPr>
            <w:r>
              <w:rPr>
                <w:sz w:val="21"/>
              </w:rPr>
              <w:t>План</w:t>
            </w:r>
            <w:r>
              <w:rPr>
                <w:spacing w:val="-10"/>
                <w:sz w:val="21"/>
              </w:rPr>
              <w:t xml:space="preserve"> </w:t>
            </w:r>
            <w:r>
              <w:rPr>
                <w:sz w:val="21"/>
              </w:rPr>
              <w:t>работы</w:t>
            </w:r>
            <w:r>
              <w:rPr>
                <w:spacing w:val="-7"/>
                <w:sz w:val="21"/>
              </w:rPr>
              <w:t xml:space="preserve"> </w:t>
            </w:r>
            <w:r>
              <w:rPr>
                <w:sz w:val="21"/>
              </w:rPr>
              <w:t>образовательного</w:t>
            </w:r>
            <w:r>
              <w:rPr>
                <w:spacing w:val="-10"/>
                <w:sz w:val="21"/>
              </w:rPr>
              <w:t xml:space="preserve"> </w:t>
            </w:r>
            <w:r>
              <w:rPr>
                <w:sz w:val="21"/>
              </w:rPr>
              <w:t>учреждения</w:t>
            </w:r>
            <w:r>
              <w:rPr>
                <w:spacing w:val="-10"/>
                <w:sz w:val="21"/>
              </w:rPr>
              <w:t xml:space="preserve"> </w:t>
            </w:r>
            <w:r>
              <w:rPr>
                <w:sz w:val="21"/>
              </w:rPr>
              <w:t>на</w:t>
            </w:r>
            <w:r>
              <w:rPr>
                <w:spacing w:val="-7"/>
                <w:sz w:val="21"/>
              </w:rPr>
              <w:t xml:space="preserve"> </w:t>
            </w:r>
            <w:r>
              <w:rPr>
                <w:sz w:val="21"/>
              </w:rPr>
              <w:t>учебный</w:t>
            </w:r>
            <w:r>
              <w:rPr>
                <w:spacing w:val="-7"/>
                <w:sz w:val="21"/>
              </w:rPr>
              <w:t xml:space="preserve"> </w:t>
            </w:r>
            <w:r>
              <w:rPr>
                <w:spacing w:val="-5"/>
                <w:sz w:val="21"/>
              </w:rPr>
              <w:t>год</w:t>
            </w:r>
          </w:p>
        </w:tc>
        <w:tc>
          <w:tcPr>
            <w:tcW w:w="227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0" w:lineRule="exact"/>
              <w:ind w:left="13" w:right="6"/>
              <w:jc w:val="center"/>
              <w:rPr>
                <w:sz w:val="21"/>
              </w:rPr>
            </w:pPr>
            <w:r>
              <w:rPr>
                <w:spacing w:val="-10"/>
                <w:sz w:val="21"/>
              </w:rPr>
              <w:t>+</w:t>
            </w:r>
          </w:p>
        </w:tc>
      </w:tr>
      <w:tr w:rsidR="002F49BA">
        <w:trPr>
          <w:trHeight w:val="232"/>
        </w:trPr>
        <w:tc>
          <w:tcPr>
            <w:tcW w:w="71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7515"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2" w:lineRule="exact"/>
              <w:rPr>
                <w:sz w:val="21"/>
              </w:rPr>
            </w:pPr>
            <w:r>
              <w:rPr>
                <w:sz w:val="21"/>
              </w:rPr>
              <w:t>Расписание</w:t>
            </w:r>
            <w:r>
              <w:rPr>
                <w:spacing w:val="-12"/>
                <w:sz w:val="21"/>
              </w:rPr>
              <w:t xml:space="preserve"> </w:t>
            </w:r>
            <w:r>
              <w:rPr>
                <w:sz w:val="21"/>
              </w:rPr>
              <w:t>учебных</w:t>
            </w:r>
            <w:r>
              <w:rPr>
                <w:spacing w:val="-9"/>
                <w:sz w:val="21"/>
              </w:rPr>
              <w:t xml:space="preserve"> </w:t>
            </w:r>
            <w:r>
              <w:rPr>
                <w:sz w:val="21"/>
              </w:rPr>
              <w:t>занятий</w:t>
            </w:r>
            <w:r>
              <w:rPr>
                <w:spacing w:val="-8"/>
                <w:sz w:val="21"/>
              </w:rPr>
              <w:t xml:space="preserve"> </w:t>
            </w:r>
            <w:r>
              <w:rPr>
                <w:sz w:val="21"/>
              </w:rPr>
              <w:t>по</w:t>
            </w:r>
            <w:r>
              <w:rPr>
                <w:spacing w:val="-13"/>
                <w:sz w:val="21"/>
              </w:rPr>
              <w:t xml:space="preserve"> </w:t>
            </w:r>
            <w:r>
              <w:rPr>
                <w:sz w:val="21"/>
              </w:rPr>
              <w:t>обязательной</w:t>
            </w:r>
            <w:r>
              <w:rPr>
                <w:spacing w:val="-7"/>
                <w:sz w:val="21"/>
              </w:rPr>
              <w:t xml:space="preserve"> </w:t>
            </w:r>
            <w:r>
              <w:rPr>
                <w:spacing w:val="-2"/>
                <w:sz w:val="21"/>
              </w:rPr>
              <w:t>программе</w:t>
            </w:r>
          </w:p>
        </w:tc>
        <w:tc>
          <w:tcPr>
            <w:tcW w:w="227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2" w:lineRule="exact"/>
              <w:ind w:left="13" w:right="6"/>
              <w:jc w:val="center"/>
              <w:rPr>
                <w:sz w:val="21"/>
              </w:rPr>
            </w:pPr>
            <w:r>
              <w:rPr>
                <w:spacing w:val="-10"/>
                <w:sz w:val="21"/>
              </w:rPr>
              <w:t>+</w:t>
            </w:r>
          </w:p>
        </w:tc>
      </w:tr>
      <w:tr w:rsidR="002F49BA">
        <w:trPr>
          <w:trHeight w:val="232"/>
        </w:trPr>
        <w:tc>
          <w:tcPr>
            <w:tcW w:w="71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7515"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2" w:lineRule="exact"/>
              <w:rPr>
                <w:sz w:val="21"/>
              </w:rPr>
            </w:pPr>
            <w:r>
              <w:rPr>
                <w:spacing w:val="-2"/>
                <w:sz w:val="21"/>
              </w:rPr>
              <w:t>Расписание</w:t>
            </w:r>
            <w:r>
              <w:rPr>
                <w:spacing w:val="3"/>
                <w:sz w:val="21"/>
              </w:rPr>
              <w:t xml:space="preserve"> </w:t>
            </w:r>
            <w:r>
              <w:rPr>
                <w:spacing w:val="-2"/>
                <w:sz w:val="21"/>
              </w:rPr>
              <w:t>внеурочной</w:t>
            </w:r>
            <w:r>
              <w:rPr>
                <w:spacing w:val="10"/>
                <w:sz w:val="21"/>
              </w:rPr>
              <w:t xml:space="preserve"> </w:t>
            </w:r>
            <w:r>
              <w:rPr>
                <w:spacing w:val="-2"/>
                <w:sz w:val="21"/>
              </w:rPr>
              <w:t>деятельности</w:t>
            </w:r>
          </w:p>
        </w:tc>
        <w:tc>
          <w:tcPr>
            <w:tcW w:w="227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2" w:lineRule="exact"/>
              <w:ind w:left="13" w:right="6"/>
              <w:jc w:val="center"/>
              <w:rPr>
                <w:sz w:val="21"/>
              </w:rPr>
            </w:pPr>
            <w:r>
              <w:rPr>
                <w:spacing w:val="-10"/>
                <w:sz w:val="21"/>
              </w:rPr>
              <w:t>+</w:t>
            </w:r>
          </w:p>
        </w:tc>
      </w:tr>
      <w:tr w:rsidR="002F49BA">
        <w:trPr>
          <w:trHeight w:val="230"/>
        </w:trPr>
        <w:tc>
          <w:tcPr>
            <w:tcW w:w="71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7515"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0" w:lineRule="exact"/>
              <w:rPr>
                <w:sz w:val="21"/>
              </w:rPr>
            </w:pPr>
            <w:r>
              <w:rPr>
                <w:spacing w:val="-2"/>
                <w:sz w:val="21"/>
              </w:rPr>
              <w:t>Расписание</w:t>
            </w:r>
            <w:r>
              <w:rPr>
                <w:spacing w:val="6"/>
                <w:sz w:val="21"/>
              </w:rPr>
              <w:t xml:space="preserve"> </w:t>
            </w:r>
            <w:r>
              <w:rPr>
                <w:spacing w:val="-2"/>
                <w:sz w:val="21"/>
              </w:rPr>
              <w:t>индивидуальных</w:t>
            </w:r>
            <w:r>
              <w:rPr>
                <w:spacing w:val="11"/>
                <w:sz w:val="21"/>
              </w:rPr>
              <w:t xml:space="preserve"> </w:t>
            </w:r>
            <w:r>
              <w:rPr>
                <w:spacing w:val="-2"/>
                <w:sz w:val="21"/>
              </w:rPr>
              <w:t>занятий.</w:t>
            </w:r>
          </w:p>
        </w:tc>
        <w:tc>
          <w:tcPr>
            <w:tcW w:w="227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0" w:lineRule="exact"/>
              <w:ind w:left="13" w:right="6"/>
              <w:jc w:val="center"/>
              <w:rPr>
                <w:sz w:val="21"/>
              </w:rPr>
            </w:pPr>
            <w:r>
              <w:rPr>
                <w:spacing w:val="-10"/>
                <w:sz w:val="21"/>
              </w:rPr>
              <w:t>+</w:t>
            </w:r>
          </w:p>
        </w:tc>
      </w:tr>
      <w:tr w:rsidR="002F49BA">
        <w:trPr>
          <w:trHeight w:val="230"/>
        </w:trPr>
        <w:tc>
          <w:tcPr>
            <w:tcW w:w="71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7515"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0" w:lineRule="exact"/>
              <w:rPr>
                <w:sz w:val="21"/>
              </w:rPr>
            </w:pPr>
            <w:r>
              <w:rPr>
                <w:sz w:val="21"/>
              </w:rPr>
              <w:t>Комплект</w:t>
            </w:r>
            <w:r>
              <w:rPr>
                <w:spacing w:val="36"/>
                <w:sz w:val="21"/>
              </w:rPr>
              <w:t xml:space="preserve"> </w:t>
            </w:r>
            <w:r>
              <w:rPr>
                <w:sz w:val="21"/>
              </w:rPr>
              <w:t>материалов</w:t>
            </w:r>
            <w:r>
              <w:rPr>
                <w:spacing w:val="-5"/>
                <w:sz w:val="21"/>
              </w:rPr>
              <w:t xml:space="preserve"> </w:t>
            </w:r>
            <w:r>
              <w:rPr>
                <w:sz w:val="21"/>
              </w:rPr>
              <w:t>для</w:t>
            </w:r>
            <w:r>
              <w:rPr>
                <w:spacing w:val="-8"/>
                <w:sz w:val="21"/>
              </w:rPr>
              <w:t xml:space="preserve"> </w:t>
            </w:r>
            <w:r>
              <w:rPr>
                <w:sz w:val="21"/>
              </w:rPr>
              <w:t>диагностики</w:t>
            </w:r>
            <w:r>
              <w:rPr>
                <w:spacing w:val="-4"/>
                <w:sz w:val="21"/>
              </w:rPr>
              <w:t xml:space="preserve"> </w:t>
            </w:r>
            <w:r>
              <w:rPr>
                <w:sz w:val="21"/>
              </w:rPr>
              <w:t>качества</w:t>
            </w:r>
            <w:r>
              <w:rPr>
                <w:spacing w:val="-5"/>
                <w:sz w:val="21"/>
              </w:rPr>
              <w:t xml:space="preserve"> </w:t>
            </w:r>
            <w:r>
              <w:rPr>
                <w:sz w:val="21"/>
              </w:rPr>
              <w:t>обучения</w:t>
            </w:r>
            <w:r>
              <w:rPr>
                <w:spacing w:val="-7"/>
                <w:sz w:val="21"/>
              </w:rPr>
              <w:t xml:space="preserve"> </w:t>
            </w:r>
            <w:r>
              <w:rPr>
                <w:sz w:val="21"/>
              </w:rPr>
              <w:t>по</w:t>
            </w:r>
            <w:r>
              <w:rPr>
                <w:spacing w:val="-10"/>
                <w:sz w:val="21"/>
              </w:rPr>
              <w:t xml:space="preserve"> </w:t>
            </w:r>
            <w:r>
              <w:rPr>
                <w:spacing w:val="-2"/>
                <w:sz w:val="21"/>
              </w:rPr>
              <w:t>предметам</w:t>
            </w:r>
          </w:p>
        </w:tc>
        <w:tc>
          <w:tcPr>
            <w:tcW w:w="227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0" w:lineRule="exact"/>
              <w:ind w:left="13" w:right="6"/>
              <w:jc w:val="center"/>
              <w:rPr>
                <w:sz w:val="21"/>
              </w:rPr>
            </w:pPr>
            <w:r>
              <w:rPr>
                <w:spacing w:val="-10"/>
                <w:sz w:val="21"/>
              </w:rPr>
              <w:t>+</w:t>
            </w:r>
          </w:p>
        </w:tc>
      </w:tr>
      <w:tr w:rsidR="002F49BA">
        <w:trPr>
          <w:trHeight w:val="232"/>
        </w:trPr>
        <w:tc>
          <w:tcPr>
            <w:tcW w:w="71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7515"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2" w:lineRule="exact"/>
              <w:rPr>
                <w:sz w:val="21"/>
              </w:rPr>
            </w:pPr>
            <w:r>
              <w:rPr>
                <w:sz w:val="21"/>
              </w:rPr>
              <w:t>базисного</w:t>
            </w:r>
            <w:r>
              <w:rPr>
                <w:spacing w:val="-13"/>
                <w:sz w:val="21"/>
              </w:rPr>
              <w:t xml:space="preserve"> </w:t>
            </w:r>
            <w:r>
              <w:rPr>
                <w:sz w:val="21"/>
              </w:rPr>
              <w:t>учебного</w:t>
            </w:r>
            <w:r>
              <w:rPr>
                <w:spacing w:val="-13"/>
                <w:sz w:val="21"/>
              </w:rPr>
              <w:t xml:space="preserve"> </w:t>
            </w:r>
            <w:r>
              <w:rPr>
                <w:spacing w:val="-4"/>
                <w:sz w:val="21"/>
              </w:rPr>
              <w:t>плана</w:t>
            </w:r>
          </w:p>
        </w:tc>
        <w:tc>
          <w:tcPr>
            <w:tcW w:w="227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6"/>
              </w:rPr>
            </w:pPr>
          </w:p>
        </w:tc>
      </w:tr>
      <w:tr w:rsidR="002F49BA">
        <w:trPr>
          <w:trHeight w:val="232"/>
        </w:trPr>
        <w:tc>
          <w:tcPr>
            <w:tcW w:w="71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7515"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3" w:lineRule="exact"/>
              <w:rPr>
                <w:sz w:val="21"/>
              </w:rPr>
            </w:pPr>
            <w:r>
              <w:rPr>
                <w:sz w:val="21"/>
              </w:rPr>
              <w:t>Материалы</w:t>
            </w:r>
            <w:r>
              <w:rPr>
                <w:spacing w:val="-12"/>
                <w:sz w:val="21"/>
              </w:rPr>
              <w:t xml:space="preserve"> </w:t>
            </w:r>
            <w:r>
              <w:rPr>
                <w:sz w:val="21"/>
              </w:rPr>
              <w:t>(</w:t>
            </w:r>
            <w:r>
              <w:rPr>
                <w:i/>
                <w:sz w:val="21"/>
              </w:rPr>
              <w:t>базы</w:t>
            </w:r>
            <w:r>
              <w:rPr>
                <w:i/>
                <w:spacing w:val="-8"/>
                <w:sz w:val="21"/>
              </w:rPr>
              <w:t xml:space="preserve"> </w:t>
            </w:r>
            <w:r>
              <w:rPr>
                <w:i/>
                <w:sz w:val="21"/>
              </w:rPr>
              <w:t>данных</w:t>
            </w:r>
            <w:r>
              <w:rPr>
                <w:sz w:val="21"/>
              </w:rPr>
              <w:t>)</w:t>
            </w:r>
            <w:r>
              <w:rPr>
                <w:spacing w:val="-7"/>
                <w:sz w:val="21"/>
              </w:rPr>
              <w:t xml:space="preserve"> </w:t>
            </w:r>
            <w:r>
              <w:rPr>
                <w:sz w:val="21"/>
              </w:rPr>
              <w:t>текущей,</w:t>
            </w:r>
            <w:r>
              <w:rPr>
                <w:spacing w:val="35"/>
                <w:sz w:val="21"/>
              </w:rPr>
              <w:t xml:space="preserve"> </w:t>
            </w:r>
            <w:r>
              <w:rPr>
                <w:sz w:val="21"/>
              </w:rPr>
              <w:t>промежуточной</w:t>
            </w:r>
            <w:r>
              <w:rPr>
                <w:spacing w:val="-4"/>
                <w:sz w:val="21"/>
              </w:rPr>
              <w:t xml:space="preserve"> </w:t>
            </w:r>
            <w:r>
              <w:rPr>
                <w:sz w:val="21"/>
              </w:rPr>
              <w:t>итоговой</w:t>
            </w:r>
            <w:r>
              <w:rPr>
                <w:spacing w:val="-7"/>
                <w:sz w:val="21"/>
              </w:rPr>
              <w:t xml:space="preserve"> </w:t>
            </w:r>
            <w:r>
              <w:rPr>
                <w:spacing w:val="-2"/>
                <w:sz w:val="21"/>
              </w:rPr>
              <w:t>аттестации</w:t>
            </w:r>
          </w:p>
        </w:tc>
        <w:tc>
          <w:tcPr>
            <w:tcW w:w="227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3" w:lineRule="exact"/>
              <w:ind w:left="13" w:right="6"/>
              <w:jc w:val="center"/>
              <w:rPr>
                <w:sz w:val="21"/>
              </w:rPr>
            </w:pPr>
            <w:r>
              <w:rPr>
                <w:spacing w:val="-10"/>
                <w:sz w:val="21"/>
              </w:rPr>
              <w:t>+</w:t>
            </w:r>
          </w:p>
        </w:tc>
      </w:tr>
      <w:tr w:rsidR="002F49BA">
        <w:trPr>
          <w:trHeight w:val="230"/>
        </w:trPr>
        <w:tc>
          <w:tcPr>
            <w:tcW w:w="71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7515"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0" w:lineRule="exact"/>
              <w:rPr>
                <w:sz w:val="21"/>
              </w:rPr>
            </w:pPr>
            <w:r>
              <w:rPr>
                <w:sz w:val="21"/>
              </w:rPr>
              <w:t>учащихся</w:t>
            </w:r>
            <w:r>
              <w:rPr>
                <w:spacing w:val="-6"/>
                <w:sz w:val="21"/>
              </w:rPr>
              <w:t xml:space="preserve"> </w:t>
            </w:r>
            <w:r>
              <w:rPr>
                <w:sz w:val="21"/>
              </w:rPr>
              <w:t>по</w:t>
            </w:r>
            <w:r>
              <w:rPr>
                <w:spacing w:val="-10"/>
                <w:sz w:val="21"/>
              </w:rPr>
              <w:t xml:space="preserve"> </w:t>
            </w:r>
            <w:r>
              <w:rPr>
                <w:sz w:val="21"/>
              </w:rPr>
              <w:t>классам,</w:t>
            </w:r>
            <w:r>
              <w:rPr>
                <w:spacing w:val="-5"/>
                <w:sz w:val="21"/>
              </w:rPr>
              <w:t xml:space="preserve"> </w:t>
            </w:r>
            <w:r>
              <w:rPr>
                <w:sz w:val="21"/>
              </w:rPr>
              <w:t>в</w:t>
            </w:r>
            <w:r>
              <w:rPr>
                <w:spacing w:val="-4"/>
                <w:sz w:val="21"/>
              </w:rPr>
              <w:t xml:space="preserve"> </w:t>
            </w:r>
            <w:r>
              <w:rPr>
                <w:sz w:val="21"/>
              </w:rPr>
              <w:t>том</w:t>
            </w:r>
            <w:r>
              <w:rPr>
                <w:spacing w:val="-5"/>
                <w:sz w:val="21"/>
              </w:rPr>
              <w:t xml:space="preserve"> </w:t>
            </w:r>
            <w:r>
              <w:rPr>
                <w:sz w:val="21"/>
              </w:rPr>
              <w:t>числе</w:t>
            </w:r>
            <w:r>
              <w:rPr>
                <w:spacing w:val="-7"/>
                <w:sz w:val="21"/>
              </w:rPr>
              <w:t xml:space="preserve"> </w:t>
            </w:r>
            <w:r>
              <w:rPr>
                <w:sz w:val="21"/>
              </w:rPr>
              <w:t>в</w:t>
            </w:r>
            <w:r>
              <w:rPr>
                <w:spacing w:val="-4"/>
                <w:sz w:val="21"/>
              </w:rPr>
              <w:t xml:space="preserve"> </w:t>
            </w:r>
            <w:r>
              <w:rPr>
                <w:sz w:val="21"/>
              </w:rPr>
              <w:t>электронном</w:t>
            </w:r>
            <w:r>
              <w:rPr>
                <w:spacing w:val="-4"/>
                <w:sz w:val="21"/>
              </w:rPr>
              <w:t xml:space="preserve"> виде.</w:t>
            </w:r>
          </w:p>
        </w:tc>
        <w:tc>
          <w:tcPr>
            <w:tcW w:w="227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6"/>
              </w:rPr>
            </w:pPr>
          </w:p>
        </w:tc>
      </w:tr>
      <w:tr w:rsidR="002F49BA">
        <w:trPr>
          <w:trHeight w:val="232"/>
        </w:trPr>
        <w:tc>
          <w:tcPr>
            <w:tcW w:w="71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7515"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2" w:lineRule="exact"/>
              <w:rPr>
                <w:sz w:val="21"/>
              </w:rPr>
            </w:pPr>
            <w:r>
              <w:rPr>
                <w:sz w:val="21"/>
              </w:rPr>
              <w:t>Материалы</w:t>
            </w:r>
            <w:r>
              <w:rPr>
                <w:spacing w:val="-12"/>
                <w:sz w:val="21"/>
              </w:rPr>
              <w:t xml:space="preserve"> </w:t>
            </w:r>
            <w:r>
              <w:rPr>
                <w:sz w:val="21"/>
              </w:rPr>
              <w:t>(</w:t>
            </w:r>
            <w:r>
              <w:rPr>
                <w:i/>
                <w:sz w:val="21"/>
              </w:rPr>
              <w:t>базы</w:t>
            </w:r>
            <w:r>
              <w:rPr>
                <w:i/>
                <w:spacing w:val="-7"/>
                <w:sz w:val="21"/>
              </w:rPr>
              <w:t xml:space="preserve"> </w:t>
            </w:r>
            <w:r>
              <w:rPr>
                <w:i/>
                <w:sz w:val="21"/>
              </w:rPr>
              <w:t>данных</w:t>
            </w:r>
            <w:r>
              <w:rPr>
                <w:sz w:val="21"/>
              </w:rPr>
              <w:t>),</w:t>
            </w:r>
            <w:r>
              <w:rPr>
                <w:spacing w:val="-7"/>
                <w:sz w:val="21"/>
              </w:rPr>
              <w:t xml:space="preserve"> </w:t>
            </w:r>
            <w:r>
              <w:rPr>
                <w:sz w:val="21"/>
              </w:rPr>
              <w:t>отражающие</w:t>
            </w:r>
            <w:r>
              <w:rPr>
                <w:spacing w:val="-10"/>
                <w:sz w:val="21"/>
              </w:rPr>
              <w:t xml:space="preserve"> </w:t>
            </w:r>
            <w:r>
              <w:rPr>
                <w:sz w:val="21"/>
              </w:rPr>
              <w:t>динамику</w:t>
            </w:r>
            <w:r>
              <w:rPr>
                <w:spacing w:val="-11"/>
                <w:sz w:val="21"/>
              </w:rPr>
              <w:t xml:space="preserve"> </w:t>
            </w:r>
            <w:r>
              <w:rPr>
                <w:spacing w:val="-2"/>
                <w:sz w:val="21"/>
              </w:rPr>
              <w:t>профессионально-</w:t>
            </w:r>
          </w:p>
        </w:tc>
        <w:tc>
          <w:tcPr>
            <w:tcW w:w="227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2" w:lineRule="exact"/>
              <w:ind w:left="13" w:right="6"/>
              <w:jc w:val="center"/>
              <w:rPr>
                <w:sz w:val="21"/>
              </w:rPr>
            </w:pPr>
            <w:r>
              <w:rPr>
                <w:spacing w:val="-10"/>
                <w:sz w:val="21"/>
              </w:rPr>
              <w:t>+</w:t>
            </w:r>
          </w:p>
        </w:tc>
      </w:tr>
      <w:tr w:rsidR="002F49BA">
        <w:trPr>
          <w:trHeight w:val="241"/>
        </w:trPr>
        <w:tc>
          <w:tcPr>
            <w:tcW w:w="71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751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1" w:lineRule="exact"/>
              <w:rPr>
                <w:sz w:val="21"/>
              </w:rPr>
            </w:pPr>
            <w:r>
              <w:rPr>
                <w:sz w:val="21"/>
              </w:rPr>
              <w:t>личностного</w:t>
            </w:r>
            <w:r>
              <w:rPr>
                <w:spacing w:val="-14"/>
                <w:sz w:val="21"/>
              </w:rPr>
              <w:t xml:space="preserve"> </w:t>
            </w:r>
            <w:r>
              <w:rPr>
                <w:sz w:val="21"/>
              </w:rPr>
              <w:t>развития</w:t>
            </w:r>
            <w:r>
              <w:rPr>
                <w:spacing w:val="-13"/>
                <w:sz w:val="21"/>
              </w:rPr>
              <w:t xml:space="preserve"> </w:t>
            </w:r>
            <w:r>
              <w:rPr>
                <w:sz w:val="21"/>
              </w:rPr>
              <w:t>педагогов</w:t>
            </w:r>
            <w:r>
              <w:rPr>
                <w:spacing w:val="-12"/>
                <w:sz w:val="21"/>
              </w:rPr>
              <w:t xml:space="preserve"> </w:t>
            </w:r>
            <w:r>
              <w:rPr>
                <w:sz w:val="21"/>
              </w:rPr>
              <w:t>образовательного</w:t>
            </w:r>
            <w:r>
              <w:rPr>
                <w:spacing w:val="-13"/>
                <w:sz w:val="21"/>
              </w:rPr>
              <w:t xml:space="preserve"> </w:t>
            </w:r>
            <w:r>
              <w:rPr>
                <w:spacing w:val="-2"/>
                <w:sz w:val="21"/>
              </w:rPr>
              <w:t>учреждения</w:t>
            </w:r>
          </w:p>
        </w:tc>
        <w:tc>
          <w:tcPr>
            <w:tcW w:w="2271"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6"/>
              </w:rPr>
            </w:pPr>
          </w:p>
        </w:tc>
      </w:tr>
      <w:tr w:rsidR="002F49BA">
        <w:trPr>
          <w:trHeight w:val="239"/>
        </w:trPr>
        <w:tc>
          <w:tcPr>
            <w:tcW w:w="7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0" w:lineRule="exact"/>
              <w:ind w:left="19" w:right="1"/>
              <w:jc w:val="center"/>
              <w:rPr>
                <w:i/>
                <w:sz w:val="21"/>
              </w:rPr>
            </w:pPr>
            <w:r>
              <w:rPr>
                <w:i/>
                <w:spacing w:val="-5"/>
                <w:sz w:val="21"/>
              </w:rPr>
              <w:t>II</w:t>
            </w:r>
          </w:p>
        </w:tc>
        <w:tc>
          <w:tcPr>
            <w:tcW w:w="751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0" w:lineRule="exact"/>
              <w:rPr>
                <w:i/>
                <w:sz w:val="21"/>
              </w:rPr>
            </w:pPr>
            <w:r>
              <w:rPr>
                <w:i/>
                <w:spacing w:val="-2"/>
                <w:sz w:val="21"/>
              </w:rPr>
              <w:t>Учебно-методические</w:t>
            </w:r>
            <w:r>
              <w:rPr>
                <w:i/>
                <w:spacing w:val="16"/>
                <w:sz w:val="21"/>
              </w:rPr>
              <w:t xml:space="preserve"> </w:t>
            </w:r>
            <w:r>
              <w:rPr>
                <w:i/>
                <w:spacing w:val="-2"/>
                <w:sz w:val="21"/>
              </w:rPr>
              <w:t>материалы</w:t>
            </w:r>
            <w:r>
              <w:rPr>
                <w:i/>
                <w:spacing w:val="18"/>
                <w:sz w:val="21"/>
              </w:rPr>
              <w:t xml:space="preserve"> </w:t>
            </w:r>
            <w:r>
              <w:rPr>
                <w:i/>
                <w:spacing w:val="-2"/>
                <w:sz w:val="21"/>
              </w:rPr>
              <w:t>(учебно-методический</w:t>
            </w:r>
            <w:r>
              <w:rPr>
                <w:i/>
                <w:spacing w:val="17"/>
                <w:sz w:val="21"/>
              </w:rPr>
              <w:t xml:space="preserve"> </w:t>
            </w:r>
            <w:r>
              <w:rPr>
                <w:i/>
                <w:spacing w:val="-2"/>
                <w:sz w:val="21"/>
              </w:rPr>
              <w:t>инструментарий)</w:t>
            </w:r>
          </w:p>
        </w:tc>
        <w:tc>
          <w:tcPr>
            <w:tcW w:w="22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6"/>
              </w:rPr>
            </w:pPr>
          </w:p>
        </w:tc>
      </w:tr>
      <w:tr w:rsidR="002F49BA">
        <w:trPr>
          <w:trHeight w:val="244"/>
        </w:trPr>
        <w:tc>
          <w:tcPr>
            <w:tcW w:w="7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6"/>
              </w:rPr>
            </w:pPr>
          </w:p>
        </w:tc>
        <w:tc>
          <w:tcPr>
            <w:tcW w:w="751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4" w:lineRule="exact"/>
              <w:rPr>
                <w:sz w:val="21"/>
              </w:rPr>
            </w:pPr>
            <w:r>
              <w:rPr>
                <w:sz w:val="21"/>
              </w:rPr>
              <w:t>УМК</w:t>
            </w:r>
            <w:r>
              <w:rPr>
                <w:spacing w:val="-11"/>
                <w:sz w:val="21"/>
              </w:rPr>
              <w:t xml:space="preserve"> </w:t>
            </w:r>
            <w:r>
              <w:rPr>
                <w:sz w:val="21"/>
              </w:rPr>
              <w:t>(</w:t>
            </w:r>
            <w:r>
              <w:rPr>
                <w:i/>
                <w:sz w:val="21"/>
              </w:rPr>
              <w:t>аннотированные</w:t>
            </w:r>
            <w:r>
              <w:rPr>
                <w:i/>
                <w:spacing w:val="-5"/>
                <w:sz w:val="21"/>
              </w:rPr>
              <w:t xml:space="preserve"> </w:t>
            </w:r>
            <w:r>
              <w:rPr>
                <w:i/>
                <w:sz w:val="21"/>
              </w:rPr>
              <w:t>перечни</w:t>
            </w:r>
            <w:r>
              <w:rPr>
                <w:i/>
                <w:spacing w:val="-6"/>
                <w:sz w:val="21"/>
              </w:rPr>
              <w:t xml:space="preserve"> </w:t>
            </w:r>
            <w:r>
              <w:rPr>
                <w:i/>
                <w:sz w:val="21"/>
              </w:rPr>
              <w:t>УМК</w:t>
            </w:r>
            <w:r>
              <w:rPr>
                <w:sz w:val="21"/>
              </w:rPr>
              <w:t>)</w:t>
            </w:r>
            <w:r>
              <w:rPr>
                <w:spacing w:val="-10"/>
                <w:sz w:val="21"/>
              </w:rPr>
              <w:t xml:space="preserve"> </w:t>
            </w:r>
            <w:r>
              <w:rPr>
                <w:sz w:val="21"/>
              </w:rPr>
              <w:t>по</w:t>
            </w:r>
            <w:r>
              <w:rPr>
                <w:spacing w:val="-11"/>
                <w:sz w:val="21"/>
              </w:rPr>
              <w:t xml:space="preserve"> </w:t>
            </w:r>
            <w:r>
              <w:rPr>
                <w:sz w:val="21"/>
              </w:rPr>
              <w:t>предметам</w:t>
            </w:r>
            <w:r>
              <w:rPr>
                <w:spacing w:val="-6"/>
                <w:sz w:val="21"/>
              </w:rPr>
              <w:t xml:space="preserve"> </w:t>
            </w:r>
            <w:r>
              <w:rPr>
                <w:sz w:val="21"/>
              </w:rPr>
              <w:t>базисного</w:t>
            </w:r>
            <w:r>
              <w:rPr>
                <w:spacing w:val="-11"/>
                <w:sz w:val="21"/>
              </w:rPr>
              <w:t xml:space="preserve"> </w:t>
            </w:r>
            <w:r>
              <w:rPr>
                <w:sz w:val="21"/>
              </w:rPr>
              <w:t>учебного</w:t>
            </w:r>
            <w:r>
              <w:rPr>
                <w:spacing w:val="-10"/>
                <w:sz w:val="21"/>
              </w:rPr>
              <w:t xml:space="preserve"> </w:t>
            </w:r>
            <w:r>
              <w:rPr>
                <w:spacing w:val="-2"/>
                <w:sz w:val="21"/>
              </w:rPr>
              <w:t>плана</w:t>
            </w:r>
          </w:p>
        </w:tc>
        <w:tc>
          <w:tcPr>
            <w:tcW w:w="22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4" w:lineRule="exact"/>
              <w:ind w:left="13" w:right="6"/>
              <w:jc w:val="center"/>
              <w:rPr>
                <w:sz w:val="21"/>
              </w:rPr>
            </w:pPr>
            <w:r>
              <w:rPr>
                <w:spacing w:val="-10"/>
                <w:sz w:val="21"/>
              </w:rPr>
              <w:t>+</w:t>
            </w:r>
          </w:p>
        </w:tc>
      </w:tr>
    </w:tbl>
    <w:p w:rsidR="002F49BA" w:rsidRDefault="002F49BA">
      <w:pPr>
        <w:sectPr w:rsidR="002F49BA">
          <w:footerReference w:type="default" r:id="rId40"/>
          <w:type w:val="continuous"/>
          <w:pgSz w:w="11910" w:h="16840"/>
          <w:pgMar w:top="1100" w:right="20" w:bottom="1375" w:left="880" w:header="0" w:footer="978"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1"/>
        <w:gridCol w:w="7515"/>
        <w:gridCol w:w="2271"/>
      </w:tblGrid>
      <w:tr w:rsidR="002F49BA">
        <w:trPr>
          <w:trHeight w:val="233"/>
        </w:trPr>
        <w:tc>
          <w:tcPr>
            <w:tcW w:w="71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7515"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3" w:lineRule="exact"/>
              <w:rPr>
                <w:sz w:val="21"/>
              </w:rPr>
            </w:pPr>
            <w:r>
              <w:rPr>
                <w:sz w:val="21"/>
              </w:rPr>
              <w:t>Аннотированные</w:t>
            </w:r>
            <w:r>
              <w:rPr>
                <w:spacing w:val="-16"/>
                <w:sz w:val="21"/>
              </w:rPr>
              <w:t xml:space="preserve"> </w:t>
            </w:r>
            <w:r>
              <w:rPr>
                <w:sz w:val="21"/>
              </w:rPr>
              <w:t>перечни</w:t>
            </w:r>
            <w:r>
              <w:rPr>
                <w:spacing w:val="-12"/>
                <w:sz w:val="21"/>
              </w:rPr>
              <w:t xml:space="preserve"> </w:t>
            </w:r>
            <w:r>
              <w:rPr>
                <w:sz w:val="21"/>
              </w:rPr>
              <w:t>цифровых</w:t>
            </w:r>
            <w:r>
              <w:rPr>
                <w:spacing w:val="-9"/>
                <w:sz w:val="21"/>
              </w:rPr>
              <w:t xml:space="preserve"> </w:t>
            </w:r>
            <w:r>
              <w:rPr>
                <w:sz w:val="21"/>
              </w:rPr>
              <w:t>образовательных</w:t>
            </w:r>
            <w:r>
              <w:rPr>
                <w:spacing w:val="-14"/>
                <w:sz w:val="21"/>
              </w:rPr>
              <w:t xml:space="preserve"> </w:t>
            </w:r>
            <w:r>
              <w:rPr>
                <w:sz w:val="21"/>
              </w:rPr>
              <w:t>ресурсов</w:t>
            </w:r>
            <w:r>
              <w:rPr>
                <w:spacing w:val="-8"/>
                <w:sz w:val="21"/>
              </w:rPr>
              <w:t xml:space="preserve"> </w:t>
            </w:r>
            <w:r>
              <w:rPr>
                <w:sz w:val="21"/>
              </w:rPr>
              <w:t>по</w:t>
            </w:r>
            <w:r>
              <w:rPr>
                <w:spacing w:val="-13"/>
                <w:sz w:val="21"/>
              </w:rPr>
              <w:t xml:space="preserve"> </w:t>
            </w:r>
            <w:r>
              <w:rPr>
                <w:spacing w:val="-2"/>
                <w:sz w:val="21"/>
              </w:rPr>
              <w:t>предметам</w:t>
            </w:r>
          </w:p>
        </w:tc>
        <w:tc>
          <w:tcPr>
            <w:tcW w:w="2271"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3" w:lineRule="exact"/>
              <w:ind w:left="13" w:right="6"/>
              <w:jc w:val="center"/>
              <w:rPr>
                <w:sz w:val="21"/>
              </w:rPr>
            </w:pPr>
            <w:r>
              <w:rPr>
                <w:spacing w:val="-10"/>
                <w:sz w:val="21"/>
              </w:rPr>
              <w:t>+</w:t>
            </w:r>
          </w:p>
        </w:tc>
      </w:tr>
      <w:tr w:rsidR="002F49BA">
        <w:trPr>
          <w:trHeight w:val="232"/>
        </w:trPr>
        <w:tc>
          <w:tcPr>
            <w:tcW w:w="71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7515"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2" w:lineRule="exact"/>
              <w:rPr>
                <w:sz w:val="21"/>
              </w:rPr>
            </w:pPr>
            <w:r>
              <w:rPr>
                <w:sz w:val="21"/>
              </w:rPr>
              <w:t>базисного</w:t>
            </w:r>
            <w:r>
              <w:rPr>
                <w:spacing w:val="-8"/>
                <w:sz w:val="21"/>
              </w:rPr>
              <w:t xml:space="preserve"> </w:t>
            </w:r>
            <w:r>
              <w:rPr>
                <w:sz w:val="21"/>
              </w:rPr>
              <w:t>учебного</w:t>
            </w:r>
            <w:r>
              <w:rPr>
                <w:spacing w:val="-10"/>
                <w:sz w:val="21"/>
              </w:rPr>
              <w:t xml:space="preserve"> </w:t>
            </w:r>
            <w:r>
              <w:rPr>
                <w:sz w:val="21"/>
              </w:rPr>
              <w:t>плана,</w:t>
            </w:r>
            <w:r>
              <w:rPr>
                <w:spacing w:val="-11"/>
                <w:sz w:val="21"/>
              </w:rPr>
              <w:t xml:space="preserve"> </w:t>
            </w:r>
            <w:r>
              <w:rPr>
                <w:sz w:val="21"/>
              </w:rPr>
              <w:t>внеклассному</w:t>
            </w:r>
            <w:r>
              <w:rPr>
                <w:spacing w:val="-6"/>
                <w:sz w:val="21"/>
              </w:rPr>
              <w:t xml:space="preserve"> </w:t>
            </w:r>
            <w:r>
              <w:rPr>
                <w:spacing w:val="-2"/>
                <w:sz w:val="21"/>
              </w:rPr>
              <w:t>чтению.</w:t>
            </w:r>
          </w:p>
        </w:tc>
        <w:tc>
          <w:tcPr>
            <w:tcW w:w="227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6"/>
              </w:rPr>
            </w:pPr>
          </w:p>
        </w:tc>
      </w:tr>
      <w:tr w:rsidR="002F49BA">
        <w:trPr>
          <w:trHeight w:val="230"/>
        </w:trPr>
        <w:tc>
          <w:tcPr>
            <w:tcW w:w="71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7515"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0" w:lineRule="exact"/>
              <w:rPr>
                <w:sz w:val="21"/>
              </w:rPr>
            </w:pPr>
            <w:r>
              <w:rPr>
                <w:sz w:val="21"/>
              </w:rPr>
              <w:t>Аннотированные</w:t>
            </w:r>
            <w:r>
              <w:rPr>
                <w:spacing w:val="-16"/>
                <w:sz w:val="21"/>
              </w:rPr>
              <w:t xml:space="preserve"> </w:t>
            </w:r>
            <w:r>
              <w:rPr>
                <w:sz w:val="21"/>
              </w:rPr>
              <w:t>перечни</w:t>
            </w:r>
            <w:r>
              <w:rPr>
                <w:spacing w:val="-13"/>
                <w:sz w:val="21"/>
              </w:rPr>
              <w:t xml:space="preserve"> </w:t>
            </w:r>
            <w:r>
              <w:rPr>
                <w:sz w:val="21"/>
              </w:rPr>
              <w:t>аудиозаписей,</w:t>
            </w:r>
            <w:r>
              <w:rPr>
                <w:spacing w:val="-13"/>
                <w:sz w:val="21"/>
              </w:rPr>
              <w:t xml:space="preserve"> </w:t>
            </w:r>
            <w:r>
              <w:rPr>
                <w:sz w:val="21"/>
              </w:rPr>
              <w:t>слайдов</w:t>
            </w:r>
            <w:r>
              <w:rPr>
                <w:spacing w:val="-12"/>
                <w:sz w:val="21"/>
              </w:rPr>
              <w:t xml:space="preserve"> </w:t>
            </w:r>
            <w:r>
              <w:rPr>
                <w:sz w:val="21"/>
              </w:rPr>
              <w:t>(диапозитивов),</w:t>
            </w:r>
            <w:r>
              <w:rPr>
                <w:spacing w:val="-11"/>
                <w:sz w:val="21"/>
              </w:rPr>
              <w:t xml:space="preserve"> </w:t>
            </w:r>
            <w:r>
              <w:rPr>
                <w:spacing w:val="-2"/>
                <w:sz w:val="21"/>
              </w:rPr>
              <w:t>видеофильмов</w:t>
            </w:r>
          </w:p>
        </w:tc>
        <w:tc>
          <w:tcPr>
            <w:tcW w:w="227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0" w:lineRule="exact"/>
              <w:ind w:left="13" w:right="6"/>
              <w:jc w:val="center"/>
              <w:rPr>
                <w:sz w:val="21"/>
              </w:rPr>
            </w:pPr>
            <w:r>
              <w:rPr>
                <w:spacing w:val="-10"/>
                <w:sz w:val="21"/>
              </w:rPr>
              <w:t>+</w:t>
            </w:r>
          </w:p>
        </w:tc>
      </w:tr>
      <w:tr w:rsidR="002F49BA">
        <w:trPr>
          <w:trHeight w:val="232"/>
        </w:trPr>
        <w:tc>
          <w:tcPr>
            <w:tcW w:w="71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7515"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2" w:lineRule="exact"/>
              <w:rPr>
                <w:sz w:val="21"/>
              </w:rPr>
            </w:pPr>
            <w:r>
              <w:rPr>
                <w:sz w:val="21"/>
              </w:rPr>
              <w:t>по</w:t>
            </w:r>
            <w:r>
              <w:rPr>
                <w:spacing w:val="-12"/>
                <w:sz w:val="21"/>
              </w:rPr>
              <w:t xml:space="preserve"> </w:t>
            </w:r>
            <w:r>
              <w:rPr>
                <w:sz w:val="21"/>
              </w:rPr>
              <w:t>содержанию</w:t>
            </w:r>
            <w:r>
              <w:rPr>
                <w:spacing w:val="-7"/>
                <w:sz w:val="21"/>
              </w:rPr>
              <w:t xml:space="preserve"> </w:t>
            </w:r>
            <w:r>
              <w:rPr>
                <w:sz w:val="21"/>
              </w:rPr>
              <w:t>предметов</w:t>
            </w:r>
            <w:r>
              <w:rPr>
                <w:spacing w:val="-6"/>
                <w:sz w:val="21"/>
              </w:rPr>
              <w:t xml:space="preserve"> </w:t>
            </w:r>
            <w:r>
              <w:rPr>
                <w:sz w:val="21"/>
              </w:rPr>
              <w:t>базисного</w:t>
            </w:r>
            <w:r>
              <w:rPr>
                <w:spacing w:val="-12"/>
                <w:sz w:val="21"/>
              </w:rPr>
              <w:t xml:space="preserve"> </w:t>
            </w:r>
            <w:r>
              <w:rPr>
                <w:sz w:val="21"/>
              </w:rPr>
              <w:t>учебного</w:t>
            </w:r>
            <w:r>
              <w:rPr>
                <w:spacing w:val="-11"/>
                <w:sz w:val="21"/>
              </w:rPr>
              <w:t xml:space="preserve"> </w:t>
            </w:r>
            <w:r>
              <w:rPr>
                <w:spacing w:val="-4"/>
                <w:sz w:val="21"/>
              </w:rPr>
              <w:t>плана</w:t>
            </w:r>
          </w:p>
        </w:tc>
        <w:tc>
          <w:tcPr>
            <w:tcW w:w="227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F49BA">
            <w:pPr>
              <w:pStyle w:val="TableParagraph"/>
              <w:ind w:left="0"/>
              <w:rPr>
                <w:sz w:val="16"/>
              </w:rPr>
            </w:pPr>
          </w:p>
        </w:tc>
      </w:tr>
      <w:tr w:rsidR="002F49BA">
        <w:trPr>
          <w:trHeight w:val="481"/>
        </w:trPr>
        <w:tc>
          <w:tcPr>
            <w:tcW w:w="71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751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4" w:lineRule="exact"/>
              <w:rPr>
                <w:sz w:val="21"/>
              </w:rPr>
            </w:pPr>
            <w:r>
              <w:rPr>
                <w:spacing w:val="-2"/>
                <w:sz w:val="21"/>
              </w:rPr>
              <w:t>Аннотированные</w:t>
            </w:r>
            <w:r>
              <w:rPr>
                <w:spacing w:val="4"/>
                <w:sz w:val="21"/>
              </w:rPr>
              <w:t xml:space="preserve"> </w:t>
            </w:r>
            <w:r>
              <w:rPr>
                <w:spacing w:val="-2"/>
                <w:sz w:val="21"/>
              </w:rPr>
              <w:t>перечни</w:t>
            </w:r>
            <w:r>
              <w:rPr>
                <w:spacing w:val="13"/>
                <w:sz w:val="21"/>
              </w:rPr>
              <w:t xml:space="preserve"> </w:t>
            </w:r>
            <w:r>
              <w:rPr>
                <w:spacing w:val="-2"/>
                <w:sz w:val="21"/>
              </w:rPr>
              <w:t>развивающих,</w:t>
            </w:r>
            <w:r>
              <w:rPr>
                <w:spacing w:val="10"/>
                <w:sz w:val="21"/>
              </w:rPr>
              <w:t xml:space="preserve"> </w:t>
            </w:r>
            <w:r>
              <w:rPr>
                <w:spacing w:val="-2"/>
                <w:sz w:val="21"/>
              </w:rPr>
              <w:t>обучающих,</w:t>
            </w:r>
            <w:r>
              <w:rPr>
                <w:spacing w:val="4"/>
                <w:sz w:val="21"/>
              </w:rPr>
              <w:t xml:space="preserve"> </w:t>
            </w:r>
            <w:r>
              <w:rPr>
                <w:spacing w:val="-2"/>
                <w:sz w:val="21"/>
              </w:rPr>
              <w:t>контролирующих</w:t>
            </w:r>
            <w:r>
              <w:rPr>
                <w:spacing w:val="11"/>
                <w:sz w:val="21"/>
              </w:rPr>
              <w:t xml:space="preserve"> </w:t>
            </w:r>
            <w:r>
              <w:rPr>
                <w:spacing w:val="-4"/>
                <w:sz w:val="21"/>
              </w:rPr>
              <w:t>игр.</w:t>
            </w:r>
          </w:p>
        </w:tc>
        <w:tc>
          <w:tcPr>
            <w:tcW w:w="2271"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4" w:lineRule="exact"/>
              <w:ind w:left="13" w:right="6"/>
              <w:jc w:val="center"/>
              <w:rPr>
                <w:sz w:val="21"/>
              </w:rPr>
            </w:pPr>
            <w:r>
              <w:rPr>
                <w:spacing w:val="-10"/>
                <w:sz w:val="21"/>
              </w:rPr>
              <w:t>+</w:t>
            </w:r>
          </w:p>
        </w:tc>
      </w:tr>
      <w:tr w:rsidR="002F49BA">
        <w:trPr>
          <w:trHeight w:val="244"/>
        </w:trPr>
        <w:tc>
          <w:tcPr>
            <w:tcW w:w="7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4" w:lineRule="exact"/>
              <w:ind w:left="19" w:right="6"/>
              <w:jc w:val="center"/>
              <w:rPr>
                <w:i/>
                <w:sz w:val="21"/>
              </w:rPr>
            </w:pPr>
            <w:r>
              <w:rPr>
                <w:i/>
                <w:spacing w:val="-5"/>
                <w:sz w:val="21"/>
              </w:rPr>
              <w:t>III</w:t>
            </w:r>
          </w:p>
        </w:tc>
        <w:tc>
          <w:tcPr>
            <w:tcW w:w="751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4" w:lineRule="exact"/>
              <w:rPr>
                <w:i/>
                <w:sz w:val="21"/>
              </w:rPr>
            </w:pPr>
            <w:r>
              <w:rPr>
                <w:i/>
                <w:sz w:val="21"/>
              </w:rPr>
              <w:t>Технические</w:t>
            </w:r>
            <w:r>
              <w:rPr>
                <w:i/>
                <w:spacing w:val="-8"/>
                <w:sz w:val="21"/>
              </w:rPr>
              <w:t xml:space="preserve"> </w:t>
            </w:r>
            <w:r>
              <w:rPr>
                <w:i/>
                <w:spacing w:val="-2"/>
                <w:sz w:val="21"/>
              </w:rPr>
              <w:t>средства</w:t>
            </w:r>
          </w:p>
        </w:tc>
        <w:tc>
          <w:tcPr>
            <w:tcW w:w="22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6"/>
              </w:rPr>
            </w:pPr>
          </w:p>
        </w:tc>
      </w:tr>
      <w:tr w:rsidR="002F49BA">
        <w:trPr>
          <w:trHeight w:val="230"/>
        </w:trPr>
        <w:tc>
          <w:tcPr>
            <w:tcW w:w="71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7515"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1" w:lineRule="exact"/>
              <w:rPr>
                <w:sz w:val="21"/>
              </w:rPr>
            </w:pPr>
            <w:r>
              <w:rPr>
                <w:sz w:val="21"/>
              </w:rPr>
              <w:t>Компьютер</w:t>
            </w:r>
            <w:r>
              <w:rPr>
                <w:spacing w:val="-11"/>
                <w:sz w:val="21"/>
              </w:rPr>
              <w:t xml:space="preserve"> </w:t>
            </w:r>
            <w:r>
              <w:rPr>
                <w:sz w:val="21"/>
              </w:rPr>
              <w:t>с</w:t>
            </w:r>
            <w:r>
              <w:rPr>
                <w:spacing w:val="-9"/>
                <w:sz w:val="21"/>
              </w:rPr>
              <w:t xml:space="preserve"> </w:t>
            </w:r>
            <w:r>
              <w:rPr>
                <w:sz w:val="21"/>
              </w:rPr>
              <w:t>программным</w:t>
            </w:r>
            <w:r>
              <w:rPr>
                <w:spacing w:val="-9"/>
                <w:sz w:val="21"/>
              </w:rPr>
              <w:t xml:space="preserve"> </w:t>
            </w:r>
            <w:r>
              <w:rPr>
                <w:sz w:val="21"/>
              </w:rPr>
              <w:t>обеспечением,</w:t>
            </w:r>
            <w:r>
              <w:rPr>
                <w:spacing w:val="-8"/>
                <w:sz w:val="21"/>
              </w:rPr>
              <w:t xml:space="preserve"> </w:t>
            </w:r>
            <w:r>
              <w:rPr>
                <w:sz w:val="21"/>
              </w:rPr>
              <w:t>подключением</w:t>
            </w:r>
            <w:r>
              <w:rPr>
                <w:spacing w:val="-8"/>
                <w:sz w:val="21"/>
              </w:rPr>
              <w:t xml:space="preserve"> </w:t>
            </w:r>
            <w:r>
              <w:rPr>
                <w:sz w:val="21"/>
              </w:rPr>
              <w:t>к</w:t>
            </w:r>
            <w:r>
              <w:rPr>
                <w:spacing w:val="-10"/>
                <w:sz w:val="21"/>
              </w:rPr>
              <w:t xml:space="preserve"> </w:t>
            </w:r>
            <w:r>
              <w:rPr>
                <w:spacing w:val="-2"/>
                <w:sz w:val="21"/>
              </w:rPr>
              <w:t>Интернету</w:t>
            </w:r>
          </w:p>
        </w:tc>
        <w:tc>
          <w:tcPr>
            <w:tcW w:w="2271"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1" w:lineRule="exact"/>
              <w:ind w:left="13" w:right="6"/>
              <w:jc w:val="center"/>
              <w:rPr>
                <w:sz w:val="21"/>
              </w:rPr>
            </w:pPr>
            <w:r>
              <w:rPr>
                <w:spacing w:val="-10"/>
                <w:sz w:val="21"/>
              </w:rPr>
              <w:t>+</w:t>
            </w:r>
          </w:p>
        </w:tc>
      </w:tr>
      <w:tr w:rsidR="002F49BA">
        <w:trPr>
          <w:trHeight w:val="230"/>
        </w:trPr>
        <w:tc>
          <w:tcPr>
            <w:tcW w:w="71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7515"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0" w:lineRule="exact"/>
              <w:rPr>
                <w:sz w:val="21"/>
              </w:rPr>
            </w:pPr>
            <w:r>
              <w:rPr>
                <w:spacing w:val="-2"/>
                <w:sz w:val="21"/>
              </w:rPr>
              <w:t>Принтер</w:t>
            </w:r>
          </w:p>
        </w:tc>
        <w:tc>
          <w:tcPr>
            <w:tcW w:w="227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0" w:lineRule="exact"/>
              <w:ind w:left="13" w:right="6"/>
              <w:jc w:val="center"/>
              <w:rPr>
                <w:sz w:val="21"/>
              </w:rPr>
            </w:pPr>
            <w:r>
              <w:rPr>
                <w:spacing w:val="-10"/>
                <w:sz w:val="21"/>
              </w:rPr>
              <w:t>+</w:t>
            </w:r>
          </w:p>
        </w:tc>
      </w:tr>
      <w:tr w:rsidR="002F49BA">
        <w:trPr>
          <w:trHeight w:val="483"/>
        </w:trPr>
        <w:tc>
          <w:tcPr>
            <w:tcW w:w="71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751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rPr>
                <w:sz w:val="21"/>
              </w:rPr>
            </w:pPr>
            <w:r>
              <w:rPr>
                <w:spacing w:val="-2"/>
                <w:sz w:val="21"/>
              </w:rPr>
              <w:t>Сканер</w:t>
            </w:r>
          </w:p>
        </w:tc>
        <w:tc>
          <w:tcPr>
            <w:tcW w:w="2271"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32" w:lineRule="exact"/>
              <w:ind w:left="13" w:right="6"/>
              <w:jc w:val="center"/>
              <w:rPr>
                <w:sz w:val="21"/>
              </w:rPr>
            </w:pPr>
            <w:r>
              <w:rPr>
                <w:spacing w:val="-10"/>
                <w:sz w:val="21"/>
              </w:rPr>
              <w:t>+</w:t>
            </w:r>
          </w:p>
        </w:tc>
      </w:tr>
      <w:tr w:rsidR="002F49BA">
        <w:trPr>
          <w:trHeight w:val="239"/>
        </w:trPr>
        <w:tc>
          <w:tcPr>
            <w:tcW w:w="7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0" w:lineRule="exact"/>
              <w:ind w:left="19"/>
              <w:jc w:val="center"/>
              <w:rPr>
                <w:i/>
                <w:sz w:val="21"/>
              </w:rPr>
            </w:pPr>
            <w:r>
              <w:rPr>
                <w:i/>
                <w:spacing w:val="-5"/>
                <w:sz w:val="21"/>
              </w:rPr>
              <w:t>IV</w:t>
            </w:r>
          </w:p>
        </w:tc>
        <w:tc>
          <w:tcPr>
            <w:tcW w:w="751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0" w:lineRule="exact"/>
              <w:rPr>
                <w:i/>
                <w:sz w:val="21"/>
              </w:rPr>
            </w:pPr>
            <w:r>
              <w:rPr>
                <w:i/>
                <w:sz w:val="21"/>
              </w:rPr>
              <w:t>Оборудование</w:t>
            </w:r>
            <w:r>
              <w:rPr>
                <w:i/>
                <w:spacing w:val="-10"/>
                <w:sz w:val="21"/>
              </w:rPr>
              <w:t xml:space="preserve"> </w:t>
            </w:r>
            <w:r>
              <w:rPr>
                <w:i/>
                <w:spacing w:val="-2"/>
                <w:sz w:val="21"/>
              </w:rPr>
              <w:t>(мебель)</w:t>
            </w:r>
          </w:p>
        </w:tc>
        <w:tc>
          <w:tcPr>
            <w:tcW w:w="22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6"/>
              </w:rPr>
            </w:pPr>
          </w:p>
        </w:tc>
      </w:tr>
      <w:tr w:rsidR="002F49BA">
        <w:trPr>
          <w:trHeight w:val="233"/>
        </w:trPr>
        <w:tc>
          <w:tcPr>
            <w:tcW w:w="71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7515"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4" w:lineRule="exact"/>
              <w:rPr>
                <w:sz w:val="21"/>
              </w:rPr>
            </w:pPr>
            <w:r>
              <w:rPr>
                <w:sz w:val="21"/>
              </w:rPr>
              <w:t>Комплект</w:t>
            </w:r>
            <w:r>
              <w:rPr>
                <w:spacing w:val="-8"/>
                <w:sz w:val="21"/>
              </w:rPr>
              <w:t xml:space="preserve"> </w:t>
            </w:r>
            <w:r>
              <w:rPr>
                <w:sz w:val="21"/>
              </w:rPr>
              <w:t>офисной</w:t>
            </w:r>
            <w:r>
              <w:rPr>
                <w:spacing w:val="-7"/>
                <w:sz w:val="21"/>
              </w:rPr>
              <w:t xml:space="preserve"> </w:t>
            </w:r>
            <w:r>
              <w:rPr>
                <w:spacing w:val="-2"/>
                <w:sz w:val="21"/>
              </w:rPr>
              <w:t>мебели</w:t>
            </w:r>
          </w:p>
        </w:tc>
        <w:tc>
          <w:tcPr>
            <w:tcW w:w="2271" w:type="dxa"/>
            <w:tcBorders>
              <w:top w:val="single" w:sz="4" w:space="0" w:color="000000"/>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4" w:lineRule="exact"/>
              <w:ind w:left="13" w:right="6"/>
              <w:jc w:val="center"/>
              <w:rPr>
                <w:sz w:val="21"/>
              </w:rPr>
            </w:pPr>
            <w:r>
              <w:rPr>
                <w:spacing w:val="-10"/>
                <w:sz w:val="21"/>
              </w:rPr>
              <w:t>+</w:t>
            </w:r>
          </w:p>
        </w:tc>
      </w:tr>
      <w:tr w:rsidR="002F49BA">
        <w:trPr>
          <w:trHeight w:val="232"/>
        </w:trPr>
        <w:tc>
          <w:tcPr>
            <w:tcW w:w="71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7515"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2" w:lineRule="exact"/>
              <w:rPr>
                <w:sz w:val="21"/>
              </w:rPr>
            </w:pPr>
            <w:r>
              <w:rPr>
                <w:sz w:val="21"/>
              </w:rPr>
              <w:t>Накопители</w:t>
            </w:r>
            <w:r>
              <w:rPr>
                <w:spacing w:val="-10"/>
                <w:sz w:val="21"/>
              </w:rPr>
              <w:t xml:space="preserve"> </w:t>
            </w:r>
            <w:r>
              <w:rPr>
                <w:sz w:val="21"/>
              </w:rPr>
              <w:t>информации</w:t>
            </w:r>
            <w:r>
              <w:rPr>
                <w:spacing w:val="-10"/>
                <w:sz w:val="21"/>
              </w:rPr>
              <w:t xml:space="preserve"> </w:t>
            </w:r>
            <w:r>
              <w:rPr>
                <w:sz w:val="21"/>
              </w:rPr>
              <w:t>на</w:t>
            </w:r>
            <w:r>
              <w:rPr>
                <w:spacing w:val="-6"/>
                <w:sz w:val="21"/>
              </w:rPr>
              <w:t xml:space="preserve"> </w:t>
            </w:r>
            <w:r>
              <w:rPr>
                <w:sz w:val="21"/>
              </w:rPr>
              <w:t>бумажных</w:t>
            </w:r>
            <w:r>
              <w:rPr>
                <w:spacing w:val="-11"/>
                <w:sz w:val="21"/>
              </w:rPr>
              <w:t xml:space="preserve"> </w:t>
            </w:r>
            <w:r>
              <w:rPr>
                <w:spacing w:val="-2"/>
                <w:sz w:val="21"/>
              </w:rPr>
              <w:t>носителях</w:t>
            </w:r>
          </w:p>
        </w:tc>
        <w:tc>
          <w:tcPr>
            <w:tcW w:w="2271" w:type="dxa"/>
            <w:tcBorders>
              <w:top w:val="nil"/>
              <w:left w:val="single" w:sz="4" w:space="0" w:color="000000"/>
              <w:bottom w:val="nil"/>
              <w:right w:val="single" w:sz="4" w:space="0" w:color="000000"/>
            </w:tcBorders>
            <w:tcMar>
              <w:top w:w="0" w:type="dxa"/>
              <w:left w:w="0" w:type="dxa"/>
              <w:bottom w:w="0" w:type="dxa"/>
              <w:right w:w="0" w:type="dxa"/>
            </w:tcMar>
          </w:tcPr>
          <w:p w:rsidR="002F49BA" w:rsidRDefault="00263745">
            <w:pPr>
              <w:pStyle w:val="TableParagraph"/>
              <w:spacing w:line="212" w:lineRule="exact"/>
              <w:ind w:left="13" w:right="6"/>
              <w:jc w:val="center"/>
              <w:rPr>
                <w:sz w:val="21"/>
              </w:rPr>
            </w:pPr>
            <w:r>
              <w:rPr>
                <w:spacing w:val="-10"/>
                <w:sz w:val="21"/>
              </w:rPr>
              <w:t>+</w:t>
            </w:r>
          </w:p>
        </w:tc>
      </w:tr>
      <w:tr w:rsidR="002F49BA">
        <w:trPr>
          <w:trHeight w:val="238"/>
        </w:trPr>
        <w:tc>
          <w:tcPr>
            <w:tcW w:w="71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tc>
        <w:tc>
          <w:tcPr>
            <w:tcW w:w="751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19" w:lineRule="exact"/>
              <w:rPr>
                <w:sz w:val="21"/>
              </w:rPr>
            </w:pPr>
            <w:r>
              <w:rPr>
                <w:sz w:val="21"/>
              </w:rPr>
              <w:t>Накопители</w:t>
            </w:r>
            <w:r>
              <w:rPr>
                <w:spacing w:val="-10"/>
                <w:sz w:val="21"/>
              </w:rPr>
              <w:t xml:space="preserve"> </w:t>
            </w:r>
            <w:r>
              <w:rPr>
                <w:sz w:val="21"/>
              </w:rPr>
              <w:t>информации</w:t>
            </w:r>
            <w:r>
              <w:rPr>
                <w:spacing w:val="-10"/>
                <w:sz w:val="21"/>
              </w:rPr>
              <w:t xml:space="preserve"> </w:t>
            </w:r>
            <w:r>
              <w:rPr>
                <w:sz w:val="21"/>
              </w:rPr>
              <w:t>на</w:t>
            </w:r>
            <w:r>
              <w:rPr>
                <w:spacing w:val="-10"/>
                <w:sz w:val="21"/>
              </w:rPr>
              <w:t xml:space="preserve"> </w:t>
            </w:r>
            <w:r>
              <w:rPr>
                <w:sz w:val="21"/>
              </w:rPr>
              <w:t>электронных</w:t>
            </w:r>
            <w:r>
              <w:rPr>
                <w:spacing w:val="-11"/>
                <w:sz w:val="21"/>
              </w:rPr>
              <w:t xml:space="preserve"> </w:t>
            </w:r>
            <w:r>
              <w:rPr>
                <w:spacing w:val="-2"/>
                <w:sz w:val="21"/>
              </w:rPr>
              <w:t>носителях</w:t>
            </w:r>
          </w:p>
        </w:tc>
        <w:tc>
          <w:tcPr>
            <w:tcW w:w="2271" w:type="dxa"/>
            <w:tcBorders>
              <w:top w:val="nil"/>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19" w:lineRule="exact"/>
              <w:ind w:left="13" w:right="6"/>
              <w:jc w:val="center"/>
              <w:rPr>
                <w:sz w:val="21"/>
              </w:rPr>
            </w:pPr>
            <w:r>
              <w:rPr>
                <w:spacing w:val="-10"/>
                <w:sz w:val="21"/>
              </w:rPr>
              <w:t>+</w:t>
            </w:r>
          </w:p>
        </w:tc>
      </w:tr>
      <w:tr w:rsidR="002F49BA">
        <w:trPr>
          <w:trHeight w:val="244"/>
        </w:trPr>
        <w:tc>
          <w:tcPr>
            <w:tcW w:w="7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6"/>
              </w:rPr>
            </w:pPr>
          </w:p>
        </w:tc>
        <w:tc>
          <w:tcPr>
            <w:tcW w:w="751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6"/>
              </w:rPr>
            </w:pPr>
          </w:p>
        </w:tc>
        <w:tc>
          <w:tcPr>
            <w:tcW w:w="22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sz w:val="16"/>
              </w:rPr>
            </w:pPr>
          </w:p>
        </w:tc>
      </w:tr>
    </w:tbl>
    <w:p w:rsidR="002F49BA" w:rsidRDefault="002F49BA">
      <w:pPr>
        <w:pStyle w:val="a3"/>
        <w:ind w:left="0"/>
        <w:jc w:val="left"/>
        <w:rPr>
          <w:b/>
        </w:rPr>
      </w:pPr>
    </w:p>
    <w:p w:rsidR="002F49BA" w:rsidRDefault="002F49BA">
      <w:pPr>
        <w:pStyle w:val="a3"/>
        <w:spacing w:before="20"/>
        <w:ind w:left="0"/>
        <w:jc w:val="left"/>
        <w:rPr>
          <w:b/>
        </w:rPr>
      </w:pPr>
    </w:p>
    <w:p w:rsidR="002F49BA" w:rsidRDefault="00263745" w:rsidP="0094109D">
      <w:pPr>
        <w:pStyle w:val="a5"/>
        <w:numPr>
          <w:ilvl w:val="2"/>
          <w:numId w:val="78"/>
        </w:numPr>
        <w:tabs>
          <w:tab w:val="left" w:pos="1577"/>
        </w:tabs>
        <w:ind w:left="978" w:right="1198" w:firstLine="0"/>
        <w:rPr>
          <w:b/>
          <w:sz w:val="24"/>
        </w:rPr>
      </w:pPr>
      <w:bookmarkStart w:id="216" w:name="3.5.5._.Психолого­педагогические_условия"/>
      <w:bookmarkEnd w:id="216"/>
      <w:r>
        <w:rPr>
          <w:b/>
          <w:sz w:val="24"/>
        </w:rPr>
        <w:t>.Психолого­педагогические</w:t>
      </w:r>
      <w:r>
        <w:rPr>
          <w:b/>
          <w:spacing w:val="-8"/>
          <w:sz w:val="24"/>
        </w:rPr>
        <w:t xml:space="preserve"> </w:t>
      </w:r>
      <w:r>
        <w:rPr>
          <w:b/>
          <w:sz w:val="24"/>
        </w:rPr>
        <w:t>условия</w:t>
      </w:r>
      <w:r>
        <w:rPr>
          <w:b/>
          <w:spacing w:val="-10"/>
          <w:sz w:val="24"/>
        </w:rPr>
        <w:t xml:space="preserve"> </w:t>
      </w:r>
      <w:r>
        <w:rPr>
          <w:b/>
          <w:sz w:val="24"/>
        </w:rPr>
        <w:t>реализации</w:t>
      </w:r>
      <w:r>
        <w:rPr>
          <w:b/>
          <w:spacing w:val="-7"/>
          <w:sz w:val="24"/>
        </w:rPr>
        <w:t xml:space="preserve"> </w:t>
      </w:r>
      <w:r>
        <w:rPr>
          <w:b/>
          <w:sz w:val="24"/>
        </w:rPr>
        <w:t>основной</w:t>
      </w:r>
      <w:r>
        <w:rPr>
          <w:b/>
          <w:spacing w:val="-7"/>
          <w:sz w:val="24"/>
        </w:rPr>
        <w:t xml:space="preserve"> </w:t>
      </w:r>
      <w:r>
        <w:rPr>
          <w:b/>
          <w:sz w:val="24"/>
        </w:rPr>
        <w:t xml:space="preserve">образовательной </w:t>
      </w:r>
      <w:r>
        <w:rPr>
          <w:b/>
          <w:spacing w:val="-2"/>
          <w:sz w:val="24"/>
        </w:rPr>
        <w:t>программы</w:t>
      </w:r>
    </w:p>
    <w:p w:rsidR="002F49BA" w:rsidRDefault="00263745">
      <w:pPr>
        <w:pStyle w:val="a3"/>
        <w:spacing w:line="274" w:lineRule="exact"/>
      </w:pPr>
      <w:r>
        <w:t>Непременным</w:t>
      </w:r>
      <w:r>
        <w:rPr>
          <w:spacing w:val="-5"/>
        </w:rPr>
        <w:t xml:space="preserve"> </w:t>
      </w:r>
      <w:r>
        <w:t>условием</w:t>
      </w:r>
      <w:r>
        <w:rPr>
          <w:spacing w:val="-2"/>
        </w:rPr>
        <w:t xml:space="preserve"> </w:t>
      </w:r>
      <w:r>
        <w:t>реализации</w:t>
      </w:r>
      <w:r>
        <w:rPr>
          <w:spacing w:val="-1"/>
        </w:rPr>
        <w:t xml:space="preserve"> </w:t>
      </w:r>
      <w:r>
        <w:t>требований</w:t>
      </w:r>
      <w:r>
        <w:rPr>
          <w:spacing w:val="-1"/>
        </w:rPr>
        <w:t xml:space="preserve"> </w:t>
      </w:r>
      <w:r>
        <w:t>ФГОС</w:t>
      </w:r>
      <w:r>
        <w:rPr>
          <w:spacing w:val="-4"/>
        </w:rPr>
        <w:t xml:space="preserve"> </w:t>
      </w:r>
      <w:r>
        <w:t>ООО</w:t>
      </w:r>
      <w:r>
        <w:rPr>
          <w:spacing w:val="-7"/>
        </w:rPr>
        <w:t xml:space="preserve"> </w:t>
      </w:r>
      <w:r>
        <w:rPr>
          <w:spacing w:val="-2"/>
        </w:rPr>
        <w:t>является:</w:t>
      </w:r>
    </w:p>
    <w:p w:rsidR="002F49BA" w:rsidRDefault="00263745" w:rsidP="0094109D">
      <w:pPr>
        <w:pStyle w:val="a5"/>
        <w:numPr>
          <w:ilvl w:val="0"/>
          <w:numId w:val="85"/>
        </w:numPr>
        <w:tabs>
          <w:tab w:val="left" w:pos="3652"/>
        </w:tabs>
        <w:ind w:left="2251" w:right="825" w:firstLine="705"/>
        <w:jc w:val="both"/>
        <w:rPr>
          <w:sz w:val="24"/>
        </w:rPr>
      </w:pPr>
      <w:r>
        <w:rPr>
          <w:sz w:val="24"/>
        </w:rPr>
        <w:t>обеспечение</w:t>
      </w:r>
      <w:r>
        <w:rPr>
          <w:spacing w:val="-6"/>
          <w:sz w:val="24"/>
        </w:rPr>
        <w:t xml:space="preserve"> </w:t>
      </w:r>
      <w:r>
        <w:rPr>
          <w:sz w:val="24"/>
        </w:rPr>
        <w:t>преемственности</w:t>
      </w:r>
      <w:r>
        <w:rPr>
          <w:spacing w:val="-4"/>
          <w:sz w:val="24"/>
        </w:rPr>
        <w:t xml:space="preserve"> </w:t>
      </w:r>
      <w:r>
        <w:rPr>
          <w:sz w:val="24"/>
        </w:rPr>
        <w:t>содержания</w:t>
      </w:r>
      <w:r>
        <w:rPr>
          <w:spacing w:val="-9"/>
          <w:sz w:val="24"/>
        </w:rPr>
        <w:t xml:space="preserve"> </w:t>
      </w:r>
      <w:r>
        <w:rPr>
          <w:sz w:val="24"/>
        </w:rPr>
        <w:t>и</w:t>
      </w:r>
      <w:r>
        <w:rPr>
          <w:spacing w:val="-4"/>
          <w:sz w:val="24"/>
        </w:rPr>
        <w:t xml:space="preserve"> </w:t>
      </w:r>
      <w:r>
        <w:rPr>
          <w:sz w:val="24"/>
        </w:rPr>
        <w:t>форм</w:t>
      </w:r>
      <w:r>
        <w:rPr>
          <w:spacing w:val="-8"/>
          <w:sz w:val="24"/>
        </w:rPr>
        <w:t xml:space="preserve"> </w:t>
      </w:r>
      <w:r>
        <w:rPr>
          <w:sz w:val="24"/>
        </w:rPr>
        <w:t>организации образовательного процесса по отношению к уровню начального 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w:t>
      </w:r>
    </w:p>
    <w:p w:rsidR="002F49BA" w:rsidRDefault="00263745" w:rsidP="0094109D">
      <w:pPr>
        <w:pStyle w:val="a5"/>
        <w:numPr>
          <w:ilvl w:val="0"/>
          <w:numId w:val="85"/>
        </w:numPr>
        <w:tabs>
          <w:tab w:val="left" w:pos="3652"/>
        </w:tabs>
        <w:spacing w:before="2"/>
        <w:ind w:left="2251" w:right="827" w:firstLine="705"/>
        <w:jc w:val="both"/>
        <w:rPr>
          <w:sz w:val="24"/>
        </w:rPr>
      </w:pPr>
      <w:r>
        <w:rPr>
          <w:sz w:val="24"/>
        </w:rPr>
        <w:t>обеспечение вариативности направлений и форм образовательного процесса;</w:t>
      </w:r>
    </w:p>
    <w:p w:rsidR="002F49BA" w:rsidRDefault="00263745" w:rsidP="0094109D">
      <w:pPr>
        <w:pStyle w:val="a5"/>
        <w:numPr>
          <w:ilvl w:val="0"/>
          <w:numId w:val="85"/>
        </w:numPr>
        <w:tabs>
          <w:tab w:val="left" w:pos="3652"/>
        </w:tabs>
        <w:spacing w:before="7"/>
        <w:ind w:left="2251" w:right="821" w:firstLine="705"/>
        <w:jc w:val="both"/>
        <w:rPr>
          <w:sz w:val="24"/>
        </w:rPr>
      </w:pPr>
      <w:r>
        <w:rPr>
          <w:sz w:val="24"/>
        </w:rPr>
        <w:t>формирование и развитие психолого-педагогической компетентности участников образовательного процесса.</w:t>
      </w:r>
    </w:p>
    <w:p w:rsidR="002F49BA" w:rsidRDefault="00263745">
      <w:pPr>
        <w:pStyle w:val="a3"/>
        <w:ind w:right="823"/>
      </w:pPr>
      <w:r>
        <w:t>Преемственность содержания и форм организации образовательного процесса по отношению к</w:t>
      </w:r>
      <w:r>
        <w:rPr>
          <w:spacing w:val="40"/>
        </w:rPr>
        <w:t xml:space="preserve"> </w:t>
      </w:r>
      <w:r>
        <w:t>уровню начального 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 включают: учебное сотрудничество, совместную деятельность, разновозрастное сотрудничество, дискуссию, тренинги, групповую игру, освоение культуры аргументации, рефлексию, педагогическое общение,</w:t>
      </w:r>
      <w:r>
        <w:rPr>
          <w:spacing w:val="40"/>
        </w:rPr>
        <w:t xml:space="preserve"> </w:t>
      </w:r>
      <w:r>
        <w:t xml:space="preserve">а также информационно-методическое обеспечение образовательно-воспитательного </w:t>
      </w:r>
      <w:r>
        <w:rPr>
          <w:spacing w:val="-2"/>
        </w:rPr>
        <w:t>процесса.</w:t>
      </w:r>
    </w:p>
    <w:p w:rsidR="002F49BA" w:rsidRDefault="00263745">
      <w:pPr>
        <w:pStyle w:val="a3"/>
        <w:ind w:right="826"/>
      </w:pPr>
      <w:r>
        <w:t>При организации психолого-педагогического сопровождения участников образовательного процесса на уровне основного общего образования можно выделить следующие уровни психолого-педагогического сопровождения: индивидуальное, групповое, на уровне класса, на уровне образовательной организации.</w:t>
      </w:r>
    </w:p>
    <w:p w:rsidR="002F49BA" w:rsidRDefault="00263745">
      <w:pPr>
        <w:pStyle w:val="a3"/>
      </w:pPr>
      <w:r>
        <w:t>Основными</w:t>
      </w:r>
      <w:r>
        <w:rPr>
          <w:spacing w:val="-8"/>
        </w:rPr>
        <w:t xml:space="preserve"> </w:t>
      </w:r>
      <w:r>
        <w:t>формами</w:t>
      </w:r>
      <w:r>
        <w:rPr>
          <w:spacing w:val="-5"/>
        </w:rPr>
        <w:t xml:space="preserve"> </w:t>
      </w:r>
      <w:r>
        <w:t>психолого-педагогического</w:t>
      </w:r>
      <w:r>
        <w:rPr>
          <w:spacing w:val="-6"/>
        </w:rPr>
        <w:t xml:space="preserve"> </w:t>
      </w:r>
      <w:r>
        <w:t>сопровождения</w:t>
      </w:r>
      <w:r>
        <w:rPr>
          <w:spacing w:val="-10"/>
        </w:rPr>
        <w:t xml:space="preserve"> </w:t>
      </w:r>
      <w:r>
        <w:rPr>
          <w:spacing w:val="-2"/>
        </w:rPr>
        <w:t>выступают:</w:t>
      </w:r>
    </w:p>
    <w:p w:rsidR="002F49BA" w:rsidRDefault="00263745" w:rsidP="0094109D">
      <w:pPr>
        <w:pStyle w:val="a5"/>
        <w:numPr>
          <w:ilvl w:val="0"/>
          <w:numId w:val="86"/>
        </w:numPr>
        <w:tabs>
          <w:tab w:val="left" w:pos="962"/>
        </w:tabs>
        <w:spacing w:before="1"/>
        <w:ind w:left="819" w:right="862" w:firstLine="0"/>
        <w:rPr>
          <w:sz w:val="24"/>
        </w:rPr>
      </w:pPr>
      <w:r>
        <w:rPr>
          <w:sz w:val="24"/>
        </w:rPr>
        <w:t>диагностика,</w:t>
      </w:r>
      <w:r>
        <w:rPr>
          <w:spacing w:val="-6"/>
          <w:sz w:val="24"/>
        </w:rPr>
        <w:t xml:space="preserve"> </w:t>
      </w:r>
      <w:r>
        <w:rPr>
          <w:sz w:val="24"/>
        </w:rPr>
        <w:t>направленная</w:t>
      </w:r>
      <w:r>
        <w:rPr>
          <w:spacing w:val="-3"/>
          <w:sz w:val="24"/>
        </w:rPr>
        <w:t xml:space="preserve"> </w:t>
      </w:r>
      <w:r>
        <w:rPr>
          <w:sz w:val="24"/>
        </w:rPr>
        <w:t>на</w:t>
      </w:r>
      <w:r>
        <w:rPr>
          <w:spacing w:val="-13"/>
          <w:sz w:val="24"/>
        </w:rPr>
        <w:t xml:space="preserve"> </w:t>
      </w:r>
      <w:r>
        <w:rPr>
          <w:sz w:val="24"/>
        </w:rPr>
        <w:t>определение</w:t>
      </w:r>
      <w:r>
        <w:rPr>
          <w:spacing w:val="-9"/>
          <w:sz w:val="24"/>
        </w:rPr>
        <w:t xml:space="preserve"> </w:t>
      </w:r>
      <w:r>
        <w:rPr>
          <w:sz w:val="24"/>
        </w:rPr>
        <w:t>особенностей</w:t>
      </w:r>
      <w:r>
        <w:rPr>
          <w:spacing w:val="-3"/>
          <w:sz w:val="24"/>
        </w:rPr>
        <w:t xml:space="preserve"> </w:t>
      </w:r>
      <w:r>
        <w:rPr>
          <w:sz w:val="24"/>
        </w:rPr>
        <w:t>статуса</w:t>
      </w:r>
      <w:r>
        <w:rPr>
          <w:spacing w:val="-4"/>
          <w:sz w:val="24"/>
        </w:rPr>
        <w:t xml:space="preserve"> </w:t>
      </w:r>
      <w:r>
        <w:rPr>
          <w:sz w:val="24"/>
        </w:rPr>
        <w:t>обучающегося,</w:t>
      </w:r>
      <w:r>
        <w:rPr>
          <w:spacing w:val="-6"/>
          <w:sz w:val="24"/>
        </w:rPr>
        <w:t xml:space="preserve"> </w:t>
      </w:r>
      <w:r>
        <w:rPr>
          <w:sz w:val="24"/>
        </w:rPr>
        <w:t>которая может проводиться на этапе перехода ученика на следующий уровень образования и в конце каждого учебного года;</w:t>
      </w:r>
    </w:p>
    <w:p w:rsidR="002F49BA" w:rsidRDefault="00263745" w:rsidP="0094109D">
      <w:pPr>
        <w:pStyle w:val="a5"/>
        <w:numPr>
          <w:ilvl w:val="0"/>
          <w:numId w:val="86"/>
        </w:numPr>
        <w:tabs>
          <w:tab w:val="left" w:pos="1106"/>
        </w:tabs>
        <w:ind w:left="819" w:right="825" w:firstLine="0"/>
        <w:jc w:val="both"/>
        <w:rPr>
          <w:sz w:val="24"/>
        </w:rPr>
      </w:pPr>
      <w:r>
        <w:rPr>
          <w:sz w:val="24"/>
        </w:rPr>
        <w:t xml:space="preserve">консультирование педагогов и родителей, которое осуществляется учителем и психологом с учетом результатов диагностики, а также администрацией образовательной </w:t>
      </w:r>
      <w:r>
        <w:rPr>
          <w:spacing w:val="-2"/>
          <w:sz w:val="24"/>
        </w:rPr>
        <w:t>организации;</w:t>
      </w:r>
    </w:p>
    <w:p w:rsidR="002F49BA" w:rsidRDefault="00263745" w:rsidP="0094109D">
      <w:pPr>
        <w:pStyle w:val="a5"/>
        <w:numPr>
          <w:ilvl w:val="0"/>
          <w:numId w:val="86"/>
        </w:numPr>
        <w:tabs>
          <w:tab w:val="left" w:pos="1015"/>
        </w:tabs>
        <w:spacing w:before="3"/>
        <w:ind w:left="819" w:right="831" w:firstLine="0"/>
        <w:rPr>
          <w:sz w:val="24"/>
        </w:rPr>
      </w:pPr>
      <w:r>
        <w:rPr>
          <w:sz w:val="24"/>
        </w:rPr>
        <w:t>профилактика,</w:t>
      </w:r>
      <w:r>
        <w:rPr>
          <w:spacing w:val="40"/>
          <w:sz w:val="24"/>
        </w:rPr>
        <w:t xml:space="preserve"> </w:t>
      </w:r>
      <w:r>
        <w:rPr>
          <w:sz w:val="24"/>
        </w:rPr>
        <w:t>экспертиза,</w:t>
      </w:r>
      <w:r>
        <w:rPr>
          <w:spacing w:val="40"/>
          <w:sz w:val="24"/>
        </w:rPr>
        <w:t xml:space="preserve"> </w:t>
      </w:r>
      <w:r>
        <w:rPr>
          <w:sz w:val="24"/>
        </w:rPr>
        <w:t>развивающая</w:t>
      </w:r>
      <w:r>
        <w:rPr>
          <w:spacing w:val="40"/>
          <w:sz w:val="24"/>
        </w:rPr>
        <w:t xml:space="preserve"> </w:t>
      </w:r>
      <w:r>
        <w:rPr>
          <w:sz w:val="24"/>
        </w:rPr>
        <w:t>работа,</w:t>
      </w:r>
      <w:r>
        <w:rPr>
          <w:spacing w:val="40"/>
          <w:sz w:val="24"/>
        </w:rPr>
        <w:t xml:space="preserve"> </w:t>
      </w:r>
      <w:r>
        <w:rPr>
          <w:sz w:val="24"/>
        </w:rPr>
        <w:t>просвещение,</w:t>
      </w:r>
      <w:r>
        <w:rPr>
          <w:spacing w:val="40"/>
          <w:sz w:val="24"/>
        </w:rPr>
        <w:t xml:space="preserve"> </w:t>
      </w:r>
      <w:r>
        <w:rPr>
          <w:sz w:val="24"/>
        </w:rPr>
        <w:t>коррекционная</w:t>
      </w:r>
      <w:r>
        <w:rPr>
          <w:spacing w:val="40"/>
          <w:sz w:val="24"/>
        </w:rPr>
        <w:t xml:space="preserve"> </w:t>
      </w:r>
      <w:r>
        <w:rPr>
          <w:sz w:val="24"/>
        </w:rPr>
        <w:t>работа, осуществляемая в течение всего учебного времени.</w:t>
      </w:r>
    </w:p>
    <w:p w:rsidR="002F49BA" w:rsidRDefault="00263745">
      <w:pPr>
        <w:pStyle w:val="a3"/>
        <w:spacing w:before="4" w:line="275" w:lineRule="exact"/>
        <w:jc w:val="left"/>
      </w:pPr>
      <w:r>
        <w:t>К</w:t>
      </w:r>
      <w:r>
        <w:rPr>
          <w:spacing w:val="-10"/>
        </w:rPr>
        <w:t xml:space="preserve"> </w:t>
      </w:r>
      <w:r>
        <w:t>основным</w:t>
      </w:r>
      <w:r>
        <w:rPr>
          <w:spacing w:val="-4"/>
        </w:rPr>
        <w:t xml:space="preserve"> </w:t>
      </w:r>
      <w:r>
        <w:t>направлениям</w:t>
      </w:r>
      <w:r>
        <w:rPr>
          <w:spacing w:val="-8"/>
        </w:rPr>
        <w:t xml:space="preserve"> </w:t>
      </w:r>
      <w:r>
        <w:t>психолого-педагогического</w:t>
      </w:r>
      <w:r>
        <w:rPr>
          <w:spacing w:val="-2"/>
        </w:rPr>
        <w:t xml:space="preserve"> </w:t>
      </w:r>
      <w:r>
        <w:t>сопровождения</w:t>
      </w:r>
      <w:r>
        <w:rPr>
          <w:spacing w:val="-9"/>
        </w:rPr>
        <w:t xml:space="preserve"> </w:t>
      </w:r>
      <w:r>
        <w:t>можно</w:t>
      </w:r>
      <w:r>
        <w:rPr>
          <w:spacing w:val="-5"/>
        </w:rPr>
        <w:t xml:space="preserve"> </w:t>
      </w:r>
      <w:r>
        <w:rPr>
          <w:spacing w:val="-2"/>
        </w:rPr>
        <w:t>отнести:</w:t>
      </w:r>
    </w:p>
    <w:p w:rsidR="002F49BA" w:rsidRDefault="00263745" w:rsidP="0094109D">
      <w:pPr>
        <w:pStyle w:val="a5"/>
        <w:numPr>
          <w:ilvl w:val="0"/>
          <w:numId w:val="86"/>
        </w:numPr>
        <w:tabs>
          <w:tab w:val="left" w:pos="962"/>
        </w:tabs>
        <w:spacing w:line="275" w:lineRule="exact"/>
        <w:ind w:left="962" w:hanging="143"/>
        <w:rPr>
          <w:sz w:val="24"/>
        </w:rPr>
      </w:pPr>
      <w:r>
        <w:rPr>
          <w:sz w:val="24"/>
        </w:rPr>
        <w:t>сохранение</w:t>
      </w:r>
      <w:r>
        <w:rPr>
          <w:spacing w:val="-8"/>
          <w:sz w:val="24"/>
        </w:rPr>
        <w:t xml:space="preserve"> </w:t>
      </w:r>
      <w:r>
        <w:rPr>
          <w:sz w:val="24"/>
        </w:rPr>
        <w:t>и</w:t>
      </w:r>
      <w:r>
        <w:rPr>
          <w:spacing w:val="-5"/>
          <w:sz w:val="24"/>
        </w:rPr>
        <w:t xml:space="preserve"> </w:t>
      </w:r>
      <w:r>
        <w:rPr>
          <w:sz w:val="24"/>
        </w:rPr>
        <w:t>укрепление</w:t>
      </w:r>
      <w:r>
        <w:rPr>
          <w:spacing w:val="-5"/>
          <w:sz w:val="24"/>
        </w:rPr>
        <w:t xml:space="preserve"> </w:t>
      </w:r>
      <w:r>
        <w:rPr>
          <w:sz w:val="24"/>
        </w:rPr>
        <w:t>психологического</w:t>
      </w:r>
      <w:r>
        <w:rPr>
          <w:spacing w:val="-5"/>
          <w:sz w:val="24"/>
        </w:rPr>
        <w:t xml:space="preserve"> </w:t>
      </w:r>
      <w:r>
        <w:rPr>
          <w:spacing w:val="-2"/>
          <w:sz w:val="24"/>
        </w:rPr>
        <w:t>здоровья;</w:t>
      </w:r>
    </w:p>
    <w:p w:rsidR="002F49BA" w:rsidRDefault="002F49BA">
      <w:pPr>
        <w:sectPr w:rsidR="002F49BA">
          <w:footerReference w:type="default" r:id="rId41"/>
          <w:type w:val="continuous"/>
          <w:pgSz w:w="11910" w:h="16840"/>
          <w:pgMar w:top="1100" w:right="20" w:bottom="1180" w:left="880" w:header="0" w:footer="978" w:gutter="0"/>
          <w:cols w:space="720"/>
        </w:sectPr>
      </w:pPr>
    </w:p>
    <w:p w:rsidR="002F49BA" w:rsidRDefault="00263745" w:rsidP="0094109D">
      <w:pPr>
        <w:pStyle w:val="a5"/>
        <w:numPr>
          <w:ilvl w:val="0"/>
          <w:numId w:val="86"/>
        </w:numPr>
        <w:tabs>
          <w:tab w:val="left" w:pos="962"/>
        </w:tabs>
        <w:spacing w:before="66"/>
        <w:ind w:left="962" w:hanging="143"/>
        <w:rPr>
          <w:sz w:val="24"/>
        </w:rPr>
      </w:pPr>
      <w:r>
        <w:rPr>
          <w:sz w:val="24"/>
        </w:rPr>
        <w:lastRenderedPageBreak/>
        <w:t>мониторинг</w:t>
      </w:r>
      <w:r>
        <w:rPr>
          <w:spacing w:val="-10"/>
          <w:sz w:val="24"/>
        </w:rPr>
        <w:t xml:space="preserve"> </w:t>
      </w:r>
      <w:r>
        <w:rPr>
          <w:sz w:val="24"/>
        </w:rPr>
        <w:t>возможностей</w:t>
      </w:r>
      <w:r>
        <w:rPr>
          <w:spacing w:val="-8"/>
          <w:sz w:val="24"/>
        </w:rPr>
        <w:t xml:space="preserve"> </w:t>
      </w:r>
      <w:r>
        <w:rPr>
          <w:sz w:val="24"/>
        </w:rPr>
        <w:t>и</w:t>
      </w:r>
      <w:r>
        <w:rPr>
          <w:spacing w:val="-3"/>
          <w:sz w:val="24"/>
        </w:rPr>
        <w:t xml:space="preserve"> </w:t>
      </w:r>
      <w:r>
        <w:rPr>
          <w:sz w:val="24"/>
        </w:rPr>
        <w:t>способностей</w:t>
      </w:r>
      <w:r>
        <w:rPr>
          <w:spacing w:val="-12"/>
          <w:sz w:val="24"/>
        </w:rPr>
        <w:t xml:space="preserve"> </w:t>
      </w:r>
      <w:r>
        <w:rPr>
          <w:spacing w:val="-2"/>
          <w:sz w:val="24"/>
        </w:rPr>
        <w:t>обучающихся;</w:t>
      </w:r>
    </w:p>
    <w:p w:rsidR="002F49BA" w:rsidRDefault="00263745" w:rsidP="0094109D">
      <w:pPr>
        <w:pStyle w:val="a5"/>
        <w:numPr>
          <w:ilvl w:val="0"/>
          <w:numId w:val="86"/>
        </w:numPr>
        <w:tabs>
          <w:tab w:val="left" w:pos="962"/>
        </w:tabs>
        <w:spacing w:before="5"/>
        <w:ind w:left="819" w:right="1488" w:firstLine="0"/>
        <w:rPr>
          <w:sz w:val="24"/>
        </w:rPr>
      </w:pPr>
      <w:r>
        <w:rPr>
          <w:sz w:val="24"/>
        </w:rPr>
        <w:t>формирование</w:t>
      </w:r>
      <w:r>
        <w:rPr>
          <w:spacing w:val="-3"/>
          <w:sz w:val="24"/>
        </w:rPr>
        <w:t xml:space="preserve"> </w:t>
      </w:r>
      <w:r>
        <w:rPr>
          <w:sz w:val="24"/>
        </w:rPr>
        <w:t>у</w:t>
      </w:r>
      <w:r>
        <w:rPr>
          <w:spacing w:val="-12"/>
          <w:sz w:val="24"/>
        </w:rPr>
        <w:t xml:space="preserve"> </w:t>
      </w:r>
      <w:r>
        <w:rPr>
          <w:sz w:val="24"/>
        </w:rPr>
        <w:t>обучающихся</w:t>
      </w:r>
      <w:r>
        <w:rPr>
          <w:spacing w:val="-2"/>
          <w:sz w:val="24"/>
        </w:rPr>
        <w:t xml:space="preserve"> </w:t>
      </w:r>
      <w:r>
        <w:rPr>
          <w:sz w:val="24"/>
        </w:rPr>
        <w:t>понимания</w:t>
      </w:r>
      <w:r>
        <w:rPr>
          <w:spacing w:val="-7"/>
          <w:sz w:val="24"/>
        </w:rPr>
        <w:t xml:space="preserve"> </w:t>
      </w:r>
      <w:r>
        <w:rPr>
          <w:sz w:val="24"/>
        </w:rPr>
        <w:t>ценности</w:t>
      </w:r>
      <w:r>
        <w:rPr>
          <w:spacing w:val="-5"/>
          <w:sz w:val="24"/>
        </w:rPr>
        <w:t xml:space="preserve"> </w:t>
      </w:r>
      <w:r>
        <w:rPr>
          <w:sz w:val="24"/>
        </w:rPr>
        <w:t>здоровья</w:t>
      </w:r>
      <w:r>
        <w:rPr>
          <w:spacing w:val="-7"/>
          <w:sz w:val="24"/>
        </w:rPr>
        <w:t xml:space="preserve"> </w:t>
      </w:r>
      <w:r>
        <w:rPr>
          <w:sz w:val="24"/>
        </w:rPr>
        <w:t>и</w:t>
      </w:r>
      <w:r>
        <w:rPr>
          <w:spacing w:val="-6"/>
          <w:sz w:val="24"/>
        </w:rPr>
        <w:t xml:space="preserve"> </w:t>
      </w:r>
      <w:r>
        <w:rPr>
          <w:sz w:val="24"/>
        </w:rPr>
        <w:t>безопасного</w:t>
      </w:r>
      <w:r>
        <w:rPr>
          <w:spacing w:val="-2"/>
          <w:sz w:val="24"/>
        </w:rPr>
        <w:t xml:space="preserve"> </w:t>
      </w:r>
      <w:r>
        <w:rPr>
          <w:sz w:val="24"/>
        </w:rPr>
        <w:t xml:space="preserve">образа </w:t>
      </w:r>
      <w:r>
        <w:rPr>
          <w:spacing w:val="-2"/>
          <w:sz w:val="24"/>
        </w:rPr>
        <w:t>жизни;</w:t>
      </w:r>
    </w:p>
    <w:p w:rsidR="002F49BA" w:rsidRDefault="00263745" w:rsidP="0094109D">
      <w:pPr>
        <w:pStyle w:val="a5"/>
        <w:numPr>
          <w:ilvl w:val="0"/>
          <w:numId w:val="86"/>
        </w:numPr>
        <w:tabs>
          <w:tab w:val="left" w:pos="962"/>
        </w:tabs>
        <w:spacing w:before="3" w:line="275" w:lineRule="exact"/>
        <w:ind w:left="962" w:hanging="143"/>
        <w:rPr>
          <w:sz w:val="24"/>
        </w:rPr>
      </w:pPr>
      <w:r>
        <w:rPr>
          <w:sz w:val="24"/>
        </w:rPr>
        <w:t>развитие</w:t>
      </w:r>
      <w:r>
        <w:rPr>
          <w:spacing w:val="-7"/>
          <w:sz w:val="24"/>
        </w:rPr>
        <w:t xml:space="preserve"> </w:t>
      </w:r>
      <w:r>
        <w:rPr>
          <w:sz w:val="24"/>
        </w:rPr>
        <w:t>экологической</w:t>
      </w:r>
      <w:r>
        <w:rPr>
          <w:spacing w:val="-4"/>
          <w:sz w:val="24"/>
        </w:rPr>
        <w:t xml:space="preserve"> </w:t>
      </w:r>
      <w:r>
        <w:rPr>
          <w:spacing w:val="-2"/>
          <w:sz w:val="24"/>
        </w:rPr>
        <w:t>культуры;</w:t>
      </w:r>
    </w:p>
    <w:p w:rsidR="002F49BA" w:rsidRDefault="00263745" w:rsidP="0094109D">
      <w:pPr>
        <w:pStyle w:val="a5"/>
        <w:numPr>
          <w:ilvl w:val="0"/>
          <w:numId w:val="86"/>
        </w:numPr>
        <w:tabs>
          <w:tab w:val="left" w:pos="962"/>
        </w:tabs>
        <w:ind w:left="819" w:right="1081" w:firstLine="0"/>
        <w:rPr>
          <w:sz w:val="24"/>
        </w:rPr>
      </w:pPr>
      <w:r>
        <w:rPr>
          <w:sz w:val="24"/>
        </w:rPr>
        <w:t>выявление</w:t>
      </w:r>
      <w:r>
        <w:rPr>
          <w:spacing w:val="-6"/>
          <w:sz w:val="24"/>
        </w:rPr>
        <w:t xml:space="preserve"> </w:t>
      </w:r>
      <w:r>
        <w:rPr>
          <w:sz w:val="24"/>
        </w:rPr>
        <w:t>и</w:t>
      </w:r>
      <w:r>
        <w:rPr>
          <w:spacing w:val="-4"/>
          <w:sz w:val="24"/>
        </w:rPr>
        <w:t xml:space="preserve"> </w:t>
      </w:r>
      <w:r>
        <w:rPr>
          <w:sz w:val="24"/>
        </w:rPr>
        <w:t>поддержку</w:t>
      </w:r>
      <w:r>
        <w:rPr>
          <w:spacing w:val="-10"/>
          <w:sz w:val="24"/>
        </w:rPr>
        <w:t xml:space="preserve"> </w:t>
      </w:r>
      <w:r>
        <w:rPr>
          <w:sz w:val="24"/>
        </w:rPr>
        <w:t>детей</w:t>
      </w:r>
      <w:r>
        <w:rPr>
          <w:spacing w:val="-1"/>
          <w:sz w:val="24"/>
        </w:rPr>
        <w:t xml:space="preserve"> </w:t>
      </w:r>
      <w:r>
        <w:rPr>
          <w:sz w:val="24"/>
        </w:rPr>
        <w:t>с</w:t>
      </w:r>
      <w:r>
        <w:rPr>
          <w:spacing w:val="-2"/>
          <w:sz w:val="24"/>
        </w:rPr>
        <w:t xml:space="preserve"> </w:t>
      </w:r>
      <w:r>
        <w:rPr>
          <w:sz w:val="24"/>
        </w:rPr>
        <w:t>особыми</w:t>
      </w:r>
      <w:r>
        <w:rPr>
          <w:spacing w:val="-9"/>
          <w:sz w:val="24"/>
        </w:rPr>
        <w:t xml:space="preserve"> </w:t>
      </w:r>
      <w:r>
        <w:rPr>
          <w:sz w:val="24"/>
        </w:rPr>
        <w:t>образовательными</w:t>
      </w:r>
      <w:r>
        <w:rPr>
          <w:spacing w:val="-4"/>
          <w:sz w:val="24"/>
        </w:rPr>
        <w:t xml:space="preserve"> </w:t>
      </w:r>
      <w:r>
        <w:rPr>
          <w:sz w:val="24"/>
        </w:rPr>
        <w:t>потребностями</w:t>
      </w:r>
      <w:r>
        <w:rPr>
          <w:spacing w:val="-4"/>
          <w:sz w:val="24"/>
        </w:rPr>
        <w:t xml:space="preserve"> </w:t>
      </w:r>
      <w:r>
        <w:rPr>
          <w:sz w:val="24"/>
        </w:rPr>
        <w:t>и</w:t>
      </w:r>
      <w:r>
        <w:rPr>
          <w:spacing w:val="-4"/>
          <w:sz w:val="24"/>
        </w:rPr>
        <w:t xml:space="preserve"> </w:t>
      </w:r>
      <w:r>
        <w:rPr>
          <w:sz w:val="24"/>
        </w:rPr>
        <w:t>особыми возможностями здоровья;</w:t>
      </w:r>
    </w:p>
    <w:p w:rsidR="002F49BA" w:rsidRDefault="00263745" w:rsidP="0094109D">
      <w:pPr>
        <w:pStyle w:val="a5"/>
        <w:numPr>
          <w:ilvl w:val="0"/>
          <w:numId w:val="86"/>
        </w:numPr>
        <w:tabs>
          <w:tab w:val="left" w:pos="962"/>
        </w:tabs>
        <w:ind w:left="819" w:right="903" w:firstLine="0"/>
        <w:rPr>
          <w:sz w:val="24"/>
        </w:rPr>
      </w:pPr>
      <w:r>
        <w:rPr>
          <w:sz w:val="24"/>
        </w:rPr>
        <w:t>формирование</w:t>
      </w:r>
      <w:r>
        <w:rPr>
          <w:spacing w:val="-4"/>
          <w:sz w:val="24"/>
        </w:rPr>
        <w:t xml:space="preserve"> </w:t>
      </w:r>
      <w:r>
        <w:rPr>
          <w:sz w:val="24"/>
        </w:rPr>
        <w:t>коммуникативных</w:t>
      </w:r>
      <w:r>
        <w:rPr>
          <w:spacing w:val="-8"/>
          <w:sz w:val="24"/>
        </w:rPr>
        <w:t xml:space="preserve"> </w:t>
      </w:r>
      <w:r>
        <w:rPr>
          <w:sz w:val="24"/>
        </w:rPr>
        <w:t>навыков</w:t>
      </w:r>
      <w:r>
        <w:rPr>
          <w:spacing w:val="-6"/>
          <w:sz w:val="24"/>
        </w:rPr>
        <w:t xml:space="preserve"> </w:t>
      </w:r>
      <w:r>
        <w:rPr>
          <w:sz w:val="24"/>
        </w:rPr>
        <w:t>в</w:t>
      </w:r>
      <w:r>
        <w:rPr>
          <w:spacing w:val="-6"/>
          <w:sz w:val="24"/>
        </w:rPr>
        <w:t xml:space="preserve"> </w:t>
      </w:r>
      <w:r>
        <w:rPr>
          <w:sz w:val="24"/>
        </w:rPr>
        <w:t>разновозрастной</w:t>
      </w:r>
      <w:r>
        <w:rPr>
          <w:spacing w:val="-7"/>
          <w:sz w:val="24"/>
        </w:rPr>
        <w:t xml:space="preserve"> </w:t>
      </w:r>
      <w:r>
        <w:rPr>
          <w:sz w:val="24"/>
        </w:rPr>
        <w:t>среде</w:t>
      </w:r>
      <w:r>
        <w:rPr>
          <w:spacing w:val="-4"/>
          <w:sz w:val="24"/>
        </w:rPr>
        <w:t xml:space="preserve"> </w:t>
      </w:r>
      <w:r>
        <w:rPr>
          <w:sz w:val="24"/>
        </w:rPr>
        <w:t>и</w:t>
      </w:r>
      <w:r>
        <w:rPr>
          <w:spacing w:val="-3"/>
          <w:sz w:val="24"/>
        </w:rPr>
        <w:t xml:space="preserve"> </w:t>
      </w:r>
      <w:r>
        <w:rPr>
          <w:sz w:val="24"/>
        </w:rPr>
        <w:t>среде</w:t>
      </w:r>
      <w:r>
        <w:rPr>
          <w:spacing w:val="-4"/>
          <w:sz w:val="24"/>
        </w:rPr>
        <w:t xml:space="preserve"> </w:t>
      </w:r>
      <w:r>
        <w:rPr>
          <w:sz w:val="24"/>
        </w:rPr>
        <w:t>сверстников; поддержку детских объединений и ученического самоуправления;</w:t>
      </w:r>
    </w:p>
    <w:p w:rsidR="002F49BA" w:rsidRDefault="00263745" w:rsidP="0094109D">
      <w:pPr>
        <w:pStyle w:val="a5"/>
        <w:numPr>
          <w:ilvl w:val="0"/>
          <w:numId w:val="86"/>
        </w:numPr>
        <w:tabs>
          <w:tab w:val="left" w:pos="962"/>
        </w:tabs>
        <w:spacing w:line="271" w:lineRule="exact"/>
        <w:ind w:left="962" w:hanging="143"/>
        <w:rPr>
          <w:sz w:val="24"/>
        </w:rPr>
      </w:pPr>
      <w:r>
        <w:rPr>
          <w:sz w:val="24"/>
        </w:rPr>
        <w:t>выявление</w:t>
      </w:r>
      <w:r>
        <w:rPr>
          <w:spacing w:val="-10"/>
          <w:sz w:val="24"/>
        </w:rPr>
        <w:t xml:space="preserve"> </w:t>
      </w:r>
      <w:r>
        <w:rPr>
          <w:sz w:val="24"/>
        </w:rPr>
        <w:t>и</w:t>
      </w:r>
      <w:r>
        <w:rPr>
          <w:spacing w:val="-5"/>
          <w:sz w:val="24"/>
        </w:rPr>
        <w:t xml:space="preserve"> </w:t>
      </w:r>
      <w:r>
        <w:rPr>
          <w:sz w:val="24"/>
        </w:rPr>
        <w:t>поддержку</w:t>
      </w:r>
      <w:r>
        <w:rPr>
          <w:spacing w:val="-11"/>
          <w:sz w:val="24"/>
        </w:rPr>
        <w:t xml:space="preserve"> </w:t>
      </w:r>
      <w:r>
        <w:rPr>
          <w:sz w:val="24"/>
        </w:rPr>
        <w:t>детей, проявивших</w:t>
      </w:r>
      <w:r>
        <w:rPr>
          <w:spacing w:val="-7"/>
          <w:sz w:val="24"/>
        </w:rPr>
        <w:t xml:space="preserve"> </w:t>
      </w:r>
      <w:r>
        <w:rPr>
          <w:sz w:val="24"/>
        </w:rPr>
        <w:t>выдающиеся</w:t>
      </w:r>
      <w:r>
        <w:rPr>
          <w:spacing w:val="-1"/>
          <w:sz w:val="24"/>
        </w:rPr>
        <w:t xml:space="preserve"> </w:t>
      </w:r>
      <w:r>
        <w:rPr>
          <w:spacing w:val="-2"/>
          <w:sz w:val="24"/>
        </w:rPr>
        <w:t>способности.</w:t>
      </w:r>
    </w:p>
    <w:p w:rsidR="002F49BA" w:rsidRDefault="002F49BA">
      <w:pPr>
        <w:pStyle w:val="a3"/>
        <w:ind w:right="912"/>
        <w:jc w:val="left"/>
      </w:pPr>
    </w:p>
    <w:p w:rsidR="002F49BA" w:rsidRDefault="002F49BA">
      <w:pPr>
        <w:pStyle w:val="a3"/>
        <w:spacing w:before="9"/>
        <w:ind w:left="0"/>
        <w:jc w:val="left"/>
      </w:pPr>
    </w:p>
    <w:p w:rsidR="002F49BA" w:rsidRDefault="00263745" w:rsidP="0094109D">
      <w:pPr>
        <w:pStyle w:val="a5"/>
        <w:numPr>
          <w:ilvl w:val="2"/>
          <w:numId w:val="78"/>
        </w:numPr>
        <w:tabs>
          <w:tab w:val="left" w:pos="1639"/>
        </w:tabs>
        <w:spacing w:line="228" w:lineRule="auto"/>
        <w:ind w:left="978" w:right="1918" w:firstLine="0"/>
        <w:rPr>
          <w:sz w:val="24"/>
        </w:rPr>
      </w:pPr>
      <w:bookmarkStart w:id="217" w:name="3.5.6.__Описание_кадровых_условий_реализ"/>
      <w:bookmarkEnd w:id="217"/>
      <w:r>
        <w:rPr>
          <w:b/>
          <w:sz w:val="24"/>
        </w:rPr>
        <w:t>Описание</w:t>
      </w:r>
      <w:r>
        <w:rPr>
          <w:b/>
          <w:spacing w:val="-10"/>
          <w:sz w:val="24"/>
        </w:rPr>
        <w:t xml:space="preserve"> </w:t>
      </w:r>
      <w:r>
        <w:rPr>
          <w:b/>
          <w:sz w:val="24"/>
        </w:rPr>
        <w:t>кадровых</w:t>
      </w:r>
      <w:r>
        <w:rPr>
          <w:b/>
          <w:spacing w:val="-9"/>
          <w:sz w:val="24"/>
        </w:rPr>
        <w:t xml:space="preserve"> </w:t>
      </w:r>
      <w:r>
        <w:rPr>
          <w:b/>
          <w:sz w:val="24"/>
        </w:rPr>
        <w:t>условий</w:t>
      </w:r>
      <w:r>
        <w:rPr>
          <w:b/>
          <w:spacing w:val="-4"/>
          <w:sz w:val="24"/>
        </w:rPr>
        <w:t xml:space="preserve"> </w:t>
      </w:r>
      <w:r>
        <w:rPr>
          <w:b/>
          <w:sz w:val="24"/>
        </w:rPr>
        <w:t>реализации</w:t>
      </w:r>
      <w:r>
        <w:rPr>
          <w:b/>
          <w:spacing w:val="-5"/>
          <w:sz w:val="24"/>
        </w:rPr>
        <w:t xml:space="preserve"> </w:t>
      </w:r>
      <w:r>
        <w:rPr>
          <w:b/>
          <w:sz w:val="24"/>
        </w:rPr>
        <w:t>основной</w:t>
      </w:r>
      <w:r>
        <w:rPr>
          <w:b/>
          <w:spacing w:val="-9"/>
          <w:sz w:val="24"/>
        </w:rPr>
        <w:t xml:space="preserve"> </w:t>
      </w:r>
      <w:r>
        <w:rPr>
          <w:b/>
          <w:sz w:val="24"/>
        </w:rPr>
        <w:t xml:space="preserve">образовательной программы </w:t>
      </w:r>
      <w:r>
        <w:rPr>
          <w:sz w:val="24"/>
        </w:rPr>
        <w:t>основного общего образования</w:t>
      </w:r>
    </w:p>
    <w:p w:rsidR="002F49BA" w:rsidRDefault="00263745">
      <w:pPr>
        <w:pStyle w:val="a3"/>
        <w:spacing w:before="5"/>
        <w:ind w:right="828"/>
      </w:pPr>
      <w:r>
        <w:t>Образовательная организация должна быть укомплектована кадрами, имеющими необходимую квалификацию для решения задач, определенных основной</w:t>
      </w:r>
      <w:r>
        <w:rPr>
          <w:spacing w:val="40"/>
        </w:rPr>
        <w:t xml:space="preserve"> </w:t>
      </w:r>
      <w:r>
        <w:t>образовательной программой образовательной организации, способными к</w:t>
      </w:r>
      <w:r>
        <w:rPr>
          <w:spacing w:val="40"/>
        </w:rPr>
        <w:t xml:space="preserve"> </w:t>
      </w:r>
      <w:r>
        <w:t>инновационной профессиональной деятельности.</w:t>
      </w:r>
    </w:p>
    <w:p w:rsidR="002F49BA" w:rsidRDefault="00263745">
      <w:pPr>
        <w:pStyle w:val="a3"/>
        <w:spacing w:before="1" w:line="275" w:lineRule="exact"/>
      </w:pPr>
      <w:r>
        <w:t>Созданные</w:t>
      </w:r>
      <w:r>
        <w:rPr>
          <w:spacing w:val="-10"/>
        </w:rPr>
        <w:t xml:space="preserve"> </w:t>
      </w:r>
      <w:r>
        <w:t>в</w:t>
      </w:r>
      <w:r>
        <w:rPr>
          <w:spacing w:val="-5"/>
        </w:rPr>
        <w:t xml:space="preserve"> </w:t>
      </w:r>
      <w:r>
        <w:t>образовательной</w:t>
      </w:r>
      <w:r>
        <w:rPr>
          <w:spacing w:val="-6"/>
        </w:rPr>
        <w:t xml:space="preserve"> </w:t>
      </w:r>
      <w:r>
        <w:t>организации, реализующей</w:t>
      </w:r>
      <w:r>
        <w:rPr>
          <w:spacing w:val="57"/>
        </w:rPr>
        <w:t xml:space="preserve"> </w:t>
      </w:r>
      <w:r>
        <w:t>ООП</w:t>
      </w:r>
      <w:r>
        <w:rPr>
          <w:spacing w:val="-3"/>
        </w:rPr>
        <w:t xml:space="preserve"> </w:t>
      </w:r>
      <w:r>
        <w:t>ООО,</w:t>
      </w:r>
      <w:r>
        <w:rPr>
          <w:spacing w:val="-5"/>
        </w:rPr>
        <w:t xml:space="preserve"> </w:t>
      </w:r>
      <w:r>
        <w:t>условия</w:t>
      </w:r>
      <w:r>
        <w:rPr>
          <w:spacing w:val="-6"/>
        </w:rPr>
        <w:t xml:space="preserve"> </w:t>
      </w:r>
      <w:r>
        <w:rPr>
          <w:spacing w:val="-2"/>
        </w:rPr>
        <w:t>должны:</w:t>
      </w:r>
    </w:p>
    <w:p w:rsidR="002F49BA" w:rsidRDefault="00263745" w:rsidP="0094109D">
      <w:pPr>
        <w:pStyle w:val="a5"/>
        <w:numPr>
          <w:ilvl w:val="0"/>
          <w:numId w:val="87"/>
        </w:numPr>
        <w:tabs>
          <w:tab w:val="left" w:pos="1525"/>
        </w:tabs>
        <w:spacing w:line="275" w:lineRule="exact"/>
        <w:ind w:left="1525"/>
        <w:jc w:val="both"/>
        <w:rPr>
          <w:sz w:val="24"/>
        </w:rPr>
      </w:pPr>
      <w:r>
        <w:rPr>
          <w:sz w:val="24"/>
        </w:rPr>
        <w:t>соответствовать</w:t>
      </w:r>
      <w:r>
        <w:rPr>
          <w:spacing w:val="-3"/>
          <w:sz w:val="24"/>
        </w:rPr>
        <w:t xml:space="preserve"> </w:t>
      </w:r>
      <w:r>
        <w:rPr>
          <w:sz w:val="24"/>
        </w:rPr>
        <w:t>требованиям</w:t>
      </w:r>
      <w:r>
        <w:rPr>
          <w:spacing w:val="-2"/>
          <w:sz w:val="24"/>
        </w:rPr>
        <w:t xml:space="preserve"> </w:t>
      </w:r>
      <w:r>
        <w:rPr>
          <w:sz w:val="24"/>
        </w:rPr>
        <w:t>ФГОС</w:t>
      </w:r>
      <w:r>
        <w:rPr>
          <w:spacing w:val="-6"/>
          <w:sz w:val="24"/>
        </w:rPr>
        <w:t xml:space="preserve"> </w:t>
      </w:r>
      <w:r>
        <w:rPr>
          <w:spacing w:val="-4"/>
          <w:sz w:val="24"/>
        </w:rPr>
        <w:t>ООО;</w:t>
      </w:r>
    </w:p>
    <w:p w:rsidR="002F49BA" w:rsidRDefault="00263745" w:rsidP="0094109D">
      <w:pPr>
        <w:pStyle w:val="a5"/>
        <w:numPr>
          <w:ilvl w:val="0"/>
          <w:numId w:val="87"/>
        </w:numPr>
        <w:tabs>
          <w:tab w:val="left" w:pos="1525"/>
        </w:tabs>
        <w:spacing w:before="4"/>
        <w:ind w:left="819" w:right="830" w:firstLine="0"/>
        <w:jc w:val="both"/>
        <w:rPr>
          <w:sz w:val="24"/>
        </w:rPr>
      </w:pPr>
      <w:r>
        <w:rPr>
          <w:sz w:val="24"/>
        </w:rPr>
        <w:t>гарантировать сохранность и укрепление физического, психологического и социального здоровья обучающихся;</w:t>
      </w:r>
    </w:p>
    <w:p w:rsidR="002F49BA" w:rsidRDefault="00263745" w:rsidP="0094109D">
      <w:pPr>
        <w:pStyle w:val="a5"/>
        <w:numPr>
          <w:ilvl w:val="0"/>
          <w:numId w:val="87"/>
        </w:numPr>
        <w:tabs>
          <w:tab w:val="left" w:pos="1525"/>
        </w:tabs>
        <w:spacing w:before="4" w:line="275" w:lineRule="exact"/>
        <w:ind w:left="1525"/>
        <w:jc w:val="both"/>
        <w:rPr>
          <w:sz w:val="24"/>
        </w:rPr>
      </w:pPr>
      <w:r>
        <w:rPr>
          <w:sz w:val="24"/>
        </w:rPr>
        <w:t>обеспечивать</w:t>
      </w:r>
      <w:r>
        <w:rPr>
          <w:spacing w:val="-2"/>
          <w:sz w:val="24"/>
        </w:rPr>
        <w:t xml:space="preserve"> </w:t>
      </w:r>
      <w:r>
        <w:rPr>
          <w:sz w:val="24"/>
        </w:rPr>
        <w:t>реализацию</w:t>
      </w:r>
      <w:r>
        <w:rPr>
          <w:spacing w:val="-9"/>
          <w:sz w:val="24"/>
        </w:rPr>
        <w:t xml:space="preserve"> </w:t>
      </w:r>
      <w:r>
        <w:rPr>
          <w:sz w:val="24"/>
        </w:rPr>
        <w:t>основной</w:t>
      </w:r>
      <w:r>
        <w:rPr>
          <w:spacing w:val="-11"/>
          <w:sz w:val="24"/>
        </w:rPr>
        <w:t xml:space="preserve"> </w:t>
      </w:r>
      <w:r>
        <w:rPr>
          <w:sz w:val="24"/>
        </w:rPr>
        <w:t>образовательной</w:t>
      </w:r>
      <w:r>
        <w:rPr>
          <w:spacing w:val="-1"/>
          <w:sz w:val="24"/>
        </w:rPr>
        <w:t xml:space="preserve"> </w:t>
      </w:r>
      <w:r>
        <w:rPr>
          <w:spacing w:val="-4"/>
          <w:sz w:val="24"/>
        </w:rPr>
        <w:t>про­</w:t>
      </w:r>
    </w:p>
    <w:p w:rsidR="002F49BA" w:rsidRDefault="00263745">
      <w:pPr>
        <w:pStyle w:val="a3"/>
        <w:ind w:right="825"/>
      </w:pPr>
      <w:r>
        <w:t>граммы организации, осуществляющей образовательную деятельность и достижение планируемых результатов её освоения;</w:t>
      </w:r>
    </w:p>
    <w:p w:rsidR="002F49BA" w:rsidRDefault="00263745" w:rsidP="0094109D">
      <w:pPr>
        <w:pStyle w:val="a5"/>
        <w:numPr>
          <w:ilvl w:val="0"/>
          <w:numId w:val="87"/>
        </w:numPr>
        <w:tabs>
          <w:tab w:val="left" w:pos="1525"/>
        </w:tabs>
        <w:ind w:left="819" w:right="831" w:firstLine="0"/>
        <w:jc w:val="both"/>
        <w:rPr>
          <w:sz w:val="24"/>
        </w:rPr>
      </w:pPr>
      <w:r>
        <w:rPr>
          <w:sz w:val="24"/>
        </w:rPr>
        <w:t xml:space="preserve">учитывать особенности организации, осуществляющей образовательную деятельность, ее организационную структуру, запросы участников образовательных </w:t>
      </w:r>
      <w:r>
        <w:rPr>
          <w:spacing w:val="-2"/>
          <w:sz w:val="24"/>
        </w:rPr>
        <w:t>отношений;</w:t>
      </w:r>
    </w:p>
    <w:p w:rsidR="002F49BA" w:rsidRDefault="00263745" w:rsidP="0094109D">
      <w:pPr>
        <w:pStyle w:val="a5"/>
        <w:numPr>
          <w:ilvl w:val="0"/>
          <w:numId w:val="87"/>
        </w:numPr>
        <w:tabs>
          <w:tab w:val="left" w:pos="1525"/>
        </w:tabs>
        <w:ind w:left="819" w:right="828" w:firstLine="0"/>
        <w:jc w:val="both"/>
        <w:rPr>
          <w:sz w:val="24"/>
        </w:rPr>
      </w:pPr>
      <w:r>
        <w:rPr>
          <w:sz w:val="24"/>
        </w:rPr>
        <w:t>представлять возможность взаимодействия с социальными партнёрами, использования ресурсов социума.</w:t>
      </w:r>
    </w:p>
    <w:p w:rsidR="002F49BA" w:rsidRDefault="00263745">
      <w:pPr>
        <w:pStyle w:val="3"/>
        <w:spacing w:before="7"/>
        <w:jc w:val="both"/>
      </w:pPr>
      <w:r>
        <w:t>Кадровые</w:t>
      </w:r>
      <w:r>
        <w:rPr>
          <w:spacing w:val="-7"/>
        </w:rPr>
        <w:t xml:space="preserve"> </w:t>
      </w:r>
      <w:r>
        <w:t>условия</w:t>
      </w:r>
      <w:r>
        <w:rPr>
          <w:spacing w:val="-4"/>
        </w:rPr>
        <w:t xml:space="preserve"> </w:t>
      </w:r>
      <w:r>
        <w:t>реализации</w:t>
      </w:r>
      <w:r>
        <w:rPr>
          <w:spacing w:val="-7"/>
        </w:rPr>
        <w:t xml:space="preserve"> </w:t>
      </w:r>
      <w:r>
        <w:t>основной</w:t>
      </w:r>
      <w:r>
        <w:rPr>
          <w:spacing w:val="-4"/>
        </w:rPr>
        <w:t xml:space="preserve"> </w:t>
      </w:r>
      <w:r>
        <w:t>образовательной</w:t>
      </w:r>
      <w:r>
        <w:rPr>
          <w:spacing w:val="-7"/>
        </w:rPr>
        <w:t xml:space="preserve"> </w:t>
      </w:r>
      <w:r>
        <w:rPr>
          <w:spacing w:val="-2"/>
        </w:rPr>
        <w:t>программы</w:t>
      </w:r>
    </w:p>
    <w:p w:rsidR="002F49BA" w:rsidRDefault="002F49BA">
      <w:pPr>
        <w:pStyle w:val="a3"/>
        <w:spacing w:before="10"/>
        <w:ind w:left="0"/>
        <w:jc w:val="left"/>
        <w:rPr>
          <w:b/>
          <w:sz w:val="20"/>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0"/>
        <w:gridCol w:w="3832"/>
        <w:gridCol w:w="1417"/>
        <w:gridCol w:w="3689"/>
      </w:tblGrid>
      <w:tr w:rsidR="002F49BA">
        <w:trPr>
          <w:trHeight w:val="508"/>
        </w:trPr>
        <w:tc>
          <w:tcPr>
            <w:tcW w:w="17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rPr>
                <w:b/>
              </w:rPr>
            </w:pPr>
            <w:r>
              <w:rPr>
                <w:b/>
                <w:spacing w:val="-2"/>
              </w:rPr>
              <w:t>Должность</w:t>
            </w:r>
          </w:p>
        </w:tc>
        <w:tc>
          <w:tcPr>
            <w:tcW w:w="38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ind w:left="109"/>
              <w:rPr>
                <w:b/>
              </w:rPr>
            </w:pPr>
            <w:r>
              <w:rPr>
                <w:b/>
              </w:rPr>
              <w:t>Должностные</w:t>
            </w:r>
            <w:r>
              <w:rPr>
                <w:b/>
                <w:spacing w:val="-7"/>
              </w:rPr>
              <w:t xml:space="preserve"> </w:t>
            </w:r>
            <w:r>
              <w:rPr>
                <w:b/>
                <w:spacing w:val="-2"/>
              </w:rPr>
              <w:t>обязанности</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9" w:lineRule="exact"/>
              <w:ind w:left="109"/>
            </w:pPr>
            <w:r>
              <w:rPr>
                <w:spacing w:val="-2"/>
              </w:rPr>
              <w:t>Количество</w:t>
            </w:r>
          </w:p>
          <w:p w:rsidR="002F49BA" w:rsidRDefault="00263745">
            <w:pPr>
              <w:pStyle w:val="TableParagraph"/>
              <w:spacing w:before="1" w:line="238" w:lineRule="exact"/>
              <w:ind w:left="109"/>
            </w:pPr>
            <w:r>
              <w:rPr>
                <w:spacing w:val="-2"/>
              </w:rPr>
              <w:t>работников</w:t>
            </w:r>
          </w:p>
        </w:tc>
        <w:tc>
          <w:tcPr>
            <w:tcW w:w="36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54" w:lineRule="exact"/>
              <w:ind w:left="109" w:right="1153"/>
              <w:rPr>
                <w:b/>
              </w:rPr>
            </w:pPr>
            <w:r>
              <w:rPr>
                <w:b/>
              </w:rPr>
              <w:t>Уровень</w:t>
            </w:r>
            <w:r>
              <w:rPr>
                <w:b/>
                <w:spacing w:val="-14"/>
              </w:rPr>
              <w:t xml:space="preserve"> </w:t>
            </w:r>
            <w:r>
              <w:rPr>
                <w:b/>
              </w:rPr>
              <w:t>квалификации работников ОУ</w:t>
            </w:r>
          </w:p>
        </w:tc>
      </w:tr>
      <w:tr w:rsidR="002F49BA">
        <w:trPr>
          <w:trHeight w:val="1517"/>
        </w:trPr>
        <w:tc>
          <w:tcPr>
            <w:tcW w:w="17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50" w:lineRule="exact"/>
            </w:pPr>
            <w:r>
              <w:rPr>
                <w:spacing w:val="-2"/>
              </w:rPr>
              <w:t>Директор</w:t>
            </w:r>
          </w:p>
        </w:tc>
        <w:tc>
          <w:tcPr>
            <w:tcW w:w="38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pPr>
            <w:r>
              <w:t>Обеспечивает системную образовательную</w:t>
            </w:r>
            <w:r>
              <w:rPr>
                <w:spacing w:val="-14"/>
              </w:rPr>
              <w:t xml:space="preserve"> </w:t>
            </w:r>
            <w:r>
              <w:t>и</w:t>
            </w:r>
            <w:r>
              <w:rPr>
                <w:spacing w:val="-14"/>
              </w:rPr>
              <w:t xml:space="preserve"> </w:t>
            </w:r>
            <w:r>
              <w:t>административно- хозяйственную работу ОО</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50" w:lineRule="exact"/>
              <w:ind w:left="109"/>
            </w:pPr>
            <w:r>
              <w:rPr>
                <w:spacing w:val="-10"/>
              </w:rPr>
              <w:t>1</w:t>
            </w:r>
          </w:p>
        </w:tc>
        <w:tc>
          <w:tcPr>
            <w:tcW w:w="36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rsidP="00215ED7">
            <w:pPr>
              <w:pStyle w:val="TableParagraph"/>
              <w:ind w:left="109" w:right="595" w:firstLine="168"/>
            </w:pPr>
            <w:r>
              <w:t>Педагогический</w:t>
            </w:r>
            <w:r>
              <w:rPr>
                <w:spacing w:val="-7"/>
              </w:rPr>
              <w:t xml:space="preserve"> </w:t>
            </w:r>
            <w:r>
              <w:t>стаж</w:t>
            </w:r>
            <w:r>
              <w:rPr>
                <w:spacing w:val="38"/>
              </w:rPr>
              <w:t xml:space="preserve"> </w:t>
            </w:r>
            <w:r>
              <w:t>30</w:t>
            </w:r>
            <w:r>
              <w:rPr>
                <w:spacing w:val="37"/>
              </w:rPr>
              <w:t xml:space="preserve"> </w:t>
            </w:r>
            <w:r>
              <w:t xml:space="preserve">год, стаж работы на руководящей должности – </w:t>
            </w:r>
            <w:r w:rsidR="00215ED7">
              <w:t>0</w:t>
            </w:r>
            <w:r>
              <w:rPr>
                <w:spacing w:val="40"/>
              </w:rPr>
              <w:t xml:space="preserve"> </w:t>
            </w:r>
            <w:r>
              <w:t xml:space="preserve">лет, высшее </w:t>
            </w:r>
            <w:r>
              <w:rPr>
                <w:spacing w:val="-2"/>
              </w:rPr>
              <w:t>профессиональное</w:t>
            </w:r>
            <w:r>
              <w:rPr>
                <w:spacing w:val="80"/>
              </w:rPr>
              <w:t xml:space="preserve"> </w:t>
            </w:r>
            <w:r>
              <w:t xml:space="preserve">образование,соответствие занимаемой </w:t>
            </w:r>
            <w:r>
              <w:rPr>
                <w:spacing w:val="-2"/>
              </w:rPr>
              <w:t>должности</w:t>
            </w:r>
          </w:p>
        </w:tc>
      </w:tr>
      <w:tr w:rsidR="002F49BA">
        <w:trPr>
          <w:trHeight w:val="1516"/>
        </w:trPr>
        <w:tc>
          <w:tcPr>
            <w:tcW w:w="17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pPr>
            <w:r>
              <w:rPr>
                <w:spacing w:val="-2"/>
              </w:rPr>
              <w:t>Заместитель директора</w:t>
            </w:r>
          </w:p>
        </w:tc>
        <w:tc>
          <w:tcPr>
            <w:tcW w:w="38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pPr>
            <w:r>
              <w:t>Координирует</w:t>
            </w:r>
            <w:r>
              <w:rPr>
                <w:spacing w:val="-14"/>
              </w:rPr>
              <w:t xml:space="preserve"> </w:t>
            </w:r>
            <w:r>
              <w:t>работу</w:t>
            </w:r>
            <w:r>
              <w:rPr>
                <w:spacing w:val="-14"/>
              </w:rPr>
              <w:t xml:space="preserve"> </w:t>
            </w:r>
            <w:r>
              <w:t>педагогических работников, воспитателей, разрабатывает учебно-</w:t>
            </w:r>
          </w:p>
          <w:p w:rsidR="002F49BA" w:rsidRDefault="00263745">
            <w:pPr>
              <w:pStyle w:val="TableParagraph"/>
              <w:ind w:left="109"/>
            </w:pPr>
            <w:r>
              <w:rPr>
                <w:spacing w:val="-2"/>
              </w:rPr>
              <w:t>методическую</w:t>
            </w:r>
            <w:r>
              <w:rPr>
                <w:spacing w:val="10"/>
              </w:rPr>
              <w:t xml:space="preserve"> </w:t>
            </w:r>
            <w:r>
              <w:rPr>
                <w:spacing w:val="-2"/>
              </w:rPr>
              <w:t>документацию.</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9" w:lineRule="exact"/>
              <w:ind w:left="109"/>
            </w:pPr>
            <w:r>
              <w:rPr>
                <w:spacing w:val="-10"/>
              </w:rPr>
              <w:t>1</w:t>
            </w:r>
          </w:p>
        </w:tc>
        <w:tc>
          <w:tcPr>
            <w:tcW w:w="36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rsidP="00215ED7">
            <w:pPr>
              <w:pStyle w:val="TableParagraph"/>
              <w:ind w:left="109" w:right="541"/>
            </w:pPr>
            <w:r>
              <w:t>Стаж работы на</w:t>
            </w:r>
            <w:r>
              <w:rPr>
                <w:spacing w:val="80"/>
              </w:rPr>
              <w:t xml:space="preserve"> </w:t>
            </w:r>
            <w:r>
              <w:t>руководящей должности</w:t>
            </w:r>
            <w:r>
              <w:rPr>
                <w:spacing w:val="40"/>
              </w:rPr>
              <w:t xml:space="preserve"> </w:t>
            </w:r>
            <w:r>
              <w:t>2</w:t>
            </w:r>
            <w:r w:rsidR="00215ED7">
              <w:t>5</w:t>
            </w:r>
            <w:r>
              <w:t xml:space="preserve"> года;</w:t>
            </w:r>
            <w:r>
              <w:rPr>
                <w:spacing w:val="80"/>
              </w:rPr>
              <w:t xml:space="preserve"> </w:t>
            </w:r>
            <w:r>
              <w:t>высшее профессиональное</w:t>
            </w:r>
            <w:r>
              <w:rPr>
                <w:spacing w:val="-14"/>
              </w:rPr>
              <w:t xml:space="preserve"> </w:t>
            </w:r>
            <w:r>
              <w:t xml:space="preserve">образование, соответствие занимаемой </w:t>
            </w:r>
            <w:r>
              <w:rPr>
                <w:spacing w:val="-2"/>
              </w:rPr>
              <w:t>должности</w:t>
            </w:r>
          </w:p>
        </w:tc>
      </w:tr>
      <w:tr w:rsidR="002F49BA">
        <w:trPr>
          <w:trHeight w:val="508"/>
        </w:trPr>
        <w:tc>
          <w:tcPr>
            <w:tcW w:w="17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9" w:lineRule="exact"/>
            </w:pPr>
            <w:r>
              <w:rPr>
                <w:spacing w:val="-2"/>
              </w:rPr>
              <w:t>Учитель</w:t>
            </w:r>
          </w:p>
        </w:tc>
        <w:tc>
          <w:tcPr>
            <w:tcW w:w="38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9" w:lineRule="exact"/>
              <w:ind w:left="109"/>
            </w:pPr>
            <w:r>
              <w:t>Осуществляет</w:t>
            </w:r>
            <w:r>
              <w:rPr>
                <w:spacing w:val="-2"/>
              </w:rPr>
              <w:t xml:space="preserve"> </w:t>
            </w:r>
            <w:r>
              <w:t>обучение</w:t>
            </w:r>
            <w:r>
              <w:rPr>
                <w:spacing w:val="-11"/>
              </w:rPr>
              <w:t xml:space="preserve"> </w:t>
            </w:r>
            <w:r>
              <w:t>и</w:t>
            </w:r>
            <w:r>
              <w:rPr>
                <w:spacing w:val="-4"/>
              </w:rPr>
              <w:t xml:space="preserve"> </w:t>
            </w:r>
            <w:r>
              <w:rPr>
                <w:spacing w:val="-2"/>
              </w:rPr>
              <w:t>воспитание</w:t>
            </w:r>
          </w:p>
          <w:p w:rsidR="002F49BA" w:rsidRDefault="00263745">
            <w:pPr>
              <w:pStyle w:val="TableParagraph"/>
              <w:spacing w:before="1" w:line="238" w:lineRule="exact"/>
              <w:ind w:left="109"/>
            </w:pPr>
            <w:r>
              <w:t>обучающихся,</w:t>
            </w:r>
            <w:r>
              <w:rPr>
                <w:spacing w:val="-9"/>
              </w:rPr>
              <w:t xml:space="preserve"> </w:t>
            </w:r>
            <w:r>
              <w:rPr>
                <w:spacing w:val="-2"/>
              </w:rPr>
              <w:t>способствует</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9" w:lineRule="exact"/>
              <w:ind w:left="109"/>
            </w:pPr>
            <w:r>
              <w:rPr>
                <w:spacing w:val="-5"/>
              </w:rPr>
              <w:t>11</w:t>
            </w:r>
          </w:p>
        </w:tc>
        <w:tc>
          <w:tcPr>
            <w:tcW w:w="36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9" w:lineRule="exact"/>
              <w:ind w:left="109"/>
            </w:pPr>
            <w:r>
              <w:t>Высшее</w:t>
            </w:r>
            <w:r>
              <w:rPr>
                <w:spacing w:val="-11"/>
              </w:rPr>
              <w:t xml:space="preserve"> </w:t>
            </w:r>
            <w:r>
              <w:rPr>
                <w:spacing w:val="-2"/>
              </w:rPr>
              <w:t>профессиональное</w:t>
            </w:r>
          </w:p>
          <w:p w:rsidR="002F49BA" w:rsidRDefault="00263745">
            <w:pPr>
              <w:pStyle w:val="TableParagraph"/>
              <w:spacing w:before="1" w:line="238" w:lineRule="exact"/>
              <w:ind w:left="109"/>
            </w:pPr>
            <w:r>
              <w:t>образование 10</w:t>
            </w:r>
          </w:p>
        </w:tc>
      </w:tr>
    </w:tbl>
    <w:p w:rsidR="002F49BA" w:rsidRDefault="002F49BA">
      <w:pPr>
        <w:sectPr w:rsidR="002F49BA">
          <w:footerReference w:type="default" r:id="rId42"/>
          <w:pgSz w:w="11910" w:h="16840"/>
          <w:pgMar w:top="1040" w:right="20" w:bottom="1160" w:left="880" w:header="0" w:footer="978" w:gutter="0"/>
          <w:cols w:space="720"/>
        </w:sect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0"/>
        <w:gridCol w:w="3832"/>
        <w:gridCol w:w="1417"/>
        <w:gridCol w:w="3689"/>
      </w:tblGrid>
      <w:tr w:rsidR="002F49BA">
        <w:trPr>
          <w:trHeight w:val="1521"/>
        </w:trPr>
        <w:tc>
          <w:tcPr>
            <w:tcW w:w="17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38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pPr>
            <w:r>
              <w:t>формированию общей культуры личности,</w:t>
            </w:r>
            <w:r>
              <w:rPr>
                <w:spacing w:val="-14"/>
              </w:rPr>
              <w:t xml:space="preserve"> </w:t>
            </w:r>
            <w:r>
              <w:t>социализации,</w:t>
            </w:r>
            <w:r>
              <w:rPr>
                <w:spacing w:val="-14"/>
              </w:rPr>
              <w:t xml:space="preserve"> </w:t>
            </w:r>
            <w:r>
              <w:t>осознанного выбора и освоения</w:t>
            </w:r>
            <w:r>
              <w:rPr>
                <w:spacing w:val="40"/>
              </w:rPr>
              <w:t xml:space="preserve"> </w:t>
            </w:r>
            <w:r>
              <w:t>ООП.</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36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ight="1122"/>
            </w:pPr>
            <w:r>
              <w:t>Высшая кв. категория- 2 Соответствие</w:t>
            </w:r>
            <w:r>
              <w:rPr>
                <w:spacing w:val="-14"/>
              </w:rPr>
              <w:t xml:space="preserve"> </w:t>
            </w:r>
            <w:r>
              <w:t>занимаемой должности- 9</w:t>
            </w:r>
          </w:p>
          <w:p w:rsidR="002F49BA" w:rsidRDefault="002F49BA">
            <w:pPr>
              <w:pStyle w:val="TableParagraph"/>
              <w:spacing w:line="256" w:lineRule="exact"/>
              <w:ind w:left="109"/>
            </w:pPr>
          </w:p>
        </w:tc>
      </w:tr>
      <w:tr w:rsidR="002F49BA">
        <w:trPr>
          <w:trHeight w:val="1005"/>
        </w:trPr>
        <w:tc>
          <w:tcPr>
            <w:tcW w:w="17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right="714"/>
            </w:pPr>
            <w:r>
              <w:rPr>
                <w:spacing w:val="-2"/>
              </w:rPr>
              <w:lastRenderedPageBreak/>
              <w:t>педагог-психолог</w:t>
            </w:r>
          </w:p>
        </w:tc>
        <w:tc>
          <w:tcPr>
            <w:tcW w:w="38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ight="75"/>
            </w:pPr>
            <w:r>
              <w:t>Осуществляет</w:t>
            </w:r>
            <w:r>
              <w:rPr>
                <w:spacing w:val="-14"/>
              </w:rPr>
              <w:t xml:space="preserve"> </w:t>
            </w:r>
            <w:r>
              <w:t>работу,</w:t>
            </w:r>
            <w:r>
              <w:rPr>
                <w:spacing w:val="-14"/>
              </w:rPr>
              <w:t xml:space="preserve"> </w:t>
            </w:r>
            <w:r>
              <w:t>направленную на максимальную коррекцию</w:t>
            </w:r>
          </w:p>
          <w:p w:rsidR="002F49BA" w:rsidRDefault="00263745">
            <w:pPr>
              <w:pStyle w:val="TableParagraph"/>
              <w:spacing w:line="250" w:lineRule="exact"/>
              <w:ind w:left="109" w:right="75"/>
            </w:pPr>
            <w:r>
              <w:t>недостатков</w:t>
            </w:r>
            <w:r>
              <w:rPr>
                <w:spacing w:val="-12"/>
              </w:rPr>
              <w:t xml:space="preserve"> </w:t>
            </w:r>
            <w:r>
              <w:t>в</w:t>
            </w:r>
            <w:r>
              <w:rPr>
                <w:spacing w:val="-12"/>
              </w:rPr>
              <w:t xml:space="preserve"> </w:t>
            </w:r>
            <w:r>
              <w:t>развитии</w:t>
            </w:r>
            <w:r>
              <w:rPr>
                <w:spacing w:val="-14"/>
              </w:rPr>
              <w:t xml:space="preserve"> </w:t>
            </w:r>
            <w:r>
              <w:t xml:space="preserve">у </w:t>
            </w:r>
            <w:r>
              <w:rPr>
                <w:spacing w:val="-2"/>
              </w:rPr>
              <w:t>обучающихся.</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2" w:lineRule="exact"/>
              <w:ind w:left="109"/>
            </w:pPr>
            <w:r>
              <w:rPr>
                <w:spacing w:val="-10"/>
              </w:rPr>
              <w:t>1</w:t>
            </w:r>
          </w:p>
        </w:tc>
        <w:tc>
          <w:tcPr>
            <w:tcW w:w="36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pPr>
            <w:r>
              <w:t>Высшее образование, переподготовка</w:t>
            </w:r>
            <w:r>
              <w:rPr>
                <w:spacing w:val="-11"/>
              </w:rPr>
              <w:t xml:space="preserve"> </w:t>
            </w:r>
            <w:r>
              <w:t>«Психология».</w:t>
            </w:r>
            <w:r>
              <w:rPr>
                <w:spacing w:val="-3"/>
              </w:rPr>
              <w:t xml:space="preserve"> </w:t>
            </w:r>
            <w:r>
              <w:rPr>
                <w:spacing w:val="-4"/>
              </w:rPr>
              <w:t>Стаж</w:t>
            </w:r>
          </w:p>
          <w:p w:rsidR="002F49BA" w:rsidRDefault="00263745" w:rsidP="00215ED7">
            <w:pPr>
              <w:pStyle w:val="TableParagraph"/>
              <w:spacing w:line="250" w:lineRule="exact"/>
              <w:ind w:left="109"/>
            </w:pPr>
            <w:r>
              <w:t>педагогической</w:t>
            </w:r>
            <w:r>
              <w:rPr>
                <w:spacing w:val="-7"/>
              </w:rPr>
              <w:t xml:space="preserve"> </w:t>
            </w:r>
            <w:r>
              <w:t>работы</w:t>
            </w:r>
            <w:r>
              <w:rPr>
                <w:spacing w:val="-11"/>
              </w:rPr>
              <w:t xml:space="preserve"> 1</w:t>
            </w:r>
            <w:r w:rsidR="00215ED7">
              <w:rPr>
                <w:spacing w:val="-11"/>
              </w:rPr>
              <w:t>3</w:t>
            </w:r>
            <w:r>
              <w:rPr>
                <w:spacing w:val="-11"/>
              </w:rPr>
              <w:t xml:space="preserve"> лет</w:t>
            </w:r>
            <w:r>
              <w:t>,</w:t>
            </w:r>
            <w:r>
              <w:rPr>
                <w:spacing w:val="-9"/>
              </w:rPr>
              <w:t xml:space="preserve"> с</w:t>
            </w:r>
            <w:r>
              <w:t>оотв.должности</w:t>
            </w:r>
          </w:p>
        </w:tc>
      </w:tr>
      <w:tr w:rsidR="002F49BA">
        <w:trPr>
          <w:trHeight w:val="1515"/>
        </w:trPr>
        <w:tc>
          <w:tcPr>
            <w:tcW w:w="17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pPr>
            <w:r>
              <w:rPr>
                <w:spacing w:val="-2"/>
              </w:rPr>
              <w:t>Социальный педагог</w:t>
            </w:r>
          </w:p>
        </w:tc>
        <w:tc>
          <w:tcPr>
            <w:tcW w:w="38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ight="75"/>
            </w:pPr>
            <w:r>
              <w:rPr>
                <w:spacing w:val="-2"/>
              </w:rPr>
              <w:t>Осуществляет</w:t>
            </w:r>
            <w:r>
              <w:rPr>
                <w:spacing w:val="-12"/>
              </w:rPr>
              <w:t xml:space="preserve"> </w:t>
            </w:r>
            <w:r>
              <w:rPr>
                <w:spacing w:val="-2"/>
              </w:rPr>
              <w:t>комплекс</w:t>
            </w:r>
            <w:r>
              <w:rPr>
                <w:spacing w:val="-12"/>
              </w:rPr>
              <w:t xml:space="preserve"> </w:t>
            </w:r>
            <w:r>
              <w:rPr>
                <w:spacing w:val="-2"/>
              </w:rPr>
              <w:t xml:space="preserve">мероприятий </w:t>
            </w:r>
            <w:r>
              <w:t>по воспитанию, образованию, развитию и социальной защите личности в учреждениях, организациях и по месту жительства</w:t>
            </w:r>
          </w:p>
          <w:p w:rsidR="002F49BA" w:rsidRDefault="00263745">
            <w:pPr>
              <w:pStyle w:val="TableParagraph"/>
              <w:spacing w:line="238" w:lineRule="exact"/>
              <w:ind w:left="109"/>
            </w:pPr>
            <w:r>
              <w:rPr>
                <w:spacing w:val="-2"/>
              </w:rPr>
              <w:t>обучающихся.</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3" w:lineRule="exact"/>
              <w:ind w:left="109"/>
            </w:pPr>
            <w:r>
              <w:rPr>
                <w:spacing w:val="-10"/>
              </w:rPr>
              <w:t>1</w:t>
            </w:r>
          </w:p>
        </w:tc>
        <w:tc>
          <w:tcPr>
            <w:tcW w:w="36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rsidP="00215ED7">
            <w:pPr>
              <w:pStyle w:val="TableParagraph"/>
              <w:ind w:left="109"/>
            </w:pPr>
            <w:r>
              <w:t>среднее профессиональное образование, курсы повышения квалификации.</w:t>
            </w:r>
            <w:r>
              <w:rPr>
                <w:spacing w:val="-14"/>
              </w:rPr>
              <w:t xml:space="preserve"> </w:t>
            </w:r>
            <w:r>
              <w:t>Стаж</w:t>
            </w:r>
            <w:r>
              <w:rPr>
                <w:spacing w:val="-14"/>
              </w:rPr>
              <w:t xml:space="preserve"> </w:t>
            </w:r>
            <w:r>
              <w:t>работы</w:t>
            </w:r>
            <w:r>
              <w:rPr>
                <w:spacing w:val="-10"/>
              </w:rPr>
              <w:t xml:space="preserve"> 2</w:t>
            </w:r>
            <w:r w:rsidR="00215ED7">
              <w:rPr>
                <w:spacing w:val="-10"/>
              </w:rPr>
              <w:t>3</w:t>
            </w:r>
            <w:r>
              <w:rPr>
                <w:spacing w:val="-10"/>
              </w:rPr>
              <w:t xml:space="preserve"> года</w:t>
            </w:r>
          </w:p>
        </w:tc>
      </w:tr>
      <w:tr w:rsidR="002F49BA">
        <w:trPr>
          <w:trHeight w:val="1771"/>
        </w:trPr>
        <w:tc>
          <w:tcPr>
            <w:tcW w:w="17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9" w:lineRule="exact"/>
            </w:pPr>
            <w:r>
              <w:rPr>
                <w:spacing w:val="-2"/>
              </w:rPr>
              <w:t>Библиотекарь.</w:t>
            </w:r>
          </w:p>
        </w:tc>
        <w:tc>
          <w:tcPr>
            <w:tcW w:w="38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tabs>
                <w:tab w:val="left" w:pos="2594"/>
                <w:tab w:val="left" w:pos="2814"/>
              </w:tabs>
              <w:ind w:left="109" w:right="96"/>
              <w:jc w:val="both"/>
            </w:pPr>
            <w:r>
              <w:t xml:space="preserve">обеспечивает доступ обучающихся к </w:t>
            </w:r>
            <w:r>
              <w:rPr>
                <w:spacing w:val="-2"/>
              </w:rPr>
              <w:t>информационным</w:t>
            </w:r>
            <w:r>
              <w:tab/>
            </w:r>
            <w:r>
              <w:tab/>
            </w:r>
            <w:r>
              <w:rPr>
                <w:spacing w:val="-2"/>
              </w:rPr>
              <w:t xml:space="preserve">ресурсам, </w:t>
            </w:r>
            <w:r>
              <w:t>участвует в их</w:t>
            </w:r>
            <w:r>
              <w:rPr>
                <w:spacing w:val="-2"/>
              </w:rPr>
              <w:t xml:space="preserve"> </w:t>
            </w:r>
            <w:r>
              <w:t xml:space="preserve">духовно-нравственном воспитании, профориентации и </w:t>
            </w:r>
            <w:r>
              <w:rPr>
                <w:spacing w:val="-2"/>
              </w:rPr>
              <w:t>социализации,</w:t>
            </w:r>
            <w:r>
              <w:tab/>
            </w:r>
            <w:r>
              <w:rPr>
                <w:spacing w:val="-2"/>
              </w:rPr>
              <w:t xml:space="preserve">содействует </w:t>
            </w:r>
            <w:r>
              <w:t>формированию</w:t>
            </w:r>
            <w:r>
              <w:rPr>
                <w:spacing w:val="74"/>
              </w:rPr>
              <w:t xml:space="preserve">    </w:t>
            </w:r>
            <w:r>
              <w:rPr>
                <w:spacing w:val="-2"/>
              </w:rPr>
              <w:t>информационной</w:t>
            </w:r>
          </w:p>
          <w:p w:rsidR="002F49BA" w:rsidRDefault="00263745">
            <w:pPr>
              <w:pStyle w:val="TableParagraph"/>
              <w:spacing w:line="238" w:lineRule="exact"/>
              <w:ind w:left="109"/>
              <w:jc w:val="both"/>
            </w:pPr>
            <w:r>
              <w:t>компетентности</w:t>
            </w:r>
            <w:r>
              <w:rPr>
                <w:spacing w:val="-9"/>
              </w:rPr>
              <w:t xml:space="preserve"> </w:t>
            </w:r>
            <w:r>
              <w:rPr>
                <w:spacing w:val="-2"/>
              </w:rPr>
              <w:t>обучающихся.</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9" w:lineRule="exact"/>
              <w:ind w:left="109"/>
            </w:pPr>
            <w:r>
              <w:rPr>
                <w:spacing w:val="-10"/>
              </w:rPr>
              <w:t>1</w:t>
            </w:r>
          </w:p>
        </w:tc>
        <w:tc>
          <w:tcPr>
            <w:tcW w:w="36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109" w:right="977"/>
            </w:pPr>
            <w:r>
              <w:t>Среднее</w:t>
            </w:r>
            <w:r>
              <w:rPr>
                <w:spacing w:val="-14"/>
              </w:rPr>
              <w:t xml:space="preserve"> </w:t>
            </w:r>
            <w:r>
              <w:t xml:space="preserve">профессиональное </w:t>
            </w:r>
            <w:r>
              <w:rPr>
                <w:spacing w:val="-2"/>
              </w:rPr>
              <w:t>образование</w:t>
            </w:r>
          </w:p>
          <w:p w:rsidR="002F49BA" w:rsidRDefault="00263745" w:rsidP="00215ED7">
            <w:pPr>
              <w:pStyle w:val="TableParagraph"/>
              <w:ind w:left="109"/>
            </w:pPr>
            <w:r>
              <w:t>Стаж</w:t>
            </w:r>
            <w:r>
              <w:rPr>
                <w:spacing w:val="-7"/>
              </w:rPr>
              <w:t xml:space="preserve"> </w:t>
            </w:r>
            <w:r>
              <w:t>работы1</w:t>
            </w:r>
            <w:r w:rsidR="00215ED7">
              <w:t>6</w:t>
            </w:r>
            <w:r>
              <w:t xml:space="preserve"> лет</w:t>
            </w:r>
          </w:p>
        </w:tc>
      </w:tr>
    </w:tbl>
    <w:p w:rsidR="002F49BA" w:rsidRDefault="002F49BA">
      <w:pPr>
        <w:pStyle w:val="a3"/>
        <w:spacing w:before="6"/>
        <w:ind w:left="0"/>
        <w:jc w:val="left"/>
        <w:rPr>
          <w:b/>
        </w:rPr>
      </w:pPr>
    </w:p>
    <w:p w:rsidR="002F49BA" w:rsidRDefault="00263745">
      <w:pPr>
        <w:pStyle w:val="a3"/>
        <w:ind w:right="833"/>
      </w:pPr>
      <w:r>
        <w:t>Основным условием формирования и наращивания необходимого и достаточного кадрового потенциала</w:t>
      </w:r>
      <w:r>
        <w:rPr>
          <w:spacing w:val="40"/>
        </w:rPr>
        <w:t xml:space="preserve"> </w:t>
      </w:r>
      <w:r>
        <w:t>является обеспечение</w:t>
      </w:r>
      <w:r>
        <w:rPr>
          <w:spacing w:val="40"/>
        </w:rPr>
        <w:t xml:space="preserve"> </w:t>
      </w:r>
      <w:r>
        <w:t>системы непрерывного педагогического образования. Повышение квалификации педагогов и специалистов подразделения школы осуществляется на постоянной основе. Формы повышения квалификации различные: стажировки, участие в конференциях, обучающих семинарах и мастер­классах по отдельным направлениям реализации основной образовательной программы, дистанционное образование, участие в различных педагогических проектах, создание и публикация методических материалов, курсы повышения квалификации.</w:t>
      </w:r>
    </w:p>
    <w:p w:rsidR="002F49BA" w:rsidRDefault="00263745">
      <w:pPr>
        <w:pStyle w:val="3"/>
        <w:spacing w:before="6"/>
        <w:ind w:right="825"/>
        <w:jc w:val="both"/>
      </w:pPr>
      <w:r>
        <w:t>План-график повышения квалификации работников образовательного учреждения, реализующих ООП ООО (курсы):</w:t>
      </w:r>
    </w:p>
    <w:tbl>
      <w:tblPr>
        <w:tblStyle w:val="TableNormal"/>
        <w:tblW w:w="0" w:type="auto"/>
        <w:tblInd w:w="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7"/>
        <w:gridCol w:w="2708"/>
        <w:gridCol w:w="1411"/>
        <w:gridCol w:w="2717"/>
        <w:gridCol w:w="1248"/>
        <w:gridCol w:w="1296"/>
      </w:tblGrid>
      <w:tr w:rsidR="002F49BA">
        <w:trPr>
          <w:trHeight w:val="460"/>
        </w:trPr>
        <w:tc>
          <w:tcPr>
            <w:tcW w:w="6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19" w:lineRule="exact"/>
              <w:ind w:left="3" w:right="71"/>
              <w:jc w:val="center"/>
              <w:rPr>
                <w:sz w:val="20"/>
              </w:rPr>
            </w:pPr>
            <w:r>
              <w:rPr>
                <w:spacing w:val="-4"/>
                <w:sz w:val="20"/>
              </w:rPr>
              <w:t>№п/п</w:t>
            </w:r>
          </w:p>
        </w:tc>
        <w:tc>
          <w:tcPr>
            <w:tcW w:w="270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8" w:lineRule="auto"/>
              <w:ind w:left="528" w:right="250" w:hanging="144"/>
              <w:rPr>
                <w:sz w:val="20"/>
              </w:rPr>
            </w:pPr>
            <w:r>
              <w:rPr>
                <w:spacing w:val="-2"/>
                <w:sz w:val="20"/>
              </w:rPr>
              <w:t>Наименование программы</w:t>
            </w:r>
          </w:p>
        </w:tc>
        <w:tc>
          <w:tcPr>
            <w:tcW w:w="14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8" w:lineRule="auto"/>
              <w:ind w:left="168" w:right="431" w:firstLine="244"/>
              <w:rPr>
                <w:sz w:val="20"/>
              </w:rPr>
            </w:pPr>
            <w:r>
              <w:rPr>
                <w:spacing w:val="-4"/>
                <w:sz w:val="20"/>
              </w:rPr>
              <w:t xml:space="preserve">Год </w:t>
            </w:r>
            <w:r>
              <w:rPr>
                <w:spacing w:val="-2"/>
                <w:sz w:val="20"/>
              </w:rPr>
              <w:t>обучения</w:t>
            </w:r>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8" w:lineRule="auto"/>
              <w:ind w:left="822" w:right="1083" w:firstLine="129"/>
              <w:rPr>
                <w:sz w:val="20"/>
              </w:rPr>
            </w:pPr>
            <w:r>
              <w:rPr>
                <w:spacing w:val="-2"/>
                <w:sz w:val="20"/>
              </w:rPr>
              <w:t>Место обучения</w:t>
            </w:r>
          </w:p>
        </w:tc>
        <w:tc>
          <w:tcPr>
            <w:tcW w:w="12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8" w:lineRule="auto"/>
              <w:ind w:left="11" w:right="226"/>
              <w:rPr>
                <w:sz w:val="20"/>
              </w:rPr>
            </w:pPr>
            <w:r>
              <w:rPr>
                <w:spacing w:val="-2"/>
                <w:sz w:val="20"/>
              </w:rPr>
              <w:t>Количество педагогов</w:t>
            </w:r>
          </w:p>
        </w:tc>
        <w:tc>
          <w:tcPr>
            <w:tcW w:w="12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8" w:lineRule="auto"/>
              <w:ind w:left="126" w:right="313" w:firstLine="235"/>
              <w:rPr>
                <w:sz w:val="20"/>
              </w:rPr>
            </w:pPr>
            <w:r>
              <w:rPr>
                <w:spacing w:val="-4"/>
                <w:sz w:val="20"/>
              </w:rPr>
              <w:t xml:space="preserve">Доля </w:t>
            </w:r>
            <w:r>
              <w:rPr>
                <w:spacing w:val="-2"/>
                <w:sz w:val="20"/>
              </w:rPr>
              <w:t>педагогов</w:t>
            </w:r>
          </w:p>
        </w:tc>
      </w:tr>
      <w:tr w:rsidR="002F49BA">
        <w:trPr>
          <w:trHeight w:val="2362"/>
        </w:trPr>
        <w:tc>
          <w:tcPr>
            <w:tcW w:w="6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before="104"/>
              <w:ind w:left="0"/>
              <w:rPr>
                <w:b/>
                <w:sz w:val="20"/>
              </w:rPr>
            </w:pPr>
          </w:p>
          <w:p w:rsidR="002F49BA" w:rsidRDefault="00263745">
            <w:pPr>
              <w:pStyle w:val="TableParagraph"/>
              <w:spacing w:before="1"/>
              <w:ind w:left="3"/>
              <w:jc w:val="center"/>
              <w:rPr>
                <w:sz w:val="20"/>
              </w:rPr>
            </w:pPr>
            <w:r>
              <w:rPr>
                <w:spacing w:val="-10"/>
                <w:sz w:val="20"/>
              </w:rPr>
              <w:t>1</w:t>
            </w:r>
          </w:p>
        </w:tc>
        <w:tc>
          <w:tcPr>
            <w:tcW w:w="270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8" w:lineRule="auto"/>
              <w:ind w:left="4" w:right="250"/>
              <w:rPr>
                <w:sz w:val="20"/>
              </w:rPr>
            </w:pPr>
            <w:r>
              <w:rPr>
                <w:sz w:val="20"/>
              </w:rPr>
              <w:t>Курсовая подготовка предметной</w:t>
            </w:r>
            <w:r>
              <w:rPr>
                <w:spacing w:val="-13"/>
                <w:sz w:val="20"/>
              </w:rPr>
              <w:t xml:space="preserve"> </w:t>
            </w:r>
            <w:r>
              <w:rPr>
                <w:sz w:val="20"/>
              </w:rPr>
              <w:t>направленности</w:t>
            </w:r>
          </w:p>
        </w:tc>
        <w:tc>
          <w:tcPr>
            <w:tcW w:w="14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before="104"/>
              <w:ind w:left="0"/>
              <w:rPr>
                <w:b/>
                <w:sz w:val="20"/>
              </w:rPr>
            </w:pPr>
          </w:p>
          <w:p w:rsidR="002F49BA" w:rsidRDefault="00263745" w:rsidP="00176B46">
            <w:pPr>
              <w:pStyle w:val="TableParagraph"/>
              <w:spacing w:before="1"/>
              <w:ind w:left="0" w:right="472"/>
              <w:jc w:val="right"/>
              <w:rPr>
                <w:sz w:val="20"/>
              </w:rPr>
            </w:pPr>
            <w:r>
              <w:rPr>
                <w:sz w:val="20"/>
              </w:rPr>
              <w:t>202</w:t>
            </w:r>
            <w:r w:rsidR="00176B46">
              <w:rPr>
                <w:sz w:val="20"/>
              </w:rPr>
              <w:t>2</w:t>
            </w:r>
            <w:r>
              <w:rPr>
                <w:sz w:val="20"/>
              </w:rPr>
              <w:t>-</w:t>
            </w:r>
            <w:r>
              <w:rPr>
                <w:spacing w:val="-4"/>
                <w:sz w:val="20"/>
              </w:rPr>
              <w:t>202</w:t>
            </w:r>
            <w:r w:rsidR="00176B46">
              <w:rPr>
                <w:spacing w:val="-4"/>
                <w:sz w:val="20"/>
              </w:rPr>
              <w:t>5</w:t>
            </w:r>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before="82"/>
              <w:ind w:left="0"/>
              <w:rPr>
                <w:b/>
              </w:rPr>
            </w:pPr>
          </w:p>
          <w:p w:rsidR="002F49BA" w:rsidRDefault="00263745">
            <w:pPr>
              <w:pStyle w:val="TableParagraph"/>
              <w:spacing w:line="251" w:lineRule="exact"/>
              <w:ind w:left="3" w:right="269"/>
              <w:jc w:val="center"/>
              <w:rPr>
                <w:sz w:val="20"/>
              </w:rPr>
            </w:pPr>
            <w:r>
              <w:t>ГАУ</w:t>
            </w:r>
            <w:r>
              <w:rPr>
                <w:spacing w:val="-1"/>
              </w:rPr>
              <w:t xml:space="preserve"> </w:t>
            </w:r>
            <w:r>
              <w:t>ДПО</w:t>
            </w:r>
            <w:r>
              <w:rPr>
                <w:spacing w:val="-2"/>
              </w:rPr>
              <w:t xml:space="preserve"> </w:t>
            </w:r>
            <w:r>
              <w:t>РК</w:t>
            </w:r>
            <w:r>
              <w:rPr>
                <w:spacing w:val="-1"/>
              </w:rPr>
              <w:t xml:space="preserve"> </w:t>
            </w:r>
            <w:r>
              <w:rPr>
                <w:spacing w:val="-2"/>
              </w:rPr>
              <w:t>«КИРО»</w:t>
            </w:r>
            <w:r>
              <w:rPr>
                <w:spacing w:val="-2"/>
                <w:sz w:val="20"/>
              </w:rPr>
              <w:t>г.</w:t>
            </w:r>
          </w:p>
          <w:p w:rsidR="002F49BA" w:rsidRDefault="00263745">
            <w:pPr>
              <w:pStyle w:val="TableParagraph"/>
              <w:ind w:left="9" w:right="269"/>
              <w:jc w:val="center"/>
            </w:pPr>
            <w:r>
              <w:rPr>
                <w:sz w:val="20"/>
              </w:rPr>
              <w:t>Петрозаводск,</w:t>
            </w:r>
            <w:r>
              <w:rPr>
                <w:spacing w:val="-13"/>
                <w:sz w:val="20"/>
              </w:rPr>
              <w:t xml:space="preserve"> </w:t>
            </w:r>
            <w:r>
              <w:rPr>
                <w:b/>
              </w:rPr>
              <w:t>АНО ДПО «ГТУ»,ООО «Инфоурок»</w:t>
            </w:r>
          </w:p>
        </w:tc>
        <w:tc>
          <w:tcPr>
            <w:tcW w:w="12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before="104"/>
              <w:ind w:left="0"/>
              <w:rPr>
                <w:b/>
                <w:sz w:val="20"/>
              </w:rPr>
            </w:pPr>
          </w:p>
          <w:p w:rsidR="002F49BA" w:rsidRDefault="00263745">
            <w:pPr>
              <w:pStyle w:val="TableParagraph"/>
              <w:spacing w:before="1"/>
              <w:ind w:left="14" w:right="1"/>
              <w:jc w:val="center"/>
              <w:rPr>
                <w:sz w:val="20"/>
              </w:rPr>
            </w:pPr>
            <w:r>
              <w:rPr>
                <w:spacing w:val="-5"/>
                <w:sz w:val="20"/>
              </w:rPr>
              <w:t>10</w:t>
            </w:r>
          </w:p>
          <w:p w:rsidR="002F49BA" w:rsidRDefault="002F49BA">
            <w:pPr>
              <w:pStyle w:val="TableParagraph"/>
              <w:spacing w:before="1"/>
              <w:ind w:left="14" w:right="1"/>
              <w:jc w:val="center"/>
              <w:rPr>
                <w:sz w:val="20"/>
              </w:rPr>
            </w:pPr>
          </w:p>
        </w:tc>
        <w:tc>
          <w:tcPr>
            <w:tcW w:w="12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before="104"/>
              <w:ind w:left="0"/>
              <w:rPr>
                <w:b/>
                <w:sz w:val="20"/>
              </w:rPr>
            </w:pPr>
          </w:p>
          <w:p w:rsidR="002F49BA" w:rsidRDefault="00263745">
            <w:pPr>
              <w:pStyle w:val="TableParagraph"/>
              <w:spacing w:before="1"/>
              <w:ind w:left="1" w:right="161"/>
              <w:jc w:val="center"/>
              <w:rPr>
                <w:sz w:val="20"/>
              </w:rPr>
            </w:pPr>
            <w:r>
              <w:rPr>
                <w:spacing w:val="-5"/>
                <w:sz w:val="20"/>
              </w:rPr>
              <w:t>91%</w:t>
            </w:r>
          </w:p>
        </w:tc>
      </w:tr>
      <w:tr w:rsidR="002F49BA">
        <w:trPr>
          <w:trHeight w:val="460"/>
        </w:trPr>
        <w:tc>
          <w:tcPr>
            <w:tcW w:w="6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4"/>
              <w:ind w:left="3"/>
              <w:jc w:val="center"/>
              <w:rPr>
                <w:sz w:val="20"/>
              </w:rPr>
            </w:pPr>
            <w:r>
              <w:rPr>
                <w:spacing w:val="-10"/>
                <w:sz w:val="20"/>
              </w:rPr>
              <w:t>2</w:t>
            </w:r>
          </w:p>
        </w:tc>
        <w:tc>
          <w:tcPr>
            <w:tcW w:w="270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12" w:lineRule="exact"/>
              <w:ind w:left="0" w:right="93"/>
              <w:jc w:val="right"/>
              <w:rPr>
                <w:sz w:val="20"/>
              </w:rPr>
            </w:pPr>
            <w:r>
              <w:rPr>
                <w:sz w:val="20"/>
              </w:rPr>
              <w:t>Курсы</w:t>
            </w:r>
            <w:r>
              <w:rPr>
                <w:spacing w:val="-6"/>
                <w:sz w:val="20"/>
              </w:rPr>
              <w:t xml:space="preserve"> </w:t>
            </w:r>
            <w:r>
              <w:rPr>
                <w:sz w:val="20"/>
              </w:rPr>
              <w:t>по</w:t>
            </w:r>
            <w:r>
              <w:rPr>
                <w:spacing w:val="-8"/>
                <w:sz w:val="20"/>
              </w:rPr>
              <w:t xml:space="preserve"> </w:t>
            </w:r>
            <w:r>
              <w:rPr>
                <w:spacing w:val="-2"/>
                <w:sz w:val="20"/>
              </w:rPr>
              <w:t>финансовой</w:t>
            </w:r>
          </w:p>
          <w:p w:rsidR="002F49BA" w:rsidRDefault="00263745">
            <w:pPr>
              <w:pStyle w:val="TableParagraph"/>
              <w:spacing w:line="223" w:lineRule="exact"/>
              <w:ind w:left="0" w:right="96"/>
              <w:jc w:val="right"/>
              <w:rPr>
                <w:sz w:val="20"/>
              </w:rPr>
            </w:pPr>
            <w:r>
              <w:rPr>
                <w:spacing w:val="-2"/>
                <w:sz w:val="20"/>
              </w:rPr>
              <w:t>грамотности</w:t>
            </w:r>
          </w:p>
        </w:tc>
        <w:tc>
          <w:tcPr>
            <w:tcW w:w="14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rsidP="00176B46">
            <w:pPr>
              <w:pStyle w:val="TableParagraph"/>
              <w:spacing w:before="104"/>
              <w:ind w:left="0" w:right="472"/>
              <w:jc w:val="right"/>
              <w:rPr>
                <w:sz w:val="20"/>
              </w:rPr>
            </w:pPr>
            <w:r>
              <w:rPr>
                <w:sz w:val="20"/>
              </w:rPr>
              <w:t>202</w:t>
            </w:r>
            <w:r w:rsidR="00176B46">
              <w:rPr>
                <w:sz w:val="20"/>
              </w:rPr>
              <w:t>3</w:t>
            </w:r>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4"/>
              <w:ind w:left="769"/>
              <w:rPr>
                <w:sz w:val="20"/>
              </w:rPr>
            </w:pPr>
            <w:r>
              <w:rPr>
                <w:spacing w:val="-2"/>
                <w:sz w:val="20"/>
              </w:rPr>
              <w:t>РАНХиГС</w:t>
            </w:r>
          </w:p>
        </w:tc>
        <w:tc>
          <w:tcPr>
            <w:tcW w:w="12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4"/>
              <w:ind w:left="14" w:right="1"/>
              <w:jc w:val="center"/>
              <w:rPr>
                <w:sz w:val="20"/>
              </w:rPr>
            </w:pPr>
            <w:r>
              <w:rPr>
                <w:sz w:val="20"/>
              </w:rPr>
              <w:t>1</w:t>
            </w:r>
          </w:p>
        </w:tc>
        <w:tc>
          <w:tcPr>
            <w:tcW w:w="12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4"/>
              <w:ind w:left="1" w:right="161"/>
              <w:jc w:val="center"/>
              <w:rPr>
                <w:sz w:val="20"/>
              </w:rPr>
            </w:pPr>
            <w:r>
              <w:rPr>
                <w:spacing w:val="-5"/>
                <w:sz w:val="20"/>
              </w:rPr>
              <w:t>10%</w:t>
            </w:r>
          </w:p>
        </w:tc>
      </w:tr>
      <w:tr w:rsidR="002F49BA">
        <w:trPr>
          <w:trHeight w:val="1305"/>
        </w:trPr>
        <w:tc>
          <w:tcPr>
            <w:tcW w:w="6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99"/>
              <w:ind w:left="3"/>
              <w:jc w:val="center"/>
              <w:rPr>
                <w:sz w:val="20"/>
              </w:rPr>
            </w:pPr>
            <w:r>
              <w:rPr>
                <w:spacing w:val="-10"/>
                <w:sz w:val="20"/>
              </w:rPr>
              <w:t>3</w:t>
            </w:r>
          </w:p>
        </w:tc>
        <w:tc>
          <w:tcPr>
            <w:tcW w:w="270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04" w:lineRule="auto"/>
              <w:ind w:left="235" w:right="92" w:firstLine="273"/>
              <w:jc w:val="right"/>
            </w:pPr>
            <w:r>
              <w:t>Организация</w:t>
            </w:r>
            <w:r>
              <w:rPr>
                <w:spacing w:val="-14"/>
              </w:rPr>
              <w:t xml:space="preserve"> </w:t>
            </w:r>
            <w:r>
              <w:t>работы</w:t>
            </w:r>
            <w:r>
              <w:rPr>
                <w:spacing w:val="-14"/>
              </w:rPr>
              <w:t xml:space="preserve"> </w:t>
            </w:r>
            <w:r>
              <w:t xml:space="preserve">с обучающимися с </w:t>
            </w:r>
            <w:r>
              <w:rPr>
                <w:spacing w:val="-2"/>
              </w:rPr>
              <w:t xml:space="preserve">ограниченными </w:t>
            </w:r>
            <w:r>
              <w:t>возможностями</w:t>
            </w:r>
            <w:r>
              <w:rPr>
                <w:spacing w:val="-12"/>
              </w:rPr>
              <w:t xml:space="preserve"> </w:t>
            </w:r>
            <w:r>
              <w:rPr>
                <w:spacing w:val="-2"/>
              </w:rPr>
              <w:t>здоровья</w:t>
            </w:r>
          </w:p>
          <w:p w:rsidR="002F49BA" w:rsidRDefault="00263745">
            <w:pPr>
              <w:pStyle w:val="TableParagraph"/>
              <w:spacing w:line="216" w:lineRule="exact"/>
              <w:ind w:left="868" w:right="92" w:firstLine="96"/>
              <w:jc w:val="right"/>
            </w:pPr>
            <w:r>
              <w:t>(ОВЗ)</w:t>
            </w:r>
            <w:r>
              <w:rPr>
                <w:spacing w:val="-14"/>
              </w:rPr>
              <w:t xml:space="preserve"> </w:t>
            </w:r>
            <w:r>
              <w:t>в</w:t>
            </w:r>
            <w:r>
              <w:rPr>
                <w:spacing w:val="-14"/>
              </w:rPr>
              <w:t xml:space="preserve"> </w:t>
            </w:r>
            <w:r>
              <w:t>условиях реализации</w:t>
            </w:r>
            <w:r>
              <w:rPr>
                <w:spacing w:val="-7"/>
              </w:rPr>
              <w:t xml:space="preserve"> </w:t>
            </w:r>
            <w:r>
              <w:rPr>
                <w:spacing w:val="-4"/>
              </w:rPr>
              <w:t>ФГОС</w:t>
            </w:r>
          </w:p>
        </w:tc>
        <w:tc>
          <w:tcPr>
            <w:tcW w:w="14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rsidP="00176B46">
            <w:pPr>
              <w:pStyle w:val="TableParagraph"/>
              <w:spacing w:before="99"/>
              <w:ind w:left="0" w:right="472"/>
              <w:jc w:val="right"/>
              <w:rPr>
                <w:sz w:val="20"/>
              </w:rPr>
            </w:pPr>
            <w:r>
              <w:rPr>
                <w:spacing w:val="-4"/>
                <w:sz w:val="20"/>
              </w:rPr>
              <w:t>202</w:t>
            </w:r>
            <w:r w:rsidR="00176B46">
              <w:rPr>
                <w:spacing w:val="-4"/>
                <w:sz w:val="20"/>
              </w:rPr>
              <w:t>4</w:t>
            </w:r>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99"/>
              <w:ind w:left="130" w:right="384" w:firstLine="465"/>
            </w:pPr>
            <w:r>
              <w:rPr>
                <w:spacing w:val="-13"/>
                <w:sz w:val="20"/>
              </w:rPr>
              <w:t xml:space="preserve"> </w:t>
            </w:r>
            <w:r>
              <w:rPr>
                <w:b/>
              </w:rPr>
              <w:t>АНО ДПО «ГТУ»</w:t>
            </w:r>
          </w:p>
        </w:tc>
        <w:tc>
          <w:tcPr>
            <w:tcW w:w="12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99"/>
              <w:ind w:left="14"/>
              <w:jc w:val="center"/>
              <w:rPr>
                <w:sz w:val="20"/>
              </w:rPr>
            </w:pPr>
            <w:r>
              <w:rPr>
                <w:sz w:val="20"/>
              </w:rPr>
              <w:t>1</w:t>
            </w:r>
          </w:p>
        </w:tc>
        <w:tc>
          <w:tcPr>
            <w:tcW w:w="12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99"/>
              <w:ind w:left="1" w:right="161"/>
              <w:jc w:val="center"/>
              <w:rPr>
                <w:sz w:val="20"/>
              </w:rPr>
            </w:pPr>
            <w:r>
              <w:rPr>
                <w:spacing w:val="-5"/>
                <w:sz w:val="20"/>
              </w:rPr>
              <w:t>10%</w:t>
            </w:r>
          </w:p>
        </w:tc>
      </w:tr>
      <w:tr w:rsidR="002F49BA">
        <w:trPr>
          <w:trHeight w:val="863"/>
        </w:trPr>
        <w:tc>
          <w:tcPr>
            <w:tcW w:w="6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99"/>
              <w:ind w:left="3"/>
              <w:jc w:val="center"/>
              <w:rPr>
                <w:sz w:val="20"/>
              </w:rPr>
            </w:pPr>
            <w:r>
              <w:rPr>
                <w:spacing w:val="-10"/>
                <w:sz w:val="20"/>
              </w:rPr>
              <w:t>4</w:t>
            </w:r>
          </w:p>
        </w:tc>
        <w:tc>
          <w:tcPr>
            <w:tcW w:w="270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04" w:lineRule="auto"/>
              <w:ind w:left="14" w:right="97" w:firstLine="144"/>
              <w:jc w:val="right"/>
            </w:pPr>
            <w:r>
              <w:t>«Навыки</w:t>
            </w:r>
            <w:r>
              <w:rPr>
                <w:spacing w:val="-14"/>
              </w:rPr>
              <w:t xml:space="preserve"> </w:t>
            </w:r>
            <w:r>
              <w:t>оказания</w:t>
            </w:r>
            <w:r>
              <w:rPr>
                <w:spacing w:val="-14"/>
              </w:rPr>
              <w:t xml:space="preserve"> </w:t>
            </w:r>
            <w:r>
              <w:t>первой помощи</w:t>
            </w:r>
            <w:r>
              <w:rPr>
                <w:spacing w:val="-1"/>
              </w:rPr>
              <w:t xml:space="preserve"> </w:t>
            </w:r>
            <w:r>
              <w:t xml:space="preserve">в </w:t>
            </w:r>
            <w:r>
              <w:rPr>
                <w:spacing w:val="-2"/>
              </w:rPr>
              <w:t>образовательных</w:t>
            </w:r>
          </w:p>
          <w:p w:rsidR="002F49BA" w:rsidRDefault="00263745">
            <w:pPr>
              <w:pStyle w:val="TableParagraph"/>
              <w:spacing w:line="224" w:lineRule="exact"/>
              <w:ind w:left="0" w:right="90"/>
              <w:jc w:val="right"/>
            </w:pPr>
            <w:r>
              <w:rPr>
                <w:spacing w:val="-2"/>
              </w:rPr>
              <w:t>организациях»</w:t>
            </w:r>
          </w:p>
        </w:tc>
        <w:tc>
          <w:tcPr>
            <w:tcW w:w="14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99"/>
              <w:ind w:left="0" w:right="472"/>
              <w:jc w:val="right"/>
              <w:rPr>
                <w:sz w:val="20"/>
              </w:rPr>
            </w:pPr>
            <w:r>
              <w:rPr>
                <w:spacing w:val="-4"/>
                <w:sz w:val="20"/>
              </w:rPr>
              <w:t>2022</w:t>
            </w:r>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99"/>
              <w:ind w:left="4" w:right="269"/>
              <w:jc w:val="center"/>
            </w:pPr>
            <w:r>
              <w:t>ООО</w:t>
            </w:r>
            <w:r>
              <w:rPr>
                <w:spacing w:val="-5"/>
              </w:rPr>
              <w:t xml:space="preserve"> </w:t>
            </w:r>
            <w:r>
              <w:rPr>
                <w:spacing w:val="-2"/>
              </w:rPr>
              <w:t>«Центр</w:t>
            </w:r>
          </w:p>
          <w:p w:rsidR="002F49BA" w:rsidRDefault="00263745">
            <w:pPr>
              <w:pStyle w:val="TableParagraph"/>
              <w:spacing w:line="250" w:lineRule="exact"/>
              <w:ind w:left="447" w:right="704"/>
              <w:jc w:val="center"/>
            </w:pPr>
            <w:r>
              <w:rPr>
                <w:spacing w:val="-2"/>
              </w:rPr>
              <w:t xml:space="preserve">инновационного </w:t>
            </w:r>
            <w:r>
              <w:t>образования и</w:t>
            </w:r>
          </w:p>
        </w:tc>
        <w:tc>
          <w:tcPr>
            <w:tcW w:w="12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before="99"/>
              <w:ind w:left="14"/>
              <w:jc w:val="center"/>
              <w:rPr>
                <w:sz w:val="20"/>
              </w:rPr>
            </w:pPr>
          </w:p>
          <w:p w:rsidR="002F49BA" w:rsidRDefault="00263745">
            <w:pPr>
              <w:pStyle w:val="TableParagraph"/>
              <w:spacing w:before="99"/>
              <w:ind w:left="14"/>
              <w:jc w:val="center"/>
              <w:rPr>
                <w:sz w:val="20"/>
              </w:rPr>
            </w:pPr>
            <w:r>
              <w:rPr>
                <w:sz w:val="20"/>
              </w:rPr>
              <w:t>6</w:t>
            </w:r>
          </w:p>
        </w:tc>
        <w:tc>
          <w:tcPr>
            <w:tcW w:w="12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99"/>
              <w:ind w:left="1" w:right="161"/>
              <w:jc w:val="center"/>
              <w:rPr>
                <w:sz w:val="20"/>
              </w:rPr>
            </w:pPr>
            <w:r>
              <w:rPr>
                <w:spacing w:val="-5"/>
                <w:sz w:val="20"/>
              </w:rPr>
              <w:t>60%</w:t>
            </w:r>
          </w:p>
        </w:tc>
      </w:tr>
    </w:tbl>
    <w:p w:rsidR="002F49BA" w:rsidRDefault="002F49BA">
      <w:pPr>
        <w:sectPr w:rsidR="002F49BA">
          <w:footerReference w:type="default" r:id="rId43"/>
          <w:type w:val="continuous"/>
          <w:pgSz w:w="11910" w:h="16840"/>
          <w:pgMar w:top="1100" w:right="20" w:bottom="1180" w:left="880" w:header="0" w:footer="978" w:gutter="0"/>
          <w:cols w:space="720"/>
        </w:sectPr>
      </w:pPr>
    </w:p>
    <w:tbl>
      <w:tblPr>
        <w:tblStyle w:val="TableNormal"/>
        <w:tblW w:w="0" w:type="auto"/>
        <w:tblInd w:w="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7"/>
        <w:gridCol w:w="2708"/>
        <w:gridCol w:w="1411"/>
        <w:gridCol w:w="2717"/>
        <w:gridCol w:w="1248"/>
        <w:gridCol w:w="1296"/>
      </w:tblGrid>
      <w:tr w:rsidR="002F49BA">
        <w:trPr>
          <w:trHeight w:val="508"/>
        </w:trPr>
        <w:tc>
          <w:tcPr>
            <w:tcW w:w="6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270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14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9" w:lineRule="exact"/>
              <w:ind w:left="2" w:right="269"/>
              <w:jc w:val="center"/>
            </w:pPr>
            <w:r>
              <w:t>воспитания»</w:t>
            </w:r>
            <w:r>
              <w:rPr>
                <w:spacing w:val="-8"/>
              </w:rPr>
              <w:t xml:space="preserve"> </w:t>
            </w:r>
            <w:r>
              <w:rPr>
                <w:spacing w:val="-2"/>
              </w:rPr>
              <w:t>(портал</w:t>
            </w:r>
          </w:p>
          <w:p w:rsidR="002F49BA" w:rsidRDefault="00263745">
            <w:pPr>
              <w:pStyle w:val="TableParagraph"/>
              <w:spacing w:before="1" w:line="238" w:lineRule="exact"/>
              <w:ind w:left="5" w:right="269"/>
              <w:jc w:val="center"/>
            </w:pPr>
            <w:r>
              <w:t>Единый</w:t>
            </w:r>
            <w:r>
              <w:rPr>
                <w:spacing w:val="-3"/>
              </w:rPr>
              <w:t xml:space="preserve"> </w:t>
            </w:r>
            <w:r>
              <w:rPr>
                <w:spacing w:val="-2"/>
              </w:rPr>
              <w:t>урок)</w:t>
            </w:r>
          </w:p>
        </w:tc>
        <w:tc>
          <w:tcPr>
            <w:tcW w:w="12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12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r>
      <w:tr w:rsidR="002F49BA">
        <w:trPr>
          <w:trHeight w:val="614"/>
        </w:trPr>
        <w:tc>
          <w:tcPr>
            <w:tcW w:w="6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1"/>
              <w:ind w:left="287"/>
              <w:rPr>
                <w:sz w:val="20"/>
              </w:rPr>
            </w:pPr>
            <w:r>
              <w:rPr>
                <w:spacing w:val="-10"/>
                <w:sz w:val="20"/>
              </w:rPr>
              <w:t>4</w:t>
            </w:r>
          </w:p>
        </w:tc>
        <w:tc>
          <w:tcPr>
            <w:tcW w:w="270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02" w:lineRule="exact"/>
              <w:ind w:left="0" w:right="91"/>
              <w:jc w:val="right"/>
            </w:pPr>
            <w:r>
              <w:t>«Основы</w:t>
            </w:r>
            <w:r>
              <w:rPr>
                <w:spacing w:val="-5"/>
              </w:rPr>
              <w:t xml:space="preserve"> </w:t>
            </w:r>
            <w:r>
              <w:rPr>
                <w:spacing w:val="-2"/>
              </w:rPr>
              <w:t>здорового</w:t>
            </w:r>
          </w:p>
          <w:p w:rsidR="002F49BA" w:rsidRDefault="00263745">
            <w:pPr>
              <w:pStyle w:val="TableParagraph"/>
              <w:spacing w:line="234" w:lineRule="exact"/>
              <w:ind w:left="0" w:right="90"/>
              <w:jc w:val="right"/>
            </w:pPr>
            <w:r>
              <w:rPr>
                <w:spacing w:val="-2"/>
              </w:rPr>
              <w:t>питания»</w:t>
            </w:r>
          </w:p>
        </w:tc>
        <w:tc>
          <w:tcPr>
            <w:tcW w:w="14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1"/>
              <w:ind w:left="49"/>
              <w:jc w:val="center"/>
              <w:rPr>
                <w:sz w:val="20"/>
              </w:rPr>
            </w:pPr>
            <w:r>
              <w:rPr>
                <w:spacing w:val="-4"/>
                <w:sz w:val="20"/>
              </w:rPr>
              <w:t>2022</w:t>
            </w:r>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88" w:line="250" w:lineRule="atLeast"/>
              <w:ind w:left="509" w:right="352" w:hanging="418"/>
            </w:pPr>
            <w:r>
              <w:t>ФБУН</w:t>
            </w:r>
            <w:r>
              <w:rPr>
                <w:spacing w:val="-14"/>
              </w:rPr>
              <w:t xml:space="preserve"> </w:t>
            </w:r>
            <w:r>
              <w:t>«Новосибирский НИИ гигиены»</w:t>
            </w:r>
          </w:p>
        </w:tc>
        <w:tc>
          <w:tcPr>
            <w:tcW w:w="12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1"/>
              <w:ind w:left="14"/>
              <w:jc w:val="center"/>
              <w:rPr>
                <w:sz w:val="20"/>
              </w:rPr>
            </w:pPr>
            <w:r>
              <w:rPr>
                <w:spacing w:val="-5"/>
                <w:sz w:val="20"/>
              </w:rPr>
              <w:t>5</w:t>
            </w:r>
          </w:p>
        </w:tc>
        <w:tc>
          <w:tcPr>
            <w:tcW w:w="12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1"/>
              <w:ind w:left="1" w:right="161"/>
              <w:jc w:val="center"/>
              <w:rPr>
                <w:sz w:val="20"/>
              </w:rPr>
            </w:pPr>
            <w:r>
              <w:rPr>
                <w:spacing w:val="-5"/>
                <w:sz w:val="20"/>
              </w:rPr>
              <w:t>50%</w:t>
            </w:r>
          </w:p>
        </w:tc>
      </w:tr>
      <w:tr w:rsidR="002F49BA">
        <w:trPr>
          <w:trHeight w:val="868"/>
        </w:trPr>
        <w:tc>
          <w:tcPr>
            <w:tcW w:w="6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1"/>
              <w:ind w:left="287"/>
              <w:rPr>
                <w:sz w:val="20"/>
              </w:rPr>
            </w:pPr>
            <w:r>
              <w:rPr>
                <w:spacing w:val="-10"/>
                <w:sz w:val="20"/>
              </w:rPr>
              <w:lastRenderedPageBreak/>
              <w:t>5</w:t>
            </w:r>
          </w:p>
        </w:tc>
        <w:tc>
          <w:tcPr>
            <w:tcW w:w="270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00" w:lineRule="exact"/>
              <w:ind w:left="0" w:right="90"/>
              <w:jc w:val="right"/>
            </w:pPr>
            <w:r>
              <w:rPr>
                <w:b/>
              </w:rPr>
              <w:t>«Проектирование и реализация воспитательного процесса в работе классного руководителя»</w:t>
            </w:r>
          </w:p>
        </w:tc>
        <w:tc>
          <w:tcPr>
            <w:tcW w:w="14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1"/>
              <w:ind w:left="49"/>
              <w:jc w:val="center"/>
              <w:rPr>
                <w:sz w:val="20"/>
              </w:rPr>
            </w:pPr>
            <w:r>
              <w:rPr>
                <w:spacing w:val="-4"/>
                <w:sz w:val="20"/>
              </w:rPr>
              <w:t>2022</w:t>
            </w:r>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2"/>
              <w:ind w:left="3" w:right="269"/>
              <w:jc w:val="center"/>
              <w:rPr>
                <w:sz w:val="20"/>
              </w:rPr>
            </w:pPr>
            <w:r>
              <w:t>ГАУ</w:t>
            </w:r>
            <w:r>
              <w:rPr>
                <w:spacing w:val="-1"/>
              </w:rPr>
              <w:t xml:space="preserve"> </w:t>
            </w:r>
            <w:r>
              <w:t>ДПО</w:t>
            </w:r>
            <w:r>
              <w:rPr>
                <w:spacing w:val="-2"/>
              </w:rPr>
              <w:t xml:space="preserve"> </w:t>
            </w:r>
            <w:r>
              <w:t>РК</w:t>
            </w:r>
            <w:r>
              <w:rPr>
                <w:spacing w:val="-1"/>
              </w:rPr>
              <w:t xml:space="preserve"> </w:t>
            </w:r>
            <w:r>
              <w:rPr>
                <w:spacing w:val="-2"/>
              </w:rPr>
              <w:t>«КИРО»</w:t>
            </w:r>
          </w:p>
          <w:p w:rsidR="002F49BA" w:rsidRDefault="00263745">
            <w:pPr>
              <w:pStyle w:val="TableParagraph"/>
              <w:spacing w:before="102"/>
              <w:ind w:left="3" w:right="269"/>
              <w:jc w:val="center"/>
              <w:rPr>
                <w:sz w:val="20"/>
              </w:rPr>
            </w:pPr>
            <w:r>
              <w:rPr>
                <w:spacing w:val="-2"/>
                <w:sz w:val="20"/>
              </w:rPr>
              <w:t>г.</w:t>
            </w:r>
          </w:p>
          <w:p w:rsidR="002F49BA" w:rsidRDefault="00263745">
            <w:pPr>
              <w:pStyle w:val="TableParagraph"/>
              <w:spacing w:before="1"/>
              <w:ind w:left="2" w:right="269"/>
              <w:jc w:val="center"/>
              <w:rPr>
                <w:sz w:val="20"/>
              </w:rPr>
            </w:pPr>
            <w:r>
              <w:rPr>
                <w:spacing w:val="-2"/>
                <w:sz w:val="20"/>
              </w:rPr>
              <w:t>Петрозаводск,</w:t>
            </w:r>
          </w:p>
        </w:tc>
        <w:tc>
          <w:tcPr>
            <w:tcW w:w="12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1"/>
              <w:ind w:left="14" w:right="1"/>
              <w:jc w:val="center"/>
              <w:rPr>
                <w:sz w:val="20"/>
              </w:rPr>
            </w:pPr>
            <w:r>
              <w:rPr>
                <w:spacing w:val="-10"/>
                <w:sz w:val="20"/>
              </w:rPr>
              <w:t>2</w:t>
            </w:r>
          </w:p>
        </w:tc>
        <w:tc>
          <w:tcPr>
            <w:tcW w:w="12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1"/>
              <w:ind w:left="1" w:right="161"/>
              <w:jc w:val="center"/>
              <w:rPr>
                <w:sz w:val="20"/>
              </w:rPr>
            </w:pPr>
            <w:r>
              <w:rPr>
                <w:spacing w:val="-5"/>
                <w:sz w:val="20"/>
              </w:rPr>
              <w:t>22%</w:t>
            </w:r>
          </w:p>
        </w:tc>
      </w:tr>
      <w:tr w:rsidR="002F49BA">
        <w:trPr>
          <w:trHeight w:val="868"/>
        </w:trPr>
        <w:tc>
          <w:tcPr>
            <w:tcW w:w="6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before="101"/>
              <w:ind w:left="287"/>
              <w:rPr>
                <w:sz w:val="20"/>
              </w:rPr>
            </w:pPr>
          </w:p>
        </w:tc>
        <w:tc>
          <w:tcPr>
            <w:tcW w:w="270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r>
              <w:rPr>
                <w:b/>
              </w:rPr>
              <w:t>Формирование профессионального самоопределения школьников ИЛИ как организовать профильный пришкольный лагерь»</w:t>
            </w:r>
          </w:p>
        </w:tc>
        <w:tc>
          <w:tcPr>
            <w:tcW w:w="14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1"/>
              <w:ind w:left="49"/>
              <w:jc w:val="center"/>
              <w:rPr>
                <w:sz w:val="20"/>
              </w:rPr>
            </w:pPr>
            <w:r>
              <w:rPr>
                <w:sz w:val="20"/>
              </w:rPr>
              <w:t>2024</w:t>
            </w:r>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2"/>
              <w:ind w:left="3" w:right="269"/>
              <w:jc w:val="center"/>
              <w:rPr>
                <w:sz w:val="20"/>
              </w:rPr>
            </w:pPr>
            <w:r>
              <w:t>ГАУ</w:t>
            </w:r>
            <w:r>
              <w:rPr>
                <w:spacing w:val="-1"/>
              </w:rPr>
              <w:t xml:space="preserve"> </w:t>
            </w:r>
            <w:r>
              <w:t>ДПО</w:t>
            </w:r>
            <w:r>
              <w:rPr>
                <w:spacing w:val="-2"/>
              </w:rPr>
              <w:t xml:space="preserve"> </w:t>
            </w:r>
            <w:r>
              <w:t>РК</w:t>
            </w:r>
            <w:r>
              <w:rPr>
                <w:spacing w:val="-1"/>
              </w:rPr>
              <w:t xml:space="preserve"> </w:t>
            </w:r>
            <w:r>
              <w:rPr>
                <w:spacing w:val="-2"/>
              </w:rPr>
              <w:t>«КИРО»</w:t>
            </w:r>
          </w:p>
          <w:p w:rsidR="002F49BA" w:rsidRDefault="00263745">
            <w:pPr>
              <w:pStyle w:val="TableParagraph"/>
              <w:spacing w:before="102"/>
              <w:ind w:left="3" w:right="269"/>
              <w:jc w:val="center"/>
              <w:rPr>
                <w:sz w:val="20"/>
              </w:rPr>
            </w:pPr>
            <w:r>
              <w:rPr>
                <w:spacing w:val="-2"/>
                <w:sz w:val="20"/>
              </w:rPr>
              <w:t>г.</w:t>
            </w:r>
          </w:p>
          <w:p w:rsidR="002F49BA" w:rsidRDefault="00263745">
            <w:pPr>
              <w:pStyle w:val="TableParagraph"/>
              <w:spacing w:before="102"/>
              <w:ind w:left="3" w:right="269"/>
              <w:jc w:val="center"/>
              <w:rPr>
                <w:sz w:val="20"/>
              </w:rPr>
            </w:pPr>
            <w:r>
              <w:rPr>
                <w:spacing w:val="-2"/>
                <w:sz w:val="20"/>
              </w:rPr>
              <w:t>Петрозаводск,</w:t>
            </w:r>
          </w:p>
        </w:tc>
        <w:tc>
          <w:tcPr>
            <w:tcW w:w="12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1"/>
              <w:ind w:left="14" w:right="1"/>
              <w:jc w:val="center"/>
              <w:rPr>
                <w:sz w:val="20"/>
              </w:rPr>
            </w:pPr>
            <w:r>
              <w:rPr>
                <w:sz w:val="20"/>
              </w:rPr>
              <w:t>1</w:t>
            </w:r>
          </w:p>
        </w:tc>
        <w:tc>
          <w:tcPr>
            <w:tcW w:w="12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1"/>
              <w:ind w:left="1" w:right="161"/>
              <w:jc w:val="center"/>
              <w:rPr>
                <w:sz w:val="20"/>
              </w:rPr>
            </w:pPr>
            <w:r>
              <w:rPr>
                <w:sz w:val="20"/>
              </w:rPr>
              <w:t>10%</w:t>
            </w:r>
          </w:p>
        </w:tc>
      </w:tr>
      <w:tr w:rsidR="002F49BA">
        <w:trPr>
          <w:trHeight w:val="460"/>
        </w:trPr>
        <w:tc>
          <w:tcPr>
            <w:tcW w:w="6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1"/>
              <w:ind w:left="287"/>
              <w:rPr>
                <w:sz w:val="20"/>
              </w:rPr>
            </w:pPr>
            <w:r>
              <w:rPr>
                <w:spacing w:val="-10"/>
                <w:sz w:val="20"/>
              </w:rPr>
              <w:t>6</w:t>
            </w:r>
          </w:p>
        </w:tc>
        <w:tc>
          <w:tcPr>
            <w:tcW w:w="270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02" w:lineRule="exact"/>
              <w:ind w:left="0" w:right="100"/>
              <w:jc w:val="right"/>
            </w:pPr>
            <w:r>
              <w:t>ведение</w:t>
            </w:r>
            <w:r>
              <w:rPr>
                <w:spacing w:val="-12"/>
              </w:rPr>
              <w:t xml:space="preserve"> </w:t>
            </w:r>
            <w:r>
              <w:t>внеурочного</w:t>
            </w:r>
            <w:r>
              <w:rPr>
                <w:spacing w:val="-8"/>
              </w:rPr>
              <w:t xml:space="preserve"> </w:t>
            </w:r>
            <w:r>
              <w:rPr>
                <w:spacing w:val="-4"/>
              </w:rPr>
              <w:t>курса</w:t>
            </w:r>
          </w:p>
          <w:p w:rsidR="002F49BA" w:rsidRDefault="00263745">
            <w:pPr>
              <w:pStyle w:val="TableParagraph"/>
              <w:spacing w:line="234" w:lineRule="exact"/>
              <w:ind w:left="0" w:right="96"/>
              <w:jc w:val="right"/>
            </w:pPr>
            <w:r>
              <w:t>«Разговоры</w:t>
            </w:r>
            <w:r>
              <w:rPr>
                <w:spacing w:val="-5"/>
              </w:rPr>
              <w:t xml:space="preserve"> </w:t>
            </w:r>
            <w:r>
              <w:t>о</w:t>
            </w:r>
            <w:r>
              <w:rPr>
                <w:spacing w:val="-8"/>
              </w:rPr>
              <w:t xml:space="preserve"> </w:t>
            </w:r>
            <w:r>
              <w:rPr>
                <w:spacing w:val="-2"/>
              </w:rPr>
              <w:t>важном»</w:t>
            </w:r>
          </w:p>
        </w:tc>
        <w:tc>
          <w:tcPr>
            <w:tcW w:w="14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1"/>
              <w:ind w:left="49"/>
              <w:jc w:val="center"/>
              <w:rPr>
                <w:sz w:val="20"/>
              </w:rPr>
            </w:pPr>
            <w:r>
              <w:rPr>
                <w:spacing w:val="-4"/>
                <w:sz w:val="20"/>
              </w:rPr>
              <w:t>2023</w:t>
            </w:r>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pPr>
          </w:p>
        </w:tc>
        <w:tc>
          <w:tcPr>
            <w:tcW w:w="12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1"/>
              <w:ind w:left="14" w:right="1"/>
              <w:jc w:val="center"/>
              <w:rPr>
                <w:sz w:val="20"/>
              </w:rPr>
            </w:pPr>
            <w:r>
              <w:rPr>
                <w:spacing w:val="-10"/>
                <w:sz w:val="20"/>
              </w:rPr>
              <w:t xml:space="preserve"> 1</w:t>
            </w:r>
          </w:p>
        </w:tc>
        <w:tc>
          <w:tcPr>
            <w:tcW w:w="12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1"/>
              <w:ind w:left="0" w:right="161"/>
              <w:jc w:val="center"/>
              <w:rPr>
                <w:sz w:val="20"/>
              </w:rPr>
            </w:pPr>
            <w:r>
              <w:rPr>
                <w:spacing w:val="-5"/>
                <w:sz w:val="20"/>
              </w:rPr>
              <w:t>10%</w:t>
            </w:r>
          </w:p>
        </w:tc>
      </w:tr>
      <w:tr w:rsidR="002F49BA">
        <w:trPr>
          <w:trHeight w:val="1732"/>
        </w:trPr>
        <w:tc>
          <w:tcPr>
            <w:tcW w:w="6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1"/>
              <w:ind w:left="441"/>
              <w:rPr>
                <w:sz w:val="20"/>
              </w:rPr>
            </w:pPr>
            <w:r>
              <w:rPr>
                <w:color w:val="FF0000"/>
                <w:spacing w:val="-5"/>
                <w:sz w:val="20"/>
              </w:rPr>
              <w:t>7.</w:t>
            </w:r>
          </w:p>
        </w:tc>
        <w:tc>
          <w:tcPr>
            <w:tcW w:w="270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192" w:lineRule="auto"/>
              <w:ind w:left="460" w:right="91" w:firstLine="778"/>
              <w:jc w:val="right"/>
              <w:rPr>
                <w:sz w:val="24"/>
              </w:rPr>
            </w:pPr>
            <w:r>
              <w:rPr>
                <w:spacing w:val="-2"/>
                <w:sz w:val="24"/>
              </w:rPr>
              <w:t xml:space="preserve">«Актуальные технологии образовательной </w:t>
            </w:r>
            <w:r>
              <w:rPr>
                <w:sz w:val="24"/>
              </w:rPr>
              <w:t>ориентации:</w:t>
            </w:r>
            <w:r>
              <w:rPr>
                <w:spacing w:val="-15"/>
                <w:sz w:val="24"/>
              </w:rPr>
              <w:t xml:space="preserve"> </w:t>
            </w:r>
            <w:r>
              <w:rPr>
                <w:sz w:val="24"/>
              </w:rPr>
              <w:t xml:space="preserve">система </w:t>
            </w:r>
            <w:r>
              <w:rPr>
                <w:spacing w:val="-2"/>
                <w:sz w:val="24"/>
              </w:rPr>
              <w:t>сопровождения профессионального самоопределения</w:t>
            </w:r>
          </w:p>
          <w:p w:rsidR="002F49BA" w:rsidRDefault="00263745">
            <w:pPr>
              <w:pStyle w:val="TableParagraph"/>
              <w:spacing w:line="191" w:lineRule="exact"/>
              <w:ind w:left="0" w:right="94"/>
              <w:jc w:val="right"/>
              <w:rPr>
                <w:sz w:val="24"/>
              </w:rPr>
            </w:pPr>
            <w:r>
              <w:rPr>
                <w:spacing w:val="-2"/>
                <w:sz w:val="24"/>
              </w:rPr>
              <w:t>обучающихся»</w:t>
            </w:r>
          </w:p>
        </w:tc>
        <w:tc>
          <w:tcPr>
            <w:tcW w:w="14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1"/>
              <w:ind w:left="49"/>
              <w:jc w:val="center"/>
              <w:rPr>
                <w:sz w:val="20"/>
              </w:rPr>
            </w:pPr>
            <w:r>
              <w:rPr>
                <w:spacing w:val="-4"/>
                <w:sz w:val="20"/>
              </w:rPr>
              <w:t>2024</w:t>
            </w:r>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2" w:line="275" w:lineRule="exact"/>
              <w:ind w:left="0" w:right="258"/>
              <w:jc w:val="center"/>
              <w:rPr>
                <w:sz w:val="24"/>
              </w:rPr>
            </w:pPr>
            <w:r>
              <w:rPr>
                <w:spacing w:val="-2"/>
                <w:sz w:val="24"/>
              </w:rPr>
              <w:t>ГАПОУ РК</w:t>
            </w:r>
          </w:p>
          <w:p w:rsidR="002F49BA" w:rsidRDefault="00263745">
            <w:pPr>
              <w:pStyle w:val="TableParagraph"/>
              <w:ind w:left="269" w:right="532" w:hanging="5"/>
              <w:jc w:val="center"/>
              <w:rPr>
                <w:sz w:val="24"/>
              </w:rPr>
            </w:pPr>
            <w:r>
              <w:rPr>
                <w:spacing w:val="-2"/>
                <w:sz w:val="24"/>
              </w:rPr>
              <w:t>«Петрозаводский автотранспортный техникум»</w:t>
            </w:r>
          </w:p>
        </w:tc>
        <w:tc>
          <w:tcPr>
            <w:tcW w:w="124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1"/>
              <w:ind w:left="14" w:right="1"/>
              <w:jc w:val="center"/>
              <w:rPr>
                <w:sz w:val="20"/>
              </w:rPr>
            </w:pPr>
            <w:r>
              <w:rPr>
                <w:spacing w:val="-10"/>
                <w:sz w:val="20"/>
              </w:rPr>
              <w:t>1</w:t>
            </w:r>
          </w:p>
        </w:tc>
        <w:tc>
          <w:tcPr>
            <w:tcW w:w="12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01"/>
              <w:ind w:left="0" w:right="161"/>
              <w:jc w:val="center"/>
              <w:rPr>
                <w:sz w:val="20"/>
              </w:rPr>
            </w:pPr>
            <w:r>
              <w:rPr>
                <w:spacing w:val="-5"/>
                <w:sz w:val="20"/>
              </w:rPr>
              <w:t>10%</w:t>
            </w:r>
          </w:p>
        </w:tc>
      </w:tr>
    </w:tbl>
    <w:p w:rsidR="002F49BA" w:rsidRDefault="002F49BA">
      <w:pPr>
        <w:pStyle w:val="a3"/>
        <w:ind w:left="0"/>
        <w:jc w:val="left"/>
        <w:rPr>
          <w:b/>
        </w:rPr>
      </w:pPr>
    </w:p>
    <w:p w:rsidR="002F49BA" w:rsidRDefault="002F49BA">
      <w:pPr>
        <w:pStyle w:val="a3"/>
        <w:spacing w:before="14"/>
        <w:ind w:left="0"/>
        <w:jc w:val="left"/>
        <w:rPr>
          <w:b/>
        </w:rPr>
      </w:pPr>
    </w:p>
    <w:p w:rsidR="002F49BA" w:rsidRDefault="00263745">
      <w:pPr>
        <w:spacing w:after="6"/>
        <w:ind w:left="819"/>
        <w:jc w:val="both"/>
        <w:rPr>
          <w:b/>
          <w:sz w:val="24"/>
        </w:rPr>
      </w:pPr>
      <w:r>
        <w:rPr>
          <w:b/>
          <w:sz w:val="24"/>
        </w:rPr>
        <w:t>План</w:t>
      </w:r>
      <w:r>
        <w:rPr>
          <w:b/>
          <w:spacing w:val="-4"/>
          <w:sz w:val="24"/>
        </w:rPr>
        <w:t xml:space="preserve"> </w:t>
      </w:r>
      <w:r>
        <w:rPr>
          <w:b/>
          <w:sz w:val="24"/>
        </w:rPr>
        <w:t>прохождения</w:t>
      </w:r>
      <w:r>
        <w:rPr>
          <w:b/>
          <w:spacing w:val="-5"/>
          <w:sz w:val="24"/>
        </w:rPr>
        <w:t xml:space="preserve"> </w:t>
      </w:r>
      <w:r>
        <w:rPr>
          <w:b/>
          <w:sz w:val="24"/>
        </w:rPr>
        <w:t>аттестации</w:t>
      </w:r>
      <w:r>
        <w:rPr>
          <w:b/>
          <w:spacing w:val="-8"/>
          <w:sz w:val="24"/>
        </w:rPr>
        <w:t xml:space="preserve"> </w:t>
      </w:r>
      <w:r>
        <w:rPr>
          <w:b/>
          <w:spacing w:val="-2"/>
          <w:sz w:val="24"/>
        </w:rPr>
        <w:t>педагогами:</w:t>
      </w: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1"/>
        <w:gridCol w:w="3193"/>
        <w:gridCol w:w="3971"/>
        <w:gridCol w:w="2387"/>
      </w:tblGrid>
      <w:tr w:rsidR="002F49BA">
        <w:trPr>
          <w:trHeight w:val="685"/>
        </w:trPr>
        <w:tc>
          <w:tcPr>
            <w:tcW w:w="4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57" w:right="47"/>
              <w:jc w:val="center"/>
              <w:rPr>
                <w:b/>
                <w:sz w:val="20"/>
              </w:rPr>
            </w:pPr>
            <w:r>
              <w:rPr>
                <w:b/>
                <w:spacing w:val="-10"/>
                <w:sz w:val="20"/>
              </w:rPr>
              <w:t>№</w:t>
            </w:r>
          </w:p>
        </w:tc>
        <w:tc>
          <w:tcPr>
            <w:tcW w:w="31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489"/>
              <w:rPr>
                <w:b/>
                <w:sz w:val="20"/>
              </w:rPr>
            </w:pPr>
            <w:r>
              <w:rPr>
                <w:b/>
                <w:sz w:val="20"/>
              </w:rPr>
              <w:t>Фамилия,</w:t>
            </w:r>
            <w:r>
              <w:rPr>
                <w:b/>
                <w:spacing w:val="-7"/>
                <w:sz w:val="20"/>
              </w:rPr>
              <w:t xml:space="preserve"> </w:t>
            </w:r>
            <w:r>
              <w:rPr>
                <w:b/>
                <w:sz w:val="20"/>
              </w:rPr>
              <w:t>имя,</w:t>
            </w:r>
            <w:r>
              <w:rPr>
                <w:b/>
                <w:spacing w:val="-9"/>
                <w:sz w:val="20"/>
              </w:rPr>
              <w:t xml:space="preserve"> </w:t>
            </w:r>
            <w:r>
              <w:rPr>
                <w:b/>
                <w:spacing w:val="-2"/>
                <w:sz w:val="20"/>
              </w:rPr>
              <w:t>отчество</w:t>
            </w:r>
          </w:p>
        </w:tc>
        <w:tc>
          <w:tcPr>
            <w:tcW w:w="39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ind w:left="926"/>
              <w:rPr>
                <w:b/>
                <w:sz w:val="20"/>
              </w:rPr>
            </w:pPr>
            <w:r>
              <w:rPr>
                <w:b/>
                <w:sz w:val="20"/>
              </w:rPr>
              <w:t>Занимаемая</w:t>
            </w:r>
            <w:r>
              <w:rPr>
                <w:b/>
                <w:spacing w:val="-9"/>
                <w:sz w:val="20"/>
              </w:rPr>
              <w:t xml:space="preserve"> </w:t>
            </w:r>
            <w:r>
              <w:rPr>
                <w:b/>
                <w:spacing w:val="-2"/>
                <w:sz w:val="20"/>
              </w:rPr>
              <w:t>должность</w:t>
            </w:r>
          </w:p>
        </w:tc>
        <w:tc>
          <w:tcPr>
            <w:tcW w:w="23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ind w:left="0"/>
              <w:rPr>
                <w:b/>
                <w:sz w:val="20"/>
              </w:rPr>
            </w:pPr>
          </w:p>
          <w:p w:rsidR="002F49BA" w:rsidRDefault="00263745">
            <w:pPr>
              <w:pStyle w:val="TableParagraph"/>
              <w:ind w:left="715"/>
              <w:rPr>
                <w:b/>
                <w:sz w:val="20"/>
              </w:rPr>
            </w:pPr>
            <w:r>
              <w:rPr>
                <w:b/>
                <w:spacing w:val="-2"/>
                <w:sz w:val="20"/>
              </w:rPr>
              <w:t>Категория</w:t>
            </w:r>
          </w:p>
        </w:tc>
      </w:tr>
      <w:tr w:rsidR="002F49BA">
        <w:trPr>
          <w:trHeight w:val="542"/>
        </w:trPr>
        <w:tc>
          <w:tcPr>
            <w:tcW w:w="4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ind w:left="57" w:right="42"/>
              <w:jc w:val="center"/>
              <w:rPr>
                <w:rFonts w:ascii="Carlito" w:hAnsi="Carlito"/>
                <w:sz w:val="20"/>
              </w:rPr>
            </w:pPr>
            <w:r>
              <w:rPr>
                <w:rFonts w:ascii="Carlito" w:hAnsi="Carlito"/>
                <w:spacing w:val="-10"/>
                <w:sz w:val="20"/>
              </w:rPr>
              <w:t>1</w:t>
            </w:r>
          </w:p>
        </w:tc>
        <w:tc>
          <w:tcPr>
            <w:tcW w:w="31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5" w:lineRule="exact"/>
              <w:rPr>
                <w:sz w:val="20"/>
              </w:rPr>
            </w:pPr>
            <w:r>
              <w:rPr>
                <w:sz w:val="20"/>
              </w:rPr>
              <w:t>Няргина Елена Александровна</w:t>
            </w:r>
          </w:p>
        </w:tc>
        <w:tc>
          <w:tcPr>
            <w:tcW w:w="39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rPr>
                <w:rFonts w:ascii="Carlito" w:hAnsi="Carlito"/>
                <w:sz w:val="20"/>
              </w:rPr>
            </w:pPr>
            <w:r>
              <w:rPr>
                <w:rFonts w:ascii="Carlito" w:hAnsi="Carlito"/>
                <w:sz w:val="20"/>
              </w:rPr>
              <w:t>учитель</w:t>
            </w:r>
            <w:r>
              <w:rPr>
                <w:rFonts w:ascii="Carlito" w:hAnsi="Carlito"/>
                <w:spacing w:val="-4"/>
                <w:sz w:val="20"/>
              </w:rPr>
              <w:t xml:space="preserve"> биологии,ОРКСЭ</w:t>
            </w:r>
          </w:p>
        </w:tc>
        <w:tc>
          <w:tcPr>
            <w:tcW w:w="23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before="16"/>
              <w:ind w:left="0"/>
              <w:rPr>
                <w:b/>
                <w:sz w:val="20"/>
              </w:rPr>
            </w:pPr>
          </w:p>
          <w:p w:rsidR="002F49BA" w:rsidRDefault="00263745">
            <w:pPr>
              <w:pStyle w:val="TableParagraph"/>
              <w:rPr>
                <w:rFonts w:ascii="Carlito" w:hAnsi="Carlito"/>
                <w:sz w:val="20"/>
              </w:rPr>
            </w:pPr>
            <w:r>
              <w:rPr>
                <w:rFonts w:ascii="Carlito" w:hAnsi="Carlito"/>
                <w:spacing w:val="-2"/>
                <w:sz w:val="20"/>
              </w:rPr>
              <w:t>высшая</w:t>
            </w:r>
          </w:p>
        </w:tc>
      </w:tr>
      <w:tr w:rsidR="002F49BA">
        <w:trPr>
          <w:trHeight w:val="259"/>
        </w:trPr>
        <w:tc>
          <w:tcPr>
            <w:tcW w:w="4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line="237" w:lineRule="exact"/>
              <w:ind w:left="159"/>
              <w:jc w:val="center"/>
              <w:rPr>
                <w:rFonts w:ascii="Carlito" w:hAnsi="Carlito"/>
                <w:sz w:val="20"/>
              </w:rPr>
            </w:pPr>
            <w:r>
              <w:rPr>
                <w:rFonts w:ascii="Carlito" w:hAnsi="Carlito"/>
                <w:spacing w:val="-10"/>
                <w:sz w:val="20"/>
              </w:rPr>
              <w:t>2</w:t>
            </w:r>
          </w:p>
        </w:tc>
        <w:tc>
          <w:tcPr>
            <w:tcW w:w="31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6" w:lineRule="exact"/>
              <w:rPr>
                <w:sz w:val="20"/>
              </w:rPr>
            </w:pPr>
            <w:r>
              <w:rPr>
                <w:sz w:val="20"/>
              </w:rPr>
              <w:t>Макарова Татьяна Сергеевна</w:t>
            </w:r>
          </w:p>
        </w:tc>
        <w:tc>
          <w:tcPr>
            <w:tcW w:w="39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line="237" w:lineRule="exact"/>
              <w:rPr>
                <w:rFonts w:ascii="Carlito" w:hAnsi="Carlito"/>
                <w:sz w:val="20"/>
              </w:rPr>
            </w:pPr>
            <w:r>
              <w:rPr>
                <w:rFonts w:ascii="Carlito" w:hAnsi="Carlito"/>
                <w:sz w:val="20"/>
              </w:rPr>
              <w:t>учитель</w:t>
            </w:r>
            <w:r>
              <w:rPr>
                <w:rFonts w:ascii="Carlito" w:hAnsi="Carlito"/>
                <w:spacing w:val="-8"/>
                <w:sz w:val="20"/>
              </w:rPr>
              <w:t xml:space="preserve"> физической культуры, музыки</w:t>
            </w:r>
          </w:p>
        </w:tc>
        <w:tc>
          <w:tcPr>
            <w:tcW w:w="23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line="237" w:lineRule="exact"/>
              <w:rPr>
                <w:rFonts w:ascii="Carlito" w:hAnsi="Carlito"/>
                <w:sz w:val="20"/>
              </w:rPr>
            </w:pPr>
            <w:r>
              <w:rPr>
                <w:rFonts w:ascii="Carlito" w:hAnsi="Carlito"/>
                <w:spacing w:val="-2"/>
                <w:sz w:val="20"/>
              </w:rPr>
              <w:t>высшая</w:t>
            </w:r>
          </w:p>
        </w:tc>
      </w:tr>
      <w:tr w:rsidR="002F49BA">
        <w:trPr>
          <w:trHeight w:val="542"/>
        </w:trPr>
        <w:tc>
          <w:tcPr>
            <w:tcW w:w="4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ind w:left="159"/>
              <w:jc w:val="center"/>
              <w:rPr>
                <w:rFonts w:ascii="Carlito" w:hAnsi="Carlito"/>
                <w:sz w:val="20"/>
              </w:rPr>
            </w:pPr>
            <w:r>
              <w:rPr>
                <w:rFonts w:ascii="Carlito" w:hAnsi="Carlito"/>
                <w:spacing w:val="-10"/>
                <w:sz w:val="20"/>
              </w:rPr>
              <w:t>3</w:t>
            </w:r>
          </w:p>
        </w:tc>
        <w:tc>
          <w:tcPr>
            <w:tcW w:w="31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5" w:lineRule="exact"/>
              <w:rPr>
                <w:sz w:val="20"/>
              </w:rPr>
            </w:pPr>
            <w:r>
              <w:rPr>
                <w:sz w:val="20"/>
              </w:rPr>
              <w:t>Канашевич Дина Васильевна</w:t>
            </w:r>
          </w:p>
        </w:tc>
        <w:tc>
          <w:tcPr>
            <w:tcW w:w="39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rPr>
                <w:rFonts w:ascii="Carlito" w:hAnsi="Carlito"/>
                <w:sz w:val="20"/>
              </w:rPr>
            </w:pPr>
            <w:r>
              <w:rPr>
                <w:rFonts w:ascii="Carlito" w:hAnsi="Carlito"/>
                <w:sz w:val="20"/>
              </w:rPr>
              <w:t>учитель</w:t>
            </w:r>
            <w:r>
              <w:rPr>
                <w:rFonts w:ascii="Carlito" w:hAnsi="Carlito"/>
                <w:spacing w:val="-11"/>
                <w:sz w:val="20"/>
              </w:rPr>
              <w:t xml:space="preserve"> истории</w:t>
            </w:r>
          </w:p>
        </w:tc>
        <w:tc>
          <w:tcPr>
            <w:tcW w:w="23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F49BA">
            <w:pPr>
              <w:pStyle w:val="TableParagraph"/>
              <w:spacing w:before="16"/>
              <w:ind w:left="0"/>
              <w:rPr>
                <w:b/>
                <w:sz w:val="20"/>
              </w:rPr>
            </w:pPr>
          </w:p>
          <w:p w:rsidR="002F49BA" w:rsidRDefault="00263745">
            <w:pPr>
              <w:pStyle w:val="TableParagraph"/>
              <w:rPr>
                <w:rFonts w:ascii="Carlito" w:hAnsi="Carlito"/>
                <w:sz w:val="20"/>
              </w:rPr>
            </w:pPr>
            <w:r>
              <w:rPr>
                <w:rFonts w:ascii="Carlito" w:hAnsi="Carlito"/>
                <w:spacing w:val="-2"/>
                <w:sz w:val="20"/>
              </w:rPr>
              <w:t>высшая</w:t>
            </w:r>
          </w:p>
        </w:tc>
      </w:tr>
      <w:tr w:rsidR="002F49BA">
        <w:trPr>
          <w:trHeight w:val="460"/>
        </w:trPr>
        <w:tc>
          <w:tcPr>
            <w:tcW w:w="4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ind w:left="159"/>
              <w:jc w:val="center"/>
              <w:rPr>
                <w:rFonts w:ascii="Carlito" w:hAnsi="Carlito"/>
                <w:sz w:val="20"/>
              </w:rPr>
            </w:pPr>
            <w:r>
              <w:rPr>
                <w:rFonts w:ascii="Carlito" w:hAnsi="Carlito"/>
                <w:spacing w:val="-10"/>
                <w:sz w:val="20"/>
              </w:rPr>
              <w:t>4</w:t>
            </w:r>
          </w:p>
        </w:tc>
        <w:tc>
          <w:tcPr>
            <w:tcW w:w="31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15" w:lineRule="exact"/>
              <w:rPr>
                <w:sz w:val="20"/>
              </w:rPr>
            </w:pPr>
            <w:r>
              <w:rPr>
                <w:sz w:val="20"/>
              </w:rPr>
              <w:t>Афанасьева Татьяна Александровна</w:t>
            </w:r>
          </w:p>
        </w:tc>
        <w:tc>
          <w:tcPr>
            <w:tcW w:w="39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rPr>
                <w:rFonts w:ascii="Carlito" w:hAnsi="Carlito"/>
                <w:sz w:val="20"/>
              </w:rPr>
            </w:pPr>
            <w:r>
              <w:rPr>
                <w:rFonts w:ascii="Carlito" w:hAnsi="Carlito"/>
                <w:sz w:val="20"/>
              </w:rPr>
              <w:t>учитель</w:t>
            </w:r>
            <w:r>
              <w:rPr>
                <w:rFonts w:ascii="Carlito" w:hAnsi="Carlito"/>
                <w:spacing w:val="-4"/>
                <w:sz w:val="20"/>
              </w:rPr>
              <w:t xml:space="preserve"> английского языка</w:t>
            </w:r>
          </w:p>
        </w:tc>
        <w:tc>
          <w:tcPr>
            <w:tcW w:w="23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rPr>
                <w:rFonts w:ascii="Carlito" w:hAnsi="Carlito"/>
                <w:sz w:val="20"/>
              </w:rPr>
            </w:pPr>
            <w:r>
              <w:rPr>
                <w:rFonts w:ascii="Carlito" w:hAnsi="Carlito"/>
                <w:spacing w:val="-2"/>
                <w:sz w:val="20"/>
              </w:rPr>
              <w:t>соответствие</w:t>
            </w:r>
          </w:p>
        </w:tc>
      </w:tr>
      <w:tr w:rsidR="002F49BA">
        <w:trPr>
          <w:trHeight w:val="263"/>
        </w:trPr>
        <w:tc>
          <w:tcPr>
            <w:tcW w:w="4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line="242" w:lineRule="exact"/>
              <w:ind w:left="159"/>
              <w:jc w:val="center"/>
              <w:rPr>
                <w:rFonts w:ascii="Carlito" w:hAnsi="Carlito"/>
                <w:sz w:val="20"/>
              </w:rPr>
            </w:pPr>
            <w:r>
              <w:rPr>
                <w:rFonts w:ascii="Carlito" w:hAnsi="Carlito"/>
                <w:spacing w:val="-10"/>
                <w:sz w:val="20"/>
              </w:rPr>
              <w:t>5</w:t>
            </w:r>
          </w:p>
        </w:tc>
        <w:tc>
          <w:tcPr>
            <w:tcW w:w="31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5" w:lineRule="exact"/>
              <w:rPr>
                <w:sz w:val="20"/>
              </w:rPr>
            </w:pPr>
            <w:r>
              <w:rPr>
                <w:sz w:val="20"/>
              </w:rPr>
              <w:t>Ефимова Юлия Викторовна</w:t>
            </w:r>
          </w:p>
        </w:tc>
        <w:tc>
          <w:tcPr>
            <w:tcW w:w="39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line="242" w:lineRule="exact"/>
              <w:rPr>
                <w:rFonts w:ascii="Carlito" w:hAnsi="Carlito"/>
                <w:sz w:val="20"/>
              </w:rPr>
            </w:pPr>
            <w:r>
              <w:rPr>
                <w:rFonts w:ascii="Carlito" w:hAnsi="Carlito"/>
                <w:sz w:val="20"/>
              </w:rPr>
              <w:t>учитель</w:t>
            </w:r>
            <w:r>
              <w:rPr>
                <w:rFonts w:ascii="Carlito" w:hAnsi="Carlito"/>
                <w:spacing w:val="-4"/>
                <w:sz w:val="20"/>
              </w:rPr>
              <w:t xml:space="preserve"> русского языка и литератур</w:t>
            </w:r>
            <w:r>
              <w:rPr>
                <w:rFonts w:ascii="Carlito" w:hAnsi="Carlito"/>
                <w:sz w:val="20"/>
              </w:rPr>
              <w:t>ы</w:t>
            </w:r>
          </w:p>
        </w:tc>
        <w:tc>
          <w:tcPr>
            <w:tcW w:w="23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line="242" w:lineRule="exact"/>
              <w:rPr>
                <w:rFonts w:ascii="Carlito" w:hAnsi="Carlito"/>
                <w:sz w:val="20"/>
              </w:rPr>
            </w:pPr>
            <w:r>
              <w:rPr>
                <w:rFonts w:ascii="Carlito" w:hAnsi="Carlito"/>
                <w:spacing w:val="-2"/>
                <w:sz w:val="20"/>
              </w:rPr>
              <w:t>соответствие</w:t>
            </w:r>
          </w:p>
        </w:tc>
      </w:tr>
      <w:tr w:rsidR="002F49BA">
        <w:trPr>
          <w:trHeight w:val="556"/>
        </w:trPr>
        <w:tc>
          <w:tcPr>
            <w:tcW w:w="4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ind w:left="159"/>
              <w:jc w:val="center"/>
              <w:rPr>
                <w:rFonts w:ascii="Carlito" w:hAnsi="Carlito"/>
                <w:sz w:val="20"/>
              </w:rPr>
            </w:pPr>
            <w:r>
              <w:rPr>
                <w:rFonts w:ascii="Carlito" w:hAnsi="Carlito"/>
                <w:spacing w:val="-10"/>
                <w:sz w:val="20"/>
              </w:rPr>
              <w:t>6</w:t>
            </w:r>
          </w:p>
        </w:tc>
        <w:tc>
          <w:tcPr>
            <w:tcW w:w="31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6" w:lineRule="exact"/>
              <w:rPr>
                <w:sz w:val="20"/>
              </w:rPr>
            </w:pPr>
            <w:r>
              <w:rPr>
                <w:sz w:val="20"/>
              </w:rPr>
              <w:t>Серебрянникова Оксана Николаевна</w:t>
            </w:r>
          </w:p>
        </w:tc>
        <w:tc>
          <w:tcPr>
            <w:tcW w:w="39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rPr>
                <w:rFonts w:ascii="Carlito" w:hAnsi="Carlito"/>
                <w:sz w:val="20"/>
              </w:rPr>
            </w:pPr>
            <w:r>
              <w:rPr>
                <w:rFonts w:ascii="Carlito" w:hAnsi="Carlito"/>
                <w:sz w:val="20"/>
              </w:rPr>
              <w:t>учитель</w:t>
            </w:r>
            <w:r>
              <w:rPr>
                <w:rFonts w:ascii="Carlito" w:hAnsi="Carlito"/>
                <w:spacing w:val="-7"/>
                <w:sz w:val="20"/>
              </w:rPr>
              <w:t xml:space="preserve"> географии, обществознания, карельского языка</w:t>
            </w:r>
          </w:p>
        </w:tc>
        <w:tc>
          <w:tcPr>
            <w:tcW w:w="23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rPr>
                <w:rFonts w:ascii="Carlito" w:hAnsi="Carlito"/>
                <w:sz w:val="20"/>
              </w:rPr>
            </w:pPr>
            <w:r>
              <w:rPr>
                <w:rFonts w:ascii="Carlito" w:hAnsi="Carlito"/>
                <w:spacing w:val="-2"/>
                <w:sz w:val="20"/>
              </w:rPr>
              <w:t>соответствие</w:t>
            </w:r>
          </w:p>
        </w:tc>
      </w:tr>
      <w:tr w:rsidR="002F49BA">
        <w:trPr>
          <w:trHeight w:val="431"/>
        </w:trPr>
        <w:tc>
          <w:tcPr>
            <w:tcW w:w="4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ind w:left="159"/>
              <w:jc w:val="center"/>
              <w:rPr>
                <w:rFonts w:ascii="Carlito" w:hAnsi="Carlito"/>
                <w:sz w:val="20"/>
              </w:rPr>
            </w:pPr>
            <w:r>
              <w:rPr>
                <w:rFonts w:ascii="Carlito" w:hAnsi="Carlito"/>
                <w:spacing w:val="-10"/>
                <w:sz w:val="20"/>
              </w:rPr>
              <w:t>7</w:t>
            </w:r>
          </w:p>
        </w:tc>
        <w:tc>
          <w:tcPr>
            <w:tcW w:w="31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5" w:lineRule="exact"/>
              <w:rPr>
                <w:sz w:val="20"/>
              </w:rPr>
            </w:pPr>
            <w:r>
              <w:rPr>
                <w:sz w:val="20"/>
              </w:rPr>
              <w:t>Муравко Надежда Васильевна</w:t>
            </w:r>
          </w:p>
        </w:tc>
        <w:tc>
          <w:tcPr>
            <w:tcW w:w="39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rPr>
                <w:rFonts w:ascii="Carlito" w:hAnsi="Carlito"/>
                <w:sz w:val="20"/>
              </w:rPr>
            </w:pPr>
            <w:r>
              <w:rPr>
                <w:rFonts w:ascii="Carlito" w:hAnsi="Carlito"/>
                <w:sz w:val="20"/>
              </w:rPr>
              <w:t>учитель</w:t>
            </w:r>
            <w:r>
              <w:rPr>
                <w:rFonts w:ascii="Carlito" w:hAnsi="Carlito"/>
                <w:spacing w:val="-6"/>
                <w:sz w:val="20"/>
              </w:rPr>
              <w:t xml:space="preserve"> математики</w:t>
            </w:r>
          </w:p>
        </w:tc>
        <w:tc>
          <w:tcPr>
            <w:tcW w:w="23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rPr>
                <w:rFonts w:ascii="Carlito" w:hAnsi="Carlito"/>
                <w:sz w:val="20"/>
              </w:rPr>
            </w:pPr>
            <w:r>
              <w:rPr>
                <w:rFonts w:ascii="Carlito" w:hAnsi="Carlito"/>
                <w:spacing w:val="-2"/>
                <w:sz w:val="20"/>
              </w:rPr>
              <w:t>соответствие</w:t>
            </w:r>
          </w:p>
        </w:tc>
      </w:tr>
      <w:tr w:rsidR="002F49BA">
        <w:trPr>
          <w:trHeight w:val="551"/>
        </w:trPr>
        <w:tc>
          <w:tcPr>
            <w:tcW w:w="4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1" w:lineRule="exact"/>
              <w:ind w:left="159"/>
              <w:jc w:val="center"/>
              <w:rPr>
                <w:rFonts w:ascii="Carlito" w:hAnsi="Carlito"/>
                <w:sz w:val="20"/>
              </w:rPr>
            </w:pPr>
            <w:r>
              <w:rPr>
                <w:rFonts w:ascii="Carlito" w:hAnsi="Carlito"/>
                <w:spacing w:val="-10"/>
                <w:sz w:val="20"/>
              </w:rPr>
              <w:t>8</w:t>
            </w:r>
          </w:p>
        </w:tc>
        <w:tc>
          <w:tcPr>
            <w:tcW w:w="31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5" w:lineRule="exact"/>
              <w:rPr>
                <w:sz w:val="20"/>
              </w:rPr>
            </w:pPr>
            <w:r>
              <w:rPr>
                <w:sz w:val="20"/>
              </w:rPr>
              <w:t>Ильина Ирина Васильевна</w:t>
            </w:r>
          </w:p>
        </w:tc>
        <w:tc>
          <w:tcPr>
            <w:tcW w:w="39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41" w:lineRule="exact"/>
              <w:rPr>
                <w:rFonts w:ascii="Carlito" w:hAnsi="Carlito"/>
                <w:sz w:val="20"/>
              </w:rPr>
            </w:pPr>
            <w:r>
              <w:rPr>
                <w:rFonts w:ascii="Carlito" w:hAnsi="Carlito"/>
                <w:sz w:val="20"/>
              </w:rPr>
              <w:t>учитель</w:t>
            </w:r>
            <w:r>
              <w:rPr>
                <w:rFonts w:ascii="Carlito" w:hAnsi="Carlito"/>
                <w:spacing w:val="-10"/>
                <w:sz w:val="20"/>
              </w:rPr>
              <w:t xml:space="preserve"> информатики,химии</w:t>
            </w:r>
          </w:p>
        </w:tc>
        <w:tc>
          <w:tcPr>
            <w:tcW w:w="23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r>
              <w:rPr>
                <w:rFonts w:ascii="Carlito" w:hAnsi="Carlito"/>
                <w:spacing w:val="-2"/>
                <w:sz w:val="20"/>
              </w:rPr>
              <w:t>соответствие</w:t>
            </w:r>
          </w:p>
        </w:tc>
      </w:tr>
      <w:tr w:rsidR="002F49BA">
        <w:trPr>
          <w:trHeight w:val="302"/>
        </w:trPr>
        <w:tc>
          <w:tcPr>
            <w:tcW w:w="4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ind w:left="159"/>
              <w:jc w:val="center"/>
              <w:rPr>
                <w:rFonts w:ascii="Carlito" w:hAnsi="Carlito"/>
                <w:sz w:val="20"/>
              </w:rPr>
            </w:pPr>
            <w:r>
              <w:rPr>
                <w:rFonts w:ascii="Carlito" w:hAnsi="Carlito"/>
                <w:spacing w:val="-10"/>
                <w:sz w:val="20"/>
              </w:rPr>
              <w:t>9</w:t>
            </w:r>
          </w:p>
        </w:tc>
        <w:tc>
          <w:tcPr>
            <w:tcW w:w="31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5" w:lineRule="exact"/>
              <w:rPr>
                <w:sz w:val="20"/>
              </w:rPr>
            </w:pPr>
            <w:r>
              <w:rPr>
                <w:sz w:val="20"/>
              </w:rPr>
              <w:t>Цыза Алексей Геннадьевич</w:t>
            </w:r>
          </w:p>
        </w:tc>
        <w:tc>
          <w:tcPr>
            <w:tcW w:w="39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rPr>
                <w:rFonts w:ascii="Carlito" w:hAnsi="Carlito"/>
                <w:sz w:val="20"/>
              </w:rPr>
            </w:pPr>
            <w:r>
              <w:rPr>
                <w:rFonts w:ascii="Carlito" w:hAnsi="Carlito"/>
                <w:sz w:val="20"/>
              </w:rPr>
              <w:t>Учитель</w:t>
            </w:r>
            <w:r>
              <w:rPr>
                <w:rFonts w:ascii="Carlito" w:hAnsi="Carlito"/>
                <w:spacing w:val="-12"/>
                <w:sz w:val="20"/>
              </w:rPr>
              <w:t xml:space="preserve"> физики</w:t>
            </w:r>
          </w:p>
        </w:tc>
        <w:tc>
          <w:tcPr>
            <w:tcW w:w="23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rPr>
                <w:rFonts w:ascii="Carlito" w:hAnsi="Carlito"/>
                <w:sz w:val="20"/>
              </w:rPr>
            </w:pPr>
            <w:r>
              <w:rPr>
                <w:rFonts w:ascii="Carlito" w:hAnsi="Carlito"/>
                <w:spacing w:val="-2"/>
                <w:sz w:val="20"/>
              </w:rPr>
              <w:t>соответствие</w:t>
            </w:r>
          </w:p>
        </w:tc>
      </w:tr>
      <w:tr w:rsidR="002F49BA">
        <w:trPr>
          <w:trHeight w:val="297"/>
        </w:trPr>
        <w:tc>
          <w:tcPr>
            <w:tcW w:w="4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ind w:left="57"/>
              <w:jc w:val="center"/>
              <w:rPr>
                <w:rFonts w:ascii="Carlito" w:hAnsi="Carlito"/>
                <w:sz w:val="20"/>
              </w:rPr>
            </w:pPr>
            <w:r>
              <w:rPr>
                <w:rFonts w:ascii="Carlito" w:hAnsi="Carlito"/>
                <w:spacing w:val="-5"/>
                <w:sz w:val="20"/>
              </w:rPr>
              <w:t>10</w:t>
            </w:r>
          </w:p>
        </w:tc>
        <w:tc>
          <w:tcPr>
            <w:tcW w:w="31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5" w:lineRule="exact"/>
              <w:rPr>
                <w:sz w:val="20"/>
              </w:rPr>
            </w:pPr>
            <w:r>
              <w:rPr>
                <w:sz w:val="20"/>
              </w:rPr>
              <w:t>Агафонова Светлана Николаевна</w:t>
            </w:r>
          </w:p>
        </w:tc>
        <w:tc>
          <w:tcPr>
            <w:tcW w:w="39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rPr>
                <w:rFonts w:ascii="Carlito" w:hAnsi="Carlito"/>
                <w:sz w:val="20"/>
              </w:rPr>
            </w:pPr>
            <w:r>
              <w:rPr>
                <w:rFonts w:ascii="Carlito" w:hAnsi="Carlito"/>
                <w:sz w:val="20"/>
              </w:rPr>
              <w:t>учитель</w:t>
            </w:r>
            <w:r>
              <w:rPr>
                <w:rFonts w:ascii="Carlito" w:hAnsi="Carlito"/>
                <w:spacing w:val="-6"/>
                <w:sz w:val="20"/>
              </w:rPr>
              <w:t xml:space="preserve"> </w:t>
            </w:r>
            <w:r>
              <w:rPr>
                <w:rFonts w:ascii="Carlito" w:hAnsi="Carlito"/>
                <w:sz w:val="20"/>
              </w:rPr>
              <w:t>технологии</w:t>
            </w:r>
            <w:r>
              <w:rPr>
                <w:rFonts w:ascii="Carlito" w:hAnsi="Carlito"/>
                <w:spacing w:val="-6"/>
                <w:sz w:val="20"/>
              </w:rPr>
              <w:t xml:space="preserve"> </w:t>
            </w:r>
          </w:p>
        </w:tc>
        <w:tc>
          <w:tcPr>
            <w:tcW w:w="23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rPr>
                <w:rFonts w:ascii="Carlito" w:hAnsi="Carlito"/>
                <w:sz w:val="20"/>
              </w:rPr>
            </w:pPr>
            <w:r>
              <w:rPr>
                <w:rFonts w:ascii="Carlito" w:hAnsi="Carlito"/>
                <w:spacing w:val="-2"/>
                <w:sz w:val="20"/>
              </w:rPr>
              <w:t>соответствие</w:t>
            </w:r>
          </w:p>
        </w:tc>
      </w:tr>
      <w:tr w:rsidR="002F49BA">
        <w:trPr>
          <w:trHeight w:val="345"/>
        </w:trPr>
        <w:tc>
          <w:tcPr>
            <w:tcW w:w="4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ind w:left="57"/>
              <w:jc w:val="center"/>
              <w:rPr>
                <w:rFonts w:ascii="Carlito" w:hAnsi="Carlito"/>
                <w:sz w:val="20"/>
              </w:rPr>
            </w:pPr>
            <w:r>
              <w:rPr>
                <w:rFonts w:ascii="Carlito" w:hAnsi="Carlito"/>
                <w:spacing w:val="-5"/>
                <w:sz w:val="20"/>
              </w:rPr>
              <w:t>1</w:t>
            </w:r>
            <w:r>
              <w:rPr>
                <w:rFonts w:ascii="Carlito" w:hAnsi="Carlito"/>
                <w:sz w:val="20"/>
              </w:rPr>
              <w:t>1</w:t>
            </w:r>
          </w:p>
        </w:tc>
        <w:tc>
          <w:tcPr>
            <w:tcW w:w="31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line="225" w:lineRule="exact"/>
              <w:rPr>
                <w:sz w:val="20"/>
              </w:rPr>
            </w:pPr>
            <w:r>
              <w:rPr>
                <w:sz w:val="20"/>
              </w:rPr>
              <w:t>Чайкина Елена Николаевна</w:t>
            </w:r>
          </w:p>
        </w:tc>
        <w:tc>
          <w:tcPr>
            <w:tcW w:w="39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rPr>
                <w:rFonts w:ascii="Carlito" w:hAnsi="Carlito"/>
                <w:sz w:val="20"/>
              </w:rPr>
            </w:pPr>
            <w:r>
              <w:rPr>
                <w:rFonts w:ascii="Carlito" w:hAnsi="Carlito"/>
                <w:sz w:val="20"/>
              </w:rPr>
              <w:t>учитель</w:t>
            </w:r>
            <w:r>
              <w:rPr>
                <w:rFonts w:ascii="Carlito" w:hAnsi="Carlito"/>
                <w:spacing w:val="-4"/>
                <w:sz w:val="20"/>
              </w:rPr>
              <w:t xml:space="preserve"> изо</w:t>
            </w:r>
          </w:p>
        </w:tc>
        <w:tc>
          <w:tcPr>
            <w:tcW w:w="23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F49BA" w:rsidRDefault="00263745">
            <w:pPr>
              <w:pStyle w:val="TableParagraph"/>
              <w:spacing w:before="1"/>
              <w:rPr>
                <w:rFonts w:ascii="Carlito" w:hAnsi="Carlito"/>
                <w:sz w:val="20"/>
              </w:rPr>
            </w:pPr>
            <w:r>
              <w:rPr>
                <w:rFonts w:ascii="Carlito" w:hAnsi="Carlito"/>
                <w:spacing w:val="-2"/>
                <w:sz w:val="20"/>
              </w:rPr>
              <w:t>соответствие</w:t>
            </w:r>
          </w:p>
        </w:tc>
      </w:tr>
    </w:tbl>
    <w:p w:rsidR="002F49BA" w:rsidRDefault="00263745">
      <w:pPr>
        <w:pStyle w:val="a3"/>
        <w:spacing w:before="275"/>
        <w:ind w:right="824"/>
      </w:pPr>
      <w:r>
        <w:t>Для достижения результатов основной образовательной программы в ходе её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rsidR="002F49BA" w:rsidRDefault="00263745">
      <w:pPr>
        <w:pStyle w:val="3"/>
        <w:spacing w:before="1" w:line="275" w:lineRule="exact"/>
        <w:jc w:val="both"/>
        <w:rPr>
          <w:b w:val="0"/>
        </w:rPr>
      </w:pPr>
      <w:r>
        <w:t>При</w:t>
      </w:r>
      <w:r>
        <w:rPr>
          <w:spacing w:val="-4"/>
        </w:rPr>
        <w:t xml:space="preserve"> </w:t>
      </w:r>
      <w:r>
        <w:t>оценке</w:t>
      </w:r>
      <w:r>
        <w:rPr>
          <w:spacing w:val="-7"/>
        </w:rPr>
        <w:t xml:space="preserve"> </w:t>
      </w:r>
      <w:r>
        <w:t>качества</w:t>
      </w:r>
      <w:r>
        <w:rPr>
          <w:spacing w:val="-2"/>
        </w:rPr>
        <w:t xml:space="preserve"> </w:t>
      </w:r>
      <w:r>
        <w:t>деятельности</w:t>
      </w:r>
      <w:r>
        <w:rPr>
          <w:spacing w:val="-5"/>
        </w:rPr>
        <w:t xml:space="preserve"> </w:t>
      </w:r>
      <w:r>
        <w:t>педагогических</w:t>
      </w:r>
      <w:r>
        <w:rPr>
          <w:spacing w:val="-7"/>
        </w:rPr>
        <w:t xml:space="preserve"> </w:t>
      </w:r>
      <w:r>
        <w:t>работников</w:t>
      </w:r>
      <w:r>
        <w:rPr>
          <w:spacing w:val="53"/>
        </w:rPr>
        <w:t xml:space="preserve"> </w:t>
      </w:r>
      <w:r>
        <w:rPr>
          <w:spacing w:val="-2"/>
        </w:rPr>
        <w:t>учитываются</w:t>
      </w:r>
      <w:r>
        <w:rPr>
          <w:b w:val="0"/>
          <w:spacing w:val="-2"/>
        </w:rPr>
        <w:t>:</w:t>
      </w:r>
    </w:p>
    <w:p w:rsidR="002F49BA" w:rsidRDefault="00263745" w:rsidP="0094109D">
      <w:pPr>
        <w:pStyle w:val="a5"/>
        <w:numPr>
          <w:ilvl w:val="0"/>
          <w:numId w:val="86"/>
        </w:numPr>
        <w:tabs>
          <w:tab w:val="left" w:pos="962"/>
        </w:tabs>
        <w:spacing w:line="275" w:lineRule="exact"/>
        <w:ind w:left="962" w:hanging="143"/>
        <w:jc w:val="both"/>
        <w:rPr>
          <w:sz w:val="24"/>
        </w:rPr>
      </w:pPr>
      <w:r>
        <w:rPr>
          <w:sz w:val="24"/>
        </w:rPr>
        <w:t>востребованность</w:t>
      </w:r>
      <w:r>
        <w:rPr>
          <w:spacing w:val="-9"/>
          <w:sz w:val="24"/>
        </w:rPr>
        <w:t xml:space="preserve"> </w:t>
      </w:r>
      <w:r>
        <w:rPr>
          <w:sz w:val="24"/>
        </w:rPr>
        <w:t>услуг</w:t>
      </w:r>
      <w:r>
        <w:rPr>
          <w:spacing w:val="3"/>
          <w:sz w:val="24"/>
        </w:rPr>
        <w:t xml:space="preserve"> </w:t>
      </w:r>
      <w:r>
        <w:rPr>
          <w:sz w:val="24"/>
        </w:rPr>
        <w:t>учителя</w:t>
      </w:r>
      <w:r>
        <w:rPr>
          <w:spacing w:val="-4"/>
          <w:sz w:val="24"/>
        </w:rPr>
        <w:t xml:space="preserve"> </w:t>
      </w:r>
      <w:r>
        <w:rPr>
          <w:sz w:val="24"/>
        </w:rPr>
        <w:t>(в</w:t>
      </w:r>
      <w:r>
        <w:rPr>
          <w:spacing w:val="-3"/>
          <w:sz w:val="24"/>
        </w:rPr>
        <w:t xml:space="preserve"> </w:t>
      </w:r>
      <w:r>
        <w:rPr>
          <w:sz w:val="24"/>
        </w:rPr>
        <w:t>том</w:t>
      </w:r>
      <w:r>
        <w:rPr>
          <w:spacing w:val="-7"/>
          <w:sz w:val="24"/>
        </w:rPr>
        <w:t xml:space="preserve"> </w:t>
      </w:r>
      <w:r>
        <w:rPr>
          <w:sz w:val="24"/>
        </w:rPr>
        <w:t>числе</w:t>
      </w:r>
      <w:r>
        <w:rPr>
          <w:spacing w:val="-9"/>
          <w:sz w:val="24"/>
        </w:rPr>
        <w:t xml:space="preserve"> </w:t>
      </w:r>
      <w:r>
        <w:rPr>
          <w:sz w:val="24"/>
        </w:rPr>
        <w:t>внеурочных)</w:t>
      </w:r>
      <w:r>
        <w:rPr>
          <w:spacing w:val="-3"/>
          <w:sz w:val="24"/>
        </w:rPr>
        <w:t xml:space="preserve"> </w:t>
      </w:r>
      <w:r>
        <w:rPr>
          <w:sz w:val="24"/>
        </w:rPr>
        <w:t>учениками</w:t>
      </w:r>
      <w:r>
        <w:rPr>
          <w:spacing w:val="-3"/>
          <w:sz w:val="24"/>
        </w:rPr>
        <w:t xml:space="preserve"> </w:t>
      </w:r>
      <w:r>
        <w:rPr>
          <w:sz w:val="24"/>
        </w:rPr>
        <w:t>и</w:t>
      </w:r>
      <w:r>
        <w:rPr>
          <w:spacing w:val="-2"/>
          <w:sz w:val="24"/>
        </w:rPr>
        <w:t xml:space="preserve"> родителями;</w:t>
      </w:r>
    </w:p>
    <w:p w:rsidR="002F49BA" w:rsidRDefault="00263745" w:rsidP="0094109D">
      <w:pPr>
        <w:pStyle w:val="a5"/>
        <w:numPr>
          <w:ilvl w:val="0"/>
          <w:numId w:val="86"/>
        </w:numPr>
        <w:tabs>
          <w:tab w:val="left" w:pos="972"/>
        </w:tabs>
        <w:spacing w:before="2"/>
        <w:ind w:left="819" w:right="825" w:firstLine="0"/>
        <w:jc w:val="both"/>
        <w:rPr>
          <w:sz w:val="24"/>
        </w:rPr>
      </w:pPr>
      <w:r>
        <w:rPr>
          <w:sz w:val="24"/>
        </w:rPr>
        <w:t xml:space="preserve">использование учителями современных педагогических технологий, в том числе ИКТ и </w:t>
      </w:r>
      <w:r>
        <w:rPr>
          <w:spacing w:val="-2"/>
          <w:sz w:val="24"/>
        </w:rPr>
        <w:t>здоровьесберегающих;</w:t>
      </w:r>
    </w:p>
    <w:p w:rsidR="002F49BA" w:rsidRDefault="00263745" w:rsidP="0094109D">
      <w:pPr>
        <w:pStyle w:val="a5"/>
        <w:numPr>
          <w:ilvl w:val="0"/>
          <w:numId w:val="86"/>
        </w:numPr>
        <w:tabs>
          <w:tab w:val="left" w:pos="1183"/>
        </w:tabs>
        <w:spacing w:before="3"/>
        <w:ind w:left="819" w:right="832" w:firstLine="0"/>
        <w:jc w:val="both"/>
        <w:rPr>
          <w:sz w:val="24"/>
        </w:rPr>
      </w:pPr>
      <w:r>
        <w:rPr>
          <w:sz w:val="24"/>
        </w:rPr>
        <w:t>участие в методической и научной работе, распространение передового педагогического опыта;</w:t>
      </w:r>
    </w:p>
    <w:p w:rsidR="002F49BA" w:rsidRDefault="00263745" w:rsidP="0094109D">
      <w:pPr>
        <w:pStyle w:val="a5"/>
        <w:numPr>
          <w:ilvl w:val="0"/>
          <w:numId w:val="86"/>
        </w:numPr>
        <w:tabs>
          <w:tab w:val="left" w:pos="962"/>
        </w:tabs>
        <w:spacing w:before="3"/>
        <w:ind w:left="962" w:hanging="143"/>
        <w:jc w:val="both"/>
        <w:rPr>
          <w:sz w:val="24"/>
        </w:rPr>
      </w:pPr>
      <w:r>
        <w:rPr>
          <w:sz w:val="24"/>
        </w:rPr>
        <w:t>повышение</w:t>
      </w:r>
      <w:r>
        <w:rPr>
          <w:spacing w:val="-8"/>
          <w:sz w:val="24"/>
        </w:rPr>
        <w:t xml:space="preserve"> </w:t>
      </w:r>
      <w:r>
        <w:rPr>
          <w:sz w:val="24"/>
        </w:rPr>
        <w:t>уровня</w:t>
      </w:r>
      <w:r>
        <w:rPr>
          <w:spacing w:val="-7"/>
          <w:sz w:val="24"/>
        </w:rPr>
        <w:t xml:space="preserve"> </w:t>
      </w:r>
      <w:r>
        <w:rPr>
          <w:sz w:val="24"/>
        </w:rPr>
        <w:t>профессионального</w:t>
      </w:r>
      <w:r>
        <w:rPr>
          <w:spacing w:val="-6"/>
          <w:sz w:val="24"/>
        </w:rPr>
        <w:t xml:space="preserve"> </w:t>
      </w:r>
      <w:r>
        <w:rPr>
          <w:spacing w:val="-2"/>
          <w:sz w:val="24"/>
        </w:rPr>
        <w:t>мастерства;</w:t>
      </w:r>
    </w:p>
    <w:p w:rsidR="002F49BA" w:rsidRDefault="00263745">
      <w:pPr>
        <w:pStyle w:val="a5"/>
        <w:tabs>
          <w:tab w:val="left" w:pos="966"/>
        </w:tabs>
        <w:spacing w:before="66"/>
        <w:ind w:left="-598" w:right="838"/>
        <w:jc w:val="left"/>
        <w:rPr>
          <w:sz w:val="24"/>
        </w:rPr>
      </w:pPr>
      <w:r>
        <w:rPr>
          <w:sz w:val="24"/>
        </w:rPr>
        <w:lastRenderedPageBreak/>
        <w:t>работа учителя по формированию и сопровождению индивидуальных образовательных траекторий обучающихся, руководству их проектной деятельностью;</w:t>
      </w:r>
    </w:p>
    <w:p w:rsidR="002F49BA" w:rsidRDefault="00263745" w:rsidP="0094109D">
      <w:pPr>
        <w:pStyle w:val="a5"/>
        <w:numPr>
          <w:ilvl w:val="0"/>
          <w:numId w:val="86"/>
        </w:numPr>
        <w:tabs>
          <w:tab w:val="left" w:pos="962"/>
        </w:tabs>
        <w:ind w:left="819" w:right="1855" w:firstLine="0"/>
        <w:rPr>
          <w:sz w:val="24"/>
        </w:rPr>
      </w:pPr>
      <w:r>
        <w:rPr>
          <w:sz w:val="24"/>
        </w:rPr>
        <w:t>взаимодействие со всеми участниками образовательного процесса и</w:t>
      </w:r>
      <w:r>
        <w:rPr>
          <w:spacing w:val="40"/>
          <w:sz w:val="24"/>
        </w:rPr>
        <w:t xml:space="preserve"> </w:t>
      </w:r>
      <w:r>
        <w:rPr>
          <w:sz w:val="24"/>
        </w:rPr>
        <w:t xml:space="preserve">др. </w:t>
      </w:r>
      <w:r>
        <w:rPr>
          <w:spacing w:val="-2"/>
          <w:sz w:val="24"/>
        </w:rPr>
        <w:t>Ожидаемый</w:t>
      </w:r>
      <w:r>
        <w:rPr>
          <w:spacing w:val="-15"/>
          <w:sz w:val="24"/>
        </w:rPr>
        <w:t xml:space="preserve"> </w:t>
      </w:r>
      <w:r>
        <w:rPr>
          <w:spacing w:val="-2"/>
          <w:sz w:val="24"/>
        </w:rPr>
        <w:t>результат</w:t>
      </w:r>
      <w:r>
        <w:rPr>
          <w:spacing w:val="-13"/>
          <w:sz w:val="24"/>
        </w:rPr>
        <w:t xml:space="preserve"> </w:t>
      </w:r>
      <w:r>
        <w:rPr>
          <w:spacing w:val="-2"/>
          <w:sz w:val="24"/>
        </w:rPr>
        <w:t>повышения</w:t>
      </w:r>
      <w:r>
        <w:rPr>
          <w:spacing w:val="-13"/>
          <w:sz w:val="24"/>
        </w:rPr>
        <w:t xml:space="preserve"> </w:t>
      </w:r>
      <w:r>
        <w:rPr>
          <w:spacing w:val="-2"/>
          <w:sz w:val="24"/>
        </w:rPr>
        <w:t>квалификации</w:t>
      </w:r>
      <w:r>
        <w:rPr>
          <w:spacing w:val="-13"/>
          <w:sz w:val="24"/>
        </w:rPr>
        <w:t xml:space="preserve"> </w:t>
      </w:r>
      <w:r>
        <w:rPr>
          <w:spacing w:val="-2"/>
          <w:sz w:val="24"/>
        </w:rPr>
        <w:t>—</w:t>
      </w:r>
      <w:r>
        <w:rPr>
          <w:spacing w:val="-13"/>
          <w:sz w:val="24"/>
        </w:rPr>
        <w:t xml:space="preserve"> </w:t>
      </w:r>
      <w:r>
        <w:rPr>
          <w:spacing w:val="-2"/>
          <w:sz w:val="24"/>
        </w:rPr>
        <w:t>профессиональная</w:t>
      </w:r>
      <w:r>
        <w:rPr>
          <w:spacing w:val="-13"/>
          <w:sz w:val="24"/>
        </w:rPr>
        <w:t xml:space="preserve"> </w:t>
      </w:r>
      <w:r>
        <w:rPr>
          <w:spacing w:val="-2"/>
          <w:sz w:val="24"/>
        </w:rPr>
        <w:t xml:space="preserve">готовность </w:t>
      </w:r>
      <w:r>
        <w:rPr>
          <w:sz w:val="24"/>
        </w:rPr>
        <w:t>работников образования к реализации Стандарта:</w:t>
      </w:r>
    </w:p>
    <w:p w:rsidR="002F49BA" w:rsidRDefault="00263745" w:rsidP="0094109D">
      <w:pPr>
        <w:pStyle w:val="a5"/>
        <w:numPr>
          <w:ilvl w:val="0"/>
          <w:numId w:val="88"/>
        </w:numPr>
        <w:tabs>
          <w:tab w:val="left" w:pos="962"/>
        </w:tabs>
        <w:spacing w:before="10" w:line="228" w:lineRule="auto"/>
        <w:ind w:left="819" w:right="1299" w:firstLine="0"/>
        <w:jc w:val="left"/>
        <w:rPr>
          <w:sz w:val="24"/>
        </w:rPr>
      </w:pPr>
      <w:r>
        <w:rPr>
          <w:b/>
          <w:sz w:val="24"/>
        </w:rPr>
        <w:t xml:space="preserve">обеспечение </w:t>
      </w:r>
      <w:r>
        <w:rPr>
          <w:sz w:val="24"/>
        </w:rPr>
        <w:t>оптимального</w:t>
      </w:r>
      <w:r>
        <w:rPr>
          <w:spacing w:val="-1"/>
          <w:sz w:val="24"/>
        </w:rPr>
        <w:t xml:space="preserve"> </w:t>
      </w:r>
      <w:r>
        <w:rPr>
          <w:sz w:val="24"/>
        </w:rPr>
        <w:t>вхождения</w:t>
      </w:r>
      <w:r>
        <w:rPr>
          <w:spacing w:val="-6"/>
          <w:sz w:val="24"/>
        </w:rPr>
        <w:t xml:space="preserve"> </w:t>
      </w:r>
      <w:r>
        <w:rPr>
          <w:sz w:val="24"/>
        </w:rPr>
        <w:t>работников</w:t>
      </w:r>
      <w:r>
        <w:rPr>
          <w:spacing w:val="-9"/>
          <w:sz w:val="24"/>
        </w:rPr>
        <w:t xml:space="preserve"> </w:t>
      </w:r>
      <w:r>
        <w:rPr>
          <w:sz w:val="24"/>
        </w:rPr>
        <w:t>образования</w:t>
      </w:r>
      <w:r>
        <w:rPr>
          <w:spacing w:val="-6"/>
          <w:sz w:val="24"/>
        </w:rPr>
        <w:t xml:space="preserve"> </w:t>
      </w:r>
      <w:r>
        <w:rPr>
          <w:sz w:val="24"/>
        </w:rPr>
        <w:t>в</w:t>
      </w:r>
      <w:r>
        <w:rPr>
          <w:spacing w:val="-4"/>
          <w:sz w:val="24"/>
        </w:rPr>
        <w:t xml:space="preserve"> </w:t>
      </w:r>
      <w:r>
        <w:rPr>
          <w:sz w:val="24"/>
        </w:rPr>
        <w:t>систему</w:t>
      </w:r>
      <w:r>
        <w:rPr>
          <w:spacing w:val="-11"/>
          <w:sz w:val="24"/>
        </w:rPr>
        <w:t xml:space="preserve"> </w:t>
      </w:r>
      <w:r>
        <w:rPr>
          <w:sz w:val="24"/>
        </w:rPr>
        <w:t>ценностей современного образования;</w:t>
      </w:r>
    </w:p>
    <w:p w:rsidR="002F49BA" w:rsidRDefault="00263745" w:rsidP="0094109D">
      <w:pPr>
        <w:pStyle w:val="a5"/>
        <w:numPr>
          <w:ilvl w:val="0"/>
          <w:numId w:val="88"/>
        </w:numPr>
        <w:tabs>
          <w:tab w:val="left" w:pos="962"/>
        </w:tabs>
        <w:spacing w:before="9" w:line="275" w:lineRule="exact"/>
        <w:ind w:left="962" w:hanging="143"/>
        <w:jc w:val="left"/>
        <w:rPr>
          <w:sz w:val="24"/>
        </w:rPr>
      </w:pPr>
      <w:r>
        <w:rPr>
          <w:b/>
          <w:sz w:val="24"/>
        </w:rPr>
        <w:t>принятие</w:t>
      </w:r>
      <w:r>
        <w:rPr>
          <w:b/>
          <w:spacing w:val="-6"/>
          <w:sz w:val="24"/>
        </w:rPr>
        <w:t xml:space="preserve"> </w:t>
      </w:r>
      <w:r>
        <w:rPr>
          <w:sz w:val="24"/>
        </w:rPr>
        <w:t>идеологии</w:t>
      </w:r>
      <w:r>
        <w:rPr>
          <w:spacing w:val="-5"/>
          <w:sz w:val="24"/>
        </w:rPr>
        <w:t xml:space="preserve"> </w:t>
      </w:r>
      <w:r>
        <w:rPr>
          <w:sz w:val="24"/>
        </w:rPr>
        <w:t>Стандарта</w:t>
      </w:r>
      <w:r>
        <w:rPr>
          <w:spacing w:val="-6"/>
          <w:sz w:val="24"/>
        </w:rPr>
        <w:t xml:space="preserve"> </w:t>
      </w:r>
      <w:r>
        <w:rPr>
          <w:sz w:val="24"/>
        </w:rPr>
        <w:t>общего</w:t>
      </w:r>
      <w:r>
        <w:rPr>
          <w:spacing w:val="-1"/>
          <w:sz w:val="24"/>
        </w:rPr>
        <w:t xml:space="preserve"> </w:t>
      </w:r>
      <w:r>
        <w:rPr>
          <w:spacing w:val="-2"/>
          <w:sz w:val="24"/>
        </w:rPr>
        <w:t>образования;</w:t>
      </w:r>
    </w:p>
    <w:p w:rsidR="002F49BA" w:rsidRDefault="00263745" w:rsidP="0094109D">
      <w:pPr>
        <w:pStyle w:val="a5"/>
        <w:numPr>
          <w:ilvl w:val="0"/>
          <w:numId w:val="88"/>
        </w:numPr>
        <w:tabs>
          <w:tab w:val="left" w:pos="962"/>
        </w:tabs>
        <w:spacing w:before="1"/>
        <w:ind w:left="819" w:right="902" w:firstLine="0"/>
        <w:jc w:val="left"/>
        <w:rPr>
          <w:sz w:val="24"/>
        </w:rPr>
      </w:pPr>
      <w:r>
        <w:rPr>
          <w:b/>
          <w:sz w:val="24"/>
        </w:rPr>
        <w:t>освоение</w:t>
      </w:r>
      <w:r>
        <w:rPr>
          <w:b/>
          <w:spacing w:val="-2"/>
          <w:sz w:val="24"/>
        </w:rPr>
        <w:t xml:space="preserve"> </w:t>
      </w:r>
      <w:r>
        <w:rPr>
          <w:sz w:val="24"/>
        </w:rPr>
        <w:t>новой</w:t>
      </w:r>
      <w:r>
        <w:rPr>
          <w:spacing w:val="-5"/>
          <w:sz w:val="24"/>
        </w:rPr>
        <w:t xml:space="preserve"> </w:t>
      </w:r>
      <w:r>
        <w:rPr>
          <w:sz w:val="24"/>
        </w:rPr>
        <w:t>системы</w:t>
      </w:r>
      <w:r>
        <w:rPr>
          <w:spacing w:val="-5"/>
          <w:sz w:val="24"/>
        </w:rPr>
        <w:t xml:space="preserve"> </w:t>
      </w:r>
      <w:r>
        <w:rPr>
          <w:sz w:val="24"/>
        </w:rPr>
        <w:t>требований</w:t>
      </w:r>
      <w:r>
        <w:rPr>
          <w:spacing w:val="-5"/>
          <w:sz w:val="24"/>
        </w:rPr>
        <w:t xml:space="preserve"> </w:t>
      </w:r>
      <w:r>
        <w:rPr>
          <w:sz w:val="24"/>
        </w:rPr>
        <w:t>к</w:t>
      </w:r>
      <w:r>
        <w:rPr>
          <w:spacing w:val="-4"/>
          <w:sz w:val="24"/>
        </w:rPr>
        <w:t xml:space="preserve"> </w:t>
      </w:r>
      <w:r>
        <w:rPr>
          <w:sz w:val="24"/>
        </w:rPr>
        <w:t>структуре</w:t>
      </w:r>
      <w:r>
        <w:rPr>
          <w:spacing w:val="-3"/>
          <w:sz w:val="24"/>
        </w:rPr>
        <w:t xml:space="preserve"> </w:t>
      </w:r>
      <w:r>
        <w:rPr>
          <w:sz w:val="24"/>
        </w:rPr>
        <w:t>основной</w:t>
      </w:r>
      <w:r>
        <w:rPr>
          <w:spacing w:val="-10"/>
          <w:sz w:val="24"/>
        </w:rPr>
        <w:t xml:space="preserve"> </w:t>
      </w:r>
      <w:r>
        <w:rPr>
          <w:sz w:val="24"/>
        </w:rPr>
        <w:t>образовательной</w:t>
      </w:r>
      <w:r>
        <w:rPr>
          <w:spacing w:val="-5"/>
          <w:sz w:val="24"/>
        </w:rPr>
        <w:t xml:space="preserve"> </w:t>
      </w:r>
      <w:r>
        <w:rPr>
          <w:sz w:val="24"/>
        </w:rPr>
        <w:t>программы, результатам её освоения и условиям реализации, а также системы оценки итогов образовательной деятельности обучающихся;</w:t>
      </w:r>
    </w:p>
    <w:p w:rsidR="002F49BA" w:rsidRDefault="00263745" w:rsidP="0094109D">
      <w:pPr>
        <w:pStyle w:val="a5"/>
        <w:numPr>
          <w:ilvl w:val="0"/>
          <w:numId w:val="88"/>
        </w:numPr>
        <w:tabs>
          <w:tab w:val="left" w:pos="962"/>
        </w:tabs>
        <w:spacing w:before="16" w:line="228" w:lineRule="auto"/>
        <w:ind w:left="819" w:right="1604" w:firstLine="0"/>
        <w:jc w:val="left"/>
        <w:rPr>
          <w:sz w:val="24"/>
        </w:rPr>
      </w:pPr>
      <w:r>
        <w:rPr>
          <w:b/>
          <w:sz w:val="24"/>
        </w:rPr>
        <w:t xml:space="preserve">овладение </w:t>
      </w:r>
      <w:r>
        <w:rPr>
          <w:sz w:val="24"/>
        </w:rPr>
        <w:t>учебно­методическими и информационно­методическими ресурсами, необходимыми для успешного решения задач Стандарта.</w:t>
      </w:r>
    </w:p>
    <w:p w:rsidR="002F49BA" w:rsidRDefault="00263745">
      <w:pPr>
        <w:spacing w:before="5"/>
        <w:ind w:left="819" w:right="821"/>
        <w:jc w:val="both"/>
        <w:rPr>
          <w:sz w:val="24"/>
        </w:rPr>
      </w:pPr>
      <w:r>
        <w:rPr>
          <w:b/>
          <w:sz w:val="24"/>
        </w:rPr>
        <w:t xml:space="preserve">Подведение итогов и обсуждение результатов мероприятий </w:t>
      </w:r>
      <w:r>
        <w:rPr>
          <w:sz w:val="24"/>
        </w:rPr>
        <w:t>осуществляются в разных формах: совещания при директоре, заседания педагогического и методического советов, решения педагогического совета, презентации, приказы, инструкции, рекомендации.</w:t>
      </w:r>
    </w:p>
    <w:p w:rsidR="002F49BA" w:rsidRDefault="00263745">
      <w:pPr>
        <w:ind w:left="819" w:right="912"/>
        <w:rPr>
          <w:b/>
          <w:sz w:val="24"/>
        </w:rPr>
      </w:pPr>
      <w:r>
        <w:rPr>
          <w:sz w:val="24"/>
        </w:rPr>
        <w:t>Одним</w:t>
      </w:r>
      <w:r>
        <w:rPr>
          <w:spacing w:val="-1"/>
          <w:sz w:val="24"/>
        </w:rPr>
        <w:t xml:space="preserve"> </w:t>
      </w:r>
      <w:r>
        <w:rPr>
          <w:sz w:val="24"/>
        </w:rPr>
        <w:t>из</w:t>
      </w:r>
      <w:r>
        <w:rPr>
          <w:spacing w:val="-5"/>
          <w:sz w:val="24"/>
        </w:rPr>
        <w:t xml:space="preserve"> </w:t>
      </w:r>
      <w:r>
        <w:rPr>
          <w:sz w:val="24"/>
        </w:rPr>
        <w:t>условий</w:t>
      </w:r>
      <w:r>
        <w:rPr>
          <w:spacing w:val="40"/>
          <w:sz w:val="24"/>
        </w:rPr>
        <w:t xml:space="preserve"> </w:t>
      </w:r>
      <w:r>
        <w:rPr>
          <w:sz w:val="24"/>
        </w:rPr>
        <w:t>продуктивной</w:t>
      </w:r>
      <w:r>
        <w:rPr>
          <w:spacing w:val="-5"/>
          <w:sz w:val="24"/>
        </w:rPr>
        <w:t xml:space="preserve"> </w:t>
      </w:r>
      <w:r>
        <w:rPr>
          <w:sz w:val="24"/>
        </w:rPr>
        <w:t>деятельности</w:t>
      </w:r>
      <w:r>
        <w:rPr>
          <w:spacing w:val="-9"/>
          <w:sz w:val="24"/>
        </w:rPr>
        <w:t xml:space="preserve"> </w:t>
      </w:r>
      <w:r>
        <w:rPr>
          <w:sz w:val="24"/>
        </w:rPr>
        <w:t>образовательного</w:t>
      </w:r>
      <w:r>
        <w:rPr>
          <w:spacing w:val="-1"/>
          <w:sz w:val="24"/>
        </w:rPr>
        <w:t xml:space="preserve"> </w:t>
      </w:r>
      <w:r>
        <w:rPr>
          <w:sz w:val="24"/>
        </w:rPr>
        <w:t>учреждения</w:t>
      </w:r>
      <w:r>
        <w:rPr>
          <w:spacing w:val="40"/>
          <w:sz w:val="24"/>
        </w:rPr>
        <w:t xml:space="preserve"> </w:t>
      </w:r>
      <w:r>
        <w:rPr>
          <w:sz w:val="24"/>
        </w:rPr>
        <w:t>в</w:t>
      </w:r>
      <w:r>
        <w:rPr>
          <w:spacing w:val="-9"/>
          <w:sz w:val="24"/>
        </w:rPr>
        <w:t xml:space="preserve"> </w:t>
      </w:r>
      <w:r>
        <w:rPr>
          <w:sz w:val="24"/>
        </w:rPr>
        <w:t xml:space="preserve">освоении Стандарта основного общего образования является создание </w:t>
      </w:r>
      <w:r>
        <w:rPr>
          <w:b/>
          <w:sz w:val="24"/>
        </w:rPr>
        <w:t>системы методической работы, обеспечивающей сопровождение деятельности педагогов на всех этапах реализации требований Стандарта.</w:t>
      </w:r>
    </w:p>
    <w:p w:rsidR="002F49BA" w:rsidRDefault="002F49BA">
      <w:pPr>
        <w:pStyle w:val="a3"/>
        <w:ind w:right="824"/>
      </w:pPr>
    </w:p>
    <w:p w:rsidR="002F49BA" w:rsidRDefault="00263745">
      <w:pPr>
        <w:pStyle w:val="3"/>
        <w:spacing w:line="272" w:lineRule="exact"/>
        <w:jc w:val="both"/>
      </w:pPr>
      <w:r>
        <w:t>План</w:t>
      </w:r>
      <w:r>
        <w:rPr>
          <w:spacing w:val="-7"/>
        </w:rPr>
        <w:t xml:space="preserve"> </w:t>
      </w:r>
      <w:r>
        <w:t>методической</w:t>
      </w:r>
      <w:r>
        <w:rPr>
          <w:spacing w:val="-5"/>
        </w:rPr>
        <w:t xml:space="preserve"> </w:t>
      </w:r>
      <w:r>
        <w:t>работы</w:t>
      </w:r>
      <w:r>
        <w:rPr>
          <w:spacing w:val="-6"/>
        </w:rPr>
        <w:t xml:space="preserve"> </w:t>
      </w:r>
      <w:r>
        <w:t>может</w:t>
      </w:r>
      <w:r>
        <w:rPr>
          <w:spacing w:val="-3"/>
        </w:rPr>
        <w:t xml:space="preserve"> </w:t>
      </w:r>
      <w:r>
        <w:t>включать</w:t>
      </w:r>
      <w:r>
        <w:rPr>
          <w:spacing w:val="-7"/>
        </w:rPr>
        <w:t xml:space="preserve"> </w:t>
      </w:r>
      <w:r>
        <w:t>следующие</w:t>
      </w:r>
      <w:r>
        <w:rPr>
          <w:spacing w:val="-5"/>
        </w:rPr>
        <w:t xml:space="preserve"> </w:t>
      </w:r>
      <w:r>
        <w:rPr>
          <w:spacing w:val="-2"/>
        </w:rPr>
        <w:t>мероприятия:</w:t>
      </w:r>
    </w:p>
    <w:p w:rsidR="002F49BA" w:rsidRDefault="00263745" w:rsidP="0094109D">
      <w:pPr>
        <w:pStyle w:val="a5"/>
        <w:numPr>
          <w:ilvl w:val="0"/>
          <w:numId w:val="89"/>
        </w:numPr>
        <w:tabs>
          <w:tab w:val="left" w:pos="1064"/>
        </w:tabs>
        <w:ind w:left="819" w:right="831" w:firstLine="0"/>
        <w:rPr>
          <w:sz w:val="24"/>
        </w:rPr>
      </w:pPr>
      <w:r>
        <w:rPr>
          <w:sz w:val="24"/>
        </w:rPr>
        <w:t>Семинары, посвящённые содержанию и ключевым особенностям ФГОС и ФООП, сопровождению обучающихся с ОВЗ.</w:t>
      </w:r>
    </w:p>
    <w:p w:rsidR="002F49BA" w:rsidRDefault="00263745" w:rsidP="0094109D">
      <w:pPr>
        <w:pStyle w:val="a5"/>
        <w:numPr>
          <w:ilvl w:val="0"/>
          <w:numId w:val="89"/>
        </w:numPr>
        <w:tabs>
          <w:tab w:val="left" w:pos="1064"/>
        </w:tabs>
        <w:ind w:left="819" w:right="826" w:firstLine="0"/>
        <w:rPr>
          <w:sz w:val="24"/>
        </w:rPr>
      </w:pPr>
      <w:r>
        <w:rPr>
          <w:sz w:val="24"/>
        </w:rPr>
        <w:t>Тренинги для педагогов с целью выявления и соотнесения собственной профессиональной позиции с целями и задачами ФГОС.</w:t>
      </w:r>
    </w:p>
    <w:p w:rsidR="002F49BA" w:rsidRDefault="00263745" w:rsidP="0094109D">
      <w:pPr>
        <w:pStyle w:val="a5"/>
        <w:numPr>
          <w:ilvl w:val="0"/>
          <w:numId w:val="89"/>
        </w:numPr>
        <w:tabs>
          <w:tab w:val="left" w:pos="1064"/>
        </w:tabs>
        <w:ind w:left="819" w:right="831" w:firstLine="0"/>
        <w:rPr>
          <w:sz w:val="24"/>
        </w:rPr>
      </w:pPr>
      <w:r>
        <w:rPr>
          <w:sz w:val="24"/>
        </w:rPr>
        <w:t>Заседания методических объединений учителей по проблемам введения ФГОС, реализации задач функциональной грамотности, сопровождения обучающихся с ОВЗ.</w:t>
      </w:r>
    </w:p>
    <w:p w:rsidR="002F49BA" w:rsidRDefault="00263745" w:rsidP="0094109D">
      <w:pPr>
        <w:pStyle w:val="a5"/>
        <w:numPr>
          <w:ilvl w:val="0"/>
          <w:numId w:val="89"/>
        </w:numPr>
        <w:tabs>
          <w:tab w:val="left" w:pos="1064"/>
        </w:tabs>
        <w:ind w:left="819" w:right="829" w:firstLine="0"/>
        <w:rPr>
          <w:sz w:val="24"/>
        </w:rPr>
      </w:pPr>
      <w:r>
        <w:rPr>
          <w:sz w:val="24"/>
        </w:rPr>
        <w:t>Конференции участников образовательного процесса и социальных партнёров ОУ по итогам разработки основной образовательной программы, её отдельных разделов, проблемам ведения ФГОС.</w:t>
      </w:r>
    </w:p>
    <w:p w:rsidR="002F49BA" w:rsidRDefault="00263745" w:rsidP="0094109D">
      <w:pPr>
        <w:pStyle w:val="a5"/>
        <w:numPr>
          <w:ilvl w:val="0"/>
          <w:numId w:val="89"/>
        </w:numPr>
        <w:tabs>
          <w:tab w:val="left" w:pos="1481"/>
        </w:tabs>
        <w:ind w:left="819" w:right="827" w:firstLine="422"/>
        <w:rPr>
          <w:sz w:val="24"/>
        </w:rPr>
      </w:pPr>
      <w:r>
        <w:rPr>
          <w:sz w:val="24"/>
        </w:rPr>
        <w:t>Участие педагогов в проведении мастер-классов, круглых столов, стажёрских площадок, «открытых» уроков, внеурочных занятий и мероприятий по отдельным направлениям введения и реализации ФГОС.</w:t>
      </w:r>
    </w:p>
    <w:p w:rsidR="002F49BA" w:rsidRDefault="00263745">
      <w:pPr>
        <w:ind w:left="819" w:right="828"/>
        <w:jc w:val="both"/>
        <w:rPr>
          <w:sz w:val="24"/>
        </w:rPr>
      </w:pPr>
      <w:r>
        <w:rPr>
          <w:b/>
          <w:sz w:val="24"/>
        </w:rPr>
        <w:t xml:space="preserve">Подведение итогов и обсуждение результатов мероприятий </w:t>
      </w:r>
      <w:r>
        <w:rPr>
          <w:sz w:val="24"/>
        </w:rPr>
        <w:t xml:space="preserve">могут осуществляться в разных формах: совещания при директоре, заседания педагогического и методического советов, решения педагогического совета, презентации, приказы, инструкции, </w:t>
      </w:r>
      <w:r>
        <w:rPr>
          <w:spacing w:val="-2"/>
          <w:sz w:val="24"/>
        </w:rPr>
        <w:t>рекомендации.</w:t>
      </w:r>
    </w:p>
    <w:p w:rsidR="002F49BA" w:rsidRDefault="002F49BA">
      <w:pPr>
        <w:pStyle w:val="a3"/>
        <w:spacing w:before="257"/>
        <w:ind w:left="0"/>
        <w:jc w:val="left"/>
      </w:pPr>
    </w:p>
    <w:p w:rsidR="002F49BA" w:rsidRDefault="00263745" w:rsidP="0094109D">
      <w:pPr>
        <w:pStyle w:val="3"/>
        <w:numPr>
          <w:ilvl w:val="2"/>
          <w:numId w:val="78"/>
        </w:numPr>
        <w:tabs>
          <w:tab w:val="left" w:pos="1577"/>
        </w:tabs>
        <w:spacing w:before="1"/>
        <w:ind w:left="978" w:right="916" w:firstLine="0"/>
        <w:jc w:val="both"/>
      </w:pPr>
      <w:bookmarkStart w:id="218" w:name="3.5.7._Финансово-экономические_условия_р"/>
      <w:bookmarkEnd w:id="218"/>
      <w:r>
        <w:t>Финансово-экономические</w:t>
      </w:r>
      <w:r>
        <w:rPr>
          <w:spacing w:val="-4"/>
        </w:rPr>
        <w:t xml:space="preserve"> </w:t>
      </w:r>
      <w:r>
        <w:t>условия</w:t>
      </w:r>
      <w:r>
        <w:rPr>
          <w:spacing w:val="-7"/>
        </w:rPr>
        <w:t xml:space="preserve"> </w:t>
      </w:r>
      <w:r>
        <w:t>реализации</w:t>
      </w:r>
      <w:r>
        <w:rPr>
          <w:spacing w:val="-3"/>
        </w:rPr>
        <w:t xml:space="preserve"> </w:t>
      </w:r>
      <w:r>
        <w:t>образовательной</w:t>
      </w:r>
      <w:r>
        <w:rPr>
          <w:spacing w:val="40"/>
        </w:rPr>
        <w:t xml:space="preserve"> </w:t>
      </w:r>
      <w:r>
        <w:t>программы основного общего образования</w:t>
      </w:r>
    </w:p>
    <w:p w:rsidR="002F49BA" w:rsidRDefault="00263745">
      <w:pPr>
        <w:pStyle w:val="a3"/>
        <w:ind w:right="826"/>
      </w:pPr>
      <w:r>
        <w:t>Финансовое обеспечение реализации образовательной программы основного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 Объем действующих расходных обязательств отражается в муниципальном задании образовательной организации.</w:t>
      </w:r>
    </w:p>
    <w:p w:rsidR="002F49BA" w:rsidRDefault="00263745">
      <w:pPr>
        <w:pStyle w:val="a3"/>
        <w:ind w:right="824"/>
      </w:pPr>
      <w:r>
        <w:t xml:space="preserve">Муниципальное задание устанавливает показатели, характеризующие качество и (или) объем (содержание) муниципальной услуги (работы), а также порядок ее оказания </w:t>
      </w:r>
      <w:r>
        <w:rPr>
          <w:spacing w:val="-2"/>
        </w:rPr>
        <w:t>(выполнения).</w:t>
      </w:r>
    </w:p>
    <w:p w:rsidR="002F49BA" w:rsidRDefault="00263745">
      <w:pPr>
        <w:pStyle w:val="a3"/>
        <w:spacing w:before="66"/>
        <w:ind w:left="709" w:right="831"/>
      </w:pPr>
      <w:r>
        <w:t xml:space="preserve">Финансовое обеспечение реализации образовательной программы основного общего образования бюджетного учреждения осуществляется исходя из расходных обязательств на </w:t>
      </w:r>
      <w:r>
        <w:lastRenderedPageBreak/>
        <w:t>основе муниципального задания по оказанию муниципальных образовательных услуг, казенного учреждения – на основании бюджетной сметы.</w:t>
      </w:r>
    </w:p>
    <w:p w:rsidR="002F49BA" w:rsidRDefault="00263745">
      <w:pPr>
        <w:pStyle w:val="a3"/>
        <w:spacing w:before="1"/>
        <w:ind w:right="829"/>
      </w:pPr>
      <w:r>
        <w:t>Обеспечение государственных гарантий реализации прав на получение общедоступного и бесплатного основного общего образования в общеобразовательных организациях осуществляется в соответствии с нормативами, определяемыми органами</w:t>
      </w:r>
      <w:r>
        <w:rPr>
          <w:spacing w:val="40"/>
        </w:rPr>
        <w:t xml:space="preserve"> </w:t>
      </w:r>
      <w:r>
        <w:t>государственной власти субъектов Российской Федерации.</w:t>
      </w:r>
    </w:p>
    <w:p w:rsidR="002F49BA" w:rsidRDefault="00263745">
      <w:pPr>
        <w:pStyle w:val="a3"/>
        <w:ind w:right="831"/>
      </w:pPr>
      <w:r>
        <w:t>Норматив затрат на реализацию образовательной программы основного общего образования – 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основного общего образования, включая:</w:t>
      </w:r>
    </w:p>
    <w:p w:rsidR="002F49BA" w:rsidRDefault="00263745" w:rsidP="0094109D">
      <w:pPr>
        <w:pStyle w:val="a5"/>
        <w:numPr>
          <w:ilvl w:val="0"/>
          <w:numId w:val="86"/>
        </w:numPr>
        <w:tabs>
          <w:tab w:val="left" w:pos="1072"/>
        </w:tabs>
        <w:spacing w:before="1"/>
        <w:ind w:left="819" w:right="829" w:firstLine="0"/>
        <w:rPr>
          <w:sz w:val="24"/>
        </w:rPr>
      </w:pPr>
      <w:r>
        <w:rPr>
          <w:sz w:val="24"/>
        </w:rPr>
        <w:t>расходы</w:t>
      </w:r>
      <w:r>
        <w:rPr>
          <w:spacing w:val="80"/>
          <w:sz w:val="24"/>
        </w:rPr>
        <w:t xml:space="preserve"> </w:t>
      </w:r>
      <w:r>
        <w:rPr>
          <w:sz w:val="24"/>
        </w:rPr>
        <w:t>на</w:t>
      </w:r>
      <w:r>
        <w:rPr>
          <w:spacing w:val="80"/>
          <w:sz w:val="24"/>
        </w:rPr>
        <w:t xml:space="preserve"> </w:t>
      </w:r>
      <w:r>
        <w:rPr>
          <w:sz w:val="24"/>
        </w:rPr>
        <w:t>оплату</w:t>
      </w:r>
      <w:r>
        <w:rPr>
          <w:spacing w:val="80"/>
          <w:sz w:val="24"/>
        </w:rPr>
        <w:t xml:space="preserve"> </w:t>
      </w:r>
      <w:r>
        <w:rPr>
          <w:sz w:val="24"/>
        </w:rPr>
        <w:t>труда</w:t>
      </w:r>
      <w:r>
        <w:rPr>
          <w:spacing w:val="80"/>
          <w:sz w:val="24"/>
        </w:rPr>
        <w:t xml:space="preserve"> </w:t>
      </w:r>
      <w:r>
        <w:rPr>
          <w:sz w:val="24"/>
        </w:rPr>
        <w:t>работников,</w:t>
      </w:r>
      <w:r>
        <w:rPr>
          <w:spacing w:val="80"/>
          <w:sz w:val="24"/>
        </w:rPr>
        <w:t xml:space="preserve"> </w:t>
      </w:r>
      <w:r>
        <w:rPr>
          <w:sz w:val="24"/>
        </w:rPr>
        <w:t>реализующих</w:t>
      </w:r>
      <w:r>
        <w:rPr>
          <w:spacing w:val="80"/>
          <w:sz w:val="24"/>
        </w:rPr>
        <w:t xml:space="preserve"> </w:t>
      </w:r>
      <w:r>
        <w:rPr>
          <w:sz w:val="24"/>
        </w:rPr>
        <w:t>образовательную</w:t>
      </w:r>
      <w:r>
        <w:rPr>
          <w:spacing w:val="80"/>
          <w:sz w:val="24"/>
        </w:rPr>
        <w:t xml:space="preserve"> </w:t>
      </w:r>
      <w:r>
        <w:rPr>
          <w:sz w:val="24"/>
        </w:rPr>
        <w:t>программу основного общего образования;</w:t>
      </w:r>
    </w:p>
    <w:p w:rsidR="002F49BA" w:rsidRDefault="00263745" w:rsidP="0094109D">
      <w:pPr>
        <w:pStyle w:val="a5"/>
        <w:numPr>
          <w:ilvl w:val="0"/>
          <w:numId w:val="86"/>
        </w:numPr>
        <w:tabs>
          <w:tab w:val="left" w:pos="1058"/>
        </w:tabs>
        <w:ind w:left="819" w:right="827" w:firstLine="0"/>
        <w:rPr>
          <w:sz w:val="24"/>
        </w:rPr>
      </w:pPr>
      <w:r>
        <w:rPr>
          <w:sz w:val="24"/>
        </w:rPr>
        <w:t>расходы</w:t>
      </w:r>
      <w:r>
        <w:rPr>
          <w:spacing w:val="80"/>
          <w:sz w:val="24"/>
        </w:rPr>
        <w:t xml:space="preserve"> </w:t>
      </w:r>
      <w:r>
        <w:rPr>
          <w:sz w:val="24"/>
        </w:rPr>
        <w:t>на</w:t>
      </w:r>
      <w:r>
        <w:rPr>
          <w:spacing w:val="80"/>
          <w:sz w:val="24"/>
        </w:rPr>
        <w:t xml:space="preserve"> </w:t>
      </w:r>
      <w:r>
        <w:rPr>
          <w:sz w:val="24"/>
        </w:rPr>
        <w:t>приобретение</w:t>
      </w:r>
      <w:r>
        <w:rPr>
          <w:spacing w:val="80"/>
          <w:sz w:val="24"/>
        </w:rPr>
        <w:t xml:space="preserve"> </w:t>
      </w:r>
      <w:r>
        <w:rPr>
          <w:sz w:val="24"/>
        </w:rPr>
        <w:t>учебников</w:t>
      </w:r>
      <w:r>
        <w:rPr>
          <w:spacing w:val="80"/>
          <w:sz w:val="24"/>
        </w:rPr>
        <w:t xml:space="preserve"> </w:t>
      </w:r>
      <w:r>
        <w:rPr>
          <w:sz w:val="24"/>
        </w:rPr>
        <w:t>и</w:t>
      </w:r>
      <w:r>
        <w:rPr>
          <w:spacing w:val="80"/>
          <w:sz w:val="24"/>
        </w:rPr>
        <w:t xml:space="preserve"> </w:t>
      </w:r>
      <w:r>
        <w:rPr>
          <w:sz w:val="24"/>
        </w:rPr>
        <w:t>учебных</w:t>
      </w:r>
      <w:r>
        <w:rPr>
          <w:spacing w:val="80"/>
          <w:sz w:val="24"/>
        </w:rPr>
        <w:t xml:space="preserve"> </w:t>
      </w:r>
      <w:r>
        <w:rPr>
          <w:sz w:val="24"/>
        </w:rPr>
        <w:t>пособий,</w:t>
      </w:r>
      <w:r>
        <w:rPr>
          <w:spacing w:val="80"/>
          <w:sz w:val="24"/>
        </w:rPr>
        <w:t xml:space="preserve"> </w:t>
      </w:r>
      <w:r>
        <w:rPr>
          <w:sz w:val="24"/>
        </w:rPr>
        <w:t>средств</w:t>
      </w:r>
      <w:r>
        <w:rPr>
          <w:spacing w:val="80"/>
          <w:sz w:val="24"/>
        </w:rPr>
        <w:t xml:space="preserve"> </w:t>
      </w:r>
      <w:r>
        <w:rPr>
          <w:sz w:val="24"/>
        </w:rPr>
        <w:t>обучения,</w:t>
      </w:r>
      <w:r>
        <w:rPr>
          <w:spacing w:val="80"/>
          <w:sz w:val="24"/>
        </w:rPr>
        <w:t xml:space="preserve"> </w:t>
      </w:r>
      <w:r>
        <w:rPr>
          <w:sz w:val="24"/>
        </w:rPr>
        <w:t xml:space="preserve">игр, </w:t>
      </w:r>
      <w:r>
        <w:rPr>
          <w:spacing w:val="-2"/>
          <w:sz w:val="24"/>
        </w:rPr>
        <w:t>игрушек;</w:t>
      </w:r>
    </w:p>
    <w:p w:rsidR="002F49BA" w:rsidRDefault="00263745" w:rsidP="0094109D">
      <w:pPr>
        <w:pStyle w:val="a5"/>
        <w:numPr>
          <w:ilvl w:val="0"/>
          <w:numId w:val="86"/>
        </w:numPr>
        <w:tabs>
          <w:tab w:val="left" w:pos="1112"/>
          <w:tab w:val="left" w:pos="2047"/>
          <w:tab w:val="left" w:pos="3112"/>
          <w:tab w:val="left" w:pos="3606"/>
          <w:tab w:val="left" w:pos="5208"/>
          <w:tab w:val="left" w:pos="6349"/>
          <w:tab w:val="left" w:pos="6795"/>
          <w:tab w:val="left" w:pos="8215"/>
          <w:tab w:val="left" w:pos="9131"/>
          <w:tab w:val="left" w:pos="9466"/>
        </w:tabs>
        <w:ind w:left="819" w:right="830" w:firstLine="0"/>
        <w:rPr>
          <w:sz w:val="24"/>
        </w:rPr>
      </w:pPr>
      <w:r>
        <w:rPr>
          <w:spacing w:val="-2"/>
          <w:sz w:val="24"/>
        </w:rPr>
        <w:t>прочие</w:t>
      </w:r>
      <w:r>
        <w:rPr>
          <w:sz w:val="24"/>
        </w:rPr>
        <w:tab/>
      </w:r>
      <w:r>
        <w:rPr>
          <w:spacing w:val="-2"/>
          <w:sz w:val="24"/>
        </w:rPr>
        <w:t>расходы</w:t>
      </w:r>
      <w:r>
        <w:rPr>
          <w:sz w:val="24"/>
        </w:rPr>
        <w:tab/>
      </w:r>
      <w:r>
        <w:rPr>
          <w:spacing w:val="-4"/>
          <w:sz w:val="24"/>
        </w:rPr>
        <w:t>(за</w:t>
      </w:r>
      <w:r>
        <w:rPr>
          <w:sz w:val="24"/>
        </w:rPr>
        <w:tab/>
      </w:r>
      <w:r>
        <w:rPr>
          <w:spacing w:val="-2"/>
          <w:sz w:val="24"/>
        </w:rPr>
        <w:t>исключением</w:t>
      </w:r>
      <w:r>
        <w:rPr>
          <w:sz w:val="24"/>
        </w:rPr>
        <w:tab/>
      </w:r>
      <w:r>
        <w:rPr>
          <w:spacing w:val="-2"/>
          <w:sz w:val="24"/>
        </w:rPr>
        <w:t>расходов</w:t>
      </w:r>
      <w:r>
        <w:rPr>
          <w:sz w:val="24"/>
        </w:rPr>
        <w:tab/>
      </w:r>
      <w:r>
        <w:rPr>
          <w:spacing w:val="-6"/>
          <w:sz w:val="24"/>
        </w:rPr>
        <w:t>на</w:t>
      </w:r>
      <w:r>
        <w:rPr>
          <w:sz w:val="24"/>
        </w:rPr>
        <w:tab/>
      </w:r>
      <w:r>
        <w:rPr>
          <w:spacing w:val="-2"/>
          <w:sz w:val="24"/>
        </w:rPr>
        <w:t>содержание</w:t>
      </w:r>
      <w:r>
        <w:rPr>
          <w:sz w:val="24"/>
        </w:rPr>
        <w:tab/>
      </w:r>
      <w:r>
        <w:rPr>
          <w:spacing w:val="-2"/>
          <w:sz w:val="24"/>
        </w:rPr>
        <w:t>зданий</w:t>
      </w:r>
      <w:r>
        <w:rPr>
          <w:sz w:val="24"/>
        </w:rPr>
        <w:tab/>
      </w:r>
      <w:r>
        <w:rPr>
          <w:spacing w:val="-10"/>
          <w:sz w:val="24"/>
        </w:rPr>
        <w:t>и</w:t>
      </w:r>
      <w:r>
        <w:rPr>
          <w:sz w:val="24"/>
        </w:rPr>
        <w:tab/>
      </w:r>
      <w:r>
        <w:rPr>
          <w:spacing w:val="-2"/>
          <w:sz w:val="24"/>
        </w:rPr>
        <w:t xml:space="preserve">оплату </w:t>
      </w:r>
      <w:r>
        <w:rPr>
          <w:sz w:val="24"/>
        </w:rPr>
        <w:t>коммунальных услуг, осуществляемых из местных бюджетов).</w:t>
      </w:r>
    </w:p>
    <w:p w:rsidR="002F49BA" w:rsidRDefault="00263745">
      <w:pPr>
        <w:pStyle w:val="a3"/>
        <w:ind w:right="820"/>
      </w:pPr>
      <w:r>
        <w:t>Образовательная организация самостоятельно принимает решение в части направления и расходования средств государственного (муниципального) задания. И самостоятельно определяет долю средств, направляемых</w:t>
      </w:r>
      <w:r>
        <w:rPr>
          <w:spacing w:val="-1"/>
        </w:rPr>
        <w:t xml:space="preserve"> </w:t>
      </w:r>
      <w:r>
        <w:t>на</w:t>
      </w:r>
      <w:r>
        <w:rPr>
          <w:spacing w:val="-7"/>
        </w:rPr>
        <w:t xml:space="preserve"> </w:t>
      </w:r>
      <w:r>
        <w:t>оплату</w:t>
      </w:r>
      <w:r>
        <w:rPr>
          <w:spacing w:val="-6"/>
        </w:rPr>
        <w:t xml:space="preserve"> </w:t>
      </w:r>
      <w:r>
        <w:t>труда и иные</w:t>
      </w:r>
      <w:r>
        <w:rPr>
          <w:spacing w:val="-2"/>
        </w:rPr>
        <w:t xml:space="preserve"> </w:t>
      </w:r>
      <w:r>
        <w:t>нужды, необходимые для выполнения государственного задания.</w:t>
      </w:r>
    </w:p>
    <w:p w:rsidR="002F49BA" w:rsidRDefault="00263745">
      <w:pPr>
        <w:pStyle w:val="a3"/>
        <w:ind w:right="825"/>
      </w:pPr>
      <w:r>
        <w:t xml:space="preserve">При разработке программы образовательной организации в части обучения детей с ОВЗ, финансовое обеспечение реализации образовательной программы основного общего образования для детей с ОВЗ учитывает расходы необходимые для коррекции нарушения </w:t>
      </w:r>
      <w:r>
        <w:rPr>
          <w:spacing w:val="-2"/>
        </w:rPr>
        <w:t>развития.</w:t>
      </w:r>
    </w:p>
    <w:p w:rsidR="002F49BA" w:rsidRDefault="00263745">
      <w:pPr>
        <w:pStyle w:val="a3"/>
        <w:ind w:right="826"/>
      </w:pPr>
      <w:r>
        <w:t>Нормативные затраты на оказание государственных (муниципальных)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общеобразовательные организации.</w:t>
      </w:r>
    </w:p>
    <w:p w:rsidR="002F49BA" w:rsidRDefault="00263745">
      <w:pPr>
        <w:pStyle w:val="a3"/>
        <w:ind w:right="834"/>
      </w:pPr>
      <w:r>
        <w:t>В связи с требованиями ФГОС ООО при расчете регионального норматива должны учитываться затраты рабочего времени педагогических работников образовательных организаций на урочную и внеурочную деятельность.</w:t>
      </w:r>
    </w:p>
    <w:p w:rsidR="002F49BA" w:rsidRDefault="00263745">
      <w:pPr>
        <w:pStyle w:val="a3"/>
        <w:ind w:right="820"/>
      </w:pPr>
      <w:r>
        <w:t>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должны быть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основного общего образования.</w:t>
      </w:r>
    </w:p>
    <w:p w:rsidR="002F49BA" w:rsidRDefault="00263745">
      <w:pPr>
        <w:pStyle w:val="a3"/>
        <w:ind w:right="912"/>
        <w:jc w:val="left"/>
      </w:pPr>
      <w:r>
        <w:t>В распределении стимулирующей части фонда оплаты труда учитывается мнение коллегиальных</w:t>
      </w:r>
      <w:r>
        <w:rPr>
          <w:spacing w:val="-11"/>
        </w:rPr>
        <w:t xml:space="preserve"> </w:t>
      </w:r>
      <w:r>
        <w:t>органов</w:t>
      </w:r>
      <w:r>
        <w:rPr>
          <w:spacing w:val="-1"/>
        </w:rPr>
        <w:t xml:space="preserve"> </w:t>
      </w:r>
      <w:r>
        <w:t>управления</w:t>
      </w:r>
      <w:r>
        <w:rPr>
          <w:spacing w:val="-2"/>
        </w:rPr>
        <w:t xml:space="preserve"> </w:t>
      </w:r>
      <w:r>
        <w:t>образовательной</w:t>
      </w:r>
      <w:r>
        <w:rPr>
          <w:spacing w:val="-6"/>
        </w:rPr>
        <w:t xml:space="preserve"> </w:t>
      </w:r>
      <w:r>
        <w:t>организации -</w:t>
      </w:r>
      <w:r>
        <w:rPr>
          <w:spacing w:val="-5"/>
        </w:rPr>
        <w:t xml:space="preserve"> </w:t>
      </w:r>
      <w:r>
        <w:t>выборного</w:t>
      </w:r>
      <w:r>
        <w:rPr>
          <w:spacing w:val="-7"/>
        </w:rPr>
        <w:t xml:space="preserve"> </w:t>
      </w:r>
      <w:r>
        <w:t>органа первичной профсоюзной организации.</w:t>
      </w:r>
    </w:p>
    <w:p w:rsidR="002F49BA" w:rsidRDefault="00263745">
      <w:pPr>
        <w:pStyle w:val="a3"/>
        <w:ind w:right="912"/>
        <w:jc w:val="left"/>
      </w:pPr>
      <w:r>
        <w:t>Для</w:t>
      </w:r>
      <w:r>
        <w:rPr>
          <w:spacing w:val="-1"/>
        </w:rPr>
        <w:t xml:space="preserve"> </w:t>
      </w:r>
      <w:r>
        <w:t>обеспечения</w:t>
      </w:r>
      <w:r>
        <w:rPr>
          <w:spacing w:val="-5"/>
        </w:rPr>
        <w:t xml:space="preserve"> </w:t>
      </w:r>
      <w:r>
        <w:t>требований</w:t>
      </w:r>
      <w:r>
        <w:rPr>
          <w:spacing w:val="-4"/>
        </w:rPr>
        <w:t xml:space="preserve"> </w:t>
      </w:r>
      <w:r>
        <w:t>ФГОС</w:t>
      </w:r>
      <w:r>
        <w:rPr>
          <w:spacing w:val="-2"/>
        </w:rPr>
        <w:t xml:space="preserve"> </w:t>
      </w:r>
      <w:r>
        <w:t>на</w:t>
      </w:r>
      <w:r>
        <w:rPr>
          <w:spacing w:val="-11"/>
        </w:rPr>
        <w:t xml:space="preserve"> </w:t>
      </w:r>
      <w:r>
        <w:t>основе</w:t>
      </w:r>
      <w:r>
        <w:rPr>
          <w:spacing w:val="-6"/>
        </w:rPr>
        <w:t xml:space="preserve"> </w:t>
      </w:r>
      <w:r>
        <w:t>проведенного анализа</w:t>
      </w:r>
      <w:r>
        <w:rPr>
          <w:spacing w:val="-1"/>
        </w:rPr>
        <w:t xml:space="preserve"> </w:t>
      </w:r>
      <w:r>
        <w:t>материально- технических условий реализации образовательной программы основного общего</w:t>
      </w:r>
    </w:p>
    <w:p w:rsidR="002F49BA" w:rsidRDefault="00263745">
      <w:pPr>
        <w:pStyle w:val="a3"/>
        <w:spacing w:before="66"/>
        <w:ind w:left="-709"/>
      </w:pPr>
      <w:r>
        <w:t>образования</w:t>
      </w:r>
      <w:r>
        <w:rPr>
          <w:spacing w:val="-11"/>
        </w:rPr>
        <w:t xml:space="preserve"> </w:t>
      </w:r>
      <w:r>
        <w:t>образовательная</w:t>
      </w:r>
      <w:r>
        <w:rPr>
          <w:spacing w:val="-5"/>
        </w:rPr>
        <w:t xml:space="preserve"> </w:t>
      </w:r>
      <w:r>
        <w:rPr>
          <w:spacing w:val="-2"/>
        </w:rPr>
        <w:t>организация:</w:t>
      </w:r>
    </w:p>
    <w:p w:rsidR="002F49BA" w:rsidRDefault="00263745" w:rsidP="0094109D">
      <w:pPr>
        <w:pStyle w:val="a5"/>
        <w:numPr>
          <w:ilvl w:val="0"/>
          <w:numId w:val="90"/>
        </w:numPr>
        <w:tabs>
          <w:tab w:val="left" w:pos="1081"/>
        </w:tabs>
        <w:spacing w:before="3" w:line="275" w:lineRule="exact"/>
        <w:ind w:left="1081" w:hanging="262"/>
        <w:rPr>
          <w:sz w:val="24"/>
        </w:rPr>
      </w:pPr>
      <w:r>
        <w:rPr>
          <w:sz w:val="24"/>
        </w:rPr>
        <w:lastRenderedPageBreak/>
        <w:t>проводит</w:t>
      </w:r>
      <w:r>
        <w:rPr>
          <w:spacing w:val="-7"/>
          <w:sz w:val="24"/>
        </w:rPr>
        <w:t xml:space="preserve"> </w:t>
      </w:r>
      <w:r>
        <w:rPr>
          <w:sz w:val="24"/>
        </w:rPr>
        <w:t>экономический</w:t>
      </w:r>
      <w:r>
        <w:rPr>
          <w:spacing w:val="-3"/>
          <w:sz w:val="24"/>
        </w:rPr>
        <w:t xml:space="preserve"> </w:t>
      </w:r>
      <w:r>
        <w:rPr>
          <w:sz w:val="24"/>
        </w:rPr>
        <w:t>расчет</w:t>
      </w:r>
      <w:r>
        <w:rPr>
          <w:spacing w:val="-4"/>
          <w:sz w:val="24"/>
        </w:rPr>
        <w:t xml:space="preserve"> </w:t>
      </w:r>
      <w:r>
        <w:rPr>
          <w:sz w:val="24"/>
        </w:rPr>
        <w:t>стоимости</w:t>
      </w:r>
      <w:r>
        <w:rPr>
          <w:spacing w:val="-12"/>
          <w:sz w:val="24"/>
        </w:rPr>
        <w:t xml:space="preserve"> </w:t>
      </w:r>
      <w:r>
        <w:rPr>
          <w:sz w:val="24"/>
        </w:rPr>
        <w:t>обеспечения</w:t>
      </w:r>
      <w:r>
        <w:rPr>
          <w:spacing w:val="-4"/>
          <w:sz w:val="24"/>
        </w:rPr>
        <w:t xml:space="preserve"> </w:t>
      </w:r>
      <w:r>
        <w:rPr>
          <w:sz w:val="24"/>
        </w:rPr>
        <w:t>требований</w:t>
      </w:r>
      <w:r>
        <w:rPr>
          <w:spacing w:val="-7"/>
          <w:sz w:val="24"/>
        </w:rPr>
        <w:t xml:space="preserve"> </w:t>
      </w:r>
      <w:r>
        <w:rPr>
          <w:spacing w:val="-2"/>
          <w:sz w:val="24"/>
        </w:rPr>
        <w:t>ФГОС;</w:t>
      </w:r>
    </w:p>
    <w:p w:rsidR="002F49BA" w:rsidRDefault="00263745" w:rsidP="0094109D">
      <w:pPr>
        <w:pStyle w:val="a5"/>
        <w:numPr>
          <w:ilvl w:val="0"/>
          <w:numId w:val="90"/>
        </w:numPr>
        <w:tabs>
          <w:tab w:val="left" w:pos="1086"/>
        </w:tabs>
        <w:ind w:left="819" w:right="826" w:firstLine="0"/>
        <w:rPr>
          <w:sz w:val="24"/>
        </w:rPr>
      </w:pPr>
      <w:r>
        <w:rPr>
          <w:sz w:val="24"/>
        </w:rPr>
        <w:t>устанавливает предмет закупок, количество и стоимость</w:t>
      </w:r>
      <w:r>
        <w:rPr>
          <w:spacing w:val="-1"/>
          <w:sz w:val="24"/>
        </w:rPr>
        <w:t xml:space="preserve"> </w:t>
      </w:r>
      <w:r>
        <w:rPr>
          <w:sz w:val="24"/>
        </w:rPr>
        <w:t>пополняемого оборудования, а также работ для обеспечения требований к условиям реализации образовательной программы основного общего образования;</w:t>
      </w:r>
    </w:p>
    <w:p w:rsidR="002F49BA" w:rsidRDefault="00263745" w:rsidP="0094109D">
      <w:pPr>
        <w:pStyle w:val="a5"/>
        <w:numPr>
          <w:ilvl w:val="0"/>
          <w:numId w:val="90"/>
        </w:numPr>
        <w:tabs>
          <w:tab w:val="left" w:pos="1077"/>
        </w:tabs>
        <w:spacing w:before="4"/>
        <w:ind w:left="819" w:right="1747" w:firstLine="0"/>
        <w:rPr>
          <w:sz w:val="24"/>
        </w:rPr>
      </w:pPr>
      <w:r>
        <w:rPr>
          <w:sz w:val="24"/>
        </w:rPr>
        <w:t>определяет</w:t>
      </w:r>
      <w:r>
        <w:rPr>
          <w:spacing w:val="-1"/>
          <w:sz w:val="24"/>
        </w:rPr>
        <w:t xml:space="preserve"> </w:t>
      </w:r>
      <w:r>
        <w:rPr>
          <w:sz w:val="24"/>
        </w:rPr>
        <w:t>величину</w:t>
      </w:r>
      <w:r>
        <w:rPr>
          <w:spacing w:val="-11"/>
          <w:sz w:val="24"/>
        </w:rPr>
        <w:t xml:space="preserve"> </w:t>
      </w:r>
      <w:r>
        <w:rPr>
          <w:sz w:val="24"/>
        </w:rPr>
        <w:t>затрат</w:t>
      </w:r>
      <w:r>
        <w:rPr>
          <w:spacing w:val="-1"/>
          <w:sz w:val="24"/>
        </w:rPr>
        <w:t xml:space="preserve"> </w:t>
      </w:r>
      <w:r>
        <w:rPr>
          <w:sz w:val="24"/>
        </w:rPr>
        <w:t>на</w:t>
      </w:r>
      <w:r>
        <w:rPr>
          <w:spacing w:val="-2"/>
          <w:sz w:val="24"/>
        </w:rPr>
        <w:t xml:space="preserve"> </w:t>
      </w:r>
      <w:r>
        <w:rPr>
          <w:sz w:val="24"/>
        </w:rPr>
        <w:t>обеспечение</w:t>
      </w:r>
      <w:r>
        <w:rPr>
          <w:spacing w:val="-7"/>
          <w:sz w:val="24"/>
        </w:rPr>
        <w:t xml:space="preserve"> </w:t>
      </w:r>
      <w:r>
        <w:rPr>
          <w:sz w:val="24"/>
        </w:rPr>
        <w:t>требований</w:t>
      </w:r>
      <w:r>
        <w:rPr>
          <w:spacing w:val="-5"/>
          <w:sz w:val="24"/>
        </w:rPr>
        <w:t xml:space="preserve"> </w:t>
      </w:r>
      <w:r>
        <w:rPr>
          <w:sz w:val="24"/>
        </w:rPr>
        <w:t>к</w:t>
      </w:r>
      <w:r>
        <w:rPr>
          <w:spacing w:val="-3"/>
          <w:sz w:val="24"/>
        </w:rPr>
        <w:t xml:space="preserve"> </w:t>
      </w:r>
      <w:r>
        <w:rPr>
          <w:sz w:val="24"/>
        </w:rPr>
        <w:t>условиям</w:t>
      </w:r>
      <w:r>
        <w:rPr>
          <w:spacing w:val="-4"/>
          <w:sz w:val="24"/>
        </w:rPr>
        <w:t xml:space="preserve"> </w:t>
      </w:r>
      <w:r>
        <w:rPr>
          <w:sz w:val="24"/>
        </w:rPr>
        <w:t>реализации образовательной программы основного общего образования;</w:t>
      </w:r>
    </w:p>
    <w:p w:rsidR="002F49BA" w:rsidRDefault="00263745" w:rsidP="0094109D">
      <w:pPr>
        <w:pStyle w:val="a5"/>
        <w:numPr>
          <w:ilvl w:val="0"/>
          <w:numId w:val="90"/>
        </w:numPr>
        <w:tabs>
          <w:tab w:val="left" w:pos="1235"/>
        </w:tabs>
        <w:spacing w:before="3"/>
        <w:ind w:left="819" w:right="831" w:firstLine="0"/>
        <w:rPr>
          <w:sz w:val="24"/>
        </w:rPr>
      </w:pPr>
      <w:r>
        <w:rPr>
          <w:sz w:val="24"/>
        </w:rPr>
        <w:t>соотносит необходимые затраты с региональным (муниципальным) графиком внедрения ФГОС ООО и определяет распределение по годам освоения средств на обеспечение требований к условиям реализации образовательной программы основного общего образования.</w:t>
      </w:r>
    </w:p>
    <w:p w:rsidR="002F49BA" w:rsidRDefault="00263745">
      <w:pPr>
        <w:pStyle w:val="a3"/>
        <w:spacing w:before="1"/>
        <w:ind w:right="912"/>
        <w:jc w:val="left"/>
      </w:pPr>
      <w:r>
        <w:t>Финансовое</w:t>
      </w:r>
      <w:r>
        <w:rPr>
          <w:spacing w:val="40"/>
        </w:rPr>
        <w:t xml:space="preserve"> </w:t>
      </w:r>
      <w:r>
        <w:t>обеспечение</w:t>
      </w:r>
      <w:r>
        <w:rPr>
          <w:spacing w:val="40"/>
        </w:rPr>
        <w:t xml:space="preserve"> </w:t>
      </w:r>
      <w:r>
        <w:t>оказания</w:t>
      </w:r>
      <w:r>
        <w:rPr>
          <w:spacing w:val="40"/>
        </w:rPr>
        <w:t xml:space="preserve"> </w:t>
      </w:r>
      <w:r>
        <w:t>государственных</w:t>
      </w:r>
      <w:r>
        <w:rPr>
          <w:spacing w:val="40"/>
        </w:rPr>
        <w:t xml:space="preserve"> </w:t>
      </w:r>
      <w:r>
        <w:t>услуг</w:t>
      </w:r>
      <w:r>
        <w:rPr>
          <w:spacing w:val="40"/>
        </w:rPr>
        <w:t xml:space="preserve"> </w:t>
      </w:r>
      <w:r>
        <w:t>осуществляется</w:t>
      </w:r>
      <w:r>
        <w:rPr>
          <w:spacing w:val="40"/>
        </w:rPr>
        <w:t xml:space="preserve"> </w:t>
      </w:r>
      <w:r>
        <w:t>в</w:t>
      </w:r>
      <w:r>
        <w:rPr>
          <w:spacing w:val="40"/>
        </w:rPr>
        <w:t xml:space="preserve"> </w:t>
      </w:r>
      <w:r>
        <w:t>пределах бюджетных ассигнований, предусмотренных организации на очередной финансовый год. Нормативные затраты на коммунальные услуги определяются исходя из нормативов потребления коммунальных услуг, в расчете на оказание единицы соответствующей государственной услуги и включают в себя:</w:t>
      </w:r>
    </w:p>
    <w:p w:rsidR="002F49BA" w:rsidRDefault="00263745" w:rsidP="0094109D">
      <w:pPr>
        <w:pStyle w:val="a5"/>
        <w:numPr>
          <w:ilvl w:val="0"/>
          <w:numId w:val="91"/>
        </w:numPr>
        <w:tabs>
          <w:tab w:val="left" w:pos="1081"/>
        </w:tabs>
        <w:ind w:left="819" w:right="1492" w:firstLine="0"/>
        <w:jc w:val="left"/>
        <w:rPr>
          <w:sz w:val="24"/>
        </w:rPr>
      </w:pPr>
      <w:r>
        <w:rPr>
          <w:sz w:val="24"/>
        </w:rPr>
        <w:t>нормативные</w:t>
      </w:r>
      <w:r>
        <w:rPr>
          <w:spacing w:val="-5"/>
          <w:sz w:val="24"/>
        </w:rPr>
        <w:t xml:space="preserve"> </w:t>
      </w:r>
      <w:r>
        <w:rPr>
          <w:sz w:val="24"/>
        </w:rPr>
        <w:t>затраты</w:t>
      </w:r>
      <w:r>
        <w:rPr>
          <w:spacing w:val="-3"/>
          <w:sz w:val="24"/>
        </w:rPr>
        <w:t xml:space="preserve"> </w:t>
      </w:r>
      <w:r>
        <w:rPr>
          <w:sz w:val="24"/>
        </w:rPr>
        <w:t>на</w:t>
      </w:r>
      <w:r>
        <w:rPr>
          <w:spacing w:val="-10"/>
          <w:sz w:val="24"/>
        </w:rPr>
        <w:t xml:space="preserve"> </w:t>
      </w:r>
      <w:r>
        <w:rPr>
          <w:sz w:val="24"/>
        </w:rPr>
        <w:t>холодное</w:t>
      </w:r>
      <w:r>
        <w:rPr>
          <w:spacing w:val="-5"/>
          <w:sz w:val="24"/>
        </w:rPr>
        <w:t xml:space="preserve"> </w:t>
      </w:r>
      <w:r>
        <w:rPr>
          <w:sz w:val="24"/>
        </w:rPr>
        <w:t>водоснабжение</w:t>
      </w:r>
      <w:r>
        <w:rPr>
          <w:spacing w:val="-5"/>
          <w:sz w:val="24"/>
        </w:rPr>
        <w:t xml:space="preserve"> </w:t>
      </w:r>
      <w:r>
        <w:rPr>
          <w:sz w:val="24"/>
        </w:rPr>
        <w:t>и</w:t>
      </w:r>
      <w:r>
        <w:rPr>
          <w:spacing w:val="-8"/>
          <w:sz w:val="24"/>
        </w:rPr>
        <w:t xml:space="preserve"> </w:t>
      </w:r>
      <w:r>
        <w:rPr>
          <w:sz w:val="24"/>
        </w:rPr>
        <w:t>водоотведение,</w:t>
      </w:r>
      <w:r>
        <w:rPr>
          <w:spacing w:val="-7"/>
          <w:sz w:val="24"/>
        </w:rPr>
        <w:t xml:space="preserve"> </w:t>
      </w:r>
      <w:r>
        <w:rPr>
          <w:sz w:val="24"/>
        </w:rPr>
        <w:t xml:space="preserve">ассенизацию, </w:t>
      </w:r>
      <w:r>
        <w:rPr>
          <w:spacing w:val="-2"/>
          <w:sz w:val="24"/>
        </w:rPr>
        <w:t>канализацию;</w:t>
      </w:r>
    </w:p>
    <w:p w:rsidR="002F49BA" w:rsidRDefault="00263745" w:rsidP="0094109D">
      <w:pPr>
        <w:pStyle w:val="a5"/>
        <w:numPr>
          <w:ilvl w:val="0"/>
          <w:numId w:val="91"/>
        </w:numPr>
        <w:tabs>
          <w:tab w:val="left" w:pos="1081"/>
        </w:tabs>
        <w:spacing w:line="271" w:lineRule="exact"/>
        <w:ind w:left="1081" w:hanging="262"/>
        <w:jc w:val="left"/>
        <w:rPr>
          <w:sz w:val="24"/>
        </w:rPr>
      </w:pPr>
      <w:r>
        <w:rPr>
          <w:sz w:val="24"/>
        </w:rPr>
        <w:t>нормативные</w:t>
      </w:r>
      <w:r>
        <w:rPr>
          <w:spacing w:val="-7"/>
          <w:sz w:val="24"/>
        </w:rPr>
        <w:t xml:space="preserve"> </w:t>
      </w:r>
      <w:r>
        <w:rPr>
          <w:sz w:val="24"/>
        </w:rPr>
        <w:t>затраты</w:t>
      </w:r>
      <w:r>
        <w:rPr>
          <w:spacing w:val="-2"/>
          <w:sz w:val="24"/>
        </w:rPr>
        <w:t xml:space="preserve"> </w:t>
      </w:r>
      <w:r>
        <w:rPr>
          <w:sz w:val="24"/>
        </w:rPr>
        <w:t>на</w:t>
      </w:r>
      <w:r>
        <w:rPr>
          <w:spacing w:val="-8"/>
          <w:sz w:val="24"/>
        </w:rPr>
        <w:t xml:space="preserve"> </w:t>
      </w:r>
      <w:r>
        <w:rPr>
          <w:sz w:val="24"/>
        </w:rPr>
        <w:t>потребление</w:t>
      </w:r>
      <w:r>
        <w:rPr>
          <w:spacing w:val="-4"/>
          <w:sz w:val="24"/>
        </w:rPr>
        <w:t xml:space="preserve"> </w:t>
      </w:r>
      <w:r>
        <w:rPr>
          <w:sz w:val="24"/>
        </w:rPr>
        <w:t>электрической</w:t>
      </w:r>
      <w:r>
        <w:rPr>
          <w:spacing w:val="-2"/>
          <w:sz w:val="24"/>
        </w:rPr>
        <w:t xml:space="preserve"> энергии;</w:t>
      </w:r>
    </w:p>
    <w:p w:rsidR="002F49BA" w:rsidRDefault="00263745" w:rsidP="0094109D">
      <w:pPr>
        <w:pStyle w:val="a5"/>
        <w:numPr>
          <w:ilvl w:val="0"/>
          <w:numId w:val="91"/>
        </w:numPr>
        <w:tabs>
          <w:tab w:val="left" w:pos="1081"/>
        </w:tabs>
        <w:spacing w:line="275" w:lineRule="exact"/>
        <w:ind w:left="1081" w:hanging="262"/>
        <w:jc w:val="left"/>
        <w:rPr>
          <w:sz w:val="24"/>
        </w:rPr>
      </w:pPr>
      <w:r>
        <w:rPr>
          <w:sz w:val="24"/>
        </w:rPr>
        <w:t>нормативные</w:t>
      </w:r>
      <w:r>
        <w:rPr>
          <w:spacing w:val="-6"/>
          <w:sz w:val="24"/>
        </w:rPr>
        <w:t xml:space="preserve"> </w:t>
      </w:r>
      <w:r>
        <w:rPr>
          <w:sz w:val="24"/>
        </w:rPr>
        <w:t>затраты</w:t>
      </w:r>
      <w:r>
        <w:rPr>
          <w:spacing w:val="-2"/>
          <w:sz w:val="24"/>
        </w:rPr>
        <w:t xml:space="preserve"> </w:t>
      </w:r>
      <w:r>
        <w:rPr>
          <w:sz w:val="24"/>
        </w:rPr>
        <w:t>на</w:t>
      </w:r>
      <w:r>
        <w:rPr>
          <w:spacing w:val="-9"/>
          <w:sz w:val="24"/>
        </w:rPr>
        <w:t xml:space="preserve"> </w:t>
      </w:r>
      <w:r>
        <w:rPr>
          <w:sz w:val="24"/>
        </w:rPr>
        <w:t>потребление</w:t>
      </w:r>
      <w:r>
        <w:rPr>
          <w:spacing w:val="2"/>
          <w:sz w:val="24"/>
        </w:rPr>
        <w:t xml:space="preserve"> </w:t>
      </w:r>
      <w:r>
        <w:rPr>
          <w:sz w:val="24"/>
        </w:rPr>
        <w:t>тепловой</w:t>
      </w:r>
      <w:r>
        <w:rPr>
          <w:spacing w:val="-6"/>
          <w:sz w:val="24"/>
        </w:rPr>
        <w:t xml:space="preserve"> </w:t>
      </w:r>
      <w:r>
        <w:rPr>
          <w:spacing w:val="-2"/>
          <w:sz w:val="24"/>
        </w:rPr>
        <w:t>энергии.</w:t>
      </w:r>
    </w:p>
    <w:p w:rsidR="002F49BA" w:rsidRDefault="00263745">
      <w:pPr>
        <w:pStyle w:val="a3"/>
        <w:spacing w:line="275" w:lineRule="exact"/>
        <w:jc w:val="left"/>
      </w:pPr>
      <w:r>
        <w:t>Нормативные</w:t>
      </w:r>
      <w:r>
        <w:rPr>
          <w:spacing w:val="-4"/>
        </w:rPr>
        <w:t xml:space="preserve"> </w:t>
      </w:r>
      <w:r>
        <w:t>затраты</w:t>
      </w:r>
      <w:r>
        <w:rPr>
          <w:spacing w:val="-5"/>
        </w:rPr>
        <w:t xml:space="preserve"> </w:t>
      </w:r>
      <w:r>
        <w:t>на</w:t>
      </w:r>
      <w:r>
        <w:rPr>
          <w:spacing w:val="-8"/>
        </w:rPr>
        <w:t xml:space="preserve"> </w:t>
      </w:r>
      <w:r>
        <w:t>содержание</w:t>
      </w:r>
      <w:r>
        <w:rPr>
          <w:spacing w:val="-7"/>
        </w:rPr>
        <w:t xml:space="preserve"> </w:t>
      </w:r>
      <w:r>
        <w:t>недвижимого</w:t>
      </w:r>
      <w:r>
        <w:rPr>
          <w:spacing w:val="-3"/>
        </w:rPr>
        <w:t xml:space="preserve"> </w:t>
      </w:r>
      <w:r>
        <w:t>имущества</w:t>
      </w:r>
      <w:r>
        <w:rPr>
          <w:spacing w:val="-3"/>
        </w:rPr>
        <w:t xml:space="preserve"> </w:t>
      </w:r>
      <w:r>
        <w:t>включают</w:t>
      </w:r>
      <w:r>
        <w:rPr>
          <w:spacing w:val="-2"/>
        </w:rPr>
        <w:t xml:space="preserve"> </w:t>
      </w:r>
      <w:r>
        <w:t>в</w:t>
      </w:r>
      <w:r>
        <w:rPr>
          <w:spacing w:val="-1"/>
        </w:rPr>
        <w:t xml:space="preserve"> </w:t>
      </w:r>
      <w:r>
        <w:rPr>
          <w:spacing w:val="-2"/>
        </w:rPr>
        <w:t>себя:</w:t>
      </w:r>
    </w:p>
    <w:p w:rsidR="002F49BA" w:rsidRDefault="00263745" w:rsidP="0094109D">
      <w:pPr>
        <w:pStyle w:val="a5"/>
        <w:numPr>
          <w:ilvl w:val="1"/>
          <w:numId w:val="91"/>
        </w:numPr>
        <w:tabs>
          <w:tab w:val="left" w:pos="962"/>
        </w:tabs>
        <w:spacing w:before="2" w:line="275" w:lineRule="exact"/>
        <w:ind w:left="962" w:hanging="143"/>
        <w:jc w:val="left"/>
        <w:rPr>
          <w:sz w:val="24"/>
        </w:rPr>
      </w:pPr>
      <w:r>
        <w:rPr>
          <w:sz w:val="24"/>
        </w:rPr>
        <w:t>нормативные</w:t>
      </w:r>
      <w:r>
        <w:rPr>
          <w:spacing w:val="-7"/>
          <w:sz w:val="24"/>
        </w:rPr>
        <w:t xml:space="preserve"> </w:t>
      </w:r>
      <w:r>
        <w:rPr>
          <w:sz w:val="24"/>
        </w:rPr>
        <w:t>затраты</w:t>
      </w:r>
      <w:r>
        <w:rPr>
          <w:spacing w:val="-2"/>
          <w:sz w:val="24"/>
        </w:rPr>
        <w:t xml:space="preserve"> </w:t>
      </w:r>
      <w:r>
        <w:rPr>
          <w:sz w:val="24"/>
        </w:rPr>
        <w:t>на</w:t>
      </w:r>
      <w:r>
        <w:rPr>
          <w:spacing w:val="-9"/>
          <w:sz w:val="24"/>
        </w:rPr>
        <w:t xml:space="preserve"> </w:t>
      </w:r>
      <w:r>
        <w:rPr>
          <w:sz w:val="24"/>
        </w:rPr>
        <w:t>эксплуатацию</w:t>
      </w:r>
      <w:r>
        <w:rPr>
          <w:spacing w:val="-5"/>
          <w:sz w:val="24"/>
        </w:rPr>
        <w:t xml:space="preserve"> </w:t>
      </w:r>
      <w:r>
        <w:rPr>
          <w:sz w:val="24"/>
        </w:rPr>
        <w:t>системы</w:t>
      </w:r>
      <w:r>
        <w:rPr>
          <w:spacing w:val="-6"/>
          <w:sz w:val="24"/>
        </w:rPr>
        <w:t xml:space="preserve"> </w:t>
      </w:r>
      <w:r>
        <w:rPr>
          <w:sz w:val="24"/>
        </w:rPr>
        <w:t>противопожарной</w:t>
      </w:r>
      <w:r>
        <w:rPr>
          <w:spacing w:val="-7"/>
          <w:sz w:val="24"/>
        </w:rPr>
        <w:t xml:space="preserve"> </w:t>
      </w:r>
      <w:r>
        <w:rPr>
          <w:spacing w:val="-2"/>
          <w:sz w:val="24"/>
        </w:rPr>
        <w:t>безопасности;</w:t>
      </w:r>
    </w:p>
    <w:p w:rsidR="002F49BA" w:rsidRDefault="00263745" w:rsidP="0094109D">
      <w:pPr>
        <w:pStyle w:val="a5"/>
        <w:numPr>
          <w:ilvl w:val="1"/>
          <w:numId w:val="91"/>
        </w:numPr>
        <w:tabs>
          <w:tab w:val="left" w:pos="962"/>
        </w:tabs>
        <w:spacing w:line="275" w:lineRule="exact"/>
        <w:ind w:left="962" w:hanging="143"/>
        <w:jc w:val="left"/>
        <w:rPr>
          <w:sz w:val="24"/>
        </w:rPr>
      </w:pPr>
      <w:r>
        <w:rPr>
          <w:sz w:val="24"/>
        </w:rPr>
        <w:t>нормативные</w:t>
      </w:r>
      <w:r>
        <w:rPr>
          <w:spacing w:val="-5"/>
          <w:sz w:val="24"/>
        </w:rPr>
        <w:t xml:space="preserve"> </w:t>
      </w:r>
      <w:r>
        <w:rPr>
          <w:sz w:val="24"/>
        </w:rPr>
        <w:t>затраты</w:t>
      </w:r>
      <w:r>
        <w:rPr>
          <w:spacing w:val="-1"/>
          <w:sz w:val="24"/>
        </w:rPr>
        <w:t xml:space="preserve"> </w:t>
      </w:r>
      <w:r>
        <w:rPr>
          <w:sz w:val="24"/>
        </w:rPr>
        <w:t>на</w:t>
      </w:r>
      <w:r>
        <w:rPr>
          <w:spacing w:val="-8"/>
          <w:sz w:val="24"/>
        </w:rPr>
        <w:t xml:space="preserve"> </w:t>
      </w:r>
      <w:r>
        <w:rPr>
          <w:sz w:val="24"/>
        </w:rPr>
        <w:t>аренду</w:t>
      </w:r>
      <w:r>
        <w:rPr>
          <w:spacing w:val="-11"/>
          <w:sz w:val="24"/>
        </w:rPr>
        <w:t xml:space="preserve"> </w:t>
      </w:r>
      <w:r>
        <w:rPr>
          <w:sz w:val="24"/>
        </w:rPr>
        <w:t>недвижимого</w:t>
      </w:r>
      <w:r>
        <w:rPr>
          <w:spacing w:val="-1"/>
          <w:sz w:val="24"/>
        </w:rPr>
        <w:t xml:space="preserve"> </w:t>
      </w:r>
      <w:r>
        <w:rPr>
          <w:spacing w:val="-2"/>
          <w:sz w:val="24"/>
        </w:rPr>
        <w:t>имущества;</w:t>
      </w:r>
    </w:p>
    <w:p w:rsidR="002F49BA" w:rsidRDefault="00263745" w:rsidP="0094109D">
      <w:pPr>
        <w:pStyle w:val="a5"/>
        <w:numPr>
          <w:ilvl w:val="1"/>
          <w:numId w:val="91"/>
        </w:numPr>
        <w:tabs>
          <w:tab w:val="left" w:pos="962"/>
        </w:tabs>
        <w:spacing w:before="5"/>
        <w:ind w:left="819" w:right="1938" w:firstLine="0"/>
        <w:jc w:val="left"/>
        <w:rPr>
          <w:sz w:val="24"/>
        </w:rPr>
      </w:pPr>
      <w:r>
        <w:rPr>
          <w:sz w:val="24"/>
        </w:rPr>
        <w:t>нормативные</w:t>
      </w:r>
      <w:r>
        <w:rPr>
          <w:spacing w:val="-5"/>
          <w:sz w:val="24"/>
        </w:rPr>
        <w:t xml:space="preserve"> </w:t>
      </w:r>
      <w:r>
        <w:rPr>
          <w:sz w:val="24"/>
        </w:rPr>
        <w:t>затраты</w:t>
      </w:r>
      <w:r>
        <w:rPr>
          <w:spacing w:val="-3"/>
          <w:sz w:val="24"/>
        </w:rPr>
        <w:t xml:space="preserve"> </w:t>
      </w:r>
      <w:r>
        <w:rPr>
          <w:sz w:val="24"/>
        </w:rPr>
        <w:t>на</w:t>
      </w:r>
      <w:r>
        <w:rPr>
          <w:spacing w:val="-6"/>
          <w:sz w:val="24"/>
        </w:rPr>
        <w:t xml:space="preserve"> </w:t>
      </w:r>
      <w:r>
        <w:rPr>
          <w:sz w:val="24"/>
        </w:rPr>
        <w:t>проведение</w:t>
      </w:r>
      <w:r>
        <w:rPr>
          <w:spacing w:val="-10"/>
          <w:sz w:val="24"/>
        </w:rPr>
        <w:t xml:space="preserve"> </w:t>
      </w:r>
      <w:r>
        <w:rPr>
          <w:sz w:val="24"/>
        </w:rPr>
        <w:t>текущего</w:t>
      </w:r>
      <w:r>
        <w:rPr>
          <w:spacing w:val="-4"/>
          <w:sz w:val="24"/>
        </w:rPr>
        <w:t xml:space="preserve"> </w:t>
      </w:r>
      <w:r>
        <w:rPr>
          <w:sz w:val="24"/>
        </w:rPr>
        <w:t>ремонта</w:t>
      </w:r>
      <w:r>
        <w:rPr>
          <w:spacing w:val="-9"/>
          <w:sz w:val="24"/>
        </w:rPr>
        <w:t xml:space="preserve"> </w:t>
      </w:r>
      <w:r>
        <w:rPr>
          <w:sz w:val="24"/>
        </w:rPr>
        <w:t>объектов</w:t>
      </w:r>
      <w:r>
        <w:rPr>
          <w:spacing w:val="-7"/>
          <w:sz w:val="24"/>
        </w:rPr>
        <w:t xml:space="preserve"> </w:t>
      </w:r>
      <w:r>
        <w:rPr>
          <w:sz w:val="24"/>
        </w:rPr>
        <w:t xml:space="preserve">недвижимого </w:t>
      </w:r>
      <w:r>
        <w:rPr>
          <w:spacing w:val="-2"/>
          <w:sz w:val="24"/>
        </w:rPr>
        <w:t>имущества;</w:t>
      </w:r>
    </w:p>
    <w:p w:rsidR="002F49BA" w:rsidRDefault="00263745" w:rsidP="0094109D">
      <w:pPr>
        <w:pStyle w:val="a5"/>
        <w:numPr>
          <w:ilvl w:val="1"/>
          <w:numId w:val="91"/>
        </w:numPr>
        <w:tabs>
          <w:tab w:val="left" w:pos="962"/>
        </w:tabs>
        <w:spacing w:before="6"/>
        <w:ind w:left="819" w:right="1774" w:firstLine="0"/>
        <w:jc w:val="left"/>
        <w:rPr>
          <w:sz w:val="24"/>
        </w:rPr>
      </w:pPr>
      <w:r>
        <w:rPr>
          <w:sz w:val="24"/>
        </w:rPr>
        <w:t>нормативные</w:t>
      </w:r>
      <w:r>
        <w:rPr>
          <w:spacing w:val="-4"/>
          <w:sz w:val="24"/>
        </w:rPr>
        <w:t xml:space="preserve"> </w:t>
      </w:r>
      <w:r>
        <w:rPr>
          <w:sz w:val="24"/>
        </w:rPr>
        <w:t>затраты</w:t>
      </w:r>
      <w:r>
        <w:rPr>
          <w:spacing w:val="-2"/>
          <w:sz w:val="24"/>
        </w:rPr>
        <w:t xml:space="preserve"> </w:t>
      </w:r>
      <w:r>
        <w:rPr>
          <w:sz w:val="24"/>
        </w:rPr>
        <w:t>на</w:t>
      </w:r>
      <w:r>
        <w:rPr>
          <w:spacing w:val="-9"/>
          <w:sz w:val="24"/>
        </w:rPr>
        <w:t xml:space="preserve"> </w:t>
      </w:r>
      <w:r>
        <w:rPr>
          <w:sz w:val="24"/>
        </w:rPr>
        <w:t>содержание</w:t>
      </w:r>
      <w:r>
        <w:rPr>
          <w:spacing w:val="-4"/>
          <w:sz w:val="24"/>
        </w:rPr>
        <w:t xml:space="preserve"> </w:t>
      </w:r>
      <w:r>
        <w:rPr>
          <w:sz w:val="24"/>
        </w:rPr>
        <w:t>прилегающих</w:t>
      </w:r>
      <w:r>
        <w:rPr>
          <w:spacing w:val="-8"/>
          <w:sz w:val="24"/>
        </w:rPr>
        <w:t xml:space="preserve"> </w:t>
      </w:r>
      <w:r>
        <w:rPr>
          <w:sz w:val="24"/>
        </w:rPr>
        <w:t>территорий</w:t>
      </w:r>
      <w:r>
        <w:rPr>
          <w:spacing w:val="-7"/>
          <w:sz w:val="24"/>
        </w:rPr>
        <w:t xml:space="preserve"> </w:t>
      </w:r>
      <w:r>
        <w:rPr>
          <w:sz w:val="24"/>
        </w:rPr>
        <w:t>в</w:t>
      </w:r>
      <w:r>
        <w:rPr>
          <w:spacing w:val="-2"/>
          <w:sz w:val="24"/>
        </w:rPr>
        <w:t xml:space="preserve"> </w:t>
      </w:r>
      <w:r>
        <w:rPr>
          <w:sz w:val="24"/>
        </w:rPr>
        <w:t>соответствии</w:t>
      </w:r>
      <w:r>
        <w:rPr>
          <w:spacing w:val="-7"/>
          <w:sz w:val="24"/>
        </w:rPr>
        <w:t xml:space="preserve"> </w:t>
      </w:r>
      <w:r>
        <w:rPr>
          <w:sz w:val="24"/>
        </w:rPr>
        <w:t>с утвержденными санитарными правилами и нормами;</w:t>
      </w:r>
    </w:p>
    <w:p w:rsidR="002F49BA" w:rsidRDefault="00263745" w:rsidP="0094109D">
      <w:pPr>
        <w:pStyle w:val="a5"/>
        <w:numPr>
          <w:ilvl w:val="1"/>
          <w:numId w:val="91"/>
        </w:numPr>
        <w:tabs>
          <w:tab w:val="left" w:pos="962"/>
        </w:tabs>
        <w:spacing w:before="3" w:line="275" w:lineRule="exact"/>
        <w:ind w:left="962" w:hanging="143"/>
        <w:rPr>
          <w:sz w:val="24"/>
        </w:rPr>
      </w:pPr>
      <w:r>
        <w:rPr>
          <w:sz w:val="24"/>
        </w:rPr>
        <w:t>прочие</w:t>
      </w:r>
      <w:r>
        <w:rPr>
          <w:spacing w:val="-10"/>
          <w:sz w:val="24"/>
        </w:rPr>
        <w:t xml:space="preserve"> </w:t>
      </w:r>
      <w:r>
        <w:rPr>
          <w:sz w:val="24"/>
        </w:rPr>
        <w:t>нормативные</w:t>
      </w:r>
      <w:r>
        <w:rPr>
          <w:spacing w:val="-8"/>
          <w:sz w:val="24"/>
        </w:rPr>
        <w:t xml:space="preserve"> </w:t>
      </w:r>
      <w:r>
        <w:rPr>
          <w:sz w:val="24"/>
        </w:rPr>
        <w:t>затраты</w:t>
      </w:r>
      <w:r>
        <w:rPr>
          <w:spacing w:val="-6"/>
          <w:sz w:val="24"/>
        </w:rPr>
        <w:t xml:space="preserve"> </w:t>
      </w:r>
      <w:r>
        <w:rPr>
          <w:sz w:val="24"/>
        </w:rPr>
        <w:t>на</w:t>
      </w:r>
      <w:r>
        <w:rPr>
          <w:spacing w:val="-3"/>
          <w:sz w:val="24"/>
        </w:rPr>
        <w:t xml:space="preserve"> </w:t>
      </w:r>
      <w:r>
        <w:rPr>
          <w:sz w:val="24"/>
        </w:rPr>
        <w:t>содержание</w:t>
      </w:r>
      <w:r>
        <w:rPr>
          <w:spacing w:val="-8"/>
          <w:sz w:val="24"/>
        </w:rPr>
        <w:t xml:space="preserve"> </w:t>
      </w:r>
      <w:r>
        <w:rPr>
          <w:sz w:val="24"/>
        </w:rPr>
        <w:t>недвижимого</w:t>
      </w:r>
      <w:r>
        <w:rPr>
          <w:spacing w:val="2"/>
          <w:sz w:val="24"/>
        </w:rPr>
        <w:t xml:space="preserve"> </w:t>
      </w:r>
      <w:r>
        <w:rPr>
          <w:spacing w:val="-2"/>
          <w:sz w:val="24"/>
        </w:rPr>
        <w:t>имущества.</w:t>
      </w:r>
    </w:p>
    <w:p w:rsidR="002F49BA" w:rsidRDefault="00263745">
      <w:pPr>
        <w:pStyle w:val="a3"/>
        <w:ind w:right="829"/>
      </w:pPr>
      <w:r>
        <w:t>Нормативные затраты на содержание прилегающих территорий, включая вывоз мусора, сброс снега с крыш, в соответствии с санитарными нормами и правилами, устанавливаются, исходя из необходимости покрытия затрат, произведенных организацией в предыдущем отчетном периоде.</w:t>
      </w:r>
    </w:p>
    <w:p w:rsidR="00B256C7" w:rsidRDefault="00B256C7"/>
    <w:sectPr w:rsidR="00B256C7">
      <w:type w:val="continuous"/>
      <w:pgSz w:w="11910" w:h="16840"/>
      <w:pgMar w:top="1100" w:right="20" w:bottom="1180" w:left="880" w:header="0" w:footer="978" w:gutter="0"/>
      <w:cols w:space="720"/>
    </w:sectPr>
  </w:body>
</w:document>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3341" w:rsidRDefault="00E83341">
      <w:r>
        <w:separator/>
      </w:r>
    </w:p>
  </w:endnote>
  <w:endnote w:type="continuationSeparator" w:id="0">
    <w:p w:rsidR="00E83341" w:rsidRDefault="00E83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rlito">
    <w:panose1 w:val="020F0502020204030204"/>
    <w:charset w:val="CC"/>
    <w:family w:val="swiss"/>
    <w:pitch w:val="variable"/>
    <w:sig w:usb0="E10002FF" w:usb1="5000ECFF" w:usb2="00000009"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entury">
    <w:panose1 w:val="02040604050505020304"/>
    <w:charset w:val="CC"/>
    <w:family w:val="roman"/>
    <w:pitch w:val="variable"/>
    <w:sig w:usb0="00000287" w:usb1="00000000" w:usb2="00000000" w:usb3="00000000" w:csb0="0000009F" w:csb1="00000000"/>
  </w:font>
  <w:font w:name="Comic Sans MS">
    <w:panose1 w:val="030F0702030302020204"/>
    <w:charset w:val="CC"/>
    <w:family w:val="script"/>
    <w:pitch w:val="variable"/>
    <w:sig w:usb0="00000287" w:usb1="00000013"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Roboto Medium">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C7" w:rsidRDefault="00B256C7">
    <w:pPr>
      <w:pStyle w:val="a3"/>
      <w:spacing w:line="14" w:lineRule="auto"/>
      <w:ind w:left="0"/>
      <w:jc w:val="left"/>
      <w:rPr>
        <w:sz w:val="20"/>
      </w:rPr>
    </w:pPr>
    <w:r>
      <w:rPr>
        <w:noProof/>
        <w:sz w:val="20"/>
      </w:rPr>
      <mc:AlternateContent>
        <mc:Choice Requires="wps">
          <w:drawing>
            <wp:anchor distT="0" distB="0" distL="0" distR="0" simplePos="0" relativeHeight="251667456" behindDoc="1" locked="0" layoutInCell="1" allowOverlap="1" wp14:anchorId="635D5D4A" wp14:editId="0FD0CF9B">
              <wp:simplePos x="0" y="0"/>
              <wp:positionH relativeFrom="page">
                <wp:posOffset>4173728</wp:posOffset>
              </wp:positionH>
              <wp:positionV relativeFrom="page">
                <wp:posOffset>9610962</wp:posOffset>
              </wp:positionV>
              <wp:extent cx="205740" cy="222885"/>
              <wp:effectExtent l="0" t="0" r="0" b="0"/>
              <wp:wrapNone/>
              <wp:docPr id="51"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222885"/>
                      </a:xfrm>
                      <a:prstGeom prst="rect">
                        <a:avLst/>
                      </a:prstGeom>
                    </wps:spPr>
                    <wps:txbx>
                      <w:txbxContent>
                        <w:p w:rsidR="00B256C7" w:rsidRDefault="00B256C7">
                          <w:pPr>
                            <w:spacing w:before="9"/>
                            <w:ind w:left="20"/>
                            <w:rPr>
                              <w:sz w:val="28"/>
                            </w:rPr>
                          </w:pPr>
                          <w:r>
                            <w:rPr>
                              <w:spacing w:val="-5"/>
                              <w:sz w:val="28"/>
                            </w:rPr>
                            <w:fldChar w:fldCharType="begin"/>
                          </w:r>
                          <w:r>
                            <w:rPr>
                              <w:spacing w:val="-5"/>
                              <w:sz w:val="28"/>
                            </w:rPr>
                            <w:instrText xml:space="preserve"> PAGE </w:instrText>
                          </w:r>
                          <w:r>
                            <w:rPr>
                              <w:spacing w:val="-5"/>
                              <w:sz w:val="28"/>
                            </w:rPr>
                            <w:fldChar w:fldCharType="separate"/>
                          </w:r>
                          <w:r w:rsidR="00E96E0F">
                            <w:rPr>
                              <w:noProof/>
                              <w:spacing w:val="-5"/>
                              <w:sz w:val="28"/>
                            </w:rPr>
                            <w:t>69</w:t>
                          </w:r>
                          <w:r>
                            <w:rPr>
                              <w:spacing w:val="-5"/>
                              <w:sz w:val="28"/>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6" type="#_x0000_t202" style="position:absolute;margin-left:328.65pt;margin-top:756.75pt;width:16.2pt;height:17.55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" filled="f" stroked="f">
              <v:path arrowok="t"/>
              <v:textbox inset="0,0,0,0">
                <w:txbxContent>
                  <w:p w:rsidR="00B256C7" w:rsidRDefault="00B256C7">
                    <w:pPr>
                      <w:spacing w:before="9"/>
                      <w:ind w:left="20"/>
                      <w:rPr>
                        <w:sz w:val="28"/>
                      </w:rPr>
                    </w:pPr>
                    <w:r>
                      <w:rPr>
                        <w:spacing w:val="-5"/>
                        <w:sz w:val="28"/>
                      </w:rPr>
                      <w:fldChar w:fldCharType="begin"/>
                    </w:r>
                    <w:r>
                      <w:rPr>
                        <w:spacing w:val="-5"/>
                        <w:sz w:val="28"/>
                      </w:rPr>
                      <w:instrText xml:space="preserve"> PAGE </w:instrText>
                    </w:r>
                    <w:r>
                      <w:rPr>
                        <w:spacing w:val="-5"/>
                        <w:sz w:val="28"/>
                      </w:rPr>
                      <w:fldChar w:fldCharType="separate"/>
                    </w:r>
                    <w:r w:rsidR="00E96E0F">
                      <w:rPr>
                        <w:noProof/>
                        <w:spacing w:val="-5"/>
                        <w:sz w:val="28"/>
                      </w:rPr>
                      <w:t>69</w:t>
                    </w:r>
                    <w:r>
                      <w:rPr>
                        <w:spacing w:val="-5"/>
                        <w:sz w:val="28"/>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C7" w:rsidRDefault="00B256C7">
    <w:pPr>
      <w:pStyle w:val="a3"/>
      <w:spacing w:line="12" w:lineRule="auto"/>
      <w:ind w:left="0"/>
      <w:jc w:val="left"/>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C7" w:rsidRDefault="00B256C7">
    <w:pPr>
      <w:pStyle w:val="a3"/>
      <w:spacing w:line="12" w:lineRule="auto"/>
      <w:ind w:left="0"/>
      <w:jc w:val="left"/>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C7" w:rsidRDefault="00B256C7">
    <w:pPr>
      <w:pStyle w:val="a3"/>
      <w:spacing w:line="12" w:lineRule="auto"/>
      <w:ind w:left="0"/>
      <w:jc w:val="left"/>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C7" w:rsidRDefault="00B256C7">
    <w:pPr>
      <w:pStyle w:val="a3"/>
      <w:spacing w:line="12" w:lineRule="auto"/>
      <w:ind w:left="0"/>
      <w:jc w:val="left"/>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C7" w:rsidRDefault="00B256C7">
    <w:pPr>
      <w:pStyle w:val="a3"/>
      <w:spacing w:line="12" w:lineRule="auto"/>
      <w:ind w:left="0"/>
      <w:jc w:val="left"/>
      <w:rPr>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C7" w:rsidRDefault="00B256C7">
    <w:pPr>
      <w:pStyle w:val="a3"/>
      <w:spacing w:line="12" w:lineRule="auto"/>
      <w:ind w:left="0"/>
      <w:jc w:val="left"/>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C7" w:rsidRDefault="00B256C7">
    <w:pPr>
      <w:pStyle w:val="a3"/>
      <w:spacing w:line="12" w:lineRule="auto"/>
      <w:ind w:left="0"/>
      <w:jc w:val="left"/>
      <w:rPr>
        <w:sz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C7" w:rsidRDefault="00B256C7">
    <w:pPr>
      <w:pStyle w:val="a3"/>
      <w:spacing w:line="12" w:lineRule="auto"/>
      <w:ind w:left="0"/>
      <w:jc w:val="left"/>
      <w:rPr>
        <w:sz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C7" w:rsidRDefault="00B256C7">
    <w:pPr>
      <w:pStyle w:val="a3"/>
      <w:spacing w:line="12" w:lineRule="auto"/>
      <w:ind w:left="0"/>
      <w:jc w:val="left"/>
      <w:rPr>
        <w:sz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C7" w:rsidRDefault="00B256C7">
    <w:pPr>
      <w:pStyle w:val="a3"/>
      <w:spacing w:line="12" w:lineRule="auto"/>
      <w:ind w:left="0"/>
      <w:jc w:val="left"/>
      <w:rPr>
        <w:sz w:val="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C7" w:rsidRDefault="00B256C7">
    <w:pPr>
      <w:pStyle w:val="a3"/>
      <w:spacing w:line="12" w:lineRule="auto"/>
      <w:ind w:left="0"/>
      <w:jc w:val="left"/>
      <w:rPr>
        <w:sz w:val="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C7" w:rsidRDefault="00B256C7">
    <w:pPr>
      <w:framePr w:wrap="around" w:vAnchor="text" w:hAnchor="margin" w:y="1"/>
    </w:pPr>
    <w:r>
      <w:fldChar w:fldCharType="begin"/>
    </w:r>
    <w:r>
      <w:instrText xml:space="preserve">PAGE </w:instrText>
    </w:r>
    <w:r>
      <w:fldChar w:fldCharType="separate"/>
    </w:r>
    <w:r w:rsidR="00E96E0F">
      <w:rPr>
        <w:noProof/>
      </w:rPr>
      <w:t>467</w:t>
    </w:r>
    <w:r>
      <w:fldChar w:fldCharType="end"/>
    </w:r>
  </w:p>
  <w:p w:rsidR="00B256C7" w:rsidRDefault="00B256C7">
    <w:pPr>
      <w:pStyle w:val="a3"/>
      <w:spacing w:line="12" w:lineRule="auto"/>
      <w:ind w:left="0"/>
      <w:jc w:val="left"/>
      <w:rPr>
        <w:sz w:val="20"/>
      </w:rPr>
    </w:pPr>
    <w:r>
      <w:rPr>
        <w:noProof/>
      </w:rPr>
      <mc:AlternateContent>
        <mc:Choice Requires="wps">
          <w:drawing>
            <wp:anchor distT="0" distB="0" distL="0" distR="0" simplePos="0" relativeHeight="251652096" behindDoc="1" locked="0" layoutInCell="1" allowOverlap="1" wp14:anchorId="58B91A1D" wp14:editId="502BBC33">
              <wp:simplePos x="0" y="0"/>
              <wp:positionH relativeFrom="page">
                <wp:posOffset>6770878</wp:posOffset>
              </wp:positionH>
              <wp:positionV relativeFrom="page">
                <wp:posOffset>9918903</wp:posOffset>
              </wp:positionV>
              <wp:extent cx="299720" cy="168910"/>
              <wp:effectExtent l="0" t="0" r="0" b="0"/>
              <wp:wrapNone/>
              <wp:docPr id="12" name="Picture 12"/>
              <wp:cNvGraphicFramePr/>
              <a:graphic xmlns:a="http://schemas.openxmlformats.org/drawingml/2006/main">
                <a:graphicData uri="http://schemas.microsoft.com/office/word/2010/wordprocessingShape">
                  <wps:wsp>
                    <wps:cNvSpPr txBox="1"/>
                    <wps:spPr>
                      <a:xfrm>
                        <a:off x="0" y="0"/>
                        <a:ext cx="299720" cy="168910"/>
                      </a:xfrm>
                      <a:prstGeom prst="rect">
                        <a:avLst/>
                      </a:prstGeom>
                    </wps:spPr>
                    <wps:txbx>
                      <w:txbxContent>
                        <w:p w:rsidR="00B256C7" w:rsidRDefault="00B256C7">
                          <w:pPr>
                            <w:spacing w:line="245" w:lineRule="exact"/>
                            <w:ind w:left="60"/>
                            <w:rPr>
                              <w:rFonts w:ascii="Carlito" w:hAnsi="Carlito"/>
                            </w:rPr>
                          </w:pP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12" o:spid="_x0000_s1027" type="#_x0000_t202" style="position:absolute;margin-left:533.15pt;margin-top:781pt;width:23.6pt;height:13.3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" filled="f" stroked="f">
              <v:textbox inset="0,0,0,0">
                <w:txbxContent>
                  <w:p w:rsidR="00B256C7" w:rsidRDefault="00B256C7">
                    <w:pPr>
                      <w:spacing w:line="245" w:lineRule="exact"/>
                      <w:ind w:left="60"/>
                      <w:rPr>
                        <w:rFonts w:ascii="Carlito" w:hAnsi="Carlito"/>
                      </w:rPr>
                    </w:pPr>
                  </w:p>
                </w:txbxContent>
              </v:textbox>
              <w10:wrap anchorx="page" anchory="page"/>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C7" w:rsidRDefault="00B256C7">
    <w:pPr>
      <w:framePr w:wrap="around" w:vAnchor="text" w:hAnchor="margin" w:y="1"/>
    </w:pPr>
    <w:r>
      <w:fldChar w:fldCharType="begin"/>
    </w:r>
    <w:r>
      <w:instrText xml:space="preserve">PAGE </w:instrText>
    </w:r>
    <w:r>
      <w:fldChar w:fldCharType="separate"/>
    </w:r>
    <w:r w:rsidR="00E96E0F">
      <w:rPr>
        <w:noProof/>
      </w:rPr>
      <w:t>468</w:t>
    </w:r>
    <w:r>
      <w:fldChar w:fldCharType="end"/>
    </w:r>
  </w:p>
  <w:p w:rsidR="00B256C7" w:rsidRDefault="00B256C7">
    <w:pPr>
      <w:pStyle w:val="a3"/>
      <w:spacing w:line="12" w:lineRule="auto"/>
      <w:ind w:left="0"/>
      <w:jc w:val="left"/>
      <w:rPr>
        <w:sz w:val="20"/>
      </w:rPr>
    </w:pPr>
    <w:r>
      <w:rPr>
        <w:noProof/>
      </w:rPr>
      <mc:AlternateContent>
        <mc:Choice Requires="wps">
          <w:drawing>
            <wp:anchor distT="0" distB="0" distL="0" distR="0" simplePos="0" relativeHeight="251653120" behindDoc="1" locked="0" layoutInCell="1" allowOverlap="1" wp14:anchorId="38DFDF6C" wp14:editId="7F8B057A">
              <wp:simplePos x="0" y="0"/>
              <wp:positionH relativeFrom="page">
                <wp:posOffset>6770878</wp:posOffset>
              </wp:positionH>
              <wp:positionV relativeFrom="page">
                <wp:posOffset>9918903</wp:posOffset>
              </wp:positionV>
              <wp:extent cx="299720" cy="168910"/>
              <wp:effectExtent l="0" t="0" r="0" b="0"/>
              <wp:wrapNone/>
              <wp:docPr id="3" name="Picture 3"/>
              <wp:cNvGraphicFramePr/>
              <a:graphic xmlns:a="http://schemas.openxmlformats.org/drawingml/2006/main">
                <a:graphicData uri="http://schemas.microsoft.com/office/word/2010/wordprocessingShape">
                  <wps:wsp>
                    <wps:cNvSpPr txBox="1"/>
                    <wps:spPr>
                      <a:xfrm>
                        <a:off x="0" y="0"/>
                        <a:ext cx="299720" cy="168910"/>
                      </a:xfrm>
                      <a:prstGeom prst="rect">
                        <a:avLst/>
                      </a:prstGeom>
                    </wps:spPr>
                    <wps:txbx>
                      <w:txbxContent>
                        <w:p w:rsidR="00B256C7" w:rsidRDefault="00B256C7">
                          <w:pPr>
                            <w:spacing w:line="245" w:lineRule="exact"/>
                            <w:ind w:left="60"/>
                            <w:rPr>
                              <w:rFonts w:ascii="Carlito" w:hAnsi="Carlito"/>
                            </w:rPr>
                          </w:pP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3" o:spid="_x0000_s1028" type="#_x0000_t202" style="position:absolute;margin-left:533.15pt;margin-top:781pt;width:23.6pt;height:13.3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" filled="f" stroked="f">
              <v:textbox inset="0,0,0,0">
                <w:txbxContent>
                  <w:p w:rsidR="00B256C7" w:rsidRDefault="00B256C7">
                    <w:pPr>
                      <w:spacing w:line="245" w:lineRule="exact"/>
                      <w:ind w:left="60"/>
                      <w:rPr>
                        <w:rFonts w:ascii="Carlito" w:hAnsi="Carlito"/>
                      </w:rPr>
                    </w:pPr>
                  </w:p>
                </w:txbxContent>
              </v:textbox>
              <w10:wrap anchorx="page" anchory="page"/>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C7" w:rsidRDefault="00B256C7">
    <w:pPr>
      <w:framePr w:wrap="around" w:vAnchor="text" w:hAnchor="margin" w:y="1"/>
    </w:pPr>
    <w:r>
      <w:fldChar w:fldCharType="begin"/>
    </w:r>
    <w:r>
      <w:instrText xml:space="preserve">PAGE </w:instrText>
    </w:r>
    <w:r>
      <w:fldChar w:fldCharType="separate"/>
    </w:r>
    <w:r w:rsidR="00E96E0F">
      <w:rPr>
        <w:noProof/>
      </w:rPr>
      <w:t>469</w:t>
    </w:r>
    <w:r>
      <w:fldChar w:fldCharType="end"/>
    </w:r>
  </w:p>
  <w:p w:rsidR="00B256C7" w:rsidRDefault="00B256C7">
    <w:pPr>
      <w:pStyle w:val="a3"/>
      <w:spacing w:line="12" w:lineRule="auto"/>
      <w:ind w:left="0"/>
      <w:jc w:val="left"/>
      <w:rPr>
        <w:sz w:val="20"/>
      </w:rPr>
    </w:pPr>
    <w:r>
      <w:rPr>
        <w:noProof/>
      </w:rPr>
      <mc:AlternateContent>
        <mc:Choice Requires="wps">
          <w:drawing>
            <wp:anchor distT="0" distB="0" distL="0" distR="0" simplePos="0" relativeHeight="251654144" behindDoc="1" locked="0" layoutInCell="1" allowOverlap="1" wp14:anchorId="135E11F5" wp14:editId="1AE3A891">
              <wp:simplePos x="0" y="0"/>
              <wp:positionH relativeFrom="page">
                <wp:posOffset>6770878</wp:posOffset>
              </wp:positionH>
              <wp:positionV relativeFrom="page">
                <wp:posOffset>9918903</wp:posOffset>
              </wp:positionV>
              <wp:extent cx="299720" cy="168910"/>
              <wp:effectExtent l="0" t="0" r="0" b="0"/>
              <wp:wrapNone/>
              <wp:docPr id="7" name="Picture 7"/>
              <wp:cNvGraphicFramePr/>
              <a:graphic xmlns:a="http://schemas.openxmlformats.org/drawingml/2006/main">
                <a:graphicData uri="http://schemas.microsoft.com/office/word/2010/wordprocessingShape">
                  <wps:wsp>
                    <wps:cNvSpPr txBox="1"/>
                    <wps:spPr>
                      <a:xfrm>
                        <a:off x="0" y="0"/>
                        <a:ext cx="299720" cy="168910"/>
                      </a:xfrm>
                      <a:prstGeom prst="rect">
                        <a:avLst/>
                      </a:prstGeom>
                    </wps:spPr>
                    <wps:txbx>
                      <w:txbxContent>
                        <w:p w:rsidR="00B256C7" w:rsidRDefault="00B256C7">
                          <w:pPr>
                            <w:spacing w:line="245" w:lineRule="exact"/>
                            <w:ind w:left="60"/>
                            <w:rPr>
                              <w:rFonts w:ascii="Carlito" w:hAnsi="Carlito"/>
                            </w:rPr>
                          </w:pP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7" o:spid="_x0000_s1029" type="#_x0000_t202" style="position:absolute;margin-left:533.15pt;margin-top:781pt;width:23.6pt;height:13.3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" filled="f" stroked="f">
              <v:textbox inset="0,0,0,0">
                <w:txbxContent>
                  <w:p w:rsidR="00B256C7" w:rsidRDefault="00B256C7">
                    <w:pPr>
                      <w:spacing w:line="245" w:lineRule="exact"/>
                      <w:ind w:left="60"/>
                      <w:rPr>
                        <w:rFonts w:ascii="Carlito" w:hAnsi="Carlito"/>
                      </w:rPr>
                    </w:pPr>
                  </w:p>
                </w:txbxContent>
              </v:textbox>
              <w10:wrap anchorx="page" anchory="page"/>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C7" w:rsidRDefault="00B256C7">
    <w:pPr>
      <w:framePr w:wrap="around" w:vAnchor="text" w:hAnchor="margin" w:y="1"/>
    </w:pPr>
    <w:r>
      <w:fldChar w:fldCharType="begin"/>
    </w:r>
    <w:r>
      <w:instrText xml:space="preserve">PAGE </w:instrText>
    </w:r>
    <w:r>
      <w:fldChar w:fldCharType="separate"/>
    </w:r>
    <w:r w:rsidR="00E96E0F">
      <w:rPr>
        <w:noProof/>
      </w:rPr>
      <w:t>474</w:t>
    </w:r>
    <w:r>
      <w:fldChar w:fldCharType="end"/>
    </w:r>
  </w:p>
  <w:p w:rsidR="00B256C7" w:rsidRDefault="00B256C7">
    <w:pPr>
      <w:pStyle w:val="a3"/>
      <w:spacing w:line="12" w:lineRule="auto"/>
      <w:ind w:left="0"/>
      <w:jc w:val="left"/>
      <w:rPr>
        <w:sz w:val="20"/>
      </w:rPr>
    </w:pPr>
    <w:r>
      <w:rPr>
        <w:noProof/>
      </w:rPr>
      <mc:AlternateContent>
        <mc:Choice Requires="wps">
          <w:drawing>
            <wp:anchor distT="0" distB="0" distL="0" distR="0" simplePos="0" relativeHeight="251657216" behindDoc="1" locked="0" layoutInCell="1" allowOverlap="1" wp14:anchorId="2AC67DDF" wp14:editId="1BD79A86">
              <wp:simplePos x="0" y="0"/>
              <wp:positionH relativeFrom="page">
                <wp:posOffset>6770878</wp:posOffset>
              </wp:positionH>
              <wp:positionV relativeFrom="page">
                <wp:posOffset>9918903</wp:posOffset>
              </wp:positionV>
              <wp:extent cx="299720" cy="168910"/>
              <wp:effectExtent l="0" t="0" r="0" b="0"/>
              <wp:wrapNone/>
              <wp:docPr id="5" name="Picture 5"/>
              <wp:cNvGraphicFramePr/>
              <a:graphic xmlns:a="http://schemas.openxmlformats.org/drawingml/2006/main">
                <a:graphicData uri="http://schemas.microsoft.com/office/word/2010/wordprocessingShape">
                  <wps:wsp>
                    <wps:cNvSpPr txBox="1"/>
                    <wps:spPr>
                      <a:xfrm>
                        <a:off x="0" y="0"/>
                        <a:ext cx="299720" cy="168910"/>
                      </a:xfrm>
                      <a:prstGeom prst="rect">
                        <a:avLst/>
                      </a:prstGeom>
                    </wps:spPr>
                    <wps:txbx>
                      <w:txbxContent>
                        <w:p w:rsidR="00B256C7" w:rsidRDefault="00B256C7">
                          <w:pPr>
                            <w:spacing w:line="245" w:lineRule="exact"/>
                            <w:ind w:left="60"/>
                            <w:rPr>
                              <w:rFonts w:ascii="Carlito" w:hAnsi="Carlito"/>
                            </w:rPr>
                          </w:pP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5" o:spid="_x0000_s1030" type="#_x0000_t202" style="position:absolute;margin-left:533.15pt;margin-top:781pt;width:23.6pt;height:13.3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" filled="f" stroked="f">
              <v:textbox inset="0,0,0,0">
                <w:txbxContent>
                  <w:p w:rsidR="00B256C7" w:rsidRDefault="00B256C7">
                    <w:pPr>
                      <w:spacing w:line="245" w:lineRule="exact"/>
                      <w:ind w:left="60"/>
                      <w:rPr>
                        <w:rFonts w:ascii="Carlito" w:hAnsi="Carlito"/>
                      </w:rPr>
                    </w:pPr>
                  </w:p>
                </w:txbxContent>
              </v:textbox>
              <w10:wrap anchorx="page" anchory="page"/>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C7" w:rsidRDefault="00B256C7">
    <w:pPr>
      <w:framePr w:wrap="around" w:vAnchor="text" w:hAnchor="margin" w:y="1"/>
    </w:pPr>
    <w:r>
      <w:fldChar w:fldCharType="begin"/>
    </w:r>
    <w:r>
      <w:instrText xml:space="preserve">PAGE </w:instrText>
    </w:r>
    <w:r>
      <w:fldChar w:fldCharType="separate"/>
    </w:r>
    <w:r w:rsidR="00E96E0F">
      <w:rPr>
        <w:noProof/>
      </w:rPr>
      <w:t>475</w:t>
    </w:r>
    <w:r>
      <w:fldChar w:fldCharType="end"/>
    </w:r>
  </w:p>
  <w:p w:rsidR="00B256C7" w:rsidRDefault="00B256C7">
    <w:pPr>
      <w:pStyle w:val="a3"/>
      <w:spacing w:line="12" w:lineRule="auto"/>
      <w:ind w:left="0"/>
      <w:jc w:val="left"/>
      <w:rPr>
        <w:sz w:val="20"/>
      </w:rPr>
    </w:pPr>
    <w:r>
      <w:rPr>
        <w:noProof/>
      </w:rPr>
      <mc:AlternateContent>
        <mc:Choice Requires="wps">
          <w:drawing>
            <wp:anchor distT="0" distB="0" distL="0" distR="0" simplePos="0" relativeHeight="251655168" behindDoc="1" locked="0" layoutInCell="1" allowOverlap="1" wp14:anchorId="394FB73C" wp14:editId="4235473F">
              <wp:simplePos x="0" y="0"/>
              <wp:positionH relativeFrom="page">
                <wp:posOffset>6770878</wp:posOffset>
              </wp:positionH>
              <wp:positionV relativeFrom="page">
                <wp:posOffset>9918903</wp:posOffset>
              </wp:positionV>
              <wp:extent cx="299720" cy="168910"/>
              <wp:effectExtent l="0" t="0" r="0" b="0"/>
              <wp:wrapNone/>
              <wp:docPr id="6" name="Picture 6"/>
              <wp:cNvGraphicFramePr/>
              <a:graphic xmlns:a="http://schemas.openxmlformats.org/drawingml/2006/main">
                <a:graphicData uri="http://schemas.microsoft.com/office/word/2010/wordprocessingShape">
                  <wps:wsp>
                    <wps:cNvSpPr txBox="1"/>
                    <wps:spPr>
                      <a:xfrm>
                        <a:off x="0" y="0"/>
                        <a:ext cx="299720" cy="168910"/>
                      </a:xfrm>
                      <a:prstGeom prst="rect">
                        <a:avLst/>
                      </a:prstGeom>
                    </wps:spPr>
                    <wps:txbx>
                      <w:txbxContent>
                        <w:p w:rsidR="00B256C7" w:rsidRDefault="00B256C7">
                          <w:pPr>
                            <w:spacing w:line="245" w:lineRule="exact"/>
                            <w:ind w:left="60"/>
                            <w:rPr>
                              <w:rFonts w:ascii="Carlito" w:hAnsi="Carlito"/>
                            </w:rPr>
                          </w:pP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6" o:spid="_x0000_s1031" type="#_x0000_t202" style="position:absolute;margin-left:533.15pt;margin-top:781pt;width:23.6pt;height:13.3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" filled="f" stroked="f">
              <v:textbox inset="0,0,0,0">
                <w:txbxContent>
                  <w:p w:rsidR="00B256C7" w:rsidRDefault="00B256C7">
                    <w:pPr>
                      <w:spacing w:line="245" w:lineRule="exact"/>
                      <w:ind w:left="60"/>
                      <w:rPr>
                        <w:rFonts w:ascii="Carlito" w:hAnsi="Carlito"/>
                      </w:rPr>
                    </w:pPr>
                  </w:p>
                </w:txbxContent>
              </v:textbox>
              <w10:wrap anchorx="page" anchory="page"/>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C7" w:rsidRDefault="00B256C7">
    <w:pPr>
      <w:framePr w:wrap="around" w:vAnchor="text" w:hAnchor="margin" w:y="1"/>
    </w:pPr>
    <w:r>
      <w:fldChar w:fldCharType="begin"/>
    </w:r>
    <w:r>
      <w:instrText xml:space="preserve">PAGE </w:instrText>
    </w:r>
    <w:r>
      <w:fldChar w:fldCharType="end"/>
    </w:r>
  </w:p>
  <w:p w:rsidR="00B256C7" w:rsidRDefault="00B256C7">
    <w:pPr>
      <w:pStyle w:val="a3"/>
      <w:spacing w:line="12" w:lineRule="auto"/>
      <w:ind w:left="0"/>
      <w:jc w:val="left"/>
      <w:rPr>
        <w:sz w:val="20"/>
      </w:rPr>
    </w:pPr>
    <w:r>
      <w:rPr>
        <w:noProof/>
      </w:rPr>
      <mc:AlternateContent>
        <mc:Choice Requires="wps">
          <w:drawing>
            <wp:anchor distT="0" distB="0" distL="0" distR="0" simplePos="0" relativeHeight="251656192" behindDoc="1" locked="0" layoutInCell="1" allowOverlap="1" wp14:anchorId="10FB1C8C" wp14:editId="0C82E67A">
              <wp:simplePos x="0" y="0"/>
              <wp:positionH relativeFrom="page">
                <wp:posOffset>6770878</wp:posOffset>
              </wp:positionH>
              <wp:positionV relativeFrom="page">
                <wp:posOffset>9918903</wp:posOffset>
              </wp:positionV>
              <wp:extent cx="299720" cy="168910"/>
              <wp:effectExtent l="0" t="0" r="0" b="0"/>
              <wp:wrapNone/>
              <wp:docPr id="11" name="Picture 11"/>
              <wp:cNvGraphicFramePr/>
              <a:graphic xmlns:a="http://schemas.openxmlformats.org/drawingml/2006/main">
                <a:graphicData uri="http://schemas.microsoft.com/office/word/2010/wordprocessingShape">
                  <wps:wsp>
                    <wps:cNvSpPr txBox="1"/>
                    <wps:spPr>
                      <a:xfrm>
                        <a:off x="0" y="0"/>
                        <a:ext cx="299720" cy="168910"/>
                      </a:xfrm>
                      <a:prstGeom prst="rect">
                        <a:avLst/>
                      </a:prstGeom>
                    </wps:spPr>
                    <wps:txbx>
                      <w:txbxContent>
                        <w:p w:rsidR="00B256C7" w:rsidRDefault="00B256C7">
                          <w:pPr>
                            <w:spacing w:line="245" w:lineRule="exact"/>
                            <w:ind w:left="60"/>
                            <w:rPr>
                              <w:rFonts w:ascii="Carlito" w:hAnsi="Carlito"/>
                            </w:rPr>
                          </w:pP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11" o:spid="_x0000_s1032" type="#_x0000_t202" style="position:absolute;margin-left:533.15pt;margin-top:781pt;width:23.6pt;height:13.3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" filled="f" stroked="f">
              <v:textbox inset="0,0,0,0">
                <w:txbxContent>
                  <w:p w:rsidR="00B256C7" w:rsidRDefault="00B256C7">
                    <w:pPr>
                      <w:spacing w:line="245" w:lineRule="exact"/>
                      <w:ind w:left="60"/>
                      <w:rPr>
                        <w:rFonts w:ascii="Carlito" w:hAnsi="Carlito"/>
                      </w:rPr>
                    </w:pPr>
                  </w:p>
                </w:txbxContent>
              </v:textbox>
              <w10:wrap anchorx="page" anchory="page"/>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C7" w:rsidRDefault="00B256C7">
    <w:pPr>
      <w:framePr w:wrap="around" w:vAnchor="text" w:hAnchor="margin" w:y="1"/>
    </w:pPr>
    <w:r>
      <w:fldChar w:fldCharType="begin"/>
    </w:r>
    <w:r>
      <w:instrText xml:space="preserve">PAGE </w:instrText>
    </w:r>
    <w:r>
      <w:fldChar w:fldCharType="separate"/>
    </w:r>
    <w:r w:rsidR="00E96E0F">
      <w:rPr>
        <w:noProof/>
      </w:rPr>
      <w:t>476</w:t>
    </w:r>
    <w:r>
      <w:fldChar w:fldCharType="end"/>
    </w:r>
  </w:p>
  <w:p w:rsidR="00B256C7" w:rsidRDefault="00B256C7">
    <w:pPr>
      <w:pStyle w:val="a3"/>
      <w:spacing w:line="12" w:lineRule="auto"/>
      <w:ind w:left="0"/>
      <w:jc w:val="left"/>
      <w:rPr>
        <w:sz w:val="20"/>
      </w:rPr>
    </w:pPr>
    <w:r>
      <w:rPr>
        <w:noProof/>
      </w:rPr>
      <mc:AlternateContent>
        <mc:Choice Requires="wps">
          <w:drawing>
            <wp:anchor distT="0" distB="0" distL="0" distR="0" simplePos="0" relativeHeight="251658240" behindDoc="1" locked="0" layoutInCell="1" allowOverlap="1" wp14:anchorId="14D091F7" wp14:editId="207C7AB0">
              <wp:simplePos x="0" y="0"/>
              <wp:positionH relativeFrom="page">
                <wp:posOffset>6770878</wp:posOffset>
              </wp:positionH>
              <wp:positionV relativeFrom="page">
                <wp:posOffset>9918903</wp:posOffset>
              </wp:positionV>
              <wp:extent cx="299720" cy="168910"/>
              <wp:effectExtent l="0" t="0" r="0" b="0"/>
              <wp:wrapNone/>
              <wp:docPr id="13" name="Picture 13"/>
              <wp:cNvGraphicFramePr/>
              <a:graphic xmlns:a="http://schemas.openxmlformats.org/drawingml/2006/main">
                <a:graphicData uri="http://schemas.microsoft.com/office/word/2010/wordprocessingShape">
                  <wps:wsp>
                    <wps:cNvSpPr txBox="1"/>
                    <wps:spPr>
                      <a:xfrm>
                        <a:off x="0" y="0"/>
                        <a:ext cx="299720" cy="168910"/>
                      </a:xfrm>
                      <a:prstGeom prst="rect">
                        <a:avLst/>
                      </a:prstGeom>
                    </wps:spPr>
                    <wps:txbx>
                      <w:txbxContent>
                        <w:p w:rsidR="00B256C7" w:rsidRDefault="00B256C7">
                          <w:pPr>
                            <w:spacing w:line="245" w:lineRule="exact"/>
                            <w:ind w:left="60"/>
                            <w:rPr>
                              <w:rFonts w:ascii="Carlito" w:hAnsi="Carlito"/>
                            </w:rPr>
                          </w:pP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13" o:spid="_x0000_s1033" type="#_x0000_t202" style="position:absolute;margin-left:533.15pt;margin-top:781pt;width:23.6pt;height:13.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" filled="f" stroked="f">
              <v:textbox inset="0,0,0,0">
                <w:txbxContent>
                  <w:p w:rsidR="00B256C7" w:rsidRDefault="00B256C7">
                    <w:pPr>
                      <w:spacing w:line="245" w:lineRule="exact"/>
                      <w:ind w:left="60"/>
                      <w:rPr>
                        <w:rFonts w:ascii="Carlito" w:hAnsi="Carlito"/>
                      </w:rPr>
                    </w:pPr>
                  </w:p>
                </w:txbxContent>
              </v:textbox>
              <w10:wrap anchorx="page" anchory="page"/>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C7" w:rsidRDefault="00B256C7">
    <w:pPr>
      <w:framePr w:wrap="around" w:vAnchor="text" w:hAnchor="margin" w:y="1"/>
    </w:pPr>
    <w:r>
      <w:fldChar w:fldCharType="begin"/>
    </w:r>
    <w:r>
      <w:instrText xml:space="preserve">PAGE </w:instrText>
    </w:r>
    <w:r>
      <w:fldChar w:fldCharType="separate"/>
    </w:r>
    <w:r w:rsidR="00E96E0F">
      <w:rPr>
        <w:noProof/>
      </w:rPr>
      <w:t>478</w:t>
    </w:r>
    <w:r>
      <w:fldChar w:fldCharType="end"/>
    </w:r>
  </w:p>
  <w:p w:rsidR="00B256C7" w:rsidRDefault="00B256C7">
    <w:pPr>
      <w:pStyle w:val="a3"/>
      <w:spacing w:line="12" w:lineRule="auto"/>
      <w:ind w:left="0"/>
      <w:jc w:val="left"/>
      <w:rPr>
        <w:sz w:val="20"/>
      </w:rPr>
    </w:pPr>
    <w:r>
      <w:rPr>
        <w:noProof/>
      </w:rPr>
      <mc:AlternateContent>
        <mc:Choice Requires="wps">
          <w:drawing>
            <wp:anchor distT="0" distB="0" distL="0" distR="0" simplePos="0" relativeHeight="251659264" behindDoc="1" locked="0" layoutInCell="1" allowOverlap="1" wp14:anchorId="627B7020" wp14:editId="348972B0">
              <wp:simplePos x="0" y="0"/>
              <wp:positionH relativeFrom="page">
                <wp:posOffset>6770878</wp:posOffset>
              </wp:positionH>
              <wp:positionV relativeFrom="page">
                <wp:posOffset>9918903</wp:posOffset>
              </wp:positionV>
              <wp:extent cx="299720" cy="168910"/>
              <wp:effectExtent l="0" t="0" r="0" b="0"/>
              <wp:wrapNone/>
              <wp:docPr id="16" name="Picture 16"/>
              <wp:cNvGraphicFramePr/>
              <a:graphic xmlns:a="http://schemas.openxmlformats.org/drawingml/2006/main">
                <a:graphicData uri="http://schemas.microsoft.com/office/word/2010/wordprocessingShape">
                  <wps:wsp>
                    <wps:cNvSpPr txBox="1"/>
                    <wps:spPr>
                      <a:xfrm>
                        <a:off x="0" y="0"/>
                        <a:ext cx="299720" cy="168910"/>
                      </a:xfrm>
                      <a:prstGeom prst="rect">
                        <a:avLst/>
                      </a:prstGeom>
                    </wps:spPr>
                    <wps:txbx>
                      <w:txbxContent>
                        <w:p w:rsidR="00B256C7" w:rsidRDefault="00B256C7">
                          <w:pPr>
                            <w:spacing w:line="245" w:lineRule="exact"/>
                            <w:ind w:left="60"/>
                            <w:rPr>
                              <w:rFonts w:ascii="Carlito" w:hAnsi="Carlito"/>
                            </w:rPr>
                          </w:pP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16" o:spid="_x0000_s1034" type="#_x0000_t202" style="position:absolute;margin-left:533.15pt;margin-top:781pt;width:23.6pt;height:13.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" filled="f" stroked="f">
              <v:textbox inset="0,0,0,0">
                <w:txbxContent>
                  <w:p w:rsidR="00B256C7" w:rsidRDefault="00B256C7">
                    <w:pPr>
                      <w:spacing w:line="245" w:lineRule="exact"/>
                      <w:ind w:left="60"/>
                      <w:rPr>
                        <w:rFonts w:ascii="Carlito" w:hAnsi="Carlito"/>
                      </w:rPr>
                    </w:pPr>
                  </w:p>
                </w:txbxContent>
              </v:textbox>
              <w10:wrap anchorx="page" anchory="page"/>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C7" w:rsidRDefault="00B256C7">
    <w:pPr>
      <w:framePr w:wrap="around" w:vAnchor="text" w:hAnchor="margin" w:y="1"/>
    </w:pPr>
    <w:r>
      <w:fldChar w:fldCharType="begin"/>
    </w:r>
    <w:r>
      <w:instrText xml:space="preserve">PAGE </w:instrText>
    </w:r>
    <w:r>
      <w:fldChar w:fldCharType="separate"/>
    </w:r>
    <w:r w:rsidR="00E96E0F">
      <w:rPr>
        <w:noProof/>
      </w:rPr>
      <w:t>479</w:t>
    </w:r>
    <w:r>
      <w:fldChar w:fldCharType="end"/>
    </w:r>
  </w:p>
  <w:p w:rsidR="00B256C7" w:rsidRDefault="00B256C7">
    <w:pPr>
      <w:pStyle w:val="a3"/>
      <w:spacing w:line="12" w:lineRule="auto"/>
      <w:ind w:left="0"/>
      <w:jc w:val="left"/>
      <w:rPr>
        <w:sz w:val="20"/>
      </w:rPr>
    </w:pPr>
    <w:r>
      <w:rPr>
        <w:noProof/>
      </w:rPr>
      <mc:AlternateContent>
        <mc:Choice Requires="wps">
          <w:drawing>
            <wp:anchor distT="0" distB="0" distL="0" distR="0" simplePos="0" relativeHeight="251660288" behindDoc="1" locked="0" layoutInCell="1" allowOverlap="1" wp14:anchorId="18019578" wp14:editId="0FCFD3AB">
              <wp:simplePos x="0" y="0"/>
              <wp:positionH relativeFrom="page">
                <wp:posOffset>6770878</wp:posOffset>
              </wp:positionH>
              <wp:positionV relativeFrom="page">
                <wp:posOffset>9918903</wp:posOffset>
              </wp:positionV>
              <wp:extent cx="299720" cy="168910"/>
              <wp:effectExtent l="0" t="0" r="0" b="0"/>
              <wp:wrapNone/>
              <wp:docPr id="4" name="Picture 4"/>
              <wp:cNvGraphicFramePr/>
              <a:graphic xmlns:a="http://schemas.openxmlformats.org/drawingml/2006/main">
                <a:graphicData uri="http://schemas.microsoft.com/office/word/2010/wordprocessingShape">
                  <wps:wsp>
                    <wps:cNvSpPr txBox="1"/>
                    <wps:spPr>
                      <a:xfrm>
                        <a:off x="0" y="0"/>
                        <a:ext cx="299720" cy="168910"/>
                      </a:xfrm>
                      <a:prstGeom prst="rect">
                        <a:avLst/>
                      </a:prstGeom>
                    </wps:spPr>
                    <wps:txbx>
                      <w:txbxContent>
                        <w:p w:rsidR="00B256C7" w:rsidRDefault="00B256C7">
                          <w:pPr>
                            <w:spacing w:line="245" w:lineRule="exact"/>
                            <w:ind w:left="60"/>
                            <w:rPr>
                              <w:rFonts w:ascii="Carlito" w:hAnsi="Carlito"/>
                            </w:rPr>
                          </w:pP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4" o:spid="_x0000_s1035" type="#_x0000_t202" style="position:absolute;margin-left:533.15pt;margin-top:781pt;width:23.6pt;height:13.3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" filled="f" stroked="f">
              <v:textbox inset="0,0,0,0">
                <w:txbxContent>
                  <w:p w:rsidR="00B256C7" w:rsidRDefault="00B256C7">
                    <w:pPr>
                      <w:spacing w:line="245" w:lineRule="exact"/>
                      <w:ind w:left="60"/>
                      <w:rPr>
                        <w:rFonts w:ascii="Carlito" w:hAnsi="Carlito"/>
                      </w:rPr>
                    </w:pPr>
                  </w:p>
                </w:txbxContent>
              </v:textbox>
              <w10:wrap anchorx="page" anchory="page"/>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C7" w:rsidRDefault="00B256C7">
    <w:pPr>
      <w:framePr w:wrap="around" w:vAnchor="text" w:hAnchor="margin" w:y="1"/>
    </w:pPr>
    <w:r>
      <w:fldChar w:fldCharType="begin"/>
    </w:r>
    <w:r>
      <w:instrText xml:space="preserve">PAGE </w:instrText>
    </w:r>
    <w:r>
      <w:fldChar w:fldCharType="separate"/>
    </w:r>
    <w:r w:rsidR="00E96E0F">
      <w:rPr>
        <w:noProof/>
      </w:rPr>
      <w:t>480</w:t>
    </w:r>
    <w:r>
      <w:fldChar w:fldCharType="end"/>
    </w:r>
  </w:p>
  <w:p w:rsidR="00B256C7" w:rsidRDefault="00B256C7">
    <w:pPr>
      <w:pStyle w:val="a3"/>
      <w:spacing w:line="12" w:lineRule="auto"/>
      <w:ind w:left="0"/>
      <w:jc w:val="left"/>
      <w:rPr>
        <w:sz w:val="20"/>
      </w:rPr>
    </w:pPr>
    <w:r>
      <w:rPr>
        <w:noProof/>
      </w:rPr>
      <mc:AlternateContent>
        <mc:Choice Requires="wps">
          <w:drawing>
            <wp:anchor distT="0" distB="0" distL="0" distR="0" simplePos="0" relativeHeight="251661312" behindDoc="1" locked="0" layoutInCell="1" allowOverlap="1" wp14:anchorId="32F80E01" wp14:editId="713E0FC1">
              <wp:simplePos x="0" y="0"/>
              <wp:positionH relativeFrom="page">
                <wp:posOffset>6770878</wp:posOffset>
              </wp:positionH>
              <wp:positionV relativeFrom="page">
                <wp:posOffset>9918903</wp:posOffset>
              </wp:positionV>
              <wp:extent cx="299720" cy="168910"/>
              <wp:effectExtent l="0" t="0" r="0" b="0"/>
              <wp:wrapNone/>
              <wp:docPr id="1" name="Picture 1"/>
              <wp:cNvGraphicFramePr/>
              <a:graphic xmlns:a="http://schemas.openxmlformats.org/drawingml/2006/main">
                <a:graphicData uri="http://schemas.microsoft.com/office/word/2010/wordprocessingShape">
                  <wps:wsp>
                    <wps:cNvSpPr txBox="1"/>
                    <wps:spPr>
                      <a:xfrm>
                        <a:off x="0" y="0"/>
                        <a:ext cx="299720" cy="168910"/>
                      </a:xfrm>
                      <a:prstGeom prst="rect">
                        <a:avLst/>
                      </a:prstGeom>
                    </wps:spPr>
                    <wps:txbx>
                      <w:txbxContent>
                        <w:p w:rsidR="00B256C7" w:rsidRDefault="00B256C7">
                          <w:pPr>
                            <w:spacing w:line="245" w:lineRule="exact"/>
                            <w:ind w:left="60"/>
                            <w:rPr>
                              <w:rFonts w:ascii="Carlito" w:hAnsi="Carlito"/>
                            </w:rPr>
                          </w:pP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1" o:spid="_x0000_s1036" type="#_x0000_t202" style="position:absolute;margin-left:533.15pt;margin-top:781pt;width:23.6pt;height:13.3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" filled="f" stroked="f">
              <v:textbox inset="0,0,0,0">
                <w:txbxContent>
                  <w:p w:rsidR="00B256C7" w:rsidRDefault="00B256C7">
                    <w:pPr>
                      <w:spacing w:line="245" w:lineRule="exact"/>
                      <w:ind w:left="60"/>
                      <w:rPr>
                        <w:rFonts w:ascii="Carlito" w:hAnsi="Carlito"/>
                      </w:rPr>
                    </w:pPr>
                  </w:p>
                </w:txbxContent>
              </v:textbox>
              <w10:wrap anchorx="page" anchory="page"/>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C7" w:rsidRDefault="00B256C7">
    <w:pPr>
      <w:framePr w:wrap="around" w:vAnchor="text" w:hAnchor="margin" w:y="1"/>
    </w:pPr>
    <w:r>
      <w:fldChar w:fldCharType="begin"/>
    </w:r>
    <w:r>
      <w:instrText xml:space="preserve">PAGE </w:instrText>
    </w:r>
    <w:r>
      <w:fldChar w:fldCharType="separate"/>
    </w:r>
    <w:r w:rsidR="00E96E0F">
      <w:rPr>
        <w:noProof/>
      </w:rPr>
      <w:t>481</w:t>
    </w:r>
    <w:r>
      <w:fldChar w:fldCharType="end"/>
    </w:r>
  </w:p>
  <w:p w:rsidR="00B256C7" w:rsidRDefault="00B256C7">
    <w:pPr>
      <w:pStyle w:val="a3"/>
      <w:spacing w:line="12" w:lineRule="auto"/>
      <w:ind w:left="0"/>
      <w:jc w:val="left"/>
      <w:rPr>
        <w:sz w:val="20"/>
      </w:rPr>
    </w:pPr>
    <w:r>
      <w:rPr>
        <w:noProof/>
      </w:rPr>
      <mc:AlternateContent>
        <mc:Choice Requires="wps">
          <w:drawing>
            <wp:anchor distT="0" distB="0" distL="0" distR="0" simplePos="0" relativeHeight="251662336" behindDoc="1" locked="0" layoutInCell="1" allowOverlap="1" wp14:anchorId="74EF65AE" wp14:editId="1F1CCD1B">
              <wp:simplePos x="0" y="0"/>
              <wp:positionH relativeFrom="page">
                <wp:posOffset>6770878</wp:posOffset>
              </wp:positionH>
              <wp:positionV relativeFrom="page">
                <wp:posOffset>9918903</wp:posOffset>
              </wp:positionV>
              <wp:extent cx="299720" cy="168910"/>
              <wp:effectExtent l="0" t="0" r="0" b="0"/>
              <wp:wrapNone/>
              <wp:docPr id="9" name="Picture 9"/>
              <wp:cNvGraphicFramePr/>
              <a:graphic xmlns:a="http://schemas.openxmlformats.org/drawingml/2006/main">
                <a:graphicData uri="http://schemas.microsoft.com/office/word/2010/wordprocessingShape">
                  <wps:wsp>
                    <wps:cNvSpPr txBox="1"/>
                    <wps:spPr>
                      <a:xfrm>
                        <a:off x="0" y="0"/>
                        <a:ext cx="299720" cy="168910"/>
                      </a:xfrm>
                      <a:prstGeom prst="rect">
                        <a:avLst/>
                      </a:prstGeom>
                    </wps:spPr>
                    <wps:txbx>
                      <w:txbxContent>
                        <w:p w:rsidR="00B256C7" w:rsidRDefault="00B256C7">
                          <w:pPr>
                            <w:spacing w:line="245" w:lineRule="exact"/>
                            <w:ind w:left="60"/>
                            <w:rPr>
                              <w:rFonts w:ascii="Carlito" w:hAnsi="Carlito"/>
                            </w:rPr>
                          </w:pP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9" o:spid="_x0000_s1037" type="#_x0000_t202" style="position:absolute;margin-left:533.15pt;margin-top:781pt;width:23.6pt;height:13.3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" filled="f" stroked="f">
              <v:textbox inset="0,0,0,0">
                <w:txbxContent>
                  <w:p w:rsidR="00B256C7" w:rsidRDefault="00B256C7">
                    <w:pPr>
                      <w:spacing w:line="245" w:lineRule="exact"/>
                      <w:ind w:left="60"/>
                      <w:rPr>
                        <w:rFonts w:ascii="Carlito" w:hAnsi="Carlito"/>
                      </w:rPr>
                    </w:pPr>
                  </w:p>
                </w:txbxContent>
              </v:textbox>
              <w10:wrap anchorx="page" anchory="page"/>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C7" w:rsidRDefault="00B256C7">
    <w:pPr>
      <w:framePr w:wrap="around" w:vAnchor="text" w:hAnchor="margin" w:y="1"/>
    </w:pPr>
    <w:r>
      <w:fldChar w:fldCharType="begin"/>
    </w:r>
    <w:r>
      <w:instrText xml:space="preserve">PAGE </w:instrText>
    </w:r>
    <w:r>
      <w:fldChar w:fldCharType="separate"/>
    </w:r>
    <w:r w:rsidR="00E96E0F">
      <w:rPr>
        <w:noProof/>
      </w:rPr>
      <w:t>482</w:t>
    </w:r>
    <w:r>
      <w:fldChar w:fldCharType="end"/>
    </w:r>
  </w:p>
  <w:p w:rsidR="00B256C7" w:rsidRDefault="00B256C7">
    <w:pPr>
      <w:pStyle w:val="a3"/>
      <w:spacing w:line="12" w:lineRule="auto"/>
      <w:ind w:left="0"/>
      <w:jc w:val="left"/>
      <w:rPr>
        <w:sz w:val="20"/>
      </w:rPr>
    </w:pPr>
    <w:r>
      <w:rPr>
        <w:noProof/>
      </w:rPr>
      <mc:AlternateContent>
        <mc:Choice Requires="wps">
          <w:drawing>
            <wp:anchor distT="0" distB="0" distL="0" distR="0" simplePos="0" relativeHeight="251663360" behindDoc="1" locked="0" layoutInCell="1" allowOverlap="1" wp14:anchorId="2EF55941" wp14:editId="156DE14A">
              <wp:simplePos x="0" y="0"/>
              <wp:positionH relativeFrom="page">
                <wp:posOffset>6770878</wp:posOffset>
              </wp:positionH>
              <wp:positionV relativeFrom="page">
                <wp:posOffset>9918903</wp:posOffset>
              </wp:positionV>
              <wp:extent cx="299720" cy="168910"/>
              <wp:effectExtent l="0" t="0" r="0" b="0"/>
              <wp:wrapNone/>
              <wp:docPr id="8" name="Picture 8"/>
              <wp:cNvGraphicFramePr/>
              <a:graphic xmlns:a="http://schemas.openxmlformats.org/drawingml/2006/main">
                <a:graphicData uri="http://schemas.microsoft.com/office/word/2010/wordprocessingShape">
                  <wps:wsp>
                    <wps:cNvSpPr txBox="1"/>
                    <wps:spPr>
                      <a:xfrm>
                        <a:off x="0" y="0"/>
                        <a:ext cx="299720" cy="168910"/>
                      </a:xfrm>
                      <a:prstGeom prst="rect">
                        <a:avLst/>
                      </a:prstGeom>
                    </wps:spPr>
                    <wps:txbx>
                      <w:txbxContent>
                        <w:p w:rsidR="00B256C7" w:rsidRDefault="00B256C7">
                          <w:pPr>
                            <w:spacing w:line="245" w:lineRule="exact"/>
                            <w:ind w:left="60"/>
                            <w:rPr>
                              <w:rFonts w:ascii="Carlito" w:hAnsi="Carlito"/>
                            </w:rPr>
                          </w:pP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8" o:spid="_x0000_s1038" type="#_x0000_t202" style="position:absolute;margin-left:533.15pt;margin-top:781pt;width:23.6pt;height:13.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" filled="f" stroked="f">
              <v:textbox inset="0,0,0,0">
                <w:txbxContent>
                  <w:p w:rsidR="00B256C7" w:rsidRDefault="00B256C7">
                    <w:pPr>
                      <w:spacing w:line="245" w:lineRule="exact"/>
                      <w:ind w:left="60"/>
                      <w:rPr>
                        <w:rFonts w:ascii="Carlito" w:hAnsi="Carlito"/>
                      </w:rPr>
                    </w:pPr>
                  </w:p>
                </w:txbxContent>
              </v:textbox>
              <w10:wrap anchorx="page" anchory="page"/>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C7" w:rsidRDefault="00B256C7">
    <w:pPr>
      <w:framePr w:wrap="around" w:vAnchor="text" w:hAnchor="margin" w:y="1"/>
    </w:pPr>
    <w:r>
      <w:fldChar w:fldCharType="begin"/>
    </w:r>
    <w:r>
      <w:instrText xml:space="preserve">PAGE </w:instrText>
    </w:r>
    <w:r>
      <w:fldChar w:fldCharType="separate"/>
    </w:r>
    <w:r w:rsidR="00E96E0F">
      <w:rPr>
        <w:noProof/>
      </w:rPr>
      <w:t>483</w:t>
    </w:r>
    <w:r>
      <w:fldChar w:fldCharType="end"/>
    </w:r>
  </w:p>
  <w:p w:rsidR="00B256C7" w:rsidRDefault="00B256C7">
    <w:pPr>
      <w:pStyle w:val="a3"/>
      <w:spacing w:line="12" w:lineRule="auto"/>
      <w:ind w:left="0"/>
      <w:jc w:val="left"/>
      <w:rPr>
        <w:sz w:val="20"/>
      </w:rPr>
    </w:pPr>
    <w:r>
      <w:rPr>
        <w:noProof/>
      </w:rPr>
      <mc:AlternateContent>
        <mc:Choice Requires="wps">
          <w:drawing>
            <wp:anchor distT="0" distB="0" distL="0" distR="0" simplePos="0" relativeHeight="251664384" behindDoc="1" locked="0" layoutInCell="1" allowOverlap="1" wp14:anchorId="3368A315" wp14:editId="5045363E">
              <wp:simplePos x="0" y="0"/>
              <wp:positionH relativeFrom="page">
                <wp:posOffset>6770878</wp:posOffset>
              </wp:positionH>
              <wp:positionV relativeFrom="page">
                <wp:posOffset>9918903</wp:posOffset>
              </wp:positionV>
              <wp:extent cx="299720" cy="168910"/>
              <wp:effectExtent l="0" t="0" r="0" b="0"/>
              <wp:wrapNone/>
              <wp:docPr id="14" name="Picture 14"/>
              <wp:cNvGraphicFramePr/>
              <a:graphic xmlns:a="http://schemas.openxmlformats.org/drawingml/2006/main">
                <a:graphicData uri="http://schemas.microsoft.com/office/word/2010/wordprocessingShape">
                  <wps:wsp>
                    <wps:cNvSpPr txBox="1"/>
                    <wps:spPr>
                      <a:xfrm>
                        <a:off x="0" y="0"/>
                        <a:ext cx="299720" cy="168910"/>
                      </a:xfrm>
                      <a:prstGeom prst="rect">
                        <a:avLst/>
                      </a:prstGeom>
                    </wps:spPr>
                    <wps:txbx>
                      <w:txbxContent>
                        <w:p w:rsidR="00B256C7" w:rsidRDefault="00B256C7">
                          <w:pPr>
                            <w:spacing w:line="245" w:lineRule="exact"/>
                            <w:ind w:left="60"/>
                            <w:rPr>
                              <w:rFonts w:ascii="Carlito" w:hAnsi="Carlito"/>
                            </w:rPr>
                          </w:pP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14" o:spid="_x0000_s1039" type="#_x0000_t202" style="position:absolute;margin-left:533.15pt;margin-top:781pt;width:23.6pt;height:13.3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" filled="f" stroked="f">
              <v:textbox inset="0,0,0,0">
                <w:txbxContent>
                  <w:p w:rsidR="00B256C7" w:rsidRDefault="00B256C7">
                    <w:pPr>
                      <w:spacing w:line="245" w:lineRule="exact"/>
                      <w:ind w:left="60"/>
                      <w:rPr>
                        <w:rFonts w:ascii="Carlito" w:hAnsi="Carlito"/>
                      </w:rPr>
                    </w:pPr>
                  </w:p>
                </w:txbxContent>
              </v:textbox>
              <w10:wrap anchorx="page" anchory="page"/>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C7" w:rsidRDefault="00B256C7">
    <w:pPr>
      <w:framePr w:wrap="around" w:vAnchor="text" w:hAnchor="margin" w:y="1"/>
    </w:pPr>
    <w:r>
      <w:fldChar w:fldCharType="begin"/>
    </w:r>
    <w:r>
      <w:instrText xml:space="preserve">PAGE </w:instrText>
    </w:r>
    <w:r>
      <w:fldChar w:fldCharType="separate"/>
    </w:r>
    <w:r w:rsidR="00E96E0F">
      <w:rPr>
        <w:noProof/>
      </w:rPr>
      <w:t>488</w:t>
    </w:r>
    <w:r>
      <w:fldChar w:fldCharType="end"/>
    </w:r>
  </w:p>
  <w:p w:rsidR="00B256C7" w:rsidRDefault="00B256C7">
    <w:pPr>
      <w:pStyle w:val="a3"/>
      <w:spacing w:line="12" w:lineRule="auto"/>
      <w:ind w:left="0"/>
      <w:jc w:val="left"/>
      <w:rPr>
        <w:sz w:val="20"/>
      </w:rPr>
    </w:pPr>
    <w:r>
      <w:rPr>
        <w:noProof/>
      </w:rPr>
      <mc:AlternateContent>
        <mc:Choice Requires="wps">
          <w:drawing>
            <wp:anchor distT="0" distB="0" distL="0" distR="0" simplePos="0" relativeHeight="251665408" behindDoc="1" locked="0" layoutInCell="1" allowOverlap="1" wp14:anchorId="0A3ECBA8" wp14:editId="2617AB6C">
              <wp:simplePos x="0" y="0"/>
              <wp:positionH relativeFrom="page">
                <wp:posOffset>6770878</wp:posOffset>
              </wp:positionH>
              <wp:positionV relativeFrom="page">
                <wp:posOffset>9918903</wp:posOffset>
              </wp:positionV>
              <wp:extent cx="299720" cy="168910"/>
              <wp:effectExtent l="0" t="0" r="0" b="0"/>
              <wp:wrapNone/>
              <wp:docPr id="2" name="Picture 2"/>
              <wp:cNvGraphicFramePr/>
              <a:graphic xmlns:a="http://schemas.openxmlformats.org/drawingml/2006/main">
                <a:graphicData uri="http://schemas.microsoft.com/office/word/2010/wordprocessingShape">
                  <wps:wsp>
                    <wps:cNvSpPr txBox="1"/>
                    <wps:spPr>
                      <a:xfrm>
                        <a:off x="0" y="0"/>
                        <a:ext cx="299720" cy="168910"/>
                      </a:xfrm>
                      <a:prstGeom prst="rect">
                        <a:avLst/>
                      </a:prstGeom>
                    </wps:spPr>
                    <wps:txbx>
                      <w:txbxContent>
                        <w:p w:rsidR="00B256C7" w:rsidRDefault="00B256C7">
                          <w:pPr>
                            <w:spacing w:line="245" w:lineRule="exact"/>
                            <w:ind w:left="60"/>
                            <w:rPr>
                              <w:rFonts w:ascii="Carlito" w:hAnsi="Carlito"/>
                            </w:rPr>
                          </w:pP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2" o:spid="_x0000_s1040" type="#_x0000_t202" style="position:absolute;margin-left:533.15pt;margin-top:781pt;width:23.6pt;height:13.3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" filled="f" stroked="f">
              <v:textbox inset="0,0,0,0">
                <w:txbxContent>
                  <w:p w:rsidR="00B256C7" w:rsidRDefault="00B256C7">
                    <w:pPr>
                      <w:spacing w:line="245" w:lineRule="exact"/>
                      <w:ind w:left="60"/>
                      <w:rPr>
                        <w:rFonts w:ascii="Carlito" w:hAnsi="Carlito"/>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3341" w:rsidRDefault="00E83341">
      <w:r>
        <w:separator/>
      </w:r>
    </w:p>
  </w:footnote>
  <w:footnote w:type="continuationSeparator" w:id="0">
    <w:p w:rsidR="00E83341" w:rsidRDefault="00E833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11pt;height:11pt" o:bullet="t">
        <v:imagedata r:id="rId1" o:title="msoED3C"/>
      </v:shape>
    </w:pict>
  </w:numPicBullet>
  <w:abstractNum w:abstractNumId="0">
    <w:nsid w:val="0053208E"/>
    <w:multiLevelType w:val="singleLevel"/>
    <w:tmpl w:val="0053208E"/>
    <w:lvl w:ilvl="0">
      <w:start w:val="1"/>
      <w:numFmt w:val="bullet"/>
      <w:lvlText w:val=""/>
      <w:lvlJc w:val="left"/>
      <w:pPr>
        <w:ind w:left="960" w:hanging="360"/>
      </w:pPr>
      <w:rPr>
        <w:rFonts w:ascii="Symbol" w:hAnsi="Symbol" w:hint="default"/>
      </w:rPr>
    </w:lvl>
  </w:abstractNum>
  <w:abstractNum w:abstractNumId="1">
    <w:nsid w:val="0063030A"/>
    <w:multiLevelType w:val="multilevel"/>
    <w:tmpl w:val="810AE56C"/>
    <w:lvl w:ilvl="0">
      <w:start w:val="1"/>
      <w:numFmt w:val="decimal"/>
      <w:lvlText w:val="%1."/>
      <w:lvlJc w:val="left"/>
      <w:pPr>
        <w:ind w:left="819" w:hanging="246"/>
        <w:jc w:val="right"/>
      </w:pPr>
      <w:rPr>
        <w:rFonts w:ascii="Times New Roman" w:hAnsi="Times New Roman"/>
        <w:b w:val="0"/>
        <w:i w:val="0"/>
        <w:spacing w:val="0"/>
        <w:sz w:val="24"/>
      </w:rPr>
    </w:lvl>
    <w:lvl w:ilvl="1">
      <w:numFmt w:val="bullet"/>
      <w:lvlText w:val="•"/>
      <w:lvlJc w:val="left"/>
      <w:pPr>
        <w:ind w:left="1838" w:hanging="246"/>
      </w:pPr>
    </w:lvl>
    <w:lvl w:ilvl="2">
      <w:numFmt w:val="bullet"/>
      <w:lvlText w:val="•"/>
      <w:lvlJc w:val="left"/>
      <w:pPr>
        <w:ind w:left="2856" w:hanging="246"/>
      </w:pPr>
    </w:lvl>
    <w:lvl w:ilvl="3">
      <w:numFmt w:val="bullet"/>
      <w:lvlText w:val="•"/>
      <w:lvlJc w:val="left"/>
      <w:pPr>
        <w:ind w:left="3875" w:hanging="246"/>
      </w:pPr>
    </w:lvl>
    <w:lvl w:ilvl="4">
      <w:numFmt w:val="bullet"/>
      <w:lvlText w:val="•"/>
      <w:lvlJc w:val="left"/>
      <w:pPr>
        <w:ind w:left="4893" w:hanging="246"/>
      </w:pPr>
    </w:lvl>
    <w:lvl w:ilvl="5">
      <w:numFmt w:val="bullet"/>
      <w:lvlText w:val="•"/>
      <w:lvlJc w:val="left"/>
      <w:pPr>
        <w:ind w:left="5912" w:hanging="246"/>
      </w:pPr>
    </w:lvl>
    <w:lvl w:ilvl="6">
      <w:numFmt w:val="bullet"/>
      <w:lvlText w:val="•"/>
      <w:lvlJc w:val="left"/>
      <w:pPr>
        <w:ind w:left="6930" w:hanging="246"/>
      </w:pPr>
    </w:lvl>
    <w:lvl w:ilvl="7">
      <w:numFmt w:val="bullet"/>
      <w:lvlText w:val="•"/>
      <w:lvlJc w:val="left"/>
      <w:pPr>
        <w:ind w:left="7948" w:hanging="246"/>
      </w:pPr>
    </w:lvl>
    <w:lvl w:ilvl="8">
      <w:numFmt w:val="bullet"/>
      <w:lvlText w:val="•"/>
      <w:lvlJc w:val="left"/>
      <w:pPr>
        <w:ind w:left="8967" w:hanging="246"/>
      </w:pPr>
    </w:lvl>
  </w:abstractNum>
  <w:abstractNum w:abstractNumId="2">
    <w:nsid w:val="00F13E9F"/>
    <w:multiLevelType w:val="multilevel"/>
    <w:tmpl w:val="50D2FA6C"/>
    <w:lvl w:ilvl="0">
      <w:start w:val="1"/>
      <w:numFmt w:val="bullet"/>
      <w:lvlText w:val=""/>
      <w:lvlJc w:val="left"/>
      <w:pPr>
        <w:ind w:left="1287"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10B316C"/>
    <w:multiLevelType w:val="multilevel"/>
    <w:tmpl w:val="62CCA56C"/>
    <w:lvl w:ilvl="0">
      <w:numFmt w:val="bullet"/>
      <w:lvlText w:val="-"/>
      <w:lvlJc w:val="left"/>
      <w:pPr>
        <w:ind w:left="109" w:hanging="144"/>
      </w:pPr>
      <w:rPr>
        <w:rFonts w:ascii="Times New Roman" w:hAnsi="Times New Roman"/>
        <w:b w:val="0"/>
        <w:i w:val="0"/>
        <w:spacing w:val="0"/>
        <w:sz w:val="24"/>
      </w:rPr>
    </w:lvl>
    <w:lvl w:ilvl="1">
      <w:numFmt w:val="bullet"/>
      <w:lvlText w:val="•"/>
      <w:lvlJc w:val="left"/>
      <w:pPr>
        <w:ind w:left="346" w:hanging="144"/>
      </w:pPr>
    </w:lvl>
    <w:lvl w:ilvl="2">
      <w:numFmt w:val="bullet"/>
      <w:lvlText w:val="•"/>
      <w:lvlJc w:val="left"/>
      <w:pPr>
        <w:ind w:left="593" w:hanging="144"/>
      </w:pPr>
    </w:lvl>
    <w:lvl w:ilvl="3">
      <w:numFmt w:val="bullet"/>
      <w:lvlText w:val="•"/>
      <w:lvlJc w:val="left"/>
      <w:pPr>
        <w:ind w:left="840" w:hanging="144"/>
      </w:pPr>
    </w:lvl>
    <w:lvl w:ilvl="4">
      <w:numFmt w:val="bullet"/>
      <w:lvlText w:val="•"/>
      <w:lvlJc w:val="left"/>
      <w:pPr>
        <w:ind w:left="1087" w:hanging="144"/>
      </w:pPr>
    </w:lvl>
    <w:lvl w:ilvl="5">
      <w:numFmt w:val="bullet"/>
      <w:lvlText w:val="•"/>
      <w:lvlJc w:val="left"/>
      <w:pPr>
        <w:ind w:left="1334" w:hanging="144"/>
      </w:pPr>
    </w:lvl>
    <w:lvl w:ilvl="6">
      <w:numFmt w:val="bullet"/>
      <w:lvlText w:val="•"/>
      <w:lvlJc w:val="left"/>
      <w:pPr>
        <w:ind w:left="1581" w:hanging="144"/>
      </w:pPr>
    </w:lvl>
    <w:lvl w:ilvl="7">
      <w:numFmt w:val="bullet"/>
      <w:lvlText w:val="•"/>
      <w:lvlJc w:val="left"/>
      <w:pPr>
        <w:ind w:left="1828" w:hanging="144"/>
      </w:pPr>
    </w:lvl>
    <w:lvl w:ilvl="8">
      <w:numFmt w:val="bullet"/>
      <w:lvlText w:val="•"/>
      <w:lvlJc w:val="left"/>
      <w:pPr>
        <w:ind w:left="2075" w:hanging="144"/>
      </w:pPr>
    </w:lvl>
  </w:abstractNum>
  <w:abstractNum w:abstractNumId="4">
    <w:nsid w:val="016C3EE1"/>
    <w:multiLevelType w:val="multilevel"/>
    <w:tmpl w:val="1F8A3104"/>
    <w:lvl w:ilvl="0">
      <w:start w:val="1"/>
      <w:numFmt w:val="decimal"/>
      <w:lvlText w:val="%1)"/>
      <w:lvlJc w:val="left"/>
      <w:pPr>
        <w:ind w:left="260" w:hanging="706"/>
        <w:jc w:val="left"/>
      </w:pPr>
      <w:rPr>
        <w:rFonts w:ascii="Times New Roman" w:hAnsi="Times New Roman"/>
        <w:b w:val="0"/>
        <w:i w:val="0"/>
        <w:spacing w:val="0"/>
        <w:sz w:val="24"/>
      </w:rPr>
    </w:lvl>
    <w:lvl w:ilvl="1">
      <w:numFmt w:val="bullet"/>
      <w:lvlText w:val="•"/>
      <w:lvlJc w:val="left"/>
      <w:pPr>
        <w:ind w:left="1360" w:hanging="706"/>
      </w:pPr>
    </w:lvl>
    <w:lvl w:ilvl="2">
      <w:numFmt w:val="bullet"/>
      <w:lvlText w:val="•"/>
      <w:lvlJc w:val="left"/>
      <w:pPr>
        <w:ind w:left="2461" w:hanging="706"/>
      </w:pPr>
    </w:lvl>
    <w:lvl w:ilvl="3">
      <w:numFmt w:val="bullet"/>
      <w:lvlText w:val="•"/>
      <w:lvlJc w:val="left"/>
      <w:pPr>
        <w:ind w:left="3562" w:hanging="706"/>
      </w:pPr>
    </w:lvl>
    <w:lvl w:ilvl="4">
      <w:numFmt w:val="bullet"/>
      <w:lvlText w:val="•"/>
      <w:lvlJc w:val="left"/>
      <w:pPr>
        <w:ind w:left="4663" w:hanging="706"/>
      </w:pPr>
    </w:lvl>
    <w:lvl w:ilvl="5">
      <w:numFmt w:val="bullet"/>
      <w:lvlText w:val="•"/>
      <w:lvlJc w:val="left"/>
      <w:pPr>
        <w:ind w:left="5764" w:hanging="706"/>
      </w:pPr>
    </w:lvl>
    <w:lvl w:ilvl="6">
      <w:numFmt w:val="bullet"/>
      <w:lvlText w:val="•"/>
      <w:lvlJc w:val="left"/>
      <w:pPr>
        <w:ind w:left="6865" w:hanging="706"/>
      </w:pPr>
    </w:lvl>
    <w:lvl w:ilvl="7">
      <w:numFmt w:val="bullet"/>
      <w:lvlText w:val="•"/>
      <w:lvlJc w:val="left"/>
      <w:pPr>
        <w:ind w:left="7966" w:hanging="706"/>
      </w:pPr>
    </w:lvl>
    <w:lvl w:ilvl="8">
      <w:numFmt w:val="bullet"/>
      <w:lvlText w:val="•"/>
      <w:lvlJc w:val="left"/>
      <w:pPr>
        <w:ind w:left="9067" w:hanging="706"/>
      </w:pPr>
    </w:lvl>
  </w:abstractNum>
  <w:abstractNum w:abstractNumId="5">
    <w:nsid w:val="01A53BA5"/>
    <w:multiLevelType w:val="hybridMultilevel"/>
    <w:tmpl w:val="B980D814"/>
    <w:lvl w:ilvl="0" w:tplc="35100ED6">
      <w:start w:val="6"/>
      <w:numFmt w:val="decimal"/>
      <w:lvlText w:val="%1"/>
      <w:lvlJc w:val="left"/>
      <w:pPr>
        <w:ind w:left="140" w:hanging="312"/>
        <w:jc w:val="left"/>
      </w:pPr>
      <w:rPr>
        <w:rFonts w:ascii="Times New Roman" w:eastAsia="Times New Roman" w:hAnsi="Times New Roman" w:cs="Times New Roman" w:hint="default"/>
        <w:b w:val="0"/>
        <w:bCs w:val="0"/>
        <w:i/>
        <w:iCs/>
        <w:spacing w:val="0"/>
        <w:w w:val="100"/>
        <w:sz w:val="28"/>
        <w:szCs w:val="28"/>
        <w:lang w:val="ru-RU" w:eastAsia="en-US" w:bidi="ar-SA"/>
      </w:rPr>
    </w:lvl>
    <w:lvl w:ilvl="1" w:tplc="91D04E9E">
      <w:numFmt w:val="bullet"/>
      <w:lvlText w:val="•"/>
      <w:lvlJc w:val="left"/>
      <w:pPr>
        <w:ind w:left="1160" w:hanging="312"/>
      </w:pPr>
      <w:rPr>
        <w:rFonts w:hint="default"/>
        <w:lang w:val="ru-RU" w:eastAsia="en-US" w:bidi="ar-SA"/>
      </w:rPr>
    </w:lvl>
    <w:lvl w:ilvl="2" w:tplc="848C7F40">
      <w:numFmt w:val="bullet"/>
      <w:lvlText w:val="•"/>
      <w:lvlJc w:val="left"/>
      <w:pPr>
        <w:ind w:left="2181" w:hanging="312"/>
      </w:pPr>
      <w:rPr>
        <w:rFonts w:hint="default"/>
        <w:lang w:val="ru-RU" w:eastAsia="en-US" w:bidi="ar-SA"/>
      </w:rPr>
    </w:lvl>
    <w:lvl w:ilvl="3" w:tplc="1A3826C4">
      <w:numFmt w:val="bullet"/>
      <w:lvlText w:val="•"/>
      <w:lvlJc w:val="left"/>
      <w:pPr>
        <w:ind w:left="3202" w:hanging="312"/>
      </w:pPr>
      <w:rPr>
        <w:rFonts w:hint="default"/>
        <w:lang w:val="ru-RU" w:eastAsia="en-US" w:bidi="ar-SA"/>
      </w:rPr>
    </w:lvl>
    <w:lvl w:ilvl="4" w:tplc="B2D673E8">
      <w:numFmt w:val="bullet"/>
      <w:lvlText w:val="•"/>
      <w:lvlJc w:val="left"/>
      <w:pPr>
        <w:ind w:left="4223" w:hanging="312"/>
      </w:pPr>
      <w:rPr>
        <w:rFonts w:hint="default"/>
        <w:lang w:val="ru-RU" w:eastAsia="en-US" w:bidi="ar-SA"/>
      </w:rPr>
    </w:lvl>
    <w:lvl w:ilvl="5" w:tplc="2F10C40C">
      <w:numFmt w:val="bullet"/>
      <w:lvlText w:val="•"/>
      <w:lvlJc w:val="left"/>
      <w:pPr>
        <w:ind w:left="5244" w:hanging="312"/>
      </w:pPr>
      <w:rPr>
        <w:rFonts w:hint="default"/>
        <w:lang w:val="ru-RU" w:eastAsia="en-US" w:bidi="ar-SA"/>
      </w:rPr>
    </w:lvl>
    <w:lvl w:ilvl="6" w:tplc="84427174">
      <w:numFmt w:val="bullet"/>
      <w:lvlText w:val="•"/>
      <w:lvlJc w:val="left"/>
      <w:pPr>
        <w:ind w:left="6265" w:hanging="312"/>
      </w:pPr>
      <w:rPr>
        <w:rFonts w:hint="default"/>
        <w:lang w:val="ru-RU" w:eastAsia="en-US" w:bidi="ar-SA"/>
      </w:rPr>
    </w:lvl>
    <w:lvl w:ilvl="7" w:tplc="E1EA7DE4">
      <w:numFmt w:val="bullet"/>
      <w:lvlText w:val="•"/>
      <w:lvlJc w:val="left"/>
      <w:pPr>
        <w:ind w:left="7285" w:hanging="312"/>
      </w:pPr>
      <w:rPr>
        <w:rFonts w:hint="default"/>
        <w:lang w:val="ru-RU" w:eastAsia="en-US" w:bidi="ar-SA"/>
      </w:rPr>
    </w:lvl>
    <w:lvl w:ilvl="8" w:tplc="36C23AF6">
      <w:numFmt w:val="bullet"/>
      <w:lvlText w:val="•"/>
      <w:lvlJc w:val="left"/>
      <w:pPr>
        <w:ind w:left="8306" w:hanging="312"/>
      </w:pPr>
      <w:rPr>
        <w:rFonts w:hint="default"/>
        <w:lang w:val="ru-RU" w:eastAsia="en-US" w:bidi="ar-SA"/>
      </w:rPr>
    </w:lvl>
  </w:abstractNum>
  <w:abstractNum w:abstractNumId="6">
    <w:nsid w:val="02953BA8"/>
    <w:multiLevelType w:val="multilevel"/>
    <w:tmpl w:val="99FE2B78"/>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034F1B2C"/>
    <w:multiLevelType w:val="multilevel"/>
    <w:tmpl w:val="3DBE1CE8"/>
    <w:lvl w:ilvl="0">
      <w:start w:val="1"/>
      <w:numFmt w:val="bullet"/>
      <w:lvlText w:val=""/>
      <w:lvlJc w:val="left"/>
      <w:pPr>
        <w:ind w:left="1647"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3E3421B"/>
    <w:multiLevelType w:val="multilevel"/>
    <w:tmpl w:val="A2C267C2"/>
    <w:lvl w:ilvl="0">
      <w:numFmt w:val="bullet"/>
      <w:lvlText w:val="•"/>
      <w:lvlJc w:val="left"/>
      <w:pPr>
        <w:ind w:left="819" w:hanging="144"/>
      </w:pPr>
      <w:rPr>
        <w:rFonts w:ascii="Times New Roman" w:hAnsi="Times New Roman"/>
        <w:b w:val="0"/>
        <w:i w:val="0"/>
        <w:spacing w:val="0"/>
        <w:sz w:val="24"/>
      </w:rPr>
    </w:lvl>
    <w:lvl w:ilvl="1">
      <w:numFmt w:val="bullet"/>
      <w:lvlText w:val="•"/>
      <w:lvlJc w:val="left"/>
      <w:pPr>
        <w:ind w:left="1838" w:hanging="144"/>
      </w:pPr>
    </w:lvl>
    <w:lvl w:ilvl="2">
      <w:numFmt w:val="bullet"/>
      <w:lvlText w:val="•"/>
      <w:lvlJc w:val="left"/>
      <w:pPr>
        <w:ind w:left="2856" w:hanging="144"/>
      </w:pPr>
    </w:lvl>
    <w:lvl w:ilvl="3">
      <w:numFmt w:val="bullet"/>
      <w:lvlText w:val="•"/>
      <w:lvlJc w:val="left"/>
      <w:pPr>
        <w:ind w:left="3875" w:hanging="144"/>
      </w:pPr>
    </w:lvl>
    <w:lvl w:ilvl="4">
      <w:numFmt w:val="bullet"/>
      <w:lvlText w:val="•"/>
      <w:lvlJc w:val="left"/>
      <w:pPr>
        <w:ind w:left="4893" w:hanging="144"/>
      </w:pPr>
    </w:lvl>
    <w:lvl w:ilvl="5">
      <w:numFmt w:val="bullet"/>
      <w:lvlText w:val="•"/>
      <w:lvlJc w:val="left"/>
      <w:pPr>
        <w:ind w:left="5912" w:hanging="144"/>
      </w:pPr>
    </w:lvl>
    <w:lvl w:ilvl="6">
      <w:numFmt w:val="bullet"/>
      <w:lvlText w:val="•"/>
      <w:lvlJc w:val="left"/>
      <w:pPr>
        <w:ind w:left="6930" w:hanging="144"/>
      </w:pPr>
    </w:lvl>
    <w:lvl w:ilvl="7">
      <w:numFmt w:val="bullet"/>
      <w:lvlText w:val="•"/>
      <w:lvlJc w:val="left"/>
      <w:pPr>
        <w:ind w:left="7948" w:hanging="144"/>
      </w:pPr>
    </w:lvl>
    <w:lvl w:ilvl="8">
      <w:numFmt w:val="bullet"/>
      <w:lvlText w:val="•"/>
      <w:lvlJc w:val="left"/>
      <w:pPr>
        <w:ind w:left="8967" w:hanging="144"/>
      </w:pPr>
    </w:lvl>
  </w:abstractNum>
  <w:abstractNum w:abstractNumId="9">
    <w:nsid w:val="04490E08"/>
    <w:multiLevelType w:val="hybridMultilevel"/>
    <w:tmpl w:val="FD880BE4"/>
    <w:lvl w:ilvl="0" w:tplc="97E0FAF0">
      <w:start w:val="1"/>
      <w:numFmt w:val="decimal"/>
      <w:lvlText w:val="%1)"/>
      <w:lvlJc w:val="left"/>
      <w:pPr>
        <w:ind w:left="1154"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0BEE38E">
      <w:numFmt w:val="bullet"/>
      <w:lvlText w:val=""/>
      <w:lvlJc w:val="left"/>
      <w:pPr>
        <w:ind w:left="140" w:hanging="286"/>
      </w:pPr>
      <w:rPr>
        <w:rFonts w:ascii="Symbol" w:eastAsia="Symbol" w:hAnsi="Symbol" w:cs="Symbol" w:hint="default"/>
        <w:b w:val="0"/>
        <w:bCs w:val="0"/>
        <w:i w:val="0"/>
        <w:iCs w:val="0"/>
        <w:spacing w:val="0"/>
        <w:w w:val="100"/>
        <w:sz w:val="28"/>
        <w:szCs w:val="28"/>
        <w:lang w:val="ru-RU" w:eastAsia="en-US" w:bidi="ar-SA"/>
      </w:rPr>
    </w:lvl>
    <w:lvl w:ilvl="2" w:tplc="3998FD9A">
      <w:numFmt w:val="bullet"/>
      <w:lvlText w:val="•"/>
      <w:lvlJc w:val="left"/>
      <w:pPr>
        <w:ind w:left="2180" w:hanging="286"/>
      </w:pPr>
      <w:rPr>
        <w:rFonts w:hint="default"/>
        <w:lang w:val="ru-RU" w:eastAsia="en-US" w:bidi="ar-SA"/>
      </w:rPr>
    </w:lvl>
    <w:lvl w:ilvl="3" w:tplc="80F6C6CE">
      <w:numFmt w:val="bullet"/>
      <w:lvlText w:val="•"/>
      <w:lvlJc w:val="left"/>
      <w:pPr>
        <w:ind w:left="3201" w:hanging="286"/>
      </w:pPr>
      <w:rPr>
        <w:rFonts w:hint="default"/>
        <w:lang w:val="ru-RU" w:eastAsia="en-US" w:bidi="ar-SA"/>
      </w:rPr>
    </w:lvl>
    <w:lvl w:ilvl="4" w:tplc="6178B930">
      <w:numFmt w:val="bullet"/>
      <w:lvlText w:val="•"/>
      <w:lvlJc w:val="left"/>
      <w:pPr>
        <w:ind w:left="4222" w:hanging="286"/>
      </w:pPr>
      <w:rPr>
        <w:rFonts w:hint="default"/>
        <w:lang w:val="ru-RU" w:eastAsia="en-US" w:bidi="ar-SA"/>
      </w:rPr>
    </w:lvl>
    <w:lvl w:ilvl="5" w:tplc="EAB0F71E">
      <w:numFmt w:val="bullet"/>
      <w:lvlText w:val="•"/>
      <w:lvlJc w:val="left"/>
      <w:pPr>
        <w:ind w:left="5243" w:hanging="286"/>
      </w:pPr>
      <w:rPr>
        <w:rFonts w:hint="default"/>
        <w:lang w:val="ru-RU" w:eastAsia="en-US" w:bidi="ar-SA"/>
      </w:rPr>
    </w:lvl>
    <w:lvl w:ilvl="6" w:tplc="F3C6B206">
      <w:numFmt w:val="bullet"/>
      <w:lvlText w:val="•"/>
      <w:lvlJc w:val="left"/>
      <w:pPr>
        <w:ind w:left="6264" w:hanging="286"/>
      </w:pPr>
      <w:rPr>
        <w:rFonts w:hint="default"/>
        <w:lang w:val="ru-RU" w:eastAsia="en-US" w:bidi="ar-SA"/>
      </w:rPr>
    </w:lvl>
    <w:lvl w:ilvl="7" w:tplc="1FEAC518">
      <w:numFmt w:val="bullet"/>
      <w:lvlText w:val="•"/>
      <w:lvlJc w:val="left"/>
      <w:pPr>
        <w:ind w:left="7285" w:hanging="286"/>
      </w:pPr>
      <w:rPr>
        <w:rFonts w:hint="default"/>
        <w:lang w:val="ru-RU" w:eastAsia="en-US" w:bidi="ar-SA"/>
      </w:rPr>
    </w:lvl>
    <w:lvl w:ilvl="8" w:tplc="A80EBE9C">
      <w:numFmt w:val="bullet"/>
      <w:lvlText w:val="•"/>
      <w:lvlJc w:val="left"/>
      <w:pPr>
        <w:ind w:left="8306" w:hanging="286"/>
      </w:pPr>
      <w:rPr>
        <w:rFonts w:hint="default"/>
        <w:lang w:val="ru-RU" w:eastAsia="en-US" w:bidi="ar-SA"/>
      </w:rPr>
    </w:lvl>
  </w:abstractNum>
  <w:abstractNum w:abstractNumId="10">
    <w:nsid w:val="05246206"/>
    <w:multiLevelType w:val="multilevel"/>
    <w:tmpl w:val="74929DC8"/>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05577F8D"/>
    <w:multiLevelType w:val="multilevel"/>
    <w:tmpl w:val="4DFABE18"/>
    <w:lvl w:ilvl="0">
      <w:numFmt w:val="bullet"/>
      <w:lvlText w:val="–"/>
      <w:lvlJc w:val="left"/>
      <w:pPr>
        <w:ind w:left="110" w:hanging="298"/>
      </w:pPr>
      <w:rPr>
        <w:rFonts w:ascii="Times New Roman" w:hAnsi="Times New Roman"/>
        <w:b w:val="0"/>
        <w:i w:val="0"/>
        <w:spacing w:val="0"/>
        <w:sz w:val="24"/>
      </w:rPr>
    </w:lvl>
    <w:lvl w:ilvl="1">
      <w:numFmt w:val="bullet"/>
      <w:lvlText w:val="•"/>
      <w:lvlJc w:val="left"/>
      <w:pPr>
        <w:ind w:left="1013" w:hanging="298"/>
      </w:pPr>
    </w:lvl>
    <w:lvl w:ilvl="2">
      <w:numFmt w:val="bullet"/>
      <w:lvlText w:val="•"/>
      <w:lvlJc w:val="left"/>
      <w:pPr>
        <w:ind w:left="1907" w:hanging="298"/>
      </w:pPr>
    </w:lvl>
    <w:lvl w:ilvl="3">
      <w:numFmt w:val="bullet"/>
      <w:lvlText w:val="•"/>
      <w:lvlJc w:val="left"/>
      <w:pPr>
        <w:ind w:left="2800" w:hanging="298"/>
      </w:pPr>
    </w:lvl>
    <w:lvl w:ilvl="4">
      <w:numFmt w:val="bullet"/>
      <w:lvlText w:val="•"/>
      <w:lvlJc w:val="left"/>
      <w:pPr>
        <w:ind w:left="3694" w:hanging="298"/>
      </w:pPr>
    </w:lvl>
    <w:lvl w:ilvl="5">
      <w:numFmt w:val="bullet"/>
      <w:lvlText w:val="•"/>
      <w:lvlJc w:val="left"/>
      <w:pPr>
        <w:ind w:left="4587" w:hanging="298"/>
      </w:pPr>
    </w:lvl>
    <w:lvl w:ilvl="6">
      <w:numFmt w:val="bullet"/>
      <w:lvlText w:val="•"/>
      <w:lvlJc w:val="left"/>
      <w:pPr>
        <w:ind w:left="5481" w:hanging="298"/>
      </w:pPr>
    </w:lvl>
    <w:lvl w:ilvl="7">
      <w:numFmt w:val="bullet"/>
      <w:lvlText w:val="•"/>
      <w:lvlJc w:val="left"/>
      <w:pPr>
        <w:ind w:left="6374" w:hanging="298"/>
      </w:pPr>
    </w:lvl>
    <w:lvl w:ilvl="8">
      <w:numFmt w:val="bullet"/>
      <w:lvlText w:val="•"/>
      <w:lvlJc w:val="left"/>
      <w:pPr>
        <w:ind w:left="7268" w:hanging="298"/>
      </w:pPr>
    </w:lvl>
  </w:abstractNum>
  <w:abstractNum w:abstractNumId="12">
    <w:nsid w:val="074B7E34"/>
    <w:multiLevelType w:val="hybridMultilevel"/>
    <w:tmpl w:val="D2D010AC"/>
    <w:lvl w:ilvl="0" w:tplc="1D7EAC54">
      <w:start w:val="1"/>
      <w:numFmt w:val="decimal"/>
      <w:lvlText w:val="%1)"/>
      <w:lvlJc w:val="left"/>
      <w:pPr>
        <w:ind w:left="1154"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E14E010">
      <w:numFmt w:val="bullet"/>
      <w:lvlText w:val="–"/>
      <w:lvlJc w:val="left"/>
      <w:pPr>
        <w:ind w:left="140"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2" w:tplc="778A637E">
      <w:numFmt w:val="bullet"/>
      <w:lvlText w:val="•"/>
      <w:lvlJc w:val="left"/>
      <w:pPr>
        <w:ind w:left="2180" w:hanging="286"/>
      </w:pPr>
      <w:rPr>
        <w:rFonts w:hint="default"/>
        <w:lang w:val="ru-RU" w:eastAsia="en-US" w:bidi="ar-SA"/>
      </w:rPr>
    </w:lvl>
    <w:lvl w:ilvl="3" w:tplc="4C6EAAA8">
      <w:numFmt w:val="bullet"/>
      <w:lvlText w:val="•"/>
      <w:lvlJc w:val="left"/>
      <w:pPr>
        <w:ind w:left="3201" w:hanging="286"/>
      </w:pPr>
      <w:rPr>
        <w:rFonts w:hint="default"/>
        <w:lang w:val="ru-RU" w:eastAsia="en-US" w:bidi="ar-SA"/>
      </w:rPr>
    </w:lvl>
    <w:lvl w:ilvl="4" w:tplc="74BE25A2">
      <w:numFmt w:val="bullet"/>
      <w:lvlText w:val="•"/>
      <w:lvlJc w:val="left"/>
      <w:pPr>
        <w:ind w:left="4222" w:hanging="286"/>
      </w:pPr>
      <w:rPr>
        <w:rFonts w:hint="default"/>
        <w:lang w:val="ru-RU" w:eastAsia="en-US" w:bidi="ar-SA"/>
      </w:rPr>
    </w:lvl>
    <w:lvl w:ilvl="5" w:tplc="0054F020">
      <w:numFmt w:val="bullet"/>
      <w:lvlText w:val="•"/>
      <w:lvlJc w:val="left"/>
      <w:pPr>
        <w:ind w:left="5243" w:hanging="286"/>
      </w:pPr>
      <w:rPr>
        <w:rFonts w:hint="default"/>
        <w:lang w:val="ru-RU" w:eastAsia="en-US" w:bidi="ar-SA"/>
      </w:rPr>
    </w:lvl>
    <w:lvl w:ilvl="6" w:tplc="9CFA9668">
      <w:numFmt w:val="bullet"/>
      <w:lvlText w:val="•"/>
      <w:lvlJc w:val="left"/>
      <w:pPr>
        <w:ind w:left="6264" w:hanging="286"/>
      </w:pPr>
      <w:rPr>
        <w:rFonts w:hint="default"/>
        <w:lang w:val="ru-RU" w:eastAsia="en-US" w:bidi="ar-SA"/>
      </w:rPr>
    </w:lvl>
    <w:lvl w:ilvl="7" w:tplc="7F5EAEA6">
      <w:numFmt w:val="bullet"/>
      <w:lvlText w:val="•"/>
      <w:lvlJc w:val="left"/>
      <w:pPr>
        <w:ind w:left="7285" w:hanging="286"/>
      </w:pPr>
      <w:rPr>
        <w:rFonts w:hint="default"/>
        <w:lang w:val="ru-RU" w:eastAsia="en-US" w:bidi="ar-SA"/>
      </w:rPr>
    </w:lvl>
    <w:lvl w:ilvl="8" w:tplc="CACEC8D2">
      <w:numFmt w:val="bullet"/>
      <w:lvlText w:val="•"/>
      <w:lvlJc w:val="left"/>
      <w:pPr>
        <w:ind w:left="8306" w:hanging="286"/>
      </w:pPr>
      <w:rPr>
        <w:rFonts w:hint="default"/>
        <w:lang w:val="ru-RU" w:eastAsia="en-US" w:bidi="ar-SA"/>
      </w:rPr>
    </w:lvl>
  </w:abstractNum>
  <w:abstractNum w:abstractNumId="13">
    <w:nsid w:val="078A7866"/>
    <w:multiLevelType w:val="multilevel"/>
    <w:tmpl w:val="673AA1CA"/>
    <w:lvl w:ilvl="0">
      <w:start w:val="1"/>
      <w:numFmt w:val="decimal"/>
      <w:lvlText w:val="%1)"/>
      <w:lvlJc w:val="left"/>
      <w:pPr>
        <w:ind w:left="819" w:hanging="707"/>
        <w:jc w:val="left"/>
      </w:pPr>
      <w:rPr>
        <w:rFonts w:ascii="Times New Roman" w:hAnsi="Times New Roman"/>
        <w:b w:val="0"/>
        <w:i w:val="0"/>
        <w:spacing w:val="0"/>
        <w:sz w:val="22"/>
      </w:rPr>
    </w:lvl>
    <w:lvl w:ilvl="1">
      <w:numFmt w:val="bullet"/>
      <w:lvlText w:val="•"/>
      <w:lvlJc w:val="left"/>
      <w:pPr>
        <w:ind w:left="1840" w:hanging="707"/>
      </w:pPr>
    </w:lvl>
    <w:lvl w:ilvl="2">
      <w:numFmt w:val="bullet"/>
      <w:lvlText w:val="•"/>
      <w:lvlJc w:val="left"/>
      <w:pPr>
        <w:ind w:left="2860" w:hanging="707"/>
      </w:pPr>
    </w:lvl>
    <w:lvl w:ilvl="3">
      <w:numFmt w:val="bullet"/>
      <w:lvlText w:val="•"/>
      <w:lvlJc w:val="left"/>
      <w:pPr>
        <w:ind w:left="3881" w:hanging="707"/>
      </w:pPr>
    </w:lvl>
    <w:lvl w:ilvl="4">
      <w:numFmt w:val="bullet"/>
      <w:lvlText w:val="•"/>
      <w:lvlJc w:val="left"/>
      <w:pPr>
        <w:ind w:left="4901" w:hanging="707"/>
      </w:pPr>
    </w:lvl>
    <w:lvl w:ilvl="5">
      <w:numFmt w:val="bullet"/>
      <w:lvlText w:val="•"/>
      <w:lvlJc w:val="left"/>
      <w:pPr>
        <w:ind w:left="5922" w:hanging="707"/>
      </w:pPr>
    </w:lvl>
    <w:lvl w:ilvl="6">
      <w:numFmt w:val="bullet"/>
      <w:lvlText w:val="•"/>
      <w:lvlJc w:val="left"/>
      <w:pPr>
        <w:ind w:left="6942" w:hanging="707"/>
      </w:pPr>
    </w:lvl>
    <w:lvl w:ilvl="7">
      <w:numFmt w:val="bullet"/>
      <w:lvlText w:val="•"/>
      <w:lvlJc w:val="left"/>
      <w:pPr>
        <w:ind w:left="7962" w:hanging="707"/>
      </w:pPr>
    </w:lvl>
    <w:lvl w:ilvl="8">
      <w:numFmt w:val="bullet"/>
      <w:lvlText w:val="•"/>
      <w:lvlJc w:val="left"/>
      <w:pPr>
        <w:ind w:left="8983" w:hanging="707"/>
      </w:pPr>
    </w:lvl>
  </w:abstractNum>
  <w:abstractNum w:abstractNumId="14">
    <w:nsid w:val="07C41A78"/>
    <w:multiLevelType w:val="multilevel"/>
    <w:tmpl w:val="4A482B26"/>
    <w:lvl w:ilvl="0">
      <w:start w:val="1"/>
      <w:numFmt w:val="decimal"/>
      <w:lvlText w:val="%1)"/>
      <w:lvlJc w:val="left"/>
      <w:pPr>
        <w:ind w:left="1948" w:hanging="370"/>
        <w:jc w:val="left"/>
      </w:pPr>
      <w:rPr>
        <w:rFonts w:ascii="Times New Roman" w:hAnsi="Times New Roman"/>
        <w:b w:val="0"/>
        <w:i w:val="0"/>
        <w:spacing w:val="0"/>
        <w:sz w:val="28"/>
      </w:rPr>
    </w:lvl>
    <w:lvl w:ilvl="1">
      <w:numFmt w:val="bullet"/>
      <w:lvlText w:val="•"/>
      <w:lvlJc w:val="left"/>
      <w:pPr>
        <w:ind w:left="2848" w:hanging="370"/>
      </w:pPr>
    </w:lvl>
    <w:lvl w:ilvl="2">
      <w:numFmt w:val="bullet"/>
      <w:lvlText w:val="•"/>
      <w:lvlJc w:val="left"/>
      <w:pPr>
        <w:ind w:left="3756" w:hanging="370"/>
      </w:pPr>
    </w:lvl>
    <w:lvl w:ilvl="3">
      <w:numFmt w:val="bullet"/>
      <w:lvlText w:val="•"/>
      <w:lvlJc w:val="left"/>
      <w:pPr>
        <w:ind w:left="4665" w:hanging="370"/>
      </w:pPr>
    </w:lvl>
    <w:lvl w:ilvl="4">
      <w:numFmt w:val="bullet"/>
      <w:lvlText w:val="•"/>
      <w:lvlJc w:val="left"/>
      <w:pPr>
        <w:ind w:left="5573" w:hanging="370"/>
      </w:pPr>
    </w:lvl>
    <w:lvl w:ilvl="5">
      <w:numFmt w:val="bullet"/>
      <w:lvlText w:val="•"/>
      <w:lvlJc w:val="left"/>
      <w:pPr>
        <w:ind w:left="6482" w:hanging="370"/>
      </w:pPr>
    </w:lvl>
    <w:lvl w:ilvl="6">
      <w:numFmt w:val="bullet"/>
      <w:lvlText w:val="•"/>
      <w:lvlJc w:val="left"/>
      <w:pPr>
        <w:ind w:left="7390" w:hanging="370"/>
      </w:pPr>
    </w:lvl>
    <w:lvl w:ilvl="7">
      <w:numFmt w:val="bullet"/>
      <w:lvlText w:val="•"/>
      <w:lvlJc w:val="left"/>
      <w:pPr>
        <w:ind w:left="8298" w:hanging="370"/>
      </w:pPr>
    </w:lvl>
    <w:lvl w:ilvl="8">
      <w:numFmt w:val="bullet"/>
      <w:lvlText w:val="•"/>
      <w:lvlJc w:val="left"/>
      <w:pPr>
        <w:ind w:left="9207" w:hanging="370"/>
      </w:pPr>
    </w:lvl>
  </w:abstractNum>
  <w:abstractNum w:abstractNumId="15">
    <w:nsid w:val="08EB3F18"/>
    <w:multiLevelType w:val="multilevel"/>
    <w:tmpl w:val="7B12C400"/>
    <w:lvl w:ilvl="0">
      <w:start w:val="1"/>
      <w:numFmt w:val="bullet"/>
      <w:lvlText w:val=""/>
      <w:lvlJc w:val="left"/>
      <w:pPr>
        <w:ind w:left="1647"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09954101"/>
    <w:multiLevelType w:val="multilevel"/>
    <w:tmpl w:val="10669EF4"/>
    <w:lvl w:ilvl="0">
      <w:numFmt w:val="bullet"/>
      <w:lvlText w:val="•"/>
      <w:lvlJc w:val="left"/>
      <w:pPr>
        <w:ind w:left="819" w:hanging="707"/>
      </w:pPr>
      <w:rPr>
        <w:rFonts w:ascii="Times New Roman" w:hAnsi="Times New Roman"/>
        <w:b w:val="0"/>
        <w:i w:val="0"/>
        <w:spacing w:val="0"/>
        <w:sz w:val="24"/>
      </w:rPr>
    </w:lvl>
    <w:lvl w:ilvl="1">
      <w:numFmt w:val="bullet"/>
      <w:lvlText w:val="•"/>
      <w:lvlJc w:val="left"/>
      <w:pPr>
        <w:ind w:left="1840" w:hanging="707"/>
      </w:pPr>
    </w:lvl>
    <w:lvl w:ilvl="2">
      <w:numFmt w:val="bullet"/>
      <w:lvlText w:val="•"/>
      <w:lvlJc w:val="left"/>
      <w:pPr>
        <w:ind w:left="2860" w:hanging="707"/>
      </w:pPr>
    </w:lvl>
    <w:lvl w:ilvl="3">
      <w:numFmt w:val="bullet"/>
      <w:lvlText w:val="•"/>
      <w:lvlJc w:val="left"/>
      <w:pPr>
        <w:ind w:left="3881" w:hanging="707"/>
      </w:pPr>
    </w:lvl>
    <w:lvl w:ilvl="4">
      <w:numFmt w:val="bullet"/>
      <w:lvlText w:val="•"/>
      <w:lvlJc w:val="left"/>
      <w:pPr>
        <w:ind w:left="4901" w:hanging="707"/>
      </w:pPr>
    </w:lvl>
    <w:lvl w:ilvl="5">
      <w:numFmt w:val="bullet"/>
      <w:lvlText w:val="•"/>
      <w:lvlJc w:val="left"/>
      <w:pPr>
        <w:ind w:left="5922" w:hanging="707"/>
      </w:pPr>
    </w:lvl>
    <w:lvl w:ilvl="6">
      <w:numFmt w:val="bullet"/>
      <w:lvlText w:val="•"/>
      <w:lvlJc w:val="left"/>
      <w:pPr>
        <w:ind w:left="6942" w:hanging="707"/>
      </w:pPr>
    </w:lvl>
    <w:lvl w:ilvl="7">
      <w:numFmt w:val="bullet"/>
      <w:lvlText w:val="•"/>
      <w:lvlJc w:val="left"/>
      <w:pPr>
        <w:ind w:left="7962" w:hanging="707"/>
      </w:pPr>
    </w:lvl>
    <w:lvl w:ilvl="8">
      <w:numFmt w:val="bullet"/>
      <w:lvlText w:val="•"/>
      <w:lvlJc w:val="left"/>
      <w:pPr>
        <w:ind w:left="8983" w:hanging="707"/>
      </w:pPr>
    </w:lvl>
  </w:abstractNum>
  <w:abstractNum w:abstractNumId="17">
    <w:nsid w:val="0A367769"/>
    <w:multiLevelType w:val="multilevel"/>
    <w:tmpl w:val="A38A5E60"/>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nsid w:val="0CA01566"/>
    <w:multiLevelType w:val="multilevel"/>
    <w:tmpl w:val="2C7E2BD0"/>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nsid w:val="0E0E6733"/>
    <w:multiLevelType w:val="multilevel"/>
    <w:tmpl w:val="9A0670BE"/>
    <w:lvl w:ilvl="0">
      <w:numFmt w:val="bullet"/>
      <w:lvlText w:val=""/>
      <w:lvlJc w:val="left"/>
      <w:pPr>
        <w:ind w:left="721" w:hanging="361"/>
      </w:pPr>
      <w:rPr>
        <w:rFonts w:ascii="Symbol" w:hAnsi="Symbol"/>
        <w:b w:val="0"/>
        <w:i w:val="0"/>
        <w:spacing w:val="0"/>
        <w:sz w:val="20"/>
      </w:rPr>
    </w:lvl>
    <w:lvl w:ilvl="1">
      <w:numFmt w:val="bullet"/>
      <w:lvlText w:val="•"/>
      <w:lvlJc w:val="left"/>
      <w:pPr>
        <w:ind w:left="991" w:hanging="361"/>
      </w:pPr>
    </w:lvl>
    <w:lvl w:ilvl="2">
      <w:numFmt w:val="bullet"/>
      <w:lvlText w:val="•"/>
      <w:lvlJc w:val="left"/>
      <w:pPr>
        <w:ind w:left="1262" w:hanging="361"/>
      </w:pPr>
    </w:lvl>
    <w:lvl w:ilvl="3">
      <w:numFmt w:val="bullet"/>
      <w:lvlText w:val="•"/>
      <w:lvlJc w:val="left"/>
      <w:pPr>
        <w:ind w:left="1533" w:hanging="361"/>
      </w:pPr>
    </w:lvl>
    <w:lvl w:ilvl="4">
      <w:numFmt w:val="bullet"/>
      <w:lvlText w:val="•"/>
      <w:lvlJc w:val="left"/>
      <w:pPr>
        <w:ind w:left="1805" w:hanging="361"/>
      </w:pPr>
    </w:lvl>
    <w:lvl w:ilvl="5">
      <w:numFmt w:val="bullet"/>
      <w:lvlText w:val="•"/>
      <w:lvlJc w:val="left"/>
      <w:pPr>
        <w:ind w:left="2076" w:hanging="361"/>
      </w:pPr>
    </w:lvl>
    <w:lvl w:ilvl="6">
      <w:numFmt w:val="bullet"/>
      <w:lvlText w:val="•"/>
      <w:lvlJc w:val="left"/>
      <w:pPr>
        <w:ind w:left="2347" w:hanging="361"/>
      </w:pPr>
    </w:lvl>
    <w:lvl w:ilvl="7">
      <w:numFmt w:val="bullet"/>
      <w:lvlText w:val="•"/>
      <w:lvlJc w:val="left"/>
      <w:pPr>
        <w:ind w:left="2618" w:hanging="361"/>
      </w:pPr>
    </w:lvl>
    <w:lvl w:ilvl="8">
      <w:numFmt w:val="bullet"/>
      <w:lvlText w:val="•"/>
      <w:lvlJc w:val="left"/>
      <w:pPr>
        <w:ind w:left="2890" w:hanging="361"/>
      </w:pPr>
    </w:lvl>
  </w:abstractNum>
  <w:abstractNum w:abstractNumId="20">
    <w:nsid w:val="0EA33386"/>
    <w:multiLevelType w:val="hybridMultilevel"/>
    <w:tmpl w:val="0308AB8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10BB0B59"/>
    <w:multiLevelType w:val="multilevel"/>
    <w:tmpl w:val="2E420032"/>
    <w:lvl w:ilvl="0">
      <w:numFmt w:val="bullet"/>
      <w:lvlText w:val=""/>
      <w:lvlJc w:val="left"/>
      <w:pPr>
        <w:ind w:left="1900" w:hanging="360"/>
      </w:pPr>
      <w:rPr>
        <w:rFonts w:ascii="Symbol" w:hAnsi="Symbol"/>
        <w:b w:val="0"/>
        <w:i w:val="0"/>
        <w:spacing w:val="0"/>
        <w:sz w:val="24"/>
      </w:rPr>
    </w:lvl>
    <w:lvl w:ilvl="1">
      <w:numFmt w:val="bullet"/>
      <w:lvlText w:val="•"/>
      <w:lvlJc w:val="left"/>
      <w:pPr>
        <w:ind w:left="2812" w:hanging="360"/>
      </w:pPr>
    </w:lvl>
    <w:lvl w:ilvl="2">
      <w:numFmt w:val="bullet"/>
      <w:lvlText w:val="•"/>
      <w:lvlJc w:val="left"/>
      <w:pPr>
        <w:ind w:left="3724" w:hanging="360"/>
      </w:pPr>
    </w:lvl>
    <w:lvl w:ilvl="3">
      <w:numFmt w:val="bullet"/>
      <w:lvlText w:val="•"/>
      <w:lvlJc w:val="left"/>
      <w:pPr>
        <w:ind w:left="4637" w:hanging="360"/>
      </w:pPr>
    </w:lvl>
    <w:lvl w:ilvl="4">
      <w:numFmt w:val="bullet"/>
      <w:lvlText w:val="•"/>
      <w:lvlJc w:val="left"/>
      <w:pPr>
        <w:ind w:left="5549" w:hanging="360"/>
      </w:pPr>
    </w:lvl>
    <w:lvl w:ilvl="5">
      <w:numFmt w:val="bullet"/>
      <w:lvlText w:val="•"/>
      <w:lvlJc w:val="left"/>
      <w:pPr>
        <w:ind w:left="6462" w:hanging="360"/>
      </w:pPr>
    </w:lvl>
    <w:lvl w:ilvl="6">
      <w:numFmt w:val="bullet"/>
      <w:lvlText w:val="•"/>
      <w:lvlJc w:val="left"/>
      <w:pPr>
        <w:ind w:left="7374" w:hanging="360"/>
      </w:pPr>
    </w:lvl>
    <w:lvl w:ilvl="7">
      <w:numFmt w:val="bullet"/>
      <w:lvlText w:val="•"/>
      <w:lvlJc w:val="left"/>
      <w:pPr>
        <w:ind w:left="8286" w:hanging="360"/>
      </w:pPr>
    </w:lvl>
    <w:lvl w:ilvl="8">
      <w:numFmt w:val="bullet"/>
      <w:lvlText w:val="•"/>
      <w:lvlJc w:val="left"/>
      <w:pPr>
        <w:ind w:left="9199" w:hanging="360"/>
      </w:pPr>
    </w:lvl>
  </w:abstractNum>
  <w:abstractNum w:abstractNumId="22">
    <w:nsid w:val="11436556"/>
    <w:multiLevelType w:val="multilevel"/>
    <w:tmpl w:val="D388A0AE"/>
    <w:lvl w:ilvl="0">
      <w:start w:val="1"/>
      <w:numFmt w:val="decimal"/>
      <w:lvlText w:val="%1."/>
      <w:lvlJc w:val="left"/>
      <w:pPr>
        <w:ind w:left="1540" w:hanging="360"/>
        <w:jc w:val="left"/>
      </w:pPr>
      <w:rPr>
        <w:rFonts w:ascii="Times New Roman" w:hAnsi="Times New Roman"/>
        <w:b w:val="0"/>
        <w:i w:val="0"/>
        <w:spacing w:val="0"/>
        <w:sz w:val="24"/>
      </w:rPr>
    </w:lvl>
    <w:lvl w:ilvl="1">
      <w:numFmt w:val="bullet"/>
      <w:lvlText w:val=""/>
      <w:lvlJc w:val="left"/>
      <w:pPr>
        <w:ind w:left="1463" w:hanging="361"/>
      </w:pPr>
      <w:rPr>
        <w:rFonts w:ascii="Wingdings" w:hAnsi="Wingdings"/>
        <w:b w:val="0"/>
        <w:i w:val="0"/>
        <w:spacing w:val="0"/>
        <w:sz w:val="24"/>
      </w:rPr>
    </w:lvl>
    <w:lvl w:ilvl="2">
      <w:numFmt w:val="bullet"/>
      <w:lvlText w:val="•"/>
      <w:lvlJc w:val="left"/>
      <w:pPr>
        <w:ind w:left="2591" w:hanging="361"/>
      </w:pPr>
    </w:lvl>
    <w:lvl w:ilvl="3">
      <w:numFmt w:val="bullet"/>
      <w:lvlText w:val="•"/>
      <w:lvlJc w:val="left"/>
      <w:pPr>
        <w:ind w:left="3643" w:hanging="361"/>
      </w:pPr>
    </w:lvl>
    <w:lvl w:ilvl="4">
      <w:numFmt w:val="bullet"/>
      <w:lvlText w:val="•"/>
      <w:lvlJc w:val="left"/>
      <w:pPr>
        <w:ind w:left="4694" w:hanging="361"/>
      </w:pPr>
    </w:lvl>
    <w:lvl w:ilvl="5">
      <w:numFmt w:val="bullet"/>
      <w:lvlText w:val="•"/>
      <w:lvlJc w:val="left"/>
      <w:pPr>
        <w:ind w:left="5746" w:hanging="361"/>
      </w:pPr>
    </w:lvl>
    <w:lvl w:ilvl="6">
      <w:numFmt w:val="bullet"/>
      <w:lvlText w:val="•"/>
      <w:lvlJc w:val="left"/>
      <w:pPr>
        <w:ind w:left="6797" w:hanging="361"/>
      </w:pPr>
    </w:lvl>
    <w:lvl w:ilvl="7">
      <w:numFmt w:val="bullet"/>
      <w:lvlText w:val="•"/>
      <w:lvlJc w:val="left"/>
      <w:pPr>
        <w:ind w:left="7849" w:hanging="361"/>
      </w:pPr>
    </w:lvl>
    <w:lvl w:ilvl="8">
      <w:numFmt w:val="bullet"/>
      <w:lvlText w:val="•"/>
      <w:lvlJc w:val="left"/>
      <w:pPr>
        <w:ind w:left="8900" w:hanging="361"/>
      </w:pPr>
    </w:lvl>
  </w:abstractNum>
  <w:abstractNum w:abstractNumId="23">
    <w:nsid w:val="13415AD1"/>
    <w:multiLevelType w:val="multilevel"/>
    <w:tmpl w:val="B4604DF0"/>
    <w:lvl w:ilvl="0">
      <w:numFmt w:val="bullet"/>
      <w:lvlText w:val="-"/>
      <w:lvlJc w:val="left"/>
      <w:pPr>
        <w:ind w:left="109" w:hanging="144"/>
      </w:pPr>
      <w:rPr>
        <w:rFonts w:ascii="Times New Roman" w:hAnsi="Times New Roman"/>
        <w:b w:val="0"/>
        <w:i w:val="0"/>
        <w:spacing w:val="0"/>
        <w:sz w:val="24"/>
      </w:rPr>
    </w:lvl>
    <w:lvl w:ilvl="1">
      <w:numFmt w:val="bullet"/>
      <w:lvlText w:val="•"/>
      <w:lvlJc w:val="left"/>
      <w:pPr>
        <w:ind w:left="346" w:hanging="144"/>
      </w:pPr>
    </w:lvl>
    <w:lvl w:ilvl="2">
      <w:numFmt w:val="bullet"/>
      <w:lvlText w:val="•"/>
      <w:lvlJc w:val="left"/>
      <w:pPr>
        <w:ind w:left="593" w:hanging="144"/>
      </w:pPr>
    </w:lvl>
    <w:lvl w:ilvl="3">
      <w:numFmt w:val="bullet"/>
      <w:lvlText w:val="•"/>
      <w:lvlJc w:val="left"/>
      <w:pPr>
        <w:ind w:left="840" w:hanging="144"/>
      </w:pPr>
    </w:lvl>
    <w:lvl w:ilvl="4">
      <w:numFmt w:val="bullet"/>
      <w:lvlText w:val="•"/>
      <w:lvlJc w:val="left"/>
      <w:pPr>
        <w:ind w:left="1087" w:hanging="144"/>
      </w:pPr>
    </w:lvl>
    <w:lvl w:ilvl="5">
      <w:numFmt w:val="bullet"/>
      <w:lvlText w:val="•"/>
      <w:lvlJc w:val="left"/>
      <w:pPr>
        <w:ind w:left="1334" w:hanging="144"/>
      </w:pPr>
    </w:lvl>
    <w:lvl w:ilvl="6">
      <w:numFmt w:val="bullet"/>
      <w:lvlText w:val="•"/>
      <w:lvlJc w:val="left"/>
      <w:pPr>
        <w:ind w:left="1581" w:hanging="144"/>
      </w:pPr>
    </w:lvl>
    <w:lvl w:ilvl="7">
      <w:numFmt w:val="bullet"/>
      <w:lvlText w:val="•"/>
      <w:lvlJc w:val="left"/>
      <w:pPr>
        <w:ind w:left="1828" w:hanging="144"/>
      </w:pPr>
    </w:lvl>
    <w:lvl w:ilvl="8">
      <w:numFmt w:val="bullet"/>
      <w:lvlText w:val="•"/>
      <w:lvlJc w:val="left"/>
      <w:pPr>
        <w:ind w:left="2075" w:hanging="144"/>
      </w:pPr>
    </w:lvl>
  </w:abstractNum>
  <w:abstractNum w:abstractNumId="24">
    <w:nsid w:val="146D4A1B"/>
    <w:multiLevelType w:val="multilevel"/>
    <w:tmpl w:val="4140C2AC"/>
    <w:lvl w:ilvl="0">
      <w:numFmt w:val="bullet"/>
      <w:lvlText w:val=""/>
      <w:lvlJc w:val="left"/>
      <w:pPr>
        <w:ind w:left="1086" w:hanging="360"/>
      </w:pPr>
      <w:rPr>
        <w:rFonts w:ascii="Symbol" w:hAnsi="Symbol"/>
        <w:b w:val="0"/>
        <w:i w:val="0"/>
        <w:spacing w:val="0"/>
        <w:sz w:val="20"/>
      </w:rPr>
    </w:lvl>
    <w:lvl w:ilvl="1">
      <w:numFmt w:val="bullet"/>
      <w:lvlText w:val="•"/>
      <w:lvlJc w:val="left"/>
      <w:pPr>
        <w:ind w:left="1331" w:hanging="360"/>
      </w:pPr>
    </w:lvl>
    <w:lvl w:ilvl="2">
      <w:numFmt w:val="bullet"/>
      <w:lvlText w:val="•"/>
      <w:lvlJc w:val="left"/>
      <w:pPr>
        <w:ind w:left="1583" w:hanging="360"/>
      </w:pPr>
    </w:lvl>
    <w:lvl w:ilvl="3">
      <w:numFmt w:val="bullet"/>
      <w:lvlText w:val="•"/>
      <w:lvlJc w:val="left"/>
      <w:pPr>
        <w:ind w:left="1835" w:hanging="360"/>
      </w:pPr>
    </w:lvl>
    <w:lvl w:ilvl="4">
      <w:numFmt w:val="bullet"/>
      <w:lvlText w:val="•"/>
      <w:lvlJc w:val="left"/>
      <w:pPr>
        <w:ind w:left="2087" w:hanging="360"/>
      </w:pPr>
    </w:lvl>
    <w:lvl w:ilvl="5">
      <w:numFmt w:val="bullet"/>
      <w:lvlText w:val="•"/>
      <w:lvlJc w:val="left"/>
      <w:pPr>
        <w:ind w:left="2339" w:hanging="360"/>
      </w:pPr>
    </w:lvl>
    <w:lvl w:ilvl="6">
      <w:numFmt w:val="bullet"/>
      <w:lvlText w:val="•"/>
      <w:lvlJc w:val="left"/>
      <w:pPr>
        <w:ind w:left="2591" w:hanging="360"/>
      </w:pPr>
    </w:lvl>
    <w:lvl w:ilvl="7">
      <w:numFmt w:val="bullet"/>
      <w:lvlText w:val="•"/>
      <w:lvlJc w:val="left"/>
      <w:pPr>
        <w:ind w:left="2843" w:hanging="360"/>
      </w:pPr>
    </w:lvl>
    <w:lvl w:ilvl="8">
      <w:numFmt w:val="bullet"/>
      <w:lvlText w:val="•"/>
      <w:lvlJc w:val="left"/>
      <w:pPr>
        <w:ind w:left="3095" w:hanging="360"/>
      </w:pPr>
    </w:lvl>
  </w:abstractNum>
  <w:abstractNum w:abstractNumId="25">
    <w:nsid w:val="153C5F23"/>
    <w:multiLevelType w:val="multilevel"/>
    <w:tmpl w:val="053AC644"/>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nsid w:val="15DA0ED0"/>
    <w:multiLevelType w:val="multilevel"/>
    <w:tmpl w:val="F418CD7E"/>
    <w:lvl w:ilvl="0">
      <w:start w:val="1"/>
      <w:numFmt w:val="decimal"/>
      <w:lvlText w:val="%1)"/>
      <w:lvlJc w:val="left"/>
      <w:pPr>
        <w:ind w:left="819" w:hanging="264"/>
        <w:jc w:val="left"/>
      </w:pPr>
      <w:rPr>
        <w:rFonts w:ascii="Times New Roman" w:hAnsi="Times New Roman"/>
        <w:b w:val="0"/>
        <w:i w:val="0"/>
        <w:spacing w:val="0"/>
        <w:sz w:val="24"/>
      </w:rPr>
    </w:lvl>
    <w:lvl w:ilvl="1">
      <w:numFmt w:val="bullet"/>
      <w:lvlText w:val="-"/>
      <w:lvlJc w:val="left"/>
      <w:pPr>
        <w:ind w:left="819" w:hanging="144"/>
      </w:pPr>
      <w:rPr>
        <w:rFonts w:ascii="Times New Roman" w:hAnsi="Times New Roman"/>
        <w:b w:val="0"/>
        <w:i w:val="0"/>
        <w:spacing w:val="0"/>
        <w:sz w:val="24"/>
      </w:rPr>
    </w:lvl>
    <w:lvl w:ilvl="2">
      <w:numFmt w:val="bullet"/>
      <w:lvlText w:val="•"/>
      <w:lvlJc w:val="left"/>
      <w:pPr>
        <w:ind w:left="2856" w:hanging="144"/>
      </w:pPr>
    </w:lvl>
    <w:lvl w:ilvl="3">
      <w:numFmt w:val="bullet"/>
      <w:lvlText w:val="•"/>
      <w:lvlJc w:val="left"/>
      <w:pPr>
        <w:ind w:left="3875" w:hanging="144"/>
      </w:pPr>
    </w:lvl>
    <w:lvl w:ilvl="4">
      <w:numFmt w:val="bullet"/>
      <w:lvlText w:val="•"/>
      <w:lvlJc w:val="left"/>
      <w:pPr>
        <w:ind w:left="4893" w:hanging="144"/>
      </w:pPr>
    </w:lvl>
    <w:lvl w:ilvl="5">
      <w:numFmt w:val="bullet"/>
      <w:lvlText w:val="•"/>
      <w:lvlJc w:val="left"/>
      <w:pPr>
        <w:ind w:left="5912" w:hanging="144"/>
      </w:pPr>
    </w:lvl>
    <w:lvl w:ilvl="6">
      <w:numFmt w:val="bullet"/>
      <w:lvlText w:val="•"/>
      <w:lvlJc w:val="left"/>
      <w:pPr>
        <w:ind w:left="6930" w:hanging="144"/>
      </w:pPr>
    </w:lvl>
    <w:lvl w:ilvl="7">
      <w:numFmt w:val="bullet"/>
      <w:lvlText w:val="•"/>
      <w:lvlJc w:val="left"/>
      <w:pPr>
        <w:ind w:left="7948" w:hanging="144"/>
      </w:pPr>
    </w:lvl>
    <w:lvl w:ilvl="8">
      <w:numFmt w:val="bullet"/>
      <w:lvlText w:val="•"/>
      <w:lvlJc w:val="left"/>
      <w:pPr>
        <w:ind w:left="8967" w:hanging="144"/>
      </w:pPr>
    </w:lvl>
  </w:abstractNum>
  <w:abstractNum w:abstractNumId="27">
    <w:nsid w:val="1665472D"/>
    <w:multiLevelType w:val="multilevel"/>
    <w:tmpl w:val="74C050A0"/>
    <w:lvl w:ilvl="0">
      <w:start w:val="1"/>
      <w:numFmt w:val="decimal"/>
      <w:lvlText w:val="%1."/>
      <w:lvlJc w:val="left"/>
      <w:pPr>
        <w:ind w:left="819" w:hanging="259"/>
        <w:jc w:val="left"/>
      </w:pPr>
      <w:rPr>
        <w:rFonts w:ascii="Times New Roman" w:hAnsi="Times New Roman"/>
        <w:b w:val="0"/>
        <w:i w:val="0"/>
        <w:spacing w:val="0"/>
        <w:sz w:val="22"/>
      </w:rPr>
    </w:lvl>
    <w:lvl w:ilvl="1">
      <w:numFmt w:val="bullet"/>
      <w:lvlText w:val="•"/>
      <w:lvlJc w:val="left"/>
      <w:pPr>
        <w:ind w:left="819" w:hanging="135"/>
      </w:pPr>
      <w:rPr>
        <w:rFonts w:ascii="Times New Roman" w:hAnsi="Times New Roman"/>
        <w:b w:val="0"/>
        <w:i/>
        <w:spacing w:val="0"/>
        <w:sz w:val="22"/>
      </w:rPr>
    </w:lvl>
    <w:lvl w:ilvl="2">
      <w:numFmt w:val="bullet"/>
      <w:lvlText w:val=""/>
      <w:lvlJc w:val="left"/>
      <w:pPr>
        <w:ind w:left="1540" w:hanging="692"/>
      </w:pPr>
      <w:rPr>
        <w:rFonts w:ascii="Symbol" w:hAnsi="Symbol"/>
        <w:b w:val="0"/>
        <w:i w:val="0"/>
        <w:spacing w:val="0"/>
        <w:sz w:val="20"/>
      </w:rPr>
    </w:lvl>
    <w:lvl w:ilvl="3">
      <w:numFmt w:val="bullet"/>
      <w:lvlText w:val="•"/>
      <w:lvlJc w:val="left"/>
      <w:pPr>
        <w:ind w:left="3647" w:hanging="692"/>
      </w:pPr>
    </w:lvl>
    <w:lvl w:ilvl="4">
      <w:numFmt w:val="bullet"/>
      <w:lvlText w:val="•"/>
      <w:lvlJc w:val="left"/>
      <w:pPr>
        <w:ind w:left="4701" w:hanging="692"/>
      </w:pPr>
    </w:lvl>
    <w:lvl w:ilvl="5">
      <w:numFmt w:val="bullet"/>
      <w:lvlText w:val="•"/>
      <w:lvlJc w:val="left"/>
      <w:pPr>
        <w:ind w:left="5755" w:hanging="692"/>
      </w:pPr>
    </w:lvl>
    <w:lvl w:ilvl="6">
      <w:numFmt w:val="bullet"/>
      <w:lvlText w:val="•"/>
      <w:lvlJc w:val="left"/>
      <w:pPr>
        <w:ind w:left="6808" w:hanging="692"/>
      </w:pPr>
    </w:lvl>
    <w:lvl w:ilvl="7">
      <w:numFmt w:val="bullet"/>
      <w:lvlText w:val="•"/>
      <w:lvlJc w:val="left"/>
      <w:pPr>
        <w:ind w:left="7862" w:hanging="692"/>
      </w:pPr>
    </w:lvl>
    <w:lvl w:ilvl="8">
      <w:numFmt w:val="bullet"/>
      <w:lvlText w:val="•"/>
      <w:lvlJc w:val="left"/>
      <w:pPr>
        <w:ind w:left="8916" w:hanging="692"/>
      </w:pPr>
    </w:lvl>
  </w:abstractNum>
  <w:abstractNum w:abstractNumId="28">
    <w:nsid w:val="1721129A"/>
    <w:multiLevelType w:val="multilevel"/>
    <w:tmpl w:val="9FA60A90"/>
    <w:lvl w:ilvl="0">
      <w:numFmt w:val="bullet"/>
      <w:lvlText w:val="•"/>
      <w:lvlJc w:val="left"/>
      <w:pPr>
        <w:ind w:left="819" w:hanging="144"/>
      </w:pPr>
      <w:rPr>
        <w:rFonts w:ascii="Times New Roman" w:hAnsi="Times New Roman"/>
        <w:b w:val="0"/>
        <w:i w:val="0"/>
        <w:spacing w:val="0"/>
        <w:sz w:val="24"/>
      </w:rPr>
    </w:lvl>
    <w:lvl w:ilvl="1">
      <w:numFmt w:val="bullet"/>
      <w:lvlText w:val=""/>
      <w:lvlJc w:val="left"/>
      <w:pPr>
        <w:ind w:left="1900" w:hanging="360"/>
      </w:pPr>
      <w:rPr>
        <w:rFonts w:ascii="Symbol" w:hAnsi="Symbol"/>
        <w:b w:val="0"/>
        <w:i w:val="0"/>
        <w:spacing w:val="0"/>
        <w:sz w:val="24"/>
      </w:rPr>
    </w:lvl>
    <w:lvl w:ilvl="2">
      <w:numFmt w:val="bullet"/>
      <w:lvlText w:val="•"/>
      <w:lvlJc w:val="left"/>
      <w:pPr>
        <w:ind w:left="2913" w:hanging="360"/>
      </w:pPr>
    </w:lvl>
    <w:lvl w:ilvl="3">
      <w:numFmt w:val="bullet"/>
      <w:lvlText w:val="•"/>
      <w:lvlJc w:val="left"/>
      <w:pPr>
        <w:ind w:left="3927" w:hanging="360"/>
      </w:pPr>
    </w:lvl>
    <w:lvl w:ilvl="4">
      <w:numFmt w:val="bullet"/>
      <w:lvlText w:val="•"/>
      <w:lvlJc w:val="left"/>
      <w:pPr>
        <w:ind w:left="4941" w:hanging="360"/>
      </w:pPr>
    </w:lvl>
    <w:lvl w:ilvl="5">
      <w:numFmt w:val="bullet"/>
      <w:lvlText w:val="•"/>
      <w:lvlJc w:val="left"/>
      <w:pPr>
        <w:ind w:left="5955" w:hanging="360"/>
      </w:pPr>
    </w:lvl>
    <w:lvl w:ilvl="6">
      <w:numFmt w:val="bullet"/>
      <w:lvlText w:val="•"/>
      <w:lvlJc w:val="left"/>
      <w:pPr>
        <w:ind w:left="6968" w:hanging="360"/>
      </w:pPr>
    </w:lvl>
    <w:lvl w:ilvl="7">
      <w:numFmt w:val="bullet"/>
      <w:lvlText w:val="•"/>
      <w:lvlJc w:val="left"/>
      <w:pPr>
        <w:ind w:left="7982" w:hanging="360"/>
      </w:pPr>
    </w:lvl>
    <w:lvl w:ilvl="8">
      <w:numFmt w:val="bullet"/>
      <w:lvlText w:val="•"/>
      <w:lvlJc w:val="left"/>
      <w:pPr>
        <w:ind w:left="8996" w:hanging="360"/>
      </w:pPr>
    </w:lvl>
  </w:abstractNum>
  <w:abstractNum w:abstractNumId="29">
    <w:nsid w:val="17281A67"/>
    <w:multiLevelType w:val="multilevel"/>
    <w:tmpl w:val="1D6E5466"/>
    <w:lvl w:ilvl="0">
      <w:numFmt w:val="bullet"/>
      <w:lvlText w:val="-"/>
      <w:lvlJc w:val="left"/>
      <w:pPr>
        <w:ind w:left="260" w:hanging="659"/>
      </w:pPr>
      <w:rPr>
        <w:rFonts w:ascii="Times New Roman" w:hAnsi="Times New Roman"/>
        <w:b w:val="0"/>
        <w:i w:val="0"/>
        <w:spacing w:val="0"/>
        <w:sz w:val="24"/>
      </w:rPr>
    </w:lvl>
    <w:lvl w:ilvl="1">
      <w:numFmt w:val="bullet"/>
      <w:lvlText w:val="•"/>
      <w:lvlJc w:val="left"/>
      <w:pPr>
        <w:ind w:left="1360" w:hanging="659"/>
      </w:pPr>
    </w:lvl>
    <w:lvl w:ilvl="2">
      <w:numFmt w:val="bullet"/>
      <w:lvlText w:val="•"/>
      <w:lvlJc w:val="left"/>
      <w:pPr>
        <w:ind w:left="2461" w:hanging="659"/>
      </w:pPr>
    </w:lvl>
    <w:lvl w:ilvl="3">
      <w:numFmt w:val="bullet"/>
      <w:lvlText w:val="•"/>
      <w:lvlJc w:val="left"/>
      <w:pPr>
        <w:ind w:left="3562" w:hanging="659"/>
      </w:pPr>
    </w:lvl>
    <w:lvl w:ilvl="4">
      <w:numFmt w:val="bullet"/>
      <w:lvlText w:val="•"/>
      <w:lvlJc w:val="left"/>
      <w:pPr>
        <w:ind w:left="4663" w:hanging="659"/>
      </w:pPr>
    </w:lvl>
    <w:lvl w:ilvl="5">
      <w:numFmt w:val="bullet"/>
      <w:lvlText w:val="•"/>
      <w:lvlJc w:val="left"/>
      <w:pPr>
        <w:ind w:left="5764" w:hanging="659"/>
      </w:pPr>
    </w:lvl>
    <w:lvl w:ilvl="6">
      <w:numFmt w:val="bullet"/>
      <w:lvlText w:val="•"/>
      <w:lvlJc w:val="left"/>
      <w:pPr>
        <w:ind w:left="6865" w:hanging="659"/>
      </w:pPr>
    </w:lvl>
    <w:lvl w:ilvl="7">
      <w:numFmt w:val="bullet"/>
      <w:lvlText w:val="•"/>
      <w:lvlJc w:val="left"/>
      <w:pPr>
        <w:ind w:left="7966" w:hanging="659"/>
      </w:pPr>
    </w:lvl>
    <w:lvl w:ilvl="8">
      <w:numFmt w:val="bullet"/>
      <w:lvlText w:val="•"/>
      <w:lvlJc w:val="left"/>
      <w:pPr>
        <w:ind w:left="9067" w:hanging="659"/>
      </w:pPr>
    </w:lvl>
  </w:abstractNum>
  <w:abstractNum w:abstractNumId="30">
    <w:nsid w:val="17BF21E1"/>
    <w:multiLevelType w:val="multilevel"/>
    <w:tmpl w:val="DF78A82E"/>
    <w:lvl w:ilvl="0">
      <w:numFmt w:val="bullet"/>
      <w:lvlText w:val="–"/>
      <w:lvlJc w:val="left"/>
      <w:pPr>
        <w:ind w:left="1386" w:hanging="567"/>
      </w:pPr>
      <w:rPr>
        <w:rFonts w:ascii="Times New Roman" w:hAnsi="Times New Roman"/>
        <w:b w:val="0"/>
        <w:i w:val="0"/>
        <w:spacing w:val="0"/>
        <w:sz w:val="24"/>
      </w:rPr>
    </w:lvl>
    <w:lvl w:ilvl="1">
      <w:numFmt w:val="bullet"/>
      <w:lvlText w:val="•"/>
      <w:lvlJc w:val="left"/>
      <w:pPr>
        <w:ind w:left="2342" w:hanging="567"/>
      </w:pPr>
    </w:lvl>
    <w:lvl w:ilvl="2">
      <w:numFmt w:val="bullet"/>
      <w:lvlText w:val="•"/>
      <w:lvlJc w:val="left"/>
      <w:pPr>
        <w:ind w:left="3304" w:hanging="567"/>
      </w:pPr>
    </w:lvl>
    <w:lvl w:ilvl="3">
      <w:numFmt w:val="bullet"/>
      <w:lvlText w:val="•"/>
      <w:lvlJc w:val="left"/>
      <w:pPr>
        <w:ind w:left="4267" w:hanging="567"/>
      </w:pPr>
    </w:lvl>
    <w:lvl w:ilvl="4">
      <w:numFmt w:val="bullet"/>
      <w:lvlText w:val="•"/>
      <w:lvlJc w:val="left"/>
      <w:pPr>
        <w:ind w:left="5229" w:hanging="567"/>
      </w:pPr>
    </w:lvl>
    <w:lvl w:ilvl="5">
      <w:numFmt w:val="bullet"/>
      <w:lvlText w:val="•"/>
      <w:lvlJc w:val="left"/>
      <w:pPr>
        <w:ind w:left="6192" w:hanging="567"/>
      </w:pPr>
    </w:lvl>
    <w:lvl w:ilvl="6">
      <w:numFmt w:val="bullet"/>
      <w:lvlText w:val="•"/>
      <w:lvlJc w:val="left"/>
      <w:pPr>
        <w:ind w:left="7154" w:hanging="567"/>
      </w:pPr>
    </w:lvl>
    <w:lvl w:ilvl="7">
      <w:numFmt w:val="bullet"/>
      <w:lvlText w:val="•"/>
      <w:lvlJc w:val="left"/>
      <w:pPr>
        <w:ind w:left="8116" w:hanging="567"/>
      </w:pPr>
    </w:lvl>
    <w:lvl w:ilvl="8">
      <w:numFmt w:val="bullet"/>
      <w:lvlText w:val="•"/>
      <w:lvlJc w:val="left"/>
      <w:pPr>
        <w:ind w:left="9079" w:hanging="567"/>
      </w:pPr>
    </w:lvl>
  </w:abstractNum>
  <w:abstractNum w:abstractNumId="31">
    <w:nsid w:val="17C46B8F"/>
    <w:multiLevelType w:val="multilevel"/>
    <w:tmpl w:val="465C952E"/>
    <w:lvl w:ilvl="0">
      <w:start w:val="1"/>
      <w:numFmt w:val="decimal"/>
      <w:lvlText w:val="%1)"/>
      <w:lvlJc w:val="left"/>
      <w:pPr>
        <w:ind w:left="1540" w:hanging="423"/>
        <w:jc w:val="left"/>
      </w:pPr>
      <w:rPr>
        <w:rFonts w:ascii="Times New Roman" w:hAnsi="Times New Roman"/>
        <w:b w:val="0"/>
        <w:i w:val="0"/>
        <w:spacing w:val="0"/>
        <w:sz w:val="24"/>
      </w:rPr>
    </w:lvl>
    <w:lvl w:ilvl="1">
      <w:numFmt w:val="bullet"/>
      <w:lvlText w:val="o"/>
      <w:lvlJc w:val="left"/>
      <w:pPr>
        <w:ind w:left="1540" w:hanging="706"/>
      </w:pPr>
      <w:rPr>
        <w:rFonts w:ascii="Courier New" w:hAnsi="Courier New"/>
        <w:b w:val="0"/>
        <w:i w:val="0"/>
        <w:spacing w:val="0"/>
        <w:sz w:val="24"/>
      </w:rPr>
    </w:lvl>
    <w:lvl w:ilvl="2">
      <w:numFmt w:val="bullet"/>
      <w:lvlText w:val="•"/>
      <w:lvlJc w:val="left"/>
      <w:pPr>
        <w:ind w:left="3436" w:hanging="706"/>
      </w:pPr>
    </w:lvl>
    <w:lvl w:ilvl="3">
      <w:numFmt w:val="bullet"/>
      <w:lvlText w:val="•"/>
      <w:lvlJc w:val="left"/>
      <w:pPr>
        <w:ind w:left="4385" w:hanging="706"/>
      </w:pPr>
    </w:lvl>
    <w:lvl w:ilvl="4">
      <w:numFmt w:val="bullet"/>
      <w:lvlText w:val="•"/>
      <w:lvlJc w:val="left"/>
      <w:pPr>
        <w:ind w:left="5333" w:hanging="706"/>
      </w:pPr>
    </w:lvl>
    <w:lvl w:ilvl="5">
      <w:numFmt w:val="bullet"/>
      <w:lvlText w:val="•"/>
      <w:lvlJc w:val="left"/>
      <w:pPr>
        <w:ind w:left="6282" w:hanging="706"/>
      </w:pPr>
    </w:lvl>
    <w:lvl w:ilvl="6">
      <w:numFmt w:val="bullet"/>
      <w:lvlText w:val="•"/>
      <w:lvlJc w:val="left"/>
      <w:pPr>
        <w:ind w:left="7230" w:hanging="706"/>
      </w:pPr>
    </w:lvl>
    <w:lvl w:ilvl="7">
      <w:numFmt w:val="bullet"/>
      <w:lvlText w:val="•"/>
      <w:lvlJc w:val="left"/>
      <w:pPr>
        <w:ind w:left="8178" w:hanging="706"/>
      </w:pPr>
    </w:lvl>
    <w:lvl w:ilvl="8">
      <w:numFmt w:val="bullet"/>
      <w:lvlText w:val="•"/>
      <w:lvlJc w:val="left"/>
      <w:pPr>
        <w:ind w:left="9127" w:hanging="706"/>
      </w:pPr>
    </w:lvl>
  </w:abstractNum>
  <w:abstractNum w:abstractNumId="32">
    <w:nsid w:val="19AA4AEB"/>
    <w:multiLevelType w:val="multilevel"/>
    <w:tmpl w:val="AE4C271A"/>
    <w:lvl w:ilvl="0">
      <w:start w:val="1"/>
      <w:numFmt w:val="decimal"/>
      <w:lvlText w:val="%1"/>
      <w:lvlJc w:val="left"/>
      <w:pPr>
        <w:ind w:left="913" w:hanging="653"/>
        <w:jc w:val="left"/>
      </w:pPr>
    </w:lvl>
    <w:lvl w:ilvl="1">
      <w:start w:val="2"/>
      <w:numFmt w:val="decimal"/>
      <w:lvlText w:val="%1.%2"/>
      <w:lvlJc w:val="left"/>
      <w:pPr>
        <w:ind w:left="913" w:hanging="653"/>
        <w:jc w:val="left"/>
      </w:pPr>
    </w:lvl>
    <w:lvl w:ilvl="2">
      <w:start w:val="1"/>
      <w:numFmt w:val="decimal"/>
      <w:lvlText w:val="%1.%2.%3."/>
      <w:lvlJc w:val="left"/>
      <w:pPr>
        <w:ind w:left="913" w:hanging="653"/>
        <w:jc w:val="right"/>
      </w:pPr>
      <w:rPr>
        <w:rFonts w:ascii="Carlito" w:hAnsi="Carlito"/>
        <w:b w:val="0"/>
        <w:i w:val="0"/>
        <w:color w:val="5A5A5A"/>
        <w:spacing w:val="0"/>
        <w:sz w:val="22"/>
      </w:rPr>
    </w:lvl>
    <w:lvl w:ilvl="3">
      <w:numFmt w:val="bullet"/>
      <w:lvlText w:val="-"/>
      <w:lvlJc w:val="left"/>
      <w:pPr>
        <w:ind w:left="1924" w:hanging="144"/>
      </w:pPr>
      <w:rPr>
        <w:rFonts w:ascii="Times New Roman" w:hAnsi="Times New Roman"/>
        <w:b w:val="0"/>
        <w:i w:val="0"/>
        <w:spacing w:val="0"/>
        <w:sz w:val="24"/>
      </w:rPr>
    </w:lvl>
    <w:lvl w:ilvl="4">
      <w:numFmt w:val="bullet"/>
      <w:lvlText w:val="•"/>
      <w:lvlJc w:val="left"/>
      <w:pPr>
        <w:ind w:left="4856" w:hanging="144"/>
      </w:pPr>
    </w:lvl>
    <w:lvl w:ilvl="5">
      <w:numFmt w:val="bullet"/>
      <w:lvlText w:val="•"/>
      <w:lvlJc w:val="left"/>
      <w:pPr>
        <w:ind w:left="5835" w:hanging="144"/>
      </w:pPr>
    </w:lvl>
    <w:lvl w:ilvl="6">
      <w:numFmt w:val="bullet"/>
      <w:lvlText w:val="•"/>
      <w:lvlJc w:val="left"/>
      <w:pPr>
        <w:ind w:left="6813" w:hanging="144"/>
      </w:pPr>
    </w:lvl>
    <w:lvl w:ilvl="7">
      <w:numFmt w:val="bullet"/>
      <w:lvlText w:val="•"/>
      <w:lvlJc w:val="left"/>
      <w:pPr>
        <w:ind w:left="7792" w:hanging="144"/>
      </w:pPr>
    </w:lvl>
    <w:lvl w:ilvl="8">
      <w:numFmt w:val="bullet"/>
      <w:lvlText w:val="•"/>
      <w:lvlJc w:val="left"/>
      <w:pPr>
        <w:ind w:left="8771" w:hanging="144"/>
      </w:pPr>
    </w:lvl>
  </w:abstractNum>
  <w:abstractNum w:abstractNumId="33">
    <w:nsid w:val="1AB378F1"/>
    <w:multiLevelType w:val="multilevel"/>
    <w:tmpl w:val="F752D1A8"/>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nsid w:val="1B3910BD"/>
    <w:multiLevelType w:val="multilevel"/>
    <w:tmpl w:val="9F3E86F2"/>
    <w:lvl w:ilvl="0">
      <w:start w:val="1"/>
      <w:numFmt w:val="decimal"/>
      <w:lvlText w:val="%1."/>
      <w:lvlJc w:val="left"/>
      <w:pPr>
        <w:ind w:left="11" w:hanging="154"/>
        <w:jc w:val="left"/>
      </w:pPr>
      <w:rPr>
        <w:rFonts w:ascii="Times New Roman" w:hAnsi="Times New Roman"/>
        <w:b w:val="0"/>
        <w:i w:val="0"/>
        <w:spacing w:val="0"/>
        <w:sz w:val="18"/>
      </w:rPr>
    </w:lvl>
    <w:lvl w:ilvl="1">
      <w:numFmt w:val="bullet"/>
      <w:lvlText w:val="•"/>
      <w:lvlJc w:val="left"/>
      <w:pPr>
        <w:ind w:left="284" w:hanging="154"/>
      </w:pPr>
    </w:lvl>
    <w:lvl w:ilvl="2">
      <w:numFmt w:val="bullet"/>
      <w:lvlText w:val="•"/>
      <w:lvlJc w:val="left"/>
      <w:pPr>
        <w:ind w:left="548" w:hanging="154"/>
      </w:pPr>
    </w:lvl>
    <w:lvl w:ilvl="3">
      <w:numFmt w:val="bullet"/>
      <w:lvlText w:val="•"/>
      <w:lvlJc w:val="left"/>
      <w:pPr>
        <w:ind w:left="813" w:hanging="154"/>
      </w:pPr>
    </w:lvl>
    <w:lvl w:ilvl="4">
      <w:numFmt w:val="bullet"/>
      <w:lvlText w:val="•"/>
      <w:lvlJc w:val="left"/>
      <w:pPr>
        <w:ind w:left="1077" w:hanging="154"/>
      </w:pPr>
    </w:lvl>
    <w:lvl w:ilvl="5">
      <w:numFmt w:val="bullet"/>
      <w:lvlText w:val="•"/>
      <w:lvlJc w:val="left"/>
      <w:pPr>
        <w:ind w:left="1341" w:hanging="154"/>
      </w:pPr>
    </w:lvl>
    <w:lvl w:ilvl="6">
      <w:numFmt w:val="bullet"/>
      <w:lvlText w:val="•"/>
      <w:lvlJc w:val="left"/>
      <w:pPr>
        <w:ind w:left="1606" w:hanging="154"/>
      </w:pPr>
    </w:lvl>
    <w:lvl w:ilvl="7">
      <w:numFmt w:val="bullet"/>
      <w:lvlText w:val="•"/>
      <w:lvlJc w:val="left"/>
      <w:pPr>
        <w:ind w:left="1870" w:hanging="154"/>
      </w:pPr>
    </w:lvl>
    <w:lvl w:ilvl="8">
      <w:numFmt w:val="bullet"/>
      <w:lvlText w:val="•"/>
      <w:lvlJc w:val="left"/>
      <w:pPr>
        <w:ind w:left="2134" w:hanging="154"/>
      </w:pPr>
    </w:lvl>
  </w:abstractNum>
  <w:abstractNum w:abstractNumId="35">
    <w:nsid w:val="1B3B5203"/>
    <w:multiLevelType w:val="multilevel"/>
    <w:tmpl w:val="EA6CED1A"/>
    <w:lvl w:ilvl="0">
      <w:numFmt w:val="bullet"/>
      <w:lvlText w:val="-"/>
      <w:lvlJc w:val="left"/>
      <w:pPr>
        <w:ind w:left="260" w:hanging="659"/>
      </w:pPr>
      <w:rPr>
        <w:rFonts w:ascii="Times New Roman" w:hAnsi="Times New Roman"/>
        <w:b w:val="0"/>
        <w:i w:val="0"/>
        <w:spacing w:val="0"/>
        <w:sz w:val="24"/>
      </w:rPr>
    </w:lvl>
    <w:lvl w:ilvl="1">
      <w:numFmt w:val="bullet"/>
      <w:lvlText w:val="•"/>
      <w:lvlJc w:val="left"/>
      <w:pPr>
        <w:ind w:left="1360" w:hanging="659"/>
      </w:pPr>
    </w:lvl>
    <w:lvl w:ilvl="2">
      <w:numFmt w:val="bullet"/>
      <w:lvlText w:val="•"/>
      <w:lvlJc w:val="left"/>
      <w:pPr>
        <w:ind w:left="2461" w:hanging="659"/>
      </w:pPr>
    </w:lvl>
    <w:lvl w:ilvl="3">
      <w:numFmt w:val="bullet"/>
      <w:lvlText w:val="•"/>
      <w:lvlJc w:val="left"/>
      <w:pPr>
        <w:ind w:left="3562" w:hanging="659"/>
      </w:pPr>
    </w:lvl>
    <w:lvl w:ilvl="4">
      <w:numFmt w:val="bullet"/>
      <w:lvlText w:val="•"/>
      <w:lvlJc w:val="left"/>
      <w:pPr>
        <w:ind w:left="4663" w:hanging="659"/>
      </w:pPr>
    </w:lvl>
    <w:lvl w:ilvl="5">
      <w:numFmt w:val="bullet"/>
      <w:lvlText w:val="•"/>
      <w:lvlJc w:val="left"/>
      <w:pPr>
        <w:ind w:left="5764" w:hanging="659"/>
      </w:pPr>
    </w:lvl>
    <w:lvl w:ilvl="6">
      <w:numFmt w:val="bullet"/>
      <w:lvlText w:val="•"/>
      <w:lvlJc w:val="left"/>
      <w:pPr>
        <w:ind w:left="6865" w:hanging="659"/>
      </w:pPr>
    </w:lvl>
    <w:lvl w:ilvl="7">
      <w:numFmt w:val="bullet"/>
      <w:lvlText w:val="•"/>
      <w:lvlJc w:val="left"/>
      <w:pPr>
        <w:ind w:left="7966" w:hanging="659"/>
      </w:pPr>
    </w:lvl>
    <w:lvl w:ilvl="8">
      <w:numFmt w:val="bullet"/>
      <w:lvlText w:val="•"/>
      <w:lvlJc w:val="left"/>
      <w:pPr>
        <w:ind w:left="9067" w:hanging="659"/>
      </w:pPr>
    </w:lvl>
  </w:abstractNum>
  <w:abstractNum w:abstractNumId="36">
    <w:nsid w:val="1B5C54E9"/>
    <w:multiLevelType w:val="hybridMultilevel"/>
    <w:tmpl w:val="5E7E9FF2"/>
    <w:lvl w:ilvl="0" w:tplc="A976B3C2">
      <w:numFmt w:val="bullet"/>
      <w:lvlText w:val="●"/>
      <w:lvlJc w:val="left"/>
      <w:pPr>
        <w:ind w:left="690" w:hanging="265"/>
      </w:pPr>
      <w:rPr>
        <w:rFonts w:ascii="Arial" w:eastAsia="Arial" w:hAnsi="Arial" w:cs="Arial" w:hint="default"/>
        <w:b w:val="0"/>
        <w:bCs w:val="0"/>
        <w:i w:val="0"/>
        <w:iCs w:val="0"/>
        <w:color w:val="231F20"/>
        <w:spacing w:val="0"/>
        <w:w w:val="100"/>
        <w:sz w:val="24"/>
        <w:szCs w:val="24"/>
        <w:lang w:val="ru-RU" w:eastAsia="en-US" w:bidi="ar-SA"/>
      </w:rPr>
    </w:lvl>
    <w:lvl w:ilvl="1" w:tplc="BE34441C">
      <w:numFmt w:val="bullet"/>
      <w:lvlText w:val="•"/>
      <w:lvlJc w:val="left"/>
      <w:pPr>
        <w:ind w:left="1650" w:hanging="265"/>
      </w:pPr>
      <w:rPr>
        <w:lang w:val="ru-RU" w:eastAsia="en-US" w:bidi="ar-SA"/>
      </w:rPr>
    </w:lvl>
    <w:lvl w:ilvl="2" w:tplc="4DB2351C">
      <w:numFmt w:val="bullet"/>
      <w:lvlText w:val="•"/>
      <w:lvlJc w:val="left"/>
      <w:pPr>
        <w:ind w:left="2601" w:hanging="265"/>
      </w:pPr>
      <w:rPr>
        <w:lang w:val="ru-RU" w:eastAsia="en-US" w:bidi="ar-SA"/>
      </w:rPr>
    </w:lvl>
    <w:lvl w:ilvl="3" w:tplc="05D65FAA">
      <w:numFmt w:val="bullet"/>
      <w:lvlText w:val="•"/>
      <w:lvlJc w:val="left"/>
      <w:pPr>
        <w:ind w:left="3551" w:hanging="265"/>
      </w:pPr>
      <w:rPr>
        <w:lang w:val="ru-RU" w:eastAsia="en-US" w:bidi="ar-SA"/>
      </w:rPr>
    </w:lvl>
    <w:lvl w:ilvl="4" w:tplc="53A2BF08">
      <w:numFmt w:val="bullet"/>
      <w:lvlText w:val="•"/>
      <w:lvlJc w:val="left"/>
      <w:pPr>
        <w:ind w:left="4502" w:hanging="265"/>
      </w:pPr>
      <w:rPr>
        <w:lang w:val="ru-RU" w:eastAsia="en-US" w:bidi="ar-SA"/>
      </w:rPr>
    </w:lvl>
    <w:lvl w:ilvl="5" w:tplc="2F36B3AC">
      <w:numFmt w:val="bullet"/>
      <w:lvlText w:val="•"/>
      <w:lvlJc w:val="left"/>
      <w:pPr>
        <w:ind w:left="5452" w:hanging="265"/>
      </w:pPr>
      <w:rPr>
        <w:lang w:val="ru-RU" w:eastAsia="en-US" w:bidi="ar-SA"/>
      </w:rPr>
    </w:lvl>
    <w:lvl w:ilvl="6" w:tplc="84B6B0A4">
      <w:numFmt w:val="bullet"/>
      <w:lvlText w:val="•"/>
      <w:lvlJc w:val="left"/>
      <w:pPr>
        <w:ind w:left="6403" w:hanging="265"/>
      </w:pPr>
      <w:rPr>
        <w:lang w:val="ru-RU" w:eastAsia="en-US" w:bidi="ar-SA"/>
      </w:rPr>
    </w:lvl>
    <w:lvl w:ilvl="7" w:tplc="1C7E5D64">
      <w:numFmt w:val="bullet"/>
      <w:lvlText w:val="•"/>
      <w:lvlJc w:val="left"/>
      <w:pPr>
        <w:ind w:left="7353" w:hanging="265"/>
      </w:pPr>
      <w:rPr>
        <w:lang w:val="ru-RU" w:eastAsia="en-US" w:bidi="ar-SA"/>
      </w:rPr>
    </w:lvl>
    <w:lvl w:ilvl="8" w:tplc="36E41F80">
      <w:numFmt w:val="bullet"/>
      <w:lvlText w:val="•"/>
      <w:lvlJc w:val="left"/>
      <w:pPr>
        <w:ind w:left="8304" w:hanging="265"/>
      </w:pPr>
      <w:rPr>
        <w:lang w:val="ru-RU" w:eastAsia="en-US" w:bidi="ar-SA"/>
      </w:rPr>
    </w:lvl>
  </w:abstractNum>
  <w:abstractNum w:abstractNumId="37">
    <w:nsid w:val="1BE562EC"/>
    <w:multiLevelType w:val="multilevel"/>
    <w:tmpl w:val="A6F8EAEA"/>
    <w:lvl w:ilvl="0">
      <w:start w:val="1"/>
      <w:numFmt w:val="bullet"/>
      <w:lvlText w:val=""/>
      <w:lvlJc w:val="left"/>
      <w:pPr>
        <w:ind w:left="1287"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1C0F3066"/>
    <w:multiLevelType w:val="multilevel"/>
    <w:tmpl w:val="F67EE530"/>
    <w:lvl w:ilvl="0">
      <w:start w:val="1"/>
      <w:numFmt w:val="decimal"/>
      <w:lvlText w:val="%1)"/>
      <w:lvlJc w:val="left"/>
      <w:pPr>
        <w:ind w:left="260" w:hanging="706"/>
        <w:jc w:val="left"/>
      </w:pPr>
      <w:rPr>
        <w:rFonts w:ascii="Times New Roman" w:hAnsi="Times New Roman"/>
        <w:b w:val="0"/>
        <w:i w:val="0"/>
        <w:spacing w:val="0"/>
        <w:sz w:val="24"/>
      </w:rPr>
    </w:lvl>
    <w:lvl w:ilvl="1">
      <w:numFmt w:val="bullet"/>
      <w:lvlText w:val="•"/>
      <w:lvlJc w:val="left"/>
      <w:pPr>
        <w:ind w:left="1360" w:hanging="706"/>
      </w:pPr>
    </w:lvl>
    <w:lvl w:ilvl="2">
      <w:numFmt w:val="bullet"/>
      <w:lvlText w:val="•"/>
      <w:lvlJc w:val="left"/>
      <w:pPr>
        <w:ind w:left="2461" w:hanging="706"/>
      </w:pPr>
    </w:lvl>
    <w:lvl w:ilvl="3">
      <w:numFmt w:val="bullet"/>
      <w:lvlText w:val="•"/>
      <w:lvlJc w:val="left"/>
      <w:pPr>
        <w:ind w:left="3562" w:hanging="706"/>
      </w:pPr>
    </w:lvl>
    <w:lvl w:ilvl="4">
      <w:numFmt w:val="bullet"/>
      <w:lvlText w:val="•"/>
      <w:lvlJc w:val="left"/>
      <w:pPr>
        <w:ind w:left="4663" w:hanging="706"/>
      </w:pPr>
    </w:lvl>
    <w:lvl w:ilvl="5">
      <w:numFmt w:val="bullet"/>
      <w:lvlText w:val="•"/>
      <w:lvlJc w:val="left"/>
      <w:pPr>
        <w:ind w:left="5764" w:hanging="706"/>
      </w:pPr>
    </w:lvl>
    <w:lvl w:ilvl="6">
      <w:numFmt w:val="bullet"/>
      <w:lvlText w:val="•"/>
      <w:lvlJc w:val="left"/>
      <w:pPr>
        <w:ind w:left="6865" w:hanging="706"/>
      </w:pPr>
    </w:lvl>
    <w:lvl w:ilvl="7">
      <w:numFmt w:val="bullet"/>
      <w:lvlText w:val="•"/>
      <w:lvlJc w:val="left"/>
      <w:pPr>
        <w:ind w:left="7966" w:hanging="706"/>
      </w:pPr>
    </w:lvl>
    <w:lvl w:ilvl="8">
      <w:numFmt w:val="bullet"/>
      <w:lvlText w:val="•"/>
      <w:lvlJc w:val="left"/>
      <w:pPr>
        <w:ind w:left="9067" w:hanging="706"/>
      </w:pPr>
    </w:lvl>
  </w:abstractNum>
  <w:abstractNum w:abstractNumId="39">
    <w:nsid w:val="1DDC2C1E"/>
    <w:multiLevelType w:val="multilevel"/>
    <w:tmpl w:val="708879C6"/>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0">
    <w:nsid w:val="203D6CD9"/>
    <w:multiLevelType w:val="multilevel"/>
    <w:tmpl w:val="FC1C6766"/>
    <w:lvl w:ilvl="0">
      <w:start w:val="1"/>
      <w:numFmt w:val="decimal"/>
      <w:lvlText w:val="%1)"/>
      <w:lvlJc w:val="left"/>
      <w:pPr>
        <w:ind w:left="260" w:hanging="706"/>
        <w:jc w:val="left"/>
      </w:pPr>
      <w:rPr>
        <w:rFonts w:ascii="Times New Roman" w:hAnsi="Times New Roman"/>
        <w:b w:val="0"/>
        <w:i w:val="0"/>
        <w:spacing w:val="0"/>
        <w:sz w:val="24"/>
      </w:rPr>
    </w:lvl>
    <w:lvl w:ilvl="1">
      <w:numFmt w:val="bullet"/>
      <w:lvlText w:val="-"/>
      <w:lvlJc w:val="left"/>
      <w:pPr>
        <w:ind w:left="966" w:hanging="706"/>
      </w:pPr>
      <w:rPr>
        <w:rFonts w:ascii="Times New Roman" w:hAnsi="Times New Roman"/>
        <w:b w:val="0"/>
        <w:i w:val="0"/>
        <w:spacing w:val="0"/>
        <w:sz w:val="24"/>
      </w:rPr>
    </w:lvl>
    <w:lvl w:ilvl="2">
      <w:numFmt w:val="bullet"/>
      <w:lvlText w:val="•"/>
      <w:lvlJc w:val="left"/>
      <w:pPr>
        <w:ind w:left="2105" w:hanging="706"/>
      </w:pPr>
    </w:lvl>
    <w:lvl w:ilvl="3">
      <w:numFmt w:val="bullet"/>
      <w:lvlText w:val="•"/>
      <w:lvlJc w:val="left"/>
      <w:pPr>
        <w:ind w:left="3250" w:hanging="706"/>
      </w:pPr>
    </w:lvl>
    <w:lvl w:ilvl="4">
      <w:numFmt w:val="bullet"/>
      <w:lvlText w:val="•"/>
      <w:lvlJc w:val="left"/>
      <w:pPr>
        <w:ind w:left="4396" w:hanging="706"/>
      </w:pPr>
    </w:lvl>
    <w:lvl w:ilvl="5">
      <w:numFmt w:val="bullet"/>
      <w:lvlText w:val="•"/>
      <w:lvlJc w:val="left"/>
      <w:pPr>
        <w:ind w:left="5541" w:hanging="706"/>
      </w:pPr>
    </w:lvl>
    <w:lvl w:ilvl="6">
      <w:numFmt w:val="bullet"/>
      <w:lvlText w:val="•"/>
      <w:lvlJc w:val="left"/>
      <w:pPr>
        <w:ind w:left="6687" w:hanging="706"/>
      </w:pPr>
    </w:lvl>
    <w:lvl w:ilvl="7">
      <w:numFmt w:val="bullet"/>
      <w:lvlText w:val="•"/>
      <w:lvlJc w:val="left"/>
      <w:pPr>
        <w:ind w:left="7832" w:hanging="706"/>
      </w:pPr>
    </w:lvl>
    <w:lvl w:ilvl="8">
      <w:numFmt w:val="bullet"/>
      <w:lvlText w:val="•"/>
      <w:lvlJc w:val="left"/>
      <w:pPr>
        <w:ind w:left="8977" w:hanging="706"/>
      </w:pPr>
    </w:lvl>
  </w:abstractNum>
  <w:abstractNum w:abstractNumId="41">
    <w:nsid w:val="204649DA"/>
    <w:multiLevelType w:val="multilevel"/>
    <w:tmpl w:val="013A5454"/>
    <w:lvl w:ilvl="0">
      <w:start w:val="1"/>
      <w:numFmt w:val="decimal"/>
      <w:lvlText w:val="%1)"/>
      <w:lvlJc w:val="left"/>
      <w:pPr>
        <w:ind w:left="819" w:hanging="336"/>
        <w:jc w:val="left"/>
      </w:pPr>
      <w:rPr>
        <w:rFonts w:ascii="Times New Roman" w:hAnsi="Times New Roman"/>
        <w:b w:val="0"/>
        <w:i w:val="0"/>
        <w:spacing w:val="0"/>
        <w:sz w:val="24"/>
      </w:rPr>
    </w:lvl>
    <w:lvl w:ilvl="1">
      <w:start w:val="1"/>
      <w:numFmt w:val="decimal"/>
      <w:lvlText w:val="%2)"/>
      <w:lvlJc w:val="left"/>
      <w:pPr>
        <w:ind w:left="1443" w:hanging="264"/>
        <w:jc w:val="left"/>
      </w:pPr>
      <w:rPr>
        <w:rFonts w:ascii="Times New Roman" w:hAnsi="Times New Roman"/>
        <w:b w:val="0"/>
        <w:i w:val="0"/>
        <w:spacing w:val="0"/>
        <w:sz w:val="24"/>
      </w:rPr>
    </w:lvl>
    <w:lvl w:ilvl="2">
      <w:numFmt w:val="bullet"/>
      <w:lvlText w:val="•"/>
      <w:lvlJc w:val="left"/>
      <w:pPr>
        <w:ind w:left="2504" w:hanging="264"/>
      </w:pPr>
    </w:lvl>
    <w:lvl w:ilvl="3">
      <w:numFmt w:val="bullet"/>
      <w:lvlText w:val="•"/>
      <w:lvlJc w:val="left"/>
      <w:pPr>
        <w:ind w:left="3569" w:hanging="264"/>
      </w:pPr>
    </w:lvl>
    <w:lvl w:ilvl="4">
      <w:numFmt w:val="bullet"/>
      <w:lvlText w:val="•"/>
      <w:lvlJc w:val="left"/>
      <w:pPr>
        <w:ind w:left="4634" w:hanging="264"/>
      </w:pPr>
    </w:lvl>
    <w:lvl w:ilvl="5">
      <w:numFmt w:val="bullet"/>
      <w:lvlText w:val="•"/>
      <w:lvlJc w:val="left"/>
      <w:pPr>
        <w:ind w:left="5699" w:hanging="264"/>
      </w:pPr>
    </w:lvl>
    <w:lvl w:ilvl="6">
      <w:numFmt w:val="bullet"/>
      <w:lvlText w:val="•"/>
      <w:lvlJc w:val="left"/>
      <w:pPr>
        <w:ind w:left="6764" w:hanging="264"/>
      </w:pPr>
    </w:lvl>
    <w:lvl w:ilvl="7">
      <w:numFmt w:val="bullet"/>
      <w:lvlText w:val="•"/>
      <w:lvlJc w:val="left"/>
      <w:pPr>
        <w:ind w:left="7829" w:hanging="264"/>
      </w:pPr>
    </w:lvl>
    <w:lvl w:ilvl="8">
      <w:numFmt w:val="bullet"/>
      <w:lvlText w:val="•"/>
      <w:lvlJc w:val="left"/>
      <w:pPr>
        <w:ind w:left="8894" w:hanging="264"/>
      </w:pPr>
    </w:lvl>
  </w:abstractNum>
  <w:abstractNum w:abstractNumId="42">
    <w:nsid w:val="20772559"/>
    <w:multiLevelType w:val="hybridMultilevel"/>
    <w:tmpl w:val="F132B9C0"/>
    <w:lvl w:ilvl="0" w:tplc="65239880">
      <w:start w:val="1"/>
      <w:numFmt w:val="decimal"/>
      <w:lvlText w:val="%1."/>
      <w:lvlJc w:val="left"/>
      <w:pPr>
        <w:ind w:left="720" w:hanging="360"/>
      </w:pPr>
    </w:lvl>
    <w:lvl w:ilvl="1" w:tplc="65239880" w:tentative="1">
      <w:start w:val="1"/>
      <w:numFmt w:val="lowerLetter"/>
      <w:lvlText w:val="%2."/>
      <w:lvlJc w:val="left"/>
      <w:pPr>
        <w:ind w:left="1440" w:hanging="360"/>
      </w:pPr>
    </w:lvl>
    <w:lvl w:ilvl="2" w:tplc="65239880" w:tentative="1">
      <w:start w:val="1"/>
      <w:numFmt w:val="lowerRoman"/>
      <w:lvlText w:val="%3."/>
      <w:lvlJc w:val="right"/>
      <w:pPr>
        <w:ind w:left="2160" w:hanging="180"/>
      </w:pPr>
    </w:lvl>
    <w:lvl w:ilvl="3" w:tplc="65239880" w:tentative="1">
      <w:start w:val="1"/>
      <w:numFmt w:val="decimal"/>
      <w:lvlText w:val="%4."/>
      <w:lvlJc w:val="left"/>
      <w:pPr>
        <w:ind w:left="2880" w:hanging="360"/>
      </w:pPr>
    </w:lvl>
    <w:lvl w:ilvl="4" w:tplc="65239880" w:tentative="1">
      <w:start w:val="1"/>
      <w:numFmt w:val="lowerLetter"/>
      <w:lvlText w:val="%5."/>
      <w:lvlJc w:val="left"/>
      <w:pPr>
        <w:ind w:left="3600" w:hanging="360"/>
      </w:pPr>
    </w:lvl>
    <w:lvl w:ilvl="5" w:tplc="65239880" w:tentative="1">
      <w:start w:val="1"/>
      <w:numFmt w:val="lowerRoman"/>
      <w:lvlText w:val="%6."/>
      <w:lvlJc w:val="right"/>
      <w:pPr>
        <w:ind w:left="4320" w:hanging="180"/>
      </w:pPr>
    </w:lvl>
    <w:lvl w:ilvl="6" w:tplc="65239880" w:tentative="1">
      <w:start w:val="1"/>
      <w:numFmt w:val="decimal"/>
      <w:lvlText w:val="%7."/>
      <w:lvlJc w:val="left"/>
      <w:pPr>
        <w:ind w:left="5040" w:hanging="360"/>
      </w:pPr>
    </w:lvl>
    <w:lvl w:ilvl="7" w:tplc="65239880" w:tentative="1">
      <w:start w:val="1"/>
      <w:numFmt w:val="lowerLetter"/>
      <w:lvlText w:val="%8."/>
      <w:lvlJc w:val="left"/>
      <w:pPr>
        <w:ind w:left="5760" w:hanging="360"/>
      </w:pPr>
    </w:lvl>
    <w:lvl w:ilvl="8" w:tplc="65239880" w:tentative="1">
      <w:start w:val="1"/>
      <w:numFmt w:val="lowerRoman"/>
      <w:lvlText w:val="%9."/>
      <w:lvlJc w:val="right"/>
      <w:pPr>
        <w:ind w:left="6480" w:hanging="180"/>
      </w:pPr>
    </w:lvl>
  </w:abstractNum>
  <w:abstractNum w:abstractNumId="43">
    <w:nsid w:val="20A22919"/>
    <w:multiLevelType w:val="multilevel"/>
    <w:tmpl w:val="D66A52B8"/>
    <w:lvl w:ilvl="0">
      <w:numFmt w:val="bullet"/>
      <w:lvlText w:val="•"/>
      <w:lvlJc w:val="left"/>
      <w:pPr>
        <w:ind w:left="260" w:hanging="1436"/>
      </w:pPr>
      <w:rPr>
        <w:rFonts w:ascii="Times New Roman" w:hAnsi="Times New Roman"/>
        <w:b w:val="0"/>
        <w:i w:val="0"/>
        <w:spacing w:val="0"/>
        <w:sz w:val="24"/>
      </w:rPr>
    </w:lvl>
    <w:lvl w:ilvl="1">
      <w:numFmt w:val="bullet"/>
      <w:lvlText w:val="•"/>
      <w:lvlJc w:val="left"/>
      <w:pPr>
        <w:ind w:left="1360" w:hanging="1436"/>
      </w:pPr>
    </w:lvl>
    <w:lvl w:ilvl="2">
      <w:numFmt w:val="bullet"/>
      <w:lvlText w:val="•"/>
      <w:lvlJc w:val="left"/>
      <w:pPr>
        <w:ind w:left="2461" w:hanging="1436"/>
      </w:pPr>
    </w:lvl>
    <w:lvl w:ilvl="3">
      <w:numFmt w:val="bullet"/>
      <w:lvlText w:val="•"/>
      <w:lvlJc w:val="left"/>
      <w:pPr>
        <w:ind w:left="3562" w:hanging="1436"/>
      </w:pPr>
    </w:lvl>
    <w:lvl w:ilvl="4">
      <w:numFmt w:val="bullet"/>
      <w:lvlText w:val="•"/>
      <w:lvlJc w:val="left"/>
      <w:pPr>
        <w:ind w:left="4663" w:hanging="1436"/>
      </w:pPr>
    </w:lvl>
    <w:lvl w:ilvl="5">
      <w:numFmt w:val="bullet"/>
      <w:lvlText w:val="•"/>
      <w:lvlJc w:val="left"/>
      <w:pPr>
        <w:ind w:left="5764" w:hanging="1436"/>
      </w:pPr>
    </w:lvl>
    <w:lvl w:ilvl="6">
      <w:numFmt w:val="bullet"/>
      <w:lvlText w:val="•"/>
      <w:lvlJc w:val="left"/>
      <w:pPr>
        <w:ind w:left="6865" w:hanging="1436"/>
      </w:pPr>
    </w:lvl>
    <w:lvl w:ilvl="7">
      <w:numFmt w:val="bullet"/>
      <w:lvlText w:val="•"/>
      <w:lvlJc w:val="left"/>
      <w:pPr>
        <w:ind w:left="7966" w:hanging="1436"/>
      </w:pPr>
    </w:lvl>
    <w:lvl w:ilvl="8">
      <w:numFmt w:val="bullet"/>
      <w:lvlText w:val="•"/>
      <w:lvlJc w:val="left"/>
      <w:pPr>
        <w:ind w:left="9067" w:hanging="1436"/>
      </w:pPr>
    </w:lvl>
  </w:abstractNum>
  <w:abstractNum w:abstractNumId="44">
    <w:nsid w:val="20EC424C"/>
    <w:multiLevelType w:val="multilevel"/>
    <w:tmpl w:val="50F414D4"/>
    <w:lvl w:ilvl="0">
      <w:start w:val="1"/>
      <w:numFmt w:val="bullet"/>
      <w:lvlText w:val=""/>
      <w:lvlJc w:val="left"/>
      <w:pPr>
        <w:ind w:left="1647"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23117F68"/>
    <w:multiLevelType w:val="hybridMultilevel"/>
    <w:tmpl w:val="103ADFF0"/>
    <w:lvl w:ilvl="0" w:tplc="7B10A5FC">
      <w:numFmt w:val="bullet"/>
      <w:lvlText w:val="—"/>
      <w:lvlJc w:val="left"/>
      <w:pPr>
        <w:ind w:left="584"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1" w:tplc="45D43CC6">
      <w:numFmt w:val="bullet"/>
      <w:lvlText w:val="-"/>
      <w:lvlJc w:val="left"/>
      <w:pPr>
        <w:ind w:left="284"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2" w:tplc="FEBAAC1E">
      <w:numFmt w:val="bullet"/>
      <w:lvlText w:val="•"/>
      <w:lvlJc w:val="left"/>
      <w:pPr>
        <w:ind w:left="1618" w:hanging="144"/>
      </w:pPr>
      <w:rPr>
        <w:rFonts w:hint="default"/>
        <w:lang w:val="ru-RU" w:eastAsia="en-US" w:bidi="ar-SA"/>
      </w:rPr>
    </w:lvl>
    <w:lvl w:ilvl="3" w:tplc="9A4A98CC">
      <w:numFmt w:val="bullet"/>
      <w:lvlText w:val="•"/>
      <w:lvlJc w:val="left"/>
      <w:pPr>
        <w:ind w:left="2656" w:hanging="144"/>
      </w:pPr>
      <w:rPr>
        <w:rFonts w:hint="default"/>
        <w:lang w:val="ru-RU" w:eastAsia="en-US" w:bidi="ar-SA"/>
      </w:rPr>
    </w:lvl>
    <w:lvl w:ilvl="4" w:tplc="680C0C6C">
      <w:numFmt w:val="bullet"/>
      <w:lvlText w:val="•"/>
      <w:lvlJc w:val="left"/>
      <w:pPr>
        <w:ind w:left="3694" w:hanging="144"/>
      </w:pPr>
      <w:rPr>
        <w:rFonts w:hint="default"/>
        <w:lang w:val="ru-RU" w:eastAsia="en-US" w:bidi="ar-SA"/>
      </w:rPr>
    </w:lvl>
    <w:lvl w:ilvl="5" w:tplc="F522AEE4">
      <w:numFmt w:val="bullet"/>
      <w:lvlText w:val="•"/>
      <w:lvlJc w:val="left"/>
      <w:pPr>
        <w:ind w:left="4732" w:hanging="144"/>
      </w:pPr>
      <w:rPr>
        <w:rFonts w:hint="default"/>
        <w:lang w:val="ru-RU" w:eastAsia="en-US" w:bidi="ar-SA"/>
      </w:rPr>
    </w:lvl>
    <w:lvl w:ilvl="6" w:tplc="12FA456E">
      <w:numFmt w:val="bullet"/>
      <w:lvlText w:val="•"/>
      <w:lvlJc w:val="left"/>
      <w:pPr>
        <w:ind w:left="5770" w:hanging="144"/>
      </w:pPr>
      <w:rPr>
        <w:rFonts w:hint="default"/>
        <w:lang w:val="ru-RU" w:eastAsia="en-US" w:bidi="ar-SA"/>
      </w:rPr>
    </w:lvl>
    <w:lvl w:ilvl="7" w:tplc="0AA0F51A">
      <w:numFmt w:val="bullet"/>
      <w:lvlText w:val="•"/>
      <w:lvlJc w:val="left"/>
      <w:pPr>
        <w:ind w:left="6808" w:hanging="144"/>
      </w:pPr>
      <w:rPr>
        <w:rFonts w:hint="default"/>
        <w:lang w:val="ru-RU" w:eastAsia="en-US" w:bidi="ar-SA"/>
      </w:rPr>
    </w:lvl>
    <w:lvl w:ilvl="8" w:tplc="8CA4D57A">
      <w:numFmt w:val="bullet"/>
      <w:lvlText w:val="•"/>
      <w:lvlJc w:val="left"/>
      <w:pPr>
        <w:ind w:left="7847" w:hanging="144"/>
      </w:pPr>
      <w:rPr>
        <w:rFonts w:hint="default"/>
        <w:lang w:val="ru-RU" w:eastAsia="en-US" w:bidi="ar-SA"/>
      </w:rPr>
    </w:lvl>
  </w:abstractNum>
  <w:abstractNum w:abstractNumId="46">
    <w:nsid w:val="24797BCC"/>
    <w:multiLevelType w:val="multilevel"/>
    <w:tmpl w:val="4030F488"/>
    <w:lvl w:ilvl="0">
      <w:numFmt w:val="bullet"/>
      <w:lvlText w:val=""/>
      <w:lvlJc w:val="left"/>
      <w:pPr>
        <w:ind w:left="1086" w:hanging="360"/>
      </w:pPr>
      <w:rPr>
        <w:rFonts w:ascii="Symbol" w:hAnsi="Symbol"/>
        <w:b w:val="0"/>
        <w:i w:val="0"/>
        <w:spacing w:val="0"/>
        <w:sz w:val="20"/>
      </w:rPr>
    </w:lvl>
    <w:lvl w:ilvl="1">
      <w:numFmt w:val="bullet"/>
      <w:lvlText w:val="•"/>
      <w:lvlJc w:val="left"/>
      <w:pPr>
        <w:ind w:left="1331" w:hanging="360"/>
      </w:pPr>
    </w:lvl>
    <w:lvl w:ilvl="2">
      <w:numFmt w:val="bullet"/>
      <w:lvlText w:val="•"/>
      <w:lvlJc w:val="left"/>
      <w:pPr>
        <w:ind w:left="1583" w:hanging="360"/>
      </w:pPr>
    </w:lvl>
    <w:lvl w:ilvl="3">
      <w:numFmt w:val="bullet"/>
      <w:lvlText w:val="•"/>
      <w:lvlJc w:val="left"/>
      <w:pPr>
        <w:ind w:left="1835" w:hanging="360"/>
      </w:pPr>
    </w:lvl>
    <w:lvl w:ilvl="4">
      <w:numFmt w:val="bullet"/>
      <w:lvlText w:val="•"/>
      <w:lvlJc w:val="left"/>
      <w:pPr>
        <w:ind w:left="2087" w:hanging="360"/>
      </w:pPr>
    </w:lvl>
    <w:lvl w:ilvl="5">
      <w:numFmt w:val="bullet"/>
      <w:lvlText w:val="•"/>
      <w:lvlJc w:val="left"/>
      <w:pPr>
        <w:ind w:left="2339" w:hanging="360"/>
      </w:pPr>
    </w:lvl>
    <w:lvl w:ilvl="6">
      <w:numFmt w:val="bullet"/>
      <w:lvlText w:val="•"/>
      <w:lvlJc w:val="left"/>
      <w:pPr>
        <w:ind w:left="2591" w:hanging="360"/>
      </w:pPr>
    </w:lvl>
    <w:lvl w:ilvl="7">
      <w:numFmt w:val="bullet"/>
      <w:lvlText w:val="•"/>
      <w:lvlJc w:val="left"/>
      <w:pPr>
        <w:ind w:left="2843" w:hanging="360"/>
      </w:pPr>
    </w:lvl>
    <w:lvl w:ilvl="8">
      <w:numFmt w:val="bullet"/>
      <w:lvlText w:val="•"/>
      <w:lvlJc w:val="left"/>
      <w:pPr>
        <w:ind w:left="3095" w:hanging="360"/>
      </w:pPr>
    </w:lvl>
  </w:abstractNum>
  <w:abstractNum w:abstractNumId="47">
    <w:nsid w:val="24C31825"/>
    <w:multiLevelType w:val="multilevel"/>
    <w:tmpl w:val="EEC0E6B2"/>
    <w:lvl w:ilvl="0">
      <w:numFmt w:val="bullet"/>
      <w:lvlText w:val="–"/>
      <w:lvlJc w:val="left"/>
      <w:pPr>
        <w:ind w:left="110" w:hanging="284"/>
      </w:pPr>
      <w:rPr>
        <w:rFonts w:ascii="Times New Roman" w:hAnsi="Times New Roman"/>
        <w:b w:val="0"/>
        <w:i w:val="0"/>
        <w:spacing w:val="0"/>
        <w:sz w:val="24"/>
      </w:rPr>
    </w:lvl>
    <w:lvl w:ilvl="1">
      <w:numFmt w:val="bullet"/>
      <w:lvlText w:val="•"/>
      <w:lvlJc w:val="left"/>
      <w:pPr>
        <w:ind w:left="1013" w:hanging="284"/>
      </w:pPr>
    </w:lvl>
    <w:lvl w:ilvl="2">
      <w:numFmt w:val="bullet"/>
      <w:lvlText w:val="•"/>
      <w:lvlJc w:val="left"/>
      <w:pPr>
        <w:ind w:left="1907" w:hanging="284"/>
      </w:pPr>
    </w:lvl>
    <w:lvl w:ilvl="3">
      <w:numFmt w:val="bullet"/>
      <w:lvlText w:val="•"/>
      <w:lvlJc w:val="left"/>
      <w:pPr>
        <w:ind w:left="2800" w:hanging="284"/>
      </w:pPr>
    </w:lvl>
    <w:lvl w:ilvl="4">
      <w:numFmt w:val="bullet"/>
      <w:lvlText w:val="•"/>
      <w:lvlJc w:val="left"/>
      <w:pPr>
        <w:ind w:left="3694" w:hanging="284"/>
      </w:pPr>
    </w:lvl>
    <w:lvl w:ilvl="5">
      <w:numFmt w:val="bullet"/>
      <w:lvlText w:val="•"/>
      <w:lvlJc w:val="left"/>
      <w:pPr>
        <w:ind w:left="4587" w:hanging="284"/>
      </w:pPr>
    </w:lvl>
    <w:lvl w:ilvl="6">
      <w:numFmt w:val="bullet"/>
      <w:lvlText w:val="•"/>
      <w:lvlJc w:val="left"/>
      <w:pPr>
        <w:ind w:left="5481" w:hanging="284"/>
      </w:pPr>
    </w:lvl>
    <w:lvl w:ilvl="7">
      <w:numFmt w:val="bullet"/>
      <w:lvlText w:val="•"/>
      <w:lvlJc w:val="left"/>
      <w:pPr>
        <w:ind w:left="6374" w:hanging="284"/>
      </w:pPr>
    </w:lvl>
    <w:lvl w:ilvl="8">
      <w:numFmt w:val="bullet"/>
      <w:lvlText w:val="•"/>
      <w:lvlJc w:val="left"/>
      <w:pPr>
        <w:ind w:left="7268" w:hanging="284"/>
      </w:pPr>
    </w:lvl>
  </w:abstractNum>
  <w:abstractNum w:abstractNumId="48">
    <w:nsid w:val="279A6B99"/>
    <w:multiLevelType w:val="hybridMultilevel"/>
    <w:tmpl w:val="14B0FDCC"/>
    <w:lvl w:ilvl="0" w:tplc="49CC8A90">
      <w:start w:val="5"/>
      <w:numFmt w:val="decimal"/>
      <w:lvlText w:val="%1"/>
      <w:lvlJc w:val="left"/>
      <w:pPr>
        <w:ind w:left="464" w:hanging="180"/>
        <w:jc w:val="right"/>
      </w:pPr>
      <w:rPr>
        <w:rFonts w:ascii="Times New Roman" w:eastAsia="Times New Roman" w:hAnsi="Times New Roman" w:cs="Times New Roman" w:hint="default"/>
        <w:b/>
        <w:bCs/>
        <w:i w:val="0"/>
        <w:iCs w:val="0"/>
        <w:spacing w:val="0"/>
        <w:w w:val="100"/>
        <w:sz w:val="24"/>
        <w:szCs w:val="24"/>
        <w:lang w:val="ru-RU" w:eastAsia="en-US" w:bidi="ar-SA"/>
      </w:rPr>
    </w:lvl>
    <w:lvl w:ilvl="1" w:tplc="34D07EA8">
      <w:numFmt w:val="bullet"/>
      <w:lvlText w:val="-"/>
      <w:lvlJc w:val="left"/>
      <w:pPr>
        <w:ind w:left="284" w:hanging="250"/>
      </w:pPr>
      <w:rPr>
        <w:rFonts w:ascii="Times New Roman" w:eastAsia="Times New Roman" w:hAnsi="Times New Roman" w:cs="Times New Roman" w:hint="default"/>
        <w:b w:val="0"/>
        <w:bCs w:val="0"/>
        <w:i w:val="0"/>
        <w:iCs w:val="0"/>
        <w:spacing w:val="0"/>
        <w:w w:val="100"/>
        <w:sz w:val="24"/>
        <w:szCs w:val="24"/>
        <w:lang w:val="ru-RU" w:eastAsia="en-US" w:bidi="ar-SA"/>
      </w:rPr>
    </w:lvl>
    <w:lvl w:ilvl="2" w:tplc="81E6E906">
      <w:numFmt w:val="bullet"/>
      <w:lvlText w:val="-"/>
      <w:lvlJc w:val="left"/>
      <w:pPr>
        <w:ind w:left="284" w:hanging="214"/>
      </w:pPr>
      <w:rPr>
        <w:rFonts w:ascii="Times New Roman" w:eastAsia="Times New Roman" w:hAnsi="Times New Roman" w:cs="Times New Roman" w:hint="default"/>
        <w:b w:val="0"/>
        <w:bCs w:val="0"/>
        <w:i w:val="0"/>
        <w:iCs w:val="0"/>
        <w:spacing w:val="0"/>
        <w:w w:val="100"/>
        <w:sz w:val="24"/>
        <w:szCs w:val="24"/>
        <w:lang w:val="ru-RU" w:eastAsia="en-US" w:bidi="ar-SA"/>
      </w:rPr>
    </w:lvl>
    <w:lvl w:ilvl="3" w:tplc="1624DEB6">
      <w:numFmt w:val="bullet"/>
      <w:lvlText w:val="•"/>
      <w:lvlJc w:val="left"/>
      <w:pPr>
        <w:ind w:left="2562" w:hanging="214"/>
      </w:pPr>
      <w:rPr>
        <w:rFonts w:hint="default"/>
        <w:lang w:val="ru-RU" w:eastAsia="en-US" w:bidi="ar-SA"/>
      </w:rPr>
    </w:lvl>
    <w:lvl w:ilvl="4" w:tplc="8EA004D0">
      <w:numFmt w:val="bullet"/>
      <w:lvlText w:val="•"/>
      <w:lvlJc w:val="left"/>
      <w:pPr>
        <w:ind w:left="3614" w:hanging="214"/>
      </w:pPr>
      <w:rPr>
        <w:rFonts w:hint="default"/>
        <w:lang w:val="ru-RU" w:eastAsia="en-US" w:bidi="ar-SA"/>
      </w:rPr>
    </w:lvl>
    <w:lvl w:ilvl="5" w:tplc="1C34594C">
      <w:numFmt w:val="bullet"/>
      <w:lvlText w:val="•"/>
      <w:lvlJc w:val="left"/>
      <w:pPr>
        <w:ind w:left="4665" w:hanging="214"/>
      </w:pPr>
      <w:rPr>
        <w:rFonts w:hint="default"/>
        <w:lang w:val="ru-RU" w:eastAsia="en-US" w:bidi="ar-SA"/>
      </w:rPr>
    </w:lvl>
    <w:lvl w:ilvl="6" w:tplc="26ACF6A4">
      <w:numFmt w:val="bullet"/>
      <w:lvlText w:val="•"/>
      <w:lvlJc w:val="left"/>
      <w:pPr>
        <w:ind w:left="5717" w:hanging="214"/>
      </w:pPr>
      <w:rPr>
        <w:rFonts w:hint="default"/>
        <w:lang w:val="ru-RU" w:eastAsia="en-US" w:bidi="ar-SA"/>
      </w:rPr>
    </w:lvl>
    <w:lvl w:ilvl="7" w:tplc="B3180C9A">
      <w:numFmt w:val="bullet"/>
      <w:lvlText w:val="•"/>
      <w:lvlJc w:val="left"/>
      <w:pPr>
        <w:ind w:left="6768" w:hanging="214"/>
      </w:pPr>
      <w:rPr>
        <w:rFonts w:hint="default"/>
        <w:lang w:val="ru-RU" w:eastAsia="en-US" w:bidi="ar-SA"/>
      </w:rPr>
    </w:lvl>
    <w:lvl w:ilvl="8" w:tplc="B8CAB44C">
      <w:numFmt w:val="bullet"/>
      <w:lvlText w:val="•"/>
      <w:lvlJc w:val="left"/>
      <w:pPr>
        <w:ind w:left="7820" w:hanging="214"/>
      </w:pPr>
      <w:rPr>
        <w:rFonts w:hint="default"/>
        <w:lang w:val="ru-RU" w:eastAsia="en-US" w:bidi="ar-SA"/>
      </w:rPr>
    </w:lvl>
  </w:abstractNum>
  <w:abstractNum w:abstractNumId="49">
    <w:nsid w:val="28CA75D6"/>
    <w:multiLevelType w:val="multilevel"/>
    <w:tmpl w:val="C9CAFCAA"/>
    <w:lvl w:ilvl="0">
      <w:start w:val="1"/>
      <w:numFmt w:val="decimal"/>
      <w:lvlText w:val="%1)"/>
      <w:lvlJc w:val="left"/>
      <w:pPr>
        <w:ind w:left="819" w:hanging="707"/>
        <w:jc w:val="left"/>
      </w:pPr>
      <w:rPr>
        <w:rFonts w:ascii="Times New Roman" w:hAnsi="Times New Roman"/>
        <w:b w:val="0"/>
        <w:i w:val="0"/>
        <w:spacing w:val="0"/>
        <w:sz w:val="24"/>
      </w:rPr>
    </w:lvl>
    <w:lvl w:ilvl="1">
      <w:numFmt w:val="bullet"/>
      <w:lvlText w:val="•"/>
      <w:lvlJc w:val="left"/>
      <w:pPr>
        <w:ind w:left="1840" w:hanging="707"/>
      </w:pPr>
    </w:lvl>
    <w:lvl w:ilvl="2">
      <w:numFmt w:val="bullet"/>
      <w:lvlText w:val="•"/>
      <w:lvlJc w:val="left"/>
      <w:pPr>
        <w:ind w:left="2860" w:hanging="707"/>
      </w:pPr>
    </w:lvl>
    <w:lvl w:ilvl="3">
      <w:numFmt w:val="bullet"/>
      <w:lvlText w:val="•"/>
      <w:lvlJc w:val="left"/>
      <w:pPr>
        <w:ind w:left="3881" w:hanging="707"/>
      </w:pPr>
    </w:lvl>
    <w:lvl w:ilvl="4">
      <w:numFmt w:val="bullet"/>
      <w:lvlText w:val="•"/>
      <w:lvlJc w:val="left"/>
      <w:pPr>
        <w:ind w:left="4901" w:hanging="707"/>
      </w:pPr>
    </w:lvl>
    <w:lvl w:ilvl="5">
      <w:numFmt w:val="bullet"/>
      <w:lvlText w:val="•"/>
      <w:lvlJc w:val="left"/>
      <w:pPr>
        <w:ind w:left="5922" w:hanging="707"/>
      </w:pPr>
    </w:lvl>
    <w:lvl w:ilvl="6">
      <w:numFmt w:val="bullet"/>
      <w:lvlText w:val="•"/>
      <w:lvlJc w:val="left"/>
      <w:pPr>
        <w:ind w:left="6942" w:hanging="707"/>
      </w:pPr>
    </w:lvl>
    <w:lvl w:ilvl="7">
      <w:numFmt w:val="bullet"/>
      <w:lvlText w:val="•"/>
      <w:lvlJc w:val="left"/>
      <w:pPr>
        <w:ind w:left="7962" w:hanging="707"/>
      </w:pPr>
    </w:lvl>
    <w:lvl w:ilvl="8">
      <w:numFmt w:val="bullet"/>
      <w:lvlText w:val="•"/>
      <w:lvlJc w:val="left"/>
      <w:pPr>
        <w:ind w:left="8983" w:hanging="707"/>
      </w:pPr>
    </w:lvl>
  </w:abstractNum>
  <w:abstractNum w:abstractNumId="50">
    <w:nsid w:val="296E21C4"/>
    <w:multiLevelType w:val="multilevel"/>
    <w:tmpl w:val="21D2FEE8"/>
    <w:lvl w:ilvl="0">
      <w:start w:val="1"/>
      <w:numFmt w:val="bullet"/>
      <w:lvlText w:val=""/>
      <w:lvlJc w:val="left"/>
      <w:pPr>
        <w:ind w:left="96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29736A43"/>
    <w:multiLevelType w:val="multilevel"/>
    <w:tmpl w:val="BE64942A"/>
    <w:lvl w:ilvl="0">
      <w:start w:val="1"/>
      <w:numFmt w:val="decimal"/>
      <w:lvlText w:val="%1)"/>
      <w:lvlJc w:val="left"/>
      <w:pPr>
        <w:ind w:left="819" w:hanging="707"/>
        <w:jc w:val="left"/>
      </w:pPr>
      <w:rPr>
        <w:rFonts w:ascii="Times New Roman" w:hAnsi="Times New Roman"/>
        <w:b w:val="0"/>
        <w:i w:val="0"/>
        <w:spacing w:val="0"/>
        <w:sz w:val="22"/>
      </w:rPr>
    </w:lvl>
    <w:lvl w:ilvl="1">
      <w:numFmt w:val="bullet"/>
      <w:lvlText w:val="•"/>
      <w:lvlJc w:val="left"/>
      <w:pPr>
        <w:ind w:left="1840" w:hanging="707"/>
      </w:pPr>
    </w:lvl>
    <w:lvl w:ilvl="2">
      <w:numFmt w:val="bullet"/>
      <w:lvlText w:val="•"/>
      <w:lvlJc w:val="left"/>
      <w:pPr>
        <w:ind w:left="2860" w:hanging="707"/>
      </w:pPr>
    </w:lvl>
    <w:lvl w:ilvl="3">
      <w:numFmt w:val="bullet"/>
      <w:lvlText w:val="•"/>
      <w:lvlJc w:val="left"/>
      <w:pPr>
        <w:ind w:left="3881" w:hanging="707"/>
      </w:pPr>
    </w:lvl>
    <w:lvl w:ilvl="4">
      <w:numFmt w:val="bullet"/>
      <w:lvlText w:val="•"/>
      <w:lvlJc w:val="left"/>
      <w:pPr>
        <w:ind w:left="4901" w:hanging="707"/>
      </w:pPr>
    </w:lvl>
    <w:lvl w:ilvl="5">
      <w:numFmt w:val="bullet"/>
      <w:lvlText w:val="•"/>
      <w:lvlJc w:val="left"/>
      <w:pPr>
        <w:ind w:left="5922" w:hanging="707"/>
      </w:pPr>
    </w:lvl>
    <w:lvl w:ilvl="6">
      <w:numFmt w:val="bullet"/>
      <w:lvlText w:val="•"/>
      <w:lvlJc w:val="left"/>
      <w:pPr>
        <w:ind w:left="6942" w:hanging="707"/>
      </w:pPr>
    </w:lvl>
    <w:lvl w:ilvl="7">
      <w:numFmt w:val="bullet"/>
      <w:lvlText w:val="•"/>
      <w:lvlJc w:val="left"/>
      <w:pPr>
        <w:ind w:left="7962" w:hanging="707"/>
      </w:pPr>
    </w:lvl>
    <w:lvl w:ilvl="8">
      <w:numFmt w:val="bullet"/>
      <w:lvlText w:val="•"/>
      <w:lvlJc w:val="left"/>
      <w:pPr>
        <w:ind w:left="8983" w:hanging="707"/>
      </w:pPr>
    </w:lvl>
  </w:abstractNum>
  <w:abstractNum w:abstractNumId="52">
    <w:nsid w:val="2A5D5D54"/>
    <w:multiLevelType w:val="multilevel"/>
    <w:tmpl w:val="4986E7BA"/>
    <w:lvl w:ilvl="0">
      <w:start w:val="1"/>
      <w:numFmt w:val="decimal"/>
      <w:lvlText w:val="%1)"/>
      <w:lvlJc w:val="left"/>
      <w:pPr>
        <w:ind w:left="1842" w:hanging="264"/>
        <w:jc w:val="left"/>
      </w:pPr>
      <w:rPr>
        <w:spacing w:val="0"/>
      </w:rPr>
    </w:lvl>
    <w:lvl w:ilvl="1">
      <w:numFmt w:val="bullet"/>
      <w:lvlText w:val="•"/>
      <w:lvlJc w:val="left"/>
      <w:pPr>
        <w:ind w:left="2758" w:hanging="264"/>
      </w:pPr>
    </w:lvl>
    <w:lvl w:ilvl="2">
      <w:numFmt w:val="bullet"/>
      <w:lvlText w:val="•"/>
      <w:lvlJc w:val="left"/>
      <w:pPr>
        <w:ind w:left="3676" w:hanging="264"/>
      </w:pPr>
    </w:lvl>
    <w:lvl w:ilvl="3">
      <w:numFmt w:val="bullet"/>
      <w:lvlText w:val="•"/>
      <w:lvlJc w:val="left"/>
      <w:pPr>
        <w:ind w:left="4595" w:hanging="264"/>
      </w:pPr>
    </w:lvl>
    <w:lvl w:ilvl="4">
      <w:numFmt w:val="bullet"/>
      <w:lvlText w:val="•"/>
      <w:lvlJc w:val="left"/>
      <w:pPr>
        <w:ind w:left="5513" w:hanging="264"/>
      </w:pPr>
    </w:lvl>
    <w:lvl w:ilvl="5">
      <w:numFmt w:val="bullet"/>
      <w:lvlText w:val="•"/>
      <w:lvlJc w:val="left"/>
      <w:pPr>
        <w:ind w:left="6432" w:hanging="264"/>
      </w:pPr>
    </w:lvl>
    <w:lvl w:ilvl="6">
      <w:numFmt w:val="bullet"/>
      <w:lvlText w:val="•"/>
      <w:lvlJc w:val="left"/>
      <w:pPr>
        <w:ind w:left="7350" w:hanging="264"/>
      </w:pPr>
    </w:lvl>
    <w:lvl w:ilvl="7">
      <w:numFmt w:val="bullet"/>
      <w:lvlText w:val="•"/>
      <w:lvlJc w:val="left"/>
      <w:pPr>
        <w:ind w:left="8268" w:hanging="264"/>
      </w:pPr>
    </w:lvl>
    <w:lvl w:ilvl="8">
      <w:numFmt w:val="bullet"/>
      <w:lvlText w:val="•"/>
      <w:lvlJc w:val="left"/>
      <w:pPr>
        <w:ind w:left="9187" w:hanging="264"/>
      </w:pPr>
    </w:lvl>
  </w:abstractNum>
  <w:abstractNum w:abstractNumId="53">
    <w:nsid w:val="2AB474FA"/>
    <w:multiLevelType w:val="multilevel"/>
    <w:tmpl w:val="C3C85E20"/>
    <w:lvl w:ilvl="0">
      <w:start w:val="1"/>
      <w:numFmt w:val="decimal"/>
      <w:lvlText w:val="%1)"/>
      <w:lvlJc w:val="left"/>
      <w:pPr>
        <w:ind w:left="1914" w:hanging="336"/>
        <w:jc w:val="left"/>
      </w:pPr>
      <w:rPr>
        <w:rFonts w:ascii="Times New Roman" w:hAnsi="Times New Roman"/>
        <w:b w:val="0"/>
        <w:i w:val="0"/>
        <w:spacing w:val="0"/>
        <w:sz w:val="28"/>
      </w:rPr>
    </w:lvl>
    <w:lvl w:ilvl="1">
      <w:numFmt w:val="bullet"/>
      <w:lvlText w:val="•"/>
      <w:lvlJc w:val="left"/>
      <w:pPr>
        <w:ind w:left="2830" w:hanging="336"/>
      </w:pPr>
    </w:lvl>
    <w:lvl w:ilvl="2">
      <w:numFmt w:val="bullet"/>
      <w:lvlText w:val="•"/>
      <w:lvlJc w:val="left"/>
      <w:pPr>
        <w:ind w:left="3740" w:hanging="336"/>
      </w:pPr>
    </w:lvl>
    <w:lvl w:ilvl="3">
      <w:numFmt w:val="bullet"/>
      <w:lvlText w:val="•"/>
      <w:lvlJc w:val="left"/>
      <w:pPr>
        <w:ind w:left="4651" w:hanging="336"/>
      </w:pPr>
    </w:lvl>
    <w:lvl w:ilvl="4">
      <w:numFmt w:val="bullet"/>
      <w:lvlText w:val="•"/>
      <w:lvlJc w:val="left"/>
      <w:pPr>
        <w:ind w:left="5561" w:hanging="336"/>
      </w:pPr>
    </w:lvl>
    <w:lvl w:ilvl="5">
      <w:numFmt w:val="bullet"/>
      <w:lvlText w:val="•"/>
      <w:lvlJc w:val="left"/>
      <w:pPr>
        <w:ind w:left="6472" w:hanging="336"/>
      </w:pPr>
    </w:lvl>
    <w:lvl w:ilvl="6">
      <w:numFmt w:val="bullet"/>
      <w:lvlText w:val="•"/>
      <w:lvlJc w:val="left"/>
      <w:pPr>
        <w:ind w:left="7382" w:hanging="336"/>
      </w:pPr>
    </w:lvl>
    <w:lvl w:ilvl="7">
      <w:numFmt w:val="bullet"/>
      <w:lvlText w:val="•"/>
      <w:lvlJc w:val="left"/>
      <w:pPr>
        <w:ind w:left="8292" w:hanging="336"/>
      </w:pPr>
    </w:lvl>
    <w:lvl w:ilvl="8">
      <w:numFmt w:val="bullet"/>
      <w:lvlText w:val="•"/>
      <w:lvlJc w:val="left"/>
      <w:pPr>
        <w:ind w:left="9203" w:hanging="336"/>
      </w:pPr>
    </w:lvl>
  </w:abstractNum>
  <w:abstractNum w:abstractNumId="54">
    <w:nsid w:val="2ADC6BF3"/>
    <w:multiLevelType w:val="hybridMultilevel"/>
    <w:tmpl w:val="3184DA5A"/>
    <w:lvl w:ilvl="0" w:tplc="7188ED3C">
      <w:numFmt w:val="bullet"/>
      <w:lvlText w:val="-"/>
      <w:lvlJc w:val="left"/>
      <w:pPr>
        <w:ind w:left="284"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1" w:tplc="C1B6F4DC">
      <w:numFmt w:val="bullet"/>
      <w:lvlText w:val="-"/>
      <w:lvlJc w:val="left"/>
      <w:pPr>
        <w:ind w:left="284" w:hanging="161"/>
      </w:pPr>
      <w:rPr>
        <w:rFonts w:ascii="Times New Roman" w:eastAsia="Times New Roman" w:hAnsi="Times New Roman" w:cs="Times New Roman" w:hint="default"/>
        <w:b w:val="0"/>
        <w:bCs w:val="0"/>
        <w:i w:val="0"/>
        <w:iCs w:val="0"/>
        <w:spacing w:val="0"/>
        <w:w w:val="100"/>
        <w:sz w:val="24"/>
        <w:szCs w:val="24"/>
        <w:lang w:val="ru-RU" w:eastAsia="en-US" w:bidi="ar-SA"/>
      </w:rPr>
    </w:lvl>
    <w:lvl w:ilvl="2" w:tplc="4C607CBC">
      <w:numFmt w:val="bullet"/>
      <w:lvlText w:val="•"/>
      <w:lvlJc w:val="left"/>
      <w:pPr>
        <w:ind w:left="2208" w:hanging="161"/>
      </w:pPr>
      <w:rPr>
        <w:rFonts w:hint="default"/>
        <w:lang w:val="ru-RU" w:eastAsia="en-US" w:bidi="ar-SA"/>
      </w:rPr>
    </w:lvl>
    <w:lvl w:ilvl="3" w:tplc="ACA6014C">
      <w:numFmt w:val="bullet"/>
      <w:lvlText w:val="•"/>
      <w:lvlJc w:val="left"/>
      <w:pPr>
        <w:ind w:left="3173" w:hanging="161"/>
      </w:pPr>
      <w:rPr>
        <w:rFonts w:hint="default"/>
        <w:lang w:val="ru-RU" w:eastAsia="en-US" w:bidi="ar-SA"/>
      </w:rPr>
    </w:lvl>
    <w:lvl w:ilvl="4" w:tplc="1E0AAB1E">
      <w:numFmt w:val="bullet"/>
      <w:lvlText w:val="•"/>
      <w:lvlJc w:val="left"/>
      <w:pPr>
        <w:ind w:left="4137" w:hanging="161"/>
      </w:pPr>
      <w:rPr>
        <w:rFonts w:hint="default"/>
        <w:lang w:val="ru-RU" w:eastAsia="en-US" w:bidi="ar-SA"/>
      </w:rPr>
    </w:lvl>
    <w:lvl w:ilvl="5" w:tplc="45A409FC">
      <w:numFmt w:val="bullet"/>
      <w:lvlText w:val="•"/>
      <w:lvlJc w:val="left"/>
      <w:pPr>
        <w:ind w:left="5101" w:hanging="161"/>
      </w:pPr>
      <w:rPr>
        <w:rFonts w:hint="default"/>
        <w:lang w:val="ru-RU" w:eastAsia="en-US" w:bidi="ar-SA"/>
      </w:rPr>
    </w:lvl>
    <w:lvl w:ilvl="6" w:tplc="4AC84F24">
      <w:numFmt w:val="bullet"/>
      <w:lvlText w:val="•"/>
      <w:lvlJc w:val="left"/>
      <w:pPr>
        <w:ind w:left="6066" w:hanging="161"/>
      </w:pPr>
      <w:rPr>
        <w:rFonts w:hint="default"/>
        <w:lang w:val="ru-RU" w:eastAsia="en-US" w:bidi="ar-SA"/>
      </w:rPr>
    </w:lvl>
    <w:lvl w:ilvl="7" w:tplc="AD344F2E">
      <w:numFmt w:val="bullet"/>
      <w:lvlText w:val="•"/>
      <w:lvlJc w:val="left"/>
      <w:pPr>
        <w:ind w:left="7030" w:hanging="161"/>
      </w:pPr>
      <w:rPr>
        <w:rFonts w:hint="default"/>
        <w:lang w:val="ru-RU" w:eastAsia="en-US" w:bidi="ar-SA"/>
      </w:rPr>
    </w:lvl>
    <w:lvl w:ilvl="8" w:tplc="165AF7DA">
      <w:numFmt w:val="bullet"/>
      <w:lvlText w:val="•"/>
      <w:lvlJc w:val="left"/>
      <w:pPr>
        <w:ind w:left="7994" w:hanging="161"/>
      </w:pPr>
      <w:rPr>
        <w:rFonts w:hint="default"/>
        <w:lang w:val="ru-RU" w:eastAsia="en-US" w:bidi="ar-SA"/>
      </w:rPr>
    </w:lvl>
  </w:abstractNum>
  <w:abstractNum w:abstractNumId="55">
    <w:nsid w:val="2C667953"/>
    <w:multiLevelType w:val="multilevel"/>
    <w:tmpl w:val="5554EB1C"/>
    <w:lvl w:ilvl="0">
      <w:start w:val="1"/>
      <w:numFmt w:val="bullet"/>
      <w:lvlText w:val=""/>
      <w:lvlJc w:val="left"/>
      <w:pPr>
        <w:ind w:left="1647"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2CB54B95"/>
    <w:multiLevelType w:val="multilevel"/>
    <w:tmpl w:val="9F32AA4C"/>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7">
    <w:nsid w:val="2CBD1838"/>
    <w:multiLevelType w:val="hybridMultilevel"/>
    <w:tmpl w:val="974A9194"/>
    <w:lvl w:ilvl="0" w:tplc="22796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8">
    <w:nsid w:val="2CE221D1"/>
    <w:multiLevelType w:val="multilevel"/>
    <w:tmpl w:val="EDEE7612"/>
    <w:lvl w:ilvl="0">
      <w:start w:val="1"/>
      <w:numFmt w:val="decimal"/>
      <w:lvlText w:val="%1)"/>
      <w:lvlJc w:val="left"/>
      <w:pPr>
        <w:ind w:left="819" w:hanging="707"/>
        <w:jc w:val="left"/>
      </w:pPr>
      <w:rPr>
        <w:rFonts w:ascii="Times New Roman" w:hAnsi="Times New Roman"/>
        <w:b w:val="0"/>
        <w:i w:val="0"/>
        <w:spacing w:val="0"/>
        <w:sz w:val="22"/>
      </w:rPr>
    </w:lvl>
    <w:lvl w:ilvl="1">
      <w:numFmt w:val="bullet"/>
      <w:lvlText w:val="•"/>
      <w:lvlJc w:val="left"/>
      <w:pPr>
        <w:ind w:left="1840" w:hanging="707"/>
      </w:pPr>
    </w:lvl>
    <w:lvl w:ilvl="2">
      <w:numFmt w:val="bullet"/>
      <w:lvlText w:val="•"/>
      <w:lvlJc w:val="left"/>
      <w:pPr>
        <w:ind w:left="2860" w:hanging="707"/>
      </w:pPr>
    </w:lvl>
    <w:lvl w:ilvl="3">
      <w:numFmt w:val="bullet"/>
      <w:lvlText w:val="•"/>
      <w:lvlJc w:val="left"/>
      <w:pPr>
        <w:ind w:left="3881" w:hanging="707"/>
      </w:pPr>
    </w:lvl>
    <w:lvl w:ilvl="4">
      <w:numFmt w:val="bullet"/>
      <w:lvlText w:val="•"/>
      <w:lvlJc w:val="left"/>
      <w:pPr>
        <w:ind w:left="4901" w:hanging="707"/>
      </w:pPr>
    </w:lvl>
    <w:lvl w:ilvl="5">
      <w:numFmt w:val="bullet"/>
      <w:lvlText w:val="•"/>
      <w:lvlJc w:val="left"/>
      <w:pPr>
        <w:ind w:left="5922" w:hanging="707"/>
      </w:pPr>
    </w:lvl>
    <w:lvl w:ilvl="6">
      <w:numFmt w:val="bullet"/>
      <w:lvlText w:val="•"/>
      <w:lvlJc w:val="left"/>
      <w:pPr>
        <w:ind w:left="6942" w:hanging="707"/>
      </w:pPr>
    </w:lvl>
    <w:lvl w:ilvl="7">
      <w:numFmt w:val="bullet"/>
      <w:lvlText w:val="•"/>
      <w:lvlJc w:val="left"/>
      <w:pPr>
        <w:ind w:left="7962" w:hanging="707"/>
      </w:pPr>
    </w:lvl>
    <w:lvl w:ilvl="8">
      <w:numFmt w:val="bullet"/>
      <w:lvlText w:val="•"/>
      <w:lvlJc w:val="left"/>
      <w:pPr>
        <w:ind w:left="8983" w:hanging="707"/>
      </w:pPr>
    </w:lvl>
  </w:abstractNum>
  <w:abstractNum w:abstractNumId="59">
    <w:nsid w:val="2CED3829"/>
    <w:multiLevelType w:val="multilevel"/>
    <w:tmpl w:val="5ABA2258"/>
    <w:lvl w:ilvl="0">
      <w:start w:val="1"/>
      <w:numFmt w:val="bullet"/>
      <w:lvlText w:val=""/>
      <w:lvlJc w:val="left"/>
      <w:pPr>
        <w:ind w:left="1647"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2D071F81"/>
    <w:multiLevelType w:val="multilevel"/>
    <w:tmpl w:val="A9A494D0"/>
    <w:lvl w:ilvl="0">
      <w:start w:val="1"/>
      <w:numFmt w:val="decimal"/>
      <w:lvlText w:val="%1)"/>
      <w:lvlJc w:val="left"/>
      <w:pPr>
        <w:ind w:left="1900" w:hanging="322"/>
        <w:jc w:val="left"/>
      </w:pPr>
      <w:rPr>
        <w:rFonts w:ascii="Times New Roman" w:hAnsi="Times New Roman"/>
        <w:b w:val="0"/>
        <w:i w:val="0"/>
        <w:spacing w:val="0"/>
        <w:sz w:val="28"/>
      </w:rPr>
    </w:lvl>
    <w:lvl w:ilvl="1">
      <w:numFmt w:val="bullet"/>
      <w:lvlText w:val="•"/>
      <w:lvlJc w:val="left"/>
      <w:pPr>
        <w:ind w:left="2812" w:hanging="322"/>
      </w:pPr>
    </w:lvl>
    <w:lvl w:ilvl="2">
      <w:numFmt w:val="bullet"/>
      <w:lvlText w:val="•"/>
      <w:lvlJc w:val="left"/>
      <w:pPr>
        <w:ind w:left="3724" w:hanging="322"/>
      </w:pPr>
    </w:lvl>
    <w:lvl w:ilvl="3">
      <w:numFmt w:val="bullet"/>
      <w:lvlText w:val="•"/>
      <w:lvlJc w:val="left"/>
      <w:pPr>
        <w:ind w:left="4637" w:hanging="322"/>
      </w:pPr>
    </w:lvl>
    <w:lvl w:ilvl="4">
      <w:numFmt w:val="bullet"/>
      <w:lvlText w:val="•"/>
      <w:lvlJc w:val="left"/>
      <w:pPr>
        <w:ind w:left="5549" w:hanging="322"/>
      </w:pPr>
    </w:lvl>
    <w:lvl w:ilvl="5">
      <w:numFmt w:val="bullet"/>
      <w:lvlText w:val="•"/>
      <w:lvlJc w:val="left"/>
      <w:pPr>
        <w:ind w:left="6462" w:hanging="322"/>
      </w:pPr>
    </w:lvl>
    <w:lvl w:ilvl="6">
      <w:numFmt w:val="bullet"/>
      <w:lvlText w:val="•"/>
      <w:lvlJc w:val="left"/>
      <w:pPr>
        <w:ind w:left="7374" w:hanging="322"/>
      </w:pPr>
    </w:lvl>
    <w:lvl w:ilvl="7">
      <w:numFmt w:val="bullet"/>
      <w:lvlText w:val="•"/>
      <w:lvlJc w:val="left"/>
      <w:pPr>
        <w:ind w:left="8286" w:hanging="322"/>
      </w:pPr>
    </w:lvl>
    <w:lvl w:ilvl="8">
      <w:numFmt w:val="bullet"/>
      <w:lvlText w:val="•"/>
      <w:lvlJc w:val="left"/>
      <w:pPr>
        <w:ind w:left="9199" w:hanging="322"/>
      </w:pPr>
    </w:lvl>
  </w:abstractNum>
  <w:abstractNum w:abstractNumId="61">
    <w:nsid w:val="2D0A0D2D"/>
    <w:multiLevelType w:val="multilevel"/>
    <w:tmpl w:val="3EDCE844"/>
    <w:lvl w:ilvl="0">
      <w:numFmt w:val="bullet"/>
      <w:lvlText w:val="-"/>
      <w:lvlJc w:val="left"/>
      <w:pPr>
        <w:ind w:left="6" w:hanging="120"/>
      </w:pPr>
      <w:rPr>
        <w:rFonts w:ascii="Times New Roman" w:hAnsi="Times New Roman"/>
        <w:b w:val="0"/>
        <w:i w:val="0"/>
        <w:spacing w:val="0"/>
        <w:sz w:val="20"/>
      </w:rPr>
    </w:lvl>
    <w:lvl w:ilvl="1">
      <w:numFmt w:val="bullet"/>
      <w:lvlText w:val="•"/>
      <w:lvlJc w:val="left"/>
      <w:pPr>
        <w:ind w:left="375" w:hanging="120"/>
      </w:pPr>
    </w:lvl>
    <w:lvl w:ilvl="2">
      <w:numFmt w:val="bullet"/>
      <w:lvlText w:val="•"/>
      <w:lvlJc w:val="left"/>
      <w:pPr>
        <w:ind w:left="751" w:hanging="120"/>
      </w:pPr>
    </w:lvl>
    <w:lvl w:ilvl="3">
      <w:numFmt w:val="bullet"/>
      <w:lvlText w:val="•"/>
      <w:lvlJc w:val="left"/>
      <w:pPr>
        <w:ind w:left="1127" w:hanging="120"/>
      </w:pPr>
    </w:lvl>
    <w:lvl w:ilvl="4">
      <w:numFmt w:val="bullet"/>
      <w:lvlText w:val="•"/>
      <w:lvlJc w:val="left"/>
      <w:pPr>
        <w:ind w:left="1503" w:hanging="120"/>
      </w:pPr>
    </w:lvl>
    <w:lvl w:ilvl="5">
      <w:numFmt w:val="bullet"/>
      <w:lvlText w:val="•"/>
      <w:lvlJc w:val="left"/>
      <w:pPr>
        <w:ind w:left="1879" w:hanging="120"/>
      </w:pPr>
    </w:lvl>
    <w:lvl w:ilvl="6">
      <w:numFmt w:val="bullet"/>
      <w:lvlText w:val="•"/>
      <w:lvlJc w:val="left"/>
      <w:pPr>
        <w:ind w:left="2255" w:hanging="120"/>
      </w:pPr>
    </w:lvl>
    <w:lvl w:ilvl="7">
      <w:numFmt w:val="bullet"/>
      <w:lvlText w:val="•"/>
      <w:lvlJc w:val="left"/>
      <w:pPr>
        <w:ind w:left="2631" w:hanging="120"/>
      </w:pPr>
    </w:lvl>
    <w:lvl w:ilvl="8">
      <w:numFmt w:val="bullet"/>
      <w:lvlText w:val="•"/>
      <w:lvlJc w:val="left"/>
      <w:pPr>
        <w:ind w:left="3007" w:hanging="120"/>
      </w:pPr>
    </w:lvl>
  </w:abstractNum>
  <w:abstractNum w:abstractNumId="62">
    <w:nsid w:val="2EBA4360"/>
    <w:multiLevelType w:val="multilevel"/>
    <w:tmpl w:val="DBC6C648"/>
    <w:lvl w:ilvl="0">
      <w:numFmt w:val="bullet"/>
      <w:lvlText w:val="-"/>
      <w:lvlJc w:val="left"/>
      <w:pPr>
        <w:ind w:left="658" w:hanging="659"/>
      </w:pPr>
      <w:rPr>
        <w:rFonts w:ascii="Times New Roman" w:hAnsi="Times New Roman"/>
        <w:b w:val="0"/>
        <w:i w:val="0"/>
        <w:spacing w:val="0"/>
        <w:sz w:val="24"/>
      </w:rPr>
    </w:lvl>
    <w:lvl w:ilvl="1">
      <w:numFmt w:val="bullet"/>
      <w:lvlText w:val="-"/>
      <w:lvlJc w:val="left"/>
      <w:pPr>
        <w:ind w:left="260" w:hanging="659"/>
      </w:pPr>
      <w:rPr>
        <w:rFonts w:ascii="Times New Roman" w:hAnsi="Times New Roman"/>
        <w:b w:val="0"/>
        <w:i w:val="0"/>
        <w:spacing w:val="0"/>
        <w:sz w:val="24"/>
      </w:rPr>
    </w:lvl>
    <w:lvl w:ilvl="2">
      <w:numFmt w:val="bullet"/>
      <w:lvlText w:val="•"/>
      <w:lvlJc w:val="left"/>
      <w:pPr>
        <w:ind w:left="1725" w:hanging="659"/>
      </w:pPr>
    </w:lvl>
    <w:lvl w:ilvl="3">
      <w:numFmt w:val="bullet"/>
      <w:lvlText w:val="•"/>
      <w:lvlJc w:val="left"/>
      <w:pPr>
        <w:ind w:left="2791" w:hanging="659"/>
      </w:pPr>
    </w:lvl>
    <w:lvl w:ilvl="4">
      <w:numFmt w:val="bullet"/>
      <w:lvlText w:val="•"/>
      <w:lvlJc w:val="left"/>
      <w:pPr>
        <w:ind w:left="3856" w:hanging="659"/>
      </w:pPr>
    </w:lvl>
    <w:lvl w:ilvl="5">
      <w:numFmt w:val="bullet"/>
      <w:lvlText w:val="•"/>
      <w:lvlJc w:val="left"/>
      <w:pPr>
        <w:ind w:left="4922" w:hanging="659"/>
      </w:pPr>
    </w:lvl>
    <w:lvl w:ilvl="6">
      <w:numFmt w:val="bullet"/>
      <w:lvlText w:val="•"/>
      <w:lvlJc w:val="left"/>
      <w:pPr>
        <w:ind w:left="5987" w:hanging="659"/>
      </w:pPr>
    </w:lvl>
    <w:lvl w:ilvl="7">
      <w:numFmt w:val="bullet"/>
      <w:lvlText w:val="•"/>
      <w:lvlJc w:val="left"/>
      <w:pPr>
        <w:ind w:left="7053" w:hanging="659"/>
      </w:pPr>
    </w:lvl>
    <w:lvl w:ilvl="8">
      <w:numFmt w:val="bullet"/>
      <w:lvlText w:val="•"/>
      <w:lvlJc w:val="left"/>
      <w:pPr>
        <w:ind w:left="8118" w:hanging="659"/>
      </w:pPr>
    </w:lvl>
  </w:abstractNum>
  <w:abstractNum w:abstractNumId="63">
    <w:nsid w:val="30265515"/>
    <w:multiLevelType w:val="multilevel"/>
    <w:tmpl w:val="976A47EC"/>
    <w:lvl w:ilvl="0">
      <w:start w:val="1"/>
      <w:numFmt w:val="bullet"/>
      <w:lvlText w:val=""/>
      <w:lvlJc w:val="left"/>
      <w:pPr>
        <w:ind w:left="1647"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30322749"/>
    <w:multiLevelType w:val="multilevel"/>
    <w:tmpl w:val="92CC230C"/>
    <w:lvl w:ilvl="0">
      <w:start w:val="1"/>
      <w:numFmt w:val="decimal"/>
      <w:lvlText w:val="%1)"/>
      <w:lvlJc w:val="left"/>
      <w:pPr>
        <w:ind w:left="1962" w:hanging="384"/>
        <w:jc w:val="left"/>
      </w:pPr>
      <w:rPr>
        <w:rFonts w:ascii="Times New Roman" w:hAnsi="Times New Roman"/>
        <w:b w:val="0"/>
        <w:i w:val="0"/>
        <w:spacing w:val="0"/>
        <w:sz w:val="28"/>
      </w:rPr>
    </w:lvl>
    <w:lvl w:ilvl="1">
      <w:numFmt w:val="bullet"/>
      <w:lvlText w:val="•"/>
      <w:lvlJc w:val="left"/>
      <w:pPr>
        <w:ind w:left="2866" w:hanging="384"/>
      </w:pPr>
    </w:lvl>
    <w:lvl w:ilvl="2">
      <w:numFmt w:val="bullet"/>
      <w:lvlText w:val="•"/>
      <w:lvlJc w:val="left"/>
      <w:pPr>
        <w:ind w:left="3772" w:hanging="384"/>
      </w:pPr>
    </w:lvl>
    <w:lvl w:ilvl="3">
      <w:numFmt w:val="bullet"/>
      <w:lvlText w:val="•"/>
      <w:lvlJc w:val="left"/>
      <w:pPr>
        <w:ind w:left="4679" w:hanging="384"/>
      </w:pPr>
    </w:lvl>
    <w:lvl w:ilvl="4">
      <w:numFmt w:val="bullet"/>
      <w:lvlText w:val="•"/>
      <w:lvlJc w:val="left"/>
      <w:pPr>
        <w:ind w:left="5585" w:hanging="384"/>
      </w:pPr>
    </w:lvl>
    <w:lvl w:ilvl="5">
      <w:numFmt w:val="bullet"/>
      <w:lvlText w:val="•"/>
      <w:lvlJc w:val="left"/>
      <w:pPr>
        <w:ind w:left="6492" w:hanging="384"/>
      </w:pPr>
    </w:lvl>
    <w:lvl w:ilvl="6">
      <w:numFmt w:val="bullet"/>
      <w:lvlText w:val="•"/>
      <w:lvlJc w:val="left"/>
      <w:pPr>
        <w:ind w:left="7398" w:hanging="384"/>
      </w:pPr>
    </w:lvl>
    <w:lvl w:ilvl="7">
      <w:numFmt w:val="bullet"/>
      <w:lvlText w:val="•"/>
      <w:lvlJc w:val="left"/>
      <w:pPr>
        <w:ind w:left="8304" w:hanging="384"/>
      </w:pPr>
    </w:lvl>
    <w:lvl w:ilvl="8">
      <w:numFmt w:val="bullet"/>
      <w:lvlText w:val="•"/>
      <w:lvlJc w:val="left"/>
      <w:pPr>
        <w:ind w:left="9211" w:hanging="384"/>
      </w:pPr>
    </w:lvl>
  </w:abstractNum>
  <w:abstractNum w:abstractNumId="65">
    <w:nsid w:val="31166534"/>
    <w:multiLevelType w:val="multilevel"/>
    <w:tmpl w:val="AB5802D8"/>
    <w:lvl w:ilvl="0">
      <w:start w:val="1"/>
      <w:numFmt w:val="decimal"/>
      <w:lvlText w:val="%1)"/>
      <w:lvlJc w:val="left"/>
      <w:pPr>
        <w:ind w:left="819" w:hanging="327"/>
        <w:jc w:val="left"/>
      </w:pPr>
      <w:rPr>
        <w:rFonts w:ascii="Times New Roman" w:hAnsi="Times New Roman"/>
        <w:b w:val="0"/>
        <w:i w:val="0"/>
        <w:spacing w:val="0"/>
        <w:sz w:val="28"/>
      </w:rPr>
    </w:lvl>
    <w:lvl w:ilvl="1">
      <w:numFmt w:val="bullet"/>
      <w:lvlText w:val="•"/>
      <w:lvlJc w:val="left"/>
      <w:pPr>
        <w:ind w:left="1840" w:hanging="327"/>
      </w:pPr>
    </w:lvl>
    <w:lvl w:ilvl="2">
      <w:numFmt w:val="bullet"/>
      <w:lvlText w:val="•"/>
      <w:lvlJc w:val="left"/>
      <w:pPr>
        <w:ind w:left="2860" w:hanging="327"/>
      </w:pPr>
    </w:lvl>
    <w:lvl w:ilvl="3">
      <w:numFmt w:val="bullet"/>
      <w:lvlText w:val="•"/>
      <w:lvlJc w:val="left"/>
      <w:pPr>
        <w:ind w:left="3881" w:hanging="327"/>
      </w:pPr>
    </w:lvl>
    <w:lvl w:ilvl="4">
      <w:numFmt w:val="bullet"/>
      <w:lvlText w:val="•"/>
      <w:lvlJc w:val="left"/>
      <w:pPr>
        <w:ind w:left="4901" w:hanging="327"/>
      </w:pPr>
    </w:lvl>
    <w:lvl w:ilvl="5">
      <w:numFmt w:val="bullet"/>
      <w:lvlText w:val="•"/>
      <w:lvlJc w:val="left"/>
      <w:pPr>
        <w:ind w:left="5922" w:hanging="327"/>
      </w:pPr>
    </w:lvl>
    <w:lvl w:ilvl="6">
      <w:numFmt w:val="bullet"/>
      <w:lvlText w:val="•"/>
      <w:lvlJc w:val="left"/>
      <w:pPr>
        <w:ind w:left="6942" w:hanging="327"/>
      </w:pPr>
    </w:lvl>
    <w:lvl w:ilvl="7">
      <w:numFmt w:val="bullet"/>
      <w:lvlText w:val="•"/>
      <w:lvlJc w:val="left"/>
      <w:pPr>
        <w:ind w:left="7962" w:hanging="327"/>
      </w:pPr>
    </w:lvl>
    <w:lvl w:ilvl="8">
      <w:numFmt w:val="bullet"/>
      <w:lvlText w:val="•"/>
      <w:lvlJc w:val="left"/>
      <w:pPr>
        <w:ind w:left="8983" w:hanging="327"/>
      </w:pPr>
    </w:lvl>
  </w:abstractNum>
  <w:abstractNum w:abstractNumId="66">
    <w:nsid w:val="31890156"/>
    <w:multiLevelType w:val="multilevel"/>
    <w:tmpl w:val="F5F6A068"/>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7">
    <w:nsid w:val="326626A5"/>
    <w:multiLevelType w:val="multilevel"/>
    <w:tmpl w:val="99F86048"/>
    <w:lvl w:ilvl="0">
      <w:start w:val="1"/>
      <w:numFmt w:val="decimal"/>
      <w:lvlText w:val="%1)"/>
      <w:lvlJc w:val="left"/>
      <w:pPr>
        <w:ind w:left="260" w:hanging="659"/>
        <w:jc w:val="left"/>
      </w:pPr>
      <w:rPr>
        <w:rFonts w:ascii="Times New Roman" w:hAnsi="Times New Roman"/>
        <w:b w:val="0"/>
        <w:i w:val="0"/>
        <w:spacing w:val="0"/>
        <w:sz w:val="24"/>
      </w:rPr>
    </w:lvl>
    <w:lvl w:ilvl="1">
      <w:numFmt w:val="bullet"/>
      <w:lvlText w:val="•"/>
      <w:lvlJc w:val="left"/>
      <w:pPr>
        <w:ind w:left="1360" w:hanging="659"/>
      </w:pPr>
    </w:lvl>
    <w:lvl w:ilvl="2">
      <w:numFmt w:val="bullet"/>
      <w:lvlText w:val="•"/>
      <w:lvlJc w:val="left"/>
      <w:pPr>
        <w:ind w:left="2461" w:hanging="659"/>
      </w:pPr>
    </w:lvl>
    <w:lvl w:ilvl="3">
      <w:numFmt w:val="bullet"/>
      <w:lvlText w:val="•"/>
      <w:lvlJc w:val="left"/>
      <w:pPr>
        <w:ind w:left="3562" w:hanging="659"/>
      </w:pPr>
    </w:lvl>
    <w:lvl w:ilvl="4">
      <w:numFmt w:val="bullet"/>
      <w:lvlText w:val="•"/>
      <w:lvlJc w:val="left"/>
      <w:pPr>
        <w:ind w:left="4663" w:hanging="659"/>
      </w:pPr>
    </w:lvl>
    <w:lvl w:ilvl="5">
      <w:numFmt w:val="bullet"/>
      <w:lvlText w:val="•"/>
      <w:lvlJc w:val="left"/>
      <w:pPr>
        <w:ind w:left="5764" w:hanging="659"/>
      </w:pPr>
    </w:lvl>
    <w:lvl w:ilvl="6">
      <w:numFmt w:val="bullet"/>
      <w:lvlText w:val="•"/>
      <w:lvlJc w:val="left"/>
      <w:pPr>
        <w:ind w:left="6865" w:hanging="659"/>
      </w:pPr>
    </w:lvl>
    <w:lvl w:ilvl="7">
      <w:numFmt w:val="bullet"/>
      <w:lvlText w:val="•"/>
      <w:lvlJc w:val="left"/>
      <w:pPr>
        <w:ind w:left="7966" w:hanging="659"/>
      </w:pPr>
    </w:lvl>
    <w:lvl w:ilvl="8">
      <w:numFmt w:val="bullet"/>
      <w:lvlText w:val="•"/>
      <w:lvlJc w:val="left"/>
      <w:pPr>
        <w:ind w:left="9067" w:hanging="659"/>
      </w:pPr>
    </w:lvl>
  </w:abstractNum>
  <w:abstractNum w:abstractNumId="68">
    <w:nsid w:val="331D0C44"/>
    <w:multiLevelType w:val="multilevel"/>
    <w:tmpl w:val="8AFA1F1C"/>
    <w:lvl w:ilvl="0">
      <w:numFmt w:val="bullet"/>
      <w:lvlText w:val="-"/>
      <w:lvlJc w:val="left"/>
      <w:pPr>
        <w:ind w:left="819" w:hanging="144"/>
      </w:pPr>
      <w:rPr>
        <w:rFonts w:ascii="Times New Roman" w:hAnsi="Times New Roman"/>
        <w:b w:val="0"/>
        <w:i w:val="0"/>
        <w:spacing w:val="0"/>
        <w:sz w:val="24"/>
      </w:rPr>
    </w:lvl>
    <w:lvl w:ilvl="1">
      <w:numFmt w:val="bullet"/>
      <w:lvlText w:val="•"/>
      <w:lvlJc w:val="left"/>
      <w:pPr>
        <w:ind w:left="1838" w:hanging="144"/>
      </w:pPr>
    </w:lvl>
    <w:lvl w:ilvl="2">
      <w:numFmt w:val="bullet"/>
      <w:lvlText w:val="•"/>
      <w:lvlJc w:val="left"/>
      <w:pPr>
        <w:ind w:left="2856" w:hanging="144"/>
      </w:pPr>
    </w:lvl>
    <w:lvl w:ilvl="3">
      <w:numFmt w:val="bullet"/>
      <w:lvlText w:val="•"/>
      <w:lvlJc w:val="left"/>
      <w:pPr>
        <w:ind w:left="3875" w:hanging="144"/>
      </w:pPr>
    </w:lvl>
    <w:lvl w:ilvl="4">
      <w:numFmt w:val="bullet"/>
      <w:lvlText w:val="•"/>
      <w:lvlJc w:val="left"/>
      <w:pPr>
        <w:ind w:left="4893" w:hanging="144"/>
      </w:pPr>
    </w:lvl>
    <w:lvl w:ilvl="5">
      <w:numFmt w:val="bullet"/>
      <w:lvlText w:val="•"/>
      <w:lvlJc w:val="left"/>
      <w:pPr>
        <w:ind w:left="5912" w:hanging="144"/>
      </w:pPr>
    </w:lvl>
    <w:lvl w:ilvl="6">
      <w:numFmt w:val="bullet"/>
      <w:lvlText w:val="•"/>
      <w:lvlJc w:val="left"/>
      <w:pPr>
        <w:ind w:left="6930" w:hanging="144"/>
      </w:pPr>
    </w:lvl>
    <w:lvl w:ilvl="7">
      <w:numFmt w:val="bullet"/>
      <w:lvlText w:val="•"/>
      <w:lvlJc w:val="left"/>
      <w:pPr>
        <w:ind w:left="7948" w:hanging="144"/>
      </w:pPr>
    </w:lvl>
    <w:lvl w:ilvl="8">
      <w:numFmt w:val="bullet"/>
      <w:lvlText w:val="•"/>
      <w:lvlJc w:val="left"/>
      <w:pPr>
        <w:ind w:left="8967" w:hanging="144"/>
      </w:pPr>
    </w:lvl>
  </w:abstractNum>
  <w:abstractNum w:abstractNumId="69">
    <w:nsid w:val="33266F07"/>
    <w:multiLevelType w:val="multilevel"/>
    <w:tmpl w:val="4586A160"/>
    <w:lvl w:ilvl="0">
      <w:numFmt w:val="bullet"/>
      <w:lvlText w:val=""/>
      <w:lvlJc w:val="left"/>
      <w:pPr>
        <w:ind w:left="1091" w:hanging="361"/>
      </w:pPr>
      <w:rPr>
        <w:rFonts w:ascii="Symbol" w:hAnsi="Symbol"/>
        <w:b w:val="0"/>
        <w:i w:val="0"/>
        <w:spacing w:val="0"/>
        <w:sz w:val="20"/>
      </w:rPr>
    </w:lvl>
    <w:lvl w:ilvl="1">
      <w:numFmt w:val="bullet"/>
      <w:lvlText w:val="•"/>
      <w:lvlJc w:val="left"/>
      <w:pPr>
        <w:ind w:left="1396" w:hanging="361"/>
      </w:pPr>
    </w:lvl>
    <w:lvl w:ilvl="2">
      <w:numFmt w:val="bullet"/>
      <w:lvlText w:val="•"/>
      <w:lvlJc w:val="left"/>
      <w:pPr>
        <w:ind w:left="1692" w:hanging="361"/>
      </w:pPr>
    </w:lvl>
    <w:lvl w:ilvl="3">
      <w:numFmt w:val="bullet"/>
      <w:lvlText w:val="•"/>
      <w:lvlJc w:val="left"/>
      <w:pPr>
        <w:ind w:left="1988" w:hanging="361"/>
      </w:pPr>
    </w:lvl>
    <w:lvl w:ilvl="4">
      <w:numFmt w:val="bullet"/>
      <w:lvlText w:val="•"/>
      <w:lvlJc w:val="left"/>
      <w:pPr>
        <w:ind w:left="2284" w:hanging="361"/>
      </w:pPr>
    </w:lvl>
    <w:lvl w:ilvl="5">
      <w:numFmt w:val="bullet"/>
      <w:lvlText w:val="•"/>
      <w:lvlJc w:val="left"/>
      <w:pPr>
        <w:ind w:left="2580" w:hanging="361"/>
      </w:pPr>
    </w:lvl>
    <w:lvl w:ilvl="6">
      <w:numFmt w:val="bullet"/>
      <w:lvlText w:val="•"/>
      <w:lvlJc w:val="left"/>
      <w:pPr>
        <w:ind w:left="2876" w:hanging="361"/>
      </w:pPr>
    </w:lvl>
    <w:lvl w:ilvl="7">
      <w:numFmt w:val="bullet"/>
      <w:lvlText w:val="•"/>
      <w:lvlJc w:val="left"/>
      <w:pPr>
        <w:ind w:left="3173" w:hanging="361"/>
      </w:pPr>
    </w:lvl>
    <w:lvl w:ilvl="8">
      <w:numFmt w:val="bullet"/>
      <w:lvlText w:val="•"/>
      <w:lvlJc w:val="left"/>
      <w:pPr>
        <w:ind w:left="3469" w:hanging="361"/>
      </w:pPr>
    </w:lvl>
  </w:abstractNum>
  <w:abstractNum w:abstractNumId="70">
    <w:nsid w:val="335573DD"/>
    <w:multiLevelType w:val="hybridMultilevel"/>
    <w:tmpl w:val="5FCEBD70"/>
    <w:lvl w:ilvl="0" w:tplc="FA38CAE0">
      <w:start w:val="1"/>
      <w:numFmt w:val="decimal"/>
      <w:lvlText w:val="%1)"/>
      <w:lvlJc w:val="left"/>
      <w:pPr>
        <w:ind w:left="1154"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3E083F4">
      <w:numFmt w:val="bullet"/>
      <w:lvlText w:val="–"/>
      <w:lvlJc w:val="left"/>
      <w:pPr>
        <w:ind w:left="140"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2" w:tplc="9FB2FD2C">
      <w:numFmt w:val="bullet"/>
      <w:lvlText w:val="•"/>
      <w:lvlJc w:val="left"/>
      <w:pPr>
        <w:ind w:left="2180" w:hanging="286"/>
      </w:pPr>
      <w:rPr>
        <w:rFonts w:hint="default"/>
        <w:lang w:val="ru-RU" w:eastAsia="en-US" w:bidi="ar-SA"/>
      </w:rPr>
    </w:lvl>
    <w:lvl w:ilvl="3" w:tplc="073005BE">
      <w:numFmt w:val="bullet"/>
      <w:lvlText w:val="•"/>
      <w:lvlJc w:val="left"/>
      <w:pPr>
        <w:ind w:left="3201" w:hanging="286"/>
      </w:pPr>
      <w:rPr>
        <w:rFonts w:hint="default"/>
        <w:lang w:val="ru-RU" w:eastAsia="en-US" w:bidi="ar-SA"/>
      </w:rPr>
    </w:lvl>
    <w:lvl w:ilvl="4" w:tplc="AA66C0E8">
      <w:numFmt w:val="bullet"/>
      <w:lvlText w:val="•"/>
      <w:lvlJc w:val="left"/>
      <w:pPr>
        <w:ind w:left="4222" w:hanging="286"/>
      </w:pPr>
      <w:rPr>
        <w:rFonts w:hint="default"/>
        <w:lang w:val="ru-RU" w:eastAsia="en-US" w:bidi="ar-SA"/>
      </w:rPr>
    </w:lvl>
    <w:lvl w:ilvl="5" w:tplc="2DB618F4">
      <w:numFmt w:val="bullet"/>
      <w:lvlText w:val="•"/>
      <w:lvlJc w:val="left"/>
      <w:pPr>
        <w:ind w:left="5243" w:hanging="286"/>
      </w:pPr>
      <w:rPr>
        <w:rFonts w:hint="default"/>
        <w:lang w:val="ru-RU" w:eastAsia="en-US" w:bidi="ar-SA"/>
      </w:rPr>
    </w:lvl>
    <w:lvl w:ilvl="6" w:tplc="A0F8FA0C">
      <w:numFmt w:val="bullet"/>
      <w:lvlText w:val="•"/>
      <w:lvlJc w:val="left"/>
      <w:pPr>
        <w:ind w:left="6264" w:hanging="286"/>
      </w:pPr>
      <w:rPr>
        <w:rFonts w:hint="default"/>
        <w:lang w:val="ru-RU" w:eastAsia="en-US" w:bidi="ar-SA"/>
      </w:rPr>
    </w:lvl>
    <w:lvl w:ilvl="7" w:tplc="4A503A94">
      <w:numFmt w:val="bullet"/>
      <w:lvlText w:val="•"/>
      <w:lvlJc w:val="left"/>
      <w:pPr>
        <w:ind w:left="7285" w:hanging="286"/>
      </w:pPr>
      <w:rPr>
        <w:rFonts w:hint="default"/>
        <w:lang w:val="ru-RU" w:eastAsia="en-US" w:bidi="ar-SA"/>
      </w:rPr>
    </w:lvl>
    <w:lvl w:ilvl="8" w:tplc="CCB60124">
      <w:numFmt w:val="bullet"/>
      <w:lvlText w:val="•"/>
      <w:lvlJc w:val="left"/>
      <w:pPr>
        <w:ind w:left="8306" w:hanging="286"/>
      </w:pPr>
      <w:rPr>
        <w:rFonts w:hint="default"/>
        <w:lang w:val="ru-RU" w:eastAsia="en-US" w:bidi="ar-SA"/>
      </w:rPr>
    </w:lvl>
  </w:abstractNum>
  <w:abstractNum w:abstractNumId="71">
    <w:nsid w:val="341842EB"/>
    <w:multiLevelType w:val="multilevel"/>
    <w:tmpl w:val="C1A8CFC0"/>
    <w:lvl w:ilvl="0">
      <w:start w:val="1"/>
      <w:numFmt w:val="decimal"/>
      <w:lvlText w:val="%1)"/>
      <w:lvlJc w:val="left"/>
      <w:pPr>
        <w:ind w:left="819" w:hanging="707"/>
        <w:jc w:val="left"/>
      </w:pPr>
      <w:rPr>
        <w:rFonts w:ascii="Times New Roman" w:hAnsi="Times New Roman"/>
        <w:b w:val="0"/>
        <w:i w:val="0"/>
        <w:spacing w:val="0"/>
        <w:sz w:val="22"/>
      </w:rPr>
    </w:lvl>
    <w:lvl w:ilvl="1">
      <w:numFmt w:val="bullet"/>
      <w:lvlText w:val="•"/>
      <w:lvlJc w:val="left"/>
      <w:pPr>
        <w:ind w:left="1840" w:hanging="707"/>
      </w:pPr>
    </w:lvl>
    <w:lvl w:ilvl="2">
      <w:numFmt w:val="bullet"/>
      <w:lvlText w:val="•"/>
      <w:lvlJc w:val="left"/>
      <w:pPr>
        <w:ind w:left="2860" w:hanging="707"/>
      </w:pPr>
    </w:lvl>
    <w:lvl w:ilvl="3">
      <w:numFmt w:val="bullet"/>
      <w:lvlText w:val="•"/>
      <w:lvlJc w:val="left"/>
      <w:pPr>
        <w:ind w:left="3881" w:hanging="707"/>
      </w:pPr>
    </w:lvl>
    <w:lvl w:ilvl="4">
      <w:numFmt w:val="bullet"/>
      <w:lvlText w:val="•"/>
      <w:lvlJc w:val="left"/>
      <w:pPr>
        <w:ind w:left="4901" w:hanging="707"/>
      </w:pPr>
    </w:lvl>
    <w:lvl w:ilvl="5">
      <w:numFmt w:val="bullet"/>
      <w:lvlText w:val="•"/>
      <w:lvlJc w:val="left"/>
      <w:pPr>
        <w:ind w:left="5922" w:hanging="707"/>
      </w:pPr>
    </w:lvl>
    <w:lvl w:ilvl="6">
      <w:numFmt w:val="bullet"/>
      <w:lvlText w:val="•"/>
      <w:lvlJc w:val="left"/>
      <w:pPr>
        <w:ind w:left="6942" w:hanging="707"/>
      </w:pPr>
    </w:lvl>
    <w:lvl w:ilvl="7">
      <w:numFmt w:val="bullet"/>
      <w:lvlText w:val="•"/>
      <w:lvlJc w:val="left"/>
      <w:pPr>
        <w:ind w:left="7962" w:hanging="707"/>
      </w:pPr>
    </w:lvl>
    <w:lvl w:ilvl="8">
      <w:numFmt w:val="bullet"/>
      <w:lvlText w:val="•"/>
      <w:lvlJc w:val="left"/>
      <w:pPr>
        <w:ind w:left="8983" w:hanging="707"/>
      </w:pPr>
    </w:lvl>
  </w:abstractNum>
  <w:abstractNum w:abstractNumId="72">
    <w:nsid w:val="36E82DE5"/>
    <w:multiLevelType w:val="multilevel"/>
    <w:tmpl w:val="BB4247BE"/>
    <w:lvl w:ilvl="0">
      <w:numFmt w:val="bullet"/>
      <w:lvlText w:val="-"/>
      <w:lvlJc w:val="left"/>
      <w:pPr>
        <w:ind w:left="819" w:hanging="241"/>
      </w:pPr>
      <w:rPr>
        <w:rFonts w:ascii="Times New Roman" w:hAnsi="Times New Roman"/>
        <w:b w:val="0"/>
        <w:i w:val="0"/>
        <w:spacing w:val="0"/>
        <w:sz w:val="24"/>
      </w:rPr>
    </w:lvl>
    <w:lvl w:ilvl="1">
      <w:numFmt w:val="bullet"/>
      <w:lvlText w:val=""/>
      <w:lvlJc w:val="left"/>
      <w:pPr>
        <w:ind w:left="1540" w:hanging="360"/>
      </w:pPr>
      <w:rPr>
        <w:rFonts w:ascii="Symbol" w:hAnsi="Symbol"/>
        <w:b w:val="0"/>
        <w:i w:val="0"/>
        <w:spacing w:val="0"/>
        <w:sz w:val="24"/>
      </w:rPr>
    </w:lvl>
    <w:lvl w:ilvl="2">
      <w:numFmt w:val="bullet"/>
      <w:lvlText w:val="•"/>
      <w:lvlJc w:val="left"/>
      <w:pPr>
        <w:ind w:left="2593" w:hanging="360"/>
      </w:pPr>
    </w:lvl>
    <w:lvl w:ilvl="3">
      <w:numFmt w:val="bullet"/>
      <w:lvlText w:val="•"/>
      <w:lvlJc w:val="left"/>
      <w:pPr>
        <w:ind w:left="3647" w:hanging="360"/>
      </w:pPr>
    </w:lvl>
    <w:lvl w:ilvl="4">
      <w:numFmt w:val="bullet"/>
      <w:lvlText w:val="•"/>
      <w:lvlJc w:val="left"/>
      <w:pPr>
        <w:ind w:left="4701" w:hanging="360"/>
      </w:pPr>
    </w:lvl>
    <w:lvl w:ilvl="5">
      <w:numFmt w:val="bullet"/>
      <w:lvlText w:val="•"/>
      <w:lvlJc w:val="left"/>
      <w:pPr>
        <w:ind w:left="5755" w:hanging="360"/>
      </w:pPr>
    </w:lvl>
    <w:lvl w:ilvl="6">
      <w:numFmt w:val="bullet"/>
      <w:lvlText w:val="•"/>
      <w:lvlJc w:val="left"/>
      <w:pPr>
        <w:ind w:left="6808" w:hanging="360"/>
      </w:pPr>
    </w:lvl>
    <w:lvl w:ilvl="7">
      <w:numFmt w:val="bullet"/>
      <w:lvlText w:val="•"/>
      <w:lvlJc w:val="left"/>
      <w:pPr>
        <w:ind w:left="7862" w:hanging="360"/>
      </w:pPr>
    </w:lvl>
    <w:lvl w:ilvl="8">
      <w:numFmt w:val="bullet"/>
      <w:lvlText w:val="•"/>
      <w:lvlJc w:val="left"/>
      <w:pPr>
        <w:ind w:left="8916" w:hanging="360"/>
      </w:pPr>
    </w:lvl>
  </w:abstractNum>
  <w:abstractNum w:abstractNumId="73">
    <w:nsid w:val="3742212D"/>
    <w:multiLevelType w:val="multilevel"/>
    <w:tmpl w:val="0472C680"/>
    <w:lvl w:ilvl="0">
      <w:start w:val="1"/>
      <w:numFmt w:val="decimal"/>
      <w:lvlText w:val="%1."/>
      <w:lvlJc w:val="left"/>
      <w:pPr>
        <w:ind w:left="1540" w:hanging="360"/>
        <w:jc w:val="left"/>
      </w:pPr>
      <w:rPr>
        <w:rFonts w:ascii="Times New Roman" w:hAnsi="Times New Roman"/>
        <w:b w:val="0"/>
        <w:i w:val="0"/>
        <w:spacing w:val="0"/>
        <w:sz w:val="24"/>
      </w:rPr>
    </w:lvl>
    <w:lvl w:ilvl="1">
      <w:numFmt w:val="bullet"/>
      <w:lvlText w:val=""/>
      <w:lvlJc w:val="left"/>
      <w:pPr>
        <w:ind w:left="1900" w:hanging="360"/>
      </w:pPr>
      <w:rPr>
        <w:rFonts w:ascii="Symbol" w:hAnsi="Symbol"/>
        <w:b w:val="0"/>
        <w:i w:val="0"/>
        <w:spacing w:val="0"/>
        <w:sz w:val="24"/>
      </w:rPr>
    </w:lvl>
    <w:lvl w:ilvl="2">
      <w:numFmt w:val="bullet"/>
      <w:lvlText w:val="•"/>
      <w:lvlJc w:val="left"/>
      <w:pPr>
        <w:ind w:left="2911" w:hanging="360"/>
      </w:pPr>
    </w:lvl>
    <w:lvl w:ilvl="3">
      <w:numFmt w:val="bullet"/>
      <w:lvlText w:val="•"/>
      <w:lvlJc w:val="left"/>
      <w:pPr>
        <w:ind w:left="3923" w:hanging="360"/>
      </w:pPr>
    </w:lvl>
    <w:lvl w:ilvl="4">
      <w:numFmt w:val="bullet"/>
      <w:lvlText w:val="•"/>
      <w:lvlJc w:val="left"/>
      <w:pPr>
        <w:ind w:left="4934" w:hanging="360"/>
      </w:pPr>
    </w:lvl>
    <w:lvl w:ilvl="5">
      <w:numFmt w:val="bullet"/>
      <w:lvlText w:val="•"/>
      <w:lvlJc w:val="left"/>
      <w:pPr>
        <w:ind w:left="5946" w:hanging="360"/>
      </w:pPr>
    </w:lvl>
    <w:lvl w:ilvl="6">
      <w:numFmt w:val="bullet"/>
      <w:lvlText w:val="•"/>
      <w:lvlJc w:val="left"/>
      <w:pPr>
        <w:ind w:left="6957" w:hanging="360"/>
      </w:pPr>
    </w:lvl>
    <w:lvl w:ilvl="7">
      <w:numFmt w:val="bullet"/>
      <w:lvlText w:val="•"/>
      <w:lvlJc w:val="left"/>
      <w:pPr>
        <w:ind w:left="7969" w:hanging="360"/>
      </w:pPr>
    </w:lvl>
    <w:lvl w:ilvl="8">
      <w:numFmt w:val="bullet"/>
      <w:lvlText w:val="•"/>
      <w:lvlJc w:val="left"/>
      <w:pPr>
        <w:ind w:left="8980" w:hanging="360"/>
      </w:pPr>
    </w:lvl>
  </w:abstractNum>
  <w:abstractNum w:abstractNumId="74">
    <w:nsid w:val="38194FDF"/>
    <w:multiLevelType w:val="multilevel"/>
    <w:tmpl w:val="C018D086"/>
    <w:lvl w:ilvl="0">
      <w:numFmt w:val="bullet"/>
      <w:lvlText w:val=""/>
      <w:lvlJc w:val="left"/>
      <w:pPr>
        <w:ind w:left="830" w:hanging="360"/>
      </w:pPr>
      <w:rPr>
        <w:rFonts w:ascii="Symbol" w:hAnsi="Symbol"/>
        <w:b w:val="0"/>
        <w:i w:val="0"/>
        <w:spacing w:val="0"/>
        <w:sz w:val="22"/>
      </w:rPr>
    </w:lvl>
    <w:lvl w:ilvl="1">
      <w:numFmt w:val="bullet"/>
      <w:lvlText w:val="•"/>
      <w:lvlJc w:val="left"/>
      <w:pPr>
        <w:ind w:left="1712" w:hanging="360"/>
      </w:pPr>
    </w:lvl>
    <w:lvl w:ilvl="2">
      <w:numFmt w:val="bullet"/>
      <w:lvlText w:val="•"/>
      <w:lvlJc w:val="left"/>
      <w:pPr>
        <w:ind w:left="2585" w:hanging="360"/>
      </w:pPr>
    </w:lvl>
    <w:lvl w:ilvl="3">
      <w:numFmt w:val="bullet"/>
      <w:lvlText w:val="•"/>
      <w:lvlJc w:val="left"/>
      <w:pPr>
        <w:ind w:left="3457" w:hanging="360"/>
      </w:pPr>
    </w:lvl>
    <w:lvl w:ilvl="4">
      <w:numFmt w:val="bullet"/>
      <w:lvlText w:val="•"/>
      <w:lvlJc w:val="left"/>
      <w:pPr>
        <w:ind w:left="4330" w:hanging="360"/>
      </w:pPr>
    </w:lvl>
    <w:lvl w:ilvl="5">
      <w:numFmt w:val="bullet"/>
      <w:lvlText w:val="•"/>
      <w:lvlJc w:val="left"/>
      <w:pPr>
        <w:ind w:left="5202" w:hanging="360"/>
      </w:pPr>
    </w:lvl>
    <w:lvl w:ilvl="6">
      <w:numFmt w:val="bullet"/>
      <w:lvlText w:val="•"/>
      <w:lvlJc w:val="left"/>
      <w:pPr>
        <w:ind w:left="6075" w:hanging="360"/>
      </w:pPr>
    </w:lvl>
    <w:lvl w:ilvl="7">
      <w:numFmt w:val="bullet"/>
      <w:lvlText w:val="•"/>
      <w:lvlJc w:val="left"/>
      <w:pPr>
        <w:ind w:left="6947" w:hanging="360"/>
      </w:pPr>
    </w:lvl>
    <w:lvl w:ilvl="8">
      <w:numFmt w:val="bullet"/>
      <w:lvlText w:val="•"/>
      <w:lvlJc w:val="left"/>
      <w:pPr>
        <w:ind w:left="7820" w:hanging="360"/>
      </w:pPr>
    </w:lvl>
  </w:abstractNum>
  <w:abstractNum w:abstractNumId="75">
    <w:nsid w:val="382F31A0"/>
    <w:multiLevelType w:val="multilevel"/>
    <w:tmpl w:val="7E02926A"/>
    <w:lvl w:ilvl="0">
      <w:start w:val="1"/>
      <w:numFmt w:val="decimal"/>
      <w:lvlText w:val="%1."/>
      <w:lvlJc w:val="left"/>
      <w:pPr>
        <w:ind w:left="3830" w:hanging="360"/>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849" w:hanging="732"/>
        <w:jc w:val="righ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4563" w:hanging="732"/>
      </w:pPr>
      <w:rPr>
        <w:rFonts w:hint="default"/>
        <w:lang w:val="ru-RU" w:eastAsia="en-US" w:bidi="ar-SA"/>
      </w:rPr>
    </w:lvl>
    <w:lvl w:ilvl="3">
      <w:numFmt w:val="bullet"/>
      <w:lvlText w:val="•"/>
      <w:lvlJc w:val="left"/>
      <w:pPr>
        <w:ind w:left="5286" w:hanging="732"/>
      </w:pPr>
      <w:rPr>
        <w:rFonts w:hint="default"/>
        <w:lang w:val="ru-RU" w:eastAsia="en-US" w:bidi="ar-SA"/>
      </w:rPr>
    </w:lvl>
    <w:lvl w:ilvl="4">
      <w:numFmt w:val="bullet"/>
      <w:lvlText w:val="•"/>
      <w:lvlJc w:val="left"/>
      <w:pPr>
        <w:ind w:left="6009" w:hanging="732"/>
      </w:pPr>
      <w:rPr>
        <w:rFonts w:hint="default"/>
        <w:lang w:val="ru-RU" w:eastAsia="en-US" w:bidi="ar-SA"/>
      </w:rPr>
    </w:lvl>
    <w:lvl w:ilvl="5">
      <w:numFmt w:val="bullet"/>
      <w:lvlText w:val="•"/>
      <w:lvlJc w:val="left"/>
      <w:pPr>
        <w:ind w:left="6732" w:hanging="732"/>
      </w:pPr>
      <w:rPr>
        <w:rFonts w:hint="default"/>
        <w:lang w:val="ru-RU" w:eastAsia="en-US" w:bidi="ar-SA"/>
      </w:rPr>
    </w:lvl>
    <w:lvl w:ilvl="6">
      <w:numFmt w:val="bullet"/>
      <w:lvlText w:val="•"/>
      <w:lvlJc w:val="left"/>
      <w:pPr>
        <w:ind w:left="7455" w:hanging="732"/>
      </w:pPr>
      <w:rPr>
        <w:rFonts w:hint="default"/>
        <w:lang w:val="ru-RU" w:eastAsia="en-US" w:bidi="ar-SA"/>
      </w:rPr>
    </w:lvl>
    <w:lvl w:ilvl="7">
      <w:numFmt w:val="bullet"/>
      <w:lvlText w:val="•"/>
      <w:lvlJc w:val="left"/>
      <w:pPr>
        <w:ind w:left="8178" w:hanging="732"/>
      </w:pPr>
      <w:rPr>
        <w:rFonts w:hint="default"/>
        <w:lang w:val="ru-RU" w:eastAsia="en-US" w:bidi="ar-SA"/>
      </w:rPr>
    </w:lvl>
    <w:lvl w:ilvl="8">
      <w:numFmt w:val="bullet"/>
      <w:lvlText w:val="•"/>
      <w:lvlJc w:val="left"/>
      <w:pPr>
        <w:ind w:left="8902" w:hanging="732"/>
      </w:pPr>
      <w:rPr>
        <w:rFonts w:hint="default"/>
        <w:lang w:val="ru-RU" w:eastAsia="en-US" w:bidi="ar-SA"/>
      </w:rPr>
    </w:lvl>
  </w:abstractNum>
  <w:abstractNum w:abstractNumId="76">
    <w:nsid w:val="39E41505"/>
    <w:multiLevelType w:val="multilevel"/>
    <w:tmpl w:val="406CFB06"/>
    <w:lvl w:ilvl="0">
      <w:start w:val="3"/>
      <w:numFmt w:val="decimal"/>
      <w:lvlText w:val="%1)"/>
      <w:lvlJc w:val="left"/>
      <w:pPr>
        <w:ind w:left="1525" w:hanging="707"/>
        <w:jc w:val="left"/>
      </w:pPr>
      <w:rPr>
        <w:rFonts w:ascii="Times New Roman" w:hAnsi="Times New Roman"/>
        <w:b w:val="0"/>
        <w:i w:val="0"/>
        <w:spacing w:val="0"/>
        <w:sz w:val="22"/>
      </w:rPr>
    </w:lvl>
    <w:lvl w:ilvl="1">
      <w:numFmt w:val="bullet"/>
      <w:lvlText w:val="•"/>
      <w:lvlJc w:val="left"/>
      <w:pPr>
        <w:ind w:left="2470" w:hanging="707"/>
      </w:pPr>
    </w:lvl>
    <w:lvl w:ilvl="2">
      <w:numFmt w:val="bullet"/>
      <w:lvlText w:val="•"/>
      <w:lvlJc w:val="left"/>
      <w:pPr>
        <w:ind w:left="3420" w:hanging="707"/>
      </w:pPr>
    </w:lvl>
    <w:lvl w:ilvl="3">
      <w:numFmt w:val="bullet"/>
      <w:lvlText w:val="•"/>
      <w:lvlJc w:val="left"/>
      <w:pPr>
        <w:ind w:left="4371" w:hanging="707"/>
      </w:pPr>
    </w:lvl>
    <w:lvl w:ilvl="4">
      <w:numFmt w:val="bullet"/>
      <w:lvlText w:val="•"/>
      <w:lvlJc w:val="left"/>
      <w:pPr>
        <w:ind w:left="5321" w:hanging="707"/>
      </w:pPr>
    </w:lvl>
    <w:lvl w:ilvl="5">
      <w:numFmt w:val="bullet"/>
      <w:lvlText w:val="•"/>
      <w:lvlJc w:val="left"/>
      <w:pPr>
        <w:ind w:left="6272" w:hanging="707"/>
      </w:pPr>
    </w:lvl>
    <w:lvl w:ilvl="6">
      <w:numFmt w:val="bullet"/>
      <w:lvlText w:val="•"/>
      <w:lvlJc w:val="left"/>
      <w:pPr>
        <w:ind w:left="7222" w:hanging="707"/>
      </w:pPr>
    </w:lvl>
    <w:lvl w:ilvl="7">
      <w:numFmt w:val="bullet"/>
      <w:lvlText w:val="•"/>
      <w:lvlJc w:val="left"/>
      <w:pPr>
        <w:ind w:left="8172" w:hanging="707"/>
      </w:pPr>
    </w:lvl>
    <w:lvl w:ilvl="8">
      <w:numFmt w:val="bullet"/>
      <w:lvlText w:val="•"/>
      <w:lvlJc w:val="left"/>
      <w:pPr>
        <w:ind w:left="9123" w:hanging="707"/>
      </w:pPr>
    </w:lvl>
  </w:abstractNum>
  <w:abstractNum w:abstractNumId="77">
    <w:nsid w:val="3A9E786D"/>
    <w:multiLevelType w:val="multilevel"/>
    <w:tmpl w:val="986259FE"/>
    <w:lvl w:ilvl="0">
      <w:numFmt w:val="bullet"/>
      <w:lvlText w:val="–"/>
      <w:lvlJc w:val="left"/>
      <w:pPr>
        <w:ind w:left="819" w:hanging="169"/>
      </w:pPr>
      <w:rPr>
        <w:rFonts w:ascii="Times New Roman" w:hAnsi="Times New Roman"/>
        <w:spacing w:val="0"/>
      </w:rPr>
    </w:lvl>
    <w:lvl w:ilvl="1">
      <w:numFmt w:val="bullet"/>
      <w:lvlText w:val="•"/>
      <w:lvlJc w:val="left"/>
      <w:pPr>
        <w:ind w:left="1840" w:hanging="169"/>
      </w:pPr>
    </w:lvl>
    <w:lvl w:ilvl="2">
      <w:numFmt w:val="bullet"/>
      <w:lvlText w:val="•"/>
      <w:lvlJc w:val="left"/>
      <w:pPr>
        <w:ind w:left="2860" w:hanging="169"/>
      </w:pPr>
    </w:lvl>
    <w:lvl w:ilvl="3">
      <w:numFmt w:val="bullet"/>
      <w:lvlText w:val="•"/>
      <w:lvlJc w:val="left"/>
      <w:pPr>
        <w:ind w:left="3881" w:hanging="169"/>
      </w:pPr>
    </w:lvl>
    <w:lvl w:ilvl="4">
      <w:numFmt w:val="bullet"/>
      <w:lvlText w:val="•"/>
      <w:lvlJc w:val="left"/>
      <w:pPr>
        <w:ind w:left="4901" w:hanging="169"/>
      </w:pPr>
    </w:lvl>
    <w:lvl w:ilvl="5">
      <w:numFmt w:val="bullet"/>
      <w:lvlText w:val="•"/>
      <w:lvlJc w:val="left"/>
      <w:pPr>
        <w:ind w:left="5922" w:hanging="169"/>
      </w:pPr>
    </w:lvl>
    <w:lvl w:ilvl="6">
      <w:numFmt w:val="bullet"/>
      <w:lvlText w:val="•"/>
      <w:lvlJc w:val="left"/>
      <w:pPr>
        <w:ind w:left="6942" w:hanging="169"/>
      </w:pPr>
    </w:lvl>
    <w:lvl w:ilvl="7">
      <w:numFmt w:val="bullet"/>
      <w:lvlText w:val="•"/>
      <w:lvlJc w:val="left"/>
      <w:pPr>
        <w:ind w:left="7962" w:hanging="169"/>
      </w:pPr>
    </w:lvl>
    <w:lvl w:ilvl="8">
      <w:numFmt w:val="bullet"/>
      <w:lvlText w:val="•"/>
      <w:lvlJc w:val="left"/>
      <w:pPr>
        <w:ind w:left="8983" w:hanging="169"/>
      </w:pPr>
    </w:lvl>
  </w:abstractNum>
  <w:abstractNum w:abstractNumId="78">
    <w:nsid w:val="3BBC6192"/>
    <w:multiLevelType w:val="multilevel"/>
    <w:tmpl w:val="F1504F36"/>
    <w:lvl w:ilvl="0">
      <w:start w:val="1"/>
      <w:numFmt w:val="bullet"/>
      <w:lvlText w:val=""/>
      <w:lvlJc w:val="left"/>
      <w:pPr>
        <w:ind w:left="1647"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3C2D545C"/>
    <w:multiLevelType w:val="multilevel"/>
    <w:tmpl w:val="3B1AB56E"/>
    <w:lvl w:ilvl="0">
      <w:numFmt w:val="bullet"/>
      <w:lvlText w:val=""/>
      <w:lvlJc w:val="left"/>
      <w:pPr>
        <w:ind w:left="1086" w:hanging="360"/>
      </w:pPr>
      <w:rPr>
        <w:rFonts w:ascii="Symbol" w:hAnsi="Symbol"/>
        <w:b w:val="0"/>
        <w:i w:val="0"/>
        <w:spacing w:val="0"/>
        <w:sz w:val="20"/>
      </w:rPr>
    </w:lvl>
    <w:lvl w:ilvl="1">
      <w:numFmt w:val="bullet"/>
      <w:lvlText w:val="•"/>
      <w:lvlJc w:val="left"/>
      <w:pPr>
        <w:ind w:left="1331" w:hanging="360"/>
      </w:pPr>
    </w:lvl>
    <w:lvl w:ilvl="2">
      <w:numFmt w:val="bullet"/>
      <w:lvlText w:val="•"/>
      <w:lvlJc w:val="left"/>
      <w:pPr>
        <w:ind w:left="1583" w:hanging="360"/>
      </w:pPr>
    </w:lvl>
    <w:lvl w:ilvl="3">
      <w:numFmt w:val="bullet"/>
      <w:lvlText w:val="•"/>
      <w:lvlJc w:val="left"/>
      <w:pPr>
        <w:ind w:left="1835" w:hanging="360"/>
      </w:pPr>
    </w:lvl>
    <w:lvl w:ilvl="4">
      <w:numFmt w:val="bullet"/>
      <w:lvlText w:val="•"/>
      <w:lvlJc w:val="left"/>
      <w:pPr>
        <w:ind w:left="2087" w:hanging="360"/>
      </w:pPr>
    </w:lvl>
    <w:lvl w:ilvl="5">
      <w:numFmt w:val="bullet"/>
      <w:lvlText w:val="•"/>
      <w:lvlJc w:val="left"/>
      <w:pPr>
        <w:ind w:left="2339" w:hanging="360"/>
      </w:pPr>
    </w:lvl>
    <w:lvl w:ilvl="6">
      <w:numFmt w:val="bullet"/>
      <w:lvlText w:val="•"/>
      <w:lvlJc w:val="left"/>
      <w:pPr>
        <w:ind w:left="2591" w:hanging="360"/>
      </w:pPr>
    </w:lvl>
    <w:lvl w:ilvl="7">
      <w:numFmt w:val="bullet"/>
      <w:lvlText w:val="•"/>
      <w:lvlJc w:val="left"/>
      <w:pPr>
        <w:ind w:left="2843" w:hanging="360"/>
      </w:pPr>
    </w:lvl>
    <w:lvl w:ilvl="8">
      <w:numFmt w:val="bullet"/>
      <w:lvlText w:val="•"/>
      <w:lvlJc w:val="left"/>
      <w:pPr>
        <w:ind w:left="3095" w:hanging="360"/>
      </w:pPr>
    </w:lvl>
  </w:abstractNum>
  <w:abstractNum w:abstractNumId="80">
    <w:nsid w:val="3CFC4D61"/>
    <w:multiLevelType w:val="multilevel"/>
    <w:tmpl w:val="919EDE8E"/>
    <w:lvl w:ilvl="0">
      <w:numFmt w:val="bullet"/>
      <w:lvlText w:val="–"/>
      <w:lvlJc w:val="left"/>
      <w:pPr>
        <w:ind w:left="110" w:hanging="255"/>
      </w:pPr>
      <w:rPr>
        <w:rFonts w:ascii="Times New Roman" w:hAnsi="Times New Roman"/>
        <w:b w:val="0"/>
        <w:i w:val="0"/>
        <w:spacing w:val="0"/>
        <w:sz w:val="24"/>
      </w:rPr>
    </w:lvl>
    <w:lvl w:ilvl="1">
      <w:numFmt w:val="bullet"/>
      <w:lvlText w:val="•"/>
      <w:lvlJc w:val="left"/>
      <w:pPr>
        <w:ind w:left="1013" w:hanging="255"/>
      </w:pPr>
    </w:lvl>
    <w:lvl w:ilvl="2">
      <w:numFmt w:val="bullet"/>
      <w:lvlText w:val="•"/>
      <w:lvlJc w:val="left"/>
      <w:pPr>
        <w:ind w:left="1907" w:hanging="255"/>
      </w:pPr>
    </w:lvl>
    <w:lvl w:ilvl="3">
      <w:numFmt w:val="bullet"/>
      <w:lvlText w:val="•"/>
      <w:lvlJc w:val="left"/>
      <w:pPr>
        <w:ind w:left="2800" w:hanging="255"/>
      </w:pPr>
    </w:lvl>
    <w:lvl w:ilvl="4">
      <w:numFmt w:val="bullet"/>
      <w:lvlText w:val="•"/>
      <w:lvlJc w:val="left"/>
      <w:pPr>
        <w:ind w:left="3694" w:hanging="255"/>
      </w:pPr>
    </w:lvl>
    <w:lvl w:ilvl="5">
      <w:numFmt w:val="bullet"/>
      <w:lvlText w:val="•"/>
      <w:lvlJc w:val="left"/>
      <w:pPr>
        <w:ind w:left="4587" w:hanging="255"/>
      </w:pPr>
    </w:lvl>
    <w:lvl w:ilvl="6">
      <w:numFmt w:val="bullet"/>
      <w:lvlText w:val="•"/>
      <w:lvlJc w:val="left"/>
      <w:pPr>
        <w:ind w:left="5481" w:hanging="255"/>
      </w:pPr>
    </w:lvl>
    <w:lvl w:ilvl="7">
      <w:numFmt w:val="bullet"/>
      <w:lvlText w:val="•"/>
      <w:lvlJc w:val="left"/>
      <w:pPr>
        <w:ind w:left="6374" w:hanging="255"/>
      </w:pPr>
    </w:lvl>
    <w:lvl w:ilvl="8">
      <w:numFmt w:val="bullet"/>
      <w:lvlText w:val="•"/>
      <w:lvlJc w:val="left"/>
      <w:pPr>
        <w:ind w:left="7268" w:hanging="255"/>
      </w:pPr>
    </w:lvl>
  </w:abstractNum>
  <w:abstractNum w:abstractNumId="81">
    <w:nsid w:val="3D8560F8"/>
    <w:multiLevelType w:val="hybridMultilevel"/>
    <w:tmpl w:val="B9AEC9B6"/>
    <w:lvl w:ilvl="0" w:tplc="14312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2">
    <w:nsid w:val="3E921957"/>
    <w:multiLevelType w:val="multilevel"/>
    <w:tmpl w:val="C2D01AFA"/>
    <w:lvl w:ilvl="0">
      <w:start w:val="1"/>
      <w:numFmt w:val="decimal"/>
      <w:lvlText w:val="%1)"/>
      <w:lvlJc w:val="left"/>
      <w:pPr>
        <w:ind w:left="1866" w:hanging="264"/>
        <w:jc w:val="left"/>
      </w:pPr>
      <w:rPr>
        <w:rFonts w:ascii="Times New Roman" w:hAnsi="Times New Roman"/>
        <w:b w:val="0"/>
        <w:i w:val="0"/>
        <w:spacing w:val="0"/>
        <w:sz w:val="24"/>
      </w:rPr>
    </w:lvl>
    <w:lvl w:ilvl="1">
      <w:numFmt w:val="bullet"/>
      <w:lvlText w:val="•"/>
      <w:lvlJc w:val="left"/>
      <w:pPr>
        <w:ind w:left="2776" w:hanging="264"/>
      </w:pPr>
    </w:lvl>
    <w:lvl w:ilvl="2">
      <w:numFmt w:val="bullet"/>
      <w:lvlText w:val="•"/>
      <w:lvlJc w:val="left"/>
      <w:pPr>
        <w:ind w:left="3692" w:hanging="264"/>
      </w:pPr>
    </w:lvl>
    <w:lvl w:ilvl="3">
      <w:numFmt w:val="bullet"/>
      <w:lvlText w:val="•"/>
      <w:lvlJc w:val="left"/>
      <w:pPr>
        <w:ind w:left="4609" w:hanging="264"/>
      </w:pPr>
    </w:lvl>
    <w:lvl w:ilvl="4">
      <w:numFmt w:val="bullet"/>
      <w:lvlText w:val="•"/>
      <w:lvlJc w:val="left"/>
      <w:pPr>
        <w:ind w:left="5525" w:hanging="264"/>
      </w:pPr>
    </w:lvl>
    <w:lvl w:ilvl="5">
      <w:numFmt w:val="bullet"/>
      <w:lvlText w:val="•"/>
      <w:lvlJc w:val="left"/>
      <w:pPr>
        <w:ind w:left="6442" w:hanging="264"/>
      </w:pPr>
    </w:lvl>
    <w:lvl w:ilvl="6">
      <w:numFmt w:val="bullet"/>
      <w:lvlText w:val="•"/>
      <w:lvlJc w:val="left"/>
      <w:pPr>
        <w:ind w:left="7358" w:hanging="264"/>
      </w:pPr>
    </w:lvl>
    <w:lvl w:ilvl="7">
      <w:numFmt w:val="bullet"/>
      <w:lvlText w:val="•"/>
      <w:lvlJc w:val="left"/>
      <w:pPr>
        <w:ind w:left="8274" w:hanging="264"/>
      </w:pPr>
    </w:lvl>
    <w:lvl w:ilvl="8">
      <w:numFmt w:val="bullet"/>
      <w:lvlText w:val="•"/>
      <w:lvlJc w:val="left"/>
      <w:pPr>
        <w:ind w:left="9191" w:hanging="264"/>
      </w:pPr>
    </w:lvl>
  </w:abstractNum>
  <w:abstractNum w:abstractNumId="83">
    <w:nsid w:val="3F5C7475"/>
    <w:multiLevelType w:val="multilevel"/>
    <w:tmpl w:val="02A6F30C"/>
    <w:lvl w:ilvl="0">
      <w:start w:val="1"/>
      <w:numFmt w:val="decimal"/>
      <w:lvlText w:val="%1)"/>
      <w:lvlJc w:val="left"/>
      <w:pPr>
        <w:ind w:left="1933" w:hanging="332"/>
        <w:jc w:val="left"/>
      </w:pPr>
      <w:rPr>
        <w:rFonts w:ascii="Times New Roman" w:hAnsi="Times New Roman"/>
        <w:b w:val="0"/>
        <w:i w:val="0"/>
        <w:spacing w:val="0"/>
        <w:sz w:val="28"/>
      </w:rPr>
    </w:lvl>
    <w:lvl w:ilvl="1">
      <w:numFmt w:val="bullet"/>
      <w:lvlText w:val="•"/>
      <w:lvlJc w:val="left"/>
      <w:pPr>
        <w:ind w:left="2848" w:hanging="332"/>
      </w:pPr>
    </w:lvl>
    <w:lvl w:ilvl="2">
      <w:numFmt w:val="bullet"/>
      <w:lvlText w:val="•"/>
      <w:lvlJc w:val="left"/>
      <w:pPr>
        <w:ind w:left="3756" w:hanging="332"/>
      </w:pPr>
    </w:lvl>
    <w:lvl w:ilvl="3">
      <w:numFmt w:val="bullet"/>
      <w:lvlText w:val="•"/>
      <w:lvlJc w:val="left"/>
      <w:pPr>
        <w:ind w:left="4665" w:hanging="332"/>
      </w:pPr>
    </w:lvl>
    <w:lvl w:ilvl="4">
      <w:numFmt w:val="bullet"/>
      <w:lvlText w:val="•"/>
      <w:lvlJc w:val="left"/>
      <w:pPr>
        <w:ind w:left="5573" w:hanging="332"/>
      </w:pPr>
    </w:lvl>
    <w:lvl w:ilvl="5">
      <w:numFmt w:val="bullet"/>
      <w:lvlText w:val="•"/>
      <w:lvlJc w:val="left"/>
      <w:pPr>
        <w:ind w:left="6482" w:hanging="332"/>
      </w:pPr>
    </w:lvl>
    <w:lvl w:ilvl="6">
      <w:numFmt w:val="bullet"/>
      <w:lvlText w:val="•"/>
      <w:lvlJc w:val="left"/>
      <w:pPr>
        <w:ind w:left="7390" w:hanging="332"/>
      </w:pPr>
    </w:lvl>
    <w:lvl w:ilvl="7">
      <w:numFmt w:val="bullet"/>
      <w:lvlText w:val="•"/>
      <w:lvlJc w:val="left"/>
      <w:pPr>
        <w:ind w:left="8298" w:hanging="332"/>
      </w:pPr>
    </w:lvl>
    <w:lvl w:ilvl="8">
      <w:numFmt w:val="bullet"/>
      <w:lvlText w:val="•"/>
      <w:lvlJc w:val="left"/>
      <w:pPr>
        <w:ind w:left="9207" w:hanging="332"/>
      </w:pPr>
    </w:lvl>
  </w:abstractNum>
  <w:abstractNum w:abstractNumId="84">
    <w:nsid w:val="407F1425"/>
    <w:multiLevelType w:val="multilevel"/>
    <w:tmpl w:val="FEE4086C"/>
    <w:lvl w:ilvl="0">
      <w:numFmt w:val="bullet"/>
      <w:lvlText w:val="-"/>
      <w:lvlJc w:val="left"/>
      <w:pPr>
        <w:ind w:left="260" w:hanging="212"/>
      </w:pPr>
      <w:rPr>
        <w:rFonts w:ascii="Times New Roman" w:hAnsi="Times New Roman"/>
        <w:b w:val="0"/>
        <w:i w:val="0"/>
        <w:spacing w:val="0"/>
        <w:sz w:val="24"/>
      </w:rPr>
    </w:lvl>
    <w:lvl w:ilvl="1">
      <w:numFmt w:val="bullet"/>
      <w:lvlText w:val="•"/>
      <w:lvlJc w:val="left"/>
      <w:pPr>
        <w:ind w:left="1360" w:hanging="212"/>
      </w:pPr>
    </w:lvl>
    <w:lvl w:ilvl="2">
      <w:numFmt w:val="bullet"/>
      <w:lvlText w:val="•"/>
      <w:lvlJc w:val="left"/>
      <w:pPr>
        <w:ind w:left="2461" w:hanging="212"/>
      </w:pPr>
    </w:lvl>
    <w:lvl w:ilvl="3">
      <w:numFmt w:val="bullet"/>
      <w:lvlText w:val="•"/>
      <w:lvlJc w:val="left"/>
      <w:pPr>
        <w:ind w:left="3562" w:hanging="212"/>
      </w:pPr>
    </w:lvl>
    <w:lvl w:ilvl="4">
      <w:numFmt w:val="bullet"/>
      <w:lvlText w:val="•"/>
      <w:lvlJc w:val="left"/>
      <w:pPr>
        <w:ind w:left="4663" w:hanging="212"/>
      </w:pPr>
    </w:lvl>
    <w:lvl w:ilvl="5">
      <w:numFmt w:val="bullet"/>
      <w:lvlText w:val="•"/>
      <w:lvlJc w:val="left"/>
      <w:pPr>
        <w:ind w:left="5764" w:hanging="212"/>
      </w:pPr>
    </w:lvl>
    <w:lvl w:ilvl="6">
      <w:numFmt w:val="bullet"/>
      <w:lvlText w:val="•"/>
      <w:lvlJc w:val="left"/>
      <w:pPr>
        <w:ind w:left="6865" w:hanging="212"/>
      </w:pPr>
    </w:lvl>
    <w:lvl w:ilvl="7">
      <w:numFmt w:val="bullet"/>
      <w:lvlText w:val="•"/>
      <w:lvlJc w:val="left"/>
      <w:pPr>
        <w:ind w:left="7966" w:hanging="212"/>
      </w:pPr>
    </w:lvl>
    <w:lvl w:ilvl="8">
      <w:numFmt w:val="bullet"/>
      <w:lvlText w:val="•"/>
      <w:lvlJc w:val="left"/>
      <w:pPr>
        <w:ind w:left="9067" w:hanging="212"/>
      </w:pPr>
    </w:lvl>
  </w:abstractNum>
  <w:abstractNum w:abstractNumId="85">
    <w:nsid w:val="408741F3"/>
    <w:multiLevelType w:val="multilevel"/>
    <w:tmpl w:val="ABCE946E"/>
    <w:lvl w:ilvl="0">
      <w:start w:val="2"/>
      <w:numFmt w:val="decimal"/>
      <w:lvlText w:val="%1"/>
      <w:lvlJc w:val="left"/>
      <w:pPr>
        <w:ind w:left="2092" w:hanging="604"/>
        <w:jc w:val="left"/>
      </w:pPr>
    </w:lvl>
    <w:lvl w:ilvl="1">
      <w:start w:val="1"/>
      <w:numFmt w:val="decimal"/>
      <w:lvlText w:val="%1.%2"/>
      <w:lvlJc w:val="left"/>
      <w:pPr>
        <w:ind w:left="2092" w:hanging="604"/>
        <w:jc w:val="left"/>
      </w:pPr>
    </w:lvl>
    <w:lvl w:ilvl="2">
      <w:start w:val="4"/>
      <w:numFmt w:val="decimal"/>
      <w:lvlText w:val="%1.%2.%3."/>
      <w:lvlJc w:val="left"/>
      <w:pPr>
        <w:ind w:left="2092" w:hanging="604"/>
        <w:jc w:val="right"/>
      </w:pPr>
      <w:rPr>
        <w:rFonts w:ascii="Times New Roman" w:hAnsi="Times New Roman"/>
        <w:b/>
        <w:i w:val="0"/>
        <w:spacing w:val="-5"/>
        <w:sz w:val="24"/>
      </w:rPr>
    </w:lvl>
    <w:lvl w:ilvl="3">
      <w:numFmt w:val="bullet"/>
      <w:lvlText w:val=""/>
      <w:lvlJc w:val="left"/>
      <w:pPr>
        <w:ind w:left="1540" w:hanging="692"/>
      </w:pPr>
      <w:rPr>
        <w:rFonts w:ascii="Symbol" w:hAnsi="Symbol"/>
        <w:b w:val="0"/>
        <w:i w:val="0"/>
        <w:spacing w:val="0"/>
        <w:sz w:val="20"/>
      </w:rPr>
    </w:lvl>
    <w:lvl w:ilvl="4">
      <w:numFmt w:val="bullet"/>
      <w:lvlText w:val="•"/>
      <w:lvlJc w:val="left"/>
      <w:pPr>
        <w:ind w:left="5074" w:hanging="692"/>
      </w:pPr>
    </w:lvl>
    <w:lvl w:ilvl="5">
      <w:numFmt w:val="bullet"/>
      <w:lvlText w:val="•"/>
      <w:lvlJc w:val="left"/>
      <w:pPr>
        <w:ind w:left="6066" w:hanging="692"/>
      </w:pPr>
    </w:lvl>
    <w:lvl w:ilvl="6">
      <w:numFmt w:val="bullet"/>
      <w:lvlText w:val="•"/>
      <w:lvlJc w:val="left"/>
      <w:pPr>
        <w:ind w:left="7057" w:hanging="692"/>
      </w:pPr>
    </w:lvl>
    <w:lvl w:ilvl="7">
      <w:numFmt w:val="bullet"/>
      <w:lvlText w:val="•"/>
      <w:lvlJc w:val="left"/>
      <w:pPr>
        <w:ind w:left="8049" w:hanging="692"/>
      </w:pPr>
    </w:lvl>
    <w:lvl w:ilvl="8">
      <w:numFmt w:val="bullet"/>
      <w:lvlText w:val="•"/>
      <w:lvlJc w:val="left"/>
      <w:pPr>
        <w:ind w:left="9040" w:hanging="692"/>
      </w:pPr>
    </w:lvl>
  </w:abstractNum>
  <w:abstractNum w:abstractNumId="86">
    <w:nsid w:val="415E7162"/>
    <w:multiLevelType w:val="multilevel"/>
    <w:tmpl w:val="11B2182E"/>
    <w:lvl w:ilvl="0">
      <w:start w:val="1"/>
      <w:numFmt w:val="bullet"/>
      <w:lvlText w:val=""/>
      <w:lvlJc w:val="left"/>
      <w:pPr>
        <w:ind w:left="1287"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428A587F"/>
    <w:multiLevelType w:val="multilevel"/>
    <w:tmpl w:val="9CE811DA"/>
    <w:lvl w:ilvl="0">
      <w:numFmt w:val="bullet"/>
      <w:lvlText w:val="-"/>
      <w:lvlJc w:val="left"/>
      <w:pPr>
        <w:ind w:left="1364" w:hanging="144"/>
      </w:pPr>
      <w:rPr>
        <w:rFonts w:ascii="Times New Roman" w:hAnsi="Times New Roman"/>
        <w:b w:val="0"/>
        <w:i w:val="0"/>
        <w:spacing w:val="0"/>
        <w:sz w:val="24"/>
      </w:rPr>
    </w:lvl>
    <w:lvl w:ilvl="1">
      <w:numFmt w:val="bullet"/>
      <w:lvlText w:val="•"/>
      <w:lvlJc w:val="left"/>
      <w:pPr>
        <w:ind w:left="2350" w:hanging="144"/>
      </w:pPr>
    </w:lvl>
    <w:lvl w:ilvl="2">
      <w:numFmt w:val="bullet"/>
      <w:lvlText w:val="•"/>
      <w:lvlJc w:val="left"/>
      <w:pPr>
        <w:ind w:left="3341" w:hanging="144"/>
      </w:pPr>
    </w:lvl>
    <w:lvl w:ilvl="3">
      <w:numFmt w:val="bullet"/>
      <w:lvlText w:val="•"/>
      <w:lvlJc w:val="left"/>
      <w:pPr>
        <w:ind w:left="4332" w:hanging="144"/>
      </w:pPr>
    </w:lvl>
    <w:lvl w:ilvl="4">
      <w:numFmt w:val="bullet"/>
      <w:lvlText w:val="•"/>
      <w:lvlJc w:val="left"/>
      <w:pPr>
        <w:ind w:left="5323" w:hanging="144"/>
      </w:pPr>
    </w:lvl>
    <w:lvl w:ilvl="5">
      <w:numFmt w:val="bullet"/>
      <w:lvlText w:val="•"/>
      <w:lvlJc w:val="left"/>
      <w:pPr>
        <w:ind w:left="6314" w:hanging="144"/>
      </w:pPr>
    </w:lvl>
    <w:lvl w:ilvl="6">
      <w:numFmt w:val="bullet"/>
      <w:lvlText w:val="•"/>
      <w:lvlJc w:val="left"/>
      <w:pPr>
        <w:ind w:left="7305" w:hanging="144"/>
      </w:pPr>
    </w:lvl>
    <w:lvl w:ilvl="7">
      <w:numFmt w:val="bullet"/>
      <w:lvlText w:val="•"/>
      <w:lvlJc w:val="left"/>
      <w:pPr>
        <w:ind w:left="8296" w:hanging="144"/>
      </w:pPr>
    </w:lvl>
    <w:lvl w:ilvl="8">
      <w:numFmt w:val="bullet"/>
      <w:lvlText w:val="•"/>
      <w:lvlJc w:val="left"/>
      <w:pPr>
        <w:ind w:left="9287" w:hanging="144"/>
      </w:pPr>
    </w:lvl>
  </w:abstractNum>
  <w:abstractNum w:abstractNumId="88">
    <w:nsid w:val="42B56ACA"/>
    <w:multiLevelType w:val="multilevel"/>
    <w:tmpl w:val="3E26A7C4"/>
    <w:lvl w:ilvl="0">
      <w:numFmt w:val="bullet"/>
      <w:lvlText w:val="–"/>
      <w:lvlJc w:val="left"/>
      <w:pPr>
        <w:ind w:left="109" w:hanging="173"/>
      </w:pPr>
      <w:rPr>
        <w:rFonts w:ascii="Times New Roman" w:hAnsi="Times New Roman"/>
        <w:b w:val="0"/>
        <w:i w:val="0"/>
        <w:spacing w:val="0"/>
        <w:sz w:val="20"/>
      </w:rPr>
    </w:lvl>
    <w:lvl w:ilvl="1">
      <w:numFmt w:val="bullet"/>
      <w:lvlText w:val="•"/>
      <w:lvlJc w:val="left"/>
      <w:pPr>
        <w:ind w:left="386" w:hanging="173"/>
      </w:pPr>
    </w:lvl>
    <w:lvl w:ilvl="2">
      <w:numFmt w:val="bullet"/>
      <w:lvlText w:val="•"/>
      <w:lvlJc w:val="left"/>
      <w:pPr>
        <w:ind w:left="673" w:hanging="173"/>
      </w:pPr>
    </w:lvl>
    <w:lvl w:ilvl="3">
      <w:numFmt w:val="bullet"/>
      <w:lvlText w:val="•"/>
      <w:lvlJc w:val="left"/>
      <w:pPr>
        <w:ind w:left="960" w:hanging="173"/>
      </w:pPr>
    </w:lvl>
    <w:lvl w:ilvl="4">
      <w:numFmt w:val="bullet"/>
      <w:lvlText w:val="•"/>
      <w:lvlJc w:val="left"/>
      <w:pPr>
        <w:ind w:left="1246" w:hanging="173"/>
      </w:pPr>
    </w:lvl>
    <w:lvl w:ilvl="5">
      <w:numFmt w:val="bullet"/>
      <w:lvlText w:val="•"/>
      <w:lvlJc w:val="left"/>
      <w:pPr>
        <w:ind w:left="1533" w:hanging="173"/>
      </w:pPr>
    </w:lvl>
    <w:lvl w:ilvl="6">
      <w:numFmt w:val="bullet"/>
      <w:lvlText w:val="•"/>
      <w:lvlJc w:val="left"/>
      <w:pPr>
        <w:ind w:left="1820" w:hanging="173"/>
      </w:pPr>
    </w:lvl>
    <w:lvl w:ilvl="7">
      <w:numFmt w:val="bullet"/>
      <w:lvlText w:val="•"/>
      <w:lvlJc w:val="left"/>
      <w:pPr>
        <w:ind w:left="2106" w:hanging="173"/>
      </w:pPr>
    </w:lvl>
    <w:lvl w:ilvl="8">
      <w:numFmt w:val="bullet"/>
      <w:lvlText w:val="•"/>
      <w:lvlJc w:val="left"/>
      <w:pPr>
        <w:ind w:left="2393" w:hanging="173"/>
      </w:pPr>
    </w:lvl>
  </w:abstractNum>
  <w:abstractNum w:abstractNumId="89">
    <w:nsid w:val="43711464"/>
    <w:multiLevelType w:val="multilevel"/>
    <w:tmpl w:val="F76CAD76"/>
    <w:lvl w:ilvl="0">
      <w:numFmt w:val="bullet"/>
      <w:lvlText w:val="–"/>
      <w:lvlJc w:val="left"/>
      <w:pPr>
        <w:ind w:left="110" w:hanging="245"/>
      </w:pPr>
      <w:rPr>
        <w:rFonts w:ascii="Times New Roman" w:hAnsi="Times New Roman"/>
        <w:b w:val="0"/>
        <w:i w:val="0"/>
        <w:spacing w:val="0"/>
        <w:sz w:val="24"/>
      </w:rPr>
    </w:lvl>
    <w:lvl w:ilvl="1">
      <w:numFmt w:val="bullet"/>
      <w:lvlText w:val="•"/>
      <w:lvlJc w:val="left"/>
      <w:pPr>
        <w:ind w:left="1013" w:hanging="245"/>
      </w:pPr>
    </w:lvl>
    <w:lvl w:ilvl="2">
      <w:numFmt w:val="bullet"/>
      <w:lvlText w:val="•"/>
      <w:lvlJc w:val="left"/>
      <w:pPr>
        <w:ind w:left="1907" w:hanging="245"/>
      </w:pPr>
    </w:lvl>
    <w:lvl w:ilvl="3">
      <w:numFmt w:val="bullet"/>
      <w:lvlText w:val="•"/>
      <w:lvlJc w:val="left"/>
      <w:pPr>
        <w:ind w:left="2800" w:hanging="245"/>
      </w:pPr>
    </w:lvl>
    <w:lvl w:ilvl="4">
      <w:numFmt w:val="bullet"/>
      <w:lvlText w:val="•"/>
      <w:lvlJc w:val="left"/>
      <w:pPr>
        <w:ind w:left="3694" w:hanging="245"/>
      </w:pPr>
    </w:lvl>
    <w:lvl w:ilvl="5">
      <w:numFmt w:val="bullet"/>
      <w:lvlText w:val="•"/>
      <w:lvlJc w:val="left"/>
      <w:pPr>
        <w:ind w:left="4587" w:hanging="245"/>
      </w:pPr>
    </w:lvl>
    <w:lvl w:ilvl="6">
      <w:numFmt w:val="bullet"/>
      <w:lvlText w:val="•"/>
      <w:lvlJc w:val="left"/>
      <w:pPr>
        <w:ind w:left="5481" w:hanging="245"/>
      </w:pPr>
    </w:lvl>
    <w:lvl w:ilvl="7">
      <w:numFmt w:val="bullet"/>
      <w:lvlText w:val="•"/>
      <w:lvlJc w:val="left"/>
      <w:pPr>
        <w:ind w:left="6374" w:hanging="245"/>
      </w:pPr>
    </w:lvl>
    <w:lvl w:ilvl="8">
      <w:numFmt w:val="bullet"/>
      <w:lvlText w:val="•"/>
      <w:lvlJc w:val="left"/>
      <w:pPr>
        <w:ind w:left="7268" w:hanging="245"/>
      </w:pPr>
    </w:lvl>
  </w:abstractNum>
  <w:abstractNum w:abstractNumId="90">
    <w:nsid w:val="44390675"/>
    <w:multiLevelType w:val="multilevel"/>
    <w:tmpl w:val="A89A98FE"/>
    <w:lvl w:ilvl="0">
      <w:numFmt w:val="bullet"/>
      <w:lvlText w:val="-"/>
      <w:lvlJc w:val="left"/>
      <w:pPr>
        <w:ind w:left="819" w:hanging="144"/>
      </w:pPr>
      <w:rPr>
        <w:rFonts w:ascii="Times New Roman" w:hAnsi="Times New Roman"/>
        <w:spacing w:val="0"/>
      </w:rPr>
    </w:lvl>
    <w:lvl w:ilvl="1">
      <w:numFmt w:val="bullet"/>
      <w:lvlText w:val=""/>
      <w:lvlJc w:val="left"/>
      <w:pPr>
        <w:ind w:left="1463" w:hanging="361"/>
      </w:pPr>
      <w:rPr>
        <w:rFonts w:ascii="Wingdings" w:hAnsi="Wingdings"/>
        <w:b w:val="0"/>
        <w:i w:val="0"/>
        <w:spacing w:val="0"/>
        <w:sz w:val="24"/>
      </w:rPr>
    </w:lvl>
    <w:lvl w:ilvl="2">
      <w:numFmt w:val="bullet"/>
      <w:lvlText w:val="•"/>
      <w:lvlJc w:val="left"/>
      <w:pPr>
        <w:ind w:left="2520" w:hanging="361"/>
      </w:pPr>
    </w:lvl>
    <w:lvl w:ilvl="3">
      <w:numFmt w:val="bullet"/>
      <w:lvlText w:val="•"/>
      <w:lvlJc w:val="left"/>
      <w:pPr>
        <w:ind w:left="3580" w:hanging="361"/>
      </w:pPr>
    </w:lvl>
    <w:lvl w:ilvl="4">
      <w:numFmt w:val="bullet"/>
      <w:lvlText w:val="•"/>
      <w:lvlJc w:val="left"/>
      <w:pPr>
        <w:ind w:left="4641" w:hanging="361"/>
      </w:pPr>
    </w:lvl>
    <w:lvl w:ilvl="5">
      <w:numFmt w:val="bullet"/>
      <w:lvlText w:val="•"/>
      <w:lvlJc w:val="left"/>
      <w:pPr>
        <w:ind w:left="5701" w:hanging="361"/>
      </w:pPr>
    </w:lvl>
    <w:lvl w:ilvl="6">
      <w:numFmt w:val="bullet"/>
      <w:lvlText w:val="•"/>
      <w:lvlJc w:val="left"/>
      <w:pPr>
        <w:ind w:left="6762" w:hanging="361"/>
      </w:pPr>
    </w:lvl>
    <w:lvl w:ilvl="7">
      <w:numFmt w:val="bullet"/>
      <w:lvlText w:val="•"/>
      <w:lvlJc w:val="left"/>
      <w:pPr>
        <w:ind w:left="7822" w:hanging="361"/>
      </w:pPr>
    </w:lvl>
    <w:lvl w:ilvl="8">
      <w:numFmt w:val="bullet"/>
      <w:lvlText w:val="•"/>
      <w:lvlJc w:val="left"/>
      <w:pPr>
        <w:ind w:left="8883" w:hanging="361"/>
      </w:pPr>
    </w:lvl>
  </w:abstractNum>
  <w:abstractNum w:abstractNumId="91">
    <w:nsid w:val="45336B09"/>
    <w:multiLevelType w:val="multilevel"/>
    <w:tmpl w:val="0B9236D4"/>
    <w:lvl w:ilvl="0">
      <w:numFmt w:val="bullet"/>
      <w:lvlText w:val=""/>
      <w:lvlJc w:val="left"/>
      <w:pPr>
        <w:ind w:left="819" w:hanging="284"/>
      </w:pPr>
      <w:rPr>
        <w:rFonts w:ascii="Symbol" w:hAnsi="Symbol"/>
        <w:b w:val="0"/>
        <w:i w:val="0"/>
        <w:spacing w:val="0"/>
        <w:sz w:val="20"/>
      </w:rPr>
    </w:lvl>
    <w:lvl w:ilvl="1">
      <w:numFmt w:val="bullet"/>
      <w:lvlText w:val="•"/>
      <w:lvlJc w:val="left"/>
      <w:pPr>
        <w:ind w:left="1840" w:hanging="284"/>
      </w:pPr>
    </w:lvl>
    <w:lvl w:ilvl="2">
      <w:numFmt w:val="bullet"/>
      <w:lvlText w:val="•"/>
      <w:lvlJc w:val="left"/>
      <w:pPr>
        <w:ind w:left="2860" w:hanging="284"/>
      </w:pPr>
    </w:lvl>
    <w:lvl w:ilvl="3">
      <w:numFmt w:val="bullet"/>
      <w:lvlText w:val="•"/>
      <w:lvlJc w:val="left"/>
      <w:pPr>
        <w:ind w:left="3881" w:hanging="284"/>
      </w:pPr>
    </w:lvl>
    <w:lvl w:ilvl="4">
      <w:numFmt w:val="bullet"/>
      <w:lvlText w:val="•"/>
      <w:lvlJc w:val="left"/>
      <w:pPr>
        <w:ind w:left="4901" w:hanging="284"/>
      </w:pPr>
    </w:lvl>
    <w:lvl w:ilvl="5">
      <w:numFmt w:val="bullet"/>
      <w:lvlText w:val="•"/>
      <w:lvlJc w:val="left"/>
      <w:pPr>
        <w:ind w:left="5922" w:hanging="284"/>
      </w:pPr>
    </w:lvl>
    <w:lvl w:ilvl="6">
      <w:numFmt w:val="bullet"/>
      <w:lvlText w:val="•"/>
      <w:lvlJc w:val="left"/>
      <w:pPr>
        <w:ind w:left="6942" w:hanging="284"/>
      </w:pPr>
    </w:lvl>
    <w:lvl w:ilvl="7">
      <w:numFmt w:val="bullet"/>
      <w:lvlText w:val="•"/>
      <w:lvlJc w:val="left"/>
      <w:pPr>
        <w:ind w:left="7962" w:hanging="284"/>
      </w:pPr>
    </w:lvl>
    <w:lvl w:ilvl="8">
      <w:numFmt w:val="bullet"/>
      <w:lvlText w:val="•"/>
      <w:lvlJc w:val="left"/>
      <w:pPr>
        <w:ind w:left="8983" w:hanging="284"/>
      </w:pPr>
    </w:lvl>
  </w:abstractNum>
  <w:abstractNum w:abstractNumId="92">
    <w:nsid w:val="45493766"/>
    <w:multiLevelType w:val="multilevel"/>
    <w:tmpl w:val="0D5CBE02"/>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3">
    <w:nsid w:val="459824FF"/>
    <w:multiLevelType w:val="multilevel"/>
    <w:tmpl w:val="E5B041D2"/>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4">
    <w:nsid w:val="4777573D"/>
    <w:multiLevelType w:val="multilevel"/>
    <w:tmpl w:val="1F9AD06C"/>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5">
    <w:nsid w:val="47C75E65"/>
    <w:multiLevelType w:val="multilevel"/>
    <w:tmpl w:val="0672851C"/>
    <w:lvl w:ilvl="0">
      <w:numFmt w:val="bullet"/>
      <w:lvlText w:val="-"/>
      <w:lvlJc w:val="left"/>
      <w:pPr>
        <w:ind w:left="2478" w:hanging="183"/>
      </w:pPr>
      <w:rPr>
        <w:rFonts w:ascii="Times New Roman" w:hAnsi="Times New Roman"/>
        <w:b w:val="0"/>
        <w:i w:val="0"/>
        <w:spacing w:val="0"/>
        <w:sz w:val="24"/>
      </w:rPr>
    </w:lvl>
    <w:lvl w:ilvl="1">
      <w:numFmt w:val="bullet"/>
      <w:lvlText w:val="•"/>
      <w:lvlJc w:val="left"/>
      <w:pPr>
        <w:ind w:left="3358" w:hanging="183"/>
      </w:pPr>
    </w:lvl>
    <w:lvl w:ilvl="2">
      <w:numFmt w:val="bullet"/>
      <w:lvlText w:val="•"/>
      <w:lvlJc w:val="left"/>
      <w:pPr>
        <w:ind w:left="4237" w:hanging="183"/>
      </w:pPr>
    </w:lvl>
    <w:lvl w:ilvl="3">
      <w:numFmt w:val="bullet"/>
      <w:lvlText w:val="•"/>
      <w:lvlJc w:val="left"/>
      <w:pPr>
        <w:ind w:left="5116" w:hanging="183"/>
      </w:pPr>
    </w:lvl>
    <w:lvl w:ilvl="4">
      <w:numFmt w:val="bullet"/>
      <w:lvlText w:val="•"/>
      <w:lvlJc w:val="left"/>
      <w:pPr>
        <w:ind w:left="5995" w:hanging="183"/>
      </w:pPr>
    </w:lvl>
    <w:lvl w:ilvl="5">
      <w:numFmt w:val="bullet"/>
      <w:lvlText w:val="•"/>
      <w:lvlJc w:val="left"/>
      <w:pPr>
        <w:ind w:left="6874" w:hanging="183"/>
      </w:pPr>
    </w:lvl>
    <w:lvl w:ilvl="6">
      <w:numFmt w:val="bullet"/>
      <w:lvlText w:val="•"/>
      <w:lvlJc w:val="left"/>
      <w:pPr>
        <w:ind w:left="7753" w:hanging="183"/>
      </w:pPr>
    </w:lvl>
    <w:lvl w:ilvl="7">
      <w:numFmt w:val="bullet"/>
      <w:lvlText w:val="•"/>
      <w:lvlJc w:val="left"/>
      <w:pPr>
        <w:ind w:left="8632" w:hanging="183"/>
      </w:pPr>
    </w:lvl>
    <w:lvl w:ilvl="8">
      <w:numFmt w:val="bullet"/>
      <w:lvlText w:val="•"/>
      <w:lvlJc w:val="left"/>
      <w:pPr>
        <w:ind w:left="9511" w:hanging="183"/>
      </w:pPr>
    </w:lvl>
  </w:abstractNum>
  <w:abstractNum w:abstractNumId="96">
    <w:nsid w:val="480112C8"/>
    <w:multiLevelType w:val="multilevel"/>
    <w:tmpl w:val="83F4AAB4"/>
    <w:lvl w:ilvl="0">
      <w:numFmt w:val="bullet"/>
      <w:lvlText w:val=""/>
      <w:lvlJc w:val="left"/>
      <w:pPr>
        <w:ind w:left="1082" w:hanging="360"/>
      </w:pPr>
      <w:rPr>
        <w:rFonts w:ascii="Symbol" w:hAnsi="Symbol"/>
        <w:b w:val="0"/>
        <w:i w:val="0"/>
        <w:spacing w:val="0"/>
        <w:sz w:val="20"/>
      </w:rPr>
    </w:lvl>
    <w:lvl w:ilvl="1">
      <w:numFmt w:val="bullet"/>
      <w:lvlText w:val="•"/>
      <w:lvlJc w:val="left"/>
      <w:pPr>
        <w:ind w:left="1420" w:hanging="360"/>
      </w:pPr>
    </w:lvl>
    <w:lvl w:ilvl="2">
      <w:numFmt w:val="bullet"/>
      <w:lvlText w:val="•"/>
      <w:lvlJc w:val="left"/>
      <w:pPr>
        <w:ind w:left="1760" w:hanging="360"/>
      </w:pPr>
    </w:lvl>
    <w:lvl w:ilvl="3">
      <w:numFmt w:val="bullet"/>
      <w:lvlText w:val="•"/>
      <w:lvlJc w:val="left"/>
      <w:pPr>
        <w:ind w:left="2101" w:hanging="360"/>
      </w:pPr>
    </w:lvl>
    <w:lvl w:ilvl="4">
      <w:numFmt w:val="bullet"/>
      <w:lvlText w:val="•"/>
      <w:lvlJc w:val="left"/>
      <w:pPr>
        <w:ind w:left="2441" w:hanging="360"/>
      </w:pPr>
    </w:lvl>
    <w:lvl w:ilvl="5">
      <w:numFmt w:val="bullet"/>
      <w:lvlText w:val="•"/>
      <w:lvlJc w:val="left"/>
      <w:pPr>
        <w:ind w:left="2782" w:hanging="360"/>
      </w:pPr>
    </w:lvl>
    <w:lvl w:ilvl="6">
      <w:numFmt w:val="bullet"/>
      <w:lvlText w:val="•"/>
      <w:lvlJc w:val="left"/>
      <w:pPr>
        <w:ind w:left="3122" w:hanging="360"/>
      </w:pPr>
    </w:lvl>
    <w:lvl w:ilvl="7">
      <w:numFmt w:val="bullet"/>
      <w:lvlText w:val="•"/>
      <w:lvlJc w:val="left"/>
      <w:pPr>
        <w:ind w:left="3462" w:hanging="360"/>
      </w:pPr>
    </w:lvl>
    <w:lvl w:ilvl="8">
      <w:numFmt w:val="bullet"/>
      <w:lvlText w:val="•"/>
      <w:lvlJc w:val="left"/>
      <w:pPr>
        <w:ind w:left="3803" w:hanging="360"/>
      </w:pPr>
    </w:lvl>
  </w:abstractNum>
  <w:abstractNum w:abstractNumId="97">
    <w:nsid w:val="496F696C"/>
    <w:multiLevelType w:val="multilevel"/>
    <w:tmpl w:val="20888A58"/>
    <w:lvl w:ilvl="0">
      <w:start w:val="1"/>
      <w:numFmt w:val="bullet"/>
      <w:lvlText w:val=""/>
      <w:lvlJc w:val="left"/>
      <w:pPr>
        <w:ind w:left="1287"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4A2A688A"/>
    <w:multiLevelType w:val="multilevel"/>
    <w:tmpl w:val="0BE80164"/>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9">
    <w:nsid w:val="4AA60B44"/>
    <w:multiLevelType w:val="hybridMultilevel"/>
    <w:tmpl w:val="C55A89E2"/>
    <w:lvl w:ilvl="0" w:tplc="0C4AC0BC">
      <w:start w:val="1"/>
      <w:numFmt w:val="decimal"/>
      <w:lvlText w:val="%1."/>
      <w:lvlJc w:val="left"/>
      <w:pPr>
        <w:ind w:left="682" w:hanging="291"/>
      </w:pPr>
      <w:rPr>
        <w:rFonts w:ascii="Arial" w:eastAsia="Arial" w:hAnsi="Arial" w:cs="Arial" w:hint="default"/>
        <w:b w:val="0"/>
        <w:bCs w:val="0"/>
        <w:i w:val="0"/>
        <w:iCs w:val="0"/>
        <w:color w:val="231F20"/>
        <w:spacing w:val="-3"/>
        <w:w w:val="72"/>
        <w:sz w:val="24"/>
        <w:szCs w:val="24"/>
        <w:lang w:val="ru-RU" w:eastAsia="en-US" w:bidi="ar-SA"/>
      </w:rPr>
    </w:lvl>
    <w:lvl w:ilvl="1" w:tplc="7C2ADF44">
      <w:numFmt w:val="bullet"/>
      <w:lvlText w:val="•"/>
      <w:lvlJc w:val="left"/>
      <w:pPr>
        <w:ind w:left="1632" w:hanging="291"/>
      </w:pPr>
      <w:rPr>
        <w:lang w:val="ru-RU" w:eastAsia="en-US" w:bidi="ar-SA"/>
      </w:rPr>
    </w:lvl>
    <w:lvl w:ilvl="2" w:tplc="C68EDA44">
      <w:numFmt w:val="bullet"/>
      <w:lvlText w:val="•"/>
      <w:lvlJc w:val="left"/>
      <w:pPr>
        <w:ind w:left="2585" w:hanging="291"/>
      </w:pPr>
      <w:rPr>
        <w:lang w:val="ru-RU" w:eastAsia="en-US" w:bidi="ar-SA"/>
      </w:rPr>
    </w:lvl>
    <w:lvl w:ilvl="3" w:tplc="E4482E92">
      <w:numFmt w:val="bullet"/>
      <w:lvlText w:val="•"/>
      <w:lvlJc w:val="left"/>
      <w:pPr>
        <w:ind w:left="3537" w:hanging="291"/>
      </w:pPr>
      <w:rPr>
        <w:lang w:val="ru-RU" w:eastAsia="en-US" w:bidi="ar-SA"/>
      </w:rPr>
    </w:lvl>
    <w:lvl w:ilvl="4" w:tplc="E92CD130">
      <w:numFmt w:val="bullet"/>
      <w:lvlText w:val="•"/>
      <w:lvlJc w:val="left"/>
      <w:pPr>
        <w:ind w:left="4490" w:hanging="291"/>
      </w:pPr>
      <w:rPr>
        <w:lang w:val="ru-RU" w:eastAsia="en-US" w:bidi="ar-SA"/>
      </w:rPr>
    </w:lvl>
    <w:lvl w:ilvl="5" w:tplc="97A40D60">
      <w:numFmt w:val="bullet"/>
      <w:lvlText w:val="•"/>
      <w:lvlJc w:val="left"/>
      <w:pPr>
        <w:ind w:left="5442" w:hanging="291"/>
      </w:pPr>
      <w:rPr>
        <w:lang w:val="ru-RU" w:eastAsia="en-US" w:bidi="ar-SA"/>
      </w:rPr>
    </w:lvl>
    <w:lvl w:ilvl="6" w:tplc="8670F912">
      <w:numFmt w:val="bullet"/>
      <w:lvlText w:val="•"/>
      <w:lvlJc w:val="left"/>
      <w:pPr>
        <w:ind w:left="6395" w:hanging="291"/>
      </w:pPr>
      <w:rPr>
        <w:lang w:val="ru-RU" w:eastAsia="en-US" w:bidi="ar-SA"/>
      </w:rPr>
    </w:lvl>
    <w:lvl w:ilvl="7" w:tplc="D77A1660">
      <w:numFmt w:val="bullet"/>
      <w:lvlText w:val="•"/>
      <w:lvlJc w:val="left"/>
      <w:pPr>
        <w:ind w:left="7347" w:hanging="291"/>
      </w:pPr>
      <w:rPr>
        <w:lang w:val="ru-RU" w:eastAsia="en-US" w:bidi="ar-SA"/>
      </w:rPr>
    </w:lvl>
    <w:lvl w:ilvl="8" w:tplc="B6102112">
      <w:numFmt w:val="bullet"/>
      <w:lvlText w:val="•"/>
      <w:lvlJc w:val="left"/>
      <w:pPr>
        <w:ind w:left="8300" w:hanging="291"/>
      </w:pPr>
      <w:rPr>
        <w:lang w:val="ru-RU" w:eastAsia="en-US" w:bidi="ar-SA"/>
      </w:rPr>
    </w:lvl>
  </w:abstractNum>
  <w:abstractNum w:abstractNumId="100">
    <w:nsid w:val="4C0C2146"/>
    <w:multiLevelType w:val="multilevel"/>
    <w:tmpl w:val="6D0CCCB4"/>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1">
    <w:nsid w:val="4CC27117"/>
    <w:multiLevelType w:val="hybridMultilevel"/>
    <w:tmpl w:val="92E859F6"/>
    <w:lvl w:ilvl="0" w:tplc="AF7A81A2">
      <w:numFmt w:val="bullet"/>
      <w:lvlText w:val="–"/>
      <w:lvlJc w:val="left"/>
      <w:pPr>
        <w:ind w:left="140"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B192AACC">
      <w:numFmt w:val="bullet"/>
      <w:lvlText w:val="•"/>
      <w:lvlJc w:val="left"/>
      <w:pPr>
        <w:ind w:left="1160" w:hanging="286"/>
      </w:pPr>
      <w:rPr>
        <w:rFonts w:hint="default"/>
        <w:lang w:val="ru-RU" w:eastAsia="en-US" w:bidi="ar-SA"/>
      </w:rPr>
    </w:lvl>
    <w:lvl w:ilvl="2" w:tplc="F29AC2F4">
      <w:numFmt w:val="bullet"/>
      <w:lvlText w:val="•"/>
      <w:lvlJc w:val="left"/>
      <w:pPr>
        <w:ind w:left="2181" w:hanging="286"/>
      </w:pPr>
      <w:rPr>
        <w:rFonts w:hint="default"/>
        <w:lang w:val="ru-RU" w:eastAsia="en-US" w:bidi="ar-SA"/>
      </w:rPr>
    </w:lvl>
    <w:lvl w:ilvl="3" w:tplc="7C180A82">
      <w:numFmt w:val="bullet"/>
      <w:lvlText w:val="•"/>
      <w:lvlJc w:val="left"/>
      <w:pPr>
        <w:ind w:left="3202" w:hanging="286"/>
      </w:pPr>
      <w:rPr>
        <w:rFonts w:hint="default"/>
        <w:lang w:val="ru-RU" w:eastAsia="en-US" w:bidi="ar-SA"/>
      </w:rPr>
    </w:lvl>
    <w:lvl w:ilvl="4" w:tplc="98A69784">
      <w:numFmt w:val="bullet"/>
      <w:lvlText w:val="•"/>
      <w:lvlJc w:val="left"/>
      <w:pPr>
        <w:ind w:left="4223" w:hanging="286"/>
      </w:pPr>
      <w:rPr>
        <w:rFonts w:hint="default"/>
        <w:lang w:val="ru-RU" w:eastAsia="en-US" w:bidi="ar-SA"/>
      </w:rPr>
    </w:lvl>
    <w:lvl w:ilvl="5" w:tplc="0FA807A4">
      <w:numFmt w:val="bullet"/>
      <w:lvlText w:val="•"/>
      <w:lvlJc w:val="left"/>
      <w:pPr>
        <w:ind w:left="5244" w:hanging="286"/>
      </w:pPr>
      <w:rPr>
        <w:rFonts w:hint="default"/>
        <w:lang w:val="ru-RU" w:eastAsia="en-US" w:bidi="ar-SA"/>
      </w:rPr>
    </w:lvl>
    <w:lvl w:ilvl="6" w:tplc="8F94CC46">
      <w:numFmt w:val="bullet"/>
      <w:lvlText w:val="•"/>
      <w:lvlJc w:val="left"/>
      <w:pPr>
        <w:ind w:left="6265" w:hanging="286"/>
      </w:pPr>
      <w:rPr>
        <w:rFonts w:hint="default"/>
        <w:lang w:val="ru-RU" w:eastAsia="en-US" w:bidi="ar-SA"/>
      </w:rPr>
    </w:lvl>
    <w:lvl w:ilvl="7" w:tplc="51688A18">
      <w:numFmt w:val="bullet"/>
      <w:lvlText w:val="•"/>
      <w:lvlJc w:val="left"/>
      <w:pPr>
        <w:ind w:left="7285" w:hanging="286"/>
      </w:pPr>
      <w:rPr>
        <w:rFonts w:hint="default"/>
        <w:lang w:val="ru-RU" w:eastAsia="en-US" w:bidi="ar-SA"/>
      </w:rPr>
    </w:lvl>
    <w:lvl w:ilvl="8" w:tplc="1E12E1B4">
      <w:numFmt w:val="bullet"/>
      <w:lvlText w:val="•"/>
      <w:lvlJc w:val="left"/>
      <w:pPr>
        <w:ind w:left="8306" w:hanging="286"/>
      </w:pPr>
      <w:rPr>
        <w:rFonts w:hint="default"/>
        <w:lang w:val="ru-RU" w:eastAsia="en-US" w:bidi="ar-SA"/>
      </w:rPr>
    </w:lvl>
  </w:abstractNum>
  <w:abstractNum w:abstractNumId="102">
    <w:nsid w:val="4D7F3D49"/>
    <w:multiLevelType w:val="multilevel"/>
    <w:tmpl w:val="943AF0FE"/>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3">
    <w:nsid w:val="4DD37055"/>
    <w:multiLevelType w:val="multilevel"/>
    <w:tmpl w:val="78FE4588"/>
    <w:lvl w:ilvl="0">
      <w:start w:val="1"/>
      <w:numFmt w:val="decimal"/>
      <w:lvlText w:val="%1."/>
      <w:lvlJc w:val="left"/>
      <w:pPr>
        <w:ind w:left="1540" w:hanging="360"/>
        <w:jc w:val="left"/>
      </w:pPr>
      <w:rPr>
        <w:rFonts w:ascii="Times New Roman" w:hAnsi="Times New Roman"/>
        <w:b w:val="0"/>
        <w:i w:val="0"/>
        <w:spacing w:val="0"/>
        <w:sz w:val="24"/>
      </w:rPr>
    </w:lvl>
    <w:lvl w:ilvl="1">
      <w:numFmt w:val="bullet"/>
      <w:lvlText w:val="•"/>
      <w:lvlJc w:val="left"/>
      <w:pPr>
        <w:ind w:left="2486" w:hanging="360"/>
      </w:pPr>
    </w:lvl>
    <w:lvl w:ilvl="2">
      <w:numFmt w:val="bullet"/>
      <w:lvlText w:val="•"/>
      <w:lvlJc w:val="left"/>
      <w:pPr>
        <w:ind w:left="3432" w:hanging="360"/>
      </w:pPr>
    </w:lvl>
    <w:lvl w:ilvl="3">
      <w:numFmt w:val="bullet"/>
      <w:lvlText w:val="•"/>
      <w:lvlJc w:val="left"/>
      <w:pPr>
        <w:ind w:left="4379" w:hanging="360"/>
      </w:pPr>
    </w:lvl>
    <w:lvl w:ilvl="4">
      <w:numFmt w:val="bullet"/>
      <w:lvlText w:val="•"/>
      <w:lvlJc w:val="left"/>
      <w:pPr>
        <w:ind w:left="5325" w:hanging="360"/>
      </w:pPr>
    </w:lvl>
    <w:lvl w:ilvl="5">
      <w:numFmt w:val="bullet"/>
      <w:lvlText w:val="•"/>
      <w:lvlJc w:val="left"/>
      <w:pPr>
        <w:ind w:left="6272" w:hanging="360"/>
      </w:pPr>
    </w:lvl>
    <w:lvl w:ilvl="6">
      <w:numFmt w:val="bullet"/>
      <w:lvlText w:val="•"/>
      <w:lvlJc w:val="left"/>
      <w:pPr>
        <w:ind w:left="7218" w:hanging="360"/>
      </w:pPr>
    </w:lvl>
    <w:lvl w:ilvl="7">
      <w:numFmt w:val="bullet"/>
      <w:lvlText w:val="•"/>
      <w:lvlJc w:val="left"/>
      <w:pPr>
        <w:ind w:left="8164" w:hanging="360"/>
      </w:pPr>
    </w:lvl>
    <w:lvl w:ilvl="8">
      <w:numFmt w:val="bullet"/>
      <w:lvlText w:val="•"/>
      <w:lvlJc w:val="left"/>
      <w:pPr>
        <w:ind w:left="9111" w:hanging="360"/>
      </w:pPr>
    </w:lvl>
  </w:abstractNum>
  <w:abstractNum w:abstractNumId="104">
    <w:nsid w:val="4E920DAA"/>
    <w:multiLevelType w:val="multilevel"/>
    <w:tmpl w:val="B306911C"/>
    <w:lvl w:ilvl="0">
      <w:numFmt w:val="bullet"/>
      <w:lvlText w:val="•"/>
      <w:lvlJc w:val="left"/>
      <w:pPr>
        <w:ind w:left="819" w:hanging="135"/>
      </w:pPr>
      <w:rPr>
        <w:rFonts w:ascii="Times New Roman" w:hAnsi="Times New Roman"/>
        <w:b w:val="0"/>
        <w:i/>
        <w:spacing w:val="0"/>
        <w:sz w:val="22"/>
      </w:rPr>
    </w:lvl>
    <w:lvl w:ilvl="1">
      <w:numFmt w:val="bullet"/>
      <w:lvlText w:val="•"/>
      <w:lvlJc w:val="left"/>
      <w:pPr>
        <w:ind w:left="1840" w:hanging="135"/>
      </w:pPr>
    </w:lvl>
    <w:lvl w:ilvl="2">
      <w:numFmt w:val="bullet"/>
      <w:lvlText w:val="•"/>
      <w:lvlJc w:val="left"/>
      <w:pPr>
        <w:ind w:left="2860" w:hanging="135"/>
      </w:pPr>
    </w:lvl>
    <w:lvl w:ilvl="3">
      <w:numFmt w:val="bullet"/>
      <w:lvlText w:val="•"/>
      <w:lvlJc w:val="left"/>
      <w:pPr>
        <w:ind w:left="3881" w:hanging="135"/>
      </w:pPr>
    </w:lvl>
    <w:lvl w:ilvl="4">
      <w:numFmt w:val="bullet"/>
      <w:lvlText w:val="•"/>
      <w:lvlJc w:val="left"/>
      <w:pPr>
        <w:ind w:left="4901" w:hanging="135"/>
      </w:pPr>
    </w:lvl>
    <w:lvl w:ilvl="5">
      <w:numFmt w:val="bullet"/>
      <w:lvlText w:val="•"/>
      <w:lvlJc w:val="left"/>
      <w:pPr>
        <w:ind w:left="5922" w:hanging="135"/>
      </w:pPr>
    </w:lvl>
    <w:lvl w:ilvl="6">
      <w:numFmt w:val="bullet"/>
      <w:lvlText w:val="•"/>
      <w:lvlJc w:val="left"/>
      <w:pPr>
        <w:ind w:left="6942" w:hanging="135"/>
      </w:pPr>
    </w:lvl>
    <w:lvl w:ilvl="7">
      <w:numFmt w:val="bullet"/>
      <w:lvlText w:val="•"/>
      <w:lvlJc w:val="left"/>
      <w:pPr>
        <w:ind w:left="7962" w:hanging="135"/>
      </w:pPr>
    </w:lvl>
    <w:lvl w:ilvl="8">
      <w:numFmt w:val="bullet"/>
      <w:lvlText w:val="•"/>
      <w:lvlJc w:val="left"/>
      <w:pPr>
        <w:ind w:left="8983" w:hanging="135"/>
      </w:pPr>
    </w:lvl>
  </w:abstractNum>
  <w:abstractNum w:abstractNumId="105">
    <w:nsid w:val="4F663507"/>
    <w:multiLevelType w:val="multilevel"/>
    <w:tmpl w:val="02E2E10E"/>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6">
    <w:nsid w:val="4FE4367A"/>
    <w:multiLevelType w:val="multilevel"/>
    <w:tmpl w:val="2FEA9D58"/>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7">
    <w:nsid w:val="50341A4B"/>
    <w:multiLevelType w:val="multilevel"/>
    <w:tmpl w:val="EB441668"/>
    <w:lvl w:ilvl="0">
      <w:start w:val="3"/>
      <w:numFmt w:val="decimal"/>
      <w:lvlText w:val="%1"/>
      <w:lvlJc w:val="left"/>
      <w:pPr>
        <w:ind w:left="978" w:hanging="601"/>
        <w:jc w:val="left"/>
      </w:pPr>
    </w:lvl>
    <w:lvl w:ilvl="1">
      <w:start w:val="5"/>
      <w:numFmt w:val="decimal"/>
      <w:lvlText w:val="%1.%2"/>
      <w:lvlJc w:val="left"/>
      <w:pPr>
        <w:ind w:left="978" w:hanging="601"/>
        <w:jc w:val="left"/>
      </w:pPr>
    </w:lvl>
    <w:lvl w:ilvl="2">
      <w:start w:val="4"/>
      <w:numFmt w:val="decimal"/>
      <w:lvlText w:val="%1.%2.%3."/>
      <w:lvlJc w:val="left"/>
      <w:pPr>
        <w:ind w:left="978" w:hanging="601"/>
        <w:jc w:val="left"/>
      </w:pPr>
      <w:rPr>
        <w:rFonts w:ascii="Times New Roman" w:hAnsi="Times New Roman"/>
        <w:b/>
        <w:i w:val="0"/>
        <w:spacing w:val="-5"/>
        <w:sz w:val="24"/>
      </w:rPr>
    </w:lvl>
    <w:lvl w:ilvl="3">
      <w:numFmt w:val="bullet"/>
      <w:lvlText w:val=""/>
      <w:lvlJc w:val="left"/>
      <w:pPr>
        <w:ind w:left="1540" w:hanging="360"/>
      </w:pPr>
      <w:rPr>
        <w:rFonts w:ascii="Wingdings" w:hAnsi="Wingdings"/>
        <w:b w:val="0"/>
        <w:i w:val="0"/>
        <w:spacing w:val="0"/>
        <w:sz w:val="24"/>
      </w:rPr>
    </w:lvl>
    <w:lvl w:ilvl="4">
      <w:numFmt w:val="bullet"/>
      <w:lvlText w:val="•"/>
      <w:lvlJc w:val="left"/>
      <w:pPr>
        <w:ind w:left="4694" w:hanging="360"/>
      </w:pPr>
    </w:lvl>
    <w:lvl w:ilvl="5">
      <w:numFmt w:val="bullet"/>
      <w:lvlText w:val="•"/>
      <w:lvlJc w:val="left"/>
      <w:pPr>
        <w:ind w:left="5746" w:hanging="360"/>
      </w:pPr>
    </w:lvl>
    <w:lvl w:ilvl="6">
      <w:numFmt w:val="bullet"/>
      <w:lvlText w:val="•"/>
      <w:lvlJc w:val="left"/>
      <w:pPr>
        <w:ind w:left="6797" w:hanging="360"/>
      </w:pPr>
    </w:lvl>
    <w:lvl w:ilvl="7">
      <w:numFmt w:val="bullet"/>
      <w:lvlText w:val="•"/>
      <w:lvlJc w:val="left"/>
      <w:pPr>
        <w:ind w:left="7849" w:hanging="360"/>
      </w:pPr>
    </w:lvl>
    <w:lvl w:ilvl="8">
      <w:numFmt w:val="bullet"/>
      <w:lvlText w:val="•"/>
      <w:lvlJc w:val="left"/>
      <w:pPr>
        <w:ind w:left="8900" w:hanging="360"/>
      </w:pPr>
    </w:lvl>
  </w:abstractNum>
  <w:abstractNum w:abstractNumId="108">
    <w:nsid w:val="50616CD0"/>
    <w:multiLevelType w:val="multilevel"/>
    <w:tmpl w:val="61CE7886"/>
    <w:lvl w:ilvl="0">
      <w:numFmt w:val="bullet"/>
      <w:lvlText w:val="–"/>
      <w:lvlJc w:val="left"/>
      <w:pPr>
        <w:ind w:left="1540" w:hanging="692"/>
      </w:pPr>
      <w:rPr>
        <w:rFonts w:ascii="Times New Roman" w:hAnsi="Times New Roman"/>
        <w:b w:val="0"/>
        <w:i w:val="0"/>
        <w:spacing w:val="0"/>
        <w:sz w:val="20"/>
      </w:rPr>
    </w:lvl>
    <w:lvl w:ilvl="1">
      <w:numFmt w:val="bullet"/>
      <w:lvlText w:val="•"/>
      <w:lvlJc w:val="left"/>
      <w:pPr>
        <w:ind w:left="2488" w:hanging="692"/>
      </w:pPr>
    </w:lvl>
    <w:lvl w:ilvl="2">
      <w:numFmt w:val="bullet"/>
      <w:lvlText w:val="•"/>
      <w:lvlJc w:val="left"/>
      <w:pPr>
        <w:ind w:left="3436" w:hanging="692"/>
      </w:pPr>
    </w:lvl>
    <w:lvl w:ilvl="3">
      <w:numFmt w:val="bullet"/>
      <w:lvlText w:val="•"/>
      <w:lvlJc w:val="left"/>
      <w:pPr>
        <w:ind w:left="4385" w:hanging="692"/>
      </w:pPr>
    </w:lvl>
    <w:lvl w:ilvl="4">
      <w:numFmt w:val="bullet"/>
      <w:lvlText w:val="•"/>
      <w:lvlJc w:val="left"/>
      <w:pPr>
        <w:ind w:left="5333" w:hanging="692"/>
      </w:pPr>
    </w:lvl>
    <w:lvl w:ilvl="5">
      <w:numFmt w:val="bullet"/>
      <w:lvlText w:val="•"/>
      <w:lvlJc w:val="left"/>
      <w:pPr>
        <w:ind w:left="6282" w:hanging="692"/>
      </w:pPr>
    </w:lvl>
    <w:lvl w:ilvl="6">
      <w:numFmt w:val="bullet"/>
      <w:lvlText w:val="•"/>
      <w:lvlJc w:val="left"/>
      <w:pPr>
        <w:ind w:left="7230" w:hanging="692"/>
      </w:pPr>
    </w:lvl>
    <w:lvl w:ilvl="7">
      <w:numFmt w:val="bullet"/>
      <w:lvlText w:val="•"/>
      <w:lvlJc w:val="left"/>
      <w:pPr>
        <w:ind w:left="8178" w:hanging="692"/>
      </w:pPr>
    </w:lvl>
    <w:lvl w:ilvl="8">
      <w:numFmt w:val="bullet"/>
      <w:lvlText w:val="•"/>
      <w:lvlJc w:val="left"/>
      <w:pPr>
        <w:ind w:left="9127" w:hanging="692"/>
      </w:pPr>
    </w:lvl>
  </w:abstractNum>
  <w:abstractNum w:abstractNumId="109">
    <w:nsid w:val="51BE2DA5"/>
    <w:multiLevelType w:val="multilevel"/>
    <w:tmpl w:val="A858D0EA"/>
    <w:lvl w:ilvl="0">
      <w:numFmt w:val="bullet"/>
      <w:lvlText w:val="•"/>
      <w:lvlJc w:val="left"/>
      <w:pPr>
        <w:ind w:left="819" w:hanging="144"/>
      </w:pPr>
      <w:rPr>
        <w:rFonts w:ascii="Times New Roman" w:hAnsi="Times New Roman"/>
        <w:b w:val="0"/>
        <w:i w:val="0"/>
        <w:spacing w:val="0"/>
        <w:sz w:val="24"/>
      </w:rPr>
    </w:lvl>
    <w:lvl w:ilvl="1">
      <w:numFmt w:val="bullet"/>
      <w:lvlText w:val="•"/>
      <w:lvlJc w:val="left"/>
      <w:pPr>
        <w:ind w:left="1840" w:hanging="144"/>
      </w:pPr>
    </w:lvl>
    <w:lvl w:ilvl="2">
      <w:numFmt w:val="bullet"/>
      <w:lvlText w:val="•"/>
      <w:lvlJc w:val="left"/>
      <w:pPr>
        <w:ind w:left="2860" w:hanging="144"/>
      </w:pPr>
    </w:lvl>
    <w:lvl w:ilvl="3">
      <w:numFmt w:val="bullet"/>
      <w:lvlText w:val="•"/>
      <w:lvlJc w:val="left"/>
      <w:pPr>
        <w:ind w:left="3881" w:hanging="144"/>
      </w:pPr>
    </w:lvl>
    <w:lvl w:ilvl="4">
      <w:numFmt w:val="bullet"/>
      <w:lvlText w:val="•"/>
      <w:lvlJc w:val="left"/>
      <w:pPr>
        <w:ind w:left="4901" w:hanging="144"/>
      </w:pPr>
    </w:lvl>
    <w:lvl w:ilvl="5">
      <w:numFmt w:val="bullet"/>
      <w:lvlText w:val="•"/>
      <w:lvlJc w:val="left"/>
      <w:pPr>
        <w:ind w:left="5922" w:hanging="144"/>
      </w:pPr>
    </w:lvl>
    <w:lvl w:ilvl="6">
      <w:numFmt w:val="bullet"/>
      <w:lvlText w:val="•"/>
      <w:lvlJc w:val="left"/>
      <w:pPr>
        <w:ind w:left="6942" w:hanging="144"/>
      </w:pPr>
    </w:lvl>
    <w:lvl w:ilvl="7">
      <w:numFmt w:val="bullet"/>
      <w:lvlText w:val="•"/>
      <w:lvlJc w:val="left"/>
      <w:pPr>
        <w:ind w:left="7962" w:hanging="144"/>
      </w:pPr>
    </w:lvl>
    <w:lvl w:ilvl="8">
      <w:numFmt w:val="bullet"/>
      <w:lvlText w:val="•"/>
      <w:lvlJc w:val="left"/>
      <w:pPr>
        <w:ind w:left="8983" w:hanging="144"/>
      </w:pPr>
    </w:lvl>
  </w:abstractNum>
  <w:abstractNum w:abstractNumId="110">
    <w:nsid w:val="526D74DC"/>
    <w:multiLevelType w:val="hybridMultilevel"/>
    <w:tmpl w:val="F7041096"/>
    <w:lvl w:ilvl="0" w:tplc="B158F390">
      <w:numFmt w:val="bullet"/>
      <w:lvlText w:val="-"/>
      <w:lvlJc w:val="left"/>
      <w:pPr>
        <w:ind w:left="284" w:hanging="303"/>
      </w:pPr>
      <w:rPr>
        <w:rFonts w:ascii="Times New Roman" w:eastAsia="Times New Roman" w:hAnsi="Times New Roman" w:cs="Times New Roman" w:hint="default"/>
        <w:b w:val="0"/>
        <w:bCs w:val="0"/>
        <w:i w:val="0"/>
        <w:iCs w:val="0"/>
        <w:spacing w:val="0"/>
        <w:w w:val="100"/>
        <w:sz w:val="24"/>
        <w:szCs w:val="24"/>
        <w:lang w:val="ru-RU" w:eastAsia="en-US" w:bidi="ar-SA"/>
      </w:rPr>
    </w:lvl>
    <w:lvl w:ilvl="1" w:tplc="A71A0252">
      <w:numFmt w:val="bullet"/>
      <w:lvlText w:val="•"/>
      <w:lvlJc w:val="left"/>
      <w:pPr>
        <w:ind w:left="1244" w:hanging="303"/>
      </w:pPr>
      <w:rPr>
        <w:rFonts w:hint="default"/>
        <w:lang w:val="ru-RU" w:eastAsia="en-US" w:bidi="ar-SA"/>
      </w:rPr>
    </w:lvl>
    <w:lvl w:ilvl="2" w:tplc="82A2E7C2">
      <w:numFmt w:val="bullet"/>
      <w:lvlText w:val="•"/>
      <w:lvlJc w:val="left"/>
      <w:pPr>
        <w:ind w:left="2208" w:hanging="303"/>
      </w:pPr>
      <w:rPr>
        <w:rFonts w:hint="default"/>
        <w:lang w:val="ru-RU" w:eastAsia="en-US" w:bidi="ar-SA"/>
      </w:rPr>
    </w:lvl>
    <w:lvl w:ilvl="3" w:tplc="B1F6D536">
      <w:numFmt w:val="bullet"/>
      <w:lvlText w:val="•"/>
      <w:lvlJc w:val="left"/>
      <w:pPr>
        <w:ind w:left="3173" w:hanging="303"/>
      </w:pPr>
      <w:rPr>
        <w:rFonts w:hint="default"/>
        <w:lang w:val="ru-RU" w:eastAsia="en-US" w:bidi="ar-SA"/>
      </w:rPr>
    </w:lvl>
    <w:lvl w:ilvl="4" w:tplc="0018E0C8">
      <w:numFmt w:val="bullet"/>
      <w:lvlText w:val="•"/>
      <w:lvlJc w:val="left"/>
      <w:pPr>
        <w:ind w:left="4137" w:hanging="303"/>
      </w:pPr>
      <w:rPr>
        <w:rFonts w:hint="default"/>
        <w:lang w:val="ru-RU" w:eastAsia="en-US" w:bidi="ar-SA"/>
      </w:rPr>
    </w:lvl>
    <w:lvl w:ilvl="5" w:tplc="1DF255C0">
      <w:numFmt w:val="bullet"/>
      <w:lvlText w:val="•"/>
      <w:lvlJc w:val="left"/>
      <w:pPr>
        <w:ind w:left="5101" w:hanging="303"/>
      </w:pPr>
      <w:rPr>
        <w:rFonts w:hint="default"/>
        <w:lang w:val="ru-RU" w:eastAsia="en-US" w:bidi="ar-SA"/>
      </w:rPr>
    </w:lvl>
    <w:lvl w:ilvl="6" w:tplc="342E40A0">
      <w:numFmt w:val="bullet"/>
      <w:lvlText w:val="•"/>
      <w:lvlJc w:val="left"/>
      <w:pPr>
        <w:ind w:left="6066" w:hanging="303"/>
      </w:pPr>
      <w:rPr>
        <w:rFonts w:hint="default"/>
        <w:lang w:val="ru-RU" w:eastAsia="en-US" w:bidi="ar-SA"/>
      </w:rPr>
    </w:lvl>
    <w:lvl w:ilvl="7" w:tplc="C33434F2">
      <w:numFmt w:val="bullet"/>
      <w:lvlText w:val="•"/>
      <w:lvlJc w:val="left"/>
      <w:pPr>
        <w:ind w:left="7030" w:hanging="303"/>
      </w:pPr>
      <w:rPr>
        <w:rFonts w:hint="default"/>
        <w:lang w:val="ru-RU" w:eastAsia="en-US" w:bidi="ar-SA"/>
      </w:rPr>
    </w:lvl>
    <w:lvl w:ilvl="8" w:tplc="8C169294">
      <w:numFmt w:val="bullet"/>
      <w:lvlText w:val="•"/>
      <w:lvlJc w:val="left"/>
      <w:pPr>
        <w:ind w:left="7994" w:hanging="303"/>
      </w:pPr>
      <w:rPr>
        <w:rFonts w:hint="default"/>
        <w:lang w:val="ru-RU" w:eastAsia="en-US" w:bidi="ar-SA"/>
      </w:rPr>
    </w:lvl>
  </w:abstractNum>
  <w:abstractNum w:abstractNumId="111">
    <w:nsid w:val="53E11F43"/>
    <w:multiLevelType w:val="hybridMultilevel"/>
    <w:tmpl w:val="B7F6D530"/>
    <w:lvl w:ilvl="0" w:tplc="9870A886">
      <w:start w:val="19"/>
      <w:numFmt w:val="decimal"/>
      <w:lvlText w:val="%1"/>
      <w:lvlJc w:val="left"/>
      <w:pPr>
        <w:ind w:left="1413" w:hanging="360"/>
      </w:pPr>
      <w:rPr>
        <w:rFonts w:hint="default"/>
        <w:b/>
        <w:sz w:val="24"/>
      </w:rPr>
    </w:lvl>
    <w:lvl w:ilvl="1" w:tplc="04190019" w:tentative="1">
      <w:start w:val="1"/>
      <w:numFmt w:val="lowerLetter"/>
      <w:lvlText w:val="%2."/>
      <w:lvlJc w:val="left"/>
      <w:pPr>
        <w:ind w:left="2133" w:hanging="360"/>
      </w:pPr>
    </w:lvl>
    <w:lvl w:ilvl="2" w:tplc="0419001B" w:tentative="1">
      <w:start w:val="1"/>
      <w:numFmt w:val="lowerRoman"/>
      <w:lvlText w:val="%3."/>
      <w:lvlJc w:val="right"/>
      <w:pPr>
        <w:ind w:left="2853" w:hanging="180"/>
      </w:pPr>
    </w:lvl>
    <w:lvl w:ilvl="3" w:tplc="0419000F" w:tentative="1">
      <w:start w:val="1"/>
      <w:numFmt w:val="decimal"/>
      <w:lvlText w:val="%4."/>
      <w:lvlJc w:val="left"/>
      <w:pPr>
        <w:ind w:left="3573" w:hanging="360"/>
      </w:pPr>
    </w:lvl>
    <w:lvl w:ilvl="4" w:tplc="04190019" w:tentative="1">
      <w:start w:val="1"/>
      <w:numFmt w:val="lowerLetter"/>
      <w:lvlText w:val="%5."/>
      <w:lvlJc w:val="left"/>
      <w:pPr>
        <w:ind w:left="4293" w:hanging="360"/>
      </w:pPr>
    </w:lvl>
    <w:lvl w:ilvl="5" w:tplc="0419001B" w:tentative="1">
      <w:start w:val="1"/>
      <w:numFmt w:val="lowerRoman"/>
      <w:lvlText w:val="%6."/>
      <w:lvlJc w:val="right"/>
      <w:pPr>
        <w:ind w:left="5013" w:hanging="180"/>
      </w:pPr>
    </w:lvl>
    <w:lvl w:ilvl="6" w:tplc="0419000F" w:tentative="1">
      <w:start w:val="1"/>
      <w:numFmt w:val="decimal"/>
      <w:lvlText w:val="%7."/>
      <w:lvlJc w:val="left"/>
      <w:pPr>
        <w:ind w:left="5733" w:hanging="360"/>
      </w:pPr>
    </w:lvl>
    <w:lvl w:ilvl="7" w:tplc="04190019" w:tentative="1">
      <w:start w:val="1"/>
      <w:numFmt w:val="lowerLetter"/>
      <w:lvlText w:val="%8."/>
      <w:lvlJc w:val="left"/>
      <w:pPr>
        <w:ind w:left="6453" w:hanging="360"/>
      </w:pPr>
    </w:lvl>
    <w:lvl w:ilvl="8" w:tplc="0419001B" w:tentative="1">
      <w:start w:val="1"/>
      <w:numFmt w:val="lowerRoman"/>
      <w:lvlText w:val="%9."/>
      <w:lvlJc w:val="right"/>
      <w:pPr>
        <w:ind w:left="7173" w:hanging="180"/>
      </w:pPr>
    </w:lvl>
  </w:abstractNum>
  <w:abstractNum w:abstractNumId="112">
    <w:nsid w:val="549237F5"/>
    <w:multiLevelType w:val="multilevel"/>
    <w:tmpl w:val="FE1648E0"/>
    <w:lvl w:ilvl="0">
      <w:start w:val="2"/>
      <w:numFmt w:val="decimal"/>
      <w:lvlText w:val="%1"/>
      <w:lvlJc w:val="left"/>
      <w:pPr>
        <w:ind w:left="1241" w:hanging="422"/>
        <w:jc w:val="left"/>
      </w:pPr>
    </w:lvl>
    <w:lvl w:ilvl="1">
      <w:start w:val="2"/>
      <w:numFmt w:val="decimal"/>
      <w:lvlText w:val="%1.%2."/>
      <w:lvlJc w:val="left"/>
      <w:pPr>
        <w:ind w:left="1241" w:hanging="422"/>
        <w:jc w:val="left"/>
      </w:pPr>
      <w:rPr>
        <w:rFonts w:ascii="Times New Roman" w:hAnsi="Times New Roman"/>
        <w:b/>
        <w:i w:val="0"/>
        <w:spacing w:val="0"/>
        <w:sz w:val="24"/>
      </w:rPr>
    </w:lvl>
    <w:lvl w:ilvl="2">
      <w:start w:val="1"/>
      <w:numFmt w:val="decimal"/>
      <w:lvlText w:val="%1.%2.%3."/>
      <w:lvlJc w:val="left"/>
      <w:pPr>
        <w:ind w:left="2999" w:hanging="652"/>
        <w:jc w:val="right"/>
      </w:pPr>
      <w:rPr>
        <w:spacing w:val="-3"/>
      </w:rPr>
    </w:lvl>
    <w:lvl w:ilvl="3">
      <w:numFmt w:val="bullet"/>
      <w:lvlText w:val=""/>
      <w:lvlJc w:val="left"/>
      <w:pPr>
        <w:ind w:left="2251" w:hanging="697"/>
      </w:pPr>
      <w:rPr>
        <w:rFonts w:ascii="Symbol" w:hAnsi="Symbol"/>
        <w:b w:val="0"/>
        <w:i w:val="0"/>
        <w:spacing w:val="0"/>
        <w:sz w:val="24"/>
      </w:rPr>
    </w:lvl>
    <w:lvl w:ilvl="4">
      <w:numFmt w:val="bullet"/>
      <w:lvlText w:val="•"/>
      <w:lvlJc w:val="left"/>
      <w:pPr>
        <w:ind w:left="5006" w:hanging="697"/>
      </w:pPr>
    </w:lvl>
    <w:lvl w:ilvl="5">
      <w:numFmt w:val="bullet"/>
      <w:lvlText w:val="•"/>
      <w:lvlJc w:val="left"/>
      <w:pPr>
        <w:ind w:left="6009" w:hanging="697"/>
      </w:pPr>
    </w:lvl>
    <w:lvl w:ilvl="6">
      <w:numFmt w:val="bullet"/>
      <w:lvlText w:val="•"/>
      <w:lvlJc w:val="left"/>
      <w:pPr>
        <w:ind w:left="7012" w:hanging="697"/>
      </w:pPr>
    </w:lvl>
    <w:lvl w:ilvl="7">
      <w:numFmt w:val="bullet"/>
      <w:lvlText w:val="•"/>
      <w:lvlJc w:val="left"/>
      <w:pPr>
        <w:ind w:left="8015" w:hanging="697"/>
      </w:pPr>
    </w:lvl>
    <w:lvl w:ilvl="8">
      <w:numFmt w:val="bullet"/>
      <w:lvlText w:val="•"/>
      <w:lvlJc w:val="left"/>
      <w:pPr>
        <w:ind w:left="9018" w:hanging="697"/>
      </w:pPr>
    </w:lvl>
  </w:abstractNum>
  <w:abstractNum w:abstractNumId="113">
    <w:nsid w:val="549A69A5"/>
    <w:multiLevelType w:val="multilevel"/>
    <w:tmpl w:val="4CF27116"/>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4">
    <w:nsid w:val="54B9171C"/>
    <w:multiLevelType w:val="hybridMultilevel"/>
    <w:tmpl w:val="68A049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nsid w:val="54C435E0"/>
    <w:multiLevelType w:val="multilevel"/>
    <w:tmpl w:val="37F63A46"/>
    <w:lvl w:ilvl="0">
      <w:start w:val="1"/>
      <w:numFmt w:val="decimal"/>
      <w:lvlText w:val="%1)"/>
      <w:lvlJc w:val="left"/>
      <w:pPr>
        <w:ind w:left="819" w:hanging="379"/>
        <w:jc w:val="right"/>
      </w:pPr>
      <w:rPr>
        <w:rFonts w:ascii="Times New Roman" w:hAnsi="Times New Roman"/>
        <w:b w:val="0"/>
        <w:i w:val="0"/>
        <w:spacing w:val="0"/>
        <w:sz w:val="24"/>
      </w:rPr>
    </w:lvl>
    <w:lvl w:ilvl="1">
      <w:numFmt w:val="bullet"/>
      <w:lvlText w:val="•"/>
      <w:lvlJc w:val="left"/>
      <w:pPr>
        <w:ind w:left="1840" w:hanging="379"/>
      </w:pPr>
    </w:lvl>
    <w:lvl w:ilvl="2">
      <w:numFmt w:val="bullet"/>
      <w:lvlText w:val="•"/>
      <w:lvlJc w:val="left"/>
      <w:pPr>
        <w:ind w:left="2860" w:hanging="379"/>
      </w:pPr>
    </w:lvl>
    <w:lvl w:ilvl="3">
      <w:numFmt w:val="bullet"/>
      <w:lvlText w:val="•"/>
      <w:lvlJc w:val="left"/>
      <w:pPr>
        <w:ind w:left="3881" w:hanging="379"/>
      </w:pPr>
    </w:lvl>
    <w:lvl w:ilvl="4">
      <w:numFmt w:val="bullet"/>
      <w:lvlText w:val="•"/>
      <w:lvlJc w:val="left"/>
      <w:pPr>
        <w:ind w:left="4901" w:hanging="379"/>
      </w:pPr>
    </w:lvl>
    <w:lvl w:ilvl="5">
      <w:numFmt w:val="bullet"/>
      <w:lvlText w:val="•"/>
      <w:lvlJc w:val="left"/>
      <w:pPr>
        <w:ind w:left="5922" w:hanging="379"/>
      </w:pPr>
    </w:lvl>
    <w:lvl w:ilvl="6">
      <w:numFmt w:val="bullet"/>
      <w:lvlText w:val="•"/>
      <w:lvlJc w:val="left"/>
      <w:pPr>
        <w:ind w:left="6942" w:hanging="379"/>
      </w:pPr>
    </w:lvl>
    <w:lvl w:ilvl="7">
      <w:numFmt w:val="bullet"/>
      <w:lvlText w:val="•"/>
      <w:lvlJc w:val="left"/>
      <w:pPr>
        <w:ind w:left="7962" w:hanging="379"/>
      </w:pPr>
    </w:lvl>
    <w:lvl w:ilvl="8">
      <w:numFmt w:val="bullet"/>
      <w:lvlText w:val="•"/>
      <w:lvlJc w:val="left"/>
      <w:pPr>
        <w:ind w:left="8983" w:hanging="379"/>
      </w:pPr>
    </w:lvl>
  </w:abstractNum>
  <w:abstractNum w:abstractNumId="116">
    <w:nsid w:val="559629B6"/>
    <w:multiLevelType w:val="multilevel"/>
    <w:tmpl w:val="D764C912"/>
    <w:lvl w:ilvl="0">
      <w:start w:val="1"/>
      <w:numFmt w:val="bullet"/>
      <w:lvlText w:val=""/>
      <w:lvlJc w:val="left"/>
      <w:pPr>
        <w:ind w:left="1287"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nsid w:val="5806380A"/>
    <w:multiLevelType w:val="hybridMultilevel"/>
    <w:tmpl w:val="45B226F2"/>
    <w:lvl w:ilvl="0" w:tplc="99A84738">
      <w:numFmt w:val="bullet"/>
      <w:lvlText w:val="-"/>
      <w:lvlJc w:val="left"/>
      <w:pPr>
        <w:ind w:left="284" w:hanging="308"/>
      </w:pPr>
      <w:rPr>
        <w:rFonts w:ascii="Times New Roman" w:eastAsia="Times New Roman" w:hAnsi="Times New Roman" w:cs="Times New Roman" w:hint="default"/>
        <w:b w:val="0"/>
        <w:bCs w:val="0"/>
        <w:i w:val="0"/>
        <w:iCs w:val="0"/>
        <w:spacing w:val="0"/>
        <w:w w:val="100"/>
        <w:sz w:val="24"/>
        <w:szCs w:val="24"/>
        <w:lang w:val="ru-RU" w:eastAsia="en-US" w:bidi="ar-SA"/>
      </w:rPr>
    </w:lvl>
    <w:lvl w:ilvl="1" w:tplc="B694F7C8">
      <w:numFmt w:val="bullet"/>
      <w:lvlText w:val="•"/>
      <w:lvlJc w:val="left"/>
      <w:pPr>
        <w:ind w:left="1244" w:hanging="308"/>
      </w:pPr>
      <w:rPr>
        <w:rFonts w:hint="default"/>
        <w:lang w:val="ru-RU" w:eastAsia="en-US" w:bidi="ar-SA"/>
      </w:rPr>
    </w:lvl>
    <w:lvl w:ilvl="2" w:tplc="3FFADACA">
      <w:numFmt w:val="bullet"/>
      <w:lvlText w:val="•"/>
      <w:lvlJc w:val="left"/>
      <w:pPr>
        <w:ind w:left="2208" w:hanging="308"/>
      </w:pPr>
      <w:rPr>
        <w:rFonts w:hint="default"/>
        <w:lang w:val="ru-RU" w:eastAsia="en-US" w:bidi="ar-SA"/>
      </w:rPr>
    </w:lvl>
    <w:lvl w:ilvl="3" w:tplc="0B06584E">
      <w:numFmt w:val="bullet"/>
      <w:lvlText w:val="•"/>
      <w:lvlJc w:val="left"/>
      <w:pPr>
        <w:ind w:left="3173" w:hanging="308"/>
      </w:pPr>
      <w:rPr>
        <w:rFonts w:hint="default"/>
        <w:lang w:val="ru-RU" w:eastAsia="en-US" w:bidi="ar-SA"/>
      </w:rPr>
    </w:lvl>
    <w:lvl w:ilvl="4" w:tplc="2CF8B054">
      <w:numFmt w:val="bullet"/>
      <w:lvlText w:val="•"/>
      <w:lvlJc w:val="left"/>
      <w:pPr>
        <w:ind w:left="4137" w:hanging="308"/>
      </w:pPr>
      <w:rPr>
        <w:rFonts w:hint="default"/>
        <w:lang w:val="ru-RU" w:eastAsia="en-US" w:bidi="ar-SA"/>
      </w:rPr>
    </w:lvl>
    <w:lvl w:ilvl="5" w:tplc="3A74C060">
      <w:numFmt w:val="bullet"/>
      <w:lvlText w:val="•"/>
      <w:lvlJc w:val="left"/>
      <w:pPr>
        <w:ind w:left="5101" w:hanging="308"/>
      </w:pPr>
      <w:rPr>
        <w:rFonts w:hint="default"/>
        <w:lang w:val="ru-RU" w:eastAsia="en-US" w:bidi="ar-SA"/>
      </w:rPr>
    </w:lvl>
    <w:lvl w:ilvl="6" w:tplc="9CBE9BD8">
      <w:numFmt w:val="bullet"/>
      <w:lvlText w:val="•"/>
      <w:lvlJc w:val="left"/>
      <w:pPr>
        <w:ind w:left="6066" w:hanging="308"/>
      </w:pPr>
      <w:rPr>
        <w:rFonts w:hint="default"/>
        <w:lang w:val="ru-RU" w:eastAsia="en-US" w:bidi="ar-SA"/>
      </w:rPr>
    </w:lvl>
    <w:lvl w:ilvl="7" w:tplc="302C8A5E">
      <w:numFmt w:val="bullet"/>
      <w:lvlText w:val="•"/>
      <w:lvlJc w:val="left"/>
      <w:pPr>
        <w:ind w:left="7030" w:hanging="308"/>
      </w:pPr>
      <w:rPr>
        <w:rFonts w:hint="default"/>
        <w:lang w:val="ru-RU" w:eastAsia="en-US" w:bidi="ar-SA"/>
      </w:rPr>
    </w:lvl>
    <w:lvl w:ilvl="8" w:tplc="D8B42238">
      <w:numFmt w:val="bullet"/>
      <w:lvlText w:val="•"/>
      <w:lvlJc w:val="left"/>
      <w:pPr>
        <w:ind w:left="7994" w:hanging="308"/>
      </w:pPr>
      <w:rPr>
        <w:rFonts w:hint="default"/>
        <w:lang w:val="ru-RU" w:eastAsia="en-US" w:bidi="ar-SA"/>
      </w:rPr>
    </w:lvl>
  </w:abstractNum>
  <w:abstractNum w:abstractNumId="118">
    <w:nsid w:val="59514622"/>
    <w:multiLevelType w:val="multilevel"/>
    <w:tmpl w:val="8CAAEB4A"/>
    <w:lvl w:ilvl="0">
      <w:start w:val="1"/>
      <w:numFmt w:val="decimal"/>
      <w:lvlText w:val="%1."/>
      <w:lvlJc w:val="left"/>
      <w:pPr>
        <w:ind w:left="1540" w:hanging="360"/>
        <w:jc w:val="left"/>
      </w:pPr>
      <w:rPr>
        <w:rFonts w:ascii="Times New Roman" w:hAnsi="Times New Roman"/>
        <w:b w:val="0"/>
        <w:i w:val="0"/>
        <w:spacing w:val="0"/>
        <w:sz w:val="24"/>
      </w:rPr>
    </w:lvl>
    <w:lvl w:ilvl="1">
      <w:numFmt w:val="bullet"/>
      <w:lvlText w:val="•"/>
      <w:lvlJc w:val="left"/>
      <w:pPr>
        <w:ind w:left="2488" w:hanging="360"/>
      </w:pPr>
    </w:lvl>
    <w:lvl w:ilvl="2">
      <w:numFmt w:val="bullet"/>
      <w:lvlText w:val="•"/>
      <w:lvlJc w:val="left"/>
      <w:pPr>
        <w:ind w:left="3436" w:hanging="360"/>
      </w:pPr>
    </w:lvl>
    <w:lvl w:ilvl="3">
      <w:numFmt w:val="bullet"/>
      <w:lvlText w:val="•"/>
      <w:lvlJc w:val="left"/>
      <w:pPr>
        <w:ind w:left="4385" w:hanging="360"/>
      </w:pPr>
    </w:lvl>
    <w:lvl w:ilvl="4">
      <w:numFmt w:val="bullet"/>
      <w:lvlText w:val="•"/>
      <w:lvlJc w:val="left"/>
      <w:pPr>
        <w:ind w:left="5333" w:hanging="360"/>
      </w:pPr>
    </w:lvl>
    <w:lvl w:ilvl="5">
      <w:numFmt w:val="bullet"/>
      <w:lvlText w:val="•"/>
      <w:lvlJc w:val="left"/>
      <w:pPr>
        <w:ind w:left="6282" w:hanging="360"/>
      </w:pPr>
    </w:lvl>
    <w:lvl w:ilvl="6">
      <w:numFmt w:val="bullet"/>
      <w:lvlText w:val="•"/>
      <w:lvlJc w:val="left"/>
      <w:pPr>
        <w:ind w:left="7230" w:hanging="360"/>
      </w:pPr>
    </w:lvl>
    <w:lvl w:ilvl="7">
      <w:numFmt w:val="bullet"/>
      <w:lvlText w:val="•"/>
      <w:lvlJc w:val="left"/>
      <w:pPr>
        <w:ind w:left="8178" w:hanging="360"/>
      </w:pPr>
    </w:lvl>
    <w:lvl w:ilvl="8">
      <w:numFmt w:val="bullet"/>
      <w:lvlText w:val="•"/>
      <w:lvlJc w:val="left"/>
      <w:pPr>
        <w:ind w:left="9127" w:hanging="360"/>
      </w:pPr>
    </w:lvl>
  </w:abstractNum>
  <w:abstractNum w:abstractNumId="119">
    <w:nsid w:val="59CE7993"/>
    <w:multiLevelType w:val="multilevel"/>
    <w:tmpl w:val="BA5CCED0"/>
    <w:lvl w:ilvl="0">
      <w:numFmt w:val="bullet"/>
      <w:lvlText w:val=""/>
      <w:lvlJc w:val="left"/>
      <w:pPr>
        <w:ind w:left="1082" w:hanging="360"/>
      </w:pPr>
      <w:rPr>
        <w:rFonts w:ascii="Symbol" w:hAnsi="Symbol"/>
        <w:b w:val="0"/>
        <w:i w:val="0"/>
        <w:spacing w:val="0"/>
        <w:sz w:val="20"/>
      </w:rPr>
    </w:lvl>
    <w:lvl w:ilvl="1">
      <w:numFmt w:val="bullet"/>
      <w:lvlText w:val="•"/>
      <w:lvlJc w:val="left"/>
      <w:pPr>
        <w:ind w:left="1420" w:hanging="360"/>
      </w:pPr>
    </w:lvl>
    <w:lvl w:ilvl="2">
      <w:numFmt w:val="bullet"/>
      <w:lvlText w:val="•"/>
      <w:lvlJc w:val="left"/>
      <w:pPr>
        <w:ind w:left="1760" w:hanging="360"/>
      </w:pPr>
    </w:lvl>
    <w:lvl w:ilvl="3">
      <w:numFmt w:val="bullet"/>
      <w:lvlText w:val="•"/>
      <w:lvlJc w:val="left"/>
      <w:pPr>
        <w:ind w:left="2101" w:hanging="360"/>
      </w:pPr>
    </w:lvl>
    <w:lvl w:ilvl="4">
      <w:numFmt w:val="bullet"/>
      <w:lvlText w:val="•"/>
      <w:lvlJc w:val="left"/>
      <w:pPr>
        <w:ind w:left="2441" w:hanging="360"/>
      </w:pPr>
    </w:lvl>
    <w:lvl w:ilvl="5">
      <w:numFmt w:val="bullet"/>
      <w:lvlText w:val="•"/>
      <w:lvlJc w:val="left"/>
      <w:pPr>
        <w:ind w:left="2782" w:hanging="360"/>
      </w:pPr>
    </w:lvl>
    <w:lvl w:ilvl="6">
      <w:numFmt w:val="bullet"/>
      <w:lvlText w:val="•"/>
      <w:lvlJc w:val="left"/>
      <w:pPr>
        <w:ind w:left="3122" w:hanging="360"/>
      </w:pPr>
    </w:lvl>
    <w:lvl w:ilvl="7">
      <w:numFmt w:val="bullet"/>
      <w:lvlText w:val="•"/>
      <w:lvlJc w:val="left"/>
      <w:pPr>
        <w:ind w:left="3462" w:hanging="360"/>
      </w:pPr>
    </w:lvl>
    <w:lvl w:ilvl="8">
      <w:numFmt w:val="bullet"/>
      <w:lvlText w:val="•"/>
      <w:lvlJc w:val="left"/>
      <w:pPr>
        <w:ind w:left="3803" w:hanging="360"/>
      </w:pPr>
    </w:lvl>
  </w:abstractNum>
  <w:abstractNum w:abstractNumId="120">
    <w:nsid w:val="5BD11973"/>
    <w:multiLevelType w:val="hybridMultilevel"/>
    <w:tmpl w:val="2064FFD6"/>
    <w:lvl w:ilvl="0" w:tplc="5A141760">
      <w:numFmt w:val="bullet"/>
      <w:lvlText w:val="–"/>
      <w:lvlJc w:val="left"/>
      <w:pPr>
        <w:ind w:left="140"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1584A80A">
      <w:numFmt w:val="bullet"/>
      <w:lvlText w:val="•"/>
      <w:lvlJc w:val="left"/>
      <w:pPr>
        <w:ind w:left="1160" w:hanging="286"/>
      </w:pPr>
      <w:rPr>
        <w:rFonts w:hint="default"/>
        <w:lang w:val="ru-RU" w:eastAsia="en-US" w:bidi="ar-SA"/>
      </w:rPr>
    </w:lvl>
    <w:lvl w:ilvl="2" w:tplc="FE00F0E4">
      <w:numFmt w:val="bullet"/>
      <w:lvlText w:val="•"/>
      <w:lvlJc w:val="left"/>
      <w:pPr>
        <w:ind w:left="2181" w:hanging="286"/>
      </w:pPr>
      <w:rPr>
        <w:rFonts w:hint="default"/>
        <w:lang w:val="ru-RU" w:eastAsia="en-US" w:bidi="ar-SA"/>
      </w:rPr>
    </w:lvl>
    <w:lvl w:ilvl="3" w:tplc="1CCAD2AA">
      <w:numFmt w:val="bullet"/>
      <w:lvlText w:val="•"/>
      <w:lvlJc w:val="left"/>
      <w:pPr>
        <w:ind w:left="3202" w:hanging="286"/>
      </w:pPr>
      <w:rPr>
        <w:rFonts w:hint="default"/>
        <w:lang w:val="ru-RU" w:eastAsia="en-US" w:bidi="ar-SA"/>
      </w:rPr>
    </w:lvl>
    <w:lvl w:ilvl="4" w:tplc="633C5E02">
      <w:numFmt w:val="bullet"/>
      <w:lvlText w:val="•"/>
      <w:lvlJc w:val="left"/>
      <w:pPr>
        <w:ind w:left="4223" w:hanging="286"/>
      </w:pPr>
      <w:rPr>
        <w:rFonts w:hint="default"/>
        <w:lang w:val="ru-RU" w:eastAsia="en-US" w:bidi="ar-SA"/>
      </w:rPr>
    </w:lvl>
    <w:lvl w:ilvl="5" w:tplc="EB0CCDC4">
      <w:numFmt w:val="bullet"/>
      <w:lvlText w:val="•"/>
      <w:lvlJc w:val="left"/>
      <w:pPr>
        <w:ind w:left="5244" w:hanging="286"/>
      </w:pPr>
      <w:rPr>
        <w:rFonts w:hint="default"/>
        <w:lang w:val="ru-RU" w:eastAsia="en-US" w:bidi="ar-SA"/>
      </w:rPr>
    </w:lvl>
    <w:lvl w:ilvl="6" w:tplc="5C2ECAF2">
      <w:numFmt w:val="bullet"/>
      <w:lvlText w:val="•"/>
      <w:lvlJc w:val="left"/>
      <w:pPr>
        <w:ind w:left="6265" w:hanging="286"/>
      </w:pPr>
      <w:rPr>
        <w:rFonts w:hint="default"/>
        <w:lang w:val="ru-RU" w:eastAsia="en-US" w:bidi="ar-SA"/>
      </w:rPr>
    </w:lvl>
    <w:lvl w:ilvl="7" w:tplc="4442F37C">
      <w:numFmt w:val="bullet"/>
      <w:lvlText w:val="•"/>
      <w:lvlJc w:val="left"/>
      <w:pPr>
        <w:ind w:left="7285" w:hanging="286"/>
      </w:pPr>
      <w:rPr>
        <w:rFonts w:hint="default"/>
        <w:lang w:val="ru-RU" w:eastAsia="en-US" w:bidi="ar-SA"/>
      </w:rPr>
    </w:lvl>
    <w:lvl w:ilvl="8" w:tplc="8A44E666">
      <w:numFmt w:val="bullet"/>
      <w:lvlText w:val="•"/>
      <w:lvlJc w:val="left"/>
      <w:pPr>
        <w:ind w:left="8306" w:hanging="286"/>
      </w:pPr>
      <w:rPr>
        <w:rFonts w:hint="default"/>
        <w:lang w:val="ru-RU" w:eastAsia="en-US" w:bidi="ar-SA"/>
      </w:rPr>
    </w:lvl>
  </w:abstractNum>
  <w:abstractNum w:abstractNumId="121">
    <w:nsid w:val="5BE35FF9"/>
    <w:multiLevelType w:val="multilevel"/>
    <w:tmpl w:val="30EC525C"/>
    <w:lvl w:ilvl="0">
      <w:start w:val="1"/>
      <w:numFmt w:val="decimal"/>
      <w:lvlText w:val="%1)"/>
      <w:lvlJc w:val="left"/>
      <w:pPr>
        <w:ind w:left="819" w:hanging="707"/>
        <w:jc w:val="left"/>
      </w:pPr>
      <w:rPr>
        <w:rFonts w:ascii="Times New Roman" w:hAnsi="Times New Roman"/>
        <w:b w:val="0"/>
        <w:i w:val="0"/>
        <w:spacing w:val="0"/>
        <w:sz w:val="22"/>
      </w:rPr>
    </w:lvl>
    <w:lvl w:ilvl="1">
      <w:numFmt w:val="bullet"/>
      <w:lvlText w:val="•"/>
      <w:lvlJc w:val="left"/>
      <w:pPr>
        <w:ind w:left="1840" w:hanging="707"/>
      </w:pPr>
    </w:lvl>
    <w:lvl w:ilvl="2">
      <w:numFmt w:val="bullet"/>
      <w:lvlText w:val="•"/>
      <w:lvlJc w:val="left"/>
      <w:pPr>
        <w:ind w:left="2860" w:hanging="707"/>
      </w:pPr>
    </w:lvl>
    <w:lvl w:ilvl="3">
      <w:numFmt w:val="bullet"/>
      <w:lvlText w:val="•"/>
      <w:lvlJc w:val="left"/>
      <w:pPr>
        <w:ind w:left="3881" w:hanging="707"/>
      </w:pPr>
    </w:lvl>
    <w:lvl w:ilvl="4">
      <w:numFmt w:val="bullet"/>
      <w:lvlText w:val="•"/>
      <w:lvlJc w:val="left"/>
      <w:pPr>
        <w:ind w:left="4901" w:hanging="707"/>
      </w:pPr>
    </w:lvl>
    <w:lvl w:ilvl="5">
      <w:numFmt w:val="bullet"/>
      <w:lvlText w:val="•"/>
      <w:lvlJc w:val="left"/>
      <w:pPr>
        <w:ind w:left="5922" w:hanging="707"/>
      </w:pPr>
    </w:lvl>
    <w:lvl w:ilvl="6">
      <w:numFmt w:val="bullet"/>
      <w:lvlText w:val="•"/>
      <w:lvlJc w:val="left"/>
      <w:pPr>
        <w:ind w:left="6942" w:hanging="707"/>
      </w:pPr>
    </w:lvl>
    <w:lvl w:ilvl="7">
      <w:numFmt w:val="bullet"/>
      <w:lvlText w:val="•"/>
      <w:lvlJc w:val="left"/>
      <w:pPr>
        <w:ind w:left="7962" w:hanging="707"/>
      </w:pPr>
    </w:lvl>
    <w:lvl w:ilvl="8">
      <w:numFmt w:val="bullet"/>
      <w:lvlText w:val="•"/>
      <w:lvlJc w:val="left"/>
      <w:pPr>
        <w:ind w:left="8983" w:hanging="707"/>
      </w:pPr>
    </w:lvl>
  </w:abstractNum>
  <w:abstractNum w:abstractNumId="122">
    <w:nsid w:val="5BE518C7"/>
    <w:multiLevelType w:val="multilevel"/>
    <w:tmpl w:val="59FC8992"/>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3">
    <w:nsid w:val="5BF20B7D"/>
    <w:multiLevelType w:val="multilevel"/>
    <w:tmpl w:val="810AE56C"/>
    <w:lvl w:ilvl="0">
      <w:start w:val="1"/>
      <w:numFmt w:val="decimal"/>
      <w:lvlText w:val="%1."/>
      <w:lvlJc w:val="left"/>
      <w:pPr>
        <w:ind w:left="819" w:hanging="246"/>
        <w:jc w:val="right"/>
      </w:pPr>
      <w:rPr>
        <w:rFonts w:ascii="Times New Roman" w:hAnsi="Times New Roman"/>
        <w:b w:val="0"/>
        <w:i w:val="0"/>
        <w:spacing w:val="0"/>
        <w:sz w:val="24"/>
      </w:rPr>
    </w:lvl>
    <w:lvl w:ilvl="1">
      <w:numFmt w:val="bullet"/>
      <w:lvlText w:val="•"/>
      <w:lvlJc w:val="left"/>
      <w:pPr>
        <w:ind w:left="1838" w:hanging="246"/>
      </w:pPr>
    </w:lvl>
    <w:lvl w:ilvl="2">
      <w:numFmt w:val="bullet"/>
      <w:lvlText w:val="•"/>
      <w:lvlJc w:val="left"/>
      <w:pPr>
        <w:ind w:left="2856" w:hanging="246"/>
      </w:pPr>
    </w:lvl>
    <w:lvl w:ilvl="3">
      <w:numFmt w:val="bullet"/>
      <w:lvlText w:val="•"/>
      <w:lvlJc w:val="left"/>
      <w:pPr>
        <w:ind w:left="3875" w:hanging="246"/>
      </w:pPr>
    </w:lvl>
    <w:lvl w:ilvl="4">
      <w:numFmt w:val="bullet"/>
      <w:lvlText w:val="•"/>
      <w:lvlJc w:val="left"/>
      <w:pPr>
        <w:ind w:left="4893" w:hanging="246"/>
      </w:pPr>
    </w:lvl>
    <w:lvl w:ilvl="5">
      <w:numFmt w:val="bullet"/>
      <w:lvlText w:val="•"/>
      <w:lvlJc w:val="left"/>
      <w:pPr>
        <w:ind w:left="5912" w:hanging="246"/>
      </w:pPr>
    </w:lvl>
    <w:lvl w:ilvl="6">
      <w:numFmt w:val="bullet"/>
      <w:lvlText w:val="•"/>
      <w:lvlJc w:val="left"/>
      <w:pPr>
        <w:ind w:left="6930" w:hanging="246"/>
      </w:pPr>
    </w:lvl>
    <w:lvl w:ilvl="7">
      <w:numFmt w:val="bullet"/>
      <w:lvlText w:val="•"/>
      <w:lvlJc w:val="left"/>
      <w:pPr>
        <w:ind w:left="7948" w:hanging="246"/>
      </w:pPr>
    </w:lvl>
    <w:lvl w:ilvl="8">
      <w:numFmt w:val="bullet"/>
      <w:lvlText w:val="•"/>
      <w:lvlJc w:val="left"/>
      <w:pPr>
        <w:ind w:left="8967" w:hanging="246"/>
      </w:pPr>
    </w:lvl>
  </w:abstractNum>
  <w:abstractNum w:abstractNumId="124">
    <w:nsid w:val="5F9B7CED"/>
    <w:multiLevelType w:val="multilevel"/>
    <w:tmpl w:val="CAD6FC3C"/>
    <w:lvl w:ilvl="0">
      <w:numFmt w:val="bullet"/>
      <w:lvlText w:val="-"/>
      <w:lvlJc w:val="left"/>
      <w:pPr>
        <w:ind w:left="109" w:hanging="144"/>
      </w:pPr>
      <w:rPr>
        <w:rFonts w:ascii="Times New Roman" w:hAnsi="Times New Roman"/>
        <w:b w:val="0"/>
        <w:i w:val="0"/>
        <w:spacing w:val="0"/>
        <w:sz w:val="24"/>
      </w:rPr>
    </w:lvl>
    <w:lvl w:ilvl="1">
      <w:numFmt w:val="bullet"/>
      <w:lvlText w:val="•"/>
      <w:lvlJc w:val="left"/>
      <w:pPr>
        <w:ind w:left="346" w:hanging="144"/>
      </w:pPr>
    </w:lvl>
    <w:lvl w:ilvl="2">
      <w:numFmt w:val="bullet"/>
      <w:lvlText w:val="•"/>
      <w:lvlJc w:val="left"/>
      <w:pPr>
        <w:ind w:left="593" w:hanging="144"/>
      </w:pPr>
    </w:lvl>
    <w:lvl w:ilvl="3">
      <w:numFmt w:val="bullet"/>
      <w:lvlText w:val="•"/>
      <w:lvlJc w:val="left"/>
      <w:pPr>
        <w:ind w:left="840" w:hanging="144"/>
      </w:pPr>
    </w:lvl>
    <w:lvl w:ilvl="4">
      <w:numFmt w:val="bullet"/>
      <w:lvlText w:val="•"/>
      <w:lvlJc w:val="left"/>
      <w:pPr>
        <w:ind w:left="1087" w:hanging="144"/>
      </w:pPr>
    </w:lvl>
    <w:lvl w:ilvl="5">
      <w:numFmt w:val="bullet"/>
      <w:lvlText w:val="•"/>
      <w:lvlJc w:val="left"/>
      <w:pPr>
        <w:ind w:left="1334" w:hanging="144"/>
      </w:pPr>
    </w:lvl>
    <w:lvl w:ilvl="6">
      <w:numFmt w:val="bullet"/>
      <w:lvlText w:val="•"/>
      <w:lvlJc w:val="left"/>
      <w:pPr>
        <w:ind w:left="1581" w:hanging="144"/>
      </w:pPr>
    </w:lvl>
    <w:lvl w:ilvl="7">
      <w:numFmt w:val="bullet"/>
      <w:lvlText w:val="•"/>
      <w:lvlJc w:val="left"/>
      <w:pPr>
        <w:ind w:left="1828" w:hanging="144"/>
      </w:pPr>
    </w:lvl>
    <w:lvl w:ilvl="8">
      <w:numFmt w:val="bullet"/>
      <w:lvlText w:val="•"/>
      <w:lvlJc w:val="left"/>
      <w:pPr>
        <w:ind w:left="2075" w:hanging="144"/>
      </w:pPr>
    </w:lvl>
  </w:abstractNum>
  <w:abstractNum w:abstractNumId="125">
    <w:nsid w:val="5FAE51FF"/>
    <w:multiLevelType w:val="multilevel"/>
    <w:tmpl w:val="AED6BA04"/>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6">
    <w:nsid w:val="5FCC6812"/>
    <w:multiLevelType w:val="multilevel"/>
    <w:tmpl w:val="6A189F92"/>
    <w:lvl w:ilvl="0">
      <w:numFmt w:val="bullet"/>
      <w:lvlText w:val=""/>
      <w:lvlJc w:val="left"/>
      <w:pPr>
        <w:ind w:left="1082" w:hanging="360"/>
      </w:pPr>
      <w:rPr>
        <w:rFonts w:ascii="Symbol" w:hAnsi="Symbol"/>
        <w:b w:val="0"/>
        <w:i w:val="0"/>
        <w:spacing w:val="0"/>
        <w:sz w:val="20"/>
      </w:rPr>
    </w:lvl>
    <w:lvl w:ilvl="1">
      <w:numFmt w:val="bullet"/>
      <w:lvlText w:val="•"/>
      <w:lvlJc w:val="left"/>
      <w:pPr>
        <w:ind w:left="1420" w:hanging="360"/>
      </w:pPr>
    </w:lvl>
    <w:lvl w:ilvl="2">
      <w:numFmt w:val="bullet"/>
      <w:lvlText w:val="•"/>
      <w:lvlJc w:val="left"/>
      <w:pPr>
        <w:ind w:left="1760" w:hanging="360"/>
      </w:pPr>
    </w:lvl>
    <w:lvl w:ilvl="3">
      <w:numFmt w:val="bullet"/>
      <w:lvlText w:val="•"/>
      <w:lvlJc w:val="left"/>
      <w:pPr>
        <w:ind w:left="2101" w:hanging="360"/>
      </w:pPr>
    </w:lvl>
    <w:lvl w:ilvl="4">
      <w:numFmt w:val="bullet"/>
      <w:lvlText w:val="•"/>
      <w:lvlJc w:val="left"/>
      <w:pPr>
        <w:ind w:left="2441" w:hanging="360"/>
      </w:pPr>
    </w:lvl>
    <w:lvl w:ilvl="5">
      <w:numFmt w:val="bullet"/>
      <w:lvlText w:val="•"/>
      <w:lvlJc w:val="left"/>
      <w:pPr>
        <w:ind w:left="2782" w:hanging="360"/>
      </w:pPr>
    </w:lvl>
    <w:lvl w:ilvl="6">
      <w:numFmt w:val="bullet"/>
      <w:lvlText w:val="•"/>
      <w:lvlJc w:val="left"/>
      <w:pPr>
        <w:ind w:left="3122" w:hanging="360"/>
      </w:pPr>
    </w:lvl>
    <w:lvl w:ilvl="7">
      <w:numFmt w:val="bullet"/>
      <w:lvlText w:val="•"/>
      <w:lvlJc w:val="left"/>
      <w:pPr>
        <w:ind w:left="3462" w:hanging="360"/>
      </w:pPr>
    </w:lvl>
    <w:lvl w:ilvl="8">
      <w:numFmt w:val="bullet"/>
      <w:lvlText w:val="•"/>
      <w:lvlJc w:val="left"/>
      <w:pPr>
        <w:ind w:left="3803" w:hanging="360"/>
      </w:pPr>
    </w:lvl>
  </w:abstractNum>
  <w:abstractNum w:abstractNumId="127">
    <w:nsid w:val="607A6549"/>
    <w:multiLevelType w:val="multilevel"/>
    <w:tmpl w:val="C20496D0"/>
    <w:lvl w:ilvl="0">
      <w:numFmt w:val="bullet"/>
      <w:lvlText w:val=""/>
      <w:lvlJc w:val="left"/>
      <w:pPr>
        <w:ind w:left="2251" w:hanging="697"/>
      </w:pPr>
      <w:rPr>
        <w:rFonts w:ascii="Symbol" w:hAnsi="Symbol"/>
        <w:b w:val="0"/>
        <w:i w:val="0"/>
        <w:spacing w:val="0"/>
        <w:sz w:val="24"/>
      </w:rPr>
    </w:lvl>
    <w:lvl w:ilvl="1">
      <w:numFmt w:val="bullet"/>
      <w:lvlText w:val="•"/>
      <w:lvlJc w:val="left"/>
      <w:pPr>
        <w:ind w:left="3134" w:hanging="697"/>
      </w:pPr>
    </w:lvl>
    <w:lvl w:ilvl="2">
      <w:numFmt w:val="bullet"/>
      <w:lvlText w:val="•"/>
      <w:lvlJc w:val="left"/>
      <w:pPr>
        <w:ind w:left="4008" w:hanging="697"/>
      </w:pPr>
    </w:lvl>
    <w:lvl w:ilvl="3">
      <w:numFmt w:val="bullet"/>
      <w:lvlText w:val="•"/>
      <w:lvlJc w:val="left"/>
      <w:pPr>
        <w:ind w:left="4883" w:hanging="697"/>
      </w:pPr>
    </w:lvl>
    <w:lvl w:ilvl="4">
      <w:numFmt w:val="bullet"/>
      <w:lvlText w:val="•"/>
      <w:lvlJc w:val="left"/>
      <w:pPr>
        <w:ind w:left="5757" w:hanging="697"/>
      </w:pPr>
    </w:lvl>
    <w:lvl w:ilvl="5">
      <w:numFmt w:val="bullet"/>
      <w:lvlText w:val="•"/>
      <w:lvlJc w:val="left"/>
      <w:pPr>
        <w:ind w:left="6632" w:hanging="697"/>
      </w:pPr>
    </w:lvl>
    <w:lvl w:ilvl="6">
      <w:numFmt w:val="bullet"/>
      <w:lvlText w:val="•"/>
      <w:lvlJc w:val="left"/>
      <w:pPr>
        <w:ind w:left="7506" w:hanging="697"/>
      </w:pPr>
    </w:lvl>
    <w:lvl w:ilvl="7">
      <w:numFmt w:val="bullet"/>
      <w:lvlText w:val="•"/>
      <w:lvlJc w:val="left"/>
      <w:pPr>
        <w:ind w:left="8380" w:hanging="697"/>
      </w:pPr>
    </w:lvl>
    <w:lvl w:ilvl="8">
      <w:numFmt w:val="bullet"/>
      <w:lvlText w:val="•"/>
      <w:lvlJc w:val="left"/>
      <w:pPr>
        <w:ind w:left="9255" w:hanging="697"/>
      </w:pPr>
    </w:lvl>
  </w:abstractNum>
  <w:abstractNum w:abstractNumId="128">
    <w:nsid w:val="62202D7C"/>
    <w:multiLevelType w:val="hybridMultilevel"/>
    <w:tmpl w:val="4AAC0AB4"/>
    <w:lvl w:ilvl="0" w:tplc="22958307">
      <w:start w:val="1"/>
      <w:numFmt w:val="decimal"/>
      <w:lvlText w:val="%1."/>
      <w:lvlJc w:val="left"/>
      <w:pPr>
        <w:ind w:left="720" w:hanging="360"/>
      </w:pPr>
    </w:lvl>
    <w:lvl w:ilvl="1" w:tplc="22958307" w:tentative="1">
      <w:start w:val="1"/>
      <w:numFmt w:val="lowerLetter"/>
      <w:lvlText w:val="%2."/>
      <w:lvlJc w:val="left"/>
      <w:pPr>
        <w:ind w:left="1440" w:hanging="360"/>
      </w:pPr>
    </w:lvl>
    <w:lvl w:ilvl="2" w:tplc="22958307" w:tentative="1">
      <w:start w:val="1"/>
      <w:numFmt w:val="lowerRoman"/>
      <w:lvlText w:val="%3."/>
      <w:lvlJc w:val="right"/>
      <w:pPr>
        <w:ind w:left="2160" w:hanging="180"/>
      </w:pPr>
    </w:lvl>
    <w:lvl w:ilvl="3" w:tplc="22958307" w:tentative="1">
      <w:start w:val="1"/>
      <w:numFmt w:val="decimal"/>
      <w:lvlText w:val="%4."/>
      <w:lvlJc w:val="left"/>
      <w:pPr>
        <w:ind w:left="2880" w:hanging="360"/>
      </w:pPr>
    </w:lvl>
    <w:lvl w:ilvl="4" w:tplc="22958307" w:tentative="1">
      <w:start w:val="1"/>
      <w:numFmt w:val="lowerLetter"/>
      <w:lvlText w:val="%5."/>
      <w:lvlJc w:val="left"/>
      <w:pPr>
        <w:ind w:left="3600" w:hanging="360"/>
      </w:pPr>
    </w:lvl>
    <w:lvl w:ilvl="5" w:tplc="22958307" w:tentative="1">
      <w:start w:val="1"/>
      <w:numFmt w:val="lowerRoman"/>
      <w:lvlText w:val="%6."/>
      <w:lvlJc w:val="right"/>
      <w:pPr>
        <w:ind w:left="4320" w:hanging="180"/>
      </w:pPr>
    </w:lvl>
    <w:lvl w:ilvl="6" w:tplc="22958307" w:tentative="1">
      <w:start w:val="1"/>
      <w:numFmt w:val="decimal"/>
      <w:lvlText w:val="%7."/>
      <w:lvlJc w:val="left"/>
      <w:pPr>
        <w:ind w:left="5040" w:hanging="360"/>
      </w:pPr>
    </w:lvl>
    <w:lvl w:ilvl="7" w:tplc="22958307" w:tentative="1">
      <w:start w:val="1"/>
      <w:numFmt w:val="lowerLetter"/>
      <w:lvlText w:val="%8."/>
      <w:lvlJc w:val="left"/>
      <w:pPr>
        <w:ind w:left="5760" w:hanging="360"/>
      </w:pPr>
    </w:lvl>
    <w:lvl w:ilvl="8" w:tplc="22958307" w:tentative="1">
      <w:start w:val="1"/>
      <w:numFmt w:val="lowerRoman"/>
      <w:lvlText w:val="%9."/>
      <w:lvlJc w:val="right"/>
      <w:pPr>
        <w:ind w:left="6480" w:hanging="180"/>
      </w:pPr>
    </w:lvl>
  </w:abstractNum>
  <w:abstractNum w:abstractNumId="129">
    <w:nsid w:val="629079BB"/>
    <w:multiLevelType w:val="multilevel"/>
    <w:tmpl w:val="84D42F8C"/>
    <w:lvl w:ilvl="0">
      <w:start w:val="1"/>
      <w:numFmt w:val="bullet"/>
      <w:lvlText w:val=""/>
      <w:lvlJc w:val="left"/>
      <w:pPr>
        <w:ind w:left="1287"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nsid w:val="644D1E9F"/>
    <w:multiLevelType w:val="multilevel"/>
    <w:tmpl w:val="F24005EC"/>
    <w:lvl w:ilvl="0">
      <w:numFmt w:val="bullet"/>
      <w:lvlText w:val="·"/>
      <w:lvlJc w:val="left"/>
      <w:pPr>
        <w:ind w:left="819" w:hanging="144"/>
      </w:pPr>
      <w:rPr>
        <w:rFonts w:ascii="Times New Roman" w:hAnsi="Times New Roman"/>
        <w:b w:val="0"/>
        <w:i w:val="0"/>
        <w:spacing w:val="0"/>
        <w:sz w:val="24"/>
      </w:rPr>
    </w:lvl>
    <w:lvl w:ilvl="1">
      <w:numFmt w:val="bullet"/>
      <w:lvlText w:val=""/>
      <w:lvlJc w:val="left"/>
      <w:pPr>
        <w:ind w:left="819" w:hanging="284"/>
      </w:pPr>
      <w:rPr>
        <w:rFonts w:ascii="Symbol" w:hAnsi="Symbol"/>
        <w:b w:val="0"/>
        <w:i w:val="0"/>
        <w:spacing w:val="0"/>
        <w:sz w:val="24"/>
      </w:rPr>
    </w:lvl>
    <w:lvl w:ilvl="2">
      <w:numFmt w:val="bullet"/>
      <w:lvlText w:val="•"/>
      <w:lvlJc w:val="left"/>
      <w:pPr>
        <w:ind w:left="2860" w:hanging="284"/>
      </w:pPr>
    </w:lvl>
    <w:lvl w:ilvl="3">
      <w:numFmt w:val="bullet"/>
      <w:lvlText w:val="•"/>
      <w:lvlJc w:val="left"/>
      <w:pPr>
        <w:ind w:left="3881" w:hanging="284"/>
      </w:pPr>
    </w:lvl>
    <w:lvl w:ilvl="4">
      <w:numFmt w:val="bullet"/>
      <w:lvlText w:val="•"/>
      <w:lvlJc w:val="left"/>
      <w:pPr>
        <w:ind w:left="4901" w:hanging="284"/>
      </w:pPr>
    </w:lvl>
    <w:lvl w:ilvl="5">
      <w:numFmt w:val="bullet"/>
      <w:lvlText w:val="•"/>
      <w:lvlJc w:val="left"/>
      <w:pPr>
        <w:ind w:left="5922" w:hanging="284"/>
      </w:pPr>
    </w:lvl>
    <w:lvl w:ilvl="6">
      <w:numFmt w:val="bullet"/>
      <w:lvlText w:val="•"/>
      <w:lvlJc w:val="left"/>
      <w:pPr>
        <w:ind w:left="6942" w:hanging="284"/>
      </w:pPr>
    </w:lvl>
    <w:lvl w:ilvl="7">
      <w:numFmt w:val="bullet"/>
      <w:lvlText w:val="•"/>
      <w:lvlJc w:val="left"/>
      <w:pPr>
        <w:ind w:left="7962" w:hanging="284"/>
      </w:pPr>
    </w:lvl>
    <w:lvl w:ilvl="8">
      <w:numFmt w:val="bullet"/>
      <w:lvlText w:val="•"/>
      <w:lvlJc w:val="left"/>
      <w:pPr>
        <w:ind w:left="8983" w:hanging="284"/>
      </w:pPr>
    </w:lvl>
  </w:abstractNum>
  <w:abstractNum w:abstractNumId="131">
    <w:nsid w:val="651D5698"/>
    <w:multiLevelType w:val="multilevel"/>
    <w:tmpl w:val="8FD4322C"/>
    <w:lvl w:ilvl="0">
      <w:start w:val="1"/>
      <w:numFmt w:val="bullet"/>
      <w:lvlText w:val=""/>
      <w:lvlJc w:val="left"/>
      <w:pPr>
        <w:ind w:left="1287"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nsid w:val="6667489F"/>
    <w:multiLevelType w:val="multilevel"/>
    <w:tmpl w:val="726E6688"/>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3">
    <w:nsid w:val="667D0E50"/>
    <w:multiLevelType w:val="multilevel"/>
    <w:tmpl w:val="822EC3AE"/>
    <w:lvl w:ilvl="0">
      <w:start w:val="1"/>
      <w:numFmt w:val="decimal"/>
      <w:lvlText w:val="%1)"/>
      <w:lvlJc w:val="left"/>
      <w:pPr>
        <w:ind w:left="1914" w:hanging="336"/>
        <w:jc w:val="left"/>
      </w:pPr>
      <w:rPr>
        <w:rFonts w:ascii="Times New Roman" w:hAnsi="Times New Roman"/>
        <w:b w:val="0"/>
        <w:i w:val="0"/>
        <w:spacing w:val="0"/>
        <w:sz w:val="28"/>
      </w:rPr>
    </w:lvl>
    <w:lvl w:ilvl="1">
      <w:numFmt w:val="bullet"/>
      <w:lvlText w:val="•"/>
      <w:lvlJc w:val="left"/>
      <w:pPr>
        <w:ind w:left="2830" w:hanging="336"/>
      </w:pPr>
    </w:lvl>
    <w:lvl w:ilvl="2">
      <w:numFmt w:val="bullet"/>
      <w:lvlText w:val="•"/>
      <w:lvlJc w:val="left"/>
      <w:pPr>
        <w:ind w:left="3740" w:hanging="336"/>
      </w:pPr>
    </w:lvl>
    <w:lvl w:ilvl="3">
      <w:numFmt w:val="bullet"/>
      <w:lvlText w:val="•"/>
      <w:lvlJc w:val="left"/>
      <w:pPr>
        <w:ind w:left="4651" w:hanging="336"/>
      </w:pPr>
    </w:lvl>
    <w:lvl w:ilvl="4">
      <w:numFmt w:val="bullet"/>
      <w:lvlText w:val="•"/>
      <w:lvlJc w:val="left"/>
      <w:pPr>
        <w:ind w:left="5561" w:hanging="336"/>
      </w:pPr>
    </w:lvl>
    <w:lvl w:ilvl="5">
      <w:numFmt w:val="bullet"/>
      <w:lvlText w:val="•"/>
      <w:lvlJc w:val="left"/>
      <w:pPr>
        <w:ind w:left="6472" w:hanging="336"/>
      </w:pPr>
    </w:lvl>
    <w:lvl w:ilvl="6">
      <w:numFmt w:val="bullet"/>
      <w:lvlText w:val="•"/>
      <w:lvlJc w:val="left"/>
      <w:pPr>
        <w:ind w:left="7382" w:hanging="336"/>
      </w:pPr>
    </w:lvl>
    <w:lvl w:ilvl="7">
      <w:numFmt w:val="bullet"/>
      <w:lvlText w:val="•"/>
      <w:lvlJc w:val="left"/>
      <w:pPr>
        <w:ind w:left="8292" w:hanging="336"/>
      </w:pPr>
    </w:lvl>
    <w:lvl w:ilvl="8">
      <w:numFmt w:val="bullet"/>
      <w:lvlText w:val="•"/>
      <w:lvlJc w:val="left"/>
      <w:pPr>
        <w:ind w:left="9203" w:hanging="336"/>
      </w:pPr>
    </w:lvl>
  </w:abstractNum>
  <w:abstractNum w:abstractNumId="134">
    <w:nsid w:val="681E1AD3"/>
    <w:multiLevelType w:val="multilevel"/>
    <w:tmpl w:val="8DA0A4C8"/>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5">
    <w:nsid w:val="684D1804"/>
    <w:multiLevelType w:val="multilevel"/>
    <w:tmpl w:val="1A0C855C"/>
    <w:lvl w:ilvl="0">
      <w:start w:val="1"/>
      <w:numFmt w:val="decimal"/>
      <w:lvlText w:val="%1."/>
      <w:lvlJc w:val="left"/>
      <w:pPr>
        <w:ind w:left="966" w:hanging="706"/>
        <w:jc w:val="right"/>
      </w:pPr>
      <w:rPr>
        <w:spacing w:val="0"/>
      </w:rPr>
    </w:lvl>
    <w:lvl w:ilvl="1">
      <w:start w:val="1"/>
      <w:numFmt w:val="decimal"/>
      <w:lvlText w:val="%2)"/>
      <w:lvlJc w:val="left"/>
      <w:pPr>
        <w:ind w:left="260" w:hanging="706"/>
        <w:jc w:val="left"/>
      </w:pPr>
      <w:rPr>
        <w:rFonts w:ascii="Times New Roman" w:hAnsi="Times New Roman"/>
        <w:b w:val="0"/>
        <w:i w:val="0"/>
        <w:spacing w:val="0"/>
        <w:sz w:val="24"/>
      </w:rPr>
    </w:lvl>
    <w:lvl w:ilvl="2">
      <w:numFmt w:val="bullet"/>
      <w:lvlText w:val="-"/>
      <w:lvlJc w:val="left"/>
      <w:pPr>
        <w:ind w:left="260" w:hanging="706"/>
      </w:pPr>
      <w:rPr>
        <w:rFonts w:ascii="Times New Roman" w:hAnsi="Times New Roman"/>
        <w:b w:val="0"/>
        <w:i w:val="0"/>
        <w:spacing w:val="0"/>
        <w:sz w:val="24"/>
      </w:rPr>
    </w:lvl>
    <w:lvl w:ilvl="3">
      <w:numFmt w:val="bullet"/>
      <w:lvlText w:val="•"/>
      <w:lvlJc w:val="left"/>
      <w:pPr>
        <w:ind w:left="2878" w:hanging="706"/>
      </w:pPr>
    </w:lvl>
    <w:lvl w:ilvl="4">
      <w:numFmt w:val="bullet"/>
      <w:lvlText w:val="•"/>
      <w:lvlJc w:val="left"/>
      <w:pPr>
        <w:ind w:left="4077" w:hanging="706"/>
      </w:pPr>
    </w:lvl>
    <w:lvl w:ilvl="5">
      <w:numFmt w:val="bullet"/>
      <w:lvlText w:val="•"/>
      <w:lvlJc w:val="left"/>
      <w:pPr>
        <w:ind w:left="5275" w:hanging="706"/>
      </w:pPr>
    </w:lvl>
    <w:lvl w:ilvl="6">
      <w:numFmt w:val="bullet"/>
      <w:lvlText w:val="•"/>
      <w:lvlJc w:val="left"/>
      <w:pPr>
        <w:ind w:left="6474" w:hanging="706"/>
      </w:pPr>
    </w:lvl>
    <w:lvl w:ilvl="7">
      <w:numFmt w:val="bullet"/>
      <w:lvlText w:val="•"/>
      <w:lvlJc w:val="left"/>
      <w:pPr>
        <w:ind w:left="7673" w:hanging="706"/>
      </w:pPr>
    </w:lvl>
    <w:lvl w:ilvl="8">
      <w:numFmt w:val="bullet"/>
      <w:lvlText w:val="•"/>
      <w:lvlJc w:val="left"/>
      <w:pPr>
        <w:ind w:left="8871" w:hanging="706"/>
      </w:pPr>
    </w:lvl>
  </w:abstractNum>
  <w:abstractNum w:abstractNumId="136">
    <w:nsid w:val="685C6C60"/>
    <w:multiLevelType w:val="multilevel"/>
    <w:tmpl w:val="DFF0ACDE"/>
    <w:lvl w:ilvl="0">
      <w:start w:val="1"/>
      <w:numFmt w:val="decimal"/>
      <w:lvlText w:val="%1)"/>
      <w:lvlJc w:val="left"/>
      <w:pPr>
        <w:ind w:left="1943" w:hanging="341"/>
        <w:jc w:val="left"/>
      </w:pPr>
      <w:rPr>
        <w:rFonts w:ascii="Times New Roman" w:hAnsi="Times New Roman"/>
        <w:b w:val="0"/>
        <w:i w:val="0"/>
        <w:spacing w:val="0"/>
        <w:sz w:val="28"/>
      </w:rPr>
    </w:lvl>
    <w:lvl w:ilvl="1">
      <w:numFmt w:val="bullet"/>
      <w:lvlText w:val="•"/>
      <w:lvlJc w:val="left"/>
      <w:pPr>
        <w:ind w:left="2848" w:hanging="341"/>
      </w:pPr>
    </w:lvl>
    <w:lvl w:ilvl="2">
      <w:numFmt w:val="bullet"/>
      <w:lvlText w:val="•"/>
      <w:lvlJc w:val="left"/>
      <w:pPr>
        <w:ind w:left="3756" w:hanging="341"/>
      </w:pPr>
    </w:lvl>
    <w:lvl w:ilvl="3">
      <w:numFmt w:val="bullet"/>
      <w:lvlText w:val="•"/>
      <w:lvlJc w:val="left"/>
      <w:pPr>
        <w:ind w:left="4665" w:hanging="341"/>
      </w:pPr>
    </w:lvl>
    <w:lvl w:ilvl="4">
      <w:numFmt w:val="bullet"/>
      <w:lvlText w:val="•"/>
      <w:lvlJc w:val="left"/>
      <w:pPr>
        <w:ind w:left="5573" w:hanging="341"/>
      </w:pPr>
    </w:lvl>
    <w:lvl w:ilvl="5">
      <w:numFmt w:val="bullet"/>
      <w:lvlText w:val="•"/>
      <w:lvlJc w:val="left"/>
      <w:pPr>
        <w:ind w:left="6482" w:hanging="341"/>
      </w:pPr>
    </w:lvl>
    <w:lvl w:ilvl="6">
      <w:numFmt w:val="bullet"/>
      <w:lvlText w:val="•"/>
      <w:lvlJc w:val="left"/>
      <w:pPr>
        <w:ind w:left="7390" w:hanging="341"/>
      </w:pPr>
    </w:lvl>
    <w:lvl w:ilvl="7">
      <w:numFmt w:val="bullet"/>
      <w:lvlText w:val="•"/>
      <w:lvlJc w:val="left"/>
      <w:pPr>
        <w:ind w:left="8298" w:hanging="341"/>
      </w:pPr>
    </w:lvl>
    <w:lvl w:ilvl="8">
      <w:numFmt w:val="bullet"/>
      <w:lvlText w:val="•"/>
      <w:lvlJc w:val="left"/>
      <w:pPr>
        <w:ind w:left="9207" w:hanging="341"/>
      </w:pPr>
    </w:lvl>
  </w:abstractNum>
  <w:abstractNum w:abstractNumId="137">
    <w:nsid w:val="68F2635C"/>
    <w:multiLevelType w:val="multilevel"/>
    <w:tmpl w:val="28BAAC38"/>
    <w:lvl w:ilvl="0">
      <w:start w:val="1"/>
      <w:numFmt w:val="bullet"/>
      <w:lvlText w:val=""/>
      <w:lvlJc w:val="left"/>
      <w:pPr>
        <w:ind w:left="1647"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nsid w:val="69105CFB"/>
    <w:multiLevelType w:val="multilevel"/>
    <w:tmpl w:val="AAA2BA82"/>
    <w:lvl w:ilvl="0">
      <w:numFmt w:val="bullet"/>
      <w:lvlText w:val="–"/>
      <w:lvlJc w:val="left"/>
      <w:pPr>
        <w:ind w:left="1266" w:hanging="288"/>
      </w:pPr>
      <w:rPr>
        <w:rFonts w:ascii="Times New Roman" w:hAnsi="Times New Roman"/>
        <w:b w:val="0"/>
        <w:i w:val="0"/>
        <w:spacing w:val="0"/>
        <w:sz w:val="24"/>
      </w:rPr>
    </w:lvl>
    <w:lvl w:ilvl="1">
      <w:numFmt w:val="bullet"/>
      <w:lvlText w:val="•"/>
      <w:lvlJc w:val="left"/>
      <w:pPr>
        <w:ind w:left="2236" w:hanging="288"/>
      </w:pPr>
    </w:lvl>
    <w:lvl w:ilvl="2">
      <w:numFmt w:val="bullet"/>
      <w:lvlText w:val="•"/>
      <w:lvlJc w:val="left"/>
      <w:pPr>
        <w:ind w:left="3212" w:hanging="288"/>
      </w:pPr>
    </w:lvl>
    <w:lvl w:ilvl="3">
      <w:numFmt w:val="bullet"/>
      <w:lvlText w:val="•"/>
      <w:lvlJc w:val="left"/>
      <w:pPr>
        <w:ind w:left="4189" w:hanging="288"/>
      </w:pPr>
    </w:lvl>
    <w:lvl w:ilvl="4">
      <w:numFmt w:val="bullet"/>
      <w:lvlText w:val="•"/>
      <w:lvlJc w:val="left"/>
      <w:pPr>
        <w:ind w:left="5165" w:hanging="288"/>
      </w:pPr>
    </w:lvl>
    <w:lvl w:ilvl="5">
      <w:numFmt w:val="bullet"/>
      <w:lvlText w:val="•"/>
      <w:lvlJc w:val="left"/>
      <w:pPr>
        <w:ind w:left="6142" w:hanging="288"/>
      </w:pPr>
    </w:lvl>
    <w:lvl w:ilvl="6">
      <w:numFmt w:val="bullet"/>
      <w:lvlText w:val="•"/>
      <w:lvlJc w:val="left"/>
      <w:pPr>
        <w:ind w:left="7118" w:hanging="288"/>
      </w:pPr>
    </w:lvl>
    <w:lvl w:ilvl="7">
      <w:numFmt w:val="bullet"/>
      <w:lvlText w:val="•"/>
      <w:lvlJc w:val="left"/>
      <w:pPr>
        <w:ind w:left="8094" w:hanging="288"/>
      </w:pPr>
    </w:lvl>
    <w:lvl w:ilvl="8">
      <w:numFmt w:val="bullet"/>
      <w:lvlText w:val="•"/>
      <w:lvlJc w:val="left"/>
      <w:pPr>
        <w:ind w:left="9071" w:hanging="288"/>
      </w:pPr>
    </w:lvl>
  </w:abstractNum>
  <w:abstractNum w:abstractNumId="139">
    <w:nsid w:val="6A7F5897"/>
    <w:multiLevelType w:val="multilevel"/>
    <w:tmpl w:val="C0C007C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40">
    <w:nsid w:val="6A9351A3"/>
    <w:multiLevelType w:val="multilevel"/>
    <w:tmpl w:val="2E8AAD0A"/>
    <w:lvl w:ilvl="0">
      <w:start w:val="1"/>
      <w:numFmt w:val="bullet"/>
      <w:lvlText w:val=""/>
      <w:lvlJc w:val="left"/>
      <w:pPr>
        <w:ind w:left="1287"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nsid w:val="6D2457F3"/>
    <w:multiLevelType w:val="multilevel"/>
    <w:tmpl w:val="BAFE1DC2"/>
    <w:lvl w:ilvl="0">
      <w:start w:val="1"/>
      <w:numFmt w:val="bullet"/>
      <w:lvlText w:val=""/>
      <w:lvlJc w:val="left"/>
      <w:pPr>
        <w:ind w:left="1647"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nsid w:val="6D2B6A1F"/>
    <w:multiLevelType w:val="hybridMultilevel"/>
    <w:tmpl w:val="D0B8A860"/>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nsid w:val="6D7155F5"/>
    <w:multiLevelType w:val="multilevel"/>
    <w:tmpl w:val="A202C8CA"/>
    <w:lvl w:ilvl="0">
      <w:numFmt w:val="bullet"/>
      <w:lvlText w:val=""/>
      <w:lvlJc w:val="left"/>
      <w:pPr>
        <w:ind w:left="1463" w:hanging="361"/>
      </w:pPr>
      <w:rPr>
        <w:rFonts w:ascii="Wingdings" w:hAnsi="Wingdings"/>
        <w:b w:val="0"/>
        <w:i w:val="0"/>
        <w:spacing w:val="0"/>
        <w:sz w:val="24"/>
      </w:rPr>
    </w:lvl>
    <w:lvl w:ilvl="1">
      <w:numFmt w:val="bullet"/>
      <w:lvlText w:val="•"/>
      <w:lvlJc w:val="left"/>
      <w:pPr>
        <w:ind w:left="2414" w:hanging="361"/>
      </w:pPr>
    </w:lvl>
    <w:lvl w:ilvl="2">
      <w:numFmt w:val="bullet"/>
      <w:lvlText w:val="•"/>
      <w:lvlJc w:val="left"/>
      <w:pPr>
        <w:ind w:left="3368" w:hanging="361"/>
      </w:pPr>
    </w:lvl>
    <w:lvl w:ilvl="3">
      <w:numFmt w:val="bullet"/>
      <w:lvlText w:val="•"/>
      <w:lvlJc w:val="left"/>
      <w:pPr>
        <w:ind w:left="4323" w:hanging="361"/>
      </w:pPr>
    </w:lvl>
    <w:lvl w:ilvl="4">
      <w:numFmt w:val="bullet"/>
      <w:lvlText w:val="•"/>
      <w:lvlJc w:val="left"/>
      <w:pPr>
        <w:ind w:left="5277" w:hanging="361"/>
      </w:pPr>
    </w:lvl>
    <w:lvl w:ilvl="5">
      <w:numFmt w:val="bullet"/>
      <w:lvlText w:val="•"/>
      <w:lvlJc w:val="left"/>
      <w:pPr>
        <w:ind w:left="6232" w:hanging="361"/>
      </w:pPr>
    </w:lvl>
    <w:lvl w:ilvl="6">
      <w:numFmt w:val="bullet"/>
      <w:lvlText w:val="•"/>
      <w:lvlJc w:val="left"/>
      <w:pPr>
        <w:ind w:left="7186" w:hanging="361"/>
      </w:pPr>
    </w:lvl>
    <w:lvl w:ilvl="7">
      <w:numFmt w:val="bullet"/>
      <w:lvlText w:val="•"/>
      <w:lvlJc w:val="left"/>
      <w:pPr>
        <w:ind w:left="8140" w:hanging="361"/>
      </w:pPr>
    </w:lvl>
    <w:lvl w:ilvl="8">
      <w:numFmt w:val="bullet"/>
      <w:lvlText w:val="•"/>
      <w:lvlJc w:val="left"/>
      <w:pPr>
        <w:ind w:left="9095" w:hanging="361"/>
      </w:pPr>
    </w:lvl>
  </w:abstractNum>
  <w:abstractNum w:abstractNumId="144">
    <w:nsid w:val="6D9C5161"/>
    <w:multiLevelType w:val="multilevel"/>
    <w:tmpl w:val="6B2A9C10"/>
    <w:lvl w:ilvl="0">
      <w:start w:val="1"/>
      <w:numFmt w:val="decimal"/>
      <w:lvlText w:val="%1)"/>
      <w:lvlJc w:val="left"/>
      <w:pPr>
        <w:ind w:left="1084" w:hanging="265"/>
        <w:jc w:val="left"/>
      </w:pPr>
      <w:rPr>
        <w:rFonts w:ascii="Times New Roman" w:hAnsi="Times New Roman"/>
        <w:b w:val="0"/>
        <w:i w:val="0"/>
        <w:spacing w:val="0"/>
        <w:sz w:val="24"/>
      </w:rPr>
    </w:lvl>
    <w:lvl w:ilvl="1">
      <w:numFmt w:val="bullet"/>
      <w:lvlText w:val=""/>
      <w:lvlJc w:val="left"/>
      <w:pPr>
        <w:ind w:left="2125" w:hanging="360"/>
      </w:pPr>
      <w:rPr>
        <w:rFonts w:ascii="Symbol" w:hAnsi="Symbol"/>
        <w:b w:val="0"/>
        <w:i w:val="0"/>
        <w:spacing w:val="0"/>
        <w:sz w:val="24"/>
      </w:rPr>
    </w:lvl>
    <w:lvl w:ilvl="2">
      <w:numFmt w:val="bullet"/>
      <w:lvlText w:val="•"/>
      <w:lvlJc w:val="left"/>
      <w:pPr>
        <w:ind w:left="3109" w:hanging="360"/>
      </w:pPr>
    </w:lvl>
    <w:lvl w:ilvl="3">
      <w:numFmt w:val="bullet"/>
      <w:lvlText w:val="•"/>
      <w:lvlJc w:val="left"/>
      <w:pPr>
        <w:ind w:left="4098" w:hanging="360"/>
      </w:pPr>
    </w:lvl>
    <w:lvl w:ilvl="4">
      <w:numFmt w:val="bullet"/>
      <w:lvlText w:val="•"/>
      <w:lvlJc w:val="left"/>
      <w:pPr>
        <w:ind w:left="5088" w:hanging="360"/>
      </w:pPr>
    </w:lvl>
    <w:lvl w:ilvl="5">
      <w:numFmt w:val="bullet"/>
      <w:lvlText w:val="•"/>
      <w:lvlJc w:val="left"/>
      <w:pPr>
        <w:ind w:left="6077" w:hanging="360"/>
      </w:pPr>
    </w:lvl>
    <w:lvl w:ilvl="6">
      <w:numFmt w:val="bullet"/>
      <w:lvlText w:val="•"/>
      <w:lvlJc w:val="left"/>
      <w:pPr>
        <w:ind w:left="7066" w:hanging="360"/>
      </w:pPr>
    </w:lvl>
    <w:lvl w:ilvl="7">
      <w:numFmt w:val="bullet"/>
      <w:lvlText w:val="•"/>
      <w:lvlJc w:val="left"/>
      <w:pPr>
        <w:ind w:left="8056" w:hanging="360"/>
      </w:pPr>
    </w:lvl>
    <w:lvl w:ilvl="8">
      <w:numFmt w:val="bullet"/>
      <w:lvlText w:val="•"/>
      <w:lvlJc w:val="left"/>
      <w:pPr>
        <w:ind w:left="9045" w:hanging="360"/>
      </w:pPr>
    </w:lvl>
  </w:abstractNum>
  <w:abstractNum w:abstractNumId="145">
    <w:nsid w:val="6FD057C1"/>
    <w:multiLevelType w:val="multilevel"/>
    <w:tmpl w:val="86E45A48"/>
    <w:lvl w:ilvl="0">
      <w:start w:val="2"/>
      <w:numFmt w:val="decimal"/>
      <w:lvlText w:val="%1)"/>
      <w:lvlJc w:val="left"/>
      <w:pPr>
        <w:ind w:left="1525" w:hanging="707"/>
        <w:jc w:val="left"/>
      </w:pPr>
      <w:rPr>
        <w:rFonts w:ascii="Times New Roman" w:hAnsi="Times New Roman"/>
        <w:b/>
        <w:i w:val="0"/>
        <w:spacing w:val="0"/>
        <w:sz w:val="24"/>
      </w:rPr>
    </w:lvl>
    <w:lvl w:ilvl="1">
      <w:numFmt w:val="bullet"/>
      <w:lvlText w:val="•"/>
      <w:lvlJc w:val="left"/>
      <w:pPr>
        <w:ind w:left="2470" w:hanging="707"/>
      </w:pPr>
    </w:lvl>
    <w:lvl w:ilvl="2">
      <w:numFmt w:val="bullet"/>
      <w:lvlText w:val="•"/>
      <w:lvlJc w:val="left"/>
      <w:pPr>
        <w:ind w:left="3420" w:hanging="707"/>
      </w:pPr>
    </w:lvl>
    <w:lvl w:ilvl="3">
      <w:numFmt w:val="bullet"/>
      <w:lvlText w:val="•"/>
      <w:lvlJc w:val="left"/>
      <w:pPr>
        <w:ind w:left="4371" w:hanging="707"/>
      </w:pPr>
    </w:lvl>
    <w:lvl w:ilvl="4">
      <w:numFmt w:val="bullet"/>
      <w:lvlText w:val="•"/>
      <w:lvlJc w:val="left"/>
      <w:pPr>
        <w:ind w:left="5321" w:hanging="707"/>
      </w:pPr>
    </w:lvl>
    <w:lvl w:ilvl="5">
      <w:numFmt w:val="bullet"/>
      <w:lvlText w:val="•"/>
      <w:lvlJc w:val="left"/>
      <w:pPr>
        <w:ind w:left="6272" w:hanging="707"/>
      </w:pPr>
    </w:lvl>
    <w:lvl w:ilvl="6">
      <w:numFmt w:val="bullet"/>
      <w:lvlText w:val="•"/>
      <w:lvlJc w:val="left"/>
      <w:pPr>
        <w:ind w:left="7222" w:hanging="707"/>
      </w:pPr>
    </w:lvl>
    <w:lvl w:ilvl="7">
      <w:numFmt w:val="bullet"/>
      <w:lvlText w:val="•"/>
      <w:lvlJc w:val="left"/>
      <w:pPr>
        <w:ind w:left="8172" w:hanging="707"/>
      </w:pPr>
    </w:lvl>
    <w:lvl w:ilvl="8">
      <w:numFmt w:val="bullet"/>
      <w:lvlText w:val="•"/>
      <w:lvlJc w:val="left"/>
      <w:pPr>
        <w:ind w:left="9123" w:hanging="707"/>
      </w:pPr>
    </w:lvl>
  </w:abstractNum>
  <w:abstractNum w:abstractNumId="146">
    <w:nsid w:val="70900B76"/>
    <w:multiLevelType w:val="multilevel"/>
    <w:tmpl w:val="DACC5716"/>
    <w:lvl w:ilvl="0">
      <w:numFmt w:val="bullet"/>
      <w:lvlText w:val="–"/>
      <w:lvlJc w:val="left"/>
      <w:pPr>
        <w:ind w:left="819" w:hanging="707"/>
      </w:pPr>
      <w:rPr>
        <w:rFonts w:ascii="Times New Roman" w:hAnsi="Times New Roman"/>
        <w:b w:val="0"/>
        <w:i w:val="0"/>
        <w:spacing w:val="0"/>
        <w:sz w:val="24"/>
      </w:rPr>
    </w:lvl>
    <w:lvl w:ilvl="1">
      <w:numFmt w:val="bullet"/>
      <w:lvlText w:val="•"/>
      <w:lvlJc w:val="left"/>
      <w:pPr>
        <w:ind w:left="1838" w:hanging="707"/>
      </w:pPr>
    </w:lvl>
    <w:lvl w:ilvl="2">
      <w:numFmt w:val="bullet"/>
      <w:lvlText w:val="•"/>
      <w:lvlJc w:val="left"/>
      <w:pPr>
        <w:ind w:left="2856" w:hanging="707"/>
      </w:pPr>
    </w:lvl>
    <w:lvl w:ilvl="3">
      <w:numFmt w:val="bullet"/>
      <w:lvlText w:val="•"/>
      <w:lvlJc w:val="left"/>
      <w:pPr>
        <w:ind w:left="3875" w:hanging="707"/>
      </w:pPr>
    </w:lvl>
    <w:lvl w:ilvl="4">
      <w:numFmt w:val="bullet"/>
      <w:lvlText w:val="•"/>
      <w:lvlJc w:val="left"/>
      <w:pPr>
        <w:ind w:left="4893" w:hanging="707"/>
      </w:pPr>
    </w:lvl>
    <w:lvl w:ilvl="5">
      <w:numFmt w:val="bullet"/>
      <w:lvlText w:val="•"/>
      <w:lvlJc w:val="left"/>
      <w:pPr>
        <w:ind w:left="5912" w:hanging="707"/>
      </w:pPr>
    </w:lvl>
    <w:lvl w:ilvl="6">
      <w:numFmt w:val="bullet"/>
      <w:lvlText w:val="•"/>
      <w:lvlJc w:val="left"/>
      <w:pPr>
        <w:ind w:left="6930" w:hanging="707"/>
      </w:pPr>
    </w:lvl>
    <w:lvl w:ilvl="7">
      <w:numFmt w:val="bullet"/>
      <w:lvlText w:val="•"/>
      <w:lvlJc w:val="left"/>
      <w:pPr>
        <w:ind w:left="7948" w:hanging="707"/>
      </w:pPr>
    </w:lvl>
    <w:lvl w:ilvl="8">
      <w:numFmt w:val="bullet"/>
      <w:lvlText w:val="•"/>
      <w:lvlJc w:val="left"/>
      <w:pPr>
        <w:ind w:left="8967" w:hanging="707"/>
      </w:pPr>
    </w:lvl>
  </w:abstractNum>
  <w:abstractNum w:abstractNumId="147">
    <w:nsid w:val="71DA0602"/>
    <w:multiLevelType w:val="multilevel"/>
    <w:tmpl w:val="6A745E72"/>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8">
    <w:nsid w:val="71F45B47"/>
    <w:multiLevelType w:val="multilevel"/>
    <w:tmpl w:val="F326B006"/>
    <w:lvl w:ilvl="0">
      <w:numFmt w:val="bullet"/>
      <w:lvlText w:val="-"/>
      <w:lvlJc w:val="left"/>
      <w:pPr>
        <w:ind w:left="260" w:hanging="659"/>
      </w:pPr>
      <w:rPr>
        <w:rFonts w:ascii="Times New Roman" w:hAnsi="Times New Roman"/>
        <w:b w:val="0"/>
        <w:i w:val="0"/>
        <w:spacing w:val="0"/>
        <w:sz w:val="24"/>
      </w:rPr>
    </w:lvl>
    <w:lvl w:ilvl="1">
      <w:numFmt w:val="bullet"/>
      <w:lvlText w:val="•"/>
      <w:lvlJc w:val="left"/>
      <w:pPr>
        <w:ind w:left="1360" w:hanging="659"/>
      </w:pPr>
    </w:lvl>
    <w:lvl w:ilvl="2">
      <w:numFmt w:val="bullet"/>
      <w:lvlText w:val="•"/>
      <w:lvlJc w:val="left"/>
      <w:pPr>
        <w:ind w:left="2461" w:hanging="659"/>
      </w:pPr>
    </w:lvl>
    <w:lvl w:ilvl="3">
      <w:numFmt w:val="bullet"/>
      <w:lvlText w:val="•"/>
      <w:lvlJc w:val="left"/>
      <w:pPr>
        <w:ind w:left="3562" w:hanging="659"/>
      </w:pPr>
    </w:lvl>
    <w:lvl w:ilvl="4">
      <w:numFmt w:val="bullet"/>
      <w:lvlText w:val="•"/>
      <w:lvlJc w:val="left"/>
      <w:pPr>
        <w:ind w:left="4663" w:hanging="659"/>
      </w:pPr>
    </w:lvl>
    <w:lvl w:ilvl="5">
      <w:numFmt w:val="bullet"/>
      <w:lvlText w:val="•"/>
      <w:lvlJc w:val="left"/>
      <w:pPr>
        <w:ind w:left="5764" w:hanging="659"/>
      </w:pPr>
    </w:lvl>
    <w:lvl w:ilvl="6">
      <w:numFmt w:val="bullet"/>
      <w:lvlText w:val="•"/>
      <w:lvlJc w:val="left"/>
      <w:pPr>
        <w:ind w:left="6865" w:hanging="659"/>
      </w:pPr>
    </w:lvl>
    <w:lvl w:ilvl="7">
      <w:numFmt w:val="bullet"/>
      <w:lvlText w:val="•"/>
      <w:lvlJc w:val="left"/>
      <w:pPr>
        <w:ind w:left="7966" w:hanging="659"/>
      </w:pPr>
    </w:lvl>
    <w:lvl w:ilvl="8">
      <w:numFmt w:val="bullet"/>
      <w:lvlText w:val="•"/>
      <w:lvlJc w:val="left"/>
      <w:pPr>
        <w:ind w:left="9067" w:hanging="659"/>
      </w:pPr>
    </w:lvl>
  </w:abstractNum>
  <w:abstractNum w:abstractNumId="149">
    <w:nsid w:val="73D76304"/>
    <w:multiLevelType w:val="multilevel"/>
    <w:tmpl w:val="BBA098D2"/>
    <w:lvl w:ilvl="0">
      <w:start w:val="1"/>
      <w:numFmt w:val="decimal"/>
      <w:lvlText w:val="%1."/>
      <w:lvlJc w:val="left"/>
      <w:pPr>
        <w:ind w:left="1540" w:hanging="360"/>
        <w:jc w:val="left"/>
      </w:pPr>
      <w:rPr>
        <w:rFonts w:ascii="Times New Roman" w:hAnsi="Times New Roman"/>
        <w:b w:val="0"/>
        <w:i w:val="0"/>
        <w:spacing w:val="0"/>
        <w:sz w:val="24"/>
      </w:rPr>
    </w:lvl>
    <w:lvl w:ilvl="1">
      <w:numFmt w:val="bullet"/>
      <w:lvlText w:val=""/>
      <w:lvlJc w:val="left"/>
      <w:pPr>
        <w:ind w:left="1463" w:hanging="361"/>
      </w:pPr>
      <w:rPr>
        <w:rFonts w:ascii="Wingdings" w:hAnsi="Wingdings"/>
        <w:b w:val="0"/>
        <w:i w:val="0"/>
        <w:spacing w:val="0"/>
        <w:sz w:val="24"/>
      </w:rPr>
    </w:lvl>
    <w:lvl w:ilvl="2">
      <w:numFmt w:val="bullet"/>
      <w:lvlText w:val="•"/>
      <w:lvlJc w:val="left"/>
      <w:pPr>
        <w:ind w:left="2591" w:hanging="361"/>
      </w:pPr>
    </w:lvl>
    <w:lvl w:ilvl="3">
      <w:numFmt w:val="bullet"/>
      <w:lvlText w:val="•"/>
      <w:lvlJc w:val="left"/>
      <w:pPr>
        <w:ind w:left="3643" w:hanging="361"/>
      </w:pPr>
    </w:lvl>
    <w:lvl w:ilvl="4">
      <w:numFmt w:val="bullet"/>
      <w:lvlText w:val="•"/>
      <w:lvlJc w:val="left"/>
      <w:pPr>
        <w:ind w:left="4694" w:hanging="361"/>
      </w:pPr>
    </w:lvl>
    <w:lvl w:ilvl="5">
      <w:numFmt w:val="bullet"/>
      <w:lvlText w:val="•"/>
      <w:lvlJc w:val="left"/>
      <w:pPr>
        <w:ind w:left="5746" w:hanging="361"/>
      </w:pPr>
    </w:lvl>
    <w:lvl w:ilvl="6">
      <w:numFmt w:val="bullet"/>
      <w:lvlText w:val="•"/>
      <w:lvlJc w:val="left"/>
      <w:pPr>
        <w:ind w:left="6797" w:hanging="361"/>
      </w:pPr>
    </w:lvl>
    <w:lvl w:ilvl="7">
      <w:numFmt w:val="bullet"/>
      <w:lvlText w:val="•"/>
      <w:lvlJc w:val="left"/>
      <w:pPr>
        <w:ind w:left="7849" w:hanging="361"/>
      </w:pPr>
    </w:lvl>
    <w:lvl w:ilvl="8">
      <w:numFmt w:val="bullet"/>
      <w:lvlText w:val="•"/>
      <w:lvlJc w:val="left"/>
      <w:pPr>
        <w:ind w:left="8900" w:hanging="361"/>
      </w:pPr>
    </w:lvl>
  </w:abstractNum>
  <w:abstractNum w:abstractNumId="150">
    <w:nsid w:val="749A164B"/>
    <w:multiLevelType w:val="multilevel"/>
    <w:tmpl w:val="F89E7E58"/>
    <w:lvl w:ilvl="0">
      <w:numFmt w:val="bullet"/>
      <w:lvlText w:val="•"/>
      <w:lvlJc w:val="left"/>
      <w:pPr>
        <w:ind w:left="258" w:hanging="149"/>
      </w:pPr>
      <w:rPr>
        <w:rFonts w:ascii="Times New Roman" w:hAnsi="Times New Roman"/>
        <w:b w:val="0"/>
        <w:i/>
        <w:spacing w:val="0"/>
        <w:sz w:val="20"/>
      </w:rPr>
    </w:lvl>
    <w:lvl w:ilvl="1">
      <w:numFmt w:val="bullet"/>
      <w:lvlText w:val="•"/>
      <w:lvlJc w:val="left"/>
      <w:pPr>
        <w:ind w:left="1042" w:hanging="149"/>
      </w:pPr>
    </w:lvl>
    <w:lvl w:ilvl="2">
      <w:numFmt w:val="bullet"/>
      <w:lvlText w:val="•"/>
      <w:lvlJc w:val="left"/>
      <w:pPr>
        <w:ind w:left="1824" w:hanging="149"/>
      </w:pPr>
    </w:lvl>
    <w:lvl w:ilvl="3">
      <w:numFmt w:val="bullet"/>
      <w:lvlText w:val="•"/>
      <w:lvlJc w:val="left"/>
      <w:pPr>
        <w:ind w:left="2606" w:hanging="149"/>
      </w:pPr>
    </w:lvl>
    <w:lvl w:ilvl="4">
      <w:numFmt w:val="bullet"/>
      <w:lvlText w:val="•"/>
      <w:lvlJc w:val="left"/>
      <w:pPr>
        <w:ind w:left="3388" w:hanging="149"/>
      </w:pPr>
    </w:lvl>
    <w:lvl w:ilvl="5">
      <w:numFmt w:val="bullet"/>
      <w:lvlText w:val="•"/>
      <w:lvlJc w:val="left"/>
      <w:pPr>
        <w:ind w:left="4171" w:hanging="149"/>
      </w:pPr>
    </w:lvl>
    <w:lvl w:ilvl="6">
      <w:numFmt w:val="bullet"/>
      <w:lvlText w:val="•"/>
      <w:lvlJc w:val="left"/>
      <w:pPr>
        <w:ind w:left="4953" w:hanging="149"/>
      </w:pPr>
    </w:lvl>
    <w:lvl w:ilvl="7">
      <w:numFmt w:val="bullet"/>
      <w:lvlText w:val="•"/>
      <w:lvlJc w:val="left"/>
      <w:pPr>
        <w:ind w:left="5735" w:hanging="149"/>
      </w:pPr>
    </w:lvl>
    <w:lvl w:ilvl="8">
      <w:numFmt w:val="bullet"/>
      <w:lvlText w:val="•"/>
      <w:lvlJc w:val="left"/>
      <w:pPr>
        <w:ind w:left="6517" w:hanging="149"/>
      </w:pPr>
    </w:lvl>
  </w:abstractNum>
  <w:abstractNum w:abstractNumId="151">
    <w:nsid w:val="74B35B37"/>
    <w:multiLevelType w:val="multilevel"/>
    <w:tmpl w:val="251C13EA"/>
    <w:lvl w:ilvl="0">
      <w:start w:val="1"/>
      <w:numFmt w:val="decimal"/>
      <w:lvlText w:val="%1."/>
      <w:lvlJc w:val="left"/>
      <w:pPr>
        <w:ind w:left="15" w:hanging="154"/>
        <w:jc w:val="left"/>
      </w:pPr>
      <w:rPr>
        <w:rFonts w:ascii="Times New Roman" w:hAnsi="Times New Roman"/>
        <w:b w:val="0"/>
        <w:i w:val="0"/>
        <w:spacing w:val="0"/>
        <w:sz w:val="18"/>
      </w:rPr>
    </w:lvl>
    <w:lvl w:ilvl="1">
      <w:numFmt w:val="bullet"/>
      <w:lvlText w:val="•"/>
      <w:lvlJc w:val="left"/>
      <w:pPr>
        <w:ind w:left="201" w:hanging="154"/>
      </w:pPr>
    </w:lvl>
    <w:lvl w:ilvl="2">
      <w:numFmt w:val="bullet"/>
      <w:lvlText w:val="•"/>
      <w:lvlJc w:val="left"/>
      <w:pPr>
        <w:ind w:left="383" w:hanging="154"/>
      </w:pPr>
    </w:lvl>
    <w:lvl w:ilvl="3">
      <w:numFmt w:val="bullet"/>
      <w:lvlText w:val="•"/>
      <w:lvlJc w:val="left"/>
      <w:pPr>
        <w:ind w:left="565" w:hanging="154"/>
      </w:pPr>
    </w:lvl>
    <w:lvl w:ilvl="4">
      <w:numFmt w:val="bullet"/>
      <w:lvlText w:val="•"/>
      <w:lvlJc w:val="left"/>
      <w:pPr>
        <w:ind w:left="747" w:hanging="154"/>
      </w:pPr>
    </w:lvl>
    <w:lvl w:ilvl="5">
      <w:numFmt w:val="bullet"/>
      <w:lvlText w:val="•"/>
      <w:lvlJc w:val="left"/>
      <w:pPr>
        <w:ind w:left="929" w:hanging="154"/>
      </w:pPr>
    </w:lvl>
    <w:lvl w:ilvl="6">
      <w:numFmt w:val="bullet"/>
      <w:lvlText w:val="•"/>
      <w:lvlJc w:val="left"/>
      <w:pPr>
        <w:ind w:left="1110" w:hanging="154"/>
      </w:pPr>
    </w:lvl>
    <w:lvl w:ilvl="7">
      <w:numFmt w:val="bullet"/>
      <w:lvlText w:val="•"/>
      <w:lvlJc w:val="left"/>
      <w:pPr>
        <w:ind w:left="1292" w:hanging="154"/>
      </w:pPr>
    </w:lvl>
    <w:lvl w:ilvl="8">
      <w:numFmt w:val="bullet"/>
      <w:lvlText w:val="•"/>
      <w:lvlJc w:val="left"/>
      <w:pPr>
        <w:ind w:left="1474" w:hanging="154"/>
      </w:pPr>
    </w:lvl>
  </w:abstractNum>
  <w:abstractNum w:abstractNumId="152">
    <w:nsid w:val="780702A9"/>
    <w:multiLevelType w:val="multilevel"/>
    <w:tmpl w:val="8C32FCD8"/>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3">
    <w:nsid w:val="7AB00DEE"/>
    <w:multiLevelType w:val="multilevel"/>
    <w:tmpl w:val="33D00BD6"/>
    <w:lvl w:ilvl="0">
      <w:numFmt w:val="bullet"/>
      <w:lvlText w:val="–"/>
      <w:lvlJc w:val="left"/>
      <w:pPr>
        <w:ind w:left="1329" w:hanging="231"/>
      </w:pPr>
      <w:rPr>
        <w:rFonts w:ascii="Times New Roman" w:hAnsi="Times New Roman"/>
        <w:b w:val="0"/>
        <w:i w:val="0"/>
        <w:spacing w:val="0"/>
        <w:sz w:val="22"/>
      </w:rPr>
    </w:lvl>
    <w:lvl w:ilvl="1">
      <w:numFmt w:val="bullet"/>
      <w:lvlText w:val="•"/>
      <w:lvlJc w:val="left"/>
      <w:pPr>
        <w:ind w:left="2290" w:hanging="231"/>
      </w:pPr>
    </w:lvl>
    <w:lvl w:ilvl="2">
      <w:numFmt w:val="bullet"/>
      <w:lvlText w:val="•"/>
      <w:lvlJc w:val="left"/>
      <w:pPr>
        <w:ind w:left="3260" w:hanging="231"/>
      </w:pPr>
    </w:lvl>
    <w:lvl w:ilvl="3">
      <w:numFmt w:val="bullet"/>
      <w:lvlText w:val="•"/>
      <w:lvlJc w:val="left"/>
      <w:pPr>
        <w:ind w:left="4231" w:hanging="231"/>
      </w:pPr>
    </w:lvl>
    <w:lvl w:ilvl="4">
      <w:numFmt w:val="bullet"/>
      <w:lvlText w:val="•"/>
      <w:lvlJc w:val="left"/>
      <w:pPr>
        <w:ind w:left="5201" w:hanging="231"/>
      </w:pPr>
    </w:lvl>
    <w:lvl w:ilvl="5">
      <w:numFmt w:val="bullet"/>
      <w:lvlText w:val="•"/>
      <w:lvlJc w:val="left"/>
      <w:pPr>
        <w:ind w:left="6172" w:hanging="231"/>
      </w:pPr>
    </w:lvl>
    <w:lvl w:ilvl="6">
      <w:numFmt w:val="bullet"/>
      <w:lvlText w:val="•"/>
      <w:lvlJc w:val="left"/>
      <w:pPr>
        <w:ind w:left="7142" w:hanging="231"/>
      </w:pPr>
    </w:lvl>
    <w:lvl w:ilvl="7">
      <w:numFmt w:val="bullet"/>
      <w:lvlText w:val="•"/>
      <w:lvlJc w:val="left"/>
      <w:pPr>
        <w:ind w:left="8112" w:hanging="231"/>
      </w:pPr>
    </w:lvl>
    <w:lvl w:ilvl="8">
      <w:numFmt w:val="bullet"/>
      <w:lvlText w:val="•"/>
      <w:lvlJc w:val="left"/>
      <w:pPr>
        <w:ind w:left="9083" w:hanging="231"/>
      </w:pPr>
    </w:lvl>
  </w:abstractNum>
  <w:abstractNum w:abstractNumId="154">
    <w:nsid w:val="7B320892"/>
    <w:multiLevelType w:val="multilevel"/>
    <w:tmpl w:val="0C046068"/>
    <w:lvl w:ilvl="0">
      <w:start w:val="1"/>
      <w:numFmt w:val="decimal"/>
      <w:lvlText w:val="%1)"/>
      <w:lvlJc w:val="left"/>
      <w:pPr>
        <w:ind w:left="1083" w:hanging="264"/>
        <w:jc w:val="left"/>
      </w:pPr>
      <w:rPr>
        <w:rFonts w:ascii="Times New Roman" w:hAnsi="Times New Roman"/>
        <w:b w:val="0"/>
        <w:i w:val="0"/>
        <w:spacing w:val="0"/>
        <w:sz w:val="24"/>
      </w:rPr>
    </w:lvl>
    <w:lvl w:ilvl="1">
      <w:numFmt w:val="bullet"/>
      <w:lvlText w:val="•"/>
      <w:lvlJc w:val="left"/>
      <w:pPr>
        <w:ind w:left="2072" w:hanging="264"/>
      </w:pPr>
    </w:lvl>
    <w:lvl w:ilvl="2">
      <w:numFmt w:val="bullet"/>
      <w:lvlText w:val="•"/>
      <w:lvlJc w:val="left"/>
      <w:pPr>
        <w:ind w:left="3064" w:hanging="264"/>
      </w:pPr>
    </w:lvl>
    <w:lvl w:ilvl="3">
      <w:numFmt w:val="bullet"/>
      <w:lvlText w:val="•"/>
      <w:lvlJc w:val="left"/>
      <w:pPr>
        <w:ind w:left="4057" w:hanging="264"/>
      </w:pPr>
    </w:lvl>
    <w:lvl w:ilvl="4">
      <w:numFmt w:val="bullet"/>
      <w:lvlText w:val="•"/>
      <w:lvlJc w:val="left"/>
      <w:pPr>
        <w:ind w:left="5049" w:hanging="264"/>
      </w:pPr>
    </w:lvl>
    <w:lvl w:ilvl="5">
      <w:numFmt w:val="bullet"/>
      <w:lvlText w:val="•"/>
      <w:lvlJc w:val="left"/>
      <w:pPr>
        <w:ind w:left="6042" w:hanging="264"/>
      </w:pPr>
    </w:lvl>
    <w:lvl w:ilvl="6">
      <w:numFmt w:val="bullet"/>
      <w:lvlText w:val="•"/>
      <w:lvlJc w:val="left"/>
      <w:pPr>
        <w:ind w:left="7034" w:hanging="264"/>
      </w:pPr>
    </w:lvl>
    <w:lvl w:ilvl="7">
      <w:numFmt w:val="bullet"/>
      <w:lvlText w:val="•"/>
      <w:lvlJc w:val="left"/>
      <w:pPr>
        <w:ind w:left="8026" w:hanging="264"/>
      </w:pPr>
    </w:lvl>
    <w:lvl w:ilvl="8">
      <w:numFmt w:val="bullet"/>
      <w:lvlText w:val="•"/>
      <w:lvlJc w:val="left"/>
      <w:pPr>
        <w:ind w:left="9019" w:hanging="264"/>
      </w:pPr>
    </w:lvl>
  </w:abstractNum>
  <w:abstractNum w:abstractNumId="155">
    <w:nsid w:val="7B9B2C4B"/>
    <w:multiLevelType w:val="multilevel"/>
    <w:tmpl w:val="C4B00DA0"/>
    <w:lvl w:ilvl="0">
      <w:numFmt w:val="bullet"/>
      <w:lvlText w:val=""/>
      <w:lvlJc w:val="left"/>
      <w:pPr>
        <w:ind w:left="730" w:hanging="360"/>
      </w:pPr>
      <w:rPr>
        <w:rFonts w:ascii="Symbol" w:hAnsi="Symbol"/>
        <w:b w:val="0"/>
        <w:i w:val="0"/>
        <w:spacing w:val="0"/>
        <w:sz w:val="20"/>
      </w:rPr>
    </w:lvl>
    <w:lvl w:ilvl="1">
      <w:numFmt w:val="bullet"/>
      <w:lvlText w:val="•"/>
      <w:lvlJc w:val="left"/>
      <w:pPr>
        <w:ind w:left="1057" w:hanging="360"/>
      </w:pPr>
    </w:lvl>
    <w:lvl w:ilvl="2">
      <w:numFmt w:val="bullet"/>
      <w:lvlText w:val="•"/>
      <w:lvlJc w:val="left"/>
      <w:pPr>
        <w:ind w:left="1375" w:hanging="360"/>
      </w:pPr>
    </w:lvl>
    <w:lvl w:ilvl="3">
      <w:numFmt w:val="bullet"/>
      <w:lvlText w:val="•"/>
      <w:lvlJc w:val="left"/>
      <w:pPr>
        <w:ind w:left="1693" w:hanging="360"/>
      </w:pPr>
    </w:lvl>
    <w:lvl w:ilvl="4">
      <w:numFmt w:val="bullet"/>
      <w:lvlText w:val="•"/>
      <w:lvlJc w:val="left"/>
      <w:pPr>
        <w:ind w:left="2011" w:hanging="360"/>
      </w:pPr>
    </w:lvl>
    <w:lvl w:ilvl="5">
      <w:numFmt w:val="bullet"/>
      <w:lvlText w:val="•"/>
      <w:lvlJc w:val="left"/>
      <w:pPr>
        <w:ind w:left="2329" w:hanging="360"/>
      </w:pPr>
    </w:lvl>
    <w:lvl w:ilvl="6">
      <w:numFmt w:val="bullet"/>
      <w:lvlText w:val="•"/>
      <w:lvlJc w:val="left"/>
      <w:pPr>
        <w:ind w:left="2647" w:hanging="360"/>
      </w:pPr>
    </w:lvl>
    <w:lvl w:ilvl="7">
      <w:numFmt w:val="bullet"/>
      <w:lvlText w:val="•"/>
      <w:lvlJc w:val="left"/>
      <w:pPr>
        <w:ind w:left="2964" w:hanging="360"/>
      </w:pPr>
    </w:lvl>
    <w:lvl w:ilvl="8">
      <w:numFmt w:val="bullet"/>
      <w:lvlText w:val="•"/>
      <w:lvlJc w:val="left"/>
      <w:pPr>
        <w:ind w:left="3282" w:hanging="360"/>
      </w:pPr>
    </w:lvl>
  </w:abstractNum>
  <w:abstractNum w:abstractNumId="156">
    <w:nsid w:val="7D173F18"/>
    <w:multiLevelType w:val="multilevel"/>
    <w:tmpl w:val="805CE38C"/>
    <w:lvl w:ilvl="0">
      <w:start w:val="1"/>
      <w:numFmt w:val="upperLetter"/>
      <w:lvlText w:val="%1."/>
      <w:lvlJc w:val="left"/>
      <w:pPr>
        <w:ind w:left="1247" w:hanging="428"/>
        <w:jc w:val="left"/>
      </w:pPr>
      <w:rPr>
        <w:rFonts w:ascii="Times New Roman" w:hAnsi="Times New Roman"/>
        <w:b w:val="0"/>
        <w:i w:val="0"/>
        <w:spacing w:val="-5"/>
        <w:sz w:val="28"/>
      </w:rPr>
    </w:lvl>
    <w:lvl w:ilvl="1">
      <w:numFmt w:val="bullet"/>
      <w:lvlText w:val="•"/>
      <w:lvlJc w:val="left"/>
      <w:pPr>
        <w:ind w:left="2218" w:hanging="428"/>
      </w:pPr>
    </w:lvl>
    <w:lvl w:ilvl="2">
      <w:numFmt w:val="bullet"/>
      <w:lvlText w:val="•"/>
      <w:lvlJc w:val="left"/>
      <w:pPr>
        <w:ind w:left="3196" w:hanging="428"/>
      </w:pPr>
    </w:lvl>
    <w:lvl w:ilvl="3">
      <w:numFmt w:val="bullet"/>
      <w:lvlText w:val="•"/>
      <w:lvlJc w:val="left"/>
      <w:pPr>
        <w:ind w:left="4175" w:hanging="428"/>
      </w:pPr>
    </w:lvl>
    <w:lvl w:ilvl="4">
      <w:numFmt w:val="bullet"/>
      <w:lvlText w:val="•"/>
      <w:lvlJc w:val="left"/>
      <w:pPr>
        <w:ind w:left="5153" w:hanging="428"/>
      </w:pPr>
    </w:lvl>
    <w:lvl w:ilvl="5">
      <w:numFmt w:val="bullet"/>
      <w:lvlText w:val="•"/>
      <w:lvlJc w:val="left"/>
      <w:pPr>
        <w:ind w:left="6132" w:hanging="428"/>
      </w:pPr>
    </w:lvl>
    <w:lvl w:ilvl="6">
      <w:numFmt w:val="bullet"/>
      <w:lvlText w:val="•"/>
      <w:lvlJc w:val="left"/>
      <w:pPr>
        <w:ind w:left="7110" w:hanging="428"/>
      </w:pPr>
    </w:lvl>
    <w:lvl w:ilvl="7">
      <w:numFmt w:val="bullet"/>
      <w:lvlText w:val="•"/>
      <w:lvlJc w:val="left"/>
      <w:pPr>
        <w:ind w:left="8088" w:hanging="428"/>
      </w:pPr>
    </w:lvl>
    <w:lvl w:ilvl="8">
      <w:numFmt w:val="bullet"/>
      <w:lvlText w:val="•"/>
      <w:lvlJc w:val="left"/>
      <w:pPr>
        <w:ind w:left="9067" w:hanging="428"/>
      </w:pPr>
    </w:lvl>
  </w:abstractNum>
  <w:abstractNum w:abstractNumId="157">
    <w:nsid w:val="7D5D3973"/>
    <w:multiLevelType w:val="multilevel"/>
    <w:tmpl w:val="8668AC74"/>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8">
    <w:nsid w:val="7DA61BC9"/>
    <w:multiLevelType w:val="multilevel"/>
    <w:tmpl w:val="46187BCA"/>
    <w:lvl w:ilvl="0">
      <w:start w:val="1"/>
      <w:numFmt w:val="decimal"/>
      <w:lvlText w:val="%1)"/>
      <w:lvlJc w:val="left"/>
      <w:pPr>
        <w:ind w:left="1962" w:hanging="360"/>
        <w:jc w:val="left"/>
      </w:pPr>
      <w:rPr>
        <w:rFonts w:ascii="Times New Roman" w:hAnsi="Times New Roman"/>
        <w:b w:val="0"/>
        <w:i w:val="0"/>
        <w:spacing w:val="0"/>
        <w:sz w:val="28"/>
      </w:rPr>
    </w:lvl>
    <w:lvl w:ilvl="1">
      <w:numFmt w:val="bullet"/>
      <w:lvlText w:val="•"/>
      <w:lvlJc w:val="left"/>
      <w:pPr>
        <w:ind w:left="2866" w:hanging="360"/>
      </w:pPr>
    </w:lvl>
    <w:lvl w:ilvl="2">
      <w:numFmt w:val="bullet"/>
      <w:lvlText w:val="•"/>
      <w:lvlJc w:val="left"/>
      <w:pPr>
        <w:ind w:left="3772" w:hanging="360"/>
      </w:pPr>
    </w:lvl>
    <w:lvl w:ilvl="3">
      <w:numFmt w:val="bullet"/>
      <w:lvlText w:val="•"/>
      <w:lvlJc w:val="left"/>
      <w:pPr>
        <w:ind w:left="4679" w:hanging="360"/>
      </w:pPr>
    </w:lvl>
    <w:lvl w:ilvl="4">
      <w:numFmt w:val="bullet"/>
      <w:lvlText w:val="•"/>
      <w:lvlJc w:val="left"/>
      <w:pPr>
        <w:ind w:left="5585" w:hanging="360"/>
      </w:pPr>
    </w:lvl>
    <w:lvl w:ilvl="5">
      <w:numFmt w:val="bullet"/>
      <w:lvlText w:val="•"/>
      <w:lvlJc w:val="left"/>
      <w:pPr>
        <w:ind w:left="6492" w:hanging="360"/>
      </w:pPr>
    </w:lvl>
    <w:lvl w:ilvl="6">
      <w:numFmt w:val="bullet"/>
      <w:lvlText w:val="•"/>
      <w:lvlJc w:val="left"/>
      <w:pPr>
        <w:ind w:left="7398" w:hanging="360"/>
      </w:pPr>
    </w:lvl>
    <w:lvl w:ilvl="7">
      <w:numFmt w:val="bullet"/>
      <w:lvlText w:val="•"/>
      <w:lvlJc w:val="left"/>
      <w:pPr>
        <w:ind w:left="8304" w:hanging="360"/>
      </w:pPr>
    </w:lvl>
    <w:lvl w:ilvl="8">
      <w:numFmt w:val="bullet"/>
      <w:lvlText w:val="•"/>
      <w:lvlJc w:val="left"/>
      <w:pPr>
        <w:ind w:left="9211" w:hanging="360"/>
      </w:pPr>
    </w:lvl>
  </w:abstractNum>
  <w:abstractNum w:abstractNumId="159">
    <w:nsid w:val="7E1A7F44"/>
    <w:multiLevelType w:val="multilevel"/>
    <w:tmpl w:val="4648B0B6"/>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08"/>
  </w:num>
  <w:num w:numId="2">
    <w:abstractNumId w:val="26"/>
  </w:num>
  <w:num w:numId="3">
    <w:abstractNumId w:val="154"/>
  </w:num>
  <w:num w:numId="4">
    <w:abstractNumId w:val="1"/>
  </w:num>
  <w:num w:numId="5">
    <w:abstractNumId w:val="8"/>
  </w:num>
  <w:num w:numId="6">
    <w:abstractNumId w:val="146"/>
  </w:num>
  <w:num w:numId="7">
    <w:abstractNumId w:val="68"/>
  </w:num>
  <w:num w:numId="8">
    <w:abstractNumId w:val="127"/>
  </w:num>
  <w:num w:numId="9">
    <w:abstractNumId w:val="30"/>
  </w:num>
  <w:num w:numId="10">
    <w:abstractNumId w:val="103"/>
  </w:num>
  <w:num w:numId="11">
    <w:abstractNumId w:val="149"/>
  </w:num>
  <w:num w:numId="12">
    <w:abstractNumId w:val="22"/>
  </w:num>
  <w:num w:numId="13">
    <w:abstractNumId w:val="143"/>
  </w:num>
  <w:num w:numId="14">
    <w:abstractNumId w:val="73"/>
  </w:num>
  <w:num w:numId="15">
    <w:abstractNumId w:val="107"/>
  </w:num>
  <w:num w:numId="16">
    <w:abstractNumId w:val="3"/>
  </w:num>
  <w:num w:numId="17">
    <w:abstractNumId w:val="124"/>
  </w:num>
  <w:num w:numId="18">
    <w:abstractNumId w:val="23"/>
  </w:num>
  <w:num w:numId="19">
    <w:abstractNumId w:val="90"/>
  </w:num>
  <w:num w:numId="20">
    <w:abstractNumId w:val="151"/>
  </w:num>
  <w:num w:numId="21">
    <w:abstractNumId w:val="34"/>
  </w:num>
  <w:num w:numId="22">
    <w:abstractNumId w:val="72"/>
  </w:num>
  <w:num w:numId="23">
    <w:abstractNumId w:val="31"/>
  </w:num>
  <w:num w:numId="24">
    <w:abstractNumId w:val="16"/>
  </w:num>
  <w:num w:numId="25">
    <w:abstractNumId w:val="91"/>
  </w:num>
  <w:num w:numId="26">
    <w:abstractNumId w:val="130"/>
  </w:num>
  <w:num w:numId="27">
    <w:abstractNumId w:val="85"/>
  </w:num>
  <w:num w:numId="28">
    <w:abstractNumId w:val="150"/>
  </w:num>
  <w:num w:numId="29">
    <w:abstractNumId w:val="69"/>
  </w:num>
  <w:num w:numId="30">
    <w:abstractNumId w:val="61"/>
  </w:num>
  <w:num w:numId="31">
    <w:abstractNumId w:val="27"/>
  </w:num>
  <w:num w:numId="32">
    <w:abstractNumId w:val="77"/>
  </w:num>
  <w:num w:numId="33">
    <w:abstractNumId w:val="155"/>
  </w:num>
  <w:num w:numId="34">
    <w:abstractNumId w:val="19"/>
  </w:num>
  <w:num w:numId="35">
    <w:abstractNumId w:val="88"/>
  </w:num>
  <w:num w:numId="36">
    <w:abstractNumId w:val="104"/>
  </w:num>
  <w:num w:numId="37">
    <w:abstractNumId w:val="74"/>
  </w:num>
  <w:num w:numId="38">
    <w:abstractNumId w:val="41"/>
  </w:num>
  <w:num w:numId="39">
    <w:abstractNumId w:val="96"/>
  </w:num>
  <w:num w:numId="40">
    <w:abstractNumId w:val="46"/>
  </w:num>
  <w:num w:numId="41">
    <w:abstractNumId w:val="126"/>
  </w:num>
  <w:num w:numId="42">
    <w:abstractNumId w:val="24"/>
  </w:num>
  <w:num w:numId="43">
    <w:abstractNumId w:val="119"/>
  </w:num>
  <w:num w:numId="44">
    <w:abstractNumId w:val="79"/>
  </w:num>
  <w:num w:numId="45">
    <w:abstractNumId w:val="153"/>
  </w:num>
  <w:num w:numId="46">
    <w:abstractNumId w:val="80"/>
  </w:num>
  <w:num w:numId="47">
    <w:abstractNumId w:val="89"/>
  </w:num>
  <w:num w:numId="48">
    <w:abstractNumId w:val="11"/>
  </w:num>
  <w:num w:numId="49">
    <w:abstractNumId w:val="47"/>
  </w:num>
  <w:num w:numId="50">
    <w:abstractNumId w:val="138"/>
  </w:num>
  <w:num w:numId="51">
    <w:abstractNumId w:val="112"/>
  </w:num>
  <w:num w:numId="52">
    <w:abstractNumId w:val="49"/>
  </w:num>
  <w:num w:numId="53">
    <w:abstractNumId w:val="115"/>
  </w:num>
  <w:num w:numId="54">
    <w:abstractNumId w:val="145"/>
  </w:num>
  <w:num w:numId="55">
    <w:abstractNumId w:val="156"/>
  </w:num>
  <w:num w:numId="56">
    <w:abstractNumId w:val="158"/>
  </w:num>
  <w:num w:numId="57">
    <w:abstractNumId w:val="82"/>
  </w:num>
  <w:num w:numId="58">
    <w:abstractNumId w:val="53"/>
  </w:num>
  <w:num w:numId="59">
    <w:abstractNumId w:val="83"/>
  </w:num>
  <w:num w:numId="60">
    <w:abstractNumId w:val="133"/>
  </w:num>
  <w:num w:numId="61">
    <w:abstractNumId w:val="65"/>
  </w:num>
  <w:num w:numId="62">
    <w:abstractNumId w:val="60"/>
  </w:num>
  <w:num w:numId="63">
    <w:abstractNumId w:val="52"/>
  </w:num>
  <w:num w:numId="64">
    <w:abstractNumId w:val="64"/>
  </w:num>
  <w:num w:numId="65">
    <w:abstractNumId w:val="14"/>
  </w:num>
  <w:num w:numId="66">
    <w:abstractNumId w:val="136"/>
  </w:num>
  <w:num w:numId="67">
    <w:abstractNumId w:val="58"/>
  </w:num>
  <w:num w:numId="68">
    <w:abstractNumId w:val="71"/>
  </w:num>
  <w:num w:numId="69">
    <w:abstractNumId w:val="121"/>
  </w:num>
  <w:num w:numId="70">
    <w:abstractNumId w:val="13"/>
  </w:num>
  <w:num w:numId="71">
    <w:abstractNumId w:val="51"/>
  </w:num>
  <w:num w:numId="72">
    <w:abstractNumId w:val="76"/>
  </w:num>
  <w:num w:numId="73">
    <w:abstractNumId w:val="109"/>
  </w:num>
  <w:num w:numId="74">
    <w:abstractNumId w:val="28"/>
  </w:num>
  <w:num w:numId="75">
    <w:abstractNumId w:val="118"/>
  </w:num>
  <w:num w:numId="76">
    <w:abstractNumId w:val="21"/>
  </w:num>
  <w:num w:numId="77">
    <w:abstractNumId w:val="144"/>
  </w:num>
  <w:num w:numId="78">
    <w:abstractNumId w:val="87"/>
  </w:num>
  <w:num w:numId="79">
    <w:abstractNumId w:val="32"/>
  </w:num>
  <w:num w:numId="80">
    <w:abstractNumId w:val="62"/>
  </w:num>
  <w:num w:numId="81">
    <w:abstractNumId w:val="29"/>
  </w:num>
  <w:num w:numId="82">
    <w:abstractNumId w:val="35"/>
  </w:num>
  <w:num w:numId="83">
    <w:abstractNumId w:val="84"/>
  </w:num>
  <w:num w:numId="84">
    <w:abstractNumId w:val="67"/>
  </w:num>
  <w:num w:numId="85">
    <w:abstractNumId w:val="40"/>
  </w:num>
  <w:num w:numId="86">
    <w:abstractNumId w:val="38"/>
  </w:num>
  <w:num w:numId="87">
    <w:abstractNumId w:val="4"/>
  </w:num>
  <w:num w:numId="88">
    <w:abstractNumId w:val="135"/>
  </w:num>
  <w:num w:numId="89">
    <w:abstractNumId w:val="95"/>
  </w:num>
  <w:num w:numId="90">
    <w:abstractNumId w:val="148"/>
  </w:num>
  <w:num w:numId="91">
    <w:abstractNumId w:val="43"/>
  </w:num>
  <w:num w:numId="92">
    <w:abstractNumId w:val="94"/>
  </w:num>
  <w:num w:numId="93">
    <w:abstractNumId w:val="39"/>
  </w:num>
  <w:num w:numId="94">
    <w:abstractNumId w:val="18"/>
  </w:num>
  <w:num w:numId="95">
    <w:abstractNumId w:val="56"/>
  </w:num>
  <w:num w:numId="96">
    <w:abstractNumId w:val="102"/>
  </w:num>
  <w:num w:numId="97">
    <w:abstractNumId w:val="10"/>
  </w:num>
  <w:num w:numId="98">
    <w:abstractNumId w:val="106"/>
  </w:num>
  <w:num w:numId="99">
    <w:abstractNumId w:val="147"/>
  </w:num>
  <w:num w:numId="100">
    <w:abstractNumId w:val="105"/>
  </w:num>
  <w:num w:numId="101">
    <w:abstractNumId w:val="66"/>
  </w:num>
  <w:num w:numId="102">
    <w:abstractNumId w:val="25"/>
  </w:num>
  <w:num w:numId="103">
    <w:abstractNumId w:val="100"/>
  </w:num>
  <w:num w:numId="104">
    <w:abstractNumId w:val="132"/>
  </w:num>
  <w:num w:numId="105">
    <w:abstractNumId w:val="152"/>
  </w:num>
  <w:num w:numId="106">
    <w:abstractNumId w:val="93"/>
  </w:num>
  <w:num w:numId="107">
    <w:abstractNumId w:val="92"/>
  </w:num>
  <w:num w:numId="108">
    <w:abstractNumId w:val="134"/>
  </w:num>
  <w:num w:numId="109">
    <w:abstractNumId w:val="6"/>
  </w:num>
  <w:num w:numId="110">
    <w:abstractNumId w:val="159"/>
  </w:num>
  <w:num w:numId="111">
    <w:abstractNumId w:val="113"/>
  </w:num>
  <w:num w:numId="112">
    <w:abstractNumId w:val="122"/>
  </w:num>
  <w:num w:numId="113">
    <w:abstractNumId w:val="33"/>
  </w:num>
  <w:num w:numId="114">
    <w:abstractNumId w:val="125"/>
  </w:num>
  <w:num w:numId="115">
    <w:abstractNumId w:val="140"/>
  </w:num>
  <w:num w:numId="116">
    <w:abstractNumId w:val="131"/>
  </w:num>
  <w:num w:numId="117">
    <w:abstractNumId w:val="37"/>
  </w:num>
  <w:num w:numId="118">
    <w:abstractNumId w:val="97"/>
  </w:num>
  <w:num w:numId="119">
    <w:abstractNumId w:val="129"/>
  </w:num>
  <w:num w:numId="120">
    <w:abstractNumId w:val="86"/>
  </w:num>
  <w:num w:numId="121">
    <w:abstractNumId w:val="2"/>
  </w:num>
  <w:num w:numId="122">
    <w:abstractNumId w:val="116"/>
  </w:num>
  <w:num w:numId="123">
    <w:abstractNumId w:val="50"/>
  </w:num>
  <w:num w:numId="124">
    <w:abstractNumId w:val="137"/>
  </w:num>
  <w:num w:numId="125">
    <w:abstractNumId w:val="78"/>
  </w:num>
  <w:num w:numId="126">
    <w:abstractNumId w:val="55"/>
  </w:num>
  <w:num w:numId="127">
    <w:abstractNumId w:val="59"/>
  </w:num>
  <w:num w:numId="128">
    <w:abstractNumId w:val="15"/>
  </w:num>
  <w:num w:numId="129">
    <w:abstractNumId w:val="141"/>
  </w:num>
  <w:num w:numId="130">
    <w:abstractNumId w:val="7"/>
  </w:num>
  <w:num w:numId="131">
    <w:abstractNumId w:val="44"/>
  </w:num>
  <w:num w:numId="132">
    <w:abstractNumId w:val="63"/>
  </w:num>
  <w:num w:numId="133">
    <w:abstractNumId w:val="0"/>
  </w:num>
  <w:num w:numId="134">
    <w:abstractNumId w:val="17"/>
  </w:num>
  <w:num w:numId="135">
    <w:abstractNumId w:val="157"/>
  </w:num>
  <w:num w:numId="1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42"/>
  </w:num>
  <w:num w:numId="138">
    <w:abstractNumId w:val="114"/>
  </w:num>
  <w:num w:numId="139">
    <w:abstractNumId w:val="98"/>
  </w:num>
  <w:num w:numId="140">
    <w:abstractNumId w:val="36"/>
  </w:num>
  <w:num w:numId="141">
    <w:abstractNumId w:val="99"/>
    <w:lvlOverride w:ilvl="0">
      <w:startOverride w:val="1"/>
    </w:lvlOverride>
    <w:lvlOverride w:ilvl="1"/>
    <w:lvlOverride w:ilvl="2"/>
    <w:lvlOverride w:ilvl="3"/>
    <w:lvlOverride w:ilvl="4"/>
    <w:lvlOverride w:ilvl="5"/>
    <w:lvlOverride w:ilvl="6"/>
    <w:lvlOverride w:ilvl="7"/>
    <w:lvlOverride w:ilvl="8"/>
  </w:num>
  <w:num w:numId="142">
    <w:abstractNumId w:val="110"/>
  </w:num>
  <w:num w:numId="143">
    <w:abstractNumId w:val="117"/>
  </w:num>
  <w:num w:numId="144">
    <w:abstractNumId w:val="45"/>
  </w:num>
  <w:num w:numId="145">
    <w:abstractNumId w:val="48"/>
  </w:num>
  <w:num w:numId="146">
    <w:abstractNumId w:val="54"/>
  </w:num>
  <w:num w:numId="147">
    <w:abstractNumId w:val="5"/>
  </w:num>
  <w:num w:numId="148">
    <w:abstractNumId w:val="70"/>
  </w:num>
  <w:num w:numId="149">
    <w:abstractNumId w:val="9"/>
  </w:num>
  <w:num w:numId="150">
    <w:abstractNumId w:val="12"/>
  </w:num>
  <w:num w:numId="151">
    <w:abstractNumId w:val="120"/>
  </w:num>
  <w:num w:numId="152">
    <w:abstractNumId w:val="101"/>
  </w:num>
  <w:num w:numId="153">
    <w:abstractNumId w:val="75"/>
  </w:num>
  <w:num w:numId="154">
    <w:abstractNumId w:val="81"/>
  </w:num>
  <w:num w:numId="155">
    <w:abstractNumId w:val="42"/>
  </w:num>
  <w:num w:numId="156">
    <w:abstractNumId w:val="139"/>
  </w:num>
  <w:num w:numId="157">
    <w:abstractNumId w:val="57"/>
  </w:num>
  <w:num w:numId="158">
    <w:abstractNumId w:val="128"/>
  </w:num>
  <w:num w:numId="159">
    <w:abstractNumId w:val="123"/>
  </w:num>
  <w:num w:numId="160">
    <w:abstractNumId w:val="111"/>
  </w:num>
  <w:numIdMacAtCleanup w:val="153"/>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F49BA"/>
    <w:rsid w:val="000807A9"/>
    <w:rsid w:val="00096B1F"/>
    <w:rsid w:val="000F7B05"/>
    <w:rsid w:val="00102B21"/>
    <w:rsid w:val="00113DB8"/>
    <w:rsid w:val="00176B46"/>
    <w:rsid w:val="00190897"/>
    <w:rsid w:val="001A7289"/>
    <w:rsid w:val="001E285E"/>
    <w:rsid w:val="001F6197"/>
    <w:rsid w:val="00215ED7"/>
    <w:rsid w:val="00263745"/>
    <w:rsid w:val="002F49BA"/>
    <w:rsid w:val="00307D9F"/>
    <w:rsid w:val="00382A7F"/>
    <w:rsid w:val="00383DA8"/>
    <w:rsid w:val="00384ABC"/>
    <w:rsid w:val="00484B5C"/>
    <w:rsid w:val="004D0AC5"/>
    <w:rsid w:val="00556E97"/>
    <w:rsid w:val="00557A14"/>
    <w:rsid w:val="005C2C53"/>
    <w:rsid w:val="005D3703"/>
    <w:rsid w:val="00614859"/>
    <w:rsid w:val="006151A4"/>
    <w:rsid w:val="006A488D"/>
    <w:rsid w:val="006D51C6"/>
    <w:rsid w:val="00732853"/>
    <w:rsid w:val="007509BA"/>
    <w:rsid w:val="007C3945"/>
    <w:rsid w:val="007D3CA8"/>
    <w:rsid w:val="007E617E"/>
    <w:rsid w:val="007E7257"/>
    <w:rsid w:val="007F725A"/>
    <w:rsid w:val="008A269D"/>
    <w:rsid w:val="0092751B"/>
    <w:rsid w:val="0094109D"/>
    <w:rsid w:val="009652F1"/>
    <w:rsid w:val="00985781"/>
    <w:rsid w:val="009B300A"/>
    <w:rsid w:val="00A30F34"/>
    <w:rsid w:val="00A97923"/>
    <w:rsid w:val="00AF3410"/>
    <w:rsid w:val="00B256C7"/>
    <w:rsid w:val="00B327C1"/>
    <w:rsid w:val="00B53D00"/>
    <w:rsid w:val="00B544C1"/>
    <w:rsid w:val="00BD75B4"/>
    <w:rsid w:val="00BF5134"/>
    <w:rsid w:val="00C135F1"/>
    <w:rsid w:val="00C310E3"/>
    <w:rsid w:val="00C373B1"/>
    <w:rsid w:val="00D83BF0"/>
    <w:rsid w:val="00DD2108"/>
    <w:rsid w:val="00E17366"/>
    <w:rsid w:val="00E34555"/>
    <w:rsid w:val="00E34A92"/>
    <w:rsid w:val="00E83341"/>
    <w:rsid w:val="00E96E0F"/>
    <w:rsid w:val="00F64520"/>
    <w:rsid w:val="00FF3A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1" w:unhideWhenUsed="0" w:qFormat="1"/>
    <w:lsdException w:name="toc 2" w:semiHidden="0" w:uiPriority="1" w:unhideWhenUsed="0" w:qFormat="1"/>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Normal Indent" w:qFormat="1"/>
    <w:lsdException w:name="header" w:qFormat="1"/>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36"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rFonts w:ascii="Times New Roman" w:hAnsi="Times New Roman"/>
    </w:rPr>
  </w:style>
  <w:style w:type="paragraph" w:styleId="10">
    <w:name w:val="heading 1"/>
    <w:basedOn w:val="a"/>
    <w:link w:val="11"/>
    <w:uiPriority w:val="1"/>
    <w:qFormat/>
    <w:pPr>
      <w:ind w:left="819"/>
      <w:outlineLvl w:val="0"/>
    </w:pPr>
    <w:rPr>
      <w:rFonts w:ascii="Carlito" w:hAnsi="Carlito"/>
      <w:sz w:val="32"/>
    </w:rPr>
  </w:style>
  <w:style w:type="paragraph" w:styleId="2">
    <w:name w:val="heading 2"/>
    <w:basedOn w:val="a"/>
    <w:link w:val="20"/>
    <w:uiPriority w:val="1"/>
    <w:qFormat/>
    <w:pPr>
      <w:spacing w:line="322" w:lineRule="exact"/>
      <w:ind w:left="819"/>
      <w:jc w:val="both"/>
      <w:outlineLvl w:val="1"/>
    </w:pPr>
    <w:rPr>
      <w:sz w:val="28"/>
    </w:rPr>
  </w:style>
  <w:style w:type="paragraph" w:styleId="3">
    <w:name w:val="heading 3"/>
    <w:basedOn w:val="a"/>
    <w:link w:val="30"/>
    <w:uiPriority w:val="9"/>
    <w:qFormat/>
    <w:pPr>
      <w:ind w:left="819"/>
      <w:outlineLvl w:val="2"/>
    </w:pPr>
    <w:rPr>
      <w:b/>
      <w:sz w:val="24"/>
    </w:rPr>
  </w:style>
  <w:style w:type="paragraph" w:styleId="4">
    <w:name w:val="heading 4"/>
    <w:basedOn w:val="a"/>
    <w:link w:val="40"/>
    <w:uiPriority w:val="9"/>
    <w:qFormat/>
    <w:pPr>
      <w:ind w:left="1462"/>
      <w:outlineLvl w:val="3"/>
    </w:pPr>
    <w:rPr>
      <w:b/>
      <w:i/>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rPr>
  </w:style>
  <w:style w:type="character" w:customStyle="1" w:styleId="11">
    <w:name w:val="Заголовок 1 Знак"/>
    <w:basedOn w:val="1"/>
    <w:link w:val="10"/>
    <w:uiPriority w:val="1"/>
    <w:qFormat/>
    <w:rPr>
      <w:rFonts w:ascii="Carlito" w:hAnsi="Carlito"/>
      <w:sz w:val="32"/>
    </w:rPr>
  </w:style>
  <w:style w:type="character" w:customStyle="1" w:styleId="20">
    <w:name w:val="Заголовок 2 Знак"/>
    <w:basedOn w:val="1"/>
    <w:link w:val="2"/>
    <w:uiPriority w:val="1"/>
    <w:qFormat/>
    <w:rPr>
      <w:rFonts w:ascii="Times New Roman" w:hAnsi="Times New Roman"/>
      <w:sz w:val="28"/>
    </w:rPr>
  </w:style>
  <w:style w:type="character" w:customStyle="1" w:styleId="30">
    <w:name w:val="Заголовок 3 Знак"/>
    <w:basedOn w:val="1"/>
    <w:link w:val="3"/>
    <w:uiPriority w:val="9"/>
    <w:qFormat/>
    <w:rPr>
      <w:rFonts w:ascii="Times New Roman" w:hAnsi="Times New Roman"/>
      <w:b/>
      <w:sz w:val="24"/>
    </w:rPr>
  </w:style>
  <w:style w:type="character" w:customStyle="1" w:styleId="40">
    <w:name w:val="Заголовок 4 Знак"/>
    <w:basedOn w:val="1"/>
    <w:link w:val="4"/>
    <w:uiPriority w:val="9"/>
    <w:qFormat/>
    <w:rPr>
      <w:rFonts w:ascii="Times New Roman" w:hAnsi="Times New Roman"/>
      <w:b/>
      <w:i/>
      <w:sz w:val="24"/>
    </w:rPr>
  </w:style>
  <w:style w:type="character" w:customStyle="1" w:styleId="50">
    <w:name w:val="Заголовок 5 Знак"/>
    <w:link w:val="5"/>
    <w:uiPriority w:val="9"/>
    <w:rPr>
      <w:rFonts w:ascii="XO Thames" w:hAnsi="XO Thames"/>
      <w:b/>
      <w:sz w:val="22"/>
    </w:rPr>
  </w:style>
  <w:style w:type="paragraph" w:styleId="21">
    <w:name w:val="toc 2"/>
    <w:next w:val="a"/>
    <w:link w:val="22"/>
    <w:uiPriority w:val="1"/>
    <w:qFormat/>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uiPriority w:val="1"/>
    <w:qFormat/>
    <w:pPr>
      <w:ind w:left="819"/>
      <w:jc w:val="both"/>
    </w:pPr>
    <w:rPr>
      <w:sz w:val="24"/>
    </w:rPr>
  </w:style>
  <w:style w:type="character" w:customStyle="1" w:styleId="a4">
    <w:name w:val="Основной текст Знак"/>
    <w:basedOn w:val="1"/>
    <w:link w:val="a3"/>
    <w:uiPriority w:val="1"/>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uiPriority w:val="39"/>
    <w:rPr>
      <w:rFonts w:ascii="XO Thames" w:hAnsi="XO Thames"/>
      <w:sz w:val="28"/>
    </w:rPr>
  </w:style>
  <w:style w:type="paragraph" w:customStyle="1" w:styleId="12">
    <w:name w:val="Основной шрифт абзаца1"/>
  </w:style>
  <w:style w:type="paragraph" w:styleId="a5">
    <w:name w:val="List Paragraph"/>
    <w:basedOn w:val="a"/>
    <w:link w:val="a6"/>
    <w:uiPriority w:val="1"/>
    <w:qFormat/>
    <w:pPr>
      <w:ind w:left="819"/>
      <w:jc w:val="both"/>
    </w:pPr>
  </w:style>
  <w:style w:type="character" w:customStyle="1" w:styleId="a6">
    <w:name w:val="Абзац списка Знак"/>
    <w:basedOn w:val="1"/>
    <w:link w:val="a5"/>
    <w:rPr>
      <w:rFonts w:ascii="Times New Roman" w:hAnsi="Times New Roman"/>
    </w:rPr>
  </w:style>
  <w:style w:type="paragraph" w:customStyle="1" w:styleId="13">
    <w:name w:val="Гиперссылка1"/>
    <w:link w:val="a7"/>
    <w:rPr>
      <w:color w:val="0000FF"/>
      <w:u w:val="single"/>
    </w:rPr>
  </w:style>
  <w:style w:type="character" w:styleId="a7">
    <w:name w:val="Hyperlink"/>
    <w:link w:val="13"/>
    <w:qFormat/>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1"/>
    <w:qFormat/>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TableParagraph">
    <w:name w:val="Table Paragraph"/>
    <w:basedOn w:val="a"/>
    <w:link w:val="TableParagraph0"/>
    <w:pPr>
      <w:ind w:left="110"/>
    </w:pPr>
  </w:style>
  <w:style w:type="character" w:customStyle="1" w:styleId="TableParagraph0">
    <w:name w:val="Table Paragraph"/>
    <w:basedOn w:val="1"/>
    <w:link w:val="TableParagraph"/>
    <w:rPr>
      <w:rFonts w:ascii="Times New Roman" w:hAnsi="Times New Roman"/>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qFormat/>
    <w:rPr>
      <w:rFonts w:ascii="XO Thames" w:hAnsi="XO Thames"/>
      <w:i/>
      <w:sz w:val="24"/>
    </w:rPr>
  </w:style>
  <w:style w:type="paragraph" w:styleId="aa">
    <w:name w:val="Title"/>
    <w:basedOn w:val="a"/>
    <w:link w:val="ab"/>
    <w:uiPriority w:val="1"/>
    <w:qFormat/>
    <w:pPr>
      <w:ind w:left="403" w:right="85"/>
      <w:jc w:val="center"/>
    </w:pPr>
    <w:rPr>
      <w:b/>
      <w:sz w:val="72"/>
    </w:rPr>
  </w:style>
  <w:style w:type="character" w:customStyle="1" w:styleId="ab">
    <w:name w:val="Название Знак"/>
    <w:basedOn w:val="1"/>
    <w:link w:val="aa"/>
    <w:uiPriority w:val="1"/>
    <w:qFormat/>
    <w:rPr>
      <w:rFonts w:ascii="Times New Roman" w:hAnsi="Times New Roman"/>
      <w:b/>
      <w:sz w:val="72"/>
    </w:rPr>
  </w:style>
  <w:style w:type="table" w:customStyle="1" w:styleId="TableNormal">
    <w:name w:val="Table Normal"/>
    <w:uiPriority w:val="2"/>
    <w:qFormat/>
    <w:tblPr>
      <w:tblInd w:w="0" w:type="dxa"/>
      <w:tblCellMar>
        <w:top w:w="0" w:type="dxa"/>
        <w:left w:w="0" w:type="dxa"/>
        <w:bottom w:w="0" w:type="dxa"/>
        <w:right w:w="0" w:type="dxa"/>
      </w:tblCellMar>
    </w:tblPr>
  </w:style>
  <w:style w:type="paragraph" w:styleId="ac">
    <w:name w:val="header"/>
    <w:basedOn w:val="a"/>
    <w:link w:val="ad"/>
    <w:uiPriority w:val="99"/>
    <w:unhideWhenUsed/>
    <w:qFormat/>
    <w:rsid w:val="00484B5C"/>
    <w:pPr>
      <w:tabs>
        <w:tab w:val="center" w:pos="4677"/>
        <w:tab w:val="right" w:pos="9355"/>
      </w:tabs>
    </w:pPr>
  </w:style>
  <w:style w:type="character" w:customStyle="1" w:styleId="ad">
    <w:name w:val="Верхний колонтитул Знак"/>
    <w:basedOn w:val="a0"/>
    <w:link w:val="ac"/>
    <w:uiPriority w:val="99"/>
    <w:qFormat/>
    <w:rsid w:val="00484B5C"/>
    <w:rPr>
      <w:rFonts w:ascii="Times New Roman" w:hAnsi="Times New Roman"/>
    </w:rPr>
  </w:style>
  <w:style w:type="paragraph" w:styleId="ae">
    <w:name w:val="footer"/>
    <w:basedOn w:val="a"/>
    <w:link w:val="af"/>
    <w:uiPriority w:val="99"/>
    <w:unhideWhenUsed/>
    <w:rsid w:val="00484B5C"/>
    <w:pPr>
      <w:tabs>
        <w:tab w:val="center" w:pos="4677"/>
        <w:tab w:val="right" w:pos="9355"/>
      </w:tabs>
    </w:pPr>
  </w:style>
  <w:style w:type="character" w:customStyle="1" w:styleId="af">
    <w:name w:val="Нижний колонтитул Знак"/>
    <w:basedOn w:val="a0"/>
    <w:link w:val="ae"/>
    <w:uiPriority w:val="99"/>
    <w:rsid w:val="00484B5C"/>
    <w:rPr>
      <w:rFonts w:ascii="Times New Roman" w:hAnsi="Times New Roman"/>
    </w:rPr>
  </w:style>
  <w:style w:type="character" w:customStyle="1" w:styleId="DefaultParagraphFontPHPDOCX">
    <w:name w:val="Default Paragraph Font PHPDOCX"/>
    <w:uiPriority w:val="1"/>
    <w:semiHidden/>
    <w:unhideWhenUsed/>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0">
    <w:name w:val="Title Car PHPDOCX"/>
    <w:basedOn w:val="DefaultParagraphFont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0">
    <w:name w:val="Subtitle Car PHPDOCX"/>
    <w:basedOn w:val="DefaultParagraphFont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rPr>
      <w:sz w:val="20"/>
    </w:rPr>
  </w:style>
  <w:style w:type="character" w:customStyle="1" w:styleId="CommentTextCharPHPDOCX0">
    <w:name w:val="Comment Text Char PHPDOCX"/>
    <w:basedOn w:val="DefaultParagraphFon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0">
    <w:name w:val="Comment Subject Char PHPDOCX"/>
    <w:basedOn w:val="CommentTextCharPHPDOCX0"/>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rPr>
      <w:rFonts w:ascii="Tahoma" w:hAnsi="Tahoma" w:cs="Tahoma"/>
      <w:sz w:val="16"/>
      <w:szCs w:val="16"/>
    </w:rPr>
  </w:style>
  <w:style w:type="character" w:customStyle="1" w:styleId="BalloonTextCharPHPDOCX0">
    <w:name w:val="Balloon Text Char PHPDOCX"/>
    <w:basedOn w:val="DefaultParagraphFon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rPr>
      <w:sz w:val="20"/>
    </w:rPr>
  </w:style>
  <w:style w:type="character" w:customStyle="1" w:styleId="footnoteTextCarPHPDOCX0">
    <w:name w:val="footnote Text Car PHPDOCX"/>
    <w:basedOn w:val="DefaultParagraphFon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rPr>
      <w:sz w:val="20"/>
    </w:rPr>
  </w:style>
  <w:style w:type="character" w:customStyle="1" w:styleId="endnoteTextCarPHPDOCX0">
    <w:name w:val="endnote Text Car PHPDOCX"/>
    <w:basedOn w:val="DefaultParagraphFon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table" w:customStyle="1" w:styleId="myTableStyle">
    <w:name w:val="myTableStyle"/>
    <w:tblPr>
      <w:tblBorders>
        <w:top w:val="single" w:sz="16" w:space="0" w:color="000000"/>
        <w:left w:val="single" w:sz="16" w:space="0" w:color="000000"/>
        <w:bottom w:val="single" w:sz="16" w:space="0" w:color="000000"/>
        <w:right w:val="single" w:sz="16" w:space="0" w:color="000000"/>
        <w:insideH w:val="nil"/>
        <w:insideV w:val="nil"/>
      </w:tblBorders>
      <w:tblCellMar>
        <w:top w:w="0" w:type="dxa"/>
        <w:left w:w="150" w:type="dxa"/>
        <w:bottom w:w="0" w:type="dxa"/>
        <w:right w:w="150" w:type="dxa"/>
      </w:tblCellMar>
    </w:tblPr>
  </w:style>
  <w:style w:type="paragraph" w:styleId="af0">
    <w:name w:val="Balloon Text"/>
    <w:basedOn w:val="a"/>
    <w:link w:val="af1"/>
    <w:uiPriority w:val="99"/>
    <w:semiHidden/>
    <w:unhideWhenUsed/>
    <w:rsid w:val="00096B1F"/>
    <w:rPr>
      <w:rFonts w:ascii="Tahoma" w:hAnsi="Tahoma" w:cs="Tahoma"/>
      <w:sz w:val="16"/>
      <w:szCs w:val="16"/>
    </w:rPr>
  </w:style>
  <w:style w:type="character" w:customStyle="1" w:styleId="af1">
    <w:name w:val="Текст выноски Знак"/>
    <w:basedOn w:val="a0"/>
    <w:link w:val="af0"/>
    <w:uiPriority w:val="99"/>
    <w:semiHidden/>
    <w:rsid w:val="00096B1F"/>
    <w:rPr>
      <w:rFonts w:ascii="Tahoma" w:hAnsi="Tahoma" w:cs="Tahoma"/>
      <w:sz w:val="16"/>
      <w:szCs w:val="16"/>
    </w:rPr>
  </w:style>
  <w:style w:type="paragraph" w:customStyle="1" w:styleId="16">
    <w:name w:val="Выделение1"/>
    <w:basedOn w:val="12"/>
    <w:link w:val="af2"/>
    <w:rsid w:val="00E17366"/>
    <w:pPr>
      <w:widowControl/>
      <w:spacing w:after="200" w:line="276" w:lineRule="auto"/>
    </w:pPr>
    <w:rPr>
      <w:i/>
    </w:rPr>
  </w:style>
  <w:style w:type="character" w:styleId="af2">
    <w:name w:val="Emphasis"/>
    <w:basedOn w:val="a0"/>
    <w:link w:val="16"/>
    <w:uiPriority w:val="20"/>
    <w:qFormat/>
    <w:rsid w:val="00E17366"/>
    <w:rPr>
      <w:i/>
    </w:rPr>
  </w:style>
  <w:style w:type="paragraph" w:styleId="af3">
    <w:name w:val="caption"/>
    <w:basedOn w:val="a"/>
    <w:next w:val="a"/>
    <w:link w:val="af4"/>
    <w:uiPriority w:val="35"/>
    <w:qFormat/>
    <w:rsid w:val="00E17366"/>
    <w:pPr>
      <w:widowControl/>
      <w:spacing w:after="200"/>
    </w:pPr>
    <w:rPr>
      <w:b/>
      <w:color w:val="4F81BD" w:themeColor="accent1"/>
      <w:sz w:val="18"/>
    </w:rPr>
  </w:style>
  <w:style w:type="character" w:customStyle="1" w:styleId="af4">
    <w:name w:val="Название объекта Знак"/>
    <w:basedOn w:val="1"/>
    <w:link w:val="af3"/>
    <w:rsid w:val="00E17366"/>
    <w:rPr>
      <w:rFonts w:ascii="Times New Roman" w:hAnsi="Times New Roman"/>
      <w:b/>
      <w:color w:val="4F81BD" w:themeColor="accent1"/>
      <w:sz w:val="18"/>
    </w:rPr>
  </w:style>
  <w:style w:type="paragraph" w:styleId="af5">
    <w:name w:val="Normal Indent"/>
    <w:basedOn w:val="a"/>
    <w:link w:val="af6"/>
    <w:uiPriority w:val="99"/>
    <w:qFormat/>
    <w:rsid w:val="00E17366"/>
    <w:pPr>
      <w:widowControl/>
      <w:spacing w:after="200" w:line="276" w:lineRule="auto"/>
      <w:ind w:left="720"/>
    </w:pPr>
  </w:style>
  <w:style w:type="character" w:customStyle="1" w:styleId="af6">
    <w:name w:val="Обычный отступ Знак"/>
    <w:basedOn w:val="1"/>
    <w:link w:val="af5"/>
    <w:rsid w:val="00E17366"/>
    <w:rPr>
      <w:rFonts w:ascii="Times New Roman" w:hAnsi="Times New Roman"/>
    </w:rPr>
  </w:style>
  <w:style w:type="character" w:customStyle="1" w:styleId="FontStyle132">
    <w:name w:val="Font Style132"/>
    <w:rsid w:val="001A7289"/>
    <w:rPr>
      <w:rFonts w:ascii="Trebuchet MS" w:hAnsi="Trebuchet MS" w:cs="Trebuchet MS"/>
      <w:b/>
      <w:bCs/>
      <w:sz w:val="20"/>
      <w:szCs w:val="20"/>
    </w:rPr>
  </w:style>
  <w:style w:type="table" w:styleId="af7">
    <w:name w:val="Table Grid"/>
    <w:basedOn w:val="a1"/>
    <w:uiPriority w:val="59"/>
    <w:rsid w:val="00215ED7"/>
    <w:pPr>
      <w:widowControl/>
    </w:pPr>
    <w:rPr>
      <w:rFonts w:eastAsiaTheme="minorEastAsia" w:cstheme="minorBidi"/>
      <w:color w:val="404040" w:themeColor="text1" w:themeTint="BF"/>
      <w:sz w:val="18"/>
      <w:szCs w:val="18"/>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No Spacing"/>
    <w:uiPriority w:val="36"/>
    <w:qFormat/>
    <w:rsid w:val="00215ED7"/>
    <w:pPr>
      <w:widowControl/>
    </w:pPr>
    <w:rPr>
      <w:rFonts w:ascii="Arial" w:eastAsiaTheme="minorEastAsia" w:hAnsi="Arial" w:cstheme="minorBidi"/>
      <w:color w:val="404040" w:themeColor="text1" w:themeTint="BF"/>
      <w:sz w:val="18"/>
      <w:szCs w:val="18"/>
      <w:lang w:eastAsia="ja-JP"/>
    </w:rPr>
  </w:style>
  <w:style w:type="paragraph" w:customStyle="1" w:styleId="17">
    <w:name w:val="Без интервала1"/>
    <w:rsid w:val="00215ED7"/>
    <w:pPr>
      <w:widowControl/>
    </w:pPr>
    <w:rPr>
      <w:rFonts w:ascii="Calibri" w:hAnsi="Calibri" w:cs="Calibri"/>
      <w:color w:val="auto"/>
      <w:szCs w:val="22"/>
      <w:lang w:eastAsia="en-US"/>
    </w:rPr>
  </w:style>
  <w:style w:type="paragraph" w:customStyle="1" w:styleId="23">
    <w:name w:val="Без интервала2"/>
    <w:rsid w:val="00215ED7"/>
    <w:pPr>
      <w:widowControl/>
    </w:pPr>
    <w:rPr>
      <w:rFonts w:ascii="Calibri" w:hAnsi="Calibri" w:cs="Calibri"/>
      <w:color w:val="auto"/>
      <w:szCs w:val="22"/>
      <w:lang w:eastAsia="en-US"/>
    </w:rPr>
  </w:style>
  <w:style w:type="paragraph" w:customStyle="1" w:styleId="c10">
    <w:name w:val="c10"/>
    <w:basedOn w:val="a"/>
    <w:rsid w:val="00BD75B4"/>
    <w:pPr>
      <w:widowControl/>
      <w:spacing w:before="100" w:beforeAutospacing="1" w:after="100" w:afterAutospacing="1"/>
    </w:pPr>
    <w:rPr>
      <w:color w:val="auto"/>
      <w:sz w:val="24"/>
      <w:szCs w:val="24"/>
    </w:rPr>
  </w:style>
  <w:style w:type="character" w:customStyle="1" w:styleId="c0">
    <w:name w:val="c0"/>
    <w:rsid w:val="00BD75B4"/>
  </w:style>
  <w:style w:type="character" w:customStyle="1" w:styleId="FontStyle14">
    <w:name w:val="Font Style14"/>
    <w:rsid w:val="00BD75B4"/>
    <w:rPr>
      <w:rFonts w:ascii="Arial" w:hAnsi="Arial" w:cs="Arial"/>
      <w:sz w:val="18"/>
      <w:szCs w:val="18"/>
    </w:rPr>
  </w:style>
  <w:style w:type="character" w:customStyle="1" w:styleId="FontStyle12">
    <w:name w:val="Font Style12"/>
    <w:rsid w:val="00BD75B4"/>
    <w:rPr>
      <w:rFonts w:ascii="Georgia" w:hAnsi="Georgia" w:cs="Georgia"/>
      <w:b/>
      <w:bCs/>
      <w:i/>
      <w:iCs/>
      <w:sz w:val="16"/>
      <w:szCs w:val="16"/>
    </w:rPr>
  </w:style>
  <w:style w:type="character" w:customStyle="1" w:styleId="FontStyle15">
    <w:name w:val="Font Style15"/>
    <w:rsid w:val="00BD75B4"/>
    <w:rPr>
      <w:rFonts w:ascii="Tahoma" w:hAnsi="Tahoma" w:cs="Tahoma"/>
      <w:i/>
      <w:iCs/>
      <w:sz w:val="20"/>
      <w:szCs w:val="20"/>
    </w:rPr>
  </w:style>
  <w:style w:type="paragraph" w:customStyle="1" w:styleId="Style5">
    <w:name w:val="Style5"/>
    <w:basedOn w:val="a"/>
    <w:rsid w:val="00BD75B4"/>
    <w:pPr>
      <w:suppressAutoHyphens/>
      <w:autoSpaceDE w:val="0"/>
      <w:spacing w:line="261" w:lineRule="exact"/>
      <w:ind w:firstLine="538"/>
      <w:jc w:val="both"/>
    </w:pPr>
    <w:rPr>
      <w:rFonts w:ascii="Arial" w:hAnsi="Arial" w:cs="Arial"/>
      <w:color w:val="auto"/>
      <w:sz w:val="24"/>
      <w:szCs w:val="24"/>
      <w:lang w:eastAsia="ar-SA"/>
    </w:rPr>
  </w:style>
  <w:style w:type="paragraph" w:customStyle="1" w:styleId="Style3">
    <w:name w:val="Style3"/>
    <w:basedOn w:val="a"/>
    <w:rsid w:val="00BD75B4"/>
    <w:pPr>
      <w:suppressAutoHyphens/>
      <w:autoSpaceDE w:val="0"/>
      <w:spacing w:line="250" w:lineRule="exact"/>
      <w:ind w:hanging="173"/>
    </w:pPr>
    <w:rPr>
      <w:rFonts w:ascii="Arial" w:hAnsi="Arial" w:cs="Arial"/>
      <w:color w:val="auto"/>
      <w:sz w:val="24"/>
      <w:szCs w:val="24"/>
      <w:lang w:eastAsia="ar-SA"/>
    </w:rPr>
  </w:style>
  <w:style w:type="numbering" w:customStyle="1" w:styleId="18">
    <w:name w:val="Нет списка1"/>
    <w:next w:val="a2"/>
    <w:uiPriority w:val="99"/>
    <w:semiHidden/>
    <w:unhideWhenUsed/>
    <w:rsid w:val="00113DB8"/>
  </w:style>
  <w:style w:type="character" w:customStyle="1" w:styleId="DefaultParagraphFontPHPDOCX0">
    <w:name w:val="Default Paragraph Font PHPDOCX"/>
    <w:uiPriority w:val="1"/>
    <w:semiHidden/>
    <w:unhideWhenUsed/>
  </w:style>
  <w:style w:type="paragraph" w:customStyle="1" w:styleId="ListParagraphPHPDOCX0">
    <w:name w:val="List Paragraph PHPDOCX"/>
    <w:uiPriority w:val="34"/>
    <w:qFormat/>
    <w:rsid w:val="00DF064E"/>
    <w:pPr>
      <w:ind w:left="720"/>
      <w:contextualSpacing/>
    </w:pPr>
  </w:style>
  <w:style w:type="paragraph" w:customStyle="1" w:styleId="TitlePHPDOCX0">
    <w:name w:val="Title PHPDOCX"/>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1">
    <w:name w:val="Title Car PHPDOCX"/>
    <w:basedOn w:val="DefaultParagraphFontPHPDOCX0"/>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0">
    <w:name w:val="Subtitle 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1">
    <w:name w:val="Subtitle Car PHPDOCX"/>
    <w:basedOn w:val="DefaultParagraphFontPHPDOCX0"/>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0">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0">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0"/>
    <w:uiPriority w:val="99"/>
    <w:semiHidden/>
    <w:unhideWhenUsed/>
    <w:rsid w:val="00E139EA"/>
    <w:rPr>
      <w:sz w:val="16"/>
      <w:szCs w:val="16"/>
    </w:rPr>
  </w:style>
  <w:style w:type="paragraph" w:customStyle="1" w:styleId="annotationtextPHPDOCX0">
    <w:name w:val="annotation text PHPDOCX"/>
    <w:uiPriority w:val="99"/>
    <w:semiHidden/>
    <w:unhideWhenUsed/>
    <w:rsid w:val="00E139EA"/>
    <w:rPr>
      <w:sz w:val="20"/>
    </w:rPr>
  </w:style>
  <w:style w:type="character" w:customStyle="1" w:styleId="CommentTextCharPHPDOCX1">
    <w:name w:val="Comment Text Char PHPDOCX"/>
    <w:basedOn w:val="DefaultParagraphFontPHPDOCX0"/>
    <w:uiPriority w:val="99"/>
    <w:semiHidden/>
    <w:rsid w:val="00E139EA"/>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 w:type="character" w:customStyle="1" w:styleId="CommentSubjectCharPHPDOCX1">
    <w:name w:val="Comment Subject Char PHPDOCX"/>
    <w:basedOn w:val="CommentTextCharPHPDOCX1"/>
    <w:uiPriority w:val="99"/>
    <w:semiHidden/>
    <w:rsid w:val="00E139EA"/>
    <w:rPr>
      <w:b/>
      <w:bCs/>
      <w:sz w:val="20"/>
      <w:szCs w:val="20"/>
    </w:rPr>
  </w:style>
  <w:style w:type="paragraph" w:customStyle="1" w:styleId="BalloonTextPHPDOCX0">
    <w:name w:val="Balloon Text PHPDOCX"/>
    <w:uiPriority w:val="99"/>
    <w:semiHidden/>
    <w:unhideWhenUsed/>
    <w:rsid w:val="00E139EA"/>
    <w:rPr>
      <w:rFonts w:ascii="Tahoma" w:hAnsi="Tahoma" w:cs="Tahoma"/>
      <w:sz w:val="16"/>
      <w:szCs w:val="16"/>
    </w:rPr>
  </w:style>
  <w:style w:type="character" w:customStyle="1" w:styleId="BalloonTextCharPHPDOCX1">
    <w:name w:val="Balloon Text Char PHPDOCX"/>
    <w:basedOn w:val="DefaultParagraphFontPHPDOCX0"/>
    <w:uiPriority w:val="99"/>
    <w:semiHidden/>
    <w:rsid w:val="00E139EA"/>
    <w:rPr>
      <w:rFonts w:ascii="Tahoma" w:hAnsi="Tahoma" w:cs="Tahoma"/>
      <w:sz w:val="16"/>
      <w:szCs w:val="16"/>
    </w:rPr>
  </w:style>
  <w:style w:type="paragraph" w:customStyle="1" w:styleId="footnoteTextPHPDOCX0">
    <w:name w:val="footnote Text PHPDOCX"/>
    <w:uiPriority w:val="99"/>
    <w:semiHidden/>
    <w:unhideWhenUsed/>
    <w:rsid w:val="006E0FDA"/>
    <w:rPr>
      <w:sz w:val="20"/>
    </w:rPr>
  </w:style>
  <w:style w:type="character" w:customStyle="1" w:styleId="footnoteTextCarPHPDOCX1">
    <w:name w:val="footnote Text Car PHPDOCX"/>
    <w:basedOn w:val="DefaultParagraphFontPHPDOCX0"/>
    <w:uiPriority w:val="99"/>
    <w:semiHidden/>
    <w:rsid w:val="006E0FDA"/>
    <w:rPr>
      <w:sz w:val="20"/>
      <w:szCs w:val="20"/>
    </w:rPr>
  </w:style>
  <w:style w:type="character" w:customStyle="1" w:styleId="footnoteReferencePHPDOCX0">
    <w:name w:val="footnote Reference PHPDOCX"/>
    <w:basedOn w:val="DefaultParagraphFontPHPDOCX0"/>
    <w:uiPriority w:val="99"/>
    <w:semiHidden/>
    <w:unhideWhenUsed/>
    <w:rsid w:val="006E0FDA"/>
    <w:rPr>
      <w:vertAlign w:val="superscript"/>
    </w:rPr>
  </w:style>
  <w:style w:type="paragraph" w:customStyle="1" w:styleId="endnoteTextPHPDOCX0">
    <w:name w:val="endnote Text PHPDOCX"/>
    <w:uiPriority w:val="99"/>
    <w:semiHidden/>
    <w:unhideWhenUsed/>
    <w:rsid w:val="006E0FDA"/>
    <w:rPr>
      <w:sz w:val="20"/>
    </w:rPr>
  </w:style>
  <w:style w:type="character" w:customStyle="1" w:styleId="endnoteTextCarPHPDOCX1">
    <w:name w:val="endnote Text Car PHPDOCX"/>
    <w:basedOn w:val="DefaultParagraphFontPHPDOCX0"/>
    <w:uiPriority w:val="99"/>
    <w:semiHidden/>
    <w:rsid w:val="006E0FDA"/>
    <w:rPr>
      <w:sz w:val="20"/>
      <w:szCs w:val="20"/>
    </w:rPr>
  </w:style>
  <w:style w:type="character" w:customStyle="1" w:styleId="endnoteReferencePHPDOCX0">
    <w:name w:val="endnote Reference PHPDOCX"/>
    <w:basedOn w:val="DefaultParagraphFontPHPDOCX0"/>
    <w:uiPriority w:val="99"/>
    <w:semiHidden/>
    <w:unhideWhenUsed/>
    <w:rsid w:val="006E0FDA"/>
    <w:rPr>
      <w:vertAlign w:val="superscript"/>
    </w:rPr>
  </w:style>
  <w:style w:type="table" w:customStyle="1" w:styleId="myTableStyle0">
    <w:name w:val="myTableStyle"/>
    <w:tblPr>
      <w:tblBorders>
        <w:top w:val="single" w:sz="16" w:space="0" w:color="000000"/>
        <w:left w:val="single" w:sz="16" w:space="0" w:color="000000"/>
        <w:bottom w:val="single" w:sz="16" w:space="0" w:color="000000"/>
        <w:right w:val="single" w:sz="16" w:space="0" w:color="000000"/>
        <w:insideH w:val="nil"/>
        <w:insideV w:val="nil"/>
      </w:tblBorders>
      <w:tblCellMar>
        <w:top w:w="0" w:type="dxa"/>
        <w:left w:w="150" w:type="dxa"/>
        <w:bottom w:w="0" w:type="dxa"/>
        <w:right w:w="150" w:type="dxa"/>
      </w:tblCellMar>
    </w:tblPr>
  </w:style>
  <w:style w:type="paragraph" w:customStyle="1" w:styleId="Default">
    <w:name w:val="Default"/>
    <w:rsid w:val="001F6197"/>
    <w:pPr>
      <w:widowControl/>
      <w:autoSpaceDE w:val="0"/>
      <w:autoSpaceDN w:val="0"/>
      <w:adjustRightInd w:val="0"/>
    </w:pPr>
    <w:rPr>
      <w:rFonts w:ascii="Times New Roman" w:hAnsi="Times New Roman"/>
      <w:sz w:val="24"/>
      <w:szCs w:val="24"/>
    </w:rPr>
  </w:style>
  <w:style w:type="character" w:customStyle="1" w:styleId="DefaultParagraphFontPHPDOCX1">
    <w:name w:val="Default Paragraph Font PHPDOCX"/>
    <w:uiPriority w:val="1"/>
    <w:semiHidden/>
    <w:unhideWhenUsed/>
  </w:style>
  <w:style w:type="paragraph" w:customStyle="1" w:styleId="ListParagraphPHPDOCX1">
    <w:name w:val="List Paragraph PHPDOCX"/>
    <w:uiPriority w:val="34"/>
    <w:qFormat/>
    <w:rsid w:val="00DF064E"/>
    <w:pPr>
      <w:ind w:left="720"/>
      <w:contextualSpacing/>
    </w:pPr>
  </w:style>
  <w:style w:type="paragraph" w:customStyle="1" w:styleId="TitlePHPDOCX1">
    <w:name w:val="Title PHPDOCX"/>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1"/>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1">
    <w:name w:val="Subtitle 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1"/>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1">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1">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1">
    <w:name w:val="annotation reference PHPDOCX"/>
    <w:basedOn w:val="DefaultParagraphFontPHPDOCX1"/>
    <w:uiPriority w:val="99"/>
    <w:semiHidden/>
    <w:unhideWhenUsed/>
    <w:rsid w:val="00E139EA"/>
    <w:rPr>
      <w:sz w:val="16"/>
      <w:szCs w:val="16"/>
    </w:rPr>
  </w:style>
  <w:style w:type="paragraph" w:customStyle="1" w:styleId="annotationtextPHPDOCX1">
    <w:name w:val="annotation text PHPDOCX"/>
    <w:uiPriority w:val="99"/>
    <w:semiHidden/>
    <w:unhideWhenUsed/>
    <w:rsid w:val="00E139EA"/>
    <w:rPr>
      <w:sz w:val="20"/>
    </w:rPr>
  </w:style>
  <w:style w:type="character" w:customStyle="1" w:styleId="CommentTextCharPHPDOCX">
    <w:name w:val="Comment Text Char PHPDOCX"/>
    <w:basedOn w:val="DefaultParagraphFontPHPDOCX1"/>
    <w:link w:val="annotationtextPHPDOCX"/>
    <w:uiPriority w:val="99"/>
    <w:semiHidden/>
    <w:rsid w:val="00E139EA"/>
    <w:rPr>
      <w:sz w:val="20"/>
      <w:szCs w:val="20"/>
    </w:rPr>
  </w:style>
  <w:style w:type="paragraph" w:customStyle="1" w:styleId="annotationsubjectPHPDOCX1">
    <w:name w:val="annotation subject PHPDOCX"/>
    <w:basedOn w:val="annotationtextPHPDOCX1"/>
    <w:next w:val="annotationtextPHPDOCX1"/>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1">
    <w:name w:val="Balloon Text 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1"/>
    <w:link w:val="BalloonTextPHPDOCX"/>
    <w:uiPriority w:val="99"/>
    <w:semiHidden/>
    <w:rsid w:val="00E139EA"/>
    <w:rPr>
      <w:rFonts w:ascii="Tahoma" w:hAnsi="Tahoma" w:cs="Tahoma"/>
      <w:sz w:val="16"/>
      <w:szCs w:val="16"/>
    </w:rPr>
  </w:style>
  <w:style w:type="paragraph" w:customStyle="1" w:styleId="footnoteTextPHPDOCX1">
    <w:name w:val="footnote Text PHPDOCX"/>
    <w:uiPriority w:val="99"/>
    <w:semiHidden/>
    <w:unhideWhenUsed/>
    <w:rsid w:val="006E0FDA"/>
    <w:rPr>
      <w:sz w:val="20"/>
    </w:rPr>
  </w:style>
  <w:style w:type="character" w:customStyle="1" w:styleId="footnoteTextCarPHPDOCX">
    <w:name w:val="footnote Text Car PHPDOCX"/>
    <w:basedOn w:val="DefaultParagraphFontPHPDOCX1"/>
    <w:link w:val="footnoteTextPHPDOCX"/>
    <w:uiPriority w:val="99"/>
    <w:semiHidden/>
    <w:rsid w:val="006E0FDA"/>
    <w:rPr>
      <w:sz w:val="20"/>
      <w:szCs w:val="20"/>
    </w:rPr>
  </w:style>
  <w:style w:type="character" w:customStyle="1" w:styleId="footnoteReferencePHPDOCX1">
    <w:name w:val="footnote Reference PHPDOCX"/>
    <w:basedOn w:val="DefaultParagraphFontPHPDOCX1"/>
    <w:uiPriority w:val="99"/>
    <w:semiHidden/>
    <w:unhideWhenUsed/>
    <w:rsid w:val="006E0FDA"/>
    <w:rPr>
      <w:vertAlign w:val="superscript"/>
    </w:rPr>
  </w:style>
  <w:style w:type="paragraph" w:customStyle="1" w:styleId="endnoteTextPHPDOCX1">
    <w:name w:val="endnote Text PHPDOCX"/>
    <w:uiPriority w:val="99"/>
    <w:semiHidden/>
    <w:unhideWhenUsed/>
    <w:rsid w:val="006E0FDA"/>
    <w:rPr>
      <w:sz w:val="20"/>
    </w:rPr>
  </w:style>
  <w:style w:type="character" w:customStyle="1" w:styleId="endnoteTextCarPHPDOCX">
    <w:name w:val="endnote Text Car PHPDOCX"/>
    <w:basedOn w:val="DefaultParagraphFontPHPDOCX1"/>
    <w:link w:val="endnoteTextPHPDOCX"/>
    <w:uiPriority w:val="99"/>
    <w:semiHidden/>
    <w:rsid w:val="006E0FDA"/>
    <w:rPr>
      <w:sz w:val="20"/>
      <w:szCs w:val="20"/>
    </w:rPr>
  </w:style>
  <w:style w:type="character" w:customStyle="1" w:styleId="endnoteReferencePHPDOCX1">
    <w:name w:val="endnote Reference PHPDOCX"/>
    <w:basedOn w:val="DefaultParagraphFontPHPDOCX1"/>
    <w:uiPriority w:val="99"/>
    <w:semiHidden/>
    <w:unhideWhenUsed/>
    <w:rsid w:val="006E0FDA"/>
    <w:rPr>
      <w:vertAlign w:val="superscript"/>
    </w:rPr>
  </w:style>
  <w:style w:type="table" w:customStyle="1" w:styleId="myTableStyle1">
    <w:name w:val="myTableStyle"/>
    <w:tblPr>
      <w:tblBorders>
        <w:top w:val="single" w:sz="16" w:space="0" w:color="000000"/>
        <w:left w:val="single" w:sz="16" w:space="0" w:color="000000"/>
        <w:bottom w:val="single" w:sz="16" w:space="0" w:color="000000"/>
        <w:right w:val="single" w:sz="16" w:space="0" w:color="000000"/>
        <w:insideH w:val="nil"/>
        <w:insideV w:val="nil"/>
      </w:tblBorders>
      <w:tblCellMar>
        <w:top w:w="0" w:type="dxa"/>
        <w:left w:w="150" w:type="dxa"/>
        <w:bottom w:w="0" w:type="dxa"/>
        <w:right w:w="15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7197851">
      <w:bodyDiv w:val="1"/>
      <w:marLeft w:val="0"/>
      <w:marRight w:val="0"/>
      <w:marTop w:val="0"/>
      <w:marBottom w:val="0"/>
      <w:divBdr>
        <w:top w:val="none" w:sz="0" w:space="0" w:color="auto"/>
        <w:left w:val="none" w:sz="0" w:space="0" w:color="auto"/>
        <w:bottom w:val="none" w:sz="0" w:space="0" w:color="auto"/>
        <w:right w:val="none" w:sz="0" w:space="0" w:color="auto"/>
      </w:divBdr>
    </w:div>
    <w:div w:id="731974185">
      <w:bodyDiv w:val="1"/>
      <w:marLeft w:val="0"/>
      <w:marRight w:val="0"/>
      <w:marTop w:val="0"/>
      <w:marBottom w:val="0"/>
      <w:divBdr>
        <w:top w:val="none" w:sz="0" w:space="0" w:color="auto"/>
        <w:left w:val="none" w:sz="0" w:space="0" w:color="auto"/>
        <w:bottom w:val="none" w:sz="0" w:space="0" w:color="auto"/>
        <w:right w:val="none" w:sz="0" w:space="0" w:color="auto"/>
      </w:divBdr>
    </w:div>
    <w:div w:id="818502617">
      <w:bodyDiv w:val="1"/>
      <w:marLeft w:val="0"/>
      <w:marRight w:val="0"/>
      <w:marTop w:val="0"/>
      <w:marBottom w:val="0"/>
      <w:divBdr>
        <w:top w:val="none" w:sz="0" w:space="0" w:color="auto"/>
        <w:left w:val="none" w:sz="0" w:space="0" w:color="auto"/>
        <w:bottom w:val="none" w:sz="0" w:space="0" w:color="auto"/>
        <w:right w:val="none" w:sz="0" w:space="0" w:color="auto"/>
      </w:divBdr>
    </w:div>
    <w:div w:id="937830342">
      <w:bodyDiv w:val="1"/>
      <w:marLeft w:val="0"/>
      <w:marRight w:val="0"/>
      <w:marTop w:val="0"/>
      <w:marBottom w:val="0"/>
      <w:divBdr>
        <w:top w:val="none" w:sz="0" w:space="0" w:color="auto"/>
        <w:left w:val="none" w:sz="0" w:space="0" w:color="auto"/>
        <w:bottom w:val="none" w:sz="0" w:space="0" w:color="auto"/>
        <w:right w:val="none" w:sz="0" w:space="0" w:color="auto"/>
      </w:divBdr>
    </w:div>
    <w:div w:id="1132599953">
      <w:bodyDiv w:val="1"/>
      <w:marLeft w:val="0"/>
      <w:marRight w:val="0"/>
      <w:marTop w:val="0"/>
      <w:marBottom w:val="0"/>
      <w:divBdr>
        <w:top w:val="none" w:sz="0" w:space="0" w:color="auto"/>
        <w:left w:val="none" w:sz="0" w:space="0" w:color="auto"/>
        <w:bottom w:val="none" w:sz="0" w:space="0" w:color="auto"/>
        <w:right w:val="none" w:sz="0" w:space="0" w:color="auto"/>
      </w:divBdr>
    </w:div>
    <w:div w:id="1676228685">
      <w:bodyDiv w:val="1"/>
      <w:marLeft w:val="0"/>
      <w:marRight w:val="0"/>
      <w:marTop w:val="0"/>
      <w:marBottom w:val="0"/>
      <w:divBdr>
        <w:top w:val="none" w:sz="0" w:space="0" w:color="auto"/>
        <w:left w:val="none" w:sz="0" w:space="0" w:color="auto"/>
        <w:bottom w:val="none" w:sz="0" w:space="0" w:color="auto"/>
        <w:right w:val="none" w:sz="0" w:space="0" w:color="auto"/>
      </w:divBdr>
    </w:div>
    <w:div w:id="1918900791">
      <w:bodyDiv w:val="1"/>
      <w:marLeft w:val="0"/>
      <w:marRight w:val="0"/>
      <w:marTop w:val="0"/>
      <w:marBottom w:val="0"/>
      <w:divBdr>
        <w:top w:val="none" w:sz="0" w:space="0" w:color="auto"/>
        <w:left w:val="none" w:sz="0" w:space="0" w:color="auto"/>
        <w:bottom w:val="none" w:sz="0" w:space="0" w:color="auto"/>
        <w:right w:val="none" w:sz="0" w:space="0" w:color="auto"/>
      </w:divBdr>
    </w:div>
    <w:div w:id="207566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fioco.ru/&#208;&#191;&#209;&#8364;&#208;&#184;&#208;&#188;&#208;&#181;&#209;&#8364;&#209;&#8249;-&#208;&#183;&#208;&#176;&#208;&#180;&#208;&#176;&#209;&#8225;-pisa" TargetMode="External"/><Relationship Id="rId18" Type="http://schemas.openxmlformats.org/officeDocument/2006/relationships/footer" Target="footer2.xml"/><Relationship Id="rId26" Type="http://schemas.openxmlformats.org/officeDocument/2006/relationships/footer" Target="footer9.xml"/><Relationship Id="rId39" Type="http://schemas.openxmlformats.org/officeDocument/2006/relationships/footer" Target="footer22.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oter" Target="footer17.xml"/><Relationship Id="rId42" Type="http://schemas.openxmlformats.org/officeDocument/2006/relationships/footer" Target="footer25.xml"/><Relationship Id="rId297696579"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fioco.ru/&#208;&#191;&#209;&#8364;&#208;&#184;&#208;&#188;&#208;&#181;&#209;&#8364;&#209;&#8249;-&#208;&#183;&#208;&#176;&#208;&#180;&#208;&#176;&#209;&#8225;-pisa" TargetMode="External"/><Relationship Id="rId17" Type="http://schemas.openxmlformats.org/officeDocument/2006/relationships/hyperlink" Target="https://bvbinfo.ru/" TargetMode="External"/><Relationship Id="rId25" Type="http://schemas.openxmlformats.org/officeDocument/2006/relationships/footer" Target="footer8.xml"/><Relationship Id="rId33" Type="http://schemas.openxmlformats.org/officeDocument/2006/relationships/footer" Target="footer16.xml"/><Relationship Id="rId38" Type="http://schemas.openxmlformats.org/officeDocument/2006/relationships/footer" Target="footer21.xml"/><Relationship Id="rId2" Type="http://schemas.openxmlformats.org/officeDocument/2006/relationships/styles" Target="styles.xml"/><Relationship Id="rId16" Type="http://schemas.openxmlformats.org/officeDocument/2006/relationships/hyperlink" Target="https://bvbinfo.ru/" TargetMode="External"/><Relationship Id="rId20" Type="http://schemas.openxmlformats.org/officeDocument/2006/relationships/footer" Target="footer3.xml"/><Relationship Id="rId29" Type="http://schemas.openxmlformats.org/officeDocument/2006/relationships/footer" Target="footer12.xml"/><Relationship Id="rId41" Type="http://schemas.openxmlformats.org/officeDocument/2006/relationships/footer" Target="foot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fipi.ru/otkrytyy-bank-zadaniy-dlya-otsenki-yestestvennonauchnoy-gramotnosti" TargetMode="External"/><Relationship Id="rId24" Type="http://schemas.openxmlformats.org/officeDocument/2006/relationships/footer" Target="footer7.xml"/><Relationship Id="rId32" Type="http://schemas.openxmlformats.org/officeDocument/2006/relationships/footer" Target="footer15.xml"/><Relationship Id="rId37" Type="http://schemas.openxmlformats.org/officeDocument/2006/relationships/footer" Target="footer20.xml"/><Relationship Id="rId40" Type="http://schemas.openxmlformats.org/officeDocument/2006/relationships/footer" Target="footer2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11.xml"/><Relationship Id="rId36" Type="http://schemas.openxmlformats.org/officeDocument/2006/relationships/footer" Target="footer19.xml"/><Relationship Id="rId10" Type="http://schemas.openxmlformats.org/officeDocument/2006/relationships/hyperlink" Target="https://fipi.ru/otkrytyy-bank-zadaniy-dlya-otsenki-yestestvennonauchnoy-gramotnosti" TargetMode="External"/><Relationship Id="rId19" Type="http://schemas.openxmlformats.org/officeDocument/2006/relationships/image" Target="media/image3.jpeg"/><Relationship Id="rId31" Type="http://schemas.openxmlformats.org/officeDocument/2006/relationships/footer" Target="footer14.xml"/><Relationship Id="rId44" Type="http://schemas.openxmlformats.org/officeDocument/2006/relationships/fontTable" Target="fontTable.xml"/><Relationship Id="rId936737067"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hyperlink" Target="https://fg.resh.edu.ru/" TargetMode="External"/><Relationship Id="rId14" Type="http://schemas.openxmlformats.org/officeDocument/2006/relationships/hyperlink" Target="http://skiv.instrao.ru/bank-zadaniy/" TargetMode="External"/><Relationship Id="rId22" Type="http://schemas.openxmlformats.org/officeDocument/2006/relationships/footer" Target="footer5.xml"/><Relationship Id="rId27" Type="http://schemas.openxmlformats.org/officeDocument/2006/relationships/footer" Target="footer10.xml"/><Relationship Id="rId30" Type="http://schemas.openxmlformats.org/officeDocument/2006/relationships/footer" Target="footer13.xml"/><Relationship Id="rId35" Type="http://schemas.openxmlformats.org/officeDocument/2006/relationships/footer" Target="footer18.xml"/><Relationship Id="rId43" Type="http://schemas.openxmlformats.org/officeDocument/2006/relationships/footer" Target="footer26.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542</TotalTime>
  <Pages>1</Pages>
  <Words>271402</Words>
  <Characters>1546992</Characters>
  <Application>Microsoft Office Word</Application>
  <DocSecurity>0</DocSecurity>
  <Lines>12891</Lines>
  <Paragraphs>3629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1814765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23</cp:revision>
  <dcterms:created xsi:type="dcterms:W3CDTF">2025-02-26T12:10:00Z</dcterms:created>
  <dcterms:modified xsi:type="dcterms:W3CDTF">2026-09-04T08:55:00Z</dcterms:modified>
</cp:coreProperties>
</file>